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955" w:rsidRDefault="003B2955" w:rsidP="003B2955">
      <w:pPr>
        <w:jc w:val="both"/>
        <w:rPr>
          <w:rFonts w:ascii="Arial" w:hAnsi="Arial" w:cs="Arial"/>
          <w:b/>
          <w:sz w:val="28"/>
        </w:rPr>
      </w:pPr>
      <w:bookmarkStart w:id="0" w:name="_GoBack"/>
      <w:bookmarkEnd w:id="0"/>
      <w:r>
        <w:rPr>
          <w:noProof/>
          <w:lang w:eastAsia="ru-RU"/>
        </w:rPr>
        <w:drawing>
          <wp:anchor distT="0" distB="0" distL="114300" distR="114300" simplePos="0" relativeHeight="251660288" behindDoc="1" locked="0" layoutInCell="1" allowOverlap="1">
            <wp:simplePos x="0" y="0"/>
            <wp:positionH relativeFrom="column">
              <wp:posOffset>5621</wp:posOffset>
            </wp:positionH>
            <wp:positionV relativeFrom="paragraph">
              <wp:posOffset>125</wp:posOffset>
            </wp:positionV>
            <wp:extent cx="1169035" cy="1064260"/>
            <wp:effectExtent l="0" t="0" r="0" b="2540"/>
            <wp:wrapTight wrapText="bothSides">
              <wp:wrapPolygon edited="0">
                <wp:start x="0" y="0"/>
                <wp:lineTo x="0" y="21265"/>
                <wp:lineTo x="21119" y="21265"/>
                <wp:lineTo x="2111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9035" cy="1064260"/>
                    </a:xfrm>
                    <a:prstGeom prst="rect">
                      <a:avLst/>
                    </a:prstGeom>
                    <a:noFill/>
                    <a:ln>
                      <a:noFill/>
                    </a:ln>
                  </pic:spPr>
                </pic:pic>
              </a:graphicData>
            </a:graphic>
          </wp:anchor>
        </w:drawing>
      </w:r>
    </w:p>
    <w:p w:rsidR="003B2955" w:rsidRPr="00D7403D" w:rsidRDefault="003B2955" w:rsidP="003B2955">
      <w:pPr>
        <w:snapToGrid w:val="0"/>
        <w:ind w:firstLine="567"/>
        <w:jc w:val="center"/>
        <w:rPr>
          <w:rFonts w:ascii="Arial" w:hAnsi="Arial" w:cs="Arial"/>
          <w:b/>
          <w:i/>
          <w:sz w:val="32"/>
        </w:rPr>
      </w:pPr>
      <w:r w:rsidRPr="00D7403D">
        <w:rPr>
          <w:rFonts w:ascii="Arial" w:hAnsi="Arial" w:cs="Arial"/>
          <w:b/>
          <w:i/>
          <w:spacing w:val="100"/>
          <w:sz w:val="56"/>
        </w:rPr>
        <w:t>ОТРАЖЕНИЕ</w:t>
      </w:r>
    </w:p>
    <w:p w:rsidR="003B2955" w:rsidRDefault="003B2955" w:rsidP="003B2955">
      <w:pPr>
        <w:jc w:val="center"/>
        <w:rPr>
          <w:rFonts w:ascii="Arial" w:hAnsi="Arial" w:cs="Arial"/>
          <w:b/>
          <w:sz w:val="28"/>
        </w:rPr>
      </w:pPr>
      <w:r w:rsidRPr="00D7403D">
        <w:rPr>
          <w:rFonts w:ascii="Arial" w:hAnsi="Arial" w:cs="Arial"/>
          <w:b/>
          <w:i/>
          <w:sz w:val="28"/>
        </w:rPr>
        <w:t>Россия: взгляд со стороны</w:t>
      </w:r>
    </w:p>
    <w:p w:rsidR="003B2955" w:rsidRDefault="003B2955" w:rsidP="003B2955">
      <w:pPr>
        <w:jc w:val="both"/>
        <w:rPr>
          <w:rFonts w:ascii="Arial" w:hAnsi="Arial" w:cs="Arial"/>
          <w:b/>
          <w:sz w:val="28"/>
        </w:rPr>
      </w:pPr>
    </w:p>
    <w:p w:rsidR="003B2955" w:rsidRDefault="003B2955" w:rsidP="003B2955">
      <w:pPr>
        <w:jc w:val="both"/>
        <w:rPr>
          <w:rFonts w:ascii="Arial" w:hAnsi="Arial" w:cs="Arial"/>
          <w:b/>
          <w:sz w:val="28"/>
        </w:rPr>
      </w:pPr>
    </w:p>
    <w:p w:rsidR="003B2955" w:rsidRPr="00D7403D" w:rsidRDefault="003B2955" w:rsidP="003B2955">
      <w:pPr>
        <w:jc w:val="both"/>
        <w:rPr>
          <w:rFonts w:ascii="Arial" w:hAnsi="Arial" w:cs="Arial"/>
          <w:b/>
          <w:i/>
          <w:spacing w:val="20"/>
          <w:sz w:val="26"/>
          <w:szCs w:val="26"/>
        </w:rPr>
      </w:pPr>
      <w:r w:rsidRPr="00D7403D">
        <w:rPr>
          <w:rFonts w:ascii="Arial" w:hAnsi="Arial" w:cs="Arial"/>
          <w:b/>
          <w:sz w:val="28"/>
        </w:rPr>
        <w:t>ИНФОРМАЦИОННО – АНАЛИТИЧЕСКИЙ ВЕСТНИК №</w:t>
      </w:r>
      <w:r w:rsidR="007A6BD0">
        <w:rPr>
          <w:rFonts w:ascii="Arial" w:hAnsi="Arial" w:cs="Arial"/>
          <w:b/>
          <w:sz w:val="28"/>
        </w:rPr>
        <w:t>2</w:t>
      </w:r>
      <w:r w:rsidR="000C58F8">
        <w:rPr>
          <w:rFonts w:ascii="Arial" w:hAnsi="Arial" w:cs="Arial"/>
          <w:b/>
          <w:sz w:val="28"/>
        </w:rPr>
        <w:t>5</w:t>
      </w:r>
      <w:r w:rsidRPr="00D7403D">
        <w:rPr>
          <w:rFonts w:ascii="Arial" w:hAnsi="Arial" w:cs="Arial"/>
          <w:b/>
          <w:bCs/>
          <w:sz w:val="28"/>
          <w:szCs w:val="28"/>
        </w:rPr>
        <w:t>(</w:t>
      </w:r>
      <w:r>
        <w:rPr>
          <w:rFonts w:ascii="Arial" w:hAnsi="Arial" w:cs="Arial"/>
          <w:b/>
          <w:bCs/>
          <w:sz w:val="28"/>
          <w:szCs w:val="28"/>
        </w:rPr>
        <w:t>8</w:t>
      </w:r>
      <w:r w:rsidR="00A17D94">
        <w:rPr>
          <w:rFonts w:ascii="Arial" w:hAnsi="Arial" w:cs="Arial"/>
          <w:b/>
          <w:bCs/>
          <w:sz w:val="28"/>
          <w:szCs w:val="28"/>
        </w:rPr>
        <w:t>8</w:t>
      </w:r>
      <w:r w:rsidR="000C58F8">
        <w:rPr>
          <w:rFonts w:ascii="Arial" w:hAnsi="Arial" w:cs="Arial"/>
          <w:b/>
          <w:bCs/>
          <w:sz w:val="28"/>
          <w:szCs w:val="28"/>
        </w:rPr>
        <w:t>7</w:t>
      </w:r>
      <w:r w:rsidRPr="00D7403D">
        <w:rPr>
          <w:rFonts w:ascii="Arial" w:hAnsi="Arial" w:cs="Arial"/>
          <w:b/>
          <w:bCs/>
          <w:sz w:val="28"/>
          <w:szCs w:val="28"/>
        </w:rPr>
        <w:t xml:space="preserve">) </w:t>
      </w:r>
    </w:p>
    <w:p w:rsidR="003B2955" w:rsidRPr="00D7403D" w:rsidRDefault="002800A3" w:rsidP="003B2955">
      <w:pPr>
        <w:spacing w:before="120"/>
        <w:jc w:val="both"/>
        <w:rPr>
          <w:rFonts w:ascii="Arial" w:hAnsi="Arial" w:cs="Arial"/>
          <w:sz w:val="26"/>
          <w:szCs w:val="26"/>
        </w:rPr>
      </w:pPr>
      <w:r>
        <w:rPr>
          <w:rFonts w:ascii="Arial" w:hAnsi="Arial" w:cs="Arial"/>
          <w:b/>
          <w:i/>
          <w:spacing w:val="20"/>
          <w:sz w:val="26"/>
          <w:szCs w:val="26"/>
        </w:rPr>
        <w:t>Июнь</w:t>
      </w:r>
      <w:r w:rsidR="003B2955" w:rsidRPr="00D7403D">
        <w:rPr>
          <w:rFonts w:ascii="Arial" w:hAnsi="Arial" w:cs="Arial"/>
          <w:b/>
          <w:i/>
          <w:spacing w:val="20"/>
          <w:sz w:val="26"/>
          <w:szCs w:val="26"/>
        </w:rPr>
        <w:t xml:space="preserve"> </w:t>
      </w:r>
      <w:r w:rsidR="003B2955" w:rsidRPr="00D7403D">
        <w:rPr>
          <w:rFonts w:ascii="Arial" w:hAnsi="Arial" w:cs="Arial"/>
          <w:b/>
          <w:i/>
          <w:sz w:val="26"/>
          <w:szCs w:val="26"/>
        </w:rPr>
        <w:t>202</w:t>
      </w:r>
      <w:r w:rsidR="005C32C7">
        <w:rPr>
          <w:rFonts w:ascii="Arial" w:hAnsi="Arial" w:cs="Arial"/>
          <w:b/>
          <w:i/>
          <w:sz w:val="26"/>
          <w:szCs w:val="26"/>
        </w:rPr>
        <w:t>4</w:t>
      </w:r>
      <w:r w:rsidR="003B2955" w:rsidRPr="00D7403D">
        <w:rPr>
          <w:rFonts w:ascii="Arial" w:hAnsi="Arial" w:cs="Arial"/>
          <w:b/>
          <w:i/>
          <w:sz w:val="26"/>
          <w:szCs w:val="26"/>
        </w:rPr>
        <w:t xml:space="preserve"> г.</w:t>
      </w:r>
    </w:p>
    <w:tbl>
      <w:tblPr>
        <w:tblW w:w="10065" w:type="dxa"/>
        <w:tblInd w:w="-284" w:type="dxa"/>
        <w:tblLayout w:type="fixed"/>
        <w:tblCellMar>
          <w:left w:w="0" w:type="dxa"/>
          <w:right w:w="0" w:type="dxa"/>
        </w:tblCellMar>
        <w:tblLook w:val="0000" w:firstRow="0" w:lastRow="0" w:firstColumn="0" w:lastColumn="0" w:noHBand="0" w:noVBand="0"/>
      </w:tblPr>
      <w:tblGrid>
        <w:gridCol w:w="108"/>
        <w:gridCol w:w="290"/>
        <w:gridCol w:w="9100"/>
        <w:gridCol w:w="357"/>
        <w:gridCol w:w="68"/>
        <w:gridCol w:w="142"/>
      </w:tblGrid>
      <w:tr w:rsidR="003B2955" w:rsidRPr="008F0A7E" w:rsidTr="007572C3">
        <w:trPr>
          <w:trHeight w:val="496"/>
        </w:trPr>
        <w:tc>
          <w:tcPr>
            <w:tcW w:w="9498" w:type="dxa"/>
            <w:gridSpan w:val="3"/>
            <w:shd w:val="clear" w:color="auto" w:fill="auto"/>
          </w:tcPr>
          <w:p w:rsidR="003B2955" w:rsidRPr="00915C00" w:rsidRDefault="003B2955" w:rsidP="007572C3">
            <w:pPr>
              <w:pStyle w:val="1"/>
              <w:numPr>
                <w:ilvl w:val="0"/>
                <w:numId w:val="0"/>
              </w:numPr>
              <w:shd w:val="clear" w:color="auto" w:fill="FFFFFF"/>
              <w:spacing w:before="0" w:after="0"/>
              <w:textAlignment w:val="baseline"/>
              <w:rPr>
                <w:rFonts w:ascii="Arial" w:hAnsi="Arial" w:cs="Arial"/>
                <w:sz w:val="16"/>
                <w:szCs w:val="16"/>
              </w:rPr>
            </w:pPr>
          </w:p>
          <w:p w:rsidR="003B2955" w:rsidRPr="008A542D" w:rsidRDefault="003B2955" w:rsidP="00A85C9D">
            <w:pPr>
              <w:pStyle w:val="1"/>
              <w:numPr>
                <w:ilvl w:val="0"/>
                <w:numId w:val="0"/>
              </w:numPr>
              <w:shd w:val="clear" w:color="auto" w:fill="FFFFFF"/>
              <w:spacing w:before="0" w:after="0"/>
              <w:textAlignment w:val="baseline"/>
              <w:rPr>
                <w:rFonts w:ascii="Arial" w:hAnsi="Arial" w:cs="Arial"/>
                <w:sz w:val="26"/>
                <w:szCs w:val="26"/>
              </w:rPr>
            </w:pPr>
            <w:r w:rsidRPr="008A542D">
              <w:rPr>
                <w:rFonts w:ascii="Arial" w:hAnsi="Arial" w:cs="Arial"/>
                <w:sz w:val="26"/>
                <w:szCs w:val="26"/>
              </w:rPr>
              <w:t>В НОМЕРЕ:</w:t>
            </w:r>
          </w:p>
          <w:p w:rsidR="003B2955" w:rsidRPr="008A542D" w:rsidRDefault="003B2955" w:rsidP="007572C3">
            <w:pPr>
              <w:ind w:firstLine="567"/>
              <w:jc w:val="both"/>
              <w:rPr>
                <w:rFonts w:ascii="Arial" w:hAnsi="Arial" w:cs="Arial"/>
                <w:sz w:val="8"/>
                <w:szCs w:val="8"/>
              </w:rPr>
            </w:pPr>
          </w:p>
        </w:tc>
        <w:tc>
          <w:tcPr>
            <w:tcW w:w="425" w:type="dxa"/>
            <w:gridSpan w:val="2"/>
            <w:shd w:val="clear" w:color="auto" w:fill="auto"/>
          </w:tcPr>
          <w:p w:rsidR="003B2955" w:rsidRPr="008A542D" w:rsidRDefault="003B2955" w:rsidP="007572C3">
            <w:pPr>
              <w:snapToGrid w:val="0"/>
              <w:ind w:firstLine="567"/>
              <w:jc w:val="both"/>
              <w:rPr>
                <w:rFonts w:ascii="Arial" w:hAnsi="Arial" w:cs="Arial"/>
                <w:sz w:val="26"/>
                <w:szCs w:val="26"/>
              </w:rPr>
            </w:pPr>
          </w:p>
        </w:tc>
        <w:tc>
          <w:tcPr>
            <w:tcW w:w="142" w:type="dxa"/>
            <w:shd w:val="clear" w:color="auto" w:fill="auto"/>
          </w:tcPr>
          <w:p w:rsidR="003B2955" w:rsidRPr="008A542D" w:rsidRDefault="003B2955" w:rsidP="007572C3">
            <w:pPr>
              <w:snapToGrid w:val="0"/>
              <w:rPr>
                <w:rFonts w:ascii="Arial" w:hAnsi="Arial" w:cs="Arial"/>
                <w:sz w:val="26"/>
                <w:szCs w:val="26"/>
                <w:u w:val="single"/>
              </w:rPr>
            </w:pPr>
          </w:p>
        </w:tc>
      </w:tr>
      <w:tr w:rsidR="007306E3" w:rsidRPr="008F0A7E" w:rsidTr="00B7788D">
        <w:trPr>
          <w:trHeight w:val="294"/>
        </w:trPr>
        <w:tc>
          <w:tcPr>
            <w:tcW w:w="9498" w:type="dxa"/>
            <w:gridSpan w:val="3"/>
            <w:shd w:val="clear" w:color="auto" w:fill="auto"/>
            <w:vAlign w:val="center"/>
          </w:tcPr>
          <w:p w:rsidR="007306E3" w:rsidRPr="008A542D" w:rsidRDefault="007306E3" w:rsidP="0094741B">
            <w:pPr>
              <w:pStyle w:val="1"/>
              <w:numPr>
                <w:ilvl w:val="0"/>
                <w:numId w:val="0"/>
              </w:numPr>
              <w:shd w:val="clear" w:color="auto" w:fill="FFFFFF"/>
              <w:spacing w:before="0" w:after="0"/>
              <w:textAlignment w:val="baseline"/>
              <w:rPr>
                <w:rFonts w:ascii="Arial" w:hAnsi="Arial" w:cs="Arial"/>
                <w:color w:val="000000"/>
                <w:sz w:val="24"/>
                <w:szCs w:val="24"/>
                <w:u w:val="single"/>
              </w:rPr>
            </w:pPr>
            <w:r w:rsidRPr="008A542D">
              <w:rPr>
                <w:rFonts w:ascii="Arial" w:hAnsi="Arial" w:cs="Arial"/>
                <w:sz w:val="24"/>
                <w:szCs w:val="24"/>
                <w:u w:val="single"/>
              </w:rPr>
              <w:t>ПОЛИТИКА:</w:t>
            </w:r>
          </w:p>
        </w:tc>
        <w:tc>
          <w:tcPr>
            <w:tcW w:w="425" w:type="dxa"/>
            <w:gridSpan w:val="2"/>
            <w:shd w:val="clear" w:color="auto" w:fill="auto"/>
            <w:vAlign w:val="center"/>
          </w:tcPr>
          <w:p w:rsidR="007306E3" w:rsidRPr="008A542D" w:rsidRDefault="007306E3" w:rsidP="0094741B">
            <w:pPr>
              <w:snapToGrid w:val="0"/>
              <w:jc w:val="both"/>
              <w:rPr>
                <w:rFonts w:ascii="Arial" w:hAnsi="Arial" w:cs="Arial"/>
                <w:color w:val="000000"/>
                <w:sz w:val="26"/>
                <w:szCs w:val="26"/>
                <w:u w:val="single"/>
              </w:rPr>
            </w:pPr>
          </w:p>
        </w:tc>
        <w:tc>
          <w:tcPr>
            <w:tcW w:w="142" w:type="dxa"/>
            <w:shd w:val="clear" w:color="auto" w:fill="auto"/>
          </w:tcPr>
          <w:p w:rsidR="007306E3" w:rsidRPr="008A542D" w:rsidRDefault="007306E3" w:rsidP="0094741B">
            <w:pPr>
              <w:snapToGrid w:val="0"/>
              <w:rPr>
                <w:rFonts w:ascii="Arial" w:hAnsi="Arial" w:cs="Arial"/>
                <w:color w:val="000000"/>
                <w:sz w:val="28"/>
                <w:szCs w:val="28"/>
              </w:rPr>
            </w:pPr>
          </w:p>
        </w:tc>
      </w:tr>
      <w:tr w:rsidR="007306E3" w:rsidRPr="00BE4122" w:rsidTr="00B7788D">
        <w:trPr>
          <w:trHeight w:val="286"/>
        </w:trPr>
        <w:tc>
          <w:tcPr>
            <w:tcW w:w="9498" w:type="dxa"/>
            <w:gridSpan w:val="3"/>
            <w:shd w:val="clear" w:color="auto" w:fill="auto"/>
          </w:tcPr>
          <w:p w:rsidR="007306E3" w:rsidRPr="00BE4122" w:rsidRDefault="00BE4122" w:rsidP="00BE4122">
            <w:pPr>
              <w:rPr>
                <w:rFonts w:ascii="Arial" w:hAnsi="Arial" w:cs="Arial"/>
                <w:spacing w:val="-2"/>
              </w:rPr>
            </w:pPr>
            <w:r w:rsidRPr="00BE4122">
              <w:rPr>
                <w:rFonts w:ascii="Arial" w:hAnsi="Arial" w:cs="Arial"/>
                <w:spacing w:val="-2"/>
              </w:rPr>
              <w:t>Отсутствие Путина в Нормандии: историей манипулируют в угоду власти</w:t>
            </w:r>
          </w:p>
        </w:tc>
        <w:tc>
          <w:tcPr>
            <w:tcW w:w="425" w:type="dxa"/>
            <w:gridSpan w:val="2"/>
            <w:shd w:val="clear" w:color="auto" w:fill="auto"/>
          </w:tcPr>
          <w:p w:rsidR="007306E3" w:rsidRPr="00BE4122" w:rsidRDefault="00BE4122" w:rsidP="00BE4122">
            <w:pPr>
              <w:jc w:val="right"/>
              <w:rPr>
                <w:rFonts w:ascii="Arial" w:hAnsi="Arial" w:cs="Arial"/>
                <w:spacing w:val="-2"/>
              </w:rPr>
            </w:pPr>
            <w:r>
              <w:rPr>
                <w:rFonts w:ascii="Arial" w:hAnsi="Arial" w:cs="Arial"/>
                <w:spacing w:val="-2"/>
              </w:rPr>
              <w:t xml:space="preserve">    </w:t>
            </w:r>
            <w:r w:rsidR="007306E3" w:rsidRPr="00BE4122">
              <w:rPr>
                <w:rFonts w:ascii="Arial" w:hAnsi="Arial" w:cs="Arial"/>
                <w:spacing w:val="-2"/>
              </w:rPr>
              <w:t>2</w:t>
            </w:r>
          </w:p>
        </w:tc>
        <w:tc>
          <w:tcPr>
            <w:tcW w:w="142" w:type="dxa"/>
            <w:shd w:val="clear" w:color="auto" w:fill="auto"/>
          </w:tcPr>
          <w:p w:rsidR="007306E3" w:rsidRPr="00BE4122" w:rsidRDefault="007306E3" w:rsidP="00BE4122">
            <w:pPr>
              <w:rPr>
                <w:rFonts w:ascii="Arial" w:hAnsi="Arial" w:cs="Arial"/>
                <w:spacing w:val="-2"/>
              </w:rPr>
            </w:pPr>
          </w:p>
        </w:tc>
      </w:tr>
      <w:tr w:rsidR="007306E3" w:rsidRPr="000C58F8" w:rsidTr="00B7788D">
        <w:trPr>
          <w:trHeight w:val="286"/>
        </w:trPr>
        <w:tc>
          <w:tcPr>
            <w:tcW w:w="9498" w:type="dxa"/>
            <w:gridSpan w:val="3"/>
            <w:shd w:val="clear" w:color="auto" w:fill="auto"/>
          </w:tcPr>
          <w:p w:rsidR="007306E3" w:rsidRPr="00EE61C0" w:rsidRDefault="00EE61C0" w:rsidP="00EE61C0">
            <w:pPr>
              <w:rPr>
                <w:rFonts w:ascii="Arial" w:hAnsi="Arial" w:cs="Arial"/>
                <w:spacing w:val="-2"/>
              </w:rPr>
            </w:pPr>
            <w:r w:rsidRPr="00EE61C0">
              <w:rPr>
                <w:rFonts w:ascii="Arial" w:hAnsi="Arial" w:cs="Arial"/>
                <w:spacing w:val="-2"/>
              </w:rPr>
              <w:t>Выборы в ЕС предвещают беды Украине</w:t>
            </w:r>
          </w:p>
        </w:tc>
        <w:tc>
          <w:tcPr>
            <w:tcW w:w="425" w:type="dxa"/>
            <w:gridSpan w:val="2"/>
            <w:shd w:val="clear" w:color="auto" w:fill="auto"/>
          </w:tcPr>
          <w:p w:rsidR="007306E3" w:rsidRPr="00EE61C0" w:rsidRDefault="007306E3" w:rsidP="00EE61C0">
            <w:pPr>
              <w:jc w:val="right"/>
              <w:rPr>
                <w:rFonts w:ascii="Arial" w:hAnsi="Arial" w:cs="Arial"/>
              </w:rPr>
            </w:pPr>
            <w:r w:rsidRPr="00EE61C0">
              <w:rPr>
                <w:rFonts w:ascii="Arial" w:hAnsi="Arial" w:cs="Arial"/>
              </w:rPr>
              <w:t xml:space="preserve"> </w:t>
            </w:r>
            <w:r w:rsidR="004B08B0" w:rsidRPr="00EE61C0">
              <w:rPr>
                <w:rFonts w:ascii="Arial" w:hAnsi="Arial" w:cs="Arial"/>
              </w:rPr>
              <w:t xml:space="preserve">  </w:t>
            </w:r>
            <w:r w:rsidR="00EE61C0" w:rsidRPr="00EE61C0">
              <w:rPr>
                <w:rFonts w:ascii="Arial" w:hAnsi="Arial" w:cs="Arial"/>
              </w:rPr>
              <w:t>6</w:t>
            </w:r>
          </w:p>
        </w:tc>
        <w:tc>
          <w:tcPr>
            <w:tcW w:w="142" w:type="dxa"/>
            <w:shd w:val="clear" w:color="auto" w:fill="auto"/>
          </w:tcPr>
          <w:p w:rsidR="007306E3" w:rsidRPr="00EE61C0" w:rsidRDefault="007306E3" w:rsidP="0094741B">
            <w:pPr>
              <w:rPr>
                <w:rFonts w:ascii="Arial" w:hAnsi="Arial" w:cs="Arial"/>
              </w:rPr>
            </w:pPr>
          </w:p>
        </w:tc>
      </w:tr>
      <w:tr w:rsidR="007306E3" w:rsidRPr="000C58F8" w:rsidTr="00B7788D">
        <w:trPr>
          <w:trHeight w:val="224"/>
        </w:trPr>
        <w:tc>
          <w:tcPr>
            <w:tcW w:w="9498" w:type="dxa"/>
            <w:gridSpan w:val="3"/>
            <w:shd w:val="clear" w:color="auto" w:fill="auto"/>
          </w:tcPr>
          <w:p w:rsidR="007306E3" w:rsidRPr="00EE61C0" w:rsidRDefault="00EE61C0" w:rsidP="00EE61C0">
            <w:pPr>
              <w:rPr>
                <w:rFonts w:ascii="Arial" w:hAnsi="Arial" w:cs="Arial"/>
                <w:spacing w:val="-2"/>
              </w:rPr>
            </w:pPr>
            <w:r w:rsidRPr="00EE61C0">
              <w:rPr>
                <w:rFonts w:ascii="Arial" w:hAnsi="Arial" w:cs="Arial"/>
                <w:spacing w:val="-2"/>
              </w:rPr>
              <w:t>Несмотря на победу правых в Европе, конфликт продолжится</w:t>
            </w:r>
          </w:p>
        </w:tc>
        <w:tc>
          <w:tcPr>
            <w:tcW w:w="425" w:type="dxa"/>
            <w:gridSpan w:val="2"/>
            <w:shd w:val="clear" w:color="auto" w:fill="auto"/>
          </w:tcPr>
          <w:p w:rsidR="007306E3" w:rsidRPr="00EE61C0" w:rsidRDefault="007306E3" w:rsidP="00EE61C0">
            <w:pPr>
              <w:jc w:val="right"/>
              <w:rPr>
                <w:rFonts w:ascii="Arial" w:hAnsi="Arial" w:cs="Arial"/>
              </w:rPr>
            </w:pPr>
            <w:r w:rsidRPr="00EE61C0">
              <w:rPr>
                <w:rFonts w:ascii="Arial" w:hAnsi="Arial" w:cs="Arial"/>
              </w:rPr>
              <w:t xml:space="preserve"> </w:t>
            </w:r>
            <w:r w:rsidR="00EE61C0" w:rsidRPr="00EE61C0">
              <w:rPr>
                <w:rFonts w:ascii="Arial" w:hAnsi="Arial" w:cs="Arial"/>
              </w:rPr>
              <w:t xml:space="preserve"> 9</w:t>
            </w:r>
          </w:p>
        </w:tc>
        <w:tc>
          <w:tcPr>
            <w:tcW w:w="142" w:type="dxa"/>
            <w:shd w:val="clear" w:color="auto" w:fill="auto"/>
          </w:tcPr>
          <w:p w:rsidR="007306E3" w:rsidRPr="00EE61C0" w:rsidRDefault="007306E3" w:rsidP="0094741B">
            <w:pPr>
              <w:rPr>
                <w:rFonts w:ascii="Arial" w:hAnsi="Arial" w:cs="Arial"/>
              </w:rPr>
            </w:pPr>
          </w:p>
        </w:tc>
      </w:tr>
      <w:tr w:rsidR="007306E3" w:rsidRPr="000C58F8" w:rsidTr="00B7788D">
        <w:trPr>
          <w:trHeight w:val="224"/>
        </w:trPr>
        <w:tc>
          <w:tcPr>
            <w:tcW w:w="9498" w:type="dxa"/>
            <w:gridSpan w:val="3"/>
            <w:shd w:val="clear" w:color="auto" w:fill="auto"/>
          </w:tcPr>
          <w:p w:rsidR="007306E3" w:rsidRPr="00EE61C0" w:rsidRDefault="00EE61C0" w:rsidP="00EE61C0">
            <w:pPr>
              <w:rPr>
                <w:rFonts w:ascii="Arial" w:hAnsi="Arial" w:cs="Arial"/>
                <w:spacing w:val="-2"/>
              </w:rPr>
            </w:pPr>
            <w:r w:rsidRPr="00EE61C0">
              <w:rPr>
                <w:rFonts w:ascii="Arial" w:hAnsi="Arial" w:cs="Arial"/>
                <w:spacing w:val="-2"/>
              </w:rPr>
              <w:t>Почему украинский "саммит мира" превращается в фарс</w:t>
            </w:r>
          </w:p>
        </w:tc>
        <w:tc>
          <w:tcPr>
            <w:tcW w:w="425" w:type="dxa"/>
            <w:gridSpan w:val="2"/>
            <w:shd w:val="clear" w:color="auto" w:fill="auto"/>
          </w:tcPr>
          <w:p w:rsidR="007306E3" w:rsidRPr="00EE61C0" w:rsidRDefault="004B08B0" w:rsidP="00EE61C0">
            <w:pPr>
              <w:jc w:val="right"/>
              <w:rPr>
                <w:rFonts w:ascii="Arial" w:hAnsi="Arial" w:cs="Arial"/>
              </w:rPr>
            </w:pPr>
            <w:r w:rsidRPr="00EE61C0">
              <w:rPr>
                <w:rFonts w:ascii="Arial" w:hAnsi="Arial" w:cs="Arial"/>
              </w:rPr>
              <w:t>1</w:t>
            </w:r>
            <w:r w:rsidR="00EE61C0">
              <w:rPr>
                <w:rFonts w:ascii="Arial" w:hAnsi="Arial" w:cs="Arial"/>
              </w:rPr>
              <w:t>2</w:t>
            </w:r>
          </w:p>
        </w:tc>
        <w:tc>
          <w:tcPr>
            <w:tcW w:w="142" w:type="dxa"/>
            <w:shd w:val="clear" w:color="auto" w:fill="auto"/>
          </w:tcPr>
          <w:p w:rsidR="007306E3" w:rsidRPr="00EE61C0" w:rsidRDefault="007306E3" w:rsidP="0094741B">
            <w:pPr>
              <w:rPr>
                <w:rFonts w:ascii="Arial" w:hAnsi="Arial" w:cs="Arial"/>
              </w:rPr>
            </w:pPr>
          </w:p>
        </w:tc>
      </w:tr>
      <w:tr w:rsidR="007306E3" w:rsidRPr="000C58F8" w:rsidTr="00B7788D">
        <w:trPr>
          <w:trHeight w:val="232"/>
        </w:trPr>
        <w:tc>
          <w:tcPr>
            <w:tcW w:w="9498" w:type="dxa"/>
            <w:gridSpan w:val="3"/>
            <w:shd w:val="clear" w:color="auto" w:fill="auto"/>
          </w:tcPr>
          <w:p w:rsidR="007306E3" w:rsidRPr="000C58F8" w:rsidRDefault="00EE61C0" w:rsidP="00EE61C0">
            <w:pPr>
              <w:rPr>
                <w:rFonts w:ascii="Arial" w:hAnsi="Arial" w:cs="Arial"/>
                <w:spacing w:val="-14"/>
                <w:highlight w:val="yellow"/>
              </w:rPr>
            </w:pPr>
            <w:r w:rsidRPr="00EE61C0">
              <w:rPr>
                <w:rFonts w:ascii="Arial" w:hAnsi="Arial" w:cs="Arial"/>
                <w:spacing w:val="-2"/>
              </w:rPr>
              <w:t>Зеленский</w:t>
            </w:r>
            <w:r>
              <w:rPr>
                <w:rFonts w:ascii="Arial" w:hAnsi="Arial" w:cs="Arial"/>
                <w:spacing w:val="-2"/>
              </w:rPr>
              <w:t xml:space="preserve">: </w:t>
            </w:r>
            <w:r w:rsidRPr="00EE61C0">
              <w:rPr>
                <w:rFonts w:ascii="Arial" w:hAnsi="Arial" w:cs="Arial"/>
                <w:spacing w:val="-2"/>
              </w:rPr>
              <w:t xml:space="preserve"> Мирные переговоры начнутся уже завтра, если Россия уйдет с Украины</w:t>
            </w:r>
          </w:p>
        </w:tc>
        <w:tc>
          <w:tcPr>
            <w:tcW w:w="425" w:type="dxa"/>
            <w:gridSpan w:val="2"/>
            <w:shd w:val="clear" w:color="auto" w:fill="auto"/>
          </w:tcPr>
          <w:p w:rsidR="007306E3" w:rsidRPr="000C58F8" w:rsidRDefault="00EE61C0" w:rsidP="00EE61C0">
            <w:pPr>
              <w:jc w:val="right"/>
              <w:rPr>
                <w:rFonts w:ascii="Arial" w:hAnsi="Arial" w:cs="Arial"/>
                <w:spacing w:val="-10"/>
                <w:highlight w:val="yellow"/>
              </w:rPr>
            </w:pPr>
            <w:r w:rsidRPr="00EE61C0">
              <w:rPr>
                <w:rFonts w:ascii="Arial" w:hAnsi="Arial" w:cs="Arial"/>
              </w:rPr>
              <w:t>17</w:t>
            </w:r>
          </w:p>
        </w:tc>
        <w:tc>
          <w:tcPr>
            <w:tcW w:w="142" w:type="dxa"/>
            <w:shd w:val="clear" w:color="auto" w:fill="auto"/>
          </w:tcPr>
          <w:p w:rsidR="007306E3" w:rsidRPr="000C58F8" w:rsidRDefault="007306E3" w:rsidP="0094741B">
            <w:pPr>
              <w:rPr>
                <w:rFonts w:ascii="Arial" w:hAnsi="Arial" w:cs="Arial"/>
                <w:highlight w:val="yellow"/>
              </w:rPr>
            </w:pPr>
          </w:p>
        </w:tc>
      </w:tr>
      <w:tr w:rsidR="007306E3" w:rsidRPr="00B7788D" w:rsidTr="00B7788D">
        <w:trPr>
          <w:trHeight w:val="211"/>
        </w:trPr>
        <w:tc>
          <w:tcPr>
            <w:tcW w:w="9498" w:type="dxa"/>
            <w:gridSpan w:val="3"/>
            <w:shd w:val="clear" w:color="auto" w:fill="auto"/>
          </w:tcPr>
          <w:p w:rsidR="007306E3" w:rsidRPr="00B7788D" w:rsidRDefault="00EE61C0" w:rsidP="00EE61C0">
            <w:pPr>
              <w:rPr>
                <w:rFonts w:ascii="Arial" w:hAnsi="Arial" w:cs="Arial"/>
              </w:rPr>
            </w:pPr>
            <w:r w:rsidRPr="00B7788D">
              <w:rPr>
                <w:rFonts w:ascii="Arial" w:hAnsi="Arial" w:cs="Arial"/>
              </w:rPr>
              <w:t>Мнение дипломата: "Швейцария поддалась ухищрениям Украины"</w:t>
            </w:r>
          </w:p>
        </w:tc>
        <w:tc>
          <w:tcPr>
            <w:tcW w:w="425" w:type="dxa"/>
            <w:gridSpan w:val="2"/>
            <w:shd w:val="clear" w:color="auto" w:fill="auto"/>
          </w:tcPr>
          <w:p w:rsidR="007306E3" w:rsidRPr="00B7788D" w:rsidRDefault="007306E3" w:rsidP="00EE61C0">
            <w:pPr>
              <w:jc w:val="right"/>
              <w:rPr>
                <w:rFonts w:ascii="Arial" w:hAnsi="Arial" w:cs="Arial"/>
              </w:rPr>
            </w:pPr>
            <w:r w:rsidRPr="00B7788D">
              <w:rPr>
                <w:rFonts w:ascii="Arial" w:hAnsi="Arial" w:cs="Arial"/>
              </w:rPr>
              <w:t xml:space="preserve">  2</w:t>
            </w:r>
            <w:r w:rsidR="00EE61C0" w:rsidRPr="00B7788D">
              <w:rPr>
                <w:rFonts w:ascii="Arial" w:hAnsi="Arial" w:cs="Arial"/>
              </w:rPr>
              <w:t>0</w:t>
            </w:r>
          </w:p>
        </w:tc>
        <w:tc>
          <w:tcPr>
            <w:tcW w:w="142" w:type="dxa"/>
            <w:shd w:val="clear" w:color="auto" w:fill="auto"/>
          </w:tcPr>
          <w:p w:rsidR="007306E3" w:rsidRPr="00B7788D" w:rsidRDefault="007306E3" w:rsidP="0094741B">
            <w:pPr>
              <w:rPr>
                <w:rFonts w:ascii="Arial" w:hAnsi="Arial" w:cs="Arial"/>
              </w:rPr>
            </w:pPr>
          </w:p>
        </w:tc>
      </w:tr>
      <w:tr w:rsidR="007306E3" w:rsidRPr="000C58F8" w:rsidTr="00B7788D">
        <w:trPr>
          <w:trHeight w:val="211"/>
        </w:trPr>
        <w:tc>
          <w:tcPr>
            <w:tcW w:w="9498" w:type="dxa"/>
            <w:gridSpan w:val="3"/>
            <w:shd w:val="clear" w:color="auto" w:fill="auto"/>
          </w:tcPr>
          <w:p w:rsidR="007306E3" w:rsidRPr="000C58F8" w:rsidRDefault="00EE61C0" w:rsidP="00EE61C0">
            <w:pPr>
              <w:rPr>
                <w:rFonts w:ascii="Arial" w:hAnsi="Arial" w:cs="Arial"/>
                <w:highlight w:val="yellow"/>
              </w:rPr>
            </w:pPr>
            <w:r>
              <w:rPr>
                <w:rFonts w:ascii="Arial" w:hAnsi="Arial" w:cs="Arial"/>
                <w:spacing w:val="-2"/>
              </w:rPr>
              <w:t>З</w:t>
            </w:r>
            <w:r w:rsidRPr="00EE61C0">
              <w:rPr>
                <w:rFonts w:ascii="Arial" w:hAnsi="Arial" w:cs="Arial"/>
                <w:spacing w:val="-2"/>
              </w:rPr>
              <w:t xml:space="preserve">ападных СМИ </w:t>
            </w:r>
            <w:r>
              <w:rPr>
                <w:rFonts w:ascii="Arial" w:hAnsi="Arial" w:cs="Arial"/>
                <w:spacing w:val="-2"/>
              </w:rPr>
              <w:t>о</w:t>
            </w:r>
            <w:r w:rsidRPr="00EE61C0">
              <w:rPr>
                <w:rFonts w:ascii="Arial" w:hAnsi="Arial" w:cs="Arial"/>
                <w:spacing w:val="-2"/>
              </w:rPr>
              <w:t xml:space="preserve"> предложени</w:t>
            </w:r>
            <w:r>
              <w:rPr>
                <w:rFonts w:ascii="Arial" w:hAnsi="Arial" w:cs="Arial"/>
                <w:spacing w:val="-2"/>
              </w:rPr>
              <w:t>и В.</w:t>
            </w:r>
            <w:r w:rsidRPr="00EE61C0">
              <w:rPr>
                <w:rFonts w:ascii="Arial" w:hAnsi="Arial" w:cs="Arial"/>
                <w:spacing w:val="-2"/>
              </w:rPr>
              <w:t>Путина по урегулированию конфликта на Украине</w:t>
            </w:r>
          </w:p>
        </w:tc>
        <w:tc>
          <w:tcPr>
            <w:tcW w:w="425" w:type="dxa"/>
            <w:gridSpan w:val="2"/>
            <w:shd w:val="clear" w:color="auto" w:fill="auto"/>
          </w:tcPr>
          <w:p w:rsidR="007306E3" w:rsidRPr="00B7788D" w:rsidRDefault="007306E3" w:rsidP="00EE61C0">
            <w:pPr>
              <w:jc w:val="right"/>
              <w:rPr>
                <w:rFonts w:ascii="Arial" w:hAnsi="Arial" w:cs="Arial"/>
              </w:rPr>
            </w:pPr>
            <w:r w:rsidRPr="00B7788D">
              <w:rPr>
                <w:rFonts w:ascii="Arial" w:hAnsi="Arial" w:cs="Arial"/>
              </w:rPr>
              <w:t xml:space="preserve"> </w:t>
            </w:r>
            <w:r w:rsidR="00E95DC3" w:rsidRPr="00B7788D">
              <w:rPr>
                <w:rFonts w:ascii="Arial" w:hAnsi="Arial" w:cs="Arial"/>
              </w:rPr>
              <w:t>2</w:t>
            </w:r>
            <w:r w:rsidR="00EE61C0" w:rsidRPr="00B7788D">
              <w:rPr>
                <w:rFonts w:ascii="Arial" w:hAnsi="Arial" w:cs="Arial"/>
              </w:rPr>
              <w:t>3</w:t>
            </w:r>
          </w:p>
        </w:tc>
        <w:tc>
          <w:tcPr>
            <w:tcW w:w="142" w:type="dxa"/>
            <w:shd w:val="clear" w:color="auto" w:fill="auto"/>
          </w:tcPr>
          <w:p w:rsidR="007306E3" w:rsidRPr="000C58F8" w:rsidRDefault="007306E3" w:rsidP="0094741B">
            <w:pPr>
              <w:rPr>
                <w:rFonts w:ascii="Arial" w:hAnsi="Arial" w:cs="Arial"/>
                <w:highlight w:val="yellow"/>
              </w:rPr>
            </w:pPr>
          </w:p>
        </w:tc>
      </w:tr>
      <w:tr w:rsidR="007306E3" w:rsidRPr="000C58F8" w:rsidTr="00B7788D">
        <w:trPr>
          <w:trHeight w:val="156"/>
        </w:trPr>
        <w:tc>
          <w:tcPr>
            <w:tcW w:w="9498" w:type="dxa"/>
            <w:gridSpan w:val="3"/>
            <w:shd w:val="clear" w:color="auto" w:fill="auto"/>
          </w:tcPr>
          <w:p w:rsidR="007306E3" w:rsidRPr="00EE61C0" w:rsidRDefault="00EE61C0" w:rsidP="0094741B">
            <w:pPr>
              <w:rPr>
                <w:rFonts w:ascii="Arial" w:hAnsi="Arial" w:cs="Arial"/>
                <w:highlight w:val="yellow"/>
              </w:rPr>
            </w:pPr>
            <w:r w:rsidRPr="00EE61C0">
              <w:rPr>
                <w:rFonts w:ascii="Arial" w:hAnsi="Arial" w:cs="Arial"/>
              </w:rPr>
              <w:t>Никаких "красных линий" для применения ядерного оружия</w:t>
            </w:r>
          </w:p>
        </w:tc>
        <w:tc>
          <w:tcPr>
            <w:tcW w:w="425" w:type="dxa"/>
            <w:gridSpan w:val="2"/>
            <w:shd w:val="clear" w:color="auto" w:fill="auto"/>
          </w:tcPr>
          <w:p w:rsidR="007306E3" w:rsidRPr="00B7788D" w:rsidRDefault="00EE61C0" w:rsidP="00EE61C0">
            <w:pPr>
              <w:jc w:val="right"/>
              <w:rPr>
                <w:rFonts w:ascii="Arial" w:hAnsi="Arial" w:cs="Arial"/>
              </w:rPr>
            </w:pPr>
            <w:r w:rsidRPr="00B7788D">
              <w:rPr>
                <w:rFonts w:ascii="Arial" w:hAnsi="Arial" w:cs="Arial"/>
              </w:rPr>
              <w:t>24</w:t>
            </w:r>
          </w:p>
        </w:tc>
        <w:tc>
          <w:tcPr>
            <w:tcW w:w="142" w:type="dxa"/>
            <w:shd w:val="clear" w:color="auto" w:fill="auto"/>
          </w:tcPr>
          <w:p w:rsidR="007306E3" w:rsidRPr="000C58F8" w:rsidRDefault="007306E3" w:rsidP="0094741B">
            <w:pPr>
              <w:rPr>
                <w:rFonts w:ascii="Arial" w:hAnsi="Arial" w:cs="Arial"/>
                <w:highlight w:val="yellow"/>
              </w:rPr>
            </w:pPr>
          </w:p>
        </w:tc>
      </w:tr>
      <w:tr w:rsidR="007306E3" w:rsidRPr="000C58F8" w:rsidTr="00B7788D">
        <w:trPr>
          <w:trHeight w:val="156"/>
        </w:trPr>
        <w:tc>
          <w:tcPr>
            <w:tcW w:w="9498" w:type="dxa"/>
            <w:gridSpan w:val="3"/>
            <w:shd w:val="clear" w:color="auto" w:fill="auto"/>
          </w:tcPr>
          <w:p w:rsidR="007306E3" w:rsidRPr="00EE61C0" w:rsidRDefault="00EE61C0" w:rsidP="00EE61C0">
            <w:pPr>
              <w:rPr>
                <w:rFonts w:ascii="Arial" w:hAnsi="Arial" w:cs="Arial"/>
              </w:rPr>
            </w:pPr>
            <w:r w:rsidRPr="00EE61C0">
              <w:rPr>
                <w:rFonts w:ascii="Arial" w:hAnsi="Arial" w:cs="Arial"/>
              </w:rPr>
              <w:t>Российские боевые корабли  на Кубе. Постарайтесь не реагировать слишком остр</w:t>
            </w:r>
            <w:r>
              <w:rPr>
                <w:rFonts w:ascii="Arial" w:hAnsi="Arial" w:cs="Arial"/>
              </w:rPr>
              <w:t>о</w:t>
            </w:r>
          </w:p>
        </w:tc>
        <w:tc>
          <w:tcPr>
            <w:tcW w:w="425" w:type="dxa"/>
            <w:gridSpan w:val="2"/>
            <w:shd w:val="clear" w:color="auto" w:fill="auto"/>
          </w:tcPr>
          <w:p w:rsidR="007306E3" w:rsidRPr="00B7788D" w:rsidRDefault="007306E3" w:rsidP="00EE61C0">
            <w:pPr>
              <w:jc w:val="right"/>
              <w:rPr>
                <w:rFonts w:ascii="Arial" w:hAnsi="Arial" w:cs="Arial"/>
              </w:rPr>
            </w:pPr>
            <w:r w:rsidRPr="00B7788D">
              <w:rPr>
                <w:rFonts w:ascii="Arial" w:hAnsi="Arial" w:cs="Arial"/>
              </w:rPr>
              <w:t>3</w:t>
            </w:r>
            <w:r w:rsidR="00EE61C0" w:rsidRPr="00B7788D">
              <w:rPr>
                <w:rFonts w:ascii="Arial" w:hAnsi="Arial" w:cs="Arial"/>
              </w:rPr>
              <w:t>2</w:t>
            </w:r>
          </w:p>
        </w:tc>
        <w:tc>
          <w:tcPr>
            <w:tcW w:w="142" w:type="dxa"/>
            <w:shd w:val="clear" w:color="auto" w:fill="auto"/>
          </w:tcPr>
          <w:p w:rsidR="007306E3" w:rsidRPr="000C58F8" w:rsidRDefault="007306E3" w:rsidP="0094741B">
            <w:pPr>
              <w:rPr>
                <w:rFonts w:ascii="Arial" w:hAnsi="Arial" w:cs="Arial"/>
                <w:highlight w:val="yellow"/>
              </w:rPr>
            </w:pPr>
          </w:p>
        </w:tc>
      </w:tr>
      <w:tr w:rsidR="007306E3" w:rsidRPr="000C58F8" w:rsidTr="00587030">
        <w:trPr>
          <w:trHeight w:val="156"/>
        </w:trPr>
        <w:tc>
          <w:tcPr>
            <w:tcW w:w="9498" w:type="dxa"/>
            <w:gridSpan w:val="3"/>
            <w:shd w:val="clear" w:color="auto" w:fill="auto"/>
          </w:tcPr>
          <w:p w:rsidR="007306E3" w:rsidRPr="000C58F8" w:rsidRDefault="00B7788D" w:rsidP="00B7788D">
            <w:pPr>
              <w:rPr>
                <w:rFonts w:ascii="Arial" w:hAnsi="Arial" w:cs="Arial"/>
                <w:highlight w:val="yellow"/>
              </w:rPr>
            </w:pPr>
            <w:r>
              <w:rPr>
                <w:rFonts w:ascii="Arial" w:hAnsi="Arial" w:cs="Arial"/>
              </w:rPr>
              <w:t>Прауд:  к</w:t>
            </w:r>
            <w:r w:rsidRPr="00B7788D">
              <w:rPr>
                <w:rFonts w:ascii="Arial" w:hAnsi="Arial" w:cs="Arial"/>
              </w:rPr>
              <w:t>ритика провальной стратегии Великобритании против России</w:t>
            </w:r>
          </w:p>
        </w:tc>
        <w:tc>
          <w:tcPr>
            <w:tcW w:w="425" w:type="dxa"/>
            <w:gridSpan w:val="2"/>
            <w:shd w:val="clear" w:color="auto" w:fill="auto"/>
          </w:tcPr>
          <w:p w:rsidR="007306E3" w:rsidRPr="00B7788D" w:rsidRDefault="00D31114" w:rsidP="0094741B">
            <w:pPr>
              <w:jc w:val="right"/>
              <w:rPr>
                <w:rFonts w:ascii="Arial" w:hAnsi="Arial" w:cs="Arial"/>
              </w:rPr>
            </w:pPr>
            <w:r w:rsidRPr="00B7788D">
              <w:rPr>
                <w:rFonts w:ascii="Arial" w:hAnsi="Arial" w:cs="Arial"/>
              </w:rPr>
              <w:t>35</w:t>
            </w:r>
          </w:p>
        </w:tc>
        <w:tc>
          <w:tcPr>
            <w:tcW w:w="142" w:type="dxa"/>
            <w:shd w:val="clear" w:color="auto" w:fill="auto"/>
          </w:tcPr>
          <w:p w:rsidR="007306E3" w:rsidRPr="000C58F8" w:rsidRDefault="007306E3" w:rsidP="0094741B">
            <w:pPr>
              <w:rPr>
                <w:rFonts w:ascii="Arial" w:hAnsi="Arial" w:cs="Arial"/>
                <w:highlight w:val="yellow"/>
              </w:rPr>
            </w:pPr>
          </w:p>
        </w:tc>
      </w:tr>
      <w:tr w:rsidR="007306E3" w:rsidRPr="000C58F8" w:rsidTr="00587030">
        <w:trPr>
          <w:trHeight w:val="302"/>
        </w:trPr>
        <w:tc>
          <w:tcPr>
            <w:tcW w:w="9498" w:type="dxa"/>
            <w:gridSpan w:val="3"/>
            <w:shd w:val="clear" w:color="auto" w:fill="auto"/>
          </w:tcPr>
          <w:p w:rsidR="007306E3" w:rsidRPr="00B7788D" w:rsidRDefault="00B7788D" w:rsidP="0094741B">
            <w:pPr>
              <w:rPr>
                <w:rFonts w:ascii="Arial" w:hAnsi="Arial" w:cs="Arial"/>
                <w:highlight w:val="yellow"/>
              </w:rPr>
            </w:pPr>
            <w:r w:rsidRPr="00B7788D">
              <w:rPr>
                <w:rFonts w:ascii="Arial" w:hAnsi="Arial" w:cs="Arial"/>
              </w:rPr>
              <w:t>Байден заключил с Зеленским соглашение о безопасности</w:t>
            </w:r>
          </w:p>
        </w:tc>
        <w:tc>
          <w:tcPr>
            <w:tcW w:w="425" w:type="dxa"/>
            <w:gridSpan w:val="2"/>
            <w:shd w:val="clear" w:color="auto" w:fill="auto"/>
          </w:tcPr>
          <w:p w:rsidR="007306E3" w:rsidRPr="00B7788D" w:rsidRDefault="00D31114" w:rsidP="00B7788D">
            <w:pPr>
              <w:jc w:val="right"/>
              <w:rPr>
                <w:rFonts w:ascii="Arial" w:hAnsi="Arial" w:cs="Arial"/>
              </w:rPr>
            </w:pPr>
            <w:r w:rsidRPr="00B7788D">
              <w:rPr>
                <w:rFonts w:ascii="Arial" w:hAnsi="Arial" w:cs="Arial"/>
              </w:rPr>
              <w:t>3</w:t>
            </w:r>
            <w:r w:rsidR="00B7788D" w:rsidRPr="00B7788D">
              <w:rPr>
                <w:rFonts w:ascii="Arial" w:hAnsi="Arial" w:cs="Arial"/>
              </w:rPr>
              <w:t>8</w:t>
            </w:r>
          </w:p>
        </w:tc>
        <w:tc>
          <w:tcPr>
            <w:tcW w:w="142" w:type="dxa"/>
            <w:shd w:val="clear" w:color="auto" w:fill="auto"/>
          </w:tcPr>
          <w:p w:rsidR="007306E3" w:rsidRPr="000C58F8" w:rsidRDefault="007306E3" w:rsidP="0094741B">
            <w:pPr>
              <w:rPr>
                <w:rFonts w:ascii="Arial" w:hAnsi="Arial" w:cs="Arial"/>
                <w:highlight w:val="yellow"/>
              </w:rPr>
            </w:pPr>
          </w:p>
        </w:tc>
      </w:tr>
      <w:tr w:rsidR="007306E3" w:rsidRPr="00597DB2" w:rsidTr="00587030">
        <w:trPr>
          <w:trHeight w:val="156"/>
        </w:trPr>
        <w:tc>
          <w:tcPr>
            <w:tcW w:w="9498" w:type="dxa"/>
            <w:gridSpan w:val="3"/>
            <w:shd w:val="clear" w:color="auto" w:fill="auto"/>
          </w:tcPr>
          <w:p w:rsidR="007306E3" w:rsidRPr="00597DB2" w:rsidRDefault="00597DB2" w:rsidP="00597DB2">
            <w:pPr>
              <w:rPr>
                <w:rFonts w:ascii="Arial" w:hAnsi="Arial" w:cs="Arial"/>
                <w:spacing w:val="-4"/>
              </w:rPr>
            </w:pPr>
            <w:r w:rsidRPr="00597DB2">
              <w:rPr>
                <w:rFonts w:ascii="Arial" w:hAnsi="Arial" w:cs="Arial"/>
              </w:rPr>
              <w:t>НАТО и Украина угрожают развернуть террористическую кампанию против России</w:t>
            </w:r>
          </w:p>
        </w:tc>
        <w:tc>
          <w:tcPr>
            <w:tcW w:w="425" w:type="dxa"/>
            <w:gridSpan w:val="2"/>
            <w:shd w:val="clear" w:color="auto" w:fill="auto"/>
          </w:tcPr>
          <w:p w:rsidR="007306E3" w:rsidRPr="00597DB2" w:rsidRDefault="007306E3" w:rsidP="00597DB2">
            <w:pPr>
              <w:jc w:val="right"/>
              <w:rPr>
                <w:rFonts w:ascii="Arial" w:hAnsi="Arial" w:cs="Arial"/>
              </w:rPr>
            </w:pPr>
            <w:r w:rsidRPr="00597DB2">
              <w:rPr>
                <w:rFonts w:ascii="Arial" w:hAnsi="Arial" w:cs="Arial"/>
              </w:rPr>
              <w:t>4</w:t>
            </w:r>
            <w:r w:rsidR="00597DB2" w:rsidRPr="00597DB2">
              <w:rPr>
                <w:rFonts w:ascii="Arial" w:hAnsi="Arial" w:cs="Arial"/>
              </w:rPr>
              <w:t>2</w:t>
            </w:r>
          </w:p>
        </w:tc>
        <w:tc>
          <w:tcPr>
            <w:tcW w:w="142" w:type="dxa"/>
            <w:shd w:val="clear" w:color="auto" w:fill="auto"/>
          </w:tcPr>
          <w:p w:rsidR="007306E3" w:rsidRPr="00597DB2" w:rsidRDefault="007306E3" w:rsidP="0094741B">
            <w:pPr>
              <w:rPr>
                <w:rFonts w:ascii="Arial" w:hAnsi="Arial" w:cs="Arial"/>
              </w:rPr>
            </w:pPr>
          </w:p>
        </w:tc>
      </w:tr>
      <w:tr w:rsidR="007306E3" w:rsidRPr="00597DB2" w:rsidTr="00587030">
        <w:trPr>
          <w:trHeight w:val="156"/>
        </w:trPr>
        <w:tc>
          <w:tcPr>
            <w:tcW w:w="9498" w:type="dxa"/>
            <w:gridSpan w:val="3"/>
            <w:shd w:val="clear" w:color="auto" w:fill="auto"/>
          </w:tcPr>
          <w:p w:rsidR="007306E3" w:rsidRPr="00597DB2" w:rsidRDefault="00B7788D" w:rsidP="00597DB2">
            <w:pPr>
              <w:rPr>
                <w:rFonts w:ascii="Arial" w:hAnsi="Arial" w:cs="Arial"/>
              </w:rPr>
            </w:pPr>
            <w:r w:rsidRPr="00597DB2">
              <w:rPr>
                <w:rFonts w:ascii="Arial" w:hAnsi="Arial" w:cs="Arial"/>
              </w:rPr>
              <w:t>ПМЭФ и будущее российского присутствия на африканском континенте</w:t>
            </w:r>
          </w:p>
        </w:tc>
        <w:tc>
          <w:tcPr>
            <w:tcW w:w="425" w:type="dxa"/>
            <w:gridSpan w:val="2"/>
            <w:shd w:val="clear" w:color="auto" w:fill="auto"/>
          </w:tcPr>
          <w:p w:rsidR="007306E3" w:rsidRPr="00597DB2" w:rsidRDefault="00597DB2" w:rsidP="00597DB2">
            <w:pPr>
              <w:jc w:val="right"/>
              <w:rPr>
                <w:rFonts w:ascii="Arial" w:hAnsi="Arial" w:cs="Arial"/>
              </w:rPr>
            </w:pPr>
            <w:r w:rsidRPr="00597DB2">
              <w:rPr>
                <w:rFonts w:ascii="Arial" w:hAnsi="Arial" w:cs="Arial"/>
              </w:rPr>
              <w:t>4</w:t>
            </w:r>
            <w:r w:rsidR="007306E3" w:rsidRPr="00597DB2">
              <w:rPr>
                <w:rFonts w:ascii="Arial" w:hAnsi="Arial" w:cs="Arial"/>
              </w:rPr>
              <w:t>5</w:t>
            </w:r>
          </w:p>
        </w:tc>
        <w:tc>
          <w:tcPr>
            <w:tcW w:w="142" w:type="dxa"/>
            <w:shd w:val="clear" w:color="auto" w:fill="auto"/>
          </w:tcPr>
          <w:p w:rsidR="007306E3" w:rsidRPr="00597DB2" w:rsidRDefault="007306E3" w:rsidP="0094741B">
            <w:pPr>
              <w:rPr>
                <w:rFonts w:ascii="Arial" w:hAnsi="Arial" w:cs="Arial"/>
              </w:rPr>
            </w:pPr>
          </w:p>
        </w:tc>
      </w:tr>
      <w:tr w:rsidR="00597DB2" w:rsidRPr="000C58F8" w:rsidTr="00587030">
        <w:trPr>
          <w:trHeight w:val="261"/>
        </w:trPr>
        <w:tc>
          <w:tcPr>
            <w:tcW w:w="9498" w:type="dxa"/>
            <w:gridSpan w:val="3"/>
            <w:shd w:val="clear" w:color="auto" w:fill="auto"/>
          </w:tcPr>
          <w:p w:rsidR="00597DB2" w:rsidRPr="00597DB2" w:rsidRDefault="00597DB2" w:rsidP="00587030">
            <w:pPr>
              <w:pStyle w:val="1"/>
              <w:spacing w:before="0" w:after="0"/>
              <w:ind w:left="431" w:hanging="431"/>
              <w:textAlignment w:val="baseline"/>
              <w:rPr>
                <w:rFonts w:ascii="Arial" w:hAnsi="Arial" w:cs="Arial"/>
              </w:rPr>
            </w:pPr>
            <w:r w:rsidRPr="00597DB2">
              <w:rPr>
                <w:rFonts w:ascii="Arial" w:hAnsi="Arial" w:cs="Arial"/>
                <w:b w:val="0"/>
                <w:bCs w:val="0"/>
                <w:kern w:val="0"/>
                <w:sz w:val="24"/>
                <w:szCs w:val="24"/>
              </w:rPr>
              <w:t>Беглые россияне оставляют заметный след в Закавказье и Средней Азии</w:t>
            </w:r>
          </w:p>
        </w:tc>
        <w:tc>
          <w:tcPr>
            <w:tcW w:w="425" w:type="dxa"/>
            <w:gridSpan w:val="2"/>
            <w:shd w:val="clear" w:color="auto" w:fill="auto"/>
          </w:tcPr>
          <w:p w:rsidR="00597DB2" w:rsidRPr="00597DB2" w:rsidRDefault="00597DB2" w:rsidP="0094741B">
            <w:pPr>
              <w:jc w:val="right"/>
              <w:rPr>
                <w:rFonts w:ascii="Arial" w:hAnsi="Arial" w:cs="Arial"/>
              </w:rPr>
            </w:pPr>
            <w:r w:rsidRPr="00597DB2">
              <w:rPr>
                <w:rFonts w:ascii="Arial" w:hAnsi="Arial" w:cs="Arial"/>
              </w:rPr>
              <w:t>50</w:t>
            </w:r>
          </w:p>
        </w:tc>
        <w:tc>
          <w:tcPr>
            <w:tcW w:w="142" w:type="dxa"/>
            <w:shd w:val="clear" w:color="auto" w:fill="auto"/>
          </w:tcPr>
          <w:p w:rsidR="00597DB2" w:rsidRPr="00597DB2" w:rsidRDefault="00597DB2" w:rsidP="0094741B">
            <w:pPr>
              <w:rPr>
                <w:rFonts w:ascii="Arial" w:hAnsi="Arial" w:cs="Arial"/>
              </w:rPr>
            </w:pPr>
          </w:p>
        </w:tc>
      </w:tr>
      <w:tr w:rsidR="007306E3" w:rsidRPr="000C58F8" w:rsidTr="00587030">
        <w:trPr>
          <w:trHeight w:val="196"/>
        </w:trPr>
        <w:tc>
          <w:tcPr>
            <w:tcW w:w="9498" w:type="dxa"/>
            <w:gridSpan w:val="3"/>
            <w:shd w:val="clear" w:color="auto" w:fill="auto"/>
            <w:vAlign w:val="center"/>
          </w:tcPr>
          <w:p w:rsidR="007306E3" w:rsidRPr="00587030" w:rsidRDefault="007306E3" w:rsidP="0094741B">
            <w:pPr>
              <w:pStyle w:val="1"/>
              <w:spacing w:before="120" w:after="0"/>
              <w:ind w:left="431" w:hanging="431"/>
              <w:contextualSpacing/>
              <w:rPr>
                <w:rFonts w:ascii="Arial" w:hAnsi="Arial" w:cs="Arial"/>
                <w:sz w:val="24"/>
                <w:szCs w:val="24"/>
              </w:rPr>
            </w:pPr>
            <w:r w:rsidRPr="00587030">
              <w:rPr>
                <w:rFonts w:ascii="Arial" w:eastAsia="Arial" w:hAnsi="Arial" w:cs="Arial"/>
                <w:sz w:val="24"/>
                <w:szCs w:val="24"/>
                <w:u w:val="single"/>
              </w:rPr>
              <w:t>ЭКОНОМИКА:</w:t>
            </w:r>
          </w:p>
        </w:tc>
        <w:tc>
          <w:tcPr>
            <w:tcW w:w="425" w:type="dxa"/>
            <w:gridSpan w:val="2"/>
            <w:shd w:val="clear" w:color="auto" w:fill="auto"/>
            <w:vAlign w:val="center"/>
          </w:tcPr>
          <w:p w:rsidR="007306E3" w:rsidRPr="00587030" w:rsidRDefault="007306E3" w:rsidP="0094741B">
            <w:pPr>
              <w:snapToGrid w:val="0"/>
              <w:ind w:firstLine="567"/>
              <w:jc w:val="right"/>
              <w:rPr>
                <w:rFonts w:ascii="Arial" w:hAnsi="Arial" w:cs="Arial"/>
              </w:rPr>
            </w:pPr>
          </w:p>
        </w:tc>
        <w:tc>
          <w:tcPr>
            <w:tcW w:w="142" w:type="dxa"/>
            <w:shd w:val="clear" w:color="auto" w:fill="auto"/>
          </w:tcPr>
          <w:p w:rsidR="007306E3" w:rsidRPr="00587030" w:rsidRDefault="007306E3" w:rsidP="0094741B">
            <w:pPr>
              <w:snapToGrid w:val="0"/>
              <w:rPr>
                <w:rFonts w:ascii="Arial" w:hAnsi="Arial" w:cs="Arial"/>
                <w:color w:val="000000"/>
              </w:rPr>
            </w:pPr>
          </w:p>
        </w:tc>
      </w:tr>
      <w:tr w:rsidR="007306E3" w:rsidRPr="00587030" w:rsidTr="0094741B">
        <w:trPr>
          <w:trHeight w:val="209"/>
        </w:trPr>
        <w:tc>
          <w:tcPr>
            <w:tcW w:w="9498" w:type="dxa"/>
            <w:gridSpan w:val="3"/>
            <w:shd w:val="clear" w:color="auto" w:fill="auto"/>
          </w:tcPr>
          <w:p w:rsidR="007306E3" w:rsidRPr="00587030" w:rsidRDefault="00587030" w:rsidP="00A54165">
            <w:pPr>
              <w:pStyle w:val="1"/>
              <w:spacing w:before="40" w:after="0"/>
              <w:ind w:left="431" w:hanging="431"/>
              <w:textAlignment w:val="baseline"/>
              <w:rPr>
                <w:rFonts w:ascii="Arial" w:hAnsi="Arial" w:cs="Arial"/>
                <w:b w:val="0"/>
                <w:bCs w:val="0"/>
                <w:kern w:val="0"/>
                <w:sz w:val="24"/>
                <w:szCs w:val="24"/>
              </w:rPr>
            </w:pPr>
            <w:r w:rsidRPr="00587030">
              <w:rPr>
                <w:rFonts w:ascii="Arial" w:hAnsi="Arial" w:cs="Arial"/>
                <w:b w:val="0"/>
                <w:bCs w:val="0"/>
                <w:kern w:val="0"/>
                <w:sz w:val="24"/>
                <w:szCs w:val="24"/>
              </w:rPr>
              <w:t>Устойчивая реальность российской экономики</w:t>
            </w:r>
          </w:p>
        </w:tc>
        <w:tc>
          <w:tcPr>
            <w:tcW w:w="425" w:type="dxa"/>
            <w:gridSpan w:val="2"/>
            <w:shd w:val="clear" w:color="auto" w:fill="auto"/>
          </w:tcPr>
          <w:p w:rsidR="007306E3" w:rsidRPr="00587030" w:rsidRDefault="007306E3" w:rsidP="00C433F9">
            <w:pPr>
              <w:pStyle w:val="1"/>
              <w:spacing w:before="0" w:after="0"/>
              <w:ind w:left="431" w:hanging="431"/>
              <w:jc w:val="right"/>
              <w:textAlignment w:val="baseline"/>
              <w:rPr>
                <w:rFonts w:ascii="Arial" w:hAnsi="Arial" w:cs="Arial"/>
                <w:b w:val="0"/>
                <w:bCs w:val="0"/>
                <w:kern w:val="0"/>
                <w:sz w:val="24"/>
                <w:szCs w:val="24"/>
              </w:rPr>
            </w:pPr>
            <w:r w:rsidRPr="00587030">
              <w:rPr>
                <w:rFonts w:ascii="Arial" w:hAnsi="Arial" w:cs="Arial"/>
                <w:b w:val="0"/>
                <w:bCs w:val="0"/>
                <w:kern w:val="0"/>
                <w:sz w:val="24"/>
                <w:szCs w:val="24"/>
              </w:rPr>
              <w:t>5</w:t>
            </w:r>
            <w:r w:rsidR="00587030" w:rsidRPr="00587030">
              <w:rPr>
                <w:rFonts w:ascii="Arial" w:hAnsi="Arial" w:cs="Arial"/>
                <w:b w:val="0"/>
                <w:bCs w:val="0"/>
                <w:kern w:val="0"/>
                <w:sz w:val="24"/>
                <w:szCs w:val="24"/>
              </w:rPr>
              <w:t>3</w:t>
            </w:r>
          </w:p>
        </w:tc>
        <w:tc>
          <w:tcPr>
            <w:tcW w:w="142" w:type="dxa"/>
            <w:shd w:val="clear" w:color="auto" w:fill="auto"/>
          </w:tcPr>
          <w:p w:rsidR="007306E3" w:rsidRPr="00587030" w:rsidRDefault="007306E3" w:rsidP="00587030">
            <w:pPr>
              <w:pStyle w:val="1"/>
              <w:spacing w:before="0" w:after="0"/>
              <w:ind w:left="431" w:hanging="431"/>
              <w:textAlignment w:val="baseline"/>
              <w:rPr>
                <w:rFonts w:ascii="Arial" w:hAnsi="Arial" w:cs="Arial"/>
                <w:b w:val="0"/>
                <w:bCs w:val="0"/>
                <w:kern w:val="0"/>
                <w:sz w:val="24"/>
                <w:szCs w:val="24"/>
              </w:rPr>
            </w:pPr>
          </w:p>
        </w:tc>
      </w:tr>
      <w:tr w:rsidR="007306E3" w:rsidRPr="00C433F9" w:rsidTr="00C433F9">
        <w:trPr>
          <w:trHeight w:val="156"/>
        </w:trPr>
        <w:tc>
          <w:tcPr>
            <w:tcW w:w="9498" w:type="dxa"/>
            <w:gridSpan w:val="3"/>
            <w:shd w:val="clear" w:color="auto" w:fill="auto"/>
          </w:tcPr>
          <w:p w:rsidR="007306E3" w:rsidRPr="00C433F9" w:rsidRDefault="00C433F9" w:rsidP="00C433F9">
            <w:pPr>
              <w:pStyle w:val="1"/>
              <w:spacing w:before="0" w:after="0"/>
              <w:ind w:left="431" w:hanging="431"/>
              <w:textAlignment w:val="baseline"/>
              <w:rPr>
                <w:rFonts w:ascii="Arial" w:hAnsi="Arial" w:cs="Arial"/>
                <w:b w:val="0"/>
                <w:bCs w:val="0"/>
                <w:kern w:val="0"/>
                <w:sz w:val="24"/>
                <w:szCs w:val="24"/>
              </w:rPr>
            </w:pPr>
            <w:r w:rsidRPr="00C433F9">
              <w:rPr>
                <w:rFonts w:ascii="Arial" w:hAnsi="Arial" w:cs="Arial"/>
                <w:b w:val="0"/>
                <w:bCs w:val="0"/>
                <w:kern w:val="0"/>
                <w:sz w:val="24"/>
                <w:szCs w:val="24"/>
              </w:rPr>
              <w:t>Европа ведет переговоры о продолжении поставок из России через Украину</w:t>
            </w:r>
          </w:p>
        </w:tc>
        <w:tc>
          <w:tcPr>
            <w:tcW w:w="425" w:type="dxa"/>
            <w:gridSpan w:val="2"/>
            <w:shd w:val="clear" w:color="auto" w:fill="auto"/>
          </w:tcPr>
          <w:p w:rsidR="007306E3" w:rsidRPr="00C433F9" w:rsidRDefault="00D31114" w:rsidP="00C433F9">
            <w:pPr>
              <w:pStyle w:val="1"/>
              <w:spacing w:before="0" w:after="0"/>
              <w:ind w:left="431" w:hanging="431"/>
              <w:jc w:val="right"/>
              <w:textAlignment w:val="baseline"/>
              <w:rPr>
                <w:rFonts w:ascii="Arial" w:hAnsi="Arial" w:cs="Arial"/>
                <w:b w:val="0"/>
                <w:bCs w:val="0"/>
                <w:kern w:val="0"/>
                <w:sz w:val="24"/>
                <w:szCs w:val="24"/>
              </w:rPr>
            </w:pPr>
            <w:r w:rsidRPr="00C433F9">
              <w:rPr>
                <w:rFonts w:ascii="Arial" w:hAnsi="Arial" w:cs="Arial"/>
                <w:b w:val="0"/>
                <w:bCs w:val="0"/>
                <w:kern w:val="0"/>
                <w:sz w:val="24"/>
                <w:szCs w:val="24"/>
              </w:rPr>
              <w:t>57</w:t>
            </w:r>
          </w:p>
        </w:tc>
        <w:tc>
          <w:tcPr>
            <w:tcW w:w="142" w:type="dxa"/>
            <w:shd w:val="clear" w:color="auto" w:fill="auto"/>
          </w:tcPr>
          <w:p w:rsidR="007306E3" w:rsidRPr="00C433F9" w:rsidRDefault="007306E3" w:rsidP="00C433F9">
            <w:pPr>
              <w:pStyle w:val="1"/>
              <w:spacing w:before="0" w:after="0"/>
              <w:ind w:left="431" w:hanging="431"/>
              <w:textAlignment w:val="baseline"/>
              <w:rPr>
                <w:rFonts w:ascii="Arial" w:hAnsi="Arial" w:cs="Arial"/>
                <w:b w:val="0"/>
                <w:bCs w:val="0"/>
                <w:kern w:val="0"/>
                <w:sz w:val="24"/>
                <w:szCs w:val="24"/>
              </w:rPr>
            </w:pPr>
          </w:p>
        </w:tc>
      </w:tr>
      <w:tr w:rsidR="007306E3" w:rsidRPr="00C433F9" w:rsidTr="00C433F9">
        <w:trPr>
          <w:trHeight w:val="156"/>
        </w:trPr>
        <w:tc>
          <w:tcPr>
            <w:tcW w:w="9498" w:type="dxa"/>
            <w:gridSpan w:val="3"/>
            <w:shd w:val="clear" w:color="auto" w:fill="auto"/>
          </w:tcPr>
          <w:p w:rsidR="007306E3" w:rsidRPr="00C433F9" w:rsidRDefault="00C433F9" w:rsidP="00C433F9">
            <w:pPr>
              <w:pStyle w:val="1"/>
              <w:spacing w:before="0" w:after="0"/>
              <w:ind w:left="431" w:hanging="431"/>
              <w:textAlignment w:val="baseline"/>
              <w:rPr>
                <w:rFonts w:ascii="Arial" w:hAnsi="Arial" w:cs="Arial"/>
                <w:b w:val="0"/>
                <w:bCs w:val="0"/>
                <w:kern w:val="0"/>
                <w:sz w:val="24"/>
                <w:szCs w:val="24"/>
              </w:rPr>
            </w:pPr>
            <w:r w:rsidRPr="00C433F9">
              <w:rPr>
                <w:rFonts w:ascii="Arial" w:hAnsi="Arial" w:cs="Arial"/>
                <w:b w:val="0"/>
                <w:bCs w:val="0"/>
                <w:kern w:val="0"/>
                <w:sz w:val="24"/>
                <w:szCs w:val="24"/>
              </w:rPr>
              <w:t>Евро и доллары: Путин объявил Америке экономическую войну</w:t>
            </w:r>
          </w:p>
        </w:tc>
        <w:tc>
          <w:tcPr>
            <w:tcW w:w="425" w:type="dxa"/>
            <w:gridSpan w:val="2"/>
            <w:shd w:val="clear" w:color="auto" w:fill="auto"/>
          </w:tcPr>
          <w:p w:rsidR="007306E3" w:rsidRPr="00C433F9" w:rsidRDefault="007306E3" w:rsidP="00C433F9">
            <w:pPr>
              <w:pStyle w:val="1"/>
              <w:spacing w:before="0" w:after="0"/>
              <w:ind w:left="431" w:hanging="431"/>
              <w:jc w:val="right"/>
              <w:textAlignment w:val="baseline"/>
              <w:rPr>
                <w:rFonts w:ascii="Arial" w:hAnsi="Arial" w:cs="Arial"/>
                <w:b w:val="0"/>
                <w:bCs w:val="0"/>
                <w:kern w:val="0"/>
                <w:sz w:val="24"/>
                <w:szCs w:val="24"/>
              </w:rPr>
            </w:pPr>
            <w:r w:rsidRPr="00C433F9">
              <w:rPr>
                <w:rFonts w:ascii="Arial" w:hAnsi="Arial" w:cs="Arial"/>
                <w:b w:val="0"/>
                <w:bCs w:val="0"/>
                <w:kern w:val="0"/>
                <w:sz w:val="24"/>
                <w:szCs w:val="24"/>
              </w:rPr>
              <w:t>6</w:t>
            </w:r>
            <w:r w:rsidR="00C433F9" w:rsidRPr="00C433F9">
              <w:rPr>
                <w:rFonts w:ascii="Arial" w:hAnsi="Arial" w:cs="Arial"/>
                <w:b w:val="0"/>
                <w:bCs w:val="0"/>
                <w:kern w:val="0"/>
                <w:sz w:val="24"/>
                <w:szCs w:val="24"/>
              </w:rPr>
              <w:t>4</w:t>
            </w:r>
          </w:p>
        </w:tc>
        <w:tc>
          <w:tcPr>
            <w:tcW w:w="142" w:type="dxa"/>
            <w:shd w:val="clear" w:color="auto" w:fill="auto"/>
          </w:tcPr>
          <w:p w:rsidR="007306E3" w:rsidRPr="00C433F9" w:rsidRDefault="007306E3" w:rsidP="00C433F9">
            <w:pPr>
              <w:pStyle w:val="1"/>
              <w:spacing w:before="0" w:after="0"/>
              <w:ind w:left="431" w:hanging="431"/>
              <w:textAlignment w:val="baseline"/>
              <w:rPr>
                <w:rFonts w:ascii="Arial" w:hAnsi="Arial" w:cs="Arial"/>
                <w:b w:val="0"/>
                <w:bCs w:val="0"/>
                <w:kern w:val="0"/>
                <w:sz w:val="24"/>
                <w:szCs w:val="24"/>
              </w:rPr>
            </w:pPr>
          </w:p>
        </w:tc>
      </w:tr>
      <w:tr w:rsidR="007306E3" w:rsidRPr="000C58F8" w:rsidTr="00C433F9">
        <w:trPr>
          <w:trHeight w:val="156"/>
        </w:trPr>
        <w:tc>
          <w:tcPr>
            <w:tcW w:w="9498" w:type="dxa"/>
            <w:gridSpan w:val="3"/>
            <w:shd w:val="clear" w:color="auto" w:fill="auto"/>
          </w:tcPr>
          <w:p w:rsidR="007306E3" w:rsidRPr="000C58F8" w:rsidRDefault="00C433F9" w:rsidP="00C433F9">
            <w:pPr>
              <w:pStyle w:val="1"/>
              <w:spacing w:before="0" w:after="0"/>
              <w:ind w:left="431" w:hanging="431"/>
              <w:jc w:val="center"/>
              <w:textAlignment w:val="baseline"/>
              <w:rPr>
                <w:rFonts w:ascii="Arial" w:hAnsi="Arial" w:cs="Arial"/>
                <w:highlight w:val="yellow"/>
              </w:rPr>
            </w:pPr>
            <w:r w:rsidRPr="005C64F4">
              <w:rPr>
                <w:rFonts w:ascii="Arial" w:hAnsi="Arial" w:cs="Arial"/>
                <w:kern w:val="0"/>
                <w:sz w:val="28"/>
                <w:szCs w:val="28"/>
              </w:rPr>
              <w:t>“</w:t>
            </w:r>
            <w:r w:rsidRPr="00C433F9">
              <w:rPr>
                <w:rFonts w:ascii="Arial" w:hAnsi="Arial" w:cs="Arial"/>
                <w:b w:val="0"/>
                <w:bCs w:val="0"/>
                <w:kern w:val="0"/>
                <w:sz w:val="24"/>
                <w:szCs w:val="24"/>
              </w:rPr>
              <w:t>Большая семерка” нацелилась на банки, помогающие России обходить санкции</w:t>
            </w:r>
          </w:p>
        </w:tc>
        <w:tc>
          <w:tcPr>
            <w:tcW w:w="425" w:type="dxa"/>
            <w:gridSpan w:val="2"/>
            <w:shd w:val="clear" w:color="auto" w:fill="auto"/>
          </w:tcPr>
          <w:p w:rsidR="007306E3" w:rsidRPr="00C433F9" w:rsidRDefault="007306E3" w:rsidP="00C433F9">
            <w:pPr>
              <w:jc w:val="right"/>
              <w:rPr>
                <w:rFonts w:ascii="Arial" w:hAnsi="Arial" w:cs="Arial"/>
              </w:rPr>
            </w:pPr>
            <w:r w:rsidRPr="00C433F9">
              <w:rPr>
                <w:rFonts w:ascii="Arial" w:hAnsi="Arial" w:cs="Arial"/>
              </w:rPr>
              <w:t>6</w:t>
            </w:r>
            <w:r w:rsidR="00C433F9" w:rsidRPr="00C433F9">
              <w:rPr>
                <w:rFonts w:ascii="Arial" w:hAnsi="Arial" w:cs="Arial"/>
              </w:rPr>
              <w:t>8</w:t>
            </w:r>
          </w:p>
        </w:tc>
        <w:tc>
          <w:tcPr>
            <w:tcW w:w="142" w:type="dxa"/>
            <w:shd w:val="clear" w:color="auto" w:fill="auto"/>
          </w:tcPr>
          <w:p w:rsidR="007306E3" w:rsidRPr="00C433F9" w:rsidRDefault="007306E3" w:rsidP="0094741B">
            <w:pPr>
              <w:rPr>
                <w:rFonts w:ascii="Arial" w:hAnsi="Arial" w:cs="Arial"/>
              </w:rPr>
            </w:pPr>
          </w:p>
        </w:tc>
      </w:tr>
      <w:tr w:rsidR="007306E3" w:rsidRPr="000C58F8" w:rsidTr="00C433F9">
        <w:trPr>
          <w:trHeight w:val="156"/>
        </w:trPr>
        <w:tc>
          <w:tcPr>
            <w:tcW w:w="9498" w:type="dxa"/>
            <w:gridSpan w:val="3"/>
            <w:shd w:val="clear" w:color="auto" w:fill="auto"/>
          </w:tcPr>
          <w:p w:rsidR="007306E3" w:rsidRPr="00C433F9" w:rsidRDefault="00C433F9" w:rsidP="00C433F9">
            <w:pPr>
              <w:pStyle w:val="1"/>
              <w:spacing w:before="0" w:after="0" w:line="336" w:lineRule="auto"/>
              <w:ind w:left="431" w:hanging="431"/>
              <w:textAlignment w:val="baseline"/>
              <w:rPr>
                <w:rFonts w:ascii="Arial" w:hAnsi="Arial" w:cs="Arial"/>
              </w:rPr>
            </w:pPr>
            <w:r w:rsidRPr="00C433F9">
              <w:rPr>
                <w:rFonts w:ascii="Arial" w:hAnsi="Arial" w:cs="Arial"/>
                <w:b w:val="0"/>
                <w:bCs w:val="0"/>
                <w:kern w:val="0"/>
                <w:sz w:val="24"/>
                <w:szCs w:val="24"/>
              </w:rPr>
              <w:t>Турция придаст силу БРИКС</w:t>
            </w:r>
          </w:p>
        </w:tc>
        <w:tc>
          <w:tcPr>
            <w:tcW w:w="425" w:type="dxa"/>
            <w:gridSpan w:val="2"/>
            <w:shd w:val="clear" w:color="auto" w:fill="auto"/>
          </w:tcPr>
          <w:p w:rsidR="007306E3" w:rsidRPr="00C433F9" w:rsidRDefault="00C433F9" w:rsidP="00C433F9">
            <w:pPr>
              <w:jc w:val="right"/>
              <w:rPr>
                <w:rFonts w:ascii="Arial" w:hAnsi="Arial" w:cs="Arial"/>
              </w:rPr>
            </w:pPr>
            <w:r w:rsidRPr="00C433F9">
              <w:rPr>
                <w:rFonts w:ascii="Arial" w:hAnsi="Arial" w:cs="Arial"/>
              </w:rPr>
              <w:t>70</w:t>
            </w:r>
          </w:p>
        </w:tc>
        <w:tc>
          <w:tcPr>
            <w:tcW w:w="142" w:type="dxa"/>
            <w:shd w:val="clear" w:color="auto" w:fill="auto"/>
          </w:tcPr>
          <w:p w:rsidR="007306E3" w:rsidRPr="00C433F9" w:rsidRDefault="007306E3" w:rsidP="0094741B">
            <w:pPr>
              <w:rPr>
                <w:rFonts w:ascii="Arial" w:hAnsi="Arial" w:cs="Arial"/>
              </w:rPr>
            </w:pPr>
          </w:p>
        </w:tc>
      </w:tr>
      <w:tr w:rsidR="007306E3" w:rsidRPr="000C58F8" w:rsidTr="00A54165">
        <w:trPr>
          <w:trHeight w:val="196"/>
        </w:trPr>
        <w:tc>
          <w:tcPr>
            <w:tcW w:w="9498" w:type="dxa"/>
            <w:gridSpan w:val="3"/>
            <w:shd w:val="clear" w:color="auto" w:fill="auto"/>
            <w:vAlign w:val="center"/>
          </w:tcPr>
          <w:p w:rsidR="007306E3" w:rsidRPr="00C433F9" w:rsidRDefault="007306E3" w:rsidP="0094741B">
            <w:pPr>
              <w:pStyle w:val="1"/>
              <w:spacing w:before="120" w:after="0"/>
              <w:ind w:left="431" w:hanging="431"/>
              <w:contextualSpacing/>
              <w:rPr>
                <w:rFonts w:ascii="Arial" w:hAnsi="Arial" w:cs="Arial"/>
                <w:sz w:val="24"/>
                <w:szCs w:val="24"/>
                <w:u w:val="single"/>
              </w:rPr>
            </w:pPr>
            <w:r w:rsidRPr="00C433F9">
              <w:rPr>
                <w:rFonts w:ascii="Arial" w:hAnsi="Arial" w:cs="Arial"/>
                <w:sz w:val="24"/>
                <w:szCs w:val="24"/>
                <w:u w:val="single"/>
              </w:rPr>
              <w:t>ВОЕННОЕ ДЕЛО:</w:t>
            </w:r>
          </w:p>
        </w:tc>
        <w:tc>
          <w:tcPr>
            <w:tcW w:w="425" w:type="dxa"/>
            <w:gridSpan w:val="2"/>
            <w:shd w:val="clear" w:color="auto" w:fill="auto"/>
            <w:vAlign w:val="center"/>
          </w:tcPr>
          <w:p w:rsidR="007306E3" w:rsidRPr="00C433F9" w:rsidRDefault="007306E3" w:rsidP="0094741B">
            <w:pPr>
              <w:snapToGrid w:val="0"/>
              <w:ind w:firstLine="567"/>
              <w:jc w:val="right"/>
              <w:rPr>
                <w:rFonts w:ascii="Arial" w:hAnsi="Arial" w:cs="Arial"/>
                <w:color w:val="FF0000"/>
              </w:rPr>
            </w:pPr>
          </w:p>
        </w:tc>
        <w:tc>
          <w:tcPr>
            <w:tcW w:w="142" w:type="dxa"/>
            <w:shd w:val="clear" w:color="auto" w:fill="auto"/>
          </w:tcPr>
          <w:p w:rsidR="007306E3" w:rsidRPr="00C433F9" w:rsidRDefault="007306E3" w:rsidP="0094741B">
            <w:pPr>
              <w:snapToGrid w:val="0"/>
              <w:rPr>
                <w:rFonts w:ascii="Arial" w:hAnsi="Arial" w:cs="Arial"/>
                <w:color w:val="FF0000"/>
              </w:rPr>
            </w:pPr>
          </w:p>
        </w:tc>
      </w:tr>
      <w:tr w:rsidR="007306E3" w:rsidRPr="000C58F8" w:rsidTr="00A54165">
        <w:trPr>
          <w:trHeight w:val="258"/>
        </w:trPr>
        <w:tc>
          <w:tcPr>
            <w:tcW w:w="9498" w:type="dxa"/>
            <w:gridSpan w:val="3"/>
            <w:shd w:val="clear" w:color="auto" w:fill="auto"/>
          </w:tcPr>
          <w:p w:rsidR="007306E3" w:rsidRPr="00C433F9" w:rsidRDefault="00C433F9" w:rsidP="00A54165">
            <w:pPr>
              <w:pStyle w:val="1"/>
              <w:spacing w:before="40" w:after="0"/>
              <w:ind w:left="431" w:hanging="431"/>
              <w:textAlignment w:val="baseline"/>
              <w:rPr>
                <w:rFonts w:ascii="Arial" w:hAnsi="Arial" w:cs="Arial"/>
              </w:rPr>
            </w:pPr>
            <w:r w:rsidRPr="00C433F9">
              <w:rPr>
                <w:rFonts w:ascii="Arial" w:hAnsi="Arial" w:cs="Arial"/>
                <w:b w:val="0"/>
                <w:bCs w:val="0"/>
                <w:kern w:val="0"/>
                <w:sz w:val="24"/>
                <w:szCs w:val="24"/>
              </w:rPr>
              <w:t>Почему это лето может стать катастрофой для Украины</w:t>
            </w:r>
          </w:p>
        </w:tc>
        <w:tc>
          <w:tcPr>
            <w:tcW w:w="425" w:type="dxa"/>
            <w:gridSpan w:val="2"/>
            <w:shd w:val="clear" w:color="auto" w:fill="auto"/>
          </w:tcPr>
          <w:p w:rsidR="007306E3" w:rsidRPr="00A54165" w:rsidRDefault="007306E3" w:rsidP="00C433F9">
            <w:pPr>
              <w:spacing w:before="20"/>
              <w:jc w:val="right"/>
              <w:rPr>
                <w:rFonts w:ascii="Arial" w:hAnsi="Arial" w:cs="Arial"/>
              </w:rPr>
            </w:pPr>
            <w:r w:rsidRPr="00A54165">
              <w:rPr>
                <w:rFonts w:ascii="Arial" w:hAnsi="Arial" w:cs="Arial"/>
              </w:rPr>
              <w:t>7</w:t>
            </w:r>
            <w:r w:rsidR="00C433F9" w:rsidRPr="00A54165">
              <w:rPr>
                <w:rFonts w:ascii="Arial" w:hAnsi="Arial" w:cs="Arial"/>
              </w:rPr>
              <w:t>4</w:t>
            </w:r>
          </w:p>
        </w:tc>
        <w:tc>
          <w:tcPr>
            <w:tcW w:w="142" w:type="dxa"/>
            <w:shd w:val="clear" w:color="auto" w:fill="auto"/>
          </w:tcPr>
          <w:p w:rsidR="007306E3" w:rsidRPr="00A54165" w:rsidRDefault="007306E3" w:rsidP="0094741B">
            <w:pPr>
              <w:spacing w:before="20"/>
              <w:rPr>
                <w:rFonts w:ascii="Arial" w:hAnsi="Arial" w:cs="Arial"/>
              </w:rPr>
            </w:pPr>
          </w:p>
        </w:tc>
      </w:tr>
      <w:tr w:rsidR="00B364A7" w:rsidRPr="000C58F8" w:rsidTr="00A54165">
        <w:trPr>
          <w:trHeight w:val="232"/>
        </w:trPr>
        <w:tc>
          <w:tcPr>
            <w:tcW w:w="9498" w:type="dxa"/>
            <w:gridSpan w:val="3"/>
            <w:shd w:val="clear" w:color="auto" w:fill="auto"/>
          </w:tcPr>
          <w:p w:rsidR="00B364A7" w:rsidRPr="00C433F9" w:rsidRDefault="00C433F9" w:rsidP="00C433F9">
            <w:pPr>
              <w:pStyle w:val="1"/>
              <w:spacing w:before="0" w:after="0"/>
              <w:ind w:left="431" w:hanging="431"/>
              <w:textAlignment w:val="baseline"/>
              <w:rPr>
                <w:rFonts w:ascii="Arial" w:hAnsi="Arial" w:cs="Arial"/>
              </w:rPr>
            </w:pPr>
            <w:r w:rsidRPr="00C433F9">
              <w:rPr>
                <w:rFonts w:ascii="Arial" w:hAnsi="Arial" w:cs="Arial"/>
                <w:b w:val="0"/>
                <w:bCs w:val="0"/>
                <w:kern w:val="0"/>
                <w:sz w:val="24"/>
                <w:szCs w:val="24"/>
              </w:rPr>
              <w:t>Русские уже начали летнее наступление?</w:t>
            </w:r>
          </w:p>
        </w:tc>
        <w:tc>
          <w:tcPr>
            <w:tcW w:w="425" w:type="dxa"/>
            <w:gridSpan w:val="2"/>
            <w:shd w:val="clear" w:color="auto" w:fill="auto"/>
          </w:tcPr>
          <w:p w:rsidR="00B364A7" w:rsidRPr="00A54165" w:rsidRDefault="00A54165" w:rsidP="00A54165">
            <w:pPr>
              <w:spacing w:before="20"/>
              <w:jc w:val="right"/>
              <w:rPr>
                <w:rFonts w:ascii="Arial" w:hAnsi="Arial" w:cs="Arial"/>
              </w:rPr>
            </w:pPr>
            <w:r w:rsidRPr="00A54165">
              <w:rPr>
                <w:rFonts w:ascii="Arial" w:hAnsi="Arial" w:cs="Arial"/>
              </w:rPr>
              <w:t>83</w:t>
            </w:r>
          </w:p>
        </w:tc>
        <w:tc>
          <w:tcPr>
            <w:tcW w:w="142" w:type="dxa"/>
            <w:shd w:val="clear" w:color="auto" w:fill="auto"/>
          </w:tcPr>
          <w:p w:rsidR="00B364A7" w:rsidRPr="00A54165" w:rsidRDefault="00B364A7" w:rsidP="00D43528">
            <w:pPr>
              <w:spacing w:before="20"/>
              <w:rPr>
                <w:rFonts w:ascii="Arial" w:hAnsi="Arial" w:cs="Arial"/>
              </w:rPr>
            </w:pPr>
          </w:p>
        </w:tc>
      </w:tr>
      <w:tr w:rsidR="007306E3" w:rsidRPr="000C58F8" w:rsidTr="00A54165">
        <w:trPr>
          <w:trHeight w:val="286"/>
        </w:trPr>
        <w:tc>
          <w:tcPr>
            <w:tcW w:w="9498" w:type="dxa"/>
            <w:gridSpan w:val="3"/>
            <w:shd w:val="clear" w:color="auto" w:fill="auto"/>
          </w:tcPr>
          <w:p w:rsidR="007306E3" w:rsidRPr="00A54165" w:rsidRDefault="00A54165" w:rsidP="00A54165">
            <w:pPr>
              <w:pStyle w:val="1"/>
              <w:spacing w:before="0" w:after="0"/>
              <w:ind w:left="431" w:hanging="431"/>
              <w:textAlignment w:val="baseline"/>
              <w:rPr>
                <w:rFonts w:ascii="Arial" w:hAnsi="Arial" w:cs="Arial"/>
              </w:rPr>
            </w:pPr>
            <w:r w:rsidRPr="00A54165">
              <w:rPr>
                <w:rFonts w:ascii="Arial" w:hAnsi="Arial" w:cs="Arial"/>
                <w:b w:val="0"/>
                <w:bCs w:val="0"/>
                <w:spacing w:val="-6"/>
                <w:kern w:val="0"/>
                <w:sz w:val="24"/>
                <w:szCs w:val="24"/>
              </w:rPr>
              <w:t>Россия готова дать решительный ответ на первую атаку украинских боевых самолетов</w:t>
            </w:r>
          </w:p>
        </w:tc>
        <w:tc>
          <w:tcPr>
            <w:tcW w:w="425" w:type="dxa"/>
            <w:gridSpan w:val="2"/>
            <w:shd w:val="clear" w:color="auto" w:fill="auto"/>
          </w:tcPr>
          <w:p w:rsidR="007306E3" w:rsidRPr="00A54165" w:rsidRDefault="00A54165" w:rsidP="00A54165">
            <w:pPr>
              <w:spacing w:before="20"/>
              <w:jc w:val="right"/>
              <w:rPr>
                <w:rFonts w:ascii="Arial" w:hAnsi="Arial" w:cs="Arial"/>
              </w:rPr>
            </w:pPr>
            <w:r w:rsidRPr="00A54165">
              <w:rPr>
                <w:rFonts w:ascii="Arial" w:hAnsi="Arial" w:cs="Arial"/>
              </w:rPr>
              <w:t>92</w:t>
            </w:r>
          </w:p>
        </w:tc>
        <w:tc>
          <w:tcPr>
            <w:tcW w:w="142" w:type="dxa"/>
            <w:shd w:val="clear" w:color="auto" w:fill="auto"/>
          </w:tcPr>
          <w:p w:rsidR="007306E3" w:rsidRPr="00A54165" w:rsidRDefault="007306E3" w:rsidP="0094741B">
            <w:pPr>
              <w:spacing w:before="20"/>
              <w:rPr>
                <w:rFonts w:ascii="Arial" w:hAnsi="Arial" w:cs="Arial"/>
              </w:rPr>
            </w:pPr>
          </w:p>
        </w:tc>
      </w:tr>
      <w:tr w:rsidR="007306E3" w:rsidRPr="000C58F8" w:rsidTr="005F3A18">
        <w:trPr>
          <w:trHeight w:val="232"/>
        </w:trPr>
        <w:tc>
          <w:tcPr>
            <w:tcW w:w="9498" w:type="dxa"/>
            <w:gridSpan w:val="3"/>
            <w:shd w:val="clear" w:color="auto" w:fill="auto"/>
          </w:tcPr>
          <w:p w:rsidR="007306E3" w:rsidRPr="000C58F8" w:rsidRDefault="00A54165" w:rsidP="00A54165">
            <w:pPr>
              <w:pStyle w:val="1"/>
              <w:spacing w:before="0" w:after="0"/>
              <w:ind w:left="431" w:hanging="431"/>
              <w:textAlignment w:val="baseline"/>
              <w:rPr>
                <w:rFonts w:ascii="Arial" w:hAnsi="Arial" w:cs="Arial"/>
                <w:highlight w:val="yellow"/>
              </w:rPr>
            </w:pPr>
            <w:r w:rsidRPr="00A54165">
              <w:rPr>
                <w:rFonts w:ascii="Arial" w:hAnsi="Arial" w:cs="Arial"/>
                <w:b w:val="0"/>
                <w:bCs w:val="0"/>
                <w:kern w:val="0"/>
                <w:sz w:val="24"/>
                <w:szCs w:val="24"/>
              </w:rPr>
              <w:t>Украина конфликтует с союзниками из-за подготовки летчиков на F-16</w:t>
            </w:r>
          </w:p>
        </w:tc>
        <w:tc>
          <w:tcPr>
            <w:tcW w:w="425" w:type="dxa"/>
            <w:gridSpan w:val="2"/>
            <w:shd w:val="clear" w:color="auto" w:fill="auto"/>
          </w:tcPr>
          <w:p w:rsidR="007306E3" w:rsidRPr="00A54165" w:rsidRDefault="00A54165" w:rsidP="0094741B">
            <w:pPr>
              <w:spacing w:before="20"/>
              <w:jc w:val="right"/>
              <w:rPr>
                <w:rFonts w:ascii="Arial" w:hAnsi="Arial" w:cs="Arial"/>
              </w:rPr>
            </w:pPr>
            <w:r w:rsidRPr="00A54165">
              <w:rPr>
                <w:rFonts w:ascii="Arial" w:hAnsi="Arial" w:cs="Arial"/>
              </w:rPr>
              <w:t>9</w:t>
            </w:r>
            <w:r w:rsidR="00D31114" w:rsidRPr="00A54165">
              <w:rPr>
                <w:rFonts w:ascii="Arial" w:hAnsi="Arial" w:cs="Arial"/>
              </w:rPr>
              <w:t>3</w:t>
            </w:r>
          </w:p>
        </w:tc>
        <w:tc>
          <w:tcPr>
            <w:tcW w:w="142" w:type="dxa"/>
            <w:shd w:val="clear" w:color="auto" w:fill="auto"/>
          </w:tcPr>
          <w:p w:rsidR="007306E3" w:rsidRPr="00A54165" w:rsidRDefault="007306E3" w:rsidP="0094741B">
            <w:pPr>
              <w:spacing w:before="20"/>
              <w:rPr>
                <w:rFonts w:ascii="Arial" w:hAnsi="Arial" w:cs="Arial"/>
              </w:rPr>
            </w:pPr>
          </w:p>
        </w:tc>
      </w:tr>
      <w:tr w:rsidR="007306E3" w:rsidRPr="005F3A18" w:rsidTr="005F3A18">
        <w:trPr>
          <w:trHeight w:val="206"/>
        </w:trPr>
        <w:tc>
          <w:tcPr>
            <w:tcW w:w="9498" w:type="dxa"/>
            <w:gridSpan w:val="3"/>
            <w:shd w:val="clear" w:color="auto" w:fill="auto"/>
          </w:tcPr>
          <w:p w:rsidR="007306E3" w:rsidRPr="00A54165" w:rsidRDefault="00A54165" w:rsidP="00A54165">
            <w:pPr>
              <w:pStyle w:val="1"/>
              <w:spacing w:before="0" w:after="0"/>
              <w:ind w:left="431" w:hanging="431"/>
              <w:textAlignment w:val="baseline"/>
              <w:rPr>
                <w:rFonts w:ascii="Arial" w:hAnsi="Arial" w:cs="Arial"/>
              </w:rPr>
            </w:pPr>
            <w:r w:rsidRPr="00A54165">
              <w:rPr>
                <w:rFonts w:ascii="Arial" w:hAnsi="Arial" w:cs="Arial"/>
                <w:b w:val="0"/>
                <w:bCs w:val="0"/>
                <w:kern w:val="0"/>
                <w:sz w:val="24"/>
                <w:szCs w:val="24"/>
              </w:rPr>
              <w:t>Сравниваем российский ракетоносец с "гиперзвуком" и американские эсминцы</w:t>
            </w:r>
          </w:p>
        </w:tc>
        <w:tc>
          <w:tcPr>
            <w:tcW w:w="425" w:type="dxa"/>
            <w:gridSpan w:val="2"/>
            <w:shd w:val="clear" w:color="auto" w:fill="auto"/>
          </w:tcPr>
          <w:p w:rsidR="007306E3" w:rsidRPr="005F3A18" w:rsidRDefault="00A54165" w:rsidP="00A54165">
            <w:pPr>
              <w:spacing w:before="20"/>
              <w:jc w:val="right"/>
              <w:rPr>
                <w:rFonts w:ascii="Arial" w:hAnsi="Arial" w:cs="Arial"/>
                <w:spacing w:val="4"/>
              </w:rPr>
            </w:pPr>
            <w:r w:rsidRPr="005F3A18">
              <w:rPr>
                <w:rFonts w:ascii="Arial" w:hAnsi="Arial" w:cs="Arial"/>
                <w:spacing w:val="4"/>
              </w:rPr>
              <w:t>96</w:t>
            </w:r>
            <w:r w:rsidR="007306E3" w:rsidRPr="005F3A18">
              <w:rPr>
                <w:rFonts w:ascii="Arial" w:hAnsi="Arial" w:cs="Arial"/>
                <w:spacing w:val="4"/>
              </w:rPr>
              <w:t xml:space="preserve">  </w:t>
            </w:r>
          </w:p>
        </w:tc>
        <w:tc>
          <w:tcPr>
            <w:tcW w:w="142" w:type="dxa"/>
            <w:shd w:val="clear" w:color="auto" w:fill="auto"/>
          </w:tcPr>
          <w:p w:rsidR="007306E3" w:rsidRPr="005F3A18" w:rsidRDefault="007306E3" w:rsidP="0094741B">
            <w:pPr>
              <w:spacing w:before="20"/>
              <w:rPr>
                <w:rFonts w:ascii="Arial" w:hAnsi="Arial" w:cs="Arial"/>
                <w:spacing w:val="4"/>
              </w:rPr>
            </w:pPr>
          </w:p>
        </w:tc>
      </w:tr>
      <w:tr w:rsidR="007306E3" w:rsidRPr="005F3A18" w:rsidTr="005F3A18">
        <w:trPr>
          <w:trHeight w:val="206"/>
        </w:trPr>
        <w:tc>
          <w:tcPr>
            <w:tcW w:w="9498" w:type="dxa"/>
            <w:gridSpan w:val="3"/>
            <w:shd w:val="clear" w:color="auto" w:fill="auto"/>
          </w:tcPr>
          <w:p w:rsidR="007306E3" w:rsidRPr="005F3A18" w:rsidRDefault="005F3A18" w:rsidP="005F3A18">
            <w:pPr>
              <w:pStyle w:val="1"/>
              <w:spacing w:before="0" w:after="0"/>
              <w:ind w:left="431" w:hanging="431"/>
              <w:textAlignment w:val="baseline"/>
              <w:rPr>
                <w:rFonts w:ascii="Arial" w:hAnsi="Arial" w:cs="Arial"/>
              </w:rPr>
            </w:pPr>
            <w:r w:rsidRPr="005F3A18">
              <w:rPr>
                <w:rFonts w:ascii="Arial" w:hAnsi="Arial" w:cs="Arial"/>
                <w:b w:val="0"/>
                <w:bCs w:val="0"/>
                <w:kern w:val="0"/>
                <w:sz w:val="24"/>
                <w:szCs w:val="24"/>
              </w:rPr>
              <w:t>Для защиты Крымского моста впервые развернута новая система ПВО С-500</w:t>
            </w:r>
          </w:p>
        </w:tc>
        <w:tc>
          <w:tcPr>
            <w:tcW w:w="425" w:type="dxa"/>
            <w:gridSpan w:val="2"/>
            <w:shd w:val="clear" w:color="auto" w:fill="auto"/>
          </w:tcPr>
          <w:p w:rsidR="007306E3" w:rsidRPr="005F3A18" w:rsidRDefault="005F3A18" w:rsidP="005F3A18">
            <w:pPr>
              <w:spacing w:before="20"/>
              <w:jc w:val="right"/>
              <w:rPr>
                <w:rFonts w:ascii="Arial" w:hAnsi="Arial" w:cs="Arial"/>
                <w:spacing w:val="4"/>
              </w:rPr>
            </w:pPr>
            <w:r w:rsidRPr="005F3A18">
              <w:rPr>
                <w:rFonts w:ascii="Arial" w:hAnsi="Arial" w:cs="Arial"/>
                <w:spacing w:val="4"/>
              </w:rPr>
              <w:t>9</w:t>
            </w:r>
            <w:r w:rsidR="00D31114" w:rsidRPr="005F3A18">
              <w:rPr>
                <w:rFonts w:ascii="Arial" w:hAnsi="Arial" w:cs="Arial"/>
                <w:spacing w:val="4"/>
              </w:rPr>
              <w:t>8</w:t>
            </w:r>
          </w:p>
        </w:tc>
        <w:tc>
          <w:tcPr>
            <w:tcW w:w="142" w:type="dxa"/>
            <w:shd w:val="clear" w:color="auto" w:fill="auto"/>
          </w:tcPr>
          <w:p w:rsidR="007306E3" w:rsidRPr="005F3A18" w:rsidRDefault="007306E3" w:rsidP="0094741B">
            <w:pPr>
              <w:spacing w:before="20"/>
              <w:rPr>
                <w:rFonts w:ascii="Arial" w:hAnsi="Arial" w:cs="Arial"/>
                <w:spacing w:val="4"/>
              </w:rPr>
            </w:pPr>
          </w:p>
        </w:tc>
      </w:tr>
      <w:tr w:rsidR="007306E3" w:rsidRPr="005F3A18" w:rsidTr="005F3A18">
        <w:trPr>
          <w:trHeight w:val="224"/>
        </w:trPr>
        <w:tc>
          <w:tcPr>
            <w:tcW w:w="9498" w:type="dxa"/>
            <w:gridSpan w:val="3"/>
            <w:shd w:val="clear" w:color="auto" w:fill="auto"/>
          </w:tcPr>
          <w:p w:rsidR="007306E3" w:rsidRPr="005F3A18" w:rsidRDefault="005F3A18" w:rsidP="005F3A18">
            <w:pPr>
              <w:pStyle w:val="1"/>
              <w:spacing w:before="0" w:after="0"/>
              <w:ind w:left="431" w:hanging="431"/>
              <w:textAlignment w:val="baseline"/>
              <w:rPr>
                <w:rFonts w:ascii="Arial" w:hAnsi="Arial" w:cs="Arial"/>
                <w:b w:val="0"/>
                <w:bCs w:val="0"/>
                <w:kern w:val="0"/>
                <w:sz w:val="24"/>
                <w:szCs w:val="24"/>
              </w:rPr>
            </w:pPr>
            <w:r w:rsidRPr="005F3A18">
              <w:rPr>
                <w:rFonts w:ascii="Arial" w:hAnsi="Arial" w:cs="Arial"/>
                <w:b w:val="0"/>
                <w:bCs w:val="0"/>
                <w:kern w:val="0"/>
                <w:sz w:val="24"/>
                <w:szCs w:val="24"/>
              </w:rPr>
              <w:t>Насколько мощна российская ударная подводная лодка класса “Ясень-М”</w:t>
            </w:r>
          </w:p>
        </w:tc>
        <w:tc>
          <w:tcPr>
            <w:tcW w:w="425" w:type="dxa"/>
            <w:gridSpan w:val="2"/>
            <w:shd w:val="clear" w:color="auto" w:fill="auto"/>
          </w:tcPr>
          <w:p w:rsidR="007306E3" w:rsidRPr="005F3A18" w:rsidRDefault="005F3A18" w:rsidP="005F3A18">
            <w:pPr>
              <w:pStyle w:val="1"/>
              <w:spacing w:before="0" w:after="0"/>
              <w:ind w:left="431" w:hanging="431"/>
              <w:textAlignment w:val="baseline"/>
              <w:rPr>
                <w:rFonts w:ascii="Arial" w:hAnsi="Arial" w:cs="Arial"/>
                <w:b w:val="0"/>
                <w:bCs w:val="0"/>
                <w:kern w:val="0"/>
                <w:sz w:val="24"/>
                <w:szCs w:val="24"/>
              </w:rPr>
            </w:pPr>
            <w:r>
              <w:rPr>
                <w:rFonts w:ascii="Arial" w:hAnsi="Arial" w:cs="Arial"/>
                <w:b w:val="0"/>
                <w:bCs w:val="0"/>
                <w:kern w:val="0"/>
                <w:sz w:val="24"/>
                <w:szCs w:val="24"/>
              </w:rPr>
              <w:t>100</w:t>
            </w:r>
          </w:p>
        </w:tc>
        <w:tc>
          <w:tcPr>
            <w:tcW w:w="142" w:type="dxa"/>
            <w:shd w:val="clear" w:color="auto" w:fill="auto"/>
          </w:tcPr>
          <w:p w:rsidR="007306E3" w:rsidRPr="005F3A18" w:rsidRDefault="007306E3" w:rsidP="005F3A18">
            <w:pPr>
              <w:pStyle w:val="1"/>
              <w:spacing w:before="0" w:after="0"/>
              <w:ind w:left="431" w:hanging="431"/>
              <w:textAlignment w:val="baseline"/>
              <w:rPr>
                <w:rFonts w:ascii="Arial" w:hAnsi="Arial" w:cs="Arial"/>
                <w:b w:val="0"/>
                <w:bCs w:val="0"/>
                <w:kern w:val="0"/>
                <w:sz w:val="24"/>
                <w:szCs w:val="24"/>
              </w:rPr>
            </w:pPr>
          </w:p>
        </w:tc>
      </w:tr>
      <w:tr w:rsidR="000E56BF" w:rsidRPr="005F3A18" w:rsidTr="005F3A18">
        <w:trPr>
          <w:trHeight w:val="248"/>
        </w:trPr>
        <w:tc>
          <w:tcPr>
            <w:tcW w:w="9498" w:type="dxa"/>
            <w:gridSpan w:val="3"/>
            <w:shd w:val="clear" w:color="auto" w:fill="auto"/>
            <w:vAlign w:val="center"/>
          </w:tcPr>
          <w:p w:rsidR="000E56BF" w:rsidRPr="005F3A18" w:rsidRDefault="000E56BF" w:rsidP="000E56BF">
            <w:pPr>
              <w:pStyle w:val="1"/>
              <w:spacing w:before="120" w:after="0"/>
              <w:ind w:left="431" w:hanging="431"/>
              <w:contextualSpacing/>
              <w:rPr>
                <w:rFonts w:ascii="Arial" w:hAnsi="Arial" w:cs="Arial"/>
                <w:sz w:val="24"/>
                <w:szCs w:val="24"/>
                <w:u w:val="single"/>
              </w:rPr>
            </w:pPr>
            <w:r w:rsidRPr="005F3A18">
              <w:rPr>
                <w:rFonts w:ascii="Arial" w:hAnsi="Arial" w:cs="Arial"/>
                <w:sz w:val="24"/>
                <w:szCs w:val="24"/>
                <w:u w:val="single"/>
              </w:rPr>
              <w:t>ОБШЕСТВО:</w:t>
            </w:r>
          </w:p>
        </w:tc>
        <w:tc>
          <w:tcPr>
            <w:tcW w:w="425" w:type="dxa"/>
            <w:gridSpan w:val="2"/>
            <w:shd w:val="clear" w:color="auto" w:fill="auto"/>
            <w:vAlign w:val="center"/>
          </w:tcPr>
          <w:p w:rsidR="000E56BF" w:rsidRPr="005F3A18" w:rsidRDefault="000E56BF" w:rsidP="000E56BF">
            <w:pPr>
              <w:spacing w:before="20"/>
              <w:jc w:val="right"/>
              <w:rPr>
                <w:rFonts w:ascii="Arial" w:hAnsi="Arial" w:cs="Arial"/>
                <w:color w:val="FF0000"/>
                <w:lang w:val="en-US"/>
              </w:rPr>
            </w:pPr>
          </w:p>
        </w:tc>
        <w:tc>
          <w:tcPr>
            <w:tcW w:w="142" w:type="dxa"/>
            <w:shd w:val="clear" w:color="auto" w:fill="auto"/>
          </w:tcPr>
          <w:p w:rsidR="000E56BF" w:rsidRPr="005F3A18" w:rsidRDefault="000E56BF" w:rsidP="000E56BF">
            <w:pPr>
              <w:snapToGrid w:val="0"/>
              <w:spacing w:before="20"/>
              <w:rPr>
                <w:rFonts w:ascii="Arial" w:hAnsi="Arial" w:cs="Arial"/>
                <w:color w:val="FF0000"/>
                <w:u w:val="single"/>
              </w:rPr>
            </w:pPr>
          </w:p>
        </w:tc>
      </w:tr>
      <w:tr w:rsidR="000E56BF" w:rsidRPr="005F3A18" w:rsidTr="00DE0BB1">
        <w:trPr>
          <w:trHeight w:val="190"/>
        </w:trPr>
        <w:tc>
          <w:tcPr>
            <w:tcW w:w="9498" w:type="dxa"/>
            <w:gridSpan w:val="3"/>
            <w:shd w:val="clear" w:color="auto" w:fill="auto"/>
          </w:tcPr>
          <w:p w:rsidR="005F3A18" w:rsidRPr="005F3A18" w:rsidRDefault="005F3A18" w:rsidP="008D127C">
            <w:pPr>
              <w:pStyle w:val="1"/>
              <w:spacing w:before="60" w:after="0"/>
              <w:ind w:left="431" w:hanging="431"/>
              <w:textAlignment w:val="baseline"/>
              <w:rPr>
                <w:rFonts w:ascii="Arial" w:hAnsi="Arial" w:cs="Arial"/>
                <w:b w:val="0"/>
                <w:bCs w:val="0"/>
                <w:kern w:val="0"/>
                <w:sz w:val="24"/>
                <w:szCs w:val="24"/>
              </w:rPr>
            </w:pPr>
            <w:r w:rsidRPr="005F3A18">
              <w:rPr>
                <w:rFonts w:ascii="Arial" w:hAnsi="Arial" w:cs="Arial"/>
                <w:b w:val="0"/>
                <w:bCs w:val="0"/>
                <w:kern w:val="0"/>
                <w:sz w:val="24"/>
                <w:szCs w:val="24"/>
              </w:rPr>
              <w:t>Собирается ли Россия запретить никаб, как это сделали европейские страны?</w:t>
            </w:r>
          </w:p>
          <w:p w:rsidR="000E56BF" w:rsidRPr="005F3A18" w:rsidRDefault="000E56BF" w:rsidP="005F3A18">
            <w:pPr>
              <w:pStyle w:val="1"/>
              <w:spacing w:before="0" w:after="0"/>
              <w:ind w:left="431" w:hanging="431"/>
              <w:textAlignment w:val="baseline"/>
              <w:rPr>
                <w:rFonts w:ascii="Arial" w:hAnsi="Arial" w:cs="Arial"/>
                <w:b w:val="0"/>
                <w:bCs w:val="0"/>
                <w:kern w:val="0"/>
                <w:sz w:val="24"/>
                <w:szCs w:val="24"/>
              </w:rPr>
            </w:pPr>
          </w:p>
        </w:tc>
        <w:tc>
          <w:tcPr>
            <w:tcW w:w="425" w:type="dxa"/>
            <w:gridSpan w:val="2"/>
            <w:shd w:val="clear" w:color="auto" w:fill="auto"/>
          </w:tcPr>
          <w:p w:rsidR="000E56BF" w:rsidRPr="005F3A18" w:rsidRDefault="005F3A18" w:rsidP="005F3A18">
            <w:pPr>
              <w:pStyle w:val="1"/>
              <w:spacing w:before="0" w:after="0"/>
              <w:ind w:left="431" w:hanging="431"/>
              <w:textAlignment w:val="baseline"/>
              <w:rPr>
                <w:rFonts w:ascii="Arial" w:hAnsi="Arial" w:cs="Arial"/>
                <w:b w:val="0"/>
                <w:bCs w:val="0"/>
                <w:kern w:val="0"/>
                <w:sz w:val="24"/>
                <w:szCs w:val="24"/>
              </w:rPr>
            </w:pPr>
            <w:r>
              <w:rPr>
                <w:rFonts w:ascii="Arial" w:hAnsi="Arial" w:cs="Arial"/>
                <w:b w:val="0"/>
                <w:bCs w:val="0"/>
                <w:kern w:val="0"/>
                <w:sz w:val="24"/>
                <w:szCs w:val="24"/>
              </w:rPr>
              <w:t>103</w:t>
            </w:r>
            <w:r w:rsidR="008F3B42" w:rsidRPr="005F3A18">
              <w:rPr>
                <w:rFonts w:ascii="Arial" w:hAnsi="Arial" w:cs="Arial"/>
                <w:b w:val="0"/>
                <w:bCs w:val="0"/>
                <w:kern w:val="0"/>
                <w:sz w:val="24"/>
                <w:szCs w:val="24"/>
              </w:rPr>
              <w:t>1</w:t>
            </w:r>
          </w:p>
        </w:tc>
        <w:tc>
          <w:tcPr>
            <w:tcW w:w="142" w:type="dxa"/>
            <w:shd w:val="clear" w:color="auto" w:fill="auto"/>
          </w:tcPr>
          <w:p w:rsidR="000E56BF" w:rsidRPr="005F3A18" w:rsidRDefault="000E56BF" w:rsidP="005F3A18">
            <w:pPr>
              <w:pStyle w:val="1"/>
              <w:spacing w:before="0" w:after="0"/>
              <w:ind w:left="431" w:hanging="431"/>
              <w:textAlignment w:val="baseline"/>
              <w:rPr>
                <w:rFonts w:ascii="Arial" w:hAnsi="Arial" w:cs="Arial"/>
                <w:b w:val="0"/>
                <w:bCs w:val="0"/>
                <w:kern w:val="0"/>
                <w:sz w:val="24"/>
                <w:szCs w:val="24"/>
              </w:rPr>
            </w:pPr>
          </w:p>
        </w:tc>
      </w:tr>
      <w:tr w:rsidR="000E56BF" w:rsidRPr="00DD5CE0" w:rsidTr="00DE0BB1">
        <w:tc>
          <w:tcPr>
            <w:tcW w:w="108" w:type="dxa"/>
            <w:shd w:val="clear" w:color="auto" w:fill="auto"/>
          </w:tcPr>
          <w:p w:rsidR="000E56BF" w:rsidRPr="005F3A18" w:rsidRDefault="000E56BF" w:rsidP="000E56BF">
            <w:pPr>
              <w:snapToGrid w:val="0"/>
              <w:rPr>
                <w:rFonts w:ascii="Arial" w:hAnsi="Arial" w:cs="Arial"/>
                <w:sz w:val="28"/>
                <w:szCs w:val="28"/>
                <w:u w:val="single"/>
              </w:rPr>
            </w:pPr>
          </w:p>
        </w:tc>
        <w:tc>
          <w:tcPr>
            <w:tcW w:w="290" w:type="dxa"/>
            <w:shd w:val="clear" w:color="auto" w:fill="auto"/>
          </w:tcPr>
          <w:p w:rsidR="000E56BF" w:rsidRPr="005F3A18" w:rsidRDefault="000E56BF" w:rsidP="000E56BF">
            <w:pPr>
              <w:snapToGrid w:val="0"/>
              <w:rPr>
                <w:rFonts w:ascii="Arial" w:hAnsi="Arial" w:cs="Arial"/>
                <w:sz w:val="28"/>
                <w:szCs w:val="28"/>
              </w:rPr>
            </w:pPr>
          </w:p>
          <w:p w:rsidR="000E56BF" w:rsidRPr="005F3A18" w:rsidRDefault="000E56BF" w:rsidP="000E56BF">
            <w:pPr>
              <w:snapToGrid w:val="0"/>
              <w:rPr>
                <w:rFonts w:ascii="Arial" w:hAnsi="Arial" w:cs="Arial"/>
                <w:sz w:val="28"/>
                <w:szCs w:val="28"/>
              </w:rPr>
            </w:pPr>
          </w:p>
          <w:p w:rsidR="000E56BF" w:rsidRPr="005F3A18" w:rsidRDefault="000E56BF" w:rsidP="000E56BF">
            <w:pPr>
              <w:snapToGrid w:val="0"/>
              <w:rPr>
                <w:rFonts w:ascii="Arial" w:hAnsi="Arial" w:cs="Arial"/>
                <w:sz w:val="28"/>
                <w:szCs w:val="28"/>
              </w:rPr>
            </w:pPr>
          </w:p>
        </w:tc>
        <w:tc>
          <w:tcPr>
            <w:tcW w:w="9457" w:type="dxa"/>
            <w:gridSpan w:val="2"/>
            <w:shd w:val="clear" w:color="auto" w:fill="auto"/>
          </w:tcPr>
          <w:p w:rsidR="000E56BF" w:rsidRPr="001E46E8" w:rsidRDefault="000E56BF" w:rsidP="000E56BF">
            <w:pPr>
              <w:spacing w:before="360"/>
              <w:jc w:val="both"/>
              <w:rPr>
                <w:lang w:val="en-US"/>
              </w:rPr>
            </w:pPr>
            <w:r w:rsidRPr="005F3A18">
              <w:rPr>
                <w:rFonts w:ascii="Arial" w:hAnsi="Arial" w:cs="Arial"/>
                <w:b/>
                <w:sz w:val="18"/>
                <w:szCs w:val="18"/>
              </w:rPr>
              <w:t>Вестник</w:t>
            </w:r>
            <w:r w:rsidRPr="005F3A18">
              <w:rPr>
                <w:rFonts w:ascii="Arial" w:hAnsi="Arial" w:cs="Arial"/>
                <w:b/>
                <w:sz w:val="18"/>
                <w:szCs w:val="18"/>
                <w:lang w:val="en-US"/>
              </w:rPr>
              <w:t xml:space="preserve"> </w:t>
            </w:r>
            <w:r w:rsidRPr="005F3A18">
              <w:rPr>
                <w:rFonts w:ascii="Arial" w:hAnsi="Arial" w:cs="Arial"/>
                <w:b/>
                <w:sz w:val="18"/>
                <w:szCs w:val="18"/>
              </w:rPr>
              <w:t>подготовлен</w:t>
            </w:r>
            <w:r w:rsidRPr="005F3A18">
              <w:rPr>
                <w:rFonts w:ascii="Arial" w:hAnsi="Arial" w:cs="Arial"/>
                <w:b/>
                <w:sz w:val="18"/>
                <w:szCs w:val="18"/>
                <w:lang w:val="en-US"/>
              </w:rPr>
              <w:t xml:space="preserve"> </w:t>
            </w:r>
            <w:r w:rsidRPr="005F3A18">
              <w:rPr>
                <w:rFonts w:ascii="Arial" w:hAnsi="Arial" w:cs="Arial"/>
                <w:b/>
                <w:sz w:val="18"/>
                <w:szCs w:val="18"/>
              </w:rPr>
              <w:t>по</w:t>
            </w:r>
            <w:r w:rsidRPr="005F3A18">
              <w:rPr>
                <w:rFonts w:ascii="Arial" w:hAnsi="Arial" w:cs="Arial"/>
                <w:b/>
                <w:sz w:val="18"/>
                <w:szCs w:val="18"/>
                <w:lang w:val="en-US"/>
              </w:rPr>
              <w:t xml:space="preserve"> </w:t>
            </w:r>
            <w:r w:rsidRPr="005F3A18">
              <w:rPr>
                <w:rFonts w:ascii="Arial" w:hAnsi="Arial" w:cs="Arial"/>
                <w:b/>
                <w:sz w:val="18"/>
                <w:szCs w:val="18"/>
              </w:rPr>
              <w:t>материалам</w:t>
            </w:r>
            <w:r w:rsidRPr="005F3A18">
              <w:rPr>
                <w:rFonts w:ascii="Arial" w:hAnsi="Arial" w:cs="Arial"/>
                <w:b/>
                <w:sz w:val="18"/>
                <w:szCs w:val="18"/>
                <w:lang w:val="en-US"/>
              </w:rPr>
              <w:t xml:space="preserve"> </w:t>
            </w:r>
            <w:r w:rsidRPr="005F3A18">
              <w:rPr>
                <w:rFonts w:ascii="Arial" w:hAnsi="Arial" w:cs="Arial"/>
                <w:b/>
                <w:sz w:val="18"/>
                <w:szCs w:val="18"/>
              </w:rPr>
              <w:t>зарубежных</w:t>
            </w:r>
            <w:r w:rsidRPr="005F3A18">
              <w:rPr>
                <w:rFonts w:ascii="Arial" w:hAnsi="Arial" w:cs="Arial"/>
                <w:b/>
                <w:sz w:val="18"/>
                <w:szCs w:val="18"/>
                <w:lang w:val="en-US"/>
              </w:rPr>
              <w:t xml:space="preserve"> </w:t>
            </w:r>
            <w:r w:rsidRPr="005F3A18">
              <w:rPr>
                <w:rFonts w:ascii="Arial" w:hAnsi="Arial" w:cs="Arial"/>
                <w:b/>
                <w:sz w:val="18"/>
                <w:szCs w:val="18"/>
              </w:rPr>
              <w:t>электронных</w:t>
            </w:r>
            <w:r w:rsidRPr="005F3A18">
              <w:rPr>
                <w:rFonts w:ascii="Arial" w:hAnsi="Arial" w:cs="Arial"/>
                <w:b/>
                <w:sz w:val="18"/>
                <w:szCs w:val="18"/>
                <w:lang w:val="en-US"/>
              </w:rPr>
              <w:t xml:space="preserve"> </w:t>
            </w:r>
            <w:r w:rsidRPr="005F3A18">
              <w:rPr>
                <w:rFonts w:ascii="Arial" w:hAnsi="Arial" w:cs="Arial"/>
                <w:b/>
                <w:sz w:val="18"/>
                <w:szCs w:val="18"/>
              </w:rPr>
              <w:t>и</w:t>
            </w:r>
            <w:r w:rsidRPr="005F3A18">
              <w:rPr>
                <w:rFonts w:ascii="Arial" w:hAnsi="Arial" w:cs="Arial"/>
                <w:b/>
                <w:sz w:val="18"/>
                <w:szCs w:val="18"/>
                <w:lang w:val="en-US"/>
              </w:rPr>
              <w:t xml:space="preserve"> </w:t>
            </w:r>
            <w:r w:rsidRPr="005F3A18">
              <w:rPr>
                <w:rFonts w:ascii="Arial" w:hAnsi="Arial" w:cs="Arial"/>
                <w:b/>
                <w:sz w:val="18"/>
                <w:szCs w:val="18"/>
              </w:rPr>
              <w:t>печатных</w:t>
            </w:r>
            <w:r w:rsidRPr="005F3A18">
              <w:rPr>
                <w:rFonts w:ascii="Arial" w:hAnsi="Arial" w:cs="Arial"/>
                <w:b/>
                <w:sz w:val="18"/>
                <w:szCs w:val="18"/>
                <w:lang w:val="en-US"/>
              </w:rPr>
              <w:t xml:space="preserve"> </w:t>
            </w:r>
            <w:r w:rsidRPr="005F3A18">
              <w:rPr>
                <w:rFonts w:ascii="Arial" w:hAnsi="Arial" w:cs="Arial"/>
                <w:b/>
                <w:sz w:val="18"/>
                <w:szCs w:val="18"/>
              </w:rPr>
              <w:t>СМИ</w:t>
            </w:r>
            <w:r w:rsidRPr="005F3A18">
              <w:rPr>
                <w:rFonts w:ascii="Arial" w:hAnsi="Arial" w:cs="Arial"/>
                <w:b/>
                <w:sz w:val="18"/>
                <w:szCs w:val="18"/>
                <w:lang w:val="en-US"/>
              </w:rPr>
              <w:t xml:space="preserve">: </w:t>
            </w:r>
            <w:r w:rsidRPr="005F3A18">
              <w:rPr>
                <w:rFonts w:ascii="Arial" w:hAnsi="Arial" w:cs="Arial"/>
                <w:b/>
                <w:sz w:val="18"/>
                <w:szCs w:val="18"/>
              </w:rPr>
              <w:t>радио</w:t>
            </w:r>
            <w:r w:rsidRPr="005F3A18">
              <w:rPr>
                <w:rFonts w:ascii="Arial" w:hAnsi="Arial" w:cs="Arial"/>
                <w:b/>
                <w:sz w:val="18"/>
                <w:szCs w:val="18"/>
                <w:lang w:val="en-US"/>
              </w:rPr>
              <w:t xml:space="preserve"> “</w:t>
            </w:r>
            <w:r w:rsidRPr="005F3A18">
              <w:rPr>
                <w:rFonts w:ascii="Arial" w:hAnsi="Arial" w:cs="Arial"/>
                <w:b/>
                <w:sz w:val="18"/>
                <w:szCs w:val="18"/>
              </w:rPr>
              <w:t>Свобода</w:t>
            </w:r>
            <w:r w:rsidRPr="005F3A18">
              <w:rPr>
                <w:rFonts w:ascii="Arial" w:hAnsi="Arial" w:cs="Arial"/>
                <w:b/>
                <w:sz w:val="18"/>
                <w:szCs w:val="18"/>
                <w:lang w:val="en-US"/>
              </w:rPr>
              <w:t>”, “</w:t>
            </w:r>
            <w:r w:rsidRPr="005F3A18">
              <w:rPr>
                <w:rFonts w:ascii="Arial" w:hAnsi="Arial" w:cs="Arial"/>
                <w:b/>
                <w:sz w:val="18"/>
                <w:szCs w:val="18"/>
              </w:rPr>
              <w:t>Голос</w:t>
            </w:r>
            <w:r w:rsidRPr="005F3A18">
              <w:rPr>
                <w:rFonts w:ascii="Arial" w:hAnsi="Arial" w:cs="Arial"/>
                <w:b/>
                <w:sz w:val="18"/>
                <w:szCs w:val="18"/>
                <w:lang w:val="en-US"/>
              </w:rPr>
              <w:t xml:space="preserve"> </w:t>
            </w:r>
            <w:r w:rsidRPr="005F3A18">
              <w:rPr>
                <w:rFonts w:ascii="Arial" w:hAnsi="Arial" w:cs="Arial"/>
                <w:b/>
                <w:sz w:val="18"/>
                <w:szCs w:val="18"/>
              </w:rPr>
              <w:t>Америки</w:t>
            </w:r>
            <w:r w:rsidRPr="005F3A18">
              <w:rPr>
                <w:rFonts w:ascii="Arial" w:hAnsi="Arial" w:cs="Arial"/>
                <w:b/>
                <w:sz w:val="18"/>
                <w:szCs w:val="18"/>
                <w:lang w:val="en-US"/>
              </w:rPr>
              <w:t>”, BBC, “Daily Telegraph”, “The Times”, “The Economist”, “The New York Times”, “Fitch Ratings”, “Diena”, “</w:t>
            </w:r>
            <w:r w:rsidRPr="005F3A18">
              <w:rPr>
                <w:rFonts w:ascii="Arial" w:hAnsi="Arial" w:cs="Arial"/>
                <w:b/>
                <w:sz w:val="18"/>
                <w:szCs w:val="18"/>
              </w:rPr>
              <w:t>Газета</w:t>
            </w:r>
            <w:r w:rsidRPr="005F3A18">
              <w:rPr>
                <w:rFonts w:ascii="Arial" w:hAnsi="Arial" w:cs="Arial"/>
                <w:b/>
                <w:sz w:val="18"/>
                <w:szCs w:val="18"/>
                <w:lang w:val="en-US"/>
              </w:rPr>
              <w:t xml:space="preserve"> </w:t>
            </w:r>
            <w:r w:rsidRPr="005F3A18">
              <w:rPr>
                <w:rFonts w:ascii="Arial" w:hAnsi="Arial" w:cs="Arial"/>
                <w:b/>
                <w:sz w:val="18"/>
                <w:szCs w:val="18"/>
              </w:rPr>
              <w:t>Выборча</w:t>
            </w:r>
            <w:r w:rsidRPr="005F3A18">
              <w:rPr>
                <w:rFonts w:ascii="Arial" w:hAnsi="Arial" w:cs="Arial"/>
                <w:b/>
                <w:sz w:val="18"/>
                <w:szCs w:val="18"/>
                <w:lang w:val="en-US"/>
              </w:rPr>
              <w:t xml:space="preserve">”, “Dziennik”, “The Independent”, “BBCRussian”, “Delfi”, “Newsweek”, “Le Monde”, “The Financial Times”, “The Guardian”, “Business Guide”, “Polonia”, “The Washington Post”, “Stratfor”, “Time”, “The Guardian”, “Telegraf”, “Le Temps”, “The International Herald Tribune”, “Los Angeles Times”, “The Nation”, “Tribune de Geneve”, “NovoNews”, “Georgian Times”, “Spiegel”, “Le Figaro”, “El Pais”, “The New York Sun”, “Le Nouvel Observateur”, “Panorama”, “Wprost”, “RAI” </w:t>
            </w:r>
            <w:r w:rsidRPr="005F3A18">
              <w:rPr>
                <w:rFonts w:ascii="Arial" w:hAnsi="Arial" w:cs="Arial"/>
                <w:b/>
                <w:sz w:val="18"/>
                <w:szCs w:val="18"/>
              </w:rPr>
              <w:t>и</w:t>
            </w:r>
            <w:r w:rsidRPr="005F3A18">
              <w:rPr>
                <w:rFonts w:ascii="Arial" w:hAnsi="Arial" w:cs="Arial"/>
                <w:b/>
                <w:sz w:val="18"/>
                <w:szCs w:val="18"/>
                <w:lang w:val="en-US"/>
              </w:rPr>
              <w:t xml:space="preserve"> </w:t>
            </w:r>
            <w:r w:rsidRPr="005F3A18">
              <w:rPr>
                <w:rFonts w:ascii="Arial" w:hAnsi="Arial" w:cs="Arial"/>
                <w:b/>
                <w:sz w:val="18"/>
                <w:szCs w:val="18"/>
              </w:rPr>
              <w:t>другие</w:t>
            </w:r>
            <w:r w:rsidRPr="005F3A18">
              <w:rPr>
                <w:rFonts w:ascii="Arial" w:hAnsi="Arial" w:cs="Arial"/>
                <w:b/>
                <w:sz w:val="18"/>
                <w:szCs w:val="18"/>
                <w:lang w:val="en-US"/>
              </w:rPr>
              <w:t>.</w:t>
            </w:r>
          </w:p>
        </w:tc>
        <w:tc>
          <w:tcPr>
            <w:tcW w:w="210" w:type="dxa"/>
            <w:gridSpan w:val="2"/>
            <w:shd w:val="clear" w:color="auto" w:fill="auto"/>
          </w:tcPr>
          <w:p w:rsidR="000E56BF" w:rsidRPr="00D7403D" w:rsidRDefault="000E56BF" w:rsidP="000E56BF">
            <w:pPr>
              <w:snapToGrid w:val="0"/>
              <w:rPr>
                <w:lang w:val="en-US"/>
              </w:rPr>
            </w:pPr>
          </w:p>
        </w:tc>
      </w:tr>
    </w:tbl>
    <w:p w:rsidR="006062BA" w:rsidRPr="00035025" w:rsidRDefault="006062BA" w:rsidP="006062BA">
      <w:pPr>
        <w:spacing w:after="160" w:line="259" w:lineRule="auto"/>
        <w:rPr>
          <w:rFonts w:ascii="Arial" w:eastAsia="Arial" w:hAnsi="Arial" w:cs="Arial"/>
          <w:b/>
          <w:bCs/>
          <w:i/>
          <w:color w:val="7F7F7F"/>
          <w:spacing w:val="-4"/>
          <w:kern w:val="1"/>
          <w:sz w:val="28"/>
          <w:szCs w:val="28"/>
        </w:rPr>
      </w:pPr>
      <w:r w:rsidRPr="00D7403D">
        <w:rPr>
          <w:rFonts w:ascii="Arial" w:hAnsi="Arial" w:cs="Arial"/>
          <w:b/>
          <w:sz w:val="28"/>
          <w:szCs w:val="28"/>
          <w:u w:val="single"/>
        </w:rPr>
        <w:lastRenderedPageBreak/>
        <w:t>ПОЛИТИКА</w:t>
      </w:r>
      <w:r w:rsidRPr="00035025">
        <w:rPr>
          <w:rFonts w:ascii="Arial" w:hAnsi="Arial" w:cs="Arial"/>
          <w:b/>
          <w:sz w:val="28"/>
          <w:szCs w:val="28"/>
          <w:u w:val="single"/>
        </w:rPr>
        <w:t>:</w:t>
      </w:r>
    </w:p>
    <w:p w:rsidR="00706D36" w:rsidRPr="00706D36" w:rsidRDefault="00706D36" w:rsidP="00706D36">
      <w:pPr>
        <w:pStyle w:val="1"/>
        <w:spacing w:before="360" w:after="0" w:line="336" w:lineRule="auto"/>
        <w:ind w:left="0" w:firstLine="0"/>
        <w:jc w:val="center"/>
        <w:textAlignment w:val="baseline"/>
        <w:rPr>
          <w:rFonts w:ascii="Arial" w:hAnsi="Arial" w:cs="Arial"/>
          <w:kern w:val="0"/>
          <w:sz w:val="28"/>
          <w:szCs w:val="28"/>
        </w:rPr>
      </w:pPr>
      <w:bookmarkStart w:id="1" w:name="_Hlk69548626"/>
      <w:r w:rsidRPr="00706D36">
        <w:rPr>
          <w:rFonts w:ascii="Arial" w:hAnsi="Arial" w:cs="Arial"/>
          <w:kern w:val="0"/>
          <w:sz w:val="28"/>
          <w:szCs w:val="28"/>
        </w:rPr>
        <w:t>Отсутствие Путина на годовщине высадки в Нормандии показало, что историей манипулируют в угоду власти</w:t>
      </w:r>
    </w:p>
    <w:p w:rsidR="00706D36" w:rsidRPr="00812619" w:rsidRDefault="00706D36" w:rsidP="00706D36">
      <w:pPr>
        <w:spacing w:line="360" w:lineRule="auto"/>
        <w:jc w:val="center"/>
        <w:textAlignment w:val="baseline"/>
        <w:rPr>
          <w:rFonts w:ascii="Arial" w:eastAsia="Arial" w:hAnsi="Arial" w:cs="Arial"/>
          <w:b/>
          <w:bCs/>
          <w:i/>
          <w:iCs/>
          <w:color w:val="7F7F7F"/>
          <w:kern w:val="28"/>
          <w:sz w:val="28"/>
          <w:szCs w:val="28"/>
          <w:lang w:val="en-US"/>
        </w:rPr>
      </w:pPr>
      <w:r w:rsidRPr="00706D36">
        <w:rPr>
          <w:rFonts w:ascii="Arial" w:eastAsia="Arial" w:hAnsi="Arial" w:cs="Arial"/>
          <w:b/>
          <w:bCs/>
          <w:i/>
          <w:iCs/>
          <w:color w:val="7F7F7F"/>
          <w:kern w:val="28"/>
          <w:sz w:val="28"/>
          <w:szCs w:val="28"/>
        </w:rPr>
        <w:t>Правин</w:t>
      </w:r>
      <w:r w:rsidRPr="00812619">
        <w:rPr>
          <w:rFonts w:ascii="Arial" w:eastAsia="Arial" w:hAnsi="Arial" w:cs="Arial"/>
          <w:b/>
          <w:bCs/>
          <w:i/>
          <w:iCs/>
          <w:color w:val="7F7F7F"/>
          <w:kern w:val="28"/>
          <w:sz w:val="28"/>
          <w:szCs w:val="28"/>
          <w:lang w:val="en-US"/>
        </w:rPr>
        <w:t xml:space="preserve"> </w:t>
      </w:r>
      <w:r w:rsidRPr="00706D36">
        <w:rPr>
          <w:rFonts w:ascii="Arial" w:eastAsia="Arial" w:hAnsi="Arial" w:cs="Arial"/>
          <w:b/>
          <w:bCs/>
          <w:i/>
          <w:iCs/>
          <w:color w:val="7F7F7F"/>
          <w:kern w:val="28"/>
          <w:sz w:val="28"/>
          <w:szCs w:val="28"/>
        </w:rPr>
        <w:t>Свами</w:t>
      </w:r>
      <w:r w:rsidRPr="00812619">
        <w:rPr>
          <w:rFonts w:ascii="Arial" w:eastAsia="Arial" w:hAnsi="Arial" w:cs="Arial"/>
          <w:b/>
          <w:bCs/>
          <w:i/>
          <w:iCs/>
          <w:color w:val="7F7F7F"/>
          <w:kern w:val="28"/>
          <w:sz w:val="28"/>
          <w:szCs w:val="28"/>
          <w:lang w:val="en-US"/>
        </w:rPr>
        <w:t xml:space="preserve"> (Praveen Swami), The Print (</w:t>
      </w:r>
      <w:r w:rsidRPr="00706D36">
        <w:rPr>
          <w:rFonts w:ascii="Arial" w:eastAsia="Arial" w:hAnsi="Arial" w:cs="Arial"/>
          <w:b/>
          <w:bCs/>
          <w:i/>
          <w:iCs/>
          <w:color w:val="7F7F7F"/>
          <w:kern w:val="28"/>
          <w:sz w:val="28"/>
          <w:szCs w:val="28"/>
        </w:rPr>
        <w:t>Индия</w:t>
      </w:r>
      <w:r w:rsidRPr="00812619">
        <w:rPr>
          <w:rFonts w:ascii="Arial" w:eastAsia="Arial" w:hAnsi="Arial" w:cs="Arial"/>
          <w:b/>
          <w:bCs/>
          <w:i/>
          <w:iCs/>
          <w:color w:val="7F7F7F"/>
          <w:kern w:val="28"/>
          <w:sz w:val="28"/>
          <w:szCs w:val="28"/>
          <w:lang w:val="en-US"/>
        </w:rPr>
        <w:t>)</w:t>
      </w:r>
    </w:p>
    <w:p w:rsidR="00706D36" w:rsidRPr="003D4BC4" w:rsidRDefault="00706D36" w:rsidP="003D4BC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D4BC4">
        <w:rPr>
          <w:rFonts w:ascii="Arial" w:hAnsi="Arial" w:cs="Arial"/>
          <w:color w:val="000000"/>
          <w:sz w:val="28"/>
          <w:szCs w:val="28"/>
        </w:rPr>
        <w:t>"Время снова тянется медленно, — написал в своем дневнике один офицер 80 лет назад, накануне великой битвы, которая вытянула из нацистской Германии все жилы. — Дни тянутся бесконечно". Писем из дома не было, и он беспокоился, что назревает ссора с женой. "Я могу долго терпеть, — флегматично размышлял он, — потому что скоро нам предстоит бой, и я все забуду". Затем, всего через несколько дней после высадки в Нормандии, этого человека не стало — вместе с восемью миллионами других советских солдат, павших на Восточном фронте.</w:t>
      </w:r>
    </w:p>
    <w:p w:rsidR="00706D36" w:rsidRPr="003D4BC4" w:rsidRDefault="00706D36" w:rsidP="003D4BC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D4BC4">
        <w:rPr>
          <w:rFonts w:ascii="Arial" w:hAnsi="Arial" w:cs="Arial"/>
          <w:color w:val="000000"/>
          <w:sz w:val="28"/>
          <w:szCs w:val="28"/>
        </w:rPr>
        <w:t>На прошлой неделе европейские и американские лидеры собрались, чтобы отметить 80-летие высадки союзников в 1944 году, когда 150 тысяч солдат из США, Великобритании, Канады и Франции начали долгий кровавый марш на Берлин. Торжественное празднование того, что стало известно как "Самый длинный день", — отличный урок на тему того, как власть формирует историческую память и манипулирует ею.</w:t>
      </w:r>
    </w:p>
    <w:p w:rsidR="00706D36" w:rsidRPr="003D4BC4" w:rsidRDefault="00706D36" w:rsidP="003D4BC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D4BC4">
        <w:rPr>
          <w:rFonts w:ascii="Arial" w:hAnsi="Arial" w:cs="Arial"/>
          <w:color w:val="000000"/>
          <w:sz w:val="28"/>
          <w:szCs w:val="28"/>
        </w:rPr>
        <w:t>В списке гостей был заметный пробел: президента Владимира Путина и Россию исключили оттуда из-за продолжающегося конфликта на Украине. Зато на мероприятиях присутствовал Владимир Зеленский, призванный продемонстрировать, "как высадка войск перекликается со справедливой борьбой, которую сегодня ведет украинское государство".</w:t>
      </w:r>
    </w:p>
    <w:p w:rsidR="00706D36" w:rsidRPr="003D4BC4" w:rsidRDefault="00706D36" w:rsidP="003D4BC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D4BC4">
        <w:rPr>
          <w:rFonts w:ascii="Arial" w:hAnsi="Arial" w:cs="Arial"/>
          <w:color w:val="000000"/>
          <w:sz w:val="28"/>
          <w:szCs w:val="28"/>
        </w:rPr>
        <w:t xml:space="preserve">"Свобода того стоит, демократия того стоит, Америка того стоит, мир того стоит", — заявил в своей речи президент США Джозеф Байден, высоко оценив жертвы солдат обеих войн. Однако солдатами, разрушавшими нацистскую Германию, двигали не либерально-демократические ценности. Пока войска союзников пробивали себе путь с нормандских пляжей, полтора миллиона советских солдат </w:t>
      </w:r>
      <w:r w:rsidRPr="003D4BC4">
        <w:rPr>
          <w:rFonts w:ascii="Arial" w:hAnsi="Arial" w:cs="Arial"/>
          <w:color w:val="000000"/>
          <w:sz w:val="28"/>
          <w:szCs w:val="28"/>
        </w:rPr>
        <w:lastRenderedPageBreak/>
        <w:t>начали массированное наступление на группу войск "Центр" Третьего рейха, уничтожив по пути к Берлину 28 из 34 ее дивизий.</w:t>
      </w:r>
    </w:p>
    <w:p w:rsidR="00706D36" w:rsidRPr="003D4BC4" w:rsidRDefault="00706D36" w:rsidP="003D4BC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D4BC4">
        <w:rPr>
          <w:rFonts w:ascii="Arial" w:hAnsi="Arial" w:cs="Arial"/>
          <w:color w:val="000000"/>
          <w:sz w:val="28"/>
          <w:szCs w:val="28"/>
        </w:rPr>
        <w:t>"Потери немецких вооруженных сил к концу войны составили 13,488 миллиона человек, или 75% мобилизованных сил и 46% мужского населения Германии в 1939 году, — записал историк Дэвид Гланц. — Из них почти девять миллионов пало на востоке. Молчаливыми свидетелями той бойни являются надписи "Умер на востоке", высеченные на бесчисленных тысячах надгробий на множестве немецких кладбищ".</w:t>
      </w:r>
    </w:p>
    <w:p w:rsidR="00706D36" w:rsidRPr="003D4BC4" w:rsidRDefault="00706D36" w:rsidP="003D4BC4">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3D4BC4">
        <w:rPr>
          <w:rFonts w:ascii="Arial" w:hAnsi="Arial" w:cs="Arial"/>
          <w:color w:val="000000"/>
          <w:sz w:val="28"/>
          <w:szCs w:val="28"/>
        </w:rPr>
        <w:t xml:space="preserve">Страну, больше остальных потерявшую ради победы во Второй мировой войне, лишили возможности фигурировать в ее истории, и на </w:t>
      </w:r>
      <w:r w:rsidRPr="003D4BC4">
        <w:rPr>
          <w:rFonts w:ascii="Arial" w:hAnsi="Arial" w:cs="Arial"/>
          <w:color w:val="000000"/>
          <w:spacing w:val="-4"/>
          <w:sz w:val="28"/>
          <w:szCs w:val="28"/>
        </w:rPr>
        <w:t>этом примере можно учиться злоупотреблению историей в угоду власти.</w:t>
      </w:r>
    </w:p>
    <w:p w:rsidR="00706D36" w:rsidRPr="003D4BC4" w:rsidRDefault="00706D36" w:rsidP="003D4BC4">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3D4BC4">
        <w:rPr>
          <w:rFonts w:ascii="Arial" w:hAnsi="Arial" w:cs="Arial"/>
          <w:i/>
          <w:color w:val="000000"/>
          <w:sz w:val="28"/>
          <w:szCs w:val="28"/>
          <w:u w:val="single"/>
        </w:rPr>
        <w:t>Политика Нормандии</w:t>
      </w:r>
    </w:p>
    <w:p w:rsidR="00706D36" w:rsidRPr="003D4BC4" w:rsidRDefault="00706D36" w:rsidP="003D4BC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D4BC4">
        <w:rPr>
          <w:rFonts w:ascii="Arial" w:hAnsi="Arial" w:cs="Arial"/>
          <w:color w:val="000000"/>
          <w:sz w:val="28"/>
          <w:szCs w:val="28"/>
        </w:rPr>
        <w:t>"Следует избегать формальных церемоний", — приказал генерал Дуайт Эйзенхауэр в кратком послании войскам европейских союзников в первую годовщину высадки в Нормандии. Нацистская Германия капитулировала месяцем ранее, но солдаты продолжали сражаться и умирать на Тихоокеанском театре военных действий. Историк Кейт Делани отмечает, что официальное празднование состоялось лишь спустя пять лет, а участвовали в нем местное подразделение горнистов, две девушки, которые возложили венки на пляжах, и разбрасывавшие цветы бомбардировщики.</w:t>
      </w:r>
    </w:p>
    <w:p w:rsidR="00706D36" w:rsidRPr="003D4BC4" w:rsidRDefault="00706D36" w:rsidP="003D4BC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D4BC4">
        <w:rPr>
          <w:rFonts w:ascii="Arial" w:hAnsi="Arial" w:cs="Arial"/>
          <w:color w:val="000000"/>
          <w:sz w:val="28"/>
          <w:szCs w:val="28"/>
        </w:rPr>
        <w:t>Одновременно с тем празднованием в Корее началась война, стравившая между собой лидеров антинацистского альянса. В 1952 году генерал-лейтенант Мэтью Риджуэй, верховный главнокомандующий союзными войсками в Европе и ветеран Дня "Д", предупредил о подъеме "нового и более ужасающего тоталитаризма". Мы соберем силу, которую обещали друг другу, и поставим ее как щит перед нашим народом и нашими землями, сказал он, и эти слова, как оказалось, предвосхитили речь Байдена.</w:t>
      </w:r>
    </w:p>
    <w:p w:rsidR="00706D36" w:rsidRPr="003D4BC4" w:rsidRDefault="00706D36" w:rsidP="003D4BC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D4BC4">
        <w:rPr>
          <w:rFonts w:ascii="Arial" w:hAnsi="Arial" w:cs="Arial"/>
          <w:color w:val="000000"/>
          <w:sz w:val="28"/>
          <w:szCs w:val="28"/>
        </w:rPr>
        <w:t xml:space="preserve">Несмотря на то, что бестселлер американского журналиста ирландского происхождения Корнелиуса Райана "Самый длинный день" (1959 года) закрепил высадку в Нормандии в общественной памяти, крупные годовщины операции американских президентов </w:t>
      </w:r>
      <w:r w:rsidRPr="003D4BC4">
        <w:rPr>
          <w:rFonts w:ascii="Arial" w:hAnsi="Arial" w:cs="Arial"/>
          <w:color w:val="000000"/>
          <w:sz w:val="28"/>
          <w:szCs w:val="28"/>
        </w:rPr>
        <w:lastRenderedPageBreak/>
        <w:t>особо не привлекали, заметила Делани. Линдон Джонсон, погрязший в войне во Вьетнаме и расовом конфликте внутри США, не присутствовал на 20-летнем юбилее. Через пять лет, в 1969 году, Ричарда Никсона отвлекли от празднований призывы к импичменту.</w:t>
      </w:r>
    </w:p>
    <w:p w:rsidR="00706D36" w:rsidRPr="003D4BC4" w:rsidRDefault="00706D36" w:rsidP="003D4BC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D4BC4">
        <w:rPr>
          <w:rFonts w:ascii="Arial" w:hAnsi="Arial" w:cs="Arial"/>
          <w:color w:val="000000"/>
          <w:sz w:val="28"/>
          <w:szCs w:val="28"/>
        </w:rPr>
        <w:t>А вот 40-я годовщина высадки в Нормандии, приуроченная к началу утренних телешоу в США, дала президенту Рональду Рейгану возможность для демонстрации своего видения холодной войны. "Советские войска, дошедшие до центра континента, не ушли отсюда, когда наступил мир, — сказал Рейган в своей знаменитой речи. — Уже 40 лет они здесь – незваные, ненужные, неуступающие &lt;…&gt; Мы ждем от Советского Союза подтверждения того, что он готов пойти навстречу, что он разделяет наши стремления, нашу преданность делу мира, что он хочет отказаться от политики захвата".</w:t>
      </w:r>
    </w:p>
    <w:p w:rsidR="00706D36" w:rsidRPr="003D4BC4" w:rsidRDefault="00706D36" w:rsidP="003D4BC4">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3D4BC4">
        <w:rPr>
          <w:rFonts w:ascii="Arial" w:hAnsi="Arial" w:cs="Arial"/>
          <w:i/>
          <w:color w:val="000000"/>
          <w:sz w:val="28"/>
          <w:szCs w:val="28"/>
          <w:u w:val="single"/>
        </w:rPr>
        <w:t>Война как кич</w:t>
      </w:r>
    </w:p>
    <w:p w:rsidR="00706D36" w:rsidRPr="003D4BC4" w:rsidRDefault="00706D36" w:rsidP="003D4BC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D4BC4">
        <w:rPr>
          <w:rFonts w:ascii="Arial" w:hAnsi="Arial" w:cs="Arial"/>
          <w:color w:val="000000"/>
          <w:sz w:val="28"/>
          <w:szCs w:val="28"/>
        </w:rPr>
        <w:t>Эпоха телевидения превращает все в безвкусицу: за четыре года до того, как фильм Стивена Спилберга "Спасти рядового Райана" (1998) восстановил Нормандию в сознании поколения после холодной войны, президент Билл Клинтон пересек Ла-Манш в составе постановочной флотилии с сопровождением из отреставрированных старинных самолетов. Эта реконструкция высадки в Нормандии, организованная к ее 50-летнему юбилею, была призвана продемонстрировать необходимость военной силы в деле защиты демократии и либерализма. "Мы — дети вашей жертвы, — сказал Клинтон ветеранам битвы. — Пламя вашей юности стало светилом свободы, и мы до сих пор видим, как его свет отражается на ваших лицах, а также на лицах ваших детей и внуков".</w:t>
      </w:r>
    </w:p>
    <w:p w:rsidR="00706D36" w:rsidRPr="003D4BC4" w:rsidRDefault="00706D36" w:rsidP="003D4BC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D4BC4">
        <w:rPr>
          <w:rFonts w:ascii="Arial" w:hAnsi="Arial" w:cs="Arial"/>
          <w:color w:val="000000"/>
          <w:sz w:val="28"/>
          <w:szCs w:val="28"/>
        </w:rPr>
        <w:t>Десять лет спустя, в 2004 году, президент Джордж Буш пошел еще дальше и пригласил на торжества канцлера Германии Герхарда Шредера вместе с новым российским лидером Владимиром Путиным. Он использовал это памятное событие как сигнал после победы в холодной войне, и демократия воцарилась на Западе в новом, расширенном составе. Но новому миру также пришлось вести войны, будь то против джихадистов "Аль-Каиды"* или тоталитарных режимов, таких как Ирак при Саддаме Хусейне.</w:t>
      </w:r>
    </w:p>
    <w:p w:rsidR="00706D36" w:rsidRPr="003D4BC4" w:rsidRDefault="00706D36" w:rsidP="003D4BC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D4BC4">
        <w:rPr>
          <w:rFonts w:ascii="Arial" w:hAnsi="Arial" w:cs="Arial"/>
          <w:color w:val="000000"/>
          <w:sz w:val="28"/>
          <w:szCs w:val="28"/>
        </w:rPr>
        <w:lastRenderedPageBreak/>
        <w:t>В толпе зрителей и стареющих ветеранов были звезда фильма "Спасти рядового Райана" Том Хэнкс вместе со Спилбергом. Этот жест не оставил сомнений в том, что фильм задумывался как ответ на этические вопросы, крутящиеся вокруг западной гегемонии и глобальной войны с терроризмом.</w:t>
      </w:r>
    </w:p>
    <w:p w:rsidR="00706D36" w:rsidRPr="003D4BC4" w:rsidRDefault="00706D36" w:rsidP="003D4BC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D4BC4">
        <w:rPr>
          <w:rFonts w:ascii="Arial" w:hAnsi="Arial" w:cs="Arial"/>
          <w:color w:val="000000"/>
          <w:sz w:val="28"/>
          <w:szCs w:val="28"/>
        </w:rPr>
        <w:t>А в 2014 году, на 70-й годовщине высадки, канцлер Германии Ангела Меркель, как известно, пожимала руку Путину в преддверии секретных дипломатических переговоров на тему ввода российских войск в Донбасс. Они приведут к Минским соглашениям 2017 года, согласно которым Россия и Украина согласились на прямые переговоры с целью положить конец конфликту.</w:t>
      </w:r>
    </w:p>
    <w:p w:rsidR="00706D36" w:rsidRPr="003D4BC4" w:rsidRDefault="00706D36" w:rsidP="003D4BC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D4BC4">
        <w:rPr>
          <w:rFonts w:ascii="Arial" w:hAnsi="Arial" w:cs="Arial"/>
          <w:color w:val="000000"/>
          <w:sz w:val="28"/>
          <w:szCs w:val="28"/>
        </w:rPr>
        <w:t>Как отметила французский дипломат Мари Дюмулен, после провала Минских соглашений Европа и Запад поняли, что в мире после холодной войны власть и баланс сил имели не меньшее значение, чем в период подготовки ко Второй мировой. Отсутствие Путина в Нормандии представляется одним из способов достижения общественного консенсуса по этому вопросу.</w:t>
      </w:r>
    </w:p>
    <w:p w:rsidR="00706D36" w:rsidRPr="003D4BC4" w:rsidRDefault="00706D36" w:rsidP="003D4BC4">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3D4BC4">
        <w:rPr>
          <w:rFonts w:ascii="Arial" w:hAnsi="Arial" w:cs="Arial"/>
          <w:i/>
          <w:color w:val="000000"/>
          <w:sz w:val="28"/>
          <w:szCs w:val="28"/>
          <w:u w:val="single"/>
        </w:rPr>
        <w:t>История манипулирования фактами</w:t>
      </w:r>
    </w:p>
    <w:p w:rsidR="00706D36" w:rsidRPr="003D4BC4" w:rsidRDefault="00706D36" w:rsidP="003D4BC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D4BC4">
        <w:rPr>
          <w:rFonts w:ascii="Arial" w:hAnsi="Arial" w:cs="Arial"/>
          <w:color w:val="000000"/>
          <w:sz w:val="28"/>
          <w:szCs w:val="28"/>
        </w:rPr>
        <w:t>Мысль о том, что принесенные в годы Второй мировой войны жертвы спасли человечество, верна: нацистская Германия представляла собой концентрированную индустриальную форму зла. Тем не менее, претворяться, что война велась ради построения демократии, — это корысть и фикция. Советский Союз ликвидировал немецкие лагеря смерти, но создал собственную систему ГУЛАГа, унесшую миллионы жизней. США были страной апартеида, а премьер-министр Великобритании Уинстон Черчилль — упорным защитником империализма. Однако этим истинам не позволено вмешиваться в нарратив, где Нормандию выставляют войной за свободу.</w:t>
      </w:r>
    </w:p>
    <w:p w:rsidR="00706D36" w:rsidRPr="003D4BC4" w:rsidRDefault="00706D36" w:rsidP="003D4BC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D4BC4">
        <w:rPr>
          <w:rFonts w:ascii="Arial" w:hAnsi="Arial" w:cs="Arial"/>
          <w:color w:val="000000"/>
          <w:sz w:val="28"/>
          <w:szCs w:val="28"/>
        </w:rPr>
        <w:t>В письме с требованием исключить Россию из списка приглашенных на торжества французские интеллектуалы отметили, что эта страна не единственная представляет павших солдат СССР. Мол, в войне против нацистов также погибло большое количество солдат с Украины, тот же маршал Андрей Еременко, который помог разгромить немцев под Сталинградом.</w:t>
      </w:r>
    </w:p>
    <w:p w:rsidR="00706D36" w:rsidRPr="003D4BC4" w:rsidRDefault="00706D36" w:rsidP="003D4BC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D4BC4">
        <w:rPr>
          <w:rFonts w:ascii="Arial" w:hAnsi="Arial" w:cs="Arial"/>
          <w:color w:val="000000"/>
          <w:sz w:val="28"/>
          <w:szCs w:val="28"/>
        </w:rPr>
        <w:lastRenderedPageBreak/>
        <w:t>Казахи, киргизы, грузины, туркмены, прибалты и белорусы — все сражались бок о бок с русскими: в конце концов, из руин Советского Союза восстали 15 государств. Впрочем, об этом еще помнили как в 2004, так и в 2019 годах. Тогда Россию считали партнером в европейском геополитическом проекте. Недопуск Путина на памятные мероприятия в этом году — не только акция протеста против его действий на Украине, но и проявление исторической фикции, построенной на лжи о том, что война с нацистской Германией была одной из универсальных либеральных ценностей против тирании.</w:t>
      </w:r>
    </w:p>
    <w:p w:rsidR="00706D36" w:rsidRPr="003D4BC4" w:rsidRDefault="00706D36" w:rsidP="003D4BC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D4BC4">
        <w:rPr>
          <w:rFonts w:ascii="Arial" w:hAnsi="Arial" w:cs="Arial"/>
          <w:color w:val="000000"/>
          <w:sz w:val="28"/>
          <w:szCs w:val="28"/>
        </w:rPr>
        <w:t>Это, конечно, грех не одного только Запада. Политики восхваляют солдат, павших в Каргиле (</w:t>
      </w:r>
      <w:r w:rsidRPr="003D4BC4">
        <w:rPr>
          <w:i/>
          <w:iCs/>
          <w:color w:val="000000"/>
          <w:sz w:val="28"/>
          <w:szCs w:val="28"/>
        </w:rPr>
        <w:t xml:space="preserve">речь о пограничном вооруженном конфликте между Индией и Пакистаном 1999 года. </w:t>
      </w:r>
      <w:r w:rsidR="003D4BC4">
        <w:rPr>
          <w:i/>
          <w:iCs/>
          <w:color w:val="000000"/>
          <w:sz w:val="28"/>
          <w:szCs w:val="28"/>
        </w:rPr>
        <w:t>-</w:t>
      </w:r>
      <w:r w:rsidRPr="003D4BC4">
        <w:rPr>
          <w:rFonts w:ascii="Arial" w:hAnsi="Arial" w:cs="Arial"/>
          <w:color w:val="000000"/>
          <w:sz w:val="28"/>
          <w:szCs w:val="28"/>
        </w:rPr>
        <w:t> </w:t>
      </w:r>
      <w:r w:rsidR="003D4BC4">
        <w:rPr>
          <w:rFonts w:ascii="Arial" w:hAnsi="Arial" w:cs="Arial"/>
          <w:color w:val="000000"/>
          <w:sz w:val="28"/>
          <w:szCs w:val="28"/>
        </w:rPr>
        <w:t>п</w:t>
      </w:r>
      <w:r w:rsidRPr="003D4BC4">
        <w:rPr>
          <w:i/>
          <w:iCs/>
          <w:color w:val="000000"/>
          <w:sz w:val="28"/>
          <w:szCs w:val="28"/>
        </w:rPr>
        <w:t>рим. ИноСМИ</w:t>
      </w:r>
      <w:r w:rsidRPr="003D4BC4">
        <w:rPr>
          <w:rFonts w:ascii="Arial" w:hAnsi="Arial" w:cs="Arial"/>
          <w:color w:val="000000"/>
          <w:sz w:val="28"/>
          <w:szCs w:val="28"/>
        </w:rPr>
        <w:t xml:space="preserve">), но не </w:t>
      </w:r>
      <w:r w:rsidRPr="003D4BC4">
        <w:rPr>
          <w:rFonts w:ascii="Arial" w:hAnsi="Arial" w:cs="Arial"/>
          <w:color w:val="000000"/>
          <w:spacing w:val="-4"/>
          <w:sz w:val="28"/>
          <w:szCs w:val="28"/>
        </w:rPr>
        <w:t>проявляют должного интереса к их ответственности за многочисленные</w:t>
      </w:r>
      <w:r w:rsidRPr="003D4BC4">
        <w:rPr>
          <w:rFonts w:ascii="Arial" w:hAnsi="Arial" w:cs="Arial"/>
          <w:color w:val="000000"/>
          <w:sz w:val="28"/>
          <w:szCs w:val="28"/>
        </w:rPr>
        <w:t xml:space="preserve"> ошибки военного и политического суждения, которые привели к гибели многих молодых людей. Войне в Бангладеш индуистские националисты, исламисты и секуляристы по-прежнему придают совершенно разные значения, причем каждая из сторон цензурирует некоторые важные части истории. Также нет никакого объяснения катастрофическим ошибкам, которые привели к войне 1962 года.</w:t>
      </w:r>
    </w:p>
    <w:p w:rsidR="00706D36" w:rsidRPr="003D4BC4" w:rsidRDefault="00706D36" w:rsidP="003D4BC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D4BC4">
        <w:rPr>
          <w:rFonts w:ascii="Arial" w:hAnsi="Arial" w:cs="Arial"/>
          <w:color w:val="000000"/>
          <w:sz w:val="28"/>
          <w:szCs w:val="28"/>
        </w:rPr>
        <w:t>Как и все акции памяти, Нормандия стремится рассказать историю, которая вызовет у зрителя гордость. Однако страны, которые предпочитают сказки самоанализу, пусть зачастую болезненному, но необходимому в контексте реальной истории, неизбежно рискуют расплачиваться самообманом.</w:t>
      </w:r>
    </w:p>
    <w:p w:rsidR="00706D36" w:rsidRDefault="00706D36" w:rsidP="00706D36">
      <w:pPr>
        <w:shd w:val="clear" w:color="auto" w:fill="FFFFFF"/>
        <w:spacing w:line="360" w:lineRule="atLeast"/>
        <w:rPr>
          <w:rFonts w:ascii="Arial" w:hAnsi="Arial" w:cs="Arial"/>
          <w:color w:val="343434"/>
        </w:rPr>
      </w:pPr>
      <w:r>
        <w:rPr>
          <w:rStyle w:val="a7"/>
          <w:rFonts w:ascii="Arial" w:hAnsi="Arial" w:cs="Arial"/>
          <w:color w:val="343434"/>
        </w:rPr>
        <w:t>* запрещенная в России террористическая организация</w:t>
      </w:r>
    </w:p>
    <w:p w:rsidR="00134E2E" w:rsidRPr="0046253C" w:rsidRDefault="00134E2E" w:rsidP="00957014">
      <w:pPr>
        <w:shd w:val="clear" w:color="auto" w:fill="FFFFFF"/>
        <w:spacing w:before="60" w:line="360" w:lineRule="atLeast"/>
        <w:jc w:val="center"/>
        <w:rPr>
          <w:rFonts w:ascii="Arial" w:hAnsi="Arial" w:cs="Arial"/>
          <w:sz w:val="28"/>
          <w:szCs w:val="28"/>
        </w:rPr>
      </w:pPr>
    </w:p>
    <w:p w:rsidR="00957014" w:rsidRPr="001D0E48" w:rsidRDefault="00957014" w:rsidP="00957014">
      <w:pPr>
        <w:shd w:val="clear" w:color="auto" w:fill="FFFFFF"/>
        <w:spacing w:before="60" w:line="360" w:lineRule="atLeast"/>
        <w:jc w:val="center"/>
        <w:rPr>
          <w:rFonts w:ascii="Arial" w:hAnsi="Arial" w:cs="Arial"/>
          <w:sz w:val="28"/>
          <w:szCs w:val="28"/>
        </w:rPr>
      </w:pPr>
      <w:r w:rsidRPr="001D0E48">
        <w:rPr>
          <w:rFonts w:ascii="Arial" w:hAnsi="Arial" w:cs="Arial"/>
          <w:sz w:val="28"/>
          <w:szCs w:val="28"/>
        </w:rPr>
        <w:t>***</w:t>
      </w:r>
    </w:p>
    <w:p w:rsidR="00957014" w:rsidRPr="002225EF" w:rsidRDefault="00957014" w:rsidP="00957014">
      <w:pPr>
        <w:pStyle w:val="af4"/>
        <w:spacing w:before="0" w:beforeAutospacing="0" w:after="0" w:afterAutospacing="0" w:line="324" w:lineRule="auto"/>
        <w:ind w:firstLine="709"/>
        <w:jc w:val="both"/>
        <w:textAlignment w:val="baseline"/>
        <w:rPr>
          <w:i/>
          <w:iCs/>
          <w:color w:val="000000"/>
          <w:sz w:val="28"/>
          <w:szCs w:val="28"/>
        </w:rPr>
      </w:pPr>
    </w:p>
    <w:p w:rsidR="00053B2F" w:rsidRDefault="00053B2F" w:rsidP="00053B2F">
      <w:pPr>
        <w:pStyle w:val="a0"/>
      </w:pPr>
    </w:p>
    <w:p w:rsidR="00053B2F" w:rsidRPr="007A0A10" w:rsidRDefault="00053B2F" w:rsidP="00053B2F">
      <w:pPr>
        <w:pStyle w:val="1"/>
        <w:spacing w:before="0" w:after="0" w:line="336" w:lineRule="auto"/>
        <w:jc w:val="center"/>
        <w:textAlignment w:val="baseline"/>
        <w:rPr>
          <w:rFonts w:ascii="Arial" w:hAnsi="Arial" w:cs="Arial"/>
          <w:kern w:val="0"/>
          <w:sz w:val="28"/>
          <w:szCs w:val="28"/>
        </w:rPr>
      </w:pPr>
      <w:r w:rsidRPr="007A0A10">
        <w:rPr>
          <w:rFonts w:ascii="Arial" w:hAnsi="Arial" w:cs="Arial"/>
          <w:kern w:val="0"/>
          <w:sz w:val="28"/>
          <w:szCs w:val="28"/>
        </w:rPr>
        <w:t>Выборы в ЕС предвещают беды Украине</w:t>
      </w:r>
    </w:p>
    <w:p w:rsidR="00053B2F" w:rsidRPr="00CD0C5C" w:rsidRDefault="00053B2F" w:rsidP="00053B2F">
      <w:pPr>
        <w:spacing w:line="336" w:lineRule="auto"/>
        <w:jc w:val="center"/>
        <w:textAlignment w:val="baseline"/>
        <w:rPr>
          <w:rFonts w:ascii="Arial" w:eastAsia="Arial" w:hAnsi="Arial" w:cs="Arial"/>
          <w:b/>
          <w:bCs/>
          <w:i/>
          <w:iCs/>
          <w:color w:val="7F7F7F"/>
          <w:spacing w:val="-4"/>
          <w:kern w:val="1"/>
          <w:sz w:val="28"/>
          <w:szCs w:val="28"/>
        </w:rPr>
      </w:pPr>
      <w:r w:rsidRPr="007A0A10">
        <w:rPr>
          <w:rFonts w:ascii="Arial" w:eastAsia="Arial" w:hAnsi="Arial" w:cs="Arial"/>
          <w:b/>
          <w:bCs/>
          <w:i/>
          <w:iCs/>
          <w:color w:val="7F7F7F"/>
          <w:spacing w:val="-4"/>
          <w:kern w:val="1"/>
          <w:sz w:val="28"/>
          <w:szCs w:val="28"/>
        </w:rPr>
        <w:t>Далибор</w:t>
      </w:r>
      <w:r w:rsidRPr="00CD0C5C">
        <w:rPr>
          <w:rFonts w:ascii="Arial" w:eastAsia="Arial" w:hAnsi="Arial" w:cs="Arial"/>
          <w:b/>
          <w:bCs/>
          <w:i/>
          <w:iCs/>
          <w:color w:val="7F7F7F"/>
          <w:spacing w:val="-4"/>
          <w:kern w:val="1"/>
          <w:sz w:val="28"/>
          <w:szCs w:val="28"/>
        </w:rPr>
        <w:t xml:space="preserve"> </w:t>
      </w:r>
      <w:r w:rsidRPr="007A0A10">
        <w:rPr>
          <w:rFonts w:ascii="Arial" w:eastAsia="Arial" w:hAnsi="Arial" w:cs="Arial"/>
          <w:b/>
          <w:bCs/>
          <w:i/>
          <w:iCs/>
          <w:color w:val="7F7F7F"/>
          <w:spacing w:val="-4"/>
          <w:kern w:val="1"/>
          <w:sz w:val="28"/>
          <w:szCs w:val="28"/>
        </w:rPr>
        <w:t>Рохач</w:t>
      </w:r>
      <w:r w:rsidRPr="00CD0C5C">
        <w:rPr>
          <w:rFonts w:ascii="Arial" w:eastAsia="Arial" w:hAnsi="Arial" w:cs="Arial"/>
          <w:b/>
          <w:bCs/>
          <w:i/>
          <w:iCs/>
          <w:color w:val="7F7F7F"/>
          <w:spacing w:val="-4"/>
          <w:kern w:val="1"/>
          <w:sz w:val="28"/>
          <w:szCs w:val="28"/>
        </w:rPr>
        <w:t xml:space="preserve"> (</w:t>
      </w:r>
      <w:r w:rsidRPr="000C58F8">
        <w:rPr>
          <w:rFonts w:ascii="Arial" w:eastAsia="Arial" w:hAnsi="Arial" w:cs="Arial"/>
          <w:b/>
          <w:bCs/>
          <w:i/>
          <w:iCs/>
          <w:color w:val="7F7F7F"/>
          <w:spacing w:val="-4"/>
          <w:kern w:val="1"/>
          <w:sz w:val="28"/>
          <w:szCs w:val="28"/>
          <w:lang w:val="en-US"/>
        </w:rPr>
        <w:t>Dalibor</w:t>
      </w:r>
      <w:r w:rsidRPr="00CD0C5C">
        <w:rPr>
          <w:rFonts w:ascii="Arial" w:eastAsia="Arial" w:hAnsi="Arial" w:cs="Arial"/>
          <w:b/>
          <w:bCs/>
          <w:i/>
          <w:iCs/>
          <w:color w:val="7F7F7F"/>
          <w:spacing w:val="-4"/>
          <w:kern w:val="1"/>
          <w:sz w:val="28"/>
          <w:szCs w:val="28"/>
        </w:rPr>
        <w:t xml:space="preserve"> </w:t>
      </w:r>
      <w:r w:rsidRPr="000C58F8">
        <w:rPr>
          <w:rFonts w:ascii="Arial" w:eastAsia="Arial" w:hAnsi="Arial" w:cs="Arial"/>
          <w:b/>
          <w:bCs/>
          <w:i/>
          <w:iCs/>
          <w:color w:val="7F7F7F"/>
          <w:spacing w:val="-4"/>
          <w:kern w:val="1"/>
          <w:sz w:val="28"/>
          <w:szCs w:val="28"/>
          <w:lang w:val="en-US"/>
        </w:rPr>
        <w:t>Rohac</w:t>
      </w:r>
      <w:r w:rsidRPr="00CD0C5C">
        <w:rPr>
          <w:rFonts w:ascii="Arial" w:eastAsia="Arial" w:hAnsi="Arial" w:cs="Arial"/>
          <w:b/>
          <w:bCs/>
          <w:i/>
          <w:iCs/>
          <w:color w:val="7F7F7F"/>
          <w:spacing w:val="-4"/>
          <w:kern w:val="1"/>
          <w:sz w:val="28"/>
          <w:szCs w:val="28"/>
        </w:rPr>
        <w:t xml:space="preserve">), </w:t>
      </w:r>
      <w:r w:rsidRPr="000C58F8">
        <w:rPr>
          <w:rFonts w:ascii="Arial" w:eastAsia="Arial" w:hAnsi="Arial" w:cs="Arial"/>
          <w:b/>
          <w:bCs/>
          <w:i/>
          <w:iCs/>
          <w:color w:val="7F7F7F"/>
          <w:spacing w:val="-4"/>
          <w:kern w:val="1"/>
          <w:sz w:val="28"/>
          <w:szCs w:val="28"/>
          <w:lang w:val="en-US"/>
        </w:rPr>
        <w:t>The</w:t>
      </w:r>
      <w:r w:rsidRPr="00CD0C5C">
        <w:rPr>
          <w:rFonts w:ascii="Arial" w:eastAsia="Arial" w:hAnsi="Arial" w:cs="Arial"/>
          <w:b/>
          <w:bCs/>
          <w:i/>
          <w:iCs/>
          <w:color w:val="7F7F7F"/>
          <w:spacing w:val="-4"/>
          <w:kern w:val="1"/>
          <w:sz w:val="28"/>
          <w:szCs w:val="28"/>
        </w:rPr>
        <w:t xml:space="preserve"> </w:t>
      </w:r>
      <w:r w:rsidRPr="000C58F8">
        <w:rPr>
          <w:rFonts w:ascii="Arial" w:eastAsia="Arial" w:hAnsi="Arial" w:cs="Arial"/>
          <w:b/>
          <w:bCs/>
          <w:i/>
          <w:iCs/>
          <w:color w:val="7F7F7F"/>
          <w:spacing w:val="-4"/>
          <w:kern w:val="1"/>
          <w:sz w:val="28"/>
          <w:szCs w:val="28"/>
          <w:lang w:val="en-US"/>
        </w:rPr>
        <w:t>Spectator</w:t>
      </w:r>
      <w:r w:rsidR="00CD0C5C">
        <w:rPr>
          <w:rFonts w:ascii="Arial" w:eastAsia="Arial" w:hAnsi="Arial" w:cs="Arial"/>
          <w:b/>
          <w:bCs/>
          <w:i/>
          <w:iCs/>
          <w:color w:val="7F7F7F"/>
          <w:spacing w:val="-4"/>
          <w:kern w:val="1"/>
          <w:sz w:val="28"/>
          <w:szCs w:val="28"/>
        </w:rPr>
        <w:t xml:space="preserve"> (Великобритания)</w:t>
      </w:r>
      <w:r w:rsidRPr="00CD0C5C">
        <w:rPr>
          <w:rFonts w:ascii="Arial" w:eastAsia="Arial" w:hAnsi="Arial" w:cs="Arial"/>
          <w:b/>
          <w:bCs/>
          <w:i/>
          <w:iCs/>
          <w:color w:val="7F7F7F"/>
          <w:spacing w:val="-4"/>
          <w:kern w:val="1"/>
          <w:sz w:val="28"/>
          <w:szCs w:val="28"/>
        </w:rPr>
        <w:t xml:space="preserve"> </w:t>
      </w:r>
    </w:p>
    <w:p w:rsidR="00053B2F" w:rsidRPr="00965277" w:rsidRDefault="00053B2F" w:rsidP="003D4BC4">
      <w:pPr>
        <w:pStyle w:val="af4"/>
        <w:spacing w:before="0" w:beforeAutospacing="0" w:after="0" w:afterAutospacing="0" w:line="324" w:lineRule="auto"/>
        <w:ind w:firstLine="709"/>
        <w:jc w:val="both"/>
        <w:textAlignment w:val="baseline"/>
        <w:rPr>
          <w:rFonts w:ascii="Arial" w:hAnsi="Arial" w:cs="Arial"/>
          <w:color w:val="000000"/>
          <w:spacing w:val="-6"/>
          <w:sz w:val="28"/>
          <w:szCs w:val="28"/>
        </w:rPr>
      </w:pPr>
      <w:r w:rsidRPr="003D4BC4">
        <w:rPr>
          <w:rFonts w:ascii="Arial" w:hAnsi="Arial" w:cs="Arial"/>
          <w:color w:val="000000"/>
          <w:sz w:val="28"/>
          <w:szCs w:val="28"/>
        </w:rPr>
        <w:t xml:space="preserve">В какофонии новостей о результатах европейских выборов, которые прошли сразу в 27 странах — членах ЕС доминирует одна тема: поражение действующих руководителей Франции и Германии, </w:t>
      </w:r>
      <w:r w:rsidRPr="003D4BC4">
        <w:rPr>
          <w:rFonts w:ascii="Arial" w:hAnsi="Arial" w:cs="Arial"/>
          <w:color w:val="000000"/>
          <w:sz w:val="28"/>
          <w:szCs w:val="28"/>
        </w:rPr>
        <w:lastRenderedPageBreak/>
        <w:t>крупнейших государств Евросоюза. Низкие результаты их партий были вполне ожидаемы — а последствия голосования могут ослабить Европу и сделать ее бессильной перед лицом России, ведущей военные действия на Украине.</w:t>
      </w:r>
      <w:r w:rsidR="00965277">
        <w:rPr>
          <w:rFonts w:ascii="Arial" w:hAnsi="Arial" w:cs="Arial"/>
          <w:color w:val="000000"/>
          <w:sz w:val="28"/>
          <w:szCs w:val="28"/>
        </w:rPr>
        <w:t xml:space="preserve"> </w:t>
      </w:r>
      <w:r w:rsidRPr="003D4BC4">
        <w:rPr>
          <w:rFonts w:ascii="Arial" w:hAnsi="Arial" w:cs="Arial"/>
          <w:color w:val="000000"/>
          <w:sz w:val="28"/>
          <w:szCs w:val="28"/>
        </w:rPr>
        <w:t xml:space="preserve">Президент Франции Эммануэль Макрон уже отреагировал на низкие показатели своей партии "Возрождение" на выборах, назначив на 30 июня досрочные выборы. </w:t>
      </w:r>
      <w:r w:rsidRPr="00965277">
        <w:rPr>
          <w:rFonts w:ascii="Arial" w:hAnsi="Arial" w:cs="Arial"/>
          <w:color w:val="000000"/>
          <w:spacing w:val="-6"/>
          <w:sz w:val="28"/>
          <w:szCs w:val="28"/>
        </w:rPr>
        <w:t>Состоятся они менее чем за две недели до саммита НАТО в Вашингтоне.</w:t>
      </w:r>
    </w:p>
    <w:p w:rsidR="00053B2F" w:rsidRPr="003D4BC4" w:rsidRDefault="00053B2F" w:rsidP="003D4BC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D4BC4">
        <w:rPr>
          <w:rFonts w:ascii="Arial" w:hAnsi="Arial" w:cs="Arial"/>
          <w:color w:val="000000"/>
          <w:sz w:val="28"/>
          <w:szCs w:val="28"/>
        </w:rPr>
        <w:t>Логика этого решения проста. Лучше сразиться с "Национальным объединением" Жордана Барделлы сейчас, чем в 2027 году. Из-за высокой явки и особенностей избирательной системы, которые ставят в невыгодное положение скандальных и экстремистски настроенных кандидатов, Макрон надеется на один из двух сценариев.</w:t>
      </w:r>
    </w:p>
    <w:p w:rsidR="00053B2F" w:rsidRPr="003D4BC4" w:rsidRDefault="00053B2F" w:rsidP="003D4BC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D4BC4">
        <w:rPr>
          <w:rFonts w:ascii="Arial" w:hAnsi="Arial" w:cs="Arial"/>
          <w:color w:val="000000"/>
          <w:sz w:val="28"/>
          <w:szCs w:val="28"/>
        </w:rPr>
        <w:t>Сценарий первый — он покажет, что триумф националистов был единичным случаем, но не закономерностью, которая может повториться на общенациональных выборах. Сценарий второй — националисты станут жертвами собственного несвоевременного успеха. Им придется возглавить правительство или войти в состав правящей коалиции под руководством Макрона. В такой ситуации им станет сложнее баллотироваться в качестве бомбометателей и смутьянов и осуждать наследие Макрона, когда тот будет близок к уходу с поста президента.</w:t>
      </w:r>
    </w:p>
    <w:p w:rsidR="00053B2F" w:rsidRPr="003D4BC4" w:rsidRDefault="00053B2F" w:rsidP="003D4BC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D4BC4">
        <w:rPr>
          <w:rFonts w:ascii="Arial" w:hAnsi="Arial" w:cs="Arial"/>
          <w:color w:val="000000"/>
          <w:sz w:val="28"/>
          <w:szCs w:val="28"/>
        </w:rPr>
        <w:t>Однако этот план вступает в противоречие со стремлением Макрона стать лидером всея Европы в трудное и опасное время. В лучшем случае его партия обеспечит себе не такое абсолютное большинство, как то, которым она обладает сейчас. А в худшем политики от "Национального объединения" займут руководящие должности в новом кабинете министров Пятой республики. Где-то посередине есть и другие сценарии, предусматривающие торг и компромиссы между силами, желающими победы Украине, и националистами, которые давно уже заигрывают с Россией. Хотя конституция Франции с почтением относится к президентским полномочиям в вопросах внешней и оборонной политики, незначительное правящее большинство или отсутствие такового непременно ослабят позиции Макрона на международной арене.</w:t>
      </w:r>
    </w:p>
    <w:p w:rsidR="00053B2F" w:rsidRPr="003D4BC4" w:rsidRDefault="00053B2F" w:rsidP="003D4BC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D4BC4">
        <w:rPr>
          <w:rFonts w:ascii="Arial" w:hAnsi="Arial" w:cs="Arial"/>
          <w:color w:val="000000"/>
          <w:sz w:val="28"/>
          <w:szCs w:val="28"/>
        </w:rPr>
        <w:lastRenderedPageBreak/>
        <w:t>Результаты Социал-демократической партии Германии (13,9% или 14 мест из 96) не выглядят катастрофически по меркам предыдущих выборов, когда СДПГ получила всего 16 мандатов и тоже пришла третьей. Но эти результаты существенно отстают от исторической нормы. Например, в 2014 году эта партия получила на европейских выборах 27% — то есть 27 мест в законодательном органе власти. Еще более вопиющим обстоятельством стало то, что партия Шольца отстает от "Альтернативы для Германии", которую посчитало слишком экстремистской даже руководство французского "Национального объединения".</w:t>
      </w:r>
    </w:p>
    <w:p w:rsidR="00053B2F" w:rsidRPr="003D4BC4" w:rsidRDefault="00053B2F" w:rsidP="003D4BC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D4BC4">
        <w:rPr>
          <w:rFonts w:ascii="Arial" w:hAnsi="Arial" w:cs="Arial"/>
          <w:color w:val="000000"/>
          <w:sz w:val="28"/>
          <w:szCs w:val="28"/>
        </w:rPr>
        <w:t>Если учесть катастрофическое поражение "Зеленых", вошедших в коалицию Шольца, то результаты выборов закрепили статус канцлера как хромой утки вплоть до федеральных выборов, которые состоятся осенью 2025 года. К тому времени новое правительство во главе с христианскими демократами сможет обеспечить необходимый отрыв — особенно если учесть, что лидер ХДС Фридрих Мерц  лишь на словах поддерживает идеи атлантизма и дело Украины. Но это слишком отдаленная и неопределенная перспектива. Досрочные выборы по британскому или французскому образцу помогут разрядить атмосферу, но, с учетом всей специфики политической культуры Германии, их проведение маловероятно. Таким образом, немецкий кабинет следующие 16 месяцев будет ходячим мертвецом, неспособным выдвигать собственные инициативы, не говоря уже об укреплении вооруженных сил государства в новую эпоху, когда вновь очень важной становится жесткая сила.</w:t>
      </w:r>
    </w:p>
    <w:p w:rsidR="00053B2F" w:rsidRPr="003D4BC4" w:rsidRDefault="00053B2F" w:rsidP="003D4BC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D4BC4">
        <w:rPr>
          <w:rFonts w:ascii="Arial" w:hAnsi="Arial" w:cs="Arial"/>
          <w:color w:val="000000"/>
          <w:sz w:val="28"/>
          <w:szCs w:val="28"/>
        </w:rPr>
        <w:t xml:space="preserve">Россия производит в три раза больше артиллерийских боеприпасов, чем все западные страны вместе взятые. Не стоит рассчитывать на то, что Шольц или Макрон сумеют выделить значительные средства на решение этой проблемы. Принятый американским конгрессом закон о дополнительной помощи окажет определенное содействие, но он также может стать последним в своем роде. Хвала Макрону, который продвинулся вперед с поставкой "Миражей". Они будут поставлены вместе с F-16, которые прибудут из Нидерландов, Бельгии и других стран. Но трудно понять, как он или </w:t>
      </w:r>
      <w:r w:rsidRPr="003D4BC4">
        <w:rPr>
          <w:rFonts w:ascii="Arial" w:hAnsi="Arial" w:cs="Arial"/>
          <w:color w:val="000000"/>
          <w:sz w:val="28"/>
          <w:szCs w:val="28"/>
        </w:rPr>
        <w:lastRenderedPageBreak/>
        <w:t>Шольц в предстоящие месяцы сможет действовать решительнее в вопросах помощи Украине.</w:t>
      </w:r>
    </w:p>
    <w:p w:rsidR="00053B2F" w:rsidRPr="003D4BC4" w:rsidRDefault="00053B2F" w:rsidP="003D4BC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D4BC4">
        <w:rPr>
          <w:rFonts w:ascii="Arial" w:hAnsi="Arial" w:cs="Arial"/>
          <w:color w:val="000000"/>
          <w:sz w:val="28"/>
          <w:szCs w:val="28"/>
        </w:rPr>
        <w:t>Еще хуже другое — возможная победа Трампа на президентских выборах. Самое важное — это возможность заключения сделки между Трампом и Путиным в обход европейцев и, в первую очередь, украинцев. Немецкий "канцлер мира" может даже поддержать такой исход. Макрон будет принципиально против, но ничего не сможет с этим поделать, потому что в Национальном собрании и в кабинете министров будут преобладать члены "Национального объединения".</w:t>
      </w:r>
    </w:p>
    <w:p w:rsidR="00053B2F" w:rsidRPr="003D4BC4" w:rsidRDefault="00053B2F" w:rsidP="003D4BC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D4BC4">
        <w:rPr>
          <w:rFonts w:ascii="Arial" w:hAnsi="Arial" w:cs="Arial"/>
          <w:color w:val="000000"/>
          <w:sz w:val="28"/>
          <w:szCs w:val="28"/>
        </w:rPr>
        <w:t>Европейские выборы могут показаться несущественным событием, ведь Европарламент и Еврокомиссия останутся в руках все той же центристской общеевропейской коалиции, хотя крайне правые и добились скромных успехов. Но такой вывод — это пример ошибки перенесения свойств частного на целое. Кажущаяся стабильность целого скрывает многочисленные и очень важные политические пертурбации на национальном уровне. Прежде всего — это резкое ослабление двух главных локомотивов европейской политики: Берлина и Парижа. Европейцам, и особенно украинцам, надвигающиеся последствия могут не понравиться.</w:t>
      </w:r>
    </w:p>
    <w:p w:rsidR="00053B2F" w:rsidRDefault="00053B2F" w:rsidP="00053B2F">
      <w:pPr>
        <w:shd w:val="clear" w:color="auto" w:fill="FFFFFF"/>
        <w:rPr>
          <w:rFonts w:ascii="Arial" w:hAnsi="Arial" w:cs="Arial"/>
          <w:color w:val="343434"/>
        </w:rPr>
      </w:pPr>
      <w:r>
        <w:rPr>
          <w:rStyle w:val="a7"/>
          <w:rFonts w:ascii="Arial" w:hAnsi="Arial" w:cs="Arial"/>
          <w:color w:val="343434"/>
        </w:rPr>
        <w:t xml:space="preserve"> </w:t>
      </w:r>
    </w:p>
    <w:p w:rsidR="00053B2F" w:rsidRDefault="00053B2F" w:rsidP="00053B2F">
      <w:pPr>
        <w:shd w:val="clear" w:color="auto" w:fill="FFFFFF"/>
        <w:spacing w:before="360" w:after="480" w:line="360" w:lineRule="atLeast"/>
        <w:jc w:val="center"/>
        <w:rPr>
          <w:rFonts w:ascii="Arial" w:hAnsi="Arial" w:cs="Arial"/>
          <w:sz w:val="28"/>
          <w:szCs w:val="28"/>
        </w:rPr>
      </w:pPr>
      <w:r w:rsidRPr="001D0E48">
        <w:rPr>
          <w:rFonts w:ascii="Arial" w:hAnsi="Arial" w:cs="Arial"/>
          <w:sz w:val="28"/>
          <w:szCs w:val="28"/>
        </w:rPr>
        <w:t>***</w:t>
      </w:r>
    </w:p>
    <w:p w:rsidR="00E9782C" w:rsidRPr="00E9782C" w:rsidRDefault="00E9782C" w:rsidP="00E9782C">
      <w:pPr>
        <w:pStyle w:val="1"/>
        <w:spacing w:before="120" w:after="0" w:line="336" w:lineRule="auto"/>
        <w:jc w:val="center"/>
        <w:textAlignment w:val="baseline"/>
        <w:rPr>
          <w:rFonts w:ascii="Arial" w:hAnsi="Arial" w:cs="Arial"/>
          <w:kern w:val="0"/>
          <w:sz w:val="28"/>
          <w:szCs w:val="28"/>
        </w:rPr>
      </w:pPr>
      <w:r w:rsidRPr="00E9782C">
        <w:rPr>
          <w:rFonts w:ascii="Arial" w:hAnsi="Arial" w:cs="Arial"/>
          <w:kern w:val="0"/>
          <w:sz w:val="28"/>
          <w:szCs w:val="28"/>
        </w:rPr>
        <w:t>Несмотря на победу правых в Европе, конфликт продолжится</w:t>
      </w:r>
    </w:p>
    <w:p w:rsidR="000163E1" w:rsidRPr="00132B34" w:rsidRDefault="00886006" w:rsidP="000163E1">
      <w:pPr>
        <w:spacing w:line="336" w:lineRule="auto"/>
        <w:jc w:val="center"/>
        <w:textAlignment w:val="baseline"/>
        <w:rPr>
          <w:rFonts w:ascii="Arial" w:eastAsia="Arial" w:hAnsi="Arial" w:cs="Arial"/>
          <w:b/>
          <w:bCs/>
          <w:i/>
          <w:iCs/>
          <w:color w:val="7F7F7F"/>
          <w:spacing w:val="-4"/>
          <w:kern w:val="1"/>
          <w:sz w:val="28"/>
          <w:szCs w:val="28"/>
          <w:lang w:val="en-US"/>
        </w:rPr>
      </w:pPr>
      <w:hyperlink r:id="rId9" w:history="1">
        <w:r w:rsidR="00E9782C" w:rsidRPr="00E9782C">
          <w:rPr>
            <w:rFonts w:ascii="Arial" w:eastAsia="Arial" w:hAnsi="Arial" w:cs="Arial"/>
            <w:b/>
            <w:bCs/>
            <w:i/>
            <w:iCs/>
            <w:color w:val="7F7F7F"/>
            <w:kern w:val="28"/>
            <w:sz w:val="28"/>
            <w:szCs w:val="28"/>
          </w:rPr>
          <w:t>Джеймс</w:t>
        </w:r>
        <w:r w:rsidR="00E9782C" w:rsidRPr="000163E1">
          <w:rPr>
            <w:rFonts w:ascii="Arial" w:eastAsia="Arial" w:hAnsi="Arial" w:cs="Arial"/>
            <w:b/>
            <w:bCs/>
            <w:i/>
            <w:iCs/>
            <w:color w:val="7F7F7F"/>
            <w:kern w:val="28"/>
            <w:sz w:val="28"/>
            <w:szCs w:val="28"/>
            <w:lang w:val="en-US"/>
          </w:rPr>
          <w:t xml:space="preserve"> </w:t>
        </w:r>
        <w:r w:rsidR="00E9782C" w:rsidRPr="00E9782C">
          <w:rPr>
            <w:rFonts w:ascii="Arial" w:eastAsia="Arial" w:hAnsi="Arial" w:cs="Arial"/>
            <w:b/>
            <w:bCs/>
            <w:i/>
            <w:iCs/>
            <w:color w:val="7F7F7F"/>
            <w:kern w:val="28"/>
            <w:sz w:val="28"/>
            <w:szCs w:val="28"/>
          </w:rPr>
          <w:t>Карден</w:t>
        </w:r>
      </w:hyperlink>
      <w:r w:rsidR="00E9782C" w:rsidRPr="000163E1">
        <w:rPr>
          <w:rFonts w:ascii="Arial" w:eastAsia="Arial" w:hAnsi="Arial" w:cs="Arial"/>
          <w:b/>
          <w:bCs/>
          <w:i/>
          <w:iCs/>
          <w:color w:val="7F7F7F"/>
          <w:kern w:val="28"/>
          <w:sz w:val="28"/>
          <w:szCs w:val="28"/>
          <w:lang w:val="en-US"/>
        </w:rPr>
        <w:t xml:space="preserve"> </w:t>
      </w:r>
      <w:bookmarkStart w:id="2" w:name="_Hlk111331061"/>
      <w:r w:rsidR="000163E1" w:rsidRPr="00132B34">
        <w:rPr>
          <w:rFonts w:ascii="Arial" w:eastAsia="Arial" w:hAnsi="Arial" w:cs="Arial"/>
          <w:b/>
          <w:bCs/>
          <w:i/>
          <w:iCs/>
          <w:color w:val="7F7F7F"/>
          <w:spacing w:val="-4"/>
          <w:kern w:val="1"/>
          <w:sz w:val="28"/>
          <w:szCs w:val="28"/>
          <w:lang w:val="en-US"/>
        </w:rPr>
        <w:t>The American Conservative (США)</w:t>
      </w:r>
    </w:p>
    <w:bookmarkEnd w:id="2"/>
    <w:p w:rsidR="00E9782C" w:rsidRPr="00CD0C5C" w:rsidRDefault="00E9782C" w:rsidP="000163E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D0C5C">
        <w:rPr>
          <w:rFonts w:ascii="Arial" w:hAnsi="Arial" w:cs="Arial"/>
          <w:color w:val="000000"/>
          <w:sz w:val="28"/>
          <w:szCs w:val="28"/>
        </w:rPr>
        <w:t xml:space="preserve">Как и ожидалось, на парламентских выборах в ЕС в минувшие выходные правые популисты по всей Европе добились значительных успехов. Некоторые истрактовали этот результат как вотум недоверия атлантистской элите, развязавшей опосредованную войну между Россией и НАТО. Сказались и побочные эффекты конфликта — не в последнюю очередь резкий скачок цен на энергоносители (благодаря </w:t>
      </w:r>
      <w:r w:rsidRPr="000163E1">
        <w:rPr>
          <w:rFonts w:ascii="Arial" w:hAnsi="Arial" w:cs="Arial"/>
          <w:color w:val="000000"/>
          <w:sz w:val="28"/>
          <w:szCs w:val="28"/>
        </w:rPr>
        <w:t>запрету на дешевый российский газ и его замене дорогим американским</w:t>
      </w:r>
      <w:r w:rsidRPr="00CD0C5C">
        <w:rPr>
          <w:rFonts w:ascii="Arial" w:hAnsi="Arial" w:cs="Arial"/>
          <w:color w:val="000000"/>
          <w:sz w:val="28"/>
          <w:szCs w:val="28"/>
        </w:rPr>
        <w:t xml:space="preserve"> СПГ), экономическая стагнация и глубоко въевшееся </w:t>
      </w:r>
      <w:r w:rsidRPr="00CD0C5C">
        <w:rPr>
          <w:rFonts w:ascii="Arial" w:hAnsi="Arial" w:cs="Arial"/>
          <w:color w:val="000000"/>
          <w:sz w:val="28"/>
          <w:szCs w:val="28"/>
        </w:rPr>
        <w:lastRenderedPageBreak/>
        <w:t>разочарование масштабными санкциями против России под началом Вашингтона.</w:t>
      </w:r>
    </w:p>
    <w:p w:rsidR="00E9782C" w:rsidRPr="00CD0C5C" w:rsidRDefault="00E9782C" w:rsidP="00CD0C5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D0C5C">
        <w:rPr>
          <w:rFonts w:ascii="Arial" w:hAnsi="Arial" w:cs="Arial"/>
          <w:color w:val="000000"/>
          <w:sz w:val="28"/>
          <w:szCs w:val="28"/>
        </w:rPr>
        <w:t>Опрос венгерского фонда “Сазадвег” (Szazadveg Foundation), показал, что втрое больше респондентов (31%) считают, что санкции </w:t>
      </w:r>
      <w:r w:rsidRPr="000163E1">
        <w:rPr>
          <w:rFonts w:ascii="Arial" w:hAnsi="Arial" w:cs="Arial"/>
          <w:color w:val="000000"/>
          <w:sz w:val="28"/>
          <w:szCs w:val="28"/>
        </w:rPr>
        <w:t>в первую очередь нанесли ущерб ЕС</w:t>
      </w:r>
      <w:r w:rsidRPr="00CD0C5C">
        <w:rPr>
          <w:rFonts w:ascii="Arial" w:hAnsi="Arial" w:cs="Arial"/>
          <w:color w:val="000000"/>
          <w:sz w:val="28"/>
          <w:szCs w:val="28"/>
        </w:rPr>
        <w:t>, чем те, кто считает, что ни нанесли ущерб России (12%) [</w:t>
      </w:r>
      <w:r w:rsidRPr="000163E1">
        <w:rPr>
          <w:rFonts w:ascii="Arial" w:hAnsi="Arial" w:cs="Arial"/>
          <w:color w:val="000000"/>
          <w:sz w:val="28"/>
          <w:szCs w:val="28"/>
        </w:rPr>
        <w:t>курсив автора</w:t>
      </w:r>
      <w:r w:rsidRPr="00CD0C5C">
        <w:rPr>
          <w:rFonts w:ascii="Arial" w:hAnsi="Arial" w:cs="Arial"/>
          <w:color w:val="000000"/>
          <w:sz w:val="28"/>
          <w:szCs w:val="28"/>
        </w:rPr>
        <w:t>].</w:t>
      </w:r>
    </w:p>
    <w:p w:rsidR="00E9782C" w:rsidRPr="00CD0C5C" w:rsidRDefault="00E9782C" w:rsidP="00CD0C5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D0C5C">
        <w:rPr>
          <w:rFonts w:ascii="Arial" w:hAnsi="Arial" w:cs="Arial"/>
          <w:color w:val="000000"/>
          <w:sz w:val="28"/>
          <w:szCs w:val="28"/>
        </w:rPr>
        <w:t>Как недавно сказал мне президент Венгерского института иностранных дел Глэдден Паппин: “Полагаю, что конфликт и его последствия на данный момент — основной мотор политических сил в Европе, а на втором месте идет миграция. Но проблема в том, что самой Европе не хватает свободы действий — полной свободы действий в международных делах”.</w:t>
      </w:r>
    </w:p>
    <w:p w:rsidR="00E9782C" w:rsidRPr="00CD0C5C" w:rsidRDefault="00E9782C" w:rsidP="00CD0C5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D0C5C">
        <w:rPr>
          <w:rFonts w:ascii="Arial" w:hAnsi="Arial" w:cs="Arial"/>
          <w:color w:val="000000"/>
          <w:sz w:val="28"/>
          <w:szCs w:val="28"/>
        </w:rPr>
        <w:t>По последним подсчетам, правые популисты получат минимум 165 мест. Между тем правоцентристская Европейская народная партия получит на предстоящей сессии примерно 190 мест, и это хорошая новость для действующего председателя Европейской комиссии Урсулы фон дер Ляйен, которая, судя по всему, намерена баллотироваться на следующий срок.</w:t>
      </w:r>
    </w:p>
    <w:p w:rsidR="00E9782C" w:rsidRPr="00CD0C5C" w:rsidRDefault="00E9782C" w:rsidP="00CD0C5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D0C5C">
        <w:rPr>
          <w:rFonts w:ascii="Arial" w:hAnsi="Arial" w:cs="Arial"/>
          <w:color w:val="000000"/>
          <w:sz w:val="28"/>
          <w:szCs w:val="28"/>
        </w:rPr>
        <w:t>Итоги голосования не замедлили сказаться во Франции — причем самым разительным образом. Президент Эммануэль Макрон, чью партию “Возрождение” разгромило правое Национальное объединение Марин Ле Пен на целых 15%, принял неожиданное решение распустить парламент и провести досрочные выборы, которые начнутся 30 июня, а второй тур состоится 7 июля.</w:t>
      </w:r>
    </w:p>
    <w:p w:rsidR="00E9782C" w:rsidRPr="00CD0C5C" w:rsidRDefault="00E9782C" w:rsidP="00CD0C5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D0C5C">
        <w:rPr>
          <w:rFonts w:ascii="Arial" w:hAnsi="Arial" w:cs="Arial"/>
          <w:color w:val="000000"/>
          <w:sz w:val="28"/>
          <w:szCs w:val="28"/>
        </w:rPr>
        <w:t xml:space="preserve">Мировые рынки отреагировали молниеносно: французские акции упали, а доходность облигаций поднялась до высочайшего уровня с ноября. Но Макрон делает ставку на то, что ожидаемо более высокая явка на национальных выборах сыграет в его пользу и обеспечит ему правительство, с которым он сможет вести дела. Тем не менее, как отметил во вторник на заседании, посвященном итогам выборов, Маттиас Маттейс из Школы перспективных международных исследований при Университете Джонса Хопкинса, Макрон “пошел на серьезный риск”. Успех Макрона на выборах будет зависеть от того, насколько общественность поддержит (или, наоборот, отвергнет) его </w:t>
      </w:r>
      <w:r w:rsidRPr="00CD0C5C">
        <w:rPr>
          <w:rFonts w:ascii="Arial" w:hAnsi="Arial" w:cs="Arial"/>
          <w:color w:val="000000"/>
          <w:sz w:val="28"/>
          <w:szCs w:val="28"/>
        </w:rPr>
        <w:lastRenderedPageBreak/>
        <w:t>излюбленную угрозу отправить французские войска в поддержку слабеющей Украины. Воинственная позиция Макрона может сгубить его, поскольку, по опросам, до 69% граждан ЕС против отправки войск на Украину.</w:t>
      </w:r>
    </w:p>
    <w:p w:rsidR="00E9782C" w:rsidRPr="00CD0C5C" w:rsidRDefault="00E9782C" w:rsidP="00CD0C5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D0C5C">
        <w:rPr>
          <w:rFonts w:ascii="Arial" w:hAnsi="Arial" w:cs="Arial"/>
          <w:color w:val="000000"/>
          <w:sz w:val="28"/>
          <w:szCs w:val="28"/>
        </w:rPr>
        <w:t>К счастью, выборы в ЕС стали катастрофой и для провоенной партии “Зеленых” — избиратели, заинтересованные в прекращении конфликта, такое развитие событий могут лишь приветствовать. Министр иностранных дел Анналена Бербок — сопредседатель “Зеленых” и один из самых громких голосов в поддержку опосредованной войны между НАТО и Россией. Однако доля “Зеленых” сократилась вполовину по сравнению с последними выборами в ЕС в 2019 году. По опросам, их поддержка на сей раз опустилась ниже 12%.</w:t>
      </w:r>
    </w:p>
    <w:p w:rsidR="00E9782C" w:rsidRPr="00CD0C5C" w:rsidRDefault="00E9782C" w:rsidP="00CD0C5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D0C5C">
        <w:rPr>
          <w:rFonts w:ascii="Arial" w:hAnsi="Arial" w:cs="Arial"/>
          <w:color w:val="000000"/>
          <w:sz w:val="28"/>
          <w:szCs w:val="28"/>
        </w:rPr>
        <w:t>Хотя заманчиво рассматривать итоги выборов как некий референдум по вопросам войны и мира, далеко не очевидно, что они окажут сколь</w:t>
      </w:r>
      <w:r w:rsidR="00CD0C5C">
        <w:rPr>
          <w:rFonts w:ascii="Arial" w:hAnsi="Arial" w:cs="Arial"/>
          <w:color w:val="000000"/>
          <w:sz w:val="28"/>
          <w:szCs w:val="28"/>
        </w:rPr>
        <w:t xml:space="preserve"> </w:t>
      </w:r>
      <w:r w:rsidRPr="00CD0C5C">
        <w:rPr>
          <w:rFonts w:ascii="Arial" w:hAnsi="Arial" w:cs="Arial"/>
          <w:color w:val="000000"/>
          <w:sz w:val="28"/>
          <w:szCs w:val="28"/>
        </w:rPr>
        <w:t>либо ощутимое влияние на исход конфликта. Почетный профессор Американского университета в Париже Холл Гарднер предупредил: “Непонятно, куда движутся сами европейские правые в отношении украинского конфликта”.</w:t>
      </w:r>
    </w:p>
    <w:p w:rsidR="00E9782C" w:rsidRPr="00CD0C5C" w:rsidRDefault="00E9782C" w:rsidP="00CD0C5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D0C5C">
        <w:rPr>
          <w:rFonts w:ascii="Arial" w:hAnsi="Arial" w:cs="Arial"/>
          <w:color w:val="000000"/>
          <w:sz w:val="28"/>
          <w:szCs w:val="28"/>
        </w:rPr>
        <w:t>Гарднер привел в пример итальянского премьер-министра Джорджу Мелони, которая еще недавно была ярым критиком, но теперь ведет “проукраинскую атлантистскую политику”, хотя военная помощь Украине вызвала “народный гнев и разногласия внутри ее собственной партии”. Гарднер заметил, что “многие правые лидеры постепенно смягчают решительное сопротивление опосредованной войне”.</w:t>
      </w:r>
    </w:p>
    <w:p w:rsidR="00E9782C" w:rsidRPr="00CD0C5C" w:rsidRDefault="00E9782C" w:rsidP="00CD0C5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D0C5C">
        <w:rPr>
          <w:rFonts w:ascii="Arial" w:hAnsi="Arial" w:cs="Arial"/>
          <w:color w:val="000000"/>
          <w:sz w:val="28"/>
          <w:szCs w:val="28"/>
        </w:rPr>
        <w:t xml:space="preserve">И несмотря на мощный результат националистических партий, сулящих перемены, атлантистский консенсус, по сути, остается невредимым. Фон дер Ляйен, жесткая сторонница прерогатив Вашингтона в Европе, вполне может переизбраться на свой влиятельный пост в Европейской комиссии, и сейчас муссируются слухи, что в число ведущих кандидатов на смену испанцу Жозепу Боррелю на посту главы внешнеполитического ведомства ЕС вошли премьер-министр Эстонии “ястребиня” Кайя Каллас и любимчик </w:t>
      </w:r>
      <w:r w:rsidRPr="00CD0C5C">
        <w:rPr>
          <w:rFonts w:ascii="Arial" w:hAnsi="Arial" w:cs="Arial"/>
          <w:color w:val="000000"/>
          <w:sz w:val="28"/>
          <w:szCs w:val="28"/>
        </w:rPr>
        <w:lastRenderedPageBreak/>
        <w:t>неоконсерваторов министр иностранных дел Польши Радек Сикорский (пылкий сторонник переворота на Майдане в 2014 году и муж Анны Эпплбаум, твитнувший в 2022 году “Спасибо, США” в ответ на подрыв “Северного потока”).</w:t>
      </w:r>
    </w:p>
    <w:p w:rsidR="00E9782C" w:rsidRPr="00CD0C5C" w:rsidRDefault="00E9782C" w:rsidP="00CD0C5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D0C5C">
        <w:rPr>
          <w:rFonts w:ascii="Arial" w:hAnsi="Arial" w:cs="Arial"/>
          <w:color w:val="000000"/>
          <w:spacing w:val="-4"/>
          <w:sz w:val="28"/>
          <w:szCs w:val="28"/>
        </w:rPr>
        <w:t>Как недавно отметил почетный профессор Кентского университета</w:t>
      </w:r>
      <w:r w:rsidRPr="00CD0C5C">
        <w:rPr>
          <w:rFonts w:ascii="Arial" w:hAnsi="Arial" w:cs="Arial"/>
          <w:color w:val="000000"/>
          <w:sz w:val="28"/>
          <w:szCs w:val="28"/>
        </w:rPr>
        <w:t xml:space="preserve"> Ричард Саква, существуют лишь отдельные “островки неповиновения” атлантистскому консенсусу — в частности, Венгрия, Словакия, Сербия </w:t>
      </w:r>
      <w:r w:rsidRPr="00CD0C5C">
        <w:rPr>
          <w:rFonts w:ascii="Arial" w:hAnsi="Arial" w:cs="Arial"/>
          <w:color w:val="000000"/>
          <w:spacing w:val="-4"/>
          <w:sz w:val="28"/>
          <w:szCs w:val="28"/>
        </w:rPr>
        <w:t>и партии “Альтернатива для Германии” и “Национальное объединение”.</w:t>
      </w:r>
      <w:r w:rsidRPr="00CD0C5C">
        <w:rPr>
          <w:rFonts w:ascii="Arial" w:hAnsi="Arial" w:cs="Arial"/>
          <w:color w:val="000000"/>
          <w:sz w:val="28"/>
          <w:szCs w:val="28"/>
        </w:rPr>
        <w:t xml:space="preserve"> “Но остальные, — отметил Саква, — даже не сопротивляются: политический Запад поглотил политическую элиту Европы”.</w:t>
      </w:r>
    </w:p>
    <w:p w:rsidR="00E9782C" w:rsidRPr="00CD0C5C" w:rsidRDefault="00E9782C" w:rsidP="00CD0C5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D0C5C">
        <w:rPr>
          <w:rFonts w:ascii="Arial" w:hAnsi="Arial" w:cs="Arial"/>
          <w:color w:val="000000"/>
          <w:sz w:val="28"/>
          <w:szCs w:val="28"/>
        </w:rPr>
        <w:t>Именно так. И едва ли нужно заострять внимание на том, что в итоге ход боевых действий и их результат зависят не от Берлина, Парижа и Брюсселя, а от Вашингтона и Москвы. А господство правых популистов в Европейском парламенте вряд ли как-то повлияет на тех, кто держит в своих руках подлинные рычаги власти.</w:t>
      </w:r>
    </w:p>
    <w:p w:rsidR="00E9782C" w:rsidRDefault="00E9782C" w:rsidP="00E9782C">
      <w:pPr>
        <w:shd w:val="clear" w:color="auto" w:fill="FFFFFF"/>
        <w:spacing w:line="360" w:lineRule="atLeast"/>
        <w:rPr>
          <w:rFonts w:ascii="Arial" w:hAnsi="Arial" w:cs="Arial"/>
          <w:color w:val="343434"/>
        </w:rPr>
      </w:pPr>
      <w:r>
        <w:rPr>
          <w:rStyle w:val="a7"/>
          <w:rFonts w:ascii="Arial" w:hAnsi="Arial" w:cs="Arial"/>
          <w:color w:val="343434"/>
        </w:rPr>
        <w:t>Джеймс Карден — пишущий редактор журнала The American Conservative и бывший советник Госдепартамента США</w:t>
      </w:r>
    </w:p>
    <w:p w:rsidR="00E9782C" w:rsidRDefault="00E9782C" w:rsidP="00721C62">
      <w:pPr>
        <w:pStyle w:val="1"/>
        <w:spacing w:before="120" w:after="0" w:line="336" w:lineRule="auto"/>
        <w:jc w:val="center"/>
        <w:textAlignment w:val="baseline"/>
        <w:rPr>
          <w:rFonts w:ascii="Arial" w:hAnsi="Arial" w:cs="Arial"/>
          <w:kern w:val="0"/>
          <w:sz w:val="28"/>
          <w:szCs w:val="28"/>
        </w:rPr>
      </w:pPr>
    </w:p>
    <w:p w:rsidR="000163E1" w:rsidRDefault="000163E1" w:rsidP="000163E1">
      <w:pPr>
        <w:shd w:val="clear" w:color="auto" w:fill="FFFFFF"/>
        <w:spacing w:after="120" w:line="360" w:lineRule="atLeast"/>
        <w:jc w:val="center"/>
        <w:rPr>
          <w:rFonts w:ascii="Arial" w:hAnsi="Arial" w:cs="Arial"/>
          <w:sz w:val="28"/>
          <w:szCs w:val="28"/>
        </w:rPr>
      </w:pPr>
      <w:r w:rsidRPr="001D0E48">
        <w:rPr>
          <w:rFonts w:ascii="Arial" w:hAnsi="Arial" w:cs="Arial"/>
          <w:sz w:val="28"/>
          <w:szCs w:val="28"/>
        </w:rPr>
        <w:t>***</w:t>
      </w:r>
    </w:p>
    <w:p w:rsidR="00396825" w:rsidRDefault="00396825" w:rsidP="00396825">
      <w:pPr>
        <w:pStyle w:val="a0"/>
      </w:pPr>
    </w:p>
    <w:p w:rsidR="00396825" w:rsidRPr="00396825" w:rsidRDefault="00396825" w:rsidP="00396825">
      <w:pPr>
        <w:pStyle w:val="a0"/>
      </w:pPr>
    </w:p>
    <w:p w:rsidR="00721C62" w:rsidRPr="009A7106" w:rsidRDefault="00721C62" w:rsidP="00721C62">
      <w:pPr>
        <w:pStyle w:val="1"/>
        <w:spacing w:before="120" w:after="0" w:line="336" w:lineRule="auto"/>
        <w:jc w:val="center"/>
        <w:textAlignment w:val="baseline"/>
        <w:rPr>
          <w:rFonts w:ascii="Arial" w:hAnsi="Arial" w:cs="Arial"/>
          <w:kern w:val="0"/>
          <w:sz w:val="28"/>
          <w:szCs w:val="28"/>
        </w:rPr>
      </w:pPr>
      <w:r w:rsidRPr="009A7106">
        <w:rPr>
          <w:rFonts w:ascii="Arial" w:hAnsi="Arial" w:cs="Arial"/>
          <w:kern w:val="0"/>
          <w:sz w:val="28"/>
          <w:szCs w:val="28"/>
        </w:rPr>
        <w:t>Почему украинский "саммит мира" превращается в фарс</w:t>
      </w:r>
    </w:p>
    <w:p w:rsidR="00721C62" w:rsidRPr="009A7106" w:rsidRDefault="00721C62" w:rsidP="00721C62">
      <w:pPr>
        <w:shd w:val="clear" w:color="auto" w:fill="FFFFFF"/>
        <w:spacing w:line="360" w:lineRule="auto"/>
        <w:jc w:val="center"/>
        <w:rPr>
          <w:rFonts w:ascii="Arial" w:eastAsia="Arial" w:hAnsi="Arial" w:cs="Arial"/>
          <w:b/>
          <w:bCs/>
          <w:i/>
          <w:iCs/>
          <w:color w:val="7F7F7F"/>
          <w:kern w:val="28"/>
          <w:sz w:val="28"/>
          <w:szCs w:val="28"/>
        </w:rPr>
      </w:pPr>
      <w:r w:rsidRPr="009A7106">
        <w:rPr>
          <w:rFonts w:ascii="Arial" w:eastAsia="Arial" w:hAnsi="Arial" w:cs="Arial"/>
          <w:b/>
          <w:bCs/>
          <w:i/>
          <w:iCs/>
          <w:color w:val="7F7F7F"/>
          <w:kern w:val="28"/>
          <w:sz w:val="28"/>
          <w:szCs w:val="28"/>
        </w:rPr>
        <w:t>Тосихико Сиохара (</w:t>
      </w:r>
      <w:r w:rsidRPr="009A7106">
        <w:rPr>
          <w:rFonts w:ascii="Arial" w:eastAsia="Arial" w:hAnsi="Arial" w:cs="Arial"/>
          <w:b/>
          <w:bCs/>
          <w:i/>
          <w:iCs/>
          <w:color w:val="7F7F7F"/>
          <w:kern w:val="28"/>
          <w:sz w:val="28"/>
          <w:szCs w:val="28"/>
          <w:lang w:val="en-US"/>
        </w:rPr>
        <w:t>Toshihiko</w:t>
      </w:r>
      <w:r w:rsidRPr="009A7106">
        <w:rPr>
          <w:rFonts w:ascii="Arial" w:eastAsia="Arial" w:hAnsi="Arial" w:cs="Arial"/>
          <w:b/>
          <w:bCs/>
          <w:i/>
          <w:iCs/>
          <w:color w:val="7F7F7F"/>
          <w:kern w:val="28"/>
          <w:sz w:val="28"/>
          <w:szCs w:val="28"/>
        </w:rPr>
        <w:t xml:space="preserve"> </w:t>
      </w:r>
      <w:r w:rsidRPr="009A7106">
        <w:rPr>
          <w:rFonts w:ascii="Arial" w:eastAsia="Arial" w:hAnsi="Arial" w:cs="Arial"/>
          <w:b/>
          <w:bCs/>
          <w:i/>
          <w:iCs/>
          <w:color w:val="7F7F7F"/>
          <w:kern w:val="28"/>
          <w:sz w:val="28"/>
          <w:szCs w:val="28"/>
          <w:lang w:val="en-US"/>
        </w:rPr>
        <w:t>Shiohara</w:t>
      </w:r>
      <w:r w:rsidRPr="009A7106">
        <w:rPr>
          <w:rFonts w:ascii="Arial" w:eastAsia="Arial" w:hAnsi="Arial" w:cs="Arial"/>
          <w:b/>
          <w:bCs/>
          <w:i/>
          <w:iCs/>
          <w:color w:val="7F7F7F"/>
          <w:kern w:val="28"/>
          <w:sz w:val="28"/>
          <w:szCs w:val="28"/>
        </w:rPr>
        <w:t>),</w:t>
      </w:r>
      <w:r w:rsidRPr="009A7106">
        <w:rPr>
          <w:rFonts w:ascii="Arial" w:eastAsia="Arial" w:hAnsi="Arial" w:cs="Arial"/>
          <w:b/>
          <w:bCs/>
          <w:i/>
          <w:iCs/>
          <w:color w:val="7F7F7F"/>
          <w:kern w:val="28"/>
          <w:sz w:val="28"/>
          <w:szCs w:val="28"/>
          <w:lang w:val="en-US"/>
        </w:rPr>
        <w:t> Sh</w:t>
      </w:r>
      <w:r w:rsidRPr="009A7106">
        <w:rPr>
          <w:rFonts w:ascii="Arial" w:eastAsia="Arial" w:hAnsi="Arial" w:cs="Arial"/>
          <w:b/>
          <w:bCs/>
          <w:i/>
          <w:iCs/>
          <w:color w:val="7F7F7F"/>
          <w:kern w:val="28"/>
          <w:sz w:val="28"/>
          <w:szCs w:val="28"/>
        </w:rPr>
        <w:t>ū</w:t>
      </w:r>
      <w:r w:rsidRPr="009A7106">
        <w:rPr>
          <w:rFonts w:ascii="Arial" w:eastAsia="Arial" w:hAnsi="Arial" w:cs="Arial"/>
          <w:b/>
          <w:bCs/>
          <w:i/>
          <w:iCs/>
          <w:color w:val="7F7F7F"/>
          <w:kern w:val="28"/>
          <w:sz w:val="28"/>
          <w:szCs w:val="28"/>
          <w:lang w:val="en-US"/>
        </w:rPr>
        <w:t>kan</w:t>
      </w:r>
      <w:r w:rsidRPr="009A7106">
        <w:rPr>
          <w:rFonts w:ascii="Arial" w:eastAsia="Arial" w:hAnsi="Arial" w:cs="Arial"/>
          <w:b/>
          <w:bCs/>
          <w:i/>
          <w:iCs/>
          <w:color w:val="7F7F7F"/>
          <w:kern w:val="28"/>
          <w:sz w:val="28"/>
          <w:szCs w:val="28"/>
        </w:rPr>
        <w:t xml:space="preserve"> </w:t>
      </w:r>
      <w:r w:rsidRPr="009A7106">
        <w:rPr>
          <w:rFonts w:ascii="Arial" w:eastAsia="Arial" w:hAnsi="Arial" w:cs="Arial"/>
          <w:b/>
          <w:bCs/>
          <w:i/>
          <w:iCs/>
          <w:color w:val="7F7F7F"/>
          <w:kern w:val="28"/>
          <w:sz w:val="28"/>
          <w:szCs w:val="28"/>
          <w:lang w:val="en-US"/>
        </w:rPr>
        <w:t>Gendai</w:t>
      </w:r>
      <w:r w:rsidRPr="009A7106">
        <w:rPr>
          <w:rFonts w:ascii="Arial" w:eastAsia="Arial" w:hAnsi="Arial" w:cs="Arial"/>
          <w:b/>
          <w:bCs/>
          <w:i/>
          <w:iCs/>
          <w:color w:val="7F7F7F"/>
          <w:kern w:val="28"/>
          <w:sz w:val="28"/>
          <w:szCs w:val="28"/>
        </w:rPr>
        <w:t xml:space="preserve"> (Япония) </w:t>
      </w:r>
    </w:p>
    <w:p w:rsidR="00721C62" w:rsidRPr="000248BA" w:rsidRDefault="00721C62" w:rsidP="00CD0C5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248BA">
        <w:rPr>
          <w:rFonts w:ascii="Arial" w:hAnsi="Arial" w:cs="Arial"/>
          <w:color w:val="000000"/>
          <w:sz w:val="28"/>
          <w:szCs w:val="28"/>
        </w:rPr>
        <w:t>15-16 июня в Бюргенштоке, Швейцария, пройдет "саммит мира" по Украине. Ожидается, что его участники обсудят "формулу мира" Владимира Зеленского и обмен пленными. Пока неясно, сколько стран будет представлено на мероприятии. Россию не приглашают.</w:t>
      </w:r>
    </w:p>
    <w:p w:rsidR="00721C62" w:rsidRPr="000248BA" w:rsidRDefault="00721C62" w:rsidP="00CD0C5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248BA">
        <w:rPr>
          <w:rFonts w:ascii="Arial" w:hAnsi="Arial" w:cs="Arial"/>
          <w:color w:val="000000"/>
          <w:sz w:val="28"/>
          <w:szCs w:val="28"/>
        </w:rPr>
        <w:t>Вполне вероятно, что новости об этом мирном саммите рано или поздно появятся во многих крупных средствах массовой информации. Поэтому мне хотелось бы объяснить закулисные детали этого саммита, о которых вам никогда не расскажут.</w:t>
      </w:r>
    </w:p>
    <w:p w:rsidR="00721C62" w:rsidRPr="000248BA" w:rsidRDefault="00721C62" w:rsidP="00CD0C5C">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0248BA">
        <w:rPr>
          <w:rFonts w:ascii="Arial" w:hAnsi="Arial" w:cs="Arial"/>
          <w:i/>
          <w:color w:val="000000"/>
          <w:sz w:val="28"/>
          <w:szCs w:val="28"/>
          <w:u w:val="single"/>
        </w:rPr>
        <w:t>Саммит как фарс</w:t>
      </w:r>
    </w:p>
    <w:p w:rsidR="00721C62" w:rsidRPr="000248BA" w:rsidRDefault="00721C62" w:rsidP="00CD0C5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248BA">
        <w:rPr>
          <w:rFonts w:ascii="Arial" w:hAnsi="Arial" w:cs="Arial"/>
          <w:color w:val="000000"/>
          <w:sz w:val="28"/>
          <w:szCs w:val="28"/>
        </w:rPr>
        <w:t xml:space="preserve">Самое главное — понимать, что этот саммит — не более чем "фарс", организованный президентом Зеленским. Во-первых, на </w:t>
      </w:r>
      <w:r w:rsidRPr="000248BA">
        <w:rPr>
          <w:rFonts w:ascii="Arial" w:hAnsi="Arial" w:cs="Arial"/>
          <w:color w:val="000000"/>
          <w:sz w:val="28"/>
          <w:szCs w:val="28"/>
        </w:rPr>
        <w:lastRenderedPageBreak/>
        <w:t>официальном сайте мероприятия висит такое сообщение: "Во время визита президента Зеленского в Берн 15 января 2024 года Швейцария и Украина обсудили следующий шаг на пути к всеобъемлющему, справедливому и прочному миру в Украине". Важно отметить, в этом же сообщении было указано: "Швейцария согласилась провести саммит в ответ на просьбу Украины". Похоже, что президент Швейцарии Виола Амхерд была просто втянута в авантюру Зеленского.</w:t>
      </w:r>
    </w:p>
    <w:p w:rsidR="00721C62" w:rsidRPr="000248BA" w:rsidRDefault="00721C62" w:rsidP="00CD0C5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248BA">
        <w:rPr>
          <w:rFonts w:ascii="Arial" w:hAnsi="Arial" w:cs="Arial"/>
          <w:color w:val="000000"/>
          <w:sz w:val="28"/>
          <w:szCs w:val="28"/>
        </w:rPr>
        <w:t>Что здесь нужно иметь в виду? Президент Зеленский соорудил "мирный саммит", на который собираются многие мировые лидеры, рассматривая его как возможность продемонстрировать миру свою легитимность в качестве президента, продолжающего исполнять свои обязанности — хотя срок его полномочий уже истек. По состоянию на январь Зеленский знал, что его президентский срок закончится 20 мая, и ему нужна была платформа для того, чтобы опровергнуть критику его легитимности на посту президента.</w:t>
      </w:r>
    </w:p>
    <w:p w:rsidR="00721C62" w:rsidRPr="000248BA" w:rsidRDefault="00721C62" w:rsidP="00CD0C5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248BA">
        <w:rPr>
          <w:rFonts w:ascii="Arial" w:hAnsi="Arial" w:cs="Arial"/>
          <w:color w:val="000000"/>
          <w:sz w:val="28"/>
          <w:szCs w:val="28"/>
        </w:rPr>
        <w:t>Ради достижения этих целей Зеленскому желательно собрать вместе лидеров как можно большего числа стран мира. По состоянию на ноябрь 2023 года уже было известно, что саммит G7 пройдет в Борго-Эгнация, Италия, с 13 по 15 июня 2024 года. Скорее всего, украинский лидер и подумал, что было бы хорошей идеей провести "саммит мира" примерно в то же время.</w:t>
      </w:r>
    </w:p>
    <w:p w:rsidR="00721C62" w:rsidRPr="000248BA" w:rsidRDefault="00721C62" w:rsidP="00CD0C5C">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0248BA">
        <w:rPr>
          <w:rFonts w:ascii="Arial" w:hAnsi="Arial" w:cs="Arial"/>
          <w:i/>
          <w:color w:val="000000"/>
          <w:sz w:val="28"/>
          <w:szCs w:val="28"/>
          <w:u w:val="single"/>
        </w:rPr>
        <w:t>Грубое вмешательство украинского правительства</w:t>
      </w:r>
    </w:p>
    <w:p w:rsidR="00721C62" w:rsidRPr="000248BA" w:rsidRDefault="00721C62" w:rsidP="00CD0C5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248BA">
        <w:rPr>
          <w:rFonts w:ascii="Arial" w:hAnsi="Arial" w:cs="Arial"/>
          <w:color w:val="000000"/>
          <w:sz w:val="28"/>
          <w:szCs w:val="28"/>
        </w:rPr>
        <w:t>О намерениях президента Зеленского может свидетельствовать "грубое вмешательство" украинского правительства в организацию саммита. Форум принимает Швейцария — и именно она должна была бы взять на себя ведущую роль в его подготовке. Однако украинская сторона принялась за оркестровку мирного саммита в соответствии со своей собственной повесткой.</w:t>
      </w:r>
    </w:p>
    <w:p w:rsidR="00721C62" w:rsidRPr="000248BA" w:rsidRDefault="00721C62" w:rsidP="00CD0C5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248BA">
        <w:rPr>
          <w:rFonts w:ascii="Arial" w:hAnsi="Arial" w:cs="Arial"/>
          <w:color w:val="000000"/>
          <w:sz w:val="28"/>
          <w:szCs w:val="28"/>
        </w:rPr>
        <w:t xml:space="preserve">25 февраля руководитель Офиса президента Андрей Ермак сообщил, что "приглашения уже подготовлены и будут разосланы более чем в 160 стран". Кроме того, он сказал: "На второй такой саммит мы можем пригласить представителя Российской Федерации и представить этот план (план первого мирного саммита)". Это </w:t>
      </w:r>
      <w:r w:rsidRPr="000248BA">
        <w:rPr>
          <w:rFonts w:ascii="Arial" w:hAnsi="Arial" w:cs="Arial"/>
          <w:color w:val="000000"/>
          <w:sz w:val="28"/>
          <w:szCs w:val="28"/>
        </w:rPr>
        <w:lastRenderedPageBreak/>
        <w:t>заявление Ермака прозвучало так, как будто организатором этого международного форума выступает Украина.</w:t>
      </w:r>
    </w:p>
    <w:p w:rsidR="00721C62" w:rsidRPr="000248BA" w:rsidRDefault="00721C62" w:rsidP="00CD0C5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248BA">
        <w:rPr>
          <w:rFonts w:ascii="Arial" w:hAnsi="Arial" w:cs="Arial"/>
          <w:color w:val="000000"/>
          <w:sz w:val="28"/>
          <w:szCs w:val="28"/>
        </w:rPr>
        <w:t>Приглашения на саммит будут рассылаться исключительно правительством Швейцарии. Однако президент Зеленский, который хотел собрать как можно больше глав государств, чтобы получить возможность отстоять свою легитимность, 21 мая позвонил премьер-министру Ирака Мохаммаду аль-Судани и официально пригласил его в Швейцарию. Звонок иракскому премьер-министру был сделан вопреки предупреждению организатора, министерства иностранных дел Швейцарии, о том, что только Швейцария имеет право направлять приглашения и что Украина не должна вмешиваться в организационный процесс.</w:t>
      </w:r>
    </w:p>
    <w:p w:rsidR="00721C62" w:rsidRPr="000248BA" w:rsidRDefault="00721C62" w:rsidP="00CD0C5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248BA">
        <w:rPr>
          <w:rFonts w:ascii="Arial" w:hAnsi="Arial" w:cs="Arial"/>
          <w:color w:val="000000"/>
          <w:sz w:val="28"/>
          <w:szCs w:val="28"/>
        </w:rPr>
        <w:t>Согласно сообщению агентства Bloomberg от 27 мая, президент США Джо Байден не будет присутствовать на встрече — он предпочел принять участие в мероприятиях по сбору средств на свою избирательную кампанию в Голливуде. Вместо этого ожидается подписание соглашения о безопасности между Соединенными Штатами и Украиной в кулуарах встречи G7.</w:t>
      </w:r>
    </w:p>
    <w:p w:rsidR="00721C62" w:rsidRPr="000248BA" w:rsidRDefault="00721C62" w:rsidP="00CD0C5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248BA">
        <w:rPr>
          <w:rFonts w:ascii="Arial" w:hAnsi="Arial" w:cs="Arial"/>
          <w:color w:val="000000"/>
          <w:sz w:val="28"/>
          <w:szCs w:val="28"/>
        </w:rPr>
        <w:t>Это соглашение основывается на коммюнике, согласованном на саммите НАТО, состоявшемся в Вильнюсе, столице Литвы, в июле 2023 года, и "Совместной декларации о поддержке Украины", принятой "Большой семеркой" (G7), по которым разные западные страны подписывают с Украиной соглашения об обеспечении безопасности сроком на 10 лет. Первой такое соглашение с Киевом подписала Великобритания — 12 января 2024 года. Германия и Франция также подписали двусторонние соглашения о сотрудничестве в сфере безопасности с Украиной 16 февраля 2024 года. Подобные же соглашения впоследствии были подписаны с Данией, Канадой, Италией и другими странами. Соединенные Штаты наконец тоже смогли выйти на подписание аналогичного соглашения после того, как Конгресс одобрил дополнительное финансирование военной помощи Украине.</w:t>
      </w:r>
    </w:p>
    <w:p w:rsidR="00721C62" w:rsidRPr="000248BA" w:rsidRDefault="00721C62" w:rsidP="00CD0C5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248BA">
        <w:rPr>
          <w:rFonts w:ascii="Arial" w:hAnsi="Arial" w:cs="Arial"/>
          <w:color w:val="000000"/>
          <w:sz w:val="28"/>
          <w:szCs w:val="28"/>
        </w:rPr>
        <w:t xml:space="preserve">Китай, который хорошо понимает сущность планов президента Зеленского, с самого начала с осторожностью относился к участию в </w:t>
      </w:r>
      <w:r w:rsidRPr="000248BA">
        <w:rPr>
          <w:rFonts w:ascii="Arial" w:hAnsi="Arial" w:cs="Arial"/>
          <w:color w:val="000000"/>
          <w:sz w:val="28"/>
          <w:szCs w:val="28"/>
        </w:rPr>
        <w:lastRenderedPageBreak/>
        <w:t>мирном саммите. 31 мая агентство Reuters сообщило, что Министерство иностранных дел Китая в тот же день объявило об отказе Китая от присутствия на мирной конференции по Украине, поскольку она не оправдала ожиданий Китая относительно участия в ней и одновременно и Москвы, и Киева.</w:t>
      </w:r>
    </w:p>
    <w:p w:rsidR="00721C62" w:rsidRPr="000248BA" w:rsidRDefault="00721C62" w:rsidP="00CD0C5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248BA">
        <w:rPr>
          <w:rFonts w:ascii="Arial" w:hAnsi="Arial" w:cs="Arial"/>
          <w:color w:val="000000"/>
          <w:sz w:val="28"/>
          <w:szCs w:val="28"/>
        </w:rPr>
        <w:t>На конференции по безопасности, состоявшейся в Сингапуре 2 июня, президент Зеленский сказал: "Сегодня Россия пытается сорвать глобальный саммит мира. У нас есть подтверждения участия от 106 стран, и это участие на высоком уровне: лидеры, высокопоставленные представители государств", — сказал он. Однако заявление президента Зеленского с призывом к участию оказалось в Азии не воспринятым. А ведь с самого начала его задумкой было вовлечь в диалог по безопасности именно представителей государств именно этого региона.</w:t>
      </w:r>
    </w:p>
    <w:p w:rsidR="00721C62" w:rsidRPr="000248BA" w:rsidRDefault="00721C62" w:rsidP="00CD0C5C">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0248BA">
        <w:rPr>
          <w:rFonts w:ascii="Arial" w:hAnsi="Arial" w:cs="Arial"/>
          <w:i/>
          <w:color w:val="000000"/>
          <w:sz w:val="28"/>
          <w:szCs w:val="28"/>
          <w:u w:val="single"/>
        </w:rPr>
        <w:t>Вопросы о легитимности президента Зеленского</w:t>
      </w:r>
    </w:p>
    <w:p w:rsidR="00721C62" w:rsidRPr="000248BA" w:rsidRDefault="00721C62" w:rsidP="00CD0C5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248BA">
        <w:rPr>
          <w:rFonts w:ascii="Arial" w:hAnsi="Arial" w:cs="Arial"/>
          <w:color w:val="000000"/>
          <w:sz w:val="28"/>
          <w:szCs w:val="28"/>
        </w:rPr>
        <w:t>Как твердо настаивает Китай, остановить конфликт и добиться мира можно только в том случае, если в этом процессе будут участвовать обе стороны — и Россия, и Украина. Однако для России вполне естественно думать, что ей нет смысла участвовать в швейцарском мирном саммите, если единственная цель президента Зеленского на нем — только продемонстрировать свою легитимность.</w:t>
      </w:r>
    </w:p>
    <w:p w:rsidR="00721C62" w:rsidRPr="000248BA" w:rsidRDefault="00721C62" w:rsidP="00CD0C5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248BA">
        <w:rPr>
          <w:rFonts w:ascii="Arial" w:hAnsi="Arial" w:cs="Arial"/>
          <w:color w:val="000000"/>
          <w:sz w:val="28"/>
          <w:szCs w:val="28"/>
        </w:rPr>
        <w:t>Однако на самом деле легитимность президента Зеленского весьма сомнительна. Как я писал в своей статье "Вот оно и случилось! Срок полномочий президента Зеленского истек 20 мая 2024 года!", для подлинно демократической страны было бы в высшей степени странно, продолжи Зеленский оставаться в президентском кресле неопределенный срок под предлогом действующего на Украине военного положения.</w:t>
      </w:r>
    </w:p>
    <w:p w:rsidR="00721C62" w:rsidRPr="000248BA" w:rsidRDefault="00721C62" w:rsidP="00CD0C5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248BA">
        <w:rPr>
          <w:rFonts w:ascii="Arial" w:hAnsi="Arial" w:cs="Arial"/>
          <w:color w:val="000000"/>
          <w:sz w:val="28"/>
          <w:szCs w:val="28"/>
        </w:rPr>
        <w:t xml:space="preserve">24 мая президент Владимир Путин заявил на пресс-конференции во время визита в Белоруссию: "С кем вести переговоры — это вопрос не праздный. Конечно, мы отдаем себе отчет в том, что легитимность действующего главы государства закончилась...". Далее Путин отметил: "Думаю, что одна из целей конференции в Женеве, которая анонсирована, как раз и заключается в том, чтобы западное </w:t>
      </w:r>
      <w:r w:rsidRPr="000248BA">
        <w:rPr>
          <w:rFonts w:ascii="Arial" w:hAnsi="Arial" w:cs="Arial"/>
          <w:color w:val="000000"/>
          <w:sz w:val="28"/>
          <w:szCs w:val="28"/>
        </w:rPr>
        <w:lastRenderedPageBreak/>
        <w:t>сообщество, спонсоры сегодняшнего киевского режима подтвердили легитимность действующего главы государства или уже не действующего".</w:t>
      </w:r>
      <w:r w:rsidR="00965277">
        <w:rPr>
          <w:rFonts w:ascii="Arial" w:hAnsi="Arial" w:cs="Arial"/>
          <w:color w:val="000000"/>
          <w:sz w:val="28"/>
          <w:szCs w:val="28"/>
        </w:rPr>
        <w:t xml:space="preserve"> </w:t>
      </w:r>
      <w:r w:rsidRPr="000248BA">
        <w:rPr>
          <w:rFonts w:ascii="Arial" w:hAnsi="Arial" w:cs="Arial"/>
          <w:color w:val="000000"/>
          <w:sz w:val="28"/>
          <w:szCs w:val="28"/>
        </w:rPr>
        <w:t>И это абсолютно верно. Участие стран в мирном саммите было бы равносильно признанию легитимности Зеленского как президента. Поэтому сам Зеленский наверняка будет всеми силами продвигать эту идею.</w:t>
      </w:r>
    </w:p>
    <w:p w:rsidR="00721C62" w:rsidRPr="000248BA" w:rsidRDefault="00721C62" w:rsidP="00CD0C5C">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0248BA">
        <w:rPr>
          <w:rFonts w:ascii="Arial" w:hAnsi="Arial" w:cs="Arial"/>
          <w:i/>
          <w:color w:val="000000"/>
          <w:sz w:val="28"/>
          <w:szCs w:val="28"/>
          <w:u w:val="single"/>
        </w:rPr>
        <w:t>Далекий мир</w:t>
      </w:r>
    </w:p>
    <w:p w:rsidR="00721C62" w:rsidRPr="000248BA" w:rsidRDefault="00721C62" w:rsidP="00CD0C5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248BA">
        <w:rPr>
          <w:rFonts w:ascii="Arial" w:hAnsi="Arial" w:cs="Arial"/>
          <w:color w:val="000000"/>
          <w:sz w:val="28"/>
          <w:szCs w:val="28"/>
        </w:rPr>
        <w:t>В действительности президент Зеленский и не рассчитывает на продвижение мирных переговоров на швейцарском мирном саммите. В интервью казахстанскому изданию "Орда" он заявил, что Украина представит на нем только три из десяти пунктов "формулы мира" на саммите в Швейцарии. Эта "формула мира" относится к 10 предложениям по прекращению конфликта которые президент Зеленский представил в своем видеовыступлении на встрече G20 15 ноября 2022 года.</w:t>
      </w:r>
    </w:p>
    <w:p w:rsidR="00721C62" w:rsidRPr="000248BA" w:rsidRDefault="00721C62" w:rsidP="00CD0C5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248BA">
        <w:rPr>
          <w:rFonts w:ascii="Arial" w:hAnsi="Arial" w:cs="Arial"/>
          <w:color w:val="000000"/>
          <w:sz w:val="28"/>
          <w:szCs w:val="28"/>
        </w:rPr>
        <w:t>Упомянутые три пункта — энергетическая, ядерная и продовольственная безопасность. Их можно было считать важными условиями мира на Украине, но они никогда не будут реализованы, если не придать конкретную форму наиболее важным пунктам "формулы мира", а именно: как прекратить на Украине боевые действия и на каких условиях возможен вывод из страны российских войск. Совершенно очевидно что обсуждать эти вопросы без России было бы безумием.</w:t>
      </w:r>
    </w:p>
    <w:p w:rsidR="00721C62" w:rsidRPr="000248BA" w:rsidRDefault="00721C62" w:rsidP="000248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248BA">
        <w:rPr>
          <w:rFonts w:ascii="Arial" w:hAnsi="Arial" w:cs="Arial"/>
          <w:color w:val="000000"/>
          <w:sz w:val="28"/>
          <w:szCs w:val="28"/>
        </w:rPr>
        <w:t xml:space="preserve">Более того, 13 мая Украина официально потребовала снять запрет на удары по территории России с использованием оружия США, а 30 числа того же месяца власти США дали Киеву такое разрешение. И вот сразу же после такого события созывается "мирный саммит" в Швейцарии. Смысл его созыва в таких условиях совершенно непонятен. Да, действительно, правительство США разрешило украинской армии использовать только такое оружие, как реактивная артиллерия HIMARS, дальность действия которой составляет около 80 километров, а оружие более дальнего действия, такое как ATACMS, по-прежнему запрещено для использования против России. Тем не менее, более чем странно проводить такой </w:t>
      </w:r>
      <w:r w:rsidRPr="000248BA">
        <w:rPr>
          <w:rFonts w:ascii="Arial" w:hAnsi="Arial" w:cs="Arial"/>
          <w:color w:val="000000"/>
          <w:sz w:val="28"/>
          <w:szCs w:val="28"/>
        </w:rPr>
        <w:lastRenderedPageBreak/>
        <w:t>"мирный саммит" в то время, когда, как представляется, военный конфликт на Украине только обостряется.</w:t>
      </w:r>
    </w:p>
    <w:p w:rsidR="00721C62" w:rsidRPr="000248BA" w:rsidRDefault="00721C62" w:rsidP="000248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248BA">
        <w:rPr>
          <w:rFonts w:ascii="Arial" w:hAnsi="Arial" w:cs="Arial"/>
          <w:color w:val="000000"/>
          <w:sz w:val="28"/>
          <w:szCs w:val="28"/>
        </w:rPr>
        <w:t>Именно поэтому можно с уверенностью сказать, что грядущий "мирный саммит" в Швейцарии — не более чем фарс. Странно то, что США, страны ЕС, Япония и другие страны, претендующие на звание демократических стран, ничего не говорят о легитимности Зеленского на посту президента. Нельзя без смеха думать о том, что в Швейцарии соберутся эти государства с целью проведения "мирного саммита".</w:t>
      </w:r>
    </w:p>
    <w:p w:rsidR="00965277" w:rsidRDefault="00965277" w:rsidP="00965277">
      <w:pPr>
        <w:shd w:val="clear" w:color="auto" w:fill="FFFFFF"/>
        <w:spacing w:after="120" w:line="360" w:lineRule="atLeast"/>
        <w:jc w:val="center"/>
        <w:rPr>
          <w:rFonts w:ascii="Arial" w:hAnsi="Arial" w:cs="Arial"/>
          <w:sz w:val="28"/>
          <w:szCs w:val="28"/>
        </w:rPr>
      </w:pPr>
      <w:r w:rsidRPr="001D0E48">
        <w:rPr>
          <w:rFonts w:ascii="Arial" w:hAnsi="Arial" w:cs="Arial"/>
          <w:sz w:val="28"/>
          <w:szCs w:val="28"/>
        </w:rPr>
        <w:t>***</w:t>
      </w:r>
    </w:p>
    <w:p w:rsidR="009A7106" w:rsidRDefault="009A7106" w:rsidP="009A7106">
      <w:pPr>
        <w:pStyle w:val="1"/>
        <w:spacing w:before="120" w:after="0" w:line="336" w:lineRule="auto"/>
        <w:jc w:val="center"/>
        <w:textAlignment w:val="baseline"/>
        <w:rPr>
          <w:rFonts w:ascii="Arial" w:hAnsi="Arial" w:cs="Arial"/>
          <w:kern w:val="0"/>
          <w:sz w:val="28"/>
          <w:szCs w:val="28"/>
        </w:rPr>
      </w:pPr>
    </w:p>
    <w:p w:rsidR="00965277" w:rsidRPr="00965277" w:rsidRDefault="00965277" w:rsidP="00965277">
      <w:pPr>
        <w:pStyle w:val="a0"/>
      </w:pPr>
    </w:p>
    <w:p w:rsidR="000248BA" w:rsidRPr="00396825" w:rsidRDefault="000248BA" w:rsidP="000248BA">
      <w:pPr>
        <w:pStyle w:val="1"/>
        <w:spacing w:before="0" w:after="0" w:line="360" w:lineRule="auto"/>
        <w:ind w:left="0" w:firstLine="0"/>
        <w:jc w:val="center"/>
        <w:textAlignment w:val="baseline"/>
        <w:rPr>
          <w:rFonts w:ascii="Arial" w:hAnsi="Arial" w:cs="Arial"/>
          <w:kern w:val="0"/>
          <w:sz w:val="28"/>
          <w:szCs w:val="28"/>
        </w:rPr>
      </w:pPr>
      <w:r w:rsidRPr="00396825">
        <w:rPr>
          <w:rFonts w:ascii="Arial" w:hAnsi="Arial" w:cs="Arial"/>
          <w:kern w:val="0"/>
          <w:sz w:val="28"/>
          <w:szCs w:val="28"/>
        </w:rPr>
        <w:t>Мирные переговоры начнутся уже завтра, если Россия уйдет с Украины, заявил Зеленский</w:t>
      </w:r>
    </w:p>
    <w:p w:rsidR="000248BA" w:rsidRPr="003D4BC4" w:rsidRDefault="000248BA" w:rsidP="000248BA">
      <w:pPr>
        <w:shd w:val="clear" w:color="auto" w:fill="FFFFFF"/>
        <w:spacing w:line="360" w:lineRule="auto"/>
        <w:jc w:val="center"/>
        <w:rPr>
          <w:rFonts w:ascii="Arial" w:eastAsia="Arial" w:hAnsi="Arial" w:cs="Arial"/>
          <w:b/>
          <w:bCs/>
          <w:i/>
          <w:iCs/>
          <w:color w:val="7F7F7F"/>
          <w:spacing w:val="-4"/>
          <w:kern w:val="1"/>
          <w:sz w:val="28"/>
          <w:szCs w:val="28"/>
        </w:rPr>
      </w:pPr>
      <w:r w:rsidRPr="003D4BC4">
        <w:rPr>
          <w:rFonts w:ascii="Arial" w:eastAsia="Arial" w:hAnsi="Arial" w:cs="Arial"/>
          <w:b/>
          <w:bCs/>
          <w:i/>
          <w:iCs/>
          <w:color w:val="7F7F7F"/>
          <w:spacing w:val="-4"/>
          <w:kern w:val="1"/>
          <w:sz w:val="28"/>
          <w:szCs w:val="28"/>
        </w:rPr>
        <w:t>Роберт Гринолл (</w:t>
      </w:r>
      <w:r w:rsidRPr="00396825">
        <w:rPr>
          <w:rFonts w:ascii="Arial" w:eastAsia="Arial" w:hAnsi="Arial" w:cs="Arial"/>
          <w:b/>
          <w:bCs/>
          <w:i/>
          <w:iCs/>
          <w:color w:val="7F7F7F"/>
          <w:spacing w:val="-4"/>
          <w:kern w:val="1"/>
          <w:sz w:val="28"/>
          <w:szCs w:val="28"/>
          <w:lang w:val="en-US"/>
        </w:rPr>
        <w:t>Robert</w:t>
      </w:r>
      <w:r w:rsidRPr="003D4BC4">
        <w:rPr>
          <w:rFonts w:ascii="Arial" w:eastAsia="Arial" w:hAnsi="Arial" w:cs="Arial"/>
          <w:b/>
          <w:bCs/>
          <w:i/>
          <w:iCs/>
          <w:color w:val="7F7F7F"/>
          <w:spacing w:val="-4"/>
          <w:kern w:val="1"/>
          <w:sz w:val="28"/>
          <w:szCs w:val="28"/>
        </w:rPr>
        <w:t xml:space="preserve"> </w:t>
      </w:r>
      <w:r w:rsidRPr="00396825">
        <w:rPr>
          <w:rFonts w:ascii="Arial" w:eastAsia="Arial" w:hAnsi="Arial" w:cs="Arial"/>
          <w:b/>
          <w:bCs/>
          <w:i/>
          <w:iCs/>
          <w:color w:val="7F7F7F"/>
          <w:spacing w:val="-4"/>
          <w:kern w:val="1"/>
          <w:sz w:val="28"/>
          <w:szCs w:val="28"/>
          <w:lang w:val="en-US"/>
        </w:rPr>
        <w:t>Greenall</w:t>
      </w:r>
      <w:r w:rsidRPr="003D4BC4">
        <w:rPr>
          <w:rFonts w:ascii="Arial" w:eastAsia="Arial" w:hAnsi="Arial" w:cs="Arial"/>
          <w:b/>
          <w:bCs/>
          <w:i/>
          <w:iCs/>
          <w:color w:val="7F7F7F"/>
          <w:spacing w:val="-4"/>
          <w:kern w:val="1"/>
          <w:sz w:val="28"/>
          <w:szCs w:val="28"/>
        </w:rPr>
        <w:t xml:space="preserve">), </w:t>
      </w:r>
      <w:r w:rsidRPr="003673BC">
        <w:rPr>
          <w:rFonts w:ascii="Arial" w:eastAsia="Arial" w:hAnsi="Arial" w:cs="Arial"/>
          <w:b/>
          <w:bCs/>
          <w:i/>
          <w:iCs/>
          <w:color w:val="7F7F7F"/>
          <w:spacing w:val="-4"/>
          <w:kern w:val="1"/>
          <w:sz w:val="28"/>
          <w:szCs w:val="28"/>
          <w:lang w:val="en-US"/>
        </w:rPr>
        <w:t>BBC</w:t>
      </w:r>
      <w:r w:rsidRPr="003D4BC4">
        <w:rPr>
          <w:rFonts w:ascii="Arial" w:eastAsia="Arial" w:hAnsi="Arial" w:cs="Arial"/>
          <w:b/>
          <w:bCs/>
          <w:i/>
          <w:iCs/>
          <w:color w:val="7F7F7F"/>
          <w:spacing w:val="-4"/>
          <w:kern w:val="1"/>
          <w:sz w:val="28"/>
          <w:szCs w:val="28"/>
        </w:rPr>
        <w:t xml:space="preserve"> </w:t>
      </w:r>
      <w:r w:rsidRPr="003673BC">
        <w:rPr>
          <w:rFonts w:ascii="Arial" w:eastAsia="Arial" w:hAnsi="Arial" w:cs="Arial"/>
          <w:b/>
          <w:bCs/>
          <w:i/>
          <w:iCs/>
          <w:color w:val="7F7F7F"/>
          <w:spacing w:val="-4"/>
          <w:kern w:val="1"/>
          <w:sz w:val="28"/>
          <w:szCs w:val="28"/>
          <w:lang w:val="en-US"/>
        </w:rPr>
        <w:t>World</w:t>
      </w:r>
      <w:r w:rsidRPr="003D4BC4">
        <w:rPr>
          <w:rFonts w:ascii="Arial" w:eastAsia="Arial" w:hAnsi="Arial" w:cs="Arial"/>
          <w:b/>
          <w:bCs/>
          <w:i/>
          <w:iCs/>
          <w:color w:val="7F7F7F"/>
          <w:spacing w:val="-4"/>
          <w:kern w:val="1"/>
          <w:sz w:val="28"/>
          <w:szCs w:val="28"/>
        </w:rPr>
        <w:t xml:space="preserve"> (Великобритания)</w:t>
      </w:r>
    </w:p>
    <w:p w:rsidR="000248BA" w:rsidRPr="009A7106" w:rsidRDefault="000248BA" w:rsidP="000248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A7106">
        <w:rPr>
          <w:rFonts w:ascii="Arial" w:hAnsi="Arial" w:cs="Arial"/>
          <w:color w:val="000000"/>
          <w:sz w:val="28"/>
          <w:szCs w:val="28"/>
        </w:rPr>
        <w:t>Киев проведет мирные переговоры с Россией уже завтра, если Москва выведет войска со всей украинской территории, заявил Владимир Зеленский.</w:t>
      </w:r>
    </w:p>
    <w:p w:rsidR="000248BA" w:rsidRPr="009A7106" w:rsidRDefault="000248BA" w:rsidP="000248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A7106">
        <w:rPr>
          <w:rFonts w:ascii="Arial" w:hAnsi="Arial" w:cs="Arial"/>
          <w:color w:val="000000"/>
          <w:sz w:val="28"/>
          <w:szCs w:val="28"/>
        </w:rPr>
        <w:t>Выступая на закрытии "мирного саммита" в Швейцарии, он сказал, что президент России Владимир Путин не прекратит конфликт, и его нужно остановить "любым возможным способом", будь то военным или дипломатическим. Западной помощи недостаточно для победы, добавил он, но саммит показал, что международная поддержка Украины не ослабевает.</w:t>
      </w:r>
    </w:p>
    <w:p w:rsidR="000248BA" w:rsidRPr="009A7106" w:rsidRDefault="000248BA" w:rsidP="000248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A7106">
        <w:rPr>
          <w:rFonts w:ascii="Arial" w:hAnsi="Arial" w:cs="Arial"/>
          <w:color w:val="000000"/>
          <w:sz w:val="28"/>
          <w:szCs w:val="28"/>
        </w:rPr>
        <w:t>Встреча завершилась тем, что десятки стран заявили о своей приверженности территориальной целостности Украины. Был принят итоговый документ, в котором ответственность за обширные разрушения и страдания в ходе конфликта возлагается на Россию. Однако несколько стран, участвовавших в саммите, включая Индию, Южную Африку и Саудовскую Аравию, не подписали его.</w:t>
      </w:r>
    </w:p>
    <w:p w:rsidR="000248BA" w:rsidRPr="009A7106" w:rsidRDefault="000248BA" w:rsidP="000248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A7106">
        <w:rPr>
          <w:rFonts w:ascii="Arial" w:hAnsi="Arial" w:cs="Arial"/>
          <w:color w:val="000000"/>
          <w:sz w:val="28"/>
          <w:szCs w:val="28"/>
        </w:rPr>
        <w:t>Цель саммита заключалась в том, чтобы обеспечить максимально широкую поддержку процессу, который мог бы помочь прекратить конфликт на Украине.</w:t>
      </w:r>
    </w:p>
    <w:p w:rsidR="000248BA" w:rsidRPr="009A7106" w:rsidRDefault="000248BA" w:rsidP="000248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A7106">
        <w:rPr>
          <w:rFonts w:ascii="Arial" w:hAnsi="Arial" w:cs="Arial"/>
          <w:color w:val="000000"/>
          <w:sz w:val="28"/>
          <w:szCs w:val="28"/>
        </w:rPr>
        <w:lastRenderedPageBreak/>
        <w:t>В саммите приняли участие более 90 стран и международных организаций. Россия не была приглашена, и ее крупнейший союзник Китай не присутствовал, что заставило некоторых усомниться в эффективности саммита.</w:t>
      </w:r>
    </w:p>
    <w:p w:rsidR="000248BA" w:rsidRPr="009A7106" w:rsidRDefault="000248BA" w:rsidP="000248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A7106">
        <w:rPr>
          <w:rFonts w:ascii="Arial" w:hAnsi="Arial" w:cs="Arial"/>
          <w:color w:val="000000"/>
          <w:sz w:val="28"/>
          <w:szCs w:val="28"/>
        </w:rPr>
        <w:t>Некоторые из собравшихся на швейцарском курорте Бюргеншток не были ближайшими союзниками Украины, включая Саудовскую Аравию, чей министр иностранных дел предупредил, что Украине придется пойти на сложные компромиссы, и Кению, которая выступила против недавних санкций против России.</w:t>
      </w:r>
    </w:p>
    <w:p w:rsidR="000248BA" w:rsidRPr="009A7106" w:rsidRDefault="000248BA" w:rsidP="000248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A7106">
        <w:rPr>
          <w:rFonts w:ascii="Arial" w:hAnsi="Arial" w:cs="Arial"/>
          <w:color w:val="000000"/>
          <w:sz w:val="28"/>
          <w:szCs w:val="28"/>
        </w:rPr>
        <w:t>В итоговом документе содержится призыв к восстановлению контроля Украины над Запорожской атомной электростанцией и портами страны на Азовском море, которые в настоящее время находятся под властью России. Действия России в нем названы войной, что Москва отвергает. В нем содержится призыв к России вернуть пленных граждан и вывезенных с территории Украины детей.</w:t>
      </w:r>
    </w:p>
    <w:p w:rsidR="000248BA" w:rsidRPr="009A7106" w:rsidRDefault="000248BA" w:rsidP="000248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A7106">
        <w:rPr>
          <w:rFonts w:ascii="Arial" w:hAnsi="Arial" w:cs="Arial"/>
          <w:color w:val="000000"/>
          <w:sz w:val="28"/>
          <w:szCs w:val="28"/>
        </w:rPr>
        <w:t>Наиболее спорные темы, такие как статус земель, находящихся под российским контролем, будут оставлены на потом.</w:t>
      </w:r>
    </w:p>
    <w:p w:rsidR="000248BA" w:rsidRPr="009A7106" w:rsidRDefault="000248BA" w:rsidP="000248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A7106">
        <w:rPr>
          <w:rFonts w:ascii="Arial" w:hAnsi="Arial" w:cs="Arial"/>
          <w:color w:val="000000"/>
          <w:sz w:val="28"/>
          <w:szCs w:val="28"/>
        </w:rPr>
        <w:t>В выступлении перед журналистами после саммита Зеленский поблагодарил присутствовавших на нем мировых лидеров за то, что они проявили независимость и приехали, несмотря на давление со стороны России, которая просила их воздержаться от посещения.</w:t>
      </w:r>
      <w:r>
        <w:rPr>
          <w:rFonts w:ascii="Arial" w:hAnsi="Arial" w:cs="Arial"/>
          <w:color w:val="000000"/>
          <w:sz w:val="28"/>
          <w:szCs w:val="28"/>
        </w:rPr>
        <w:t xml:space="preserve">  </w:t>
      </w:r>
      <w:r w:rsidRPr="009A7106">
        <w:rPr>
          <w:rFonts w:ascii="Arial" w:hAnsi="Arial" w:cs="Arial"/>
          <w:color w:val="000000"/>
          <w:sz w:val="28"/>
          <w:szCs w:val="28"/>
        </w:rPr>
        <w:t>"Этот саммит говорит о том, что международная поддержка [Украины] не ослабевает", — сказал он, отметив, что к процессу присоединились государства, ранее не участвовавшие в дипломатических усилиях.</w:t>
      </w:r>
    </w:p>
    <w:p w:rsidR="000248BA" w:rsidRPr="009A7106" w:rsidRDefault="000248BA" w:rsidP="000248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A7106">
        <w:rPr>
          <w:rFonts w:ascii="Arial" w:hAnsi="Arial" w:cs="Arial"/>
          <w:color w:val="000000"/>
          <w:sz w:val="28"/>
          <w:szCs w:val="28"/>
        </w:rPr>
        <w:t>На вопрос ВВС, не заставило ли его задуматься о дипломатических шагах ослабление позиций Украины на поле боя, он ответил, что это не так и Украина всегда говорила о мире.</w:t>
      </w:r>
    </w:p>
    <w:p w:rsidR="000248BA" w:rsidRPr="009A7106" w:rsidRDefault="000248BA" w:rsidP="000248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A7106">
        <w:rPr>
          <w:rFonts w:ascii="Arial" w:hAnsi="Arial" w:cs="Arial"/>
          <w:color w:val="000000"/>
          <w:sz w:val="28"/>
          <w:szCs w:val="28"/>
        </w:rPr>
        <w:t>По его словам, присутствие Москвы на переговорах продемонстрировало бы ее готовность к миру. Зеленский также заявил, что Китай не является врагом Украины. "Мы уважаем Китай и его территориальную целостность, мы хотим, чтобы Китай делал то же самое для нас", — сказал он, призвав Пекин серьезно отнестись к разработке мирных предложений.</w:t>
      </w:r>
    </w:p>
    <w:p w:rsidR="000248BA" w:rsidRPr="009A7106" w:rsidRDefault="000248BA" w:rsidP="000248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A7106">
        <w:rPr>
          <w:rFonts w:ascii="Arial" w:hAnsi="Arial" w:cs="Arial"/>
          <w:color w:val="000000"/>
          <w:sz w:val="28"/>
          <w:szCs w:val="28"/>
        </w:rPr>
        <w:lastRenderedPageBreak/>
        <w:t>Ранее премьер-министр Нидерландов Марк Рютте заявил, что присутствующие едины в своем стремлении к миру на Украине. "Мы все знаем, что находимся только в начале: в начале пути к миру", — сказал он.</w:t>
      </w:r>
      <w:r>
        <w:rPr>
          <w:rFonts w:ascii="Arial" w:hAnsi="Arial" w:cs="Arial"/>
          <w:color w:val="000000"/>
          <w:sz w:val="28"/>
          <w:szCs w:val="28"/>
        </w:rPr>
        <w:t xml:space="preserve"> </w:t>
      </w:r>
      <w:r w:rsidRPr="009A7106">
        <w:rPr>
          <w:rFonts w:ascii="Arial" w:hAnsi="Arial" w:cs="Arial"/>
          <w:color w:val="000000"/>
          <w:sz w:val="28"/>
          <w:szCs w:val="28"/>
        </w:rPr>
        <w:t>"И несмотря на то, что некоторые из нас за этим столом имеют разные мнения о том, как именно достичь мира на Украине, пусть не будет никакой ошибки... Мы полностью объединены общим видением принципов, ценностей, правил. Вы не вторгаетесь в другую страну. Вы не похищаете детей. Вы не ведете политические игры с мировыми запасами продовольствия. И вы не ставите под угрозу ядерную безопасность".</w:t>
      </w:r>
    </w:p>
    <w:p w:rsidR="000248BA" w:rsidRPr="009A7106" w:rsidRDefault="000248BA" w:rsidP="000248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A7106">
        <w:rPr>
          <w:rFonts w:ascii="Arial" w:hAnsi="Arial" w:cs="Arial"/>
          <w:color w:val="000000"/>
          <w:sz w:val="28"/>
          <w:szCs w:val="28"/>
        </w:rPr>
        <w:t>Ожидалось, что все делегации одобрят итоговое заявление, осуждающее ввод российских войск, но канцлер Австрии Карл Нехаммер сегодня заявил журналистам, что декларация не будет поддержана единогласно.</w:t>
      </w:r>
    </w:p>
    <w:p w:rsidR="000248BA" w:rsidRPr="009A7106" w:rsidRDefault="000248BA" w:rsidP="000248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A7106">
        <w:rPr>
          <w:rFonts w:ascii="Arial" w:hAnsi="Arial" w:cs="Arial"/>
          <w:color w:val="000000"/>
          <w:sz w:val="28"/>
          <w:szCs w:val="28"/>
        </w:rPr>
        <w:t>В субботу Зеленский сообщил, что результаты швейцарского саммита будут переданы в Москву, "чтобы на втором мирном саммите мы могли зафиксировать реальное окончание конфликта".</w:t>
      </w:r>
    </w:p>
    <w:p w:rsidR="000248BA" w:rsidRPr="009A7106" w:rsidRDefault="000248BA" w:rsidP="000248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A7106">
        <w:rPr>
          <w:rFonts w:ascii="Arial" w:hAnsi="Arial" w:cs="Arial"/>
          <w:color w:val="000000"/>
          <w:sz w:val="28"/>
          <w:szCs w:val="28"/>
        </w:rPr>
        <w:t>Россия назвала швейцарское мероприятие пустой тратой времени, а в пятницу президент Владимир Путин заявил, что согласится на прекращение огня, если Украина выведет войска из четырех регионов, которые Россия частично заняла и утверждает, что присоединила. Но днем позже западные лидеры, участвовавшие в саммите, решительно отвергли предложение Путина.</w:t>
      </w:r>
    </w:p>
    <w:p w:rsidR="000248BA" w:rsidRPr="009A7106" w:rsidRDefault="000248BA" w:rsidP="000248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A7106">
        <w:rPr>
          <w:rFonts w:ascii="Arial" w:hAnsi="Arial" w:cs="Arial"/>
          <w:color w:val="000000"/>
          <w:sz w:val="28"/>
          <w:szCs w:val="28"/>
        </w:rPr>
        <w:t>Премьер-министр Италии Джорджа Мелони назвала его "пропагандой", а премьер-министр Великобритании Риши Сунак обвинил президента Путина в том, что он "раскручивает фальшивый нарратив о своей готовности к переговорам".</w:t>
      </w:r>
    </w:p>
    <w:p w:rsidR="000248BA" w:rsidRDefault="000248BA" w:rsidP="000248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A7106">
        <w:rPr>
          <w:rFonts w:ascii="Arial" w:hAnsi="Arial" w:cs="Arial"/>
          <w:color w:val="000000"/>
          <w:sz w:val="28"/>
          <w:szCs w:val="28"/>
        </w:rPr>
        <w:t>Затем в воскресенье пресс-секретарь Кремля Дмитрий Песков заявил, что российский лидер не исключает переговоров с Украиной, но добавил, что для обеспечения их надежности требуются гарантии, а Зеленский не может быть их участником.</w:t>
      </w:r>
    </w:p>
    <w:p w:rsidR="00965277" w:rsidRDefault="00965277" w:rsidP="00965277">
      <w:pPr>
        <w:shd w:val="clear" w:color="auto" w:fill="FFFFFF"/>
        <w:spacing w:after="120" w:line="360" w:lineRule="atLeast"/>
        <w:jc w:val="center"/>
        <w:rPr>
          <w:rFonts w:ascii="Arial" w:hAnsi="Arial" w:cs="Arial"/>
          <w:sz w:val="28"/>
          <w:szCs w:val="28"/>
        </w:rPr>
      </w:pPr>
    </w:p>
    <w:p w:rsidR="00965277" w:rsidRDefault="00965277" w:rsidP="00965277">
      <w:pPr>
        <w:shd w:val="clear" w:color="auto" w:fill="FFFFFF"/>
        <w:spacing w:after="120" w:line="360" w:lineRule="atLeast"/>
        <w:jc w:val="center"/>
        <w:rPr>
          <w:rFonts w:ascii="Arial" w:hAnsi="Arial" w:cs="Arial"/>
          <w:sz w:val="28"/>
          <w:szCs w:val="28"/>
        </w:rPr>
      </w:pPr>
      <w:r w:rsidRPr="001D0E48">
        <w:rPr>
          <w:rFonts w:ascii="Arial" w:hAnsi="Arial" w:cs="Arial"/>
          <w:sz w:val="28"/>
          <w:szCs w:val="28"/>
        </w:rPr>
        <w:t>***</w:t>
      </w:r>
    </w:p>
    <w:p w:rsidR="009A7106" w:rsidRPr="009A7106" w:rsidRDefault="009A7106" w:rsidP="009A7106">
      <w:pPr>
        <w:pStyle w:val="1"/>
        <w:spacing w:before="120" w:after="0" w:line="336" w:lineRule="auto"/>
        <w:jc w:val="center"/>
        <w:textAlignment w:val="baseline"/>
        <w:rPr>
          <w:rFonts w:ascii="Arial" w:hAnsi="Arial" w:cs="Arial"/>
          <w:kern w:val="0"/>
          <w:sz w:val="28"/>
          <w:szCs w:val="28"/>
        </w:rPr>
      </w:pPr>
      <w:r w:rsidRPr="009A7106">
        <w:rPr>
          <w:rFonts w:ascii="Arial" w:hAnsi="Arial" w:cs="Arial"/>
          <w:kern w:val="0"/>
          <w:sz w:val="28"/>
          <w:szCs w:val="28"/>
        </w:rPr>
        <w:lastRenderedPageBreak/>
        <w:t>Мнение дипломата: "Швейцария поддалась ухищрениям Украины"</w:t>
      </w:r>
    </w:p>
    <w:p w:rsidR="009A7106" w:rsidRPr="009A7106" w:rsidRDefault="009A7106" w:rsidP="009A7106">
      <w:pPr>
        <w:shd w:val="clear" w:color="auto" w:fill="FFFFFF"/>
        <w:spacing w:line="360" w:lineRule="auto"/>
        <w:jc w:val="center"/>
        <w:rPr>
          <w:rFonts w:ascii="Arial" w:eastAsia="Arial" w:hAnsi="Arial" w:cs="Arial"/>
          <w:b/>
          <w:bCs/>
          <w:i/>
          <w:iCs/>
          <w:color w:val="7F7F7F"/>
          <w:spacing w:val="-4"/>
          <w:kern w:val="1"/>
          <w:sz w:val="28"/>
          <w:szCs w:val="28"/>
          <w:lang w:val="en-US"/>
        </w:rPr>
      </w:pPr>
      <w:r w:rsidRPr="009A7106">
        <w:rPr>
          <w:rFonts w:ascii="Arial" w:eastAsia="Arial" w:hAnsi="Arial" w:cs="Arial"/>
          <w:b/>
          <w:bCs/>
          <w:i/>
          <w:iCs/>
          <w:color w:val="7F7F7F"/>
          <w:spacing w:val="-4"/>
          <w:kern w:val="1"/>
          <w:sz w:val="28"/>
          <w:szCs w:val="28"/>
          <w:lang w:val="en-US"/>
        </w:rPr>
        <w:t>Ришар Уэрли (Richard Werly,  Blick (Швейцари</w:t>
      </w:r>
      <w:r>
        <w:rPr>
          <w:rFonts w:ascii="Arial" w:eastAsia="Arial" w:hAnsi="Arial" w:cs="Arial"/>
          <w:b/>
          <w:bCs/>
          <w:i/>
          <w:iCs/>
          <w:color w:val="7F7F7F"/>
          <w:spacing w:val="-4"/>
          <w:kern w:val="1"/>
          <w:sz w:val="28"/>
          <w:szCs w:val="28"/>
        </w:rPr>
        <w:t>я</w:t>
      </w:r>
      <w:r w:rsidRPr="009A7106">
        <w:rPr>
          <w:rFonts w:ascii="Arial" w:eastAsia="Arial" w:hAnsi="Arial" w:cs="Arial"/>
          <w:b/>
          <w:bCs/>
          <w:i/>
          <w:iCs/>
          <w:color w:val="7F7F7F"/>
          <w:spacing w:val="-4"/>
          <w:kern w:val="1"/>
          <w:sz w:val="28"/>
          <w:szCs w:val="28"/>
          <w:lang w:val="en-US"/>
        </w:rPr>
        <w:t xml:space="preserve">) </w:t>
      </w:r>
    </w:p>
    <w:p w:rsidR="009A7106" w:rsidRPr="009A7106" w:rsidRDefault="009A7106" w:rsidP="009A7106">
      <w:pPr>
        <w:pStyle w:val="af4"/>
        <w:spacing w:before="0" w:beforeAutospacing="0" w:after="0" w:afterAutospacing="0" w:line="324" w:lineRule="auto"/>
        <w:ind w:firstLine="709"/>
        <w:jc w:val="both"/>
        <w:textAlignment w:val="baseline"/>
        <w:rPr>
          <w:rFonts w:ascii="Arial" w:hAnsi="Arial" w:cs="Arial"/>
          <w:color w:val="000000"/>
          <w:sz w:val="28"/>
          <w:szCs w:val="28"/>
        </w:rPr>
      </w:pPr>
      <w:r>
        <w:rPr>
          <w:rFonts w:ascii="Arial" w:hAnsi="Arial" w:cs="Arial"/>
          <w:color w:val="000000"/>
          <w:sz w:val="28"/>
          <w:szCs w:val="28"/>
        </w:rPr>
        <w:t xml:space="preserve">Жорж Мартен </w:t>
      </w:r>
      <w:r w:rsidRPr="009A7106">
        <w:rPr>
          <w:rFonts w:ascii="Arial" w:hAnsi="Arial" w:cs="Arial"/>
          <w:color w:val="000000"/>
          <w:sz w:val="28"/>
          <w:szCs w:val="28"/>
        </w:rPr>
        <w:t>был заместителем статс-секретаря в Федеральном департаменте иностранных дел Швейцарии. Он является автором книги "Жизнь на службе страны" (Une vie au service de mon pays). Но когда речь заходит о конфликте на Украине и конференции в Бюргенштоке, его анализ беспощаден.</w:t>
      </w:r>
    </w:p>
    <w:p w:rsidR="009A7106" w:rsidRPr="009A7106" w:rsidRDefault="009A7106" w:rsidP="009A71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A7106">
        <w:rPr>
          <w:rFonts w:ascii="Arial" w:hAnsi="Arial" w:cs="Arial"/>
          <w:color w:val="000000"/>
          <w:sz w:val="28"/>
          <w:szCs w:val="28"/>
        </w:rPr>
        <w:t xml:space="preserve">"Жизнь дипломата и его семьи может быстро и без предупреждения превратиться из мечты в кошмар". Жорж Мартен задает тон с самого начала предисловия к своим мемуарам "Жизнь на </w:t>
      </w:r>
      <w:r w:rsidRPr="009A7106">
        <w:rPr>
          <w:rFonts w:ascii="Arial" w:hAnsi="Arial" w:cs="Arial"/>
          <w:color w:val="000000"/>
          <w:spacing w:val="-4"/>
          <w:sz w:val="28"/>
          <w:szCs w:val="28"/>
        </w:rPr>
        <w:t>службе страны". Дипломатия – это не долгая спокойная река, особенно</w:t>
      </w:r>
      <w:r w:rsidRPr="009A7106">
        <w:rPr>
          <w:rFonts w:ascii="Arial" w:hAnsi="Arial" w:cs="Arial"/>
          <w:color w:val="000000"/>
          <w:sz w:val="28"/>
          <w:szCs w:val="28"/>
        </w:rPr>
        <w:t xml:space="preserve"> </w:t>
      </w:r>
      <w:r w:rsidRPr="009A7106">
        <w:rPr>
          <w:rFonts w:ascii="Arial" w:hAnsi="Arial" w:cs="Arial"/>
          <w:color w:val="000000"/>
          <w:spacing w:val="-4"/>
          <w:sz w:val="28"/>
          <w:szCs w:val="28"/>
        </w:rPr>
        <w:t>если она связана с поиском компромисса между противоположностями</w:t>
      </w:r>
      <w:r w:rsidRPr="009A7106">
        <w:rPr>
          <w:rFonts w:ascii="Arial" w:hAnsi="Arial" w:cs="Arial"/>
          <w:color w:val="000000"/>
          <w:sz w:val="28"/>
          <w:szCs w:val="28"/>
        </w:rPr>
        <w:t xml:space="preserve"> или прокладкой курса к миру в разгар конфликта. Так что же думает этот (ныне пенсионер) ветеран всевозможных переговоров, побывавший в Кении, Израиле, Южной Африке, Индонезии и Франции, о конференции по Украине в Бюргенштоке?</w:t>
      </w:r>
    </w:p>
    <w:p w:rsidR="009A7106" w:rsidRDefault="009A7106" w:rsidP="009A71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A7106">
        <w:rPr>
          <w:rFonts w:ascii="Arial" w:hAnsi="Arial" w:cs="Arial"/>
          <w:color w:val="000000"/>
          <w:sz w:val="28"/>
          <w:szCs w:val="28"/>
        </w:rPr>
        <w:t>Его ответ ясен с самого начала. К сожалению, речи о мире не будет, потому что он невозможен без России. А каков потенциал Швейцарии в урегулировании данного вопроса и сохранении своего геополитического имиджа? Интервью.</w:t>
      </w:r>
    </w:p>
    <w:p w:rsidR="009A7106" w:rsidRPr="000248BA" w:rsidRDefault="009A7106" w:rsidP="009A7106">
      <w:pPr>
        <w:pStyle w:val="af4"/>
        <w:spacing w:before="0" w:beforeAutospacing="0" w:after="0" w:afterAutospacing="0" w:line="324" w:lineRule="auto"/>
        <w:ind w:firstLine="709"/>
        <w:jc w:val="both"/>
        <w:textAlignment w:val="baseline"/>
        <w:rPr>
          <w:rFonts w:ascii="Arial" w:hAnsi="Arial" w:cs="Arial"/>
          <w:b/>
          <w:color w:val="000000"/>
          <w:sz w:val="28"/>
          <w:szCs w:val="28"/>
        </w:rPr>
      </w:pPr>
      <w:r w:rsidRPr="000248BA">
        <w:rPr>
          <w:rFonts w:ascii="Arial" w:hAnsi="Arial" w:cs="Arial"/>
          <w:b/>
          <w:color w:val="000000"/>
          <w:sz w:val="28"/>
          <w:szCs w:val="28"/>
        </w:rPr>
        <w:t>Blick: Жорж Мартен, вам хорошо известно, что мир требует, чтобы в его направлении совершали шаги. Именно этим и занимается Швейцария в Бюргенштоке?</w:t>
      </w:r>
    </w:p>
    <w:p w:rsidR="009A7106" w:rsidRPr="009A7106" w:rsidRDefault="009A7106" w:rsidP="009A71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A7106">
        <w:rPr>
          <w:b/>
          <w:bCs/>
          <w:color w:val="000000"/>
          <w:sz w:val="28"/>
          <w:szCs w:val="28"/>
        </w:rPr>
        <w:t>Жорж Мартен</w:t>
      </w:r>
      <w:r w:rsidRPr="009A7106">
        <w:rPr>
          <w:rFonts w:ascii="Arial" w:hAnsi="Arial" w:cs="Arial"/>
          <w:color w:val="000000"/>
          <w:sz w:val="28"/>
          <w:szCs w:val="28"/>
        </w:rPr>
        <w:t xml:space="preserve">: К сожалению, нет! Прежде всего потому, что, вопреки официальному названию, о "мирной конференции" не могло быть и речи. Максимум, что было, – это "конференция по украинской формуле мира". Но и это неправда! На самом деле Швейцария неразумно согласилась на то, чтобы Украина поставила ее в неудобное положение организатора конференции, которая, по мысли Зеленского, не была направлена на поиск путей к миру, а была призвана собрать поддержку Украины за пределами западных кругов. Вероятно, Зеленский полагал, что репутация Швейцарии поможет </w:t>
      </w:r>
      <w:r w:rsidRPr="009A7106">
        <w:rPr>
          <w:rFonts w:ascii="Arial" w:hAnsi="Arial" w:cs="Arial"/>
          <w:color w:val="000000"/>
          <w:sz w:val="28"/>
          <w:szCs w:val="28"/>
        </w:rPr>
        <w:lastRenderedPageBreak/>
        <w:t>убедить игроков так называемого Глобального Юга добиться того, чего его западные союзники по НАТО никогда не смогут достичь.</w:t>
      </w:r>
    </w:p>
    <w:p w:rsidR="009A7106" w:rsidRPr="000248BA" w:rsidRDefault="009A7106" w:rsidP="009A7106">
      <w:pPr>
        <w:pStyle w:val="af4"/>
        <w:spacing w:before="0" w:beforeAutospacing="0" w:after="0" w:afterAutospacing="0" w:line="324" w:lineRule="auto"/>
        <w:ind w:firstLine="709"/>
        <w:jc w:val="both"/>
        <w:textAlignment w:val="baseline"/>
        <w:rPr>
          <w:rFonts w:ascii="Arial" w:hAnsi="Arial" w:cs="Arial"/>
          <w:b/>
          <w:color w:val="000000"/>
          <w:sz w:val="28"/>
          <w:szCs w:val="28"/>
        </w:rPr>
      </w:pPr>
      <w:r w:rsidRPr="000248BA">
        <w:rPr>
          <w:rFonts w:ascii="Arial" w:hAnsi="Arial" w:cs="Arial"/>
          <w:b/>
          <w:color w:val="000000"/>
          <w:sz w:val="28"/>
          <w:szCs w:val="28"/>
        </w:rPr>
        <w:t>— Говоря это, вы указываете на отсутствие России?</w:t>
      </w:r>
    </w:p>
    <w:p w:rsidR="009A7106" w:rsidRPr="009A7106" w:rsidRDefault="009A7106" w:rsidP="009A71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A7106">
        <w:rPr>
          <w:rFonts w:ascii="Arial" w:hAnsi="Arial" w:cs="Arial"/>
          <w:color w:val="000000"/>
          <w:sz w:val="28"/>
          <w:szCs w:val="28"/>
        </w:rPr>
        <w:t>— Безусловно, да! Во-первых, не пригласить Россию – это непостижимо, даже если она, скорее всего, отказалась бы от приглашения. Но был способ немного спасти операцию: убедить БРИКС, гигантов среди развивающихся стран (Бразилия, Россия, Индия, Китай, Южная Африка, а также Египет, Саудовская Аравия, Объединенные Арабские Эмираты, Эфиопия и Иран), принять участие. Швейцария не прекращала работать над этим даже за несколько часов до начала конференции в Бюргенштоке. С переменным успехом, поскольку делегации в лучшем случае возглавляли министры иностранных дел, а глав государств и правительств было не так уж много, как ожидалось. Фактически, оставаясь в стороне, БРИКС показывают, что они понимают цель операции и отказываются ее поддерживать.</w:t>
      </w:r>
    </w:p>
    <w:p w:rsidR="009A7106" w:rsidRPr="000248BA" w:rsidRDefault="009A7106" w:rsidP="009A71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248BA">
        <w:rPr>
          <w:rFonts w:ascii="Arial" w:hAnsi="Arial" w:cs="Arial"/>
          <w:color w:val="000000"/>
          <w:sz w:val="28"/>
          <w:szCs w:val="28"/>
        </w:rPr>
        <w:t>— </w:t>
      </w:r>
      <w:r w:rsidRPr="000248BA">
        <w:rPr>
          <w:rFonts w:ascii="Arial" w:hAnsi="Arial" w:cs="Arial"/>
          <w:b/>
          <w:bCs/>
          <w:color w:val="000000"/>
          <w:sz w:val="28"/>
          <w:szCs w:val="28"/>
        </w:rPr>
        <w:t>Значит, путь к миру на Украине не может быть намечен в этот раз?</w:t>
      </w:r>
    </w:p>
    <w:p w:rsidR="009A7106" w:rsidRPr="009A7106" w:rsidRDefault="009A7106" w:rsidP="009A71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A7106">
        <w:rPr>
          <w:rFonts w:ascii="Arial" w:hAnsi="Arial" w:cs="Arial"/>
          <w:color w:val="000000"/>
          <w:sz w:val="28"/>
          <w:szCs w:val="28"/>
        </w:rPr>
        <w:t>— Во время пресс-конференции, посвященной конференции в Бюргенштоке, глава Федерального департамента иностранных дел Швейцарии Иньяцио Кассис опустил непонятную оплошность. Он признал, что вопрос о приглашении России никогда не стоял исходя из пожеланий Украины. Это может только подтолкнуть БРИКС к тому, чтобы держаться подальше от процесса, построенного и проведенного без участия России. Это вполне логично. На мой взгляд, никакого "мирного процесса" в Бюргенштоке быть не может! Мне кажутся более перспективными идеи мирного процесса, выдвинутые Китаем и Бразилией, которые с самого начала включают в себя Россию. Боюсь, что "Бюргеншток" явно является частью процесса, обратного мирному. Бразильскому и китайскому лидерам это прекрасно известно. Между "мирной конференцией" и миром не может быть никакой связи. Так что эти две страны ждут иного подходящего момента!</w:t>
      </w:r>
    </w:p>
    <w:p w:rsidR="009A7106" w:rsidRPr="000248BA" w:rsidRDefault="009A7106" w:rsidP="009A7106">
      <w:pPr>
        <w:pStyle w:val="af4"/>
        <w:spacing w:before="0" w:beforeAutospacing="0" w:after="0" w:afterAutospacing="0" w:line="324" w:lineRule="auto"/>
        <w:ind w:firstLine="709"/>
        <w:jc w:val="both"/>
        <w:textAlignment w:val="baseline"/>
        <w:rPr>
          <w:rFonts w:ascii="Arial" w:hAnsi="Arial" w:cs="Arial"/>
          <w:b/>
          <w:color w:val="000000"/>
          <w:sz w:val="28"/>
          <w:szCs w:val="28"/>
        </w:rPr>
      </w:pPr>
      <w:r w:rsidRPr="000248BA">
        <w:rPr>
          <w:rFonts w:ascii="Arial" w:hAnsi="Arial" w:cs="Arial"/>
          <w:b/>
          <w:color w:val="000000"/>
          <w:sz w:val="28"/>
          <w:szCs w:val="28"/>
        </w:rPr>
        <w:t>— И когда же наступит этот подходящий момент? Швейцария тоже ждет...</w:t>
      </w:r>
    </w:p>
    <w:p w:rsidR="009A7106" w:rsidRPr="009A7106" w:rsidRDefault="009A7106" w:rsidP="009A71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A7106">
        <w:rPr>
          <w:rFonts w:ascii="Arial" w:hAnsi="Arial" w:cs="Arial"/>
          <w:color w:val="000000"/>
          <w:sz w:val="28"/>
          <w:szCs w:val="28"/>
        </w:rPr>
        <w:lastRenderedPageBreak/>
        <w:t>— Игрок, которого принимают все стороны конфликта, должен быть в постоянном контакте с ними, увеличивая количество конфиденциальных контактов. Это позволит ему в режиме реального времени иметь представление о том, как развиваются позиции, при необходимости выявлять точки соприкосновения сторон и выступать в качестве посланника между ними. В любом конфликте наступает момент, когда стороны устают от борьбы и/или понимают, что прекращение конфликта в большей степени отвечает их интересам, нежели продолжение борьбы. Это и есть тот переломный момент, в который их может сопровождать честный посредник, оставаясь в тени. Я отношусь к тем, кто считает, что Швейцария с ее нейтралитетом может сыграть эту роль. Но мы должны осознать, что этот нейтралитет пострадал в результате последних событий, отсутствия ясности в нашей внешней политике и некоторых неудачных решений, в частности, решения организовать конференцию в Бюргенштоке!</w:t>
      </w:r>
    </w:p>
    <w:p w:rsidR="009A7106" w:rsidRPr="000248BA" w:rsidRDefault="009A7106" w:rsidP="009A7106">
      <w:pPr>
        <w:pStyle w:val="af4"/>
        <w:spacing w:before="0" w:beforeAutospacing="0" w:after="0" w:afterAutospacing="0" w:line="324" w:lineRule="auto"/>
        <w:ind w:firstLine="709"/>
        <w:jc w:val="both"/>
        <w:textAlignment w:val="baseline"/>
        <w:rPr>
          <w:rFonts w:ascii="Arial" w:hAnsi="Arial" w:cs="Arial"/>
          <w:b/>
          <w:color w:val="000000"/>
          <w:sz w:val="28"/>
          <w:szCs w:val="28"/>
        </w:rPr>
      </w:pPr>
      <w:r w:rsidRPr="000248BA">
        <w:rPr>
          <w:rFonts w:ascii="Arial" w:hAnsi="Arial" w:cs="Arial"/>
          <w:b/>
          <w:color w:val="000000"/>
          <w:sz w:val="28"/>
          <w:szCs w:val="28"/>
        </w:rPr>
        <w:t>— Вы говорите, что нейтралитет "пострадал". Можно ли его восстановить?</w:t>
      </w:r>
    </w:p>
    <w:p w:rsidR="009A7106" w:rsidRPr="009A7106" w:rsidRDefault="009A7106" w:rsidP="009A71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A7106">
        <w:rPr>
          <w:rFonts w:ascii="Arial" w:hAnsi="Arial" w:cs="Arial"/>
          <w:color w:val="000000"/>
          <w:sz w:val="28"/>
          <w:szCs w:val="28"/>
        </w:rPr>
        <w:t>— Только шок после просветления может его восстановить, особенно в глазах тех, кто в него больше не верит, например, России. И я считаю, что этот шок может быть вызван только голосами народа и кантонов в ходе следующего референдума "за" предложение закрепить нейтралитет в нашей конституции. В противном случае есть только одно решение: вступление в НАТО, потому что мы не можем стоять под дождем без нейтралитета и без альянса. Многие в Швейцарии хотят последовать примеру Финляндии или Швеции, которые уже вступили в Атлантический альянс. Это серьезная ошибка. Напротив, вся моя карьера дипломата убеждает меня в том, что миру больше нужна нейтральная, активная и единая Швейцария, чем еще один член военной организации, которая в нем не нуждается.</w:t>
      </w:r>
    </w:p>
    <w:p w:rsidR="006F1328" w:rsidRDefault="006F1328" w:rsidP="006F1328">
      <w:pPr>
        <w:shd w:val="clear" w:color="auto" w:fill="FFFFFF"/>
        <w:spacing w:before="360" w:after="480" w:line="360" w:lineRule="atLeast"/>
        <w:jc w:val="center"/>
        <w:rPr>
          <w:rFonts w:ascii="Arial" w:hAnsi="Arial" w:cs="Arial"/>
          <w:sz w:val="28"/>
          <w:szCs w:val="28"/>
        </w:rPr>
      </w:pPr>
      <w:r w:rsidRPr="001D0E48">
        <w:rPr>
          <w:rFonts w:ascii="Arial" w:hAnsi="Arial" w:cs="Arial"/>
          <w:sz w:val="28"/>
          <w:szCs w:val="28"/>
        </w:rPr>
        <w:t>***</w:t>
      </w:r>
    </w:p>
    <w:p w:rsidR="00396825" w:rsidRDefault="00396825" w:rsidP="009A7106">
      <w:pPr>
        <w:pStyle w:val="af4"/>
        <w:spacing w:before="0" w:beforeAutospacing="0" w:after="0" w:afterAutospacing="0" w:line="324" w:lineRule="auto"/>
        <w:ind w:firstLine="709"/>
        <w:jc w:val="both"/>
        <w:textAlignment w:val="baseline"/>
        <w:rPr>
          <w:rFonts w:ascii="Arial" w:hAnsi="Arial" w:cs="Arial"/>
          <w:color w:val="343434"/>
        </w:rPr>
      </w:pPr>
      <w:r>
        <w:rPr>
          <w:rFonts w:ascii="Arial" w:hAnsi="Arial" w:cs="Arial"/>
          <w:color w:val="343434"/>
        </w:rPr>
        <w:br/>
      </w:r>
    </w:p>
    <w:p w:rsidR="00DB40E3" w:rsidRPr="00DB40E3" w:rsidRDefault="00DB40E3" w:rsidP="00DB40E3">
      <w:pPr>
        <w:pStyle w:val="1"/>
        <w:spacing w:before="120" w:after="0" w:line="360" w:lineRule="auto"/>
        <w:ind w:left="0" w:firstLine="0"/>
        <w:jc w:val="center"/>
        <w:textAlignment w:val="baseline"/>
        <w:rPr>
          <w:rFonts w:ascii="Arial" w:hAnsi="Arial" w:cs="Arial"/>
          <w:kern w:val="0"/>
          <w:sz w:val="28"/>
          <w:szCs w:val="28"/>
        </w:rPr>
      </w:pPr>
      <w:r w:rsidRPr="00DB40E3">
        <w:rPr>
          <w:rFonts w:ascii="Arial" w:hAnsi="Arial" w:cs="Arial"/>
          <w:kern w:val="0"/>
          <w:sz w:val="28"/>
          <w:szCs w:val="28"/>
        </w:rPr>
        <w:lastRenderedPageBreak/>
        <w:t>Реакция западных СМИ на предложения Владимира Путина по урегулированию конфликта на Украине</w:t>
      </w:r>
    </w:p>
    <w:p w:rsidR="00DB40E3" w:rsidRPr="00EE2B4C" w:rsidRDefault="00DB40E3" w:rsidP="000248BA">
      <w:pPr>
        <w:shd w:val="clear" w:color="auto" w:fill="FFFFFF"/>
        <w:ind w:firstLine="709"/>
        <w:jc w:val="both"/>
        <w:rPr>
          <w:rFonts w:ascii="Arial" w:hAnsi="Arial" w:cs="Arial"/>
          <w:i/>
          <w:iCs/>
          <w:color w:val="343434"/>
          <w:sz w:val="26"/>
          <w:szCs w:val="26"/>
        </w:rPr>
      </w:pPr>
      <w:r w:rsidRPr="00EE2B4C">
        <w:rPr>
          <w:rFonts w:ascii="Arial" w:hAnsi="Arial" w:cs="Arial"/>
          <w:i/>
          <w:iCs/>
          <w:color w:val="343434"/>
          <w:sz w:val="26"/>
          <w:szCs w:val="26"/>
        </w:rPr>
        <w:t>Владимир Путин озвучил Украине последнее предложение о мирном урегулировании. Мировые СМИ мгновенно на него отреагировали — и, судя по их тону, Запад наконец понял, что доброжелательных инициатив со стороны России действительно больше не будет.</w:t>
      </w:r>
    </w:p>
    <w:p w:rsidR="00DB40E3" w:rsidRPr="00EE2B4C" w:rsidRDefault="00886006" w:rsidP="00EE2B4C">
      <w:pPr>
        <w:shd w:val="clear" w:color="auto" w:fill="FFFFFF"/>
        <w:spacing w:before="240" w:line="324" w:lineRule="auto"/>
        <w:ind w:firstLine="709"/>
        <w:jc w:val="both"/>
        <w:rPr>
          <w:rStyle w:val="a6"/>
        </w:rPr>
      </w:pPr>
      <w:hyperlink r:id="rId10" w:history="1">
        <w:r w:rsidR="00DB40E3" w:rsidRPr="000248BA">
          <w:rPr>
            <w:rStyle w:val="a6"/>
            <w:rFonts w:ascii="Arial" w:hAnsi="Arial" w:cs="Arial"/>
            <w:color w:val="343434"/>
            <w:sz w:val="28"/>
            <w:szCs w:val="28"/>
            <w:u w:val="single"/>
          </w:rPr>
          <w:t>New York Times</w:t>
        </w:r>
      </w:hyperlink>
      <w:r w:rsidR="00DB40E3" w:rsidRPr="000248BA">
        <w:rPr>
          <w:rStyle w:val="a6"/>
          <w:rFonts w:ascii="Arial" w:hAnsi="Arial" w:cs="Arial"/>
          <w:color w:val="343434"/>
          <w:sz w:val="28"/>
          <w:szCs w:val="28"/>
          <w:u w:val="single"/>
        </w:rPr>
        <w:t> </w:t>
      </w:r>
      <w:r w:rsidR="00DB40E3" w:rsidRPr="000248BA">
        <w:rPr>
          <w:rStyle w:val="a6"/>
          <w:rFonts w:ascii="Arial" w:hAnsi="Arial" w:cs="Arial"/>
          <w:color w:val="343434"/>
          <w:sz w:val="28"/>
          <w:szCs w:val="28"/>
        </w:rPr>
        <w:t xml:space="preserve">пишет о предельной ясности формулировок </w:t>
      </w:r>
      <w:r w:rsidR="00DB40E3" w:rsidRPr="00EE2B4C">
        <w:rPr>
          <w:rStyle w:val="a6"/>
          <w:rFonts w:ascii="Arial" w:hAnsi="Arial" w:cs="Arial"/>
          <w:color w:val="343434"/>
          <w:sz w:val="28"/>
          <w:szCs w:val="28"/>
        </w:rPr>
        <w:t>Путина, исключающих возможности какого бы то ни было неправильного толкования (как бы ни старались западные "эксперты"):</w:t>
      </w:r>
    </w:p>
    <w:p w:rsidR="00DB40E3" w:rsidRPr="000248BA" w:rsidRDefault="00DB40E3" w:rsidP="009C7B3F">
      <w:pPr>
        <w:shd w:val="clear" w:color="auto" w:fill="FFFFFF"/>
        <w:spacing w:line="324" w:lineRule="auto"/>
        <w:ind w:firstLine="709"/>
        <w:jc w:val="both"/>
        <w:rPr>
          <w:rFonts w:ascii="Arial" w:hAnsi="Arial" w:cs="Arial"/>
          <w:color w:val="343434"/>
          <w:sz w:val="28"/>
          <w:szCs w:val="28"/>
        </w:rPr>
      </w:pPr>
      <w:r w:rsidRPr="000248BA">
        <w:rPr>
          <w:rFonts w:ascii="Arial" w:hAnsi="Arial" w:cs="Arial"/>
          <w:color w:val="343434"/>
          <w:sz w:val="28"/>
          <w:szCs w:val="28"/>
        </w:rPr>
        <w:t>Президент Владимир Путин заявил в пятницу, что готов отдать приказ о прекращении огня на Украине и начать переговоры с ее правительством, если Киев выведет войска из четырех регионов, которые Москва считает своими, и откажется от стремления вступить в НАТО.</w:t>
      </w:r>
      <w:r w:rsidR="00EE2B4C">
        <w:rPr>
          <w:rFonts w:ascii="Arial" w:hAnsi="Arial" w:cs="Arial"/>
          <w:color w:val="343434"/>
          <w:sz w:val="28"/>
          <w:szCs w:val="28"/>
        </w:rPr>
        <w:t xml:space="preserve"> </w:t>
      </w:r>
    </w:p>
    <w:p w:rsidR="00DB40E3" w:rsidRPr="000248BA" w:rsidRDefault="00DB40E3" w:rsidP="009C7B3F">
      <w:pPr>
        <w:shd w:val="clear" w:color="auto" w:fill="FFFFFF"/>
        <w:spacing w:line="324" w:lineRule="auto"/>
        <w:ind w:firstLine="709"/>
        <w:jc w:val="both"/>
        <w:rPr>
          <w:rFonts w:ascii="Arial" w:hAnsi="Arial" w:cs="Arial"/>
          <w:color w:val="343434"/>
          <w:sz w:val="28"/>
          <w:szCs w:val="28"/>
        </w:rPr>
      </w:pPr>
      <w:r w:rsidRPr="000248BA">
        <w:rPr>
          <w:rFonts w:ascii="Arial" w:hAnsi="Arial" w:cs="Arial"/>
          <w:color w:val="343434"/>
          <w:sz w:val="28"/>
          <w:szCs w:val="28"/>
        </w:rPr>
        <w:t>До сих пор Путин говорил, что любые переговоры должны учитывать "реалии сегодняшнего дня", что некоторые аналитики восприняли как предложение о прекращении огня на нынешних линиях фронта.</w:t>
      </w:r>
    </w:p>
    <w:p w:rsidR="00DB40E3" w:rsidRPr="000248BA" w:rsidRDefault="00DB40E3" w:rsidP="009C7B3F">
      <w:pPr>
        <w:shd w:val="clear" w:color="auto" w:fill="FFFFFF"/>
        <w:spacing w:line="324" w:lineRule="auto"/>
        <w:ind w:firstLine="709"/>
        <w:jc w:val="both"/>
        <w:rPr>
          <w:rFonts w:ascii="Arial" w:hAnsi="Arial" w:cs="Arial"/>
          <w:color w:val="343434"/>
          <w:sz w:val="28"/>
          <w:szCs w:val="28"/>
        </w:rPr>
      </w:pPr>
      <w:r w:rsidRPr="000248BA">
        <w:rPr>
          <w:rStyle w:val="a6"/>
          <w:rFonts w:ascii="Arial" w:hAnsi="Arial" w:cs="Arial"/>
          <w:color w:val="343434"/>
          <w:sz w:val="28"/>
          <w:szCs w:val="28"/>
        </w:rPr>
        <w:t>Автор статьи в </w:t>
      </w:r>
      <w:hyperlink r:id="rId11" w:history="1">
        <w:r w:rsidRPr="000248BA">
          <w:rPr>
            <w:rStyle w:val="a6"/>
            <w:rFonts w:ascii="Arial" w:hAnsi="Arial" w:cs="Arial"/>
            <w:color w:val="343434"/>
            <w:sz w:val="28"/>
            <w:szCs w:val="28"/>
            <w:u w:val="single"/>
          </w:rPr>
          <w:t>The Globe and Mail</w:t>
        </w:r>
      </w:hyperlink>
      <w:r w:rsidRPr="000248BA">
        <w:rPr>
          <w:rStyle w:val="a6"/>
          <w:rFonts w:ascii="Arial" w:hAnsi="Arial" w:cs="Arial"/>
          <w:color w:val="343434"/>
          <w:sz w:val="28"/>
          <w:szCs w:val="28"/>
        </w:rPr>
        <w:t> обращает внимание на то, что дата заявления Путина была выбрана не случайно – это сигнал Западу в преддверии "глобального мирного саммита" в Швейцарии. И – коротким штрихом – дает понять, как Россия воспринимает эту потугу:</w:t>
      </w:r>
    </w:p>
    <w:p w:rsidR="00DB40E3" w:rsidRPr="000248BA" w:rsidRDefault="00DB40E3" w:rsidP="009C7B3F">
      <w:pPr>
        <w:shd w:val="clear" w:color="auto" w:fill="FFFFFF"/>
        <w:spacing w:line="324" w:lineRule="auto"/>
        <w:ind w:firstLine="709"/>
        <w:jc w:val="both"/>
        <w:rPr>
          <w:rFonts w:ascii="Arial" w:hAnsi="Arial" w:cs="Arial"/>
          <w:color w:val="343434"/>
          <w:sz w:val="28"/>
          <w:szCs w:val="28"/>
        </w:rPr>
      </w:pPr>
      <w:r w:rsidRPr="000248BA">
        <w:rPr>
          <w:rFonts w:ascii="Arial" w:hAnsi="Arial" w:cs="Arial"/>
          <w:color w:val="343434"/>
          <w:sz w:val="28"/>
          <w:szCs w:val="28"/>
        </w:rPr>
        <w:t>За день до начала саммита в Швейцарии, целью которого является разработка плана по прекращению конфликта на Украине, президент России Владимир Путин дал понять, что он по-прежнему стремится к капитуляции Киева, а не к мирному соглашению на основе переговоров.</w:t>
      </w:r>
    </w:p>
    <w:p w:rsidR="00DB40E3" w:rsidRPr="000248BA" w:rsidRDefault="00DB40E3" w:rsidP="009C7B3F">
      <w:pPr>
        <w:shd w:val="clear" w:color="auto" w:fill="FFFFFF"/>
        <w:spacing w:line="324" w:lineRule="auto"/>
        <w:ind w:firstLine="709"/>
        <w:jc w:val="both"/>
        <w:rPr>
          <w:rFonts w:ascii="Arial" w:hAnsi="Arial" w:cs="Arial"/>
          <w:color w:val="343434"/>
          <w:sz w:val="28"/>
          <w:szCs w:val="28"/>
        </w:rPr>
      </w:pPr>
      <w:r w:rsidRPr="000248BA">
        <w:rPr>
          <w:rFonts w:ascii="Arial" w:hAnsi="Arial" w:cs="Arial"/>
          <w:color w:val="343434"/>
          <w:sz w:val="28"/>
          <w:szCs w:val="28"/>
        </w:rPr>
        <w:t>Встреча на курорте Бюргеншток, в которой принимают участие многие западные лидеры, но на которую не пригласили Россию, должна завершиться одобрением части мирного плана Зеленского из 10 пунктов, предусматривающего полный отвод российских войск к границам, существовавшим до 2014 года.</w:t>
      </w:r>
    </w:p>
    <w:p w:rsidR="00DB40E3" w:rsidRPr="000248BA" w:rsidRDefault="00DB40E3" w:rsidP="009C7B3F">
      <w:pPr>
        <w:shd w:val="clear" w:color="auto" w:fill="FFFFFF"/>
        <w:spacing w:line="324" w:lineRule="auto"/>
        <w:ind w:firstLine="709"/>
        <w:jc w:val="both"/>
        <w:rPr>
          <w:rFonts w:ascii="Arial" w:hAnsi="Arial" w:cs="Arial"/>
          <w:color w:val="343434"/>
          <w:sz w:val="28"/>
          <w:szCs w:val="28"/>
        </w:rPr>
      </w:pPr>
      <w:r w:rsidRPr="000248BA">
        <w:rPr>
          <w:rStyle w:val="a6"/>
          <w:rFonts w:ascii="Arial" w:hAnsi="Arial" w:cs="Arial"/>
          <w:color w:val="343434"/>
          <w:sz w:val="28"/>
          <w:szCs w:val="28"/>
        </w:rPr>
        <w:lastRenderedPageBreak/>
        <w:t>Автор на сайте канала </w:t>
      </w:r>
      <w:hyperlink r:id="rId12" w:history="1">
        <w:r w:rsidRPr="000248BA">
          <w:rPr>
            <w:rStyle w:val="a5"/>
            <w:rFonts w:ascii="Arial" w:hAnsi="Arial" w:cs="Arial"/>
            <w:b/>
            <w:bCs/>
            <w:color w:val="auto"/>
            <w:sz w:val="28"/>
            <w:szCs w:val="28"/>
          </w:rPr>
          <w:t>CNBS</w:t>
        </w:r>
      </w:hyperlink>
      <w:r w:rsidRPr="000248BA">
        <w:rPr>
          <w:rStyle w:val="a6"/>
          <w:rFonts w:ascii="Arial" w:hAnsi="Arial" w:cs="Arial"/>
          <w:sz w:val="28"/>
          <w:szCs w:val="28"/>
        </w:rPr>
        <w:t> </w:t>
      </w:r>
      <w:r w:rsidRPr="000248BA">
        <w:rPr>
          <w:rStyle w:val="a6"/>
          <w:rFonts w:ascii="Arial" w:hAnsi="Arial" w:cs="Arial"/>
          <w:color w:val="343434"/>
          <w:sz w:val="28"/>
          <w:szCs w:val="28"/>
        </w:rPr>
        <w:t>отмечает, с одной стороны, ультимативность предложения российского лидера. И, с другой – его готовность соблюдать нормы и договоренности:</w:t>
      </w:r>
    </w:p>
    <w:p w:rsidR="00DB40E3" w:rsidRPr="000248BA" w:rsidRDefault="00DB40E3" w:rsidP="009C7B3F">
      <w:pPr>
        <w:shd w:val="clear" w:color="auto" w:fill="FFFFFF"/>
        <w:spacing w:line="324" w:lineRule="auto"/>
        <w:ind w:firstLine="709"/>
        <w:jc w:val="both"/>
        <w:rPr>
          <w:rFonts w:ascii="Arial" w:hAnsi="Arial" w:cs="Arial"/>
          <w:color w:val="343434"/>
          <w:sz w:val="28"/>
          <w:szCs w:val="28"/>
        </w:rPr>
      </w:pPr>
      <w:r w:rsidRPr="000248BA">
        <w:rPr>
          <w:rFonts w:ascii="Arial" w:hAnsi="Arial" w:cs="Arial"/>
          <w:color w:val="343434"/>
          <w:sz w:val="28"/>
          <w:szCs w:val="28"/>
        </w:rPr>
        <w:t xml:space="preserve">Путин заявил, что Москва готова обеспечить "беспрепятственный и безопасный вывод" украинских войск, если Киев </w:t>
      </w:r>
      <w:r w:rsidRPr="00EE2B4C">
        <w:rPr>
          <w:rFonts w:ascii="Arial" w:hAnsi="Arial" w:cs="Arial"/>
          <w:color w:val="343434"/>
          <w:spacing w:val="-4"/>
          <w:sz w:val="28"/>
          <w:szCs w:val="28"/>
        </w:rPr>
        <w:t>согласится на такую уступку.</w:t>
      </w:r>
      <w:r w:rsidR="00EE2B4C" w:rsidRPr="00EE2B4C">
        <w:rPr>
          <w:rFonts w:ascii="Arial" w:hAnsi="Arial" w:cs="Arial"/>
          <w:color w:val="343434"/>
          <w:spacing w:val="-4"/>
          <w:sz w:val="28"/>
          <w:szCs w:val="28"/>
        </w:rPr>
        <w:t xml:space="preserve"> </w:t>
      </w:r>
      <w:r w:rsidRPr="00EE2B4C">
        <w:rPr>
          <w:rFonts w:ascii="Arial" w:hAnsi="Arial" w:cs="Arial"/>
          <w:color w:val="343434"/>
          <w:spacing w:val="-4"/>
          <w:sz w:val="28"/>
          <w:szCs w:val="28"/>
        </w:rPr>
        <w:t>В случае отказа от мирного предложения,</w:t>
      </w:r>
      <w:r w:rsidRPr="000248BA">
        <w:rPr>
          <w:rFonts w:ascii="Arial" w:hAnsi="Arial" w:cs="Arial"/>
          <w:color w:val="343434"/>
          <w:sz w:val="28"/>
          <w:szCs w:val="28"/>
        </w:rPr>
        <w:t xml:space="preserve"> добавил Путин, будущие требования Москвы будут иными.</w:t>
      </w:r>
    </w:p>
    <w:p w:rsidR="00DB40E3" w:rsidRPr="000248BA" w:rsidRDefault="00DB40E3" w:rsidP="009C7B3F">
      <w:pPr>
        <w:shd w:val="clear" w:color="auto" w:fill="FFFFFF"/>
        <w:spacing w:line="324" w:lineRule="auto"/>
        <w:ind w:firstLine="709"/>
        <w:jc w:val="both"/>
        <w:rPr>
          <w:rFonts w:ascii="Arial" w:hAnsi="Arial" w:cs="Arial"/>
          <w:color w:val="343434"/>
          <w:sz w:val="28"/>
          <w:szCs w:val="28"/>
        </w:rPr>
      </w:pPr>
      <w:r w:rsidRPr="000248BA">
        <w:rPr>
          <w:rFonts w:ascii="Arial" w:hAnsi="Arial" w:cs="Arial"/>
          <w:color w:val="343434"/>
          <w:sz w:val="28"/>
          <w:szCs w:val="28"/>
        </w:rPr>
        <w:t>Комментарии Путина резко контрастируют с мирным планом его украинского коллеги.</w:t>
      </w:r>
    </w:p>
    <w:p w:rsidR="00DB40E3" w:rsidRPr="000248BA" w:rsidRDefault="00DB40E3" w:rsidP="009C7B3F">
      <w:pPr>
        <w:shd w:val="clear" w:color="auto" w:fill="FFFFFF"/>
        <w:spacing w:line="324" w:lineRule="auto"/>
        <w:ind w:firstLine="709"/>
        <w:jc w:val="both"/>
        <w:rPr>
          <w:rFonts w:ascii="Arial" w:hAnsi="Arial" w:cs="Arial"/>
          <w:color w:val="343434"/>
          <w:sz w:val="28"/>
          <w:szCs w:val="28"/>
        </w:rPr>
      </w:pPr>
      <w:r w:rsidRPr="000248BA">
        <w:rPr>
          <w:rStyle w:val="a6"/>
          <w:rFonts w:ascii="Arial" w:hAnsi="Arial" w:cs="Arial"/>
          <w:color w:val="343434"/>
          <w:sz w:val="28"/>
          <w:szCs w:val="28"/>
        </w:rPr>
        <w:t>Об ультимативности плана Путина написал и </w:t>
      </w:r>
      <w:hyperlink r:id="rId13" w:history="1">
        <w:r w:rsidRPr="000248BA">
          <w:rPr>
            <w:rStyle w:val="a5"/>
            <w:rFonts w:ascii="Arial" w:hAnsi="Arial" w:cs="Arial"/>
            <w:b/>
            <w:bCs/>
            <w:color w:val="auto"/>
            <w:sz w:val="28"/>
            <w:szCs w:val="28"/>
          </w:rPr>
          <w:t>Express</w:t>
        </w:r>
      </w:hyperlink>
      <w:r w:rsidRPr="000248BA">
        <w:rPr>
          <w:rStyle w:val="a6"/>
          <w:rFonts w:ascii="Arial" w:hAnsi="Arial" w:cs="Arial"/>
          <w:sz w:val="28"/>
          <w:szCs w:val="28"/>
        </w:rPr>
        <w:t>:</w:t>
      </w:r>
    </w:p>
    <w:p w:rsidR="00DB40E3" w:rsidRPr="000248BA" w:rsidRDefault="00DB40E3" w:rsidP="009C7B3F">
      <w:pPr>
        <w:shd w:val="clear" w:color="auto" w:fill="FFFFFF"/>
        <w:spacing w:line="324" w:lineRule="auto"/>
        <w:ind w:firstLine="709"/>
        <w:jc w:val="both"/>
        <w:rPr>
          <w:rFonts w:ascii="Arial" w:hAnsi="Arial" w:cs="Arial"/>
          <w:color w:val="343434"/>
          <w:sz w:val="28"/>
          <w:szCs w:val="28"/>
        </w:rPr>
      </w:pPr>
      <w:r w:rsidRPr="000248BA">
        <w:rPr>
          <w:rFonts w:ascii="Arial" w:hAnsi="Arial" w:cs="Arial"/>
          <w:color w:val="343434"/>
          <w:sz w:val="28"/>
          <w:szCs w:val="28"/>
        </w:rPr>
        <w:t>Российские СМИ цитируют слова Путина о том, что переговоры могут начаться "уже завтра".</w:t>
      </w:r>
    </w:p>
    <w:p w:rsidR="00DB40E3" w:rsidRPr="000248BA" w:rsidRDefault="00DB40E3" w:rsidP="009C7B3F">
      <w:pPr>
        <w:shd w:val="clear" w:color="auto" w:fill="FFFFFF"/>
        <w:spacing w:line="324" w:lineRule="auto"/>
        <w:ind w:firstLine="709"/>
        <w:jc w:val="both"/>
        <w:rPr>
          <w:rFonts w:ascii="Arial" w:hAnsi="Arial" w:cs="Arial"/>
          <w:color w:val="343434"/>
          <w:sz w:val="28"/>
          <w:szCs w:val="28"/>
        </w:rPr>
      </w:pPr>
      <w:r w:rsidRPr="000248BA">
        <w:rPr>
          <w:rFonts w:ascii="Arial" w:hAnsi="Arial" w:cs="Arial"/>
          <w:color w:val="343434"/>
          <w:sz w:val="28"/>
          <w:szCs w:val="28"/>
        </w:rPr>
        <w:t>Предлагаемая сделка будет касаться [оставления Киевом] в том числе территорий, которые российская армия была вынуждена оставить в ходе боевых действий.</w:t>
      </w:r>
    </w:p>
    <w:p w:rsidR="00DB40E3" w:rsidRPr="000248BA" w:rsidRDefault="00DB40E3" w:rsidP="009C7B3F">
      <w:pPr>
        <w:shd w:val="clear" w:color="auto" w:fill="FFFFFF"/>
        <w:spacing w:line="324" w:lineRule="auto"/>
        <w:ind w:firstLine="709"/>
        <w:jc w:val="both"/>
        <w:rPr>
          <w:rFonts w:ascii="Arial" w:hAnsi="Arial" w:cs="Arial"/>
          <w:color w:val="343434"/>
          <w:sz w:val="28"/>
          <w:szCs w:val="28"/>
        </w:rPr>
      </w:pPr>
      <w:r w:rsidRPr="000248BA">
        <w:rPr>
          <w:rFonts w:ascii="Arial" w:hAnsi="Arial" w:cs="Arial"/>
          <w:color w:val="343434"/>
          <w:sz w:val="28"/>
          <w:szCs w:val="28"/>
        </w:rPr>
        <w:t>Но Путин дал понять, что не собирается идти на компромисс относительно выдвинутых сегодня требований.</w:t>
      </w:r>
    </w:p>
    <w:p w:rsidR="00DB40E3" w:rsidRPr="000248BA" w:rsidRDefault="00DB40E3" w:rsidP="009C7B3F">
      <w:pPr>
        <w:shd w:val="clear" w:color="auto" w:fill="FFFFFF"/>
        <w:spacing w:line="324" w:lineRule="auto"/>
        <w:ind w:firstLine="709"/>
        <w:jc w:val="both"/>
        <w:rPr>
          <w:rFonts w:ascii="Arial" w:hAnsi="Arial" w:cs="Arial"/>
          <w:color w:val="343434"/>
          <w:sz w:val="28"/>
          <w:szCs w:val="28"/>
        </w:rPr>
      </w:pPr>
      <w:r w:rsidRPr="000248BA">
        <w:rPr>
          <w:rStyle w:val="a6"/>
          <w:rFonts w:ascii="Arial" w:hAnsi="Arial" w:cs="Arial"/>
          <w:color w:val="343434"/>
          <w:sz w:val="28"/>
          <w:szCs w:val="28"/>
        </w:rPr>
        <w:t>И, наконец, редакция </w:t>
      </w:r>
      <w:hyperlink r:id="rId14" w:history="1">
        <w:r w:rsidRPr="000248BA">
          <w:rPr>
            <w:rStyle w:val="a5"/>
            <w:rFonts w:ascii="Arial" w:hAnsi="Arial" w:cs="Arial"/>
            <w:b/>
            <w:bCs/>
            <w:color w:val="auto"/>
            <w:sz w:val="28"/>
            <w:szCs w:val="28"/>
          </w:rPr>
          <w:t>Mirror</w:t>
        </w:r>
      </w:hyperlink>
      <w:r w:rsidRPr="000248BA">
        <w:rPr>
          <w:rStyle w:val="a6"/>
          <w:rFonts w:ascii="Arial" w:hAnsi="Arial" w:cs="Arial"/>
          <w:color w:val="343434"/>
          <w:sz w:val="28"/>
          <w:szCs w:val="28"/>
        </w:rPr>
        <w:t> уделила внимание более глобальному аспекту послания Путина – тому, как ситуация с Украиной может отразиться на всем мире:</w:t>
      </w:r>
    </w:p>
    <w:p w:rsidR="00DB40E3" w:rsidRPr="000248BA" w:rsidRDefault="00DB40E3" w:rsidP="009C7B3F">
      <w:pPr>
        <w:shd w:val="clear" w:color="auto" w:fill="FFFFFF"/>
        <w:spacing w:line="324" w:lineRule="auto"/>
        <w:ind w:firstLine="709"/>
        <w:jc w:val="both"/>
        <w:rPr>
          <w:rFonts w:ascii="Arial" w:hAnsi="Arial" w:cs="Arial"/>
          <w:color w:val="343434"/>
          <w:sz w:val="28"/>
          <w:szCs w:val="28"/>
        </w:rPr>
      </w:pPr>
      <w:r w:rsidRPr="000248BA">
        <w:rPr>
          <w:rFonts w:ascii="Arial" w:hAnsi="Arial" w:cs="Arial"/>
          <w:color w:val="343434"/>
          <w:sz w:val="28"/>
          <w:szCs w:val="28"/>
        </w:rPr>
        <w:t>Российский президент заявил, что его подталкивают к "точке невозврата" в вопросе развязывания ядерной войны. По его словам, любые дальнейшие действия Запада могут "привести к трагедии".</w:t>
      </w:r>
    </w:p>
    <w:p w:rsidR="0059301D" w:rsidRPr="007A0A10" w:rsidRDefault="0059301D" w:rsidP="009C50FB">
      <w:pPr>
        <w:shd w:val="clear" w:color="auto" w:fill="FFFFFF"/>
        <w:spacing w:before="240" w:line="360" w:lineRule="atLeast"/>
        <w:jc w:val="center"/>
        <w:rPr>
          <w:rFonts w:ascii="Arial" w:hAnsi="Arial" w:cs="Arial"/>
          <w:sz w:val="28"/>
          <w:szCs w:val="28"/>
          <w:lang w:val="en-US"/>
        </w:rPr>
      </w:pPr>
      <w:r w:rsidRPr="007A0A10">
        <w:rPr>
          <w:rFonts w:ascii="Arial" w:hAnsi="Arial" w:cs="Arial"/>
          <w:sz w:val="28"/>
          <w:szCs w:val="28"/>
          <w:lang w:val="en-US"/>
        </w:rPr>
        <w:t>***</w:t>
      </w:r>
    </w:p>
    <w:p w:rsidR="009C50FB" w:rsidRDefault="009C50FB" w:rsidP="009C50FB">
      <w:pPr>
        <w:pStyle w:val="1"/>
        <w:spacing w:before="0" w:after="0" w:line="336" w:lineRule="auto"/>
        <w:ind w:left="0" w:firstLine="0"/>
        <w:jc w:val="center"/>
        <w:textAlignment w:val="baseline"/>
        <w:rPr>
          <w:rFonts w:ascii="Arial" w:hAnsi="Arial" w:cs="Arial"/>
          <w:kern w:val="0"/>
          <w:sz w:val="28"/>
          <w:szCs w:val="28"/>
        </w:rPr>
      </w:pPr>
      <w:bookmarkStart w:id="3" w:name="_Hlk146573381"/>
      <w:bookmarkStart w:id="4" w:name="_Hlk111332175"/>
    </w:p>
    <w:p w:rsidR="009C50FB" w:rsidRPr="00EE4980" w:rsidRDefault="009C50FB" w:rsidP="009C50FB">
      <w:pPr>
        <w:pStyle w:val="1"/>
        <w:spacing w:before="0" w:after="0" w:line="336" w:lineRule="auto"/>
        <w:ind w:left="0" w:firstLine="0"/>
        <w:jc w:val="center"/>
        <w:textAlignment w:val="baseline"/>
        <w:rPr>
          <w:rFonts w:ascii="Arial" w:hAnsi="Arial" w:cs="Arial"/>
          <w:kern w:val="0"/>
          <w:sz w:val="28"/>
          <w:szCs w:val="28"/>
        </w:rPr>
      </w:pPr>
      <w:r w:rsidRPr="00EE4980">
        <w:rPr>
          <w:rFonts w:ascii="Arial" w:hAnsi="Arial" w:cs="Arial"/>
          <w:kern w:val="0"/>
          <w:sz w:val="28"/>
          <w:szCs w:val="28"/>
        </w:rPr>
        <w:t>Никаких "красных линий" для применения ядерного оружия: мир на грани атомного ада</w:t>
      </w:r>
    </w:p>
    <w:p w:rsidR="009C50FB" w:rsidRPr="005540E8" w:rsidRDefault="009C50FB" w:rsidP="009C50FB">
      <w:pPr>
        <w:spacing w:line="360" w:lineRule="auto"/>
        <w:jc w:val="center"/>
        <w:textAlignment w:val="baseline"/>
        <w:rPr>
          <w:rFonts w:ascii="Arial" w:eastAsia="Arial" w:hAnsi="Arial" w:cs="Arial"/>
          <w:b/>
          <w:bCs/>
          <w:i/>
          <w:iCs/>
          <w:color w:val="7F7F7F"/>
          <w:kern w:val="28"/>
          <w:sz w:val="28"/>
          <w:szCs w:val="28"/>
          <w:lang w:val="en-US"/>
        </w:rPr>
      </w:pPr>
      <w:r w:rsidRPr="00AB4EF2">
        <w:rPr>
          <w:rFonts w:ascii="Arial" w:eastAsia="Arial" w:hAnsi="Arial" w:cs="Arial"/>
          <w:b/>
          <w:bCs/>
          <w:i/>
          <w:iCs/>
          <w:color w:val="7F7F7F"/>
          <w:kern w:val="28"/>
          <w:sz w:val="28"/>
          <w:szCs w:val="28"/>
        </w:rPr>
        <w:t xml:space="preserve"> </w:t>
      </w:r>
      <w:r w:rsidRPr="005540E8">
        <w:rPr>
          <w:rFonts w:ascii="Arial" w:eastAsia="Arial" w:hAnsi="Arial" w:cs="Arial"/>
          <w:b/>
          <w:bCs/>
          <w:i/>
          <w:iCs/>
          <w:color w:val="7F7F7F"/>
          <w:kern w:val="28"/>
          <w:sz w:val="28"/>
          <w:szCs w:val="28"/>
          <w:lang w:val="en-US"/>
        </w:rPr>
        <w:t>Udo Norden, Berliner Zeitung (</w:t>
      </w:r>
      <w:r>
        <w:rPr>
          <w:rFonts w:ascii="Arial" w:eastAsia="Arial" w:hAnsi="Arial" w:cs="Arial"/>
          <w:b/>
          <w:bCs/>
          <w:i/>
          <w:iCs/>
          <w:color w:val="7F7F7F"/>
          <w:kern w:val="28"/>
          <w:sz w:val="28"/>
          <w:szCs w:val="28"/>
        </w:rPr>
        <w:t>Германия</w:t>
      </w:r>
      <w:r w:rsidRPr="005540E8">
        <w:rPr>
          <w:rFonts w:ascii="Arial" w:eastAsia="Arial" w:hAnsi="Arial" w:cs="Arial"/>
          <w:b/>
          <w:bCs/>
          <w:i/>
          <w:iCs/>
          <w:color w:val="7F7F7F"/>
          <w:kern w:val="28"/>
          <w:sz w:val="28"/>
          <w:szCs w:val="28"/>
          <w:lang w:val="en-US"/>
        </w:rPr>
        <w:t xml:space="preserve">) </w:t>
      </w:r>
    </w:p>
    <w:p w:rsidR="009C50FB" w:rsidRPr="00337A05" w:rsidRDefault="009C50FB" w:rsidP="009C50F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37A05">
        <w:rPr>
          <w:rFonts w:ascii="Arial" w:hAnsi="Arial" w:cs="Arial"/>
          <w:color w:val="000000"/>
          <w:sz w:val="28"/>
          <w:szCs w:val="28"/>
        </w:rPr>
        <w:t xml:space="preserve">Блефует Путин или говорит на полном серьезе? Может ли военный конфликт на Украине кончиться атомной войной? Лондонская "Таймс" как-то уж очень самоуверенно написала в начале марта, что упоминание ядерного оружия в обращении Путина к Федеральному собранию было "по всей видимости, блефом". На самом же деле даже </w:t>
      </w:r>
      <w:r w:rsidRPr="00337A05">
        <w:rPr>
          <w:rFonts w:ascii="Arial" w:hAnsi="Arial" w:cs="Arial"/>
          <w:color w:val="000000"/>
          <w:sz w:val="28"/>
          <w:szCs w:val="28"/>
        </w:rPr>
        <w:lastRenderedPageBreak/>
        <w:t>западные эксперты давно уже не так уверены именно в такой интерпретации слов Путина, особенно после того, как Путин еще в начале мая объявил о проведении учений тех воинских частей, которые имеют на вооружении тактическое ядерное оружие.</w:t>
      </w:r>
    </w:p>
    <w:p w:rsidR="009C50FB" w:rsidRPr="00337A05" w:rsidRDefault="009C50FB" w:rsidP="009C50F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37A05">
        <w:rPr>
          <w:rFonts w:ascii="Arial" w:hAnsi="Arial" w:cs="Arial"/>
          <w:color w:val="000000"/>
          <w:sz w:val="28"/>
          <w:szCs w:val="28"/>
        </w:rPr>
        <w:t xml:space="preserve">Ульрих Кюн, глава отдела по исследованиям в области контроля над вооружениями в Институте проблем мира и политики безопасности, видит в объявленных Путиным новых учениях некое "новое качество" ситуации. По мнению эксперта, Россия показывает, что может и использовать ядерное оружие, если на линии фронта возникнет угроза "обвала" обороны. Дело в том, что в этом случае </w:t>
      </w:r>
      <w:r w:rsidRPr="009C50FB">
        <w:rPr>
          <w:rFonts w:ascii="Arial" w:hAnsi="Arial" w:cs="Arial"/>
          <w:color w:val="000000"/>
          <w:spacing w:val="-10"/>
          <w:sz w:val="28"/>
          <w:szCs w:val="28"/>
        </w:rPr>
        <w:t>Украина получит возможность перенести военные действия на территорию</w:t>
      </w:r>
      <w:r w:rsidRPr="00337A05">
        <w:rPr>
          <w:rFonts w:ascii="Arial" w:hAnsi="Arial" w:cs="Arial"/>
          <w:color w:val="000000"/>
          <w:sz w:val="28"/>
          <w:szCs w:val="28"/>
        </w:rPr>
        <w:t xml:space="preserve"> Российской Федерации. С точки зрения Ульриха Кюна, российская доктрина в этом случае "предусматривает возможность эскалации".</w:t>
      </w:r>
    </w:p>
    <w:p w:rsidR="009C50FB" w:rsidRPr="00337A05" w:rsidRDefault="009C50FB" w:rsidP="009C50F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37A05">
        <w:rPr>
          <w:rFonts w:ascii="Arial" w:hAnsi="Arial" w:cs="Arial"/>
          <w:color w:val="000000"/>
          <w:sz w:val="28"/>
          <w:szCs w:val="28"/>
        </w:rPr>
        <w:t>Под доктриной имеется в виду Указ Президента России за номером 355, опубликованный в июне 2020 года. Он называется "Об основах государственной политики Российской Федерации в области ядерного сдерживания". В этой доктрине ядерному оружию отводится роль средства "гарантированного сдерживания потенциального агрессора". При этом в доктрине указывается, что "государственная политика в области ядерного сдерживания" имеет "оборонительный характер". Такая ядерная политика "служит защите суверенитета и территориальной целостности государства". Таким образом Россия преследует цель не допустить "эскалации военных действий".</w:t>
      </w:r>
    </w:p>
    <w:p w:rsidR="009C50FB" w:rsidRPr="00337A05" w:rsidRDefault="009C50FB" w:rsidP="009C50F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37A05">
        <w:rPr>
          <w:rFonts w:ascii="Arial" w:hAnsi="Arial" w:cs="Arial"/>
          <w:color w:val="000000"/>
          <w:sz w:val="28"/>
          <w:szCs w:val="28"/>
        </w:rPr>
        <w:t>Таким образом право использовать ядерное оружие Российская Федерация оставляет за собой в первую очередь в случае "ядерного нападения на нее саму или ее союзников". Ядерное оружие, в соответствии с этой доктриной, может применяться и в том случае, если противник "применит другие, неядерные виды оружия массового уничтожения" против России". Есть даже такая опция, как применение Россией ядерного оружия в том случае, если "имеет место агрессия против Российской Федерации с применением обычных видов вооружения, причем эта агрессия угрожает самому существованию России как государства". Решение о применении оружия принимается президентом.</w:t>
      </w:r>
    </w:p>
    <w:p w:rsidR="009C50FB" w:rsidRPr="00337A05" w:rsidRDefault="009C50FB" w:rsidP="009C50FB">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337A05">
        <w:rPr>
          <w:rFonts w:ascii="Arial" w:hAnsi="Arial" w:cs="Arial"/>
          <w:i/>
          <w:iCs/>
          <w:color w:val="000000"/>
          <w:sz w:val="28"/>
          <w:szCs w:val="28"/>
          <w:u w:val="single"/>
        </w:rPr>
        <w:lastRenderedPageBreak/>
        <w:t>"Ущерб для всех превосходит гипотетический выигрыш"</w:t>
      </w:r>
    </w:p>
    <w:p w:rsidR="009C50FB" w:rsidRPr="00337A05" w:rsidRDefault="009C50FB" w:rsidP="009C50F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37A05">
        <w:rPr>
          <w:rFonts w:ascii="Arial" w:hAnsi="Arial" w:cs="Arial"/>
          <w:color w:val="000000"/>
          <w:sz w:val="28"/>
          <w:szCs w:val="28"/>
        </w:rPr>
        <w:t>Указ президента Путина не дает дальнейших уточнений, что это за обстоятельства, которые могут угрожать самому существованию государства. Здесь вполне логично прослеживается намерение не раскрывать потенциальному противнику, которым сделали себя страны НАТО, когда именно ему придется столкнуться с риском применения Россией ядерного оружия.</w:t>
      </w:r>
    </w:p>
    <w:p w:rsidR="009C50FB" w:rsidRPr="009C50FB" w:rsidRDefault="009C50FB" w:rsidP="009C50FB">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337A05">
        <w:rPr>
          <w:rFonts w:ascii="Arial" w:hAnsi="Arial" w:cs="Arial"/>
          <w:color w:val="000000"/>
          <w:sz w:val="28"/>
          <w:szCs w:val="28"/>
        </w:rPr>
        <w:t xml:space="preserve">Путин как будто дает нам возможность одуматься, он создает "серую зону" действий НАТО, на которые может последовать, а может и не последовать резкий ответ. Близких к Кремлю "сторонников твердой линии" именно наличие этой серой зоны мотивирует к тому, чтобы делать все более "оригинальные" предложения. Так, например, некогда известный своими либеральными взглядами московский профессор политологии (так в тексте – прим. ИноСМИ) опубликовал в журнале "Профиль" в июне прошлого года весьма грозный текст, в котором требовал от России "сломить волю Запада в деле поддержки киевской хунты". Чтобы этого добиться, по мнению Караганова, </w:t>
      </w:r>
      <w:r w:rsidRPr="009C50FB">
        <w:rPr>
          <w:rFonts w:ascii="Arial" w:hAnsi="Arial" w:cs="Arial"/>
          <w:color w:val="000000"/>
          <w:spacing w:val="-4"/>
          <w:sz w:val="28"/>
          <w:szCs w:val="28"/>
        </w:rPr>
        <w:t>Москве "стоило бы возродить страх Запада перед ядерной эскалацией".</w:t>
      </w:r>
    </w:p>
    <w:p w:rsidR="009C50FB" w:rsidRPr="00337A05" w:rsidRDefault="009C50FB" w:rsidP="009C50F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37A05">
        <w:rPr>
          <w:rFonts w:ascii="Arial" w:hAnsi="Arial" w:cs="Arial"/>
          <w:color w:val="000000"/>
          <w:sz w:val="28"/>
          <w:szCs w:val="28"/>
        </w:rPr>
        <w:t>Для этого, опять же по мнению Караганова, России стоило бы возобновить дискуссии о том, как следует применять атомное оружие. Противник рассудит здраво: если применение российских ядерных сил возможно, "США вряд ли решатся пожертвовать Бостоном ради [польского города] Познани". Впрочем, другие крупные российские эксперты возразили Караганову. Например, Федор Лукьянов, научный руководитель дискуссионного клуба "Валдай", предупредил, что "игры с ядерным оружием" являются "авантюрным занятием". Свою точку зрения Лукьянов обосновал так: "При ядерном взрыве "все получат такой ущерб, который в каждом индивидуальном случае превзойдет любой выигрыш, даже гипотетически самый высокий из возможных".</w:t>
      </w:r>
    </w:p>
    <w:p w:rsidR="009C50FB" w:rsidRPr="005540E8" w:rsidRDefault="009C50FB" w:rsidP="009C50FB">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5540E8">
        <w:rPr>
          <w:rFonts w:ascii="Arial" w:hAnsi="Arial" w:cs="Arial"/>
          <w:i/>
          <w:iCs/>
          <w:color w:val="000000"/>
          <w:sz w:val="28"/>
          <w:szCs w:val="28"/>
          <w:u w:val="single"/>
        </w:rPr>
        <w:t>Путин обнадеживает сторонников осторожного подхода</w:t>
      </w:r>
    </w:p>
    <w:p w:rsidR="009C50FB" w:rsidRPr="00337A05" w:rsidRDefault="009C50FB" w:rsidP="009C50F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37A05">
        <w:rPr>
          <w:rFonts w:ascii="Arial" w:hAnsi="Arial" w:cs="Arial"/>
          <w:color w:val="000000"/>
          <w:sz w:val="28"/>
          <w:szCs w:val="28"/>
        </w:rPr>
        <w:t xml:space="preserve">Всего через три дня после опубликования этой статьи Путин вроде как обнадежил критиков Караганова. На петербургском экономическом форуме 2023 года Путин сказал, что "негативно" относится к предложениям использовать тактические ядерные </w:t>
      </w:r>
      <w:r w:rsidRPr="00337A05">
        <w:rPr>
          <w:rFonts w:ascii="Arial" w:hAnsi="Arial" w:cs="Arial"/>
          <w:color w:val="000000"/>
          <w:sz w:val="28"/>
          <w:szCs w:val="28"/>
        </w:rPr>
        <w:lastRenderedPageBreak/>
        <w:t>вооружения в случае конфликта с западными странами. Только в том случае, если под угрозой само существование российского государства, напомнил президент, применение таких средств становится возможным. А в этом году в конце марта в своем интервью журналисту государственного российского телевидения Дмитрию Киселеву Путин уточнил свою позицию по вопросу ядерного оружия. Путин в этом интервью напомнил, что ни в какой фазе украинского конфликта он не говорил о возможности применения ядерного оружия. Не шла речь о таких драматических шагах и в тех выступлениях Путина, которые прозвучали во время тяжелых для России моментов – когда армия России была вынуждена оставить большую часть Харьковской области осенью 2022 года или отступить из города Херсона.</w:t>
      </w:r>
    </w:p>
    <w:p w:rsidR="009C50FB" w:rsidRPr="00337A05" w:rsidRDefault="009C50FB" w:rsidP="009C50F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37A05">
        <w:rPr>
          <w:rFonts w:ascii="Arial" w:hAnsi="Arial" w:cs="Arial"/>
          <w:color w:val="000000"/>
          <w:sz w:val="28"/>
          <w:szCs w:val="28"/>
        </w:rPr>
        <w:t>Итак, остается открытым вопрос о том, при каких условиях российское руководство сочтет ситуацию достаточно опасной для самого существования России, чтобы принять драматические решения? Произойдет ли это в том случае, если Россия потеряет Крым? Если Украина, уничтожая остатки Черноморского флота, поднимет свой флаг над Севастополем? Когда украинские войска возьмут в осаду пограничные российские города Ростов-на-Дону или Белгород? Возможно, Кремль умышленно создает некоторую неопределенность. С российской стороны существуют красные линии, но их местоположение точно не определено. Главная красная линия лежит где-то внутри той самой серой зоны неопределенности, о которой мы упоминали выше.</w:t>
      </w:r>
    </w:p>
    <w:p w:rsidR="009C50FB" w:rsidRPr="00337A05" w:rsidRDefault="009C50FB" w:rsidP="009C50F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37A05">
        <w:rPr>
          <w:rFonts w:ascii="Arial" w:hAnsi="Arial" w:cs="Arial"/>
          <w:color w:val="000000"/>
          <w:sz w:val="28"/>
          <w:szCs w:val="28"/>
        </w:rPr>
        <w:t>Ясно одно: каждая эскалация, при которой обстановка на фронте меняется не в пользу России, неизбежно повышает риск поставить мир на край ядерной пропасти.</w:t>
      </w:r>
    </w:p>
    <w:p w:rsidR="009C50FB" w:rsidRPr="00337A05" w:rsidRDefault="009C50FB" w:rsidP="009C50FB">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337A05">
        <w:rPr>
          <w:rFonts w:ascii="Arial" w:hAnsi="Arial" w:cs="Arial"/>
          <w:i/>
          <w:iCs/>
          <w:color w:val="000000"/>
          <w:sz w:val="28"/>
          <w:szCs w:val="28"/>
          <w:u w:val="single"/>
        </w:rPr>
        <w:t>Ядерная доктрина НАТО</w:t>
      </w:r>
    </w:p>
    <w:p w:rsidR="009C50FB" w:rsidRPr="00337A05" w:rsidRDefault="009C50FB" w:rsidP="009C50F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37A05">
        <w:rPr>
          <w:rFonts w:ascii="Arial" w:hAnsi="Arial" w:cs="Arial"/>
          <w:color w:val="000000"/>
          <w:sz w:val="28"/>
          <w:szCs w:val="28"/>
        </w:rPr>
        <w:t xml:space="preserve">А как в этом контексте выглядит ядерная доктрина НАТО? Этой доктрине 25 лет, а значит, она создана во времена, предшествовавшие приходу Путина к власти. Вот ее рождение: в апреле 1999 года, на фоне вторжения в Югославию, главы правительств стран НАТО приняли в Вашингтоне "стратегическую </w:t>
      </w:r>
      <w:r w:rsidRPr="00337A05">
        <w:rPr>
          <w:rFonts w:ascii="Arial" w:hAnsi="Arial" w:cs="Arial"/>
          <w:color w:val="000000"/>
          <w:sz w:val="28"/>
          <w:szCs w:val="28"/>
        </w:rPr>
        <w:lastRenderedPageBreak/>
        <w:t xml:space="preserve">концепцию". Там обозначено: "Основная цель ядерного потенциала союзников по НАТО имеет политический характер". Ядерные силы, прежде всего силы США, являются "высшей гарантией безопасности союзников". Документ предполагает, что эти ядерные силы должны </w:t>
      </w:r>
      <w:r w:rsidRPr="009C50FB">
        <w:rPr>
          <w:rFonts w:ascii="Arial" w:hAnsi="Arial" w:cs="Arial"/>
          <w:color w:val="000000"/>
          <w:spacing w:val="-4"/>
          <w:sz w:val="28"/>
          <w:szCs w:val="28"/>
        </w:rPr>
        <w:t xml:space="preserve">демонстрировать "гибкость", служа "эффективным элементом стратегии </w:t>
      </w:r>
      <w:r w:rsidRPr="00337A05">
        <w:rPr>
          <w:rFonts w:ascii="Arial" w:hAnsi="Arial" w:cs="Arial"/>
          <w:color w:val="000000"/>
          <w:sz w:val="28"/>
          <w:szCs w:val="28"/>
        </w:rPr>
        <w:t>союзников по НАТО, направленной на предотвращение войны".</w:t>
      </w:r>
    </w:p>
    <w:p w:rsidR="009C50FB" w:rsidRPr="00337A05" w:rsidRDefault="009C50FB" w:rsidP="009C50FB">
      <w:pPr>
        <w:pStyle w:val="af4"/>
        <w:spacing w:before="0" w:beforeAutospacing="0" w:after="0" w:afterAutospacing="0" w:line="324" w:lineRule="auto"/>
        <w:ind w:firstLine="709"/>
        <w:jc w:val="both"/>
        <w:textAlignment w:val="baseline"/>
        <w:rPr>
          <w:rFonts w:ascii="Arial" w:hAnsi="Arial" w:cs="Arial"/>
          <w:i/>
          <w:iCs/>
          <w:color w:val="000000"/>
          <w:spacing w:val="-8"/>
          <w:sz w:val="28"/>
          <w:szCs w:val="28"/>
          <w:u w:val="single"/>
        </w:rPr>
      </w:pPr>
      <w:r w:rsidRPr="00337A05">
        <w:rPr>
          <w:rFonts w:ascii="Arial" w:hAnsi="Arial" w:cs="Arial"/>
          <w:i/>
          <w:iCs/>
          <w:color w:val="000000"/>
          <w:spacing w:val="-8"/>
          <w:sz w:val="28"/>
          <w:szCs w:val="28"/>
          <w:u w:val="single"/>
        </w:rPr>
        <w:t>Конкретнее натовский документ на эту тему не высказывается…</w:t>
      </w:r>
    </w:p>
    <w:p w:rsidR="009C50FB" w:rsidRPr="00337A05" w:rsidRDefault="009C50FB" w:rsidP="009C50F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37A05">
        <w:rPr>
          <w:rFonts w:ascii="Arial" w:hAnsi="Arial" w:cs="Arial"/>
          <w:color w:val="000000"/>
          <w:sz w:val="28"/>
          <w:szCs w:val="28"/>
        </w:rPr>
        <w:t>Правда, 27 октября 2022 года США приняли Nuclear Posture Review ("Пересмотр ядерной позиции"). Это решение администрации Байдена вызвало возмущение европейских союзников по НАТО. Дело в том, что во время своей предвыборной президентской кампании в 2020 году Байден выступал с той позиции, что атомное оружие США должно использоваться только для того, чтобы "отпугнуть" врага от применения ядерного удара.</w:t>
      </w:r>
    </w:p>
    <w:p w:rsidR="009C50FB" w:rsidRPr="00337A05" w:rsidRDefault="009C50FB" w:rsidP="009C50F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37A05">
        <w:rPr>
          <w:rFonts w:ascii="Arial" w:hAnsi="Arial" w:cs="Arial"/>
          <w:color w:val="000000"/>
          <w:sz w:val="28"/>
          <w:szCs w:val="28"/>
        </w:rPr>
        <w:t>В новой ядерной доктрине США обозначено, однако, что американские ядерные силы призваны отражать "нападения стратегического характера". Тем не менее и здесь есть серая зона: остается непонятным, могут ли и нападения при помощи обычных вооружений считаться поводом для применения атомных бомб. Непонятно, касается ли такая ядерная защита и ударов по союзникам США – особенно при помощи тех же неядерных, обычных вооружений.</w:t>
      </w:r>
    </w:p>
    <w:p w:rsidR="009C50FB" w:rsidRPr="00337A05" w:rsidRDefault="009C50FB" w:rsidP="009C50F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37A05">
        <w:rPr>
          <w:rFonts w:ascii="Arial" w:hAnsi="Arial" w:cs="Arial"/>
          <w:color w:val="000000"/>
          <w:sz w:val="28"/>
          <w:szCs w:val="28"/>
        </w:rPr>
        <w:t>При этом новая американская доктрина определяет Китай и Россию как отдельную группу стран – как "стратегических соперников и возможных врагов". И опять же доктрина США точно не указывает, при каких случаях против "потенциального противника" по имени Россия может быть применено ядерное оружие.</w:t>
      </w:r>
    </w:p>
    <w:p w:rsidR="009C50FB" w:rsidRPr="00337A05" w:rsidRDefault="009C50FB" w:rsidP="009C50FB">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337A05">
        <w:rPr>
          <w:rFonts w:ascii="Arial" w:hAnsi="Arial" w:cs="Arial"/>
          <w:i/>
          <w:iCs/>
          <w:color w:val="000000"/>
          <w:sz w:val="28"/>
          <w:szCs w:val="28"/>
          <w:u w:val="single"/>
        </w:rPr>
        <w:t>Готовы ли США погибнуть за город Таллин?</w:t>
      </w:r>
    </w:p>
    <w:p w:rsidR="009C50FB" w:rsidRPr="00337A05" w:rsidRDefault="009C50FB" w:rsidP="009C50F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37A05">
        <w:rPr>
          <w:rFonts w:ascii="Arial" w:hAnsi="Arial" w:cs="Arial"/>
          <w:color w:val="000000"/>
          <w:sz w:val="28"/>
          <w:szCs w:val="28"/>
        </w:rPr>
        <w:t>Возможна ли такая ситуация, когда США применят ядерное оружие, скажем, потому что Эстония потеряет контроль над населенным преимущественно русскими городом Нарвой на границе Эстонии с Россией? Или если даже маленькая Эстония потеряет контроль над своей столицей – городом Таллином? Что, в Вашингтоне тогда будут действовать под девизом "Умрем за Таллин?"</w:t>
      </w:r>
    </w:p>
    <w:p w:rsidR="009C50FB" w:rsidRPr="00337A05" w:rsidRDefault="009C50FB" w:rsidP="009C50F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37A05">
        <w:rPr>
          <w:rFonts w:ascii="Arial" w:hAnsi="Arial" w:cs="Arial"/>
          <w:color w:val="000000"/>
          <w:sz w:val="28"/>
          <w:szCs w:val="28"/>
        </w:rPr>
        <w:lastRenderedPageBreak/>
        <w:t>С большой степенью очевидности можно утверждать, что нет, так действовать США не будут. У большинства американцев были бы даже проблемы с тем, чтобы найти Эстонию на глобусе. Так что утверждение, что США по своей доктрине "предпримут конкретные шаги", чтобы помочь союзникам, на самом деле остается неясным, непроработанным. Непонятно и то, какие условия для совместных действий с союзниками должны быть выполнены или хотя бы проработаны.</w:t>
      </w:r>
    </w:p>
    <w:p w:rsidR="009C50FB" w:rsidRPr="00337A05" w:rsidRDefault="009C50FB" w:rsidP="009C50F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37A05">
        <w:rPr>
          <w:rFonts w:ascii="Arial" w:hAnsi="Arial" w:cs="Arial"/>
          <w:color w:val="000000"/>
          <w:sz w:val="28"/>
          <w:szCs w:val="28"/>
        </w:rPr>
        <w:t>Звучит так, как будто решения по совместной защите с использованием оружия массового поражения должны приниматься на основе прозрачного демократического процесса. На самом же деле ни одна сфера западной военной политики не является столь непрозрачной, как стратегия в ядерной сфере.</w:t>
      </w:r>
    </w:p>
    <w:p w:rsidR="009C50FB" w:rsidRPr="00337A05" w:rsidRDefault="009C50FB" w:rsidP="009C50FB">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337A05">
        <w:rPr>
          <w:rFonts w:ascii="Arial" w:hAnsi="Arial" w:cs="Arial"/>
          <w:i/>
          <w:iCs/>
          <w:color w:val="000000"/>
          <w:sz w:val="28"/>
          <w:szCs w:val="28"/>
          <w:u w:val="single"/>
        </w:rPr>
        <w:t>Запад и атомная бомба: никакой ясности, никакой гласности</w:t>
      </w:r>
    </w:p>
    <w:p w:rsidR="009C50FB" w:rsidRPr="00337A05" w:rsidRDefault="009C50FB" w:rsidP="009C50F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37A05">
        <w:rPr>
          <w:rFonts w:ascii="Arial" w:hAnsi="Arial" w:cs="Arial"/>
          <w:color w:val="000000"/>
          <w:sz w:val="28"/>
          <w:szCs w:val="28"/>
        </w:rPr>
        <w:t>Это выявилось, когда "кандидат номер один" на европейских выборах от социал-демократической партии Германии Катарина Барли предложила провести дискуссию о ядерном оружии Европы. Госпожу Барли быстро поставила на место госпожа председатель комитета Бундестага по обороне – представительница либеральной Свободно-демократической партии Германии Мари-Агнес Штрак-Циммерман. Marie-Agnes Strack-Zimmermann сказала: "Тема атомного оружия не относится к тем, что обсуждаются публично". Эти ее слова прозвучали в интервью газете "Вельт".</w:t>
      </w:r>
    </w:p>
    <w:p w:rsidR="009C50FB" w:rsidRPr="00337A05" w:rsidRDefault="009C50FB" w:rsidP="009C50F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37A05">
        <w:rPr>
          <w:rFonts w:ascii="Arial" w:hAnsi="Arial" w:cs="Arial"/>
          <w:color w:val="000000"/>
          <w:sz w:val="28"/>
          <w:szCs w:val="28"/>
        </w:rPr>
        <w:t>Насколько неприятна для правительства ФРГ любая дискуссия на тему ядерного оружия, показал вскоре и официальный представитель правительства – Штеффен Хебестрайт. Он указал на то, что ядерный потенциал Франции и Британии вместе с американским потенциалом является частью "ядерного сдерживания". А вот на вопрос, какую роль это франко-британское оружие должно играть в защите Германии или, скажем, балтийских стран, Штеффен Хебештрайт отвечать отказался.</w:t>
      </w:r>
    </w:p>
    <w:p w:rsidR="009C50FB" w:rsidRPr="00337A05" w:rsidRDefault="009C50FB" w:rsidP="009C50F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37A05">
        <w:rPr>
          <w:rFonts w:ascii="Arial" w:hAnsi="Arial" w:cs="Arial"/>
          <w:color w:val="000000"/>
          <w:sz w:val="28"/>
          <w:szCs w:val="28"/>
        </w:rPr>
        <w:t xml:space="preserve">А между тем, если серьезно покопаться, можно выяснить: французское ядерное оружие, в просторечии называемое просто </w:t>
      </w:r>
      <w:r w:rsidRPr="00337A05">
        <w:rPr>
          <w:rFonts w:ascii="Arial" w:hAnsi="Arial" w:cs="Arial"/>
          <w:color w:val="000000"/>
          <w:sz w:val="28"/>
          <w:szCs w:val="28"/>
        </w:rPr>
        <w:lastRenderedPageBreak/>
        <w:t>"ударной силой", не имело никогда иной цели, кроме защиты Франции – в том виде, как эту защиту определит президент.</w:t>
      </w:r>
    </w:p>
    <w:p w:rsidR="009C50FB" w:rsidRPr="00337A05" w:rsidRDefault="009C50FB" w:rsidP="009C50F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37A05">
        <w:rPr>
          <w:rFonts w:ascii="Arial" w:hAnsi="Arial" w:cs="Arial"/>
          <w:color w:val="000000"/>
          <w:sz w:val="28"/>
          <w:szCs w:val="28"/>
        </w:rPr>
        <w:t>В случае крайней опасности план действий такой: Эммануэль Макрон вместе со своим советником по военным вопросам Фабьеном Мандоном и другими ближайшими помощниками просто спускается в защищенный от атомного удара подземный командный пункт "Юпитер" (Jupiter). Это бомбоубежище на глубине 70 метров, расположенное под восточным крылом Елисейского дворца – резиденции французских президентов. После того, как откроется массивная стальная дверь, Макрон пройдется по голубого цвета ковру и войдет в круг молчаливых сотрудников посреди серо-стального цвета стен. А дальше он начнет выбирать цели для ядерных ударов из того всегда заранее готового списка, который перед ним положат. По этим целям ударят различные средства поражения с ядерными боеголовками, которые сейчас размещаются преимущественно на французских кораблях и боевых самолетах.</w:t>
      </w:r>
    </w:p>
    <w:p w:rsidR="009C50FB" w:rsidRPr="00337A05" w:rsidRDefault="009C50FB" w:rsidP="009C50F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37A05">
        <w:rPr>
          <w:rFonts w:ascii="Arial" w:hAnsi="Arial" w:cs="Arial"/>
          <w:color w:val="000000"/>
          <w:sz w:val="28"/>
          <w:szCs w:val="28"/>
        </w:rPr>
        <w:t>Немецкие союзники при этом не будут оказывать на решения французского президента никакого влияния. Самое большое, что мог бы сделать для них Макрон, – это позвонить главам не имеющих ядерного оружия правительств и сказать им свое последнее "Адьё!" И то это была бы чистая вежливость: ничего большего стратегические интересы французской политической элиты не предполагают. С 60-х годов каждая очередная французская администрация отклоняла все попытки союзников по НАТО, прежде всего немцев, "вставить" управление французскими ядерными силами в какую-нибудь общеевропейскую структуру.</w:t>
      </w:r>
    </w:p>
    <w:p w:rsidR="009C50FB" w:rsidRPr="00337A05" w:rsidRDefault="009C50FB" w:rsidP="009C50F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37A05">
        <w:rPr>
          <w:rFonts w:ascii="Arial" w:hAnsi="Arial" w:cs="Arial"/>
          <w:color w:val="000000"/>
          <w:sz w:val="28"/>
          <w:szCs w:val="28"/>
        </w:rPr>
        <w:t>На основе такого прошлого, а также принимая во внимание менталитет французской элиты можно уже сейчас сказать: ни один французский президент не допустит, чтобы немцы хоть на версту приблизили свои пальчики к французской ядерной кнопке. А значит, и любой политик, который хоть что-то понимает в вопросе ядерного сдерживания, может вам с точностью сказать: никакого общего европейского потенциала ядерного сдерживания не было и не будет.</w:t>
      </w:r>
    </w:p>
    <w:p w:rsidR="009C50FB" w:rsidRPr="00337A05" w:rsidRDefault="009C50FB" w:rsidP="009C50F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37A05">
        <w:rPr>
          <w:rFonts w:ascii="Arial" w:hAnsi="Arial" w:cs="Arial"/>
          <w:color w:val="000000"/>
          <w:sz w:val="28"/>
          <w:szCs w:val="28"/>
        </w:rPr>
        <w:lastRenderedPageBreak/>
        <w:t>То же можно сказать и о британской атомной стратегии: она служит только национальным интересам.</w:t>
      </w:r>
    </w:p>
    <w:p w:rsidR="009C50FB" w:rsidRPr="00337A05" w:rsidRDefault="009C50FB" w:rsidP="009C50F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37A05">
        <w:rPr>
          <w:rFonts w:ascii="Arial" w:hAnsi="Arial" w:cs="Arial"/>
          <w:color w:val="000000"/>
          <w:sz w:val="28"/>
          <w:szCs w:val="28"/>
        </w:rPr>
        <w:t>Она не предусматривает никакого "совместного решения" с партнерами по НАТО. Решение о применении размещенных на современных подводных лодках британских атомных бомбах принимает опять же лишь британский премьер-министр. Из опубликованных данных можно отметить лишь ту особенность британского ядерного потенциала, что былая нация мореплавателей намерена применять его не только для защиты своей территории, но и в Индо-тихоокеанском регионе. Британская ядерная доктрина называет Китай "эпохальным вызовом". А вот насчет того, какое значение британская ядерная доктрина придает судьбе Польши или Латвии, в публично доступных источниках нет ни слова – похоже, это для Лондона совсем не приоритет.</w:t>
      </w:r>
    </w:p>
    <w:p w:rsidR="009C50FB" w:rsidRPr="009C50FB" w:rsidRDefault="009C50FB" w:rsidP="009C50FB">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9C50FB">
        <w:rPr>
          <w:rFonts w:ascii="Arial" w:hAnsi="Arial" w:cs="Arial"/>
          <w:i/>
          <w:color w:val="000000"/>
          <w:sz w:val="28"/>
          <w:szCs w:val="28"/>
          <w:u w:val="single"/>
        </w:rPr>
        <w:t>Китай – единственный, кто отказался от применения бомбы первым</w:t>
      </w:r>
    </w:p>
    <w:p w:rsidR="009C50FB" w:rsidRPr="00337A05" w:rsidRDefault="009C50FB" w:rsidP="009C50F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37A05">
        <w:rPr>
          <w:rFonts w:ascii="Arial" w:hAnsi="Arial" w:cs="Arial"/>
          <w:color w:val="000000"/>
          <w:sz w:val="28"/>
          <w:szCs w:val="28"/>
        </w:rPr>
        <w:t>Все эти проблемы требуют обсуждения, дискуссий. У НАТО даже вроде бы есть площадка для них. Созданная еще в 1966 году Группа ядерного планирования. В рамках этого механизма 1-2 раза в год представители стран – членов НАТО встречаются для обсуждений. Но группа эта не принимает никаких решений. Она публикует лишь рекомендации, да и то тайно. Получается, что самая деликатная и самая "горячая" тема оказывается в сфере тайной дипломатии. А гражданам, простым избирателям послание простое: мы должны постоять в сторонке.</w:t>
      </w:r>
    </w:p>
    <w:p w:rsidR="009C50FB" w:rsidRPr="00337A05" w:rsidRDefault="009C50FB" w:rsidP="009C50F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37A05">
        <w:rPr>
          <w:rFonts w:ascii="Arial" w:hAnsi="Arial" w:cs="Arial"/>
          <w:color w:val="000000"/>
          <w:sz w:val="28"/>
          <w:szCs w:val="28"/>
        </w:rPr>
        <w:t>А как у других? Например, какова ядерная доктрина у той великой державы, которую в США называют "стратегическим соперником", а в Британии – "эпохальным вызовом", то есть у той самой Китайской Народной Республики (КНР)?</w:t>
      </w:r>
    </w:p>
    <w:p w:rsidR="009C50FB" w:rsidRPr="00337A05" w:rsidRDefault="009C50FB" w:rsidP="009C50F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37A05">
        <w:rPr>
          <w:rFonts w:ascii="Arial" w:hAnsi="Arial" w:cs="Arial"/>
          <w:color w:val="000000"/>
          <w:sz w:val="28"/>
          <w:szCs w:val="28"/>
        </w:rPr>
        <w:t>Оказывается, КНР ставит всего лишь на самозащиту, опирающуюся прежде всего на ракеты наземного базирования, а также на 1-2 подводных лодки с ядерным оружием.</w:t>
      </w:r>
    </w:p>
    <w:p w:rsidR="009C50FB" w:rsidRPr="00337A05" w:rsidRDefault="009C50FB" w:rsidP="009C50F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37A05">
        <w:rPr>
          <w:rFonts w:ascii="Arial" w:hAnsi="Arial" w:cs="Arial"/>
          <w:color w:val="000000"/>
          <w:sz w:val="28"/>
          <w:szCs w:val="28"/>
        </w:rPr>
        <w:t xml:space="preserve">В отличие от сегодняшней России или НАТО времен "холодной войны", Китай сразу запрещает себе применение ядерного оружия </w:t>
      </w:r>
      <w:r w:rsidRPr="00337A05">
        <w:rPr>
          <w:rFonts w:ascii="Arial" w:hAnsi="Arial" w:cs="Arial"/>
          <w:color w:val="000000"/>
          <w:sz w:val="28"/>
          <w:szCs w:val="28"/>
        </w:rPr>
        <w:lastRenderedPageBreak/>
        <w:t>первым. Причина: у Китая уже есть развитая концепция защиты своей территории при помощи обычного оружия. Ставка делается на размеры страны, а также на опыт, уходящий корнями во времена антияпонской борьбы 30-х, которую некогда возглавлял Мао Цзэдун.</w:t>
      </w:r>
    </w:p>
    <w:p w:rsidR="009C50FB" w:rsidRPr="00337A05" w:rsidRDefault="009C50FB" w:rsidP="009C50F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37A05">
        <w:rPr>
          <w:rFonts w:ascii="Arial" w:hAnsi="Arial" w:cs="Arial"/>
          <w:color w:val="000000"/>
          <w:sz w:val="28"/>
          <w:szCs w:val="28"/>
        </w:rPr>
        <w:t>А потому сегодня КНР выступает за "полный запрет и уничтожение атомного оружия". С точки зрения борьбы за симпатии "глобального Юга", которому ядерного оружия в Латинской Америке и Африке вообще не досталось, эта стратегия Китая приносит эффект – глобальному Югу китайский подход нравится. По крайней мере, он приносит больше очков, чем подход любой другой ядерной державы.</w:t>
      </w:r>
    </w:p>
    <w:p w:rsidR="009C50FB" w:rsidRPr="00EE4980" w:rsidRDefault="009C50FB" w:rsidP="009C50FB">
      <w:pPr>
        <w:shd w:val="clear" w:color="auto" w:fill="FFFFFF"/>
        <w:spacing w:line="360" w:lineRule="atLeast"/>
        <w:rPr>
          <w:rFonts w:ascii="Arial" w:hAnsi="Arial" w:cs="Arial"/>
          <w:sz w:val="28"/>
          <w:szCs w:val="28"/>
        </w:rPr>
      </w:pPr>
    </w:p>
    <w:p w:rsidR="009C50FB" w:rsidRPr="00EE4980" w:rsidRDefault="009C50FB" w:rsidP="009C50FB">
      <w:pPr>
        <w:shd w:val="clear" w:color="auto" w:fill="FFFFFF"/>
        <w:spacing w:before="60" w:line="360" w:lineRule="atLeast"/>
        <w:jc w:val="center"/>
        <w:rPr>
          <w:rFonts w:ascii="Arial" w:hAnsi="Arial" w:cs="Arial"/>
          <w:sz w:val="28"/>
          <w:szCs w:val="28"/>
        </w:rPr>
      </w:pPr>
      <w:r w:rsidRPr="00EE4980">
        <w:rPr>
          <w:rFonts w:ascii="Arial" w:hAnsi="Arial" w:cs="Arial"/>
          <w:sz w:val="28"/>
          <w:szCs w:val="28"/>
        </w:rPr>
        <w:t>***</w:t>
      </w:r>
    </w:p>
    <w:p w:rsidR="00EE2B4C" w:rsidRDefault="00EE2B4C" w:rsidP="00AB4EF2">
      <w:pPr>
        <w:pStyle w:val="1"/>
        <w:spacing w:before="120" w:after="0" w:line="360" w:lineRule="auto"/>
        <w:ind w:left="0" w:firstLine="0"/>
        <w:jc w:val="center"/>
        <w:textAlignment w:val="baseline"/>
        <w:rPr>
          <w:rFonts w:ascii="Arial" w:hAnsi="Arial" w:cs="Arial"/>
          <w:kern w:val="0"/>
          <w:sz w:val="28"/>
          <w:szCs w:val="28"/>
        </w:rPr>
      </w:pPr>
    </w:p>
    <w:p w:rsidR="00AB4EF2" w:rsidRPr="00AB4EF2" w:rsidRDefault="00AB4EF2" w:rsidP="00AB4EF2">
      <w:pPr>
        <w:pStyle w:val="1"/>
        <w:spacing w:before="120" w:after="0" w:line="360" w:lineRule="auto"/>
        <w:ind w:left="0" w:firstLine="0"/>
        <w:jc w:val="center"/>
        <w:textAlignment w:val="baseline"/>
        <w:rPr>
          <w:rFonts w:ascii="Arial" w:hAnsi="Arial" w:cs="Arial"/>
          <w:kern w:val="0"/>
          <w:sz w:val="28"/>
          <w:szCs w:val="28"/>
        </w:rPr>
      </w:pPr>
      <w:r w:rsidRPr="00AB4EF2">
        <w:rPr>
          <w:rFonts w:ascii="Arial" w:hAnsi="Arial" w:cs="Arial"/>
          <w:kern w:val="0"/>
          <w:sz w:val="28"/>
          <w:szCs w:val="28"/>
        </w:rPr>
        <w:t>Российские боевые корабли — на Кубе. Постарайтесь не реагировать слишком остро</w:t>
      </w:r>
    </w:p>
    <w:p w:rsidR="00AB4EF2" w:rsidRPr="00AB4EF2" w:rsidRDefault="00AB4EF2" w:rsidP="00AB4EF2">
      <w:pPr>
        <w:spacing w:line="360" w:lineRule="auto"/>
        <w:jc w:val="center"/>
        <w:textAlignment w:val="baseline"/>
        <w:rPr>
          <w:rFonts w:ascii="Arial" w:eastAsia="Arial" w:hAnsi="Arial" w:cs="Arial"/>
          <w:b/>
          <w:bCs/>
          <w:i/>
          <w:iCs/>
          <w:color w:val="7F7F7F"/>
          <w:kern w:val="28"/>
          <w:sz w:val="28"/>
          <w:szCs w:val="28"/>
        </w:rPr>
      </w:pPr>
      <w:r w:rsidRPr="00AB4EF2">
        <w:rPr>
          <w:rFonts w:ascii="Arial" w:eastAsia="Arial" w:hAnsi="Arial" w:cs="Arial"/>
          <w:b/>
          <w:bCs/>
          <w:i/>
          <w:iCs/>
          <w:color w:val="7F7F7F"/>
          <w:kern w:val="28"/>
          <w:sz w:val="28"/>
          <w:szCs w:val="28"/>
        </w:rPr>
        <w:t>Responsible Statecraft</w:t>
      </w:r>
      <w:r w:rsidR="00EE2B4C">
        <w:rPr>
          <w:rFonts w:ascii="Arial" w:eastAsia="Arial" w:hAnsi="Arial" w:cs="Arial"/>
          <w:b/>
          <w:bCs/>
          <w:i/>
          <w:iCs/>
          <w:color w:val="7F7F7F"/>
          <w:kern w:val="28"/>
          <w:sz w:val="28"/>
          <w:szCs w:val="28"/>
        </w:rPr>
        <w:t xml:space="preserve"> (</w:t>
      </w:r>
      <w:r w:rsidRPr="00AB4EF2">
        <w:rPr>
          <w:rFonts w:ascii="Arial" w:eastAsia="Arial" w:hAnsi="Arial" w:cs="Arial"/>
          <w:b/>
          <w:bCs/>
          <w:i/>
          <w:iCs/>
          <w:color w:val="7F7F7F"/>
          <w:kern w:val="28"/>
          <w:sz w:val="28"/>
          <w:szCs w:val="28"/>
        </w:rPr>
        <w:t>США</w:t>
      </w:r>
      <w:r w:rsidR="00EE2B4C">
        <w:rPr>
          <w:rFonts w:ascii="Arial" w:eastAsia="Arial" w:hAnsi="Arial" w:cs="Arial"/>
          <w:b/>
          <w:bCs/>
          <w:i/>
          <w:iCs/>
          <w:color w:val="7F7F7F"/>
          <w:kern w:val="28"/>
          <w:sz w:val="28"/>
          <w:szCs w:val="28"/>
        </w:rPr>
        <w:t>)</w:t>
      </w:r>
      <w:r w:rsidRPr="00AB4EF2">
        <w:rPr>
          <w:rFonts w:ascii="Arial" w:eastAsia="Arial" w:hAnsi="Arial" w:cs="Arial"/>
          <w:b/>
          <w:bCs/>
          <w:i/>
          <w:iCs/>
          <w:color w:val="7F7F7F"/>
          <w:kern w:val="28"/>
          <w:sz w:val="28"/>
          <w:szCs w:val="28"/>
        </w:rPr>
        <w:t xml:space="preserve"> </w:t>
      </w:r>
    </w:p>
    <w:p w:rsidR="00AB4EF2" w:rsidRPr="00AB4EF2" w:rsidRDefault="00AB4EF2" w:rsidP="00AB4EF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B4EF2">
        <w:rPr>
          <w:rFonts w:ascii="Arial" w:hAnsi="Arial" w:cs="Arial"/>
          <w:color w:val="000000"/>
          <w:sz w:val="28"/>
          <w:szCs w:val="28"/>
        </w:rPr>
        <w:t>Новость о том, что четыре российских корабля прибыли в Гавану для проведения военно-морских учений, вызывает в памяти старый морской афоризм: "В шторм любая гавань хороша".</w:t>
      </w:r>
    </w:p>
    <w:p w:rsidR="00AB4EF2" w:rsidRPr="00AB4EF2" w:rsidRDefault="00AB4EF2" w:rsidP="00AB4EF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B4EF2">
        <w:rPr>
          <w:rFonts w:ascii="Arial" w:hAnsi="Arial" w:cs="Arial"/>
          <w:color w:val="000000"/>
          <w:sz w:val="28"/>
          <w:szCs w:val="28"/>
        </w:rPr>
        <w:t>Куба в отчаянном положении и остро нуждается в экономической помощи. А Россия ей такую помощь предоставляет. Результатом стало углубление партнерства — и это напоминает уже геополитику времен холодной войны. Правда, Кубу сейчас сближает с Москвой не идеологическая привязанность, а экономическая необходимость.</w:t>
      </w:r>
    </w:p>
    <w:p w:rsidR="00AB4EF2" w:rsidRPr="00AB4EF2" w:rsidRDefault="00AB4EF2" w:rsidP="00AB4EF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B4EF2">
        <w:rPr>
          <w:rFonts w:ascii="Arial" w:hAnsi="Arial" w:cs="Arial"/>
          <w:color w:val="000000"/>
          <w:sz w:val="28"/>
          <w:szCs w:val="28"/>
        </w:rPr>
        <w:t>Со времен пандемии COVID-19 кубинская экономика находится в состоянии постоянного крушения из-за идеального шторма, составляющими которого стали введенные президентом Трампом, а потом усиленные санкции, закрывшая туристическую отрасль пандемия и непродуманная политика правительства, из-за которой ситуация не улучшилась, а только ухудшилась.</w:t>
      </w:r>
    </w:p>
    <w:p w:rsidR="00AB4EF2" w:rsidRPr="00AB4EF2" w:rsidRDefault="00AB4EF2" w:rsidP="00AB4EF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B4EF2">
        <w:rPr>
          <w:rFonts w:ascii="Arial" w:hAnsi="Arial" w:cs="Arial"/>
          <w:color w:val="000000"/>
          <w:sz w:val="28"/>
          <w:szCs w:val="28"/>
        </w:rPr>
        <w:t xml:space="preserve">Отчаянно нуждающееся в иностранной валюте кубинское правительство не в состоянии импортировать в достаточном количестве предметы первой необходимости, такие как </w:t>
      </w:r>
      <w:r w:rsidRPr="00AB4EF2">
        <w:rPr>
          <w:rFonts w:ascii="Arial" w:hAnsi="Arial" w:cs="Arial"/>
          <w:color w:val="000000"/>
          <w:sz w:val="28"/>
          <w:szCs w:val="28"/>
        </w:rPr>
        <w:lastRenderedPageBreak/>
        <w:t>продовольствие, топливо и лекарства, не говоря уже о необходимом сырье и материалах для внутреннего производства, которое резко сократилось. Снижение производства ведет к уменьшению валютной выручки от экспорта и увеличивает потребность в импорте. Возникает порочный круг, разорвать который очень непросто.</w:t>
      </w:r>
    </w:p>
    <w:p w:rsidR="00AB4EF2" w:rsidRPr="00AB4EF2" w:rsidRDefault="00AB4EF2" w:rsidP="00AB4EF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B4EF2">
        <w:rPr>
          <w:rFonts w:ascii="Arial" w:hAnsi="Arial" w:cs="Arial"/>
          <w:color w:val="000000"/>
          <w:sz w:val="28"/>
          <w:szCs w:val="28"/>
        </w:rPr>
        <w:t>Осуществляемые правительством экономические реформы помогут перезапустить экономику, но это произойдет в среднесрочной и долгосрочной перспективе. А в ближайшее время Куба может ослабить текущий кризис, накормить людей и осветить их дома только за счет иностранной помощи. И здесь в игру вступает Россия.</w:t>
      </w:r>
    </w:p>
    <w:p w:rsidR="00AB4EF2" w:rsidRPr="00AB4EF2" w:rsidRDefault="00AB4EF2" w:rsidP="00AB4EF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B4EF2">
        <w:rPr>
          <w:rFonts w:ascii="Arial" w:hAnsi="Arial" w:cs="Arial"/>
          <w:color w:val="000000"/>
          <w:sz w:val="28"/>
          <w:szCs w:val="28"/>
        </w:rPr>
        <w:t>В начале 1960-х советская помощь спасла кубинскую экономику от разрушительного воздействия американского эмбарго и сорвала планы американских президентов по удушению революционного правительства. Советский Союз видел в Кубе ценный идеологический форпост в Латинской Америке, а Куба считала СССР необходимым партнером в борьбе за избавление от американского владычества.</w:t>
      </w:r>
    </w:p>
    <w:p w:rsidR="00AB4EF2" w:rsidRPr="00AB4EF2" w:rsidRDefault="00AB4EF2" w:rsidP="00AB4EF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B4EF2">
        <w:rPr>
          <w:rFonts w:ascii="Arial" w:hAnsi="Arial" w:cs="Arial"/>
          <w:color w:val="000000"/>
          <w:sz w:val="28"/>
          <w:szCs w:val="28"/>
        </w:rPr>
        <w:t>В последние годы холодной войны это партнерство потерпело крах, но Владимир Путин с самого первого своего президентского срока упорно работает над его восстановлением. Путин простил Кубе 90% долга перед Советским Союзом и постоянно наращивает объемы экономической помощи этой стране. В 2009 году экономические отношения перешли в сферу политики и дипломатии, когда две страны объявили о "стратегическом партнерстве".</w:t>
      </w:r>
    </w:p>
    <w:p w:rsidR="00AB4EF2" w:rsidRPr="00AB4EF2" w:rsidRDefault="00AB4EF2" w:rsidP="00AB4EF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B4EF2">
        <w:rPr>
          <w:rFonts w:ascii="Arial" w:hAnsi="Arial" w:cs="Arial"/>
          <w:color w:val="000000"/>
          <w:sz w:val="28"/>
          <w:szCs w:val="28"/>
        </w:rPr>
        <w:t>Когда из-за пандемии спад в кубинской экономике составил 11%, Москва направила Гаване крайне необходимое продовольствие и медикаменты, тем самым спасая жизни кубинцев. Благодаря такому шагу многие местные жители вновь почувствовали расположение к русским — особенно те, кто в молодости учился в Советском Союзе.</w:t>
      </w:r>
    </w:p>
    <w:p w:rsidR="00AB4EF2" w:rsidRPr="00AB4EF2" w:rsidRDefault="00AB4EF2" w:rsidP="00AB4EF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B4EF2">
        <w:rPr>
          <w:rFonts w:ascii="Arial" w:hAnsi="Arial" w:cs="Arial"/>
          <w:color w:val="000000"/>
          <w:sz w:val="28"/>
          <w:szCs w:val="28"/>
        </w:rPr>
        <w:t xml:space="preserve">Российская военная операция на Украине осложнила новое партнерство. У Кубы с 1990-х годов были хорошие отношения с Украиной — тогда Гавана предоставила медицинскую помощь и лечение 18 тысячам украинских детей, страдавших от лучевой болезни после аварии на Чернобыльской АЭС. Более того, невмешательство и неприятие борьбы великих держав за сферы </w:t>
      </w:r>
      <w:r w:rsidRPr="00AB4EF2">
        <w:rPr>
          <w:rFonts w:ascii="Arial" w:hAnsi="Arial" w:cs="Arial"/>
          <w:color w:val="000000"/>
          <w:sz w:val="28"/>
          <w:szCs w:val="28"/>
        </w:rPr>
        <w:lastRenderedPageBreak/>
        <w:t>влияния является краеугольным камнем кубинской внешней политики и объединяющим лозунгом кубинцев в их противостоянии американской политике смены режимов с тех пор, как Фидель Кастро в 1959 году победоносно вошел в Гавану.</w:t>
      </w:r>
    </w:p>
    <w:p w:rsidR="00AB4EF2" w:rsidRPr="00AB4EF2" w:rsidRDefault="00AB4EF2" w:rsidP="00AB4EF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B4EF2">
        <w:rPr>
          <w:rFonts w:ascii="Arial" w:hAnsi="Arial" w:cs="Arial"/>
          <w:color w:val="000000"/>
          <w:sz w:val="28"/>
          <w:szCs w:val="28"/>
        </w:rPr>
        <w:t>Поначалу Куба старалась придерживаться по Украине политики золотой середины. Она выражала несогласие с российской военной операцией и призывала прекратить конфликт посредством переговоров. Но в то же время Гавана обвиняла США и Западную Европу в том, что они спровоцировали Москву, придвинув НАТО к границам России. В ООН Куба воздерживалась во время голосования по резолюциям с призывами к выводу российских войск, но голосовала против резолюций о введении санкций в отношении Москвы.</w:t>
      </w:r>
    </w:p>
    <w:p w:rsidR="00AB4EF2" w:rsidRPr="00AB4EF2" w:rsidRDefault="00AB4EF2" w:rsidP="00AB4EF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B4EF2">
        <w:rPr>
          <w:rFonts w:ascii="Arial" w:hAnsi="Arial" w:cs="Arial"/>
          <w:color w:val="000000"/>
          <w:sz w:val="28"/>
          <w:szCs w:val="28"/>
        </w:rPr>
        <w:t>Однако за последние полтора года позиция Кубы постепенно изменилась. Она стала более однозначной и в большей степени пророссийской. С тех пор как президент Мигель Диас-Канель в ноябре 2022 года посетил Москву и объявил, что Россия "не несет ответственность" за вооруженный конфликт, российские и кубинские официальные лица начали непрерывным потоком сновать между двумя столицами, подписав более десятка новых соглашений об экономическом сотрудничестве.</w:t>
      </w:r>
    </w:p>
    <w:p w:rsidR="00AB4EF2" w:rsidRPr="00AB4EF2" w:rsidRDefault="00AB4EF2" w:rsidP="00AB4EF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B4EF2">
        <w:rPr>
          <w:rFonts w:ascii="Arial" w:hAnsi="Arial" w:cs="Arial"/>
          <w:color w:val="000000"/>
          <w:sz w:val="28"/>
          <w:szCs w:val="28"/>
        </w:rPr>
        <w:t>В июне 2023 года заместитель председателя российского Совета безопасности Дмитрий Медведев встретился с Раулем Кастро, который, как сообщило информационное агентство ТАСС, "выразил полную поддержку России в связи с ситуацией на Украине и уверенность в ее победе".</w:t>
      </w:r>
    </w:p>
    <w:p w:rsidR="00AB4EF2" w:rsidRPr="00AB4EF2" w:rsidRDefault="00AB4EF2" w:rsidP="00AB4EF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B4EF2">
        <w:rPr>
          <w:rFonts w:ascii="Arial" w:hAnsi="Arial" w:cs="Arial"/>
          <w:color w:val="000000"/>
          <w:sz w:val="28"/>
          <w:szCs w:val="28"/>
        </w:rPr>
        <w:t>В прошлом месяце Диас-Канель снова посетил Москву и во время встречи с Путиным подтвердил, что Куба осуждает расширение НАТО. Он заявил: "Мы желаем вам и Российской Федерации всяческих успехов в проведении специальной военной операции".</w:t>
      </w:r>
    </w:p>
    <w:p w:rsidR="00AB4EF2" w:rsidRPr="00AB4EF2" w:rsidRDefault="00AB4EF2" w:rsidP="00AB4EF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B4EF2">
        <w:rPr>
          <w:rFonts w:ascii="Arial" w:hAnsi="Arial" w:cs="Arial"/>
          <w:color w:val="000000"/>
          <w:sz w:val="28"/>
          <w:szCs w:val="28"/>
        </w:rPr>
        <w:t xml:space="preserve">Визитом российских кораблей Путин хочет напомнить президенту Байдену, что Москва способна бросить Вашингтону вызов в его собственной сфере влияния, создав символический противовес американской помощи Украине. На протяжении последних нескольких </w:t>
      </w:r>
      <w:r w:rsidRPr="00AB4EF2">
        <w:rPr>
          <w:rFonts w:ascii="Arial" w:hAnsi="Arial" w:cs="Arial"/>
          <w:color w:val="000000"/>
          <w:sz w:val="28"/>
          <w:szCs w:val="28"/>
        </w:rPr>
        <w:lastRenderedPageBreak/>
        <w:t>лет Южное командование в своем ежегодном докладе о военной стратегии и оперативно-стратегических планах отмечает усиление влияния "стратегических соперников", особенно России и Китая, называя это главным вызовом для национальной безопасности и интересов США в Западном полушарии.</w:t>
      </w:r>
    </w:p>
    <w:p w:rsidR="00AB4EF2" w:rsidRPr="00AB4EF2" w:rsidRDefault="00AB4EF2" w:rsidP="00AB4EF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B4EF2">
        <w:rPr>
          <w:rFonts w:ascii="Arial" w:hAnsi="Arial" w:cs="Arial"/>
          <w:color w:val="000000"/>
          <w:sz w:val="28"/>
          <w:szCs w:val="28"/>
        </w:rPr>
        <w:t>В этом вопросе, как и в вопросе миграции, американские санкции против Кубы оказались контрпродуктивными. Усугубив экономические трудности кубинцев, Америка спровоцировала усиление миграции и не оставила Гаване выбора, кроме обращения за помощью к этим самым стратегическим соперникам США. Выступая в конгрессе и говоря о Латинской Америке в целом, командующая Южным командованием генерал Лаура Ричардсон (Laura J. Richardson) заявила: "Когда нужно ухватиться за спасательный круг, обычно не смотрят, кто его бросил. Это мы должны бросать круг, а не наши стратегические соперники".</w:t>
      </w:r>
    </w:p>
    <w:p w:rsidR="00AB4EF2" w:rsidRDefault="00AB4EF2" w:rsidP="00AB4EF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B4EF2">
        <w:rPr>
          <w:rFonts w:ascii="Arial" w:hAnsi="Arial" w:cs="Arial"/>
          <w:color w:val="000000"/>
          <w:sz w:val="28"/>
          <w:szCs w:val="28"/>
        </w:rPr>
        <w:t>По сути своей это хорошее объяснение развивающихся российско-кубинских отношений и здравый совет о том, какую политику США должны проводить в отношении Кубы.</w:t>
      </w:r>
    </w:p>
    <w:p w:rsidR="00EE2B4C" w:rsidRDefault="00EE2B4C" w:rsidP="00EE2B4C">
      <w:pPr>
        <w:shd w:val="clear" w:color="auto" w:fill="FFFFFF"/>
        <w:spacing w:before="60" w:line="360" w:lineRule="atLeast"/>
        <w:jc w:val="center"/>
        <w:rPr>
          <w:rFonts w:ascii="Arial" w:hAnsi="Arial" w:cs="Arial"/>
          <w:sz w:val="28"/>
          <w:szCs w:val="28"/>
        </w:rPr>
      </w:pPr>
    </w:p>
    <w:p w:rsidR="00EE2B4C" w:rsidRPr="007A0A10" w:rsidRDefault="00EE2B4C" w:rsidP="00EE2B4C">
      <w:pPr>
        <w:shd w:val="clear" w:color="auto" w:fill="FFFFFF"/>
        <w:spacing w:before="60" w:line="360" w:lineRule="atLeast"/>
        <w:jc w:val="center"/>
        <w:rPr>
          <w:rFonts w:ascii="Arial" w:hAnsi="Arial" w:cs="Arial"/>
          <w:sz w:val="28"/>
          <w:szCs w:val="28"/>
          <w:lang w:val="en-US"/>
        </w:rPr>
      </w:pPr>
      <w:r w:rsidRPr="007A0A10">
        <w:rPr>
          <w:rFonts w:ascii="Arial" w:hAnsi="Arial" w:cs="Arial"/>
          <w:sz w:val="28"/>
          <w:szCs w:val="28"/>
          <w:lang w:val="en-US"/>
        </w:rPr>
        <w:t>***</w:t>
      </w:r>
    </w:p>
    <w:p w:rsidR="00EE2B4C" w:rsidRPr="00AB4EF2" w:rsidRDefault="00EE2B4C" w:rsidP="00AB4EF2">
      <w:pPr>
        <w:pStyle w:val="af4"/>
        <w:spacing w:before="0" w:beforeAutospacing="0" w:after="0" w:afterAutospacing="0" w:line="324" w:lineRule="auto"/>
        <w:ind w:firstLine="709"/>
        <w:jc w:val="both"/>
        <w:textAlignment w:val="baseline"/>
        <w:rPr>
          <w:rFonts w:ascii="Arial" w:hAnsi="Arial" w:cs="Arial"/>
          <w:color w:val="000000"/>
          <w:sz w:val="28"/>
          <w:szCs w:val="28"/>
        </w:rPr>
      </w:pPr>
    </w:p>
    <w:bookmarkEnd w:id="3"/>
    <w:bookmarkEnd w:id="4"/>
    <w:p w:rsidR="00FF2C0A" w:rsidRPr="00FF2C0A" w:rsidRDefault="00FF2C0A" w:rsidP="00FF2C0A">
      <w:pPr>
        <w:pStyle w:val="1"/>
        <w:spacing w:before="0" w:after="0" w:line="336" w:lineRule="auto"/>
        <w:ind w:left="431" w:hanging="431"/>
        <w:jc w:val="center"/>
        <w:textAlignment w:val="baseline"/>
        <w:rPr>
          <w:rFonts w:ascii="Arial" w:hAnsi="Arial" w:cs="Arial"/>
          <w:kern w:val="0"/>
          <w:sz w:val="28"/>
          <w:szCs w:val="28"/>
        </w:rPr>
      </w:pPr>
      <w:r w:rsidRPr="00FF2C0A">
        <w:rPr>
          <w:rFonts w:ascii="Arial" w:hAnsi="Arial" w:cs="Arial"/>
          <w:kern w:val="0"/>
          <w:sz w:val="28"/>
          <w:szCs w:val="28"/>
        </w:rPr>
        <w:t>"Особое мнение из Москвы": критика провальной стратегии Великобритании против России</w:t>
      </w:r>
    </w:p>
    <w:p w:rsidR="006E2A1C" w:rsidRPr="006E2A1C" w:rsidRDefault="00FF2C0A" w:rsidP="006E2A1C">
      <w:pPr>
        <w:spacing w:line="360" w:lineRule="auto"/>
        <w:jc w:val="center"/>
        <w:textAlignment w:val="baseline"/>
        <w:rPr>
          <w:rFonts w:ascii="Arial" w:eastAsia="Arial" w:hAnsi="Arial" w:cs="Arial"/>
          <w:b/>
          <w:bCs/>
          <w:i/>
          <w:iCs/>
          <w:color w:val="7F7F7F"/>
          <w:spacing w:val="-4"/>
          <w:kern w:val="1"/>
          <w:sz w:val="28"/>
          <w:szCs w:val="28"/>
          <w:lang w:val="en-US"/>
        </w:rPr>
      </w:pPr>
      <w:r w:rsidRPr="00FF2C0A">
        <w:rPr>
          <w:rFonts w:ascii="Arial" w:eastAsia="Arial" w:hAnsi="Arial" w:cs="Arial"/>
          <w:b/>
          <w:bCs/>
          <w:i/>
          <w:iCs/>
          <w:color w:val="7F7F7F"/>
          <w:spacing w:val="-4"/>
          <w:kern w:val="1"/>
          <w:sz w:val="28"/>
          <w:szCs w:val="28"/>
        </w:rPr>
        <w:t>Джеффри</w:t>
      </w:r>
      <w:r w:rsidRPr="006E2A1C">
        <w:rPr>
          <w:rFonts w:ascii="Arial" w:eastAsia="Arial" w:hAnsi="Arial" w:cs="Arial"/>
          <w:b/>
          <w:bCs/>
          <w:i/>
          <w:iCs/>
          <w:color w:val="7F7F7F"/>
          <w:spacing w:val="-4"/>
          <w:kern w:val="1"/>
          <w:sz w:val="28"/>
          <w:szCs w:val="28"/>
          <w:lang w:val="en-US"/>
        </w:rPr>
        <w:t xml:space="preserve"> </w:t>
      </w:r>
      <w:r w:rsidRPr="00FF2C0A">
        <w:rPr>
          <w:rFonts w:ascii="Arial" w:eastAsia="Arial" w:hAnsi="Arial" w:cs="Arial"/>
          <w:b/>
          <w:bCs/>
          <w:i/>
          <w:iCs/>
          <w:color w:val="7F7F7F"/>
          <w:spacing w:val="-4"/>
          <w:kern w:val="1"/>
          <w:sz w:val="28"/>
          <w:szCs w:val="28"/>
        </w:rPr>
        <w:t>Робертс</w:t>
      </w:r>
      <w:r w:rsidRPr="006E2A1C">
        <w:rPr>
          <w:rFonts w:ascii="Arial" w:eastAsia="Arial" w:hAnsi="Arial" w:cs="Arial"/>
          <w:b/>
          <w:bCs/>
          <w:i/>
          <w:iCs/>
          <w:color w:val="7F7F7F"/>
          <w:spacing w:val="-4"/>
          <w:kern w:val="1"/>
          <w:sz w:val="28"/>
          <w:szCs w:val="28"/>
          <w:lang w:val="en-US"/>
        </w:rPr>
        <w:t xml:space="preserve"> (Geoffrey Roberts) </w:t>
      </w:r>
      <w:r w:rsidR="006E2A1C" w:rsidRPr="006E2A1C">
        <w:rPr>
          <w:rFonts w:ascii="Arial" w:eastAsia="Arial" w:hAnsi="Arial" w:cs="Arial"/>
          <w:b/>
          <w:bCs/>
          <w:i/>
          <w:iCs/>
          <w:color w:val="7F7F7F"/>
          <w:spacing w:val="-4"/>
          <w:kern w:val="1"/>
          <w:sz w:val="28"/>
          <w:szCs w:val="28"/>
          <w:lang w:val="en-US"/>
        </w:rPr>
        <w:t>Responsible Statecraft (</w:t>
      </w:r>
      <w:r w:rsidR="006E2A1C">
        <w:rPr>
          <w:rFonts w:ascii="Arial" w:eastAsia="Arial" w:hAnsi="Arial" w:cs="Arial"/>
          <w:b/>
          <w:bCs/>
          <w:i/>
          <w:iCs/>
          <w:color w:val="7F7F7F"/>
          <w:spacing w:val="-4"/>
          <w:kern w:val="1"/>
          <w:sz w:val="28"/>
          <w:szCs w:val="28"/>
        </w:rPr>
        <w:t>США</w:t>
      </w:r>
      <w:r w:rsidR="006E2A1C" w:rsidRPr="006E2A1C">
        <w:rPr>
          <w:rFonts w:ascii="Arial" w:eastAsia="Arial" w:hAnsi="Arial" w:cs="Arial"/>
          <w:b/>
          <w:bCs/>
          <w:i/>
          <w:iCs/>
          <w:color w:val="7F7F7F"/>
          <w:spacing w:val="-4"/>
          <w:kern w:val="1"/>
          <w:sz w:val="28"/>
          <w:szCs w:val="28"/>
          <w:lang w:val="en-US"/>
        </w:rPr>
        <w:t>)</w:t>
      </w:r>
    </w:p>
    <w:p w:rsidR="00FF2C0A" w:rsidRPr="005C0E85" w:rsidRDefault="00FF2C0A" w:rsidP="006E2A1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E2A1C">
        <w:rPr>
          <w:rFonts w:ascii="Arial" w:hAnsi="Arial" w:cs="Arial"/>
          <w:color w:val="000000"/>
          <w:sz w:val="28"/>
          <w:szCs w:val="28"/>
        </w:rPr>
        <w:t>Среди “инакомыслящих”, несогласных с</w:t>
      </w:r>
      <w:r w:rsidRPr="005C0E85">
        <w:rPr>
          <w:rFonts w:ascii="Arial" w:hAnsi="Arial" w:cs="Arial"/>
          <w:color w:val="000000"/>
          <w:sz w:val="28"/>
          <w:szCs w:val="28"/>
        </w:rPr>
        <w:t xml:space="preserve"> опосредованной войной НАТО на Украине против России, выделяются бывшие западные послы — Джек Мэтлок и Чес Фриман из США, Тони Брентон из Великобритании и Тони Кевин из Австралии. На фоне лихорадочного стремления к очередному витку эскалации голоса этих диссидентов нужны как никогда.</w:t>
      </w:r>
    </w:p>
    <w:p w:rsidR="00FF2C0A" w:rsidRPr="005C0E85" w:rsidRDefault="00FF2C0A" w:rsidP="005C0E8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C0E85">
        <w:rPr>
          <w:rFonts w:ascii="Arial" w:hAnsi="Arial" w:cs="Arial"/>
          <w:color w:val="000000"/>
          <w:sz w:val="28"/>
          <w:szCs w:val="28"/>
        </w:rPr>
        <w:t xml:space="preserve">Их ряды недавно пополнил Иан Прауд, экономический советник посольства Великобритании в Москве в 2014–2019 годах. Опытнейший дипломат, Прауд служил в Таиланде и Афганистане, устраивал саммит “Большой восьмерки” в Белфасте в 2013 году, а в 2022 году ушел из министерства иностранных дел заместителем директора </w:t>
      </w:r>
      <w:r w:rsidRPr="005C0E85">
        <w:rPr>
          <w:rFonts w:ascii="Arial" w:hAnsi="Arial" w:cs="Arial"/>
          <w:color w:val="000000"/>
          <w:sz w:val="28"/>
          <w:szCs w:val="28"/>
        </w:rPr>
        <w:lastRenderedPageBreak/>
        <w:t>Международной академии (этот орган обучает британских дипломатов иностранным языкам). Пожалуй, его звездным часом стала организация чемпионата мира по футболу в России в 2018 году, когда десятки тысяч английских болельщиков собрались на матчи в Москве и других городах.</w:t>
      </w:r>
    </w:p>
    <w:p w:rsidR="00FF2C0A" w:rsidRPr="005C0E85" w:rsidRDefault="00FF2C0A" w:rsidP="005C0E8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C0E85">
        <w:rPr>
          <w:rFonts w:ascii="Arial" w:hAnsi="Arial" w:cs="Arial"/>
          <w:color w:val="000000"/>
          <w:sz w:val="28"/>
          <w:szCs w:val="28"/>
        </w:rPr>
        <w:t>В отличие от подавляющего большинства коллег в Москве, Прауд взял на себя труд выучить русский язык и объездил всю страну, общаясь с чиновниками, политиками, учеными, студентами и простыми людьми.</w:t>
      </w:r>
    </w:p>
    <w:p w:rsidR="00FF2C0A" w:rsidRPr="005C0E85" w:rsidRDefault="00FF2C0A" w:rsidP="005C0E8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C0E85">
        <w:rPr>
          <w:rFonts w:ascii="Arial" w:hAnsi="Arial" w:cs="Arial"/>
          <w:color w:val="000000"/>
          <w:sz w:val="28"/>
          <w:szCs w:val="28"/>
        </w:rPr>
        <w:t>Убежденный “реалист”, Прауд считает, что основная цель дипломатии — управлять отношениями между государствами и предотвращать конфликты. Как явствует из его мемуаров “Особое мнение из Москвы: провал британской дипломатии в России с 2014 по 2019 год”, опубликованных в конце прошлого года, его потрясла “вопиющая глупость” попыток разрешить споры с Россией “посредством изоляции и бойкота”.</w:t>
      </w:r>
    </w:p>
    <w:p w:rsidR="00FF2C0A" w:rsidRPr="005C0E85" w:rsidRDefault="00FF2C0A" w:rsidP="005C0E8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C0E85">
        <w:rPr>
          <w:rFonts w:ascii="Arial" w:hAnsi="Arial" w:cs="Arial"/>
          <w:color w:val="000000"/>
          <w:sz w:val="28"/>
          <w:szCs w:val="28"/>
        </w:rPr>
        <w:t>Прауд — поклонник Маргарет Тэтчер, и его не назовешь ни русофилом, ни зачарованным путинистом. Он совершенно не прочь “хорошенько взгреть” русских, когда на то был убедительный повод: после отравления Скрипалей в 2018 году он вынашивал планы по сворачиванию дипломатического представительства России в Великобритании. Многих российских дипломатов действительно выслали из Лондона и других западных столиц, но, к счастью, идея Прауда ответить эскалацией по принципу “око за око” не нашла поддержки.</w:t>
      </w:r>
    </w:p>
    <w:p w:rsidR="00FF2C0A" w:rsidRPr="005C0E85" w:rsidRDefault="00FF2C0A" w:rsidP="005C0E8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C0E85">
        <w:rPr>
          <w:rFonts w:ascii="Arial" w:hAnsi="Arial" w:cs="Arial"/>
          <w:color w:val="000000"/>
          <w:sz w:val="28"/>
          <w:szCs w:val="28"/>
        </w:rPr>
        <w:t xml:space="preserve">Но в целом Прауд ратует за взаимодействие и поиск взаимопонимания, считая их гораздо более эффективной политикой. И если некоторые западные державы — в частности, Франция, Германия и США — еще предпринимали подобные усилия в годы службы Прауда в Москве, то британское правительство выбрало “мегафонную дипломатию” и предпочло разговаривать о России с другими странами — вместо самих русских. “Дружить со всеми невозможно, — пишет Прауд в “Особом мнении”, — но подлинная </w:t>
      </w:r>
      <w:r w:rsidRPr="005C0E85">
        <w:rPr>
          <w:rFonts w:ascii="Arial" w:hAnsi="Arial" w:cs="Arial"/>
          <w:color w:val="000000"/>
          <w:sz w:val="28"/>
          <w:szCs w:val="28"/>
        </w:rPr>
        <w:lastRenderedPageBreak/>
        <w:t>дипломатия подразумевает общение с теми, с кем вы не согласны больше всего”.</w:t>
      </w:r>
    </w:p>
    <w:p w:rsidR="00FF2C0A" w:rsidRPr="005C0E85" w:rsidRDefault="00FF2C0A" w:rsidP="005C0E8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C0E85">
        <w:rPr>
          <w:rFonts w:ascii="Arial" w:hAnsi="Arial" w:cs="Arial"/>
          <w:color w:val="000000"/>
          <w:sz w:val="28"/>
          <w:szCs w:val="28"/>
        </w:rPr>
        <w:t>С началом украинского кризиса в 2014 году Лондон только и знал твердить мантру, что Россия должна быть наказана за свои преступления и “возврата к нормальной жизни” быть не может. Хотя, вспоминает Прауд, был один министр иностранных дел, который выступал как раз за конструктивное взаимодействие с русскими — Борис Джонсон.</w:t>
      </w:r>
    </w:p>
    <w:p w:rsidR="00FF2C0A" w:rsidRPr="005C0E85" w:rsidRDefault="00FF2C0A" w:rsidP="005C0E8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C0E85">
        <w:rPr>
          <w:rFonts w:ascii="Arial" w:hAnsi="Arial" w:cs="Arial"/>
          <w:color w:val="000000"/>
          <w:sz w:val="28"/>
          <w:szCs w:val="28"/>
        </w:rPr>
        <w:t>В бытность свою экономическим атташе Прауд отслеживал воздействие западных санкций на Россию. Для британцев они из политического инструмента вскоре превратились в самоцель. Экономически безграмотные коллеги Прада и слышать не захотели его предупреждений, что санкции благополучно вдохновили Россию на путь к экономическому национализму и самодостаточности. Важнее всего оказалось то, как Москва выдержала денежно-кредитную нестабильность вследствие западных санкций и падения цен на энергоносители. К началу путинской спецоперации на Украине в феврале 2022 года Москва уже научилась сдерживать вопиющие попытки Запада расшатать рубль и обрушить российскую экономику.</w:t>
      </w:r>
    </w:p>
    <w:p w:rsidR="00FF2C0A" w:rsidRPr="005C0E85" w:rsidRDefault="00FF2C0A" w:rsidP="005C0E8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C0E85">
        <w:rPr>
          <w:rFonts w:ascii="Arial" w:hAnsi="Arial" w:cs="Arial"/>
          <w:color w:val="000000"/>
          <w:sz w:val="28"/>
          <w:szCs w:val="28"/>
        </w:rPr>
        <w:t>Ярчайший пример британских ошибок — Минские соглашения. Эта договоренность ограничила гражданскую войну между киевским правительством и пророссийскими сепаратистами Донбасса, пусть и не положила ей конец. При посредничестве Франции и Германии удалось достичь компромисса, по которому Украина восстановила бы суверенный контроль над Донбассом, предоставив ему взамен конституционно гарантированную автономию. По сути, соглашение вывело бы Россию из Донбасса, но при этом дало бы повстанцам право вето на членство страны в НАТО — а на такое украинские ультранационалисты ни за что бы не пошли.</w:t>
      </w:r>
    </w:p>
    <w:p w:rsidR="00FF2C0A" w:rsidRPr="005C0E85" w:rsidRDefault="00FF2C0A" w:rsidP="005C0E8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C0E85">
        <w:rPr>
          <w:rFonts w:ascii="Arial" w:hAnsi="Arial" w:cs="Arial"/>
          <w:color w:val="000000"/>
          <w:sz w:val="28"/>
          <w:szCs w:val="28"/>
        </w:rPr>
        <w:t xml:space="preserve">Как отмечает Прауд, британские лидеры умудрились заведомо исключить себя из переговоров в преддверии Минска, — практически лишив таким образом Лондон влияния. Чуть ни не главный вклад Великобритании в прискорбную историю провала Минских соглашений сводится к тому, что она убедила Европейский совет не снимать </w:t>
      </w:r>
      <w:r w:rsidRPr="005C0E85">
        <w:rPr>
          <w:rFonts w:ascii="Arial" w:hAnsi="Arial" w:cs="Arial"/>
          <w:color w:val="000000"/>
          <w:sz w:val="28"/>
          <w:szCs w:val="28"/>
        </w:rPr>
        <w:lastRenderedPageBreak/>
        <w:t>антироссийских санкций до тех пор, пока Минские соглашения не будут выполнены сполна. Киев пришел в восторг: у него появился лишний стимул ставить Москве палки в колеса, чтобы упрочить западные санкции против России.</w:t>
      </w:r>
    </w:p>
    <w:p w:rsidR="00FF2C0A" w:rsidRPr="005C0E85" w:rsidRDefault="00FF2C0A" w:rsidP="005C0E8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C0E85">
        <w:rPr>
          <w:rFonts w:ascii="Arial" w:hAnsi="Arial" w:cs="Arial"/>
          <w:color w:val="000000"/>
          <w:sz w:val="28"/>
          <w:szCs w:val="28"/>
        </w:rPr>
        <w:t>Прауд утверждает, что Москва действительно была заинтересована в реализации Минских соглашений, однако, как показывает история, Россия единственная из его участников действовала добросовестно. Вплоть до ввода российских войск Путин беспрестанно утверждал, что выполнение Минских соглашений — единственный способ мирного разрешения украинского кризиса.</w:t>
      </w:r>
    </w:p>
    <w:p w:rsidR="00FF2C0A" w:rsidRPr="005C0E85" w:rsidRDefault="00FF2C0A" w:rsidP="005C0E8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C0E85">
        <w:rPr>
          <w:rFonts w:ascii="Arial" w:hAnsi="Arial" w:cs="Arial"/>
          <w:color w:val="000000"/>
          <w:sz w:val="28"/>
          <w:szCs w:val="28"/>
        </w:rPr>
        <w:t>Перед публикацией книгу Прауда проверило министерством иностранных дел, однако неизбежные в таких случаях купюры отнюдь не умаляют ценности его мемуаров и критики британской политики в отношении России.</w:t>
      </w:r>
    </w:p>
    <w:p w:rsidR="00FF2C0A" w:rsidRPr="005C0E85" w:rsidRDefault="00FF2C0A" w:rsidP="005C0E8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E2A1C">
        <w:rPr>
          <w:rFonts w:ascii="Arial" w:hAnsi="Arial" w:cs="Arial"/>
          <w:color w:val="000000"/>
          <w:spacing w:val="-6"/>
          <w:sz w:val="28"/>
          <w:szCs w:val="28"/>
        </w:rPr>
        <w:t>С момента публикации автор активно выступал на альтернативных</w:t>
      </w:r>
      <w:r w:rsidRPr="005C0E85">
        <w:rPr>
          <w:rFonts w:ascii="Arial" w:hAnsi="Arial" w:cs="Arial"/>
          <w:color w:val="000000"/>
          <w:sz w:val="28"/>
          <w:szCs w:val="28"/>
        </w:rPr>
        <w:t xml:space="preserve"> медиа-платформах, критикуя роль Запада в украинском конфликте. Как он сам пишет в своей книге, если Запад не желает воевать с Россией сам, он должен добиваться прекращения огня и помочь Украине договориться о справедливом мире.</w:t>
      </w:r>
    </w:p>
    <w:p w:rsidR="00FF2C0A" w:rsidRPr="005C0E85" w:rsidRDefault="00FF2C0A" w:rsidP="005C0E8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C0E85">
        <w:rPr>
          <w:rFonts w:ascii="Arial" w:hAnsi="Arial" w:cs="Arial"/>
          <w:color w:val="000000"/>
          <w:sz w:val="28"/>
          <w:szCs w:val="28"/>
        </w:rPr>
        <w:t>Очень прискорбно, что большинство его коллег-дипломатов смотрят на происходящее иначе.</w:t>
      </w:r>
    </w:p>
    <w:p w:rsidR="007E44BB" w:rsidRDefault="007E44BB" w:rsidP="006E2A1C">
      <w:pPr>
        <w:shd w:val="clear" w:color="auto" w:fill="FFFFFF"/>
        <w:spacing w:before="60" w:line="360" w:lineRule="atLeast"/>
        <w:jc w:val="center"/>
        <w:rPr>
          <w:rFonts w:ascii="Arial" w:hAnsi="Arial" w:cs="Arial"/>
          <w:sz w:val="28"/>
          <w:szCs w:val="28"/>
        </w:rPr>
      </w:pPr>
    </w:p>
    <w:p w:rsidR="006E2A1C" w:rsidRPr="007A0A10" w:rsidRDefault="006E2A1C" w:rsidP="006E2A1C">
      <w:pPr>
        <w:shd w:val="clear" w:color="auto" w:fill="FFFFFF"/>
        <w:spacing w:before="60" w:line="360" w:lineRule="atLeast"/>
        <w:jc w:val="center"/>
        <w:rPr>
          <w:rFonts w:ascii="Arial" w:hAnsi="Arial" w:cs="Arial"/>
          <w:sz w:val="28"/>
          <w:szCs w:val="28"/>
          <w:lang w:val="en-US"/>
        </w:rPr>
      </w:pPr>
      <w:r w:rsidRPr="007A0A10">
        <w:rPr>
          <w:rFonts w:ascii="Arial" w:hAnsi="Arial" w:cs="Arial"/>
          <w:sz w:val="28"/>
          <w:szCs w:val="28"/>
          <w:lang w:val="en-US"/>
        </w:rPr>
        <w:t>***</w:t>
      </w:r>
    </w:p>
    <w:p w:rsidR="006960F2" w:rsidRDefault="006960F2" w:rsidP="00A501B5">
      <w:pPr>
        <w:pStyle w:val="1"/>
        <w:spacing w:before="120" w:after="0" w:line="336" w:lineRule="auto"/>
        <w:jc w:val="center"/>
        <w:textAlignment w:val="baseline"/>
        <w:rPr>
          <w:rFonts w:ascii="Arial" w:hAnsi="Arial" w:cs="Arial"/>
          <w:kern w:val="0"/>
          <w:sz w:val="28"/>
          <w:szCs w:val="28"/>
        </w:rPr>
      </w:pPr>
    </w:p>
    <w:p w:rsidR="00F17AFB" w:rsidRPr="00F17AFB" w:rsidRDefault="00F17AFB" w:rsidP="00F17AFB">
      <w:pPr>
        <w:pStyle w:val="1"/>
        <w:spacing w:before="120" w:after="0" w:line="336" w:lineRule="auto"/>
        <w:ind w:left="0" w:firstLine="0"/>
        <w:jc w:val="center"/>
        <w:textAlignment w:val="baseline"/>
        <w:rPr>
          <w:rFonts w:ascii="Arial" w:hAnsi="Arial" w:cs="Arial"/>
          <w:kern w:val="0"/>
          <w:sz w:val="28"/>
          <w:szCs w:val="28"/>
        </w:rPr>
      </w:pPr>
      <w:r w:rsidRPr="00F17AFB">
        <w:rPr>
          <w:rFonts w:ascii="Arial" w:hAnsi="Arial" w:cs="Arial"/>
          <w:kern w:val="0"/>
          <w:sz w:val="28"/>
          <w:szCs w:val="28"/>
        </w:rPr>
        <w:t>Байден заключил с Зеленским соглашение о безопасности, но его будущее вызывает сомнения</w:t>
      </w:r>
    </w:p>
    <w:p w:rsidR="00F17AFB" w:rsidRPr="00F17AFB" w:rsidRDefault="00F17AFB" w:rsidP="00F17AFB">
      <w:pPr>
        <w:pStyle w:val="af4"/>
        <w:spacing w:before="0" w:beforeAutospacing="0" w:after="0" w:afterAutospacing="0" w:line="360" w:lineRule="auto"/>
        <w:jc w:val="center"/>
        <w:textAlignment w:val="baseline"/>
        <w:rPr>
          <w:rFonts w:ascii="Arial" w:eastAsia="Arial" w:hAnsi="Arial" w:cs="Arial"/>
          <w:b/>
          <w:bCs/>
          <w:i/>
          <w:iCs/>
          <w:color w:val="7F7F7F"/>
          <w:spacing w:val="-4"/>
          <w:kern w:val="1"/>
          <w:sz w:val="28"/>
          <w:szCs w:val="28"/>
        </w:rPr>
      </w:pPr>
      <w:r w:rsidRPr="00F17AFB">
        <w:rPr>
          <w:rFonts w:ascii="Arial" w:eastAsia="Arial" w:hAnsi="Arial" w:cs="Arial"/>
          <w:b/>
          <w:bCs/>
          <w:i/>
          <w:iCs/>
          <w:color w:val="7F7F7F"/>
          <w:spacing w:val="-4"/>
          <w:kern w:val="1"/>
          <w:sz w:val="28"/>
          <w:szCs w:val="28"/>
        </w:rPr>
        <w:t>Александр Уорд, Адам Канкрин</w:t>
      </w:r>
      <w:r>
        <w:rPr>
          <w:rFonts w:ascii="Arial" w:eastAsia="Arial" w:hAnsi="Arial" w:cs="Arial"/>
          <w:b/>
          <w:bCs/>
          <w:i/>
          <w:iCs/>
          <w:color w:val="7F7F7F"/>
          <w:spacing w:val="-4"/>
          <w:kern w:val="1"/>
          <w:sz w:val="28"/>
          <w:szCs w:val="28"/>
        </w:rPr>
        <w:t>,</w:t>
      </w:r>
      <w:r w:rsidRPr="00F17AFB">
        <w:rPr>
          <w:rFonts w:ascii="Arial" w:eastAsia="Arial" w:hAnsi="Arial" w:cs="Arial"/>
          <w:b/>
          <w:bCs/>
          <w:i/>
          <w:iCs/>
          <w:color w:val="7F7F7F"/>
          <w:spacing w:val="-4"/>
          <w:kern w:val="1"/>
          <w:sz w:val="28"/>
          <w:szCs w:val="28"/>
        </w:rPr>
        <w:t xml:space="preserve"> Politico</w:t>
      </w:r>
      <w:r>
        <w:rPr>
          <w:rFonts w:ascii="Arial" w:eastAsia="Arial" w:hAnsi="Arial" w:cs="Arial"/>
          <w:b/>
          <w:bCs/>
          <w:i/>
          <w:iCs/>
          <w:color w:val="7F7F7F"/>
          <w:spacing w:val="-4"/>
          <w:kern w:val="1"/>
          <w:sz w:val="28"/>
          <w:szCs w:val="28"/>
        </w:rPr>
        <w:t xml:space="preserve"> (США)</w:t>
      </w:r>
    </w:p>
    <w:p w:rsidR="00F17AFB" w:rsidRPr="004D288F" w:rsidRDefault="00F17AFB" w:rsidP="004D288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D288F">
        <w:rPr>
          <w:rFonts w:ascii="Arial" w:hAnsi="Arial" w:cs="Arial"/>
          <w:color w:val="000000"/>
          <w:sz w:val="28"/>
          <w:szCs w:val="28"/>
        </w:rPr>
        <w:t>США продлили гарантии безопасности Украине на десять лет, и это очевидная попытка сигнализировать о долгосрочной поддержке Киева против России в преддверии выборов в США, которые могут поставить под сомнение дальнейшую помощь Украине.</w:t>
      </w:r>
    </w:p>
    <w:p w:rsidR="00F17AFB" w:rsidRPr="004D288F" w:rsidRDefault="00F17AFB" w:rsidP="004D288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D288F">
        <w:rPr>
          <w:rFonts w:ascii="Arial" w:hAnsi="Arial" w:cs="Arial"/>
          <w:color w:val="000000"/>
          <w:sz w:val="28"/>
          <w:szCs w:val="28"/>
        </w:rPr>
        <w:t xml:space="preserve">Двустороннее соглашение о безопасности, о котором было объявлено душным вечером четверга на встрече “Семерки” в Италии, </w:t>
      </w:r>
      <w:r w:rsidRPr="004D288F">
        <w:rPr>
          <w:rFonts w:ascii="Arial" w:hAnsi="Arial" w:cs="Arial"/>
          <w:color w:val="000000"/>
          <w:sz w:val="28"/>
          <w:szCs w:val="28"/>
        </w:rPr>
        <w:lastRenderedPageBreak/>
        <w:t>позволит США укрепить украинскую оборонно-промышленную базу, скоординировать будущие запросы Киева на вооружение и приблизить Украину к вступлению в НАТО.</w:t>
      </w:r>
    </w:p>
    <w:p w:rsidR="00F17AFB" w:rsidRPr="004D288F" w:rsidRDefault="00F17AFB" w:rsidP="004D288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D288F">
        <w:rPr>
          <w:rFonts w:ascii="Arial" w:hAnsi="Arial" w:cs="Arial"/>
          <w:color w:val="000000"/>
          <w:sz w:val="28"/>
          <w:szCs w:val="28"/>
        </w:rPr>
        <w:t>Важно отметить, что пакт не обязывает США отправлять на Украину войска и защищать ее от российских войск напрямую, однако официально закрепляет текущую поддержку Киева со стороны Вашингтона еще минимум на десять лет.</w:t>
      </w:r>
    </w:p>
    <w:p w:rsidR="00F17AFB" w:rsidRPr="004D288F" w:rsidRDefault="00F17AFB" w:rsidP="004D288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D288F">
        <w:rPr>
          <w:rFonts w:ascii="Arial" w:hAnsi="Arial" w:cs="Arial"/>
          <w:color w:val="000000"/>
          <w:sz w:val="28"/>
          <w:szCs w:val="28"/>
        </w:rPr>
        <w:t>Но есть одна загвоздка: соглашение заключается сугубо между нынешними администрациями США и Украины и не подлежит ратификации Конгрессом. Если бывший президент Дональд Трамп вновь станет хозяином Овального кабинета в январе, он сможет разорвать соглашение, тем самым отказавшись от обязательств Вашингтона.</w:t>
      </w:r>
    </w:p>
    <w:p w:rsidR="00F17AFB" w:rsidRPr="004D288F" w:rsidRDefault="00F17AFB" w:rsidP="004D288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D288F">
        <w:rPr>
          <w:rFonts w:ascii="Arial" w:hAnsi="Arial" w:cs="Arial"/>
          <w:color w:val="000000"/>
          <w:sz w:val="28"/>
          <w:szCs w:val="28"/>
        </w:rPr>
        <w:t>Таким образом заявление президента Джо Байдена представляется крайне рискованным: он поставил на карту авторитет Америки в надежде успокоить Украину и европейских союзников, хотя не может поручиться, что сделка продлится и десять месяцев — не говоря уже об обещанных десяти годах. С другой стороны, она может заострить разительный контраст с его республиканским противником, выставив Байдена поборником трансатлантического единства, а Трампа — ненадежным союзником.</w:t>
      </w:r>
    </w:p>
    <w:p w:rsidR="00F17AFB" w:rsidRPr="004D288F" w:rsidRDefault="00F17AFB" w:rsidP="004D288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D288F">
        <w:rPr>
          <w:rFonts w:ascii="Arial" w:hAnsi="Arial" w:cs="Arial"/>
          <w:color w:val="000000"/>
          <w:sz w:val="28"/>
          <w:szCs w:val="28"/>
        </w:rPr>
        <w:t>После подписания документа оба лидера отправились общаться с журналистами, пожимая друг другу руки за столом, украшенным флагами США и Украины.</w:t>
      </w:r>
    </w:p>
    <w:p w:rsidR="00F17AFB" w:rsidRPr="004D288F" w:rsidRDefault="00F17AFB" w:rsidP="004D288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D288F">
        <w:rPr>
          <w:rFonts w:ascii="Arial" w:hAnsi="Arial" w:cs="Arial"/>
          <w:color w:val="000000"/>
          <w:sz w:val="28"/>
          <w:szCs w:val="28"/>
        </w:rPr>
        <w:t>“Прочный мир для Украины должен быть обеспечен ее способностью защитить себя сейчас и сдержать будущую агрессию”, — заявил Байден. Ему вторил Зеленский, назвав день “историческим” и добавив, что сделка “принесет пользу всему миру”.</w:t>
      </w:r>
    </w:p>
    <w:p w:rsidR="00F17AFB" w:rsidRPr="004D288F" w:rsidRDefault="00F17AFB" w:rsidP="004D288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D288F">
        <w:rPr>
          <w:rFonts w:ascii="Arial" w:hAnsi="Arial" w:cs="Arial"/>
          <w:color w:val="000000"/>
          <w:sz w:val="28"/>
          <w:szCs w:val="28"/>
        </w:rPr>
        <w:t>Цель Байдена в Европе — представить себя бесспорным лидером Запада, привлечь мировые державы на сторону Украины и укрепить свой мировой имидж накануне ноябрьских выборов. Соглашение одновременно служит этой цели и демонстрирует его решимость, хотя явная победа Украины над Россией представляется все менее и менее вероятной.</w:t>
      </w:r>
    </w:p>
    <w:p w:rsidR="00F17AFB" w:rsidRPr="004D288F" w:rsidRDefault="00F17AFB" w:rsidP="004D288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D288F">
        <w:rPr>
          <w:rFonts w:ascii="Arial" w:hAnsi="Arial" w:cs="Arial"/>
          <w:color w:val="000000"/>
          <w:sz w:val="28"/>
          <w:szCs w:val="28"/>
        </w:rPr>
        <w:lastRenderedPageBreak/>
        <w:t>В 21-страничное соглашение вошло сразу несколько планов: от того, как защитить Украину сегодня, до создания будущих сил, способных сдерживать будущий натиск России. Ключевой элемент в том, что США будут и дальше обучать украинские войска, чтобы вооруженные силы Киева и впредь соответствовали западным стандартам, необходимым для официального вступления в альянс.</w:t>
      </w:r>
    </w:p>
    <w:p w:rsidR="00F17AFB" w:rsidRPr="004D288F" w:rsidRDefault="00F17AFB" w:rsidP="004D288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D288F">
        <w:rPr>
          <w:rFonts w:ascii="Arial" w:hAnsi="Arial" w:cs="Arial"/>
          <w:color w:val="000000"/>
          <w:sz w:val="28"/>
          <w:szCs w:val="28"/>
        </w:rPr>
        <w:t>“Мы не ждем завершения процесса НАТО, и берем на себя долгосрочные обязательства по обеспечению безопасности Украины для устранения непосредственных угроз, с которыми она столкнулась, и сдерживания любой агрессии, которая может произойти, уже сегодня”, — говорится в информационном бюллетене от администрации Байдена.</w:t>
      </w:r>
    </w:p>
    <w:p w:rsidR="00F17AFB" w:rsidRPr="004D288F" w:rsidRDefault="00F17AFB" w:rsidP="004D288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D288F">
        <w:rPr>
          <w:rFonts w:ascii="Arial" w:hAnsi="Arial" w:cs="Arial"/>
          <w:color w:val="000000"/>
          <w:sz w:val="28"/>
          <w:szCs w:val="28"/>
        </w:rPr>
        <w:t>Байден и его команда не хотят, чтобы Украина вступала в альянс прямо сейчас — даже при том, что Киев требует членства, потому что продолжающиеся атаки России могут вынудить американские силы защищать Украину напрямую. Президент же, со своей стороны, неоднократно заявлял, что американских войск на поле боя на будет.</w:t>
      </w:r>
    </w:p>
    <w:p w:rsidR="00F17AFB" w:rsidRPr="004D288F" w:rsidRDefault="00F17AFB" w:rsidP="004D288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D288F">
        <w:rPr>
          <w:rFonts w:ascii="Arial" w:hAnsi="Arial" w:cs="Arial"/>
          <w:color w:val="000000"/>
          <w:sz w:val="28"/>
          <w:szCs w:val="28"/>
        </w:rPr>
        <w:t>Еще один из столпов соглашения — обязательство США работать с западными партнерами в поддержку экономики Украины над частичным восстановлением ее военно-промышленных возможностей. Это позволит Киеву меньше полагаться на подаренное оружие и больше — на продукцию местного производства. Вашингтон также предоставит техническую и технологическую помощь для защиты ключевой инфраструктуры от кибератак.</w:t>
      </w:r>
    </w:p>
    <w:p w:rsidR="00F17AFB" w:rsidRPr="004D288F" w:rsidRDefault="00F17AFB" w:rsidP="004D288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D288F">
        <w:rPr>
          <w:rFonts w:ascii="Arial" w:hAnsi="Arial" w:cs="Arial"/>
          <w:color w:val="000000"/>
          <w:sz w:val="28"/>
          <w:szCs w:val="28"/>
        </w:rPr>
        <w:t>В соглашении говорится, что в случае дальнейшего продвижения России на Украину высшие должностные лица обеих стран попытаются встретиться в течение 24 часов, чтобы обсудить, как лучше всего защитить суверенитет страны.</w:t>
      </w:r>
    </w:p>
    <w:p w:rsidR="00F17AFB" w:rsidRPr="004D288F" w:rsidRDefault="00F17AFB" w:rsidP="004D288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D288F">
        <w:rPr>
          <w:rFonts w:ascii="Arial" w:hAnsi="Arial" w:cs="Arial"/>
          <w:color w:val="000000"/>
          <w:sz w:val="28"/>
          <w:szCs w:val="28"/>
        </w:rPr>
        <w:t xml:space="preserve">Ожидается, что страны “Семерки” также объявят на этой неделе об обширной сделке, по которой конфискованные российские активы на сумму 50 миллиардов долларов пойдут на восстановление Украины, хотя окончательные подробности этой схемы на саммите в Италии окончательно согласованы не будут. Однако это принципиальное решение было принято после двух лет кропотливых </w:t>
      </w:r>
      <w:r w:rsidRPr="004D288F">
        <w:rPr>
          <w:rFonts w:ascii="Arial" w:hAnsi="Arial" w:cs="Arial"/>
          <w:color w:val="000000"/>
          <w:sz w:val="28"/>
          <w:szCs w:val="28"/>
        </w:rPr>
        <w:lastRenderedPageBreak/>
        <w:t>переговоров, поскольку некоторые европейские державы нервничали по поводу законности этого шага и перспективы того, что именно им придется выступать в роли гарантов.</w:t>
      </w:r>
    </w:p>
    <w:p w:rsidR="00F17AFB" w:rsidRPr="004D288F" w:rsidRDefault="00F17AFB" w:rsidP="004D288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D288F">
        <w:rPr>
          <w:rFonts w:ascii="Arial" w:hAnsi="Arial" w:cs="Arial"/>
          <w:color w:val="000000"/>
          <w:sz w:val="28"/>
          <w:szCs w:val="28"/>
        </w:rPr>
        <w:t>Украинские чиновники — несомненно, признательные — уже дали понять, что этих средств недостаточно для восстановления разрушенных городов и уничтоженной инфраструктуры, хотя Зеленский и поблагодарил руководство Байдена за подписание соглашения. Сам Байден в четверг назвал его “значительным результатом”.</w:t>
      </w:r>
    </w:p>
    <w:p w:rsidR="00F17AFB" w:rsidRPr="004D288F" w:rsidRDefault="00F17AFB" w:rsidP="004D288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D288F">
        <w:rPr>
          <w:rFonts w:ascii="Arial" w:hAnsi="Arial" w:cs="Arial"/>
          <w:color w:val="000000"/>
          <w:sz w:val="28"/>
          <w:szCs w:val="28"/>
        </w:rPr>
        <w:t>Выступая перед журналистами на борту номер один в среду, советник по национальной безопасности Джейк Салливан заявил, что эти средства, по их распределению, “предоставят Украине необходимые ресурсы для ее экономики, энергетики и других нужд, чтобы она обрела устойчивость, необходимую для того, чтобы противостоять продолжающейся российской агрессии”.</w:t>
      </w:r>
    </w:p>
    <w:p w:rsidR="00F17AFB" w:rsidRPr="004D288F" w:rsidRDefault="00F17AFB" w:rsidP="004D288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D288F">
        <w:rPr>
          <w:rFonts w:ascii="Arial" w:hAnsi="Arial" w:cs="Arial"/>
          <w:color w:val="000000"/>
          <w:sz w:val="28"/>
          <w:szCs w:val="28"/>
        </w:rPr>
        <w:t>Байден надеется, что эти заявления, вкупе с его панегириками демократии в ходе церемонии празднования годовщины высадки в Нормандии в начале месяца, подчеркнут явные различия между его мировоззрением и взглядами его оппонента. Трамп уже давно подвергает сомнению поддержку США Украины и европейской безопасности как таковой. В феврале он заявил, что позволит России “делать все, она пожелает” с союзниками по НАТО, которые не вносят достаточную плату на собственную оборону.</w:t>
      </w:r>
    </w:p>
    <w:p w:rsidR="00F17AFB" w:rsidRPr="004D288F" w:rsidRDefault="00F17AFB" w:rsidP="004D288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D288F">
        <w:rPr>
          <w:rFonts w:ascii="Arial" w:hAnsi="Arial" w:cs="Arial"/>
          <w:color w:val="000000"/>
          <w:sz w:val="28"/>
          <w:szCs w:val="28"/>
        </w:rPr>
        <w:t>Украина, хотя и не член НАТО, получает постоянный приток помощи со стороны США и их западных союзников, включая боеприпасы, артиллерию, системы ПВО и многое другое. Две недели назад Байден разрешил Киеву бить предоставленным американцами оружием непосредственно по территории России. Этот шаг упрочит защиту украинских городов и районов, подвергающихся прямым ударам.</w:t>
      </w:r>
    </w:p>
    <w:p w:rsidR="007E44BB" w:rsidRPr="003C41F0" w:rsidRDefault="007E44BB" w:rsidP="007E44BB">
      <w:pPr>
        <w:shd w:val="clear" w:color="auto" w:fill="FFFFFF"/>
        <w:spacing w:before="240" w:line="329" w:lineRule="auto"/>
        <w:jc w:val="center"/>
        <w:rPr>
          <w:rFonts w:ascii="Arial" w:hAnsi="Arial" w:cs="Arial"/>
          <w:sz w:val="28"/>
          <w:szCs w:val="28"/>
        </w:rPr>
      </w:pPr>
      <w:r w:rsidRPr="003C41F0">
        <w:rPr>
          <w:rFonts w:ascii="Arial" w:hAnsi="Arial" w:cs="Arial"/>
          <w:sz w:val="28"/>
          <w:szCs w:val="28"/>
        </w:rPr>
        <w:t>***</w:t>
      </w:r>
    </w:p>
    <w:p w:rsidR="007E44BB" w:rsidRDefault="007E44BB" w:rsidP="007E44BB">
      <w:pPr>
        <w:pStyle w:val="1"/>
        <w:spacing w:before="120" w:after="0" w:line="336" w:lineRule="auto"/>
        <w:jc w:val="center"/>
        <w:textAlignment w:val="baseline"/>
        <w:rPr>
          <w:rFonts w:ascii="Arial" w:hAnsi="Arial" w:cs="Arial"/>
          <w:kern w:val="0"/>
          <w:sz w:val="28"/>
          <w:szCs w:val="28"/>
        </w:rPr>
      </w:pPr>
    </w:p>
    <w:p w:rsidR="007E44BB" w:rsidRDefault="007E44BB" w:rsidP="007E44BB">
      <w:pPr>
        <w:pStyle w:val="1"/>
        <w:spacing w:before="0" w:after="0" w:line="336" w:lineRule="auto"/>
        <w:ind w:left="431" w:hanging="431"/>
        <w:jc w:val="center"/>
        <w:textAlignment w:val="baseline"/>
        <w:rPr>
          <w:rFonts w:ascii="Arial" w:hAnsi="Arial" w:cs="Arial"/>
          <w:kern w:val="0"/>
          <w:sz w:val="28"/>
          <w:szCs w:val="28"/>
        </w:rPr>
      </w:pPr>
    </w:p>
    <w:p w:rsidR="005E6A3B" w:rsidRPr="005E6A3B" w:rsidRDefault="005E6A3B" w:rsidP="005E6A3B">
      <w:pPr>
        <w:pStyle w:val="1"/>
        <w:spacing w:before="120" w:after="0" w:line="336" w:lineRule="auto"/>
        <w:ind w:left="0" w:firstLine="0"/>
        <w:jc w:val="center"/>
        <w:textAlignment w:val="baseline"/>
        <w:rPr>
          <w:rFonts w:ascii="Arial" w:hAnsi="Arial" w:cs="Arial"/>
          <w:kern w:val="0"/>
          <w:sz w:val="28"/>
          <w:szCs w:val="28"/>
        </w:rPr>
      </w:pPr>
      <w:r w:rsidRPr="005E6A3B">
        <w:rPr>
          <w:rFonts w:ascii="Arial" w:hAnsi="Arial" w:cs="Arial"/>
          <w:spacing w:val="-8"/>
          <w:kern w:val="0"/>
          <w:sz w:val="28"/>
          <w:szCs w:val="28"/>
        </w:rPr>
        <w:lastRenderedPageBreak/>
        <w:t>НАТО и неонацистская хунта угрожают развернуть террористическую</w:t>
      </w:r>
      <w:r w:rsidRPr="005E6A3B">
        <w:rPr>
          <w:rFonts w:ascii="Arial" w:hAnsi="Arial" w:cs="Arial"/>
          <w:kern w:val="0"/>
          <w:sz w:val="28"/>
          <w:szCs w:val="28"/>
        </w:rPr>
        <w:t xml:space="preserve"> кампанию против России в случае своего поражения</w:t>
      </w:r>
    </w:p>
    <w:p w:rsidR="005E6A3B" w:rsidRPr="005E6A3B" w:rsidRDefault="00886006" w:rsidP="005E6A3B">
      <w:pPr>
        <w:pStyle w:val="af4"/>
        <w:spacing w:before="0" w:beforeAutospacing="0" w:after="0" w:afterAutospacing="0" w:line="360" w:lineRule="auto"/>
        <w:jc w:val="center"/>
        <w:textAlignment w:val="baseline"/>
        <w:rPr>
          <w:rFonts w:ascii="Arial" w:eastAsia="Arial" w:hAnsi="Arial" w:cs="Arial"/>
          <w:b/>
          <w:bCs/>
          <w:i/>
          <w:iCs/>
          <w:color w:val="7F7F7F"/>
          <w:spacing w:val="-4"/>
          <w:kern w:val="1"/>
          <w:sz w:val="28"/>
          <w:szCs w:val="28"/>
        </w:rPr>
      </w:pPr>
      <w:hyperlink r:id="rId15" w:history="1">
        <w:r w:rsidR="005E6A3B" w:rsidRPr="005E6A3B">
          <w:rPr>
            <w:rFonts w:ascii="Arial" w:eastAsia="Arial" w:hAnsi="Arial" w:cs="Arial"/>
            <w:b/>
            <w:bCs/>
            <w:i/>
            <w:iCs/>
            <w:color w:val="7F7F7F"/>
            <w:spacing w:val="-4"/>
            <w:kern w:val="1"/>
            <w:sz w:val="28"/>
            <w:szCs w:val="28"/>
          </w:rPr>
          <w:t>Драголюб Боснич</w:t>
        </w:r>
      </w:hyperlink>
      <w:r w:rsidR="00FF3BE3">
        <w:t xml:space="preserve">, </w:t>
      </w:r>
      <w:r w:rsidR="005E6A3B" w:rsidRPr="005E6A3B">
        <w:rPr>
          <w:rFonts w:ascii="Arial" w:eastAsia="Arial" w:hAnsi="Arial" w:cs="Arial"/>
          <w:b/>
          <w:bCs/>
          <w:i/>
          <w:iCs/>
          <w:color w:val="7F7F7F"/>
          <w:spacing w:val="-4"/>
          <w:kern w:val="1"/>
          <w:sz w:val="28"/>
          <w:szCs w:val="28"/>
        </w:rPr>
        <w:t>infoBRICS</w:t>
      </w:r>
      <w:r w:rsidR="00FF3BE3">
        <w:rPr>
          <w:rFonts w:ascii="Arial" w:eastAsia="Arial" w:hAnsi="Arial" w:cs="Arial"/>
          <w:b/>
          <w:bCs/>
          <w:i/>
          <w:iCs/>
          <w:color w:val="7F7F7F"/>
          <w:spacing w:val="-4"/>
          <w:kern w:val="1"/>
          <w:sz w:val="28"/>
          <w:szCs w:val="28"/>
        </w:rPr>
        <w:t xml:space="preserve"> (Китай)</w:t>
      </w:r>
    </w:p>
    <w:p w:rsidR="005E6A3B" w:rsidRPr="00F17AFB" w:rsidRDefault="005E6A3B" w:rsidP="00F17AF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17AFB">
        <w:rPr>
          <w:rFonts w:ascii="Arial" w:hAnsi="Arial" w:cs="Arial"/>
          <w:color w:val="000000"/>
          <w:sz w:val="28"/>
          <w:szCs w:val="28"/>
        </w:rPr>
        <w:t>После покушения на премьер-министра Словакии Роберта Фицо авторы InfoBRICS (в том числе и я) утверждали, что это, конечно, не "стрелок-одиночка", а нечто гораздо более зловещее и (гео)политическое. Ожидаемо, что такие гипотезы были немедленно отвергнуты как якобы "теории заговора", и почти все западные соцсети "проверяли факты", чтобы предать забвению эти взгляды. В результате все, кто "посмел" их продвигать, получали "негативные реакции" (то есть баны и теневые баны). И всё же вскоре после покушения на премьер-министра Словакии Роберта Фицо, организованного ЕС/НАТО, еврокомиссар по вопросам расширения и политики соседства Оливер Вархели позвонил премьер-министру Грузии Ираклию Кобахидзе и недвусмысленно намекнул ему, что с ним может произойти то же, что и с Фицо, если Тбилиси не изменит свою антиколониальную позицию. Интересно, как Facebook* и ему подобные будут "проверять факты".</w:t>
      </w:r>
    </w:p>
    <w:p w:rsidR="005E6A3B" w:rsidRPr="00F17AFB" w:rsidRDefault="005E6A3B" w:rsidP="00F17AF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17AFB">
        <w:rPr>
          <w:rFonts w:ascii="Arial" w:hAnsi="Arial" w:cs="Arial"/>
          <w:color w:val="000000"/>
          <w:sz w:val="28"/>
          <w:szCs w:val="28"/>
        </w:rPr>
        <w:t xml:space="preserve">И если вы думаете, что это ужасно, то вы ошибаетесь. Вы ещё не слышали о последних угрозах, которые сейчас появляются в различных каналах основной пропагандистской машины. Но, прежде чем мы углубимся в эту тему, я хотел бы напомнить нашим уважаемым читателям об очень похожей "проверке фактов", которая произошла в конце марта, когда был совершен ещё один террористический акт, спонсируемый НАТО. А именно, все мы помним чудовищную бойню в "Крокус Сити Холле", когда исламские радикалы безжалостно убили сотни мирных россиян. Однако вскоре после теракта я утверждал, что, даже если не принимать во внимание чудовищное ликование, исходившее от неонацистской хунты, есть доказательства того, что она имеет непосредственное отношение к этому преступлению. И снова это мнение подверглось бесконечной "проверке фактов". Вот тут-то мы и переходим к последним угрозам в </w:t>
      </w:r>
      <w:r w:rsidRPr="00F17AFB">
        <w:rPr>
          <w:rFonts w:ascii="Arial" w:hAnsi="Arial" w:cs="Arial"/>
          <w:color w:val="000000"/>
          <w:sz w:val="28"/>
          <w:szCs w:val="28"/>
        </w:rPr>
        <w:lastRenderedPageBreak/>
        <w:t>адрес России – ещё одному неопровержимому доказательству того, кто стоит за бойней в "Крокус Сити Холле".</w:t>
      </w:r>
    </w:p>
    <w:p w:rsidR="005E6A3B" w:rsidRPr="00F17AFB" w:rsidRDefault="005E6A3B" w:rsidP="00F17AF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17AFB">
        <w:rPr>
          <w:rFonts w:ascii="Arial" w:hAnsi="Arial" w:cs="Arial"/>
          <w:color w:val="000000"/>
          <w:sz w:val="28"/>
          <w:szCs w:val="28"/>
        </w:rPr>
        <w:t>В частности, газета Daily Express сообщает, что киевский режим может развернуть террористическую кампанию против школ и других гражданских объектов России</w:t>
      </w:r>
      <w:r w:rsidR="00B7788D">
        <w:rPr>
          <w:rFonts w:ascii="Arial" w:hAnsi="Arial" w:cs="Arial"/>
          <w:color w:val="000000"/>
          <w:sz w:val="28"/>
          <w:szCs w:val="28"/>
        </w:rPr>
        <w:t xml:space="preserve"> </w:t>
      </w:r>
      <w:r w:rsidRPr="00F17AFB">
        <w:rPr>
          <w:rFonts w:ascii="Arial" w:hAnsi="Arial" w:cs="Arial"/>
          <w:color w:val="000000"/>
          <w:sz w:val="28"/>
          <w:szCs w:val="28"/>
        </w:rPr>
        <w:t>в случае своего поражения. Ссылаясь на "эксперта", британский таблоид утверждает, что "план Украины пугает Владимира Путина больше, чем обычная война, поскольку он может очень быстро потерять власть в России".</w:t>
      </w:r>
    </w:p>
    <w:p w:rsidR="005E6A3B" w:rsidRPr="00F17AFB" w:rsidRDefault="005E6A3B" w:rsidP="00F17AF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17AFB">
        <w:rPr>
          <w:rFonts w:ascii="Arial" w:hAnsi="Arial" w:cs="Arial"/>
          <w:color w:val="000000"/>
          <w:sz w:val="28"/>
          <w:szCs w:val="28"/>
        </w:rPr>
        <w:t>Первое, на что обратит внимание любой здравомыслящий читатель, – это то, что словосочетание "террористическая кампания" звучит совершенно буднично, как будто это самая "нормальная вещь на свете". Далее этот план преподносится как "ужасный для Владимира Путина", поскольку он может "потерять власть". Другими словами, Daily Express хочет, чтобы мы просто забыли о том, что бомбардировки школ и убийство мирных жителей (в данном случае, очевидно, школьников) – это чудовищный акт терроризма, который не может быть ничем оправдан, и сосредоточились исключительно на низвержении "злого" Путина. Кому в здравом уме придет в голову "рационализировать" столь тревожные взгляды?</w:t>
      </w:r>
    </w:p>
    <w:p w:rsidR="005E6A3B" w:rsidRPr="00F17AFB" w:rsidRDefault="005E6A3B" w:rsidP="00F17AF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17AFB">
        <w:rPr>
          <w:rFonts w:ascii="Arial" w:hAnsi="Arial" w:cs="Arial"/>
          <w:color w:val="000000"/>
          <w:sz w:val="28"/>
          <w:szCs w:val="28"/>
        </w:rPr>
        <w:t>Однако именно это и пытается сделать печально известный британский таблоид. Украина планирует террористическую деятельность, целью которой будут российские школы и другие объекты гражданской инфраструктуры. Об этом газете заявил Николас Драммонд, аналитик по вопросам обороны и безопасности. Daily Express попыталась оправдать это, используя обычный прием пропагандистской машины о том, что Россия якобы "постоянно наносит удары по жилым районам Украины" </w:t>
      </w:r>
      <w:r w:rsidRPr="00F17AFB">
        <w:rPr>
          <w:i/>
          <w:iCs/>
          <w:color w:val="000000"/>
          <w:sz w:val="28"/>
          <w:szCs w:val="28"/>
        </w:rPr>
        <w:t>(российские военные не бьют по социальным объектам, жилым кварталам и мирному населению. – Прим. ИноСМИ),</w:t>
      </w:r>
      <w:r w:rsidRPr="00F17AFB">
        <w:rPr>
          <w:rFonts w:ascii="Arial" w:hAnsi="Arial" w:cs="Arial"/>
          <w:color w:val="000000"/>
          <w:sz w:val="28"/>
          <w:szCs w:val="28"/>
        </w:rPr>
        <w:t xml:space="preserve"> в то время как "Украина ограничивается ударами по российской территории вблизи границы". Стоит отметить, что "Белгород – город, расположенный всего в 40 километрах от границы – за последний год подвергся наибольшему количеству украинских атак". Очевидно, что британский таблоид полностью игнорирует тот факт, что неонацистская хунта убивает жителей Донбасса уже более </w:t>
      </w:r>
      <w:r w:rsidRPr="00F17AFB">
        <w:rPr>
          <w:rFonts w:ascii="Arial" w:hAnsi="Arial" w:cs="Arial"/>
          <w:color w:val="000000"/>
          <w:sz w:val="28"/>
          <w:szCs w:val="28"/>
        </w:rPr>
        <w:lastRenderedPageBreak/>
        <w:t>десяти лет и что её силы теперь наносят удары даже по тем районам, которые они потеряли на начальных этапах российской специальной военной операции.</w:t>
      </w:r>
    </w:p>
    <w:p w:rsidR="005E6A3B" w:rsidRPr="00F17AFB" w:rsidRDefault="005E6A3B" w:rsidP="00F17AF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17AFB">
        <w:rPr>
          <w:rFonts w:ascii="Arial" w:hAnsi="Arial" w:cs="Arial"/>
          <w:color w:val="000000"/>
          <w:sz w:val="28"/>
          <w:szCs w:val="28"/>
        </w:rPr>
        <w:t>"Украина планирует гораздо более разрушительные атаки. Украинцы могут начать террористическую деятельность в России, включая бомбардировки школ. Я думаю, что любые удары будут ограничены приграничными районами, потому что удары вглубь России привели бы к большой эскалации. Украина захочет вести террористическую деятельность в России... если Россия победит на Украине или завоюет какую-либо победу. Я думаю, что Украина проведет контрповстанческую кампанию внутри России, и это будет гораздо более разрушительным, чем всё, что мы видели на линии фронта. Террористическая деятельность будет включать в себя бомбардировки школ, бомбардировку инфраструктуры... она начнется всерьез, если Зеленскому будет навязано какое-либо мирное соглашение", – сказал Драммонд газете Daily Express, добавив: "Они сейчас абсолютно точно планируют подобные нападения. Без вопросов. Я думаю, что это страшнее для Путина, чем обычная война, потому что, если украинцы развяжут эту террористическую кампанию в России, он очень быстро потеряет власть, потому что люди скажут: “Вы не сделали достаточно, чтобы остановить это”".</w:t>
      </w:r>
    </w:p>
    <w:p w:rsidR="005E6A3B" w:rsidRPr="00F17AFB" w:rsidRDefault="005E6A3B" w:rsidP="00F17AF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17AFB">
        <w:rPr>
          <w:rFonts w:ascii="Arial" w:hAnsi="Arial" w:cs="Arial"/>
          <w:color w:val="000000"/>
          <w:sz w:val="28"/>
          <w:szCs w:val="28"/>
        </w:rPr>
        <w:t xml:space="preserve">Подобно тому, как высокопоставленный чиновник ЕС фактически признал, что за покушением на премьер-министра Словакии Роберта Фицо стоит политический Запад, пригрозив другому "непослушному" иностранному лидеру, основная пропагандистская машина признает, кто стоит за терактом (или "стрельбой", как она говорит) в ​​"Крокус Сити Холле". Хуже того, теперь они открыто угрожают России, сверхдержаве с самым большим и мощным стратегическим арсеналом в мире, что всё станет "намного хуже", если Кремль победит на Украине. Во-первых, разве киевский режим не "побеждает"? Разве не об этом уже более двух лет трубит основная пропагандистская машина? А если он "побеждает", если все эти натовские "вундерваффе" якобы "побеждают" российскую армию, то </w:t>
      </w:r>
      <w:r w:rsidRPr="00F17AFB">
        <w:rPr>
          <w:rFonts w:ascii="Arial" w:hAnsi="Arial" w:cs="Arial"/>
          <w:color w:val="000000"/>
          <w:sz w:val="28"/>
          <w:szCs w:val="28"/>
        </w:rPr>
        <w:lastRenderedPageBreak/>
        <w:t>зачем неонацистской хунте начинать террористическую кампанию по всей России? И, во-вторых, как это вообще можно оправдать?</w:t>
      </w:r>
    </w:p>
    <w:p w:rsidR="005E6A3B" w:rsidRPr="00F17AFB" w:rsidRDefault="005E6A3B" w:rsidP="00F17AF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17AFB">
        <w:rPr>
          <w:rFonts w:ascii="Arial" w:hAnsi="Arial" w:cs="Arial"/>
          <w:color w:val="000000"/>
          <w:sz w:val="28"/>
          <w:szCs w:val="28"/>
        </w:rPr>
        <w:t xml:space="preserve">Совершенно очевидно, что политический Запад полон решимости развязать Третью мировую войну, хотя сама мысль о том, что это открыто обсуждается на политическом Западе, приводит Москву в ярость. Как и любого здравомыслящего человека. А как бы отреагировала ваша страна, если бы кто-то угрожал терактами вашим школьникам? Не говоря уже о попытке "дегуманизировать" российских мирных жителей, как будто их жизни менее важны, чем жизни мирных </w:t>
      </w:r>
      <w:r w:rsidRPr="00366C71">
        <w:rPr>
          <w:rFonts w:ascii="Arial" w:hAnsi="Arial" w:cs="Arial"/>
          <w:color w:val="000000"/>
          <w:spacing w:val="-8"/>
          <w:sz w:val="28"/>
          <w:szCs w:val="28"/>
        </w:rPr>
        <w:t>жителей в любой другой точке планеты. Хотя основная пропагандистская</w:t>
      </w:r>
      <w:r w:rsidRPr="00F17AFB">
        <w:rPr>
          <w:rFonts w:ascii="Arial" w:hAnsi="Arial" w:cs="Arial"/>
          <w:color w:val="000000"/>
          <w:sz w:val="28"/>
          <w:szCs w:val="28"/>
        </w:rPr>
        <w:t xml:space="preserve"> машина любит называть российское руководство "жестким", каким ещё должен быть Кремль, имея дело с политическим Западом, который впал в полное безумие? Если столь открытая поддержка и оправдание терроризма теперь становится "новой нормой" в странах НАТО, то как скоро весь мир рухнет в пропасть? Сколько времени у нас осталось до того, как Россия решит, что с неё хватит?</w:t>
      </w:r>
    </w:p>
    <w:p w:rsidR="005E6A3B" w:rsidRDefault="005E6A3B" w:rsidP="005E6A3B">
      <w:pPr>
        <w:shd w:val="clear" w:color="auto" w:fill="FFFFFF"/>
        <w:spacing w:line="360" w:lineRule="atLeast"/>
        <w:rPr>
          <w:rFonts w:ascii="Arial" w:hAnsi="Arial" w:cs="Arial"/>
          <w:color w:val="343434"/>
        </w:rPr>
      </w:pPr>
      <w:r>
        <w:rPr>
          <w:rStyle w:val="a7"/>
          <w:rFonts w:ascii="Arial" w:hAnsi="Arial" w:cs="Arial"/>
          <w:color w:val="343434"/>
        </w:rPr>
        <w:t>*деятельность Meta (соцсети Facebook и Instagram) запрещена в России как экстремистская.</w:t>
      </w:r>
    </w:p>
    <w:p w:rsidR="007E44BB" w:rsidRPr="003C41F0" w:rsidRDefault="007E44BB" w:rsidP="007E44BB">
      <w:pPr>
        <w:shd w:val="clear" w:color="auto" w:fill="FFFFFF"/>
        <w:spacing w:before="240" w:line="329" w:lineRule="auto"/>
        <w:jc w:val="center"/>
        <w:rPr>
          <w:rFonts w:ascii="Arial" w:hAnsi="Arial" w:cs="Arial"/>
          <w:sz w:val="28"/>
          <w:szCs w:val="28"/>
        </w:rPr>
      </w:pPr>
      <w:r w:rsidRPr="003C41F0">
        <w:rPr>
          <w:rFonts w:ascii="Arial" w:hAnsi="Arial" w:cs="Arial"/>
          <w:sz w:val="28"/>
          <w:szCs w:val="28"/>
        </w:rPr>
        <w:t>***</w:t>
      </w:r>
    </w:p>
    <w:p w:rsidR="006F1328" w:rsidRPr="0036421A" w:rsidRDefault="006F1328" w:rsidP="006F1328">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366C71" w:rsidRDefault="00366C71" w:rsidP="00B00365">
      <w:pPr>
        <w:pStyle w:val="1"/>
        <w:spacing w:before="0" w:after="0" w:line="336" w:lineRule="auto"/>
        <w:ind w:left="431" w:hanging="431"/>
        <w:jc w:val="center"/>
        <w:textAlignment w:val="baseline"/>
        <w:rPr>
          <w:rFonts w:ascii="Arial" w:hAnsi="Arial" w:cs="Arial"/>
          <w:kern w:val="0"/>
          <w:sz w:val="28"/>
          <w:szCs w:val="28"/>
        </w:rPr>
      </w:pPr>
    </w:p>
    <w:p w:rsidR="00B00365" w:rsidRPr="00B00365" w:rsidRDefault="00B00365" w:rsidP="00B00365">
      <w:pPr>
        <w:pStyle w:val="1"/>
        <w:spacing w:before="0" w:after="0" w:line="336" w:lineRule="auto"/>
        <w:ind w:left="431" w:hanging="431"/>
        <w:jc w:val="center"/>
        <w:textAlignment w:val="baseline"/>
        <w:rPr>
          <w:rFonts w:ascii="Arial" w:hAnsi="Arial" w:cs="Arial"/>
          <w:kern w:val="0"/>
          <w:sz w:val="28"/>
          <w:szCs w:val="28"/>
        </w:rPr>
      </w:pPr>
      <w:r w:rsidRPr="00B00365">
        <w:rPr>
          <w:rFonts w:ascii="Arial" w:hAnsi="Arial" w:cs="Arial"/>
          <w:kern w:val="0"/>
          <w:sz w:val="28"/>
          <w:szCs w:val="28"/>
        </w:rPr>
        <w:t>ПМЭФ и будущее российского присутствия на африканском континенте</w:t>
      </w:r>
    </w:p>
    <w:p w:rsidR="00B00365" w:rsidRPr="007E44BB" w:rsidRDefault="00B00365" w:rsidP="007E44BB">
      <w:pPr>
        <w:spacing w:line="336" w:lineRule="auto"/>
        <w:jc w:val="center"/>
        <w:textAlignment w:val="baseline"/>
        <w:rPr>
          <w:rFonts w:ascii="Arial" w:eastAsia="Arial" w:hAnsi="Arial" w:cs="Arial"/>
          <w:b/>
          <w:bCs/>
          <w:i/>
          <w:iCs/>
          <w:color w:val="7F7F7F"/>
          <w:spacing w:val="-4"/>
          <w:kern w:val="1"/>
          <w:sz w:val="28"/>
          <w:szCs w:val="28"/>
        </w:rPr>
      </w:pPr>
      <w:r w:rsidRPr="007E44BB">
        <w:rPr>
          <w:rFonts w:ascii="Arial" w:eastAsia="Arial" w:hAnsi="Arial" w:cs="Arial"/>
          <w:b/>
          <w:bCs/>
          <w:i/>
          <w:iCs/>
          <w:color w:val="7F7F7F"/>
          <w:spacing w:val="-4"/>
          <w:kern w:val="1"/>
          <w:sz w:val="28"/>
          <w:szCs w:val="28"/>
        </w:rPr>
        <w:t>Табит</w:t>
      </w:r>
      <w:r w:rsidR="007E44BB">
        <w:rPr>
          <w:rFonts w:ascii="Arial" w:eastAsia="Arial" w:hAnsi="Arial" w:cs="Arial"/>
          <w:b/>
          <w:bCs/>
          <w:i/>
          <w:iCs/>
          <w:color w:val="7F7F7F"/>
          <w:spacing w:val="-4"/>
          <w:kern w:val="1"/>
          <w:sz w:val="28"/>
          <w:szCs w:val="28"/>
        </w:rPr>
        <w:t xml:space="preserve"> Аль-Амур, </w:t>
      </w:r>
      <w:r w:rsidRPr="007E44BB">
        <w:rPr>
          <w:rFonts w:ascii="Arial" w:eastAsia="Arial" w:hAnsi="Arial" w:cs="Arial"/>
          <w:b/>
          <w:bCs/>
          <w:i/>
          <w:iCs/>
          <w:color w:val="7F7F7F"/>
          <w:spacing w:val="-4"/>
          <w:kern w:val="1"/>
          <w:sz w:val="28"/>
          <w:szCs w:val="28"/>
        </w:rPr>
        <w:t xml:space="preserve">Al Mayadeen (Ливан) </w:t>
      </w:r>
    </w:p>
    <w:p w:rsidR="00B00365" w:rsidRPr="004D288F" w:rsidRDefault="00B00365" w:rsidP="004D288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D288F">
        <w:rPr>
          <w:rFonts w:ascii="Arial" w:hAnsi="Arial" w:cs="Arial"/>
          <w:color w:val="000000"/>
          <w:sz w:val="28"/>
          <w:szCs w:val="28"/>
        </w:rPr>
        <w:t>На полях Петербургского международного экономического форума (ПМЭФ), который проходил в северной столице России с 5 по 8 июня, Москва подписала несколько соглашений с африканскими странами. Несмотря на то, что форум называется экономическим, политический фактор занимал важное место в повестке дня большинства встреч, диалогов и дискуссий.</w:t>
      </w:r>
    </w:p>
    <w:p w:rsidR="00B00365" w:rsidRPr="004D288F" w:rsidRDefault="00B00365" w:rsidP="004D288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D288F">
        <w:rPr>
          <w:rFonts w:ascii="Arial" w:hAnsi="Arial" w:cs="Arial"/>
          <w:color w:val="000000"/>
          <w:sz w:val="28"/>
          <w:szCs w:val="28"/>
        </w:rPr>
        <w:t xml:space="preserve">Министр полезных ископаемых Судана Мохаммед Башир Абдалла Абу-Наму подчеркнул важность развития сотрудничества между Москвой и Хартумом, отметив, что Судан подписал соглашение </w:t>
      </w:r>
      <w:r w:rsidRPr="004D288F">
        <w:rPr>
          <w:rFonts w:ascii="Arial" w:hAnsi="Arial" w:cs="Arial"/>
          <w:color w:val="000000"/>
          <w:sz w:val="28"/>
          <w:szCs w:val="28"/>
        </w:rPr>
        <w:lastRenderedPageBreak/>
        <w:t>с российской государственной компанией о разведке золота на своей территории.</w:t>
      </w:r>
      <w:r w:rsidR="00366C71">
        <w:rPr>
          <w:rFonts w:ascii="Arial" w:hAnsi="Arial" w:cs="Arial"/>
          <w:color w:val="000000"/>
          <w:sz w:val="28"/>
          <w:szCs w:val="28"/>
        </w:rPr>
        <w:t xml:space="preserve"> </w:t>
      </w:r>
      <w:r w:rsidRPr="004D288F">
        <w:rPr>
          <w:rFonts w:ascii="Arial" w:hAnsi="Arial" w:cs="Arial"/>
          <w:color w:val="000000"/>
          <w:sz w:val="28"/>
          <w:szCs w:val="28"/>
        </w:rPr>
        <w:t>По словам министра, на форуме он провел "продолжительные и конструктивные переговоры с российскими официальными лицами по вопросам укрепления сотрудничества и реализации подписанных протоколов".</w:t>
      </w:r>
    </w:p>
    <w:p w:rsidR="00B00365" w:rsidRPr="004D288F" w:rsidRDefault="00B00365" w:rsidP="004D288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D288F">
        <w:rPr>
          <w:rFonts w:ascii="Arial" w:hAnsi="Arial" w:cs="Arial"/>
          <w:color w:val="000000"/>
          <w:sz w:val="28"/>
          <w:szCs w:val="28"/>
        </w:rPr>
        <w:t>В связи с этим Россия и Гвинея подписали меморандум о намерениях, предусматривающий возможность строительства плавучих АЭС для этой африканской страны. "В рамках достигнутых договоренностей стороны рассмотрят возможность реализации проекта плавучих энергоблоков в Республике Гвинея, проработают сроки и условия реализации проекта", – говорится в сообщении российской госкомпании "Росатом".</w:t>
      </w:r>
    </w:p>
    <w:p w:rsidR="00B00365" w:rsidRPr="004D288F" w:rsidRDefault="00B00365" w:rsidP="004D288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D288F">
        <w:rPr>
          <w:rFonts w:ascii="Arial" w:hAnsi="Arial" w:cs="Arial"/>
          <w:color w:val="000000"/>
          <w:sz w:val="28"/>
          <w:szCs w:val="28"/>
        </w:rPr>
        <w:t>С момента проведения первого саммита "Россия – Африка", который состоялся в октябре 2019 года в Сочи с участием лидеров 43 стран, а также восьми крупнейших африканских блоков и организаций, отношения Москвы и южного континента активно развиваются, проводятся регулярные встречи. Так, 27 и 28 июля 2023 года в Санкт-Петербурге состоялся саммит "Россия – Африка", в котором приняли участие 49 африканских стран и присутствовали 17 глав государств.</w:t>
      </w:r>
    </w:p>
    <w:p w:rsidR="00B00365" w:rsidRPr="004D288F" w:rsidRDefault="00B00365" w:rsidP="004D288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D288F">
        <w:rPr>
          <w:rFonts w:ascii="Arial" w:hAnsi="Arial" w:cs="Arial"/>
          <w:color w:val="000000"/>
          <w:sz w:val="28"/>
          <w:szCs w:val="28"/>
        </w:rPr>
        <w:t>На ПМЭФ-2024 президент Владимир Путин рассказал об определяющих факторах, перспективах и будущем российско-африканских отношений. Он подчеркнул стремление Москвы укреплять экономические отношения с Ближним Востоком и странами Африки, раскрыв дорожную карту по усилению экономического роста России и расширению ее влияния в мировой торговле.</w:t>
      </w:r>
    </w:p>
    <w:p w:rsidR="00B00365" w:rsidRPr="004D288F" w:rsidRDefault="00B00365" w:rsidP="004D288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D288F">
        <w:rPr>
          <w:rFonts w:ascii="Arial" w:hAnsi="Arial" w:cs="Arial"/>
          <w:color w:val="000000"/>
          <w:sz w:val="28"/>
          <w:szCs w:val="28"/>
        </w:rPr>
        <w:t>Российский лидер также подчеркнул, что развитие отношений с африканским континентом является приоритетом для Москвы, отметив, что участие африканских лидеров в ПМЭФ символизирует заинтересованность Африки в развитии отношений с Россией.</w:t>
      </w:r>
    </w:p>
    <w:p w:rsidR="00B00365" w:rsidRPr="004D288F" w:rsidRDefault="00B00365" w:rsidP="004D288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D288F">
        <w:rPr>
          <w:rFonts w:ascii="Arial" w:hAnsi="Arial" w:cs="Arial"/>
          <w:color w:val="000000"/>
          <w:sz w:val="28"/>
          <w:szCs w:val="28"/>
        </w:rPr>
        <w:t xml:space="preserve">Во время переговоров с президентом Зимбабве Эммерсоном Мнангагвой Владимир Путин сказал: "Рад возможности с вами встретиться на полях Петербургского международного экономического форума. Уверен, что ваше присутствие будет символизировать интерес африканского континента к развитию отношений с Российской </w:t>
      </w:r>
      <w:r w:rsidRPr="004D288F">
        <w:rPr>
          <w:rFonts w:ascii="Arial" w:hAnsi="Arial" w:cs="Arial"/>
          <w:color w:val="000000"/>
          <w:sz w:val="28"/>
          <w:szCs w:val="28"/>
        </w:rPr>
        <w:lastRenderedPageBreak/>
        <w:t>Федерацией, а это для нас одно из приоритетных направлений". Президент России также подчеркнул, что была достигнута договоренность о необходимости совместной работы по развитию двустороннего взаимодействия и созданию его новых форм.</w:t>
      </w:r>
    </w:p>
    <w:p w:rsidR="00B00365" w:rsidRPr="004D288F" w:rsidRDefault="00B00365" w:rsidP="004D288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D288F">
        <w:rPr>
          <w:rFonts w:ascii="Arial" w:hAnsi="Arial" w:cs="Arial"/>
          <w:color w:val="000000"/>
          <w:sz w:val="28"/>
          <w:szCs w:val="28"/>
        </w:rPr>
        <w:t>Владимир Путин отметил, что отношения между Россией и Зимбабве развиваются уже давно, "в период борьбы вашей страны и народа за независимость, и сейчас они продолжают активно развиваться".</w:t>
      </w:r>
      <w:r w:rsidR="004D288F">
        <w:rPr>
          <w:rFonts w:ascii="Arial" w:hAnsi="Arial" w:cs="Arial"/>
          <w:color w:val="000000"/>
          <w:sz w:val="28"/>
          <w:szCs w:val="28"/>
        </w:rPr>
        <w:t xml:space="preserve"> </w:t>
      </w:r>
      <w:r w:rsidRPr="004D288F">
        <w:rPr>
          <w:rFonts w:ascii="Arial" w:hAnsi="Arial" w:cs="Arial"/>
          <w:color w:val="000000"/>
          <w:sz w:val="28"/>
          <w:szCs w:val="28"/>
        </w:rPr>
        <w:t>"Позиции России и Зимбабве по ключевым вопросам международной повестки дня совпадают", – подчеркнул он.</w:t>
      </w:r>
    </w:p>
    <w:p w:rsidR="00B00365" w:rsidRPr="004D288F" w:rsidRDefault="00B00365" w:rsidP="004D288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D288F">
        <w:rPr>
          <w:rFonts w:ascii="Arial" w:hAnsi="Arial" w:cs="Arial"/>
          <w:color w:val="000000"/>
          <w:sz w:val="28"/>
          <w:szCs w:val="28"/>
        </w:rPr>
        <w:t>Отношения между Россией и африканскими странами складывались давно и по совершенно иным причинам, чем отношения между африканскими странами и Западом. Поэтому прочтение итогов российско-африканских отношений и прогнозирование их будущего нельзя назвать спонтанным. Подписание соглашений между Россией и африканскими странами, заявления президента Путина об определяющих факторах отношений Москвы с южным континентом – это не просто разговоры на полях форума, не что-то созданное переменным составом руководства. Все это идет в контексте общей стратегии Кремля. Она основана на том, что для путинской России "поход в Африку" – это священная миссия, направленная на восстановление там славы Советского Союза. Поэтому Москва стремится продвигать российско-африканские отношения.</w:t>
      </w:r>
    </w:p>
    <w:p w:rsidR="00B00365" w:rsidRPr="004D288F" w:rsidRDefault="00B00365" w:rsidP="004D288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D288F">
        <w:rPr>
          <w:rFonts w:ascii="Arial" w:hAnsi="Arial" w:cs="Arial"/>
          <w:color w:val="000000"/>
          <w:sz w:val="28"/>
          <w:szCs w:val="28"/>
        </w:rPr>
        <w:t>В то время как в России полным ходом шли приготовления к ПМЭФ, 6 июня министр иностранных дел России Сергей Лавров завершил свою шестую за два года поездку в Африку. Он посетил Гвинею, Конго-Браззавиль, Чад и Буркина-Фасо. Его визит в Буркина-Фасо и Чад – первый в истории отношений России с этими двумя странами, направленный на развитие сотрудничества с Африкой, прежде всего в военной сфере. Между тем заместитель министра обороны России Юнус-Бек Евкуров посетил Нигер и Мали. Буркина-Фасо и Чад приняли участие в Петербургском международном экономическом форуме. Они подписали несколько экономических контрактов с Россией, а также соглашения в области атомной энергетики и горнодобывающей промышленности.</w:t>
      </w:r>
    </w:p>
    <w:p w:rsidR="00B00365" w:rsidRPr="004D288F" w:rsidRDefault="00B00365" w:rsidP="004D288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D288F">
        <w:rPr>
          <w:rFonts w:ascii="Arial" w:hAnsi="Arial" w:cs="Arial"/>
          <w:color w:val="000000"/>
          <w:sz w:val="28"/>
          <w:szCs w:val="28"/>
        </w:rPr>
        <w:lastRenderedPageBreak/>
        <w:t>Визит Лаврова в вышеупомянутые страны неслучаен: Гвинея, Конго, Чад и Буркина-Фасо являются бывшими французскими колониями. Таким образом, расширение российского присутствия там знаменует спад влияния Парижа. Это соперничество является одним из важнейших факторов, определяющих будущее России в Африке.</w:t>
      </w:r>
    </w:p>
    <w:p w:rsidR="00B00365" w:rsidRPr="004D288F" w:rsidRDefault="00B00365" w:rsidP="004D288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D288F">
        <w:rPr>
          <w:rFonts w:ascii="Arial" w:hAnsi="Arial" w:cs="Arial"/>
          <w:color w:val="000000"/>
          <w:sz w:val="28"/>
          <w:szCs w:val="28"/>
        </w:rPr>
        <w:t>Все эти события, произошедшие после первого саммита "Россия – Африка", а также челночные визиты высокопоставленных чиновников подводят нас к вопросу о будущем российского присутствия в Африке:</w:t>
      </w:r>
    </w:p>
    <w:p w:rsidR="00B00365" w:rsidRPr="004D288F" w:rsidRDefault="00B00365" w:rsidP="004D288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D288F">
        <w:rPr>
          <w:rFonts w:ascii="Arial" w:hAnsi="Arial" w:cs="Arial"/>
          <w:color w:val="000000"/>
          <w:sz w:val="28"/>
          <w:szCs w:val="28"/>
        </w:rPr>
        <w:t>– Российское присутствие в Африке не является преходящим, оно не связано только с ПМЭФ или российско-африканскими саммитами. Россия пытается закрепить свое присутствие через министерство обороны и министерство иностранных дел, а также путем подписания ряда экономических соглашений. Это присутствие расширяется и не ограничивается каким-то конкретным африканским регионом, хотя большее предпочтение отдают Сахелю.</w:t>
      </w:r>
    </w:p>
    <w:p w:rsidR="00B00365" w:rsidRPr="004D288F" w:rsidRDefault="00B00365" w:rsidP="004D288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D288F">
        <w:rPr>
          <w:rFonts w:ascii="Arial" w:hAnsi="Arial" w:cs="Arial"/>
          <w:color w:val="000000"/>
          <w:sz w:val="28"/>
          <w:szCs w:val="28"/>
        </w:rPr>
        <w:t>– Россия извлекла уроки из опыта Западной Европы и ее ошибок, поэтому в отношениях с африканским континентом она руководствуется двумя принципами. Первый: она представляет себя как законную наследницу Советского Союза, который поддерживал африканские страны в их борьбе за освобождение от колониального гнета. Второй принцип озвучила официальный представитель МИД России Мария Захарова. Говоря о перспективах и будущем отношений своей страны с африканскими государствами, она заявила: "Россия рассматривает отношения с Африкой как равноправное партнерство, что очень важно. Африканский континент на протяжении последних столетий подвергался запугиванию и жестокому обращению со стороны тех государств, которые его колонизировали, порабощали и грабили". Такая характеристика, чистота исторических отношений от колониализма и наличие принципа паритета достаточны для расширения присутствия России на африканском континенте.</w:t>
      </w:r>
    </w:p>
    <w:p w:rsidR="00B00365" w:rsidRPr="004D288F" w:rsidRDefault="00B00365" w:rsidP="004D288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D288F">
        <w:rPr>
          <w:rFonts w:ascii="Arial" w:hAnsi="Arial" w:cs="Arial"/>
          <w:color w:val="000000"/>
          <w:sz w:val="28"/>
          <w:szCs w:val="28"/>
        </w:rPr>
        <w:t xml:space="preserve">– Россия играет на аккорде африканских устремлений и устанавливает детерминанту равенства и взаимности вместо зависимости и превосходства. Об этом свидетельствуют </w:t>
      </w:r>
      <w:r w:rsidRPr="004D288F">
        <w:rPr>
          <w:rFonts w:ascii="Arial" w:hAnsi="Arial" w:cs="Arial"/>
          <w:color w:val="000000"/>
          <w:sz w:val="28"/>
          <w:szCs w:val="28"/>
        </w:rPr>
        <w:lastRenderedPageBreak/>
        <w:t>неоднократные высказывания президента России Владимира Путина о том, что его страна солидарна с Африкой в продвижении многополярного мира, отвергает использование климатических проблем и защиты прав человека в политических целях и выступает против политики диктата правил, навязываемых Западом. Россия поддерживает расширение представительства Африки в ООН в рамках реформирования Совета Безопасности ООН.</w:t>
      </w:r>
    </w:p>
    <w:p w:rsidR="00B00365" w:rsidRPr="004D288F" w:rsidRDefault="00B00365" w:rsidP="004D288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D288F">
        <w:rPr>
          <w:rFonts w:ascii="Arial" w:hAnsi="Arial" w:cs="Arial"/>
          <w:color w:val="000000"/>
          <w:sz w:val="28"/>
          <w:szCs w:val="28"/>
        </w:rPr>
        <w:t>Эти определяющие факторы, стремление африканских стран диверсифицировать свои международные отношения и выдвижение прагматического взгляда в качестве руководящей детерминанты двустороннего сотрудничества не означают, что Россия не столкнется ни с какими вызовами и препятствиями в Африке. Для южного континента во главе угла стоит экономическое развитие, требующее ощутимой и четкой отдачи от Москвы, которая, в свою очередь, больше заинтересована в политических отношениях и расширении военного присутствия.</w:t>
      </w:r>
    </w:p>
    <w:p w:rsidR="00B00365" w:rsidRPr="004D288F" w:rsidRDefault="00B00365" w:rsidP="004D288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D288F">
        <w:rPr>
          <w:rFonts w:ascii="Arial" w:hAnsi="Arial" w:cs="Arial"/>
          <w:color w:val="000000"/>
          <w:sz w:val="28"/>
          <w:szCs w:val="28"/>
        </w:rPr>
        <w:t>Таким образом, будущее России на южном континенте будет сопровождаться все большим расширением влияния, ростом и повышением эффективности двустороннего взаимодействия на фоне стремления Африки освободиться от зависимости от европейских стран и США. Немаловажным фактором будет и то, что Кремль рассматривает Африку как арену для борьбы с Западом. Соответственно, либо Америка и Европа примут российскую "экспансию", что является маловероятным сценарием, либо конкуренция продолжится, что предоставит африканским странам больше пространства и возможностей в их международных отношениях без западного шантажа. Таким образом, итоги Петербургского международного экономического форума – это лишь зародыш того, какими станут российско-африканские отношения в будущем.</w:t>
      </w:r>
    </w:p>
    <w:p w:rsidR="00597DB2" w:rsidRPr="003C41F0" w:rsidRDefault="00597DB2" w:rsidP="00597DB2">
      <w:pPr>
        <w:shd w:val="clear" w:color="auto" w:fill="FFFFFF"/>
        <w:spacing w:before="240" w:line="329" w:lineRule="auto"/>
        <w:jc w:val="center"/>
        <w:rPr>
          <w:rFonts w:ascii="Arial" w:hAnsi="Arial" w:cs="Arial"/>
          <w:sz w:val="28"/>
          <w:szCs w:val="28"/>
        </w:rPr>
      </w:pPr>
      <w:r w:rsidRPr="003C41F0">
        <w:rPr>
          <w:rFonts w:ascii="Arial" w:hAnsi="Arial" w:cs="Arial"/>
          <w:sz w:val="28"/>
          <w:szCs w:val="28"/>
        </w:rPr>
        <w:t>***</w:t>
      </w:r>
    </w:p>
    <w:p w:rsidR="006F1328" w:rsidRDefault="006F1328" w:rsidP="006F1328">
      <w:pPr>
        <w:pStyle w:val="1"/>
        <w:spacing w:before="0" w:after="0" w:line="336" w:lineRule="auto"/>
        <w:ind w:left="431" w:hanging="431"/>
        <w:jc w:val="center"/>
        <w:textAlignment w:val="baseline"/>
        <w:rPr>
          <w:rFonts w:ascii="Arial" w:hAnsi="Arial" w:cs="Arial"/>
          <w:kern w:val="0"/>
          <w:sz w:val="28"/>
          <w:szCs w:val="28"/>
        </w:rPr>
      </w:pPr>
    </w:p>
    <w:p w:rsidR="00597DB2" w:rsidRPr="0036421A" w:rsidRDefault="00597DB2" w:rsidP="00597DB2">
      <w:pPr>
        <w:pStyle w:val="1"/>
        <w:spacing w:before="0" w:after="0" w:line="360" w:lineRule="auto"/>
        <w:ind w:left="431" w:hanging="431"/>
        <w:jc w:val="center"/>
        <w:textAlignment w:val="baseline"/>
        <w:rPr>
          <w:rFonts w:ascii="Arial" w:hAnsi="Arial" w:cs="Arial"/>
          <w:kern w:val="0"/>
          <w:sz w:val="28"/>
          <w:szCs w:val="28"/>
        </w:rPr>
      </w:pPr>
      <w:r w:rsidRPr="0036421A">
        <w:rPr>
          <w:rFonts w:ascii="Arial" w:hAnsi="Arial" w:cs="Arial"/>
          <w:kern w:val="0"/>
          <w:sz w:val="28"/>
          <w:szCs w:val="28"/>
        </w:rPr>
        <w:lastRenderedPageBreak/>
        <w:t>Беглые россияне оставляют заметный след в Закавказье и Средней Азии</w:t>
      </w:r>
    </w:p>
    <w:p w:rsidR="00597DB2" w:rsidRPr="006F1328" w:rsidRDefault="00597DB2" w:rsidP="00597DB2">
      <w:pPr>
        <w:shd w:val="clear" w:color="auto" w:fill="FFFFFF"/>
        <w:spacing w:line="360" w:lineRule="auto"/>
        <w:jc w:val="center"/>
        <w:rPr>
          <w:rFonts w:ascii="Arial" w:eastAsia="Arial" w:hAnsi="Arial" w:cs="Arial"/>
          <w:b/>
          <w:i/>
          <w:color w:val="7F7F7F"/>
          <w:spacing w:val="-4"/>
          <w:kern w:val="1"/>
          <w:sz w:val="28"/>
          <w:szCs w:val="28"/>
        </w:rPr>
      </w:pPr>
      <w:r w:rsidRPr="0036421A">
        <w:rPr>
          <w:rFonts w:ascii="Arial" w:eastAsia="Arial" w:hAnsi="Arial" w:cs="Arial"/>
          <w:b/>
          <w:i/>
          <w:color w:val="7F7F7F"/>
          <w:spacing w:val="-4"/>
          <w:kern w:val="1"/>
          <w:sz w:val="28"/>
          <w:szCs w:val="28"/>
          <w:lang w:val="en-US"/>
        </w:rPr>
        <w:t>The</w:t>
      </w:r>
      <w:r w:rsidRPr="006F1328">
        <w:rPr>
          <w:rFonts w:ascii="Arial" w:eastAsia="Arial" w:hAnsi="Arial" w:cs="Arial"/>
          <w:b/>
          <w:i/>
          <w:color w:val="7F7F7F"/>
          <w:spacing w:val="-4"/>
          <w:kern w:val="1"/>
          <w:sz w:val="28"/>
          <w:szCs w:val="28"/>
        </w:rPr>
        <w:t xml:space="preserve"> </w:t>
      </w:r>
      <w:r w:rsidRPr="0036421A">
        <w:rPr>
          <w:rFonts w:ascii="Arial" w:eastAsia="Arial" w:hAnsi="Arial" w:cs="Arial"/>
          <w:b/>
          <w:i/>
          <w:color w:val="7F7F7F"/>
          <w:spacing w:val="-4"/>
          <w:kern w:val="1"/>
          <w:sz w:val="28"/>
          <w:szCs w:val="28"/>
          <w:lang w:val="en-US"/>
        </w:rPr>
        <w:t>Economist</w:t>
      </w:r>
      <w:r w:rsidRPr="006F1328">
        <w:rPr>
          <w:rFonts w:ascii="Arial" w:eastAsia="Arial" w:hAnsi="Arial" w:cs="Arial"/>
          <w:b/>
          <w:i/>
          <w:color w:val="7F7F7F"/>
          <w:spacing w:val="-4"/>
          <w:kern w:val="1"/>
          <w:sz w:val="28"/>
          <w:szCs w:val="28"/>
        </w:rPr>
        <w:t xml:space="preserve">. </w:t>
      </w:r>
    </w:p>
    <w:p w:rsidR="00597DB2" w:rsidRPr="0036421A" w:rsidRDefault="00597DB2" w:rsidP="00597DB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6421A">
        <w:rPr>
          <w:rFonts w:ascii="Arial" w:hAnsi="Arial" w:cs="Arial"/>
          <w:color w:val="000000"/>
          <w:sz w:val="28"/>
          <w:szCs w:val="28"/>
        </w:rPr>
        <w:t>Когда Россия начала спецоперацию на Украине в 2022 году, некоторые заключили, что страны Закавказья и Средней Азии отвернутся от бывшего имперского повелителя. В конце концов реваншистские замашки Владимира Путина могут коснуться юга. Китай уже стал важным экономическим партнером Средней Азии и может потребовать дальнейшего укрепления связей. А Запад начнет с новой силой переманивать регион в собственную сферу влияния.</w:t>
      </w:r>
    </w:p>
    <w:p w:rsidR="00597DB2" w:rsidRPr="0036421A" w:rsidRDefault="00597DB2" w:rsidP="00597DB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6421A">
        <w:rPr>
          <w:rFonts w:ascii="Arial" w:hAnsi="Arial" w:cs="Arial"/>
          <w:color w:val="000000"/>
          <w:sz w:val="28"/>
          <w:szCs w:val="28"/>
        </w:rPr>
        <w:t>Однако прошло два с половиной года, и картина вырисовывается весьма неоднозначная. Все три страны Закавказья (Армения, Азербайджан и Грузия) и пять стран Средней Азии (Казахстан, Киргизия, Таджикистан, Туркменистан и Узбекистан) отказались поддержать российскую спецоперацию на Украине. В прошлом году Китай вытеснил Россию, став крупнейшим торговым партнером Средней Азии. Армения решила, что Россия ее предала, и налаживает все более прочные отношения с Западом.</w:t>
      </w:r>
    </w:p>
    <w:p w:rsidR="00597DB2" w:rsidRPr="0036421A" w:rsidRDefault="00597DB2" w:rsidP="00597DB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6421A">
        <w:rPr>
          <w:rFonts w:ascii="Arial" w:hAnsi="Arial" w:cs="Arial"/>
          <w:color w:val="000000"/>
          <w:sz w:val="28"/>
          <w:szCs w:val="28"/>
        </w:rPr>
        <w:t>Однако многие из этих стран пытаются усидеть на двух стульях. Все пятеро среднеазиатских лидеров присутствовали в прошлом месяце на Параде Победы в Москве. Грузинские власти укрепляют связи с Россией. Энергетические связи между Средней Азией и Россией расширяются. В ходе майского визита Путина в Ташкент было объявлено, что Россия построит первую в Средней Азии атомную электростанцию.</w:t>
      </w:r>
    </w:p>
    <w:p w:rsidR="00597DB2" w:rsidRPr="0036421A" w:rsidRDefault="00597DB2" w:rsidP="00597DB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6421A">
        <w:rPr>
          <w:rFonts w:ascii="Arial" w:hAnsi="Arial" w:cs="Arial"/>
          <w:color w:val="000000"/>
          <w:sz w:val="28"/>
          <w:szCs w:val="28"/>
        </w:rPr>
        <w:t xml:space="preserve">Присутствие России в Закавказье и Средней Азии выросло и в других моментах. С 2022 года сюда хлынули российские граждане, фирмы, деньги и товары. Удобное миграционное законодательство и политический нейтралитет привлекли россиян, увиливающих от санкций, уклоняющихся от призыва на воинскую службу и стремящихся заполучить международное финансирование. Выгоды оказались взаимны. Российская спецоперация ускорила рост стран Закавказья и Средней Азии и придала им геополитического веса. В </w:t>
      </w:r>
      <w:r w:rsidRPr="0036421A">
        <w:rPr>
          <w:rFonts w:ascii="Arial" w:hAnsi="Arial" w:cs="Arial"/>
          <w:color w:val="000000"/>
          <w:sz w:val="28"/>
          <w:szCs w:val="28"/>
        </w:rPr>
        <w:lastRenderedPageBreak/>
        <w:t>прошлом году их экономика выросла на 4,9%, превысив прежние прогнозы.</w:t>
      </w:r>
    </w:p>
    <w:p w:rsidR="00597DB2" w:rsidRPr="0036421A" w:rsidRDefault="00597DB2" w:rsidP="00597DB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6421A">
        <w:rPr>
          <w:rFonts w:ascii="Arial" w:hAnsi="Arial" w:cs="Arial"/>
          <w:color w:val="000000"/>
          <w:sz w:val="28"/>
          <w:szCs w:val="28"/>
        </w:rPr>
        <w:t>Закавказье и Средняя Азия стали узлом российской торговли и спасательным кругом для Москвы, на которую в общей сложности обрушилось свыше 20 000 экономических санкций. Почти все страны нарастили импорт из Европы, Китая, ОАЭ и Турции, одновременно расширив экспорт в Россию.</w:t>
      </w:r>
    </w:p>
    <w:p w:rsidR="00597DB2" w:rsidRPr="0036421A" w:rsidRDefault="00597DB2" w:rsidP="00597DB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6421A">
        <w:rPr>
          <w:rFonts w:ascii="Arial" w:hAnsi="Arial" w:cs="Arial"/>
          <w:color w:val="000000"/>
          <w:sz w:val="28"/>
          <w:szCs w:val="28"/>
        </w:rPr>
        <w:t>По данным МВФ, доля Закавказья и Средней Азии в неуглеводородном экспорте в 2022 году в ЕС, Россию и Америку выросла на 25, 22 и 53 процента соответственно. Экспорт немецких автомобилей и запчастей в Киргизию — по мировым меркам захолустье — вырос с 2021 по 2023 год в 50 раз.</w:t>
      </w:r>
    </w:p>
    <w:p w:rsidR="00597DB2" w:rsidRPr="0036421A" w:rsidRDefault="00597DB2" w:rsidP="00597DB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6421A">
        <w:rPr>
          <w:rFonts w:ascii="Arial" w:hAnsi="Arial" w:cs="Arial"/>
          <w:color w:val="000000"/>
          <w:sz w:val="28"/>
          <w:szCs w:val="28"/>
        </w:rPr>
        <w:t>Однако одно то, что Закавказье и Средняя Азия стали торговым каналом в Россию, — не единственное объяснение их торгового бума. Оба региона стали важнейшими транспортными альтернативами. По данным МВФ, грузопоток по “Северному коридору” через Россию, основной сухопутный маршрут из Китая в Европу, резко упал с 2022 года, тогда как объем торговли по “Среднему коридору” через Закавказье и Среднюю Азию увеличился более чем вчетверо. В феврале ЕС объявил о планах инвестировать в него дополнительные 10 миллиардов евро (11 миллиардов долларов).</w:t>
      </w:r>
    </w:p>
    <w:p w:rsidR="00597DB2" w:rsidRPr="0036421A" w:rsidRDefault="00597DB2" w:rsidP="00597DB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6421A">
        <w:rPr>
          <w:rFonts w:ascii="Arial" w:hAnsi="Arial" w:cs="Arial"/>
          <w:color w:val="000000"/>
          <w:sz w:val="28"/>
          <w:szCs w:val="28"/>
        </w:rPr>
        <w:t>Закавказье и Средняя Азия также извлекли выгоду из покинувших родину сотен тысяч русских эмигрантов (их еще называют “релокантами”). В основном это молодые, образованные и состоятельные люди. Они переводят из России свои деньги, и оба региона ощутили беспрецедентный всплеск денежных переводов. Еще один источник дохода — волна российских туристов. С 2022 года россияне открыли в Грузии минимум втрое больше компаний, чем за прошедшие 27 лет вместе взятые. В Казахстане на долю России сейчас приходится 41% иностранных фирм (по сравнению с 32% в 2021 году).</w:t>
      </w:r>
    </w:p>
    <w:p w:rsidR="00597DB2" w:rsidRPr="0036421A" w:rsidRDefault="00597DB2" w:rsidP="00597DB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6421A">
        <w:rPr>
          <w:rFonts w:ascii="Arial" w:hAnsi="Arial" w:cs="Arial"/>
          <w:color w:val="000000"/>
          <w:sz w:val="28"/>
          <w:szCs w:val="28"/>
        </w:rPr>
        <w:t xml:space="preserve">При этом спецоперация подорвала позиции России в регионе. По </w:t>
      </w:r>
      <w:r w:rsidRPr="004D288F">
        <w:rPr>
          <w:rFonts w:ascii="Arial" w:hAnsi="Arial" w:cs="Arial"/>
          <w:color w:val="000000"/>
          <w:spacing w:val="-6"/>
          <w:sz w:val="28"/>
          <w:szCs w:val="28"/>
        </w:rPr>
        <w:t>опросам независимого исследовательского центра “Центральноазиатский</w:t>
      </w:r>
      <w:r w:rsidRPr="0036421A">
        <w:rPr>
          <w:rFonts w:ascii="Arial" w:hAnsi="Arial" w:cs="Arial"/>
          <w:color w:val="000000"/>
          <w:sz w:val="28"/>
          <w:szCs w:val="28"/>
        </w:rPr>
        <w:t xml:space="preserve"> барометр”, доля казахов, относящихся к России “очень благосклонно”, </w:t>
      </w:r>
      <w:r w:rsidRPr="0036421A">
        <w:rPr>
          <w:rFonts w:ascii="Arial" w:hAnsi="Arial" w:cs="Arial"/>
          <w:color w:val="000000"/>
          <w:sz w:val="28"/>
          <w:szCs w:val="28"/>
        </w:rPr>
        <w:lastRenderedPageBreak/>
        <w:t>упала с 50% в 2017 году до 17% в 2023 году. В Киргизии, которая больше зависит от России, падение составило от 65% до 45%. Приток релокантов подстегнул инфляцию и цены на жилье, усилив напряженность в крупных городах. “Из-за них цены везде выросли”, — сокрушается юрист из Алма-Аты. В прошлом году 79% грузин признались, что относятся к релокантам “резко отрицательно”.</w:t>
      </w:r>
    </w:p>
    <w:p w:rsidR="00597DB2" w:rsidRPr="0036421A" w:rsidRDefault="00597DB2" w:rsidP="00597DB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6421A">
        <w:rPr>
          <w:rFonts w:ascii="Arial" w:hAnsi="Arial" w:cs="Arial"/>
          <w:color w:val="000000"/>
          <w:sz w:val="28"/>
          <w:szCs w:val="28"/>
        </w:rPr>
        <w:t>Однако влияние России в Закавказье и Средней Азии остается сильным. В прошлом месяце правящая партия Грузии пропихнула спорный закон об иностранных агентах, который обязывает неправительственные организации, получающие пятую часть своего финансирования из-за границы, регистрироваться как “представляющие интересы иностранной державы”. Это вызвало волну протестов, и многие грузины назвали его “русским законом”. Киргизия и Таджикистан по-прежнему сильно зависят от денежных переводов гастарбайтеров в России. Российский “Газпром” владеет всей газовой сетью Армении.</w:t>
      </w:r>
    </w:p>
    <w:p w:rsidR="00597DB2" w:rsidRPr="0036421A" w:rsidRDefault="00597DB2" w:rsidP="00597DB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6421A">
        <w:rPr>
          <w:rFonts w:ascii="Arial" w:hAnsi="Arial" w:cs="Arial"/>
          <w:color w:val="000000"/>
          <w:sz w:val="28"/>
          <w:szCs w:val="28"/>
        </w:rPr>
        <w:t>Кроме того, Россия сама усложняет жизнь своим изгнанникам. Два новых закона позволяют конфисковать имущество россиян за “дискредитацию армию” и аннулировать паспорта уклонистов. В результате некоторые потянулись домой. Российское правительство также ведет себя все сварливее на публике. Попытки Запада убедить Среднюю Азию ограничить торговый поток вызывают у нее нескрываемое раздражение. “Наши коллеги мне в беседах выражали возмущение такой бесцеремонностью и откровенной наглостью”, — заявил российский министр иностранных дел Сергей Лавров на региональной встрече в прошлом месяце в столице Казахстана Астане. Лидеры Средней Азии отреагировали с красноречивой уклончивостью.</w:t>
      </w:r>
    </w:p>
    <w:p w:rsidR="007360A2" w:rsidRDefault="007360A2" w:rsidP="007360A2">
      <w:pPr>
        <w:pStyle w:val="1"/>
        <w:spacing w:before="0" w:after="0" w:line="336" w:lineRule="auto"/>
        <w:ind w:left="431" w:hanging="431"/>
        <w:jc w:val="center"/>
        <w:textAlignment w:val="baseline"/>
        <w:rPr>
          <w:rFonts w:ascii="Arial" w:hAnsi="Arial" w:cs="Arial"/>
          <w:kern w:val="0"/>
          <w:sz w:val="28"/>
          <w:szCs w:val="28"/>
        </w:rPr>
      </w:pPr>
    </w:p>
    <w:p w:rsidR="007360A2" w:rsidRDefault="007360A2" w:rsidP="007360A2">
      <w:pPr>
        <w:pStyle w:val="1"/>
        <w:spacing w:before="0" w:after="0" w:line="336" w:lineRule="auto"/>
        <w:ind w:left="431" w:hanging="431"/>
        <w:jc w:val="center"/>
        <w:textAlignment w:val="baseline"/>
        <w:rPr>
          <w:rFonts w:ascii="Arial" w:hAnsi="Arial" w:cs="Arial"/>
          <w:kern w:val="0"/>
          <w:sz w:val="28"/>
          <w:szCs w:val="28"/>
        </w:rPr>
      </w:pPr>
    </w:p>
    <w:p w:rsidR="00E42DC7" w:rsidRDefault="00E42DC7" w:rsidP="005705DF">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p>
    <w:p w:rsidR="00587030" w:rsidRDefault="00587030" w:rsidP="005705DF">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p>
    <w:p w:rsidR="00587030" w:rsidRDefault="00587030" w:rsidP="005705DF">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p>
    <w:p w:rsidR="00587030" w:rsidRDefault="00587030" w:rsidP="005705DF">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p>
    <w:p w:rsidR="005705DF" w:rsidRDefault="005705DF" w:rsidP="005705DF">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r w:rsidRPr="00E151EA">
        <w:rPr>
          <w:rFonts w:ascii="Arial" w:eastAsia="Arial" w:hAnsi="Arial" w:cs="Arial"/>
          <w:b/>
          <w:bCs/>
          <w:sz w:val="28"/>
          <w:szCs w:val="28"/>
          <w:u w:val="single"/>
        </w:rPr>
        <w:lastRenderedPageBreak/>
        <w:t>Э</w:t>
      </w:r>
      <w:r>
        <w:rPr>
          <w:rFonts w:ascii="Arial" w:eastAsia="Arial" w:hAnsi="Arial" w:cs="Arial"/>
          <w:b/>
          <w:bCs/>
          <w:sz w:val="28"/>
          <w:szCs w:val="28"/>
          <w:u w:val="single"/>
        </w:rPr>
        <w:t>КОНОМИКА</w:t>
      </w:r>
    </w:p>
    <w:p w:rsidR="00491CD6" w:rsidRPr="00491CD6" w:rsidRDefault="00491CD6" w:rsidP="00491CD6">
      <w:pPr>
        <w:pStyle w:val="1"/>
        <w:spacing w:before="120" w:after="0" w:line="336" w:lineRule="auto"/>
        <w:jc w:val="center"/>
        <w:textAlignment w:val="baseline"/>
        <w:rPr>
          <w:rFonts w:ascii="Arial" w:hAnsi="Arial" w:cs="Arial"/>
          <w:kern w:val="0"/>
          <w:sz w:val="28"/>
          <w:szCs w:val="28"/>
        </w:rPr>
      </w:pPr>
      <w:r w:rsidRPr="00491CD6">
        <w:rPr>
          <w:rFonts w:ascii="Arial" w:hAnsi="Arial" w:cs="Arial"/>
          <w:kern w:val="0"/>
          <w:sz w:val="28"/>
          <w:szCs w:val="28"/>
        </w:rPr>
        <w:t>Экономические санкции против России не работают? Устойчивая реальность российской экономики</w:t>
      </w:r>
    </w:p>
    <w:p w:rsidR="00491CD6" w:rsidRPr="00491CD6" w:rsidRDefault="00491CD6" w:rsidP="00491CD6">
      <w:pPr>
        <w:spacing w:line="336" w:lineRule="auto"/>
        <w:jc w:val="center"/>
        <w:textAlignment w:val="baseline"/>
        <w:rPr>
          <w:rFonts w:ascii="Arial" w:eastAsia="Arial" w:hAnsi="Arial" w:cs="Arial"/>
          <w:b/>
          <w:bCs/>
          <w:i/>
          <w:iCs/>
          <w:color w:val="7F7F7F"/>
          <w:spacing w:val="-4"/>
          <w:kern w:val="1"/>
          <w:sz w:val="28"/>
          <w:szCs w:val="28"/>
        </w:rPr>
      </w:pPr>
      <w:r w:rsidRPr="00491CD6">
        <w:rPr>
          <w:rFonts w:ascii="Arial" w:eastAsia="Arial" w:hAnsi="Arial" w:cs="Arial"/>
          <w:b/>
          <w:bCs/>
          <w:i/>
          <w:iCs/>
          <w:color w:val="7F7F7F"/>
          <w:spacing w:val="-4"/>
          <w:kern w:val="1"/>
          <w:sz w:val="28"/>
          <w:szCs w:val="28"/>
        </w:rPr>
        <w:t xml:space="preserve">Хирофуми Араи (Hirofumi Arai), Toyo Keizai (Япония) </w:t>
      </w:r>
    </w:p>
    <w:p w:rsidR="00491CD6" w:rsidRPr="00491CD6" w:rsidRDefault="00491CD6" w:rsidP="0004554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91CD6">
        <w:rPr>
          <w:rFonts w:ascii="Arial" w:hAnsi="Arial" w:cs="Arial"/>
          <w:color w:val="000000"/>
          <w:sz w:val="28"/>
          <w:szCs w:val="28"/>
        </w:rPr>
        <w:t>Весной 2024 года я посетил Россию. Это был мой первый визит в эту страну за четыре года с момента начала пандемии коронавируса.</w:t>
      </w:r>
    </w:p>
    <w:p w:rsidR="00491CD6" w:rsidRPr="00491CD6" w:rsidRDefault="00491CD6" w:rsidP="0004554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91CD6">
        <w:rPr>
          <w:rFonts w:ascii="Arial" w:hAnsi="Arial" w:cs="Arial"/>
          <w:color w:val="000000"/>
          <w:sz w:val="28"/>
          <w:szCs w:val="28"/>
        </w:rPr>
        <w:t>Ситуация в столице за это время особо не поменялась, хотя в некоторой степени я этого ожидал. Больше всего в Москве меня впечатлили доставщики еды, которые проносились мимо меня на электровелосипедах. Были моменты, когда я думал, что они меня сейчас просто собьют на тротуаре.</w:t>
      </w:r>
    </w:p>
    <w:p w:rsidR="00491CD6" w:rsidRPr="00491CD6" w:rsidRDefault="00491CD6" w:rsidP="0004554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91CD6">
        <w:rPr>
          <w:rFonts w:ascii="Arial" w:hAnsi="Arial" w:cs="Arial"/>
          <w:color w:val="000000"/>
          <w:sz w:val="28"/>
          <w:szCs w:val="28"/>
        </w:rPr>
        <w:t>И это, конечно, во многом последствия пандемии коронавируса. Что же касается последствий российской специальной военной операции на Украине, начавшейся в феврале 2022 года, и санкций, введенных против нее странами Запада, то они едва ли ощущаются на улицах города.</w:t>
      </w:r>
    </w:p>
    <w:p w:rsidR="00491CD6" w:rsidRPr="00491CD6" w:rsidRDefault="00491CD6" w:rsidP="0004554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91CD6">
        <w:rPr>
          <w:rFonts w:ascii="Arial" w:hAnsi="Arial" w:cs="Arial"/>
          <w:color w:val="000000"/>
          <w:sz w:val="28"/>
          <w:szCs w:val="28"/>
        </w:rPr>
        <w:t>Если присмотреться, то можно заметить, что никаких последствий экономических санкций в целом и нет. Атмосфера в стране спокойная, и совсем нет ощущения безысходности или бедности среди проходящих мимо обывателей.</w:t>
      </w:r>
    </w:p>
    <w:p w:rsidR="00491CD6" w:rsidRPr="00491CD6" w:rsidRDefault="00491CD6" w:rsidP="0004554F">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491CD6">
        <w:rPr>
          <w:rFonts w:ascii="Arial" w:hAnsi="Arial" w:cs="Arial"/>
          <w:i/>
          <w:iCs/>
          <w:color w:val="000000"/>
          <w:sz w:val="28"/>
          <w:szCs w:val="28"/>
          <w:u w:val="single"/>
        </w:rPr>
        <w:t>Экономическая ситуация в России не так уж и плоха</w:t>
      </w:r>
    </w:p>
    <w:p w:rsidR="00491CD6" w:rsidRPr="00491CD6" w:rsidRDefault="00491CD6" w:rsidP="0004554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91CD6">
        <w:rPr>
          <w:rFonts w:ascii="Arial" w:hAnsi="Arial" w:cs="Arial"/>
          <w:color w:val="000000"/>
          <w:sz w:val="28"/>
          <w:szCs w:val="28"/>
        </w:rPr>
        <w:t>Всем уже понятно, что санкции против России не принесли большого результата, на который рассчитывали многие на Западе два года назад, когда началась военная спецоперация на Украине. Здесь мы постараемся доказать это, используя различные экономические показатели.</w:t>
      </w:r>
    </w:p>
    <w:p w:rsidR="00491CD6" w:rsidRPr="00491CD6" w:rsidRDefault="00491CD6" w:rsidP="0004554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91CD6">
        <w:rPr>
          <w:rFonts w:ascii="Arial" w:hAnsi="Arial" w:cs="Arial"/>
          <w:color w:val="000000"/>
          <w:sz w:val="28"/>
          <w:szCs w:val="28"/>
        </w:rPr>
        <w:t>Ниже я хотел бы представить обзор экономической ситуации в России, включая положение во внешней торговле, налоговой сфере, потреблении и финансовых показателях домохозяйств и обрисовать глубину способности российской экономики справляться с последствиями санкций и украинского конфликта.</w:t>
      </w:r>
    </w:p>
    <w:p w:rsidR="00491CD6" w:rsidRPr="00491CD6" w:rsidRDefault="00491CD6" w:rsidP="0004554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91CD6">
        <w:rPr>
          <w:rFonts w:ascii="Arial" w:hAnsi="Arial" w:cs="Arial"/>
          <w:color w:val="000000"/>
          <w:sz w:val="28"/>
          <w:szCs w:val="28"/>
        </w:rPr>
        <w:t>Для начала давайте проясним: экономика России в целом чувствует себя неплохо.</w:t>
      </w:r>
      <w:r w:rsidR="00366C71">
        <w:rPr>
          <w:rFonts w:ascii="Arial" w:hAnsi="Arial" w:cs="Arial"/>
          <w:color w:val="000000"/>
          <w:sz w:val="28"/>
          <w:szCs w:val="28"/>
        </w:rPr>
        <w:t xml:space="preserve"> </w:t>
      </w:r>
      <w:r w:rsidRPr="00491CD6">
        <w:rPr>
          <w:rFonts w:ascii="Arial" w:hAnsi="Arial" w:cs="Arial"/>
          <w:color w:val="000000"/>
          <w:sz w:val="28"/>
          <w:szCs w:val="28"/>
        </w:rPr>
        <w:t xml:space="preserve">В 2022 году в России был зафиксирован </w:t>
      </w:r>
      <w:r w:rsidRPr="00491CD6">
        <w:rPr>
          <w:rFonts w:ascii="Arial" w:hAnsi="Arial" w:cs="Arial"/>
          <w:color w:val="000000"/>
          <w:sz w:val="28"/>
          <w:szCs w:val="28"/>
        </w:rPr>
        <w:lastRenderedPageBreak/>
        <w:t>отрицательный экономический рост на уровне минус 1,2%. Хотя санкции против России, похоже, тогда и возымели эффект, ущерб был гораздо менее серьезным, чем экономический прогноз, опубликованный Центральным банком России в апреле 2022 года, который предсказывал отрицательный результат в 8—10%.</w:t>
      </w:r>
    </w:p>
    <w:p w:rsidR="00491CD6" w:rsidRPr="00491CD6" w:rsidRDefault="00491CD6" w:rsidP="0004554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91CD6">
        <w:rPr>
          <w:rFonts w:ascii="Arial" w:hAnsi="Arial" w:cs="Arial"/>
          <w:color w:val="000000"/>
          <w:sz w:val="28"/>
          <w:szCs w:val="28"/>
        </w:rPr>
        <w:t>В следующем 2023 году произошел существенный поворот к положительному росту, достигшему 3,6%. Первоначально российская экономика сильно зависела от экспорта ресурсов, и снижение экономического роста было напрямую связано со снижением мировых цен на нефть.</w:t>
      </w:r>
    </w:p>
    <w:p w:rsidR="00491CD6" w:rsidRPr="00491CD6" w:rsidRDefault="00491CD6" w:rsidP="0004554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91CD6">
        <w:rPr>
          <w:rFonts w:ascii="Arial" w:hAnsi="Arial" w:cs="Arial"/>
          <w:color w:val="000000"/>
          <w:sz w:val="28"/>
          <w:szCs w:val="28"/>
        </w:rPr>
        <w:t>Однако в 2023 году произошла необычная ситуация, когда впервые в истории темпы экономического развития России ускорились, а цены на нефть упали. Как будет показано позже, причиной тому является расширение внутреннего спроса в России.</w:t>
      </w:r>
    </w:p>
    <w:p w:rsidR="00491CD6" w:rsidRPr="00491CD6" w:rsidRDefault="00491CD6" w:rsidP="0004554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91CD6">
        <w:rPr>
          <w:rFonts w:ascii="Arial" w:hAnsi="Arial" w:cs="Arial"/>
          <w:color w:val="000000"/>
          <w:sz w:val="28"/>
          <w:szCs w:val="28"/>
        </w:rPr>
        <w:t>Глядя на содержание санкций против России, становится ясно, что одна из главных их целей заключалась в том, чтобы отрезать Россию от мировой экономики.</w:t>
      </w:r>
    </w:p>
    <w:p w:rsidR="00491CD6" w:rsidRPr="00491CD6" w:rsidRDefault="00491CD6" w:rsidP="0004554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91CD6">
        <w:rPr>
          <w:rFonts w:ascii="Arial" w:hAnsi="Arial" w:cs="Arial"/>
          <w:color w:val="000000"/>
          <w:sz w:val="28"/>
          <w:szCs w:val="28"/>
        </w:rPr>
        <w:t>Западом были осуществлены приостановка и сокращение импорта российского ископаемого топлива и других ресурсов, установление потолка цен (60 долларов за баррель) на нефть, предназначенную для третьих стран, ограничения на экспорт в Россию широкого круга товаров, в основном двойного назначения, и исключение российских банков из Международной межбанковской платежной системы SWIFT.</w:t>
      </w:r>
    </w:p>
    <w:p w:rsidR="00491CD6" w:rsidRPr="00491CD6" w:rsidRDefault="00491CD6" w:rsidP="0004554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91CD6">
        <w:rPr>
          <w:rFonts w:ascii="Arial" w:hAnsi="Arial" w:cs="Arial"/>
          <w:color w:val="000000"/>
          <w:sz w:val="28"/>
          <w:szCs w:val="28"/>
        </w:rPr>
        <w:t>Кроме того, одна за другой западные транснациональные компании уходили из России. Имеющиеся у нас на Западе кредитные карты, такие как VISA и Master, стало невозможно использовать в России. И наоборот, кредитные карты, выпущенные в России, можно применять только внутри России, но не за рубежом.</w:t>
      </w:r>
    </w:p>
    <w:p w:rsidR="00491CD6" w:rsidRPr="00491CD6" w:rsidRDefault="00491CD6" w:rsidP="0004554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91CD6">
        <w:rPr>
          <w:rFonts w:ascii="Arial" w:hAnsi="Arial" w:cs="Arial"/>
          <w:color w:val="000000"/>
          <w:sz w:val="28"/>
          <w:szCs w:val="28"/>
        </w:rPr>
        <w:t>Многие, вероятно, подумают: "Теперь, когда Запад все это сделал, внешняя торговля России определенно уменьшится". Однако эти прогнозы не оправдались.</w:t>
      </w:r>
    </w:p>
    <w:p w:rsidR="00491CD6" w:rsidRPr="00491CD6" w:rsidRDefault="00491CD6" w:rsidP="0004554F">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491CD6">
        <w:rPr>
          <w:rFonts w:ascii="Arial" w:hAnsi="Arial" w:cs="Arial"/>
          <w:i/>
          <w:iCs/>
          <w:color w:val="000000"/>
          <w:sz w:val="28"/>
          <w:szCs w:val="28"/>
          <w:u w:val="single"/>
        </w:rPr>
        <w:t>Россия остается на связи с мировой экономикой</w:t>
      </w:r>
    </w:p>
    <w:p w:rsidR="00491CD6" w:rsidRPr="00491CD6" w:rsidRDefault="00491CD6" w:rsidP="0004554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91CD6">
        <w:rPr>
          <w:rFonts w:ascii="Arial" w:hAnsi="Arial" w:cs="Arial"/>
          <w:color w:val="000000"/>
          <w:sz w:val="28"/>
          <w:szCs w:val="28"/>
        </w:rPr>
        <w:lastRenderedPageBreak/>
        <w:t>Общий объем внешней торговли России в 2022 году достиг рекордного уровня в 847,8 миллиарда долларов. Сложилась парадоксальная ситуация, при которой российский экспорт и положительное сальдо торгового баланса находятся на рекордно высоких уровнях, а приобретение иностранной валюты происходит в условиях санкций.</w:t>
      </w:r>
    </w:p>
    <w:p w:rsidR="00491CD6" w:rsidRPr="00491CD6" w:rsidRDefault="00491CD6" w:rsidP="0004554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91CD6">
        <w:rPr>
          <w:rFonts w:ascii="Arial" w:hAnsi="Arial" w:cs="Arial"/>
          <w:color w:val="000000"/>
          <w:sz w:val="28"/>
          <w:szCs w:val="28"/>
        </w:rPr>
        <w:t>Во многом это связано с ростом цен на нефть из-за потрясений на международном энергетическом рынке. В 2023 году объем российской внешней торговли несколько снизился, но, по существу, лишь вернулся к среднему уровню, сложившемуся после 2010-х годов.</w:t>
      </w:r>
    </w:p>
    <w:p w:rsidR="00491CD6" w:rsidRPr="00491CD6" w:rsidRDefault="00491CD6" w:rsidP="0004554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91CD6">
        <w:rPr>
          <w:rFonts w:ascii="Arial" w:hAnsi="Arial" w:cs="Arial"/>
          <w:color w:val="000000"/>
          <w:sz w:val="28"/>
          <w:szCs w:val="28"/>
        </w:rPr>
        <w:t>Короче говоря, связь российской экономики с мировой сохраняется. Как часто подчеркивают аналитики, объем торговли России со странами, не участвующими в западных антироссийских санкциях, такими как Китай, Турция и Индия, только растет.</w:t>
      </w:r>
    </w:p>
    <w:p w:rsidR="00491CD6" w:rsidRPr="00491CD6" w:rsidRDefault="00491CD6" w:rsidP="0004554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91CD6">
        <w:rPr>
          <w:rFonts w:ascii="Arial" w:hAnsi="Arial" w:cs="Arial"/>
          <w:color w:val="000000"/>
          <w:sz w:val="28"/>
          <w:szCs w:val="28"/>
        </w:rPr>
        <w:t>Уже с самого начала Китай был крупнейшим торговым партнером России, но в 2022 году объем торговли между двумя странами увеличился на 30% по сравнению с предыдущим годом и составил 188,5 миллиарда долларов, или 23% от общего объема торговли России.</w:t>
      </w:r>
    </w:p>
    <w:p w:rsidR="00491CD6" w:rsidRPr="00491CD6" w:rsidRDefault="00491CD6" w:rsidP="0004554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91CD6">
        <w:rPr>
          <w:rFonts w:ascii="Arial" w:hAnsi="Arial" w:cs="Arial"/>
          <w:color w:val="000000"/>
          <w:sz w:val="28"/>
          <w:szCs w:val="28"/>
        </w:rPr>
        <w:t>Аналогичным образом объем торговли с Турцией увеличился более чем вдвое, и она стала вторым по величине торговым партнером России, а торговля с Индией выросла более чем в три раза. В итоге эта страна превратилась в пятого по величине торгового партнера России. В 2022 году, отчасти из-за высоких цен на нефть, даже страны, участвующие в санкциях, такие как Бельгия, Италия и Франция, увеличили торговые обмены с Россией.</w:t>
      </w:r>
    </w:p>
    <w:p w:rsidR="00491CD6" w:rsidRPr="00491CD6" w:rsidRDefault="00491CD6" w:rsidP="0004554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91CD6">
        <w:rPr>
          <w:rFonts w:ascii="Arial" w:hAnsi="Arial" w:cs="Arial"/>
          <w:color w:val="000000"/>
          <w:sz w:val="28"/>
          <w:szCs w:val="28"/>
        </w:rPr>
        <w:t>Во-первых, санкции против России не запрещают импорт и экспорт всех товаров. По сравнению с санкциями ООН против Северной Кореи, введенными в 2017 году, нынешние санкции против России значительно мягче с точки зрения стран-участниц и целевых объектов.</w:t>
      </w:r>
    </w:p>
    <w:p w:rsidR="00491CD6" w:rsidRPr="00491CD6" w:rsidRDefault="00491CD6" w:rsidP="0004554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91CD6">
        <w:rPr>
          <w:rFonts w:ascii="Arial" w:hAnsi="Arial" w:cs="Arial"/>
          <w:color w:val="000000"/>
          <w:sz w:val="28"/>
          <w:szCs w:val="28"/>
        </w:rPr>
        <w:t xml:space="preserve">Российская экономика во многих отношениях глубоко связана с мировой экономикой, и даже у Соединенных Штатов нет другого варианта, кроме как продолжать импортировать, например, </w:t>
      </w:r>
      <w:r w:rsidRPr="00491CD6">
        <w:rPr>
          <w:rFonts w:ascii="Arial" w:hAnsi="Arial" w:cs="Arial"/>
          <w:color w:val="000000"/>
          <w:sz w:val="28"/>
          <w:szCs w:val="28"/>
        </w:rPr>
        <w:lastRenderedPageBreak/>
        <w:t>российский уран. Хотя шаги по ужесточению санкций продолжаются, даже если Запад попытается изолировать российскую экономику путем их расширения, перспективы достижения этой цели слишком отдалены, чтобы их можно было спрогнозировать.</w:t>
      </w:r>
    </w:p>
    <w:p w:rsidR="00491CD6" w:rsidRPr="00491CD6" w:rsidRDefault="00491CD6" w:rsidP="0004554F">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491CD6">
        <w:rPr>
          <w:rFonts w:ascii="Arial" w:hAnsi="Arial" w:cs="Arial"/>
          <w:i/>
          <w:iCs/>
          <w:color w:val="000000"/>
          <w:sz w:val="28"/>
          <w:szCs w:val="28"/>
          <w:u w:val="single"/>
        </w:rPr>
        <w:t>Военные расходы, конечно, растут, но...</w:t>
      </w:r>
    </w:p>
    <w:p w:rsidR="00491CD6" w:rsidRPr="00491CD6" w:rsidRDefault="00491CD6" w:rsidP="0004554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91CD6">
        <w:rPr>
          <w:rFonts w:ascii="Arial" w:hAnsi="Arial" w:cs="Arial"/>
          <w:color w:val="000000"/>
          <w:sz w:val="28"/>
          <w:szCs w:val="28"/>
        </w:rPr>
        <w:t>Теперь обратим внимание на тенденции внутрироссийского спроса. Как уже говорилось выше, темпы роста российской экономики были отрицательными в 2022 году и стали положительными уже в 2023 году.</w:t>
      </w:r>
    </w:p>
    <w:p w:rsidR="00491CD6" w:rsidRPr="00491CD6" w:rsidRDefault="00491CD6" w:rsidP="0004554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91CD6">
        <w:rPr>
          <w:rFonts w:ascii="Arial" w:hAnsi="Arial" w:cs="Arial"/>
          <w:color w:val="000000"/>
          <w:sz w:val="28"/>
          <w:szCs w:val="28"/>
        </w:rPr>
        <w:t>Однако, если посмотреть на вклад в рост ВВП по статьям, внутренний спрос (сумма потребления домохозяйств, государственного потребления, валового накопления основного капитала и увеличения запасов) был положительным в оба указанных года. Поскольку внутренний спрос поддерживается за счет государственных расходов и расходов домохозяйств, лучше рассмотреть ситуацию в каждом конкретном случае.</w:t>
      </w:r>
    </w:p>
    <w:p w:rsidR="00491CD6" w:rsidRPr="00491CD6" w:rsidRDefault="00491CD6" w:rsidP="0004554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91CD6">
        <w:rPr>
          <w:rFonts w:ascii="Arial" w:hAnsi="Arial" w:cs="Arial"/>
          <w:color w:val="000000"/>
          <w:sz w:val="28"/>
          <w:szCs w:val="28"/>
        </w:rPr>
        <w:t>Российское правительство поддерживает относительно разумное финансовое управление. В 2020 году, когда расходы увеличились в ответ на пандемию коронавируса, федеральный бюджет зафиксировал относительно большой для России дефицит в 3,8% ВВП, но в 2021 году вернулся к профициту в 0,4%.</w:t>
      </w:r>
    </w:p>
    <w:p w:rsidR="00491CD6" w:rsidRPr="00491CD6" w:rsidRDefault="00491CD6" w:rsidP="0004554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91CD6">
        <w:rPr>
          <w:rFonts w:ascii="Arial" w:hAnsi="Arial" w:cs="Arial"/>
          <w:color w:val="000000"/>
          <w:sz w:val="28"/>
          <w:szCs w:val="28"/>
        </w:rPr>
        <w:t>Последующее начало военной спецоперации на Украине, конечно, стало для России финансовым бременем. Федеральный бюджет оказывался дефицитным два года подряд — в 2022 и 2023 годах (2,1% и 1,9% ВВП соответственно). Сумма расходов бюджета в 2022 году увеличилась на 26% по сравнению с предыдущим годом.</w:t>
      </w:r>
    </w:p>
    <w:p w:rsidR="00491CD6" w:rsidRPr="00491CD6" w:rsidRDefault="00491CD6" w:rsidP="0004554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91CD6">
        <w:rPr>
          <w:rFonts w:ascii="Arial" w:hAnsi="Arial" w:cs="Arial"/>
          <w:color w:val="000000"/>
          <w:sz w:val="28"/>
          <w:szCs w:val="28"/>
        </w:rPr>
        <w:t>Поскольку российское правительство прекратило публиковать данные о расходах, неясно, насколько на самом деле увеличились военные расходы. Однако, учитывая, что бюджет 2024 года показывает увеличение расходов на оборону на 70% по сравнению с предыдущим годом, можно с уверенностью сказать, что военные расходы значительно возросли.</w:t>
      </w:r>
    </w:p>
    <w:p w:rsidR="00491CD6" w:rsidRPr="00491CD6" w:rsidRDefault="00491CD6" w:rsidP="0004554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91CD6">
        <w:rPr>
          <w:rFonts w:ascii="Arial" w:hAnsi="Arial" w:cs="Arial"/>
          <w:color w:val="000000"/>
          <w:sz w:val="28"/>
          <w:szCs w:val="28"/>
        </w:rPr>
        <w:lastRenderedPageBreak/>
        <w:t>О том, что военный спрос подталкивает экономику, можно также судить по статистическим данным о производстве в стране. Эта тенденция стала особенно заметной в 2023 году.</w:t>
      </w:r>
    </w:p>
    <w:p w:rsidR="00491CD6" w:rsidRPr="00491CD6" w:rsidRDefault="00491CD6" w:rsidP="0004554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91CD6">
        <w:rPr>
          <w:rFonts w:ascii="Arial" w:hAnsi="Arial" w:cs="Arial"/>
          <w:color w:val="000000"/>
          <w:sz w:val="28"/>
          <w:szCs w:val="28"/>
        </w:rPr>
        <w:t>В статистике добавленной стоимости по промышленному сектору наибольший темп роста по сравнению с 2022 годом показала отрасль производства компьютеров, электронного и оптического оборудования, которая выросла на 31%.</w:t>
      </w:r>
    </w:p>
    <w:p w:rsidR="00491CD6" w:rsidRPr="00491CD6" w:rsidRDefault="00491CD6" w:rsidP="0004554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91CD6">
        <w:rPr>
          <w:rFonts w:ascii="Arial" w:hAnsi="Arial" w:cs="Arial"/>
          <w:color w:val="000000"/>
          <w:sz w:val="28"/>
          <w:szCs w:val="28"/>
        </w:rPr>
        <w:t>Далее следует производство металлопродукции (без машин и оборудования) (рост на 26% по сравнению с предыдущим годом), производство прочего транспортного оборудования (примечание: в том числе железнодорожных транспортных средств и самолетов) (рост на 23% по сравнению с предыдущим годом), продажа и ремонт автомобилей и мотоциклов (рост на 21% в годовом исчислении). Все эти отрасли можно считать в значительной степени задействованными в производстве товаров военного назначения.</w:t>
      </w:r>
    </w:p>
    <w:p w:rsidR="00491CD6" w:rsidRPr="00491CD6" w:rsidRDefault="00491CD6" w:rsidP="0004554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91CD6">
        <w:rPr>
          <w:rFonts w:ascii="Arial" w:hAnsi="Arial" w:cs="Arial"/>
          <w:color w:val="000000"/>
          <w:sz w:val="28"/>
          <w:szCs w:val="28"/>
        </w:rPr>
        <w:t>Будет ли продолжаться экономический рост, подкрепленный военным спросом? Правительство России уже некоторое время ежегодно формирует трехлетний бюджет, а федеральный бюджет на 2024—2026 годы был принят в конце 2023 года.</w:t>
      </w:r>
    </w:p>
    <w:p w:rsidR="00491CD6" w:rsidRPr="00491CD6" w:rsidRDefault="00491CD6" w:rsidP="0004554F">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491CD6">
        <w:rPr>
          <w:rFonts w:ascii="Arial" w:hAnsi="Arial" w:cs="Arial"/>
          <w:i/>
          <w:iCs/>
          <w:color w:val="000000"/>
          <w:sz w:val="28"/>
          <w:szCs w:val="28"/>
          <w:u w:val="single"/>
        </w:rPr>
        <w:t>Остаток внутреннего долга также находится на нормальном уровне</w:t>
      </w:r>
    </w:p>
    <w:p w:rsidR="00491CD6" w:rsidRPr="00491CD6" w:rsidRDefault="00491CD6" w:rsidP="0004554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91CD6">
        <w:rPr>
          <w:rFonts w:ascii="Arial" w:hAnsi="Arial" w:cs="Arial"/>
          <w:color w:val="000000"/>
          <w:sz w:val="28"/>
          <w:szCs w:val="28"/>
        </w:rPr>
        <w:t>Согласно этому плану дефицитный бюджет сохранится в течение следующих трех лет. Однако дефицит будет постепенно сокращаться по годам до 0,9%, 0,4% и 0,8% ВВП соответственно.</w:t>
      </w:r>
    </w:p>
    <w:p w:rsidR="00491CD6" w:rsidRPr="00491CD6" w:rsidRDefault="00491CD6" w:rsidP="0004554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91CD6">
        <w:rPr>
          <w:rFonts w:ascii="Arial" w:hAnsi="Arial" w:cs="Arial"/>
          <w:color w:val="000000"/>
          <w:sz w:val="28"/>
          <w:szCs w:val="28"/>
        </w:rPr>
        <w:t>В России есть организация под названием "Фонд национального благосостояния", который де-факто является средством бюджетной корректировки, но план правительства состоит в том, чтобы максимально избегать зависимости от этого фонда и покрывать дефицит путем выпуска государственных облигаций.</w:t>
      </w:r>
    </w:p>
    <w:p w:rsidR="00491CD6" w:rsidRPr="00491CD6" w:rsidRDefault="00491CD6" w:rsidP="0004554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91CD6">
        <w:rPr>
          <w:rFonts w:ascii="Arial" w:hAnsi="Arial" w:cs="Arial"/>
          <w:color w:val="000000"/>
          <w:sz w:val="28"/>
          <w:szCs w:val="28"/>
        </w:rPr>
        <w:t>Хотя внутренний долг российского правительства существенно увеличился с 2022 года, он по-прежнему составляет лишь около 12% ВВП, и глядя только на эту цифру, нет причин беспокоиться по поводу его увеличения.</w:t>
      </w:r>
    </w:p>
    <w:p w:rsidR="00491CD6" w:rsidRPr="00491CD6" w:rsidRDefault="00491CD6" w:rsidP="0004554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4554F">
        <w:rPr>
          <w:rFonts w:ascii="Arial" w:hAnsi="Arial" w:cs="Arial"/>
          <w:color w:val="000000"/>
          <w:spacing w:val="-8"/>
          <w:sz w:val="28"/>
          <w:szCs w:val="28"/>
        </w:rPr>
        <w:lastRenderedPageBreak/>
        <w:t>В условиях, когда санкции против России существенно ограничивают</w:t>
      </w:r>
      <w:r w:rsidRPr="0004554F">
        <w:rPr>
          <w:rFonts w:ascii="Arial" w:hAnsi="Arial" w:cs="Arial"/>
          <w:color w:val="000000"/>
          <w:spacing w:val="-10"/>
          <w:sz w:val="28"/>
          <w:szCs w:val="28"/>
        </w:rPr>
        <w:t xml:space="preserve"> </w:t>
      </w:r>
      <w:r w:rsidRPr="0004554F">
        <w:rPr>
          <w:rFonts w:ascii="Arial" w:hAnsi="Arial" w:cs="Arial"/>
          <w:color w:val="000000"/>
          <w:sz w:val="28"/>
          <w:szCs w:val="28"/>
        </w:rPr>
        <w:t>покупку российских государственных облигаций иностранными</w:t>
      </w:r>
      <w:r w:rsidRPr="0004554F">
        <w:rPr>
          <w:rFonts w:ascii="Arial" w:hAnsi="Arial" w:cs="Arial"/>
          <w:color w:val="000000"/>
          <w:spacing w:val="-10"/>
          <w:sz w:val="28"/>
          <w:szCs w:val="28"/>
        </w:rPr>
        <w:t xml:space="preserve"> </w:t>
      </w:r>
      <w:r w:rsidRPr="0004554F">
        <w:rPr>
          <w:rFonts w:ascii="Arial" w:hAnsi="Arial" w:cs="Arial"/>
          <w:color w:val="000000"/>
          <w:spacing w:val="-8"/>
          <w:sz w:val="28"/>
          <w:szCs w:val="28"/>
        </w:rPr>
        <w:t>инвесторами, считается, что эта доля гособлигаций может быть полностью</w:t>
      </w:r>
      <w:r w:rsidRPr="00491CD6">
        <w:rPr>
          <w:rFonts w:ascii="Arial" w:hAnsi="Arial" w:cs="Arial"/>
          <w:color w:val="000000"/>
          <w:sz w:val="28"/>
          <w:szCs w:val="28"/>
        </w:rPr>
        <w:t xml:space="preserve"> поглощена внутри страны. В конечном счете, правительство могло бы также заставить многочисленные государственные предприятия принудительно приобретать государственные облигации.</w:t>
      </w:r>
    </w:p>
    <w:p w:rsidR="00491CD6" w:rsidRPr="00491CD6" w:rsidRDefault="00491CD6" w:rsidP="0004554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91CD6">
        <w:rPr>
          <w:rFonts w:ascii="Arial" w:hAnsi="Arial" w:cs="Arial"/>
          <w:color w:val="000000"/>
          <w:sz w:val="28"/>
          <w:szCs w:val="28"/>
        </w:rPr>
        <w:t>Более того, хотя бюджетные обстоятельства и цели в России и Японии совершенно разные, учитывая тот факт, что Банк Японии владеет большим объемом государственных облигаций, в России тоже можно рассмотреть схему, в которой существенную роль в аккумулирования гособлигаций будет играть Российский ЦБ.</w:t>
      </w:r>
    </w:p>
    <w:p w:rsidR="00491CD6" w:rsidRPr="00491CD6" w:rsidRDefault="00491CD6" w:rsidP="0004554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91CD6">
        <w:rPr>
          <w:rFonts w:ascii="Arial" w:hAnsi="Arial" w:cs="Arial"/>
          <w:color w:val="000000"/>
          <w:sz w:val="28"/>
          <w:szCs w:val="28"/>
        </w:rPr>
        <w:t xml:space="preserve">Даже если размер бюджетного дефицита станет больше, чем ожидается в настоящее время, с учетом имеющихся у России способов разрешения этой проблемы, маловероятно, что бюджетный </w:t>
      </w:r>
      <w:r w:rsidRPr="0004554F">
        <w:rPr>
          <w:rFonts w:ascii="Arial" w:hAnsi="Arial" w:cs="Arial"/>
          <w:color w:val="000000"/>
          <w:spacing w:val="-8"/>
          <w:sz w:val="28"/>
          <w:szCs w:val="28"/>
        </w:rPr>
        <w:t>коллапс произойдет в ближайшем будущем. Это результат того внимания,</w:t>
      </w:r>
      <w:r w:rsidRPr="00491CD6">
        <w:rPr>
          <w:rFonts w:ascii="Arial" w:hAnsi="Arial" w:cs="Arial"/>
          <w:color w:val="000000"/>
          <w:sz w:val="28"/>
          <w:szCs w:val="28"/>
        </w:rPr>
        <w:t xml:space="preserve"> которое российское правительство уделяет финансовой дисциплине.</w:t>
      </w:r>
    </w:p>
    <w:p w:rsidR="00491CD6" w:rsidRPr="00491CD6" w:rsidRDefault="00491CD6" w:rsidP="0004554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91CD6">
        <w:rPr>
          <w:rFonts w:ascii="Arial" w:hAnsi="Arial" w:cs="Arial"/>
          <w:color w:val="000000"/>
          <w:sz w:val="28"/>
          <w:szCs w:val="28"/>
        </w:rPr>
        <w:t>Глядя на ситуацию с финансами домохозяйств, становятся яснее "глубокие карманы" российской экономики.</w:t>
      </w:r>
    </w:p>
    <w:p w:rsidR="00491CD6" w:rsidRPr="00491CD6" w:rsidRDefault="00491CD6" w:rsidP="0004554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91CD6">
        <w:rPr>
          <w:rFonts w:ascii="Arial" w:hAnsi="Arial" w:cs="Arial"/>
          <w:color w:val="000000"/>
          <w:sz w:val="28"/>
          <w:szCs w:val="28"/>
        </w:rPr>
        <w:t>Россия имеет население 146 миллионов человек (9-е место в мире) и огромный потребительский рынок. Этот рынок достаточно устойчив даже в военное время и в условиях санкций.</w:t>
      </w:r>
    </w:p>
    <w:p w:rsidR="00491CD6" w:rsidRPr="00491CD6" w:rsidRDefault="00491CD6" w:rsidP="0004554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91CD6">
        <w:rPr>
          <w:rFonts w:ascii="Arial" w:hAnsi="Arial" w:cs="Arial"/>
          <w:color w:val="000000"/>
          <w:sz w:val="28"/>
          <w:szCs w:val="28"/>
        </w:rPr>
        <w:t>Розничные продажи снизились на 6,5% в годовом исчислении в 2022 году, но выросли на 8,0% в 2023 году. Продажи бытовых услуг росли два указанных года подряд (5,0% и 4,4% к предыдущему году соответственно).</w:t>
      </w:r>
    </w:p>
    <w:p w:rsidR="00491CD6" w:rsidRPr="00491CD6" w:rsidRDefault="00491CD6" w:rsidP="0004554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91CD6">
        <w:rPr>
          <w:rFonts w:ascii="Arial" w:hAnsi="Arial" w:cs="Arial"/>
          <w:color w:val="000000"/>
          <w:sz w:val="28"/>
          <w:szCs w:val="28"/>
        </w:rPr>
        <w:t>Если еще раз взглянуть на вышеупомянутую статистику добавленной стоимости по секторам, "туристические и сопутствующие услуги" увеличиваются второй год подряд (4,3% и 19,2% соответственно). В 2022 году большой рост также зафиксирован в сегментах "Спорт, отдых, развлечения" (7,7%) и "Гостиницы, еда и напитки" (4,3%).</w:t>
      </w:r>
    </w:p>
    <w:p w:rsidR="00491CD6" w:rsidRPr="00491CD6" w:rsidRDefault="00491CD6" w:rsidP="0004554F">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491CD6">
        <w:rPr>
          <w:rFonts w:ascii="Arial" w:hAnsi="Arial" w:cs="Arial"/>
          <w:i/>
          <w:iCs/>
          <w:color w:val="000000"/>
          <w:sz w:val="28"/>
          <w:szCs w:val="28"/>
          <w:u w:val="single"/>
        </w:rPr>
        <w:t>Россияне полюбили путешествовать внутри страны</w:t>
      </w:r>
    </w:p>
    <w:p w:rsidR="00491CD6" w:rsidRPr="00491CD6" w:rsidRDefault="00491CD6" w:rsidP="0004554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91CD6">
        <w:rPr>
          <w:rFonts w:ascii="Arial" w:hAnsi="Arial" w:cs="Arial"/>
          <w:color w:val="000000"/>
          <w:sz w:val="28"/>
          <w:szCs w:val="28"/>
        </w:rPr>
        <w:lastRenderedPageBreak/>
        <w:t>В зале внутренних вылетов аэропорта Владивостока, который я посетил в апреле 2024 года, магазинов и кафе стало больше, чем четыре года назад.</w:t>
      </w:r>
    </w:p>
    <w:p w:rsidR="00491CD6" w:rsidRPr="00491CD6" w:rsidRDefault="00491CD6" w:rsidP="0004554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91CD6">
        <w:rPr>
          <w:rFonts w:ascii="Arial" w:hAnsi="Arial" w:cs="Arial"/>
          <w:color w:val="000000"/>
          <w:sz w:val="28"/>
          <w:szCs w:val="28"/>
        </w:rPr>
        <w:t>Интерес к экскурсионным поездкам на Дальний Восток вместо поездок за границу существует у россиян со времен пандемии коронавируса, но, похоже, он набрал сейчас высокие обороты, поскольку международные авиамаршруты были резко сокращены из-за санкций против России.</w:t>
      </w:r>
      <w:r w:rsidR="00A00DFE">
        <w:rPr>
          <w:rFonts w:ascii="Arial" w:hAnsi="Arial" w:cs="Arial"/>
          <w:color w:val="000000"/>
          <w:sz w:val="28"/>
          <w:szCs w:val="28"/>
        </w:rPr>
        <w:t xml:space="preserve"> </w:t>
      </w:r>
      <w:r w:rsidRPr="00491CD6">
        <w:rPr>
          <w:rFonts w:ascii="Arial" w:hAnsi="Arial" w:cs="Arial"/>
          <w:color w:val="000000"/>
          <w:sz w:val="28"/>
          <w:szCs w:val="28"/>
        </w:rPr>
        <w:t>На Дальнем Востоке появилось много магазинов, специализирующиеся на японских и корейских товарах, и туристы из таких мест, как Москва, покупают эти сувениры в аэропорту по пути домой.</w:t>
      </w:r>
    </w:p>
    <w:p w:rsidR="00491CD6" w:rsidRPr="00491CD6" w:rsidRDefault="00491CD6" w:rsidP="0004554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91CD6">
        <w:rPr>
          <w:rFonts w:ascii="Arial" w:hAnsi="Arial" w:cs="Arial"/>
          <w:color w:val="000000"/>
          <w:sz w:val="28"/>
          <w:szCs w:val="28"/>
        </w:rPr>
        <w:t>Поддержкой устойчивого потребления является рост доходов домохозяйств. Если посмотреть на ежемесячные тенденции реальной заработной платы, то с октября 2022 года были многие месяцы подряд, когда заработная плата была положительной по сравнению с тем же месяцем прошлого года.</w:t>
      </w:r>
    </w:p>
    <w:p w:rsidR="00491CD6" w:rsidRPr="00491CD6" w:rsidRDefault="00491CD6" w:rsidP="0004554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91CD6">
        <w:rPr>
          <w:rFonts w:ascii="Arial" w:hAnsi="Arial" w:cs="Arial"/>
          <w:color w:val="000000"/>
          <w:sz w:val="28"/>
          <w:szCs w:val="28"/>
        </w:rPr>
        <w:t>За три месяца, начиная с апреля 2023 года, наблюдается постоянный и значительный рост зарплаты — более чем на 10% по сравнению с тем же месяцем предыдущего года. Номинальная заработная плата растет на 14,1% в годовом исчислении второй год подряд. Причиной этому является высокая востребованность в рабочей силе на рынке труда.</w:t>
      </w:r>
    </w:p>
    <w:p w:rsidR="00491CD6" w:rsidRPr="00491CD6" w:rsidRDefault="00491CD6" w:rsidP="0004554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91CD6">
        <w:rPr>
          <w:rFonts w:ascii="Arial" w:hAnsi="Arial" w:cs="Arial"/>
          <w:color w:val="000000"/>
          <w:sz w:val="28"/>
          <w:szCs w:val="28"/>
        </w:rPr>
        <w:t>Уровень безработицы в России еще до начала специальной военной операции в феврале 2022 года уже был ниже допандемийного уровня, и с тех пор он продолжает снижаться, упав до 2,7% по состоянию на март 2024 года. За этот период занятость увеличилась на 1,2 миллиона человек.</w:t>
      </w:r>
    </w:p>
    <w:p w:rsidR="00491CD6" w:rsidRPr="00491CD6" w:rsidRDefault="00491CD6" w:rsidP="0004554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91CD6">
        <w:rPr>
          <w:rFonts w:ascii="Arial" w:hAnsi="Arial" w:cs="Arial"/>
          <w:color w:val="000000"/>
          <w:sz w:val="28"/>
          <w:szCs w:val="28"/>
        </w:rPr>
        <w:t>Во Владивостоке и Хабаровске до меня доходили сведения, что молодежь уезжает в Москву и другие места в поисках более высокой зарплаты. Похоже, что высокая мобильность рабочей силы тоже ускоряет рост заработной платы.</w:t>
      </w:r>
    </w:p>
    <w:p w:rsidR="00491CD6" w:rsidRPr="00491CD6" w:rsidRDefault="00491CD6" w:rsidP="0004554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91CD6">
        <w:rPr>
          <w:rFonts w:ascii="Arial" w:hAnsi="Arial" w:cs="Arial"/>
          <w:color w:val="000000"/>
          <w:sz w:val="28"/>
          <w:szCs w:val="28"/>
        </w:rPr>
        <w:t xml:space="preserve">На что хотелось бы обратить внимание в этом контексте, так это на инфляционные тенденции. Темпы роста потребительских цен </w:t>
      </w:r>
      <w:r w:rsidRPr="00491CD6">
        <w:rPr>
          <w:rFonts w:ascii="Arial" w:hAnsi="Arial" w:cs="Arial"/>
          <w:color w:val="000000"/>
          <w:sz w:val="28"/>
          <w:szCs w:val="28"/>
        </w:rPr>
        <w:lastRenderedPageBreak/>
        <w:t>составили 11,9% в 2022 году, затем упали до 7,4% в 2023 году, установившись на уровне "нормальной инфляции" для России.</w:t>
      </w:r>
    </w:p>
    <w:p w:rsidR="00491CD6" w:rsidRPr="00491CD6" w:rsidRDefault="00491CD6" w:rsidP="0004554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91CD6">
        <w:rPr>
          <w:rFonts w:ascii="Arial" w:hAnsi="Arial" w:cs="Arial"/>
          <w:color w:val="000000"/>
          <w:sz w:val="28"/>
          <w:szCs w:val="28"/>
        </w:rPr>
        <w:t>Однако у российских граждан есть глубоко укоренившиеся опасения по поводу инфляции (инфляционные ожидания). У населения существует укоренившаяся память о том, что слабый рубль напрямую связан с инфляцией, поэтому, если есть хотя бы малейший намек на это, люди будут что-то делать для самозащиты.</w:t>
      </w:r>
    </w:p>
    <w:p w:rsidR="00491CD6" w:rsidRPr="00491CD6" w:rsidRDefault="00491CD6" w:rsidP="0004554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91CD6">
        <w:rPr>
          <w:rFonts w:ascii="Arial" w:hAnsi="Arial" w:cs="Arial"/>
          <w:color w:val="000000"/>
          <w:sz w:val="28"/>
          <w:szCs w:val="28"/>
        </w:rPr>
        <w:t>Меры по стабилизации валюты, принятые весной 2022 года, включая принудительный обмен валютных доходов, стали признаком твердой воли российского правительства остановить инфляцию. Гиперинфляция была одной из самых больших угроз множеству разных стран на протяжении всей истории и во всем мире. Смогут ли российские власти эффективно контролировать инфляцию?</w:t>
      </w:r>
    </w:p>
    <w:p w:rsidR="00491CD6" w:rsidRPr="00491CD6" w:rsidRDefault="00491CD6" w:rsidP="0004554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91CD6">
        <w:rPr>
          <w:rFonts w:ascii="Arial" w:hAnsi="Arial" w:cs="Arial"/>
          <w:color w:val="000000"/>
          <w:sz w:val="28"/>
          <w:szCs w:val="28"/>
        </w:rPr>
        <w:t>Уверен, я не единственный, кто, говоря об экономике военного времени, представляет себе народные массы, терпящие нищету и скандирующие лозунг: "Нам ничего не нужно, кроме победы". Но это совсем не про Россию.</w:t>
      </w:r>
    </w:p>
    <w:p w:rsidR="00491CD6" w:rsidRPr="00491CD6" w:rsidRDefault="00491CD6" w:rsidP="0004554F">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491CD6">
        <w:rPr>
          <w:rFonts w:ascii="Arial" w:hAnsi="Arial" w:cs="Arial"/>
          <w:i/>
          <w:iCs/>
          <w:color w:val="000000"/>
          <w:sz w:val="28"/>
          <w:szCs w:val="28"/>
          <w:u w:val="single"/>
        </w:rPr>
        <w:t>Есть ли такие санкции, которые могли бы загнать Россию в угол?</w:t>
      </w:r>
    </w:p>
    <w:p w:rsidR="00491CD6" w:rsidRPr="00491CD6" w:rsidRDefault="00491CD6" w:rsidP="0004554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91CD6">
        <w:rPr>
          <w:rFonts w:ascii="Arial" w:hAnsi="Arial" w:cs="Arial"/>
          <w:color w:val="000000"/>
          <w:sz w:val="28"/>
          <w:szCs w:val="28"/>
        </w:rPr>
        <w:t>В винном отделе российского супермаркета бок о бок выстроены вина из Бордо и Калифорнии. Здесь санкции против России выглядят наиболее блекло.</w:t>
      </w:r>
    </w:p>
    <w:p w:rsidR="00491CD6" w:rsidRPr="00491CD6" w:rsidRDefault="00491CD6" w:rsidP="0004554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91CD6">
        <w:rPr>
          <w:rFonts w:ascii="Arial" w:hAnsi="Arial" w:cs="Arial"/>
          <w:color w:val="000000"/>
          <w:sz w:val="28"/>
          <w:szCs w:val="28"/>
        </w:rPr>
        <w:t>Если немного расширить взгляд, то мы увидим, что экономика Северной Кореи, которая находится под более жесткими западными санкциями в течение более длительного периода времени, еще не рухнула. Разве не разумно предположить, что экономические санкции, которые загнали бы в угол Россию, обладающую гораздо большей экономической мощью, вообще нереальны?</w:t>
      </w:r>
    </w:p>
    <w:p w:rsidR="00491CD6" w:rsidRPr="00491CD6" w:rsidRDefault="00491CD6" w:rsidP="0004554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91CD6">
        <w:rPr>
          <w:rFonts w:ascii="Arial" w:hAnsi="Arial" w:cs="Arial"/>
          <w:color w:val="000000"/>
          <w:sz w:val="28"/>
          <w:szCs w:val="28"/>
        </w:rPr>
        <w:t xml:space="preserve">С другой стороны, также несомненно, что экономические санкции и украинский кризис продолжат оказывать негативное влияние на российскую экономику. Технологии и средства развитых стран Запада были остро необходимы для модернизации российской экономики. Некоторые из них можно заменить благодаря более прочным связям с Китаем и странами Глобального Юга, но они меньше, чем те выгоды, </w:t>
      </w:r>
      <w:r w:rsidRPr="00491CD6">
        <w:rPr>
          <w:rFonts w:ascii="Arial" w:hAnsi="Arial" w:cs="Arial"/>
          <w:color w:val="000000"/>
          <w:sz w:val="28"/>
          <w:szCs w:val="28"/>
        </w:rPr>
        <w:lastRenderedPageBreak/>
        <w:t>которые были бы достигнуты при продолжении хороших отношений с Западом.</w:t>
      </w:r>
    </w:p>
    <w:p w:rsidR="00491CD6" w:rsidRPr="00491CD6" w:rsidRDefault="00491CD6" w:rsidP="0004554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91CD6">
        <w:rPr>
          <w:rFonts w:ascii="Arial" w:hAnsi="Arial" w:cs="Arial"/>
          <w:color w:val="000000"/>
          <w:sz w:val="28"/>
          <w:szCs w:val="28"/>
        </w:rPr>
        <w:t>Увеличение производства боеприпасов, которые только для сражений и нужны, есть не что иное, как пустая трата ресурсов (природных, человеческих и т. д.). Не говоря уже о солдатах, погибающих на поле боя.</w:t>
      </w:r>
    </w:p>
    <w:p w:rsidR="00491CD6" w:rsidRPr="00491CD6" w:rsidRDefault="00491CD6" w:rsidP="0004554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91CD6">
        <w:rPr>
          <w:rFonts w:ascii="Arial" w:hAnsi="Arial" w:cs="Arial"/>
          <w:color w:val="000000"/>
          <w:sz w:val="28"/>
          <w:szCs w:val="28"/>
        </w:rPr>
        <w:t>В настоящее время, благодаря богатствам и ресурсам экономики, россияне могут жить нормальной жизнью. Но счастливы ли они на самом деле? Вот в чем вопрос.</w:t>
      </w:r>
    </w:p>
    <w:p w:rsidR="00491CD6" w:rsidRDefault="00491CD6" w:rsidP="0004554F">
      <w:pPr>
        <w:shd w:val="clear" w:color="auto" w:fill="FFFFFF"/>
        <w:spacing w:line="324" w:lineRule="auto"/>
        <w:rPr>
          <w:rFonts w:ascii="Arial" w:hAnsi="Arial" w:cs="Arial"/>
          <w:color w:val="343434"/>
        </w:rPr>
      </w:pPr>
      <w:r>
        <w:rPr>
          <w:rStyle w:val="a7"/>
          <w:rFonts w:ascii="Arial" w:hAnsi="Arial" w:cs="Arial"/>
          <w:color w:val="343434"/>
        </w:rPr>
        <w:t>Хирофуми Араи - профессор Института исследований Северо-Восточной Азии университета Ниигата (Япония)</w:t>
      </w:r>
    </w:p>
    <w:p w:rsidR="005065B7" w:rsidRPr="003C41F0" w:rsidRDefault="005065B7" w:rsidP="005065B7">
      <w:pPr>
        <w:shd w:val="clear" w:color="auto" w:fill="FFFFFF"/>
        <w:spacing w:before="240" w:line="329" w:lineRule="auto"/>
        <w:jc w:val="center"/>
        <w:rPr>
          <w:rFonts w:ascii="Arial" w:hAnsi="Arial" w:cs="Arial"/>
          <w:sz w:val="28"/>
          <w:szCs w:val="28"/>
        </w:rPr>
      </w:pPr>
      <w:r w:rsidRPr="003C41F0">
        <w:rPr>
          <w:rFonts w:ascii="Arial" w:hAnsi="Arial" w:cs="Arial"/>
          <w:sz w:val="28"/>
          <w:szCs w:val="28"/>
        </w:rPr>
        <w:t>***</w:t>
      </w:r>
    </w:p>
    <w:p w:rsidR="00504496" w:rsidRDefault="00504496" w:rsidP="00504496">
      <w:pPr>
        <w:pStyle w:val="1"/>
        <w:spacing w:before="0" w:after="0" w:line="336" w:lineRule="auto"/>
        <w:ind w:left="431" w:hanging="431"/>
        <w:jc w:val="center"/>
        <w:textAlignment w:val="baseline"/>
        <w:rPr>
          <w:rFonts w:ascii="Arial" w:hAnsi="Arial" w:cs="Arial"/>
          <w:kern w:val="0"/>
          <w:sz w:val="28"/>
          <w:szCs w:val="28"/>
        </w:rPr>
      </w:pPr>
    </w:p>
    <w:p w:rsidR="00504496" w:rsidRPr="00504496" w:rsidRDefault="00504496" w:rsidP="00504496">
      <w:pPr>
        <w:pStyle w:val="1"/>
        <w:spacing w:before="0" w:after="0" w:line="336" w:lineRule="auto"/>
        <w:ind w:left="431" w:hanging="431"/>
        <w:jc w:val="center"/>
        <w:textAlignment w:val="baseline"/>
        <w:rPr>
          <w:rFonts w:ascii="Arial" w:hAnsi="Arial" w:cs="Arial"/>
          <w:kern w:val="0"/>
          <w:sz w:val="28"/>
          <w:szCs w:val="28"/>
        </w:rPr>
      </w:pPr>
      <w:r w:rsidRPr="00504496">
        <w:rPr>
          <w:rFonts w:ascii="Arial" w:hAnsi="Arial" w:cs="Arial"/>
          <w:kern w:val="0"/>
          <w:sz w:val="28"/>
          <w:szCs w:val="28"/>
        </w:rPr>
        <w:t>Европа ведет переговоры о продолжении поставок из России через Украину</w:t>
      </w:r>
    </w:p>
    <w:p w:rsidR="00504496" w:rsidRPr="00504496" w:rsidRDefault="00504496" w:rsidP="00504496">
      <w:pPr>
        <w:spacing w:line="336" w:lineRule="auto"/>
        <w:jc w:val="center"/>
        <w:textAlignment w:val="baseline"/>
        <w:rPr>
          <w:rFonts w:ascii="Arial" w:eastAsia="Arial" w:hAnsi="Arial" w:cs="Arial"/>
          <w:b/>
          <w:bCs/>
          <w:i/>
          <w:iCs/>
          <w:color w:val="7F7F7F"/>
          <w:spacing w:val="-4"/>
          <w:kern w:val="1"/>
          <w:sz w:val="28"/>
          <w:szCs w:val="28"/>
        </w:rPr>
      </w:pPr>
      <w:r w:rsidRPr="00504496">
        <w:rPr>
          <w:rFonts w:ascii="Arial" w:eastAsia="Arial" w:hAnsi="Arial" w:cs="Arial"/>
          <w:b/>
          <w:bCs/>
          <w:i/>
          <w:iCs/>
          <w:color w:val="7F7F7F"/>
          <w:spacing w:val="-4"/>
          <w:kern w:val="1"/>
          <w:sz w:val="28"/>
          <w:szCs w:val="28"/>
        </w:rPr>
        <w:t>Ева Круковская, Петра Зорге, Анна Ширяевская, Камиль Ковальче, Bloomberg</w:t>
      </w:r>
      <w:r w:rsidR="005065B7">
        <w:rPr>
          <w:rFonts w:ascii="Arial" w:eastAsia="Arial" w:hAnsi="Arial" w:cs="Arial"/>
          <w:b/>
          <w:bCs/>
          <w:i/>
          <w:iCs/>
          <w:color w:val="7F7F7F"/>
          <w:spacing w:val="-4"/>
          <w:kern w:val="1"/>
          <w:sz w:val="28"/>
          <w:szCs w:val="28"/>
        </w:rPr>
        <w:t xml:space="preserve"> (США)</w:t>
      </w:r>
    </w:p>
    <w:p w:rsidR="00504496" w:rsidRPr="00504496" w:rsidRDefault="00504496" w:rsidP="0050449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04496">
        <w:rPr>
          <w:rFonts w:ascii="Arial" w:hAnsi="Arial" w:cs="Arial"/>
          <w:color w:val="000000"/>
          <w:sz w:val="28"/>
          <w:szCs w:val="28"/>
        </w:rPr>
        <w:t>Европейские чиновники ведут переговоры о продолжении поставок через Украину, стремясь предотвратить дальнейший ущерб энергоснабжению континента из-за вооруженного конфликта.</w:t>
      </w:r>
    </w:p>
    <w:p w:rsidR="00504496" w:rsidRPr="00504496" w:rsidRDefault="00504496" w:rsidP="0050449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04496">
        <w:rPr>
          <w:rFonts w:ascii="Arial" w:hAnsi="Arial" w:cs="Arial"/>
          <w:color w:val="000000"/>
          <w:sz w:val="28"/>
          <w:szCs w:val="28"/>
        </w:rPr>
        <w:t>Европа пыталась отказаться от российского газа, но несколько восточноевропейских государств продолжают получать его по трубопроводу, который проходит через Украину. Срок действия соглашения, охватывающего этот транзит, истекает в конце этого года. В условиях конфликта большинство наблюдателей за рынком ожидают, что поставки газа прекратятся.</w:t>
      </w:r>
    </w:p>
    <w:p w:rsidR="00504496" w:rsidRPr="00504496" w:rsidRDefault="00504496" w:rsidP="0050449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04496">
        <w:rPr>
          <w:rFonts w:ascii="Arial" w:hAnsi="Arial" w:cs="Arial"/>
          <w:color w:val="000000"/>
          <w:sz w:val="28"/>
          <w:szCs w:val="28"/>
        </w:rPr>
        <w:t xml:space="preserve">Но, по словам людей, знакомых с этим вопросом, представители европейского правительства и компаний ведут переговоры с коллегами на Украине о том, как обеспечить подачу газа в следующем году. Один из обсуждаемых вариантов заключается в том, чтобы европейские компании покупали газ в Азербайджане и перекачивали его в Европу через российские трубопроводы. Такая договоренность позволила бы Европе избежать затруднений, связанных с покупкой </w:t>
      </w:r>
      <w:r w:rsidRPr="00504496">
        <w:rPr>
          <w:rFonts w:ascii="Arial" w:hAnsi="Arial" w:cs="Arial"/>
          <w:color w:val="000000"/>
          <w:sz w:val="28"/>
          <w:szCs w:val="28"/>
        </w:rPr>
        <w:lastRenderedPageBreak/>
        <w:t>российского газа в то время, когда она пытается сократить доходы Москвы.</w:t>
      </w:r>
    </w:p>
    <w:p w:rsidR="00504496" w:rsidRPr="00504496" w:rsidRDefault="00504496" w:rsidP="0050449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04496">
        <w:rPr>
          <w:rFonts w:ascii="Arial" w:hAnsi="Arial" w:cs="Arial"/>
          <w:color w:val="000000"/>
          <w:sz w:val="28"/>
          <w:szCs w:val="28"/>
        </w:rPr>
        <w:t>Идея набирает обороты по мере того, как становится ясно, что Украина ее поддержит. В 2021 году ее доходы от транзита составили около одного миллиарда долларов, что обеспечило важнейшее финансирование разрушенной вооруженным конфликтом экономики. Существуют также опасения, что заброшенные трубопроводы могут стать военными целями или прийти в негодность, а их восстановление обойдется дорого.</w:t>
      </w:r>
    </w:p>
    <w:p w:rsidR="00504496" w:rsidRPr="00504496" w:rsidRDefault="00504496" w:rsidP="0050449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04496">
        <w:rPr>
          <w:rFonts w:ascii="Arial" w:hAnsi="Arial" w:cs="Arial"/>
          <w:color w:val="000000"/>
          <w:sz w:val="28"/>
          <w:szCs w:val="28"/>
        </w:rPr>
        <w:t>“Есть два фактора, о которых мы всегда должны помнить, — заявил в понедельник агентству Bloomberg News Алексей Чернышов, исполнительный директор государственного украинского "Нафтогаза". — Во-первых, Украина обладает невероятной инфраструктурой транзита и хранения газа, которую следует использовать, и Украина предрасположена к использованию этой инфраструктуры, потому что она приносит массу преимуществ”.</w:t>
      </w:r>
    </w:p>
    <w:p w:rsidR="00504496" w:rsidRPr="00504496" w:rsidRDefault="00504496" w:rsidP="0050449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04496">
        <w:rPr>
          <w:rFonts w:ascii="Arial" w:hAnsi="Arial" w:cs="Arial"/>
          <w:color w:val="000000"/>
          <w:sz w:val="28"/>
          <w:szCs w:val="28"/>
        </w:rPr>
        <w:t>Он исключил любой план, предполагающий сотрудничество с российским ПАО “Газпром”, и сказал, что поставки газа из Азербайджана "могут иметь какое-то будущее".</w:t>
      </w:r>
    </w:p>
    <w:p w:rsidR="00504496" w:rsidRPr="00504496" w:rsidRDefault="00504496" w:rsidP="0050449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04496">
        <w:rPr>
          <w:rFonts w:ascii="Arial" w:hAnsi="Arial" w:cs="Arial"/>
          <w:color w:val="000000"/>
          <w:sz w:val="28"/>
          <w:szCs w:val="28"/>
        </w:rPr>
        <w:t>Государственная энергетическая компания Азербайджана Socar не ответила на просьбу о комментариях. Министерство энергетики в Баку, которое неоднократно стремилось увеличить экспорт в Европу, не смогло оперативно прокомментировать ситуацию. Российское правительство и "Газпром" не ответили на запросы о комментариях.</w:t>
      </w:r>
    </w:p>
    <w:p w:rsidR="00504496" w:rsidRPr="00504496" w:rsidRDefault="00504496" w:rsidP="0050449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04496">
        <w:rPr>
          <w:rFonts w:ascii="Arial" w:hAnsi="Arial" w:cs="Arial"/>
          <w:color w:val="000000"/>
          <w:sz w:val="28"/>
          <w:szCs w:val="28"/>
        </w:rPr>
        <w:t>План использования азербайджанского газа теоретически мог бы принести пользу России, если бы был реализован в виде обмена, который позволил бы Москве отправлять свой газ в другие страны. &lt;…&gt; Идея обменов не чужда нефтегазовым рынкам и используется в тех случаях, когда физически невозможно доставить топливо из одного места в другое. Азербайджан уже использует свой трубопровод, ведущий в Европу, на полную мощность.</w:t>
      </w:r>
    </w:p>
    <w:p w:rsidR="00504496" w:rsidRPr="00504496" w:rsidRDefault="00504496" w:rsidP="00504496">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504496">
        <w:rPr>
          <w:rFonts w:ascii="Arial" w:hAnsi="Arial" w:cs="Arial"/>
          <w:i/>
          <w:iCs/>
          <w:color w:val="000000"/>
          <w:sz w:val="28"/>
          <w:szCs w:val="28"/>
          <w:u w:val="single"/>
        </w:rPr>
        <w:t>Переговоры</w:t>
      </w:r>
    </w:p>
    <w:p w:rsidR="00504496" w:rsidRPr="00504496" w:rsidRDefault="00504496" w:rsidP="0050449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04496">
        <w:rPr>
          <w:rFonts w:ascii="Arial" w:hAnsi="Arial" w:cs="Arial"/>
          <w:color w:val="000000"/>
          <w:sz w:val="28"/>
          <w:szCs w:val="28"/>
        </w:rPr>
        <w:t xml:space="preserve">Переговоры находятся на ранней стадии, и люди, знакомые с этим вопросом, ожидают принятия решения только к концу этого года, </w:t>
      </w:r>
      <w:r w:rsidRPr="00504496">
        <w:rPr>
          <w:rFonts w:ascii="Arial" w:hAnsi="Arial" w:cs="Arial"/>
          <w:color w:val="000000"/>
          <w:sz w:val="28"/>
          <w:szCs w:val="28"/>
        </w:rPr>
        <w:lastRenderedPageBreak/>
        <w:t>когда истечет крайний срок и в Европе начнется зима. Многие детали все еще нуждаются в уточнении, и пока не ясно, будет ли заключена сделка. Развитие событий на поле боя также может быть одним из факторов.</w:t>
      </w:r>
    </w:p>
    <w:p w:rsidR="00504496" w:rsidRPr="00504496" w:rsidRDefault="00504496" w:rsidP="0050449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04496">
        <w:rPr>
          <w:rFonts w:ascii="Arial" w:hAnsi="Arial" w:cs="Arial"/>
          <w:color w:val="000000"/>
          <w:sz w:val="28"/>
          <w:szCs w:val="28"/>
        </w:rPr>
        <w:t>По словам некоторых источников, Uniper SE, газовый гигант, который был национализирован Германией, после того как его разрушил энергетический кризис, участвовал в обсуждениях. Представитель Uniper отказался от комментариев. Представитель министерства экономики Германии заявила, что правительство ведет переговоры с Европейским союзом.</w:t>
      </w:r>
    </w:p>
    <w:p w:rsidR="00504496" w:rsidRPr="00504496" w:rsidRDefault="00504496" w:rsidP="0050449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04496">
        <w:rPr>
          <w:rFonts w:ascii="Arial" w:hAnsi="Arial" w:cs="Arial"/>
          <w:color w:val="000000"/>
          <w:sz w:val="28"/>
          <w:szCs w:val="28"/>
        </w:rPr>
        <w:t>Словакия является одной из ключевых стран, которые могли бы извлечь выгоду из такой сделки, и премьер-министр Роберт Фицо говорил о такой возможности в прошлом месяце после поездки в Азербайджан, не вдаваясь в подробности.</w:t>
      </w:r>
    </w:p>
    <w:p w:rsidR="00504496" w:rsidRPr="00504496" w:rsidRDefault="00504496" w:rsidP="0050449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04496">
        <w:rPr>
          <w:rFonts w:ascii="Arial" w:hAnsi="Arial" w:cs="Arial"/>
          <w:color w:val="000000"/>
          <w:sz w:val="28"/>
          <w:szCs w:val="28"/>
        </w:rPr>
        <w:t xml:space="preserve">“Теперь все зависит от переговоров между такими компаниями, </w:t>
      </w:r>
      <w:r w:rsidRPr="00A00DFE">
        <w:rPr>
          <w:rFonts w:ascii="Arial" w:hAnsi="Arial" w:cs="Arial"/>
          <w:color w:val="000000"/>
          <w:spacing w:val="-2"/>
          <w:sz w:val="28"/>
          <w:szCs w:val="28"/>
        </w:rPr>
        <w:t>как российский "Газпром", азербайджанскими, украинскими компаниями</w:t>
      </w:r>
      <w:r w:rsidRPr="00504496">
        <w:rPr>
          <w:rFonts w:ascii="Arial" w:hAnsi="Arial" w:cs="Arial"/>
          <w:color w:val="000000"/>
          <w:sz w:val="28"/>
          <w:szCs w:val="28"/>
        </w:rPr>
        <w:t xml:space="preserve"> и другими, чтобы договориться об экономических и ценовых условиях, — сказал он журналистам в мае. — Если они это сделают, Словакия могла бы импортировать газ из Азербайджана, при этом часть его оставалась бы в Словакии, а часть шла бы в другие страны”.</w:t>
      </w:r>
    </w:p>
    <w:p w:rsidR="00504496" w:rsidRPr="00504496" w:rsidRDefault="00504496" w:rsidP="0050449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04496">
        <w:rPr>
          <w:rFonts w:ascii="Arial" w:hAnsi="Arial" w:cs="Arial"/>
          <w:color w:val="000000"/>
          <w:sz w:val="28"/>
          <w:szCs w:val="28"/>
        </w:rPr>
        <w:t>Представитель правительства отказался от дальнейших комментариев. Министерство энергетики Австрии, еще одной страны, которая может извлечь выгоду из сделки, не ответило на запросы о комментариях.</w:t>
      </w:r>
    </w:p>
    <w:p w:rsidR="00504496" w:rsidRPr="00504496" w:rsidRDefault="00504496" w:rsidP="0050449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66C71">
        <w:rPr>
          <w:rFonts w:ascii="Arial" w:hAnsi="Arial" w:cs="Arial"/>
          <w:color w:val="000000"/>
          <w:spacing w:val="-6"/>
          <w:sz w:val="28"/>
          <w:szCs w:val="28"/>
        </w:rPr>
        <w:t>Россия продолжает поставлять в Европу около 15 м</w:t>
      </w:r>
      <w:r w:rsidR="00366C71" w:rsidRPr="00366C71">
        <w:rPr>
          <w:rFonts w:ascii="Arial" w:hAnsi="Arial" w:cs="Arial"/>
          <w:color w:val="000000"/>
          <w:spacing w:val="-6"/>
          <w:sz w:val="28"/>
          <w:szCs w:val="28"/>
        </w:rPr>
        <w:t>лрд</w:t>
      </w:r>
      <w:r w:rsidRPr="00366C71">
        <w:rPr>
          <w:rFonts w:ascii="Arial" w:hAnsi="Arial" w:cs="Arial"/>
          <w:color w:val="000000"/>
          <w:spacing w:val="-6"/>
          <w:sz w:val="28"/>
          <w:szCs w:val="28"/>
        </w:rPr>
        <w:t xml:space="preserve"> кубометров</w:t>
      </w:r>
      <w:r w:rsidRPr="00504496">
        <w:rPr>
          <w:rFonts w:ascii="Arial" w:hAnsi="Arial" w:cs="Arial"/>
          <w:color w:val="000000"/>
          <w:sz w:val="28"/>
          <w:szCs w:val="28"/>
        </w:rPr>
        <w:t xml:space="preserve"> газа в год, в основном в Словакию и Австрию, где по-прежнему является доминирующим поставщиком. В Австрии российский газ покрывает более 80% потребления страны в течение пяти месяцев подряд. Европа также импортирует российский СПГ морским транспортом, и, несмотря на частые споры о том, следует ли это делать, никогда не вводила санкций в отношении российского газа.</w:t>
      </w:r>
    </w:p>
    <w:p w:rsidR="00504496" w:rsidRPr="00504496" w:rsidRDefault="00504496" w:rsidP="0050449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04496">
        <w:rPr>
          <w:rFonts w:ascii="Arial" w:hAnsi="Arial" w:cs="Arial"/>
          <w:color w:val="000000"/>
          <w:sz w:val="28"/>
          <w:szCs w:val="28"/>
        </w:rPr>
        <w:t xml:space="preserve">Европейская комиссия, исполнительный орган ЕС, считает, что блок может выдержать прекращение российского транзита через Украину без каких-либо серьезных рисков. План состоит в том, чтобы </w:t>
      </w:r>
      <w:r w:rsidRPr="00504496">
        <w:rPr>
          <w:rFonts w:ascii="Arial" w:hAnsi="Arial" w:cs="Arial"/>
          <w:color w:val="000000"/>
          <w:sz w:val="28"/>
          <w:szCs w:val="28"/>
        </w:rPr>
        <w:lastRenderedPageBreak/>
        <w:t>полагаться на альтернативных поставщиков и следовать амбициозной климатической стратегии, включая увеличение использования возобновляемых источников энергии и энергосбережение.</w:t>
      </w:r>
    </w:p>
    <w:p w:rsidR="00504496" w:rsidRPr="00504496" w:rsidRDefault="00504496" w:rsidP="0050449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04496">
        <w:rPr>
          <w:rFonts w:ascii="Arial" w:hAnsi="Arial" w:cs="Arial"/>
          <w:color w:val="000000"/>
          <w:sz w:val="28"/>
          <w:szCs w:val="28"/>
        </w:rPr>
        <w:t>Некоторые государства-члены настроены менее оптимистично и опасаются повторения энергетического кризиса. В этом их интересы и интересы Украины сходятся.</w:t>
      </w:r>
    </w:p>
    <w:p w:rsidR="00504496" w:rsidRPr="00504496" w:rsidRDefault="00504496" w:rsidP="0050449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04496">
        <w:rPr>
          <w:rFonts w:ascii="Arial" w:hAnsi="Arial" w:cs="Arial"/>
          <w:color w:val="000000"/>
          <w:sz w:val="28"/>
          <w:szCs w:val="28"/>
        </w:rPr>
        <w:t>“Я делаю все, чтобы найти решение, при котором украинская газотранспортная система продолжит функционировать, потому что это большой актив, и здесь нужен клиент”, — сказал Чернышов. — В противном случае неизбежны убытки”.</w:t>
      </w:r>
    </w:p>
    <w:p w:rsidR="00054CB0" w:rsidRPr="003C41F0" w:rsidRDefault="00054CB0" w:rsidP="00054CB0">
      <w:pPr>
        <w:shd w:val="clear" w:color="auto" w:fill="FFFFFF"/>
        <w:spacing w:before="240" w:line="329" w:lineRule="auto"/>
        <w:jc w:val="center"/>
        <w:rPr>
          <w:rFonts w:ascii="Arial" w:hAnsi="Arial" w:cs="Arial"/>
          <w:sz w:val="28"/>
          <w:szCs w:val="28"/>
        </w:rPr>
      </w:pPr>
      <w:r w:rsidRPr="003C41F0">
        <w:rPr>
          <w:rFonts w:ascii="Arial" w:hAnsi="Arial" w:cs="Arial"/>
          <w:sz w:val="28"/>
          <w:szCs w:val="28"/>
        </w:rPr>
        <w:t>***</w:t>
      </w:r>
    </w:p>
    <w:p w:rsidR="00D7128A" w:rsidRDefault="00D7128A" w:rsidP="00743D71">
      <w:pPr>
        <w:pStyle w:val="1"/>
        <w:spacing w:before="120" w:after="0" w:line="336" w:lineRule="auto"/>
        <w:jc w:val="center"/>
        <w:textAlignment w:val="baseline"/>
        <w:rPr>
          <w:rFonts w:ascii="Arial" w:hAnsi="Arial" w:cs="Arial"/>
          <w:spacing w:val="2"/>
          <w:kern w:val="0"/>
          <w:sz w:val="28"/>
          <w:szCs w:val="28"/>
        </w:rPr>
      </w:pPr>
    </w:p>
    <w:p w:rsidR="00743D71" w:rsidRPr="00743D71" w:rsidRDefault="00743D71" w:rsidP="00743D71">
      <w:pPr>
        <w:pStyle w:val="1"/>
        <w:spacing w:before="120" w:after="0" w:line="336" w:lineRule="auto"/>
        <w:jc w:val="center"/>
        <w:textAlignment w:val="baseline"/>
        <w:rPr>
          <w:rFonts w:ascii="Arial" w:hAnsi="Arial" w:cs="Arial"/>
          <w:spacing w:val="2"/>
          <w:kern w:val="0"/>
          <w:sz w:val="28"/>
          <w:szCs w:val="28"/>
        </w:rPr>
      </w:pPr>
      <w:r w:rsidRPr="00743D71">
        <w:rPr>
          <w:rFonts w:ascii="Arial" w:hAnsi="Arial" w:cs="Arial"/>
          <w:spacing w:val="2"/>
          <w:kern w:val="0"/>
          <w:sz w:val="28"/>
          <w:szCs w:val="28"/>
        </w:rPr>
        <w:t>Евро и доллары: Путин объявил Америке экономическую войну</w:t>
      </w:r>
    </w:p>
    <w:p w:rsidR="00C67E58" w:rsidRPr="00B00365" w:rsidRDefault="00C67E58" w:rsidP="00C67E58">
      <w:pPr>
        <w:pStyle w:val="HTML"/>
        <w:spacing w:line="336" w:lineRule="auto"/>
        <w:jc w:val="center"/>
        <w:textAlignment w:val="baseline"/>
        <w:rPr>
          <w:rFonts w:ascii="Arial" w:eastAsia="Arial" w:hAnsi="Arial" w:cs="Arial"/>
          <w:b/>
          <w:bCs/>
          <w:color w:val="7F7F7F"/>
          <w:kern w:val="28"/>
          <w:sz w:val="28"/>
          <w:szCs w:val="28"/>
          <w:lang w:val="en-US"/>
        </w:rPr>
      </w:pPr>
      <w:bookmarkStart w:id="5" w:name="_Hlk158896776"/>
      <w:r w:rsidRPr="00C67E58">
        <w:rPr>
          <w:rFonts w:ascii="Arial" w:eastAsia="Arial" w:hAnsi="Arial" w:cs="Arial"/>
          <w:b/>
          <w:bCs/>
          <w:color w:val="7F7F7F"/>
          <w:kern w:val="28"/>
          <w:sz w:val="28"/>
          <w:szCs w:val="28"/>
        </w:rPr>
        <w:t>Свен</w:t>
      </w:r>
      <w:r w:rsidRPr="00B00365">
        <w:rPr>
          <w:rFonts w:ascii="Arial" w:eastAsia="Arial" w:hAnsi="Arial" w:cs="Arial"/>
          <w:b/>
          <w:bCs/>
          <w:color w:val="7F7F7F"/>
          <w:kern w:val="28"/>
          <w:sz w:val="28"/>
          <w:szCs w:val="28"/>
          <w:lang w:val="en-US"/>
        </w:rPr>
        <w:t xml:space="preserve"> </w:t>
      </w:r>
      <w:r w:rsidRPr="00C67E58">
        <w:rPr>
          <w:rFonts w:ascii="Arial" w:eastAsia="Arial" w:hAnsi="Arial" w:cs="Arial"/>
          <w:b/>
          <w:bCs/>
          <w:color w:val="7F7F7F"/>
          <w:kern w:val="28"/>
          <w:sz w:val="28"/>
          <w:szCs w:val="28"/>
        </w:rPr>
        <w:t>Ларсон</w:t>
      </w:r>
      <w:r w:rsidRPr="00B00365">
        <w:rPr>
          <w:rFonts w:ascii="Arial" w:eastAsia="Arial" w:hAnsi="Arial" w:cs="Arial"/>
          <w:b/>
          <w:bCs/>
          <w:color w:val="7F7F7F"/>
          <w:kern w:val="28"/>
          <w:sz w:val="28"/>
          <w:szCs w:val="28"/>
          <w:lang w:val="en-US"/>
        </w:rPr>
        <w:t xml:space="preserve"> (Sven Larson), The European Conservative (</w:t>
      </w:r>
      <w:r w:rsidRPr="00C67E58">
        <w:rPr>
          <w:rFonts w:ascii="Arial" w:eastAsia="Arial" w:hAnsi="Arial" w:cs="Arial"/>
          <w:b/>
          <w:bCs/>
          <w:color w:val="7F7F7F"/>
          <w:kern w:val="28"/>
          <w:sz w:val="28"/>
          <w:szCs w:val="28"/>
        </w:rPr>
        <w:t>Венгрия</w:t>
      </w:r>
      <w:r w:rsidRPr="00B00365">
        <w:rPr>
          <w:rFonts w:ascii="Arial" w:eastAsia="Arial" w:hAnsi="Arial" w:cs="Arial"/>
          <w:b/>
          <w:bCs/>
          <w:color w:val="7F7F7F"/>
          <w:kern w:val="28"/>
          <w:sz w:val="28"/>
          <w:szCs w:val="28"/>
          <w:lang w:val="en-US"/>
        </w:rPr>
        <w:t>)</w:t>
      </w:r>
    </w:p>
    <w:bookmarkEnd w:id="5"/>
    <w:p w:rsidR="00743D71" w:rsidRPr="00C433F9" w:rsidRDefault="00743D71" w:rsidP="00C67E5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433F9">
        <w:rPr>
          <w:rFonts w:ascii="Arial" w:hAnsi="Arial" w:cs="Arial"/>
          <w:color w:val="000000"/>
          <w:sz w:val="28"/>
          <w:szCs w:val="28"/>
        </w:rPr>
        <w:t>В своей легендарной книге “Искусство войны” Сунь Цзы объясняет: “В наших собственных руках содержится возможность не допустить поражения. Возможность победы враг сам предоставляет нам”.</w:t>
      </w:r>
    </w:p>
    <w:p w:rsidR="00743D71" w:rsidRPr="00C67E58" w:rsidRDefault="00743D71" w:rsidP="00C67E5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67E58">
        <w:rPr>
          <w:rFonts w:ascii="Arial" w:hAnsi="Arial" w:cs="Arial"/>
          <w:color w:val="000000"/>
          <w:sz w:val="28"/>
          <w:szCs w:val="28"/>
        </w:rPr>
        <w:t xml:space="preserve">Когда президент Владимир Путин на состоявшемся в начале июня Петербургском международном экономическом форуме объявил Америке экономическую войну, он нацелился на самую уязвимую часть экономики США: избыточное предложение долларов по всему миру. Это во многом следствие нескольких волн абсолютно </w:t>
      </w:r>
      <w:r w:rsidRPr="00366C71">
        <w:rPr>
          <w:rFonts w:ascii="Arial" w:hAnsi="Arial" w:cs="Arial"/>
          <w:color w:val="000000"/>
          <w:spacing w:val="-4"/>
          <w:sz w:val="28"/>
          <w:szCs w:val="28"/>
        </w:rPr>
        <w:t>безрассудной денежной экспансии со стороны Федеральной резервной</w:t>
      </w:r>
      <w:r w:rsidRPr="00C67E58">
        <w:rPr>
          <w:rFonts w:ascii="Arial" w:hAnsi="Arial" w:cs="Arial"/>
          <w:color w:val="000000"/>
          <w:sz w:val="28"/>
          <w:szCs w:val="28"/>
        </w:rPr>
        <w:t xml:space="preserve"> системы. А эта экспансия, в свою очередь, — результат ненасытного желания Капитолийского холма еще больше увеличить расходы.</w:t>
      </w:r>
    </w:p>
    <w:p w:rsidR="00743D71" w:rsidRPr="00C67E58" w:rsidRDefault="00743D71" w:rsidP="00C67E5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67E58">
        <w:rPr>
          <w:rFonts w:ascii="Arial" w:hAnsi="Arial" w:cs="Arial"/>
          <w:color w:val="000000"/>
          <w:sz w:val="28"/>
          <w:szCs w:val="28"/>
        </w:rPr>
        <w:t>Теперь президент Путин дал нам понять, что он собирается воспользоваться этой уязвимостью и нанести серьезный удар по американской экономике. Кто-нибудь в Вашингтоне обратил на это внимание?</w:t>
      </w:r>
    </w:p>
    <w:p w:rsidR="00743D71" w:rsidRPr="00C67E58" w:rsidRDefault="00743D71" w:rsidP="00C67E5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67E58">
        <w:rPr>
          <w:rFonts w:ascii="Arial" w:hAnsi="Arial" w:cs="Arial"/>
          <w:color w:val="000000"/>
          <w:sz w:val="28"/>
          <w:szCs w:val="28"/>
        </w:rPr>
        <w:t xml:space="preserve">27-й международный экономический форум в Санкт-Петербурге положил конец начальному этапу формирования нового мирового </w:t>
      </w:r>
      <w:r w:rsidRPr="00C67E58">
        <w:rPr>
          <w:rFonts w:ascii="Arial" w:hAnsi="Arial" w:cs="Arial"/>
          <w:color w:val="000000"/>
          <w:sz w:val="28"/>
          <w:szCs w:val="28"/>
        </w:rPr>
        <w:lastRenderedPageBreak/>
        <w:t>блока экономической мощи. Мы знаем его как БРИКС, но, вероятно, в ближайшем будущем он сменит название, поскольку десятки стран уже выстраиваются в очередь, чтобы влиться в него.</w:t>
      </w:r>
    </w:p>
    <w:p w:rsidR="00743D71" w:rsidRPr="00A87035" w:rsidRDefault="00743D71" w:rsidP="00C67E58">
      <w:pPr>
        <w:pStyle w:val="af4"/>
        <w:spacing w:before="0" w:beforeAutospacing="0" w:after="0" w:afterAutospacing="0" w:line="324" w:lineRule="auto"/>
        <w:ind w:firstLine="709"/>
        <w:jc w:val="both"/>
        <w:textAlignment w:val="baseline"/>
        <w:rPr>
          <w:rFonts w:ascii="Arial" w:hAnsi="Arial" w:cs="Arial"/>
          <w:color w:val="000000"/>
          <w:spacing w:val="-2"/>
          <w:sz w:val="28"/>
          <w:szCs w:val="28"/>
        </w:rPr>
      </w:pPr>
      <w:r w:rsidRPr="00C67E58">
        <w:rPr>
          <w:rFonts w:ascii="Arial" w:hAnsi="Arial" w:cs="Arial"/>
          <w:color w:val="000000"/>
          <w:sz w:val="28"/>
          <w:szCs w:val="28"/>
        </w:rPr>
        <w:t xml:space="preserve">Открывшее Петербургский форум пленарное заседание началось с презентации, в которой Запад, включая Америку и Европу, выставлялся империалистическими головорезами прошлого. </w:t>
      </w:r>
      <w:r w:rsidRPr="00D7128A">
        <w:rPr>
          <w:rFonts w:ascii="Arial" w:hAnsi="Arial" w:cs="Arial"/>
          <w:color w:val="000000"/>
          <w:spacing w:val="-6"/>
          <w:sz w:val="28"/>
          <w:szCs w:val="28"/>
        </w:rPr>
        <w:t>Колониализм сменился долларовой зависимостью: согласно презентации,</w:t>
      </w:r>
      <w:r w:rsidRPr="00A87035">
        <w:rPr>
          <w:rFonts w:ascii="Arial" w:hAnsi="Arial" w:cs="Arial"/>
          <w:color w:val="000000"/>
          <w:spacing w:val="-2"/>
          <w:sz w:val="28"/>
          <w:szCs w:val="28"/>
        </w:rPr>
        <w:t xml:space="preserve"> она </w:t>
      </w:r>
      <w:r w:rsidR="00A87035" w:rsidRPr="00A87035">
        <w:rPr>
          <w:rFonts w:ascii="Arial" w:hAnsi="Arial" w:cs="Arial"/>
          <w:color w:val="000000"/>
          <w:spacing w:val="-2"/>
          <w:sz w:val="28"/>
          <w:szCs w:val="28"/>
        </w:rPr>
        <w:t>-</w:t>
      </w:r>
      <w:r w:rsidRPr="00A87035">
        <w:rPr>
          <w:rFonts w:ascii="Arial" w:hAnsi="Arial" w:cs="Arial"/>
          <w:color w:val="000000"/>
          <w:spacing w:val="-2"/>
          <w:sz w:val="28"/>
          <w:szCs w:val="28"/>
        </w:rPr>
        <w:t xml:space="preserve"> лишь продолжение территориального колониализма.</w:t>
      </w:r>
    </w:p>
    <w:p w:rsidR="00743D71" w:rsidRPr="00C67E58" w:rsidRDefault="00743D71" w:rsidP="00C67E5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67E58">
        <w:rPr>
          <w:rFonts w:ascii="Arial" w:hAnsi="Arial" w:cs="Arial"/>
          <w:color w:val="000000"/>
          <w:sz w:val="28"/>
          <w:szCs w:val="28"/>
        </w:rPr>
        <w:t>Затем презентация перешла к России, которая, со своей стороны, изображалась как нерушимый оплот против западной колонизации на протяжении последней тысячи лет. Россия также подавалась источником справедливости и взаимного сотрудничества.</w:t>
      </w:r>
    </w:p>
    <w:p w:rsidR="00743D71" w:rsidRPr="00C67E58" w:rsidRDefault="00743D71" w:rsidP="00C67E5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67E58">
        <w:rPr>
          <w:rFonts w:ascii="Arial" w:hAnsi="Arial" w:cs="Arial"/>
          <w:color w:val="000000"/>
          <w:sz w:val="28"/>
          <w:szCs w:val="28"/>
        </w:rPr>
        <w:t>Даже не углубляясь в историю стран, веками живших по российской “справедливости”, можно не сомневаться, что данное изложение — жирный кус пропаганды. Однако посыл ясен: миру пора отказаться от доллара и других западных валют и влиться в новый международный клуб.</w:t>
      </w:r>
    </w:p>
    <w:p w:rsidR="00743D71" w:rsidRPr="00C67E58" w:rsidRDefault="00743D71" w:rsidP="00C67E5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67E58">
        <w:rPr>
          <w:rFonts w:ascii="Arial" w:hAnsi="Arial" w:cs="Arial"/>
          <w:color w:val="000000"/>
          <w:sz w:val="28"/>
          <w:szCs w:val="28"/>
        </w:rPr>
        <w:t>Этот клуб стремительно вырастает за пределы БРИКС, которая уже перестала быть всего лишь структурой для сотрудничества развивающихся стран. Организация постепенно преображается в передовой институт, который в итоге предложит миру новую глобальную торговую валюту, бросив вызов доллару.</w:t>
      </w:r>
    </w:p>
    <w:p w:rsidR="00743D71" w:rsidRPr="00C67E58" w:rsidRDefault="00743D71" w:rsidP="00C67E5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67E58">
        <w:rPr>
          <w:rFonts w:ascii="Arial" w:hAnsi="Arial" w:cs="Arial"/>
          <w:color w:val="000000"/>
          <w:sz w:val="28"/>
          <w:szCs w:val="28"/>
        </w:rPr>
        <w:t>Эта цель не секрет, и вот она приближается к осуществлению. В своей вступительной речи на Петербургском экономическом форуме президент Владимир Путин прямо упомянул торговую валюту БРИКС, хотя и без прямой отсылки к блоку. Путин пояснил, что России необходимо развивать “инфраструктуру транспортных платежей”, чтобы позволить экспортерам и импортерам финансировать торговые операции в обход доллара. О мотивации он высказался весьма откровенно:</w:t>
      </w:r>
      <w:r w:rsidR="00A87035">
        <w:rPr>
          <w:rFonts w:ascii="Arial" w:hAnsi="Arial" w:cs="Arial"/>
          <w:color w:val="000000"/>
          <w:sz w:val="28"/>
          <w:szCs w:val="28"/>
        </w:rPr>
        <w:t xml:space="preserve"> </w:t>
      </w:r>
      <w:r w:rsidRPr="00C67E58">
        <w:rPr>
          <w:rFonts w:ascii="Arial" w:hAnsi="Arial" w:cs="Arial"/>
          <w:color w:val="000000"/>
          <w:sz w:val="28"/>
          <w:szCs w:val="28"/>
        </w:rPr>
        <w:t>“Не секрет, конечно, что надежность, доверие к западным платежным системам основательно подорваны, причем самими западными странами. В этой связи отмечу, что в прошлом году доля расчетов за российский экспорт в так называемых токсичных валютах недружественных государств сократилась вдвое”.</w:t>
      </w:r>
    </w:p>
    <w:p w:rsidR="00743D71" w:rsidRPr="00C67E58" w:rsidRDefault="00743D71" w:rsidP="00C67E5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67E58">
        <w:rPr>
          <w:rFonts w:ascii="Arial" w:hAnsi="Arial" w:cs="Arial"/>
          <w:color w:val="000000"/>
          <w:sz w:val="28"/>
          <w:szCs w:val="28"/>
        </w:rPr>
        <w:lastRenderedPageBreak/>
        <w:t>Альтернатива доллару на основе БРИКС, отметил президент, сейчас разрабатывается. Когда она будет запущена, это будет полностью независимая платежная система, “не подверженная политическому давлению, злоупотреблениям и внешнему санкционному вмешательству”.</w:t>
      </w:r>
    </w:p>
    <w:p w:rsidR="00743D71" w:rsidRPr="00C67E58" w:rsidRDefault="00743D71" w:rsidP="00C67E5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67E58">
        <w:rPr>
          <w:rFonts w:ascii="Arial" w:hAnsi="Arial" w:cs="Arial"/>
          <w:color w:val="000000"/>
          <w:sz w:val="28"/>
          <w:szCs w:val="28"/>
        </w:rPr>
        <w:t>Было бы глупо рассчитывать, что до новой торговой валюты дело не дойдет. Ядро стран БРИКС — Бразилия, Россия, Индия, Китай и ЮАР — уже некоторое время работают над созданием альтернативы доллару. Поскольку новые двусторонние торговые соглашения заключаются не на долларовой основе, а Саудовская Аравия последовательно отказывается от нефтедоллара при экспорте нефти, наблюдается согласованное и многостороннее движение за исключение доллара из мировой торговли.</w:t>
      </w:r>
    </w:p>
    <w:p w:rsidR="00743D71" w:rsidRPr="00C67E58" w:rsidRDefault="00743D71" w:rsidP="00C67E5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67E58">
        <w:rPr>
          <w:rFonts w:ascii="Arial" w:hAnsi="Arial" w:cs="Arial"/>
          <w:color w:val="000000"/>
          <w:sz w:val="28"/>
          <w:szCs w:val="28"/>
        </w:rPr>
        <w:t>Разумеется, это движение никогда не уничтожит доллар как торговую валюту, но у него определенно есть потенциал создания внушительной параллельной системы для значительной доли мировой торговли. Как отметил Путин, после притока новых членов в настоящее время на БРИКС приходится 36% мирового ВВП. Это означает, что вся торговля между странами внутри блока будет номинирована в новой торговой валюте. Поскольку многие из этих стран более зависимы от внешней торговли, чем, например, США, справедливо предположить, что в ближайшем будущем на торговую валюту БРИКС будет приходиться до 40% мировой торговли.</w:t>
      </w:r>
    </w:p>
    <w:p w:rsidR="00743D71" w:rsidRPr="00C67E58" w:rsidRDefault="00743D71" w:rsidP="00C67E5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67E58">
        <w:rPr>
          <w:rFonts w:ascii="Arial" w:hAnsi="Arial" w:cs="Arial"/>
          <w:color w:val="000000"/>
          <w:sz w:val="28"/>
          <w:szCs w:val="28"/>
        </w:rPr>
        <w:t>Это отнюдь не означает, что внедрять новую торговую валюту будет легко. Для надежной работы экспортерам и импортерам необходима поддержка центрального банка своей страны. Если им платят в иностранной валюте, им нужна возможность обеспечить обменный курс перед каждой операцией, чтобы сделать торговую сделку финансово предсказуемой. Импортерам, которым приходится платить иностранным торговым партнерам в своей валюте, также требуется предсказуемый обменный курс.</w:t>
      </w:r>
    </w:p>
    <w:p w:rsidR="00743D71" w:rsidRPr="00C67E58" w:rsidRDefault="00743D71" w:rsidP="00C67E5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67E58">
        <w:rPr>
          <w:rFonts w:ascii="Arial" w:hAnsi="Arial" w:cs="Arial"/>
          <w:color w:val="000000"/>
          <w:sz w:val="28"/>
          <w:szCs w:val="28"/>
        </w:rPr>
        <w:t xml:space="preserve">Центральный банк может обеспечить предсказуемость обменного курса лишь в том случае, если его резерв задействованных валют достаточно надежен, чтобы гарантировать ликвидность на </w:t>
      </w:r>
      <w:r w:rsidRPr="00C67E58">
        <w:rPr>
          <w:rFonts w:ascii="Arial" w:hAnsi="Arial" w:cs="Arial"/>
          <w:color w:val="000000"/>
          <w:sz w:val="28"/>
          <w:szCs w:val="28"/>
        </w:rPr>
        <w:lastRenderedPageBreak/>
        <w:t>валютном рынке. Вот почему центральные банки поддерживают резервы тех иностранных валют, которые используются для внешней торговли чаще всего. Когда глобальные торговцы уходят от конкретной валюты, у центрального банка нет причин держать эту валюту в прежних количествах.</w:t>
      </w:r>
    </w:p>
    <w:p w:rsidR="00743D71" w:rsidRPr="00C67E58" w:rsidRDefault="00743D71" w:rsidP="00C67E5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67E58">
        <w:rPr>
          <w:rFonts w:ascii="Arial" w:hAnsi="Arial" w:cs="Arial"/>
          <w:color w:val="000000"/>
          <w:sz w:val="28"/>
          <w:szCs w:val="28"/>
        </w:rPr>
        <w:t>Именно в этом и кроется главная угроза доллару. Когда центральные банки системы БРИКС продают доллары, чтобы приобрести другую валюту, они наводняют долларами мировой рынок — с двумя далеко идущими последствиями. Во-первых, доллар будет обесцениваться, и это ослабит покупательную способность американской валюты на мировом рынке. Если Америка к тому времени не вернет себе энергетическую независимость, цены на топливо будут расти, причем, по всей видимости, скачкообразно. Импорт других товаров первой необходимости, включая продукты питания, одежду и строительные материалы, также подорожает.</w:t>
      </w:r>
    </w:p>
    <w:p w:rsidR="00743D71" w:rsidRPr="00C67E58" w:rsidRDefault="00743D71" w:rsidP="00C67E5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67E58">
        <w:rPr>
          <w:rFonts w:ascii="Arial" w:hAnsi="Arial" w:cs="Arial"/>
          <w:color w:val="000000"/>
          <w:sz w:val="28"/>
          <w:szCs w:val="28"/>
        </w:rPr>
        <w:t>Вторым последствием распродажи доллара со стороны БРИКС будет то, что предложение долларов на мировом валютном рынке создаст значительный шок денежной массы в экономике США. В зависимости от масштаба сообщества БРИКС на тот момент, последствия могут быть любыми: от управляемых до катастрофических. Если центральные банки нынешних членов БРИКС распродадут все свои доллары, объем денежной массы в США вырастет примерно на 8%.</w:t>
      </w:r>
    </w:p>
    <w:p w:rsidR="00743D71" w:rsidRPr="00C67E58" w:rsidRDefault="00743D71" w:rsidP="00C67E5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67E58">
        <w:rPr>
          <w:rFonts w:ascii="Arial" w:hAnsi="Arial" w:cs="Arial"/>
          <w:color w:val="000000"/>
          <w:sz w:val="28"/>
          <w:szCs w:val="28"/>
        </w:rPr>
        <w:t>Это далеко не пустяк для экономики США, но вполне посильно. Однако любое увеличение выше этого уровня очень скоро создаст инфляционный импульс, то есть быстрое, пусть и, как правило, временное повышение уровня инфляции. В зависимости от того, насколько мощным окажется этот импульс, он вызовет в экономике инфляционный шок от умеренного до катастрофического. И по мере приближения к худшему сценарию, уровень инфляции, который нам предстоит, окажется немного выше недавних 9%. Когда инфляция достигнет двузначных цифр, подскочат и процентные ставки (причем, скорее всего, также с поразительной скоростью), а это, в свою очередь, станет шоком для всей экономики США.</w:t>
      </w:r>
    </w:p>
    <w:p w:rsidR="00743D71" w:rsidRPr="00C67E58" w:rsidRDefault="00743D71" w:rsidP="00C67E5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67E58">
        <w:rPr>
          <w:rFonts w:ascii="Arial" w:hAnsi="Arial" w:cs="Arial"/>
          <w:color w:val="000000"/>
          <w:sz w:val="28"/>
          <w:szCs w:val="28"/>
        </w:rPr>
        <w:lastRenderedPageBreak/>
        <w:t>Однако главная угроза стабильности и мировой стоимости доллара возникнет, когда страны БРИКС решат отказаться от доллара в своих финансовых системах. Небольшой, но символический шаг в этом направлении Россия сделала 13 июня, когда Московская фондовая биржа прекратила все торги, номинированные в долларах. За этим косвенно стоит правительство США, выведшее санкции против России на новый уровень и нацелившись на финансовую сторону “военной экономики” Москвы.</w:t>
      </w:r>
    </w:p>
    <w:p w:rsidR="00743D71" w:rsidRPr="00C67E58" w:rsidRDefault="00743D71" w:rsidP="00C67E5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67E58">
        <w:rPr>
          <w:rFonts w:ascii="Arial" w:hAnsi="Arial" w:cs="Arial"/>
          <w:color w:val="000000"/>
          <w:sz w:val="28"/>
          <w:szCs w:val="28"/>
        </w:rPr>
        <w:t>Финансовые операции масштабны, стремительны и чреваты дестабилизирующими последствиями. Масштабная дедолларизация финансовых систем БРИКС приведет к вымыванию долларов (опять же через центральные банки) на мировой рынок в таких количествах, что последствия для экономики США даже трудно предсказать.</w:t>
      </w:r>
    </w:p>
    <w:p w:rsidR="00743D71" w:rsidRDefault="00743D71" w:rsidP="00C67E5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67E58">
        <w:rPr>
          <w:rFonts w:ascii="Arial" w:hAnsi="Arial" w:cs="Arial"/>
          <w:color w:val="000000"/>
          <w:sz w:val="28"/>
          <w:szCs w:val="28"/>
        </w:rPr>
        <w:t>Реализовав план дедолларизации последовательно и целенаправленно, Россия и БРИКС нанесут Америке серьезный экономический ущерб. Именно поэтому выступление Путина на Петербургском международном экономическом форуме справедливо расценивать как объявление войны американской экономике.</w:t>
      </w:r>
    </w:p>
    <w:p w:rsidR="00C433F9" w:rsidRDefault="00C433F9" w:rsidP="00A00DFE">
      <w:pPr>
        <w:shd w:val="clear" w:color="auto" w:fill="FFFFFF"/>
        <w:spacing w:before="120" w:line="329" w:lineRule="auto"/>
        <w:jc w:val="center"/>
        <w:rPr>
          <w:rFonts w:ascii="Arial" w:hAnsi="Arial" w:cs="Arial"/>
          <w:sz w:val="28"/>
          <w:szCs w:val="28"/>
        </w:rPr>
      </w:pPr>
    </w:p>
    <w:p w:rsidR="00A00DFE" w:rsidRPr="00743D71" w:rsidRDefault="00A00DFE" w:rsidP="00A00DFE">
      <w:pPr>
        <w:shd w:val="clear" w:color="auto" w:fill="FFFFFF"/>
        <w:spacing w:before="120" w:line="329" w:lineRule="auto"/>
        <w:jc w:val="center"/>
        <w:rPr>
          <w:rFonts w:ascii="Arial" w:hAnsi="Arial" w:cs="Arial"/>
          <w:sz w:val="28"/>
          <w:szCs w:val="28"/>
          <w:lang w:val="en-US"/>
        </w:rPr>
      </w:pPr>
      <w:r w:rsidRPr="00743D71">
        <w:rPr>
          <w:rFonts w:ascii="Arial" w:hAnsi="Arial" w:cs="Arial"/>
          <w:sz w:val="28"/>
          <w:szCs w:val="28"/>
          <w:lang w:val="en-US"/>
        </w:rPr>
        <w:t>***</w:t>
      </w:r>
    </w:p>
    <w:p w:rsidR="00366C71" w:rsidRDefault="00366C71" w:rsidP="00A00DFE">
      <w:pPr>
        <w:pStyle w:val="1"/>
        <w:spacing w:before="0" w:after="0" w:line="336" w:lineRule="auto"/>
        <w:jc w:val="center"/>
        <w:textAlignment w:val="baseline"/>
        <w:rPr>
          <w:rFonts w:ascii="Arial" w:hAnsi="Arial" w:cs="Arial"/>
          <w:kern w:val="0"/>
          <w:sz w:val="28"/>
          <w:szCs w:val="28"/>
        </w:rPr>
      </w:pPr>
    </w:p>
    <w:p w:rsidR="00A00DFE" w:rsidRPr="005C64F4" w:rsidRDefault="00A00DFE" w:rsidP="00A00DFE">
      <w:pPr>
        <w:pStyle w:val="1"/>
        <w:spacing w:before="0" w:after="0" w:line="336" w:lineRule="auto"/>
        <w:jc w:val="center"/>
        <w:textAlignment w:val="baseline"/>
        <w:rPr>
          <w:rFonts w:ascii="Arial" w:hAnsi="Arial" w:cs="Arial"/>
          <w:kern w:val="0"/>
          <w:sz w:val="28"/>
          <w:szCs w:val="28"/>
        </w:rPr>
      </w:pPr>
      <w:r w:rsidRPr="005C64F4">
        <w:rPr>
          <w:rFonts w:ascii="Arial" w:hAnsi="Arial" w:cs="Arial"/>
          <w:kern w:val="0"/>
          <w:sz w:val="28"/>
          <w:szCs w:val="28"/>
        </w:rPr>
        <w:t>“Большая семерка” нацелилась на банки, помогающие России обходить санкции</w:t>
      </w:r>
    </w:p>
    <w:p w:rsidR="00A00DFE" w:rsidRPr="005C64F4" w:rsidRDefault="00A00DFE" w:rsidP="00A00DFE">
      <w:pPr>
        <w:spacing w:line="336" w:lineRule="auto"/>
        <w:jc w:val="center"/>
        <w:textAlignment w:val="baseline"/>
        <w:rPr>
          <w:rFonts w:ascii="Arial" w:eastAsia="Arial" w:hAnsi="Arial" w:cs="Arial"/>
          <w:b/>
          <w:bCs/>
          <w:i/>
          <w:iCs/>
          <w:color w:val="7F7F7F"/>
          <w:spacing w:val="-4"/>
          <w:kern w:val="1"/>
          <w:sz w:val="28"/>
          <w:szCs w:val="28"/>
        </w:rPr>
      </w:pPr>
      <w:r w:rsidRPr="0059301D">
        <w:rPr>
          <w:rFonts w:ascii="Arial" w:eastAsia="Arial" w:hAnsi="Arial" w:cs="Arial"/>
          <w:b/>
          <w:bCs/>
          <w:i/>
          <w:iCs/>
          <w:color w:val="7F7F7F"/>
          <w:spacing w:val="-4"/>
          <w:kern w:val="1"/>
          <w:sz w:val="28"/>
          <w:szCs w:val="28"/>
        </w:rPr>
        <w:t>Альберто Нарделли, Алекс Уикхэм,  </w:t>
      </w:r>
      <w:r w:rsidRPr="005C64F4">
        <w:rPr>
          <w:rFonts w:ascii="Arial" w:eastAsia="Arial" w:hAnsi="Arial" w:cs="Arial"/>
          <w:b/>
          <w:bCs/>
          <w:i/>
          <w:iCs/>
          <w:color w:val="7F7F7F"/>
          <w:spacing w:val="-4"/>
          <w:kern w:val="1"/>
          <w:sz w:val="28"/>
          <w:szCs w:val="28"/>
        </w:rPr>
        <w:t>Bloomberg</w:t>
      </w:r>
      <w:r>
        <w:rPr>
          <w:rFonts w:ascii="Arial" w:eastAsia="Arial" w:hAnsi="Arial" w:cs="Arial"/>
          <w:b/>
          <w:bCs/>
          <w:i/>
          <w:iCs/>
          <w:color w:val="7F7F7F"/>
          <w:spacing w:val="-4"/>
          <w:kern w:val="1"/>
          <w:sz w:val="28"/>
          <w:szCs w:val="28"/>
        </w:rPr>
        <w:t xml:space="preserve"> (США)</w:t>
      </w:r>
    </w:p>
    <w:p w:rsidR="00A00DFE" w:rsidRPr="005C64F4" w:rsidRDefault="00A00DFE" w:rsidP="00A00DF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C64F4">
        <w:rPr>
          <w:rFonts w:ascii="Arial" w:hAnsi="Arial" w:cs="Arial"/>
          <w:color w:val="000000"/>
          <w:sz w:val="28"/>
          <w:szCs w:val="28"/>
        </w:rPr>
        <w:t>Некоторые союзники рассматривают меры против кредиторов из третьих стран, которые используют созданный Банком России аналог финансовой системы SWIFT для обхода торговых ограничений. Об этом сообщили осведомленные источники на условиях анонимности.</w:t>
      </w:r>
    </w:p>
    <w:p w:rsidR="00A00DFE" w:rsidRPr="005C64F4" w:rsidRDefault="00A00DFE" w:rsidP="00A00DF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C64F4">
        <w:rPr>
          <w:rFonts w:ascii="Arial" w:hAnsi="Arial" w:cs="Arial"/>
          <w:color w:val="000000"/>
          <w:sz w:val="28"/>
          <w:szCs w:val="28"/>
        </w:rPr>
        <w:t>Обсуждения предваряют встречу “Большой семерки” в Италии в следующем месяце, на которой главы правительств намерены согласовать комплекс мер для более строго соблюдения санкций, введенных против России за ее спецоперацию на Украине.</w:t>
      </w:r>
    </w:p>
    <w:p w:rsidR="00A00DFE" w:rsidRPr="005C64F4" w:rsidRDefault="00A00DFE" w:rsidP="00A00DF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C64F4">
        <w:rPr>
          <w:rFonts w:ascii="Arial" w:hAnsi="Arial" w:cs="Arial"/>
          <w:color w:val="000000"/>
          <w:sz w:val="28"/>
          <w:szCs w:val="28"/>
        </w:rPr>
        <w:lastRenderedPageBreak/>
        <w:t>“Большая семерка” давно считает своим главным приоритетом стремление лишить Россию доступа к ключевым технологиям, используемым в оружии или для его производства.</w:t>
      </w:r>
      <w:r w:rsidR="00C433F9">
        <w:rPr>
          <w:rFonts w:ascii="Arial" w:hAnsi="Arial" w:cs="Arial"/>
          <w:color w:val="000000"/>
          <w:sz w:val="28"/>
          <w:szCs w:val="28"/>
        </w:rPr>
        <w:t xml:space="preserve"> </w:t>
      </w:r>
      <w:r w:rsidRPr="005C64F4">
        <w:rPr>
          <w:rFonts w:ascii="Arial" w:hAnsi="Arial" w:cs="Arial"/>
          <w:color w:val="000000"/>
          <w:sz w:val="28"/>
          <w:szCs w:val="28"/>
        </w:rPr>
        <w:t>Однако Москве удалось обойти часть ограничений, наладив импорт запрещенных товаров через третьи страны, включая Китай, Турцию, Объединенные Арабские Эмираты и государства Средней Азии, причем нередко через целую сеть посредников сразу в нескольких юрисдикциях.</w:t>
      </w:r>
    </w:p>
    <w:p w:rsidR="00A00DFE" w:rsidRPr="005C64F4" w:rsidRDefault="00A00DFE" w:rsidP="00A00DF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C64F4">
        <w:rPr>
          <w:rFonts w:ascii="Arial" w:hAnsi="Arial" w:cs="Arial"/>
          <w:color w:val="000000"/>
          <w:sz w:val="28"/>
          <w:szCs w:val="28"/>
        </w:rPr>
        <w:t xml:space="preserve">Совсем недавно чиновники сосредоточили внимание на банках, заподозренных в содействии этим сделкам, и пригрозили им новыми </w:t>
      </w:r>
      <w:r w:rsidRPr="00A00DFE">
        <w:rPr>
          <w:rFonts w:ascii="Arial" w:hAnsi="Arial" w:cs="Arial"/>
          <w:color w:val="000000"/>
          <w:spacing w:val="-8"/>
          <w:sz w:val="28"/>
          <w:szCs w:val="28"/>
        </w:rPr>
        <w:t>штрафами. По словам некоторых источников, часть кредиторов ужесточила</w:t>
      </w:r>
      <w:r w:rsidRPr="005C64F4">
        <w:rPr>
          <w:rFonts w:ascii="Arial" w:hAnsi="Arial" w:cs="Arial"/>
          <w:color w:val="000000"/>
          <w:sz w:val="28"/>
          <w:szCs w:val="28"/>
        </w:rPr>
        <w:t xml:space="preserve"> ограничения, что привело к явному падению российского импорта.</w:t>
      </w:r>
    </w:p>
    <w:p w:rsidR="00A00DFE" w:rsidRPr="00A00DFE" w:rsidRDefault="00A00DFE" w:rsidP="00A00DFE">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5C64F4">
        <w:rPr>
          <w:rFonts w:ascii="Arial" w:hAnsi="Arial" w:cs="Arial"/>
          <w:color w:val="000000"/>
          <w:sz w:val="28"/>
          <w:szCs w:val="28"/>
        </w:rPr>
        <w:t xml:space="preserve">Центральный банк России недавно назвал риском расширение </w:t>
      </w:r>
      <w:r w:rsidRPr="0004554F">
        <w:rPr>
          <w:rFonts w:ascii="Arial" w:hAnsi="Arial" w:cs="Arial"/>
          <w:color w:val="000000"/>
          <w:spacing w:val="-6"/>
          <w:sz w:val="28"/>
          <w:szCs w:val="28"/>
        </w:rPr>
        <w:t>ограничений и давление на страны, которые он считает дружественными.</w:t>
      </w:r>
    </w:p>
    <w:p w:rsidR="00A00DFE" w:rsidRPr="005C64F4" w:rsidRDefault="00A00DFE" w:rsidP="00A00DF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C64F4">
        <w:rPr>
          <w:rFonts w:ascii="Arial" w:hAnsi="Arial" w:cs="Arial"/>
          <w:color w:val="000000"/>
          <w:sz w:val="28"/>
          <w:szCs w:val="28"/>
        </w:rPr>
        <w:t>Соединенные Штаты и их союзники “открыты для ввода санкций” против любых компаний или частных лиц, обеспечивающих России доступ к узлам, которые могут быть использованы для производства оружия, заявил в среду в интервью Bloomberg замминистра финансов США Уолли Адеймо.</w:t>
      </w:r>
    </w:p>
    <w:p w:rsidR="00A00DFE" w:rsidRPr="005C64F4" w:rsidRDefault="00A00DFE" w:rsidP="00A00DFE">
      <w:pPr>
        <w:pStyle w:val="af4"/>
        <w:spacing w:before="0" w:beforeAutospacing="0" w:after="0" w:afterAutospacing="0" w:line="324" w:lineRule="auto"/>
        <w:ind w:firstLine="709"/>
        <w:jc w:val="both"/>
        <w:textAlignment w:val="baseline"/>
        <w:rPr>
          <w:rFonts w:ascii="Arial" w:hAnsi="Arial" w:cs="Arial"/>
          <w:color w:val="000000"/>
          <w:sz w:val="28"/>
          <w:szCs w:val="28"/>
          <w:u w:val="single"/>
        </w:rPr>
      </w:pPr>
      <w:r w:rsidRPr="005C64F4">
        <w:rPr>
          <w:rFonts w:ascii="Arial" w:hAnsi="Arial" w:cs="Arial"/>
          <w:color w:val="000000"/>
          <w:sz w:val="28"/>
          <w:szCs w:val="28"/>
          <w:u w:val="single"/>
        </w:rPr>
        <w:t>Новые санкции ЕС</w:t>
      </w:r>
    </w:p>
    <w:p w:rsidR="00A00DFE" w:rsidRPr="005C64F4" w:rsidRDefault="00A00DFE" w:rsidP="00A00DF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C64F4">
        <w:rPr>
          <w:rFonts w:ascii="Arial" w:hAnsi="Arial" w:cs="Arial"/>
          <w:color w:val="000000"/>
          <w:sz w:val="28"/>
          <w:szCs w:val="28"/>
        </w:rPr>
        <w:t>В рамках нового пакета санкций Европейская комиссия предложила ограничить использование системы передачи финансовых сообщений (СПФС) Центрального банка России для обхода санкций. Подобно SWIFT, она служит безопасной сетью обмена сообщениями для облегчения межбанковских платежей.</w:t>
      </w:r>
    </w:p>
    <w:p w:rsidR="00A00DFE" w:rsidRPr="00542449" w:rsidRDefault="00A00DFE" w:rsidP="00A00DF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C64F4">
        <w:rPr>
          <w:rFonts w:ascii="Arial" w:hAnsi="Arial" w:cs="Arial"/>
          <w:color w:val="000000"/>
          <w:sz w:val="28"/>
          <w:szCs w:val="28"/>
        </w:rPr>
        <w:t xml:space="preserve">В прошлом году использование системы расширилось почти втрое по сравнению с 2022 годом. Сейчас ей пользуются более 150 </w:t>
      </w:r>
      <w:r w:rsidRPr="00D7128A">
        <w:rPr>
          <w:rFonts w:ascii="Arial" w:hAnsi="Arial" w:cs="Arial"/>
          <w:color w:val="000000"/>
          <w:spacing w:val="-6"/>
          <w:sz w:val="28"/>
          <w:szCs w:val="28"/>
        </w:rPr>
        <w:t xml:space="preserve">иностранных банков примерно в 20 странах, включая Китай, Белоруссию, </w:t>
      </w:r>
      <w:r w:rsidRPr="00542449">
        <w:rPr>
          <w:rFonts w:ascii="Arial" w:hAnsi="Arial" w:cs="Arial"/>
          <w:color w:val="000000"/>
          <w:sz w:val="28"/>
          <w:szCs w:val="28"/>
        </w:rPr>
        <w:t>Армению, Таджикистан и Казахстан, сообщил один из источников.</w:t>
      </w:r>
    </w:p>
    <w:p w:rsidR="00A00DFE" w:rsidRPr="005C64F4" w:rsidRDefault="00A00DFE" w:rsidP="00A00DF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C64F4">
        <w:rPr>
          <w:rFonts w:ascii="Arial" w:hAnsi="Arial" w:cs="Arial"/>
          <w:color w:val="000000"/>
          <w:sz w:val="28"/>
          <w:szCs w:val="28"/>
        </w:rPr>
        <w:t>Евросоюз стремится согласовать пакет перед саммитом “Большой семерки”, но несколько стран блока выступили против полного запрета СПФС из-за опасений, что такой шаг ограничит законные сделки и навредит отношениям с третьими странами, сообщил источник.</w:t>
      </w:r>
    </w:p>
    <w:p w:rsidR="00A00DFE" w:rsidRPr="005C64F4" w:rsidRDefault="00A00DFE" w:rsidP="00A00DF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C64F4">
        <w:rPr>
          <w:rFonts w:ascii="Arial" w:hAnsi="Arial" w:cs="Arial"/>
          <w:color w:val="000000"/>
          <w:sz w:val="28"/>
          <w:szCs w:val="28"/>
        </w:rPr>
        <w:lastRenderedPageBreak/>
        <w:t>Среди прочих мер обсуждается составление черного списка банков третьих стран, помогающих России обходить санкции, ужесточение юридических требований к компаниям насчет проверок дочерних компаний и поставщиков, а также расширенные меры против большего числа физических и юридических лиц в третьих странах.</w:t>
      </w:r>
    </w:p>
    <w:p w:rsidR="00A00DFE" w:rsidRPr="005C64F4" w:rsidRDefault="00A00DFE" w:rsidP="00A00DFE">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5C64F4">
        <w:rPr>
          <w:rFonts w:ascii="Arial" w:hAnsi="Arial" w:cs="Arial"/>
          <w:i/>
          <w:iCs/>
          <w:color w:val="000000"/>
          <w:sz w:val="28"/>
          <w:szCs w:val="28"/>
          <w:u w:val="single"/>
        </w:rPr>
        <w:t>В процессе доработки</w:t>
      </w:r>
    </w:p>
    <w:p w:rsidR="00A00DFE" w:rsidRPr="005C64F4" w:rsidRDefault="00A00DFE" w:rsidP="00A00DF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C64F4">
        <w:rPr>
          <w:rFonts w:ascii="Arial" w:hAnsi="Arial" w:cs="Arial"/>
          <w:color w:val="000000"/>
          <w:sz w:val="28"/>
          <w:szCs w:val="28"/>
        </w:rPr>
        <w:t>Источники предупредили, что конкретные ограничения, которые могут быть приняты на саммите “Большой семерки”, все еще дорабатываются и что каждый из союзников может принять отдельные меры.</w:t>
      </w:r>
      <w:r>
        <w:rPr>
          <w:rFonts w:ascii="Arial" w:hAnsi="Arial" w:cs="Arial"/>
          <w:color w:val="000000"/>
          <w:sz w:val="28"/>
          <w:szCs w:val="28"/>
        </w:rPr>
        <w:t xml:space="preserve"> </w:t>
      </w:r>
      <w:r w:rsidRPr="005C64F4">
        <w:rPr>
          <w:rFonts w:ascii="Arial" w:hAnsi="Arial" w:cs="Arial"/>
          <w:color w:val="000000"/>
          <w:sz w:val="28"/>
          <w:szCs w:val="28"/>
        </w:rPr>
        <w:t>Однако переговоры подчеркивают пристальное внимание группы к роли финансового сектора, позволяющего России обходить санкции и закупать ключевые военные технологии.</w:t>
      </w:r>
    </w:p>
    <w:p w:rsidR="00A00DFE" w:rsidRPr="005C64F4" w:rsidRDefault="00A00DFE" w:rsidP="00A00DF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C64F4">
        <w:rPr>
          <w:rFonts w:ascii="Arial" w:hAnsi="Arial" w:cs="Arial"/>
          <w:color w:val="000000"/>
          <w:sz w:val="28"/>
          <w:szCs w:val="28"/>
        </w:rPr>
        <w:t>После ввода войск на Украину в 2022 году несколько крупных российских банков были отключены от SWIFT — международной платежной системы, с помощью которой финансовые учреждения по всему миру передают инструкции и заключают десятки миллионов межбанковских операций в сутки. Из-за запрета Москва переориентировала бизнес на систему СПФС, созданную в 2014 году после перехода Крыма в состав России.</w:t>
      </w:r>
    </w:p>
    <w:p w:rsidR="00A00DFE" w:rsidRPr="005C64F4" w:rsidRDefault="00A00DFE" w:rsidP="00A00DF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C64F4">
        <w:rPr>
          <w:rFonts w:ascii="Arial" w:hAnsi="Arial" w:cs="Arial"/>
          <w:color w:val="000000"/>
          <w:sz w:val="28"/>
          <w:szCs w:val="28"/>
        </w:rPr>
        <w:t>Соединенные Штаты и их союзники выступили со строгими предупреждениями финансовому сектору, призвав неукоснительно соблюдать санкции и пресекать любые попытки их обхода и пригрозив в противном случае штрафами.</w:t>
      </w:r>
    </w:p>
    <w:p w:rsidR="00A00DFE" w:rsidRPr="00A00DFE" w:rsidRDefault="00A00DFE" w:rsidP="00A00DF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C64F4">
        <w:rPr>
          <w:rFonts w:ascii="Arial" w:hAnsi="Arial" w:cs="Arial"/>
          <w:color w:val="000000"/>
          <w:sz w:val="28"/>
          <w:szCs w:val="28"/>
        </w:rPr>
        <w:t>Кроме того, в июне лидеры “Большой семерки” надеются достичь политического соглашения об использовании прибылей от замороженных российских суверенных активов для помощи Украине.</w:t>
      </w:r>
      <w:r w:rsidRPr="005C64F4">
        <w:rPr>
          <w:rFonts w:ascii="Arial" w:hAnsi="Arial" w:cs="Arial"/>
          <w:color w:val="000000"/>
          <w:sz w:val="28"/>
          <w:szCs w:val="28"/>
        </w:rPr>
        <w:br/>
      </w:r>
    </w:p>
    <w:p w:rsidR="00A00DFE" w:rsidRPr="00743D71" w:rsidRDefault="00A00DFE" w:rsidP="00A00DFE">
      <w:pPr>
        <w:shd w:val="clear" w:color="auto" w:fill="FFFFFF"/>
        <w:spacing w:before="120" w:line="329" w:lineRule="auto"/>
        <w:jc w:val="center"/>
        <w:rPr>
          <w:rFonts w:ascii="Arial" w:hAnsi="Arial" w:cs="Arial"/>
          <w:sz w:val="28"/>
          <w:szCs w:val="28"/>
          <w:lang w:val="en-US"/>
        </w:rPr>
      </w:pPr>
      <w:r w:rsidRPr="00743D71">
        <w:rPr>
          <w:rFonts w:ascii="Arial" w:hAnsi="Arial" w:cs="Arial"/>
          <w:sz w:val="28"/>
          <w:szCs w:val="28"/>
          <w:lang w:val="en-US"/>
        </w:rPr>
        <w:t>***</w:t>
      </w:r>
    </w:p>
    <w:p w:rsidR="00C433F9" w:rsidRDefault="00C433F9" w:rsidP="00A00DFE">
      <w:pPr>
        <w:pStyle w:val="1"/>
        <w:spacing w:before="0" w:after="0" w:line="336" w:lineRule="auto"/>
        <w:ind w:left="431" w:hanging="431"/>
        <w:jc w:val="center"/>
        <w:textAlignment w:val="baseline"/>
        <w:rPr>
          <w:rFonts w:ascii="Arial" w:hAnsi="Arial" w:cs="Arial"/>
          <w:kern w:val="0"/>
          <w:sz w:val="28"/>
          <w:szCs w:val="28"/>
        </w:rPr>
      </w:pPr>
    </w:p>
    <w:p w:rsidR="00A00DFE" w:rsidRPr="00843432" w:rsidRDefault="00A00DFE" w:rsidP="00A00DFE">
      <w:pPr>
        <w:pStyle w:val="1"/>
        <w:spacing w:before="0" w:after="0" w:line="336" w:lineRule="auto"/>
        <w:ind w:left="431" w:hanging="431"/>
        <w:jc w:val="center"/>
        <w:textAlignment w:val="baseline"/>
        <w:rPr>
          <w:rFonts w:ascii="Arial" w:hAnsi="Arial" w:cs="Arial"/>
          <w:kern w:val="0"/>
          <w:sz w:val="28"/>
          <w:szCs w:val="28"/>
        </w:rPr>
      </w:pPr>
      <w:r w:rsidRPr="00843432">
        <w:rPr>
          <w:rFonts w:ascii="Arial" w:hAnsi="Arial" w:cs="Arial"/>
          <w:kern w:val="0"/>
          <w:sz w:val="28"/>
          <w:szCs w:val="28"/>
        </w:rPr>
        <w:t>Турция придаст силу БРИКС</w:t>
      </w:r>
    </w:p>
    <w:p w:rsidR="00A00DFE" w:rsidRPr="00542449" w:rsidRDefault="00A00DFE" w:rsidP="00542449">
      <w:pPr>
        <w:spacing w:line="336" w:lineRule="auto"/>
        <w:jc w:val="center"/>
        <w:textAlignment w:val="baseline"/>
        <w:rPr>
          <w:rFonts w:ascii="Arial" w:eastAsia="Arial" w:hAnsi="Arial" w:cs="Arial"/>
          <w:b/>
          <w:bCs/>
          <w:i/>
          <w:iCs/>
          <w:color w:val="7F7F7F"/>
          <w:spacing w:val="-4"/>
          <w:kern w:val="1"/>
          <w:sz w:val="28"/>
          <w:szCs w:val="28"/>
        </w:rPr>
      </w:pPr>
      <w:r w:rsidRPr="00542449">
        <w:rPr>
          <w:rFonts w:ascii="Arial" w:eastAsia="Arial" w:hAnsi="Arial" w:cs="Arial"/>
          <w:b/>
          <w:bCs/>
          <w:i/>
          <w:iCs/>
          <w:color w:val="7F7F7F"/>
          <w:spacing w:val="-4"/>
          <w:kern w:val="1"/>
          <w:sz w:val="28"/>
          <w:szCs w:val="28"/>
        </w:rPr>
        <w:t xml:space="preserve">Серхат Латифоглу (Serhat Latifoğlu), Aydinlik </w:t>
      </w:r>
      <w:r w:rsidR="00542449">
        <w:rPr>
          <w:rFonts w:ascii="Arial" w:eastAsia="Arial" w:hAnsi="Arial" w:cs="Arial"/>
          <w:b/>
          <w:bCs/>
          <w:i/>
          <w:iCs/>
          <w:color w:val="7F7F7F"/>
          <w:spacing w:val="-4"/>
          <w:kern w:val="1"/>
          <w:sz w:val="28"/>
          <w:szCs w:val="28"/>
        </w:rPr>
        <w:t>(</w:t>
      </w:r>
      <w:r w:rsidRPr="00542449">
        <w:rPr>
          <w:rFonts w:ascii="Arial" w:eastAsia="Arial" w:hAnsi="Arial" w:cs="Arial"/>
          <w:b/>
          <w:bCs/>
          <w:i/>
          <w:iCs/>
          <w:color w:val="7F7F7F"/>
          <w:spacing w:val="-4"/>
          <w:kern w:val="1"/>
          <w:sz w:val="28"/>
          <w:szCs w:val="28"/>
        </w:rPr>
        <w:t>Турция</w:t>
      </w:r>
      <w:r w:rsidR="00542449">
        <w:rPr>
          <w:rFonts w:ascii="Arial" w:eastAsia="Arial" w:hAnsi="Arial" w:cs="Arial"/>
          <w:b/>
          <w:bCs/>
          <w:i/>
          <w:iCs/>
          <w:color w:val="7F7F7F"/>
          <w:spacing w:val="-4"/>
          <w:kern w:val="1"/>
          <w:sz w:val="28"/>
          <w:szCs w:val="28"/>
        </w:rPr>
        <w:t>)</w:t>
      </w:r>
    </w:p>
    <w:p w:rsidR="00A00DFE" w:rsidRPr="00CE2A38" w:rsidRDefault="00A00DFE" w:rsidP="00A00DF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E2A38">
        <w:rPr>
          <w:rFonts w:ascii="Arial" w:hAnsi="Arial" w:cs="Arial"/>
          <w:color w:val="000000"/>
          <w:sz w:val="28"/>
          <w:szCs w:val="28"/>
        </w:rPr>
        <w:t xml:space="preserve">В начале недели информационные агентства сообщили о желании Турции присоединиться к БРИКС. Комментируя ее подход к </w:t>
      </w:r>
      <w:r w:rsidRPr="00CE2A38">
        <w:rPr>
          <w:rFonts w:ascii="Arial" w:hAnsi="Arial" w:cs="Arial"/>
          <w:color w:val="000000"/>
          <w:sz w:val="28"/>
          <w:szCs w:val="28"/>
        </w:rPr>
        <w:lastRenderedPageBreak/>
        <w:t>объединению, пресс-секретарь президента России Дмитрий Песков заявил: "Мы, безусловно, приветствуем повышенный интерес к БРИКС со стороны наших соседних государств, в том числе таких важных партнеров, как Турция. Безусловно, тема этого интереса будет на повестке дня саммита БРИКС, который готовится под председательством России".</w:t>
      </w:r>
    </w:p>
    <w:p w:rsidR="00A00DFE" w:rsidRPr="00CE2A38" w:rsidRDefault="00A00DFE" w:rsidP="00A00DF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E2A38">
        <w:rPr>
          <w:rFonts w:ascii="Arial" w:hAnsi="Arial" w:cs="Arial"/>
          <w:color w:val="000000"/>
          <w:sz w:val="28"/>
          <w:szCs w:val="28"/>
        </w:rPr>
        <w:t>Эта организация, возможно, не отвечает полному комплексу интересов всех стран, которые хотят присоединиться к ней, однако БРИКС выступает за поддержание контактов со всеми государствами, проявляющими такой интерес. С 10 по 11 июня в Нижнем Новгороде состоится встреча министров иностранных дел стран БРИКС. И глава МИД Турции Хакан Фидан сообщил, что тоже примет участие во встрече в России, которую планируется провести на следующей неделе. Эти события очень положительны для зависимой от западной экономики Турции с точки зрения избавления от этих тисков.</w:t>
      </w:r>
    </w:p>
    <w:p w:rsidR="00A00DFE" w:rsidRPr="00CE2A38" w:rsidRDefault="00A00DFE" w:rsidP="00A00DFE">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CE2A38">
        <w:rPr>
          <w:rFonts w:ascii="Arial" w:hAnsi="Arial" w:cs="Arial"/>
          <w:i/>
          <w:iCs/>
          <w:color w:val="000000"/>
          <w:sz w:val="28"/>
          <w:szCs w:val="28"/>
          <w:u w:val="single"/>
        </w:rPr>
        <w:t>БРИКС — важная сила в противовес господству Запада</w:t>
      </w:r>
    </w:p>
    <w:p w:rsidR="00A00DFE" w:rsidRPr="00CE2A38" w:rsidRDefault="00A00DFE" w:rsidP="00A00DF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E2A38">
        <w:rPr>
          <w:rFonts w:ascii="Arial" w:hAnsi="Arial" w:cs="Arial"/>
          <w:color w:val="000000"/>
          <w:sz w:val="28"/>
          <w:szCs w:val="28"/>
        </w:rPr>
        <w:t>БРИКС позиционируется как международная экономическая сила. Двусторонние отношения между странами-членами основаны на принципах равенства, взаимного невмешательства в государственные дела и общей выгоды. Аббревиатура "БРИКС" состоит из заглавных букв англоязычных наименований стран-основателей (Бразилии, России, Индии, Китая, Южно-Африканской Республики). А точнее говоря, первоначально объединение называлось БРИК (или the BRICs по-английски), пока в 2011 в него году не вошла ЮАР. Количество стран, желающих присоединиться к БРИКС, увеличивается день ото дня. В 2024 году с присоединением пяти стран (Саудовской Аравии, Ирана, Эфиопии, Объединенных Арабских Эмиратов, Египта) число участников БРИКС выросло до десяти. В прошлом году по меньшей мере 30 стран подали заявки на вступление в данный блок.</w:t>
      </w:r>
    </w:p>
    <w:p w:rsidR="00A00DFE" w:rsidRPr="00CE2A38" w:rsidRDefault="00A00DFE" w:rsidP="00A00DFE">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CE2A38">
        <w:rPr>
          <w:rFonts w:ascii="Arial" w:hAnsi="Arial" w:cs="Arial"/>
          <w:i/>
          <w:iCs/>
          <w:color w:val="000000"/>
          <w:sz w:val="28"/>
          <w:szCs w:val="28"/>
          <w:u w:val="single"/>
        </w:rPr>
        <w:t>Западная экономика рушится, БРИКС растет</w:t>
      </w:r>
    </w:p>
    <w:p w:rsidR="00A00DFE" w:rsidRPr="00CE2A38" w:rsidRDefault="00A00DFE" w:rsidP="0004554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E2A38">
        <w:rPr>
          <w:rFonts w:ascii="Arial" w:hAnsi="Arial" w:cs="Arial"/>
          <w:color w:val="000000"/>
          <w:sz w:val="28"/>
          <w:szCs w:val="28"/>
        </w:rPr>
        <w:t xml:space="preserve">БРИКС состоит из развивающихся стран. В его составе такие мощные экономики, как Китай, Индия, Россия, которые относятся к наиболее перспективным в мире. В странах — членах БРИКС </w:t>
      </w:r>
      <w:r w:rsidRPr="00CE2A38">
        <w:rPr>
          <w:rFonts w:ascii="Arial" w:hAnsi="Arial" w:cs="Arial"/>
          <w:color w:val="000000"/>
          <w:sz w:val="28"/>
          <w:szCs w:val="28"/>
        </w:rPr>
        <w:lastRenderedPageBreak/>
        <w:t>проживает 41,1% мирового населения. Суммарно государства-участники составляют 26,7% площади земного шара. На страны объединения приходится 40% мировых запасов угля, 25% природного газа, 41% мировой добычи нефти. Членам БРИКС доступна значительная часть сырья, используемого в новых технологиях. Иными словами, эта группа самодостаточна в плане энергоресурсов и другого сырья. Производственные мощности входящего в БРИКС Китая составляют 33% от мировых и превышают производственные мощности Соединенных Штатов, Японии и Германии вместе взятых.</w:t>
      </w:r>
    </w:p>
    <w:p w:rsidR="00A00DFE" w:rsidRPr="00CE2A38" w:rsidRDefault="00A00DFE" w:rsidP="0004554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E2A38">
        <w:rPr>
          <w:rFonts w:ascii="Arial" w:hAnsi="Arial" w:cs="Arial"/>
          <w:color w:val="000000"/>
          <w:sz w:val="28"/>
          <w:szCs w:val="28"/>
        </w:rPr>
        <w:t>С недавно присоединившимися членами на БРИКС теперь приходится 25% мировой торговли. В 2023 году ВВП БРИКС по паритету покупательной способности превзошел страны Запада ("Большой семерки"). Согласно прогнозным показателям роста на 2024 год совокупный ВВП стран — членов БРИКС составит 35,6% от мирового ВВП. Тогда как доля ВВП стран "Большой семерки" в мировой экономике — только 30,3%. За последние 30 лет БРИКС показал колоссальный рост, в то время как производственный потенциал "Большой семерки" падал.</w:t>
      </w:r>
    </w:p>
    <w:p w:rsidR="00A00DFE" w:rsidRPr="00CE2A38" w:rsidRDefault="00A00DFE" w:rsidP="0004554F">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CE2A38">
        <w:rPr>
          <w:rFonts w:ascii="Arial" w:hAnsi="Arial" w:cs="Arial"/>
          <w:i/>
          <w:iCs/>
          <w:color w:val="000000"/>
          <w:sz w:val="28"/>
          <w:szCs w:val="28"/>
          <w:u w:val="single"/>
        </w:rPr>
        <w:t>В 2050 году БРИКС будет господствовать в мировой экономике</w:t>
      </w:r>
    </w:p>
    <w:p w:rsidR="00A00DFE" w:rsidRDefault="00A00DFE" w:rsidP="0004554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E2A38">
        <w:rPr>
          <w:rFonts w:ascii="Arial" w:hAnsi="Arial" w:cs="Arial"/>
          <w:color w:val="000000"/>
          <w:sz w:val="28"/>
          <w:szCs w:val="28"/>
        </w:rPr>
        <w:t>Чтобы увидеть дальнейшую динамику стран БРИКС в ближайшие годы, обратим внимание на доклад "Мир в 2050 году" PwC — одной из крупнейших в мире консалтинговых корпораций. Согласно докладу в 2050 году ВВП мировой экономики увеличится примерно в два раза по сравнению с сегодняшним. Только китайская экономика будет составлять 20% мировой экономики и займет первое место по размеру ВВП. На втором месте будет Индия. Соединенные Штаты, которые сегодня являются крупнейшей экономкой мира, окажутся на третьей строчке. Доля Евросоюза в мировом ВВП снизится с 17% до 9%. Темпы роста семи крупнейших развивающихся стран, называемых Е7 (Турции, Китая, России, Индонезии, Бразилии, Индии и Мексики), будут в два раза быстрее, чем темпы западной экономики или стран "Большой семерки" (G7).</w:t>
      </w:r>
    </w:p>
    <w:p w:rsidR="00C433F9" w:rsidRPr="00CE2A38" w:rsidRDefault="00C433F9" w:rsidP="0004554F">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A00DFE" w:rsidRPr="00CE2A38" w:rsidRDefault="00A00DFE" w:rsidP="0004554F">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CE2A38">
        <w:rPr>
          <w:rFonts w:ascii="Arial" w:hAnsi="Arial" w:cs="Arial"/>
          <w:i/>
          <w:iCs/>
          <w:color w:val="000000"/>
          <w:sz w:val="28"/>
          <w:szCs w:val="28"/>
          <w:u w:val="single"/>
        </w:rPr>
        <w:lastRenderedPageBreak/>
        <w:t>G7 будет зависеть от Е7</w:t>
      </w:r>
    </w:p>
    <w:p w:rsidR="00A00DFE" w:rsidRPr="00CE2A38" w:rsidRDefault="00A00DFE" w:rsidP="0004554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E2A38">
        <w:rPr>
          <w:rFonts w:ascii="Arial" w:hAnsi="Arial" w:cs="Arial"/>
          <w:color w:val="000000"/>
          <w:sz w:val="28"/>
          <w:szCs w:val="28"/>
        </w:rPr>
        <w:t>Как следует из доклада PwC, составленного в 2017 году, по прогнозам на тот момент, в 2050 году в топ-10 экономик войдут шесть из стран Е7. В случае обновления этого доклада мы увидим, что Турция тоже добавится в список. В последние годы по экономическим</w:t>
      </w:r>
      <w:r w:rsidR="00603684">
        <w:rPr>
          <w:rFonts w:ascii="Arial" w:hAnsi="Arial" w:cs="Arial"/>
          <w:color w:val="000000"/>
          <w:sz w:val="28"/>
          <w:szCs w:val="28"/>
        </w:rPr>
        <w:t xml:space="preserve"> </w:t>
      </w:r>
      <w:r w:rsidRPr="00CE2A38">
        <w:rPr>
          <w:rFonts w:ascii="Arial" w:hAnsi="Arial" w:cs="Arial"/>
          <w:color w:val="000000"/>
          <w:sz w:val="28"/>
          <w:szCs w:val="28"/>
        </w:rPr>
        <w:t>прогнозам как МВФ, так и некоторых инвестиционных банков</w:t>
      </w:r>
      <w:r w:rsidR="00603684">
        <w:rPr>
          <w:rFonts w:ascii="Arial" w:hAnsi="Arial" w:cs="Arial"/>
          <w:color w:val="000000"/>
          <w:sz w:val="28"/>
          <w:szCs w:val="28"/>
        </w:rPr>
        <w:t>,</w:t>
      </w:r>
      <w:r w:rsidRPr="00CE2A38">
        <w:rPr>
          <w:rFonts w:ascii="Arial" w:hAnsi="Arial" w:cs="Arial"/>
          <w:color w:val="000000"/>
          <w:sz w:val="28"/>
          <w:szCs w:val="28"/>
        </w:rPr>
        <w:t xml:space="preserve"> Турция в 2050 году также войдет в десятку крупнейших экономик.</w:t>
      </w:r>
    </w:p>
    <w:p w:rsidR="00A00DFE" w:rsidRPr="00CE2A38" w:rsidRDefault="00A00DFE" w:rsidP="0004554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E2A38">
        <w:rPr>
          <w:rFonts w:ascii="Arial" w:hAnsi="Arial" w:cs="Arial"/>
          <w:color w:val="000000"/>
          <w:sz w:val="28"/>
          <w:szCs w:val="28"/>
        </w:rPr>
        <w:t>Эта картина четко и ясно показывает, что господству Запада в мировой экономике придет конец. Соединенные Штаты, скорее всего, окажутся ниже в этом списке, поскольку с каждым годом они все больше теряют свою производственную мощь, а рынки сбыта сокращаются из-за произвольно вводимых санкций и бандитских политических интервенций. Хочу подчеркнуть, что важнейшими торговыми партнерами и рынками стран G7 являются страны E7. Поэтому можно сказать, что в 2050 году G7 в некотором смысле будет зависеть от Е7.</w:t>
      </w:r>
    </w:p>
    <w:p w:rsidR="00A00DFE" w:rsidRPr="00603684" w:rsidRDefault="00A00DFE" w:rsidP="0004554F">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603684">
        <w:rPr>
          <w:rFonts w:ascii="Arial" w:hAnsi="Arial" w:cs="Arial"/>
          <w:i/>
          <w:iCs/>
          <w:color w:val="000000"/>
          <w:sz w:val="28"/>
          <w:szCs w:val="28"/>
          <w:u w:val="single"/>
        </w:rPr>
        <w:t>Давайте вместе с БРИКС построим национальную экономику</w:t>
      </w:r>
    </w:p>
    <w:p w:rsidR="00A00DFE" w:rsidRDefault="00A00DFE" w:rsidP="0004554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E2A38">
        <w:rPr>
          <w:rFonts w:ascii="Arial" w:hAnsi="Arial" w:cs="Arial"/>
          <w:color w:val="000000"/>
          <w:sz w:val="28"/>
          <w:szCs w:val="28"/>
        </w:rPr>
        <w:t>Таким образом, присоединение Турции к БРИКС станет историческим шагом. Это окажет огромное положительное влияние как на Турцию, так и на это объединение. БРИКС — важная альтернатива для зависимой от Запада турецкой экономики и возможность избавиться от этой зависимости. БРИКС — это рынки, которые ищут наши экспортеры, и эти рынки обещают гораздо более перспективное будущее, чем "Большая семерка". Представляющие БРИКС самые богатые страны мира с точки зрения энергии и другого сырья догнали страны "Большой семерки" по уровню процветания, достигнутого за счет высокого уровня сбережений. Поэтому Турции следует как можно скорее отказаться от устаревшей, ориентированной на Запад экономической модели, которую приходится поддерживать с большим трудом, и занять свое место в растущем БРИКС и формирующейся новой мировой экономике.</w:t>
      </w:r>
    </w:p>
    <w:p w:rsidR="00C433F9" w:rsidRDefault="00C433F9" w:rsidP="0073735E">
      <w:pPr>
        <w:pStyle w:val="af4"/>
        <w:spacing w:before="480" w:beforeAutospacing="0" w:after="0" w:afterAutospacing="0" w:line="326" w:lineRule="auto"/>
        <w:ind w:firstLine="709"/>
        <w:jc w:val="both"/>
        <w:textAlignment w:val="baseline"/>
        <w:rPr>
          <w:rFonts w:ascii="Arial" w:eastAsia="Arial" w:hAnsi="Arial" w:cs="Arial"/>
          <w:b/>
          <w:bCs/>
          <w:sz w:val="28"/>
          <w:szCs w:val="28"/>
          <w:u w:val="single"/>
        </w:rPr>
      </w:pPr>
    </w:p>
    <w:p w:rsidR="005705DF" w:rsidRDefault="005705DF" w:rsidP="0073735E">
      <w:pPr>
        <w:pStyle w:val="af4"/>
        <w:spacing w:before="480" w:beforeAutospacing="0" w:after="0" w:afterAutospacing="0" w:line="326" w:lineRule="auto"/>
        <w:ind w:firstLine="709"/>
        <w:jc w:val="both"/>
        <w:textAlignment w:val="baseline"/>
        <w:rPr>
          <w:rFonts w:ascii="Arial" w:eastAsia="Arial" w:hAnsi="Arial" w:cs="Arial"/>
          <w:b/>
          <w:bCs/>
          <w:sz w:val="28"/>
          <w:szCs w:val="28"/>
          <w:u w:val="single"/>
        </w:rPr>
      </w:pPr>
      <w:r w:rsidRPr="000B5CAF">
        <w:rPr>
          <w:rFonts w:ascii="Arial" w:eastAsia="Arial" w:hAnsi="Arial" w:cs="Arial"/>
          <w:b/>
          <w:bCs/>
          <w:sz w:val="28"/>
          <w:szCs w:val="28"/>
          <w:u w:val="single"/>
        </w:rPr>
        <w:lastRenderedPageBreak/>
        <w:t>ВОЕННОЕ ДЕЛО:</w:t>
      </w:r>
    </w:p>
    <w:bookmarkEnd w:id="1"/>
    <w:p w:rsidR="00053B2F" w:rsidRPr="00A16365" w:rsidRDefault="00053B2F" w:rsidP="00053B2F">
      <w:pPr>
        <w:pStyle w:val="1"/>
        <w:spacing w:before="120" w:after="0" w:line="336" w:lineRule="auto"/>
        <w:jc w:val="center"/>
        <w:textAlignment w:val="baseline"/>
        <w:rPr>
          <w:rFonts w:ascii="Arial" w:hAnsi="Arial" w:cs="Arial"/>
          <w:kern w:val="0"/>
          <w:sz w:val="28"/>
          <w:szCs w:val="28"/>
        </w:rPr>
      </w:pPr>
      <w:r w:rsidRPr="00A16365">
        <w:rPr>
          <w:rFonts w:ascii="Arial" w:hAnsi="Arial" w:cs="Arial"/>
          <w:kern w:val="0"/>
          <w:sz w:val="28"/>
          <w:szCs w:val="28"/>
        </w:rPr>
        <w:t xml:space="preserve">Почему это лето может стать катастрофой для </w:t>
      </w:r>
      <w:r>
        <w:rPr>
          <w:rFonts w:ascii="Arial" w:hAnsi="Arial" w:cs="Arial"/>
          <w:kern w:val="0"/>
          <w:sz w:val="28"/>
          <w:szCs w:val="28"/>
        </w:rPr>
        <w:t>Украины</w:t>
      </w:r>
    </w:p>
    <w:p w:rsidR="00053B2F" w:rsidRPr="00A54DD6" w:rsidRDefault="00053B2F" w:rsidP="00053B2F">
      <w:pPr>
        <w:spacing w:line="336" w:lineRule="auto"/>
        <w:jc w:val="center"/>
        <w:textAlignment w:val="baseline"/>
        <w:rPr>
          <w:rFonts w:ascii="Arial" w:eastAsia="Arial" w:hAnsi="Arial" w:cs="Arial"/>
          <w:b/>
          <w:bCs/>
          <w:i/>
          <w:iCs/>
          <w:color w:val="7F7F7F"/>
          <w:spacing w:val="-4"/>
          <w:kern w:val="1"/>
          <w:sz w:val="28"/>
          <w:szCs w:val="28"/>
          <w:lang w:val="en-US"/>
        </w:rPr>
      </w:pPr>
      <w:r w:rsidRPr="00170EBC">
        <w:rPr>
          <w:rFonts w:ascii="Arial" w:eastAsia="Arial" w:hAnsi="Arial" w:cs="Arial"/>
          <w:b/>
          <w:bCs/>
          <w:i/>
          <w:iCs/>
          <w:color w:val="7F7F7F"/>
          <w:spacing w:val="-4"/>
          <w:kern w:val="1"/>
          <w:sz w:val="28"/>
          <w:szCs w:val="28"/>
        </w:rPr>
        <w:t>Исаак</w:t>
      </w:r>
      <w:r w:rsidRPr="00A54DD6">
        <w:rPr>
          <w:rFonts w:ascii="Arial" w:eastAsia="Arial" w:hAnsi="Arial" w:cs="Arial"/>
          <w:b/>
          <w:bCs/>
          <w:i/>
          <w:iCs/>
          <w:color w:val="7F7F7F"/>
          <w:spacing w:val="-4"/>
          <w:kern w:val="1"/>
          <w:sz w:val="28"/>
          <w:szCs w:val="28"/>
          <w:lang w:val="en-US"/>
        </w:rPr>
        <w:t xml:space="preserve"> </w:t>
      </w:r>
      <w:r w:rsidRPr="00170EBC">
        <w:rPr>
          <w:rFonts w:ascii="Arial" w:eastAsia="Arial" w:hAnsi="Arial" w:cs="Arial"/>
          <w:b/>
          <w:bCs/>
          <w:i/>
          <w:iCs/>
          <w:color w:val="7F7F7F"/>
          <w:spacing w:val="-4"/>
          <w:kern w:val="1"/>
          <w:sz w:val="28"/>
          <w:szCs w:val="28"/>
        </w:rPr>
        <w:t>Хотинер</w:t>
      </w:r>
      <w:r w:rsidRPr="00A54DD6">
        <w:rPr>
          <w:rFonts w:ascii="Arial" w:eastAsia="Arial" w:hAnsi="Arial" w:cs="Arial"/>
          <w:b/>
          <w:bCs/>
          <w:i/>
          <w:iCs/>
          <w:color w:val="7F7F7F"/>
          <w:spacing w:val="-4"/>
          <w:kern w:val="1"/>
          <w:sz w:val="28"/>
          <w:szCs w:val="28"/>
          <w:lang w:val="en-US"/>
        </w:rPr>
        <w:t xml:space="preserve"> (Isaac Hotiner), The New Yorker</w:t>
      </w:r>
      <w:r w:rsidR="00542449" w:rsidRPr="00542449">
        <w:rPr>
          <w:rFonts w:ascii="Arial" w:eastAsia="Arial" w:hAnsi="Arial" w:cs="Arial"/>
          <w:b/>
          <w:bCs/>
          <w:i/>
          <w:iCs/>
          <w:color w:val="7F7F7F"/>
          <w:spacing w:val="-4"/>
          <w:kern w:val="1"/>
          <w:sz w:val="28"/>
          <w:szCs w:val="28"/>
          <w:lang w:val="en-US"/>
        </w:rPr>
        <w:t xml:space="preserve"> </w:t>
      </w:r>
      <w:r w:rsidR="00542449">
        <w:rPr>
          <w:rFonts w:ascii="Arial" w:eastAsia="Arial" w:hAnsi="Arial" w:cs="Arial"/>
          <w:b/>
          <w:bCs/>
          <w:i/>
          <w:iCs/>
          <w:color w:val="7F7F7F"/>
          <w:spacing w:val="-4"/>
          <w:kern w:val="1"/>
          <w:sz w:val="28"/>
          <w:szCs w:val="28"/>
        </w:rPr>
        <w:t>США</w:t>
      </w:r>
      <w:r w:rsidR="00542449" w:rsidRPr="00542449">
        <w:rPr>
          <w:rFonts w:ascii="Arial" w:eastAsia="Arial" w:hAnsi="Arial" w:cs="Arial"/>
          <w:b/>
          <w:bCs/>
          <w:i/>
          <w:iCs/>
          <w:color w:val="7F7F7F"/>
          <w:spacing w:val="-4"/>
          <w:kern w:val="1"/>
          <w:sz w:val="28"/>
          <w:szCs w:val="28"/>
          <w:lang w:val="en-US"/>
        </w:rPr>
        <w:t>)</w:t>
      </w:r>
      <w:r w:rsidRPr="00A54DD6">
        <w:rPr>
          <w:rFonts w:ascii="Arial" w:eastAsia="Arial" w:hAnsi="Arial" w:cs="Arial"/>
          <w:b/>
          <w:bCs/>
          <w:i/>
          <w:iCs/>
          <w:color w:val="7F7F7F"/>
          <w:spacing w:val="-4"/>
          <w:kern w:val="1"/>
          <w:sz w:val="28"/>
          <w:szCs w:val="28"/>
          <w:lang w:val="en-US"/>
        </w:rPr>
        <w:t xml:space="preserve"> </w:t>
      </w:r>
    </w:p>
    <w:p w:rsidR="00053B2F" w:rsidRPr="00A16365" w:rsidRDefault="00053B2F" w:rsidP="00053B2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16365">
        <w:rPr>
          <w:rFonts w:ascii="Arial" w:hAnsi="Arial" w:cs="Arial"/>
          <w:color w:val="000000"/>
          <w:sz w:val="28"/>
          <w:szCs w:val="28"/>
        </w:rPr>
        <w:t>В этом месяце российская армия начала продвижение к Харькову, второму по величине городу Украины — и это обстоятельство ясно дает понять, что ход двухлетнего конфликта однозначно развернулся в пользу Владимира Путина. По крайней мере, наступление на Харьков может заставить Украину перенаправить сюда и без того сильно растянутые силы из Донбасса, где Россия также ведет продолжительное наступление. Конгресс США недавно принял законопроект о дополнительной военной помощи Украине, который с прошлого года был заблокирован крайне правыми республиканцами в палате представителей и который обеспечит увеличение военных поставок Киеву. Но огромная задержка с его принятием явно нанесла ущерб военным возможностям ВСУ. Насколько серьезна сейчас ситуация на Украине?</w:t>
      </w:r>
    </w:p>
    <w:p w:rsidR="00053B2F" w:rsidRPr="00A16365" w:rsidRDefault="00053B2F" w:rsidP="00053B2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16365">
        <w:rPr>
          <w:rFonts w:ascii="Arial" w:hAnsi="Arial" w:cs="Arial"/>
          <w:color w:val="000000"/>
          <w:sz w:val="28"/>
          <w:szCs w:val="28"/>
        </w:rPr>
        <w:t>Чтобы помочь ответить на этот вопрос, я поговорил по телефону с Дарой Массикот, старшим научным сотрудником программы России и Евразии Фонда Карнеги за международный мир*. Она является экспертом по российской армии и много писала об этом военном конфликте. В ходе нашего разговора, который был отредактирован ради достижения большей краткости и ясности, мы обсудили самые главные опасности для Украины в преддверии лета.</w:t>
      </w:r>
    </w:p>
    <w:p w:rsidR="00053B2F" w:rsidRPr="00A16365" w:rsidRDefault="00053B2F" w:rsidP="00053B2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16365">
        <w:rPr>
          <w:b/>
          <w:bCs/>
          <w:color w:val="000000"/>
          <w:sz w:val="28"/>
          <w:szCs w:val="28"/>
        </w:rPr>
        <w:t>The New Yorker: Как вы видите расстановку сил на фронте сейчас, в конце мая?</w:t>
      </w:r>
    </w:p>
    <w:p w:rsidR="00053B2F" w:rsidRPr="00A16365" w:rsidRDefault="00053B2F" w:rsidP="00053B2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16365">
        <w:rPr>
          <w:b/>
          <w:bCs/>
          <w:color w:val="000000"/>
          <w:sz w:val="28"/>
          <w:szCs w:val="28"/>
        </w:rPr>
        <w:t>Дара Массикот:</w:t>
      </w:r>
      <w:r w:rsidRPr="00A16365">
        <w:rPr>
          <w:rFonts w:ascii="Arial" w:hAnsi="Arial" w:cs="Arial"/>
          <w:color w:val="000000"/>
          <w:sz w:val="28"/>
          <w:szCs w:val="28"/>
        </w:rPr>
        <w:t xml:space="preserve"> Для украинских вооруженных сил ситуация сейчас складывается плохо. И я считаю, что она станет еще хуже прежде, чем появятся какие-то признаки улучшения. Русские явно отдают приоритет достижению контроля над Донецкой области на востоке Украины. Они прилагают много усилий на земле и активно используют планирующие бомбы, сбрасываемые с воздуха. Там российская армия сильно давит на украинские части. ВСУ приходится отводить оттуда свои подразделения для усиления позиций в </w:t>
      </w:r>
      <w:r w:rsidRPr="00A16365">
        <w:rPr>
          <w:rFonts w:ascii="Arial" w:hAnsi="Arial" w:cs="Arial"/>
          <w:color w:val="000000"/>
          <w:sz w:val="28"/>
          <w:szCs w:val="28"/>
        </w:rPr>
        <w:lastRenderedPageBreak/>
        <w:t>Харьковской области. Хотя оружие и поступает на Украину после принятия нового закона о дополнительной военной помощи, попадает оно туда не сразу. И главное, что в подразделениях ВСУ остаются нерешенными вопросы их пополнения новым личным составом.</w:t>
      </w:r>
    </w:p>
    <w:p w:rsidR="00053B2F" w:rsidRPr="00A16365" w:rsidRDefault="00053B2F" w:rsidP="00053B2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16365">
        <w:rPr>
          <w:b/>
          <w:bCs/>
          <w:color w:val="000000"/>
          <w:sz w:val="28"/>
          <w:szCs w:val="28"/>
        </w:rPr>
        <w:t>Расскажите, пожалуйста, немного о том, что такое планирующие бомбы и почему они столь эффективны?</w:t>
      </w:r>
    </w:p>
    <w:p w:rsidR="00053B2F" w:rsidRPr="00A16365" w:rsidRDefault="00053B2F" w:rsidP="00053B2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16365">
        <w:rPr>
          <w:rFonts w:ascii="Arial" w:hAnsi="Arial" w:cs="Arial"/>
          <w:color w:val="000000"/>
          <w:sz w:val="28"/>
          <w:szCs w:val="28"/>
        </w:rPr>
        <w:t>Эт</w:t>
      </w:r>
      <w:r w:rsidR="00542449">
        <w:rPr>
          <w:rFonts w:ascii="Arial" w:hAnsi="Arial" w:cs="Arial"/>
          <w:color w:val="000000"/>
          <w:sz w:val="28"/>
          <w:szCs w:val="28"/>
        </w:rPr>
        <w:t>(США)</w:t>
      </w:r>
      <w:r w:rsidRPr="00A16365">
        <w:rPr>
          <w:rFonts w:ascii="Arial" w:hAnsi="Arial" w:cs="Arial"/>
          <w:color w:val="000000"/>
          <w:sz w:val="28"/>
          <w:szCs w:val="28"/>
        </w:rPr>
        <w:t>и бомбы созданы на основе прежних разработок, но Россия усовершенствовала систему наведения, чтобы сделать их намного более точными. Это все еще не высокоточное оружие, но оно очень разрушительное. Просто чтобы дать вам представление о том, насколько эти планирующие бомбы мощны: если одна из них попадет в многоквартирный жилой дом, она разрушит все здание до основания. А российские ВВС теперь могут сбрасывать их настолько далеко из-за линии фронта, что у украинских систем ПВО нет эффективного способа их поразить. Эту тактику русские используют очень активно, и она действительно наносит большой ущерб украинским укреплениям и командным пунктам. Это плохо.</w:t>
      </w:r>
    </w:p>
    <w:p w:rsidR="00053B2F" w:rsidRPr="00A16365" w:rsidRDefault="00053B2F" w:rsidP="00053B2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16365">
        <w:rPr>
          <w:b/>
          <w:bCs/>
          <w:color w:val="000000"/>
          <w:sz w:val="28"/>
          <w:szCs w:val="28"/>
        </w:rPr>
        <w:t>Можете ли вы рассказать о военной значимости Донецка и Харькова и о том, почему именно эти два региона находятся в центре внимания России?</w:t>
      </w:r>
    </w:p>
    <w:p w:rsidR="00053B2F" w:rsidRPr="00A16365" w:rsidRDefault="00053B2F" w:rsidP="00053B2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16365">
        <w:rPr>
          <w:rFonts w:ascii="Arial" w:hAnsi="Arial" w:cs="Arial"/>
          <w:color w:val="000000"/>
          <w:sz w:val="28"/>
          <w:szCs w:val="28"/>
        </w:rPr>
        <w:t>Если вы просто посмотрите, куда русские сейчас направляют большую часть своих наступательных операций, то вам станет ясно, что они хотят продвинуться к границам Донецкой области (регион в Донбассе, который частично вошел в состав России), но они еще их не достигли. Я думаю, что первая цель россиян — попытаться добраться до города Покровска, который находится недалеко от границы ДНР. Как только они дойдут до него, они смогут оказать давление на остальную часть данного региона. А если вы контролируете всю Донецкую область, Украине автоматически становится все труднее и труднее укрепить оборону Харькова, потому что русские получают [огневой] контроль над маршрутами поставов подкреплений на позиции ВСУ.</w:t>
      </w:r>
    </w:p>
    <w:p w:rsidR="00053B2F" w:rsidRPr="00A16365" w:rsidRDefault="00053B2F" w:rsidP="00053B2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16365">
        <w:rPr>
          <w:rFonts w:ascii="Arial" w:hAnsi="Arial" w:cs="Arial"/>
          <w:color w:val="000000"/>
          <w:sz w:val="28"/>
          <w:szCs w:val="28"/>
        </w:rPr>
        <w:t xml:space="preserve">Российские войска также начали новое наступление России на Харьков (он находится в двадцати километрах от границы Украины с </w:t>
      </w:r>
      <w:r w:rsidRPr="00A16365">
        <w:rPr>
          <w:rFonts w:ascii="Arial" w:hAnsi="Arial" w:cs="Arial"/>
          <w:color w:val="000000"/>
          <w:sz w:val="28"/>
          <w:szCs w:val="28"/>
        </w:rPr>
        <w:lastRenderedPageBreak/>
        <w:t>Россией). По моей оценке, у России сейчас нет сейчас достаточных возможностей, чтобы попытаться повторить наступление 2022 года, в ходе которого они хотели взять под контроль всю область. Мне кажется, что прямо сейчас русские хотят создать то, что они называют санитарной зоной — поэтому они пройдут примерно двадцать километров от границы и будут там пока держаться.</w:t>
      </w:r>
    </w:p>
    <w:p w:rsidR="00053B2F" w:rsidRPr="00A16365" w:rsidRDefault="00053B2F" w:rsidP="00053B2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16365">
        <w:rPr>
          <w:b/>
          <w:bCs/>
          <w:color w:val="000000"/>
          <w:sz w:val="28"/>
          <w:szCs w:val="28"/>
        </w:rPr>
        <w:t>Украина сейчас испытывает проблемы с живой силой и боеприпасами. Считаете ли вы, что это две не связанные между собой проблемы?</w:t>
      </w:r>
    </w:p>
    <w:p w:rsidR="00053B2F" w:rsidRPr="00A16365" w:rsidRDefault="00053B2F" w:rsidP="00053B2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733E6">
        <w:rPr>
          <w:rFonts w:ascii="Arial" w:hAnsi="Arial" w:cs="Arial"/>
          <w:color w:val="000000"/>
          <w:spacing w:val="-4"/>
          <w:sz w:val="28"/>
          <w:szCs w:val="28"/>
        </w:rPr>
        <w:t>Да, я так считаю. Вопрос пополнения ВСУ живой силой обсуждался</w:t>
      </w:r>
      <w:r w:rsidRPr="00A16365">
        <w:rPr>
          <w:rFonts w:ascii="Arial" w:hAnsi="Arial" w:cs="Arial"/>
          <w:color w:val="000000"/>
          <w:sz w:val="28"/>
          <w:szCs w:val="28"/>
        </w:rPr>
        <w:t xml:space="preserve"> американцами и украинцами с конца прошлого года. Правительство Зеленского испытывает определенное давление по этому вопросу. Есть военная потребность в пополнении частей ВСУ, поскольку украинские солдаты измотаны и устали. Их меняют очень редко. Численность некоторых подразделений сократилась на тридцать или даже сорок процентов. И когда личного состава в частях так мало, им очень трудно выполнять поставленные перед ними задачи. Шаги, которые предприняло правительство Зеленского, такие как снижение призывного возраста с двадцати семи до двадцати пяти лет, не приносят необходимых украинским властям цифр военного набора.</w:t>
      </w:r>
    </w:p>
    <w:p w:rsidR="00053B2F" w:rsidRPr="00A16365" w:rsidRDefault="00053B2F" w:rsidP="00053B2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16365">
        <w:rPr>
          <w:b/>
          <w:bCs/>
          <w:color w:val="000000"/>
          <w:sz w:val="28"/>
          <w:szCs w:val="28"/>
        </w:rPr>
        <w:t>Я так понимаю, для Зеленского это также политическая проблема, и слишком сильное давление по военному набору большего числа людей в армию имеет политические последствия.</w:t>
      </w:r>
    </w:p>
    <w:p w:rsidR="00053B2F" w:rsidRPr="00A16365" w:rsidRDefault="00053B2F" w:rsidP="00053B2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16365">
        <w:rPr>
          <w:rFonts w:ascii="Arial" w:hAnsi="Arial" w:cs="Arial"/>
          <w:color w:val="000000"/>
          <w:sz w:val="28"/>
          <w:szCs w:val="28"/>
        </w:rPr>
        <w:t>Я с этим согласна, и это видно по цифрам. Украинские мужчины и женщины больше не записываются в армию в больших количествах. Они обеспокоены тем, что на военной службе им грозят как минимум ранения или даже пожизненная инвалидность, и что правительство при этом не будет обеспечивать их и их семьи. И поэтому первоначальный энтузиазм, который раньше побуждал людей идти в армию, сменился беспокойством: куда все это идет и какова стратегия власти? Киев в этом отношении находится в очень сложной ситуации.</w:t>
      </w:r>
    </w:p>
    <w:p w:rsidR="00053B2F" w:rsidRPr="00A16365" w:rsidRDefault="00053B2F" w:rsidP="00053B2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16365">
        <w:rPr>
          <w:b/>
          <w:bCs/>
          <w:color w:val="000000"/>
          <w:sz w:val="28"/>
          <w:szCs w:val="28"/>
        </w:rPr>
        <w:t>А что насчет боеприпасов и техники?</w:t>
      </w:r>
    </w:p>
    <w:p w:rsidR="00053B2F" w:rsidRPr="00A16365" w:rsidRDefault="00053B2F" w:rsidP="00053B2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16365">
        <w:rPr>
          <w:rFonts w:ascii="Arial" w:hAnsi="Arial" w:cs="Arial"/>
          <w:color w:val="000000"/>
          <w:sz w:val="28"/>
          <w:szCs w:val="28"/>
        </w:rPr>
        <w:t xml:space="preserve">Ну, закон о дополнительной военной помощи США, возможно, поможет украинцам пережить как минимум 2024 год — а, возможно, и </w:t>
      </w:r>
      <w:r w:rsidRPr="00A16365">
        <w:rPr>
          <w:rFonts w:ascii="Arial" w:hAnsi="Arial" w:cs="Arial"/>
          <w:color w:val="000000"/>
          <w:sz w:val="28"/>
          <w:szCs w:val="28"/>
        </w:rPr>
        <w:lastRenderedPageBreak/>
        <w:t>начало 2025 года. Сейчас на Украине уже не обсуждается вопрос о том, хватит ли ВСУ вооружения для обеспечения мобилизации. Так что вопрос об увеличении личного состава украинской армии вряд будет откладываться в сторону.</w:t>
      </w:r>
    </w:p>
    <w:p w:rsidR="00053B2F" w:rsidRPr="00A16365" w:rsidRDefault="00053B2F" w:rsidP="00053B2F">
      <w:pPr>
        <w:pStyle w:val="af4"/>
        <w:spacing w:before="0" w:beforeAutospacing="0" w:after="0" w:afterAutospacing="0" w:line="324" w:lineRule="auto"/>
        <w:ind w:firstLine="709"/>
        <w:jc w:val="both"/>
        <w:textAlignment w:val="baseline"/>
        <w:rPr>
          <w:rFonts w:ascii="Arial" w:hAnsi="Arial" w:cs="Arial"/>
          <w:color w:val="000000"/>
          <w:spacing w:val="-2"/>
          <w:sz w:val="28"/>
          <w:szCs w:val="28"/>
        </w:rPr>
      </w:pPr>
      <w:r w:rsidRPr="00A16365">
        <w:rPr>
          <w:rFonts w:ascii="Arial" w:hAnsi="Arial" w:cs="Arial"/>
          <w:color w:val="000000"/>
          <w:sz w:val="28"/>
          <w:szCs w:val="28"/>
        </w:rPr>
        <w:t>Однако у доставки боеприпасов на Украину очень сложная логистика. Мы не можем доставлять их воздушным путем. Нашей военной помощи нужно время, чтобы добраться из точки А в точку Б. С самого начала конфликта Россия неустанно била по украинской оборонно-промышленной базе. И это был один из тех аспектов СВО, который они достаточно умело воплотили в жизнь уже в первые месяцы боевых действий. Речь идет о разрушении действительно крупных украинских военных заводов. Теперь русские продвинулись вперед, и сейчас они попытаются уничтожить более мелкие и более специали</w:t>
      </w:r>
      <w:r>
        <w:rPr>
          <w:rFonts w:ascii="Arial" w:hAnsi="Arial" w:cs="Arial"/>
          <w:color w:val="000000"/>
          <w:sz w:val="28"/>
          <w:szCs w:val="28"/>
        </w:rPr>
        <w:t>-</w:t>
      </w:r>
      <w:r w:rsidRPr="00A16365">
        <w:rPr>
          <w:rFonts w:ascii="Arial" w:hAnsi="Arial" w:cs="Arial"/>
          <w:color w:val="000000"/>
          <w:sz w:val="28"/>
          <w:szCs w:val="28"/>
        </w:rPr>
        <w:t xml:space="preserve">ированные предприятия, производящие различные типы дронов и оружия. У украинцев есть контракты с европейскими и американскими компаниями на реальное наращивание производства вооружений непосредственно на Украине. Но в стране Украине нет достаточного числа безопасных мест для этого. Поэтому для них будет постоянной </w:t>
      </w:r>
      <w:r w:rsidRPr="00A16365">
        <w:rPr>
          <w:rFonts w:ascii="Arial" w:hAnsi="Arial" w:cs="Arial"/>
          <w:color w:val="000000"/>
          <w:spacing w:val="-2"/>
          <w:sz w:val="28"/>
          <w:szCs w:val="28"/>
        </w:rPr>
        <w:t>проблемой попытаться увеличить военное производство внутри страны.</w:t>
      </w:r>
    </w:p>
    <w:p w:rsidR="00053B2F" w:rsidRPr="00A16365" w:rsidRDefault="00053B2F" w:rsidP="00053B2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16365">
        <w:rPr>
          <w:b/>
          <w:bCs/>
          <w:color w:val="000000"/>
          <w:sz w:val="28"/>
          <w:szCs w:val="28"/>
        </w:rPr>
        <w:t>Насколько задержка помощи со стороны США повлияла на военные действия ВСУ? Что мы можем сказать об этом с уверенностью?</w:t>
      </w:r>
    </w:p>
    <w:p w:rsidR="00053B2F" w:rsidRPr="00A16365" w:rsidRDefault="00053B2F" w:rsidP="00053B2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16365">
        <w:rPr>
          <w:rFonts w:ascii="Arial" w:hAnsi="Arial" w:cs="Arial"/>
          <w:color w:val="000000"/>
          <w:sz w:val="28"/>
          <w:szCs w:val="28"/>
        </w:rPr>
        <w:t xml:space="preserve">Давайте здесь поговорим о Харькове. В Интернете есть множество фото- и видеоматериалов, анализ которых позволяет сделать вывод, что на границе Украины с Россией не было построено оборонительных сооружений — будь то сети траншей или бетонные заграждения. Украинцы заявили, что у них были планы сделать это, но их обстреливали каждый раз, когда они отправлялись на линию соприкосновения, чтобы попытаться их построить. И поэтому этот </w:t>
      </w:r>
      <w:r w:rsidRPr="00E733E6">
        <w:rPr>
          <w:rFonts w:ascii="Arial" w:hAnsi="Arial" w:cs="Arial"/>
          <w:color w:val="000000"/>
          <w:spacing w:val="-6"/>
          <w:sz w:val="28"/>
          <w:szCs w:val="28"/>
        </w:rPr>
        <w:t>процесс просто не был завершен. Это в том числе и результат отсутствия</w:t>
      </w:r>
      <w:r w:rsidRPr="00A16365">
        <w:rPr>
          <w:rFonts w:ascii="Arial" w:hAnsi="Arial" w:cs="Arial"/>
          <w:color w:val="000000"/>
          <w:sz w:val="28"/>
          <w:szCs w:val="28"/>
        </w:rPr>
        <w:t xml:space="preserve"> достаточного количества снарядов для ведения контрбатарейного огня по стреляющим по вам русским. Итак, оборонительные сооружения на харьковском направлении не были построены. И когда русские пришли, в некоторых районах они просто перешли дорогу.</w:t>
      </w:r>
    </w:p>
    <w:p w:rsidR="00053B2F" w:rsidRPr="00A16365" w:rsidRDefault="00053B2F" w:rsidP="00053B2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16365">
        <w:rPr>
          <w:rFonts w:ascii="Arial" w:hAnsi="Arial" w:cs="Arial"/>
          <w:color w:val="000000"/>
          <w:sz w:val="28"/>
          <w:szCs w:val="28"/>
        </w:rPr>
        <w:lastRenderedPageBreak/>
        <w:t>Думаю, мы видим последствия этого и в Донецке. Украинцы не смогли сдержать российские наступательные операции. Когда в подразделениях ВСУ достаточно артиллерии и снарядов, они неплохо справляются с атаками наступающих русских и уничтожают их колонны. Но на этот раз им придется делать это с помощью дронов и других боевых средств типа FPV, а это не так эффективно. Таким образом, задержка в помощи выражается для украинцев в потерянных километрах и жизнях.</w:t>
      </w:r>
    </w:p>
    <w:p w:rsidR="00053B2F" w:rsidRPr="00A16365" w:rsidRDefault="00053B2F" w:rsidP="00053B2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16365">
        <w:rPr>
          <w:b/>
          <w:bCs/>
          <w:color w:val="000000"/>
          <w:sz w:val="28"/>
          <w:szCs w:val="28"/>
        </w:rPr>
        <w:t>Вы сказали, что русские, возможно, не смогут взять Харьков. Каким вы видите наихудший сценарий для Харькова в преддверии лета?</w:t>
      </w:r>
    </w:p>
    <w:p w:rsidR="00053B2F" w:rsidRPr="00A16365" w:rsidRDefault="00053B2F" w:rsidP="00053B2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16365">
        <w:rPr>
          <w:rFonts w:ascii="Arial" w:hAnsi="Arial" w:cs="Arial"/>
          <w:color w:val="000000"/>
          <w:sz w:val="28"/>
          <w:szCs w:val="28"/>
        </w:rPr>
        <w:t>По моей оценке, у русских нет сейчас возможностей для того, чтобы попытаться захватить город такого размера. И в 2022 году они тоже не пытались этого сделать. Наихудшим сценарием для Харькова будет то, что россияне могут попытаться обезлюдить его путем дальних бомбардировок точными ударами своими планирующими бомбами (</w:t>
      </w:r>
      <w:r w:rsidRPr="00A16365">
        <w:rPr>
          <w:i/>
          <w:iCs/>
          <w:color w:val="000000"/>
          <w:sz w:val="28"/>
          <w:szCs w:val="28"/>
        </w:rPr>
        <w:t>российская армия не наносит ударов по гражданским объектам и мирному населению Украины — прим. ИноСМИ</w:t>
      </w:r>
      <w:r w:rsidRPr="00A16365">
        <w:rPr>
          <w:rFonts w:ascii="Arial" w:hAnsi="Arial" w:cs="Arial"/>
          <w:color w:val="000000"/>
          <w:sz w:val="28"/>
          <w:szCs w:val="28"/>
        </w:rPr>
        <w:t>). Или, если они подойдут достаточно близко с неуправляемыми бомбами или артиллерией, они просто начнут обстреливать его, чтобы заставить людей уйти. Русские уже нацелились на инфраструктуру в виде электро- и водоснабжения и очистку сточных вод. Они уже пытались атаковать некоторые харьковские телебашни. Это один из способов взять город под контроль: заставить всех жителей покинуть город, потому что жизнь стала такой невыносимой. И тогда России не придется за этот город воевать. Им не придется затрачивать много усилий, кроме как просто блокировать его.</w:t>
      </w:r>
    </w:p>
    <w:p w:rsidR="00053B2F" w:rsidRPr="00A16365" w:rsidRDefault="00053B2F" w:rsidP="00053B2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16365">
        <w:rPr>
          <w:b/>
          <w:bCs/>
          <w:color w:val="000000"/>
          <w:sz w:val="28"/>
          <w:szCs w:val="28"/>
        </w:rPr>
        <w:t>А что вы скажете о другой стороне? Как вы понимаете, чего может достичь Украина с возросшим количеством боеприпасов, живой силы и военных запасов?</w:t>
      </w:r>
    </w:p>
    <w:p w:rsidR="00053B2F" w:rsidRPr="00A16365" w:rsidRDefault="00053B2F" w:rsidP="00053B2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16365">
        <w:rPr>
          <w:rFonts w:ascii="Arial" w:hAnsi="Arial" w:cs="Arial"/>
          <w:color w:val="000000"/>
          <w:sz w:val="28"/>
          <w:szCs w:val="28"/>
        </w:rPr>
        <w:t xml:space="preserve">Давайте поговорим о том, что было бы, если бы у украинцев было больше средств ПВО. На самом деле они хорошо умеют прятаться и ждать, пока российские самолеты пролетят, а затем атаковать их из засады. Но по-настоящему организовать это можно </w:t>
      </w:r>
      <w:r w:rsidRPr="00A16365">
        <w:rPr>
          <w:rFonts w:ascii="Arial" w:hAnsi="Arial" w:cs="Arial"/>
          <w:color w:val="000000"/>
          <w:sz w:val="28"/>
          <w:szCs w:val="28"/>
        </w:rPr>
        <w:lastRenderedPageBreak/>
        <w:t>только в том случае, если у вас много различных систем ПВО. Если бы у Украины было больше армейских тактических ракетных систем и, в частности, больше систем ATACMS большой дальности, то на территории оккупированной Украины они могли бы поражать больше военных целей, а кроме того, прорвать российскую противовоздушную оборону. Украина показала, что у них есть этот потенциал. Они наносили удары по российским авиабазам по всему Крыму, повреждали самолеты и наносили ущерб целым базам, взрывая их топливные склады (</w:t>
      </w:r>
      <w:r w:rsidRPr="00A16365">
        <w:rPr>
          <w:i/>
          <w:iCs/>
          <w:color w:val="000000"/>
          <w:sz w:val="28"/>
          <w:szCs w:val="28"/>
        </w:rPr>
        <w:t>результативность подобных атак крайне сомнительна и не имеет официального подтверждения — прим. ИноСМИ</w:t>
      </w:r>
      <w:r w:rsidRPr="00A16365">
        <w:rPr>
          <w:rFonts w:ascii="Arial" w:hAnsi="Arial" w:cs="Arial"/>
          <w:color w:val="000000"/>
          <w:sz w:val="28"/>
          <w:szCs w:val="28"/>
        </w:rPr>
        <w:t>). Если у вас нет топлива на базе, вы не сможете ее эффективно использовать.</w:t>
      </w:r>
    </w:p>
    <w:p w:rsidR="00053B2F" w:rsidRPr="00A16365" w:rsidRDefault="00053B2F" w:rsidP="00053B2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16365">
        <w:rPr>
          <w:rFonts w:ascii="Arial" w:hAnsi="Arial" w:cs="Arial"/>
          <w:color w:val="000000"/>
          <w:sz w:val="28"/>
          <w:szCs w:val="28"/>
        </w:rPr>
        <w:t>Проблема состоит в том, что Россия научилась очень хорошо обнаруживать пусковые позиции ATACMS, а затем оперативно бить по ним. Я думаю, что Россия сейчас может делать это с расстояния до ста километров от линии соприкосновения — поэтому, когда украинцы пытаются задействовать системы ПВО или ATACMS, русские могут ударить по ним ракетами "Искандер" в течение нескольких минут. Для обеих сторон боевые действия становятся все сложнее и сложнее.</w:t>
      </w:r>
    </w:p>
    <w:p w:rsidR="00053B2F" w:rsidRPr="00A16365" w:rsidRDefault="00053B2F" w:rsidP="00053B2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16365">
        <w:rPr>
          <w:b/>
          <w:bCs/>
          <w:color w:val="000000"/>
          <w:sz w:val="28"/>
          <w:szCs w:val="28"/>
        </w:rPr>
        <w:t>В недавней статье газеты Times Майкл Кофман и Роб Ли, два военных эксперта, написали: "Если Украина сможет ограничить достижения России в этом году, то окно возможностей Москвы, скорее всего, закроется, и ее относительное преимущество может начать уменьшаться в 2025 году". Почему это так? Если у России больше солдат, почему ее преимущество со временем будет уменьшаться?</w:t>
      </w:r>
    </w:p>
    <w:p w:rsidR="00053B2F" w:rsidRPr="00A16365" w:rsidRDefault="00053B2F" w:rsidP="00053B2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16365">
        <w:rPr>
          <w:rFonts w:ascii="Arial" w:hAnsi="Arial" w:cs="Arial"/>
          <w:color w:val="000000"/>
          <w:sz w:val="28"/>
          <w:szCs w:val="28"/>
        </w:rPr>
        <w:t xml:space="preserve">Начнем с того, что у русских весьма ограничен ресурс бронетехники. Большая часть российских боевых машин, которые вы видите на Украине — где-то более семидесяти-восьмидесяти процентов от общего числа — выведена из резервов внутри России — Сибири и остальных регионов — а остальные сошли с конвейера буквально недавно. Русские вообще не восполняют свои потери в технике с той же скоростью, с которой ее теряют. Таким образом, они сожгут боеспособную часть своих арсеналов в ближайшие два года, если будут продолжать действовать такими темпами. Если Украина сможет удержать Донецкий регион и ВСУ продолжат увеличивать </w:t>
      </w:r>
      <w:r w:rsidRPr="00A16365">
        <w:rPr>
          <w:rFonts w:ascii="Arial" w:hAnsi="Arial" w:cs="Arial"/>
          <w:color w:val="000000"/>
          <w:sz w:val="28"/>
          <w:szCs w:val="28"/>
        </w:rPr>
        <w:lastRenderedPageBreak/>
        <w:t>издержки этой кампании для России, тогда Россия достигнет точки, когда ей придется снова подумать о мобилизации. Или, если они исчерпают свои стратегические резервы, им придется подумать о том, чтобы поставить все это на паузу, пока они не смогут быстро нарастить объемы своего производства. Или сделают что-то, чего не делали и, наверное, не хотят делать, а именно — закупят оборудование за рубежом.</w:t>
      </w:r>
    </w:p>
    <w:p w:rsidR="00053B2F" w:rsidRPr="00A16365" w:rsidRDefault="00053B2F" w:rsidP="00053B2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16365">
        <w:rPr>
          <w:b/>
          <w:bCs/>
          <w:color w:val="000000"/>
          <w:sz w:val="28"/>
          <w:szCs w:val="28"/>
        </w:rPr>
        <w:t>Почему они не хотят этого делать?</w:t>
      </w:r>
    </w:p>
    <w:p w:rsidR="00053B2F" w:rsidRPr="00A16365" w:rsidRDefault="00053B2F" w:rsidP="00053B2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16365">
        <w:rPr>
          <w:rFonts w:ascii="Arial" w:hAnsi="Arial" w:cs="Arial"/>
          <w:color w:val="000000"/>
          <w:sz w:val="28"/>
          <w:szCs w:val="28"/>
        </w:rPr>
        <w:t>Ну, они никогда этого не делали. И я думаю, что если бы им пришлось импортировать технику типа танков или какую-то другую бронетехнику, то это было бы ударом по их национальной гордости. Для них это действительно неординарная идея. На самом деле они даже не задумываются о такой возможности. Они предпочитают увеличивать свои собственные мощности.</w:t>
      </w:r>
    </w:p>
    <w:p w:rsidR="00053B2F" w:rsidRPr="00A16365" w:rsidRDefault="00053B2F" w:rsidP="00053B2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16365">
        <w:rPr>
          <w:b/>
          <w:bCs/>
          <w:color w:val="000000"/>
          <w:sz w:val="28"/>
          <w:szCs w:val="28"/>
        </w:rPr>
        <w:t>Зависит ли этот ваш сценарий на 2025 год от того, продолжит или нет Украина получать военную помощь от США? Ведь это может оказаться невозможным, особенно если победит Трамп.</w:t>
      </w:r>
    </w:p>
    <w:p w:rsidR="00053B2F" w:rsidRPr="00A16365" w:rsidRDefault="00053B2F" w:rsidP="00053B2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16365">
        <w:rPr>
          <w:rFonts w:ascii="Arial" w:hAnsi="Arial" w:cs="Arial"/>
          <w:color w:val="000000"/>
          <w:sz w:val="28"/>
          <w:szCs w:val="28"/>
        </w:rPr>
        <w:t>Чтобы Россия оказалась в таком положении, уровень потерь должен сохраниться таким, какой он есть сегодня, а это означает, что да, Украина должна и дальше получать те виды помощи, которые она получает прямо сейчас.</w:t>
      </w:r>
    </w:p>
    <w:p w:rsidR="00053B2F" w:rsidRPr="00A16365" w:rsidRDefault="00053B2F" w:rsidP="00053B2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16365">
        <w:rPr>
          <w:b/>
          <w:bCs/>
          <w:color w:val="000000"/>
          <w:sz w:val="28"/>
          <w:szCs w:val="28"/>
        </w:rPr>
        <w:t>Сейчас идут дебаты из-за того, что Украина хочет, чтобы Соединенные Штаты дали ей разрешение использовать американское оружие для нанесения ударов по территории России. Считаете ли вы, что эта военная тактика может быть полезна Украине?</w:t>
      </w:r>
    </w:p>
    <w:p w:rsidR="00053B2F" w:rsidRPr="00A16365" w:rsidRDefault="00053B2F" w:rsidP="00053B2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16365">
        <w:rPr>
          <w:rFonts w:ascii="Arial" w:hAnsi="Arial" w:cs="Arial"/>
          <w:color w:val="000000"/>
          <w:sz w:val="28"/>
          <w:szCs w:val="28"/>
        </w:rPr>
        <w:t xml:space="preserve">Безусловно, военная польза есть, потому что это позволяет нацеливаться на российские объекты, где проходит подготовка новых подразделений. Там тренируют новых солдат, натаскивают, прежде чем послать на фронт. Это позволяет вам наносить удары по военным предприятиям, находящимся по другую сторону границы с Россией, где производится ремонт техники. Это позволяет атаковать склады оружия, артиллерии и боеприпасов. Это позволяет бить по авиабазам. Так что от ударов по территории вглубь России, конечно, есть польза. Но я думаю, что вопрос этот весьма деликатный, потому что он связан </w:t>
      </w:r>
      <w:r w:rsidRPr="00A16365">
        <w:rPr>
          <w:rFonts w:ascii="Arial" w:hAnsi="Arial" w:cs="Arial"/>
          <w:color w:val="000000"/>
          <w:sz w:val="28"/>
          <w:szCs w:val="28"/>
        </w:rPr>
        <w:lastRenderedPageBreak/>
        <w:t>с возможностью эскалации украинского конфликта. Поэтому при его рассмотрении важно также не забывать и данный аспект.</w:t>
      </w:r>
    </w:p>
    <w:p w:rsidR="00053B2F" w:rsidRPr="00A16365" w:rsidRDefault="00053B2F" w:rsidP="00053B2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16365">
        <w:rPr>
          <w:rFonts w:ascii="Arial" w:hAnsi="Arial" w:cs="Arial"/>
          <w:color w:val="000000"/>
          <w:sz w:val="28"/>
          <w:szCs w:val="28"/>
        </w:rPr>
        <w:t>Я бы сказала, что атака ни по одной из целей, которые я только что описала, ни в коей мере не способна запустить российскую ядерную доктрину. Так что, на мой взгляд, в осуществлении таких ударов есть военная польза. Но ведь русские тоже учатся. Для этого наступления в Харькове, насколько я могу судить, они не собирали технику, не концентрировали ее по другую сторону границ, не сидели и не дожидались чего-то в одном месте. Они ее где-то хранили вне сферы досягаемости ВСУ, а теперь постепенно направляют в Харьковскую область.</w:t>
      </w:r>
    </w:p>
    <w:p w:rsidR="00053B2F" w:rsidRPr="00A16365" w:rsidRDefault="00053B2F" w:rsidP="00053B2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16365">
        <w:rPr>
          <w:b/>
          <w:bCs/>
          <w:color w:val="000000"/>
          <w:sz w:val="28"/>
          <w:szCs w:val="28"/>
        </w:rPr>
        <w:t>Вы не сказали ничего, что заставило бы меня думать, что сейчас какая-то из сторон может осуществить стремительный прорыв. Вы на самом деле так считаете?</w:t>
      </w:r>
    </w:p>
    <w:p w:rsidR="00053B2F" w:rsidRPr="00A16365" w:rsidRDefault="00053B2F" w:rsidP="00053B2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16365">
        <w:rPr>
          <w:rFonts w:ascii="Arial" w:hAnsi="Arial" w:cs="Arial"/>
          <w:color w:val="000000"/>
          <w:sz w:val="28"/>
          <w:szCs w:val="28"/>
        </w:rPr>
        <w:t>Да, я думаю именно так. Но я хочу обозначить несколько факторов, которые могут привести к изменению динамики с российской стороны. Великобритания заявила, что видела или ожидает увидеть поставки летальной помощи России из Китая. (Китай назвал это утверждение "совершенно беспочвенным"). Это было бы огромным политическим сдвигом со стороны как Китая, так и России (</w:t>
      </w:r>
      <w:r w:rsidRPr="00A16365">
        <w:rPr>
          <w:i/>
          <w:iCs/>
          <w:color w:val="000000"/>
          <w:sz w:val="28"/>
          <w:szCs w:val="28"/>
        </w:rPr>
        <w:t>Россия не получала. не получает и не планирует получать военную помощь ни от каких третьих стран - прим. ИноСМИ</w:t>
      </w:r>
      <w:r w:rsidRPr="00A16365">
        <w:rPr>
          <w:rFonts w:ascii="Arial" w:hAnsi="Arial" w:cs="Arial"/>
          <w:color w:val="000000"/>
          <w:sz w:val="28"/>
          <w:szCs w:val="28"/>
        </w:rPr>
        <w:t>).</w:t>
      </w:r>
    </w:p>
    <w:p w:rsidR="00053B2F" w:rsidRPr="00A16365" w:rsidRDefault="00053B2F" w:rsidP="00053B2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16365">
        <w:rPr>
          <w:rFonts w:ascii="Arial" w:hAnsi="Arial" w:cs="Arial"/>
          <w:color w:val="000000"/>
          <w:sz w:val="28"/>
          <w:szCs w:val="28"/>
        </w:rPr>
        <w:t>Российская оборонно-промышленная база не может быстро наращивать темпы производства, поэтому я не беспокоюсь, что есть какая-то волшебная кнопка, которую они собираются нажать, чтобы изменить ситуацию в этом году. Но если они захотят построить новые заводы и временно остановить текущее производство, чтобы переоснастить их и сделать более эффективными, то это станет настоящей, большой проблемой для нас, если мы будем смотреть на три или четыре года вперед.</w:t>
      </w:r>
    </w:p>
    <w:p w:rsidR="00053B2F" w:rsidRPr="00A16365" w:rsidRDefault="00053B2F" w:rsidP="00053B2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16365">
        <w:rPr>
          <w:rFonts w:ascii="Arial" w:hAnsi="Arial" w:cs="Arial"/>
          <w:color w:val="000000"/>
          <w:sz w:val="28"/>
          <w:szCs w:val="28"/>
        </w:rPr>
        <w:t xml:space="preserve">Еще одним ударом, который может последовать, станет еще один раунд российской мобилизации. Опять же, чем больше Россия мобилизуется, тем больше техники ей понадобится — а, значит, она еще быстрее истощит оставшиеся резервы. Но такое решение вполне </w:t>
      </w:r>
      <w:r w:rsidRPr="00A16365">
        <w:rPr>
          <w:rFonts w:ascii="Arial" w:hAnsi="Arial" w:cs="Arial"/>
          <w:color w:val="000000"/>
          <w:sz w:val="28"/>
          <w:szCs w:val="28"/>
        </w:rPr>
        <w:lastRenderedPageBreak/>
        <w:t>возможно. И было бы очень опасно для Украины, если бы русские начали этот процесс прямо сейчас. Выгоду от этого они получат через шесть месяцев, как раз в то время, когда только что выделенная американская помощь будет подходить к концу. Поэтому я и беспокоюсь об этом.</w:t>
      </w:r>
    </w:p>
    <w:p w:rsidR="00053B2F" w:rsidRPr="00A16365" w:rsidRDefault="00053B2F" w:rsidP="00053B2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16365">
        <w:rPr>
          <w:rFonts w:ascii="Arial" w:hAnsi="Arial" w:cs="Arial"/>
          <w:color w:val="000000"/>
          <w:sz w:val="28"/>
          <w:szCs w:val="28"/>
        </w:rPr>
        <w:t>Резерв потенциальных российских призывников просто огромен. Русские говорят, что могут набирать тридцать тысяч человек в месяц. Так что у России действительно есть преимущества с точки зрения живой силы. И у нее есть мощная оборонно-промышленная база, готовая к работе в долгосрочной перспективе.</w:t>
      </w:r>
    </w:p>
    <w:p w:rsidR="00053B2F" w:rsidRPr="00A16365" w:rsidRDefault="00053B2F" w:rsidP="00053B2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16365">
        <w:rPr>
          <w:rFonts w:ascii="Arial" w:hAnsi="Arial" w:cs="Arial"/>
          <w:color w:val="000000"/>
          <w:sz w:val="28"/>
          <w:szCs w:val="28"/>
        </w:rPr>
        <w:t>Если посмотреть на украинскую сторону, то я не знаю, как долго они смогут удерживать ту позицию, которую они занимают сейчас, когда говорят: "Это экзистенциальная война". Ведь если вы посмотрите на жизнь украинцев с точки зрения наличия рабочей силы, экономики или просто повседневной жизни граждан, Киев пытается сохранить условия нормальной жизни для как можно большей части населения. Но здесь есть большое несоответствие с реалиями военного времени. И по мере того, как в будущем это несоответствие будет становится все более острым, я не знаю, как долго Киев сможет удерживать украинцев в этом когнитивном диссонансе.</w:t>
      </w:r>
    </w:p>
    <w:p w:rsidR="00053B2F" w:rsidRPr="00A16365" w:rsidRDefault="00053B2F" w:rsidP="00053B2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16365">
        <w:rPr>
          <w:b/>
          <w:bCs/>
          <w:color w:val="000000"/>
          <w:sz w:val="28"/>
          <w:szCs w:val="28"/>
        </w:rPr>
        <w:t>Вы говорили о том, что Россия получает все больше поддержки от Китая, и, очевидно, Китай помогает Москве. Но в предыдущем ответе вы упомянули, что Россия не желает получать военную технику или комплектующие из-за границы. Является ли Китай исключением?</w:t>
      </w:r>
    </w:p>
    <w:p w:rsidR="00053B2F" w:rsidRPr="00A16365" w:rsidRDefault="00053B2F" w:rsidP="00053B2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16365">
        <w:rPr>
          <w:rFonts w:ascii="Arial" w:hAnsi="Arial" w:cs="Arial"/>
          <w:color w:val="000000"/>
          <w:sz w:val="28"/>
          <w:szCs w:val="28"/>
        </w:rPr>
        <w:t>Чего русские не хотят получать от Китая, так это танки, бронетехнику и артиллерийские системы. Потому что это было бы признанием того, что российская система не может их обеспечить. И это не то, что Россия когда-либо действительно хотела бы продемонстрировать. Они, конечно, готовы получить из Китая станки и комплектующие. Но что касается импорта бронетехники из Китая, я думаю, они бы ни за что на это не пошли.</w:t>
      </w:r>
    </w:p>
    <w:p w:rsidR="00053B2F" w:rsidRPr="00A16365" w:rsidRDefault="00053B2F" w:rsidP="00053B2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16365">
        <w:rPr>
          <w:b/>
          <w:bCs/>
          <w:color w:val="000000"/>
          <w:sz w:val="28"/>
          <w:szCs w:val="28"/>
        </w:rPr>
        <w:t xml:space="preserve">Менее года назад в статье под названием "У России не все хорошо на линии фронта" вы написали: "На данный момент российская линия фронта держится, несмотря на неэффективные решения Кремля. Однако </w:t>
      </w:r>
      <w:r w:rsidRPr="00A16365">
        <w:rPr>
          <w:b/>
          <w:bCs/>
          <w:color w:val="000000"/>
          <w:sz w:val="28"/>
          <w:szCs w:val="28"/>
        </w:rPr>
        <w:lastRenderedPageBreak/>
        <w:t>совокупное давление из-за ряда неправильных решений растет". Что изменилось сейчас и почему?</w:t>
      </w:r>
    </w:p>
    <w:p w:rsidR="00053B2F" w:rsidRPr="00A16365" w:rsidRDefault="00053B2F" w:rsidP="00053B2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16365">
        <w:rPr>
          <w:rFonts w:ascii="Arial" w:hAnsi="Arial" w:cs="Arial"/>
          <w:color w:val="000000"/>
          <w:sz w:val="28"/>
          <w:szCs w:val="28"/>
        </w:rPr>
        <w:t>Я рада, что вы остановились на этой конкретной части той статьи, потому что это было то, что я написала... но не была в этом полностью уверена. Потому что у русских есть особая устойчивость к таким ситуациям. Это не та адекватная устойчивость, к какой мы привыкли на Западе. Но русские хорошо натренированы в этом. Они могут сидеть и терпеть ужасное руководство и ужасные условия.</w:t>
      </w:r>
    </w:p>
    <w:p w:rsidR="00053B2F" w:rsidRPr="00A16365" w:rsidRDefault="00053B2F" w:rsidP="00053B2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16365">
        <w:rPr>
          <w:rFonts w:ascii="Arial" w:hAnsi="Arial" w:cs="Arial"/>
          <w:color w:val="000000"/>
          <w:sz w:val="28"/>
          <w:szCs w:val="28"/>
        </w:rPr>
        <w:t>Российские лидеры сейчас начинают думать об этом конфликте так: "Это четырехлетняя спецоперация, и мы находимся в ней уже два года". Они смирились с тем фактом, что это долгосрочная, затяжная, масштабная военная кампания, и говорят: "Мы должны принимать соответствующие решения для нашей оборонно-промышленной базы и добиваться их реализации". И я не знаю, действительно ли Запад осознает последствия этого.</w:t>
      </w:r>
    </w:p>
    <w:p w:rsidR="00053B2F" w:rsidRDefault="00053B2F" w:rsidP="00053B2F">
      <w:pPr>
        <w:shd w:val="clear" w:color="auto" w:fill="FFFFFF"/>
        <w:spacing w:line="360" w:lineRule="atLeast"/>
        <w:rPr>
          <w:rFonts w:ascii="Arial" w:hAnsi="Arial" w:cs="Arial"/>
          <w:color w:val="343434"/>
        </w:rPr>
      </w:pPr>
      <w:r>
        <w:rPr>
          <w:rStyle w:val="a6"/>
          <w:rFonts w:ascii="Arial" w:hAnsi="Arial" w:cs="Arial"/>
          <w:i/>
          <w:iCs/>
          <w:color w:val="343434"/>
        </w:rPr>
        <w:t>*внесен Минюстом в список организаций-иноагентов</w:t>
      </w:r>
    </w:p>
    <w:p w:rsidR="0004554F" w:rsidRDefault="0004554F" w:rsidP="0004554F">
      <w:pPr>
        <w:shd w:val="clear" w:color="auto" w:fill="FFFFFF"/>
        <w:spacing w:line="329" w:lineRule="auto"/>
        <w:jc w:val="center"/>
        <w:rPr>
          <w:rFonts w:ascii="Arial" w:hAnsi="Arial" w:cs="Arial"/>
          <w:sz w:val="28"/>
          <w:szCs w:val="28"/>
        </w:rPr>
      </w:pPr>
    </w:p>
    <w:p w:rsidR="00BB3E2D" w:rsidRPr="003C41F0" w:rsidRDefault="00BB3E2D" w:rsidP="0004554F">
      <w:pPr>
        <w:shd w:val="clear" w:color="auto" w:fill="FFFFFF"/>
        <w:spacing w:line="329" w:lineRule="auto"/>
        <w:jc w:val="center"/>
        <w:rPr>
          <w:rFonts w:ascii="Arial" w:hAnsi="Arial" w:cs="Arial"/>
          <w:sz w:val="28"/>
          <w:szCs w:val="28"/>
        </w:rPr>
      </w:pPr>
      <w:r w:rsidRPr="003C41F0">
        <w:rPr>
          <w:rFonts w:ascii="Arial" w:hAnsi="Arial" w:cs="Arial"/>
          <w:sz w:val="28"/>
          <w:szCs w:val="28"/>
        </w:rPr>
        <w:t>***</w:t>
      </w:r>
    </w:p>
    <w:p w:rsidR="00DB7175" w:rsidRPr="00DB7175" w:rsidRDefault="00DB7175" w:rsidP="00DB7175">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DB7175" w:rsidRPr="00BB3E2D" w:rsidRDefault="00DB7175" w:rsidP="00DB7175">
      <w:pPr>
        <w:pStyle w:val="1"/>
        <w:spacing w:before="240" w:after="0" w:line="336" w:lineRule="auto"/>
        <w:ind w:left="431" w:hanging="431"/>
        <w:jc w:val="center"/>
        <w:textAlignment w:val="baseline"/>
        <w:rPr>
          <w:rFonts w:ascii="Arial" w:hAnsi="Arial" w:cs="Arial"/>
          <w:kern w:val="0"/>
          <w:sz w:val="28"/>
          <w:szCs w:val="28"/>
        </w:rPr>
      </w:pPr>
      <w:r w:rsidRPr="00BB3E2D">
        <w:rPr>
          <w:rFonts w:ascii="Arial" w:hAnsi="Arial" w:cs="Arial"/>
          <w:kern w:val="0"/>
          <w:sz w:val="28"/>
          <w:szCs w:val="28"/>
        </w:rPr>
        <w:t>Русские уже начали летнее наступление?</w:t>
      </w:r>
    </w:p>
    <w:p w:rsidR="00E27959" w:rsidRPr="00E27959" w:rsidRDefault="00886006" w:rsidP="00E27959">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rPr>
      </w:pPr>
      <w:hyperlink r:id="rId16" w:history="1">
        <w:r w:rsidR="00DB7175" w:rsidRPr="00BB3E2D">
          <w:rPr>
            <w:rFonts w:ascii="Arial" w:eastAsia="Arial" w:hAnsi="Arial" w:cs="Arial"/>
            <w:b/>
            <w:bCs/>
            <w:i/>
            <w:iCs/>
            <w:color w:val="7F7F7F"/>
            <w:spacing w:val="-4"/>
            <w:kern w:val="1"/>
            <w:sz w:val="28"/>
            <w:szCs w:val="28"/>
          </w:rPr>
          <w:t>Кшиштоф Подгурский</w:t>
        </w:r>
      </w:hyperlink>
      <w:r w:rsidR="00C433F9">
        <w:rPr>
          <w:rFonts w:ascii="Arial" w:eastAsia="Arial" w:hAnsi="Arial" w:cs="Arial"/>
          <w:b/>
          <w:bCs/>
          <w:i/>
          <w:iCs/>
          <w:color w:val="7F7F7F"/>
          <w:spacing w:val="-4"/>
          <w:kern w:val="1"/>
          <w:sz w:val="28"/>
          <w:szCs w:val="28"/>
        </w:rPr>
        <w:t xml:space="preserve">, </w:t>
      </w:r>
      <w:r w:rsidR="00E27959" w:rsidRPr="00C1160D">
        <w:rPr>
          <w:rFonts w:ascii="Arial" w:eastAsia="Arial" w:hAnsi="Arial" w:cs="Arial"/>
          <w:b/>
          <w:bCs/>
          <w:i/>
          <w:iCs/>
          <w:color w:val="7F7F7F"/>
          <w:kern w:val="28"/>
          <w:sz w:val="28"/>
          <w:szCs w:val="28"/>
          <w:lang w:val="en-US"/>
        </w:rPr>
        <w:t>My</w:t>
      </w:r>
      <w:r w:rsidR="00E27959" w:rsidRPr="00E27959">
        <w:rPr>
          <w:rFonts w:ascii="Arial" w:eastAsia="Arial" w:hAnsi="Arial" w:cs="Arial"/>
          <w:b/>
          <w:bCs/>
          <w:i/>
          <w:iCs/>
          <w:color w:val="7F7F7F"/>
          <w:kern w:val="28"/>
          <w:sz w:val="28"/>
          <w:szCs w:val="28"/>
        </w:rPr>
        <w:t>ś</w:t>
      </w:r>
      <w:r w:rsidR="00E27959" w:rsidRPr="00C1160D">
        <w:rPr>
          <w:rFonts w:ascii="Arial" w:eastAsia="Arial" w:hAnsi="Arial" w:cs="Arial"/>
          <w:b/>
          <w:bCs/>
          <w:i/>
          <w:iCs/>
          <w:color w:val="7F7F7F"/>
          <w:kern w:val="28"/>
          <w:sz w:val="28"/>
          <w:szCs w:val="28"/>
          <w:lang w:val="en-US"/>
        </w:rPr>
        <w:t>l</w:t>
      </w:r>
      <w:r w:rsidR="00E27959" w:rsidRPr="00E27959">
        <w:rPr>
          <w:rFonts w:ascii="Arial" w:eastAsia="Arial" w:hAnsi="Arial" w:cs="Arial"/>
          <w:b/>
          <w:bCs/>
          <w:i/>
          <w:iCs/>
          <w:color w:val="7F7F7F"/>
          <w:kern w:val="28"/>
          <w:sz w:val="28"/>
          <w:szCs w:val="28"/>
        </w:rPr>
        <w:t xml:space="preserve"> </w:t>
      </w:r>
      <w:r w:rsidR="00E27959" w:rsidRPr="00C1160D">
        <w:rPr>
          <w:rFonts w:ascii="Arial" w:eastAsia="Arial" w:hAnsi="Arial" w:cs="Arial"/>
          <w:b/>
          <w:bCs/>
          <w:i/>
          <w:iCs/>
          <w:color w:val="7F7F7F"/>
          <w:kern w:val="28"/>
          <w:sz w:val="28"/>
          <w:szCs w:val="28"/>
          <w:lang w:val="en-US"/>
        </w:rPr>
        <w:t>Polska</w:t>
      </w:r>
      <w:r w:rsidR="00E27959" w:rsidRPr="00E27959">
        <w:rPr>
          <w:rFonts w:ascii="Arial" w:eastAsia="Arial" w:hAnsi="Arial" w:cs="Arial"/>
          <w:b/>
          <w:bCs/>
          <w:i/>
          <w:iCs/>
          <w:color w:val="7F7F7F"/>
          <w:kern w:val="28"/>
          <w:sz w:val="28"/>
          <w:szCs w:val="28"/>
        </w:rPr>
        <w:t xml:space="preserve"> (</w:t>
      </w:r>
      <w:r w:rsidR="00E27959">
        <w:rPr>
          <w:rFonts w:ascii="Arial" w:eastAsia="Arial" w:hAnsi="Arial" w:cs="Arial"/>
          <w:b/>
          <w:bCs/>
          <w:i/>
          <w:iCs/>
          <w:color w:val="7F7F7F"/>
          <w:kern w:val="28"/>
          <w:sz w:val="28"/>
          <w:szCs w:val="28"/>
        </w:rPr>
        <w:t>Польша</w:t>
      </w:r>
      <w:r w:rsidR="00E27959" w:rsidRPr="00E27959">
        <w:rPr>
          <w:rFonts w:ascii="Arial" w:eastAsia="Arial" w:hAnsi="Arial" w:cs="Arial"/>
          <w:b/>
          <w:bCs/>
          <w:i/>
          <w:iCs/>
          <w:color w:val="7F7F7F"/>
          <w:kern w:val="28"/>
          <w:sz w:val="28"/>
          <w:szCs w:val="28"/>
        </w:rPr>
        <w:t>)</w:t>
      </w:r>
    </w:p>
    <w:p w:rsidR="00DB7175" w:rsidRPr="00BB3E2D" w:rsidRDefault="00DB7175" w:rsidP="00E2795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B3E2D">
        <w:rPr>
          <w:rFonts w:ascii="Arial" w:hAnsi="Arial" w:cs="Arial"/>
          <w:color w:val="000000"/>
          <w:sz w:val="28"/>
          <w:szCs w:val="28"/>
        </w:rPr>
        <w:t>К моему большому удивлению, огромные поставки американской военной помощи, которая за последний месяц уже поступила в подразделения украинской армии, не повлияли каким-либо существенным образом на ситуацию на фронте.</w:t>
      </w:r>
    </w:p>
    <w:p w:rsidR="00DB7175" w:rsidRPr="00BB3E2D" w:rsidRDefault="00DB7175" w:rsidP="00DB717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B3E2D">
        <w:rPr>
          <w:rFonts w:ascii="Arial" w:hAnsi="Arial" w:cs="Arial"/>
          <w:color w:val="000000"/>
          <w:sz w:val="28"/>
          <w:szCs w:val="28"/>
        </w:rPr>
        <w:t>Украинская армия продолжает отступать, а русские в рамках своей стратегии "тысячи порезов" открывают новые участки "активного фронта". Что это — уже начало летнего российского наступления? Или просто продолжение, как я это называю, "ползучего наступления" генерала Валерия Герасимова? Предлагаю поразмышлять над этими вопросами.</w:t>
      </w:r>
    </w:p>
    <w:p w:rsidR="00DB7175" w:rsidRPr="00BB3E2D" w:rsidRDefault="00DB7175" w:rsidP="00DB717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B3E2D">
        <w:rPr>
          <w:rFonts w:ascii="Arial" w:hAnsi="Arial" w:cs="Arial"/>
          <w:color w:val="000000"/>
          <w:sz w:val="28"/>
          <w:szCs w:val="28"/>
        </w:rPr>
        <w:t xml:space="preserve">Теплинский прекратил "мучения украинцев", лишив их плацдарма под Крынками, и теперь у него развязаны руки для </w:t>
      </w:r>
      <w:r w:rsidRPr="00BB3E2D">
        <w:rPr>
          <w:rFonts w:ascii="Arial" w:hAnsi="Arial" w:cs="Arial"/>
          <w:color w:val="000000"/>
          <w:sz w:val="28"/>
          <w:szCs w:val="28"/>
        </w:rPr>
        <w:lastRenderedPageBreak/>
        <w:t>перехода в наступление. Группировка российских войск "Днепр" под началом выдающегося тактика, командующего Воздушно-десантными войсками генерала Михаила Теплинского окончательно ликвидировала украинский плацдарм на правом берегу Днепра в селе Крынки. Он появился в результате удивительной когнитивной аберрации украинского Генштаба, осуществлявшего эту крайне дорогостоящую с точки зрения сохранности личного состава и боеприпасов операцию. Она проводилась в пропагандистских целях вопреки принципам военного искусства и ценой тяжелых потерь. По данным независимых источников, это было сделано по личному распоряжению президента Владимира Зеленского.</w:t>
      </w:r>
    </w:p>
    <w:p w:rsidR="00DB7175" w:rsidRPr="00BB3E2D" w:rsidRDefault="00DB7175" w:rsidP="00DB717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B3E2D">
        <w:rPr>
          <w:rFonts w:ascii="Arial" w:hAnsi="Arial" w:cs="Arial"/>
          <w:color w:val="000000"/>
          <w:sz w:val="28"/>
          <w:szCs w:val="28"/>
        </w:rPr>
        <w:t>Русские в течение нескольких месяцев "обескровливали" украинскую морскую пехоту, которой удержание этого плацдарма обошлось очень дорого. Расходовались не только боеприпасы, но, прежде всего, люди, чьими жизнями бездумно играло украинское командование. Генерал Михаил Теплинский, получив дополнительную поддержку от Ставки, силами 104-й воздушно-десантной дивизии и 76-й гвардейской десантно-штурмовой дивизии полковника Дениса Шишова решил прекратить эти "украинские муки" и "добил" располагавшиеся на плацдарме подразделения ВСУ.</w:t>
      </w:r>
    </w:p>
    <w:p w:rsidR="00DB7175" w:rsidRPr="00BB3E2D" w:rsidRDefault="00DB7175" w:rsidP="00DB717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B3E2D">
        <w:rPr>
          <w:rFonts w:ascii="Arial" w:hAnsi="Arial" w:cs="Arial"/>
          <w:color w:val="000000"/>
          <w:sz w:val="28"/>
          <w:szCs w:val="28"/>
        </w:rPr>
        <w:t>Немаловажным фактором успеха было ослабление ВСУ на Херсонском оперативном участке фронта и переброска под Харьков одной из украинских бригад морской пехоты, сражавшихся за плацдарм под Крынками (36-я отдельная бригада морской пехоты сейчас воюет под Волчанском). Воспользовавшись снижением активности на данном участке фронта, российский Генштаб выделил резервы, которыми он может распоряжаться двумя способами. Во-первых, он может использовать их для поддержки группировки "Восток" на Запорожье. Но…</w:t>
      </w:r>
    </w:p>
    <w:p w:rsidR="00DB7175" w:rsidRPr="00BB3E2D" w:rsidRDefault="00DB7175" w:rsidP="00DB717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B3E2D">
        <w:rPr>
          <w:rFonts w:ascii="Arial" w:hAnsi="Arial" w:cs="Arial"/>
          <w:color w:val="000000"/>
          <w:sz w:val="28"/>
          <w:szCs w:val="28"/>
        </w:rPr>
        <w:t xml:space="preserve">Он также может перейти к наступательным действиям и захватить плацдарм на Днепре. Динамичный и чрезвычайно креативный генерал Михал Теплинский имеет под своим началом немалые силы, в том числе элитные части. Теплинский, являясь командующим Воздушно-десантными войсками располагает </w:t>
      </w:r>
      <w:r w:rsidRPr="00BB3E2D">
        <w:rPr>
          <w:rFonts w:ascii="Arial" w:hAnsi="Arial" w:cs="Arial"/>
          <w:color w:val="000000"/>
          <w:sz w:val="28"/>
          <w:szCs w:val="28"/>
        </w:rPr>
        <w:lastRenderedPageBreak/>
        <w:t>подразделениями десантников (76-я гвардейская десантно-штурмовая дивизия, 104-я воздушно-десантная дивизия, 83-я гвардейская десантно-штурмовая бригада), 10-й бригадой спецназа, а также обученными специалистами, оснащенных предназначенной для десантирования водным транспортом техникой, в том числе кораблями и десантными катерами (810-я гвардейская бригада морской пехоты, 126-я бригада береговой обороны, 61-я бригада морской пехоты).</w:t>
      </w:r>
    </w:p>
    <w:p w:rsidR="00DB7175" w:rsidRPr="00BB3E2D" w:rsidRDefault="00DB7175" w:rsidP="00DB717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B3E2D">
        <w:rPr>
          <w:rFonts w:ascii="Arial" w:hAnsi="Arial" w:cs="Arial"/>
          <w:color w:val="000000"/>
          <w:sz w:val="28"/>
          <w:szCs w:val="28"/>
        </w:rPr>
        <w:t>Российская сторона располагает достаточным количеством средств для переправы и десантирования, с помощью которых она может осуществить переброску войск на правый берег Днепра. Таким образом, в настоящий момент образовалось оперативное направление, на котором Ставка имеет несколько вариантов действий в рамках предстоящей летней кампании. Ректор Военной академии генерал Александр Романчук без лишней суеты вернул все то, что украинцы год назад летом с большим трудом захватили на Запорожье</w:t>
      </w:r>
    </w:p>
    <w:p w:rsidR="00DB7175" w:rsidRPr="00BB3E2D" w:rsidRDefault="00DB7175" w:rsidP="00DB717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B3E2D">
        <w:rPr>
          <w:rFonts w:ascii="Arial" w:hAnsi="Arial" w:cs="Arial"/>
          <w:color w:val="000000"/>
          <w:sz w:val="28"/>
          <w:szCs w:val="28"/>
        </w:rPr>
        <w:t>Возглавляемая им мощная российская группировка "Восток", о подразделения которой в 2023 году разбилось готовящееся большими усилиями стран НАТО крупное украинское летнее наступление, полностью владеет инициативой и последовательно вытесняет украинцев с территорий, которые те заняли год назад.</w:t>
      </w:r>
    </w:p>
    <w:p w:rsidR="00DB7175" w:rsidRPr="00BB3E2D" w:rsidRDefault="00DB7175" w:rsidP="00DB717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B3E2D">
        <w:rPr>
          <w:rFonts w:ascii="Arial" w:hAnsi="Arial" w:cs="Arial"/>
          <w:color w:val="000000"/>
          <w:sz w:val="28"/>
          <w:szCs w:val="28"/>
        </w:rPr>
        <w:t>Полки 42-й мотострелковой дивизии отбросили яростно оборонявшихся украинских военных из 65-й мотобригады и 141-й пехотной бригады, отвоевав деревню Работино. Именно здесь, между Работино и Вербовым, ровно год назад наступали элитные части украинских 9-го и 10-го армейских корпусов, которые должны были нанести главный удар русской армии, рассечь сухопутный коридор, ведущий в Крым, и выйти к Азовскому морю между Мариуполем и Бердянском.</w:t>
      </w:r>
    </w:p>
    <w:p w:rsidR="00DB7175" w:rsidRPr="00BB3E2D" w:rsidRDefault="00DB7175" w:rsidP="00DB717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B3E2D">
        <w:rPr>
          <w:rFonts w:ascii="Arial" w:hAnsi="Arial" w:cs="Arial"/>
          <w:color w:val="000000"/>
          <w:sz w:val="28"/>
          <w:szCs w:val="28"/>
        </w:rPr>
        <w:t xml:space="preserve">Как 80 лет назад Прохоровка стала кладбищем для гитлеровских танков, включая "тигров" и "пантер", так и Работино оказалось местом гибели украинских "леопардов", "брэдли" и "мардеров". Сегодня это обильно политое кровью поле боя в значительной степени вернулось </w:t>
      </w:r>
      <w:r w:rsidRPr="00BB3E2D">
        <w:rPr>
          <w:rFonts w:ascii="Arial" w:hAnsi="Arial" w:cs="Arial"/>
          <w:color w:val="000000"/>
          <w:sz w:val="28"/>
          <w:szCs w:val="28"/>
        </w:rPr>
        <w:lastRenderedPageBreak/>
        <w:t>под контроль российской армии вместе с утраченными ранее элементами "линии Суровикина".</w:t>
      </w:r>
    </w:p>
    <w:p w:rsidR="00DB7175" w:rsidRPr="00BB3E2D" w:rsidRDefault="00DB7175" w:rsidP="00DB717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B3E2D">
        <w:rPr>
          <w:rFonts w:ascii="Arial" w:hAnsi="Arial" w:cs="Arial"/>
          <w:color w:val="000000"/>
          <w:sz w:val="28"/>
          <w:szCs w:val="28"/>
        </w:rPr>
        <w:t>На так называемом Времевском выступе русская армия силами 127-й мотострелковой дивизии недавно вернула потерянное год назад село Старомайорское, а 5-я танковая бригада — бóльшую часть села Уманское. Силы украинских 21-й и 11-й бригад Национальной гвардии были отброшены. На Запорожье у россиян есть еще как минимум два участка, где они могут перейти к наступательным действиям.</w:t>
      </w:r>
    </w:p>
    <w:p w:rsidR="00DB7175" w:rsidRPr="00BB3E2D" w:rsidRDefault="00DB7175" w:rsidP="00DB717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B3E2D">
        <w:rPr>
          <w:rFonts w:ascii="Arial" w:hAnsi="Arial" w:cs="Arial"/>
          <w:color w:val="000000"/>
          <w:sz w:val="28"/>
          <w:szCs w:val="28"/>
        </w:rPr>
        <w:t>На южно-донецком участке фронта генерал Сергей Кузовлев, недавно назначенный командующим Московским военным округом, постепенно перерезает главную артерию снабжения города-крепости Угледар. Возглавляемая им группировка "Юг" проводит наступательную операцию с целью перерезать дорогу 00532, которая является главной артерией снабжения Угледара.</w:t>
      </w:r>
    </w:p>
    <w:p w:rsidR="00DB7175" w:rsidRPr="00BB3E2D" w:rsidRDefault="00DB7175" w:rsidP="00DB717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B3E2D">
        <w:rPr>
          <w:rFonts w:ascii="Arial" w:hAnsi="Arial" w:cs="Arial"/>
          <w:color w:val="000000"/>
          <w:sz w:val="28"/>
          <w:szCs w:val="28"/>
        </w:rPr>
        <w:t>С полей из-под села Сладкое в направлении на село Водяное наступает 39-я мотострелковая бригада. Однако острие наступления 68-го армейского корпуса нацелено на село Константиновка, на предполья которой с двух направлений наступают 57-я мотострелковая бригада, 3 пехотных полка, 22-й батальон "БАРС" и 7-й батальон спецназа.</w:t>
      </w:r>
    </w:p>
    <w:p w:rsidR="00DB7175" w:rsidRPr="00BB3E2D" w:rsidRDefault="00DB7175" w:rsidP="00DB717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B3E2D">
        <w:rPr>
          <w:rFonts w:ascii="Arial" w:hAnsi="Arial" w:cs="Arial"/>
          <w:color w:val="000000"/>
          <w:sz w:val="28"/>
          <w:szCs w:val="28"/>
        </w:rPr>
        <w:t>Правый фланг пробивают части 20-й и 6-й мотострелковых дивизий. Выше по оси от знаменитой Марьинки в направлении на село Георгиевка наступают полки легендарной 150-й мотострелковой дивизии. За хорошо укрепленный бастион украинской обороны в кровопролитных городских боях ожесточенно бьется 5-я мотострелковая бригада, а городок Красногоровка уже на 65% находится в руках русских. При этом Кузовлев еще не ввел в бой все резервы, которые у него сосредоточены в Донецке.</w:t>
      </w:r>
    </w:p>
    <w:p w:rsidR="00DB7175" w:rsidRPr="00BB3E2D" w:rsidRDefault="00DB7175" w:rsidP="00DB717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B3E2D">
        <w:rPr>
          <w:rFonts w:ascii="Arial" w:hAnsi="Arial" w:cs="Arial"/>
          <w:color w:val="000000"/>
          <w:sz w:val="28"/>
          <w:szCs w:val="28"/>
        </w:rPr>
        <w:t xml:space="preserve">Генерал Андрей Мордвичев наступает на Авдеевско-Покровском оперативном направлении. Русская группировка "Центр" под его командованием после захвата города-крепости Авдеевка, а также всего Авдеевского укрепленного района продолжает наступление. Силы 1-го армейского корпуса наступают на Покровск. 9-я бригада морской пехоты и легендарный батальон "Спарта", поддерживаемый </w:t>
      </w:r>
      <w:r w:rsidRPr="00BB3E2D">
        <w:rPr>
          <w:rFonts w:ascii="Arial" w:hAnsi="Arial" w:cs="Arial"/>
          <w:color w:val="000000"/>
          <w:sz w:val="28"/>
          <w:szCs w:val="28"/>
        </w:rPr>
        <w:lastRenderedPageBreak/>
        <w:t>силами нескольких резервных полков, сражаются за село Карловка, под населенном пунктом Уманское продвигается вперед 114-я мотострелковая бригада.</w:t>
      </w:r>
    </w:p>
    <w:p w:rsidR="00DB7175" w:rsidRPr="00BB3E2D" w:rsidRDefault="00DB7175" w:rsidP="00DB717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B3E2D">
        <w:rPr>
          <w:rFonts w:ascii="Arial" w:hAnsi="Arial" w:cs="Arial"/>
          <w:color w:val="000000"/>
          <w:sz w:val="28"/>
          <w:szCs w:val="28"/>
        </w:rPr>
        <w:t>После перегруппировки и пополнения уже нескольких дней ведут активные действия части 2-й и 41-й гвардейских общевойсковых армий, наступавших на так называемый Очеретинский выступ. По полосе сел Сокол и Новочеретино, которые штурмуют русские войска, наступают полки 27-й мотострелковой дивизии (бывшая 21-я мотострелковая бригада) вместе с 55-й горной мотострелковой бригадой. По оси на Новоалександровку наступает 137-я штурмовая бригада. Что немаловажно, на второй линии генерал Мордвичев сосредоточил немалые резервы, в том числе 90-ю гвардейскую танковую дивизию и силы 41-й армии. Русские явно чего-то выжидают, а фронт при этом "трещит".</w:t>
      </w:r>
    </w:p>
    <w:p w:rsidR="00DB7175" w:rsidRPr="00E27959" w:rsidRDefault="00DB7175" w:rsidP="00DB7175">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E27959">
        <w:rPr>
          <w:rFonts w:ascii="Arial" w:hAnsi="Arial" w:cs="Arial"/>
          <w:i/>
          <w:color w:val="000000"/>
          <w:sz w:val="28"/>
          <w:szCs w:val="28"/>
          <w:u w:val="single"/>
        </w:rPr>
        <w:t>Часов Яр</w:t>
      </w:r>
    </w:p>
    <w:p w:rsidR="00DB7175" w:rsidRPr="00BB3E2D" w:rsidRDefault="00DB7175" w:rsidP="00DB717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B3E2D">
        <w:rPr>
          <w:rFonts w:ascii="Arial" w:hAnsi="Arial" w:cs="Arial"/>
          <w:color w:val="000000"/>
          <w:sz w:val="28"/>
          <w:szCs w:val="28"/>
        </w:rPr>
        <w:t>Пал оборонительный бастион, закрывавший лежащую на левом берегу канала Донец-Донбасс основную часть города, район "Канал". Переброска части украинских войск для спасения фронта под Харьковом ослабило оборону главной "крепости" Донбасса, каковой является Часов Яр. Этим воспользовались российские войска, в том числе десантники 98-й воздушно-десантной дивизии генерала Евгения Тонких, и за последние дни захватили 2/3 района "Канал", 1/3 которого находится в так называемой серой зоне.</w:t>
      </w:r>
    </w:p>
    <w:p w:rsidR="00DB7175" w:rsidRPr="00BB3E2D" w:rsidRDefault="00DB7175" w:rsidP="00DB717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B3E2D">
        <w:rPr>
          <w:rFonts w:ascii="Arial" w:hAnsi="Arial" w:cs="Arial"/>
          <w:color w:val="000000"/>
          <w:sz w:val="28"/>
          <w:szCs w:val="28"/>
        </w:rPr>
        <w:t>Город сегодня обороняет 241-я бригада территориальной обороны и 41-я механизированная бригада ВСУ, а также ряд небольших украинских подразделений. Правый фланг со стороны населенного пункта Красное прикрывает 5-я штурмовая бригада, 18-я бригада Национальной гвардии и 67-я механизированная бригада. В данном районе находятся 17-я танковая бригада и 56-я моторизованная бригада. С российской стороны здесь сражается ряд резервных полков, а также 11-я десантно-штурмовая бригада, 200-я арктическая бригада, 72-я и 4-я мотострелковые бригады. Именно здесь сосредоточены 4 добровольческие бригады: "Эспаньола", "Терек", "Волки" и "Север-V".</w:t>
      </w:r>
    </w:p>
    <w:p w:rsidR="00DB7175" w:rsidRPr="00BB3E2D" w:rsidRDefault="00DB7175" w:rsidP="00DB717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B3E2D">
        <w:rPr>
          <w:rFonts w:ascii="Arial" w:hAnsi="Arial" w:cs="Arial"/>
          <w:color w:val="000000"/>
          <w:sz w:val="28"/>
          <w:szCs w:val="28"/>
        </w:rPr>
        <w:lastRenderedPageBreak/>
        <w:t>Российским войскам на этом участке обеспечивается сильная поддержка с воздуха: ее осуществляет бомбардировщики Су-34 и чрезвычайно активные штурмовики Су-25. Части 3-го армейского корпуса здесь поддерживают 17-я артиллерийская бригада большой мощности и 333-я добровольческая артиллерийская бригада "Волга". Под Белогоровкой 7-я механизированная стрелковая бригада также перешла к активным действиям.</w:t>
      </w:r>
    </w:p>
    <w:p w:rsidR="00DB7175" w:rsidRPr="00E27959" w:rsidRDefault="00DB7175" w:rsidP="00DB7175">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E27959">
        <w:rPr>
          <w:rFonts w:ascii="Arial" w:hAnsi="Arial" w:cs="Arial"/>
          <w:i/>
          <w:color w:val="000000"/>
          <w:sz w:val="28"/>
          <w:szCs w:val="28"/>
          <w:u w:val="single"/>
        </w:rPr>
        <w:t>Луганщина, Купянское оперативное направление</w:t>
      </w:r>
    </w:p>
    <w:p w:rsidR="00DB7175" w:rsidRPr="00BB3E2D" w:rsidRDefault="00DB7175" w:rsidP="00DB717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B3E2D">
        <w:rPr>
          <w:rFonts w:ascii="Arial" w:hAnsi="Arial" w:cs="Arial"/>
          <w:color w:val="000000"/>
          <w:sz w:val="28"/>
          <w:szCs w:val="28"/>
        </w:rPr>
        <w:t>Не прекращается активность российской армии и на участке Терны, где атакуют части 20-й общевойсковой армии. (…)</w:t>
      </w:r>
    </w:p>
    <w:p w:rsidR="00DB7175" w:rsidRPr="00BB3E2D" w:rsidRDefault="00DB7175" w:rsidP="00DB717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B3E2D">
        <w:rPr>
          <w:rFonts w:ascii="Arial" w:hAnsi="Arial" w:cs="Arial"/>
          <w:color w:val="000000"/>
          <w:sz w:val="28"/>
          <w:szCs w:val="28"/>
        </w:rPr>
        <w:t>Интересно, что русская 1-я гвардейская танковая армия больше не располагается непрерывно по всей линии фронта. Ее элитные ударные части, такие как 2-я гвардейская мотострелковая дивизия, а также 4-я и 47-я танковые дивизии распределены между 20-й, 25-й и 6-й общевойсковыми армиями, а также группировкой "Запад" и в значительной части отошли на вторую линию. Можно предложить, что данным подразделениям поручат осуществлять прорывы, в которые будут вводиться быстрые танковые соединения, входящие в 1-ю танковую армию.</w:t>
      </w:r>
    </w:p>
    <w:p w:rsidR="00DB7175" w:rsidRPr="00E27959" w:rsidRDefault="00DB7175" w:rsidP="00DB7175">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BB3E2D">
        <w:rPr>
          <w:rFonts w:ascii="Arial" w:hAnsi="Arial" w:cs="Arial"/>
          <w:color w:val="000000"/>
          <w:sz w:val="28"/>
          <w:szCs w:val="28"/>
        </w:rPr>
        <w:t xml:space="preserve">У украинской стороны на границе Харьковщины и Луганщины имеется как минимум четыре проблемных места, где наступают силы группировки "Запад" генерала Евгения Егорова. Это участок Тоски-Терны, это Нововодяное, это, наконец, район недавно занятых ВС РФ </w:t>
      </w:r>
      <w:r w:rsidRPr="00E27959">
        <w:rPr>
          <w:rFonts w:ascii="Arial" w:hAnsi="Arial" w:cs="Arial"/>
          <w:color w:val="000000"/>
          <w:spacing w:val="-4"/>
          <w:sz w:val="28"/>
          <w:szCs w:val="28"/>
        </w:rPr>
        <w:t>сел Кисловка, Котляровка, Ивановка, а также Синьковка под Купянском.</w:t>
      </w:r>
    </w:p>
    <w:p w:rsidR="00DB7175" w:rsidRPr="00E27959" w:rsidRDefault="00DB7175" w:rsidP="00DB7175">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E27959">
        <w:rPr>
          <w:rFonts w:ascii="Arial" w:hAnsi="Arial" w:cs="Arial"/>
          <w:i/>
          <w:color w:val="000000"/>
          <w:sz w:val="28"/>
          <w:szCs w:val="28"/>
          <w:u w:val="single"/>
        </w:rPr>
        <w:t>Генерал Лапин и отвлекающая операция?</w:t>
      </w:r>
    </w:p>
    <w:p w:rsidR="00DB7175" w:rsidRPr="00BB3E2D" w:rsidRDefault="00DB7175" w:rsidP="00DB717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B3E2D">
        <w:rPr>
          <w:rFonts w:ascii="Arial" w:hAnsi="Arial" w:cs="Arial"/>
          <w:color w:val="000000"/>
          <w:sz w:val="28"/>
          <w:szCs w:val="28"/>
        </w:rPr>
        <w:t>Под Харьковом россияне проводят успешную операцию по отвлечению украинских сил с других участков фронта. Здесь командует генерал Лапин, который неожиданно и быстро занял полосу пограничья, включая укрепления, глубиной от 8 до 21 км в направлении Харькова.</w:t>
      </w:r>
    </w:p>
    <w:p w:rsidR="00DB7175" w:rsidRPr="00BB3E2D" w:rsidRDefault="00DB7175" w:rsidP="00DB717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B3E2D">
        <w:rPr>
          <w:rFonts w:ascii="Arial" w:hAnsi="Arial" w:cs="Arial"/>
          <w:color w:val="000000"/>
          <w:sz w:val="28"/>
          <w:szCs w:val="28"/>
        </w:rPr>
        <w:t>Украинское командование на успехи группировки "Север" отреагировало нервно, более того, впало в панику и стало хаотично бросать в бой различные батальоны из разных бригад. Командование, отвечавшее за данное направление, было уволено.</w:t>
      </w:r>
    </w:p>
    <w:p w:rsidR="00DB7175" w:rsidRPr="00BB3E2D" w:rsidRDefault="00DB7175" w:rsidP="00DB717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B3E2D">
        <w:rPr>
          <w:rFonts w:ascii="Arial" w:hAnsi="Arial" w:cs="Arial"/>
          <w:color w:val="000000"/>
          <w:sz w:val="28"/>
          <w:szCs w:val="28"/>
        </w:rPr>
        <w:lastRenderedPageBreak/>
        <w:t>Успешная российская дезинформационная операция заставила политическое руководство Украины истерически опасаться потери Харькова, вынудила главнокомандующего украинской армией генерала Александра Сырского перебросить сюда войска с Донбасса, в том числе из-под Часова Яра, с Запорожья и Херсонщины.</w:t>
      </w:r>
    </w:p>
    <w:p w:rsidR="00DB7175" w:rsidRPr="00BB3E2D" w:rsidRDefault="00DB7175" w:rsidP="00DB717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B3E2D">
        <w:rPr>
          <w:rFonts w:ascii="Arial" w:hAnsi="Arial" w:cs="Arial"/>
          <w:color w:val="000000"/>
          <w:sz w:val="28"/>
          <w:szCs w:val="28"/>
        </w:rPr>
        <w:t>Русские, располагая ограниченными силами численностью около 30 000 военных, атакуя на двух направлениях, а именно на село Липцы и город Волчанск, в настоящее время перешли на этих участках к обороне. Украинское командование решило отбить Волчанск любой ценой, однако результаты пока ничтожны. Российские авиация и артиллерия успешно останавливают украинские контратаки.</w:t>
      </w:r>
    </w:p>
    <w:p w:rsidR="00DB7175" w:rsidRPr="00BB3E2D" w:rsidRDefault="00DB7175" w:rsidP="00DB717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B3E2D">
        <w:rPr>
          <w:rFonts w:ascii="Arial" w:hAnsi="Arial" w:cs="Arial"/>
          <w:color w:val="000000"/>
          <w:sz w:val="28"/>
          <w:szCs w:val="28"/>
        </w:rPr>
        <w:t>Для того, чтобы представить, насколько серьезен дефицит личного состава, с которым сегодня сталкивается украинская сторона, перечислю подразделения, которые она направила в бой за Волчанск:</w:t>
      </w:r>
    </w:p>
    <w:p w:rsidR="00DB7175" w:rsidRPr="00BB3E2D" w:rsidRDefault="00DB7175" w:rsidP="00DB717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B3E2D">
        <w:rPr>
          <w:rFonts w:ascii="Arial" w:hAnsi="Arial" w:cs="Arial"/>
          <w:color w:val="000000"/>
          <w:sz w:val="28"/>
          <w:szCs w:val="28"/>
        </w:rPr>
        <w:t>– 71-я егерская бригада (срочно переброшена из Запорожья), корпус "Свободная Россия"* (реально в размере батальона), полк Национальной гвардии "Цунами", батальон "Террор" из корпуса "Свободная Беларусь", штурмовая бригада Национальной гвардии "Лють", 82-я отдельная десантно-штурмовая бригада (прислана из Запорожья), 57-я механизированная бригада, два батальона 36-й бригады морской пехоты (переброшена с Херсонщины), батальон "Арей" из 129-й бригады территориальной обороны, два батальона из "Легиона Свободная Россия"*, 125-я бригада территориальной обороны, 42-я механизированная пехотная бригада. Все вместе это около 30 тысяч штыков.</w:t>
      </w:r>
    </w:p>
    <w:p w:rsidR="00DB7175" w:rsidRPr="00BB3E2D" w:rsidRDefault="00DB7175" w:rsidP="00DB717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B3E2D">
        <w:rPr>
          <w:rFonts w:ascii="Arial" w:hAnsi="Arial" w:cs="Arial"/>
          <w:color w:val="000000"/>
          <w:sz w:val="28"/>
          <w:szCs w:val="28"/>
        </w:rPr>
        <w:t>С российской стороны обороняется и контратакует группировка численностью в две дивизии, которой руководит командование 47-й танковой дивизией из состава 1-й гвардейской танковой армии. В частности, у русских здесь воюют: 25-я отдельная гвардейская мотострелковая бригада, 26-й и 153-й танковые полки 47-й танковой дивизии, 272-й мотострелковый полк, 1-й мотострелковый полк 2-й Таманской гвардейской мотодивизии, а также направленные сюда из-под Донецка 155-я бригада морской пехоты и специальный полк "Ахмат". Все эти войска поддерживает 244-я артиллерийская бригада.</w:t>
      </w:r>
    </w:p>
    <w:p w:rsidR="00DB7175" w:rsidRPr="00BB3E2D" w:rsidRDefault="00DB7175" w:rsidP="00DB717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B3E2D">
        <w:rPr>
          <w:rFonts w:ascii="Arial" w:hAnsi="Arial" w:cs="Arial"/>
          <w:color w:val="000000"/>
          <w:sz w:val="28"/>
          <w:szCs w:val="28"/>
        </w:rPr>
        <w:lastRenderedPageBreak/>
        <w:t>Российская сторона не ввела в бой все свои подразделения, поэтому украинцам по-прежнему приходится считаться с тем, что генерал Лапин в подходящий для него момент может нанести удар. Под поселком Липцы контратакуют украинцы. Здесь располагаются их 92-я механизированная бригада, 5-я и 13-я бригады Национальной гвардии, белорусский добровольческий полк "Калиновский"**, элитный 8-й полк спецназа, добровольческий русский "Сибирский батальон" и переброшенные из-под Часова Яра два батальона 93-й механизированной бригады.</w:t>
      </w:r>
    </w:p>
    <w:p w:rsidR="00DB7175" w:rsidRPr="00BB3E2D" w:rsidRDefault="00DB7175" w:rsidP="00DB717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B3E2D">
        <w:rPr>
          <w:rFonts w:ascii="Arial" w:hAnsi="Arial" w:cs="Arial"/>
          <w:color w:val="000000"/>
          <w:sz w:val="28"/>
          <w:szCs w:val="28"/>
        </w:rPr>
        <w:t>Русские выставили против этих сил части 18-й мотострелковой дивизии, сформированной в Калининградской области, а также 72-й мотострелковой дивизии при поддержке 45-й Свирской артиллерийской бригады большой мощности и 217-го воздушно-десантного полка из 98-й гвардейской воздушно-десантной дивизии. Интересно, что русская разведывательно-диверсионная группа полка "Ахмат" 9 июня заняла село Ржевка, тем самым ворвавшись в Сумскую область. Там тоже активизируются бои.</w:t>
      </w:r>
    </w:p>
    <w:p w:rsidR="00DB7175" w:rsidRPr="00BB3E2D" w:rsidRDefault="00DB7175" w:rsidP="00DB717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B3E2D">
        <w:rPr>
          <w:rFonts w:ascii="Arial" w:hAnsi="Arial" w:cs="Arial"/>
          <w:color w:val="000000"/>
          <w:sz w:val="28"/>
          <w:szCs w:val="28"/>
        </w:rPr>
        <w:t>На всем протяжении 1500 км фронта российские войска владеют инициативой, а украинская сторона находится в глубокой обороне. Активно действует российская авиация, поражая цели с помощью планирующих бомб и управляемых ракет. Ракетные войска уничтожают украинские склады боеприпасов и топлива, а также командные пункты.</w:t>
      </w:r>
    </w:p>
    <w:p w:rsidR="00DB7175" w:rsidRPr="00BB3E2D" w:rsidRDefault="00DB7175" w:rsidP="00DB717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B3E2D">
        <w:rPr>
          <w:rFonts w:ascii="Arial" w:hAnsi="Arial" w:cs="Arial"/>
          <w:color w:val="000000"/>
          <w:sz w:val="28"/>
          <w:szCs w:val="28"/>
        </w:rPr>
        <w:t xml:space="preserve">Главнокомандующий российской группой войск на Украине генерал армии Валерий Герасимов, действуя в соответствии с принципами военного искусства, последовательно наращивает давление своих войск, в том числе оказывая мощное огневое воздействие на противника, и открывает новые направления наступательных тактических действий. Украинское командование все больше расходует свои резервы, технику и боеприпасы, но, прежде всего, несет большие потери в людях. Российская сторона методично снижает потенциал украинских войск, стараясь создавать кризисные ситуации, количество которых постоянно растет. В определенный </w:t>
      </w:r>
      <w:r w:rsidRPr="00BB3E2D">
        <w:rPr>
          <w:rFonts w:ascii="Arial" w:hAnsi="Arial" w:cs="Arial"/>
          <w:color w:val="000000"/>
          <w:sz w:val="28"/>
          <w:szCs w:val="28"/>
        </w:rPr>
        <w:lastRenderedPageBreak/>
        <w:t>момент Ставке придется вводить в бой резервы, которые, по имеющимся оценкам, составляют примерно 150 тысяч военных.</w:t>
      </w:r>
    </w:p>
    <w:p w:rsidR="00DB7175" w:rsidRPr="00BB3E2D" w:rsidRDefault="00DB7175" w:rsidP="00DB717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B3E2D">
        <w:rPr>
          <w:rFonts w:ascii="Arial" w:hAnsi="Arial" w:cs="Arial"/>
          <w:color w:val="000000"/>
          <w:sz w:val="28"/>
          <w:szCs w:val="28"/>
        </w:rPr>
        <w:t>Не стоит, на мой взгляд, ожидать от русских наступательных операций в стиле Второй мировой войны с прорывом линии фронта и глубоким заходом в образовавшиеся бреши танковых клиньев с целью проведения рейдов в глубине оперативного пространства. В эпоху беспилотников это невозможно, как невозможно и организовать какие-либо оперативные сюрпризы для противника.</w:t>
      </w:r>
    </w:p>
    <w:p w:rsidR="00DB7175" w:rsidRPr="00BB3E2D" w:rsidRDefault="00DB7175" w:rsidP="00DB717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B3E2D">
        <w:rPr>
          <w:rFonts w:ascii="Arial" w:hAnsi="Arial" w:cs="Arial"/>
          <w:color w:val="000000"/>
          <w:sz w:val="28"/>
          <w:szCs w:val="28"/>
        </w:rPr>
        <w:t>Скорее, это будет серия небольших тактических ударов, которые вынудят ослабленную украинскую армию оставлять все новые и новые оборонительные рубежи. Нельзя исключать, что в случае, если российской стороне удастся нащупать ослабленный участок фронта, она рискнет нарастить тактические контрудары и провести наступательные операции оперативного значения.</w:t>
      </w:r>
    </w:p>
    <w:p w:rsidR="00DB7175" w:rsidRPr="00BB3E2D" w:rsidRDefault="00DB7175" w:rsidP="00DB717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B3E2D">
        <w:rPr>
          <w:rFonts w:ascii="Arial" w:hAnsi="Arial" w:cs="Arial"/>
          <w:color w:val="000000"/>
          <w:sz w:val="28"/>
          <w:szCs w:val="28"/>
        </w:rPr>
        <w:t>Если ориентироваться на российскую военную доктрину, наступательным действиям будет предшествовать ряд маневров, а также интенсивные многоуровневые операции по дезинформации, которые мы уже частично наблюдаем. Для профессионала очевидно, что российская сторона не торопится, действуя планомерно и взвешенно.</w:t>
      </w:r>
    </w:p>
    <w:p w:rsidR="00DB7175" w:rsidRPr="00BB3E2D" w:rsidRDefault="00DB7175" w:rsidP="00DB717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B3E2D">
        <w:rPr>
          <w:rFonts w:ascii="Arial" w:hAnsi="Arial" w:cs="Arial"/>
          <w:color w:val="000000"/>
          <w:sz w:val="28"/>
          <w:szCs w:val="28"/>
        </w:rPr>
        <w:t>С украинской стороны мы видим все более нервные движения войск, нехватку резервов, вмешательство политиков в процесс принятия военными решений и истерическую пропагандистскую кампанию 72-го Центра информационно-психологических операций ВСУ.</w:t>
      </w:r>
    </w:p>
    <w:p w:rsidR="00DB7175" w:rsidRPr="00BB3E2D" w:rsidRDefault="00DB7175" w:rsidP="00DB717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B3E2D">
        <w:rPr>
          <w:rFonts w:ascii="Arial" w:hAnsi="Arial" w:cs="Arial"/>
          <w:color w:val="000000"/>
          <w:sz w:val="28"/>
          <w:szCs w:val="28"/>
        </w:rPr>
        <w:t>Впереди у нас ряд боестолкновений в рамках летней кампании, а также операция ВС РФ по нанесению противнику ударов, которая, на мой взгляд, либо уже началась, либо, как минимум, мы видим ее прелюдию. Генерал Герасимов явно перешел к следующему этапу реализации своего наступательного плана.</w:t>
      </w:r>
    </w:p>
    <w:p w:rsidR="00DB7175" w:rsidRPr="00BB3E2D" w:rsidRDefault="00DB7175" w:rsidP="00DB7175">
      <w:pPr>
        <w:shd w:val="clear" w:color="auto" w:fill="FFFFFF"/>
        <w:spacing w:line="360" w:lineRule="atLeast"/>
        <w:rPr>
          <w:rFonts w:ascii="Arial" w:hAnsi="Arial" w:cs="Arial"/>
          <w:color w:val="343434"/>
        </w:rPr>
      </w:pPr>
      <w:r w:rsidRPr="00BB3E2D">
        <w:rPr>
          <w:rStyle w:val="a7"/>
          <w:rFonts w:ascii="Arial" w:hAnsi="Arial" w:cs="Arial"/>
          <w:color w:val="343434"/>
        </w:rPr>
        <w:t>* запрещенная в РФ террористическая организация, прим. ред.</w:t>
      </w:r>
    </w:p>
    <w:p w:rsidR="00DB7175" w:rsidRPr="00BB3E2D" w:rsidRDefault="00DB7175" w:rsidP="00DB7175">
      <w:pPr>
        <w:shd w:val="clear" w:color="auto" w:fill="FFFFFF"/>
        <w:spacing w:line="360" w:lineRule="atLeast"/>
        <w:rPr>
          <w:rFonts w:ascii="Arial" w:hAnsi="Arial" w:cs="Arial"/>
          <w:color w:val="343434"/>
        </w:rPr>
      </w:pPr>
      <w:r w:rsidRPr="00BB3E2D">
        <w:rPr>
          <w:rStyle w:val="a7"/>
          <w:rFonts w:ascii="Arial" w:hAnsi="Arial" w:cs="Arial"/>
          <w:color w:val="343434"/>
        </w:rPr>
        <w:t>**признан в Белоруссии экстремистским и запрещен, прим. ред.</w:t>
      </w:r>
    </w:p>
    <w:p w:rsidR="00BB3E2D" w:rsidRPr="003C41F0" w:rsidRDefault="00BB3E2D" w:rsidP="00BB3E2D">
      <w:pPr>
        <w:shd w:val="clear" w:color="auto" w:fill="FFFFFF"/>
        <w:spacing w:before="240" w:line="329" w:lineRule="auto"/>
        <w:jc w:val="center"/>
        <w:rPr>
          <w:rFonts w:ascii="Arial" w:hAnsi="Arial" w:cs="Arial"/>
          <w:sz w:val="28"/>
          <w:szCs w:val="28"/>
        </w:rPr>
      </w:pPr>
      <w:r w:rsidRPr="003C41F0">
        <w:rPr>
          <w:rFonts w:ascii="Arial" w:hAnsi="Arial" w:cs="Arial"/>
          <w:sz w:val="28"/>
          <w:szCs w:val="28"/>
        </w:rPr>
        <w:t>***</w:t>
      </w:r>
    </w:p>
    <w:p w:rsidR="007360A2" w:rsidRPr="007360A2" w:rsidRDefault="007360A2" w:rsidP="007360A2">
      <w:pPr>
        <w:pStyle w:val="a0"/>
      </w:pPr>
    </w:p>
    <w:p w:rsidR="009626AB" w:rsidRPr="009626AB" w:rsidRDefault="009626AB" w:rsidP="00603684">
      <w:pPr>
        <w:pStyle w:val="1"/>
        <w:spacing w:before="0" w:after="0" w:line="360" w:lineRule="auto"/>
        <w:jc w:val="center"/>
        <w:textAlignment w:val="baseline"/>
        <w:rPr>
          <w:rFonts w:ascii="Arial" w:hAnsi="Arial" w:cs="Arial"/>
          <w:kern w:val="0"/>
          <w:sz w:val="28"/>
          <w:szCs w:val="28"/>
        </w:rPr>
      </w:pPr>
      <w:r w:rsidRPr="009626AB">
        <w:rPr>
          <w:rFonts w:ascii="Arial" w:hAnsi="Arial" w:cs="Arial"/>
          <w:kern w:val="0"/>
          <w:sz w:val="28"/>
          <w:szCs w:val="28"/>
        </w:rPr>
        <w:lastRenderedPageBreak/>
        <w:t>Россия готова дать решительный ответ на первую атаку украинских боевых самолетов</w:t>
      </w:r>
    </w:p>
    <w:p w:rsidR="00603684" w:rsidRPr="00603684" w:rsidRDefault="00603684" w:rsidP="00603684">
      <w:pPr>
        <w:shd w:val="clear" w:color="auto" w:fill="FFFFFF"/>
        <w:spacing w:line="360" w:lineRule="auto"/>
        <w:jc w:val="center"/>
        <w:rPr>
          <w:rFonts w:ascii="Arial" w:eastAsia="Arial" w:hAnsi="Arial" w:cs="Arial"/>
          <w:b/>
          <w:bCs/>
          <w:i/>
          <w:iCs/>
          <w:color w:val="7F7F7F"/>
          <w:kern w:val="28"/>
          <w:sz w:val="28"/>
          <w:szCs w:val="28"/>
        </w:rPr>
      </w:pPr>
      <w:r w:rsidRPr="00360433">
        <w:rPr>
          <w:rFonts w:ascii="Arial" w:eastAsia="Arial" w:hAnsi="Arial" w:cs="Arial"/>
          <w:b/>
          <w:bCs/>
          <w:i/>
          <w:iCs/>
          <w:color w:val="7F7F7F"/>
          <w:kern w:val="28"/>
          <w:sz w:val="28"/>
          <w:szCs w:val="28"/>
          <w:lang w:val="en-US"/>
        </w:rPr>
        <w:t>Global</w:t>
      </w:r>
      <w:r w:rsidRPr="00603684">
        <w:rPr>
          <w:rFonts w:ascii="Arial" w:eastAsia="Arial" w:hAnsi="Arial" w:cs="Arial"/>
          <w:b/>
          <w:bCs/>
          <w:i/>
          <w:iCs/>
          <w:color w:val="7F7F7F"/>
          <w:kern w:val="28"/>
          <w:sz w:val="28"/>
          <w:szCs w:val="28"/>
        </w:rPr>
        <w:t xml:space="preserve"> </w:t>
      </w:r>
      <w:r w:rsidRPr="00360433">
        <w:rPr>
          <w:rFonts w:ascii="Arial" w:eastAsia="Arial" w:hAnsi="Arial" w:cs="Arial"/>
          <w:b/>
          <w:bCs/>
          <w:i/>
          <w:iCs/>
          <w:color w:val="7F7F7F"/>
          <w:kern w:val="28"/>
          <w:sz w:val="28"/>
          <w:szCs w:val="28"/>
          <w:lang w:val="en-US"/>
        </w:rPr>
        <w:t>Times</w:t>
      </w:r>
      <w:r w:rsidRPr="00603684">
        <w:rPr>
          <w:rFonts w:ascii="Arial" w:eastAsia="Arial" w:hAnsi="Arial" w:cs="Arial"/>
          <w:b/>
          <w:bCs/>
          <w:i/>
          <w:iCs/>
          <w:color w:val="7F7F7F"/>
          <w:kern w:val="28"/>
          <w:sz w:val="28"/>
          <w:szCs w:val="28"/>
        </w:rPr>
        <w:t xml:space="preserve"> (</w:t>
      </w:r>
      <w:r w:rsidRPr="00C5330A">
        <w:rPr>
          <w:rFonts w:ascii="Arial" w:eastAsia="Arial" w:hAnsi="Arial" w:cs="Arial"/>
          <w:b/>
          <w:bCs/>
          <w:i/>
          <w:iCs/>
          <w:color w:val="7F7F7F"/>
          <w:kern w:val="28"/>
          <w:sz w:val="28"/>
          <w:szCs w:val="28"/>
        </w:rPr>
        <w:t>Китай</w:t>
      </w:r>
      <w:r w:rsidRPr="00603684">
        <w:rPr>
          <w:rFonts w:ascii="Arial" w:eastAsia="Arial" w:hAnsi="Arial" w:cs="Arial"/>
          <w:b/>
          <w:bCs/>
          <w:i/>
          <w:iCs/>
          <w:color w:val="7F7F7F"/>
          <w:kern w:val="28"/>
          <w:sz w:val="28"/>
          <w:szCs w:val="28"/>
        </w:rPr>
        <w:t>)</w:t>
      </w:r>
    </w:p>
    <w:p w:rsidR="009626AB" w:rsidRPr="00014651" w:rsidRDefault="009626AB" w:rsidP="0001465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14651">
        <w:rPr>
          <w:rFonts w:ascii="Arial" w:hAnsi="Arial" w:cs="Arial"/>
          <w:color w:val="000000"/>
          <w:sz w:val="28"/>
          <w:szCs w:val="28"/>
        </w:rPr>
        <w:t>После того как украинский военный самолет впервые атаковал цель на территории России, китайские эксперты заявили, что этот шаг Киева — попытка продемонстрировать Вашингтону и Брюсселю свою преданность, чтобы получить больше поддержки и помощи в будущем. Однако ответ Москвы не заставит себя долго ждать.</w:t>
      </w:r>
    </w:p>
    <w:p w:rsidR="009626AB" w:rsidRPr="00014651" w:rsidRDefault="009626AB" w:rsidP="0001465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14651">
        <w:rPr>
          <w:rFonts w:ascii="Arial" w:hAnsi="Arial" w:cs="Arial"/>
          <w:color w:val="000000"/>
          <w:sz w:val="28"/>
          <w:szCs w:val="28"/>
        </w:rPr>
        <w:t>Украинский военный источник сообщил Sky News, что в воскресенье самолет ВВС Украины впервые нанес удар по "российскому командному узлу" в районе Белгорода. Какой тип боеприпасов был использован в ходе атаки и было ли это западное оружие, неизвестно.</w:t>
      </w:r>
    </w:p>
    <w:p w:rsidR="009626AB" w:rsidRPr="00014651" w:rsidRDefault="009626AB" w:rsidP="0001465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14651">
        <w:rPr>
          <w:rFonts w:ascii="Arial" w:hAnsi="Arial" w:cs="Arial"/>
          <w:color w:val="000000"/>
          <w:sz w:val="28"/>
          <w:szCs w:val="28"/>
        </w:rPr>
        <w:t>Это было прямое нападение ВСУ на российскую территорию, которые ранее неоднократно атаковали противника с помощью беспилотников.</w:t>
      </w:r>
    </w:p>
    <w:p w:rsidR="009626AB" w:rsidRPr="00014651" w:rsidRDefault="009626AB" w:rsidP="0001465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14651">
        <w:rPr>
          <w:rFonts w:ascii="Arial" w:hAnsi="Arial" w:cs="Arial"/>
          <w:color w:val="000000"/>
          <w:sz w:val="28"/>
          <w:szCs w:val="28"/>
        </w:rPr>
        <w:t>Советник по национальной безопасности США Джейк Салливан в интервью телеканалу CBS отметил, что американское оружие уже использовалось для нанесения ударов по территории России. Его заявление опубликовали как раз после того, как 31 мая госсекретарь Энтони Блинкен подтвердил, что президент Джо Байден разрешил Украине использовать американское оружие для ударов по России.</w:t>
      </w:r>
    </w:p>
    <w:p w:rsidR="009626AB" w:rsidRPr="00014651" w:rsidRDefault="009626AB" w:rsidP="0001465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14651">
        <w:rPr>
          <w:rFonts w:ascii="Arial" w:hAnsi="Arial" w:cs="Arial"/>
          <w:color w:val="000000"/>
          <w:sz w:val="28"/>
          <w:szCs w:val="28"/>
        </w:rPr>
        <w:t>По словам Цуй Хунцзяня, профессора Академии регионального и глобального управления при Пекинском университете иностранных языков, Украина наносит удары вглубь России, потому что только так она может показать США и Европе свою преданность и в будущем получить от них больше помощи.</w:t>
      </w:r>
    </w:p>
    <w:p w:rsidR="009626AB" w:rsidRPr="00014651" w:rsidRDefault="009626AB" w:rsidP="0001465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14651">
        <w:rPr>
          <w:rFonts w:ascii="Arial" w:hAnsi="Arial" w:cs="Arial"/>
          <w:color w:val="000000"/>
          <w:sz w:val="28"/>
          <w:szCs w:val="28"/>
        </w:rPr>
        <w:t>Цуй отметил, что на "саммите мира", который должен состояться в Швейцарии 15 и 16 июня, Украина надеется заполучить новые дипломатические рычаги давления, поэтому она сейчас создает видимость улучшения</w:t>
      </w:r>
      <w:r w:rsidR="00014651">
        <w:rPr>
          <w:rFonts w:ascii="Arial" w:hAnsi="Arial" w:cs="Arial"/>
          <w:color w:val="000000"/>
          <w:sz w:val="28"/>
          <w:szCs w:val="28"/>
        </w:rPr>
        <w:t xml:space="preserve"> </w:t>
      </w:r>
      <w:r w:rsidRPr="00014651">
        <w:rPr>
          <w:rFonts w:ascii="Arial" w:hAnsi="Arial" w:cs="Arial"/>
          <w:color w:val="000000"/>
          <w:sz w:val="28"/>
          <w:szCs w:val="28"/>
        </w:rPr>
        <w:t>ситуации на поле боя.</w:t>
      </w:r>
    </w:p>
    <w:p w:rsidR="009626AB" w:rsidRPr="00014651" w:rsidRDefault="009626AB" w:rsidP="0001465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14651">
        <w:rPr>
          <w:rFonts w:ascii="Arial" w:hAnsi="Arial" w:cs="Arial"/>
          <w:color w:val="000000"/>
          <w:sz w:val="28"/>
          <w:szCs w:val="28"/>
        </w:rPr>
        <w:t xml:space="preserve">Поскольку ВСУ начали использовать военные самолеты, а скоро им поставят истребители F-16, удары Украины по российским </w:t>
      </w:r>
      <w:r w:rsidRPr="00014651">
        <w:rPr>
          <w:rFonts w:ascii="Arial" w:hAnsi="Arial" w:cs="Arial"/>
          <w:color w:val="000000"/>
          <w:sz w:val="28"/>
          <w:szCs w:val="28"/>
        </w:rPr>
        <w:lastRenderedPageBreak/>
        <w:t>военным объектам могут стать еще более неограниченными, заявили аналитики. Они отметили, что на этом фоне ожидаются более решительные и активные действия со стороны России.</w:t>
      </w:r>
    </w:p>
    <w:p w:rsidR="009626AB" w:rsidRPr="00014651" w:rsidRDefault="009626AB" w:rsidP="0001465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14651">
        <w:rPr>
          <w:rFonts w:ascii="Arial" w:hAnsi="Arial" w:cs="Arial"/>
          <w:color w:val="000000"/>
          <w:sz w:val="28"/>
          <w:szCs w:val="28"/>
        </w:rPr>
        <w:t>Согласно сообщению ТАСС, российская компания "Форес" выплатит 15 миллионов рублей, или 168 тысяч долларов, за первый сбитый истребитель F-16. Их Украине планируют поставить такие страны Запада, как Нидерланды, Дания и Бельгия.</w:t>
      </w:r>
    </w:p>
    <w:p w:rsidR="009626AB" w:rsidRPr="00014651" w:rsidRDefault="009626AB" w:rsidP="0001465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14651">
        <w:rPr>
          <w:rFonts w:ascii="Arial" w:hAnsi="Arial" w:cs="Arial"/>
          <w:color w:val="000000"/>
          <w:sz w:val="28"/>
          <w:szCs w:val="28"/>
        </w:rPr>
        <w:t>Похоже, что Украина в настоящее время пытается вести более активные боевые действия, чтобы выправить ситуацию на поле боя. В этом случае России лучше всего и дальше придерживаться своей стратегии и добиваться своих целей, используя и дипломатические, и военные средства, отметил Цуй.</w:t>
      </w:r>
    </w:p>
    <w:p w:rsidR="009626AB" w:rsidRPr="00014651" w:rsidRDefault="009626AB" w:rsidP="0001465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14651">
        <w:rPr>
          <w:rFonts w:ascii="Arial" w:hAnsi="Arial" w:cs="Arial"/>
          <w:color w:val="000000"/>
          <w:sz w:val="28"/>
          <w:szCs w:val="28"/>
        </w:rPr>
        <w:t>"Сейчас, возможно, решающее, но еще более трудное время для России", — сказал он.</w:t>
      </w:r>
    </w:p>
    <w:p w:rsidR="00B364A7" w:rsidRPr="003C41F0" w:rsidRDefault="00B364A7" w:rsidP="00B364A7">
      <w:pPr>
        <w:shd w:val="clear" w:color="auto" w:fill="FFFFFF"/>
        <w:spacing w:before="240" w:line="329" w:lineRule="auto"/>
        <w:jc w:val="center"/>
        <w:rPr>
          <w:rFonts w:ascii="Arial" w:hAnsi="Arial" w:cs="Arial"/>
          <w:sz w:val="28"/>
          <w:szCs w:val="28"/>
        </w:rPr>
      </w:pPr>
      <w:r w:rsidRPr="003C41F0">
        <w:rPr>
          <w:rFonts w:ascii="Arial" w:hAnsi="Arial" w:cs="Arial"/>
          <w:sz w:val="28"/>
          <w:szCs w:val="28"/>
        </w:rPr>
        <w:t>***</w:t>
      </w:r>
    </w:p>
    <w:p w:rsidR="00DB40E3" w:rsidRPr="00170EBC" w:rsidRDefault="00DB40E3" w:rsidP="00B47CC3">
      <w:pPr>
        <w:spacing w:line="336" w:lineRule="auto"/>
        <w:jc w:val="center"/>
        <w:textAlignment w:val="baseline"/>
        <w:rPr>
          <w:rFonts w:ascii="Arial" w:eastAsia="Arial" w:hAnsi="Arial" w:cs="Arial"/>
          <w:b/>
          <w:bCs/>
          <w:i/>
          <w:iCs/>
          <w:color w:val="7F7F7F"/>
          <w:spacing w:val="-4"/>
          <w:kern w:val="1"/>
          <w:sz w:val="28"/>
          <w:szCs w:val="28"/>
        </w:rPr>
      </w:pPr>
    </w:p>
    <w:p w:rsidR="00DB40E3" w:rsidRPr="00DB40E3" w:rsidRDefault="00DB40E3" w:rsidP="00DB40E3">
      <w:pPr>
        <w:pStyle w:val="1"/>
        <w:spacing w:before="240" w:after="0" w:line="336" w:lineRule="auto"/>
        <w:ind w:left="431" w:hanging="431"/>
        <w:jc w:val="center"/>
        <w:textAlignment w:val="baseline"/>
        <w:rPr>
          <w:rFonts w:ascii="Arial" w:hAnsi="Arial" w:cs="Arial"/>
          <w:kern w:val="0"/>
          <w:sz w:val="28"/>
          <w:szCs w:val="28"/>
        </w:rPr>
      </w:pPr>
      <w:r w:rsidRPr="00DB40E3">
        <w:rPr>
          <w:rFonts w:ascii="Arial" w:hAnsi="Arial" w:cs="Arial"/>
          <w:kern w:val="0"/>
          <w:sz w:val="28"/>
          <w:szCs w:val="28"/>
        </w:rPr>
        <w:t>Украина конфликтует с союзниками из-за подготовки летчиков на F-16</w:t>
      </w:r>
    </w:p>
    <w:p w:rsidR="00C70AD0" w:rsidRPr="00C70AD0" w:rsidRDefault="00886006" w:rsidP="00C70AD0">
      <w:pPr>
        <w:spacing w:line="360" w:lineRule="auto"/>
        <w:jc w:val="center"/>
        <w:textAlignment w:val="baseline"/>
        <w:rPr>
          <w:rFonts w:ascii="Arial" w:eastAsia="Arial" w:hAnsi="Arial" w:cs="Arial"/>
          <w:b/>
          <w:bCs/>
          <w:i/>
          <w:iCs/>
          <w:color w:val="7F7F7F"/>
          <w:kern w:val="28"/>
          <w:sz w:val="28"/>
          <w:szCs w:val="28"/>
        </w:rPr>
      </w:pPr>
      <w:hyperlink r:id="rId17" w:history="1">
        <w:r w:rsidR="00DB40E3" w:rsidRPr="00DB40E3">
          <w:rPr>
            <w:rFonts w:ascii="Arial" w:eastAsia="Arial" w:hAnsi="Arial" w:cs="Arial"/>
            <w:b/>
            <w:bCs/>
            <w:i/>
            <w:iCs/>
            <w:color w:val="7F7F7F"/>
            <w:spacing w:val="-4"/>
            <w:kern w:val="1"/>
            <w:sz w:val="28"/>
            <w:szCs w:val="28"/>
          </w:rPr>
          <w:t>Лара Селигман</w:t>
        </w:r>
      </w:hyperlink>
      <w:r w:rsidR="00DB40E3" w:rsidRPr="00DB40E3">
        <w:rPr>
          <w:rFonts w:ascii="Arial" w:eastAsia="Arial" w:hAnsi="Arial" w:cs="Arial"/>
          <w:b/>
          <w:bCs/>
          <w:i/>
          <w:iCs/>
          <w:color w:val="7F7F7F"/>
          <w:spacing w:val="-4"/>
          <w:kern w:val="1"/>
          <w:sz w:val="28"/>
          <w:szCs w:val="28"/>
        </w:rPr>
        <w:t xml:space="preserve"> Politico</w:t>
      </w:r>
      <w:r w:rsidR="00C70AD0">
        <w:rPr>
          <w:rFonts w:ascii="Arial" w:eastAsia="Arial" w:hAnsi="Arial" w:cs="Arial"/>
          <w:b/>
          <w:bCs/>
          <w:i/>
          <w:iCs/>
          <w:color w:val="7F7F7F"/>
          <w:spacing w:val="-4"/>
          <w:kern w:val="1"/>
          <w:sz w:val="28"/>
          <w:szCs w:val="28"/>
        </w:rPr>
        <w:t xml:space="preserve"> </w:t>
      </w:r>
      <w:r w:rsidR="00C70AD0" w:rsidRPr="00C70AD0">
        <w:rPr>
          <w:rFonts w:ascii="Arial" w:eastAsia="Arial" w:hAnsi="Arial" w:cs="Arial"/>
          <w:b/>
          <w:bCs/>
          <w:i/>
          <w:iCs/>
          <w:color w:val="7F7F7F"/>
          <w:kern w:val="28"/>
          <w:sz w:val="28"/>
          <w:szCs w:val="28"/>
        </w:rPr>
        <w:t>(</w:t>
      </w:r>
      <w:r w:rsidR="00C70AD0" w:rsidRPr="00747D65">
        <w:rPr>
          <w:rFonts w:ascii="Arial" w:eastAsia="Arial" w:hAnsi="Arial" w:cs="Arial"/>
          <w:b/>
          <w:bCs/>
          <w:i/>
          <w:iCs/>
          <w:color w:val="7F7F7F"/>
          <w:kern w:val="28"/>
          <w:sz w:val="28"/>
          <w:szCs w:val="28"/>
        </w:rPr>
        <w:t>США</w:t>
      </w:r>
      <w:r w:rsidR="00C70AD0" w:rsidRPr="00C70AD0">
        <w:rPr>
          <w:rFonts w:ascii="Arial" w:eastAsia="Arial" w:hAnsi="Arial" w:cs="Arial"/>
          <w:b/>
          <w:bCs/>
          <w:i/>
          <w:iCs/>
          <w:color w:val="7F7F7F"/>
          <w:kern w:val="28"/>
          <w:sz w:val="28"/>
          <w:szCs w:val="28"/>
        </w:rPr>
        <w:t>)</w:t>
      </w:r>
    </w:p>
    <w:p w:rsidR="00DB40E3" w:rsidRPr="00603684" w:rsidRDefault="00DB40E3" w:rsidP="00603684">
      <w:pPr>
        <w:pStyle w:val="af4"/>
        <w:spacing w:before="0" w:beforeAutospacing="0" w:after="0" w:afterAutospacing="0" w:line="324" w:lineRule="auto"/>
        <w:ind w:firstLine="709"/>
        <w:jc w:val="both"/>
        <w:textAlignment w:val="baseline"/>
        <w:rPr>
          <w:i/>
          <w:iCs/>
          <w:color w:val="000000"/>
          <w:sz w:val="28"/>
          <w:szCs w:val="28"/>
        </w:rPr>
      </w:pPr>
      <w:r w:rsidRPr="00603684">
        <w:rPr>
          <w:i/>
          <w:iCs/>
          <w:color w:val="000000"/>
          <w:sz w:val="28"/>
          <w:szCs w:val="28"/>
        </w:rPr>
        <w:t>Военные представители США и европейских стран опровергают заявления Киева о том, что они могут обучить больше пилотов и сделать это быстрее.</w:t>
      </w:r>
    </w:p>
    <w:p w:rsidR="00DB40E3" w:rsidRPr="00603684" w:rsidRDefault="00DB40E3" w:rsidP="0060368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03684">
        <w:rPr>
          <w:b/>
          <w:bCs/>
          <w:color w:val="000000"/>
          <w:sz w:val="28"/>
          <w:szCs w:val="28"/>
        </w:rPr>
        <w:t>БРЮССЕЛЬ, Бельгия</w:t>
      </w:r>
      <w:r w:rsidRPr="00603684">
        <w:rPr>
          <w:rFonts w:ascii="Arial" w:hAnsi="Arial" w:cs="Arial"/>
          <w:color w:val="000000"/>
          <w:sz w:val="28"/>
          <w:szCs w:val="28"/>
        </w:rPr>
        <w:t> — Украина и ее западные союзники разошлись во мнениях относительно сроков и масштабов обучения летчиков-истребителей. Киев требует, чтобы американские и европейские партнеры расширили программу подготовки, а союзники отвечают, что украинские летчики пока не готовы в больших количествах летать на поставляемых Киеву F-16.</w:t>
      </w:r>
    </w:p>
    <w:p w:rsidR="00DB40E3" w:rsidRPr="00603684" w:rsidRDefault="00DB40E3" w:rsidP="0060368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03684">
        <w:rPr>
          <w:rFonts w:ascii="Arial" w:hAnsi="Arial" w:cs="Arial"/>
          <w:color w:val="000000"/>
          <w:sz w:val="28"/>
          <w:szCs w:val="28"/>
        </w:rPr>
        <w:t xml:space="preserve">Украинские официальные лица заявляют, что у них есть 30 летчиков, готовых приступить к учебе, и жалуются, что в учебных центрах в США и Дании им выделяют недостаточно мест. Они утверждают, что Украине испытывает острую и срочную нужду в как </w:t>
      </w:r>
      <w:r w:rsidRPr="00603684">
        <w:rPr>
          <w:rFonts w:ascii="Arial" w:hAnsi="Arial" w:cs="Arial"/>
          <w:color w:val="000000"/>
          <w:sz w:val="28"/>
          <w:szCs w:val="28"/>
        </w:rPr>
        <w:lastRenderedPageBreak/>
        <w:t>можно большем количестве подготовленных пилотов — чтобы они могли сесть за штурвалы самолетов, как только те будут поставлены, и приступить к выполнению боевых задач на линии фронта против российских войск.</w:t>
      </w:r>
    </w:p>
    <w:p w:rsidR="00DB40E3" w:rsidRPr="00603684" w:rsidRDefault="00DB40E3" w:rsidP="0060368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03684">
        <w:rPr>
          <w:rFonts w:ascii="Arial" w:hAnsi="Arial" w:cs="Arial"/>
          <w:color w:val="000000"/>
          <w:sz w:val="28"/>
          <w:szCs w:val="28"/>
        </w:rPr>
        <w:t>Однако собранные здесь для координации поставок оружия на Украину представители американских и европейских ведомств говорят, что они специально согласовывают количество проходящих обучение летчиков, техников и число самолетов, которые этим летом прибудут на Украину. По их словам, самолеты будут поставлять партиями. Учебный центр в Аризоне может одновременно готовить только 12 летчиков.</w:t>
      </w:r>
    </w:p>
    <w:p w:rsidR="00DB40E3" w:rsidRPr="00603684" w:rsidRDefault="00DB40E3" w:rsidP="0060368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03684">
        <w:rPr>
          <w:rFonts w:ascii="Arial" w:hAnsi="Arial" w:cs="Arial"/>
          <w:color w:val="000000"/>
          <w:sz w:val="28"/>
          <w:szCs w:val="28"/>
        </w:rPr>
        <w:t>"Когда они получат эту технику, принципиально важно, чтобы она использовалась эффективно. От F-16 не будет никакого проку, если его собьют в первый же день", — сказал один высокопоставленный руководитель из министерства обороны, имя которого не называется в силу деликатности обсуждаемых вопросов.</w:t>
      </w:r>
    </w:p>
    <w:p w:rsidR="00DB40E3" w:rsidRPr="00603684" w:rsidRDefault="00DB40E3" w:rsidP="0060368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03684">
        <w:rPr>
          <w:rFonts w:ascii="Arial" w:hAnsi="Arial" w:cs="Arial"/>
          <w:color w:val="000000"/>
          <w:sz w:val="28"/>
          <w:szCs w:val="28"/>
        </w:rPr>
        <w:t>Спор из-за летчиков стал еще одним препятствием в затянувшемся поиске современных истребителей, который ведет Украина. Киев начал просить США о поставках F-16 вскоре после начала вооруженного конфликта, но президент Джо Байден очень не хотел давать на это разрешение. Наконец в прошлом году он дал добро на передачу этих американских самолетов третьими сторонами, такими как Норвегия, Бельгия, Дания и Нидерланды. Но в программе подготовки имеется множество организационных и материально-технических проблем.</w:t>
      </w:r>
    </w:p>
    <w:p w:rsidR="00DB40E3" w:rsidRPr="00603684" w:rsidRDefault="00DB40E3" w:rsidP="0060368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03684">
        <w:rPr>
          <w:rFonts w:ascii="Arial" w:hAnsi="Arial" w:cs="Arial"/>
          <w:color w:val="000000"/>
          <w:sz w:val="28"/>
          <w:szCs w:val="28"/>
        </w:rPr>
        <w:t>Представитель Пентагона опроверг заявление Киева о том, что у ВСУ есть 30 летчиков, готовых приступить к обучению. Он заявил, что даже те пилоты, которые уже проходят подготовку, сталкиваются с языковыми проблемами и не справляются с программой летной подготовки.</w:t>
      </w:r>
    </w:p>
    <w:p w:rsidR="00DB40E3" w:rsidRPr="00603684" w:rsidRDefault="00DB40E3" w:rsidP="0060368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03684">
        <w:rPr>
          <w:rFonts w:ascii="Arial" w:hAnsi="Arial" w:cs="Arial"/>
          <w:color w:val="000000"/>
          <w:sz w:val="28"/>
          <w:szCs w:val="28"/>
        </w:rPr>
        <w:t>"Учебный конвейер на F-16 довольно скромный", — добавил этот представитель.</w:t>
      </w:r>
    </w:p>
    <w:p w:rsidR="00DB40E3" w:rsidRPr="00603684" w:rsidRDefault="00DB40E3" w:rsidP="0060368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03684">
        <w:rPr>
          <w:rFonts w:ascii="Arial" w:hAnsi="Arial" w:cs="Arial"/>
          <w:color w:val="000000"/>
          <w:sz w:val="28"/>
          <w:szCs w:val="28"/>
        </w:rPr>
        <w:t xml:space="preserve">В четверг западные официальные лица из Брюсселя выразили уверенность в своей программе подготовки украинских летчиков, </w:t>
      </w:r>
      <w:r w:rsidRPr="00603684">
        <w:rPr>
          <w:rFonts w:ascii="Arial" w:hAnsi="Arial" w:cs="Arial"/>
          <w:color w:val="000000"/>
          <w:sz w:val="28"/>
          <w:szCs w:val="28"/>
        </w:rPr>
        <w:lastRenderedPageBreak/>
        <w:t>заявив, что их будет достаточно для управления первой партией поставляемых в страну самолетов. Они подчеркнули, что программу подготовки надо постепенно расширять, чтобы Украина могла эксплуатировать, обслуживать и ремонтировать эти машины</w:t>
      </w:r>
      <w:r w:rsidR="00E733E6" w:rsidRPr="00603684">
        <w:rPr>
          <w:rFonts w:ascii="Arial" w:hAnsi="Arial" w:cs="Arial"/>
          <w:color w:val="000000"/>
          <w:sz w:val="28"/>
          <w:szCs w:val="28"/>
        </w:rPr>
        <w:t>,</w:t>
      </w:r>
      <w:r w:rsidRPr="00603684">
        <w:rPr>
          <w:rFonts w:ascii="Arial" w:hAnsi="Arial" w:cs="Arial"/>
          <w:color w:val="000000"/>
          <w:sz w:val="28"/>
          <w:szCs w:val="28"/>
        </w:rPr>
        <w:t xml:space="preserve"> и чтобы у нее были летчики, техники и необходимая для самолетов инфраструктура.</w:t>
      </w:r>
    </w:p>
    <w:p w:rsidR="00DB40E3" w:rsidRPr="00603684" w:rsidRDefault="00DB40E3" w:rsidP="0060368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03684">
        <w:rPr>
          <w:rFonts w:ascii="Arial" w:hAnsi="Arial" w:cs="Arial"/>
          <w:color w:val="000000"/>
          <w:sz w:val="28"/>
          <w:szCs w:val="28"/>
        </w:rPr>
        <w:t>"Нужны не только пилоты, — заявил после заседания контактной группы по обороне Украины председатель Объединенного комитета начальников штабов и бывший пилот F-16 генерал Браун. — Важная составляющая — это обслуживание и ремонт, а также подготовка техников".</w:t>
      </w:r>
    </w:p>
    <w:p w:rsidR="00DB40E3" w:rsidRPr="00603684" w:rsidRDefault="00DB40E3" w:rsidP="0060368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03684">
        <w:rPr>
          <w:rFonts w:ascii="Arial" w:hAnsi="Arial" w:cs="Arial"/>
          <w:color w:val="000000"/>
          <w:sz w:val="28"/>
          <w:szCs w:val="28"/>
        </w:rPr>
        <w:t>"Нужен полный пакет. Это означает экипаж, количество самолетов, штатное оружие для них, запасные части. Нужно иметь все", — заявила после заседания министр обороны Нидерландов Кайса Оллонгрен.</w:t>
      </w:r>
    </w:p>
    <w:p w:rsidR="00DB40E3" w:rsidRPr="00603684" w:rsidRDefault="00DB40E3" w:rsidP="0060368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03684">
        <w:rPr>
          <w:rFonts w:ascii="Arial" w:hAnsi="Arial" w:cs="Arial"/>
          <w:color w:val="000000"/>
          <w:sz w:val="28"/>
          <w:szCs w:val="28"/>
        </w:rPr>
        <w:t>Дания, Норвегия, Нидерланды и Бельгия пообещали поставить на Украину более 60 истребителей F-16 американского производства. Но никаких деталей о сроках поставки их представители не сообщили. По словам Брауна, цель заключается в том, чтобы начать поставки самолетов на Украину этим летом.</w:t>
      </w:r>
    </w:p>
    <w:p w:rsidR="00DB40E3" w:rsidRPr="00603684" w:rsidRDefault="00DB40E3" w:rsidP="0060368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03684">
        <w:rPr>
          <w:rFonts w:ascii="Arial" w:hAnsi="Arial" w:cs="Arial"/>
          <w:color w:val="000000"/>
          <w:sz w:val="28"/>
          <w:szCs w:val="28"/>
        </w:rPr>
        <w:t>Пресс-секретарь украинских ВВС Илья Евлаш рассказал, что программа подготовки требует "дополнительных мест" для летчиков, чтобы они могли осваивать машину.</w:t>
      </w:r>
    </w:p>
    <w:p w:rsidR="00DB40E3" w:rsidRPr="00603684" w:rsidRDefault="00DB40E3" w:rsidP="0060368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03684">
        <w:rPr>
          <w:rFonts w:ascii="Arial" w:hAnsi="Arial" w:cs="Arial"/>
          <w:color w:val="000000"/>
          <w:sz w:val="28"/>
          <w:szCs w:val="28"/>
        </w:rPr>
        <w:t>"Есть огромная потребность в подготовке украинских специалистов, как летчиков, так и инженеров. Конечно, все это требует дополнительных усилий, включая переподготовку, обучения с нуля и модернизацию бортовых систем самолетов, — заявил Евлаш. — Но остается целый ряд бюрократических процедур и технических нюансов. Мы ждем прибытия этих самолетов в ближайшее время".</w:t>
      </w:r>
    </w:p>
    <w:p w:rsidR="00DB40E3" w:rsidRPr="00603684" w:rsidRDefault="00DB40E3" w:rsidP="0060368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03684">
        <w:rPr>
          <w:rFonts w:ascii="Arial" w:hAnsi="Arial" w:cs="Arial"/>
          <w:color w:val="000000"/>
          <w:sz w:val="28"/>
          <w:szCs w:val="28"/>
        </w:rPr>
        <w:t xml:space="preserve">Однако второй высокопоставленный представитель министерства обороны тоже отверг утверждение Киева о том, что программа подготовки слишком ограничена. Он объяснил репортерам во время полета в Брюссель, что нельзя выпускать слишком много летчиков, пока Украина не получила достаточное количество </w:t>
      </w:r>
      <w:r w:rsidRPr="00603684">
        <w:rPr>
          <w:rFonts w:ascii="Arial" w:hAnsi="Arial" w:cs="Arial"/>
          <w:color w:val="000000"/>
          <w:sz w:val="28"/>
          <w:szCs w:val="28"/>
        </w:rPr>
        <w:lastRenderedPageBreak/>
        <w:t>самолетов, на которых они смогли бы продолжить обучение. Если пилот не набирает достаточно часов налета, он начинает постепенно утрачивать свои навыки и умения.</w:t>
      </w:r>
    </w:p>
    <w:p w:rsidR="00DB40E3" w:rsidRPr="00603684" w:rsidRDefault="00DB40E3" w:rsidP="0060368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03684">
        <w:rPr>
          <w:rFonts w:ascii="Arial" w:hAnsi="Arial" w:cs="Arial"/>
          <w:color w:val="000000"/>
          <w:sz w:val="28"/>
          <w:szCs w:val="28"/>
        </w:rPr>
        <w:t>"Если нет самолета для продолжения подготовки, это своего рода зря потраченная энергия", — сказал второй высокопоставленный руководитель из военного ведомства. Он назвал количество обучаемых украинцев "соответствующим".</w:t>
      </w:r>
    </w:p>
    <w:p w:rsidR="00DB40E3" w:rsidRPr="00603684" w:rsidRDefault="00DB40E3" w:rsidP="0060368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03684">
        <w:rPr>
          <w:rFonts w:ascii="Arial" w:hAnsi="Arial" w:cs="Arial"/>
          <w:color w:val="000000"/>
          <w:sz w:val="28"/>
          <w:szCs w:val="28"/>
        </w:rPr>
        <w:t>Партнеры хотят со временем начать обучение и в других местах, когда Киев получит дополнительные самолеты, в том числе, французские "Миражи" и шведские "Грипены", сказала Оллонгрон. Но это часть долгосрочной стратегии.</w:t>
      </w:r>
    </w:p>
    <w:p w:rsidR="00DB40E3" w:rsidRPr="00603684" w:rsidRDefault="00DB40E3" w:rsidP="0060368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03684">
        <w:rPr>
          <w:rFonts w:ascii="Arial" w:hAnsi="Arial" w:cs="Arial"/>
          <w:color w:val="000000"/>
          <w:sz w:val="28"/>
          <w:szCs w:val="28"/>
        </w:rPr>
        <w:t>"Они преобразуют военно-воздушные силы Украины целиком, переводя все сто процентов на натовский стандарт", — заявила министр.</w:t>
      </w:r>
    </w:p>
    <w:p w:rsidR="00B35DD1" w:rsidRPr="001D0E48" w:rsidRDefault="00B35DD1" w:rsidP="00B35DD1">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1902ED" w:rsidRPr="00B75FDF" w:rsidRDefault="001902ED" w:rsidP="001575FB">
      <w:pPr>
        <w:pStyle w:val="1"/>
        <w:spacing w:before="0" w:after="0" w:line="336" w:lineRule="auto"/>
        <w:ind w:left="431" w:hanging="431"/>
        <w:jc w:val="center"/>
        <w:textAlignment w:val="baseline"/>
        <w:rPr>
          <w:rFonts w:ascii="Arial" w:hAnsi="Arial" w:cs="Arial"/>
          <w:kern w:val="0"/>
          <w:sz w:val="28"/>
          <w:szCs w:val="28"/>
        </w:rPr>
      </w:pPr>
    </w:p>
    <w:p w:rsidR="00C70AD0" w:rsidRPr="00C70AD0" w:rsidRDefault="00C70AD0" w:rsidP="00C70AD0">
      <w:pPr>
        <w:pStyle w:val="1"/>
        <w:spacing w:before="240" w:after="0" w:line="336" w:lineRule="auto"/>
        <w:ind w:left="431" w:hanging="431"/>
        <w:jc w:val="center"/>
        <w:textAlignment w:val="baseline"/>
        <w:rPr>
          <w:rFonts w:ascii="Arial" w:hAnsi="Arial" w:cs="Arial"/>
          <w:kern w:val="0"/>
          <w:sz w:val="28"/>
          <w:szCs w:val="28"/>
        </w:rPr>
      </w:pPr>
      <w:r w:rsidRPr="00C70AD0">
        <w:rPr>
          <w:rFonts w:ascii="Arial" w:hAnsi="Arial" w:cs="Arial"/>
          <w:kern w:val="0"/>
          <w:sz w:val="28"/>
          <w:szCs w:val="28"/>
        </w:rPr>
        <w:t>Сравниваем российский ракетоносец с "гиперзвуком" и американские эсминцы</w:t>
      </w:r>
    </w:p>
    <w:p w:rsidR="00C70AD0" w:rsidRPr="00C70AD0" w:rsidRDefault="00C70AD0" w:rsidP="00C70AD0">
      <w:pPr>
        <w:spacing w:line="360" w:lineRule="auto"/>
        <w:jc w:val="center"/>
        <w:textAlignment w:val="baseline"/>
        <w:rPr>
          <w:rFonts w:ascii="Arial" w:eastAsia="Arial" w:hAnsi="Arial" w:cs="Arial"/>
          <w:b/>
          <w:bCs/>
          <w:i/>
          <w:iCs/>
          <w:color w:val="7F7F7F"/>
          <w:kern w:val="28"/>
          <w:sz w:val="28"/>
          <w:szCs w:val="28"/>
          <w:lang w:val="en-US"/>
        </w:rPr>
      </w:pPr>
      <w:r w:rsidRPr="00C70AD0">
        <w:rPr>
          <w:rFonts w:ascii="Arial" w:eastAsia="Arial" w:hAnsi="Arial" w:cs="Arial"/>
          <w:b/>
          <w:bCs/>
          <w:i/>
          <w:iCs/>
          <w:color w:val="7F7F7F"/>
          <w:spacing w:val="-4"/>
          <w:kern w:val="1"/>
          <w:sz w:val="28"/>
          <w:szCs w:val="28"/>
        </w:rPr>
        <w:t>Тео</w:t>
      </w:r>
      <w:r w:rsidRPr="00C70AD0">
        <w:rPr>
          <w:rFonts w:ascii="Arial" w:eastAsia="Arial" w:hAnsi="Arial" w:cs="Arial"/>
          <w:b/>
          <w:bCs/>
          <w:i/>
          <w:iCs/>
          <w:color w:val="7F7F7F"/>
          <w:spacing w:val="-4"/>
          <w:kern w:val="1"/>
          <w:sz w:val="28"/>
          <w:szCs w:val="28"/>
          <w:lang w:val="en-US"/>
        </w:rPr>
        <w:t xml:space="preserve"> </w:t>
      </w:r>
      <w:r w:rsidRPr="00C70AD0">
        <w:rPr>
          <w:rFonts w:ascii="Arial" w:eastAsia="Arial" w:hAnsi="Arial" w:cs="Arial"/>
          <w:b/>
          <w:bCs/>
          <w:i/>
          <w:iCs/>
          <w:color w:val="7F7F7F"/>
          <w:spacing w:val="-4"/>
          <w:kern w:val="1"/>
          <w:sz w:val="28"/>
          <w:szCs w:val="28"/>
        </w:rPr>
        <w:t>Бурман</w:t>
      </w:r>
      <w:r w:rsidRPr="00C70AD0">
        <w:rPr>
          <w:rFonts w:ascii="Arial" w:eastAsia="Arial" w:hAnsi="Arial" w:cs="Arial"/>
          <w:b/>
          <w:bCs/>
          <w:i/>
          <w:iCs/>
          <w:color w:val="7F7F7F"/>
          <w:spacing w:val="-4"/>
          <w:kern w:val="1"/>
          <w:sz w:val="28"/>
          <w:szCs w:val="28"/>
          <w:lang w:val="en-US"/>
        </w:rPr>
        <w:t xml:space="preserve"> (Theo Burman) Newsweek </w:t>
      </w:r>
      <w:r w:rsidRPr="00C70AD0">
        <w:rPr>
          <w:rFonts w:ascii="Arial" w:eastAsia="Arial" w:hAnsi="Arial" w:cs="Arial"/>
          <w:b/>
          <w:bCs/>
          <w:i/>
          <w:iCs/>
          <w:color w:val="7F7F7F"/>
          <w:kern w:val="28"/>
          <w:sz w:val="28"/>
          <w:szCs w:val="28"/>
          <w:lang w:val="en-US"/>
        </w:rPr>
        <w:t>(</w:t>
      </w:r>
      <w:r w:rsidRPr="00747D65">
        <w:rPr>
          <w:rFonts w:ascii="Arial" w:eastAsia="Arial" w:hAnsi="Arial" w:cs="Arial"/>
          <w:b/>
          <w:bCs/>
          <w:i/>
          <w:iCs/>
          <w:color w:val="7F7F7F"/>
          <w:kern w:val="28"/>
          <w:sz w:val="28"/>
          <w:szCs w:val="28"/>
        </w:rPr>
        <w:t>США</w:t>
      </w:r>
      <w:r w:rsidRPr="00C70AD0">
        <w:rPr>
          <w:rFonts w:ascii="Arial" w:eastAsia="Arial" w:hAnsi="Arial" w:cs="Arial"/>
          <w:b/>
          <w:bCs/>
          <w:i/>
          <w:iCs/>
          <w:color w:val="7F7F7F"/>
          <w:kern w:val="28"/>
          <w:sz w:val="28"/>
          <w:szCs w:val="28"/>
          <w:lang w:val="en-US"/>
        </w:rPr>
        <w:t>)</w:t>
      </w:r>
    </w:p>
    <w:p w:rsidR="00C70AD0" w:rsidRPr="00C70AD0" w:rsidRDefault="00C70AD0" w:rsidP="00C70AD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0AD0">
        <w:rPr>
          <w:rFonts w:ascii="Arial" w:hAnsi="Arial" w:cs="Arial"/>
          <w:color w:val="000000"/>
          <w:sz w:val="28"/>
          <w:szCs w:val="28"/>
        </w:rPr>
        <w:t>Группа российских кораблей и подводная лодка выдвинулась глубоко в Атлантический океан по пути на Кубу, проводя при этом ракетные испытания.</w:t>
      </w:r>
    </w:p>
    <w:p w:rsidR="00C70AD0" w:rsidRPr="00C70AD0" w:rsidRDefault="00C70AD0" w:rsidP="00C70AD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0AD0">
        <w:rPr>
          <w:rFonts w:ascii="Arial" w:hAnsi="Arial" w:cs="Arial"/>
          <w:color w:val="000000"/>
          <w:sz w:val="28"/>
          <w:szCs w:val="28"/>
        </w:rPr>
        <w:t>Четыре российских корабля, в том числе атомная подводная лодка и фрегат, должны прибыть на Кубу к среде. Официальные лица США заявили, что ВМС, хотя и намерены крайне внимательно следить за этой деятельностью, не считают этот шаг угрожающим или опасным.</w:t>
      </w:r>
    </w:p>
    <w:p w:rsidR="00C70AD0" w:rsidRPr="00C70AD0" w:rsidRDefault="00C70AD0" w:rsidP="00C70AD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0AD0">
        <w:rPr>
          <w:rFonts w:ascii="Arial" w:hAnsi="Arial" w:cs="Arial"/>
          <w:color w:val="000000"/>
          <w:sz w:val="28"/>
          <w:szCs w:val="28"/>
        </w:rPr>
        <w:t>Подводная лодка нового российского класса “Адмирал Горшков” (</w:t>
      </w:r>
      <w:r w:rsidRPr="00C70AD0">
        <w:rPr>
          <w:i/>
          <w:iCs/>
          <w:color w:val="000000"/>
          <w:sz w:val="28"/>
          <w:szCs w:val="28"/>
        </w:rPr>
        <w:t>так в оригинале, в действительности это фрегат проекта 22350. – Прим. ИноСМИ</w:t>
      </w:r>
      <w:r w:rsidRPr="00C70AD0">
        <w:rPr>
          <w:rFonts w:ascii="Arial" w:hAnsi="Arial" w:cs="Arial"/>
          <w:color w:val="000000"/>
          <w:sz w:val="28"/>
          <w:szCs w:val="28"/>
        </w:rPr>
        <w:t>) оснащена гиперзвуковыми ракетами “Циркон”, способными поражать морские и наземные цели. Президент России Владимир Путин назвал “Цирконы” средством преодоления противоракетной обороны.</w:t>
      </w:r>
    </w:p>
    <w:p w:rsidR="00C70AD0" w:rsidRPr="00C70AD0" w:rsidRDefault="00C70AD0" w:rsidP="00C70AD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0AD0">
        <w:rPr>
          <w:rFonts w:ascii="Arial" w:hAnsi="Arial" w:cs="Arial"/>
          <w:color w:val="000000"/>
          <w:sz w:val="28"/>
          <w:szCs w:val="28"/>
        </w:rPr>
        <w:lastRenderedPageBreak/>
        <w:t>США же по-прежнему полагаются на свой флот из 73 эсминцев в Атлантике и Тихом океане.</w:t>
      </w:r>
    </w:p>
    <w:p w:rsidR="00C70AD0" w:rsidRPr="00C70AD0" w:rsidRDefault="00C70AD0" w:rsidP="00C70AD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0AD0">
        <w:rPr>
          <w:b/>
          <w:bCs/>
          <w:color w:val="000000"/>
          <w:sz w:val="28"/>
          <w:szCs w:val="28"/>
        </w:rPr>
        <w:t>Конструкция и дальнейшее развитие</w:t>
      </w:r>
    </w:p>
    <w:p w:rsidR="00C70AD0" w:rsidRPr="00C70AD0" w:rsidRDefault="00C70AD0" w:rsidP="00C70AD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0AD0">
        <w:rPr>
          <w:rFonts w:ascii="Arial" w:hAnsi="Arial" w:cs="Arial"/>
          <w:color w:val="000000"/>
          <w:sz w:val="28"/>
          <w:szCs w:val="28"/>
        </w:rPr>
        <w:t>Фрегаты класса “Адмирал Горшков”, известные своей передовой конструкцией, — неотъемлемая часть современного военно-морского флота России. Они строятся на “Северной верфи” в Санкт-Петербурге, оснащены функциями малозаметности и высокочувствительными радиолокационными системами, а стоимость одного корабля составляет около 250 миллионов долларов.</w:t>
      </w:r>
    </w:p>
    <w:p w:rsidR="00C70AD0" w:rsidRPr="00C70AD0" w:rsidRDefault="00C70AD0" w:rsidP="00C70AD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0AD0">
        <w:rPr>
          <w:rFonts w:ascii="Arial" w:hAnsi="Arial" w:cs="Arial"/>
          <w:color w:val="000000"/>
          <w:sz w:val="28"/>
          <w:szCs w:val="28"/>
        </w:rPr>
        <w:t>Американские эсминцы, особенно класса “Арли Бёрк” (Arleigh Burke), спроектированы компаниями Bath Iron Works и Huntington Ingalls Industries и делают упор на многозадачность и адаптируемость, они подходят для задач противовоздушной, противокорабельной и противолодочную борьбы. Их строительство обходится значительно дороже, и стоимость одного корабля доходит до двух миллиардов долларов.</w:t>
      </w:r>
    </w:p>
    <w:p w:rsidR="00C70AD0" w:rsidRPr="00C70AD0" w:rsidRDefault="00C70AD0" w:rsidP="00C70AD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0AD0">
        <w:rPr>
          <w:b/>
          <w:bCs/>
          <w:color w:val="000000"/>
          <w:sz w:val="28"/>
          <w:szCs w:val="28"/>
        </w:rPr>
        <w:t>Вооружение</w:t>
      </w:r>
    </w:p>
    <w:p w:rsidR="00C70AD0" w:rsidRPr="00C70AD0" w:rsidRDefault="00C70AD0" w:rsidP="00C70AD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0AD0">
        <w:rPr>
          <w:rFonts w:ascii="Arial" w:hAnsi="Arial" w:cs="Arial"/>
          <w:color w:val="000000"/>
          <w:sz w:val="28"/>
          <w:szCs w:val="28"/>
        </w:rPr>
        <w:t>Гиперзвуковые ракеты “Циркон” фрегата “Адмирал Горшков” развивают скорость до 9 Махов, а их дальность действия превышает 1 000 километров. Кроме того, фрегаты несут крылатые ракеты “Калибр” и “Оникс”, которые обеспечивают бóльшую универсальность в обычном бою.</w:t>
      </w:r>
    </w:p>
    <w:p w:rsidR="00C70AD0" w:rsidRPr="00C70AD0" w:rsidRDefault="00C70AD0" w:rsidP="00C70AD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0AD0">
        <w:rPr>
          <w:rFonts w:ascii="Arial" w:hAnsi="Arial" w:cs="Arial"/>
          <w:color w:val="000000"/>
          <w:sz w:val="28"/>
          <w:szCs w:val="28"/>
        </w:rPr>
        <w:t>Американские эсминцы “Тракстан” (Truxtun) и “Делберт Блэк” (Delbert Black) оснащены боевой системой “Эгида” (Aegis), ракетами противовоздушной обороны SM-2 и SM-6, а также ракетами “Томагавк” (Tomahawk) для ударов на большие расстояния.</w:t>
      </w:r>
    </w:p>
    <w:p w:rsidR="00C70AD0" w:rsidRPr="00C70AD0" w:rsidRDefault="00C70AD0" w:rsidP="00C70AD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0AD0">
        <w:rPr>
          <w:b/>
          <w:bCs/>
          <w:color w:val="000000"/>
          <w:sz w:val="28"/>
          <w:szCs w:val="28"/>
        </w:rPr>
        <w:t>Послужной список</w:t>
      </w:r>
    </w:p>
    <w:p w:rsidR="00C70AD0" w:rsidRPr="00C70AD0" w:rsidRDefault="00C70AD0" w:rsidP="00C70AD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0AD0">
        <w:rPr>
          <w:rFonts w:ascii="Arial" w:hAnsi="Arial" w:cs="Arial"/>
          <w:color w:val="000000"/>
          <w:sz w:val="28"/>
          <w:szCs w:val="28"/>
        </w:rPr>
        <w:t>Класс “Адмирал Горшков” принимал активное участие в ряде российских военно-морских учений и миссий с 2018 года, включая недавние ракетные стрельбы в Атлантике. Это была имитация ракетных ударов по кораблям противника и демонстрация наступательного мастерства.</w:t>
      </w:r>
    </w:p>
    <w:p w:rsidR="00C70AD0" w:rsidRPr="00C70AD0" w:rsidRDefault="00C70AD0" w:rsidP="00C70AD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0AD0">
        <w:rPr>
          <w:rFonts w:ascii="Arial" w:hAnsi="Arial" w:cs="Arial"/>
          <w:color w:val="000000"/>
          <w:sz w:val="28"/>
          <w:szCs w:val="28"/>
        </w:rPr>
        <w:t xml:space="preserve">Эсминцы США несколько старше. Они несут службу с 1988 года и за это время приняли участие в самых разных миссиях — от </w:t>
      </w:r>
      <w:r w:rsidRPr="00C70AD0">
        <w:rPr>
          <w:rFonts w:ascii="Arial" w:hAnsi="Arial" w:cs="Arial"/>
          <w:color w:val="000000"/>
          <w:sz w:val="28"/>
          <w:szCs w:val="28"/>
        </w:rPr>
        <w:lastRenderedPageBreak/>
        <w:t>операций по борьбе с пиратством до стратегического сдерживания в Тихом и Атлантическом океанах. Многие из кораблей были построены еще во время холодной войны, еще 19 находятся непосредственно в производстве или только планируются.</w:t>
      </w:r>
    </w:p>
    <w:p w:rsidR="00C70AD0" w:rsidRPr="00C70AD0" w:rsidRDefault="00C70AD0" w:rsidP="00C70AD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0AD0">
        <w:rPr>
          <w:b/>
          <w:bCs/>
          <w:color w:val="000000"/>
          <w:sz w:val="28"/>
          <w:szCs w:val="28"/>
        </w:rPr>
        <w:t>Оборона</w:t>
      </w:r>
    </w:p>
    <w:p w:rsidR="00C70AD0" w:rsidRPr="00C70AD0" w:rsidRDefault="00C70AD0" w:rsidP="00C70AD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0AD0">
        <w:rPr>
          <w:rFonts w:ascii="Arial" w:hAnsi="Arial" w:cs="Arial"/>
          <w:color w:val="000000"/>
          <w:sz w:val="28"/>
          <w:szCs w:val="28"/>
        </w:rPr>
        <w:t>По своим характеристикам гиперзвуковые ракеты “Адмирала Горшкова” представляют собой серьезную проблему для современных систем противоракетной обороны, поскольку способны уклоняться от перехватчиков за счет высокой скорости и маневренности. Путин заявил, что они могут обойти любую современную противоракетную технологию.</w:t>
      </w:r>
    </w:p>
    <w:p w:rsidR="00C70AD0" w:rsidRPr="00C70AD0" w:rsidRDefault="00C70AD0" w:rsidP="00C70AD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0AD0">
        <w:rPr>
          <w:rFonts w:ascii="Arial" w:hAnsi="Arial" w:cs="Arial"/>
          <w:color w:val="000000"/>
          <w:sz w:val="28"/>
          <w:szCs w:val="28"/>
        </w:rPr>
        <w:t>Американские эсминцы с их системой Aegis обеспечивают надежные оборонительные возможности и эффективны в перехвате различных угроз, включая баллистические ракеты. Благодаря универсальности и оперативной устойчивости корабли класса “Арли Бёрк” несут службу в течение долгого периода времени и остаются на вооружении и поныне.</w:t>
      </w:r>
    </w:p>
    <w:p w:rsidR="00B35DD1" w:rsidRPr="001D0E48" w:rsidRDefault="00B35DD1" w:rsidP="00B35DD1">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E27959" w:rsidRPr="00E733E6" w:rsidRDefault="00E27959" w:rsidP="00E27959">
      <w:pPr>
        <w:pStyle w:val="1"/>
        <w:spacing w:before="240" w:after="0" w:line="336" w:lineRule="auto"/>
        <w:ind w:left="431" w:hanging="431"/>
        <w:jc w:val="center"/>
        <w:textAlignment w:val="baseline"/>
        <w:rPr>
          <w:rFonts w:ascii="Arial" w:hAnsi="Arial" w:cs="Arial"/>
          <w:kern w:val="0"/>
          <w:sz w:val="28"/>
          <w:szCs w:val="28"/>
        </w:rPr>
      </w:pPr>
      <w:r w:rsidRPr="00E733E6">
        <w:rPr>
          <w:rFonts w:ascii="Arial" w:hAnsi="Arial" w:cs="Arial"/>
          <w:kern w:val="0"/>
          <w:sz w:val="28"/>
          <w:szCs w:val="28"/>
        </w:rPr>
        <w:t>Для защиты Крымского моста впервые развернута новая система ПВО С-500</w:t>
      </w:r>
    </w:p>
    <w:p w:rsidR="00E27959" w:rsidRPr="00C70AD0" w:rsidRDefault="00E27959" w:rsidP="00E27959">
      <w:pPr>
        <w:spacing w:line="360" w:lineRule="auto"/>
        <w:jc w:val="center"/>
        <w:textAlignment w:val="baseline"/>
        <w:rPr>
          <w:rFonts w:ascii="Arial" w:eastAsia="Arial" w:hAnsi="Arial" w:cs="Arial"/>
          <w:b/>
          <w:bCs/>
          <w:i/>
          <w:iCs/>
          <w:color w:val="7F7F7F"/>
          <w:kern w:val="28"/>
          <w:sz w:val="28"/>
          <w:szCs w:val="28"/>
        </w:rPr>
      </w:pPr>
      <w:r w:rsidRPr="00747D65">
        <w:rPr>
          <w:rFonts w:ascii="Arial" w:eastAsia="Arial" w:hAnsi="Arial" w:cs="Arial"/>
          <w:b/>
          <w:bCs/>
          <w:i/>
          <w:iCs/>
          <w:color w:val="7F7F7F"/>
          <w:kern w:val="28"/>
          <w:sz w:val="28"/>
          <w:szCs w:val="28"/>
          <w:lang w:val="en-US"/>
        </w:rPr>
        <w:t>Military</w:t>
      </w:r>
      <w:r w:rsidRPr="00C70AD0">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Watch</w:t>
      </w:r>
      <w:r w:rsidRPr="00C70AD0">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Magazine</w:t>
      </w:r>
      <w:r w:rsidRPr="00C70AD0">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rPr>
        <w:t>США</w:t>
      </w:r>
      <w:r w:rsidRPr="00C70AD0">
        <w:rPr>
          <w:rFonts w:ascii="Arial" w:eastAsia="Arial" w:hAnsi="Arial" w:cs="Arial"/>
          <w:b/>
          <w:bCs/>
          <w:i/>
          <w:iCs/>
          <w:color w:val="7F7F7F"/>
          <w:kern w:val="28"/>
          <w:sz w:val="28"/>
          <w:szCs w:val="28"/>
        </w:rPr>
        <w:t>)</w:t>
      </w:r>
    </w:p>
    <w:p w:rsidR="00E27959" w:rsidRPr="00E733E6" w:rsidRDefault="00E27959" w:rsidP="00E2795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733E6">
        <w:rPr>
          <w:rFonts w:ascii="Arial" w:hAnsi="Arial" w:cs="Arial"/>
          <w:color w:val="000000"/>
          <w:sz w:val="28"/>
          <w:szCs w:val="28"/>
        </w:rPr>
        <w:t>Российские вооруженные силы впервые в истории развернули систему ПВО большой дальности С-500 в поддержку продолжающейся спецоперации, сообщил руководитель Главного управления разведки (ГУР) Украины генерал-лейтенант Кирилл Буданов.</w:t>
      </w:r>
    </w:p>
    <w:p w:rsidR="00E27959" w:rsidRPr="00E733E6" w:rsidRDefault="00E27959" w:rsidP="00E2795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733E6">
        <w:rPr>
          <w:rFonts w:ascii="Arial" w:hAnsi="Arial" w:cs="Arial"/>
          <w:color w:val="000000"/>
          <w:sz w:val="28"/>
          <w:szCs w:val="28"/>
        </w:rPr>
        <w:t>Утверждается, что система развернута в Керчи недалеко от полуострова Крым — в первую очередь для защиты моста через Керченский пролив, который связывает эту территорию с материковой Россией.</w:t>
      </w:r>
    </w:p>
    <w:p w:rsidR="00E27959" w:rsidRPr="00E733E6" w:rsidRDefault="00E27959" w:rsidP="00E2795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733E6">
        <w:rPr>
          <w:rFonts w:ascii="Arial" w:hAnsi="Arial" w:cs="Arial"/>
          <w:color w:val="000000"/>
          <w:sz w:val="28"/>
          <w:szCs w:val="28"/>
        </w:rPr>
        <w:t xml:space="preserve">Инфраструктурный проект стоимостью 4 миллиарда долларов, завершенный в мае 2018 года, стал одной из главных целей для атак Украины и ее союзников как из-за символического значения </w:t>
      </w:r>
      <w:r w:rsidRPr="00E733E6">
        <w:rPr>
          <w:rFonts w:ascii="Arial" w:hAnsi="Arial" w:cs="Arial"/>
          <w:color w:val="000000"/>
          <w:sz w:val="28"/>
          <w:szCs w:val="28"/>
        </w:rPr>
        <w:lastRenderedPageBreak/>
        <w:t>связующего звена между Крымом и материковой Россией, так и из-за его логистической важности для переброски и снабжения российских сил. Хотя западные источники призывали к ударам по мосту еще вскоре после его строительства более шести лет назад, взрыв 8 октября 2022 года вывел его из строя на несколько часов и привел к гибели трех человек — в Киеве это событие “отпраздновали” выпуском специальной почтовой марки. В июле 2023 года последовала атака украинского беспилотника, в результате чего мосту также был нанесен ущерб, впоследствии быстро устраненный.</w:t>
      </w:r>
    </w:p>
    <w:p w:rsidR="00E27959" w:rsidRPr="00E733E6" w:rsidRDefault="00E27959" w:rsidP="00E2795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733E6">
        <w:rPr>
          <w:rFonts w:ascii="Arial" w:hAnsi="Arial" w:cs="Arial"/>
          <w:color w:val="000000"/>
          <w:sz w:val="28"/>
          <w:szCs w:val="28"/>
        </w:rPr>
        <w:t>После того как Вашингтон дал зеленый свет на удары вглубь России, широко распространились предположения, что ВСУ, действуя при обширной поддержке западных советников на земле и средств сбора разведывательной информации в воздухе и в космосе, попытаются атаковать Крымский мост недавно поставленными армейскими тактическими ракетными комплексами ATACMS малой дальности. Вариант ATACMS большей дальности с одиночными фугасными боеголовками вместо кассетных недавно начал эксплуатироваться и особенно хорошо подходит для такой атаки. Хотя перехватывать баллистические ракеты малой дальности может целый ряд российских ракетных систем, С-500 — узкоспециализированный комплекс, который считается наиболее передовым наземным средством ПВО своего времени во всем мире. Возможности сетевой работы С-500 совместно с другими системами и предоставление данных о целеуказании посредством чрезвычайно мощных датчиков позволит значительно усилить противовоздушную оборону без единого выстрела.</w:t>
      </w:r>
    </w:p>
    <w:p w:rsidR="00E27959" w:rsidRPr="00E733E6" w:rsidRDefault="00E27959" w:rsidP="00E2795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733E6">
        <w:rPr>
          <w:rFonts w:ascii="Arial" w:hAnsi="Arial" w:cs="Arial"/>
          <w:color w:val="000000"/>
          <w:sz w:val="28"/>
          <w:szCs w:val="28"/>
        </w:rPr>
        <w:t xml:space="preserve">Комплексы С-500 поступили на вооружение в 2021 году с пятилетней задержкой и обеспечивают дополнительный уровень российской сети ПВО между системами С-300В4 и С-400, с одной стороны, и А-235, с другой. Последние защищают Москву от баллистических ракет межконтинентальной дальности. Среди усовершенствованных характеристик, за которые особо ценится С-500, — очень высокая степень ситуационной осведомленности с </w:t>
      </w:r>
      <w:r w:rsidRPr="00E733E6">
        <w:rPr>
          <w:rFonts w:ascii="Arial" w:hAnsi="Arial" w:cs="Arial"/>
          <w:color w:val="000000"/>
          <w:sz w:val="28"/>
          <w:szCs w:val="28"/>
        </w:rPr>
        <w:lastRenderedPageBreak/>
        <w:t>дальностью обнаружения самолетов в 800 км, способность перехватывать спутники и межконтинентальные баллистические ракеты, а также цели на крайне высоких скоростях, вплоть до гиперзвуковых.</w:t>
      </w:r>
    </w:p>
    <w:p w:rsidR="00E27959" w:rsidRPr="00E733E6" w:rsidRDefault="00E27959" w:rsidP="00E2795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733E6">
        <w:rPr>
          <w:rFonts w:ascii="Arial" w:hAnsi="Arial" w:cs="Arial"/>
          <w:color w:val="000000"/>
          <w:sz w:val="28"/>
          <w:szCs w:val="28"/>
        </w:rPr>
        <w:t>Возможности противоракетной обороны на компактном дорожно-мобильном шасси остаются революционными и беспрецедентными. При этом ожидается, что ввод системы в эксплуатацию обеспечит новый уровень безопасности в российских городах, особенно за пределами столицы — единственного города, где развернута система А-235. Кроме того, система выделяется своей непревзойденной дальностью поражения 600 километров. При этом С-500 оптимизирована для поражения ключевых целей — в частности, стратегических бомбардировщиков и бортовых систем раннего предупреждения и управления. Хотя ATACMS по своим возможностям проще тех систем, для поражения которых предназначена С-500 (включая гиперзвуковые планирующие аппараты), при успешной демонстрации возможностей этой системы ее развернут и на всем театре военных действий.</w:t>
      </w:r>
    </w:p>
    <w:p w:rsidR="00E27959" w:rsidRDefault="00E27959" w:rsidP="00E27959">
      <w:pPr>
        <w:shd w:val="clear" w:color="auto" w:fill="FFFFFF"/>
        <w:spacing w:line="329" w:lineRule="auto"/>
        <w:jc w:val="center"/>
        <w:rPr>
          <w:rFonts w:ascii="Arial" w:hAnsi="Arial" w:cs="Arial"/>
          <w:sz w:val="28"/>
          <w:szCs w:val="28"/>
        </w:rPr>
      </w:pPr>
    </w:p>
    <w:p w:rsidR="00E27959" w:rsidRPr="001D0E48" w:rsidRDefault="00E27959" w:rsidP="00E27959">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C70AD0" w:rsidRDefault="00C70AD0" w:rsidP="001B0765">
      <w:pPr>
        <w:pStyle w:val="1"/>
        <w:spacing w:before="240" w:after="0" w:line="336" w:lineRule="auto"/>
        <w:ind w:left="431" w:hanging="431"/>
        <w:jc w:val="center"/>
        <w:textAlignment w:val="baseline"/>
        <w:rPr>
          <w:rFonts w:ascii="Arial" w:hAnsi="Arial" w:cs="Arial"/>
          <w:kern w:val="0"/>
          <w:sz w:val="28"/>
          <w:szCs w:val="28"/>
        </w:rPr>
      </w:pPr>
    </w:p>
    <w:p w:rsidR="001B0765" w:rsidRPr="001B0765" w:rsidRDefault="001B0765" w:rsidP="001B0765">
      <w:pPr>
        <w:pStyle w:val="1"/>
        <w:spacing w:before="240" w:after="0" w:line="336" w:lineRule="auto"/>
        <w:ind w:left="431" w:hanging="431"/>
        <w:jc w:val="center"/>
        <w:textAlignment w:val="baseline"/>
        <w:rPr>
          <w:rFonts w:ascii="Arial" w:hAnsi="Arial" w:cs="Arial"/>
          <w:kern w:val="0"/>
          <w:sz w:val="28"/>
          <w:szCs w:val="28"/>
        </w:rPr>
      </w:pPr>
      <w:r w:rsidRPr="001B0765">
        <w:rPr>
          <w:rFonts w:ascii="Arial" w:hAnsi="Arial" w:cs="Arial"/>
          <w:kern w:val="0"/>
          <w:sz w:val="28"/>
          <w:szCs w:val="28"/>
        </w:rPr>
        <w:t>Насколько мощна российская ударная подводная лодка класса “Ясень-М” на задании у берегов Флориды?</w:t>
      </w:r>
    </w:p>
    <w:p w:rsidR="00C70AD0" w:rsidRPr="00C70AD0" w:rsidRDefault="00C70AD0" w:rsidP="00C70AD0">
      <w:pPr>
        <w:spacing w:line="360" w:lineRule="auto"/>
        <w:jc w:val="center"/>
        <w:textAlignment w:val="baseline"/>
        <w:rPr>
          <w:rFonts w:ascii="Arial" w:eastAsia="Arial" w:hAnsi="Arial" w:cs="Arial"/>
          <w:b/>
          <w:bCs/>
          <w:i/>
          <w:iCs/>
          <w:color w:val="7F7F7F"/>
          <w:kern w:val="28"/>
          <w:sz w:val="28"/>
          <w:szCs w:val="28"/>
        </w:rPr>
      </w:pPr>
      <w:bookmarkStart w:id="6" w:name="_Hlk112192597"/>
      <w:r w:rsidRPr="00747D65">
        <w:rPr>
          <w:rFonts w:ascii="Arial" w:eastAsia="Arial" w:hAnsi="Arial" w:cs="Arial"/>
          <w:b/>
          <w:bCs/>
          <w:i/>
          <w:iCs/>
          <w:color w:val="7F7F7F"/>
          <w:kern w:val="28"/>
          <w:sz w:val="28"/>
          <w:szCs w:val="28"/>
          <w:lang w:val="en-US"/>
        </w:rPr>
        <w:t>Military</w:t>
      </w:r>
      <w:r w:rsidRPr="00C70AD0">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Watch</w:t>
      </w:r>
      <w:r w:rsidRPr="00C70AD0">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Magazine</w:t>
      </w:r>
      <w:r w:rsidRPr="00C70AD0">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rPr>
        <w:t>США</w:t>
      </w:r>
      <w:r w:rsidRPr="00C70AD0">
        <w:rPr>
          <w:rFonts w:ascii="Arial" w:eastAsia="Arial" w:hAnsi="Arial" w:cs="Arial"/>
          <w:b/>
          <w:bCs/>
          <w:i/>
          <w:iCs/>
          <w:color w:val="7F7F7F"/>
          <w:kern w:val="28"/>
          <w:sz w:val="28"/>
          <w:szCs w:val="28"/>
        </w:rPr>
        <w:t>)</w:t>
      </w:r>
    </w:p>
    <w:bookmarkEnd w:id="6"/>
    <w:p w:rsidR="001B0765" w:rsidRPr="001B0765" w:rsidRDefault="001B0765" w:rsidP="001B076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B0765">
        <w:rPr>
          <w:rFonts w:ascii="Arial" w:hAnsi="Arial" w:cs="Arial"/>
          <w:color w:val="000000"/>
          <w:sz w:val="28"/>
          <w:szCs w:val="28"/>
        </w:rPr>
        <w:t xml:space="preserve">ВМФ России направил атомную подводную лодку класса “Ясень-М” в составе своей флотилии на Кубу, и это отражает повышенный интерес Москвы к военным операциям в Латинской Америке. Подлодка пришвартуется в кубинской столице Гаване 12–17 июня вместе с фрегатом проекта 22350 “Адмирал Горшков”, танкером-снабжения “Академик Пашин” и спасательным буксиром “Николай Чикер”. Эта миссия многими трактуется как один из многочисленных ответов на эскалацию военной поддержки Украины со стороны США, </w:t>
      </w:r>
      <w:r w:rsidRPr="001B0765">
        <w:rPr>
          <w:rFonts w:ascii="Arial" w:hAnsi="Arial" w:cs="Arial"/>
          <w:color w:val="000000"/>
          <w:sz w:val="28"/>
          <w:szCs w:val="28"/>
        </w:rPr>
        <w:lastRenderedPageBreak/>
        <w:t>включая передачу Киеву ракет большей дальности, разрешение использовать их для глубоких ударов внутри России, а также отправку специалистов и данных целеуказания с самолетов и спутников для таких атак.</w:t>
      </w:r>
    </w:p>
    <w:p w:rsidR="001B0765" w:rsidRPr="001B0765" w:rsidRDefault="001B0765" w:rsidP="001B076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B0765">
        <w:rPr>
          <w:rFonts w:ascii="Arial" w:hAnsi="Arial" w:cs="Arial"/>
          <w:color w:val="000000"/>
          <w:sz w:val="28"/>
          <w:szCs w:val="28"/>
        </w:rPr>
        <w:t>“Мы ожидаем, что в рамках регулярных российских военных учений этим летом Россия увеличит свою военно-морскую и воздушную активность вблизи США. Кульминацией этих действий станут глобальные российские военно-морские учения этой осенью, — прокомментировал один американский чиновник. — Речь идет о том, чтобы продемонстрировать, что Россия по-прежнему способна на некоторый уровень глобальной мощи”. Тем временем ВМС США готовятся внимательно следить за учениями на Кубе.</w:t>
      </w:r>
    </w:p>
    <w:p w:rsidR="001B0765" w:rsidRPr="001B0765" w:rsidRDefault="001B0765" w:rsidP="001B076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B0765">
        <w:rPr>
          <w:rFonts w:ascii="Arial" w:hAnsi="Arial" w:cs="Arial"/>
          <w:color w:val="000000"/>
          <w:sz w:val="28"/>
          <w:szCs w:val="28"/>
        </w:rPr>
        <w:t>Военно-морские возможности России в открытом море значительно сократились после распада Советского Союза, поскольку новые эсминцы или крейсеры не закладывались, а авианосный флот, который, по планам, должен был достичь шести кораблей к началу века, сократился до одного-единственного корабля — к тому же требующего частого ремонта и редко эксплуатируемого. Таким образом фрегат “Адмирал Горшков”, хотя и намного меньше эсминцев более крупных военно-морских сил (в частности, китайских и американских), стал лучшим российским надводным кораблем для океанских задач.</w:t>
      </w:r>
    </w:p>
    <w:p w:rsidR="001B0765" w:rsidRPr="001B0765" w:rsidRDefault="001B0765" w:rsidP="001B076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B0765">
        <w:rPr>
          <w:rFonts w:ascii="Arial" w:hAnsi="Arial" w:cs="Arial"/>
          <w:color w:val="000000"/>
          <w:sz w:val="28"/>
          <w:szCs w:val="28"/>
        </w:rPr>
        <w:t>При этом, в отличие от надводного флота, российский подводный флот продолжает получать весьма значительные инвестиции, а это означает, что новые поколения ПЛАРБ и ударных подводных лодок по-прежнему способны выполнять задачи в мировом океане и с точки зрения характеристик по-настоящему конкурентоспособны с лучшими аналогами за рубежом.Это олицетворяет класс “Ясень-М” — мощнейшая из ударных подлодок России.</w:t>
      </w:r>
    </w:p>
    <w:p w:rsidR="001B0765" w:rsidRPr="001B0765" w:rsidRDefault="001B0765" w:rsidP="001B076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B0765">
        <w:rPr>
          <w:rFonts w:ascii="Arial" w:hAnsi="Arial" w:cs="Arial"/>
          <w:color w:val="000000"/>
          <w:sz w:val="28"/>
          <w:szCs w:val="28"/>
        </w:rPr>
        <w:t xml:space="preserve">С середины 2021 года в состав ВМФ России поступили четыре ударные подводные лодки класса “Ясень-М” — по две на Северном и Тихоокеанском флотах, еще четыре строятся. Когда в декабре 2019 года был спущен на воду первый корабль этого класса, американский </w:t>
      </w:r>
      <w:r w:rsidRPr="001B0765">
        <w:rPr>
          <w:rFonts w:ascii="Arial" w:hAnsi="Arial" w:cs="Arial"/>
          <w:color w:val="000000"/>
          <w:sz w:val="28"/>
          <w:szCs w:val="28"/>
        </w:rPr>
        <w:lastRenderedPageBreak/>
        <w:t>журнал The National Interest назвал его “самой смертоносной подводной лодкой в мире”, озвучив назревшие опасения, что этот класс сможет существенно изменить расстановку сил в открытом океане в пользу России. Корабли могут нести все существующие классы российских крылатых ракет и имеют установки вертикального пуска на 32 ракеты, а также десять торпедных аппаратов и ракетный комплекс малой дальности “Игла-М”. Считается, что именно они в приоритетном порядке получат первую в мире гиперзвуковую крылатую ракету “Циркон”, которая поставляется в ВМФ России с 2019 года (при этом первый пуск “Циркона” с корабля класса “Ясень” осуществлен в октябре 2021). Ракеты с дальностью полета 1 000 километров и скоростью 9 Махов считаются чрезвычайно сложными для перехвата.</w:t>
      </w:r>
    </w:p>
    <w:p w:rsidR="001B0765" w:rsidRPr="001B0765" w:rsidRDefault="001B0765" w:rsidP="001B076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B0765">
        <w:rPr>
          <w:rFonts w:ascii="Arial" w:hAnsi="Arial" w:cs="Arial"/>
          <w:color w:val="000000"/>
          <w:sz w:val="28"/>
          <w:szCs w:val="28"/>
        </w:rPr>
        <w:t>Возможности подводных лодок класса “Ясень-М” уже вызвали серьезную обеспокоенность официальных лиц США: глава Северного командования США и американо-канадского командования аэрокосмической обороны Северной Америки генерал Глен Ванхерк назвал “Ясень-М” ближайшим конкурентом лучшим ударным подводным лодкам ВМС США с точки зрения бесшумности. При этом он подчеркнул, что расширение флота создаст новую и беспрецедентную угрозу для материковой части США, поскольку от способности этих подлодок нанести удар по американской территории крылатыми ракетами и снова исчезнуть в океане особенно трудно защититься.</w:t>
      </w:r>
    </w:p>
    <w:p w:rsidR="001B0765" w:rsidRPr="001B0765" w:rsidRDefault="001B0765" w:rsidP="001B076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B0765">
        <w:rPr>
          <w:rFonts w:ascii="Arial" w:hAnsi="Arial" w:cs="Arial"/>
          <w:color w:val="000000"/>
          <w:sz w:val="28"/>
          <w:szCs w:val="28"/>
        </w:rPr>
        <w:t>Если во времена холодной войны США приходилось бороться лишь с атомным подводным флотом ВМФ СССР, то с тех пор список конкурентов расширился из-за того, что Россия сдала такие корабли в аренду Индии, Китай запустил собственный высокотехнологичный класс Тип 093, а Северная Корея ведет аналогичные разработки в этом направлении уже более десяти лет.</w:t>
      </w:r>
    </w:p>
    <w:p w:rsidR="0052424D" w:rsidRPr="001B0765" w:rsidRDefault="0052424D" w:rsidP="001B0765">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B75FDF" w:rsidRDefault="00B75FDF" w:rsidP="001575FB">
      <w:pPr>
        <w:pStyle w:val="1"/>
        <w:spacing w:before="0" w:after="0" w:line="312" w:lineRule="auto"/>
        <w:ind w:left="431" w:hanging="431"/>
        <w:jc w:val="center"/>
        <w:textAlignment w:val="baseline"/>
        <w:rPr>
          <w:rFonts w:ascii="Arial" w:hAnsi="Arial" w:cs="Arial"/>
          <w:spacing w:val="2"/>
          <w:kern w:val="0"/>
          <w:sz w:val="28"/>
          <w:szCs w:val="28"/>
        </w:rPr>
      </w:pPr>
    </w:p>
    <w:p w:rsidR="00EC1936" w:rsidRPr="00B00365" w:rsidRDefault="00EC1936" w:rsidP="00A5654A">
      <w:pPr>
        <w:pStyle w:val="1"/>
        <w:spacing w:before="240" w:after="0" w:line="324" w:lineRule="auto"/>
        <w:ind w:left="0" w:firstLine="0"/>
        <w:jc w:val="center"/>
        <w:textAlignment w:val="baseline"/>
        <w:rPr>
          <w:rFonts w:ascii="Arial" w:hAnsi="Arial" w:cs="Arial"/>
          <w:kern w:val="0"/>
          <w:sz w:val="28"/>
          <w:szCs w:val="28"/>
          <w:highlight w:val="yellow"/>
        </w:rPr>
      </w:pPr>
    </w:p>
    <w:p w:rsidR="005705DF" w:rsidRDefault="005705DF" w:rsidP="005705DF">
      <w:pPr>
        <w:shd w:val="clear" w:color="auto" w:fill="FFFFFF"/>
        <w:spacing w:line="326" w:lineRule="auto"/>
        <w:ind w:firstLine="709"/>
        <w:jc w:val="both"/>
        <w:rPr>
          <w:rFonts w:ascii="Arial" w:hAnsi="Arial" w:cs="Arial"/>
          <w:b/>
          <w:bCs/>
          <w:color w:val="000000"/>
          <w:sz w:val="28"/>
          <w:szCs w:val="28"/>
          <w:u w:val="single"/>
        </w:rPr>
      </w:pPr>
      <w:r w:rsidRPr="0020778D">
        <w:rPr>
          <w:rFonts w:ascii="Arial" w:hAnsi="Arial" w:cs="Arial"/>
          <w:b/>
          <w:bCs/>
          <w:color w:val="000000"/>
          <w:sz w:val="28"/>
          <w:szCs w:val="28"/>
          <w:u w:val="single"/>
        </w:rPr>
        <w:lastRenderedPageBreak/>
        <w:t>Общество</w:t>
      </w:r>
    </w:p>
    <w:p w:rsidR="00EA3402" w:rsidRPr="00121F32" w:rsidRDefault="00EA3402" w:rsidP="00EA3402">
      <w:pPr>
        <w:pStyle w:val="a0"/>
      </w:pPr>
    </w:p>
    <w:p w:rsidR="00FD21CF" w:rsidRPr="00FD21CF" w:rsidRDefault="00FD21CF" w:rsidP="00FD21CF">
      <w:pPr>
        <w:pStyle w:val="1"/>
        <w:spacing w:before="120" w:after="0" w:line="360" w:lineRule="auto"/>
        <w:jc w:val="center"/>
        <w:textAlignment w:val="baseline"/>
        <w:rPr>
          <w:rFonts w:ascii="Arial" w:hAnsi="Arial" w:cs="Arial"/>
          <w:kern w:val="0"/>
          <w:sz w:val="28"/>
          <w:szCs w:val="28"/>
        </w:rPr>
      </w:pPr>
      <w:r w:rsidRPr="00FD21CF">
        <w:rPr>
          <w:rFonts w:ascii="Arial" w:hAnsi="Arial" w:cs="Arial"/>
          <w:kern w:val="0"/>
          <w:sz w:val="28"/>
          <w:szCs w:val="28"/>
        </w:rPr>
        <w:t>Собирается ли Россия запретить никаб, как это сделали европейские страны?</w:t>
      </w:r>
    </w:p>
    <w:p w:rsidR="00FD21CF" w:rsidRPr="00FD21CF" w:rsidRDefault="00886006" w:rsidP="00FD21CF">
      <w:pPr>
        <w:spacing w:line="360" w:lineRule="auto"/>
        <w:jc w:val="center"/>
        <w:rPr>
          <w:rFonts w:ascii="Arial" w:eastAsia="Arial" w:hAnsi="Arial" w:cs="Arial"/>
          <w:b/>
          <w:bCs/>
          <w:i/>
          <w:iCs/>
          <w:color w:val="7F7F7F"/>
          <w:kern w:val="28"/>
          <w:sz w:val="28"/>
          <w:szCs w:val="28"/>
        </w:rPr>
      </w:pPr>
      <w:hyperlink r:id="rId18" w:history="1">
        <w:r w:rsidR="00FD21CF" w:rsidRPr="00FD21CF">
          <w:rPr>
            <w:rFonts w:ascii="Arial" w:eastAsia="Arial" w:hAnsi="Arial" w:cs="Arial"/>
            <w:b/>
            <w:bCs/>
            <w:i/>
            <w:iCs/>
            <w:color w:val="7F7F7F"/>
            <w:kern w:val="28"/>
            <w:sz w:val="28"/>
            <w:szCs w:val="28"/>
          </w:rPr>
          <w:t>Фахим ас-Сурани</w:t>
        </w:r>
      </w:hyperlink>
      <w:r w:rsidR="00FD21CF">
        <w:rPr>
          <w:rFonts w:ascii="Arial" w:eastAsia="Arial" w:hAnsi="Arial" w:cs="Arial"/>
          <w:b/>
          <w:bCs/>
          <w:i/>
          <w:iCs/>
          <w:color w:val="7F7F7F"/>
          <w:kern w:val="28"/>
          <w:sz w:val="28"/>
          <w:szCs w:val="28"/>
        </w:rPr>
        <w:t>,</w:t>
      </w:r>
      <w:r w:rsidR="00FD21CF" w:rsidRPr="00FD21CF">
        <w:rPr>
          <w:rFonts w:ascii="Arial" w:eastAsia="Arial" w:hAnsi="Arial" w:cs="Arial"/>
          <w:b/>
          <w:bCs/>
          <w:i/>
          <w:iCs/>
          <w:color w:val="7F7F7F"/>
          <w:kern w:val="28"/>
          <w:sz w:val="28"/>
          <w:szCs w:val="28"/>
        </w:rPr>
        <w:t xml:space="preserve"> Al Jazeera</w:t>
      </w:r>
      <w:r w:rsidR="00FD21CF">
        <w:rPr>
          <w:rFonts w:ascii="Arial" w:eastAsia="Arial" w:hAnsi="Arial" w:cs="Arial"/>
          <w:b/>
          <w:bCs/>
          <w:i/>
          <w:iCs/>
          <w:color w:val="7F7F7F"/>
          <w:kern w:val="28"/>
          <w:sz w:val="28"/>
          <w:szCs w:val="28"/>
        </w:rPr>
        <w:t xml:space="preserve"> (Катар)</w:t>
      </w:r>
    </w:p>
    <w:p w:rsidR="00FD21CF" w:rsidRPr="008A4178" w:rsidRDefault="00FD21CF" w:rsidP="008A417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A4178">
        <w:rPr>
          <w:rFonts w:ascii="Arial" w:hAnsi="Arial" w:cs="Arial"/>
          <w:color w:val="000000"/>
          <w:sz w:val="28"/>
          <w:szCs w:val="28"/>
        </w:rPr>
        <w:t>В России продолжаются дискуссии вокруг законопроекта, предложенного депутатом Госдумы от КПРФ Михаилом Матвеевым, который предусматривает запрет на ношение никаба в общественных местах.</w:t>
      </w:r>
      <w:r w:rsidR="00F228C4">
        <w:rPr>
          <w:rFonts w:ascii="Arial" w:hAnsi="Arial" w:cs="Arial"/>
          <w:color w:val="000000"/>
          <w:sz w:val="28"/>
          <w:szCs w:val="28"/>
        </w:rPr>
        <w:t xml:space="preserve"> </w:t>
      </w:r>
      <w:r w:rsidRPr="008A4178">
        <w:rPr>
          <w:rFonts w:ascii="Arial" w:hAnsi="Arial" w:cs="Arial"/>
          <w:color w:val="000000"/>
          <w:sz w:val="28"/>
          <w:szCs w:val="28"/>
        </w:rPr>
        <w:t>Его предложение вызвало неоднозначную реакцию в обществе. Матвеев объяснил, что эта инициатива мотивирована не религией, а заботой о безопасности в свете высоких рисков террористических угроз и идентификации личности.</w:t>
      </w:r>
    </w:p>
    <w:p w:rsidR="00FD21CF" w:rsidRPr="008A4178" w:rsidRDefault="00FD21CF" w:rsidP="008A417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A4178">
        <w:rPr>
          <w:rFonts w:ascii="Arial" w:hAnsi="Arial" w:cs="Arial"/>
          <w:color w:val="000000"/>
          <w:sz w:val="28"/>
          <w:szCs w:val="28"/>
        </w:rPr>
        <w:t>По его мнению, необходимо ограничить ношение одежды, скрывающей лицо (никаб, паранджа) в общественных местах, поскольку человека с закрытым лицом не может идентифицировать камера видеонаблюдения.</w:t>
      </w:r>
      <w:r w:rsidR="00F228C4">
        <w:rPr>
          <w:rFonts w:ascii="Arial" w:hAnsi="Arial" w:cs="Arial"/>
          <w:color w:val="000000"/>
          <w:sz w:val="28"/>
          <w:szCs w:val="28"/>
        </w:rPr>
        <w:t xml:space="preserve"> </w:t>
      </w:r>
      <w:r w:rsidRPr="008A4178">
        <w:rPr>
          <w:rFonts w:ascii="Arial" w:hAnsi="Arial" w:cs="Arial"/>
          <w:color w:val="000000"/>
          <w:sz w:val="28"/>
          <w:szCs w:val="28"/>
        </w:rPr>
        <w:t>Кроме того, важно закрепить светский характер общества, создать равные условия для всех учащихся в образовательных учреждениях, чтобы предотвратить дискриминацию по религиозному или культурному признакам.</w:t>
      </w:r>
    </w:p>
    <w:p w:rsidR="00FD21CF" w:rsidRPr="008A4178" w:rsidRDefault="00FD21CF" w:rsidP="008A4178">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8A4178">
        <w:rPr>
          <w:rFonts w:ascii="Arial" w:hAnsi="Arial" w:cs="Arial"/>
          <w:i/>
          <w:iCs/>
          <w:color w:val="000000"/>
          <w:sz w:val="28"/>
          <w:szCs w:val="28"/>
          <w:u w:val="single"/>
        </w:rPr>
        <w:t>Разные мнения</w:t>
      </w:r>
    </w:p>
    <w:p w:rsidR="00FD21CF" w:rsidRPr="008A4178" w:rsidRDefault="00FD21CF" w:rsidP="008A417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A4178">
        <w:rPr>
          <w:rFonts w:ascii="Arial" w:hAnsi="Arial" w:cs="Arial"/>
          <w:color w:val="000000"/>
          <w:sz w:val="28"/>
          <w:szCs w:val="28"/>
        </w:rPr>
        <w:t>В середине апреля депутат Госдумы от КПРФ Михаил Матвеев опубликовал ответ замминистра МВД Андрея Храпова на свой запрос о запрете ношения религиозной одежды, закрывающей лицо, в рамках профилактики радикального исламизма.</w:t>
      </w:r>
      <w:r w:rsidR="00F228C4">
        <w:rPr>
          <w:rFonts w:ascii="Arial" w:hAnsi="Arial" w:cs="Arial"/>
          <w:color w:val="000000"/>
          <w:sz w:val="28"/>
          <w:szCs w:val="28"/>
        </w:rPr>
        <w:t xml:space="preserve"> </w:t>
      </w:r>
      <w:r w:rsidRPr="008A4178">
        <w:rPr>
          <w:rFonts w:ascii="Arial" w:hAnsi="Arial" w:cs="Arial"/>
          <w:color w:val="000000"/>
          <w:sz w:val="28"/>
          <w:szCs w:val="28"/>
        </w:rPr>
        <w:t>В нем было сказано, что ведомство не располагает "сведениями о причинно-следственной связи ношения одежды, смоделированной в соответствии с религиозными правилами, и совершением противоправных деяний экстремистской направленности".</w:t>
      </w:r>
    </w:p>
    <w:p w:rsidR="00FD21CF" w:rsidRPr="008A4178" w:rsidRDefault="00FD21CF" w:rsidP="008A417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A4178">
        <w:rPr>
          <w:rFonts w:ascii="Arial" w:hAnsi="Arial" w:cs="Arial"/>
          <w:color w:val="000000"/>
          <w:sz w:val="28"/>
          <w:szCs w:val="28"/>
        </w:rPr>
        <w:t>Инициативу Матвеева по запрету никаба поддержал глава Совета по правам человека (СПЧ) при президенте РФ Валерий Фадеев. Он напомнил, что подобные запреты уже введены в ряде центральноазиатских стран с мусульманским большинством.</w:t>
      </w:r>
    </w:p>
    <w:p w:rsidR="00FD21CF" w:rsidRPr="008A4178" w:rsidRDefault="00FD21CF" w:rsidP="008A417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A4178">
        <w:rPr>
          <w:rFonts w:ascii="Arial" w:hAnsi="Arial" w:cs="Arial"/>
          <w:color w:val="000000"/>
          <w:sz w:val="28"/>
          <w:szCs w:val="28"/>
        </w:rPr>
        <w:lastRenderedPageBreak/>
        <w:t>Муфтий Москвы и зампред Духовного управления мусульман (ДУМ) России Ильдар Аляутдинов заявил, что поддержит предложение о запрете ношения никабов, если будет доказана его связь с ростом экстремизма.</w:t>
      </w:r>
    </w:p>
    <w:p w:rsidR="00FD21CF" w:rsidRPr="008A4178" w:rsidRDefault="00FD21CF" w:rsidP="008A417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A4178">
        <w:rPr>
          <w:rFonts w:ascii="Arial" w:hAnsi="Arial" w:cs="Arial"/>
          <w:color w:val="000000"/>
          <w:sz w:val="28"/>
          <w:szCs w:val="28"/>
        </w:rPr>
        <w:t>Попытки запретить никаб будут выглядеть "как явный акт нарушения норм светского права и Конституции", сказал муфтий Москвы.</w:t>
      </w:r>
      <w:r w:rsidR="00F228C4">
        <w:rPr>
          <w:rFonts w:ascii="Arial" w:hAnsi="Arial" w:cs="Arial"/>
          <w:color w:val="000000"/>
          <w:sz w:val="28"/>
          <w:szCs w:val="28"/>
        </w:rPr>
        <w:t xml:space="preserve"> </w:t>
      </w:r>
      <w:r w:rsidRPr="008A4178">
        <w:rPr>
          <w:rFonts w:ascii="Arial" w:hAnsi="Arial" w:cs="Arial"/>
          <w:color w:val="000000"/>
          <w:sz w:val="28"/>
          <w:szCs w:val="28"/>
        </w:rPr>
        <w:t>Более того, по его мнению, такой запрет обязательно вызовет у российских мусульман негодование и создаст дополнительные очаги напряженности в обществе.</w:t>
      </w:r>
    </w:p>
    <w:p w:rsidR="00FD21CF" w:rsidRPr="008A4178" w:rsidRDefault="00FD21CF" w:rsidP="008A417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A4178">
        <w:rPr>
          <w:rFonts w:ascii="Arial" w:hAnsi="Arial" w:cs="Arial"/>
          <w:color w:val="000000"/>
          <w:sz w:val="28"/>
          <w:szCs w:val="28"/>
        </w:rPr>
        <w:t>По словам Аляутдинова, вопрос ношения никаба остается на повестке дня. При этом, заметил муфтий, никто из исламских ученых никогда не заявлял о нежелательности или запрете ношения этого элемента одежды.</w:t>
      </w:r>
    </w:p>
    <w:p w:rsidR="00FD21CF" w:rsidRPr="008A4178" w:rsidRDefault="00FD21CF" w:rsidP="008A417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A4178">
        <w:rPr>
          <w:rFonts w:ascii="Arial" w:hAnsi="Arial" w:cs="Arial"/>
          <w:color w:val="000000"/>
          <w:sz w:val="28"/>
          <w:szCs w:val="28"/>
        </w:rPr>
        <w:t>Муфтий Татарстана Камиль Самигуллин, в свою очередь, высказался против запрета ношения никабов в России, призвав с уважением относиться к вероубеждениям друг друга.</w:t>
      </w:r>
    </w:p>
    <w:p w:rsidR="00FD21CF" w:rsidRPr="008A4178" w:rsidRDefault="00FD21CF" w:rsidP="008A417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A4178">
        <w:rPr>
          <w:rFonts w:ascii="Arial" w:hAnsi="Arial" w:cs="Arial"/>
          <w:color w:val="000000"/>
          <w:sz w:val="28"/>
          <w:szCs w:val="28"/>
        </w:rPr>
        <w:t>Муфтий Волгоградской области Бата Кифаха, напротив, поддержал предложение по запрету никабов. Против обязательного ношения никабов также выступил председатель Координационного центра мусульман Северного Кавказа (КЦМ СК) Исмаил Бердиев. Муфтий Чечни Салах Межиев вовсе заявил: "Сначала женщина надевает на себя просто никаб, а в будущем к нему добавляется пояс с взрывчаткой", а критиков своей позиции назвал "врагами Аллаха, ваххабитами, иблисами, шайтанами".</w:t>
      </w:r>
    </w:p>
    <w:p w:rsidR="00FD21CF" w:rsidRPr="008A4178" w:rsidRDefault="00FD21CF" w:rsidP="008A4178">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8A4178">
        <w:rPr>
          <w:rFonts w:ascii="Arial" w:hAnsi="Arial" w:cs="Arial"/>
          <w:i/>
          <w:iCs/>
          <w:color w:val="000000"/>
          <w:sz w:val="28"/>
          <w:szCs w:val="28"/>
          <w:u w:val="single"/>
        </w:rPr>
        <w:t>За закрытыми дверями</w:t>
      </w:r>
    </w:p>
    <w:p w:rsidR="00FD21CF" w:rsidRPr="008A4178" w:rsidRDefault="00FD21CF" w:rsidP="008A417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A4178">
        <w:rPr>
          <w:rFonts w:ascii="Arial" w:hAnsi="Arial" w:cs="Arial"/>
          <w:color w:val="000000"/>
          <w:sz w:val="28"/>
          <w:szCs w:val="28"/>
        </w:rPr>
        <w:t>Учитывая деликатность вопроса, депутаты Госдумы предложили обсудить его за закрытыми дверями. Глава комитета по развитию гражданского общества Ольга Тимофеева заявила, что эту тему [запрет закрывать лица в общественных местах] нужно обсуждать "взвешенно, без выноса в СМИ", с представителями ислама и местными властями. При этом "важно относиться с уважением ко всем и различать внешний вид дома и в официальных учреждениях".</w:t>
      </w:r>
    </w:p>
    <w:p w:rsidR="00FD21CF" w:rsidRPr="008A4178" w:rsidRDefault="00FD21CF" w:rsidP="008A417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A4178">
        <w:rPr>
          <w:rFonts w:ascii="Arial" w:hAnsi="Arial" w:cs="Arial"/>
          <w:color w:val="000000"/>
          <w:sz w:val="28"/>
          <w:szCs w:val="28"/>
        </w:rPr>
        <w:lastRenderedPageBreak/>
        <w:t>Глава комитета Госдумы по труду и соцполитике Ярослав Нилов также считает, что эту дискуссию следует перенести за закрытые двери и вести "в рамках существующих площадок, где обсуждаются государственные религиозные отношения".</w:t>
      </w:r>
    </w:p>
    <w:p w:rsidR="00FD21CF" w:rsidRPr="008A4178" w:rsidRDefault="00FD21CF" w:rsidP="008A417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A4178">
        <w:rPr>
          <w:rFonts w:ascii="Arial" w:hAnsi="Arial" w:cs="Arial"/>
          <w:color w:val="000000"/>
          <w:sz w:val="28"/>
          <w:szCs w:val="28"/>
        </w:rPr>
        <w:t>Исламовед Фатима Аманова отмечает, что в Священном Коране действительно не написано прямым текстом, что женщина обязана скрывать свое лицо, и поэтому законопроект, предложенный депутатом Матвеевым, не следует воспринимать в контексте нападок на ислам.</w:t>
      </w:r>
    </w:p>
    <w:p w:rsidR="00FD21CF" w:rsidRPr="008A4178" w:rsidRDefault="00FD21CF" w:rsidP="008A417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A4178">
        <w:rPr>
          <w:rFonts w:ascii="Arial" w:hAnsi="Arial" w:cs="Arial"/>
          <w:color w:val="000000"/>
          <w:sz w:val="28"/>
          <w:szCs w:val="28"/>
        </w:rPr>
        <w:t>Она согласна с тем, что этот тип одежды увеличивает риски экстремизма в определенных аспектах. Например, в Москве происходили теракты, где участвовали женщины в никабах, желавшие скрыть свою личность.</w:t>
      </w:r>
    </w:p>
    <w:p w:rsidR="00FD21CF" w:rsidRPr="008A4178" w:rsidRDefault="00FD21CF" w:rsidP="008A417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A4178">
        <w:rPr>
          <w:rFonts w:ascii="Arial" w:hAnsi="Arial" w:cs="Arial"/>
          <w:color w:val="000000"/>
          <w:sz w:val="28"/>
          <w:szCs w:val="28"/>
        </w:rPr>
        <w:t>Никаб – это традиционная одежда, а не чисто религиозная. Мусульманкам в России достаточно носить хиджаб, чтобы соответствовать исламским стандартам скромности. Ношение никаба никогда не было традицией российских мусульман.</w:t>
      </w:r>
    </w:p>
    <w:p w:rsidR="00FD21CF" w:rsidRPr="008A4178" w:rsidRDefault="00FD21CF" w:rsidP="008A4178">
      <w:pPr>
        <w:pStyle w:val="af4"/>
        <w:spacing w:before="0" w:beforeAutospacing="0" w:after="0" w:afterAutospacing="0" w:line="326" w:lineRule="auto"/>
        <w:ind w:firstLine="709"/>
        <w:jc w:val="both"/>
        <w:textAlignment w:val="baseline"/>
        <w:rPr>
          <w:rFonts w:ascii="Arial" w:hAnsi="Arial" w:cs="Arial"/>
          <w:color w:val="000000"/>
          <w:sz w:val="28"/>
          <w:szCs w:val="28"/>
          <w:u w:val="single"/>
        </w:rPr>
      </w:pPr>
      <w:r w:rsidRPr="008A4178">
        <w:rPr>
          <w:rFonts w:ascii="Arial" w:hAnsi="Arial" w:cs="Arial"/>
          <w:color w:val="000000"/>
          <w:sz w:val="28"/>
          <w:szCs w:val="28"/>
          <w:u w:val="single"/>
        </w:rPr>
        <w:t>Неправильный подход</w:t>
      </w:r>
    </w:p>
    <w:p w:rsidR="00FD21CF" w:rsidRPr="008A4178" w:rsidRDefault="00FD21CF" w:rsidP="008A417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A4178">
        <w:rPr>
          <w:rFonts w:ascii="Arial" w:hAnsi="Arial" w:cs="Arial"/>
          <w:color w:val="000000"/>
          <w:sz w:val="28"/>
          <w:szCs w:val="28"/>
        </w:rPr>
        <w:t>Правозащитник Аслан Амиров считает, что в этом деликатном вопросе наблюдается поспешность и мало осторожности. По его словам, важно учитывать общую ситуацию в стране и не поднимать темы, которые могут повлиять на сплоченность российского общества.</w:t>
      </w:r>
    </w:p>
    <w:p w:rsidR="00FD21CF" w:rsidRPr="008A4178" w:rsidRDefault="00FD21CF" w:rsidP="008A417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A4178">
        <w:rPr>
          <w:rFonts w:ascii="Arial" w:hAnsi="Arial" w:cs="Arial"/>
          <w:color w:val="000000"/>
          <w:sz w:val="28"/>
          <w:szCs w:val="28"/>
        </w:rPr>
        <w:t>На недавнем Международном экономическом форуме "Россия – исламский мир: KazanForum 2024" среди гостей были гости-женщины в никабах. В связи с этим он задался вопросом: будет ли им запрещен въезд на территорию России в будущем и как выдержать принятые в российском обществе стандарты культуры и взаимного уважения?</w:t>
      </w:r>
    </w:p>
    <w:p w:rsidR="00EC1936" w:rsidRPr="00EC1936" w:rsidRDefault="00FD21CF" w:rsidP="008A417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A4178">
        <w:rPr>
          <w:rFonts w:ascii="Arial" w:hAnsi="Arial" w:cs="Arial"/>
          <w:color w:val="000000"/>
          <w:sz w:val="28"/>
          <w:szCs w:val="28"/>
        </w:rPr>
        <w:t xml:space="preserve">По его словам, ссылаться на опыт европейских стран, запретивших ношение никаба, – таких как Бельгия, Нидерланды, Франция, Швейцария – неправильный подход. Ведь Россия – страна, где более 20% мусульман являются коренными жителями, а не иммигранты, </w:t>
      </w:r>
      <w:r w:rsidR="00F228C4" w:rsidRPr="00F228C4">
        <w:rPr>
          <w:rFonts w:ascii="Arial" w:hAnsi="Arial" w:cs="Arial"/>
          <w:color w:val="000000"/>
          <w:sz w:val="28"/>
          <w:szCs w:val="28"/>
        </w:rPr>
        <w:t>как в вышеупомянутых странах.</w:t>
      </w:r>
    </w:p>
    <w:sectPr w:rsidR="00EC1936" w:rsidRPr="00EC1936" w:rsidSect="006F3D2F">
      <w:headerReference w:type="default" r:id="rId19"/>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6006" w:rsidRDefault="00886006" w:rsidP="003B2955">
      <w:r>
        <w:separator/>
      </w:r>
    </w:p>
  </w:endnote>
  <w:endnote w:type="continuationSeparator" w:id="0">
    <w:p w:rsidR="00886006" w:rsidRDefault="00886006" w:rsidP="003B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A0000287" w:usb1="28C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6006" w:rsidRDefault="00886006" w:rsidP="003B2955">
      <w:r>
        <w:separator/>
      </w:r>
    </w:p>
  </w:footnote>
  <w:footnote w:type="continuationSeparator" w:id="0">
    <w:p w:rsidR="00886006" w:rsidRDefault="00886006" w:rsidP="003B2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5768647"/>
      <w:docPartObj>
        <w:docPartGallery w:val="Page Numbers (Top of Page)"/>
        <w:docPartUnique/>
      </w:docPartObj>
    </w:sdtPr>
    <w:sdtEndPr/>
    <w:sdtContent>
      <w:p w:rsidR="00EE61C0" w:rsidRDefault="00886006">
        <w:pPr>
          <w:pStyle w:val="af2"/>
          <w:jc w:val="center"/>
        </w:pPr>
        <w:r>
          <w:fldChar w:fldCharType="begin"/>
        </w:r>
        <w:r>
          <w:instrText>PAGE   \* MERGEFORMAT</w:instrText>
        </w:r>
        <w:r>
          <w:fldChar w:fldCharType="separate"/>
        </w:r>
        <w:r w:rsidR="008D127C">
          <w:rPr>
            <w:noProof/>
          </w:rPr>
          <w:t>2</w:t>
        </w:r>
        <w:r>
          <w:rPr>
            <w:noProof/>
          </w:rPr>
          <w:fldChar w:fldCharType="end"/>
        </w:r>
      </w:p>
    </w:sdtContent>
  </w:sdt>
  <w:p w:rsidR="00EE61C0" w:rsidRDefault="00EE61C0">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CD52C40"/>
    <w:multiLevelType w:val="multilevel"/>
    <w:tmpl w:val="9BF45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1"/>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55"/>
    <w:rsid w:val="00000C5B"/>
    <w:rsid w:val="00000C89"/>
    <w:rsid w:val="00000DA5"/>
    <w:rsid w:val="000019C0"/>
    <w:rsid w:val="0000374D"/>
    <w:rsid w:val="000040F0"/>
    <w:rsid w:val="00004C88"/>
    <w:rsid w:val="0000648E"/>
    <w:rsid w:val="00007A27"/>
    <w:rsid w:val="00007B14"/>
    <w:rsid w:val="0001231F"/>
    <w:rsid w:val="0001252C"/>
    <w:rsid w:val="00012BE2"/>
    <w:rsid w:val="00012D8B"/>
    <w:rsid w:val="000137E3"/>
    <w:rsid w:val="00014651"/>
    <w:rsid w:val="000149E1"/>
    <w:rsid w:val="00014BFF"/>
    <w:rsid w:val="000155F6"/>
    <w:rsid w:val="000159A8"/>
    <w:rsid w:val="00015CA4"/>
    <w:rsid w:val="00015FDC"/>
    <w:rsid w:val="000163BD"/>
    <w:rsid w:val="000163E1"/>
    <w:rsid w:val="00017C60"/>
    <w:rsid w:val="00017D1D"/>
    <w:rsid w:val="000205D3"/>
    <w:rsid w:val="00020E5C"/>
    <w:rsid w:val="000210A4"/>
    <w:rsid w:val="000211AE"/>
    <w:rsid w:val="00021359"/>
    <w:rsid w:val="000215E1"/>
    <w:rsid w:val="0002329F"/>
    <w:rsid w:val="00023A35"/>
    <w:rsid w:val="000245F4"/>
    <w:rsid w:val="000248BA"/>
    <w:rsid w:val="000248DC"/>
    <w:rsid w:val="00025737"/>
    <w:rsid w:val="00026436"/>
    <w:rsid w:val="00026CF0"/>
    <w:rsid w:val="000276F9"/>
    <w:rsid w:val="0003035B"/>
    <w:rsid w:val="00030824"/>
    <w:rsid w:val="0003133F"/>
    <w:rsid w:val="00031D48"/>
    <w:rsid w:val="0003271D"/>
    <w:rsid w:val="00033CD8"/>
    <w:rsid w:val="00033F11"/>
    <w:rsid w:val="00034796"/>
    <w:rsid w:val="00034A90"/>
    <w:rsid w:val="00034FE3"/>
    <w:rsid w:val="00035025"/>
    <w:rsid w:val="00036C7C"/>
    <w:rsid w:val="00037CC5"/>
    <w:rsid w:val="0004098A"/>
    <w:rsid w:val="00042B73"/>
    <w:rsid w:val="0004458B"/>
    <w:rsid w:val="00044E29"/>
    <w:rsid w:val="0004554F"/>
    <w:rsid w:val="0004626E"/>
    <w:rsid w:val="00046618"/>
    <w:rsid w:val="000467E3"/>
    <w:rsid w:val="00046D4D"/>
    <w:rsid w:val="000470B7"/>
    <w:rsid w:val="00047242"/>
    <w:rsid w:val="000479B8"/>
    <w:rsid w:val="00050591"/>
    <w:rsid w:val="0005091F"/>
    <w:rsid w:val="00050C9C"/>
    <w:rsid w:val="0005132A"/>
    <w:rsid w:val="00051B73"/>
    <w:rsid w:val="0005200B"/>
    <w:rsid w:val="00052469"/>
    <w:rsid w:val="00053397"/>
    <w:rsid w:val="00053B2F"/>
    <w:rsid w:val="00054CB0"/>
    <w:rsid w:val="00055EE1"/>
    <w:rsid w:val="00056326"/>
    <w:rsid w:val="0005727F"/>
    <w:rsid w:val="000573CB"/>
    <w:rsid w:val="00057B83"/>
    <w:rsid w:val="00057C0A"/>
    <w:rsid w:val="00057E84"/>
    <w:rsid w:val="00060566"/>
    <w:rsid w:val="00061406"/>
    <w:rsid w:val="00062C0F"/>
    <w:rsid w:val="00064363"/>
    <w:rsid w:val="00066993"/>
    <w:rsid w:val="000672F6"/>
    <w:rsid w:val="000700BB"/>
    <w:rsid w:val="000705CE"/>
    <w:rsid w:val="00071AA4"/>
    <w:rsid w:val="00071AC7"/>
    <w:rsid w:val="00072B20"/>
    <w:rsid w:val="00073AC8"/>
    <w:rsid w:val="00074778"/>
    <w:rsid w:val="00074C04"/>
    <w:rsid w:val="0007525A"/>
    <w:rsid w:val="000754DD"/>
    <w:rsid w:val="000762A7"/>
    <w:rsid w:val="00076720"/>
    <w:rsid w:val="0007681F"/>
    <w:rsid w:val="000779EA"/>
    <w:rsid w:val="00080531"/>
    <w:rsid w:val="000807E8"/>
    <w:rsid w:val="00080949"/>
    <w:rsid w:val="00080A53"/>
    <w:rsid w:val="00081A0D"/>
    <w:rsid w:val="0008334B"/>
    <w:rsid w:val="000839C0"/>
    <w:rsid w:val="0008469B"/>
    <w:rsid w:val="000853D6"/>
    <w:rsid w:val="00085A3D"/>
    <w:rsid w:val="000862F3"/>
    <w:rsid w:val="00086B9E"/>
    <w:rsid w:val="00086D20"/>
    <w:rsid w:val="00086E40"/>
    <w:rsid w:val="0008702B"/>
    <w:rsid w:val="000901DD"/>
    <w:rsid w:val="000904EB"/>
    <w:rsid w:val="00091E4C"/>
    <w:rsid w:val="000920B3"/>
    <w:rsid w:val="0009242E"/>
    <w:rsid w:val="000943E1"/>
    <w:rsid w:val="0009528C"/>
    <w:rsid w:val="00096A32"/>
    <w:rsid w:val="000970E1"/>
    <w:rsid w:val="00097697"/>
    <w:rsid w:val="00097AA3"/>
    <w:rsid w:val="000A09C9"/>
    <w:rsid w:val="000A0DF2"/>
    <w:rsid w:val="000A22F4"/>
    <w:rsid w:val="000A4593"/>
    <w:rsid w:val="000A5602"/>
    <w:rsid w:val="000A570A"/>
    <w:rsid w:val="000A5FF8"/>
    <w:rsid w:val="000A6E55"/>
    <w:rsid w:val="000A7141"/>
    <w:rsid w:val="000B004D"/>
    <w:rsid w:val="000B11D0"/>
    <w:rsid w:val="000B2AE0"/>
    <w:rsid w:val="000B4A3F"/>
    <w:rsid w:val="000B52CA"/>
    <w:rsid w:val="000C1291"/>
    <w:rsid w:val="000C2DA0"/>
    <w:rsid w:val="000C3ACC"/>
    <w:rsid w:val="000C3BE8"/>
    <w:rsid w:val="000C4A75"/>
    <w:rsid w:val="000C4C18"/>
    <w:rsid w:val="000C56CB"/>
    <w:rsid w:val="000C58F8"/>
    <w:rsid w:val="000C5EF3"/>
    <w:rsid w:val="000C6CEA"/>
    <w:rsid w:val="000C71DD"/>
    <w:rsid w:val="000C7BA3"/>
    <w:rsid w:val="000D17FE"/>
    <w:rsid w:val="000D4217"/>
    <w:rsid w:val="000D425A"/>
    <w:rsid w:val="000D446D"/>
    <w:rsid w:val="000D54AE"/>
    <w:rsid w:val="000D54DA"/>
    <w:rsid w:val="000D5852"/>
    <w:rsid w:val="000D63CA"/>
    <w:rsid w:val="000E13C6"/>
    <w:rsid w:val="000E1B16"/>
    <w:rsid w:val="000E2387"/>
    <w:rsid w:val="000E28D9"/>
    <w:rsid w:val="000E2B16"/>
    <w:rsid w:val="000E3413"/>
    <w:rsid w:val="000E34BA"/>
    <w:rsid w:val="000E3680"/>
    <w:rsid w:val="000E501F"/>
    <w:rsid w:val="000E56BF"/>
    <w:rsid w:val="000E66A7"/>
    <w:rsid w:val="000F047C"/>
    <w:rsid w:val="000F059B"/>
    <w:rsid w:val="000F24C0"/>
    <w:rsid w:val="000F3A37"/>
    <w:rsid w:val="000F430D"/>
    <w:rsid w:val="000F4F63"/>
    <w:rsid w:val="000F53FC"/>
    <w:rsid w:val="000F65AE"/>
    <w:rsid w:val="000F6DD4"/>
    <w:rsid w:val="00100CF9"/>
    <w:rsid w:val="00101750"/>
    <w:rsid w:val="0010238E"/>
    <w:rsid w:val="00102638"/>
    <w:rsid w:val="0010273D"/>
    <w:rsid w:val="00102C84"/>
    <w:rsid w:val="001034F3"/>
    <w:rsid w:val="0010547B"/>
    <w:rsid w:val="0010563C"/>
    <w:rsid w:val="0010649B"/>
    <w:rsid w:val="00106D07"/>
    <w:rsid w:val="00107061"/>
    <w:rsid w:val="0010771A"/>
    <w:rsid w:val="001105D4"/>
    <w:rsid w:val="00110620"/>
    <w:rsid w:val="00110A8E"/>
    <w:rsid w:val="00110AA9"/>
    <w:rsid w:val="00110D4D"/>
    <w:rsid w:val="00110E20"/>
    <w:rsid w:val="00112683"/>
    <w:rsid w:val="001128C6"/>
    <w:rsid w:val="001142F2"/>
    <w:rsid w:val="00114E69"/>
    <w:rsid w:val="001169CC"/>
    <w:rsid w:val="00117538"/>
    <w:rsid w:val="0011776F"/>
    <w:rsid w:val="00121353"/>
    <w:rsid w:val="00121CFD"/>
    <w:rsid w:val="00121F32"/>
    <w:rsid w:val="00122152"/>
    <w:rsid w:val="001225BB"/>
    <w:rsid w:val="00122990"/>
    <w:rsid w:val="001229AA"/>
    <w:rsid w:val="00122A70"/>
    <w:rsid w:val="001247DD"/>
    <w:rsid w:val="00124BFD"/>
    <w:rsid w:val="00124D60"/>
    <w:rsid w:val="00125E10"/>
    <w:rsid w:val="001275C5"/>
    <w:rsid w:val="00127CEC"/>
    <w:rsid w:val="00127F43"/>
    <w:rsid w:val="00130126"/>
    <w:rsid w:val="001304CA"/>
    <w:rsid w:val="00132808"/>
    <w:rsid w:val="00132B35"/>
    <w:rsid w:val="001339BC"/>
    <w:rsid w:val="00134449"/>
    <w:rsid w:val="001347F4"/>
    <w:rsid w:val="00134E2E"/>
    <w:rsid w:val="0013623F"/>
    <w:rsid w:val="00137116"/>
    <w:rsid w:val="0013757B"/>
    <w:rsid w:val="001406AF"/>
    <w:rsid w:val="00141DBE"/>
    <w:rsid w:val="00143638"/>
    <w:rsid w:val="00143E79"/>
    <w:rsid w:val="00144554"/>
    <w:rsid w:val="0014465F"/>
    <w:rsid w:val="00144AC5"/>
    <w:rsid w:val="00144D49"/>
    <w:rsid w:val="001452BA"/>
    <w:rsid w:val="00146A50"/>
    <w:rsid w:val="00146B54"/>
    <w:rsid w:val="0014731C"/>
    <w:rsid w:val="001473DE"/>
    <w:rsid w:val="001506FC"/>
    <w:rsid w:val="0015085D"/>
    <w:rsid w:val="00151371"/>
    <w:rsid w:val="00151A1C"/>
    <w:rsid w:val="00152AD2"/>
    <w:rsid w:val="0015351A"/>
    <w:rsid w:val="0015364C"/>
    <w:rsid w:val="00154275"/>
    <w:rsid w:val="001546B8"/>
    <w:rsid w:val="00154B30"/>
    <w:rsid w:val="0015615A"/>
    <w:rsid w:val="0015715F"/>
    <w:rsid w:val="001575FB"/>
    <w:rsid w:val="00160F13"/>
    <w:rsid w:val="00160F29"/>
    <w:rsid w:val="00162001"/>
    <w:rsid w:val="00164A3D"/>
    <w:rsid w:val="00167B47"/>
    <w:rsid w:val="00167CA3"/>
    <w:rsid w:val="0017120F"/>
    <w:rsid w:val="0017138B"/>
    <w:rsid w:val="00172013"/>
    <w:rsid w:val="00173A68"/>
    <w:rsid w:val="00174070"/>
    <w:rsid w:val="00176759"/>
    <w:rsid w:val="00176A48"/>
    <w:rsid w:val="00176AC0"/>
    <w:rsid w:val="00176CB0"/>
    <w:rsid w:val="00180455"/>
    <w:rsid w:val="00180CC6"/>
    <w:rsid w:val="00183007"/>
    <w:rsid w:val="001837A4"/>
    <w:rsid w:val="00184273"/>
    <w:rsid w:val="00184EE8"/>
    <w:rsid w:val="00185547"/>
    <w:rsid w:val="00186950"/>
    <w:rsid w:val="0018752E"/>
    <w:rsid w:val="001876F9"/>
    <w:rsid w:val="001902ED"/>
    <w:rsid w:val="00190643"/>
    <w:rsid w:val="0019095C"/>
    <w:rsid w:val="00190D9D"/>
    <w:rsid w:val="00190E01"/>
    <w:rsid w:val="00191497"/>
    <w:rsid w:val="001916B0"/>
    <w:rsid w:val="001917BB"/>
    <w:rsid w:val="001918CE"/>
    <w:rsid w:val="00192C87"/>
    <w:rsid w:val="00193A15"/>
    <w:rsid w:val="001947AD"/>
    <w:rsid w:val="00195C89"/>
    <w:rsid w:val="001A151B"/>
    <w:rsid w:val="001A260D"/>
    <w:rsid w:val="001A3B17"/>
    <w:rsid w:val="001A4239"/>
    <w:rsid w:val="001A4B26"/>
    <w:rsid w:val="001A5B28"/>
    <w:rsid w:val="001A5DB5"/>
    <w:rsid w:val="001A6201"/>
    <w:rsid w:val="001A6353"/>
    <w:rsid w:val="001A6868"/>
    <w:rsid w:val="001B0765"/>
    <w:rsid w:val="001B10CC"/>
    <w:rsid w:val="001B210C"/>
    <w:rsid w:val="001B2A98"/>
    <w:rsid w:val="001B5B68"/>
    <w:rsid w:val="001B734D"/>
    <w:rsid w:val="001C1868"/>
    <w:rsid w:val="001C1AE6"/>
    <w:rsid w:val="001C1FEB"/>
    <w:rsid w:val="001C2134"/>
    <w:rsid w:val="001C23E3"/>
    <w:rsid w:val="001C307D"/>
    <w:rsid w:val="001C4804"/>
    <w:rsid w:val="001C4C0D"/>
    <w:rsid w:val="001C5ACA"/>
    <w:rsid w:val="001D09DB"/>
    <w:rsid w:val="001D0E48"/>
    <w:rsid w:val="001D1ECD"/>
    <w:rsid w:val="001D28BE"/>
    <w:rsid w:val="001D2FFE"/>
    <w:rsid w:val="001D3B52"/>
    <w:rsid w:val="001D3D1D"/>
    <w:rsid w:val="001D5C00"/>
    <w:rsid w:val="001D5D06"/>
    <w:rsid w:val="001D6516"/>
    <w:rsid w:val="001D679B"/>
    <w:rsid w:val="001D79F4"/>
    <w:rsid w:val="001D7BD1"/>
    <w:rsid w:val="001E11C2"/>
    <w:rsid w:val="001E1D4E"/>
    <w:rsid w:val="001E2B78"/>
    <w:rsid w:val="001E3566"/>
    <w:rsid w:val="001E54A7"/>
    <w:rsid w:val="001E5C8E"/>
    <w:rsid w:val="001E6C6F"/>
    <w:rsid w:val="001E7FCC"/>
    <w:rsid w:val="001F0617"/>
    <w:rsid w:val="001F0669"/>
    <w:rsid w:val="001F0AD0"/>
    <w:rsid w:val="001F0BA9"/>
    <w:rsid w:val="001F0C32"/>
    <w:rsid w:val="001F1E0C"/>
    <w:rsid w:val="001F21EE"/>
    <w:rsid w:val="001F224B"/>
    <w:rsid w:val="001F3FB1"/>
    <w:rsid w:val="001F3FF4"/>
    <w:rsid w:val="001F4E8D"/>
    <w:rsid w:val="001F4ECC"/>
    <w:rsid w:val="001F6AD1"/>
    <w:rsid w:val="001F709B"/>
    <w:rsid w:val="00200AAF"/>
    <w:rsid w:val="00201445"/>
    <w:rsid w:val="00201857"/>
    <w:rsid w:val="00201B24"/>
    <w:rsid w:val="00201DB8"/>
    <w:rsid w:val="0020210B"/>
    <w:rsid w:val="00202914"/>
    <w:rsid w:val="00202A7A"/>
    <w:rsid w:val="00203D45"/>
    <w:rsid w:val="00204C27"/>
    <w:rsid w:val="00205406"/>
    <w:rsid w:val="00205719"/>
    <w:rsid w:val="002075B1"/>
    <w:rsid w:val="0020772D"/>
    <w:rsid w:val="002078D8"/>
    <w:rsid w:val="00210FA7"/>
    <w:rsid w:val="0021127D"/>
    <w:rsid w:val="00212CD0"/>
    <w:rsid w:val="00212D68"/>
    <w:rsid w:val="002144B8"/>
    <w:rsid w:val="00217821"/>
    <w:rsid w:val="00217E40"/>
    <w:rsid w:val="002200E8"/>
    <w:rsid w:val="002204A5"/>
    <w:rsid w:val="0022184B"/>
    <w:rsid w:val="00222130"/>
    <w:rsid w:val="002225EF"/>
    <w:rsid w:val="00222D67"/>
    <w:rsid w:val="00222E34"/>
    <w:rsid w:val="00223CE5"/>
    <w:rsid w:val="00225E3D"/>
    <w:rsid w:val="00225E8D"/>
    <w:rsid w:val="002305DF"/>
    <w:rsid w:val="00230CC2"/>
    <w:rsid w:val="002310E0"/>
    <w:rsid w:val="002313B9"/>
    <w:rsid w:val="002317DE"/>
    <w:rsid w:val="00232050"/>
    <w:rsid w:val="00232FF9"/>
    <w:rsid w:val="0023343B"/>
    <w:rsid w:val="00236BB9"/>
    <w:rsid w:val="00240A5D"/>
    <w:rsid w:val="00241055"/>
    <w:rsid w:val="0024159C"/>
    <w:rsid w:val="00242052"/>
    <w:rsid w:val="00242908"/>
    <w:rsid w:val="0024358B"/>
    <w:rsid w:val="00243ADA"/>
    <w:rsid w:val="00243B24"/>
    <w:rsid w:val="00243C5E"/>
    <w:rsid w:val="002452CC"/>
    <w:rsid w:val="00245452"/>
    <w:rsid w:val="00247D76"/>
    <w:rsid w:val="002506BE"/>
    <w:rsid w:val="002515BE"/>
    <w:rsid w:val="002524CE"/>
    <w:rsid w:val="002528D7"/>
    <w:rsid w:val="00253122"/>
    <w:rsid w:val="002535E2"/>
    <w:rsid w:val="00253EBF"/>
    <w:rsid w:val="002554BF"/>
    <w:rsid w:val="002561BA"/>
    <w:rsid w:val="00256878"/>
    <w:rsid w:val="002578A0"/>
    <w:rsid w:val="00257DB6"/>
    <w:rsid w:val="002602E6"/>
    <w:rsid w:val="00261C6C"/>
    <w:rsid w:val="00261DAB"/>
    <w:rsid w:val="0026227F"/>
    <w:rsid w:val="00263014"/>
    <w:rsid w:val="00263A21"/>
    <w:rsid w:val="00264579"/>
    <w:rsid w:val="00264B4B"/>
    <w:rsid w:val="00265C7D"/>
    <w:rsid w:val="00266825"/>
    <w:rsid w:val="002669B4"/>
    <w:rsid w:val="00267E50"/>
    <w:rsid w:val="00270C8A"/>
    <w:rsid w:val="002714BF"/>
    <w:rsid w:val="0027223C"/>
    <w:rsid w:val="002723CD"/>
    <w:rsid w:val="00273EB3"/>
    <w:rsid w:val="002749AF"/>
    <w:rsid w:val="00274A33"/>
    <w:rsid w:val="00275620"/>
    <w:rsid w:val="00275E3D"/>
    <w:rsid w:val="002800A3"/>
    <w:rsid w:val="00280ED9"/>
    <w:rsid w:val="00284360"/>
    <w:rsid w:val="00284E71"/>
    <w:rsid w:val="0028527D"/>
    <w:rsid w:val="002859FF"/>
    <w:rsid w:val="00287278"/>
    <w:rsid w:val="002875B2"/>
    <w:rsid w:val="0029026D"/>
    <w:rsid w:val="002908C0"/>
    <w:rsid w:val="00291138"/>
    <w:rsid w:val="002913D0"/>
    <w:rsid w:val="0029187A"/>
    <w:rsid w:val="00295222"/>
    <w:rsid w:val="0029617B"/>
    <w:rsid w:val="0029623F"/>
    <w:rsid w:val="002A08DE"/>
    <w:rsid w:val="002A0F30"/>
    <w:rsid w:val="002A12BE"/>
    <w:rsid w:val="002A1607"/>
    <w:rsid w:val="002A2FA6"/>
    <w:rsid w:val="002A3621"/>
    <w:rsid w:val="002A3967"/>
    <w:rsid w:val="002A3E99"/>
    <w:rsid w:val="002A43A1"/>
    <w:rsid w:val="002A49FD"/>
    <w:rsid w:val="002A6101"/>
    <w:rsid w:val="002A6161"/>
    <w:rsid w:val="002A6254"/>
    <w:rsid w:val="002A6945"/>
    <w:rsid w:val="002A6B1C"/>
    <w:rsid w:val="002A754B"/>
    <w:rsid w:val="002A7CC6"/>
    <w:rsid w:val="002B0D04"/>
    <w:rsid w:val="002B0E9E"/>
    <w:rsid w:val="002B125E"/>
    <w:rsid w:val="002B1B63"/>
    <w:rsid w:val="002B273F"/>
    <w:rsid w:val="002B3113"/>
    <w:rsid w:val="002B3722"/>
    <w:rsid w:val="002B3EED"/>
    <w:rsid w:val="002B4529"/>
    <w:rsid w:val="002B4CC7"/>
    <w:rsid w:val="002C0E41"/>
    <w:rsid w:val="002C195E"/>
    <w:rsid w:val="002C258D"/>
    <w:rsid w:val="002C29F0"/>
    <w:rsid w:val="002C2DFE"/>
    <w:rsid w:val="002C334B"/>
    <w:rsid w:val="002C373E"/>
    <w:rsid w:val="002C3A02"/>
    <w:rsid w:val="002C449E"/>
    <w:rsid w:val="002C49BC"/>
    <w:rsid w:val="002C5AB8"/>
    <w:rsid w:val="002C5FCE"/>
    <w:rsid w:val="002C6E94"/>
    <w:rsid w:val="002C74CB"/>
    <w:rsid w:val="002C7536"/>
    <w:rsid w:val="002D0A26"/>
    <w:rsid w:val="002D0E3B"/>
    <w:rsid w:val="002D1611"/>
    <w:rsid w:val="002D2238"/>
    <w:rsid w:val="002D2FB5"/>
    <w:rsid w:val="002D3034"/>
    <w:rsid w:val="002D3533"/>
    <w:rsid w:val="002D3CBE"/>
    <w:rsid w:val="002D48F0"/>
    <w:rsid w:val="002D4EBC"/>
    <w:rsid w:val="002D6F14"/>
    <w:rsid w:val="002D7B6E"/>
    <w:rsid w:val="002E0BF3"/>
    <w:rsid w:val="002E17EA"/>
    <w:rsid w:val="002E24A6"/>
    <w:rsid w:val="002E29AE"/>
    <w:rsid w:val="002E3636"/>
    <w:rsid w:val="002E3D9F"/>
    <w:rsid w:val="002E5E90"/>
    <w:rsid w:val="002E6609"/>
    <w:rsid w:val="002F1DA9"/>
    <w:rsid w:val="002F2907"/>
    <w:rsid w:val="002F3DEA"/>
    <w:rsid w:val="002F489A"/>
    <w:rsid w:val="002F4E61"/>
    <w:rsid w:val="002F5FF7"/>
    <w:rsid w:val="002F6BE6"/>
    <w:rsid w:val="00301175"/>
    <w:rsid w:val="00301A8D"/>
    <w:rsid w:val="003021C4"/>
    <w:rsid w:val="00302288"/>
    <w:rsid w:val="00303248"/>
    <w:rsid w:val="00303705"/>
    <w:rsid w:val="0030384B"/>
    <w:rsid w:val="00303CAC"/>
    <w:rsid w:val="00305961"/>
    <w:rsid w:val="0030608B"/>
    <w:rsid w:val="00310DA7"/>
    <w:rsid w:val="003111D2"/>
    <w:rsid w:val="00311A25"/>
    <w:rsid w:val="00313488"/>
    <w:rsid w:val="00313719"/>
    <w:rsid w:val="003156E2"/>
    <w:rsid w:val="00316BD8"/>
    <w:rsid w:val="00320469"/>
    <w:rsid w:val="00320C2C"/>
    <w:rsid w:val="00321184"/>
    <w:rsid w:val="0032296E"/>
    <w:rsid w:val="00322B85"/>
    <w:rsid w:val="00323258"/>
    <w:rsid w:val="00324600"/>
    <w:rsid w:val="00325095"/>
    <w:rsid w:val="003254A4"/>
    <w:rsid w:val="0032677B"/>
    <w:rsid w:val="00326D05"/>
    <w:rsid w:val="00330A01"/>
    <w:rsid w:val="00330DF0"/>
    <w:rsid w:val="00330FF7"/>
    <w:rsid w:val="00332262"/>
    <w:rsid w:val="003325CF"/>
    <w:rsid w:val="00332A49"/>
    <w:rsid w:val="00332D86"/>
    <w:rsid w:val="003331CF"/>
    <w:rsid w:val="00333ECB"/>
    <w:rsid w:val="003343AA"/>
    <w:rsid w:val="00334723"/>
    <w:rsid w:val="00334FFD"/>
    <w:rsid w:val="00335739"/>
    <w:rsid w:val="00336D82"/>
    <w:rsid w:val="0033738C"/>
    <w:rsid w:val="003376F2"/>
    <w:rsid w:val="00337A05"/>
    <w:rsid w:val="00337E9B"/>
    <w:rsid w:val="00340478"/>
    <w:rsid w:val="00340881"/>
    <w:rsid w:val="00342241"/>
    <w:rsid w:val="00342BA8"/>
    <w:rsid w:val="00343517"/>
    <w:rsid w:val="0034643D"/>
    <w:rsid w:val="003465C5"/>
    <w:rsid w:val="00347715"/>
    <w:rsid w:val="00347F5B"/>
    <w:rsid w:val="00350295"/>
    <w:rsid w:val="00350B1A"/>
    <w:rsid w:val="003521AE"/>
    <w:rsid w:val="00352FDD"/>
    <w:rsid w:val="0035338C"/>
    <w:rsid w:val="0035342C"/>
    <w:rsid w:val="00353F0C"/>
    <w:rsid w:val="00355463"/>
    <w:rsid w:val="00357673"/>
    <w:rsid w:val="003579FD"/>
    <w:rsid w:val="00363866"/>
    <w:rsid w:val="00365CA0"/>
    <w:rsid w:val="00366C71"/>
    <w:rsid w:val="003727BC"/>
    <w:rsid w:val="003741D6"/>
    <w:rsid w:val="0037468F"/>
    <w:rsid w:val="00375483"/>
    <w:rsid w:val="00375A75"/>
    <w:rsid w:val="00375F3F"/>
    <w:rsid w:val="003760A9"/>
    <w:rsid w:val="00376D02"/>
    <w:rsid w:val="00377910"/>
    <w:rsid w:val="00377B93"/>
    <w:rsid w:val="00377F02"/>
    <w:rsid w:val="0038084E"/>
    <w:rsid w:val="00380D3A"/>
    <w:rsid w:val="0038124B"/>
    <w:rsid w:val="00382EBA"/>
    <w:rsid w:val="003830E8"/>
    <w:rsid w:val="0038462D"/>
    <w:rsid w:val="00385E91"/>
    <w:rsid w:val="00386535"/>
    <w:rsid w:val="00386F13"/>
    <w:rsid w:val="003876D6"/>
    <w:rsid w:val="00387D14"/>
    <w:rsid w:val="00391730"/>
    <w:rsid w:val="00391810"/>
    <w:rsid w:val="0039256D"/>
    <w:rsid w:val="003933EB"/>
    <w:rsid w:val="00393529"/>
    <w:rsid w:val="00393C0C"/>
    <w:rsid w:val="00396825"/>
    <w:rsid w:val="00396F86"/>
    <w:rsid w:val="003A09BE"/>
    <w:rsid w:val="003A17A9"/>
    <w:rsid w:val="003A29A9"/>
    <w:rsid w:val="003A2D24"/>
    <w:rsid w:val="003A2F87"/>
    <w:rsid w:val="003A381B"/>
    <w:rsid w:val="003A4778"/>
    <w:rsid w:val="003A58BB"/>
    <w:rsid w:val="003A6DE5"/>
    <w:rsid w:val="003A7CEE"/>
    <w:rsid w:val="003B0407"/>
    <w:rsid w:val="003B0918"/>
    <w:rsid w:val="003B0C2E"/>
    <w:rsid w:val="003B17E3"/>
    <w:rsid w:val="003B24FB"/>
    <w:rsid w:val="003B2955"/>
    <w:rsid w:val="003B2A4E"/>
    <w:rsid w:val="003B3470"/>
    <w:rsid w:val="003B3925"/>
    <w:rsid w:val="003B55D8"/>
    <w:rsid w:val="003B5AEE"/>
    <w:rsid w:val="003B6182"/>
    <w:rsid w:val="003B6401"/>
    <w:rsid w:val="003C0DF8"/>
    <w:rsid w:val="003C116A"/>
    <w:rsid w:val="003C19AC"/>
    <w:rsid w:val="003C290D"/>
    <w:rsid w:val="003C2C9F"/>
    <w:rsid w:val="003C33C3"/>
    <w:rsid w:val="003C3971"/>
    <w:rsid w:val="003C458E"/>
    <w:rsid w:val="003C49B0"/>
    <w:rsid w:val="003C567F"/>
    <w:rsid w:val="003C5AEB"/>
    <w:rsid w:val="003C69C8"/>
    <w:rsid w:val="003D038B"/>
    <w:rsid w:val="003D35D6"/>
    <w:rsid w:val="003D4718"/>
    <w:rsid w:val="003D4BC4"/>
    <w:rsid w:val="003E13EC"/>
    <w:rsid w:val="003E1934"/>
    <w:rsid w:val="003E3DC5"/>
    <w:rsid w:val="003E3FEE"/>
    <w:rsid w:val="003E5BEE"/>
    <w:rsid w:val="003E601F"/>
    <w:rsid w:val="003E6901"/>
    <w:rsid w:val="003E6BD3"/>
    <w:rsid w:val="003E750E"/>
    <w:rsid w:val="003F09B5"/>
    <w:rsid w:val="003F16C2"/>
    <w:rsid w:val="003F19B1"/>
    <w:rsid w:val="003F1A78"/>
    <w:rsid w:val="003F1D79"/>
    <w:rsid w:val="003F23BA"/>
    <w:rsid w:val="003F250E"/>
    <w:rsid w:val="003F27C7"/>
    <w:rsid w:val="003F3B92"/>
    <w:rsid w:val="003F5536"/>
    <w:rsid w:val="003F6A57"/>
    <w:rsid w:val="003F6A71"/>
    <w:rsid w:val="003F7ED9"/>
    <w:rsid w:val="00401F2D"/>
    <w:rsid w:val="0040365D"/>
    <w:rsid w:val="004037FF"/>
    <w:rsid w:val="0040618D"/>
    <w:rsid w:val="00407069"/>
    <w:rsid w:val="004116FE"/>
    <w:rsid w:val="004123CA"/>
    <w:rsid w:val="004124E8"/>
    <w:rsid w:val="004126F6"/>
    <w:rsid w:val="00412DCA"/>
    <w:rsid w:val="004143C3"/>
    <w:rsid w:val="00417B07"/>
    <w:rsid w:val="0042062E"/>
    <w:rsid w:val="00422194"/>
    <w:rsid w:val="00422FB7"/>
    <w:rsid w:val="00423C1E"/>
    <w:rsid w:val="00423F95"/>
    <w:rsid w:val="0042513D"/>
    <w:rsid w:val="00425641"/>
    <w:rsid w:val="004263F6"/>
    <w:rsid w:val="00426418"/>
    <w:rsid w:val="004304F8"/>
    <w:rsid w:val="00431012"/>
    <w:rsid w:val="00431167"/>
    <w:rsid w:val="004311C3"/>
    <w:rsid w:val="004314DF"/>
    <w:rsid w:val="00431511"/>
    <w:rsid w:val="00431A65"/>
    <w:rsid w:val="00431F00"/>
    <w:rsid w:val="00433167"/>
    <w:rsid w:val="00433FDC"/>
    <w:rsid w:val="00434771"/>
    <w:rsid w:val="0043478D"/>
    <w:rsid w:val="0043481B"/>
    <w:rsid w:val="00434859"/>
    <w:rsid w:val="00434B71"/>
    <w:rsid w:val="00434D2C"/>
    <w:rsid w:val="00435796"/>
    <w:rsid w:val="00435932"/>
    <w:rsid w:val="00435B4A"/>
    <w:rsid w:val="00435FBB"/>
    <w:rsid w:val="00436883"/>
    <w:rsid w:val="00437F33"/>
    <w:rsid w:val="004413AB"/>
    <w:rsid w:val="00442E58"/>
    <w:rsid w:val="00443411"/>
    <w:rsid w:val="004438AD"/>
    <w:rsid w:val="00444B43"/>
    <w:rsid w:val="00445260"/>
    <w:rsid w:val="00445B86"/>
    <w:rsid w:val="004461C2"/>
    <w:rsid w:val="004472C0"/>
    <w:rsid w:val="00447EEA"/>
    <w:rsid w:val="0045031F"/>
    <w:rsid w:val="00451AD8"/>
    <w:rsid w:val="00452BDD"/>
    <w:rsid w:val="00453937"/>
    <w:rsid w:val="0045472B"/>
    <w:rsid w:val="004548A1"/>
    <w:rsid w:val="00454E63"/>
    <w:rsid w:val="004554DC"/>
    <w:rsid w:val="004555BD"/>
    <w:rsid w:val="00455763"/>
    <w:rsid w:val="00455A66"/>
    <w:rsid w:val="00455F68"/>
    <w:rsid w:val="00457859"/>
    <w:rsid w:val="00460D79"/>
    <w:rsid w:val="0046253C"/>
    <w:rsid w:val="0046453B"/>
    <w:rsid w:val="0046476B"/>
    <w:rsid w:val="004647D7"/>
    <w:rsid w:val="00464983"/>
    <w:rsid w:val="00465683"/>
    <w:rsid w:val="00465D32"/>
    <w:rsid w:val="004668DA"/>
    <w:rsid w:val="0046695D"/>
    <w:rsid w:val="00466B61"/>
    <w:rsid w:val="00467AA3"/>
    <w:rsid w:val="00467ADE"/>
    <w:rsid w:val="00472030"/>
    <w:rsid w:val="00473908"/>
    <w:rsid w:val="00473BA4"/>
    <w:rsid w:val="00475207"/>
    <w:rsid w:val="00475345"/>
    <w:rsid w:val="00476D9D"/>
    <w:rsid w:val="00481A62"/>
    <w:rsid w:val="00483632"/>
    <w:rsid w:val="004848F5"/>
    <w:rsid w:val="00484932"/>
    <w:rsid w:val="00485385"/>
    <w:rsid w:val="0048541E"/>
    <w:rsid w:val="004857A8"/>
    <w:rsid w:val="0048614E"/>
    <w:rsid w:val="004864CC"/>
    <w:rsid w:val="00486C65"/>
    <w:rsid w:val="00487CEF"/>
    <w:rsid w:val="004902E0"/>
    <w:rsid w:val="00490909"/>
    <w:rsid w:val="00490A3D"/>
    <w:rsid w:val="00491CD6"/>
    <w:rsid w:val="00493A30"/>
    <w:rsid w:val="00494142"/>
    <w:rsid w:val="00494F86"/>
    <w:rsid w:val="00495B65"/>
    <w:rsid w:val="00496763"/>
    <w:rsid w:val="004968C4"/>
    <w:rsid w:val="004969FC"/>
    <w:rsid w:val="00497019"/>
    <w:rsid w:val="00497CF6"/>
    <w:rsid w:val="004A06D1"/>
    <w:rsid w:val="004A0BC7"/>
    <w:rsid w:val="004A0D64"/>
    <w:rsid w:val="004A155C"/>
    <w:rsid w:val="004A1592"/>
    <w:rsid w:val="004A203E"/>
    <w:rsid w:val="004A2BB7"/>
    <w:rsid w:val="004A4055"/>
    <w:rsid w:val="004A44D8"/>
    <w:rsid w:val="004A537F"/>
    <w:rsid w:val="004A5EB9"/>
    <w:rsid w:val="004A5F4A"/>
    <w:rsid w:val="004A5FD4"/>
    <w:rsid w:val="004A670E"/>
    <w:rsid w:val="004A69FC"/>
    <w:rsid w:val="004B08B0"/>
    <w:rsid w:val="004B1765"/>
    <w:rsid w:val="004B281C"/>
    <w:rsid w:val="004B4BE1"/>
    <w:rsid w:val="004B4C4B"/>
    <w:rsid w:val="004B521F"/>
    <w:rsid w:val="004B6BE3"/>
    <w:rsid w:val="004B6E33"/>
    <w:rsid w:val="004B754B"/>
    <w:rsid w:val="004C04B9"/>
    <w:rsid w:val="004C06E8"/>
    <w:rsid w:val="004C0A8C"/>
    <w:rsid w:val="004C0C91"/>
    <w:rsid w:val="004C23E1"/>
    <w:rsid w:val="004C2B85"/>
    <w:rsid w:val="004C3E74"/>
    <w:rsid w:val="004C4A91"/>
    <w:rsid w:val="004C5269"/>
    <w:rsid w:val="004C6633"/>
    <w:rsid w:val="004C6BCF"/>
    <w:rsid w:val="004C6C66"/>
    <w:rsid w:val="004C7098"/>
    <w:rsid w:val="004C7C70"/>
    <w:rsid w:val="004D288F"/>
    <w:rsid w:val="004D36B9"/>
    <w:rsid w:val="004D3CD3"/>
    <w:rsid w:val="004D42D0"/>
    <w:rsid w:val="004D4B6B"/>
    <w:rsid w:val="004D54CC"/>
    <w:rsid w:val="004D5AF0"/>
    <w:rsid w:val="004D5DE1"/>
    <w:rsid w:val="004D64D6"/>
    <w:rsid w:val="004D6871"/>
    <w:rsid w:val="004D6931"/>
    <w:rsid w:val="004D7220"/>
    <w:rsid w:val="004E0AFD"/>
    <w:rsid w:val="004E0C3F"/>
    <w:rsid w:val="004E10CC"/>
    <w:rsid w:val="004E31C5"/>
    <w:rsid w:val="004E3F3E"/>
    <w:rsid w:val="004E42A5"/>
    <w:rsid w:val="004E47E5"/>
    <w:rsid w:val="004E4BC3"/>
    <w:rsid w:val="004E5A5A"/>
    <w:rsid w:val="004E62EE"/>
    <w:rsid w:val="004E7080"/>
    <w:rsid w:val="004E7B56"/>
    <w:rsid w:val="004F1012"/>
    <w:rsid w:val="004F39E6"/>
    <w:rsid w:val="004F4F46"/>
    <w:rsid w:val="004F7178"/>
    <w:rsid w:val="004F7D8E"/>
    <w:rsid w:val="00500CD7"/>
    <w:rsid w:val="00502622"/>
    <w:rsid w:val="00504496"/>
    <w:rsid w:val="00504F23"/>
    <w:rsid w:val="00505626"/>
    <w:rsid w:val="00506391"/>
    <w:rsid w:val="005065B7"/>
    <w:rsid w:val="005065E9"/>
    <w:rsid w:val="00507449"/>
    <w:rsid w:val="00507635"/>
    <w:rsid w:val="00507B07"/>
    <w:rsid w:val="00510288"/>
    <w:rsid w:val="0051078D"/>
    <w:rsid w:val="005107AE"/>
    <w:rsid w:val="005110C8"/>
    <w:rsid w:val="0051325E"/>
    <w:rsid w:val="00514B9F"/>
    <w:rsid w:val="00514F2C"/>
    <w:rsid w:val="0051508E"/>
    <w:rsid w:val="00517C6A"/>
    <w:rsid w:val="0052302B"/>
    <w:rsid w:val="00523E2D"/>
    <w:rsid w:val="00523F92"/>
    <w:rsid w:val="0052424D"/>
    <w:rsid w:val="00525734"/>
    <w:rsid w:val="00525AC5"/>
    <w:rsid w:val="005311D6"/>
    <w:rsid w:val="00531B27"/>
    <w:rsid w:val="0053284D"/>
    <w:rsid w:val="00532FDC"/>
    <w:rsid w:val="005337A0"/>
    <w:rsid w:val="00533EF7"/>
    <w:rsid w:val="00535165"/>
    <w:rsid w:val="00535D73"/>
    <w:rsid w:val="00536259"/>
    <w:rsid w:val="0053674B"/>
    <w:rsid w:val="00537DD1"/>
    <w:rsid w:val="00537F96"/>
    <w:rsid w:val="00541447"/>
    <w:rsid w:val="00541DDB"/>
    <w:rsid w:val="00542449"/>
    <w:rsid w:val="00544338"/>
    <w:rsid w:val="0054563E"/>
    <w:rsid w:val="005479D4"/>
    <w:rsid w:val="00547CD5"/>
    <w:rsid w:val="0055040F"/>
    <w:rsid w:val="00550A2D"/>
    <w:rsid w:val="00551D99"/>
    <w:rsid w:val="005523B6"/>
    <w:rsid w:val="00553A7F"/>
    <w:rsid w:val="00553B87"/>
    <w:rsid w:val="005540E8"/>
    <w:rsid w:val="00555EBF"/>
    <w:rsid w:val="00555F2D"/>
    <w:rsid w:val="00556845"/>
    <w:rsid w:val="00556FEC"/>
    <w:rsid w:val="00557F0C"/>
    <w:rsid w:val="00560363"/>
    <w:rsid w:val="0056090A"/>
    <w:rsid w:val="00560BD1"/>
    <w:rsid w:val="00560D5D"/>
    <w:rsid w:val="00561C6D"/>
    <w:rsid w:val="005635A9"/>
    <w:rsid w:val="005643BB"/>
    <w:rsid w:val="00566D86"/>
    <w:rsid w:val="0056791E"/>
    <w:rsid w:val="00570372"/>
    <w:rsid w:val="005705DF"/>
    <w:rsid w:val="00571215"/>
    <w:rsid w:val="00571441"/>
    <w:rsid w:val="00571A15"/>
    <w:rsid w:val="00572688"/>
    <w:rsid w:val="00572703"/>
    <w:rsid w:val="00573628"/>
    <w:rsid w:val="00573686"/>
    <w:rsid w:val="00573C3E"/>
    <w:rsid w:val="00575035"/>
    <w:rsid w:val="005800B1"/>
    <w:rsid w:val="00581453"/>
    <w:rsid w:val="0058175B"/>
    <w:rsid w:val="005819F4"/>
    <w:rsid w:val="00582A38"/>
    <w:rsid w:val="00583AAE"/>
    <w:rsid w:val="0058450B"/>
    <w:rsid w:val="00584921"/>
    <w:rsid w:val="00584B38"/>
    <w:rsid w:val="00584C0F"/>
    <w:rsid w:val="00584EC2"/>
    <w:rsid w:val="00585094"/>
    <w:rsid w:val="0058692C"/>
    <w:rsid w:val="00586FF5"/>
    <w:rsid w:val="00587030"/>
    <w:rsid w:val="0059034B"/>
    <w:rsid w:val="005913A3"/>
    <w:rsid w:val="00591A6B"/>
    <w:rsid w:val="00592C00"/>
    <w:rsid w:val="0059301D"/>
    <w:rsid w:val="0059374F"/>
    <w:rsid w:val="005956F9"/>
    <w:rsid w:val="00597DB2"/>
    <w:rsid w:val="005A063F"/>
    <w:rsid w:val="005A1A04"/>
    <w:rsid w:val="005A2F40"/>
    <w:rsid w:val="005A32AC"/>
    <w:rsid w:val="005A373C"/>
    <w:rsid w:val="005A3AD4"/>
    <w:rsid w:val="005A4CF3"/>
    <w:rsid w:val="005A4E87"/>
    <w:rsid w:val="005A5616"/>
    <w:rsid w:val="005A5932"/>
    <w:rsid w:val="005A65BE"/>
    <w:rsid w:val="005A661D"/>
    <w:rsid w:val="005A6987"/>
    <w:rsid w:val="005A6D3C"/>
    <w:rsid w:val="005A792B"/>
    <w:rsid w:val="005B241B"/>
    <w:rsid w:val="005B2594"/>
    <w:rsid w:val="005B34A7"/>
    <w:rsid w:val="005B3867"/>
    <w:rsid w:val="005B4140"/>
    <w:rsid w:val="005B4986"/>
    <w:rsid w:val="005B55AB"/>
    <w:rsid w:val="005B5D58"/>
    <w:rsid w:val="005B7173"/>
    <w:rsid w:val="005B7F2A"/>
    <w:rsid w:val="005C0E85"/>
    <w:rsid w:val="005C1E33"/>
    <w:rsid w:val="005C32C7"/>
    <w:rsid w:val="005C4493"/>
    <w:rsid w:val="005C4988"/>
    <w:rsid w:val="005C5024"/>
    <w:rsid w:val="005C53AF"/>
    <w:rsid w:val="005C640F"/>
    <w:rsid w:val="005C7220"/>
    <w:rsid w:val="005D03FB"/>
    <w:rsid w:val="005D0518"/>
    <w:rsid w:val="005D054B"/>
    <w:rsid w:val="005D0AF1"/>
    <w:rsid w:val="005D1055"/>
    <w:rsid w:val="005D1480"/>
    <w:rsid w:val="005D171F"/>
    <w:rsid w:val="005D2DAF"/>
    <w:rsid w:val="005D3391"/>
    <w:rsid w:val="005D3734"/>
    <w:rsid w:val="005D46CA"/>
    <w:rsid w:val="005D46DB"/>
    <w:rsid w:val="005D4757"/>
    <w:rsid w:val="005D4AA8"/>
    <w:rsid w:val="005D4DE3"/>
    <w:rsid w:val="005D4EFD"/>
    <w:rsid w:val="005D5E23"/>
    <w:rsid w:val="005D740C"/>
    <w:rsid w:val="005E4AA6"/>
    <w:rsid w:val="005E4B4B"/>
    <w:rsid w:val="005E5A91"/>
    <w:rsid w:val="005E5D7B"/>
    <w:rsid w:val="005E6004"/>
    <w:rsid w:val="005E69FE"/>
    <w:rsid w:val="005E6A3B"/>
    <w:rsid w:val="005E6AC7"/>
    <w:rsid w:val="005E74B7"/>
    <w:rsid w:val="005E794A"/>
    <w:rsid w:val="005E7D4D"/>
    <w:rsid w:val="005F039D"/>
    <w:rsid w:val="005F05BD"/>
    <w:rsid w:val="005F07F3"/>
    <w:rsid w:val="005F09CD"/>
    <w:rsid w:val="005F1B59"/>
    <w:rsid w:val="005F1E6A"/>
    <w:rsid w:val="005F2071"/>
    <w:rsid w:val="005F2278"/>
    <w:rsid w:val="005F24EE"/>
    <w:rsid w:val="005F2C8D"/>
    <w:rsid w:val="005F32CA"/>
    <w:rsid w:val="005F3356"/>
    <w:rsid w:val="005F340A"/>
    <w:rsid w:val="005F3916"/>
    <w:rsid w:val="005F3A18"/>
    <w:rsid w:val="005F4A8C"/>
    <w:rsid w:val="005F4B0A"/>
    <w:rsid w:val="005F4D16"/>
    <w:rsid w:val="005F4E20"/>
    <w:rsid w:val="005F4FE2"/>
    <w:rsid w:val="005F69DE"/>
    <w:rsid w:val="005F6ECD"/>
    <w:rsid w:val="005F7EF2"/>
    <w:rsid w:val="00600875"/>
    <w:rsid w:val="006019A8"/>
    <w:rsid w:val="00603684"/>
    <w:rsid w:val="006038C8"/>
    <w:rsid w:val="00603BFF"/>
    <w:rsid w:val="00603EE7"/>
    <w:rsid w:val="006051C9"/>
    <w:rsid w:val="006062BA"/>
    <w:rsid w:val="00607621"/>
    <w:rsid w:val="006079D2"/>
    <w:rsid w:val="0061016F"/>
    <w:rsid w:val="00610222"/>
    <w:rsid w:val="00612A4A"/>
    <w:rsid w:val="00614E3B"/>
    <w:rsid w:val="0061612E"/>
    <w:rsid w:val="00616447"/>
    <w:rsid w:val="00616F5A"/>
    <w:rsid w:val="00617272"/>
    <w:rsid w:val="006177F6"/>
    <w:rsid w:val="006208F7"/>
    <w:rsid w:val="00620B0F"/>
    <w:rsid w:val="006218CB"/>
    <w:rsid w:val="006254F1"/>
    <w:rsid w:val="0062662B"/>
    <w:rsid w:val="0062725D"/>
    <w:rsid w:val="006273DE"/>
    <w:rsid w:val="00630355"/>
    <w:rsid w:val="00631124"/>
    <w:rsid w:val="00631CA5"/>
    <w:rsid w:val="00631CD6"/>
    <w:rsid w:val="00633595"/>
    <w:rsid w:val="00635119"/>
    <w:rsid w:val="00636AFF"/>
    <w:rsid w:val="00640C4F"/>
    <w:rsid w:val="006419C9"/>
    <w:rsid w:val="0064268D"/>
    <w:rsid w:val="00642F39"/>
    <w:rsid w:val="0064335C"/>
    <w:rsid w:val="00646528"/>
    <w:rsid w:val="006465AF"/>
    <w:rsid w:val="006503F9"/>
    <w:rsid w:val="0065084A"/>
    <w:rsid w:val="00650F01"/>
    <w:rsid w:val="0065107B"/>
    <w:rsid w:val="006514BB"/>
    <w:rsid w:val="00652826"/>
    <w:rsid w:val="00653246"/>
    <w:rsid w:val="00656648"/>
    <w:rsid w:val="00657592"/>
    <w:rsid w:val="0066205A"/>
    <w:rsid w:val="00662DCB"/>
    <w:rsid w:val="00664F11"/>
    <w:rsid w:val="006656A3"/>
    <w:rsid w:val="00665C66"/>
    <w:rsid w:val="00667B8C"/>
    <w:rsid w:val="00670435"/>
    <w:rsid w:val="00670A55"/>
    <w:rsid w:val="00670F2E"/>
    <w:rsid w:val="00671109"/>
    <w:rsid w:val="00671195"/>
    <w:rsid w:val="0067150C"/>
    <w:rsid w:val="006730A2"/>
    <w:rsid w:val="00673A9A"/>
    <w:rsid w:val="00673F74"/>
    <w:rsid w:val="00674968"/>
    <w:rsid w:val="0067535A"/>
    <w:rsid w:val="0067570E"/>
    <w:rsid w:val="006760F6"/>
    <w:rsid w:val="00677BDD"/>
    <w:rsid w:val="00677D65"/>
    <w:rsid w:val="00680441"/>
    <w:rsid w:val="00680DB6"/>
    <w:rsid w:val="00682A46"/>
    <w:rsid w:val="00683F12"/>
    <w:rsid w:val="0068410E"/>
    <w:rsid w:val="006859C4"/>
    <w:rsid w:val="006879AC"/>
    <w:rsid w:val="00687ADE"/>
    <w:rsid w:val="00687C99"/>
    <w:rsid w:val="00687E89"/>
    <w:rsid w:val="0069067A"/>
    <w:rsid w:val="00690AB6"/>
    <w:rsid w:val="00690D25"/>
    <w:rsid w:val="006914DD"/>
    <w:rsid w:val="006923D3"/>
    <w:rsid w:val="00692715"/>
    <w:rsid w:val="0069274E"/>
    <w:rsid w:val="00693D2B"/>
    <w:rsid w:val="00694CAE"/>
    <w:rsid w:val="00694E8D"/>
    <w:rsid w:val="006953A8"/>
    <w:rsid w:val="006960F2"/>
    <w:rsid w:val="00697B32"/>
    <w:rsid w:val="006A0411"/>
    <w:rsid w:val="006A1262"/>
    <w:rsid w:val="006A18D9"/>
    <w:rsid w:val="006A2825"/>
    <w:rsid w:val="006A28EC"/>
    <w:rsid w:val="006A30B0"/>
    <w:rsid w:val="006A39FC"/>
    <w:rsid w:val="006A5B86"/>
    <w:rsid w:val="006A61A3"/>
    <w:rsid w:val="006A694F"/>
    <w:rsid w:val="006B27BC"/>
    <w:rsid w:val="006B2F86"/>
    <w:rsid w:val="006B3172"/>
    <w:rsid w:val="006B4B49"/>
    <w:rsid w:val="006B4B9A"/>
    <w:rsid w:val="006B6EDD"/>
    <w:rsid w:val="006B79A9"/>
    <w:rsid w:val="006C00B1"/>
    <w:rsid w:val="006C27C5"/>
    <w:rsid w:val="006C3466"/>
    <w:rsid w:val="006C3EE6"/>
    <w:rsid w:val="006C4D71"/>
    <w:rsid w:val="006C5D86"/>
    <w:rsid w:val="006C5F8B"/>
    <w:rsid w:val="006C6B4E"/>
    <w:rsid w:val="006D01B9"/>
    <w:rsid w:val="006D076E"/>
    <w:rsid w:val="006D0C7F"/>
    <w:rsid w:val="006D1081"/>
    <w:rsid w:val="006D31CA"/>
    <w:rsid w:val="006D4531"/>
    <w:rsid w:val="006D4C15"/>
    <w:rsid w:val="006D4DF0"/>
    <w:rsid w:val="006D536B"/>
    <w:rsid w:val="006D57CE"/>
    <w:rsid w:val="006D6347"/>
    <w:rsid w:val="006D67A8"/>
    <w:rsid w:val="006E0FA6"/>
    <w:rsid w:val="006E14E1"/>
    <w:rsid w:val="006E1AE5"/>
    <w:rsid w:val="006E1B9E"/>
    <w:rsid w:val="006E239F"/>
    <w:rsid w:val="006E264B"/>
    <w:rsid w:val="006E2A1C"/>
    <w:rsid w:val="006E2F8A"/>
    <w:rsid w:val="006E33B7"/>
    <w:rsid w:val="006E40AE"/>
    <w:rsid w:val="006E443F"/>
    <w:rsid w:val="006E54A8"/>
    <w:rsid w:val="006E6986"/>
    <w:rsid w:val="006E6BD0"/>
    <w:rsid w:val="006E7EB1"/>
    <w:rsid w:val="006F0AA8"/>
    <w:rsid w:val="006F1328"/>
    <w:rsid w:val="006F1B7D"/>
    <w:rsid w:val="006F327F"/>
    <w:rsid w:val="006F3BA0"/>
    <w:rsid w:val="006F3D2F"/>
    <w:rsid w:val="006F424D"/>
    <w:rsid w:val="006F555C"/>
    <w:rsid w:val="006F7548"/>
    <w:rsid w:val="007000D2"/>
    <w:rsid w:val="0070089C"/>
    <w:rsid w:val="00700D8A"/>
    <w:rsid w:val="00700D8E"/>
    <w:rsid w:val="007010B5"/>
    <w:rsid w:val="00702199"/>
    <w:rsid w:val="00704658"/>
    <w:rsid w:val="007046CB"/>
    <w:rsid w:val="00705CBC"/>
    <w:rsid w:val="0070619E"/>
    <w:rsid w:val="0070678C"/>
    <w:rsid w:val="00706D36"/>
    <w:rsid w:val="0070766B"/>
    <w:rsid w:val="00710728"/>
    <w:rsid w:val="00710E29"/>
    <w:rsid w:val="007110E5"/>
    <w:rsid w:val="00711731"/>
    <w:rsid w:val="00712069"/>
    <w:rsid w:val="00713A18"/>
    <w:rsid w:val="00713ECB"/>
    <w:rsid w:val="007146A7"/>
    <w:rsid w:val="0071553A"/>
    <w:rsid w:val="007165C0"/>
    <w:rsid w:val="0071721F"/>
    <w:rsid w:val="00717C02"/>
    <w:rsid w:val="00717F1A"/>
    <w:rsid w:val="00720B5C"/>
    <w:rsid w:val="00720EF1"/>
    <w:rsid w:val="0072120C"/>
    <w:rsid w:val="00721C62"/>
    <w:rsid w:val="00722296"/>
    <w:rsid w:val="00723087"/>
    <w:rsid w:val="007235C3"/>
    <w:rsid w:val="007238D3"/>
    <w:rsid w:val="00724F65"/>
    <w:rsid w:val="00725AA9"/>
    <w:rsid w:val="00726540"/>
    <w:rsid w:val="00726600"/>
    <w:rsid w:val="00727172"/>
    <w:rsid w:val="007301B2"/>
    <w:rsid w:val="007306E3"/>
    <w:rsid w:val="007313D9"/>
    <w:rsid w:val="00731CBA"/>
    <w:rsid w:val="0073211D"/>
    <w:rsid w:val="00734EAF"/>
    <w:rsid w:val="00734F6E"/>
    <w:rsid w:val="0073507E"/>
    <w:rsid w:val="007357C4"/>
    <w:rsid w:val="00735EAF"/>
    <w:rsid w:val="007360A2"/>
    <w:rsid w:val="00736AC3"/>
    <w:rsid w:val="0073735E"/>
    <w:rsid w:val="00737437"/>
    <w:rsid w:val="0073769A"/>
    <w:rsid w:val="0073778B"/>
    <w:rsid w:val="00737C31"/>
    <w:rsid w:val="0074011B"/>
    <w:rsid w:val="00740D5C"/>
    <w:rsid w:val="007411DB"/>
    <w:rsid w:val="00741CED"/>
    <w:rsid w:val="00742E6A"/>
    <w:rsid w:val="0074374B"/>
    <w:rsid w:val="00743D71"/>
    <w:rsid w:val="0074652D"/>
    <w:rsid w:val="0074694B"/>
    <w:rsid w:val="00751E43"/>
    <w:rsid w:val="007558B5"/>
    <w:rsid w:val="00756C7F"/>
    <w:rsid w:val="00756D30"/>
    <w:rsid w:val="007572C3"/>
    <w:rsid w:val="0075781E"/>
    <w:rsid w:val="007624BA"/>
    <w:rsid w:val="0076280B"/>
    <w:rsid w:val="00762CCB"/>
    <w:rsid w:val="007631C1"/>
    <w:rsid w:val="0076666D"/>
    <w:rsid w:val="007728C4"/>
    <w:rsid w:val="00773C38"/>
    <w:rsid w:val="007740D1"/>
    <w:rsid w:val="007748CC"/>
    <w:rsid w:val="00775B40"/>
    <w:rsid w:val="00775F42"/>
    <w:rsid w:val="007762B8"/>
    <w:rsid w:val="00776326"/>
    <w:rsid w:val="00784C07"/>
    <w:rsid w:val="0078632E"/>
    <w:rsid w:val="00786603"/>
    <w:rsid w:val="00786C34"/>
    <w:rsid w:val="007904ED"/>
    <w:rsid w:val="007906D4"/>
    <w:rsid w:val="007912F3"/>
    <w:rsid w:val="007925CF"/>
    <w:rsid w:val="00792A23"/>
    <w:rsid w:val="00792A36"/>
    <w:rsid w:val="007938CF"/>
    <w:rsid w:val="00793C00"/>
    <w:rsid w:val="00794529"/>
    <w:rsid w:val="00794C47"/>
    <w:rsid w:val="007950AA"/>
    <w:rsid w:val="007963C0"/>
    <w:rsid w:val="007A0A10"/>
    <w:rsid w:val="007A2202"/>
    <w:rsid w:val="007A26AF"/>
    <w:rsid w:val="007A2E2C"/>
    <w:rsid w:val="007A39EA"/>
    <w:rsid w:val="007A44CB"/>
    <w:rsid w:val="007A57E9"/>
    <w:rsid w:val="007A6453"/>
    <w:rsid w:val="007A66A8"/>
    <w:rsid w:val="007A6BD0"/>
    <w:rsid w:val="007A6F94"/>
    <w:rsid w:val="007A70E2"/>
    <w:rsid w:val="007A7BCC"/>
    <w:rsid w:val="007B065C"/>
    <w:rsid w:val="007B08C2"/>
    <w:rsid w:val="007B1958"/>
    <w:rsid w:val="007B2260"/>
    <w:rsid w:val="007B2BD2"/>
    <w:rsid w:val="007B3CEC"/>
    <w:rsid w:val="007B45AF"/>
    <w:rsid w:val="007B5829"/>
    <w:rsid w:val="007B5B38"/>
    <w:rsid w:val="007B5B77"/>
    <w:rsid w:val="007B66C9"/>
    <w:rsid w:val="007B6FEF"/>
    <w:rsid w:val="007C05E4"/>
    <w:rsid w:val="007C0D07"/>
    <w:rsid w:val="007C17E5"/>
    <w:rsid w:val="007C41FF"/>
    <w:rsid w:val="007C55F3"/>
    <w:rsid w:val="007C5DAD"/>
    <w:rsid w:val="007C685C"/>
    <w:rsid w:val="007C76FE"/>
    <w:rsid w:val="007D3DCC"/>
    <w:rsid w:val="007D4267"/>
    <w:rsid w:val="007D58FC"/>
    <w:rsid w:val="007D6982"/>
    <w:rsid w:val="007E0306"/>
    <w:rsid w:val="007E0ACD"/>
    <w:rsid w:val="007E2975"/>
    <w:rsid w:val="007E44BB"/>
    <w:rsid w:val="007E561A"/>
    <w:rsid w:val="007E7EDA"/>
    <w:rsid w:val="007F07A7"/>
    <w:rsid w:val="007F127E"/>
    <w:rsid w:val="007F3A61"/>
    <w:rsid w:val="007F49A7"/>
    <w:rsid w:val="007F5E9C"/>
    <w:rsid w:val="007F5F91"/>
    <w:rsid w:val="007F6D48"/>
    <w:rsid w:val="007F70D7"/>
    <w:rsid w:val="008000A0"/>
    <w:rsid w:val="00801C7F"/>
    <w:rsid w:val="008025F9"/>
    <w:rsid w:val="00803145"/>
    <w:rsid w:val="008031C9"/>
    <w:rsid w:val="00804432"/>
    <w:rsid w:val="008053B3"/>
    <w:rsid w:val="00806ABA"/>
    <w:rsid w:val="00806FBB"/>
    <w:rsid w:val="00807717"/>
    <w:rsid w:val="008115A9"/>
    <w:rsid w:val="0081260F"/>
    <w:rsid w:val="00812619"/>
    <w:rsid w:val="00812A38"/>
    <w:rsid w:val="00814F91"/>
    <w:rsid w:val="00815431"/>
    <w:rsid w:val="00816B0A"/>
    <w:rsid w:val="0081744F"/>
    <w:rsid w:val="0082090A"/>
    <w:rsid w:val="008227C5"/>
    <w:rsid w:val="0082287F"/>
    <w:rsid w:val="00823034"/>
    <w:rsid w:val="00823B90"/>
    <w:rsid w:val="00823C21"/>
    <w:rsid w:val="008240BF"/>
    <w:rsid w:val="008246A1"/>
    <w:rsid w:val="008258D0"/>
    <w:rsid w:val="008258F7"/>
    <w:rsid w:val="00825F02"/>
    <w:rsid w:val="0082778C"/>
    <w:rsid w:val="00827D9B"/>
    <w:rsid w:val="0083008F"/>
    <w:rsid w:val="0083134D"/>
    <w:rsid w:val="0083299B"/>
    <w:rsid w:val="00832D14"/>
    <w:rsid w:val="00832D98"/>
    <w:rsid w:val="00833FCF"/>
    <w:rsid w:val="008348BA"/>
    <w:rsid w:val="00837648"/>
    <w:rsid w:val="008376CD"/>
    <w:rsid w:val="00840D5D"/>
    <w:rsid w:val="00841703"/>
    <w:rsid w:val="00842A32"/>
    <w:rsid w:val="00843534"/>
    <w:rsid w:val="0084471D"/>
    <w:rsid w:val="00844BEB"/>
    <w:rsid w:val="00844FB8"/>
    <w:rsid w:val="00845A92"/>
    <w:rsid w:val="0084607D"/>
    <w:rsid w:val="008475B5"/>
    <w:rsid w:val="00847A94"/>
    <w:rsid w:val="008503E3"/>
    <w:rsid w:val="00851523"/>
    <w:rsid w:val="008533EB"/>
    <w:rsid w:val="0085359A"/>
    <w:rsid w:val="00854AB1"/>
    <w:rsid w:val="008565EC"/>
    <w:rsid w:val="0085798B"/>
    <w:rsid w:val="00857A2B"/>
    <w:rsid w:val="008600EC"/>
    <w:rsid w:val="008604E1"/>
    <w:rsid w:val="008605A2"/>
    <w:rsid w:val="00860715"/>
    <w:rsid w:val="00861D23"/>
    <w:rsid w:val="00862733"/>
    <w:rsid w:val="00863614"/>
    <w:rsid w:val="00865A77"/>
    <w:rsid w:val="008665FD"/>
    <w:rsid w:val="008700EE"/>
    <w:rsid w:val="00871256"/>
    <w:rsid w:val="008712F0"/>
    <w:rsid w:val="008717C5"/>
    <w:rsid w:val="00871B1C"/>
    <w:rsid w:val="008722E4"/>
    <w:rsid w:val="00872B0B"/>
    <w:rsid w:val="00873072"/>
    <w:rsid w:val="00874022"/>
    <w:rsid w:val="00874AED"/>
    <w:rsid w:val="00875E55"/>
    <w:rsid w:val="00877E45"/>
    <w:rsid w:val="00881BF9"/>
    <w:rsid w:val="0088391A"/>
    <w:rsid w:val="008843D8"/>
    <w:rsid w:val="008849FD"/>
    <w:rsid w:val="00884E59"/>
    <w:rsid w:val="00886006"/>
    <w:rsid w:val="00890341"/>
    <w:rsid w:val="00891A96"/>
    <w:rsid w:val="00891F88"/>
    <w:rsid w:val="0089206E"/>
    <w:rsid w:val="00893C15"/>
    <w:rsid w:val="00894545"/>
    <w:rsid w:val="00894AEE"/>
    <w:rsid w:val="00894DCC"/>
    <w:rsid w:val="00895CEB"/>
    <w:rsid w:val="008963B4"/>
    <w:rsid w:val="0089741D"/>
    <w:rsid w:val="008A0040"/>
    <w:rsid w:val="008A10A9"/>
    <w:rsid w:val="008A1FD8"/>
    <w:rsid w:val="008A25D2"/>
    <w:rsid w:val="008A2E3B"/>
    <w:rsid w:val="008A3843"/>
    <w:rsid w:val="008A4178"/>
    <w:rsid w:val="008A4438"/>
    <w:rsid w:val="008A542D"/>
    <w:rsid w:val="008A5981"/>
    <w:rsid w:val="008A708D"/>
    <w:rsid w:val="008B22ED"/>
    <w:rsid w:val="008B328A"/>
    <w:rsid w:val="008B3360"/>
    <w:rsid w:val="008B5B58"/>
    <w:rsid w:val="008B670F"/>
    <w:rsid w:val="008B7EF3"/>
    <w:rsid w:val="008C07A9"/>
    <w:rsid w:val="008C14EE"/>
    <w:rsid w:val="008C41CD"/>
    <w:rsid w:val="008C52FF"/>
    <w:rsid w:val="008C6259"/>
    <w:rsid w:val="008C6720"/>
    <w:rsid w:val="008C7C0C"/>
    <w:rsid w:val="008D050F"/>
    <w:rsid w:val="008D10FB"/>
    <w:rsid w:val="008D127C"/>
    <w:rsid w:val="008D2233"/>
    <w:rsid w:val="008D49C9"/>
    <w:rsid w:val="008D6B39"/>
    <w:rsid w:val="008E0916"/>
    <w:rsid w:val="008E0921"/>
    <w:rsid w:val="008E0DD2"/>
    <w:rsid w:val="008E1A38"/>
    <w:rsid w:val="008E2477"/>
    <w:rsid w:val="008E25DA"/>
    <w:rsid w:val="008E2A4A"/>
    <w:rsid w:val="008E3351"/>
    <w:rsid w:val="008E4DA6"/>
    <w:rsid w:val="008E5DBB"/>
    <w:rsid w:val="008E624B"/>
    <w:rsid w:val="008E65F1"/>
    <w:rsid w:val="008E6A74"/>
    <w:rsid w:val="008E714A"/>
    <w:rsid w:val="008E7236"/>
    <w:rsid w:val="008F0A7E"/>
    <w:rsid w:val="008F2834"/>
    <w:rsid w:val="008F30BA"/>
    <w:rsid w:val="008F3B42"/>
    <w:rsid w:val="008F3DA9"/>
    <w:rsid w:val="008F496C"/>
    <w:rsid w:val="008F4E56"/>
    <w:rsid w:val="008F6620"/>
    <w:rsid w:val="008F7AAC"/>
    <w:rsid w:val="00900EDF"/>
    <w:rsid w:val="00900FDB"/>
    <w:rsid w:val="009019C3"/>
    <w:rsid w:val="00901D32"/>
    <w:rsid w:val="00903693"/>
    <w:rsid w:val="0090433E"/>
    <w:rsid w:val="0090451C"/>
    <w:rsid w:val="00905649"/>
    <w:rsid w:val="00905DBE"/>
    <w:rsid w:val="009060DB"/>
    <w:rsid w:val="009064D6"/>
    <w:rsid w:val="00907056"/>
    <w:rsid w:val="00910A98"/>
    <w:rsid w:val="0091116A"/>
    <w:rsid w:val="00911BE4"/>
    <w:rsid w:val="00915D08"/>
    <w:rsid w:val="009160C1"/>
    <w:rsid w:val="00916BE0"/>
    <w:rsid w:val="00917656"/>
    <w:rsid w:val="009177F6"/>
    <w:rsid w:val="00917912"/>
    <w:rsid w:val="00921186"/>
    <w:rsid w:val="00923FEC"/>
    <w:rsid w:val="00924A35"/>
    <w:rsid w:val="00926D7B"/>
    <w:rsid w:val="00926E2F"/>
    <w:rsid w:val="00927188"/>
    <w:rsid w:val="00927C5B"/>
    <w:rsid w:val="00927F59"/>
    <w:rsid w:val="00930793"/>
    <w:rsid w:val="00930829"/>
    <w:rsid w:val="0093095D"/>
    <w:rsid w:val="00931390"/>
    <w:rsid w:val="00931531"/>
    <w:rsid w:val="00931D74"/>
    <w:rsid w:val="009325CF"/>
    <w:rsid w:val="00932BFC"/>
    <w:rsid w:val="00933227"/>
    <w:rsid w:val="00934687"/>
    <w:rsid w:val="009352C2"/>
    <w:rsid w:val="00935B8E"/>
    <w:rsid w:val="00936DF3"/>
    <w:rsid w:val="00937129"/>
    <w:rsid w:val="009375A4"/>
    <w:rsid w:val="00937B5C"/>
    <w:rsid w:val="00937C32"/>
    <w:rsid w:val="009430D1"/>
    <w:rsid w:val="009442B7"/>
    <w:rsid w:val="00944619"/>
    <w:rsid w:val="009469B3"/>
    <w:rsid w:val="00946BD3"/>
    <w:rsid w:val="0094741B"/>
    <w:rsid w:val="00947485"/>
    <w:rsid w:val="00947646"/>
    <w:rsid w:val="00950DE2"/>
    <w:rsid w:val="009516BE"/>
    <w:rsid w:val="00951BE3"/>
    <w:rsid w:val="00951BFF"/>
    <w:rsid w:val="00951E1A"/>
    <w:rsid w:val="00952E45"/>
    <w:rsid w:val="00954B3A"/>
    <w:rsid w:val="00956219"/>
    <w:rsid w:val="009565B1"/>
    <w:rsid w:val="00957014"/>
    <w:rsid w:val="009573E0"/>
    <w:rsid w:val="00957D87"/>
    <w:rsid w:val="00957EB1"/>
    <w:rsid w:val="00957FBE"/>
    <w:rsid w:val="0096011B"/>
    <w:rsid w:val="009620FD"/>
    <w:rsid w:val="00962356"/>
    <w:rsid w:val="009625DF"/>
    <w:rsid w:val="009626AB"/>
    <w:rsid w:val="009641AE"/>
    <w:rsid w:val="0096495E"/>
    <w:rsid w:val="00965277"/>
    <w:rsid w:val="00965C4A"/>
    <w:rsid w:val="009661B3"/>
    <w:rsid w:val="00967058"/>
    <w:rsid w:val="009674BE"/>
    <w:rsid w:val="00967EDE"/>
    <w:rsid w:val="009703C8"/>
    <w:rsid w:val="00970752"/>
    <w:rsid w:val="0097356E"/>
    <w:rsid w:val="009739ED"/>
    <w:rsid w:val="009742A2"/>
    <w:rsid w:val="00974C46"/>
    <w:rsid w:val="00975443"/>
    <w:rsid w:val="009755CE"/>
    <w:rsid w:val="009772C3"/>
    <w:rsid w:val="009812A6"/>
    <w:rsid w:val="009813F5"/>
    <w:rsid w:val="009816C7"/>
    <w:rsid w:val="00981D16"/>
    <w:rsid w:val="00982405"/>
    <w:rsid w:val="009832DA"/>
    <w:rsid w:val="0098465D"/>
    <w:rsid w:val="00984BD9"/>
    <w:rsid w:val="00985883"/>
    <w:rsid w:val="00985D53"/>
    <w:rsid w:val="00985E9D"/>
    <w:rsid w:val="009863C7"/>
    <w:rsid w:val="00987CC7"/>
    <w:rsid w:val="009900C4"/>
    <w:rsid w:val="00992244"/>
    <w:rsid w:val="00992475"/>
    <w:rsid w:val="00992ABF"/>
    <w:rsid w:val="00993981"/>
    <w:rsid w:val="009940F9"/>
    <w:rsid w:val="0099503F"/>
    <w:rsid w:val="009950D8"/>
    <w:rsid w:val="009954B9"/>
    <w:rsid w:val="009961E3"/>
    <w:rsid w:val="00996D86"/>
    <w:rsid w:val="00996F25"/>
    <w:rsid w:val="00997E43"/>
    <w:rsid w:val="009A0CAB"/>
    <w:rsid w:val="009A1C24"/>
    <w:rsid w:val="009A21FB"/>
    <w:rsid w:val="009A31D4"/>
    <w:rsid w:val="009A4D2C"/>
    <w:rsid w:val="009A513A"/>
    <w:rsid w:val="009A5483"/>
    <w:rsid w:val="009A6E2F"/>
    <w:rsid w:val="009A7106"/>
    <w:rsid w:val="009A7289"/>
    <w:rsid w:val="009A795E"/>
    <w:rsid w:val="009A7EB7"/>
    <w:rsid w:val="009B1067"/>
    <w:rsid w:val="009B1498"/>
    <w:rsid w:val="009B14C0"/>
    <w:rsid w:val="009B1E04"/>
    <w:rsid w:val="009B2559"/>
    <w:rsid w:val="009B2C23"/>
    <w:rsid w:val="009B32CC"/>
    <w:rsid w:val="009B3EE7"/>
    <w:rsid w:val="009B43ED"/>
    <w:rsid w:val="009B4549"/>
    <w:rsid w:val="009B4AA9"/>
    <w:rsid w:val="009B4BF5"/>
    <w:rsid w:val="009B5D86"/>
    <w:rsid w:val="009B5E0D"/>
    <w:rsid w:val="009B6A0E"/>
    <w:rsid w:val="009B6EA5"/>
    <w:rsid w:val="009B727F"/>
    <w:rsid w:val="009B74B5"/>
    <w:rsid w:val="009C172E"/>
    <w:rsid w:val="009C175D"/>
    <w:rsid w:val="009C1BBC"/>
    <w:rsid w:val="009C23EE"/>
    <w:rsid w:val="009C2867"/>
    <w:rsid w:val="009C34CC"/>
    <w:rsid w:val="009C34D6"/>
    <w:rsid w:val="009C37A4"/>
    <w:rsid w:val="009C41A4"/>
    <w:rsid w:val="009C50FB"/>
    <w:rsid w:val="009C5499"/>
    <w:rsid w:val="009C54A7"/>
    <w:rsid w:val="009C56B6"/>
    <w:rsid w:val="009C58C6"/>
    <w:rsid w:val="009C6514"/>
    <w:rsid w:val="009C6570"/>
    <w:rsid w:val="009C6615"/>
    <w:rsid w:val="009C7B3F"/>
    <w:rsid w:val="009D025B"/>
    <w:rsid w:val="009D1E05"/>
    <w:rsid w:val="009D20FD"/>
    <w:rsid w:val="009D407B"/>
    <w:rsid w:val="009D4562"/>
    <w:rsid w:val="009D46D0"/>
    <w:rsid w:val="009D4D9A"/>
    <w:rsid w:val="009D73E5"/>
    <w:rsid w:val="009D7E7E"/>
    <w:rsid w:val="009E0404"/>
    <w:rsid w:val="009E21AA"/>
    <w:rsid w:val="009E398E"/>
    <w:rsid w:val="009E482D"/>
    <w:rsid w:val="009E57F1"/>
    <w:rsid w:val="009E6799"/>
    <w:rsid w:val="009E7384"/>
    <w:rsid w:val="009E7FB4"/>
    <w:rsid w:val="009F1BFF"/>
    <w:rsid w:val="009F1E13"/>
    <w:rsid w:val="009F29A4"/>
    <w:rsid w:val="009F2ED6"/>
    <w:rsid w:val="009F3B9A"/>
    <w:rsid w:val="009F4E89"/>
    <w:rsid w:val="009F5D78"/>
    <w:rsid w:val="009F6481"/>
    <w:rsid w:val="009F67BC"/>
    <w:rsid w:val="009F7638"/>
    <w:rsid w:val="00A008E0"/>
    <w:rsid w:val="00A00DFE"/>
    <w:rsid w:val="00A01F32"/>
    <w:rsid w:val="00A0370A"/>
    <w:rsid w:val="00A03C97"/>
    <w:rsid w:val="00A0476F"/>
    <w:rsid w:val="00A04CDD"/>
    <w:rsid w:val="00A05A62"/>
    <w:rsid w:val="00A05B79"/>
    <w:rsid w:val="00A06146"/>
    <w:rsid w:val="00A065F7"/>
    <w:rsid w:val="00A069F9"/>
    <w:rsid w:val="00A07A11"/>
    <w:rsid w:val="00A11016"/>
    <w:rsid w:val="00A11CC0"/>
    <w:rsid w:val="00A1311D"/>
    <w:rsid w:val="00A13147"/>
    <w:rsid w:val="00A134BA"/>
    <w:rsid w:val="00A14FEA"/>
    <w:rsid w:val="00A15525"/>
    <w:rsid w:val="00A1592A"/>
    <w:rsid w:val="00A16029"/>
    <w:rsid w:val="00A164E3"/>
    <w:rsid w:val="00A16AC9"/>
    <w:rsid w:val="00A170C1"/>
    <w:rsid w:val="00A17B0A"/>
    <w:rsid w:val="00A17CD3"/>
    <w:rsid w:val="00A17D94"/>
    <w:rsid w:val="00A17F8D"/>
    <w:rsid w:val="00A20204"/>
    <w:rsid w:val="00A20F9F"/>
    <w:rsid w:val="00A218BB"/>
    <w:rsid w:val="00A22C27"/>
    <w:rsid w:val="00A23D82"/>
    <w:rsid w:val="00A23DE7"/>
    <w:rsid w:val="00A2577E"/>
    <w:rsid w:val="00A25B3A"/>
    <w:rsid w:val="00A26745"/>
    <w:rsid w:val="00A275FE"/>
    <w:rsid w:val="00A27A83"/>
    <w:rsid w:val="00A31074"/>
    <w:rsid w:val="00A31A3E"/>
    <w:rsid w:val="00A32AAA"/>
    <w:rsid w:val="00A34239"/>
    <w:rsid w:val="00A35488"/>
    <w:rsid w:val="00A355B7"/>
    <w:rsid w:val="00A35BE0"/>
    <w:rsid w:val="00A35CBA"/>
    <w:rsid w:val="00A36E80"/>
    <w:rsid w:val="00A3745C"/>
    <w:rsid w:val="00A379AC"/>
    <w:rsid w:val="00A4017D"/>
    <w:rsid w:val="00A447A7"/>
    <w:rsid w:val="00A46863"/>
    <w:rsid w:val="00A46E52"/>
    <w:rsid w:val="00A47CD6"/>
    <w:rsid w:val="00A47DA0"/>
    <w:rsid w:val="00A501B5"/>
    <w:rsid w:val="00A50790"/>
    <w:rsid w:val="00A54165"/>
    <w:rsid w:val="00A5487D"/>
    <w:rsid w:val="00A54DD1"/>
    <w:rsid w:val="00A5654A"/>
    <w:rsid w:val="00A5795B"/>
    <w:rsid w:val="00A602DC"/>
    <w:rsid w:val="00A60425"/>
    <w:rsid w:val="00A60E4E"/>
    <w:rsid w:val="00A63193"/>
    <w:rsid w:val="00A631D8"/>
    <w:rsid w:val="00A639BB"/>
    <w:rsid w:val="00A642BC"/>
    <w:rsid w:val="00A6548C"/>
    <w:rsid w:val="00A658E5"/>
    <w:rsid w:val="00A65C55"/>
    <w:rsid w:val="00A667C2"/>
    <w:rsid w:val="00A71E90"/>
    <w:rsid w:val="00A72494"/>
    <w:rsid w:val="00A72DF5"/>
    <w:rsid w:val="00A737D5"/>
    <w:rsid w:val="00A741A0"/>
    <w:rsid w:val="00A74357"/>
    <w:rsid w:val="00A75A34"/>
    <w:rsid w:val="00A76A76"/>
    <w:rsid w:val="00A76FB6"/>
    <w:rsid w:val="00A77882"/>
    <w:rsid w:val="00A77A96"/>
    <w:rsid w:val="00A8006C"/>
    <w:rsid w:val="00A80153"/>
    <w:rsid w:val="00A814C7"/>
    <w:rsid w:val="00A819D3"/>
    <w:rsid w:val="00A81A38"/>
    <w:rsid w:val="00A81B59"/>
    <w:rsid w:val="00A81C8D"/>
    <w:rsid w:val="00A82624"/>
    <w:rsid w:val="00A83A04"/>
    <w:rsid w:val="00A841F3"/>
    <w:rsid w:val="00A842EB"/>
    <w:rsid w:val="00A843AA"/>
    <w:rsid w:val="00A85496"/>
    <w:rsid w:val="00A856D6"/>
    <w:rsid w:val="00A85C9D"/>
    <w:rsid w:val="00A8613E"/>
    <w:rsid w:val="00A86A26"/>
    <w:rsid w:val="00A87035"/>
    <w:rsid w:val="00A87122"/>
    <w:rsid w:val="00A87C9F"/>
    <w:rsid w:val="00A87F36"/>
    <w:rsid w:val="00A90B6C"/>
    <w:rsid w:val="00A93568"/>
    <w:rsid w:val="00A93775"/>
    <w:rsid w:val="00A9548D"/>
    <w:rsid w:val="00A959A3"/>
    <w:rsid w:val="00A96A5E"/>
    <w:rsid w:val="00A96C35"/>
    <w:rsid w:val="00A96CD4"/>
    <w:rsid w:val="00AA109A"/>
    <w:rsid w:val="00AA1232"/>
    <w:rsid w:val="00AA2318"/>
    <w:rsid w:val="00AA23A9"/>
    <w:rsid w:val="00AA25CE"/>
    <w:rsid w:val="00AA3C98"/>
    <w:rsid w:val="00AA49A9"/>
    <w:rsid w:val="00AA55D4"/>
    <w:rsid w:val="00AA6B72"/>
    <w:rsid w:val="00AA7096"/>
    <w:rsid w:val="00AA71D5"/>
    <w:rsid w:val="00AA71D9"/>
    <w:rsid w:val="00AA7C81"/>
    <w:rsid w:val="00AB0B1A"/>
    <w:rsid w:val="00AB0FD6"/>
    <w:rsid w:val="00AB1574"/>
    <w:rsid w:val="00AB4723"/>
    <w:rsid w:val="00AB4EF2"/>
    <w:rsid w:val="00AB58C3"/>
    <w:rsid w:val="00AB5F83"/>
    <w:rsid w:val="00AB69C4"/>
    <w:rsid w:val="00AB6AC6"/>
    <w:rsid w:val="00AB7F1F"/>
    <w:rsid w:val="00AC133A"/>
    <w:rsid w:val="00AC1FC5"/>
    <w:rsid w:val="00AC2300"/>
    <w:rsid w:val="00AC3130"/>
    <w:rsid w:val="00AC4BCB"/>
    <w:rsid w:val="00AC59A4"/>
    <w:rsid w:val="00AC5AF5"/>
    <w:rsid w:val="00AC5D38"/>
    <w:rsid w:val="00AD0155"/>
    <w:rsid w:val="00AD048F"/>
    <w:rsid w:val="00AD22E6"/>
    <w:rsid w:val="00AD2AAE"/>
    <w:rsid w:val="00AD3FFB"/>
    <w:rsid w:val="00AD4B01"/>
    <w:rsid w:val="00AD6DF5"/>
    <w:rsid w:val="00AD7451"/>
    <w:rsid w:val="00AD7CF4"/>
    <w:rsid w:val="00AE24BF"/>
    <w:rsid w:val="00AE2C52"/>
    <w:rsid w:val="00AE2EBF"/>
    <w:rsid w:val="00AE2F42"/>
    <w:rsid w:val="00AE333D"/>
    <w:rsid w:val="00AE3656"/>
    <w:rsid w:val="00AE3937"/>
    <w:rsid w:val="00AE3990"/>
    <w:rsid w:val="00AE3ED7"/>
    <w:rsid w:val="00AE4683"/>
    <w:rsid w:val="00AE5958"/>
    <w:rsid w:val="00AE5AF0"/>
    <w:rsid w:val="00AE5D05"/>
    <w:rsid w:val="00AE66C3"/>
    <w:rsid w:val="00AE77D8"/>
    <w:rsid w:val="00AE7C44"/>
    <w:rsid w:val="00AF068E"/>
    <w:rsid w:val="00AF07F7"/>
    <w:rsid w:val="00AF0917"/>
    <w:rsid w:val="00AF0C4D"/>
    <w:rsid w:val="00AF12B8"/>
    <w:rsid w:val="00AF2E4A"/>
    <w:rsid w:val="00AF44D4"/>
    <w:rsid w:val="00AF5975"/>
    <w:rsid w:val="00AF59B9"/>
    <w:rsid w:val="00AF5FEC"/>
    <w:rsid w:val="00AF662A"/>
    <w:rsid w:val="00AF6CCA"/>
    <w:rsid w:val="00AF7B12"/>
    <w:rsid w:val="00B00365"/>
    <w:rsid w:val="00B0055F"/>
    <w:rsid w:val="00B024B0"/>
    <w:rsid w:val="00B02767"/>
    <w:rsid w:val="00B03774"/>
    <w:rsid w:val="00B03D95"/>
    <w:rsid w:val="00B06B1F"/>
    <w:rsid w:val="00B06EE3"/>
    <w:rsid w:val="00B1042A"/>
    <w:rsid w:val="00B10CDE"/>
    <w:rsid w:val="00B118DB"/>
    <w:rsid w:val="00B11977"/>
    <w:rsid w:val="00B11CDF"/>
    <w:rsid w:val="00B11E85"/>
    <w:rsid w:val="00B149B4"/>
    <w:rsid w:val="00B16AA4"/>
    <w:rsid w:val="00B207D9"/>
    <w:rsid w:val="00B21215"/>
    <w:rsid w:val="00B213B0"/>
    <w:rsid w:val="00B21838"/>
    <w:rsid w:val="00B23E8F"/>
    <w:rsid w:val="00B24308"/>
    <w:rsid w:val="00B24962"/>
    <w:rsid w:val="00B24B16"/>
    <w:rsid w:val="00B252BA"/>
    <w:rsid w:val="00B26195"/>
    <w:rsid w:val="00B264EE"/>
    <w:rsid w:val="00B27790"/>
    <w:rsid w:val="00B27AF3"/>
    <w:rsid w:val="00B32B50"/>
    <w:rsid w:val="00B32D5E"/>
    <w:rsid w:val="00B354A9"/>
    <w:rsid w:val="00B356E9"/>
    <w:rsid w:val="00B357BC"/>
    <w:rsid w:val="00B35D02"/>
    <w:rsid w:val="00B35DD1"/>
    <w:rsid w:val="00B364A7"/>
    <w:rsid w:val="00B3715C"/>
    <w:rsid w:val="00B40308"/>
    <w:rsid w:val="00B41A04"/>
    <w:rsid w:val="00B41E21"/>
    <w:rsid w:val="00B42670"/>
    <w:rsid w:val="00B433B1"/>
    <w:rsid w:val="00B44EBB"/>
    <w:rsid w:val="00B450F9"/>
    <w:rsid w:val="00B4546D"/>
    <w:rsid w:val="00B45856"/>
    <w:rsid w:val="00B466B8"/>
    <w:rsid w:val="00B47B37"/>
    <w:rsid w:val="00B47CC3"/>
    <w:rsid w:val="00B50607"/>
    <w:rsid w:val="00B506C4"/>
    <w:rsid w:val="00B50B5E"/>
    <w:rsid w:val="00B516C5"/>
    <w:rsid w:val="00B52509"/>
    <w:rsid w:val="00B55298"/>
    <w:rsid w:val="00B55E98"/>
    <w:rsid w:val="00B61D3A"/>
    <w:rsid w:val="00B62D20"/>
    <w:rsid w:val="00B635DB"/>
    <w:rsid w:val="00B6372C"/>
    <w:rsid w:val="00B64220"/>
    <w:rsid w:val="00B64EAA"/>
    <w:rsid w:val="00B65827"/>
    <w:rsid w:val="00B70057"/>
    <w:rsid w:val="00B70C6D"/>
    <w:rsid w:val="00B718D6"/>
    <w:rsid w:val="00B71DE0"/>
    <w:rsid w:val="00B73E6C"/>
    <w:rsid w:val="00B74CA1"/>
    <w:rsid w:val="00B753EF"/>
    <w:rsid w:val="00B75D1F"/>
    <w:rsid w:val="00B75E35"/>
    <w:rsid w:val="00B75FC8"/>
    <w:rsid w:val="00B75FDF"/>
    <w:rsid w:val="00B765DD"/>
    <w:rsid w:val="00B766A6"/>
    <w:rsid w:val="00B7788D"/>
    <w:rsid w:val="00B77D47"/>
    <w:rsid w:val="00B80022"/>
    <w:rsid w:val="00B82908"/>
    <w:rsid w:val="00B83394"/>
    <w:rsid w:val="00B839AB"/>
    <w:rsid w:val="00B8499A"/>
    <w:rsid w:val="00B8546B"/>
    <w:rsid w:val="00B854A8"/>
    <w:rsid w:val="00B85F4F"/>
    <w:rsid w:val="00B86096"/>
    <w:rsid w:val="00B865E0"/>
    <w:rsid w:val="00B875F9"/>
    <w:rsid w:val="00B90B0D"/>
    <w:rsid w:val="00B911DB"/>
    <w:rsid w:val="00B925C2"/>
    <w:rsid w:val="00B932AF"/>
    <w:rsid w:val="00B932F2"/>
    <w:rsid w:val="00B93ED9"/>
    <w:rsid w:val="00B9452A"/>
    <w:rsid w:val="00B9469E"/>
    <w:rsid w:val="00B963AA"/>
    <w:rsid w:val="00BA0656"/>
    <w:rsid w:val="00BA0C8F"/>
    <w:rsid w:val="00BA17B9"/>
    <w:rsid w:val="00BA454F"/>
    <w:rsid w:val="00BA4E24"/>
    <w:rsid w:val="00BA6822"/>
    <w:rsid w:val="00BA6C71"/>
    <w:rsid w:val="00BA6FA7"/>
    <w:rsid w:val="00BB0594"/>
    <w:rsid w:val="00BB1A47"/>
    <w:rsid w:val="00BB20A1"/>
    <w:rsid w:val="00BB2141"/>
    <w:rsid w:val="00BB2D75"/>
    <w:rsid w:val="00BB3C06"/>
    <w:rsid w:val="00BB3E2D"/>
    <w:rsid w:val="00BB67E7"/>
    <w:rsid w:val="00BC028F"/>
    <w:rsid w:val="00BC2B72"/>
    <w:rsid w:val="00BC2E9C"/>
    <w:rsid w:val="00BC3E57"/>
    <w:rsid w:val="00BC43ED"/>
    <w:rsid w:val="00BC49A6"/>
    <w:rsid w:val="00BC5CB6"/>
    <w:rsid w:val="00BC66E4"/>
    <w:rsid w:val="00BC7520"/>
    <w:rsid w:val="00BC79D9"/>
    <w:rsid w:val="00BD15A7"/>
    <w:rsid w:val="00BD1BDB"/>
    <w:rsid w:val="00BD58C1"/>
    <w:rsid w:val="00BE090A"/>
    <w:rsid w:val="00BE0B32"/>
    <w:rsid w:val="00BE0C17"/>
    <w:rsid w:val="00BE2440"/>
    <w:rsid w:val="00BE256B"/>
    <w:rsid w:val="00BE3101"/>
    <w:rsid w:val="00BE340E"/>
    <w:rsid w:val="00BE34FE"/>
    <w:rsid w:val="00BE3A01"/>
    <w:rsid w:val="00BE3E06"/>
    <w:rsid w:val="00BE4122"/>
    <w:rsid w:val="00BE414C"/>
    <w:rsid w:val="00BE6F6D"/>
    <w:rsid w:val="00BF0052"/>
    <w:rsid w:val="00BF0A4D"/>
    <w:rsid w:val="00BF0EB3"/>
    <w:rsid w:val="00BF2C44"/>
    <w:rsid w:val="00BF2F2F"/>
    <w:rsid w:val="00BF3C48"/>
    <w:rsid w:val="00BF5C8B"/>
    <w:rsid w:val="00BF727C"/>
    <w:rsid w:val="00BF7291"/>
    <w:rsid w:val="00C002F5"/>
    <w:rsid w:val="00C009E2"/>
    <w:rsid w:val="00C01EA9"/>
    <w:rsid w:val="00C04DC4"/>
    <w:rsid w:val="00C05BC3"/>
    <w:rsid w:val="00C063F6"/>
    <w:rsid w:val="00C0648E"/>
    <w:rsid w:val="00C07CE6"/>
    <w:rsid w:val="00C109C0"/>
    <w:rsid w:val="00C10AC5"/>
    <w:rsid w:val="00C111F9"/>
    <w:rsid w:val="00C11DF3"/>
    <w:rsid w:val="00C12733"/>
    <w:rsid w:val="00C129E7"/>
    <w:rsid w:val="00C133F3"/>
    <w:rsid w:val="00C139AC"/>
    <w:rsid w:val="00C14265"/>
    <w:rsid w:val="00C16254"/>
    <w:rsid w:val="00C16F82"/>
    <w:rsid w:val="00C17020"/>
    <w:rsid w:val="00C201A8"/>
    <w:rsid w:val="00C211E6"/>
    <w:rsid w:val="00C21A4A"/>
    <w:rsid w:val="00C223B5"/>
    <w:rsid w:val="00C2345D"/>
    <w:rsid w:val="00C23D84"/>
    <w:rsid w:val="00C2489E"/>
    <w:rsid w:val="00C25F04"/>
    <w:rsid w:val="00C2766E"/>
    <w:rsid w:val="00C307AC"/>
    <w:rsid w:val="00C332F5"/>
    <w:rsid w:val="00C35899"/>
    <w:rsid w:val="00C36219"/>
    <w:rsid w:val="00C405B8"/>
    <w:rsid w:val="00C411D0"/>
    <w:rsid w:val="00C42FBD"/>
    <w:rsid w:val="00C433F9"/>
    <w:rsid w:val="00C44401"/>
    <w:rsid w:val="00C44B28"/>
    <w:rsid w:val="00C46992"/>
    <w:rsid w:val="00C47F45"/>
    <w:rsid w:val="00C50654"/>
    <w:rsid w:val="00C53D1A"/>
    <w:rsid w:val="00C53F2B"/>
    <w:rsid w:val="00C53F4D"/>
    <w:rsid w:val="00C544F0"/>
    <w:rsid w:val="00C54C97"/>
    <w:rsid w:val="00C5538B"/>
    <w:rsid w:val="00C5540E"/>
    <w:rsid w:val="00C554AD"/>
    <w:rsid w:val="00C55CFB"/>
    <w:rsid w:val="00C5669F"/>
    <w:rsid w:val="00C618F7"/>
    <w:rsid w:val="00C61A29"/>
    <w:rsid w:val="00C63F71"/>
    <w:rsid w:val="00C64DEA"/>
    <w:rsid w:val="00C67012"/>
    <w:rsid w:val="00C67C12"/>
    <w:rsid w:val="00C67E58"/>
    <w:rsid w:val="00C7009B"/>
    <w:rsid w:val="00C70111"/>
    <w:rsid w:val="00C70AD0"/>
    <w:rsid w:val="00C715F7"/>
    <w:rsid w:val="00C717FD"/>
    <w:rsid w:val="00C71957"/>
    <w:rsid w:val="00C72157"/>
    <w:rsid w:val="00C72A04"/>
    <w:rsid w:val="00C72FE0"/>
    <w:rsid w:val="00C74120"/>
    <w:rsid w:val="00C741F8"/>
    <w:rsid w:val="00C74967"/>
    <w:rsid w:val="00C74ACF"/>
    <w:rsid w:val="00C762C6"/>
    <w:rsid w:val="00C76A70"/>
    <w:rsid w:val="00C77B12"/>
    <w:rsid w:val="00C77BAD"/>
    <w:rsid w:val="00C77C89"/>
    <w:rsid w:val="00C878DF"/>
    <w:rsid w:val="00C87F3D"/>
    <w:rsid w:val="00C90E3E"/>
    <w:rsid w:val="00C918F7"/>
    <w:rsid w:val="00C91B67"/>
    <w:rsid w:val="00C91E3A"/>
    <w:rsid w:val="00C91EE2"/>
    <w:rsid w:val="00C926B9"/>
    <w:rsid w:val="00C92857"/>
    <w:rsid w:val="00C92CA0"/>
    <w:rsid w:val="00C93D88"/>
    <w:rsid w:val="00C94BA0"/>
    <w:rsid w:val="00C94EE5"/>
    <w:rsid w:val="00C951BC"/>
    <w:rsid w:val="00C95575"/>
    <w:rsid w:val="00C965DA"/>
    <w:rsid w:val="00C96958"/>
    <w:rsid w:val="00C96CCA"/>
    <w:rsid w:val="00C97020"/>
    <w:rsid w:val="00C97ACC"/>
    <w:rsid w:val="00CA0652"/>
    <w:rsid w:val="00CA150E"/>
    <w:rsid w:val="00CA1CD4"/>
    <w:rsid w:val="00CA1E58"/>
    <w:rsid w:val="00CA1EE3"/>
    <w:rsid w:val="00CA3197"/>
    <w:rsid w:val="00CA5F0C"/>
    <w:rsid w:val="00CA614B"/>
    <w:rsid w:val="00CA640D"/>
    <w:rsid w:val="00CA7CB4"/>
    <w:rsid w:val="00CB03F4"/>
    <w:rsid w:val="00CB04D4"/>
    <w:rsid w:val="00CB0C31"/>
    <w:rsid w:val="00CB1B5E"/>
    <w:rsid w:val="00CB21DE"/>
    <w:rsid w:val="00CB3C1C"/>
    <w:rsid w:val="00CB4652"/>
    <w:rsid w:val="00CB5EDF"/>
    <w:rsid w:val="00CB628B"/>
    <w:rsid w:val="00CB677A"/>
    <w:rsid w:val="00CB6C6A"/>
    <w:rsid w:val="00CB7339"/>
    <w:rsid w:val="00CB7623"/>
    <w:rsid w:val="00CB775C"/>
    <w:rsid w:val="00CB7D7E"/>
    <w:rsid w:val="00CC05F8"/>
    <w:rsid w:val="00CC1C9F"/>
    <w:rsid w:val="00CC4094"/>
    <w:rsid w:val="00CC6942"/>
    <w:rsid w:val="00CC7057"/>
    <w:rsid w:val="00CC7497"/>
    <w:rsid w:val="00CC764E"/>
    <w:rsid w:val="00CC7E6E"/>
    <w:rsid w:val="00CD0913"/>
    <w:rsid w:val="00CD0C5C"/>
    <w:rsid w:val="00CD1B41"/>
    <w:rsid w:val="00CD2C92"/>
    <w:rsid w:val="00CD419C"/>
    <w:rsid w:val="00CD70CF"/>
    <w:rsid w:val="00CE03CE"/>
    <w:rsid w:val="00CE0403"/>
    <w:rsid w:val="00CE06F7"/>
    <w:rsid w:val="00CE2993"/>
    <w:rsid w:val="00CE50AF"/>
    <w:rsid w:val="00CE635B"/>
    <w:rsid w:val="00CE7031"/>
    <w:rsid w:val="00CE7949"/>
    <w:rsid w:val="00CE7D24"/>
    <w:rsid w:val="00CF0551"/>
    <w:rsid w:val="00CF0A05"/>
    <w:rsid w:val="00CF190A"/>
    <w:rsid w:val="00CF204A"/>
    <w:rsid w:val="00CF210F"/>
    <w:rsid w:val="00CF2573"/>
    <w:rsid w:val="00CF2D9C"/>
    <w:rsid w:val="00CF31E8"/>
    <w:rsid w:val="00CF3EBF"/>
    <w:rsid w:val="00CF45C0"/>
    <w:rsid w:val="00CF484C"/>
    <w:rsid w:val="00CF4F62"/>
    <w:rsid w:val="00CF5053"/>
    <w:rsid w:val="00CF537B"/>
    <w:rsid w:val="00CF7F51"/>
    <w:rsid w:val="00D0242B"/>
    <w:rsid w:val="00D029A4"/>
    <w:rsid w:val="00D02CA6"/>
    <w:rsid w:val="00D030DD"/>
    <w:rsid w:val="00D03C74"/>
    <w:rsid w:val="00D042E2"/>
    <w:rsid w:val="00D04457"/>
    <w:rsid w:val="00D0696C"/>
    <w:rsid w:val="00D07682"/>
    <w:rsid w:val="00D077E2"/>
    <w:rsid w:val="00D108BD"/>
    <w:rsid w:val="00D10BB9"/>
    <w:rsid w:val="00D10FBB"/>
    <w:rsid w:val="00D126D1"/>
    <w:rsid w:val="00D136C7"/>
    <w:rsid w:val="00D13D7D"/>
    <w:rsid w:val="00D13E13"/>
    <w:rsid w:val="00D141D1"/>
    <w:rsid w:val="00D168F0"/>
    <w:rsid w:val="00D16C1F"/>
    <w:rsid w:val="00D17587"/>
    <w:rsid w:val="00D17CC9"/>
    <w:rsid w:val="00D17F7C"/>
    <w:rsid w:val="00D21015"/>
    <w:rsid w:val="00D218AD"/>
    <w:rsid w:val="00D21CE5"/>
    <w:rsid w:val="00D225EA"/>
    <w:rsid w:val="00D2286F"/>
    <w:rsid w:val="00D22AC6"/>
    <w:rsid w:val="00D23D5E"/>
    <w:rsid w:val="00D259E5"/>
    <w:rsid w:val="00D25CCA"/>
    <w:rsid w:val="00D25E14"/>
    <w:rsid w:val="00D26128"/>
    <w:rsid w:val="00D26C9E"/>
    <w:rsid w:val="00D31114"/>
    <w:rsid w:val="00D311B9"/>
    <w:rsid w:val="00D3150E"/>
    <w:rsid w:val="00D32887"/>
    <w:rsid w:val="00D33010"/>
    <w:rsid w:val="00D333CC"/>
    <w:rsid w:val="00D33EA8"/>
    <w:rsid w:val="00D3442B"/>
    <w:rsid w:val="00D34728"/>
    <w:rsid w:val="00D3546B"/>
    <w:rsid w:val="00D355AA"/>
    <w:rsid w:val="00D35600"/>
    <w:rsid w:val="00D40720"/>
    <w:rsid w:val="00D42C9C"/>
    <w:rsid w:val="00D42ECA"/>
    <w:rsid w:val="00D43528"/>
    <w:rsid w:val="00D4373D"/>
    <w:rsid w:val="00D43761"/>
    <w:rsid w:val="00D44DE2"/>
    <w:rsid w:val="00D45D1A"/>
    <w:rsid w:val="00D500AC"/>
    <w:rsid w:val="00D5073E"/>
    <w:rsid w:val="00D51746"/>
    <w:rsid w:val="00D51AC1"/>
    <w:rsid w:val="00D527CF"/>
    <w:rsid w:val="00D534F8"/>
    <w:rsid w:val="00D54389"/>
    <w:rsid w:val="00D55AF0"/>
    <w:rsid w:val="00D57B93"/>
    <w:rsid w:val="00D604D5"/>
    <w:rsid w:val="00D60FB9"/>
    <w:rsid w:val="00D62310"/>
    <w:rsid w:val="00D63596"/>
    <w:rsid w:val="00D63BE1"/>
    <w:rsid w:val="00D642B5"/>
    <w:rsid w:val="00D645A2"/>
    <w:rsid w:val="00D64FD0"/>
    <w:rsid w:val="00D65966"/>
    <w:rsid w:val="00D65CB2"/>
    <w:rsid w:val="00D67CEB"/>
    <w:rsid w:val="00D70859"/>
    <w:rsid w:val="00D70895"/>
    <w:rsid w:val="00D7128A"/>
    <w:rsid w:val="00D7171C"/>
    <w:rsid w:val="00D71F7A"/>
    <w:rsid w:val="00D7262D"/>
    <w:rsid w:val="00D73F3D"/>
    <w:rsid w:val="00D74563"/>
    <w:rsid w:val="00D7557B"/>
    <w:rsid w:val="00D76B95"/>
    <w:rsid w:val="00D80B98"/>
    <w:rsid w:val="00D822CB"/>
    <w:rsid w:val="00D82EB2"/>
    <w:rsid w:val="00D843C5"/>
    <w:rsid w:val="00D84FA0"/>
    <w:rsid w:val="00D855AF"/>
    <w:rsid w:val="00D86203"/>
    <w:rsid w:val="00D869EF"/>
    <w:rsid w:val="00D87BD9"/>
    <w:rsid w:val="00D91EB3"/>
    <w:rsid w:val="00D9377F"/>
    <w:rsid w:val="00D93822"/>
    <w:rsid w:val="00D93DED"/>
    <w:rsid w:val="00D9425D"/>
    <w:rsid w:val="00D94971"/>
    <w:rsid w:val="00D9559E"/>
    <w:rsid w:val="00D95698"/>
    <w:rsid w:val="00D95C28"/>
    <w:rsid w:val="00D963D6"/>
    <w:rsid w:val="00D964BD"/>
    <w:rsid w:val="00D96B1B"/>
    <w:rsid w:val="00D97C3F"/>
    <w:rsid w:val="00D97C48"/>
    <w:rsid w:val="00D97D5E"/>
    <w:rsid w:val="00D97E37"/>
    <w:rsid w:val="00D97F51"/>
    <w:rsid w:val="00DA0114"/>
    <w:rsid w:val="00DA1BFC"/>
    <w:rsid w:val="00DA36DD"/>
    <w:rsid w:val="00DA603C"/>
    <w:rsid w:val="00DA6D56"/>
    <w:rsid w:val="00DA79A5"/>
    <w:rsid w:val="00DA7FDB"/>
    <w:rsid w:val="00DB07F3"/>
    <w:rsid w:val="00DB15ED"/>
    <w:rsid w:val="00DB16FF"/>
    <w:rsid w:val="00DB3DD4"/>
    <w:rsid w:val="00DB40E3"/>
    <w:rsid w:val="00DB467C"/>
    <w:rsid w:val="00DB4968"/>
    <w:rsid w:val="00DB56A3"/>
    <w:rsid w:val="00DB5E34"/>
    <w:rsid w:val="00DB7175"/>
    <w:rsid w:val="00DB7642"/>
    <w:rsid w:val="00DB7800"/>
    <w:rsid w:val="00DC0252"/>
    <w:rsid w:val="00DC12E0"/>
    <w:rsid w:val="00DC143B"/>
    <w:rsid w:val="00DC14D6"/>
    <w:rsid w:val="00DC198B"/>
    <w:rsid w:val="00DC20EC"/>
    <w:rsid w:val="00DC23F6"/>
    <w:rsid w:val="00DC46B0"/>
    <w:rsid w:val="00DC4DEA"/>
    <w:rsid w:val="00DC5627"/>
    <w:rsid w:val="00DC5FE4"/>
    <w:rsid w:val="00DC6CBF"/>
    <w:rsid w:val="00DC752C"/>
    <w:rsid w:val="00DC7A6C"/>
    <w:rsid w:val="00DC7B2F"/>
    <w:rsid w:val="00DD00B6"/>
    <w:rsid w:val="00DD03A1"/>
    <w:rsid w:val="00DD0591"/>
    <w:rsid w:val="00DD127E"/>
    <w:rsid w:val="00DD20D6"/>
    <w:rsid w:val="00DD2D6A"/>
    <w:rsid w:val="00DD3719"/>
    <w:rsid w:val="00DD399B"/>
    <w:rsid w:val="00DD44DF"/>
    <w:rsid w:val="00DD4CBA"/>
    <w:rsid w:val="00DD5553"/>
    <w:rsid w:val="00DD55E5"/>
    <w:rsid w:val="00DD5CE0"/>
    <w:rsid w:val="00DD60D7"/>
    <w:rsid w:val="00DD67BD"/>
    <w:rsid w:val="00DE0BB1"/>
    <w:rsid w:val="00DE2B2C"/>
    <w:rsid w:val="00DE44FA"/>
    <w:rsid w:val="00DE480E"/>
    <w:rsid w:val="00DE6639"/>
    <w:rsid w:val="00DF114B"/>
    <w:rsid w:val="00DF12A3"/>
    <w:rsid w:val="00DF18E7"/>
    <w:rsid w:val="00DF28C1"/>
    <w:rsid w:val="00DF29ED"/>
    <w:rsid w:val="00DF35B0"/>
    <w:rsid w:val="00DF467C"/>
    <w:rsid w:val="00DF4C61"/>
    <w:rsid w:val="00DF4FB0"/>
    <w:rsid w:val="00DF5065"/>
    <w:rsid w:val="00DF57BD"/>
    <w:rsid w:val="00DF5FCD"/>
    <w:rsid w:val="00DF6B99"/>
    <w:rsid w:val="00DF70B9"/>
    <w:rsid w:val="00DF7B00"/>
    <w:rsid w:val="00DF7C30"/>
    <w:rsid w:val="00DF7EE2"/>
    <w:rsid w:val="00E004D8"/>
    <w:rsid w:val="00E00BF5"/>
    <w:rsid w:val="00E0140A"/>
    <w:rsid w:val="00E01B3F"/>
    <w:rsid w:val="00E01FB6"/>
    <w:rsid w:val="00E0314C"/>
    <w:rsid w:val="00E03B69"/>
    <w:rsid w:val="00E04343"/>
    <w:rsid w:val="00E04551"/>
    <w:rsid w:val="00E05568"/>
    <w:rsid w:val="00E0615A"/>
    <w:rsid w:val="00E06352"/>
    <w:rsid w:val="00E109F7"/>
    <w:rsid w:val="00E112AD"/>
    <w:rsid w:val="00E113C1"/>
    <w:rsid w:val="00E12071"/>
    <w:rsid w:val="00E121E3"/>
    <w:rsid w:val="00E12586"/>
    <w:rsid w:val="00E135CD"/>
    <w:rsid w:val="00E13CA8"/>
    <w:rsid w:val="00E14D0E"/>
    <w:rsid w:val="00E15286"/>
    <w:rsid w:val="00E16CE2"/>
    <w:rsid w:val="00E207DA"/>
    <w:rsid w:val="00E2093B"/>
    <w:rsid w:val="00E221FA"/>
    <w:rsid w:val="00E22A0A"/>
    <w:rsid w:val="00E2373C"/>
    <w:rsid w:val="00E23E7A"/>
    <w:rsid w:val="00E2566C"/>
    <w:rsid w:val="00E261CD"/>
    <w:rsid w:val="00E2681A"/>
    <w:rsid w:val="00E27156"/>
    <w:rsid w:val="00E272B6"/>
    <w:rsid w:val="00E27959"/>
    <w:rsid w:val="00E30995"/>
    <w:rsid w:val="00E30A3D"/>
    <w:rsid w:val="00E3159B"/>
    <w:rsid w:val="00E317F6"/>
    <w:rsid w:val="00E31E10"/>
    <w:rsid w:val="00E34584"/>
    <w:rsid w:val="00E35E24"/>
    <w:rsid w:val="00E36D1D"/>
    <w:rsid w:val="00E37491"/>
    <w:rsid w:val="00E3781C"/>
    <w:rsid w:val="00E408FA"/>
    <w:rsid w:val="00E41340"/>
    <w:rsid w:val="00E41524"/>
    <w:rsid w:val="00E41595"/>
    <w:rsid w:val="00E416DB"/>
    <w:rsid w:val="00E42A1D"/>
    <w:rsid w:val="00E42BEF"/>
    <w:rsid w:val="00E42DC7"/>
    <w:rsid w:val="00E4331B"/>
    <w:rsid w:val="00E459AB"/>
    <w:rsid w:val="00E459BB"/>
    <w:rsid w:val="00E45FC9"/>
    <w:rsid w:val="00E46AC4"/>
    <w:rsid w:val="00E476F5"/>
    <w:rsid w:val="00E47B0E"/>
    <w:rsid w:val="00E5017F"/>
    <w:rsid w:val="00E506FD"/>
    <w:rsid w:val="00E50776"/>
    <w:rsid w:val="00E50E76"/>
    <w:rsid w:val="00E50FFD"/>
    <w:rsid w:val="00E52ADD"/>
    <w:rsid w:val="00E54195"/>
    <w:rsid w:val="00E54881"/>
    <w:rsid w:val="00E56B5F"/>
    <w:rsid w:val="00E573F3"/>
    <w:rsid w:val="00E579D2"/>
    <w:rsid w:val="00E57A7B"/>
    <w:rsid w:val="00E61D70"/>
    <w:rsid w:val="00E62031"/>
    <w:rsid w:val="00E62B9A"/>
    <w:rsid w:val="00E632BB"/>
    <w:rsid w:val="00E63DA9"/>
    <w:rsid w:val="00E63FF8"/>
    <w:rsid w:val="00E65185"/>
    <w:rsid w:val="00E660FE"/>
    <w:rsid w:val="00E6621D"/>
    <w:rsid w:val="00E7064C"/>
    <w:rsid w:val="00E70A9B"/>
    <w:rsid w:val="00E70BBA"/>
    <w:rsid w:val="00E71219"/>
    <w:rsid w:val="00E714DE"/>
    <w:rsid w:val="00E7251D"/>
    <w:rsid w:val="00E7281D"/>
    <w:rsid w:val="00E728CD"/>
    <w:rsid w:val="00E7305A"/>
    <w:rsid w:val="00E733E6"/>
    <w:rsid w:val="00E73CA9"/>
    <w:rsid w:val="00E74B86"/>
    <w:rsid w:val="00E74F94"/>
    <w:rsid w:val="00E754D9"/>
    <w:rsid w:val="00E75CB8"/>
    <w:rsid w:val="00E7624A"/>
    <w:rsid w:val="00E770B1"/>
    <w:rsid w:val="00E7783D"/>
    <w:rsid w:val="00E77E48"/>
    <w:rsid w:val="00E80969"/>
    <w:rsid w:val="00E81B59"/>
    <w:rsid w:val="00E81CAE"/>
    <w:rsid w:val="00E820C8"/>
    <w:rsid w:val="00E82473"/>
    <w:rsid w:val="00E83441"/>
    <w:rsid w:val="00E83B47"/>
    <w:rsid w:val="00E83B9A"/>
    <w:rsid w:val="00E83D28"/>
    <w:rsid w:val="00E84D64"/>
    <w:rsid w:val="00E85662"/>
    <w:rsid w:val="00E857D6"/>
    <w:rsid w:val="00E8779E"/>
    <w:rsid w:val="00E90A10"/>
    <w:rsid w:val="00E91974"/>
    <w:rsid w:val="00E928A9"/>
    <w:rsid w:val="00E9344D"/>
    <w:rsid w:val="00E93BDC"/>
    <w:rsid w:val="00E94A90"/>
    <w:rsid w:val="00E94D81"/>
    <w:rsid w:val="00E94EAD"/>
    <w:rsid w:val="00E95AC7"/>
    <w:rsid w:val="00E95BAE"/>
    <w:rsid w:val="00E95DC3"/>
    <w:rsid w:val="00E9782C"/>
    <w:rsid w:val="00E97C17"/>
    <w:rsid w:val="00EA0947"/>
    <w:rsid w:val="00EA0EA0"/>
    <w:rsid w:val="00EA13DE"/>
    <w:rsid w:val="00EA2976"/>
    <w:rsid w:val="00EA300C"/>
    <w:rsid w:val="00EA3402"/>
    <w:rsid w:val="00EA461B"/>
    <w:rsid w:val="00EA5601"/>
    <w:rsid w:val="00EA6282"/>
    <w:rsid w:val="00EA7098"/>
    <w:rsid w:val="00EA7125"/>
    <w:rsid w:val="00EA766B"/>
    <w:rsid w:val="00EA7D54"/>
    <w:rsid w:val="00EA7E26"/>
    <w:rsid w:val="00EA7E82"/>
    <w:rsid w:val="00EB0585"/>
    <w:rsid w:val="00EB05CF"/>
    <w:rsid w:val="00EB0A00"/>
    <w:rsid w:val="00EB0C41"/>
    <w:rsid w:val="00EB185B"/>
    <w:rsid w:val="00EB2847"/>
    <w:rsid w:val="00EB29CA"/>
    <w:rsid w:val="00EB56B5"/>
    <w:rsid w:val="00EB5F1F"/>
    <w:rsid w:val="00EB6682"/>
    <w:rsid w:val="00EB6D27"/>
    <w:rsid w:val="00EC05D3"/>
    <w:rsid w:val="00EC08DF"/>
    <w:rsid w:val="00EC1936"/>
    <w:rsid w:val="00EC3BE7"/>
    <w:rsid w:val="00EC48D5"/>
    <w:rsid w:val="00EC50CC"/>
    <w:rsid w:val="00EC572B"/>
    <w:rsid w:val="00EC58F3"/>
    <w:rsid w:val="00EC73F8"/>
    <w:rsid w:val="00ED10ED"/>
    <w:rsid w:val="00ED17A8"/>
    <w:rsid w:val="00ED1DCA"/>
    <w:rsid w:val="00ED23E1"/>
    <w:rsid w:val="00ED2537"/>
    <w:rsid w:val="00ED307B"/>
    <w:rsid w:val="00ED373E"/>
    <w:rsid w:val="00ED4936"/>
    <w:rsid w:val="00ED6277"/>
    <w:rsid w:val="00ED7B3E"/>
    <w:rsid w:val="00EE06B3"/>
    <w:rsid w:val="00EE12A0"/>
    <w:rsid w:val="00EE2A59"/>
    <w:rsid w:val="00EE2AE0"/>
    <w:rsid w:val="00EE2B4C"/>
    <w:rsid w:val="00EE3F3C"/>
    <w:rsid w:val="00EE40B9"/>
    <w:rsid w:val="00EE4427"/>
    <w:rsid w:val="00EE4980"/>
    <w:rsid w:val="00EE4D2A"/>
    <w:rsid w:val="00EE5093"/>
    <w:rsid w:val="00EE59B6"/>
    <w:rsid w:val="00EE5F7C"/>
    <w:rsid w:val="00EE61C0"/>
    <w:rsid w:val="00EE77D8"/>
    <w:rsid w:val="00EF0427"/>
    <w:rsid w:val="00EF09C4"/>
    <w:rsid w:val="00EF0D7F"/>
    <w:rsid w:val="00EF21BF"/>
    <w:rsid w:val="00EF2C5F"/>
    <w:rsid w:val="00EF408F"/>
    <w:rsid w:val="00EF446E"/>
    <w:rsid w:val="00EF5DE7"/>
    <w:rsid w:val="00EF7509"/>
    <w:rsid w:val="00F00E5E"/>
    <w:rsid w:val="00F01586"/>
    <w:rsid w:val="00F01EF6"/>
    <w:rsid w:val="00F027DF"/>
    <w:rsid w:val="00F02831"/>
    <w:rsid w:val="00F02C0F"/>
    <w:rsid w:val="00F0371E"/>
    <w:rsid w:val="00F03CFD"/>
    <w:rsid w:val="00F05180"/>
    <w:rsid w:val="00F05742"/>
    <w:rsid w:val="00F05FE2"/>
    <w:rsid w:val="00F07244"/>
    <w:rsid w:val="00F10C79"/>
    <w:rsid w:val="00F11BC7"/>
    <w:rsid w:val="00F12FB8"/>
    <w:rsid w:val="00F150EC"/>
    <w:rsid w:val="00F1612F"/>
    <w:rsid w:val="00F17AFB"/>
    <w:rsid w:val="00F21657"/>
    <w:rsid w:val="00F21D46"/>
    <w:rsid w:val="00F21E61"/>
    <w:rsid w:val="00F228C4"/>
    <w:rsid w:val="00F239DD"/>
    <w:rsid w:val="00F23CA4"/>
    <w:rsid w:val="00F24524"/>
    <w:rsid w:val="00F24D67"/>
    <w:rsid w:val="00F25731"/>
    <w:rsid w:val="00F25873"/>
    <w:rsid w:val="00F25E6A"/>
    <w:rsid w:val="00F25FD6"/>
    <w:rsid w:val="00F2790A"/>
    <w:rsid w:val="00F32D5D"/>
    <w:rsid w:val="00F336AE"/>
    <w:rsid w:val="00F34284"/>
    <w:rsid w:val="00F35B33"/>
    <w:rsid w:val="00F35CB1"/>
    <w:rsid w:val="00F3749E"/>
    <w:rsid w:val="00F40728"/>
    <w:rsid w:val="00F41811"/>
    <w:rsid w:val="00F41F8F"/>
    <w:rsid w:val="00F421A9"/>
    <w:rsid w:val="00F42F5B"/>
    <w:rsid w:val="00F43544"/>
    <w:rsid w:val="00F438F2"/>
    <w:rsid w:val="00F447F5"/>
    <w:rsid w:val="00F45362"/>
    <w:rsid w:val="00F4537E"/>
    <w:rsid w:val="00F4555D"/>
    <w:rsid w:val="00F46499"/>
    <w:rsid w:val="00F46DFC"/>
    <w:rsid w:val="00F47FB9"/>
    <w:rsid w:val="00F51B0A"/>
    <w:rsid w:val="00F51C6B"/>
    <w:rsid w:val="00F51FAC"/>
    <w:rsid w:val="00F5373A"/>
    <w:rsid w:val="00F54172"/>
    <w:rsid w:val="00F5533D"/>
    <w:rsid w:val="00F559A8"/>
    <w:rsid w:val="00F55F4C"/>
    <w:rsid w:val="00F56C66"/>
    <w:rsid w:val="00F56D43"/>
    <w:rsid w:val="00F56F23"/>
    <w:rsid w:val="00F56F44"/>
    <w:rsid w:val="00F570D1"/>
    <w:rsid w:val="00F574BE"/>
    <w:rsid w:val="00F57884"/>
    <w:rsid w:val="00F57A5F"/>
    <w:rsid w:val="00F57D98"/>
    <w:rsid w:val="00F57FD3"/>
    <w:rsid w:val="00F61F34"/>
    <w:rsid w:val="00F6219F"/>
    <w:rsid w:val="00F639F3"/>
    <w:rsid w:val="00F64996"/>
    <w:rsid w:val="00F655B6"/>
    <w:rsid w:val="00F66DBE"/>
    <w:rsid w:val="00F6735B"/>
    <w:rsid w:val="00F674DC"/>
    <w:rsid w:val="00F7094B"/>
    <w:rsid w:val="00F70EDD"/>
    <w:rsid w:val="00F71F1B"/>
    <w:rsid w:val="00F72794"/>
    <w:rsid w:val="00F7479E"/>
    <w:rsid w:val="00F75AA0"/>
    <w:rsid w:val="00F76D61"/>
    <w:rsid w:val="00F77CB5"/>
    <w:rsid w:val="00F8276F"/>
    <w:rsid w:val="00F82CC4"/>
    <w:rsid w:val="00F83B56"/>
    <w:rsid w:val="00F83F1A"/>
    <w:rsid w:val="00F843B4"/>
    <w:rsid w:val="00F848A1"/>
    <w:rsid w:val="00F86288"/>
    <w:rsid w:val="00F86FE8"/>
    <w:rsid w:val="00F87E73"/>
    <w:rsid w:val="00F900E4"/>
    <w:rsid w:val="00F91BE6"/>
    <w:rsid w:val="00F91FEC"/>
    <w:rsid w:val="00F92A4A"/>
    <w:rsid w:val="00F92A70"/>
    <w:rsid w:val="00F93D3A"/>
    <w:rsid w:val="00F942B4"/>
    <w:rsid w:val="00F9570F"/>
    <w:rsid w:val="00FA0DB1"/>
    <w:rsid w:val="00FA125F"/>
    <w:rsid w:val="00FA1F59"/>
    <w:rsid w:val="00FA2E03"/>
    <w:rsid w:val="00FA40A4"/>
    <w:rsid w:val="00FA4542"/>
    <w:rsid w:val="00FA6192"/>
    <w:rsid w:val="00FA6590"/>
    <w:rsid w:val="00FA6805"/>
    <w:rsid w:val="00FA6CCE"/>
    <w:rsid w:val="00FB0E50"/>
    <w:rsid w:val="00FB27CA"/>
    <w:rsid w:val="00FB29D5"/>
    <w:rsid w:val="00FB3327"/>
    <w:rsid w:val="00FB3366"/>
    <w:rsid w:val="00FB3D91"/>
    <w:rsid w:val="00FB4ADD"/>
    <w:rsid w:val="00FB4C56"/>
    <w:rsid w:val="00FB5966"/>
    <w:rsid w:val="00FB608A"/>
    <w:rsid w:val="00FB6B80"/>
    <w:rsid w:val="00FB74FA"/>
    <w:rsid w:val="00FC0960"/>
    <w:rsid w:val="00FC3A91"/>
    <w:rsid w:val="00FC43C2"/>
    <w:rsid w:val="00FC4AAD"/>
    <w:rsid w:val="00FC4EC0"/>
    <w:rsid w:val="00FC5F5B"/>
    <w:rsid w:val="00FC5F67"/>
    <w:rsid w:val="00FC6376"/>
    <w:rsid w:val="00FC7BCA"/>
    <w:rsid w:val="00FC7E8F"/>
    <w:rsid w:val="00FD09F5"/>
    <w:rsid w:val="00FD0DE2"/>
    <w:rsid w:val="00FD21CF"/>
    <w:rsid w:val="00FD23B1"/>
    <w:rsid w:val="00FD3016"/>
    <w:rsid w:val="00FD3B70"/>
    <w:rsid w:val="00FD40BE"/>
    <w:rsid w:val="00FD5087"/>
    <w:rsid w:val="00FD510A"/>
    <w:rsid w:val="00FD5E17"/>
    <w:rsid w:val="00FD5F7B"/>
    <w:rsid w:val="00FD66AE"/>
    <w:rsid w:val="00FD68EF"/>
    <w:rsid w:val="00FD6EBE"/>
    <w:rsid w:val="00FE0C03"/>
    <w:rsid w:val="00FE0CED"/>
    <w:rsid w:val="00FE178A"/>
    <w:rsid w:val="00FE1AE5"/>
    <w:rsid w:val="00FE23C4"/>
    <w:rsid w:val="00FE2814"/>
    <w:rsid w:val="00FE288D"/>
    <w:rsid w:val="00FE2E89"/>
    <w:rsid w:val="00FE598D"/>
    <w:rsid w:val="00FE61F0"/>
    <w:rsid w:val="00FE6A1A"/>
    <w:rsid w:val="00FE6B6E"/>
    <w:rsid w:val="00FE7AF1"/>
    <w:rsid w:val="00FF0043"/>
    <w:rsid w:val="00FF058F"/>
    <w:rsid w:val="00FF10E4"/>
    <w:rsid w:val="00FF2089"/>
    <w:rsid w:val="00FF262E"/>
    <w:rsid w:val="00FF2C0A"/>
    <w:rsid w:val="00FF2EAB"/>
    <w:rsid w:val="00FF3191"/>
    <w:rsid w:val="00FF3A09"/>
    <w:rsid w:val="00FF3BE3"/>
    <w:rsid w:val="00FF4005"/>
    <w:rsid w:val="00FF4F37"/>
    <w:rsid w:val="00FF5225"/>
    <w:rsid w:val="00FF588D"/>
    <w:rsid w:val="00FF5CB3"/>
    <w:rsid w:val="00FF5ECA"/>
    <w:rsid w:val="00FF683E"/>
    <w:rsid w:val="00FF6CCE"/>
    <w:rsid w:val="00FF78F4"/>
    <w:rsid w:val="00FF7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97DCA9-54BE-4DB0-B76F-F62617992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E4BC3"/>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0"/>
    <w:link w:val="10"/>
    <w:qFormat/>
    <w:rsid w:val="003B2955"/>
    <w:pPr>
      <w:numPr>
        <w:numId w:val="1"/>
      </w:numPr>
      <w:spacing w:before="280" w:after="280"/>
      <w:outlineLvl w:val="0"/>
    </w:pPr>
    <w:rPr>
      <w:b/>
      <w:bCs/>
      <w:kern w:val="1"/>
      <w:sz w:val="48"/>
      <w:szCs w:val="48"/>
    </w:rPr>
  </w:style>
  <w:style w:type="paragraph" w:styleId="2">
    <w:name w:val="heading 2"/>
    <w:basedOn w:val="a"/>
    <w:next w:val="a"/>
    <w:link w:val="20"/>
    <w:qFormat/>
    <w:rsid w:val="003B2955"/>
    <w:pPr>
      <w:keepNext/>
      <w:numPr>
        <w:ilvl w:val="1"/>
        <w:numId w:val="1"/>
      </w:numPr>
      <w:spacing w:line="360" w:lineRule="auto"/>
      <w:jc w:val="right"/>
      <w:outlineLvl w:val="1"/>
    </w:pPr>
    <w:rPr>
      <w:b/>
    </w:rPr>
  </w:style>
  <w:style w:type="paragraph" w:styleId="3">
    <w:name w:val="heading 3"/>
    <w:basedOn w:val="a"/>
    <w:next w:val="a"/>
    <w:link w:val="30"/>
    <w:qFormat/>
    <w:rsid w:val="003B2955"/>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3B2955"/>
    <w:pPr>
      <w:keepNext/>
      <w:numPr>
        <w:ilvl w:val="3"/>
        <w:numId w:val="1"/>
      </w:numPr>
      <w:spacing w:before="240" w:after="60"/>
      <w:outlineLvl w:val="3"/>
    </w:pPr>
    <w:rPr>
      <w:b/>
      <w:bCs/>
      <w:sz w:val="28"/>
      <w:szCs w:val="28"/>
    </w:rPr>
  </w:style>
  <w:style w:type="paragraph" w:styleId="5">
    <w:name w:val="heading 5"/>
    <w:basedOn w:val="a"/>
    <w:next w:val="a"/>
    <w:link w:val="50"/>
    <w:qFormat/>
    <w:rsid w:val="003B2955"/>
    <w:pPr>
      <w:numPr>
        <w:ilvl w:val="4"/>
        <w:numId w:val="1"/>
      </w:numPr>
      <w:spacing w:before="240" w:after="60"/>
      <w:outlineLvl w:val="4"/>
    </w:pPr>
    <w:rPr>
      <w:rFonts w:ascii="Calibri" w:hAnsi="Calibri" w:cs="Calibri"/>
      <w:b/>
      <w:bCs/>
      <w:i/>
      <w:iCs/>
      <w:sz w:val="26"/>
      <w:szCs w:val="26"/>
    </w:rPr>
  </w:style>
  <w:style w:type="paragraph" w:styleId="6">
    <w:name w:val="heading 6"/>
    <w:basedOn w:val="a"/>
    <w:next w:val="a"/>
    <w:link w:val="60"/>
    <w:qFormat/>
    <w:rsid w:val="003B295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nhideWhenUsed/>
    <w:rsid w:val="003B2955"/>
    <w:pPr>
      <w:spacing w:after="120"/>
    </w:pPr>
  </w:style>
  <w:style w:type="character" w:customStyle="1" w:styleId="a4">
    <w:name w:val="Основной текст Знак"/>
    <w:basedOn w:val="a1"/>
    <w:link w:val="a0"/>
    <w:rsid w:val="003B2955"/>
    <w:rPr>
      <w:rFonts w:ascii="Times New Roman" w:eastAsia="Times New Roman" w:hAnsi="Times New Roman" w:cs="Times New Roman"/>
      <w:sz w:val="24"/>
      <w:szCs w:val="24"/>
      <w:lang w:eastAsia="zh-CN"/>
    </w:rPr>
  </w:style>
  <w:style w:type="character" w:customStyle="1" w:styleId="10">
    <w:name w:val="Заголовок 1 Знак"/>
    <w:basedOn w:val="a1"/>
    <w:link w:val="1"/>
    <w:rsid w:val="003B2955"/>
    <w:rPr>
      <w:rFonts w:ascii="Times New Roman" w:eastAsia="Times New Roman" w:hAnsi="Times New Roman" w:cs="Times New Roman"/>
      <w:b/>
      <w:bCs/>
      <w:kern w:val="1"/>
      <w:sz w:val="48"/>
      <w:szCs w:val="48"/>
      <w:lang w:eastAsia="zh-CN"/>
    </w:rPr>
  </w:style>
  <w:style w:type="character" w:customStyle="1" w:styleId="20">
    <w:name w:val="Заголовок 2 Знак"/>
    <w:basedOn w:val="a1"/>
    <w:link w:val="2"/>
    <w:rsid w:val="003B2955"/>
    <w:rPr>
      <w:rFonts w:ascii="Times New Roman" w:eastAsia="Times New Roman" w:hAnsi="Times New Roman" w:cs="Times New Roman"/>
      <w:b/>
      <w:sz w:val="24"/>
      <w:szCs w:val="24"/>
      <w:lang w:eastAsia="zh-CN"/>
    </w:rPr>
  </w:style>
  <w:style w:type="character" w:customStyle="1" w:styleId="30">
    <w:name w:val="Заголовок 3 Знак"/>
    <w:basedOn w:val="a1"/>
    <w:link w:val="3"/>
    <w:rsid w:val="003B2955"/>
    <w:rPr>
      <w:rFonts w:ascii="Arial" w:eastAsia="Times New Roman" w:hAnsi="Arial" w:cs="Arial"/>
      <w:b/>
      <w:bCs/>
      <w:sz w:val="26"/>
      <w:szCs w:val="26"/>
      <w:lang w:eastAsia="zh-CN"/>
    </w:rPr>
  </w:style>
  <w:style w:type="character" w:customStyle="1" w:styleId="40">
    <w:name w:val="Заголовок 4 Знак"/>
    <w:basedOn w:val="a1"/>
    <w:link w:val="4"/>
    <w:rsid w:val="003B2955"/>
    <w:rPr>
      <w:rFonts w:ascii="Times New Roman" w:eastAsia="Times New Roman" w:hAnsi="Times New Roman" w:cs="Times New Roman"/>
      <w:b/>
      <w:bCs/>
      <w:sz w:val="28"/>
      <w:szCs w:val="28"/>
      <w:lang w:eastAsia="zh-CN"/>
    </w:rPr>
  </w:style>
  <w:style w:type="character" w:customStyle="1" w:styleId="50">
    <w:name w:val="Заголовок 5 Знак"/>
    <w:basedOn w:val="a1"/>
    <w:link w:val="5"/>
    <w:rsid w:val="003B2955"/>
    <w:rPr>
      <w:rFonts w:ascii="Calibri" w:eastAsia="Times New Roman" w:hAnsi="Calibri" w:cs="Calibri"/>
      <w:b/>
      <w:bCs/>
      <w:i/>
      <w:iCs/>
      <w:sz w:val="26"/>
      <w:szCs w:val="26"/>
      <w:lang w:eastAsia="zh-CN"/>
    </w:rPr>
  </w:style>
  <w:style w:type="character" w:customStyle="1" w:styleId="60">
    <w:name w:val="Заголовок 6 Знак"/>
    <w:basedOn w:val="a1"/>
    <w:link w:val="6"/>
    <w:rsid w:val="003B2955"/>
    <w:rPr>
      <w:rFonts w:ascii="Times New Roman" w:eastAsia="Times New Roman" w:hAnsi="Times New Roman" w:cs="Times New Roman"/>
      <w:b/>
      <w:bCs/>
      <w:lang w:eastAsia="zh-CN"/>
    </w:rPr>
  </w:style>
  <w:style w:type="character" w:customStyle="1" w:styleId="WW8Num1zfalse">
    <w:name w:val="WW8Num1zfalse"/>
    <w:rsid w:val="003B2955"/>
  </w:style>
  <w:style w:type="character" w:customStyle="1" w:styleId="WW8Num1ztrue">
    <w:name w:val="WW8Num1ztrue"/>
    <w:rsid w:val="003B2955"/>
  </w:style>
  <w:style w:type="character" w:customStyle="1" w:styleId="WW8Num1ztrue7">
    <w:name w:val="WW8Num1ztrue7"/>
    <w:rsid w:val="003B2955"/>
  </w:style>
  <w:style w:type="character" w:customStyle="1" w:styleId="WW8Num1ztrue6">
    <w:name w:val="WW8Num1ztrue6"/>
    <w:rsid w:val="003B2955"/>
  </w:style>
  <w:style w:type="character" w:customStyle="1" w:styleId="WW8Num1ztrue5">
    <w:name w:val="WW8Num1ztrue5"/>
    <w:rsid w:val="003B2955"/>
  </w:style>
  <w:style w:type="character" w:customStyle="1" w:styleId="WW8Num1ztrue4">
    <w:name w:val="WW8Num1ztrue4"/>
    <w:rsid w:val="003B2955"/>
  </w:style>
  <w:style w:type="character" w:customStyle="1" w:styleId="WW8Num1ztrue3">
    <w:name w:val="WW8Num1ztrue3"/>
    <w:rsid w:val="003B2955"/>
  </w:style>
  <w:style w:type="character" w:customStyle="1" w:styleId="WW8Num1ztrue2">
    <w:name w:val="WW8Num1ztrue2"/>
    <w:rsid w:val="003B2955"/>
  </w:style>
  <w:style w:type="character" w:customStyle="1" w:styleId="WW8Num1ztrue1">
    <w:name w:val="WW8Num1ztrue1"/>
    <w:rsid w:val="003B2955"/>
  </w:style>
  <w:style w:type="character" w:customStyle="1" w:styleId="WW-WW8Num1ztrue">
    <w:name w:val="WW-WW8Num1ztrue"/>
    <w:rsid w:val="003B2955"/>
  </w:style>
  <w:style w:type="character" w:customStyle="1" w:styleId="WW-WW8Num1ztrue1">
    <w:name w:val="WW-WW8Num1ztrue1"/>
    <w:rsid w:val="003B2955"/>
  </w:style>
  <w:style w:type="character" w:customStyle="1" w:styleId="WW-WW8Num1ztrue12">
    <w:name w:val="WW-WW8Num1ztrue12"/>
    <w:rsid w:val="003B2955"/>
  </w:style>
  <w:style w:type="character" w:customStyle="1" w:styleId="WW-WW8Num1ztrue123">
    <w:name w:val="WW-WW8Num1ztrue123"/>
    <w:rsid w:val="003B2955"/>
  </w:style>
  <w:style w:type="character" w:customStyle="1" w:styleId="WW-WW8Num1ztrue1234">
    <w:name w:val="WW-WW8Num1ztrue1234"/>
    <w:rsid w:val="003B2955"/>
  </w:style>
  <w:style w:type="character" w:customStyle="1" w:styleId="WW-WW8Num1ztrue12345">
    <w:name w:val="WW-WW8Num1ztrue12345"/>
    <w:rsid w:val="003B2955"/>
  </w:style>
  <w:style w:type="character" w:customStyle="1" w:styleId="WW-WW8Num1ztrue123456">
    <w:name w:val="WW-WW8Num1ztrue123456"/>
    <w:rsid w:val="003B2955"/>
  </w:style>
  <w:style w:type="character" w:customStyle="1" w:styleId="WW-WW8Num1ztrue1234567">
    <w:name w:val="WW-WW8Num1ztrue1234567"/>
    <w:rsid w:val="003B2955"/>
  </w:style>
  <w:style w:type="character" w:customStyle="1" w:styleId="WW-WW8Num1ztrue11">
    <w:name w:val="WW-WW8Num1ztrue11"/>
    <w:rsid w:val="003B2955"/>
  </w:style>
  <w:style w:type="character" w:customStyle="1" w:styleId="WW-WW8Num1ztrue121">
    <w:name w:val="WW-WW8Num1ztrue121"/>
    <w:rsid w:val="003B2955"/>
  </w:style>
  <w:style w:type="character" w:customStyle="1" w:styleId="WW-WW8Num1ztrue1231">
    <w:name w:val="WW-WW8Num1ztrue1231"/>
    <w:rsid w:val="003B2955"/>
  </w:style>
  <w:style w:type="character" w:customStyle="1" w:styleId="WW-WW8Num1ztrue12341">
    <w:name w:val="WW-WW8Num1ztrue12341"/>
    <w:rsid w:val="003B2955"/>
  </w:style>
  <w:style w:type="character" w:customStyle="1" w:styleId="WW-WW8Num1ztrue123451">
    <w:name w:val="WW-WW8Num1ztrue123451"/>
    <w:rsid w:val="003B2955"/>
  </w:style>
  <w:style w:type="character" w:customStyle="1" w:styleId="WW-WW8Num1ztrue1234561">
    <w:name w:val="WW-WW8Num1ztrue1234561"/>
    <w:rsid w:val="003B2955"/>
  </w:style>
  <w:style w:type="character" w:customStyle="1" w:styleId="WW-WW8Num1ztrue12345671">
    <w:name w:val="WW-WW8Num1ztrue12345671"/>
    <w:rsid w:val="003B2955"/>
  </w:style>
  <w:style w:type="character" w:customStyle="1" w:styleId="WW-WW8Num1ztrue111">
    <w:name w:val="WW-WW8Num1ztrue111"/>
    <w:rsid w:val="003B2955"/>
  </w:style>
  <w:style w:type="character" w:customStyle="1" w:styleId="WW-WW8Num1ztrue1211">
    <w:name w:val="WW-WW8Num1ztrue1211"/>
    <w:rsid w:val="003B2955"/>
  </w:style>
  <w:style w:type="character" w:customStyle="1" w:styleId="WW-WW8Num1ztrue12311">
    <w:name w:val="WW-WW8Num1ztrue12311"/>
    <w:rsid w:val="003B2955"/>
  </w:style>
  <w:style w:type="character" w:customStyle="1" w:styleId="WW-WW8Num1ztrue123411">
    <w:name w:val="WW-WW8Num1ztrue123411"/>
    <w:rsid w:val="003B2955"/>
  </w:style>
  <w:style w:type="character" w:customStyle="1" w:styleId="WW-WW8Num1ztrue1234511">
    <w:name w:val="WW-WW8Num1ztrue1234511"/>
    <w:rsid w:val="003B2955"/>
  </w:style>
  <w:style w:type="character" w:customStyle="1" w:styleId="WW-WW8Num1ztrue12345611">
    <w:name w:val="WW-WW8Num1ztrue12345611"/>
    <w:rsid w:val="003B2955"/>
  </w:style>
  <w:style w:type="character" w:customStyle="1" w:styleId="WW8Num2z0">
    <w:name w:val="WW8Num2z0"/>
    <w:rsid w:val="003B2955"/>
    <w:rPr>
      <w:rFonts w:ascii="Symbol" w:hAnsi="Symbol" w:cs="OpenSymbol"/>
    </w:rPr>
  </w:style>
  <w:style w:type="character" w:customStyle="1" w:styleId="WW8Num3z0">
    <w:name w:val="WW8Num3z0"/>
    <w:rsid w:val="003B2955"/>
    <w:rPr>
      <w:rFonts w:ascii="Symbol" w:hAnsi="Symbol" w:cs="OpenSymbol"/>
    </w:rPr>
  </w:style>
  <w:style w:type="character" w:customStyle="1" w:styleId="WW8Num4z0">
    <w:name w:val="WW8Num4z0"/>
    <w:rsid w:val="003B2955"/>
    <w:rPr>
      <w:rFonts w:ascii="Symbol" w:hAnsi="Symbol" w:cs="OpenSymbol"/>
    </w:rPr>
  </w:style>
  <w:style w:type="character" w:customStyle="1" w:styleId="WW-WW8Num1ztrue123456711">
    <w:name w:val="WW-WW8Num1ztrue123456711"/>
    <w:rsid w:val="003B2955"/>
  </w:style>
  <w:style w:type="character" w:customStyle="1" w:styleId="WW-WW8Num1ztrue1111">
    <w:name w:val="WW-WW8Num1ztrue1111"/>
    <w:rsid w:val="003B2955"/>
  </w:style>
  <w:style w:type="character" w:customStyle="1" w:styleId="WW-WW8Num1ztrue12111">
    <w:name w:val="WW-WW8Num1ztrue12111"/>
    <w:rsid w:val="003B2955"/>
  </w:style>
  <w:style w:type="character" w:customStyle="1" w:styleId="WW-WW8Num1ztrue123111">
    <w:name w:val="WW-WW8Num1ztrue123111"/>
    <w:rsid w:val="003B2955"/>
  </w:style>
  <w:style w:type="character" w:customStyle="1" w:styleId="WW-WW8Num1ztrue1234111">
    <w:name w:val="WW-WW8Num1ztrue1234111"/>
    <w:rsid w:val="003B2955"/>
  </w:style>
  <w:style w:type="character" w:customStyle="1" w:styleId="WW-WW8Num1ztrue12345111">
    <w:name w:val="WW-WW8Num1ztrue12345111"/>
    <w:rsid w:val="003B2955"/>
  </w:style>
  <w:style w:type="character" w:customStyle="1" w:styleId="WW-WW8Num1ztrue123456111">
    <w:name w:val="WW-WW8Num1ztrue123456111"/>
    <w:rsid w:val="003B2955"/>
  </w:style>
  <w:style w:type="character" w:customStyle="1" w:styleId="WW-WW8Num1ztrue1234567111">
    <w:name w:val="WW-WW8Num1ztrue1234567111"/>
    <w:rsid w:val="003B2955"/>
  </w:style>
  <w:style w:type="character" w:customStyle="1" w:styleId="WW-WW8Num1ztrue11111">
    <w:name w:val="WW-WW8Num1ztrue11111"/>
    <w:rsid w:val="003B2955"/>
  </w:style>
  <w:style w:type="character" w:customStyle="1" w:styleId="WW-WW8Num1ztrue121111">
    <w:name w:val="WW-WW8Num1ztrue121111"/>
    <w:rsid w:val="003B2955"/>
  </w:style>
  <w:style w:type="character" w:customStyle="1" w:styleId="WW-WW8Num1ztrue1231111">
    <w:name w:val="WW-WW8Num1ztrue1231111"/>
    <w:rsid w:val="003B2955"/>
  </w:style>
  <w:style w:type="character" w:customStyle="1" w:styleId="WW-WW8Num1ztrue12341111">
    <w:name w:val="WW-WW8Num1ztrue12341111"/>
    <w:rsid w:val="003B2955"/>
  </w:style>
  <w:style w:type="character" w:customStyle="1" w:styleId="WW-WW8Num1ztrue123451111">
    <w:name w:val="WW-WW8Num1ztrue123451111"/>
    <w:rsid w:val="003B2955"/>
  </w:style>
  <w:style w:type="character" w:customStyle="1" w:styleId="WW-WW8Num1ztrue1234561111">
    <w:name w:val="WW-WW8Num1ztrue1234561111"/>
    <w:rsid w:val="003B2955"/>
  </w:style>
  <w:style w:type="character" w:customStyle="1" w:styleId="WW-WW8Num1ztrue12345671111">
    <w:name w:val="WW-WW8Num1ztrue12345671111"/>
    <w:rsid w:val="003B2955"/>
  </w:style>
  <w:style w:type="character" w:customStyle="1" w:styleId="WW-WW8Num1ztrue111111">
    <w:name w:val="WW-WW8Num1ztrue111111"/>
    <w:rsid w:val="003B2955"/>
  </w:style>
  <w:style w:type="character" w:customStyle="1" w:styleId="WW-WW8Num1ztrue1211111">
    <w:name w:val="WW-WW8Num1ztrue1211111"/>
    <w:rsid w:val="003B2955"/>
  </w:style>
  <w:style w:type="character" w:customStyle="1" w:styleId="WW-WW8Num1ztrue12311111">
    <w:name w:val="WW-WW8Num1ztrue12311111"/>
    <w:rsid w:val="003B2955"/>
  </w:style>
  <w:style w:type="character" w:customStyle="1" w:styleId="WW-WW8Num1ztrue123411111">
    <w:name w:val="WW-WW8Num1ztrue123411111"/>
    <w:rsid w:val="003B2955"/>
  </w:style>
  <w:style w:type="character" w:customStyle="1" w:styleId="WW-WW8Num1ztrue1234511111">
    <w:name w:val="WW-WW8Num1ztrue1234511111"/>
    <w:rsid w:val="003B2955"/>
  </w:style>
  <w:style w:type="character" w:customStyle="1" w:styleId="WW-WW8Num1ztrue12345611111">
    <w:name w:val="WW-WW8Num1ztrue12345611111"/>
    <w:rsid w:val="003B2955"/>
  </w:style>
  <w:style w:type="character" w:customStyle="1" w:styleId="WW-WW8Num1ztrue123456711111">
    <w:name w:val="WW-WW8Num1ztrue123456711111"/>
    <w:rsid w:val="003B2955"/>
  </w:style>
  <w:style w:type="character" w:customStyle="1" w:styleId="WW-WW8Num1ztrue1111111">
    <w:name w:val="WW-WW8Num1ztrue1111111"/>
    <w:rsid w:val="003B2955"/>
  </w:style>
  <w:style w:type="character" w:customStyle="1" w:styleId="WW-WW8Num1ztrue12111111">
    <w:name w:val="WW-WW8Num1ztrue12111111"/>
    <w:rsid w:val="003B2955"/>
  </w:style>
  <w:style w:type="character" w:customStyle="1" w:styleId="WW-WW8Num1ztrue123111111">
    <w:name w:val="WW-WW8Num1ztrue123111111"/>
    <w:rsid w:val="003B2955"/>
  </w:style>
  <w:style w:type="character" w:customStyle="1" w:styleId="WW-WW8Num1ztrue1234111111">
    <w:name w:val="WW-WW8Num1ztrue1234111111"/>
    <w:rsid w:val="003B2955"/>
  </w:style>
  <w:style w:type="character" w:customStyle="1" w:styleId="WW-WW8Num1ztrue12345111111">
    <w:name w:val="WW-WW8Num1ztrue12345111111"/>
    <w:rsid w:val="003B2955"/>
  </w:style>
  <w:style w:type="character" w:customStyle="1" w:styleId="WW-WW8Num1ztrue123456111111">
    <w:name w:val="WW-WW8Num1ztrue123456111111"/>
    <w:rsid w:val="003B2955"/>
  </w:style>
  <w:style w:type="character" w:customStyle="1" w:styleId="WW-WW8Num1ztrue1234567111111">
    <w:name w:val="WW-WW8Num1ztrue1234567111111"/>
    <w:rsid w:val="003B2955"/>
  </w:style>
  <w:style w:type="character" w:customStyle="1" w:styleId="WW-WW8Num1ztrue11111111">
    <w:name w:val="WW-WW8Num1ztrue11111111"/>
    <w:rsid w:val="003B2955"/>
  </w:style>
  <w:style w:type="character" w:customStyle="1" w:styleId="WW-WW8Num1ztrue121111111">
    <w:name w:val="WW-WW8Num1ztrue121111111"/>
    <w:rsid w:val="003B2955"/>
  </w:style>
  <w:style w:type="character" w:customStyle="1" w:styleId="WW-WW8Num1ztrue1231111111">
    <w:name w:val="WW-WW8Num1ztrue1231111111"/>
    <w:rsid w:val="003B2955"/>
  </w:style>
  <w:style w:type="character" w:customStyle="1" w:styleId="WW-WW8Num1ztrue12341111111">
    <w:name w:val="WW-WW8Num1ztrue12341111111"/>
    <w:rsid w:val="003B2955"/>
  </w:style>
  <w:style w:type="character" w:customStyle="1" w:styleId="WW-WW8Num1ztrue123451111111">
    <w:name w:val="WW-WW8Num1ztrue123451111111"/>
    <w:rsid w:val="003B2955"/>
  </w:style>
  <w:style w:type="character" w:customStyle="1" w:styleId="WW-WW8Num1ztrue1234561111111">
    <w:name w:val="WW-WW8Num1ztrue1234561111111"/>
    <w:rsid w:val="003B2955"/>
  </w:style>
  <w:style w:type="character" w:customStyle="1" w:styleId="WW-WW8Num1ztrue12345671111111">
    <w:name w:val="WW-WW8Num1ztrue12345671111111"/>
    <w:rsid w:val="003B2955"/>
  </w:style>
  <w:style w:type="character" w:customStyle="1" w:styleId="WW-WW8Num1ztrue111111111">
    <w:name w:val="WW-WW8Num1ztrue111111111"/>
    <w:rsid w:val="003B2955"/>
  </w:style>
  <w:style w:type="character" w:customStyle="1" w:styleId="WW-WW8Num1ztrue1211111111">
    <w:name w:val="WW-WW8Num1ztrue1211111111"/>
    <w:rsid w:val="003B2955"/>
  </w:style>
  <w:style w:type="character" w:customStyle="1" w:styleId="WW-WW8Num1ztrue12311111111">
    <w:name w:val="WW-WW8Num1ztrue12311111111"/>
    <w:rsid w:val="003B2955"/>
  </w:style>
  <w:style w:type="character" w:customStyle="1" w:styleId="WW-WW8Num1ztrue123411111111">
    <w:name w:val="WW-WW8Num1ztrue123411111111"/>
    <w:rsid w:val="003B2955"/>
  </w:style>
  <w:style w:type="character" w:customStyle="1" w:styleId="WW-WW8Num1ztrue1234511111111">
    <w:name w:val="WW-WW8Num1ztrue1234511111111"/>
    <w:rsid w:val="003B2955"/>
  </w:style>
  <w:style w:type="character" w:customStyle="1" w:styleId="WW-WW8Num1ztrue12345611111111">
    <w:name w:val="WW-WW8Num1ztrue12345611111111"/>
    <w:rsid w:val="003B2955"/>
  </w:style>
  <w:style w:type="character" w:customStyle="1" w:styleId="WW-WW8Num1ztrue123456711111111">
    <w:name w:val="WW-WW8Num1ztrue123456711111111"/>
    <w:rsid w:val="003B2955"/>
  </w:style>
  <w:style w:type="character" w:customStyle="1" w:styleId="WW-WW8Num1ztrue1111111111">
    <w:name w:val="WW-WW8Num1ztrue1111111111"/>
    <w:rsid w:val="003B2955"/>
  </w:style>
  <w:style w:type="character" w:customStyle="1" w:styleId="WW-WW8Num1ztrue12111111111">
    <w:name w:val="WW-WW8Num1ztrue12111111111"/>
    <w:rsid w:val="003B2955"/>
  </w:style>
  <w:style w:type="character" w:customStyle="1" w:styleId="WW-WW8Num1ztrue123111111111">
    <w:name w:val="WW-WW8Num1ztrue123111111111"/>
    <w:rsid w:val="003B2955"/>
  </w:style>
  <w:style w:type="character" w:customStyle="1" w:styleId="WW-WW8Num1ztrue1234111111111">
    <w:name w:val="WW-WW8Num1ztrue1234111111111"/>
    <w:rsid w:val="003B2955"/>
  </w:style>
  <w:style w:type="character" w:customStyle="1" w:styleId="WW-WW8Num1ztrue12345111111111">
    <w:name w:val="WW-WW8Num1ztrue12345111111111"/>
    <w:rsid w:val="003B2955"/>
  </w:style>
  <w:style w:type="character" w:customStyle="1" w:styleId="WW-WW8Num1ztrue123456111111111">
    <w:name w:val="WW-WW8Num1ztrue123456111111111"/>
    <w:rsid w:val="003B2955"/>
  </w:style>
  <w:style w:type="character" w:customStyle="1" w:styleId="WW-WW8Num1ztrue1234567111111111">
    <w:name w:val="WW-WW8Num1ztrue1234567111111111"/>
    <w:rsid w:val="003B2955"/>
  </w:style>
  <w:style w:type="character" w:customStyle="1" w:styleId="WW-WW8Num1ztrue11111111111">
    <w:name w:val="WW-WW8Num1ztrue11111111111"/>
    <w:rsid w:val="003B2955"/>
  </w:style>
  <w:style w:type="character" w:customStyle="1" w:styleId="WW-WW8Num1ztrue121111111111">
    <w:name w:val="WW-WW8Num1ztrue121111111111"/>
    <w:rsid w:val="003B2955"/>
  </w:style>
  <w:style w:type="character" w:customStyle="1" w:styleId="WW-WW8Num1ztrue1231111111111">
    <w:name w:val="WW-WW8Num1ztrue1231111111111"/>
    <w:rsid w:val="003B2955"/>
  </w:style>
  <w:style w:type="character" w:customStyle="1" w:styleId="WW-WW8Num1ztrue12341111111111">
    <w:name w:val="WW-WW8Num1ztrue12341111111111"/>
    <w:rsid w:val="003B2955"/>
  </w:style>
  <w:style w:type="character" w:customStyle="1" w:styleId="WW-WW8Num1ztrue123451111111111">
    <w:name w:val="WW-WW8Num1ztrue123451111111111"/>
    <w:rsid w:val="003B2955"/>
  </w:style>
  <w:style w:type="character" w:customStyle="1" w:styleId="WW-WW8Num1ztrue1234561111111111">
    <w:name w:val="WW-WW8Num1ztrue1234561111111111"/>
    <w:rsid w:val="003B2955"/>
  </w:style>
  <w:style w:type="character" w:customStyle="1" w:styleId="WW-WW8Num1ztrue12345671111111111">
    <w:name w:val="WW-WW8Num1ztrue12345671111111111"/>
    <w:rsid w:val="003B2955"/>
  </w:style>
  <w:style w:type="character" w:customStyle="1" w:styleId="WW-WW8Num1ztrue111111111111">
    <w:name w:val="WW-WW8Num1ztrue111111111111"/>
    <w:rsid w:val="003B2955"/>
  </w:style>
  <w:style w:type="character" w:customStyle="1" w:styleId="WW-WW8Num1ztrue1211111111111">
    <w:name w:val="WW-WW8Num1ztrue1211111111111"/>
    <w:rsid w:val="003B2955"/>
  </w:style>
  <w:style w:type="character" w:customStyle="1" w:styleId="WW-WW8Num1ztrue12311111111111">
    <w:name w:val="WW-WW8Num1ztrue12311111111111"/>
    <w:rsid w:val="003B2955"/>
  </w:style>
  <w:style w:type="character" w:customStyle="1" w:styleId="WW-WW8Num1ztrue123411111111111">
    <w:name w:val="WW-WW8Num1ztrue123411111111111"/>
    <w:rsid w:val="003B2955"/>
  </w:style>
  <w:style w:type="character" w:customStyle="1" w:styleId="WW-WW8Num1ztrue1234511111111111">
    <w:name w:val="WW-WW8Num1ztrue1234511111111111"/>
    <w:rsid w:val="003B2955"/>
  </w:style>
  <w:style w:type="character" w:customStyle="1" w:styleId="WW-WW8Num1ztrue12345611111111111">
    <w:name w:val="WW-WW8Num1ztrue12345611111111111"/>
    <w:rsid w:val="003B2955"/>
  </w:style>
  <w:style w:type="character" w:customStyle="1" w:styleId="WW-WW8Num1ztrue123456711111111111">
    <w:name w:val="WW-WW8Num1ztrue123456711111111111"/>
    <w:rsid w:val="003B2955"/>
  </w:style>
  <w:style w:type="character" w:customStyle="1" w:styleId="WW-WW8Num1ztrue1111111111111">
    <w:name w:val="WW-WW8Num1ztrue1111111111111"/>
    <w:rsid w:val="003B2955"/>
  </w:style>
  <w:style w:type="character" w:customStyle="1" w:styleId="WW-WW8Num1ztrue12111111111111">
    <w:name w:val="WW-WW8Num1ztrue12111111111111"/>
    <w:rsid w:val="003B2955"/>
  </w:style>
  <w:style w:type="character" w:customStyle="1" w:styleId="WW-WW8Num1ztrue123111111111111">
    <w:name w:val="WW-WW8Num1ztrue123111111111111"/>
    <w:rsid w:val="003B2955"/>
  </w:style>
  <w:style w:type="character" w:customStyle="1" w:styleId="WW-WW8Num1ztrue1234111111111111">
    <w:name w:val="WW-WW8Num1ztrue1234111111111111"/>
    <w:rsid w:val="003B2955"/>
  </w:style>
  <w:style w:type="character" w:customStyle="1" w:styleId="WW-WW8Num1ztrue12345111111111111">
    <w:name w:val="WW-WW8Num1ztrue12345111111111111"/>
    <w:rsid w:val="003B2955"/>
  </w:style>
  <w:style w:type="character" w:customStyle="1" w:styleId="WW-WW8Num1ztrue123456111111111111">
    <w:name w:val="WW-WW8Num1ztrue123456111111111111"/>
    <w:rsid w:val="003B2955"/>
  </w:style>
  <w:style w:type="character" w:customStyle="1" w:styleId="WW-WW8Num1ztrue1234567111111111111">
    <w:name w:val="WW-WW8Num1ztrue1234567111111111111"/>
    <w:rsid w:val="003B2955"/>
  </w:style>
  <w:style w:type="character" w:customStyle="1" w:styleId="WW-WW8Num1ztrue11111111111111">
    <w:name w:val="WW-WW8Num1ztrue11111111111111"/>
    <w:rsid w:val="003B2955"/>
  </w:style>
  <w:style w:type="character" w:customStyle="1" w:styleId="WW-WW8Num1ztrue121111111111111">
    <w:name w:val="WW-WW8Num1ztrue121111111111111"/>
    <w:rsid w:val="003B2955"/>
  </w:style>
  <w:style w:type="character" w:customStyle="1" w:styleId="WW-WW8Num1ztrue1231111111111111">
    <w:name w:val="WW-WW8Num1ztrue1231111111111111"/>
    <w:rsid w:val="003B2955"/>
  </w:style>
  <w:style w:type="character" w:customStyle="1" w:styleId="WW-WW8Num1ztrue12341111111111111">
    <w:name w:val="WW-WW8Num1ztrue12341111111111111"/>
    <w:rsid w:val="003B2955"/>
  </w:style>
  <w:style w:type="character" w:customStyle="1" w:styleId="WW-WW8Num1ztrue123451111111111111">
    <w:name w:val="WW-WW8Num1ztrue123451111111111111"/>
    <w:rsid w:val="003B2955"/>
  </w:style>
  <w:style w:type="character" w:customStyle="1" w:styleId="WW-WW8Num1ztrue1234561111111111111">
    <w:name w:val="WW-WW8Num1ztrue1234561111111111111"/>
    <w:rsid w:val="003B2955"/>
  </w:style>
  <w:style w:type="character" w:customStyle="1" w:styleId="WW-WW8Num1ztrue12345671111111111111">
    <w:name w:val="WW-WW8Num1ztrue12345671111111111111"/>
    <w:rsid w:val="003B2955"/>
  </w:style>
  <w:style w:type="character" w:customStyle="1" w:styleId="WW-WW8Num1ztrue111111111111111">
    <w:name w:val="WW-WW8Num1ztrue111111111111111"/>
    <w:rsid w:val="003B2955"/>
  </w:style>
  <w:style w:type="character" w:customStyle="1" w:styleId="WW-WW8Num1ztrue1211111111111111">
    <w:name w:val="WW-WW8Num1ztrue1211111111111111"/>
    <w:rsid w:val="003B2955"/>
  </w:style>
  <w:style w:type="character" w:customStyle="1" w:styleId="WW-WW8Num1ztrue12311111111111111">
    <w:name w:val="WW-WW8Num1ztrue12311111111111111"/>
    <w:rsid w:val="003B2955"/>
  </w:style>
  <w:style w:type="character" w:customStyle="1" w:styleId="WW-WW8Num1ztrue123411111111111111">
    <w:name w:val="WW-WW8Num1ztrue123411111111111111"/>
    <w:rsid w:val="003B2955"/>
  </w:style>
  <w:style w:type="character" w:customStyle="1" w:styleId="WW-WW8Num1ztrue1234511111111111111">
    <w:name w:val="WW-WW8Num1ztrue1234511111111111111"/>
    <w:rsid w:val="003B2955"/>
  </w:style>
  <w:style w:type="character" w:customStyle="1" w:styleId="WW-WW8Num1ztrue12345611111111111111">
    <w:name w:val="WW-WW8Num1ztrue12345611111111111111"/>
    <w:rsid w:val="003B2955"/>
  </w:style>
  <w:style w:type="character" w:customStyle="1" w:styleId="WW8Num2zfalse">
    <w:name w:val="WW8Num2zfalse"/>
    <w:rsid w:val="003B2955"/>
  </w:style>
  <w:style w:type="character" w:customStyle="1" w:styleId="WW8Num2ztrue">
    <w:name w:val="WW8Num2ztrue"/>
    <w:rsid w:val="003B2955"/>
  </w:style>
  <w:style w:type="character" w:customStyle="1" w:styleId="WW-WW8Num2ztrue">
    <w:name w:val="WW-WW8Num2ztrue"/>
    <w:rsid w:val="003B2955"/>
  </w:style>
  <w:style w:type="character" w:customStyle="1" w:styleId="WW-WW8Num2ztrue1">
    <w:name w:val="WW-WW8Num2ztrue1"/>
    <w:rsid w:val="003B2955"/>
  </w:style>
  <w:style w:type="character" w:customStyle="1" w:styleId="WW-WW8Num2ztrue12">
    <w:name w:val="WW-WW8Num2ztrue12"/>
    <w:rsid w:val="003B2955"/>
  </w:style>
  <w:style w:type="character" w:customStyle="1" w:styleId="WW-WW8Num2ztrue123">
    <w:name w:val="WW-WW8Num2ztrue123"/>
    <w:rsid w:val="003B2955"/>
  </w:style>
  <w:style w:type="character" w:customStyle="1" w:styleId="WW-WW8Num2ztrue1234">
    <w:name w:val="WW-WW8Num2ztrue1234"/>
    <w:rsid w:val="003B2955"/>
  </w:style>
  <w:style w:type="character" w:customStyle="1" w:styleId="WW-WW8Num2ztrue12345">
    <w:name w:val="WW-WW8Num2ztrue12345"/>
    <w:rsid w:val="003B2955"/>
  </w:style>
  <w:style w:type="character" w:customStyle="1" w:styleId="WW-WW8Num2ztrue123456">
    <w:name w:val="WW-WW8Num2ztrue123456"/>
    <w:rsid w:val="003B2955"/>
  </w:style>
  <w:style w:type="character" w:customStyle="1" w:styleId="WW-WW8Num1ztrue123456711111111111111">
    <w:name w:val="WW-WW8Num1ztrue123456711111111111111"/>
    <w:rsid w:val="003B2955"/>
  </w:style>
  <w:style w:type="character" w:customStyle="1" w:styleId="WW-WW8Num1ztrue1111111111111111">
    <w:name w:val="WW-WW8Num1ztrue1111111111111111"/>
    <w:rsid w:val="003B2955"/>
  </w:style>
  <w:style w:type="character" w:customStyle="1" w:styleId="WW-WW8Num1ztrue12111111111111111">
    <w:name w:val="WW-WW8Num1ztrue12111111111111111"/>
    <w:rsid w:val="003B2955"/>
  </w:style>
  <w:style w:type="character" w:customStyle="1" w:styleId="WW-WW8Num1ztrue123111111111111111">
    <w:name w:val="WW-WW8Num1ztrue123111111111111111"/>
    <w:rsid w:val="003B2955"/>
  </w:style>
  <w:style w:type="character" w:customStyle="1" w:styleId="WW-WW8Num1ztrue1234111111111111111">
    <w:name w:val="WW-WW8Num1ztrue1234111111111111111"/>
    <w:rsid w:val="003B2955"/>
  </w:style>
  <w:style w:type="character" w:customStyle="1" w:styleId="WW-WW8Num1ztrue12345111111111111111">
    <w:name w:val="WW-WW8Num1ztrue12345111111111111111"/>
    <w:rsid w:val="003B2955"/>
  </w:style>
  <w:style w:type="character" w:customStyle="1" w:styleId="WW-WW8Num1ztrue123456111111111111111">
    <w:name w:val="WW-WW8Num1ztrue123456111111111111111"/>
    <w:rsid w:val="003B2955"/>
  </w:style>
  <w:style w:type="character" w:customStyle="1" w:styleId="WW-WW8Num2ztrue1234567">
    <w:name w:val="WW-WW8Num2ztrue1234567"/>
    <w:rsid w:val="003B2955"/>
  </w:style>
  <w:style w:type="character" w:customStyle="1" w:styleId="WW-WW8Num2ztrue11">
    <w:name w:val="WW-WW8Num2ztrue11"/>
    <w:rsid w:val="003B2955"/>
  </w:style>
  <w:style w:type="character" w:customStyle="1" w:styleId="WW-WW8Num2ztrue121">
    <w:name w:val="WW-WW8Num2ztrue121"/>
    <w:rsid w:val="003B2955"/>
  </w:style>
  <w:style w:type="character" w:customStyle="1" w:styleId="WW-WW8Num2ztrue1231">
    <w:name w:val="WW-WW8Num2ztrue1231"/>
    <w:rsid w:val="003B2955"/>
  </w:style>
  <w:style w:type="character" w:customStyle="1" w:styleId="WW-WW8Num2ztrue12341">
    <w:name w:val="WW-WW8Num2ztrue12341"/>
    <w:rsid w:val="003B2955"/>
  </w:style>
  <w:style w:type="character" w:customStyle="1" w:styleId="WW-WW8Num2ztrue123451">
    <w:name w:val="WW-WW8Num2ztrue123451"/>
    <w:rsid w:val="003B2955"/>
  </w:style>
  <w:style w:type="character" w:customStyle="1" w:styleId="WW-WW8Num2ztrue1234561">
    <w:name w:val="WW-WW8Num2ztrue1234561"/>
    <w:rsid w:val="003B2955"/>
  </w:style>
  <w:style w:type="character" w:customStyle="1" w:styleId="WW-WW8Num1ztrue1234567111111111111111">
    <w:name w:val="WW-WW8Num1ztrue1234567111111111111111"/>
    <w:rsid w:val="003B2955"/>
  </w:style>
  <w:style w:type="character" w:customStyle="1" w:styleId="WW-WW8Num1ztrue11111111111111111">
    <w:name w:val="WW-WW8Num1ztrue11111111111111111"/>
    <w:rsid w:val="003B2955"/>
  </w:style>
  <w:style w:type="character" w:customStyle="1" w:styleId="WW-WW8Num1ztrue121111111111111111">
    <w:name w:val="WW-WW8Num1ztrue121111111111111111"/>
    <w:rsid w:val="003B2955"/>
  </w:style>
  <w:style w:type="character" w:customStyle="1" w:styleId="WW-WW8Num1ztrue1231111111111111111">
    <w:name w:val="WW-WW8Num1ztrue1231111111111111111"/>
    <w:rsid w:val="003B2955"/>
  </w:style>
  <w:style w:type="character" w:customStyle="1" w:styleId="WW-WW8Num1ztrue12341111111111111111">
    <w:name w:val="WW-WW8Num1ztrue12341111111111111111"/>
    <w:rsid w:val="003B2955"/>
  </w:style>
  <w:style w:type="character" w:customStyle="1" w:styleId="WW-WW8Num1ztrue123451111111111111111">
    <w:name w:val="WW-WW8Num1ztrue123451111111111111111"/>
    <w:rsid w:val="003B2955"/>
  </w:style>
  <w:style w:type="character" w:customStyle="1" w:styleId="WW-WW8Num1ztrue1234561111111111111111">
    <w:name w:val="WW-WW8Num1ztrue1234561111111111111111"/>
    <w:rsid w:val="003B2955"/>
  </w:style>
  <w:style w:type="character" w:customStyle="1" w:styleId="WW-WW8Num1ztrue12345671111111111111111">
    <w:name w:val="WW-WW8Num1ztrue12345671111111111111111"/>
    <w:rsid w:val="003B2955"/>
  </w:style>
  <w:style w:type="character" w:customStyle="1" w:styleId="WW-WW8Num1ztrue111111111111111111">
    <w:name w:val="WW-WW8Num1ztrue111111111111111111"/>
    <w:rsid w:val="003B2955"/>
  </w:style>
  <w:style w:type="character" w:customStyle="1" w:styleId="WW-WW8Num1ztrue1211111111111111111">
    <w:name w:val="WW-WW8Num1ztrue1211111111111111111"/>
    <w:rsid w:val="003B2955"/>
  </w:style>
  <w:style w:type="character" w:customStyle="1" w:styleId="WW-WW8Num1ztrue12311111111111111111">
    <w:name w:val="WW-WW8Num1ztrue12311111111111111111"/>
    <w:rsid w:val="003B2955"/>
  </w:style>
  <w:style w:type="character" w:customStyle="1" w:styleId="WW-WW8Num1ztrue123411111111111111111">
    <w:name w:val="WW-WW8Num1ztrue123411111111111111111"/>
    <w:rsid w:val="003B2955"/>
  </w:style>
  <w:style w:type="character" w:customStyle="1" w:styleId="WW-WW8Num1ztrue1234511111111111111111">
    <w:name w:val="WW-WW8Num1ztrue1234511111111111111111"/>
    <w:rsid w:val="003B2955"/>
  </w:style>
  <w:style w:type="character" w:customStyle="1" w:styleId="WW-WW8Num1ztrue12345611111111111111111">
    <w:name w:val="WW-WW8Num1ztrue12345611111111111111111"/>
    <w:rsid w:val="003B2955"/>
  </w:style>
  <w:style w:type="character" w:customStyle="1" w:styleId="WW-WW8Num1ztrue123456711111111111111111">
    <w:name w:val="WW-WW8Num1ztrue123456711111111111111111"/>
    <w:rsid w:val="003B2955"/>
  </w:style>
  <w:style w:type="character" w:customStyle="1" w:styleId="WW-WW8Num1ztrue1111111111111111111">
    <w:name w:val="WW-WW8Num1ztrue1111111111111111111"/>
    <w:rsid w:val="003B2955"/>
  </w:style>
  <w:style w:type="character" w:customStyle="1" w:styleId="WW-WW8Num1ztrue12111111111111111111">
    <w:name w:val="WW-WW8Num1ztrue12111111111111111111"/>
    <w:rsid w:val="003B2955"/>
  </w:style>
  <w:style w:type="character" w:customStyle="1" w:styleId="WW-WW8Num1ztrue123111111111111111111">
    <w:name w:val="WW-WW8Num1ztrue123111111111111111111"/>
    <w:rsid w:val="003B2955"/>
  </w:style>
  <w:style w:type="character" w:customStyle="1" w:styleId="WW-WW8Num1ztrue1234111111111111111111">
    <w:name w:val="WW-WW8Num1ztrue1234111111111111111111"/>
    <w:rsid w:val="003B2955"/>
  </w:style>
  <w:style w:type="character" w:customStyle="1" w:styleId="WW-WW8Num1ztrue12345111111111111111111">
    <w:name w:val="WW-WW8Num1ztrue12345111111111111111111"/>
    <w:rsid w:val="003B2955"/>
  </w:style>
  <w:style w:type="character" w:customStyle="1" w:styleId="WW-WW8Num1ztrue123456111111111111111111">
    <w:name w:val="WW-WW8Num1ztrue123456111111111111111111"/>
    <w:rsid w:val="003B2955"/>
  </w:style>
  <w:style w:type="character" w:customStyle="1" w:styleId="WW-WW8Num1ztrue1234567111111111111111111">
    <w:name w:val="WW-WW8Num1ztrue1234567111111111111111111"/>
    <w:rsid w:val="003B2955"/>
  </w:style>
  <w:style w:type="character" w:customStyle="1" w:styleId="WW-WW8Num1ztrue11111111111111111111">
    <w:name w:val="WW-WW8Num1ztrue11111111111111111111"/>
    <w:rsid w:val="003B2955"/>
  </w:style>
  <w:style w:type="character" w:customStyle="1" w:styleId="WW-WW8Num1ztrue121111111111111111111">
    <w:name w:val="WW-WW8Num1ztrue121111111111111111111"/>
    <w:rsid w:val="003B2955"/>
  </w:style>
  <w:style w:type="character" w:customStyle="1" w:styleId="WW-WW8Num1ztrue1231111111111111111111">
    <w:name w:val="WW-WW8Num1ztrue1231111111111111111111"/>
    <w:rsid w:val="003B2955"/>
  </w:style>
  <w:style w:type="character" w:customStyle="1" w:styleId="WW-WW8Num1ztrue12341111111111111111111">
    <w:name w:val="WW-WW8Num1ztrue12341111111111111111111"/>
    <w:rsid w:val="003B2955"/>
  </w:style>
  <w:style w:type="character" w:customStyle="1" w:styleId="WW-WW8Num1ztrue123451111111111111111111">
    <w:name w:val="WW-WW8Num1ztrue123451111111111111111111"/>
    <w:rsid w:val="003B2955"/>
  </w:style>
  <w:style w:type="character" w:customStyle="1" w:styleId="WW-WW8Num1ztrue1234561111111111111111111">
    <w:name w:val="WW-WW8Num1ztrue1234561111111111111111111"/>
    <w:rsid w:val="003B2955"/>
  </w:style>
  <w:style w:type="character" w:customStyle="1" w:styleId="WW-WW8Num1ztrue12345671111111111111111111">
    <w:name w:val="WW-WW8Num1ztrue12345671111111111111111111"/>
    <w:rsid w:val="003B2955"/>
  </w:style>
  <w:style w:type="character" w:customStyle="1" w:styleId="WW-WW8Num1ztrue111111111111111111111">
    <w:name w:val="WW-WW8Num1ztrue111111111111111111111"/>
    <w:rsid w:val="003B2955"/>
  </w:style>
  <w:style w:type="character" w:customStyle="1" w:styleId="WW-WW8Num1ztrue1211111111111111111111">
    <w:name w:val="WW-WW8Num1ztrue1211111111111111111111"/>
    <w:rsid w:val="003B2955"/>
  </w:style>
  <w:style w:type="character" w:customStyle="1" w:styleId="WW-WW8Num1ztrue12311111111111111111111">
    <w:name w:val="WW-WW8Num1ztrue12311111111111111111111"/>
    <w:rsid w:val="003B2955"/>
  </w:style>
  <w:style w:type="character" w:customStyle="1" w:styleId="WW-WW8Num1ztrue123411111111111111111111">
    <w:name w:val="WW-WW8Num1ztrue123411111111111111111111"/>
    <w:rsid w:val="003B2955"/>
  </w:style>
  <w:style w:type="character" w:customStyle="1" w:styleId="WW-WW8Num1ztrue1234511111111111111111111">
    <w:name w:val="WW-WW8Num1ztrue1234511111111111111111111"/>
    <w:rsid w:val="003B2955"/>
  </w:style>
  <w:style w:type="character" w:customStyle="1" w:styleId="WW-WW8Num1ztrue12345611111111111111111111">
    <w:name w:val="WW-WW8Num1ztrue12345611111111111111111111"/>
    <w:rsid w:val="003B2955"/>
  </w:style>
  <w:style w:type="character" w:customStyle="1" w:styleId="WW-WW8Num1ztrue123456711111111111111111111">
    <w:name w:val="WW-WW8Num1ztrue123456711111111111111111111"/>
    <w:rsid w:val="003B2955"/>
  </w:style>
  <w:style w:type="character" w:customStyle="1" w:styleId="WW-WW8Num1ztrue1111111111111111111111">
    <w:name w:val="WW-WW8Num1ztrue1111111111111111111111"/>
    <w:rsid w:val="003B2955"/>
  </w:style>
  <w:style w:type="character" w:customStyle="1" w:styleId="WW-WW8Num1ztrue12111111111111111111111">
    <w:name w:val="WW-WW8Num1ztrue12111111111111111111111"/>
    <w:rsid w:val="003B2955"/>
  </w:style>
  <w:style w:type="character" w:customStyle="1" w:styleId="WW-WW8Num1ztrue123111111111111111111111">
    <w:name w:val="WW-WW8Num1ztrue123111111111111111111111"/>
    <w:rsid w:val="003B2955"/>
  </w:style>
  <w:style w:type="character" w:customStyle="1" w:styleId="WW-WW8Num1ztrue1234111111111111111111111">
    <w:name w:val="WW-WW8Num1ztrue1234111111111111111111111"/>
    <w:rsid w:val="003B2955"/>
  </w:style>
  <w:style w:type="character" w:customStyle="1" w:styleId="WW-WW8Num1ztrue12345111111111111111111111">
    <w:name w:val="WW-WW8Num1ztrue12345111111111111111111111"/>
    <w:rsid w:val="003B2955"/>
  </w:style>
  <w:style w:type="character" w:customStyle="1" w:styleId="WW-WW8Num1ztrue123456111111111111111111111">
    <w:name w:val="WW-WW8Num1ztrue123456111111111111111111111"/>
    <w:rsid w:val="003B2955"/>
  </w:style>
  <w:style w:type="character" w:customStyle="1" w:styleId="WW-WW8Num1ztrue1234567111111111111111111111">
    <w:name w:val="WW-WW8Num1ztrue1234567111111111111111111111"/>
    <w:rsid w:val="003B2955"/>
  </w:style>
  <w:style w:type="character" w:customStyle="1" w:styleId="WW-WW8Num1ztrue11111111111111111111111">
    <w:name w:val="WW-WW8Num1ztrue11111111111111111111111"/>
    <w:rsid w:val="003B2955"/>
  </w:style>
  <w:style w:type="character" w:customStyle="1" w:styleId="WW-WW8Num1ztrue121111111111111111111111">
    <w:name w:val="WW-WW8Num1ztrue121111111111111111111111"/>
    <w:rsid w:val="003B2955"/>
  </w:style>
  <w:style w:type="character" w:customStyle="1" w:styleId="WW-WW8Num1ztrue1231111111111111111111111">
    <w:name w:val="WW-WW8Num1ztrue1231111111111111111111111"/>
    <w:rsid w:val="003B2955"/>
  </w:style>
  <w:style w:type="character" w:customStyle="1" w:styleId="WW-WW8Num1ztrue12341111111111111111111111">
    <w:name w:val="WW-WW8Num1ztrue12341111111111111111111111"/>
    <w:rsid w:val="003B2955"/>
  </w:style>
  <w:style w:type="character" w:customStyle="1" w:styleId="WW-WW8Num1ztrue123451111111111111111111111">
    <w:name w:val="WW-WW8Num1ztrue123451111111111111111111111"/>
    <w:rsid w:val="003B2955"/>
  </w:style>
  <w:style w:type="character" w:customStyle="1" w:styleId="WW-WW8Num1ztrue1234561111111111111111111111">
    <w:name w:val="WW-WW8Num1ztrue1234561111111111111111111111"/>
    <w:rsid w:val="003B2955"/>
  </w:style>
  <w:style w:type="character" w:customStyle="1" w:styleId="WW-WW8Num1ztrue12345671111111111111111111111">
    <w:name w:val="WW-WW8Num1ztrue12345671111111111111111111111"/>
    <w:rsid w:val="003B2955"/>
  </w:style>
  <w:style w:type="character" w:customStyle="1" w:styleId="WW-WW8Num1ztrue111111111111111111111111">
    <w:name w:val="WW-WW8Num1ztrue111111111111111111111111"/>
    <w:rsid w:val="003B2955"/>
  </w:style>
  <w:style w:type="character" w:customStyle="1" w:styleId="WW-WW8Num1ztrue1211111111111111111111111">
    <w:name w:val="WW-WW8Num1ztrue1211111111111111111111111"/>
    <w:rsid w:val="003B2955"/>
  </w:style>
  <w:style w:type="character" w:customStyle="1" w:styleId="WW-WW8Num1ztrue12311111111111111111111111">
    <w:name w:val="WW-WW8Num1ztrue12311111111111111111111111"/>
    <w:rsid w:val="003B2955"/>
  </w:style>
  <w:style w:type="character" w:customStyle="1" w:styleId="WW-WW8Num1ztrue123411111111111111111111111">
    <w:name w:val="WW-WW8Num1ztrue123411111111111111111111111"/>
    <w:rsid w:val="003B2955"/>
  </w:style>
  <w:style w:type="character" w:customStyle="1" w:styleId="WW-WW8Num1ztrue1234511111111111111111111111">
    <w:name w:val="WW-WW8Num1ztrue1234511111111111111111111111"/>
    <w:rsid w:val="003B2955"/>
  </w:style>
  <w:style w:type="character" w:customStyle="1" w:styleId="WW-WW8Num1ztrue12345611111111111111111111111">
    <w:name w:val="WW-WW8Num1ztrue12345611111111111111111111111"/>
    <w:rsid w:val="003B2955"/>
  </w:style>
  <w:style w:type="character" w:styleId="a5">
    <w:name w:val="Hyperlink"/>
    <w:rsid w:val="003B2955"/>
    <w:rPr>
      <w:color w:val="000080"/>
      <w:u w:val="single"/>
    </w:rPr>
  </w:style>
  <w:style w:type="character" w:styleId="a6">
    <w:name w:val="Strong"/>
    <w:uiPriority w:val="22"/>
    <w:qFormat/>
    <w:rsid w:val="003B2955"/>
    <w:rPr>
      <w:b/>
      <w:bCs/>
    </w:rPr>
  </w:style>
  <w:style w:type="character" w:styleId="a7">
    <w:name w:val="Emphasis"/>
    <w:uiPriority w:val="20"/>
    <w:qFormat/>
    <w:rsid w:val="003B2955"/>
    <w:rPr>
      <w:i/>
      <w:iCs/>
    </w:rPr>
  </w:style>
  <w:style w:type="character" w:customStyle="1" w:styleId="a8">
    <w:name w:val="Маркеры списка"/>
    <w:rsid w:val="003B2955"/>
    <w:rPr>
      <w:rFonts w:ascii="OpenSymbol" w:eastAsia="OpenSymbol" w:hAnsi="OpenSymbol" w:cs="OpenSymbol"/>
    </w:rPr>
  </w:style>
  <w:style w:type="paragraph" w:styleId="a9">
    <w:name w:val="Title"/>
    <w:basedOn w:val="a"/>
    <w:next w:val="a0"/>
    <w:link w:val="aa"/>
    <w:rsid w:val="003B2955"/>
    <w:pPr>
      <w:keepNext/>
      <w:spacing w:before="240" w:after="120"/>
    </w:pPr>
    <w:rPr>
      <w:rFonts w:ascii="Arial" w:eastAsia="Microsoft YaHei" w:hAnsi="Arial" w:cs="Arial"/>
      <w:sz w:val="28"/>
      <w:szCs w:val="28"/>
    </w:rPr>
  </w:style>
  <w:style w:type="character" w:customStyle="1" w:styleId="aa">
    <w:name w:val="Заголовок Знак"/>
    <w:basedOn w:val="a1"/>
    <w:link w:val="a9"/>
    <w:rsid w:val="003B2955"/>
    <w:rPr>
      <w:rFonts w:ascii="Arial" w:eastAsia="Microsoft YaHei" w:hAnsi="Arial" w:cs="Arial"/>
      <w:sz w:val="28"/>
      <w:szCs w:val="28"/>
      <w:lang w:eastAsia="zh-CN"/>
    </w:rPr>
  </w:style>
  <w:style w:type="paragraph" w:styleId="ab">
    <w:name w:val="List"/>
    <w:basedOn w:val="a0"/>
    <w:rsid w:val="003B2955"/>
    <w:rPr>
      <w:rFonts w:cs="Arial"/>
    </w:rPr>
  </w:style>
  <w:style w:type="paragraph" w:styleId="ac">
    <w:name w:val="caption"/>
    <w:basedOn w:val="a"/>
    <w:qFormat/>
    <w:rsid w:val="003B2955"/>
    <w:pPr>
      <w:suppressLineNumbers/>
      <w:spacing w:before="120" w:after="120"/>
    </w:pPr>
    <w:rPr>
      <w:rFonts w:cs="Arial"/>
      <w:i/>
      <w:iCs/>
    </w:rPr>
  </w:style>
  <w:style w:type="paragraph" w:customStyle="1" w:styleId="11">
    <w:name w:val="Указатель1"/>
    <w:basedOn w:val="a"/>
    <w:rsid w:val="003B2955"/>
    <w:pPr>
      <w:suppressLineNumbers/>
    </w:pPr>
    <w:rPr>
      <w:rFonts w:cs="Arial"/>
    </w:rPr>
  </w:style>
  <w:style w:type="paragraph" w:customStyle="1" w:styleId="ad">
    <w:name w:val="Содержимое таблицы"/>
    <w:basedOn w:val="a"/>
    <w:rsid w:val="003B2955"/>
    <w:pPr>
      <w:suppressLineNumbers/>
    </w:pPr>
  </w:style>
  <w:style w:type="paragraph" w:customStyle="1" w:styleId="ae">
    <w:name w:val="Заголовок таблицы"/>
    <w:basedOn w:val="ad"/>
    <w:rsid w:val="003B2955"/>
    <w:pPr>
      <w:jc w:val="center"/>
    </w:pPr>
    <w:rPr>
      <w:b/>
      <w:bCs/>
    </w:rPr>
  </w:style>
  <w:style w:type="paragraph" w:customStyle="1" w:styleId="af">
    <w:name w:val="Содержимое врезки"/>
    <w:basedOn w:val="a0"/>
    <w:rsid w:val="003B2955"/>
  </w:style>
  <w:style w:type="paragraph" w:styleId="af0">
    <w:name w:val="footer"/>
    <w:basedOn w:val="a"/>
    <w:link w:val="af1"/>
    <w:rsid w:val="003B2955"/>
    <w:pPr>
      <w:suppressLineNumbers/>
      <w:tabs>
        <w:tab w:val="center" w:pos="4819"/>
        <w:tab w:val="right" w:pos="9638"/>
      </w:tabs>
    </w:pPr>
  </w:style>
  <w:style w:type="character" w:customStyle="1" w:styleId="af1">
    <w:name w:val="Нижний колонтитул Знак"/>
    <w:basedOn w:val="a1"/>
    <w:link w:val="af0"/>
    <w:rsid w:val="003B2955"/>
    <w:rPr>
      <w:rFonts w:ascii="Times New Roman" w:eastAsia="Times New Roman" w:hAnsi="Times New Roman" w:cs="Times New Roman"/>
      <w:sz w:val="24"/>
      <w:szCs w:val="24"/>
      <w:lang w:eastAsia="zh-CN"/>
    </w:rPr>
  </w:style>
  <w:style w:type="paragraph" w:styleId="af2">
    <w:name w:val="header"/>
    <w:basedOn w:val="a"/>
    <w:link w:val="af3"/>
    <w:uiPriority w:val="99"/>
    <w:rsid w:val="003B2955"/>
    <w:pPr>
      <w:suppressLineNumbers/>
      <w:tabs>
        <w:tab w:val="center" w:pos="4819"/>
        <w:tab w:val="right" w:pos="9638"/>
      </w:tabs>
    </w:pPr>
  </w:style>
  <w:style w:type="character" w:customStyle="1" w:styleId="af3">
    <w:name w:val="Верхний колонтитул Знак"/>
    <w:basedOn w:val="a1"/>
    <w:link w:val="af2"/>
    <w:uiPriority w:val="99"/>
    <w:rsid w:val="003B2955"/>
    <w:rPr>
      <w:rFonts w:ascii="Times New Roman" w:eastAsia="Times New Roman" w:hAnsi="Times New Roman" w:cs="Times New Roman"/>
      <w:sz w:val="24"/>
      <w:szCs w:val="24"/>
      <w:lang w:eastAsia="zh-CN"/>
    </w:rPr>
  </w:style>
  <w:style w:type="paragraph" w:styleId="21">
    <w:name w:val="envelope return"/>
    <w:basedOn w:val="a"/>
    <w:rsid w:val="003B2955"/>
    <w:pPr>
      <w:suppressLineNumbers/>
    </w:pPr>
    <w:rPr>
      <w:i/>
      <w:iCs/>
    </w:rPr>
  </w:style>
  <w:style w:type="character" w:customStyle="1" w:styleId="article-statsitem">
    <w:name w:val="article-stats__item"/>
    <w:rsid w:val="003B2955"/>
  </w:style>
  <w:style w:type="paragraph" w:styleId="HTML">
    <w:name w:val="HTML Address"/>
    <w:basedOn w:val="a"/>
    <w:link w:val="HTML0"/>
    <w:uiPriority w:val="99"/>
    <w:unhideWhenUsed/>
    <w:rsid w:val="003B2955"/>
    <w:rPr>
      <w:i/>
      <w:iCs/>
      <w:lang w:eastAsia="ru-RU"/>
    </w:rPr>
  </w:style>
  <w:style w:type="character" w:customStyle="1" w:styleId="HTML0">
    <w:name w:val="Адрес HTML Знак"/>
    <w:basedOn w:val="a1"/>
    <w:link w:val="HTML"/>
    <w:uiPriority w:val="99"/>
    <w:rsid w:val="003B2955"/>
    <w:rPr>
      <w:rFonts w:ascii="Times New Roman" w:eastAsia="Times New Roman" w:hAnsi="Times New Roman" w:cs="Times New Roman"/>
      <w:i/>
      <w:iCs/>
      <w:sz w:val="24"/>
      <w:szCs w:val="24"/>
      <w:lang w:eastAsia="ru-RU"/>
    </w:rPr>
  </w:style>
  <w:style w:type="paragraph" w:styleId="af4">
    <w:name w:val="Normal (Web)"/>
    <w:basedOn w:val="a"/>
    <w:uiPriority w:val="99"/>
    <w:unhideWhenUsed/>
    <w:rsid w:val="003B2955"/>
    <w:pPr>
      <w:spacing w:before="100" w:beforeAutospacing="1" w:after="100" w:afterAutospacing="1"/>
    </w:pPr>
    <w:rPr>
      <w:lang w:eastAsia="ru-RU"/>
    </w:rPr>
  </w:style>
  <w:style w:type="paragraph" w:customStyle="1" w:styleId="article-headerannounce">
    <w:name w:val="article-header__announce"/>
    <w:basedOn w:val="a"/>
    <w:rsid w:val="003B2955"/>
    <w:pPr>
      <w:spacing w:before="100" w:beforeAutospacing="1" w:after="100" w:afterAutospacing="1"/>
    </w:pPr>
    <w:rPr>
      <w:lang w:eastAsia="ru-RU"/>
    </w:rPr>
  </w:style>
  <w:style w:type="paragraph" w:styleId="af5">
    <w:name w:val="List Paragraph"/>
    <w:basedOn w:val="a"/>
    <w:uiPriority w:val="34"/>
    <w:qFormat/>
    <w:rsid w:val="003B2955"/>
    <w:pPr>
      <w:ind w:left="708"/>
    </w:pPr>
  </w:style>
  <w:style w:type="character" w:customStyle="1" w:styleId="extended-textshort">
    <w:name w:val="extended-text__short"/>
    <w:rsid w:val="003B2955"/>
  </w:style>
  <w:style w:type="character" w:customStyle="1" w:styleId="yrw-content">
    <w:name w:val="yrw-content"/>
    <w:rsid w:val="003B2955"/>
  </w:style>
  <w:style w:type="character" w:customStyle="1" w:styleId="ya-unit-domain">
    <w:name w:val="ya-unit-domain"/>
    <w:rsid w:val="003B2955"/>
  </w:style>
  <w:style w:type="character" w:customStyle="1" w:styleId="ya-adtune-feedbackcomplain-text">
    <w:name w:val="ya-adtune-feedback__complain-text"/>
    <w:rsid w:val="003B2955"/>
  </w:style>
  <w:style w:type="character" w:customStyle="1" w:styleId="jlqj4b">
    <w:name w:val="jlqj4b"/>
    <w:rsid w:val="003B2955"/>
  </w:style>
  <w:style w:type="character" w:customStyle="1" w:styleId="arrowbuttontextcontent">
    <w:name w:val="arrowbutton__textcontent"/>
    <w:rsid w:val="003B2955"/>
  </w:style>
  <w:style w:type="character" w:customStyle="1" w:styleId="themeemptybottomcontentconnector">
    <w:name w:val="themeempty__bottomcontent_connector"/>
    <w:rsid w:val="003B2955"/>
  </w:style>
  <w:style w:type="character" w:customStyle="1" w:styleId="gppzfyhioz">
    <w:name w:val="gppzfyhioz"/>
    <w:rsid w:val="003B2955"/>
  </w:style>
  <w:style w:type="character" w:customStyle="1" w:styleId="ggovj">
    <w:name w:val="ggovj"/>
    <w:rsid w:val="003B2955"/>
  </w:style>
  <w:style w:type="character" w:customStyle="1" w:styleId="csj31">
    <w:name w:val="csj31"/>
    <w:rsid w:val="003B2955"/>
  </w:style>
  <w:style w:type="character" w:customStyle="1" w:styleId="cbo">
    <w:name w:val="cbo"/>
    <w:rsid w:val="003B2955"/>
  </w:style>
  <w:style w:type="character" w:customStyle="1" w:styleId="aja">
    <w:name w:val="aja"/>
    <w:rsid w:val="003B2955"/>
  </w:style>
  <w:style w:type="character" w:customStyle="1" w:styleId="vhwp87">
    <w:name w:val="vhwp87"/>
    <w:rsid w:val="003B2955"/>
  </w:style>
  <w:style w:type="character" w:customStyle="1" w:styleId="viiyi">
    <w:name w:val="viiyi"/>
    <w:rsid w:val="003B2955"/>
  </w:style>
  <w:style w:type="character" w:customStyle="1" w:styleId="nqqp">
    <w:name w:val="nqqp"/>
    <w:rsid w:val="003B2955"/>
  </w:style>
  <w:style w:type="character" w:customStyle="1" w:styleId="m6ya">
    <w:name w:val="m6ya"/>
    <w:rsid w:val="003B2955"/>
  </w:style>
  <w:style w:type="character" w:customStyle="1" w:styleId="jze0bv">
    <w:name w:val="jze0bv"/>
    <w:rsid w:val="003B2955"/>
  </w:style>
  <w:style w:type="character" w:customStyle="1" w:styleId="y4w">
    <w:name w:val="y4w"/>
    <w:rsid w:val="003B2955"/>
  </w:style>
  <w:style w:type="character" w:customStyle="1" w:styleId="ocmykdywus">
    <w:name w:val="ocmykdywus"/>
    <w:rsid w:val="003B2955"/>
  </w:style>
  <w:style w:type="character" w:customStyle="1" w:styleId="mggkodla9w">
    <w:name w:val="mggkodla9w"/>
    <w:rsid w:val="003B2955"/>
  </w:style>
  <w:style w:type="character" w:customStyle="1" w:styleId="fxu5m0pu">
    <w:name w:val="fxu5m0pu"/>
    <w:rsid w:val="003B2955"/>
  </w:style>
  <w:style w:type="character" w:customStyle="1" w:styleId="pam5fybl3y">
    <w:name w:val="pam5fybl3y"/>
    <w:rsid w:val="003B2955"/>
  </w:style>
  <w:style w:type="character" w:customStyle="1" w:styleId="xkxkzmcy">
    <w:name w:val="xkxkzmcy"/>
    <w:rsid w:val="003B2955"/>
  </w:style>
  <w:style w:type="character" w:customStyle="1" w:styleId="ya-unit-age">
    <w:name w:val="ya-unit-age"/>
    <w:rsid w:val="003B2955"/>
  </w:style>
  <w:style w:type="character" w:customStyle="1" w:styleId="paiiwgo">
    <w:name w:val="paiiwgo"/>
    <w:rsid w:val="003B2955"/>
  </w:style>
  <w:style w:type="character" w:customStyle="1" w:styleId="t9r92b">
    <w:name w:val="t9r92b"/>
    <w:rsid w:val="003B2955"/>
  </w:style>
  <w:style w:type="character" w:customStyle="1" w:styleId="dbn">
    <w:name w:val="dbn"/>
    <w:rsid w:val="003B2955"/>
  </w:style>
  <w:style w:type="character" w:customStyle="1" w:styleId="ya-unit-category">
    <w:name w:val="ya-unit-category"/>
    <w:rsid w:val="003B2955"/>
  </w:style>
  <w:style w:type="character" w:customStyle="1" w:styleId="job7twnkfu">
    <w:name w:val="job7twnkfu"/>
    <w:rsid w:val="003B2955"/>
  </w:style>
  <w:style w:type="character" w:customStyle="1" w:styleId="yrw-unit-categoryage">
    <w:name w:val="yrw-unit-category__age"/>
    <w:rsid w:val="003B2955"/>
  </w:style>
  <w:style w:type="character" w:customStyle="1" w:styleId="io1vspki">
    <w:name w:val="io1vspki"/>
    <w:rsid w:val="003B2955"/>
  </w:style>
  <w:style w:type="character" w:customStyle="1" w:styleId="extendedtext-short">
    <w:name w:val="extendedtext-short"/>
    <w:rsid w:val="003B2955"/>
  </w:style>
  <w:style w:type="character" w:customStyle="1" w:styleId="af6">
    <w:name w:val="Текст выноски Знак"/>
    <w:basedOn w:val="a1"/>
    <w:link w:val="af7"/>
    <w:uiPriority w:val="99"/>
    <w:semiHidden/>
    <w:rsid w:val="003B2955"/>
    <w:rPr>
      <w:rFonts w:ascii="Tahoma" w:eastAsia="Times New Roman" w:hAnsi="Tahoma" w:cs="Tahoma"/>
      <w:sz w:val="16"/>
      <w:szCs w:val="16"/>
      <w:lang w:eastAsia="zh-CN"/>
    </w:rPr>
  </w:style>
  <w:style w:type="paragraph" w:styleId="af7">
    <w:name w:val="Balloon Text"/>
    <w:basedOn w:val="a"/>
    <w:link w:val="af6"/>
    <w:uiPriority w:val="99"/>
    <w:semiHidden/>
    <w:unhideWhenUsed/>
    <w:rsid w:val="003B2955"/>
    <w:rPr>
      <w:rFonts w:ascii="Tahoma" w:hAnsi="Tahoma" w:cs="Tahoma"/>
      <w:sz w:val="16"/>
      <w:szCs w:val="16"/>
    </w:rPr>
  </w:style>
  <w:style w:type="character" w:customStyle="1" w:styleId="rm9">
    <w:name w:val="rm9"/>
    <w:basedOn w:val="a1"/>
    <w:rsid w:val="003B2955"/>
  </w:style>
  <w:style w:type="character" w:customStyle="1" w:styleId="otwyehha">
    <w:name w:val="otwyehha"/>
    <w:basedOn w:val="a1"/>
    <w:rsid w:val="003B2955"/>
  </w:style>
  <w:style w:type="character" w:customStyle="1" w:styleId="pbimj">
    <w:name w:val="pbimj"/>
    <w:basedOn w:val="a1"/>
    <w:rsid w:val="003B2955"/>
  </w:style>
  <w:style w:type="character" w:customStyle="1" w:styleId="ixhqq">
    <w:name w:val="ixhqq"/>
    <w:basedOn w:val="a1"/>
    <w:rsid w:val="003B2955"/>
  </w:style>
  <w:style w:type="character" w:customStyle="1" w:styleId="eidddbn">
    <w:name w:val="eidddbn"/>
    <w:basedOn w:val="a1"/>
    <w:rsid w:val="003B2955"/>
  </w:style>
  <w:style w:type="character" w:customStyle="1" w:styleId="extendedtext-full">
    <w:name w:val="extendedtext-full"/>
    <w:basedOn w:val="a1"/>
    <w:rsid w:val="003B2955"/>
  </w:style>
  <w:style w:type="character" w:customStyle="1" w:styleId="organictextcontentspan">
    <w:name w:val="organictextcontentspan"/>
    <w:basedOn w:val="a1"/>
    <w:rsid w:val="003B2955"/>
  </w:style>
  <w:style w:type="character" w:customStyle="1" w:styleId="articleaggr-txt">
    <w:name w:val="article__aggr-txt"/>
    <w:basedOn w:val="a1"/>
    <w:rsid w:val="003B2955"/>
  </w:style>
  <w:style w:type="character" w:customStyle="1" w:styleId="articlearticle-title">
    <w:name w:val="article__article-title"/>
    <w:basedOn w:val="a1"/>
    <w:rsid w:val="003B2955"/>
  </w:style>
  <w:style w:type="character" w:customStyle="1" w:styleId="elem-infodate">
    <w:name w:val="elem-info__date"/>
    <w:basedOn w:val="a1"/>
    <w:rsid w:val="003B2955"/>
  </w:style>
  <w:style w:type="character" w:customStyle="1" w:styleId="elem-infocomments">
    <w:name w:val="elem-info__comments"/>
    <w:basedOn w:val="a1"/>
    <w:rsid w:val="003B2955"/>
  </w:style>
  <w:style w:type="character" w:customStyle="1" w:styleId="elem-infoviews">
    <w:name w:val="elem-info__views"/>
    <w:basedOn w:val="a1"/>
    <w:rsid w:val="003B2955"/>
  </w:style>
  <w:style w:type="character" w:customStyle="1" w:styleId="ya-business-ad-label">
    <w:name w:val="ya-business-ad-label"/>
    <w:basedOn w:val="a1"/>
    <w:rsid w:val="003B2955"/>
  </w:style>
  <w:style w:type="character" w:customStyle="1" w:styleId="businessadlabelpipe">
    <w:name w:val="business_ad_label__pipe"/>
    <w:basedOn w:val="a1"/>
    <w:rsid w:val="003B2955"/>
  </w:style>
  <w:style w:type="character" w:customStyle="1" w:styleId="ofc5449f5">
    <w:name w:val="ofc5449f5"/>
    <w:basedOn w:val="a1"/>
    <w:rsid w:val="003B2955"/>
  </w:style>
  <w:style w:type="character" w:customStyle="1" w:styleId="gcdd81531">
    <w:name w:val="gcdd81531"/>
    <w:basedOn w:val="a1"/>
    <w:rsid w:val="003B2955"/>
  </w:style>
  <w:style w:type="character" w:customStyle="1" w:styleId="yrw-unit-categoryseparator">
    <w:name w:val="yrw-unit-category_separator"/>
    <w:basedOn w:val="a1"/>
    <w:rsid w:val="003B2955"/>
  </w:style>
  <w:style w:type="character" w:customStyle="1" w:styleId="lbd04a22e">
    <w:name w:val="lbd04a22e"/>
    <w:basedOn w:val="a1"/>
    <w:rsid w:val="003B2955"/>
  </w:style>
  <w:style w:type="character" w:customStyle="1" w:styleId="ua796741b">
    <w:name w:val="ua796741b"/>
    <w:basedOn w:val="a1"/>
    <w:rsid w:val="003B2955"/>
  </w:style>
  <w:style w:type="character" w:customStyle="1" w:styleId="ya-currency-symbol">
    <w:name w:val="ya-currency-symbol"/>
    <w:basedOn w:val="a1"/>
    <w:rsid w:val="003B2955"/>
  </w:style>
  <w:style w:type="character" w:customStyle="1" w:styleId="m-value">
    <w:name w:val="m-value"/>
    <w:basedOn w:val="a1"/>
    <w:rsid w:val="003B2955"/>
  </w:style>
  <w:style w:type="character" w:customStyle="1" w:styleId="s7ebb04c4">
    <w:name w:val="s7ebb04c4"/>
    <w:basedOn w:val="a1"/>
    <w:rsid w:val="003B2955"/>
  </w:style>
  <w:style w:type="character" w:customStyle="1" w:styleId="af19a320">
    <w:name w:val="af19a320"/>
    <w:basedOn w:val="a1"/>
    <w:rsid w:val="003B2955"/>
  </w:style>
  <w:style w:type="character" w:customStyle="1" w:styleId="ya-unit-price-current">
    <w:name w:val="ya-unit-price-current"/>
    <w:basedOn w:val="a1"/>
    <w:rsid w:val="003B2955"/>
  </w:style>
  <w:style w:type="character" w:customStyle="1" w:styleId="ya-unit-price-old">
    <w:name w:val="ya-unit-price-old"/>
    <w:basedOn w:val="a1"/>
    <w:rsid w:val="003B2955"/>
  </w:style>
  <w:style w:type="character" w:customStyle="1" w:styleId="b54e0b9e9">
    <w:name w:val="b54e0b9e9"/>
    <w:basedOn w:val="a1"/>
    <w:rsid w:val="003B2955"/>
  </w:style>
  <w:style w:type="character" w:customStyle="1" w:styleId="dad5e0628">
    <w:name w:val="dad5e0628"/>
    <w:basedOn w:val="a1"/>
    <w:rsid w:val="003B2955"/>
  </w:style>
  <w:style w:type="character" w:customStyle="1" w:styleId="xb81ae60d">
    <w:name w:val="xb81ae60d"/>
    <w:basedOn w:val="a1"/>
    <w:rsid w:val="003B2955"/>
  </w:style>
  <w:style w:type="character" w:customStyle="1" w:styleId="o72be316a">
    <w:name w:val="o72be316a"/>
    <w:basedOn w:val="a1"/>
    <w:rsid w:val="003B2955"/>
  </w:style>
  <w:style w:type="character" w:customStyle="1" w:styleId="vd5f16bf5">
    <w:name w:val="vd5f16bf5"/>
    <w:basedOn w:val="a1"/>
    <w:rsid w:val="003B2955"/>
  </w:style>
  <w:style w:type="character" w:customStyle="1" w:styleId="q3f11605f">
    <w:name w:val="q3f11605f"/>
    <w:basedOn w:val="a1"/>
    <w:rsid w:val="003B2955"/>
  </w:style>
  <w:style w:type="character" w:customStyle="1" w:styleId="wc74fb67f">
    <w:name w:val="wc74fb67f"/>
    <w:basedOn w:val="a1"/>
    <w:rsid w:val="003B2955"/>
  </w:style>
  <w:style w:type="character" w:customStyle="1" w:styleId="w6dc41a5b">
    <w:name w:val="w6dc41a5b"/>
    <w:basedOn w:val="a1"/>
    <w:rsid w:val="003B2955"/>
  </w:style>
  <w:style w:type="character" w:customStyle="1" w:styleId="u16eb86cc">
    <w:name w:val="u16eb86cc"/>
    <w:basedOn w:val="a1"/>
    <w:rsid w:val="003B2955"/>
  </w:style>
  <w:style w:type="character" w:customStyle="1" w:styleId="y2d9fd1b0">
    <w:name w:val="y2d9fd1b0"/>
    <w:basedOn w:val="a1"/>
    <w:rsid w:val="003B2955"/>
  </w:style>
  <w:style w:type="character" w:customStyle="1" w:styleId="uf196ce80">
    <w:name w:val="uf196ce80"/>
    <w:basedOn w:val="a1"/>
    <w:rsid w:val="003B2955"/>
  </w:style>
  <w:style w:type="character" w:customStyle="1" w:styleId="k32fb24e9">
    <w:name w:val="k32fb24e9"/>
    <w:basedOn w:val="a1"/>
    <w:rsid w:val="003B2955"/>
  </w:style>
  <w:style w:type="character" w:customStyle="1" w:styleId="meac4ca32">
    <w:name w:val="meac4ca32"/>
    <w:basedOn w:val="a1"/>
    <w:rsid w:val="003B2955"/>
  </w:style>
  <w:style w:type="character" w:customStyle="1" w:styleId="ec322285f">
    <w:name w:val="ec322285f"/>
    <w:basedOn w:val="a1"/>
    <w:rsid w:val="003B2955"/>
  </w:style>
  <w:style w:type="character" w:customStyle="1" w:styleId="r9555e65d">
    <w:name w:val="r9555e65d"/>
    <w:basedOn w:val="a1"/>
    <w:rsid w:val="003B2955"/>
  </w:style>
  <w:style w:type="character" w:customStyle="1" w:styleId="y9e6fb34c">
    <w:name w:val="y9e6fb34c"/>
    <w:basedOn w:val="a1"/>
    <w:rsid w:val="003B2955"/>
  </w:style>
  <w:style w:type="character" w:customStyle="1" w:styleId="gc22c3f8c">
    <w:name w:val="gc22c3f8c"/>
    <w:basedOn w:val="a1"/>
    <w:rsid w:val="003B2955"/>
  </w:style>
  <w:style w:type="character" w:customStyle="1" w:styleId="d2b82a20d">
    <w:name w:val="d2b82a20d"/>
    <w:basedOn w:val="a1"/>
    <w:rsid w:val="003B2955"/>
  </w:style>
  <w:style w:type="character" w:customStyle="1" w:styleId="t1330fb1">
    <w:name w:val="t1330fb1"/>
    <w:basedOn w:val="a1"/>
    <w:rsid w:val="003B2955"/>
  </w:style>
  <w:style w:type="character" w:customStyle="1" w:styleId="f932ad0c1">
    <w:name w:val="f932ad0c1"/>
    <w:basedOn w:val="a1"/>
    <w:rsid w:val="003B2955"/>
  </w:style>
  <w:style w:type="character" w:customStyle="1" w:styleId="icdf4b828">
    <w:name w:val="icdf4b828"/>
    <w:basedOn w:val="a1"/>
    <w:rsid w:val="003B2955"/>
  </w:style>
  <w:style w:type="character" w:customStyle="1" w:styleId="n99798cdb">
    <w:name w:val="n99798cdb"/>
    <w:basedOn w:val="a1"/>
    <w:rsid w:val="003B2955"/>
  </w:style>
  <w:style w:type="character" w:customStyle="1" w:styleId="g267f8a30">
    <w:name w:val="g267f8a30"/>
    <w:basedOn w:val="a1"/>
    <w:rsid w:val="003B2955"/>
  </w:style>
  <w:style w:type="character" w:customStyle="1" w:styleId="ab08c4a32">
    <w:name w:val="ab08c4a32"/>
    <w:basedOn w:val="a1"/>
    <w:rsid w:val="003B2955"/>
  </w:style>
  <w:style w:type="character" w:customStyle="1" w:styleId="y2052ffb4">
    <w:name w:val="y2052ffb4"/>
    <w:basedOn w:val="a1"/>
    <w:rsid w:val="003B2955"/>
  </w:style>
  <w:style w:type="character" w:customStyle="1" w:styleId="j1c1b0d24">
    <w:name w:val="j1c1b0d24"/>
    <w:basedOn w:val="a1"/>
    <w:rsid w:val="003B2955"/>
  </w:style>
  <w:style w:type="character" w:customStyle="1" w:styleId="y97baa066">
    <w:name w:val="y97baa066"/>
    <w:basedOn w:val="a1"/>
    <w:rsid w:val="003B2955"/>
  </w:style>
  <w:style w:type="character" w:customStyle="1" w:styleId="ke2fd88c3">
    <w:name w:val="ke2fd88c3"/>
    <w:basedOn w:val="a1"/>
    <w:rsid w:val="003B2955"/>
  </w:style>
  <w:style w:type="character" w:customStyle="1" w:styleId="df44aa9f6">
    <w:name w:val="df44aa9f6"/>
    <w:basedOn w:val="a1"/>
    <w:rsid w:val="003B2955"/>
  </w:style>
  <w:style w:type="character" w:customStyle="1" w:styleId="rbc948fc6">
    <w:name w:val="rbc948fc6"/>
    <w:basedOn w:val="a1"/>
    <w:rsid w:val="003B2955"/>
  </w:style>
  <w:style w:type="character" w:customStyle="1" w:styleId="ce87ecb24">
    <w:name w:val="ce87ecb24"/>
    <w:basedOn w:val="a1"/>
    <w:rsid w:val="003B2955"/>
  </w:style>
  <w:style w:type="character" w:customStyle="1" w:styleId="x23c0803a">
    <w:name w:val="x23c0803a"/>
    <w:basedOn w:val="a1"/>
    <w:rsid w:val="003B2955"/>
  </w:style>
  <w:style w:type="character" w:customStyle="1" w:styleId="qa7b75b0a">
    <w:name w:val="qa7b75b0a"/>
    <w:basedOn w:val="a1"/>
    <w:rsid w:val="003B2955"/>
  </w:style>
  <w:style w:type="character" w:customStyle="1" w:styleId="y496179a3">
    <w:name w:val="y496179a3"/>
    <w:basedOn w:val="a1"/>
    <w:rsid w:val="003B2955"/>
  </w:style>
  <w:style w:type="character" w:customStyle="1" w:styleId="xe5c31e9f">
    <w:name w:val="xe5c31e9f"/>
    <w:basedOn w:val="a1"/>
    <w:rsid w:val="003B2955"/>
  </w:style>
  <w:style w:type="paragraph" w:customStyle="1" w:styleId="articlelist-item">
    <w:name w:val="article__list-item"/>
    <w:basedOn w:val="a"/>
    <w:rsid w:val="003B2955"/>
    <w:pPr>
      <w:spacing w:before="100" w:beforeAutospacing="1" w:after="100" w:afterAutospacing="1"/>
    </w:pPr>
    <w:rPr>
      <w:lang w:eastAsia="ru-RU"/>
    </w:rPr>
  </w:style>
  <w:style w:type="character" w:customStyle="1" w:styleId="sbd53f79">
    <w:name w:val="sbd53f79"/>
    <w:basedOn w:val="a1"/>
    <w:rsid w:val="003B2955"/>
  </w:style>
  <w:style w:type="paragraph" w:styleId="af8">
    <w:name w:val="Subtitle"/>
    <w:basedOn w:val="a"/>
    <w:next w:val="a"/>
    <w:link w:val="af9"/>
    <w:uiPriority w:val="11"/>
    <w:qFormat/>
    <w:rsid w:val="003B295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9">
    <w:name w:val="Подзаголовок Знак"/>
    <w:basedOn w:val="a1"/>
    <w:link w:val="af8"/>
    <w:uiPriority w:val="11"/>
    <w:rsid w:val="003B2955"/>
    <w:rPr>
      <w:rFonts w:eastAsiaTheme="minorEastAsia"/>
      <w:color w:val="5A5A5A" w:themeColor="text1" w:themeTint="A5"/>
      <w:spacing w:val="15"/>
      <w:lang w:eastAsia="zh-CN"/>
    </w:rPr>
  </w:style>
  <w:style w:type="character" w:customStyle="1" w:styleId="fed264b91">
    <w:name w:val="fed264b91"/>
    <w:basedOn w:val="a1"/>
    <w:rsid w:val="003B2955"/>
  </w:style>
  <w:style w:type="character" w:customStyle="1" w:styleId="yc89f3bf6">
    <w:name w:val="yc89f3bf6"/>
    <w:basedOn w:val="a1"/>
    <w:rsid w:val="003B2955"/>
  </w:style>
  <w:style w:type="character" w:customStyle="1" w:styleId="d7a61c1c9">
    <w:name w:val="d7a61c1c9"/>
    <w:basedOn w:val="a1"/>
    <w:rsid w:val="003B2955"/>
  </w:style>
  <w:style w:type="character" w:customStyle="1" w:styleId="p4aa10b13">
    <w:name w:val="p4aa10b13"/>
    <w:basedOn w:val="a1"/>
    <w:rsid w:val="003B2955"/>
  </w:style>
  <w:style w:type="character" w:customStyle="1" w:styleId="y7cef7d24">
    <w:name w:val="y7cef7d24"/>
    <w:basedOn w:val="a1"/>
    <w:rsid w:val="003B2955"/>
  </w:style>
  <w:style w:type="character" w:customStyle="1" w:styleId="n400842ff">
    <w:name w:val="n400842ff"/>
    <w:basedOn w:val="a1"/>
    <w:rsid w:val="003B2955"/>
  </w:style>
  <w:style w:type="character" w:customStyle="1" w:styleId="n48591eca">
    <w:name w:val="n48591eca"/>
    <w:basedOn w:val="a1"/>
    <w:rsid w:val="003B2955"/>
  </w:style>
  <w:style w:type="character" w:customStyle="1" w:styleId="ta254ba70">
    <w:name w:val="ta254ba70"/>
    <w:basedOn w:val="a1"/>
    <w:rsid w:val="003B2955"/>
  </w:style>
  <w:style w:type="character" w:customStyle="1" w:styleId="i6ec77cbe">
    <w:name w:val="i6ec77cbe"/>
    <w:basedOn w:val="a1"/>
    <w:rsid w:val="003B2955"/>
  </w:style>
  <w:style w:type="character" w:customStyle="1" w:styleId="nf0e34412">
    <w:name w:val="nf0e34412"/>
    <w:basedOn w:val="a1"/>
    <w:rsid w:val="003B2955"/>
  </w:style>
  <w:style w:type="character" w:customStyle="1" w:styleId="o90ee21db">
    <w:name w:val="o90ee21db"/>
    <w:basedOn w:val="a1"/>
    <w:rsid w:val="003B2955"/>
  </w:style>
  <w:style w:type="character" w:customStyle="1" w:styleId="d7fe6e976">
    <w:name w:val="d7fe6e976"/>
    <w:basedOn w:val="a1"/>
    <w:rsid w:val="003B2955"/>
  </w:style>
  <w:style w:type="character" w:customStyle="1" w:styleId="e4b470f3a">
    <w:name w:val="e4b470f3a"/>
    <w:basedOn w:val="a1"/>
    <w:rsid w:val="003B2955"/>
  </w:style>
  <w:style w:type="character" w:customStyle="1" w:styleId="wd2782cd">
    <w:name w:val="wd2782cd"/>
    <w:basedOn w:val="a1"/>
    <w:rsid w:val="003B2955"/>
  </w:style>
  <w:style w:type="character" w:customStyle="1" w:styleId="fe23adc06">
    <w:name w:val="fe23adc06"/>
    <w:basedOn w:val="a1"/>
    <w:rsid w:val="003B2955"/>
  </w:style>
  <w:style w:type="character" w:customStyle="1" w:styleId="hb417c863">
    <w:name w:val="hb417c863"/>
    <w:basedOn w:val="a1"/>
    <w:rsid w:val="003B2955"/>
  </w:style>
  <w:style w:type="character" w:customStyle="1" w:styleId="rc7856540">
    <w:name w:val="rc7856540"/>
    <w:basedOn w:val="a1"/>
    <w:rsid w:val="003B2955"/>
  </w:style>
  <w:style w:type="character" w:customStyle="1" w:styleId="pa6d23fab">
    <w:name w:val="pa6d23fab"/>
    <w:basedOn w:val="a1"/>
    <w:rsid w:val="003B2955"/>
  </w:style>
  <w:style w:type="character" w:customStyle="1" w:styleId="j40f4add5">
    <w:name w:val="j40f4add5"/>
    <w:basedOn w:val="a1"/>
    <w:rsid w:val="003B2955"/>
  </w:style>
  <w:style w:type="character" w:customStyle="1" w:styleId="ye4e52c2b">
    <w:name w:val="ye4e52c2b"/>
    <w:basedOn w:val="a1"/>
    <w:rsid w:val="003B2955"/>
  </w:style>
  <w:style w:type="character" w:customStyle="1" w:styleId="l3522e74e">
    <w:name w:val="l3522e74e"/>
    <w:basedOn w:val="a1"/>
    <w:rsid w:val="003B2955"/>
  </w:style>
  <w:style w:type="character" w:customStyle="1" w:styleId="iba0d85bf">
    <w:name w:val="iba0d85bf"/>
    <w:basedOn w:val="a1"/>
    <w:rsid w:val="003B2955"/>
  </w:style>
  <w:style w:type="character" w:customStyle="1" w:styleId="r4fb0d40">
    <w:name w:val="r4fb0d40"/>
    <w:basedOn w:val="a1"/>
    <w:rsid w:val="003B2955"/>
  </w:style>
  <w:style w:type="character" w:customStyle="1" w:styleId="d8b4c81a9">
    <w:name w:val="d8b4c81a9"/>
    <w:basedOn w:val="a1"/>
    <w:rsid w:val="003B2955"/>
  </w:style>
  <w:style w:type="character" w:customStyle="1" w:styleId="cd45ca2fb">
    <w:name w:val="cd45ca2fb"/>
    <w:basedOn w:val="a1"/>
    <w:rsid w:val="003B2955"/>
  </w:style>
  <w:style w:type="character" w:customStyle="1" w:styleId="wd704648a">
    <w:name w:val="wd704648a"/>
    <w:basedOn w:val="a1"/>
    <w:rsid w:val="003B2955"/>
  </w:style>
  <w:style w:type="character" w:customStyle="1" w:styleId="df564832f">
    <w:name w:val="df564832f"/>
    <w:basedOn w:val="a1"/>
    <w:rsid w:val="003B2955"/>
  </w:style>
  <w:style w:type="character" w:customStyle="1" w:styleId="yd7a02598">
    <w:name w:val="yd7a02598"/>
    <w:basedOn w:val="a1"/>
    <w:rsid w:val="003B2955"/>
  </w:style>
  <w:style w:type="character" w:customStyle="1" w:styleId="m9ad209b8">
    <w:name w:val="m9ad209b8"/>
    <w:basedOn w:val="a1"/>
    <w:rsid w:val="003B2955"/>
  </w:style>
  <w:style w:type="character" w:customStyle="1" w:styleId="w2e7cf327">
    <w:name w:val="w2e7cf327"/>
    <w:basedOn w:val="a1"/>
    <w:rsid w:val="003B2955"/>
  </w:style>
  <w:style w:type="character" w:customStyle="1" w:styleId="aed367890">
    <w:name w:val="aed367890"/>
    <w:basedOn w:val="a1"/>
    <w:rsid w:val="003B2955"/>
  </w:style>
  <w:style w:type="character" w:customStyle="1" w:styleId="u13dd7c42">
    <w:name w:val="u13dd7c42"/>
    <w:basedOn w:val="a1"/>
    <w:rsid w:val="003B2955"/>
  </w:style>
  <w:style w:type="character" w:customStyle="1" w:styleId="eec740f57">
    <w:name w:val="eec740f57"/>
    <w:basedOn w:val="a1"/>
    <w:rsid w:val="003B2955"/>
  </w:style>
  <w:style w:type="character" w:customStyle="1" w:styleId="c361072e4">
    <w:name w:val="c361072e4"/>
    <w:basedOn w:val="a1"/>
    <w:rsid w:val="003B2955"/>
  </w:style>
  <w:style w:type="character" w:customStyle="1" w:styleId="p3beb926e">
    <w:name w:val="p3beb926e"/>
    <w:basedOn w:val="a1"/>
    <w:rsid w:val="003B2955"/>
  </w:style>
  <w:style w:type="character" w:customStyle="1" w:styleId="p16add03e">
    <w:name w:val="p16add03e"/>
    <w:basedOn w:val="a1"/>
    <w:rsid w:val="003B2955"/>
  </w:style>
  <w:style w:type="character" w:customStyle="1" w:styleId="sde252e85">
    <w:name w:val="sde252e85"/>
    <w:basedOn w:val="a1"/>
    <w:rsid w:val="003B2955"/>
  </w:style>
  <w:style w:type="character" w:customStyle="1" w:styleId="d97b10a0">
    <w:name w:val="d97b10a0"/>
    <w:basedOn w:val="a1"/>
    <w:rsid w:val="003B2955"/>
  </w:style>
  <w:style w:type="character" w:customStyle="1" w:styleId="n126972d3">
    <w:name w:val="n126972d3"/>
    <w:basedOn w:val="a1"/>
    <w:rsid w:val="003B2955"/>
  </w:style>
  <w:style w:type="character" w:customStyle="1" w:styleId="i885081b2">
    <w:name w:val="i885081b2"/>
    <w:basedOn w:val="a1"/>
    <w:rsid w:val="003B2955"/>
  </w:style>
  <w:style w:type="character" w:customStyle="1" w:styleId="vddd076d6">
    <w:name w:val="vddd076d6"/>
    <w:basedOn w:val="a1"/>
    <w:rsid w:val="003B2955"/>
  </w:style>
  <w:style w:type="character" w:customStyle="1" w:styleId="pe51b5270">
    <w:name w:val="pe51b5270"/>
    <w:basedOn w:val="a1"/>
    <w:rsid w:val="000779EA"/>
  </w:style>
  <w:style w:type="character" w:customStyle="1" w:styleId="o95e0f01a">
    <w:name w:val="o95e0f01a"/>
    <w:basedOn w:val="a1"/>
    <w:rsid w:val="000779EA"/>
  </w:style>
  <w:style w:type="character" w:customStyle="1" w:styleId="j8dbc9079">
    <w:name w:val="j8dbc9079"/>
    <w:basedOn w:val="a1"/>
    <w:rsid w:val="000779EA"/>
  </w:style>
  <w:style w:type="character" w:customStyle="1" w:styleId="i760c76e6">
    <w:name w:val="i760c76e6"/>
    <w:basedOn w:val="a1"/>
    <w:rsid w:val="000779EA"/>
  </w:style>
  <w:style w:type="character" w:customStyle="1" w:styleId="c3facba56">
    <w:name w:val="c3facba56"/>
    <w:basedOn w:val="a1"/>
    <w:rsid w:val="000779EA"/>
  </w:style>
  <w:style w:type="character" w:customStyle="1" w:styleId="q6f3204bf">
    <w:name w:val="q6f3204bf"/>
    <w:basedOn w:val="a1"/>
    <w:rsid w:val="000779EA"/>
  </w:style>
  <w:style w:type="character" w:customStyle="1" w:styleId="ne637025b">
    <w:name w:val="ne637025b"/>
    <w:basedOn w:val="a1"/>
    <w:rsid w:val="000779EA"/>
  </w:style>
  <w:style w:type="character" w:customStyle="1" w:styleId="r47dffa67">
    <w:name w:val="r47dffa67"/>
    <w:basedOn w:val="a1"/>
    <w:rsid w:val="00725AA9"/>
  </w:style>
  <w:style w:type="character" w:customStyle="1" w:styleId="p14327049">
    <w:name w:val="p14327049"/>
    <w:basedOn w:val="a1"/>
    <w:rsid w:val="00504F23"/>
  </w:style>
  <w:style w:type="character" w:customStyle="1" w:styleId="v815e1eda">
    <w:name w:val="v815e1eda"/>
    <w:basedOn w:val="a1"/>
    <w:rsid w:val="00504F23"/>
  </w:style>
  <w:style w:type="character" w:customStyle="1" w:styleId="yf7e3291d">
    <w:name w:val="yf7e3291d"/>
    <w:basedOn w:val="a1"/>
    <w:rsid w:val="0038084E"/>
  </w:style>
  <w:style w:type="character" w:customStyle="1" w:styleId="q634fd82a">
    <w:name w:val="q634fd82a"/>
    <w:basedOn w:val="a1"/>
    <w:rsid w:val="00AE3656"/>
  </w:style>
  <w:style w:type="character" w:customStyle="1" w:styleId="w82fe52ce">
    <w:name w:val="w82fe52ce"/>
    <w:basedOn w:val="a1"/>
    <w:rsid w:val="00AE3656"/>
  </w:style>
  <w:style w:type="character" w:customStyle="1" w:styleId="m68c45377">
    <w:name w:val="m68c45377"/>
    <w:basedOn w:val="a1"/>
    <w:rsid w:val="005110C8"/>
  </w:style>
  <w:style w:type="character" w:customStyle="1" w:styleId="v7be37b2b">
    <w:name w:val="v7be37b2b"/>
    <w:basedOn w:val="a1"/>
    <w:rsid w:val="005110C8"/>
  </w:style>
  <w:style w:type="character" w:customStyle="1" w:styleId="k9b56f0db">
    <w:name w:val="k9b56f0db"/>
    <w:basedOn w:val="a1"/>
    <w:rsid w:val="00555F2D"/>
  </w:style>
  <w:style w:type="character" w:customStyle="1" w:styleId="i6d08ac77">
    <w:name w:val="i6d08ac77"/>
    <w:basedOn w:val="a1"/>
    <w:rsid w:val="00D87BD9"/>
  </w:style>
  <w:style w:type="character" w:customStyle="1" w:styleId="aad937684">
    <w:name w:val="aad937684"/>
    <w:basedOn w:val="a1"/>
    <w:rsid w:val="00D87BD9"/>
  </w:style>
  <w:style w:type="character" w:customStyle="1" w:styleId="o4a888a38">
    <w:name w:val="o4a888a38"/>
    <w:basedOn w:val="a1"/>
    <w:rsid w:val="00D87BD9"/>
  </w:style>
  <w:style w:type="character" w:customStyle="1" w:styleId="a37bcff48">
    <w:name w:val="a37bcff48"/>
    <w:basedOn w:val="a1"/>
    <w:rsid w:val="00D87BD9"/>
  </w:style>
  <w:style w:type="character" w:customStyle="1" w:styleId="t1ee47ee1">
    <w:name w:val="t1ee47ee1"/>
    <w:basedOn w:val="a1"/>
    <w:rsid w:val="00D87BD9"/>
  </w:style>
  <w:style w:type="character" w:customStyle="1" w:styleId="t9b937a5a">
    <w:name w:val="t9b937a5a"/>
    <w:basedOn w:val="a1"/>
    <w:rsid w:val="00AB5F83"/>
  </w:style>
  <w:style w:type="character" w:customStyle="1" w:styleId="k53fc36ec">
    <w:name w:val="k53fc36ec"/>
    <w:basedOn w:val="a1"/>
    <w:rsid w:val="00AB5F83"/>
  </w:style>
  <w:style w:type="character" w:customStyle="1" w:styleId="f8a2400c9">
    <w:name w:val="f8a2400c9"/>
    <w:basedOn w:val="a1"/>
    <w:rsid w:val="00AB5F83"/>
  </w:style>
  <w:style w:type="character" w:customStyle="1" w:styleId="ue68225d5">
    <w:name w:val="ue68225d5"/>
    <w:basedOn w:val="a1"/>
    <w:rsid w:val="001C307D"/>
  </w:style>
  <w:style w:type="character" w:customStyle="1" w:styleId="wb8bb17e9">
    <w:name w:val="wb8bb17e9"/>
    <w:basedOn w:val="a1"/>
    <w:rsid w:val="001C307D"/>
  </w:style>
  <w:style w:type="character" w:customStyle="1" w:styleId="ca054588c">
    <w:name w:val="ca054588c"/>
    <w:basedOn w:val="a1"/>
    <w:rsid w:val="001C307D"/>
  </w:style>
  <w:style w:type="character" w:customStyle="1" w:styleId="v18c23bf9">
    <w:name w:val="v18c23bf9"/>
    <w:basedOn w:val="a1"/>
    <w:rsid w:val="004D4B6B"/>
  </w:style>
  <w:style w:type="character" w:customStyle="1" w:styleId="ya744fcf2">
    <w:name w:val="ya744fcf2"/>
    <w:basedOn w:val="a1"/>
    <w:rsid w:val="004D4B6B"/>
  </w:style>
  <w:style w:type="character" w:customStyle="1" w:styleId="surveyhint">
    <w:name w:val="surveyhint"/>
    <w:basedOn w:val="a1"/>
    <w:rsid w:val="00EE77D8"/>
  </w:style>
  <w:style w:type="paragraph" w:customStyle="1" w:styleId="ya-image-gallery-indicator">
    <w:name w:val="ya-image-gallery-indicator"/>
    <w:basedOn w:val="a"/>
    <w:rsid w:val="00682A46"/>
    <w:pPr>
      <w:spacing w:before="100" w:beforeAutospacing="1" w:after="100" w:afterAutospacing="1"/>
    </w:pPr>
    <w:rPr>
      <w:lang w:eastAsia="ru-RU"/>
    </w:rPr>
  </w:style>
  <w:style w:type="character" w:customStyle="1" w:styleId="ge8d7423">
    <w:name w:val="ge8d7423"/>
    <w:basedOn w:val="a1"/>
    <w:rsid w:val="00023A35"/>
  </w:style>
  <w:style w:type="character" w:customStyle="1" w:styleId="u54ecc5c6">
    <w:name w:val="u54ecc5c6"/>
    <w:basedOn w:val="a1"/>
    <w:rsid w:val="00023A35"/>
  </w:style>
  <w:style w:type="character" w:customStyle="1" w:styleId="ed02a0987">
    <w:name w:val="ed02a0987"/>
    <w:basedOn w:val="a1"/>
    <w:rsid w:val="00581453"/>
  </w:style>
  <w:style w:type="character" w:customStyle="1" w:styleId="q380049cf">
    <w:name w:val="q380049cf"/>
    <w:basedOn w:val="a1"/>
    <w:rsid w:val="00581453"/>
  </w:style>
  <w:style w:type="character" w:customStyle="1" w:styleId="b35b7b38d">
    <w:name w:val="b35b7b38d"/>
    <w:basedOn w:val="a1"/>
    <w:rsid w:val="00581453"/>
  </w:style>
  <w:style w:type="character" w:customStyle="1" w:styleId="k6d87a4ac">
    <w:name w:val="k6d87a4ac"/>
    <w:basedOn w:val="a1"/>
    <w:rsid w:val="00616447"/>
  </w:style>
  <w:style w:type="character" w:customStyle="1" w:styleId="ic36fde5">
    <w:name w:val="ic36fde5"/>
    <w:basedOn w:val="a1"/>
    <w:rsid w:val="00FB5966"/>
  </w:style>
  <w:style w:type="character" w:customStyle="1" w:styleId="f6d111fee">
    <w:name w:val="f6d111fee"/>
    <w:basedOn w:val="a1"/>
    <w:rsid w:val="00270C8A"/>
  </w:style>
  <w:style w:type="character" w:customStyle="1" w:styleId="c3bde632f">
    <w:name w:val="c3bde632f"/>
    <w:basedOn w:val="a1"/>
    <w:rsid w:val="00270C8A"/>
  </w:style>
  <w:style w:type="character" w:customStyle="1" w:styleId="ea79b6628">
    <w:name w:val="ea79b6628"/>
    <w:basedOn w:val="a1"/>
    <w:rsid w:val="00270C8A"/>
  </w:style>
  <w:style w:type="character" w:customStyle="1" w:styleId="ka50cb9e4">
    <w:name w:val="ka50cb9e4"/>
    <w:basedOn w:val="a1"/>
    <w:rsid w:val="00572703"/>
  </w:style>
  <w:style w:type="character" w:customStyle="1" w:styleId="rb4ff3d8d">
    <w:name w:val="rb4ff3d8d"/>
    <w:basedOn w:val="a1"/>
    <w:rsid w:val="00572703"/>
  </w:style>
  <w:style w:type="character" w:customStyle="1" w:styleId="dc297c3a8">
    <w:name w:val="dc297c3a8"/>
    <w:basedOn w:val="a1"/>
    <w:rsid w:val="00572703"/>
  </w:style>
  <w:style w:type="character" w:customStyle="1" w:styleId="i3cd2da50">
    <w:name w:val="i3cd2da50"/>
    <w:basedOn w:val="a1"/>
    <w:rsid w:val="00620B0F"/>
  </w:style>
  <w:style w:type="character" w:customStyle="1" w:styleId="lcd3976ab">
    <w:name w:val="lcd3976ab"/>
    <w:basedOn w:val="a1"/>
    <w:rsid w:val="00620B0F"/>
  </w:style>
  <w:style w:type="character" w:customStyle="1" w:styleId="rcf0464d3">
    <w:name w:val="rcf0464d3"/>
    <w:basedOn w:val="a1"/>
    <w:rsid w:val="00620B0F"/>
  </w:style>
  <w:style w:type="character" w:customStyle="1" w:styleId="bb5d12554">
    <w:name w:val="bb5d12554"/>
    <w:basedOn w:val="a1"/>
    <w:rsid w:val="00D76B95"/>
  </w:style>
  <w:style w:type="character" w:customStyle="1" w:styleId="r17b7753b">
    <w:name w:val="r17b7753b"/>
    <w:basedOn w:val="a1"/>
    <w:rsid w:val="00D76B95"/>
  </w:style>
  <w:style w:type="character" w:customStyle="1" w:styleId="u9d665af6">
    <w:name w:val="u9d665af6"/>
    <w:basedOn w:val="a1"/>
    <w:rsid w:val="009160C1"/>
  </w:style>
  <w:style w:type="character" w:customStyle="1" w:styleId="c185fb958">
    <w:name w:val="c185fb958"/>
    <w:basedOn w:val="a1"/>
    <w:rsid w:val="007F6D48"/>
  </w:style>
  <w:style w:type="character" w:customStyle="1" w:styleId="gd3cee23">
    <w:name w:val="gd3cee23"/>
    <w:basedOn w:val="a1"/>
    <w:rsid w:val="007F6D48"/>
  </w:style>
  <w:style w:type="character" w:customStyle="1" w:styleId="mf59fa7a6">
    <w:name w:val="mf59fa7a6"/>
    <w:basedOn w:val="a1"/>
    <w:rsid w:val="00000C89"/>
  </w:style>
  <w:style w:type="character" w:customStyle="1" w:styleId="df7a031c">
    <w:name w:val="df7a031c"/>
    <w:basedOn w:val="a1"/>
    <w:rsid w:val="00000C89"/>
  </w:style>
  <w:style w:type="character" w:customStyle="1" w:styleId="p516b693e">
    <w:name w:val="p516b693e"/>
    <w:basedOn w:val="a1"/>
    <w:rsid w:val="00000C89"/>
  </w:style>
  <w:style w:type="character" w:customStyle="1" w:styleId="i64553550">
    <w:name w:val="i64553550"/>
    <w:basedOn w:val="a1"/>
    <w:rsid w:val="00000C89"/>
  </w:style>
  <w:style w:type="character" w:customStyle="1" w:styleId="pa470f798">
    <w:name w:val="pa470f798"/>
    <w:basedOn w:val="a1"/>
    <w:rsid w:val="00F51C6B"/>
  </w:style>
  <w:style w:type="character" w:customStyle="1" w:styleId="e1412355d">
    <w:name w:val="e1412355d"/>
    <w:basedOn w:val="a1"/>
    <w:rsid w:val="00F51C6B"/>
  </w:style>
  <w:style w:type="character" w:customStyle="1" w:styleId="bccd5b08a">
    <w:name w:val="bccd5b08a"/>
    <w:basedOn w:val="a1"/>
    <w:rsid w:val="00F51C6B"/>
  </w:style>
  <w:style w:type="character" w:customStyle="1" w:styleId="d6fb3d294">
    <w:name w:val="d6fb3d294"/>
    <w:basedOn w:val="a1"/>
    <w:rsid w:val="000A0DF2"/>
  </w:style>
  <w:style w:type="character" w:customStyle="1" w:styleId="gbf24d49d">
    <w:name w:val="gbf24d49d"/>
    <w:basedOn w:val="a1"/>
    <w:rsid w:val="00DA79A5"/>
  </w:style>
  <w:style w:type="character" w:customStyle="1" w:styleId="u6f628576">
    <w:name w:val="u6f628576"/>
    <w:basedOn w:val="a1"/>
    <w:rsid w:val="00DA79A5"/>
  </w:style>
  <w:style w:type="character" w:customStyle="1" w:styleId="y588e8871">
    <w:name w:val="y588e8871"/>
    <w:basedOn w:val="a1"/>
    <w:rsid w:val="00DA79A5"/>
  </w:style>
  <w:style w:type="character" w:customStyle="1" w:styleId="j45754e00">
    <w:name w:val="j45754e00"/>
    <w:basedOn w:val="a1"/>
    <w:rsid w:val="001E54A7"/>
  </w:style>
  <w:style w:type="character" w:customStyle="1" w:styleId="adba2ab3f">
    <w:name w:val="adba2ab3f"/>
    <w:basedOn w:val="a1"/>
    <w:rsid w:val="001E54A7"/>
  </w:style>
  <w:style w:type="character" w:customStyle="1" w:styleId="ed96ccfca">
    <w:name w:val="ed96ccfca"/>
    <w:basedOn w:val="a1"/>
    <w:rsid w:val="001E54A7"/>
  </w:style>
  <w:style w:type="character" w:customStyle="1" w:styleId="daaa06a25">
    <w:name w:val="daaa06a25"/>
    <w:basedOn w:val="a1"/>
    <w:rsid w:val="00E42BEF"/>
  </w:style>
  <w:style w:type="character" w:customStyle="1" w:styleId="ebe879348">
    <w:name w:val="ebe879348"/>
    <w:basedOn w:val="a1"/>
    <w:rsid w:val="00E42BEF"/>
  </w:style>
  <w:style w:type="character" w:customStyle="1" w:styleId="hc92377c0">
    <w:name w:val="hc92377c0"/>
    <w:basedOn w:val="a1"/>
    <w:rsid w:val="00585094"/>
  </w:style>
  <w:style w:type="character" w:customStyle="1" w:styleId="r8bcbe204">
    <w:name w:val="r8bcbe204"/>
    <w:basedOn w:val="a1"/>
    <w:rsid w:val="00585094"/>
  </w:style>
  <w:style w:type="character" w:customStyle="1" w:styleId="t7798f387">
    <w:name w:val="t7798f387"/>
    <w:basedOn w:val="a1"/>
    <w:rsid w:val="00910A98"/>
  </w:style>
  <w:style w:type="character" w:customStyle="1" w:styleId="fce63d511">
    <w:name w:val="fce63d511"/>
    <w:basedOn w:val="a1"/>
    <w:rsid w:val="00910A98"/>
  </w:style>
  <w:style w:type="character" w:customStyle="1" w:styleId="a77e96d68">
    <w:name w:val="a77e96d68"/>
    <w:basedOn w:val="a1"/>
    <w:rsid w:val="003D038B"/>
  </w:style>
  <w:style w:type="character" w:customStyle="1" w:styleId="cb0ff17c1">
    <w:name w:val="cb0ff17c1"/>
    <w:basedOn w:val="a1"/>
    <w:rsid w:val="00F7094B"/>
  </w:style>
  <w:style w:type="character" w:customStyle="1" w:styleId="a7a69a43b">
    <w:name w:val="a7a69a43b"/>
    <w:basedOn w:val="a1"/>
    <w:rsid w:val="00F7094B"/>
  </w:style>
  <w:style w:type="character" w:customStyle="1" w:styleId="u4f3fd82a">
    <w:name w:val="u4f3fd82a"/>
    <w:basedOn w:val="a1"/>
    <w:rsid w:val="00055EE1"/>
  </w:style>
  <w:style w:type="character" w:customStyle="1" w:styleId="k77d8896c">
    <w:name w:val="k77d8896c"/>
    <w:basedOn w:val="a1"/>
    <w:rsid w:val="00110E20"/>
  </w:style>
  <w:style w:type="character" w:customStyle="1" w:styleId="od3ce9cec">
    <w:name w:val="od3ce9cec"/>
    <w:basedOn w:val="a1"/>
    <w:rsid w:val="00110E20"/>
  </w:style>
  <w:style w:type="character" w:customStyle="1" w:styleId="x1e6c93c6">
    <w:name w:val="x1e6c93c6"/>
    <w:basedOn w:val="a1"/>
    <w:rsid w:val="00FA6CCE"/>
  </w:style>
  <w:style w:type="character" w:customStyle="1" w:styleId="sd9f2e0a5">
    <w:name w:val="sd9f2e0a5"/>
    <w:basedOn w:val="a1"/>
    <w:rsid w:val="00FA6CCE"/>
  </w:style>
  <w:style w:type="character" w:customStyle="1" w:styleId="fa484f19e">
    <w:name w:val="fa484f19e"/>
    <w:basedOn w:val="a1"/>
    <w:rsid w:val="00E63DA9"/>
  </w:style>
  <w:style w:type="character" w:customStyle="1" w:styleId="g1eb4ded6">
    <w:name w:val="g1eb4ded6"/>
    <w:basedOn w:val="a1"/>
    <w:rsid w:val="00E63DA9"/>
  </w:style>
  <w:style w:type="character" w:customStyle="1" w:styleId="g956d9f5e">
    <w:name w:val="g956d9f5e"/>
    <w:basedOn w:val="a1"/>
    <w:rsid w:val="00E63DA9"/>
  </w:style>
  <w:style w:type="character" w:customStyle="1" w:styleId="a95733120">
    <w:name w:val="a95733120"/>
    <w:basedOn w:val="a1"/>
    <w:rsid w:val="00E63DA9"/>
  </w:style>
  <w:style w:type="character" w:customStyle="1" w:styleId="cb2511f1b">
    <w:name w:val="cb2511f1b"/>
    <w:basedOn w:val="a1"/>
    <w:rsid w:val="00E63DA9"/>
  </w:style>
  <w:style w:type="character" w:styleId="afa">
    <w:name w:val="Intense Emphasis"/>
    <w:basedOn w:val="a1"/>
    <w:uiPriority w:val="21"/>
    <w:qFormat/>
    <w:rsid w:val="00E579D2"/>
    <w:rPr>
      <w:i/>
      <w:iCs/>
      <w:color w:val="4472C4" w:themeColor="accent1"/>
    </w:rPr>
  </w:style>
  <w:style w:type="character" w:customStyle="1" w:styleId="p5d55163c">
    <w:name w:val="p5d55163c"/>
    <w:basedOn w:val="a1"/>
    <w:rsid w:val="008F2834"/>
  </w:style>
  <w:style w:type="character" w:customStyle="1" w:styleId="p6aef8417">
    <w:name w:val="p6aef8417"/>
    <w:basedOn w:val="a1"/>
    <w:rsid w:val="008F2834"/>
  </w:style>
  <w:style w:type="character" w:customStyle="1" w:styleId="w7aa98a85">
    <w:name w:val="w7aa98a85"/>
    <w:basedOn w:val="a1"/>
    <w:rsid w:val="008F2834"/>
  </w:style>
  <w:style w:type="character" w:customStyle="1" w:styleId="j16aff606">
    <w:name w:val="j16aff606"/>
    <w:basedOn w:val="a1"/>
    <w:rsid w:val="00E85662"/>
  </w:style>
  <w:style w:type="character" w:customStyle="1" w:styleId="t8d36d687">
    <w:name w:val="t8d36d687"/>
    <w:basedOn w:val="a1"/>
    <w:rsid w:val="00E85662"/>
  </w:style>
  <w:style w:type="character" w:customStyle="1" w:styleId="c4e64ea4b">
    <w:name w:val="c4e64ea4b"/>
    <w:basedOn w:val="a1"/>
    <w:rsid w:val="00E85662"/>
  </w:style>
  <w:style w:type="character" w:customStyle="1" w:styleId="hb360eeb8">
    <w:name w:val="hb360eeb8"/>
    <w:basedOn w:val="a1"/>
    <w:rsid w:val="00844BEB"/>
  </w:style>
  <w:style w:type="character" w:customStyle="1" w:styleId="tbd64ba04">
    <w:name w:val="tbd64ba04"/>
    <w:basedOn w:val="a1"/>
    <w:rsid w:val="00844BEB"/>
  </w:style>
  <w:style w:type="character" w:customStyle="1" w:styleId="d261ad8bc">
    <w:name w:val="d261ad8bc"/>
    <w:basedOn w:val="a1"/>
    <w:rsid w:val="00844BEB"/>
  </w:style>
  <w:style w:type="character" w:customStyle="1" w:styleId="m420b36d3">
    <w:name w:val="m420b36d3"/>
    <w:basedOn w:val="a1"/>
    <w:rsid w:val="00844BEB"/>
  </w:style>
  <w:style w:type="character" w:customStyle="1" w:styleId="h35f2e116">
    <w:name w:val="h35f2e116"/>
    <w:basedOn w:val="a1"/>
    <w:rsid w:val="0046476B"/>
  </w:style>
  <w:style w:type="character" w:customStyle="1" w:styleId="k56182035">
    <w:name w:val="k56182035"/>
    <w:basedOn w:val="a1"/>
    <w:rsid w:val="0046476B"/>
  </w:style>
  <w:style w:type="character" w:customStyle="1" w:styleId="u483af2e4">
    <w:name w:val="u483af2e4"/>
    <w:basedOn w:val="a1"/>
    <w:rsid w:val="001B5B68"/>
  </w:style>
  <w:style w:type="character" w:customStyle="1" w:styleId="q1dcb483e">
    <w:name w:val="q1dcb483e"/>
    <w:basedOn w:val="a1"/>
    <w:rsid w:val="001B5B68"/>
  </w:style>
  <w:style w:type="character" w:customStyle="1" w:styleId="yd9af9c8d">
    <w:name w:val="yd9af9c8d"/>
    <w:basedOn w:val="a1"/>
    <w:rsid w:val="00DA36DD"/>
  </w:style>
  <w:style w:type="character" w:customStyle="1" w:styleId="t6824611b">
    <w:name w:val="t6824611b"/>
    <w:basedOn w:val="a1"/>
    <w:rsid w:val="00DA36DD"/>
  </w:style>
  <w:style w:type="character" w:customStyle="1" w:styleId="ud5b4e1cf">
    <w:name w:val="ud5b4e1cf"/>
    <w:basedOn w:val="a1"/>
    <w:rsid w:val="001339BC"/>
  </w:style>
  <w:style w:type="character" w:customStyle="1" w:styleId="k47e3bb50">
    <w:name w:val="k47e3bb50"/>
    <w:basedOn w:val="a1"/>
    <w:rsid w:val="001339BC"/>
  </w:style>
  <w:style w:type="character" w:customStyle="1" w:styleId="s9f11b772">
    <w:name w:val="s9f11b772"/>
    <w:basedOn w:val="a1"/>
    <w:rsid w:val="00200AAF"/>
  </w:style>
  <w:style w:type="character" w:customStyle="1" w:styleId="jb5736f9d">
    <w:name w:val="jb5736f9d"/>
    <w:basedOn w:val="a1"/>
    <w:rsid w:val="00200AAF"/>
  </w:style>
  <w:style w:type="character" w:customStyle="1" w:styleId="n7e90d5">
    <w:name w:val="n7e90d5"/>
    <w:basedOn w:val="a1"/>
    <w:rsid w:val="00200AAF"/>
  </w:style>
  <w:style w:type="character" w:customStyle="1" w:styleId="cdb9ee21d">
    <w:name w:val="cdb9ee21d"/>
    <w:basedOn w:val="a1"/>
    <w:rsid w:val="00921186"/>
  </w:style>
  <w:style w:type="character" w:customStyle="1" w:styleId="bfb3a8b8">
    <w:name w:val="bfb3a8b8"/>
    <w:basedOn w:val="a1"/>
    <w:rsid w:val="00CD2C92"/>
  </w:style>
  <w:style w:type="character" w:customStyle="1" w:styleId="xa2162c7d">
    <w:name w:val="xa2162c7d"/>
    <w:basedOn w:val="a1"/>
    <w:rsid w:val="00CD2C92"/>
  </w:style>
  <w:style w:type="character" w:customStyle="1" w:styleId="r9abbe7a0">
    <w:name w:val="r9abbe7a0"/>
    <w:basedOn w:val="a1"/>
    <w:rsid w:val="005705DF"/>
  </w:style>
  <w:style w:type="character" w:customStyle="1" w:styleId="kac173796">
    <w:name w:val="kac173796"/>
    <w:basedOn w:val="a1"/>
    <w:rsid w:val="005705DF"/>
  </w:style>
  <w:style w:type="character" w:customStyle="1" w:styleId="we94b2d95">
    <w:name w:val="we94b2d95"/>
    <w:basedOn w:val="a1"/>
    <w:rsid w:val="005705DF"/>
  </w:style>
  <w:style w:type="character" w:customStyle="1" w:styleId="r2f72105a">
    <w:name w:val="r2f72105a"/>
    <w:basedOn w:val="a1"/>
    <w:rsid w:val="005705DF"/>
  </w:style>
  <w:style w:type="character" w:customStyle="1" w:styleId="uc044e484">
    <w:name w:val="uc044e484"/>
    <w:basedOn w:val="a1"/>
    <w:rsid w:val="005705DF"/>
  </w:style>
  <w:style w:type="character" w:customStyle="1" w:styleId="e1546f7b">
    <w:name w:val="e1546f7b"/>
    <w:basedOn w:val="a1"/>
    <w:rsid w:val="005705DF"/>
  </w:style>
  <w:style w:type="character" w:customStyle="1" w:styleId="ef40adc78">
    <w:name w:val="ef40adc78"/>
    <w:basedOn w:val="a1"/>
    <w:rsid w:val="005705DF"/>
  </w:style>
  <w:style w:type="character" w:customStyle="1" w:styleId="j7fe548e2">
    <w:name w:val="j7fe548e2"/>
    <w:basedOn w:val="a1"/>
    <w:rsid w:val="005705DF"/>
  </w:style>
  <w:style w:type="character" w:customStyle="1" w:styleId="bdc5ecbb3">
    <w:name w:val="bdc5ecbb3"/>
    <w:basedOn w:val="a1"/>
    <w:rsid w:val="005705DF"/>
  </w:style>
  <w:style w:type="character" w:customStyle="1" w:styleId="fbf1aadc8">
    <w:name w:val="fbf1aadc8"/>
    <w:basedOn w:val="a1"/>
    <w:rsid w:val="005705DF"/>
  </w:style>
  <w:style w:type="character" w:customStyle="1" w:styleId="i65759650">
    <w:name w:val="i65759650"/>
    <w:basedOn w:val="a1"/>
    <w:rsid w:val="005705DF"/>
  </w:style>
  <w:style w:type="character" w:customStyle="1" w:styleId="o761a9786">
    <w:name w:val="o761a9786"/>
    <w:basedOn w:val="a1"/>
    <w:rsid w:val="005705DF"/>
  </w:style>
  <w:style w:type="character" w:customStyle="1" w:styleId="r1f01f63b">
    <w:name w:val="r1f01f63b"/>
    <w:basedOn w:val="a1"/>
    <w:rsid w:val="005705DF"/>
  </w:style>
  <w:style w:type="character" w:customStyle="1" w:styleId="a4a83283c">
    <w:name w:val="a4a83283c"/>
    <w:basedOn w:val="a1"/>
    <w:rsid w:val="005705DF"/>
  </w:style>
  <w:style w:type="character" w:customStyle="1" w:styleId="ye367b17a">
    <w:name w:val="ye367b17a"/>
    <w:basedOn w:val="a1"/>
    <w:rsid w:val="005705DF"/>
  </w:style>
  <w:style w:type="character" w:customStyle="1" w:styleId="j23bb328e">
    <w:name w:val="j23bb328e"/>
    <w:basedOn w:val="a1"/>
    <w:rsid w:val="005705DF"/>
  </w:style>
  <w:style w:type="character" w:customStyle="1" w:styleId="x7f6e66c2">
    <w:name w:val="x7f6e66c2"/>
    <w:basedOn w:val="a1"/>
    <w:rsid w:val="005705DF"/>
  </w:style>
  <w:style w:type="character" w:customStyle="1" w:styleId="ff84afa7b">
    <w:name w:val="ff84afa7b"/>
    <w:basedOn w:val="a1"/>
    <w:rsid w:val="005705DF"/>
  </w:style>
  <w:style w:type="character" w:customStyle="1" w:styleId="o3e32760e">
    <w:name w:val="o3e32760e"/>
    <w:basedOn w:val="a1"/>
    <w:rsid w:val="005705DF"/>
  </w:style>
  <w:style w:type="character" w:customStyle="1" w:styleId="yb9100b2f">
    <w:name w:val="yb9100b2f"/>
    <w:basedOn w:val="a1"/>
    <w:rsid w:val="005705DF"/>
  </w:style>
  <w:style w:type="character" w:customStyle="1" w:styleId="t8e09c335">
    <w:name w:val="t8e09c335"/>
    <w:basedOn w:val="a1"/>
    <w:rsid w:val="005705DF"/>
  </w:style>
  <w:style w:type="character" w:customStyle="1" w:styleId="y4f3ad4a">
    <w:name w:val="y4f3ad4a"/>
    <w:basedOn w:val="a1"/>
    <w:rsid w:val="005705DF"/>
  </w:style>
  <w:style w:type="character" w:customStyle="1" w:styleId="vf927369f">
    <w:name w:val="vf927369f"/>
    <w:basedOn w:val="a1"/>
    <w:rsid w:val="005705DF"/>
  </w:style>
  <w:style w:type="character" w:customStyle="1" w:styleId="vcda439f5">
    <w:name w:val="vcda439f5"/>
    <w:basedOn w:val="a1"/>
    <w:rsid w:val="005705DF"/>
  </w:style>
  <w:style w:type="character" w:customStyle="1" w:styleId="acb34d453">
    <w:name w:val="acb34d453"/>
    <w:basedOn w:val="a1"/>
    <w:rsid w:val="005705DF"/>
  </w:style>
  <w:style w:type="character" w:customStyle="1" w:styleId="n434879f8">
    <w:name w:val="n434879f8"/>
    <w:basedOn w:val="a1"/>
    <w:rsid w:val="005705DF"/>
  </w:style>
  <w:style w:type="character" w:customStyle="1" w:styleId="uec7ac4b">
    <w:name w:val="uec7ac4b"/>
    <w:basedOn w:val="a1"/>
    <w:rsid w:val="005705DF"/>
  </w:style>
  <w:style w:type="character" w:customStyle="1" w:styleId="s12cdccb0">
    <w:name w:val="s12cdccb0"/>
    <w:basedOn w:val="a1"/>
    <w:rsid w:val="005705DF"/>
  </w:style>
  <w:style w:type="character" w:customStyle="1" w:styleId="xabfc7477">
    <w:name w:val="xabfc7477"/>
    <w:basedOn w:val="a1"/>
    <w:rsid w:val="005705DF"/>
  </w:style>
  <w:style w:type="character" w:customStyle="1" w:styleId="v17642a33">
    <w:name w:val="v17642a33"/>
    <w:basedOn w:val="a1"/>
    <w:rsid w:val="005705DF"/>
  </w:style>
  <w:style w:type="character" w:customStyle="1" w:styleId="v4b94ea8b">
    <w:name w:val="v4b94ea8b"/>
    <w:basedOn w:val="a1"/>
    <w:rsid w:val="005705DF"/>
  </w:style>
  <w:style w:type="character" w:customStyle="1" w:styleId="ecaced03a">
    <w:name w:val="ecaced03a"/>
    <w:basedOn w:val="a1"/>
    <w:rsid w:val="005705DF"/>
  </w:style>
  <w:style w:type="character" w:customStyle="1" w:styleId="iec811def">
    <w:name w:val="iec811def"/>
    <w:basedOn w:val="a1"/>
    <w:rsid w:val="005705DF"/>
  </w:style>
  <w:style w:type="character" w:customStyle="1" w:styleId="e54507008">
    <w:name w:val="e54507008"/>
    <w:basedOn w:val="a1"/>
    <w:rsid w:val="005705DF"/>
  </w:style>
  <w:style w:type="character" w:customStyle="1" w:styleId="ifee974">
    <w:name w:val="ifee974"/>
    <w:basedOn w:val="a1"/>
    <w:rsid w:val="005705DF"/>
  </w:style>
  <w:style w:type="character" w:customStyle="1" w:styleId="o75fb7504">
    <w:name w:val="o75fb7504"/>
    <w:basedOn w:val="a1"/>
    <w:rsid w:val="005705DF"/>
  </w:style>
  <w:style w:type="character" w:customStyle="1" w:styleId="aceaaecda">
    <w:name w:val="aceaaecda"/>
    <w:basedOn w:val="a1"/>
    <w:rsid w:val="005705DF"/>
  </w:style>
  <w:style w:type="character" w:customStyle="1" w:styleId="v6c244c5b">
    <w:name w:val="v6c244c5b"/>
    <w:basedOn w:val="a1"/>
    <w:rsid w:val="005705DF"/>
  </w:style>
  <w:style w:type="character" w:customStyle="1" w:styleId="i9f9d4161">
    <w:name w:val="i9f9d4161"/>
    <w:basedOn w:val="a1"/>
    <w:rsid w:val="005705DF"/>
  </w:style>
  <w:style w:type="character" w:customStyle="1" w:styleId="d4bfc169">
    <w:name w:val="d4bfc169"/>
    <w:basedOn w:val="a1"/>
    <w:rsid w:val="005705DF"/>
  </w:style>
  <w:style w:type="character" w:customStyle="1" w:styleId="t3e39136f">
    <w:name w:val="t3e39136f"/>
    <w:basedOn w:val="a1"/>
    <w:rsid w:val="005705DF"/>
  </w:style>
  <w:style w:type="character" w:customStyle="1" w:styleId="yae4de60d">
    <w:name w:val="yae4de60d"/>
    <w:basedOn w:val="a1"/>
    <w:rsid w:val="005705DF"/>
  </w:style>
  <w:style w:type="character" w:customStyle="1" w:styleId="g6030527d">
    <w:name w:val="g6030527d"/>
    <w:basedOn w:val="a1"/>
    <w:rsid w:val="005705DF"/>
  </w:style>
  <w:style w:type="character" w:customStyle="1" w:styleId="k2e54cb2">
    <w:name w:val="k2e54cb2"/>
    <w:basedOn w:val="a1"/>
    <w:rsid w:val="005705DF"/>
  </w:style>
  <w:style w:type="character" w:customStyle="1" w:styleId="yeb8bfb81">
    <w:name w:val="yeb8bfb81"/>
    <w:basedOn w:val="a1"/>
    <w:rsid w:val="005705DF"/>
  </w:style>
  <w:style w:type="character" w:customStyle="1" w:styleId="vf36e6f6b">
    <w:name w:val="vf36e6f6b"/>
    <w:basedOn w:val="a1"/>
    <w:rsid w:val="005705DF"/>
  </w:style>
  <w:style w:type="character" w:customStyle="1" w:styleId="e54a1f18">
    <w:name w:val="e54a1f18"/>
    <w:basedOn w:val="a1"/>
    <w:rsid w:val="005705DF"/>
  </w:style>
  <w:style w:type="character" w:customStyle="1" w:styleId="k6f86f0aa">
    <w:name w:val="k6f86f0aa"/>
    <w:basedOn w:val="a1"/>
    <w:rsid w:val="005705DF"/>
  </w:style>
  <w:style w:type="character" w:customStyle="1" w:styleId="v79aa75d5">
    <w:name w:val="v79aa75d5"/>
    <w:basedOn w:val="a1"/>
    <w:rsid w:val="005705DF"/>
  </w:style>
  <w:style w:type="character" w:customStyle="1" w:styleId="he0674614">
    <w:name w:val="he0674614"/>
    <w:basedOn w:val="a1"/>
    <w:rsid w:val="005705DF"/>
  </w:style>
  <w:style w:type="character" w:customStyle="1" w:styleId="a81361b1e">
    <w:name w:val="a81361b1e"/>
    <w:basedOn w:val="a1"/>
    <w:rsid w:val="005705DF"/>
  </w:style>
  <w:style w:type="character" w:customStyle="1" w:styleId="j3845b2ba">
    <w:name w:val="j3845b2ba"/>
    <w:basedOn w:val="a1"/>
    <w:rsid w:val="005705DF"/>
  </w:style>
  <w:style w:type="character" w:customStyle="1" w:styleId="h2574a4e6">
    <w:name w:val="h2574a4e6"/>
    <w:basedOn w:val="a1"/>
    <w:rsid w:val="005705DF"/>
  </w:style>
  <w:style w:type="character" w:customStyle="1" w:styleId="la8cef700">
    <w:name w:val="la8cef700"/>
    <w:basedOn w:val="a1"/>
    <w:rsid w:val="005705DF"/>
  </w:style>
  <w:style w:type="character" w:customStyle="1" w:styleId="n89fb177a">
    <w:name w:val="n89fb177a"/>
    <w:basedOn w:val="a1"/>
    <w:rsid w:val="005705DF"/>
  </w:style>
  <w:style w:type="character" w:customStyle="1" w:styleId="j311fd06">
    <w:name w:val="j311fd06"/>
    <w:basedOn w:val="a1"/>
    <w:rsid w:val="005705DF"/>
  </w:style>
  <w:style w:type="character" w:customStyle="1" w:styleId="tdb3484e2">
    <w:name w:val="tdb3484e2"/>
    <w:basedOn w:val="a1"/>
    <w:rsid w:val="005705DF"/>
  </w:style>
  <w:style w:type="character" w:customStyle="1" w:styleId="ed79906dc">
    <w:name w:val="ed79906dc"/>
    <w:basedOn w:val="a1"/>
    <w:rsid w:val="005705DF"/>
  </w:style>
  <w:style w:type="character" w:customStyle="1" w:styleId="ccfb135af">
    <w:name w:val="ccfb135af"/>
    <w:basedOn w:val="a1"/>
    <w:rsid w:val="005705DF"/>
  </w:style>
  <w:style w:type="character" w:customStyle="1" w:styleId="ib8f5d5a6">
    <w:name w:val="ib8f5d5a6"/>
    <w:basedOn w:val="a1"/>
    <w:rsid w:val="005705DF"/>
  </w:style>
  <w:style w:type="character" w:customStyle="1" w:styleId="y246265a4">
    <w:name w:val="y246265a4"/>
    <w:basedOn w:val="a1"/>
    <w:rsid w:val="005705DF"/>
  </w:style>
  <w:style w:type="character" w:customStyle="1" w:styleId="b71879fcc">
    <w:name w:val="b71879fcc"/>
    <w:basedOn w:val="a1"/>
    <w:rsid w:val="005705DF"/>
  </w:style>
  <w:style w:type="character" w:customStyle="1" w:styleId="vd72a2642">
    <w:name w:val="vd72a2642"/>
    <w:basedOn w:val="a1"/>
    <w:rsid w:val="005705DF"/>
  </w:style>
  <w:style w:type="character" w:customStyle="1" w:styleId="tb6de3e5d">
    <w:name w:val="tb6de3e5d"/>
    <w:basedOn w:val="a1"/>
    <w:rsid w:val="005705DF"/>
  </w:style>
  <w:style w:type="character" w:customStyle="1" w:styleId="k64d642b9">
    <w:name w:val="k64d642b9"/>
    <w:basedOn w:val="a1"/>
    <w:rsid w:val="000A5FF8"/>
  </w:style>
  <w:style w:type="character" w:customStyle="1" w:styleId="tef5be23">
    <w:name w:val="tef5be23"/>
    <w:basedOn w:val="a1"/>
    <w:rsid w:val="000A5FF8"/>
  </w:style>
  <w:style w:type="character" w:customStyle="1" w:styleId="y15b8422b">
    <w:name w:val="y15b8422b"/>
    <w:basedOn w:val="a1"/>
    <w:rsid w:val="000A5FF8"/>
  </w:style>
  <w:style w:type="character" w:customStyle="1" w:styleId="bb921b223">
    <w:name w:val="bb921b223"/>
    <w:basedOn w:val="a1"/>
    <w:rsid w:val="009D7E7E"/>
  </w:style>
  <w:style w:type="character" w:customStyle="1" w:styleId="if02de36f">
    <w:name w:val="if02de36f"/>
    <w:basedOn w:val="a1"/>
    <w:rsid w:val="005E4AA6"/>
  </w:style>
  <w:style w:type="character" w:customStyle="1" w:styleId="h4004f8e2">
    <w:name w:val="h4004f8e2"/>
    <w:basedOn w:val="a1"/>
    <w:rsid w:val="005E4AA6"/>
  </w:style>
  <w:style w:type="character" w:customStyle="1" w:styleId="j60b71dba">
    <w:name w:val="j60b71dba"/>
    <w:basedOn w:val="a1"/>
    <w:rsid w:val="00794C47"/>
  </w:style>
  <w:style w:type="character" w:customStyle="1" w:styleId="b11031ef1">
    <w:name w:val="b11031ef1"/>
    <w:basedOn w:val="a1"/>
    <w:rsid w:val="00794C47"/>
  </w:style>
  <w:style w:type="character" w:customStyle="1" w:styleId="s798001da">
    <w:name w:val="s798001da"/>
    <w:basedOn w:val="a1"/>
    <w:rsid w:val="00CF0A05"/>
  </w:style>
  <w:style w:type="character" w:customStyle="1" w:styleId="ra3675f38">
    <w:name w:val="ra3675f38"/>
    <w:basedOn w:val="a1"/>
    <w:rsid w:val="00CF0A05"/>
  </w:style>
  <w:style w:type="character" w:customStyle="1" w:styleId="q7ca9d497">
    <w:name w:val="q7ca9d497"/>
    <w:basedOn w:val="a1"/>
    <w:rsid w:val="000F53FC"/>
  </w:style>
  <w:style w:type="character" w:customStyle="1" w:styleId="r8dd0ec9d">
    <w:name w:val="r8dd0ec9d"/>
    <w:basedOn w:val="a1"/>
    <w:rsid w:val="000F53FC"/>
  </w:style>
  <w:style w:type="character" w:customStyle="1" w:styleId="j7c278edb">
    <w:name w:val="j7c278edb"/>
    <w:basedOn w:val="a1"/>
    <w:rsid w:val="000F53FC"/>
  </w:style>
  <w:style w:type="character" w:customStyle="1" w:styleId="rq8m9">
    <w:name w:val="rq8m9"/>
    <w:basedOn w:val="a1"/>
    <w:rsid w:val="000F53FC"/>
  </w:style>
  <w:style w:type="character" w:customStyle="1" w:styleId="qbd9e33df">
    <w:name w:val="qbd9e33df"/>
    <w:basedOn w:val="a1"/>
    <w:rsid w:val="000F53FC"/>
  </w:style>
  <w:style w:type="character" w:customStyle="1" w:styleId="u8c5de715">
    <w:name w:val="u8c5de715"/>
    <w:basedOn w:val="a1"/>
    <w:rsid w:val="000F53FC"/>
  </w:style>
  <w:style w:type="character" w:customStyle="1" w:styleId="ie421736b">
    <w:name w:val="ie421736b"/>
    <w:basedOn w:val="a1"/>
    <w:rsid w:val="000F53FC"/>
  </w:style>
  <w:style w:type="character" w:customStyle="1" w:styleId="wfb873c3d">
    <w:name w:val="wfb873c3d"/>
    <w:basedOn w:val="a1"/>
    <w:rsid w:val="00873072"/>
  </w:style>
  <w:style w:type="character" w:customStyle="1" w:styleId="u86aafeb6">
    <w:name w:val="u86aafeb6"/>
    <w:basedOn w:val="a1"/>
    <w:rsid w:val="00873072"/>
  </w:style>
  <w:style w:type="character" w:customStyle="1" w:styleId="w474c2710">
    <w:name w:val="w474c2710"/>
    <w:basedOn w:val="a1"/>
    <w:rsid w:val="005F09CD"/>
  </w:style>
  <w:style w:type="character" w:customStyle="1" w:styleId="df968d12e">
    <w:name w:val="df968d12e"/>
    <w:basedOn w:val="a1"/>
    <w:rsid w:val="005F09CD"/>
  </w:style>
  <w:style w:type="character" w:customStyle="1" w:styleId="h1a71ca3d">
    <w:name w:val="h1a71ca3d"/>
    <w:basedOn w:val="a1"/>
    <w:rsid w:val="00F03CFD"/>
  </w:style>
  <w:style w:type="character" w:customStyle="1" w:styleId="k1ea1d2e0">
    <w:name w:val="k1ea1d2e0"/>
    <w:basedOn w:val="a1"/>
    <w:rsid w:val="00F03CFD"/>
  </w:style>
  <w:style w:type="character" w:customStyle="1" w:styleId="j2c8b18e8">
    <w:name w:val="j2c8b18e8"/>
    <w:basedOn w:val="a1"/>
    <w:rsid w:val="00F03CFD"/>
  </w:style>
  <w:style w:type="character" w:customStyle="1" w:styleId="n6625de75">
    <w:name w:val="n6625de75"/>
    <w:basedOn w:val="a1"/>
    <w:rsid w:val="005F05BD"/>
  </w:style>
  <w:style w:type="character" w:customStyle="1" w:styleId="c3127f0ae">
    <w:name w:val="c3127f0ae"/>
    <w:basedOn w:val="a1"/>
    <w:rsid w:val="005F05BD"/>
  </w:style>
  <w:style w:type="character" w:customStyle="1" w:styleId="x56abfa42">
    <w:name w:val="x56abfa42"/>
    <w:basedOn w:val="a1"/>
    <w:rsid w:val="00B41A04"/>
  </w:style>
  <w:style w:type="character" w:customStyle="1" w:styleId="g2e2549fa">
    <w:name w:val="g2e2549fa"/>
    <w:basedOn w:val="a1"/>
    <w:rsid w:val="00B41A04"/>
  </w:style>
  <w:style w:type="character" w:customStyle="1" w:styleId="m244c4f4c">
    <w:name w:val="m244c4f4c"/>
    <w:basedOn w:val="a1"/>
    <w:rsid w:val="00B70057"/>
  </w:style>
  <w:style w:type="character" w:customStyle="1" w:styleId="r87ff17d6">
    <w:name w:val="r87ff17d6"/>
    <w:basedOn w:val="a1"/>
    <w:rsid w:val="00487CEF"/>
  </w:style>
  <w:style w:type="character" w:customStyle="1" w:styleId="tf746403f">
    <w:name w:val="tf746403f"/>
    <w:basedOn w:val="a1"/>
    <w:rsid w:val="00487CEF"/>
  </w:style>
  <w:style w:type="character" w:customStyle="1" w:styleId="n5974bf5c">
    <w:name w:val="n5974bf5c"/>
    <w:basedOn w:val="a1"/>
    <w:rsid w:val="00DD20D6"/>
  </w:style>
  <w:style w:type="character" w:customStyle="1" w:styleId="gfb2417ce">
    <w:name w:val="gfb2417ce"/>
    <w:basedOn w:val="a1"/>
    <w:rsid w:val="00DD20D6"/>
  </w:style>
  <w:style w:type="character" w:customStyle="1" w:styleId="jf7f53400">
    <w:name w:val="jf7f53400"/>
    <w:basedOn w:val="a1"/>
    <w:rsid w:val="005479D4"/>
  </w:style>
  <w:style w:type="character" w:customStyle="1" w:styleId="q548cd72">
    <w:name w:val="q548cd72"/>
    <w:basedOn w:val="a1"/>
    <w:rsid w:val="005479D4"/>
  </w:style>
  <w:style w:type="character" w:customStyle="1" w:styleId="n920043af">
    <w:name w:val="n920043af"/>
    <w:basedOn w:val="a1"/>
    <w:rsid w:val="002B3722"/>
  </w:style>
  <w:style w:type="character" w:customStyle="1" w:styleId="b6a88562b">
    <w:name w:val="b6a88562b"/>
    <w:basedOn w:val="a1"/>
    <w:rsid w:val="002B3722"/>
  </w:style>
  <w:style w:type="character" w:customStyle="1" w:styleId="l4ee6b57a">
    <w:name w:val="l4ee6b57a"/>
    <w:basedOn w:val="a1"/>
    <w:rsid w:val="00F93D3A"/>
  </w:style>
  <w:style w:type="character" w:customStyle="1" w:styleId="be3b2b8b6">
    <w:name w:val="be3b2b8b6"/>
    <w:basedOn w:val="a1"/>
    <w:rsid w:val="00F93D3A"/>
  </w:style>
  <w:style w:type="character" w:customStyle="1" w:styleId="t17e1f7c2">
    <w:name w:val="t17e1f7c2"/>
    <w:basedOn w:val="a1"/>
    <w:rsid w:val="00F93D3A"/>
  </w:style>
  <w:style w:type="character" w:customStyle="1" w:styleId="h411f88eb">
    <w:name w:val="h411f88eb"/>
    <w:basedOn w:val="a1"/>
    <w:rsid w:val="005E74B7"/>
  </w:style>
  <w:style w:type="character" w:customStyle="1" w:styleId="ae4412b04">
    <w:name w:val="ae4412b04"/>
    <w:basedOn w:val="a1"/>
    <w:rsid w:val="00F0371E"/>
  </w:style>
  <w:style w:type="character" w:customStyle="1" w:styleId="c669b8ad4">
    <w:name w:val="c669b8ad4"/>
    <w:basedOn w:val="a1"/>
    <w:rsid w:val="00F0371E"/>
  </w:style>
  <w:style w:type="character" w:customStyle="1" w:styleId="ua6a128b2">
    <w:name w:val="ua6a128b2"/>
    <w:basedOn w:val="a1"/>
    <w:rsid w:val="001876F9"/>
  </w:style>
  <w:style w:type="character" w:customStyle="1" w:styleId="u7bf78ed">
    <w:name w:val="u7bf78ed"/>
    <w:basedOn w:val="a1"/>
    <w:rsid w:val="001876F9"/>
  </w:style>
  <w:style w:type="character" w:customStyle="1" w:styleId="edd4b30ff">
    <w:name w:val="edd4b30ff"/>
    <w:basedOn w:val="a1"/>
    <w:rsid w:val="00A065F7"/>
  </w:style>
  <w:style w:type="character" w:customStyle="1" w:styleId="uf144fba0">
    <w:name w:val="uf144fba0"/>
    <w:basedOn w:val="a1"/>
    <w:rsid w:val="00A065F7"/>
  </w:style>
  <w:style w:type="character" w:customStyle="1" w:styleId="rb87fd6c0">
    <w:name w:val="rb87fd6c0"/>
    <w:basedOn w:val="a1"/>
    <w:rsid w:val="008258F7"/>
  </w:style>
  <w:style w:type="character" w:customStyle="1" w:styleId="d8227779b">
    <w:name w:val="d8227779b"/>
    <w:basedOn w:val="a1"/>
    <w:rsid w:val="008258F7"/>
  </w:style>
  <w:style w:type="character" w:customStyle="1" w:styleId="fdd029a62">
    <w:name w:val="fdd029a62"/>
    <w:basedOn w:val="a1"/>
    <w:rsid w:val="001F3FF4"/>
  </w:style>
  <w:style w:type="character" w:customStyle="1" w:styleId="j95fbc5cf">
    <w:name w:val="j95fbc5cf"/>
    <w:basedOn w:val="a1"/>
    <w:rsid w:val="00841703"/>
  </w:style>
  <w:style w:type="character" w:customStyle="1" w:styleId="a5fa418b6">
    <w:name w:val="a5fa418b6"/>
    <w:basedOn w:val="a1"/>
    <w:rsid w:val="00841703"/>
  </w:style>
  <w:style w:type="character" w:customStyle="1" w:styleId="od8ef130">
    <w:name w:val="od8ef130"/>
    <w:basedOn w:val="a1"/>
    <w:rsid w:val="00BB1A47"/>
  </w:style>
  <w:style w:type="character" w:customStyle="1" w:styleId="taf7fcc30">
    <w:name w:val="taf7fcc30"/>
    <w:basedOn w:val="a1"/>
    <w:rsid w:val="00BB1A47"/>
  </w:style>
  <w:style w:type="character" w:customStyle="1" w:styleId="d517c57f6">
    <w:name w:val="d517c57f6"/>
    <w:basedOn w:val="a1"/>
    <w:rsid w:val="00BB1A47"/>
  </w:style>
  <w:style w:type="character" w:customStyle="1" w:styleId="p593555df">
    <w:name w:val="p593555df"/>
    <w:basedOn w:val="a1"/>
    <w:rsid w:val="00BB1A47"/>
  </w:style>
  <w:style w:type="character" w:customStyle="1" w:styleId="c5909c6bf">
    <w:name w:val="c5909c6bf"/>
    <w:basedOn w:val="a1"/>
    <w:rsid w:val="009A7289"/>
  </w:style>
  <w:style w:type="character" w:customStyle="1" w:styleId="d63a3853">
    <w:name w:val="d63a3853"/>
    <w:basedOn w:val="a1"/>
    <w:rsid w:val="00D225EA"/>
  </w:style>
  <w:style w:type="character" w:customStyle="1" w:styleId="t76df5bc">
    <w:name w:val="t76df5bc"/>
    <w:basedOn w:val="a1"/>
    <w:rsid w:val="00D225EA"/>
  </w:style>
  <w:style w:type="character" w:customStyle="1" w:styleId="o38e0f9b9">
    <w:name w:val="o38e0f9b9"/>
    <w:basedOn w:val="a1"/>
    <w:rsid w:val="00D225EA"/>
  </w:style>
  <w:style w:type="character" w:customStyle="1" w:styleId="v7b616a19">
    <w:name w:val="v7b616a19"/>
    <w:basedOn w:val="a1"/>
    <w:rsid w:val="00571A15"/>
  </w:style>
  <w:style w:type="character" w:customStyle="1" w:styleId="ta6d199c4">
    <w:name w:val="ta6d199c4"/>
    <w:basedOn w:val="a1"/>
    <w:rsid w:val="00571A15"/>
  </w:style>
  <w:style w:type="character" w:customStyle="1" w:styleId="l831d00ab">
    <w:name w:val="l831d00ab"/>
    <w:basedOn w:val="a1"/>
    <w:rsid w:val="00146A50"/>
  </w:style>
  <w:style w:type="character" w:customStyle="1" w:styleId="fb12bca8a">
    <w:name w:val="fb12bca8a"/>
    <w:basedOn w:val="a1"/>
    <w:rsid w:val="00146A50"/>
  </w:style>
  <w:style w:type="character" w:customStyle="1" w:styleId="hcf883150">
    <w:name w:val="hcf883150"/>
    <w:basedOn w:val="a1"/>
    <w:rsid w:val="0094741B"/>
  </w:style>
  <w:style w:type="character" w:customStyle="1" w:styleId="p52e60d91">
    <w:name w:val="p52e60d91"/>
    <w:basedOn w:val="a1"/>
    <w:rsid w:val="0094741B"/>
  </w:style>
  <w:style w:type="character" w:customStyle="1" w:styleId="a50628419">
    <w:name w:val="a50628419"/>
    <w:basedOn w:val="a1"/>
    <w:rsid w:val="0094741B"/>
  </w:style>
  <w:style w:type="character" w:customStyle="1" w:styleId="y1dfac567">
    <w:name w:val="y1dfac567"/>
    <w:basedOn w:val="a1"/>
    <w:rsid w:val="0094741B"/>
  </w:style>
  <w:style w:type="character" w:customStyle="1" w:styleId="e2a567635">
    <w:name w:val="e2a567635"/>
    <w:basedOn w:val="a1"/>
    <w:rsid w:val="00BC79D9"/>
  </w:style>
  <w:style w:type="character" w:customStyle="1" w:styleId="x42d47ff8">
    <w:name w:val="x42d47ff8"/>
    <w:basedOn w:val="a1"/>
    <w:rsid w:val="00BC79D9"/>
  </w:style>
  <w:style w:type="character" w:customStyle="1" w:styleId="m15f13151">
    <w:name w:val="m15f13151"/>
    <w:basedOn w:val="a1"/>
    <w:rsid w:val="00BC79D9"/>
  </w:style>
  <w:style w:type="character" w:customStyle="1" w:styleId="e9414c2b1">
    <w:name w:val="e9414c2b1"/>
    <w:basedOn w:val="a1"/>
    <w:rsid w:val="00B925C2"/>
  </w:style>
  <w:style w:type="character" w:customStyle="1" w:styleId="l50b78c67">
    <w:name w:val="l50b78c67"/>
    <w:basedOn w:val="a1"/>
    <w:rsid w:val="0046253C"/>
  </w:style>
  <w:style w:type="character" w:customStyle="1" w:styleId="cb3442657">
    <w:name w:val="cb3442657"/>
    <w:basedOn w:val="a1"/>
    <w:rsid w:val="0046253C"/>
  </w:style>
  <w:style w:type="character" w:customStyle="1" w:styleId="n1cf93666">
    <w:name w:val="n1cf93666"/>
    <w:basedOn w:val="a1"/>
    <w:rsid w:val="005F24EE"/>
  </w:style>
  <w:style w:type="character" w:customStyle="1" w:styleId="kc625a947">
    <w:name w:val="kc625a947"/>
    <w:basedOn w:val="a1"/>
    <w:rsid w:val="005F24EE"/>
  </w:style>
  <w:style w:type="character" w:customStyle="1" w:styleId="y6afedc59">
    <w:name w:val="y6afedc59"/>
    <w:basedOn w:val="a1"/>
    <w:rsid w:val="005E6A3B"/>
  </w:style>
  <w:style w:type="character" w:customStyle="1" w:styleId="t3f8b719a">
    <w:name w:val="t3f8b719a"/>
    <w:basedOn w:val="a1"/>
    <w:rsid w:val="005E6A3B"/>
  </w:style>
  <w:style w:type="character" w:customStyle="1" w:styleId="fdcc01994">
    <w:name w:val="fdcc01994"/>
    <w:basedOn w:val="a1"/>
    <w:rsid w:val="00F17AFB"/>
  </w:style>
  <w:style w:type="character" w:customStyle="1" w:styleId="ibcbf10b2">
    <w:name w:val="ibcbf10b2"/>
    <w:basedOn w:val="a1"/>
    <w:rsid w:val="00F17AFB"/>
  </w:style>
  <w:style w:type="character" w:customStyle="1" w:styleId="lc45baff9">
    <w:name w:val="lc45baff9"/>
    <w:basedOn w:val="a1"/>
    <w:rsid w:val="00396825"/>
  </w:style>
  <w:style w:type="character" w:customStyle="1" w:styleId="p4cebe0f5">
    <w:name w:val="p4cebe0f5"/>
    <w:basedOn w:val="a1"/>
    <w:rsid w:val="00396825"/>
  </w:style>
  <w:style w:type="character" w:customStyle="1" w:styleId="h1d0275f4">
    <w:name w:val="h1d0275f4"/>
    <w:basedOn w:val="a1"/>
    <w:rsid w:val="00396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9912">
      <w:bodyDiv w:val="1"/>
      <w:marLeft w:val="0"/>
      <w:marRight w:val="0"/>
      <w:marTop w:val="0"/>
      <w:marBottom w:val="0"/>
      <w:divBdr>
        <w:top w:val="none" w:sz="0" w:space="0" w:color="auto"/>
        <w:left w:val="none" w:sz="0" w:space="0" w:color="auto"/>
        <w:bottom w:val="none" w:sz="0" w:space="0" w:color="auto"/>
        <w:right w:val="none" w:sz="0" w:space="0" w:color="auto"/>
      </w:divBdr>
      <w:divsChild>
        <w:div w:id="255139523">
          <w:marLeft w:val="0"/>
          <w:marRight w:val="0"/>
          <w:marTop w:val="0"/>
          <w:marBottom w:val="0"/>
          <w:divBdr>
            <w:top w:val="none" w:sz="0" w:space="0" w:color="auto"/>
            <w:left w:val="none" w:sz="0" w:space="0" w:color="auto"/>
            <w:bottom w:val="none" w:sz="0" w:space="0" w:color="auto"/>
            <w:right w:val="none" w:sz="0" w:space="0" w:color="auto"/>
          </w:divBdr>
          <w:divsChild>
            <w:div w:id="621400">
              <w:marLeft w:val="0"/>
              <w:marRight w:val="0"/>
              <w:marTop w:val="0"/>
              <w:marBottom w:val="0"/>
              <w:divBdr>
                <w:top w:val="none" w:sz="0" w:space="0" w:color="auto"/>
                <w:left w:val="none" w:sz="0" w:space="0" w:color="auto"/>
                <w:bottom w:val="none" w:sz="0" w:space="0" w:color="auto"/>
                <w:right w:val="none" w:sz="0" w:space="0" w:color="auto"/>
              </w:divBdr>
              <w:divsChild>
                <w:div w:id="95644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5878">
      <w:bodyDiv w:val="1"/>
      <w:marLeft w:val="0"/>
      <w:marRight w:val="0"/>
      <w:marTop w:val="0"/>
      <w:marBottom w:val="0"/>
      <w:divBdr>
        <w:top w:val="none" w:sz="0" w:space="0" w:color="auto"/>
        <w:left w:val="none" w:sz="0" w:space="0" w:color="auto"/>
        <w:bottom w:val="none" w:sz="0" w:space="0" w:color="auto"/>
        <w:right w:val="none" w:sz="0" w:space="0" w:color="auto"/>
      </w:divBdr>
      <w:divsChild>
        <w:div w:id="622005266">
          <w:marLeft w:val="0"/>
          <w:marRight w:val="0"/>
          <w:marTop w:val="0"/>
          <w:marBottom w:val="0"/>
          <w:divBdr>
            <w:top w:val="none" w:sz="0" w:space="0" w:color="auto"/>
            <w:left w:val="none" w:sz="0" w:space="0" w:color="auto"/>
            <w:bottom w:val="none" w:sz="0" w:space="0" w:color="auto"/>
            <w:right w:val="none" w:sz="0" w:space="0" w:color="auto"/>
          </w:divBdr>
          <w:divsChild>
            <w:div w:id="71527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599">
      <w:bodyDiv w:val="1"/>
      <w:marLeft w:val="0"/>
      <w:marRight w:val="0"/>
      <w:marTop w:val="0"/>
      <w:marBottom w:val="0"/>
      <w:divBdr>
        <w:top w:val="none" w:sz="0" w:space="0" w:color="auto"/>
        <w:left w:val="none" w:sz="0" w:space="0" w:color="auto"/>
        <w:bottom w:val="none" w:sz="0" w:space="0" w:color="auto"/>
        <w:right w:val="none" w:sz="0" w:space="0" w:color="auto"/>
      </w:divBdr>
      <w:divsChild>
        <w:div w:id="484518243">
          <w:marLeft w:val="0"/>
          <w:marRight w:val="0"/>
          <w:marTop w:val="0"/>
          <w:marBottom w:val="0"/>
          <w:divBdr>
            <w:top w:val="none" w:sz="0" w:space="0" w:color="auto"/>
            <w:left w:val="none" w:sz="0" w:space="0" w:color="auto"/>
            <w:bottom w:val="none" w:sz="0" w:space="0" w:color="auto"/>
            <w:right w:val="none" w:sz="0" w:space="0" w:color="auto"/>
          </w:divBdr>
        </w:div>
      </w:divsChild>
    </w:div>
    <w:div w:id="16280123">
      <w:bodyDiv w:val="1"/>
      <w:marLeft w:val="0"/>
      <w:marRight w:val="0"/>
      <w:marTop w:val="0"/>
      <w:marBottom w:val="0"/>
      <w:divBdr>
        <w:top w:val="none" w:sz="0" w:space="0" w:color="auto"/>
        <w:left w:val="none" w:sz="0" w:space="0" w:color="auto"/>
        <w:bottom w:val="none" w:sz="0" w:space="0" w:color="auto"/>
        <w:right w:val="none" w:sz="0" w:space="0" w:color="auto"/>
      </w:divBdr>
      <w:divsChild>
        <w:div w:id="643658700">
          <w:marLeft w:val="0"/>
          <w:marRight w:val="0"/>
          <w:marTop w:val="0"/>
          <w:marBottom w:val="0"/>
          <w:divBdr>
            <w:top w:val="none" w:sz="0" w:space="0" w:color="auto"/>
            <w:left w:val="none" w:sz="0" w:space="0" w:color="auto"/>
            <w:bottom w:val="none" w:sz="0" w:space="0" w:color="auto"/>
            <w:right w:val="none" w:sz="0" w:space="0" w:color="auto"/>
          </w:divBdr>
          <w:divsChild>
            <w:div w:id="518814189">
              <w:marLeft w:val="0"/>
              <w:marRight w:val="0"/>
              <w:marTop w:val="0"/>
              <w:marBottom w:val="0"/>
              <w:divBdr>
                <w:top w:val="none" w:sz="0" w:space="0" w:color="auto"/>
                <w:left w:val="none" w:sz="0" w:space="0" w:color="auto"/>
                <w:bottom w:val="none" w:sz="0" w:space="0" w:color="auto"/>
                <w:right w:val="none" w:sz="0" w:space="0" w:color="auto"/>
              </w:divBdr>
            </w:div>
          </w:divsChild>
        </w:div>
        <w:div w:id="982392183">
          <w:marLeft w:val="0"/>
          <w:marRight w:val="0"/>
          <w:marTop w:val="0"/>
          <w:marBottom w:val="0"/>
          <w:divBdr>
            <w:top w:val="none" w:sz="0" w:space="0" w:color="auto"/>
            <w:left w:val="none" w:sz="0" w:space="0" w:color="auto"/>
            <w:bottom w:val="none" w:sz="0" w:space="0" w:color="auto"/>
            <w:right w:val="none" w:sz="0" w:space="0" w:color="auto"/>
          </w:divBdr>
        </w:div>
      </w:divsChild>
    </w:div>
    <w:div w:id="18705849">
      <w:bodyDiv w:val="1"/>
      <w:marLeft w:val="0"/>
      <w:marRight w:val="0"/>
      <w:marTop w:val="0"/>
      <w:marBottom w:val="0"/>
      <w:divBdr>
        <w:top w:val="none" w:sz="0" w:space="0" w:color="auto"/>
        <w:left w:val="none" w:sz="0" w:space="0" w:color="auto"/>
        <w:bottom w:val="none" w:sz="0" w:space="0" w:color="auto"/>
        <w:right w:val="none" w:sz="0" w:space="0" w:color="auto"/>
      </w:divBdr>
      <w:divsChild>
        <w:div w:id="551386989">
          <w:marLeft w:val="0"/>
          <w:marRight w:val="0"/>
          <w:marTop w:val="0"/>
          <w:marBottom w:val="0"/>
          <w:divBdr>
            <w:top w:val="none" w:sz="0" w:space="0" w:color="auto"/>
            <w:left w:val="none" w:sz="0" w:space="0" w:color="auto"/>
            <w:bottom w:val="none" w:sz="0" w:space="0" w:color="auto"/>
            <w:right w:val="none" w:sz="0" w:space="0" w:color="auto"/>
          </w:divBdr>
          <w:divsChild>
            <w:div w:id="602034663">
              <w:marLeft w:val="0"/>
              <w:marRight w:val="0"/>
              <w:marTop w:val="0"/>
              <w:marBottom w:val="0"/>
              <w:divBdr>
                <w:top w:val="none" w:sz="0" w:space="0" w:color="auto"/>
                <w:left w:val="none" w:sz="0" w:space="0" w:color="auto"/>
                <w:bottom w:val="none" w:sz="0" w:space="0" w:color="auto"/>
                <w:right w:val="none" w:sz="0" w:space="0" w:color="auto"/>
              </w:divBdr>
              <w:divsChild>
                <w:div w:id="77348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2659">
      <w:bodyDiv w:val="1"/>
      <w:marLeft w:val="0"/>
      <w:marRight w:val="0"/>
      <w:marTop w:val="0"/>
      <w:marBottom w:val="0"/>
      <w:divBdr>
        <w:top w:val="none" w:sz="0" w:space="0" w:color="auto"/>
        <w:left w:val="none" w:sz="0" w:space="0" w:color="auto"/>
        <w:bottom w:val="none" w:sz="0" w:space="0" w:color="auto"/>
        <w:right w:val="none" w:sz="0" w:space="0" w:color="auto"/>
      </w:divBdr>
      <w:divsChild>
        <w:div w:id="23488372">
          <w:marLeft w:val="0"/>
          <w:marRight w:val="0"/>
          <w:marTop w:val="0"/>
          <w:marBottom w:val="0"/>
          <w:divBdr>
            <w:top w:val="none" w:sz="0" w:space="0" w:color="auto"/>
            <w:left w:val="none" w:sz="0" w:space="0" w:color="auto"/>
            <w:bottom w:val="none" w:sz="0" w:space="0" w:color="auto"/>
            <w:right w:val="none" w:sz="0" w:space="0" w:color="auto"/>
          </w:divBdr>
        </w:div>
        <w:div w:id="86580463">
          <w:marLeft w:val="0"/>
          <w:marRight w:val="0"/>
          <w:marTop w:val="0"/>
          <w:marBottom w:val="0"/>
          <w:divBdr>
            <w:top w:val="none" w:sz="0" w:space="0" w:color="auto"/>
            <w:left w:val="none" w:sz="0" w:space="0" w:color="auto"/>
            <w:bottom w:val="none" w:sz="0" w:space="0" w:color="auto"/>
            <w:right w:val="none" w:sz="0" w:space="0" w:color="auto"/>
          </w:divBdr>
          <w:divsChild>
            <w:div w:id="7451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408">
      <w:bodyDiv w:val="1"/>
      <w:marLeft w:val="0"/>
      <w:marRight w:val="0"/>
      <w:marTop w:val="0"/>
      <w:marBottom w:val="0"/>
      <w:divBdr>
        <w:top w:val="none" w:sz="0" w:space="0" w:color="auto"/>
        <w:left w:val="none" w:sz="0" w:space="0" w:color="auto"/>
        <w:bottom w:val="none" w:sz="0" w:space="0" w:color="auto"/>
        <w:right w:val="none" w:sz="0" w:space="0" w:color="auto"/>
      </w:divBdr>
    </w:div>
    <w:div w:id="23557225">
      <w:bodyDiv w:val="1"/>
      <w:marLeft w:val="0"/>
      <w:marRight w:val="0"/>
      <w:marTop w:val="0"/>
      <w:marBottom w:val="0"/>
      <w:divBdr>
        <w:top w:val="none" w:sz="0" w:space="0" w:color="auto"/>
        <w:left w:val="none" w:sz="0" w:space="0" w:color="auto"/>
        <w:bottom w:val="none" w:sz="0" w:space="0" w:color="auto"/>
        <w:right w:val="none" w:sz="0" w:space="0" w:color="auto"/>
      </w:divBdr>
      <w:divsChild>
        <w:div w:id="859778165">
          <w:marLeft w:val="0"/>
          <w:marRight w:val="0"/>
          <w:marTop w:val="0"/>
          <w:marBottom w:val="0"/>
          <w:divBdr>
            <w:top w:val="none" w:sz="0" w:space="0" w:color="auto"/>
            <w:left w:val="none" w:sz="0" w:space="0" w:color="auto"/>
            <w:bottom w:val="none" w:sz="0" w:space="0" w:color="auto"/>
            <w:right w:val="none" w:sz="0" w:space="0" w:color="auto"/>
          </w:divBdr>
        </w:div>
      </w:divsChild>
    </w:div>
    <w:div w:id="24597738">
      <w:bodyDiv w:val="1"/>
      <w:marLeft w:val="0"/>
      <w:marRight w:val="0"/>
      <w:marTop w:val="0"/>
      <w:marBottom w:val="0"/>
      <w:divBdr>
        <w:top w:val="none" w:sz="0" w:space="0" w:color="auto"/>
        <w:left w:val="none" w:sz="0" w:space="0" w:color="auto"/>
        <w:bottom w:val="none" w:sz="0" w:space="0" w:color="auto"/>
        <w:right w:val="none" w:sz="0" w:space="0" w:color="auto"/>
      </w:divBdr>
      <w:divsChild>
        <w:div w:id="997534956">
          <w:marLeft w:val="0"/>
          <w:marRight w:val="0"/>
          <w:marTop w:val="0"/>
          <w:marBottom w:val="0"/>
          <w:divBdr>
            <w:top w:val="none" w:sz="0" w:space="0" w:color="auto"/>
            <w:left w:val="none" w:sz="0" w:space="0" w:color="auto"/>
            <w:bottom w:val="none" w:sz="0" w:space="0" w:color="auto"/>
            <w:right w:val="none" w:sz="0" w:space="0" w:color="auto"/>
          </w:divBdr>
          <w:divsChild>
            <w:div w:id="4503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9419">
      <w:bodyDiv w:val="1"/>
      <w:marLeft w:val="0"/>
      <w:marRight w:val="0"/>
      <w:marTop w:val="0"/>
      <w:marBottom w:val="0"/>
      <w:divBdr>
        <w:top w:val="none" w:sz="0" w:space="0" w:color="auto"/>
        <w:left w:val="none" w:sz="0" w:space="0" w:color="auto"/>
        <w:bottom w:val="none" w:sz="0" w:space="0" w:color="auto"/>
        <w:right w:val="none" w:sz="0" w:space="0" w:color="auto"/>
      </w:divBdr>
      <w:divsChild>
        <w:div w:id="130026283">
          <w:marLeft w:val="0"/>
          <w:marRight w:val="0"/>
          <w:marTop w:val="0"/>
          <w:marBottom w:val="0"/>
          <w:divBdr>
            <w:top w:val="none" w:sz="0" w:space="0" w:color="auto"/>
            <w:left w:val="none" w:sz="0" w:space="0" w:color="auto"/>
            <w:bottom w:val="none" w:sz="0" w:space="0" w:color="auto"/>
            <w:right w:val="none" w:sz="0" w:space="0" w:color="auto"/>
          </w:divBdr>
          <w:divsChild>
            <w:div w:id="372312759">
              <w:marLeft w:val="0"/>
              <w:marRight w:val="0"/>
              <w:marTop w:val="0"/>
              <w:marBottom w:val="0"/>
              <w:divBdr>
                <w:top w:val="none" w:sz="0" w:space="0" w:color="auto"/>
                <w:left w:val="none" w:sz="0" w:space="0" w:color="auto"/>
                <w:bottom w:val="none" w:sz="0" w:space="0" w:color="auto"/>
                <w:right w:val="none" w:sz="0" w:space="0" w:color="auto"/>
              </w:divBdr>
            </w:div>
          </w:divsChild>
        </w:div>
        <w:div w:id="200561547">
          <w:marLeft w:val="0"/>
          <w:marRight w:val="0"/>
          <w:marTop w:val="0"/>
          <w:marBottom w:val="0"/>
          <w:divBdr>
            <w:top w:val="none" w:sz="0" w:space="0" w:color="auto"/>
            <w:left w:val="none" w:sz="0" w:space="0" w:color="auto"/>
            <w:bottom w:val="none" w:sz="0" w:space="0" w:color="auto"/>
            <w:right w:val="none" w:sz="0" w:space="0" w:color="auto"/>
          </w:divBdr>
          <w:divsChild>
            <w:div w:id="803888432">
              <w:marLeft w:val="0"/>
              <w:marRight w:val="0"/>
              <w:marTop w:val="0"/>
              <w:marBottom w:val="0"/>
              <w:divBdr>
                <w:top w:val="none" w:sz="0" w:space="0" w:color="auto"/>
                <w:left w:val="none" w:sz="0" w:space="0" w:color="auto"/>
                <w:bottom w:val="none" w:sz="0" w:space="0" w:color="auto"/>
                <w:right w:val="none" w:sz="0" w:space="0" w:color="auto"/>
              </w:divBdr>
              <w:divsChild>
                <w:div w:id="59138301">
                  <w:marLeft w:val="0"/>
                  <w:marRight w:val="0"/>
                  <w:marTop w:val="0"/>
                  <w:marBottom w:val="0"/>
                  <w:divBdr>
                    <w:top w:val="none" w:sz="0" w:space="0" w:color="auto"/>
                    <w:left w:val="none" w:sz="0" w:space="0" w:color="auto"/>
                    <w:bottom w:val="none" w:sz="0" w:space="0" w:color="auto"/>
                    <w:right w:val="none" w:sz="0" w:space="0" w:color="auto"/>
                  </w:divBdr>
                </w:div>
                <w:div w:id="516314292">
                  <w:marLeft w:val="0"/>
                  <w:marRight w:val="0"/>
                  <w:marTop w:val="944"/>
                  <w:marBottom w:val="0"/>
                  <w:divBdr>
                    <w:top w:val="none" w:sz="0" w:space="0" w:color="auto"/>
                    <w:left w:val="none" w:sz="0" w:space="0" w:color="auto"/>
                    <w:bottom w:val="none" w:sz="0" w:space="0" w:color="auto"/>
                    <w:right w:val="none" w:sz="0" w:space="0" w:color="auto"/>
                  </w:divBdr>
                  <w:divsChild>
                    <w:div w:id="997920806">
                      <w:marLeft w:val="0"/>
                      <w:marRight w:val="0"/>
                      <w:marTop w:val="0"/>
                      <w:marBottom w:val="0"/>
                      <w:divBdr>
                        <w:top w:val="none" w:sz="0" w:space="0" w:color="auto"/>
                        <w:left w:val="none" w:sz="0" w:space="0" w:color="auto"/>
                        <w:bottom w:val="none" w:sz="0" w:space="0" w:color="auto"/>
                        <w:right w:val="none" w:sz="0" w:space="0" w:color="auto"/>
                      </w:divBdr>
                      <w:divsChild>
                        <w:div w:id="128323567">
                          <w:marLeft w:val="0"/>
                          <w:marRight w:val="212"/>
                          <w:marTop w:val="0"/>
                          <w:marBottom w:val="0"/>
                          <w:divBdr>
                            <w:top w:val="none" w:sz="0" w:space="0" w:color="auto"/>
                            <w:left w:val="none" w:sz="0" w:space="0" w:color="auto"/>
                            <w:bottom w:val="none" w:sz="0" w:space="0" w:color="auto"/>
                            <w:right w:val="none" w:sz="0" w:space="0" w:color="auto"/>
                          </w:divBdr>
                        </w:div>
                        <w:div w:id="66481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02637">
      <w:bodyDiv w:val="1"/>
      <w:marLeft w:val="0"/>
      <w:marRight w:val="0"/>
      <w:marTop w:val="0"/>
      <w:marBottom w:val="0"/>
      <w:divBdr>
        <w:top w:val="none" w:sz="0" w:space="0" w:color="auto"/>
        <w:left w:val="none" w:sz="0" w:space="0" w:color="auto"/>
        <w:bottom w:val="none" w:sz="0" w:space="0" w:color="auto"/>
        <w:right w:val="none" w:sz="0" w:space="0" w:color="auto"/>
      </w:divBdr>
      <w:divsChild>
        <w:div w:id="788400889">
          <w:marLeft w:val="0"/>
          <w:marRight w:val="0"/>
          <w:marTop w:val="0"/>
          <w:marBottom w:val="0"/>
          <w:divBdr>
            <w:top w:val="none" w:sz="0" w:space="0" w:color="auto"/>
            <w:left w:val="none" w:sz="0" w:space="0" w:color="auto"/>
            <w:bottom w:val="none" w:sz="0" w:space="0" w:color="auto"/>
            <w:right w:val="none" w:sz="0" w:space="0" w:color="auto"/>
          </w:divBdr>
          <w:divsChild>
            <w:div w:id="696270937">
              <w:marLeft w:val="0"/>
              <w:marRight w:val="0"/>
              <w:marTop w:val="0"/>
              <w:marBottom w:val="0"/>
              <w:divBdr>
                <w:top w:val="none" w:sz="0" w:space="0" w:color="auto"/>
                <w:left w:val="none" w:sz="0" w:space="0" w:color="auto"/>
                <w:bottom w:val="none" w:sz="0" w:space="0" w:color="auto"/>
                <w:right w:val="none" w:sz="0" w:space="0" w:color="auto"/>
              </w:divBdr>
              <w:divsChild>
                <w:div w:id="1599944255">
                  <w:marLeft w:val="0"/>
                  <w:marRight w:val="0"/>
                  <w:marTop w:val="0"/>
                  <w:marBottom w:val="0"/>
                  <w:divBdr>
                    <w:top w:val="none" w:sz="0" w:space="0" w:color="auto"/>
                    <w:left w:val="none" w:sz="0" w:space="0" w:color="auto"/>
                    <w:bottom w:val="none" w:sz="0" w:space="0" w:color="auto"/>
                    <w:right w:val="none" w:sz="0" w:space="0" w:color="auto"/>
                  </w:divBdr>
                </w:div>
                <w:div w:id="1058435605">
                  <w:marLeft w:val="0"/>
                  <w:marRight w:val="0"/>
                  <w:marTop w:val="600"/>
                  <w:marBottom w:val="0"/>
                  <w:divBdr>
                    <w:top w:val="none" w:sz="0" w:space="0" w:color="auto"/>
                    <w:left w:val="none" w:sz="0" w:space="0" w:color="auto"/>
                    <w:bottom w:val="none" w:sz="0" w:space="0" w:color="auto"/>
                    <w:right w:val="none" w:sz="0" w:space="0" w:color="auto"/>
                  </w:divBdr>
                  <w:divsChild>
                    <w:div w:id="1193885642">
                      <w:marLeft w:val="0"/>
                      <w:marRight w:val="0"/>
                      <w:marTop w:val="0"/>
                      <w:marBottom w:val="0"/>
                      <w:divBdr>
                        <w:top w:val="none" w:sz="0" w:space="0" w:color="auto"/>
                        <w:left w:val="none" w:sz="0" w:space="0" w:color="auto"/>
                        <w:bottom w:val="none" w:sz="0" w:space="0" w:color="auto"/>
                        <w:right w:val="none" w:sz="0" w:space="0" w:color="auto"/>
                      </w:divBdr>
                      <w:divsChild>
                        <w:div w:id="1636253854">
                          <w:marLeft w:val="0"/>
                          <w:marRight w:val="0"/>
                          <w:marTop w:val="0"/>
                          <w:marBottom w:val="0"/>
                          <w:divBdr>
                            <w:top w:val="none" w:sz="0" w:space="0" w:color="auto"/>
                            <w:left w:val="none" w:sz="0" w:space="0" w:color="auto"/>
                            <w:bottom w:val="none" w:sz="0" w:space="0" w:color="auto"/>
                            <w:right w:val="none" w:sz="0" w:space="0" w:color="auto"/>
                          </w:divBdr>
                          <w:divsChild>
                            <w:div w:id="598834597">
                              <w:marLeft w:val="0"/>
                              <w:marRight w:val="0"/>
                              <w:marTop w:val="0"/>
                              <w:marBottom w:val="0"/>
                              <w:divBdr>
                                <w:top w:val="none" w:sz="0" w:space="0" w:color="auto"/>
                                <w:left w:val="none" w:sz="0" w:space="0" w:color="auto"/>
                                <w:bottom w:val="none" w:sz="0" w:space="0" w:color="auto"/>
                                <w:right w:val="none" w:sz="0" w:space="0" w:color="auto"/>
                              </w:divBdr>
                            </w:div>
                          </w:divsChild>
                        </w:div>
                        <w:div w:id="18055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273227">
          <w:marLeft w:val="0"/>
          <w:marRight w:val="0"/>
          <w:marTop w:val="0"/>
          <w:marBottom w:val="0"/>
          <w:divBdr>
            <w:top w:val="none" w:sz="0" w:space="0" w:color="auto"/>
            <w:left w:val="none" w:sz="0" w:space="0" w:color="auto"/>
            <w:bottom w:val="none" w:sz="0" w:space="0" w:color="auto"/>
            <w:right w:val="none" w:sz="0" w:space="0" w:color="auto"/>
          </w:divBdr>
          <w:divsChild>
            <w:div w:id="2059355242">
              <w:marLeft w:val="0"/>
              <w:marRight w:val="0"/>
              <w:marTop w:val="0"/>
              <w:marBottom w:val="0"/>
              <w:divBdr>
                <w:top w:val="none" w:sz="0" w:space="0" w:color="auto"/>
                <w:left w:val="none" w:sz="0" w:space="0" w:color="auto"/>
                <w:bottom w:val="none" w:sz="0" w:space="0" w:color="auto"/>
                <w:right w:val="none" w:sz="0" w:space="0" w:color="auto"/>
              </w:divBdr>
              <w:divsChild>
                <w:div w:id="187910069">
                  <w:marLeft w:val="0"/>
                  <w:marRight w:val="0"/>
                  <w:marTop w:val="0"/>
                  <w:marBottom w:val="0"/>
                  <w:divBdr>
                    <w:top w:val="none" w:sz="0" w:space="0" w:color="auto"/>
                    <w:left w:val="none" w:sz="0" w:space="0" w:color="auto"/>
                    <w:bottom w:val="none" w:sz="0" w:space="0" w:color="auto"/>
                    <w:right w:val="none" w:sz="0" w:space="0" w:color="auto"/>
                  </w:divBdr>
                  <w:divsChild>
                    <w:div w:id="332689753">
                      <w:marLeft w:val="0"/>
                      <w:marRight w:val="1500"/>
                      <w:marTop w:val="0"/>
                      <w:marBottom w:val="0"/>
                      <w:divBdr>
                        <w:top w:val="none" w:sz="0" w:space="0" w:color="auto"/>
                        <w:left w:val="none" w:sz="0" w:space="0" w:color="auto"/>
                        <w:bottom w:val="none" w:sz="0" w:space="0" w:color="auto"/>
                        <w:right w:val="none" w:sz="0" w:space="0" w:color="auto"/>
                      </w:divBdr>
                      <w:divsChild>
                        <w:div w:id="1960718753">
                          <w:marLeft w:val="0"/>
                          <w:marRight w:val="0"/>
                          <w:marTop w:val="600"/>
                          <w:marBottom w:val="600"/>
                          <w:divBdr>
                            <w:top w:val="none" w:sz="0" w:space="0" w:color="auto"/>
                            <w:left w:val="none" w:sz="0" w:space="0" w:color="auto"/>
                            <w:bottom w:val="none" w:sz="0" w:space="0" w:color="auto"/>
                            <w:right w:val="none" w:sz="0" w:space="0" w:color="auto"/>
                          </w:divBdr>
                          <w:divsChild>
                            <w:div w:id="16349568">
                              <w:marLeft w:val="0"/>
                              <w:marRight w:val="0"/>
                              <w:marTop w:val="0"/>
                              <w:marBottom w:val="300"/>
                              <w:divBdr>
                                <w:top w:val="none" w:sz="0" w:space="0" w:color="auto"/>
                                <w:left w:val="none" w:sz="0" w:space="0" w:color="auto"/>
                                <w:bottom w:val="none" w:sz="0" w:space="0" w:color="auto"/>
                                <w:right w:val="none" w:sz="0" w:space="0" w:color="auto"/>
                              </w:divBdr>
                            </w:div>
                            <w:div w:id="1099108816">
                              <w:marLeft w:val="0"/>
                              <w:marRight w:val="0"/>
                              <w:marTop w:val="300"/>
                              <w:marBottom w:val="300"/>
                              <w:divBdr>
                                <w:top w:val="none" w:sz="0" w:space="0" w:color="auto"/>
                                <w:left w:val="none" w:sz="0" w:space="0" w:color="auto"/>
                                <w:bottom w:val="none" w:sz="0" w:space="0" w:color="auto"/>
                                <w:right w:val="none" w:sz="0" w:space="0" w:color="auto"/>
                              </w:divBdr>
                            </w:div>
                            <w:div w:id="1908228863">
                              <w:marLeft w:val="0"/>
                              <w:marRight w:val="0"/>
                              <w:marTop w:val="300"/>
                              <w:marBottom w:val="600"/>
                              <w:divBdr>
                                <w:top w:val="single" w:sz="6" w:space="30" w:color="EB5D0B"/>
                                <w:left w:val="none" w:sz="0" w:space="0" w:color="auto"/>
                                <w:bottom w:val="single" w:sz="6" w:space="30" w:color="EB5D0B"/>
                                <w:right w:val="none" w:sz="0" w:space="0" w:color="auto"/>
                              </w:divBdr>
                            </w:div>
                            <w:div w:id="419525632">
                              <w:marLeft w:val="0"/>
                              <w:marRight w:val="0"/>
                              <w:marTop w:val="240"/>
                              <w:marBottom w:val="240"/>
                              <w:divBdr>
                                <w:top w:val="none" w:sz="0" w:space="0" w:color="auto"/>
                                <w:left w:val="none" w:sz="0" w:space="0" w:color="auto"/>
                                <w:bottom w:val="none" w:sz="0" w:space="0" w:color="auto"/>
                                <w:right w:val="none" w:sz="0" w:space="0" w:color="auto"/>
                              </w:divBdr>
                              <w:divsChild>
                                <w:div w:id="1568029197">
                                  <w:marLeft w:val="0"/>
                                  <w:marRight w:val="0"/>
                                  <w:marTop w:val="0"/>
                                  <w:marBottom w:val="0"/>
                                  <w:divBdr>
                                    <w:top w:val="none" w:sz="0" w:space="0" w:color="auto"/>
                                    <w:left w:val="none" w:sz="0" w:space="0" w:color="auto"/>
                                    <w:bottom w:val="none" w:sz="0" w:space="0" w:color="auto"/>
                                    <w:right w:val="none" w:sz="0" w:space="0" w:color="auto"/>
                                  </w:divBdr>
                                </w:div>
                              </w:divsChild>
                            </w:div>
                            <w:div w:id="844174423">
                              <w:marLeft w:val="0"/>
                              <w:marRight w:val="0"/>
                              <w:marTop w:val="240"/>
                              <w:marBottom w:val="240"/>
                              <w:divBdr>
                                <w:top w:val="none" w:sz="0" w:space="0" w:color="auto"/>
                                <w:left w:val="none" w:sz="0" w:space="0" w:color="auto"/>
                                <w:bottom w:val="none" w:sz="0" w:space="0" w:color="auto"/>
                                <w:right w:val="none" w:sz="0" w:space="0" w:color="auto"/>
                              </w:divBdr>
                              <w:divsChild>
                                <w:div w:id="1335568184">
                                  <w:marLeft w:val="0"/>
                                  <w:marRight w:val="0"/>
                                  <w:marTop w:val="0"/>
                                  <w:marBottom w:val="0"/>
                                  <w:divBdr>
                                    <w:top w:val="none" w:sz="0" w:space="0" w:color="auto"/>
                                    <w:left w:val="none" w:sz="0" w:space="0" w:color="auto"/>
                                    <w:bottom w:val="none" w:sz="0" w:space="0" w:color="auto"/>
                                    <w:right w:val="none" w:sz="0" w:space="0" w:color="auto"/>
                                  </w:divBdr>
                                </w:div>
                              </w:divsChild>
                            </w:div>
                            <w:div w:id="1508979007">
                              <w:marLeft w:val="0"/>
                              <w:marRight w:val="0"/>
                              <w:marTop w:val="240"/>
                              <w:marBottom w:val="240"/>
                              <w:divBdr>
                                <w:top w:val="none" w:sz="0" w:space="0" w:color="auto"/>
                                <w:left w:val="none" w:sz="0" w:space="0" w:color="auto"/>
                                <w:bottom w:val="none" w:sz="0" w:space="0" w:color="auto"/>
                                <w:right w:val="none" w:sz="0" w:space="0" w:color="auto"/>
                              </w:divBdr>
                              <w:divsChild>
                                <w:div w:id="1238395460">
                                  <w:marLeft w:val="0"/>
                                  <w:marRight w:val="0"/>
                                  <w:marTop w:val="0"/>
                                  <w:marBottom w:val="0"/>
                                  <w:divBdr>
                                    <w:top w:val="none" w:sz="0" w:space="0" w:color="auto"/>
                                    <w:left w:val="none" w:sz="0" w:space="0" w:color="auto"/>
                                    <w:bottom w:val="none" w:sz="0" w:space="0" w:color="auto"/>
                                    <w:right w:val="none" w:sz="0" w:space="0" w:color="auto"/>
                                  </w:divBdr>
                                </w:div>
                              </w:divsChild>
                            </w:div>
                            <w:div w:id="50079638">
                              <w:marLeft w:val="0"/>
                              <w:marRight w:val="0"/>
                              <w:marTop w:val="240"/>
                              <w:marBottom w:val="240"/>
                              <w:divBdr>
                                <w:top w:val="none" w:sz="0" w:space="0" w:color="auto"/>
                                <w:left w:val="none" w:sz="0" w:space="0" w:color="auto"/>
                                <w:bottom w:val="none" w:sz="0" w:space="0" w:color="auto"/>
                                <w:right w:val="none" w:sz="0" w:space="0" w:color="auto"/>
                              </w:divBdr>
                              <w:divsChild>
                                <w:div w:id="1671517697">
                                  <w:marLeft w:val="0"/>
                                  <w:marRight w:val="0"/>
                                  <w:marTop w:val="0"/>
                                  <w:marBottom w:val="0"/>
                                  <w:divBdr>
                                    <w:top w:val="none" w:sz="0" w:space="0" w:color="auto"/>
                                    <w:left w:val="none" w:sz="0" w:space="0" w:color="auto"/>
                                    <w:bottom w:val="none" w:sz="0" w:space="0" w:color="auto"/>
                                    <w:right w:val="none" w:sz="0" w:space="0" w:color="auto"/>
                                  </w:divBdr>
                                </w:div>
                              </w:divsChild>
                            </w:div>
                            <w:div w:id="1445729907">
                              <w:marLeft w:val="0"/>
                              <w:marRight w:val="0"/>
                              <w:marTop w:val="240"/>
                              <w:marBottom w:val="240"/>
                              <w:divBdr>
                                <w:top w:val="none" w:sz="0" w:space="0" w:color="auto"/>
                                <w:left w:val="none" w:sz="0" w:space="0" w:color="auto"/>
                                <w:bottom w:val="none" w:sz="0" w:space="0" w:color="auto"/>
                                <w:right w:val="none" w:sz="0" w:space="0" w:color="auto"/>
                              </w:divBdr>
                              <w:divsChild>
                                <w:div w:id="1246115125">
                                  <w:marLeft w:val="0"/>
                                  <w:marRight w:val="0"/>
                                  <w:marTop w:val="0"/>
                                  <w:marBottom w:val="0"/>
                                  <w:divBdr>
                                    <w:top w:val="none" w:sz="0" w:space="0" w:color="auto"/>
                                    <w:left w:val="none" w:sz="0" w:space="0" w:color="auto"/>
                                    <w:bottom w:val="none" w:sz="0" w:space="0" w:color="auto"/>
                                    <w:right w:val="none" w:sz="0" w:space="0" w:color="auto"/>
                                  </w:divBdr>
                                </w:div>
                              </w:divsChild>
                            </w:div>
                            <w:div w:id="2018195628">
                              <w:marLeft w:val="0"/>
                              <w:marRight w:val="0"/>
                              <w:marTop w:val="240"/>
                              <w:marBottom w:val="240"/>
                              <w:divBdr>
                                <w:top w:val="none" w:sz="0" w:space="0" w:color="auto"/>
                                <w:left w:val="none" w:sz="0" w:space="0" w:color="auto"/>
                                <w:bottom w:val="none" w:sz="0" w:space="0" w:color="auto"/>
                                <w:right w:val="none" w:sz="0" w:space="0" w:color="auto"/>
                              </w:divBdr>
                              <w:divsChild>
                                <w:div w:id="1050036189">
                                  <w:marLeft w:val="0"/>
                                  <w:marRight w:val="0"/>
                                  <w:marTop w:val="0"/>
                                  <w:marBottom w:val="0"/>
                                  <w:divBdr>
                                    <w:top w:val="none" w:sz="0" w:space="0" w:color="auto"/>
                                    <w:left w:val="none" w:sz="0" w:space="0" w:color="auto"/>
                                    <w:bottom w:val="none" w:sz="0" w:space="0" w:color="auto"/>
                                    <w:right w:val="none" w:sz="0" w:space="0" w:color="auto"/>
                                  </w:divBdr>
                                </w:div>
                              </w:divsChild>
                            </w:div>
                            <w:div w:id="1750078960">
                              <w:marLeft w:val="0"/>
                              <w:marRight w:val="0"/>
                              <w:marTop w:val="240"/>
                              <w:marBottom w:val="240"/>
                              <w:divBdr>
                                <w:top w:val="none" w:sz="0" w:space="0" w:color="auto"/>
                                <w:left w:val="none" w:sz="0" w:space="0" w:color="auto"/>
                                <w:bottom w:val="none" w:sz="0" w:space="0" w:color="auto"/>
                                <w:right w:val="none" w:sz="0" w:space="0" w:color="auto"/>
                              </w:divBdr>
                              <w:divsChild>
                                <w:div w:id="707992560">
                                  <w:marLeft w:val="0"/>
                                  <w:marRight w:val="0"/>
                                  <w:marTop w:val="0"/>
                                  <w:marBottom w:val="0"/>
                                  <w:divBdr>
                                    <w:top w:val="none" w:sz="0" w:space="0" w:color="auto"/>
                                    <w:left w:val="none" w:sz="0" w:space="0" w:color="auto"/>
                                    <w:bottom w:val="none" w:sz="0" w:space="0" w:color="auto"/>
                                    <w:right w:val="none" w:sz="0" w:space="0" w:color="auto"/>
                                  </w:divBdr>
                                </w:div>
                              </w:divsChild>
                            </w:div>
                            <w:div w:id="1323385413">
                              <w:marLeft w:val="0"/>
                              <w:marRight w:val="0"/>
                              <w:marTop w:val="240"/>
                              <w:marBottom w:val="240"/>
                              <w:divBdr>
                                <w:top w:val="none" w:sz="0" w:space="0" w:color="auto"/>
                                <w:left w:val="none" w:sz="0" w:space="0" w:color="auto"/>
                                <w:bottom w:val="none" w:sz="0" w:space="0" w:color="auto"/>
                                <w:right w:val="none" w:sz="0" w:space="0" w:color="auto"/>
                              </w:divBdr>
                              <w:divsChild>
                                <w:div w:id="643238107">
                                  <w:marLeft w:val="0"/>
                                  <w:marRight w:val="0"/>
                                  <w:marTop w:val="0"/>
                                  <w:marBottom w:val="0"/>
                                  <w:divBdr>
                                    <w:top w:val="none" w:sz="0" w:space="0" w:color="auto"/>
                                    <w:left w:val="none" w:sz="0" w:space="0" w:color="auto"/>
                                    <w:bottom w:val="none" w:sz="0" w:space="0" w:color="auto"/>
                                    <w:right w:val="none" w:sz="0" w:space="0" w:color="auto"/>
                                  </w:divBdr>
                                </w:div>
                              </w:divsChild>
                            </w:div>
                            <w:div w:id="1236160562">
                              <w:marLeft w:val="0"/>
                              <w:marRight w:val="0"/>
                              <w:marTop w:val="240"/>
                              <w:marBottom w:val="240"/>
                              <w:divBdr>
                                <w:top w:val="none" w:sz="0" w:space="0" w:color="auto"/>
                                <w:left w:val="none" w:sz="0" w:space="0" w:color="auto"/>
                                <w:bottom w:val="none" w:sz="0" w:space="0" w:color="auto"/>
                                <w:right w:val="none" w:sz="0" w:space="0" w:color="auto"/>
                              </w:divBdr>
                              <w:divsChild>
                                <w:div w:id="1975721281">
                                  <w:marLeft w:val="0"/>
                                  <w:marRight w:val="0"/>
                                  <w:marTop w:val="0"/>
                                  <w:marBottom w:val="0"/>
                                  <w:divBdr>
                                    <w:top w:val="none" w:sz="0" w:space="0" w:color="auto"/>
                                    <w:left w:val="none" w:sz="0" w:space="0" w:color="auto"/>
                                    <w:bottom w:val="none" w:sz="0" w:space="0" w:color="auto"/>
                                    <w:right w:val="none" w:sz="0" w:space="0" w:color="auto"/>
                                  </w:divBdr>
                                </w:div>
                              </w:divsChild>
                            </w:div>
                            <w:div w:id="1426463347">
                              <w:marLeft w:val="0"/>
                              <w:marRight w:val="0"/>
                              <w:marTop w:val="240"/>
                              <w:marBottom w:val="240"/>
                              <w:divBdr>
                                <w:top w:val="none" w:sz="0" w:space="0" w:color="auto"/>
                                <w:left w:val="none" w:sz="0" w:space="0" w:color="auto"/>
                                <w:bottom w:val="none" w:sz="0" w:space="0" w:color="auto"/>
                                <w:right w:val="none" w:sz="0" w:space="0" w:color="auto"/>
                              </w:divBdr>
                              <w:divsChild>
                                <w:div w:id="641469009">
                                  <w:marLeft w:val="0"/>
                                  <w:marRight w:val="0"/>
                                  <w:marTop w:val="0"/>
                                  <w:marBottom w:val="0"/>
                                  <w:divBdr>
                                    <w:top w:val="none" w:sz="0" w:space="0" w:color="auto"/>
                                    <w:left w:val="none" w:sz="0" w:space="0" w:color="auto"/>
                                    <w:bottom w:val="none" w:sz="0" w:space="0" w:color="auto"/>
                                    <w:right w:val="none" w:sz="0" w:space="0" w:color="auto"/>
                                  </w:divBdr>
                                </w:div>
                              </w:divsChild>
                            </w:div>
                            <w:div w:id="978727229">
                              <w:marLeft w:val="0"/>
                              <w:marRight w:val="0"/>
                              <w:marTop w:val="240"/>
                              <w:marBottom w:val="240"/>
                              <w:divBdr>
                                <w:top w:val="none" w:sz="0" w:space="0" w:color="auto"/>
                                <w:left w:val="none" w:sz="0" w:space="0" w:color="auto"/>
                                <w:bottom w:val="none" w:sz="0" w:space="0" w:color="auto"/>
                                <w:right w:val="none" w:sz="0" w:space="0" w:color="auto"/>
                              </w:divBdr>
                              <w:divsChild>
                                <w:div w:id="1351681770">
                                  <w:marLeft w:val="0"/>
                                  <w:marRight w:val="0"/>
                                  <w:marTop w:val="0"/>
                                  <w:marBottom w:val="0"/>
                                  <w:divBdr>
                                    <w:top w:val="none" w:sz="0" w:space="0" w:color="auto"/>
                                    <w:left w:val="none" w:sz="0" w:space="0" w:color="auto"/>
                                    <w:bottom w:val="none" w:sz="0" w:space="0" w:color="auto"/>
                                    <w:right w:val="none" w:sz="0" w:space="0" w:color="auto"/>
                                  </w:divBdr>
                                </w:div>
                              </w:divsChild>
                            </w:div>
                            <w:div w:id="1312713264">
                              <w:marLeft w:val="0"/>
                              <w:marRight w:val="0"/>
                              <w:marTop w:val="240"/>
                              <w:marBottom w:val="240"/>
                              <w:divBdr>
                                <w:top w:val="none" w:sz="0" w:space="0" w:color="auto"/>
                                <w:left w:val="none" w:sz="0" w:space="0" w:color="auto"/>
                                <w:bottom w:val="none" w:sz="0" w:space="0" w:color="auto"/>
                                <w:right w:val="none" w:sz="0" w:space="0" w:color="auto"/>
                              </w:divBdr>
                              <w:divsChild>
                                <w:div w:id="165362968">
                                  <w:marLeft w:val="0"/>
                                  <w:marRight w:val="0"/>
                                  <w:marTop w:val="0"/>
                                  <w:marBottom w:val="0"/>
                                  <w:divBdr>
                                    <w:top w:val="none" w:sz="0" w:space="0" w:color="auto"/>
                                    <w:left w:val="none" w:sz="0" w:space="0" w:color="auto"/>
                                    <w:bottom w:val="none" w:sz="0" w:space="0" w:color="auto"/>
                                    <w:right w:val="none" w:sz="0" w:space="0" w:color="auto"/>
                                  </w:divBdr>
                                </w:div>
                              </w:divsChild>
                            </w:div>
                            <w:div w:id="1449858917">
                              <w:marLeft w:val="0"/>
                              <w:marRight w:val="0"/>
                              <w:marTop w:val="240"/>
                              <w:marBottom w:val="240"/>
                              <w:divBdr>
                                <w:top w:val="none" w:sz="0" w:space="0" w:color="auto"/>
                                <w:left w:val="none" w:sz="0" w:space="0" w:color="auto"/>
                                <w:bottom w:val="none" w:sz="0" w:space="0" w:color="auto"/>
                                <w:right w:val="none" w:sz="0" w:space="0" w:color="auto"/>
                              </w:divBdr>
                              <w:divsChild>
                                <w:div w:id="1311791636">
                                  <w:marLeft w:val="0"/>
                                  <w:marRight w:val="0"/>
                                  <w:marTop w:val="0"/>
                                  <w:marBottom w:val="0"/>
                                  <w:divBdr>
                                    <w:top w:val="none" w:sz="0" w:space="0" w:color="auto"/>
                                    <w:left w:val="none" w:sz="0" w:space="0" w:color="auto"/>
                                    <w:bottom w:val="none" w:sz="0" w:space="0" w:color="auto"/>
                                    <w:right w:val="none" w:sz="0" w:space="0" w:color="auto"/>
                                  </w:divBdr>
                                </w:div>
                              </w:divsChild>
                            </w:div>
                            <w:div w:id="1137911466">
                              <w:marLeft w:val="0"/>
                              <w:marRight w:val="0"/>
                              <w:marTop w:val="0"/>
                              <w:marBottom w:val="0"/>
                              <w:divBdr>
                                <w:top w:val="none" w:sz="0" w:space="0" w:color="auto"/>
                                <w:left w:val="none" w:sz="0" w:space="0" w:color="auto"/>
                                <w:bottom w:val="none" w:sz="0" w:space="0" w:color="auto"/>
                                <w:right w:val="none" w:sz="0" w:space="0" w:color="auto"/>
                              </w:divBdr>
                              <w:divsChild>
                                <w:div w:id="682249440">
                                  <w:marLeft w:val="0"/>
                                  <w:marRight w:val="0"/>
                                  <w:marTop w:val="0"/>
                                  <w:marBottom w:val="0"/>
                                  <w:divBdr>
                                    <w:top w:val="none" w:sz="0" w:space="0" w:color="auto"/>
                                    <w:left w:val="none" w:sz="0" w:space="0" w:color="auto"/>
                                    <w:bottom w:val="none" w:sz="0" w:space="0" w:color="auto"/>
                                    <w:right w:val="none" w:sz="0" w:space="0" w:color="auto"/>
                                  </w:divBdr>
                                  <w:divsChild>
                                    <w:div w:id="1866819289">
                                      <w:marLeft w:val="0"/>
                                      <w:marRight w:val="0"/>
                                      <w:marTop w:val="0"/>
                                      <w:marBottom w:val="0"/>
                                      <w:divBdr>
                                        <w:top w:val="none" w:sz="0" w:space="0" w:color="auto"/>
                                        <w:left w:val="none" w:sz="0" w:space="0" w:color="auto"/>
                                        <w:bottom w:val="none" w:sz="0" w:space="0" w:color="auto"/>
                                        <w:right w:val="none" w:sz="0" w:space="0" w:color="auto"/>
                                      </w:divBdr>
                                      <w:divsChild>
                                        <w:div w:id="650792134">
                                          <w:marLeft w:val="0"/>
                                          <w:marRight w:val="0"/>
                                          <w:marTop w:val="0"/>
                                          <w:marBottom w:val="0"/>
                                          <w:divBdr>
                                            <w:top w:val="none" w:sz="0" w:space="0" w:color="auto"/>
                                            <w:left w:val="none" w:sz="0" w:space="0" w:color="auto"/>
                                            <w:bottom w:val="none" w:sz="0" w:space="0" w:color="auto"/>
                                            <w:right w:val="none" w:sz="0" w:space="0" w:color="auto"/>
                                          </w:divBdr>
                                          <w:divsChild>
                                            <w:div w:id="2124030472">
                                              <w:marLeft w:val="0"/>
                                              <w:marRight w:val="0"/>
                                              <w:marTop w:val="0"/>
                                              <w:marBottom w:val="0"/>
                                              <w:divBdr>
                                                <w:top w:val="none" w:sz="0" w:space="0" w:color="auto"/>
                                                <w:left w:val="none" w:sz="0" w:space="0" w:color="auto"/>
                                                <w:bottom w:val="none" w:sz="0" w:space="0" w:color="auto"/>
                                                <w:right w:val="none" w:sz="0" w:space="0" w:color="auto"/>
                                              </w:divBdr>
                                              <w:divsChild>
                                                <w:div w:id="1431972156">
                                                  <w:marLeft w:val="0"/>
                                                  <w:marRight w:val="0"/>
                                                  <w:marTop w:val="0"/>
                                                  <w:marBottom w:val="0"/>
                                                  <w:divBdr>
                                                    <w:top w:val="none" w:sz="0" w:space="0" w:color="auto"/>
                                                    <w:left w:val="none" w:sz="0" w:space="0" w:color="auto"/>
                                                    <w:bottom w:val="none" w:sz="0" w:space="0" w:color="auto"/>
                                                    <w:right w:val="none" w:sz="0" w:space="0" w:color="auto"/>
                                                  </w:divBdr>
                                                  <w:divsChild>
                                                    <w:div w:id="1559365765">
                                                      <w:marLeft w:val="0"/>
                                                      <w:marRight w:val="0"/>
                                                      <w:marTop w:val="0"/>
                                                      <w:marBottom w:val="0"/>
                                                      <w:divBdr>
                                                        <w:top w:val="none" w:sz="0" w:space="0" w:color="auto"/>
                                                        <w:left w:val="none" w:sz="0" w:space="0" w:color="auto"/>
                                                        <w:bottom w:val="none" w:sz="0" w:space="0" w:color="auto"/>
                                                        <w:right w:val="none" w:sz="0" w:space="0" w:color="auto"/>
                                                      </w:divBdr>
                                                      <w:divsChild>
                                                        <w:div w:id="108206271">
                                                          <w:marLeft w:val="0"/>
                                                          <w:marRight w:val="0"/>
                                                          <w:marTop w:val="0"/>
                                                          <w:marBottom w:val="0"/>
                                                          <w:divBdr>
                                                            <w:top w:val="none" w:sz="0" w:space="0" w:color="auto"/>
                                                            <w:left w:val="none" w:sz="0" w:space="0" w:color="auto"/>
                                                            <w:bottom w:val="none" w:sz="0" w:space="0" w:color="auto"/>
                                                            <w:right w:val="none" w:sz="0" w:space="0" w:color="auto"/>
                                                          </w:divBdr>
                                                          <w:divsChild>
                                                            <w:div w:id="2078431872">
                                                              <w:marLeft w:val="0"/>
                                                              <w:marRight w:val="0"/>
                                                              <w:marTop w:val="0"/>
                                                              <w:marBottom w:val="0"/>
                                                              <w:divBdr>
                                                                <w:top w:val="none" w:sz="0" w:space="0" w:color="auto"/>
                                                                <w:left w:val="none" w:sz="0" w:space="0" w:color="auto"/>
                                                                <w:bottom w:val="none" w:sz="0" w:space="0" w:color="auto"/>
                                                                <w:right w:val="none" w:sz="0" w:space="0" w:color="auto"/>
                                                              </w:divBdr>
                                                              <w:divsChild>
                                                                <w:div w:id="2126346685">
                                                                  <w:marLeft w:val="0"/>
                                                                  <w:marRight w:val="0"/>
                                                                  <w:marTop w:val="0"/>
                                                                  <w:marBottom w:val="0"/>
                                                                  <w:divBdr>
                                                                    <w:top w:val="none" w:sz="0" w:space="0" w:color="auto"/>
                                                                    <w:left w:val="none" w:sz="0" w:space="0" w:color="auto"/>
                                                                    <w:bottom w:val="none" w:sz="0" w:space="0" w:color="auto"/>
                                                                    <w:right w:val="none" w:sz="0" w:space="0" w:color="auto"/>
                                                                  </w:divBdr>
                                                                  <w:divsChild>
                                                                    <w:div w:id="1440560889">
                                                                      <w:marLeft w:val="0"/>
                                                                      <w:marRight w:val="0"/>
                                                                      <w:marTop w:val="0"/>
                                                                      <w:marBottom w:val="0"/>
                                                                      <w:divBdr>
                                                                        <w:top w:val="none" w:sz="0" w:space="0" w:color="auto"/>
                                                                        <w:left w:val="none" w:sz="0" w:space="0" w:color="auto"/>
                                                                        <w:bottom w:val="none" w:sz="0" w:space="0" w:color="auto"/>
                                                                        <w:right w:val="none" w:sz="0" w:space="0" w:color="auto"/>
                                                                      </w:divBdr>
                                                                      <w:divsChild>
                                                                        <w:div w:id="204099992">
                                                                          <w:marLeft w:val="0"/>
                                                                          <w:marRight w:val="0"/>
                                                                          <w:marTop w:val="0"/>
                                                                          <w:marBottom w:val="0"/>
                                                                          <w:divBdr>
                                                                            <w:top w:val="none" w:sz="0" w:space="0" w:color="auto"/>
                                                                            <w:left w:val="none" w:sz="0" w:space="0" w:color="auto"/>
                                                                            <w:bottom w:val="none" w:sz="0" w:space="0" w:color="auto"/>
                                                                            <w:right w:val="none" w:sz="0" w:space="0" w:color="auto"/>
                                                                          </w:divBdr>
                                                                          <w:divsChild>
                                                                            <w:div w:id="908342850">
                                                                              <w:marLeft w:val="0"/>
                                                                              <w:marRight w:val="0"/>
                                                                              <w:marTop w:val="0"/>
                                                                              <w:marBottom w:val="0"/>
                                                                              <w:divBdr>
                                                                                <w:top w:val="none" w:sz="0" w:space="0" w:color="auto"/>
                                                                                <w:left w:val="none" w:sz="0" w:space="0" w:color="auto"/>
                                                                                <w:bottom w:val="none" w:sz="0" w:space="0" w:color="auto"/>
                                                                                <w:right w:val="none" w:sz="0" w:space="0" w:color="auto"/>
                                                                              </w:divBdr>
                                                                              <w:divsChild>
                                                                                <w:div w:id="1971746886">
                                                                                  <w:marLeft w:val="0"/>
                                                                                  <w:marRight w:val="0"/>
                                                                                  <w:marTop w:val="0"/>
                                                                                  <w:marBottom w:val="0"/>
                                                                                  <w:divBdr>
                                                                                    <w:top w:val="none" w:sz="0" w:space="0" w:color="auto"/>
                                                                                    <w:left w:val="none" w:sz="0" w:space="0" w:color="auto"/>
                                                                                    <w:bottom w:val="none" w:sz="0" w:space="0" w:color="auto"/>
                                                                                    <w:right w:val="none" w:sz="0" w:space="0" w:color="auto"/>
                                                                                  </w:divBdr>
                                                                                  <w:divsChild>
                                                                                    <w:div w:id="55205507">
                                                                                      <w:marLeft w:val="0"/>
                                                                                      <w:marRight w:val="0"/>
                                                                                      <w:marTop w:val="0"/>
                                                                                      <w:marBottom w:val="0"/>
                                                                                      <w:divBdr>
                                                                                        <w:top w:val="none" w:sz="0" w:space="0" w:color="auto"/>
                                                                                        <w:left w:val="none" w:sz="0" w:space="0" w:color="auto"/>
                                                                                        <w:bottom w:val="none" w:sz="0" w:space="0" w:color="auto"/>
                                                                                        <w:right w:val="none" w:sz="0" w:space="0" w:color="auto"/>
                                                                                      </w:divBdr>
                                                                                      <w:divsChild>
                                                                                        <w:div w:id="83575569">
                                                                                          <w:marLeft w:val="0"/>
                                                                                          <w:marRight w:val="0"/>
                                                                                          <w:marTop w:val="75"/>
                                                                                          <w:marBottom w:val="180"/>
                                                                                          <w:divBdr>
                                                                                            <w:top w:val="none" w:sz="0" w:space="0" w:color="auto"/>
                                                                                            <w:left w:val="none" w:sz="0" w:space="0" w:color="auto"/>
                                                                                            <w:bottom w:val="none" w:sz="0" w:space="0" w:color="auto"/>
                                                                                            <w:right w:val="none" w:sz="0" w:space="0" w:color="auto"/>
                                                                                          </w:divBdr>
                                                                                          <w:divsChild>
                                                                                            <w:div w:id="123275858">
                                                                                              <w:marLeft w:val="0"/>
                                                                                              <w:marRight w:val="0"/>
                                                                                              <w:marTop w:val="0"/>
                                                                                              <w:marBottom w:val="0"/>
                                                                                              <w:divBdr>
                                                                                                <w:top w:val="none" w:sz="0" w:space="0" w:color="auto"/>
                                                                                                <w:left w:val="none" w:sz="0" w:space="0" w:color="auto"/>
                                                                                                <w:bottom w:val="none" w:sz="0" w:space="0" w:color="auto"/>
                                                                                                <w:right w:val="none" w:sz="0" w:space="0" w:color="auto"/>
                                                                                              </w:divBdr>
                                                                                            </w:div>
                                                                                          </w:divsChild>
                                                                                        </w:div>
                                                                                        <w:div w:id="218249674">
                                                                                          <w:marLeft w:val="0"/>
                                                                                          <w:marRight w:val="0"/>
                                                                                          <w:marTop w:val="0"/>
                                                                                          <w:marBottom w:val="180"/>
                                                                                          <w:divBdr>
                                                                                            <w:top w:val="none" w:sz="0" w:space="0" w:color="auto"/>
                                                                                            <w:left w:val="none" w:sz="0" w:space="0" w:color="auto"/>
                                                                                            <w:bottom w:val="none" w:sz="0" w:space="0" w:color="auto"/>
                                                                                            <w:right w:val="none" w:sz="0" w:space="0" w:color="auto"/>
                                                                                          </w:divBdr>
                                                                                          <w:divsChild>
                                                                                            <w:div w:id="959529131">
                                                                                              <w:marLeft w:val="0"/>
                                                                                              <w:marRight w:val="0"/>
                                                                                              <w:marTop w:val="0"/>
                                                                                              <w:marBottom w:val="180"/>
                                                                                              <w:divBdr>
                                                                                                <w:top w:val="none" w:sz="0" w:space="0" w:color="auto"/>
                                                                                                <w:left w:val="none" w:sz="0" w:space="0" w:color="auto"/>
                                                                                                <w:bottom w:val="none" w:sz="0" w:space="0" w:color="auto"/>
                                                                                                <w:right w:val="none" w:sz="0" w:space="0" w:color="auto"/>
                                                                                              </w:divBdr>
                                                                                              <w:divsChild>
                                                                                                <w:div w:id="102609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46959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1143979">
                              <w:marLeft w:val="0"/>
                              <w:marRight w:val="0"/>
                              <w:marTop w:val="240"/>
                              <w:marBottom w:val="240"/>
                              <w:divBdr>
                                <w:top w:val="none" w:sz="0" w:space="0" w:color="auto"/>
                                <w:left w:val="none" w:sz="0" w:space="0" w:color="auto"/>
                                <w:bottom w:val="none" w:sz="0" w:space="0" w:color="auto"/>
                                <w:right w:val="none" w:sz="0" w:space="0" w:color="auto"/>
                              </w:divBdr>
                              <w:divsChild>
                                <w:div w:id="1720284387">
                                  <w:marLeft w:val="0"/>
                                  <w:marRight w:val="0"/>
                                  <w:marTop w:val="0"/>
                                  <w:marBottom w:val="0"/>
                                  <w:divBdr>
                                    <w:top w:val="none" w:sz="0" w:space="0" w:color="auto"/>
                                    <w:left w:val="none" w:sz="0" w:space="0" w:color="auto"/>
                                    <w:bottom w:val="none" w:sz="0" w:space="0" w:color="auto"/>
                                    <w:right w:val="none" w:sz="0" w:space="0" w:color="auto"/>
                                  </w:divBdr>
                                </w:div>
                              </w:divsChild>
                            </w:div>
                            <w:div w:id="1274553499">
                              <w:marLeft w:val="0"/>
                              <w:marRight w:val="0"/>
                              <w:marTop w:val="240"/>
                              <w:marBottom w:val="240"/>
                              <w:divBdr>
                                <w:top w:val="none" w:sz="0" w:space="0" w:color="auto"/>
                                <w:left w:val="none" w:sz="0" w:space="0" w:color="auto"/>
                                <w:bottom w:val="none" w:sz="0" w:space="0" w:color="auto"/>
                                <w:right w:val="none" w:sz="0" w:space="0" w:color="auto"/>
                              </w:divBdr>
                              <w:divsChild>
                                <w:div w:id="2000113308">
                                  <w:marLeft w:val="0"/>
                                  <w:marRight w:val="0"/>
                                  <w:marTop w:val="0"/>
                                  <w:marBottom w:val="0"/>
                                  <w:divBdr>
                                    <w:top w:val="none" w:sz="0" w:space="0" w:color="auto"/>
                                    <w:left w:val="none" w:sz="0" w:space="0" w:color="auto"/>
                                    <w:bottom w:val="none" w:sz="0" w:space="0" w:color="auto"/>
                                    <w:right w:val="none" w:sz="0" w:space="0" w:color="auto"/>
                                  </w:divBdr>
                                </w:div>
                              </w:divsChild>
                            </w:div>
                            <w:div w:id="1816607638">
                              <w:marLeft w:val="0"/>
                              <w:marRight w:val="0"/>
                              <w:marTop w:val="240"/>
                              <w:marBottom w:val="240"/>
                              <w:divBdr>
                                <w:top w:val="none" w:sz="0" w:space="0" w:color="auto"/>
                                <w:left w:val="none" w:sz="0" w:space="0" w:color="auto"/>
                                <w:bottom w:val="none" w:sz="0" w:space="0" w:color="auto"/>
                                <w:right w:val="none" w:sz="0" w:space="0" w:color="auto"/>
                              </w:divBdr>
                              <w:divsChild>
                                <w:div w:id="1795563318">
                                  <w:marLeft w:val="0"/>
                                  <w:marRight w:val="0"/>
                                  <w:marTop w:val="0"/>
                                  <w:marBottom w:val="0"/>
                                  <w:divBdr>
                                    <w:top w:val="none" w:sz="0" w:space="0" w:color="auto"/>
                                    <w:left w:val="none" w:sz="0" w:space="0" w:color="auto"/>
                                    <w:bottom w:val="none" w:sz="0" w:space="0" w:color="auto"/>
                                    <w:right w:val="none" w:sz="0" w:space="0" w:color="auto"/>
                                  </w:divBdr>
                                </w:div>
                              </w:divsChild>
                            </w:div>
                            <w:div w:id="238289506">
                              <w:marLeft w:val="0"/>
                              <w:marRight w:val="0"/>
                              <w:marTop w:val="240"/>
                              <w:marBottom w:val="240"/>
                              <w:divBdr>
                                <w:top w:val="none" w:sz="0" w:space="0" w:color="auto"/>
                                <w:left w:val="none" w:sz="0" w:space="0" w:color="auto"/>
                                <w:bottom w:val="none" w:sz="0" w:space="0" w:color="auto"/>
                                <w:right w:val="none" w:sz="0" w:space="0" w:color="auto"/>
                              </w:divBdr>
                              <w:divsChild>
                                <w:div w:id="71587569">
                                  <w:marLeft w:val="0"/>
                                  <w:marRight w:val="0"/>
                                  <w:marTop w:val="0"/>
                                  <w:marBottom w:val="0"/>
                                  <w:divBdr>
                                    <w:top w:val="none" w:sz="0" w:space="0" w:color="auto"/>
                                    <w:left w:val="none" w:sz="0" w:space="0" w:color="auto"/>
                                    <w:bottom w:val="none" w:sz="0" w:space="0" w:color="auto"/>
                                    <w:right w:val="none" w:sz="0" w:space="0" w:color="auto"/>
                                  </w:divBdr>
                                </w:div>
                              </w:divsChild>
                            </w:div>
                            <w:div w:id="84958334">
                              <w:marLeft w:val="0"/>
                              <w:marRight w:val="0"/>
                              <w:marTop w:val="240"/>
                              <w:marBottom w:val="240"/>
                              <w:divBdr>
                                <w:top w:val="none" w:sz="0" w:space="0" w:color="auto"/>
                                <w:left w:val="none" w:sz="0" w:space="0" w:color="auto"/>
                                <w:bottom w:val="none" w:sz="0" w:space="0" w:color="auto"/>
                                <w:right w:val="none" w:sz="0" w:space="0" w:color="auto"/>
                              </w:divBdr>
                              <w:divsChild>
                                <w:div w:id="1652363622">
                                  <w:marLeft w:val="0"/>
                                  <w:marRight w:val="0"/>
                                  <w:marTop w:val="0"/>
                                  <w:marBottom w:val="0"/>
                                  <w:divBdr>
                                    <w:top w:val="none" w:sz="0" w:space="0" w:color="auto"/>
                                    <w:left w:val="none" w:sz="0" w:space="0" w:color="auto"/>
                                    <w:bottom w:val="none" w:sz="0" w:space="0" w:color="auto"/>
                                    <w:right w:val="none" w:sz="0" w:space="0" w:color="auto"/>
                                  </w:divBdr>
                                </w:div>
                              </w:divsChild>
                            </w:div>
                            <w:div w:id="1520853273">
                              <w:marLeft w:val="0"/>
                              <w:marRight w:val="0"/>
                              <w:marTop w:val="240"/>
                              <w:marBottom w:val="240"/>
                              <w:divBdr>
                                <w:top w:val="none" w:sz="0" w:space="0" w:color="auto"/>
                                <w:left w:val="none" w:sz="0" w:space="0" w:color="auto"/>
                                <w:bottom w:val="none" w:sz="0" w:space="0" w:color="auto"/>
                                <w:right w:val="none" w:sz="0" w:space="0" w:color="auto"/>
                              </w:divBdr>
                              <w:divsChild>
                                <w:div w:id="1599826820">
                                  <w:marLeft w:val="0"/>
                                  <w:marRight w:val="0"/>
                                  <w:marTop w:val="0"/>
                                  <w:marBottom w:val="0"/>
                                  <w:divBdr>
                                    <w:top w:val="none" w:sz="0" w:space="0" w:color="auto"/>
                                    <w:left w:val="none" w:sz="0" w:space="0" w:color="auto"/>
                                    <w:bottom w:val="none" w:sz="0" w:space="0" w:color="auto"/>
                                    <w:right w:val="none" w:sz="0" w:space="0" w:color="auto"/>
                                  </w:divBdr>
                                </w:div>
                              </w:divsChild>
                            </w:div>
                            <w:div w:id="1159732726">
                              <w:marLeft w:val="0"/>
                              <w:marRight w:val="0"/>
                              <w:marTop w:val="240"/>
                              <w:marBottom w:val="240"/>
                              <w:divBdr>
                                <w:top w:val="none" w:sz="0" w:space="0" w:color="auto"/>
                                <w:left w:val="none" w:sz="0" w:space="0" w:color="auto"/>
                                <w:bottom w:val="none" w:sz="0" w:space="0" w:color="auto"/>
                                <w:right w:val="none" w:sz="0" w:space="0" w:color="auto"/>
                              </w:divBdr>
                              <w:divsChild>
                                <w:div w:id="29513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956083">
      <w:bodyDiv w:val="1"/>
      <w:marLeft w:val="0"/>
      <w:marRight w:val="0"/>
      <w:marTop w:val="0"/>
      <w:marBottom w:val="0"/>
      <w:divBdr>
        <w:top w:val="none" w:sz="0" w:space="0" w:color="auto"/>
        <w:left w:val="none" w:sz="0" w:space="0" w:color="auto"/>
        <w:bottom w:val="none" w:sz="0" w:space="0" w:color="auto"/>
        <w:right w:val="none" w:sz="0" w:space="0" w:color="auto"/>
      </w:divBdr>
      <w:divsChild>
        <w:div w:id="176190895">
          <w:marLeft w:val="0"/>
          <w:marRight w:val="0"/>
          <w:marTop w:val="0"/>
          <w:marBottom w:val="0"/>
          <w:divBdr>
            <w:top w:val="none" w:sz="0" w:space="0" w:color="auto"/>
            <w:left w:val="none" w:sz="0" w:space="0" w:color="auto"/>
            <w:bottom w:val="none" w:sz="0" w:space="0" w:color="auto"/>
            <w:right w:val="none" w:sz="0" w:space="0" w:color="auto"/>
          </w:divBdr>
        </w:div>
        <w:div w:id="527565153">
          <w:marLeft w:val="0"/>
          <w:marRight w:val="0"/>
          <w:marTop w:val="0"/>
          <w:marBottom w:val="0"/>
          <w:divBdr>
            <w:top w:val="none" w:sz="0" w:space="0" w:color="auto"/>
            <w:left w:val="none" w:sz="0" w:space="0" w:color="auto"/>
            <w:bottom w:val="none" w:sz="0" w:space="0" w:color="auto"/>
            <w:right w:val="none" w:sz="0" w:space="0" w:color="auto"/>
          </w:divBdr>
        </w:div>
      </w:divsChild>
    </w:div>
    <w:div w:id="32005516">
      <w:bodyDiv w:val="1"/>
      <w:marLeft w:val="0"/>
      <w:marRight w:val="0"/>
      <w:marTop w:val="0"/>
      <w:marBottom w:val="0"/>
      <w:divBdr>
        <w:top w:val="none" w:sz="0" w:space="0" w:color="auto"/>
        <w:left w:val="none" w:sz="0" w:space="0" w:color="auto"/>
        <w:bottom w:val="none" w:sz="0" w:space="0" w:color="auto"/>
        <w:right w:val="none" w:sz="0" w:space="0" w:color="auto"/>
      </w:divBdr>
      <w:divsChild>
        <w:div w:id="437871005">
          <w:marLeft w:val="0"/>
          <w:marRight w:val="0"/>
          <w:marTop w:val="0"/>
          <w:marBottom w:val="0"/>
          <w:divBdr>
            <w:top w:val="none" w:sz="0" w:space="0" w:color="auto"/>
            <w:left w:val="none" w:sz="0" w:space="0" w:color="auto"/>
            <w:bottom w:val="none" w:sz="0" w:space="0" w:color="auto"/>
            <w:right w:val="none" w:sz="0" w:space="0" w:color="auto"/>
          </w:divBdr>
          <w:divsChild>
            <w:div w:id="54722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3707">
      <w:bodyDiv w:val="1"/>
      <w:marLeft w:val="0"/>
      <w:marRight w:val="0"/>
      <w:marTop w:val="0"/>
      <w:marBottom w:val="0"/>
      <w:divBdr>
        <w:top w:val="none" w:sz="0" w:space="0" w:color="auto"/>
        <w:left w:val="none" w:sz="0" w:space="0" w:color="auto"/>
        <w:bottom w:val="none" w:sz="0" w:space="0" w:color="auto"/>
        <w:right w:val="none" w:sz="0" w:space="0" w:color="auto"/>
      </w:divBdr>
      <w:divsChild>
        <w:div w:id="333343219">
          <w:marLeft w:val="0"/>
          <w:marRight w:val="0"/>
          <w:marTop w:val="0"/>
          <w:marBottom w:val="0"/>
          <w:divBdr>
            <w:top w:val="none" w:sz="0" w:space="0" w:color="auto"/>
            <w:left w:val="none" w:sz="0" w:space="0" w:color="auto"/>
            <w:bottom w:val="none" w:sz="0" w:space="0" w:color="auto"/>
            <w:right w:val="none" w:sz="0" w:space="0" w:color="auto"/>
          </w:divBdr>
          <w:divsChild>
            <w:div w:id="516693632">
              <w:marLeft w:val="0"/>
              <w:marRight w:val="0"/>
              <w:marTop w:val="0"/>
              <w:marBottom w:val="0"/>
              <w:divBdr>
                <w:top w:val="none" w:sz="0" w:space="0" w:color="auto"/>
                <w:left w:val="none" w:sz="0" w:space="0" w:color="auto"/>
                <w:bottom w:val="none" w:sz="0" w:space="0" w:color="auto"/>
                <w:right w:val="none" w:sz="0" w:space="0" w:color="auto"/>
              </w:divBdr>
            </w:div>
          </w:divsChild>
        </w:div>
        <w:div w:id="622270899">
          <w:marLeft w:val="0"/>
          <w:marRight w:val="0"/>
          <w:marTop w:val="0"/>
          <w:marBottom w:val="0"/>
          <w:divBdr>
            <w:top w:val="none" w:sz="0" w:space="0" w:color="auto"/>
            <w:left w:val="none" w:sz="0" w:space="0" w:color="auto"/>
            <w:bottom w:val="none" w:sz="0" w:space="0" w:color="auto"/>
            <w:right w:val="none" w:sz="0" w:space="0" w:color="auto"/>
          </w:divBdr>
          <w:divsChild>
            <w:div w:id="659582955">
              <w:marLeft w:val="0"/>
              <w:marRight w:val="0"/>
              <w:marTop w:val="0"/>
              <w:marBottom w:val="0"/>
              <w:divBdr>
                <w:top w:val="none" w:sz="0" w:space="0" w:color="auto"/>
                <w:left w:val="none" w:sz="0" w:space="0" w:color="auto"/>
                <w:bottom w:val="none" w:sz="0" w:space="0" w:color="auto"/>
                <w:right w:val="none" w:sz="0" w:space="0" w:color="auto"/>
              </w:divBdr>
              <w:divsChild>
                <w:div w:id="715736403">
                  <w:marLeft w:val="0"/>
                  <w:marRight w:val="0"/>
                  <w:marTop w:val="0"/>
                  <w:marBottom w:val="0"/>
                  <w:divBdr>
                    <w:top w:val="none" w:sz="0" w:space="0" w:color="auto"/>
                    <w:left w:val="none" w:sz="0" w:space="0" w:color="auto"/>
                    <w:bottom w:val="none" w:sz="0" w:space="0" w:color="auto"/>
                    <w:right w:val="none" w:sz="0" w:space="0" w:color="auto"/>
                  </w:divBdr>
                  <w:divsChild>
                    <w:div w:id="849293176">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91981">
      <w:bodyDiv w:val="1"/>
      <w:marLeft w:val="0"/>
      <w:marRight w:val="0"/>
      <w:marTop w:val="0"/>
      <w:marBottom w:val="0"/>
      <w:divBdr>
        <w:top w:val="none" w:sz="0" w:space="0" w:color="auto"/>
        <w:left w:val="none" w:sz="0" w:space="0" w:color="auto"/>
        <w:bottom w:val="none" w:sz="0" w:space="0" w:color="auto"/>
        <w:right w:val="none" w:sz="0" w:space="0" w:color="auto"/>
      </w:divBdr>
    </w:div>
    <w:div w:id="37317995">
      <w:bodyDiv w:val="1"/>
      <w:marLeft w:val="0"/>
      <w:marRight w:val="0"/>
      <w:marTop w:val="0"/>
      <w:marBottom w:val="0"/>
      <w:divBdr>
        <w:top w:val="none" w:sz="0" w:space="0" w:color="auto"/>
        <w:left w:val="none" w:sz="0" w:space="0" w:color="auto"/>
        <w:bottom w:val="none" w:sz="0" w:space="0" w:color="auto"/>
        <w:right w:val="none" w:sz="0" w:space="0" w:color="auto"/>
      </w:divBdr>
      <w:divsChild>
        <w:div w:id="40861388">
          <w:marLeft w:val="0"/>
          <w:marRight w:val="0"/>
          <w:marTop w:val="0"/>
          <w:marBottom w:val="0"/>
          <w:divBdr>
            <w:top w:val="none" w:sz="0" w:space="0" w:color="auto"/>
            <w:left w:val="none" w:sz="0" w:space="0" w:color="auto"/>
            <w:bottom w:val="none" w:sz="0" w:space="0" w:color="auto"/>
            <w:right w:val="none" w:sz="0" w:space="0" w:color="auto"/>
          </w:divBdr>
        </w:div>
      </w:divsChild>
    </w:div>
    <w:div w:id="39088239">
      <w:bodyDiv w:val="1"/>
      <w:marLeft w:val="0"/>
      <w:marRight w:val="0"/>
      <w:marTop w:val="0"/>
      <w:marBottom w:val="0"/>
      <w:divBdr>
        <w:top w:val="none" w:sz="0" w:space="0" w:color="auto"/>
        <w:left w:val="none" w:sz="0" w:space="0" w:color="auto"/>
        <w:bottom w:val="none" w:sz="0" w:space="0" w:color="auto"/>
        <w:right w:val="none" w:sz="0" w:space="0" w:color="auto"/>
      </w:divBdr>
      <w:divsChild>
        <w:div w:id="495070736">
          <w:marLeft w:val="0"/>
          <w:marRight w:val="0"/>
          <w:marTop w:val="0"/>
          <w:marBottom w:val="0"/>
          <w:divBdr>
            <w:top w:val="none" w:sz="0" w:space="0" w:color="auto"/>
            <w:left w:val="none" w:sz="0" w:space="0" w:color="auto"/>
            <w:bottom w:val="none" w:sz="0" w:space="0" w:color="auto"/>
            <w:right w:val="none" w:sz="0" w:space="0" w:color="auto"/>
          </w:divBdr>
          <w:divsChild>
            <w:div w:id="496843954">
              <w:marLeft w:val="0"/>
              <w:marRight w:val="0"/>
              <w:marTop w:val="0"/>
              <w:marBottom w:val="0"/>
              <w:divBdr>
                <w:top w:val="none" w:sz="0" w:space="0" w:color="auto"/>
                <w:left w:val="none" w:sz="0" w:space="0" w:color="auto"/>
                <w:bottom w:val="none" w:sz="0" w:space="0" w:color="auto"/>
                <w:right w:val="none" w:sz="0" w:space="0" w:color="auto"/>
              </w:divBdr>
              <w:divsChild>
                <w:div w:id="784616213">
                  <w:marLeft w:val="0"/>
                  <w:marRight w:val="0"/>
                  <w:marTop w:val="0"/>
                  <w:marBottom w:val="0"/>
                  <w:divBdr>
                    <w:top w:val="none" w:sz="0" w:space="0" w:color="auto"/>
                    <w:left w:val="none" w:sz="0" w:space="0" w:color="auto"/>
                    <w:bottom w:val="none" w:sz="0" w:space="0" w:color="auto"/>
                    <w:right w:val="none" w:sz="0" w:space="0" w:color="auto"/>
                  </w:divBdr>
                </w:div>
                <w:div w:id="859664950">
                  <w:marLeft w:val="0"/>
                  <w:marRight w:val="0"/>
                  <w:marTop w:val="914"/>
                  <w:marBottom w:val="0"/>
                  <w:divBdr>
                    <w:top w:val="none" w:sz="0" w:space="0" w:color="auto"/>
                    <w:left w:val="none" w:sz="0" w:space="0" w:color="auto"/>
                    <w:bottom w:val="none" w:sz="0" w:space="0" w:color="auto"/>
                    <w:right w:val="none" w:sz="0" w:space="0" w:color="auto"/>
                  </w:divBdr>
                </w:div>
              </w:divsChild>
            </w:div>
          </w:divsChild>
        </w:div>
      </w:divsChild>
    </w:div>
    <w:div w:id="42214202">
      <w:bodyDiv w:val="1"/>
      <w:marLeft w:val="0"/>
      <w:marRight w:val="0"/>
      <w:marTop w:val="0"/>
      <w:marBottom w:val="0"/>
      <w:divBdr>
        <w:top w:val="none" w:sz="0" w:space="0" w:color="auto"/>
        <w:left w:val="none" w:sz="0" w:space="0" w:color="auto"/>
        <w:bottom w:val="none" w:sz="0" w:space="0" w:color="auto"/>
        <w:right w:val="none" w:sz="0" w:space="0" w:color="auto"/>
      </w:divBdr>
    </w:div>
    <w:div w:id="42676504">
      <w:bodyDiv w:val="1"/>
      <w:marLeft w:val="0"/>
      <w:marRight w:val="0"/>
      <w:marTop w:val="0"/>
      <w:marBottom w:val="0"/>
      <w:divBdr>
        <w:top w:val="none" w:sz="0" w:space="0" w:color="auto"/>
        <w:left w:val="none" w:sz="0" w:space="0" w:color="auto"/>
        <w:bottom w:val="none" w:sz="0" w:space="0" w:color="auto"/>
        <w:right w:val="none" w:sz="0" w:space="0" w:color="auto"/>
      </w:divBdr>
    </w:div>
    <w:div w:id="46615839">
      <w:bodyDiv w:val="1"/>
      <w:marLeft w:val="0"/>
      <w:marRight w:val="0"/>
      <w:marTop w:val="0"/>
      <w:marBottom w:val="0"/>
      <w:divBdr>
        <w:top w:val="none" w:sz="0" w:space="0" w:color="auto"/>
        <w:left w:val="none" w:sz="0" w:space="0" w:color="auto"/>
        <w:bottom w:val="none" w:sz="0" w:space="0" w:color="auto"/>
        <w:right w:val="none" w:sz="0" w:space="0" w:color="auto"/>
      </w:divBdr>
      <w:divsChild>
        <w:div w:id="909462827">
          <w:marLeft w:val="0"/>
          <w:marRight w:val="0"/>
          <w:marTop w:val="0"/>
          <w:marBottom w:val="0"/>
          <w:divBdr>
            <w:top w:val="none" w:sz="0" w:space="0" w:color="auto"/>
            <w:left w:val="none" w:sz="0" w:space="0" w:color="auto"/>
            <w:bottom w:val="none" w:sz="0" w:space="0" w:color="auto"/>
            <w:right w:val="none" w:sz="0" w:space="0" w:color="auto"/>
          </w:divBdr>
          <w:divsChild>
            <w:div w:id="264847619">
              <w:marLeft w:val="0"/>
              <w:marRight w:val="0"/>
              <w:marTop w:val="0"/>
              <w:marBottom w:val="0"/>
              <w:divBdr>
                <w:top w:val="none" w:sz="0" w:space="0" w:color="auto"/>
                <w:left w:val="none" w:sz="0" w:space="0" w:color="auto"/>
                <w:bottom w:val="none" w:sz="0" w:space="0" w:color="auto"/>
                <w:right w:val="none" w:sz="0" w:space="0" w:color="auto"/>
              </w:divBdr>
              <w:divsChild>
                <w:div w:id="67769939">
                  <w:marLeft w:val="0"/>
                  <w:marRight w:val="0"/>
                  <w:marTop w:val="0"/>
                  <w:marBottom w:val="0"/>
                  <w:divBdr>
                    <w:top w:val="none" w:sz="0" w:space="0" w:color="auto"/>
                    <w:left w:val="none" w:sz="0" w:space="0" w:color="auto"/>
                    <w:bottom w:val="none" w:sz="0" w:space="0" w:color="auto"/>
                    <w:right w:val="none" w:sz="0" w:space="0" w:color="auto"/>
                  </w:divBdr>
                  <w:divsChild>
                    <w:div w:id="226187177">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89329">
      <w:bodyDiv w:val="1"/>
      <w:marLeft w:val="0"/>
      <w:marRight w:val="0"/>
      <w:marTop w:val="0"/>
      <w:marBottom w:val="0"/>
      <w:divBdr>
        <w:top w:val="none" w:sz="0" w:space="0" w:color="auto"/>
        <w:left w:val="none" w:sz="0" w:space="0" w:color="auto"/>
        <w:bottom w:val="none" w:sz="0" w:space="0" w:color="auto"/>
        <w:right w:val="none" w:sz="0" w:space="0" w:color="auto"/>
      </w:divBdr>
      <w:divsChild>
        <w:div w:id="182406369">
          <w:marLeft w:val="0"/>
          <w:marRight w:val="0"/>
          <w:marTop w:val="0"/>
          <w:marBottom w:val="0"/>
          <w:divBdr>
            <w:top w:val="none" w:sz="0" w:space="0" w:color="auto"/>
            <w:left w:val="none" w:sz="0" w:space="0" w:color="auto"/>
            <w:bottom w:val="none" w:sz="0" w:space="0" w:color="auto"/>
            <w:right w:val="none" w:sz="0" w:space="0" w:color="auto"/>
          </w:divBdr>
        </w:div>
      </w:divsChild>
    </w:div>
    <w:div w:id="48579641">
      <w:bodyDiv w:val="1"/>
      <w:marLeft w:val="0"/>
      <w:marRight w:val="0"/>
      <w:marTop w:val="0"/>
      <w:marBottom w:val="0"/>
      <w:divBdr>
        <w:top w:val="none" w:sz="0" w:space="0" w:color="auto"/>
        <w:left w:val="none" w:sz="0" w:space="0" w:color="auto"/>
        <w:bottom w:val="none" w:sz="0" w:space="0" w:color="auto"/>
        <w:right w:val="none" w:sz="0" w:space="0" w:color="auto"/>
      </w:divBdr>
    </w:div>
    <w:div w:id="48845553">
      <w:bodyDiv w:val="1"/>
      <w:marLeft w:val="0"/>
      <w:marRight w:val="0"/>
      <w:marTop w:val="0"/>
      <w:marBottom w:val="0"/>
      <w:divBdr>
        <w:top w:val="none" w:sz="0" w:space="0" w:color="auto"/>
        <w:left w:val="none" w:sz="0" w:space="0" w:color="auto"/>
        <w:bottom w:val="none" w:sz="0" w:space="0" w:color="auto"/>
        <w:right w:val="none" w:sz="0" w:space="0" w:color="auto"/>
      </w:divBdr>
      <w:divsChild>
        <w:div w:id="465663599">
          <w:marLeft w:val="0"/>
          <w:marRight w:val="0"/>
          <w:marTop w:val="0"/>
          <w:marBottom w:val="0"/>
          <w:divBdr>
            <w:top w:val="none" w:sz="0" w:space="0" w:color="auto"/>
            <w:left w:val="none" w:sz="0" w:space="0" w:color="auto"/>
            <w:bottom w:val="none" w:sz="0" w:space="0" w:color="auto"/>
            <w:right w:val="none" w:sz="0" w:space="0" w:color="auto"/>
          </w:divBdr>
        </w:div>
      </w:divsChild>
    </w:div>
    <w:div w:id="51393526">
      <w:bodyDiv w:val="1"/>
      <w:marLeft w:val="0"/>
      <w:marRight w:val="0"/>
      <w:marTop w:val="0"/>
      <w:marBottom w:val="0"/>
      <w:divBdr>
        <w:top w:val="none" w:sz="0" w:space="0" w:color="auto"/>
        <w:left w:val="none" w:sz="0" w:space="0" w:color="auto"/>
        <w:bottom w:val="none" w:sz="0" w:space="0" w:color="auto"/>
        <w:right w:val="none" w:sz="0" w:space="0" w:color="auto"/>
      </w:divBdr>
    </w:div>
    <w:div w:id="52702536">
      <w:bodyDiv w:val="1"/>
      <w:marLeft w:val="0"/>
      <w:marRight w:val="0"/>
      <w:marTop w:val="0"/>
      <w:marBottom w:val="0"/>
      <w:divBdr>
        <w:top w:val="none" w:sz="0" w:space="0" w:color="auto"/>
        <w:left w:val="none" w:sz="0" w:space="0" w:color="auto"/>
        <w:bottom w:val="none" w:sz="0" w:space="0" w:color="auto"/>
        <w:right w:val="none" w:sz="0" w:space="0" w:color="auto"/>
      </w:divBdr>
      <w:divsChild>
        <w:div w:id="629361449">
          <w:marLeft w:val="0"/>
          <w:marRight w:val="0"/>
          <w:marTop w:val="0"/>
          <w:marBottom w:val="0"/>
          <w:divBdr>
            <w:top w:val="none" w:sz="0" w:space="0" w:color="auto"/>
            <w:left w:val="none" w:sz="0" w:space="0" w:color="auto"/>
            <w:bottom w:val="none" w:sz="0" w:space="0" w:color="auto"/>
            <w:right w:val="none" w:sz="0" w:space="0" w:color="auto"/>
          </w:divBdr>
          <w:divsChild>
            <w:div w:id="93274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7008">
      <w:bodyDiv w:val="1"/>
      <w:marLeft w:val="0"/>
      <w:marRight w:val="0"/>
      <w:marTop w:val="0"/>
      <w:marBottom w:val="0"/>
      <w:divBdr>
        <w:top w:val="none" w:sz="0" w:space="0" w:color="auto"/>
        <w:left w:val="none" w:sz="0" w:space="0" w:color="auto"/>
        <w:bottom w:val="none" w:sz="0" w:space="0" w:color="auto"/>
        <w:right w:val="none" w:sz="0" w:space="0" w:color="auto"/>
      </w:divBdr>
    </w:div>
    <w:div w:id="57438652">
      <w:bodyDiv w:val="1"/>
      <w:marLeft w:val="0"/>
      <w:marRight w:val="0"/>
      <w:marTop w:val="0"/>
      <w:marBottom w:val="0"/>
      <w:divBdr>
        <w:top w:val="none" w:sz="0" w:space="0" w:color="auto"/>
        <w:left w:val="none" w:sz="0" w:space="0" w:color="auto"/>
        <w:bottom w:val="none" w:sz="0" w:space="0" w:color="auto"/>
        <w:right w:val="none" w:sz="0" w:space="0" w:color="auto"/>
      </w:divBdr>
      <w:divsChild>
        <w:div w:id="202600102">
          <w:marLeft w:val="0"/>
          <w:marRight w:val="0"/>
          <w:marTop w:val="0"/>
          <w:marBottom w:val="0"/>
          <w:divBdr>
            <w:top w:val="none" w:sz="0" w:space="0" w:color="auto"/>
            <w:left w:val="none" w:sz="0" w:space="0" w:color="auto"/>
            <w:bottom w:val="none" w:sz="0" w:space="0" w:color="auto"/>
            <w:right w:val="none" w:sz="0" w:space="0" w:color="auto"/>
          </w:divBdr>
          <w:divsChild>
            <w:div w:id="445318775">
              <w:marLeft w:val="0"/>
              <w:marRight w:val="0"/>
              <w:marTop w:val="0"/>
              <w:marBottom w:val="0"/>
              <w:divBdr>
                <w:top w:val="none" w:sz="0" w:space="0" w:color="auto"/>
                <w:left w:val="none" w:sz="0" w:space="0" w:color="auto"/>
                <w:bottom w:val="none" w:sz="0" w:space="0" w:color="auto"/>
                <w:right w:val="none" w:sz="0" w:space="0" w:color="auto"/>
              </w:divBdr>
            </w:div>
          </w:divsChild>
        </w:div>
        <w:div w:id="651057603">
          <w:marLeft w:val="0"/>
          <w:marRight w:val="0"/>
          <w:marTop w:val="0"/>
          <w:marBottom w:val="0"/>
          <w:divBdr>
            <w:top w:val="none" w:sz="0" w:space="0" w:color="auto"/>
            <w:left w:val="none" w:sz="0" w:space="0" w:color="auto"/>
            <w:bottom w:val="none" w:sz="0" w:space="0" w:color="auto"/>
            <w:right w:val="none" w:sz="0" w:space="0" w:color="auto"/>
          </w:divBdr>
        </w:div>
      </w:divsChild>
    </w:div>
    <w:div w:id="61369437">
      <w:bodyDiv w:val="1"/>
      <w:marLeft w:val="0"/>
      <w:marRight w:val="0"/>
      <w:marTop w:val="0"/>
      <w:marBottom w:val="0"/>
      <w:divBdr>
        <w:top w:val="none" w:sz="0" w:space="0" w:color="auto"/>
        <w:left w:val="none" w:sz="0" w:space="0" w:color="auto"/>
        <w:bottom w:val="none" w:sz="0" w:space="0" w:color="auto"/>
        <w:right w:val="none" w:sz="0" w:space="0" w:color="auto"/>
      </w:divBdr>
      <w:divsChild>
        <w:div w:id="225380880">
          <w:marLeft w:val="0"/>
          <w:marRight w:val="0"/>
          <w:marTop w:val="0"/>
          <w:marBottom w:val="0"/>
          <w:divBdr>
            <w:top w:val="none" w:sz="0" w:space="0" w:color="auto"/>
            <w:left w:val="none" w:sz="0" w:space="0" w:color="auto"/>
            <w:bottom w:val="none" w:sz="0" w:space="0" w:color="auto"/>
            <w:right w:val="none" w:sz="0" w:space="0" w:color="auto"/>
          </w:divBdr>
          <w:divsChild>
            <w:div w:id="84790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2327">
      <w:bodyDiv w:val="1"/>
      <w:marLeft w:val="0"/>
      <w:marRight w:val="0"/>
      <w:marTop w:val="0"/>
      <w:marBottom w:val="0"/>
      <w:divBdr>
        <w:top w:val="none" w:sz="0" w:space="0" w:color="auto"/>
        <w:left w:val="none" w:sz="0" w:space="0" w:color="auto"/>
        <w:bottom w:val="none" w:sz="0" w:space="0" w:color="auto"/>
        <w:right w:val="none" w:sz="0" w:space="0" w:color="auto"/>
      </w:divBdr>
      <w:divsChild>
        <w:div w:id="909509806">
          <w:marLeft w:val="0"/>
          <w:marRight w:val="0"/>
          <w:marTop w:val="0"/>
          <w:marBottom w:val="0"/>
          <w:divBdr>
            <w:top w:val="none" w:sz="0" w:space="0" w:color="auto"/>
            <w:left w:val="none" w:sz="0" w:space="0" w:color="auto"/>
            <w:bottom w:val="none" w:sz="0" w:space="0" w:color="auto"/>
            <w:right w:val="none" w:sz="0" w:space="0" w:color="auto"/>
          </w:divBdr>
        </w:div>
      </w:divsChild>
    </w:div>
    <w:div w:id="70320430">
      <w:bodyDiv w:val="1"/>
      <w:marLeft w:val="0"/>
      <w:marRight w:val="0"/>
      <w:marTop w:val="0"/>
      <w:marBottom w:val="0"/>
      <w:divBdr>
        <w:top w:val="none" w:sz="0" w:space="0" w:color="auto"/>
        <w:left w:val="none" w:sz="0" w:space="0" w:color="auto"/>
        <w:bottom w:val="none" w:sz="0" w:space="0" w:color="auto"/>
        <w:right w:val="none" w:sz="0" w:space="0" w:color="auto"/>
      </w:divBdr>
      <w:divsChild>
        <w:div w:id="374045104">
          <w:marLeft w:val="0"/>
          <w:marRight w:val="0"/>
          <w:marTop w:val="0"/>
          <w:marBottom w:val="0"/>
          <w:divBdr>
            <w:top w:val="none" w:sz="0" w:space="0" w:color="auto"/>
            <w:left w:val="none" w:sz="0" w:space="0" w:color="auto"/>
            <w:bottom w:val="none" w:sz="0" w:space="0" w:color="auto"/>
            <w:right w:val="none" w:sz="0" w:space="0" w:color="auto"/>
          </w:divBdr>
          <w:divsChild>
            <w:div w:id="125465358">
              <w:marLeft w:val="0"/>
              <w:marRight w:val="0"/>
              <w:marTop w:val="0"/>
              <w:marBottom w:val="0"/>
              <w:divBdr>
                <w:top w:val="none" w:sz="0" w:space="0" w:color="auto"/>
                <w:left w:val="none" w:sz="0" w:space="0" w:color="auto"/>
                <w:bottom w:val="none" w:sz="0" w:space="0" w:color="auto"/>
                <w:right w:val="none" w:sz="0" w:space="0" w:color="auto"/>
              </w:divBdr>
            </w:div>
          </w:divsChild>
        </w:div>
        <w:div w:id="720442278">
          <w:marLeft w:val="0"/>
          <w:marRight w:val="0"/>
          <w:marTop w:val="0"/>
          <w:marBottom w:val="0"/>
          <w:divBdr>
            <w:top w:val="none" w:sz="0" w:space="0" w:color="auto"/>
            <w:left w:val="none" w:sz="0" w:space="0" w:color="auto"/>
            <w:bottom w:val="none" w:sz="0" w:space="0" w:color="auto"/>
            <w:right w:val="none" w:sz="0" w:space="0" w:color="auto"/>
          </w:divBdr>
        </w:div>
      </w:divsChild>
    </w:div>
    <w:div w:id="70544224">
      <w:bodyDiv w:val="1"/>
      <w:marLeft w:val="0"/>
      <w:marRight w:val="0"/>
      <w:marTop w:val="0"/>
      <w:marBottom w:val="0"/>
      <w:divBdr>
        <w:top w:val="none" w:sz="0" w:space="0" w:color="auto"/>
        <w:left w:val="none" w:sz="0" w:space="0" w:color="auto"/>
        <w:bottom w:val="none" w:sz="0" w:space="0" w:color="auto"/>
        <w:right w:val="none" w:sz="0" w:space="0" w:color="auto"/>
      </w:divBdr>
      <w:divsChild>
        <w:div w:id="648559233">
          <w:marLeft w:val="0"/>
          <w:marRight w:val="0"/>
          <w:marTop w:val="0"/>
          <w:marBottom w:val="0"/>
          <w:divBdr>
            <w:top w:val="none" w:sz="0" w:space="0" w:color="auto"/>
            <w:left w:val="none" w:sz="0" w:space="0" w:color="auto"/>
            <w:bottom w:val="none" w:sz="0" w:space="0" w:color="auto"/>
            <w:right w:val="none" w:sz="0" w:space="0" w:color="auto"/>
          </w:divBdr>
        </w:div>
      </w:divsChild>
    </w:div>
    <w:div w:id="71437265">
      <w:bodyDiv w:val="1"/>
      <w:marLeft w:val="0"/>
      <w:marRight w:val="0"/>
      <w:marTop w:val="0"/>
      <w:marBottom w:val="0"/>
      <w:divBdr>
        <w:top w:val="none" w:sz="0" w:space="0" w:color="auto"/>
        <w:left w:val="none" w:sz="0" w:space="0" w:color="auto"/>
        <w:bottom w:val="none" w:sz="0" w:space="0" w:color="auto"/>
        <w:right w:val="none" w:sz="0" w:space="0" w:color="auto"/>
      </w:divBdr>
      <w:divsChild>
        <w:div w:id="350574803">
          <w:marLeft w:val="0"/>
          <w:marRight w:val="0"/>
          <w:marTop w:val="0"/>
          <w:marBottom w:val="0"/>
          <w:divBdr>
            <w:top w:val="none" w:sz="0" w:space="0" w:color="auto"/>
            <w:left w:val="none" w:sz="0" w:space="0" w:color="auto"/>
            <w:bottom w:val="none" w:sz="0" w:space="0" w:color="auto"/>
            <w:right w:val="none" w:sz="0" w:space="0" w:color="auto"/>
          </w:divBdr>
        </w:div>
      </w:divsChild>
    </w:div>
    <w:div w:id="72312894">
      <w:bodyDiv w:val="1"/>
      <w:marLeft w:val="0"/>
      <w:marRight w:val="0"/>
      <w:marTop w:val="0"/>
      <w:marBottom w:val="0"/>
      <w:divBdr>
        <w:top w:val="none" w:sz="0" w:space="0" w:color="auto"/>
        <w:left w:val="none" w:sz="0" w:space="0" w:color="auto"/>
        <w:bottom w:val="none" w:sz="0" w:space="0" w:color="auto"/>
        <w:right w:val="none" w:sz="0" w:space="0" w:color="auto"/>
      </w:divBdr>
    </w:div>
    <w:div w:id="73669312">
      <w:bodyDiv w:val="1"/>
      <w:marLeft w:val="0"/>
      <w:marRight w:val="0"/>
      <w:marTop w:val="0"/>
      <w:marBottom w:val="0"/>
      <w:divBdr>
        <w:top w:val="none" w:sz="0" w:space="0" w:color="auto"/>
        <w:left w:val="none" w:sz="0" w:space="0" w:color="auto"/>
        <w:bottom w:val="none" w:sz="0" w:space="0" w:color="auto"/>
        <w:right w:val="none" w:sz="0" w:space="0" w:color="auto"/>
      </w:divBdr>
      <w:divsChild>
        <w:div w:id="1526945709">
          <w:marLeft w:val="0"/>
          <w:marRight w:val="0"/>
          <w:marTop w:val="0"/>
          <w:marBottom w:val="0"/>
          <w:divBdr>
            <w:top w:val="none" w:sz="0" w:space="0" w:color="auto"/>
            <w:left w:val="none" w:sz="0" w:space="0" w:color="auto"/>
            <w:bottom w:val="none" w:sz="0" w:space="0" w:color="auto"/>
            <w:right w:val="none" w:sz="0" w:space="0" w:color="auto"/>
          </w:divBdr>
          <w:divsChild>
            <w:div w:id="97411174">
              <w:marLeft w:val="0"/>
              <w:marRight w:val="0"/>
              <w:marTop w:val="0"/>
              <w:marBottom w:val="0"/>
              <w:divBdr>
                <w:top w:val="none" w:sz="0" w:space="0" w:color="auto"/>
                <w:left w:val="none" w:sz="0" w:space="0" w:color="auto"/>
                <w:bottom w:val="none" w:sz="0" w:space="0" w:color="auto"/>
                <w:right w:val="none" w:sz="0" w:space="0" w:color="auto"/>
              </w:divBdr>
              <w:divsChild>
                <w:div w:id="1320228695">
                  <w:marLeft w:val="0"/>
                  <w:marRight w:val="0"/>
                  <w:marTop w:val="0"/>
                  <w:marBottom w:val="0"/>
                  <w:divBdr>
                    <w:top w:val="none" w:sz="0" w:space="0" w:color="auto"/>
                    <w:left w:val="none" w:sz="0" w:space="0" w:color="auto"/>
                    <w:bottom w:val="none" w:sz="0" w:space="0" w:color="auto"/>
                    <w:right w:val="none" w:sz="0" w:space="0" w:color="auto"/>
                  </w:divBdr>
                </w:div>
                <w:div w:id="844594248">
                  <w:marLeft w:val="0"/>
                  <w:marRight w:val="0"/>
                  <w:marTop w:val="600"/>
                  <w:marBottom w:val="0"/>
                  <w:divBdr>
                    <w:top w:val="none" w:sz="0" w:space="0" w:color="auto"/>
                    <w:left w:val="none" w:sz="0" w:space="0" w:color="auto"/>
                    <w:bottom w:val="none" w:sz="0" w:space="0" w:color="auto"/>
                    <w:right w:val="none" w:sz="0" w:space="0" w:color="auto"/>
                  </w:divBdr>
                  <w:divsChild>
                    <w:div w:id="534273282">
                      <w:marLeft w:val="0"/>
                      <w:marRight w:val="0"/>
                      <w:marTop w:val="0"/>
                      <w:marBottom w:val="0"/>
                      <w:divBdr>
                        <w:top w:val="none" w:sz="0" w:space="0" w:color="auto"/>
                        <w:left w:val="none" w:sz="0" w:space="0" w:color="auto"/>
                        <w:bottom w:val="none" w:sz="0" w:space="0" w:color="auto"/>
                        <w:right w:val="none" w:sz="0" w:space="0" w:color="auto"/>
                      </w:divBdr>
                      <w:divsChild>
                        <w:div w:id="491601118">
                          <w:marLeft w:val="0"/>
                          <w:marRight w:val="0"/>
                          <w:marTop w:val="0"/>
                          <w:marBottom w:val="0"/>
                          <w:divBdr>
                            <w:top w:val="none" w:sz="0" w:space="0" w:color="auto"/>
                            <w:left w:val="none" w:sz="0" w:space="0" w:color="auto"/>
                            <w:bottom w:val="none" w:sz="0" w:space="0" w:color="auto"/>
                            <w:right w:val="none" w:sz="0" w:space="0" w:color="auto"/>
                          </w:divBdr>
                          <w:divsChild>
                            <w:div w:id="1980456237">
                              <w:marLeft w:val="0"/>
                              <w:marRight w:val="0"/>
                              <w:marTop w:val="0"/>
                              <w:marBottom w:val="0"/>
                              <w:divBdr>
                                <w:top w:val="none" w:sz="0" w:space="0" w:color="auto"/>
                                <w:left w:val="none" w:sz="0" w:space="0" w:color="auto"/>
                                <w:bottom w:val="none" w:sz="0" w:space="0" w:color="auto"/>
                                <w:right w:val="none" w:sz="0" w:space="0" w:color="auto"/>
                              </w:divBdr>
                            </w:div>
                          </w:divsChild>
                        </w:div>
                        <w:div w:id="970552397">
                          <w:marLeft w:val="0"/>
                          <w:marRight w:val="135"/>
                          <w:marTop w:val="0"/>
                          <w:marBottom w:val="0"/>
                          <w:divBdr>
                            <w:top w:val="none" w:sz="0" w:space="0" w:color="auto"/>
                            <w:left w:val="none" w:sz="0" w:space="0" w:color="auto"/>
                            <w:bottom w:val="none" w:sz="0" w:space="0" w:color="auto"/>
                            <w:right w:val="none" w:sz="0" w:space="0" w:color="auto"/>
                          </w:divBdr>
                        </w:div>
                        <w:div w:id="147883871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277117">
          <w:marLeft w:val="0"/>
          <w:marRight w:val="0"/>
          <w:marTop w:val="0"/>
          <w:marBottom w:val="0"/>
          <w:divBdr>
            <w:top w:val="none" w:sz="0" w:space="0" w:color="auto"/>
            <w:left w:val="none" w:sz="0" w:space="0" w:color="auto"/>
            <w:bottom w:val="none" w:sz="0" w:space="0" w:color="auto"/>
            <w:right w:val="none" w:sz="0" w:space="0" w:color="auto"/>
          </w:divBdr>
          <w:divsChild>
            <w:div w:id="1966084035">
              <w:marLeft w:val="0"/>
              <w:marRight w:val="0"/>
              <w:marTop w:val="0"/>
              <w:marBottom w:val="0"/>
              <w:divBdr>
                <w:top w:val="none" w:sz="0" w:space="0" w:color="auto"/>
                <w:left w:val="none" w:sz="0" w:space="0" w:color="auto"/>
                <w:bottom w:val="none" w:sz="0" w:space="0" w:color="auto"/>
                <w:right w:val="none" w:sz="0" w:space="0" w:color="auto"/>
              </w:divBdr>
              <w:divsChild>
                <w:div w:id="244918465">
                  <w:marLeft w:val="0"/>
                  <w:marRight w:val="0"/>
                  <w:marTop w:val="0"/>
                  <w:marBottom w:val="0"/>
                  <w:divBdr>
                    <w:top w:val="none" w:sz="0" w:space="0" w:color="auto"/>
                    <w:left w:val="none" w:sz="0" w:space="0" w:color="auto"/>
                    <w:bottom w:val="none" w:sz="0" w:space="0" w:color="auto"/>
                    <w:right w:val="none" w:sz="0" w:space="0" w:color="auto"/>
                  </w:divBdr>
                  <w:divsChild>
                    <w:div w:id="1849061107">
                      <w:marLeft w:val="0"/>
                      <w:marRight w:val="1500"/>
                      <w:marTop w:val="0"/>
                      <w:marBottom w:val="0"/>
                      <w:divBdr>
                        <w:top w:val="none" w:sz="0" w:space="0" w:color="auto"/>
                        <w:left w:val="none" w:sz="0" w:space="0" w:color="auto"/>
                        <w:bottom w:val="none" w:sz="0" w:space="0" w:color="auto"/>
                        <w:right w:val="none" w:sz="0" w:space="0" w:color="auto"/>
                      </w:divBdr>
                      <w:divsChild>
                        <w:div w:id="1889998689">
                          <w:marLeft w:val="0"/>
                          <w:marRight w:val="0"/>
                          <w:marTop w:val="600"/>
                          <w:marBottom w:val="600"/>
                          <w:divBdr>
                            <w:top w:val="none" w:sz="0" w:space="0" w:color="auto"/>
                            <w:left w:val="none" w:sz="0" w:space="0" w:color="auto"/>
                            <w:bottom w:val="none" w:sz="0" w:space="0" w:color="auto"/>
                            <w:right w:val="none" w:sz="0" w:space="0" w:color="auto"/>
                          </w:divBdr>
                          <w:divsChild>
                            <w:div w:id="822159570">
                              <w:marLeft w:val="0"/>
                              <w:marRight w:val="0"/>
                              <w:marTop w:val="0"/>
                              <w:marBottom w:val="300"/>
                              <w:divBdr>
                                <w:top w:val="none" w:sz="0" w:space="0" w:color="auto"/>
                                <w:left w:val="none" w:sz="0" w:space="0" w:color="auto"/>
                                <w:bottom w:val="none" w:sz="0" w:space="0" w:color="auto"/>
                                <w:right w:val="none" w:sz="0" w:space="0" w:color="auto"/>
                              </w:divBdr>
                            </w:div>
                            <w:div w:id="607127124">
                              <w:marLeft w:val="0"/>
                              <w:marRight w:val="0"/>
                              <w:marTop w:val="300"/>
                              <w:marBottom w:val="300"/>
                              <w:divBdr>
                                <w:top w:val="none" w:sz="0" w:space="0" w:color="auto"/>
                                <w:left w:val="none" w:sz="0" w:space="0" w:color="auto"/>
                                <w:bottom w:val="none" w:sz="0" w:space="0" w:color="auto"/>
                                <w:right w:val="none" w:sz="0" w:space="0" w:color="auto"/>
                              </w:divBdr>
                            </w:div>
                            <w:div w:id="1381973490">
                              <w:marLeft w:val="0"/>
                              <w:marRight w:val="0"/>
                              <w:marTop w:val="300"/>
                              <w:marBottom w:val="600"/>
                              <w:divBdr>
                                <w:top w:val="single" w:sz="6" w:space="30" w:color="EB5D0B"/>
                                <w:left w:val="none" w:sz="0" w:space="0" w:color="auto"/>
                                <w:bottom w:val="single" w:sz="6" w:space="30" w:color="EB5D0B"/>
                                <w:right w:val="none" w:sz="0" w:space="0" w:color="auto"/>
                              </w:divBdr>
                            </w:div>
                            <w:div w:id="477499126">
                              <w:marLeft w:val="0"/>
                              <w:marRight w:val="0"/>
                              <w:marTop w:val="240"/>
                              <w:marBottom w:val="240"/>
                              <w:divBdr>
                                <w:top w:val="none" w:sz="0" w:space="0" w:color="auto"/>
                                <w:left w:val="none" w:sz="0" w:space="0" w:color="auto"/>
                                <w:bottom w:val="none" w:sz="0" w:space="0" w:color="auto"/>
                                <w:right w:val="none" w:sz="0" w:space="0" w:color="auto"/>
                              </w:divBdr>
                              <w:divsChild>
                                <w:div w:id="2038501948">
                                  <w:marLeft w:val="0"/>
                                  <w:marRight w:val="0"/>
                                  <w:marTop w:val="0"/>
                                  <w:marBottom w:val="0"/>
                                  <w:divBdr>
                                    <w:top w:val="none" w:sz="0" w:space="0" w:color="auto"/>
                                    <w:left w:val="none" w:sz="0" w:space="0" w:color="auto"/>
                                    <w:bottom w:val="none" w:sz="0" w:space="0" w:color="auto"/>
                                    <w:right w:val="none" w:sz="0" w:space="0" w:color="auto"/>
                                  </w:divBdr>
                                </w:div>
                              </w:divsChild>
                            </w:div>
                            <w:div w:id="512915029">
                              <w:marLeft w:val="0"/>
                              <w:marRight w:val="0"/>
                              <w:marTop w:val="240"/>
                              <w:marBottom w:val="240"/>
                              <w:divBdr>
                                <w:top w:val="none" w:sz="0" w:space="0" w:color="auto"/>
                                <w:left w:val="none" w:sz="0" w:space="0" w:color="auto"/>
                                <w:bottom w:val="none" w:sz="0" w:space="0" w:color="auto"/>
                                <w:right w:val="none" w:sz="0" w:space="0" w:color="auto"/>
                              </w:divBdr>
                              <w:divsChild>
                                <w:div w:id="73628514">
                                  <w:marLeft w:val="0"/>
                                  <w:marRight w:val="0"/>
                                  <w:marTop w:val="0"/>
                                  <w:marBottom w:val="0"/>
                                  <w:divBdr>
                                    <w:top w:val="none" w:sz="0" w:space="0" w:color="auto"/>
                                    <w:left w:val="none" w:sz="0" w:space="0" w:color="auto"/>
                                    <w:bottom w:val="none" w:sz="0" w:space="0" w:color="auto"/>
                                    <w:right w:val="none" w:sz="0" w:space="0" w:color="auto"/>
                                  </w:divBdr>
                                </w:div>
                              </w:divsChild>
                            </w:div>
                            <w:div w:id="659776014">
                              <w:marLeft w:val="0"/>
                              <w:marRight w:val="0"/>
                              <w:marTop w:val="240"/>
                              <w:marBottom w:val="240"/>
                              <w:divBdr>
                                <w:top w:val="none" w:sz="0" w:space="0" w:color="auto"/>
                                <w:left w:val="none" w:sz="0" w:space="0" w:color="auto"/>
                                <w:bottom w:val="none" w:sz="0" w:space="0" w:color="auto"/>
                                <w:right w:val="none" w:sz="0" w:space="0" w:color="auto"/>
                              </w:divBdr>
                              <w:divsChild>
                                <w:div w:id="950279915">
                                  <w:marLeft w:val="0"/>
                                  <w:marRight w:val="0"/>
                                  <w:marTop w:val="0"/>
                                  <w:marBottom w:val="0"/>
                                  <w:divBdr>
                                    <w:top w:val="none" w:sz="0" w:space="0" w:color="auto"/>
                                    <w:left w:val="none" w:sz="0" w:space="0" w:color="auto"/>
                                    <w:bottom w:val="none" w:sz="0" w:space="0" w:color="auto"/>
                                    <w:right w:val="none" w:sz="0" w:space="0" w:color="auto"/>
                                  </w:divBdr>
                                </w:div>
                              </w:divsChild>
                            </w:div>
                            <w:div w:id="694385431">
                              <w:marLeft w:val="0"/>
                              <w:marRight w:val="0"/>
                              <w:marTop w:val="240"/>
                              <w:marBottom w:val="240"/>
                              <w:divBdr>
                                <w:top w:val="none" w:sz="0" w:space="0" w:color="auto"/>
                                <w:left w:val="none" w:sz="0" w:space="0" w:color="auto"/>
                                <w:bottom w:val="none" w:sz="0" w:space="0" w:color="auto"/>
                                <w:right w:val="none" w:sz="0" w:space="0" w:color="auto"/>
                              </w:divBdr>
                              <w:divsChild>
                                <w:div w:id="1276407103">
                                  <w:marLeft w:val="0"/>
                                  <w:marRight w:val="0"/>
                                  <w:marTop w:val="0"/>
                                  <w:marBottom w:val="0"/>
                                  <w:divBdr>
                                    <w:top w:val="none" w:sz="0" w:space="0" w:color="auto"/>
                                    <w:left w:val="none" w:sz="0" w:space="0" w:color="auto"/>
                                    <w:bottom w:val="none" w:sz="0" w:space="0" w:color="auto"/>
                                    <w:right w:val="none" w:sz="0" w:space="0" w:color="auto"/>
                                  </w:divBdr>
                                </w:div>
                              </w:divsChild>
                            </w:div>
                            <w:div w:id="926576195">
                              <w:marLeft w:val="0"/>
                              <w:marRight w:val="0"/>
                              <w:marTop w:val="240"/>
                              <w:marBottom w:val="240"/>
                              <w:divBdr>
                                <w:top w:val="none" w:sz="0" w:space="0" w:color="auto"/>
                                <w:left w:val="none" w:sz="0" w:space="0" w:color="auto"/>
                                <w:bottom w:val="none" w:sz="0" w:space="0" w:color="auto"/>
                                <w:right w:val="none" w:sz="0" w:space="0" w:color="auto"/>
                              </w:divBdr>
                              <w:divsChild>
                                <w:div w:id="1117526199">
                                  <w:marLeft w:val="0"/>
                                  <w:marRight w:val="0"/>
                                  <w:marTop w:val="0"/>
                                  <w:marBottom w:val="0"/>
                                  <w:divBdr>
                                    <w:top w:val="none" w:sz="0" w:space="0" w:color="auto"/>
                                    <w:left w:val="none" w:sz="0" w:space="0" w:color="auto"/>
                                    <w:bottom w:val="none" w:sz="0" w:space="0" w:color="auto"/>
                                    <w:right w:val="none" w:sz="0" w:space="0" w:color="auto"/>
                                  </w:divBdr>
                                </w:div>
                              </w:divsChild>
                            </w:div>
                            <w:div w:id="1062102581">
                              <w:marLeft w:val="0"/>
                              <w:marRight w:val="0"/>
                              <w:marTop w:val="240"/>
                              <w:marBottom w:val="240"/>
                              <w:divBdr>
                                <w:top w:val="none" w:sz="0" w:space="0" w:color="auto"/>
                                <w:left w:val="none" w:sz="0" w:space="0" w:color="auto"/>
                                <w:bottom w:val="none" w:sz="0" w:space="0" w:color="auto"/>
                                <w:right w:val="none" w:sz="0" w:space="0" w:color="auto"/>
                              </w:divBdr>
                              <w:divsChild>
                                <w:div w:id="744568904">
                                  <w:marLeft w:val="0"/>
                                  <w:marRight w:val="0"/>
                                  <w:marTop w:val="0"/>
                                  <w:marBottom w:val="0"/>
                                  <w:divBdr>
                                    <w:top w:val="none" w:sz="0" w:space="0" w:color="auto"/>
                                    <w:left w:val="none" w:sz="0" w:space="0" w:color="auto"/>
                                    <w:bottom w:val="none" w:sz="0" w:space="0" w:color="auto"/>
                                    <w:right w:val="none" w:sz="0" w:space="0" w:color="auto"/>
                                  </w:divBdr>
                                </w:div>
                              </w:divsChild>
                            </w:div>
                            <w:div w:id="96485317">
                              <w:marLeft w:val="0"/>
                              <w:marRight w:val="0"/>
                              <w:marTop w:val="240"/>
                              <w:marBottom w:val="240"/>
                              <w:divBdr>
                                <w:top w:val="none" w:sz="0" w:space="0" w:color="auto"/>
                                <w:left w:val="none" w:sz="0" w:space="0" w:color="auto"/>
                                <w:bottom w:val="none" w:sz="0" w:space="0" w:color="auto"/>
                                <w:right w:val="none" w:sz="0" w:space="0" w:color="auto"/>
                              </w:divBdr>
                              <w:divsChild>
                                <w:div w:id="355666821">
                                  <w:marLeft w:val="0"/>
                                  <w:marRight w:val="0"/>
                                  <w:marTop w:val="0"/>
                                  <w:marBottom w:val="0"/>
                                  <w:divBdr>
                                    <w:top w:val="none" w:sz="0" w:space="0" w:color="auto"/>
                                    <w:left w:val="none" w:sz="0" w:space="0" w:color="auto"/>
                                    <w:bottom w:val="none" w:sz="0" w:space="0" w:color="auto"/>
                                    <w:right w:val="none" w:sz="0" w:space="0" w:color="auto"/>
                                  </w:divBdr>
                                </w:div>
                              </w:divsChild>
                            </w:div>
                            <w:div w:id="225409684">
                              <w:marLeft w:val="0"/>
                              <w:marRight w:val="0"/>
                              <w:marTop w:val="240"/>
                              <w:marBottom w:val="240"/>
                              <w:divBdr>
                                <w:top w:val="none" w:sz="0" w:space="0" w:color="auto"/>
                                <w:left w:val="none" w:sz="0" w:space="0" w:color="auto"/>
                                <w:bottom w:val="none" w:sz="0" w:space="0" w:color="auto"/>
                                <w:right w:val="none" w:sz="0" w:space="0" w:color="auto"/>
                              </w:divBdr>
                              <w:divsChild>
                                <w:div w:id="1903251829">
                                  <w:marLeft w:val="0"/>
                                  <w:marRight w:val="0"/>
                                  <w:marTop w:val="0"/>
                                  <w:marBottom w:val="0"/>
                                  <w:divBdr>
                                    <w:top w:val="none" w:sz="0" w:space="0" w:color="auto"/>
                                    <w:left w:val="none" w:sz="0" w:space="0" w:color="auto"/>
                                    <w:bottom w:val="none" w:sz="0" w:space="0" w:color="auto"/>
                                    <w:right w:val="none" w:sz="0" w:space="0" w:color="auto"/>
                                  </w:divBdr>
                                </w:div>
                              </w:divsChild>
                            </w:div>
                            <w:div w:id="2021658637">
                              <w:marLeft w:val="0"/>
                              <w:marRight w:val="0"/>
                              <w:marTop w:val="240"/>
                              <w:marBottom w:val="240"/>
                              <w:divBdr>
                                <w:top w:val="none" w:sz="0" w:space="0" w:color="auto"/>
                                <w:left w:val="none" w:sz="0" w:space="0" w:color="auto"/>
                                <w:bottom w:val="none" w:sz="0" w:space="0" w:color="auto"/>
                                <w:right w:val="none" w:sz="0" w:space="0" w:color="auto"/>
                              </w:divBdr>
                              <w:divsChild>
                                <w:div w:id="446045616">
                                  <w:marLeft w:val="0"/>
                                  <w:marRight w:val="0"/>
                                  <w:marTop w:val="0"/>
                                  <w:marBottom w:val="0"/>
                                  <w:divBdr>
                                    <w:top w:val="none" w:sz="0" w:space="0" w:color="auto"/>
                                    <w:left w:val="none" w:sz="0" w:space="0" w:color="auto"/>
                                    <w:bottom w:val="none" w:sz="0" w:space="0" w:color="auto"/>
                                    <w:right w:val="none" w:sz="0" w:space="0" w:color="auto"/>
                                  </w:divBdr>
                                </w:div>
                              </w:divsChild>
                            </w:div>
                            <w:div w:id="1246378992">
                              <w:marLeft w:val="0"/>
                              <w:marRight w:val="0"/>
                              <w:marTop w:val="240"/>
                              <w:marBottom w:val="240"/>
                              <w:divBdr>
                                <w:top w:val="none" w:sz="0" w:space="0" w:color="auto"/>
                                <w:left w:val="none" w:sz="0" w:space="0" w:color="auto"/>
                                <w:bottom w:val="none" w:sz="0" w:space="0" w:color="auto"/>
                                <w:right w:val="none" w:sz="0" w:space="0" w:color="auto"/>
                              </w:divBdr>
                              <w:divsChild>
                                <w:div w:id="160414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91167">
      <w:bodyDiv w:val="1"/>
      <w:marLeft w:val="0"/>
      <w:marRight w:val="0"/>
      <w:marTop w:val="0"/>
      <w:marBottom w:val="0"/>
      <w:divBdr>
        <w:top w:val="none" w:sz="0" w:space="0" w:color="auto"/>
        <w:left w:val="none" w:sz="0" w:space="0" w:color="auto"/>
        <w:bottom w:val="none" w:sz="0" w:space="0" w:color="auto"/>
        <w:right w:val="none" w:sz="0" w:space="0" w:color="auto"/>
      </w:divBdr>
      <w:divsChild>
        <w:div w:id="780881133">
          <w:marLeft w:val="0"/>
          <w:marRight w:val="0"/>
          <w:marTop w:val="0"/>
          <w:marBottom w:val="0"/>
          <w:divBdr>
            <w:top w:val="none" w:sz="0" w:space="0" w:color="auto"/>
            <w:left w:val="none" w:sz="0" w:space="0" w:color="auto"/>
            <w:bottom w:val="none" w:sz="0" w:space="0" w:color="auto"/>
            <w:right w:val="none" w:sz="0" w:space="0" w:color="auto"/>
          </w:divBdr>
          <w:divsChild>
            <w:div w:id="798381507">
              <w:marLeft w:val="0"/>
              <w:marRight w:val="0"/>
              <w:marTop w:val="0"/>
              <w:marBottom w:val="0"/>
              <w:divBdr>
                <w:top w:val="none" w:sz="0" w:space="0" w:color="auto"/>
                <w:left w:val="none" w:sz="0" w:space="0" w:color="auto"/>
                <w:bottom w:val="none" w:sz="0" w:space="0" w:color="auto"/>
                <w:right w:val="none" w:sz="0" w:space="0" w:color="auto"/>
              </w:divBdr>
              <w:divsChild>
                <w:div w:id="790320158">
                  <w:marLeft w:val="0"/>
                  <w:marRight w:val="0"/>
                  <w:marTop w:val="600"/>
                  <w:marBottom w:val="0"/>
                  <w:divBdr>
                    <w:top w:val="none" w:sz="0" w:space="0" w:color="auto"/>
                    <w:left w:val="none" w:sz="0" w:space="0" w:color="auto"/>
                    <w:bottom w:val="none" w:sz="0" w:space="0" w:color="auto"/>
                    <w:right w:val="none" w:sz="0" w:space="0" w:color="auto"/>
                  </w:divBdr>
                  <w:divsChild>
                    <w:div w:id="219445024">
                      <w:marLeft w:val="0"/>
                      <w:marRight w:val="0"/>
                      <w:marTop w:val="0"/>
                      <w:marBottom w:val="0"/>
                      <w:divBdr>
                        <w:top w:val="none" w:sz="0" w:space="0" w:color="auto"/>
                        <w:left w:val="none" w:sz="0" w:space="0" w:color="auto"/>
                        <w:bottom w:val="none" w:sz="0" w:space="0" w:color="auto"/>
                        <w:right w:val="none" w:sz="0" w:space="0" w:color="auto"/>
                      </w:divBdr>
                      <w:divsChild>
                        <w:div w:id="5064389">
                          <w:marLeft w:val="-135"/>
                          <w:marRight w:val="0"/>
                          <w:marTop w:val="0"/>
                          <w:marBottom w:val="0"/>
                          <w:divBdr>
                            <w:top w:val="none" w:sz="0" w:space="0" w:color="auto"/>
                            <w:left w:val="none" w:sz="0" w:space="0" w:color="auto"/>
                            <w:bottom w:val="none" w:sz="0" w:space="0" w:color="auto"/>
                            <w:right w:val="none" w:sz="0" w:space="0" w:color="auto"/>
                          </w:divBdr>
                        </w:div>
                        <w:div w:id="94203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18964">
      <w:bodyDiv w:val="1"/>
      <w:marLeft w:val="0"/>
      <w:marRight w:val="0"/>
      <w:marTop w:val="0"/>
      <w:marBottom w:val="0"/>
      <w:divBdr>
        <w:top w:val="none" w:sz="0" w:space="0" w:color="auto"/>
        <w:left w:val="none" w:sz="0" w:space="0" w:color="auto"/>
        <w:bottom w:val="none" w:sz="0" w:space="0" w:color="auto"/>
        <w:right w:val="none" w:sz="0" w:space="0" w:color="auto"/>
      </w:divBdr>
      <w:divsChild>
        <w:div w:id="511802243">
          <w:marLeft w:val="0"/>
          <w:marRight w:val="0"/>
          <w:marTop w:val="0"/>
          <w:marBottom w:val="0"/>
          <w:divBdr>
            <w:top w:val="none" w:sz="0" w:space="0" w:color="auto"/>
            <w:left w:val="none" w:sz="0" w:space="0" w:color="auto"/>
            <w:bottom w:val="none" w:sz="0" w:space="0" w:color="auto"/>
            <w:right w:val="none" w:sz="0" w:space="0" w:color="auto"/>
          </w:divBdr>
        </w:div>
      </w:divsChild>
    </w:div>
    <w:div w:id="80873917">
      <w:bodyDiv w:val="1"/>
      <w:marLeft w:val="0"/>
      <w:marRight w:val="0"/>
      <w:marTop w:val="0"/>
      <w:marBottom w:val="0"/>
      <w:divBdr>
        <w:top w:val="none" w:sz="0" w:space="0" w:color="auto"/>
        <w:left w:val="none" w:sz="0" w:space="0" w:color="auto"/>
        <w:bottom w:val="none" w:sz="0" w:space="0" w:color="auto"/>
        <w:right w:val="none" w:sz="0" w:space="0" w:color="auto"/>
      </w:divBdr>
      <w:divsChild>
        <w:div w:id="404763868">
          <w:marLeft w:val="0"/>
          <w:marRight w:val="0"/>
          <w:marTop w:val="0"/>
          <w:marBottom w:val="0"/>
          <w:divBdr>
            <w:top w:val="none" w:sz="0" w:space="0" w:color="auto"/>
            <w:left w:val="none" w:sz="0" w:space="0" w:color="auto"/>
            <w:bottom w:val="none" w:sz="0" w:space="0" w:color="auto"/>
            <w:right w:val="none" w:sz="0" w:space="0" w:color="auto"/>
          </w:divBdr>
        </w:div>
      </w:divsChild>
    </w:div>
    <w:div w:id="84571091">
      <w:bodyDiv w:val="1"/>
      <w:marLeft w:val="0"/>
      <w:marRight w:val="0"/>
      <w:marTop w:val="0"/>
      <w:marBottom w:val="0"/>
      <w:divBdr>
        <w:top w:val="none" w:sz="0" w:space="0" w:color="auto"/>
        <w:left w:val="none" w:sz="0" w:space="0" w:color="auto"/>
        <w:bottom w:val="none" w:sz="0" w:space="0" w:color="auto"/>
        <w:right w:val="none" w:sz="0" w:space="0" w:color="auto"/>
      </w:divBdr>
      <w:divsChild>
        <w:div w:id="682437962">
          <w:marLeft w:val="0"/>
          <w:marRight w:val="0"/>
          <w:marTop w:val="0"/>
          <w:marBottom w:val="0"/>
          <w:divBdr>
            <w:top w:val="none" w:sz="0" w:space="0" w:color="auto"/>
            <w:left w:val="none" w:sz="0" w:space="0" w:color="auto"/>
            <w:bottom w:val="none" w:sz="0" w:space="0" w:color="auto"/>
            <w:right w:val="none" w:sz="0" w:space="0" w:color="auto"/>
          </w:divBdr>
          <w:divsChild>
            <w:div w:id="152765788">
              <w:marLeft w:val="0"/>
              <w:marRight w:val="0"/>
              <w:marTop w:val="0"/>
              <w:marBottom w:val="0"/>
              <w:divBdr>
                <w:top w:val="none" w:sz="0" w:space="0" w:color="auto"/>
                <w:left w:val="none" w:sz="0" w:space="0" w:color="auto"/>
                <w:bottom w:val="none" w:sz="0" w:space="0" w:color="auto"/>
                <w:right w:val="none" w:sz="0" w:space="0" w:color="auto"/>
              </w:divBdr>
              <w:divsChild>
                <w:div w:id="764690333">
                  <w:marLeft w:val="0"/>
                  <w:marRight w:val="0"/>
                  <w:marTop w:val="600"/>
                  <w:marBottom w:val="0"/>
                  <w:divBdr>
                    <w:top w:val="none" w:sz="0" w:space="0" w:color="auto"/>
                    <w:left w:val="none" w:sz="0" w:space="0" w:color="auto"/>
                    <w:bottom w:val="none" w:sz="0" w:space="0" w:color="auto"/>
                    <w:right w:val="none" w:sz="0" w:space="0" w:color="auto"/>
                  </w:divBdr>
                  <w:divsChild>
                    <w:div w:id="188950875">
                      <w:marLeft w:val="0"/>
                      <w:marRight w:val="0"/>
                      <w:marTop w:val="0"/>
                      <w:marBottom w:val="0"/>
                      <w:divBdr>
                        <w:top w:val="none" w:sz="0" w:space="0" w:color="auto"/>
                        <w:left w:val="none" w:sz="0" w:space="0" w:color="auto"/>
                        <w:bottom w:val="none" w:sz="0" w:space="0" w:color="auto"/>
                        <w:right w:val="none" w:sz="0" w:space="0" w:color="auto"/>
                      </w:divBdr>
                      <w:divsChild>
                        <w:div w:id="215555795">
                          <w:marLeft w:val="0"/>
                          <w:marRight w:val="0"/>
                          <w:marTop w:val="0"/>
                          <w:marBottom w:val="0"/>
                          <w:divBdr>
                            <w:top w:val="none" w:sz="0" w:space="0" w:color="auto"/>
                            <w:left w:val="none" w:sz="0" w:space="0" w:color="auto"/>
                            <w:bottom w:val="none" w:sz="0" w:space="0" w:color="auto"/>
                            <w:right w:val="none" w:sz="0" w:space="0" w:color="auto"/>
                          </w:divBdr>
                        </w:div>
                        <w:div w:id="943656424">
                          <w:marLeft w:val="0"/>
                          <w:marRight w:val="0"/>
                          <w:marTop w:val="0"/>
                          <w:marBottom w:val="0"/>
                          <w:divBdr>
                            <w:top w:val="none" w:sz="0" w:space="0" w:color="auto"/>
                            <w:left w:val="none" w:sz="0" w:space="0" w:color="auto"/>
                            <w:bottom w:val="none" w:sz="0" w:space="0" w:color="auto"/>
                            <w:right w:val="none" w:sz="0" w:space="0" w:color="auto"/>
                          </w:divBdr>
                          <w:divsChild>
                            <w:div w:id="36956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90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16512">
      <w:bodyDiv w:val="1"/>
      <w:marLeft w:val="0"/>
      <w:marRight w:val="0"/>
      <w:marTop w:val="0"/>
      <w:marBottom w:val="0"/>
      <w:divBdr>
        <w:top w:val="none" w:sz="0" w:space="0" w:color="auto"/>
        <w:left w:val="none" w:sz="0" w:space="0" w:color="auto"/>
        <w:bottom w:val="none" w:sz="0" w:space="0" w:color="auto"/>
        <w:right w:val="none" w:sz="0" w:space="0" w:color="auto"/>
      </w:divBdr>
      <w:divsChild>
        <w:div w:id="129907902">
          <w:marLeft w:val="0"/>
          <w:marRight w:val="0"/>
          <w:marTop w:val="0"/>
          <w:marBottom w:val="0"/>
          <w:divBdr>
            <w:top w:val="none" w:sz="0" w:space="0" w:color="auto"/>
            <w:left w:val="none" w:sz="0" w:space="0" w:color="auto"/>
            <w:bottom w:val="none" w:sz="0" w:space="0" w:color="auto"/>
            <w:right w:val="none" w:sz="0" w:space="0" w:color="auto"/>
          </w:divBdr>
        </w:div>
      </w:divsChild>
    </w:div>
    <w:div w:id="85620000">
      <w:bodyDiv w:val="1"/>
      <w:marLeft w:val="0"/>
      <w:marRight w:val="0"/>
      <w:marTop w:val="0"/>
      <w:marBottom w:val="0"/>
      <w:divBdr>
        <w:top w:val="none" w:sz="0" w:space="0" w:color="auto"/>
        <w:left w:val="none" w:sz="0" w:space="0" w:color="auto"/>
        <w:bottom w:val="none" w:sz="0" w:space="0" w:color="auto"/>
        <w:right w:val="none" w:sz="0" w:space="0" w:color="auto"/>
      </w:divBdr>
      <w:divsChild>
        <w:div w:id="433478446">
          <w:marLeft w:val="0"/>
          <w:marRight w:val="0"/>
          <w:marTop w:val="0"/>
          <w:marBottom w:val="0"/>
          <w:divBdr>
            <w:top w:val="none" w:sz="0" w:space="0" w:color="auto"/>
            <w:left w:val="none" w:sz="0" w:space="0" w:color="auto"/>
            <w:bottom w:val="none" w:sz="0" w:space="0" w:color="auto"/>
            <w:right w:val="none" w:sz="0" w:space="0" w:color="auto"/>
          </w:divBdr>
        </w:div>
      </w:divsChild>
    </w:div>
    <w:div w:id="88044563">
      <w:bodyDiv w:val="1"/>
      <w:marLeft w:val="0"/>
      <w:marRight w:val="0"/>
      <w:marTop w:val="0"/>
      <w:marBottom w:val="0"/>
      <w:divBdr>
        <w:top w:val="none" w:sz="0" w:space="0" w:color="auto"/>
        <w:left w:val="none" w:sz="0" w:space="0" w:color="auto"/>
        <w:bottom w:val="none" w:sz="0" w:space="0" w:color="auto"/>
        <w:right w:val="none" w:sz="0" w:space="0" w:color="auto"/>
      </w:divBdr>
      <w:divsChild>
        <w:div w:id="135923654">
          <w:marLeft w:val="0"/>
          <w:marRight w:val="0"/>
          <w:marTop w:val="0"/>
          <w:marBottom w:val="0"/>
          <w:divBdr>
            <w:top w:val="none" w:sz="0" w:space="0" w:color="auto"/>
            <w:left w:val="none" w:sz="0" w:space="0" w:color="auto"/>
            <w:bottom w:val="none" w:sz="0" w:space="0" w:color="auto"/>
            <w:right w:val="none" w:sz="0" w:space="0" w:color="auto"/>
          </w:divBdr>
          <w:divsChild>
            <w:div w:id="195510840">
              <w:marLeft w:val="0"/>
              <w:marRight w:val="0"/>
              <w:marTop w:val="0"/>
              <w:marBottom w:val="0"/>
              <w:divBdr>
                <w:top w:val="none" w:sz="0" w:space="0" w:color="auto"/>
                <w:left w:val="none" w:sz="0" w:space="0" w:color="auto"/>
                <w:bottom w:val="none" w:sz="0" w:space="0" w:color="auto"/>
                <w:right w:val="none" w:sz="0" w:space="0" w:color="auto"/>
              </w:divBdr>
              <w:divsChild>
                <w:div w:id="35392507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89353565">
      <w:bodyDiv w:val="1"/>
      <w:marLeft w:val="0"/>
      <w:marRight w:val="0"/>
      <w:marTop w:val="0"/>
      <w:marBottom w:val="0"/>
      <w:divBdr>
        <w:top w:val="none" w:sz="0" w:space="0" w:color="auto"/>
        <w:left w:val="none" w:sz="0" w:space="0" w:color="auto"/>
        <w:bottom w:val="none" w:sz="0" w:space="0" w:color="auto"/>
        <w:right w:val="none" w:sz="0" w:space="0" w:color="auto"/>
      </w:divBdr>
      <w:divsChild>
        <w:div w:id="128716973">
          <w:marLeft w:val="0"/>
          <w:marRight w:val="0"/>
          <w:marTop w:val="0"/>
          <w:marBottom w:val="0"/>
          <w:divBdr>
            <w:top w:val="none" w:sz="0" w:space="0" w:color="auto"/>
            <w:left w:val="none" w:sz="0" w:space="0" w:color="auto"/>
            <w:bottom w:val="none" w:sz="0" w:space="0" w:color="auto"/>
            <w:right w:val="none" w:sz="0" w:space="0" w:color="auto"/>
          </w:divBdr>
          <w:divsChild>
            <w:div w:id="897017159">
              <w:marLeft w:val="0"/>
              <w:marRight w:val="0"/>
              <w:marTop w:val="0"/>
              <w:marBottom w:val="0"/>
              <w:divBdr>
                <w:top w:val="none" w:sz="0" w:space="0" w:color="auto"/>
                <w:left w:val="none" w:sz="0" w:space="0" w:color="auto"/>
                <w:bottom w:val="none" w:sz="0" w:space="0" w:color="auto"/>
                <w:right w:val="none" w:sz="0" w:space="0" w:color="auto"/>
              </w:divBdr>
              <w:divsChild>
                <w:div w:id="54699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18983">
      <w:bodyDiv w:val="1"/>
      <w:marLeft w:val="0"/>
      <w:marRight w:val="0"/>
      <w:marTop w:val="0"/>
      <w:marBottom w:val="0"/>
      <w:divBdr>
        <w:top w:val="none" w:sz="0" w:space="0" w:color="auto"/>
        <w:left w:val="none" w:sz="0" w:space="0" w:color="auto"/>
        <w:bottom w:val="none" w:sz="0" w:space="0" w:color="auto"/>
        <w:right w:val="none" w:sz="0" w:space="0" w:color="auto"/>
      </w:divBdr>
      <w:divsChild>
        <w:div w:id="427193456">
          <w:marLeft w:val="0"/>
          <w:marRight w:val="0"/>
          <w:marTop w:val="0"/>
          <w:marBottom w:val="0"/>
          <w:divBdr>
            <w:top w:val="none" w:sz="0" w:space="0" w:color="auto"/>
            <w:left w:val="none" w:sz="0" w:space="0" w:color="auto"/>
            <w:bottom w:val="none" w:sz="0" w:space="0" w:color="auto"/>
            <w:right w:val="none" w:sz="0" w:space="0" w:color="auto"/>
          </w:divBdr>
          <w:divsChild>
            <w:div w:id="734010941">
              <w:marLeft w:val="0"/>
              <w:marRight w:val="0"/>
              <w:marTop w:val="0"/>
              <w:marBottom w:val="0"/>
              <w:divBdr>
                <w:top w:val="none" w:sz="0" w:space="0" w:color="auto"/>
                <w:left w:val="none" w:sz="0" w:space="0" w:color="auto"/>
                <w:bottom w:val="none" w:sz="0" w:space="0" w:color="auto"/>
                <w:right w:val="none" w:sz="0" w:space="0" w:color="auto"/>
              </w:divBdr>
            </w:div>
          </w:divsChild>
        </w:div>
        <w:div w:id="966080472">
          <w:marLeft w:val="0"/>
          <w:marRight w:val="0"/>
          <w:marTop w:val="0"/>
          <w:marBottom w:val="0"/>
          <w:divBdr>
            <w:top w:val="none" w:sz="0" w:space="0" w:color="auto"/>
            <w:left w:val="none" w:sz="0" w:space="0" w:color="auto"/>
            <w:bottom w:val="none" w:sz="0" w:space="0" w:color="auto"/>
            <w:right w:val="none" w:sz="0" w:space="0" w:color="auto"/>
          </w:divBdr>
        </w:div>
      </w:divsChild>
    </w:div>
    <w:div w:id="91781792">
      <w:bodyDiv w:val="1"/>
      <w:marLeft w:val="0"/>
      <w:marRight w:val="0"/>
      <w:marTop w:val="0"/>
      <w:marBottom w:val="0"/>
      <w:divBdr>
        <w:top w:val="none" w:sz="0" w:space="0" w:color="auto"/>
        <w:left w:val="none" w:sz="0" w:space="0" w:color="auto"/>
        <w:bottom w:val="none" w:sz="0" w:space="0" w:color="auto"/>
        <w:right w:val="none" w:sz="0" w:space="0" w:color="auto"/>
      </w:divBdr>
    </w:div>
    <w:div w:id="93599724">
      <w:bodyDiv w:val="1"/>
      <w:marLeft w:val="0"/>
      <w:marRight w:val="0"/>
      <w:marTop w:val="0"/>
      <w:marBottom w:val="0"/>
      <w:divBdr>
        <w:top w:val="none" w:sz="0" w:space="0" w:color="auto"/>
        <w:left w:val="none" w:sz="0" w:space="0" w:color="auto"/>
        <w:bottom w:val="none" w:sz="0" w:space="0" w:color="auto"/>
        <w:right w:val="none" w:sz="0" w:space="0" w:color="auto"/>
      </w:divBdr>
    </w:div>
    <w:div w:id="94979495">
      <w:bodyDiv w:val="1"/>
      <w:marLeft w:val="0"/>
      <w:marRight w:val="0"/>
      <w:marTop w:val="0"/>
      <w:marBottom w:val="0"/>
      <w:divBdr>
        <w:top w:val="none" w:sz="0" w:space="0" w:color="auto"/>
        <w:left w:val="none" w:sz="0" w:space="0" w:color="auto"/>
        <w:bottom w:val="none" w:sz="0" w:space="0" w:color="auto"/>
        <w:right w:val="none" w:sz="0" w:space="0" w:color="auto"/>
      </w:divBdr>
    </w:div>
    <w:div w:id="98336043">
      <w:bodyDiv w:val="1"/>
      <w:marLeft w:val="0"/>
      <w:marRight w:val="0"/>
      <w:marTop w:val="0"/>
      <w:marBottom w:val="0"/>
      <w:divBdr>
        <w:top w:val="none" w:sz="0" w:space="0" w:color="auto"/>
        <w:left w:val="none" w:sz="0" w:space="0" w:color="auto"/>
        <w:bottom w:val="none" w:sz="0" w:space="0" w:color="auto"/>
        <w:right w:val="none" w:sz="0" w:space="0" w:color="auto"/>
      </w:divBdr>
      <w:divsChild>
        <w:div w:id="520516543">
          <w:marLeft w:val="0"/>
          <w:marRight w:val="0"/>
          <w:marTop w:val="0"/>
          <w:marBottom w:val="0"/>
          <w:divBdr>
            <w:top w:val="none" w:sz="0" w:space="0" w:color="auto"/>
            <w:left w:val="none" w:sz="0" w:space="0" w:color="auto"/>
            <w:bottom w:val="none" w:sz="0" w:space="0" w:color="auto"/>
            <w:right w:val="none" w:sz="0" w:space="0" w:color="auto"/>
          </w:divBdr>
        </w:div>
        <w:div w:id="778598586">
          <w:marLeft w:val="0"/>
          <w:marRight w:val="0"/>
          <w:marTop w:val="0"/>
          <w:marBottom w:val="0"/>
          <w:divBdr>
            <w:top w:val="none" w:sz="0" w:space="0" w:color="auto"/>
            <w:left w:val="none" w:sz="0" w:space="0" w:color="auto"/>
            <w:bottom w:val="none" w:sz="0" w:space="0" w:color="auto"/>
            <w:right w:val="none" w:sz="0" w:space="0" w:color="auto"/>
          </w:divBdr>
          <w:divsChild>
            <w:div w:id="30651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8110">
      <w:bodyDiv w:val="1"/>
      <w:marLeft w:val="0"/>
      <w:marRight w:val="0"/>
      <w:marTop w:val="0"/>
      <w:marBottom w:val="0"/>
      <w:divBdr>
        <w:top w:val="none" w:sz="0" w:space="0" w:color="auto"/>
        <w:left w:val="none" w:sz="0" w:space="0" w:color="auto"/>
        <w:bottom w:val="none" w:sz="0" w:space="0" w:color="auto"/>
        <w:right w:val="none" w:sz="0" w:space="0" w:color="auto"/>
      </w:divBdr>
      <w:divsChild>
        <w:div w:id="315762924">
          <w:marLeft w:val="0"/>
          <w:marRight w:val="0"/>
          <w:marTop w:val="0"/>
          <w:marBottom w:val="0"/>
          <w:divBdr>
            <w:top w:val="none" w:sz="0" w:space="0" w:color="auto"/>
            <w:left w:val="none" w:sz="0" w:space="0" w:color="auto"/>
            <w:bottom w:val="none" w:sz="0" w:space="0" w:color="auto"/>
            <w:right w:val="none" w:sz="0" w:space="0" w:color="auto"/>
          </w:divBdr>
        </w:div>
      </w:divsChild>
    </w:div>
    <w:div w:id="100299013">
      <w:bodyDiv w:val="1"/>
      <w:marLeft w:val="0"/>
      <w:marRight w:val="0"/>
      <w:marTop w:val="0"/>
      <w:marBottom w:val="0"/>
      <w:divBdr>
        <w:top w:val="none" w:sz="0" w:space="0" w:color="auto"/>
        <w:left w:val="none" w:sz="0" w:space="0" w:color="auto"/>
        <w:bottom w:val="none" w:sz="0" w:space="0" w:color="auto"/>
        <w:right w:val="none" w:sz="0" w:space="0" w:color="auto"/>
      </w:divBdr>
    </w:div>
    <w:div w:id="100689061">
      <w:bodyDiv w:val="1"/>
      <w:marLeft w:val="0"/>
      <w:marRight w:val="0"/>
      <w:marTop w:val="0"/>
      <w:marBottom w:val="0"/>
      <w:divBdr>
        <w:top w:val="none" w:sz="0" w:space="0" w:color="auto"/>
        <w:left w:val="none" w:sz="0" w:space="0" w:color="auto"/>
        <w:bottom w:val="none" w:sz="0" w:space="0" w:color="auto"/>
        <w:right w:val="none" w:sz="0" w:space="0" w:color="auto"/>
      </w:divBdr>
      <w:divsChild>
        <w:div w:id="116677635">
          <w:marLeft w:val="0"/>
          <w:marRight w:val="0"/>
          <w:marTop w:val="0"/>
          <w:marBottom w:val="0"/>
          <w:divBdr>
            <w:top w:val="none" w:sz="0" w:space="0" w:color="auto"/>
            <w:left w:val="none" w:sz="0" w:space="0" w:color="auto"/>
            <w:bottom w:val="none" w:sz="0" w:space="0" w:color="auto"/>
            <w:right w:val="none" w:sz="0" w:space="0" w:color="auto"/>
          </w:divBdr>
          <w:divsChild>
            <w:div w:id="174615356">
              <w:marLeft w:val="0"/>
              <w:marRight w:val="0"/>
              <w:marTop w:val="0"/>
              <w:marBottom w:val="0"/>
              <w:divBdr>
                <w:top w:val="none" w:sz="0" w:space="0" w:color="auto"/>
                <w:left w:val="none" w:sz="0" w:space="0" w:color="auto"/>
                <w:bottom w:val="none" w:sz="0" w:space="0" w:color="auto"/>
                <w:right w:val="none" w:sz="0" w:space="0" w:color="auto"/>
              </w:divBdr>
              <w:divsChild>
                <w:div w:id="16541298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464739408">
          <w:marLeft w:val="0"/>
          <w:marRight w:val="0"/>
          <w:marTop w:val="0"/>
          <w:marBottom w:val="0"/>
          <w:divBdr>
            <w:top w:val="none" w:sz="0" w:space="0" w:color="auto"/>
            <w:left w:val="none" w:sz="0" w:space="0" w:color="auto"/>
            <w:bottom w:val="none" w:sz="0" w:space="0" w:color="auto"/>
            <w:right w:val="none" w:sz="0" w:space="0" w:color="auto"/>
          </w:divBdr>
          <w:divsChild>
            <w:div w:id="888148507">
              <w:marLeft w:val="0"/>
              <w:marRight w:val="0"/>
              <w:marTop w:val="0"/>
              <w:marBottom w:val="0"/>
              <w:divBdr>
                <w:top w:val="none" w:sz="0" w:space="0" w:color="auto"/>
                <w:left w:val="none" w:sz="0" w:space="0" w:color="auto"/>
                <w:bottom w:val="none" w:sz="0" w:space="0" w:color="auto"/>
                <w:right w:val="none" w:sz="0" w:space="0" w:color="auto"/>
              </w:divBdr>
              <w:divsChild>
                <w:div w:id="17461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24846">
      <w:bodyDiv w:val="1"/>
      <w:marLeft w:val="0"/>
      <w:marRight w:val="0"/>
      <w:marTop w:val="0"/>
      <w:marBottom w:val="0"/>
      <w:divBdr>
        <w:top w:val="none" w:sz="0" w:space="0" w:color="auto"/>
        <w:left w:val="none" w:sz="0" w:space="0" w:color="auto"/>
        <w:bottom w:val="none" w:sz="0" w:space="0" w:color="auto"/>
        <w:right w:val="none" w:sz="0" w:space="0" w:color="auto"/>
      </w:divBdr>
    </w:div>
    <w:div w:id="103112594">
      <w:bodyDiv w:val="1"/>
      <w:marLeft w:val="0"/>
      <w:marRight w:val="0"/>
      <w:marTop w:val="0"/>
      <w:marBottom w:val="0"/>
      <w:divBdr>
        <w:top w:val="none" w:sz="0" w:space="0" w:color="auto"/>
        <w:left w:val="none" w:sz="0" w:space="0" w:color="auto"/>
        <w:bottom w:val="none" w:sz="0" w:space="0" w:color="auto"/>
        <w:right w:val="none" w:sz="0" w:space="0" w:color="auto"/>
      </w:divBdr>
    </w:div>
    <w:div w:id="110443558">
      <w:bodyDiv w:val="1"/>
      <w:marLeft w:val="0"/>
      <w:marRight w:val="0"/>
      <w:marTop w:val="0"/>
      <w:marBottom w:val="0"/>
      <w:divBdr>
        <w:top w:val="none" w:sz="0" w:space="0" w:color="auto"/>
        <w:left w:val="none" w:sz="0" w:space="0" w:color="auto"/>
        <w:bottom w:val="none" w:sz="0" w:space="0" w:color="auto"/>
        <w:right w:val="none" w:sz="0" w:space="0" w:color="auto"/>
      </w:divBdr>
      <w:divsChild>
        <w:div w:id="178394696">
          <w:marLeft w:val="0"/>
          <w:marRight w:val="0"/>
          <w:marTop w:val="0"/>
          <w:marBottom w:val="0"/>
          <w:divBdr>
            <w:top w:val="none" w:sz="0" w:space="0" w:color="auto"/>
            <w:left w:val="none" w:sz="0" w:space="0" w:color="auto"/>
            <w:bottom w:val="none" w:sz="0" w:space="0" w:color="auto"/>
            <w:right w:val="none" w:sz="0" w:space="0" w:color="auto"/>
          </w:divBdr>
        </w:div>
        <w:div w:id="652560125">
          <w:marLeft w:val="0"/>
          <w:marRight w:val="0"/>
          <w:marTop w:val="0"/>
          <w:marBottom w:val="0"/>
          <w:divBdr>
            <w:top w:val="none" w:sz="0" w:space="0" w:color="auto"/>
            <w:left w:val="none" w:sz="0" w:space="0" w:color="auto"/>
            <w:bottom w:val="none" w:sz="0" w:space="0" w:color="auto"/>
            <w:right w:val="none" w:sz="0" w:space="0" w:color="auto"/>
          </w:divBdr>
          <w:divsChild>
            <w:div w:id="819343478">
              <w:marLeft w:val="0"/>
              <w:marRight w:val="0"/>
              <w:marTop w:val="0"/>
              <w:marBottom w:val="0"/>
              <w:divBdr>
                <w:top w:val="none" w:sz="0" w:space="0" w:color="auto"/>
                <w:left w:val="none" w:sz="0" w:space="0" w:color="auto"/>
                <w:bottom w:val="none" w:sz="0" w:space="0" w:color="auto"/>
                <w:right w:val="none" w:sz="0" w:space="0" w:color="auto"/>
              </w:divBdr>
              <w:divsChild>
                <w:div w:id="273831209">
                  <w:marLeft w:val="0"/>
                  <w:marRight w:val="0"/>
                  <w:marTop w:val="0"/>
                  <w:marBottom w:val="0"/>
                  <w:divBdr>
                    <w:top w:val="none" w:sz="0" w:space="0" w:color="auto"/>
                    <w:left w:val="none" w:sz="0" w:space="0" w:color="auto"/>
                    <w:bottom w:val="none" w:sz="0" w:space="0" w:color="auto"/>
                    <w:right w:val="none" w:sz="0" w:space="0" w:color="auto"/>
                  </w:divBdr>
                  <w:divsChild>
                    <w:div w:id="780147260">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8454">
      <w:bodyDiv w:val="1"/>
      <w:marLeft w:val="0"/>
      <w:marRight w:val="0"/>
      <w:marTop w:val="0"/>
      <w:marBottom w:val="0"/>
      <w:divBdr>
        <w:top w:val="none" w:sz="0" w:space="0" w:color="auto"/>
        <w:left w:val="none" w:sz="0" w:space="0" w:color="auto"/>
        <w:bottom w:val="none" w:sz="0" w:space="0" w:color="auto"/>
        <w:right w:val="none" w:sz="0" w:space="0" w:color="auto"/>
      </w:divBdr>
      <w:divsChild>
        <w:div w:id="453332023">
          <w:marLeft w:val="0"/>
          <w:marRight w:val="0"/>
          <w:marTop w:val="0"/>
          <w:marBottom w:val="0"/>
          <w:divBdr>
            <w:top w:val="none" w:sz="0" w:space="0" w:color="auto"/>
            <w:left w:val="none" w:sz="0" w:space="0" w:color="auto"/>
            <w:bottom w:val="none" w:sz="0" w:space="0" w:color="auto"/>
            <w:right w:val="none" w:sz="0" w:space="0" w:color="auto"/>
          </w:divBdr>
        </w:div>
      </w:divsChild>
    </w:div>
    <w:div w:id="111942601">
      <w:bodyDiv w:val="1"/>
      <w:marLeft w:val="0"/>
      <w:marRight w:val="0"/>
      <w:marTop w:val="0"/>
      <w:marBottom w:val="0"/>
      <w:divBdr>
        <w:top w:val="none" w:sz="0" w:space="0" w:color="auto"/>
        <w:left w:val="none" w:sz="0" w:space="0" w:color="auto"/>
        <w:bottom w:val="none" w:sz="0" w:space="0" w:color="auto"/>
        <w:right w:val="none" w:sz="0" w:space="0" w:color="auto"/>
      </w:divBdr>
      <w:divsChild>
        <w:div w:id="322322931">
          <w:marLeft w:val="0"/>
          <w:marRight w:val="0"/>
          <w:marTop w:val="0"/>
          <w:marBottom w:val="0"/>
          <w:divBdr>
            <w:top w:val="none" w:sz="0" w:space="0" w:color="auto"/>
            <w:left w:val="none" w:sz="0" w:space="0" w:color="auto"/>
            <w:bottom w:val="none" w:sz="0" w:space="0" w:color="auto"/>
            <w:right w:val="none" w:sz="0" w:space="0" w:color="auto"/>
          </w:divBdr>
          <w:divsChild>
            <w:div w:id="92870992">
              <w:marLeft w:val="0"/>
              <w:marRight w:val="0"/>
              <w:marTop w:val="0"/>
              <w:marBottom w:val="0"/>
              <w:divBdr>
                <w:top w:val="none" w:sz="0" w:space="0" w:color="auto"/>
                <w:left w:val="none" w:sz="0" w:space="0" w:color="auto"/>
                <w:bottom w:val="none" w:sz="0" w:space="0" w:color="auto"/>
                <w:right w:val="none" w:sz="0" w:space="0" w:color="auto"/>
              </w:divBdr>
            </w:div>
          </w:divsChild>
        </w:div>
        <w:div w:id="411122709">
          <w:marLeft w:val="0"/>
          <w:marRight w:val="0"/>
          <w:marTop w:val="0"/>
          <w:marBottom w:val="0"/>
          <w:divBdr>
            <w:top w:val="none" w:sz="0" w:space="0" w:color="auto"/>
            <w:left w:val="none" w:sz="0" w:space="0" w:color="auto"/>
            <w:bottom w:val="none" w:sz="0" w:space="0" w:color="auto"/>
            <w:right w:val="none" w:sz="0" w:space="0" w:color="auto"/>
          </w:divBdr>
          <w:divsChild>
            <w:div w:id="68139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2111">
      <w:bodyDiv w:val="1"/>
      <w:marLeft w:val="0"/>
      <w:marRight w:val="0"/>
      <w:marTop w:val="0"/>
      <w:marBottom w:val="0"/>
      <w:divBdr>
        <w:top w:val="none" w:sz="0" w:space="0" w:color="auto"/>
        <w:left w:val="none" w:sz="0" w:space="0" w:color="auto"/>
        <w:bottom w:val="none" w:sz="0" w:space="0" w:color="auto"/>
        <w:right w:val="none" w:sz="0" w:space="0" w:color="auto"/>
      </w:divBdr>
      <w:divsChild>
        <w:div w:id="563837300">
          <w:marLeft w:val="0"/>
          <w:marRight w:val="0"/>
          <w:marTop w:val="0"/>
          <w:marBottom w:val="0"/>
          <w:divBdr>
            <w:top w:val="none" w:sz="0" w:space="0" w:color="auto"/>
            <w:left w:val="none" w:sz="0" w:space="0" w:color="auto"/>
            <w:bottom w:val="none" w:sz="0" w:space="0" w:color="auto"/>
            <w:right w:val="none" w:sz="0" w:space="0" w:color="auto"/>
          </w:divBdr>
          <w:divsChild>
            <w:div w:id="36328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1643">
      <w:bodyDiv w:val="1"/>
      <w:marLeft w:val="0"/>
      <w:marRight w:val="0"/>
      <w:marTop w:val="0"/>
      <w:marBottom w:val="0"/>
      <w:divBdr>
        <w:top w:val="none" w:sz="0" w:space="0" w:color="auto"/>
        <w:left w:val="none" w:sz="0" w:space="0" w:color="auto"/>
        <w:bottom w:val="none" w:sz="0" w:space="0" w:color="auto"/>
        <w:right w:val="none" w:sz="0" w:space="0" w:color="auto"/>
      </w:divBdr>
      <w:divsChild>
        <w:div w:id="801651278">
          <w:marLeft w:val="0"/>
          <w:marRight w:val="0"/>
          <w:marTop w:val="0"/>
          <w:marBottom w:val="0"/>
          <w:divBdr>
            <w:top w:val="none" w:sz="0" w:space="0" w:color="auto"/>
            <w:left w:val="none" w:sz="0" w:space="0" w:color="auto"/>
            <w:bottom w:val="none" w:sz="0" w:space="0" w:color="auto"/>
            <w:right w:val="none" w:sz="0" w:space="0" w:color="auto"/>
          </w:divBdr>
        </w:div>
      </w:divsChild>
    </w:div>
    <w:div w:id="118762502">
      <w:bodyDiv w:val="1"/>
      <w:marLeft w:val="0"/>
      <w:marRight w:val="0"/>
      <w:marTop w:val="0"/>
      <w:marBottom w:val="0"/>
      <w:divBdr>
        <w:top w:val="none" w:sz="0" w:space="0" w:color="auto"/>
        <w:left w:val="none" w:sz="0" w:space="0" w:color="auto"/>
        <w:bottom w:val="none" w:sz="0" w:space="0" w:color="auto"/>
        <w:right w:val="none" w:sz="0" w:space="0" w:color="auto"/>
      </w:divBdr>
      <w:divsChild>
        <w:div w:id="266425710">
          <w:marLeft w:val="0"/>
          <w:marRight w:val="0"/>
          <w:marTop w:val="0"/>
          <w:marBottom w:val="0"/>
          <w:divBdr>
            <w:top w:val="none" w:sz="0" w:space="0" w:color="auto"/>
            <w:left w:val="none" w:sz="0" w:space="0" w:color="auto"/>
            <w:bottom w:val="none" w:sz="0" w:space="0" w:color="auto"/>
            <w:right w:val="none" w:sz="0" w:space="0" w:color="auto"/>
          </w:divBdr>
        </w:div>
        <w:div w:id="350648839">
          <w:marLeft w:val="0"/>
          <w:marRight w:val="0"/>
          <w:marTop w:val="0"/>
          <w:marBottom w:val="0"/>
          <w:divBdr>
            <w:top w:val="none" w:sz="0" w:space="0" w:color="auto"/>
            <w:left w:val="none" w:sz="0" w:space="0" w:color="auto"/>
            <w:bottom w:val="none" w:sz="0" w:space="0" w:color="auto"/>
            <w:right w:val="none" w:sz="0" w:space="0" w:color="auto"/>
          </w:divBdr>
        </w:div>
      </w:divsChild>
    </w:div>
    <w:div w:id="119157648">
      <w:bodyDiv w:val="1"/>
      <w:marLeft w:val="0"/>
      <w:marRight w:val="0"/>
      <w:marTop w:val="0"/>
      <w:marBottom w:val="0"/>
      <w:divBdr>
        <w:top w:val="none" w:sz="0" w:space="0" w:color="auto"/>
        <w:left w:val="none" w:sz="0" w:space="0" w:color="auto"/>
        <w:bottom w:val="none" w:sz="0" w:space="0" w:color="auto"/>
        <w:right w:val="none" w:sz="0" w:space="0" w:color="auto"/>
      </w:divBdr>
      <w:divsChild>
        <w:div w:id="285551079">
          <w:marLeft w:val="0"/>
          <w:marRight w:val="0"/>
          <w:marTop w:val="0"/>
          <w:marBottom w:val="0"/>
          <w:divBdr>
            <w:top w:val="none" w:sz="0" w:space="0" w:color="auto"/>
            <w:left w:val="none" w:sz="0" w:space="0" w:color="auto"/>
            <w:bottom w:val="none" w:sz="0" w:space="0" w:color="auto"/>
            <w:right w:val="none" w:sz="0" w:space="0" w:color="auto"/>
          </w:divBdr>
          <w:divsChild>
            <w:div w:id="2865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0754">
      <w:bodyDiv w:val="1"/>
      <w:marLeft w:val="0"/>
      <w:marRight w:val="0"/>
      <w:marTop w:val="0"/>
      <w:marBottom w:val="0"/>
      <w:divBdr>
        <w:top w:val="none" w:sz="0" w:space="0" w:color="auto"/>
        <w:left w:val="none" w:sz="0" w:space="0" w:color="auto"/>
        <w:bottom w:val="none" w:sz="0" w:space="0" w:color="auto"/>
        <w:right w:val="none" w:sz="0" w:space="0" w:color="auto"/>
      </w:divBdr>
    </w:div>
    <w:div w:id="120197759">
      <w:bodyDiv w:val="1"/>
      <w:marLeft w:val="0"/>
      <w:marRight w:val="0"/>
      <w:marTop w:val="0"/>
      <w:marBottom w:val="0"/>
      <w:divBdr>
        <w:top w:val="none" w:sz="0" w:space="0" w:color="auto"/>
        <w:left w:val="none" w:sz="0" w:space="0" w:color="auto"/>
        <w:bottom w:val="none" w:sz="0" w:space="0" w:color="auto"/>
        <w:right w:val="none" w:sz="0" w:space="0" w:color="auto"/>
      </w:divBdr>
      <w:divsChild>
        <w:div w:id="530336948">
          <w:marLeft w:val="0"/>
          <w:marRight w:val="0"/>
          <w:marTop w:val="0"/>
          <w:marBottom w:val="0"/>
          <w:divBdr>
            <w:top w:val="none" w:sz="0" w:space="0" w:color="auto"/>
            <w:left w:val="none" w:sz="0" w:space="0" w:color="auto"/>
            <w:bottom w:val="none" w:sz="0" w:space="0" w:color="auto"/>
            <w:right w:val="none" w:sz="0" w:space="0" w:color="auto"/>
          </w:divBdr>
        </w:div>
      </w:divsChild>
    </w:div>
    <w:div w:id="122041091">
      <w:bodyDiv w:val="1"/>
      <w:marLeft w:val="0"/>
      <w:marRight w:val="0"/>
      <w:marTop w:val="0"/>
      <w:marBottom w:val="0"/>
      <w:divBdr>
        <w:top w:val="none" w:sz="0" w:space="0" w:color="auto"/>
        <w:left w:val="none" w:sz="0" w:space="0" w:color="auto"/>
        <w:bottom w:val="none" w:sz="0" w:space="0" w:color="auto"/>
        <w:right w:val="none" w:sz="0" w:space="0" w:color="auto"/>
      </w:divBdr>
      <w:divsChild>
        <w:div w:id="612248937">
          <w:marLeft w:val="0"/>
          <w:marRight w:val="0"/>
          <w:marTop w:val="0"/>
          <w:marBottom w:val="0"/>
          <w:divBdr>
            <w:top w:val="none" w:sz="0" w:space="0" w:color="auto"/>
            <w:left w:val="none" w:sz="0" w:space="0" w:color="auto"/>
            <w:bottom w:val="none" w:sz="0" w:space="0" w:color="auto"/>
            <w:right w:val="none" w:sz="0" w:space="0" w:color="auto"/>
          </w:divBdr>
          <w:divsChild>
            <w:div w:id="283076289">
              <w:marLeft w:val="0"/>
              <w:marRight w:val="0"/>
              <w:marTop w:val="0"/>
              <w:marBottom w:val="0"/>
              <w:divBdr>
                <w:top w:val="none" w:sz="0" w:space="0" w:color="auto"/>
                <w:left w:val="none" w:sz="0" w:space="0" w:color="auto"/>
                <w:bottom w:val="none" w:sz="0" w:space="0" w:color="auto"/>
                <w:right w:val="none" w:sz="0" w:space="0" w:color="auto"/>
              </w:divBdr>
              <w:divsChild>
                <w:div w:id="26792860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126555455">
      <w:bodyDiv w:val="1"/>
      <w:marLeft w:val="0"/>
      <w:marRight w:val="0"/>
      <w:marTop w:val="0"/>
      <w:marBottom w:val="0"/>
      <w:divBdr>
        <w:top w:val="none" w:sz="0" w:space="0" w:color="auto"/>
        <w:left w:val="none" w:sz="0" w:space="0" w:color="auto"/>
        <w:bottom w:val="none" w:sz="0" w:space="0" w:color="auto"/>
        <w:right w:val="none" w:sz="0" w:space="0" w:color="auto"/>
      </w:divBdr>
      <w:divsChild>
        <w:div w:id="305747724">
          <w:marLeft w:val="0"/>
          <w:marRight w:val="0"/>
          <w:marTop w:val="0"/>
          <w:marBottom w:val="0"/>
          <w:divBdr>
            <w:top w:val="none" w:sz="0" w:space="0" w:color="auto"/>
            <w:left w:val="none" w:sz="0" w:space="0" w:color="auto"/>
            <w:bottom w:val="none" w:sz="0" w:space="0" w:color="auto"/>
            <w:right w:val="none" w:sz="0" w:space="0" w:color="auto"/>
          </w:divBdr>
        </w:div>
      </w:divsChild>
    </w:div>
    <w:div w:id="128478059">
      <w:bodyDiv w:val="1"/>
      <w:marLeft w:val="0"/>
      <w:marRight w:val="0"/>
      <w:marTop w:val="0"/>
      <w:marBottom w:val="0"/>
      <w:divBdr>
        <w:top w:val="none" w:sz="0" w:space="0" w:color="auto"/>
        <w:left w:val="none" w:sz="0" w:space="0" w:color="auto"/>
        <w:bottom w:val="none" w:sz="0" w:space="0" w:color="auto"/>
        <w:right w:val="none" w:sz="0" w:space="0" w:color="auto"/>
      </w:divBdr>
    </w:div>
    <w:div w:id="140998532">
      <w:bodyDiv w:val="1"/>
      <w:marLeft w:val="0"/>
      <w:marRight w:val="0"/>
      <w:marTop w:val="0"/>
      <w:marBottom w:val="0"/>
      <w:divBdr>
        <w:top w:val="none" w:sz="0" w:space="0" w:color="auto"/>
        <w:left w:val="none" w:sz="0" w:space="0" w:color="auto"/>
        <w:bottom w:val="none" w:sz="0" w:space="0" w:color="auto"/>
        <w:right w:val="none" w:sz="0" w:space="0" w:color="auto"/>
      </w:divBdr>
      <w:divsChild>
        <w:div w:id="223034142">
          <w:marLeft w:val="0"/>
          <w:marRight w:val="0"/>
          <w:marTop w:val="0"/>
          <w:marBottom w:val="0"/>
          <w:divBdr>
            <w:top w:val="none" w:sz="0" w:space="0" w:color="auto"/>
            <w:left w:val="none" w:sz="0" w:space="0" w:color="auto"/>
            <w:bottom w:val="none" w:sz="0" w:space="0" w:color="auto"/>
            <w:right w:val="none" w:sz="0" w:space="0" w:color="auto"/>
          </w:divBdr>
        </w:div>
      </w:divsChild>
    </w:div>
    <w:div w:id="143394694">
      <w:bodyDiv w:val="1"/>
      <w:marLeft w:val="0"/>
      <w:marRight w:val="0"/>
      <w:marTop w:val="0"/>
      <w:marBottom w:val="0"/>
      <w:divBdr>
        <w:top w:val="none" w:sz="0" w:space="0" w:color="auto"/>
        <w:left w:val="none" w:sz="0" w:space="0" w:color="auto"/>
        <w:bottom w:val="none" w:sz="0" w:space="0" w:color="auto"/>
        <w:right w:val="none" w:sz="0" w:space="0" w:color="auto"/>
      </w:divBdr>
    </w:div>
    <w:div w:id="145973634">
      <w:bodyDiv w:val="1"/>
      <w:marLeft w:val="0"/>
      <w:marRight w:val="0"/>
      <w:marTop w:val="0"/>
      <w:marBottom w:val="0"/>
      <w:divBdr>
        <w:top w:val="none" w:sz="0" w:space="0" w:color="auto"/>
        <w:left w:val="none" w:sz="0" w:space="0" w:color="auto"/>
        <w:bottom w:val="none" w:sz="0" w:space="0" w:color="auto"/>
        <w:right w:val="none" w:sz="0" w:space="0" w:color="auto"/>
      </w:divBdr>
      <w:divsChild>
        <w:div w:id="901644592">
          <w:marLeft w:val="0"/>
          <w:marRight w:val="0"/>
          <w:marTop w:val="0"/>
          <w:marBottom w:val="0"/>
          <w:divBdr>
            <w:top w:val="none" w:sz="0" w:space="0" w:color="auto"/>
            <w:left w:val="none" w:sz="0" w:space="0" w:color="auto"/>
            <w:bottom w:val="none" w:sz="0" w:space="0" w:color="auto"/>
            <w:right w:val="none" w:sz="0" w:space="0" w:color="auto"/>
          </w:divBdr>
          <w:divsChild>
            <w:div w:id="663316008">
              <w:marLeft w:val="0"/>
              <w:marRight w:val="0"/>
              <w:marTop w:val="0"/>
              <w:marBottom w:val="0"/>
              <w:divBdr>
                <w:top w:val="none" w:sz="0" w:space="0" w:color="auto"/>
                <w:left w:val="none" w:sz="0" w:space="0" w:color="auto"/>
                <w:bottom w:val="none" w:sz="0" w:space="0" w:color="auto"/>
                <w:right w:val="none" w:sz="0" w:space="0" w:color="auto"/>
              </w:divBdr>
              <w:divsChild>
                <w:div w:id="599409299">
                  <w:marLeft w:val="0"/>
                  <w:marRight w:val="0"/>
                  <w:marTop w:val="0"/>
                  <w:marBottom w:val="0"/>
                  <w:divBdr>
                    <w:top w:val="none" w:sz="0" w:space="0" w:color="auto"/>
                    <w:left w:val="none" w:sz="0" w:space="0" w:color="auto"/>
                    <w:bottom w:val="none" w:sz="0" w:space="0" w:color="auto"/>
                    <w:right w:val="none" w:sz="0" w:space="0" w:color="auto"/>
                  </w:divBdr>
                  <w:divsChild>
                    <w:div w:id="355009030">
                      <w:marLeft w:val="0"/>
                      <w:marRight w:val="2286"/>
                      <w:marTop w:val="0"/>
                      <w:marBottom w:val="0"/>
                      <w:divBdr>
                        <w:top w:val="none" w:sz="0" w:space="0" w:color="auto"/>
                        <w:left w:val="none" w:sz="0" w:space="0" w:color="auto"/>
                        <w:bottom w:val="none" w:sz="0" w:space="0" w:color="auto"/>
                        <w:right w:val="none" w:sz="0" w:space="0" w:color="auto"/>
                      </w:divBdr>
                      <w:divsChild>
                        <w:div w:id="865408973">
                          <w:marLeft w:val="0"/>
                          <w:marRight w:val="0"/>
                          <w:marTop w:val="914"/>
                          <w:marBottom w:val="914"/>
                          <w:divBdr>
                            <w:top w:val="none" w:sz="0" w:space="0" w:color="auto"/>
                            <w:left w:val="none" w:sz="0" w:space="0" w:color="auto"/>
                            <w:bottom w:val="none" w:sz="0" w:space="0" w:color="auto"/>
                            <w:right w:val="none" w:sz="0" w:space="0" w:color="auto"/>
                          </w:divBdr>
                          <w:divsChild>
                            <w:div w:id="466508234">
                              <w:marLeft w:val="0"/>
                              <w:marRight w:val="0"/>
                              <w:marTop w:val="0"/>
                              <w:marBottom w:val="457"/>
                              <w:divBdr>
                                <w:top w:val="none" w:sz="0" w:space="0" w:color="auto"/>
                                <w:left w:val="none" w:sz="0" w:space="0" w:color="auto"/>
                                <w:bottom w:val="none" w:sz="0" w:space="0" w:color="auto"/>
                                <w:right w:val="none" w:sz="0" w:space="0" w:color="auto"/>
                              </w:divBdr>
                            </w:div>
                            <w:div w:id="470094604">
                              <w:marLeft w:val="0"/>
                              <w:marRight w:val="0"/>
                              <w:marTop w:val="366"/>
                              <w:marBottom w:val="366"/>
                              <w:divBdr>
                                <w:top w:val="none" w:sz="0" w:space="0" w:color="auto"/>
                                <w:left w:val="none" w:sz="0" w:space="0" w:color="auto"/>
                                <w:bottom w:val="none" w:sz="0" w:space="0" w:color="auto"/>
                                <w:right w:val="none" w:sz="0" w:space="0" w:color="auto"/>
                              </w:divBdr>
                            </w:div>
                            <w:div w:id="493231075">
                              <w:marLeft w:val="0"/>
                              <w:marRight w:val="0"/>
                              <w:marTop w:val="549"/>
                              <w:marBottom w:val="686"/>
                              <w:divBdr>
                                <w:top w:val="none" w:sz="0" w:space="0" w:color="auto"/>
                                <w:left w:val="none" w:sz="0" w:space="0" w:color="auto"/>
                                <w:bottom w:val="none" w:sz="0" w:space="0" w:color="auto"/>
                                <w:right w:val="none" w:sz="0" w:space="0" w:color="auto"/>
                              </w:divBdr>
                            </w:div>
                            <w:div w:id="563759022">
                              <w:marLeft w:val="0"/>
                              <w:marRight w:val="0"/>
                              <w:marTop w:val="366"/>
                              <w:marBottom w:val="366"/>
                              <w:divBdr>
                                <w:top w:val="none" w:sz="0" w:space="0" w:color="auto"/>
                                <w:left w:val="none" w:sz="0" w:space="0" w:color="auto"/>
                                <w:bottom w:val="none" w:sz="0" w:space="0" w:color="auto"/>
                                <w:right w:val="none" w:sz="0" w:space="0" w:color="auto"/>
                              </w:divBdr>
                            </w:div>
                            <w:div w:id="671950916">
                              <w:marLeft w:val="0"/>
                              <w:marRight w:val="0"/>
                              <w:marTop w:val="366"/>
                              <w:marBottom w:val="366"/>
                              <w:divBdr>
                                <w:top w:val="none" w:sz="0" w:space="0" w:color="auto"/>
                                <w:left w:val="none" w:sz="0" w:space="0" w:color="auto"/>
                                <w:bottom w:val="none" w:sz="0" w:space="0" w:color="auto"/>
                                <w:right w:val="none" w:sz="0" w:space="0" w:color="auto"/>
                              </w:divBdr>
                            </w:div>
                            <w:div w:id="844053463">
                              <w:marLeft w:val="0"/>
                              <w:marRight w:val="0"/>
                              <w:marTop w:val="457"/>
                              <w:marBottom w:val="457"/>
                              <w:divBdr>
                                <w:top w:val="none" w:sz="0" w:space="0" w:color="auto"/>
                                <w:left w:val="none" w:sz="0" w:space="0" w:color="auto"/>
                                <w:bottom w:val="none" w:sz="0" w:space="0" w:color="auto"/>
                                <w:right w:val="none" w:sz="0" w:space="0" w:color="auto"/>
                              </w:divBdr>
                            </w:div>
                            <w:div w:id="866722249">
                              <w:marLeft w:val="0"/>
                              <w:marRight w:val="0"/>
                              <w:marTop w:val="366"/>
                              <w:marBottom w:val="36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324784">
      <w:bodyDiv w:val="1"/>
      <w:marLeft w:val="0"/>
      <w:marRight w:val="0"/>
      <w:marTop w:val="0"/>
      <w:marBottom w:val="0"/>
      <w:divBdr>
        <w:top w:val="none" w:sz="0" w:space="0" w:color="auto"/>
        <w:left w:val="none" w:sz="0" w:space="0" w:color="auto"/>
        <w:bottom w:val="none" w:sz="0" w:space="0" w:color="auto"/>
        <w:right w:val="none" w:sz="0" w:space="0" w:color="auto"/>
      </w:divBdr>
      <w:divsChild>
        <w:div w:id="625088457">
          <w:marLeft w:val="0"/>
          <w:marRight w:val="0"/>
          <w:marTop w:val="0"/>
          <w:marBottom w:val="0"/>
          <w:divBdr>
            <w:top w:val="none" w:sz="0" w:space="0" w:color="auto"/>
            <w:left w:val="none" w:sz="0" w:space="0" w:color="auto"/>
            <w:bottom w:val="none" w:sz="0" w:space="0" w:color="auto"/>
            <w:right w:val="none" w:sz="0" w:space="0" w:color="auto"/>
          </w:divBdr>
          <w:divsChild>
            <w:div w:id="26027125">
              <w:marLeft w:val="0"/>
              <w:marRight w:val="0"/>
              <w:marTop w:val="0"/>
              <w:marBottom w:val="0"/>
              <w:divBdr>
                <w:top w:val="none" w:sz="0" w:space="0" w:color="auto"/>
                <w:left w:val="none" w:sz="0" w:space="0" w:color="auto"/>
                <w:bottom w:val="none" w:sz="0" w:space="0" w:color="auto"/>
                <w:right w:val="none" w:sz="0" w:space="0" w:color="auto"/>
              </w:divBdr>
              <w:divsChild>
                <w:div w:id="83461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05001">
      <w:bodyDiv w:val="1"/>
      <w:marLeft w:val="0"/>
      <w:marRight w:val="0"/>
      <w:marTop w:val="0"/>
      <w:marBottom w:val="0"/>
      <w:divBdr>
        <w:top w:val="none" w:sz="0" w:space="0" w:color="auto"/>
        <w:left w:val="none" w:sz="0" w:space="0" w:color="auto"/>
        <w:bottom w:val="none" w:sz="0" w:space="0" w:color="auto"/>
        <w:right w:val="none" w:sz="0" w:space="0" w:color="auto"/>
      </w:divBdr>
      <w:divsChild>
        <w:div w:id="362946482">
          <w:marLeft w:val="0"/>
          <w:marRight w:val="0"/>
          <w:marTop w:val="0"/>
          <w:marBottom w:val="0"/>
          <w:divBdr>
            <w:top w:val="none" w:sz="0" w:space="0" w:color="auto"/>
            <w:left w:val="none" w:sz="0" w:space="0" w:color="auto"/>
            <w:bottom w:val="none" w:sz="0" w:space="0" w:color="auto"/>
            <w:right w:val="none" w:sz="0" w:space="0" w:color="auto"/>
          </w:divBdr>
        </w:div>
      </w:divsChild>
    </w:div>
    <w:div w:id="153421143">
      <w:bodyDiv w:val="1"/>
      <w:marLeft w:val="0"/>
      <w:marRight w:val="0"/>
      <w:marTop w:val="0"/>
      <w:marBottom w:val="0"/>
      <w:divBdr>
        <w:top w:val="none" w:sz="0" w:space="0" w:color="auto"/>
        <w:left w:val="none" w:sz="0" w:space="0" w:color="auto"/>
        <w:bottom w:val="none" w:sz="0" w:space="0" w:color="auto"/>
        <w:right w:val="none" w:sz="0" w:space="0" w:color="auto"/>
      </w:divBdr>
      <w:divsChild>
        <w:div w:id="1945306294">
          <w:marLeft w:val="0"/>
          <w:marRight w:val="0"/>
          <w:marTop w:val="0"/>
          <w:marBottom w:val="0"/>
          <w:divBdr>
            <w:top w:val="none" w:sz="0" w:space="0" w:color="auto"/>
            <w:left w:val="none" w:sz="0" w:space="0" w:color="auto"/>
            <w:bottom w:val="none" w:sz="0" w:space="0" w:color="auto"/>
            <w:right w:val="none" w:sz="0" w:space="0" w:color="auto"/>
          </w:divBdr>
          <w:divsChild>
            <w:div w:id="1457676374">
              <w:marLeft w:val="0"/>
              <w:marRight w:val="0"/>
              <w:marTop w:val="0"/>
              <w:marBottom w:val="0"/>
              <w:divBdr>
                <w:top w:val="none" w:sz="0" w:space="0" w:color="auto"/>
                <w:left w:val="none" w:sz="0" w:space="0" w:color="auto"/>
                <w:bottom w:val="none" w:sz="0" w:space="0" w:color="auto"/>
                <w:right w:val="none" w:sz="0" w:space="0" w:color="auto"/>
              </w:divBdr>
              <w:divsChild>
                <w:div w:id="911885898">
                  <w:marLeft w:val="0"/>
                  <w:marRight w:val="0"/>
                  <w:marTop w:val="0"/>
                  <w:marBottom w:val="0"/>
                  <w:divBdr>
                    <w:top w:val="none" w:sz="0" w:space="0" w:color="auto"/>
                    <w:left w:val="none" w:sz="0" w:space="0" w:color="auto"/>
                    <w:bottom w:val="none" w:sz="0" w:space="0" w:color="auto"/>
                    <w:right w:val="none" w:sz="0" w:space="0" w:color="auto"/>
                  </w:divBdr>
                </w:div>
                <w:div w:id="1218274350">
                  <w:marLeft w:val="0"/>
                  <w:marRight w:val="0"/>
                  <w:marTop w:val="823"/>
                  <w:marBottom w:val="0"/>
                  <w:divBdr>
                    <w:top w:val="none" w:sz="0" w:space="0" w:color="auto"/>
                    <w:left w:val="none" w:sz="0" w:space="0" w:color="auto"/>
                    <w:bottom w:val="none" w:sz="0" w:space="0" w:color="auto"/>
                    <w:right w:val="none" w:sz="0" w:space="0" w:color="auto"/>
                  </w:divBdr>
                  <w:divsChild>
                    <w:div w:id="174002786">
                      <w:marLeft w:val="0"/>
                      <w:marRight w:val="0"/>
                      <w:marTop w:val="0"/>
                      <w:marBottom w:val="0"/>
                      <w:divBdr>
                        <w:top w:val="none" w:sz="0" w:space="0" w:color="auto"/>
                        <w:left w:val="none" w:sz="0" w:space="0" w:color="auto"/>
                        <w:bottom w:val="none" w:sz="0" w:space="0" w:color="auto"/>
                        <w:right w:val="none" w:sz="0" w:space="0" w:color="auto"/>
                      </w:divBdr>
                      <w:divsChild>
                        <w:div w:id="1589657541">
                          <w:marLeft w:val="0"/>
                          <w:marRight w:val="0"/>
                          <w:marTop w:val="0"/>
                          <w:marBottom w:val="0"/>
                          <w:divBdr>
                            <w:top w:val="none" w:sz="0" w:space="0" w:color="auto"/>
                            <w:left w:val="none" w:sz="0" w:space="0" w:color="auto"/>
                            <w:bottom w:val="none" w:sz="0" w:space="0" w:color="auto"/>
                            <w:right w:val="none" w:sz="0" w:space="0" w:color="auto"/>
                          </w:divBdr>
                          <w:divsChild>
                            <w:div w:id="386537750">
                              <w:marLeft w:val="0"/>
                              <w:marRight w:val="0"/>
                              <w:marTop w:val="0"/>
                              <w:marBottom w:val="0"/>
                              <w:divBdr>
                                <w:top w:val="none" w:sz="0" w:space="0" w:color="auto"/>
                                <w:left w:val="none" w:sz="0" w:space="0" w:color="auto"/>
                                <w:bottom w:val="none" w:sz="0" w:space="0" w:color="auto"/>
                                <w:right w:val="none" w:sz="0" w:space="0" w:color="auto"/>
                              </w:divBdr>
                            </w:div>
                          </w:divsChild>
                        </w:div>
                        <w:div w:id="1660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147164">
          <w:marLeft w:val="0"/>
          <w:marRight w:val="0"/>
          <w:marTop w:val="0"/>
          <w:marBottom w:val="0"/>
          <w:divBdr>
            <w:top w:val="none" w:sz="0" w:space="0" w:color="auto"/>
            <w:left w:val="none" w:sz="0" w:space="0" w:color="auto"/>
            <w:bottom w:val="none" w:sz="0" w:space="0" w:color="auto"/>
            <w:right w:val="none" w:sz="0" w:space="0" w:color="auto"/>
          </w:divBdr>
          <w:divsChild>
            <w:div w:id="117799074">
              <w:marLeft w:val="0"/>
              <w:marRight w:val="0"/>
              <w:marTop w:val="0"/>
              <w:marBottom w:val="0"/>
              <w:divBdr>
                <w:top w:val="none" w:sz="0" w:space="0" w:color="auto"/>
                <w:left w:val="none" w:sz="0" w:space="0" w:color="auto"/>
                <w:bottom w:val="none" w:sz="0" w:space="0" w:color="auto"/>
                <w:right w:val="none" w:sz="0" w:space="0" w:color="auto"/>
              </w:divBdr>
              <w:divsChild>
                <w:div w:id="2007324168">
                  <w:marLeft w:val="0"/>
                  <w:marRight w:val="0"/>
                  <w:marTop w:val="0"/>
                  <w:marBottom w:val="0"/>
                  <w:divBdr>
                    <w:top w:val="none" w:sz="0" w:space="0" w:color="auto"/>
                    <w:left w:val="none" w:sz="0" w:space="0" w:color="auto"/>
                    <w:bottom w:val="none" w:sz="0" w:space="0" w:color="auto"/>
                    <w:right w:val="none" w:sz="0" w:space="0" w:color="auto"/>
                  </w:divBdr>
                  <w:divsChild>
                    <w:div w:id="46493293">
                      <w:marLeft w:val="0"/>
                      <w:marRight w:val="2057"/>
                      <w:marTop w:val="0"/>
                      <w:marBottom w:val="0"/>
                      <w:divBdr>
                        <w:top w:val="none" w:sz="0" w:space="0" w:color="auto"/>
                        <w:left w:val="none" w:sz="0" w:space="0" w:color="auto"/>
                        <w:bottom w:val="none" w:sz="0" w:space="0" w:color="auto"/>
                        <w:right w:val="none" w:sz="0" w:space="0" w:color="auto"/>
                      </w:divBdr>
                      <w:divsChild>
                        <w:div w:id="619647117">
                          <w:marLeft w:val="0"/>
                          <w:marRight w:val="0"/>
                          <w:marTop w:val="823"/>
                          <w:marBottom w:val="823"/>
                          <w:divBdr>
                            <w:top w:val="none" w:sz="0" w:space="0" w:color="auto"/>
                            <w:left w:val="none" w:sz="0" w:space="0" w:color="auto"/>
                            <w:bottom w:val="none" w:sz="0" w:space="0" w:color="auto"/>
                            <w:right w:val="none" w:sz="0" w:space="0" w:color="auto"/>
                          </w:divBdr>
                          <w:divsChild>
                            <w:div w:id="1289312139">
                              <w:marLeft w:val="0"/>
                              <w:marRight w:val="0"/>
                              <w:marTop w:val="0"/>
                              <w:marBottom w:val="411"/>
                              <w:divBdr>
                                <w:top w:val="none" w:sz="0" w:space="0" w:color="auto"/>
                                <w:left w:val="none" w:sz="0" w:space="0" w:color="auto"/>
                                <w:bottom w:val="none" w:sz="0" w:space="0" w:color="auto"/>
                                <w:right w:val="none" w:sz="0" w:space="0" w:color="auto"/>
                              </w:divBdr>
                            </w:div>
                            <w:div w:id="169492145">
                              <w:marLeft w:val="0"/>
                              <w:marRight w:val="0"/>
                              <w:marTop w:val="411"/>
                              <w:marBottom w:val="411"/>
                              <w:divBdr>
                                <w:top w:val="none" w:sz="0" w:space="0" w:color="auto"/>
                                <w:left w:val="none" w:sz="0" w:space="0" w:color="auto"/>
                                <w:bottom w:val="none" w:sz="0" w:space="0" w:color="auto"/>
                                <w:right w:val="none" w:sz="0" w:space="0" w:color="auto"/>
                              </w:divBdr>
                            </w:div>
                            <w:div w:id="729575030">
                              <w:marLeft w:val="0"/>
                              <w:marRight w:val="0"/>
                              <w:marTop w:val="411"/>
                              <w:marBottom w:val="823"/>
                              <w:divBdr>
                                <w:top w:val="single" w:sz="8" w:space="31" w:color="EB5D0B"/>
                                <w:left w:val="none" w:sz="0" w:space="0" w:color="auto"/>
                                <w:bottom w:val="single" w:sz="8" w:space="31" w:color="EB5D0B"/>
                                <w:right w:val="none" w:sz="0" w:space="0" w:color="auto"/>
                              </w:divBdr>
                            </w:div>
                            <w:div w:id="1055424466">
                              <w:marLeft w:val="0"/>
                              <w:marRight w:val="0"/>
                              <w:marTop w:val="329"/>
                              <w:marBottom w:val="329"/>
                              <w:divBdr>
                                <w:top w:val="none" w:sz="0" w:space="0" w:color="auto"/>
                                <w:left w:val="none" w:sz="0" w:space="0" w:color="auto"/>
                                <w:bottom w:val="none" w:sz="0" w:space="0" w:color="auto"/>
                                <w:right w:val="none" w:sz="0" w:space="0" w:color="auto"/>
                              </w:divBdr>
                              <w:divsChild>
                                <w:div w:id="1618489459">
                                  <w:marLeft w:val="0"/>
                                  <w:marRight w:val="0"/>
                                  <w:marTop w:val="0"/>
                                  <w:marBottom w:val="0"/>
                                  <w:divBdr>
                                    <w:top w:val="none" w:sz="0" w:space="0" w:color="auto"/>
                                    <w:left w:val="none" w:sz="0" w:space="0" w:color="auto"/>
                                    <w:bottom w:val="none" w:sz="0" w:space="0" w:color="auto"/>
                                    <w:right w:val="none" w:sz="0" w:space="0" w:color="auto"/>
                                  </w:divBdr>
                                </w:div>
                              </w:divsChild>
                            </w:div>
                            <w:div w:id="1534806742">
                              <w:marLeft w:val="0"/>
                              <w:marRight w:val="0"/>
                              <w:marTop w:val="329"/>
                              <w:marBottom w:val="329"/>
                              <w:divBdr>
                                <w:top w:val="none" w:sz="0" w:space="0" w:color="auto"/>
                                <w:left w:val="none" w:sz="0" w:space="0" w:color="auto"/>
                                <w:bottom w:val="none" w:sz="0" w:space="0" w:color="auto"/>
                                <w:right w:val="none" w:sz="0" w:space="0" w:color="auto"/>
                              </w:divBdr>
                              <w:divsChild>
                                <w:div w:id="1146313813">
                                  <w:marLeft w:val="0"/>
                                  <w:marRight w:val="0"/>
                                  <w:marTop w:val="0"/>
                                  <w:marBottom w:val="0"/>
                                  <w:divBdr>
                                    <w:top w:val="none" w:sz="0" w:space="0" w:color="auto"/>
                                    <w:left w:val="none" w:sz="0" w:space="0" w:color="auto"/>
                                    <w:bottom w:val="none" w:sz="0" w:space="0" w:color="auto"/>
                                    <w:right w:val="none" w:sz="0" w:space="0" w:color="auto"/>
                                  </w:divBdr>
                                </w:div>
                              </w:divsChild>
                            </w:div>
                            <w:div w:id="571812598">
                              <w:marLeft w:val="0"/>
                              <w:marRight w:val="0"/>
                              <w:marTop w:val="329"/>
                              <w:marBottom w:val="329"/>
                              <w:divBdr>
                                <w:top w:val="none" w:sz="0" w:space="0" w:color="auto"/>
                                <w:left w:val="none" w:sz="0" w:space="0" w:color="auto"/>
                                <w:bottom w:val="none" w:sz="0" w:space="0" w:color="auto"/>
                                <w:right w:val="none" w:sz="0" w:space="0" w:color="auto"/>
                              </w:divBdr>
                              <w:divsChild>
                                <w:div w:id="542905853">
                                  <w:marLeft w:val="0"/>
                                  <w:marRight w:val="0"/>
                                  <w:marTop w:val="0"/>
                                  <w:marBottom w:val="0"/>
                                  <w:divBdr>
                                    <w:top w:val="none" w:sz="0" w:space="0" w:color="auto"/>
                                    <w:left w:val="none" w:sz="0" w:space="0" w:color="auto"/>
                                    <w:bottom w:val="none" w:sz="0" w:space="0" w:color="auto"/>
                                    <w:right w:val="none" w:sz="0" w:space="0" w:color="auto"/>
                                  </w:divBdr>
                                </w:div>
                              </w:divsChild>
                            </w:div>
                            <w:div w:id="253327219">
                              <w:marLeft w:val="0"/>
                              <w:marRight w:val="0"/>
                              <w:marTop w:val="329"/>
                              <w:marBottom w:val="329"/>
                              <w:divBdr>
                                <w:top w:val="none" w:sz="0" w:space="0" w:color="auto"/>
                                <w:left w:val="none" w:sz="0" w:space="0" w:color="auto"/>
                                <w:bottom w:val="none" w:sz="0" w:space="0" w:color="auto"/>
                                <w:right w:val="none" w:sz="0" w:space="0" w:color="auto"/>
                              </w:divBdr>
                              <w:divsChild>
                                <w:div w:id="606037076">
                                  <w:marLeft w:val="0"/>
                                  <w:marRight w:val="0"/>
                                  <w:marTop w:val="0"/>
                                  <w:marBottom w:val="0"/>
                                  <w:divBdr>
                                    <w:top w:val="none" w:sz="0" w:space="0" w:color="auto"/>
                                    <w:left w:val="none" w:sz="0" w:space="0" w:color="auto"/>
                                    <w:bottom w:val="none" w:sz="0" w:space="0" w:color="auto"/>
                                    <w:right w:val="none" w:sz="0" w:space="0" w:color="auto"/>
                                  </w:divBdr>
                                </w:div>
                              </w:divsChild>
                            </w:div>
                            <w:div w:id="722212735">
                              <w:marLeft w:val="0"/>
                              <w:marRight w:val="0"/>
                              <w:marTop w:val="329"/>
                              <w:marBottom w:val="329"/>
                              <w:divBdr>
                                <w:top w:val="none" w:sz="0" w:space="0" w:color="auto"/>
                                <w:left w:val="none" w:sz="0" w:space="0" w:color="auto"/>
                                <w:bottom w:val="none" w:sz="0" w:space="0" w:color="auto"/>
                                <w:right w:val="none" w:sz="0" w:space="0" w:color="auto"/>
                              </w:divBdr>
                              <w:divsChild>
                                <w:div w:id="560018120">
                                  <w:marLeft w:val="0"/>
                                  <w:marRight w:val="0"/>
                                  <w:marTop w:val="0"/>
                                  <w:marBottom w:val="0"/>
                                  <w:divBdr>
                                    <w:top w:val="none" w:sz="0" w:space="0" w:color="auto"/>
                                    <w:left w:val="none" w:sz="0" w:space="0" w:color="auto"/>
                                    <w:bottom w:val="none" w:sz="0" w:space="0" w:color="auto"/>
                                    <w:right w:val="none" w:sz="0" w:space="0" w:color="auto"/>
                                  </w:divBdr>
                                </w:div>
                              </w:divsChild>
                            </w:div>
                            <w:div w:id="1845512072">
                              <w:marLeft w:val="0"/>
                              <w:marRight w:val="0"/>
                              <w:marTop w:val="329"/>
                              <w:marBottom w:val="329"/>
                              <w:divBdr>
                                <w:top w:val="none" w:sz="0" w:space="0" w:color="auto"/>
                                <w:left w:val="none" w:sz="0" w:space="0" w:color="auto"/>
                                <w:bottom w:val="none" w:sz="0" w:space="0" w:color="auto"/>
                                <w:right w:val="none" w:sz="0" w:space="0" w:color="auto"/>
                              </w:divBdr>
                              <w:divsChild>
                                <w:div w:id="1826629444">
                                  <w:marLeft w:val="0"/>
                                  <w:marRight w:val="0"/>
                                  <w:marTop w:val="0"/>
                                  <w:marBottom w:val="0"/>
                                  <w:divBdr>
                                    <w:top w:val="none" w:sz="0" w:space="0" w:color="auto"/>
                                    <w:left w:val="none" w:sz="0" w:space="0" w:color="auto"/>
                                    <w:bottom w:val="none" w:sz="0" w:space="0" w:color="auto"/>
                                    <w:right w:val="none" w:sz="0" w:space="0" w:color="auto"/>
                                  </w:divBdr>
                                </w:div>
                              </w:divsChild>
                            </w:div>
                            <w:div w:id="1699576685">
                              <w:marLeft w:val="0"/>
                              <w:marRight w:val="0"/>
                              <w:marTop w:val="329"/>
                              <w:marBottom w:val="329"/>
                              <w:divBdr>
                                <w:top w:val="none" w:sz="0" w:space="0" w:color="auto"/>
                                <w:left w:val="none" w:sz="0" w:space="0" w:color="auto"/>
                                <w:bottom w:val="none" w:sz="0" w:space="0" w:color="auto"/>
                                <w:right w:val="none" w:sz="0" w:space="0" w:color="auto"/>
                              </w:divBdr>
                              <w:divsChild>
                                <w:div w:id="1274216684">
                                  <w:marLeft w:val="0"/>
                                  <w:marRight w:val="0"/>
                                  <w:marTop w:val="0"/>
                                  <w:marBottom w:val="0"/>
                                  <w:divBdr>
                                    <w:top w:val="none" w:sz="0" w:space="0" w:color="auto"/>
                                    <w:left w:val="none" w:sz="0" w:space="0" w:color="auto"/>
                                    <w:bottom w:val="none" w:sz="0" w:space="0" w:color="auto"/>
                                    <w:right w:val="none" w:sz="0" w:space="0" w:color="auto"/>
                                  </w:divBdr>
                                </w:div>
                              </w:divsChild>
                            </w:div>
                            <w:div w:id="187181542">
                              <w:marLeft w:val="0"/>
                              <w:marRight w:val="0"/>
                              <w:marTop w:val="329"/>
                              <w:marBottom w:val="329"/>
                              <w:divBdr>
                                <w:top w:val="none" w:sz="0" w:space="0" w:color="auto"/>
                                <w:left w:val="none" w:sz="0" w:space="0" w:color="auto"/>
                                <w:bottom w:val="none" w:sz="0" w:space="0" w:color="auto"/>
                                <w:right w:val="none" w:sz="0" w:space="0" w:color="auto"/>
                              </w:divBdr>
                              <w:divsChild>
                                <w:div w:id="817117342">
                                  <w:marLeft w:val="0"/>
                                  <w:marRight w:val="0"/>
                                  <w:marTop w:val="0"/>
                                  <w:marBottom w:val="0"/>
                                  <w:divBdr>
                                    <w:top w:val="none" w:sz="0" w:space="0" w:color="auto"/>
                                    <w:left w:val="none" w:sz="0" w:space="0" w:color="auto"/>
                                    <w:bottom w:val="none" w:sz="0" w:space="0" w:color="auto"/>
                                    <w:right w:val="none" w:sz="0" w:space="0" w:color="auto"/>
                                  </w:divBdr>
                                </w:div>
                              </w:divsChild>
                            </w:div>
                            <w:div w:id="1335493987">
                              <w:marLeft w:val="0"/>
                              <w:marRight w:val="0"/>
                              <w:marTop w:val="329"/>
                              <w:marBottom w:val="329"/>
                              <w:divBdr>
                                <w:top w:val="none" w:sz="0" w:space="0" w:color="auto"/>
                                <w:left w:val="none" w:sz="0" w:space="0" w:color="auto"/>
                                <w:bottom w:val="none" w:sz="0" w:space="0" w:color="auto"/>
                                <w:right w:val="none" w:sz="0" w:space="0" w:color="auto"/>
                              </w:divBdr>
                              <w:divsChild>
                                <w:div w:id="1916010651">
                                  <w:marLeft w:val="0"/>
                                  <w:marRight w:val="0"/>
                                  <w:marTop w:val="0"/>
                                  <w:marBottom w:val="0"/>
                                  <w:divBdr>
                                    <w:top w:val="none" w:sz="0" w:space="0" w:color="auto"/>
                                    <w:left w:val="none" w:sz="0" w:space="0" w:color="auto"/>
                                    <w:bottom w:val="none" w:sz="0" w:space="0" w:color="auto"/>
                                    <w:right w:val="none" w:sz="0" w:space="0" w:color="auto"/>
                                  </w:divBdr>
                                </w:div>
                              </w:divsChild>
                            </w:div>
                            <w:div w:id="714160488">
                              <w:marLeft w:val="0"/>
                              <w:marRight w:val="0"/>
                              <w:marTop w:val="329"/>
                              <w:marBottom w:val="329"/>
                              <w:divBdr>
                                <w:top w:val="none" w:sz="0" w:space="0" w:color="auto"/>
                                <w:left w:val="none" w:sz="0" w:space="0" w:color="auto"/>
                                <w:bottom w:val="none" w:sz="0" w:space="0" w:color="auto"/>
                                <w:right w:val="none" w:sz="0" w:space="0" w:color="auto"/>
                              </w:divBdr>
                              <w:divsChild>
                                <w:div w:id="552624720">
                                  <w:marLeft w:val="0"/>
                                  <w:marRight w:val="0"/>
                                  <w:marTop w:val="0"/>
                                  <w:marBottom w:val="0"/>
                                  <w:divBdr>
                                    <w:top w:val="none" w:sz="0" w:space="0" w:color="auto"/>
                                    <w:left w:val="none" w:sz="0" w:space="0" w:color="auto"/>
                                    <w:bottom w:val="none" w:sz="0" w:space="0" w:color="auto"/>
                                    <w:right w:val="none" w:sz="0" w:space="0" w:color="auto"/>
                                  </w:divBdr>
                                </w:div>
                              </w:divsChild>
                            </w:div>
                            <w:div w:id="306713808">
                              <w:marLeft w:val="0"/>
                              <w:marRight w:val="0"/>
                              <w:marTop w:val="494"/>
                              <w:marBottom w:val="617"/>
                              <w:divBdr>
                                <w:top w:val="none" w:sz="0" w:space="0" w:color="auto"/>
                                <w:left w:val="none" w:sz="0" w:space="0" w:color="auto"/>
                                <w:bottom w:val="none" w:sz="0" w:space="0" w:color="auto"/>
                                <w:right w:val="none" w:sz="0" w:space="0" w:color="auto"/>
                              </w:divBdr>
                              <w:divsChild>
                                <w:div w:id="1114713242">
                                  <w:marLeft w:val="0"/>
                                  <w:marRight w:val="0"/>
                                  <w:marTop w:val="0"/>
                                  <w:marBottom w:val="0"/>
                                  <w:divBdr>
                                    <w:top w:val="none" w:sz="0" w:space="0" w:color="auto"/>
                                    <w:left w:val="none" w:sz="0" w:space="0" w:color="auto"/>
                                    <w:bottom w:val="single" w:sz="8" w:space="21" w:color="B8B9BA"/>
                                    <w:right w:val="none" w:sz="0" w:space="0" w:color="auto"/>
                                  </w:divBdr>
                                  <w:divsChild>
                                    <w:div w:id="1769887785">
                                      <w:marLeft w:val="0"/>
                                      <w:marRight w:val="0"/>
                                      <w:marTop w:val="0"/>
                                      <w:marBottom w:val="0"/>
                                      <w:divBdr>
                                        <w:top w:val="none" w:sz="0" w:space="0" w:color="auto"/>
                                        <w:left w:val="none" w:sz="0" w:space="0" w:color="auto"/>
                                        <w:bottom w:val="none" w:sz="0" w:space="0" w:color="auto"/>
                                        <w:right w:val="none" w:sz="0" w:space="0" w:color="auto"/>
                                      </w:divBdr>
                                    </w:div>
                                    <w:div w:id="1452671746">
                                      <w:marLeft w:val="0"/>
                                      <w:marRight w:val="0"/>
                                      <w:marTop w:val="309"/>
                                      <w:marBottom w:val="0"/>
                                      <w:divBdr>
                                        <w:top w:val="none" w:sz="0" w:space="0" w:color="auto"/>
                                        <w:left w:val="none" w:sz="0" w:space="0" w:color="auto"/>
                                        <w:bottom w:val="none" w:sz="0" w:space="0" w:color="auto"/>
                                        <w:right w:val="none" w:sz="0" w:space="0" w:color="auto"/>
                                      </w:divBdr>
                                      <w:divsChild>
                                        <w:div w:id="961500425">
                                          <w:marLeft w:val="0"/>
                                          <w:marRight w:val="0"/>
                                          <w:marTop w:val="0"/>
                                          <w:marBottom w:val="0"/>
                                          <w:divBdr>
                                            <w:top w:val="none" w:sz="0" w:space="0" w:color="auto"/>
                                            <w:left w:val="none" w:sz="0" w:space="0" w:color="auto"/>
                                            <w:bottom w:val="none" w:sz="0" w:space="0" w:color="auto"/>
                                            <w:right w:val="none" w:sz="0" w:space="0" w:color="auto"/>
                                          </w:divBdr>
                                        </w:div>
                                      </w:divsChild>
                                    </w:div>
                                    <w:div w:id="2049639699">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215551731">
                              <w:marLeft w:val="0"/>
                              <w:marRight w:val="0"/>
                              <w:marTop w:val="329"/>
                              <w:marBottom w:val="329"/>
                              <w:divBdr>
                                <w:top w:val="none" w:sz="0" w:space="0" w:color="auto"/>
                                <w:left w:val="none" w:sz="0" w:space="0" w:color="auto"/>
                                <w:bottom w:val="none" w:sz="0" w:space="0" w:color="auto"/>
                                <w:right w:val="none" w:sz="0" w:space="0" w:color="auto"/>
                              </w:divBdr>
                              <w:divsChild>
                                <w:div w:id="45036184">
                                  <w:marLeft w:val="0"/>
                                  <w:marRight w:val="0"/>
                                  <w:marTop w:val="0"/>
                                  <w:marBottom w:val="0"/>
                                  <w:divBdr>
                                    <w:top w:val="none" w:sz="0" w:space="0" w:color="auto"/>
                                    <w:left w:val="none" w:sz="0" w:space="0" w:color="auto"/>
                                    <w:bottom w:val="none" w:sz="0" w:space="0" w:color="auto"/>
                                    <w:right w:val="none" w:sz="0" w:space="0" w:color="auto"/>
                                  </w:divBdr>
                                </w:div>
                              </w:divsChild>
                            </w:div>
                            <w:div w:id="386800036">
                              <w:marLeft w:val="0"/>
                              <w:marRight w:val="0"/>
                              <w:marTop w:val="329"/>
                              <w:marBottom w:val="329"/>
                              <w:divBdr>
                                <w:top w:val="none" w:sz="0" w:space="0" w:color="auto"/>
                                <w:left w:val="none" w:sz="0" w:space="0" w:color="auto"/>
                                <w:bottom w:val="none" w:sz="0" w:space="0" w:color="auto"/>
                                <w:right w:val="none" w:sz="0" w:space="0" w:color="auto"/>
                              </w:divBdr>
                              <w:divsChild>
                                <w:div w:id="70854145">
                                  <w:marLeft w:val="0"/>
                                  <w:marRight w:val="0"/>
                                  <w:marTop w:val="0"/>
                                  <w:marBottom w:val="0"/>
                                  <w:divBdr>
                                    <w:top w:val="none" w:sz="0" w:space="0" w:color="auto"/>
                                    <w:left w:val="none" w:sz="0" w:space="0" w:color="auto"/>
                                    <w:bottom w:val="none" w:sz="0" w:space="0" w:color="auto"/>
                                    <w:right w:val="none" w:sz="0" w:space="0" w:color="auto"/>
                                  </w:divBdr>
                                </w:div>
                              </w:divsChild>
                            </w:div>
                            <w:div w:id="739981136">
                              <w:marLeft w:val="0"/>
                              <w:marRight w:val="0"/>
                              <w:marTop w:val="329"/>
                              <w:marBottom w:val="329"/>
                              <w:divBdr>
                                <w:top w:val="none" w:sz="0" w:space="0" w:color="auto"/>
                                <w:left w:val="none" w:sz="0" w:space="0" w:color="auto"/>
                                <w:bottom w:val="none" w:sz="0" w:space="0" w:color="auto"/>
                                <w:right w:val="none" w:sz="0" w:space="0" w:color="auto"/>
                              </w:divBdr>
                              <w:divsChild>
                                <w:div w:id="953438438">
                                  <w:marLeft w:val="0"/>
                                  <w:marRight w:val="0"/>
                                  <w:marTop w:val="0"/>
                                  <w:marBottom w:val="0"/>
                                  <w:divBdr>
                                    <w:top w:val="none" w:sz="0" w:space="0" w:color="auto"/>
                                    <w:left w:val="none" w:sz="0" w:space="0" w:color="auto"/>
                                    <w:bottom w:val="none" w:sz="0" w:space="0" w:color="auto"/>
                                    <w:right w:val="none" w:sz="0" w:space="0" w:color="auto"/>
                                  </w:divBdr>
                                </w:div>
                              </w:divsChild>
                            </w:div>
                            <w:div w:id="1241325980">
                              <w:marLeft w:val="0"/>
                              <w:marRight w:val="0"/>
                              <w:marTop w:val="329"/>
                              <w:marBottom w:val="329"/>
                              <w:divBdr>
                                <w:top w:val="none" w:sz="0" w:space="0" w:color="auto"/>
                                <w:left w:val="none" w:sz="0" w:space="0" w:color="auto"/>
                                <w:bottom w:val="none" w:sz="0" w:space="0" w:color="auto"/>
                                <w:right w:val="none" w:sz="0" w:space="0" w:color="auto"/>
                              </w:divBdr>
                              <w:divsChild>
                                <w:div w:id="447503268">
                                  <w:marLeft w:val="0"/>
                                  <w:marRight w:val="0"/>
                                  <w:marTop w:val="0"/>
                                  <w:marBottom w:val="0"/>
                                  <w:divBdr>
                                    <w:top w:val="none" w:sz="0" w:space="0" w:color="auto"/>
                                    <w:left w:val="none" w:sz="0" w:space="0" w:color="auto"/>
                                    <w:bottom w:val="none" w:sz="0" w:space="0" w:color="auto"/>
                                    <w:right w:val="none" w:sz="0" w:space="0" w:color="auto"/>
                                  </w:divBdr>
                                </w:div>
                              </w:divsChild>
                            </w:div>
                            <w:div w:id="538972656">
                              <w:marLeft w:val="0"/>
                              <w:marRight w:val="0"/>
                              <w:marTop w:val="329"/>
                              <w:marBottom w:val="329"/>
                              <w:divBdr>
                                <w:top w:val="none" w:sz="0" w:space="0" w:color="auto"/>
                                <w:left w:val="none" w:sz="0" w:space="0" w:color="auto"/>
                                <w:bottom w:val="none" w:sz="0" w:space="0" w:color="auto"/>
                                <w:right w:val="none" w:sz="0" w:space="0" w:color="auto"/>
                              </w:divBdr>
                              <w:divsChild>
                                <w:div w:id="2105572915">
                                  <w:marLeft w:val="0"/>
                                  <w:marRight w:val="0"/>
                                  <w:marTop w:val="0"/>
                                  <w:marBottom w:val="0"/>
                                  <w:divBdr>
                                    <w:top w:val="none" w:sz="0" w:space="0" w:color="auto"/>
                                    <w:left w:val="none" w:sz="0" w:space="0" w:color="auto"/>
                                    <w:bottom w:val="none" w:sz="0" w:space="0" w:color="auto"/>
                                    <w:right w:val="none" w:sz="0" w:space="0" w:color="auto"/>
                                  </w:divBdr>
                                </w:div>
                              </w:divsChild>
                            </w:div>
                            <w:div w:id="485510167">
                              <w:marLeft w:val="0"/>
                              <w:marRight w:val="0"/>
                              <w:marTop w:val="329"/>
                              <w:marBottom w:val="329"/>
                              <w:divBdr>
                                <w:top w:val="none" w:sz="0" w:space="0" w:color="auto"/>
                                <w:left w:val="none" w:sz="0" w:space="0" w:color="auto"/>
                                <w:bottom w:val="none" w:sz="0" w:space="0" w:color="auto"/>
                                <w:right w:val="none" w:sz="0" w:space="0" w:color="auto"/>
                              </w:divBdr>
                              <w:divsChild>
                                <w:div w:id="57339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42529">
      <w:bodyDiv w:val="1"/>
      <w:marLeft w:val="0"/>
      <w:marRight w:val="0"/>
      <w:marTop w:val="0"/>
      <w:marBottom w:val="0"/>
      <w:divBdr>
        <w:top w:val="none" w:sz="0" w:space="0" w:color="auto"/>
        <w:left w:val="none" w:sz="0" w:space="0" w:color="auto"/>
        <w:bottom w:val="none" w:sz="0" w:space="0" w:color="auto"/>
        <w:right w:val="none" w:sz="0" w:space="0" w:color="auto"/>
      </w:divBdr>
      <w:divsChild>
        <w:div w:id="915866097">
          <w:marLeft w:val="0"/>
          <w:marRight w:val="0"/>
          <w:marTop w:val="0"/>
          <w:marBottom w:val="0"/>
          <w:divBdr>
            <w:top w:val="none" w:sz="0" w:space="0" w:color="auto"/>
            <w:left w:val="none" w:sz="0" w:space="0" w:color="auto"/>
            <w:bottom w:val="none" w:sz="0" w:space="0" w:color="auto"/>
            <w:right w:val="none" w:sz="0" w:space="0" w:color="auto"/>
          </w:divBdr>
          <w:divsChild>
            <w:div w:id="407657243">
              <w:marLeft w:val="0"/>
              <w:marRight w:val="0"/>
              <w:marTop w:val="0"/>
              <w:marBottom w:val="0"/>
              <w:divBdr>
                <w:top w:val="none" w:sz="0" w:space="0" w:color="auto"/>
                <w:left w:val="none" w:sz="0" w:space="0" w:color="auto"/>
                <w:bottom w:val="none" w:sz="0" w:space="0" w:color="auto"/>
                <w:right w:val="none" w:sz="0" w:space="0" w:color="auto"/>
              </w:divBdr>
              <w:divsChild>
                <w:div w:id="804159374">
                  <w:marLeft w:val="0"/>
                  <w:marRight w:val="0"/>
                  <w:marTop w:val="0"/>
                  <w:marBottom w:val="0"/>
                  <w:divBdr>
                    <w:top w:val="none" w:sz="0" w:space="0" w:color="auto"/>
                    <w:left w:val="none" w:sz="0" w:space="0" w:color="auto"/>
                    <w:bottom w:val="none" w:sz="0" w:space="0" w:color="auto"/>
                    <w:right w:val="none" w:sz="0" w:space="0" w:color="auto"/>
                  </w:divBdr>
                  <w:divsChild>
                    <w:div w:id="162429345">
                      <w:marLeft w:val="0"/>
                      <w:marRight w:val="1500"/>
                      <w:marTop w:val="0"/>
                      <w:marBottom w:val="0"/>
                      <w:divBdr>
                        <w:top w:val="none" w:sz="0" w:space="0" w:color="auto"/>
                        <w:left w:val="none" w:sz="0" w:space="0" w:color="auto"/>
                        <w:bottom w:val="none" w:sz="0" w:space="0" w:color="auto"/>
                        <w:right w:val="none" w:sz="0" w:space="0" w:color="auto"/>
                      </w:divBdr>
                      <w:divsChild>
                        <w:div w:id="518856202">
                          <w:marLeft w:val="0"/>
                          <w:marRight w:val="0"/>
                          <w:marTop w:val="600"/>
                          <w:marBottom w:val="600"/>
                          <w:divBdr>
                            <w:top w:val="none" w:sz="0" w:space="0" w:color="auto"/>
                            <w:left w:val="none" w:sz="0" w:space="0" w:color="auto"/>
                            <w:bottom w:val="none" w:sz="0" w:space="0" w:color="auto"/>
                            <w:right w:val="none" w:sz="0" w:space="0" w:color="auto"/>
                          </w:divBdr>
                          <w:divsChild>
                            <w:div w:id="37246738">
                              <w:marLeft w:val="0"/>
                              <w:marRight w:val="0"/>
                              <w:marTop w:val="0"/>
                              <w:marBottom w:val="0"/>
                              <w:divBdr>
                                <w:top w:val="none" w:sz="0" w:space="0" w:color="auto"/>
                                <w:left w:val="none" w:sz="0" w:space="0" w:color="auto"/>
                                <w:bottom w:val="none" w:sz="0" w:space="0" w:color="auto"/>
                                <w:right w:val="none" w:sz="0" w:space="0" w:color="auto"/>
                              </w:divBdr>
                              <w:divsChild>
                                <w:div w:id="984431070">
                                  <w:marLeft w:val="0"/>
                                  <w:marRight w:val="0"/>
                                  <w:marTop w:val="0"/>
                                  <w:marBottom w:val="0"/>
                                  <w:divBdr>
                                    <w:top w:val="none" w:sz="0" w:space="0" w:color="auto"/>
                                    <w:left w:val="none" w:sz="0" w:space="0" w:color="auto"/>
                                    <w:bottom w:val="none" w:sz="0" w:space="0" w:color="auto"/>
                                    <w:right w:val="none" w:sz="0" w:space="0" w:color="auto"/>
                                  </w:divBdr>
                                </w:div>
                              </w:divsChild>
                            </w:div>
                            <w:div w:id="51852822">
                              <w:marLeft w:val="0"/>
                              <w:marRight w:val="0"/>
                              <w:marTop w:val="360"/>
                              <w:marBottom w:val="360"/>
                              <w:divBdr>
                                <w:top w:val="none" w:sz="0" w:space="0" w:color="auto"/>
                                <w:left w:val="none" w:sz="0" w:space="0" w:color="auto"/>
                                <w:bottom w:val="none" w:sz="0" w:space="0" w:color="auto"/>
                                <w:right w:val="none" w:sz="0" w:space="0" w:color="auto"/>
                              </w:divBdr>
                            </w:div>
                            <w:div w:id="173106428">
                              <w:marLeft w:val="0"/>
                              <w:marRight w:val="0"/>
                              <w:marTop w:val="240"/>
                              <w:marBottom w:val="240"/>
                              <w:divBdr>
                                <w:top w:val="none" w:sz="0" w:space="0" w:color="auto"/>
                                <w:left w:val="none" w:sz="0" w:space="0" w:color="auto"/>
                                <w:bottom w:val="none" w:sz="0" w:space="0" w:color="auto"/>
                                <w:right w:val="none" w:sz="0" w:space="0" w:color="auto"/>
                              </w:divBdr>
                            </w:div>
                            <w:div w:id="219026477">
                              <w:marLeft w:val="0"/>
                              <w:marRight w:val="0"/>
                              <w:marTop w:val="240"/>
                              <w:marBottom w:val="240"/>
                              <w:divBdr>
                                <w:top w:val="none" w:sz="0" w:space="0" w:color="auto"/>
                                <w:left w:val="none" w:sz="0" w:space="0" w:color="auto"/>
                                <w:bottom w:val="none" w:sz="0" w:space="0" w:color="auto"/>
                                <w:right w:val="none" w:sz="0" w:space="0" w:color="auto"/>
                              </w:divBdr>
                            </w:div>
                            <w:div w:id="226494378">
                              <w:marLeft w:val="0"/>
                              <w:marRight w:val="0"/>
                              <w:marTop w:val="0"/>
                              <w:marBottom w:val="0"/>
                              <w:divBdr>
                                <w:top w:val="none" w:sz="0" w:space="0" w:color="auto"/>
                                <w:left w:val="none" w:sz="0" w:space="0" w:color="auto"/>
                                <w:bottom w:val="none" w:sz="0" w:space="0" w:color="auto"/>
                                <w:right w:val="none" w:sz="0" w:space="0" w:color="auto"/>
                              </w:divBdr>
                            </w:div>
                            <w:div w:id="294070733">
                              <w:marLeft w:val="0"/>
                              <w:marRight w:val="0"/>
                              <w:marTop w:val="240"/>
                              <w:marBottom w:val="240"/>
                              <w:divBdr>
                                <w:top w:val="none" w:sz="0" w:space="0" w:color="auto"/>
                                <w:left w:val="none" w:sz="0" w:space="0" w:color="auto"/>
                                <w:bottom w:val="none" w:sz="0" w:space="0" w:color="auto"/>
                                <w:right w:val="none" w:sz="0" w:space="0" w:color="auto"/>
                              </w:divBdr>
                              <w:divsChild>
                                <w:div w:id="147133832">
                                  <w:marLeft w:val="0"/>
                                  <w:marRight w:val="0"/>
                                  <w:marTop w:val="0"/>
                                  <w:marBottom w:val="0"/>
                                  <w:divBdr>
                                    <w:top w:val="none" w:sz="0" w:space="0" w:color="auto"/>
                                    <w:left w:val="none" w:sz="0" w:space="0" w:color="auto"/>
                                    <w:bottom w:val="none" w:sz="0" w:space="0" w:color="auto"/>
                                    <w:right w:val="none" w:sz="0" w:space="0" w:color="auto"/>
                                  </w:divBdr>
                                </w:div>
                              </w:divsChild>
                            </w:div>
                            <w:div w:id="417484730">
                              <w:marLeft w:val="0"/>
                              <w:marRight w:val="0"/>
                              <w:marTop w:val="240"/>
                              <w:marBottom w:val="240"/>
                              <w:divBdr>
                                <w:top w:val="none" w:sz="0" w:space="0" w:color="auto"/>
                                <w:left w:val="none" w:sz="0" w:space="0" w:color="auto"/>
                                <w:bottom w:val="none" w:sz="0" w:space="0" w:color="auto"/>
                                <w:right w:val="none" w:sz="0" w:space="0" w:color="auto"/>
                              </w:divBdr>
                            </w:div>
                            <w:div w:id="444345541">
                              <w:marLeft w:val="0"/>
                              <w:marRight w:val="0"/>
                              <w:marTop w:val="360"/>
                              <w:marBottom w:val="360"/>
                              <w:divBdr>
                                <w:top w:val="none" w:sz="0" w:space="0" w:color="auto"/>
                                <w:left w:val="none" w:sz="0" w:space="0" w:color="auto"/>
                                <w:bottom w:val="none" w:sz="0" w:space="0" w:color="auto"/>
                                <w:right w:val="none" w:sz="0" w:space="0" w:color="auto"/>
                              </w:divBdr>
                            </w:div>
                            <w:div w:id="491526537">
                              <w:marLeft w:val="0"/>
                              <w:marRight w:val="0"/>
                              <w:marTop w:val="360"/>
                              <w:marBottom w:val="450"/>
                              <w:divBdr>
                                <w:top w:val="none" w:sz="0" w:space="0" w:color="auto"/>
                                <w:left w:val="none" w:sz="0" w:space="0" w:color="auto"/>
                                <w:bottom w:val="none" w:sz="0" w:space="0" w:color="auto"/>
                                <w:right w:val="none" w:sz="0" w:space="0" w:color="auto"/>
                              </w:divBdr>
                              <w:divsChild>
                                <w:div w:id="556822476">
                                  <w:marLeft w:val="0"/>
                                  <w:marRight w:val="0"/>
                                  <w:marTop w:val="0"/>
                                  <w:marBottom w:val="0"/>
                                  <w:divBdr>
                                    <w:top w:val="none" w:sz="0" w:space="0" w:color="auto"/>
                                    <w:left w:val="none" w:sz="0" w:space="0" w:color="auto"/>
                                    <w:bottom w:val="single" w:sz="6" w:space="15" w:color="B8B9BA"/>
                                    <w:right w:val="none" w:sz="0" w:space="0" w:color="auto"/>
                                  </w:divBdr>
                                  <w:divsChild>
                                    <w:div w:id="119347641">
                                      <w:marLeft w:val="0"/>
                                      <w:marRight w:val="0"/>
                                      <w:marTop w:val="225"/>
                                      <w:marBottom w:val="0"/>
                                      <w:divBdr>
                                        <w:top w:val="none" w:sz="0" w:space="0" w:color="auto"/>
                                        <w:left w:val="none" w:sz="0" w:space="0" w:color="auto"/>
                                        <w:bottom w:val="none" w:sz="0" w:space="0" w:color="auto"/>
                                        <w:right w:val="none" w:sz="0" w:space="0" w:color="auto"/>
                                      </w:divBdr>
                                      <w:divsChild>
                                        <w:div w:id="772020423">
                                          <w:marLeft w:val="0"/>
                                          <w:marRight w:val="0"/>
                                          <w:marTop w:val="0"/>
                                          <w:marBottom w:val="0"/>
                                          <w:divBdr>
                                            <w:top w:val="none" w:sz="0" w:space="0" w:color="auto"/>
                                            <w:left w:val="none" w:sz="0" w:space="0" w:color="auto"/>
                                            <w:bottom w:val="none" w:sz="0" w:space="0" w:color="auto"/>
                                            <w:right w:val="none" w:sz="0" w:space="0" w:color="auto"/>
                                          </w:divBdr>
                                        </w:div>
                                      </w:divsChild>
                                    </w:div>
                                    <w:div w:id="84312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71234">
                              <w:marLeft w:val="0"/>
                              <w:marRight w:val="0"/>
                              <w:marTop w:val="300"/>
                              <w:marBottom w:val="300"/>
                              <w:divBdr>
                                <w:top w:val="none" w:sz="0" w:space="0" w:color="auto"/>
                                <w:left w:val="none" w:sz="0" w:space="0" w:color="auto"/>
                                <w:bottom w:val="none" w:sz="0" w:space="0" w:color="auto"/>
                                <w:right w:val="none" w:sz="0" w:space="0" w:color="auto"/>
                              </w:divBdr>
                            </w:div>
                            <w:div w:id="725222431">
                              <w:marLeft w:val="0"/>
                              <w:marRight w:val="0"/>
                              <w:marTop w:val="360"/>
                              <w:marBottom w:val="360"/>
                              <w:divBdr>
                                <w:top w:val="none" w:sz="0" w:space="0" w:color="auto"/>
                                <w:left w:val="none" w:sz="0" w:space="0" w:color="auto"/>
                                <w:bottom w:val="none" w:sz="0" w:space="0" w:color="auto"/>
                                <w:right w:val="none" w:sz="0" w:space="0" w:color="auto"/>
                              </w:divBdr>
                            </w:div>
                            <w:div w:id="746269888">
                              <w:marLeft w:val="0"/>
                              <w:marRight w:val="0"/>
                              <w:marTop w:val="360"/>
                              <w:marBottom w:val="360"/>
                              <w:divBdr>
                                <w:top w:val="none" w:sz="0" w:space="0" w:color="auto"/>
                                <w:left w:val="none" w:sz="0" w:space="0" w:color="auto"/>
                                <w:bottom w:val="none" w:sz="0" w:space="0" w:color="auto"/>
                                <w:right w:val="none" w:sz="0" w:space="0" w:color="auto"/>
                              </w:divBdr>
                            </w:div>
                            <w:div w:id="987131143">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25924">
      <w:bodyDiv w:val="1"/>
      <w:marLeft w:val="0"/>
      <w:marRight w:val="0"/>
      <w:marTop w:val="0"/>
      <w:marBottom w:val="0"/>
      <w:divBdr>
        <w:top w:val="none" w:sz="0" w:space="0" w:color="auto"/>
        <w:left w:val="none" w:sz="0" w:space="0" w:color="auto"/>
        <w:bottom w:val="none" w:sz="0" w:space="0" w:color="auto"/>
        <w:right w:val="none" w:sz="0" w:space="0" w:color="auto"/>
      </w:divBdr>
      <w:divsChild>
        <w:div w:id="643777207">
          <w:marLeft w:val="0"/>
          <w:marRight w:val="0"/>
          <w:marTop w:val="0"/>
          <w:marBottom w:val="0"/>
          <w:divBdr>
            <w:top w:val="none" w:sz="0" w:space="0" w:color="auto"/>
            <w:left w:val="none" w:sz="0" w:space="0" w:color="auto"/>
            <w:bottom w:val="none" w:sz="0" w:space="0" w:color="auto"/>
            <w:right w:val="none" w:sz="0" w:space="0" w:color="auto"/>
          </w:divBdr>
          <w:divsChild>
            <w:div w:id="117843251">
              <w:marLeft w:val="0"/>
              <w:marRight w:val="0"/>
              <w:marTop w:val="0"/>
              <w:marBottom w:val="0"/>
              <w:divBdr>
                <w:top w:val="none" w:sz="0" w:space="0" w:color="auto"/>
                <w:left w:val="none" w:sz="0" w:space="0" w:color="auto"/>
                <w:bottom w:val="none" w:sz="0" w:space="0" w:color="auto"/>
                <w:right w:val="none" w:sz="0" w:space="0" w:color="auto"/>
              </w:divBdr>
            </w:div>
          </w:divsChild>
        </w:div>
        <w:div w:id="654184072">
          <w:marLeft w:val="0"/>
          <w:marRight w:val="0"/>
          <w:marTop w:val="0"/>
          <w:marBottom w:val="0"/>
          <w:divBdr>
            <w:top w:val="none" w:sz="0" w:space="0" w:color="auto"/>
            <w:left w:val="none" w:sz="0" w:space="0" w:color="auto"/>
            <w:bottom w:val="none" w:sz="0" w:space="0" w:color="auto"/>
            <w:right w:val="none" w:sz="0" w:space="0" w:color="auto"/>
          </w:divBdr>
        </w:div>
      </w:divsChild>
    </w:div>
    <w:div w:id="156120685">
      <w:bodyDiv w:val="1"/>
      <w:marLeft w:val="0"/>
      <w:marRight w:val="0"/>
      <w:marTop w:val="0"/>
      <w:marBottom w:val="0"/>
      <w:divBdr>
        <w:top w:val="none" w:sz="0" w:space="0" w:color="auto"/>
        <w:left w:val="none" w:sz="0" w:space="0" w:color="auto"/>
        <w:bottom w:val="none" w:sz="0" w:space="0" w:color="auto"/>
        <w:right w:val="none" w:sz="0" w:space="0" w:color="auto"/>
      </w:divBdr>
      <w:divsChild>
        <w:div w:id="409238706">
          <w:marLeft w:val="0"/>
          <w:marRight w:val="0"/>
          <w:marTop w:val="0"/>
          <w:marBottom w:val="0"/>
          <w:divBdr>
            <w:top w:val="none" w:sz="0" w:space="0" w:color="auto"/>
            <w:left w:val="none" w:sz="0" w:space="0" w:color="auto"/>
            <w:bottom w:val="none" w:sz="0" w:space="0" w:color="auto"/>
            <w:right w:val="none" w:sz="0" w:space="0" w:color="auto"/>
          </w:divBdr>
          <w:divsChild>
            <w:div w:id="396125672">
              <w:marLeft w:val="0"/>
              <w:marRight w:val="0"/>
              <w:marTop w:val="0"/>
              <w:marBottom w:val="0"/>
              <w:divBdr>
                <w:top w:val="none" w:sz="0" w:space="0" w:color="auto"/>
                <w:left w:val="none" w:sz="0" w:space="0" w:color="auto"/>
                <w:bottom w:val="none" w:sz="0" w:space="0" w:color="auto"/>
                <w:right w:val="none" w:sz="0" w:space="0" w:color="auto"/>
              </w:divBdr>
              <w:divsChild>
                <w:div w:id="3080549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861632504">
          <w:marLeft w:val="0"/>
          <w:marRight w:val="0"/>
          <w:marTop w:val="0"/>
          <w:marBottom w:val="0"/>
          <w:divBdr>
            <w:top w:val="none" w:sz="0" w:space="0" w:color="auto"/>
            <w:left w:val="none" w:sz="0" w:space="0" w:color="auto"/>
            <w:bottom w:val="none" w:sz="0" w:space="0" w:color="auto"/>
            <w:right w:val="none" w:sz="0" w:space="0" w:color="auto"/>
          </w:divBdr>
        </w:div>
      </w:divsChild>
    </w:div>
    <w:div w:id="157817348">
      <w:bodyDiv w:val="1"/>
      <w:marLeft w:val="0"/>
      <w:marRight w:val="0"/>
      <w:marTop w:val="0"/>
      <w:marBottom w:val="0"/>
      <w:divBdr>
        <w:top w:val="none" w:sz="0" w:space="0" w:color="auto"/>
        <w:left w:val="none" w:sz="0" w:space="0" w:color="auto"/>
        <w:bottom w:val="none" w:sz="0" w:space="0" w:color="auto"/>
        <w:right w:val="none" w:sz="0" w:space="0" w:color="auto"/>
      </w:divBdr>
    </w:div>
    <w:div w:id="158228682">
      <w:bodyDiv w:val="1"/>
      <w:marLeft w:val="0"/>
      <w:marRight w:val="0"/>
      <w:marTop w:val="0"/>
      <w:marBottom w:val="0"/>
      <w:divBdr>
        <w:top w:val="none" w:sz="0" w:space="0" w:color="auto"/>
        <w:left w:val="none" w:sz="0" w:space="0" w:color="auto"/>
        <w:bottom w:val="none" w:sz="0" w:space="0" w:color="auto"/>
        <w:right w:val="none" w:sz="0" w:space="0" w:color="auto"/>
      </w:divBdr>
      <w:divsChild>
        <w:div w:id="909659421">
          <w:marLeft w:val="0"/>
          <w:marRight w:val="0"/>
          <w:marTop w:val="0"/>
          <w:marBottom w:val="0"/>
          <w:divBdr>
            <w:top w:val="none" w:sz="0" w:space="0" w:color="auto"/>
            <w:left w:val="none" w:sz="0" w:space="0" w:color="auto"/>
            <w:bottom w:val="none" w:sz="0" w:space="0" w:color="auto"/>
            <w:right w:val="none" w:sz="0" w:space="0" w:color="auto"/>
          </w:divBdr>
        </w:div>
      </w:divsChild>
    </w:div>
    <w:div w:id="160438122">
      <w:bodyDiv w:val="1"/>
      <w:marLeft w:val="0"/>
      <w:marRight w:val="0"/>
      <w:marTop w:val="0"/>
      <w:marBottom w:val="0"/>
      <w:divBdr>
        <w:top w:val="none" w:sz="0" w:space="0" w:color="auto"/>
        <w:left w:val="none" w:sz="0" w:space="0" w:color="auto"/>
        <w:bottom w:val="none" w:sz="0" w:space="0" w:color="auto"/>
        <w:right w:val="none" w:sz="0" w:space="0" w:color="auto"/>
      </w:divBdr>
      <w:divsChild>
        <w:div w:id="853305818">
          <w:marLeft w:val="0"/>
          <w:marRight w:val="0"/>
          <w:marTop w:val="0"/>
          <w:marBottom w:val="0"/>
          <w:divBdr>
            <w:top w:val="none" w:sz="0" w:space="0" w:color="auto"/>
            <w:left w:val="none" w:sz="0" w:space="0" w:color="auto"/>
            <w:bottom w:val="none" w:sz="0" w:space="0" w:color="auto"/>
            <w:right w:val="none" w:sz="0" w:space="0" w:color="auto"/>
          </w:divBdr>
          <w:divsChild>
            <w:div w:id="695160772">
              <w:marLeft w:val="0"/>
              <w:marRight w:val="0"/>
              <w:marTop w:val="0"/>
              <w:marBottom w:val="0"/>
              <w:divBdr>
                <w:top w:val="none" w:sz="0" w:space="0" w:color="auto"/>
                <w:left w:val="none" w:sz="0" w:space="0" w:color="auto"/>
                <w:bottom w:val="none" w:sz="0" w:space="0" w:color="auto"/>
                <w:right w:val="none" w:sz="0" w:space="0" w:color="auto"/>
              </w:divBdr>
              <w:divsChild>
                <w:div w:id="34814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399395">
          <w:marLeft w:val="0"/>
          <w:marRight w:val="0"/>
          <w:marTop w:val="0"/>
          <w:marBottom w:val="0"/>
          <w:divBdr>
            <w:top w:val="none" w:sz="0" w:space="0" w:color="auto"/>
            <w:left w:val="none" w:sz="0" w:space="0" w:color="auto"/>
            <w:bottom w:val="none" w:sz="0" w:space="0" w:color="auto"/>
            <w:right w:val="none" w:sz="0" w:space="0" w:color="auto"/>
          </w:divBdr>
          <w:divsChild>
            <w:div w:id="806044568">
              <w:marLeft w:val="0"/>
              <w:marRight w:val="0"/>
              <w:marTop w:val="0"/>
              <w:marBottom w:val="0"/>
              <w:divBdr>
                <w:top w:val="none" w:sz="0" w:space="0" w:color="auto"/>
                <w:left w:val="none" w:sz="0" w:space="0" w:color="auto"/>
                <w:bottom w:val="none" w:sz="0" w:space="0" w:color="auto"/>
                <w:right w:val="none" w:sz="0" w:space="0" w:color="auto"/>
              </w:divBdr>
              <w:divsChild>
                <w:div w:id="742096309">
                  <w:marLeft w:val="0"/>
                  <w:marRight w:val="0"/>
                  <w:marTop w:val="960"/>
                  <w:marBottom w:val="0"/>
                  <w:divBdr>
                    <w:top w:val="none" w:sz="0" w:space="0" w:color="auto"/>
                    <w:left w:val="none" w:sz="0" w:space="0" w:color="auto"/>
                    <w:bottom w:val="none" w:sz="0" w:space="0" w:color="auto"/>
                    <w:right w:val="none" w:sz="0" w:space="0" w:color="auto"/>
                  </w:divBdr>
                </w:div>
                <w:div w:id="91397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4563">
      <w:bodyDiv w:val="1"/>
      <w:marLeft w:val="0"/>
      <w:marRight w:val="0"/>
      <w:marTop w:val="0"/>
      <w:marBottom w:val="0"/>
      <w:divBdr>
        <w:top w:val="none" w:sz="0" w:space="0" w:color="auto"/>
        <w:left w:val="none" w:sz="0" w:space="0" w:color="auto"/>
        <w:bottom w:val="none" w:sz="0" w:space="0" w:color="auto"/>
        <w:right w:val="none" w:sz="0" w:space="0" w:color="auto"/>
      </w:divBdr>
    </w:div>
    <w:div w:id="171645877">
      <w:bodyDiv w:val="1"/>
      <w:marLeft w:val="0"/>
      <w:marRight w:val="0"/>
      <w:marTop w:val="0"/>
      <w:marBottom w:val="0"/>
      <w:divBdr>
        <w:top w:val="none" w:sz="0" w:space="0" w:color="auto"/>
        <w:left w:val="none" w:sz="0" w:space="0" w:color="auto"/>
        <w:bottom w:val="none" w:sz="0" w:space="0" w:color="auto"/>
        <w:right w:val="none" w:sz="0" w:space="0" w:color="auto"/>
      </w:divBdr>
    </w:div>
    <w:div w:id="175728651">
      <w:bodyDiv w:val="1"/>
      <w:marLeft w:val="0"/>
      <w:marRight w:val="0"/>
      <w:marTop w:val="0"/>
      <w:marBottom w:val="0"/>
      <w:divBdr>
        <w:top w:val="none" w:sz="0" w:space="0" w:color="auto"/>
        <w:left w:val="none" w:sz="0" w:space="0" w:color="auto"/>
        <w:bottom w:val="none" w:sz="0" w:space="0" w:color="auto"/>
        <w:right w:val="none" w:sz="0" w:space="0" w:color="auto"/>
      </w:divBdr>
      <w:divsChild>
        <w:div w:id="646397498">
          <w:marLeft w:val="0"/>
          <w:marRight w:val="0"/>
          <w:marTop w:val="0"/>
          <w:marBottom w:val="0"/>
          <w:divBdr>
            <w:top w:val="none" w:sz="0" w:space="0" w:color="auto"/>
            <w:left w:val="none" w:sz="0" w:space="0" w:color="auto"/>
            <w:bottom w:val="none" w:sz="0" w:space="0" w:color="auto"/>
            <w:right w:val="none" w:sz="0" w:space="0" w:color="auto"/>
          </w:divBdr>
        </w:div>
      </w:divsChild>
    </w:div>
    <w:div w:id="179853567">
      <w:bodyDiv w:val="1"/>
      <w:marLeft w:val="0"/>
      <w:marRight w:val="0"/>
      <w:marTop w:val="0"/>
      <w:marBottom w:val="0"/>
      <w:divBdr>
        <w:top w:val="none" w:sz="0" w:space="0" w:color="auto"/>
        <w:left w:val="none" w:sz="0" w:space="0" w:color="auto"/>
        <w:bottom w:val="none" w:sz="0" w:space="0" w:color="auto"/>
        <w:right w:val="none" w:sz="0" w:space="0" w:color="auto"/>
      </w:divBdr>
      <w:divsChild>
        <w:div w:id="219561800">
          <w:marLeft w:val="0"/>
          <w:marRight w:val="0"/>
          <w:marTop w:val="0"/>
          <w:marBottom w:val="0"/>
          <w:divBdr>
            <w:top w:val="none" w:sz="0" w:space="0" w:color="auto"/>
            <w:left w:val="none" w:sz="0" w:space="0" w:color="auto"/>
            <w:bottom w:val="none" w:sz="0" w:space="0" w:color="auto"/>
            <w:right w:val="none" w:sz="0" w:space="0" w:color="auto"/>
          </w:divBdr>
        </w:div>
        <w:div w:id="904485087">
          <w:marLeft w:val="0"/>
          <w:marRight w:val="0"/>
          <w:marTop w:val="0"/>
          <w:marBottom w:val="0"/>
          <w:divBdr>
            <w:top w:val="none" w:sz="0" w:space="0" w:color="auto"/>
            <w:left w:val="none" w:sz="0" w:space="0" w:color="auto"/>
            <w:bottom w:val="none" w:sz="0" w:space="0" w:color="auto"/>
            <w:right w:val="none" w:sz="0" w:space="0" w:color="auto"/>
          </w:divBdr>
          <w:divsChild>
            <w:div w:id="799151327">
              <w:marLeft w:val="0"/>
              <w:marRight w:val="0"/>
              <w:marTop w:val="0"/>
              <w:marBottom w:val="0"/>
              <w:divBdr>
                <w:top w:val="none" w:sz="0" w:space="0" w:color="auto"/>
                <w:left w:val="none" w:sz="0" w:space="0" w:color="auto"/>
                <w:bottom w:val="none" w:sz="0" w:space="0" w:color="auto"/>
                <w:right w:val="none" w:sz="0" w:space="0" w:color="auto"/>
              </w:divBdr>
              <w:divsChild>
                <w:div w:id="28196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74852">
      <w:bodyDiv w:val="1"/>
      <w:marLeft w:val="0"/>
      <w:marRight w:val="0"/>
      <w:marTop w:val="0"/>
      <w:marBottom w:val="0"/>
      <w:divBdr>
        <w:top w:val="none" w:sz="0" w:space="0" w:color="auto"/>
        <w:left w:val="none" w:sz="0" w:space="0" w:color="auto"/>
        <w:bottom w:val="none" w:sz="0" w:space="0" w:color="auto"/>
        <w:right w:val="none" w:sz="0" w:space="0" w:color="auto"/>
      </w:divBdr>
      <w:divsChild>
        <w:div w:id="1909538788">
          <w:marLeft w:val="0"/>
          <w:marRight w:val="0"/>
          <w:marTop w:val="0"/>
          <w:marBottom w:val="0"/>
          <w:divBdr>
            <w:top w:val="none" w:sz="0" w:space="0" w:color="auto"/>
            <w:left w:val="none" w:sz="0" w:space="0" w:color="auto"/>
            <w:bottom w:val="none" w:sz="0" w:space="0" w:color="auto"/>
            <w:right w:val="none" w:sz="0" w:space="0" w:color="auto"/>
          </w:divBdr>
          <w:divsChild>
            <w:div w:id="694498564">
              <w:marLeft w:val="0"/>
              <w:marRight w:val="0"/>
              <w:marTop w:val="0"/>
              <w:marBottom w:val="0"/>
              <w:divBdr>
                <w:top w:val="none" w:sz="0" w:space="0" w:color="auto"/>
                <w:left w:val="none" w:sz="0" w:space="0" w:color="auto"/>
                <w:bottom w:val="none" w:sz="0" w:space="0" w:color="auto"/>
                <w:right w:val="none" w:sz="0" w:space="0" w:color="auto"/>
              </w:divBdr>
              <w:divsChild>
                <w:div w:id="1953827475">
                  <w:marLeft w:val="0"/>
                  <w:marRight w:val="0"/>
                  <w:marTop w:val="0"/>
                  <w:marBottom w:val="0"/>
                  <w:divBdr>
                    <w:top w:val="none" w:sz="0" w:space="0" w:color="auto"/>
                    <w:left w:val="none" w:sz="0" w:space="0" w:color="auto"/>
                    <w:bottom w:val="none" w:sz="0" w:space="0" w:color="auto"/>
                    <w:right w:val="none" w:sz="0" w:space="0" w:color="auto"/>
                  </w:divBdr>
                </w:div>
                <w:div w:id="1600211437">
                  <w:marLeft w:val="0"/>
                  <w:marRight w:val="0"/>
                  <w:marTop w:val="600"/>
                  <w:marBottom w:val="0"/>
                  <w:divBdr>
                    <w:top w:val="none" w:sz="0" w:space="0" w:color="auto"/>
                    <w:left w:val="none" w:sz="0" w:space="0" w:color="auto"/>
                    <w:bottom w:val="none" w:sz="0" w:space="0" w:color="auto"/>
                    <w:right w:val="none" w:sz="0" w:space="0" w:color="auto"/>
                  </w:divBdr>
                  <w:divsChild>
                    <w:div w:id="1517113175">
                      <w:marLeft w:val="0"/>
                      <w:marRight w:val="0"/>
                      <w:marTop w:val="0"/>
                      <w:marBottom w:val="0"/>
                      <w:divBdr>
                        <w:top w:val="none" w:sz="0" w:space="0" w:color="auto"/>
                        <w:left w:val="none" w:sz="0" w:space="0" w:color="auto"/>
                        <w:bottom w:val="none" w:sz="0" w:space="0" w:color="auto"/>
                        <w:right w:val="none" w:sz="0" w:space="0" w:color="auto"/>
                      </w:divBdr>
                      <w:divsChild>
                        <w:div w:id="1596815715">
                          <w:marLeft w:val="0"/>
                          <w:marRight w:val="0"/>
                          <w:marTop w:val="0"/>
                          <w:marBottom w:val="0"/>
                          <w:divBdr>
                            <w:top w:val="none" w:sz="0" w:space="0" w:color="auto"/>
                            <w:left w:val="none" w:sz="0" w:space="0" w:color="auto"/>
                            <w:bottom w:val="none" w:sz="0" w:space="0" w:color="auto"/>
                            <w:right w:val="none" w:sz="0" w:space="0" w:color="auto"/>
                          </w:divBdr>
                          <w:divsChild>
                            <w:div w:id="1110660084">
                              <w:marLeft w:val="0"/>
                              <w:marRight w:val="0"/>
                              <w:marTop w:val="0"/>
                              <w:marBottom w:val="0"/>
                              <w:divBdr>
                                <w:top w:val="none" w:sz="0" w:space="0" w:color="auto"/>
                                <w:left w:val="none" w:sz="0" w:space="0" w:color="auto"/>
                                <w:bottom w:val="none" w:sz="0" w:space="0" w:color="auto"/>
                                <w:right w:val="none" w:sz="0" w:space="0" w:color="auto"/>
                              </w:divBdr>
                            </w:div>
                          </w:divsChild>
                        </w:div>
                        <w:div w:id="6449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19156">
          <w:marLeft w:val="0"/>
          <w:marRight w:val="0"/>
          <w:marTop w:val="0"/>
          <w:marBottom w:val="0"/>
          <w:divBdr>
            <w:top w:val="none" w:sz="0" w:space="0" w:color="auto"/>
            <w:left w:val="none" w:sz="0" w:space="0" w:color="auto"/>
            <w:bottom w:val="none" w:sz="0" w:space="0" w:color="auto"/>
            <w:right w:val="none" w:sz="0" w:space="0" w:color="auto"/>
          </w:divBdr>
          <w:divsChild>
            <w:div w:id="1137187117">
              <w:marLeft w:val="0"/>
              <w:marRight w:val="0"/>
              <w:marTop w:val="0"/>
              <w:marBottom w:val="0"/>
              <w:divBdr>
                <w:top w:val="none" w:sz="0" w:space="0" w:color="auto"/>
                <w:left w:val="none" w:sz="0" w:space="0" w:color="auto"/>
                <w:bottom w:val="none" w:sz="0" w:space="0" w:color="auto"/>
                <w:right w:val="none" w:sz="0" w:space="0" w:color="auto"/>
              </w:divBdr>
              <w:divsChild>
                <w:div w:id="2034187193">
                  <w:marLeft w:val="0"/>
                  <w:marRight w:val="0"/>
                  <w:marTop w:val="0"/>
                  <w:marBottom w:val="0"/>
                  <w:divBdr>
                    <w:top w:val="none" w:sz="0" w:space="0" w:color="auto"/>
                    <w:left w:val="none" w:sz="0" w:space="0" w:color="auto"/>
                    <w:bottom w:val="none" w:sz="0" w:space="0" w:color="auto"/>
                    <w:right w:val="none" w:sz="0" w:space="0" w:color="auto"/>
                  </w:divBdr>
                  <w:divsChild>
                    <w:div w:id="716319927">
                      <w:marLeft w:val="0"/>
                      <w:marRight w:val="1500"/>
                      <w:marTop w:val="0"/>
                      <w:marBottom w:val="0"/>
                      <w:divBdr>
                        <w:top w:val="none" w:sz="0" w:space="0" w:color="auto"/>
                        <w:left w:val="none" w:sz="0" w:space="0" w:color="auto"/>
                        <w:bottom w:val="none" w:sz="0" w:space="0" w:color="auto"/>
                        <w:right w:val="none" w:sz="0" w:space="0" w:color="auto"/>
                      </w:divBdr>
                      <w:divsChild>
                        <w:div w:id="156385819">
                          <w:marLeft w:val="0"/>
                          <w:marRight w:val="0"/>
                          <w:marTop w:val="600"/>
                          <w:marBottom w:val="600"/>
                          <w:divBdr>
                            <w:top w:val="none" w:sz="0" w:space="0" w:color="auto"/>
                            <w:left w:val="none" w:sz="0" w:space="0" w:color="auto"/>
                            <w:bottom w:val="none" w:sz="0" w:space="0" w:color="auto"/>
                            <w:right w:val="none" w:sz="0" w:space="0" w:color="auto"/>
                          </w:divBdr>
                          <w:divsChild>
                            <w:div w:id="481191344">
                              <w:marLeft w:val="0"/>
                              <w:marRight w:val="0"/>
                              <w:marTop w:val="0"/>
                              <w:marBottom w:val="300"/>
                              <w:divBdr>
                                <w:top w:val="none" w:sz="0" w:space="0" w:color="auto"/>
                                <w:left w:val="none" w:sz="0" w:space="0" w:color="auto"/>
                                <w:bottom w:val="none" w:sz="0" w:space="0" w:color="auto"/>
                                <w:right w:val="none" w:sz="0" w:space="0" w:color="auto"/>
                              </w:divBdr>
                            </w:div>
                            <w:div w:id="662196525">
                              <w:marLeft w:val="0"/>
                              <w:marRight w:val="0"/>
                              <w:marTop w:val="300"/>
                              <w:marBottom w:val="300"/>
                              <w:divBdr>
                                <w:top w:val="none" w:sz="0" w:space="0" w:color="auto"/>
                                <w:left w:val="none" w:sz="0" w:space="0" w:color="auto"/>
                                <w:bottom w:val="none" w:sz="0" w:space="0" w:color="auto"/>
                                <w:right w:val="none" w:sz="0" w:space="0" w:color="auto"/>
                              </w:divBdr>
                            </w:div>
                            <w:div w:id="1271619630">
                              <w:marLeft w:val="0"/>
                              <w:marRight w:val="0"/>
                              <w:marTop w:val="300"/>
                              <w:marBottom w:val="600"/>
                              <w:divBdr>
                                <w:top w:val="single" w:sz="6" w:space="30" w:color="EB5D0B"/>
                                <w:left w:val="none" w:sz="0" w:space="0" w:color="auto"/>
                                <w:bottom w:val="single" w:sz="6" w:space="30" w:color="EB5D0B"/>
                                <w:right w:val="none" w:sz="0" w:space="0" w:color="auto"/>
                              </w:divBdr>
                            </w:div>
                            <w:div w:id="295065963">
                              <w:marLeft w:val="0"/>
                              <w:marRight w:val="0"/>
                              <w:marTop w:val="240"/>
                              <w:marBottom w:val="240"/>
                              <w:divBdr>
                                <w:top w:val="none" w:sz="0" w:space="0" w:color="auto"/>
                                <w:left w:val="none" w:sz="0" w:space="0" w:color="auto"/>
                                <w:bottom w:val="none" w:sz="0" w:space="0" w:color="auto"/>
                                <w:right w:val="none" w:sz="0" w:space="0" w:color="auto"/>
                              </w:divBdr>
                              <w:divsChild>
                                <w:div w:id="1494834133">
                                  <w:marLeft w:val="0"/>
                                  <w:marRight w:val="0"/>
                                  <w:marTop w:val="0"/>
                                  <w:marBottom w:val="0"/>
                                  <w:divBdr>
                                    <w:top w:val="none" w:sz="0" w:space="0" w:color="auto"/>
                                    <w:left w:val="none" w:sz="0" w:space="0" w:color="auto"/>
                                    <w:bottom w:val="none" w:sz="0" w:space="0" w:color="auto"/>
                                    <w:right w:val="none" w:sz="0" w:space="0" w:color="auto"/>
                                  </w:divBdr>
                                </w:div>
                              </w:divsChild>
                            </w:div>
                            <w:div w:id="917321568">
                              <w:marLeft w:val="0"/>
                              <w:marRight w:val="0"/>
                              <w:marTop w:val="240"/>
                              <w:marBottom w:val="240"/>
                              <w:divBdr>
                                <w:top w:val="none" w:sz="0" w:space="0" w:color="auto"/>
                                <w:left w:val="none" w:sz="0" w:space="0" w:color="auto"/>
                                <w:bottom w:val="none" w:sz="0" w:space="0" w:color="auto"/>
                                <w:right w:val="none" w:sz="0" w:space="0" w:color="auto"/>
                              </w:divBdr>
                              <w:divsChild>
                                <w:div w:id="179243570">
                                  <w:marLeft w:val="0"/>
                                  <w:marRight w:val="0"/>
                                  <w:marTop w:val="0"/>
                                  <w:marBottom w:val="0"/>
                                  <w:divBdr>
                                    <w:top w:val="none" w:sz="0" w:space="0" w:color="auto"/>
                                    <w:left w:val="none" w:sz="0" w:space="0" w:color="auto"/>
                                    <w:bottom w:val="none" w:sz="0" w:space="0" w:color="auto"/>
                                    <w:right w:val="none" w:sz="0" w:space="0" w:color="auto"/>
                                  </w:divBdr>
                                </w:div>
                              </w:divsChild>
                            </w:div>
                            <w:div w:id="1226914223">
                              <w:marLeft w:val="0"/>
                              <w:marRight w:val="0"/>
                              <w:marTop w:val="240"/>
                              <w:marBottom w:val="240"/>
                              <w:divBdr>
                                <w:top w:val="none" w:sz="0" w:space="0" w:color="auto"/>
                                <w:left w:val="none" w:sz="0" w:space="0" w:color="auto"/>
                                <w:bottom w:val="none" w:sz="0" w:space="0" w:color="auto"/>
                                <w:right w:val="none" w:sz="0" w:space="0" w:color="auto"/>
                              </w:divBdr>
                              <w:divsChild>
                                <w:div w:id="1663967606">
                                  <w:marLeft w:val="0"/>
                                  <w:marRight w:val="0"/>
                                  <w:marTop w:val="0"/>
                                  <w:marBottom w:val="0"/>
                                  <w:divBdr>
                                    <w:top w:val="none" w:sz="0" w:space="0" w:color="auto"/>
                                    <w:left w:val="none" w:sz="0" w:space="0" w:color="auto"/>
                                    <w:bottom w:val="none" w:sz="0" w:space="0" w:color="auto"/>
                                    <w:right w:val="none" w:sz="0" w:space="0" w:color="auto"/>
                                  </w:divBdr>
                                </w:div>
                              </w:divsChild>
                            </w:div>
                            <w:div w:id="1171605703">
                              <w:marLeft w:val="0"/>
                              <w:marRight w:val="0"/>
                              <w:marTop w:val="240"/>
                              <w:marBottom w:val="240"/>
                              <w:divBdr>
                                <w:top w:val="none" w:sz="0" w:space="0" w:color="auto"/>
                                <w:left w:val="none" w:sz="0" w:space="0" w:color="auto"/>
                                <w:bottom w:val="none" w:sz="0" w:space="0" w:color="auto"/>
                                <w:right w:val="none" w:sz="0" w:space="0" w:color="auto"/>
                              </w:divBdr>
                              <w:divsChild>
                                <w:div w:id="429087165">
                                  <w:marLeft w:val="0"/>
                                  <w:marRight w:val="0"/>
                                  <w:marTop w:val="0"/>
                                  <w:marBottom w:val="0"/>
                                  <w:divBdr>
                                    <w:top w:val="none" w:sz="0" w:space="0" w:color="auto"/>
                                    <w:left w:val="none" w:sz="0" w:space="0" w:color="auto"/>
                                    <w:bottom w:val="none" w:sz="0" w:space="0" w:color="auto"/>
                                    <w:right w:val="none" w:sz="0" w:space="0" w:color="auto"/>
                                  </w:divBdr>
                                </w:div>
                              </w:divsChild>
                            </w:div>
                            <w:div w:id="2029984999">
                              <w:marLeft w:val="0"/>
                              <w:marRight w:val="0"/>
                              <w:marTop w:val="240"/>
                              <w:marBottom w:val="240"/>
                              <w:divBdr>
                                <w:top w:val="none" w:sz="0" w:space="0" w:color="auto"/>
                                <w:left w:val="none" w:sz="0" w:space="0" w:color="auto"/>
                                <w:bottom w:val="none" w:sz="0" w:space="0" w:color="auto"/>
                                <w:right w:val="none" w:sz="0" w:space="0" w:color="auto"/>
                              </w:divBdr>
                              <w:divsChild>
                                <w:div w:id="565536044">
                                  <w:marLeft w:val="0"/>
                                  <w:marRight w:val="0"/>
                                  <w:marTop w:val="0"/>
                                  <w:marBottom w:val="0"/>
                                  <w:divBdr>
                                    <w:top w:val="none" w:sz="0" w:space="0" w:color="auto"/>
                                    <w:left w:val="none" w:sz="0" w:space="0" w:color="auto"/>
                                    <w:bottom w:val="none" w:sz="0" w:space="0" w:color="auto"/>
                                    <w:right w:val="none" w:sz="0" w:space="0" w:color="auto"/>
                                  </w:divBdr>
                                </w:div>
                              </w:divsChild>
                            </w:div>
                            <w:div w:id="816769">
                              <w:marLeft w:val="0"/>
                              <w:marRight w:val="0"/>
                              <w:marTop w:val="240"/>
                              <w:marBottom w:val="240"/>
                              <w:divBdr>
                                <w:top w:val="none" w:sz="0" w:space="0" w:color="auto"/>
                                <w:left w:val="none" w:sz="0" w:space="0" w:color="auto"/>
                                <w:bottom w:val="none" w:sz="0" w:space="0" w:color="auto"/>
                                <w:right w:val="none" w:sz="0" w:space="0" w:color="auto"/>
                              </w:divBdr>
                              <w:divsChild>
                                <w:div w:id="1769765853">
                                  <w:marLeft w:val="0"/>
                                  <w:marRight w:val="0"/>
                                  <w:marTop w:val="0"/>
                                  <w:marBottom w:val="0"/>
                                  <w:divBdr>
                                    <w:top w:val="none" w:sz="0" w:space="0" w:color="auto"/>
                                    <w:left w:val="none" w:sz="0" w:space="0" w:color="auto"/>
                                    <w:bottom w:val="none" w:sz="0" w:space="0" w:color="auto"/>
                                    <w:right w:val="none" w:sz="0" w:space="0" w:color="auto"/>
                                  </w:divBdr>
                                </w:div>
                              </w:divsChild>
                            </w:div>
                            <w:div w:id="1850873731">
                              <w:marLeft w:val="0"/>
                              <w:marRight w:val="0"/>
                              <w:marTop w:val="240"/>
                              <w:marBottom w:val="240"/>
                              <w:divBdr>
                                <w:top w:val="none" w:sz="0" w:space="0" w:color="auto"/>
                                <w:left w:val="none" w:sz="0" w:space="0" w:color="auto"/>
                                <w:bottom w:val="none" w:sz="0" w:space="0" w:color="auto"/>
                                <w:right w:val="none" w:sz="0" w:space="0" w:color="auto"/>
                              </w:divBdr>
                              <w:divsChild>
                                <w:div w:id="1881505740">
                                  <w:marLeft w:val="0"/>
                                  <w:marRight w:val="0"/>
                                  <w:marTop w:val="0"/>
                                  <w:marBottom w:val="0"/>
                                  <w:divBdr>
                                    <w:top w:val="none" w:sz="0" w:space="0" w:color="auto"/>
                                    <w:left w:val="none" w:sz="0" w:space="0" w:color="auto"/>
                                    <w:bottom w:val="none" w:sz="0" w:space="0" w:color="auto"/>
                                    <w:right w:val="none" w:sz="0" w:space="0" w:color="auto"/>
                                  </w:divBdr>
                                </w:div>
                              </w:divsChild>
                            </w:div>
                            <w:div w:id="1855529916">
                              <w:marLeft w:val="0"/>
                              <w:marRight w:val="0"/>
                              <w:marTop w:val="240"/>
                              <w:marBottom w:val="240"/>
                              <w:divBdr>
                                <w:top w:val="none" w:sz="0" w:space="0" w:color="auto"/>
                                <w:left w:val="none" w:sz="0" w:space="0" w:color="auto"/>
                                <w:bottom w:val="none" w:sz="0" w:space="0" w:color="auto"/>
                                <w:right w:val="none" w:sz="0" w:space="0" w:color="auto"/>
                              </w:divBdr>
                              <w:divsChild>
                                <w:div w:id="379669682">
                                  <w:marLeft w:val="0"/>
                                  <w:marRight w:val="0"/>
                                  <w:marTop w:val="0"/>
                                  <w:marBottom w:val="0"/>
                                  <w:divBdr>
                                    <w:top w:val="none" w:sz="0" w:space="0" w:color="auto"/>
                                    <w:left w:val="none" w:sz="0" w:space="0" w:color="auto"/>
                                    <w:bottom w:val="none" w:sz="0" w:space="0" w:color="auto"/>
                                    <w:right w:val="none" w:sz="0" w:space="0" w:color="auto"/>
                                  </w:divBdr>
                                </w:div>
                              </w:divsChild>
                            </w:div>
                            <w:div w:id="214122576">
                              <w:marLeft w:val="0"/>
                              <w:marRight w:val="0"/>
                              <w:marTop w:val="240"/>
                              <w:marBottom w:val="240"/>
                              <w:divBdr>
                                <w:top w:val="none" w:sz="0" w:space="0" w:color="auto"/>
                                <w:left w:val="none" w:sz="0" w:space="0" w:color="auto"/>
                                <w:bottom w:val="none" w:sz="0" w:space="0" w:color="auto"/>
                                <w:right w:val="none" w:sz="0" w:space="0" w:color="auto"/>
                              </w:divBdr>
                              <w:divsChild>
                                <w:div w:id="1843398557">
                                  <w:marLeft w:val="0"/>
                                  <w:marRight w:val="0"/>
                                  <w:marTop w:val="0"/>
                                  <w:marBottom w:val="0"/>
                                  <w:divBdr>
                                    <w:top w:val="none" w:sz="0" w:space="0" w:color="auto"/>
                                    <w:left w:val="none" w:sz="0" w:space="0" w:color="auto"/>
                                    <w:bottom w:val="none" w:sz="0" w:space="0" w:color="auto"/>
                                    <w:right w:val="none" w:sz="0" w:space="0" w:color="auto"/>
                                  </w:divBdr>
                                </w:div>
                              </w:divsChild>
                            </w:div>
                            <w:div w:id="847789626">
                              <w:marLeft w:val="0"/>
                              <w:marRight w:val="0"/>
                              <w:marTop w:val="240"/>
                              <w:marBottom w:val="240"/>
                              <w:divBdr>
                                <w:top w:val="none" w:sz="0" w:space="0" w:color="auto"/>
                                <w:left w:val="none" w:sz="0" w:space="0" w:color="auto"/>
                                <w:bottom w:val="none" w:sz="0" w:space="0" w:color="auto"/>
                                <w:right w:val="none" w:sz="0" w:space="0" w:color="auto"/>
                              </w:divBdr>
                              <w:divsChild>
                                <w:div w:id="1468746485">
                                  <w:marLeft w:val="0"/>
                                  <w:marRight w:val="0"/>
                                  <w:marTop w:val="0"/>
                                  <w:marBottom w:val="0"/>
                                  <w:divBdr>
                                    <w:top w:val="none" w:sz="0" w:space="0" w:color="auto"/>
                                    <w:left w:val="none" w:sz="0" w:space="0" w:color="auto"/>
                                    <w:bottom w:val="none" w:sz="0" w:space="0" w:color="auto"/>
                                    <w:right w:val="none" w:sz="0" w:space="0" w:color="auto"/>
                                  </w:divBdr>
                                </w:div>
                              </w:divsChild>
                            </w:div>
                            <w:div w:id="1802112595">
                              <w:marLeft w:val="0"/>
                              <w:marRight w:val="0"/>
                              <w:marTop w:val="240"/>
                              <w:marBottom w:val="240"/>
                              <w:divBdr>
                                <w:top w:val="none" w:sz="0" w:space="0" w:color="auto"/>
                                <w:left w:val="none" w:sz="0" w:space="0" w:color="auto"/>
                                <w:bottom w:val="none" w:sz="0" w:space="0" w:color="auto"/>
                                <w:right w:val="none" w:sz="0" w:space="0" w:color="auto"/>
                              </w:divBdr>
                              <w:divsChild>
                                <w:div w:id="117283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905847">
      <w:bodyDiv w:val="1"/>
      <w:marLeft w:val="0"/>
      <w:marRight w:val="0"/>
      <w:marTop w:val="0"/>
      <w:marBottom w:val="0"/>
      <w:divBdr>
        <w:top w:val="none" w:sz="0" w:space="0" w:color="auto"/>
        <w:left w:val="none" w:sz="0" w:space="0" w:color="auto"/>
        <w:bottom w:val="none" w:sz="0" w:space="0" w:color="auto"/>
        <w:right w:val="none" w:sz="0" w:space="0" w:color="auto"/>
      </w:divBdr>
    </w:div>
    <w:div w:id="188641389">
      <w:bodyDiv w:val="1"/>
      <w:marLeft w:val="0"/>
      <w:marRight w:val="0"/>
      <w:marTop w:val="0"/>
      <w:marBottom w:val="0"/>
      <w:divBdr>
        <w:top w:val="none" w:sz="0" w:space="0" w:color="auto"/>
        <w:left w:val="none" w:sz="0" w:space="0" w:color="auto"/>
        <w:bottom w:val="none" w:sz="0" w:space="0" w:color="auto"/>
        <w:right w:val="none" w:sz="0" w:space="0" w:color="auto"/>
      </w:divBdr>
      <w:divsChild>
        <w:div w:id="893008177">
          <w:marLeft w:val="0"/>
          <w:marRight w:val="0"/>
          <w:marTop w:val="0"/>
          <w:marBottom w:val="0"/>
          <w:divBdr>
            <w:top w:val="none" w:sz="0" w:space="0" w:color="auto"/>
            <w:left w:val="none" w:sz="0" w:space="0" w:color="auto"/>
            <w:bottom w:val="none" w:sz="0" w:space="0" w:color="auto"/>
            <w:right w:val="none" w:sz="0" w:space="0" w:color="auto"/>
          </w:divBdr>
        </w:div>
      </w:divsChild>
    </w:div>
    <w:div w:id="192890205">
      <w:bodyDiv w:val="1"/>
      <w:marLeft w:val="0"/>
      <w:marRight w:val="0"/>
      <w:marTop w:val="0"/>
      <w:marBottom w:val="0"/>
      <w:divBdr>
        <w:top w:val="none" w:sz="0" w:space="0" w:color="auto"/>
        <w:left w:val="none" w:sz="0" w:space="0" w:color="auto"/>
        <w:bottom w:val="none" w:sz="0" w:space="0" w:color="auto"/>
        <w:right w:val="none" w:sz="0" w:space="0" w:color="auto"/>
      </w:divBdr>
      <w:divsChild>
        <w:div w:id="273366793">
          <w:marLeft w:val="0"/>
          <w:marRight w:val="0"/>
          <w:marTop w:val="0"/>
          <w:marBottom w:val="0"/>
          <w:divBdr>
            <w:top w:val="none" w:sz="0" w:space="0" w:color="auto"/>
            <w:left w:val="none" w:sz="0" w:space="0" w:color="auto"/>
            <w:bottom w:val="none" w:sz="0" w:space="0" w:color="auto"/>
            <w:right w:val="none" w:sz="0" w:space="0" w:color="auto"/>
          </w:divBdr>
          <w:divsChild>
            <w:div w:id="816452670">
              <w:marLeft w:val="0"/>
              <w:marRight w:val="0"/>
              <w:marTop w:val="0"/>
              <w:marBottom w:val="0"/>
              <w:divBdr>
                <w:top w:val="none" w:sz="0" w:space="0" w:color="auto"/>
                <w:left w:val="none" w:sz="0" w:space="0" w:color="auto"/>
                <w:bottom w:val="none" w:sz="0" w:space="0" w:color="auto"/>
                <w:right w:val="none" w:sz="0" w:space="0" w:color="auto"/>
              </w:divBdr>
              <w:divsChild>
                <w:div w:id="4324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2811">
      <w:bodyDiv w:val="1"/>
      <w:marLeft w:val="0"/>
      <w:marRight w:val="0"/>
      <w:marTop w:val="0"/>
      <w:marBottom w:val="0"/>
      <w:divBdr>
        <w:top w:val="none" w:sz="0" w:space="0" w:color="auto"/>
        <w:left w:val="none" w:sz="0" w:space="0" w:color="auto"/>
        <w:bottom w:val="none" w:sz="0" w:space="0" w:color="auto"/>
        <w:right w:val="none" w:sz="0" w:space="0" w:color="auto"/>
      </w:divBdr>
      <w:divsChild>
        <w:div w:id="546331712">
          <w:marLeft w:val="0"/>
          <w:marRight w:val="0"/>
          <w:marTop w:val="0"/>
          <w:marBottom w:val="0"/>
          <w:divBdr>
            <w:top w:val="none" w:sz="0" w:space="0" w:color="auto"/>
            <w:left w:val="none" w:sz="0" w:space="0" w:color="auto"/>
            <w:bottom w:val="none" w:sz="0" w:space="0" w:color="auto"/>
            <w:right w:val="none" w:sz="0" w:space="0" w:color="auto"/>
          </w:divBdr>
          <w:divsChild>
            <w:div w:id="331033807">
              <w:marLeft w:val="0"/>
              <w:marRight w:val="0"/>
              <w:marTop w:val="0"/>
              <w:marBottom w:val="0"/>
              <w:divBdr>
                <w:top w:val="none" w:sz="0" w:space="0" w:color="auto"/>
                <w:left w:val="none" w:sz="0" w:space="0" w:color="auto"/>
                <w:bottom w:val="none" w:sz="0" w:space="0" w:color="auto"/>
                <w:right w:val="none" w:sz="0" w:space="0" w:color="auto"/>
              </w:divBdr>
              <w:divsChild>
                <w:div w:id="23567389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199830985">
      <w:bodyDiv w:val="1"/>
      <w:marLeft w:val="0"/>
      <w:marRight w:val="0"/>
      <w:marTop w:val="0"/>
      <w:marBottom w:val="0"/>
      <w:divBdr>
        <w:top w:val="none" w:sz="0" w:space="0" w:color="auto"/>
        <w:left w:val="none" w:sz="0" w:space="0" w:color="auto"/>
        <w:bottom w:val="none" w:sz="0" w:space="0" w:color="auto"/>
        <w:right w:val="none" w:sz="0" w:space="0" w:color="auto"/>
      </w:divBdr>
    </w:div>
    <w:div w:id="207379753">
      <w:bodyDiv w:val="1"/>
      <w:marLeft w:val="0"/>
      <w:marRight w:val="0"/>
      <w:marTop w:val="0"/>
      <w:marBottom w:val="0"/>
      <w:divBdr>
        <w:top w:val="none" w:sz="0" w:space="0" w:color="auto"/>
        <w:left w:val="none" w:sz="0" w:space="0" w:color="auto"/>
        <w:bottom w:val="none" w:sz="0" w:space="0" w:color="auto"/>
        <w:right w:val="none" w:sz="0" w:space="0" w:color="auto"/>
      </w:divBdr>
      <w:divsChild>
        <w:div w:id="150756382">
          <w:marLeft w:val="0"/>
          <w:marRight w:val="0"/>
          <w:marTop w:val="0"/>
          <w:marBottom w:val="0"/>
          <w:divBdr>
            <w:top w:val="none" w:sz="0" w:space="0" w:color="auto"/>
            <w:left w:val="none" w:sz="0" w:space="0" w:color="auto"/>
            <w:bottom w:val="none" w:sz="0" w:space="0" w:color="auto"/>
            <w:right w:val="none" w:sz="0" w:space="0" w:color="auto"/>
          </w:divBdr>
          <w:divsChild>
            <w:div w:id="263878031">
              <w:marLeft w:val="0"/>
              <w:marRight w:val="0"/>
              <w:marTop w:val="0"/>
              <w:marBottom w:val="0"/>
              <w:divBdr>
                <w:top w:val="none" w:sz="0" w:space="0" w:color="auto"/>
                <w:left w:val="none" w:sz="0" w:space="0" w:color="auto"/>
                <w:bottom w:val="none" w:sz="0" w:space="0" w:color="auto"/>
                <w:right w:val="none" w:sz="0" w:space="0" w:color="auto"/>
              </w:divBdr>
            </w:div>
          </w:divsChild>
        </w:div>
        <w:div w:id="217132886">
          <w:marLeft w:val="0"/>
          <w:marRight w:val="0"/>
          <w:marTop w:val="0"/>
          <w:marBottom w:val="0"/>
          <w:divBdr>
            <w:top w:val="none" w:sz="0" w:space="0" w:color="auto"/>
            <w:left w:val="none" w:sz="0" w:space="0" w:color="auto"/>
            <w:bottom w:val="none" w:sz="0" w:space="0" w:color="auto"/>
            <w:right w:val="none" w:sz="0" w:space="0" w:color="auto"/>
          </w:divBdr>
        </w:div>
      </w:divsChild>
    </w:div>
    <w:div w:id="207769046">
      <w:bodyDiv w:val="1"/>
      <w:marLeft w:val="0"/>
      <w:marRight w:val="0"/>
      <w:marTop w:val="0"/>
      <w:marBottom w:val="0"/>
      <w:divBdr>
        <w:top w:val="none" w:sz="0" w:space="0" w:color="auto"/>
        <w:left w:val="none" w:sz="0" w:space="0" w:color="auto"/>
        <w:bottom w:val="none" w:sz="0" w:space="0" w:color="auto"/>
        <w:right w:val="none" w:sz="0" w:space="0" w:color="auto"/>
      </w:divBdr>
    </w:div>
    <w:div w:id="209077294">
      <w:bodyDiv w:val="1"/>
      <w:marLeft w:val="0"/>
      <w:marRight w:val="0"/>
      <w:marTop w:val="0"/>
      <w:marBottom w:val="0"/>
      <w:divBdr>
        <w:top w:val="none" w:sz="0" w:space="0" w:color="auto"/>
        <w:left w:val="none" w:sz="0" w:space="0" w:color="auto"/>
        <w:bottom w:val="none" w:sz="0" w:space="0" w:color="auto"/>
        <w:right w:val="none" w:sz="0" w:space="0" w:color="auto"/>
      </w:divBdr>
      <w:divsChild>
        <w:div w:id="829251884">
          <w:marLeft w:val="0"/>
          <w:marRight w:val="0"/>
          <w:marTop w:val="0"/>
          <w:marBottom w:val="0"/>
          <w:divBdr>
            <w:top w:val="none" w:sz="0" w:space="0" w:color="auto"/>
            <w:left w:val="none" w:sz="0" w:space="0" w:color="auto"/>
            <w:bottom w:val="none" w:sz="0" w:space="0" w:color="auto"/>
            <w:right w:val="none" w:sz="0" w:space="0" w:color="auto"/>
          </w:divBdr>
          <w:divsChild>
            <w:div w:id="28770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971953">
      <w:bodyDiv w:val="1"/>
      <w:marLeft w:val="0"/>
      <w:marRight w:val="0"/>
      <w:marTop w:val="0"/>
      <w:marBottom w:val="0"/>
      <w:divBdr>
        <w:top w:val="none" w:sz="0" w:space="0" w:color="auto"/>
        <w:left w:val="none" w:sz="0" w:space="0" w:color="auto"/>
        <w:bottom w:val="none" w:sz="0" w:space="0" w:color="auto"/>
        <w:right w:val="none" w:sz="0" w:space="0" w:color="auto"/>
      </w:divBdr>
    </w:div>
    <w:div w:id="219488643">
      <w:bodyDiv w:val="1"/>
      <w:marLeft w:val="0"/>
      <w:marRight w:val="0"/>
      <w:marTop w:val="0"/>
      <w:marBottom w:val="0"/>
      <w:divBdr>
        <w:top w:val="none" w:sz="0" w:space="0" w:color="auto"/>
        <w:left w:val="none" w:sz="0" w:space="0" w:color="auto"/>
        <w:bottom w:val="none" w:sz="0" w:space="0" w:color="auto"/>
        <w:right w:val="none" w:sz="0" w:space="0" w:color="auto"/>
      </w:divBdr>
    </w:div>
    <w:div w:id="222064523">
      <w:bodyDiv w:val="1"/>
      <w:marLeft w:val="0"/>
      <w:marRight w:val="0"/>
      <w:marTop w:val="0"/>
      <w:marBottom w:val="0"/>
      <w:divBdr>
        <w:top w:val="none" w:sz="0" w:space="0" w:color="auto"/>
        <w:left w:val="none" w:sz="0" w:space="0" w:color="auto"/>
        <w:bottom w:val="none" w:sz="0" w:space="0" w:color="auto"/>
        <w:right w:val="none" w:sz="0" w:space="0" w:color="auto"/>
      </w:divBdr>
      <w:divsChild>
        <w:div w:id="724259259">
          <w:marLeft w:val="0"/>
          <w:marRight w:val="0"/>
          <w:marTop w:val="0"/>
          <w:marBottom w:val="0"/>
          <w:divBdr>
            <w:top w:val="none" w:sz="0" w:space="0" w:color="auto"/>
            <w:left w:val="none" w:sz="0" w:space="0" w:color="auto"/>
            <w:bottom w:val="none" w:sz="0" w:space="0" w:color="auto"/>
            <w:right w:val="none" w:sz="0" w:space="0" w:color="auto"/>
          </w:divBdr>
          <w:divsChild>
            <w:div w:id="73855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369890">
      <w:bodyDiv w:val="1"/>
      <w:marLeft w:val="0"/>
      <w:marRight w:val="0"/>
      <w:marTop w:val="0"/>
      <w:marBottom w:val="0"/>
      <w:divBdr>
        <w:top w:val="none" w:sz="0" w:space="0" w:color="auto"/>
        <w:left w:val="none" w:sz="0" w:space="0" w:color="auto"/>
        <w:bottom w:val="none" w:sz="0" w:space="0" w:color="auto"/>
        <w:right w:val="none" w:sz="0" w:space="0" w:color="auto"/>
      </w:divBdr>
      <w:divsChild>
        <w:div w:id="808861433">
          <w:marLeft w:val="0"/>
          <w:marRight w:val="0"/>
          <w:marTop w:val="0"/>
          <w:marBottom w:val="0"/>
          <w:divBdr>
            <w:top w:val="none" w:sz="0" w:space="0" w:color="auto"/>
            <w:left w:val="none" w:sz="0" w:space="0" w:color="auto"/>
            <w:bottom w:val="none" w:sz="0" w:space="0" w:color="auto"/>
            <w:right w:val="none" w:sz="0" w:space="0" w:color="auto"/>
          </w:divBdr>
          <w:divsChild>
            <w:div w:id="82341510">
              <w:marLeft w:val="0"/>
              <w:marRight w:val="0"/>
              <w:marTop w:val="0"/>
              <w:marBottom w:val="0"/>
              <w:divBdr>
                <w:top w:val="none" w:sz="0" w:space="0" w:color="auto"/>
                <w:left w:val="none" w:sz="0" w:space="0" w:color="auto"/>
                <w:bottom w:val="none" w:sz="0" w:space="0" w:color="auto"/>
                <w:right w:val="none" w:sz="0" w:space="0" w:color="auto"/>
              </w:divBdr>
              <w:divsChild>
                <w:div w:id="26858557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62924051">
          <w:marLeft w:val="0"/>
          <w:marRight w:val="0"/>
          <w:marTop w:val="0"/>
          <w:marBottom w:val="0"/>
          <w:divBdr>
            <w:top w:val="none" w:sz="0" w:space="0" w:color="auto"/>
            <w:left w:val="none" w:sz="0" w:space="0" w:color="auto"/>
            <w:bottom w:val="none" w:sz="0" w:space="0" w:color="auto"/>
            <w:right w:val="none" w:sz="0" w:space="0" w:color="auto"/>
          </w:divBdr>
          <w:divsChild>
            <w:div w:id="156655431">
              <w:marLeft w:val="0"/>
              <w:marRight w:val="0"/>
              <w:marTop w:val="0"/>
              <w:marBottom w:val="0"/>
              <w:divBdr>
                <w:top w:val="none" w:sz="0" w:space="0" w:color="auto"/>
                <w:left w:val="none" w:sz="0" w:space="0" w:color="auto"/>
                <w:bottom w:val="none" w:sz="0" w:space="0" w:color="auto"/>
                <w:right w:val="none" w:sz="0" w:space="0" w:color="auto"/>
              </w:divBdr>
              <w:divsChild>
                <w:div w:id="83842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569318">
      <w:bodyDiv w:val="1"/>
      <w:marLeft w:val="0"/>
      <w:marRight w:val="0"/>
      <w:marTop w:val="0"/>
      <w:marBottom w:val="0"/>
      <w:divBdr>
        <w:top w:val="none" w:sz="0" w:space="0" w:color="auto"/>
        <w:left w:val="none" w:sz="0" w:space="0" w:color="auto"/>
        <w:bottom w:val="none" w:sz="0" w:space="0" w:color="auto"/>
        <w:right w:val="none" w:sz="0" w:space="0" w:color="auto"/>
      </w:divBdr>
      <w:divsChild>
        <w:div w:id="973369319">
          <w:marLeft w:val="0"/>
          <w:marRight w:val="0"/>
          <w:marTop w:val="0"/>
          <w:marBottom w:val="0"/>
          <w:divBdr>
            <w:top w:val="none" w:sz="0" w:space="0" w:color="auto"/>
            <w:left w:val="none" w:sz="0" w:space="0" w:color="auto"/>
            <w:bottom w:val="none" w:sz="0" w:space="0" w:color="auto"/>
            <w:right w:val="none" w:sz="0" w:space="0" w:color="auto"/>
          </w:divBdr>
          <w:divsChild>
            <w:div w:id="855853663">
              <w:marLeft w:val="0"/>
              <w:marRight w:val="0"/>
              <w:marTop w:val="0"/>
              <w:marBottom w:val="0"/>
              <w:divBdr>
                <w:top w:val="none" w:sz="0" w:space="0" w:color="auto"/>
                <w:left w:val="none" w:sz="0" w:space="0" w:color="auto"/>
                <w:bottom w:val="none" w:sz="0" w:space="0" w:color="auto"/>
                <w:right w:val="none" w:sz="0" w:space="0" w:color="auto"/>
              </w:divBdr>
              <w:divsChild>
                <w:div w:id="16104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86935">
      <w:bodyDiv w:val="1"/>
      <w:marLeft w:val="0"/>
      <w:marRight w:val="0"/>
      <w:marTop w:val="0"/>
      <w:marBottom w:val="0"/>
      <w:divBdr>
        <w:top w:val="none" w:sz="0" w:space="0" w:color="auto"/>
        <w:left w:val="none" w:sz="0" w:space="0" w:color="auto"/>
        <w:bottom w:val="none" w:sz="0" w:space="0" w:color="auto"/>
        <w:right w:val="none" w:sz="0" w:space="0" w:color="auto"/>
      </w:divBdr>
      <w:divsChild>
        <w:div w:id="890074877">
          <w:marLeft w:val="0"/>
          <w:marRight w:val="0"/>
          <w:marTop w:val="0"/>
          <w:marBottom w:val="0"/>
          <w:divBdr>
            <w:top w:val="none" w:sz="0" w:space="0" w:color="auto"/>
            <w:left w:val="none" w:sz="0" w:space="0" w:color="auto"/>
            <w:bottom w:val="none" w:sz="0" w:space="0" w:color="auto"/>
            <w:right w:val="none" w:sz="0" w:space="0" w:color="auto"/>
          </w:divBdr>
        </w:div>
      </w:divsChild>
    </w:div>
    <w:div w:id="224415328">
      <w:bodyDiv w:val="1"/>
      <w:marLeft w:val="0"/>
      <w:marRight w:val="0"/>
      <w:marTop w:val="0"/>
      <w:marBottom w:val="0"/>
      <w:divBdr>
        <w:top w:val="none" w:sz="0" w:space="0" w:color="auto"/>
        <w:left w:val="none" w:sz="0" w:space="0" w:color="auto"/>
        <w:bottom w:val="none" w:sz="0" w:space="0" w:color="auto"/>
        <w:right w:val="none" w:sz="0" w:space="0" w:color="auto"/>
      </w:divBdr>
      <w:divsChild>
        <w:div w:id="960302727">
          <w:marLeft w:val="0"/>
          <w:marRight w:val="0"/>
          <w:marTop w:val="0"/>
          <w:marBottom w:val="0"/>
          <w:divBdr>
            <w:top w:val="none" w:sz="0" w:space="0" w:color="auto"/>
            <w:left w:val="none" w:sz="0" w:space="0" w:color="auto"/>
            <w:bottom w:val="none" w:sz="0" w:space="0" w:color="auto"/>
            <w:right w:val="none" w:sz="0" w:space="0" w:color="auto"/>
          </w:divBdr>
          <w:divsChild>
            <w:div w:id="86752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736120">
      <w:bodyDiv w:val="1"/>
      <w:marLeft w:val="0"/>
      <w:marRight w:val="0"/>
      <w:marTop w:val="0"/>
      <w:marBottom w:val="0"/>
      <w:divBdr>
        <w:top w:val="none" w:sz="0" w:space="0" w:color="auto"/>
        <w:left w:val="none" w:sz="0" w:space="0" w:color="auto"/>
        <w:bottom w:val="none" w:sz="0" w:space="0" w:color="auto"/>
        <w:right w:val="none" w:sz="0" w:space="0" w:color="auto"/>
      </w:divBdr>
    </w:div>
    <w:div w:id="232786020">
      <w:bodyDiv w:val="1"/>
      <w:marLeft w:val="0"/>
      <w:marRight w:val="0"/>
      <w:marTop w:val="0"/>
      <w:marBottom w:val="0"/>
      <w:divBdr>
        <w:top w:val="none" w:sz="0" w:space="0" w:color="auto"/>
        <w:left w:val="none" w:sz="0" w:space="0" w:color="auto"/>
        <w:bottom w:val="none" w:sz="0" w:space="0" w:color="auto"/>
        <w:right w:val="none" w:sz="0" w:space="0" w:color="auto"/>
      </w:divBdr>
    </w:div>
    <w:div w:id="233853932">
      <w:bodyDiv w:val="1"/>
      <w:marLeft w:val="0"/>
      <w:marRight w:val="0"/>
      <w:marTop w:val="0"/>
      <w:marBottom w:val="0"/>
      <w:divBdr>
        <w:top w:val="none" w:sz="0" w:space="0" w:color="auto"/>
        <w:left w:val="none" w:sz="0" w:space="0" w:color="auto"/>
        <w:bottom w:val="none" w:sz="0" w:space="0" w:color="auto"/>
        <w:right w:val="none" w:sz="0" w:space="0" w:color="auto"/>
      </w:divBdr>
      <w:divsChild>
        <w:div w:id="326203324">
          <w:marLeft w:val="0"/>
          <w:marRight w:val="0"/>
          <w:marTop w:val="0"/>
          <w:marBottom w:val="0"/>
          <w:divBdr>
            <w:top w:val="none" w:sz="0" w:space="0" w:color="auto"/>
            <w:left w:val="none" w:sz="0" w:space="0" w:color="auto"/>
            <w:bottom w:val="none" w:sz="0" w:space="0" w:color="auto"/>
            <w:right w:val="none" w:sz="0" w:space="0" w:color="auto"/>
          </w:divBdr>
          <w:divsChild>
            <w:div w:id="97113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522840">
      <w:bodyDiv w:val="1"/>
      <w:marLeft w:val="0"/>
      <w:marRight w:val="0"/>
      <w:marTop w:val="0"/>
      <w:marBottom w:val="0"/>
      <w:divBdr>
        <w:top w:val="none" w:sz="0" w:space="0" w:color="auto"/>
        <w:left w:val="none" w:sz="0" w:space="0" w:color="auto"/>
        <w:bottom w:val="none" w:sz="0" w:space="0" w:color="auto"/>
        <w:right w:val="none" w:sz="0" w:space="0" w:color="auto"/>
      </w:divBdr>
      <w:divsChild>
        <w:div w:id="274486311">
          <w:marLeft w:val="0"/>
          <w:marRight w:val="0"/>
          <w:marTop w:val="0"/>
          <w:marBottom w:val="0"/>
          <w:divBdr>
            <w:top w:val="none" w:sz="0" w:space="0" w:color="auto"/>
            <w:left w:val="none" w:sz="0" w:space="0" w:color="auto"/>
            <w:bottom w:val="none" w:sz="0" w:space="0" w:color="auto"/>
            <w:right w:val="none" w:sz="0" w:space="0" w:color="auto"/>
          </w:divBdr>
        </w:div>
        <w:div w:id="665743464">
          <w:marLeft w:val="0"/>
          <w:marRight w:val="0"/>
          <w:marTop w:val="0"/>
          <w:marBottom w:val="0"/>
          <w:divBdr>
            <w:top w:val="none" w:sz="0" w:space="0" w:color="auto"/>
            <w:left w:val="none" w:sz="0" w:space="0" w:color="auto"/>
            <w:bottom w:val="none" w:sz="0" w:space="0" w:color="auto"/>
            <w:right w:val="none" w:sz="0" w:space="0" w:color="auto"/>
          </w:divBdr>
        </w:div>
      </w:divsChild>
    </w:div>
    <w:div w:id="237444792">
      <w:bodyDiv w:val="1"/>
      <w:marLeft w:val="0"/>
      <w:marRight w:val="0"/>
      <w:marTop w:val="0"/>
      <w:marBottom w:val="0"/>
      <w:divBdr>
        <w:top w:val="none" w:sz="0" w:space="0" w:color="auto"/>
        <w:left w:val="none" w:sz="0" w:space="0" w:color="auto"/>
        <w:bottom w:val="none" w:sz="0" w:space="0" w:color="auto"/>
        <w:right w:val="none" w:sz="0" w:space="0" w:color="auto"/>
      </w:divBdr>
      <w:divsChild>
        <w:div w:id="847986649">
          <w:marLeft w:val="0"/>
          <w:marRight w:val="0"/>
          <w:marTop w:val="0"/>
          <w:marBottom w:val="0"/>
          <w:divBdr>
            <w:top w:val="none" w:sz="0" w:space="0" w:color="auto"/>
            <w:left w:val="none" w:sz="0" w:space="0" w:color="auto"/>
            <w:bottom w:val="none" w:sz="0" w:space="0" w:color="auto"/>
            <w:right w:val="none" w:sz="0" w:space="0" w:color="auto"/>
          </w:divBdr>
          <w:divsChild>
            <w:div w:id="465700669">
              <w:marLeft w:val="0"/>
              <w:marRight w:val="0"/>
              <w:marTop w:val="0"/>
              <w:marBottom w:val="0"/>
              <w:divBdr>
                <w:top w:val="none" w:sz="0" w:space="0" w:color="auto"/>
                <w:left w:val="none" w:sz="0" w:space="0" w:color="auto"/>
                <w:bottom w:val="none" w:sz="0" w:space="0" w:color="auto"/>
                <w:right w:val="none" w:sz="0" w:space="0" w:color="auto"/>
              </w:divBdr>
              <w:divsChild>
                <w:div w:id="72545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103099">
      <w:bodyDiv w:val="1"/>
      <w:marLeft w:val="0"/>
      <w:marRight w:val="0"/>
      <w:marTop w:val="0"/>
      <w:marBottom w:val="0"/>
      <w:divBdr>
        <w:top w:val="none" w:sz="0" w:space="0" w:color="auto"/>
        <w:left w:val="none" w:sz="0" w:space="0" w:color="auto"/>
        <w:bottom w:val="none" w:sz="0" w:space="0" w:color="auto"/>
        <w:right w:val="none" w:sz="0" w:space="0" w:color="auto"/>
      </w:divBdr>
    </w:div>
    <w:div w:id="243416789">
      <w:bodyDiv w:val="1"/>
      <w:marLeft w:val="0"/>
      <w:marRight w:val="0"/>
      <w:marTop w:val="0"/>
      <w:marBottom w:val="0"/>
      <w:divBdr>
        <w:top w:val="none" w:sz="0" w:space="0" w:color="auto"/>
        <w:left w:val="none" w:sz="0" w:space="0" w:color="auto"/>
        <w:bottom w:val="none" w:sz="0" w:space="0" w:color="auto"/>
        <w:right w:val="none" w:sz="0" w:space="0" w:color="auto"/>
      </w:divBdr>
      <w:divsChild>
        <w:div w:id="648439004">
          <w:marLeft w:val="0"/>
          <w:marRight w:val="0"/>
          <w:marTop w:val="0"/>
          <w:marBottom w:val="0"/>
          <w:divBdr>
            <w:top w:val="none" w:sz="0" w:space="0" w:color="auto"/>
            <w:left w:val="none" w:sz="0" w:space="0" w:color="auto"/>
            <w:bottom w:val="none" w:sz="0" w:space="0" w:color="auto"/>
            <w:right w:val="none" w:sz="0" w:space="0" w:color="auto"/>
          </w:divBdr>
          <w:divsChild>
            <w:div w:id="16733568">
              <w:marLeft w:val="0"/>
              <w:marRight w:val="0"/>
              <w:marTop w:val="0"/>
              <w:marBottom w:val="0"/>
              <w:divBdr>
                <w:top w:val="none" w:sz="0" w:space="0" w:color="auto"/>
                <w:left w:val="none" w:sz="0" w:space="0" w:color="auto"/>
                <w:bottom w:val="none" w:sz="0" w:space="0" w:color="auto"/>
                <w:right w:val="none" w:sz="0" w:space="0" w:color="auto"/>
              </w:divBdr>
              <w:divsChild>
                <w:div w:id="324667432">
                  <w:marLeft w:val="0"/>
                  <w:marRight w:val="0"/>
                  <w:marTop w:val="0"/>
                  <w:marBottom w:val="0"/>
                  <w:divBdr>
                    <w:top w:val="none" w:sz="0" w:space="0" w:color="auto"/>
                    <w:left w:val="none" w:sz="0" w:space="0" w:color="auto"/>
                    <w:bottom w:val="none" w:sz="0" w:space="0" w:color="auto"/>
                    <w:right w:val="none" w:sz="0" w:space="0" w:color="auto"/>
                  </w:divBdr>
                </w:div>
                <w:div w:id="749884582">
                  <w:marLeft w:val="0"/>
                  <w:marRight w:val="0"/>
                  <w:marTop w:val="944"/>
                  <w:marBottom w:val="0"/>
                  <w:divBdr>
                    <w:top w:val="none" w:sz="0" w:space="0" w:color="auto"/>
                    <w:left w:val="none" w:sz="0" w:space="0" w:color="auto"/>
                    <w:bottom w:val="none" w:sz="0" w:space="0" w:color="auto"/>
                    <w:right w:val="none" w:sz="0" w:space="0" w:color="auto"/>
                  </w:divBdr>
                </w:div>
              </w:divsChild>
            </w:div>
          </w:divsChild>
        </w:div>
      </w:divsChild>
    </w:div>
    <w:div w:id="248929441">
      <w:bodyDiv w:val="1"/>
      <w:marLeft w:val="0"/>
      <w:marRight w:val="0"/>
      <w:marTop w:val="0"/>
      <w:marBottom w:val="0"/>
      <w:divBdr>
        <w:top w:val="none" w:sz="0" w:space="0" w:color="auto"/>
        <w:left w:val="none" w:sz="0" w:space="0" w:color="auto"/>
        <w:bottom w:val="none" w:sz="0" w:space="0" w:color="auto"/>
        <w:right w:val="none" w:sz="0" w:space="0" w:color="auto"/>
      </w:divBdr>
      <w:divsChild>
        <w:div w:id="49379741">
          <w:marLeft w:val="0"/>
          <w:marRight w:val="0"/>
          <w:marTop w:val="0"/>
          <w:marBottom w:val="0"/>
          <w:divBdr>
            <w:top w:val="none" w:sz="0" w:space="0" w:color="auto"/>
            <w:left w:val="none" w:sz="0" w:space="0" w:color="auto"/>
            <w:bottom w:val="none" w:sz="0" w:space="0" w:color="auto"/>
            <w:right w:val="none" w:sz="0" w:space="0" w:color="auto"/>
          </w:divBdr>
          <w:divsChild>
            <w:div w:id="432018063">
              <w:marLeft w:val="0"/>
              <w:marRight w:val="0"/>
              <w:marTop w:val="0"/>
              <w:marBottom w:val="0"/>
              <w:divBdr>
                <w:top w:val="none" w:sz="0" w:space="0" w:color="auto"/>
                <w:left w:val="none" w:sz="0" w:space="0" w:color="auto"/>
                <w:bottom w:val="none" w:sz="0" w:space="0" w:color="auto"/>
                <w:right w:val="none" w:sz="0" w:space="0" w:color="auto"/>
              </w:divBdr>
              <w:divsChild>
                <w:div w:id="7832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621268">
      <w:bodyDiv w:val="1"/>
      <w:marLeft w:val="0"/>
      <w:marRight w:val="0"/>
      <w:marTop w:val="0"/>
      <w:marBottom w:val="0"/>
      <w:divBdr>
        <w:top w:val="none" w:sz="0" w:space="0" w:color="auto"/>
        <w:left w:val="none" w:sz="0" w:space="0" w:color="auto"/>
        <w:bottom w:val="none" w:sz="0" w:space="0" w:color="auto"/>
        <w:right w:val="none" w:sz="0" w:space="0" w:color="auto"/>
      </w:divBdr>
    </w:div>
    <w:div w:id="253325784">
      <w:bodyDiv w:val="1"/>
      <w:marLeft w:val="0"/>
      <w:marRight w:val="0"/>
      <w:marTop w:val="0"/>
      <w:marBottom w:val="0"/>
      <w:divBdr>
        <w:top w:val="none" w:sz="0" w:space="0" w:color="auto"/>
        <w:left w:val="none" w:sz="0" w:space="0" w:color="auto"/>
        <w:bottom w:val="none" w:sz="0" w:space="0" w:color="auto"/>
        <w:right w:val="none" w:sz="0" w:space="0" w:color="auto"/>
      </w:divBdr>
      <w:divsChild>
        <w:div w:id="667371492">
          <w:marLeft w:val="0"/>
          <w:marRight w:val="0"/>
          <w:marTop w:val="0"/>
          <w:marBottom w:val="0"/>
          <w:divBdr>
            <w:top w:val="none" w:sz="0" w:space="0" w:color="auto"/>
            <w:left w:val="none" w:sz="0" w:space="0" w:color="auto"/>
            <w:bottom w:val="none" w:sz="0" w:space="0" w:color="auto"/>
            <w:right w:val="none" w:sz="0" w:space="0" w:color="auto"/>
          </w:divBdr>
        </w:div>
      </w:divsChild>
    </w:div>
    <w:div w:id="257563507">
      <w:bodyDiv w:val="1"/>
      <w:marLeft w:val="0"/>
      <w:marRight w:val="0"/>
      <w:marTop w:val="0"/>
      <w:marBottom w:val="0"/>
      <w:divBdr>
        <w:top w:val="none" w:sz="0" w:space="0" w:color="auto"/>
        <w:left w:val="none" w:sz="0" w:space="0" w:color="auto"/>
        <w:bottom w:val="none" w:sz="0" w:space="0" w:color="auto"/>
        <w:right w:val="none" w:sz="0" w:space="0" w:color="auto"/>
      </w:divBdr>
    </w:div>
    <w:div w:id="258998686">
      <w:bodyDiv w:val="1"/>
      <w:marLeft w:val="0"/>
      <w:marRight w:val="0"/>
      <w:marTop w:val="0"/>
      <w:marBottom w:val="0"/>
      <w:divBdr>
        <w:top w:val="none" w:sz="0" w:space="0" w:color="auto"/>
        <w:left w:val="none" w:sz="0" w:space="0" w:color="auto"/>
        <w:bottom w:val="none" w:sz="0" w:space="0" w:color="auto"/>
        <w:right w:val="none" w:sz="0" w:space="0" w:color="auto"/>
      </w:divBdr>
      <w:divsChild>
        <w:div w:id="549608122">
          <w:marLeft w:val="0"/>
          <w:marRight w:val="0"/>
          <w:marTop w:val="0"/>
          <w:marBottom w:val="0"/>
          <w:divBdr>
            <w:top w:val="none" w:sz="0" w:space="0" w:color="auto"/>
            <w:left w:val="none" w:sz="0" w:space="0" w:color="auto"/>
            <w:bottom w:val="none" w:sz="0" w:space="0" w:color="auto"/>
            <w:right w:val="none" w:sz="0" w:space="0" w:color="auto"/>
          </w:divBdr>
        </w:div>
        <w:div w:id="723453753">
          <w:marLeft w:val="0"/>
          <w:marRight w:val="0"/>
          <w:marTop w:val="0"/>
          <w:marBottom w:val="0"/>
          <w:divBdr>
            <w:top w:val="none" w:sz="0" w:space="0" w:color="auto"/>
            <w:left w:val="none" w:sz="0" w:space="0" w:color="auto"/>
            <w:bottom w:val="none" w:sz="0" w:space="0" w:color="auto"/>
            <w:right w:val="none" w:sz="0" w:space="0" w:color="auto"/>
          </w:divBdr>
          <w:divsChild>
            <w:div w:id="35758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804136">
      <w:bodyDiv w:val="1"/>
      <w:marLeft w:val="0"/>
      <w:marRight w:val="0"/>
      <w:marTop w:val="0"/>
      <w:marBottom w:val="0"/>
      <w:divBdr>
        <w:top w:val="none" w:sz="0" w:space="0" w:color="auto"/>
        <w:left w:val="none" w:sz="0" w:space="0" w:color="auto"/>
        <w:bottom w:val="none" w:sz="0" w:space="0" w:color="auto"/>
        <w:right w:val="none" w:sz="0" w:space="0" w:color="auto"/>
      </w:divBdr>
      <w:divsChild>
        <w:div w:id="311445980">
          <w:marLeft w:val="0"/>
          <w:marRight w:val="0"/>
          <w:marTop w:val="0"/>
          <w:marBottom w:val="0"/>
          <w:divBdr>
            <w:top w:val="none" w:sz="0" w:space="0" w:color="auto"/>
            <w:left w:val="none" w:sz="0" w:space="0" w:color="auto"/>
            <w:bottom w:val="none" w:sz="0" w:space="0" w:color="auto"/>
            <w:right w:val="none" w:sz="0" w:space="0" w:color="auto"/>
          </w:divBdr>
          <w:divsChild>
            <w:div w:id="6724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154680">
      <w:bodyDiv w:val="1"/>
      <w:marLeft w:val="0"/>
      <w:marRight w:val="0"/>
      <w:marTop w:val="0"/>
      <w:marBottom w:val="0"/>
      <w:divBdr>
        <w:top w:val="none" w:sz="0" w:space="0" w:color="auto"/>
        <w:left w:val="none" w:sz="0" w:space="0" w:color="auto"/>
        <w:bottom w:val="none" w:sz="0" w:space="0" w:color="auto"/>
        <w:right w:val="none" w:sz="0" w:space="0" w:color="auto"/>
      </w:divBdr>
      <w:divsChild>
        <w:div w:id="180512389">
          <w:marLeft w:val="0"/>
          <w:marRight w:val="0"/>
          <w:marTop w:val="0"/>
          <w:marBottom w:val="0"/>
          <w:divBdr>
            <w:top w:val="none" w:sz="0" w:space="0" w:color="auto"/>
            <w:left w:val="none" w:sz="0" w:space="0" w:color="auto"/>
            <w:bottom w:val="none" w:sz="0" w:space="0" w:color="auto"/>
            <w:right w:val="none" w:sz="0" w:space="0" w:color="auto"/>
          </w:divBdr>
          <w:divsChild>
            <w:div w:id="822308518">
              <w:marLeft w:val="0"/>
              <w:marRight w:val="0"/>
              <w:marTop w:val="0"/>
              <w:marBottom w:val="0"/>
              <w:divBdr>
                <w:top w:val="none" w:sz="0" w:space="0" w:color="auto"/>
                <w:left w:val="none" w:sz="0" w:space="0" w:color="auto"/>
                <w:bottom w:val="none" w:sz="0" w:space="0" w:color="auto"/>
                <w:right w:val="none" w:sz="0" w:space="0" w:color="auto"/>
              </w:divBdr>
              <w:divsChild>
                <w:div w:id="974063534">
                  <w:marLeft w:val="0"/>
                  <w:marRight w:val="0"/>
                  <w:marTop w:val="0"/>
                  <w:marBottom w:val="0"/>
                  <w:divBdr>
                    <w:top w:val="none" w:sz="0" w:space="0" w:color="auto"/>
                    <w:left w:val="none" w:sz="0" w:space="0" w:color="auto"/>
                    <w:bottom w:val="none" w:sz="0" w:space="0" w:color="auto"/>
                    <w:right w:val="none" w:sz="0" w:space="0" w:color="auto"/>
                  </w:divBdr>
                  <w:divsChild>
                    <w:div w:id="952977711">
                      <w:marLeft w:val="0"/>
                      <w:marRight w:val="1500"/>
                      <w:marTop w:val="0"/>
                      <w:marBottom w:val="0"/>
                      <w:divBdr>
                        <w:top w:val="none" w:sz="0" w:space="0" w:color="auto"/>
                        <w:left w:val="none" w:sz="0" w:space="0" w:color="auto"/>
                        <w:bottom w:val="none" w:sz="0" w:space="0" w:color="auto"/>
                        <w:right w:val="none" w:sz="0" w:space="0" w:color="auto"/>
                      </w:divBdr>
                      <w:divsChild>
                        <w:div w:id="142048696">
                          <w:marLeft w:val="0"/>
                          <w:marRight w:val="0"/>
                          <w:marTop w:val="600"/>
                          <w:marBottom w:val="600"/>
                          <w:divBdr>
                            <w:top w:val="none" w:sz="0" w:space="0" w:color="auto"/>
                            <w:left w:val="none" w:sz="0" w:space="0" w:color="auto"/>
                            <w:bottom w:val="none" w:sz="0" w:space="0" w:color="auto"/>
                            <w:right w:val="none" w:sz="0" w:space="0" w:color="auto"/>
                          </w:divBdr>
                          <w:divsChild>
                            <w:div w:id="34886899">
                              <w:marLeft w:val="0"/>
                              <w:marRight w:val="0"/>
                              <w:marTop w:val="240"/>
                              <w:marBottom w:val="240"/>
                              <w:divBdr>
                                <w:top w:val="none" w:sz="0" w:space="0" w:color="auto"/>
                                <w:left w:val="none" w:sz="0" w:space="0" w:color="auto"/>
                                <w:bottom w:val="none" w:sz="0" w:space="0" w:color="auto"/>
                                <w:right w:val="none" w:sz="0" w:space="0" w:color="auto"/>
                              </w:divBdr>
                            </w:div>
                            <w:div w:id="120000908">
                              <w:marLeft w:val="0"/>
                              <w:marRight w:val="0"/>
                              <w:marTop w:val="300"/>
                              <w:marBottom w:val="600"/>
                              <w:divBdr>
                                <w:top w:val="single" w:sz="6" w:space="30" w:color="EB5D0B"/>
                                <w:left w:val="none" w:sz="0" w:space="0" w:color="auto"/>
                                <w:bottom w:val="single" w:sz="6" w:space="30" w:color="EB5D0B"/>
                                <w:right w:val="none" w:sz="0" w:space="0" w:color="auto"/>
                              </w:divBdr>
                            </w:div>
                            <w:div w:id="149292222">
                              <w:marLeft w:val="0"/>
                              <w:marRight w:val="0"/>
                              <w:marTop w:val="240"/>
                              <w:marBottom w:val="240"/>
                              <w:divBdr>
                                <w:top w:val="none" w:sz="0" w:space="0" w:color="auto"/>
                                <w:left w:val="none" w:sz="0" w:space="0" w:color="auto"/>
                                <w:bottom w:val="none" w:sz="0" w:space="0" w:color="auto"/>
                                <w:right w:val="none" w:sz="0" w:space="0" w:color="auto"/>
                              </w:divBdr>
                              <w:divsChild>
                                <w:div w:id="520977063">
                                  <w:marLeft w:val="0"/>
                                  <w:marRight w:val="0"/>
                                  <w:marTop w:val="0"/>
                                  <w:marBottom w:val="0"/>
                                  <w:divBdr>
                                    <w:top w:val="none" w:sz="0" w:space="0" w:color="auto"/>
                                    <w:left w:val="none" w:sz="0" w:space="0" w:color="auto"/>
                                    <w:bottom w:val="none" w:sz="0" w:space="0" w:color="auto"/>
                                    <w:right w:val="none" w:sz="0" w:space="0" w:color="auto"/>
                                  </w:divBdr>
                                </w:div>
                              </w:divsChild>
                            </w:div>
                            <w:div w:id="881744990">
                              <w:marLeft w:val="0"/>
                              <w:marRight w:val="0"/>
                              <w:marTop w:val="240"/>
                              <w:marBottom w:val="240"/>
                              <w:divBdr>
                                <w:top w:val="none" w:sz="0" w:space="0" w:color="auto"/>
                                <w:left w:val="none" w:sz="0" w:space="0" w:color="auto"/>
                                <w:bottom w:val="none" w:sz="0" w:space="0" w:color="auto"/>
                                <w:right w:val="none" w:sz="0" w:space="0" w:color="auto"/>
                              </w:divBdr>
                              <w:divsChild>
                                <w:div w:id="80165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0862695">
      <w:bodyDiv w:val="1"/>
      <w:marLeft w:val="0"/>
      <w:marRight w:val="0"/>
      <w:marTop w:val="0"/>
      <w:marBottom w:val="0"/>
      <w:divBdr>
        <w:top w:val="none" w:sz="0" w:space="0" w:color="auto"/>
        <w:left w:val="none" w:sz="0" w:space="0" w:color="auto"/>
        <w:bottom w:val="none" w:sz="0" w:space="0" w:color="auto"/>
        <w:right w:val="none" w:sz="0" w:space="0" w:color="auto"/>
      </w:divBdr>
      <w:divsChild>
        <w:div w:id="267665426">
          <w:marLeft w:val="0"/>
          <w:marRight w:val="0"/>
          <w:marTop w:val="0"/>
          <w:marBottom w:val="0"/>
          <w:divBdr>
            <w:top w:val="none" w:sz="0" w:space="0" w:color="auto"/>
            <w:left w:val="none" w:sz="0" w:space="0" w:color="auto"/>
            <w:bottom w:val="none" w:sz="0" w:space="0" w:color="auto"/>
            <w:right w:val="none" w:sz="0" w:space="0" w:color="auto"/>
          </w:divBdr>
        </w:div>
      </w:divsChild>
    </w:div>
    <w:div w:id="277687904">
      <w:bodyDiv w:val="1"/>
      <w:marLeft w:val="0"/>
      <w:marRight w:val="0"/>
      <w:marTop w:val="0"/>
      <w:marBottom w:val="0"/>
      <w:divBdr>
        <w:top w:val="none" w:sz="0" w:space="0" w:color="auto"/>
        <w:left w:val="none" w:sz="0" w:space="0" w:color="auto"/>
        <w:bottom w:val="none" w:sz="0" w:space="0" w:color="auto"/>
        <w:right w:val="none" w:sz="0" w:space="0" w:color="auto"/>
      </w:divBdr>
      <w:divsChild>
        <w:div w:id="1288774248">
          <w:marLeft w:val="0"/>
          <w:marRight w:val="0"/>
          <w:marTop w:val="0"/>
          <w:marBottom w:val="0"/>
          <w:divBdr>
            <w:top w:val="none" w:sz="0" w:space="0" w:color="auto"/>
            <w:left w:val="none" w:sz="0" w:space="0" w:color="auto"/>
            <w:bottom w:val="none" w:sz="0" w:space="0" w:color="auto"/>
            <w:right w:val="none" w:sz="0" w:space="0" w:color="auto"/>
          </w:divBdr>
          <w:divsChild>
            <w:div w:id="66003655">
              <w:marLeft w:val="0"/>
              <w:marRight w:val="0"/>
              <w:marTop w:val="0"/>
              <w:marBottom w:val="0"/>
              <w:divBdr>
                <w:top w:val="none" w:sz="0" w:space="0" w:color="auto"/>
                <w:left w:val="none" w:sz="0" w:space="0" w:color="auto"/>
                <w:bottom w:val="none" w:sz="0" w:space="0" w:color="auto"/>
                <w:right w:val="none" w:sz="0" w:space="0" w:color="auto"/>
              </w:divBdr>
              <w:divsChild>
                <w:div w:id="984897824">
                  <w:marLeft w:val="0"/>
                  <w:marRight w:val="0"/>
                  <w:marTop w:val="0"/>
                  <w:marBottom w:val="0"/>
                  <w:divBdr>
                    <w:top w:val="none" w:sz="0" w:space="0" w:color="auto"/>
                    <w:left w:val="none" w:sz="0" w:space="0" w:color="auto"/>
                    <w:bottom w:val="none" w:sz="0" w:space="0" w:color="auto"/>
                    <w:right w:val="none" w:sz="0" w:space="0" w:color="auto"/>
                  </w:divBdr>
                </w:div>
                <w:div w:id="312492847">
                  <w:marLeft w:val="0"/>
                  <w:marRight w:val="0"/>
                  <w:marTop w:val="600"/>
                  <w:marBottom w:val="0"/>
                  <w:divBdr>
                    <w:top w:val="none" w:sz="0" w:space="0" w:color="auto"/>
                    <w:left w:val="none" w:sz="0" w:space="0" w:color="auto"/>
                    <w:bottom w:val="none" w:sz="0" w:space="0" w:color="auto"/>
                    <w:right w:val="none" w:sz="0" w:space="0" w:color="auto"/>
                  </w:divBdr>
                  <w:divsChild>
                    <w:div w:id="493297380">
                      <w:marLeft w:val="0"/>
                      <w:marRight w:val="0"/>
                      <w:marTop w:val="0"/>
                      <w:marBottom w:val="0"/>
                      <w:divBdr>
                        <w:top w:val="none" w:sz="0" w:space="0" w:color="auto"/>
                        <w:left w:val="none" w:sz="0" w:space="0" w:color="auto"/>
                        <w:bottom w:val="none" w:sz="0" w:space="0" w:color="auto"/>
                        <w:right w:val="none" w:sz="0" w:space="0" w:color="auto"/>
                      </w:divBdr>
                      <w:divsChild>
                        <w:div w:id="407651609">
                          <w:marLeft w:val="0"/>
                          <w:marRight w:val="0"/>
                          <w:marTop w:val="0"/>
                          <w:marBottom w:val="0"/>
                          <w:divBdr>
                            <w:top w:val="none" w:sz="0" w:space="0" w:color="auto"/>
                            <w:left w:val="none" w:sz="0" w:space="0" w:color="auto"/>
                            <w:bottom w:val="none" w:sz="0" w:space="0" w:color="auto"/>
                            <w:right w:val="none" w:sz="0" w:space="0" w:color="auto"/>
                          </w:divBdr>
                          <w:divsChild>
                            <w:div w:id="846871767">
                              <w:marLeft w:val="0"/>
                              <w:marRight w:val="0"/>
                              <w:marTop w:val="0"/>
                              <w:marBottom w:val="0"/>
                              <w:divBdr>
                                <w:top w:val="none" w:sz="0" w:space="0" w:color="auto"/>
                                <w:left w:val="none" w:sz="0" w:space="0" w:color="auto"/>
                                <w:bottom w:val="none" w:sz="0" w:space="0" w:color="auto"/>
                                <w:right w:val="none" w:sz="0" w:space="0" w:color="auto"/>
                              </w:divBdr>
                            </w:div>
                          </w:divsChild>
                        </w:div>
                        <w:div w:id="1917087692">
                          <w:marLeft w:val="0"/>
                          <w:marRight w:val="135"/>
                          <w:marTop w:val="0"/>
                          <w:marBottom w:val="0"/>
                          <w:divBdr>
                            <w:top w:val="none" w:sz="0" w:space="0" w:color="auto"/>
                            <w:left w:val="none" w:sz="0" w:space="0" w:color="auto"/>
                            <w:bottom w:val="none" w:sz="0" w:space="0" w:color="auto"/>
                            <w:right w:val="none" w:sz="0" w:space="0" w:color="auto"/>
                          </w:divBdr>
                        </w:div>
                        <w:div w:id="2980727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267545">
          <w:marLeft w:val="0"/>
          <w:marRight w:val="0"/>
          <w:marTop w:val="0"/>
          <w:marBottom w:val="0"/>
          <w:divBdr>
            <w:top w:val="none" w:sz="0" w:space="0" w:color="auto"/>
            <w:left w:val="none" w:sz="0" w:space="0" w:color="auto"/>
            <w:bottom w:val="none" w:sz="0" w:space="0" w:color="auto"/>
            <w:right w:val="none" w:sz="0" w:space="0" w:color="auto"/>
          </w:divBdr>
          <w:divsChild>
            <w:div w:id="66391112">
              <w:marLeft w:val="0"/>
              <w:marRight w:val="0"/>
              <w:marTop w:val="0"/>
              <w:marBottom w:val="0"/>
              <w:divBdr>
                <w:top w:val="none" w:sz="0" w:space="0" w:color="auto"/>
                <w:left w:val="none" w:sz="0" w:space="0" w:color="auto"/>
                <w:bottom w:val="none" w:sz="0" w:space="0" w:color="auto"/>
                <w:right w:val="none" w:sz="0" w:space="0" w:color="auto"/>
              </w:divBdr>
              <w:divsChild>
                <w:div w:id="1632441402">
                  <w:marLeft w:val="0"/>
                  <w:marRight w:val="0"/>
                  <w:marTop w:val="0"/>
                  <w:marBottom w:val="0"/>
                  <w:divBdr>
                    <w:top w:val="none" w:sz="0" w:space="0" w:color="auto"/>
                    <w:left w:val="none" w:sz="0" w:space="0" w:color="auto"/>
                    <w:bottom w:val="none" w:sz="0" w:space="0" w:color="auto"/>
                    <w:right w:val="none" w:sz="0" w:space="0" w:color="auto"/>
                  </w:divBdr>
                  <w:divsChild>
                    <w:div w:id="1200969743">
                      <w:marLeft w:val="0"/>
                      <w:marRight w:val="1500"/>
                      <w:marTop w:val="0"/>
                      <w:marBottom w:val="0"/>
                      <w:divBdr>
                        <w:top w:val="none" w:sz="0" w:space="0" w:color="auto"/>
                        <w:left w:val="none" w:sz="0" w:space="0" w:color="auto"/>
                        <w:bottom w:val="none" w:sz="0" w:space="0" w:color="auto"/>
                        <w:right w:val="none" w:sz="0" w:space="0" w:color="auto"/>
                      </w:divBdr>
                      <w:divsChild>
                        <w:div w:id="748429419">
                          <w:marLeft w:val="0"/>
                          <w:marRight w:val="0"/>
                          <w:marTop w:val="600"/>
                          <w:marBottom w:val="600"/>
                          <w:divBdr>
                            <w:top w:val="none" w:sz="0" w:space="0" w:color="auto"/>
                            <w:left w:val="none" w:sz="0" w:space="0" w:color="auto"/>
                            <w:bottom w:val="none" w:sz="0" w:space="0" w:color="auto"/>
                            <w:right w:val="none" w:sz="0" w:space="0" w:color="auto"/>
                          </w:divBdr>
                          <w:divsChild>
                            <w:div w:id="1990864360">
                              <w:marLeft w:val="0"/>
                              <w:marRight w:val="0"/>
                              <w:marTop w:val="0"/>
                              <w:marBottom w:val="300"/>
                              <w:divBdr>
                                <w:top w:val="none" w:sz="0" w:space="0" w:color="auto"/>
                                <w:left w:val="none" w:sz="0" w:space="0" w:color="auto"/>
                                <w:bottom w:val="none" w:sz="0" w:space="0" w:color="auto"/>
                                <w:right w:val="none" w:sz="0" w:space="0" w:color="auto"/>
                              </w:divBdr>
                            </w:div>
                            <w:div w:id="1037002575">
                              <w:marLeft w:val="0"/>
                              <w:marRight w:val="0"/>
                              <w:marTop w:val="300"/>
                              <w:marBottom w:val="300"/>
                              <w:divBdr>
                                <w:top w:val="none" w:sz="0" w:space="0" w:color="auto"/>
                                <w:left w:val="none" w:sz="0" w:space="0" w:color="auto"/>
                                <w:bottom w:val="none" w:sz="0" w:space="0" w:color="auto"/>
                                <w:right w:val="none" w:sz="0" w:space="0" w:color="auto"/>
                              </w:divBdr>
                            </w:div>
                            <w:div w:id="1501388612">
                              <w:marLeft w:val="0"/>
                              <w:marRight w:val="0"/>
                              <w:marTop w:val="300"/>
                              <w:marBottom w:val="600"/>
                              <w:divBdr>
                                <w:top w:val="single" w:sz="6" w:space="30" w:color="EB5D0B"/>
                                <w:left w:val="none" w:sz="0" w:space="0" w:color="auto"/>
                                <w:bottom w:val="single" w:sz="6" w:space="30" w:color="EB5D0B"/>
                                <w:right w:val="none" w:sz="0" w:space="0" w:color="auto"/>
                              </w:divBdr>
                            </w:div>
                            <w:div w:id="1900700980">
                              <w:marLeft w:val="0"/>
                              <w:marRight w:val="0"/>
                              <w:marTop w:val="240"/>
                              <w:marBottom w:val="240"/>
                              <w:divBdr>
                                <w:top w:val="none" w:sz="0" w:space="0" w:color="auto"/>
                                <w:left w:val="none" w:sz="0" w:space="0" w:color="auto"/>
                                <w:bottom w:val="none" w:sz="0" w:space="0" w:color="auto"/>
                                <w:right w:val="none" w:sz="0" w:space="0" w:color="auto"/>
                              </w:divBdr>
                              <w:divsChild>
                                <w:div w:id="1796288268">
                                  <w:marLeft w:val="0"/>
                                  <w:marRight w:val="0"/>
                                  <w:marTop w:val="0"/>
                                  <w:marBottom w:val="0"/>
                                  <w:divBdr>
                                    <w:top w:val="none" w:sz="0" w:space="0" w:color="auto"/>
                                    <w:left w:val="none" w:sz="0" w:space="0" w:color="auto"/>
                                    <w:bottom w:val="none" w:sz="0" w:space="0" w:color="auto"/>
                                    <w:right w:val="none" w:sz="0" w:space="0" w:color="auto"/>
                                  </w:divBdr>
                                </w:div>
                              </w:divsChild>
                            </w:div>
                            <w:div w:id="835418899">
                              <w:marLeft w:val="0"/>
                              <w:marRight w:val="0"/>
                              <w:marTop w:val="240"/>
                              <w:marBottom w:val="240"/>
                              <w:divBdr>
                                <w:top w:val="none" w:sz="0" w:space="0" w:color="auto"/>
                                <w:left w:val="none" w:sz="0" w:space="0" w:color="auto"/>
                                <w:bottom w:val="none" w:sz="0" w:space="0" w:color="auto"/>
                                <w:right w:val="none" w:sz="0" w:space="0" w:color="auto"/>
                              </w:divBdr>
                              <w:divsChild>
                                <w:div w:id="764618582">
                                  <w:marLeft w:val="0"/>
                                  <w:marRight w:val="0"/>
                                  <w:marTop w:val="0"/>
                                  <w:marBottom w:val="0"/>
                                  <w:divBdr>
                                    <w:top w:val="none" w:sz="0" w:space="0" w:color="auto"/>
                                    <w:left w:val="none" w:sz="0" w:space="0" w:color="auto"/>
                                    <w:bottom w:val="none" w:sz="0" w:space="0" w:color="auto"/>
                                    <w:right w:val="none" w:sz="0" w:space="0" w:color="auto"/>
                                  </w:divBdr>
                                </w:div>
                              </w:divsChild>
                            </w:div>
                            <w:div w:id="1153182826">
                              <w:marLeft w:val="0"/>
                              <w:marRight w:val="0"/>
                              <w:marTop w:val="240"/>
                              <w:marBottom w:val="240"/>
                              <w:divBdr>
                                <w:top w:val="none" w:sz="0" w:space="0" w:color="auto"/>
                                <w:left w:val="none" w:sz="0" w:space="0" w:color="auto"/>
                                <w:bottom w:val="none" w:sz="0" w:space="0" w:color="auto"/>
                                <w:right w:val="none" w:sz="0" w:space="0" w:color="auto"/>
                              </w:divBdr>
                              <w:divsChild>
                                <w:div w:id="1120488929">
                                  <w:marLeft w:val="0"/>
                                  <w:marRight w:val="0"/>
                                  <w:marTop w:val="0"/>
                                  <w:marBottom w:val="0"/>
                                  <w:divBdr>
                                    <w:top w:val="none" w:sz="0" w:space="0" w:color="auto"/>
                                    <w:left w:val="none" w:sz="0" w:space="0" w:color="auto"/>
                                    <w:bottom w:val="none" w:sz="0" w:space="0" w:color="auto"/>
                                    <w:right w:val="none" w:sz="0" w:space="0" w:color="auto"/>
                                  </w:divBdr>
                                </w:div>
                              </w:divsChild>
                            </w:div>
                            <w:div w:id="1937978651">
                              <w:marLeft w:val="0"/>
                              <w:marRight w:val="0"/>
                              <w:marTop w:val="240"/>
                              <w:marBottom w:val="240"/>
                              <w:divBdr>
                                <w:top w:val="none" w:sz="0" w:space="0" w:color="auto"/>
                                <w:left w:val="none" w:sz="0" w:space="0" w:color="auto"/>
                                <w:bottom w:val="none" w:sz="0" w:space="0" w:color="auto"/>
                                <w:right w:val="none" w:sz="0" w:space="0" w:color="auto"/>
                              </w:divBdr>
                              <w:divsChild>
                                <w:div w:id="6374421">
                                  <w:marLeft w:val="0"/>
                                  <w:marRight w:val="0"/>
                                  <w:marTop w:val="0"/>
                                  <w:marBottom w:val="0"/>
                                  <w:divBdr>
                                    <w:top w:val="none" w:sz="0" w:space="0" w:color="auto"/>
                                    <w:left w:val="none" w:sz="0" w:space="0" w:color="auto"/>
                                    <w:bottom w:val="none" w:sz="0" w:space="0" w:color="auto"/>
                                    <w:right w:val="none" w:sz="0" w:space="0" w:color="auto"/>
                                  </w:divBdr>
                                </w:div>
                              </w:divsChild>
                            </w:div>
                            <w:div w:id="976178266">
                              <w:marLeft w:val="0"/>
                              <w:marRight w:val="0"/>
                              <w:marTop w:val="240"/>
                              <w:marBottom w:val="240"/>
                              <w:divBdr>
                                <w:top w:val="none" w:sz="0" w:space="0" w:color="auto"/>
                                <w:left w:val="none" w:sz="0" w:space="0" w:color="auto"/>
                                <w:bottom w:val="none" w:sz="0" w:space="0" w:color="auto"/>
                                <w:right w:val="none" w:sz="0" w:space="0" w:color="auto"/>
                              </w:divBdr>
                              <w:divsChild>
                                <w:div w:id="1511527410">
                                  <w:marLeft w:val="0"/>
                                  <w:marRight w:val="0"/>
                                  <w:marTop w:val="0"/>
                                  <w:marBottom w:val="0"/>
                                  <w:divBdr>
                                    <w:top w:val="none" w:sz="0" w:space="0" w:color="auto"/>
                                    <w:left w:val="none" w:sz="0" w:space="0" w:color="auto"/>
                                    <w:bottom w:val="none" w:sz="0" w:space="0" w:color="auto"/>
                                    <w:right w:val="none" w:sz="0" w:space="0" w:color="auto"/>
                                  </w:divBdr>
                                </w:div>
                              </w:divsChild>
                            </w:div>
                            <w:div w:id="397827873">
                              <w:marLeft w:val="0"/>
                              <w:marRight w:val="0"/>
                              <w:marTop w:val="240"/>
                              <w:marBottom w:val="240"/>
                              <w:divBdr>
                                <w:top w:val="none" w:sz="0" w:space="0" w:color="auto"/>
                                <w:left w:val="none" w:sz="0" w:space="0" w:color="auto"/>
                                <w:bottom w:val="none" w:sz="0" w:space="0" w:color="auto"/>
                                <w:right w:val="none" w:sz="0" w:space="0" w:color="auto"/>
                              </w:divBdr>
                              <w:divsChild>
                                <w:div w:id="742487572">
                                  <w:marLeft w:val="0"/>
                                  <w:marRight w:val="0"/>
                                  <w:marTop w:val="0"/>
                                  <w:marBottom w:val="0"/>
                                  <w:divBdr>
                                    <w:top w:val="none" w:sz="0" w:space="0" w:color="auto"/>
                                    <w:left w:val="none" w:sz="0" w:space="0" w:color="auto"/>
                                    <w:bottom w:val="none" w:sz="0" w:space="0" w:color="auto"/>
                                    <w:right w:val="none" w:sz="0" w:space="0" w:color="auto"/>
                                  </w:divBdr>
                                </w:div>
                              </w:divsChild>
                            </w:div>
                            <w:div w:id="407969791">
                              <w:marLeft w:val="0"/>
                              <w:marRight w:val="0"/>
                              <w:marTop w:val="360"/>
                              <w:marBottom w:val="360"/>
                              <w:divBdr>
                                <w:top w:val="none" w:sz="0" w:space="0" w:color="auto"/>
                                <w:left w:val="none" w:sz="0" w:space="0" w:color="auto"/>
                                <w:bottom w:val="none" w:sz="0" w:space="0" w:color="auto"/>
                                <w:right w:val="none" w:sz="0" w:space="0" w:color="auto"/>
                              </w:divBdr>
                            </w:div>
                            <w:div w:id="1450391431">
                              <w:marLeft w:val="0"/>
                              <w:marRight w:val="0"/>
                              <w:marTop w:val="240"/>
                              <w:marBottom w:val="240"/>
                              <w:divBdr>
                                <w:top w:val="none" w:sz="0" w:space="0" w:color="auto"/>
                                <w:left w:val="none" w:sz="0" w:space="0" w:color="auto"/>
                                <w:bottom w:val="none" w:sz="0" w:space="0" w:color="auto"/>
                                <w:right w:val="none" w:sz="0" w:space="0" w:color="auto"/>
                              </w:divBdr>
                              <w:divsChild>
                                <w:div w:id="16196706">
                                  <w:marLeft w:val="0"/>
                                  <w:marRight w:val="0"/>
                                  <w:marTop w:val="0"/>
                                  <w:marBottom w:val="0"/>
                                  <w:divBdr>
                                    <w:top w:val="none" w:sz="0" w:space="0" w:color="auto"/>
                                    <w:left w:val="none" w:sz="0" w:space="0" w:color="auto"/>
                                    <w:bottom w:val="none" w:sz="0" w:space="0" w:color="auto"/>
                                    <w:right w:val="none" w:sz="0" w:space="0" w:color="auto"/>
                                  </w:divBdr>
                                </w:div>
                              </w:divsChild>
                            </w:div>
                            <w:div w:id="1428312960">
                              <w:marLeft w:val="0"/>
                              <w:marRight w:val="0"/>
                              <w:marTop w:val="240"/>
                              <w:marBottom w:val="240"/>
                              <w:divBdr>
                                <w:top w:val="none" w:sz="0" w:space="0" w:color="auto"/>
                                <w:left w:val="none" w:sz="0" w:space="0" w:color="auto"/>
                                <w:bottom w:val="none" w:sz="0" w:space="0" w:color="auto"/>
                                <w:right w:val="none" w:sz="0" w:space="0" w:color="auto"/>
                              </w:divBdr>
                              <w:divsChild>
                                <w:div w:id="1561133512">
                                  <w:marLeft w:val="0"/>
                                  <w:marRight w:val="0"/>
                                  <w:marTop w:val="0"/>
                                  <w:marBottom w:val="0"/>
                                  <w:divBdr>
                                    <w:top w:val="none" w:sz="0" w:space="0" w:color="auto"/>
                                    <w:left w:val="none" w:sz="0" w:space="0" w:color="auto"/>
                                    <w:bottom w:val="none" w:sz="0" w:space="0" w:color="auto"/>
                                    <w:right w:val="none" w:sz="0" w:space="0" w:color="auto"/>
                                  </w:divBdr>
                                </w:div>
                              </w:divsChild>
                            </w:div>
                            <w:div w:id="1425539513">
                              <w:marLeft w:val="0"/>
                              <w:marRight w:val="0"/>
                              <w:marTop w:val="360"/>
                              <w:marBottom w:val="450"/>
                              <w:divBdr>
                                <w:top w:val="none" w:sz="0" w:space="0" w:color="auto"/>
                                <w:left w:val="none" w:sz="0" w:space="0" w:color="auto"/>
                                <w:bottom w:val="none" w:sz="0" w:space="0" w:color="auto"/>
                                <w:right w:val="none" w:sz="0" w:space="0" w:color="auto"/>
                              </w:divBdr>
                              <w:divsChild>
                                <w:div w:id="1153915419">
                                  <w:marLeft w:val="0"/>
                                  <w:marRight w:val="0"/>
                                  <w:marTop w:val="0"/>
                                  <w:marBottom w:val="0"/>
                                  <w:divBdr>
                                    <w:top w:val="none" w:sz="0" w:space="0" w:color="auto"/>
                                    <w:left w:val="none" w:sz="0" w:space="0" w:color="auto"/>
                                    <w:bottom w:val="single" w:sz="6" w:space="15" w:color="B8B9BA"/>
                                    <w:right w:val="none" w:sz="0" w:space="0" w:color="auto"/>
                                  </w:divBdr>
                                  <w:divsChild>
                                    <w:div w:id="2016952780">
                                      <w:marLeft w:val="0"/>
                                      <w:marRight w:val="0"/>
                                      <w:marTop w:val="0"/>
                                      <w:marBottom w:val="0"/>
                                      <w:divBdr>
                                        <w:top w:val="none" w:sz="0" w:space="0" w:color="auto"/>
                                        <w:left w:val="none" w:sz="0" w:space="0" w:color="auto"/>
                                        <w:bottom w:val="none" w:sz="0" w:space="0" w:color="auto"/>
                                        <w:right w:val="none" w:sz="0" w:space="0" w:color="auto"/>
                                      </w:divBdr>
                                    </w:div>
                                    <w:div w:id="877201311">
                                      <w:marLeft w:val="0"/>
                                      <w:marRight w:val="0"/>
                                      <w:marTop w:val="225"/>
                                      <w:marBottom w:val="0"/>
                                      <w:divBdr>
                                        <w:top w:val="none" w:sz="0" w:space="0" w:color="auto"/>
                                        <w:left w:val="none" w:sz="0" w:space="0" w:color="auto"/>
                                        <w:bottom w:val="none" w:sz="0" w:space="0" w:color="auto"/>
                                        <w:right w:val="none" w:sz="0" w:space="0" w:color="auto"/>
                                      </w:divBdr>
                                      <w:divsChild>
                                        <w:div w:id="971523542">
                                          <w:marLeft w:val="0"/>
                                          <w:marRight w:val="0"/>
                                          <w:marTop w:val="0"/>
                                          <w:marBottom w:val="0"/>
                                          <w:divBdr>
                                            <w:top w:val="none" w:sz="0" w:space="0" w:color="auto"/>
                                            <w:left w:val="none" w:sz="0" w:space="0" w:color="auto"/>
                                            <w:bottom w:val="none" w:sz="0" w:space="0" w:color="auto"/>
                                            <w:right w:val="none" w:sz="0" w:space="0" w:color="auto"/>
                                          </w:divBdr>
                                        </w:div>
                                      </w:divsChild>
                                    </w:div>
                                    <w:div w:id="19492410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2960649">
                              <w:marLeft w:val="0"/>
                              <w:marRight w:val="0"/>
                              <w:marTop w:val="240"/>
                              <w:marBottom w:val="240"/>
                              <w:divBdr>
                                <w:top w:val="none" w:sz="0" w:space="0" w:color="auto"/>
                                <w:left w:val="none" w:sz="0" w:space="0" w:color="auto"/>
                                <w:bottom w:val="none" w:sz="0" w:space="0" w:color="auto"/>
                                <w:right w:val="none" w:sz="0" w:space="0" w:color="auto"/>
                              </w:divBdr>
                              <w:divsChild>
                                <w:div w:id="445858351">
                                  <w:marLeft w:val="0"/>
                                  <w:marRight w:val="0"/>
                                  <w:marTop w:val="0"/>
                                  <w:marBottom w:val="0"/>
                                  <w:divBdr>
                                    <w:top w:val="none" w:sz="0" w:space="0" w:color="auto"/>
                                    <w:left w:val="none" w:sz="0" w:space="0" w:color="auto"/>
                                    <w:bottom w:val="none" w:sz="0" w:space="0" w:color="auto"/>
                                    <w:right w:val="none" w:sz="0" w:space="0" w:color="auto"/>
                                  </w:divBdr>
                                </w:div>
                              </w:divsChild>
                            </w:div>
                            <w:div w:id="1198280287">
                              <w:marLeft w:val="0"/>
                              <w:marRight w:val="0"/>
                              <w:marTop w:val="240"/>
                              <w:marBottom w:val="240"/>
                              <w:divBdr>
                                <w:top w:val="none" w:sz="0" w:space="0" w:color="auto"/>
                                <w:left w:val="none" w:sz="0" w:space="0" w:color="auto"/>
                                <w:bottom w:val="none" w:sz="0" w:space="0" w:color="auto"/>
                                <w:right w:val="none" w:sz="0" w:space="0" w:color="auto"/>
                              </w:divBdr>
                              <w:divsChild>
                                <w:div w:id="895237963">
                                  <w:marLeft w:val="0"/>
                                  <w:marRight w:val="0"/>
                                  <w:marTop w:val="0"/>
                                  <w:marBottom w:val="0"/>
                                  <w:divBdr>
                                    <w:top w:val="none" w:sz="0" w:space="0" w:color="auto"/>
                                    <w:left w:val="none" w:sz="0" w:space="0" w:color="auto"/>
                                    <w:bottom w:val="none" w:sz="0" w:space="0" w:color="auto"/>
                                    <w:right w:val="none" w:sz="0" w:space="0" w:color="auto"/>
                                  </w:divBdr>
                                </w:div>
                              </w:divsChild>
                            </w:div>
                            <w:div w:id="1041131320">
                              <w:marLeft w:val="0"/>
                              <w:marRight w:val="0"/>
                              <w:marTop w:val="360"/>
                              <w:marBottom w:val="360"/>
                              <w:divBdr>
                                <w:top w:val="none" w:sz="0" w:space="0" w:color="auto"/>
                                <w:left w:val="none" w:sz="0" w:space="0" w:color="auto"/>
                                <w:bottom w:val="none" w:sz="0" w:space="0" w:color="auto"/>
                                <w:right w:val="none" w:sz="0" w:space="0" w:color="auto"/>
                              </w:divBdr>
                            </w:div>
                            <w:div w:id="479927360">
                              <w:marLeft w:val="0"/>
                              <w:marRight w:val="0"/>
                              <w:marTop w:val="240"/>
                              <w:marBottom w:val="240"/>
                              <w:divBdr>
                                <w:top w:val="none" w:sz="0" w:space="0" w:color="auto"/>
                                <w:left w:val="none" w:sz="0" w:space="0" w:color="auto"/>
                                <w:bottom w:val="none" w:sz="0" w:space="0" w:color="auto"/>
                                <w:right w:val="none" w:sz="0" w:space="0" w:color="auto"/>
                              </w:divBdr>
                              <w:divsChild>
                                <w:div w:id="1821848433">
                                  <w:marLeft w:val="0"/>
                                  <w:marRight w:val="0"/>
                                  <w:marTop w:val="0"/>
                                  <w:marBottom w:val="0"/>
                                  <w:divBdr>
                                    <w:top w:val="none" w:sz="0" w:space="0" w:color="auto"/>
                                    <w:left w:val="none" w:sz="0" w:space="0" w:color="auto"/>
                                    <w:bottom w:val="none" w:sz="0" w:space="0" w:color="auto"/>
                                    <w:right w:val="none" w:sz="0" w:space="0" w:color="auto"/>
                                  </w:divBdr>
                                </w:div>
                              </w:divsChild>
                            </w:div>
                            <w:div w:id="1309869881">
                              <w:marLeft w:val="0"/>
                              <w:marRight w:val="0"/>
                              <w:marTop w:val="240"/>
                              <w:marBottom w:val="240"/>
                              <w:divBdr>
                                <w:top w:val="none" w:sz="0" w:space="0" w:color="auto"/>
                                <w:left w:val="none" w:sz="0" w:space="0" w:color="auto"/>
                                <w:bottom w:val="none" w:sz="0" w:space="0" w:color="auto"/>
                                <w:right w:val="none" w:sz="0" w:space="0" w:color="auto"/>
                              </w:divBdr>
                              <w:divsChild>
                                <w:div w:id="1161770103">
                                  <w:marLeft w:val="0"/>
                                  <w:marRight w:val="0"/>
                                  <w:marTop w:val="0"/>
                                  <w:marBottom w:val="0"/>
                                  <w:divBdr>
                                    <w:top w:val="none" w:sz="0" w:space="0" w:color="auto"/>
                                    <w:left w:val="none" w:sz="0" w:space="0" w:color="auto"/>
                                    <w:bottom w:val="none" w:sz="0" w:space="0" w:color="auto"/>
                                    <w:right w:val="none" w:sz="0" w:space="0" w:color="auto"/>
                                  </w:divBdr>
                                </w:div>
                              </w:divsChild>
                            </w:div>
                            <w:div w:id="1778791227">
                              <w:marLeft w:val="0"/>
                              <w:marRight w:val="0"/>
                              <w:marTop w:val="240"/>
                              <w:marBottom w:val="240"/>
                              <w:divBdr>
                                <w:top w:val="none" w:sz="0" w:space="0" w:color="auto"/>
                                <w:left w:val="none" w:sz="0" w:space="0" w:color="auto"/>
                                <w:bottom w:val="none" w:sz="0" w:space="0" w:color="auto"/>
                                <w:right w:val="none" w:sz="0" w:space="0" w:color="auto"/>
                              </w:divBdr>
                              <w:divsChild>
                                <w:div w:id="794099871">
                                  <w:marLeft w:val="0"/>
                                  <w:marRight w:val="0"/>
                                  <w:marTop w:val="0"/>
                                  <w:marBottom w:val="0"/>
                                  <w:divBdr>
                                    <w:top w:val="none" w:sz="0" w:space="0" w:color="auto"/>
                                    <w:left w:val="none" w:sz="0" w:space="0" w:color="auto"/>
                                    <w:bottom w:val="none" w:sz="0" w:space="0" w:color="auto"/>
                                    <w:right w:val="none" w:sz="0" w:space="0" w:color="auto"/>
                                  </w:divBdr>
                                </w:div>
                              </w:divsChild>
                            </w:div>
                            <w:div w:id="897130059">
                              <w:marLeft w:val="0"/>
                              <w:marRight w:val="0"/>
                              <w:marTop w:val="240"/>
                              <w:marBottom w:val="240"/>
                              <w:divBdr>
                                <w:top w:val="none" w:sz="0" w:space="0" w:color="auto"/>
                                <w:left w:val="none" w:sz="0" w:space="0" w:color="auto"/>
                                <w:bottom w:val="none" w:sz="0" w:space="0" w:color="auto"/>
                                <w:right w:val="none" w:sz="0" w:space="0" w:color="auto"/>
                              </w:divBdr>
                              <w:divsChild>
                                <w:div w:id="1731534982">
                                  <w:marLeft w:val="0"/>
                                  <w:marRight w:val="0"/>
                                  <w:marTop w:val="0"/>
                                  <w:marBottom w:val="0"/>
                                  <w:divBdr>
                                    <w:top w:val="none" w:sz="0" w:space="0" w:color="auto"/>
                                    <w:left w:val="none" w:sz="0" w:space="0" w:color="auto"/>
                                    <w:bottom w:val="none" w:sz="0" w:space="0" w:color="auto"/>
                                    <w:right w:val="none" w:sz="0" w:space="0" w:color="auto"/>
                                  </w:divBdr>
                                </w:div>
                              </w:divsChild>
                            </w:div>
                            <w:div w:id="107239361">
                              <w:marLeft w:val="0"/>
                              <w:marRight w:val="0"/>
                              <w:marTop w:val="240"/>
                              <w:marBottom w:val="240"/>
                              <w:divBdr>
                                <w:top w:val="none" w:sz="0" w:space="0" w:color="auto"/>
                                <w:left w:val="none" w:sz="0" w:space="0" w:color="auto"/>
                                <w:bottom w:val="none" w:sz="0" w:space="0" w:color="auto"/>
                                <w:right w:val="none" w:sz="0" w:space="0" w:color="auto"/>
                              </w:divBdr>
                              <w:divsChild>
                                <w:div w:id="83650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608597">
      <w:bodyDiv w:val="1"/>
      <w:marLeft w:val="0"/>
      <w:marRight w:val="0"/>
      <w:marTop w:val="0"/>
      <w:marBottom w:val="0"/>
      <w:divBdr>
        <w:top w:val="none" w:sz="0" w:space="0" w:color="auto"/>
        <w:left w:val="none" w:sz="0" w:space="0" w:color="auto"/>
        <w:bottom w:val="none" w:sz="0" w:space="0" w:color="auto"/>
        <w:right w:val="none" w:sz="0" w:space="0" w:color="auto"/>
      </w:divBdr>
    </w:div>
    <w:div w:id="280382514">
      <w:bodyDiv w:val="1"/>
      <w:marLeft w:val="0"/>
      <w:marRight w:val="0"/>
      <w:marTop w:val="0"/>
      <w:marBottom w:val="0"/>
      <w:divBdr>
        <w:top w:val="none" w:sz="0" w:space="0" w:color="auto"/>
        <w:left w:val="none" w:sz="0" w:space="0" w:color="auto"/>
        <w:bottom w:val="none" w:sz="0" w:space="0" w:color="auto"/>
        <w:right w:val="none" w:sz="0" w:space="0" w:color="auto"/>
      </w:divBdr>
    </w:div>
    <w:div w:id="283267051">
      <w:bodyDiv w:val="1"/>
      <w:marLeft w:val="0"/>
      <w:marRight w:val="0"/>
      <w:marTop w:val="0"/>
      <w:marBottom w:val="0"/>
      <w:divBdr>
        <w:top w:val="none" w:sz="0" w:space="0" w:color="auto"/>
        <w:left w:val="none" w:sz="0" w:space="0" w:color="auto"/>
        <w:bottom w:val="none" w:sz="0" w:space="0" w:color="auto"/>
        <w:right w:val="none" w:sz="0" w:space="0" w:color="auto"/>
      </w:divBdr>
      <w:divsChild>
        <w:div w:id="323825603">
          <w:marLeft w:val="0"/>
          <w:marRight w:val="0"/>
          <w:marTop w:val="0"/>
          <w:marBottom w:val="0"/>
          <w:divBdr>
            <w:top w:val="none" w:sz="0" w:space="0" w:color="auto"/>
            <w:left w:val="none" w:sz="0" w:space="0" w:color="auto"/>
            <w:bottom w:val="none" w:sz="0" w:space="0" w:color="auto"/>
            <w:right w:val="none" w:sz="0" w:space="0" w:color="auto"/>
          </w:divBdr>
          <w:divsChild>
            <w:div w:id="862859728">
              <w:marLeft w:val="0"/>
              <w:marRight w:val="0"/>
              <w:marTop w:val="0"/>
              <w:marBottom w:val="0"/>
              <w:divBdr>
                <w:top w:val="none" w:sz="0" w:space="0" w:color="auto"/>
                <w:left w:val="none" w:sz="0" w:space="0" w:color="auto"/>
                <w:bottom w:val="none" w:sz="0" w:space="0" w:color="auto"/>
                <w:right w:val="none" w:sz="0" w:space="0" w:color="auto"/>
              </w:divBdr>
              <w:divsChild>
                <w:div w:id="257250660">
                  <w:marLeft w:val="0"/>
                  <w:marRight w:val="0"/>
                  <w:marTop w:val="0"/>
                  <w:marBottom w:val="0"/>
                  <w:divBdr>
                    <w:top w:val="none" w:sz="0" w:space="0" w:color="auto"/>
                    <w:left w:val="none" w:sz="0" w:space="0" w:color="auto"/>
                    <w:bottom w:val="none" w:sz="0" w:space="0" w:color="auto"/>
                    <w:right w:val="none" w:sz="0" w:space="0" w:color="auto"/>
                  </w:divBdr>
                </w:div>
                <w:div w:id="26785540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85045070">
      <w:bodyDiv w:val="1"/>
      <w:marLeft w:val="0"/>
      <w:marRight w:val="0"/>
      <w:marTop w:val="0"/>
      <w:marBottom w:val="0"/>
      <w:divBdr>
        <w:top w:val="none" w:sz="0" w:space="0" w:color="auto"/>
        <w:left w:val="none" w:sz="0" w:space="0" w:color="auto"/>
        <w:bottom w:val="none" w:sz="0" w:space="0" w:color="auto"/>
        <w:right w:val="none" w:sz="0" w:space="0" w:color="auto"/>
      </w:divBdr>
      <w:divsChild>
        <w:div w:id="951017292">
          <w:marLeft w:val="0"/>
          <w:marRight w:val="0"/>
          <w:marTop w:val="0"/>
          <w:marBottom w:val="0"/>
          <w:divBdr>
            <w:top w:val="none" w:sz="0" w:space="0" w:color="auto"/>
            <w:left w:val="none" w:sz="0" w:space="0" w:color="auto"/>
            <w:bottom w:val="none" w:sz="0" w:space="0" w:color="auto"/>
            <w:right w:val="none" w:sz="0" w:space="0" w:color="auto"/>
          </w:divBdr>
          <w:divsChild>
            <w:div w:id="851992958">
              <w:marLeft w:val="0"/>
              <w:marRight w:val="0"/>
              <w:marTop w:val="0"/>
              <w:marBottom w:val="0"/>
              <w:divBdr>
                <w:top w:val="none" w:sz="0" w:space="0" w:color="auto"/>
                <w:left w:val="none" w:sz="0" w:space="0" w:color="auto"/>
                <w:bottom w:val="none" w:sz="0" w:space="0" w:color="auto"/>
                <w:right w:val="none" w:sz="0" w:space="0" w:color="auto"/>
              </w:divBdr>
              <w:divsChild>
                <w:div w:id="41656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891374">
      <w:bodyDiv w:val="1"/>
      <w:marLeft w:val="0"/>
      <w:marRight w:val="0"/>
      <w:marTop w:val="0"/>
      <w:marBottom w:val="0"/>
      <w:divBdr>
        <w:top w:val="none" w:sz="0" w:space="0" w:color="auto"/>
        <w:left w:val="none" w:sz="0" w:space="0" w:color="auto"/>
        <w:bottom w:val="none" w:sz="0" w:space="0" w:color="auto"/>
        <w:right w:val="none" w:sz="0" w:space="0" w:color="auto"/>
      </w:divBdr>
      <w:divsChild>
        <w:div w:id="178738429">
          <w:marLeft w:val="0"/>
          <w:marRight w:val="0"/>
          <w:marTop w:val="0"/>
          <w:marBottom w:val="0"/>
          <w:divBdr>
            <w:top w:val="none" w:sz="0" w:space="0" w:color="auto"/>
            <w:left w:val="none" w:sz="0" w:space="0" w:color="auto"/>
            <w:bottom w:val="none" w:sz="0" w:space="0" w:color="auto"/>
            <w:right w:val="none" w:sz="0" w:space="0" w:color="auto"/>
          </w:divBdr>
        </w:div>
      </w:divsChild>
    </w:div>
    <w:div w:id="287593925">
      <w:bodyDiv w:val="1"/>
      <w:marLeft w:val="0"/>
      <w:marRight w:val="0"/>
      <w:marTop w:val="0"/>
      <w:marBottom w:val="0"/>
      <w:divBdr>
        <w:top w:val="none" w:sz="0" w:space="0" w:color="auto"/>
        <w:left w:val="none" w:sz="0" w:space="0" w:color="auto"/>
        <w:bottom w:val="none" w:sz="0" w:space="0" w:color="auto"/>
        <w:right w:val="none" w:sz="0" w:space="0" w:color="auto"/>
      </w:divBdr>
      <w:divsChild>
        <w:div w:id="475531839">
          <w:marLeft w:val="0"/>
          <w:marRight w:val="0"/>
          <w:marTop w:val="0"/>
          <w:marBottom w:val="0"/>
          <w:divBdr>
            <w:top w:val="none" w:sz="0" w:space="0" w:color="auto"/>
            <w:left w:val="none" w:sz="0" w:space="0" w:color="auto"/>
            <w:bottom w:val="none" w:sz="0" w:space="0" w:color="auto"/>
            <w:right w:val="none" w:sz="0" w:space="0" w:color="auto"/>
          </w:divBdr>
        </w:div>
        <w:div w:id="818695897">
          <w:marLeft w:val="0"/>
          <w:marRight w:val="0"/>
          <w:marTop w:val="0"/>
          <w:marBottom w:val="0"/>
          <w:divBdr>
            <w:top w:val="none" w:sz="0" w:space="0" w:color="auto"/>
            <w:left w:val="none" w:sz="0" w:space="0" w:color="auto"/>
            <w:bottom w:val="none" w:sz="0" w:space="0" w:color="auto"/>
            <w:right w:val="none" w:sz="0" w:space="0" w:color="auto"/>
          </w:divBdr>
          <w:divsChild>
            <w:div w:id="202131869">
              <w:marLeft w:val="0"/>
              <w:marRight w:val="0"/>
              <w:marTop w:val="0"/>
              <w:marBottom w:val="0"/>
              <w:divBdr>
                <w:top w:val="none" w:sz="0" w:space="0" w:color="auto"/>
                <w:left w:val="none" w:sz="0" w:space="0" w:color="auto"/>
                <w:bottom w:val="none" w:sz="0" w:space="0" w:color="auto"/>
                <w:right w:val="none" w:sz="0" w:space="0" w:color="auto"/>
              </w:divBdr>
              <w:divsChild>
                <w:div w:id="250435743">
                  <w:marLeft w:val="0"/>
                  <w:marRight w:val="0"/>
                  <w:marTop w:val="0"/>
                  <w:marBottom w:val="0"/>
                  <w:divBdr>
                    <w:top w:val="none" w:sz="0" w:space="0" w:color="auto"/>
                    <w:left w:val="none" w:sz="0" w:space="0" w:color="auto"/>
                    <w:bottom w:val="none" w:sz="0" w:space="0" w:color="auto"/>
                    <w:right w:val="none" w:sz="0" w:space="0" w:color="auto"/>
                  </w:divBdr>
                </w:div>
                <w:div w:id="537015060">
                  <w:marLeft w:val="0"/>
                  <w:marRight w:val="0"/>
                  <w:marTop w:val="600"/>
                  <w:marBottom w:val="0"/>
                  <w:divBdr>
                    <w:top w:val="none" w:sz="0" w:space="0" w:color="auto"/>
                    <w:left w:val="none" w:sz="0" w:space="0" w:color="auto"/>
                    <w:bottom w:val="none" w:sz="0" w:space="0" w:color="auto"/>
                    <w:right w:val="none" w:sz="0" w:space="0" w:color="auto"/>
                  </w:divBdr>
                  <w:divsChild>
                    <w:div w:id="333076530">
                      <w:marLeft w:val="0"/>
                      <w:marRight w:val="0"/>
                      <w:marTop w:val="0"/>
                      <w:marBottom w:val="0"/>
                      <w:divBdr>
                        <w:top w:val="none" w:sz="0" w:space="0" w:color="auto"/>
                        <w:left w:val="none" w:sz="0" w:space="0" w:color="auto"/>
                        <w:bottom w:val="none" w:sz="0" w:space="0" w:color="auto"/>
                        <w:right w:val="none" w:sz="0" w:space="0" w:color="auto"/>
                      </w:divBdr>
                      <w:divsChild>
                        <w:div w:id="83769516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972033">
      <w:bodyDiv w:val="1"/>
      <w:marLeft w:val="0"/>
      <w:marRight w:val="0"/>
      <w:marTop w:val="0"/>
      <w:marBottom w:val="0"/>
      <w:divBdr>
        <w:top w:val="none" w:sz="0" w:space="0" w:color="auto"/>
        <w:left w:val="none" w:sz="0" w:space="0" w:color="auto"/>
        <w:bottom w:val="none" w:sz="0" w:space="0" w:color="auto"/>
        <w:right w:val="none" w:sz="0" w:space="0" w:color="auto"/>
      </w:divBdr>
    </w:div>
    <w:div w:id="288508962">
      <w:bodyDiv w:val="1"/>
      <w:marLeft w:val="0"/>
      <w:marRight w:val="0"/>
      <w:marTop w:val="0"/>
      <w:marBottom w:val="0"/>
      <w:divBdr>
        <w:top w:val="none" w:sz="0" w:space="0" w:color="auto"/>
        <w:left w:val="none" w:sz="0" w:space="0" w:color="auto"/>
        <w:bottom w:val="none" w:sz="0" w:space="0" w:color="auto"/>
        <w:right w:val="none" w:sz="0" w:space="0" w:color="auto"/>
      </w:divBdr>
    </w:div>
    <w:div w:id="289478989">
      <w:bodyDiv w:val="1"/>
      <w:marLeft w:val="0"/>
      <w:marRight w:val="0"/>
      <w:marTop w:val="0"/>
      <w:marBottom w:val="0"/>
      <w:divBdr>
        <w:top w:val="none" w:sz="0" w:space="0" w:color="auto"/>
        <w:left w:val="none" w:sz="0" w:space="0" w:color="auto"/>
        <w:bottom w:val="none" w:sz="0" w:space="0" w:color="auto"/>
        <w:right w:val="none" w:sz="0" w:space="0" w:color="auto"/>
      </w:divBdr>
      <w:divsChild>
        <w:div w:id="137579720">
          <w:marLeft w:val="0"/>
          <w:marRight w:val="0"/>
          <w:marTop w:val="0"/>
          <w:marBottom w:val="0"/>
          <w:divBdr>
            <w:top w:val="none" w:sz="0" w:space="0" w:color="auto"/>
            <w:left w:val="none" w:sz="0" w:space="0" w:color="auto"/>
            <w:bottom w:val="none" w:sz="0" w:space="0" w:color="auto"/>
            <w:right w:val="none" w:sz="0" w:space="0" w:color="auto"/>
          </w:divBdr>
        </w:div>
        <w:div w:id="954216578">
          <w:marLeft w:val="0"/>
          <w:marRight w:val="0"/>
          <w:marTop w:val="0"/>
          <w:marBottom w:val="0"/>
          <w:divBdr>
            <w:top w:val="none" w:sz="0" w:space="0" w:color="auto"/>
            <w:left w:val="none" w:sz="0" w:space="0" w:color="auto"/>
            <w:bottom w:val="none" w:sz="0" w:space="0" w:color="auto"/>
            <w:right w:val="none" w:sz="0" w:space="0" w:color="auto"/>
          </w:divBdr>
        </w:div>
      </w:divsChild>
    </w:div>
    <w:div w:id="292370793">
      <w:bodyDiv w:val="1"/>
      <w:marLeft w:val="0"/>
      <w:marRight w:val="0"/>
      <w:marTop w:val="0"/>
      <w:marBottom w:val="0"/>
      <w:divBdr>
        <w:top w:val="none" w:sz="0" w:space="0" w:color="auto"/>
        <w:left w:val="none" w:sz="0" w:space="0" w:color="auto"/>
        <w:bottom w:val="none" w:sz="0" w:space="0" w:color="auto"/>
        <w:right w:val="none" w:sz="0" w:space="0" w:color="auto"/>
      </w:divBdr>
      <w:divsChild>
        <w:div w:id="286933368">
          <w:marLeft w:val="0"/>
          <w:marRight w:val="0"/>
          <w:marTop w:val="0"/>
          <w:marBottom w:val="0"/>
          <w:divBdr>
            <w:top w:val="none" w:sz="0" w:space="0" w:color="auto"/>
            <w:left w:val="none" w:sz="0" w:space="0" w:color="auto"/>
            <w:bottom w:val="none" w:sz="0" w:space="0" w:color="auto"/>
            <w:right w:val="none" w:sz="0" w:space="0" w:color="auto"/>
          </w:divBdr>
          <w:divsChild>
            <w:div w:id="67195687">
              <w:marLeft w:val="0"/>
              <w:marRight w:val="0"/>
              <w:marTop w:val="0"/>
              <w:marBottom w:val="0"/>
              <w:divBdr>
                <w:top w:val="none" w:sz="0" w:space="0" w:color="auto"/>
                <w:left w:val="none" w:sz="0" w:space="0" w:color="auto"/>
                <w:bottom w:val="none" w:sz="0" w:space="0" w:color="auto"/>
                <w:right w:val="none" w:sz="0" w:space="0" w:color="auto"/>
              </w:divBdr>
              <w:divsChild>
                <w:div w:id="4491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681207">
      <w:bodyDiv w:val="1"/>
      <w:marLeft w:val="0"/>
      <w:marRight w:val="0"/>
      <w:marTop w:val="0"/>
      <w:marBottom w:val="0"/>
      <w:divBdr>
        <w:top w:val="none" w:sz="0" w:space="0" w:color="auto"/>
        <w:left w:val="none" w:sz="0" w:space="0" w:color="auto"/>
        <w:bottom w:val="none" w:sz="0" w:space="0" w:color="auto"/>
        <w:right w:val="none" w:sz="0" w:space="0" w:color="auto"/>
      </w:divBdr>
    </w:div>
    <w:div w:id="297076694">
      <w:bodyDiv w:val="1"/>
      <w:marLeft w:val="0"/>
      <w:marRight w:val="0"/>
      <w:marTop w:val="0"/>
      <w:marBottom w:val="0"/>
      <w:divBdr>
        <w:top w:val="none" w:sz="0" w:space="0" w:color="auto"/>
        <w:left w:val="none" w:sz="0" w:space="0" w:color="auto"/>
        <w:bottom w:val="none" w:sz="0" w:space="0" w:color="auto"/>
        <w:right w:val="none" w:sz="0" w:space="0" w:color="auto"/>
      </w:divBdr>
    </w:div>
    <w:div w:id="298728601">
      <w:bodyDiv w:val="1"/>
      <w:marLeft w:val="0"/>
      <w:marRight w:val="0"/>
      <w:marTop w:val="0"/>
      <w:marBottom w:val="0"/>
      <w:divBdr>
        <w:top w:val="none" w:sz="0" w:space="0" w:color="auto"/>
        <w:left w:val="none" w:sz="0" w:space="0" w:color="auto"/>
        <w:bottom w:val="none" w:sz="0" w:space="0" w:color="auto"/>
        <w:right w:val="none" w:sz="0" w:space="0" w:color="auto"/>
      </w:divBdr>
      <w:divsChild>
        <w:div w:id="348723283">
          <w:marLeft w:val="0"/>
          <w:marRight w:val="0"/>
          <w:marTop w:val="0"/>
          <w:marBottom w:val="0"/>
          <w:divBdr>
            <w:top w:val="none" w:sz="0" w:space="0" w:color="auto"/>
            <w:left w:val="none" w:sz="0" w:space="0" w:color="auto"/>
            <w:bottom w:val="none" w:sz="0" w:space="0" w:color="auto"/>
            <w:right w:val="none" w:sz="0" w:space="0" w:color="auto"/>
          </w:divBdr>
          <w:divsChild>
            <w:div w:id="399907836">
              <w:marLeft w:val="0"/>
              <w:marRight w:val="0"/>
              <w:marTop w:val="0"/>
              <w:marBottom w:val="0"/>
              <w:divBdr>
                <w:top w:val="none" w:sz="0" w:space="0" w:color="auto"/>
                <w:left w:val="none" w:sz="0" w:space="0" w:color="auto"/>
                <w:bottom w:val="none" w:sz="0" w:space="0" w:color="auto"/>
                <w:right w:val="none" w:sz="0" w:space="0" w:color="auto"/>
              </w:divBdr>
              <w:divsChild>
                <w:div w:id="61074874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438262214">
          <w:marLeft w:val="0"/>
          <w:marRight w:val="0"/>
          <w:marTop w:val="0"/>
          <w:marBottom w:val="0"/>
          <w:divBdr>
            <w:top w:val="none" w:sz="0" w:space="0" w:color="auto"/>
            <w:left w:val="none" w:sz="0" w:space="0" w:color="auto"/>
            <w:bottom w:val="none" w:sz="0" w:space="0" w:color="auto"/>
            <w:right w:val="none" w:sz="0" w:space="0" w:color="auto"/>
          </w:divBdr>
          <w:divsChild>
            <w:div w:id="59771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993325">
      <w:bodyDiv w:val="1"/>
      <w:marLeft w:val="0"/>
      <w:marRight w:val="0"/>
      <w:marTop w:val="0"/>
      <w:marBottom w:val="0"/>
      <w:divBdr>
        <w:top w:val="none" w:sz="0" w:space="0" w:color="auto"/>
        <w:left w:val="none" w:sz="0" w:space="0" w:color="auto"/>
        <w:bottom w:val="none" w:sz="0" w:space="0" w:color="auto"/>
        <w:right w:val="none" w:sz="0" w:space="0" w:color="auto"/>
      </w:divBdr>
      <w:divsChild>
        <w:div w:id="473449107">
          <w:marLeft w:val="0"/>
          <w:marRight w:val="0"/>
          <w:marTop w:val="0"/>
          <w:marBottom w:val="0"/>
          <w:divBdr>
            <w:top w:val="none" w:sz="0" w:space="0" w:color="auto"/>
            <w:left w:val="none" w:sz="0" w:space="0" w:color="auto"/>
            <w:bottom w:val="none" w:sz="0" w:space="0" w:color="auto"/>
            <w:right w:val="none" w:sz="0" w:space="0" w:color="auto"/>
          </w:divBdr>
        </w:div>
      </w:divsChild>
    </w:div>
    <w:div w:id="300353124">
      <w:bodyDiv w:val="1"/>
      <w:marLeft w:val="0"/>
      <w:marRight w:val="0"/>
      <w:marTop w:val="0"/>
      <w:marBottom w:val="0"/>
      <w:divBdr>
        <w:top w:val="none" w:sz="0" w:space="0" w:color="auto"/>
        <w:left w:val="none" w:sz="0" w:space="0" w:color="auto"/>
        <w:bottom w:val="none" w:sz="0" w:space="0" w:color="auto"/>
        <w:right w:val="none" w:sz="0" w:space="0" w:color="auto"/>
      </w:divBdr>
      <w:divsChild>
        <w:div w:id="655913718">
          <w:marLeft w:val="0"/>
          <w:marRight w:val="0"/>
          <w:marTop w:val="0"/>
          <w:marBottom w:val="0"/>
          <w:divBdr>
            <w:top w:val="none" w:sz="0" w:space="0" w:color="auto"/>
            <w:left w:val="none" w:sz="0" w:space="0" w:color="auto"/>
            <w:bottom w:val="none" w:sz="0" w:space="0" w:color="auto"/>
            <w:right w:val="none" w:sz="0" w:space="0" w:color="auto"/>
          </w:divBdr>
          <w:divsChild>
            <w:div w:id="889918720">
              <w:marLeft w:val="0"/>
              <w:marRight w:val="0"/>
              <w:marTop w:val="0"/>
              <w:marBottom w:val="0"/>
              <w:divBdr>
                <w:top w:val="none" w:sz="0" w:space="0" w:color="auto"/>
                <w:left w:val="none" w:sz="0" w:space="0" w:color="auto"/>
                <w:bottom w:val="none" w:sz="0" w:space="0" w:color="auto"/>
                <w:right w:val="none" w:sz="0" w:space="0" w:color="auto"/>
              </w:divBdr>
              <w:divsChild>
                <w:div w:id="28069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93504">
          <w:marLeft w:val="0"/>
          <w:marRight w:val="0"/>
          <w:marTop w:val="0"/>
          <w:marBottom w:val="0"/>
          <w:divBdr>
            <w:top w:val="none" w:sz="0" w:space="0" w:color="auto"/>
            <w:left w:val="none" w:sz="0" w:space="0" w:color="auto"/>
            <w:bottom w:val="none" w:sz="0" w:space="0" w:color="auto"/>
            <w:right w:val="none" w:sz="0" w:space="0" w:color="auto"/>
          </w:divBdr>
          <w:divsChild>
            <w:div w:id="936866672">
              <w:marLeft w:val="0"/>
              <w:marRight w:val="0"/>
              <w:marTop w:val="0"/>
              <w:marBottom w:val="0"/>
              <w:divBdr>
                <w:top w:val="none" w:sz="0" w:space="0" w:color="auto"/>
                <w:left w:val="none" w:sz="0" w:space="0" w:color="auto"/>
                <w:bottom w:val="none" w:sz="0" w:space="0" w:color="auto"/>
                <w:right w:val="none" w:sz="0" w:space="0" w:color="auto"/>
              </w:divBdr>
              <w:divsChild>
                <w:div w:id="3956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615359">
      <w:bodyDiv w:val="1"/>
      <w:marLeft w:val="0"/>
      <w:marRight w:val="0"/>
      <w:marTop w:val="0"/>
      <w:marBottom w:val="0"/>
      <w:divBdr>
        <w:top w:val="none" w:sz="0" w:space="0" w:color="auto"/>
        <w:left w:val="none" w:sz="0" w:space="0" w:color="auto"/>
        <w:bottom w:val="none" w:sz="0" w:space="0" w:color="auto"/>
        <w:right w:val="none" w:sz="0" w:space="0" w:color="auto"/>
      </w:divBdr>
    </w:div>
    <w:div w:id="301496286">
      <w:bodyDiv w:val="1"/>
      <w:marLeft w:val="0"/>
      <w:marRight w:val="0"/>
      <w:marTop w:val="0"/>
      <w:marBottom w:val="0"/>
      <w:divBdr>
        <w:top w:val="none" w:sz="0" w:space="0" w:color="auto"/>
        <w:left w:val="none" w:sz="0" w:space="0" w:color="auto"/>
        <w:bottom w:val="none" w:sz="0" w:space="0" w:color="auto"/>
        <w:right w:val="none" w:sz="0" w:space="0" w:color="auto"/>
      </w:divBdr>
    </w:div>
    <w:div w:id="301539317">
      <w:bodyDiv w:val="1"/>
      <w:marLeft w:val="0"/>
      <w:marRight w:val="0"/>
      <w:marTop w:val="0"/>
      <w:marBottom w:val="0"/>
      <w:divBdr>
        <w:top w:val="none" w:sz="0" w:space="0" w:color="auto"/>
        <w:left w:val="none" w:sz="0" w:space="0" w:color="auto"/>
        <w:bottom w:val="none" w:sz="0" w:space="0" w:color="auto"/>
        <w:right w:val="none" w:sz="0" w:space="0" w:color="auto"/>
      </w:divBdr>
      <w:divsChild>
        <w:div w:id="631525298">
          <w:marLeft w:val="0"/>
          <w:marRight w:val="0"/>
          <w:marTop w:val="0"/>
          <w:marBottom w:val="0"/>
          <w:divBdr>
            <w:top w:val="none" w:sz="0" w:space="0" w:color="auto"/>
            <w:left w:val="none" w:sz="0" w:space="0" w:color="auto"/>
            <w:bottom w:val="none" w:sz="0" w:space="0" w:color="auto"/>
            <w:right w:val="none" w:sz="0" w:space="0" w:color="auto"/>
          </w:divBdr>
        </w:div>
        <w:div w:id="883717776">
          <w:marLeft w:val="0"/>
          <w:marRight w:val="0"/>
          <w:marTop w:val="0"/>
          <w:marBottom w:val="0"/>
          <w:divBdr>
            <w:top w:val="none" w:sz="0" w:space="0" w:color="auto"/>
            <w:left w:val="none" w:sz="0" w:space="0" w:color="auto"/>
            <w:bottom w:val="none" w:sz="0" w:space="0" w:color="auto"/>
            <w:right w:val="none" w:sz="0" w:space="0" w:color="auto"/>
          </w:divBdr>
        </w:div>
      </w:divsChild>
    </w:div>
    <w:div w:id="302933656">
      <w:bodyDiv w:val="1"/>
      <w:marLeft w:val="0"/>
      <w:marRight w:val="0"/>
      <w:marTop w:val="0"/>
      <w:marBottom w:val="0"/>
      <w:divBdr>
        <w:top w:val="none" w:sz="0" w:space="0" w:color="auto"/>
        <w:left w:val="none" w:sz="0" w:space="0" w:color="auto"/>
        <w:bottom w:val="none" w:sz="0" w:space="0" w:color="auto"/>
        <w:right w:val="none" w:sz="0" w:space="0" w:color="auto"/>
      </w:divBdr>
      <w:divsChild>
        <w:div w:id="654525735">
          <w:marLeft w:val="0"/>
          <w:marRight w:val="0"/>
          <w:marTop w:val="0"/>
          <w:marBottom w:val="0"/>
          <w:divBdr>
            <w:top w:val="none" w:sz="0" w:space="0" w:color="auto"/>
            <w:left w:val="none" w:sz="0" w:space="0" w:color="auto"/>
            <w:bottom w:val="none" w:sz="0" w:space="0" w:color="auto"/>
            <w:right w:val="none" w:sz="0" w:space="0" w:color="auto"/>
          </w:divBdr>
          <w:divsChild>
            <w:div w:id="112333229">
              <w:marLeft w:val="0"/>
              <w:marRight w:val="0"/>
              <w:marTop w:val="0"/>
              <w:marBottom w:val="0"/>
              <w:divBdr>
                <w:top w:val="none" w:sz="0" w:space="0" w:color="auto"/>
                <w:left w:val="none" w:sz="0" w:space="0" w:color="auto"/>
                <w:bottom w:val="none" w:sz="0" w:space="0" w:color="auto"/>
                <w:right w:val="none" w:sz="0" w:space="0" w:color="auto"/>
              </w:divBdr>
              <w:divsChild>
                <w:div w:id="57470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702607">
      <w:bodyDiv w:val="1"/>
      <w:marLeft w:val="0"/>
      <w:marRight w:val="0"/>
      <w:marTop w:val="0"/>
      <w:marBottom w:val="0"/>
      <w:divBdr>
        <w:top w:val="none" w:sz="0" w:space="0" w:color="auto"/>
        <w:left w:val="none" w:sz="0" w:space="0" w:color="auto"/>
        <w:bottom w:val="none" w:sz="0" w:space="0" w:color="auto"/>
        <w:right w:val="none" w:sz="0" w:space="0" w:color="auto"/>
      </w:divBdr>
      <w:divsChild>
        <w:div w:id="762143839">
          <w:marLeft w:val="0"/>
          <w:marRight w:val="0"/>
          <w:marTop w:val="0"/>
          <w:marBottom w:val="0"/>
          <w:divBdr>
            <w:top w:val="none" w:sz="0" w:space="0" w:color="auto"/>
            <w:left w:val="none" w:sz="0" w:space="0" w:color="auto"/>
            <w:bottom w:val="none" w:sz="0" w:space="0" w:color="auto"/>
            <w:right w:val="none" w:sz="0" w:space="0" w:color="auto"/>
          </w:divBdr>
          <w:divsChild>
            <w:div w:id="961110978">
              <w:marLeft w:val="0"/>
              <w:marRight w:val="0"/>
              <w:marTop w:val="0"/>
              <w:marBottom w:val="0"/>
              <w:divBdr>
                <w:top w:val="none" w:sz="0" w:space="0" w:color="auto"/>
                <w:left w:val="none" w:sz="0" w:space="0" w:color="auto"/>
                <w:bottom w:val="none" w:sz="0" w:space="0" w:color="auto"/>
                <w:right w:val="none" w:sz="0" w:space="0" w:color="auto"/>
              </w:divBdr>
              <w:divsChild>
                <w:div w:id="42306543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304941553">
      <w:bodyDiv w:val="1"/>
      <w:marLeft w:val="0"/>
      <w:marRight w:val="0"/>
      <w:marTop w:val="0"/>
      <w:marBottom w:val="0"/>
      <w:divBdr>
        <w:top w:val="none" w:sz="0" w:space="0" w:color="auto"/>
        <w:left w:val="none" w:sz="0" w:space="0" w:color="auto"/>
        <w:bottom w:val="none" w:sz="0" w:space="0" w:color="auto"/>
        <w:right w:val="none" w:sz="0" w:space="0" w:color="auto"/>
      </w:divBdr>
      <w:divsChild>
        <w:div w:id="831800520">
          <w:marLeft w:val="0"/>
          <w:marRight w:val="0"/>
          <w:marTop w:val="0"/>
          <w:marBottom w:val="0"/>
          <w:divBdr>
            <w:top w:val="none" w:sz="0" w:space="0" w:color="auto"/>
            <w:left w:val="none" w:sz="0" w:space="0" w:color="auto"/>
            <w:bottom w:val="none" w:sz="0" w:space="0" w:color="auto"/>
            <w:right w:val="none" w:sz="0" w:space="0" w:color="auto"/>
          </w:divBdr>
        </w:div>
      </w:divsChild>
    </w:div>
    <w:div w:id="307905697">
      <w:bodyDiv w:val="1"/>
      <w:marLeft w:val="0"/>
      <w:marRight w:val="0"/>
      <w:marTop w:val="0"/>
      <w:marBottom w:val="0"/>
      <w:divBdr>
        <w:top w:val="none" w:sz="0" w:space="0" w:color="auto"/>
        <w:left w:val="none" w:sz="0" w:space="0" w:color="auto"/>
        <w:bottom w:val="none" w:sz="0" w:space="0" w:color="auto"/>
        <w:right w:val="none" w:sz="0" w:space="0" w:color="auto"/>
      </w:divBdr>
      <w:divsChild>
        <w:div w:id="632297924">
          <w:marLeft w:val="0"/>
          <w:marRight w:val="0"/>
          <w:marTop w:val="0"/>
          <w:marBottom w:val="0"/>
          <w:divBdr>
            <w:top w:val="none" w:sz="0" w:space="0" w:color="auto"/>
            <w:left w:val="none" w:sz="0" w:space="0" w:color="auto"/>
            <w:bottom w:val="none" w:sz="0" w:space="0" w:color="auto"/>
            <w:right w:val="none" w:sz="0" w:space="0" w:color="auto"/>
          </w:divBdr>
          <w:divsChild>
            <w:div w:id="331757603">
              <w:marLeft w:val="0"/>
              <w:marRight w:val="0"/>
              <w:marTop w:val="0"/>
              <w:marBottom w:val="0"/>
              <w:divBdr>
                <w:top w:val="none" w:sz="0" w:space="0" w:color="auto"/>
                <w:left w:val="none" w:sz="0" w:space="0" w:color="auto"/>
                <w:bottom w:val="none" w:sz="0" w:space="0" w:color="auto"/>
                <w:right w:val="none" w:sz="0" w:space="0" w:color="auto"/>
              </w:divBdr>
              <w:divsChild>
                <w:div w:id="439881906">
                  <w:marLeft w:val="0"/>
                  <w:marRight w:val="0"/>
                  <w:marTop w:val="0"/>
                  <w:marBottom w:val="0"/>
                  <w:divBdr>
                    <w:top w:val="none" w:sz="0" w:space="0" w:color="auto"/>
                    <w:left w:val="none" w:sz="0" w:space="0" w:color="auto"/>
                    <w:bottom w:val="none" w:sz="0" w:space="0" w:color="auto"/>
                    <w:right w:val="none" w:sz="0" w:space="0" w:color="auto"/>
                  </w:divBdr>
                  <w:divsChild>
                    <w:div w:id="381632534">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418766">
      <w:bodyDiv w:val="1"/>
      <w:marLeft w:val="0"/>
      <w:marRight w:val="0"/>
      <w:marTop w:val="0"/>
      <w:marBottom w:val="0"/>
      <w:divBdr>
        <w:top w:val="none" w:sz="0" w:space="0" w:color="auto"/>
        <w:left w:val="none" w:sz="0" w:space="0" w:color="auto"/>
        <w:bottom w:val="none" w:sz="0" w:space="0" w:color="auto"/>
        <w:right w:val="none" w:sz="0" w:space="0" w:color="auto"/>
      </w:divBdr>
      <w:divsChild>
        <w:div w:id="242571701">
          <w:marLeft w:val="0"/>
          <w:marRight w:val="0"/>
          <w:marTop w:val="0"/>
          <w:marBottom w:val="0"/>
          <w:divBdr>
            <w:top w:val="none" w:sz="0" w:space="0" w:color="auto"/>
            <w:left w:val="none" w:sz="0" w:space="0" w:color="auto"/>
            <w:bottom w:val="none" w:sz="0" w:space="0" w:color="auto"/>
            <w:right w:val="none" w:sz="0" w:space="0" w:color="auto"/>
          </w:divBdr>
        </w:div>
      </w:divsChild>
    </w:div>
    <w:div w:id="312952986">
      <w:bodyDiv w:val="1"/>
      <w:marLeft w:val="0"/>
      <w:marRight w:val="0"/>
      <w:marTop w:val="0"/>
      <w:marBottom w:val="0"/>
      <w:divBdr>
        <w:top w:val="none" w:sz="0" w:space="0" w:color="auto"/>
        <w:left w:val="none" w:sz="0" w:space="0" w:color="auto"/>
        <w:bottom w:val="none" w:sz="0" w:space="0" w:color="auto"/>
        <w:right w:val="none" w:sz="0" w:space="0" w:color="auto"/>
      </w:divBdr>
      <w:divsChild>
        <w:div w:id="104738703">
          <w:marLeft w:val="0"/>
          <w:marRight w:val="0"/>
          <w:marTop w:val="0"/>
          <w:marBottom w:val="0"/>
          <w:divBdr>
            <w:top w:val="none" w:sz="0" w:space="0" w:color="auto"/>
            <w:left w:val="none" w:sz="0" w:space="0" w:color="auto"/>
            <w:bottom w:val="none" w:sz="0" w:space="0" w:color="auto"/>
            <w:right w:val="none" w:sz="0" w:space="0" w:color="auto"/>
          </w:divBdr>
        </w:div>
        <w:div w:id="382944499">
          <w:marLeft w:val="0"/>
          <w:marRight w:val="0"/>
          <w:marTop w:val="0"/>
          <w:marBottom w:val="0"/>
          <w:divBdr>
            <w:top w:val="none" w:sz="0" w:space="0" w:color="auto"/>
            <w:left w:val="none" w:sz="0" w:space="0" w:color="auto"/>
            <w:bottom w:val="none" w:sz="0" w:space="0" w:color="auto"/>
            <w:right w:val="none" w:sz="0" w:space="0" w:color="auto"/>
          </w:divBdr>
          <w:divsChild>
            <w:div w:id="995305519">
              <w:marLeft w:val="0"/>
              <w:marRight w:val="0"/>
              <w:marTop w:val="0"/>
              <w:marBottom w:val="0"/>
              <w:divBdr>
                <w:top w:val="none" w:sz="0" w:space="0" w:color="auto"/>
                <w:left w:val="none" w:sz="0" w:space="0" w:color="auto"/>
                <w:bottom w:val="none" w:sz="0" w:space="0" w:color="auto"/>
                <w:right w:val="none" w:sz="0" w:space="0" w:color="auto"/>
              </w:divBdr>
              <w:divsChild>
                <w:div w:id="89543627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313488106">
      <w:bodyDiv w:val="1"/>
      <w:marLeft w:val="0"/>
      <w:marRight w:val="0"/>
      <w:marTop w:val="0"/>
      <w:marBottom w:val="0"/>
      <w:divBdr>
        <w:top w:val="none" w:sz="0" w:space="0" w:color="auto"/>
        <w:left w:val="none" w:sz="0" w:space="0" w:color="auto"/>
        <w:bottom w:val="none" w:sz="0" w:space="0" w:color="auto"/>
        <w:right w:val="none" w:sz="0" w:space="0" w:color="auto"/>
      </w:divBdr>
      <w:divsChild>
        <w:div w:id="619992200">
          <w:marLeft w:val="0"/>
          <w:marRight w:val="0"/>
          <w:marTop w:val="0"/>
          <w:marBottom w:val="0"/>
          <w:divBdr>
            <w:top w:val="none" w:sz="0" w:space="0" w:color="auto"/>
            <w:left w:val="none" w:sz="0" w:space="0" w:color="auto"/>
            <w:bottom w:val="none" w:sz="0" w:space="0" w:color="auto"/>
            <w:right w:val="none" w:sz="0" w:space="0" w:color="auto"/>
          </w:divBdr>
          <w:divsChild>
            <w:div w:id="472260651">
              <w:marLeft w:val="0"/>
              <w:marRight w:val="0"/>
              <w:marTop w:val="0"/>
              <w:marBottom w:val="0"/>
              <w:divBdr>
                <w:top w:val="none" w:sz="0" w:space="0" w:color="auto"/>
                <w:left w:val="none" w:sz="0" w:space="0" w:color="auto"/>
                <w:bottom w:val="none" w:sz="0" w:space="0" w:color="auto"/>
                <w:right w:val="none" w:sz="0" w:space="0" w:color="auto"/>
              </w:divBdr>
              <w:divsChild>
                <w:div w:id="982277401">
                  <w:marLeft w:val="0"/>
                  <w:marRight w:val="0"/>
                  <w:marTop w:val="600"/>
                  <w:marBottom w:val="0"/>
                  <w:divBdr>
                    <w:top w:val="none" w:sz="0" w:space="0" w:color="auto"/>
                    <w:left w:val="none" w:sz="0" w:space="0" w:color="auto"/>
                    <w:bottom w:val="none" w:sz="0" w:space="0" w:color="auto"/>
                    <w:right w:val="none" w:sz="0" w:space="0" w:color="auto"/>
                  </w:divBdr>
                  <w:divsChild>
                    <w:div w:id="627513687">
                      <w:marLeft w:val="0"/>
                      <w:marRight w:val="0"/>
                      <w:marTop w:val="0"/>
                      <w:marBottom w:val="0"/>
                      <w:divBdr>
                        <w:top w:val="none" w:sz="0" w:space="0" w:color="auto"/>
                        <w:left w:val="none" w:sz="0" w:space="0" w:color="auto"/>
                        <w:bottom w:val="none" w:sz="0" w:space="0" w:color="auto"/>
                        <w:right w:val="none" w:sz="0" w:space="0" w:color="auto"/>
                      </w:divBdr>
                      <w:divsChild>
                        <w:div w:id="433746416">
                          <w:marLeft w:val="-135"/>
                          <w:marRight w:val="0"/>
                          <w:marTop w:val="0"/>
                          <w:marBottom w:val="0"/>
                          <w:divBdr>
                            <w:top w:val="none" w:sz="0" w:space="0" w:color="auto"/>
                            <w:left w:val="none" w:sz="0" w:space="0" w:color="auto"/>
                            <w:bottom w:val="none" w:sz="0" w:space="0" w:color="auto"/>
                            <w:right w:val="none" w:sz="0" w:space="0" w:color="auto"/>
                          </w:divBdr>
                        </w:div>
                        <w:div w:id="96659159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935495">
          <w:marLeft w:val="0"/>
          <w:marRight w:val="0"/>
          <w:marTop w:val="0"/>
          <w:marBottom w:val="0"/>
          <w:divBdr>
            <w:top w:val="none" w:sz="0" w:space="0" w:color="auto"/>
            <w:left w:val="none" w:sz="0" w:space="0" w:color="auto"/>
            <w:bottom w:val="none" w:sz="0" w:space="0" w:color="auto"/>
            <w:right w:val="none" w:sz="0" w:space="0" w:color="auto"/>
          </w:divBdr>
          <w:divsChild>
            <w:div w:id="805054034">
              <w:marLeft w:val="0"/>
              <w:marRight w:val="0"/>
              <w:marTop w:val="0"/>
              <w:marBottom w:val="0"/>
              <w:divBdr>
                <w:top w:val="none" w:sz="0" w:space="0" w:color="auto"/>
                <w:left w:val="none" w:sz="0" w:space="0" w:color="auto"/>
                <w:bottom w:val="none" w:sz="0" w:space="0" w:color="auto"/>
                <w:right w:val="none" w:sz="0" w:space="0" w:color="auto"/>
              </w:divBdr>
              <w:divsChild>
                <w:div w:id="17322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421330">
      <w:bodyDiv w:val="1"/>
      <w:marLeft w:val="0"/>
      <w:marRight w:val="0"/>
      <w:marTop w:val="0"/>
      <w:marBottom w:val="0"/>
      <w:divBdr>
        <w:top w:val="none" w:sz="0" w:space="0" w:color="auto"/>
        <w:left w:val="none" w:sz="0" w:space="0" w:color="auto"/>
        <w:bottom w:val="none" w:sz="0" w:space="0" w:color="auto"/>
        <w:right w:val="none" w:sz="0" w:space="0" w:color="auto"/>
      </w:divBdr>
      <w:divsChild>
        <w:div w:id="681318649">
          <w:marLeft w:val="0"/>
          <w:marRight w:val="0"/>
          <w:marTop w:val="0"/>
          <w:marBottom w:val="0"/>
          <w:divBdr>
            <w:top w:val="none" w:sz="0" w:space="0" w:color="auto"/>
            <w:left w:val="none" w:sz="0" w:space="0" w:color="auto"/>
            <w:bottom w:val="none" w:sz="0" w:space="0" w:color="auto"/>
            <w:right w:val="none" w:sz="0" w:space="0" w:color="auto"/>
          </w:divBdr>
        </w:div>
      </w:divsChild>
    </w:div>
    <w:div w:id="319623679">
      <w:bodyDiv w:val="1"/>
      <w:marLeft w:val="0"/>
      <w:marRight w:val="0"/>
      <w:marTop w:val="0"/>
      <w:marBottom w:val="0"/>
      <w:divBdr>
        <w:top w:val="none" w:sz="0" w:space="0" w:color="auto"/>
        <w:left w:val="none" w:sz="0" w:space="0" w:color="auto"/>
        <w:bottom w:val="none" w:sz="0" w:space="0" w:color="auto"/>
        <w:right w:val="none" w:sz="0" w:space="0" w:color="auto"/>
      </w:divBdr>
      <w:divsChild>
        <w:div w:id="549540771">
          <w:marLeft w:val="0"/>
          <w:marRight w:val="0"/>
          <w:marTop w:val="0"/>
          <w:marBottom w:val="0"/>
          <w:divBdr>
            <w:top w:val="none" w:sz="0" w:space="0" w:color="auto"/>
            <w:left w:val="none" w:sz="0" w:space="0" w:color="auto"/>
            <w:bottom w:val="none" w:sz="0" w:space="0" w:color="auto"/>
            <w:right w:val="none" w:sz="0" w:space="0" w:color="auto"/>
          </w:divBdr>
        </w:div>
      </w:divsChild>
    </w:div>
    <w:div w:id="320472432">
      <w:bodyDiv w:val="1"/>
      <w:marLeft w:val="0"/>
      <w:marRight w:val="0"/>
      <w:marTop w:val="0"/>
      <w:marBottom w:val="0"/>
      <w:divBdr>
        <w:top w:val="none" w:sz="0" w:space="0" w:color="auto"/>
        <w:left w:val="none" w:sz="0" w:space="0" w:color="auto"/>
        <w:bottom w:val="none" w:sz="0" w:space="0" w:color="auto"/>
        <w:right w:val="none" w:sz="0" w:space="0" w:color="auto"/>
      </w:divBdr>
      <w:divsChild>
        <w:div w:id="813254442">
          <w:marLeft w:val="0"/>
          <w:marRight w:val="0"/>
          <w:marTop w:val="0"/>
          <w:marBottom w:val="0"/>
          <w:divBdr>
            <w:top w:val="none" w:sz="0" w:space="0" w:color="auto"/>
            <w:left w:val="none" w:sz="0" w:space="0" w:color="auto"/>
            <w:bottom w:val="none" w:sz="0" w:space="0" w:color="auto"/>
            <w:right w:val="none" w:sz="0" w:space="0" w:color="auto"/>
          </w:divBdr>
        </w:div>
      </w:divsChild>
    </w:div>
    <w:div w:id="321809867">
      <w:bodyDiv w:val="1"/>
      <w:marLeft w:val="0"/>
      <w:marRight w:val="0"/>
      <w:marTop w:val="0"/>
      <w:marBottom w:val="0"/>
      <w:divBdr>
        <w:top w:val="none" w:sz="0" w:space="0" w:color="auto"/>
        <w:left w:val="none" w:sz="0" w:space="0" w:color="auto"/>
        <w:bottom w:val="none" w:sz="0" w:space="0" w:color="auto"/>
        <w:right w:val="none" w:sz="0" w:space="0" w:color="auto"/>
      </w:divBdr>
      <w:divsChild>
        <w:div w:id="221793644">
          <w:marLeft w:val="0"/>
          <w:marRight w:val="0"/>
          <w:marTop w:val="0"/>
          <w:marBottom w:val="0"/>
          <w:divBdr>
            <w:top w:val="none" w:sz="0" w:space="0" w:color="auto"/>
            <w:left w:val="none" w:sz="0" w:space="0" w:color="auto"/>
            <w:bottom w:val="none" w:sz="0" w:space="0" w:color="auto"/>
            <w:right w:val="none" w:sz="0" w:space="0" w:color="auto"/>
          </w:divBdr>
          <w:divsChild>
            <w:div w:id="63290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204803">
      <w:bodyDiv w:val="1"/>
      <w:marLeft w:val="0"/>
      <w:marRight w:val="0"/>
      <w:marTop w:val="0"/>
      <w:marBottom w:val="0"/>
      <w:divBdr>
        <w:top w:val="none" w:sz="0" w:space="0" w:color="auto"/>
        <w:left w:val="none" w:sz="0" w:space="0" w:color="auto"/>
        <w:bottom w:val="none" w:sz="0" w:space="0" w:color="auto"/>
        <w:right w:val="none" w:sz="0" w:space="0" w:color="auto"/>
      </w:divBdr>
      <w:divsChild>
        <w:div w:id="460536301">
          <w:marLeft w:val="0"/>
          <w:marRight w:val="0"/>
          <w:marTop w:val="0"/>
          <w:marBottom w:val="0"/>
          <w:divBdr>
            <w:top w:val="none" w:sz="0" w:space="0" w:color="auto"/>
            <w:left w:val="none" w:sz="0" w:space="0" w:color="auto"/>
            <w:bottom w:val="none" w:sz="0" w:space="0" w:color="auto"/>
            <w:right w:val="none" w:sz="0" w:space="0" w:color="auto"/>
          </w:divBdr>
          <w:divsChild>
            <w:div w:id="732698576">
              <w:marLeft w:val="0"/>
              <w:marRight w:val="0"/>
              <w:marTop w:val="0"/>
              <w:marBottom w:val="0"/>
              <w:divBdr>
                <w:top w:val="none" w:sz="0" w:space="0" w:color="auto"/>
                <w:left w:val="none" w:sz="0" w:space="0" w:color="auto"/>
                <w:bottom w:val="none" w:sz="0" w:space="0" w:color="auto"/>
                <w:right w:val="none" w:sz="0" w:space="0" w:color="auto"/>
              </w:divBdr>
              <w:divsChild>
                <w:div w:id="312148760">
                  <w:marLeft w:val="0"/>
                  <w:marRight w:val="0"/>
                  <w:marTop w:val="823"/>
                  <w:marBottom w:val="0"/>
                  <w:divBdr>
                    <w:top w:val="none" w:sz="0" w:space="0" w:color="auto"/>
                    <w:left w:val="none" w:sz="0" w:space="0" w:color="auto"/>
                    <w:bottom w:val="none" w:sz="0" w:space="0" w:color="auto"/>
                    <w:right w:val="none" w:sz="0" w:space="0" w:color="auto"/>
                  </w:divBdr>
                  <w:divsChild>
                    <w:div w:id="562369401">
                      <w:marLeft w:val="0"/>
                      <w:marRight w:val="0"/>
                      <w:marTop w:val="0"/>
                      <w:marBottom w:val="0"/>
                      <w:divBdr>
                        <w:top w:val="none" w:sz="0" w:space="0" w:color="auto"/>
                        <w:left w:val="none" w:sz="0" w:space="0" w:color="auto"/>
                        <w:bottom w:val="none" w:sz="0" w:space="0" w:color="auto"/>
                        <w:right w:val="none" w:sz="0" w:space="0" w:color="auto"/>
                      </w:divBdr>
                      <w:divsChild>
                        <w:div w:id="787896944">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 w:id="50005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809361">
          <w:marLeft w:val="0"/>
          <w:marRight w:val="0"/>
          <w:marTop w:val="0"/>
          <w:marBottom w:val="0"/>
          <w:divBdr>
            <w:top w:val="none" w:sz="0" w:space="0" w:color="auto"/>
            <w:left w:val="none" w:sz="0" w:space="0" w:color="auto"/>
            <w:bottom w:val="none" w:sz="0" w:space="0" w:color="auto"/>
            <w:right w:val="none" w:sz="0" w:space="0" w:color="auto"/>
          </w:divBdr>
        </w:div>
      </w:divsChild>
    </w:div>
    <w:div w:id="322514887">
      <w:bodyDiv w:val="1"/>
      <w:marLeft w:val="0"/>
      <w:marRight w:val="0"/>
      <w:marTop w:val="0"/>
      <w:marBottom w:val="0"/>
      <w:divBdr>
        <w:top w:val="none" w:sz="0" w:space="0" w:color="auto"/>
        <w:left w:val="none" w:sz="0" w:space="0" w:color="auto"/>
        <w:bottom w:val="none" w:sz="0" w:space="0" w:color="auto"/>
        <w:right w:val="none" w:sz="0" w:space="0" w:color="auto"/>
      </w:divBdr>
      <w:divsChild>
        <w:div w:id="83501451">
          <w:marLeft w:val="0"/>
          <w:marRight w:val="0"/>
          <w:marTop w:val="0"/>
          <w:marBottom w:val="0"/>
          <w:divBdr>
            <w:top w:val="none" w:sz="0" w:space="0" w:color="auto"/>
            <w:left w:val="none" w:sz="0" w:space="0" w:color="auto"/>
            <w:bottom w:val="none" w:sz="0" w:space="0" w:color="auto"/>
            <w:right w:val="none" w:sz="0" w:space="0" w:color="auto"/>
          </w:divBdr>
          <w:divsChild>
            <w:div w:id="228883685">
              <w:marLeft w:val="0"/>
              <w:marRight w:val="0"/>
              <w:marTop w:val="0"/>
              <w:marBottom w:val="0"/>
              <w:divBdr>
                <w:top w:val="none" w:sz="0" w:space="0" w:color="auto"/>
                <w:left w:val="none" w:sz="0" w:space="0" w:color="auto"/>
                <w:bottom w:val="none" w:sz="0" w:space="0" w:color="auto"/>
                <w:right w:val="none" w:sz="0" w:space="0" w:color="auto"/>
              </w:divBdr>
              <w:divsChild>
                <w:div w:id="46478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81888">
          <w:marLeft w:val="0"/>
          <w:marRight w:val="0"/>
          <w:marTop w:val="0"/>
          <w:marBottom w:val="0"/>
          <w:divBdr>
            <w:top w:val="none" w:sz="0" w:space="0" w:color="auto"/>
            <w:left w:val="none" w:sz="0" w:space="0" w:color="auto"/>
            <w:bottom w:val="none" w:sz="0" w:space="0" w:color="auto"/>
            <w:right w:val="none" w:sz="0" w:space="0" w:color="auto"/>
          </w:divBdr>
          <w:divsChild>
            <w:div w:id="46277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870835">
      <w:bodyDiv w:val="1"/>
      <w:marLeft w:val="0"/>
      <w:marRight w:val="0"/>
      <w:marTop w:val="0"/>
      <w:marBottom w:val="0"/>
      <w:divBdr>
        <w:top w:val="none" w:sz="0" w:space="0" w:color="auto"/>
        <w:left w:val="none" w:sz="0" w:space="0" w:color="auto"/>
        <w:bottom w:val="none" w:sz="0" w:space="0" w:color="auto"/>
        <w:right w:val="none" w:sz="0" w:space="0" w:color="auto"/>
      </w:divBdr>
      <w:divsChild>
        <w:div w:id="257829705">
          <w:marLeft w:val="0"/>
          <w:marRight w:val="0"/>
          <w:marTop w:val="0"/>
          <w:marBottom w:val="0"/>
          <w:divBdr>
            <w:top w:val="none" w:sz="0" w:space="0" w:color="auto"/>
            <w:left w:val="none" w:sz="0" w:space="0" w:color="auto"/>
            <w:bottom w:val="none" w:sz="0" w:space="0" w:color="auto"/>
            <w:right w:val="none" w:sz="0" w:space="0" w:color="auto"/>
          </w:divBdr>
          <w:divsChild>
            <w:div w:id="63957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141215">
      <w:bodyDiv w:val="1"/>
      <w:marLeft w:val="0"/>
      <w:marRight w:val="0"/>
      <w:marTop w:val="0"/>
      <w:marBottom w:val="0"/>
      <w:divBdr>
        <w:top w:val="none" w:sz="0" w:space="0" w:color="auto"/>
        <w:left w:val="none" w:sz="0" w:space="0" w:color="auto"/>
        <w:bottom w:val="none" w:sz="0" w:space="0" w:color="auto"/>
        <w:right w:val="none" w:sz="0" w:space="0" w:color="auto"/>
      </w:divBdr>
      <w:divsChild>
        <w:div w:id="707796873">
          <w:marLeft w:val="0"/>
          <w:marRight w:val="0"/>
          <w:marTop w:val="0"/>
          <w:marBottom w:val="0"/>
          <w:divBdr>
            <w:top w:val="none" w:sz="0" w:space="0" w:color="auto"/>
            <w:left w:val="none" w:sz="0" w:space="0" w:color="auto"/>
            <w:bottom w:val="none" w:sz="0" w:space="0" w:color="auto"/>
            <w:right w:val="none" w:sz="0" w:space="0" w:color="auto"/>
          </w:divBdr>
          <w:divsChild>
            <w:div w:id="43248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20998">
      <w:bodyDiv w:val="1"/>
      <w:marLeft w:val="0"/>
      <w:marRight w:val="0"/>
      <w:marTop w:val="0"/>
      <w:marBottom w:val="0"/>
      <w:divBdr>
        <w:top w:val="none" w:sz="0" w:space="0" w:color="auto"/>
        <w:left w:val="none" w:sz="0" w:space="0" w:color="auto"/>
        <w:bottom w:val="none" w:sz="0" w:space="0" w:color="auto"/>
        <w:right w:val="none" w:sz="0" w:space="0" w:color="auto"/>
      </w:divBdr>
      <w:divsChild>
        <w:div w:id="378211329">
          <w:marLeft w:val="0"/>
          <w:marRight w:val="0"/>
          <w:marTop w:val="0"/>
          <w:marBottom w:val="0"/>
          <w:divBdr>
            <w:top w:val="none" w:sz="0" w:space="0" w:color="auto"/>
            <w:left w:val="none" w:sz="0" w:space="0" w:color="auto"/>
            <w:bottom w:val="none" w:sz="0" w:space="0" w:color="auto"/>
            <w:right w:val="none" w:sz="0" w:space="0" w:color="auto"/>
          </w:divBdr>
          <w:divsChild>
            <w:div w:id="229049548">
              <w:marLeft w:val="0"/>
              <w:marRight w:val="0"/>
              <w:marTop w:val="0"/>
              <w:marBottom w:val="0"/>
              <w:divBdr>
                <w:top w:val="none" w:sz="0" w:space="0" w:color="auto"/>
                <w:left w:val="none" w:sz="0" w:space="0" w:color="auto"/>
                <w:bottom w:val="none" w:sz="0" w:space="0" w:color="auto"/>
                <w:right w:val="none" w:sz="0" w:space="0" w:color="auto"/>
              </w:divBdr>
              <w:divsChild>
                <w:div w:id="33673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100826">
          <w:marLeft w:val="0"/>
          <w:marRight w:val="0"/>
          <w:marTop w:val="0"/>
          <w:marBottom w:val="0"/>
          <w:divBdr>
            <w:top w:val="none" w:sz="0" w:space="0" w:color="auto"/>
            <w:left w:val="none" w:sz="0" w:space="0" w:color="auto"/>
            <w:bottom w:val="none" w:sz="0" w:space="0" w:color="auto"/>
            <w:right w:val="none" w:sz="0" w:space="0" w:color="auto"/>
          </w:divBdr>
        </w:div>
      </w:divsChild>
    </w:div>
    <w:div w:id="332145870">
      <w:bodyDiv w:val="1"/>
      <w:marLeft w:val="0"/>
      <w:marRight w:val="0"/>
      <w:marTop w:val="0"/>
      <w:marBottom w:val="0"/>
      <w:divBdr>
        <w:top w:val="none" w:sz="0" w:space="0" w:color="auto"/>
        <w:left w:val="none" w:sz="0" w:space="0" w:color="auto"/>
        <w:bottom w:val="none" w:sz="0" w:space="0" w:color="auto"/>
        <w:right w:val="none" w:sz="0" w:space="0" w:color="auto"/>
      </w:divBdr>
      <w:divsChild>
        <w:div w:id="799107796">
          <w:marLeft w:val="0"/>
          <w:marRight w:val="0"/>
          <w:marTop w:val="0"/>
          <w:marBottom w:val="0"/>
          <w:divBdr>
            <w:top w:val="none" w:sz="0" w:space="0" w:color="auto"/>
            <w:left w:val="none" w:sz="0" w:space="0" w:color="auto"/>
            <w:bottom w:val="none" w:sz="0" w:space="0" w:color="auto"/>
            <w:right w:val="none" w:sz="0" w:space="0" w:color="auto"/>
          </w:divBdr>
          <w:divsChild>
            <w:div w:id="1080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20883">
      <w:bodyDiv w:val="1"/>
      <w:marLeft w:val="0"/>
      <w:marRight w:val="0"/>
      <w:marTop w:val="0"/>
      <w:marBottom w:val="0"/>
      <w:divBdr>
        <w:top w:val="none" w:sz="0" w:space="0" w:color="auto"/>
        <w:left w:val="none" w:sz="0" w:space="0" w:color="auto"/>
        <w:bottom w:val="none" w:sz="0" w:space="0" w:color="auto"/>
        <w:right w:val="none" w:sz="0" w:space="0" w:color="auto"/>
      </w:divBdr>
    </w:div>
    <w:div w:id="339045941">
      <w:bodyDiv w:val="1"/>
      <w:marLeft w:val="0"/>
      <w:marRight w:val="0"/>
      <w:marTop w:val="0"/>
      <w:marBottom w:val="0"/>
      <w:divBdr>
        <w:top w:val="none" w:sz="0" w:space="0" w:color="auto"/>
        <w:left w:val="none" w:sz="0" w:space="0" w:color="auto"/>
        <w:bottom w:val="none" w:sz="0" w:space="0" w:color="auto"/>
        <w:right w:val="none" w:sz="0" w:space="0" w:color="auto"/>
      </w:divBdr>
      <w:divsChild>
        <w:div w:id="289283088">
          <w:marLeft w:val="0"/>
          <w:marRight w:val="0"/>
          <w:marTop w:val="0"/>
          <w:marBottom w:val="0"/>
          <w:divBdr>
            <w:top w:val="none" w:sz="0" w:space="0" w:color="auto"/>
            <w:left w:val="none" w:sz="0" w:space="0" w:color="auto"/>
            <w:bottom w:val="none" w:sz="0" w:space="0" w:color="auto"/>
            <w:right w:val="none" w:sz="0" w:space="0" w:color="auto"/>
          </w:divBdr>
        </w:div>
      </w:divsChild>
    </w:div>
    <w:div w:id="339165325">
      <w:bodyDiv w:val="1"/>
      <w:marLeft w:val="0"/>
      <w:marRight w:val="0"/>
      <w:marTop w:val="0"/>
      <w:marBottom w:val="0"/>
      <w:divBdr>
        <w:top w:val="none" w:sz="0" w:space="0" w:color="auto"/>
        <w:left w:val="none" w:sz="0" w:space="0" w:color="auto"/>
        <w:bottom w:val="none" w:sz="0" w:space="0" w:color="auto"/>
        <w:right w:val="none" w:sz="0" w:space="0" w:color="auto"/>
      </w:divBdr>
    </w:div>
    <w:div w:id="339966645">
      <w:bodyDiv w:val="1"/>
      <w:marLeft w:val="0"/>
      <w:marRight w:val="0"/>
      <w:marTop w:val="0"/>
      <w:marBottom w:val="0"/>
      <w:divBdr>
        <w:top w:val="none" w:sz="0" w:space="0" w:color="auto"/>
        <w:left w:val="none" w:sz="0" w:space="0" w:color="auto"/>
        <w:bottom w:val="none" w:sz="0" w:space="0" w:color="auto"/>
        <w:right w:val="none" w:sz="0" w:space="0" w:color="auto"/>
      </w:divBdr>
      <w:divsChild>
        <w:div w:id="288973047">
          <w:marLeft w:val="0"/>
          <w:marRight w:val="0"/>
          <w:marTop w:val="0"/>
          <w:marBottom w:val="0"/>
          <w:divBdr>
            <w:top w:val="none" w:sz="0" w:space="0" w:color="auto"/>
            <w:left w:val="none" w:sz="0" w:space="0" w:color="auto"/>
            <w:bottom w:val="none" w:sz="0" w:space="0" w:color="auto"/>
            <w:right w:val="none" w:sz="0" w:space="0" w:color="auto"/>
          </w:divBdr>
        </w:div>
        <w:div w:id="564796425">
          <w:marLeft w:val="0"/>
          <w:marRight w:val="0"/>
          <w:marTop w:val="0"/>
          <w:marBottom w:val="0"/>
          <w:divBdr>
            <w:top w:val="none" w:sz="0" w:space="0" w:color="auto"/>
            <w:left w:val="none" w:sz="0" w:space="0" w:color="auto"/>
            <w:bottom w:val="none" w:sz="0" w:space="0" w:color="auto"/>
            <w:right w:val="none" w:sz="0" w:space="0" w:color="auto"/>
          </w:divBdr>
        </w:div>
      </w:divsChild>
    </w:div>
    <w:div w:id="340861233">
      <w:bodyDiv w:val="1"/>
      <w:marLeft w:val="0"/>
      <w:marRight w:val="0"/>
      <w:marTop w:val="0"/>
      <w:marBottom w:val="0"/>
      <w:divBdr>
        <w:top w:val="none" w:sz="0" w:space="0" w:color="auto"/>
        <w:left w:val="none" w:sz="0" w:space="0" w:color="auto"/>
        <w:bottom w:val="none" w:sz="0" w:space="0" w:color="auto"/>
        <w:right w:val="none" w:sz="0" w:space="0" w:color="auto"/>
      </w:divBdr>
      <w:divsChild>
        <w:div w:id="348340352">
          <w:marLeft w:val="0"/>
          <w:marRight w:val="0"/>
          <w:marTop w:val="0"/>
          <w:marBottom w:val="0"/>
          <w:divBdr>
            <w:top w:val="none" w:sz="0" w:space="0" w:color="auto"/>
            <w:left w:val="none" w:sz="0" w:space="0" w:color="auto"/>
            <w:bottom w:val="none" w:sz="0" w:space="0" w:color="auto"/>
            <w:right w:val="none" w:sz="0" w:space="0" w:color="auto"/>
          </w:divBdr>
          <w:divsChild>
            <w:div w:id="25899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56126">
      <w:bodyDiv w:val="1"/>
      <w:marLeft w:val="0"/>
      <w:marRight w:val="0"/>
      <w:marTop w:val="0"/>
      <w:marBottom w:val="0"/>
      <w:divBdr>
        <w:top w:val="none" w:sz="0" w:space="0" w:color="auto"/>
        <w:left w:val="none" w:sz="0" w:space="0" w:color="auto"/>
        <w:bottom w:val="none" w:sz="0" w:space="0" w:color="auto"/>
        <w:right w:val="none" w:sz="0" w:space="0" w:color="auto"/>
      </w:divBdr>
    </w:div>
    <w:div w:id="342561117">
      <w:bodyDiv w:val="1"/>
      <w:marLeft w:val="0"/>
      <w:marRight w:val="0"/>
      <w:marTop w:val="0"/>
      <w:marBottom w:val="0"/>
      <w:divBdr>
        <w:top w:val="none" w:sz="0" w:space="0" w:color="auto"/>
        <w:left w:val="none" w:sz="0" w:space="0" w:color="auto"/>
        <w:bottom w:val="none" w:sz="0" w:space="0" w:color="auto"/>
        <w:right w:val="none" w:sz="0" w:space="0" w:color="auto"/>
      </w:divBdr>
      <w:divsChild>
        <w:div w:id="408233710">
          <w:marLeft w:val="0"/>
          <w:marRight w:val="0"/>
          <w:marTop w:val="0"/>
          <w:marBottom w:val="0"/>
          <w:divBdr>
            <w:top w:val="none" w:sz="0" w:space="0" w:color="auto"/>
            <w:left w:val="none" w:sz="0" w:space="0" w:color="auto"/>
            <w:bottom w:val="none" w:sz="0" w:space="0" w:color="auto"/>
            <w:right w:val="none" w:sz="0" w:space="0" w:color="auto"/>
          </w:divBdr>
          <w:divsChild>
            <w:div w:id="2020034232">
              <w:marLeft w:val="0"/>
              <w:marRight w:val="0"/>
              <w:marTop w:val="0"/>
              <w:marBottom w:val="0"/>
              <w:divBdr>
                <w:top w:val="none" w:sz="0" w:space="0" w:color="auto"/>
                <w:left w:val="none" w:sz="0" w:space="0" w:color="auto"/>
                <w:bottom w:val="none" w:sz="0" w:space="0" w:color="auto"/>
                <w:right w:val="none" w:sz="0" w:space="0" w:color="auto"/>
              </w:divBdr>
              <w:divsChild>
                <w:div w:id="576473752">
                  <w:marLeft w:val="0"/>
                  <w:marRight w:val="0"/>
                  <w:marTop w:val="0"/>
                  <w:marBottom w:val="0"/>
                  <w:divBdr>
                    <w:top w:val="none" w:sz="0" w:space="0" w:color="auto"/>
                    <w:left w:val="none" w:sz="0" w:space="0" w:color="auto"/>
                    <w:bottom w:val="none" w:sz="0" w:space="0" w:color="auto"/>
                    <w:right w:val="none" w:sz="0" w:space="0" w:color="auto"/>
                  </w:divBdr>
                </w:div>
                <w:div w:id="455804681">
                  <w:marLeft w:val="0"/>
                  <w:marRight w:val="0"/>
                  <w:marTop w:val="600"/>
                  <w:marBottom w:val="0"/>
                  <w:divBdr>
                    <w:top w:val="none" w:sz="0" w:space="0" w:color="auto"/>
                    <w:left w:val="none" w:sz="0" w:space="0" w:color="auto"/>
                    <w:bottom w:val="none" w:sz="0" w:space="0" w:color="auto"/>
                    <w:right w:val="none" w:sz="0" w:space="0" w:color="auto"/>
                  </w:divBdr>
                  <w:divsChild>
                    <w:div w:id="1368719587">
                      <w:marLeft w:val="0"/>
                      <w:marRight w:val="0"/>
                      <w:marTop w:val="0"/>
                      <w:marBottom w:val="0"/>
                      <w:divBdr>
                        <w:top w:val="none" w:sz="0" w:space="0" w:color="auto"/>
                        <w:left w:val="none" w:sz="0" w:space="0" w:color="auto"/>
                        <w:bottom w:val="none" w:sz="0" w:space="0" w:color="auto"/>
                        <w:right w:val="none" w:sz="0" w:space="0" w:color="auto"/>
                      </w:divBdr>
                      <w:divsChild>
                        <w:div w:id="233513696">
                          <w:marLeft w:val="0"/>
                          <w:marRight w:val="0"/>
                          <w:marTop w:val="0"/>
                          <w:marBottom w:val="0"/>
                          <w:divBdr>
                            <w:top w:val="none" w:sz="0" w:space="0" w:color="auto"/>
                            <w:left w:val="none" w:sz="0" w:space="0" w:color="auto"/>
                            <w:bottom w:val="none" w:sz="0" w:space="0" w:color="auto"/>
                            <w:right w:val="none" w:sz="0" w:space="0" w:color="auto"/>
                          </w:divBdr>
                          <w:divsChild>
                            <w:div w:id="1466241499">
                              <w:marLeft w:val="0"/>
                              <w:marRight w:val="0"/>
                              <w:marTop w:val="0"/>
                              <w:marBottom w:val="0"/>
                              <w:divBdr>
                                <w:top w:val="none" w:sz="0" w:space="0" w:color="auto"/>
                                <w:left w:val="none" w:sz="0" w:space="0" w:color="auto"/>
                                <w:bottom w:val="none" w:sz="0" w:space="0" w:color="auto"/>
                                <w:right w:val="none" w:sz="0" w:space="0" w:color="auto"/>
                              </w:divBdr>
                            </w:div>
                          </w:divsChild>
                        </w:div>
                        <w:div w:id="1828394511">
                          <w:marLeft w:val="0"/>
                          <w:marRight w:val="135"/>
                          <w:marTop w:val="0"/>
                          <w:marBottom w:val="0"/>
                          <w:divBdr>
                            <w:top w:val="none" w:sz="0" w:space="0" w:color="auto"/>
                            <w:left w:val="none" w:sz="0" w:space="0" w:color="auto"/>
                            <w:bottom w:val="none" w:sz="0" w:space="0" w:color="auto"/>
                            <w:right w:val="none" w:sz="0" w:space="0" w:color="auto"/>
                          </w:divBdr>
                        </w:div>
                        <w:div w:id="138795104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568761">
          <w:marLeft w:val="0"/>
          <w:marRight w:val="0"/>
          <w:marTop w:val="0"/>
          <w:marBottom w:val="0"/>
          <w:divBdr>
            <w:top w:val="none" w:sz="0" w:space="0" w:color="auto"/>
            <w:left w:val="none" w:sz="0" w:space="0" w:color="auto"/>
            <w:bottom w:val="none" w:sz="0" w:space="0" w:color="auto"/>
            <w:right w:val="none" w:sz="0" w:space="0" w:color="auto"/>
          </w:divBdr>
          <w:divsChild>
            <w:div w:id="1463038210">
              <w:marLeft w:val="0"/>
              <w:marRight w:val="0"/>
              <w:marTop w:val="0"/>
              <w:marBottom w:val="0"/>
              <w:divBdr>
                <w:top w:val="none" w:sz="0" w:space="0" w:color="auto"/>
                <w:left w:val="none" w:sz="0" w:space="0" w:color="auto"/>
                <w:bottom w:val="none" w:sz="0" w:space="0" w:color="auto"/>
                <w:right w:val="none" w:sz="0" w:space="0" w:color="auto"/>
              </w:divBdr>
              <w:divsChild>
                <w:div w:id="497889682">
                  <w:marLeft w:val="0"/>
                  <w:marRight w:val="0"/>
                  <w:marTop w:val="0"/>
                  <w:marBottom w:val="0"/>
                  <w:divBdr>
                    <w:top w:val="none" w:sz="0" w:space="0" w:color="auto"/>
                    <w:left w:val="none" w:sz="0" w:space="0" w:color="auto"/>
                    <w:bottom w:val="none" w:sz="0" w:space="0" w:color="auto"/>
                    <w:right w:val="none" w:sz="0" w:space="0" w:color="auto"/>
                  </w:divBdr>
                  <w:divsChild>
                    <w:div w:id="1303999143">
                      <w:marLeft w:val="0"/>
                      <w:marRight w:val="1500"/>
                      <w:marTop w:val="0"/>
                      <w:marBottom w:val="0"/>
                      <w:divBdr>
                        <w:top w:val="none" w:sz="0" w:space="0" w:color="auto"/>
                        <w:left w:val="none" w:sz="0" w:space="0" w:color="auto"/>
                        <w:bottom w:val="none" w:sz="0" w:space="0" w:color="auto"/>
                        <w:right w:val="none" w:sz="0" w:space="0" w:color="auto"/>
                      </w:divBdr>
                      <w:divsChild>
                        <w:div w:id="1558779627">
                          <w:marLeft w:val="0"/>
                          <w:marRight w:val="0"/>
                          <w:marTop w:val="600"/>
                          <w:marBottom w:val="600"/>
                          <w:divBdr>
                            <w:top w:val="none" w:sz="0" w:space="0" w:color="auto"/>
                            <w:left w:val="none" w:sz="0" w:space="0" w:color="auto"/>
                            <w:bottom w:val="none" w:sz="0" w:space="0" w:color="auto"/>
                            <w:right w:val="none" w:sz="0" w:space="0" w:color="auto"/>
                          </w:divBdr>
                          <w:divsChild>
                            <w:div w:id="2111732380">
                              <w:marLeft w:val="0"/>
                              <w:marRight w:val="0"/>
                              <w:marTop w:val="0"/>
                              <w:marBottom w:val="300"/>
                              <w:divBdr>
                                <w:top w:val="none" w:sz="0" w:space="0" w:color="auto"/>
                                <w:left w:val="none" w:sz="0" w:space="0" w:color="auto"/>
                                <w:bottom w:val="none" w:sz="0" w:space="0" w:color="auto"/>
                                <w:right w:val="none" w:sz="0" w:space="0" w:color="auto"/>
                              </w:divBdr>
                            </w:div>
                            <w:div w:id="1694770363">
                              <w:marLeft w:val="0"/>
                              <w:marRight w:val="0"/>
                              <w:marTop w:val="300"/>
                              <w:marBottom w:val="300"/>
                              <w:divBdr>
                                <w:top w:val="none" w:sz="0" w:space="0" w:color="auto"/>
                                <w:left w:val="none" w:sz="0" w:space="0" w:color="auto"/>
                                <w:bottom w:val="none" w:sz="0" w:space="0" w:color="auto"/>
                                <w:right w:val="none" w:sz="0" w:space="0" w:color="auto"/>
                              </w:divBdr>
                            </w:div>
                            <w:div w:id="669139102">
                              <w:marLeft w:val="0"/>
                              <w:marRight w:val="0"/>
                              <w:marTop w:val="300"/>
                              <w:marBottom w:val="600"/>
                              <w:divBdr>
                                <w:top w:val="single" w:sz="6" w:space="30" w:color="EB5D0B"/>
                                <w:left w:val="none" w:sz="0" w:space="0" w:color="auto"/>
                                <w:bottom w:val="single" w:sz="6" w:space="30" w:color="EB5D0B"/>
                                <w:right w:val="none" w:sz="0" w:space="0" w:color="auto"/>
                              </w:divBdr>
                            </w:div>
                            <w:div w:id="755981566">
                              <w:marLeft w:val="0"/>
                              <w:marRight w:val="0"/>
                              <w:marTop w:val="720"/>
                              <w:marBottom w:val="900"/>
                              <w:divBdr>
                                <w:top w:val="none" w:sz="0" w:space="0" w:color="auto"/>
                                <w:left w:val="none" w:sz="0" w:space="0" w:color="auto"/>
                                <w:bottom w:val="none" w:sz="0" w:space="0" w:color="auto"/>
                                <w:right w:val="none" w:sz="0" w:space="0" w:color="auto"/>
                              </w:divBdr>
                              <w:divsChild>
                                <w:div w:id="428430646">
                                  <w:marLeft w:val="0"/>
                                  <w:marRight w:val="240"/>
                                  <w:marTop w:val="180"/>
                                  <w:marBottom w:val="0"/>
                                  <w:divBdr>
                                    <w:top w:val="none" w:sz="0" w:space="0" w:color="auto"/>
                                    <w:left w:val="none" w:sz="0" w:space="0" w:color="auto"/>
                                    <w:bottom w:val="none" w:sz="0" w:space="0" w:color="auto"/>
                                    <w:right w:val="none" w:sz="0" w:space="0" w:color="auto"/>
                                  </w:divBdr>
                                </w:div>
                              </w:divsChild>
                            </w:div>
                            <w:div w:id="1722824349">
                              <w:marLeft w:val="0"/>
                              <w:marRight w:val="0"/>
                              <w:marTop w:val="240"/>
                              <w:marBottom w:val="240"/>
                              <w:divBdr>
                                <w:top w:val="none" w:sz="0" w:space="0" w:color="auto"/>
                                <w:left w:val="none" w:sz="0" w:space="0" w:color="auto"/>
                                <w:bottom w:val="none" w:sz="0" w:space="0" w:color="auto"/>
                                <w:right w:val="none" w:sz="0" w:space="0" w:color="auto"/>
                              </w:divBdr>
                              <w:divsChild>
                                <w:div w:id="649678409">
                                  <w:marLeft w:val="0"/>
                                  <w:marRight w:val="0"/>
                                  <w:marTop w:val="0"/>
                                  <w:marBottom w:val="0"/>
                                  <w:divBdr>
                                    <w:top w:val="none" w:sz="0" w:space="0" w:color="auto"/>
                                    <w:left w:val="none" w:sz="0" w:space="0" w:color="auto"/>
                                    <w:bottom w:val="none" w:sz="0" w:space="0" w:color="auto"/>
                                    <w:right w:val="none" w:sz="0" w:space="0" w:color="auto"/>
                                  </w:divBdr>
                                </w:div>
                              </w:divsChild>
                            </w:div>
                            <w:div w:id="173420955">
                              <w:marLeft w:val="0"/>
                              <w:marRight w:val="0"/>
                              <w:marTop w:val="240"/>
                              <w:marBottom w:val="240"/>
                              <w:divBdr>
                                <w:top w:val="none" w:sz="0" w:space="0" w:color="auto"/>
                                <w:left w:val="none" w:sz="0" w:space="0" w:color="auto"/>
                                <w:bottom w:val="none" w:sz="0" w:space="0" w:color="auto"/>
                                <w:right w:val="none" w:sz="0" w:space="0" w:color="auto"/>
                              </w:divBdr>
                              <w:divsChild>
                                <w:div w:id="837887776">
                                  <w:marLeft w:val="0"/>
                                  <w:marRight w:val="0"/>
                                  <w:marTop w:val="0"/>
                                  <w:marBottom w:val="0"/>
                                  <w:divBdr>
                                    <w:top w:val="none" w:sz="0" w:space="0" w:color="auto"/>
                                    <w:left w:val="none" w:sz="0" w:space="0" w:color="auto"/>
                                    <w:bottom w:val="none" w:sz="0" w:space="0" w:color="auto"/>
                                    <w:right w:val="none" w:sz="0" w:space="0" w:color="auto"/>
                                  </w:divBdr>
                                </w:div>
                              </w:divsChild>
                            </w:div>
                            <w:div w:id="1743258846">
                              <w:marLeft w:val="0"/>
                              <w:marRight w:val="0"/>
                              <w:marTop w:val="240"/>
                              <w:marBottom w:val="240"/>
                              <w:divBdr>
                                <w:top w:val="none" w:sz="0" w:space="0" w:color="auto"/>
                                <w:left w:val="none" w:sz="0" w:space="0" w:color="auto"/>
                                <w:bottom w:val="none" w:sz="0" w:space="0" w:color="auto"/>
                                <w:right w:val="none" w:sz="0" w:space="0" w:color="auto"/>
                              </w:divBdr>
                              <w:divsChild>
                                <w:div w:id="321736979">
                                  <w:marLeft w:val="0"/>
                                  <w:marRight w:val="0"/>
                                  <w:marTop w:val="0"/>
                                  <w:marBottom w:val="0"/>
                                  <w:divBdr>
                                    <w:top w:val="none" w:sz="0" w:space="0" w:color="auto"/>
                                    <w:left w:val="none" w:sz="0" w:space="0" w:color="auto"/>
                                    <w:bottom w:val="none" w:sz="0" w:space="0" w:color="auto"/>
                                    <w:right w:val="none" w:sz="0" w:space="0" w:color="auto"/>
                                  </w:divBdr>
                                </w:div>
                              </w:divsChild>
                            </w:div>
                            <w:div w:id="1094208979">
                              <w:marLeft w:val="0"/>
                              <w:marRight w:val="0"/>
                              <w:marTop w:val="240"/>
                              <w:marBottom w:val="240"/>
                              <w:divBdr>
                                <w:top w:val="none" w:sz="0" w:space="0" w:color="auto"/>
                                <w:left w:val="none" w:sz="0" w:space="0" w:color="auto"/>
                                <w:bottom w:val="none" w:sz="0" w:space="0" w:color="auto"/>
                                <w:right w:val="none" w:sz="0" w:space="0" w:color="auto"/>
                              </w:divBdr>
                              <w:divsChild>
                                <w:div w:id="1296523903">
                                  <w:marLeft w:val="0"/>
                                  <w:marRight w:val="0"/>
                                  <w:marTop w:val="0"/>
                                  <w:marBottom w:val="0"/>
                                  <w:divBdr>
                                    <w:top w:val="none" w:sz="0" w:space="0" w:color="auto"/>
                                    <w:left w:val="none" w:sz="0" w:space="0" w:color="auto"/>
                                    <w:bottom w:val="none" w:sz="0" w:space="0" w:color="auto"/>
                                    <w:right w:val="none" w:sz="0" w:space="0" w:color="auto"/>
                                  </w:divBdr>
                                </w:div>
                              </w:divsChild>
                            </w:div>
                            <w:div w:id="1368874676">
                              <w:marLeft w:val="0"/>
                              <w:marRight w:val="0"/>
                              <w:marTop w:val="240"/>
                              <w:marBottom w:val="240"/>
                              <w:divBdr>
                                <w:top w:val="none" w:sz="0" w:space="0" w:color="auto"/>
                                <w:left w:val="none" w:sz="0" w:space="0" w:color="auto"/>
                                <w:bottom w:val="none" w:sz="0" w:space="0" w:color="auto"/>
                                <w:right w:val="none" w:sz="0" w:space="0" w:color="auto"/>
                              </w:divBdr>
                              <w:divsChild>
                                <w:div w:id="713430927">
                                  <w:marLeft w:val="0"/>
                                  <w:marRight w:val="0"/>
                                  <w:marTop w:val="0"/>
                                  <w:marBottom w:val="0"/>
                                  <w:divBdr>
                                    <w:top w:val="none" w:sz="0" w:space="0" w:color="auto"/>
                                    <w:left w:val="none" w:sz="0" w:space="0" w:color="auto"/>
                                    <w:bottom w:val="none" w:sz="0" w:space="0" w:color="auto"/>
                                    <w:right w:val="none" w:sz="0" w:space="0" w:color="auto"/>
                                  </w:divBdr>
                                </w:div>
                              </w:divsChild>
                            </w:div>
                            <w:div w:id="319847310">
                              <w:marLeft w:val="0"/>
                              <w:marRight w:val="0"/>
                              <w:marTop w:val="240"/>
                              <w:marBottom w:val="240"/>
                              <w:divBdr>
                                <w:top w:val="none" w:sz="0" w:space="0" w:color="auto"/>
                                <w:left w:val="none" w:sz="0" w:space="0" w:color="auto"/>
                                <w:bottom w:val="none" w:sz="0" w:space="0" w:color="auto"/>
                                <w:right w:val="none" w:sz="0" w:space="0" w:color="auto"/>
                              </w:divBdr>
                              <w:divsChild>
                                <w:div w:id="937635940">
                                  <w:marLeft w:val="0"/>
                                  <w:marRight w:val="0"/>
                                  <w:marTop w:val="0"/>
                                  <w:marBottom w:val="0"/>
                                  <w:divBdr>
                                    <w:top w:val="none" w:sz="0" w:space="0" w:color="auto"/>
                                    <w:left w:val="none" w:sz="0" w:space="0" w:color="auto"/>
                                    <w:bottom w:val="none" w:sz="0" w:space="0" w:color="auto"/>
                                    <w:right w:val="none" w:sz="0" w:space="0" w:color="auto"/>
                                  </w:divBdr>
                                </w:div>
                              </w:divsChild>
                            </w:div>
                            <w:div w:id="374046561">
                              <w:marLeft w:val="0"/>
                              <w:marRight w:val="0"/>
                              <w:marTop w:val="240"/>
                              <w:marBottom w:val="240"/>
                              <w:divBdr>
                                <w:top w:val="none" w:sz="0" w:space="0" w:color="auto"/>
                                <w:left w:val="none" w:sz="0" w:space="0" w:color="auto"/>
                                <w:bottom w:val="none" w:sz="0" w:space="0" w:color="auto"/>
                                <w:right w:val="none" w:sz="0" w:space="0" w:color="auto"/>
                              </w:divBdr>
                              <w:divsChild>
                                <w:div w:id="874971180">
                                  <w:marLeft w:val="0"/>
                                  <w:marRight w:val="0"/>
                                  <w:marTop w:val="0"/>
                                  <w:marBottom w:val="0"/>
                                  <w:divBdr>
                                    <w:top w:val="none" w:sz="0" w:space="0" w:color="auto"/>
                                    <w:left w:val="none" w:sz="0" w:space="0" w:color="auto"/>
                                    <w:bottom w:val="none" w:sz="0" w:space="0" w:color="auto"/>
                                    <w:right w:val="none" w:sz="0" w:space="0" w:color="auto"/>
                                  </w:divBdr>
                                </w:div>
                              </w:divsChild>
                            </w:div>
                            <w:div w:id="892933132">
                              <w:marLeft w:val="0"/>
                              <w:marRight w:val="0"/>
                              <w:marTop w:val="240"/>
                              <w:marBottom w:val="240"/>
                              <w:divBdr>
                                <w:top w:val="none" w:sz="0" w:space="0" w:color="auto"/>
                                <w:left w:val="none" w:sz="0" w:space="0" w:color="auto"/>
                                <w:bottom w:val="none" w:sz="0" w:space="0" w:color="auto"/>
                                <w:right w:val="none" w:sz="0" w:space="0" w:color="auto"/>
                              </w:divBdr>
                              <w:divsChild>
                                <w:div w:id="1687054558">
                                  <w:marLeft w:val="0"/>
                                  <w:marRight w:val="0"/>
                                  <w:marTop w:val="0"/>
                                  <w:marBottom w:val="0"/>
                                  <w:divBdr>
                                    <w:top w:val="none" w:sz="0" w:space="0" w:color="auto"/>
                                    <w:left w:val="none" w:sz="0" w:space="0" w:color="auto"/>
                                    <w:bottom w:val="none" w:sz="0" w:space="0" w:color="auto"/>
                                    <w:right w:val="none" w:sz="0" w:space="0" w:color="auto"/>
                                  </w:divBdr>
                                </w:div>
                              </w:divsChild>
                            </w:div>
                            <w:div w:id="1968046523">
                              <w:marLeft w:val="0"/>
                              <w:marRight w:val="0"/>
                              <w:marTop w:val="240"/>
                              <w:marBottom w:val="240"/>
                              <w:divBdr>
                                <w:top w:val="none" w:sz="0" w:space="0" w:color="auto"/>
                                <w:left w:val="none" w:sz="0" w:space="0" w:color="auto"/>
                                <w:bottom w:val="none" w:sz="0" w:space="0" w:color="auto"/>
                                <w:right w:val="none" w:sz="0" w:space="0" w:color="auto"/>
                              </w:divBdr>
                              <w:divsChild>
                                <w:div w:id="441610594">
                                  <w:marLeft w:val="0"/>
                                  <w:marRight w:val="0"/>
                                  <w:marTop w:val="0"/>
                                  <w:marBottom w:val="0"/>
                                  <w:divBdr>
                                    <w:top w:val="none" w:sz="0" w:space="0" w:color="auto"/>
                                    <w:left w:val="none" w:sz="0" w:space="0" w:color="auto"/>
                                    <w:bottom w:val="none" w:sz="0" w:space="0" w:color="auto"/>
                                    <w:right w:val="none" w:sz="0" w:space="0" w:color="auto"/>
                                  </w:divBdr>
                                </w:div>
                              </w:divsChild>
                            </w:div>
                            <w:div w:id="1283878068">
                              <w:marLeft w:val="0"/>
                              <w:marRight w:val="0"/>
                              <w:marTop w:val="240"/>
                              <w:marBottom w:val="240"/>
                              <w:divBdr>
                                <w:top w:val="none" w:sz="0" w:space="0" w:color="auto"/>
                                <w:left w:val="none" w:sz="0" w:space="0" w:color="auto"/>
                                <w:bottom w:val="none" w:sz="0" w:space="0" w:color="auto"/>
                                <w:right w:val="none" w:sz="0" w:space="0" w:color="auto"/>
                              </w:divBdr>
                              <w:divsChild>
                                <w:div w:id="1507089730">
                                  <w:marLeft w:val="0"/>
                                  <w:marRight w:val="0"/>
                                  <w:marTop w:val="0"/>
                                  <w:marBottom w:val="0"/>
                                  <w:divBdr>
                                    <w:top w:val="none" w:sz="0" w:space="0" w:color="auto"/>
                                    <w:left w:val="none" w:sz="0" w:space="0" w:color="auto"/>
                                    <w:bottom w:val="none" w:sz="0" w:space="0" w:color="auto"/>
                                    <w:right w:val="none" w:sz="0" w:space="0" w:color="auto"/>
                                  </w:divBdr>
                                </w:div>
                              </w:divsChild>
                            </w:div>
                            <w:div w:id="1954088922">
                              <w:marLeft w:val="0"/>
                              <w:marRight w:val="0"/>
                              <w:marTop w:val="360"/>
                              <w:marBottom w:val="450"/>
                              <w:divBdr>
                                <w:top w:val="none" w:sz="0" w:space="0" w:color="auto"/>
                                <w:left w:val="none" w:sz="0" w:space="0" w:color="auto"/>
                                <w:bottom w:val="none" w:sz="0" w:space="0" w:color="auto"/>
                                <w:right w:val="none" w:sz="0" w:space="0" w:color="auto"/>
                              </w:divBdr>
                              <w:divsChild>
                                <w:div w:id="561135280">
                                  <w:marLeft w:val="0"/>
                                  <w:marRight w:val="0"/>
                                  <w:marTop w:val="0"/>
                                  <w:marBottom w:val="0"/>
                                  <w:divBdr>
                                    <w:top w:val="none" w:sz="0" w:space="0" w:color="auto"/>
                                    <w:left w:val="none" w:sz="0" w:space="0" w:color="auto"/>
                                    <w:bottom w:val="single" w:sz="6" w:space="15" w:color="B8B9BA"/>
                                    <w:right w:val="none" w:sz="0" w:space="0" w:color="auto"/>
                                  </w:divBdr>
                                  <w:divsChild>
                                    <w:div w:id="1596547727">
                                      <w:marLeft w:val="0"/>
                                      <w:marRight w:val="0"/>
                                      <w:marTop w:val="0"/>
                                      <w:marBottom w:val="0"/>
                                      <w:divBdr>
                                        <w:top w:val="none" w:sz="0" w:space="0" w:color="auto"/>
                                        <w:left w:val="none" w:sz="0" w:space="0" w:color="auto"/>
                                        <w:bottom w:val="none" w:sz="0" w:space="0" w:color="auto"/>
                                        <w:right w:val="none" w:sz="0" w:space="0" w:color="auto"/>
                                      </w:divBdr>
                                    </w:div>
                                    <w:div w:id="1954509343">
                                      <w:marLeft w:val="0"/>
                                      <w:marRight w:val="0"/>
                                      <w:marTop w:val="225"/>
                                      <w:marBottom w:val="0"/>
                                      <w:divBdr>
                                        <w:top w:val="none" w:sz="0" w:space="0" w:color="auto"/>
                                        <w:left w:val="none" w:sz="0" w:space="0" w:color="auto"/>
                                        <w:bottom w:val="none" w:sz="0" w:space="0" w:color="auto"/>
                                        <w:right w:val="none" w:sz="0" w:space="0" w:color="auto"/>
                                      </w:divBdr>
                                      <w:divsChild>
                                        <w:div w:id="758216932">
                                          <w:marLeft w:val="0"/>
                                          <w:marRight w:val="0"/>
                                          <w:marTop w:val="0"/>
                                          <w:marBottom w:val="0"/>
                                          <w:divBdr>
                                            <w:top w:val="none" w:sz="0" w:space="0" w:color="auto"/>
                                            <w:left w:val="none" w:sz="0" w:space="0" w:color="auto"/>
                                            <w:bottom w:val="none" w:sz="0" w:space="0" w:color="auto"/>
                                            <w:right w:val="none" w:sz="0" w:space="0" w:color="auto"/>
                                          </w:divBdr>
                                        </w:div>
                                      </w:divsChild>
                                    </w:div>
                                    <w:div w:id="7377524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2172098">
                              <w:marLeft w:val="0"/>
                              <w:marRight w:val="0"/>
                              <w:marTop w:val="240"/>
                              <w:marBottom w:val="240"/>
                              <w:divBdr>
                                <w:top w:val="none" w:sz="0" w:space="0" w:color="auto"/>
                                <w:left w:val="none" w:sz="0" w:space="0" w:color="auto"/>
                                <w:bottom w:val="none" w:sz="0" w:space="0" w:color="auto"/>
                                <w:right w:val="none" w:sz="0" w:space="0" w:color="auto"/>
                              </w:divBdr>
                              <w:divsChild>
                                <w:div w:id="931398488">
                                  <w:marLeft w:val="0"/>
                                  <w:marRight w:val="0"/>
                                  <w:marTop w:val="0"/>
                                  <w:marBottom w:val="0"/>
                                  <w:divBdr>
                                    <w:top w:val="none" w:sz="0" w:space="0" w:color="auto"/>
                                    <w:left w:val="none" w:sz="0" w:space="0" w:color="auto"/>
                                    <w:bottom w:val="none" w:sz="0" w:space="0" w:color="auto"/>
                                    <w:right w:val="none" w:sz="0" w:space="0" w:color="auto"/>
                                  </w:divBdr>
                                </w:div>
                              </w:divsChild>
                            </w:div>
                            <w:div w:id="1523545003">
                              <w:marLeft w:val="0"/>
                              <w:marRight w:val="0"/>
                              <w:marTop w:val="240"/>
                              <w:marBottom w:val="240"/>
                              <w:divBdr>
                                <w:top w:val="none" w:sz="0" w:space="0" w:color="auto"/>
                                <w:left w:val="none" w:sz="0" w:space="0" w:color="auto"/>
                                <w:bottom w:val="none" w:sz="0" w:space="0" w:color="auto"/>
                                <w:right w:val="none" w:sz="0" w:space="0" w:color="auto"/>
                              </w:divBdr>
                              <w:divsChild>
                                <w:div w:id="1531261264">
                                  <w:marLeft w:val="0"/>
                                  <w:marRight w:val="0"/>
                                  <w:marTop w:val="0"/>
                                  <w:marBottom w:val="0"/>
                                  <w:divBdr>
                                    <w:top w:val="none" w:sz="0" w:space="0" w:color="auto"/>
                                    <w:left w:val="none" w:sz="0" w:space="0" w:color="auto"/>
                                    <w:bottom w:val="none" w:sz="0" w:space="0" w:color="auto"/>
                                    <w:right w:val="none" w:sz="0" w:space="0" w:color="auto"/>
                                  </w:divBdr>
                                </w:div>
                              </w:divsChild>
                            </w:div>
                            <w:div w:id="1174299520">
                              <w:marLeft w:val="0"/>
                              <w:marRight w:val="0"/>
                              <w:marTop w:val="240"/>
                              <w:marBottom w:val="240"/>
                              <w:divBdr>
                                <w:top w:val="none" w:sz="0" w:space="0" w:color="auto"/>
                                <w:left w:val="none" w:sz="0" w:space="0" w:color="auto"/>
                                <w:bottom w:val="none" w:sz="0" w:space="0" w:color="auto"/>
                                <w:right w:val="none" w:sz="0" w:space="0" w:color="auto"/>
                              </w:divBdr>
                              <w:divsChild>
                                <w:div w:id="380713276">
                                  <w:marLeft w:val="0"/>
                                  <w:marRight w:val="0"/>
                                  <w:marTop w:val="0"/>
                                  <w:marBottom w:val="0"/>
                                  <w:divBdr>
                                    <w:top w:val="none" w:sz="0" w:space="0" w:color="auto"/>
                                    <w:left w:val="none" w:sz="0" w:space="0" w:color="auto"/>
                                    <w:bottom w:val="none" w:sz="0" w:space="0" w:color="auto"/>
                                    <w:right w:val="none" w:sz="0" w:space="0" w:color="auto"/>
                                  </w:divBdr>
                                </w:div>
                              </w:divsChild>
                            </w:div>
                            <w:div w:id="866597683">
                              <w:marLeft w:val="0"/>
                              <w:marRight w:val="0"/>
                              <w:marTop w:val="240"/>
                              <w:marBottom w:val="240"/>
                              <w:divBdr>
                                <w:top w:val="none" w:sz="0" w:space="0" w:color="auto"/>
                                <w:left w:val="none" w:sz="0" w:space="0" w:color="auto"/>
                                <w:bottom w:val="none" w:sz="0" w:space="0" w:color="auto"/>
                                <w:right w:val="none" w:sz="0" w:space="0" w:color="auto"/>
                              </w:divBdr>
                              <w:divsChild>
                                <w:div w:id="1051999861">
                                  <w:marLeft w:val="0"/>
                                  <w:marRight w:val="0"/>
                                  <w:marTop w:val="0"/>
                                  <w:marBottom w:val="0"/>
                                  <w:divBdr>
                                    <w:top w:val="none" w:sz="0" w:space="0" w:color="auto"/>
                                    <w:left w:val="none" w:sz="0" w:space="0" w:color="auto"/>
                                    <w:bottom w:val="none" w:sz="0" w:space="0" w:color="auto"/>
                                    <w:right w:val="none" w:sz="0" w:space="0" w:color="auto"/>
                                  </w:divBdr>
                                </w:div>
                              </w:divsChild>
                            </w:div>
                            <w:div w:id="1395198761">
                              <w:marLeft w:val="0"/>
                              <w:marRight w:val="0"/>
                              <w:marTop w:val="240"/>
                              <w:marBottom w:val="240"/>
                              <w:divBdr>
                                <w:top w:val="none" w:sz="0" w:space="0" w:color="auto"/>
                                <w:left w:val="none" w:sz="0" w:space="0" w:color="auto"/>
                                <w:bottom w:val="none" w:sz="0" w:space="0" w:color="auto"/>
                                <w:right w:val="none" w:sz="0" w:space="0" w:color="auto"/>
                              </w:divBdr>
                              <w:divsChild>
                                <w:div w:id="593830423">
                                  <w:marLeft w:val="0"/>
                                  <w:marRight w:val="0"/>
                                  <w:marTop w:val="0"/>
                                  <w:marBottom w:val="0"/>
                                  <w:divBdr>
                                    <w:top w:val="none" w:sz="0" w:space="0" w:color="auto"/>
                                    <w:left w:val="none" w:sz="0" w:space="0" w:color="auto"/>
                                    <w:bottom w:val="none" w:sz="0" w:space="0" w:color="auto"/>
                                    <w:right w:val="none" w:sz="0" w:space="0" w:color="auto"/>
                                  </w:divBdr>
                                </w:div>
                              </w:divsChild>
                            </w:div>
                            <w:div w:id="599336492">
                              <w:marLeft w:val="0"/>
                              <w:marRight w:val="0"/>
                              <w:marTop w:val="240"/>
                              <w:marBottom w:val="240"/>
                              <w:divBdr>
                                <w:top w:val="none" w:sz="0" w:space="0" w:color="auto"/>
                                <w:left w:val="none" w:sz="0" w:space="0" w:color="auto"/>
                                <w:bottom w:val="none" w:sz="0" w:space="0" w:color="auto"/>
                                <w:right w:val="none" w:sz="0" w:space="0" w:color="auto"/>
                              </w:divBdr>
                              <w:divsChild>
                                <w:div w:id="1018853108">
                                  <w:marLeft w:val="0"/>
                                  <w:marRight w:val="0"/>
                                  <w:marTop w:val="0"/>
                                  <w:marBottom w:val="0"/>
                                  <w:divBdr>
                                    <w:top w:val="none" w:sz="0" w:space="0" w:color="auto"/>
                                    <w:left w:val="none" w:sz="0" w:space="0" w:color="auto"/>
                                    <w:bottom w:val="none" w:sz="0" w:space="0" w:color="auto"/>
                                    <w:right w:val="none" w:sz="0" w:space="0" w:color="auto"/>
                                  </w:divBdr>
                                </w:div>
                              </w:divsChild>
                            </w:div>
                            <w:div w:id="1296644675">
                              <w:marLeft w:val="0"/>
                              <w:marRight w:val="0"/>
                              <w:marTop w:val="240"/>
                              <w:marBottom w:val="240"/>
                              <w:divBdr>
                                <w:top w:val="none" w:sz="0" w:space="0" w:color="auto"/>
                                <w:left w:val="none" w:sz="0" w:space="0" w:color="auto"/>
                                <w:bottom w:val="none" w:sz="0" w:space="0" w:color="auto"/>
                                <w:right w:val="none" w:sz="0" w:space="0" w:color="auto"/>
                              </w:divBdr>
                              <w:divsChild>
                                <w:div w:id="14036310">
                                  <w:marLeft w:val="0"/>
                                  <w:marRight w:val="0"/>
                                  <w:marTop w:val="0"/>
                                  <w:marBottom w:val="0"/>
                                  <w:divBdr>
                                    <w:top w:val="none" w:sz="0" w:space="0" w:color="auto"/>
                                    <w:left w:val="none" w:sz="0" w:space="0" w:color="auto"/>
                                    <w:bottom w:val="none" w:sz="0" w:space="0" w:color="auto"/>
                                    <w:right w:val="none" w:sz="0" w:space="0" w:color="auto"/>
                                  </w:divBdr>
                                </w:div>
                              </w:divsChild>
                            </w:div>
                            <w:div w:id="1192182296">
                              <w:marLeft w:val="0"/>
                              <w:marRight w:val="0"/>
                              <w:marTop w:val="240"/>
                              <w:marBottom w:val="240"/>
                              <w:divBdr>
                                <w:top w:val="none" w:sz="0" w:space="0" w:color="auto"/>
                                <w:left w:val="none" w:sz="0" w:space="0" w:color="auto"/>
                                <w:bottom w:val="none" w:sz="0" w:space="0" w:color="auto"/>
                                <w:right w:val="none" w:sz="0" w:space="0" w:color="auto"/>
                              </w:divBdr>
                              <w:divsChild>
                                <w:div w:id="1004669788">
                                  <w:marLeft w:val="0"/>
                                  <w:marRight w:val="0"/>
                                  <w:marTop w:val="0"/>
                                  <w:marBottom w:val="0"/>
                                  <w:divBdr>
                                    <w:top w:val="none" w:sz="0" w:space="0" w:color="auto"/>
                                    <w:left w:val="none" w:sz="0" w:space="0" w:color="auto"/>
                                    <w:bottom w:val="none" w:sz="0" w:space="0" w:color="auto"/>
                                    <w:right w:val="none" w:sz="0" w:space="0" w:color="auto"/>
                                  </w:divBdr>
                                </w:div>
                              </w:divsChild>
                            </w:div>
                            <w:div w:id="858009459">
                              <w:marLeft w:val="0"/>
                              <w:marRight w:val="0"/>
                              <w:marTop w:val="240"/>
                              <w:marBottom w:val="240"/>
                              <w:divBdr>
                                <w:top w:val="none" w:sz="0" w:space="0" w:color="auto"/>
                                <w:left w:val="none" w:sz="0" w:space="0" w:color="auto"/>
                                <w:bottom w:val="none" w:sz="0" w:space="0" w:color="auto"/>
                                <w:right w:val="none" w:sz="0" w:space="0" w:color="auto"/>
                              </w:divBdr>
                              <w:divsChild>
                                <w:div w:id="82663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2827168">
      <w:bodyDiv w:val="1"/>
      <w:marLeft w:val="0"/>
      <w:marRight w:val="0"/>
      <w:marTop w:val="0"/>
      <w:marBottom w:val="0"/>
      <w:divBdr>
        <w:top w:val="none" w:sz="0" w:space="0" w:color="auto"/>
        <w:left w:val="none" w:sz="0" w:space="0" w:color="auto"/>
        <w:bottom w:val="none" w:sz="0" w:space="0" w:color="auto"/>
        <w:right w:val="none" w:sz="0" w:space="0" w:color="auto"/>
      </w:divBdr>
      <w:divsChild>
        <w:div w:id="938415323">
          <w:marLeft w:val="0"/>
          <w:marRight w:val="0"/>
          <w:marTop w:val="0"/>
          <w:marBottom w:val="0"/>
          <w:divBdr>
            <w:top w:val="none" w:sz="0" w:space="0" w:color="auto"/>
            <w:left w:val="none" w:sz="0" w:space="0" w:color="auto"/>
            <w:bottom w:val="none" w:sz="0" w:space="0" w:color="auto"/>
            <w:right w:val="none" w:sz="0" w:space="0" w:color="auto"/>
          </w:divBdr>
        </w:div>
      </w:divsChild>
    </w:div>
    <w:div w:id="343094496">
      <w:bodyDiv w:val="1"/>
      <w:marLeft w:val="0"/>
      <w:marRight w:val="0"/>
      <w:marTop w:val="0"/>
      <w:marBottom w:val="0"/>
      <w:divBdr>
        <w:top w:val="none" w:sz="0" w:space="0" w:color="auto"/>
        <w:left w:val="none" w:sz="0" w:space="0" w:color="auto"/>
        <w:bottom w:val="none" w:sz="0" w:space="0" w:color="auto"/>
        <w:right w:val="none" w:sz="0" w:space="0" w:color="auto"/>
      </w:divBdr>
      <w:divsChild>
        <w:div w:id="674191630">
          <w:marLeft w:val="0"/>
          <w:marRight w:val="0"/>
          <w:marTop w:val="0"/>
          <w:marBottom w:val="0"/>
          <w:divBdr>
            <w:top w:val="none" w:sz="0" w:space="0" w:color="auto"/>
            <w:left w:val="none" w:sz="0" w:space="0" w:color="auto"/>
            <w:bottom w:val="none" w:sz="0" w:space="0" w:color="auto"/>
            <w:right w:val="none" w:sz="0" w:space="0" w:color="auto"/>
          </w:divBdr>
        </w:div>
      </w:divsChild>
    </w:div>
    <w:div w:id="345836782">
      <w:bodyDiv w:val="1"/>
      <w:marLeft w:val="0"/>
      <w:marRight w:val="0"/>
      <w:marTop w:val="0"/>
      <w:marBottom w:val="0"/>
      <w:divBdr>
        <w:top w:val="none" w:sz="0" w:space="0" w:color="auto"/>
        <w:left w:val="none" w:sz="0" w:space="0" w:color="auto"/>
        <w:bottom w:val="none" w:sz="0" w:space="0" w:color="auto"/>
        <w:right w:val="none" w:sz="0" w:space="0" w:color="auto"/>
      </w:divBdr>
      <w:divsChild>
        <w:div w:id="170802618">
          <w:marLeft w:val="0"/>
          <w:marRight w:val="0"/>
          <w:marTop w:val="0"/>
          <w:marBottom w:val="0"/>
          <w:divBdr>
            <w:top w:val="none" w:sz="0" w:space="0" w:color="auto"/>
            <w:left w:val="none" w:sz="0" w:space="0" w:color="auto"/>
            <w:bottom w:val="none" w:sz="0" w:space="0" w:color="auto"/>
            <w:right w:val="none" w:sz="0" w:space="0" w:color="auto"/>
          </w:divBdr>
        </w:div>
        <w:div w:id="270281992">
          <w:marLeft w:val="0"/>
          <w:marRight w:val="0"/>
          <w:marTop w:val="0"/>
          <w:marBottom w:val="0"/>
          <w:divBdr>
            <w:top w:val="none" w:sz="0" w:space="0" w:color="auto"/>
            <w:left w:val="none" w:sz="0" w:space="0" w:color="auto"/>
            <w:bottom w:val="none" w:sz="0" w:space="0" w:color="auto"/>
            <w:right w:val="none" w:sz="0" w:space="0" w:color="auto"/>
          </w:divBdr>
        </w:div>
      </w:divsChild>
    </w:div>
    <w:div w:id="345909243">
      <w:bodyDiv w:val="1"/>
      <w:marLeft w:val="0"/>
      <w:marRight w:val="0"/>
      <w:marTop w:val="0"/>
      <w:marBottom w:val="0"/>
      <w:divBdr>
        <w:top w:val="none" w:sz="0" w:space="0" w:color="auto"/>
        <w:left w:val="none" w:sz="0" w:space="0" w:color="auto"/>
        <w:bottom w:val="none" w:sz="0" w:space="0" w:color="auto"/>
        <w:right w:val="none" w:sz="0" w:space="0" w:color="auto"/>
      </w:divBdr>
      <w:divsChild>
        <w:div w:id="360590286">
          <w:marLeft w:val="0"/>
          <w:marRight w:val="0"/>
          <w:marTop w:val="0"/>
          <w:marBottom w:val="0"/>
          <w:divBdr>
            <w:top w:val="none" w:sz="0" w:space="0" w:color="auto"/>
            <w:left w:val="none" w:sz="0" w:space="0" w:color="auto"/>
            <w:bottom w:val="none" w:sz="0" w:space="0" w:color="auto"/>
            <w:right w:val="none" w:sz="0" w:space="0" w:color="auto"/>
          </w:divBdr>
          <w:divsChild>
            <w:div w:id="56079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366333">
      <w:bodyDiv w:val="1"/>
      <w:marLeft w:val="0"/>
      <w:marRight w:val="0"/>
      <w:marTop w:val="0"/>
      <w:marBottom w:val="0"/>
      <w:divBdr>
        <w:top w:val="none" w:sz="0" w:space="0" w:color="auto"/>
        <w:left w:val="none" w:sz="0" w:space="0" w:color="auto"/>
        <w:bottom w:val="none" w:sz="0" w:space="0" w:color="auto"/>
        <w:right w:val="none" w:sz="0" w:space="0" w:color="auto"/>
      </w:divBdr>
    </w:div>
    <w:div w:id="351155217">
      <w:bodyDiv w:val="1"/>
      <w:marLeft w:val="0"/>
      <w:marRight w:val="0"/>
      <w:marTop w:val="0"/>
      <w:marBottom w:val="0"/>
      <w:divBdr>
        <w:top w:val="none" w:sz="0" w:space="0" w:color="auto"/>
        <w:left w:val="none" w:sz="0" w:space="0" w:color="auto"/>
        <w:bottom w:val="none" w:sz="0" w:space="0" w:color="auto"/>
        <w:right w:val="none" w:sz="0" w:space="0" w:color="auto"/>
      </w:divBdr>
    </w:div>
    <w:div w:id="353920848">
      <w:bodyDiv w:val="1"/>
      <w:marLeft w:val="0"/>
      <w:marRight w:val="0"/>
      <w:marTop w:val="0"/>
      <w:marBottom w:val="0"/>
      <w:divBdr>
        <w:top w:val="none" w:sz="0" w:space="0" w:color="auto"/>
        <w:left w:val="none" w:sz="0" w:space="0" w:color="auto"/>
        <w:bottom w:val="none" w:sz="0" w:space="0" w:color="auto"/>
        <w:right w:val="none" w:sz="0" w:space="0" w:color="auto"/>
      </w:divBdr>
      <w:divsChild>
        <w:div w:id="497889017">
          <w:marLeft w:val="0"/>
          <w:marRight w:val="0"/>
          <w:marTop w:val="0"/>
          <w:marBottom w:val="0"/>
          <w:divBdr>
            <w:top w:val="none" w:sz="0" w:space="0" w:color="auto"/>
            <w:left w:val="none" w:sz="0" w:space="0" w:color="auto"/>
            <w:bottom w:val="none" w:sz="0" w:space="0" w:color="auto"/>
            <w:right w:val="none" w:sz="0" w:space="0" w:color="auto"/>
          </w:divBdr>
        </w:div>
        <w:div w:id="664356358">
          <w:marLeft w:val="0"/>
          <w:marRight w:val="0"/>
          <w:marTop w:val="0"/>
          <w:marBottom w:val="0"/>
          <w:divBdr>
            <w:top w:val="none" w:sz="0" w:space="0" w:color="auto"/>
            <w:left w:val="none" w:sz="0" w:space="0" w:color="auto"/>
            <w:bottom w:val="none" w:sz="0" w:space="0" w:color="auto"/>
            <w:right w:val="none" w:sz="0" w:space="0" w:color="auto"/>
          </w:divBdr>
        </w:div>
      </w:divsChild>
    </w:div>
    <w:div w:id="356202725">
      <w:bodyDiv w:val="1"/>
      <w:marLeft w:val="0"/>
      <w:marRight w:val="0"/>
      <w:marTop w:val="0"/>
      <w:marBottom w:val="0"/>
      <w:divBdr>
        <w:top w:val="none" w:sz="0" w:space="0" w:color="auto"/>
        <w:left w:val="none" w:sz="0" w:space="0" w:color="auto"/>
        <w:bottom w:val="none" w:sz="0" w:space="0" w:color="auto"/>
        <w:right w:val="none" w:sz="0" w:space="0" w:color="auto"/>
      </w:divBdr>
      <w:divsChild>
        <w:div w:id="808787190">
          <w:marLeft w:val="0"/>
          <w:marRight w:val="0"/>
          <w:marTop w:val="0"/>
          <w:marBottom w:val="0"/>
          <w:divBdr>
            <w:top w:val="none" w:sz="0" w:space="0" w:color="auto"/>
            <w:left w:val="none" w:sz="0" w:space="0" w:color="auto"/>
            <w:bottom w:val="none" w:sz="0" w:space="0" w:color="auto"/>
            <w:right w:val="none" w:sz="0" w:space="0" w:color="auto"/>
          </w:divBdr>
        </w:div>
      </w:divsChild>
    </w:div>
    <w:div w:id="357775987">
      <w:bodyDiv w:val="1"/>
      <w:marLeft w:val="0"/>
      <w:marRight w:val="0"/>
      <w:marTop w:val="0"/>
      <w:marBottom w:val="0"/>
      <w:divBdr>
        <w:top w:val="none" w:sz="0" w:space="0" w:color="auto"/>
        <w:left w:val="none" w:sz="0" w:space="0" w:color="auto"/>
        <w:bottom w:val="none" w:sz="0" w:space="0" w:color="auto"/>
        <w:right w:val="none" w:sz="0" w:space="0" w:color="auto"/>
      </w:divBdr>
      <w:divsChild>
        <w:div w:id="9571525">
          <w:marLeft w:val="0"/>
          <w:marRight w:val="0"/>
          <w:marTop w:val="0"/>
          <w:marBottom w:val="0"/>
          <w:divBdr>
            <w:top w:val="none" w:sz="0" w:space="0" w:color="auto"/>
            <w:left w:val="none" w:sz="0" w:space="0" w:color="auto"/>
            <w:bottom w:val="none" w:sz="0" w:space="0" w:color="auto"/>
            <w:right w:val="none" w:sz="0" w:space="0" w:color="auto"/>
          </w:divBdr>
          <w:divsChild>
            <w:div w:id="271473163">
              <w:marLeft w:val="0"/>
              <w:marRight w:val="0"/>
              <w:marTop w:val="0"/>
              <w:marBottom w:val="0"/>
              <w:divBdr>
                <w:top w:val="none" w:sz="0" w:space="0" w:color="auto"/>
                <w:left w:val="none" w:sz="0" w:space="0" w:color="auto"/>
                <w:bottom w:val="none" w:sz="0" w:space="0" w:color="auto"/>
                <w:right w:val="none" w:sz="0" w:space="0" w:color="auto"/>
              </w:divBdr>
            </w:div>
          </w:divsChild>
        </w:div>
        <w:div w:id="769087892">
          <w:marLeft w:val="0"/>
          <w:marRight w:val="0"/>
          <w:marTop w:val="0"/>
          <w:marBottom w:val="0"/>
          <w:divBdr>
            <w:top w:val="none" w:sz="0" w:space="0" w:color="auto"/>
            <w:left w:val="none" w:sz="0" w:space="0" w:color="auto"/>
            <w:bottom w:val="none" w:sz="0" w:space="0" w:color="auto"/>
            <w:right w:val="none" w:sz="0" w:space="0" w:color="auto"/>
          </w:divBdr>
        </w:div>
      </w:divsChild>
    </w:div>
    <w:div w:id="360207561">
      <w:bodyDiv w:val="1"/>
      <w:marLeft w:val="0"/>
      <w:marRight w:val="0"/>
      <w:marTop w:val="0"/>
      <w:marBottom w:val="0"/>
      <w:divBdr>
        <w:top w:val="none" w:sz="0" w:space="0" w:color="auto"/>
        <w:left w:val="none" w:sz="0" w:space="0" w:color="auto"/>
        <w:bottom w:val="none" w:sz="0" w:space="0" w:color="auto"/>
        <w:right w:val="none" w:sz="0" w:space="0" w:color="auto"/>
      </w:divBdr>
      <w:divsChild>
        <w:div w:id="722604524">
          <w:marLeft w:val="0"/>
          <w:marRight w:val="0"/>
          <w:marTop w:val="0"/>
          <w:marBottom w:val="0"/>
          <w:divBdr>
            <w:top w:val="none" w:sz="0" w:space="0" w:color="auto"/>
            <w:left w:val="none" w:sz="0" w:space="0" w:color="auto"/>
            <w:bottom w:val="none" w:sz="0" w:space="0" w:color="auto"/>
            <w:right w:val="none" w:sz="0" w:space="0" w:color="auto"/>
          </w:divBdr>
        </w:div>
      </w:divsChild>
    </w:div>
    <w:div w:id="361563037">
      <w:bodyDiv w:val="1"/>
      <w:marLeft w:val="0"/>
      <w:marRight w:val="0"/>
      <w:marTop w:val="0"/>
      <w:marBottom w:val="0"/>
      <w:divBdr>
        <w:top w:val="none" w:sz="0" w:space="0" w:color="auto"/>
        <w:left w:val="none" w:sz="0" w:space="0" w:color="auto"/>
        <w:bottom w:val="none" w:sz="0" w:space="0" w:color="auto"/>
        <w:right w:val="none" w:sz="0" w:space="0" w:color="auto"/>
      </w:divBdr>
      <w:divsChild>
        <w:div w:id="920062533">
          <w:marLeft w:val="0"/>
          <w:marRight w:val="0"/>
          <w:marTop w:val="0"/>
          <w:marBottom w:val="0"/>
          <w:divBdr>
            <w:top w:val="none" w:sz="0" w:space="0" w:color="auto"/>
            <w:left w:val="none" w:sz="0" w:space="0" w:color="auto"/>
            <w:bottom w:val="none" w:sz="0" w:space="0" w:color="auto"/>
            <w:right w:val="none" w:sz="0" w:space="0" w:color="auto"/>
          </w:divBdr>
          <w:divsChild>
            <w:div w:id="95841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55495">
      <w:bodyDiv w:val="1"/>
      <w:marLeft w:val="0"/>
      <w:marRight w:val="0"/>
      <w:marTop w:val="0"/>
      <w:marBottom w:val="0"/>
      <w:divBdr>
        <w:top w:val="none" w:sz="0" w:space="0" w:color="auto"/>
        <w:left w:val="none" w:sz="0" w:space="0" w:color="auto"/>
        <w:bottom w:val="none" w:sz="0" w:space="0" w:color="auto"/>
        <w:right w:val="none" w:sz="0" w:space="0" w:color="auto"/>
      </w:divBdr>
      <w:divsChild>
        <w:div w:id="67269270">
          <w:marLeft w:val="0"/>
          <w:marRight w:val="0"/>
          <w:marTop w:val="0"/>
          <w:marBottom w:val="0"/>
          <w:divBdr>
            <w:top w:val="none" w:sz="0" w:space="0" w:color="auto"/>
            <w:left w:val="none" w:sz="0" w:space="0" w:color="auto"/>
            <w:bottom w:val="none" w:sz="0" w:space="0" w:color="auto"/>
            <w:right w:val="none" w:sz="0" w:space="0" w:color="auto"/>
          </w:divBdr>
        </w:div>
        <w:div w:id="359478323">
          <w:marLeft w:val="0"/>
          <w:marRight w:val="0"/>
          <w:marTop w:val="0"/>
          <w:marBottom w:val="0"/>
          <w:divBdr>
            <w:top w:val="none" w:sz="0" w:space="0" w:color="auto"/>
            <w:left w:val="none" w:sz="0" w:space="0" w:color="auto"/>
            <w:bottom w:val="none" w:sz="0" w:space="0" w:color="auto"/>
            <w:right w:val="none" w:sz="0" w:space="0" w:color="auto"/>
          </w:divBdr>
          <w:divsChild>
            <w:div w:id="55536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59668">
      <w:bodyDiv w:val="1"/>
      <w:marLeft w:val="0"/>
      <w:marRight w:val="0"/>
      <w:marTop w:val="0"/>
      <w:marBottom w:val="0"/>
      <w:divBdr>
        <w:top w:val="none" w:sz="0" w:space="0" w:color="auto"/>
        <w:left w:val="none" w:sz="0" w:space="0" w:color="auto"/>
        <w:bottom w:val="none" w:sz="0" w:space="0" w:color="auto"/>
        <w:right w:val="none" w:sz="0" w:space="0" w:color="auto"/>
      </w:divBdr>
      <w:divsChild>
        <w:div w:id="903294880">
          <w:marLeft w:val="0"/>
          <w:marRight w:val="0"/>
          <w:marTop w:val="0"/>
          <w:marBottom w:val="0"/>
          <w:divBdr>
            <w:top w:val="none" w:sz="0" w:space="0" w:color="auto"/>
            <w:left w:val="none" w:sz="0" w:space="0" w:color="auto"/>
            <w:bottom w:val="none" w:sz="0" w:space="0" w:color="auto"/>
            <w:right w:val="none" w:sz="0" w:space="0" w:color="auto"/>
          </w:divBdr>
        </w:div>
      </w:divsChild>
    </w:div>
    <w:div w:id="374276401">
      <w:bodyDiv w:val="1"/>
      <w:marLeft w:val="0"/>
      <w:marRight w:val="0"/>
      <w:marTop w:val="0"/>
      <w:marBottom w:val="0"/>
      <w:divBdr>
        <w:top w:val="none" w:sz="0" w:space="0" w:color="auto"/>
        <w:left w:val="none" w:sz="0" w:space="0" w:color="auto"/>
        <w:bottom w:val="none" w:sz="0" w:space="0" w:color="auto"/>
        <w:right w:val="none" w:sz="0" w:space="0" w:color="auto"/>
      </w:divBdr>
      <w:divsChild>
        <w:div w:id="743717692">
          <w:marLeft w:val="0"/>
          <w:marRight w:val="0"/>
          <w:marTop w:val="0"/>
          <w:marBottom w:val="0"/>
          <w:divBdr>
            <w:top w:val="none" w:sz="0" w:space="0" w:color="auto"/>
            <w:left w:val="none" w:sz="0" w:space="0" w:color="auto"/>
            <w:bottom w:val="none" w:sz="0" w:space="0" w:color="auto"/>
            <w:right w:val="none" w:sz="0" w:space="0" w:color="auto"/>
          </w:divBdr>
        </w:div>
      </w:divsChild>
    </w:div>
    <w:div w:id="377436128">
      <w:bodyDiv w:val="1"/>
      <w:marLeft w:val="0"/>
      <w:marRight w:val="0"/>
      <w:marTop w:val="0"/>
      <w:marBottom w:val="0"/>
      <w:divBdr>
        <w:top w:val="none" w:sz="0" w:space="0" w:color="auto"/>
        <w:left w:val="none" w:sz="0" w:space="0" w:color="auto"/>
        <w:bottom w:val="none" w:sz="0" w:space="0" w:color="auto"/>
        <w:right w:val="none" w:sz="0" w:space="0" w:color="auto"/>
      </w:divBdr>
      <w:divsChild>
        <w:div w:id="844169890">
          <w:marLeft w:val="0"/>
          <w:marRight w:val="0"/>
          <w:marTop w:val="0"/>
          <w:marBottom w:val="0"/>
          <w:divBdr>
            <w:top w:val="none" w:sz="0" w:space="0" w:color="auto"/>
            <w:left w:val="none" w:sz="0" w:space="0" w:color="auto"/>
            <w:bottom w:val="none" w:sz="0" w:space="0" w:color="auto"/>
            <w:right w:val="none" w:sz="0" w:space="0" w:color="auto"/>
          </w:divBdr>
        </w:div>
      </w:divsChild>
    </w:div>
    <w:div w:id="378092215">
      <w:bodyDiv w:val="1"/>
      <w:marLeft w:val="0"/>
      <w:marRight w:val="0"/>
      <w:marTop w:val="0"/>
      <w:marBottom w:val="0"/>
      <w:divBdr>
        <w:top w:val="none" w:sz="0" w:space="0" w:color="auto"/>
        <w:left w:val="none" w:sz="0" w:space="0" w:color="auto"/>
        <w:bottom w:val="none" w:sz="0" w:space="0" w:color="auto"/>
        <w:right w:val="none" w:sz="0" w:space="0" w:color="auto"/>
      </w:divBdr>
    </w:div>
    <w:div w:id="379324796">
      <w:bodyDiv w:val="1"/>
      <w:marLeft w:val="0"/>
      <w:marRight w:val="0"/>
      <w:marTop w:val="0"/>
      <w:marBottom w:val="0"/>
      <w:divBdr>
        <w:top w:val="none" w:sz="0" w:space="0" w:color="auto"/>
        <w:left w:val="none" w:sz="0" w:space="0" w:color="auto"/>
        <w:bottom w:val="none" w:sz="0" w:space="0" w:color="auto"/>
        <w:right w:val="none" w:sz="0" w:space="0" w:color="auto"/>
      </w:divBdr>
    </w:div>
    <w:div w:id="379745766">
      <w:bodyDiv w:val="1"/>
      <w:marLeft w:val="0"/>
      <w:marRight w:val="0"/>
      <w:marTop w:val="0"/>
      <w:marBottom w:val="0"/>
      <w:divBdr>
        <w:top w:val="none" w:sz="0" w:space="0" w:color="auto"/>
        <w:left w:val="none" w:sz="0" w:space="0" w:color="auto"/>
        <w:bottom w:val="none" w:sz="0" w:space="0" w:color="auto"/>
        <w:right w:val="none" w:sz="0" w:space="0" w:color="auto"/>
      </w:divBdr>
      <w:divsChild>
        <w:div w:id="900596093">
          <w:marLeft w:val="0"/>
          <w:marRight w:val="0"/>
          <w:marTop w:val="0"/>
          <w:marBottom w:val="0"/>
          <w:divBdr>
            <w:top w:val="none" w:sz="0" w:space="0" w:color="auto"/>
            <w:left w:val="none" w:sz="0" w:space="0" w:color="auto"/>
            <w:bottom w:val="none" w:sz="0" w:space="0" w:color="auto"/>
            <w:right w:val="none" w:sz="0" w:space="0" w:color="auto"/>
          </w:divBdr>
          <w:divsChild>
            <w:div w:id="14814217">
              <w:marLeft w:val="0"/>
              <w:marRight w:val="0"/>
              <w:marTop w:val="0"/>
              <w:marBottom w:val="0"/>
              <w:divBdr>
                <w:top w:val="none" w:sz="0" w:space="0" w:color="auto"/>
                <w:left w:val="none" w:sz="0" w:space="0" w:color="auto"/>
                <w:bottom w:val="none" w:sz="0" w:space="0" w:color="auto"/>
                <w:right w:val="none" w:sz="0" w:space="0" w:color="auto"/>
              </w:divBdr>
              <w:divsChild>
                <w:div w:id="35896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723842">
      <w:bodyDiv w:val="1"/>
      <w:marLeft w:val="0"/>
      <w:marRight w:val="0"/>
      <w:marTop w:val="0"/>
      <w:marBottom w:val="0"/>
      <w:divBdr>
        <w:top w:val="none" w:sz="0" w:space="0" w:color="auto"/>
        <w:left w:val="none" w:sz="0" w:space="0" w:color="auto"/>
        <w:bottom w:val="none" w:sz="0" w:space="0" w:color="auto"/>
        <w:right w:val="none" w:sz="0" w:space="0" w:color="auto"/>
      </w:divBdr>
      <w:divsChild>
        <w:div w:id="406806468">
          <w:marLeft w:val="0"/>
          <w:marRight w:val="0"/>
          <w:marTop w:val="0"/>
          <w:marBottom w:val="0"/>
          <w:divBdr>
            <w:top w:val="none" w:sz="0" w:space="0" w:color="auto"/>
            <w:left w:val="none" w:sz="0" w:space="0" w:color="auto"/>
            <w:bottom w:val="none" w:sz="0" w:space="0" w:color="auto"/>
            <w:right w:val="none" w:sz="0" w:space="0" w:color="auto"/>
          </w:divBdr>
        </w:div>
      </w:divsChild>
    </w:div>
    <w:div w:id="384523168">
      <w:bodyDiv w:val="1"/>
      <w:marLeft w:val="0"/>
      <w:marRight w:val="0"/>
      <w:marTop w:val="0"/>
      <w:marBottom w:val="0"/>
      <w:divBdr>
        <w:top w:val="none" w:sz="0" w:space="0" w:color="auto"/>
        <w:left w:val="none" w:sz="0" w:space="0" w:color="auto"/>
        <w:bottom w:val="none" w:sz="0" w:space="0" w:color="auto"/>
        <w:right w:val="none" w:sz="0" w:space="0" w:color="auto"/>
      </w:divBdr>
      <w:divsChild>
        <w:div w:id="272061246">
          <w:marLeft w:val="0"/>
          <w:marRight w:val="0"/>
          <w:marTop w:val="0"/>
          <w:marBottom w:val="0"/>
          <w:divBdr>
            <w:top w:val="none" w:sz="0" w:space="0" w:color="auto"/>
            <w:left w:val="none" w:sz="0" w:space="0" w:color="auto"/>
            <w:bottom w:val="none" w:sz="0" w:space="0" w:color="auto"/>
            <w:right w:val="none" w:sz="0" w:space="0" w:color="auto"/>
          </w:divBdr>
        </w:div>
      </w:divsChild>
    </w:div>
    <w:div w:id="385645281">
      <w:bodyDiv w:val="1"/>
      <w:marLeft w:val="0"/>
      <w:marRight w:val="0"/>
      <w:marTop w:val="0"/>
      <w:marBottom w:val="0"/>
      <w:divBdr>
        <w:top w:val="none" w:sz="0" w:space="0" w:color="auto"/>
        <w:left w:val="none" w:sz="0" w:space="0" w:color="auto"/>
        <w:bottom w:val="none" w:sz="0" w:space="0" w:color="auto"/>
        <w:right w:val="none" w:sz="0" w:space="0" w:color="auto"/>
      </w:divBdr>
      <w:divsChild>
        <w:div w:id="758672452">
          <w:marLeft w:val="0"/>
          <w:marRight w:val="0"/>
          <w:marTop w:val="0"/>
          <w:marBottom w:val="0"/>
          <w:divBdr>
            <w:top w:val="none" w:sz="0" w:space="0" w:color="auto"/>
            <w:left w:val="none" w:sz="0" w:space="0" w:color="auto"/>
            <w:bottom w:val="none" w:sz="0" w:space="0" w:color="auto"/>
            <w:right w:val="none" w:sz="0" w:space="0" w:color="auto"/>
          </w:divBdr>
          <w:divsChild>
            <w:div w:id="23196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352512">
      <w:bodyDiv w:val="1"/>
      <w:marLeft w:val="0"/>
      <w:marRight w:val="0"/>
      <w:marTop w:val="0"/>
      <w:marBottom w:val="0"/>
      <w:divBdr>
        <w:top w:val="none" w:sz="0" w:space="0" w:color="auto"/>
        <w:left w:val="none" w:sz="0" w:space="0" w:color="auto"/>
        <w:bottom w:val="none" w:sz="0" w:space="0" w:color="auto"/>
        <w:right w:val="none" w:sz="0" w:space="0" w:color="auto"/>
      </w:divBdr>
      <w:divsChild>
        <w:div w:id="862137555">
          <w:marLeft w:val="0"/>
          <w:marRight w:val="0"/>
          <w:marTop w:val="0"/>
          <w:marBottom w:val="0"/>
          <w:divBdr>
            <w:top w:val="none" w:sz="0" w:space="0" w:color="auto"/>
            <w:left w:val="none" w:sz="0" w:space="0" w:color="auto"/>
            <w:bottom w:val="none" w:sz="0" w:space="0" w:color="auto"/>
            <w:right w:val="none" w:sz="0" w:space="0" w:color="auto"/>
          </w:divBdr>
        </w:div>
      </w:divsChild>
    </w:div>
    <w:div w:id="393283456">
      <w:bodyDiv w:val="1"/>
      <w:marLeft w:val="0"/>
      <w:marRight w:val="0"/>
      <w:marTop w:val="0"/>
      <w:marBottom w:val="0"/>
      <w:divBdr>
        <w:top w:val="none" w:sz="0" w:space="0" w:color="auto"/>
        <w:left w:val="none" w:sz="0" w:space="0" w:color="auto"/>
        <w:bottom w:val="none" w:sz="0" w:space="0" w:color="auto"/>
        <w:right w:val="none" w:sz="0" w:space="0" w:color="auto"/>
      </w:divBdr>
      <w:divsChild>
        <w:div w:id="795374102">
          <w:marLeft w:val="0"/>
          <w:marRight w:val="0"/>
          <w:marTop w:val="0"/>
          <w:marBottom w:val="0"/>
          <w:divBdr>
            <w:top w:val="none" w:sz="0" w:space="0" w:color="auto"/>
            <w:left w:val="none" w:sz="0" w:space="0" w:color="auto"/>
            <w:bottom w:val="none" w:sz="0" w:space="0" w:color="auto"/>
            <w:right w:val="none" w:sz="0" w:space="0" w:color="auto"/>
          </w:divBdr>
        </w:div>
      </w:divsChild>
    </w:div>
    <w:div w:id="393627451">
      <w:bodyDiv w:val="1"/>
      <w:marLeft w:val="0"/>
      <w:marRight w:val="0"/>
      <w:marTop w:val="0"/>
      <w:marBottom w:val="0"/>
      <w:divBdr>
        <w:top w:val="none" w:sz="0" w:space="0" w:color="auto"/>
        <w:left w:val="none" w:sz="0" w:space="0" w:color="auto"/>
        <w:bottom w:val="none" w:sz="0" w:space="0" w:color="auto"/>
        <w:right w:val="none" w:sz="0" w:space="0" w:color="auto"/>
      </w:divBdr>
    </w:div>
    <w:div w:id="398015235">
      <w:bodyDiv w:val="1"/>
      <w:marLeft w:val="0"/>
      <w:marRight w:val="0"/>
      <w:marTop w:val="0"/>
      <w:marBottom w:val="0"/>
      <w:divBdr>
        <w:top w:val="none" w:sz="0" w:space="0" w:color="auto"/>
        <w:left w:val="none" w:sz="0" w:space="0" w:color="auto"/>
        <w:bottom w:val="none" w:sz="0" w:space="0" w:color="auto"/>
        <w:right w:val="none" w:sz="0" w:space="0" w:color="auto"/>
      </w:divBdr>
    </w:div>
    <w:div w:id="400952614">
      <w:bodyDiv w:val="1"/>
      <w:marLeft w:val="0"/>
      <w:marRight w:val="0"/>
      <w:marTop w:val="0"/>
      <w:marBottom w:val="0"/>
      <w:divBdr>
        <w:top w:val="none" w:sz="0" w:space="0" w:color="auto"/>
        <w:left w:val="none" w:sz="0" w:space="0" w:color="auto"/>
        <w:bottom w:val="none" w:sz="0" w:space="0" w:color="auto"/>
        <w:right w:val="none" w:sz="0" w:space="0" w:color="auto"/>
      </w:divBdr>
      <w:divsChild>
        <w:div w:id="195124458">
          <w:marLeft w:val="0"/>
          <w:marRight w:val="0"/>
          <w:marTop w:val="0"/>
          <w:marBottom w:val="0"/>
          <w:divBdr>
            <w:top w:val="none" w:sz="0" w:space="0" w:color="auto"/>
            <w:left w:val="none" w:sz="0" w:space="0" w:color="auto"/>
            <w:bottom w:val="none" w:sz="0" w:space="0" w:color="auto"/>
            <w:right w:val="none" w:sz="0" w:space="0" w:color="auto"/>
          </w:divBdr>
        </w:div>
        <w:div w:id="617562968">
          <w:marLeft w:val="0"/>
          <w:marRight w:val="0"/>
          <w:marTop w:val="0"/>
          <w:marBottom w:val="0"/>
          <w:divBdr>
            <w:top w:val="none" w:sz="0" w:space="0" w:color="auto"/>
            <w:left w:val="none" w:sz="0" w:space="0" w:color="auto"/>
            <w:bottom w:val="none" w:sz="0" w:space="0" w:color="auto"/>
            <w:right w:val="none" w:sz="0" w:space="0" w:color="auto"/>
          </w:divBdr>
        </w:div>
      </w:divsChild>
    </w:div>
    <w:div w:id="402409551">
      <w:bodyDiv w:val="1"/>
      <w:marLeft w:val="0"/>
      <w:marRight w:val="0"/>
      <w:marTop w:val="0"/>
      <w:marBottom w:val="0"/>
      <w:divBdr>
        <w:top w:val="none" w:sz="0" w:space="0" w:color="auto"/>
        <w:left w:val="none" w:sz="0" w:space="0" w:color="auto"/>
        <w:bottom w:val="none" w:sz="0" w:space="0" w:color="auto"/>
        <w:right w:val="none" w:sz="0" w:space="0" w:color="auto"/>
      </w:divBdr>
      <w:divsChild>
        <w:div w:id="530610322">
          <w:marLeft w:val="0"/>
          <w:marRight w:val="0"/>
          <w:marTop w:val="0"/>
          <w:marBottom w:val="0"/>
          <w:divBdr>
            <w:top w:val="none" w:sz="0" w:space="0" w:color="auto"/>
            <w:left w:val="none" w:sz="0" w:space="0" w:color="auto"/>
            <w:bottom w:val="none" w:sz="0" w:space="0" w:color="auto"/>
            <w:right w:val="none" w:sz="0" w:space="0" w:color="auto"/>
          </w:divBdr>
        </w:div>
      </w:divsChild>
    </w:div>
    <w:div w:id="409469907">
      <w:bodyDiv w:val="1"/>
      <w:marLeft w:val="0"/>
      <w:marRight w:val="0"/>
      <w:marTop w:val="0"/>
      <w:marBottom w:val="0"/>
      <w:divBdr>
        <w:top w:val="none" w:sz="0" w:space="0" w:color="auto"/>
        <w:left w:val="none" w:sz="0" w:space="0" w:color="auto"/>
        <w:bottom w:val="none" w:sz="0" w:space="0" w:color="auto"/>
        <w:right w:val="none" w:sz="0" w:space="0" w:color="auto"/>
      </w:divBdr>
      <w:divsChild>
        <w:div w:id="889610752">
          <w:marLeft w:val="0"/>
          <w:marRight w:val="0"/>
          <w:marTop w:val="0"/>
          <w:marBottom w:val="0"/>
          <w:divBdr>
            <w:top w:val="none" w:sz="0" w:space="0" w:color="auto"/>
            <w:left w:val="none" w:sz="0" w:space="0" w:color="auto"/>
            <w:bottom w:val="none" w:sz="0" w:space="0" w:color="auto"/>
            <w:right w:val="none" w:sz="0" w:space="0" w:color="auto"/>
          </w:divBdr>
        </w:div>
      </w:divsChild>
    </w:div>
    <w:div w:id="410544527">
      <w:bodyDiv w:val="1"/>
      <w:marLeft w:val="0"/>
      <w:marRight w:val="0"/>
      <w:marTop w:val="0"/>
      <w:marBottom w:val="0"/>
      <w:divBdr>
        <w:top w:val="none" w:sz="0" w:space="0" w:color="auto"/>
        <w:left w:val="none" w:sz="0" w:space="0" w:color="auto"/>
        <w:bottom w:val="none" w:sz="0" w:space="0" w:color="auto"/>
        <w:right w:val="none" w:sz="0" w:space="0" w:color="auto"/>
      </w:divBdr>
      <w:divsChild>
        <w:div w:id="940842278">
          <w:marLeft w:val="0"/>
          <w:marRight w:val="0"/>
          <w:marTop w:val="0"/>
          <w:marBottom w:val="0"/>
          <w:divBdr>
            <w:top w:val="none" w:sz="0" w:space="0" w:color="auto"/>
            <w:left w:val="none" w:sz="0" w:space="0" w:color="auto"/>
            <w:bottom w:val="none" w:sz="0" w:space="0" w:color="auto"/>
            <w:right w:val="none" w:sz="0" w:space="0" w:color="auto"/>
          </w:divBdr>
          <w:divsChild>
            <w:div w:id="764036412">
              <w:marLeft w:val="0"/>
              <w:marRight w:val="0"/>
              <w:marTop w:val="0"/>
              <w:marBottom w:val="0"/>
              <w:divBdr>
                <w:top w:val="none" w:sz="0" w:space="0" w:color="auto"/>
                <w:left w:val="none" w:sz="0" w:space="0" w:color="auto"/>
                <w:bottom w:val="none" w:sz="0" w:space="0" w:color="auto"/>
                <w:right w:val="none" w:sz="0" w:space="0" w:color="auto"/>
              </w:divBdr>
              <w:divsChild>
                <w:div w:id="19099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704201">
      <w:bodyDiv w:val="1"/>
      <w:marLeft w:val="0"/>
      <w:marRight w:val="0"/>
      <w:marTop w:val="0"/>
      <w:marBottom w:val="0"/>
      <w:divBdr>
        <w:top w:val="none" w:sz="0" w:space="0" w:color="auto"/>
        <w:left w:val="none" w:sz="0" w:space="0" w:color="auto"/>
        <w:bottom w:val="none" w:sz="0" w:space="0" w:color="auto"/>
        <w:right w:val="none" w:sz="0" w:space="0" w:color="auto"/>
      </w:divBdr>
    </w:div>
    <w:div w:id="414665553">
      <w:bodyDiv w:val="1"/>
      <w:marLeft w:val="0"/>
      <w:marRight w:val="0"/>
      <w:marTop w:val="0"/>
      <w:marBottom w:val="0"/>
      <w:divBdr>
        <w:top w:val="none" w:sz="0" w:space="0" w:color="auto"/>
        <w:left w:val="none" w:sz="0" w:space="0" w:color="auto"/>
        <w:bottom w:val="none" w:sz="0" w:space="0" w:color="auto"/>
        <w:right w:val="none" w:sz="0" w:space="0" w:color="auto"/>
      </w:divBdr>
    </w:div>
    <w:div w:id="414671502">
      <w:bodyDiv w:val="1"/>
      <w:marLeft w:val="0"/>
      <w:marRight w:val="0"/>
      <w:marTop w:val="0"/>
      <w:marBottom w:val="0"/>
      <w:divBdr>
        <w:top w:val="none" w:sz="0" w:space="0" w:color="auto"/>
        <w:left w:val="none" w:sz="0" w:space="0" w:color="auto"/>
        <w:bottom w:val="none" w:sz="0" w:space="0" w:color="auto"/>
        <w:right w:val="none" w:sz="0" w:space="0" w:color="auto"/>
      </w:divBdr>
    </w:div>
    <w:div w:id="417872166">
      <w:bodyDiv w:val="1"/>
      <w:marLeft w:val="0"/>
      <w:marRight w:val="0"/>
      <w:marTop w:val="0"/>
      <w:marBottom w:val="0"/>
      <w:divBdr>
        <w:top w:val="none" w:sz="0" w:space="0" w:color="auto"/>
        <w:left w:val="none" w:sz="0" w:space="0" w:color="auto"/>
        <w:bottom w:val="none" w:sz="0" w:space="0" w:color="auto"/>
        <w:right w:val="none" w:sz="0" w:space="0" w:color="auto"/>
      </w:divBdr>
    </w:div>
    <w:div w:id="419185646">
      <w:bodyDiv w:val="1"/>
      <w:marLeft w:val="0"/>
      <w:marRight w:val="0"/>
      <w:marTop w:val="0"/>
      <w:marBottom w:val="0"/>
      <w:divBdr>
        <w:top w:val="none" w:sz="0" w:space="0" w:color="auto"/>
        <w:left w:val="none" w:sz="0" w:space="0" w:color="auto"/>
        <w:bottom w:val="none" w:sz="0" w:space="0" w:color="auto"/>
        <w:right w:val="none" w:sz="0" w:space="0" w:color="auto"/>
      </w:divBdr>
      <w:divsChild>
        <w:div w:id="557087905">
          <w:marLeft w:val="0"/>
          <w:marRight w:val="0"/>
          <w:marTop w:val="0"/>
          <w:marBottom w:val="0"/>
          <w:divBdr>
            <w:top w:val="none" w:sz="0" w:space="0" w:color="auto"/>
            <w:left w:val="none" w:sz="0" w:space="0" w:color="auto"/>
            <w:bottom w:val="none" w:sz="0" w:space="0" w:color="auto"/>
            <w:right w:val="none" w:sz="0" w:space="0" w:color="auto"/>
          </w:divBdr>
        </w:div>
      </w:divsChild>
    </w:div>
    <w:div w:id="429744913">
      <w:bodyDiv w:val="1"/>
      <w:marLeft w:val="0"/>
      <w:marRight w:val="0"/>
      <w:marTop w:val="0"/>
      <w:marBottom w:val="0"/>
      <w:divBdr>
        <w:top w:val="none" w:sz="0" w:space="0" w:color="auto"/>
        <w:left w:val="none" w:sz="0" w:space="0" w:color="auto"/>
        <w:bottom w:val="none" w:sz="0" w:space="0" w:color="auto"/>
        <w:right w:val="none" w:sz="0" w:space="0" w:color="auto"/>
      </w:divBdr>
    </w:div>
    <w:div w:id="432090044">
      <w:bodyDiv w:val="1"/>
      <w:marLeft w:val="0"/>
      <w:marRight w:val="0"/>
      <w:marTop w:val="0"/>
      <w:marBottom w:val="0"/>
      <w:divBdr>
        <w:top w:val="none" w:sz="0" w:space="0" w:color="auto"/>
        <w:left w:val="none" w:sz="0" w:space="0" w:color="auto"/>
        <w:bottom w:val="none" w:sz="0" w:space="0" w:color="auto"/>
        <w:right w:val="none" w:sz="0" w:space="0" w:color="auto"/>
      </w:divBdr>
    </w:div>
    <w:div w:id="436019871">
      <w:bodyDiv w:val="1"/>
      <w:marLeft w:val="0"/>
      <w:marRight w:val="0"/>
      <w:marTop w:val="0"/>
      <w:marBottom w:val="0"/>
      <w:divBdr>
        <w:top w:val="none" w:sz="0" w:space="0" w:color="auto"/>
        <w:left w:val="none" w:sz="0" w:space="0" w:color="auto"/>
        <w:bottom w:val="none" w:sz="0" w:space="0" w:color="auto"/>
        <w:right w:val="none" w:sz="0" w:space="0" w:color="auto"/>
      </w:divBdr>
      <w:divsChild>
        <w:div w:id="503595190">
          <w:marLeft w:val="0"/>
          <w:marRight w:val="0"/>
          <w:marTop w:val="0"/>
          <w:marBottom w:val="0"/>
          <w:divBdr>
            <w:top w:val="none" w:sz="0" w:space="0" w:color="auto"/>
            <w:left w:val="none" w:sz="0" w:space="0" w:color="auto"/>
            <w:bottom w:val="none" w:sz="0" w:space="0" w:color="auto"/>
            <w:right w:val="none" w:sz="0" w:space="0" w:color="auto"/>
          </w:divBdr>
        </w:div>
      </w:divsChild>
    </w:div>
    <w:div w:id="436874366">
      <w:bodyDiv w:val="1"/>
      <w:marLeft w:val="0"/>
      <w:marRight w:val="0"/>
      <w:marTop w:val="0"/>
      <w:marBottom w:val="0"/>
      <w:divBdr>
        <w:top w:val="none" w:sz="0" w:space="0" w:color="auto"/>
        <w:left w:val="none" w:sz="0" w:space="0" w:color="auto"/>
        <w:bottom w:val="none" w:sz="0" w:space="0" w:color="auto"/>
        <w:right w:val="none" w:sz="0" w:space="0" w:color="auto"/>
      </w:divBdr>
    </w:div>
    <w:div w:id="438335301">
      <w:bodyDiv w:val="1"/>
      <w:marLeft w:val="0"/>
      <w:marRight w:val="0"/>
      <w:marTop w:val="0"/>
      <w:marBottom w:val="0"/>
      <w:divBdr>
        <w:top w:val="none" w:sz="0" w:space="0" w:color="auto"/>
        <w:left w:val="none" w:sz="0" w:space="0" w:color="auto"/>
        <w:bottom w:val="none" w:sz="0" w:space="0" w:color="auto"/>
        <w:right w:val="none" w:sz="0" w:space="0" w:color="auto"/>
      </w:divBdr>
      <w:divsChild>
        <w:div w:id="804588028">
          <w:marLeft w:val="0"/>
          <w:marRight w:val="0"/>
          <w:marTop w:val="0"/>
          <w:marBottom w:val="0"/>
          <w:divBdr>
            <w:top w:val="none" w:sz="0" w:space="0" w:color="auto"/>
            <w:left w:val="none" w:sz="0" w:space="0" w:color="auto"/>
            <w:bottom w:val="none" w:sz="0" w:space="0" w:color="auto"/>
            <w:right w:val="none" w:sz="0" w:space="0" w:color="auto"/>
          </w:divBdr>
        </w:div>
      </w:divsChild>
    </w:div>
    <w:div w:id="441658099">
      <w:bodyDiv w:val="1"/>
      <w:marLeft w:val="0"/>
      <w:marRight w:val="0"/>
      <w:marTop w:val="0"/>
      <w:marBottom w:val="0"/>
      <w:divBdr>
        <w:top w:val="none" w:sz="0" w:space="0" w:color="auto"/>
        <w:left w:val="none" w:sz="0" w:space="0" w:color="auto"/>
        <w:bottom w:val="none" w:sz="0" w:space="0" w:color="auto"/>
        <w:right w:val="none" w:sz="0" w:space="0" w:color="auto"/>
      </w:divBdr>
    </w:div>
    <w:div w:id="442043941">
      <w:bodyDiv w:val="1"/>
      <w:marLeft w:val="0"/>
      <w:marRight w:val="0"/>
      <w:marTop w:val="0"/>
      <w:marBottom w:val="0"/>
      <w:divBdr>
        <w:top w:val="none" w:sz="0" w:space="0" w:color="auto"/>
        <w:left w:val="none" w:sz="0" w:space="0" w:color="auto"/>
        <w:bottom w:val="none" w:sz="0" w:space="0" w:color="auto"/>
        <w:right w:val="none" w:sz="0" w:space="0" w:color="auto"/>
      </w:divBdr>
      <w:divsChild>
        <w:div w:id="1128350699">
          <w:marLeft w:val="0"/>
          <w:marRight w:val="0"/>
          <w:marTop w:val="0"/>
          <w:marBottom w:val="0"/>
          <w:divBdr>
            <w:top w:val="none" w:sz="0" w:space="0" w:color="auto"/>
            <w:left w:val="none" w:sz="0" w:space="0" w:color="auto"/>
            <w:bottom w:val="none" w:sz="0" w:space="0" w:color="auto"/>
            <w:right w:val="none" w:sz="0" w:space="0" w:color="auto"/>
          </w:divBdr>
          <w:divsChild>
            <w:div w:id="167716071">
              <w:marLeft w:val="0"/>
              <w:marRight w:val="0"/>
              <w:marTop w:val="0"/>
              <w:marBottom w:val="0"/>
              <w:divBdr>
                <w:top w:val="none" w:sz="0" w:space="0" w:color="auto"/>
                <w:left w:val="none" w:sz="0" w:space="0" w:color="auto"/>
                <w:bottom w:val="none" w:sz="0" w:space="0" w:color="auto"/>
                <w:right w:val="none" w:sz="0" w:space="0" w:color="auto"/>
              </w:divBdr>
              <w:divsChild>
                <w:div w:id="867134673">
                  <w:marLeft w:val="0"/>
                  <w:marRight w:val="0"/>
                  <w:marTop w:val="0"/>
                  <w:marBottom w:val="0"/>
                  <w:divBdr>
                    <w:top w:val="none" w:sz="0" w:space="0" w:color="auto"/>
                    <w:left w:val="none" w:sz="0" w:space="0" w:color="auto"/>
                    <w:bottom w:val="none" w:sz="0" w:space="0" w:color="auto"/>
                    <w:right w:val="none" w:sz="0" w:space="0" w:color="auto"/>
                  </w:divBdr>
                </w:div>
                <w:div w:id="806705021">
                  <w:marLeft w:val="0"/>
                  <w:marRight w:val="0"/>
                  <w:marTop w:val="600"/>
                  <w:marBottom w:val="0"/>
                  <w:divBdr>
                    <w:top w:val="none" w:sz="0" w:space="0" w:color="auto"/>
                    <w:left w:val="none" w:sz="0" w:space="0" w:color="auto"/>
                    <w:bottom w:val="none" w:sz="0" w:space="0" w:color="auto"/>
                    <w:right w:val="none" w:sz="0" w:space="0" w:color="auto"/>
                  </w:divBdr>
                  <w:divsChild>
                    <w:div w:id="2047484828">
                      <w:marLeft w:val="0"/>
                      <w:marRight w:val="0"/>
                      <w:marTop w:val="0"/>
                      <w:marBottom w:val="0"/>
                      <w:divBdr>
                        <w:top w:val="none" w:sz="0" w:space="0" w:color="auto"/>
                        <w:left w:val="none" w:sz="0" w:space="0" w:color="auto"/>
                        <w:bottom w:val="none" w:sz="0" w:space="0" w:color="auto"/>
                        <w:right w:val="none" w:sz="0" w:space="0" w:color="auto"/>
                      </w:divBdr>
                      <w:divsChild>
                        <w:div w:id="1370882981">
                          <w:marLeft w:val="0"/>
                          <w:marRight w:val="0"/>
                          <w:marTop w:val="0"/>
                          <w:marBottom w:val="0"/>
                          <w:divBdr>
                            <w:top w:val="none" w:sz="0" w:space="0" w:color="auto"/>
                            <w:left w:val="none" w:sz="0" w:space="0" w:color="auto"/>
                            <w:bottom w:val="none" w:sz="0" w:space="0" w:color="auto"/>
                            <w:right w:val="none" w:sz="0" w:space="0" w:color="auto"/>
                          </w:divBdr>
                          <w:divsChild>
                            <w:div w:id="1088772494">
                              <w:marLeft w:val="0"/>
                              <w:marRight w:val="0"/>
                              <w:marTop w:val="0"/>
                              <w:marBottom w:val="0"/>
                              <w:divBdr>
                                <w:top w:val="none" w:sz="0" w:space="0" w:color="auto"/>
                                <w:left w:val="none" w:sz="0" w:space="0" w:color="auto"/>
                                <w:bottom w:val="none" w:sz="0" w:space="0" w:color="auto"/>
                                <w:right w:val="none" w:sz="0" w:space="0" w:color="auto"/>
                              </w:divBdr>
                            </w:div>
                          </w:divsChild>
                        </w:div>
                        <w:div w:id="136979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337326">
          <w:marLeft w:val="0"/>
          <w:marRight w:val="0"/>
          <w:marTop w:val="0"/>
          <w:marBottom w:val="0"/>
          <w:divBdr>
            <w:top w:val="none" w:sz="0" w:space="0" w:color="auto"/>
            <w:left w:val="none" w:sz="0" w:space="0" w:color="auto"/>
            <w:bottom w:val="none" w:sz="0" w:space="0" w:color="auto"/>
            <w:right w:val="none" w:sz="0" w:space="0" w:color="auto"/>
          </w:divBdr>
          <w:divsChild>
            <w:div w:id="1427505878">
              <w:marLeft w:val="0"/>
              <w:marRight w:val="0"/>
              <w:marTop w:val="0"/>
              <w:marBottom w:val="0"/>
              <w:divBdr>
                <w:top w:val="none" w:sz="0" w:space="0" w:color="auto"/>
                <w:left w:val="none" w:sz="0" w:space="0" w:color="auto"/>
                <w:bottom w:val="none" w:sz="0" w:space="0" w:color="auto"/>
                <w:right w:val="none" w:sz="0" w:space="0" w:color="auto"/>
              </w:divBdr>
              <w:divsChild>
                <w:div w:id="175190285">
                  <w:marLeft w:val="0"/>
                  <w:marRight w:val="0"/>
                  <w:marTop w:val="0"/>
                  <w:marBottom w:val="0"/>
                  <w:divBdr>
                    <w:top w:val="none" w:sz="0" w:space="0" w:color="auto"/>
                    <w:left w:val="none" w:sz="0" w:space="0" w:color="auto"/>
                    <w:bottom w:val="none" w:sz="0" w:space="0" w:color="auto"/>
                    <w:right w:val="none" w:sz="0" w:space="0" w:color="auto"/>
                  </w:divBdr>
                  <w:divsChild>
                    <w:div w:id="1456633811">
                      <w:marLeft w:val="0"/>
                      <w:marRight w:val="1500"/>
                      <w:marTop w:val="0"/>
                      <w:marBottom w:val="0"/>
                      <w:divBdr>
                        <w:top w:val="none" w:sz="0" w:space="0" w:color="auto"/>
                        <w:left w:val="none" w:sz="0" w:space="0" w:color="auto"/>
                        <w:bottom w:val="none" w:sz="0" w:space="0" w:color="auto"/>
                        <w:right w:val="none" w:sz="0" w:space="0" w:color="auto"/>
                      </w:divBdr>
                      <w:divsChild>
                        <w:div w:id="984236639">
                          <w:marLeft w:val="0"/>
                          <w:marRight w:val="0"/>
                          <w:marTop w:val="600"/>
                          <w:marBottom w:val="600"/>
                          <w:divBdr>
                            <w:top w:val="none" w:sz="0" w:space="0" w:color="auto"/>
                            <w:left w:val="none" w:sz="0" w:space="0" w:color="auto"/>
                            <w:bottom w:val="none" w:sz="0" w:space="0" w:color="auto"/>
                            <w:right w:val="none" w:sz="0" w:space="0" w:color="auto"/>
                          </w:divBdr>
                          <w:divsChild>
                            <w:div w:id="535315481">
                              <w:marLeft w:val="0"/>
                              <w:marRight w:val="0"/>
                              <w:marTop w:val="0"/>
                              <w:marBottom w:val="300"/>
                              <w:divBdr>
                                <w:top w:val="none" w:sz="0" w:space="0" w:color="auto"/>
                                <w:left w:val="none" w:sz="0" w:space="0" w:color="auto"/>
                                <w:bottom w:val="none" w:sz="0" w:space="0" w:color="auto"/>
                                <w:right w:val="none" w:sz="0" w:space="0" w:color="auto"/>
                              </w:divBdr>
                            </w:div>
                            <w:div w:id="152374732">
                              <w:marLeft w:val="0"/>
                              <w:marRight w:val="0"/>
                              <w:marTop w:val="300"/>
                              <w:marBottom w:val="300"/>
                              <w:divBdr>
                                <w:top w:val="none" w:sz="0" w:space="0" w:color="auto"/>
                                <w:left w:val="none" w:sz="0" w:space="0" w:color="auto"/>
                                <w:bottom w:val="none" w:sz="0" w:space="0" w:color="auto"/>
                                <w:right w:val="none" w:sz="0" w:space="0" w:color="auto"/>
                              </w:divBdr>
                            </w:div>
                            <w:div w:id="1687906858">
                              <w:marLeft w:val="0"/>
                              <w:marRight w:val="0"/>
                              <w:marTop w:val="300"/>
                              <w:marBottom w:val="600"/>
                              <w:divBdr>
                                <w:top w:val="single" w:sz="6" w:space="30" w:color="EB5D0B"/>
                                <w:left w:val="none" w:sz="0" w:space="0" w:color="auto"/>
                                <w:bottom w:val="single" w:sz="6" w:space="30" w:color="EB5D0B"/>
                                <w:right w:val="none" w:sz="0" w:space="0" w:color="auto"/>
                              </w:divBdr>
                            </w:div>
                            <w:div w:id="535192311">
                              <w:marLeft w:val="0"/>
                              <w:marRight w:val="0"/>
                              <w:marTop w:val="240"/>
                              <w:marBottom w:val="240"/>
                              <w:divBdr>
                                <w:top w:val="none" w:sz="0" w:space="0" w:color="auto"/>
                                <w:left w:val="none" w:sz="0" w:space="0" w:color="auto"/>
                                <w:bottom w:val="none" w:sz="0" w:space="0" w:color="auto"/>
                                <w:right w:val="none" w:sz="0" w:space="0" w:color="auto"/>
                              </w:divBdr>
                              <w:divsChild>
                                <w:div w:id="2003116262">
                                  <w:marLeft w:val="0"/>
                                  <w:marRight w:val="0"/>
                                  <w:marTop w:val="0"/>
                                  <w:marBottom w:val="0"/>
                                  <w:divBdr>
                                    <w:top w:val="none" w:sz="0" w:space="0" w:color="auto"/>
                                    <w:left w:val="none" w:sz="0" w:space="0" w:color="auto"/>
                                    <w:bottom w:val="none" w:sz="0" w:space="0" w:color="auto"/>
                                    <w:right w:val="none" w:sz="0" w:space="0" w:color="auto"/>
                                  </w:divBdr>
                                </w:div>
                              </w:divsChild>
                            </w:div>
                            <w:div w:id="1175655024">
                              <w:marLeft w:val="0"/>
                              <w:marRight w:val="0"/>
                              <w:marTop w:val="240"/>
                              <w:marBottom w:val="240"/>
                              <w:divBdr>
                                <w:top w:val="none" w:sz="0" w:space="0" w:color="auto"/>
                                <w:left w:val="none" w:sz="0" w:space="0" w:color="auto"/>
                                <w:bottom w:val="none" w:sz="0" w:space="0" w:color="auto"/>
                                <w:right w:val="none" w:sz="0" w:space="0" w:color="auto"/>
                              </w:divBdr>
                              <w:divsChild>
                                <w:div w:id="826091017">
                                  <w:marLeft w:val="0"/>
                                  <w:marRight w:val="0"/>
                                  <w:marTop w:val="0"/>
                                  <w:marBottom w:val="0"/>
                                  <w:divBdr>
                                    <w:top w:val="none" w:sz="0" w:space="0" w:color="auto"/>
                                    <w:left w:val="none" w:sz="0" w:space="0" w:color="auto"/>
                                    <w:bottom w:val="none" w:sz="0" w:space="0" w:color="auto"/>
                                    <w:right w:val="none" w:sz="0" w:space="0" w:color="auto"/>
                                  </w:divBdr>
                                </w:div>
                              </w:divsChild>
                            </w:div>
                            <w:div w:id="948271463">
                              <w:marLeft w:val="0"/>
                              <w:marRight w:val="0"/>
                              <w:marTop w:val="240"/>
                              <w:marBottom w:val="240"/>
                              <w:divBdr>
                                <w:top w:val="none" w:sz="0" w:space="0" w:color="auto"/>
                                <w:left w:val="none" w:sz="0" w:space="0" w:color="auto"/>
                                <w:bottom w:val="none" w:sz="0" w:space="0" w:color="auto"/>
                                <w:right w:val="none" w:sz="0" w:space="0" w:color="auto"/>
                              </w:divBdr>
                              <w:divsChild>
                                <w:div w:id="1358461612">
                                  <w:marLeft w:val="0"/>
                                  <w:marRight w:val="0"/>
                                  <w:marTop w:val="0"/>
                                  <w:marBottom w:val="0"/>
                                  <w:divBdr>
                                    <w:top w:val="none" w:sz="0" w:space="0" w:color="auto"/>
                                    <w:left w:val="none" w:sz="0" w:space="0" w:color="auto"/>
                                    <w:bottom w:val="none" w:sz="0" w:space="0" w:color="auto"/>
                                    <w:right w:val="none" w:sz="0" w:space="0" w:color="auto"/>
                                  </w:divBdr>
                                </w:div>
                              </w:divsChild>
                            </w:div>
                            <w:div w:id="1591549851">
                              <w:marLeft w:val="0"/>
                              <w:marRight w:val="0"/>
                              <w:marTop w:val="240"/>
                              <w:marBottom w:val="240"/>
                              <w:divBdr>
                                <w:top w:val="none" w:sz="0" w:space="0" w:color="auto"/>
                                <w:left w:val="none" w:sz="0" w:space="0" w:color="auto"/>
                                <w:bottom w:val="none" w:sz="0" w:space="0" w:color="auto"/>
                                <w:right w:val="none" w:sz="0" w:space="0" w:color="auto"/>
                              </w:divBdr>
                              <w:divsChild>
                                <w:div w:id="95178913">
                                  <w:marLeft w:val="0"/>
                                  <w:marRight w:val="0"/>
                                  <w:marTop w:val="0"/>
                                  <w:marBottom w:val="0"/>
                                  <w:divBdr>
                                    <w:top w:val="none" w:sz="0" w:space="0" w:color="auto"/>
                                    <w:left w:val="none" w:sz="0" w:space="0" w:color="auto"/>
                                    <w:bottom w:val="none" w:sz="0" w:space="0" w:color="auto"/>
                                    <w:right w:val="none" w:sz="0" w:space="0" w:color="auto"/>
                                  </w:divBdr>
                                </w:div>
                              </w:divsChild>
                            </w:div>
                            <w:div w:id="747077586">
                              <w:marLeft w:val="0"/>
                              <w:marRight w:val="0"/>
                              <w:marTop w:val="240"/>
                              <w:marBottom w:val="240"/>
                              <w:divBdr>
                                <w:top w:val="none" w:sz="0" w:space="0" w:color="auto"/>
                                <w:left w:val="none" w:sz="0" w:space="0" w:color="auto"/>
                                <w:bottom w:val="none" w:sz="0" w:space="0" w:color="auto"/>
                                <w:right w:val="none" w:sz="0" w:space="0" w:color="auto"/>
                              </w:divBdr>
                              <w:divsChild>
                                <w:div w:id="310525934">
                                  <w:marLeft w:val="0"/>
                                  <w:marRight w:val="0"/>
                                  <w:marTop w:val="0"/>
                                  <w:marBottom w:val="0"/>
                                  <w:divBdr>
                                    <w:top w:val="none" w:sz="0" w:space="0" w:color="auto"/>
                                    <w:left w:val="none" w:sz="0" w:space="0" w:color="auto"/>
                                    <w:bottom w:val="none" w:sz="0" w:space="0" w:color="auto"/>
                                    <w:right w:val="none" w:sz="0" w:space="0" w:color="auto"/>
                                  </w:divBdr>
                                </w:div>
                              </w:divsChild>
                            </w:div>
                            <w:div w:id="1943762873">
                              <w:marLeft w:val="0"/>
                              <w:marRight w:val="0"/>
                              <w:marTop w:val="240"/>
                              <w:marBottom w:val="240"/>
                              <w:divBdr>
                                <w:top w:val="none" w:sz="0" w:space="0" w:color="auto"/>
                                <w:left w:val="none" w:sz="0" w:space="0" w:color="auto"/>
                                <w:bottom w:val="none" w:sz="0" w:space="0" w:color="auto"/>
                                <w:right w:val="none" w:sz="0" w:space="0" w:color="auto"/>
                              </w:divBdr>
                              <w:divsChild>
                                <w:div w:id="1141651453">
                                  <w:marLeft w:val="0"/>
                                  <w:marRight w:val="0"/>
                                  <w:marTop w:val="0"/>
                                  <w:marBottom w:val="0"/>
                                  <w:divBdr>
                                    <w:top w:val="none" w:sz="0" w:space="0" w:color="auto"/>
                                    <w:left w:val="none" w:sz="0" w:space="0" w:color="auto"/>
                                    <w:bottom w:val="none" w:sz="0" w:space="0" w:color="auto"/>
                                    <w:right w:val="none" w:sz="0" w:space="0" w:color="auto"/>
                                  </w:divBdr>
                                </w:div>
                              </w:divsChild>
                            </w:div>
                            <w:div w:id="296298458">
                              <w:marLeft w:val="0"/>
                              <w:marRight w:val="0"/>
                              <w:marTop w:val="240"/>
                              <w:marBottom w:val="240"/>
                              <w:divBdr>
                                <w:top w:val="none" w:sz="0" w:space="0" w:color="auto"/>
                                <w:left w:val="none" w:sz="0" w:space="0" w:color="auto"/>
                                <w:bottom w:val="none" w:sz="0" w:space="0" w:color="auto"/>
                                <w:right w:val="none" w:sz="0" w:space="0" w:color="auto"/>
                              </w:divBdr>
                              <w:divsChild>
                                <w:div w:id="277110324">
                                  <w:marLeft w:val="0"/>
                                  <w:marRight w:val="0"/>
                                  <w:marTop w:val="0"/>
                                  <w:marBottom w:val="0"/>
                                  <w:divBdr>
                                    <w:top w:val="none" w:sz="0" w:space="0" w:color="auto"/>
                                    <w:left w:val="none" w:sz="0" w:space="0" w:color="auto"/>
                                    <w:bottom w:val="none" w:sz="0" w:space="0" w:color="auto"/>
                                    <w:right w:val="none" w:sz="0" w:space="0" w:color="auto"/>
                                  </w:divBdr>
                                </w:div>
                              </w:divsChild>
                            </w:div>
                            <w:div w:id="1560478566">
                              <w:marLeft w:val="0"/>
                              <w:marRight w:val="0"/>
                              <w:marTop w:val="240"/>
                              <w:marBottom w:val="240"/>
                              <w:divBdr>
                                <w:top w:val="none" w:sz="0" w:space="0" w:color="auto"/>
                                <w:left w:val="none" w:sz="0" w:space="0" w:color="auto"/>
                                <w:bottom w:val="none" w:sz="0" w:space="0" w:color="auto"/>
                                <w:right w:val="none" w:sz="0" w:space="0" w:color="auto"/>
                              </w:divBdr>
                              <w:divsChild>
                                <w:div w:id="1624844717">
                                  <w:marLeft w:val="0"/>
                                  <w:marRight w:val="0"/>
                                  <w:marTop w:val="0"/>
                                  <w:marBottom w:val="0"/>
                                  <w:divBdr>
                                    <w:top w:val="none" w:sz="0" w:space="0" w:color="auto"/>
                                    <w:left w:val="none" w:sz="0" w:space="0" w:color="auto"/>
                                    <w:bottom w:val="none" w:sz="0" w:space="0" w:color="auto"/>
                                    <w:right w:val="none" w:sz="0" w:space="0" w:color="auto"/>
                                  </w:divBdr>
                                </w:div>
                              </w:divsChild>
                            </w:div>
                            <w:div w:id="679433010">
                              <w:marLeft w:val="0"/>
                              <w:marRight w:val="0"/>
                              <w:marTop w:val="240"/>
                              <w:marBottom w:val="240"/>
                              <w:divBdr>
                                <w:top w:val="none" w:sz="0" w:space="0" w:color="auto"/>
                                <w:left w:val="none" w:sz="0" w:space="0" w:color="auto"/>
                                <w:bottom w:val="none" w:sz="0" w:space="0" w:color="auto"/>
                                <w:right w:val="none" w:sz="0" w:space="0" w:color="auto"/>
                              </w:divBdr>
                              <w:divsChild>
                                <w:div w:id="149877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658278">
      <w:bodyDiv w:val="1"/>
      <w:marLeft w:val="0"/>
      <w:marRight w:val="0"/>
      <w:marTop w:val="0"/>
      <w:marBottom w:val="0"/>
      <w:divBdr>
        <w:top w:val="none" w:sz="0" w:space="0" w:color="auto"/>
        <w:left w:val="none" w:sz="0" w:space="0" w:color="auto"/>
        <w:bottom w:val="none" w:sz="0" w:space="0" w:color="auto"/>
        <w:right w:val="none" w:sz="0" w:space="0" w:color="auto"/>
      </w:divBdr>
      <w:divsChild>
        <w:div w:id="616066406">
          <w:marLeft w:val="0"/>
          <w:marRight w:val="0"/>
          <w:marTop w:val="0"/>
          <w:marBottom w:val="0"/>
          <w:divBdr>
            <w:top w:val="none" w:sz="0" w:space="0" w:color="auto"/>
            <w:left w:val="none" w:sz="0" w:space="0" w:color="auto"/>
            <w:bottom w:val="none" w:sz="0" w:space="0" w:color="auto"/>
            <w:right w:val="none" w:sz="0" w:space="0" w:color="auto"/>
          </w:divBdr>
        </w:div>
        <w:div w:id="757365027">
          <w:marLeft w:val="0"/>
          <w:marRight w:val="0"/>
          <w:marTop w:val="0"/>
          <w:marBottom w:val="0"/>
          <w:divBdr>
            <w:top w:val="none" w:sz="0" w:space="0" w:color="auto"/>
            <w:left w:val="none" w:sz="0" w:space="0" w:color="auto"/>
            <w:bottom w:val="none" w:sz="0" w:space="0" w:color="auto"/>
            <w:right w:val="none" w:sz="0" w:space="0" w:color="auto"/>
          </w:divBdr>
        </w:div>
      </w:divsChild>
    </w:div>
    <w:div w:id="451827524">
      <w:bodyDiv w:val="1"/>
      <w:marLeft w:val="0"/>
      <w:marRight w:val="0"/>
      <w:marTop w:val="0"/>
      <w:marBottom w:val="0"/>
      <w:divBdr>
        <w:top w:val="none" w:sz="0" w:space="0" w:color="auto"/>
        <w:left w:val="none" w:sz="0" w:space="0" w:color="auto"/>
        <w:bottom w:val="none" w:sz="0" w:space="0" w:color="auto"/>
        <w:right w:val="none" w:sz="0" w:space="0" w:color="auto"/>
      </w:divBdr>
      <w:divsChild>
        <w:div w:id="226112396">
          <w:marLeft w:val="0"/>
          <w:marRight w:val="0"/>
          <w:marTop w:val="0"/>
          <w:marBottom w:val="0"/>
          <w:divBdr>
            <w:top w:val="none" w:sz="0" w:space="0" w:color="auto"/>
            <w:left w:val="none" w:sz="0" w:space="0" w:color="auto"/>
            <w:bottom w:val="none" w:sz="0" w:space="0" w:color="auto"/>
            <w:right w:val="none" w:sz="0" w:space="0" w:color="auto"/>
          </w:divBdr>
          <w:divsChild>
            <w:div w:id="559561919">
              <w:marLeft w:val="0"/>
              <w:marRight w:val="0"/>
              <w:marTop w:val="0"/>
              <w:marBottom w:val="0"/>
              <w:divBdr>
                <w:top w:val="none" w:sz="0" w:space="0" w:color="auto"/>
                <w:left w:val="none" w:sz="0" w:space="0" w:color="auto"/>
                <w:bottom w:val="none" w:sz="0" w:space="0" w:color="auto"/>
                <w:right w:val="none" w:sz="0" w:space="0" w:color="auto"/>
              </w:divBdr>
              <w:divsChild>
                <w:div w:id="97532894">
                  <w:marLeft w:val="0"/>
                  <w:marRight w:val="0"/>
                  <w:marTop w:val="0"/>
                  <w:marBottom w:val="0"/>
                  <w:divBdr>
                    <w:top w:val="none" w:sz="0" w:space="0" w:color="auto"/>
                    <w:left w:val="none" w:sz="0" w:space="0" w:color="auto"/>
                    <w:bottom w:val="none" w:sz="0" w:space="0" w:color="auto"/>
                    <w:right w:val="none" w:sz="0" w:space="0" w:color="auto"/>
                  </w:divBdr>
                </w:div>
                <w:div w:id="79823137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452292543">
      <w:bodyDiv w:val="1"/>
      <w:marLeft w:val="0"/>
      <w:marRight w:val="0"/>
      <w:marTop w:val="0"/>
      <w:marBottom w:val="0"/>
      <w:divBdr>
        <w:top w:val="none" w:sz="0" w:space="0" w:color="auto"/>
        <w:left w:val="none" w:sz="0" w:space="0" w:color="auto"/>
        <w:bottom w:val="none" w:sz="0" w:space="0" w:color="auto"/>
        <w:right w:val="none" w:sz="0" w:space="0" w:color="auto"/>
      </w:divBdr>
      <w:divsChild>
        <w:div w:id="595946605">
          <w:marLeft w:val="0"/>
          <w:marRight w:val="0"/>
          <w:marTop w:val="0"/>
          <w:marBottom w:val="0"/>
          <w:divBdr>
            <w:top w:val="none" w:sz="0" w:space="0" w:color="auto"/>
            <w:left w:val="none" w:sz="0" w:space="0" w:color="auto"/>
            <w:bottom w:val="none" w:sz="0" w:space="0" w:color="auto"/>
            <w:right w:val="none" w:sz="0" w:space="0" w:color="auto"/>
          </w:divBdr>
          <w:divsChild>
            <w:div w:id="528571266">
              <w:marLeft w:val="0"/>
              <w:marRight w:val="0"/>
              <w:marTop w:val="0"/>
              <w:marBottom w:val="0"/>
              <w:divBdr>
                <w:top w:val="none" w:sz="0" w:space="0" w:color="auto"/>
                <w:left w:val="none" w:sz="0" w:space="0" w:color="auto"/>
                <w:bottom w:val="none" w:sz="0" w:space="0" w:color="auto"/>
                <w:right w:val="none" w:sz="0" w:space="0" w:color="auto"/>
              </w:divBdr>
              <w:divsChild>
                <w:div w:id="77220493">
                  <w:marLeft w:val="0"/>
                  <w:marRight w:val="0"/>
                  <w:marTop w:val="0"/>
                  <w:marBottom w:val="0"/>
                  <w:divBdr>
                    <w:top w:val="none" w:sz="0" w:space="0" w:color="auto"/>
                    <w:left w:val="none" w:sz="0" w:space="0" w:color="auto"/>
                    <w:bottom w:val="none" w:sz="0" w:space="0" w:color="auto"/>
                    <w:right w:val="none" w:sz="0" w:space="0" w:color="auto"/>
                  </w:divBdr>
                </w:div>
                <w:div w:id="342978398">
                  <w:marLeft w:val="0"/>
                  <w:marRight w:val="0"/>
                  <w:marTop w:val="600"/>
                  <w:marBottom w:val="0"/>
                  <w:divBdr>
                    <w:top w:val="none" w:sz="0" w:space="0" w:color="auto"/>
                    <w:left w:val="none" w:sz="0" w:space="0" w:color="auto"/>
                    <w:bottom w:val="none" w:sz="0" w:space="0" w:color="auto"/>
                    <w:right w:val="none" w:sz="0" w:space="0" w:color="auto"/>
                  </w:divBdr>
                  <w:divsChild>
                    <w:div w:id="721291035">
                      <w:marLeft w:val="0"/>
                      <w:marRight w:val="0"/>
                      <w:marTop w:val="0"/>
                      <w:marBottom w:val="0"/>
                      <w:divBdr>
                        <w:top w:val="none" w:sz="0" w:space="0" w:color="auto"/>
                        <w:left w:val="none" w:sz="0" w:space="0" w:color="auto"/>
                        <w:bottom w:val="none" w:sz="0" w:space="0" w:color="auto"/>
                        <w:right w:val="none" w:sz="0" w:space="0" w:color="auto"/>
                      </w:divBdr>
                      <w:divsChild>
                        <w:div w:id="334963806">
                          <w:marLeft w:val="0"/>
                          <w:marRight w:val="0"/>
                          <w:marTop w:val="0"/>
                          <w:marBottom w:val="0"/>
                          <w:divBdr>
                            <w:top w:val="none" w:sz="0" w:space="0" w:color="auto"/>
                            <w:left w:val="none" w:sz="0" w:space="0" w:color="auto"/>
                            <w:bottom w:val="none" w:sz="0" w:space="0" w:color="auto"/>
                            <w:right w:val="none" w:sz="0" w:space="0" w:color="auto"/>
                          </w:divBdr>
                          <w:divsChild>
                            <w:div w:id="255750142">
                              <w:marLeft w:val="0"/>
                              <w:marRight w:val="0"/>
                              <w:marTop w:val="0"/>
                              <w:marBottom w:val="0"/>
                              <w:divBdr>
                                <w:top w:val="none" w:sz="0" w:space="0" w:color="auto"/>
                                <w:left w:val="none" w:sz="0" w:space="0" w:color="auto"/>
                                <w:bottom w:val="none" w:sz="0" w:space="0" w:color="auto"/>
                                <w:right w:val="none" w:sz="0" w:space="0" w:color="auto"/>
                              </w:divBdr>
                            </w:div>
                          </w:divsChild>
                        </w:div>
                        <w:div w:id="74156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087943">
          <w:marLeft w:val="0"/>
          <w:marRight w:val="0"/>
          <w:marTop w:val="0"/>
          <w:marBottom w:val="0"/>
          <w:divBdr>
            <w:top w:val="none" w:sz="0" w:space="0" w:color="auto"/>
            <w:left w:val="none" w:sz="0" w:space="0" w:color="auto"/>
            <w:bottom w:val="none" w:sz="0" w:space="0" w:color="auto"/>
            <w:right w:val="none" w:sz="0" w:space="0" w:color="auto"/>
          </w:divBdr>
          <w:divsChild>
            <w:div w:id="82254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251864">
      <w:bodyDiv w:val="1"/>
      <w:marLeft w:val="0"/>
      <w:marRight w:val="0"/>
      <w:marTop w:val="0"/>
      <w:marBottom w:val="0"/>
      <w:divBdr>
        <w:top w:val="none" w:sz="0" w:space="0" w:color="auto"/>
        <w:left w:val="none" w:sz="0" w:space="0" w:color="auto"/>
        <w:bottom w:val="none" w:sz="0" w:space="0" w:color="auto"/>
        <w:right w:val="none" w:sz="0" w:space="0" w:color="auto"/>
      </w:divBdr>
    </w:div>
    <w:div w:id="454717658">
      <w:bodyDiv w:val="1"/>
      <w:marLeft w:val="0"/>
      <w:marRight w:val="0"/>
      <w:marTop w:val="0"/>
      <w:marBottom w:val="0"/>
      <w:divBdr>
        <w:top w:val="none" w:sz="0" w:space="0" w:color="auto"/>
        <w:left w:val="none" w:sz="0" w:space="0" w:color="auto"/>
        <w:bottom w:val="none" w:sz="0" w:space="0" w:color="auto"/>
        <w:right w:val="none" w:sz="0" w:space="0" w:color="auto"/>
      </w:divBdr>
    </w:div>
    <w:div w:id="459343508">
      <w:bodyDiv w:val="1"/>
      <w:marLeft w:val="0"/>
      <w:marRight w:val="0"/>
      <w:marTop w:val="0"/>
      <w:marBottom w:val="0"/>
      <w:divBdr>
        <w:top w:val="none" w:sz="0" w:space="0" w:color="auto"/>
        <w:left w:val="none" w:sz="0" w:space="0" w:color="auto"/>
        <w:bottom w:val="none" w:sz="0" w:space="0" w:color="auto"/>
        <w:right w:val="none" w:sz="0" w:space="0" w:color="auto"/>
      </w:divBdr>
      <w:divsChild>
        <w:div w:id="484129600">
          <w:marLeft w:val="0"/>
          <w:marRight w:val="0"/>
          <w:marTop w:val="0"/>
          <w:marBottom w:val="0"/>
          <w:divBdr>
            <w:top w:val="none" w:sz="0" w:space="0" w:color="auto"/>
            <w:left w:val="none" w:sz="0" w:space="0" w:color="auto"/>
            <w:bottom w:val="none" w:sz="0" w:space="0" w:color="auto"/>
            <w:right w:val="none" w:sz="0" w:space="0" w:color="auto"/>
          </w:divBdr>
          <w:divsChild>
            <w:div w:id="51931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36514">
      <w:bodyDiv w:val="1"/>
      <w:marLeft w:val="0"/>
      <w:marRight w:val="0"/>
      <w:marTop w:val="0"/>
      <w:marBottom w:val="0"/>
      <w:divBdr>
        <w:top w:val="none" w:sz="0" w:space="0" w:color="auto"/>
        <w:left w:val="none" w:sz="0" w:space="0" w:color="auto"/>
        <w:bottom w:val="none" w:sz="0" w:space="0" w:color="auto"/>
        <w:right w:val="none" w:sz="0" w:space="0" w:color="auto"/>
      </w:divBdr>
      <w:divsChild>
        <w:div w:id="158079942">
          <w:marLeft w:val="0"/>
          <w:marRight w:val="0"/>
          <w:marTop w:val="0"/>
          <w:marBottom w:val="0"/>
          <w:divBdr>
            <w:top w:val="none" w:sz="0" w:space="0" w:color="auto"/>
            <w:left w:val="none" w:sz="0" w:space="0" w:color="auto"/>
            <w:bottom w:val="none" w:sz="0" w:space="0" w:color="auto"/>
            <w:right w:val="none" w:sz="0" w:space="0" w:color="auto"/>
          </w:divBdr>
          <w:divsChild>
            <w:div w:id="527525315">
              <w:marLeft w:val="0"/>
              <w:marRight w:val="0"/>
              <w:marTop w:val="0"/>
              <w:marBottom w:val="0"/>
              <w:divBdr>
                <w:top w:val="none" w:sz="0" w:space="0" w:color="auto"/>
                <w:left w:val="none" w:sz="0" w:space="0" w:color="auto"/>
                <w:bottom w:val="none" w:sz="0" w:space="0" w:color="auto"/>
                <w:right w:val="none" w:sz="0" w:space="0" w:color="auto"/>
              </w:divBdr>
            </w:div>
          </w:divsChild>
        </w:div>
        <w:div w:id="841627784">
          <w:marLeft w:val="0"/>
          <w:marRight w:val="0"/>
          <w:marTop w:val="0"/>
          <w:marBottom w:val="0"/>
          <w:divBdr>
            <w:top w:val="none" w:sz="0" w:space="0" w:color="auto"/>
            <w:left w:val="none" w:sz="0" w:space="0" w:color="auto"/>
            <w:bottom w:val="none" w:sz="0" w:space="0" w:color="auto"/>
            <w:right w:val="none" w:sz="0" w:space="0" w:color="auto"/>
          </w:divBdr>
          <w:divsChild>
            <w:div w:id="277298765">
              <w:marLeft w:val="0"/>
              <w:marRight w:val="0"/>
              <w:marTop w:val="0"/>
              <w:marBottom w:val="0"/>
              <w:divBdr>
                <w:top w:val="none" w:sz="0" w:space="0" w:color="auto"/>
                <w:left w:val="none" w:sz="0" w:space="0" w:color="auto"/>
                <w:bottom w:val="none" w:sz="0" w:space="0" w:color="auto"/>
                <w:right w:val="none" w:sz="0" w:space="0" w:color="auto"/>
              </w:divBdr>
              <w:divsChild>
                <w:div w:id="652492408">
                  <w:marLeft w:val="0"/>
                  <w:marRight w:val="0"/>
                  <w:marTop w:val="600"/>
                  <w:marBottom w:val="0"/>
                  <w:divBdr>
                    <w:top w:val="none" w:sz="0" w:space="0" w:color="auto"/>
                    <w:left w:val="none" w:sz="0" w:space="0" w:color="auto"/>
                    <w:bottom w:val="none" w:sz="0" w:space="0" w:color="auto"/>
                    <w:right w:val="none" w:sz="0" w:space="0" w:color="auto"/>
                  </w:divBdr>
                  <w:divsChild>
                    <w:div w:id="93090164">
                      <w:marLeft w:val="0"/>
                      <w:marRight w:val="0"/>
                      <w:marTop w:val="0"/>
                      <w:marBottom w:val="0"/>
                      <w:divBdr>
                        <w:top w:val="none" w:sz="0" w:space="0" w:color="auto"/>
                        <w:left w:val="none" w:sz="0" w:space="0" w:color="auto"/>
                        <w:bottom w:val="none" w:sz="0" w:space="0" w:color="auto"/>
                        <w:right w:val="none" w:sz="0" w:space="0" w:color="auto"/>
                      </w:divBdr>
                      <w:divsChild>
                        <w:div w:id="70935669">
                          <w:marLeft w:val="-135"/>
                          <w:marRight w:val="0"/>
                          <w:marTop w:val="0"/>
                          <w:marBottom w:val="0"/>
                          <w:divBdr>
                            <w:top w:val="none" w:sz="0" w:space="0" w:color="auto"/>
                            <w:left w:val="none" w:sz="0" w:space="0" w:color="auto"/>
                            <w:bottom w:val="none" w:sz="0" w:space="0" w:color="auto"/>
                            <w:right w:val="none" w:sz="0" w:space="0" w:color="auto"/>
                          </w:divBdr>
                        </w:div>
                        <w:div w:id="60909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3087756">
      <w:bodyDiv w:val="1"/>
      <w:marLeft w:val="0"/>
      <w:marRight w:val="0"/>
      <w:marTop w:val="0"/>
      <w:marBottom w:val="0"/>
      <w:divBdr>
        <w:top w:val="none" w:sz="0" w:space="0" w:color="auto"/>
        <w:left w:val="none" w:sz="0" w:space="0" w:color="auto"/>
        <w:bottom w:val="none" w:sz="0" w:space="0" w:color="auto"/>
        <w:right w:val="none" w:sz="0" w:space="0" w:color="auto"/>
      </w:divBdr>
      <w:divsChild>
        <w:div w:id="718363523">
          <w:marLeft w:val="0"/>
          <w:marRight w:val="0"/>
          <w:marTop w:val="0"/>
          <w:marBottom w:val="0"/>
          <w:divBdr>
            <w:top w:val="none" w:sz="0" w:space="0" w:color="auto"/>
            <w:left w:val="none" w:sz="0" w:space="0" w:color="auto"/>
            <w:bottom w:val="none" w:sz="0" w:space="0" w:color="auto"/>
            <w:right w:val="none" w:sz="0" w:space="0" w:color="auto"/>
          </w:divBdr>
        </w:div>
        <w:div w:id="940986614">
          <w:marLeft w:val="0"/>
          <w:marRight w:val="0"/>
          <w:marTop w:val="0"/>
          <w:marBottom w:val="0"/>
          <w:divBdr>
            <w:top w:val="none" w:sz="0" w:space="0" w:color="auto"/>
            <w:left w:val="none" w:sz="0" w:space="0" w:color="auto"/>
            <w:bottom w:val="none" w:sz="0" w:space="0" w:color="auto"/>
            <w:right w:val="none" w:sz="0" w:space="0" w:color="auto"/>
          </w:divBdr>
        </w:div>
      </w:divsChild>
    </w:div>
    <w:div w:id="463694160">
      <w:bodyDiv w:val="1"/>
      <w:marLeft w:val="0"/>
      <w:marRight w:val="0"/>
      <w:marTop w:val="0"/>
      <w:marBottom w:val="0"/>
      <w:divBdr>
        <w:top w:val="none" w:sz="0" w:space="0" w:color="auto"/>
        <w:left w:val="none" w:sz="0" w:space="0" w:color="auto"/>
        <w:bottom w:val="none" w:sz="0" w:space="0" w:color="auto"/>
        <w:right w:val="none" w:sz="0" w:space="0" w:color="auto"/>
      </w:divBdr>
    </w:div>
    <w:div w:id="465389030">
      <w:bodyDiv w:val="1"/>
      <w:marLeft w:val="0"/>
      <w:marRight w:val="0"/>
      <w:marTop w:val="0"/>
      <w:marBottom w:val="0"/>
      <w:divBdr>
        <w:top w:val="none" w:sz="0" w:space="0" w:color="auto"/>
        <w:left w:val="none" w:sz="0" w:space="0" w:color="auto"/>
        <w:bottom w:val="none" w:sz="0" w:space="0" w:color="auto"/>
        <w:right w:val="none" w:sz="0" w:space="0" w:color="auto"/>
      </w:divBdr>
      <w:divsChild>
        <w:div w:id="117188942">
          <w:marLeft w:val="0"/>
          <w:marRight w:val="0"/>
          <w:marTop w:val="0"/>
          <w:marBottom w:val="0"/>
          <w:divBdr>
            <w:top w:val="none" w:sz="0" w:space="0" w:color="auto"/>
            <w:left w:val="none" w:sz="0" w:space="0" w:color="auto"/>
            <w:bottom w:val="none" w:sz="0" w:space="0" w:color="auto"/>
            <w:right w:val="none" w:sz="0" w:space="0" w:color="auto"/>
          </w:divBdr>
        </w:div>
      </w:divsChild>
    </w:div>
    <w:div w:id="467866879">
      <w:bodyDiv w:val="1"/>
      <w:marLeft w:val="0"/>
      <w:marRight w:val="0"/>
      <w:marTop w:val="0"/>
      <w:marBottom w:val="0"/>
      <w:divBdr>
        <w:top w:val="none" w:sz="0" w:space="0" w:color="auto"/>
        <w:left w:val="none" w:sz="0" w:space="0" w:color="auto"/>
        <w:bottom w:val="none" w:sz="0" w:space="0" w:color="auto"/>
        <w:right w:val="none" w:sz="0" w:space="0" w:color="auto"/>
      </w:divBdr>
      <w:divsChild>
        <w:div w:id="34088074">
          <w:marLeft w:val="0"/>
          <w:marRight w:val="0"/>
          <w:marTop w:val="0"/>
          <w:marBottom w:val="0"/>
          <w:divBdr>
            <w:top w:val="none" w:sz="0" w:space="0" w:color="auto"/>
            <w:left w:val="none" w:sz="0" w:space="0" w:color="auto"/>
            <w:bottom w:val="none" w:sz="0" w:space="0" w:color="auto"/>
            <w:right w:val="none" w:sz="0" w:space="0" w:color="auto"/>
          </w:divBdr>
          <w:divsChild>
            <w:div w:id="926309069">
              <w:marLeft w:val="0"/>
              <w:marRight w:val="0"/>
              <w:marTop w:val="0"/>
              <w:marBottom w:val="0"/>
              <w:divBdr>
                <w:top w:val="none" w:sz="0" w:space="0" w:color="auto"/>
                <w:left w:val="none" w:sz="0" w:space="0" w:color="auto"/>
                <w:bottom w:val="none" w:sz="0" w:space="0" w:color="auto"/>
                <w:right w:val="none" w:sz="0" w:space="0" w:color="auto"/>
              </w:divBdr>
              <w:divsChild>
                <w:div w:id="378212962">
                  <w:marLeft w:val="0"/>
                  <w:marRight w:val="0"/>
                  <w:marTop w:val="944"/>
                  <w:marBottom w:val="0"/>
                  <w:divBdr>
                    <w:top w:val="none" w:sz="0" w:space="0" w:color="auto"/>
                    <w:left w:val="none" w:sz="0" w:space="0" w:color="auto"/>
                    <w:bottom w:val="none" w:sz="0" w:space="0" w:color="auto"/>
                    <w:right w:val="none" w:sz="0" w:space="0" w:color="auto"/>
                  </w:divBdr>
                </w:div>
              </w:divsChild>
            </w:div>
          </w:divsChild>
        </w:div>
      </w:divsChild>
    </w:div>
    <w:div w:id="473764930">
      <w:bodyDiv w:val="1"/>
      <w:marLeft w:val="0"/>
      <w:marRight w:val="0"/>
      <w:marTop w:val="0"/>
      <w:marBottom w:val="0"/>
      <w:divBdr>
        <w:top w:val="none" w:sz="0" w:space="0" w:color="auto"/>
        <w:left w:val="none" w:sz="0" w:space="0" w:color="auto"/>
        <w:bottom w:val="none" w:sz="0" w:space="0" w:color="auto"/>
        <w:right w:val="none" w:sz="0" w:space="0" w:color="auto"/>
      </w:divBdr>
      <w:divsChild>
        <w:div w:id="640966517">
          <w:marLeft w:val="0"/>
          <w:marRight w:val="0"/>
          <w:marTop w:val="0"/>
          <w:marBottom w:val="0"/>
          <w:divBdr>
            <w:top w:val="none" w:sz="0" w:space="0" w:color="auto"/>
            <w:left w:val="none" w:sz="0" w:space="0" w:color="auto"/>
            <w:bottom w:val="none" w:sz="0" w:space="0" w:color="auto"/>
            <w:right w:val="none" w:sz="0" w:space="0" w:color="auto"/>
          </w:divBdr>
          <w:divsChild>
            <w:div w:id="2355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85467">
      <w:bodyDiv w:val="1"/>
      <w:marLeft w:val="0"/>
      <w:marRight w:val="0"/>
      <w:marTop w:val="0"/>
      <w:marBottom w:val="0"/>
      <w:divBdr>
        <w:top w:val="none" w:sz="0" w:space="0" w:color="auto"/>
        <w:left w:val="none" w:sz="0" w:space="0" w:color="auto"/>
        <w:bottom w:val="none" w:sz="0" w:space="0" w:color="auto"/>
        <w:right w:val="none" w:sz="0" w:space="0" w:color="auto"/>
      </w:divBdr>
    </w:div>
    <w:div w:id="474882702">
      <w:bodyDiv w:val="1"/>
      <w:marLeft w:val="0"/>
      <w:marRight w:val="0"/>
      <w:marTop w:val="0"/>
      <w:marBottom w:val="0"/>
      <w:divBdr>
        <w:top w:val="none" w:sz="0" w:space="0" w:color="auto"/>
        <w:left w:val="none" w:sz="0" w:space="0" w:color="auto"/>
        <w:bottom w:val="none" w:sz="0" w:space="0" w:color="auto"/>
        <w:right w:val="none" w:sz="0" w:space="0" w:color="auto"/>
      </w:divBdr>
      <w:divsChild>
        <w:div w:id="189807908">
          <w:marLeft w:val="0"/>
          <w:marRight w:val="0"/>
          <w:marTop w:val="0"/>
          <w:marBottom w:val="0"/>
          <w:divBdr>
            <w:top w:val="none" w:sz="0" w:space="0" w:color="auto"/>
            <w:left w:val="none" w:sz="0" w:space="0" w:color="auto"/>
            <w:bottom w:val="none" w:sz="0" w:space="0" w:color="auto"/>
            <w:right w:val="none" w:sz="0" w:space="0" w:color="auto"/>
          </w:divBdr>
        </w:div>
      </w:divsChild>
    </w:div>
    <w:div w:id="475923187">
      <w:bodyDiv w:val="1"/>
      <w:marLeft w:val="0"/>
      <w:marRight w:val="0"/>
      <w:marTop w:val="0"/>
      <w:marBottom w:val="0"/>
      <w:divBdr>
        <w:top w:val="none" w:sz="0" w:space="0" w:color="auto"/>
        <w:left w:val="none" w:sz="0" w:space="0" w:color="auto"/>
        <w:bottom w:val="none" w:sz="0" w:space="0" w:color="auto"/>
        <w:right w:val="none" w:sz="0" w:space="0" w:color="auto"/>
      </w:divBdr>
      <w:divsChild>
        <w:div w:id="44767558">
          <w:marLeft w:val="0"/>
          <w:marRight w:val="0"/>
          <w:marTop w:val="0"/>
          <w:marBottom w:val="0"/>
          <w:divBdr>
            <w:top w:val="none" w:sz="0" w:space="0" w:color="auto"/>
            <w:left w:val="none" w:sz="0" w:space="0" w:color="auto"/>
            <w:bottom w:val="none" w:sz="0" w:space="0" w:color="auto"/>
            <w:right w:val="none" w:sz="0" w:space="0" w:color="auto"/>
          </w:divBdr>
          <w:divsChild>
            <w:div w:id="695429478">
              <w:marLeft w:val="0"/>
              <w:marRight w:val="0"/>
              <w:marTop w:val="0"/>
              <w:marBottom w:val="0"/>
              <w:divBdr>
                <w:top w:val="none" w:sz="0" w:space="0" w:color="auto"/>
                <w:left w:val="none" w:sz="0" w:space="0" w:color="auto"/>
                <w:bottom w:val="none" w:sz="0" w:space="0" w:color="auto"/>
                <w:right w:val="none" w:sz="0" w:space="0" w:color="auto"/>
              </w:divBdr>
            </w:div>
          </w:divsChild>
        </w:div>
        <w:div w:id="721446164">
          <w:marLeft w:val="0"/>
          <w:marRight w:val="0"/>
          <w:marTop w:val="0"/>
          <w:marBottom w:val="0"/>
          <w:divBdr>
            <w:top w:val="none" w:sz="0" w:space="0" w:color="auto"/>
            <w:left w:val="none" w:sz="0" w:space="0" w:color="auto"/>
            <w:bottom w:val="none" w:sz="0" w:space="0" w:color="auto"/>
            <w:right w:val="none" w:sz="0" w:space="0" w:color="auto"/>
          </w:divBdr>
        </w:div>
      </w:divsChild>
    </w:div>
    <w:div w:id="476843516">
      <w:bodyDiv w:val="1"/>
      <w:marLeft w:val="0"/>
      <w:marRight w:val="0"/>
      <w:marTop w:val="0"/>
      <w:marBottom w:val="0"/>
      <w:divBdr>
        <w:top w:val="none" w:sz="0" w:space="0" w:color="auto"/>
        <w:left w:val="none" w:sz="0" w:space="0" w:color="auto"/>
        <w:bottom w:val="none" w:sz="0" w:space="0" w:color="auto"/>
        <w:right w:val="none" w:sz="0" w:space="0" w:color="auto"/>
      </w:divBdr>
      <w:divsChild>
        <w:div w:id="89547408">
          <w:marLeft w:val="0"/>
          <w:marRight w:val="0"/>
          <w:marTop w:val="0"/>
          <w:marBottom w:val="0"/>
          <w:divBdr>
            <w:top w:val="none" w:sz="0" w:space="0" w:color="auto"/>
            <w:left w:val="none" w:sz="0" w:space="0" w:color="auto"/>
            <w:bottom w:val="none" w:sz="0" w:space="0" w:color="auto"/>
            <w:right w:val="none" w:sz="0" w:space="0" w:color="auto"/>
          </w:divBdr>
        </w:div>
      </w:divsChild>
    </w:div>
    <w:div w:id="479008139">
      <w:bodyDiv w:val="1"/>
      <w:marLeft w:val="0"/>
      <w:marRight w:val="0"/>
      <w:marTop w:val="0"/>
      <w:marBottom w:val="0"/>
      <w:divBdr>
        <w:top w:val="none" w:sz="0" w:space="0" w:color="auto"/>
        <w:left w:val="none" w:sz="0" w:space="0" w:color="auto"/>
        <w:bottom w:val="none" w:sz="0" w:space="0" w:color="auto"/>
        <w:right w:val="none" w:sz="0" w:space="0" w:color="auto"/>
      </w:divBdr>
      <w:divsChild>
        <w:div w:id="581570155">
          <w:marLeft w:val="0"/>
          <w:marRight w:val="0"/>
          <w:marTop w:val="0"/>
          <w:marBottom w:val="0"/>
          <w:divBdr>
            <w:top w:val="none" w:sz="0" w:space="0" w:color="auto"/>
            <w:left w:val="none" w:sz="0" w:space="0" w:color="auto"/>
            <w:bottom w:val="none" w:sz="0" w:space="0" w:color="auto"/>
            <w:right w:val="none" w:sz="0" w:space="0" w:color="auto"/>
          </w:divBdr>
          <w:divsChild>
            <w:div w:id="645358973">
              <w:marLeft w:val="0"/>
              <w:marRight w:val="0"/>
              <w:marTop w:val="0"/>
              <w:marBottom w:val="0"/>
              <w:divBdr>
                <w:top w:val="none" w:sz="0" w:space="0" w:color="auto"/>
                <w:left w:val="none" w:sz="0" w:space="0" w:color="auto"/>
                <w:bottom w:val="none" w:sz="0" w:space="0" w:color="auto"/>
                <w:right w:val="none" w:sz="0" w:space="0" w:color="auto"/>
              </w:divBdr>
              <w:divsChild>
                <w:div w:id="79005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353966">
      <w:bodyDiv w:val="1"/>
      <w:marLeft w:val="0"/>
      <w:marRight w:val="0"/>
      <w:marTop w:val="0"/>
      <w:marBottom w:val="0"/>
      <w:divBdr>
        <w:top w:val="none" w:sz="0" w:space="0" w:color="auto"/>
        <w:left w:val="none" w:sz="0" w:space="0" w:color="auto"/>
        <w:bottom w:val="none" w:sz="0" w:space="0" w:color="auto"/>
        <w:right w:val="none" w:sz="0" w:space="0" w:color="auto"/>
      </w:divBdr>
      <w:divsChild>
        <w:div w:id="569120764">
          <w:marLeft w:val="0"/>
          <w:marRight w:val="0"/>
          <w:marTop w:val="0"/>
          <w:marBottom w:val="0"/>
          <w:divBdr>
            <w:top w:val="none" w:sz="0" w:space="0" w:color="auto"/>
            <w:left w:val="none" w:sz="0" w:space="0" w:color="auto"/>
            <w:bottom w:val="none" w:sz="0" w:space="0" w:color="auto"/>
            <w:right w:val="none" w:sz="0" w:space="0" w:color="auto"/>
          </w:divBdr>
          <w:divsChild>
            <w:div w:id="477957939">
              <w:marLeft w:val="0"/>
              <w:marRight w:val="0"/>
              <w:marTop w:val="0"/>
              <w:marBottom w:val="0"/>
              <w:divBdr>
                <w:top w:val="none" w:sz="0" w:space="0" w:color="auto"/>
                <w:left w:val="none" w:sz="0" w:space="0" w:color="auto"/>
                <w:bottom w:val="none" w:sz="0" w:space="0" w:color="auto"/>
                <w:right w:val="none" w:sz="0" w:space="0" w:color="auto"/>
              </w:divBdr>
              <w:divsChild>
                <w:div w:id="60911347">
                  <w:marLeft w:val="0"/>
                  <w:marRight w:val="0"/>
                  <w:marTop w:val="600"/>
                  <w:marBottom w:val="0"/>
                  <w:divBdr>
                    <w:top w:val="none" w:sz="0" w:space="0" w:color="auto"/>
                    <w:left w:val="none" w:sz="0" w:space="0" w:color="auto"/>
                    <w:bottom w:val="none" w:sz="0" w:space="0" w:color="auto"/>
                    <w:right w:val="none" w:sz="0" w:space="0" w:color="auto"/>
                  </w:divBdr>
                  <w:divsChild>
                    <w:div w:id="43914555">
                      <w:marLeft w:val="0"/>
                      <w:marRight w:val="0"/>
                      <w:marTop w:val="0"/>
                      <w:marBottom w:val="0"/>
                      <w:divBdr>
                        <w:top w:val="none" w:sz="0" w:space="0" w:color="auto"/>
                        <w:left w:val="none" w:sz="0" w:space="0" w:color="auto"/>
                        <w:bottom w:val="none" w:sz="0" w:space="0" w:color="auto"/>
                        <w:right w:val="none" w:sz="0" w:space="0" w:color="auto"/>
                      </w:divBdr>
                      <w:divsChild>
                        <w:div w:id="48536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950584">
          <w:marLeft w:val="0"/>
          <w:marRight w:val="0"/>
          <w:marTop w:val="0"/>
          <w:marBottom w:val="0"/>
          <w:divBdr>
            <w:top w:val="none" w:sz="0" w:space="0" w:color="auto"/>
            <w:left w:val="none" w:sz="0" w:space="0" w:color="auto"/>
            <w:bottom w:val="none" w:sz="0" w:space="0" w:color="auto"/>
            <w:right w:val="none" w:sz="0" w:space="0" w:color="auto"/>
          </w:divBdr>
          <w:divsChild>
            <w:div w:id="11661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32160">
      <w:bodyDiv w:val="1"/>
      <w:marLeft w:val="0"/>
      <w:marRight w:val="0"/>
      <w:marTop w:val="0"/>
      <w:marBottom w:val="0"/>
      <w:divBdr>
        <w:top w:val="none" w:sz="0" w:space="0" w:color="auto"/>
        <w:left w:val="none" w:sz="0" w:space="0" w:color="auto"/>
        <w:bottom w:val="none" w:sz="0" w:space="0" w:color="auto"/>
        <w:right w:val="none" w:sz="0" w:space="0" w:color="auto"/>
      </w:divBdr>
    </w:div>
    <w:div w:id="485438813">
      <w:bodyDiv w:val="1"/>
      <w:marLeft w:val="0"/>
      <w:marRight w:val="0"/>
      <w:marTop w:val="0"/>
      <w:marBottom w:val="0"/>
      <w:divBdr>
        <w:top w:val="none" w:sz="0" w:space="0" w:color="auto"/>
        <w:left w:val="none" w:sz="0" w:space="0" w:color="auto"/>
        <w:bottom w:val="none" w:sz="0" w:space="0" w:color="auto"/>
        <w:right w:val="none" w:sz="0" w:space="0" w:color="auto"/>
      </w:divBdr>
      <w:divsChild>
        <w:div w:id="1116876485">
          <w:marLeft w:val="0"/>
          <w:marRight w:val="0"/>
          <w:marTop w:val="0"/>
          <w:marBottom w:val="0"/>
          <w:divBdr>
            <w:top w:val="none" w:sz="0" w:space="0" w:color="auto"/>
            <w:left w:val="none" w:sz="0" w:space="0" w:color="auto"/>
            <w:bottom w:val="none" w:sz="0" w:space="0" w:color="auto"/>
            <w:right w:val="none" w:sz="0" w:space="0" w:color="auto"/>
          </w:divBdr>
          <w:divsChild>
            <w:div w:id="732583687">
              <w:marLeft w:val="0"/>
              <w:marRight w:val="0"/>
              <w:marTop w:val="0"/>
              <w:marBottom w:val="0"/>
              <w:divBdr>
                <w:top w:val="none" w:sz="0" w:space="0" w:color="auto"/>
                <w:left w:val="none" w:sz="0" w:space="0" w:color="auto"/>
                <w:bottom w:val="none" w:sz="0" w:space="0" w:color="auto"/>
                <w:right w:val="none" w:sz="0" w:space="0" w:color="auto"/>
              </w:divBdr>
              <w:divsChild>
                <w:div w:id="223638337">
                  <w:marLeft w:val="0"/>
                  <w:marRight w:val="0"/>
                  <w:marTop w:val="0"/>
                  <w:marBottom w:val="0"/>
                  <w:divBdr>
                    <w:top w:val="none" w:sz="0" w:space="0" w:color="auto"/>
                    <w:left w:val="none" w:sz="0" w:space="0" w:color="auto"/>
                    <w:bottom w:val="none" w:sz="0" w:space="0" w:color="auto"/>
                    <w:right w:val="none" w:sz="0" w:space="0" w:color="auto"/>
                  </w:divBdr>
                </w:div>
                <w:div w:id="604314036">
                  <w:marLeft w:val="0"/>
                  <w:marRight w:val="0"/>
                  <w:marTop w:val="600"/>
                  <w:marBottom w:val="0"/>
                  <w:divBdr>
                    <w:top w:val="none" w:sz="0" w:space="0" w:color="auto"/>
                    <w:left w:val="none" w:sz="0" w:space="0" w:color="auto"/>
                    <w:bottom w:val="none" w:sz="0" w:space="0" w:color="auto"/>
                    <w:right w:val="none" w:sz="0" w:space="0" w:color="auto"/>
                  </w:divBdr>
                  <w:divsChild>
                    <w:div w:id="117768593">
                      <w:marLeft w:val="0"/>
                      <w:marRight w:val="0"/>
                      <w:marTop w:val="0"/>
                      <w:marBottom w:val="0"/>
                      <w:divBdr>
                        <w:top w:val="none" w:sz="0" w:space="0" w:color="auto"/>
                        <w:left w:val="none" w:sz="0" w:space="0" w:color="auto"/>
                        <w:bottom w:val="none" w:sz="0" w:space="0" w:color="auto"/>
                        <w:right w:val="none" w:sz="0" w:space="0" w:color="auto"/>
                      </w:divBdr>
                      <w:divsChild>
                        <w:div w:id="1879389280">
                          <w:marLeft w:val="0"/>
                          <w:marRight w:val="0"/>
                          <w:marTop w:val="0"/>
                          <w:marBottom w:val="0"/>
                          <w:divBdr>
                            <w:top w:val="none" w:sz="0" w:space="0" w:color="auto"/>
                            <w:left w:val="none" w:sz="0" w:space="0" w:color="auto"/>
                            <w:bottom w:val="none" w:sz="0" w:space="0" w:color="auto"/>
                            <w:right w:val="none" w:sz="0" w:space="0" w:color="auto"/>
                          </w:divBdr>
                          <w:divsChild>
                            <w:div w:id="669212124">
                              <w:marLeft w:val="0"/>
                              <w:marRight w:val="0"/>
                              <w:marTop w:val="0"/>
                              <w:marBottom w:val="0"/>
                              <w:divBdr>
                                <w:top w:val="none" w:sz="0" w:space="0" w:color="auto"/>
                                <w:left w:val="none" w:sz="0" w:space="0" w:color="auto"/>
                                <w:bottom w:val="none" w:sz="0" w:space="0" w:color="auto"/>
                                <w:right w:val="none" w:sz="0" w:space="0" w:color="auto"/>
                              </w:divBdr>
                            </w:div>
                          </w:divsChild>
                        </w:div>
                        <w:div w:id="1683047800">
                          <w:marLeft w:val="0"/>
                          <w:marRight w:val="135"/>
                          <w:marTop w:val="0"/>
                          <w:marBottom w:val="0"/>
                          <w:divBdr>
                            <w:top w:val="none" w:sz="0" w:space="0" w:color="auto"/>
                            <w:left w:val="none" w:sz="0" w:space="0" w:color="auto"/>
                            <w:bottom w:val="none" w:sz="0" w:space="0" w:color="auto"/>
                            <w:right w:val="none" w:sz="0" w:space="0" w:color="auto"/>
                          </w:divBdr>
                        </w:div>
                        <w:div w:id="51040928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74303">
          <w:marLeft w:val="0"/>
          <w:marRight w:val="0"/>
          <w:marTop w:val="0"/>
          <w:marBottom w:val="0"/>
          <w:divBdr>
            <w:top w:val="none" w:sz="0" w:space="0" w:color="auto"/>
            <w:left w:val="none" w:sz="0" w:space="0" w:color="auto"/>
            <w:bottom w:val="none" w:sz="0" w:space="0" w:color="auto"/>
            <w:right w:val="none" w:sz="0" w:space="0" w:color="auto"/>
          </w:divBdr>
          <w:divsChild>
            <w:div w:id="814222534">
              <w:marLeft w:val="0"/>
              <w:marRight w:val="0"/>
              <w:marTop w:val="0"/>
              <w:marBottom w:val="0"/>
              <w:divBdr>
                <w:top w:val="none" w:sz="0" w:space="0" w:color="auto"/>
                <w:left w:val="none" w:sz="0" w:space="0" w:color="auto"/>
                <w:bottom w:val="none" w:sz="0" w:space="0" w:color="auto"/>
                <w:right w:val="none" w:sz="0" w:space="0" w:color="auto"/>
              </w:divBdr>
              <w:divsChild>
                <w:div w:id="551507298">
                  <w:marLeft w:val="0"/>
                  <w:marRight w:val="0"/>
                  <w:marTop w:val="0"/>
                  <w:marBottom w:val="0"/>
                  <w:divBdr>
                    <w:top w:val="none" w:sz="0" w:space="0" w:color="auto"/>
                    <w:left w:val="none" w:sz="0" w:space="0" w:color="auto"/>
                    <w:bottom w:val="none" w:sz="0" w:space="0" w:color="auto"/>
                    <w:right w:val="none" w:sz="0" w:space="0" w:color="auto"/>
                  </w:divBdr>
                  <w:divsChild>
                    <w:div w:id="3674918">
                      <w:marLeft w:val="0"/>
                      <w:marRight w:val="1500"/>
                      <w:marTop w:val="0"/>
                      <w:marBottom w:val="0"/>
                      <w:divBdr>
                        <w:top w:val="none" w:sz="0" w:space="0" w:color="auto"/>
                        <w:left w:val="none" w:sz="0" w:space="0" w:color="auto"/>
                        <w:bottom w:val="none" w:sz="0" w:space="0" w:color="auto"/>
                        <w:right w:val="none" w:sz="0" w:space="0" w:color="auto"/>
                      </w:divBdr>
                      <w:divsChild>
                        <w:div w:id="1859388950">
                          <w:marLeft w:val="0"/>
                          <w:marRight w:val="0"/>
                          <w:marTop w:val="600"/>
                          <w:marBottom w:val="600"/>
                          <w:divBdr>
                            <w:top w:val="none" w:sz="0" w:space="0" w:color="auto"/>
                            <w:left w:val="none" w:sz="0" w:space="0" w:color="auto"/>
                            <w:bottom w:val="none" w:sz="0" w:space="0" w:color="auto"/>
                            <w:right w:val="none" w:sz="0" w:space="0" w:color="auto"/>
                          </w:divBdr>
                          <w:divsChild>
                            <w:div w:id="1280334549">
                              <w:marLeft w:val="0"/>
                              <w:marRight w:val="0"/>
                              <w:marTop w:val="0"/>
                              <w:marBottom w:val="300"/>
                              <w:divBdr>
                                <w:top w:val="none" w:sz="0" w:space="0" w:color="auto"/>
                                <w:left w:val="none" w:sz="0" w:space="0" w:color="auto"/>
                                <w:bottom w:val="none" w:sz="0" w:space="0" w:color="auto"/>
                                <w:right w:val="none" w:sz="0" w:space="0" w:color="auto"/>
                              </w:divBdr>
                            </w:div>
                            <w:div w:id="1137528181">
                              <w:marLeft w:val="0"/>
                              <w:marRight w:val="0"/>
                              <w:marTop w:val="300"/>
                              <w:marBottom w:val="300"/>
                              <w:divBdr>
                                <w:top w:val="none" w:sz="0" w:space="0" w:color="auto"/>
                                <w:left w:val="none" w:sz="0" w:space="0" w:color="auto"/>
                                <w:bottom w:val="none" w:sz="0" w:space="0" w:color="auto"/>
                                <w:right w:val="none" w:sz="0" w:space="0" w:color="auto"/>
                              </w:divBdr>
                            </w:div>
                            <w:div w:id="265962034">
                              <w:marLeft w:val="0"/>
                              <w:marRight w:val="0"/>
                              <w:marTop w:val="300"/>
                              <w:marBottom w:val="600"/>
                              <w:divBdr>
                                <w:top w:val="single" w:sz="6" w:space="30" w:color="EB5D0B"/>
                                <w:left w:val="none" w:sz="0" w:space="0" w:color="auto"/>
                                <w:bottom w:val="single" w:sz="6" w:space="30" w:color="EB5D0B"/>
                                <w:right w:val="none" w:sz="0" w:space="0" w:color="auto"/>
                              </w:divBdr>
                            </w:div>
                            <w:div w:id="279535964">
                              <w:marLeft w:val="0"/>
                              <w:marRight w:val="0"/>
                              <w:marTop w:val="720"/>
                              <w:marBottom w:val="900"/>
                              <w:divBdr>
                                <w:top w:val="none" w:sz="0" w:space="0" w:color="auto"/>
                                <w:left w:val="none" w:sz="0" w:space="0" w:color="auto"/>
                                <w:bottom w:val="none" w:sz="0" w:space="0" w:color="auto"/>
                                <w:right w:val="none" w:sz="0" w:space="0" w:color="auto"/>
                              </w:divBdr>
                              <w:divsChild>
                                <w:div w:id="256064336">
                                  <w:marLeft w:val="0"/>
                                  <w:marRight w:val="240"/>
                                  <w:marTop w:val="180"/>
                                  <w:marBottom w:val="0"/>
                                  <w:divBdr>
                                    <w:top w:val="none" w:sz="0" w:space="0" w:color="auto"/>
                                    <w:left w:val="none" w:sz="0" w:space="0" w:color="auto"/>
                                    <w:bottom w:val="none" w:sz="0" w:space="0" w:color="auto"/>
                                    <w:right w:val="none" w:sz="0" w:space="0" w:color="auto"/>
                                  </w:divBdr>
                                </w:div>
                              </w:divsChild>
                            </w:div>
                            <w:div w:id="141973980">
                              <w:marLeft w:val="0"/>
                              <w:marRight w:val="0"/>
                              <w:marTop w:val="240"/>
                              <w:marBottom w:val="240"/>
                              <w:divBdr>
                                <w:top w:val="none" w:sz="0" w:space="0" w:color="auto"/>
                                <w:left w:val="none" w:sz="0" w:space="0" w:color="auto"/>
                                <w:bottom w:val="none" w:sz="0" w:space="0" w:color="auto"/>
                                <w:right w:val="none" w:sz="0" w:space="0" w:color="auto"/>
                              </w:divBdr>
                              <w:divsChild>
                                <w:div w:id="535506147">
                                  <w:marLeft w:val="0"/>
                                  <w:marRight w:val="0"/>
                                  <w:marTop w:val="0"/>
                                  <w:marBottom w:val="0"/>
                                  <w:divBdr>
                                    <w:top w:val="none" w:sz="0" w:space="0" w:color="auto"/>
                                    <w:left w:val="none" w:sz="0" w:space="0" w:color="auto"/>
                                    <w:bottom w:val="none" w:sz="0" w:space="0" w:color="auto"/>
                                    <w:right w:val="none" w:sz="0" w:space="0" w:color="auto"/>
                                  </w:divBdr>
                                </w:div>
                              </w:divsChild>
                            </w:div>
                            <w:div w:id="1594627468">
                              <w:marLeft w:val="0"/>
                              <w:marRight w:val="0"/>
                              <w:marTop w:val="240"/>
                              <w:marBottom w:val="240"/>
                              <w:divBdr>
                                <w:top w:val="none" w:sz="0" w:space="0" w:color="auto"/>
                                <w:left w:val="none" w:sz="0" w:space="0" w:color="auto"/>
                                <w:bottom w:val="none" w:sz="0" w:space="0" w:color="auto"/>
                                <w:right w:val="none" w:sz="0" w:space="0" w:color="auto"/>
                              </w:divBdr>
                              <w:divsChild>
                                <w:div w:id="1725644083">
                                  <w:marLeft w:val="0"/>
                                  <w:marRight w:val="0"/>
                                  <w:marTop w:val="0"/>
                                  <w:marBottom w:val="0"/>
                                  <w:divBdr>
                                    <w:top w:val="none" w:sz="0" w:space="0" w:color="auto"/>
                                    <w:left w:val="none" w:sz="0" w:space="0" w:color="auto"/>
                                    <w:bottom w:val="none" w:sz="0" w:space="0" w:color="auto"/>
                                    <w:right w:val="none" w:sz="0" w:space="0" w:color="auto"/>
                                  </w:divBdr>
                                </w:div>
                              </w:divsChild>
                            </w:div>
                            <w:div w:id="1310211161">
                              <w:marLeft w:val="0"/>
                              <w:marRight w:val="0"/>
                              <w:marTop w:val="240"/>
                              <w:marBottom w:val="240"/>
                              <w:divBdr>
                                <w:top w:val="none" w:sz="0" w:space="0" w:color="auto"/>
                                <w:left w:val="none" w:sz="0" w:space="0" w:color="auto"/>
                                <w:bottom w:val="none" w:sz="0" w:space="0" w:color="auto"/>
                                <w:right w:val="none" w:sz="0" w:space="0" w:color="auto"/>
                              </w:divBdr>
                              <w:divsChild>
                                <w:div w:id="503396448">
                                  <w:marLeft w:val="0"/>
                                  <w:marRight w:val="0"/>
                                  <w:marTop w:val="0"/>
                                  <w:marBottom w:val="0"/>
                                  <w:divBdr>
                                    <w:top w:val="none" w:sz="0" w:space="0" w:color="auto"/>
                                    <w:left w:val="none" w:sz="0" w:space="0" w:color="auto"/>
                                    <w:bottom w:val="none" w:sz="0" w:space="0" w:color="auto"/>
                                    <w:right w:val="none" w:sz="0" w:space="0" w:color="auto"/>
                                  </w:divBdr>
                                </w:div>
                              </w:divsChild>
                            </w:div>
                            <w:div w:id="1737363472">
                              <w:marLeft w:val="0"/>
                              <w:marRight w:val="0"/>
                              <w:marTop w:val="240"/>
                              <w:marBottom w:val="240"/>
                              <w:divBdr>
                                <w:top w:val="none" w:sz="0" w:space="0" w:color="auto"/>
                                <w:left w:val="none" w:sz="0" w:space="0" w:color="auto"/>
                                <w:bottom w:val="none" w:sz="0" w:space="0" w:color="auto"/>
                                <w:right w:val="none" w:sz="0" w:space="0" w:color="auto"/>
                              </w:divBdr>
                              <w:divsChild>
                                <w:div w:id="841823602">
                                  <w:marLeft w:val="0"/>
                                  <w:marRight w:val="0"/>
                                  <w:marTop w:val="0"/>
                                  <w:marBottom w:val="0"/>
                                  <w:divBdr>
                                    <w:top w:val="none" w:sz="0" w:space="0" w:color="auto"/>
                                    <w:left w:val="none" w:sz="0" w:space="0" w:color="auto"/>
                                    <w:bottom w:val="none" w:sz="0" w:space="0" w:color="auto"/>
                                    <w:right w:val="none" w:sz="0" w:space="0" w:color="auto"/>
                                  </w:divBdr>
                                </w:div>
                              </w:divsChild>
                            </w:div>
                            <w:div w:id="1327629943">
                              <w:marLeft w:val="0"/>
                              <w:marRight w:val="0"/>
                              <w:marTop w:val="240"/>
                              <w:marBottom w:val="240"/>
                              <w:divBdr>
                                <w:top w:val="none" w:sz="0" w:space="0" w:color="auto"/>
                                <w:left w:val="none" w:sz="0" w:space="0" w:color="auto"/>
                                <w:bottom w:val="none" w:sz="0" w:space="0" w:color="auto"/>
                                <w:right w:val="none" w:sz="0" w:space="0" w:color="auto"/>
                              </w:divBdr>
                              <w:divsChild>
                                <w:div w:id="1179276836">
                                  <w:marLeft w:val="0"/>
                                  <w:marRight w:val="0"/>
                                  <w:marTop w:val="0"/>
                                  <w:marBottom w:val="0"/>
                                  <w:divBdr>
                                    <w:top w:val="none" w:sz="0" w:space="0" w:color="auto"/>
                                    <w:left w:val="none" w:sz="0" w:space="0" w:color="auto"/>
                                    <w:bottom w:val="none" w:sz="0" w:space="0" w:color="auto"/>
                                    <w:right w:val="none" w:sz="0" w:space="0" w:color="auto"/>
                                  </w:divBdr>
                                </w:div>
                              </w:divsChild>
                            </w:div>
                            <w:div w:id="1885747892">
                              <w:marLeft w:val="0"/>
                              <w:marRight w:val="0"/>
                              <w:marTop w:val="240"/>
                              <w:marBottom w:val="240"/>
                              <w:divBdr>
                                <w:top w:val="none" w:sz="0" w:space="0" w:color="auto"/>
                                <w:left w:val="none" w:sz="0" w:space="0" w:color="auto"/>
                                <w:bottom w:val="none" w:sz="0" w:space="0" w:color="auto"/>
                                <w:right w:val="none" w:sz="0" w:space="0" w:color="auto"/>
                              </w:divBdr>
                              <w:divsChild>
                                <w:div w:id="290983693">
                                  <w:marLeft w:val="0"/>
                                  <w:marRight w:val="0"/>
                                  <w:marTop w:val="0"/>
                                  <w:marBottom w:val="0"/>
                                  <w:divBdr>
                                    <w:top w:val="none" w:sz="0" w:space="0" w:color="auto"/>
                                    <w:left w:val="none" w:sz="0" w:space="0" w:color="auto"/>
                                    <w:bottom w:val="none" w:sz="0" w:space="0" w:color="auto"/>
                                    <w:right w:val="none" w:sz="0" w:space="0" w:color="auto"/>
                                  </w:divBdr>
                                </w:div>
                              </w:divsChild>
                            </w:div>
                            <w:div w:id="1046180234">
                              <w:marLeft w:val="0"/>
                              <w:marRight w:val="0"/>
                              <w:marTop w:val="240"/>
                              <w:marBottom w:val="240"/>
                              <w:divBdr>
                                <w:top w:val="none" w:sz="0" w:space="0" w:color="auto"/>
                                <w:left w:val="none" w:sz="0" w:space="0" w:color="auto"/>
                                <w:bottom w:val="none" w:sz="0" w:space="0" w:color="auto"/>
                                <w:right w:val="none" w:sz="0" w:space="0" w:color="auto"/>
                              </w:divBdr>
                              <w:divsChild>
                                <w:div w:id="322320409">
                                  <w:marLeft w:val="0"/>
                                  <w:marRight w:val="0"/>
                                  <w:marTop w:val="0"/>
                                  <w:marBottom w:val="0"/>
                                  <w:divBdr>
                                    <w:top w:val="none" w:sz="0" w:space="0" w:color="auto"/>
                                    <w:left w:val="none" w:sz="0" w:space="0" w:color="auto"/>
                                    <w:bottom w:val="none" w:sz="0" w:space="0" w:color="auto"/>
                                    <w:right w:val="none" w:sz="0" w:space="0" w:color="auto"/>
                                  </w:divBdr>
                                </w:div>
                              </w:divsChild>
                            </w:div>
                            <w:div w:id="909803250">
                              <w:marLeft w:val="0"/>
                              <w:marRight w:val="0"/>
                              <w:marTop w:val="240"/>
                              <w:marBottom w:val="240"/>
                              <w:divBdr>
                                <w:top w:val="none" w:sz="0" w:space="0" w:color="auto"/>
                                <w:left w:val="none" w:sz="0" w:space="0" w:color="auto"/>
                                <w:bottom w:val="none" w:sz="0" w:space="0" w:color="auto"/>
                                <w:right w:val="none" w:sz="0" w:space="0" w:color="auto"/>
                              </w:divBdr>
                              <w:divsChild>
                                <w:div w:id="1883206932">
                                  <w:marLeft w:val="0"/>
                                  <w:marRight w:val="0"/>
                                  <w:marTop w:val="0"/>
                                  <w:marBottom w:val="0"/>
                                  <w:divBdr>
                                    <w:top w:val="none" w:sz="0" w:space="0" w:color="auto"/>
                                    <w:left w:val="none" w:sz="0" w:space="0" w:color="auto"/>
                                    <w:bottom w:val="none" w:sz="0" w:space="0" w:color="auto"/>
                                    <w:right w:val="none" w:sz="0" w:space="0" w:color="auto"/>
                                  </w:divBdr>
                                </w:div>
                              </w:divsChild>
                            </w:div>
                            <w:div w:id="1757435511">
                              <w:marLeft w:val="0"/>
                              <w:marRight w:val="0"/>
                              <w:marTop w:val="240"/>
                              <w:marBottom w:val="240"/>
                              <w:divBdr>
                                <w:top w:val="none" w:sz="0" w:space="0" w:color="auto"/>
                                <w:left w:val="none" w:sz="0" w:space="0" w:color="auto"/>
                                <w:bottom w:val="none" w:sz="0" w:space="0" w:color="auto"/>
                                <w:right w:val="none" w:sz="0" w:space="0" w:color="auto"/>
                              </w:divBdr>
                              <w:divsChild>
                                <w:div w:id="1131437976">
                                  <w:marLeft w:val="0"/>
                                  <w:marRight w:val="0"/>
                                  <w:marTop w:val="0"/>
                                  <w:marBottom w:val="0"/>
                                  <w:divBdr>
                                    <w:top w:val="none" w:sz="0" w:space="0" w:color="auto"/>
                                    <w:left w:val="none" w:sz="0" w:space="0" w:color="auto"/>
                                    <w:bottom w:val="none" w:sz="0" w:space="0" w:color="auto"/>
                                    <w:right w:val="none" w:sz="0" w:space="0" w:color="auto"/>
                                  </w:divBdr>
                                </w:div>
                              </w:divsChild>
                            </w:div>
                            <w:div w:id="872500437">
                              <w:marLeft w:val="0"/>
                              <w:marRight w:val="0"/>
                              <w:marTop w:val="240"/>
                              <w:marBottom w:val="240"/>
                              <w:divBdr>
                                <w:top w:val="none" w:sz="0" w:space="0" w:color="auto"/>
                                <w:left w:val="none" w:sz="0" w:space="0" w:color="auto"/>
                                <w:bottom w:val="none" w:sz="0" w:space="0" w:color="auto"/>
                                <w:right w:val="none" w:sz="0" w:space="0" w:color="auto"/>
                              </w:divBdr>
                              <w:divsChild>
                                <w:div w:id="661592497">
                                  <w:marLeft w:val="0"/>
                                  <w:marRight w:val="0"/>
                                  <w:marTop w:val="0"/>
                                  <w:marBottom w:val="0"/>
                                  <w:divBdr>
                                    <w:top w:val="none" w:sz="0" w:space="0" w:color="auto"/>
                                    <w:left w:val="none" w:sz="0" w:space="0" w:color="auto"/>
                                    <w:bottom w:val="none" w:sz="0" w:space="0" w:color="auto"/>
                                    <w:right w:val="none" w:sz="0" w:space="0" w:color="auto"/>
                                  </w:divBdr>
                                </w:div>
                              </w:divsChild>
                            </w:div>
                            <w:div w:id="131555522">
                              <w:marLeft w:val="0"/>
                              <w:marRight w:val="0"/>
                              <w:marTop w:val="240"/>
                              <w:marBottom w:val="240"/>
                              <w:divBdr>
                                <w:top w:val="none" w:sz="0" w:space="0" w:color="auto"/>
                                <w:left w:val="none" w:sz="0" w:space="0" w:color="auto"/>
                                <w:bottom w:val="none" w:sz="0" w:space="0" w:color="auto"/>
                                <w:right w:val="none" w:sz="0" w:space="0" w:color="auto"/>
                              </w:divBdr>
                              <w:divsChild>
                                <w:div w:id="440955512">
                                  <w:marLeft w:val="0"/>
                                  <w:marRight w:val="0"/>
                                  <w:marTop w:val="0"/>
                                  <w:marBottom w:val="0"/>
                                  <w:divBdr>
                                    <w:top w:val="none" w:sz="0" w:space="0" w:color="auto"/>
                                    <w:left w:val="none" w:sz="0" w:space="0" w:color="auto"/>
                                    <w:bottom w:val="none" w:sz="0" w:space="0" w:color="auto"/>
                                    <w:right w:val="none" w:sz="0" w:space="0" w:color="auto"/>
                                  </w:divBdr>
                                </w:div>
                              </w:divsChild>
                            </w:div>
                            <w:div w:id="102068509">
                              <w:marLeft w:val="0"/>
                              <w:marRight w:val="0"/>
                              <w:marTop w:val="240"/>
                              <w:marBottom w:val="240"/>
                              <w:divBdr>
                                <w:top w:val="none" w:sz="0" w:space="0" w:color="auto"/>
                                <w:left w:val="none" w:sz="0" w:space="0" w:color="auto"/>
                                <w:bottom w:val="none" w:sz="0" w:space="0" w:color="auto"/>
                                <w:right w:val="none" w:sz="0" w:space="0" w:color="auto"/>
                              </w:divBdr>
                              <w:divsChild>
                                <w:div w:id="444465829">
                                  <w:marLeft w:val="0"/>
                                  <w:marRight w:val="0"/>
                                  <w:marTop w:val="0"/>
                                  <w:marBottom w:val="0"/>
                                  <w:divBdr>
                                    <w:top w:val="none" w:sz="0" w:space="0" w:color="auto"/>
                                    <w:left w:val="none" w:sz="0" w:space="0" w:color="auto"/>
                                    <w:bottom w:val="none" w:sz="0" w:space="0" w:color="auto"/>
                                    <w:right w:val="none" w:sz="0" w:space="0" w:color="auto"/>
                                  </w:divBdr>
                                </w:div>
                              </w:divsChild>
                            </w:div>
                            <w:div w:id="335497025">
                              <w:marLeft w:val="0"/>
                              <w:marRight w:val="0"/>
                              <w:marTop w:val="240"/>
                              <w:marBottom w:val="240"/>
                              <w:divBdr>
                                <w:top w:val="none" w:sz="0" w:space="0" w:color="auto"/>
                                <w:left w:val="none" w:sz="0" w:space="0" w:color="auto"/>
                                <w:bottom w:val="none" w:sz="0" w:space="0" w:color="auto"/>
                                <w:right w:val="none" w:sz="0" w:space="0" w:color="auto"/>
                              </w:divBdr>
                              <w:divsChild>
                                <w:div w:id="572081017">
                                  <w:marLeft w:val="0"/>
                                  <w:marRight w:val="0"/>
                                  <w:marTop w:val="0"/>
                                  <w:marBottom w:val="0"/>
                                  <w:divBdr>
                                    <w:top w:val="none" w:sz="0" w:space="0" w:color="auto"/>
                                    <w:left w:val="none" w:sz="0" w:space="0" w:color="auto"/>
                                    <w:bottom w:val="none" w:sz="0" w:space="0" w:color="auto"/>
                                    <w:right w:val="none" w:sz="0" w:space="0" w:color="auto"/>
                                  </w:divBdr>
                                </w:div>
                              </w:divsChild>
                            </w:div>
                            <w:div w:id="1748771214">
                              <w:marLeft w:val="0"/>
                              <w:marRight w:val="0"/>
                              <w:marTop w:val="240"/>
                              <w:marBottom w:val="240"/>
                              <w:divBdr>
                                <w:top w:val="none" w:sz="0" w:space="0" w:color="auto"/>
                                <w:left w:val="none" w:sz="0" w:space="0" w:color="auto"/>
                                <w:bottom w:val="none" w:sz="0" w:space="0" w:color="auto"/>
                                <w:right w:val="none" w:sz="0" w:space="0" w:color="auto"/>
                              </w:divBdr>
                              <w:divsChild>
                                <w:div w:id="926811843">
                                  <w:marLeft w:val="0"/>
                                  <w:marRight w:val="0"/>
                                  <w:marTop w:val="0"/>
                                  <w:marBottom w:val="0"/>
                                  <w:divBdr>
                                    <w:top w:val="none" w:sz="0" w:space="0" w:color="auto"/>
                                    <w:left w:val="none" w:sz="0" w:space="0" w:color="auto"/>
                                    <w:bottom w:val="none" w:sz="0" w:space="0" w:color="auto"/>
                                    <w:right w:val="none" w:sz="0" w:space="0" w:color="auto"/>
                                  </w:divBdr>
                                </w:div>
                              </w:divsChild>
                            </w:div>
                            <w:div w:id="1475413706">
                              <w:marLeft w:val="0"/>
                              <w:marRight w:val="0"/>
                              <w:marTop w:val="240"/>
                              <w:marBottom w:val="240"/>
                              <w:divBdr>
                                <w:top w:val="none" w:sz="0" w:space="0" w:color="auto"/>
                                <w:left w:val="none" w:sz="0" w:space="0" w:color="auto"/>
                                <w:bottom w:val="none" w:sz="0" w:space="0" w:color="auto"/>
                                <w:right w:val="none" w:sz="0" w:space="0" w:color="auto"/>
                              </w:divBdr>
                              <w:divsChild>
                                <w:div w:id="1549032660">
                                  <w:marLeft w:val="0"/>
                                  <w:marRight w:val="0"/>
                                  <w:marTop w:val="0"/>
                                  <w:marBottom w:val="0"/>
                                  <w:divBdr>
                                    <w:top w:val="none" w:sz="0" w:space="0" w:color="auto"/>
                                    <w:left w:val="none" w:sz="0" w:space="0" w:color="auto"/>
                                    <w:bottom w:val="none" w:sz="0" w:space="0" w:color="auto"/>
                                    <w:right w:val="none" w:sz="0" w:space="0" w:color="auto"/>
                                  </w:divBdr>
                                </w:div>
                              </w:divsChild>
                            </w:div>
                            <w:div w:id="933052757">
                              <w:marLeft w:val="0"/>
                              <w:marRight w:val="0"/>
                              <w:marTop w:val="240"/>
                              <w:marBottom w:val="240"/>
                              <w:divBdr>
                                <w:top w:val="none" w:sz="0" w:space="0" w:color="auto"/>
                                <w:left w:val="none" w:sz="0" w:space="0" w:color="auto"/>
                                <w:bottom w:val="none" w:sz="0" w:space="0" w:color="auto"/>
                                <w:right w:val="none" w:sz="0" w:space="0" w:color="auto"/>
                              </w:divBdr>
                              <w:divsChild>
                                <w:div w:id="2282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055833">
      <w:bodyDiv w:val="1"/>
      <w:marLeft w:val="0"/>
      <w:marRight w:val="0"/>
      <w:marTop w:val="0"/>
      <w:marBottom w:val="0"/>
      <w:divBdr>
        <w:top w:val="none" w:sz="0" w:space="0" w:color="auto"/>
        <w:left w:val="none" w:sz="0" w:space="0" w:color="auto"/>
        <w:bottom w:val="none" w:sz="0" w:space="0" w:color="auto"/>
        <w:right w:val="none" w:sz="0" w:space="0" w:color="auto"/>
      </w:divBdr>
      <w:divsChild>
        <w:div w:id="1259564298">
          <w:marLeft w:val="0"/>
          <w:marRight w:val="0"/>
          <w:marTop w:val="0"/>
          <w:marBottom w:val="0"/>
          <w:divBdr>
            <w:top w:val="none" w:sz="0" w:space="0" w:color="auto"/>
            <w:left w:val="none" w:sz="0" w:space="0" w:color="auto"/>
            <w:bottom w:val="none" w:sz="0" w:space="0" w:color="auto"/>
            <w:right w:val="none" w:sz="0" w:space="0" w:color="auto"/>
          </w:divBdr>
          <w:divsChild>
            <w:div w:id="967246863">
              <w:marLeft w:val="0"/>
              <w:marRight w:val="0"/>
              <w:marTop w:val="0"/>
              <w:marBottom w:val="0"/>
              <w:divBdr>
                <w:top w:val="none" w:sz="0" w:space="0" w:color="auto"/>
                <w:left w:val="none" w:sz="0" w:space="0" w:color="auto"/>
                <w:bottom w:val="none" w:sz="0" w:space="0" w:color="auto"/>
                <w:right w:val="none" w:sz="0" w:space="0" w:color="auto"/>
              </w:divBdr>
              <w:divsChild>
                <w:div w:id="2116828697">
                  <w:marLeft w:val="0"/>
                  <w:marRight w:val="0"/>
                  <w:marTop w:val="0"/>
                  <w:marBottom w:val="0"/>
                  <w:divBdr>
                    <w:top w:val="none" w:sz="0" w:space="0" w:color="auto"/>
                    <w:left w:val="none" w:sz="0" w:space="0" w:color="auto"/>
                    <w:bottom w:val="none" w:sz="0" w:space="0" w:color="auto"/>
                    <w:right w:val="none" w:sz="0" w:space="0" w:color="auto"/>
                  </w:divBdr>
                </w:div>
                <w:div w:id="1311716177">
                  <w:marLeft w:val="0"/>
                  <w:marRight w:val="0"/>
                  <w:marTop w:val="600"/>
                  <w:marBottom w:val="0"/>
                  <w:divBdr>
                    <w:top w:val="none" w:sz="0" w:space="0" w:color="auto"/>
                    <w:left w:val="none" w:sz="0" w:space="0" w:color="auto"/>
                    <w:bottom w:val="none" w:sz="0" w:space="0" w:color="auto"/>
                    <w:right w:val="none" w:sz="0" w:space="0" w:color="auto"/>
                  </w:divBdr>
                  <w:divsChild>
                    <w:div w:id="961035200">
                      <w:marLeft w:val="0"/>
                      <w:marRight w:val="0"/>
                      <w:marTop w:val="0"/>
                      <w:marBottom w:val="0"/>
                      <w:divBdr>
                        <w:top w:val="none" w:sz="0" w:space="0" w:color="auto"/>
                        <w:left w:val="none" w:sz="0" w:space="0" w:color="auto"/>
                        <w:bottom w:val="none" w:sz="0" w:space="0" w:color="auto"/>
                        <w:right w:val="none" w:sz="0" w:space="0" w:color="auto"/>
                      </w:divBdr>
                      <w:divsChild>
                        <w:div w:id="261184756">
                          <w:marLeft w:val="0"/>
                          <w:marRight w:val="0"/>
                          <w:marTop w:val="0"/>
                          <w:marBottom w:val="0"/>
                          <w:divBdr>
                            <w:top w:val="none" w:sz="0" w:space="0" w:color="auto"/>
                            <w:left w:val="none" w:sz="0" w:space="0" w:color="auto"/>
                            <w:bottom w:val="none" w:sz="0" w:space="0" w:color="auto"/>
                            <w:right w:val="none" w:sz="0" w:space="0" w:color="auto"/>
                          </w:divBdr>
                          <w:divsChild>
                            <w:div w:id="1749616958">
                              <w:marLeft w:val="0"/>
                              <w:marRight w:val="0"/>
                              <w:marTop w:val="0"/>
                              <w:marBottom w:val="0"/>
                              <w:divBdr>
                                <w:top w:val="none" w:sz="0" w:space="0" w:color="auto"/>
                                <w:left w:val="none" w:sz="0" w:space="0" w:color="auto"/>
                                <w:bottom w:val="none" w:sz="0" w:space="0" w:color="auto"/>
                                <w:right w:val="none" w:sz="0" w:space="0" w:color="auto"/>
                              </w:divBdr>
                            </w:div>
                          </w:divsChild>
                        </w:div>
                        <w:div w:id="548342982">
                          <w:marLeft w:val="0"/>
                          <w:marRight w:val="135"/>
                          <w:marTop w:val="0"/>
                          <w:marBottom w:val="0"/>
                          <w:divBdr>
                            <w:top w:val="none" w:sz="0" w:space="0" w:color="auto"/>
                            <w:left w:val="none" w:sz="0" w:space="0" w:color="auto"/>
                            <w:bottom w:val="none" w:sz="0" w:space="0" w:color="auto"/>
                            <w:right w:val="none" w:sz="0" w:space="0" w:color="auto"/>
                          </w:divBdr>
                        </w:div>
                        <w:div w:id="6095107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293324">
          <w:marLeft w:val="0"/>
          <w:marRight w:val="0"/>
          <w:marTop w:val="0"/>
          <w:marBottom w:val="0"/>
          <w:divBdr>
            <w:top w:val="none" w:sz="0" w:space="0" w:color="auto"/>
            <w:left w:val="none" w:sz="0" w:space="0" w:color="auto"/>
            <w:bottom w:val="none" w:sz="0" w:space="0" w:color="auto"/>
            <w:right w:val="none" w:sz="0" w:space="0" w:color="auto"/>
          </w:divBdr>
          <w:divsChild>
            <w:div w:id="37634741">
              <w:marLeft w:val="0"/>
              <w:marRight w:val="0"/>
              <w:marTop w:val="0"/>
              <w:marBottom w:val="0"/>
              <w:divBdr>
                <w:top w:val="none" w:sz="0" w:space="0" w:color="auto"/>
                <w:left w:val="none" w:sz="0" w:space="0" w:color="auto"/>
                <w:bottom w:val="none" w:sz="0" w:space="0" w:color="auto"/>
                <w:right w:val="none" w:sz="0" w:space="0" w:color="auto"/>
              </w:divBdr>
              <w:divsChild>
                <w:div w:id="1516919341">
                  <w:marLeft w:val="0"/>
                  <w:marRight w:val="0"/>
                  <w:marTop w:val="0"/>
                  <w:marBottom w:val="0"/>
                  <w:divBdr>
                    <w:top w:val="none" w:sz="0" w:space="0" w:color="auto"/>
                    <w:left w:val="none" w:sz="0" w:space="0" w:color="auto"/>
                    <w:bottom w:val="none" w:sz="0" w:space="0" w:color="auto"/>
                    <w:right w:val="none" w:sz="0" w:space="0" w:color="auto"/>
                  </w:divBdr>
                  <w:divsChild>
                    <w:div w:id="1378385367">
                      <w:marLeft w:val="0"/>
                      <w:marRight w:val="1500"/>
                      <w:marTop w:val="0"/>
                      <w:marBottom w:val="0"/>
                      <w:divBdr>
                        <w:top w:val="none" w:sz="0" w:space="0" w:color="auto"/>
                        <w:left w:val="none" w:sz="0" w:space="0" w:color="auto"/>
                        <w:bottom w:val="none" w:sz="0" w:space="0" w:color="auto"/>
                        <w:right w:val="none" w:sz="0" w:space="0" w:color="auto"/>
                      </w:divBdr>
                      <w:divsChild>
                        <w:div w:id="384793741">
                          <w:marLeft w:val="0"/>
                          <w:marRight w:val="0"/>
                          <w:marTop w:val="600"/>
                          <w:marBottom w:val="600"/>
                          <w:divBdr>
                            <w:top w:val="none" w:sz="0" w:space="0" w:color="auto"/>
                            <w:left w:val="none" w:sz="0" w:space="0" w:color="auto"/>
                            <w:bottom w:val="none" w:sz="0" w:space="0" w:color="auto"/>
                            <w:right w:val="none" w:sz="0" w:space="0" w:color="auto"/>
                          </w:divBdr>
                          <w:divsChild>
                            <w:div w:id="994142246">
                              <w:marLeft w:val="0"/>
                              <w:marRight w:val="0"/>
                              <w:marTop w:val="0"/>
                              <w:marBottom w:val="300"/>
                              <w:divBdr>
                                <w:top w:val="none" w:sz="0" w:space="0" w:color="auto"/>
                                <w:left w:val="none" w:sz="0" w:space="0" w:color="auto"/>
                                <w:bottom w:val="none" w:sz="0" w:space="0" w:color="auto"/>
                                <w:right w:val="none" w:sz="0" w:space="0" w:color="auto"/>
                              </w:divBdr>
                            </w:div>
                            <w:div w:id="621889644">
                              <w:marLeft w:val="0"/>
                              <w:marRight w:val="0"/>
                              <w:marTop w:val="300"/>
                              <w:marBottom w:val="300"/>
                              <w:divBdr>
                                <w:top w:val="none" w:sz="0" w:space="0" w:color="auto"/>
                                <w:left w:val="none" w:sz="0" w:space="0" w:color="auto"/>
                                <w:bottom w:val="none" w:sz="0" w:space="0" w:color="auto"/>
                                <w:right w:val="none" w:sz="0" w:space="0" w:color="auto"/>
                              </w:divBdr>
                            </w:div>
                            <w:div w:id="1878076843">
                              <w:marLeft w:val="0"/>
                              <w:marRight w:val="0"/>
                              <w:marTop w:val="300"/>
                              <w:marBottom w:val="600"/>
                              <w:divBdr>
                                <w:top w:val="single" w:sz="6" w:space="30" w:color="EB5D0B"/>
                                <w:left w:val="none" w:sz="0" w:space="0" w:color="auto"/>
                                <w:bottom w:val="single" w:sz="6" w:space="30" w:color="EB5D0B"/>
                                <w:right w:val="none" w:sz="0" w:space="0" w:color="auto"/>
                              </w:divBdr>
                            </w:div>
                            <w:div w:id="744839866">
                              <w:marLeft w:val="0"/>
                              <w:marRight w:val="0"/>
                              <w:marTop w:val="240"/>
                              <w:marBottom w:val="240"/>
                              <w:divBdr>
                                <w:top w:val="none" w:sz="0" w:space="0" w:color="auto"/>
                                <w:left w:val="none" w:sz="0" w:space="0" w:color="auto"/>
                                <w:bottom w:val="none" w:sz="0" w:space="0" w:color="auto"/>
                                <w:right w:val="none" w:sz="0" w:space="0" w:color="auto"/>
                              </w:divBdr>
                              <w:divsChild>
                                <w:div w:id="211236495">
                                  <w:marLeft w:val="0"/>
                                  <w:marRight w:val="0"/>
                                  <w:marTop w:val="0"/>
                                  <w:marBottom w:val="0"/>
                                  <w:divBdr>
                                    <w:top w:val="none" w:sz="0" w:space="0" w:color="auto"/>
                                    <w:left w:val="none" w:sz="0" w:space="0" w:color="auto"/>
                                    <w:bottom w:val="none" w:sz="0" w:space="0" w:color="auto"/>
                                    <w:right w:val="none" w:sz="0" w:space="0" w:color="auto"/>
                                  </w:divBdr>
                                </w:div>
                              </w:divsChild>
                            </w:div>
                            <w:div w:id="515844831">
                              <w:marLeft w:val="0"/>
                              <w:marRight w:val="0"/>
                              <w:marTop w:val="240"/>
                              <w:marBottom w:val="240"/>
                              <w:divBdr>
                                <w:top w:val="none" w:sz="0" w:space="0" w:color="auto"/>
                                <w:left w:val="none" w:sz="0" w:space="0" w:color="auto"/>
                                <w:bottom w:val="none" w:sz="0" w:space="0" w:color="auto"/>
                                <w:right w:val="none" w:sz="0" w:space="0" w:color="auto"/>
                              </w:divBdr>
                              <w:divsChild>
                                <w:div w:id="767500831">
                                  <w:marLeft w:val="0"/>
                                  <w:marRight w:val="0"/>
                                  <w:marTop w:val="0"/>
                                  <w:marBottom w:val="0"/>
                                  <w:divBdr>
                                    <w:top w:val="none" w:sz="0" w:space="0" w:color="auto"/>
                                    <w:left w:val="none" w:sz="0" w:space="0" w:color="auto"/>
                                    <w:bottom w:val="none" w:sz="0" w:space="0" w:color="auto"/>
                                    <w:right w:val="none" w:sz="0" w:space="0" w:color="auto"/>
                                  </w:divBdr>
                                </w:div>
                              </w:divsChild>
                            </w:div>
                            <w:div w:id="1558589291">
                              <w:marLeft w:val="0"/>
                              <w:marRight w:val="0"/>
                              <w:marTop w:val="240"/>
                              <w:marBottom w:val="240"/>
                              <w:divBdr>
                                <w:top w:val="none" w:sz="0" w:space="0" w:color="auto"/>
                                <w:left w:val="none" w:sz="0" w:space="0" w:color="auto"/>
                                <w:bottom w:val="none" w:sz="0" w:space="0" w:color="auto"/>
                                <w:right w:val="none" w:sz="0" w:space="0" w:color="auto"/>
                              </w:divBdr>
                              <w:divsChild>
                                <w:div w:id="1298293973">
                                  <w:marLeft w:val="0"/>
                                  <w:marRight w:val="0"/>
                                  <w:marTop w:val="0"/>
                                  <w:marBottom w:val="0"/>
                                  <w:divBdr>
                                    <w:top w:val="none" w:sz="0" w:space="0" w:color="auto"/>
                                    <w:left w:val="none" w:sz="0" w:space="0" w:color="auto"/>
                                    <w:bottom w:val="none" w:sz="0" w:space="0" w:color="auto"/>
                                    <w:right w:val="none" w:sz="0" w:space="0" w:color="auto"/>
                                  </w:divBdr>
                                </w:div>
                              </w:divsChild>
                            </w:div>
                            <w:div w:id="92434249">
                              <w:marLeft w:val="0"/>
                              <w:marRight w:val="0"/>
                              <w:marTop w:val="240"/>
                              <w:marBottom w:val="240"/>
                              <w:divBdr>
                                <w:top w:val="none" w:sz="0" w:space="0" w:color="auto"/>
                                <w:left w:val="none" w:sz="0" w:space="0" w:color="auto"/>
                                <w:bottom w:val="none" w:sz="0" w:space="0" w:color="auto"/>
                                <w:right w:val="none" w:sz="0" w:space="0" w:color="auto"/>
                              </w:divBdr>
                              <w:divsChild>
                                <w:div w:id="977875618">
                                  <w:marLeft w:val="0"/>
                                  <w:marRight w:val="0"/>
                                  <w:marTop w:val="0"/>
                                  <w:marBottom w:val="0"/>
                                  <w:divBdr>
                                    <w:top w:val="none" w:sz="0" w:space="0" w:color="auto"/>
                                    <w:left w:val="none" w:sz="0" w:space="0" w:color="auto"/>
                                    <w:bottom w:val="none" w:sz="0" w:space="0" w:color="auto"/>
                                    <w:right w:val="none" w:sz="0" w:space="0" w:color="auto"/>
                                  </w:divBdr>
                                </w:div>
                              </w:divsChild>
                            </w:div>
                            <w:div w:id="1389524762">
                              <w:marLeft w:val="0"/>
                              <w:marRight w:val="0"/>
                              <w:marTop w:val="240"/>
                              <w:marBottom w:val="240"/>
                              <w:divBdr>
                                <w:top w:val="none" w:sz="0" w:space="0" w:color="auto"/>
                                <w:left w:val="none" w:sz="0" w:space="0" w:color="auto"/>
                                <w:bottom w:val="none" w:sz="0" w:space="0" w:color="auto"/>
                                <w:right w:val="none" w:sz="0" w:space="0" w:color="auto"/>
                              </w:divBdr>
                              <w:divsChild>
                                <w:div w:id="2041472393">
                                  <w:marLeft w:val="0"/>
                                  <w:marRight w:val="0"/>
                                  <w:marTop w:val="0"/>
                                  <w:marBottom w:val="0"/>
                                  <w:divBdr>
                                    <w:top w:val="none" w:sz="0" w:space="0" w:color="auto"/>
                                    <w:left w:val="none" w:sz="0" w:space="0" w:color="auto"/>
                                    <w:bottom w:val="none" w:sz="0" w:space="0" w:color="auto"/>
                                    <w:right w:val="none" w:sz="0" w:space="0" w:color="auto"/>
                                  </w:divBdr>
                                </w:div>
                              </w:divsChild>
                            </w:div>
                            <w:div w:id="785386958">
                              <w:marLeft w:val="0"/>
                              <w:marRight w:val="0"/>
                              <w:marTop w:val="240"/>
                              <w:marBottom w:val="240"/>
                              <w:divBdr>
                                <w:top w:val="none" w:sz="0" w:space="0" w:color="auto"/>
                                <w:left w:val="none" w:sz="0" w:space="0" w:color="auto"/>
                                <w:bottom w:val="none" w:sz="0" w:space="0" w:color="auto"/>
                                <w:right w:val="none" w:sz="0" w:space="0" w:color="auto"/>
                              </w:divBdr>
                              <w:divsChild>
                                <w:div w:id="1035886957">
                                  <w:marLeft w:val="0"/>
                                  <w:marRight w:val="0"/>
                                  <w:marTop w:val="0"/>
                                  <w:marBottom w:val="0"/>
                                  <w:divBdr>
                                    <w:top w:val="none" w:sz="0" w:space="0" w:color="auto"/>
                                    <w:left w:val="none" w:sz="0" w:space="0" w:color="auto"/>
                                    <w:bottom w:val="none" w:sz="0" w:space="0" w:color="auto"/>
                                    <w:right w:val="none" w:sz="0" w:space="0" w:color="auto"/>
                                  </w:divBdr>
                                </w:div>
                              </w:divsChild>
                            </w:div>
                            <w:div w:id="1497107786">
                              <w:marLeft w:val="0"/>
                              <w:marRight w:val="0"/>
                              <w:marTop w:val="240"/>
                              <w:marBottom w:val="240"/>
                              <w:divBdr>
                                <w:top w:val="none" w:sz="0" w:space="0" w:color="auto"/>
                                <w:left w:val="none" w:sz="0" w:space="0" w:color="auto"/>
                                <w:bottom w:val="none" w:sz="0" w:space="0" w:color="auto"/>
                                <w:right w:val="none" w:sz="0" w:space="0" w:color="auto"/>
                              </w:divBdr>
                              <w:divsChild>
                                <w:div w:id="286011988">
                                  <w:marLeft w:val="0"/>
                                  <w:marRight w:val="0"/>
                                  <w:marTop w:val="0"/>
                                  <w:marBottom w:val="0"/>
                                  <w:divBdr>
                                    <w:top w:val="none" w:sz="0" w:space="0" w:color="auto"/>
                                    <w:left w:val="none" w:sz="0" w:space="0" w:color="auto"/>
                                    <w:bottom w:val="none" w:sz="0" w:space="0" w:color="auto"/>
                                    <w:right w:val="none" w:sz="0" w:space="0" w:color="auto"/>
                                  </w:divBdr>
                                </w:div>
                              </w:divsChild>
                            </w:div>
                            <w:div w:id="2127581199">
                              <w:marLeft w:val="0"/>
                              <w:marRight w:val="0"/>
                              <w:marTop w:val="240"/>
                              <w:marBottom w:val="240"/>
                              <w:divBdr>
                                <w:top w:val="none" w:sz="0" w:space="0" w:color="auto"/>
                                <w:left w:val="none" w:sz="0" w:space="0" w:color="auto"/>
                                <w:bottom w:val="none" w:sz="0" w:space="0" w:color="auto"/>
                                <w:right w:val="none" w:sz="0" w:space="0" w:color="auto"/>
                              </w:divBdr>
                              <w:divsChild>
                                <w:div w:id="1628311223">
                                  <w:marLeft w:val="0"/>
                                  <w:marRight w:val="0"/>
                                  <w:marTop w:val="0"/>
                                  <w:marBottom w:val="0"/>
                                  <w:divBdr>
                                    <w:top w:val="none" w:sz="0" w:space="0" w:color="auto"/>
                                    <w:left w:val="none" w:sz="0" w:space="0" w:color="auto"/>
                                    <w:bottom w:val="none" w:sz="0" w:space="0" w:color="auto"/>
                                    <w:right w:val="none" w:sz="0" w:space="0" w:color="auto"/>
                                  </w:divBdr>
                                </w:div>
                              </w:divsChild>
                            </w:div>
                            <w:div w:id="987169508">
                              <w:marLeft w:val="0"/>
                              <w:marRight w:val="0"/>
                              <w:marTop w:val="240"/>
                              <w:marBottom w:val="240"/>
                              <w:divBdr>
                                <w:top w:val="none" w:sz="0" w:space="0" w:color="auto"/>
                                <w:left w:val="none" w:sz="0" w:space="0" w:color="auto"/>
                                <w:bottom w:val="none" w:sz="0" w:space="0" w:color="auto"/>
                                <w:right w:val="none" w:sz="0" w:space="0" w:color="auto"/>
                              </w:divBdr>
                              <w:divsChild>
                                <w:div w:id="2063825393">
                                  <w:marLeft w:val="0"/>
                                  <w:marRight w:val="0"/>
                                  <w:marTop w:val="0"/>
                                  <w:marBottom w:val="0"/>
                                  <w:divBdr>
                                    <w:top w:val="none" w:sz="0" w:space="0" w:color="auto"/>
                                    <w:left w:val="none" w:sz="0" w:space="0" w:color="auto"/>
                                    <w:bottom w:val="none" w:sz="0" w:space="0" w:color="auto"/>
                                    <w:right w:val="none" w:sz="0" w:space="0" w:color="auto"/>
                                  </w:divBdr>
                                </w:div>
                              </w:divsChild>
                            </w:div>
                            <w:div w:id="685909936">
                              <w:marLeft w:val="0"/>
                              <w:marRight w:val="0"/>
                              <w:marTop w:val="240"/>
                              <w:marBottom w:val="240"/>
                              <w:divBdr>
                                <w:top w:val="none" w:sz="0" w:space="0" w:color="auto"/>
                                <w:left w:val="none" w:sz="0" w:space="0" w:color="auto"/>
                                <w:bottom w:val="none" w:sz="0" w:space="0" w:color="auto"/>
                                <w:right w:val="none" w:sz="0" w:space="0" w:color="auto"/>
                              </w:divBdr>
                              <w:divsChild>
                                <w:div w:id="2066441187">
                                  <w:marLeft w:val="0"/>
                                  <w:marRight w:val="0"/>
                                  <w:marTop w:val="0"/>
                                  <w:marBottom w:val="0"/>
                                  <w:divBdr>
                                    <w:top w:val="none" w:sz="0" w:space="0" w:color="auto"/>
                                    <w:left w:val="none" w:sz="0" w:space="0" w:color="auto"/>
                                    <w:bottom w:val="none" w:sz="0" w:space="0" w:color="auto"/>
                                    <w:right w:val="none" w:sz="0" w:space="0" w:color="auto"/>
                                  </w:divBdr>
                                </w:div>
                              </w:divsChild>
                            </w:div>
                            <w:div w:id="15011905">
                              <w:marLeft w:val="0"/>
                              <w:marRight w:val="0"/>
                              <w:marTop w:val="240"/>
                              <w:marBottom w:val="240"/>
                              <w:divBdr>
                                <w:top w:val="none" w:sz="0" w:space="0" w:color="auto"/>
                                <w:left w:val="none" w:sz="0" w:space="0" w:color="auto"/>
                                <w:bottom w:val="none" w:sz="0" w:space="0" w:color="auto"/>
                                <w:right w:val="none" w:sz="0" w:space="0" w:color="auto"/>
                              </w:divBdr>
                              <w:divsChild>
                                <w:div w:id="475948519">
                                  <w:marLeft w:val="0"/>
                                  <w:marRight w:val="0"/>
                                  <w:marTop w:val="0"/>
                                  <w:marBottom w:val="0"/>
                                  <w:divBdr>
                                    <w:top w:val="none" w:sz="0" w:space="0" w:color="auto"/>
                                    <w:left w:val="none" w:sz="0" w:space="0" w:color="auto"/>
                                    <w:bottom w:val="none" w:sz="0" w:space="0" w:color="auto"/>
                                    <w:right w:val="none" w:sz="0" w:space="0" w:color="auto"/>
                                  </w:divBdr>
                                </w:div>
                              </w:divsChild>
                            </w:div>
                            <w:div w:id="1493331399">
                              <w:marLeft w:val="0"/>
                              <w:marRight w:val="0"/>
                              <w:marTop w:val="240"/>
                              <w:marBottom w:val="240"/>
                              <w:divBdr>
                                <w:top w:val="none" w:sz="0" w:space="0" w:color="auto"/>
                                <w:left w:val="none" w:sz="0" w:space="0" w:color="auto"/>
                                <w:bottom w:val="none" w:sz="0" w:space="0" w:color="auto"/>
                                <w:right w:val="none" w:sz="0" w:space="0" w:color="auto"/>
                              </w:divBdr>
                              <w:divsChild>
                                <w:div w:id="763382675">
                                  <w:marLeft w:val="0"/>
                                  <w:marRight w:val="0"/>
                                  <w:marTop w:val="0"/>
                                  <w:marBottom w:val="0"/>
                                  <w:divBdr>
                                    <w:top w:val="none" w:sz="0" w:space="0" w:color="auto"/>
                                    <w:left w:val="none" w:sz="0" w:space="0" w:color="auto"/>
                                    <w:bottom w:val="none" w:sz="0" w:space="0" w:color="auto"/>
                                    <w:right w:val="none" w:sz="0" w:space="0" w:color="auto"/>
                                  </w:divBdr>
                                </w:div>
                              </w:divsChild>
                            </w:div>
                            <w:div w:id="1134716318">
                              <w:marLeft w:val="0"/>
                              <w:marRight w:val="0"/>
                              <w:marTop w:val="240"/>
                              <w:marBottom w:val="240"/>
                              <w:divBdr>
                                <w:top w:val="none" w:sz="0" w:space="0" w:color="auto"/>
                                <w:left w:val="none" w:sz="0" w:space="0" w:color="auto"/>
                                <w:bottom w:val="none" w:sz="0" w:space="0" w:color="auto"/>
                                <w:right w:val="none" w:sz="0" w:space="0" w:color="auto"/>
                              </w:divBdr>
                              <w:divsChild>
                                <w:div w:id="475033306">
                                  <w:marLeft w:val="0"/>
                                  <w:marRight w:val="0"/>
                                  <w:marTop w:val="0"/>
                                  <w:marBottom w:val="0"/>
                                  <w:divBdr>
                                    <w:top w:val="none" w:sz="0" w:space="0" w:color="auto"/>
                                    <w:left w:val="none" w:sz="0" w:space="0" w:color="auto"/>
                                    <w:bottom w:val="none" w:sz="0" w:space="0" w:color="auto"/>
                                    <w:right w:val="none" w:sz="0" w:space="0" w:color="auto"/>
                                  </w:divBdr>
                                </w:div>
                              </w:divsChild>
                            </w:div>
                            <w:div w:id="1623993238">
                              <w:marLeft w:val="0"/>
                              <w:marRight w:val="0"/>
                              <w:marTop w:val="240"/>
                              <w:marBottom w:val="240"/>
                              <w:divBdr>
                                <w:top w:val="none" w:sz="0" w:space="0" w:color="auto"/>
                                <w:left w:val="none" w:sz="0" w:space="0" w:color="auto"/>
                                <w:bottom w:val="none" w:sz="0" w:space="0" w:color="auto"/>
                                <w:right w:val="none" w:sz="0" w:space="0" w:color="auto"/>
                              </w:divBdr>
                              <w:divsChild>
                                <w:div w:id="127869039">
                                  <w:marLeft w:val="0"/>
                                  <w:marRight w:val="0"/>
                                  <w:marTop w:val="0"/>
                                  <w:marBottom w:val="0"/>
                                  <w:divBdr>
                                    <w:top w:val="none" w:sz="0" w:space="0" w:color="auto"/>
                                    <w:left w:val="none" w:sz="0" w:space="0" w:color="auto"/>
                                    <w:bottom w:val="none" w:sz="0" w:space="0" w:color="auto"/>
                                    <w:right w:val="none" w:sz="0" w:space="0" w:color="auto"/>
                                  </w:divBdr>
                                </w:div>
                              </w:divsChild>
                            </w:div>
                            <w:div w:id="258755563">
                              <w:marLeft w:val="0"/>
                              <w:marRight w:val="0"/>
                              <w:marTop w:val="240"/>
                              <w:marBottom w:val="240"/>
                              <w:divBdr>
                                <w:top w:val="none" w:sz="0" w:space="0" w:color="auto"/>
                                <w:left w:val="none" w:sz="0" w:space="0" w:color="auto"/>
                                <w:bottom w:val="none" w:sz="0" w:space="0" w:color="auto"/>
                                <w:right w:val="none" w:sz="0" w:space="0" w:color="auto"/>
                              </w:divBdr>
                              <w:divsChild>
                                <w:div w:id="976178799">
                                  <w:marLeft w:val="0"/>
                                  <w:marRight w:val="0"/>
                                  <w:marTop w:val="0"/>
                                  <w:marBottom w:val="0"/>
                                  <w:divBdr>
                                    <w:top w:val="none" w:sz="0" w:space="0" w:color="auto"/>
                                    <w:left w:val="none" w:sz="0" w:space="0" w:color="auto"/>
                                    <w:bottom w:val="none" w:sz="0" w:space="0" w:color="auto"/>
                                    <w:right w:val="none" w:sz="0" w:space="0" w:color="auto"/>
                                  </w:divBdr>
                                </w:div>
                              </w:divsChild>
                            </w:div>
                            <w:div w:id="1997759749">
                              <w:marLeft w:val="0"/>
                              <w:marRight w:val="0"/>
                              <w:marTop w:val="240"/>
                              <w:marBottom w:val="240"/>
                              <w:divBdr>
                                <w:top w:val="none" w:sz="0" w:space="0" w:color="auto"/>
                                <w:left w:val="none" w:sz="0" w:space="0" w:color="auto"/>
                                <w:bottom w:val="none" w:sz="0" w:space="0" w:color="auto"/>
                                <w:right w:val="none" w:sz="0" w:space="0" w:color="auto"/>
                              </w:divBdr>
                              <w:divsChild>
                                <w:div w:id="315957887">
                                  <w:marLeft w:val="0"/>
                                  <w:marRight w:val="0"/>
                                  <w:marTop w:val="0"/>
                                  <w:marBottom w:val="0"/>
                                  <w:divBdr>
                                    <w:top w:val="none" w:sz="0" w:space="0" w:color="auto"/>
                                    <w:left w:val="none" w:sz="0" w:space="0" w:color="auto"/>
                                    <w:bottom w:val="none" w:sz="0" w:space="0" w:color="auto"/>
                                    <w:right w:val="none" w:sz="0" w:space="0" w:color="auto"/>
                                  </w:divBdr>
                                </w:div>
                              </w:divsChild>
                            </w:div>
                            <w:div w:id="254873612">
                              <w:marLeft w:val="0"/>
                              <w:marRight w:val="0"/>
                              <w:marTop w:val="240"/>
                              <w:marBottom w:val="240"/>
                              <w:divBdr>
                                <w:top w:val="none" w:sz="0" w:space="0" w:color="auto"/>
                                <w:left w:val="none" w:sz="0" w:space="0" w:color="auto"/>
                                <w:bottom w:val="none" w:sz="0" w:space="0" w:color="auto"/>
                                <w:right w:val="none" w:sz="0" w:space="0" w:color="auto"/>
                              </w:divBdr>
                              <w:divsChild>
                                <w:div w:id="352268438">
                                  <w:marLeft w:val="0"/>
                                  <w:marRight w:val="0"/>
                                  <w:marTop w:val="0"/>
                                  <w:marBottom w:val="0"/>
                                  <w:divBdr>
                                    <w:top w:val="none" w:sz="0" w:space="0" w:color="auto"/>
                                    <w:left w:val="none" w:sz="0" w:space="0" w:color="auto"/>
                                    <w:bottom w:val="none" w:sz="0" w:space="0" w:color="auto"/>
                                    <w:right w:val="none" w:sz="0" w:space="0" w:color="auto"/>
                                  </w:divBdr>
                                </w:div>
                              </w:divsChild>
                            </w:div>
                            <w:div w:id="1297222972">
                              <w:marLeft w:val="0"/>
                              <w:marRight w:val="0"/>
                              <w:marTop w:val="240"/>
                              <w:marBottom w:val="240"/>
                              <w:divBdr>
                                <w:top w:val="none" w:sz="0" w:space="0" w:color="auto"/>
                                <w:left w:val="none" w:sz="0" w:space="0" w:color="auto"/>
                                <w:bottom w:val="none" w:sz="0" w:space="0" w:color="auto"/>
                                <w:right w:val="none" w:sz="0" w:space="0" w:color="auto"/>
                              </w:divBdr>
                              <w:divsChild>
                                <w:div w:id="772628202">
                                  <w:marLeft w:val="0"/>
                                  <w:marRight w:val="0"/>
                                  <w:marTop w:val="0"/>
                                  <w:marBottom w:val="0"/>
                                  <w:divBdr>
                                    <w:top w:val="none" w:sz="0" w:space="0" w:color="auto"/>
                                    <w:left w:val="none" w:sz="0" w:space="0" w:color="auto"/>
                                    <w:bottom w:val="none" w:sz="0" w:space="0" w:color="auto"/>
                                    <w:right w:val="none" w:sz="0" w:space="0" w:color="auto"/>
                                  </w:divBdr>
                                </w:div>
                              </w:divsChild>
                            </w:div>
                            <w:div w:id="14354418">
                              <w:marLeft w:val="0"/>
                              <w:marRight w:val="0"/>
                              <w:marTop w:val="360"/>
                              <w:marBottom w:val="450"/>
                              <w:divBdr>
                                <w:top w:val="none" w:sz="0" w:space="0" w:color="auto"/>
                                <w:left w:val="none" w:sz="0" w:space="0" w:color="auto"/>
                                <w:bottom w:val="none" w:sz="0" w:space="0" w:color="auto"/>
                                <w:right w:val="none" w:sz="0" w:space="0" w:color="auto"/>
                              </w:divBdr>
                              <w:divsChild>
                                <w:div w:id="653023849">
                                  <w:marLeft w:val="0"/>
                                  <w:marRight w:val="0"/>
                                  <w:marTop w:val="0"/>
                                  <w:marBottom w:val="0"/>
                                  <w:divBdr>
                                    <w:top w:val="none" w:sz="0" w:space="0" w:color="auto"/>
                                    <w:left w:val="none" w:sz="0" w:space="0" w:color="auto"/>
                                    <w:bottom w:val="single" w:sz="6" w:space="15" w:color="B8B9BA"/>
                                    <w:right w:val="none" w:sz="0" w:space="0" w:color="auto"/>
                                  </w:divBdr>
                                  <w:divsChild>
                                    <w:div w:id="1284918603">
                                      <w:marLeft w:val="0"/>
                                      <w:marRight w:val="0"/>
                                      <w:marTop w:val="0"/>
                                      <w:marBottom w:val="0"/>
                                      <w:divBdr>
                                        <w:top w:val="none" w:sz="0" w:space="0" w:color="auto"/>
                                        <w:left w:val="none" w:sz="0" w:space="0" w:color="auto"/>
                                        <w:bottom w:val="none" w:sz="0" w:space="0" w:color="auto"/>
                                        <w:right w:val="none" w:sz="0" w:space="0" w:color="auto"/>
                                      </w:divBdr>
                                    </w:div>
                                    <w:div w:id="918367511">
                                      <w:marLeft w:val="0"/>
                                      <w:marRight w:val="0"/>
                                      <w:marTop w:val="225"/>
                                      <w:marBottom w:val="0"/>
                                      <w:divBdr>
                                        <w:top w:val="none" w:sz="0" w:space="0" w:color="auto"/>
                                        <w:left w:val="none" w:sz="0" w:space="0" w:color="auto"/>
                                        <w:bottom w:val="none" w:sz="0" w:space="0" w:color="auto"/>
                                        <w:right w:val="none" w:sz="0" w:space="0" w:color="auto"/>
                                      </w:divBdr>
                                      <w:divsChild>
                                        <w:div w:id="1222398920">
                                          <w:marLeft w:val="0"/>
                                          <w:marRight w:val="0"/>
                                          <w:marTop w:val="0"/>
                                          <w:marBottom w:val="0"/>
                                          <w:divBdr>
                                            <w:top w:val="none" w:sz="0" w:space="0" w:color="auto"/>
                                            <w:left w:val="none" w:sz="0" w:space="0" w:color="auto"/>
                                            <w:bottom w:val="none" w:sz="0" w:space="0" w:color="auto"/>
                                            <w:right w:val="none" w:sz="0" w:space="0" w:color="auto"/>
                                          </w:divBdr>
                                        </w:div>
                                      </w:divsChild>
                                    </w:div>
                                    <w:div w:id="15393914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6391584">
                              <w:marLeft w:val="0"/>
                              <w:marRight w:val="0"/>
                              <w:marTop w:val="240"/>
                              <w:marBottom w:val="240"/>
                              <w:divBdr>
                                <w:top w:val="none" w:sz="0" w:space="0" w:color="auto"/>
                                <w:left w:val="none" w:sz="0" w:space="0" w:color="auto"/>
                                <w:bottom w:val="none" w:sz="0" w:space="0" w:color="auto"/>
                                <w:right w:val="none" w:sz="0" w:space="0" w:color="auto"/>
                              </w:divBdr>
                              <w:divsChild>
                                <w:div w:id="1541555651">
                                  <w:marLeft w:val="0"/>
                                  <w:marRight w:val="0"/>
                                  <w:marTop w:val="0"/>
                                  <w:marBottom w:val="0"/>
                                  <w:divBdr>
                                    <w:top w:val="none" w:sz="0" w:space="0" w:color="auto"/>
                                    <w:left w:val="none" w:sz="0" w:space="0" w:color="auto"/>
                                    <w:bottom w:val="none" w:sz="0" w:space="0" w:color="auto"/>
                                    <w:right w:val="none" w:sz="0" w:space="0" w:color="auto"/>
                                  </w:divBdr>
                                </w:div>
                              </w:divsChild>
                            </w:div>
                            <w:div w:id="1135369612">
                              <w:marLeft w:val="0"/>
                              <w:marRight w:val="0"/>
                              <w:marTop w:val="240"/>
                              <w:marBottom w:val="240"/>
                              <w:divBdr>
                                <w:top w:val="none" w:sz="0" w:space="0" w:color="auto"/>
                                <w:left w:val="none" w:sz="0" w:space="0" w:color="auto"/>
                                <w:bottom w:val="none" w:sz="0" w:space="0" w:color="auto"/>
                                <w:right w:val="none" w:sz="0" w:space="0" w:color="auto"/>
                              </w:divBdr>
                              <w:divsChild>
                                <w:div w:id="1966765570">
                                  <w:marLeft w:val="0"/>
                                  <w:marRight w:val="0"/>
                                  <w:marTop w:val="0"/>
                                  <w:marBottom w:val="0"/>
                                  <w:divBdr>
                                    <w:top w:val="none" w:sz="0" w:space="0" w:color="auto"/>
                                    <w:left w:val="none" w:sz="0" w:space="0" w:color="auto"/>
                                    <w:bottom w:val="none" w:sz="0" w:space="0" w:color="auto"/>
                                    <w:right w:val="none" w:sz="0" w:space="0" w:color="auto"/>
                                  </w:divBdr>
                                </w:div>
                              </w:divsChild>
                            </w:div>
                            <w:div w:id="317466289">
                              <w:marLeft w:val="0"/>
                              <w:marRight w:val="0"/>
                              <w:marTop w:val="240"/>
                              <w:marBottom w:val="240"/>
                              <w:divBdr>
                                <w:top w:val="none" w:sz="0" w:space="0" w:color="auto"/>
                                <w:left w:val="none" w:sz="0" w:space="0" w:color="auto"/>
                                <w:bottom w:val="none" w:sz="0" w:space="0" w:color="auto"/>
                                <w:right w:val="none" w:sz="0" w:space="0" w:color="auto"/>
                              </w:divBdr>
                              <w:divsChild>
                                <w:div w:id="1598364941">
                                  <w:marLeft w:val="0"/>
                                  <w:marRight w:val="0"/>
                                  <w:marTop w:val="0"/>
                                  <w:marBottom w:val="0"/>
                                  <w:divBdr>
                                    <w:top w:val="none" w:sz="0" w:space="0" w:color="auto"/>
                                    <w:left w:val="none" w:sz="0" w:space="0" w:color="auto"/>
                                    <w:bottom w:val="none" w:sz="0" w:space="0" w:color="auto"/>
                                    <w:right w:val="none" w:sz="0" w:space="0" w:color="auto"/>
                                  </w:divBdr>
                                </w:div>
                              </w:divsChild>
                            </w:div>
                            <w:div w:id="1430270903">
                              <w:marLeft w:val="0"/>
                              <w:marRight w:val="0"/>
                              <w:marTop w:val="240"/>
                              <w:marBottom w:val="240"/>
                              <w:divBdr>
                                <w:top w:val="none" w:sz="0" w:space="0" w:color="auto"/>
                                <w:left w:val="none" w:sz="0" w:space="0" w:color="auto"/>
                                <w:bottom w:val="none" w:sz="0" w:space="0" w:color="auto"/>
                                <w:right w:val="none" w:sz="0" w:space="0" w:color="auto"/>
                              </w:divBdr>
                              <w:divsChild>
                                <w:div w:id="1516649165">
                                  <w:marLeft w:val="0"/>
                                  <w:marRight w:val="0"/>
                                  <w:marTop w:val="0"/>
                                  <w:marBottom w:val="0"/>
                                  <w:divBdr>
                                    <w:top w:val="none" w:sz="0" w:space="0" w:color="auto"/>
                                    <w:left w:val="none" w:sz="0" w:space="0" w:color="auto"/>
                                    <w:bottom w:val="none" w:sz="0" w:space="0" w:color="auto"/>
                                    <w:right w:val="none" w:sz="0" w:space="0" w:color="auto"/>
                                  </w:divBdr>
                                </w:div>
                              </w:divsChild>
                            </w:div>
                            <w:div w:id="2128117729">
                              <w:marLeft w:val="0"/>
                              <w:marRight w:val="0"/>
                              <w:marTop w:val="240"/>
                              <w:marBottom w:val="240"/>
                              <w:divBdr>
                                <w:top w:val="none" w:sz="0" w:space="0" w:color="auto"/>
                                <w:left w:val="none" w:sz="0" w:space="0" w:color="auto"/>
                                <w:bottom w:val="none" w:sz="0" w:space="0" w:color="auto"/>
                                <w:right w:val="none" w:sz="0" w:space="0" w:color="auto"/>
                              </w:divBdr>
                              <w:divsChild>
                                <w:div w:id="99616591">
                                  <w:marLeft w:val="0"/>
                                  <w:marRight w:val="0"/>
                                  <w:marTop w:val="0"/>
                                  <w:marBottom w:val="0"/>
                                  <w:divBdr>
                                    <w:top w:val="none" w:sz="0" w:space="0" w:color="auto"/>
                                    <w:left w:val="none" w:sz="0" w:space="0" w:color="auto"/>
                                    <w:bottom w:val="none" w:sz="0" w:space="0" w:color="auto"/>
                                    <w:right w:val="none" w:sz="0" w:space="0" w:color="auto"/>
                                  </w:divBdr>
                                </w:div>
                              </w:divsChild>
                            </w:div>
                            <w:div w:id="2093577235">
                              <w:marLeft w:val="0"/>
                              <w:marRight w:val="0"/>
                              <w:marTop w:val="240"/>
                              <w:marBottom w:val="240"/>
                              <w:divBdr>
                                <w:top w:val="none" w:sz="0" w:space="0" w:color="auto"/>
                                <w:left w:val="none" w:sz="0" w:space="0" w:color="auto"/>
                                <w:bottom w:val="none" w:sz="0" w:space="0" w:color="auto"/>
                                <w:right w:val="none" w:sz="0" w:space="0" w:color="auto"/>
                              </w:divBdr>
                              <w:divsChild>
                                <w:div w:id="211046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292388">
      <w:bodyDiv w:val="1"/>
      <w:marLeft w:val="0"/>
      <w:marRight w:val="0"/>
      <w:marTop w:val="0"/>
      <w:marBottom w:val="0"/>
      <w:divBdr>
        <w:top w:val="none" w:sz="0" w:space="0" w:color="auto"/>
        <w:left w:val="none" w:sz="0" w:space="0" w:color="auto"/>
        <w:bottom w:val="none" w:sz="0" w:space="0" w:color="auto"/>
        <w:right w:val="none" w:sz="0" w:space="0" w:color="auto"/>
      </w:divBdr>
      <w:divsChild>
        <w:div w:id="701588074">
          <w:marLeft w:val="0"/>
          <w:marRight w:val="0"/>
          <w:marTop w:val="0"/>
          <w:marBottom w:val="0"/>
          <w:divBdr>
            <w:top w:val="none" w:sz="0" w:space="0" w:color="auto"/>
            <w:left w:val="none" w:sz="0" w:space="0" w:color="auto"/>
            <w:bottom w:val="none" w:sz="0" w:space="0" w:color="auto"/>
            <w:right w:val="none" w:sz="0" w:space="0" w:color="auto"/>
          </w:divBdr>
          <w:divsChild>
            <w:div w:id="807017742">
              <w:marLeft w:val="0"/>
              <w:marRight w:val="0"/>
              <w:marTop w:val="0"/>
              <w:marBottom w:val="0"/>
              <w:divBdr>
                <w:top w:val="none" w:sz="0" w:space="0" w:color="auto"/>
                <w:left w:val="none" w:sz="0" w:space="0" w:color="auto"/>
                <w:bottom w:val="none" w:sz="0" w:space="0" w:color="auto"/>
                <w:right w:val="none" w:sz="0" w:space="0" w:color="auto"/>
              </w:divBdr>
              <w:divsChild>
                <w:div w:id="67556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9130">
      <w:bodyDiv w:val="1"/>
      <w:marLeft w:val="0"/>
      <w:marRight w:val="0"/>
      <w:marTop w:val="0"/>
      <w:marBottom w:val="0"/>
      <w:divBdr>
        <w:top w:val="none" w:sz="0" w:space="0" w:color="auto"/>
        <w:left w:val="none" w:sz="0" w:space="0" w:color="auto"/>
        <w:bottom w:val="none" w:sz="0" w:space="0" w:color="auto"/>
        <w:right w:val="none" w:sz="0" w:space="0" w:color="auto"/>
      </w:divBdr>
    </w:div>
    <w:div w:id="493841194">
      <w:bodyDiv w:val="1"/>
      <w:marLeft w:val="0"/>
      <w:marRight w:val="0"/>
      <w:marTop w:val="0"/>
      <w:marBottom w:val="0"/>
      <w:divBdr>
        <w:top w:val="none" w:sz="0" w:space="0" w:color="auto"/>
        <w:left w:val="none" w:sz="0" w:space="0" w:color="auto"/>
        <w:bottom w:val="none" w:sz="0" w:space="0" w:color="auto"/>
        <w:right w:val="none" w:sz="0" w:space="0" w:color="auto"/>
      </w:divBdr>
      <w:divsChild>
        <w:div w:id="147671862">
          <w:marLeft w:val="0"/>
          <w:marRight w:val="0"/>
          <w:marTop w:val="0"/>
          <w:marBottom w:val="0"/>
          <w:divBdr>
            <w:top w:val="none" w:sz="0" w:space="0" w:color="auto"/>
            <w:left w:val="none" w:sz="0" w:space="0" w:color="auto"/>
            <w:bottom w:val="none" w:sz="0" w:space="0" w:color="auto"/>
            <w:right w:val="none" w:sz="0" w:space="0" w:color="auto"/>
          </w:divBdr>
          <w:divsChild>
            <w:div w:id="55788846">
              <w:marLeft w:val="0"/>
              <w:marRight w:val="0"/>
              <w:marTop w:val="0"/>
              <w:marBottom w:val="0"/>
              <w:divBdr>
                <w:top w:val="none" w:sz="0" w:space="0" w:color="auto"/>
                <w:left w:val="none" w:sz="0" w:space="0" w:color="auto"/>
                <w:bottom w:val="none" w:sz="0" w:space="0" w:color="auto"/>
                <w:right w:val="none" w:sz="0" w:space="0" w:color="auto"/>
              </w:divBdr>
              <w:divsChild>
                <w:div w:id="500778824">
                  <w:marLeft w:val="0"/>
                  <w:marRight w:val="0"/>
                  <w:marTop w:val="0"/>
                  <w:marBottom w:val="0"/>
                  <w:divBdr>
                    <w:top w:val="none" w:sz="0" w:space="0" w:color="auto"/>
                    <w:left w:val="none" w:sz="0" w:space="0" w:color="auto"/>
                    <w:bottom w:val="none" w:sz="0" w:space="0" w:color="auto"/>
                    <w:right w:val="none" w:sz="0" w:space="0" w:color="auto"/>
                  </w:divBdr>
                </w:div>
                <w:div w:id="233710985">
                  <w:marLeft w:val="0"/>
                  <w:marRight w:val="0"/>
                  <w:marTop w:val="823"/>
                  <w:marBottom w:val="0"/>
                  <w:divBdr>
                    <w:top w:val="none" w:sz="0" w:space="0" w:color="auto"/>
                    <w:left w:val="none" w:sz="0" w:space="0" w:color="auto"/>
                    <w:bottom w:val="none" w:sz="0" w:space="0" w:color="auto"/>
                    <w:right w:val="none" w:sz="0" w:space="0" w:color="auto"/>
                  </w:divBdr>
                  <w:divsChild>
                    <w:div w:id="854154730">
                      <w:marLeft w:val="0"/>
                      <w:marRight w:val="0"/>
                      <w:marTop w:val="0"/>
                      <w:marBottom w:val="0"/>
                      <w:divBdr>
                        <w:top w:val="none" w:sz="0" w:space="0" w:color="auto"/>
                        <w:left w:val="none" w:sz="0" w:space="0" w:color="auto"/>
                        <w:bottom w:val="none" w:sz="0" w:space="0" w:color="auto"/>
                        <w:right w:val="none" w:sz="0" w:space="0" w:color="auto"/>
                      </w:divBdr>
                      <w:divsChild>
                        <w:div w:id="1447697851">
                          <w:marLeft w:val="0"/>
                          <w:marRight w:val="0"/>
                          <w:marTop w:val="0"/>
                          <w:marBottom w:val="0"/>
                          <w:divBdr>
                            <w:top w:val="none" w:sz="0" w:space="0" w:color="auto"/>
                            <w:left w:val="none" w:sz="0" w:space="0" w:color="auto"/>
                            <w:bottom w:val="none" w:sz="0" w:space="0" w:color="auto"/>
                            <w:right w:val="none" w:sz="0" w:space="0" w:color="auto"/>
                          </w:divBdr>
                          <w:divsChild>
                            <w:div w:id="666829836">
                              <w:marLeft w:val="0"/>
                              <w:marRight w:val="0"/>
                              <w:marTop w:val="0"/>
                              <w:marBottom w:val="0"/>
                              <w:divBdr>
                                <w:top w:val="none" w:sz="0" w:space="0" w:color="auto"/>
                                <w:left w:val="none" w:sz="0" w:space="0" w:color="auto"/>
                                <w:bottom w:val="none" w:sz="0" w:space="0" w:color="auto"/>
                                <w:right w:val="none" w:sz="0" w:space="0" w:color="auto"/>
                              </w:divBdr>
                            </w:div>
                          </w:divsChild>
                        </w:div>
                        <w:div w:id="83776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710209">
          <w:marLeft w:val="0"/>
          <w:marRight w:val="0"/>
          <w:marTop w:val="0"/>
          <w:marBottom w:val="0"/>
          <w:divBdr>
            <w:top w:val="none" w:sz="0" w:space="0" w:color="auto"/>
            <w:left w:val="none" w:sz="0" w:space="0" w:color="auto"/>
            <w:bottom w:val="none" w:sz="0" w:space="0" w:color="auto"/>
            <w:right w:val="none" w:sz="0" w:space="0" w:color="auto"/>
          </w:divBdr>
          <w:divsChild>
            <w:div w:id="750857961">
              <w:marLeft w:val="0"/>
              <w:marRight w:val="0"/>
              <w:marTop w:val="0"/>
              <w:marBottom w:val="0"/>
              <w:divBdr>
                <w:top w:val="none" w:sz="0" w:space="0" w:color="auto"/>
                <w:left w:val="none" w:sz="0" w:space="0" w:color="auto"/>
                <w:bottom w:val="none" w:sz="0" w:space="0" w:color="auto"/>
                <w:right w:val="none" w:sz="0" w:space="0" w:color="auto"/>
              </w:divBdr>
              <w:divsChild>
                <w:div w:id="402995415">
                  <w:marLeft w:val="0"/>
                  <w:marRight w:val="0"/>
                  <w:marTop w:val="0"/>
                  <w:marBottom w:val="0"/>
                  <w:divBdr>
                    <w:top w:val="none" w:sz="0" w:space="0" w:color="auto"/>
                    <w:left w:val="none" w:sz="0" w:space="0" w:color="auto"/>
                    <w:bottom w:val="none" w:sz="0" w:space="0" w:color="auto"/>
                    <w:right w:val="none" w:sz="0" w:space="0" w:color="auto"/>
                  </w:divBdr>
                  <w:divsChild>
                    <w:div w:id="442461923">
                      <w:marLeft w:val="0"/>
                      <w:marRight w:val="2057"/>
                      <w:marTop w:val="0"/>
                      <w:marBottom w:val="0"/>
                      <w:divBdr>
                        <w:top w:val="none" w:sz="0" w:space="0" w:color="auto"/>
                        <w:left w:val="none" w:sz="0" w:space="0" w:color="auto"/>
                        <w:bottom w:val="none" w:sz="0" w:space="0" w:color="auto"/>
                        <w:right w:val="none" w:sz="0" w:space="0" w:color="auto"/>
                      </w:divBdr>
                      <w:divsChild>
                        <w:div w:id="20401598">
                          <w:marLeft w:val="0"/>
                          <w:marRight w:val="0"/>
                          <w:marTop w:val="823"/>
                          <w:marBottom w:val="823"/>
                          <w:divBdr>
                            <w:top w:val="none" w:sz="0" w:space="0" w:color="auto"/>
                            <w:left w:val="none" w:sz="0" w:space="0" w:color="auto"/>
                            <w:bottom w:val="none" w:sz="0" w:space="0" w:color="auto"/>
                            <w:right w:val="none" w:sz="0" w:space="0" w:color="auto"/>
                          </w:divBdr>
                          <w:divsChild>
                            <w:div w:id="2035954900">
                              <w:marLeft w:val="0"/>
                              <w:marRight w:val="0"/>
                              <w:marTop w:val="0"/>
                              <w:marBottom w:val="411"/>
                              <w:divBdr>
                                <w:top w:val="none" w:sz="0" w:space="0" w:color="auto"/>
                                <w:left w:val="none" w:sz="0" w:space="0" w:color="auto"/>
                                <w:bottom w:val="none" w:sz="0" w:space="0" w:color="auto"/>
                                <w:right w:val="none" w:sz="0" w:space="0" w:color="auto"/>
                              </w:divBdr>
                            </w:div>
                            <w:div w:id="1320035285">
                              <w:marLeft w:val="0"/>
                              <w:marRight w:val="0"/>
                              <w:marTop w:val="411"/>
                              <w:marBottom w:val="411"/>
                              <w:divBdr>
                                <w:top w:val="none" w:sz="0" w:space="0" w:color="auto"/>
                                <w:left w:val="none" w:sz="0" w:space="0" w:color="auto"/>
                                <w:bottom w:val="none" w:sz="0" w:space="0" w:color="auto"/>
                                <w:right w:val="none" w:sz="0" w:space="0" w:color="auto"/>
                              </w:divBdr>
                            </w:div>
                            <w:div w:id="813840667">
                              <w:marLeft w:val="0"/>
                              <w:marRight w:val="0"/>
                              <w:marTop w:val="411"/>
                              <w:marBottom w:val="823"/>
                              <w:divBdr>
                                <w:top w:val="single" w:sz="8" w:space="31" w:color="EB5D0B"/>
                                <w:left w:val="none" w:sz="0" w:space="0" w:color="auto"/>
                                <w:bottom w:val="single" w:sz="8" w:space="31" w:color="EB5D0B"/>
                                <w:right w:val="none" w:sz="0" w:space="0" w:color="auto"/>
                              </w:divBdr>
                            </w:div>
                            <w:div w:id="1023940182">
                              <w:marLeft w:val="0"/>
                              <w:marRight w:val="0"/>
                              <w:marTop w:val="329"/>
                              <w:marBottom w:val="329"/>
                              <w:divBdr>
                                <w:top w:val="none" w:sz="0" w:space="0" w:color="auto"/>
                                <w:left w:val="none" w:sz="0" w:space="0" w:color="auto"/>
                                <w:bottom w:val="none" w:sz="0" w:space="0" w:color="auto"/>
                                <w:right w:val="none" w:sz="0" w:space="0" w:color="auto"/>
                              </w:divBdr>
                              <w:divsChild>
                                <w:div w:id="1327856730">
                                  <w:marLeft w:val="0"/>
                                  <w:marRight w:val="0"/>
                                  <w:marTop w:val="0"/>
                                  <w:marBottom w:val="0"/>
                                  <w:divBdr>
                                    <w:top w:val="none" w:sz="0" w:space="0" w:color="auto"/>
                                    <w:left w:val="none" w:sz="0" w:space="0" w:color="auto"/>
                                    <w:bottom w:val="none" w:sz="0" w:space="0" w:color="auto"/>
                                    <w:right w:val="none" w:sz="0" w:space="0" w:color="auto"/>
                                  </w:divBdr>
                                </w:div>
                              </w:divsChild>
                            </w:div>
                            <w:div w:id="1276399261">
                              <w:marLeft w:val="0"/>
                              <w:marRight w:val="0"/>
                              <w:marTop w:val="329"/>
                              <w:marBottom w:val="329"/>
                              <w:divBdr>
                                <w:top w:val="none" w:sz="0" w:space="0" w:color="auto"/>
                                <w:left w:val="none" w:sz="0" w:space="0" w:color="auto"/>
                                <w:bottom w:val="none" w:sz="0" w:space="0" w:color="auto"/>
                                <w:right w:val="none" w:sz="0" w:space="0" w:color="auto"/>
                              </w:divBdr>
                              <w:divsChild>
                                <w:div w:id="2139102809">
                                  <w:marLeft w:val="0"/>
                                  <w:marRight w:val="0"/>
                                  <w:marTop w:val="0"/>
                                  <w:marBottom w:val="0"/>
                                  <w:divBdr>
                                    <w:top w:val="none" w:sz="0" w:space="0" w:color="auto"/>
                                    <w:left w:val="none" w:sz="0" w:space="0" w:color="auto"/>
                                    <w:bottom w:val="none" w:sz="0" w:space="0" w:color="auto"/>
                                    <w:right w:val="none" w:sz="0" w:space="0" w:color="auto"/>
                                  </w:divBdr>
                                </w:div>
                              </w:divsChild>
                            </w:div>
                            <w:div w:id="378481778">
                              <w:marLeft w:val="0"/>
                              <w:marRight w:val="0"/>
                              <w:marTop w:val="329"/>
                              <w:marBottom w:val="329"/>
                              <w:divBdr>
                                <w:top w:val="none" w:sz="0" w:space="0" w:color="auto"/>
                                <w:left w:val="none" w:sz="0" w:space="0" w:color="auto"/>
                                <w:bottom w:val="none" w:sz="0" w:space="0" w:color="auto"/>
                                <w:right w:val="none" w:sz="0" w:space="0" w:color="auto"/>
                              </w:divBdr>
                              <w:divsChild>
                                <w:div w:id="221256810">
                                  <w:marLeft w:val="0"/>
                                  <w:marRight w:val="0"/>
                                  <w:marTop w:val="0"/>
                                  <w:marBottom w:val="0"/>
                                  <w:divBdr>
                                    <w:top w:val="none" w:sz="0" w:space="0" w:color="auto"/>
                                    <w:left w:val="none" w:sz="0" w:space="0" w:color="auto"/>
                                    <w:bottom w:val="none" w:sz="0" w:space="0" w:color="auto"/>
                                    <w:right w:val="none" w:sz="0" w:space="0" w:color="auto"/>
                                  </w:divBdr>
                                </w:div>
                              </w:divsChild>
                            </w:div>
                            <w:div w:id="2008826865">
                              <w:marLeft w:val="0"/>
                              <w:marRight w:val="0"/>
                              <w:marTop w:val="329"/>
                              <w:marBottom w:val="329"/>
                              <w:divBdr>
                                <w:top w:val="none" w:sz="0" w:space="0" w:color="auto"/>
                                <w:left w:val="none" w:sz="0" w:space="0" w:color="auto"/>
                                <w:bottom w:val="none" w:sz="0" w:space="0" w:color="auto"/>
                                <w:right w:val="none" w:sz="0" w:space="0" w:color="auto"/>
                              </w:divBdr>
                              <w:divsChild>
                                <w:div w:id="533232101">
                                  <w:marLeft w:val="0"/>
                                  <w:marRight w:val="0"/>
                                  <w:marTop w:val="0"/>
                                  <w:marBottom w:val="0"/>
                                  <w:divBdr>
                                    <w:top w:val="none" w:sz="0" w:space="0" w:color="auto"/>
                                    <w:left w:val="none" w:sz="0" w:space="0" w:color="auto"/>
                                    <w:bottom w:val="none" w:sz="0" w:space="0" w:color="auto"/>
                                    <w:right w:val="none" w:sz="0" w:space="0" w:color="auto"/>
                                  </w:divBdr>
                                </w:div>
                              </w:divsChild>
                            </w:div>
                            <w:div w:id="1230963983">
                              <w:marLeft w:val="0"/>
                              <w:marRight w:val="0"/>
                              <w:marTop w:val="329"/>
                              <w:marBottom w:val="329"/>
                              <w:divBdr>
                                <w:top w:val="none" w:sz="0" w:space="0" w:color="auto"/>
                                <w:left w:val="none" w:sz="0" w:space="0" w:color="auto"/>
                                <w:bottom w:val="none" w:sz="0" w:space="0" w:color="auto"/>
                                <w:right w:val="none" w:sz="0" w:space="0" w:color="auto"/>
                              </w:divBdr>
                              <w:divsChild>
                                <w:div w:id="506942422">
                                  <w:marLeft w:val="0"/>
                                  <w:marRight w:val="0"/>
                                  <w:marTop w:val="0"/>
                                  <w:marBottom w:val="0"/>
                                  <w:divBdr>
                                    <w:top w:val="none" w:sz="0" w:space="0" w:color="auto"/>
                                    <w:left w:val="none" w:sz="0" w:space="0" w:color="auto"/>
                                    <w:bottom w:val="none" w:sz="0" w:space="0" w:color="auto"/>
                                    <w:right w:val="none" w:sz="0" w:space="0" w:color="auto"/>
                                  </w:divBdr>
                                </w:div>
                              </w:divsChild>
                            </w:div>
                            <w:div w:id="432365640">
                              <w:marLeft w:val="0"/>
                              <w:marRight w:val="0"/>
                              <w:marTop w:val="329"/>
                              <w:marBottom w:val="329"/>
                              <w:divBdr>
                                <w:top w:val="none" w:sz="0" w:space="0" w:color="auto"/>
                                <w:left w:val="none" w:sz="0" w:space="0" w:color="auto"/>
                                <w:bottom w:val="none" w:sz="0" w:space="0" w:color="auto"/>
                                <w:right w:val="none" w:sz="0" w:space="0" w:color="auto"/>
                              </w:divBdr>
                              <w:divsChild>
                                <w:div w:id="405762023">
                                  <w:marLeft w:val="0"/>
                                  <w:marRight w:val="0"/>
                                  <w:marTop w:val="0"/>
                                  <w:marBottom w:val="0"/>
                                  <w:divBdr>
                                    <w:top w:val="none" w:sz="0" w:space="0" w:color="auto"/>
                                    <w:left w:val="none" w:sz="0" w:space="0" w:color="auto"/>
                                    <w:bottom w:val="none" w:sz="0" w:space="0" w:color="auto"/>
                                    <w:right w:val="none" w:sz="0" w:space="0" w:color="auto"/>
                                  </w:divBdr>
                                </w:div>
                              </w:divsChild>
                            </w:div>
                            <w:div w:id="1408841468">
                              <w:marLeft w:val="0"/>
                              <w:marRight w:val="0"/>
                              <w:marTop w:val="329"/>
                              <w:marBottom w:val="329"/>
                              <w:divBdr>
                                <w:top w:val="none" w:sz="0" w:space="0" w:color="auto"/>
                                <w:left w:val="none" w:sz="0" w:space="0" w:color="auto"/>
                                <w:bottom w:val="none" w:sz="0" w:space="0" w:color="auto"/>
                                <w:right w:val="none" w:sz="0" w:space="0" w:color="auto"/>
                              </w:divBdr>
                              <w:divsChild>
                                <w:div w:id="1162504899">
                                  <w:marLeft w:val="0"/>
                                  <w:marRight w:val="0"/>
                                  <w:marTop w:val="0"/>
                                  <w:marBottom w:val="0"/>
                                  <w:divBdr>
                                    <w:top w:val="none" w:sz="0" w:space="0" w:color="auto"/>
                                    <w:left w:val="none" w:sz="0" w:space="0" w:color="auto"/>
                                    <w:bottom w:val="none" w:sz="0" w:space="0" w:color="auto"/>
                                    <w:right w:val="none" w:sz="0" w:space="0" w:color="auto"/>
                                  </w:divBdr>
                                </w:div>
                              </w:divsChild>
                            </w:div>
                            <w:div w:id="1328828858">
                              <w:marLeft w:val="0"/>
                              <w:marRight w:val="0"/>
                              <w:marTop w:val="329"/>
                              <w:marBottom w:val="329"/>
                              <w:divBdr>
                                <w:top w:val="none" w:sz="0" w:space="0" w:color="auto"/>
                                <w:left w:val="none" w:sz="0" w:space="0" w:color="auto"/>
                                <w:bottom w:val="none" w:sz="0" w:space="0" w:color="auto"/>
                                <w:right w:val="none" w:sz="0" w:space="0" w:color="auto"/>
                              </w:divBdr>
                              <w:divsChild>
                                <w:div w:id="1807505239">
                                  <w:marLeft w:val="0"/>
                                  <w:marRight w:val="0"/>
                                  <w:marTop w:val="0"/>
                                  <w:marBottom w:val="0"/>
                                  <w:divBdr>
                                    <w:top w:val="none" w:sz="0" w:space="0" w:color="auto"/>
                                    <w:left w:val="none" w:sz="0" w:space="0" w:color="auto"/>
                                    <w:bottom w:val="none" w:sz="0" w:space="0" w:color="auto"/>
                                    <w:right w:val="none" w:sz="0" w:space="0" w:color="auto"/>
                                  </w:divBdr>
                                </w:div>
                              </w:divsChild>
                            </w:div>
                            <w:div w:id="1226456495">
                              <w:marLeft w:val="0"/>
                              <w:marRight w:val="0"/>
                              <w:marTop w:val="329"/>
                              <w:marBottom w:val="329"/>
                              <w:divBdr>
                                <w:top w:val="none" w:sz="0" w:space="0" w:color="auto"/>
                                <w:left w:val="none" w:sz="0" w:space="0" w:color="auto"/>
                                <w:bottom w:val="none" w:sz="0" w:space="0" w:color="auto"/>
                                <w:right w:val="none" w:sz="0" w:space="0" w:color="auto"/>
                              </w:divBdr>
                              <w:divsChild>
                                <w:div w:id="1800613473">
                                  <w:marLeft w:val="0"/>
                                  <w:marRight w:val="0"/>
                                  <w:marTop w:val="0"/>
                                  <w:marBottom w:val="0"/>
                                  <w:divBdr>
                                    <w:top w:val="none" w:sz="0" w:space="0" w:color="auto"/>
                                    <w:left w:val="none" w:sz="0" w:space="0" w:color="auto"/>
                                    <w:bottom w:val="none" w:sz="0" w:space="0" w:color="auto"/>
                                    <w:right w:val="none" w:sz="0" w:space="0" w:color="auto"/>
                                  </w:divBdr>
                                </w:div>
                              </w:divsChild>
                            </w:div>
                            <w:div w:id="1981767264">
                              <w:marLeft w:val="0"/>
                              <w:marRight w:val="0"/>
                              <w:marTop w:val="329"/>
                              <w:marBottom w:val="329"/>
                              <w:divBdr>
                                <w:top w:val="none" w:sz="0" w:space="0" w:color="auto"/>
                                <w:left w:val="none" w:sz="0" w:space="0" w:color="auto"/>
                                <w:bottom w:val="none" w:sz="0" w:space="0" w:color="auto"/>
                                <w:right w:val="none" w:sz="0" w:space="0" w:color="auto"/>
                              </w:divBdr>
                              <w:divsChild>
                                <w:div w:id="258952190">
                                  <w:marLeft w:val="0"/>
                                  <w:marRight w:val="0"/>
                                  <w:marTop w:val="0"/>
                                  <w:marBottom w:val="0"/>
                                  <w:divBdr>
                                    <w:top w:val="none" w:sz="0" w:space="0" w:color="auto"/>
                                    <w:left w:val="none" w:sz="0" w:space="0" w:color="auto"/>
                                    <w:bottom w:val="none" w:sz="0" w:space="0" w:color="auto"/>
                                    <w:right w:val="none" w:sz="0" w:space="0" w:color="auto"/>
                                  </w:divBdr>
                                </w:div>
                              </w:divsChild>
                            </w:div>
                            <w:div w:id="1285694827">
                              <w:marLeft w:val="0"/>
                              <w:marRight w:val="0"/>
                              <w:marTop w:val="329"/>
                              <w:marBottom w:val="329"/>
                              <w:divBdr>
                                <w:top w:val="none" w:sz="0" w:space="0" w:color="auto"/>
                                <w:left w:val="none" w:sz="0" w:space="0" w:color="auto"/>
                                <w:bottom w:val="none" w:sz="0" w:space="0" w:color="auto"/>
                                <w:right w:val="none" w:sz="0" w:space="0" w:color="auto"/>
                              </w:divBdr>
                              <w:divsChild>
                                <w:div w:id="1069114350">
                                  <w:marLeft w:val="0"/>
                                  <w:marRight w:val="0"/>
                                  <w:marTop w:val="0"/>
                                  <w:marBottom w:val="0"/>
                                  <w:divBdr>
                                    <w:top w:val="none" w:sz="0" w:space="0" w:color="auto"/>
                                    <w:left w:val="none" w:sz="0" w:space="0" w:color="auto"/>
                                    <w:bottom w:val="none" w:sz="0" w:space="0" w:color="auto"/>
                                    <w:right w:val="none" w:sz="0" w:space="0" w:color="auto"/>
                                  </w:divBdr>
                                </w:div>
                              </w:divsChild>
                            </w:div>
                            <w:div w:id="702438154">
                              <w:marLeft w:val="0"/>
                              <w:marRight w:val="0"/>
                              <w:marTop w:val="494"/>
                              <w:marBottom w:val="617"/>
                              <w:divBdr>
                                <w:top w:val="none" w:sz="0" w:space="0" w:color="auto"/>
                                <w:left w:val="none" w:sz="0" w:space="0" w:color="auto"/>
                                <w:bottom w:val="none" w:sz="0" w:space="0" w:color="auto"/>
                                <w:right w:val="none" w:sz="0" w:space="0" w:color="auto"/>
                              </w:divBdr>
                              <w:divsChild>
                                <w:div w:id="1811290585">
                                  <w:marLeft w:val="0"/>
                                  <w:marRight w:val="0"/>
                                  <w:marTop w:val="0"/>
                                  <w:marBottom w:val="0"/>
                                  <w:divBdr>
                                    <w:top w:val="none" w:sz="0" w:space="0" w:color="auto"/>
                                    <w:left w:val="none" w:sz="0" w:space="0" w:color="auto"/>
                                    <w:bottom w:val="single" w:sz="8" w:space="21" w:color="B8B9BA"/>
                                    <w:right w:val="none" w:sz="0" w:space="0" w:color="auto"/>
                                  </w:divBdr>
                                  <w:divsChild>
                                    <w:div w:id="2113821521">
                                      <w:marLeft w:val="0"/>
                                      <w:marRight w:val="0"/>
                                      <w:marTop w:val="0"/>
                                      <w:marBottom w:val="0"/>
                                      <w:divBdr>
                                        <w:top w:val="none" w:sz="0" w:space="0" w:color="auto"/>
                                        <w:left w:val="none" w:sz="0" w:space="0" w:color="auto"/>
                                        <w:bottom w:val="none" w:sz="0" w:space="0" w:color="auto"/>
                                        <w:right w:val="none" w:sz="0" w:space="0" w:color="auto"/>
                                      </w:divBdr>
                                    </w:div>
                                    <w:div w:id="1087074998">
                                      <w:marLeft w:val="0"/>
                                      <w:marRight w:val="0"/>
                                      <w:marTop w:val="309"/>
                                      <w:marBottom w:val="0"/>
                                      <w:divBdr>
                                        <w:top w:val="none" w:sz="0" w:space="0" w:color="auto"/>
                                        <w:left w:val="none" w:sz="0" w:space="0" w:color="auto"/>
                                        <w:bottom w:val="none" w:sz="0" w:space="0" w:color="auto"/>
                                        <w:right w:val="none" w:sz="0" w:space="0" w:color="auto"/>
                                      </w:divBdr>
                                      <w:divsChild>
                                        <w:div w:id="1628856852">
                                          <w:marLeft w:val="0"/>
                                          <w:marRight w:val="0"/>
                                          <w:marTop w:val="0"/>
                                          <w:marBottom w:val="0"/>
                                          <w:divBdr>
                                            <w:top w:val="none" w:sz="0" w:space="0" w:color="auto"/>
                                            <w:left w:val="none" w:sz="0" w:space="0" w:color="auto"/>
                                            <w:bottom w:val="none" w:sz="0" w:space="0" w:color="auto"/>
                                            <w:right w:val="none" w:sz="0" w:space="0" w:color="auto"/>
                                          </w:divBdr>
                                        </w:div>
                                      </w:divsChild>
                                    </w:div>
                                    <w:div w:id="1620185405">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320432309">
                              <w:marLeft w:val="0"/>
                              <w:marRight w:val="0"/>
                              <w:marTop w:val="329"/>
                              <w:marBottom w:val="329"/>
                              <w:divBdr>
                                <w:top w:val="none" w:sz="0" w:space="0" w:color="auto"/>
                                <w:left w:val="none" w:sz="0" w:space="0" w:color="auto"/>
                                <w:bottom w:val="none" w:sz="0" w:space="0" w:color="auto"/>
                                <w:right w:val="none" w:sz="0" w:space="0" w:color="auto"/>
                              </w:divBdr>
                              <w:divsChild>
                                <w:div w:id="805203396">
                                  <w:marLeft w:val="0"/>
                                  <w:marRight w:val="0"/>
                                  <w:marTop w:val="0"/>
                                  <w:marBottom w:val="0"/>
                                  <w:divBdr>
                                    <w:top w:val="none" w:sz="0" w:space="0" w:color="auto"/>
                                    <w:left w:val="none" w:sz="0" w:space="0" w:color="auto"/>
                                    <w:bottom w:val="none" w:sz="0" w:space="0" w:color="auto"/>
                                    <w:right w:val="none" w:sz="0" w:space="0" w:color="auto"/>
                                  </w:divBdr>
                                </w:div>
                              </w:divsChild>
                            </w:div>
                            <w:div w:id="1006328311">
                              <w:marLeft w:val="0"/>
                              <w:marRight w:val="0"/>
                              <w:marTop w:val="329"/>
                              <w:marBottom w:val="329"/>
                              <w:divBdr>
                                <w:top w:val="none" w:sz="0" w:space="0" w:color="auto"/>
                                <w:left w:val="none" w:sz="0" w:space="0" w:color="auto"/>
                                <w:bottom w:val="none" w:sz="0" w:space="0" w:color="auto"/>
                                <w:right w:val="none" w:sz="0" w:space="0" w:color="auto"/>
                              </w:divBdr>
                              <w:divsChild>
                                <w:div w:id="447626309">
                                  <w:marLeft w:val="0"/>
                                  <w:marRight w:val="0"/>
                                  <w:marTop w:val="0"/>
                                  <w:marBottom w:val="0"/>
                                  <w:divBdr>
                                    <w:top w:val="none" w:sz="0" w:space="0" w:color="auto"/>
                                    <w:left w:val="none" w:sz="0" w:space="0" w:color="auto"/>
                                    <w:bottom w:val="none" w:sz="0" w:space="0" w:color="auto"/>
                                    <w:right w:val="none" w:sz="0" w:space="0" w:color="auto"/>
                                  </w:divBdr>
                                </w:div>
                              </w:divsChild>
                            </w:div>
                            <w:div w:id="1081636443">
                              <w:marLeft w:val="0"/>
                              <w:marRight w:val="0"/>
                              <w:marTop w:val="329"/>
                              <w:marBottom w:val="329"/>
                              <w:divBdr>
                                <w:top w:val="none" w:sz="0" w:space="0" w:color="auto"/>
                                <w:left w:val="none" w:sz="0" w:space="0" w:color="auto"/>
                                <w:bottom w:val="none" w:sz="0" w:space="0" w:color="auto"/>
                                <w:right w:val="none" w:sz="0" w:space="0" w:color="auto"/>
                              </w:divBdr>
                              <w:divsChild>
                                <w:div w:id="1990597585">
                                  <w:marLeft w:val="0"/>
                                  <w:marRight w:val="0"/>
                                  <w:marTop w:val="0"/>
                                  <w:marBottom w:val="0"/>
                                  <w:divBdr>
                                    <w:top w:val="none" w:sz="0" w:space="0" w:color="auto"/>
                                    <w:left w:val="none" w:sz="0" w:space="0" w:color="auto"/>
                                    <w:bottom w:val="none" w:sz="0" w:space="0" w:color="auto"/>
                                    <w:right w:val="none" w:sz="0" w:space="0" w:color="auto"/>
                                  </w:divBdr>
                                </w:div>
                              </w:divsChild>
                            </w:div>
                            <w:div w:id="1012419813">
                              <w:marLeft w:val="0"/>
                              <w:marRight w:val="0"/>
                              <w:marTop w:val="329"/>
                              <w:marBottom w:val="329"/>
                              <w:divBdr>
                                <w:top w:val="none" w:sz="0" w:space="0" w:color="auto"/>
                                <w:left w:val="none" w:sz="0" w:space="0" w:color="auto"/>
                                <w:bottom w:val="none" w:sz="0" w:space="0" w:color="auto"/>
                                <w:right w:val="none" w:sz="0" w:space="0" w:color="auto"/>
                              </w:divBdr>
                              <w:divsChild>
                                <w:div w:id="659162961">
                                  <w:marLeft w:val="0"/>
                                  <w:marRight w:val="0"/>
                                  <w:marTop w:val="0"/>
                                  <w:marBottom w:val="0"/>
                                  <w:divBdr>
                                    <w:top w:val="none" w:sz="0" w:space="0" w:color="auto"/>
                                    <w:left w:val="none" w:sz="0" w:space="0" w:color="auto"/>
                                    <w:bottom w:val="none" w:sz="0" w:space="0" w:color="auto"/>
                                    <w:right w:val="none" w:sz="0" w:space="0" w:color="auto"/>
                                  </w:divBdr>
                                </w:div>
                              </w:divsChild>
                            </w:div>
                            <w:div w:id="2127187768">
                              <w:marLeft w:val="0"/>
                              <w:marRight w:val="0"/>
                              <w:marTop w:val="329"/>
                              <w:marBottom w:val="329"/>
                              <w:divBdr>
                                <w:top w:val="none" w:sz="0" w:space="0" w:color="auto"/>
                                <w:left w:val="none" w:sz="0" w:space="0" w:color="auto"/>
                                <w:bottom w:val="none" w:sz="0" w:space="0" w:color="auto"/>
                                <w:right w:val="none" w:sz="0" w:space="0" w:color="auto"/>
                              </w:divBdr>
                              <w:divsChild>
                                <w:div w:id="48312407">
                                  <w:marLeft w:val="0"/>
                                  <w:marRight w:val="0"/>
                                  <w:marTop w:val="0"/>
                                  <w:marBottom w:val="0"/>
                                  <w:divBdr>
                                    <w:top w:val="none" w:sz="0" w:space="0" w:color="auto"/>
                                    <w:left w:val="none" w:sz="0" w:space="0" w:color="auto"/>
                                    <w:bottom w:val="none" w:sz="0" w:space="0" w:color="auto"/>
                                    <w:right w:val="none" w:sz="0" w:space="0" w:color="auto"/>
                                  </w:divBdr>
                                </w:div>
                              </w:divsChild>
                            </w:div>
                            <w:div w:id="294675147">
                              <w:marLeft w:val="0"/>
                              <w:marRight w:val="0"/>
                              <w:marTop w:val="329"/>
                              <w:marBottom w:val="329"/>
                              <w:divBdr>
                                <w:top w:val="none" w:sz="0" w:space="0" w:color="auto"/>
                                <w:left w:val="none" w:sz="0" w:space="0" w:color="auto"/>
                                <w:bottom w:val="none" w:sz="0" w:space="0" w:color="auto"/>
                                <w:right w:val="none" w:sz="0" w:space="0" w:color="auto"/>
                              </w:divBdr>
                              <w:divsChild>
                                <w:div w:id="1080058877">
                                  <w:marLeft w:val="0"/>
                                  <w:marRight w:val="0"/>
                                  <w:marTop w:val="0"/>
                                  <w:marBottom w:val="0"/>
                                  <w:divBdr>
                                    <w:top w:val="none" w:sz="0" w:space="0" w:color="auto"/>
                                    <w:left w:val="none" w:sz="0" w:space="0" w:color="auto"/>
                                    <w:bottom w:val="none" w:sz="0" w:space="0" w:color="auto"/>
                                    <w:right w:val="none" w:sz="0" w:space="0" w:color="auto"/>
                                  </w:divBdr>
                                </w:div>
                              </w:divsChild>
                            </w:div>
                            <w:div w:id="2080320158">
                              <w:marLeft w:val="0"/>
                              <w:marRight w:val="0"/>
                              <w:marTop w:val="329"/>
                              <w:marBottom w:val="329"/>
                              <w:divBdr>
                                <w:top w:val="none" w:sz="0" w:space="0" w:color="auto"/>
                                <w:left w:val="none" w:sz="0" w:space="0" w:color="auto"/>
                                <w:bottom w:val="none" w:sz="0" w:space="0" w:color="auto"/>
                                <w:right w:val="none" w:sz="0" w:space="0" w:color="auto"/>
                              </w:divBdr>
                              <w:divsChild>
                                <w:div w:id="755857399">
                                  <w:marLeft w:val="0"/>
                                  <w:marRight w:val="0"/>
                                  <w:marTop w:val="0"/>
                                  <w:marBottom w:val="0"/>
                                  <w:divBdr>
                                    <w:top w:val="none" w:sz="0" w:space="0" w:color="auto"/>
                                    <w:left w:val="none" w:sz="0" w:space="0" w:color="auto"/>
                                    <w:bottom w:val="none" w:sz="0" w:space="0" w:color="auto"/>
                                    <w:right w:val="none" w:sz="0" w:space="0" w:color="auto"/>
                                  </w:divBdr>
                                </w:div>
                              </w:divsChild>
                            </w:div>
                            <w:div w:id="1404260590">
                              <w:marLeft w:val="0"/>
                              <w:marRight w:val="0"/>
                              <w:marTop w:val="329"/>
                              <w:marBottom w:val="329"/>
                              <w:divBdr>
                                <w:top w:val="none" w:sz="0" w:space="0" w:color="auto"/>
                                <w:left w:val="none" w:sz="0" w:space="0" w:color="auto"/>
                                <w:bottom w:val="none" w:sz="0" w:space="0" w:color="auto"/>
                                <w:right w:val="none" w:sz="0" w:space="0" w:color="auto"/>
                              </w:divBdr>
                              <w:divsChild>
                                <w:div w:id="164828183">
                                  <w:marLeft w:val="0"/>
                                  <w:marRight w:val="0"/>
                                  <w:marTop w:val="0"/>
                                  <w:marBottom w:val="0"/>
                                  <w:divBdr>
                                    <w:top w:val="none" w:sz="0" w:space="0" w:color="auto"/>
                                    <w:left w:val="none" w:sz="0" w:space="0" w:color="auto"/>
                                    <w:bottom w:val="none" w:sz="0" w:space="0" w:color="auto"/>
                                    <w:right w:val="none" w:sz="0" w:space="0" w:color="auto"/>
                                  </w:divBdr>
                                </w:div>
                              </w:divsChild>
                            </w:div>
                            <w:div w:id="1779789278">
                              <w:marLeft w:val="0"/>
                              <w:marRight w:val="0"/>
                              <w:marTop w:val="329"/>
                              <w:marBottom w:val="329"/>
                              <w:divBdr>
                                <w:top w:val="none" w:sz="0" w:space="0" w:color="auto"/>
                                <w:left w:val="none" w:sz="0" w:space="0" w:color="auto"/>
                                <w:bottom w:val="none" w:sz="0" w:space="0" w:color="auto"/>
                                <w:right w:val="none" w:sz="0" w:space="0" w:color="auto"/>
                              </w:divBdr>
                              <w:divsChild>
                                <w:div w:id="1280720576">
                                  <w:marLeft w:val="0"/>
                                  <w:marRight w:val="0"/>
                                  <w:marTop w:val="0"/>
                                  <w:marBottom w:val="0"/>
                                  <w:divBdr>
                                    <w:top w:val="none" w:sz="0" w:space="0" w:color="auto"/>
                                    <w:left w:val="none" w:sz="0" w:space="0" w:color="auto"/>
                                    <w:bottom w:val="none" w:sz="0" w:space="0" w:color="auto"/>
                                    <w:right w:val="none" w:sz="0" w:space="0" w:color="auto"/>
                                  </w:divBdr>
                                </w:div>
                              </w:divsChild>
                            </w:div>
                            <w:div w:id="1792242099">
                              <w:marLeft w:val="0"/>
                              <w:marRight w:val="0"/>
                              <w:marTop w:val="329"/>
                              <w:marBottom w:val="329"/>
                              <w:divBdr>
                                <w:top w:val="none" w:sz="0" w:space="0" w:color="auto"/>
                                <w:left w:val="none" w:sz="0" w:space="0" w:color="auto"/>
                                <w:bottom w:val="none" w:sz="0" w:space="0" w:color="auto"/>
                                <w:right w:val="none" w:sz="0" w:space="0" w:color="auto"/>
                              </w:divBdr>
                              <w:divsChild>
                                <w:div w:id="92286962">
                                  <w:marLeft w:val="0"/>
                                  <w:marRight w:val="0"/>
                                  <w:marTop w:val="0"/>
                                  <w:marBottom w:val="0"/>
                                  <w:divBdr>
                                    <w:top w:val="none" w:sz="0" w:space="0" w:color="auto"/>
                                    <w:left w:val="none" w:sz="0" w:space="0" w:color="auto"/>
                                    <w:bottom w:val="none" w:sz="0" w:space="0" w:color="auto"/>
                                    <w:right w:val="none" w:sz="0" w:space="0" w:color="auto"/>
                                  </w:divBdr>
                                </w:div>
                              </w:divsChild>
                            </w:div>
                            <w:div w:id="1580679272">
                              <w:marLeft w:val="0"/>
                              <w:marRight w:val="0"/>
                              <w:marTop w:val="329"/>
                              <w:marBottom w:val="329"/>
                              <w:divBdr>
                                <w:top w:val="none" w:sz="0" w:space="0" w:color="auto"/>
                                <w:left w:val="none" w:sz="0" w:space="0" w:color="auto"/>
                                <w:bottom w:val="none" w:sz="0" w:space="0" w:color="auto"/>
                                <w:right w:val="none" w:sz="0" w:space="0" w:color="auto"/>
                              </w:divBdr>
                              <w:divsChild>
                                <w:div w:id="3537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008108">
      <w:bodyDiv w:val="1"/>
      <w:marLeft w:val="0"/>
      <w:marRight w:val="0"/>
      <w:marTop w:val="0"/>
      <w:marBottom w:val="0"/>
      <w:divBdr>
        <w:top w:val="none" w:sz="0" w:space="0" w:color="auto"/>
        <w:left w:val="none" w:sz="0" w:space="0" w:color="auto"/>
        <w:bottom w:val="none" w:sz="0" w:space="0" w:color="auto"/>
        <w:right w:val="none" w:sz="0" w:space="0" w:color="auto"/>
      </w:divBdr>
      <w:divsChild>
        <w:div w:id="660306176">
          <w:marLeft w:val="0"/>
          <w:marRight w:val="0"/>
          <w:marTop w:val="0"/>
          <w:marBottom w:val="0"/>
          <w:divBdr>
            <w:top w:val="none" w:sz="0" w:space="0" w:color="auto"/>
            <w:left w:val="none" w:sz="0" w:space="0" w:color="auto"/>
            <w:bottom w:val="none" w:sz="0" w:space="0" w:color="auto"/>
            <w:right w:val="none" w:sz="0" w:space="0" w:color="auto"/>
          </w:divBdr>
        </w:div>
      </w:divsChild>
    </w:div>
    <w:div w:id="498546026">
      <w:bodyDiv w:val="1"/>
      <w:marLeft w:val="0"/>
      <w:marRight w:val="0"/>
      <w:marTop w:val="0"/>
      <w:marBottom w:val="0"/>
      <w:divBdr>
        <w:top w:val="none" w:sz="0" w:space="0" w:color="auto"/>
        <w:left w:val="none" w:sz="0" w:space="0" w:color="auto"/>
        <w:bottom w:val="none" w:sz="0" w:space="0" w:color="auto"/>
        <w:right w:val="none" w:sz="0" w:space="0" w:color="auto"/>
      </w:divBdr>
    </w:div>
    <w:div w:id="500198228">
      <w:bodyDiv w:val="1"/>
      <w:marLeft w:val="0"/>
      <w:marRight w:val="0"/>
      <w:marTop w:val="0"/>
      <w:marBottom w:val="0"/>
      <w:divBdr>
        <w:top w:val="none" w:sz="0" w:space="0" w:color="auto"/>
        <w:left w:val="none" w:sz="0" w:space="0" w:color="auto"/>
        <w:bottom w:val="none" w:sz="0" w:space="0" w:color="auto"/>
        <w:right w:val="none" w:sz="0" w:space="0" w:color="auto"/>
      </w:divBdr>
      <w:divsChild>
        <w:div w:id="249003378">
          <w:marLeft w:val="0"/>
          <w:marRight w:val="0"/>
          <w:marTop w:val="0"/>
          <w:marBottom w:val="0"/>
          <w:divBdr>
            <w:top w:val="none" w:sz="0" w:space="0" w:color="auto"/>
            <w:left w:val="none" w:sz="0" w:space="0" w:color="auto"/>
            <w:bottom w:val="none" w:sz="0" w:space="0" w:color="auto"/>
            <w:right w:val="none" w:sz="0" w:space="0" w:color="auto"/>
          </w:divBdr>
          <w:divsChild>
            <w:div w:id="566116730">
              <w:marLeft w:val="0"/>
              <w:marRight w:val="0"/>
              <w:marTop w:val="0"/>
              <w:marBottom w:val="0"/>
              <w:divBdr>
                <w:top w:val="none" w:sz="0" w:space="0" w:color="auto"/>
                <w:left w:val="none" w:sz="0" w:space="0" w:color="auto"/>
                <w:bottom w:val="none" w:sz="0" w:space="0" w:color="auto"/>
                <w:right w:val="none" w:sz="0" w:space="0" w:color="auto"/>
              </w:divBdr>
              <w:divsChild>
                <w:div w:id="353574344">
                  <w:marLeft w:val="0"/>
                  <w:marRight w:val="0"/>
                  <w:marTop w:val="0"/>
                  <w:marBottom w:val="0"/>
                  <w:divBdr>
                    <w:top w:val="none" w:sz="0" w:space="0" w:color="auto"/>
                    <w:left w:val="none" w:sz="0" w:space="0" w:color="auto"/>
                    <w:bottom w:val="none" w:sz="0" w:space="0" w:color="auto"/>
                    <w:right w:val="none" w:sz="0" w:space="0" w:color="auto"/>
                  </w:divBdr>
                  <w:divsChild>
                    <w:div w:id="726413032">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774969">
      <w:bodyDiv w:val="1"/>
      <w:marLeft w:val="0"/>
      <w:marRight w:val="0"/>
      <w:marTop w:val="0"/>
      <w:marBottom w:val="0"/>
      <w:divBdr>
        <w:top w:val="none" w:sz="0" w:space="0" w:color="auto"/>
        <w:left w:val="none" w:sz="0" w:space="0" w:color="auto"/>
        <w:bottom w:val="none" w:sz="0" w:space="0" w:color="auto"/>
        <w:right w:val="none" w:sz="0" w:space="0" w:color="auto"/>
      </w:divBdr>
    </w:div>
    <w:div w:id="502821611">
      <w:bodyDiv w:val="1"/>
      <w:marLeft w:val="0"/>
      <w:marRight w:val="0"/>
      <w:marTop w:val="0"/>
      <w:marBottom w:val="0"/>
      <w:divBdr>
        <w:top w:val="none" w:sz="0" w:space="0" w:color="auto"/>
        <w:left w:val="none" w:sz="0" w:space="0" w:color="auto"/>
        <w:bottom w:val="none" w:sz="0" w:space="0" w:color="auto"/>
        <w:right w:val="none" w:sz="0" w:space="0" w:color="auto"/>
      </w:divBdr>
    </w:div>
    <w:div w:id="503858084">
      <w:bodyDiv w:val="1"/>
      <w:marLeft w:val="0"/>
      <w:marRight w:val="0"/>
      <w:marTop w:val="0"/>
      <w:marBottom w:val="0"/>
      <w:divBdr>
        <w:top w:val="none" w:sz="0" w:space="0" w:color="auto"/>
        <w:left w:val="none" w:sz="0" w:space="0" w:color="auto"/>
        <w:bottom w:val="none" w:sz="0" w:space="0" w:color="auto"/>
        <w:right w:val="none" w:sz="0" w:space="0" w:color="auto"/>
      </w:divBdr>
      <w:divsChild>
        <w:div w:id="240142552">
          <w:marLeft w:val="0"/>
          <w:marRight w:val="0"/>
          <w:marTop w:val="0"/>
          <w:marBottom w:val="0"/>
          <w:divBdr>
            <w:top w:val="none" w:sz="0" w:space="0" w:color="auto"/>
            <w:left w:val="none" w:sz="0" w:space="0" w:color="auto"/>
            <w:bottom w:val="none" w:sz="0" w:space="0" w:color="auto"/>
            <w:right w:val="none" w:sz="0" w:space="0" w:color="auto"/>
          </w:divBdr>
        </w:div>
      </w:divsChild>
    </w:div>
    <w:div w:id="509025550">
      <w:bodyDiv w:val="1"/>
      <w:marLeft w:val="0"/>
      <w:marRight w:val="0"/>
      <w:marTop w:val="0"/>
      <w:marBottom w:val="0"/>
      <w:divBdr>
        <w:top w:val="none" w:sz="0" w:space="0" w:color="auto"/>
        <w:left w:val="none" w:sz="0" w:space="0" w:color="auto"/>
        <w:bottom w:val="none" w:sz="0" w:space="0" w:color="auto"/>
        <w:right w:val="none" w:sz="0" w:space="0" w:color="auto"/>
      </w:divBdr>
      <w:divsChild>
        <w:div w:id="208080155">
          <w:marLeft w:val="0"/>
          <w:marRight w:val="0"/>
          <w:marTop w:val="0"/>
          <w:marBottom w:val="0"/>
          <w:divBdr>
            <w:top w:val="none" w:sz="0" w:space="0" w:color="auto"/>
            <w:left w:val="none" w:sz="0" w:space="0" w:color="auto"/>
            <w:bottom w:val="none" w:sz="0" w:space="0" w:color="auto"/>
            <w:right w:val="none" w:sz="0" w:space="0" w:color="auto"/>
          </w:divBdr>
          <w:divsChild>
            <w:div w:id="3715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508523">
      <w:bodyDiv w:val="1"/>
      <w:marLeft w:val="0"/>
      <w:marRight w:val="0"/>
      <w:marTop w:val="0"/>
      <w:marBottom w:val="0"/>
      <w:divBdr>
        <w:top w:val="none" w:sz="0" w:space="0" w:color="auto"/>
        <w:left w:val="none" w:sz="0" w:space="0" w:color="auto"/>
        <w:bottom w:val="none" w:sz="0" w:space="0" w:color="auto"/>
        <w:right w:val="none" w:sz="0" w:space="0" w:color="auto"/>
      </w:divBdr>
      <w:divsChild>
        <w:div w:id="333919061">
          <w:marLeft w:val="0"/>
          <w:marRight w:val="0"/>
          <w:marTop w:val="0"/>
          <w:marBottom w:val="0"/>
          <w:divBdr>
            <w:top w:val="none" w:sz="0" w:space="0" w:color="auto"/>
            <w:left w:val="none" w:sz="0" w:space="0" w:color="auto"/>
            <w:bottom w:val="none" w:sz="0" w:space="0" w:color="auto"/>
            <w:right w:val="none" w:sz="0" w:space="0" w:color="auto"/>
          </w:divBdr>
        </w:div>
      </w:divsChild>
    </w:div>
    <w:div w:id="517044078">
      <w:bodyDiv w:val="1"/>
      <w:marLeft w:val="0"/>
      <w:marRight w:val="0"/>
      <w:marTop w:val="0"/>
      <w:marBottom w:val="0"/>
      <w:divBdr>
        <w:top w:val="none" w:sz="0" w:space="0" w:color="auto"/>
        <w:left w:val="none" w:sz="0" w:space="0" w:color="auto"/>
        <w:bottom w:val="none" w:sz="0" w:space="0" w:color="auto"/>
        <w:right w:val="none" w:sz="0" w:space="0" w:color="auto"/>
      </w:divBdr>
      <w:divsChild>
        <w:div w:id="258871976">
          <w:marLeft w:val="0"/>
          <w:marRight w:val="0"/>
          <w:marTop w:val="0"/>
          <w:marBottom w:val="0"/>
          <w:divBdr>
            <w:top w:val="none" w:sz="0" w:space="0" w:color="auto"/>
            <w:left w:val="none" w:sz="0" w:space="0" w:color="auto"/>
            <w:bottom w:val="none" w:sz="0" w:space="0" w:color="auto"/>
            <w:right w:val="none" w:sz="0" w:space="0" w:color="auto"/>
          </w:divBdr>
          <w:divsChild>
            <w:div w:id="592208263">
              <w:marLeft w:val="0"/>
              <w:marRight w:val="0"/>
              <w:marTop w:val="0"/>
              <w:marBottom w:val="0"/>
              <w:divBdr>
                <w:top w:val="none" w:sz="0" w:space="0" w:color="auto"/>
                <w:left w:val="none" w:sz="0" w:space="0" w:color="auto"/>
                <w:bottom w:val="none" w:sz="0" w:space="0" w:color="auto"/>
                <w:right w:val="none" w:sz="0" w:space="0" w:color="auto"/>
              </w:divBdr>
              <w:divsChild>
                <w:div w:id="807287226">
                  <w:marLeft w:val="0"/>
                  <w:marRight w:val="0"/>
                  <w:marTop w:val="600"/>
                  <w:marBottom w:val="0"/>
                  <w:divBdr>
                    <w:top w:val="none" w:sz="0" w:space="0" w:color="auto"/>
                    <w:left w:val="none" w:sz="0" w:space="0" w:color="auto"/>
                    <w:bottom w:val="none" w:sz="0" w:space="0" w:color="auto"/>
                    <w:right w:val="none" w:sz="0" w:space="0" w:color="auto"/>
                  </w:divBdr>
                  <w:divsChild>
                    <w:div w:id="712772270">
                      <w:marLeft w:val="0"/>
                      <w:marRight w:val="0"/>
                      <w:marTop w:val="0"/>
                      <w:marBottom w:val="0"/>
                      <w:divBdr>
                        <w:top w:val="none" w:sz="0" w:space="0" w:color="auto"/>
                        <w:left w:val="none" w:sz="0" w:space="0" w:color="auto"/>
                        <w:bottom w:val="none" w:sz="0" w:space="0" w:color="auto"/>
                        <w:right w:val="none" w:sz="0" w:space="0" w:color="auto"/>
                      </w:divBdr>
                      <w:divsChild>
                        <w:div w:id="57043226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91423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827165">
      <w:bodyDiv w:val="1"/>
      <w:marLeft w:val="0"/>
      <w:marRight w:val="0"/>
      <w:marTop w:val="0"/>
      <w:marBottom w:val="0"/>
      <w:divBdr>
        <w:top w:val="none" w:sz="0" w:space="0" w:color="auto"/>
        <w:left w:val="none" w:sz="0" w:space="0" w:color="auto"/>
        <w:bottom w:val="none" w:sz="0" w:space="0" w:color="auto"/>
        <w:right w:val="none" w:sz="0" w:space="0" w:color="auto"/>
      </w:divBdr>
      <w:divsChild>
        <w:div w:id="910505654">
          <w:marLeft w:val="0"/>
          <w:marRight w:val="0"/>
          <w:marTop w:val="0"/>
          <w:marBottom w:val="0"/>
          <w:divBdr>
            <w:top w:val="none" w:sz="0" w:space="0" w:color="auto"/>
            <w:left w:val="none" w:sz="0" w:space="0" w:color="auto"/>
            <w:bottom w:val="none" w:sz="0" w:space="0" w:color="auto"/>
            <w:right w:val="none" w:sz="0" w:space="0" w:color="auto"/>
          </w:divBdr>
          <w:divsChild>
            <w:div w:id="970013778">
              <w:marLeft w:val="0"/>
              <w:marRight w:val="0"/>
              <w:marTop w:val="0"/>
              <w:marBottom w:val="0"/>
              <w:divBdr>
                <w:top w:val="none" w:sz="0" w:space="0" w:color="auto"/>
                <w:left w:val="none" w:sz="0" w:space="0" w:color="auto"/>
                <w:bottom w:val="none" w:sz="0" w:space="0" w:color="auto"/>
                <w:right w:val="none" w:sz="0" w:space="0" w:color="auto"/>
              </w:divBdr>
              <w:divsChild>
                <w:div w:id="70270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356217">
      <w:bodyDiv w:val="1"/>
      <w:marLeft w:val="0"/>
      <w:marRight w:val="0"/>
      <w:marTop w:val="0"/>
      <w:marBottom w:val="0"/>
      <w:divBdr>
        <w:top w:val="none" w:sz="0" w:space="0" w:color="auto"/>
        <w:left w:val="none" w:sz="0" w:space="0" w:color="auto"/>
        <w:bottom w:val="none" w:sz="0" w:space="0" w:color="auto"/>
        <w:right w:val="none" w:sz="0" w:space="0" w:color="auto"/>
      </w:divBdr>
      <w:divsChild>
        <w:div w:id="838693516">
          <w:marLeft w:val="0"/>
          <w:marRight w:val="0"/>
          <w:marTop w:val="0"/>
          <w:marBottom w:val="0"/>
          <w:divBdr>
            <w:top w:val="none" w:sz="0" w:space="0" w:color="auto"/>
            <w:left w:val="none" w:sz="0" w:space="0" w:color="auto"/>
            <w:bottom w:val="none" w:sz="0" w:space="0" w:color="auto"/>
            <w:right w:val="none" w:sz="0" w:space="0" w:color="auto"/>
          </w:divBdr>
          <w:divsChild>
            <w:div w:id="279653060">
              <w:marLeft w:val="0"/>
              <w:marRight w:val="0"/>
              <w:marTop w:val="0"/>
              <w:marBottom w:val="0"/>
              <w:divBdr>
                <w:top w:val="none" w:sz="0" w:space="0" w:color="auto"/>
                <w:left w:val="none" w:sz="0" w:space="0" w:color="auto"/>
                <w:bottom w:val="none" w:sz="0" w:space="0" w:color="auto"/>
                <w:right w:val="none" w:sz="0" w:space="0" w:color="auto"/>
              </w:divBdr>
              <w:divsChild>
                <w:div w:id="73852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477351">
          <w:marLeft w:val="0"/>
          <w:marRight w:val="0"/>
          <w:marTop w:val="0"/>
          <w:marBottom w:val="0"/>
          <w:divBdr>
            <w:top w:val="none" w:sz="0" w:space="0" w:color="auto"/>
            <w:left w:val="none" w:sz="0" w:space="0" w:color="auto"/>
            <w:bottom w:val="none" w:sz="0" w:space="0" w:color="auto"/>
            <w:right w:val="none" w:sz="0" w:space="0" w:color="auto"/>
          </w:divBdr>
          <w:divsChild>
            <w:div w:id="87419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31136">
      <w:bodyDiv w:val="1"/>
      <w:marLeft w:val="0"/>
      <w:marRight w:val="0"/>
      <w:marTop w:val="0"/>
      <w:marBottom w:val="0"/>
      <w:divBdr>
        <w:top w:val="none" w:sz="0" w:space="0" w:color="auto"/>
        <w:left w:val="none" w:sz="0" w:space="0" w:color="auto"/>
        <w:bottom w:val="none" w:sz="0" w:space="0" w:color="auto"/>
        <w:right w:val="none" w:sz="0" w:space="0" w:color="auto"/>
      </w:divBdr>
    </w:div>
    <w:div w:id="521482159">
      <w:bodyDiv w:val="1"/>
      <w:marLeft w:val="0"/>
      <w:marRight w:val="0"/>
      <w:marTop w:val="0"/>
      <w:marBottom w:val="0"/>
      <w:divBdr>
        <w:top w:val="none" w:sz="0" w:space="0" w:color="auto"/>
        <w:left w:val="none" w:sz="0" w:space="0" w:color="auto"/>
        <w:bottom w:val="none" w:sz="0" w:space="0" w:color="auto"/>
        <w:right w:val="none" w:sz="0" w:space="0" w:color="auto"/>
      </w:divBdr>
      <w:divsChild>
        <w:div w:id="283537503">
          <w:marLeft w:val="0"/>
          <w:marRight w:val="0"/>
          <w:marTop w:val="0"/>
          <w:marBottom w:val="0"/>
          <w:divBdr>
            <w:top w:val="none" w:sz="0" w:space="0" w:color="auto"/>
            <w:left w:val="none" w:sz="0" w:space="0" w:color="auto"/>
            <w:bottom w:val="none" w:sz="0" w:space="0" w:color="auto"/>
            <w:right w:val="none" w:sz="0" w:space="0" w:color="auto"/>
          </w:divBdr>
        </w:div>
        <w:div w:id="717901687">
          <w:marLeft w:val="0"/>
          <w:marRight w:val="0"/>
          <w:marTop w:val="0"/>
          <w:marBottom w:val="0"/>
          <w:divBdr>
            <w:top w:val="none" w:sz="0" w:space="0" w:color="auto"/>
            <w:left w:val="none" w:sz="0" w:space="0" w:color="auto"/>
            <w:bottom w:val="none" w:sz="0" w:space="0" w:color="auto"/>
            <w:right w:val="none" w:sz="0" w:space="0" w:color="auto"/>
          </w:divBdr>
        </w:div>
      </w:divsChild>
    </w:div>
    <w:div w:id="522670600">
      <w:bodyDiv w:val="1"/>
      <w:marLeft w:val="0"/>
      <w:marRight w:val="0"/>
      <w:marTop w:val="0"/>
      <w:marBottom w:val="0"/>
      <w:divBdr>
        <w:top w:val="none" w:sz="0" w:space="0" w:color="auto"/>
        <w:left w:val="none" w:sz="0" w:space="0" w:color="auto"/>
        <w:bottom w:val="none" w:sz="0" w:space="0" w:color="auto"/>
        <w:right w:val="none" w:sz="0" w:space="0" w:color="auto"/>
      </w:divBdr>
      <w:divsChild>
        <w:div w:id="893396639">
          <w:marLeft w:val="0"/>
          <w:marRight w:val="0"/>
          <w:marTop w:val="0"/>
          <w:marBottom w:val="0"/>
          <w:divBdr>
            <w:top w:val="none" w:sz="0" w:space="0" w:color="auto"/>
            <w:left w:val="none" w:sz="0" w:space="0" w:color="auto"/>
            <w:bottom w:val="none" w:sz="0" w:space="0" w:color="auto"/>
            <w:right w:val="none" w:sz="0" w:space="0" w:color="auto"/>
          </w:divBdr>
          <w:divsChild>
            <w:div w:id="418871319">
              <w:marLeft w:val="0"/>
              <w:marRight w:val="0"/>
              <w:marTop w:val="0"/>
              <w:marBottom w:val="0"/>
              <w:divBdr>
                <w:top w:val="none" w:sz="0" w:space="0" w:color="auto"/>
                <w:left w:val="none" w:sz="0" w:space="0" w:color="auto"/>
                <w:bottom w:val="none" w:sz="0" w:space="0" w:color="auto"/>
                <w:right w:val="none" w:sz="0" w:space="0" w:color="auto"/>
              </w:divBdr>
              <w:divsChild>
                <w:div w:id="276178277">
                  <w:marLeft w:val="0"/>
                  <w:marRight w:val="0"/>
                  <w:marTop w:val="600"/>
                  <w:marBottom w:val="0"/>
                  <w:divBdr>
                    <w:top w:val="none" w:sz="0" w:space="0" w:color="auto"/>
                    <w:left w:val="none" w:sz="0" w:space="0" w:color="auto"/>
                    <w:bottom w:val="none" w:sz="0" w:space="0" w:color="auto"/>
                    <w:right w:val="none" w:sz="0" w:space="0" w:color="auto"/>
                  </w:divBdr>
                  <w:divsChild>
                    <w:div w:id="959382599">
                      <w:marLeft w:val="0"/>
                      <w:marRight w:val="0"/>
                      <w:marTop w:val="0"/>
                      <w:marBottom w:val="0"/>
                      <w:divBdr>
                        <w:top w:val="none" w:sz="0" w:space="0" w:color="auto"/>
                        <w:left w:val="none" w:sz="0" w:space="0" w:color="auto"/>
                        <w:bottom w:val="none" w:sz="0" w:space="0" w:color="auto"/>
                        <w:right w:val="none" w:sz="0" w:space="0" w:color="auto"/>
                      </w:divBdr>
                      <w:divsChild>
                        <w:div w:id="640161435">
                          <w:marLeft w:val="0"/>
                          <w:marRight w:val="135"/>
                          <w:marTop w:val="0"/>
                          <w:marBottom w:val="0"/>
                          <w:divBdr>
                            <w:top w:val="none" w:sz="0" w:space="0" w:color="auto"/>
                            <w:left w:val="none" w:sz="0" w:space="0" w:color="auto"/>
                            <w:bottom w:val="none" w:sz="0" w:space="0" w:color="auto"/>
                            <w:right w:val="none" w:sz="0" w:space="0" w:color="auto"/>
                          </w:divBdr>
                        </w:div>
                        <w:div w:id="651176554">
                          <w:marLeft w:val="0"/>
                          <w:marRight w:val="0"/>
                          <w:marTop w:val="0"/>
                          <w:marBottom w:val="0"/>
                          <w:divBdr>
                            <w:top w:val="none" w:sz="0" w:space="0" w:color="auto"/>
                            <w:left w:val="none" w:sz="0" w:space="0" w:color="auto"/>
                            <w:bottom w:val="none" w:sz="0" w:space="0" w:color="auto"/>
                            <w:right w:val="none" w:sz="0" w:space="0" w:color="auto"/>
                          </w:divBdr>
                          <w:divsChild>
                            <w:div w:id="72445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02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028180">
      <w:bodyDiv w:val="1"/>
      <w:marLeft w:val="0"/>
      <w:marRight w:val="0"/>
      <w:marTop w:val="0"/>
      <w:marBottom w:val="0"/>
      <w:divBdr>
        <w:top w:val="none" w:sz="0" w:space="0" w:color="auto"/>
        <w:left w:val="none" w:sz="0" w:space="0" w:color="auto"/>
        <w:bottom w:val="none" w:sz="0" w:space="0" w:color="auto"/>
        <w:right w:val="none" w:sz="0" w:space="0" w:color="auto"/>
      </w:divBdr>
      <w:divsChild>
        <w:div w:id="254941270">
          <w:marLeft w:val="0"/>
          <w:marRight w:val="0"/>
          <w:marTop w:val="0"/>
          <w:marBottom w:val="0"/>
          <w:divBdr>
            <w:top w:val="none" w:sz="0" w:space="0" w:color="auto"/>
            <w:left w:val="none" w:sz="0" w:space="0" w:color="auto"/>
            <w:bottom w:val="none" w:sz="0" w:space="0" w:color="auto"/>
            <w:right w:val="none" w:sz="0" w:space="0" w:color="auto"/>
          </w:divBdr>
          <w:divsChild>
            <w:div w:id="935869895">
              <w:marLeft w:val="0"/>
              <w:marRight w:val="0"/>
              <w:marTop w:val="0"/>
              <w:marBottom w:val="0"/>
              <w:divBdr>
                <w:top w:val="none" w:sz="0" w:space="0" w:color="auto"/>
                <w:left w:val="none" w:sz="0" w:space="0" w:color="auto"/>
                <w:bottom w:val="none" w:sz="0" w:space="0" w:color="auto"/>
                <w:right w:val="none" w:sz="0" w:space="0" w:color="auto"/>
              </w:divBdr>
              <w:divsChild>
                <w:div w:id="82905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366707">
      <w:bodyDiv w:val="1"/>
      <w:marLeft w:val="0"/>
      <w:marRight w:val="0"/>
      <w:marTop w:val="0"/>
      <w:marBottom w:val="0"/>
      <w:divBdr>
        <w:top w:val="none" w:sz="0" w:space="0" w:color="auto"/>
        <w:left w:val="none" w:sz="0" w:space="0" w:color="auto"/>
        <w:bottom w:val="none" w:sz="0" w:space="0" w:color="auto"/>
        <w:right w:val="none" w:sz="0" w:space="0" w:color="auto"/>
      </w:divBdr>
      <w:divsChild>
        <w:div w:id="696927421">
          <w:marLeft w:val="0"/>
          <w:marRight w:val="0"/>
          <w:marTop w:val="0"/>
          <w:marBottom w:val="0"/>
          <w:divBdr>
            <w:top w:val="none" w:sz="0" w:space="0" w:color="auto"/>
            <w:left w:val="none" w:sz="0" w:space="0" w:color="auto"/>
            <w:bottom w:val="none" w:sz="0" w:space="0" w:color="auto"/>
            <w:right w:val="none" w:sz="0" w:space="0" w:color="auto"/>
          </w:divBdr>
          <w:divsChild>
            <w:div w:id="987632249">
              <w:marLeft w:val="0"/>
              <w:marRight w:val="0"/>
              <w:marTop w:val="0"/>
              <w:marBottom w:val="0"/>
              <w:divBdr>
                <w:top w:val="none" w:sz="0" w:space="0" w:color="auto"/>
                <w:left w:val="none" w:sz="0" w:space="0" w:color="auto"/>
                <w:bottom w:val="none" w:sz="0" w:space="0" w:color="auto"/>
                <w:right w:val="none" w:sz="0" w:space="0" w:color="auto"/>
              </w:divBdr>
              <w:divsChild>
                <w:div w:id="298456437">
                  <w:marLeft w:val="0"/>
                  <w:marRight w:val="0"/>
                  <w:marTop w:val="600"/>
                  <w:marBottom w:val="0"/>
                  <w:divBdr>
                    <w:top w:val="none" w:sz="0" w:space="0" w:color="auto"/>
                    <w:left w:val="none" w:sz="0" w:space="0" w:color="auto"/>
                    <w:bottom w:val="none" w:sz="0" w:space="0" w:color="auto"/>
                    <w:right w:val="none" w:sz="0" w:space="0" w:color="auto"/>
                  </w:divBdr>
                </w:div>
                <w:div w:id="56488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532523">
      <w:bodyDiv w:val="1"/>
      <w:marLeft w:val="0"/>
      <w:marRight w:val="0"/>
      <w:marTop w:val="0"/>
      <w:marBottom w:val="0"/>
      <w:divBdr>
        <w:top w:val="none" w:sz="0" w:space="0" w:color="auto"/>
        <w:left w:val="none" w:sz="0" w:space="0" w:color="auto"/>
        <w:bottom w:val="none" w:sz="0" w:space="0" w:color="auto"/>
        <w:right w:val="none" w:sz="0" w:space="0" w:color="auto"/>
      </w:divBdr>
      <w:divsChild>
        <w:div w:id="630404024">
          <w:marLeft w:val="0"/>
          <w:marRight w:val="0"/>
          <w:marTop w:val="0"/>
          <w:marBottom w:val="0"/>
          <w:divBdr>
            <w:top w:val="none" w:sz="0" w:space="0" w:color="auto"/>
            <w:left w:val="none" w:sz="0" w:space="0" w:color="auto"/>
            <w:bottom w:val="none" w:sz="0" w:space="0" w:color="auto"/>
            <w:right w:val="none" w:sz="0" w:space="0" w:color="auto"/>
          </w:divBdr>
        </w:div>
        <w:div w:id="830102612">
          <w:marLeft w:val="0"/>
          <w:marRight w:val="0"/>
          <w:marTop w:val="0"/>
          <w:marBottom w:val="0"/>
          <w:divBdr>
            <w:top w:val="none" w:sz="0" w:space="0" w:color="auto"/>
            <w:left w:val="none" w:sz="0" w:space="0" w:color="auto"/>
            <w:bottom w:val="none" w:sz="0" w:space="0" w:color="auto"/>
            <w:right w:val="none" w:sz="0" w:space="0" w:color="auto"/>
          </w:divBdr>
          <w:divsChild>
            <w:div w:id="181287474">
              <w:marLeft w:val="0"/>
              <w:marRight w:val="0"/>
              <w:marTop w:val="0"/>
              <w:marBottom w:val="0"/>
              <w:divBdr>
                <w:top w:val="none" w:sz="0" w:space="0" w:color="auto"/>
                <w:left w:val="none" w:sz="0" w:space="0" w:color="auto"/>
                <w:bottom w:val="none" w:sz="0" w:space="0" w:color="auto"/>
                <w:right w:val="none" w:sz="0" w:space="0" w:color="auto"/>
              </w:divBdr>
              <w:divsChild>
                <w:div w:id="22026696">
                  <w:marLeft w:val="0"/>
                  <w:marRight w:val="0"/>
                  <w:marTop w:val="0"/>
                  <w:marBottom w:val="0"/>
                  <w:divBdr>
                    <w:top w:val="none" w:sz="0" w:space="0" w:color="auto"/>
                    <w:left w:val="none" w:sz="0" w:space="0" w:color="auto"/>
                    <w:bottom w:val="none" w:sz="0" w:space="0" w:color="auto"/>
                    <w:right w:val="none" w:sz="0" w:space="0" w:color="auto"/>
                  </w:divBdr>
                  <w:divsChild>
                    <w:div w:id="319427462">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654314">
      <w:bodyDiv w:val="1"/>
      <w:marLeft w:val="0"/>
      <w:marRight w:val="0"/>
      <w:marTop w:val="0"/>
      <w:marBottom w:val="0"/>
      <w:divBdr>
        <w:top w:val="none" w:sz="0" w:space="0" w:color="auto"/>
        <w:left w:val="none" w:sz="0" w:space="0" w:color="auto"/>
        <w:bottom w:val="none" w:sz="0" w:space="0" w:color="auto"/>
        <w:right w:val="none" w:sz="0" w:space="0" w:color="auto"/>
      </w:divBdr>
      <w:divsChild>
        <w:div w:id="502280366">
          <w:marLeft w:val="0"/>
          <w:marRight w:val="0"/>
          <w:marTop w:val="0"/>
          <w:marBottom w:val="0"/>
          <w:divBdr>
            <w:top w:val="none" w:sz="0" w:space="0" w:color="auto"/>
            <w:left w:val="none" w:sz="0" w:space="0" w:color="auto"/>
            <w:bottom w:val="none" w:sz="0" w:space="0" w:color="auto"/>
            <w:right w:val="none" w:sz="0" w:space="0" w:color="auto"/>
          </w:divBdr>
        </w:div>
      </w:divsChild>
    </w:div>
    <w:div w:id="536047564">
      <w:bodyDiv w:val="1"/>
      <w:marLeft w:val="0"/>
      <w:marRight w:val="0"/>
      <w:marTop w:val="0"/>
      <w:marBottom w:val="0"/>
      <w:divBdr>
        <w:top w:val="none" w:sz="0" w:space="0" w:color="auto"/>
        <w:left w:val="none" w:sz="0" w:space="0" w:color="auto"/>
        <w:bottom w:val="none" w:sz="0" w:space="0" w:color="auto"/>
        <w:right w:val="none" w:sz="0" w:space="0" w:color="auto"/>
      </w:divBdr>
    </w:div>
    <w:div w:id="537088487">
      <w:bodyDiv w:val="1"/>
      <w:marLeft w:val="0"/>
      <w:marRight w:val="0"/>
      <w:marTop w:val="0"/>
      <w:marBottom w:val="0"/>
      <w:divBdr>
        <w:top w:val="none" w:sz="0" w:space="0" w:color="auto"/>
        <w:left w:val="none" w:sz="0" w:space="0" w:color="auto"/>
        <w:bottom w:val="none" w:sz="0" w:space="0" w:color="auto"/>
        <w:right w:val="none" w:sz="0" w:space="0" w:color="auto"/>
      </w:divBdr>
    </w:div>
    <w:div w:id="537855556">
      <w:bodyDiv w:val="1"/>
      <w:marLeft w:val="0"/>
      <w:marRight w:val="0"/>
      <w:marTop w:val="0"/>
      <w:marBottom w:val="0"/>
      <w:divBdr>
        <w:top w:val="none" w:sz="0" w:space="0" w:color="auto"/>
        <w:left w:val="none" w:sz="0" w:space="0" w:color="auto"/>
        <w:bottom w:val="none" w:sz="0" w:space="0" w:color="auto"/>
        <w:right w:val="none" w:sz="0" w:space="0" w:color="auto"/>
      </w:divBdr>
      <w:divsChild>
        <w:div w:id="393360732">
          <w:marLeft w:val="0"/>
          <w:marRight w:val="0"/>
          <w:marTop w:val="0"/>
          <w:marBottom w:val="0"/>
          <w:divBdr>
            <w:top w:val="none" w:sz="0" w:space="0" w:color="auto"/>
            <w:left w:val="none" w:sz="0" w:space="0" w:color="auto"/>
            <w:bottom w:val="none" w:sz="0" w:space="0" w:color="auto"/>
            <w:right w:val="none" w:sz="0" w:space="0" w:color="auto"/>
          </w:divBdr>
          <w:divsChild>
            <w:div w:id="656956299">
              <w:marLeft w:val="0"/>
              <w:marRight w:val="0"/>
              <w:marTop w:val="0"/>
              <w:marBottom w:val="0"/>
              <w:divBdr>
                <w:top w:val="none" w:sz="0" w:space="0" w:color="auto"/>
                <w:left w:val="none" w:sz="0" w:space="0" w:color="auto"/>
                <w:bottom w:val="none" w:sz="0" w:space="0" w:color="auto"/>
                <w:right w:val="none" w:sz="0" w:space="0" w:color="auto"/>
              </w:divBdr>
              <w:divsChild>
                <w:div w:id="54352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056857">
      <w:bodyDiv w:val="1"/>
      <w:marLeft w:val="0"/>
      <w:marRight w:val="0"/>
      <w:marTop w:val="0"/>
      <w:marBottom w:val="0"/>
      <w:divBdr>
        <w:top w:val="none" w:sz="0" w:space="0" w:color="auto"/>
        <w:left w:val="none" w:sz="0" w:space="0" w:color="auto"/>
        <w:bottom w:val="none" w:sz="0" w:space="0" w:color="auto"/>
        <w:right w:val="none" w:sz="0" w:space="0" w:color="auto"/>
      </w:divBdr>
      <w:divsChild>
        <w:div w:id="408888767">
          <w:marLeft w:val="0"/>
          <w:marRight w:val="0"/>
          <w:marTop w:val="0"/>
          <w:marBottom w:val="0"/>
          <w:divBdr>
            <w:top w:val="none" w:sz="0" w:space="0" w:color="auto"/>
            <w:left w:val="none" w:sz="0" w:space="0" w:color="auto"/>
            <w:bottom w:val="none" w:sz="0" w:space="0" w:color="auto"/>
            <w:right w:val="none" w:sz="0" w:space="0" w:color="auto"/>
          </w:divBdr>
        </w:div>
      </w:divsChild>
    </w:div>
    <w:div w:id="539514248">
      <w:bodyDiv w:val="1"/>
      <w:marLeft w:val="0"/>
      <w:marRight w:val="0"/>
      <w:marTop w:val="0"/>
      <w:marBottom w:val="0"/>
      <w:divBdr>
        <w:top w:val="none" w:sz="0" w:space="0" w:color="auto"/>
        <w:left w:val="none" w:sz="0" w:space="0" w:color="auto"/>
        <w:bottom w:val="none" w:sz="0" w:space="0" w:color="auto"/>
        <w:right w:val="none" w:sz="0" w:space="0" w:color="auto"/>
      </w:divBdr>
      <w:divsChild>
        <w:div w:id="573247499">
          <w:marLeft w:val="0"/>
          <w:marRight w:val="0"/>
          <w:marTop w:val="0"/>
          <w:marBottom w:val="0"/>
          <w:divBdr>
            <w:top w:val="none" w:sz="0" w:space="0" w:color="auto"/>
            <w:left w:val="none" w:sz="0" w:space="0" w:color="auto"/>
            <w:bottom w:val="none" w:sz="0" w:space="0" w:color="auto"/>
            <w:right w:val="none" w:sz="0" w:space="0" w:color="auto"/>
          </w:divBdr>
          <w:divsChild>
            <w:div w:id="181209156">
              <w:marLeft w:val="0"/>
              <w:marRight w:val="0"/>
              <w:marTop w:val="0"/>
              <w:marBottom w:val="0"/>
              <w:divBdr>
                <w:top w:val="none" w:sz="0" w:space="0" w:color="auto"/>
                <w:left w:val="none" w:sz="0" w:space="0" w:color="auto"/>
                <w:bottom w:val="none" w:sz="0" w:space="0" w:color="auto"/>
                <w:right w:val="none" w:sz="0" w:space="0" w:color="auto"/>
              </w:divBdr>
              <w:divsChild>
                <w:div w:id="87080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410079">
      <w:bodyDiv w:val="1"/>
      <w:marLeft w:val="0"/>
      <w:marRight w:val="0"/>
      <w:marTop w:val="0"/>
      <w:marBottom w:val="0"/>
      <w:divBdr>
        <w:top w:val="none" w:sz="0" w:space="0" w:color="auto"/>
        <w:left w:val="none" w:sz="0" w:space="0" w:color="auto"/>
        <w:bottom w:val="none" w:sz="0" w:space="0" w:color="auto"/>
        <w:right w:val="none" w:sz="0" w:space="0" w:color="auto"/>
      </w:divBdr>
      <w:divsChild>
        <w:div w:id="394745391">
          <w:marLeft w:val="0"/>
          <w:marRight w:val="0"/>
          <w:marTop w:val="0"/>
          <w:marBottom w:val="0"/>
          <w:divBdr>
            <w:top w:val="none" w:sz="0" w:space="0" w:color="auto"/>
            <w:left w:val="none" w:sz="0" w:space="0" w:color="auto"/>
            <w:bottom w:val="none" w:sz="0" w:space="0" w:color="auto"/>
            <w:right w:val="none" w:sz="0" w:space="0" w:color="auto"/>
          </w:divBdr>
        </w:div>
      </w:divsChild>
    </w:div>
    <w:div w:id="541403105">
      <w:bodyDiv w:val="1"/>
      <w:marLeft w:val="0"/>
      <w:marRight w:val="0"/>
      <w:marTop w:val="0"/>
      <w:marBottom w:val="0"/>
      <w:divBdr>
        <w:top w:val="none" w:sz="0" w:space="0" w:color="auto"/>
        <w:left w:val="none" w:sz="0" w:space="0" w:color="auto"/>
        <w:bottom w:val="none" w:sz="0" w:space="0" w:color="auto"/>
        <w:right w:val="none" w:sz="0" w:space="0" w:color="auto"/>
      </w:divBdr>
      <w:divsChild>
        <w:div w:id="582111707">
          <w:marLeft w:val="0"/>
          <w:marRight w:val="0"/>
          <w:marTop w:val="0"/>
          <w:marBottom w:val="0"/>
          <w:divBdr>
            <w:top w:val="none" w:sz="0" w:space="0" w:color="auto"/>
            <w:left w:val="none" w:sz="0" w:space="0" w:color="auto"/>
            <w:bottom w:val="none" w:sz="0" w:space="0" w:color="auto"/>
            <w:right w:val="none" w:sz="0" w:space="0" w:color="auto"/>
          </w:divBdr>
        </w:div>
      </w:divsChild>
    </w:div>
    <w:div w:id="542643691">
      <w:bodyDiv w:val="1"/>
      <w:marLeft w:val="0"/>
      <w:marRight w:val="0"/>
      <w:marTop w:val="0"/>
      <w:marBottom w:val="0"/>
      <w:divBdr>
        <w:top w:val="none" w:sz="0" w:space="0" w:color="auto"/>
        <w:left w:val="none" w:sz="0" w:space="0" w:color="auto"/>
        <w:bottom w:val="none" w:sz="0" w:space="0" w:color="auto"/>
        <w:right w:val="none" w:sz="0" w:space="0" w:color="auto"/>
      </w:divBdr>
    </w:div>
    <w:div w:id="546258579">
      <w:bodyDiv w:val="1"/>
      <w:marLeft w:val="0"/>
      <w:marRight w:val="0"/>
      <w:marTop w:val="0"/>
      <w:marBottom w:val="0"/>
      <w:divBdr>
        <w:top w:val="none" w:sz="0" w:space="0" w:color="auto"/>
        <w:left w:val="none" w:sz="0" w:space="0" w:color="auto"/>
        <w:bottom w:val="none" w:sz="0" w:space="0" w:color="auto"/>
        <w:right w:val="none" w:sz="0" w:space="0" w:color="auto"/>
      </w:divBdr>
      <w:divsChild>
        <w:div w:id="744113074">
          <w:marLeft w:val="0"/>
          <w:marRight w:val="0"/>
          <w:marTop w:val="0"/>
          <w:marBottom w:val="0"/>
          <w:divBdr>
            <w:top w:val="none" w:sz="0" w:space="0" w:color="auto"/>
            <w:left w:val="none" w:sz="0" w:space="0" w:color="auto"/>
            <w:bottom w:val="none" w:sz="0" w:space="0" w:color="auto"/>
            <w:right w:val="none" w:sz="0" w:space="0" w:color="auto"/>
          </w:divBdr>
          <w:divsChild>
            <w:div w:id="89693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65594">
      <w:bodyDiv w:val="1"/>
      <w:marLeft w:val="0"/>
      <w:marRight w:val="0"/>
      <w:marTop w:val="0"/>
      <w:marBottom w:val="0"/>
      <w:divBdr>
        <w:top w:val="none" w:sz="0" w:space="0" w:color="auto"/>
        <w:left w:val="none" w:sz="0" w:space="0" w:color="auto"/>
        <w:bottom w:val="none" w:sz="0" w:space="0" w:color="auto"/>
        <w:right w:val="none" w:sz="0" w:space="0" w:color="auto"/>
      </w:divBdr>
      <w:divsChild>
        <w:div w:id="398286490">
          <w:marLeft w:val="0"/>
          <w:marRight w:val="0"/>
          <w:marTop w:val="0"/>
          <w:marBottom w:val="0"/>
          <w:divBdr>
            <w:top w:val="none" w:sz="0" w:space="0" w:color="auto"/>
            <w:left w:val="none" w:sz="0" w:space="0" w:color="auto"/>
            <w:bottom w:val="none" w:sz="0" w:space="0" w:color="auto"/>
            <w:right w:val="none" w:sz="0" w:space="0" w:color="auto"/>
          </w:divBdr>
        </w:div>
      </w:divsChild>
    </w:div>
    <w:div w:id="548885282">
      <w:bodyDiv w:val="1"/>
      <w:marLeft w:val="0"/>
      <w:marRight w:val="0"/>
      <w:marTop w:val="0"/>
      <w:marBottom w:val="0"/>
      <w:divBdr>
        <w:top w:val="none" w:sz="0" w:space="0" w:color="auto"/>
        <w:left w:val="none" w:sz="0" w:space="0" w:color="auto"/>
        <w:bottom w:val="none" w:sz="0" w:space="0" w:color="auto"/>
        <w:right w:val="none" w:sz="0" w:space="0" w:color="auto"/>
      </w:divBdr>
    </w:div>
    <w:div w:id="551119540">
      <w:bodyDiv w:val="1"/>
      <w:marLeft w:val="0"/>
      <w:marRight w:val="0"/>
      <w:marTop w:val="0"/>
      <w:marBottom w:val="0"/>
      <w:divBdr>
        <w:top w:val="none" w:sz="0" w:space="0" w:color="auto"/>
        <w:left w:val="none" w:sz="0" w:space="0" w:color="auto"/>
        <w:bottom w:val="none" w:sz="0" w:space="0" w:color="auto"/>
        <w:right w:val="none" w:sz="0" w:space="0" w:color="auto"/>
      </w:divBdr>
      <w:divsChild>
        <w:div w:id="717047685">
          <w:marLeft w:val="0"/>
          <w:marRight w:val="0"/>
          <w:marTop w:val="0"/>
          <w:marBottom w:val="0"/>
          <w:divBdr>
            <w:top w:val="none" w:sz="0" w:space="0" w:color="auto"/>
            <w:left w:val="none" w:sz="0" w:space="0" w:color="auto"/>
            <w:bottom w:val="none" w:sz="0" w:space="0" w:color="auto"/>
            <w:right w:val="none" w:sz="0" w:space="0" w:color="auto"/>
          </w:divBdr>
        </w:div>
      </w:divsChild>
    </w:div>
    <w:div w:id="551354818">
      <w:bodyDiv w:val="1"/>
      <w:marLeft w:val="0"/>
      <w:marRight w:val="0"/>
      <w:marTop w:val="0"/>
      <w:marBottom w:val="0"/>
      <w:divBdr>
        <w:top w:val="none" w:sz="0" w:space="0" w:color="auto"/>
        <w:left w:val="none" w:sz="0" w:space="0" w:color="auto"/>
        <w:bottom w:val="none" w:sz="0" w:space="0" w:color="auto"/>
        <w:right w:val="none" w:sz="0" w:space="0" w:color="auto"/>
      </w:divBdr>
      <w:divsChild>
        <w:div w:id="103579485">
          <w:marLeft w:val="0"/>
          <w:marRight w:val="0"/>
          <w:marTop w:val="0"/>
          <w:marBottom w:val="0"/>
          <w:divBdr>
            <w:top w:val="none" w:sz="0" w:space="0" w:color="auto"/>
            <w:left w:val="none" w:sz="0" w:space="0" w:color="auto"/>
            <w:bottom w:val="none" w:sz="0" w:space="0" w:color="auto"/>
            <w:right w:val="none" w:sz="0" w:space="0" w:color="auto"/>
          </w:divBdr>
          <w:divsChild>
            <w:div w:id="983201120">
              <w:marLeft w:val="0"/>
              <w:marRight w:val="0"/>
              <w:marTop w:val="0"/>
              <w:marBottom w:val="0"/>
              <w:divBdr>
                <w:top w:val="none" w:sz="0" w:space="0" w:color="auto"/>
                <w:left w:val="none" w:sz="0" w:space="0" w:color="auto"/>
                <w:bottom w:val="none" w:sz="0" w:space="0" w:color="auto"/>
                <w:right w:val="none" w:sz="0" w:space="0" w:color="auto"/>
              </w:divBdr>
              <w:divsChild>
                <w:div w:id="20396271">
                  <w:marLeft w:val="0"/>
                  <w:marRight w:val="0"/>
                  <w:marTop w:val="600"/>
                  <w:marBottom w:val="0"/>
                  <w:divBdr>
                    <w:top w:val="none" w:sz="0" w:space="0" w:color="auto"/>
                    <w:left w:val="none" w:sz="0" w:space="0" w:color="auto"/>
                    <w:bottom w:val="none" w:sz="0" w:space="0" w:color="auto"/>
                    <w:right w:val="none" w:sz="0" w:space="0" w:color="auto"/>
                  </w:divBdr>
                  <w:divsChild>
                    <w:div w:id="948197385">
                      <w:marLeft w:val="0"/>
                      <w:marRight w:val="0"/>
                      <w:marTop w:val="0"/>
                      <w:marBottom w:val="0"/>
                      <w:divBdr>
                        <w:top w:val="none" w:sz="0" w:space="0" w:color="auto"/>
                        <w:left w:val="none" w:sz="0" w:space="0" w:color="auto"/>
                        <w:bottom w:val="none" w:sz="0" w:space="0" w:color="auto"/>
                        <w:right w:val="none" w:sz="0" w:space="0" w:color="auto"/>
                      </w:divBdr>
                      <w:divsChild>
                        <w:div w:id="311299618">
                          <w:marLeft w:val="0"/>
                          <w:marRight w:val="0"/>
                          <w:marTop w:val="0"/>
                          <w:marBottom w:val="0"/>
                          <w:divBdr>
                            <w:top w:val="none" w:sz="0" w:space="0" w:color="auto"/>
                            <w:left w:val="none" w:sz="0" w:space="0" w:color="auto"/>
                            <w:bottom w:val="none" w:sz="0" w:space="0" w:color="auto"/>
                            <w:right w:val="none" w:sz="0" w:space="0" w:color="auto"/>
                          </w:divBdr>
                        </w:div>
                        <w:div w:id="99649206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320941">
          <w:marLeft w:val="0"/>
          <w:marRight w:val="0"/>
          <w:marTop w:val="0"/>
          <w:marBottom w:val="0"/>
          <w:divBdr>
            <w:top w:val="none" w:sz="0" w:space="0" w:color="auto"/>
            <w:left w:val="none" w:sz="0" w:space="0" w:color="auto"/>
            <w:bottom w:val="none" w:sz="0" w:space="0" w:color="auto"/>
            <w:right w:val="none" w:sz="0" w:space="0" w:color="auto"/>
          </w:divBdr>
          <w:divsChild>
            <w:div w:id="40541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42084">
      <w:bodyDiv w:val="1"/>
      <w:marLeft w:val="0"/>
      <w:marRight w:val="0"/>
      <w:marTop w:val="0"/>
      <w:marBottom w:val="0"/>
      <w:divBdr>
        <w:top w:val="none" w:sz="0" w:space="0" w:color="auto"/>
        <w:left w:val="none" w:sz="0" w:space="0" w:color="auto"/>
        <w:bottom w:val="none" w:sz="0" w:space="0" w:color="auto"/>
        <w:right w:val="none" w:sz="0" w:space="0" w:color="auto"/>
      </w:divBdr>
      <w:divsChild>
        <w:div w:id="583884344">
          <w:marLeft w:val="0"/>
          <w:marRight w:val="0"/>
          <w:marTop w:val="0"/>
          <w:marBottom w:val="0"/>
          <w:divBdr>
            <w:top w:val="none" w:sz="0" w:space="0" w:color="auto"/>
            <w:left w:val="none" w:sz="0" w:space="0" w:color="auto"/>
            <w:bottom w:val="none" w:sz="0" w:space="0" w:color="auto"/>
            <w:right w:val="none" w:sz="0" w:space="0" w:color="auto"/>
          </w:divBdr>
          <w:divsChild>
            <w:div w:id="475876375">
              <w:marLeft w:val="0"/>
              <w:marRight w:val="0"/>
              <w:marTop w:val="0"/>
              <w:marBottom w:val="0"/>
              <w:divBdr>
                <w:top w:val="none" w:sz="0" w:space="0" w:color="auto"/>
                <w:left w:val="none" w:sz="0" w:space="0" w:color="auto"/>
                <w:bottom w:val="none" w:sz="0" w:space="0" w:color="auto"/>
                <w:right w:val="none" w:sz="0" w:space="0" w:color="auto"/>
              </w:divBdr>
              <w:divsChild>
                <w:div w:id="94735419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556092923">
      <w:bodyDiv w:val="1"/>
      <w:marLeft w:val="0"/>
      <w:marRight w:val="0"/>
      <w:marTop w:val="0"/>
      <w:marBottom w:val="0"/>
      <w:divBdr>
        <w:top w:val="none" w:sz="0" w:space="0" w:color="auto"/>
        <w:left w:val="none" w:sz="0" w:space="0" w:color="auto"/>
        <w:bottom w:val="none" w:sz="0" w:space="0" w:color="auto"/>
        <w:right w:val="none" w:sz="0" w:space="0" w:color="auto"/>
      </w:divBdr>
      <w:divsChild>
        <w:div w:id="117648695">
          <w:marLeft w:val="0"/>
          <w:marRight w:val="0"/>
          <w:marTop w:val="0"/>
          <w:marBottom w:val="0"/>
          <w:divBdr>
            <w:top w:val="none" w:sz="0" w:space="0" w:color="auto"/>
            <w:left w:val="none" w:sz="0" w:space="0" w:color="auto"/>
            <w:bottom w:val="none" w:sz="0" w:space="0" w:color="auto"/>
            <w:right w:val="none" w:sz="0" w:space="0" w:color="auto"/>
          </w:divBdr>
          <w:divsChild>
            <w:div w:id="20263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357513">
      <w:bodyDiv w:val="1"/>
      <w:marLeft w:val="0"/>
      <w:marRight w:val="0"/>
      <w:marTop w:val="0"/>
      <w:marBottom w:val="0"/>
      <w:divBdr>
        <w:top w:val="none" w:sz="0" w:space="0" w:color="auto"/>
        <w:left w:val="none" w:sz="0" w:space="0" w:color="auto"/>
        <w:bottom w:val="none" w:sz="0" w:space="0" w:color="auto"/>
        <w:right w:val="none" w:sz="0" w:space="0" w:color="auto"/>
      </w:divBdr>
      <w:divsChild>
        <w:div w:id="1927765580">
          <w:marLeft w:val="0"/>
          <w:marRight w:val="0"/>
          <w:marTop w:val="0"/>
          <w:marBottom w:val="0"/>
          <w:divBdr>
            <w:top w:val="none" w:sz="0" w:space="0" w:color="auto"/>
            <w:left w:val="none" w:sz="0" w:space="0" w:color="auto"/>
            <w:bottom w:val="none" w:sz="0" w:space="0" w:color="auto"/>
            <w:right w:val="none" w:sz="0" w:space="0" w:color="auto"/>
          </w:divBdr>
          <w:divsChild>
            <w:div w:id="1724523168">
              <w:marLeft w:val="0"/>
              <w:marRight w:val="0"/>
              <w:marTop w:val="0"/>
              <w:marBottom w:val="0"/>
              <w:divBdr>
                <w:top w:val="none" w:sz="0" w:space="0" w:color="auto"/>
                <w:left w:val="none" w:sz="0" w:space="0" w:color="auto"/>
                <w:bottom w:val="none" w:sz="0" w:space="0" w:color="auto"/>
                <w:right w:val="none" w:sz="0" w:space="0" w:color="auto"/>
              </w:divBdr>
              <w:divsChild>
                <w:div w:id="289408133">
                  <w:marLeft w:val="0"/>
                  <w:marRight w:val="0"/>
                  <w:marTop w:val="0"/>
                  <w:marBottom w:val="0"/>
                  <w:divBdr>
                    <w:top w:val="none" w:sz="0" w:space="0" w:color="auto"/>
                    <w:left w:val="none" w:sz="0" w:space="0" w:color="auto"/>
                    <w:bottom w:val="none" w:sz="0" w:space="0" w:color="auto"/>
                    <w:right w:val="none" w:sz="0" w:space="0" w:color="auto"/>
                  </w:divBdr>
                </w:div>
                <w:div w:id="1808666010">
                  <w:marLeft w:val="0"/>
                  <w:marRight w:val="0"/>
                  <w:marTop w:val="600"/>
                  <w:marBottom w:val="0"/>
                  <w:divBdr>
                    <w:top w:val="none" w:sz="0" w:space="0" w:color="auto"/>
                    <w:left w:val="none" w:sz="0" w:space="0" w:color="auto"/>
                    <w:bottom w:val="none" w:sz="0" w:space="0" w:color="auto"/>
                    <w:right w:val="none" w:sz="0" w:space="0" w:color="auto"/>
                  </w:divBdr>
                  <w:divsChild>
                    <w:div w:id="2094038231">
                      <w:marLeft w:val="0"/>
                      <w:marRight w:val="0"/>
                      <w:marTop w:val="0"/>
                      <w:marBottom w:val="0"/>
                      <w:divBdr>
                        <w:top w:val="none" w:sz="0" w:space="0" w:color="auto"/>
                        <w:left w:val="none" w:sz="0" w:space="0" w:color="auto"/>
                        <w:bottom w:val="none" w:sz="0" w:space="0" w:color="auto"/>
                        <w:right w:val="none" w:sz="0" w:space="0" w:color="auto"/>
                      </w:divBdr>
                      <w:divsChild>
                        <w:div w:id="1207763370">
                          <w:marLeft w:val="0"/>
                          <w:marRight w:val="0"/>
                          <w:marTop w:val="0"/>
                          <w:marBottom w:val="0"/>
                          <w:divBdr>
                            <w:top w:val="none" w:sz="0" w:space="0" w:color="auto"/>
                            <w:left w:val="none" w:sz="0" w:space="0" w:color="auto"/>
                            <w:bottom w:val="none" w:sz="0" w:space="0" w:color="auto"/>
                            <w:right w:val="none" w:sz="0" w:space="0" w:color="auto"/>
                          </w:divBdr>
                          <w:divsChild>
                            <w:div w:id="2108454965">
                              <w:marLeft w:val="0"/>
                              <w:marRight w:val="0"/>
                              <w:marTop w:val="0"/>
                              <w:marBottom w:val="0"/>
                              <w:divBdr>
                                <w:top w:val="none" w:sz="0" w:space="0" w:color="auto"/>
                                <w:left w:val="none" w:sz="0" w:space="0" w:color="auto"/>
                                <w:bottom w:val="none" w:sz="0" w:space="0" w:color="auto"/>
                                <w:right w:val="none" w:sz="0" w:space="0" w:color="auto"/>
                              </w:divBdr>
                            </w:div>
                          </w:divsChild>
                        </w:div>
                        <w:div w:id="1851289399">
                          <w:marLeft w:val="0"/>
                          <w:marRight w:val="135"/>
                          <w:marTop w:val="0"/>
                          <w:marBottom w:val="0"/>
                          <w:divBdr>
                            <w:top w:val="none" w:sz="0" w:space="0" w:color="auto"/>
                            <w:left w:val="none" w:sz="0" w:space="0" w:color="auto"/>
                            <w:bottom w:val="none" w:sz="0" w:space="0" w:color="auto"/>
                            <w:right w:val="none" w:sz="0" w:space="0" w:color="auto"/>
                          </w:divBdr>
                        </w:div>
                        <w:div w:id="8142200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709791">
          <w:marLeft w:val="0"/>
          <w:marRight w:val="0"/>
          <w:marTop w:val="0"/>
          <w:marBottom w:val="0"/>
          <w:divBdr>
            <w:top w:val="none" w:sz="0" w:space="0" w:color="auto"/>
            <w:left w:val="none" w:sz="0" w:space="0" w:color="auto"/>
            <w:bottom w:val="none" w:sz="0" w:space="0" w:color="auto"/>
            <w:right w:val="none" w:sz="0" w:space="0" w:color="auto"/>
          </w:divBdr>
          <w:divsChild>
            <w:div w:id="1110468805">
              <w:marLeft w:val="0"/>
              <w:marRight w:val="0"/>
              <w:marTop w:val="0"/>
              <w:marBottom w:val="0"/>
              <w:divBdr>
                <w:top w:val="none" w:sz="0" w:space="0" w:color="auto"/>
                <w:left w:val="none" w:sz="0" w:space="0" w:color="auto"/>
                <w:bottom w:val="none" w:sz="0" w:space="0" w:color="auto"/>
                <w:right w:val="none" w:sz="0" w:space="0" w:color="auto"/>
              </w:divBdr>
              <w:divsChild>
                <w:div w:id="1944799559">
                  <w:marLeft w:val="0"/>
                  <w:marRight w:val="0"/>
                  <w:marTop w:val="0"/>
                  <w:marBottom w:val="0"/>
                  <w:divBdr>
                    <w:top w:val="none" w:sz="0" w:space="0" w:color="auto"/>
                    <w:left w:val="none" w:sz="0" w:space="0" w:color="auto"/>
                    <w:bottom w:val="none" w:sz="0" w:space="0" w:color="auto"/>
                    <w:right w:val="none" w:sz="0" w:space="0" w:color="auto"/>
                  </w:divBdr>
                  <w:divsChild>
                    <w:div w:id="546530180">
                      <w:marLeft w:val="0"/>
                      <w:marRight w:val="1500"/>
                      <w:marTop w:val="0"/>
                      <w:marBottom w:val="0"/>
                      <w:divBdr>
                        <w:top w:val="none" w:sz="0" w:space="0" w:color="auto"/>
                        <w:left w:val="none" w:sz="0" w:space="0" w:color="auto"/>
                        <w:bottom w:val="none" w:sz="0" w:space="0" w:color="auto"/>
                        <w:right w:val="none" w:sz="0" w:space="0" w:color="auto"/>
                      </w:divBdr>
                      <w:divsChild>
                        <w:div w:id="633103701">
                          <w:marLeft w:val="0"/>
                          <w:marRight w:val="0"/>
                          <w:marTop w:val="600"/>
                          <w:marBottom w:val="600"/>
                          <w:divBdr>
                            <w:top w:val="none" w:sz="0" w:space="0" w:color="auto"/>
                            <w:left w:val="none" w:sz="0" w:space="0" w:color="auto"/>
                            <w:bottom w:val="none" w:sz="0" w:space="0" w:color="auto"/>
                            <w:right w:val="none" w:sz="0" w:space="0" w:color="auto"/>
                          </w:divBdr>
                          <w:divsChild>
                            <w:div w:id="997345173">
                              <w:marLeft w:val="0"/>
                              <w:marRight w:val="0"/>
                              <w:marTop w:val="0"/>
                              <w:marBottom w:val="300"/>
                              <w:divBdr>
                                <w:top w:val="none" w:sz="0" w:space="0" w:color="auto"/>
                                <w:left w:val="none" w:sz="0" w:space="0" w:color="auto"/>
                                <w:bottom w:val="none" w:sz="0" w:space="0" w:color="auto"/>
                                <w:right w:val="none" w:sz="0" w:space="0" w:color="auto"/>
                              </w:divBdr>
                            </w:div>
                            <w:div w:id="1025791124">
                              <w:marLeft w:val="0"/>
                              <w:marRight w:val="0"/>
                              <w:marTop w:val="300"/>
                              <w:marBottom w:val="300"/>
                              <w:divBdr>
                                <w:top w:val="none" w:sz="0" w:space="0" w:color="auto"/>
                                <w:left w:val="none" w:sz="0" w:space="0" w:color="auto"/>
                                <w:bottom w:val="none" w:sz="0" w:space="0" w:color="auto"/>
                                <w:right w:val="none" w:sz="0" w:space="0" w:color="auto"/>
                              </w:divBdr>
                            </w:div>
                            <w:div w:id="1355351562">
                              <w:marLeft w:val="0"/>
                              <w:marRight w:val="0"/>
                              <w:marTop w:val="300"/>
                              <w:marBottom w:val="600"/>
                              <w:divBdr>
                                <w:top w:val="single" w:sz="6" w:space="30" w:color="EB5D0B"/>
                                <w:left w:val="none" w:sz="0" w:space="0" w:color="auto"/>
                                <w:bottom w:val="single" w:sz="6" w:space="30" w:color="EB5D0B"/>
                                <w:right w:val="none" w:sz="0" w:space="0" w:color="auto"/>
                              </w:divBdr>
                            </w:div>
                            <w:div w:id="1159267598">
                              <w:marLeft w:val="0"/>
                              <w:marRight w:val="0"/>
                              <w:marTop w:val="240"/>
                              <w:marBottom w:val="240"/>
                              <w:divBdr>
                                <w:top w:val="none" w:sz="0" w:space="0" w:color="auto"/>
                                <w:left w:val="none" w:sz="0" w:space="0" w:color="auto"/>
                                <w:bottom w:val="none" w:sz="0" w:space="0" w:color="auto"/>
                                <w:right w:val="none" w:sz="0" w:space="0" w:color="auto"/>
                              </w:divBdr>
                              <w:divsChild>
                                <w:div w:id="1093009600">
                                  <w:marLeft w:val="0"/>
                                  <w:marRight w:val="0"/>
                                  <w:marTop w:val="0"/>
                                  <w:marBottom w:val="0"/>
                                  <w:divBdr>
                                    <w:top w:val="none" w:sz="0" w:space="0" w:color="auto"/>
                                    <w:left w:val="none" w:sz="0" w:space="0" w:color="auto"/>
                                    <w:bottom w:val="none" w:sz="0" w:space="0" w:color="auto"/>
                                    <w:right w:val="none" w:sz="0" w:space="0" w:color="auto"/>
                                  </w:divBdr>
                                </w:div>
                              </w:divsChild>
                            </w:div>
                            <w:div w:id="383680353">
                              <w:marLeft w:val="0"/>
                              <w:marRight w:val="0"/>
                              <w:marTop w:val="240"/>
                              <w:marBottom w:val="240"/>
                              <w:divBdr>
                                <w:top w:val="none" w:sz="0" w:space="0" w:color="auto"/>
                                <w:left w:val="none" w:sz="0" w:space="0" w:color="auto"/>
                                <w:bottom w:val="none" w:sz="0" w:space="0" w:color="auto"/>
                                <w:right w:val="none" w:sz="0" w:space="0" w:color="auto"/>
                              </w:divBdr>
                              <w:divsChild>
                                <w:div w:id="1722317436">
                                  <w:marLeft w:val="0"/>
                                  <w:marRight w:val="0"/>
                                  <w:marTop w:val="0"/>
                                  <w:marBottom w:val="0"/>
                                  <w:divBdr>
                                    <w:top w:val="none" w:sz="0" w:space="0" w:color="auto"/>
                                    <w:left w:val="none" w:sz="0" w:space="0" w:color="auto"/>
                                    <w:bottom w:val="none" w:sz="0" w:space="0" w:color="auto"/>
                                    <w:right w:val="none" w:sz="0" w:space="0" w:color="auto"/>
                                  </w:divBdr>
                                </w:div>
                              </w:divsChild>
                            </w:div>
                            <w:div w:id="266960585">
                              <w:marLeft w:val="0"/>
                              <w:marRight w:val="0"/>
                              <w:marTop w:val="240"/>
                              <w:marBottom w:val="240"/>
                              <w:divBdr>
                                <w:top w:val="none" w:sz="0" w:space="0" w:color="auto"/>
                                <w:left w:val="none" w:sz="0" w:space="0" w:color="auto"/>
                                <w:bottom w:val="none" w:sz="0" w:space="0" w:color="auto"/>
                                <w:right w:val="none" w:sz="0" w:space="0" w:color="auto"/>
                              </w:divBdr>
                              <w:divsChild>
                                <w:div w:id="1424761322">
                                  <w:marLeft w:val="0"/>
                                  <w:marRight w:val="0"/>
                                  <w:marTop w:val="0"/>
                                  <w:marBottom w:val="0"/>
                                  <w:divBdr>
                                    <w:top w:val="none" w:sz="0" w:space="0" w:color="auto"/>
                                    <w:left w:val="none" w:sz="0" w:space="0" w:color="auto"/>
                                    <w:bottom w:val="none" w:sz="0" w:space="0" w:color="auto"/>
                                    <w:right w:val="none" w:sz="0" w:space="0" w:color="auto"/>
                                  </w:divBdr>
                                </w:div>
                              </w:divsChild>
                            </w:div>
                            <w:div w:id="2110002963">
                              <w:marLeft w:val="0"/>
                              <w:marRight w:val="0"/>
                              <w:marTop w:val="240"/>
                              <w:marBottom w:val="240"/>
                              <w:divBdr>
                                <w:top w:val="none" w:sz="0" w:space="0" w:color="auto"/>
                                <w:left w:val="none" w:sz="0" w:space="0" w:color="auto"/>
                                <w:bottom w:val="none" w:sz="0" w:space="0" w:color="auto"/>
                                <w:right w:val="none" w:sz="0" w:space="0" w:color="auto"/>
                              </w:divBdr>
                              <w:divsChild>
                                <w:div w:id="594290063">
                                  <w:marLeft w:val="0"/>
                                  <w:marRight w:val="0"/>
                                  <w:marTop w:val="0"/>
                                  <w:marBottom w:val="0"/>
                                  <w:divBdr>
                                    <w:top w:val="none" w:sz="0" w:space="0" w:color="auto"/>
                                    <w:left w:val="none" w:sz="0" w:space="0" w:color="auto"/>
                                    <w:bottom w:val="none" w:sz="0" w:space="0" w:color="auto"/>
                                    <w:right w:val="none" w:sz="0" w:space="0" w:color="auto"/>
                                  </w:divBdr>
                                </w:div>
                              </w:divsChild>
                            </w:div>
                            <w:div w:id="845290976">
                              <w:marLeft w:val="0"/>
                              <w:marRight w:val="0"/>
                              <w:marTop w:val="240"/>
                              <w:marBottom w:val="240"/>
                              <w:divBdr>
                                <w:top w:val="none" w:sz="0" w:space="0" w:color="auto"/>
                                <w:left w:val="none" w:sz="0" w:space="0" w:color="auto"/>
                                <w:bottom w:val="none" w:sz="0" w:space="0" w:color="auto"/>
                                <w:right w:val="none" w:sz="0" w:space="0" w:color="auto"/>
                              </w:divBdr>
                              <w:divsChild>
                                <w:div w:id="1033069089">
                                  <w:marLeft w:val="0"/>
                                  <w:marRight w:val="0"/>
                                  <w:marTop w:val="0"/>
                                  <w:marBottom w:val="0"/>
                                  <w:divBdr>
                                    <w:top w:val="none" w:sz="0" w:space="0" w:color="auto"/>
                                    <w:left w:val="none" w:sz="0" w:space="0" w:color="auto"/>
                                    <w:bottom w:val="none" w:sz="0" w:space="0" w:color="auto"/>
                                    <w:right w:val="none" w:sz="0" w:space="0" w:color="auto"/>
                                  </w:divBdr>
                                </w:div>
                              </w:divsChild>
                            </w:div>
                            <w:div w:id="1717460988">
                              <w:marLeft w:val="0"/>
                              <w:marRight w:val="0"/>
                              <w:marTop w:val="240"/>
                              <w:marBottom w:val="240"/>
                              <w:divBdr>
                                <w:top w:val="none" w:sz="0" w:space="0" w:color="auto"/>
                                <w:left w:val="none" w:sz="0" w:space="0" w:color="auto"/>
                                <w:bottom w:val="none" w:sz="0" w:space="0" w:color="auto"/>
                                <w:right w:val="none" w:sz="0" w:space="0" w:color="auto"/>
                              </w:divBdr>
                              <w:divsChild>
                                <w:div w:id="875586776">
                                  <w:marLeft w:val="0"/>
                                  <w:marRight w:val="0"/>
                                  <w:marTop w:val="0"/>
                                  <w:marBottom w:val="0"/>
                                  <w:divBdr>
                                    <w:top w:val="none" w:sz="0" w:space="0" w:color="auto"/>
                                    <w:left w:val="none" w:sz="0" w:space="0" w:color="auto"/>
                                    <w:bottom w:val="none" w:sz="0" w:space="0" w:color="auto"/>
                                    <w:right w:val="none" w:sz="0" w:space="0" w:color="auto"/>
                                  </w:divBdr>
                                </w:div>
                              </w:divsChild>
                            </w:div>
                            <w:div w:id="345064923">
                              <w:marLeft w:val="0"/>
                              <w:marRight w:val="0"/>
                              <w:marTop w:val="240"/>
                              <w:marBottom w:val="240"/>
                              <w:divBdr>
                                <w:top w:val="none" w:sz="0" w:space="0" w:color="auto"/>
                                <w:left w:val="none" w:sz="0" w:space="0" w:color="auto"/>
                                <w:bottom w:val="none" w:sz="0" w:space="0" w:color="auto"/>
                                <w:right w:val="none" w:sz="0" w:space="0" w:color="auto"/>
                              </w:divBdr>
                              <w:divsChild>
                                <w:div w:id="1689939459">
                                  <w:marLeft w:val="0"/>
                                  <w:marRight w:val="0"/>
                                  <w:marTop w:val="0"/>
                                  <w:marBottom w:val="0"/>
                                  <w:divBdr>
                                    <w:top w:val="none" w:sz="0" w:space="0" w:color="auto"/>
                                    <w:left w:val="none" w:sz="0" w:space="0" w:color="auto"/>
                                    <w:bottom w:val="none" w:sz="0" w:space="0" w:color="auto"/>
                                    <w:right w:val="none" w:sz="0" w:space="0" w:color="auto"/>
                                  </w:divBdr>
                                </w:div>
                              </w:divsChild>
                            </w:div>
                            <w:div w:id="1328823957">
                              <w:marLeft w:val="0"/>
                              <w:marRight w:val="0"/>
                              <w:marTop w:val="240"/>
                              <w:marBottom w:val="240"/>
                              <w:divBdr>
                                <w:top w:val="none" w:sz="0" w:space="0" w:color="auto"/>
                                <w:left w:val="none" w:sz="0" w:space="0" w:color="auto"/>
                                <w:bottom w:val="none" w:sz="0" w:space="0" w:color="auto"/>
                                <w:right w:val="none" w:sz="0" w:space="0" w:color="auto"/>
                              </w:divBdr>
                              <w:divsChild>
                                <w:div w:id="164172313">
                                  <w:marLeft w:val="0"/>
                                  <w:marRight w:val="0"/>
                                  <w:marTop w:val="0"/>
                                  <w:marBottom w:val="0"/>
                                  <w:divBdr>
                                    <w:top w:val="none" w:sz="0" w:space="0" w:color="auto"/>
                                    <w:left w:val="none" w:sz="0" w:space="0" w:color="auto"/>
                                    <w:bottom w:val="none" w:sz="0" w:space="0" w:color="auto"/>
                                    <w:right w:val="none" w:sz="0" w:space="0" w:color="auto"/>
                                  </w:divBdr>
                                </w:div>
                              </w:divsChild>
                            </w:div>
                            <w:div w:id="1239245549">
                              <w:marLeft w:val="0"/>
                              <w:marRight w:val="0"/>
                              <w:marTop w:val="240"/>
                              <w:marBottom w:val="240"/>
                              <w:divBdr>
                                <w:top w:val="none" w:sz="0" w:space="0" w:color="auto"/>
                                <w:left w:val="none" w:sz="0" w:space="0" w:color="auto"/>
                                <w:bottom w:val="none" w:sz="0" w:space="0" w:color="auto"/>
                                <w:right w:val="none" w:sz="0" w:space="0" w:color="auto"/>
                              </w:divBdr>
                              <w:divsChild>
                                <w:div w:id="2080009135">
                                  <w:marLeft w:val="0"/>
                                  <w:marRight w:val="0"/>
                                  <w:marTop w:val="0"/>
                                  <w:marBottom w:val="0"/>
                                  <w:divBdr>
                                    <w:top w:val="none" w:sz="0" w:space="0" w:color="auto"/>
                                    <w:left w:val="none" w:sz="0" w:space="0" w:color="auto"/>
                                    <w:bottom w:val="none" w:sz="0" w:space="0" w:color="auto"/>
                                    <w:right w:val="none" w:sz="0" w:space="0" w:color="auto"/>
                                  </w:divBdr>
                                </w:div>
                              </w:divsChild>
                            </w:div>
                            <w:div w:id="2114199752">
                              <w:marLeft w:val="0"/>
                              <w:marRight w:val="0"/>
                              <w:marTop w:val="360"/>
                              <w:marBottom w:val="450"/>
                              <w:divBdr>
                                <w:top w:val="none" w:sz="0" w:space="0" w:color="auto"/>
                                <w:left w:val="none" w:sz="0" w:space="0" w:color="auto"/>
                                <w:bottom w:val="none" w:sz="0" w:space="0" w:color="auto"/>
                                <w:right w:val="none" w:sz="0" w:space="0" w:color="auto"/>
                              </w:divBdr>
                              <w:divsChild>
                                <w:div w:id="488787633">
                                  <w:marLeft w:val="0"/>
                                  <w:marRight w:val="0"/>
                                  <w:marTop w:val="0"/>
                                  <w:marBottom w:val="0"/>
                                  <w:divBdr>
                                    <w:top w:val="none" w:sz="0" w:space="0" w:color="auto"/>
                                    <w:left w:val="none" w:sz="0" w:space="0" w:color="auto"/>
                                    <w:bottom w:val="single" w:sz="6" w:space="15" w:color="B8B9BA"/>
                                    <w:right w:val="none" w:sz="0" w:space="0" w:color="auto"/>
                                  </w:divBdr>
                                  <w:divsChild>
                                    <w:div w:id="1361322564">
                                      <w:marLeft w:val="0"/>
                                      <w:marRight w:val="0"/>
                                      <w:marTop w:val="0"/>
                                      <w:marBottom w:val="0"/>
                                      <w:divBdr>
                                        <w:top w:val="none" w:sz="0" w:space="0" w:color="auto"/>
                                        <w:left w:val="none" w:sz="0" w:space="0" w:color="auto"/>
                                        <w:bottom w:val="none" w:sz="0" w:space="0" w:color="auto"/>
                                        <w:right w:val="none" w:sz="0" w:space="0" w:color="auto"/>
                                      </w:divBdr>
                                    </w:div>
                                    <w:div w:id="145783030">
                                      <w:marLeft w:val="0"/>
                                      <w:marRight w:val="0"/>
                                      <w:marTop w:val="225"/>
                                      <w:marBottom w:val="0"/>
                                      <w:divBdr>
                                        <w:top w:val="none" w:sz="0" w:space="0" w:color="auto"/>
                                        <w:left w:val="none" w:sz="0" w:space="0" w:color="auto"/>
                                        <w:bottom w:val="none" w:sz="0" w:space="0" w:color="auto"/>
                                        <w:right w:val="none" w:sz="0" w:space="0" w:color="auto"/>
                                      </w:divBdr>
                                      <w:divsChild>
                                        <w:div w:id="655261532">
                                          <w:marLeft w:val="0"/>
                                          <w:marRight w:val="0"/>
                                          <w:marTop w:val="0"/>
                                          <w:marBottom w:val="0"/>
                                          <w:divBdr>
                                            <w:top w:val="none" w:sz="0" w:space="0" w:color="auto"/>
                                            <w:left w:val="none" w:sz="0" w:space="0" w:color="auto"/>
                                            <w:bottom w:val="none" w:sz="0" w:space="0" w:color="auto"/>
                                            <w:right w:val="none" w:sz="0" w:space="0" w:color="auto"/>
                                          </w:divBdr>
                                        </w:div>
                                      </w:divsChild>
                                    </w:div>
                                    <w:div w:id="4135979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3488497">
                              <w:marLeft w:val="0"/>
                              <w:marRight w:val="0"/>
                              <w:marTop w:val="240"/>
                              <w:marBottom w:val="240"/>
                              <w:divBdr>
                                <w:top w:val="none" w:sz="0" w:space="0" w:color="auto"/>
                                <w:left w:val="none" w:sz="0" w:space="0" w:color="auto"/>
                                <w:bottom w:val="none" w:sz="0" w:space="0" w:color="auto"/>
                                <w:right w:val="none" w:sz="0" w:space="0" w:color="auto"/>
                              </w:divBdr>
                              <w:divsChild>
                                <w:div w:id="886837308">
                                  <w:marLeft w:val="0"/>
                                  <w:marRight w:val="0"/>
                                  <w:marTop w:val="0"/>
                                  <w:marBottom w:val="0"/>
                                  <w:divBdr>
                                    <w:top w:val="none" w:sz="0" w:space="0" w:color="auto"/>
                                    <w:left w:val="none" w:sz="0" w:space="0" w:color="auto"/>
                                    <w:bottom w:val="none" w:sz="0" w:space="0" w:color="auto"/>
                                    <w:right w:val="none" w:sz="0" w:space="0" w:color="auto"/>
                                  </w:divBdr>
                                </w:div>
                              </w:divsChild>
                            </w:div>
                            <w:div w:id="1257709142">
                              <w:marLeft w:val="0"/>
                              <w:marRight w:val="0"/>
                              <w:marTop w:val="240"/>
                              <w:marBottom w:val="240"/>
                              <w:divBdr>
                                <w:top w:val="none" w:sz="0" w:space="0" w:color="auto"/>
                                <w:left w:val="none" w:sz="0" w:space="0" w:color="auto"/>
                                <w:bottom w:val="none" w:sz="0" w:space="0" w:color="auto"/>
                                <w:right w:val="none" w:sz="0" w:space="0" w:color="auto"/>
                              </w:divBdr>
                              <w:divsChild>
                                <w:div w:id="239678960">
                                  <w:marLeft w:val="0"/>
                                  <w:marRight w:val="0"/>
                                  <w:marTop w:val="0"/>
                                  <w:marBottom w:val="0"/>
                                  <w:divBdr>
                                    <w:top w:val="none" w:sz="0" w:space="0" w:color="auto"/>
                                    <w:left w:val="none" w:sz="0" w:space="0" w:color="auto"/>
                                    <w:bottom w:val="none" w:sz="0" w:space="0" w:color="auto"/>
                                    <w:right w:val="none" w:sz="0" w:space="0" w:color="auto"/>
                                  </w:divBdr>
                                </w:div>
                              </w:divsChild>
                            </w:div>
                            <w:div w:id="1064835598">
                              <w:marLeft w:val="0"/>
                              <w:marRight w:val="0"/>
                              <w:marTop w:val="240"/>
                              <w:marBottom w:val="240"/>
                              <w:divBdr>
                                <w:top w:val="none" w:sz="0" w:space="0" w:color="auto"/>
                                <w:left w:val="none" w:sz="0" w:space="0" w:color="auto"/>
                                <w:bottom w:val="none" w:sz="0" w:space="0" w:color="auto"/>
                                <w:right w:val="none" w:sz="0" w:space="0" w:color="auto"/>
                              </w:divBdr>
                              <w:divsChild>
                                <w:div w:id="180565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8132501">
      <w:bodyDiv w:val="1"/>
      <w:marLeft w:val="0"/>
      <w:marRight w:val="0"/>
      <w:marTop w:val="0"/>
      <w:marBottom w:val="0"/>
      <w:divBdr>
        <w:top w:val="none" w:sz="0" w:space="0" w:color="auto"/>
        <w:left w:val="none" w:sz="0" w:space="0" w:color="auto"/>
        <w:bottom w:val="none" w:sz="0" w:space="0" w:color="auto"/>
        <w:right w:val="none" w:sz="0" w:space="0" w:color="auto"/>
      </w:divBdr>
      <w:divsChild>
        <w:div w:id="53167042">
          <w:marLeft w:val="0"/>
          <w:marRight w:val="0"/>
          <w:marTop w:val="0"/>
          <w:marBottom w:val="0"/>
          <w:divBdr>
            <w:top w:val="none" w:sz="0" w:space="0" w:color="auto"/>
            <w:left w:val="none" w:sz="0" w:space="0" w:color="auto"/>
            <w:bottom w:val="none" w:sz="0" w:space="0" w:color="auto"/>
            <w:right w:val="none" w:sz="0" w:space="0" w:color="auto"/>
          </w:divBdr>
          <w:divsChild>
            <w:div w:id="182869195">
              <w:marLeft w:val="0"/>
              <w:marRight w:val="0"/>
              <w:marTop w:val="0"/>
              <w:marBottom w:val="0"/>
              <w:divBdr>
                <w:top w:val="none" w:sz="0" w:space="0" w:color="auto"/>
                <w:left w:val="none" w:sz="0" w:space="0" w:color="auto"/>
                <w:bottom w:val="none" w:sz="0" w:space="0" w:color="auto"/>
                <w:right w:val="none" w:sz="0" w:space="0" w:color="auto"/>
              </w:divBdr>
              <w:divsChild>
                <w:div w:id="614365816">
                  <w:marLeft w:val="0"/>
                  <w:marRight w:val="0"/>
                  <w:marTop w:val="600"/>
                  <w:marBottom w:val="0"/>
                  <w:divBdr>
                    <w:top w:val="none" w:sz="0" w:space="0" w:color="auto"/>
                    <w:left w:val="none" w:sz="0" w:space="0" w:color="auto"/>
                    <w:bottom w:val="none" w:sz="0" w:space="0" w:color="auto"/>
                    <w:right w:val="none" w:sz="0" w:space="0" w:color="auto"/>
                  </w:divBdr>
                </w:div>
                <w:div w:id="8548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639099">
          <w:marLeft w:val="0"/>
          <w:marRight w:val="0"/>
          <w:marTop w:val="0"/>
          <w:marBottom w:val="0"/>
          <w:divBdr>
            <w:top w:val="none" w:sz="0" w:space="0" w:color="auto"/>
            <w:left w:val="none" w:sz="0" w:space="0" w:color="auto"/>
            <w:bottom w:val="none" w:sz="0" w:space="0" w:color="auto"/>
            <w:right w:val="none" w:sz="0" w:space="0" w:color="auto"/>
          </w:divBdr>
        </w:div>
      </w:divsChild>
    </w:div>
    <w:div w:id="564612581">
      <w:bodyDiv w:val="1"/>
      <w:marLeft w:val="0"/>
      <w:marRight w:val="0"/>
      <w:marTop w:val="0"/>
      <w:marBottom w:val="0"/>
      <w:divBdr>
        <w:top w:val="none" w:sz="0" w:space="0" w:color="auto"/>
        <w:left w:val="none" w:sz="0" w:space="0" w:color="auto"/>
        <w:bottom w:val="none" w:sz="0" w:space="0" w:color="auto"/>
        <w:right w:val="none" w:sz="0" w:space="0" w:color="auto"/>
      </w:divBdr>
      <w:divsChild>
        <w:div w:id="439953458">
          <w:marLeft w:val="0"/>
          <w:marRight w:val="0"/>
          <w:marTop w:val="0"/>
          <w:marBottom w:val="0"/>
          <w:divBdr>
            <w:top w:val="none" w:sz="0" w:space="0" w:color="auto"/>
            <w:left w:val="none" w:sz="0" w:space="0" w:color="auto"/>
            <w:bottom w:val="none" w:sz="0" w:space="0" w:color="auto"/>
            <w:right w:val="none" w:sz="0" w:space="0" w:color="auto"/>
          </w:divBdr>
        </w:div>
      </w:divsChild>
    </w:div>
    <w:div w:id="566914250">
      <w:bodyDiv w:val="1"/>
      <w:marLeft w:val="0"/>
      <w:marRight w:val="0"/>
      <w:marTop w:val="0"/>
      <w:marBottom w:val="0"/>
      <w:divBdr>
        <w:top w:val="none" w:sz="0" w:space="0" w:color="auto"/>
        <w:left w:val="none" w:sz="0" w:space="0" w:color="auto"/>
        <w:bottom w:val="none" w:sz="0" w:space="0" w:color="auto"/>
        <w:right w:val="none" w:sz="0" w:space="0" w:color="auto"/>
      </w:divBdr>
      <w:divsChild>
        <w:div w:id="651641553">
          <w:marLeft w:val="0"/>
          <w:marRight w:val="0"/>
          <w:marTop w:val="0"/>
          <w:marBottom w:val="0"/>
          <w:divBdr>
            <w:top w:val="none" w:sz="0" w:space="0" w:color="auto"/>
            <w:left w:val="none" w:sz="0" w:space="0" w:color="auto"/>
            <w:bottom w:val="none" w:sz="0" w:space="0" w:color="auto"/>
            <w:right w:val="none" w:sz="0" w:space="0" w:color="auto"/>
          </w:divBdr>
          <w:divsChild>
            <w:div w:id="1416706476">
              <w:marLeft w:val="0"/>
              <w:marRight w:val="0"/>
              <w:marTop w:val="0"/>
              <w:marBottom w:val="0"/>
              <w:divBdr>
                <w:top w:val="none" w:sz="0" w:space="0" w:color="auto"/>
                <w:left w:val="none" w:sz="0" w:space="0" w:color="auto"/>
                <w:bottom w:val="none" w:sz="0" w:space="0" w:color="auto"/>
                <w:right w:val="none" w:sz="0" w:space="0" w:color="auto"/>
              </w:divBdr>
              <w:divsChild>
                <w:div w:id="1279071922">
                  <w:marLeft w:val="0"/>
                  <w:marRight w:val="0"/>
                  <w:marTop w:val="0"/>
                  <w:marBottom w:val="0"/>
                  <w:divBdr>
                    <w:top w:val="none" w:sz="0" w:space="0" w:color="auto"/>
                    <w:left w:val="none" w:sz="0" w:space="0" w:color="auto"/>
                    <w:bottom w:val="none" w:sz="0" w:space="0" w:color="auto"/>
                    <w:right w:val="none" w:sz="0" w:space="0" w:color="auto"/>
                  </w:divBdr>
                </w:div>
                <w:div w:id="1103378558">
                  <w:marLeft w:val="0"/>
                  <w:marRight w:val="0"/>
                  <w:marTop w:val="600"/>
                  <w:marBottom w:val="0"/>
                  <w:divBdr>
                    <w:top w:val="none" w:sz="0" w:space="0" w:color="auto"/>
                    <w:left w:val="none" w:sz="0" w:space="0" w:color="auto"/>
                    <w:bottom w:val="none" w:sz="0" w:space="0" w:color="auto"/>
                    <w:right w:val="none" w:sz="0" w:space="0" w:color="auto"/>
                  </w:divBdr>
                  <w:divsChild>
                    <w:div w:id="118914042">
                      <w:marLeft w:val="0"/>
                      <w:marRight w:val="0"/>
                      <w:marTop w:val="0"/>
                      <w:marBottom w:val="0"/>
                      <w:divBdr>
                        <w:top w:val="none" w:sz="0" w:space="0" w:color="auto"/>
                        <w:left w:val="none" w:sz="0" w:space="0" w:color="auto"/>
                        <w:bottom w:val="none" w:sz="0" w:space="0" w:color="auto"/>
                        <w:right w:val="none" w:sz="0" w:space="0" w:color="auto"/>
                      </w:divBdr>
                      <w:divsChild>
                        <w:div w:id="304704694">
                          <w:marLeft w:val="0"/>
                          <w:marRight w:val="0"/>
                          <w:marTop w:val="0"/>
                          <w:marBottom w:val="0"/>
                          <w:divBdr>
                            <w:top w:val="none" w:sz="0" w:space="0" w:color="auto"/>
                            <w:left w:val="none" w:sz="0" w:space="0" w:color="auto"/>
                            <w:bottom w:val="none" w:sz="0" w:space="0" w:color="auto"/>
                            <w:right w:val="none" w:sz="0" w:space="0" w:color="auto"/>
                          </w:divBdr>
                          <w:divsChild>
                            <w:div w:id="815338671">
                              <w:marLeft w:val="0"/>
                              <w:marRight w:val="0"/>
                              <w:marTop w:val="0"/>
                              <w:marBottom w:val="0"/>
                              <w:divBdr>
                                <w:top w:val="none" w:sz="0" w:space="0" w:color="auto"/>
                                <w:left w:val="none" w:sz="0" w:space="0" w:color="auto"/>
                                <w:bottom w:val="none" w:sz="0" w:space="0" w:color="auto"/>
                                <w:right w:val="none" w:sz="0" w:space="0" w:color="auto"/>
                              </w:divBdr>
                            </w:div>
                          </w:divsChild>
                        </w:div>
                        <w:div w:id="53504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123504">
          <w:marLeft w:val="0"/>
          <w:marRight w:val="0"/>
          <w:marTop w:val="0"/>
          <w:marBottom w:val="0"/>
          <w:divBdr>
            <w:top w:val="none" w:sz="0" w:space="0" w:color="auto"/>
            <w:left w:val="none" w:sz="0" w:space="0" w:color="auto"/>
            <w:bottom w:val="none" w:sz="0" w:space="0" w:color="auto"/>
            <w:right w:val="none" w:sz="0" w:space="0" w:color="auto"/>
          </w:divBdr>
          <w:divsChild>
            <w:div w:id="1574468990">
              <w:marLeft w:val="0"/>
              <w:marRight w:val="0"/>
              <w:marTop w:val="0"/>
              <w:marBottom w:val="0"/>
              <w:divBdr>
                <w:top w:val="none" w:sz="0" w:space="0" w:color="auto"/>
                <w:left w:val="none" w:sz="0" w:space="0" w:color="auto"/>
                <w:bottom w:val="none" w:sz="0" w:space="0" w:color="auto"/>
                <w:right w:val="none" w:sz="0" w:space="0" w:color="auto"/>
              </w:divBdr>
              <w:divsChild>
                <w:div w:id="1339230111">
                  <w:marLeft w:val="0"/>
                  <w:marRight w:val="0"/>
                  <w:marTop w:val="0"/>
                  <w:marBottom w:val="0"/>
                  <w:divBdr>
                    <w:top w:val="none" w:sz="0" w:space="0" w:color="auto"/>
                    <w:left w:val="none" w:sz="0" w:space="0" w:color="auto"/>
                    <w:bottom w:val="none" w:sz="0" w:space="0" w:color="auto"/>
                    <w:right w:val="none" w:sz="0" w:space="0" w:color="auto"/>
                  </w:divBdr>
                  <w:divsChild>
                    <w:div w:id="1901554601">
                      <w:marLeft w:val="0"/>
                      <w:marRight w:val="1500"/>
                      <w:marTop w:val="0"/>
                      <w:marBottom w:val="0"/>
                      <w:divBdr>
                        <w:top w:val="none" w:sz="0" w:space="0" w:color="auto"/>
                        <w:left w:val="none" w:sz="0" w:space="0" w:color="auto"/>
                        <w:bottom w:val="none" w:sz="0" w:space="0" w:color="auto"/>
                        <w:right w:val="none" w:sz="0" w:space="0" w:color="auto"/>
                      </w:divBdr>
                      <w:divsChild>
                        <w:div w:id="110364575">
                          <w:marLeft w:val="0"/>
                          <w:marRight w:val="0"/>
                          <w:marTop w:val="600"/>
                          <w:marBottom w:val="600"/>
                          <w:divBdr>
                            <w:top w:val="none" w:sz="0" w:space="0" w:color="auto"/>
                            <w:left w:val="none" w:sz="0" w:space="0" w:color="auto"/>
                            <w:bottom w:val="none" w:sz="0" w:space="0" w:color="auto"/>
                            <w:right w:val="none" w:sz="0" w:space="0" w:color="auto"/>
                          </w:divBdr>
                          <w:divsChild>
                            <w:div w:id="1836408788">
                              <w:marLeft w:val="0"/>
                              <w:marRight w:val="0"/>
                              <w:marTop w:val="0"/>
                              <w:marBottom w:val="300"/>
                              <w:divBdr>
                                <w:top w:val="none" w:sz="0" w:space="0" w:color="auto"/>
                                <w:left w:val="none" w:sz="0" w:space="0" w:color="auto"/>
                                <w:bottom w:val="none" w:sz="0" w:space="0" w:color="auto"/>
                                <w:right w:val="none" w:sz="0" w:space="0" w:color="auto"/>
                              </w:divBdr>
                            </w:div>
                            <w:div w:id="2128312969">
                              <w:marLeft w:val="0"/>
                              <w:marRight w:val="0"/>
                              <w:marTop w:val="300"/>
                              <w:marBottom w:val="300"/>
                              <w:divBdr>
                                <w:top w:val="none" w:sz="0" w:space="0" w:color="auto"/>
                                <w:left w:val="none" w:sz="0" w:space="0" w:color="auto"/>
                                <w:bottom w:val="none" w:sz="0" w:space="0" w:color="auto"/>
                                <w:right w:val="none" w:sz="0" w:space="0" w:color="auto"/>
                              </w:divBdr>
                            </w:div>
                            <w:div w:id="67386802">
                              <w:marLeft w:val="0"/>
                              <w:marRight w:val="0"/>
                              <w:marTop w:val="300"/>
                              <w:marBottom w:val="600"/>
                              <w:divBdr>
                                <w:top w:val="single" w:sz="6" w:space="30" w:color="EB5D0B"/>
                                <w:left w:val="none" w:sz="0" w:space="0" w:color="auto"/>
                                <w:bottom w:val="single" w:sz="6" w:space="30" w:color="EB5D0B"/>
                                <w:right w:val="none" w:sz="0" w:space="0" w:color="auto"/>
                              </w:divBdr>
                            </w:div>
                            <w:div w:id="2009289436">
                              <w:marLeft w:val="0"/>
                              <w:marRight w:val="0"/>
                              <w:marTop w:val="240"/>
                              <w:marBottom w:val="240"/>
                              <w:divBdr>
                                <w:top w:val="none" w:sz="0" w:space="0" w:color="auto"/>
                                <w:left w:val="none" w:sz="0" w:space="0" w:color="auto"/>
                                <w:bottom w:val="none" w:sz="0" w:space="0" w:color="auto"/>
                                <w:right w:val="none" w:sz="0" w:space="0" w:color="auto"/>
                              </w:divBdr>
                              <w:divsChild>
                                <w:div w:id="1915428329">
                                  <w:marLeft w:val="0"/>
                                  <w:marRight w:val="0"/>
                                  <w:marTop w:val="0"/>
                                  <w:marBottom w:val="0"/>
                                  <w:divBdr>
                                    <w:top w:val="none" w:sz="0" w:space="0" w:color="auto"/>
                                    <w:left w:val="none" w:sz="0" w:space="0" w:color="auto"/>
                                    <w:bottom w:val="none" w:sz="0" w:space="0" w:color="auto"/>
                                    <w:right w:val="none" w:sz="0" w:space="0" w:color="auto"/>
                                  </w:divBdr>
                                </w:div>
                              </w:divsChild>
                            </w:div>
                            <w:div w:id="151527429">
                              <w:marLeft w:val="0"/>
                              <w:marRight w:val="0"/>
                              <w:marTop w:val="240"/>
                              <w:marBottom w:val="240"/>
                              <w:divBdr>
                                <w:top w:val="none" w:sz="0" w:space="0" w:color="auto"/>
                                <w:left w:val="none" w:sz="0" w:space="0" w:color="auto"/>
                                <w:bottom w:val="none" w:sz="0" w:space="0" w:color="auto"/>
                                <w:right w:val="none" w:sz="0" w:space="0" w:color="auto"/>
                              </w:divBdr>
                              <w:divsChild>
                                <w:div w:id="1639216673">
                                  <w:marLeft w:val="0"/>
                                  <w:marRight w:val="0"/>
                                  <w:marTop w:val="0"/>
                                  <w:marBottom w:val="0"/>
                                  <w:divBdr>
                                    <w:top w:val="none" w:sz="0" w:space="0" w:color="auto"/>
                                    <w:left w:val="none" w:sz="0" w:space="0" w:color="auto"/>
                                    <w:bottom w:val="none" w:sz="0" w:space="0" w:color="auto"/>
                                    <w:right w:val="none" w:sz="0" w:space="0" w:color="auto"/>
                                  </w:divBdr>
                                </w:div>
                              </w:divsChild>
                            </w:div>
                            <w:div w:id="1426608898">
                              <w:marLeft w:val="0"/>
                              <w:marRight w:val="0"/>
                              <w:marTop w:val="240"/>
                              <w:marBottom w:val="240"/>
                              <w:divBdr>
                                <w:top w:val="none" w:sz="0" w:space="0" w:color="auto"/>
                                <w:left w:val="none" w:sz="0" w:space="0" w:color="auto"/>
                                <w:bottom w:val="none" w:sz="0" w:space="0" w:color="auto"/>
                                <w:right w:val="none" w:sz="0" w:space="0" w:color="auto"/>
                              </w:divBdr>
                              <w:divsChild>
                                <w:div w:id="1793278529">
                                  <w:marLeft w:val="0"/>
                                  <w:marRight w:val="0"/>
                                  <w:marTop w:val="0"/>
                                  <w:marBottom w:val="0"/>
                                  <w:divBdr>
                                    <w:top w:val="none" w:sz="0" w:space="0" w:color="auto"/>
                                    <w:left w:val="none" w:sz="0" w:space="0" w:color="auto"/>
                                    <w:bottom w:val="none" w:sz="0" w:space="0" w:color="auto"/>
                                    <w:right w:val="none" w:sz="0" w:space="0" w:color="auto"/>
                                  </w:divBdr>
                                </w:div>
                              </w:divsChild>
                            </w:div>
                            <w:div w:id="1691642972">
                              <w:marLeft w:val="0"/>
                              <w:marRight w:val="0"/>
                              <w:marTop w:val="240"/>
                              <w:marBottom w:val="240"/>
                              <w:divBdr>
                                <w:top w:val="none" w:sz="0" w:space="0" w:color="auto"/>
                                <w:left w:val="none" w:sz="0" w:space="0" w:color="auto"/>
                                <w:bottom w:val="none" w:sz="0" w:space="0" w:color="auto"/>
                                <w:right w:val="none" w:sz="0" w:space="0" w:color="auto"/>
                              </w:divBdr>
                              <w:divsChild>
                                <w:div w:id="593975411">
                                  <w:marLeft w:val="0"/>
                                  <w:marRight w:val="0"/>
                                  <w:marTop w:val="0"/>
                                  <w:marBottom w:val="0"/>
                                  <w:divBdr>
                                    <w:top w:val="none" w:sz="0" w:space="0" w:color="auto"/>
                                    <w:left w:val="none" w:sz="0" w:space="0" w:color="auto"/>
                                    <w:bottom w:val="none" w:sz="0" w:space="0" w:color="auto"/>
                                    <w:right w:val="none" w:sz="0" w:space="0" w:color="auto"/>
                                  </w:divBdr>
                                </w:div>
                              </w:divsChild>
                            </w:div>
                            <w:div w:id="148324063">
                              <w:marLeft w:val="0"/>
                              <w:marRight w:val="0"/>
                              <w:marTop w:val="240"/>
                              <w:marBottom w:val="240"/>
                              <w:divBdr>
                                <w:top w:val="none" w:sz="0" w:space="0" w:color="auto"/>
                                <w:left w:val="none" w:sz="0" w:space="0" w:color="auto"/>
                                <w:bottom w:val="none" w:sz="0" w:space="0" w:color="auto"/>
                                <w:right w:val="none" w:sz="0" w:space="0" w:color="auto"/>
                              </w:divBdr>
                              <w:divsChild>
                                <w:div w:id="72151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037657">
      <w:bodyDiv w:val="1"/>
      <w:marLeft w:val="0"/>
      <w:marRight w:val="0"/>
      <w:marTop w:val="0"/>
      <w:marBottom w:val="0"/>
      <w:divBdr>
        <w:top w:val="none" w:sz="0" w:space="0" w:color="auto"/>
        <w:left w:val="none" w:sz="0" w:space="0" w:color="auto"/>
        <w:bottom w:val="none" w:sz="0" w:space="0" w:color="auto"/>
        <w:right w:val="none" w:sz="0" w:space="0" w:color="auto"/>
      </w:divBdr>
      <w:divsChild>
        <w:div w:id="31469258">
          <w:marLeft w:val="0"/>
          <w:marRight w:val="0"/>
          <w:marTop w:val="0"/>
          <w:marBottom w:val="0"/>
          <w:divBdr>
            <w:top w:val="none" w:sz="0" w:space="0" w:color="auto"/>
            <w:left w:val="none" w:sz="0" w:space="0" w:color="auto"/>
            <w:bottom w:val="none" w:sz="0" w:space="0" w:color="auto"/>
            <w:right w:val="none" w:sz="0" w:space="0" w:color="auto"/>
          </w:divBdr>
        </w:div>
        <w:div w:id="367993825">
          <w:marLeft w:val="0"/>
          <w:marRight w:val="0"/>
          <w:marTop w:val="0"/>
          <w:marBottom w:val="0"/>
          <w:divBdr>
            <w:top w:val="none" w:sz="0" w:space="0" w:color="auto"/>
            <w:left w:val="none" w:sz="0" w:space="0" w:color="auto"/>
            <w:bottom w:val="none" w:sz="0" w:space="0" w:color="auto"/>
            <w:right w:val="none" w:sz="0" w:space="0" w:color="auto"/>
          </w:divBdr>
        </w:div>
      </w:divsChild>
    </w:div>
    <w:div w:id="567150091">
      <w:bodyDiv w:val="1"/>
      <w:marLeft w:val="0"/>
      <w:marRight w:val="0"/>
      <w:marTop w:val="0"/>
      <w:marBottom w:val="0"/>
      <w:divBdr>
        <w:top w:val="none" w:sz="0" w:space="0" w:color="auto"/>
        <w:left w:val="none" w:sz="0" w:space="0" w:color="auto"/>
        <w:bottom w:val="none" w:sz="0" w:space="0" w:color="auto"/>
        <w:right w:val="none" w:sz="0" w:space="0" w:color="auto"/>
      </w:divBdr>
      <w:divsChild>
        <w:div w:id="498350345">
          <w:marLeft w:val="0"/>
          <w:marRight w:val="0"/>
          <w:marTop w:val="0"/>
          <w:marBottom w:val="0"/>
          <w:divBdr>
            <w:top w:val="none" w:sz="0" w:space="0" w:color="auto"/>
            <w:left w:val="none" w:sz="0" w:space="0" w:color="auto"/>
            <w:bottom w:val="none" w:sz="0" w:space="0" w:color="auto"/>
            <w:right w:val="none" w:sz="0" w:space="0" w:color="auto"/>
          </w:divBdr>
        </w:div>
      </w:divsChild>
    </w:div>
    <w:div w:id="567613328">
      <w:bodyDiv w:val="1"/>
      <w:marLeft w:val="0"/>
      <w:marRight w:val="0"/>
      <w:marTop w:val="0"/>
      <w:marBottom w:val="0"/>
      <w:divBdr>
        <w:top w:val="none" w:sz="0" w:space="0" w:color="auto"/>
        <w:left w:val="none" w:sz="0" w:space="0" w:color="auto"/>
        <w:bottom w:val="none" w:sz="0" w:space="0" w:color="auto"/>
        <w:right w:val="none" w:sz="0" w:space="0" w:color="auto"/>
      </w:divBdr>
      <w:divsChild>
        <w:div w:id="294068217">
          <w:marLeft w:val="0"/>
          <w:marRight w:val="0"/>
          <w:marTop w:val="0"/>
          <w:marBottom w:val="0"/>
          <w:divBdr>
            <w:top w:val="none" w:sz="0" w:space="0" w:color="auto"/>
            <w:left w:val="none" w:sz="0" w:space="0" w:color="auto"/>
            <w:bottom w:val="none" w:sz="0" w:space="0" w:color="auto"/>
            <w:right w:val="none" w:sz="0" w:space="0" w:color="auto"/>
          </w:divBdr>
          <w:divsChild>
            <w:div w:id="82141935">
              <w:marLeft w:val="0"/>
              <w:marRight w:val="0"/>
              <w:marTop w:val="0"/>
              <w:marBottom w:val="0"/>
              <w:divBdr>
                <w:top w:val="none" w:sz="0" w:space="0" w:color="auto"/>
                <w:left w:val="none" w:sz="0" w:space="0" w:color="auto"/>
                <w:bottom w:val="none" w:sz="0" w:space="0" w:color="auto"/>
                <w:right w:val="none" w:sz="0" w:space="0" w:color="auto"/>
              </w:divBdr>
            </w:div>
          </w:divsChild>
        </w:div>
        <w:div w:id="813105602">
          <w:marLeft w:val="0"/>
          <w:marRight w:val="0"/>
          <w:marTop w:val="0"/>
          <w:marBottom w:val="0"/>
          <w:divBdr>
            <w:top w:val="none" w:sz="0" w:space="0" w:color="auto"/>
            <w:left w:val="none" w:sz="0" w:space="0" w:color="auto"/>
            <w:bottom w:val="none" w:sz="0" w:space="0" w:color="auto"/>
            <w:right w:val="none" w:sz="0" w:space="0" w:color="auto"/>
          </w:divBdr>
          <w:divsChild>
            <w:div w:id="844395773">
              <w:marLeft w:val="0"/>
              <w:marRight w:val="0"/>
              <w:marTop w:val="0"/>
              <w:marBottom w:val="0"/>
              <w:divBdr>
                <w:top w:val="none" w:sz="0" w:space="0" w:color="auto"/>
                <w:left w:val="none" w:sz="0" w:space="0" w:color="auto"/>
                <w:bottom w:val="none" w:sz="0" w:space="0" w:color="auto"/>
                <w:right w:val="none" w:sz="0" w:space="0" w:color="auto"/>
              </w:divBdr>
              <w:divsChild>
                <w:div w:id="131678557">
                  <w:marLeft w:val="0"/>
                  <w:marRight w:val="0"/>
                  <w:marTop w:val="600"/>
                  <w:marBottom w:val="0"/>
                  <w:divBdr>
                    <w:top w:val="none" w:sz="0" w:space="0" w:color="auto"/>
                    <w:left w:val="none" w:sz="0" w:space="0" w:color="auto"/>
                    <w:bottom w:val="none" w:sz="0" w:space="0" w:color="auto"/>
                    <w:right w:val="none" w:sz="0" w:space="0" w:color="auto"/>
                  </w:divBdr>
                  <w:divsChild>
                    <w:div w:id="915287063">
                      <w:marLeft w:val="0"/>
                      <w:marRight w:val="0"/>
                      <w:marTop w:val="0"/>
                      <w:marBottom w:val="0"/>
                      <w:divBdr>
                        <w:top w:val="none" w:sz="0" w:space="0" w:color="auto"/>
                        <w:left w:val="none" w:sz="0" w:space="0" w:color="auto"/>
                        <w:bottom w:val="none" w:sz="0" w:space="0" w:color="auto"/>
                        <w:right w:val="none" w:sz="0" w:space="0" w:color="auto"/>
                      </w:divBdr>
                      <w:divsChild>
                        <w:div w:id="100342798">
                          <w:marLeft w:val="0"/>
                          <w:marRight w:val="135"/>
                          <w:marTop w:val="0"/>
                          <w:marBottom w:val="0"/>
                          <w:divBdr>
                            <w:top w:val="none" w:sz="0" w:space="0" w:color="auto"/>
                            <w:left w:val="none" w:sz="0" w:space="0" w:color="auto"/>
                            <w:bottom w:val="none" w:sz="0" w:space="0" w:color="auto"/>
                            <w:right w:val="none" w:sz="0" w:space="0" w:color="auto"/>
                          </w:divBdr>
                        </w:div>
                        <w:div w:id="780994704">
                          <w:marLeft w:val="0"/>
                          <w:marRight w:val="0"/>
                          <w:marTop w:val="0"/>
                          <w:marBottom w:val="0"/>
                          <w:divBdr>
                            <w:top w:val="none" w:sz="0" w:space="0" w:color="auto"/>
                            <w:left w:val="none" w:sz="0" w:space="0" w:color="auto"/>
                            <w:bottom w:val="none" w:sz="0" w:space="0" w:color="auto"/>
                            <w:right w:val="none" w:sz="0" w:space="0" w:color="auto"/>
                          </w:divBdr>
                          <w:divsChild>
                            <w:div w:id="48551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389539">
      <w:bodyDiv w:val="1"/>
      <w:marLeft w:val="0"/>
      <w:marRight w:val="0"/>
      <w:marTop w:val="0"/>
      <w:marBottom w:val="0"/>
      <w:divBdr>
        <w:top w:val="none" w:sz="0" w:space="0" w:color="auto"/>
        <w:left w:val="none" w:sz="0" w:space="0" w:color="auto"/>
        <w:bottom w:val="none" w:sz="0" w:space="0" w:color="auto"/>
        <w:right w:val="none" w:sz="0" w:space="0" w:color="auto"/>
      </w:divBdr>
      <w:divsChild>
        <w:div w:id="1820152395">
          <w:marLeft w:val="0"/>
          <w:marRight w:val="0"/>
          <w:marTop w:val="0"/>
          <w:marBottom w:val="0"/>
          <w:divBdr>
            <w:top w:val="none" w:sz="0" w:space="0" w:color="auto"/>
            <w:left w:val="none" w:sz="0" w:space="0" w:color="auto"/>
            <w:bottom w:val="none" w:sz="0" w:space="0" w:color="auto"/>
            <w:right w:val="none" w:sz="0" w:space="0" w:color="auto"/>
          </w:divBdr>
          <w:divsChild>
            <w:div w:id="1031537814">
              <w:marLeft w:val="0"/>
              <w:marRight w:val="0"/>
              <w:marTop w:val="0"/>
              <w:marBottom w:val="0"/>
              <w:divBdr>
                <w:top w:val="none" w:sz="0" w:space="0" w:color="auto"/>
                <w:left w:val="none" w:sz="0" w:space="0" w:color="auto"/>
                <w:bottom w:val="none" w:sz="0" w:space="0" w:color="auto"/>
                <w:right w:val="none" w:sz="0" w:space="0" w:color="auto"/>
              </w:divBdr>
              <w:divsChild>
                <w:div w:id="2098744745">
                  <w:marLeft w:val="0"/>
                  <w:marRight w:val="0"/>
                  <w:marTop w:val="0"/>
                  <w:marBottom w:val="0"/>
                  <w:divBdr>
                    <w:top w:val="none" w:sz="0" w:space="0" w:color="auto"/>
                    <w:left w:val="none" w:sz="0" w:space="0" w:color="auto"/>
                    <w:bottom w:val="none" w:sz="0" w:space="0" w:color="auto"/>
                    <w:right w:val="none" w:sz="0" w:space="0" w:color="auto"/>
                  </w:divBdr>
                </w:div>
                <w:div w:id="861435727">
                  <w:marLeft w:val="0"/>
                  <w:marRight w:val="0"/>
                  <w:marTop w:val="600"/>
                  <w:marBottom w:val="0"/>
                  <w:divBdr>
                    <w:top w:val="none" w:sz="0" w:space="0" w:color="auto"/>
                    <w:left w:val="none" w:sz="0" w:space="0" w:color="auto"/>
                    <w:bottom w:val="none" w:sz="0" w:space="0" w:color="auto"/>
                    <w:right w:val="none" w:sz="0" w:space="0" w:color="auto"/>
                  </w:divBdr>
                  <w:divsChild>
                    <w:div w:id="1865552128">
                      <w:marLeft w:val="0"/>
                      <w:marRight w:val="0"/>
                      <w:marTop w:val="0"/>
                      <w:marBottom w:val="0"/>
                      <w:divBdr>
                        <w:top w:val="none" w:sz="0" w:space="0" w:color="auto"/>
                        <w:left w:val="none" w:sz="0" w:space="0" w:color="auto"/>
                        <w:bottom w:val="none" w:sz="0" w:space="0" w:color="auto"/>
                        <w:right w:val="none" w:sz="0" w:space="0" w:color="auto"/>
                      </w:divBdr>
                      <w:divsChild>
                        <w:div w:id="1518423070">
                          <w:marLeft w:val="0"/>
                          <w:marRight w:val="0"/>
                          <w:marTop w:val="0"/>
                          <w:marBottom w:val="0"/>
                          <w:divBdr>
                            <w:top w:val="none" w:sz="0" w:space="0" w:color="auto"/>
                            <w:left w:val="none" w:sz="0" w:space="0" w:color="auto"/>
                            <w:bottom w:val="none" w:sz="0" w:space="0" w:color="auto"/>
                            <w:right w:val="none" w:sz="0" w:space="0" w:color="auto"/>
                          </w:divBdr>
                          <w:divsChild>
                            <w:div w:id="1956206187">
                              <w:marLeft w:val="0"/>
                              <w:marRight w:val="0"/>
                              <w:marTop w:val="0"/>
                              <w:marBottom w:val="0"/>
                              <w:divBdr>
                                <w:top w:val="none" w:sz="0" w:space="0" w:color="auto"/>
                                <w:left w:val="none" w:sz="0" w:space="0" w:color="auto"/>
                                <w:bottom w:val="none" w:sz="0" w:space="0" w:color="auto"/>
                                <w:right w:val="none" w:sz="0" w:space="0" w:color="auto"/>
                              </w:divBdr>
                            </w:div>
                          </w:divsChild>
                        </w:div>
                        <w:div w:id="114912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894695">
          <w:marLeft w:val="0"/>
          <w:marRight w:val="0"/>
          <w:marTop w:val="0"/>
          <w:marBottom w:val="0"/>
          <w:divBdr>
            <w:top w:val="none" w:sz="0" w:space="0" w:color="auto"/>
            <w:left w:val="none" w:sz="0" w:space="0" w:color="auto"/>
            <w:bottom w:val="none" w:sz="0" w:space="0" w:color="auto"/>
            <w:right w:val="none" w:sz="0" w:space="0" w:color="auto"/>
          </w:divBdr>
          <w:divsChild>
            <w:div w:id="1367095616">
              <w:marLeft w:val="0"/>
              <w:marRight w:val="0"/>
              <w:marTop w:val="0"/>
              <w:marBottom w:val="0"/>
              <w:divBdr>
                <w:top w:val="none" w:sz="0" w:space="0" w:color="auto"/>
                <w:left w:val="none" w:sz="0" w:space="0" w:color="auto"/>
                <w:bottom w:val="none" w:sz="0" w:space="0" w:color="auto"/>
                <w:right w:val="none" w:sz="0" w:space="0" w:color="auto"/>
              </w:divBdr>
              <w:divsChild>
                <w:div w:id="912277170">
                  <w:marLeft w:val="0"/>
                  <w:marRight w:val="0"/>
                  <w:marTop w:val="0"/>
                  <w:marBottom w:val="0"/>
                  <w:divBdr>
                    <w:top w:val="none" w:sz="0" w:space="0" w:color="auto"/>
                    <w:left w:val="none" w:sz="0" w:space="0" w:color="auto"/>
                    <w:bottom w:val="none" w:sz="0" w:space="0" w:color="auto"/>
                    <w:right w:val="none" w:sz="0" w:space="0" w:color="auto"/>
                  </w:divBdr>
                  <w:divsChild>
                    <w:div w:id="1737316703">
                      <w:marLeft w:val="0"/>
                      <w:marRight w:val="1500"/>
                      <w:marTop w:val="0"/>
                      <w:marBottom w:val="0"/>
                      <w:divBdr>
                        <w:top w:val="none" w:sz="0" w:space="0" w:color="auto"/>
                        <w:left w:val="none" w:sz="0" w:space="0" w:color="auto"/>
                        <w:bottom w:val="none" w:sz="0" w:space="0" w:color="auto"/>
                        <w:right w:val="none" w:sz="0" w:space="0" w:color="auto"/>
                      </w:divBdr>
                      <w:divsChild>
                        <w:div w:id="1270239667">
                          <w:marLeft w:val="0"/>
                          <w:marRight w:val="0"/>
                          <w:marTop w:val="600"/>
                          <w:marBottom w:val="600"/>
                          <w:divBdr>
                            <w:top w:val="none" w:sz="0" w:space="0" w:color="auto"/>
                            <w:left w:val="none" w:sz="0" w:space="0" w:color="auto"/>
                            <w:bottom w:val="none" w:sz="0" w:space="0" w:color="auto"/>
                            <w:right w:val="none" w:sz="0" w:space="0" w:color="auto"/>
                          </w:divBdr>
                          <w:divsChild>
                            <w:div w:id="941648503">
                              <w:marLeft w:val="0"/>
                              <w:marRight w:val="0"/>
                              <w:marTop w:val="0"/>
                              <w:marBottom w:val="300"/>
                              <w:divBdr>
                                <w:top w:val="none" w:sz="0" w:space="0" w:color="auto"/>
                                <w:left w:val="none" w:sz="0" w:space="0" w:color="auto"/>
                                <w:bottom w:val="none" w:sz="0" w:space="0" w:color="auto"/>
                                <w:right w:val="none" w:sz="0" w:space="0" w:color="auto"/>
                              </w:divBdr>
                            </w:div>
                            <w:div w:id="2098019731">
                              <w:marLeft w:val="0"/>
                              <w:marRight w:val="0"/>
                              <w:marTop w:val="300"/>
                              <w:marBottom w:val="300"/>
                              <w:divBdr>
                                <w:top w:val="none" w:sz="0" w:space="0" w:color="auto"/>
                                <w:left w:val="none" w:sz="0" w:space="0" w:color="auto"/>
                                <w:bottom w:val="none" w:sz="0" w:space="0" w:color="auto"/>
                                <w:right w:val="none" w:sz="0" w:space="0" w:color="auto"/>
                              </w:divBdr>
                            </w:div>
                            <w:div w:id="1335641884">
                              <w:marLeft w:val="0"/>
                              <w:marRight w:val="0"/>
                              <w:marTop w:val="300"/>
                              <w:marBottom w:val="600"/>
                              <w:divBdr>
                                <w:top w:val="single" w:sz="6" w:space="30" w:color="EB5D0B"/>
                                <w:left w:val="none" w:sz="0" w:space="0" w:color="auto"/>
                                <w:bottom w:val="single" w:sz="6" w:space="30" w:color="EB5D0B"/>
                                <w:right w:val="none" w:sz="0" w:space="0" w:color="auto"/>
                              </w:divBdr>
                            </w:div>
                            <w:div w:id="1530022413">
                              <w:marLeft w:val="0"/>
                              <w:marRight w:val="0"/>
                              <w:marTop w:val="720"/>
                              <w:marBottom w:val="900"/>
                              <w:divBdr>
                                <w:top w:val="none" w:sz="0" w:space="0" w:color="auto"/>
                                <w:left w:val="none" w:sz="0" w:space="0" w:color="auto"/>
                                <w:bottom w:val="none" w:sz="0" w:space="0" w:color="auto"/>
                                <w:right w:val="none" w:sz="0" w:space="0" w:color="auto"/>
                              </w:divBdr>
                              <w:divsChild>
                                <w:div w:id="442846352">
                                  <w:marLeft w:val="0"/>
                                  <w:marRight w:val="240"/>
                                  <w:marTop w:val="180"/>
                                  <w:marBottom w:val="0"/>
                                  <w:divBdr>
                                    <w:top w:val="none" w:sz="0" w:space="0" w:color="auto"/>
                                    <w:left w:val="none" w:sz="0" w:space="0" w:color="auto"/>
                                    <w:bottom w:val="none" w:sz="0" w:space="0" w:color="auto"/>
                                    <w:right w:val="none" w:sz="0" w:space="0" w:color="auto"/>
                                  </w:divBdr>
                                </w:div>
                              </w:divsChild>
                            </w:div>
                            <w:div w:id="1959411067">
                              <w:marLeft w:val="0"/>
                              <w:marRight w:val="0"/>
                              <w:marTop w:val="240"/>
                              <w:marBottom w:val="240"/>
                              <w:divBdr>
                                <w:top w:val="none" w:sz="0" w:space="0" w:color="auto"/>
                                <w:left w:val="none" w:sz="0" w:space="0" w:color="auto"/>
                                <w:bottom w:val="none" w:sz="0" w:space="0" w:color="auto"/>
                                <w:right w:val="none" w:sz="0" w:space="0" w:color="auto"/>
                              </w:divBdr>
                              <w:divsChild>
                                <w:div w:id="1959867652">
                                  <w:marLeft w:val="0"/>
                                  <w:marRight w:val="0"/>
                                  <w:marTop w:val="0"/>
                                  <w:marBottom w:val="0"/>
                                  <w:divBdr>
                                    <w:top w:val="none" w:sz="0" w:space="0" w:color="auto"/>
                                    <w:left w:val="none" w:sz="0" w:space="0" w:color="auto"/>
                                    <w:bottom w:val="none" w:sz="0" w:space="0" w:color="auto"/>
                                    <w:right w:val="none" w:sz="0" w:space="0" w:color="auto"/>
                                  </w:divBdr>
                                </w:div>
                              </w:divsChild>
                            </w:div>
                            <w:div w:id="1287851967">
                              <w:marLeft w:val="0"/>
                              <w:marRight w:val="0"/>
                              <w:marTop w:val="240"/>
                              <w:marBottom w:val="240"/>
                              <w:divBdr>
                                <w:top w:val="none" w:sz="0" w:space="0" w:color="auto"/>
                                <w:left w:val="none" w:sz="0" w:space="0" w:color="auto"/>
                                <w:bottom w:val="none" w:sz="0" w:space="0" w:color="auto"/>
                                <w:right w:val="none" w:sz="0" w:space="0" w:color="auto"/>
                              </w:divBdr>
                              <w:divsChild>
                                <w:div w:id="789012425">
                                  <w:marLeft w:val="0"/>
                                  <w:marRight w:val="0"/>
                                  <w:marTop w:val="0"/>
                                  <w:marBottom w:val="0"/>
                                  <w:divBdr>
                                    <w:top w:val="none" w:sz="0" w:space="0" w:color="auto"/>
                                    <w:left w:val="none" w:sz="0" w:space="0" w:color="auto"/>
                                    <w:bottom w:val="none" w:sz="0" w:space="0" w:color="auto"/>
                                    <w:right w:val="none" w:sz="0" w:space="0" w:color="auto"/>
                                  </w:divBdr>
                                </w:div>
                              </w:divsChild>
                            </w:div>
                            <w:div w:id="1812400936">
                              <w:marLeft w:val="0"/>
                              <w:marRight w:val="0"/>
                              <w:marTop w:val="240"/>
                              <w:marBottom w:val="240"/>
                              <w:divBdr>
                                <w:top w:val="none" w:sz="0" w:space="0" w:color="auto"/>
                                <w:left w:val="none" w:sz="0" w:space="0" w:color="auto"/>
                                <w:bottom w:val="none" w:sz="0" w:space="0" w:color="auto"/>
                                <w:right w:val="none" w:sz="0" w:space="0" w:color="auto"/>
                              </w:divBdr>
                              <w:divsChild>
                                <w:div w:id="830829959">
                                  <w:marLeft w:val="0"/>
                                  <w:marRight w:val="0"/>
                                  <w:marTop w:val="0"/>
                                  <w:marBottom w:val="0"/>
                                  <w:divBdr>
                                    <w:top w:val="none" w:sz="0" w:space="0" w:color="auto"/>
                                    <w:left w:val="none" w:sz="0" w:space="0" w:color="auto"/>
                                    <w:bottom w:val="none" w:sz="0" w:space="0" w:color="auto"/>
                                    <w:right w:val="none" w:sz="0" w:space="0" w:color="auto"/>
                                  </w:divBdr>
                                </w:div>
                              </w:divsChild>
                            </w:div>
                            <w:div w:id="629282511">
                              <w:marLeft w:val="0"/>
                              <w:marRight w:val="0"/>
                              <w:marTop w:val="0"/>
                              <w:marBottom w:val="0"/>
                              <w:divBdr>
                                <w:top w:val="none" w:sz="0" w:space="0" w:color="auto"/>
                                <w:left w:val="none" w:sz="0" w:space="0" w:color="auto"/>
                                <w:bottom w:val="none" w:sz="0" w:space="0" w:color="auto"/>
                                <w:right w:val="none" w:sz="0" w:space="0" w:color="auto"/>
                              </w:divBdr>
                              <w:divsChild>
                                <w:div w:id="1145273801">
                                  <w:marLeft w:val="0"/>
                                  <w:marRight w:val="0"/>
                                  <w:marTop w:val="0"/>
                                  <w:marBottom w:val="0"/>
                                  <w:divBdr>
                                    <w:top w:val="none" w:sz="0" w:space="0" w:color="auto"/>
                                    <w:left w:val="none" w:sz="0" w:space="0" w:color="auto"/>
                                    <w:bottom w:val="none" w:sz="0" w:space="0" w:color="auto"/>
                                    <w:right w:val="none" w:sz="0" w:space="0" w:color="auto"/>
                                  </w:divBdr>
                                  <w:divsChild>
                                    <w:div w:id="1596983395">
                                      <w:marLeft w:val="0"/>
                                      <w:marRight w:val="0"/>
                                      <w:marTop w:val="0"/>
                                      <w:marBottom w:val="0"/>
                                      <w:divBdr>
                                        <w:top w:val="none" w:sz="0" w:space="0" w:color="auto"/>
                                        <w:left w:val="none" w:sz="0" w:space="0" w:color="auto"/>
                                        <w:bottom w:val="none" w:sz="0" w:space="0" w:color="auto"/>
                                        <w:right w:val="none" w:sz="0" w:space="0" w:color="auto"/>
                                      </w:divBdr>
                                      <w:divsChild>
                                        <w:div w:id="1214392419">
                                          <w:marLeft w:val="0"/>
                                          <w:marRight w:val="0"/>
                                          <w:marTop w:val="0"/>
                                          <w:marBottom w:val="0"/>
                                          <w:divBdr>
                                            <w:top w:val="none" w:sz="0" w:space="0" w:color="auto"/>
                                            <w:left w:val="none" w:sz="0" w:space="0" w:color="auto"/>
                                            <w:bottom w:val="none" w:sz="0" w:space="0" w:color="auto"/>
                                            <w:right w:val="none" w:sz="0" w:space="0" w:color="auto"/>
                                          </w:divBdr>
                                          <w:divsChild>
                                            <w:div w:id="341512525">
                                              <w:marLeft w:val="0"/>
                                              <w:marRight w:val="0"/>
                                              <w:marTop w:val="0"/>
                                              <w:marBottom w:val="0"/>
                                              <w:divBdr>
                                                <w:top w:val="none" w:sz="0" w:space="0" w:color="auto"/>
                                                <w:left w:val="none" w:sz="0" w:space="0" w:color="auto"/>
                                                <w:bottom w:val="none" w:sz="0" w:space="0" w:color="auto"/>
                                                <w:right w:val="none" w:sz="0" w:space="0" w:color="auto"/>
                                              </w:divBdr>
                                              <w:divsChild>
                                                <w:div w:id="533927758">
                                                  <w:marLeft w:val="0"/>
                                                  <w:marRight w:val="0"/>
                                                  <w:marTop w:val="0"/>
                                                  <w:marBottom w:val="0"/>
                                                  <w:divBdr>
                                                    <w:top w:val="none" w:sz="0" w:space="0" w:color="auto"/>
                                                    <w:left w:val="none" w:sz="0" w:space="0" w:color="auto"/>
                                                    <w:bottom w:val="none" w:sz="0" w:space="0" w:color="auto"/>
                                                    <w:right w:val="none" w:sz="0" w:space="0" w:color="auto"/>
                                                  </w:divBdr>
                                                  <w:divsChild>
                                                    <w:div w:id="288708598">
                                                      <w:marLeft w:val="0"/>
                                                      <w:marRight w:val="0"/>
                                                      <w:marTop w:val="0"/>
                                                      <w:marBottom w:val="0"/>
                                                      <w:divBdr>
                                                        <w:top w:val="none" w:sz="0" w:space="0" w:color="auto"/>
                                                        <w:left w:val="none" w:sz="0" w:space="0" w:color="auto"/>
                                                        <w:bottom w:val="none" w:sz="0" w:space="0" w:color="auto"/>
                                                        <w:right w:val="none" w:sz="0" w:space="0" w:color="auto"/>
                                                      </w:divBdr>
                                                      <w:divsChild>
                                                        <w:div w:id="1698500589">
                                                          <w:marLeft w:val="0"/>
                                                          <w:marRight w:val="0"/>
                                                          <w:marTop w:val="0"/>
                                                          <w:marBottom w:val="0"/>
                                                          <w:divBdr>
                                                            <w:top w:val="none" w:sz="0" w:space="0" w:color="auto"/>
                                                            <w:left w:val="none" w:sz="0" w:space="0" w:color="auto"/>
                                                            <w:bottom w:val="none" w:sz="0" w:space="0" w:color="auto"/>
                                                            <w:right w:val="none" w:sz="0" w:space="0" w:color="auto"/>
                                                          </w:divBdr>
                                                          <w:divsChild>
                                                            <w:div w:id="1002200890">
                                                              <w:marLeft w:val="0"/>
                                                              <w:marRight w:val="0"/>
                                                              <w:marTop w:val="0"/>
                                                              <w:marBottom w:val="0"/>
                                                              <w:divBdr>
                                                                <w:top w:val="none" w:sz="0" w:space="0" w:color="auto"/>
                                                                <w:left w:val="none" w:sz="0" w:space="0" w:color="auto"/>
                                                                <w:bottom w:val="none" w:sz="0" w:space="0" w:color="auto"/>
                                                                <w:right w:val="none" w:sz="0" w:space="0" w:color="auto"/>
                                                              </w:divBdr>
                                                              <w:divsChild>
                                                                <w:div w:id="431903478">
                                                                  <w:marLeft w:val="0"/>
                                                                  <w:marRight w:val="0"/>
                                                                  <w:marTop w:val="0"/>
                                                                  <w:marBottom w:val="0"/>
                                                                  <w:divBdr>
                                                                    <w:top w:val="none" w:sz="0" w:space="0" w:color="auto"/>
                                                                    <w:left w:val="none" w:sz="0" w:space="0" w:color="auto"/>
                                                                    <w:bottom w:val="none" w:sz="0" w:space="0" w:color="auto"/>
                                                                    <w:right w:val="none" w:sz="0" w:space="0" w:color="auto"/>
                                                                  </w:divBdr>
                                                                  <w:divsChild>
                                                                    <w:div w:id="267391565">
                                                                      <w:marLeft w:val="0"/>
                                                                      <w:marRight w:val="0"/>
                                                                      <w:marTop w:val="0"/>
                                                                      <w:marBottom w:val="0"/>
                                                                      <w:divBdr>
                                                                        <w:top w:val="none" w:sz="0" w:space="0" w:color="auto"/>
                                                                        <w:left w:val="none" w:sz="0" w:space="0" w:color="auto"/>
                                                                        <w:bottom w:val="none" w:sz="0" w:space="0" w:color="auto"/>
                                                                        <w:right w:val="none" w:sz="0" w:space="0" w:color="auto"/>
                                                                      </w:divBdr>
                                                                      <w:divsChild>
                                                                        <w:div w:id="640886784">
                                                                          <w:marLeft w:val="0"/>
                                                                          <w:marRight w:val="0"/>
                                                                          <w:marTop w:val="0"/>
                                                                          <w:marBottom w:val="0"/>
                                                                          <w:divBdr>
                                                                            <w:top w:val="none" w:sz="0" w:space="0" w:color="auto"/>
                                                                            <w:left w:val="none" w:sz="0" w:space="0" w:color="auto"/>
                                                                            <w:bottom w:val="none" w:sz="0" w:space="0" w:color="auto"/>
                                                                            <w:right w:val="none" w:sz="0" w:space="0" w:color="auto"/>
                                                                          </w:divBdr>
                                                                          <w:divsChild>
                                                                            <w:div w:id="297683334">
                                                                              <w:marLeft w:val="0"/>
                                                                              <w:marRight w:val="0"/>
                                                                              <w:marTop w:val="0"/>
                                                                              <w:marBottom w:val="0"/>
                                                                              <w:divBdr>
                                                                                <w:top w:val="none" w:sz="0" w:space="0" w:color="auto"/>
                                                                                <w:left w:val="none" w:sz="0" w:space="0" w:color="auto"/>
                                                                                <w:bottom w:val="none" w:sz="0" w:space="0" w:color="auto"/>
                                                                                <w:right w:val="none" w:sz="0" w:space="0" w:color="auto"/>
                                                                              </w:divBdr>
                                                                              <w:divsChild>
                                                                                <w:div w:id="276571452">
                                                                                  <w:marLeft w:val="0"/>
                                                                                  <w:marRight w:val="0"/>
                                                                                  <w:marTop w:val="0"/>
                                                                                  <w:marBottom w:val="0"/>
                                                                                  <w:divBdr>
                                                                                    <w:top w:val="none" w:sz="0" w:space="0" w:color="auto"/>
                                                                                    <w:left w:val="none" w:sz="0" w:space="0" w:color="auto"/>
                                                                                    <w:bottom w:val="none" w:sz="0" w:space="0" w:color="auto"/>
                                                                                    <w:right w:val="none" w:sz="0" w:space="0" w:color="auto"/>
                                                                                  </w:divBdr>
                                                                                  <w:divsChild>
                                                                                    <w:div w:id="140470310">
                                                                                      <w:marLeft w:val="0"/>
                                                                                      <w:marRight w:val="0"/>
                                                                                      <w:marTop w:val="0"/>
                                                                                      <w:marBottom w:val="0"/>
                                                                                      <w:divBdr>
                                                                                        <w:top w:val="none" w:sz="0" w:space="0" w:color="auto"/>
                                                                                        <w:left w:val="none" w:sz="0" w:space="0" w:color="auto"/>
                                                                                        <w:bottom w:val="none" w:sz="0" w:space="0" w:color="auto"/>
                                                                                        <w:right w:val="none" w:sz="0" w:space="0" w:color="auto"/>
                                                                                      </w:divBdr>
                                                                                      <w:divsChild>
                                                                                        <w:div w:id="563174960">
                                                                                          <w:marLeft w:val="0"/>
                                                                                          <w:marRight w:val="0"/>
                                                                                          <w:marTop w:val="0"/>
                                                                                          <w:marBottom w:val="0"/>
                                                                                          <w:divBdr>
                                                                                            <w:top w:val="none" w:sz="0" w:space="0" w:color="auto"/>
                                                                                            <w:left w:val="none" w:sz="0" w:space="0" w:color="auto"/>
                                                                                            <w:bottom w:val="none" w:sz="0" w:space="0" w:color="auto"/>
                                                                                            <w:right w:val="none" w:sz="0" w:space="0" w:color="auto"/>
                                                                                          </w:divBdr>
                                                                                          <w:divsChild>
                                                                                            <w:div w:id="527911573">
                                                                                              <w:marLeft w:val="0"/>
                                                                                              <w:marRight w:val="0"/>
                                                                                              <w:marTop w:val="75"/>
                                                                                              <w:marBottom w:val="180"/>
                                                                                              <w:divBdr>
                                                                                                <w:top w:val="none" w:sz="0" w:space="0" w:color="auto"/>
                                                                                                <w:left w:val="none" w:sz="0" w:space="0" w:color="auto"/>
                                                                                                <w:bottom w:val="none" w:sz="0" w:space="0" w:color="auto"/>
                                                                                                <w:right w:val="none" w:sz="0" w:space="0" w:color="auto"/>
                                                                                              </w:divBdr>
                                                                                              <w:divsChild>
                                                                                                <w:div w:id="1117985197">
                                                                                                  <w:marLeft w:val="0"/>
                                                                                                  <w:marRight w:val="0"/>
                                                                                                  <w:marTop w:val="0"/>
                                                                                                  <w:marBottom w:val="0"/>
                                                                                                  <w:divBdr>
                                                                                                    <w:top w:val="none" w:sz="0" w:space="0" w:color="auto"/>
                                                                                                    <w:left w:val="none" w:sz="0" w:space="0" w:color="auto"/>
                                                                                                    <w:bottom w:val="none" w:sz="0" w:space="0" w:color="auto"/>
                                                                                                    <w:right w:val="none" w:sz="0" w:space="0" w:color="auto"/>
                                                                                                  </w:divBdr>
                                                                                                </w:div>
                                                                                              </w:divsChild>
                                                                                            </w:div>
                                                                                            <w:div w:id="292250453">
                                                                                              <w:marLeft w:val="0"/>
                                                                                              <w:marRight w:val="0"/>
                                                                                              <w:marTop w:val="0"/>
                                                                                              <w:marBottom w:val="180"/>
                                                                                              <w:divBdr>
                                                                                                <w:top w:val="none" w:sz="0" w:space="0" w:color="auto"/>
                                                                                                <w:left w:val="none" w:sz="0" w:space="0" w:color="auto"/>
                                                                                                <w:bottom w:val="none" w:sz="0" w:space="0" w:color="auto"/>
                                                                                                <w:right w:val="none" w:sz="0" w:space="0" w:color="auto"/>
                                                                                              </w:divBdr>
                                                                                              <w:divsChild>
                                                                                                <w:div w:id="1284270011">
                                                                                                  <w:marLeft w:val="0"/>
                                                                                                  <w:marRight w:val="0"/>
                                                                                                  <w:marTop w:val="0"/>
                                                                                                  <w:marBottom w:val="180"/>
                                                                                                  <w:divBdr>
                                                                                                    <w:top w:val="none" w:sz="0" w:space="0" w:color="auto"/>
                                                                                                    <w:left w:val="none" w:sz="0" w:space="0" w:color="auto"/>
                                                                                                    <w:bottom w:val="none" w:sz="0" w:space="0" w:color="auto"/>
                                                                                                    <w:right w:val="none" w:sz="0" w:space="0" w:color="auto"/>
                                                                                                  </w:divBdr>
                                                                                                  <w:divsChild>
                                                                                                    <w:div w:id="169117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950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91180539">
                              <w:marLeft w:val="0"/>
                              <w:marRight w:val="0"/>
                              <w:marTop w:val="240"/>
                              <w:marBottom w:val="240"/>
                              <w:divBdr>
                                <w:top w:val="none" w:sz="0" w:space="0" w:color="auto"/>
                                <w:left w:val="none" w:sz="0" w:space="0" w:color="auto"/>
                                <w:bottom w:val="none" w:sz="0" w:space="0" w:color="auto"/>
                                <w:right w:val="none" w:sz="0" w:space="0" w:color="auto"/>
                              </w:divBdr>
                              <w:divsChild>
                                <w:div w:id="197740515">
                                  <w:marLeft w:val="0"/>
                                  <w:marRight w:val="0"/>
                                  <w:marTop w:val="0"/>
                                  <w:marBottom w:val="0"/>
                                  <w:divBdr>
                                    <w:top w:val="none" w:sz="0" w:space="0" w:color="auto"/>
                                    <w:left w:val="none" w:sz="0" w:space="0" w:color="auto"/>
                                    <w:bottom w:val="none" w:sz="0" w:space="0" w:color="auto"/>
                                    <w:right w:val="none" w:sz="0" w:space="0" w:color="auto"/>
                                  </w:divBdr>
                                </w:div>
                              </w:divsChild>
                            </w:div>
                            <w:div w:id="769280500">
                              <w:marLeft w:val="0"/>
                              <w:marRight w:val="0"/>
                              <w:marTop w:val="240"/>
                              <w:marBottom w:val="240"/>
                              <w:divBdr>
                                <w:top w:val="none" w:sz="0" w:space="0" w:color="auto"/>
                                <w:left w:val="none" w:sz="0" w:space="0" w:color="auto"/>
                                <w:bottom w:val="none" w:sz="0" w:space="0" w:color="auto"/>
                                <w:right w:val="none" w:sz="0" w:space="0" w:color="auto"/>
                              </w:divBdr>
                              <w:divsChild>
                                <w:div w:id="129440511">
                                  <w:marLeft w:val="0"/>
                                  <w:marRight w:val="0"/>
                                  <w:marTop w:val="0"/>
                                  <w:marBottom w:val="0"/>
                                  <w:divBdr>
                                    <w:top w:val="none" w:sz="0" w:space="0" w:color="auto"/>
                                    <w:left w:val="none" w:sz="0" w:space="0" w:color="auto"/>
                                    <w:bottom w:val="none" w:sz="0" w:space="0" w:color="auto"/>
                                    <w:right w:val="none" w:sz="0" w:space="0" w:color="auto"/>
                                  </w:divBdr>
                                </w:div>
                              </w:divsChild>
                            </w:div>
                            <w:div w:id="2120760941">
                              <w:marLeft w:val="0"/>
                              <w:marRight w:val="0"/>
                              <w:marTop w:val="240"/>
                              <w:marBottom w:val="240"/>
                              <w:divBdr>
                                <w:top w:val="none" w:sz="0" w:space="0" w:color="auto"/>
                                <w:left w:val="none" w:sz="0" w:space="0" w:color="auto"/>
                                <w:bottom w:val="none" w:sz="0" w:space="0" w:color="auto"/>
                                <w:right w:val="none" w:sz="0" w:space="0" w:color="auto"/>
                              </w:divBdr>
                              <w:divsChild>
                                <w:div w:id="1061562264">
                                  <w:marLeft w:val="0"/>
                                  <w:marRight w:val="0"/>
                                  <w:marTop w:val="0"/>
                                  <w:marBottom w:val="0"/>
                                  <w:divBdr>
                                    <w:top w:val="none" w:sz="0" w:space="0" w:color="auto"/>
                                    <w:left w:val="none" w:sz="0" w:space="0" w:color="auto"/>
                                    <w:bottom w:val="none" w:sz="0" w:space="0" w:color="auto"/>
                                    <w:right w:val="none" w:sz="0" w:space="0" w:color="auto"/>
                                  </w:divBdr>
                                </w:div>
                              </w:divsChild>
                            </w:div>
                            <w:div w:id="1091118572">
                              <w:marLeft w:val="0"/>
                              <w:marRight w:val="0"/>
                              <w:marTop w:val="240"/>
                              <w:marBottom w:val="240"/>
                              <w:divBdr>
                                <w:top w:val="none" w:sz="0" w:space="0" w:color="auto"/>
                                <w:left w:val="none" w:sz="0" w:space="0" w:color="auto"/>
                                <w:bottom w:val="none" w:sz="0" w:space="0" w:color="auto"/>
                                <w:right w:val="none" w:sz="0" w:space="0" w:color="auto"/>
                              </w:divBdr>
                              <w:divsChild>
                                <w:div w:id="1783956759">
                                  <w:marLeft w:val="0"/>
                                  <w:marRight w:val="0"/>
                                  <w:marTop w:val="0"/>
                                  <w:marBottom w:val="0"/>
                                  <w:divBdr>
                                    <w:top w:val="none" w:sz="0" w:space="0" w:color="auto"/>
                                    <w:left w:val="none" w:sz="0" w:space="0" w:color="auto"/>
                                    <w:bottom w:val="none" w:sz="0" w:space="0" w:color="auto"/>
                                    <w:right w:val="none" w:sz="0" w:space="0" w:color="auto"/>
                                  </w:divBdr>
                                </w:div>
                              </w:divsChild>
                            </w:div>
                            <w:div w:id="708339927">
                              <w:marLeft w:val="0"/>
                              <w:marRight w:val="0"/>
                              <w:marTop w:val="240"/>
                              <w:marBottom w:val="240"/>
                              <w:divBdr>
                                <w:top w:val="none" w:sz="0" w:space="0" w:color="auto"/>
                                <w:left w:val="none" w:sz="0" w:space="0" w:color="auto"/>
                                <w:bottom w:val="none" w:sz="0" w:space="0" w:color="auto"/>
                                <w:right w:val="none" w:sz="0" w:space="0" w:color="auto"/>
                              </w:divBdr>
                              <w:divsChild>
                                <w:div w:id="1578321085">
                                  <w:marLeft w:val="0"/>
                                  <w:marRight w:val="0"/>
                                  <w:marTop w:val="0"/>
                                  <w:marBottom w:val="0"/>
                                  <w:divBdr>
                                    <w:top w:val="none" w:sz="0" w:space="0" w:color="auto"/>
                                    <w:left w:val="none" w:sz="0" w:space="0" w:color="auto"/>
                                    <w:bottom w:val="none" w:sz="0" w:space="0" w:color="auto"/>
                                    <w:right w:val="none" w:sz="0" w:space="0" w:color="auto"/>
                                  </w:divBdr>
                                </w:div>
                              </w:divsChild>
                            </w:div>
                            <w:div w:id="1657688191">
                              <w:marLeft w:val="0"/>
                              <w:marRight w:val="0"/>
                              <w:marTop w:val="0"/>
                              <w:marBottom w:val="0"/>
                              <w:divBdr>
                                <w:top w:val="none" w:sz="0" w:space="0" w:color="auto"/>
                                <w:left w:val="none" w:sz="0" w:space="0" w:color="auto"/>
                                <w:bottom w:val="none" w:sz="0" w:space="0" w:color="auto"/>
                                <w:right w:val="none" w:sz="0" w:space="0" w:color="auto"/>
                              </w:divBdr>
                              <w:divsChild>
                                <w:div w:id="658192887">
                                  <w:marLeft w:val="0"/>
                                  <w:marRight w:val="0"/>
                                  <w:marTop w:val="0"/>
                                  <w:marBottom w:val="0"/>
                                  <w:divBdr>
                                    <w:top w:val="none" w:sz="0" w:space="0" w:color="auto"/>
                                    <w:left w:val="none" w:sz="0" w:space="0" w:color="auto"/>
                                    <w:bottom w:val="none" w:sz="0" w:space="0" w:color="auto"/>
                                    <w:right w:val="none" w:sz="0" w:space="0" w:color="auto"/>
                                  </w:divBdr>
                                  <w:divsChild>
                                    <w:div w:id="626088924">
                                      <w:marLeft w:val="0"/>
                                      <w:marRight w:val="0"/>
                                      <w:marTop w:val="0"/>
                                      <w:marBottom w:val="0"/>
                                      <w:divBdr>
                                        <w:top w:val="none" w:sz="0" w:space="0" w:color="auto"/>
                                        <w:left w:val="none" w:sz="0" w:space="0" w:color="auto"/>
                                        <w:bottom w:val="none" w:sz="0" w:space="0" w:color="auto"/>
                                        <w:right w:val="none" w:sz="0" w:space="0" w:color="auto"/>
                                      </w:divBdr>
                                      <w:divsChild>
                                        <w:div w:id="2043361482">
                                          <w:marLeft w:val="0"/>
                                          <w:marRight w:val="0"/>
                                          <w:marTop w:val="0"/>
                                          <w:marBottom w:val="0"/>
                                          <w:divBdr>
                                            <w:top w:val="none" w:sz="0" w:space="0" w:color="auto"/>
                                            <w:left w:val="none" w:sz="0" w:space="0" w:color="auto"/>
                                            <w:bottom w:val="none" w:sz="0" w:space="0" w:color="auto"/>
                                            <w:right w:val="none" w:sz="0" w:space="0" w:color="auto"/>
                                          </w:divBdr>
                                          <w:divsChild>
                                            <w:div w:id="1027945772">
                                              <w:marLeft w:val="0"/>
                                              <w:marRight w:val="0"/>
                                              <w:marTop w:val="0"/>
                                              <w:marBottom w:val="0"/>
                                              <w:divBdr>
                                                <w:top w:val="none" w:sz="0" w:space="0" w:color="auto"/>
                                                <w:left w:val="none" w:sz="0" w:space="0" w:color="auto"/>
                                                <w:bottom w:val="none" w:sz="0" w:space="0" w:color="auto"/>
                                                <w:right w:val="none" w:sz="0" w:space="0" w:color="auto"/>
                                              </w:divBdr>
                                              <w:divsChild>
                                                <w:div w:id="2059863849">
                                                  <w:marLeft w:val="0"/>
                                                  <w:marRight w:val="0"/>
                                                  <w:marTop w:val="0"/>
                                                  <w:marBottom w:val="0"/>
                                                  <w:divBdr>
                                                    <w:top w:val="none" w:sz="0" w:space="0" w:color="auto"/>
                                                    <w:left w:val="none" w:sz="0" w:space="0" w:color="auto"/>
                                                    <w:bottom w:val="none" w:sz="0" w:space="0" w:color="auto"/>
                                                    <w:right w:val="none" w:sz="0" w:space="0" w:color="auto"/>
                                                  </w:divBdr>
                                                  <w:divsChild>
                                                    <w:div w:id="1500193390">
                                                      <w:marLeft w:val="0"/>
                                                      <w:marRight w:val="0"/>
                                                      <w:marTop w:val="0"/>
                                                      <w:marBottom w:val="0"/>
                                                      <w:divBdr>
                                                        <w:top w:val="none" w:sz="0" w:space="0" w:color="auto"/>
                                                        <w:left w:val="none" w:sz="0" w:space="0" w:color="auto"/>
                                                        <w:bottom w:val="none" w:sz="0" w:space="0" w:color="auto"/>
                                                        <w:right w:val="none" w:sz="0" w:space="0" w:color="auto"/>
                                                      </w:divBdr>
                                                      <w:divsChild>
                                                        <w:div w:id="412551454">
                                                          <w:marLeft w:val="0"/>
                                                          <w:marRight w:val="0"/>
                                                          <w:marTop w:val="0"/>
                                                          <w:marBottom w:val="0"/>
                                                          <w:divBdr>
                                                            <w:top w:val="none" w:sz="0" w:space="0" w:color="auto"/>
                                                            <w:left w:val="none" w:sz="0" w:space="0" w:color="auto"/>
                                                            <w:bottom w:val="none" w:sz="0" w:space="0" w:color="auto"/>
                                                            <w:right w:val="none" w:sz="0" w:space="0" w:color="auto"/>
                                                          </w:divBdr>
                                                          <w:divsChild>
                                                            <w:div w:id="235554108">
                                                              <w:marLeft w:val="0"/>
                                                              <w:marRight w:val="0"/>
                                                              <w:marTop w:val="0"/>
                                                              <w:marBottom w:val="0"/>
                                                              <w:divBdr>
                                                                <w:top w:val="none" w:sz="0" w:space="0" w:color="auto"/>
                                                                <w:left w:val="none" w:sz="0" w:space="0" w:color="auto"/>
                                                                <w:bottom w:val="none" w:sz="0" w:space="0" w:color="auto"/>
                                                                <w:right w:val="none" w:sz="0" w:space="0" w:color="auto"/>
                                                              </w:divBdr>
                                                              <w:divsChild>
                                                                <w:div w:id="1828670546">
                                                                  <w:marLeft w:val="0"/>
                                                                  <w:marRight w:val="0"/>
                                                                  <w:marTop w:val="0"/>
                                                                  <w:marBottom w:val="0"/>
                                                                  <w:divBdr>
                                                                    <w:top w:val="none" w:sz="0" w:space="0" w:color="auto"/>
                                                                    <w:left w:val="none" w:sz="0" w:space="0" w:color="auto"/>
                                                                    <w:bottom w:val="none" w:sz="0" w:space="0" w:color="auto"/>
                                                                    <w:right w:val="none" w:sz="0" w:space="0" w:color="auto"/>
                                                                  </w:divBdr>
                                                                  <w:divsChild>
                                                                    <w:div w:id="1975064230">
                                                                      <w:marLeft w:val="0"/>
                                                                      <w:marRight w:val="0"/>
                                                                      <w:marTop w:val="0"/>
                                                                      <w:marBottom w:val="0"/>
                                                                      <w:divBdr>
                                                                        <w:top w:val="none" w:sz="0" w:space="0" w:color="auto"/>
                                                                        <w:left w:val="none" w:sz="0" w:space="0" w:color="auto"/>
                                                                        <w:bottom w:val="none" w:sz="0" w:space="0" w:color="auto"/>
                                                                        <w:right w:val="none" w:sz="0" w:space="0" w:color="auto"/>
                                                                      </w:divBdr>
                                                                      <w:divsChild>
                                                                        <w:div w:id="1636833708">
                                                                          <w:marLeft w:val="0"/>
                                                                          <w:marRight w:val="0"/>
                                                                          <w:marTop w:val="0"/>
                                                                          <w:marBottom w:val="0"/>
                                                                          <w:divBdr>
                                                                            <w:top w:val="none" w:sz="0" w:space="0" w:color="auto"/>
                                                                            <w:left w:val="none" w:sz="0" w:space="0" w:color="auto"/>
                                                                            <w:bottom w:val="none" w:sz="0" w:space="0" w:color="auto"/>
                                                                            <w:right w:val="none" w:sz="0" w:space="0" w:color="auto"/>
                                                                          </w:divBdr>
                                                                          <w:divsChild>
                                                                            <w:div w:id="750657137">
                                                                              <w:marLeft w:val="0"/>
                                                                              <w:marRight w:val="0"/>
                                                                              <w:marTop w:val="0"/>
                                                                              <w:marBottom w:val="0"/>
                                                                              <w:divBdr>
                                                                                <w:top w:val="none" w:sz="0" w:space="0" w:color="auto"/>
                                                                                <w:left w:val="none" w:sz="0" w:space="0" w:color="auto"/>
                                                                                <w:bottom w:val="none" w:sz="0" w:space="0" w:color="auto"/>
                                                                                <w:right w:val="none" w:sz="0" w:space="0" w:color="auto"/>
                                                                              </w:divBdr>
                                                                              <w:divsChild>
                                                                                <w:div w:id="574894388">
                                                                                  <w:marLeft w:val="0"/>
                                                                                  <w:marRight w:val="0"/>
                                                                                  <w:marTop w:val="0"/>
                                                                                  <w:marBottom w:val="0"/>
                                                                                  <w:divBdr>
                                                                                    <w:top w:val="none" w:sz="0" w:space="0" w:color="auto"/>
                                                                                    <w:left w:val="none" w:sz="0" w:space="0" w:color="auto"/>
                                                                                    <w:bottom w:val="none" w:sz="0" w:space="0" w:color="auto"/>
                                                                                    <w:right w:val="none" w:sz="0" w:space="0" w:color="auto"/>
                                                                                  </w:divBdr>
                                                                                  <w:divsChild>
                                                                                    <w:div w:id="982079088">
                                                                                      <w:marLeft w:val="0"/>
                                                                                      <w:marRight w:val="0"/>
                                                                                      <w:marTop w:val="0"/>
                                                                                      <w:marBottom w:val="0"/>
                                                                                      <w:divBdr>
                                                                                        <w:top w:val="none" w:sz="0" w:space="0" w:color="auto"/>
                                                                                        <w:left w:val="none" w:sz="0" w:space="0" w:color="auto"/>
                                                                                        <w:bottom w:val="none" w:sz="0" w:space="0" w:color="auto"/>
                                                                                        <w:right w:val="none" w:sz="0" w:space="0" w:color="auto"/>
                                                                                      </w:divBdr>
                                                                                      <w:divsChild>
                                                                                        <w:div w:id="1960137986">
                                                                                          <w:marLeft w:val="0"/>
                                                                                          <w:marRight w:val="0"/>
                                                                                          <w:marTop w:val="75"/>
                                                                                          <w:marBottom w:val="180"/>
                                                                                          <w:divBdr>
                                                                                            <w:top w:val="none" w:sz="0" w:space="0" w:color="auto"/>
                                                                                            <w:left w:val="none" w:sz="0" w:space="0" w:color="auto"/>
                                                                                            <w:bottom w:val="none" w:sz="0" w:space="0" w:color="auto"/>
                                                                                            <w:right w:val="none" w:sz="0" w:space="0" w:color="auto"/>
                                                                                          </w:divBdr>
                                                                                          <w:divsChild>
                                                                                            <w:div w:id="2091850400">
                                                                                              <w:marLeft w:val="0"/>
                                                                                              <w:marRight w:val="0"/>
                                                                                              <w:marTop w:val="0"/>
                                                                                              <w:marBottom w:val="0"/>
                                                                                              <w:divBdr>
                                                                                                <w:top w:val="none" w:sz="0" w:space="0" w:color="auto"/>
                                                                                                <w:left w:val="none" w:sz="0" w:space="0" w:color="auto"/>
                                                                                                <w:bottom w:val="none" w:sz="0" w:space="0" w:color="auto"/>
                                                                                                <w:right w:val="none" w:sz="0" w:space="0" w:color="auto"/>
                                                                                              </w:divBdr>
                                                                                            </w:div>
                                                                                          </w:divsChild>
                                                                                        </w:div>
                                                                                        <w:div w:id="1115709322">
                                                                                          <w:marLeft w:val="0"/>
                                                                                          <w:marRight w:val="0"/>
                                                                                          <w:marTop w:val="0"/>
                                                                                          <w:marBottom w:val="180"/>
                                                                                          <w:divBdr>
                                                                                            <w:top w:val="none" w:sz="0" w:space="0" w:color="auto"/>
                                                                                            <w:left w:val="none" w:sz="0" w:space="0" w:color="auto"/>
                                                                                            <w:bottom w:val="none" w:sz="0" w:space="0" w:color="auto"/>
                                                                                            <w:right w:val="none" w:sz="0" w:space="0" w:color="auto"/>
                                                                                          </w:divBdr>
                                                                                          <w:divsChild>
                                                                                            <w:div w:id="1906597956">
                                                                                              <w:marLeft w:val="0"/>
                                                                                              <w:marRight w:val="0"/>
                                                                                              <w:marTop w:val="0"/>
                                                                                              <w:marBottom w:val="0"/>
                                                                                              <w:divBdr>
                                                                                                <w:top w:val="none" w:sz="0" w:space="0" w:color="auto"/>
                                                                                                <w:left w:val="none" w:sz="0" w:space="0" w:color="auto"/>
                                                                                                <w:bottom w:val="none" w:sz="0" w:space="0" w:color="auto"/>
                                                                                                <w:right w:val="none" w:sz="0" w:space="0" w:color="auto"/>
                                                                                              </w:divBdr>
                                                                                            </w:div>
                                                                                          </w:divsChild>
                                                                                        </w:div>
                                                                                        <w:div w:id="361051411">
                                                                                          <w:marLeft w:val="0"/>
                                                                                          <w:marRight w:val="0"/>
                                                                                          <w:marTop w:val="0"/>
                                                                                          <w:marBottom w:val="180"/>
                                                                                          <w:divBdr>
                                                                                            <w:top w:val="none" w:sz="0" w:space="0" w:color="auto"/>
                                                                                            <w:left w:val="none" w:sz="0" w:space="0" w:color="auto"/>
                                                                                            <w:bottom w:val="none" w:sz="0" w:space="0" w:color="auto"/>
                                                                                            <w:right w:val="none" w:sz="0" w:space="0" w:color="auto"/>
                                                                                          </w:divBdr>
                                                                                          <w:divsChild>
                                                                                            <w:div w:id="1206988687">
                                                                                              <w:marLeft w:val="0"/>
                                                                                              <w:marRight w:val="0"/>
                                                                                              <w:marTop w:val="0"/>
                                                                                              <w:marBottom w:val="180"/>
                                                                                              <w:divBdr>
                                                                                                <w:top w:val="none" w:sz="0" w:space="0" w:color="auto"/>
                                                                                                <w:left w:val="none" w:sz="0" w:space="0" w:color="auto"/>
                                                                                                <w:bottom w:val="none" w:sz="0" w:space="0" w:color="auto"/>
                                                                                                <w:right w:val="none" w:sz="0" w:space="0" w:color="auto"/>
                                                                                              </w:divBdr>
                                                                                              <w:divsChild>
                                                                                                <w:div w:id="59147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816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470203">
                              <w:marLeft w:val="0"/>
                              <w:marRight w:val="0"/>
                              <w:marTop w:val="240"/>
                              <w:marBottom w:val="240"/>
                              <w:divBdr>
                                <w:top w:val="none" w:sz="0" w:space="0" w:color="auto"/>
                                <w:left w:val="none" w:sz="0" w:space="0" w:color="auto"/>
                                <w:bottom w:val="none" w:sz="0" w:space="0" w:color="auto"/>
                                <w:right w:val="none" w:sz="0" w:space="0" w:color="auto"/>
                              </w:divBdr>
                              <w:divsChild>
                                <w:div w:id="670840723">
                                  <w:marLeft w:val="0"/>
                                  <w:marRight w:val="0"/>
                                  <w:marTop w:val="0"/>
                                  <w:marBottom w:val="0"/>
                                  <w:divBdr>
                                    <w:top w:val="none" w:sz="0" w:space="0" w:color="auto"/>
                                    <w:left w:val="none" w:sz="0" w:space="0" w:color="auto"/>
                                    <w:bottom w:val="none" w:sz="0" w:space="0" w:color="auto"/>
                                    <w:right w:val="none" w:sz="0" w:space="0" w:color="auto"/>
                                  </w:divBdr>
                                </w:div>
                              </w:divsChild>
                            </w:div>
                            <w:div w:id="30226270">
                              <w:marLeft w:val="0"/>
                              <w:marRight w:val="0"/>
                              <w:marTop w:val="240"/>
                              <w:marBottom w:val="240"/>
                              <w:divBdr>
                                <w:top w:val="none" w:sz="0" w:space="0" w:color="auto"/>
                                <w:left w:val="none" w:sz="0" w:space="0" w:color="auto"/>
                                <w:bottom w:val="none" w:sz="0" w:space="0" w:color="auto"/>
                                <w:right w:val="none" w:sz="0" w:space="0" w:color="auto"/>
                              </w:divBdr>
                              <w:divsChild>
                                <w:div w:id="1749115340">
                                  <w:marLeft w:val="0"/>
                                  <w:marRight w:val="0"/>
                                  <w:marTop w:val="0"/>
                                  <w:marBottom w:val="0"/>
                                  <w:divBdr>
                                    <w:top w:val="none" w:sz="0" w:space="0" w:color="auto"/>
                                    <w:left w:val="none" w:sz="0" w:space="0" w:color="auto"/>
                                    <w:bottom w:val="none" w:sz="0" w:space="0" w:color="auto"/>
                                    <w:right w:val="none" w:sz="0" w:space="0" w:color="auto"/>
                                  </w:divBdr>
                                </w:div>
                              </w:divsChild>
                            </w:div>
                            <w:div w:id="1978025254">
                              <w:marLeft w:val="0"/>
                              <w:marRight w:val="0"/>
                              <w:marTop w:val="240"/>
                              <w:marBottom w:val="240"/>
                              <w:divBdr>
                                <w:top w:val="none" w:sz="0" w:space="0" w:color="auto"/>
                                <w:left w:val="none" w:sz="0" w:space="0" w:color="auto"/>
                                <w:bottom w:val="none" w:sz="0" w:space="0" w:color="auto"/>
                                <w:right w:val="none" w:sz="0" w:space="0" w:color="auto"/>
                              </w:divBdr>
                              <w:divsChild>
                                <w:div w:id="472067268">
                                  <w:marLeft w:val="0"/>
                                  <w:marRight w:val="0"/>
                                  <w:marTop w:val="0"/>
                                  <w:marBottom w:val="0"/>
                                  <w:divBdr>
                                    <w:top w:val="none" w:sz="0" w:space="0" w:color="auto"/>
                                    <w:left w:val="none" w:sz="0" w:space="0" w:color="auto"/>
                                    <w:bottom w:val="none" w:sz="0" w:space="0" w:color="auto"/>
                                    <w:right w:val="none" w:sz="0" w:space="0" w:color="auto"/>
                                  </w:divBdr>
                                </w:div>
                              </w:divsChild>
                            </w:div>
                            <w:div w:id="1759593453">
                              <w:marLeft w:val="0"/>
                              <w:marRight w:val="0"/>
                              <w:marTop w:val="240"/>
                              <w:marBottom w:val="240"/>
                              <w:divBdr>
                                <w:top w:val="none" w:sz="0" w:space="0" w:color="auto"/>
                                <w:left w:val="none" w:sz="0" w:space="0" w:color="auto"/>
                                <w:bottom w:val="none" w:sz="0" w:space="0" w:color="auto"/>
                                <w:right w:val="none" w:sz="0" w:space="0" w:color="auto"/>
                              </w:divBdr>
                              <w:divsChild>
                                <w:div w:id="1622495717">
                                  <w:marLeft w:val="0"/>
                                  <w:marRight w:val="0"/>
                                  <w:marTop w:val="0"/>
                                  <w:marBottom w:val="0"/>
                                  <w:divBdr>
                                    <w:top w:val="none" w:sz="0" w:space="0" w:color="auto"/>
                                    <w:left w:val="none" w:sz="0" w:space="0" w:color="auto"/>
                                    <w:bottom w:val="none" w:sz="0" w:space="0" w:color="auto"/>
                                    <w:right w:val="none" w:sz="0" w:space="0" w:color="auto"/>
                                  </w:divBdr>
                                </w:div>
                              </w:divsChild>
                            </w:div>
                            <w:div w:id="247080691">
                              <w:marLeft w:val="0"/>
                              <w:marRight w:val="0"/>
                              <w:marTop w:val="240"/>
                              <w:marBottom w:val="240"/>
                              <w:divBdr>
                                <w:top w:val="none" w:sz="0" w:space="0" w:color="auto"/>
                                <w:left w:val="none" w:sz="0" w:space="0" w:color="auto"/>
                                <w:bottom w:val="none" w:sz="0" w:space="0" w:color="auto"/>
                                <w:right w:val="none" w:sz="0" w:space="0" w:color="auto"/>
                              </w:divBdr>
                              <w:divsChild>
                                <w:div w:id="172656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853295">
      <w:bodyDiv w:val="1"/>
      <w:marLeft w:val="0"/>
      <w:marRight w:val="0"/>
      <w:marTop w:val="0"/>
      <w:marBottom w:val="0"/>
      <w:divBdr>
        <w:top w:val="none" w:sz="0" w:space="0" w:color="auto"/>
        <w:left w:val="none" w:sz="0" w:space="0" w:color="auto"/>
        <w:bottom w:val="none" w:sz="0" w:space="0" w:color="auto"/>
        <w:right w:val="none" w:sz="0" w:space="0" w:color="auto"/>
      </w:divBdr>
      <w:divsChild>
        <w:div w:id="811094626">
          <w:marLeft w:val="0"/>
          <w:marRight w:val="0"/>
          <w:marTop w:val="0"/>
          <w:marBottom w:val="0"/>
          <w:divBdr>
            <w:top w:val="none" w:sz="0" w:space="0" w:color="auto"/>
            <w:left w:val="none" w:sz="0" w:space="0" w:color="auto"/>
            <w:bottom w:val="none" w:sz="0" w:space="0" w:color="auto"/>
            <w:right w:val="none" w:sz="0" w:space="0" w:color="auto"/>
          </w:divBdr>
          <w:divsChild>
            <w:div w:id="14374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391018">
      <w:bodyDiv w:val="1"/>
      <w:marLeft w:val="0"/>
      <w:marRight w:val="0"/>
      <w:marTop w:val="0"/>
      <w:marBottom w:val="0"/>
      <w:divBdr>
        <w:top w:val="none" w:sz="0" w:space="0" w:color="auto"/>
        <w:left w:val="none" w:sz="0" w:space="0" w:color="auto"/>
        <w:bottom w:val="none" w:sz="0" w:space="0" w:color="auto"/>
        <w:right w:val="none" w:sz="0" w:space="0" w:color="auto"/>
      </w:divBdr>
      <w:divsChild>
        <w:div w:id="1056320302">
          <w:marLeft w:val="0"/>
          <w:marRight w:val="0"/>
          <w:marTop w:val="0"/>
          <w:marBottom w:val="0"/>
          <w:divBdr>
            <w:top w:val="none" w:sz="0" w:space="0" w:color="auto"/>
            <w:left w:val="none" w:sz="0" w:space="0" w:color="auto"/>
            <w:bottom w:val="none" w:sz="0" w:space="0" w:color="auto"/>
            <w:right w:val="none" w:sz="0" w:space="0" w:color="auto"/>
          </w:divBdr>
          <w:divsChild>
            <w:div w:id="1596790874">
              <w:marLeft w:val="0"/>
              <w:marRight w:val="0"/>
              <w:marTop w:val="0"/>
              <w:marBottom w:val="0"/>
              <w:divBdr>
                <w:top w:val="none" w:sz="0" w:space="0" w:color="auto"/>
                <w:left w:val="none" w:sz="0" w:space="0" w:color="auto"/>
                <w:bottom w:val="none" w:sz="0" w:space="0" w:color="auto"/>
                <w:right w:val="none" w:sz="0" w:space="0" w:color="auto"/>
              </w:divBdr>
              <w:divsChild>
                <w:div w:id="633873489">
                  <w:marLeft w:val="0"/>
                  <w:marRight w:val="0"/>
                  <w:marTop w:val="0"/>
                  <w:marBottom w:val="0"/>
                  <w:divBdr>
                    <w:top w:val="none" w:sz="0" w:space="0" w:color="auto"/>
                    <w:left w:val="none" w:sz="0" w:space="0" w:color="auto"/>
                    <w:bottom w:val="none" w:sz="0" w:space="0" w:color="auto"/>
                    <w:right w:val="none" w:sz="0" w:space="0" w:color="auto"/>
                  </w:divBdr>
                </w:div>
                <w:div w:id="1200822873">
                  <w:marLeft w:val="0"/>
                  <w:marRight w:val="0"/>
                  <w:marTop w:val="600"/>
                  <w:marBottom w:val="0"/>
                  <w:divBdr>
                    <w:top w:val="none" w:sz="0" w:space="0" w:color="auto"/>
                    <w:left w:val="none" w:sz="0" w:space="0" w:color="auto"/>
                    <w:bottom w:val="none" w:sz="0" w:space="0" w:color="auto"/>
                    <w:right w:val="none" w:sz="0" w:space="0" w:color="auto"/>
                  </w:divBdr>
                  <w:divsChild>
                    <w:div w:id="1055589688">
                      <w:marLeft w:val="0"/>
                      <w:marRight w:val="0"/>
                      <w:marTop w:val="0"/>
                      <w:marBottom w:val="0"/>
                      <w:divBdr>
                        <w:top w:val="none" w:sz="0" w:space="0" w:color="auto"/>
                        <w:left w:val="none" w:sz="0" w:space="0" w:color="auto"/>
                        <w:bottom w:val="none" w:sz="0" w:space="0" w:color="auto"/>
                        <w:right w:val="none" w:sz="0" w:space="0" w:color="auto"/>
                      </w:divBdr>
                      <w:divsChild>
                        <w:div w:id="2121408098">
                          <w:marLeft w:val="0"/>
                          <w:marRight w:val="0"/>
                          <w:marTop w:val="0"/>
                          <w:marBottom w:val="0"/>
                          <w:divBdr>
                            <w:top w:val="none" w:sz="0" w:space="0" w:color="auto"/>
                            <w:left w:val="none" w:sz="0" w:space="0" w:color="auto"/>
                            <w:bottom w:val="none" w:sz="0" w:space="0" w:color="auto"/>
                            <w:right w:val="none" w:sz="0" w:space="0" w:color="auto"/>
                          </w:divBdr>
                          <w:divsChild>
                            <w:div w:id="1005325846">
                              <w:marLeft w:val="0"/>
                              <w:marRight w:val="0"/>
                              <w:marTop w:val="0"/>
                              <w:marBottom w:val="0"/>
                              <w:divBdr>
                                <w:top w:val="none" w:sz="0" w:space="0" w:color="auto"/>
                                <w:left w:val="none" w:sz="0" w:space="0" w:color="auto"/>
                                <w:bottom w:val="none" w:sz="0" w:space="0" w:color="auto"/>
                                <w:right w:val="none" w:sz="0" w:space="0" w:color="auto"/>
                              </w:divBdr>
                            </w:div>
                          </w:divsChild>
                        </w:div>
                        <w:div w:id="93501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182932">
          <w:marLeft w:val="0"/>
          <w:marRight w:val="0"/>
          <w:marTop w:val="0"/>
          <w:marBottom w:val="0"/>
          <w:divBdr>
            <w:top w:val="none" w:sz="0" w:space="0" w:color="auto"/>
            <w:left w:val="none" w:sz="0" w:space="0" w:color="auto"/>
            <w:bottom w:val="none" w:sz="0" w:space="0" w:color="auto"/>
            <w:right w:val="none" w:sz="0" w:space="0" w:color="auto"/>
          </w:divBdr>
          <w:divsChild>
            <w:div w:id="294726685">
              <w:marLeft w:val="0"/>
              <w:marRight w:val="0"/>
              <w:marTop w:val="0"/>
              <w:marBottom w:val="0"/>
              <w:divBdr>
                <w:top w:val="none" w:sz="0" w:space="0" w:color="auto"/>
                <w:left w:val="none" w:sz="0" w:space="0" w:color="auto"/>
                <w:bottom w:val="none" w:sz="0" w:space="0" w:color="auto"/>
                <w:right w:val="none" w:sz="0" w:space="0" w:color="auto"/>
              </w:divBdr>
              <w:divsChild>
                <w:div w:id="758403642">
                  <w:marLeft w:val="0"/>
                  <w:marRight w:val="0"/>
                  <w:marTop w:val="0"/>
                  <w:marBottom w:val="0"/>
                  <w:divBdr>
                    <w:top w:val="none" w:sz="0" w:space="0" w:color="auto"/>
                    <w:left w:val="none" w:sz="0" w:space="0" w:color="auto"/>
                    <w:bottom w:val="none" w:sz="0" w:space="0" w:color="auto"/>
                    <w:right w:val="none" w:sz="0" w:space="0" w:color="auto"/>
                  </w:divBdr>
                  <w:divsChild>
                    <w:div w:id="661006009">
                      <w:marLeft w:val="0"/>
                      <w:marRight w:val="1500"/>
                      <w:marTop w:val="0"/>
                      <w:marBottom w:val="0"/>
                      <w:divBdr>
                        <w:top w:val="none" w:sz="0" w:space="0" w:color="auto"/>
                        <w:left w:val="none" w:sz="0" w:space="0" w:color="auto"/>
                        <w:bottom w:val="none" w:sz="0" w:space="0" w:color="auto"/>
                        <w:right w:val="none" w:sz="0" w:space="0" w:color="auto"/>
                      </w:divBdr>
                      <w:divsChild>
                        <w:div w:id="1570529801">
                          <w:marLeft w:val="0"/>
                          <w:marRight w:val="0"/>
                          <w:marTop w:val="600"/>
                          <w:marBottom w:val="600"/>
                          <w:divBdr>
                            <w:top w:val="none" w:sz="0" w:space="0" w:color="auto"/>
                            <w:left w:val="none" w:sz="0" w:space="0" w:color="auto"/>
                            <w:bottom w:val="none" w:sz="0" w:space="0" w:color="auto"/>
                            <w:right w:val="none" w:sz="0" w:space="0" w:color="auto"/>
                          </w:divBdr>
                          <w:divsChild>
                            <w:div w:id="323558339">
                              <w:marLeft w:val="0"/>
                              <w:marRight w:val="0"/>
                              <w:marTop w:val="0"/>
                              <w:marBottom w:val="300"/>
                              <w:divBdr>
                                <w:top w:val="none" w:sz="0" w:space="0" w:color="auto"/>
                                <w:left w:val="none" w:sz="0" w:space="0" w:color="auto"/>
                                <w:bottom w:val="none" w:sz="0" w:space="0" w:color="auto"/>
                                <w:right w:val="none" w:sz="0" w:space="0" w:color="auto"/>
                              </w:divBdr>
                            </w:div>
                            <w:div w:id="574975604">
                              <w:marLeft w:val="0"/>
                              <w:marRight w:val="0"/>
                              <w:marTop w:val="300"/>
                              <w:marBottom w:val="300"/>
                              <w:divBdr>
                                <w:top w:val="none" w:sz="0" w:space="0" w:color="auto"/>
                                <w:left w:val="none" w:sz="0" w:space="0" w:color="auto"/>
                                <w:bottom w:val="none" w:sz="0" w:space="0" w:color="auto"/>
                                <w:right w:val="none" w:sz="0" w:space="0" w:color="auto"/>
                              </w:divBdr>
                            </w:div>
                            <w:div w:id="107705202">
                              <w:marLeft w:val="0"/>
                              <w:marRight w:val="0"/>
                              <w:marTop w:val="300"/>
                              <w:marBottom w:val="600"/>
                              <w:divBdr>
                                <w:top w:val="single" w:sz="6" w:space="30" w:color="EB5D0B"/>
                                <w:left w:val="none" w:sz="0" w:space="0" w:color="auto"/>
                                <w:bottom w:val="single" w:sz="6" w:space="30" w:color="EB5D0B"/>
                                <w:right w:val="none" w:sz="0" w:space="0" w:color="auto"/>
                              </w:divBdr>
                            </w:div>
                            <w:div w:id="1356417689">
                              <w:marLeft w:val="0"/>
                              <w:marRight w:val="0"/>
                              <w:marTop w:val="240"/>
                              <w:marBottom w:val="240"/>
                              <w:divBdr>
                                <w:top w:val="none" w:sz="0" w:space="0" w:color="auto"/>
                                <w:left w:val="none" w:sz="0" w:space="0" w:color="auto"/>
                                <w:bottom w:val="none" w:sz="0" w:space="0" w:color="auto"/>
                                <w:right w:val="none" w:sz="0" w:space="0" w:color="auto"/>
                              </w:divBdr>
                              <w:divsChild>
                                <w:div w:id="182401834">
                                  <w:marLeft w:val="0"/>
                                  <w:marRight w:val="0"/>
                                  <w:marTop w:val="0"/>
                                  <w:marBottom w:val="0"/>
                                  <w:divBdr>
                                    <w:top w:val="none" w:sz="0" w:space="0" w:color="auto"/>
                                    <w:left w:val="none" w:sz="0" w:space="0" w:color="auto"/>
                                    <w:bottom w:val="none" w:sz="0" w:space="0" w:color="auto"/>
                                    <w:right w:val="none" w:sz="0" w:space="0" w:color="auto"/>
                                  </w:divBdr>
                                </w:div>
                              </w:divsChild>
                            </w:div>
                            <w:div w:id="1239171702">
                              <w:marLeft w:val="0"/>
                              <w:marRight w:val="0"/>
                              <w:marTop w:val="240"/>
                              <w:marBottom w:val="240"/>
                              <w:divBdr>
                                <w:top w:val="none" w:sz="0" w:space="0" w:color="auto"/>
                                <w:left w:val="none" w:sz="0" w:space="0" w:color="auto"/>
                                <w:bottom w:val="none" w:sz="0" w:space="0" w:color="auto"/>
                                <w:right w:val="none" w:sz="0" w:space="0" w:color="auto"/>
                              </w:divBdr>
                              <w:divsChild>
                                <w:div w:id="1867863028">
                                  <w:marLeft w:val="0"/>
                                  <w:marRight w:val="0"/>
                                  <w:marTop w:val="0"/>
                                  <w:marBottom w:val="0"/>
                                  <w:divBdr>
                                    <w:top w:val="none" w:sz="0" w:space="0" w:color="auto"/>
                                    <w:left w:val="none" w:sz="0" w:space="0" w:color="auto"/>
                                    <w:bottom w:val="none" w:sz="0" w:space="0" w:color="auto"/>
                                    <w:right w:val="none" w:sz="0" w:space="0" w:color="auto"/>
                                  </w:divBdr>
                                </w:div>
                              </w:divsChild>
                            </w:div>
                            <w:div w:id="1151289243">
                              <w:marLeft w:val="0"/>
                              <w:marRight w:val="0"/>
                              <w:marTop w:val="240"/>
                              <w:marBottom w:val="240"/>
                              <w:divBdr>
                                <w:top w:val="none" w:sz="0" w:space="0" w:color="auto"/>
                                <w:left w:val="none" w:sz="0" w:space="0" w:color="auto"/>
                                <w:bottom w:val="none" w:sz="0" w:space="0" w:color="auto"/>
                                <w:right w:val="none" w:sz="0" w:space="0" w:color="auto"/>
                              </w:divBdr>
                              <w:divsChild>
                                <w:div w:id="1253127303">
                                  <w:marLeft w:val="0"/>
                                  <w:marRight w:val="0"/>
                                  <w:marTop w:val="0"/>
                                  <w:marBottom w:val="0"/>
                                  <w:divBdr>
                                    <w:top w:val="none" w:sz="0" w:space="0" w:color="auto"/>
                                    <w:left w:val="none" w:sz="0" w:space="0" w:color="auto"/>
                                    <w:bottom w:val="none" w:sz="0" w:space="0" w:color="auto"/>
                                    <w:right w:val="none" w:sz="0" w:space="0" w:color="auto"/>
                                  </w:divBdr>
                                </w:div>
                              </w:divsChild>
                            </w:div>
                            <w:div w:id="1591768394">
                              <w:marLeft w:val="0"/>
                              <w:marRight w:val="0"/>
                              <w:marTop w:val="240"/>
                              <w:marBottom w:val="240"/>
                              <w:divBdr>
                                <w:top w:val="none" w:sz="0" w:space="0" w:color="auto"/>
                                <w:left w:val="none" w:sz="0" w:space="0" w:color="auto"/>
                                <w:bottom w:val="none" w:sz="0" w:space="0" w:color="auto"/>
                                <w:right w:val="none" w:sz="0" w:space="0" w:color="auto"/>
                              </w:divBdr>
                              <w:divsChild>
                                <w:div w:id="478617411">
                                  <w:marLeft w:val="0"/>
                                  <w:marRight w:val="0"/>
                                  <w:marTop w:val="0"/>
                                  <w:marBottom w:val="0"/>
                                  <w:divBdr>
                                    <w:top w:val="none" w:sz="0" w:space="0" w:color="auto"/>
                                    <w:left w:val="none" w:sz="0" w:space="0" w:color="auto"/>
                                    <w:bottom w:val="none" w:sz="0" w:space="0" w:color="auto"/>
                                    <w:right w:val="none" w:sz="0" w:space="0" w:color="auto"/>
                                  </w:divBdr>
                                </w:div>
                              </w:divsChild>
                            </w:div>
                            <w:div w:id="514423598">
                              <w:marLeft w:val="0"/>
                              <w:marRight w:val="0"/>
                              <w:marTop w:val="240"/>
                              <w:marBottom w:val="240"/>
                              <w:divBdr>
                                <w:top w:val="none" w:sz="0" w:space="0" w:color="auto"/>
                                <w:left w:val="none" w:sz="0" w:space="0" w:color="auto"/>
                                <w:bottom w:val="none" w:sz="0" w:space="0" w:color="auto"/>
                                <w:right w:val="none" w:sz="0" w:space="0" w:color="auto"/>
                              </w:divBdr>
                              <w:divsChild>
                                <w:div w:id="1220627419">
                                  <w:marLeft w:val="0"/>
                                  <w:marRight w:val="0"/>
                                  <w:marTop w:val="0"/>
                                  <w:marBottom w:val="0"/>
                                  <w:divBdr>
                                    <w:top w:val="none" w:sz="0" w:space="0" w:color="auto"/>
                                    <w:left w:val="none" w:sz="0" w:space="0" w:color="auto"/>
                                    <w:bottom w:val="none" w:sz="0" w:space="0" w:color="auto"/>
                                    <w:right w:val="none" w:sz="0" w:space="0" w:color="auto"/>
                                  </w:divBdr>
                                </w:div>
                              </w:divsChild>
                            </w:div>
                            <w:div w:id="366638031">
                              <w:marLeft w:val="0"/>
                              <w:marRight w:val="0"/>
                              <w:marTop w:val="240"/>
                              <w:marBottom w:val="240"/>
                              <w:divBdr>
                                <w:top w:val="none" w:sz="0" w:space="0" w:color="auto"/>
                                <w:left w:val="none" w:sz="0" w:space="0" w:color="auto"/>
                                <w:bottom w:val="none" w:sz="0" w:space="0" w:color="auto"/>
                                <w:right w:val="none" w:sz="0" w:space="0" w:color="auto"/>
                              </w:divBdr>
                              <w:divsChild>
                                <w:div w:id="1054545375">
                                  <w:marLeft w:val="0"/>
                                  <w:marRight w:val="0"/>
                                  <w:marTop w:val="0"/>
                                  <w:marBottom w:val="0"/>
                                  <w:divBdr>
                                    <w:top w:val="none" w:sz="0" w:space="0" w:color="auto"/>
                                    <w:left w:val="none" w:sz="0" w:space="0" w:color="auto"/>
                                    <w:bottom w:val="none" w:sz="0" w:space="0" w:color="auto"/>
                                    <w:right w:val="none" w:sz="0" w:space="0" w:color="auto"/>
                                  </w:divBdr>
                                </w:div>
                              </w:divsChild>
                            </w:div>
                            <w:div w:id="266668215">
                              <w:marLeft w:val="0"/>
                              <w:marRight w:val="0"/>
                              <w:marTop w:val="360"/>
                              <w:marBottom w:val="450"/>
                              <w:divBdr>
                                <w:top w:val="none" w:sz="0" w:space="0" w:color="auto"/>
                                <w:left w:val="none" w:sz="0" w:space="0" w:color="auto"/>
                                <w:bottom w:val="none" w:sz="0" w:space="0" w:color="auto"/>
                                <w:right w:val="none" w:sz="0" w:space="0" w:color="auto"/>
                              </w:divBdr>
                              <w:divsChild>
                                <w:div w:id="1686319194">
                                  <w:marLeft w:val="0"/>
                                  <w:marRight w:val="0"/>
                                  <w:marTop w:val="0"/>
                                  <w:marBottom w:val="0"/>
                                  <w:divBdr>
                                    <w:top w:val="none" w:sz="0" w:space="0" w:color="auto"/>
                                    <w:left w:val="none" w:sz="0" w:space="0" w:color="auto"/>
                                    <w:bottom w:val="single" w:sz="6" w:space="15" w:color="B8B9BA"/>
                                    <w:right w:val="none" w:sz="0" w:space="0" w:color="auto"/>
                                  </w:divBdr>
                                  <w:divsChild>
                                    <w:div w:id="1673024441">
                                      <w:marLeft w:val="0"/>
                                      <w:marRight w:val="0"/>
                                      <w:marTop w:val="0"/>
                                      <w:marBottom w:val="0"/>
                                      <w:divBdr>
                                        <w:top w:val="none" w:sz="0" w:space="0" w:color="auto"/>
                                        <w:left w:val="none" w:sz="0" w:space="0" w:color="auto"/>
                                        <w:bottom w:val="none" w:sz="0" w:space="0" w:color="auto"/>
                                        <w:right w:val="none" w:sz="0" w:space="0" w:color="auto"/>
                                      </w:divBdr>
                                    </w:div>
                                    <w:div w:id="729573891">
                                      <w:marLeft w:val="0"/>
                                      <w:marRight w:val="0"/>
                                      <w:marTop w:val="225"/>
                                      <w:marBottom w:val="0"/>
                                      <w:divBdr>
                                        <w:top w:val="none" w:sz="0" w:space="0" w:color="auto"/>
                                        <w:left w:val="none" w:sz="0" w:space="0" w:color="auto"/>
                                        <w:bottom w:val="none" w:sz="0" w:space="0" w:color="auto"/>
                                        <w:right w:val="none" w:sz="0" w:space="0" w:color="auto"/>
                                      </w:divBdr>
                                      <w:divsChild>
                                        <w:div w:id="1862468836">
                                          <w:marLeft w:val="0"/>
                                          <w:marRight w:val="0"/>
                                          <w:marTop w:val="0"/>
                                          <w:marBottom w:val="0"/>
                                          <w:divBdr>
                                            <w:top w:val="none" w:sz="0" w:space="0" w:color="auto"/>
                                            <w:left w:val="none" w:sz="0" w:space="0" w:color="auto"/>
                                            <w:bottom w:val="none" w:sz="0" w:space="0" w:color="auto"/>
                                            <w:right w:val="none" w:sz="0" w:space="0" w:color="auto"/>
                                          </w:divBdr>
                                        </w:div>
                                      </w:divsChild>
                                    </w:div>
                                    <w:div w:id="2352095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085341">
                              <w:marLeft w:val="0"/>
                              <w:marRight w:val="0"/>
                              <w:marTop w:val="240"/>
                              <w:marBottom w:val="240"/>
                              <w:divBdr>
                                <w:top w:val="none" w:sz="0" w:space="0" w:color="auto"/>
                                <w:left w:val="none" w:sz="0" w:space="0" w:color="auto"/>
                                <w:bottom w:val="none" w:sz="0" w:space="0" w:color="auto"/>
                                <w:right w:val="none" w:sz="0" w:space="0" w:color="auto"/>
                              </w:divBdr>
                              <w:divsChild>
                                <w:div w:id="1514489774">
                                  <w:marLeft w:val="0"/>
                                  <w:marRight w:val="0"/>
                                  <w:marTop w:val="0"/>
                                  <w:marBottom w:val="0"/>
                                  <w:divBdr>
                                    <w:top w:val="none" w:sz="0" w:space="0" w:color="auto"/>
                                    <w:left w:val="none" w:sz="0" w:space="0" w:color="auto"/>
                                    <w:bottom w:val="none" w:sz="0" w:space="0" w:color="auto"/>
                                    <w:right w:val="none" w:sz="0" w:space="0" w:color="auto"/>
                                  </w:divBdr>
                                </w:div>
                              </w:divsChild>
                            </w:div>
                            <w:div w:id="284625968">
                              <w:marLeft w:val="0"/>
                              <w:marRight w:val="0"/>
                              <w:marTop w:val="240"/>
                              <w:marBottom w:val="240"/>
                              <w:divBdr>
                                <w:top w:val="none" w:sz="0" w:space="0" w:color="auto"/>
                                <w:left w:val="none" w:sz="0" w:space="0" w:color="auto"/>
                                <w:bottom w:val="none" w:sz="0" w:space="0" w:color="auto"/>
                                <w:right w:val="none" w:sz="0" w:space="0" w:color="auto"/>
                              </w:divBdr>
                              <w:divsChild>
                                <w:div w:id="413747028">
                                  <w:marLeft w:val="0"/>
                                  <w:marRight w:val="0"/>
                                  <w:marTop w:val="0"/>
                                  <w:marBottom w:val="0"/>
                                  <w:divBdr>
                                    <w:top w:val="none" w:sz="0" w:space="0" w:color="auto"/>
                                    <w:left w:val="none" w:sz="0" w:space="0" w:color="auto"/>
                                    <w:bottom w:val="none" w:sz="0" w:space="0" w:color="auto"/>
                                    <w:right w:val="none" w:sz="0" w:space="0" w:color="auto"/>
                                  </w:divBdr>
                                </w:div>
                              </w:divsChild>
                            </w:div>
                            <w:div w:id="422847520">
                              <w:marLeft w:val="0"/>
                              <w:marRight w:val="0"/>
                              <w:marTop w:val="240"/>
                              <w:marBottom w:val="240"/>
                              <w:divBdr>
                                <w:top w:val="none" w:sz="0" w:space="0" w:color="auto"/>
                                <w:left w:val="none" w:sz="0" w:space="0" w:color="auto"/>
                                <w:bottom w:val="none" w:sz="0" w:space="0" w:color="auto"/>
                                <w:right w:val="none" w:sz="0" w:space="0" w:color="auto"/>
                              </w:divBdr>
                              <w:divsChild>
                                <w:div w:id="207767211">
                                  <w:marLeft w:val="0"/>
                                  <w:marRight w:val="0"/>
                                  <w:marTop w:val="0"/>
                                  <w:marBottom w:val="0"/>
                                  <w:divBdr>
                                    <w:top w:val="none" w:sz="0" w:space="0" w:color="auto"/>
                                    <w:left w:val="none" w:sz="0" w:space="0" w:color="auto"/>
                                    <w:bottom w:val="none" w:sz="0" w:space="0" w:color="auto"/>
                                    <w:right w:val="none" w:sz="0" w:space="0" w:color="auto"/>
                                  </w:divBdr>
                                </w:div>
                              </w:divsChild>
                            </w:div>
                            <w:div w:id="1094088244">
                              <w:marLeft w:val="0"/>
                              <w:marRight w:val="0"/>
                              <w:marTop w:val="240"/>
                              <w:marBottom w:val="240"/>
                              <w:divBdr>
                                <w:top w:val="none" w:sz="0" w:space="0" w:color="auto"/>
                                <w:left w:val="none" w:sz="0" w:space="0" w:color="auto"/>
                                <w:bottom w:val="none" w:sz="0" w:space="0" w:color="auto"/>
                                <w:right w:val="none" w:sz="0" w:space="0" w:color="auto"/>
                              </w:divBdr>
                              <w:divsChild>
                                <w:div w:id="7401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1893299">
      <w:bodyDiv w:val="1"/>
      <w:marLeft w:val="0"/>
      <w:marRight w:val="0"/>
      <w:marTop w:val="0"/>
      <w:marBottom w:val="0"/>
      <w:divBdr>
        <w:top w:val="none" w:sz="0" w:space="0" w:color="auto"/>
        <w:left w:val="none" w:sz="0" w:space="0" w:color="auto"/>
        <w:bottom w:val="none" w:sz="0" w:space="0" w:color="auto"/>
        <w:right w:val="none" w:sz="0" w:space="0" w:color="auto"/>
      </w:divBdr>
      <w:divsChild>
        <w:div w:id="531847190">
          <w:marLeft w:val="0"/>
          <w:marRight w:val="0"/>
          <w:marTop w:val="0"/>
          <w:marBottom w:val="0"/>
          <w:divBdr>
            <w:top w:val="none" w:sz="0" w:space="0" w:color="auto"/>
            <w:left w:val="none" w:sz="0" w:space="0" w:color="auto"/>
            <w:bottom w:val="none" w:sz="0" w:space="0" w:color="auto"/>
            <w:right w:val="none" w:sz="0" w:space="0" w:color="auto"/>
          </w:divBdr>
        </w:div>
      </w:divsChild>
    </w:div>
    <w:div w:id="574627638">
      <w:bodyDiv w:val="1"/>
      <w:marLeft w:val="0"/>
      <w:marRight w:val="0"/>
      <w:marTop w:val="0"/>
      <w:marBottom w:val="0"/>
      <w:divBdr>
        <w:top w:val="none" w:sz="0" w:space="0" w:color="auto"/>
        <w:left w:val="none" w:sz="0" w:space="0" w:color="auto"/>
        <w:bottom w:val="none" w:sz="0" w:space="0" w:color="auto"/>
        <w:right w:val="none" w:sz="0" w:space="0" w:color="auto"/>
      </w:divBdr>
      <w:divsChild>
        <w:div w:id="8681106">
          <w:marLeft w:val="0"/>
          <w:marRight w:val="0"/>
          <w:marTop w:val="0"/>
          <w:marBottom w:val="0"/>
          <w:divBdr>
            <w:top w:val="none" w:sz="0" w:space="0" w:color="auto"/>
            <w:left w:val="none" w:sz="0" w:space="0" w:color="auto"/>
            <w:bottom w:val="none" w:sz="0" w:space="0" w:color="auto"/>
            <w:right w:val="none" w:sz="0" w:space="0" w:color="auto"/>
          </w:divBdr>
          <w:divsChild>
            <w:div w:id="332490923">
              <w:marLeft w:val="0"/>
              <w:marRight w:val="0"/>
              <w:marTop w:val="0"/>
              <w:marBottom w:val="0"/>
              <w:divBdr>
                <w:top w:val="none" w:sz="0" w:space="0" w:color="auto"/>
                <w:left w:val="none" w:sz="0" w:space="0" w:color="auto"/>
                <w:bottom w:val="none" w:sz="0" w:space="0" w:color="auto"/>
                <w:right w:val="none" w:sz="0" w:space="0" w:color="auto"/>
              </w:divBdr>
              <w:divsChild>
                <w:div w:id="154300275">
                  <w:marLeft w:val="0"/>
                  <w:marRight w:val="0"/>
                  <w:marTop w:val="0"/>
                  <w:marBottom w:val="0"/>
                  <w:divBdr>
                    <w:top w:val="none" w:sz="0" w:space="0" w:color="auto"/>
                    <w:left w:val="none" w:sz="0" w:space="0" w:color="auto"/>
                    <w:bottom w:val="none" w:sz="0" w:space="0" w:color="auto"/>
                    <w:right w:val="none" w:sz="0" w:space="0" w:color="auto"/>
                  </w:divBdr>
                </w:div>
                <w:div w:id="588122326">
                  <w:marLeft w:val="0"/>
                  <w:marRight w:val="0"/>
                  <w:marTop w:val="960"/>
                  <w:marBottom w:val="0"/>
                  <w:divBdr>
                    <w:top w:val="none" w:sz="0" w:space="0" w:color="auto"/>
                    <w:left w:val="none" w:sz="0" w:space="0" w:color="auto"/>
                    <w:bottom w:val="none" w:sz="0" w:space="0" w:color="auto"/>
                    <w:right w:val="none" w:sz="0" w:space="0" w:color="auto"/>
                  </w:divBdr>
                </w:div>
              </w:divsChild>
            </w:div>
          </w:divsChild>
        </w:div>
      </w:divsChild>
    </w:div>
    <w:div w:id="575239279">
      <w:bodyDiv w:val="1"/>
      <w:marLeft w:val="0"/>
      <w:marRight w:val="0"/>
      <w:marTop w:val="0"/>
      <w:marBottom w:val="0"/>
      <w:divBdr>
        <w:top w:val="none" w:sz="0" w:space="0" w:color="auto"/>
        <w:left w:val="none" w:sz="0" w:space="0" w:color="auto"/>
        <w:bottom w:val="none" w:sz="0" w:space="0" w:color="auto"/>
        <w:right w:val="none" w:sz="0" w:space="0" w:color="auto"/>
      </w:divBdr>
      <w:divsChild>
        <w:div w:id="54089945">
          <w:marLeft w:val="0"/>
          <w:marRight w:val="0"/>
          <w:marTop w:val="0"/>
          <w:marBottom w:val="0"/>
          <w:divBdr>
            <w:top w:val="none" w:sz="0" w:space="0" w:color="auto"/>
            <w:left w:val="none" w:sz="0" w:space="0" w:color="auto"/>
            <w:bottom w:val="none" w:sz="0" w:space="0" w:color="auto"/>
            <w:right w:val="none" w:sz="0" w:space="0" w:color="auto"/>
          </w:divBdr>
        </w:div>
        <w:div w:id="815293465">
          <w:marLeft w:val="0"/>
          <w:marRight w:val="0"/>
          <w:marTop w:val="0"/>
          <w:marBottom w:val="0"/>
          <w:divBdr>
            <w:top w:val="none" w:sz="0" w:space="0" w:color="auto"/>
            <w:left w:val="none" w:sz="0" w:space="0" w:color="auto"/>
            <w:bottom w:val="none" w:sz="0" w:space="0" w:color="auto"/>
            <w:right w:val="none" w:sz="0" w:space="0" w:color="auto"/>
          </w:divBdr>
        </w:div>
      </w:divsChild>
    </w:div>
    <w:div w:id="575700130">
      <w:bodyDiv w:val="1"/>
      <w:marLeft w:val="0"/>
      <w:marRight w:val="0"/>
      <w:marTop w:val="0"/>
      <w:marBottom w:val="0"/>
      <w:divBdr>
        <w:top w:val="none" w:sz="0" w:space="0" w:color="auto"/>
        <w:left w:val="none" w:sz="0" w:space="0" w:color="auto"/>
        <w:bottom w:val="none" w:sz="0" w:space="0" w:color="auto"/>
        <w:right w:val="none" w:sz="0" w:space="0" w:color="auto"/>
      </w:divBdr>
      <w:divsChild>
        <w:div w:id="59330477">
          <w:marLeft w:val="0"/>
          <w:marRight w:val="0"/>
          <w:marTop w:val="0"/>
          <w:marBottom w:val="0"/>
          <w:divBdr>
            <w:top w:val="none" w:sz="0" w:space="0" w:color="auto"/>
            <w:left w:val="none" w:sz="0" w:space="0" w:color="auto"/>
            <w:bottom w:val="none" w:sz="0" w:space="0" w:color="auto"/>
            <w:right w:val="none" w:sz="0" w:space="0" w:color="auto"/>
          </w:divBdr>
          <w:divsChild>
            <w:div w:id="29334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331299">
      <w:bodyDiv w:val="1"/>
      <w:marLeft w:val="0"/>
      <w:marRight w:val="0"/>
      <w:marTop w:val="0"/>
      <w:marBottom w:val="0"/>
      <w:divBdr>
        <w:top w:val="none" w:sz="0" w:space="0" w:color="auto"/>
        <w:left w:val="none" w:sz="0" w:space="0" w:color="auto"/>
        <w:bottom w:val="none" w:sz="0" w:space="0" w:color="auto"/>
        <w:right w:val="none" w:sz="0" w:space="0" w:color="auto"/>
      </w:divBdr>
      <w:divsChild>
        <w:div w:id="825557380">
          <w:marLeft w:val="0"/>
          <w:marRight w:val="0"/>
          <w:marTop w:val="0"/>
          <w:marBottom w:val="0"/>
          <w:divBdr>
            <w:top w:val="none" w:sz="0" w:space="0" w:color="auto"/>
            <w:left w:val="none" w:sz="0" w:space="0" w:color="auto"/>
            <w:bottom w:val="none" w:sz="0" w:space="0" w:color="auto"/>
            <w:right w:val="none" w:sz="0" w:space="0" w:color="auto"/>
          </w:divBdr>
          <w:divsChild>
            <w:div w:id="232930209">
              <w:marLeft w:val="0"/>
              <w:marRight w:val="0"/>
              <w:marTop w:val="0"/>
              <w:marBottom w:val="0"/>
              <w:divBdr>
                <w:top w:val="none" w:sz="0" w:space="0" w:color="auto"/>
                <w:left w:val="none" w:sz="0" w:space="0" w:color="auto"/>
                <w:bottom w:val="none" w:sz="0" w:space="0" w:color="auto"/>
                <w:right w:val="none" w:sz="0" w:space="0" w:color="auto"/>
              </w:divBdr>
              <w:divsChild>
                <w:div w:id="69245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482560">
      <w:bodyDiv w:val="1"/>
      <w:marLeft w:val="0"/>
      <w:marRight w:val="0"/>
      <w:marTop w:val="0"/>
      <w:marBottom w:val="0"/>
      <w:divBdr>
        <w:top w:val="none" w:sz="0" w:space="0" w:color="auto"/>
        <w:left w:val="none" w:sz="0" w:space="0" w:color="auto"/>
        <w:bottom w:val="none" w:sz="0" w:space="0" w:color="auto"/>
        <w:right w:val="none" w:sz="0" w:space="0" w:color="auto"/>
      </w:divBdr>
      <w:divsChild>
        <w:div w:id="68886981">
          <w:marLeft w:val="0"/>
          <w:marRight w:val="0"/>
          <w:marTop w:val="0"/>
          <w:marBottom w:val="0"/>
          <w:divBdr>
            <w:top w:val="none" w:sz="0" w:space="0" w:color="auto"/>
            <w:left w:val="none" w:sz="0" w:space="0" w:color="auto"/>
            <w:bottom w:val="none" w:sz="0" w:space="0" w:color="auto"/>
            <w:right w:val="none" w:sz="0" w:space="0" w:color="auto"/>
          </w:divBdr>
        </w:div>
      </w:divsChild>
    </w:div>
    <w:div w:id="577180289">
      <w:bodyDiv w:val="1"/>
      <w:marLeft w:val="0"/>
      <w:marRight w:val="0"/>
      <w:marTop w:val="0"/>
      <w:marBottom w:val="0"/>
      <w:divBdr>
        <w:top w:val="none" w:sz="0" w:space="0" w:color="auto"/>
        <w:left w:val="none" w:sz="0" w:space="0" w:color="auto"/>
        <w:bottom w:val="none" w:sz="0" w:space="0" w:color="auto"/>
        <w:right w:val="none" w:sz="0" w:space="0" w:color="auto"/>
      </w:divBdr>
      <w:divsChild>
        <w:div w:id="229581013">
          <w:marLeft w:val="0"/>
          <w:marRight w:val="0"/>
          <w:marTop w:val="0"/>
          <w:marBottom w:val="0"/>
          <w:divBdr>
            <w:top w:val="none" w:sz="0" w:space="0" w:color="auto"/>
            <w:left w:val="none" w:sz="0" w:space="0" w:color="auto"/>
            <w:bottom w:val="none" w:sz="0" w:space="0" w:color="auto"/>
            <w:right w:val="none" w:sz="0" w:space="0" w:color="auto"/>
          </w:divBdr>
          <w:divsChild>
            <w:div w:id="856432929">
              <w:marLeft w:val="0"/>
              <w:marRight w:val="0"/>
              <w:marTop w:val="0"/>
              <w:marBottom w:val="0"/>
              <w:divBdr>
                <w:top w:val="none" w:sz="0" w:space="0" w:color="auto"/>
                <w:left w:val="none" w:sz="0" w:space="0" w:color="auto"/>
                <w:bottom w:val="none" w:sz="0" w:space="0" w:color="auto"/>
                <w:right w:val="none" w:sz="0" w:space="0" w:color="auto"/>
              </w:divBdr>
              <w:divsChild>
                <w:div w:id="512649615">
                  <w:marLeft w:val="0"/>
                  <w:marRight w:val="0"/>
                  <w:marTop w:val="0"/>
                  <w:marBottom w:val="0"/>
                  <w:divBdr>
                    <w:top w:val="none" w:sz="0" w:space="0" w:color="auto"/>
                    <w:left w:val="none" w:sz="0" w:space="0" w:color="auto"/>
                    <w:bottom w:val="none" w:sz="0" w:space="0" w:color="auto"/>
                    <w:right w:val="none" w:sz="0" w:space="0" w:color="auto"/>
                  </w:divBdr>
                  <w:divsChild>
                    <w:div w:id="733353489">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767502">
      <w:bodyDiv w:val="1"/>
      <w:marLeft w:val="0"/>
      <w:marRight w:val="0"/>
      <w:marTop w:val="0"/>
      <w:marBottom w:val="0"/>
      <w:divBdr>
        <w:top w:val="none" w:sz="0" w:space="0" w:color="auto"/>
        <w:left w:val="none" w:sz="0" w:space="0" w:color="auto"/>
        <w:bottom w:val="none" w:sz="0" w:space="0" w:color="auto"/>
        <w:right w:val="none" w:sz="0" w:space="0" w:color="auto"/>
      </w:divBdr>
    </w:div>
    <w:div w:id="585001324">
      <w:bodyDiv w:val="1"/>
      <w:marLeft w:val="0"/>
      <w:marRight w:val="0"/>
      <w:marTop w:val="0"/>
      <w:marBottom w:val="0"/>
      <w:divBdr>
        <w:top w:val="none" w:sz="0" w:space="0" w:color="auto"/>
        <w:left w:val="none" w:sz="0" w:space="0" w:color="auto"/>
        <w:bottom w:val="none" w:sz="0" w:space="0" w:color="auto"/>
        <w:right w:val="none" w:sz="0" w:space="0" w:color="auto"/>
      </w:divBdr>
      <w:divsChild>
        <w:div w:id="516430167">
          <w:marLeft w:val="0"/>
          <w:marRight w:val="0"/>
          <w:marTop w:val="0"/>
          <w:marBottom w:val="0"/>
          <w:divBdr>
            <w:top w:val="none" w:sz="0" w:space="0" w:color="auto"/>
            <w:left w:val="none" w:sz="0" w:space="0" w:color="auto"/>
            <w:bottom w:val="none" w:sz="0" w:space="0" w:color="auto"/>
            <w:right w:val="none" w:sz="0" w:space="0" w:color="auto"/>
          </w:divBdr>
          <w:divsChild>
            <w:div w:id="4784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21122">
      <w:bodyDiv w:val="1"/>
      <w:marLeft w:val="0"/>
      <w:marRight w:val="0"/>
      <w:marTop w:val="0"/>
      <w:marBottom w:val="0"/>
      <w:divBdr>
        <w:top w:val="none" w:sz="0" w:space="0" w:color="auto"/>
        <w:left w:val="none" w:sz="0" w:space="0" w:color="auto"/>
        <w:bottom w:val="none" w:sz="0" w:space="0" w:color="auto"/>
        <w:right w:val="none" w:sz="0" w:space="0" w:color="auto"/>
      </w:divBdr>
      <w:divsChild>
        <w:div w:id="603415773">
          <w:marLeft w:val="0"/>
          <w:marRight w:val="0"/>
          <w:marTop w:val="0"/>
          <w:marBottom w:val="0"/>
          <w:divBdr>
            <w:top w:val="none" w:sz="0" w:space="0" w:color="auto"/>
            <w:left w:val="none" w:sz="0" w:space="0" w:color="auto"/>
            <w:bottom w:val="none" w:sz="0" w:space="0" w:color="auto"/>
            <w:right w:val="none" w:sz="0" w:space="0" w:color="auto"/>
          </w:divBdr>
        </w:div>
      </w:divsChild>
    </w:div>
    <w:div w:id="585923960">
      <w:bodyDiv w:val="1"/>
      <w:marLeft w:val="0"/>
      <w:marRight w:val="0"/>
      <w:marTop w:val="0"/>
      <w:marBottom w:val="0"/>
      <w:divBdr>
        <w:top w:val="none" w:sz="0" w:space="0" w:color="auto"/>
        <w:left w:val="none" w:sz="0" w:space="0" w:color="auto"/>
        <w:bottom w:val="none" w:sz="0" w:space="0" w:color="auto"/>
        <w:right w:val="none" w:sz="0" w:space="0" w:color="auto"/>
      </w:divBdr>
      <w:divsChild>
        <w:div w:id="357122107">
          <w:marLeft w:val="0"/>
          <w:marRight w:val="0"/>
          <w:marTop w:val="0"/>
          <w:marBottom w:val="0"/>
          <w:divBdr>
            <w:top w:val="none" w:sz="0" w:space="0" w:color="auto"/>
            <w:left w:val="none" w:sz="0" w:space="0" w:color="auto"/>
            <w:bottom w:val="none" w:sz="0" w:space="0" w:color="auto"/>
            <w:right w:val="none" w:sz="0" w:space="0" w:color="auto"/>
          </w:divBdr>
          <w:divsChild>
            <w:div w:id="46078865">
              <w:marLeft w:val="0"/>
              <w:marRight w:val="0"/>
              <w:marTop w:val="0"/>
              <w:marBottom w:val="0"/>
              <w:divBdr>
                <w:top w:val="none" w:sz="0" w:space="0" w:color="auto"/>
                <w:left w:val="none" w:sz="0" w:space="0" w:color="auto"/>
                <w:bottom w:val="none" w:sz="0" w:space="0" w:color="auto"/>
                <w:right w:val="none" w:sz="0" w:space="0" w:color="auto"/>
              </w:divBdr>
              <w:divsChild>
                <w:div w:id="9124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09468">
          <w:marLeft w:val="0"/>
          <w:marRight w:val="0"/>
          <w:marTop w:val="0"/>
          <w:marBottom w:val="0"/>
          <w:divBdr>
            <w:top w:val="none" w:sz="0" w:space="0" w:color="auto"/>
            <w:left w:val="none" w:sz="0" w:space="0" w:color="auto"/>
            <w:bottom w:val="none" w:sz="0" w:space="0" w:color="auto"/>
            <w:right w:val="none" w:sz="0" w:space="0" w:color="auto"/>
          </w:divBdr>
        </w:div>
      </w:divsChild>
    </w:div>
    <w:div w:id="586041561">
      <w:bodyDiv w:val="1"/>
      <w:marLeft w:val="0"/>
      <w:marRight w:val="0"/>
      <w:marTop w:val="0"/>
      <w:marBottom w:val="0"/>
      <w:divBdr>
        <w:top w:val="none" w:sz="0" w:space="0" w:color="auto"/>
        <w:left w:val="none" w:sz="0" w:space="0" w:color="auto"/>
        <w:bottom w:val="none" w:sz="0" w:space="0" w:color="auto"/>
        <w:right w:val="none" w:sz="0" w:space="0" w:color="auto"/>
      </w:divBdr>
      <w:divsChild>
        <w:div w:id="275646208">
          <w:marLeft w:val="0"/>
          <w:marRight w:val="0"/>
          <w:marTop w:val="0"/>
          <w:marBottom w:val="0"/>
          <w:divBdr>
            <w:top w:val="none" w:sz="0" w:space="0" w:color="auto"/>
            <w:left w:val="none" w:sz="0" w:space="0" w:color="auto"/>
            <w:bottom w:val="none" w:sz="0" w:space="0" w:color="auto"/>
            <w:right w:val="none" w:sz="0" w:space="0" w:color="auto"/>
          </w:divBdr>
          <w:divsChild>
            <w:div w:id="320887007">
              <w:marLeft w:val="0"/>
              <w:marRight w:val="0"/>
              <w:marTop w:val="0"/>
              <w:marBottom w:val="0"/>
              <w:divBdr>
                <w:top w:val="none" w:sz="0" w:space="0" w:color="auto"/>
                <w:left w:val="none" w:sz="0" w:space="0" w:color="auto"/>
                <w:bottom w:val="none" w:sz="0" w:space="0" w:color="auto"/>
                <w:right w:val="none" w:sz="0" w:space="0" w:color="auto"/>
              </w:divBdr>
              <w:divsChild>
                <w:div w:id="333992619">
                  <w:marLeft w:val="0"/>
                  <w:marRight w:val="0"/>
                  <w:marTop w:val="0"/>
                  <w:marBottom w:val="0"/>
                  <w:divBdr>
                    <w:top w:val="none" w:sz="0" w:space="0" w:color="auto"/>
                    <w:left w:val="none" w:sz="0" w:space="0" w:color="auto"/>
                    <w:bottom w:val="none" w:sz="0" w:space="0" w:color="auto"/>
                    <w:right w:val="none" w:sz="0" w:space="0" w:color="auto"/>
                  </w:divBdr>
                  <w:divsChild>
                    <w:div w:id="320306295">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732148">
      <w:bodyDiv w:val="1"/>
      <w:marLeft w:val="0"/>
      <w:marRight w:val="0"/>
      <w:marTop w:val="0"/>
      <w:marBottom w:val="0"/>
      <w:divBdr>
        <w:top w:val="none" w:sz="0" w:space="0" w:color="auto"/>
        <w:left w:val="none" w:sz="0" w:space="0" w:color="auto"/>
        <w:bottom w:val="none" w:sz="0" w:space="0" w:color="auto"/>
        <w:right w:val="none" w:sz="0" w:space="0" w:color="auto"/>
      </w:divBdr>
    </w:div>
    <w:div w:id="588389743">
      <w:bodyDiv w:val="1"/>
      <w:marLeft w:val="0"/>
      <w:marRight w:val="0"/>
      <w:marTop w:val="0"/>
      <w:marBottom w:val="0"/>
      <w:divBdr>
        <w:top w:val="none" w:sz="0" w:space="0" w:color="auto"/>
        <w:left w:val="none" w:sz="0" w:space="0" w:color="auto"/>
        <w:bottom w:val="none" w:sz="0" w:space="0" w:color="auto"/>
        <w:right w:val="none" w:sz="0" w:space="0" w:color="auto"/>
      </w:divBdr>
    </w:div>
    <w:div w:id="589891403">
      <w:bodyDiv w:val="1"/>
      <w:marLeft w:val="0"/>
      <w:marRight w:val="0"/>
      <w:marTop w:val="0"/>
      <w:marBottom w:val="0"/>
      <w:divBdr>
        <w:top w:val="none" w:sz="0" w:space="0" w:color="auto"/>
        <w:left w:val="none" w:sz="0" w:space="0" w:color="auto"/>
        <w:bottom w:val="none" w:sz="0" w:space="0" w:color="auto"/>
        <w:right w:val="none" w:sz="0" w:space="0" w:color="auto"/>
      </w:divBdr>
      <w:divsChild>
        <w:div w:id="249200606">
          <w:marLeft w:val="0"/>
          <w:marRight w:val="0"/>
          <w:marTop w:val="0"/>
          <w:marBottom w:val="0"/>
          <w:divBdr>
            <w:top w:val="none" w:sz="0" w:space="0" w:color="auto"/>
            <w:left w:val="none" w:sz="0" w:space="0" w:color="auto"/>
            <w:bottom w:val="none" w:sz="0" w:space="0" w:color="auto"/>
            <w:right w:val="none" w:sz="0" w:space="0" w:color="auto"/>
          </w:divBdr>
        </w:div>
      </w:divsChild>
    </w:div>
    <w:div w:id="590704304">
      <w:bodyDiv w:val="1"/>
      <w:marLeft w:val="0"/>
      <w:marRight w:val="0"/>
      <w:marTop w:val="0"/>
      <w:marBottom w:val="0"/>
      <w:divBdr>
        <w:top w:val="none" w:sz="0" w:space="0" w:color="auto"/>
        <w:left w:val="none" w:sz="0" w:space="0" w:color="auto"/>
        <w:bottom w:val="none" w:sz="0" w:space="0" w:color="auto"/>
        <w:right w:val="none" w:sz="0" w:space="0" w:color="auto"/>
      </w:divBdr>
      <w:divsChild>
        <w:div w:id="280380289">
          <w:marLeft w:val="0"/>
          <w:marRight w:val="0"/>
          <w:marTop w:val="0"/>
          <w:marBottom w:val="0"/>
          <w:divBdr>
            <w:top w:val="none" w:sz="0" w:space="0" w:color="auto"/>
            <w:left w:val="none" w:sz="0" w:space="0" w:color="auto"/>
            <w:bottom w:val="none" w:sz="0" w:space="0" w:color="auto"/>
            <w:right w:val="none" w:sz="0" w:space="0" w:color="auto"/>
          </w:divBdr>
        </w:div>
        <w:div w:id="683635921">
          <w:marLeft w:val="0"/>
          <w:marRight w:val="0"/>
          <w:marTop w:val="0"/>
          <w:marBottom w:val="0"/>
          <w:divBdr>
            <w:top w:val="none" w:sz="0" w:space="0" w:color="auto"/>
            <w:left w:val="none" w:sz="0" w:space="0" w:color="auto"/>
            <w:bottom w:val="none" w:sz="0" w:space="0" w:color="auto"/>
            <w:right w:val="none" w:sz="0" w:space="0" w:color="auto"/>
          </w:divBdr>
        </w:div>
      </w:divsChild>
    </w:div>
    <w:div w:id="592052408">
      <w:bodyDiv w:val="1"/>
      <w:marLeft w:val="0"/>
      <w:marRight w:val="0"/>
      <w:marTop w:val="0"/>
      <w:marBottom w:val="0"/>
      <w:divBdr>
        <w:top w:val="none" w:sz="0" w:space="0" w:color="auto"/>
        <w:left w:val="none" w:sz="0" w:space="0" w:color="auto"/>
        <w:bottom w:val="none" w:sz="0" w:space="0" w:color="auto"/>
        <w:right w:val="none" w:sz="0" w:space="0" w:color="auto"/>
      </w:divBdr>
      <w:divsChild>
        <w:div w:id="532688233">
          <w:marLeft w:val="0"/>
          <w:marRight w:val="0"/>
          <w:marTop w:val="0"/>
          <w:marBottom w:val="0"/>
          <w:divBdr>
            <w:top w:val="none" w:sz="0" w:space="0" w:color="auto"/>
            <w:left w:val="none" w:sz="0" w:space="0" w:color="auto"/>
            <w:bottom w:val="none" w:sz="0" w:space="0" w:color="auto"/>
            <w:right w:val="none" w:sz="0" w:space="0" w:color="auto"/>
          </w:divBdr>
          <w:divsChild>
            <w:div w:id="89366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28673">
      <w:bodyDiv w:val="1"/>
      <w:marLeft w:val="0"/>
      <w:marRight w:val="0"/>
      <w:marTop w:val="0"/>
      <w:marBottom w:val="0"/>
      <w:divBdr>
        <w:top w:val="none" w:sz="0" w:space="0" w:color="auto"/>
        <w:left w:val="none" w:sz="0" w:space="0" w:color="auto"/>
        <w:bottom w:val="none" w:sz="0" w:space="0" w:color="auto"/>
        <w:right w:val="none" w:sz="0" w:space="0" w:color="auto"/>
      </w:divBdr>
    </w:div>
    <w:div w:id="595139477">
      <w:bodyDiv w:val="1"/>
      <w:marLeft w:val="0"/>
      <w:marRight w:val="0"/>
      <w:marTop w:val="0"/>
      <w:marBottom w:val="0"/>
      <w:divBdr>
        <w:top w:val="none" w:sz="0" w:space="0" w:color="auto"/>
        <w:left w:val="none" w:sz="0" w:space="0" w:color="auto"/>
        <w:bottom w:val="none" w:sz="0" w:space="0" w:color="auto"/>
        <w:right w:val="none" w:sz="0" w:space="0" w:color="auto"/>
      </w:divBdr>
      <w:divsChild>
        <w:div w:id="245500726">
          <w:marLeft w:val="0"/>
          <w:marRight w:val="0"/>
          <w:marTop w:val="0"/>
          <w:marBottom w:val="0"/>
          <w:divBdr>
            <w:top w:val="none" w:sz="0" w:space="0" w:color="auto"/>
            <w:left w:val="none" w:sz="0" w:space="0" w:color="auto"/>
            <w:bottom w:val="none" w:sz="0" w:space="0" w:color="auto"/>
            <w:right w:val="none" w:sz="0" w:space="0" w:color="auto"/>
          </w:divBdr>
        </w:div>
        <w:div w:id="992417581">
          <w:marLeft w:val="0"/>
          <w:marRight w:val="0"/>
          <w:marTop w:val="0"/>
          <w:marBottom w:val="0"/>
          <w:divBdr>
            <w:top w:val="none" w:sz="0" w:space="0" w:color="auto"/>
            <w:left w:val="none" w:sz="0" w:space="0" w:color="auto"/>
            <w:bottom w:val="none" w:sz="0" w:space="0" w:color="auto"/>
            <w:right w:val="none" w:sz="0" w:space="0" w:color="auto"/>
          </w:divBdr>
          <w:divsChild>
            <w:div w:id="89601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63352">
      <w:bodyDiv w:val="1"/>
      <w:marLeft w:val="0"/>
      <w:marRight w:val="0"/>
      <w:marTop w:val="0"/>
      <w:marBottom w:val="0"/>
      <w:divBdr>
        <w:top w:val="none" w:sz="0" w:space="0" w:color="auto"/>
        <w:left w:val="none" w:sz="0" w:space="0" w:color="auto"/>
        <w:bottom w:val="none" w:sz="0" w:space="0" w:color="auto"/>
        <w:right w:val="none" w:sz="0" w:space="0" w:color="auto"/>
      </w:divBdr>
      <w:divsChild>
        <w:div w:id="248317347">
          <w:marLeft w:val="0"/>
          <w:marRight w:val="0"/>
          <w:marTop w:val="0"/>
          <w:marBottom w:val="0"/>
          <w:divBdr>
            <w:top w:val="none" w:sz="0" w:space="0" w:color="auto"/>
            <w:left w:val="none" w:sz="0" w:space="0" w:color="auto"/>
            <w:bottom w:val="none" w:sz="0" w:space="0" w:color="auto"/>
            <w:right w:val="none" w:sz="0" w:space="0" w:color="auto"/>
          </w:divBdr>
          <w:divsChild>
            <w:div w:id="895966111">
              <w:marLeft w:val="0"/>
              <w:marRight w:val="0"/>
              <w:marTop w:val="0"/>
              <w:marBottom w:val="0"/>
              <w:divBdr>
                <w:top w:val="none" w:sz="0" w:space="0" w:color="auto"/>
                <w:left w:val="none" w:sz="0" w:space="0" w:color="auto"/>
                <w:bottom w:val="none" w:sz="0" w:space="0" w:color="auto"/>
                <w:right w:val="none" w:sz="0" w:space="0" w:color="auto"/>
              </w:divBdr>
              <w:divsChild>
                <w:div w:id="69994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295850">
      <w:bodyDiv w:val="1"/>
      <w:marLeft w:val="0"/>
      <w:marRight w:val="0"/>
      <w:marTop w:val="0"/>
      <w:marBottom w:val="0"/>
      <w:divBdr>
        <w:top w:val="none" w:sz="0" w:space="0" w:color="auto"/>
        <w:left w:val="none" w:sz="0" w:space="0" w:color="auto"/>
        <w:bottom w:val="none" w:sz="0" w:space="0" w:color="auto"/>
        <w:right w:val="none" w:sz="0" w:space="0" w:color="auto"/>
      </w:divBdr>
    </w:div>
    <w:div w:id="600379788">
      <w:bodyDiv w:val="1"/>
      <w:marLeft w:val="0"/>
      <w:marRight w:val="0"/>
      <w:marTop w:val="0"/>
      <w:marBottom w:val="0"/>
      <w:divBdr>
        <w:top w:val="none" w:sz="0" w:space="0" w:color="auto"/>
        <w:left w:val="none" w:sz="0" w:space="0" w:color="auto"/>
        <w:bottom w:val="none" w:sz="0" w:space="0" w:color="auto"/>
        <w:right w:val="none" w:sz="0" w:space="0" w:color="auto"/>
      </w:divBdr>
      <w:divsChild>
        <w:div w:id="99835381">
          <w:marLeft w:val="0"/>
          <w:marRight w:val="0"/>
          <w:marTop w:val="0"/>
          <w:marBottom w:val="0"/>
          <w:divBdr>
            <w:top w:val="none" w:sz="0" w:space="0" w:color="auto"/>
            <w:left w:val="none" w:sz="0" w:space="0" w:color="auto"/>
            <w:bottom w:val="none" w:sz="0" w:space="0" w:color="auto"/>
            <w:right w:val="none" w:sz="0" w:space="0" w:color="auto"/>
          </w:divBdr>
          <w:divsChild>
            <w:div w:id="1238638387">
              <w:marLeft w:val="0"/>
              <w:marRight w:val="0"/>
              <w:marTop w:val="0"/>
              <w:marBottom w:val="0"/>
              <w:divBdr>
                <w:top w:val="none" w:sz="0" w:space="0" w:color="auto"/>
                <w:left w:val="none" w:sz="0" w:space="0" w:color="auto"/>
                <w:bottom w:val="none" w:sz="0" w:space="0" w:color="auto"/>
                <w:right w:val="none" w:sz="0" w:space="0" w:color="auto"/>
              </w:divBdr>
              <w:divsChild>
                <w:div w:id="693307456">
                  <w:marLeft w:val="0"/>
                  <w:marRight w:val="0"/>
                  <w:marTop w:val="0"/>
                  <w:marBottom w:val="0"/>
                  <w:divBdr>
                    <w:top w:val="none" w:sz="0" w:space="0" w:color="auto"/>
                    <w:left w:val="none" w:sz="0" w:space="0" w:color="auto"/>
                    <w:bottom w:val="none" w:sz="0" w:space="0" w:color="auto"/>
                    <w:right w:val="none" w:sz="0" w:space="0" w:color="auto"/>
                  </w:divBdr>
                </w:div>
                <w:div w:id="2118942541">
                  <w:marLeft w:val="0"/>
                  <w:marRight w:val="0"/>
                  <w:marTop w:val="600"/>
                  <w:marBottom w:val="0"/>
                  <w:divBdr>
                    <w:top w:val="none" w:sz="0" w:space="0" w:color="auto"/>
                    <w:left w:val="none" w:sz="0" w:space="0" w:color="auto"/>
                    <w:bottom w:val="none" w:sz="0" w:space="0" w:color="auto"/>
                    <w:right w:val="none" w:sz="0" w:space="0" w:color="auto"/>
                  </w:divBdr>
                  <w:divsChild>
                    <w:div w:id="245650201">
                      <w:marLeft w:val="0"/>
                      <w:marRight w:val="0"/>
                      <w:marTop w:val="0"/>
                      <w:marBottom w:val="0"/>
                      <w:divBdr>
                        <w:top w:val="none" w:sz="0" w:space="0" w:color="auto"/>
                        <w:left w:val="none" w:sz="0" w:space="0" w:color="auto"/>
                        <w:bottom w:val="none" w:sz="0" w:space="0" w:color="auto"/>
                        <w:right w:val="none" w:sz="0" w:space="0" w:color="auto"/>
                      </w:divBdr>
                      <w:divsChild>
                        <w:div w:id="511457847">
                          <w:marLeft w:val="0"/>
                          <w:marRight w:val="0"/>
                          <w:marTop w:val="0"/>
                          <w:marBottom w:val="0"/>
                          <w:divBdr>
                            <w:top w:val="none" w:sz="0" w:space="0" w:color="auto"/>
                            <w:left w:val="none" w:sz="0" w:space="0" w:color="auto"/>
                            <w:bottom w:val="none" w:sz="0" w:space="0" w:color="auto"/>
                            <w:right w:val="none" w:sz="0" w:space="0" w:color="auto"/>
                          </w:divBdr>
                          <w:divsChild>
                            <w:div w:id="431560146">
                              <w:marLeft w:val="0"/>
                              <w:marRight w:val="0"/>
                              <w:marTop w:val="0"/>
                              <w:marBottom w:val="0"/>
                              <w:divBdr>
                                <w:top w:val="none" w:sz="0" w:space="0" w:color="auto"/>
                                <w:left w:val="none" w:sz="0" w:space="0" w:color="auto"/>
                                <w:bottom w:val="none" w:sz="0" w:space="0" w:color="auto"/>
                                <w:right w:val="none" w:sz="0" w:space="0" w:color="auto"/>
                              </w:divBdr>
                            </w:div>
                          </w:divsChild>
                        </w:div>
                        <w:div w:id="1832136051">
                          <w:marLeft w:val="0"/>
                          <w:marRight w:val="135"/>
                          <w:marTop w:val="0"/>
                          <w:marBottom w:val="0"/>
                          <w:divBdr>
                            <w:top w:val="none" w:sz="0" w:space="0" w:color="auto"/>
                            <w:left w:val="none" w:sz="0" w:space="0" w:color="auto"/>
                            <w:bottom w:val="none" w:sz="0" w:space="0" w:color="auto"/>
                            <w:right w:val="none" w:sz="0" w:space="0" w:color="auto"/>
                          </w:divBdr>
                        </w:div>
                        <w:div w:id="6364473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864678">
          <w:marLeft w:val="0"/>
          <w:marRight w:val="0"/>
          <w:marTop w:val="0"/>
          <w:marBottom w:val="0"/>
          <w:divBdr>
            <w:top w:val="none" w:sz="0" w:space="0" w:color="auto"/>
            <w:left w:val="none" w:sz="0" w:space="0" w:color="auto"/>
            <w:bottom w:val="none" w:sz="0" w:space="0" w:color="auto"/>
            <w:right w:val="none" w:sz="0" w:space="0" w:color="auto"/>
          </w:divBdr>
          <w:divsChild>
            <w:div w:id="883910682">
              <w:marLeft w:val="0"/>
              <w:marRight w:val="0"/>
              <w:marTop w:val="0"/>
              <w:marBottom w:val="0"/>
              <w:divBdr>
                <w:top w:val="none" w:sz="0" w:space="0" w:color="auto"/>
                <w:left w:val="none" w:sz="0" w:space="0" w:color="auto"/>
                <w:bottom w:val="none" w:sz="0" w:space="0" w:color="auto"/>
                <w:right w:val="none" w:sz="0" w:space="0" w:color="auto"/>
              </w:divBdr>
              <w:divsChild>
                <w:div w:id="2069960367">
                  <w:marLeft w:val="0"/>
                  <w:marRight w:val="0"/>
                  <w:marTop w:val="0"/>
                  <w:marBottom w:val="0"/>
                  <w:divBdr>
                    <w:top w:val="none" w:sz="0" w:space="0" w:color="auto"/>
                    <w:left w:val="none" w:sz="0" w:space="0" w:color="auto"/>
                    <w:bottom w:val="none" w:sz="0" w:space="0" w:color="auto"/>
                    <w:right w:val="none" w:sz="0" w:space="0" w:color="auto"/>
                  </w:divBdr>
                  <w:divsChild>
                    <w:div w:id="1416512747">
                      <w:marLeft w:val="0"/>
                      <w:marRight w:val="1500"/>
                      <w:marTop w:val="0"/>
                      <w:marBottom w:val="0"/>
                      <w:divBdr>
                        <w:top w:val="none" w:sz="0" w:space="0" w:color="auto"/>
                        <w:left w:val="none" w:sz="0" w:space="0" w:color="auto"/>
                        <w:bottom w:val="none" w:sz="0" w:space="0" w:color="auto"/>
                        <w:right w:val="none" w:sz="0" w:space="0" w:color="auto"/>
                      </w:divBdr>
                      <w:divsChild>
                        <w:div w:id="1849909484">
                          <w:marLeft w:val="0"/>
                          <w:marRight w:val="0"/>
                          <w:marTop w:val="600"/>
                          <w:marBottom w:val="600"/>
                          <w:divBdr>
                            <w:top w:val="none" w:sz="0" w:space="0" w:color="auto"/>
                            <w:left w:val="none" w:sz="0" w:space="0" w:color="auto"/>
                            <w:bottom w:val="none" w:sz="0" w:space="0" w:color="auto"/>
                            <w:right w:val="none" w:sz="0" w:space="0" w:color="auto"/>
                          </w:divBdr>
                          <w:divsChild>
                            <w:div w:id="685983988">
                              <w:marLeft w:val="0"/>
                              <w:marRight w:val="0"/>
                              <w:marTop w:val="0"/>
                              <w:marBottom w:val="300"/>
                              <w:divBdr>
                                <w:top w:val="none" w:sz="0" w:space="0" w:color="auto"/>
                                <w:left w:val="none" w:sz="0" w:space="0" w:color="auto"/>
                                <w:bottom w:val="none" w:sz="0" w:space="0" w:color="auto"/>
                                <w:right w:val="none" w:sz="0" w:space="0" w:color="auto"/>
                              </w:divBdr>
                            </w:div>
                            <w:div w:id="1232929745">
                              <w:marLeft w:val="0"/>
                              <w:marRight w:val="0"/>
                              <w:marTop w:val="300"/>
                              <w:marBottom w:val="300"/>
                              <w:divBdr>
                                <w:top w:val="none" w:sz="0" w:space="0" w:color="auto"/>
                                <w:left w:val="none" w:sz="0" w:space="0" w:color="auto"/>
                                <w:bottom w:val="none" w:sz="0" w:space="0" w:color="auto"/>
                                <w:right w:val="none" w:sz="0" w:space="0" w:color="auto"/>
                              </w:divBdr>
                            </w:div>
                            <w:div w:id="1713530307">
                              <w:marLeft w:val="0"/>
                              <w:marRight w:val="0"/>
                              <w:marTop w:val="300"/>
                              <w:marBottom w:val="600"/>
                              <w:divBdr>
                                <w:top w:val="single" w:sz="6" w:space="30" w:color="EB5D0B"/>
                                <w:left w:val="none" w:sz="0" w:space="0" w:color="auto"/>
                                <w:bottom w:val="single" w:sz="6" w:space="30" w:color="EB5D0B"/>
                                <w:right w:val="none" w:sz="0" w:space="0" w:color="auto"/>
                              </w:divBdr>
                            </w:div>
                            <w:div w:id="223682085">
                              <w:marLeft w:val="0"/>
                              <w:marRight w:val="0"/>
                              <w:marTop w:val="240"/>
                              <w:marBottom w:val="240"/>
                              <w:divBdr>
                                <w:top w:val="none" w:sz="0" w:space="0" w:color="auto"/>
                                <w:left w:val="none" w:sz="0" w:space="0" w:color="auto"/>
                                <w:bottom w:val="none" w:sz="0" w:space="0" w:color="auto"/>
                                <w:right w:val="none" w:sz="0" w:space="0" w:color="auto"/>
                              </w:divBdr>
                              <w:divsChild>
                                <w:div w:id="375660390">
                                  <w:marLeft w:val="0"/>
                                  <w:marRight w:val="0"/>
                                  <w:marTop w:val="0"/>
                                  <w:marBottom w:val="0"/>
                                  <w:divBdr>
                                    <w:top w:val="none" w:sz="0" w:space="0" w:color="auto"/>
                                    <w:left w:val="none" w:sz="0" w:space="0" w:color="auto"/>
                                    <w:bottom w:val="none" w:sz="0" w:space="0" w:color="auto"/>
                                    <w:right w:val="none" w:sz="0" w:space="0" w:color="auto"/>
                                  </w:divBdr>
                                </w:div>
                              </w:divsChild>
                            </w:div>
                            <w:div w:id="1131439900">
                              <w:marLeft w:val="0"/>
                              <w:marRight w:val="0"/>
                              <w:marTop w:val="240"/>
                              <w:marBottom w:val="240"/>
                              <w:divBdr>
                                <w:top w:val="none" w:sz="0" w:space="0" w:color="auto"/>
                                <w:left w:val="none" w:sz="0" w:space="0" w:color="auto"/>
                                <w:bottom w:val="none" w:sz="0" w:space="0" w:color="auto"/>
                                <w:right w:val="none" w:sz="0" w:space="0" w:color="auto"/>
                              </w:divBdr>
                              <w:divsChild>
                                <w:div w:id="2041936202">
                                  <w:marLeft w:val="0"/>
                                  <w:marRight w:val="0"/>
                                  <w:marTop w:val="0"/>
                                  <w:marBottom w:val="0"/>
                                  <w:divBdr>
                                    <w:top w:val="none" w:sz="0" w:space="0" w:color="auto"/>
                                    <w:left w:val="none" w:sz="0" w:space="0" w:color="auto"/>
                                    <w:bottom w:val="none" w:sz="0" w:space="0" w:color="auto"/>
                                    <w:right w:val="none" w:sz="0" w:space="0" w:color="auto"/>
                                  </w:divBdr>
                                </w:div>
                              </w:divsChild>
                            </w:div>
                            <w:div w:id="643193623">
                              <w:marLeft w:val="0"/>
                              <w:marRight w:val="0"/>
                              <w:marTop w:val="240"/>
                              <w:marBottom w:val="240"/>
                              <w:divBdr>
                                <w:top w:val="none" w:sz="0" w:space="0" w:color="auto"/>
                                <w:left w:val="none" w:sz="0" w:space="0" w:color="auto"/>
                                <w:bottom w:val="none" w:sz="0" w:space="0" w:color="auto"/>
                                <w:right w:val="none" w:sz="0" w:space="0" w:color="auto"/>
                              </w:divBdr>
                              <w:divsChild>
                                <w:div w:id="1444569719">
                                  <w:marLeft w:val="0"/>
                                  <w:marRight w:val="0"/>
                                  <w:marTop w:val="0"/>
                                  <w:marBottom w:val="0"/>
                                  <w:divBdr>
                                    <w:top w:val="none" w:sz="0" w:space="0" w:color="auto"/>
                                    <w:left w:val="none" w:sz="0" w:space="0" w:color="auto"/>
                                    <w:bottom w:val="none" w:sz="0" w:space="0" w:color="auto"/>
                                    <w:right w:val="none" w:sz="0" w:space="0" w:color="auto"/>
                                  </w:divBdr>
                                </w:div>
                              </w:divsChild>
                            </w:div>
                            <w:div w:id="1098284769">
                              <w:marLeft w:val="0"/>
                              <w:marRight w:val="0"/>
                              <w:marTop w:val="240"/>
                              <w:marBottom w:val="240"/>
                              <w:divBdr>
                                <w:top w:val="none" w:sz="0" w:space="0" w:color="auto"/>
                                <w:left w:val="none" w:sz="0" w:space="0" w:color="auto"/>
                                <w:bottom w:val="none" w:sz="0" w:space="0" w:color="auto"/>
                                <w:right w:val="none" w:sz="0" w:space="0" w:color="auto"/>
                              </w:divBdr>
                              <w:divsChild>
                                <w:div w:id="781455626">
                                  <w:marLeft w:val="0"/>
                                  <w:marRight w:val="0"/>
                                  <w:marTop w:val="0"/>
                                  <w:marBottom w:val="0"/>
                                  <w:divBdr>
                                    <w:top w:val="none" w:sz="0" w:space="0" w:color="auto"/>
                                    <w:left w:val="none" w:sz="0" w:space="0" w:color="auto"/>
                                    <w:bottom w:val="none" w:sz="0" w:space="0" w:color="auto"/>
                                    <w:right w:val="none" w:sz="0" w:space="0" w:color="auto"/>
                                  </w:divBdr>
                                </w:div>
                              </w:divsChild>
                            </w:div>
                            <w:div w:id="841548592">
                              <w:marLeft w:val="0"/>
                              <w:marRight w:val="0"/>
                              <w:marTop w:val="240"/>
                              <w:marBottom w:val="240"/>
                              <w:divBdr>
                                <w:top w:val="none" w:sz="0" w:space="0" w:color="auto"/>
                                <w:left w:val="none" w:sz="0" w:space="0" w:color="auto"/>
                                <w:bottom w:val="none" w:sz="0" w:space="0" w:color="auto"/>
                                <w:right w:val="none" w:sz="0" w:space="0" w:color="auto"/>
                              </w:divBdr>
                              <w:divsChild>
                                <w:div w:id="525556283">
                                  <w:marLeft w:val="0"/>
                                  <w:marRight w:val="0"/>
                                  <w:marTop w:val="0"/>
                                  <w:marBottom w:val="0"/>
                                  <w:divBdr>
                                    <w:top w:val="none" w:sz="0" w:space="0" w:color="auto"/>
                                    <w:left w:val="none" w:sz="0" w:space="0" w:color="auto"/>
                                    <w:bottom w:val="none" w:sz="0" w:space="0" w:color="auto"/>
                                    <w:right w:val="none" w:sz="0" w:space="0" w:color="auto"/>
                                  </w:divBdr>
                                </w:div>
                              </w:divsChild>
                            </w:div>
                            <w:div w:id="2083289307">
                              <w:marLeft w:val="0"/>
                              <w:marRight w:val="0"/>
                              <w:marTop w:val="240"/>
                              <w:marBottom w:val="240"/>
                              <w:divBdr>
                                <w:top w:val="none" w:sz="0" w:space="0" w:color="auto"/>
                                <w:left w:val="none" w:sz="0" w:space="0" w:color="auto"/>
                                <w:bottom w:val="none" w:sz="0" w:space="0" w:color="auto"/>
                                <w:right w:val="none" w:sz="0" w:space="0" w:color="auto"/>
                              </w:divBdr>
                              <w:divsChild>
                                <w:div w:id="1278218234">
                                  <w:marLeft w:val="0"/>
                                  <w:marRight w:val="0"/>
                                  <w:marTop w:val="0"/>
                                  <w:marBottom w:val="0"/>
                                  <w:divBdr>
                                    <w:top w:val="none" w:sz="0" w:space="0" w:color="auto"/>
                                    <w:left w:val="none" w:sz="0" w:space="0" w:color="auto"/>
                                    <w:bottom w:val="none" w:sz="0" w:space="0" w:color="auto"/>
                                    <w:right w:val="none" w:sz="0" w:space="0" w:color="auto"/>
                                  </w:divBdr>
                                </w:div>
                              </w:divsChild>
                            </w:div>
                            <w:div w:id="1286350544">
                              <w:marLeft w:val="0"/>
                              <w:marRight w:val="0"/>
                              <w:marTop w:val="240"/>
                              <w:marBottom w:val="240"/>
                              <w:divBdr>
                                <w:top w:val="none" w:sz="0" w:space="0" w:color="auto"/>
                                <w:left w:val="none" w:sz="0" w:space="0" w:color="auto"/>
                                <w:bottom w:val="none" w:sz="0" w:space="0" w:color="auto"/>
                                <w:right w:val="none" w:sz="0" w:space="0" w:color="auto"/>
                              </w:divBdr>
                              <w:divsChild>
                                <w:div w:id="433211642">
                                  <w:marLeft w:val="0"/>
                                  <w:marRight w:val="0"/>
                                  <w:marTop w:val="0"/>
                                  <w:marBottom w:val="0"/>
                                  <w:divBdr>
                                    <w:top w:val="none" w:sz="0" w:space="0" w:color="auto"/>
                                    <w:left w:val="none" w:sz="0" w:space="0" w:color="auto"/>
                                    <w:bottom w:val="none" w:sz="0" w:space="0" w:color="auto"/>
                                    <w:right w:val="none" w:sz="0" w:space="0" w:color="auto"/>
                                  </w:divBdr>
                                </w:div>
                              </w:divsChild>
                            </w:div>
                            <w:div w:id="262765766">
                              <w:marLeft w:val="0"/>
                              <w:marRight w:val="0"/>
                              <w:marTop w:val="240"/>
                              <w:marBottom w:val="240"/>
                              <w:divBdr>
                                <w:top w:val="none" w:sz="0" w:space="0" w:color="auto"/>
                                <w:left w:val="none" w:sz="0" w:space="0" w:color="auto"/>
                                <w:bottom w:val="none" w:sz="0" w:space="0" w:color="auto"/>
                                <w:right w:val="none" w:sz="0" w:space="0" w:color="auto"/>
                              </w:divBdr>
                              <w:divsChild>
                                <w:div w:id="452210765">
                                  <w:marLeft w:val="0"/>
                                  <w:marRight w:val="0"/>
                                  <w:marTop w:val="0"/>
                                  <w:marBottom w:val="0"/>
                                  <w:divBdr>
                                    <w:top w:val="none" w:sz="0" w:space="0" w:color="auto"/>
                                    <w:left w:val="none" w:sz="0" w:space="0" w:color="auto"/>
                                    <w:bottom w:val="none" w:sz="0" w:space="0" w:color="auto"/>
                                    <w:right w:val="none" w:sz="0" w:space="0" w:color="auto"/>
                                  </w:divBdr>
                                </w:div>
                              </w:divsChild>
                            </w:div>
                            <w:div w:id="810440263">
                              <w:marLeft w:val="0"/>
                              <w:marRight w:val="0"/>
                              <w:marTop w:val="240"/>
                              <w:marBottom w:val="240"/>
                              <w:divBdr>
                                <w:top w:val="none" w:sz="0" w:space="0" w:color="auto"/>
                                <w:left w:val="none" w:sz="0" w:space="0" w:color="auto"/>
                                <w:bottom w:val="none" w:sz="0" w:space="0" w:color="auto"/>
                                <w:right w:val="none" w:sz="0" w:space="0" w:color="auto"/>
                              </w:divBdr>
                              <w:divsChild>
                                <w:div w:id="1585144043">
                                  <w:marLeft w:val="0"/>
                                  <w:marRight w:val="0"/>
                                  <w:marTop w:val="0"/>
                                  <w:marBottom w:val="0"/>
                                  <w:divBdr>
                                    <w:top w:val="none" w:sz="0" w:space="0" w:color="auto"/>
                                    <w:left w:val="none" w:sz="0" w:space="0" w:color="auto"/>
                                    <w:bottom w:val="none" w:sz="0" w:space="0" w:color="auto"/>
                                    <w:right w:val="none" w:sz="0" w:space="0" w:color="auto"/>
                                  </w:divBdr>
                                </w:div>
                              </w:divsChild>
                            </w:div>
                            <w:div w:id="1579099506">
                              <w:marLeft w:val="0"/>
                              <w:marRight w:val="0"/>
                              <w:marTop w:val="360"/>
                              <w:marBottom w:val="450"/>
                              <w:divBdr>
                                <w:top w:val="none" w:sz="0" w:space="0" w:color="auto"/>
                                <w:left w:val="none" w:sz="0" w:space="0" w:color="auto"/>
                                <w:bottom w:val="none" w:sz="0" w:space="0" w:color="auto"/>
                                <w:right w:val="none" w:sz="0" w:space="0" w:color="auto"/>
                              </w:divBdr>
                              <w:divsChild>
                                <w:div w:id="326716547">
                                  <w:marLeft w:val="0"/>
                                  <w:marRight w:val="0"/>
                                  <w:marTop w:val="0"/>
                                  <w:marBottom w:val="0"/>
                                  <w:divBdr>
                                    <w:top w:val="none" w:sz="0" w:space="0" w:color="auto"/>
                                    <w:left w:val="none" w:sz="0" w:space="0" w:color="auto"/>
                                    <w:bottom w:val="none" w:sz="0" w:space="0" w:color="auto"/>
                                    <w:right w:val="none" w:sz="0" w:space="0" w:color="auto"/>
                                  </w:divBdr>
                                  <w:divsChild>
                                    <w:div w:id="1304309784">
                                      <w:marLeft w:val="0"/>
                                      <w:marRight w:val="0"/>
                                      <w:marTop w:val="0"/>
                                      <w:marBottom w:val="0"/>
                                      <w:divBdr>
                                        <w:top w:val="none" w:sz="0" w:space="0" w:color="auto"/>
                                        <w:left w:val="none" w:sz="0" w:space="0" w:color="auto"/>
                                        <w:bottom w:val="none" w:sz="0" w:space="0" w:color="auto"/>
                                        <w:right w:val="none" w:sz="0" w:space="0" w:color="auto"/>
                                      </w:divBdr>
                                      <w:divsChild>
                                        <w:div w:id="1833910900">
                                          <w:marLeft w:val="0"/>
                                          <w:marRight w:val="0"/>
                                          <w:marTop w:val="0"/>
                                          <w:marBottom w:val="0"/>
                                          <w:divBdr>
                                            <w:top w:val="none" w:sz="0" w:space="0" w:color="auto"/>
                                            <w:left w:val="none" w:sz="0" w:space="0" w:color="auto"/>
                                            <w:bottom w:val="none" w:sz="0" w:space="0" w:color="auto"/>
                                            <w:right w:val="none" w:sz="0" w:space="0" w:color="auto"/>
                                          </w:divBdr>
                                          <w:divsChild>
                                            <w:div w:id="280038630">
                                              <w:marLeft w:val="0"/>
                                              <w:marRight w:val="0"/>
                                              <w:marTop w:val="0"/>
                                              <w:marBottom w:val="0"/>
                                              <w:divBdr>
                                                <w:top w:val="none" w:sz="0" w:space="0" w:color="auto"/>
                                                <w:left w:val="none" w:sz="0" w:space="0" w:color="auto"/>
                                                <w:bottom w:val="none" w:sz="0" w:space="0" w:color="auto"/>
                                                <w:right w:val="none" w:sz="0" w:space="0" w:color="auto"/>
                                              </w:divBdr>
                                            </w:div>
                                          </w:divsChild>
                                        </w:div>
                                        <w:div w:id="2090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7177">
                              <w:marLeft w:val="0"/>
                              <w:marRight w:val="0"/>
                              <w:marTop w:val="240"/>
                              <w:marBottom w:val="240"/>
                              <w:divBdr>
                                <w:top w:val="none" w:sz="0" w:space="0" w:color="auto"/>
                                <w:left w:val="none" w:sz="0" w:space="0" w:color="auto"/>
                                <w:bottom w:val="none" w:sz="0" w:space="0" w:color="auto"/>
                                <w:right w:val="none" w:sz="0" w:space="0" w:color="auto"/>
                              </w:divBdr>
                              <w:divsChild>
                                <w:div w:id="208154449">
                                  <w:marLeft w:val="0"/>
                                  <w:marRight w:val="0"/>
                                  <w:marTop w:val="0"/>
                                  <w:marBottom w:val="0"/>
                                  <w:divBdr>
                                    <w:top w:val="none" w:sz="0" w:space="0" w:color="auto"/>
                                    <w:left w:val="none" w:sz="0" w:space="0" w:color="auto"/>
                                    <w:bottom w:val="none" w:sz="0" w:space="0" w:color="auto"/>
                                    <w:right w:val="none" w:sz="0" w:space="0" w:color="auto"/>
                                  </w:divBdr>
                                </w:div>
                              </w:divsChild>
                            </w:div>
                            <w:div w:id="1063023522">
                              <w:marLeft w:val="0"/>
                              <w:marRight w:val="0"/>
                              <w:marTop w:val="240"/>
                              <w:marBottom w:val="240"/>
                              <w:divBdr>
                                <w:top w:val="none" w:sz="0" w:space="0" w:color="auto"/>
                                <w:left w:val="none" w:sz="0" w:space="0" w:color="auto"/>
                                <w:bottom w:val="none" w:sz="0" w:space="0" w:color="auto"/>
                                <w:right w:val="none" w:sz="0" w:space="0" w:color="auto"/>
                              </w:divBdr>
                              <w:divsChild>
                                <w:div w:id="179392569">
                                  <w:marLeft w:val="0"/>
                                  <w:marRight w:val="0"/>
                                  <w:marTop w:val="0"/>
                                  <w:marBottom w:val="0"/>
                                  <w:divBdr>
                                    <w:top w:val="none" w:sz="0" w:space="0" w:color="auto"/>
                                    <w:left w:val="none" w:sz="0" w:space="0" w:color="auto"/>
                                    <w:bottom w:val="none" w:sz="0" w:space="0" w:color="auto"/>
                                    <w:right w:val="none" w:sz="0" w:space="0" w:color="auto"/>
                                  </w:divBdr>
                                </w:div>
                              </w:divsChild>
                            </w:div>
                            <w:div w:id="1242762992">
                              <w:marLeft w:val="0"/>
                              <w:marRight w:val="0"/>
                              <w:marTop w:val="240"/>
                              <w:marBottom w:val="240"/>
                              <w:divBdr>
                                <w:top w:val="none" w:sz="0" w:space="0" w:color="auto"/>
                                <w:left w:val="none" w:sz="0" w:space="0" w:color="auto"/>
                                <w:bottom w:val="none" w:sz="0" w:space="0" w:color="auto"/>
                                <w:right w:val="none" w:sz="0" w:space="0" w:color="auto"/>
                              </w:divBdr>
                              <w:divsChild>
                                <w:div w:id="930502247">
                                  <w:marLeft w:val="0"/>
                                  <w:marRight w:val="0"/>
                                  <w:marTop w:val="0"/>
                                  <w:marBottom w:val="0"/>
                                  <w:divBdr>
                                    <w:top w:val="none" w:sz="0" w:space="0" w:color="auto"/>
                                    <w:left w:val="none" w:sz="0" w:space="0" w:color="auto"/>
                                    <w:bottom w:val="none" w:sz="0" w:space="0" w:color="auto"/>
                                    <w:right w:val="none" w:sz="0" w:space="0" w:color="auto"/>
                                  </w:divBdr>
                                </w:div>
                              </w:divsChild>
                            </w:div>
                            <w:div w:id="764620464">
                              <w:marLeft w:val="0"/>
                              <w:marRight w:val="0"/>
                              <w:marTop w:val="240"/>
                              <w:marBottom w:val="240"/>
                              <w:divBdr>
                                <w:top w:val="none" w:sz="0" w:space="0" w:color="auto"/>
                                <w:left w:val="none" w:sz="0" w:space="0" w:color="auto"/>
                                <w:bottom w:val="none" w:sz="0" w:space="0" w:color="auto"/>
                                <w:right w:val="none" w:sz="0" w:space="0" w:color="auto"/>
                              </w:divBdr>
                              <w:divsChild>
                                <w:div w:id="539973039">
                                  <w:marLeft w:val="0"/>
                                  <w:marRight w:val="0"/>
                                  <w:marTop w:val="0"/>
                                  <w:marBottom w:val="0"/>
                                  <w:divBdr>
                                    <w:top w:val="none" w:sz="0" w:space="0" w:color="auto"/>
                                    <w:left w:val="none" w:sz="0" w:space="0" w:color="auto"/>
                                    <w:bottom w:val="none" w:sz="0" w:space="0" w:color="auto"/>
                                    <w:right w:val="none" w:sz="0" w:space="0" w:color="auto"/>
                                  </w:divBdr>
                                </w:div>
                              </w:divsChild>
                            </w:div>
                            <w:div w:id="918564856">
                              <w:marLeft w:val="0"/>
                              <w:marRight w:val="0"/>
                              <w:marTop w:val="240"/>
                              <w:marBottom w:val="240"/>
                              <w:divBdr>
                                <w:top w:val="none" w:sz="0" w:space="0" w:color="auto"/>
                                <w:left w:val="none" w:sz="0" w:space="0" w:color="auto"/>
                                <w:bottom w:val="none" w:sz="0" w:space="0" w:color="auto"/>
                                <w:right w:val="none" w:sz="0" w:space="0" w:color="auto"/>
                              </w:divBdr>
                              <w:divsChild>
                                <w:div w:id="956448073">
                                  <w:marLeft w:val="0"/>
                                  <w:marRight w:val="0"/>
                                  <w:marTop w:val="0"/>
                                  <w:marBottom w:val="0"/>
                                  <w:divBdr>
                                    <w:top w:val="none" w:sz="0" w:space="0" w:color="auto"/>
                                    <w:left w:val="none" w:sz="0" w:space="0" w:color="auto"/>
                                    <w:bottom w:val="none" w:sz="0" w:space="0" w:color="auto"/>
                                    <w:right w:val="none" w:sz="0" w:space="0" w:color="auto"/>
                                  </w:divBdr>
                                </w:div>
                              </w:divsChild>
                            </w:div>
                            <w:div w:id="1040397498">
                              <w:marLeft w:val="0"/>
                              <w:marRight w:val="0"/>
                              <w:marTop w:val="240"/>
                              <w:marBottom w:val="240"/>
                              <w:divBdr>
                                <w:top w:val="none" w:sz="0" w:space="0" w:color="auto"/>
                                <w:left w:val="none" w:sz="0" w:space="0" w:color="auto"/>
                                <w:bottom w:val="none" w:sz="0" w:space="0" w:color="auto"/>
                                <w:right w:val="none" w:sz="0" w:space="0" w:color="auto"/>
                              </w:divBdr>
                              <w:divsChild>
                                <w:div w:id="1105805275">
                                  <w:marLeft w:val="0"/>
                                  <w:marRight w:val="0"/>
                                  <w:marTop w:val="0"/>
                                  <w:marBottom w:val="0"/>
                                  <w:divBdr>
                                    <w:top w:val="none" w:sz="0" w:space="0" w:color="auto"/>
                                    <w:left w:val="none" w:sz="0" w:space="0" w:color="auto"/>
                                    <w:bottom w:val="none" w:sz="0" w:space="0" w:color="auto"/>
                                    <w:right w:val="none" w:sz="0" w:space="0" w:color="auto"/>
                                  </w:divBdr>
                                </w:div>
                              </w:divsChild>
                            </w:div>
                            <w:div w:id="1411153083">
                              <w:marLeft w:val="0"/>
                              <w:marRight w:val="0"/>
                              <w:marTop w:val="240"/>
                              <w:marBottom w:val="240"/>
                              <w:divBdr>
                                <w:top w:val="none" w:sz="0" w:space="0" w:color="auto"/>
                                <w:left w:val="none" w:sz="0" w:space="0" w:color="auto"/>
                                <w:bottom w:val="none" w:sz="0" w:space="0" w:color="auto"/>
                                <w:right w:val="none" w:sz="0" w:space="0" w:color="auto"/>
                              </w:divBdr>
                              <w:divsChild>
                                <w:div w:id="1832407074">
                                  <w:marLeft w:val="0"/>
                                  <w:marRight w:val="0"/>
                                  <w:marTop w:val="0"/>
                                  <w:marBottom w:val="0"/>
                                  <w:divBdr>
                                    <w:top w:val="none" w:sz="0" w:space="0" w:color="auto"/>
                                    <w:left w:val="none" w:sz="0" w:space="0" w:color="auto"/>
                                    <w:bottom w:val="none" w:sz="0" w:space="0" w:color="auto"/>
                                    <w:right w:val="none" w:sz="0" w:space="0" w:color="auto"/>
                                  </w:divBdr>
                                </w:div>
                              </w:divsChild>
                            </w:div>
                            <w:div w:id="928468495">
                              <w:marLeft w:val="0"/>
                              <w:marRight w:val="0"/>
                              <w:marTop w:val="240"/>
                              <w:marBottom w:val="240"/>
                              <w:divBdr>
                                <w:top w:val="none" w:sz="0" w:space="0" w:color="auto"/>
                                <w:left w:val="none" w:sz="0" w:space="0" w:color="auto"/>
                                <w:bottom w:val="none" w:sz="0" w:space="0" w:color="auto"/>
                                <w:right w:val="none" w:sz="0" w:space="0" w:color="auto"/>
                              </w:divBdr>
                              <w:divsChild>
                                <w:div w:id="1123694220">
                                  <w:marLeft w:val="0"/>
                                  <w:marRight w:val="0"/>
                                  <w:marTop w:val="0"/>
                                  <w:marBottom w:val="0"/>
                                  <w:divBdr>
                                    <w:top w:val="none" w:sz="0" w:space="0" w:color="auto"/>
                                    <w:left w:val="none" w:sz="0" w:space="0" w:color="auto"/>
                                    <w:bottom w:val="none" w:sz="0" w:space="0" w:color="auto"/>
                                    <w:right w:val="none" w:sz="0" w:space="0" w:color="auto"/>
                                  </w:divBdr>
                                </w:div>
                              </w:divsChild>
                            </w:div>
                            <w:div w:id="392586925">
                              <w:marLeft w:val="0"/>
                              <w:marRight w:val="0"/>
                              <w:marTop w:val="240"/>
                              <w:marBottom w:val="240"/>
                              <w:divBdr>
                                <w:top w:val="none" w:sz="0" w:space="0" w:color="auto"/>
                                <w:left w:val="none" w:sz="0" w:space="0" w:color="auto"/>
                                <w:bottom w:val="none" w:sz="0" w:space="0" w:color="auto"/>
                                <w:right w:val="none" w:sz="0" w:space="0" w:color="auto"/>
                              </w:divBdr>
                              <w:divsChild>
                                <w:div w:id="798450742">
                                  <w:marLeft w:val="0"/>
                                  <w:marRight w:val="0"/>
                                  <w:marTop w:val="0"/>
                                  <w:marBottom w:val="0"/>
                                  <w:divBdr>
                                    <w:top w:val="none" w:sz="0" w:space="0" w:color="auto"/>
                                    <w:left w:val="none" w:sz="0" w:space="0" w:color="auto"/>
                                    <w:bottom w:val="none" w:sz="0" w:space="0" w:color="auto"/>
                                    <w:right w:val="none" w:sz="0" w:space="0" w:color="auto"/>
                                  </w:divBdr>
                                </w:div>
                              </w:divsChild>
                            </w:div>
                            <w:div w:id="791703148">
                              <w:marLeft w:val="0"/>
                              <w:marRight w:val="0"/>
                              <w:marTop w:val="240"/>
                              <w:marBottom w:val="240"/>
                              <w:divBdr>
                                <w:top w:val="none" w:sz="0" w:space="0" w:color="auto"/>
                                <w:left w:val="none" w:sz="0" w:space="0" w:color="auto"/>
                                <w:bottom w:val="none" w:sz="0" w:space="0" w:color="auto"/>
                                <w:right w:val="none" w:sz="0" w:space="0" w:color="auto"/>
                              </w:divBdr>
                              <w:divsChild>
                                <w:div w:id="862665797">
                                  <w:marLeft w:val="0"/>
                                  <w:marRight w:val="0"/>
                                  <w:marTop w:val="0"/>
                                  <w:marBottom w:val="0"/>
                                  <w:divBdr>
                                    <w:top w:val="none" w:sz="0" w:space="0" w:color="auto"/>
                                    <w:left w:val="none" w:sz="0" w:space="0" w:color="auto"/>
                                    <w:bottom w:val="none" w:sz="0" w:space="0" w:color="auto"/>
                                    <w:right w:val="none" w:sz="0" w:space="0" w:color="auto"/>
                                  </w:divBdr>
                                </w:div>
                              </w:divsChild>
                            </w:div>
                            <w:div w:id="75322126">
                              <w:marLeft w:val="0"/>
                              <w:marRight w:val="0"/>
                              <w:marTop w:val="240"/>
                              <w:marBottom w:val="240"/>
                              <w:divBdr>
                                <w:top w:val="none" w:sz="0" w:space="0" w:color="auto"/>
                                <w:left w:val="none" w:sz="0" w:space="0" w:color="auto"/>
                                <w:bottom w:val="none" w:sz="0" w:space="0" w:color="auto"/>
                                <w:right w:val="none" w:sz="0" w:space="0" w:color="auto"/>
                              </w:divBdr>
                              <w:divsChild>
                                <w:div w:id="144534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062608">
      <w:bodyDiv w:val="1"/>
      <w:marLeft w:val="0"/>
      <w:marRight w:val="0"/>
      <w:marTop w:val="0"/>
      <w:marBottom w:val="0"/>
      <w:divBdr>
        <w:top w:val="none" w:sz="0" w:space="0" w:color="auto"/>
        <w:left w:val="none" w:sz="0" w:space="0" w:color="auto"/>
        <w:bottom w:val="none" w:sz="0" w:space="0" w:color="auto"/>
        <w:right w:val="none" w:sz="0" w:space="0" w:color="auto"/>
      </w:divBdr>
    </w:div>
    <w:div w:id="601911166">
      <w:bodyDiv w:val="1"/>
      <w:marLeft w:val="0"/>
      <w:marRight w:val="0"/>
      <w:marTop w:val="0"/>
      <w:marBottom w:val="0"/>
      <w:divBdr>
        <w:top w:val="none" w:sz="0" w:space="0" w:color="auto"/>
        <w:left w:val="none" w:sz="0" w:space="0" w:color="auto"/>
        <w:bottom w:val="none" w:sz="0" w:space="0" w:color="auto"/>
        <w:right w:val="none" w:sz="0" w:space="0" w:color="auto"/>
      </w:divBdr>
    </w:div>
    <w:div w:id="605960868">
      <w:bodyDiv w:val="1"/>
      <w:marLeft w:val="0"/>
      <w:marRight w:val="0"/>
      <w:marTop w:val="0"/>
      <w:marBottom w:val="0"/>
      <w:divBdr>
        <w:top w:val="none" w:sz="0" w:space="0" w:color="auto"/>
        <w:left w:val="none" w:sz="0" w:space="0" w:color="auto"/>
        <w:bottom w:val="none" w:sz="0" w:space="0" w:color="auto"/>
        <w:right w:val="none" w:sz="0" w:space="0" w:color="auto"/>
      </w:divBdr>
      <w:divsChild>
        <w:div w:id="538130420">
          <w:marLeft w:val="0"/>
          <w:marRight w:val="0"/>
          <w:marTop w:val="0"/>
          <w:marBottom w:val="0"/>
          <w:divBdr>
            <w:top w:val="none" w:sz="0" w:space="0" w:color="auto"/>
            <w:left w:val="none" w:sz="0" w:space="0" w:color="auto"/>
            <w:bottom w:val="none" w:sz="0" w:space="0" w:color="auto"/>
            <w:right w:val="none" w:sz="0" w:space="0" w:color="auto"/>
          </w:divBdr>
        </w:div>
      </w:divsChild>
    </w:div>
    <w:div w:id="608197312">
      <w:bodyDiv w:val="1"/>
      <w:marLeft w:val="0"/>
      <w:marRight w:val="0"/>
      <w:marTop w:val="0"/>
      <w:marBottom w:val="0"/>
      <w:divBdr>
        <w:top w:val="none" w:sz="0" w:space="0" w:color="auto"/>
        <w:left w:val="none" w:sz="0" w:space="0" w:color="auto"/>
        <w:bottom w:val="none" w:sz="0" w:space="0" w:color="auto"/>
        <w:right w:val="none" w:sz="0" w:space="0" w:color="auto"/>
      </w:divBdr>
      <w:divsChild>
        <w:div w:id="743994039">
          <w:marLeft w:val="0"/>
          <w:marRight w:val="0"/>
          <w:marTop w:val="0"/>
          <w:marBottom w:val="0"/>
          <w:divBdr>
            <w:top w:val="none" w:sz="0" w:space="0" w:color="auto"/>
            <w:left w:val="none" w:sz="0" w:space="0" w:color="auto"/>
            <w:bottom w:val="none" w:sz="0" w:space="0" w:color="auto"/>
            <w:right w:val="none" w:sz="0" w:space="0" w:color="auto"/>
          </w:divBdr>
          <w:divsChild>
            <w:div w:id="106389602">
              <w:marLeft w:val="0"/>
              <w:marRight w:val="0"/>
              <w:marTop w:val="0"/>
              <w:marBottom w:val="0"/>
              <w:divBdr>
                <w:top w:val="none" w:sz="0" w:space="0" w:color="auto"/>
                <w:left w:val="none" w:sz="0" w:space="0" w:color="auto"/>
                <w:bottom w:val="none" w:sz="0" w:space="0" w:color="auto"/>
                <w:right w:val="none" w:sz="0" w:space="0" w:color="auto"/>
              </w:divBdr>
            </w:div>
          </w:divsChild>
        </w:div>
        <w:div w:id="856194948">
          <w:marLeft w:val="0"/>
          <w:marRight w:val="0"/>
          <w:marTop w:val="0"/>
          <w:marBottom w:val="0"/>
          <w:divBdr>
            <w:top w:val="none" w:sz="0" w:space="0" w:color="auto"/>
            <w:left w:val="none" w:sz="0" w:space="0" w:color="auto"/>
            <w:bottom w:val="none" w:sz="0" w:space="0" w:color="auto"/>
            <w:right w:val="none" w:sz="0" w:space="0" w:color="auto"/>
          </w:divBdr>
        </w:div>
      </w:divsChild>
    </w:div>
    <w:div w:id="609631542">
      <w:bodyDiv w:val="1"/>
      <w:marLeft w:val="0"/>
      <w:marRight w:val="0"/>
      <w:marTop w:val="0"/>
      <w:marBottom w:val="0"/>
      <w:divBdr>
        <w:top w:val="none" w:sz="0" w:space="0" w:color="auto"/>
        <w:left w:val="none" w:sz="0" w:space="0" w:color="auto"/>
        <w:bottom w:val="none" w:sz="0" w:space="0" w:color="auto"/>
        <w:right w:val="none" w:sz="0" w:space="0" w:color="auto"/>
      </w:divBdr>
      <w:divsChild>
        <w:div w:id="636839987">
          <w:marLeft w:val="0"/>
          <w:marRight w:val="0"/>
          <w:marTop w:val="0"/>
          <w:marBottom w:val="0"/>
          <w:divBdr>
            <w:top w:val="none" w:sz="0" w:space="0" w:color="auto"/>
            <w:left w:val="none" w:sz="0" w:space="0" w:color="auto"/>
            <w:bottom w:val="none" w:sz="0" w:space="0" w:color="auto"/>
            <w:right w:val="none" w:sz="0" w:space="0" w:color="auto"/>
          </w:divBdr>
        </w:div>
      </w:divsChild>
    </w:div>
    <w:div w:id="612053319">
      <w:bodyDiv w:val="1"/>
      <w:marLeft w:val="0"/>
      <w:marRight w:val="0"/>
      <w:marTop w:val="0"/>
      <w:marBottom w:val="0"/>
      <w:divBdr>
        <w:top w:val="none" w:sz="0" w:space="0" w:color="auto"/>
        <w:left w:val="none" w:sz="0" w:space="0" w:color="auto"/>
        <w:bottom w:val="none" w:sz="0" w:space="0" w:color="auto"/>
        <w:right w:val="none" w:sz="0" w:space="0" w:color="auto"/>
      </w:divBdr>
    </w:div>
    <w:div w:id="612134584">
      <w:bodyDiv w:val="1"/>
      <w:marLeft w:val="0"/>
      <w:marRight w:val="0"/>
      <w:marTop w:val="0"/>
      <w:marBottom w:val="0"/>
      <w:divBdr>
        <w:top w:val="none" w:sz="0" w:space="0" w:color="auto"/>
        <w:left w:val="none" w:sz="0" w:space="0" w:color="auto"/>
        <w:bottom w:val="none" w:sz="0" w:space="0" w:color="auto"/>
        <w:right w:val="none" w:sz="0" w:space="0" w:color="auto"/>
      </w:divBdr>
      <w:divsChild>
        <w:div w:id="541865004">
          <w:marLeft w:val="0"/>
          <w:marRight w:val="0"/>
          <w:marTop w:val="0"/>
          <w:marBottom w:val="0"/>
          <w:divBdr>
            <w:top w:val="none" w:sz="0" w:space="0" w:color="auto"/>
            <w:left w:val="none" w:sz="0" w:space="0" w:color="auto"/>
            <w:bottom w:val="none" w:sz="0" w:space="0" w:color="auto"/>
            <w:right w:val="none" w:sz="0" w:space="0" w:color="auto"/>
          </w:divBdr>
        </w:div>
      </w:divsChild>
    </w:div>
    <w:div w:id="614992363">
      <w:bodyDiv w:val="1"/>
      <w:marLeft w:val="0"/>
      <w:marRight w:val="0"/>
      <w:marTop w:val="0"/>
      <w:marBottom w:val="0"/>
      <w:divBdr>
        <w:top w:val="none" w:sz="0" w:space="0" w:color="auto"/>
        <w:left w:val="none" w:sz="0" w:space="0" w:color="auto"/>
        <w:bottom w:val="none" w:sz="0" w:space="0" w:color="auto"/>
        <w:right w:val="none" w:sz="0" w:space="0" w:color="auto"/>
      </w:divBdr>
      <w:divsChild>
        <w:div w:id="196432949">
          <w:marLeft w:val="0"/>
          <w:marRight w:val="0"/>
          <w:marTop w:val="0"/>
          <w:marBottom w:val="0"/>
          <w:divBdr>
            <w:top w:val="none" w:sz="0" w:space="0" w:color="auto"/>
            <w:left w:val="none" w:sz="0" w:space="0" w:color="auto"/>
            <w:bottom w:val="none" w:sz="0" w:space="0" w:color="auto"/>
            <w:right w:val="none" w:sz="0" w:space="0" w:color="auto"/>
          </w:divBdr>
        </w:div>
        <w:div w:id="564683576">
          <w:marLeft w:val="0"/>
          <w:marRight w:val="0"/>
          <w:marTop w:val="0"/>
          <w:marBottom w:val="0"/>
          <w:divBdr>
            <w:top w:val="none" w:sz="0" w:space="0" w:color="auto"/>
            <w:left w:val="none" w:sz="0" w:space="0" w:color="auto"/>
            <w:bottom w:val="none" w:sz="0" w:space="0" w:color="auto"/>
            <w:right w:val="none" w:sz="0" w:space="0" w:color="auto"/>
          </w:divBdr>
        </w:div>
      </w:divsChild>
    </w:div>
    <w:div w:id="615988357">
      <w:bodyDiv w:val="1"/>
      <w:marLeft w:val="0"/>
      <w:marRight w:val="0"/>
      <w:marTop w:val="0"/>
      <w:marBottom w:val="0"/>
      <w:divBdr>
        <w:top w:val="none" w:sz="0" w:space="0" w:color="auto"/>
        <w:left w:val="none" w:sz="0" w:space="0" w:color="auto"/>
        <w:bottom w:val="none" w:sz="0" w:space="0" w:color="auto"/>
        <w:right w:val="none" w:sz="0" w:space="0" w:color="auto"/>
      </w:divBdr>
      <w:divsChild>
        <w:div w:id="467435440">
          <w:marLeft w:val="0"/>
          <w:marRight w:val="0"/>
          <w:marTop w:val="0"/>
          <w:marBottom w:val="0"/>
          <w:divBdr>
            <w:top w:val="none" w:sz="0" w:space="0" w:color="auto"/>
            <w:left w:val="none" w:sz="0" w:space="0" w:color="auto"/>
            <w:bottom w:val="none" w:sz="0" w:space="0" w:color="auto"/>
            <w:right w:val="none" w:sz="0" w:space="0" w:color="auto"/>
          </w:divBdr>
          <w:divsChild>
            <w:div w:id="560750352">
              <w:marLeft w:val="0"/>
              <w:marRight w:val="0"/>
              <w:marTop w:val="0"/>
              <w:marBottom w:val="0"/>
              <w:divBdr>
                <w:top w:val="none" w:sz="0" w:space="0" w:color="auto"/>
                <w:left w:val="none" w:sz="0" w:space="0" w:color="auto"/>
                <w:bottom w:val="none" w:sz="0" w:space="0" w:color="auto"/>
                <w:right w:val="none" w:sz="0" w:space="0" w:color="auto"/>
              </w:divBdr>
              <w:divsChild>
                <w:div w:id="68185625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618336149">
      <w:bodyDiv w:val="1"/>
      <w:marLeft w:val="0"/>
      <w:marRight w:val="0"/>
      <w:marTop w:val="0"/>
      <w:marBottom w:val="0"/>
      <w:divBdr>
        <w:top w:val="none" w:sz="0" w:space="0" w:color="auto"/>
        <w:left w:val="none" w:sz="0" w:space="0" w:color="auto"/>
        <w:bottom w:val="none" w:sz="0" w:space="0" w:color="auto"/>
        <w:right w:val="none" w:sz="0" w:space="0" w:color="auto"/>
      </w:divBdr>
    </w:div>
    <w:div w:id="619343821">
      <w:bodyDiv w:val="1"/>
      <w:marLeft w:val="0"/>
      <w:marRight w:val="0"/>
      <w:marTop w:val="0"/>
      <w:marBottom w:val="0"/>
      <w:divBdr>
        <w:top w:val="none" w:sz="0" w:space="0" w:color="auto"/>
        <w:left w:val="none" w:sz="0" w:space="0" w:color="auto"/>
        <w:bottom w:val="none" w:sz="0" w:space="0" w:color="auto"/>
        <w:right w:val="none" w:sz="0" w:space="0" w:color="auto"/>
      </w:divBdr>
      <w:divsChild>
        <w:div w:id="994457077">
          <w:marLeft w:val="0"/>
          <w:marRight w:val="0"/>
          <w:marTop w:val="0"/>
          <w:marBottom w:val="0"/>
          <w:divBdr>
            <w:top w:val="none" w:sz="0" w:space="0" w:color="auto"/>
            <w:left w:val="none" w:sz="0" w:space="0" w:color="auto"/>
            <w:bottom w:val="none" w:sz="0" w:space="0" w:color="auto"/>
            <w:right w:val="none" w:sz="0" w:space="0" w:color="auto"/>
          </w:divBdr>
          <w:divsChild>
            <w:div w:id="1231504707">
              <w:marLeft w:val="0"/>
              <w:marRight w:val="0"/>
              <w:marTop w:val="0"/>
              <w:marBottom w:val="0"/>
              <w:divBdr>
                <w:top w:val="none" w:sz="0" w:space="0" w:color="auto"/>
                <w:left w:val="none" w:sz="0" w:space="0" w:color="auto"/>
                <w:bottom w:val="none" w:sz="0" w:space="0" w:color="auto"/>
                <w:right w:val="none" w:sz="0" w:space="0" w:color="auto"/>
              </w:divBdr>
              <w:divsChild>
                <w:div w:id="900405748">
                  <w:marLeft w:val="0"/>
                  <w:marRight w:val="0"/>
                  <w:marTop w:val="0"/>
                  <w:marBottom w:val="0"/>
                  <w:divBdr>
                    <w:top w:val="none" w:sz="0" w:space="0" w:color="auto"/>
                    <w:left w:val="none" w:sz="0" w:space="0" w:color="auto"/>
                    <w:bottom w:val="none" w:sz="0" w:space="0" w:color="auto"/>
                    <w:right w:val="none" w:sz="0" w:space="0" w:color="auto"/>
                  </w:divBdr>
                </w:div>
                <w:div w:id="752748653">
                  <w:marLeft w:val="0"/>
                  <w:marRight w:val="0"/>
                  <w:marTop w:val="600"/>
                  <w:marBottom w:val="0"/>
                  <w:divBdr>
                    <w:top w:val="none" w:sz="0" w:space="0" w:color="auto"/>
                    <w:left w:val="none" w:sz="0" w:space="0" w:color="auto"/>
                    <w:bottom w:val="none" w:sz="0" w:space="0" w:color="auto"/>
                    <w:right w:val="none" w:sz="0" w:space="0" w:color="auto"/>
                  </w:divBdr>
                  <w:divsChild>
                    <w:div w:id="1100301221">
                      <w:marLeft w:val="0"/>
                      <w:marRight w:val="0"/>
                      <w:marTop w:val="0"/>
                      <w:marBottom w:val="0"/>
                      <w:divBdr>
                        <w:top w:val="none" w:sz="0" w:space="0" w:color="auto"/>
                        <w:left w:val="none" w:sz="0" w:space="0" w:color="auto"/>
                        <w:bottom w:val="none" w:sz="0" w:space="0" w:color="auto"/>
                        <w:right w:val="none" w:sz="0" w:space="0" w:color="auto"/>
                      </w:divBdr>
                      <w:divsChild>
                        <w:div w:id="617103170">
                          <w:marLeft w:val="0"/>
                          <w:marRight w:val="0"/>
                          <w:marTop w:val="0"/>
                          <w:marBottom w:val="0"/>
                          <w:divBdr>
                            <w:top w:val="none" w:sz="0" w:space="0" w:color="auto"/>
                            <w:left w:val="none" w:sz="0" w:space="0" w:color="auto"/>
                            <w:bottom w:val="none" w:sz="0" w:space="0" w:color="auto"/>
                            <w:right w:val="none" w:sz="0" w:space="0" w:color="auto"/>
                          </w:divBdr>
                          <w:divsChild>
                            <w:div w:id="676812113">
                              <w:marLeft w:val="0"/>
                              <w:marRight w:val="0"/>
                              <w:marTop w:val="0"/>
                              <w:marBottom w:val="0"/>
                              <w:divBdr>
                                <w:top w:val="none" w:sz="0" w:space="0" w:color="auto"/>
                                <w:left w:val="none" w:sz="0" w:space="0" w:color="auto"/>
                                <w:bottom w:val="none" w:sz="0" w:space="0" w:color="auto"/>
                                <w:right w:val="none" w:sz="0" w:space="0" w:color="auto"/>
                              </w:divBdr>
                            </w:div>
                          </w:divsChild>
                        </w:div>
                        <w:div w:id="1581258471">
                          <w:marLeft w:val="0"/>
                          <w:marRight w:val="135"/>
                          <w:marTop w:val="0"/>
                          <w:marBottom w:val="0"/>
                          <w:divBdr>
                            <w:top w:val="none" w:sz="0" w:space="0" w:color="auto"/>
                            <w:left w:val="none" w:sz="0" w:space="0" w:color="auto"/>
                            <w:bottom w:val="none" w:sz="0" w:space="0" w:color="auto"/>
                            <w:right w:val="none" w:sz="0" w:space="0" w:color="auto"/>
                          </w:divBdr>
                        </w:div>
                        <w:div w:id="8152960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22897">
          <w:marLeft w:val="0"/>
          <w:marRight w:val="0"/>
          <w:marTop w:val="0"/>
          <w:marBottom w:val="0"/>
          <w:divBdr>
            <w:top w:val="none" w:sz="0" w:space="0" w:color="auto"/>
            <w:left w:val="none" w:sz="0" w:space="0" w:color="auto"/>
            <w:bottom w:val="none" w:sz="0" w:space="0" w:color="auto"/>
            <w:right w:val="none" w:sz="0" w:space="0" w:color="auto"/>
          </w:divBdr>
          <w:divsChild>
            <w:div w:id="1020350353">
              <w:marLeft w:val="0"/>
              <w:marRight w:val="0"/>
              <w:marTop w:val="0"/>
              <w:marBottom w:val="0"/>
              <w:divBdr>
                <w:top w:val="none" w:sz="0" w:space="0" w:color="auto"/>
                <w:left w:val="none" w:sz="0" w:space="0" w:color="auto"/>
                <w:bottom w:val="none" w:sz="0" w:space="0" w:color="auto"/>
                <w:right w:val="none" w:sz="0" w:space="0" w:color="auto"/>
              </w:divBdr>
              <w:divsChild>
                <w:div w:id="535121884">
                  <w:marLeft w:val="0"/>
                  <w:marRight w:val="0"/>
                  <w:marTop w:val="0"/>
                  <w:marBottom w:val="0"/>
                  <w:divBdr>
                    <w:top w:val="none" w:sz="0" w:space="0" w:color="auto"/>
                    <w:left w:val="none" w:sz="0" w:space="0" w:color="auto"/>
                    <w:bottom w:val="none" w:sz="0" w:space="0" w:color="auto"/>
                    <w:right w:val="none" w:sz="0" w:space="0" w:color="auto"/>
                  </w:divBdr>
                  <w:divsChild>
                    <w:div w:id="1141656962">
                      <w:marLeft w:val="0"/>
                      <w:marRight w:val="1500"/>
                      <w:marTop w:val="0"/>
                      <w:marBottom w:val="0"/>
                      <w:divBdr>
                        <w:top w:val="none" w:sz="0" w:space="0" w:color="auto"/>
                        <w:left w:val="none" w:sz="0" w:space="0" w:color="auto"/>
                        <w:bottom w:val="none" w:sz="0" w:space="0" w:color="auto"/>
                        <w:right w:val="none" w:sz="0" w:space="0" w:color="auto"/>
                      </w:divBdr>
                      <w:divsChild>
                        <w:div w:id="1399207815">
                          <w:marLeft w:val="0"/>
                          <w:marRight w:val="0"/>
                          <w:marTop w:val="600"/>
                          <w:marBottom w:val="600"/>
                          <w:divBdr>
                            <w:top w:val="none" w:sz="0" w:space="0" w:color="auto"/>
                            <w:left w:val="none" w:sz="0" w:space="0" w:color="auto"/>
                            <w:bottom w:val="none" w:sz="0" w:space="0" w:color="auto"/>
                            <w:right w:val="none" w:sz="0" w:space="0" w:color="auto"/>
                          </w:divBdr>
                          <w:divsChild>
                            <w:div w:id="417945810">
                              <w:marLeft w:val="0"/>
                              <w:marRight w:val="0"/>
                              <w:marTop w:val="0"/>
                              <w:marBottom w:val="300"/>
                              <w:divBdr>
                                <w:top w:val="none" w:sz="0" w:space="0" w:color="auto"/>
                                <w:left w:val="none" w:sz="0" w:space="0" w:color="auto"/>
                                <w:bottom w:val="none" w:sz="0" w:space="0" w:color="auto"/>
                                <w:right w:val="none" w:sz="0" w:space="0" w:color="auto"/>
                              </w:divBdr>
                            </w:div>
                            <w:div w:id="190607104">
                              <w:marLeft w:val="0"/>
                              <w:marRight w:val="0"/>
                              <w:marTop w:val="300"/>
                              <w:marBottom w:val="300"/>
                              <w:divBdr>
                                <w:top w:val="none" w:sz="0" w:space="0" w:color="auto"/>
                                <w:left w:val="none" w:sz="0" w:space="0" w:color="auto"/>
                                <w:bottom w:val="none" w:sz="0" w:space="0" w:color="auto"/>
                                <w:right w:val="none" w:sz="0" w:space="0" w:color="auto"/>
                              </w:divBdr>
                            </w:div>
                            <w:div w:id="1903716497">
                              <w:marLeft w:val="0"/>
                              <w:marRight w:val="0"/>
                              <w:marTop w:val="300"/>
                              <w:marBottom w:val="600"/>
                              <w:divBdr>
                                <w:top w:val="single" w:sz="6" w:space="30" w:color="EB5D0B"/>
                                <w:left w:val="none" w:sz="0" w:space="0" w:color="auto"/>
                                <w:bottom w:val="single" w:sz="6" w:space="30" w:color="EB5D0B"/>
                                <w:right w:val="none" w:sz="0" w:space="0" w:color="auto"/>
                              </w:divBdr>
                            </w:div>
                            <w:div w:id="91828268">
                              <w:marLeft w:val="0"/>
                              <w:marRight w:val="0"/>
                              <w:marTop w:val="720"/>
                              <w:marBottom w:val="900"/>
                              <w:divBdr>
                                <w:top w:val="none" w:sz="0" w:space="0" w:color="auto"/>
                                <w:left w:val="none" w:sz="0" w:space="0" w:color="auto"/>
                                <w:bottom w:val="none" w:sz="0" w:space="0" w:color="auto"/>
                                <w:right w:val="none" w:sz="0" w:space="0" w:color="auto"/>
                              </w:divBdr>
                              <w:divsChild>
                                <w:div w:id="911307110">
                                  <w:marLeft w:val="0"/>
                                  <w:marRight w:val="240"/>
                                  <w:marTop w:val="180"/>
                                  <w:marBottom w:val="0"/>
                                  <w:divBdr>
                                    <w:top w:val="none" w:sz="0" w:space="0" w:color="auto"/>
                                    <w:left w:val="none" w:sz="0" w:space="0" w:color="auto"/>
                                    <w:bottom w:val="none" w:sz="0" w:space="0" w:color="auto"/>
                                    <w:right w:val="none" w:sz="0" w:space="0" w:color="auto"/>
                                  </w:divBdr>
                                </w:div>
                              </w:divsChild>
                            </w:div>
                            <w:div w:id="245186940">
                              <w:marLeft w:val="0"/>
                              <w:marRight w:val="0"/>
                              <w:marTop w:val="240"/>
                              <w:marBottom w:val="240"/>
                              <w:divBdr>
                                <w:top w:val="none" w:sz="0" w:space="0" w:color="auto"/>
                                <w:left w:val="none" w:sz="0" w:space="0" w:color="auto"/>
                                <w:bottom w:val="none" w:sz="0" w:space="0" w:color="auto"/>
                                <w:right w:val="none" w:sz="0" w:space="0" w:color="auto"/>
                              </w:divBdr>
                              <w:divsChild>
                                <w:div w:id="257367833">
                                  <w:marLeft w:val="0"/>
                                  <w:marRight w:val="0"/>
                                  <w:marTop w:val="0"/>
                                  <w:marBottom w:val="0"/>
                                  <w:divBdr>
                                    <w:top w:val="none" w:sz="0" w:space="0" w:color="auto"/>
                                    <w:left w:val="none" w:sz="0" w:space="0" w:color="auto"/>
                                    <w:bottom w:val="none" w:sz="0" w:space="0" w:color="auto"/>
                                    <w:right w:val="none" w:sz="0" w:space="0" w:color="auto"/>
                                  </w:divBdr>
                                </w:div>
                              </w:divsChild>
                            </w:div>
                            <w:div w:id="1783181104">
                              <w:marLeft w:val="0"/>
                              <w:marRight w:val="0"/>
                              <w:marTop w:val="240"/>
                              <w:marBottom w:val="240"/>
                              <w:divBdr>
                                <w:top w:val="none" w:sz="0" w:space="0" w:color="auto"/>
                                <w:left w:val="none" w:sz="0" w:space="0" w:color="auto"/>
                                <w:bottom w:val="none" w:sz="0" w:space="0" w:color="auto"/>
                                <w:right w:val="none" w:sz="0" w:space="0" w:color="auto"/>
                              </w:divBdr>
                              <w:divsChild>
                                <w:div w:id="1511987688">
                                  <w:marLeft w:val="0"/>
                                  <w:marRight w:val="0"/>
                                  <w:marTop w:val="0"/>
                                  <w:marBottom w:val="0"/>
                                  <w:divBdr>
                                    <w:top w:val="none" w:sz="0" w:space="0" w:color="auto"/>
                                    <w:left w:val="none" w:sz="0" w:space="0" w:color="auto"/>
                                    <w:bottom w:val="none" w:sz="0" w:space="0" w:color="auto"/>
                                    <w:right w:val="none" w:sz="0" w:space="0" w:color="auto"/>
                                  </w:divBdr>
                                </w:div>
                              </w:divsChild>
                            </w:div>
                            <w:div w:id="661395234">
                              <w:marLeft w:val="0"/>
                              <w:marRight w:val="0"/>
                              <w:marTop w:val="240"/>
                              <w:marBottom w:val="240"/>
                              <w:divBdr>
                                <w:top w:val="none" w:sz="0" w:space="0" w:color="auto"/>
                                <w:left w:val="none" w:sz="0" w:space="0" w:color="auto"/>
                                <w:bottom w:val="none" w:sz="0" w:space="0" w:color="auto"/>
                                <w:right w:val="none" w:sz="0" w:space="0" w:color="auto"/>
                              </w:divBdr>
                              <w:divsChild>
                                <w:div w:id="1270815100">
                                  <w:marLeft w:val="0"/>
                                  <w:marRight w:val="0"/>
                                  <w:marTop w:val="0"/>
                                  <w:marBottom w:val="0"/>
                                  <w:divBdr>
                                    <w:top w:val="none" w:sz="0" w:space="0" w:color="auto"/>
                                    <w:left w:val="none" w:sz="0" w:space="0" w:color="auto"/>
                                    <w:bottom w:val="none" w:sz="0" w:space="0" w:color="auto"/>
                                    <w:right w:val="none" w:sz="0" w:space="0" w:color="auto"/>
                                  </w:divBdr>
                                </w:div>
                              </w:divsChild>
                            </w:div>
                            <w:div w:id="1072898150">
                              <w:marLeft w:val="0"/>
                              <w:marRight w:val="0"/>
                              <w:marTop w:val="240"/>
                              <w:marBottom w:val="240"/>
                              <w:divBdr>
                                <w:top w:val="none" w:sz="0" w:space="0" w:color="auto"/>
                                <w:left w:val="none" w:sz="0" w:space="0" w:color="auto"/>
                                <w:bottom w:val="none" w:sz="0" w:space="0" w:color="auto"/>
                                <w:right w:val="none" w:sz="0" w:space="0" w:color="auto"/>
                              </w:divBdr>
                              <w:divsChild>
                                <w:div w:id="306934557">
                                  <w:marLeft w:val="0"/>
                                  <w:marRight w:val="0"/>
                                  <w:marTop w:val="0"/>
                                  <w:marBottom w:val="0"/>
                                  <w:divBdr>
                                    <w:top w:val="none" w:sz="0" w:space="0" w:color="auto"/>
                                    <w:left w:val="none" w:sz="0" w:space="0" w:color="auto"/>
                                    <w:bottom w:val="none" w:sz="0" w:space="0" w:color="auto"/>
                                    <w:right w:val="none" w:sz="0" w:space="0" w:color="auto"/>
                                  </w:divBdr>
                                </w:div>
                              </w:divsChild>
                            </w:div>
                            <w:div w:id="94136549">
                              <w:marLeft w:val="0"/>
                              <w:marRight w:val="0"/>
                              <w:marTop w:val="240"/>
                              <w:marBottom w:val="240"/>
                              <w:divBdr>
                                <w:top w:val="none" w:sz="0" w:space="0" w:color="auto"/>
                                <w:left w:val="none" w:sz="0" w:space="0" w:color="auto"/>
                                <w:bottom w:val="none" w:sz="0" w:space="0" w:color="auto"/>
                                <w:right w:val="none" w:sz="0" w:space="0" w:color="auto"/>
                              </w:divBdr>
                              <w:divsChild>
                                <w:div w:id="1845783183">
                                  <w:marLeft w:val="0"/>
                                  <w:marRight w:val="0"/>
                                  <w:marTop w:val="0"/>
                                  <w:marBottom w:val="0"/>
                                  <w:divBdr>
                                    <w:top w:val="none" w:sz="0" w:space="0" w:color="auto"/>
                                    <w:left w:val="none" w:sz="0" w:space="0" w:color="auto"/>
                                    <w:bottom w:val="none" w:sz="0" w:space="0" w:color="auto"/>
                                    <w:right w:val="none" w:sz="0" w:space="0" w:color="auto"/>
                                  </w:divBdr>
                                </w:div>
                              </w:divsChild>
                            </w:div>
                            <w:div w:id="1315908413">
                              <w:marLeft w:val="0"/>
                              <w:marRight w:val="0"/>
                              <w:marTop w:val="240"/>
                              <w:marBottom w:val="240"/>
                              <w:divBdr>
                                <w:top w:val="none" w:sz="0" w:space="0" w:color="auto"/>
                                <w:left w:val="none" w:sz="0" w:space="0" w:color="auto"/>
                                <w:bottom w:val="none" w:sz="0" w:space="0" w:color="auto"/>
                                <w:right w:val="none" w:sz="0" w:space="0" w:color="auto"/>
                              </w:divBdr>
                              <w:divsChild>
                                <w:div w:id="1178228948">
                                  <w:marLeft w:val="0"/>
                                  <w:marRight w:val="0"/>
                                  <w:marTop w:val="0"/>
                                  <w:marBottom w:val="0"/>
                                  <w:divBdr>
                                    <w:top w:val="none" w:sz="0" w:space="0" w:color="auto"/>
                                    <w:left w:val="none" w:sz="0" w:space="0" w:color="auto"/>
                                    <w:bottom w:val="none" w:sz="0" w:space="0" w:color="auto"/>
                                    <w:right w:val="none" w:sz="0" w:space="0" w:color="auto"/>
                                  </w:divBdr>
                                </w:div>
                              </w:divsChild>
                            </w:div>
                            <w:div w:id="739595497">
                              <w:marLeft w:val="0"/>
                              <w:marRight w:val="0"/>
                              <w:marTop w:val="240"/>
                              <w:marBottom w:val="240"/>
                              <w:divBdr>
                                <w:top w:val="none" w:sz="0" w:space="0" w:color="auto"/>
                                <w:left w:val="none" w:sz="0" w:space="0" w:color="auto"/>
                                <w:bottom w:val="none" w:sz="0" w:space="0" w:color="auto"/>
                                <w:right w:val="none" w:sz="0" w:space="0" w:color="auto"/>
                              </w:divBdr>
                              <w:divsChild>
                                <w:div w:id="1319043473">
                                  <w:marLeft w:val="0"/>
                                  <w:marRight w:val="0"/>
                                  <w:marTop w:val="0"/>
                                  <w:marBottom w:val="0"/>
                                  <w:divBdr>
                                    <w:top w:val="none" w:sz="0" w:space="0" w:color="auto"/>
                                    <w:left w:val="none" w:sz="0" w:space="0" w:color="auto"/>
                                    <w:bottom w:val="none" w:sz="0" w:space="0" w:color="auto"/>
                                    <w:right w:val="none" w:sz="0" w:space="0" w:color="auto"/>
                                  </w:divBdr>
                                </w:div>
                              </w:divsChild>
                            </w:div>
                            <w:div w:id="1647664644">
                              <w:marLeft w:val="0"/>
                              <w:marRight w:val="0"/>
                              <w:marTop w:val="240"/>
                              <w:marBottom w:val="240"/>
                              <w:divBdr>
                                <w:top w:val="none" w:sz="0" w:space="0" w:color="auto"/>
                                <w:left w:val="none" w:sz="0" w:space="0" w:color="auto"/>
                                <w:bottom w:val="none" w:sz="0" w:space="0" w:color="auto"/>
                                <w:right w:val="none" w:sz="0" w:space="0" w:color="auto"/>
                              </w:divBdr>
                              <w:divsChild>
                                <w:div w:id="2111048437">
                                  <w:marLeft w:val="0"/>
                                  <w:marRight w:val="0"/>
                                  <w:marTop w:val="0"/>
                                  <w:marBottom w:val="0"/>
                                  <w:divBdr>
                                    <w:top w:val="none" w:sz="0" w:space="0" w:color="auto"/>
                                    <w:left w:val="none" w:sz="0" w:space="0" w:color="auto"/>
                                    <w:bottom w:val="none" w:sz="0" w:space="0" w:color="auto"/>
                                    <w:right w:val="none" w:sz="0" w:space="0" w:color="auto"/>
                                  </w:divBdr>
                                </w:div>
                              </w:divsChild>
                            </w:div>
                            <w:div w:id="947740255">
                              <w:marLeft w:val="0"/>
                              <w:marRight w:val="0"/>
                              <w:marTop w:val="240"/>
                              <w:marBottom w:val="240"/>
                              <w:divBdr>
                                <w:top w:val="none" w:sz="0" w:space="0" w:color="auto"/>
                                <w:left w:val="none" w:sz="0" w:space="0" w:color="auto"/>
                                <w:bottom w:val="none" w:sz="0" w:space="0" w:color="auto"/>
                                <w:right w:val="none" w:sz="0" w:space="0" w:color="auto"/>
                              </w:divBdr>
                              <w:divsChild>
                                <w:div w:id="1633553477">
                                  <w:marLeft w:val="0"/>
                                  <w:marRight w:val="0"/>
                                  <w:marTop w:val="0"/>
                                  <w:marBottom w:val="0"/>
                                  <w:divBdr>
                                    <w:top w:val="none" w:sz="0" w:space="0" w:color="auto"/>
                                    <w:left w:val="none" w:sz="0" w:space="0" w:color="auto"/>
                                    <w:bottom w:val="none" w:sz="0" w:space="0" w:color="auto"/>
                                    <w:right w:val="none" w:sz="0" w:space="0" w:color="auto"/>
                                  </w:divBdr>
                                </w:div>
                              </w:divsChild>
                            </w:div>
                            <w:div w:id="993029411">
                              <w:marLeft w:val="0"/>
                              <w:marRight w:val="0"/>
                              <w:marTop w:val="240"/>
                              <w:marBottom w:val="240"/>
                              <w:divBdr>
                                <w:top w:val="none" w:sz="0" w:space="0" w:color="auto"/>
                                <w:left w:val="none" w:sz="0" w:space="0" w:color="auto"/>
                                <w:bottom w:val="none" w:sz="0" w:space="0" w:color="auto"/>
                                <w:right w:val="none" w:sz="0" w:space="0" w:color="auto"/>
                              </w:divBdr>
                              <w:divsChild>
                                <w:div w:id="1973560958">
                                  <w:marLeft w:val="0"/>
                                  <w:marRight w:val="0"/>
                                  <w:marTop w:val="0"/>
                                  <w:marBottom w:val="0"/>
                                  <w:divBdr>
                                    <w:top w:val="none" w:sz="0" w:space="0" w:color="auto"/>
                                    <w:left w:val="none" w:sz="0" w:space="0" w:color="auto"/>
                                    <w:bottom w:val="none" w:sz="0" w:space="0" w:color="auto"/>
                                    <w:right w:val="none" w:sz="0" w:space="0" w:color="auto"/>
                                  </w:divBdr>
                                </w:div>
                              </w:divsChild>
                            </w:div>
                            <w:div w:id="814296165">
                              <w:marLeft w:val="0"/>
                              <w:marRight w:val="0"/>
                              <w:marTop w:val="240"/>
                              <w:marBottom w:val="240"/>
                              <w:divBdr>
                                <w:top w:val="none" w:sz="0" w:space="0" w:color="auto"/>
                                <w:left w:val="none" w:sz="0" w:space="0" w:color="auto"/>
                                <w:bottom w:val="none" w:sz="0" w:space="0" w:color="auto"/>
                                <w:right w:val="none" w:sz="0" w:space="0" w:color="auto"/>
                              </w:divBdr>
                              <w:divsChild>
                                <w:div w:id="124398439">
                                  <w:marLeft w:val="0"/>
                                  <w:marRight w:val="0"/>
                                  <w:marTop w:val="0"/>
                                  <w:marBottom w:val="0"/>
                                  <w:divBdr>
                                    <w:top w:val="none" w:sz="0" w:space="0" w:color="auto"/>
                                    <w:left w:val="none" w:sz="0" w:space="0" w:color="auto"/>
                                    <w:bottom w:val="none" w:sz="0" w:space="0" w:color="auto"/>
                                    <w:right w:val="none" w:sz="0" w:space="0" w:color="auto"/>
                                  </w:divBdr>
                                </w:div>
                              </w:divsChild>
                            </w:div>
                            <w:div w:id="1949464154">
                              <w:marLeft w:val="0"/>
                              <w:marRight w:val="0"/>
                              <w:marTop w:val="240"/>
                              <w:marBottom w:val="240"/>
                              <w:divBdr>
                                <w:top w:val="none" w:sz="0" w:space="0" w:color="auto"/>
                                <w:left w:val="none" w:sz="0" w:space="0" w:color="auto"/>
                                <w:bottom w:val="none" w:sz="0" w:space="0" w:color="auto"/>
                                <w:right w:val="none" w:sz="0" w:space="0" w:color="auto"/>
                              </w:divBdr>
                              <w:divsChild>
                                <w:div w:id="976295957">
                                  <w:marLeft w:val="0"/>
                                  <w:marRight w:val="0"/>
                                  <w:marTop w:val="0"/>
                                  <w:marBottom w:val="0"/>
                                  <w:divBdr>
                                    <w:top w:val="none" w:sz="0" w:space="0" w:color="auto"/>
                                    <w:left w:val="none" w:sz="0" w:space="0" w:color="auto"/>
                                    <w:bottom w:val="none" w:sz="0" w:space="0" w:color="auto"/>
                                    <w:right w:val="none" w:sz="0" w:space="0" w:color="auto"/>
                                  </w:divBdr>
                                </w:div>
                              </w:divsChild>
                            </w:div>
                            <w:div w:id="880673948">
                              <w:marLeft w:val="0"/>
                              <w:marRight w:val="0"/>
                              <w:marTop w:val="240"/>
                              <w:marBottom w:val="240"/>
                              <w:divBdr>
                                <w:top w:val="none" w:sz="0" w:space="0" w:color="auto"/>
                                <w:left w:val="none" w:sz="0" w:space="0" w:color="auto"/>
                                <w:bottom w:val="none" w:sz="0" w:space="0" w:color="auto"/>
                                <w:right w:val="none" w:sz="0" w:space="0" w:color="auto"/>
                              </w:divBdr>
                              <w:divsChild>
                                <w:div w:id="381291429">
                                  <w:marLeft w:val="0"/>
                                  <w:marRight w:val="0"/>
                                  <w:marTop w:val="0"/>
                                  <w:marBottom w:val="0"/>
                                  <w:divBdr>
                                    <w:top w:val="none" w:sz="0" w:space="0" w:color="auto"/>
                                    <w:left w:val="none" w:sz="0" w:space="0" w:color="auto"/>
                                    <w:bottom w:val="none" w:sz="0" w:space="0" w:color="auto"/>
                                    <w:right w:val="none" w:sz="0" w:space="0" w:color="auto"/>
                                  </w:divBdr>
                                </w:div>
                              </w:divsChild>
                            </w:div>
                            <w:div w:id="1619988081">
                              <w:marLeft w:val="0"/>
                              <w:marRight w:val="0"/>
                              <w:marTop w:val="240"/>
                              <w:marBottom w:val="240"/>
                              <w:divBdr>
                                <w:top w:val="none" w:sz="0" w:space="0" w:color="auto"/>
                                <w:left w:val="none" w:sz="0" w:space="0" w:color="auto"/>
                                <w:bottom w:val="none" w:sz="0" w:space="0" w:color="auto"/>
                                <w:right w:val="none" w:sz="0" w:space="0" w:color="auto"/>
                              </w:divBdr>
                              <w:divsChild>
                                <w:div w:id="1587416251">
                                  <w:marLeft w:val="0"/>
                                  <w:marRight w:val="0"/>
                                  <w:marTop w:val="0"/>
                                  <w:marBottom w:val="0"/>
                                  <w:divBdr>
                                    <w:top w:val="none" w:sz="0" w:space="0" w:color="auto"/>
                                    <w:left w:val="none" w:sz="0" w:space="0" w:color="auto"/>
                                    <w:bottom w:val="none" w:sz="0" w:space="0" w:color="auto"/>
                                    <w:right w:val="none" w:sz="0" w:space="0" w:color="auto"/>
                                  </w:divBdr>
                                </w:div>
                              </w:divsChild>
                            </w:div>
                            <w:div w:id="1061096973">
                              <w:marLeft w:val="0"/>
                              <w:marRight w:val="0"/>
                              <w:marTop w:val="240"/>
                              <w:marBottom w:val="240"/>
                              <w:divBdr>
                                <w:top w:val="none" w:sz="0" w:space="0" w:color="auto"/>
                                <w:left w:val="none" w:sz="0" w:space="0" w:color="auto"/>
                                <w:bottom w:val="none" w:sz="0" w:space="0" w:color="auto"/>
                                <w:right w:val="none" w:sz="0" w:space="0" w:color="auto"/>
                              </w:divBdr>
                              <w:divsChild>
                                <w:div w:id="294870254">
                                  <w:marLeft w:val="0"/>
                                  <w:marRight w:val="0"/>
                                  <w:marTop w:val="0"/>
                                  <w:marBottom w:val="0"/>
                                  <w:divBdr>
                                    <w:top w:val="none" w:sz="0" w:space="0" w:color="auto"/>
                                    <w:left w:val="none" w:sz="0" w:space="0" w:color="auto"/>
                                    <w:bottom w:val="none" w:sz="0" w:space="0" w:color="auto"/>
                                    <w:right w:val="none" w:sz="0" w:space="0" w:color="auto"/>
                                  </w:divBdr>
                                </w:div>
                              </w:divsChild>
                            </w:div>
                            <w:div w:id="1736855975">
                              <w:marLeft w:val="0"/>
                              <w:marRight w:val="0"/>
                              <w:marTop w:val="240"/>
                              <w:marBottom w:val="240"/>
                              <w:divBdr>
                                <w:top w:val="none" w:sz="0" w:space="0" w:color="auto"/>
                                <w:left w:val="none" w:sz="0" w:space="0" w:color="auto"/>
                                <w:bottom w:val="none" w:sz="0" w:space="0" w:color="auto"/>
                                <w:right w:val="none" w:sz="0" w:space="0" w:color="auto"/>
                              </w:divBdr>
                              <w:divsChild>
                                <w:div w:id="431900232">
                                  <w:marLeft w:val="0"/>
                                  <w:marRight w:val="0"/>
                                  <w:marTop w:val="0"/>
                                  <w:marBottom w:val="0"/>
                                  <w:divBdr>
                                    <w:top w:val="none" w:sz="0" w:space="0" w:color="auto"/>
                                    <w:left w:val="none" w:sz="0" w:space="0" w:color="auto"/>
                                    <w:bottom w:val="none" w:sz="0" w:space="0" w:color="auto"/>
                                    <w:right w:val="none" w:sz="0" w:space="0" w:color="auto"/>
                                  </w:divBdr>
                                </w:div>
                              </w:divsChild>
                            </w:div>
                            <w:div w:id="1984381230">
                              <w:marLeft w:val="0"/>
                              <w:marRight w:val="0"/>
                              <w:marTop w:val="240"/>
                              <w:marBottom w:val="240"/>
                              <w:divBdr>
                                <w:top w:val="none" w:sz="0" w:space="0" w:color="auto"/>
                                <w:left w:val="none" w:sz="0" w:space="0" w:color="auto"/>
                                <w:bottom w:val="none" w:sz="0" w:space="0" w:color="auto"/>
                                <w:right w:val="none" w:sz="0" w:space="0" w:color="auto"/>
                              </w:divBdr>
                              <w:divsChild>
                                <w:div w:id="160236841">
                                  <w:marLeft w:val="0"/>
                                  <w:marRight w:val="0"/>
                                  <w:marTop w:val="0"/>
                                  <w:marBottom w:val="0"/>
                                  <w:divBdr>
                                    <w:top w:val="none" w:sz="0" w:space="0" w:color="auto"/>
                                    <w:left w:val="none" w:sz="0" w:space="0" w:color="auto"/>
                                    <w:bottom w:val="none" w:sz="0" w:space="0" w:color="auto"/>
                                    <w:right w:val="none" w:sz="0" w:space="0" w:color="auto"/>
                                  </w:divBdr>
                                </w:div>
                              </w:divsChild>
                            </w:div>
                            <w:div w:id="823425092">
                              <w:marLeft w:val="0"/>
                              <w:marRight w:val="0"/>
                              <w:marTop w:val="240"/>
                              <w:marBottom w:val="240"/>
                              <w:divBdr>
                                <w:top w:val="none" w:sz="0" w:space="0" w:color="auto"/>
                                <w:left w:val="none" w:sz="0" w:space="0" w:color="auto"/>
                                <w:bottom w:val="none" w:sz="0" w:space="0" w:color="auto"/>
                                <w:right w:val="none" w:sz="0" w:space="0" w:color="auto"/>
                              </w:divBdr>
                              <w:divsChild>
                                <w:div w:id="786969982">
                                  <w:marLeft w:val="0"/>
                                  <w:marRight w:val="0"/>
                                  <w:marTop w:val="0"/>
                                  <w:marBottom w:val="0"/>
                                  <w:divBdr>
                                    <w:top w:val="none" w:sz="0" w:space="0" w:color="auto"/>
                                    <w:left w:val="none" w:sz="0" w:space="0" w:color="auto"/>
                                    <w:bottom w:val="none" w:sz="0" w:space="0" w:color="auto"/>
                                    <w:right w:val="none" w:sz="0" w:space="0" w:color="auto"/>
                                  </w:divBdr>
                                </w:div>
                              </w:divsChild>
                            </w:div>
                            <w:div w:id="1544949887">
                              <w:marLeft w:val="0"/>
                              <w:marRight w:val="0"/>
                              <w:marTop w:val="240"/>
                              <w:marBottom w:val="240"/>
                              <w:divBdr>
                                <w:top w:val="none" w:sz="0" w:space="0" w:color="auto"/>
                                <w:left w:val="none" w:sz="0" w:space="0" w:color="auto"/>
                                <w:bottom w:val="none" w:sz="0" w:space="0" w:color="auto"/>
                                <w:right w:val="none" w:sz="0" w:space="0" w:color="auto"/>
                              </w:divBdr>
                              <w:divsChild>
                                <w:div w:id="1849247938">
                                  <w:marLeft w:val="0"/>
                                  <w:marRight w:val="0"/>
                                  <w:marTop w:val="0"/>
                                  <w:marBottom w:val="0"/>
                                  <w:divBdr>
                                    <w:top w:val="none" w:sz="0" w:space="0" w:color="auto"/>
                                    <w:left w:val="none" w:sz="0" w:space="0" w:color="auto"/>
                                    <w:bottom w:val="none" w:sz="0" w:space="0" w:color="auto"/>
                                    <w:right w:val="none" w:sz="0" w:space="0" w:color="auto"/>
                                  </w:divBdr>
                                </w:div>
                              </w:divsChild>
                            </w:div>
                            <w:div w:id="678582749">
                              <w:marLeft w:val="0"/>
                              <w:marRight w:val="0"/>
                              <w:marTop w:val="240"/>
                              <w:marBottom w:val="240"/>
                              <w:divBdr>
                                <w:top w:val="none" w:sz="0" w:space="0" w:color="auto"/>
                                <w:left w:val="none" w:sz="0" w:space="0" w:color="auto"/>
                                <w:bottom w:val="none" w:sz="0" w:space="0" w:color="auto"/>
                                <w:right w:val="none" w:sz="0" w:space="0" w:color="auto"/>
                              </w:divBdr>
                              <w:divsChild>
                                <w:div w:id="1386686678">
                                  <w:marLeft w:val="0"/>
                                  <w:marRight w:val="0"/>
                                  <w:marTop w:val="0"/>
                                  <w:marBottom w:val="0"/>
                                  <w:divBdr>
                                    <w:top w:val="none" w:sz="0" w:space="0" w:color="auto"/>
                                    <w:left w:val="none" w:sz="0" w:space="0" w:color="auto"/>
                                    <w:bottom w:val="none" w:sz="0" w:space="0" w:color="auto"/>
                                    <w:right w:val="none" w:sz="0" w:space="0" w:color="auto"/>
                                  </w:divBdr>
                                </w:div>
                              </w:divsChild>
                            </w:div>
                            <w:div w:id="1247422328">
                              <w:marLeft w:val="0"/>
                              <w:marRight w:val="0"/>
                              <w:marTop w:val="240"/>
                              <w:marBottom w:val="240"/>
                              <w:divBdr>
                                <w:top w:val="none" w:sz="0" w:space="0" w:color="auto"/>
                                <w:left w:val="none" w:sz="0" w:space="0" w:color="auto"/>
                                <w:bottom w:val="none" w:sz="0" w:space="0" w:color="auto"/>
                                <w:right w:val="none" w:sz="0" w:space="0" w:color="auto"/>
                              </w:divBdr>
                              <w:divsChild>
                                <w:div w:id="67727273">
                                  <w:marLeft w:val="0"/>
                                  <w:marRight w:val="0"/>
                                  <w:marTop w:val="0"/>
                                  <w:marBottom w:val="0"/>
                                  <w:divBdr>
                                    <w:top w:val="none" w:sz="0" w:space="0" w:color="auto"/>
                                    <w:left w:val="none" w:sz="0" w:space="0" w:color="auto"/>
                                    <w:bottom w:val="none" w:sz="0" w:space="0" w:color="auto"/>
                                    <w:right w:val="none" w:sz="0" w:space="0" w:color="auto"/>
                                  </w:divBdr>
                                </w:div>
                              </w:divsChild>
                            </w:div>
                            <w:div w:id="267549727">
                              <w:marLeft w:val="0"/>
                              <w:marRight w:val="0"/>
                              <w:marTop w:val="240"/>
                              <w:marBottom w:val="240"/>
                              <w:divBdr>
                                <w:top w:val="none" w:sz="0" w:space="0" w:color="auto"/>
                                <w:left w:val="none" w:sz="0" w:space="0" w:color="auto"/>
                                <w:bottom w:val="none" w:sz="0" w:space="0" w:color="auto"/>
                                <w:right w:val="none" w:sz="0" w:space="0" w:color="auto"/>
                              </w:divBdr>
                              <w:divsChild>
                                <w:div w:id="803229255">
                                  <w:marLeft w:val="0"/>
                                  <w:marRight w:val="0"/>
                                  <w:marTop w:val="0"/>
                                  <w:marBottom w:val="0"/>
                                  <w:divBdr>
                                    <w:top w:val="none" w:sz="0" w:space="0" w:color="auto"/>
                                    <w:left w:val="none" w:sz="0" w:space="0" w:color="auto"/>
                                    <w:bottom w:val="none" w:sz="0" w:space="0" w:color="auto"/>
                                    <w:right w:val="none" w:sz="0" w:space="0" w:color="auto"/>
                                  </w:divBdr>
                                </w:div>
                              </w:divsChild>
                            </w:div>
                            <w:div w:id="741678383">
                              <w:marLeft w:val="0"/>
                              <w:marRight w:val="0"/>
                              <w:marTop w:val="240"/>
                              <w:marBottom w:val="240"/>
                              <w:divBdr>
                                <w:top w:val="none" w:sz="0" w:space="0" w:color="auto"/>
                                <w:left w:val="none" w:sz="0" w:space="0" w:color="auto"/>
                                <w:bottom w:val="none" w:sz="0" w:space="0" w:color="auto"/>
                                <w:right w:val="none" w:sz="0" w:space="0" w:color="auto"/>
                              </w:divBdr>
                              <w:divsChild>
                                <w:div w:id="1434284371">
                                  <w:marLeft w:val="0"/>
                                  <w:marRight w:val="0"/>
                                  <w:marTop w:val="0"/>
                                  <w:marBottom w:val="0"/>
                                  <w:divBdr>
                                    <w:top w:val="none" w:sz="0" w:space="0" w:color="auto"/>
                                    <w:left w:val="none" w:sz="0" w:space="0" w:color="auto"/>
                                    <w:bottom w:val="none" w:sz="0" w:space="0" w:color="auto"/>
                                    <w:right w:val="none" w:sz="0" w:space="0" w:color="auto"/>
                                  </w:divBdr>
                                </w:div>
                              </w:divsChild>
                            </w:div>
                            <w:div w:id="2027780143">
                              <w:marLeft w:val="0"/>
                              <w:marRight w:val="0"/>
                              <w:marTop w:val="240"/>
                              <w:marBottom w:val="240"/>
                              <w:divBdr>
                                <w:top w:val="none" w:sz="0" w:space="0" w:color="auto"/>
                                <w:left w:val="none" w:sz="0" w:space="0" w:color="auto"/>
                                <w:bottom w:val="none" w:sz="0" w:space="0" w:color="auto"/>
                                <w:right w:val="none" w:sz="0" w:space="0" w:color="auto"/>
                              </w:divBdr>
                              <w:divsChild>
                                <w:div w:id="454102043">
                                  <w:marLeft w:val="0"/>
                                  <w:marRight w:val="0"/>
                                  <w:marTop w:val="0"/>
                                  <w:marBottom w:val="0"/>
                                  <w:divBdr>
                                    <w:top w:val="none" w:sz="0" w:space="0" w:color="auto"/>
                                    <w:left w:val="none" w:sz="0" w:space="0" w:color="auto"/>
                                    <w:bottom w:val="none" w:sz="0" w:space="0" w:color="auto"/>
                                    <w:right w:val="none" w:sz="0" w:space="0" w:color="auto"/>
                                  </w:divBdr>
                                </w:div>
                              </w:divsChild>
                            </w:div>
                            <w:div w:id="1006711220">
                              <w:marLeft w:val="0"/>
                              <w:marRight w:val="0"/>
                              <w:marTop w:val="360"/>
                              <w:marBottom w:val="450"/>
                              <w:divBdr>
                                <w:top w:val="none" w:sz="0" w:space="0" w:color="auto"/>
                                <w:left w:val="none" w:sz="0" w:space="0" w:color="auto"/>
                                <w:bottom w:val="none" w:sz="0" w:space="0" w:color="auto"/>
                                <w:right w:val="none" w:sz="0" w:space="0" w:color="auto"/>
                              </w:divBdr>
                              <w:divsChild>
                                <w:div w:id="336932365">
                                  <w:marLeft w:val="0"/>
                                  <w:marRight w:val="0"/>
                                  <w:marTop w:val="0"/>
                                  <w:marBottom w:val="0"/>
                                  <w:divBdr>
                                    <w:top w:val="none" w:sz="0" w:space="0" w:color="auto"/>
                                    <w:left w:val="none" w:sz="0" w:space="0" w:color="auto"/>
                                    <w:bottom w:val="single" w:sz="6" w:space="15" w:color="B8B9BA"/>
                                    <w:right w:val="none" w:sz="0" w:space="0" w:color="auto"/>
                                  </w:divBdr>
                                  <w:divsChild>
                                    <w:div w:id="1403917159">
                                      <w:marLeft w:val="0"/>
                                      <w:marRight w:val="0"/>
                                      <w:marTop w:val="0"/>
                                      <w:marBottom w:val="0"/>
                                      <w:divBdr>
                                        <w:top w:val="none" w:sz="0" w:space="0" w:color="auto"/>
                                        <w:left w:val="none" w:sz="0" w:space="0" w:color="auto"/>
                                        <w:bottom w:val="none" w:sz="0" w:space="0" w:color="auto"/>
                                        <w:right w:val="none" w:sz="0" w:space="0" w:color="auto"/>
                                      </w:divBdr>
                                    </w:div>
                                    <w:div w:id="1399283314">
                                      <w:marLeft w:val="0"/>
                                      <w:marRight w:val="0"/>
                                      <w:marTop w:val="225"/>
                                      <w:marBottom w:val="0"/>
                                      <w:divBdr>
                                        <w:top w:val="none" w:sz="0" w:space="0" w:color="auto"/>
                                        <w:left w:val="none" w:sz="0" w:space="0" w:color="auto"/>
                                        <w:bottom w:val="none" w:sz="0" w:space="0" w:color="auto"/>
                                        <w:right w:val="none" w:sz="0" w:space="0" w:color="auto"/>
                                      </w:divBdr>
                                      <w:divsChild>
                                        <w:div w:id="1437284398">
                                          <w:marLeft w:val="0"/>
                                          <w:marRight w:val="0"/>
                                          <w:marTop w:val="0"/>
                                          <w:marBottom w:val="0"/>
                                          <w:divBdr>
                                            <w:top w:val="none" w:sz="0" w:space="0" w:color="auto"/>
                                            <w:left w:val="none" w:sz="0" w:space="0" w:color="auto"/>
                                            <w:bottom w:val="none" w:sz="0" w:space="0" w:color="auto"/>
                                            <w:right w:val="none" w:sz="0" w:space="0" w:color="auto"/>
                                          </w:divBdr>
                                        </w:div>
                                      </w:divsChild>
                                    </w:div>
                                    <w:div w:id="15632557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2800445">
                              <w:marLeft w:val="0"/>
                              <w:marRight w:val="0"/>
                              <w:marTop w:val="240"/>
                              <w:marBottom w:val="240"/>
                              <w:divBdr>
                                <w:top w:val="none" w:sz="0" w:space="0" w:color="auto"/>
                                <w:left w:val="none" w:sz="0" w:space="0" w:color="auto"/>
                                <w:bottom w:val="none" w:sz="0" w:space="0" w:color="auto"/>
                                <w:right w:val="none" w:sz="0" w:space="0" w:color="auto"/>
                              </w:divBdr>
                              <w:divsChild>
                                <w:div w:id="1383678482">
                                  <w:marLeft w:val="0"/>
                                  <w:marRight w:val="0"/>
                                  <w:marTop w:val="0"/>
                                  <w:marBottom w:val="0"/>
                                  <w:divBdr>
                                    <w:top w:val="none" w:sz="0" w:space="0" w:color="auto"/>
                                    <w:left w:val="none" w:sz="0" w:space="0" w:color="auto"/>
                                    <w:bottom w:val="none" w:sz="0" w:space="0" w:color="auto"/>
                                    <w:right w:val="none" w:sz="0" w:space="0" w:color="auto"/>
                                  </w:divBdr>
                                </w:div>
                              </w:divsChild>
                            </w:div>
                            <w:div w:id="1139762957">
                              <w:marLeft w:val="0"/>
                              <w:marRight w:val="0"/>
                              <w:marTop w:val="240"/>
                              <w:marBottom w:val="240"/>
                              <w:divBdr>
                                <w:top w:val="none" w:sz="0" w:space="0" w:color="auto"/>
                                <w:left w:val="none" w:sz="0" w:space="0" w:color="auto"/>
                                <w:bottom w:val="none" w:sz="0" w:space="0" w:color="auto"/>
                                <w:right w:val="none" w:sz="0" w:space="0" w:color="auto"/>
                              </w:divBdr>
                              <w:divsChild>
                                <w:div w:id="1666977875">
                                  <w:marLeft w:val="0"/>
                                  <w:marRight w:val="0"/>
                                  <w:marTop w:val="0"/>
                                  <w:marBottom w:val="0"/>
                                  <w:divBdr>
                                    <w:top w:val="none" w:sz="0" w:space="0" w:color="auto"/>
                                    <w:left w:val="none" w:sz="0" w:space="0" w:color="auto"/>
                                    <w:bottom w:val="none" w:sz="0" w:space="0" w:color="auto"/>
                                    <w:right w:val="none" w:sz="0" w:space="0" w:color="auto"/>
                                  </w:divBdr>
                                </w:div>
                              </w:divsChild>
                            </w:div>
                            <w:div w:id="1214393712">
                              <w:marLeft w:val="0"/>
                              <w:marRight w:val="0"/>
                              <w:marTop w:val="240"/>
                              <w:marBottom w:val="240"/>
                              <w:divBdr>
                                <w:top w:val="none" w:sz="0" w:space="0" w:color="auto"/>
                                <w:left w:val="none" w:sz="0" w:space="0" w:color="auto"/>
                                <w:bottom w:val="none" w:sz="0" w:space="0" w:color="auto"/>
                                <w:right w:val="none" w:sz="0" w:space="0" w:color="auto"/>
                              </w:divBdr>
                              <w:divsChild>
                                <w:div w:id="113252859">
                                  <w:marLeft w:val="0"/>
                                  <w:marRight w:val="0"/>
                                  <w:marTop w:val="0"/>
                                  <w:marBottom w:val="0"/>
                                  <w:divBdr>
                                    <w:top w:val="none" w:sz="0" w:space="0" w:color="auto"/>
                                    <w:left w:val="none" w:sz="0" w:space="0" w:color="auto"/>
                                    <w:bottom w:val="none" w:sz="0" w:space="0" w:color="auto"/>
                                    <w:right w:val="none" w:sz="0" w:space="0" w:color="auto"/>
                                  </w:divBdr>
                                </w:div>
                              </w:divsChild>
                            </w:div>
                            <w:div w:id="1399982785">
                              <w:marLeft w:val="0"/>
                              <w:marRight w:val="0"/>
                              <w:marTop w:val="240"/>
                              <w:marBottom w:val="240"/>
                              <w:divBdr>
                                <w:top w:val="none" w:sz="0" w:space="0" w:color="auto"/>
                                <w:left w:val="none" w:sz="0" w:space="0" w:color="auto"/>
                                <w:bottom w:val="none" w:sz="0" w:space="0" w:color="auto"/>
                                <w:right w:val="none" w:sz="0" w:space="0" w:color="auto"/>
                              </w:divBdr>
                              <w:divsChild>
                                <w:div w:id="876966532">
                                  <w:marLeft w:val="0"/>
                                  <w:marRight w:val="0"/>
                                  <w:marTop w:val="0"/>
                                  <w:marBottom w:val="0"/>
                                  <w:divBdr>
                                    <w:top w:val="none" w:sz="0" w:space="0" w:color="auto"/>
                                    <w:left w:val="none" w:sz="0" w:space="0" w:color="auto"/>
                                    <w:bottom w:val="none" w:sz="0" w:space="0" w:color="auto"/>
                                    <w:right w:val="none" w:sz="0" w:space="0" w:color="auto"/>
                                  </w:divBdr>
                                </w:div>
                              </w:divsChild>
                            </w:div>
                            <w:div w:id="116795870">
                              <w:marLeft w:val="0"/>
                              <w:marRight w:val="0"/>
                              <w:marTop w:val="240"/>
                              <w:marBottom w:val="240"/>
                              <w:divBdr>
                                <w:top w:val="none" w:sz="0" w:space="0" w:color="auto"/>
                                <w:left w:val="none" w:sz="0" w:space="0" w:color="auto"/>
                                <w:bottom w:val="none" w:sz="0" w:space="0" w:color="auto"/>
                                <w:right w:val="none" w:sz="0" w:space="0" w:color="auto"/>
                              </w:divBdr>
                              <w:divsChild>
                                <w:div w:id="539099510">
                                  <w:marLeft w:val="0"/>
                                  <w:marRight w:val="0"/>
                                  <w:marTop w:val="0"/>
                                  <w:marBottom w:val="0"/>
                                  <w:divBdr>
                                    <w:top w:val="none" w:sz="0" w:space="0" w:color="auto"/>
                                    <w:left w:val="none" w:sz="0" w:space="0" w:color="auto"/>
                                    <w:bottom w:val="none" w:sz="0" w:space="0" w:color="auto"/>
                                    <w:right w:val="none" w:sz="0" w:space="0" w:color="auto"/>
                                  </w:divBdr>
                                </w:div>
                              </w:divsChild>
                            </w:div>
                            <w:div w:id="2019847006">
                              <w:marLeft w:val="0"/>
                              <w:marRight w:val="0"/>
                              <w:marTop w:val="240"/>
                              <w:marBottom w:val="240"/>
                              <w:divBdr>
                                <w:top w:val="none" w:sz="0" w:space="0" w:color="auto"/>
                                <w:left w:val="none" w:sz="0" w:space="0" w:color="auto"/>
                                <w:bottom w:val="none" w:sz="0" w:space="0" w:color="auto"/>
                                <w:right w:val="none" w:sz="0" w:space="0" w:color="auto"/>
                              </w:divBdr>
                              <w:divsChild>
                                <w:div w:id="959727090">
                                  <w:marLeft w:val="0"/>
                                  <w:marRight w:val="0"/>
                                  <w:marTop w:val="0"/>
                                  <w:marBottom w:val="0"/>
                                  <w:divBdr>
                                    <w:top w:val="none" w:sz="0" w:space="0" w:color="auto"/>
                                    <w:left w:val="none" w:sz="0" w:space="0" w:color="auto"/>
                                    <w:bottom w:val="none" w:sz="0" w:space="0" w:color="auto"/>
                                    <w:right w:val="none" w:sz="0" w:space="0" w:color="auto"/>
                                  </w:divBdr>
                                </w:div>
                              </w:divsChild>
                            </w:div>
                            <w:div w:id="348801717">
                              <w:marLeft w:val="0"/>
                              <w:marRight w:val="0"/>
                              <w:marTop w:val="240"/>
                              <w:marBottom w:val="240"/>
                              <w:divBdr>
                                <w:top w:val="none" w:sz="0" w:space="0" w:color="auto"/>
                                <w:left w:val="none" w:sz="0" w:space="0" w:color="auto"/>
                                <w:bottom w:val="none" w:sz="0" w:space="0" w:color="auto"/>
                                <w:right w:val="none" w:sz="0" w:space="0" w:color="auto"/>
                              </w:divBdr>
                              <w:divsChild>
                                <w:div w:id="636616925">
                                  <w:marLeft w:val="0"/>
                                  <w:marRight w:val="0"/>
                                  <w:marTop w:val="0"/>
                                  <w:marBottom w:val="0"/>
                                  <w:divBdr>
                                    <w:top w:val="none" w:sz="0" w:space="0" w:color="auto"/>
                                    <w:left w:val="none" w:sz="0" w:space="0" w:color="auto"/>
                                    <w:bottom w:val="none" w:sz="0" w:space="0" w:color="auto"/>
                                    <w:right w:val="none" w:sz="0" w:space="0" w:color="auto"/>
                                  </w:divBdr>
                                </w:div>
                              </w:divsChild>
                            </w:div>
                            <w:div w:id="1353654328">
                              <w:marLeft w:val="0"/>
                              <w:marRight w:val="0"/>
                              <w:marTop w:val="240"/>
                              <w:marBottom w:val="240"/>
                              <w:divBdr>
                                <w:top w:val="none" w:sz="0" w:space="0" w:color="auto"/>
                                <w:left w:val="none" w:sz="0" w:space="0" w:color="auto"/>
                                <w:bottom w:val="none" w:sz="0" w:space="0" w:color="auto"/>
                                <w:right w:val="none" w:sz="0" w:space="0" w:color="auto"/>
                              </w:divBdr>
                              <w:divsChild>
                                <w:div w:id="276104021">
                                  <w:marLeft w:val="0"/>
                                  <w:marRight w:val="0"/>
                                  <w:marTop w:val="0"/>
                                  <w:marBottom w:val="0"/>
                                  <w:divBdr>
                                    <w:top w:val="none" w:sz="0" w:space="0" w:color="auto"/>
                                    <w:left w:val="none" w:sz="0" w:space="0" w:color="auto"/>
                                    <w:bottom w:val="none" w:sz="0" w:space="0" w:color="auto"/>
                                    <w:right w:val="none" w:sz="0" w:space="0" w:color="auto"/>
                                  </w:divBdr>
                                </w:div>
                              </w:divsChild>
                            </w:div>
                            <w:div w:id="1252858783">
                              <w:marLeft w:val="0"/>
                              <w:marRight w:val="0"/>
                              <w:marTop w:val="240"/>
                              <w:marBottom w:val="240"/>
                              <w:divBdr>
                                <w:top w:val="none" w:sz="0" w:space="0" w:color="auto"/>
                                <w:left w:val="none" w:sz="0" w:space="0" w:color="auto"/>
                                <w:bottom w:val="none" w:sz="0" w:space="0" w:color="auto"/>
                                <w:right w:val="none" w:sz="0" w:space="0" w:color="auto"/>
                              </w:divBdr>
                              <w:divsChild>
                                <w:div w:id="84887405">
                                  <w:marLeft w:val="0"/>
                                  <w:marRight w:val="0"/>
                                  <w:marTop w:val="0"/>
                                  <w:marBottom w:val="0"/>
                                  <w:divBdr>
                                    <w:top w:val="none" w:sz="0" w:space="0" w:color="auto"/>
                                    <w:left w:val="none" w:sz="0" w:space="0" w:color="auto"/>
                                    <w:bottom w:val="none" w:sz="0" w:space="0" w:color="auto"/>
                                    <w:right w:val="none" w:sz="0" w:space="0" w:color="auto"/>
                                  </w:divBdr>
                                </w:div>
                              </w:divsChild>
                            </w:div>
                            <w:div w:id="33120122">
                              <w:marLeft w:val="0"/>
                              <w:marRight w:val="0"/>
                              <w:marTop w:val="240"/>
                              <w:marBottom w:val="240"/>
                              <w:divBdr>
                                <w:top w:val="none" w:sz="0" w:space="0" w:color="auto"/>
                                <w:left w:val="none" w:sz="0" w:space="0" w:color="auto"/>
                                <w:bottom w:val="none" w:sz="0" w:space="0" w:color="auto"/>
                                <w:right w:val="none" w:sz="0" w:space="0" w:color="auto"/>
                              </w:divBdr>
                              <w:divsChild>
                                <w:div w:id="777598299">
                                  <w:marLeft w:val="0"/>
                                  <w:marRight w:val="0"/>
                                  <w:marTop w:val="0"/>
                                  <w:marBottom w:val="0"/>
                                  <w:divBdr>
                                    <w:top w:val="none" w:sz="0" w:space="0" w:color="auto"/>
                                    <w:left w:val="none" w:sz="0" w:space="0" w:color="auto"/>
                                    <w:bottom w:val="none" w:sz="0" w:space="0" w:color="auto"/>
                                    <w:right w:val="none" w:sz="0" w:space="0" w:color="auto"/>
                                  </w:divBdr>
                                </w:div>
                              </w:divsChild>
                            </w:div>
                            <w:div w:id="131481388">
                              <w:marLeft w:val="0"/>
                              <w:marRight w:val="0"/>
                              <w:marTop w:val="240"/>
                              <w:marBottom w:val="240"/>
                              <w:divBdr>
                                <w:top w:val="none" w:sz="0" w:space="0" w:color="auto"/>
                                <w:left w:val="none" w:sz="0" w:space="0" w:color="auto"/>
                                <w:bottom w:val="none" w:sz="0" w:space="0" w:color="auto"/>
                                <w:right w:val="none" w:sz="0" w:space="0" w:color="auto"/>
                              </w:divBdr>
                              <w:divsChild>
                                <w:div w:id="1749574616">
                                  <w:marLeft w:val="0"/>
                                  <w:marRight w:val="0"/>
                                  <w:marTop w:val="0"/>
                                  <w:marBottom w:val="0"/>
                                  <w:divBdr>
                                    <w:top w:val="none" w:sz="0" w:space="0" w:color="auto"/>
                                    <w:left w:val="none" w:sz="0" w:space="0" w:color="auto"/>
                                    <w:bottom w:val="none" w:sz="0" w:space="0" w:color="auto"/>
                                    <w:right w:val="none" w:sz="0" w:space="0" w:color="auto"/>
                                  </w:divBdr>
                                </w:div>
                              </w:divsChild>
                            </w:div>
                            <w:div w:id="294600560">
                              <w:marLeft w:val="0"/>
                              <w:marRight w:val="0"/>
                              <w:marTop w:val="240"/>
                              <w:marBottom w:val="240"/>
                              <w:divBdr>
                                <w:top w:val="none" w:sz="0" w:space="0" w:color="auto"/>
                                <w:left w:val="none" w:sz="0" w:space="0" w:color="auto"/>
                                <w:bottom w:val="none" w:sz="0" w:space="0" w:color="auto"/>
                                <w:right w:val="none" w:sz="0" w:space="0" w:color="auto"/>
                              </w:divBdr>
                              <w:divsChild>
                                <w:div w:id="411395740">
                                  <w:marLeft w:val="0"/>
                                  <w:marRight w:val="0"/>
                                  <w:marTop w:val="0"/>
                                  <w:marBottom w:val="0"/>
                                  <w:divBdr>
                                    <w:top w:val="none" w:sz="0" w:space="0" w:color="auto"/>
                                    <w:left w:val="none" w:sz="0" w:space="0" w:color="auto"/>
                                    <w:bottom w:val="none" w:sz="0" w:space="0" w:color="auto"/>
                                    <w:right w:val="none" w:sz="0" w:space="0" w:color="auto"/>
                                  </w:divBdr>
                                </w:div>
                              </w:divsChild>
                            </w:div>
                            <w:div w:id="1879971836">
                              <w:marLeft w:val="0"/>
                              <w:marRight w:val="0"/>
                              <w:marTop w:val="240"/>
                              <w:marBottom w:val="240"/>
                              <w:divBdr>
                                <w:top w:val="none" w:sz="0" w:space="0" w:color="auto"/>
                                <w:left w:val="none" w:sz="0" w:space="0" w:color="auto"/>
                                <w:bottom w:val="none" w:sz="0" w:space="0" w:color="auto"/>
                                <w:right w:val="none" w:sz="0" w:space="0" w:color="auto"/>
                              </w:divBdr>
                              <w:divsChild>
                                <w:div w:id="923994456">
                                  <w:marLeft w:val="0"/>
                                  <w:marRight w:val="0"/>
                                  <w:marTop w:val="0"/>
                                  <w:marBottom w:val="0"/>
                                  <w:divBdr>
                                    <w:top w:val="none" w:sz="0" w:space="0" w:color="auto"/>
                                    <w:left w:val="none" w:sz="0" w:space="0" w:color="auto"/>
                                    <w:bottom w:val="none" w:sz="0" w:space="0" w:color="auto"/>
                                    <w:right w:val="none" w:sz="0" w:space="0" w:color="auto"/>
                                  </w:divBdr>
                                </w:div>
                              </w:divsChild>
                            </w:div>
                            <w:div w:id="1245384280">
                              <w:marLeft w:val="0"/>
                              <w:marRight w:val="0"/>
                              <w:marTop w:val="240"/>
                              <w:marBottom w:val="240"/>
                              <w:divBdr>
                                <w:top w:val="none" w:sz="0" w:space="0" w:color="auto"/>
                                <w:left w:val="none" w:sz="0" w:space="0" w:color="auto"/>
                                <w:bottom w:val="none" w:sz="0" w:space="0" w:color="auto"/>
                                <w:right w:val="none" w:sz="0" w:space="0" w:color="auto"/>
                              </w:divBdr>
                              <w:divsChild>
                                <w:div w:id="5479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840071">
      <w:bodyDiv w:val="1"/>
      <w:marLeft w:val="0"/>
      <w:marRight w:val="0"/>
      <w:marTop w:val="0"/>
      <w:marBottom w:val="0"/>
      <w:divBdr>
        <w:top w:val="none" w:sz="0" w:space="0" w:color="auto"/>
        <w:left w:val="none" w:sz="0" w:space="0" w:color="auto"/>
        <w:bottom w:val="none" w:sz="0" w:space="0" w:color="auto"/>
        <w:right w:val="none" w:sz="0" w:space="0" w:color="auto"/>
      </w:divBdr>
    </w:div>
    <w:div w:id="625703158">
      <w:bodyDiv w:val="1"/>
      <w:marLeft w:val="0"/>
      <w:marRight w:val="0"/>
      <w:marTop w:val="0"/>
      <w:marBottom w:val="0"/>
      <w:divBdr>
        <w:top w:val="none" w:sz="0" w:space="0" w:color="auto"/>
        <w:left w:val="none" w:sz="0" w:space="0" w:color="auto"/>
        <w:bottom w:val="none" w:sz="0" w:space="0" w:color="auto"/>
        <w:right w:val="none" w:sz="0" w:space="0" w:color="auto"/>
      </w:divBdr>
      <w:divsChild>
        <w:div w:id="486241476">
          <w:marLeft w:val="0"/>
          <w:marRight w:val="0"/>
          <w:marTop w:val="0"/>
          <w:marBottom w:val="0"/>
          <w:divBdr>
            <w:top w:val="none" w:sz="0" w:space="0" w:color="auto"/>
            <w:left w:val="none" w:sz="0" w:space="0" w:color="auto"/>
            <w:bottom w:val="none" w:sz="0" w:space="0" w:color="auto"/>
            <w:right w:val="none" w:sz="0" w:space="0" w:color="auto"/>
          </w:divBdr>
        </w:div>
      </w:divsChild>
    </w:div>
    <w:div w:id="626813380">
      <w:bodyDiv w:val="1"/>
      <w:marLeft w:val="0"/>
      <w:marRight w:val="0"/>
      <w:marTop w:val="0"/>
      <w:marBottom w:val="0"/>
      <w:divBdr>
        <w:top w:val="none" w:sz="0" w:space="0" w:color="auto"/>
        <w:left w:val="none" w:sz="0" w:space="0" w:color="auto"/>
        <w:bottom w:val="none" w:sz="0" w:space="0" w:color="auto"/>
        <w:right w:val="none" w:sz="0" w:space="0" w:color="auto"/>
      </w:divBdr>
      <w:divsChild>
        <w:div w:id="517231973">
          <w:marLeft w:val="0"/>
          <w:marRight w:val="0"/>
          <w:marTop w:val="0"/>
          <w:marBottom w:val="0"/>
          <w:divBdr>
            <w:top w:val="none" w:sz="0" w:space="0" w:color="auto"/>
            <w:left w:val="none" w:sz="0" w:space="0" w:color="auto"/>
            <w:bottom w:val="none" w:sz="0" w:space="0" w:color="auto"/>
            <w:right w:val="none" w:sz="0" w:space="0" w:color="auto"/>
          </w:divBdr>
          <w:divsChild>
            <w:div w:id="447431789">
              <w:marLeft w:val="0"/>
              <w:marRight w:val="0"/>
              <w:marTop w:val="0"/>
              <w:marBottom w:val="0"/>
              <w:divBdr>
                <w:top w:val="none" w:sz="0" w:space="0" w:color="auto"/>
                <w:left w:val="none" w:sz="0" w:space="0" w:color="auto"/>
                <w:bottom w:val="none" w:sz="0" w:space="0" w:color="auto"/>
                <w:right w:val="none" w:sz="0" w:space="0" w:color="auto"/>
              </w:divBdr>
              <w:divsChild>
                <w:div w:id="221530021">
                  <w:marLeft w:val="0"/>
                  <w:marRight w:val="0"/>
                  <w:marTop w:val="860"/>
                  <w:marBottom w:val="0"/>
                  <w:divBdr>
                    <w:top w:val="none" w:sz="0" w:space="0" w:color="auto"/>
                    <w:left w:val="none" w:sz="0" w:space="0" w:color="auto"/>
                    <w:bottom w:val="none" w:sz="0" w:space="0" w:color="auto"/>
                    <w:right w:val="none" w:sz="0" w:space="0" w:color="auto"/>
                  </w:divBdr>
                </w:div>
              </w:divsChild>
            </w:div>
          </w:divsChild>
        </w:div>
      </w:divsChild>
    </w:div>
    <w:div w:id="629357249">
      <w:bodyDiv w:val="1"/>
      <w:marLeft w:val="0"/>
      <w:marRight w:val="0"/>
      <w:marTop w:val="0"/>
      <w:marBottom w:val="0"/>
      <w:divBdr>
        <w:top w:val="none" w:sz="0" w:space="0" w:color="auto"/>
        <w:left w:val="none" w:sz="0" w:space="0" w:color="auto"/>
        <w:bottom w:val="none" w:sz="0" w:space="0" w:color="auto"/>
        <w:right w:val="none" w:sz="0" w:space="0" w:color="auto"/>
      </w:divBdr>
    </w:div>
    <w:div w:id="634604757">
      <w:bodyDiv w:val="1"/>
      <w:marLeft w:val="0"/>
      <w:marRight w:val="0"/>
      <w:marTop w:val="0"/>
      <w:marBottom w:val="0"/>
      <w:divBdr>
        <w:top w:val="none" w:sz="0" w:space="0" w:color="auto"/>
        <w:left w:val="none" w:sz="0" w:space="0" w:color="auto"/>
        <w:bottom w:val="none" w:sz="0" w:space="0" w:color="auto"/>
        <w:right w:val="none" w:sz="0" w:space="0" w:color="auto"/>
      </w:divBdr>
      <w:divsChild>
        <w:div w:id="356122815">
          <w:marLeft w:val="0"/>
          <w:marRight w:val="0"/>
          <w:marTop w:val="0"/>
          <w:marBottom w:val="0"/>
          <w:divBdr>
            <w:top w:val="none" w:sz="0" w:space="0" w:color="auto"/>
            <w:left w:val="none" w:sz="0" w:space="0" w:color="auto"/>
            <w:bottom w:val="none" w:sz="0" w:space="0" w:color="auto"/>
            <w:right w:val="none" w:sz="0" w:space="0" w:color="auto"/>
          </w:divBdr>
        </w:div>
      </w:divsChild>
    </w:div>
    <w:div w:id="636835898">
      <w:bodyDiv w:val="1"/>
      <w:marLeft w:val="0"/>
      <w:marRight w:val="0"/>
      <w:marTop w:val="0"/>
      <w:marBottom w:val="0"/>
      <w:divBdr>
        <w:top w:val="none" w:sz="0" w:space="0" w:color="auto"/>
        <w:left w:val="none" w:sz="0" w:space="0" w:color="auto"/>
        <w:bottom w:val="none" w:sz="0" w:space="0" w:color="auto"/>
        <w:right w:val="none" w:sz="0" w:space="0" w:color="auto"/>
      </w:divBdr>
    </w:div>
    <w:div w:id="636959416">
      <w:bodyDiv w:val="1"/>
      <w:marLeft w:val="0"/>
      <w:marRight w:val="0"/>
      <w:marTop w:val="0"/>
      <w:marBottom w:val="0"/>
      <w:divBdr>
        <w:top w:val="none" w:sz="0" w:space="0" w:color="auto"/>
        <w:left w:val="none" w:sz="0" w:space="0" w:color="auto"/>
        <w:bottom w:val="none" w:sz="0" w:space="0" w:color="auto"/>
        <w:right w:val="none" w:sz="0" w:space="0" w:color="auto"/>
      </w:divBdr>
    </w:div>
    <w:div w:id="639849137">
      <w:bodyDiv w:val="1"/>
      <w:marLeft w:val="0"/>
      <w:marRight w:val="0"/>
      <w:marTop w:val="0"/>
      <w:marBottom w:val="0"/>
      <w:divBdr>
        <w:top w:val="none" w:sz="0" w:space="0" w:color="auto"/>
        <w:left w:val="none" w:sz="0" w:space="0" w:color="auto"/>
        <w:bottom w:val="none" w:sz="0" w:space="0" w:color="auto"/>
        <w:right w:val="none" w:sz="0" w:space="0" w:color="auto"/>
      </w:divBdr>
      <w:divsChild>
        <w:div w:id="6374713">
          <w:marLeft w:val="0"/>
          <w:marRight w:val="0"/>
          <w:marTop w:val="0"/>
          <w:marBottom w:val="0"/>
          <w:divBdr>
            <w:top w:val="none" w:sz="0" w:space="0" w:color="auto"/>
            <w:left w:val="none" w:sz="0" w:space="0" w:color="auto"/>
            <w:bottom w:val="none" w:sz="0" w:space="0" w:color="auto"/>
            <w:right w:val="none" w:sz="0" w:space="0" w:color="auto"/>
          </w:divBdr>
          <w:divsChild>
            <w:div w:id="26674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041486">
      <w:bodyDiv w:val="1"/>
      <w:marLeft w:val="0"/>
      <w:marRight w:val="0"/>
      <w:marTop w:val="0"/>
      <w:marBottom w:val="0"/>
      <w:divBdr>
        <w:top w:val="none" w:sz="0" w:space="0" w:color="auto"/>
        <w:left w:val="none" w:sz="0" w:space="0" w:color="auto"/>
        <w:bottom w:val="none" w:sz="0" w:space="0" w:color="auto"/>
        <w:right w:val="none" w:sz="0" w:space="0" w:color="auto"/>
      </w:divBdr>
      <w:divsChild>
        <w:div w:id="1041711112">
          <w:marLeft w:val="0"/>
          <w:marRight w:val="0"/>
          <w:marTop w:val="0"/>
          <w:marBottom w:val="0"/>
          <w:divBdr>
            <w:top w:val="none" w:sz="0" w:space="0" w:color="auto"/>
            <w:left w:val="none" w:sz="0" w:space="0" w:color="auto"/>
            <w:bottom w:val="none" w:sz="0" w:space="0" w:color="auto"/>
            <w:right w:val="none" w:sz="0" w:space="0" w:color="auto"/>
          </w:divBdr>
          <w:divsChild>
            <w:div w:id="527262258">
              <w:marLeft w:val="0"/>
              <w:marRight w:val="0"/>
              <w:marTop w:val="0"/>
              <w:marBottom w:val="0"/>
              <w:divBdr>
                <w:top w:val="none" w:sz="0" w:space="0" w:color="auto"/>
                <w:left w:val="none" w:sz="0" w:space="0" w:color="auto"/>
                <w:bottom w:val="none" w:sz="0" w:space="0" w:color="auto"/>
                <w:right w:val="none" w:sz="0" w:space="0" w:color="auto"/>
              </w:divBdr>
              <w:divsChild>
                <w:div w:id="328025691">
                  <w:marLeft w:val="0"/>
                  <w:marRight w:val="0"/>
                  <w:marTop w:val="0"/>
                  <w:marBottom w:val="0"/>
                  <w:divBdr>
                    <w:top w:val="none" w:sz="0" w:space="0" w:color="auto"/>
                    <w:left w:val="none" w:sz="0" w:space="0" w:color="auto"/>
                    <w:bottom w:val="none" w:sz="0" w:space="0" w:color="auto"/>
                    <w:right w:val="none" w:sz="0" w:space="0" w:color="auto"/>
                  </w:divBdr>
                </w:div>
                <w:div w:id="81295666">
                  <w:marLeft w:val="0"/>
                  <w:marRight w:val="0"/>
                  <w:marTop w:val="823"/>
                  <w:marBottom w:val="0"/>
                  <w:divBdr>
                    <w:top w:val="none" w:sz="0" w:space="0" w:color="auto"/>
                    <w:left w:val="none" w:sz="0" w:space="0" w:color="auto"/>
                    <w:bottom w:val="none" w:sz="0" w:space="0" w:color="auto"/>
                    <w:right w:val="none" w:sz="0" w:space="0" w:color="auto"/>
                  </w:divBdr>
                  <w:divsChild>
                    <w:div w:id="1391345979">
                      <w:marLeft w:val="0"/>
                      <w:marRight w:val="0"/>
                      <w:marTop w:val="0"/>
                      <w:marBottom w:val="0"/>
                      <w:divBdr>
                        <w:top w:val="none" w:sz="0" w:space="0" w:color="auto"/>
                        <w:left w:val="none" w:sz="0" w:space="0" w:color="auto"/>
                        <w:bottom w:val="none" w:sz="0" w:space="0" w:color="auto"/>
                        <w:right w:val="none" w:sz="0" w:space="0" w:color="auto"/>
                      </w:divBdr>
                      <w:divsChild>
                        <w:div w:id="2128160459">
                          <w:marLeft w:val="0"/>
                          <w:marRight w:val="0"/>
                          <w:marTop w:val="0"/>
                          <w:marBottom w:val="0"/>
                          <w:divBdr>
                            <w:top w:val="none" w:sz="0" w:space="0" w:color="auto"/>
                            <w:left w:val="none" w:sz="0" w:space="0" w:color="auto"/>
                            <w:bottom w:val="none" w:sz="0" w:space="0" w:color="auto"/>
                            <w:right w:val="none" w:sz="0" w:space="0" w:color="auto"/>
                          </w:divBdr>
                          <w:divsChild>
                            <w:div w:id="767309914">
                              <w:marLeft w:val="0"/>
                              <w:marRight w:val="0"/>
                              <w:marTop w:val="0"/>
                              <w:marBottom w:val="0"/>
                              <w:divBdr>
                                <w:top w:val="none" w:sz="0" w:space="0" w:color="auto"/>
                                <w:left w:val="none" w:sz="0" w:space="0" w:color="auto"/>
                                <w:bottom w:val="none" w:sz="0" w:space="0" w:color="auto"/>
                                <w:right w:val="none" w:sz="0" w:space="0" w:color="auto"/>
                              </w:divBdr>
                            </w:div>
                          </w:divsChild>
                        </w:div>
                        <w:div w:id="117781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737263">
          <w:marLeft w:val="0"/>
          <w:marRight w:val="0"/>
          <w:marTop w:val="0"/>
          <w:marBottom w:val="0"/>
          <w:divBdr>
            <w:top w:val="none" w:sz="0" w:space="0" w:color="auto"/>
            <w:left w:val="none" w:sz="0" w:space="0" w:color="auto"/>
            <w:bottom w:val="none" w:sz="0" w:space="0" w:color="auto"/>
            <w:right w:val="none" w:sz="0" w:space="0" w:color="auto"/>
          </w:divBdr>
          <w:divsChild>
            <w:div w:id="634530401">
              <w:marLeft w:val="0"/>
              <w:marRight w:val="0"/>
              <w:marTop w:val="0"/>
              <w:marBottom w:val="0"/>
              <w:divBdr>
                <w:top w:val="none" w:sz="0" w:space="0" w:color="auto"/>
                <w:left w:val="none" w:sz="0" w:space="0" w:color="auto"/>
                <w:bottom w:val="none" w:sz="0" w:space="0" w:color="auto"/>
                <w:right w:val="none" w:sz="0" w:space="0" w:color="auto"/>
              </w:divBdr>
              <w:divsChild>
                <w:div w:id="2032684011">
                  <w:marLeft w:val="0"/>
                  <w:marRight w:val="0"/>
                  <w:marTop w:val="0"/>
                  <w:marBottom w:val="0"/>
                  <w:divBdr>
                    <w:top w:val="none" w:sz="0" w:space="0" w:color="auto"/>
                    <w:left w:val="none" w:sz="0" w:space="0" w:color="auto"/>
                    <w:bottom w:val="none" w:sz="0" w:space="0" w:color="auto"/>
                    <w:right w:val="none" w:sz="0" w:space="0" w:color="auto"/>
                  </w:divBdr>
                  <w:divsChild>
                    <w:div w:id="1732463907">
                      <w:marLeft w:val="0"/>
                      <w:marRight w:val="2057"/>
                      <w:marTop w:val="0"/>
                      <w:marBottom w:val="0"/>
                      <w:divBdr>
                        <w:top w:val="none" w:sz="0" w:space="0" w:color="auto"/>
                        <w:left w:val="none" w:sz="0" w:space="0" w:color="auto"/>
                        <w:bottom w:val="none" w:sz="0" w:space="0" w:color="auto"/>
                        <w:right w:val="none" w:sz="0" w:space="0" w:color="auto"/>
                      </w:divBdr>
                      <w:divsChild>
                        <w:div w:id="1670213372">
                          <w:marLeft w:val="0"/>
                          <w:marRight w:val="0"/>
                          <w:marTop w:val="823"/>
                          <w:marBottom w:val="823"/>
                          <w:divBdr>
                            <w:top w:val="none" w:sz="0" w:space="0" w:color="auto"/>
                            <w:left w:val="none" w:sz="0" w:space="0" w:color="auto"/>
                            <w:bottom w:val="none" w:sz="0" w:space="0" w:color="auto"/>
                            <w:right w:val="none" w:sz="0" w:space="0" w:color="auto"/>
                          </w:divBdr>
                          <w:divsChild>
                            <w:div w:id="272248557">
                              <w:marLeft w:val="0"/>
                              <w:marRight w:val="0"/>
                              <w:marTop w:val="0"/>
                              <w:marBottom w:val="411"/>
                              <w:divBdr>
                                <w:top w:val="none" w:sz="0" w:space="0" w:color="auto"/>
                                <w:left w:val="none" w:sz="0" w:space="0" w:color="auto"/>
                                <w:bottom w:val="none" w:sz="0" w:space="0" w:color="auto"/>
                                <w:right w:val="none" w:sz="0" w:space="0" w:color="auto"/>
                              </w:divBdr>
                            </w:div>
                            <w:div w:id="1646355437">
                              <w:marLeft w:val="0"/>
                              <w:marRight w:val="0"/>
                              <w:marTop w:val="411"/>
                              <w:marBottom w:val="411"/>
                              <w:divBdr>
                                <w:top w:val="none" w:sz="0" w:space="0" w:color="auto"/>
                                <w:left w:val="none" w:sz="0" w:space="0" w:color="auto"/>
                                <w:bottom w:val="none" w:sz="0" w:space="0" w:color="auto"/>
                                <w:right w:val="none" w:sz="0" w:space="0" w:color="auto"/>
                              </w:divBdr>
                            </w:div>
                            <w:div w:id="703676284">
                              <w:marLeft w:val="0"/>
                              <w:marRight w:val="0"/>
                              <w:marTop w:val="411"/>
                              <w:marBottom w:val="823"/>
                              <w:divBdr>
                                <w:top w:val="single" w:sz="8" w:space="31" w:color="EB5D0B"/>
                                <w:left w:val="none" w:sz="0" w:space="0" w:color="auto"/>
                                <w:bottom w:val="single" w:sz="8" w:space="31" w:color="EB5D0B"/>
                                <w:right w:val="none" w:sz="0" w:space="0" w:color="auto"/>
                              </w:divBdr>
                            </w:div>
                            <w:div w:id="840390672">
                              <w:marLeft w:val="0"/>
                              <w:marRight w:val="0"/>
                              <w:marTop w:val="329"/>
                              <w:marBottom w:val="329"/>
                              <w:divBdr>
                                <w:top w:val="none" w:sz="0" w:space="0" w:color="auto"/>
                                <w:left w:val="none" w:sz="0" w:space="0" w:color="auto"/>
                                <w:bottom w:val="none" w:sz="0" w:space="0" w:color="auto"/>
                                <w:right w:val="none" w:sz="0" w:space="0" w:color="auto"/>
                              </w:divBdr>
                              <w:divsChild>
                                <w:div w:id="542521970">
                                  <w:marLeft w:val="0"/>
                                  <w:marRight w:val="0"/>
                                  <w:marTop w:val="0"/>
                                  <w:marBottom w:val="0"/>
                                  <w:divBdr>
                                    <w:top w:val="none" w:sz="0" w:space="0" w:color="auto"/>
                                    <w:left w:val="none" w:sz="0" w:space="0" w:color="auto"/>
                                    <w:bottom w:val="none" w:sz="0" w:space="0" w:color="auto"/>
                                    <w:right w:val="none" w:sz="0" w:space="0" w:color="auto"/>
                                  </w:divBdr>
                                </w:div>
                              </w:divsChild>
                            </w:div>
                            <w:div w:id="1686053659">
                              <w:marLeft w:val="0"/>
                              <w:marRight w:val="0"/>
                              <w:marTop w:val="329"/>
                              <w:marBottom w:val="329"/>
                              <w:divBdr>
                                <w:top w:val="none" w:sz="0" w:space="0" w:color="auto"/>
                                <w:left w:val="none" w:sz="0" w:space="0" w:color="auto"/>
                                <w:bottom w:val="none" w:sz="0" w:space="0" w:color="auto"/>
                                <w:right w:val="none" w:sz="0" w:space="0" w:color="auto"/>
                              </w:divBdr>
                              <w:divsChild>
                                <w:div w:id="1957591004">
                                  <w:marLeft w:val="0"/>
                                  <w:marRight w:val="0"/>
                                  <w:marTop w:val="0"/>
                                  <w:marBottom w:val="0"/>
                                  <w:divBdr>
                                    <w:top w:val="none" w:sz="0" w:space="0" w:color="auto"/>
                                    <w:left w:val="none" w:sz="0" w:space="0" w:color="auto"/>
                                    <w:bottom w:val="none" w:sz="0" w:space="0" w:color="auto"/>
                                    <w:right w:val="none" w:sz="0" w:space="0" w:color="auto"/>
                                  </w:divBdr>
                                </w:div>
                              </w:divsChild>
                            </w:div>
                            <w:div w:id="276722156">
                              <w:marLeft w:val="0"/>
                              <w:marRight w:val="0"/>
                              <w:marTop w:val="329"/>
                              <w:marBottom w:val="329"/>
                              <w:divBdr>
                                <w:top w:val="none" w:sz="0" w:space="0" w:color="auto"/>
                                <w:left w:val="none" w:sz="0" w:space="0" w:color="auto"/>
                                <w:bottom w:val="none" w:sz="0" w:space="0" w:color="auto"/>
                                <w:right w:val="none" w:sz="0" w:space="0" w:color="auto"/>
                              </w:divBdr>
                              <w:divsChild>
                                <w:div w:id="1123110344">
                                  <w:marLeft w:val="0"/>
                                  <w:marRight w:val="0"/>
                                  <w:marTop w:val="0"/>
                                  <w:marBottom w:val="0"/>
                                  <w:divBdr>
                                    <w:top w:val="none" w:sz="0" w:space="0" w:color="auto"/>
                                    <w:left w:val="none" w:sz="0" w:space="0" w:color="auto"/>
                                    <w:bottom w:val="none" w:sz="0" w:space="0" w:color="auto"/>
                                    <w:right w:val="none" w:sz="0" w:space="0" w:color="auto"/>
                                  </w:divBdr>
                                </w:div>
                              </w:divsChild>
                            </w:div>
                            <w:div w:id="976573543">
                              <w:marLeft w:val="0"/>
                              <w:marRight w:val="0"/>
                              <w:marTop w:val="329"/>
                              <w:marBottom w:val="329"/>
                              <w:divBdr>
                                <w:top w:val="none" w:sz="0" w:space="0" w:color="auto"/>
                                <w:left w:val="none" w:sz="0" w:space="0" w:color="auto"/>
                                <w:bottom w:val="none" w:sz="0" w:space="0" w:color="auto"/>
                                <w:right w:val="none" w:sz="0" w:space="0" w:color="auto"/>
                              </w:divBdr>
                              <w:divsChild>
                                <w:div w:id="148134212">
                                  <w:marLeft w:val="0"/>
                                  <w:marRight w:val="0"/>
                                  <w:marTop w:val="0"/>
                                  <w:marBottom w:val="0"/>
                                  <w:divBdr>
                                    <w:top w:val="none" w:sz="0" w:space="0" w:color="auto"/>
                                    <w:left w:val="none" w:sz="0" w:space="0" w:color="auto"/>
                                    <w:bottom w:val="none" w:sz="0" w:space="0" w:color="auto"/>
                                    <w:right w:val="none" w:sz="0" w:space="0" w:color="auto"/>
                                  </w:divBdr>
                                </w:div>
                              </w:divsChild>
                            </w:div>
                            <w:div w:id="1652320503">
                              <w:marLeft w:val="0"/>
                              <w:marRight w:val="0"/>
                              <w:marTop w:val="329"/>
                              <w:marBottom w:val="329"/>
                              <w:divBdr>
                                <w:top w:val="none" w:sz="0" w:space="0" w:color="auto"/>
                                <w:left w:val="none" w:sz="0" w:space="0" w:color="auto"/>
                                <w:bottom w:val="none" w:sz="0" w:space="0" w:color="auto"/>
                                <w:right w:val="none" w:sz="0" w:space="0" w:color="auto"/>
                              </w:divBdr>
                              <w:divsChild>
                                <w:div w:id="61635085">
                                  <w:marLeft w:val="0"/>
                                  <w:marRight w:val="0"/>
                                  <w:marTop w:val="0"/>
                                  <w:marBottom w:val="0"/>
                                  <w:divBdr>
                                    <w:top w:val="none" w:sz="0" w:space="0" w:color="auto"/>
                                    <w:left w:val="none" w:sz="0" w:space="0" w:color="auto"/>
                                    <w:bottom w:val="none" w:sz="0" w:space="0" w:color="auto"/>
                                    <w:right w:val="none" w:sz="0" w:space="0" w:color="auto"/>
                                  </w:divBdr>
                                </w:div>
                              </w:divsChild>
                            </w:div>
                            <w:div w:id="271716750">
                              <w:marLeft w:val="0"/>
                              <w:marRight w:val="0"/>
                              <w:marTop w:val="329"/>
                              <w:marBottom w:val="329"/>
                              <w:divBdr>
                                <w:top w:val="none" w:sz="0" w:space="0" w:color="auto"/>
                                <w:left w:val="none" w:sz="0" w:space="0" w:color="auto"/>
                                <w:bottom w:val="none" w:sz="0" w:space="0" w:color="auto"/>
                                <w:right w:val="none" w:sz="0" w:space="0" w:color="auto"/>
                              </w:divBdr>
                              <w:divsChild>
                                <w:div w:id="1730108546">
                                  <w:marLeft w:val="0"/>
                                  <w:marRight w:val="0"/>
                                  <w:marTop w:val="0"/>
                                  <w:marBottom w:val="0"/>
                                  <w:divBdr>
                                    <w:top w:val="none" w:sz="0" w:space="0" w:color="auto"/>
                                    <w:left w:val="none" w:sz="0" w:space="0" w:color="auto"/>
                                    <w:bottom w:val="none" w:sz="0" w:space="0" w:color="auto"/>
                                    <w:right w:val="none" w:sz="0" w:space="0" w:color="auto"/>
                                  </w:divBdr>
                                </w:div>
                              </w:divsChild>
                            </w:div>
                            <w:div w:id="775172222">
                              <w:marLeft w:val="0"/>
                              <w:marRight w:val="0"/>
                              <w:marTop w:val="329"/>
                              <w:marBottom w:val="329"/>
                              <w:divBdr>
                                <w:top w:val="none" w:sz="0" w:space="0" w:color="auto"/>
                                <w:left w:val="none" w:sz="0" w:space="0" w:color="auto"/>
                                <w:bottom w:val="none" w:sz="0" w:space="0" w:color="auto"/>
                                <w:right w:val="none" w:sz="0" w:space="0" w:color="auto"/>
                              </w:divBdr>
                              <w:divsChild>
                                <w:div w:id="231234010">
                                  <w:marLeft w:val="0"/>
                                  <w:marRight w:val="0"/>
                                  <w:marTop w:val="0"/>
                                  <w:marBottom w:val="0"/>
                                  <w:divBdr>
                                    <w:top w:val="none" w:sz="0" w:space="0" w:color="auto"/>
                                    <w:left w:val="none" w:sz="0" w:space="0" w:color="auto"/>
                                    <w:bottom w:val="none" w:sz="0" w:space="0" w:color="auto"/>
                                    <w:right w:val="none" w:sz="0" w:space="0" w:color="auto"/>
                                  </w:divBdr>
                                </w:div>
                              </w:divsChild>
                            </w:div>
                            <w:div w:id="1532301526">
                              <w:marLeft w:val="0"/>
                              <w:marRight w:val="0"/>
                              <w:marTop w:val="329"/>
                              <w:marBottom w:val="329"/>
                              <w:divBdr>
                                <w:top w:val="none" w:sz="0" w:space="0" w:color="auto"/>
                                <w:left w:val="none" w:sz="0" w:space="0" w:color="auto"/>
                                <w:bottom w:val="none" w:sz="0" w:space="0" w:color="auto"/>
                                <w:right w:val="none" w:sz="0" w:space="0" w:color="auto"/>
                              </w:divBdr>
                              <w:divsChild>
                                <w:div w:id="1702197826">
                                  <w:marLeft w:val="0"/>
                                  <w:marRight w:val="0"/>
                                  <w:marTop w:val="0"/>
                                  <w:marBottom w:val="0"/>
                                  <w:divBdr>
                                    <w:top w:val="none" w:sz="0" w:space="0" w:color="auto"/>
                                    <w:left w:val="none" w:sz="0" w:space="0" w:color="auto"/>
                                    <w:bottom w:val="none" w:sz="0" w:space="0" w:color="auto"/>
                                    <w:right w:val="none" w:sz="0" w:space="0" w:color="auto"/>
                                  </w:divBdr>
                                </w:div>
                              </w:divsChild>
                            </w:div>
                            <w:div w:id="950088033">
                              <w:marLeft w:val="0"/>
                              <w:marRight w:val="0"/>
                              <w:marTop w:val="329"/>
                              <w:marBottom w:val="329"/>
                              <w:divBdr>
                                <w:top w:val="none" w:sz="0" w:space="0" w:color="auto"/>
                                <w:left w:val="none" w:sz="0" w:space="0" w:color="auto"/>
                                <w:bottom w:val="none" w:sz="0" w:space="0" w:color="auto"/>
                                <w:right w:val="none" w:sz="0" w:space="0" w:color="auto"/>
                              </w:divBdr>
                              <w:divsChild>
                                <w:div w:id="1724789508">
                                  <w:marLeft w:val="0"/>
                                  <w:marRight w:val="0"/>
                                  <w:marTop w:val="0"/>
                                  <w:marBottom w:val="0"/>
                                  <w:divBdr>
                                    <w:top w:val="none" w:sz="0" w:space="0" w:color="auto"/>
                                    <w:left w:val="none" w:sz="0" w:space="0" w:color="auto"/>
                                    <w:bottom w:val="none" w:sz="0" w:space="0" w:color="auto"/>
                                    <w:right w:val="none" w:sz="0" w:space="0" w:color="auto"/>
                                  </w:divBdr>
                                </w:div>
                              </w:divsChild>
                            </w:div>
                            <w:div w:id="39669386">
                              <w:marLeft w:val="0"/>
                              <w:marRight w:val="0"/>
                              <w:marTop w:val="329"/>
                              <w:marBottom w:val="329"/>
                              <w:divBdr>
                                <w:top w:val="none" w:sz="0" w:space="0" w:color="auto"/>
                                <w:left w:val="none" w:sz="0" w:space="0" w:color="auto"/>
                                <w:bottom w:val="none" w:sz="0" w:space="0" w:color="auto"/>
                                <w:right w:val="none" w:sz="0" w:space="0" w:color="auto"/>
                              </w:divBdr>
                              <w:divsChild>
                                <w:div w:id="1886405777">
                                  <w:marLeft w:val="0"/>
                                  <w:marRight w:val="0"/>
                                  <w:marTop w:val="0"/>
                                  <w:marBottom w:val="0"/>
                                  <w:divBdr>
                                    <w:top w:val="none" w:sz="0" w:space="0" w:color="auto"/>
                                    <w:left w:val="none" w:sz="0" w:space="0" w:color="auto"/>
                                    <w:bottom w:val="none" w:sz="0" w:space="0" w:color="auto"/>
                                    <w:right w:val="none" w:sz="0" w:space="0" w:color="auto"/>
                                  </w:divBdr>
                                </w:div>
                              </w:divsChild>
                            </w:div>
                            <w:div w:id="1505779715">
                              <w:marLeft w:val="0"/>
                              <w:marRight w:val="0"/>
                              <w:marTop w:val="329"/>
                              <w:marBottom w:val="329"/>
                              <w:divBdr>
                                <w:top w:val="none" w:sz="0" w:space="0" w:color="auto"/>
                                <w:left w:val="none" w:sz="0" w:space="0" w:color="auto"/>
                                <w:bottom w:val="none" w:sz="0" w:space="0" w:color="auto"/>
                                <w:right w:val="none" w:sz="0" w:space="0" w:color="auto"/>
                              </w:divBdr>
                              <w:divsChild>
                                <w:div w:id="798260605">
                                  <w:marLeft w:val="0"/>
                                  <w:marRight w:val="0"/>
                                  <w:marTop w:val="0"/>
                                  <w:marBottom w:val="0"/>
                                  <w:divBdr>
                                    <w:top w:val="none" w:sz="0" w:space="0" w:color="auto"/>
                                    <w:left w:val="none" w:sz="0" w:space="0" w:color="auto"/>
                                    <w:bottom w:val="none" w:sz="0" w:space="0" w:color="auto"/>
                                    <w:right w:val="none" w:sz="0" w:space="0" w:color="auto"/>
                                  </w:divBdr>
                                </w:div>
                              </w:divsChild>
                            </w:div>
                            <w:div w:id="793406651">
                              <w:marLeft w:val="0"/>
                              <w:marRight w:val="0"/>
                              <w:marTop w:val="329"/>
                              <w:marBottom w:val="329"/>
                              <w:divBdr>
                                <w:top w:val="none" w:sz="0" w:space="0" w:color="auto"/>
                                <w:left w:val="none" w:sz="0" w:space="0" w:color="auto"/>
                                <w:bottom w:val="none" w:sz="0" w:space="0" w:color="auto"/>
                                <w:right w:val="none" w:sz="0" w:space="0" w:color="auto"/>
                              </w:divBdr>
                              <w:divsChild>
                                <w:div w:id="1938058682">
                                  <w:marLeft w:val="0"/>
                                  <w:marRight w:val="0"/>
                                  <w:marTop w:val="0"/>
                                  <w:marBottom w:val="0"/>
                                  <w:divBdr>
                                    <w:top w:val="none" w:sz="0" w:space="0" w:color="auto"/>
                                    <w:left w:val="none" w:sz="0" w:space="0" w:color="auto"/>
                                    <w:bottom w:val="none" w:sz="0" w:space="0" w:color="auto"/>
                                    <w:right w:val="none" w:sz="0" w:space="0" w:color="auto"/>
                                  </w:divBdr>
                                </w:div>
                              </w:divsChild>
                            </w:div>
                            <w:div w:id="1424717371">
                              <w:marLeft w:val="0"/>
                              <w:marRight w:val="0"/>
                              <w:marTop w:val="329"/>
                              <w:marBottom w:val="329"/>
                              <w:divBdr>
                                <w:top w:val="none" w:sz="0" w:space="0" w:color="auto"/>
                                <w:left w:val="none" w:sz="0" w:space="0" w:color="auto"/>
                                <w:bottom w:val="none" w:sz="0" w:space="0" w:color="auto"/>
                                <w:right w:val="none" w:sz="0" w:space="0" w:color="auto"/>
                              </w:divBdr>
                              <w:divsChild>
                                <w:div w:id="1783770304">
                                  <w:marLeft w:val="0"/>
                                  <w:marRight w:val="0"/>
                                  <w:marTop w:val="0"/>
                                  <w:marBottom w:val="0"/>
                                  <w:divBdr>
                                    <w:top w:val="none" w:sz="0" w:space="0" w:color="auto"/>
                                    <w:left w:val="none" w:sz="0" w:space="0" w:color="auto"/>
                                    <w:bottom w:val="none" w:sz="0" w:space="0" w:color="auto"/>
                                    <w:right w:val="none" w:sz="0" w:space="0" w:color="auto"/>
                                  </w:divBdr>
                                </w:div>
                              </w:divsChild>
                            </w:div>
                            <w:div w:id="1587153820">
                              <w:marLeft w:val="0"/>
                              <w:marRight w:val="0"/>
                              <w:marTop w:val="329"/>
                              <w:marBottom w:val="329"/>
                              <w:divBdr>
                                <w:top w:val="none" w:sz="0" w:space="0" w:color="auto"/>
                                <w:left w:val="none" w:sz="0" w:space="0" w:color="auto"/>
                                <w:bottom w:val="none" w:sz="0" w:space="0" w:color="auto"/>
                                <w:right w:val="none" w:sz="0" w:space="0" w:color="auto"/>
                              </w:divBdr>
                              <w:divsChild>
                                <w:div w:id="1907103831">
                                  <w:marLeft w:val="0"/>
                                  <w:marRight w:val="0"/>
                                  <w:marTop w:val="0"/>
                                  <w:marBottom w:val="0"/>
                                  <w:divBdr>
                                    <w:top w:val="none" w:sz="0" w:space="0" w:color="auto"/>
                                    <w:left w:val="none" w:sz="0" w:space="0" w:color="auto"/>
                                    <w:bottom w:val="none" w:sz="0" w:space="0" w:color="auto"/>
                                    <w:right w:val="none" w:sz="0" w:space="0" w:color="auto"/>
                                  </w:divBdr>
                                </w:div>
                              </w:divsChild>
                            </w:div>
                            <w:div w:id="746922869">
                              <w:marLeft w:val="0"/>
                              <w:marRight w:val="0"/>
                              <w:marTop w:val="329"/>
                              <w:marBottom w:val="329"/>
                              <w:divBdr>
                                <w:top w:val="none" w:sz="0" w:space="0" w:color="auto"/>
                                <w:left w:val="none" w:sz="0" w:space="0" w:color="auto"/>
                                <w:bottom w:val="none" w:sz="0" w:space="0" w:color="auto"/>
                                <w:right w:val="none" w:sz="0" w:space="0" w:color="auto"/>
                              </w:divBdr>
                              <w:divsChild>
                                <w:div w:id="1807972044">
                                  <w:marLeft w:val="0"/>
                                  <w:marRight w:val="0"/>
                                  <w:marTop w:val="0"/>
                                  <w:marBottom w:val="0"/>
                                  <w:divBdr>
                                    <w:top w:val="none" w:sz="0" w:space="0" w:color="auto"/>
                                    <w:left w:val="none" w:sz="0" w:space="0" w:color="auto"/>
                                    <w:bottom w:val="none" w:sz="0" w:space="0" w:color="auto"/>
                                    <w:right w:val="none" w:sz="0" w:space="0" w:color="auto"/>
                                  </w:divBdr>
                                </w:div>
                              </w:divsChild>
                            </w:div>
                            <w:div w:id="1342128701">
                              <w:marLeft w:val="0"/>
                              <w:marRight w:val="0"/>
                              <w:marTop w:val="329"/>
                              <w:marBottom w:val="329"/>
                              <w:divBdr>
                                <w:top w:val="none" w:sz="0" w:space="0" w:color="auto"/>
                                <w:left w:val="none" w:sz="0" w:space="0" w:color="auto"/>
                                <w:bottom w:val="none" w:sz="0" w:space="0" w:color="auto"/>
                                <w:right w:val="none" w:sz="0" w:space="0" w:color="auto"/>
                              </w:divBdr>
                              <w:divsChild>
                                <w:div w:id="1364398727">
                                  <w:marLeft w:val="0"/>
                                  <w:marRight w:val="0"/>
                                  <w:marTop w:val="0"/>
                                  <w:marBottom w:val="0"/>
                                  <w:divBdr>
                                    <w:top w:val="none" w:sz="0" w:space="0" w:color="auto"/>
                                    <w:left w:val="none" w:sz="0" w:space="0" w:color="auto"/>
                                    <w:bottom w:val="none" w:sz="0" w:space="0" w:color="auto"/>
                                    <w:right w:val="none" w:sz="0" w:space="0" w:color="auto"/>
                                  </w:divBdr>
                                </w:div>
                              </w:divsChild>
                            </w:div>
                            <w:div w:id="1167283500">
                              <w:marLeft w:val="0"/>
                              <w:marRight w:val="0"/>
                              <w:marTop w:val="329"/>
                              <w:marBottom w:val="329"/>
                              <w:divBdr>
                                <w:top w:val="none" w:sz="0" w:space="0" w:color="auto"/>
                                <w:left w:val="none" w:sz="0" w:space="0" w:color="auto"/>
                                <w:bottom w:val="none" w:sz="0" w:space="0" w:color="auto"/>
                                <w:right w:val="none" w:sz="0" w:space="0" w:color="auto"/>
                              </w:divBdr>
                              <w:divsChild>
                                <w:div w:id="989014918">
                                  <w:marLeft w:val="0"/>
                                  <w:marRight w:val="0"/>
                                  <w:marTop w:val="0"/>
                                  <w:marBottom w:val="0"/>
                                  <w:divBdr>
                                    <w:top w:val="none" w:sz="0" w:space="0" w:color="auto"/>
                                    <w:left w:val="none" w:sz="0" w:space="0" w:color="auto"/>
                                    <w:bottom w:val="none" w:sz="0" w:space="0" w:color="auto"/>
                                    <w:right w:val="none" w:sz="0" w:space="0" w:color="auto"/>
                                  </w:divBdr>
                                </w:div>
                              </w:divsChild>
                            </w:div>
                            <w:div w:id="32393029">
                              <w:marLeft w:val="0"/>
                              <w:marRight w:val="0"/>
                              <w:marTop w:val="329"/>
                              <w:marBottom w:val="329"/>
                              <w:divBdr>
                                <w:top w:val="none" w:sz="0" w:space="0" w:color="auto"/>
                                <w:left w:val="none" w:sz="0" w:space="0" w:color="auto"/>
                                <w:bottom w:val="none" w:sz="0" w:space="0" w:color="auto"/>
                                <w:right w:val="none" w:sz="0" w:space="0" w:color="auto"/>
                              </w:divBdr>
                              <w:divsChild>
                                <w:div w:id="145587365">
                                  <w:marLeft w:val="0"/>
                                  <w:marRight w:val="0"/>
                                  <w:marTop w:val="0"/>
                                  <w:marBottom w:val="0"/>
                                  <w:divBdr>
                                    <w:top w:val="none" w:sz="0" w:space="0" w:color="auto"/>
                                    <w:left w:val="none" w:sz="0" w:space="0" w:color="auto"/>
                                    <w:bottom w:val="none" w:sz="0" w:space="0" w:color="auto"/>
                                    <w:right w:val="none" w:sz="0" w:space="0" w:color="auto"/>
                                  </w:divBdr>
                                </w:div>
                              </w:divsChild>
                            </w:div>
                            <w:div w:id="402803754">
                              <w:marLeft w:val="0"/>
                              <w:marRight w:val="0"/>
                              <w:marTop w:val="329"/>
                              <w:marBottom w:val="329"/>
                              <w:divBdr>
                                <w:top w:val="none" w:sz="0" w:space="0" w:color="auto"/>
                                <w:left w:val="none" w:sz="0" w:space="0" w:color="auto"/>
                                <w:bottom w:val="none" w:sz="0" w:space="0" w:color="auto"/>
                                <w:right w:val="none" w:sz="0" w:space="0" w:color="auto"/>
                              </w:divBdr>
                              <w:divsChild>
                                <w:div w:id="859050269">
                                  <w:marLeft w:val="0"/>
                                  <w:marRight w:val="0"/>
                                  <w:marTop w:val="0"/>
                                  <w:marBottom w:val="0"/>
                                  <w:divBdr>
                                    <w:top w:val="none" w:sz="0" w:space="0" w:color="auto"/>
                                    <w:left w:val="none" w:sz="0" w:space="0" w:color="auto"/>
                                    <w:bottom w:val="none" w:sz="0" w:space="0" w:color="auto"/>
                                    <w:right w:val="none" w:sz="0" w:space="0" w:color="auto"/>
                                  </w:divBdr>
                                </w:div>
                              </w:divsChild>
                            </w:div>
                            <w:div w:id="1660033905">
                              <w:marLeft w:val="0"/>
                              <w:marRight w:val="0"/>
                              <w:marTop w:val="329"/>
                              <w:marBottom w:val="329"/>
                              <w:divBdr>
                                <w:top w:val="none" w:sz="0" w:space="0" w:color="auto"/>
                                <w:left w:val="none" w:sz="0" w:space="0" w:color="auto"/>
                                <w:bottom w:val="none" w:sz="0" w:space="0" w:color="auto"/>
                                <w:right w:val="none" w:sz="0" w:space="0" w:color="auto"/>
                              </w:divBdr>
                              <w:divsChild>
                                <w:div w:id="2122802653">
                                  <w:marLeft w:val="0"/>
                                  <w:marRight w:val="0"/>
                                  <w:marTop w:val="0"/>
                                  <w:marBottom w:val="0"/>
                                  <w:divBdr>
                                    <w:top w:val="none" w:sz="0" w:space="0" w:color="auto"/>
                                    <w:left w:val="none" w:sz="0" w:space="0" w:color="auto"/>
                                    <w:bottom w:val="none" w:sz="0" w:space="0" w:color="auto"/>
                                    <w:right w:val="none" w:sz="0" w:space="0" w:color="auto"/>
                                  </w:divBdr>
                                </w:div>
                              </w:divsChild>
                            </w:div>
                            <w:div w:id="1569804736">
                              <w:marLeft w:val="0"/>
                              <w:marRight w:val="0"/>
                              <w:marTop w:val="329"/>
                              <w:marBottom w:val="329"/>
                              <w:divBdr>
                                <w:top w:val="none" w:sz="0" w:space="0" w:color="auto"/>
                                <w:left w:val="none" w:sz="0" w:space="0" w:color="auto"/>
                                <w:bottom w:val="none" w:sz="0" w:space="0" w:color="auto"/>
                                <w:right w:val="none" w:sz="0" w:space="0" w:color="auto"/>
                              </w:divBdr>
                              <w:divsChild>
                                <w:div w:id="1588072144">
                                  <w:marLeft w:val="0"/>
                                  <w:marRight w:val="0"/>
                                  <w:marTop w:val="0"/>
                                  <w:marBottom w:val="0"/>
                                  <w:divBdr>
                                    <w:top w:val="none" w:sz="0" w:space="0" w:color="auto"/>
                                    <w:left w:val="none" w:sz="0" w:space="0" w:color="auto"/>
                                    <w:bottom w:val="none" w:sz="0" w:space="0" w:color="auto"/>
                                    <w:right w:val="none" w:sz="0" w:space="0" w:color="auto"/>
                                  </w:divBdr>
                                </w:div>
                              </w:divsChild>
                            </w:div>
                            <w:div w:id="681321740">
                              <w:marLeft w:val="0"/>
                              <w:marRight w:val="0"/>
                              <w:marTop w:val="329"/>
                              <w:marBottom w:val="329"/>
                              <w:divBdr>
                                <w:top w:val="none" w:sz="0" w:space="0" w:color="auto"/>
                                <w:left w:val="none" w:sz="0" w:space="0" w:color="auto"/>
                                <w:bottom w:val="none" w:sz="0" w:space="0" w:color="auto"/>
                                <w:right w:val="none" w:sz="0" w:space="0" w:color="auto"/>
                              </w:divBdr>
                              <w:divsChild>
                                <w:div w:id="1417478218">
                                  <w:marLeft w:val="0"/>
                                  <w:marRight w:val="0"/>
                                  <w:marTop w:val="0"/>
                                  <w:marBottom w:val="0"/>
                                  <w:divBdr>
                                    <w:top w:val="none" w:sz="0" w:space="0" w:color="auto"/>
                                    <w:left w:val="none" w:sz="0" w:space="0" w:color="auto"/>
                                    <w:bottom w:val="none" w:sz="0" w:space="0" w:color="auto"/>
                                    <w:right w:val="none" w:sz="0" w:space="0" w:color="auto"/>
                                  </w:divBdr>
                                </w:div>
                              </w:divsChild>
                            </w:div>
                            <w:div w:id="1546064802">
                              <w:marLeft w:val="0"/>
                              <w:marRight w:val="0"/>
                              <w:marTop w:val="329"/>
                              <w:marBottom w:val="329"/>
                              <w:divBdr>
                                <w:top w:val="none" w:sz="0" w:space="0" w:color="auto"/>
                                <w:left w:val="none" w:sz="0" w:space="0" w:color="auto"/>
                                <w:bottom w:val="none" w:sz="0" w:space="0" w:color="auto"/>
                                <w:right w:val="none" w:sz="0" w:space="0" w:color="auto"/>
                              </w:divBdr>
                              <w:divsChild>
                                <w:div w:id="1202938496">
                                  <w:marLeft w:val="0"/>
                                  <w:marRight w:val="0"/>
                                  <w:marTop w:val="0"/>
                                  <w:marBottom w:val="0"/>
                                  <w:divBdr>
                                    <w:top w:val="none" w:sz="0" w:space="0" w:color="auto"/>
                                    <w:left w:val="none" w:sz="0" w:space="0" w:color="auto"/>
                                    <w:bottom w:val="none" w:sz="0" w:space="0" w:color="auto"/>
                                    <w:right w:val="none" w:sz="0" w:space="0" w:color="auto"/>
                                  </w:divBdr>
                                </w:div>
                              </w:divsChild>
                            </w:div>
                            <w:div w:id="1656955419">
                              <w:marLeft w:val="0"/>
                              <w:marRight w:val="0"/>
                              <w:marTop w:val="329"/>
                              <w:marBottom w:val="329"/>
                              <w:divBdr>
                                <w:top w:val="none" w:sz="0" w:space="0" w:color="auto"/>
                                <w:left w:val="none" w:sz="0" w:space="0" w:color="auto"/>
                                <w:bottom w:val="none" w:sz="0" w:space="0" w:color="auto"/>
                                <w:right w:val="none" w:sz="0" w:space="0" w:color="auto"/>
                              </w:divBdr>
                              <w:divsChild>
                                <w:div w:id="766078986">
                                  <w:marLeft w:val="0"/>
                                  <w:marRight w:val="0"/>
                                  <w:marTop w:val="0"/>
                                  <w:marBottom w:val="0"/>
                                  <w:divBdr>
                                    <w:top w:val="none" w:sz="0" w:space="0" w:color="auto"/>
                                    <w:left w:val="none" w:sz="0" w:space="0" w:color="auto"/>
                                    <w:bottom w:val="none" w:sz="0" w:space="0" w:color="auto"/>
                                    <w:right w:val="none" w:sz="0" w:space="0" w:color="auto"/>
                                  </w:divBdr>
                                </w:div>
                              </w:divsChild>
                            </w:div>
                            <w:div w:id="57939960">
                              <w:marLeft w:val="0"/>
                              <w:marRight w:val="0"/>
                              <w:marTop w:val="329"/>
                              <w:marBottom w:val="329"/>
                              <w:divBdr>
                                <w:top w:val="none" w:sz="0" w:space="0" w:color="auto"/>
                                <w:left w:val="none" w:sz="0" w:space="0" w:color="auto"/>
                                <w:bottom w:val="none" w:sz="0" w:space="0" w:color="auto"/>
                                <w:right w:val="none" w:sz="0" w:space="0" w:color="auto"/>
                              </w:divBdr>
                              <w:divsChild>
                                <w:div w:id="1987320951">
                                  <w:marLeft w:val="0"/>
                                  <w:marRight w:val="0"/>
                                  <w:marTop w:val="0"/>
                                  <w:marBottom w:val="0"/>
                                  <w:divBdr>
                                    <w:top w:val="none" w:sz="0" w:space="0" w:color="auto"/>
                                    <w:left w:val="none" w:sz="0" w:space="0" w:color="auto"/>
                                    <w:bottom w:val="none" w:sz="0" w:space="0" w:color="auto"/>
                                    <w:right w:val="none" w:sz="0" w:space="0" w:color="auto"/>
                                  </w:divBdr>
                                </w:div>
                              </w:divsChild>
                            </w:div>
                            <w:div w:id="70274361">
                              <w:marLeft w:val="0"/>
                              <w:marRight w:val="0"/>
                              <w:marTop w:val="329"/>
                              <w:marBottom w:val="329"/>
                              <w:divBdr>
                                <w:top w:val="none" w:sz="0" w:space="0" w:color="auto"/>
                                <w:left w:val="none" w:sz="0" w:space="0" w:color="auto"/>
                                <w:bottom w:val="none" w:sz="0" w:space="0" w:color="auto"/>
                                <w:right w:val="none" w:sz="0" w:space="0" w:color="auto"/>
                              </w:divBdr>
                              <w:divsChild>
                                <w:div w:id="615916780">
                                  <w:marLeft w:val="0"/>
                                  <w:marRight w:val="0"/>
                                  <w:marTop w:val="0"/>
                                  <w:marBottom w:val="0"/>
                                  <w:divBdr>
                                    <w:top w:val="none" w:sz="0" w:space="0" w:color="auto"/>
                                    <w:left w:val="none" w:sz="0" w:space="0" w:color="auto"/>
                                    <w:bottom w:val="none" w:sz="0" w:space="0" w:color="auto"/>
                                    <w:right w:val="none" w:sz="0" w:space="0" w:color="auto"/>
                                  </w:divBdr>
                                </w:div>
                              </w:divsChild>
                            </w:div>
                            <w:div w:id="1902984355">
                              <w:marLeft w:val="0"/>
                              <w:marRight w:val="0"/>
                              <w:marTop w:val="329"/>
                              <w:marBottom w:val="329"/>
                              <w:divBdr>
                                <w:top w:val="none" w:sz="0" w:space="0" w:color="auto"/>
                                <w:left w:val="none" w:sz="0" w:space="0" w:color="auto"/>
                                <w:bottom w:val="none" w:sz="0" w:space="0" w:color="auto"/>
                                <w:right w:val="none" w:sz="0" w:space="0" w:color="auto"/>
                              </w:divBdr>
                              <w:divsChild>
                                <w:div w:id="326595608">
                                  <w:marLeft w:val="0"/>
                                  <w:marRight w:val="0"/>
                                  <w:marTop w:val="0"/>
                                  <w:marBottom w:val="0"/>
                                  <w:divBdr>
                                    <w:top w:val="none" w:sz="0" w:space="0" w:color="auto"/>
                                    <w:left w:val="none" w:sz="0" w:space="0" w:color="auto"/>
                                    <w:bottom w:val="none" w:sz="0" w:space="0" w:color="auto"/>
                                    <w:right w:val="none" w:sz="0" w:space="0" w:color="auto"/>
                                  </w:divBdr>
                                </w:div>
                              </w:divsChild>
                            </w:div>
                            <w:div w:id="1562787570">
                              <w:marLeft w:val="0"/>
                              <w:marRight w:val="0"/>
                              <w:marTop w:val="329"/>
                              <w:marBottom w:val="329"/>
                              <w:divBdr>
                                <w:top w:val="none" w:sz="0" w:space="0" w:color="auto"/>
                                <w:left w:val="none" w:sz="0" w:space="0" w:color="auto"/>
                                <w:bottom w:val="none" w:sz="0" w:space="0" w:color="auto"/>
                                <w:right w:val="none" w:sz="0" w:space="0" w:color="auto"/>
                              </w:divBdr>
                              <w:divsChild>
                                <w:div w:id="121550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0506146">
      <w:bodyDiv w:val="1"/>
      <w:marLeft w:val="0"/>
      <w:marRight w:val="0"/>
      <w:marTop w:val="0"/>
      <w:marBottom w:val="0"/>
      <w:divBdr>
        <w:top w:val="none" w:sz="0" w:space="0" w:color="auto"/>
        <w:left w:val="none" w:sz="0" w:space="0" w:color="auto"/>
        <w:bottom w:val="none" w:sz="0" w:space="0" w:color="auto"/>
        <w:right w:val="none" w:sz="0" w:space="0" w:color="auto"/>
      </w:divBdr>
    </w:div>
    <w:div w:id="642075733">
      <w:bodyDiv w:val="1"/>
      <w:marLeft w:val="0"/>
      <w:marRight w:val="0"/>
      <w:marTop w:val="0"/>
      <w:marBottom w:val="0"/>
      <w:divBdr>
        <w:top w:val="none" w:sz="0" w:space="0" w:color="auto"/>
        <w:left w:val="none" w:sz="0" w:space="0" w:color="auto"/>
        <w:bottom w:val="none" w:sz="0" w:space="0" w:color="auto"/>
        <w:right w:val="none" w:sz="0" w:space="0" w:color="auto"/>
      </w:divBdr>
      <w:divsChild>
        <w:div w:id="496265961">
          <w:marLeft w:val="0"/>
          <w:marRight w:val="0"/>
          <w:marTop w:val="0"/>
          <w:marBottom w:val="0"/>
          <w:divBdr>
            <w:top w:val="none" w:sz="0" w:space="0" w:color="auto"/>
            <w:left w:val="none" w:sz="0" w:space="0" w:color="auto"/>
            <w:bottom w:val="none" w:sz="0" w:space="0" w:color="auto"/>
            <w:right w:val="none" w:sz="0" w:space="0" w:color="auto"/>
          </w:divBdr>
        </w:div>
        <w:div w:id="560946850">
          <w:marLeft w:val="0"/>
          <w:marRight w:val="0"/>
          <w:marTop w:val="0"/>
          <w:marBottom w:val="0"/>
          <w:divBdr>
            <w:top w:val="none" w:sz="0" w:space="0" w:color="auto"/>
            <w:left w:val="none" w:sz="0" w:space="0" w:color="auto"/>
            <w:bottom w:val="none" w:sz="0" w:space="0" w:color="auto"/>
            <w:right w:val="none" w:sz="0" w:space="0" w:color="auto"/>
          </w:divBdr>
          <w:divsChild>
            <w:div w:id="450514900">
              <w:marLeft w:val="0"/>
              <w:marRight w:val="0"/>
              <w:marTop w:val="0"/>
              <w:marBottom w:val="0"/>
              <w:divBdr>
                <w:top w:val="none" w:sz="0" w:space="0" w:color="auto"/>
                <w:left w:val="none" w:sz="0" w:space="0" w:color="auto"/>
                <w:bottom w:val="none" w:sz="0" w:space="0" w:color="auto"/>
                <w:right w:val="none" w:sz="0" w:space="0" w:color="auto"/>
              </w:divBdr>
              <w:divsChild>
                <w:div w:id="513618625">
                  <w:marLeft w:val="0"/>
                  <w:marRight w:val="0"/>
                  <w:marTop w:val="600"/>
                  <w:marBottom w:val="0"/>
                  <w:divBdr>
                    <w:top w:val="none" w:sz="0" w:space="0" w:color="auto"/>
                    <w:left w:val="none" w:sz="0" w:space="0" w:color="auto"/>
                    <w:bottom w:val="none" w:sz="0" w:space="0" w:color="auto"/>
                    <w:right w:val="none" w:sz="0" w:space="0" w:color="auto"/>
                  </w:divBdr>
                  <w:divsChild>
                    <w:div w:id="329646274">
                      <w:marLeft w:val="0"/>
                      <w:marRight w:val="0"/>
                      <w:marTop w:val="0"/>
                      <w:marBottom w:val="0"/>
                      <w:divBdr>
                        <w:top w:val="none" w:sz="0" w:space="0" w:color="auto"/>
                        <w:left w:val="none" w:sz="0" w:space="0" w:color="auto"/>
                        <w:bottom w:val="none" w:sz="0" w:space="0" w:color="auto"/>
                        <w:right w:val="none" w:sz="0" w:space="0" w:color="auto"/>
                      </w:divBdr>
                      <w:divsChild>
                        <w:div w:id="755516591">
                          <w:marLeft w:val="0"/>
                          <w:marRight w:val="0"/>
                          <w:marTop w:val="0"/>
                          <w:marBottom w:val="0"/>
                          <w:divBdr>
                            <w:top w:val="none" w:sz="0" w:space="0" w:color="auto"/>
                            <w:left w:val="none" w:sz="0" w:space="0" w:color="auto"/>
                            <w:bottom w:val="none" w:sz="0" w:space="0" w:color="auto"/>
                            <w:right w:val="none" w:sz="0" w:space="0" w:color="auto"/>
                          </w:divBdr>
                        </w:div>
                        <w:div w:id="942608656">
                          <w:marLeft w:val="0"/>
                          <w:marRight w:val="0"/>
                          <w:marTop w:val="0"/>
                          <w:marBottom w:val="0"/>
                          <w:divBdr>
                            <w:top w:val="none" w:sz="0" w:space="0" w:color="auto"/>
                            <w:left w:val="none" w:sz="0" w:space="0" w:color="auto"/>
                            <w:bottom w:val="none" w:sz="0" w:space="0" w:color="auto"/>
                            <w:right w:val="none" w:sz="0" w:space="0" w:color="auto"/>
                          </w:divBdr>
                          <w:divsChild>
                            <w:div w:id="60589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540102">
      <w:bodyDiv w:val="1"/>
      <w:marLeft w:val="0"/>
      <w:marRight w:val="0"/>
      <w:marTop w:val="0"/>
      <w:marBottom w:val="0"/>
      <w:divBdr>
        <w:top w:val="none" w:sz="0" w:space="0" w:color="auto"/>
        <w:left w:val="none" w:sz="0" w:space="0" w:color="auto"/>
        <w:bottom w:val="none" w:sz="0" w:space="0" w:color="auto"/>
        <w:right w:val="none" w:sz="0" w:space="0" w:color="auto"/>
      </w:divBdr>
      <w:divsChild>
        <w:div w:id="789319028">
          <w:marLeft w:val="0"/>
          <w:marRight w:val="0"/>
          <w:marTop w:val="0"/>
          <w:marBottom w:val="0"/>
          <w:divBdr>
            <w:top w:val="none" w:sz="0" w:space="0" w:color="auto"/>
            <w:left w:val="none" w:sz="0" w:space="0" w:color="auto"/>
            <w:bottom w:val="none" w:sz="0" w:space="0" w:color="auto"/>
            <w:right w:val="none" w:sz="0" w:space="0" w:color="auto"/>
          </w:divBdr>
          <w:divsChild>
            <w:div w:id="12215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2443">
      <w:bodyDiv w:val="1"/>
      <w:marLeft w:val="0"/>
      <w:marRight w:val="0"/>
      <w:marTop w:val="0"/>
      <w:marBottom w:val="0"/>
      <w:divBdr>
        <w:top w:val="none" w:sz="0" w:space="0" w:color="auto"/>
        <w:left w:val="none" w:sz="0" w:space="0" w:color="auto"/>
        <w:bottom w:val="none" w:sz="0" w:space="0" w:color="auto"/>
        <w:right w:val="none" w:sz="0" w:space="0" w:color="auto"/>
      </w:divBdr>
      <w:divsChild>
        <w:div w:id="50858623">
          <w:marLeft w:val="0"/>
          <w:marRight w:val="0"/>
          <w:marTop w:val="0"/>
          <w:marBottom w:val="0"/>
          <w:divBdr>
            <w:top w:val="none" w:sz="0" w:space="0" w:color="auto"/>
            <w:left w:val="none" w:sz="0" w:space="0" w:color="auto"/>
            <w:bottom w:val="none" w:sz="0" w:space="0" w:color="auto"/>
            <w:right w:val="none" w:sz="0" w:space="0" w:color="auto"/>
          </w:divBdr>
        </w:div>
      </w:divsChild>
    </w:div>
    <w:div w:id="645012140">
      <w:bodyDiv w:val="1"/>
      <w:marLeft w:val="0"/>
      <w:marRight w:val="0"/>
      <w:marTop w:val="0"/>
      <w:marBottom w:val="0"/>
      <w:divBdr>
        <w:top w:val="none" w:sz="0" w:space="0" w:color="auto"/>
        <w:left w:val="none" w:sz="0" w:space="0" w:color="auto"/>
        <w:bottom w:val="none" w:sz="0" w:space="0" w:color="auto"/>
        <w:right w:val="none" w:sz="0" w:space="0" w:color="auto"/>
      </w:divBdr>
    </w:div>
    <w:div w:id="645859008">
      <w:bodyDiv w:val="1"/>
      <w:marLeft w:val="0"/>
      <w:marRight w:val="0"/>
      <w:marTop w:val="0"/>
      <w:marBottom w:val="0"/>
      <w:divBdr>
        <w:top w:val="none" w:sz="0" w:space="0" w:color="auto"/>
        <w:left w:val="none" w:sz="0" w:space="0" w:color="auto"/>
        <w:bottom w:val="none" w:sz="0" w:space="0" w:color="auto"/>
        <w:right w:val="none" w:sz="0" w:space="0" w:color="auto"/>
      </w:divBdr>
      <w:divsChild>
        <w:div w:id="439573491">
          <w:marLeft w:val="0"/>
          <w:marRight w:val="0"/>
          <w:marTop w:val="0"/>
          <w:marBottom w:val="0"/>
          <w:divBdr>
            <w:top w:val="none" w:sz="0" w:space="0" w:color="auto"/>
            <w:left w:val="none" w:sz="0" w:space="0" w:color="auto"/>
            <w:bottom w:val="none" w:sz="0" w:space="0" w:color="auto"/>
            <w:right w:val="none" w:sz="0" w:space="0" w:color="auto"/>
          </w:divBdr>
          <w:divsChild>
            <w:div w:id="72256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938634">
      <w:bodyDiv w:val="1"/>
      <w:marLeft w:val="0"/>
      <w:marRight w:val="0"/>
      <w:marTop w:val="0"/>
      <w:marBottom w:val="0"/>
      <w:divBdr>
        <w:top w:val="none" w:sz="0" w:space="0" w:color="auto"/>
        <w:left w:val="none" w:sz="0" w:space="0" w:color="auto"/>
        <w:bottom w:val="none" w:sz="0" w:space="0" w:color="auto"/>
        <w:right w:val="none" w:sz="0" w:space="0" w:color="auto"/>
      </w:divBdr>
    </w:div>
    <w:div w:id="64736712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9">
          <w:marLeft w:val="0"/>
          <w:marRight w:val="0"/>
          <w:marTop w:val="0"/>
          <w:marBottom w:val="0"/>
          <w:divBdr>
            <w:top w:val="none" w:sz="0" w:space="0" w:color="auto"/>
            <w:left w:val="none" w:sz="0" w:space="0" w:color="auto"/>
            <w:bottom w:val="none" w:sz="0" w:space="0" w:color="auto"/>
            <w:right w:val="none" w:sz="0" w:space="0" w:color="auto"/>
          </w:divBdr>
          <w:divsChild>
            <w:div w:id="128978808">
              <w:marLeft w:val="0"/>
              <w:marRight w:val="0"/>
              <w:marTop w:val="0"/>
              <w:marBottom w:val="0"/>
              <w:divBdr>
                <w:top w:val="none" w:sz="0" w:space="0" w:color="auto"/>
                <w:left w:val="none" w:sz="0" w:space="0" w:color="auto"/>
                <w:bottom w:val="none" w:sz="0" w:space="0" w:color="auto"/>
                <w:right w:val="none" w:sz="0" w:space="0" w:color="auto"/>
              </w:divBdr>
              <w:divsChild>
                <w:div w:id="122190373">
                  <w:marLeft w:val="0"/>
                  <w:marRight w:val="0"/>
                  <w:marTop w:val="0"/>
                  <w:marBottom w:val="0"/>
                  <w:divBdr>
                    <w:top w:val="none" w:sz="0" w:space="0" w:color="auto"/>
                    <w:left w:val="none" w:sz="0" w:space="0" w:color="auto"/>
                    <w:bottom w:val="none" w:sz="0" w:space="0" w:color="auto"/>
                    <w:right w:val="none" w:sz="0" w:space="0" w:color="auto"/>
                  </w:divBdr>
                  <w:divsChild>
                    <w:div w:id="526066424">
                      <w:marLeft w:val="0"/>
                      <w:marRight w:val="2149"/>
                      <w:marTop w:val="0"/>
                      <w:marBottom w:val="0"/>
                      <w:divBdr>
                        <w:top w:val="none" w:sz="0" w:space="0" w:color="auto"/>
                        <w:left w:val="none" w:sz="0" w:space="0" w:color="auto"/>
                        <w:bottom w:val="none" w:sz="0" w:space="0" w:color="auto"/>
                        <w:right w:val="none" w:sz="0" w:space="0" w:color="auto"/>
                      </w:divBdr>
                    </w:div>
                  </w:divsChild>
                </w:div>
              </w:divsChild>
            </w:div>
          </w:divsChild>
        </w:div>
        <w:div w:id="700714439">
          <w:marLeft w:val="0"/>
          <w:marRight w:val="0"/>
          <w:marTop w:val="0"/>
          <w:marBottom w:val="0"/>
          <w:divBdr>
            <w:top w:val="none" w:sz="0" w:space="0" w:color="auto"/>
            <w:left w:val="none" w:sz="0" w:space="0" w:color="auto"/>
            <w:bottom w:val="none" w:sz="0" w:space="0" w:color="auto"/>
            <w:right w:val="none" w:sz="0" w:space="0" w:color="auto"/>
          </w:divBdr>
        </w:div>
      </w:divsChild>
    </w:div>
    <w:div w:id="647394846">
      <w:bodyDiv w:val="1"/>
      <w:marLeft w:val="0"/>
      <w:marRight w:val="0"/>
      <w:marTop w:val="0"/>
      <w:marBottom w:val="0"/>
      <w:divBdr>
        <w:top w:val="none" w:sz="0" w:space="0" w:color="auto"/>
        <w:left w:val="none" w:sz="0" w:space="0" w:color="auto"/>
        <w:bottom w:val="none" w:sz="0" w:space="0" w:color="auto"/>
        <w:right w:val="none" w:sz="0" w:space="0" w:color="auto"/>
      </w:divBdr>
      <w:divsChild>
        <w:div w:id="1971934412">
          <w:marLeft w:val="0"/>
          <w:marRight w:val="0"/>
          <w:marTop w:val="0"/>
          <w:marBottom w:val="0"/>
          <w:divBdr>
            <w:top w:val="none" w:sz="0" w:space="0" w:color="auto"/>
            <w:left w:val="none" w:sz="0" w:space="0" w:color="auto"/>
            <w:bottom w:val="none" w:sz="0" w:space="0" w:color="auto"/>
            <w:right w:val="none" w:sz="0" w:space="0" w:color="auto"/>
          </w:divBdr>
          <w:divsChild>
            <w:div w:id="1711538716">
              <w:marLeft w:val="0"/>
              <w:marRight w:val="0"/>
              <w:marTop w:val="0"/>
              <w:marBottom w:val="0"/>
              <w:divBdr>
                <w:top w:val="none" w:sz="0" w:space="0" w:color="auto"/>
                <w:left w:val="none" w:sz="0" w:space="0" w:color="auto"/>
                <w:bottom w:val="none" w:sz="0" w:space="0" w:color="auto"/>
                <w:right w:val="none" w:sz="0" w:space="0" w:color="auto"/>
              </w:divBdr>
              <w:divsChild>
                <w:div w:id="1710253561">
                  <w:marLeft w:val="0"/>
                  <w:marRight w:val="0"/>
                  <w:marTop w:val="0"/>
                  <w:marBottom w:val="0"/>
                  <w:divBdr>
                    <w:top w:val="none" w:sz="0" w:space="0" w:color="auto"/>
                    <w:left w:val="none" w:sz="0" w:space="0" w:color="auto"/>
                    <w:bottom w:val="none" w:sz="0" w:space="0" w:color="auto"/>
                    <w:right w:val="none" w:sz="0" w:space="0" w:color="auto"/>
                  </w:divBdr>
                </w:div>
                <w:div w:id="348067250">
                  <w:marLeft w:val="0"/>
                  <w:marRight w:val="0"/>
                  <w:marTop w:val="823"/>
                  <w:marBottom w:val="0"/>
                  <w:divBdr>
                    <w:top w:val="none" w:sz="0" w:space="0" w:color="auto"/>
                    <w:left w:val="none" w:sz="0" w:space="0" w:color="auto"/>
                    <w:bottom w:val="none" w:sz="0" w:space="0" w:color="auto"/>
                    <w:right w:val="none" w:sz="0" w:space="0" w:color="auto"/>
                  </w:divBdr>
                  <w:divsChild>
                    <w:div w:id="898591525">
                      <w:marLeft w:val="0"/>
                      <w:marRight w:val="0"/>
                      <w:marTop w:val="0"/>
                      <w:marBottom w:val="0"/>
                      <w:divBdr>
                        <w:top w:val="none" w:sz="0" w:space="0" w:color="auto"/>
                        <w:left w:val="none" w:sz="0" w:space="0" w:color="auto"/>
                        <w:bottom w:val="none" w:sz="0" w:space="0" w:color="auto"/>
                        <w:right w:val="none" w:sz="0" w:space="0" w:color="auto"/>
                      </w:divBdr>
                      <w:divsChild>
                        <w:div w:id="658926418">
                          <w:marLeft w:val="0"/>
                          <w:marRight w:val="0"/>
                          <w:marTop w:val="0"/>
                          <w:marBottom w:val="0"/>
                          <w:divBdr>
                            <w:top w:val="none" w:sz="0" w:space="0" w:color="auto"/>
                            <w:left w:val="none" w:sz="0" w:space="0" w:color="auto"/>
                            <w:bottom w:val="none" w:sz="0" w:space="0" w:color="auto"/>
                            <w:right w:val="none" w:sz="0" w:space="0" w:color="auto"/>
                          </w:divBdr>
                          <w:divsChild>
                            <w:div w:id="923103855">
                              <w:marLeft w:val="0"/>
                              <w:marRight w:val="0"/>
                              <w:marTop w:val="0"/>
                              <w:marBottom w:val="0"/>
                              <w:divBdr>
                                <w:top w:val="none" w:sz="0" w:space="0" w:color="auto"/>
                                <w:left w:val="none" w:sz="0" w:space="0" w:color="auto"/>
                                <w:bottom w:val="none" w:sz="0" w:space="0" w:color="auto"/>
                                <w:right w:val="none" w:sz="0" w:space="0" w:color="auto"/>
                              </w:divBdr>
                            </w:div>
                          </w:divsChild>
                        </w:div>
                        <w:div w:id="142556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752944">
          <w:marLeft w:val="0"/>
          <w:marRight w:val="0"/>
          <w:marTop w:val="0"/>
          <w:marBottom w:val="0"/>
          <w:divBdr>
            <w:top w:val="none" w:sz="0" w:space="0" w:color="auto"/>
            <w:left w:val="none" w:sz="0" w:space="0" w:color="auto"/>
            <w:bottom w:val="none" w:sz="0" w:space="0" w:color="auto"/>
            <w:right w:val="none" w:sz="0" w:space="0" w:color="auto"/>
          </w:divBdr>
          <w:divsChild>
            <w:div w:id="257058081">
              <w:marLeft w:val="0"/>
              <w:marRight w:val="0"/>
              <w:marTop w:val="0"/>
              <w:marBottom w:val="0"/>
              <w:divBdr>
                <w:top w:val="none" w:sz="0" w:space="0" w:color="auto"/>
                <w:left w:val="none" w:sz="0" w:space="0" w:color="auto"/>
                <w:bottom w:val="none" w:sz="0" w:space="0" w:color="auto"/>
                <w:right w:val="none" w:sz="0" w:space="0" w:color="auto"/>
              </w:divBdr>
              <w:divsChild>
                <w:div w:id="607153617">
                  <w:marLeft w:val="0"/>
                  <w:marRight w:val="0"/>
                  <w:marTop w:val="0"/>
                  <w:marBottom w:val="0"/>
                  <w:divBdr>
                    <w:top w:val="none" w:sz="0" w:space="0" w:color="auto"/>
                    <w:left w:val="none" w:sz="0" w:space="0" w:color="auto"/>
                    <w:bottom w:val="none" w:sz="0" w:space="0" w:color="auto"/>
                    <w:right w:val="none" w:sz="0" w:space="0" w:color="auto"/>
                  </w:divBdr>
                  <w:divsChild>
                    <w:div w:id="1214465814">
                      <w:marLeft w:val="0"/>
                      <w:marRight w:val="2057"/>
                      <w:marTop w:val="0"/>
                      <w:marBottom w:val="0"/>
                      <w:divBdr>
                        <w:top w:val="none" w:sz="0" w:space="0" w:color="auto"/>
                        <w:left w:val="none" w:sz="0" w:space="0" w:color="auto"/>
                        <w:bottom w:val="none" w:sz="0" w:space="0" w:color="auto"/>
                        <w:right w:val="none" w:sz="0" w:space="0" w:color="auto"/>
                      </w:divBdr>
                      <w:divsChild>
                        <w:div w:id="1527252824">
                          <w:marLeft w:val="0"/>
                          <w:marRight w:val="0"/>
                          <w:marTop w:val="823"/>
                          <w:marBottom w:val="823"/>
                          <w:divBdr>
                            <w:top w:val="none" w:sz="0" w:space="0" w:color="auto"/>
                            <w:left w:val="none" w:sz="0" w:space="0" w:color="auto"/>
                            <w:bottom w:val="none" w:sz="0" w:space="0" w:color="auto"/>
                            <w:right w:val="none" w:sz="0" w:space="0" w:color="auto"/>
                          </w:divBdr>
                          <w:divsChild>
                            <w:div w:id="1205173676">
                              <w:marLeft w:val="0"/>
                              <w:marRight w:val="0"/>
                              <w:marTop w:val="0"/>
                              <w:marBottom w:val="411"/>
                              <w:divBdr>
                                <w:top w:val="none" w:sz="0" w:space="0" w:color="auto"/>
                                <w:left w:val="none" w:sz="0" w:space="0" w:color="auto"/>
                                <w:bottom w:val="none" w:sz="0" w:space="0" w:color="auto"/>
                                <w:right w:val="none" w:sz="0" w:space="0" w:color="auto"/>
                              </w:divBdr>
                            </w:div>
                            <w:div w:id="1376277134">
                              <w:marLeft w:val="0"/>
                              <w:marRight w:val="0"/>
                              <w:marTop w:val="411"/>
                              <w:marBottom w:val="411"/>
                              <w:divBdr>
                                <w:top w:val="none" w:sz="0" w:space="0" w:color="auto"/>
                                <w:left w:val="none" w:sz="0" w:space="0" w:color="auto"/>
                                <w:bottom w:val="none" w:sz="0" w:space="0" w:color="auto"/>
                                <w:right w:val="none" w:sz="0" w:space="0" w:color="auto"/>
                              </w:divBdr>
                            </w:div>
                            <w:div w:id="614870701">
                              <w:marLeft w:val="0"/>
                              <w:marRight w:val="0"/>
                              <w:marTop w:val="411"/>
                              <w:marBottom w:val="823"/>
                              <w:divBdr>
                                <w:top w:val="single" w:sz="8" w:space="31" w:color="EB5D0B"/>
                                <w:left w:val="none" w:sz="0" w:space="0" w:color="auto"/>
                                <w:bottom w:val="single" w:sz="8" w:space="31" w:color="EB5D0B"/>
                                <w:right w:val="none" w:sz="0" w:space="0" w:color="auto"/>
                              </w:divBdr>
                            </w:div>
                            <w:div w:id="210074085">
                              <w:marLeft w:val="0"/>
                              <w:marRight w:val="0"/>
                              <w:marTop w:val="329"/>
                              <w:marBottom w:val="329"/>
                              <w:divBdr>
                                <w:top w:val="none" w:sz="0" w:space="0" w:color="auto"/>
                                <w:left w:val="none" w:sz="0" w:space="0" w:color="auto"/>
                                <w:bottom w:val="none" w:sz="0" w:space="0" w:color="auto"/>
                                <w:right w:val="none" w:sz="0" w:space="0" w:color="auto"/>
                              </w:divBdr>
                              <w:divsChild>
                                <w:div w:id="1031492451">
                                  <w:marLeft w:val="0"/>
                                  <w:marRight w:val="0"/>
                                  <w:marTop w:val="0"/>
                                  <w:marBottom w:val="0"/>
                                  <w:divBdr>
                                    <w:top w:val="none" w:sz="0" w:space="0" w:color="auto"/>
                                    <w:left w:val="none" w:sz="0" w:space="0" w:color="auto"/>
                                    <w:bottom w:val="none" w:sz="0" w:space="0" w:color="auto"/>
                                    <w:right w:val="none" w:sz="0" w:space="0" w:color="auto"/>
                                  </w:divBdr>
                                </w:div>
                              </w:divsChild>
                            </w:div>
                            <w:div w:id="946622892">
                              <w:marLeft w:val="0"/>
                              <w:marRight w:val="0"/>
                              <w:marTop w:val="329"/>
                              <w:marBottom w:val="329"/>
                              <w:divBdr>
                                <w:top w:val="none" w:sz="0" w:space="0" w:color="auto"/>
                                <w:left w:val="none" w:sz="0" w:space="0" w:color="auto"/>
                                <w:bottom w:val="none" w:sz="0" w:space="0" w:color="auto"/>
                                <w:right w:val="none" w:sz="0" w:space="0" w:color="auto"/>
                              </w:divBdr>
                              <w:divsChild>
                                <w:div w:id="75057869">
                                  <w:marLeft w:val="0"/>
                                  <w:marRight w:val="0"/>
                                  <w:marTop w:val="0"/>
                                  <w:marBottom w:val="0"/>
                                  <w:divBdr>
                                    <w:top w:val="none" w:sz="0" w:space="0" w:color="auto"/>
                                    <w:left w:val="none" w:sz="0" w:space="0" w:color="auto"/>
                                    <w:bottom w:val="none" w:sz="0" w:space="0" w:color="auto"/>
                                    <w:right w:val="none" w:sz="0" w:space="0" w:color="auto"/>
                                  </w:divBdr>
                                </w:div>
                              </w:divsChild>
                            </w:div>
                            <w:div w:id="211843233">
                              <w:marLeft w:val="0"/>
                              <w:marRight w:val="0"/>
                              <w:marTop w:val="329"/>
                              <w:marBottom w:val="329"/>
                              <w:divBdr>
                                <w:top w:val="none" w:sz="0" w:space="0" w:color="auto"/>
                                <w:left w:val="none" w:sz="0" w:space="0" w:color="auto"/>
                                <w:bottom w:val="none" w:sz="0" w:space="0" w:color="auto"/>
                                <w:right w:val="none" w:sz="0" w:space="0" w:color="auto"/>
                              </w:divBdr>
                              <w:divsChild>
                                <w:div w:id="1264414341">
                                  <w:marLeft w:val="0"/>
                                  <w:marRight w:val="0"/>
                                  <w:marTop w:val="0"/>
                                  <w:marBottom w:val="0"/>
                                  <w:divBdr>
                                    <w:top w:val="none" w:sz="0" w:space="0" w:color="auto"/>
                                    <w:left w:val="none" w:sz="0" w:space="0" w:color="auto"/>
                                    <w:bottom w:val="none" w:sz="0" w:space="0" w:color="auto"/>
                                    <w:right w:val="none" w:sz="0" w:space="0" w:color="auto"/>
                                  </w:divBdr>
                                </w:div>
                              </w:divsChild>
                            </w:div>
                            <w:div w:id="968315214">
                              <w:marLeft w:val="0"/>
                              <w:marRight w:val="0"/>
                              <w:marTop w:val="329"/>
                              <w:marBottom w:val="329"/>
                              <w:divBdr>
                                <w:top w:val="none" w:sz="0" w:space="0" w:color="auto"/>
                                <w:left w:val="none" w:sz="0" w:space="0" w:color="auto"/>
                                <w:bottom w:val="none" w:sz="0" w:space="0" w:color="auto"/>
                                <w:right w:val="none" w:sz="0" w:space="0" w:color="auto"/>
                              </w:divBdr>
                              <w:divsChild>
                                <w:div w:id="1964577021">
                                  <w:marLeft w:val="0"/>
                                  <w:marRight w:val="0"/>
                                  <w:marTop w:val="0"/>
                                  <w:marBottom w:val="0"/>
                                  <w:divBdr>
                                    <w:top w:val="none" w:sz="0" w:space="0" w:color="auto"/>
                                    <w:left w:val="none" w:sz="0" w:space="0" w:color="auto"/>
                                    <w:bottom w:val="none" w:sz="0" w:space="0" w:color="auto"/>
                                    <w:right w:val="none" w:sz="0" w:space="0" w:color="auto"/>
                                  </w:divBdr>
                                </w:div>
                              </w:divsChild>
                            </w:div>
                            <w:div w:id="736712212">
                              <w:marLeft w:val="0"/>
                              <w:marRight w:val="0"/>
                              <w:marTop w:val="329"/>
                              <w:marBottom w:val="329"/>
                              <w:divBdr>
                                <w:top w:val="none" w:sz="0" w:space="0" w:color="auto"/>
                                <w:left w:val="none" w:sz="0" w:space="0" w:color="auto"/>
                                <w:bottom w:val="none" w:sz="0" w:space="0" w:color="auto"/>
                                <w:right w:val="none" w:sz="0" w:space="0" w:color="auto"/>
                              </w:divBdr>
                              <w:divsChild>
                                <w:div w:id="943149990">
                                  <w:marLeft w:val="0"/>
                                  <w:marRight w:val="0"/>
                                  <w:marTop w:val="0"/>
                                  <w:marBottom w:val="0"/>
                                  <w:divBdr>
                                    <w:top w:val="none" w:sz="0" w:space="0" w:color="auto"/>
                                    <w:left w:val="none" w:sz="0" w:space="0" w:color="auto"/>
                                    <w:bottom w:val="none" w:sz="0" w:space="0" w:color="auto"/>
                                    <w:right w:val="none" w:sz="0" w:space="0" w:color="auto"/>
                                  </w:divBdr>
                                </w:div>
                              </w:divsChild>
                            </w:div>
                            <w:div w:id="50665129">
                              <w:marLeft w:val="0"/>
                              <w:marRight w:val="0"/>
                              <w:marTop w:val="329"/>
                              <w:marBottom w:val="329"/>
                              <w:divBdr>
                                <w:top w:val="none" w:sz="0" w:space="0" w:color="auto"/>
                                <w:left w:val="none" w:sz="0" w:space="0" w:color="auto"/>
                                <w:bottom w:val="none" w:sz="0" w:space="0" w:color="auto"/>
                                <w:right w:val="none" w:sz="0" w:space="0" w:color="auto"/>
                              </w:divBdr>
                              <w:divsChild>
                                <w:div w:id="1871988801">
                                  <w:marLeft w:val="0"/>
                                  <w:marRight w:val="0"/>
                                  <w:marTop w:val="0"/>
                                  <w:marBottom w:val="0"/>
                                  <w:divBdr>
                                    <w:top w:val="none" w:sz="0" w:space="0" w:color="auto"/>
                                    <w:left w:val="none" w:sz="0" w:space="0" w:color="auto"/>
                                    <w:bottom w:val="none" w:sz="0" w:space="0" w:color="auto"/>
                                    <w:right w:val="none" w:sz="0" w:space="0" w:color="auto"/>
                                  </w:divBdr>
                                </w:div>
                              </w:divsChild>
                            </w:div>
                            <w:div w:id="1204755640">
                              <w:marLeft w:val="0"/>
                              <w:marRight w:val="0"/>
                              <w:marTop w:val="329"/>
                              <w:marBottom w:val="329"/>
                              <w:divBdr>
                                <w:top w:val="none" w:sz="0" w:space="0" w:color="auto"/>
                                <w:left w:val="none" w:sz="0" w:space="0" w:color="auto"/>
                                <w:bottom w:val="none" w:sz="0" w:space="0" w:color="auto"/>
                                <w:right w:val="none" w:sz="0" w:space="0" w:color="auto"/>
                              </w:divBdr>
                              <w:divsChild>
                                <w:div w:id="1614940830">
                                  <w:marLeft w:val="0"/>
                                  <w:marRight w:val="0"/>
                                  <w:marTop w:val="0"/>
                                  <w:marBottom w:val="0"/>
                                  <w:divBdr>
                                    <w:top w:val="none" w:sz="0" w:space="0" w:color="auto"/>
                                    <w:left w:val="none" w:sz="0" w:space="0" w:color="auto"/>
                                    <w:bottom w:val="none" w:sz="0" w:space="0" w:color="auto"/>
                                    <w:right w:val="none" w:sz="0" w:space="0" w:color="auto"/>
                                  </w:divBdr>
                                </w:div>
                              </w:divsChild>
                            </w:div>
                            <w:div w:id="434135196">
                              <w:marLeft w:val="0"/>
                              <w:marRight w:val="0"/>
                              <w:marTop w:val="329"/>
                              <w:marBottom w:val="329"/>
                              <w:divBdr>
                                <w:top w:val="none" w:sz="0" w:space="0" w:color="auto"/>
                                <w:left w:val="none" w:sz="0" w:space="0" w:color="auto"/>
                                <w:bottom w:val="none" w:sz="0" w:space="0" w:color="auto"/>
                                <w:right w:val="none" w:sz="0" w:space="0" w:color="auto"/>
                              </w:divBdr>
                              <w:divsChild>
                                <w:div w:id="1275601613">
                                  <w:marLeft w:val="0"/>
                                  <w:marRight w:val="0"/>
                                  <w:marTop w:val="0"/>
                                  <w:marBottom w:val="0"/>
                                  <w:divBdr>
                                    <w:top w:val="none" w:sz="0" w:space="0" w:color="auto"/>
                                    <w:left w:val="none" w:sz="0" w:space="0" w:color="auto"/>
                                    <w:bottom w:val="none" w:sz="0" w:space="0" w:color="auto"/>
                                    <w:right w:val="none" w:sz="0" w:space="0" w:color="auto"/>
                                  </w:divBdr>
                                </w:div>
                              </w:divsChild>
                            </w:div>
                            <w:div w:id="18624996">
                              <w:marLeft w:val="0"/>
                              <w:marRight w:val="0"/>
                              <w:marTop w:val="329"/>
                              <w:marBottom w:val="329"/>
                              <w:divBdr>
                                <w:top w:val="none" w:sz="0" w:space="0" w:color="auto"/>
                                <w:left w:val="none" w:sz="0" w:space="0" w:color="auto"/>
                                <w:bottom w:val="none" w:sz="0" w:space="0" w:color="auto"/>
                                <w:right w:val="none" w:sz="0" w:space="0" w:color="auto"/>
                              </w:divBdr>
                              <w:divsChild>
                                <w:div w:id="1919291433">
                                  <w:marLeft w:val="0"/>
                                  <w:marRight w:val="0"/>
                                  <w:marTop w:val="0"/>
                                  <w:marBottom w:val="0"/>
                                  <w:divBdr>
                                    <w:top w:val="none" w:sz="0" w:space="0" w:color="auto"/>
                                    <w:left w:val="none" w:sz="0" w:space="0" w:color="auto"/>
                                    <w:bottom w:val="none" w:sz="0" w:space="0" w:color="auto"/>
                                    <w:right w:val="none" w:sz="0" w:space="0" w:color="auto"/>
                                  </w:divBdr>
                                </w:div>
                              </w:divsChild>
                            </w:div>
                            <w:div w:id="1912303445">
                              <w:marLeft w:val="0"/>
                              <w:marRight w:val="0"/>
                              <w:marTop w:val="329"/>
                              <w:marBottom w:val="329"/>
                              <w:divBdr>
                                <w:top w:val="none" w:sz="0" w:space="0" w:color="auto"/>
                                <w:left w:val="none" w:sz="0" w:space="0" w:color="auto"/>
                                <w:bottom w:val="none" w:sz="0" w:space="0" w:color="auto"/>
                                <w:right w:val="none" w:sz="0" w:space="0" w:color="auto"/>
                              </w:divBdr>
                              <w:divsChild>
                                <w:div w:id="58097589">
                                  <w:marLeft w:val="0"/>
                                  <w:marRight w:val="0"/>
                                  <w:marTop w:val="0"/>
                                  <w:marBottom w:val="0"/>
                                  <w:divBdr>
                                    <w:top w:val="none" w:sz="0" w:space="0" w:color="auto"/>
                                    <w:left w:val="none" w:sz="0" w:space="0" w:color="auto"/>
                                    <w:bottom w:val="none" w:sz="0" w:space="0" w:color="auto"/>
                                    <w:right w:val="none" w:sz="0" w:space="0" w:color="auto"/>
                                  </w:divBdr>
                                </w:div>
                              </w:divsChild>
                            </w:div>
                            <w:div w:id="793212870">
                              <w:marLeft w:val="0"/>
                              <w:marRight w:val="0"/>
                              <w:marTop w:val="329"/>
                              <w:marBottom w:val="329"/>
                              <w:divBdr>
                                <w:top w:val="none" w:sz="0" w:space="0" w:color="auto"/>
                                <w:left w:val="none" w:sz="0" w:space="0" w:color="auto"/>
                                <w:bottom w:val="none" w:sz="0" w:space="0" w:color="auto"/>
                                <w:right w:val="none" w:sz="0" w:space="0" w:color="auto"/>
                              </w:divBdr>
                              <w:divsChild>
                                <w:div w:id="1052268348">
                                  <w:marLeft w:val="0"/>
                                  <w:marRight w:val="0"/>
                                  <w:marTop w:val="0"/>
                                  <w:marBottom w:val="0"/>
                                  <w:divBdr>
                                    <w:top w:val="none" w:sz="0" w:space="0" w:color="auto"/>
                                    <w:left w:val="none" w:sz="0" w:space="0" w:color="auto"/>
                                    <w:bottom w:val="none" w:sz="0" w:space="0" w:color="auto"/>
                                    <w:right w:val="none" w:sz="0" w:space="0" w:color="auto"/>
                                  </w:divBdr>
                                </w:div>
                              </w:divsChild>
                            </w:div>
                            <w:div w:id="1832023456">
                              <w:marLeft w:val="0"/>
                              <w:marRight w:val="0"/>
                              <w:marTop w:val="329"/>
                              <w:marBottom w:val="329"/>
                              <w:divBdr>
                                <w:top w:val="none" w:sz="0" w:space="0" w:color="auto"/>
                                <w:left w:val="none" w:sz="0" w:space="0" w:color="auto"/>
                                <w:bottom w:val="none" w:sz="0" w:space="0" w:color="auto"/>
                                <w:right w:val="none" w:sz="0" w:space="0" w:color="auto"/>
                              </w:divBdr>
                              <w:divsChild>
                                <w:div w:id="159277779">
                                  <w:marLeft w:val="0"/>
                                  <w:marRight w:val="0"/>
                                  <w:marTop w:val="0"/>
                                  <w:marBottom w:val="0"/>
                                  <w:divBdr>
                                    <w:top w:val="none" w:sz="0" w:space="0" w:color="auto"/>
                                    <w:left w:val="none" w:sz="0" w:space="0" w:color="auto"/>
                                    <w:bottom w:val="none" w:sz="0" w:space="0" w:color="auto"/>
                                    <w:right w:val="none" w:sz="0" w:space="0" w:color="auto"/>
                                  </w:divBdr>
                                </w:div>
                              </w:divsChild>
                            </w:div>
                            <w:div w:id="22438696">
                              <w:marLeft w:val="0"/>
                              <w:marRight w:val="0"/>
                              <w:marTop w:val="329"/>
                              <w:marBottom w:val="329"/>
                              <w:divBdr>
                                <w:top w:val="none" w:sz="0" w:space="0" w:color="auto"/>
                                <w:left w:val="none" w:sz="0" w:space="0" w:color="auto"/>
                                <w:bottom w:val="none" w:sz="0" w:space="0" w:color="auto"/>
                                <w:right w:val="none" w:sz="0" w:space="0" w:color="auto"/>
                              </w:divBdr>
                              <w:divsChild>
                                <w:div w:id="925188914">
                                  <w:marLeft w:val="0"/>
                                  <w:marRight w:val="0"/>
                                  <w:marTop w:val="0"/>
                                  <w:marBottom w:val="0"/>
                                  <w:divBdr>
                                    <w:top w:val="none" w:sz="0" w:space="0" w:color="auto"/>
                                    <w:left w:val="none" w:sz="0" w:space="0" w:color="auto"/>
                                    <w:bottom w:val="none" w:sz="0" w:space="0" w:color="auto"/>
                                    <w:right w:val="none" w:sz="0" w:space="0" w:color="auto"/>
                                  </w:divBdr>
                                </w:div>
                              </w:divsChild>
                            </w:div>
                            <w:div w:id="1043674114">
                              <w:marLeft w:val="0"/>
                              <w:marRight w:val="0"/>
                              <w:marTop w:val="329"/>
                              <w:marBottom w:val="329"/>
                              <w:divBdr>
                                <w:top w:val="none" w:sz="0" w:space="0" w:color="auto"/>
                                <w:left w:val="none" w:sz="0" w:space="0" w:color="auto"/>
                                <w:bottom w:val="none" w:sz="0" w:space="0" w:color="auto"/>
                                <w:right w:val="none" w:sz="0" w:space="0" w:color="auto"/>
                              </w:divBdr>
                              <w:divsChild>
                                <w:div w:id="340358811">
                                  <w:marLeft w:val="0"/>
                                  <w:marRight w:val="0"/>
                                  <w:marTop w:val="0"/>
                                  <w:marBottom w:val="0"/>
                                  <w:divBdr>
                                    <w:top w:val="none" w:sz="0" w:space="0" w:color="auto"/>
                                    <w:left w:val="none" w:sz="0" w:space="0" w:color="auto"/>
                                    <w:bottom w:val="none" w:sz="0" w:space="0" w:color="auto"/>
                                    <w:right w:val="none" w:sz="0" w:space="0" w:color="auto"/>
                                  </w:divBdr>
                                </w:div>
                              </w:divsChild>
                            </w:div>
                            <w:div w:id="2067290800">
                              <w:marLeft w:val="0"/>
                              <w:marRight w:val="0"/>
                              <w:marTop w:val="329"/>
                              <w:marBottom w:val="329"/>
                              <w:divBdr>
                                <w:top w:val="none" w:sz="0" w:space="0" w:color="auto"/>
                                <w:left w:val="none" w:sz="0" w:space="0" w:color="auto"/>
                                <w:bottom w:val="none" w:sz="0" w:space="0" w:color="auto"/>
                                <w:right w:val="none" w:sz="0" w:space="0" w:color="auto"/>
                              </w:divBdr>
                              <w:divsChild>
                                <w:div w:id="1115447179">
                                  <w:marLeft w:val="0"/>
                                  <w:marRight w:val="0"/>
                                  <w:marTop w:val="0"/>
                                  <w:marBottom w:val="0"/>
                                  <w:divBdr>
                                    <w:top w:val="none" w:sz="0" w:space="0" w:color="auto"/>
                                    <w:left w:val="none" w:sz="0" w:space="0" w:color="auto"/>
                                    <w:bottom w:val="none" w:sz="0" w:space="0" w:color="auto"/>
                                    <w:right w:val="none" w:sz="0" w:space="0" w:color="auto"/>
                                  </w:divBdr>
                                </w:div>
                              </w:divsChild>
                            </w:div>
                            <w:div w:id="154147777">
                              <w:marLeft w:val="0"/>
                              <w:marRight w:val="0"/>
                              <w:marTop w:val="329"/>
                              <w:marBottom w:val="329"/>
                              <w:divBdr>
                                <w:top w:val="none" w:sz="0" w:space="0" w:color="auto"/>
                                <w:left w:val="none" w:sz="0" w:space="0" w:color="auto"/>
                                <w:bottom w:val="none" w:sz="0" w:space="0" w:color="auto"/>
                                <w:right w:val="none" w:sz="0" w:space="0" w:color="auto"/>
                              </w:divBdr>
                              <w:divsChild>
                                <w:div w:id="1099301274">
                                  <w:marLeft w:val="0"/>
                                  <w:marRight w:val="0"/>
                                  <w:marTop w:val="0"/>
                                  <w:marBottom w:val="0"/>
                                  <w:divBdr>
                                    <w:top w:val="none" w:sz="0" w:space="0" w:color="auto"/>
                                    <w:left w:val="none" w:sz="0" w:space="0" w:color="auto"/>
                                    <w:bottom w:val="none" w:sz="0" w:space="0" w:color="auto"/>
                                    <w:right w:val="none" w:sz="0" w:space="0" w:color="auto"/>
                                  </w:divBdr>
                                </w:div>
                              </w:divsChild>
                            </w:div>
                            <w:div w:id="1098405508">
                              <w:marLeft w:val="0"/>
                              <w:marRight w:val="0"/>
                              <w:marTop w:val="329"/>
                              <w:marBottom w:val="329"/>
                              <w:divBdr>
                                <w:top w:val="none" w:sz="0" w:space="0" w:color="auto"/>
                                <w:left w:val="none" w:sz="0" w:space="0" w:color="auto"/>
                                <w:bottom w:val="none" w:sz="0" w:space="0" w:color="auto"/>
                                <w:right w:val="none" w:sz="0" w:space="0" w:color="auto"/>
                              </w:divBdr>
                              <w:divsChild>
                                <w:div w:id="1536695383">
                                  <w:marLeft w:val="0"/>
                                  <w:marRight w:val="0"/>
                                  <w:marTop w:val="0"/>
                                  <w:marBottom w:val="0"/>
                                  <w:divBdr>
                                    <w:top w:val="none" w:sz="0" w:space="0" w:color="auto"/>
                                    <w:left w:val="none" w:sz="0" w:space="0" w:color="auto"/>
                                    <w:bottom w:val="none" w:sz="0" w:space="0" w:color="auto"/>
                                    <w:right w:val="none" w:sz="0" w:space="0" w:color="auto"/>
                                  </w:divBdr>
                                </w:div>
                              </w:divsChild>
                            </w:div>
                            <w:div w:id="753672558">
                              <w:marLeft w:val="0"/>
                              <w:marRight w:val="0"/>
                              <w:marTop w:val="329"/>
                              <w:marBottom w:val="329"/>
                              <w:divBdr>
                                <w:top w:val="none" w:sz="0" w:space="0" w:color="auto"/>
                                <w:left w:val="none" w:sz="0" w:space="0" w:color="auto"/>
                                <w:bottom w:val="none" w:sz="0" w:space="0" w:color="auto"/>
                                <w:right w:val="none" w:sz="0" w:space="0" w:color="auto"/>
                              </w:divBdr>
                              <w:divsChild>
                                <w:div w:id="932587767">
                                  <w:marLeft w:val="0"/>
                                  <w:marRight w:val="0"/>
                                  <w:marTop w:val="0"/>
                                  <w:marBottom w:val="0"/>
                                  <w:divBdr>
                                    <w:top w:val="none" w:sz="0" w:space="0" w:color="auto"/>
                                    <w:left w:val="none" w:sz="0" w:space="0" w:color="auto"/>
                                    <w:bottom w:val="none" w:sz="0" w:space="0" w:color="auto"/>
                                    <w:right w:val="none" w:sz="0" w:space="0" w:color="auto"/>
                                  </w:divBdr>
                                </w:div>
                              </w:divsChild>
                            </w:div>
                            <w:div w:id="2090156196">
                              <w:marLeft w:val="0"/>
                              <w:marRight w:val="0"/>
                              <w:marTop w:val="329"/>
                              <w:marBottom w:val="329"/>
                              <w:divBdr>
                                <w:top w:val="none" w:sz="0" w:space="0" w:color="auto"/>
                                <w:left w:val="none" w:sz="0" w:space="0" w:color="auto"/>
                                <w:bottom w:val="none" w:sz="0" w:space="0" w:color="auto"/>
                                <w:right w:val="none" w:sz="0" w:space="0" w:color="auto"/>
                              </w:divBdr>
                              <w:divsChild>
                                <w:div w:id="152138773">
                                  <w:marLeft w:val="0"/>
                                  <w:marRight w:val="0"/>
                                  <w:marTop w:val="0"/>
                                  <w:marBottom w:val="0"/>
                                  <w:divBdr>
                                    <w:top w:val="none" w:sz="0" w:space="0" w:color="auto"/>
                                    <w:left w:val="none" w:sz="0" w:space="0" w:color="auto"/>
                                    <w:bottom w:val="none" w:sz="0" w:space="0" w:color="auto"/>
                                    <w:right w:val="none" w:sz="0" w:space="0" w:color="auto"/>
                                  </w:divBdr>
                                </w:div>
                              </w:divsChild>
                            </w:div>
                            <w:div w:id="1049038787">
                              <w:marLeft w:val="0"/>
                              <w:marRight w:val="0"/>
                              <w:marTop w:val="329"/>
                              <w:marBottom w:val="329"/>
                              <w:divBdr>
                                <w:top w:val="none" w:sz="0" w:space="0" w:color="auto"/>
                                <w:left w:val="none" w:sz="0" w:space="0" w:color="auto"/>
                                <w:bottom w:val="none" w:sz="0" w:space="0" w:color="auto"/>
                                <w:right w:val="none" w:sz="0" w:space="0" w:color="auto"/>
                              </w:divBdr>
                              <w:divsChild>
                                <w:div w:id="1854370115">
                                  <w:marLeft w:val="0"/>
                                  <w:marRight w:val="0"/>
                                  <w:marTop w:val="0"/>
                                  <w:marBottom w:val="0"/>
                                  <w:divBdr>
                                    <w:top w:val="none" w:sz="0" w:space="0" w:color="auto"/>
                                    <w:left w:val="none" w:sz="0" w:space="0" w:color="auto"/>
                                    <w:bottom w:val="none" w:sz="0" w:space="0" w:color="auto"/>
                                    <w:right w:val="none" w:sz="0" w:space="0" w:color="auto"/>
                                  </w:divBdr>
                                </w:div>
                              </w:divsChild>
                            </w:div>
                            <w:div w:id="888492237">
                              <w:marLeft w:val="0"/>
                              <w:marRight w:val="0"/>
                              <w:marTop w:val="329"/>
                              <w:marBottom w:val="329"/>
                              <w:divBdr>
                                <w:top w:val="none" w:sz="0" w:space="0" w:color="auto"/>
                                <w:left w:val="none" w:sz="0" w:space="0" w:color="auto"/>
                                <w:bottom w:val="none" w:sz="0" w:space="0" w:color="auto"/>
                                <w:right w:val="none" w:sz="0" w:space="0" w:color="auto"/>
                              </w:divBdr>
                              <w:divsChild>
                                <w:div w:id="94550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674610">
      <w:bodyDiv w:val="1"/>
      <w:marLeft w:val="0"/>
      <w:marRight w:val="0"/>
      <w:marTop w:val="0"/>
      <w:marBottom w:val="0"/>
      <w:divBdr>
        <w:top w:val="none" w:sz="0" w:space="0" w:color="auto"/>
        <w:left w:val="none" w:sz="0" w:space="0" w:color="auto"/>
        <w:bottom w:val="none" w:sz="0" w:space="0" w:color="auto"/>
        <w:right w:val="none" w:sz="0" w:space="0" w:color="auto"/>
      </w:divBdr>
    </w:div>
    <w:div w:id="649674832">
      <w:bodyDiv w:val="1"/>
      <w:marLeft w:val="0"/>
      <w:marRight w:val="0"/>
      <w:marTop w:val="0"/>
      <w:marBottom w:val="0"/>
      <w:divBdr>
        <w:top w:val="none" w:sz="0" w:space="0" w:color="auto"/>
        <w:left w:val="none" w:sz="0" w:space="0" w:color="auto"/>
        <w:bottom w:val="none" w:sz="0" w:space="0" w:color="auto"/>
        <w:right w:val="none" w:sz="0" w:space="0" w:color="auto"/>
      </w:divBdr>
      <w:divsChild>
        <w:div w:id="436340544">
          <w:marLeft w:val="0"/>
          <w:marRight w:val="0"/>
          <w:marTop w:val="0"/>
          <w:marBottom w:val="0"/>
          <w:divBdr>
            <w:top w:val="none" w:sz="0" w:space="0" w:color="auto"/>
            <w:left w:val="none" w:sz="0" w:space="0" w:color="auto"/>
            <w:bottom w:val="none" w:sz="0" w:space="0" w:color="auto"/>
            <w:right w:val="none" w:sz="0" w:space="0" w:color="auto"/>
          </w:divBdr>
          <w:divsChild>
            <w:div w:id="289285860">
              <w:marLeft w:val="0"/>
              <w:marRight w:val="0"/>
              <w:marTop w:val="0"/>
              <w:marBottom w:val="0"/>
              <w:divBdr>
                <w:top w:val="none" w:sz="0" w:space="0" w:color="auto"/>
                <w:left w:val="none" w:sz="0" w:space="0" w:color="auto"/>
                <w:bottom w:val="none" w:sz="0" w:space="0" w:color="auto"/>
                <w:right w:val="none" w:sz="0" w:space="0" w:color="auto"/>
              </w:divBdr>
            </w:div>
          </w:divsChild>
        </w:div>
        <w:div w:id="685250643">
          <w:marLeft w:val="0"/>
          <w:marRight w:val="0"/>
          <w:marTop w:val="0"/>
          <w:marBottom w:val="0"/>
          <w:divBdr>
            <w:top w:val="none" w:sz="0" w:space="0" w:color="auto"/>
            <w:left w:val="none" w:sz="0" w:space="0" w:color="auto"/>
            <w:bottom w:val="none" w:sz="0" w:space="0" w:color="auto"/>
            <w:right w:val="none" w:sz="0" w:space="0" w:color="auto"/>
          </w:divBdr>
        </w:div>
      </w:divsChild>
    </w:div>
    <w:div w:id="650016286">
      <w:bodyDiv w:val="1"/>
      <w:marLeft w:val="0"/>
      <w:marRight w:val="0"/>
      <w:marTop w:val="0"/>
      <w:marBottom w:val="0"/>
      <w:divBdr>
        <w:top w:val="none" w:sz="0" w:space="0" w:color="auto"/>
        <w:left w:val="none" w:sz="0" w:space="0" w:color="auto"/>
        <w:bottom w:val="none" w:sz="0" w:space="0" w:color="auto"/>
        <w:right w:val="none" w:sz="0" w:space="0" w:color="auto"/>
      </w:divBdr>
    </w:div>
    <w:div w:id="652025588">
      <w:bodyDiv w:val="1"/>
      <w:marLeft w:val="0"/>
      <w:marRight w:val="0"/>
      <w:marTop w:val="0"/>
      <w:marBottom w:val="0"/>
      <w:divBdr>
        <w:top w:val="none" w:sz="0" w:space="0" w:color="auto"/>
        <w:left w:val="none" w:sz="0" w:space="0" w:color="auto"/>
        <w:bottom w:val="none" w:sz="0" w:space="0" w:color="auto"/>
        <w:right w:val="none" w:sz="0" w:space="0" w:color="auto"/>
      </w:divBdr>
    </w:div>
    <w:div w:id="652298415">
      <w:bodyDiv w:val="1"/>
      <w:marLeft w:val="0"/>
      <w:marRight w:val="0"/>
      <w:marTop w:val="0"/>
      <w:marBottom w:val="0"/>
      <w:divBdr>
        <w:top w:val="none" w:sz="0" w:space="0" w:color="auto"/>
        <w:left w:val="none" w:sz="0" w:space="0" w:color="auto"/>
        <w:bottom w:val="none" w:sz="0" w:space="0" w:color="auto"/>
        <w:right w:val="none" w:sz="0" w:space="0" w:color="auto"/>
      </w:divBdr>
      <w:divsChild>
        <w:div w:id="573777146">
          <w:marLeft w:val="0"/>
          <w:marRight w:val="0"/>
          <w:marTop w:val="0"/>
          <w:marBottom w:val="0"/>
          <w:divBdr>
            <w:top w:val="none" w:sz="0" w:space="0" w:color="auto"/>
            <w:left w:val="none" w:sz="0" w:space="0" w:color="auto"/>
            <w:bottom w:val="none" w:sz="0" w:space="0" w:color="auto"/>
            <w:right w:val="none" w:sz="0" w:space="0" w:color="auto"/>
          </w:divBdr>
          <w:divsChild>
            <w:div w:id="683558808">
              <w:marLeft w:val="0"/>
              <w:marRight w:val="0"/>
              <w:marTop w:val="0"/>
              <w:marBottom w:val="0"/>
              <w:divBdr>
                <w:top w:val="none" w:sz="0" w:space="0" w:color="auto"/>
                <w:left w:val="none" w:sz="0" w:space="0" w:color="auto"/>
                <w:bottom w:val="none" w:sz="0" w:space="0" w:color="auto"/>
                <w:right w:val="none" w:sz="0" w:space="0" w:color="auto"/>
              </w:divBdr>
              <w:divsChild>
                <w:div w:id="66227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526913">
      <w:bodyDiv w:val="1"/>
      <w:marLeft w:val="0"/>
      <w:marRight w:val="0"/>
      <w:marTop w:val="0"/>
      <w:marBottom w:val="0"/>
      <w:divBdr>
        <w:top w:val="none" w:sz="0" w:space="0" w:color="auto"/>
        <w:left w:val="none" w:sz="0" w:space="0" w:color="auto"/>
        <w:bottom w:val="none" w:sz="0" w:space="0" w:color="auto"/>
        <w:right w:val="none" w:sz="0" w:space="0" w:color="auto"/>
      </w:divBdr>
      <w:divsChild>
        <w:div w:id="501776067">
          <w:marLeft w:val="0"/>
          <w:marRight w:val="0"/>
          <w:marTop w:val="0"/>
          <w:marBottom w:val="0"/>
          <w:divBdr>
            <w:top w:val="none" w:sz="0" w:space="0" w:color="auto"/>
            <w:left w:val="none" w:sz="0" w:space="0" w:color="auto"/>
            <w:bottom w:val="none" w:sz="0" w:space="0" w:color="auto"/>
            <w:right w:val="none" w:sz="0" w:space="0" w:color="auto"/>
          </w:divBdr>
        </w:div>
      </w:divsChild>
    </w:div>
    <w:div w:id="656616628">
      <w:bodyDiv w:val="1"/>
      <w:marLeft w:val="0"/>
      <w:marRight w:val="0"/>
      <w:marTop w:val="0"/>
      <w:marBottom w:val="0"/>
      <w:divBdr>
        <w:top w:val="none" w:sz="0" w:space="0" w:color="auto"/>
        <w:left w:val="none" w:sz="0" w:space="0" w:color="auto"/>
        <w:bottom w:val="none" w:sz="0" w:space="0" w:color="auto"/>
        <w:right w:val="none" w:sz="0" w:space="0" w:color="auto"/>
      </w:divBdr>
    </w:div>
    <w:div w:id="657616509">
      <w:bodyDiv w:val="1"/>
      <w:marLeft w:val="0"/>
      <w:marRight w:val="0"/>
      <w:marTop w:val="0"/>
      <w:marBottom w:val="0"/>
      <w:divBdr>
        <w:top w:val="none" w:sz="0" w:space="0" w:color="auto"/>
        <w:left w:val="none" w:sz="0" w:space="0" w:color="auto"/>
        <w:bottom w:val="none" w:sz="0" w:space="0" w:color="auto"/>
        <w:right w:val="none" w:sz="0" w:space="0" w:color="auto"/>
      </w:divBdr>
      <w:divsChild>
        <w:div w:id="1991058801">
          <w:marLeft w:val="0"/>
          <w:marRight w:val="0"/>
          <w:marTop w:val="0"/>
          <w:marBottom w:val="0"/>
          <w:divBdr>
            <w:top w:val="none" w:sz="0" w:space="0" w:color="auto"/>
            <w:left w:val="none" w:sz="0" w:space="0" w:color="auto"/>
            <w:bottom w:val="none" w:sz="0" w:space="0" w:color="auto"/>
            <w:right w:val="none" w:sz="0" w:space="0" w:color="auto"/>
          </w:divBdr>
          <w:divsChild>
            <w:div w:id="319191352">
              <w:marLeft w:val="0"/>
              <w:marRight w:val="0"/>
              <w:marTop w:val="0"/>
              <w:marBottom w:val="0"/>
              <w:divBdr>
                <w:top w:val="none" w:sz="0" w:space="0" w:color="auto"/>
                <w:left w:val="none" w:sz="0" w:space="0" w:color="auto"/>
                <w:bottom w:val="none" w:sz="0" w:space="0" w:color="auto"/>
                <w:right w:val="none" w:sz="0" w:space="0" w:color="auto"/>
              </w:divBdr>
              <w:divsChild>
                <w:div w:id="657222111">
                  <w:marLeft w:val="0"/>
                  <w:marRight w:val="0"/>
                  <w:marTop w:val="0"/>
                  <w:marBottom w:val="0"/>
                  <w:divBdr>
                    <w:top w:val="none" w:sz="0" w:space="0" w:color="auto"/>
                    <w:left w:val="none" w:sz="0" w:space="0" w:color="auto"/>
                    <w:bottom w:val="none" w:sz="0" w:space="0" w:color="auto"/>
                    <w:right w:val="none" w:sz="0" w:space="0" w:color="auto"/>
                  </w:divBdr>
                </w:div>
                <w:div w:id="355350826">
                  <w:marLeft w:val="0"/>
                  <w:marRight w:val="0"/>
                  <w:marTop w:val="600"/>
                  <w:marBottom w:val="0"/>
                  <w:divBdr>
                    <w:top w:val="none" w:sz="0" w:space="0" w:color="auto"/>
                    <w:left w:val="none" w:sz="0" w:space="0" w:color="auto"/>
                    <w:bottom w:val="none" w:sz="0" w:space="0" w:color="auto"/>
                    <w:right w:val="none" w:sz="0" w:space="0" w:color="auto"/>
                  </w:divBdr>
                  <w:divsChild>
                    <w:div w:id="929701814">
                      <w:marLeft w:val="0"/>
                      <w:marRight w:val="0"/>
                      <w:marTop w:val="0"/>
                      <w:marBottom w:val="0"/>
                      <w:divBdr>
                        <w:top w:val="none" w:sz="0" w:space="0" w:color="auto"/>
                        <w:left w:val="none" w:sz="0" w:space="0" w:color="auto"/>
                        <w:bottom w:val="none" w:sz="0" w:space="0" w:color="auto"/>
                        <w:right w:val="none" w:sz="0" w:space="0" w:color="auto"/>
                      </w:divBdr>
                      <w:divsChild>
                        <w:div w:id="1325354782">
                          <w:marLeft w:val="0"/>
                          <w:marRight w:val="0"/>
                          <w:marTop w:val="0"/>
                          <w:marBottom w:val="0"/>
                          <w:divBdr>
                            <w:top w:val="none" w:sz="0" w:space="0" w:color="auto"/>
                            <w:left w:val="none" w:sz="0" w:space="0" w:color="auto"/>
                            <w:bottom w:val="none" w:sz="0" w:space="0" w:color="auto"/>
                            <w:right w:val="none" w:sz="0" w:space="0" w:color="auto"/>
                          </w:divBdr>
                          <w:divsChild>
                            <w:div w:id="975529296">
                              <w:marLeft w:val="0"/>
                              <w:marRight w:val="0"/>
                              <w:marTop w:val="0"/>
                              <w:marBottom w:val="0"/>
                              <w:divBdr>
                                <w:top w:val="none" w:sz="0" w:space="0" w:color="auto"/>
                                <w:left w:val="none" w:sz="0" w:space="0" w:color="auto"/>
                                <w:bottom w:val="none" w:sz="0" w:space="0" w:color="auto"/>
                                <w:right w:val="none" w:sz="0" w:space="0" w:color="auto"/>
                              </w:divBdr>
                            </w:div>
                          </w:divsChild>
                        </w:div>
                        <w:div w:id="120405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944395">
          <w:marLeft w:val="0"/>
          <w:marRight w:val="0"/>
          <w:marTop w:val="0"/>
          <w:marBottom w:val="0"/>
          <w:divBdr>
            <w:top w:val="none" w:sz="0" w:space="0" w:color="auto"/>
            <w:left w:val="none" w:sz="0" w:space="0" w:color="auto"/>
            <w:bottom w:val="none" w:sz="0" w:space="0" w:color="auto"/>
            <w:right w:val="none" w:sz="0" w:space="0" w:color="auto"/>
          </w:divBdr>
          <w:divsChild>
            <w:div w:id="1719670326">
              <w:marLeft w:val="0"/>
              <w:marRight w:val="0"/>
              <w:marTop w:val="0"/>
              <w:marBottom w:val="0"/>
              <w:divBdr>
                <w:top w:val="none" w:sz="0" w:space="0" w:color="auto"/>
                <w:left w:val="none" w:sz="0" w:space="0" w:color="auto"/>
                <w:bottom w:val="none" w:sz="0" w:space="0" w:color="auto"/>
                <w:right w:val="none" w:sz="0" w:space="0" w:color="auto"/>
              </w:divBdr>
              <w:divsChild>
                <w:div w:id="1246377390">
                  <w:marLeft w:val="0"/>
                  <w:marRight w:val="0"/>
                  <w:marTop w:val="0"/>
                  <w:marBottom w:val="0"/>
                  <w:divBdr>
                    <w:top w:val="none" w:sz="0" w:space="0" w:color="auto"/>
                    <w:left w:val="none" w:sz="0" w:space="0" w:color="auto"/>
                    <w:bottom w:val="none" w:sz="0" w:space="0" w:color="auto"/>
                    <w:right w:val="none" w:sz="0" w:space="0" w:color="auto"/>
                  </w:divBdr>
                  <w:divsChild>
                    <w:div w:id="940382692">
                      <w:marLeft w:val="0"/>
                      <w:marRight w:val="1500"/>
                      <w:marTop w:val="0"/>
                      <w:marBottom w:val="0"/>
                      <w:divBdr>
                        <w:top w:val="none" w:sz="0" w:space="0" w:color="auto"/>
                        <w:left w:val="none" w:sz="0" w:space="0" w:color="auto"/>
                        <w:bottom w:val="none" w:sz="0" w:space="0" w:color="auto"/>
                        <w:right w:val="none" w:sz="0" w:space="0" w:color="auto"/>
                      </w:divBdr>
                      <w:divsChild>
                        <w:div w:id="1741514494">
                          <w:marLeft w:val="0"/>
                          <w:marRight w:val="0"/>
                          <w:marTop w:val="600"/>
                          <w:marBottom w:val="600"/>
                          <w:divBdr>
                            <w:top w:val="none" w:sz="0" w:space="0" w:color="auto"/>
                            <w:left w:val="none" w:sz="0" w:space="0" w:color="auto"/>
                            <w:bottom w:val="none" w:sz="0" w:space="0" w:color="auto"/>
                            <w:right w:val="none" w:sz="0" w:space="0" w:color="auto"/>
                          </w:divBdr>
                          <w:divsChild>
                            <w:div w:id="1999839697">
                              <w:marLeft w:val="0"/>
                              <w:marRight w:val="0"/>
                              <w:marTop w:val="0"/>
                              <w:marBottom w:val="300"/>
                              <w:divBdr>
                                <w:top w:val="none" w:sz="0" w:space="0" w:color="auto"/>
                                <w:left w:val="none" w:sz="0" w:space="0" w:color="auto"/>
                                <w:bottom w:val="none" w:sz="0" w:space="0" w:color="auto"/>
                                <w:right w:val="none" w:sz="0" w:space="0" w:color="auto"/>
                              </w:divBdr>
                            </w:div>
                            <w:div w:id="1531407268">
                              <w:marLeft w:val="0"/>
                              <w:marRight w:val="0"/>
                              <w:marTop w:val="300"/>
                              <w:marBottom w:val="300"/>
                              <w:divBdr>
                                <w:top w:val="none" w:sz="0" w:space="0" w:color="auto"/>
                                <w:left w:val="none" w:sz="0" w:space="0" w:color="auto"/>
                                <w:bottom w:val="none" w:sz="0" w:space="0" w:color="auto"/>
                                <w:right w:val="none" w:sz="0" w:space="0" w:color="auto"/>
                              </w:divBdr>
                            </w:div>
                            <w:div w:id="352615518">
                              <w:marLeft w:val="0"/>
                              <w:marRight w:val="0"/>
                              <w:marTop w:val="300"/>
                              <w:marBottom w:val="600"/>
                              <w:divBdr>
                                <w:top w:val="single" w:sz="6" w:space="30" w:color="EB5D0B"/>
                                <w:left w:val="none" w:sz="0" w:space="0" w:color="auto"/>
                                <w:bottom w:val="single" w:sz="6" w:space="30" w:color="EB5D0B"/>
                                <w:right w:val="none" w:sz="0" w:space="0" w:color="auto"/>
                              </w:divBdr>
                            </w:div>
                            <w:div w:id="1059789969">
                              <w:marLeft w:val="0"/>
                              <w:marRight w:val="0"/>
                              <w:marTop w:val="240"/>
                              <w:marBottom w:val="240"/>
                              <w:divBdr>
                                <w:top w:val="none" w:sz="0" w:space="0" w:color="auto"/>
                                <w:left w:val="none" w:sz="0" w:space="0" w:color="auto"/>
                                <w:bottom w:val="none" w:sz="0" w:space="0" w:color="auto"/>
                                <w:right w:val="none" w:sz="0" w:space="0" w:color="auto"/>
                              </w:divBdr>
                              <w:divsChild>
                                <w:div w:id="1514152644">
                                  <w:marLeft w:val="0"/>
                                  <w:marRight w:val="0"/>
                                  <w:marTop w:val="0"/>
                                  <w:marBottom w:val="0"/>
                                  <w:divBdr>
                                    <w:top w:val="none" w:sz="0" w:space="0" w:color="auto"/>
                                    <w:left w:val="none" w:sz="0" w:space="0" w:color="auto"/>
                                    <w:bottom w:val="none" w:sz="0" w:space="0" w:color="auto"/>
                                    <w:right w:val="none" w:sz="0" w:space="0" w:color="auto"/>
                                  </w:divBdr>
                                </w:div>
                              </w:divsChild>
                            </w:div>
                            <w:div w:id="233711125">
                              <w:marLeft w:val="0"/>
                              <w:marRight w:val="0"/>
                              <w:marTop w:val="240"/>
                              <w:marBottom w:val="240"/>
                              <w:divBdr>
                                <w:top w:val="none" w:sz="0" w:space="0" w:color="auto"/>
                                <w:left w:val="none" w:sz="0" w:space="0" w:color="auto"/>
                                <w:bottom w:val="none" w:sz="0" w:space="0" w:color="auto"/>
                                <w:right w:val="none" w:sz="0" w:space="0" w:color="auto"/>
                              </w:divBdr>
                              <w:divsChild>
                                <w:div w:id="119569277">
                                  <w:marLeft w:val="0"/>
                                  <w:marRight w:val="0"/>
                                  <w:marTop w:val="0"/>
                                  <w:marBottom w:val="0"/>
                                  <w:divBdr>
                                    <w:top w:val="none" w:sz="0" w:space="0" w:color="auto"/>
                                    <w:left w:val="none" w:sz="0" w:space="0" w:color="auto"/>
                                    <w:bottom w:val="none" w:sz="0" w:space="0" w:color="auto"/>
                                    <w:right w:val="none" w:sz="0" w:space="0" w:color="auto"/>
                                  </w:divBdr>
                                </w:div>
                              </w:divsChild>
                            </w:div>
                            <w:div w:id="1355841329">
                              <w:marLeft w:val="0"/>
                              <w:marRight w:val="0"/>
                              <w:marTop w:val="240"/>
                              <w:marBottom w:val="240"/>
                              <w:divBdr>
                                <w:top w:val="none" w:sz="0" w:space="0" w:color="auto"/>
                                <w:left w:val="none" w:sz="0" w:space="0" w:color="auto"/>
                                <w:bottom w:val="none" w:sz="0" w:space="0" w:color="auto"/>
                                <w:right w:val="none" w:sz="0" w:space="0" w:color="auto"/>
                              </w:divBdr>
                              <w:divsChild>
                                <w:div w:id="246497814">
                                  <w:marLeft w:val="0"/>
                                  <w:marRight w:val="0"/>
                                  <w:marTop w:val="0"/>
                                  <w:marBottom w:val="0"/>
                                  <w:divBdr>
                                    <w:top w:val="none" w:sz="0" w:space="0" w:color="auto"/>
                                    <w:left w:val="none" w:sz="0" w:space="0" w:color="auto"/>
                                    <w:bottom w:val="none" w:sz="0" w:space="0" w:color="auto"/>
                                    <w:right w:val="none" w:sz="0" w:space="0" w:color="auto"/>
                                  </w:divBdr>
                                </w:div>
                              </w:divsChild>
                            </w:div>
                            <w:div w:id="2106687049">
                              <w:marLeft w:val="0"/>
                              <w:marRight w:val="0"/>
                              <w:marTop w:val="0"/>
                              <w:marBottom w:val="0"/>
                              <w:divBdr>
                                <w:top w:val="none" w:sz="0" w:space="0" w:color="auto"/>
                                <w:left w:val="none" w:sz="0" w:space="0" w:color="auto"/>
                                <w:bottom w:val="none" w:sz="0" w:space="0" w:color="auto"/>
                                <w:right w:val="none" w:sz="0" w:space="0" w:color="auto"/>
                              </w:divBdr>
                              <w:divsChild>
                                <w:div w:id="609701066">
                                  <w:marLeft w:val="0"/>
                                  <w:marRight w:val="0"/>
                                  <w:marTop w:val="0"/>
                                  <w:marBottom w:val="0"/>
                                  <w:divBdr>
                                    <w:top w:val="none" w:sz="0" w:space="0" w:color="auto"/>
                                    <w:left w:val="none" w:sz="0" w:space="0" w:color="auto"/>
                                    <w:bottom w:val="none" w:sz="0" w:space="0" w:color="auto"/>
                                    <w:right w:val="none" w:sz="0" w:space="0" w:color="auto"/>
                                  </w:divBdr>
                                  <w:divsChild>
                                    <w:div w:id="847253019">
                                      <w:marLeft w:val="0"/>
                                      <w:marRight w:val="0"/>
                                      <w:marTop w:val="0"/>
                                      <w:marBottom w:val="0"/>
                                      <w:divBdr>
                                        <w:top w:val="none" w:sz="0" w:space="0" w:color="auto"/>
                                        <w:left w:val="none" w:sz="0" w:space="0" w:color="auto"/>
                                        <w:bottom w:val="none" w:sz="0" w:space="0" w:color="auto"/>
                                        <w:right w:val="none" w:sz="0" w:space="0" w:color="auto"/>
                                      </w:divBdr>
                                      <w:divsChild>
                                        <w:div w:id="1621105117">
                                          <w:marLeft w:val="0"/>
                                          <w:marRight w:val="0"/>
                                          <w:marTop w:val="0"/>
                                          <w:marBottom w:val="0"/>
                                          <w:divBdr>
                                            <w:top w:val="none" w:sz="0" w:space="0" w:color="auto"/>
                                            <w:left w:val="none" w:sz="0" w:space="0" w:color="auto"/>
                                            <w:bottom w:val="none" w:sz="0" w:space="0" w:color="auto"/>
                                            <w:right w:val="none" w:sz="0" w:space="0" w:color="auto"/>
                                          </w:divBdr>
                                          <w:divsChild>
                                            <w:div w:id="1585914107">
                                              <w:marLeft w:val="0"/>
                                              <w:marRight w:val="0"/>
                                              <w:marTop w:val="0"/>
                                              <w:marBottom w:val="0"/>
                                              <w:divBdr>
                                                <w:top w:val="none" w:sz="0" w:space="0" w:color="auto"/>
                                                <w:left w:val="none" w:sz="0" w:space="0" w:color="auto"/>
                                                <w:bottom w:val="none" w:sz="0" w:space="0" w:color="auto"/>
                                                <w:right w:val="none" w:sz="0" w:space="0" w:color="auto"/>
                                              </w:divBdr>
                                              <w:divsChild>
                                                <w:div w:id="134152428">
                                                  <w:marLeft w:val="0"/>
                                                  <w:marRight w:val="0"/>
                                                  <w:marTop w:val="0"/>
                                                  <w:marBottom w:val="0"/>
                                                  <w:divBdr>
                                                    <w:top w:val="none" w:sz="0" w:space="0" w:color="auto"/>
                                                    <w:left w:val="none" w:sz="0" w:space="0" w:color="auto"/>
                                                    <w:bottom w:val="none" w:sz="0" w:space="0" w:color="auto"/>
                                                    <w:right w:val="none" w:sz="0" w:space="0" w:color="auto"/>
                                                  </w:divBdr>
                                                  <w:divsChild>
                                                    <w:div w:id="1730566881">
                                                      <w:marLeft w:val="0"/>
                                                      <w:marRight w:val="0"/>
                                                      <w:marTop w:val="0"/>
                                                      <w:marBottom w:val="0"/>
                                                      <w:divBdr>
                                                        <w:top w:val="none" w:sz="0" w:space="0" w:color="auto"/>
                                                        <w:left w:val="none" w:sz="0" w:space="0" w:color="auto"/>
                                                        <w:bottom w:val="none" w:sz="0" w:space="0" w:color="auto"/>
                                                        <w:right w:val="none" w:sz="0" w:space="0" w:color="auto"/>
                                                      </w:divBdr>
                                                      <w:divsChild>
                                                        <w:div w:id="49959866">
                                                          <w:marLeft w:val="0"/>
                                                          <w:marRight w:val="0"/>
                                                          <w:marTop w:val="0"/>
                                                          <w:marBottom w:val="0"/>
                                                          <w:divBdr>
                                                            <w:top w:val="none" w:sz="0" w:space="0" w:color="auto"/>
                                                            <w:left w:val="none" w:sz="0" w:space="0" w:color="auto"/>
                                                            <w:bottom w:val="none" w:sz="0" w:space="0" w:color="auto"/>
                                                            <w:right w:val="none" w:sz="0" w:space="0" w:color="auto"/>
                                                          </w:divBdr>
                                                          <w:divsChild>
                                                            <w:div w:id="1803645293">
                                                              <w:marLeft w:val="0"/>
                                                              <w:marRight w:val="0"/>
                                                              <w:marTop w:val="0"/>
                                                              <w:marBottom w:val="0"/>
                                                              <w:divBdr>
                                                                <w:top w:val="none" w:sz="0" w:space="0" w:color="auto"/>
                                                                <w:left w:val="none" w:sz="0" w:space="0" w:color="auto"/>
                                                                <w:bottom w:val="none" w:sz="0" w:space="0" w:color="auto"/>
                                                                <w:right w:val="none" w:sz="0" w:space="0" w:color="auto"/>
                                                              </w:divBdr>
                                                              <w:divsChild>
                                                                <w:div w:id="1676570401">
                                                                  <w:marLeft w:val="0"/>
                                                                  <w:marRight w:val="0"/>
                                                                  <w:marTop w:val="0"/>
                                                                  <w:marBottom w:val="0"/>
                                                                  <w:divBdr>
                                                                    <w:top w:val="none" w:sz="0" w:space="0" w:color="auto"/>
                                                                    <w:left w:val="none" w:sz="0" w:space="0" w:color="auto"/>
                                                                    <w:bottom w:val="none" w:sz="0" w:space="0" w:color="auto"/>
                                                                    <w:right w:val="none" w:sz="0" w:space="0" w:color="auto"/>
                                                                  </w:divBdr>
                                                                  <w:divsChild>
                                                                    <w:div w:id="128790390">
                                                                      <w:marLeft w:val="0"/>
                                                                      <w:marRight w:val="0"/>
                                                                      <w:marTop w:val="0"/>
                                                                      <w:marBottom w:val="0"/>
                                                                      <w:divBdr>
                                                                        <w:top w:val="none" w:sz="0" w:space="0" w:color="auto"/>
                                                                        <w:left w:val="none" w:sz="0" w:space="0" w:color="auto"/>
                                                                        <w:bottom w:val="none" w:sz="0" w:space="0" w:color="auto"/>
                                                                        <w:right w:val="none" w:sz="0" w:space="0" w:color="auto"/>
                                                                      </w:divBdr>
                                                                      <w:divsChild>
                                                                        <w:div w:id="1125734863">
                                                                          <w:marLeft w:val="0"/>
                                                                          <w:marRight w:val="0"/>
                                                                          <w:marTop w:val="180"/>
                                                                          <w:marBottom w:val="180"/>
                                                                          <w:divBdr>
                                                                            <w:top w:val="none" w:sz="0" w:space="0" w:color="auto"/>
                                                                            <w:left w:val="none" w:sz="0" w:space="0" w:color="auto"/>
                                                                            <w:bottom w:val="none" w:sz="0" w:space="0" w:color="auto"/>
                                                                            <w:right w:val="none" w:sz="0" w:space="0" w:color="auto"/>
                                                                          </w:divBdr>
                                                                          <w:divsChild>
                                                                            <w:div w:id="79950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730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270812">
                              <w:marLeft w:val="0"/>
                              <w:marRight w:val="0"/>
                              <w:marTop w:val="240"/>
                              <w:marBottom w:val="240"/>
                              <w:divBdr>
                                <w:top w:val="none" w:sz="0" w:space="0" w:color="auto"/>
                                <w:left w:val="none" w:sz="0" w:space="0" w:color="auto"/>
                                <w:bottom w:val="none" w:sz="0" w:space="0" w:color="auto"/>
                                <w:right w:val="none" w:sz="0" w:space="0" w:color="auto"/>
                              </w:divBdr>
                              <w:divsChild>
                                <w:div w:id="1506629245">
                                  <w:marLeft w:val="0"/>
                                  <w:marRight w:val="0"/>
                                  <w:marTop w:val="0"/>
                                  <w:marBottom w:val="0"/>
                                  <w:divBdr>
                                    <w:top w:val="none" w:sz="0" w:space="0" w:color="auto"/>
                                    <w:left w:val="none" w:sz="0" w:space="0" w:color="auto"/>
                                    <w:bottom w:val="none" w:sz="0" w:space="0" w:color="auto"/>
                                    <w:right w:val="none" w:sz="0" w:space="0" w:color="auto"/>
                                  </w:divBdr>
                                </w:div>
                              </w:divsChild>
                            </w:div>
                            <w:div w:id="903485515">
                              <w:marLeft w:val="0"/>
                              <w:marRight w:val="0"/>
                              <w:marTop w:val="240"/>
                              <w:marBottom w:val="240"/>
                              <w:divBdr>
                                <w:top w:val="none" w:sz="0" w:space="0" w:color="auto"/>
                                <w:left w:val="none" w:sz="0" w:space="0" w:color="auto"/>
                                <w:bottom w:val="none" w:sz="0" w:space="0" w:color="auto"/>
                                <w:right w:val="none" w:sz="0" w:space="0" w:color="auto"/>
                              </w:divBdr>
                              <w:divsChild>
                                <w:div w:id="1232623066">
                                  <w:marLeft w:val="0"/>
                                  <w:marRight w:val="0"/>
                                  <w:marTop w:val="0"/>
                                  <w:marBottom w:val="0"/>
                                  <w:divBdr>
                                    <w:top w:val="none" w:sz="0" w:space="0" w:color="auto"/>
                                    <w:left w:val="none" w:sz="0" w:space="0" w:color="auto"/>
                                    <w:bottom w:val="none" w:sz="0" w:space="0" w:color="auto"/>
                                    <w:right w:val="none" w:sz="0" w:space="0" w:color="auto"/>
                                  </w:divBdr>
                                </w:div>
                              </w:divsChild>
                            </w:div>
                            <w:div w:id="827674711">
                              <w:marLeft w:val="0"/>
                              <w:marRight w:val="0"/>
                              <w:marTop w:val="240"/>
                              <w:marBottom w:val="240"/>
                              <w:divBdr>
                                <w:top w:val="none" w:sz="0" w:space="0" w:color="auto"/>
                                <w:left w:val="none" w:sz="0" w:space="0" w:color="auto"/>
                                <w:bottom w:val="none" w:sz="0" w:space="0" w:color="auto"/>
                                <w:right w:val="none" w:sz="0" w:space="0" w:color="auto"/>
                              </w:divBdr>
                              <w:divsChild>
                                <w:div w:id="2002193026">
                                  <w:marLeft w:val="0"/>
                                  <w:marRight w:val="0"/>
                                  <w:marTop w:val="0"/>
                                  <w:marBottom w:val="0"/>
                                  <w:divBdr>
                                    <w:top w:val="none" w:sz="0" w:space="0" w:color="auto"/>
                                    <w:left w:val="none" w:sz="0" w:space="0" w:color="auto"/>
                                    <w:bottom w:val="none" w:sz="0" w:space="0" w:color="auto"/>
                                    <w:right w:val="none" w:sz="0" w:space="0" w:color="auto"/>
                                  </w:divBdr>
                                </w:div>
                              </w:divsChild>
                            </w:div>
                            <w:div w:id="854226352">
                              <w:marLeft w:val="0"/>
                              <w:marRight w:val="0"/>
                              <w:marTop w:val="240"/>
                              <w:marBottom w:val="240"/>
                              <w:divBdr>
                                <w:top w:val="none" w:sz="0" w:space="0" w:color="auto"/>
                                <w:left w:val="none" w:sz="0" w:space="0" w:color="auto"/>
                                <w:bottom w:val="none" w:sz="0" w:space="0" w:color="auto"/>
                                <w:right w:val="none" w:sz="0" w:space="0" w:color="auto"/>
                              </w:divBdr>
                              <w:divsChild>
                                <w:div w:id="870188264">
                                  <w:marLeft w:val="0"/>
                                  <w:marRight w:val="0"/>
                                  <w:marTop w:val="0"/>
                                  <w:marBottom w:val="0"/>
                                  <w:divBdr>
                                    <w:top w:val="none" w:sz="0" w:space="0" w:color="auto"/>
                                    <w:left w:val="none" w:sz="0" w:space="0" w:color="auto"/>
                                    <w:bottom w:val="none" w:sz="0" w:space="0" w:color="auto"/>
                                    <w:right w:val="none" w:sz="0" w:space="0" w:color="auto"/>
                                  </w:divBdr>
                                </w:div>
                              </w:divsChild>
                            </w:div>
                            <w:div w:id="1098212070">
                              <w:marLeft w:val="0"/>
                              <w:marRight w:val="0"/>
                              <w:marTop w:val="240"/>
                              <w:marBottom w:val="240"/>
                              <w:divBdr>
                                <w:top w:val="none" w:sz="0" w:space="0" w:color="auto"/>
                                <w:left w:val="none" w:sz="0" w:space="0" w:color="auto"/>
                                <w:bottom w:val="none" w:sz="0" w:space="0" w:color="auto"/>
                                <w:right w:val="none" w:sz="0" w:space="0" w:color="auto"/>
                              </w:divBdr>
                              <w:divsChild>
                                <w:div w:id="77483599">
                                  <w:marLeft w:val="0"/>
                                  <w:marRight w:val="0"/>
                                  <w:marTop w:val="0"/>
                                  <w:marBottom w:val="0"/>
                                  <w:divBdr>
                                    <w:top w:val="none" w:sz="0" w:space="0" w:color="auto"/>
                                    <w:left w:val="none" w:sz="0" w:space="0" w:color="auto"/>
                                    <w:bottom w:val="none" w:sz="0" w:space="0" w:color="auto"/>
                                    <w:right w:val="none" w:sz="0" w:space="0" w:color="auto"/>
                                  </w:divBdr>
                                </w:div>
                              </w:divsChild>
                            </w:div>
                            <w:div w:id="960109089">
                              <w:marLeft w:val="0"/>
                              <w:marRight w:val="0"/>
                              <w:marTop w:val="240"/>
                              <w:marBottom w:val="240"/>
                              <w:divBdr>
                                <w:top w:val="none" w:sz="0" w:space="0" w:color="auto"/>
                                <w:left w:val="none" w:sz="0" w:space="0" w:color="auto"/>
                                <w:bottom w:val="none" w:sz="0" w:space="0" w:color="auto"/>
                                <w:right w:val="none" w:sz="0" w:space="0" w:color="auto"/>
                              </w:divBdr>
                              <w:divsChild>
                                <w:div w:id="1083719559">
                                  <w:marLeft w:val="0"/>
                                  <w:marRight w:val="0"/>
                                  <w:marTop w:val="0"/>
                                  <w:marBottom w:val="0"/>
                                  <w:divBdr>
                                    <w:top w:val="none" w:sz="0" w:space="0" w:color="auto"/>
                                    <w:left w:val="none" w:sz="0" w:space="0" w:color="auto"/>
                                    <w:bottom w:val="none" w:sz="0" w:space="0" w:color="auto"/>
                                    <w:right w:val="none" w:sz="0" w:space="0" w:color="auto"/>
                                  </w:divBdr>
                                </w:div>
                              </w:divsChild>
                            </w:div>
                            <w:div w:id="833573774">
                              <w:marLeft w:val="0"/>
                              <w:marRight w:val="0"/>
                              <w:marTop w:val="240"/>
                              <w:marBottom w:val="240"/>
                              <w:divBdr>
                                <w:top w:val="none" w:sz="0" w:space="0" w:color="auto"/>
                                <w:left w:val="none" w:sz="0" w:space="0" w:color="auto"/>
                                <w:bottom w:val="none" w:sz="0" w:space="0" w:color="auto"/>
                                <w:right w:val="none" w:sz="0" w:space="0" w:color="auto"/>
                              </w:divBdr>
                              <w:divsChild>
                                <w:div w:id="98961737">
                                  <w:marLeft w:val="0"/>
                                  <w:marRight w:val="0"/>
                                  <w:marTop w:val="0"/>
                                  <w:marBottom w:val="0"/>
                                  <w:divBdr>
                                    <w:top w:val="none" w:sz="0" w:space="0" w:color="auto"/>
                                    <w:left w:val="none" w:sz="0" w:space="0" w:color="auto"/>
                                    <w:bottom w:val="none" w:sz="0" w:space="0" w:color="auto"/>
                                    <w:right w:val="none" w:sz="0" w:space="0" w:color="auto"/>
                                  </w:divBdr>
                                </w:div>
                              </w:divsChild>
                            </w:div>
                            <w:div w:id="865094467">
                              <w:marLeft w:val="0"/>
                              <w:marRight w:val="0"/>
                              <w:marTop w:val="360"/>
                              <w:marBottom w:val="450"/>
                              <w:divBdr>
                                <w:top w:val="none" w:sz="0" w:space="0" w:color="auto"/>
                                <w:left w:val="none" w:sz="0" w:space="0" w:color="auto"/>
                                <w:bottom w:val="none" w:sz="0" w:space="0" w:color="auto"/>
                                <w:right w:val="none" w:sz="0" w:space="0" w:color="auto"/>
                              </w:divBdr>
                              <w:divsChild>
                                <w:div w:id="1129006847">
                                  <w:marLeft w:val="0"/>
                                  <w:marRight w:val="0"/>
                                  <w:marTop w:val="0"/>
                                  <w:marBottom w:val="0"/>
                                  <w:divBdr>
                                    <w:top w:val="none" w:sz="0" w:space="0" w:color="auto"/>
                                    <w:left w:val="none" w:sz="0" w:space="0" w:color="auto"/>
                                    <w:bottom w:val="single" w:sz="6" w:space="15" w:color="B8B9BA"/>
                                    <w:right w:val="none" w:sz="0" w:space="0" w:color="auto"/>
                                  </w:divBdr>
                                  <w:divsChild>
                                    <w:div w:id="2107340596">
                                      <w:marLeft w:val="0"/>
                                      <w:marRight w:val="0"/>
                                      <w:marTop w:val="0"/>
                                      <w:marBottom w:val="0"/>
                                      <w:divBdr>
                                        <w:top w:val="none" w:sz="0" w:space="0" w:color="auto"/>
                                        <w:left w:val="none" w:sz="0" w:space="0" w:color="auto"/>
                                        <w:bottom w:val="none" w:sz="0" w:space="0" w:color="auto"/>
                                        <w:right w:val="none" w:sz="0" w:space="0" w:color="auto"/>
                                      </w:divBdr>
                                    </w:div>
                                    <w:div w:id="1575822130">
                                      <w:marLeft w:val="0"/>
                                      <w:marRight w:val="0"/>
                                      <w:marTop w:val="225"/>
                                      <w:marBottom w:val="0"/>
                                      <w:divBdr>
                                        <w:top w:val="none" w:sz="0" w:space="0" w:color="auto"/>
                                        <w:left w:val="none" w:sz="0" w:space="0" w:color="auto"/>
                                        <w:bottom w:val="none" w:sz="0" w:space="0" w:color="auto"/>
                                        <w:right w:val="none" w:sz="0" w:space="0" w:color="auto"/>
                                      </w:divBdr>
                                      <w:divsChild>
                                        <w:div w:id="1032657581">
                                          <w:marLeft w:val="0"/>
                                          <w:marRight w:val="0"/>
                                          <w:marTop w:val="0"/>
                                          <w:marBottom w:val="0"/>
                                          <w:divBdr>
                                            <w:top w:val="none" w:sz="0" w:space="0" w:color="auto"/>
                                            <w:left w:val="none" w:sz="0" w:space="0" w:color="auto"/>
                                            <w:bottom w:val="none" w:sz="0" w:space="0" w:color="auto"/>
                                            <w:right w:val="none" w:sz="0" w:space="0" w:color="auto"/>
                                          </w:divBdr>
                                        </w:div>
                                      </w:divsChild>
                                    </w:div>
                                    <w:div w:id="14639660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3432909">
                              <w:marLeft w:val="0"/>
                              <w:marRight w:val="0"/>
                              <w:marTop w:val="240"/>
                              <w:marBottom w:val="240"/>
                              <w:divBdr>
                                <w:top w:val="none" w:sz="0" w:space="0" w:color="auto"/>
                                <w:left w:val="none" w:sz="0" w:space="0" w:color="auto"/>
                                <w:bottom w:val="none" w:sz="0" w:space="0" w:color="auto"/>
                                <w:right w:val="none" w:sz="0" w:space="0" w:color="auto"/>
                              </w:divBdr>
                              <w:divsChild>
                                <w:div w:id="1547184870">
                                  <w:marLeft w:val="0"/>
                                  <w:marRight w:val="0"/>
                                  <w:marTop w:val="0"/>
                                  <w:marBottom w:val="0"/>
                                  <w:divBdr>
                                    <w:top w:val="none" w:sz="0" w:space="0" w:color="auto"/>
                                    <w:left w:val="none" w:sz="0" w:space="0" w:color="auto"/>
                                    <w:bottom w:val="none" w:sz="0" w:space="0" w:color="auto"/>
                                    <w:right w:val="none" w:sz="0" w:space="0" w:color="auto"/>
                                  </w:divBdr>
                                </w:div>
                              </w:divsChild>
                            </w:div>
                            <w:div w:id="813526383">
                              <w:marLeft w:val="0"/>
                              <w:marRight w:val="0"/>
                              <w:marTop w:val="240"/>
                              <w:marBottom w:val="240"/>
                              <w:divBdr>
                                <w:top w:val="none" w:sz="0" w:space="0" w:color="auto"/>
                                <w:left w:val="none" w:sz="0" w:space="0" w:color="auto"/>
                                <w:bottom w:val="none" w:sz="0" w:space="0" w:color="auto"/>
                                <w:right w:val="none" w:sz="0" w:space="0" w:color="auto"/>
                              </w:divBdr>
                              <w:divsChild>
                                <w:div w:id="982199140">
                                  <w:marLeft w:val="0"/>
                                  <w:marRight w:val="0"/>
                                  <w:marTop w:val="0"/>
                                  <w:marBottom w:val="0"/>
                                  <w:divBdr>
                                    <w:top w:val="none" w:sz="0" w:space="0" w:color="auto"/>
                                    <w:left w:val="none" w:sz="0" w:space="0" w:color="auto"/>
                                    <w:bottom w:val="none" w:sz="0" w:space="0" w:color="auto"/>
                                    <w:right w:val="none" w:sz="0" w:space="0" w:color="auto"/>
                                  </w:divBdr>
                                </w:div>
                              </w:divsChild>
                            </w:div>
                            <w:div w:id="213783339">
                              <w:marLeft w:val="0"/>
                              <w:marRight w:val="0"/>
                              <w:marTop w:val="240"/>
                              <w:marBottom w:val="240"/>
                              <w:divBdr>
                                <w:top w:val="none" w:sz="0" w:space="0" w:color="auto"/>
                                <w:left w:val="none" w:sz="0" w:space="0" w:color="auto"/>
                                <w:bottom w:val="none" w:sz="0" w:space="0" w:color="auto"/>
                                <w:right w:val="none" w:sz="0" w:space="0" w:color="auto"/>
                              </w:divBdr>
                              <w:divsChild>
                                <w:div w:id="163271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8002033">
      <w:bodyDiv w:val="1"/>
      <w:marLeft w:val="0"/>
      <w:marRight w:val="0"/>
      <w:marTop w:val="0"/>
      <w:marBottom w:val="0"/>
      <w:divBdr>
        <w:top w:val="none" w:sz="0" w:space="0" w:color="auto"/>
        <w:left w:val="none" w:sz="0" w:space="0" w:color="auto"/>
        <w:bottom w:val="none" w:sz="0" w:space="0" w:color="auto"/>
        <w:right w:val="none" w:sz="0" w:space="0" w:color="auto"/>
      </w:divBdr>
      <w:divsChild>
        <w:div w:id="342706656">
          <w:marLeft w:val="0"/>
          <w:marRight w:val="0"/>
          <w:marTop w:val="0"/>
          <w:marBottom w:val="0"/>
          <w:divBdr>
            <w:top w:val="none" w:sz="0" w:space="0" w:color="auto"/>
            <w:left w:val="none" w:sz="0" w:space="0" w:color="auto"/>
            <w:bottom w:val="none" w:sz="0" w:space="0" w:color="auto"/>
            <w:right w:val="none" w:sz="0" w:space="0" w:color="auto"/>
          </w:divBdr>
          <w:divsChild>
            <w:div w:id="619141370">
              <w:marLeft w:val="0"/>
              <w:marRight w:val="0"/>
              <w:marTop w:val="0"/>
              <w:marBottom w:val="0"/>
              <w:divBdr>
                <w:top w:val="none" w:sz="0" w:space="0" w:color="auto"/>
                <w:left w:val="none" w:sz="0" w:space="0" w:color="auto"/>
                <w:bottom w:val="none" w:sz="0" w:space="0" w:color="auto"/>
                <w:right w:val="none" w:sz="0" w:space="0" w:color="auto"/>
              </w:divBdr>
              <w:divsChild>
                <w:div w:id="20742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265988">
      <w:bodyDiv w:val="1"/>
      <w:marLeft w:val="0"/>
      <w:marRight w:val="0"/>
      <w:marTop w:val="0"/>
      <w:marBottom w:val="0"/>
      <w:divBdr>
        <w:top w:val="none" w:sz="0" w:space="0" w:color="auto"/>
        <w:left w:val="none" w:sz="0" w:space="0" w:color="auto"/>
        <w:bottom w:val="none" w:sz="0" w:space="0" w:color="auto"/>
        <w:right w:val="none" w:sz="0" w:space="0" w:color="auto"/>
      </w:divBdr>
      <w:divsChild>
        <w:div w:id="2823127">
          <w:marLeft w:val="0"/>
          <w:marRight w:val="0"/>
          <w:marTop w:val="0"/>
          <w:marBottom w:val="0"/>
          <w:divBdr>
            <w:top w:val="none" w:sz="0" w:space="0" w:color="auto"/>
            <w:left w:val="none" w:sz="0" w:space="0" w:color="auto"/>
            <w:bottom w:val="none" w:sz="0" w:space="0" w:color="auto"/>
            <w:right w:val="none" w:sz="0" w:space="0" w:color="auto"/>
          </w:divBdr>
          <w:divsChild>
            <w:div w:id="88194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07081">
      <w:bodyDiv w:val="1"/>
      <w:marLeft w:val="0"/>
      <w:marRight w:val="0"/>
      <w:marTop w:val="0"/>
      <w:marBottom w:val="0"/>
      <w:divBdr>
        <w:top w:val="none" w:sz="0" w:space="0" w:color="auto"/>
        <w:left w:val="none" w:sz="0" w:space="0" w:color="auto"/>
        <w:bottom w:val="none" w:sz="0" w:space="0" w:color="auto"/>
        <w:right w:val="none" w:sz="0" w:space="0" w:color="auto"/>
      </w:divBdr>
      <w:divsChild>
        <w:div w:id="596838838">
          <w:marLeft w:val="0"/>
          <w:marRight w:val="0"/>
          <w:marTop w:val="0"/>
          <w:marBottom w:val="0"/>
          <w:divBdr>
            <w:top w:val="none" w:sz="0" w:space="0" w:color="auto"/>
            <w:left w:val="none" w:sz="0" w:space="0" w:color="auto"/>
            <w:bottom w:val="none" w:sz="0" w:space="0" w:color="auto"/>
            <w:right w:val="none" w:sz="0" w:space="0" w:color="auto"/>
          </w:divBdr>
        </w:div>
        <w:div w:id="920288225">
          <w:marLeft w:val="0"/>
          <w:marRight w:val="0"/>
          <w:marTop w:val="0"/>
          <w:marBottom w:val="0"/>
          <w:divBdr>
            <w:top w:val="none" w:sz="0" w:space="0" w:color="auto"/>
            <w:left w:val="none" w:sz="0" w:space="0" w:color="auto"/>
            <w:bottom w:val="none" w:sz="0" w:space="0" w:color="auto"/>
            <w:right w:val="none" w:sz="0" w:space="0" w:color="auto"/>
          </w:divBdr>
        </w:div>
      </w:divsChild>
    </w:div>
    <w:div w:id="660037947">
      <w:bodyDiv w:val="1"/>
      <w:marLeft w:val="0"/>
      <w:marRight w:val="0"/>
      <w:marTop w:val="0"/>
      <w:marBottom w:val="0"/>
      <w:divBdr>
        <w:top w:val="none" w:sz="0" w:space="0" w:color="auto"/>
        <w:left w:val="none" w:sz="0" w:space="0" w:color="auto"/>
        <w:bottom w:val="none" w:sz="0" w:space="0" w:color="auto"/>
        <w:right w:val="none" w:sz="0" w:space="0" w:color="auto"/>
      </w:divBdr>
    </w:div>
    <w:div w:id="661590073">
      <w:bodyDiv w:val="1"/>
      <w:marLeft w:val="0"/>
      <w:marRight w:val="0"/>
      <w:marTop w:val="0"/>
      <w:marBottom w:val="0"/>
      <w:divBdr>
        <w:top w:val="none" w:sz="0" w:space="0" w:color="auto"/>
        <w:left w:val="none" w:sz="0" w:space="0" w:color="auto"/>
        <w:bottom w:val="none" w:sz="0" w:space="0" w:color="auto"/>
        <w:right w:val="none" w:sz="0" w:space="0" w:color="auto"/>
      </w:divBdr>
      <w:divsChild>
        <w:div w:id="588931622">
          <w:marLeft w:val="0"/>
          <w:marRight w:val="0"/>
          <w:marTop w:val="0"/>
          <w:marBottom w:val="0"/>
          <w:divBdr>
            <w:top w:val="none" w:sz="0" w:space="0" w:color="auto"/>
            <w:left w:val="none" w:sz="0" w:space="0" w:color="auto"/>
            <w:bottom w:val="none" w:sz="0" w:space="0" w:color="auto"/>
            <w:right w:val="none" w:sz="0" w:space="0" w:color="auto"/>
          </w:divBdr>
          <w:divsChild>
            <w:div w:id="60346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19379">
      <w:bodyDiv w:val="1"/>
      <w:marLeft w:val="0"/>
      <w:marRight w:val="0"/>
      <w:marTop w:val="0"/>
      <w:marBottom w:val="0"/>
      <w:divBdr>
        <w:top w:val="none" w:sz="0" w:space="0" w:color="auto"/>
        <w:left w:val="none" w:sz="0" w:space="0" w:color="auto"/>
        <w:bottom w:val="none" w:sz="0" w:space="0" w:color="auto"/>
        <w:right w:val="none" w:sz="0" w:space="0" w:color="auto"/>
      </w:divBdr>
      <w:divsChild>
        <w:div w:id="921834098">
          <w:marLeft w:val="0"/>
          <w:marRight w:val="0"/>
          <w:marTop w:val="0"/>
          <w:marBottom w:val="0"/>
          <w:divBdr>
            <w:top w:val="none" w:sz="0" w:space="0" w:color="auto"/>
            <w:left w:val="none" w:sz="0" w:space="0" w:color="auto"/>
            <w:bottom w:val="none" w:sz="0" w:space="0" w:color="auto"/>
            <w:right w:val="none" w:sz="0" w:space="0" w:color="auto"/>
          </w:divBdr>
        </w:div>
      </w:divsChild>
    </w:div>
    <w:div w:id="669018363">
      <w:bodyDiv w:val="1"/>
      <w:marLeft w:val="0"/>
      <w:marRight w:val="0"/>
      <w:marTop w:val="0"/>
      <w:marBottom w:val="0"/>
      <w:divBdr>
        <w:top w:val="none" w:sz="0" w:space="0" w:color="auto"/>
        <w:left w:val="none" w:sz="0" w:space="0" w:color="auto"/>
        <w:bottom w:val="none" w:sz="0" w:space="0" w:color="auto"/>
        <w:right w:val="none" w:sz="0" w:space="0" w:color="auto"/>
      </w:divBdr>
      <w:divsChild>
        <w:div w:id="180701365">
          <w:marLeft w:val="0"/>
          <w:marRight w:val="0"/>
          <w:marTop w:val="0"/>
          <w:marBottom w:val="0"/>
          <w:divBdr>
            <w:top w:val="none" w:sz="0" w:space="0" w:color="auto"/>
            <w:left w:val="none" w:sz="0" w:space="0" w:color="auto"/>
            <w:bottom w:val="none" w:sz="0" w:space="0" w:color="auto"/>
            <w:right w:val="none" w:sz="0" w:space="0" w:color="auto"/>
          </w:divBdr>
        </w:div>
        <w:div w:id="915289640">
          <w:marLeft w:val="0"/>
          <w:marRight w:val="0"/>
          <w:marTop w:val="0"/>
          <w:marBottom w:val="0"/>
          <w:divBdr>
            <w:top w:val="none" w:sz="0" w:space="0" w:color="auto"/>
            <w:left w:val="none" w:sz="0" w:space="0" w:color="auto"/>
            <w:bottom w:val="none" w:sz="0" w:space="0" w:color="auto"/>
            <w:right w:val="none" w:sz="0" w:space="0" w:color="auto"/>
          </w:divBdr>
        </w:div>
      </w:divsChild>
    </w:div>
    <w:div w:id="669064594">
      <w:bodyDiv w:val="1"/>
      <w:marLeft w:val="0"/>
      <w:marRight w:val="0"/>
      <w:marTop w:val="0"/>
      <w:marBottom w:val="0"/>
      <w:divBdr>
        <w:top w:val="none" w:sz="0" w:space="0" w:color="auto"/>
        <w:left w:val="none" w:sz="0" w:space="0" w:color="auto"/>
        <w:bottom w:val="none" w:sz="0" w:space="0" w:color="auto"/>
        <w:right w:val="none" w:sz="0" w:space="0" w:color="auto"/>
      </w:divBdr>
      <w:divsChild>
        <w:div w:id="975572525">
          <w:marLeft w:val="0"/>
          <w:marRight w:val="0"/>
          <w:marTop w:val="0"/>
          <w:marBottom w:val="0"/>
          <w:divBdr>
            <w:top w:val="none" w:sz="0" w:space="0" w:color="auto"/>
            <w:left w:val="none" w:sz="0" w:space="0" w:color="auto"/>
            <w:bottom w:val="none" w:sz="0" w:space="0" w:color="auto"/>
            <w:right w:val="none" w:sz="0" w:space="0" w:color="auto"/>
          </w:divBdr>
          <w:divsChild>
            <w:div w:id="54553519">
              <w:marLeft w:val="0"/>
              <w:marRight w:val="0"/>
              <w:marTop w:val="0"/>
              <w:marBottom w:val="0"/>
              <w:divBdr>
                <w:top w:val="none" w:sz="0" w:space="0" w:color="auto"/>
                <w:left w:val="none" w:sz="0" w:space="0" w:color="auto"/>
                <w:bottom w:val="none" w:sz="0" w:space="0" w:color="auto"/>
                <w:right w:val="none" w:sz="0" w:space="0" w:color="auto"/>
              </w:divBdr>
              <w:divsChild>
                <w:div w:id="16910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124741">
          <w:marLeft w:val="0"/>
          <w:marRight w:val="0"/>
          <w:marTop w:val="0"/>
          <w:marBottom w:val="0"/>
          <w:divBdr>
            <w:top w:val="none" w:sz="0" w:space="0" w:color="auto"/>
            <w:left w:val="none" w:sz="0" w:space="0" w:color="auto"/>
            <w:bottom w:val="none" w:sz="0" w:space="0" w:color="auto"/>
            <w:right w:val="none" w:sz="0" w:space="0" w:color="auto"/>
          </w:divBdr>
        </w:div>
      </w:divsChild>
    </w:div>
    <w:div w:id="671445069">
      <w:bodyDiv w:val="1"/>
      <w:marLeft w:val="0"/>
      <w:marRight w:val="0"/>
      <w:marTop w:val="0"/>
      <w:marBottom w:val="0"/>
      <w:divBdr>
        <w:top w:val="none" w:sz="0" w:space="0" w:color="auto"/>
        <w:left w:val="none" w:sz="0" w:space="0" w:color="auto"/>
        <w:bottom w:val="none" w:sz="0" w:space="0" w:color="auto"/>
        <w:right w:val="none" w:sz="0" w:space="0" w:color="auto"/>
      </w:divBdr>
      <w:divsChild>
        <w:div w:id="1290894761">
          <w:marLeft w:val="0"/>
          <w:marRight w:val="0"/>
          <w:marTop w:val="0"/>
          <w:marBottom w:val="0"/>
          <w:divBdr>
            <w:top w:val="none" w:sz="0" w:space="0" w:color="auto"/>
            <w:left w:val="none" w:sz="0" w:space="0" w:color="auto"/>
            <w:bottom w:val="none" w:sz="0" w:space="0" w:color="auto"/>
            <w:right w:val="none" w:sz="0" w:space="0" w:color="auto"/>
          </w:divBdr>
          <w:divsChild>
            <w:div w:id="390426981">
              <w:marLeft w:val="0"/>
              <w:marRight w:val="0"/>
              <w:marTop w:val="0"/>
              <w:marBottom w:val="0"/>
              <w:divBdr>
                <w:top w:val="none" w:sz="0" w:space="0" w:color="auto"/>
                <w:left w:val="none" w:sz="0" w:space="0" w:color="auto"/>
                <w:bottom w:val="none" w:sz="0" w:space="0" w:color="auto"/>
                <w:right w:val="none" w:sz="0" w:space="0" w:color="auto"/>
              </w:divBdr>
              <w:divsChild>
                <w:div w:id="2037122101">
                  <w:marLeft w:val="0"/>
                  <w:marRight w:val="0"/>
                  <w:marTop w:val="0"/>
                  <w:marBottom w:val="0"/>
                  <w:divBdr>
                    <w:top w:val="none" w:sz="0" w:space="0" w:color="auto"/>
                    <w:left w:val="none" w:sz="0" w:space="0" w:color="auto"/>
                    <w:bottom w:val="none" w:sz="0" w:space="0" w:color="auto"/>
                    <w:right w:val="none" w:sz="0" w:space="0" w:color="auto"/>
                  </w:divBdr>
                </w:div>
                <w:div w:id="265507416">
                  <w:marLeft w:val="0"/>
                  <w:marRight w:val="0"/>
                  <w:marTop w:val="600"/>
                  <w:marBottom w:val="0"/>
                  <w:divBdr>
                    <w:top w:val="none" w:sz="0" w:space="0" w:color="auto"/>
                    <w:left w:val="none" w:sz="0" w:space="0" w:color="auto"/>
                    <w:bottom w:val="none" w:sz="0" w:space="0" w:color="auto"/>
                    <w:right w:val="none" w:sz="0" w:space="0" w:color="auto"/>
                  </w:divBdr>
                  <w:divsChild>
                    <w:div w:id="1883638762">
                      <w:marLeft w:val="0"/>
                      <w:marRight w:val="0"/>
                      <w:marTop w:val="0"/>
                      <w:marBottom w:val="0"/>
                      <w:divBdr>
                        <w:top w:val="none" w:sz="0" w:space="0" w:color="auto"/>
                        <w:left w:val="none" w:sz="0" w:space="0" w:color="auto"/>
                        <w:bottom w:val="none" w:sz="0" w:space="0" w:color="auto"/>
                        <w:right w:val="none" w:sz="0" w:space="0" w:color="auto"/>
                      </w:divBdr>
                      <w:divsChild>
                        <w:div w:id="1929654323">
                          <w:marLeft w:val="0"/>
                          <w:marRight w:val="0"/>
                          <w:marTop w:val="0"/>
                          <w:marBottom w:val="0"/>
                          <w:divBdr>
                            <w:top w:val="none" w:sz="0" w:space="0" w:color="auto"/>
                            <w:left w:val="none" w:sz="0" w:space="0" w:color="auto"/>
                            <w:bottom w:val="none" w:sz="0" w:space="0" w:color="auto"/>
                            <w:right w:val="none" w:sz="0" w:space="0" w:color="auto"/>
                          </w:divBdr>
                          <w:divsChild>
                            <w:div w:id="1698894969">
                              <w:marLeft w:val="0"/>
                              <w:marRight w:val="0"/>
                              <w:marTop w:val="0"/>
                              <w:marBottom w:val="0"/>
                              <w:divBdr>
                                <w:top w:val="none" w:sz="0" w:space="0" w:color="auto"/>
                                <w:left w:val="none" w:sz="0" w:space="0" w:color="auto"/>
                                <w:bottom w:val="none" w:sz="0" w:space="0" w:color="auto"/>
                                <w:right w:val="none" w:sz="0" w:space="0" w:color="auto"/>
                              </w:divBdr>
                            </w:div>
                          </w:divsChild>
                        </w:div>
                        <w:div w:id="963804456">
                          <w:marLeft w:val="0"/>
                          <w:marRight w:val="135"/>
                          <w:marTop w:val="0"/>
                          <w:marBottom w:val="0"/>
                          <w:divBdr>
                            <w:top w:val="none" w:sz="0" w:space="0" w:color="auto"/>
                            <w:left w:val="none" w:sz="0" w:space="0" w:color="auto"/>
                            <w:bottom w:val="none" w:sz="0" w:space="0" w:color="auto"/>
                            <w:right w:val="none" w:sz="0" w:space="0" w:color="auto"/>
                          </w:divBdr>
                        </w:div>
                        <w:div w:id="4827010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758302">
          <w:marLeft w:val="0"/>
          <w:marRight w:val="0"/>
          <w:marTop w:val="0"/>
          <w:marBottom w:val="0"/>
          <w:divBdr>
            <w:top w:val="none" w:sz="0" w:space="0" w:color="auto"/>
            <w:left w:val="none" w:sz="0" w:space="0" w:color="auto"/>
            <w:bottom w:val="none" w:sz="0" w:space="0" w:color="auto"/>
            <w:right w:val="none" w:sz="0" w:space="0" w:color="auto"/>
          </w:divBdr>
          <w:divsChild>
            <w:div w:id="1648703501">
              <w:marLeft w:val="0"/>
              <w:marRight w:val="0"/>
              <w:marTop w:val="0"/>
              <w:marBottom w:val="0"/>
              <w:divBdr>
                <w:top w:val="none" w:sz="0" w:space="0" w:color="auto"/>
                <w:left w:val="none" w:sz="0" w:space="0" w:color="auto"/>
                <w:bottom w:val="none" w:sz="0" w:space="0" w:color="auto"/>
                <w:right w:val="none" w:sz="0" w:space="0" w:color="auto"/>
              </w:divBdr>
              <w:divsChild>
                <w:div w:id="1472822333">
                  <w:marLeft w:val="0"/>
                  <w:marRight w:val="0"/>
                  <w:marTop w:val="0"/>
                  <w:marBottom w:val="0"/>
                  <w:divBdr>
                    <w:top w:val="none" w:sz="0" w:space="0" w:color="auto"/>
                    <w:left w:val="none" w:sz="0" w:space="0" w:color="auto"/>
                    <w:bottom w:val="none" w:sz="0" w:space="0" w:color="auto"/>
                    <w:right w:val="none" w:sz="0" w:space="0" w:color="auto"/>
                  </w:divBdr>
                  <w:divsChild>
                    <w:div w:id="2029524589">
                      <w:marLeft w:val="0"/>
                      <w:marRight w:val="1500"/>
                      <w:marTop w:val="0"/>
                      <w:marBottom w:val="0"/>
                      <w:divBdr>
                        <w:top w:val="none" w:sz="0" w:space="0" w:color="auto"/>
                        <w:left w:val="none" w:sz="0" w:space="0" w:color="auto"/>
                        <w:bottom w:val="none" w:sz="0" w:space="0" w:color="auto"/>
                        <w:right w:val="none" w:sz="0" w:space="0" w:color="auto"/>
                      </w:divBdr>
                      <w:divsChild>
                        <w:div w:id="1916932754">
                          <w:marLeft w:val="0"/>
                          <w:marRight w:val="0"/>
                          <w:marTop w:val="600"/>
                          <w:marBottom w:val="600"/>
                          <w:divBdr>
                            <w:top w:val="none" w:sz="0" w:space="0" w:color="auto"/>
                            <w:left w:val="none" w:sz="0" w:space="0" w:color="auto"/>
                            <w:bottom w:val="none" w:sz="0" w:space="0" w:color="auto"/>
                            <w:right w:val="none" w:sz="0" w:space="0" w:color="auto"/>
                          </w:divBdr>
                          <w:divsChild>
                            <w:div w:id="1486701871">
                              <w:marLeft w:val="0"/>
                              <w:marRight w:val="0"/>
                              <w:marTop w:val="0"/>
                              <w:marBottom w:val="300"/>
                              <w:divBdr>
                                <w:top w:val="none" w:sz="0" w:space="0" w:color="auto"/>
                                <w:left w:val="none" w:sz="0" w:space="0" w:color="auto"/>
                                <w:bottom w:val="none" w:sz="0" w:space="0" w:color="auto"/>
                                <w:right w:val="none" w:sz="0" w:space="0" w:color="auto"/>
                              </w:divBdr>
                            </w:div>
                            <w:div w:id="749043246">
                              <w:marLeft w:val="0"/>
                              <w:marRight w:val="0"/>
                              <w:marTop w:val="300"/>
                              <w:marBottom w:val="300"/>
                              <w:divBdr>
                                <w:top w:val="none" w:sz="0" w:space="0" w:color="auto"/>
                                <w:left w:val="none" w:sz="0" w:space="0" w:color="auto"/>
                                <w:bottom w:val="none" w:sz="0" w:space="0" w:color="auto"/>
                                <w:right w:val="none" w:sz="0" w:space="0" w:color="auto"/>
                              </w:divBdr>
                            </w:div>
                            <w:div w:id="1202744039">
                              <w:marLeft w:val="0"/>
                              <w:marRight w:val="0"/>
                              <w:marTop w:val="300"/>
                              <w:marBottom w:val="600"/>
                              <w:divBdr>
                                <w:top w:val="single" w:sz="6" w:space="30" w:color="EB5D0B"/>
                                <w:left w:val="none" w:sz="0" w:space="0" w:color="auto"/>
                                <w:bottom w:val="single" w:sz="6" w:space="30" w:color="EB5D0B"/>
                                <w:right w:val="none" w:sz="0" w:space="0" w:color="auto"/>
                              </w:divBdr>
                            </w:div>
                            <w:div w:id="996420738">
                              <w:marLeft w:val="0"/>
                              <w:marRight w:val="0"/>
                              <w:marTop w:val="240"/>
                              <w:marBottom w:val="240"/>
                              <w:divBdr>
                                <w:top w:val="none" w:sz="0" w:space="0" w:color="auto"/>
                                <w:left w:val="none" w:sz="0" w:space="0" w:color="auto"/>
                                <w:bottom w:val="none" w:sz="0" w:space="0" w:color="auto"/>
                                <w:right w:val="none" w:sz="0" w:space="0" w:color="auto"/>
                              </w:divBdr>
                              <w:divsChild>
                                <w:div w:id="1254045978">
                                  <w:marLeft w:val="0"/>
                                  <w:marRight w:val="0"/>
                                  <w:marTop w:val="0"/>
                                  <w:marBottom w:val="0"/>
                                  <w:divBdr>
                                    <w:top w:val="none" w:sz="0" w:space="0" w:color="auto"/>
                                    <w:left w:val="none" w:sz="0" w:space="0" w:color="auto"/>
                                    <w:bottom w:val="none" w:sz="0" w:space="0" w:color="auto"/>
                                    <w:right w:val="none" w:sz="0" w:space="0" w:color="auto"/>
                                  </w:divBdr>
                                </w:div>
                              </w:divsChild>
                            </w:div>
                            <w:div w:id="75132556">
                              <w:marLeft w:val="0"/>
                              <w:marRight w:val="0"/>
                              <w:marTop w:val="240"/>
                              <w:marBottom w:val="240"/>
                              <w:divBdr>
                                <w:top w:val="none" w:sz="0" w:space="0" w:color="auto"/>
                                <w:left w:val="none" w:sz="0" w:space="0" w:color="auto"/>
                                <w:bottom w:val="none" w:sz="0" w:space="0" w:color="auto"/>
                                <w:right w:val="none" w:sz="0" w:space="0" w:color="auto"/>
                              </w:divBdr>
                              <w:divsChild>
                                <w:div w:id="303705648">
                                  <w:marLeft w:val="0"/>
                                  <w:marRight w:val="0"/>
                                  <w:marTop w:val="0"/>
                                  <w:marBottom w:val="0"/>
                                  <w:divBdr>
                                    <w:top w:val="none" w:sz="0" w:space="0" w:color="auto"/>
                                    <w:left w:val="none" w:sz="0" w:space="0" w:color="auto"/>
                                    <w:bottom w:val="none" w:sz="0" w:space="0" w:color="auto"/>
                                    <w:right w:val="none" w:sz="0" w:space="0" w:color="auto"/>
                                  </w:divBdr>
                                </w:div>
                              </w:divsChild>
                            </w:div>
                            <w:div w:id="1511527427">
                              <w:marLeft w:val="0"/>
                              <w:marRight w:val="0"/>
                              <w:marTop w:val="240"/>
                              <w:marBottom w:val="240"/>
                              <w:divBdr>
                                <w:top w:val="none" w:sz="0" w:space="0" w:color="auto"/>
                                <w:left w:val="none" w:sz="0" w:space="0" w:color="auto"/>
                                <w:bottom w:val="none" w:sz="0" w:space="0" w:color="auto"/>
                                <w:right w:val="none" w:sz="0" w:space="0" w:color="auto"/>
                              </w:divBdr>
                              <w:divsChild>
                                <w:div w:id="305084859">
                                  <w:marLeft w:val="0"/>
                                  <w:marRight w:val="0"/>
                                  <w:marTop w:val="0"/>
                                  <w:marBottom w:val="0"/>
                                  <w:divBdr>
                                    <w:top w:val="none" w:sz="0" w:space="0" w:color="auto"/>
                                    <w:left w:val="none" w:sz="0" w:space="0" w:color="auto"/>
                                    <w:bottom w:val="none" w:sz="0" w:space="0" w:color="auto"/>
                                    <w:right w:val="none" w:sz="0" w:space="0" w:color="auto"/>
                                  </w:divBdr>
                                </w:div>
                              </w:divsChild>
                            </w:div>
                            <w:div w:id="998580370">
                              <w:marLeft w:val="0"/>
                              <w:marRight w:val="0"/>
                              <w:marTop w:val="360"/>
                              <w:marBottom w:val="360"/>
                              <w:divBdr>
                                <w:top w:val="none" w:sz="0" w:space="0" w:color="auto"/>
                                <w:left w:val="none" w:sz="0" w:space="0" w:color="auto"/>
                                <w:bottom w:val="none" w:sz="0" w:space="0" w:color="auto"/>
                                <w:right w:val="none" w:sz="0" w:space="0" w:color="auto"/>
                              </w:divBdr>
                            </w:div>
                            <w:div w:id="1603494877">
                              <w:marLeft w:val="0"/>
                              <w:marRight w:val="0"/>
                              <w:marTop w:val="240"/>
                              <w:marBottom w:val="240"/>
                              <w:divBdr>
                                <w:top w:val="none" w:sz="0" w:space="0" w:color="auto"/>
                                <w:left w:val="none" w:sz="0" w:space="0" w:color="auto"/>
                                <w:bottom w:val="none" w:sz="0" w:space="0" w:color="auto"/>
                                <w:right w:val="none" w:sz="0" w:space="0" w:color="auto"/>
                              </w:divBdr>
                              <w:divsChild>
                                <w:div w:id="96752104">
                                  <w:marLeft w:val="0"/>
                                  <w:marRight w:val="0"/>
                                  <w:marTop w:val="0"/>
                                  <w:marBottom w:val="0"/>
                                  <w:divBdr>
                                    <w:top w:val="none" w:sz="0" w:space="0" w:color="auto"/>
                                    <w:left w:val="none" w:sz="0" w:space="0" w:color="auto"/>
                                    <w:bottom w:val="none" w:sz="0" w:space="0" w:color="auto"/>
                                    <w:right w:val="none" w:sz="0" w:space="0" w:color="auto"/>
                                  </w:divBdr>
                                </w:div>
                              </w:divsChild>
                            </w:div>
                            <w:div w:id="78530842">
                              <w:marLeft w:val="0"/>
                              <w:marRight w:val="0"/>
                              <w:marTop w:val="240"/>
                              <w:marBottom w:val="240"/>
                              <w:divBdr>
                                <w:top w:val="none" w:sz="0" w:space="0" w:color="auto"/>
                                <w:left w:val="none" w:sz="0" w:space="0" w:color="auto"/>
                                <w:bottom w:val="none" w:sz="0" w:space="0" w:color="auto"/>
                                <w:right w:val="none" w:sz="0" w:space="0" w:color="auto"/>
                              </w:divBdr>
                              <w:divsChild>
                                <w:div w:id="1085759595">
                                  <w:marLeft w:val="0"/>
                                  <w:marRight w:val="0"/>
                                  <w:marTop w:val="0"/>
                                  <w:marBottom w:val="0"/>
                                  <w:divBdr>
                                    <w:top w:val="none" w:sz="0" w:space="0" w:color="auto"/>
                                    <w:left w:val="none" w:sz="0" w:space="0" w:color="auto"/>
                                    <w:bottom w:val="none" w:sz="0" w:space="0" w:color="auto"/>
                                    <w:right w:val="none" w:sz="0" w:space="0" w:color="auto"/>
                                  </w:divBdr>
                                </w:div>
                              </w:divsChild>
                            </w:div>
                            <w:div w:id="1531262026">
                              <w:marLeft w:val="0"/>
                              <w:marRight w:val="0"/>
                              <w:marTop w:val="240"/>
                              <w:marBottom w:val="240"/>
                              <w:divBdr>
                                <w:top w:val="none" w:sz="0" w:space="0" w:color="auto"/>
                                <w:left w:val="none" w:sz="0" w:space="0" w:color="auto"/>
                                <w:bottom w:val="none" w:sz="0" w:space="0" w:color="auto"/>
                                <w:right w:val="none" w:sz="0" w:space="0" w:color="auto"/>
                              </w:divBdr>
                              <w:divsChild>
                                <w:div w:id="347876397">
                                  <w:marLeft w:val="0"/>
                                  <w:marRight w:val="0"/>
                                  <w:marTop w:val="0"/>
                                  <w:marBottom w:val="0"/>
                                  <w:divBdr>
                                    <w:top w:val="none" w:sz="0" w:space="0" w:color="auto"/>
                                    <w:left w:val="none" w:sz="0" w:space="0" w:color="auto"/>
                                    <w:bottom w:val="none" w:sz="0" w:space="0" w:color="auto"/>
                                    <w:right w:val="none" w:sz="0" w:space="0" w:color="auto"/>
                                  </w:divBdr>
                                </w:div>
                              </w:divsChild>
                            </w:div>
                            <w:div w:id="1329864365">
                              <w:marLeft w:val="0"/>
                              <w:marRight w:val="0"/>
                              <w:marTop w:val="240"/>
                              <w:marBottom w:val="240"/>
                              <w:divBdr>
                                <w:top w:val="none" w:sz="0" w:space="0" w:color="auto"/>
                                <w:left w:val="none" w:sz="0" w:space="0" w:color="auto"/>
                                <w:bottom w:val="none" w:sz="0" w:space="0" w:color="auto"/>
                                <w:right w:val="none" w:sz="0" w:space="0" w:color="auto"/>
                              </w:divBdr>
                              <w:divsChild>
                                <w:div w:id="37736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3537686">
      <w:bodyDiv w:val="1"/>
      <w:marLeft w:val="0"/>
      <w:marRight w:val="0"/>
      <w:marTop w:val="0"/>
      <w:marBottom w:val="0"/>
      <w:divBdr>
        <w:top w:val="none" w:sz="0" w:space="0" w:color="auto"/>
        <w:left w:val="none" w:sz="0" w:space="0" w:color="auto"/>
        <w:bottom w:val="none" w:sz="0" w:space="0" w:color="auto"/>
        <w:right w:val="none" w:sz="0" w:space="0" w:color="auto"/>
      </w:divBdr>
      <w:divsChild>
        <w:div w:id="578711541">
          <w:marLeft w:val="0"/>
          <w:marRight w:val="0"/>
          <w:marTop w:val="0"/>
          <w:marBottom w:val="0"/>
          <w:divBdr>
            <w:top w:val="none" w:sz="0" w:space="0" w:color="auto"/>
            <w:left w:val="none" w:sz="0" w:space="0" w:color="auto"/>
            <w:bottom w:val="none" w:sz="0" w:space="0" w:color="auto"/>
            <w:right w:val="none" w:sz="0" w:space="0" w:color="auto"/>
          </w:divBdr>
        </w:div>
      </w:divsChild>
    </w:div>
    <w:div w:id="676418324">
      <w:bodyDiv w:val="1"/>
      <w:marLeft w:val="0"/>
      <w:marRight w:val="0"/>
      <w:marTop w:val="0"/>
      <w:marBottom w:val="0"/>
      <w:divBdr>
        <w:top w:val="none" w:sz="0" w:space="0" w:color="auto"/>
        <w:left w:val="none" w:sz="0" w:space="0" w:color="auto"/>
        <w:bottom w:val="none" w:sz="0" w:space="0" w:color="auto"/>
        <w:right w:val="none" w:sz="0" w:space="0" w:color="auto"/>
      </w:divBdr>
      <w:divsChild>
        <w:div w:id="1964193089">
          <w:marLeft w:val="0"/>
          <w:marRight w:val="0"/>
          <w:marTop w:val="0"/>
          <w:marBottom w:val="0"/>
          <w:divBdr>
            <w:top w:val="none" w:sz="0" w:space="0" w:color="auto"/>
            <w:left w:val="none" w:sz="0" w:space="0" w:color="auto"/>
            <w:bottom w:val="none" w:sz="0" w:space="0" w:color="auto"/>
            <w:right w:val="none" w:sz="0" w:space="0" w:color="auto"/>
          </w:divBdr>
          <w:divsChild>
            <w:div w:id="1944066583">
              <w:marLeft w:val="0"/>
              <w:marRight w:val="0"/>
              <w:marTop w:val="0"/>
              <w:marBottom w:val="0"/>
              <w:divBdr>
                <w:top w:val="none" w:sz="0" w:space="0" w:color="auto"/>
                <w:left w:val="none" w:sz="0" w:space="0" w:color="auto"/>
                <w:bottom w:val="none" w:sz="0" w:space="0" w:color="auto"/>
                <w:right w:val="none" w:sz="0" w:space="0" w:color="auto"/>
              </w:divBdr>
              <w:divsChild>
                <w:div w:id="1800343062">
                  <w:marLeft w:val="0"/>
                  <w:marRight w:val="0"/>
                  <w:marTop w:val="0"/>
                  <w:marBottom w:val="0"/>
                  <w:divBdr>
                    <w:top w:val="none" w:sz="0" w:space="0" w:color="auto"/>
                    <w:left w:val="none" w:sz="0" w:space="0" w:color="auto"/>
                    <w:bottom w:val="none" w:sz="0" w:space="0" w:color="auto"/>
                    <w:right w:val="none" w:sz="0" w:space="0" w:color="auto"/>
                  </w:divBdr>
                </w:div>
                <w:div w:id="623391604">
                  <w:marLeft w:val="0"/>
                  <w:marRight w:val="0"/>
                  <w:marTop w:val="600"/>
                  <w:marBottom w:val="0"/>
                  <w:divBdr>
                    <w:top w:val="none" w:sz="0" w:space="0" w:color="auto"/>
                    <w:left w:val="none" w:sz="0" w:space="0" w:color="auto"/>
                    <w:bottom w:val="none" w:sz="0" w:space="0" w:color="auto"/>
                    <w:right w:val="none" w:sz="0" w:space="0" w:color="auto"/>
                  </w:divBdr>
                  <w:divsChild>
                    <w:div w:id="1769353998">
                      <w:marLeft w:val="0"/>
                      <w:marRight w:val="0"/>
                      <w:marTop w:val="0"/>
                      <w:marBottom w:val="0"/>
                      <w:divBdr>
                        <w:top w:val="none" w:sz="0" w:space="0" w:color="auto"/>
                        <w:left w:val="none" w:sz="0" w:space="0" w:color="auto"/>
                        <w:bottom w:val="none" w:sz="0" w:space="0" w:color="auto"/>
                        <w:right w:val="none" w:sz="0" w:space="0" w:color="auto"/>
                      </w:divBdr>
                      <w:divsChild>
                        <w:div w:id="1621689835">
                          <w:marLeft w:val="0"/>
                          <w:marRight w:val="0"/>
                          <w:marTop w:val="0"/>
                          <w:marBottom w:val="0"/>
                          <w:divBdr>
                            <w:top w:val="none" w:sz="0" w:space="0" w:color="auto"/>
                            <w:left w:val="none" w:sz="0" w:space="0" w:color="auto"/>
                            <w:bottom w:val="none" w:sz="0" w:space="0" w:color="auto"/>
                            <w:right w:val="none" w:sz="0" w:space="0" w:color="auto"/>
                          </w:divBdr>
                          <w:divsChild>
                            <w:div w:id="1625187144">
                              <w:marLeft w:val="0"/>
                              <w:marRight w:val="0"/>
                              <w:marTop w:val="0"/>
                              <w:marBottom w:val="0"/>
                              <w:divBdr>
                                <w:top w:val="none" w:sz="0" w:space="0" w:color="auto"/>
                                <w:left w:val="none" w:sz="0" w:space="0" w:color="auto"/>
                                <w:bottom w:val="none" w:sz="0" w:space="0" w:color="auto"/>
                                <w:right w:val="none" w:sz="0" w:space="0" w:color="auto"/>
                              </w:divBdr>
                            </w:div>
                          </w:divsChild>
                        </w:div>
                        <w:div w:id="422074470">
                          <w:marLeft w:val="0"/>
                          <w:marRight w:val="135"/>
                          <w:marTop w:val="0"/>
                          <w:marBottom w:val="0"/>
                          <w:divBdr>
                            <w:top w:val="none" w:sz="0" w:space="0" w:color="auto"/>
                            <w:left w:val="none" w:sz="0" w:space="0" w:color="auto"/>
                            <w:bottom w:val="none" w:sz="0" w:space="0" w:color="auto"/>
                            <w:right w:val="none" w:sz="0" w:space="0" w:color="auto"/>
                          </w:divBdr>
                        </w:div>
                        <w:div w:id="19617194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046165">
          <w:marLeft w:val="0"/>
          <w:marRight w:val="0"/>
          <w:marTop w:val="0"/>
          <w:marBottom w:val="0"/>
          <w:divBdr>
            <w:top w:val="none" w:sz="0" w:space="0" w:color="auto"/>
            <w:left w:val="none" w:sz="0" w:space="0" w:color="auto"/>
            <w:bottom w:val="none" w:sz="0" w:space="0" w:color="auto"/>
            <w:right w:val="none" w:sz="0" w:space="0" w:color="auto"/>
          </w:divBdr>
          <w:divsChild>
            <w:div w:id="488252450">
              <w:marLeft w:val="0"/>
              <w:marRight w:val="0"/>
              <w:marTop w:val="0"/>
              <w:marBottom w:val="0"/>
              <w:divBdr>
                <w:top w:val="none" w:sz="0" w:space="0" w:color="auto"/>
                <w:left w:val="none" w:sz="0" w:space="0" w:color="auto"/>
                <w:bottom w:val="none" w:sz="0" w:space="0" w:color="auto"/>
                <w:right w:val="none" w:sz="0" w:space="0" w:color="auto"/>
              </w:divBdr>
              <w:divsChild>
                <w:div w:id="627467218">
                  <w:marLeft w:val="0"/>
                  <w:marRight w:val="0"/>
                  <w:marTop w:val="0"/>
                  <w:marBottom w:val="0"/>
                  <w:divBdr>
                    <w:top w:val="none" w:sz="0" w:space="0" w:color="auto"/>
                    <w:left w:val="none" w:sz="0" w:space="0" w:color="auto"/>
                    <w:bottom w:val="none" w:sz="0" w:space="0" w:color="auto"/>
                    <w:right w:val="none" w:sz="0" w:space="0" w:color="auto"/>
                  </w:divBdr>
                  <w:divsChild>
                    <w:div w:id="1001929379">
                      <w:marLeft w:val="0"/>
                      <w:marRight w:val="1500"/>
                      <w:marTop w:val="0"/>
                      <w:marBottom w:val="0"/>
                      <w:divBdr>
                        <w:top w:val="none" w:sz="0" w:space="0" w:color="auto"/>
                        <w:left w:val="none" w:sz="0" w:space="0" w:color="auto"/>
                        <w:bottom w:val="none" w:sz="0" w:space="0" w:color="auto"/>
                        <w:right w:val="none" w:sz="0" w:space="0" w:color="auto"/>
                      </w:divBdr>
                      <w:divsChild>
                        <w:div w:id="927232233">
                          <w:marLeft w:val="0"/>
                          <w:marRight w:val="0"/>
                          <w:marTop w:val="600"/>
                          <w:marBottom w:val="600"/>
                          <w:divBdr>
                            <w:top w:val="none" w:sz="0" w:space="0" w:color="auto"/>
                            <w:left w:val="none" w:sz="0" w:space="0" w:color="auto"/>
                            <w:bottom w:val="none" w:sz="0" w:space="0" w:color="auto"/>
                            <w:right w:val="none" w:sz="0" w:space="0" w:color="auto"/>
                          </w:divBdr>
                          <w:divsChild>
                            <w:div w:id="416097578">
                              <w:marLeft w:val="0"/>
                              <w:marRight w:val="0"/>
                              <w:marTop w:val="0"/>
                              <w:marBottom w:val="300"/>
                              <w:divBdr>
                                <w:top w:val="none" w:sz="0" w:space="0" w:color="auto"/>
                                <w:left w:val="none" w:sz="0" w:space="0" w:color="auto"/>
                                <w:bottom w:val="none" w:sz="0" w:space="0" w:color="auto"/>
                                <w:right w:val="none" w:sz="0" w:space="0" w:color="auto"/>
                              </w:divBdr>
                            </w:div>
                            <w:div w:id="1081372753">
                              <w:marLeft w:val="0"/>
                              <w:marRight w:val="0"/>
                              <w:marTop w:val="300"/>
                              <w:marBottom w:val="300"/>
                              <w:divBdr>
                                <w:top w:val="none" w:sz="0" w:space="0" w:color="auto"/>
                                <w:left w:val="none" w:sz="0" w:space="0" w:color="auto"/>
                                <w:bottom w:val="none" w:sz="0" w:space="0" w:color="auto"/>
                                <w:right w:val="none" w:sz="0" w:space="0" w:color="auto"/>
                              </w:divBdr>
                            </w:div>
                            <w:div w:id="2085948349">
                              <w:marLeft w:val="0"/>
                              <w:marRight w:val="0"/>
                              <w:marTop w:val="300"/>
                              <w:marBottom w:val="600"/>
                              <w:divBdr>
                                <w:top w:val="single" w:sz="6" w:space="30" w:color="EB5D0B"/>
                                <w:left w:val="none" w:sz="0" w:space="0" w:color="auto"/>
                                <w:bottom w:val="single" w:sz="6" w:space="30" w:color="EB5D0B"/>
                                <w:right w:val="none" w:sz="0" w:space="0" w:color="auto"/>
                              </w:divBdr>
                            </w:div>
                            <w:div w:id="1560048144">
                              <w:marLeft w:val="0"/>
                              <w:marRight w:val="0"/>
                              <w:marTop w:val="240"/>
                              <w:marBottom w:val="240"/>
                              <w:divBdr>
                                <w:top w:val="none" w:sz="0" w:space="0" w:color="auto"/>
                                <w:left w:val="none" w:sz="0" w:space="0" w:color="auto"/>
                                <w:bottom w:val="none" w:sz="0" w:space="0" w:color="auto"/>
                                <w:right w:val="none" w:sz="0" w:space="0" w:color="auto"/>
                              </w:divBdr>
                              <w:divsChild>
                                <w:div w:id="1641569345">
                                  <w:marLeft w:val="0"/>
                                  <w:marRight w:val="0"/>
                                  <w:marTop w:val="0"/>
                                  <w:marBottom w:val="0"/>
                                  <w:divBdr>
                                    <w:top w:val="none" w:sz="0" w:space="0" w:color="auto"/>
                                    <w:left w:val="none" w:sz="0" w:space="0" w:color="auto"/>
                                    <w:bottom w:val="none" w:sz="0" w:space="0" w:color="auto"/>
                                    <w:right w:val="none" w:sz="0" w:space="0" w:color="auto"/>
                                  </w:divBdr>
                                </w:div>
                              </w:divsChild>
                            </w:div>
                            <w:div w:id="1329214586">
                              <w:marLeft w:val="0"/>
                              <w:marRight w:val="0"/>
                              <w:marTop w:val="240"/>
                              <w:marBottom w:val="240"/>
                              <w:divBdr>
                                <w:top w:val="none" w:sz="0" w:space="0" w:color="auto"/>
                                <w:left w:val="none" w:sz="0" w:space="0" w:color="auto"/>
                                <w:bottom w:val="none" w:sz="0" w:space="0" w:color="auto"/>
                                <w:right w:val="none" w:sz="0" w:space="0" w:color="auto"/>
                              </w:divBdr>
                              <w:divsChild>
                                <w:div w:id="2140606904">
                                  <w:marLeft w:val="0"/>
                                  <w:marRight w:val="0"/>
                                  <w:marTop w:val="0"/>
                                  <w:marBottom w:val="0"/>
                                  <w:divBdr>
                                    <w:top w:val="none" w:sz="0" w:space="0" w:color="auto"/>
                                    <w:left w:val="none" w:sz="0" w:space="0" w:color="auto"/>
                                    <w:bottom w:val="none" w:sz="0" w:space="0" w:color="auto"/>
                                    <w:right w:val="none" w:sz="0" w:space="0" w:color="auto"/>
                                  </w:divBdr>
                                </w:div>
                              </w:divsChild>
                            </w:div>
                            <w:div w:id="961690882">
                              <w:marLeft w:val="0"/>
                              <w:marRight w:val="0"/>
                              <w:marTop w:val="240"/>
                              <w:marBottom w:val="240"/>
                              <w:divBdr>
                                <w:top w:val="none" w:sz="0" w:space="0" w:color="auto"/>
                                <w:left w:val="none" w:sz="0" w:space="0" w:color="auto"/>
                                <w:bottom w:val="none" w:sz="0" w:space="0" w:color="auto"/>
                                <w:right w:val="none" w:sz="0" w:space="0" w:color="auto"/>
                              </w:divBdr>
                              <w:divsChild>
                                <w:div w:id="1364938329">
                                  <w:marLeft w:val="0"/>
                                  <w:marRight w:val="0"/>
                                  <w:marTop w:val="0"/>
                                  <w:marBottom w:val="0"/>
                                  <w:divBdr>
                                    <w:top w:val="none" w:sz="0" w:space="0" w:color="auto"/>
                                    <w:left w:val="none" w:sz="0" w:space="0" w:color="auto"/>
                                    <w:bottom w:val="none" w:sz="0" w:space="0" w:color="auto"/>
                                    <w:right w:val="none" w:sz="0" w:space="0" w:color="auto"/>
                                  </w:divBdr>
                                </w:div>
                              </w:divsChild>
                            </w:div>
                            <w:div w:id="417139072">
                              <w:marLeft w:val="0"/>
                              <w:marRight w:val="0"/>
                              <w:marTop w:val="240"/>
                              <w:marBottom w:val="240"/>
                              <w:divBdr>
                                <w:top w:val="none" w:sz="0" w:space="0" w:color="auto"/>
                                <w:left w:val="none" w:sz="0" w:space="0" w:color="auto"/>
                                <w:bottom w:val="none" w:sz="0" w:space="0" w:color="auto"/>
                                <w:right w:val="none" w:sz="0" w:space="0" w:color="auto"/>
                              </w:divBdr>
                              <w:divsChild>
                                <w:div w:id="32928486">
                                  <w:marLeft w:val="0"/>
                                  <w:marRight w:val="0"/>
                                  <w:marTop w:val="0"/>
                                  <w:marBottom w:val="0"/>
                                  <w:divBdr>
                                    <w:top w:val="none" w:sz="0" w:space="0" w:color="auto"/>
                                    <w:left w:val="none" w:sz="0" w:space="0" w:color="auto"/>
                                    <w:bottom w:val="none" w:sz="0" w:space="0" w:color="auto"/>
                                    <w:right w:val="none" w:sz="0" w:space="0" w:color="auto"/>
                                  </w:divBdr>
                                </w:div>
                              </w:divsChild>
                            </w:div>
                            <w:div w:id="1918861271">
                              <w:marLeft w:val="0"/>
                              <w:marRight w:val="0"/>
                              <w:marTop w:val="360"/>
                              <w:marBottom w:val="360"/>
                              <w:divBdr>
                                <w:top w:val="none" w:sz="0" w:space="0" w:color="auto"/>
                                <w:left w:val="none" w:sz="0" w:space="0" w:color="auto"/>
                                <w:bottom w:val="none" w:sz="0" w:space="0" w:color="auto"/>
                                <w:right w:val="none" w:sz="0" w:space="0" w:color="auto"/>
                              </w:divBdr>
                            </w:div>
                            <w:div w:id="969482314">
                              <w:marLeft w:val="0"/>
                              <w:marRight w:val="0"/>
                              <w:marTop w:val="240"/>
                              <w:marBottom w:val="240"/>
                              <w:divBdr>
                                <w:top w:val="none" w:sz="0" w:space="0" w:color="auto"/>
                                <w:left w:val="none" w:sz="0" w:space="0" w:color="auto"/>
                                <w:bottom w:val="none" w:sz="0" w:space="0" w:color="auto"/>
                                <w:right w:val="none" w:sz="0" w:space="0" w:color="auto"/>
                              </w:divBdr>
                              <w:divsChild>
                                <w:div w:id="166988479">
                                  <w:marLeft w:val="0"/>
                                  <w:marRight w:val="0"/>
                                  <w:marTop w:val="0"/>
                                  <w:marBottom w:val="0"/>
                                  <w:divBdr>
                                    <w:top w:val="none" w:sz="0" w:space="0" w:color="auto"/>
                                    <w:left w:val="none" w:sz="0" w:space="0" w:color="auto"/>
                                    <w:bottom w:val="none" w:sz="0" w:space="0" w:color="auto"/>
                                    <w:right w:val="none" w:sz="0" w:space="0" w:color="auto"/>
                                  </w:divBdr>
                                </w:div>
                              </w:divsChild>
                            </w:div>
                            <w:div w:id="2125147289">
                              <w:marLeft w:val="0"/>
                              <w:marRight w:val="0"/>
                              <w:marTop w:val="240"/>
                              <w:marBottom w:val="240"/>
                              <w:divBdr>
                                <w:top w:val="none" w:sz="0" w:space="0" w:color="auto"/>
                                <w:left w:val="none" w:sz="0" w:space="0" w:color="auto"/>
                                <w:bottom w:val="none" w:sz="0" w:space="0" w:color="auto"/>
                                <w:right w:val="none" w:sz="0" w:space="0" w:color="auto"/>
                              </w:divBdr>
                              <w:divsChild>
                                <w:div w:id="1263873707">
                                  <w:marLeft w:val="0"/>
                                  <w:marRight w:val="0"/>
                                  <w:marTop w:val="0"/>
                                  <w:marBottom w:val="0"/>
                                  <w:divBdr>
                                    <w:top w:val="none" w:sz="0" w:space="0" w:color="auto"/>
                                    <w:left w:val="none" w:sz="0" w:space="0" w:color="auto"/>
                                    <w:bottom w:val="none" w:sz="0" w:space="0" w:color="auto"/>
                                    <w:right w:val="none" w:sz="0" w:space="0" w:color="auto"/>
                                  </w:divBdr>
                                </w:div>
                              </w:divsChild>
                            </w:div>
                            <w:div w:id="133841481">
                              <w:marLeft w:val="0"/>
                              <w:marRight w:val="0"/>
                              <w:marTop w:val="240"/>
                              <w:marBottom w:val="240"/>
                              <w:divBdr>
                                <w:top w:val="none" w:sz="0" w:space="0" w:color="auto"/>
                                <w:left w:val="none" w:sz="0" w:space="0" w:color="auto"/>
                                <w:bottom w:val="none" w:sz="0" w:space="0" w:color="auto"/>
                                <w:right w:val="none" w:sz="0" w:space="0" w:color="auto"/>
                              </w:divBdr>
                              <w:divsChild>
                                <w:div w:id="58599410">
                                  <w:marLeft w:val="0"/>
                                  <w:marRight w:val="0"/>
                                  <w:marTop w:val="0"/>
                                  <w:marBottom w:val="0"/>
                                  <w:divBdr>
                                    <w:top w:val="none" w:sz="0" w:space="0" w:color="auto"/>
                                    <w:left w:val="none" w:sz="0" w:space="0" w:color="auto"/>
                                    <w:bottom w:val="none" w:sz="0" w:space="0" w:color="auto"/>
                                    <w:right w:val="none" w:sz="0" w:space="0" w:color="auto"/>
                                  </w:divBdr>
                                </w:div>
                              </w:divsChild>
                            </w:div>
                            <w:div w:id="1401171601">
                              <w:marLeft w:val="0"/>
                              <w:marRight w:val="0"/>
                              <w:marTop w:val="240"/>
                              <w:marBottom w:val="240"/>
                              <w:divBdr>
                                <w:top w:val="none" w:sz="0" w:space="0" w:color="auto"/>
                                <w:left w:val="none" w:sz="0" w:space="0" w:color="auto"/>
                                <w:bottom w:val="none" w:sz="0" w:space="0" w:color="auto"/>
                                <w:right w:val="none" w:sz="0" w:space="0" w:color="auto"/>
                              </w:divBdr>
                              <w:divsChild>
                                <w:div w:id="390232825">
                                  <w:marLeft w:val="0"/>
                                  <w:marRight w:val="0"/>
                                  <w:marTop w:val="0"/>
                                  <w:marBottom w:val="0"/>
                                  <w:divBdr>
                                    <w:top w:val="none" w:sz="0" w:space="0" w:color="auto"/>
                                    <w:left w:val="none" w:sz="0" w:space="0" w:color="auto"/>
                                    <w:bottom w:val="none" w:sz="0" w:space="0" w:color="auto"/>
                                    <w:right w:val="none" w:sz="0" w:space="0" w:color="auto"/>
                                  </w:divBdr>
                                </w:div>
                              </w:divsChild>
                            </w:div>
                            <w:div w:id="1465655798">
                              <w:marLeft w:val="0"/>
                              <w:marRight w:val="0"/>
                              <w:marTop w:val="240"/>
                              <w:marBottom w:val="240"/>
                              <w:divBdr>
                                <w:top w:val="none" w:sz="0" w:space="0" w:color="auto"/>
                                <w:left w:val="none" w:sz="0" w:space="0" w:color="auto"/>
                                <w:bottom w:val="none" w:sz="0" w:space="0" w:color="auto"/>
                                <w:right w:val="none" w:sz="0" w:space="0" w:color="auto"/>
                              </w:divBdr>
                              <w:divsChild>
                                <w:div w:id="332226132">
                                  <w:marLeft w:val="0"/>
                                  <w:marRight w:val="0"/>
                                  <w:marTop w:val="0"/>
                                  <w:marBottom w:val="0"/>
                                  <w:divBdr>
                                    <w:top w:val="none" w:sz="0" w:space="0" w:color="auto"/>
                                    <w:left w:val="none" w:sz="0" w:space="0" w:color="auto"/>
                                    <w:bottom w:val="none" w:sz="0" w:space="0" w:color="auto"/>
                                    <w:right w:val="none" w:sz="0" w:space="0" w:color="auto"/>
                                  </w:divBdr>
                                </w:div>
                              </w:divsChild>
                            </w:div>
                            <w:div w:id="1902863900">
                              <w:marLeft w:val="0"/>
                              <w:marRight w:val="0"/>
                              <w:marTop w:val="240"/>
                              <w:marBottom w:val="240"/>
                              <w:divBdr>
                                <w:top w:val="none" w:sz="0" w:space="0" w:color="auto"/>
                                <w:left w:val="none" w:sz="0" w:space="0" w:color="auto"/>
                                <w:bottom w:val="none" w:sz="0" w:space="0" w:color="auto"/>
                                <w:right w:val="none" w:sz="0" w:space="0" w:color="auto"/>
                              </w:divBdr>
                              <w:divsChild>
                                <w:div w:id="1914508586">
                                  <w:marLeft w:val="0"/>
                                  <w:marRight w:val="0"/>
                                  <w:marTop w:val="0"/>
                                  <w:marBottom w:val="0"/>
                                  <w:divBdr>
                                    <w:top w:val="none" w:sz="0" w:space="0" w:color="auto"/>
                                    <w:left w:val="none" w:sz="0" w:space="0" w:color="auto"/>
                                    <w:bottom w:val="none" w:sz="0" w:space="0" w:color="auto"/>
                                    <w:right w:val="none" w:sz="0" w:space="0" w:color="auto"/>
                                  </w:divBdr>
                                </w:div>
                              </w:divsChild>
                            </w:div>
                            <w:div w:id="1614288499">
                              <w:marLeft w:val="0"/>
                              <w:marRight w:val="0"/>
                              <w:marTop w:val="240"/>
                              <w:marBottom w:val="240"/>
                              <w:divBdr>
                                <w:top w:val="none" w:sz="0" w:space="0" w:color="auto"/>
                                <w:left w:val="none" w:sz="0" w:space="0" w:color="auto"/>
                                <w:bottom w:val="none" w:sz="0" w:space="0" w:color="auto"/>
                                <w:right w:val="none" w:sz="0" w:space="0" w:color="auto"/>
                              </w:divBdr>
                              <w:divsChild>
                                <w:div w:id="1818524713">
                                  <w:marLeft w:val="0"/>
                                  <w:marRight w:val="0"/>
                                  <w:marTop w:val="0"/>
                                  <w:marBottom w:val="0"/>
                                  <w:divBdr>
                                    <w:top w:val="none" w:sz="0" w:space="0" w:color="auto"/>
                                    <w:left w:val="none" w:sz="0" w:space="0" w:color="auto"/>
                                    <w:bottom w:val="none" w:sz="0" w:space="0" w:color="auto"/>
                                    <w:right w:val="none" w:sz="0" w:space="0" w:color="auto"/>
                                  </w:divBdr>
                                </w:div>
                              </w:divsChild>
                            </w:div>
                            <w:div w:id="1334338235">
                              <w:marLeft w:val="0"/>
                              <w:marRight w:val="0"/>
                              <w:marTop w:val="240"/>
                              <w:marBottom w:val="240"/>
                              <w:divBdr>
                                <w:top w:val="none" w:sz="0" w:space="0" w:color="auto"/>
                                <w:left w:val="none" w:sz="0" w:space="0" w:color="auto"/>
                                <w:bottom w:val="none" w:sz="0" w:space="0" w:color="auto"/>
                                <w:right w:val="none" w:sz="0" w:space="0" w:color="auto"/>
                              </w:divBdr>
                              <w:divsChild>
                                <w:div w:id="921529921">
                                  <w:marLeft w:val="0"/>
                                  <w:marRight w:val="0"/>
                                  <w:marTop w:val="0"/>
                                  <w:marBottom w:val="0"/>
                                  <w:divBdr>
                                    <w:top w:val="none" w:sz="0" w:space="0" w:color="auto"/>
                                    <w:left w:val="none" w:sz="0" w:space="0" w:color="auto"/>
                                    <w:bottom w:val="none" w:sz="0" w:space="0" w:color="auto"/>
                                    <w:right w:val="none" w:sz="0" w:space="0" w:color="auto"/>
                                  </w:divBdr>
                                </w:div>
                              </w:divsChild>
                            </w:div>
                            <w:div w:id="342636318">
                              <w:marLeft w:val="0"/>
                              <w:marRight w:val="0"/>
                              <w:marTop w:val="360"/>
                              <w:marBottom w:val="450"/>
                              <w:divBdr>
                                <w:top w:val="none" w:sz="0" w:space="0" w:color="auto"/>
                                <w:left w:val="none" w:sz="0" w:space="0" w:color="auto"/>
                                <w:bottom w:val="none" w:sz="0" w:space="0" w:color="auto"/>
                                <w:right w:val="none" w:sz="0" w:space="0" w:color="auto"/>
                              </w:divBdr>
                              <w:divsChild>
                                <w:div w:id="1762295414">
                                  <w:marLeft w:val="0"/>
                                  <w:marRight w:val="0"/>
                                  <w:marTop w:val="0"/>
                                  <w:marBottom w:val="0"/>
                                  <w:divBdr>
                                    <w:top w:val="none" w:sz="0" w:space="0" w:color="auto"/>
                                    <w:left w:val="none" w:sz="0" w:space="0" w:color="auto"/>
                                    <w:bottom w:val="single" w:sz="6" w:space="15" w:color="B8B9BA"/>
                                    <w:right w:val="none" w:sz="0" w:space="0" w:color="auto"/>
                                  </w:divBdr>
                                  <w:divsChild>
                                    <w:div w:id="996035969">
                                      <w:marLeft w:val="0"/>
                                      <w:marRight w:val="0"/>
                                      <w:marTop w:val="0"/>
                                      <w:marBottom w:val="0"/>
                                      <w:divBdr>
                                        <w:top w:val="none" w:sz="0" w:space="0" w:color="auto"/>
                                        <w:left w:val="none" w:sz="0" w:space="0" w:color="auto"/>
                                        <w:bottom w:val="none" w:sz="0" w:space="0" w:color="auto"/>
                                        <w:right w:val="none" w:sz="0" w:space="0" w:color="auto"/>
                                      </w:divBdr>
                                    </w:div>
                                    <w:div w:id="1394161725">
                                      <w:marLeft w:val="0"/>
                                      <w:marRight w:val="0"/>
                                      <w:marTop w:val="225"/>
                                      <w:marBottom w:val="0"/>
                                      <w:divBdr>
                                        <w:top w:val="none" w:sz="0" w:space="0" w:color="auto"/>
                                        <w:left w:val="none" w:sz="0" w:space="0" w:color="auto"/>
                                        <w:bottom w:val="none" w:sz="0" w:space="0" w:color="auto"/>
                                        <w:right w:val="none" w:sz="0" w:space="0" w:color="auto"/>
                                      </w:divBdr>
                                      <w:divsChild>
                                        <w:div w:id="1793592980">
                                          <w:marLeft w:val="0"/>
                                          <w:marRight w:val="0"/>
                                          <w:marTop w:val="0"/>
                                          <w:marBottom w:val="0"/>
                                          <w:divBdr>
                                            <w:top w:val="none" w:sz="0" w:space="0" w:color="auto"/>
                                            <w:left w:val="none" w:sz="0" w:space="0" w:color="auto"/>
                                            <w:bottom w:val="none" w:sz="0" w:space="0" w:color="auto"/>
                                            <w:right w:val="none" w:sz="0" w:space="0" w:color="auto"/>
                                          </w:divBdr>
                                        </w:div>
                                      </w:divsChild>
                                    </w:div>
                                    <w:div w:id="4663572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79283244">
                              <w:marLeft w:val="0"/>
                              <w:marRight w:val="0"/>
                              <w:marTop w:val="240"/>
                              <w:marBottom w:val="240"/>
                              <w:divBdr>
                                <w:top w:val="none" w:sz="0" w:space="0" w:color="auto"/>
                                <w:left w:val="none" w:sz="0" w:space="0" w:color="auto"/>
                                <w:bottom w:val="none" w:sz="0" w:space="0" w:color="auto"/>
                                <w:right w:val="none" w:sz="0" w:space="0" w:color="auto"/>
                              </w:divBdr>
                              <w:divsChild>
                                <w:div w:id="321545437">
                                  <w:marLeft w:val="0"/>
                                  <w:marRight w:val="0"/>
                                  <w:marTop w:val="0"/>
                                  <w:marBottom w:val="0"/>
                                  <w:divBdr>
                                    <w:top w:val="none" w:sz="0" w:space="0" w:color="auto"/>
                                    <w:left w:val="none" w:sz="0" w:space="0" w:color="auto"/>
                                    <w:bottom w:val="none" w:sz="0" w:space="0" w:color="auto"/>
                                    <w:right w:val="none" w:sz="0" w:space="0" w:color="auto"/>
                                  </w:divBdr>
                                </w:div>
                              </w:divsChild>
                            </w:div>
                            <w:div w:id="1647738083">
                              <w:marLeft w:val="0"/>
                              <w:marRight w:val="0"/>
                              <w:marTop w:val="240"/>
                              <w:marBottom w:val="240"/>
                              <w:divBdr>
                                <w:top w:val="none" w:sz="0" w:space="0" w:color="auto"/>
                                <w:left w:val="none" w:sz="0" w:space="0" w:color="auto"/>
                                <w:bottom w:val="none" w:sz="0" w:space="0" w:color="auto"/>
                                <w:right w:val="none" w:sz="0" w:space="0" w:color="auto"/>
                              </w:divBdr>
                              <w:divsChild>
                                <w:div w:id="1026252265">
                                  <w:marLeft w:val="0"/>
                                  <w:marRight w:val="0"/>
                                  <w:marTop w:val="0"/>
                                  <w:marBottom w:val="0"/>
                                  <w:divBdr>
                                    <w:top w:val="none" w:sz="0" w:space="0" w:color="auto"/>
                                    <w:left w:val="none" w:sz="0" w:space="0" w:color="auto"/>
                                    <w:bottom w:val="none" w:sz="0" w:space="0" w:color="auto"/>
                                    <w:right w:val="none" w:sz="0" w:space="0" w:color="auto"/>
                                  </w:divBdr>
                                </w:div>
                              </w:divsChild>
                            </w:div>
                            <w:div w:id="727414615">
                              <w:marLeft w:val="0"/>
                              <w:marRight w:val="0"/>
                              <w:marTop w:val="360"/>
                              <w:marBottom w:val="360"/>
                              <w:divBdr>
                                <w:top w:val="none" w:sz="0" w:space="0" w:color="auto"/>
                                <w:left w:val="none" w:sz="0" w:space="0" w:color="auto"/>
                                <w:bottom w:val="none" w:sz="0" w:space="0" w:color="auto"/>
                                <w:right w:val="none" w:sz="0" w:space="0" w:color="auto"/>
                              </w:divBdr>
                            </w:div>
                            <w:div w:id="1093010028">
                              <w:marLeft w:val="0"/>
                              <w:marRight w:val="0"/>
                              <w:marTop w:val="240"/>
                              <w:marBottom w:val="240"/>
                              <w:divBdr>
                                <w:top w:val="none" w:sz="0" w:space="0" w:color="auto"/>
                                <w:left w:val="none" w:sz="0" w:space="0" w:color="auto"/>
                                <w:bottom w:val="none" w:sz="0" w:space="0" w:color="auto"/>
                                <w:right w:val="none" w:sz="0" w:space="0" w:color="auto"/>
                              </w:divBdr>
                              <w:divsChild>
                                <w:div w:id="1973898127">
                                  <w:marLeft w:val="0"/>
                                  <w:marRight w:val="0"/>
                                  <w:marTop w:val="0"/>
                                  <w:marBottom w:val="0"/>
                                  <w:divBdr>
                                    <w:top w:val="none" w:sz="0" w:space="0" w:color="auto"/>
                                    <w:left w:val="none" w:sz="0" w:space="0" w:color="auto"/>
                                    <w:bottom w:val="none" w:sz="0" w:space="0" w:color="auto"/>
                                    <w:right w:val="none" w:sz="0" w:space="0" w:color="auto"/>
                                  </w:divBdr>
                                </w:div>
                              </w:divsChild>
                            </w:div>
                            <w:div w:id="401029099">
                              <w:marLeft w:val="0"/>
                              <w:marRight w:val="0"/>
                              <w:marTop w:val="240"/>
                              <w:marBottom w:val="240"/>
                              <w:divBdr>
                                <w:top w:val="none" w:sz="0" w:space="0" w:color="auto"/>
                                <w:left w:val="none" w:sz="0" w:space="0" w:color="auto"/>
                                <w:bottom w:val="none" w:sz="0" w:space="0" w:color="auto"/>
                                <w:right w:val="none" w:sz="0" w:space="0" w:color="auto"/>
                              </w:divBdr>
                              <w:divsChild>
                                <w:div w:id="1835410128">
                                  <w:marLeft w:val="0"/>
                                  <w:marRight w:val="0"/>
                                  <w:marTop w:val="0"/>
                                  <w:marBottom w:val="0"/>
                                  <w:divBdr>
                                    <w:top w:val="none" w:sz="0" w:space="0" w:color="auto"/>
                                    <w:left w:val="none" w:sz="0" w:space="0" w:color="auto"/>
                                    <w:bottom w:val="none" w:sz="0" w:space="0" w:color="auto"/>
                                    <w:right w:val="none" w:sz="0" w:space="0" w:color="auto"/>
                                  </w:divBdr>
                                </w:div>
                              </w:divsChild>
                            </w:div>
                            <w:div w:id="284309208">
                              <w:marLeft w:val="0"/>
                              <w:marRight w:val="0"/>
                              <w:marTop w:val="240"/>
                              <w:marBottom w:val="240"/>
                              <w:divBdr>
                                <w:top w:val="none" w:sz="0" w:space="0" w:color="auto"/>
                                <w:left w:val="none" w:sz="0" w:space="0" w:color="auto"/>
                                <w:bottom w:val="none" w:sz="0" w:space="0" w:color="auto"/>
                                <w:right w:val="none" w:sz="0" w:space="0" w:color="auto"/>
                              </w:divBdr>
                              <w:divsChild>
                                <w:div w:id="954604923">
                                  <w:marLeft w:val="0"/>
                                  <w:marRight w:val="0"/>
                                  <w:marTop w:val="0"/>
                                  <w:marBottom w:val="0"/>
                                  <w:divBdr>
                                    <w:top w:val="none" w:sz="0" w:space="0" w:color="auto"/>
                                    <w:left w:val="none" w:sz="0" w:space="0" w:color="auto"/>
                                    <w:bottom w:val="none" w:sz="0" w:space="0" w:color="auto"/>
                                    <w:right w:val="none" w:sz="0" w:space="0" w:color="auto"/>
                                  </w:divBdr>
                                </w:div>
                              </w:divsChild>
                            </w:div>
                            <w:div w:id="793985639">
                              <w:marLeft w:val="0"/>
                              <w:marRight w:val="0"/>
                              <w:marTop w:val="240"/>
                              <w:marBottom w:val="240"/>
                              <w:divBdr>
                                <w:top w:val="none" w:sz="0" w:space="0" w:color="auto"/>
                                <w:left w:val="none" w:sz="0" w:space="0" w:color="auto"/>
                                <w:bottom w:val="none" w:sz="0" w:space="0" w:color="auto"/>
                                <w:right w:val="none" w:sz="0" w:space="0" w:color="auto"/>
                              </w:divBdr>
                              <w:divsChild>
                                <w:div w:id="242877785">
                                  <w:marLeft w:val="0"/>
                                  <w:marRight w:val="0"/>
                                  <w:marTop w:val="0"/>
                                  <w:marBottom w:val="0"/>
                                  <w:divBdr>
                                    <w:top w:val="none" w:sz="0" w:space="0" w:color="auto"/>
                                    <w:left w:val="none" w:sz="0" w:space="0" w:color="auto"/>
                                    <w:bottom w:val="none" w:sz="0" w:space="0" w:color="auto"/>
                                    <w:right w:val="none" w:sz="0" w:space="0" w:color="auto"/>
                                  </w:divBdr>
                                </w:div>
                              </w:divsChild>
                            </w:div>
                            <w:div w:id="1412894490">
                              <w:marLeft w:val="0"/>
                              <w:marRight w:val="0"/>
                              <w:marTop w:val="240"/>
                              <w:marBottom w:val="240"/>
                              <w:divBdr>
                                <w:top w:val="none" w:sz="0" w:space="0" w:color="auto"/>
                                <w:left w:val="none" w:sz="0" w:space="0" w:color="auto"/>
                                <w:bottom w:val="none" w:sz="0" w:space="0" w:color="auto"/>
                                <w:right w:val="none" w:sz="0" w:space="0" w:color="auto"/>
                              </w:divBdr>
                              <w:divsChild>
                                <w:div w:id="1974869930">
                                  <w:marLeft w:val="0"/>
                                  <w:marRight w:val="0"/>
                                  <w:marTop w:val="0"/>
                                  <w:marBottom w:val="0"/>
                                  <w:divBdr>
                                    <w:top w:val="none" w:sz="0" w:space="0" w:color="auto"/>
                                    <w:left w:val="none" w:sz="0" w:space="0" w:color="auto"/>
                                    <w:bottom w:val="none" w:sz="0" w:space="0" w:color="auto"/>
                                    <w:right w:val="none" w:sz="0" w:space="0" w:color="auto"/>
                                  </w:divBdr>
                                </w:div>
                              </w:divsChild>
                            </w:div>
                            <w:div w:id="786972937">
                              <w:marLeft w:val="0"/>
                              <w:marRight w:val="0"/>
                              <w:marTop w:val="240"/>
                              <w:marBottom w:val="240"/>
                              <w:divBdr>
                                <w:top w:val="none" w:sz="0" w:space="0" w:color="auto"/>
                                <w:left w:val="none" w:sz="0" w:space="0" w:color="auto"/>
                                <w:bottom w:val="none" w:sz="0" w:space="0" w:color="auto"/>
                                <w:right w:val="none" w:sz="0" w:space="0" w:color="auto"/>
                              </w:divBdr>
                              <w:divsChild>
                                <w:div w:id="1471636214">
                                  <w:marLeft w:val="0"/>
                                  <w:marRight w:val="0"/>
                                  <w:marTop w:val="0"/>
                                  <w:marBottom w:val="0"/>
                                  <w:divBdr>
                                    <w:top w:val="none" w:sz="0" w:space="0" w:color="auto"/>
                                    <w:left w:val="none" w:sz="0" w:space="0" w:color="auto"/>
                                    <w:bottom w:val="none" w:sz="0" w:space="0" w:color="auto"/>
                                    <w:right w:val="none" w:sz="0" w:space="0" w:color="auto"/>
                                  </w:divBdr>
                                </w:div>
                              </w:divsChild>
                            </w:div>
                            <w:div w:id="1667828556">
                              <w:marLeft w:val="0"/>
                              <w:marRight w:val="0"/>
                              <w:marTop w:val="240"/>
                              <w:marBottom w:val="240"/>
                              <w:divBdr>
                                <w:top w:val="none" w:sz="0" w:space="0" w:color="auto"/>
                                <w:left w:val="none" w:sz="0" w:space="0" w:color="auto"/>
                                <w:bottom w:val="none" w:sz="0" w:space="0" w:color="auto"/>
                                <w:right w:val="none" w:sz="0" w:space="0" w:color="auto"/>
                              </w:divBdr>
                              <w:divsChild>
                                <w:div w:id="588388329">
                                  <w:marLeft w:val="0"/>
                                  <w:marRight w:val="0"/>
                                  <w:marTop w:val="0"/>
                                  <w:marBottom w:val="0"/>
                                  <w:divBdr>
                                    <w:top w:val="none" w:sz="0" w:space="0" w:color="auto"/>
                                    <w:left w:val="none" w:sz="0" w:space="0" w:color="auto"/>
                                    <w:bottom w:val="none" w:sz="0" w:space="0" w:color="auto"/>
                                    <w:right w:val="none" w:sz="0" w:space="0" w:color="auto"/>
                                  </w:divBdr>
                                </w:div>
                              </w:divsChild>
                            </w:div>
                            <w:div w:id="1655838888">
                              <w:marLeft w:val="0"/>
                              <w:marRight w:val="0"/>
                              <w:marTop w:val="360"/>
                              <w:marBottom w:val="360"/>
                              <w:divBdr>
                                <w:top w:val="none" w:sz="0" w:space="0" w:color="auto"/>
                                <w:left w:val="none" w:sz="0" w:space="0" w:color="auto"/>
                                <w:bottom w:val="none" w:sz="0" w:space="0" w:color="auto"/>
                                <w:right w:val="none" w:sz="0" w:space="0" w:color="auto"/>
                              </w:divBdr>
                            </w:div>
                            <w:div w:id="1916010527">
                              <w:marLeft w:val="0"/>
                              <w:marRight w:val="0"/>
                              <w:marTop w:val="240"/>
                              <w:marBottom w:val="240"/>
                              <w:divBdr>
                                <w:top w:val="none" w:sz="0" w:space="0" w:color="auto"/>
                                <w:left w:val="none" w:sz="0" w:space="0" w:color="auto"/>
                                <w:bottom w:val="none" w:sz="0" w:space="0" w:color="auto"/>
                                <w:right w:val="none" w:sz="0" w:space="0" w:color="auto"/>
                              </w:divBdr>
                              <w:divsChild>
                                <w:div w:id="1786339091">
                                  <w:marLeft w:val="0"/>
                                  <w:marRight w:val="0"/>
                                  <w:marTop w:val="0"/>
                                  <w:marBottom w:val="0"/>
                                  <w:divBdr>
                                    <w:top w:val="none" w:sz="0" w:space="0" w:color="auto"/>
                                    <w:left w:val="none" w:sz="0" w:space="0" w:color="auto"/>
                                    <w:bottom w:val="none" w:sz="0" w:space="0" w:color="auto"/>
                                    <w:right w:val="none" w:sz="0" w:space="0" w:color="auto"/>
                                  </w:divBdr>
                                </w:div>
                              </w:divsChild>
                            </w:div>
                            <w:div w:id="1994139508">
                              <w:marLeft w:val="0"/>
                              <w:marRight w:val="0"/>
                              <w:marTop w:val="240"/>
                              <w:marBottom w:val="240"/>
                              <w:divBdr>
                                <w:top w:val="none" w:sz="0" w:space="0" w:color="auto"/>
                                <w:left w:val="none" w:sz="0" w:space="0" w:color="auto"/>
                                <w:bottom w:val="none" w:sz="0" w:space="0" w:color="auto"/>
                                <w:right w:val="none" w:sz="0" w:space="0" w:color="auto"/>
                              </w:divBdr>
                              <w:divsChild>
                                <w:div w:id="760760094">
                                  <w:marLeft w:val="0"/>
                                  <w:marRight w:val="0"/>
                                  <w:marTop w:val="0"/>
                                  <w:marBottom w:val="0"/>
                                  <w:divBdr>
                                    <w:top w:val="none" w:sz="0" w:space="0" w:color="auto"/>
                                    <w:left w:val="none" w:sz="0" w:space="0" w:color="auto"/>
                                    <w:bottom w:val="none" w:sz="0" w:space="0" w:color="auto"/>
                                    <w:right w:val="none" w:sz="0" w:space="0" w:color="auto"/>
                                  </w:divBdr>
                                </w:div>
                              </w:divsChild>
                            </w:div>
                            <w:div w:id="1917130738">
                              <w:marLeft w:val="0"/>
                              <w:marRight w:val="0"/>
                              <w:marTop w:val="240"/>
                              <w:marBottom w:val="240"/>
                              <w:divBdr>
                                <w:top w:val="none" w:sz="0" w:space="0" w:color="auto"/>
                                <w:left w:val="none" w:sz="0" w:space="0" w:color="auto"/>
                                <w:bottom w:val="none" w:sz="0" w:space="0" w:color="auto"/>
                                <w:right w:val="none" w:sz="0" w:space="0" w:color="auto"/>
                              </w:divBdr>
                              <w:divsChild>
                                <w:div w:id="817921219">
                                  <w:marLeft w:val="0"/>
                                  <w:marRight w:val="0"/>
                                  <w:marTop w:val="0"/>
                                  <w:marBottom w:val="0"/>
                                  <w:divBdr>
                                    <w:top w:val="none" w:sz="0" w:space="0" w:color="auto"/>
                                    <w:left w:val="none" w:sz="0" w:space="0" w:color="auto"/>
                                    <w:bottom w:val="none" w:sz="0" w:space="0" w:color="auto"/>
                                    <w:right w:val="none" w:sz="0" w:space="0" w:color="auto"/>
                                  </w:divBdr>
                                </w:div>
                              </w:divsChild>
                            </w:div>
                            <w:div w:id="382339043">
                              <w:marLeft w:val="0"/>
                              <w:marRight w:val="0"/>
                              <w:marTop w:val="360"/>
                              <w:marBottom w:val="450"/>
                              <w:divBdr>
                                <w:top w:val="none" w:sz="0" w:space="0" w:color="auto"/>
                                <w:left w:val="none" w:sz="0" w:space="0" w:color="auto"/>
                                <w:bottom w:val="none" w:sz="0" w:space="0" w:color="auto"/>
                                <w:right w:val="none" w:sz="0" w:space="0" w:color="auto"/>
                              </w:divBdr>
                              <w:divsChild>
                                <w:div w:id="1176264908">
                                  <w:marLeft w:val="0"/>
                                  <w:marRight w:val="0"/>
                                  <w:marTop w:val="0"/>
                                  <w:marBottom w:val="0"/>
                                  <w:divBdr>
                                    <w:top w:val="none" w:sz="0" w:space="0" w:color="auto"/>
                                    <w:left w:val="none" w:sz="0" w:space="0" w:color="auto"/>
                                    <w:bottom w:val="single" w:sz="6" w:space="15" w:color="B8B9BA"/>
                                    <w:right w:val="none" w:sz="0" w:space="0" w:color="auto"/>
                                  </w:divBdr>
                                  <w:divsChild>
                                    <w:div w:id="562838982">
                                      <w:marLeft w:val="0"/>
                                      <w:marRight w:val="0"/>
                                      <w:marTop w:val="0"/>
                                      <w:marBottom w:val="0"/>
                                      <w:divBdr>
                                        <w:top w:val="none" w:sz="0" w:space="0" w:color="auto"/>
                                        <w:left w:val="none" w:sz="0" w:space="0" w:color="auto"/>
                                        <w:bottom w:val="none" w:sz="0" w:space="0" w:color="auto"/>
                                        <w:right w:val="none" w:sz="0" w:space="0" w:color="auto"/>
                                      </w:divBdr>
                                    </w:div>
                                    <w:div w:id="1164706222">
                                      <w:marLeft w:val="0"/>
                                      <w:marRight w:val="0"/>
                                      <w:marTop w:val="225"/>
                                      <w:marBottom w:val="0"/>
                                      <w:divBdr>
                                        <w:top w:val="none" w:sz="0" w:space="0" w:color="auto"/>
                                        <w:left w:val="none" w:sz="0" w:space="0" w:color="auto"/>
                                        <w:bottom w:val="none" w:sz="0" w:space="0" w:color="auto"/>
                                        <w:right w:val="none" w:sz="0" w:space="0" w:color="auto"/>
                                      </w:divBdr>
                                      <w:divsChild>
                                        <w:div w:id="1963068385">
                                          <w:marLeft w:val="0"/>
                                          <w:marRight w:val="0"/>
                                          <w:marTop w:val="0"/>
                                          <w:marBottom w:val="0"/>
                                          <w:divBdr>
                                            <w:top w:val="none" w:sz="0" w:space="0" w:color="auto"/>
                                            <w:left w:val="none" w:sz="0" w:space="0" w:color="auto"/>
                                            <w:bottom w:val="none" w:sz="0" w:space="0" w:color="auto"/>
                                            <w:right w:val="none" w:sz="0" w:space="0" w:color="auto"/>
                                          </w:divBdr>
                                        </w:div>
                                      </w:divsChild>
                                    </w:div>
                                    <w:div w:id="1160230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15963442">
                              <w:marLeft w:val="0"/>
                              <w:marRight w:val="0"/>
                              <w:marTop w:val="240"/>
                              <w:marBottom w:val="240"/>
                              <w:divBdr>
                                <w:top w:val="none" w:sz="0" w:space="0" w:color="auto"/>
                                <w:left w:val="none" w:sz="0" w:space="0" w:color="auto"/>
                                <w:bottom w:val="none" w:sz="0" w:space="0" w:color="auto"/>
                                <w:right w:val="none" w:sz="0" w:space="0" w:color="auto"/>
                              </w:divBdr>
                              <w:divsChild>
                                <w:div w:id="741803496">
                                  <w:marLeft w:val="0"/>
                                  <w:marRight w:val="0"/>
                                  <w:marTop w:val="0"/>
                                  <w:marBottom w:val="0"/>
                                  <w:divBdr>
                                    <w:top w:val="none" w:sz="0" w:space="0" w:color="auto"/>
                                    <w:left w:val="none" w:sz="0" w:space="0" w:color="auto"/>
                                    <w:bottom w:val="none" w:sz="0" w:space="0" w:color="auto"/>
                                    <w:right w:val="none" w:sz="0" w:space="0" w:color="auto"/>
                                  </w:divBdr>
                                </w:div>
                              </w:divsChild>
                            </w:div>
                            <w:div w:id="1546404096">
                              <w:marLeft w:val="0"/>
                              <w:marRight w:val="0"/>
                              <w:marTop w:val="240"/>
                              <w:marBottom w:val="240"/>
                              <w:divBdr>
                                <w:top w:val="none" w:sz="0" w:space="0" w:color="auto"/>
                                <w:left w:val="none" w:sz="0" w:space="0" w:color="auto"/>
                                <w:bottom w:val="none" w:sz="0" w:space="0" w:color="auto"/>
                                <w:right w:val="none" w:sz="0" w:space="0" w:color="auto"/>
                              </w:divBdr>
                              <w:divsChild>
                                <w:div w:id="1844934190">
                                  <w:marLeft w:val="0"/>
                                  <w:marRight w:val="0"/>
                                  <w:marTop w:val="0"/>
                                  <w:marBottom w:val="0"/>
                                  <w:divBdr>
                                    <w:top w:val="none" w:sz="0" w:space="0" w:color="auto"/>
                                    <w:left w:val="none" w:sz="0" w:space="0" w:color="auto"/>
                                    <w:bottom w:val="none" w:sz="0" w:space="0" w:color="auto"/>
                                    <w:right w:val="none" w:sz="0" w:space="0" w:color="auto"/>
                                  </w:divBdr>
                                </w:div>
                              </w:divsChild>
                            </w:div>
                            <w:div w:id="2027435746">
                              <w:marLeft w:val="0"/>
                              <w:marRight w:val="0"/>
                              <w:marTop w:val="240"/>
                              <w:marBottom w:val="240"/>
                              <w:divBdr>
                                <w:top w:val="none" w:sz="0" w:space="0" w:color="auto"/>
                                <w:left w:val="none" w:sz="0" w:space="0" w:color="auto"/>
                                <w:bottom w:val="none" w:sz="0" w:space="0" w:color="auto"/>
                                <w:right w:val="none" w:sz="0" w:space="0" w:color="auto"/>
                              </w:divBdr>
                              <w:divsChild>
                                <w:div w:id="1143155728">
                                  <w:marLeft w:val="0"/>
                                  <w:marRight w:val="0"/>
                                  <w:marTop w:val="0"/>
                                  <w:marBottom w:val="0"/>
                                  <w:divBdr>
                                    <w:top w:val="none" w:sz="0" w:space="0" w:color="auto"/>
                                    <w:left w:val="none" w:sz="0" w:space="0" w:color="auto"/>
                                    <w:bottom w:val="none" w:sz="0" w:space="0" w:color="auto"/>
                                    <w:right w:val="none" w:sz="0" w:space="0" w:color="auto"/>
                                  </w:divBdr>
                                </w:div>
                              </w:divsChild>
                            </w:div>
                            <w:div w:id="1592661044">
                              <w:marLeft w:val="0"/>
                              <w:marRight w:val="0"/>
                              <w:marTop w:val="240"/>
                              <w:marBottom w:val="240"/>
                              <w:divBdr>
                                <w:top w:val="none" w:sz="0" w:space="0" w:color="auto"/>
                                <w:left w:val="none" w:sz="0" w:space="0" w:color="auto"/>
                                <w:bottom w:val="none" w:sz="0" w:space="0" w:color="auto"/>
                                <w:right w:val="none" w:sz="0" w:space="0" w:color="auto"/>
                              </w:divBdr>
                              <w:divsChild>
                                <w:div w:id="134882592">
                                  <w:marLeft w:val="0"/>
                                  <w:marRight w:val="0"/>
                                  <w:marTop w:val="0"/>
                                  <w:marBottom w:val="0"/>
                                  <w:divBdr>
                                    <w:top w:val="none" w:sz="0" w:space="0" w:color="auto"/>
                                    <w:left w:val="none" w:sz="0" w:space="0" w:color="auto"/>
                                    <w:bottom w:val="none" w:sz="0" w:space="0" w:color="auto"/>
                                    <w:right w:val="none" w:sz="0" w:space="0" w:color="auto"/>
                                  </w:divBdr>
                                </w:div>
                              </w:divsChild>
                            </w:div>
                            <w:div w:id="87384339">
                              <w:marLeft w:val="0"/>
                              <w:marRight w:val="0"/>
                              <w:marTop w:val="240"/>
                              <w:marBottom w:val="240"/>
                              <w:divBdr>
                                <w:top w:val="none" w:sz="0" w:space="0" w:color="auto"/>
                                <w:left w:val="none" w:sz="0" w:space="0" w:color="auto"/>
                                <w:bottom w:val="none" w:sz="0" w:space="0" w:color="auto"/>
                                <w:right w:val="none" w:sz="0" w:space="0" w:color="auto"/>
                              </w:divBdr>
                              <w:divsChild>
                                <w:div w:id="451939499">
                                  <w:marLeft w:val="0"/>
                                  <w:marRight w:val="0"/>
                                  <w:marTop w:val="0"/>
                                  <w:marBottom w:val="0"/>
                                  <w:divBdr>
                                    <w:top w:val="none" w:sz="0" w:space="0" w:color="auto"/>
                                    <w:left w:val="none" w:sz="0" w:space="0" w:color="auto"/>
                                    <w:bottom w:val="none" w:sz="0" w:space="0" w:color="auto"/>
                                    <w:right w:val="none" w:sz="0" w:space="0" w:color="auto"/>
                                  </w:divBdr>
                                </w:div>
                              </w:divsChild>
                            </w:div>
                            <w:div w:id="1433477520">
                              <w:marLeft w:val="0"/>
                              <w:marRight w:val="0"/>
                              <w:marTop w:val="240"/>
                              <w:marBottom w:val="240"/>
                              <w:divBdr>
                                <w:top w:val="none" w:sz="0" w:space="0" w:color="auto"/>
                                <w:left w:val="none" w:sz="0" w:space="0" w:color="auto"/>
                                <w:bottom w:val="none" w:sz="0" w:space="0" w:color="auto"/>
                                <w:right w:val="none" w:sz="0" w:space="0" w:color="auto"/>
                              </w:divBdr>
                              <w:divsChild>
                                <w:div w:id="689836626">
                                  <w:marLeft w:val="0"/>
                                  <w:marRight w:val="0"/>
                                  <w:marTop w:val="0"/>
                                  <w:marBottom w:val="0"/>
                                  <w:divBdr>
                                    <w:top w:val="none" w:sz="0" w:space="0" w:color="auto"/>
                                    <w:left w:val="none" w:sz="0" w:space="0" w:color="auto"/>
                                    <w:bottom w:val="none" w:sz="0" w:space="0" w:color="auto"/>
                                    <w:right w:val="none" w:sz="0" w:space="0" w:color="auto"/>
                                  </w:divBdr>
                                </w:div>
                              </w:divsChild>
                            </w:div>
                            <w:div w:id="476655232">
                              <w:marLeft w:val="0"/>
                              <w:marRight w:val="0"/>
                              <w:marTop w:val="360"/>
                              <w:marBottom w:val="360"/>
                              <w:divBdr>
                                <w:top w:val="none" w:sz="0" w:space="0" w:color="auto"/>
                                <w:left w:val="none" w:sz="0" w:space="0" w:color="auto"/>
                                <w:bottom w:val="none" w:sz="0" w:space="0" w:color="auto"/>
                                <w:right w:val="none" w:sz="0" w:space="0" w:color="auto"/>
                              </w:divBdr>
                            </w:div>
                            <w:div w:id="1310670097">
                              <w:marLeft w:val="0"/>
                              <w:marRight w:val="0"/>
                              <w:marTop w:val="240"/>
                              <w:marBottom w:val="240"/>
                              <w:divBdr>
                                <w:top w:val="none" w:sz="0" w:space="0" w:color="auto"/>
                                <w:left w:val="none" w:sz="0" w:space="0" w:color="auto"/>
                                <w:bottom w:val="none" w:sz="0" w:space="0" w:color="auto"/>
                                <w:right w:val="none" w:sz="0" w:space="0" w:color="auto"/>
                              </w:divBdr>
                              <w:divsChild>
                                <w:div w:id="1740521298">
                                  <w:marLeft w:val="0"/>
                                  <w:marRight w:val="0"/>
                                  <w:marTop w:val="0"/>
                                  <w:marBottom w:val="0"/>
                                  <w:divBdr>
                                    <w:top w:val="none" w:sz="0" w:space="0" w:color="auto"/>
                                    <w:left w:val="none" w:sz="0" w:space="0" w:color="auto"/>
                                    <w:bottom w:val="none" w:sz="0" w:space="0" w:color="auto"/>
                                    <w:right w:val="none" w:sz="0" w:space="0" w:color="auto"/>
                                  </w:divBdr>
                                </w:div>
                              </w:divsChild>
                            </w:div>
                            <w:div w:id="217055846">
                              <w:marLeft w:val="0"/>
                              <w:marRight w:val="0"/>
                              <w:marTop w:val="240"/>
                              <w:marBottom w:val="240"/>
                              <w:divBdr>
                                <w:top w:val="none" w:sz="0" w:space="0" w:color="auto"/>
                                <w:left w:val="none" w:sz="0" w:space="0" w:color="auto"/>
                                <w:bottom w:val="none" w:sz="0" w:space="0" w:color="auto"/>
                                <w:right w:val="none" w:sz="0" w:space="0" w:color="auto"/>
                              </w:divBdr>
                              <w:divsChild>
                                <w:div w:id="1164978543">
                                  <w:marLeft w:val="0"/>
                                  <w:marRight w:val="0"/>
                                  <w:marTop w:val="0"/>
                                  <w:marBottom w:val="0"/>
                                  <w:divBdr>
                                    <w:top w:val="none" w:sz="0" w:space="0" w:color="auto"/>
                                    <w:left w:val="none" w:sz="0" w:space="0" w:color="auto"/>
                                    <w:bottom w:val="none" w:sz="0" w:space="0" w:color="auto"/>
                                    <w:right w:val="none" w:sz="0" w:space="0" w:color="auto"/>
                                  </w:divBdr>
                                </w:div>
                              </w:divsChild>
                            </w:div>
                            <w:div w:id="903756072">
                              <w:marLeft w:val="0"/>
                              <w:marRight w:val="0"/>
                              <w:marTop w:val="240"/>
                              <w:marBottom w:val="240"/>
                              <w:divBdr>
                                <w:top w:val="none" w:sz="0" w:space="0" w:color="auto"/>
                                <w:left w:val="none" w:sz="0" w:space="0" w:color="auto"/>
                                <w:bottom w:val="none" w:sz="0" w:space="0" w:color="auto"/>
                                <w:right w:val="none" w:sz="0" w:space="0" w:color="auto"/>
                              </w:divBdr>
                              <w:divsChild>
                                <w:div w:id="323704522">
                                  <w:marLeft w:val="0"/>
                                  <w:marRight w:val="0"/>
                                  <w:marTop w:val="0"/>
                                  <w:marBottom w:val="0"/>
                                  <w:divBdr>
                                    <w:top w:val="none" w:sz="0" w:space="0" w:color="auto"/>
                                    <w:left w:val="none" w:sz="0" w:space="0" w:color="auto"/>
                                    <w:bottom w:val="none" w:sz="0" w:space="0" w:color="auto"/>
                                    <w:right w:val="none" w:sz="0" w:space="0" w:color="auto"/>
                                  </w:divBdr>
                                </w:div>
                              </w:divsChild>
                            </w:div>
                            <w:div w:id="1867399253">
                              <w:marLeft w:val="0"/>
                              <w:marRight w:val="0"/>
                              <w:marTop w:val="240"/>
                              <w:marBottom w:val="240"/>
                              <w:divBdr>
                                <w:top w:val="none" w:sz="0" w:space="0" w:color="auto"/>
                                <w:left w:val="none" w:sz="0" w:space="0" w:color="auto"/>
                                <w:bottom w:val="none" w:sz="0" w:space="0" w:color="auto"/>
                                <w:right w:val="none" w:sz="0" w:space="0" w:color="auto"/>
                              </w:divBdr>
                              <w:divsChild>
                                <w:div w:id="1409496351">
                                  <w:marLeft w:val="0"/>
                                  <w:marRight w:val="0"/>
                                  <w:marTop w:val="0"/>
                                  <w:marBottom w:val="0"/>
                                  <w:divBdr>
                                    <w:top w:val="none" w:sz="0" w:space="0" w:color="auto"/>
                                    <w:left w:val="none" w:sz="0" w:space="0" w:color="auto"/>
                                    <w:bottom w:val="none" w:sz="0" w:space="0" w:color="auto"/>
                                    <w:right w:val="none" w:sz="0" w:space="0" w:color="auto"/>
                                  </w:divBdr>
                                </w:div>
                              </w:divsChild>
                            </w:div>
                            <w:div w:id="1762602262">
                              <w:marLeft w:val="0"/>
                              <w:marRight w:val="0"/>
                              <w:marTop w:val="240"/>
                              <w:marBottom w:val="240"/>
                              <w:divBdr>
                                <w:top w:val="none" w:sz="0" w:space="0" w:color="auto"/>
                                <w:left w:val="none" w:sz="0" w:space="0" w:color="auto"/>
                                <w:bottom w:val="none" w:sz="0" w:space="0" w:color="auto"/>
                                <w:right w:val="none" w:sz="0" w:space="0" w:color="auto"/>
                              </w:divBdr>
                              <w:divsChild>
                                <w:div w:id="593901024">
                                  <w:marLeft w:val="0"/>
                                  <w:marRight w:val="0"/>
                                  <w:marTop w:val="0"/>
                                  <w:marBottom w:val="0"/>
                                  <w:divBdr>
                                    <w:top w:val="none" w:sz="0" w:space="0" w:color="auto"/>
                                    <w:left w:val="none" w:sz="0" w:space="0" w:color="auto"/>
                                    <w:bottom w:val="none" w:sz="0" w:space="0" w:color="auto"/>
                                    <w:right w:val="none" w:sz="0" w:space="0" w:color="auto"/>
                                  </w:divBdr>
                                </w:div>
                              </w:divsChild>
                            </w:div>
                            <w:div w:id="616065153">
                              <w:marLeft w:val="0"/>
                              <w:marRight w:val="0"/>
                              <w:marTop w:val="240"/>
                              <w:marBottom w:val="240"/>
                              <w:divBdr>
                                <w:top w:val="none" w:sz="0" w:space="0" w:color="auto"/>
                                <w:left w:val="none" w:sz="0" w:space="0" w:color="auto"/>
                                <w:bottom w:val="none" w:sz="0" w:space="0" w:color="auto"/>
                                <w:right w:val="none" w:sz="0" w:space="0" w:color="auto"/>
                              </w:divBdr>
                              <w:divsChild>
                                <w:div w:id="1058163238">
                                  <w:marLeft w:val="0"/>
                                  <w:marRight w:val="0"/>
                                  <w:marTop w:val="0"/>
                                  <w:marBottom w:val="0"/>
                                  <w:divBdr>
                                    <w:top w:val="none" w:sz="0" w:space="0" w:color="auto"/>
                                    <w:left w:val="none" w:sz="0" w:space="0" w:color="auto"/>
                                    <w:bottom w:val="none" w:sz="0" w:space="0" w:color="auto"/>
                                    <w:right w:val="none" w:sz="0" w:space="0" w:color="auto"/>
                                  </w:divBdr>
                                </w:div>
                              </w:divsChild>
                            </w:div>
                            <w:div w:id="456798249">
                              <w:marLeft w:val="0"/>
                              <w:marRight w:val="0"/>
                              <w:marTop w:val="360"/>
                              <w:marBottom w:val="450"/>
                              <w:divBdr>
                                <w:top w:val="none" w:sz="0" w:space="0" w:color="auto"/>
                                <w:left w:val="none" w:sz="0" w:space="0" w:color="auto"/>
                                <w:bottom w:val="none" w:sz="0" w:space="0" w:color="auto"/>
                                <w:right w:val="none" w:sz="0" w:space="0" w:color="auto"/>
                              </w:divBdr>
                              <w:divsChild>
                                <w:div w:id="964390377">
                                  <w:marLeft w:val="0"/>
                                  <w:marRight w:val="0"/>
                                  <w:marTop w:val="0"/>
                                  <w:marBottom w:val="0"/>
                                  <w:divBdr>
                                    <w:top w:val="none" w:sz="0" w:space="0" w:color="auto"/>
                                    <w:left w:val="none" w:sz="0" w:space="0" w:color="auto"/>
                                    <w:bottom w:val="single" w:sz="6" w:space="15" w:color="B8B9BA"/>
                                    <w:right w:val="none" w:sz="0" w:space="0" w:color="auto"/>
                                  </w:divBdr>
                                  <w:divsChild>
                                    <w:div w:id="991905421">
                                      <w:marLeft w:val="0"/>
                                      <w:marRight w:val="0"/>
                                      <w:marTop w:val="0"/>
                                      <w:marBottom w:val="0"/>
                                      <w:divBdr>
                                        <w:top w:val="none" w:sz="0" w:space="0" w:color="auto"/>
                                        <w:left w:val="none" w:sz="0" w:space="0" w:color="auto"/>
                                        <w:bottom w:val="none" w:sz="0" w:space="0" w:color="auto"/>
                                        <w:right w:val="none" w:sz="0" w:space="0" w:color="auto"/>
                                      </w:divBdr>
                                    </w:div>
                                    <w:div w:id="148059800">
                                      <w:marLeft w:val="0"/>
                                      <w:marRight w:val="0"/>
                                      <w:marTop w:val="225"/>
                                      <w:marBottom w:val="0"/>
                                      <w:divBdr>
                                        <w:top w:val="none" w:sz="0" w:space="0" w:color="auto"/>
                                        <w:left w:val="none" w:sz="0" w:space="0" w:color="auto"/>
                                        <w:bottom w:val="none" w:sz="0" w:space="0" w:color="auto"/>
                                        <w:right w:val="none" w:sz="0" w:space="0" w:color="auto"/>
                                      </w:divBdr>
                                      <w:divsChild>
                                        <w:div w:id="1047148725">
                                          <w:marLeft w:val="0"/>
                                          <w:marRight w:val="0"/>
                                          <w:marTop w:val="0"/>
                                          <w:marBottom w:val="0"/>
                                          <w:divBdr>
                                            <w:top w:val="none" w:sz="0" w:space="0" w:color="auto"/>
                                            <w:left w:val="none" w:sz="0" w:space="0" w:color="auto"/>
                                            <w:bottom w:val="none" w:sz="0" w:space="0" w:color="auto"/>
                                            <w:right w:val="none" w:sz="0" w:space="0" w:color="auto"/>
                                          </w:divBdr>
                                        </w:div>
                                      </w:divsChild>
                                    </w:div>
                                    <w:div w:id="630725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3075815">
                              <w:marLeft w:val="0"/>
                              <w:marRight w:val="0"/>
                              <w:marTop w:val="240"/>
                              <w:marBottom w:val="240"/>
                              <w:divBdr>
                                <w:top w:val="none" w:sz="0" w:space="0" w:color="auto"/>
                                <w:left w:val="none" w:sz="0" w:space="0" w:color="auto"/>
                                <w:bottom w:val="none" w:sz="0" w:space="0" w:color="auto"/>
                                <w:right w:val="none" w:sz="0" w:space="0" w:color="auto"/>
                              </w:divBdr>
                              <w:divsChild>
                                <w:div w:id="869025415">
                                  <w:marLeft w:val="0"/>
                                  <w:marRight w:val="0"/>
                                  <w:marTop w:val="0"/>
                                  <w:marBottom w:val="0"/>
                                  <w:divBdr>
                                    <w:top w:val="none" w:sz="0" w:space="0" w:color="auto"/>
                                    <w:left w:val="none" w:sz="0" w:space="0" w:color="auto"/>
                                    <w:bottom w:val="none" w:sz="0" w:space="0" w:color="auto"/>
                                    <w:right w:val="none" w:sz="0" w:space="0" w:color="auto"/>
                                  </w:divBdr>
                                </w:div>
                              </w:divsChild>
                            </w:div>
                            <w:div w:id="190921067">
                              <w:marLeft w:val="0"/>
                              <w:marRight w:val="0"/>
                              <w:marTop w:val="240"/>
                              <w:marBottom w:val="240"/>
                              <w:divBdr>
                                <w:top w:val="none" w:sz="0" w:space="0" w:color="auto"/>
                                <w:left w:val="none" w:sz="0" w:space="0" w:color="auto"/>
                                <w:bottom w:val="none" w:sz="0" w:space="0" w:color="auto"/>
                                <w:right w:val="none" w:sz="0" w:space="0" w:color="auto"/>
                              </w:divBdr>
                              <w:divsChild>
                                <w:div w:id="841430764">
                                  <w:marLeft w:val="0"/>
                                  <w:marRight w:val="0"/>
                                  <w:marTop w:val="0"/>
                                  <w:marBottom w:val="0"/>
                                  <w:divBdr>
                                    <w:top w:val="none" w:sz="0" w:space="0" w:color="auto"/>
                                    <w:left w:val="none" w:sz="0" w:space="0" w:color="auto"/>
                                    <w:bottom w:val="none" w:sz="0" w:space="0" w:color="auto"/>
                                    <w:right w:val="none" w:sz="0" w:space="0" w:color="auto"/>
                                  </w:divBdr>
                                </w:div>
                              </w:divsChild>
                            </w:div>
                            <w:div w:id="1199001860">
                              <w:marLeft w:val="0"/>
                              <w:marRight w:val="0"/>
                              <w:marTop w:val="240"/>
                              <w:marBottom w:val="240"/>
                              <w:divBdr>
                                <w:top w:val="none" w:sz="0" w:space="0" w:color="auto"/>
                                <w:left w:val="none" w:sz="0" w:space="0" w:color="auto"/>
                                <w:bottom w:val="none" w:sz="0" w:space="0" w:color="auto"/>
                                <w:right w:val="none" w:sz="0" w:space="0" w:color="auto"/>
                              </w:divBdr>
                              <w:divsChild>
                                <w:div w:id="1265722413">
                                  <w:marLeft w:val="0"/>
                                  <w:marRight w:val="0"/>
                                  <w:marTop w:val="0"/>
                                  <w:marBottom w:val="0"/>
                                  <w:divBdr>
                                    <w:top w:val="none" w:sz="0" w:space="0" w:color="auto"/>
                                    <w:left w:val="none" w:sz="0" w:space="0" w:color="auto"/>
                                    <w:bottom w:val="none" w:sz="0" w:space="0" w:color="auto"/>
                                    <w:right w:val="none" w:sz="0" w:space="0" w:color="auto"/>
                                  </w:divBdr>
                                </w:div>
                              </w:divsChild>
                            </w:div>
                            <w:div w:id="1979607646">
                              <w:marLeft w:val="0"/>
                              <w:marRight w:val="0"/>
                              <w:marTop w:val="240"/>
                              <w:marBottom w:val="240"/>
                              <w:divBdr>
                                <w:top w:val="none" w:sz="0" w:space="0" w:color="auto"/>
                                <w:left w:val="none" w:sz="0" w:space="0" w:color="auto"/>
                                <w:bottom w:val="none" w:sz="0" w:space="0" w:color="auto"/>
                                <w:right w:val="none" w:sz="0" w:space="0" w:color="auto"/>
                              </w:divBdr>
                              <w:divsChild>
                                <w:div w:id="364716067">
                                  <w:marLeft w:val="0"/>
                                  <w:marRight w:val="0"/>
                                  <w:marTop w:val="0"/>
                                  <w:marBottom w:val="0"/>
                                  <w:divBdr>
                                    <w:top w:val="none" w:sz="0" w:space="0" w:color="auto"/>
                                    <w:left w:val="none" w:sz="0" w:space="0" w:color="auto"/>
                                    <w:bottom w:val="none" w:sz="0" w:space="0" w:color="auto"/>
                                    <w:right w:val="none" w:sz="0" w:space="0" w:color="auto"/>
                                  </w:divBdr>
                                </w:div>
                              </w:divsChild>
                            </w:div>
                            <w:div w:id="1024945518">
                              <w:marLeft w:val="0"/>
                              <w:marRight w:val="0"/>
                              <w:marTop w:val="360"/>
                              <w:marBottom w:val="360"/>
                              <w:divBdr>
                                <w:top w:val="none" w:sz="0" w:space="0" w:color="auto"/>
                                <w:left w:val="none" w:sz="0" w:space="0" w:color="auto"/>
                                <w:bottom w:val="none" w:sz="0" w:space="0" w:color="auto"/>
                                <w:right w:val="none" w:sz="0" w:space="0" w:color="auto"/>
                              </w:divBdr>
                            </w:div>
                            <w:div w:id="1658802559">
                              <w:marLeft w:val="0"/>
                              <w:marRight w:val="0"/>
                              <w:marTop w:val="240"/>
                              <w:marBottom w:val="240"/>
                              <w:divBdr>
                                <w:top w:val="none" w:sz="0" w:space="0" w:color="auto"/>
                                <w:left w:val="none" w:sz="0" w:space="0" w:color="auto"/>
                                <w:bottom w:val="none" w:sz="0" w:space="0" w:color="auto"/>
                                <w:right w:val="none" w:sz="0" w:space="0" w:color="auto"/>
                              </w:divBdr>
                              <w:divsChild>
                                <w:div w:id="1234781668">
                                  <w:marLeft w:val="0"/>
                                  <w:marRight w:val="0"/>
                                  <w:marTop w:val="0"/>
                                  <w:marBottom w:val="0"/>
                                  <w:divBdr>
                                    <w:top w:val="none" w:sz="0" w:space="0" w:color="auto"/>
                                    <w:left w:val="none" w:sz="0" w:space="0" w:color="auto"/>
                                    <w:bottom w:val="none" w:sz="0" w:space="0" w:color="auto"/>
                                    <w:right w:val="none" w:sz="0" w:space="0" w:color="auto"/>
                                  </w:divBdr>
                                </w:div>
                              </w:divsChild>
                            </w:div>
                            <w:div w:id="192963908">
                              <w:marLeft w:val="0"/>
                              <w:marRight w:val="0"/>
                              <w:marTop w:val="240"/>
                              <w:marBottom w:val="240"/>
                              <w:divBdr>
                                <w:top w:val="none" w:sz="0" w:space="0" w:color="auto"/>
                                <w:left w:val="none" w:sz="0" w:space="0" w:color="auto"/>
                                <w:bottom w:val="none" w:sz="0" w:space="0" w:color="auto"/>
                                <w:right w:val="none" w:sz="0" w:space="0" w:color="auto"/>
                              </w:divBdr>
                              <w:divsChild>
                                <w:div w:id="405569402">
                                  <w:marLeft w:val="0"/>
                                  <w:marRight w:val="0"/>
                                  <w:marTop w:val="0"/>
                                  <w:marBottom w:val="0"/>
                                  <w:divBdr>
                                    <w:top w:val="none" w:sz="0" w:space="0" w:color="auto"/>
                                    <w:left w:val="none" w:sz="0" w:space="0" w:color="auto"/>
                                    <w:bottom w:val="none" w:sz="0" w:space="0" w:color="auto"/>
                                    <w:right w:val="none" w:sz="0" w:space="0" w:color="auto"/>
                                  </w:divBdr>
                                </w:div>
                              </w:divsChild>
                            </w:div>
                            <w:div w:id="2097627523">
                              <w:marLeft w:val="0"/>
                              <w:marRight w:val="0"/>
                              <w:marTop w:val="240"/>
                              <w:marBottom w:val="240"/>
                              <w:divBdr>
                                <w:top w:val="none" w:sz="0" w:space="0" w:color="auto"/>
                                <w:left w:val="none" w:sz="0" w:space="0" w:color="auto"/>
                                <w:bottom w:val="none" w:sz="0" w:space="0" w:color="auto"/>
                                <w:right w:val="none" w:sz="0" w:space="0" w:color="auto"/>
                              </w:divBdr>
                              <w:divsChild>
                                <w:div w:id="83692097">
                                  <w:marLeft w:val="0"/>
                                  <w:marRight w:val="0"/>
                                  <w:marTop w:val="0"/>
                                  <w:marBottom w:val="0"/>
                                  <w:divBdr>
                                    <w:top w:val="none" w:sz="0" w:space="0" w:color="auto"/>
                                    <w:left w:val="none" w:sz="0" w:space="0" w:color="auto"/>
                                    <w:bottom w:val="none" w:sz="0" w:space="0" w:color="auto"/>
                                    <w:right w:val="none" w:sz="0" w:space="0" w:color="auto"/>
                                  </w:divBdr>
                                </w:div>
                              </w:divsChild>
                            </w:div>
                            <w:div w:id="776221821">
                              <w:marLeft w:val="0"/>
                              <w:marRight w:val="0"/>
                              <w:marTop w:val="240"/>
                              <w:marBottom w:val="240"/>
                              <w:divBdr>
                                <w:top w:val="none" w:sz="0" w:space="0" w:color="auto"/>
                                <w:left w:val="none" w:sz="0" w:space="0" w:color="auto"/>
                                <w:bottom w:val="none" w:sz="0" w:space="0" w:color="auto"/>
                                <w:right w:val="none" w:sz="0" w:space="0" w:color="auto"/>
                              </w:divBdr>
                              <w:divsChild>
                                <w:div w:id="1220632187">
                                  <w:marLeft w:val="0"/>
                                  <w:marRight w:val="0"/>
                                  <w:marTop w:val="0"/>
                                  <w:marBottom w:val="0"/>
                                  <w:divBdr>
                                    <w:top w:val="none" w:sz="0" w:space="0" w:color="auto"/>
                                    <w:left w:val="none" w:sz="0" w:space="0" w:color="auto"/>
                                    <w:bottom w:val="none" w:sz="0" w:space="0" w:color="auto"/>
                                    <w:right w:val="none" w:sz="0" w:space="0" w:color="auto"/>
                                  </w:divBdr>
                                </w:div>
                              </w:divsChild>
                            </w:div>
                            <w:div w:id="198052046">
                              <w:marLeft w:val="0"/>
                              <w:marRight w:val="0"/>
                              <w:marTop w:val="240"/>
                              <w:marBottom w:val="240"/>
                              <w:divBdr>
                                <w:top w:val="none" w:sz="0" w:space="0" w:color="auto"/>
                                <w:left w:val="none" w:sz="0" w:space="0" w:color="auto"/>
                                <w:bottom w:val="none" w:sz="0" w:space="0" w:color="auto"/>
                                <w:right w:val="none" w:sz="0" w:space="0" w:color="auto"/>
                              </w:divBdr>
                              <w:divsChild>
                                <w:div w:id="1015882201">
                                  <w:marLeft w:val="0"/>
                                  <w:marRight w:val="0"/>
                                  <w:marTop w:val="0"/>
                                  <w:marBottom w:val="0"/>
                                  <w:divBdr>
                                    <w:top w:val="none" w:sz="0" w:space="0" w:color="auto"/>
                                    <w:left w:val="none" w:sz="0" w:space="0" w:color="auto"/>
                                    <w:bottom w:val="none" w:sz="0" w:space="0" w:color="auto"/>
                                    <w:right w:val="none" w:sz="0" w:space="0" w:color="auto"/>
                                  </w:divBdr>
                                </w:div>
                              </w:divsChild>
                            </w:div>
                            <w:div w:id="194003566">
                              <w:marLeft w:val="0"/>
                              <w:marRight w:val="0"/>
                              <w:marTop w:val="240"/>
                              <w:marBottom w:val="240"/>
                              <w:divBdr>
                                <w:top w:val="none" w:sz="0" w:space="0" w:color="auto"/>
                                <w:left w:val="none" w:sz="0" w:space="0" w:color="auto"/>
                                <w:bottom w:val="none" w:sz="0" w:space="0" w:color="auto"/>
                                <w:right w:val="none" w:sz="0" w:space="0" w:color="auto"/>
                              </w:divBdr>
                              <w:divsChild>
                                <w:div w:id="1126243150">
                                  <w:marLeft w:val="0"/>
                                  <w:marRight w:val="0"/>
                                  <w:marTop w:val="0"/>
                                  <w:marBottom w:val="0"/>
                                  <w:divBdr>
                                    <w:top w:val="none" w:sz="0" w:space="0" w:color="auto"/>
                                    <w:left w:val="none" w:sz="0" w:space="0" w:color="auto"/>
                                    <w:bottom w:val="none" w:sz="0" w:space="0" w:color="auto"/>
                                    <w:right w:val="none" w:sz="0" w:space="0" w:color="auto"/>
                                  </w:divBdr>
                                </w:div>
                              </w:divsChild>
                            </w:div>
                            <w:div w:id="1729330733">
                              <w:marLeft w:val="0"/>
                              <w:marRight w:val="0"/>
                              <w:marTop w:val="240"/>
                              <w:marBottom w:val="240"/>
                              <w:divBdr>
                                <w:top w:val="none" w:sz="0" w:space="0" w:color="auto"/>
                                <w:left w:val="none" w:sz="0" w:space="0" w:color="auto"/>
                                <w:bottom w:val="none" w:sz="0" w:space="0" w:color="auto"/>
                                <w:right w:val="none" w:sz="0" w:space="0" w:color="auto"/>
                              </w:divBdr>
                              <w:divsChild>
                                <w:div w:id="35930760">
                                  <w:marLeft w:val="0"/>
                                  <w:marRight w:val="0"/>
                                  <w:marTop w:val="0"/>
                                  <w:marBottom w:val="0"/>
                                  <w:divBdr>
                                    <w:top w:val="none" w:sz="0" w:space="0" w:color="auto"/>
                                    <w:left w:val="none" w:sz="0" w:space="0" w:color="auto"/>
                                    <w:bottom w:val="none" w:sz="0" w:space="0" w:color="auto"/>
                                    <w:right w:val="none" w:sz="0" w:space="0" w:color="auto"/>
                                  </w:divBdr>
                                </w:div>
                              </w:divsChild>
                            </w:div>
                            <w:div w:id="2021397080">
                              <w:marLeft w:val="0"/>
                              <w:marRight w:val="0"/>
                              <w:marTop w:val="240"/>
                              <w:marBottom w:val="240"/>
                              <w:divBdr>
                                <w:top w:val="none" w:sz="0" w:space="0" w:color="auto"/>
                                <w:left w:val="none" w:sz="0" w:space="0" w:color="auto"/>
                                <w:bottom w:val="none" w:sz="0" w:space="0" w:color="auto"/>
                                <w:right w:val="none" w:sz="0" w:space="0" w:color="auto"/>
                              </w:divBdr>
                              <w:divsChild>
                                <w:div w:id="859784784">
                                  <w:marLeft w:val="0"/>
                                  <w:marRight w:val="0"/>
                                  <w:marTop w:val="0"/>
                                  <w:marBottom w:val="0"/>
                                  <w:divBdr>
                                    <w:top w:val="none" w:sz="0" w:space="0" w:color="auto"/>
                                    <w:left w:val="none" w:sz="0" w:space="0" w:color="auto"/>
                                    <w:bottom w:val="none" w:sz="0" w:space="0" w:color="auto"/>
                                    <w:right w:val="none" w:sz="0" w:space="0" w:color="auto"/>
                                  </w:divBdr>
                                </w:div>
                              </w:divsChild>
                            </w:div>
                            <w:div w:id="1483308502">
                              <w:marLeft w:val="0"/>
                              <w:marRight w:val="0"/>
                              <w:marTop w:val="240"/>
                              <w:marBottom w:val="240"/>
                              <w:divBdr>
                                <w:top w:val="none" w:sz="0" w:space="0" w:color="auto"/>
                                <w:left w:val="none" w:sz="0" w:space="0" w:color="auto"/>
                                <w:bottom w:val="none" w:sz="0" w:space="0" w:color="auto"/>
                                <w:right w:val="none" w:sz="0" w:space="0" w:color="auto"/>
                              </w:divBdr>
                              <w:divsChild>
                                <w:div w:id="1358853844">
                                  <w:marLeft w:val="0"/>
                                  <w:marRight w:val="0"/>
                                  <w:marTop w:val="0"/>
                                  <w:marBottom w:val="0"/>
                                  <w:divBdr>
                                    <w:top w:val="none" w:sz="0" w:space="0" w:color="auto"/>
                                    <w:left w:val="none" w:sz="0" w:space="0" w:color="auto"/>
                                    <w:bottom w:val="none" w:sz="0" w:space="0" w:color="auto"/>
                                    <w:right w:val="none" w:sz="0" w:space="0" w:color="auto"/>
                                  </w:divBdr>
                                </w:div>
                              </w:divsChild>
                            </w:div>
                            <w:div w:id="674766013">
                              <w:marLeft w:val="0"/>
                              <w:marRight w:val="0"/>
                              <w:marTop w:val="360"/>
                              <w:marBottom w:val="450"/>
                              <w:divBdr>
                                <w:top w:val="none" w:sz="0" w:space="0" w:color="auto"/>
                                <w:left w:val="none" w:sz="0" w:space="0" w:color="auto"/>
                                <w:bottom w:val="none" w:sz="0" w:space="0" w:color="auto"/>
                                <w:right w:val="none" w:sz="0" w:space="0" w:color="auto"/>
                              </w:divBdr>
                              <w:divsChild>
                                <w:div w:id="1128164154">
                                  <w:marLeft w:val="0"/>
                                  <w:marRight w:val="0"/>
                                  <w:marTop w:val="0"/>
                                  <w:marBottom w:val="0"/>
                                  <w:divBdr>
                                    <w:top w:val="none" w:sz="0" w:space="0" w:color="auto"/>
                                    <w:left w:val="none" w:sz="0" w:space="0" w:color="auto"/>
                                    <w:bottom w:val="single" w:sz="6" w:space="15" w:color="B8B9BA"/>
                                    <w:right w:val="none" w:sz="0" w:space="0" w:color="auto"/>
                                  </w:divBdr>
                                  <w:divsChild>
                                    <w:div w:id="624508529">
                                      <w:marLeft w:val="0"/>
                                      <w:marRight w:val="0"/>
                                      <w:marTop w:val="0"/>
                                      <w:marBottom w:val="0"/>
                                      <w:divBdr>
                                        <w:top w:val="none" w:sz="0" w:space="0" w:color="auto"/>
                                        <w:left w:val="none" w:sz="0" w:space="0" w:color="auto"/>
                                        <w:bottom w:val="none" w:sz="0" w:space="0" w:color="auto"/>
                                        <w:right w:val="none" w:sz="0" w:space="0" w:color="auto"/>
                                      </w:divBdr>
                                    </w:div>
                                    <w:div w:id="1850606920">
                                      <w:marLeft w:val="0"/>
                                      <w:marRight w:val="0"/>
                                      <w:marTop w:val="225"/>
                                      <w:marBottom w:val="0"/>
                                      <w:divBdr>
                                        <w:top w:val="none" w:sz="0" w:space="0" w:color="auto"/>
                                        <w:left w:val="none" w:sz="0" w:space="0" w:color="auto"/>
                                        <w:bottom w:val="none" w:sz="0" w:space="0" w:color="auto"/>
                                        <w:right w:val="none" w:sz="0" w:space="0" w:color="auto"/>
                                      </w:divBdr>
                                      <w:divsChild>
                                        <w:div w:id="444887571">
                                          <w:marLeft w:val="0"/>
                                          <w:marRight w:val="0"/>
                                          <w:marTop w:val="0"/>
                                          <w:marBottom w:val="0"/>
                                          <w:divBdr>
                                            <w:top w:val="none" w:sz="0" w:space="0" w:color="auto"/>
                                            <w:left w:val="none" w:sz="0" w:space="0" w:color="auto"/>
                                            <w:bottom w:val="none" w:sz="0" w:space="0" w:color="auto"/>
                                            <w:right w:val="none" w:sz="0" w:space="0" w:color="auto"/>
                                          </w:divBdr>
                                        </w:div>
                                      </w:divsChild>
                                    </w:div>
                                    <w:div w:id="8559225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6765848">
                              <w:marLeft w:val="0"/>
                              <w:marRight w:val="0"/>
                              <w:marTop w:val="240"/>
                              <w:marBottom w:val="240"/>
                              <w:divBdr>
                                <w:top w:val="none" w:sz="0" w:space="0" w:color="auto"/>
                                <w:left w:val="none" w:sz="0" w:space="0" w:color="auto"/>
                                <w:bottom w:val="none" w:sz="0" w:space="0" w:color="auto"/>
                                <w:right w:val="none" w:sz="0" w:space="0" w:color="auto"/>
                              </w:divBdr>
                              <w:divsChild>
                                <w:div w:id="152990447">
                                  <w:marLeft w:val="0"/>
                                  <w:marRight w:val="0"/>
                                  <w:marTop w:val="0"/>
                                  <w:marBottom w:val="0"/>
                                  <w:divBdr>
                                    <w:top w:val="none" w:sz="0" w:space="0" w:color="auto"/>
                                    <w:left w:val="none" w:sz="0" w:space="0" w:color="auto"/>
                                    <w:bottom w:val="none" w:sz="0" w:space="0" w:color="auto"/>
                                    <w:right w:val="none" w:sz="0" w:space="0" w:color="auto"/>
                                  </w:divBdr>
                                </w:div>
                              </w:divsChild>
                            </w:div>
                            <w:div w:id="196820665">
                              <w:marLeft w:val="0"/>
                              <w:marRight w:val="0"/>
                              <w:marTop w:val="240"/>
                              <w:marBottom w:val="240"/>
                              <w:divBdr>
                                <w:top w:val="none" w:sz="0" w:space="0" w:color="auto"/>
                                <w:left w:val="none" w:sz="0" w:space="0" w:color="auto"/>
                                <w:bottom w:val="none" w:sz="0" w:space="0" w:color="auto"/>
                                <w:right w:val="none" w:sz="0" w:space="0" w:color="auto"/>
                              </w:divBdr>
                              <w:divsChild>
                                <w:div w:id="1698041203">
                                  <w:marLeft w:val="0"/>
                                  <w:marRight w:val="0"/>
                                  <w:marTop w:val="0"/>
                                  <w:marBottom w:val="0"/>
                                  <w:divBdr>
                                    <w:top w:val="none" w:sz="0" w:space="0" w:color="auto"/>
                                    <w:left w:val="none" w:sz="0" w:space="0" w:color="auto"/>
                                    <w:bottom w:val="none" w:sz="0" w:space="0" w:color="auto"/>
                                    <w:right w:val="none" w:sz="0" w:space="0" w:color="auto"/>
                                  </w:divBdr>
                                </w:div>
                              </w:divsChild>
                            </w:div>
                            <w:div w:id="1304431712">
                              <w:marLeft w:val="0"/>
                              <w:marRight w:val="0"/>
                              <w:marTop w:val="360"/>
                              <w:marBottom w:val="360"/>
                              <w:divBdr>
                                <w:top w:val="none" w:sz="0" w:space="0" w:color="auto"/>
                                <w:left w:val="none" w:sz="0" w:space="0" w:color="auto"/>
                                <w:bottom w:val="none" w:sz="0" w:space="0" w:color="auto"/>
                                <w:right w:val="none" w:sz="0" w:space="0" w:color="auto"/>
                              </w:divBdr>
                            </w:div>
                            <w:div w:id="1842352454">
                              <w:marLeft w:val="0"/>
                              <w:marRight w:val="0"/>
                              <w:marTop w:val="240"/>
                              <w:marBottom w:val="240"/>
                              <w:divBdr>
                                <w:top w:val="none" w:sz="0" w:space="0" w:color="auto"/>
                                <w:left w:val="none" w:sz="0" w:space="0" w:color="auto"/>
                                <w:bottom w:val="none" w:sz="0" w:space="0" w:color="auto"/>
                                <w:right w:val="none" w:sz="0" w:space="0" w:color="auto"/>
                              </w:divBdr>
                              <w:divsChild>
                                <w:div w:id="1250961433">
                                  <w:marLeft w:val="0"/>
                                  <w:marRight w:val="0"/>
                                  <w:marTop w:val="0"/>
                                  <w:marBottom w:val="0"/>
                                  <w:divBdr>
                                    <w:top w:val="none" w:sz="0" w:space="0" w:color="auto"/>
                                    <w:left w:val="none" w:sz="0" w:space="0" w:color="auto"/>
                                    <w:bottom w:val="none" w:sz="0" w:space="0" w:color="auto"/>
                                    <w:right w:val="none" w:sz="0" w:space="0" w:color="auto"/>
                                  </w:divBdr>
                                </w:div>
                              </w:divsChild>
                            </w:div>
                            <w:div w:id="1697462416">
                              <w:marLeft w:val="0"/>
                              <w:marRight w:val="0"/>
                              <w:marTop w:val="240"/>
                              <w:marBottom w:val="240"/>
                              <w:divBdr>
                                <w:top w:val="none" w:sz="0" w:space="0" w:color="auto"/>
                                <w:left w:val="none" w:sz="0" w:space="0" w:color="auto"/>
                                <w:bottom w:val="none" w:sz="0" w:space="0" w:color="auto"/>
                                <w:right w:val="none" w:sz="0" w:space="0" w:color="auto"/>
                              </w:divBdr>
                              <w:divsChild>
                                <w:div w:id="1022585592">
                                  <w:marLeft w:val="0"/>
                                  <w:marRight w:val="0"/>
                                  <w:marTop w:val="0"/>
                                  <w:marBottom w:val="0"/>
                                  <w:divBdr>
                                    <w:top w:val="none" w:sz="0" w:space="0" w:color="auto"/>
                                    <w:left w:val="none" w:sz="0" w:space="0" w:color="auto"/>
                                    <w:bottom w:val="none" w:sz="0" w:space="0" w:color="auto"/>
                                    <w:right w:val="none" w:sz="0" w:space="0" w:color="auto"/>
                                  </w:divBdr>
                                </w:div>
                              </w:divsChild>
                            </w:div>
                            <w:div w:id="1447699842">
                              <w:marLeft w:val="0"/>
                              <w:marRight w:val="0"/>
                              <w:marTop w:val="240"/>
                              <w:marBottom w:val="240"/>
                              <w:divBdr>
                                <w:top w:val="none" w:sz="0" w:space="0" w:color="auto"/>
                                <w:left w:val="none" w:sz="0" w:space="0" w:color="auto"/>
                                <w:bottom w:val="none" w:sz="0" w:space="0" w:color="auto"/>
                                <w:right w:val="none" w:sz="0" w:space="0" w:color="auto"/>
                              </w:divBdr>
                              <w:divsChild>
                                <w:div w:id="2003389547">
                                  <w:marLeft w:val="0"/>
                                  <w:marRight w:val="0"/>
                                  <w:marTop w:val="0"/>
                                  <w:marBottom w:val="0"/>
                                  <w:divBdr>
                                    <w:top w:val="none" w:sz="0" w:space="0" w:color="auto"/>
                                    <w:left w:val="none" w:sz="0" w:space="0" w:color="auto"/>
                                    <w:bottom w:val="none" w:sz="0" w:space="0" w:color="auto"/>
                                    <w:right w:val="none" w:sz="0" w:space="0" w:color="auto"/>
                                  </w:divBdr>
                                </w:div>
                              </w:divsChild>
                            </w:div>
                            <w:div w:id="634066235">
                              <w:marLeft w:val="0"/>
                              <w:marRight w:val="0"/>
                              <w:marTop w:val="240"/>
                              <w:marBottom w:val="240"/>
                              <w:divBdr>
                                <w:top w:val="none" w:sz="0" w:space="0" w:color="auto"/>
                                <w:left w:val="none" w:sz="0" w:space="0" w:color="auto"/>
                                <w:bottom w:val="none" w:sz="0" w:space="0" w:color="auto"/>
                                <w:right w:val="none" w:sz="0" w:space="0" w:color="auto"/>
                              </w:divBdr>
                              <w:divsChild>
                                <w:div w:id="1885559358">
                                  <w:marLeft w:val="0"/>
                                  <w:marRight w:val="0"/>
                                  <w:marTop w:val="0"/>
                                  <w:marBottom w:val="0"/>
                                  <w:divBdr>
                                    <w:top w:val="none" w:sz="0" w:space="0" w:color="auto"/>
                                    <w:left w:val="none" w:sz="0" w:space="0" w:color="auto"/>
                                    <w:bottom w:val="none" w:sz="0" w:space="0" w:color="auto"/>
                                    <w:right w:val="none" w:sz="0" w:space="0" w:color="auto"/>
                                  </w:divBdr>
                                </w:div>
                              </w:divsChild>
                            </w:div>
                            <w:div w:id="226184370">
                              <w:marLeft w:val="0"/>
                              <w:marRight w:val="0"/>
                              <w:marTop w:val="240"/>
                              <w:marBottom w:val="240"/>
                              <w:divBdr>
                                <w:top w:val="none" w:sz="0" w:space="0" w:color="auto"/>
                                <w:left w:val="none" w:sz="0" w:space="0" w:color="auto"/>
                                <w:bottom w:val="none" w:sz="0" w:space="0" w:color="auto"/>
                                <w:right w:val="none" w:sz="0" w:space="0" w:color="auto"/>
                              </w:divBdr>
                              <w:divsChild>
                                <w:div w:id="433482526">
                                  <w:marLeft w:val="0"/>
                                  <w:marRight w:val="0"/>
                                  <w:marTop w:val="0"/>
                                  <w:marBottom w:val="0"/>
                                  <w:divBdr>
                                    <w:top w:val="none" w:sz="0" w:space="0" w:color="auto"/>
                                    <w:left w:val="none" w:sz="0" w:space="0" w:color="auto"/>
                                    <w:bottom w:val="none" w:sz="0" w:space="0" w:color="auto"/>
                                    <w:right w:val="none" w:sz="0" w:space="0" w:color="auto"/>
                                  </w:divBdr>
                                </w:div>
                              </w:divsChild>
                            </w:div>
                            <w:div w:id="1966153912">
                              <w:marLeft w:val="0"/>
                              <w:marRight w:val="0"/>
                              <w:marTop w:val="240"/>
                              <w:marBottom w:val="240"/>
                              <w:divBdr>
                                <w:top w:val="none" w:sz="0" w:space="0" w:color="auto"/>
                                <w:left w:val="none" w:sz="0" w:space="0" w:color="auto"/>
                                <w:bottom w:val="none" w:sz="0" w:space="0" w:color="auto"/>
                                <w:right w:val="none" w:sz="0" w:space="0" w:color="auto"/>
                              </w:divBdr>
                              <w:divsChild>
                                <w:div w:id="188759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465533">
      <w:bodyDiv w:val="1"/>
      <w:marLeft w:val="0"/>
      <w:marRight w:val="0"/>
      <w:marTop w:val="0"/>
      <w:marBottom w:val="0"/>
      <w:divBdr>
        <w:top w:val="none" w:sz="0" w:space="0" w:color="auto"/>
        <w:left w:val="none" w:sz="0" w:space="0" w:color="auto"/>
        <w:bottom w:val="none" w:sz="0" w:space="0" w:color="auto"/>
        <w:right w:val="none" w:sz="0" w:space="0" w:color="auto"/>
      </w:divBdr>
      <w:divsChild>
        <w:div w:id="49886672">
          <w:marLeft w:val="0"/>
          <w:marRight w:val="0"/>
          <w:marTop w:val="240"/>
          <w:marBottom w:val="240"/>
          <w:divBdr>
            <w:top w:val="none" w:sz="0" w:space="0" w:color="auto"/>
            <w:left w:val="none" w:sz="0" w:space="0" w:color="auto"/>
            <w:bottom w:val="none" w:sz="0" w:space="0" w:color="auto"/>
            <w:right w:val="none" w:sz="0" w:space="0" w:color="auto"/>
          </w:divBdr>
        </w:div>
        <w:div w:id="191497499">
          <w:marLeft w:val="0"/>
          <w:marRight w:val="0"/>
          <w:marTop w:val="240"/>
          <w:marBottom w:val="240"/>
          <w:divBdr>
            <w:top w:val="none" w:sz="0" w:space="0" w:color="auto"/>
            <w:left w:val="none" w:sz="0" w:space="0" w:color="auto"/>
            <w:bottom w:val="none" w:sz="0" w:space="0" w:color="auto"/>
            <w:right w:val="none" w:sz="0" w:space="0" w:color="auto"/>
          </w:divBdr>
        </w:div>
        <w:div w:id="270165635">
          <w:marLeft w:val="0"/>
          <w:marRight w:val="0"/>
          <w:marTop w:val="240"/>
          <w:marBottom w:val="240"/>
          <w:divBdr>
            <w:top w:val="none" w:sz="0" w:space="0" w:color="auto"/>
            <w:left w:val="none" w:sz="0" w:space="0" w:color="auto"/>
            <w:bottom w:val="none" w:sz="0" w:space="0" w:color="auto"/>
            <w:right w:val="none" w:sz="0" w:space="0" w:color="auto"/>
          </w:divBdr>
          <w:divsChild>
            <w:div w:id="647051432">
              <w:marLeft w:val="0"/>
              <w:marRight w:val="0"/>
              <w:marTop w:val="0"/>
              <w:marBottom w:val="0"/>
              <w:divBdr>
                <w:top w:val="none" w:sz="0" w:space="0" w:color="auto"/>
                <w:left w:val="none" w:sz="0" w:space="0" w:color="auto"/>
                <w:bottom w:val="none" w:sz="0" w:space="0" w:color="auto"/>
                <w:right w:val="none" w:sz="0" w:space="0" w:color="auto"/>
              </w:divBdr>
            </w:div>
          </w:divsChild>
        </w:div>
        <w:div w:id="296035293">
          <w:marLeft w:val="0"/>
          <w:marRight w:val="0"/>
          <w:marTop w:val="240"/>
          <w:marBottom w:val="240"/>
          <w:divBdr>
            <w:top w:val="none" w:sz="0" w:space="0" w:color="auto"/>
            <w:left w:val="none" w:sz="0" w:space="0" w:color="auto"/>
            <w:bottom w:val="none" w:sz="0" w:space="0" w:color="auto"/>
            <w:right w:val="none" w:sz="0" w:space="0" w:color="auto"/>
          </w:divBdr>
        </w:div>
        <w:div w:id="340813382">
          <w:marLeft w:val="0"/>
          <w:marRight w:val="0"/>
          <w:marTop w:val="240"/>
          <w:marBottom w:val="240"/>
          <w:divBdr>
            <w:top w:val="none" w:sz="0" w:space="0" w:color="auto"/>
            <w:left w:val="none" w:sz="0" w:space="0" w:color="auto"/>
            <w:bottom w:val="none" w:sz="0" w:space="0" w:color="auto"/>
            <w:right w:val="none" w:sz="0" w:space="0" w:color="auto"/>
          </w:divBdr>
        </w:div>
        <w:div w:id="368069225">
          <w:marLeft w:val="0"/>
          <w:marRight w:val="0"/>
          <w:marTop w:val="240"/>
          <w:marBottom w:val="240"/>
          <w:divBdr>
            <w:top w:val="none" w:sz="0" w:space="0" w:color="auto"/>
            <w:left w:val="none" w:sz="0" w:space="0" w:color="auto"/>
            <w:bottom w:val="none" w:sz="0" w:space="0" w:color="auto"/>
            <w:right w:val="none" w:sz="0" w:space="0" w:color="auto"/>
          </w:divBdr>
          <w:divsChild>
            <w:div w:id="161627297">
              <w:marLeft w:val="0"/>
              <w:marRight w:val="0"/>
              <w:marTop w:val="0"/>
              <w:marBottom w:val="0"/>
              <w:divBdr>
                <w:top w:val="none" w:sz="0" w:space="0" w:color="auto"/>
                <w:left w:val="none" w:sz="0" w:space="0" w:color="auto"/>
                <w:bottom w:val="none" w:sz="0" w:space="0" w:color="auto"/>
                <w:right w:val="none" w:sz="0" w:space="0" w:color="auto"/>
              </w:divBdr>
            </w:div>
          </w:divsChild>
        </w:div>
        <w:div w:id="485897561">
          <w:marLeft w:val="0"/>
          <w:marRight w:val="0"/>
          <w:marTop w:val="240"/>
          <w:marBottom w:val="240"/>
          <w:divBdr>
            <w:top w:val="none" w:sz="0" w:space="0" w:color="auto"/>
            <w:left w:val="none" w:sz="0" w:space="0" w:color="auto"/>
            <w:bottom w:val="none" w:sz="0" w:space="0" w:color="auto"/>
            <w:right w:val="none" w:sz="0" w:space="0" w:color="auto"/>
          </w:divBdr>
          <w:divsChild>
            <w:div w:id="170534655">
              <w:marLeft w:val="0"/>
              <w:marRight w:val="0"/>
              <w:marTop w:val="0"/>
              <w:marBottom w:val="0"/>
              <w:divBdr>
                <w:top w:val="none" w:sz="0" w:space="0" w:color="auto"/>
                <w:left w:val="none" w:sz="0" w:space="0" w:color="auto"/>
                <w:bottom w:val="none" w:sz="0" w:space="0" w:color="auto"/>
                <w:right w:val="none" w:sz="0" w:space="0" w:color="auto"/>
              </w:divBdr>
            </w:div>
          </w:divsChild>
        </w:div>
        <w:div w:id="545726496">
          <w:marLeft w:val="0"/>
          <w:marRight w:val="0"/>
          <w:marTop w:val="240"/>
          <w:marBottom w:val="240"/>
          <w:divBdr>
            <w:top w:val="none" w:sz="0" w:space="0" w:color="auto"/>
            <w:left w:val="none" w:sz="0" w:space="0" w:color="auto"/>
            <w:bottom w:val="none" w:sz="0" w:space="0" w:color="auto"/>
            <w:right w:val="none" w:sz="0" w:space="0" w:color="auto"/>
          </w:divBdr>
          <w:divsChild>
            <w:div w:id="950549739">
              <w:marLeft w:val="0"/>
              <w:marRight w:val="0"/>
              <w:marTop w:val="0"/>
              <w:marBottom w:val="0"/>
              <w:divBdr>
                <w:top w:val="none" w:sz="0" w:space="0" w:color="auto"/>
                <w:left w:val="none" w:sz="0" w:space="0" w:color="auto"/>
                <w:bottom w:val="none" w:sz="0" w:space="0" w:color="auto"/>
                <w:right w:val="none" w:sz="0" w:space="0" w:color="auto"/>
              </w:divBdr>
            </w:div>
          </w:divsChild>
        </w:div>
        <w:div w:id="607275686">
          <w:marLeft w:val="0"/>
          <w:marRight w:val="0"/>
          <w:marTop w:val="240"/>
          <w:marBottom w:val="240"/>
          <w:divBdr>
            <w:top w:val="none" w:sz="0" w:space="0" w:color="auto"/>
            <w:left w:val="none" w:sz="0" w:space="0" w:color="auto"/>
            <w:bottom w:val="none" w:sz="0" w:space="0" w:color="auto"/>
            <w:right w:val="none" w:sz="0" w:space="0" w:color="auto"/>
          </w:divBdr>
        </w:div>
        <w:div w:id="612902387">
          <w:marLeft w:val="0"/>
          <w:marRight w:val="0"/>
          <w:marTop w:val="240"/>
          <w:marBottom w:val="240"/>
          <w:divBdr>
            <w:top w:val="none" w:sz="0" w:space="0" w:color="auto"/>
            <w:left w:val="none" w:sz="0" w:space="0" w:color="auto"/>
            <w:bottom w:val="none" w:sz="0" w:space="0" w:color="auto"/>
            <w:right w:val="none" w:sz="0" w:space="0" w:color="auto"/>
          </w:divBdr>
        </w:div>
        <w:div w:id="663628194">
          <w:marLeft w:val="0"/>
          <w:marRight w:val="0"/>
          <w:marTop w:val="240"/>
          <w:marBottom w:val="240"/>
          <w:divBdr>
            <w:top w:val="none" w:sz="0" w:space="0" w:color="auto"/>
            <w:left w:val="none" w:sz="0" w:space="0" w:color="auto"/>
            <w:bottom w:val="none" w:sz="0" w:space="0" w:color="auto"/>
            <w:right w:val="none" w:sz="0" w:space="0" w:color="auto"/>
          </w:divBdr>
          <w:divsChild>
            <w:div w:id="135924598">
              <w:marLeft w:val="0"/>
              <w:marRight w:val="0"/>
              <w:marTop w:val="0"/>
              <w:marBottom w:val="0"/>
              <w:divBdr>
                <w:top w:val="none" w:sz="0" w:space="0" w:color="auto"/>
                <w:left w:val="none" w:sz="0" w:space="0" w:color="auto"/>
                <w:bottom w:val="none" w:sz="0" w:space="0" w:color="auto"/>
                <w:right w:val="none" w:sz="0" w:space="0" w:color="auto"/>
              </w:divBdr>
            </w:div>
          </w:divsChild>
        </w:div>
        <w:div w:id="671640703">
          <w:marLeft w:val="0"/>
          <w:marRight w:val="0"/>
          <w:marTop w:val="240"/>
          <w:marBottom w:val="240"/>
          <w:divBdr>
            <w:top w:val="none" w:sz="0" w:space="0" w:color="auto"/>
            <w:left w:val="none" w:sz="0" w:space="0" w:color="auto"/>
            <w:bottom w:val="none" w:sz="0" w:space="0" w:color="auto"/>
            <w:right w:val="none" w:sz="0" w:space="0" w:color="auto"/>
          </w:divBdr>
          <w:divsChild>
            <w:div w:id="13390111">
              <w:marLeft w:val="0"/>
              <w:marRight w:val="0"/>
              <w:marTop w:val="0"/>
              <w:marBottom w:val="0"/>
              <w:divBdr>
                <w:top w:val="none" w:sz="0" w:space="0" w:color="auto"/>
                <w:left w:val="none" w:sz="0" w:space="0" w:color="auto"/>
                <w:bottom w:val="none" w:sz="0" w:space="0" w:color="auto"/>
                <w:right w:val="none" w:sz="0" w:space="0" w:color="auto"/>
              </w:divBdr>
            </w:div>
          </w:divsChild>
        </w:div>
        <w:div w:id="823745310">
          <w:marLeft w:val="0"/>
          <w:marRight w:val="0"/>
          <w:marTop w:val="240"/>
          <w:marBottom w:val="240"/>
          <w:divBdr>
            <w:top w:val="none" w:sz="0" w:space="0" w:color="auto"/>
            <w:left w:val="none" w:sz="0" w:space="0" w:color="auto"/>
            <w:bottom w:val="none" w:sz="0" w:space="0" w:color="auto"/>
            <w:right w:val="none" w:sz="0" w:space="0" w:color="auto"/>
          </w:divBdr>
        </w:div>
        <w:div w:id="859319877">
          <w:marLeft w:val="0"/>
          <w:marRight w:val="0"/>
          <w:marTop w:val="240"/>
          <w:marBottom w:val="240"/>
          <w:divBdr>
            <w:top w:val="none" w:sz="0" w:space="0" w:color="auto"/>
            <w:left w:val="none" w:sz="0" w:space="0" w:color="auto"/>
            <w:bottom w:val="none" w:sz="0" w:space="0" w:color="auto"/>
            <w:right w:val="none" w:sz="0" w:space="0" w:color="auto"/>
          </w:divBdr>
          <w:divsChild>
            <w:div w:id="183054734">
              <w:marLeft w:val="0"/>
              <w:marRight w:val="0"/>
              <w:marTop w:val="0"/>
              <w:marBottom w:val="0"/>
              <w:divBdr>
                <w:top w:val="none" w:sz="0" w:space="0" w:color="auto"/>
                <w:left w:val="none" w:sz="0" w:space="0" w:color="auto"/>
                <w:bottom w:val="none" w:sz="0" w:space="0" w:color="auto"/>
                <w:right w:val="none" w:sz="0" w:space="0" w:color="auto"/>
              </w:divBdr>
            </w:div>
          </w:divsChild>
        </w:div>
        <w:div w:id="902564244">
          <w:marLeft w:val="0"/>
          <w:marRight w:val="0"/>
          <w:marTop w:val="240"/>
          <w:marBottom w:val="240"/>
          <w:divBdr>
            <w:top w:val="none" w:sz="0" w:space="0" w:color="auto"/>
            <w:left w:val="none" w:sz="0" w:space="0" w:color="auto"/>
            <w:bottom w:val="none" w:sz="0" w:space="0" w:color="auto"/>
            <w:right w:val="none" w:sz="0" w:space="0" w:color="auto"/>
          </w:divBdr>
        </w:div>
        <w:div w:id="959339311">
          <w:marLeft w:val="0"/>
          <w:marRight w:val="0"/>
          <w:marTop w:val="240"/>
          <w:marBottom w:val="240"/>
          <w:divBdr>
            <w:top w:val="none" w:sz="0" w:space="0" w:color="auto"/>
            <w:left w:val="none" w:sz="0" w:space="0" w:color="auto"/>
            <w:bottom w:val="none" w:sz="0" w:space="0" w:color="auto"/>
            <w:right w:val="none" w:sz="0" w:space="0" w:color="auto"/>
          </w:divBdr>
          <w:divsChild>
            <w:div w:id="728071548">
              <w:marLeft w:val="0"/>
              <w:marRight w:val="0"/>
              <w:marTop w:val="0"/>
              <w:marBottom w:val="0"/>
              <w:divBdr>
                <w:top w:val="none" w:sz="0" w:space="0" w:color="auto"/>
                <w:left w:val="none" w:sz="0" w:space="0" w:color="auto"/>
                <w:bottom w:val="none" w:sz="0" w:space="0" w:color="auto"/>
                <w:right w:val="none" w:sz="0" w:space="0" w:color="auto"/>
              </w:divBdr>
            </w:div>
          </w:divsChild>
        </w:div>
        <w:div w:id="961152758">
          <w:marLeft w:val="0"/>
          <w:marRight w:val="0"/>
          <w:marTop w:val="240"/>
          <w:marBottom w:val="240"/>
          <w:divBdr>
            <w:top w:val="none" w:sz="0" w:space="0" w:color="auto"/>
            <w:left w:val="none" w:sz="0" w:space="0" w:color="auto"/>
            <w:bottom w:val="none" w:sz="0" w:space="0" w:color="auto"/>
            <w:right w:val="none" w:sz="0" w:space="0" w:color="auto"/>
          </w:divBdr>
        </w:div>
      </w:divsChild>
    </w:div>
    <w:div w:id="677578211">
      <w:bodyDiv w:val="1"/>
      <w:marLeft w:val="0"/>
      <w:marRight w:val="0"/>
      <w:marTop w:val="0"/>
      <w:marBottom w:val="0"/>
      <w:divBdr>
        <w:top w:val="none" w:sz="0" w:space="0" w:color="auto"/>
        <w:left w:val="none" w:sz="0" w:space="0" w:color="auto"/>
        <w:bottom w:val="none" w:sz="0" w:space="0" w:color="auto"/>
        <w:right w:val="none" w:sz="0" w:space="0" w:color="auto"/>
      </w:divBdr>
    </w:div>
    <w:div w:id="680620638">
      <w:bodyDiv w:val="1"/>
      <w:marLeft w:val="0"/>
      <w:marRight w:val="0"/>
      <w:marTop w:val="0"/>
      <w:marBottom w:val="0"/>
      <w:divBdr>
        <w:top w:val="none" w:sz="0" w:space="0" w:color="auto"/>
        <w:left w:val="none" w:sz="0" w:space="0" w:color="auto"/>
        <w:bottom w:val="none" w:sz="0" w:space="0" w:color="auto"/>
        <w:right w:val="none" w:sz="0" w:space="0" w:color="auto"/>
      </w:divBdr>
      <w:divsChild>
        <w:div w:id="567766616">
          <w:marLeft w:val="0"/>
          <w:marRight w:val="0"/>
          <w:marTop w:val="0"/>
          <w:marBottom w:val="0"/>
          <w:divBdr>
            <w:top w:val="none" w:sz="0" w:space="0" w:color="auto"/>
            <w:left w:val="none" w:sz="0" w:space="0" w:color="auto"/>
            <w:bottom w:val="none" w:sz="0" w:space="0" w:color="auto"/>
            <w:right w:val="none" w:sz="0" w:space="0" w:color="auto"/>
          </w:divBdr>
          <w:divsChild>
            <w:div w:id="1347974200">
              <w:marLeft w:val="0"/>
              <w:marRight w:val="0"/>
              <w:marTop w:val="0"/>
              <w:marBottom w:val="0"/>
              <w:divBdr>
                <w:top w:val="none" w:sz="0" w:space="0" w:color="auto"/>
                <w:left w:val="none" w:sz="0" w:space="0" w:color="auto"/>
                <w:bottom w:val="none" w:sz="0" w:space="0" w:color="auto"/>
                <w:right w:val="none" w:sz="0" w:space="0" w:color="auto"/>
              </w:divBdr>
              <w:divsChild>
                <w:div w:id="1659141677">
                  <w:marLeft w:val="0"/>
                  <w:marRight w:val="0"/>
                  <w:marTop w:val="0"/>
                  <w:marBottom w:val="0"/>
                  <w:divBdr>
                    <w:top w:val="none" w:sz="0" w:space="0" w:color="auto"/>
                    <w:left w:val="none" w:sz="0" w:space="0" w:color="auto"/>
                    <w:bottom w:val="none" w:sz="0" w:space="0" w:color="auto"/>
                    <w:right w:val="none" w:sz="0" w:space="0" w:color="auto"/>
                  </w:divBdr>
                </w:div>
                <w:div w:id="1100875325">
                  <w:marLeft w:val="0"/>
                  <w:marRight w:val="0"/>
                  <w:marTop w:val="600"/>
                  <w:marBottom w:val="0"/>
                  <w:divBdr>
                    <w:top w:val="none" w:sz="0" w:space="0" w:color="auto"/>
                    <w:left w:val="none" w:sz="0" w:space="0" w:color="auto"/>
                    <w:bottom w:val="none" w:sz="0" w:space="0" w:color="auto"/>
                    <w:right w:val="none" w:sz="0" w:space="0" w:color="auto"/>
                  </w:divBdr>
                  <w:divsChild>
                    <w:div w:id="1508793085">
                      <w:marLeft w:val="0"/>
                      <w:marRight w:val="0"/>
                      <w:marTop w:val="0"/>
                      <w:marBottom w:val="0"/>
                      <w:divBdr>
                        <w:top w:val="none" w:sz="0" w:space="0" w:color="auto"/>
                        <w:left w:val="none" w:sz="0" w:space="0" w:color="auto"/>
                        <w:bottom w:val="none" w:sz="0" w:space="0" w:color="auto"/>
                        <w:right w:val="none" w:sz="0" w:space="0" w:color="auto"/>
                      </w:divBdr>
                      <w:divsChild>
                        <w:div w:id="1714691111">
                          <w:marLeft w:val="0"/>
                          <w:marRight w:val="0"/>
                          <w:marTop w:val="0"/>
                          <w:marBottom w:val="0"/>
                          <w:divBdr>
                            <w:top w:val="none" w:sz="0" w:space="0" w:color="auto"/>
                            <w:left w:val="none" w:sz="0" w:space="0" w:color="auto"/>
                            <w:bottom w:val="none" w:sz="0" w:space="0" w:color="auto"/>
                            <w:right w:val="none" w:sz="0" w:space="0" w:color="auto"/>
                          </w:divBdr>
                          <w:divsChild>
                            <w:div w:id="629094009">
                              <w:marLeft w:val="0"/>
                              <w:marRight w:val="0"/>
                              <w:marTop w:val="0"/>
                              <w:marBottom w:val="0"/>
                              <w:divBdr>
                                <w:top w:val="none" w:sz="0" w:space="0" w:color="auto"/>
                                <w:left w:val="none" w:sz="0" w:space="0" w:color="auto"/>
                                <w:bottom w:val="none" w:sz="0" w:space="0" w:color="auto"/>
                                <w:right w:val="none" w:sz="0" w:space="0" w:color="auto"/>
                              </w:divBdr>
                            </w:div>
                          </w:divsChild>
                        </w:div>
                        <w:div w:id="347561061">
                          <w:marLeft w:val="0"/>
                          <w:marRight w:val="135"/>
                          <w:marTop w:val="0"/>
                          <w:marBottom w:val="0"/>
                          <w:divBdr>
                            <w:top w:val="none" w:sz="0" w:space="0" w:color="auto"/>
                            <w:left w:val="none" w:sz="0" w:space="0" w:color="auto"/>
                            <w:bottom w:val="none" w:sz="0" w:space="0" w:color="auto"/>
                            <w:right w:val="none" w:sz="0" w:space="0" w:color="auto"/>
                          </w:divBdr>
                        </w:div>
                        <w:div w:id="97734516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896203">
          <w:marLeft w:val="0"/>
          <w:marRight w:val="0"/>
          <w:marTop w:val="0"/>
          <w:marBottom w:val="0"/>
          <w:divBdr>
            <w:top w:val="none" w:sz="0" w:space="0" w:color="auto"/>
            <w:left w:val="none" w:sz="0" w:space="0" w:color="auto"/>
            <w:bottom w:val="none" w:sz="0" w:space="0" w:color="auto"/>
            <w:right w:val="none" w:sz="0" w:space="0" w:color="auto"/>
          </w:divBdr>
          <w:divsChild>
            <w:div w:id="929267517">
              <w:marLeft w:val="0"/>
              <w:marRight w:val="0"/>
              <w:marTop w:val="0"/>
              <w:marBottom w:val="0"/>
              <w:divBdr>
                <w:top w:val="none" w:sz="0" w:space="0" w:color="auto"/>
                <w:left w:val="none" w:sz="0" w:space="0" w:color="auto"/>
                <w:bottom w:val="none" w:sz="0" w:space="0" w:color="auto"/>
                <w:right w:val="none" w:sz="0" w:space="0" w:color="auto"/>
              </w:divBdr>
              <w:divsChild>
                <w:div w:id="648676454">
                  <w:marLeft w:val="0"/>
                  <w:marRight w:val="0"/>
                  <w:marTop w:val="0"/>
                  <w:marBottom w:val="0"/>
                  <w:divBdr>
                    <w:top w:val="none" w:sz="0" w:space="0" w:color="auto"/>
                    <w:left w:val="none" w:sz="0" w:space="0" w:color="auto"/>
                    <w:bottom w:val="none" w:sz="0" w:space="0" w:color="auto"/>
                    <w:right w:val="none" w:sz="0" w:space="0" w:color="auto"/>
                  </w:divBdr>
                  <w:divsChild>
                    <w:div w:id="973751328">
                      <w:marLeft w:val="0"/>
                      <w:marRight w:val="1500"/>
                      <w:marTop w:val="0"/>
                      <w:marBottom w:val="0"/>
                      <w:divBdr>
                        <w:top w:val="none" w:sz="0" w:space="0" w:color="auto"/>
                        <w:left w:val="none" w:sz="0" w:space="0" w:color="auto"/>
                        <w:bottom w:val="none" w:sz="0" w:space="0" w:color="auto"/>
                        <w:right w:val="none" w:sz="0" w:space="0" w:color="auto"/>
                      </w:divBdr>
                      <w:divsChild>
                        <w:div w:id="1687360885">
                          <w:marLeft w:val="0"/>
                          <w:marRight w:val="0"/>
                          <w:marTop w:val="600"/>
                          <w:marBottom w:val="600"/>
                          <w:divBdr>
                            <w:top w:val="none" w:sz="0" w:space="0" w:color="auto"/>
                            <w:left w:val="none" w:sz="0" w:space="0" w:color="auto"/>
                            <w:bottom w:val="none" w:sz="0" w:space="0" w:color="auto"/>
                            <w:right w:val="none" w:sz="0" w:space="0" w:color="auto"/>
                          </w:divBdr>
                          <w:divsChild>
                            <w:div w:id="1300846484">
                              <w:marLeft w:val="0"/>
                              <w:marRight w:val="0"/>
                              <w:marTop w:val="0"/>
                              <w:marBottom w:val="300"/>
                              <w:divBdr>
                                <w:top w:val="none" w:sz="0" w:space="0" w:color="auto"/>
                                <w:left w:val="none" w:sz="0" w:space="0" w:color="auto"/>
                                <w:bottom w:val="none" w:sz="0" w:space="0" w:color="auto"/>
                                <w:right w:val="none" w:sz="0" w:space="0" w:color="auto"/>
                              </w:divBdr>
                            </w:div>
                            <w:div w:id="1971201476">
                              <w:marLeft w:val="0"/>
                              <w:marRight w:val="0"/>
                              <w:marTop w:val="300"/>
                              <w:marBottom w:val="300"/>
                              <w:divBdr>
                                <w:top w:val="none" w:sz="0" w:space="0" w:color="auto"/>
                                <w:left w:val="none" w:sz="0" w:space="0" w:color="auto"/>
                                <w:bottom w:val="none" w:sz="0" w:space="0" w:color="auto"/>
                                <w:right w:val="none" w:sz="0" w:space="0" w:color="auto"/>
                              </w:divBdr>
                            </w:div>
                            <w:div w:id="1678456579">
                              <w:marLeft w:val="0"/>
                              <w:marRight w:val="0"/>
                              <w:marTop w:val="300"/>
                              <w:marBottom w:val="600"/>
                              <w:divBdr>
                                <w:top w:val="single" w:sz="6" w:space="30" w:color="EB5D0B"/>
                                <w:left w:val="none" w:sz="0" w:space="0" w:color="auto"/>
                                <w:bottom w:val="single" w:sz="6" w:space="30" w:color="EB5D0B"/>
                                <w:right w:val="none" w:sz="0" w:space="0" w:color="auto"/>
                              </w:divBdr>
                            </w:div>
                            <w:div w:id="964778346">
                              <w:marLeft w:val="0"/>
                              <w:marRight w:val="0"/>
                              <w:marTop w:val="240"/>
                              <w:marBottom w:val="240"/>
                              <w:divBdr>
                                <w:top w:val="none" w:sz="0" w:space="0" w:color="auto"/>
                                <w:left w:val="none" w:sz="0" w:space="0" w:color="auto"/>
                                <w:bottom w:val="none" w:sz="0" w:space="0" w:color="auto"/>
                                <w:right w:val="none" w:sz="0" w:space="0" w:color="auto"/>
                              </w:divBdr>
                              <w:divsChild>
                                <w:div w:id="167598615">
                                  <w:marLeft w:val="0"/>
                                  <w:marRight w:val="0"/>
                                  <w:marTop w:val="0"/>
                                  <w:marBottom w:val="0"/>
                                  <w:divBdr>
                                    <w:top w:val="none" w:sz="0" w:space="0" w:color="auto"/>
                                    <w:left w:val="none" w:sz="0" w:space="0" w:color="auto"/>
                                    <w:bottom w:val="none" w:sz="0" w:space="0" w:color="auto"/>
                                    <w:right w:val="none" w:sz="0" w:space="0" w:color="auto"/>
                                  </w:divBdr>
                                </w:div>
                              </w:divsChild>
                            </w:div>
                            <w:div w:id="194776460">
                              <w:marLeft w:val="0"/>
                              <w:marRight w:val="0"/>
                              <w:marTop w:val="240"/>
                              <w:marBottom w:val="240"/>
                              <w:divBdr>
                                <w:top w:val="none" w:sz="0" w:space="0" w:color="auto"/>
                                <w:left w:val="none" w:sz="0" w:space="0" w:color="auto"/>
                                <w:bottom w:val="none" w:sz="0" w:space="0" w:color="auto"/>
                                <w:right w:val="none" w:sz="0" w:space="0" w:color="auto"/>
                              </w:divBdr>
                              <w:divsChild>
                                <w:div w:id="1693800261">
                                  <w:marLeft w:val="0"/>
                                  <w:marRight w:val="0"/>
                                  <w:marTop w:val="0"/>
                                  <w:marBottom w:val="0"/>
                                  <w:divBdr>
                                    <w:top w:val="none" w:sz="0" w:space="0" w:color="auto"/>
                                    <w:left w:val="none" w:sz="0" w:space="0" w:color="auto"/>
                                    <w:bottom w:val="none" w:sz="0" w:space="0" w:color="auto"/>
                                    <w:right w:val="none" w:sz="0" w:space="0" w:color="auto"/>
                                  </w:divBdr>
                                </w:div>
                              </w:divsChild>
                            </w:div>
                            <w:div w:id="53622111">
                              <w:marLeft w:val="0"/>
                              <w:marRight w:val="0"/>
                              <w:marTop w:val="240"/>
                              <w:marBottom w:val="240"/>
                              <w:divBdr>
                                <w:top w:val="none" w:sz="0" w:space="0" w:color="auto"/>
                                <w:left w:val="none" w:sz="0" w:space="0" w:color="auto"/>
                                <w:bottom w:val="none" w:sz="0" w:space="0" w:color="auto"/>
                                <w:right w:val="none" w:sz="0" w:space="0" w:color="auto"/>
                              </w:divBdr>
                              <w:divsChild>
                                <w:div w:id="1163082936">
                                  <w:marLeft w:val="0"/>
                                  <w:marRight w:val="0"/>
                                  <w:marTop w:val="0"/>
                                  <w:marBottom w:val="0"/>
                                  <w:divBdr>
                                    <w:top w:val="none" w:sz="0" w:space="0" w:color="auto"/>
                                    <w:left w:val="none" w:sz="0" w:space="0" w:color="auto"/>
                                    <w:bottom w:val="none" w:sz="0" w:space="0" w:color="auto"/>
                                    <w:right w:val="none" w:sz="0" w:space="0" w:color="auto"/>
                                  </w:divBdr>
                                </w:div>
                              </w:divsChild>
                            </w:div>
                            <w:div w:id="435255361">
                              <w:marLeft w:val="0"/>
                              <w:marRight w:val="0"/>
                              <w:marTop w:val="360"/>
                              <w:marBottom w:val="360"/>
                              <w:divBdr>
                                <w:top w:val="none" w:sz="0" w:space="0" w:color="auto"/>
                                <w:left w:val="none" w:sz="0" w:space="0" w:color="auto"/>
                                <w:bottom w:val="none" w:sz="0" w:space="0" w:color="auto"/>
                                <w:right w:val="none" w:sz="0" w:space="0" w:color="auto"/>
                              </w:divBdr>
                            </w:div>
                            <w:div w:id="1525054516">
                              <w:marLeft w:val="0"/>
                              <w:marRight w:val="0"/>
                              <w:marTop w:val="240"/>
                              <w:marBottom w:val="240"/>
                              <w:divBdr>
                                <w:top w:val="none" w:sz="0" w:space="0" w:color="auto"/>
                                <w:left w:val="none" w:sz="0" w:space="0" w:color="auto"/>
                                <w:bottom w:val="none" w:sz="0" w:space="0" w:color="auto"/>
                                <w:right w:val="none" w:sz="0" w:space="0" w:color="auto"/>
                              </w:divBdr>
                              <w:divsChild>
                                <w:div w:id="69237521">
                                  <w:marLeft w:val="0"/>
                                  <w:marRight w:val="0"/>
                                  <w:marTop w:val="0"/>
                                  <w:marBottom w:val="0"/>
                                  <w:divBdr>
                                    <w:top w:val="none" w:sz="0" w:space="0" w:color="auto"/>
                                    <w:left w:val="none" w:sz="0" w:space="0" w:color="auto"/>
                                    <w:bottom w:val="none" w:sz="0" w:space="0" w:color="auto"/>
                                    <w:right w:val="none" w:sz="0" w:space="0" w:color="auto"/>
                                  </w:divBdr>
                                </w:div>
                              </w:divsChild>
                            </w:div>
                            <w:div w:id="1133329358">
                              <w:marLeft w:val="0"/>
                              <w:marRight w:val="0"/>
                              <w:marTop w:val="240"/>
                              <w:marBottom w:val="240"/>
                              <w:divBdr>
                                <w:top w:val="none" w:sz="0" w:space="0" w:color="auto"/>
                                <w:left w:val="none" w:sz="0" w:space="0" w:color="auto"/>
                                <w:bottom w:val="none" w:sz="0" w:space="0" w:color="auto"/>
                                <w:right w:val="none" w:sz="0" w:space="0" w:color="auto"/>
                              </w:divBdr>
                              <w:divsChild>
                                <w:div w:id="51582098">
                                  <w:marLeft w:val="0"/>
                                  <w:marRight w:val="0"/>
                                  <w:marTop w:val="0"/>
                                  <w:marBottom w:val="0"/>
                                  <w:divBdr>
                                    <w:top w:val="none" w:sz="0" w:space="0" w:color="auto"/>
                                    <w:left w:val="none" w:sz="0" w:space="0" w:color="auto"/>
                                    <w:bottom w:val="none" w:sz="0" w:space="0" w:color="auto"/>
                                    <w:right w:val="none" w:sz="0" w:space="0" w:color="auto"/>
                                  </w:divBdr>
                                </w:div>
                              </w:divsChild>
                            </w:div>
                            <w:div w:id="1934898581">
                              <w:marLeft w:val="0"/>
                              <w:marRight w:val="0"/>
                              <w:marTop w:val="360"/>
                              <w:marBottom w:val="360"/>
                              <w:divBdr>
                                <w:top w:val="none" w:sz="0" w:space="0" w:color="auto"/>
                                <w:left w:val="none" w:sz="0" w:space="0" w:color="auto"/>
                                <w:bottom w:val="none" w:sz="0" w:space="0" w:color="auto"/>
                                <w:right w:val="none" w:sz="0" w:space="0" w:color="auto"/>
                              </w:divBdr>
                            </w:div>
                            <w:div w:id="1312519721">
                              <w:marLeft w:val="0"/>
                              <w:marRight w:val="0"/>
                              <w:marTop w:val="240"/>
                              <w:marBottom w:val="240"/>
                              <w:divBdr>
                                <w:top w:val="none" w:sz="0" w:space="0" w:color="auto"/>
                                <w:left w:val="none" w:sz="0" w:space="0" w:color="auto"/>
                                <w:bottom w:val="none" w:sz="0" w:space="0" w:color="auto"/>
                                <w:right w:val="none" w:sz="0" w:space="0" w:color="auto"/>
                              </w:divBdr>
                              <w:divsChild>
                                <w:div w:id="668143015">
                                  <w:marLeft w:val="0"/>
                                  <w:marRight w:val="0"/>
                                  <w:marTop w:val="0"/>
                                  <w:marBottom w:val="0"/>
                                  <w:divBdr>
                                    <w:top w:val="none" w:sz="0" w:space="0" w:color="auto"/>
                                    <w:left w:val="none" w:sz="0" w:space="0" w:color="auto"/>
                                    <w:bottom w:val="none" w:sz="0" w:space="0" w:color="auto"/>
                                    <w:right w:val="none" w:sz="0" w:space="0" w:color="auto"/>
                                  </w:divBdr>
                                </w:div>
                              </w:divsChild>
                            </w:div>
                            <w:div w:id="1295910547">
                              <w:marLeft w:val="0"/>
                              <w:marRight w:val="0"/>
                              <w:marTop w:val="240"/>
                              <w:marBottom w:val="240"/>
                              <w:divBdr>
                                <w:top w:val="none" w:sz="0" w:space="0" w:color="auto"/>
                                <w:left w:val="none" w:sz="0" w:space="0" w:color="auto"/>
                                <w:bottom w:val="none" w:sz="0" w:space="0" w:color="auto"/>
                                <w:right w:val="none" w:sz="0" w:space="0" w:color="auto"/>
                              </w:divBdr>
                              <w:divsChild>
                                <w:div w:id="705057243">
                                  <w:marLeft w:val="0"/>
                                  <w:marRight w:val="0"/>
                                  <w:marTop w:val="0"/>
                                  <w:marBottom w:val="0"/>
                                  <w:divBdr>
                                    <w:top w:val="none" w:sz="0" w:space="0" w:color="auto"/>
                                    <w:left w:val="none" w:sz="0" w:space="0" w:color="auto"/>
                                    <w:bottom w:val="none" w:sz="0" w:space="0" w:color="auto"/>
                                    <w:right w:val="none" w:sz="0" w:space="0" w:color="auto"/>
                                  </w:divBdr>
                                </w:div>
                              </w:divsChild>
                            </w:div>
                            <w:div w:id="1516651491">
                              <w:marLeft w:val="0"/>
                              <w:marRight w:val="0"/>
                              <w:marTop w:val="240"/>
                              <w:marBottom w:val="240"/>
                              <w:divBdr>
                                <w:top w:val="none" w:sz="0" w:space="0" w:color="auto"/>
                                <w:left w:val="none" w:sz="0" w:space="0" w:color="auto"/>
                                <w:bottom w:val="none" w:sz="0" w:space="0" w:color="auto"/>
                                <w:right w:val="none" w:sz="0" w:space="0" w:color="auto"/>
                              </w:divBdr>
                              <w:divsChild>
                                <w:div w:id="1310748058">
                                  <w:marLeft w:val="0"/>
                                  <w:marRight w:val="0"/>
                                  <w:marTop w:val="0"/>
                                  <w:marBottom w:val="0"/>
                                  <w:divBdr>
                                    <w:top w:val="none" w:sz="0" w:space="0" w:color="auto"/>
                                    <w:left w:val="none" w:sz="0" w:space="0" w:color="auto"/>
                                    <w:bottom w:val="none" w:sz="0" w:space="0" w:color="auto"/>
                                    <w:right w:val="none" w:sz="0" w:space="0" w:color="auto"/>
                                  </w:divBdr>
                                </w:div>
                              </w:divsChild>
                            </w:div>
                            <w:div w:id="172116395">
                              <w:marLeft w:val="0"/>
                              <w:marRight w:val="0"/>
                              <w:marTop w:val="360"/>
                              <w:marBottom w:val="360"/>
                              <w:divBdr>
                                <w:top w:val="none" w:sz="0" w:space="0" w:color="auto"/>
                                <w:left w:val="none" w:sz="0" w:space="0" w:color="auto"/>
                                <w:bottom w:val="none" w:sz="0" w:space="0" w:color="auto"/>
                                <w:right w:val="none" w:sz="0" w:space="0" w:color="auto"/>
                              </w:divBdr>
                            </w:div>
                            <w:div w:id="1159268663">
                              <w:marLeft w:val="0"/>
                              <w:marRight w:val="0"/>
                              <w:marTop w:val="240"/>
                              <w:marBottom w:val="240"/>
                              <w:divBdr>
                                <w:top w:val="none" w:sz="0" w:space="0" w:color="auto"/>
                                <w:left w:val="none" w:sz="0" w:space="0" w:color="auto"/>
                                <w:bottom w:val="none" w:sz="0" w:space="0" w:color="auto"/>
                                <w:right w:val="none" w:sz="0" w:space="0" w:color="auto"/>
                              </w:divBdr>
                              <w:divsChild>
                                <w:div w:id="1224021345">
                                  <w:marLeft w:val="0"/>
                                  <w:marRight w:val="0"/>
                                  <w:marTop w:val="0"/>
                                  <w:marBottom w:val="0"/>
                                  <w:divBdr>
                                    <w:top w:val="none" w:sz="0" w:space="0" w:color="auto"/>
                                    <w:left w:val="none" w:sz="0" w:space="0" w:color="auto"/>
                                    <w:bottom w:val="none" w:sz="0" w:space="0" w:color="auto"/>
                                    <w:right w:val="none" w:sz="0" w:space="0" w:color="auto"/>
                                  </w:divBdr>
                                </w:div>
                              </w:divsChild>
                            </w:div>
                            <w:div w:id="609508552">
                              <w:marLeft w:val="0"/>
                              <w:marRight w:val="0"/>
                              <w:marTop w:val="240"/>
                              <w:marBottom w:val="240"/>
                              <w:divBdr>
                                <w:top w:val="none" w:sz="0" w:space="0" w:color="auto"/>
                                <w:left w:val="none" w:sz="0" w:space="0" w:color="auto"/>
                                <w:bottom w:val="none" w:sz="0" w:space="0" w:color="auto"/>
                                <w:right w:val="none" w:sz="0" w:space="0" w:color="auto"/>
                              </w:divBdr>
                              <w:divsChild>
                                <w:div w:id="476923069">
                                  <w:marLeft w:val="0"/>
                                  <w:marRight w:val="0"/>
                                  <w:marTop w:val="0"/>
                                  <w:marBottom w:val="0"/>
                                  <w:divBdr>
                                    <w:top w:val="none" w:sz="0" w:space="0" w:color="auto"/>
                                    <w:left w:val="none" w:sz="0" w:space="0" w:color="auto"/>
                                    <w:bottom w:val="none" w:sz="0" w:space="0" w:color="auto"/>
                                    <w:right w:val="none" w:sz="0" w:space="0" w:color="auto"/>
                                  </w:divBdr>
                                </w:div>
                              </w:divsChild>
                            </w:div>
                            <w:div w:id="869534791">
                              <w:marLeft w:val="0"/>
                              <w:marRight w:val="0"/>
                              <w:marTop w:val="240"/>
                              <w:marBottom w:val="240"/>
                              <w:divBdr>
                                <w:top w:val="none" w:sz="0" w:space="0" w:color="auto"/>
                                <w:left w:val="none" w:sz="0" w:space="0" w:color="auto"/>
                                <w:bottom w:val="none" w:sz="0" w:space="0" w:color="auto"/>
                                <w:right w:val="none" w:sz="0" w:space="0" w:color="auto"/>
                              </w:divBdr>
                              <w:divsChild>
                                <w:div w:id="1998723799">
                                  <w:marLeft w:val="0"/>
                                  <w:marRight w:val="0"/>
                                  <w:marTop w:val="0"/>
                                  <w:marBottom w:val="0"/>
                                  <w:divBdr>
                                    <w:top w:val="none" w:sz="0" w:space="0" w:color="auto"/>
                                    <w:left w:val="none" w:sz="0" w:space="0" w:color="auto"/>
                                    <w:bottom w:val="none" w:sz="0" w:space="0" w:color="auto"/>
                                    <w:right w:val="none" w:sz="0" w:space="0" w:color="auto"/>
                                  </w:divBdr>
                                </w:div>
                              </w:divsChild>
                            </w:div>
                            <w:div w:id="597444155">
                              <w:marLeft w:val="0"/>
                              <w:marRight w:val="0"/>
                              <w:marTop w:val="240"/>
                              <w:marBottom w:val="240"/>
                              <w:divBdr>
                                <w:top w:val="none" w:sz="0" w:space="0" w:color="auto"/>
                                <w:left w:val="none" w:sz="0" w:space="0" w:color="auto"/>
                                <w:bottom w:val="none" w:sz="0" w:space="0" w:color="auto"/>
                                <w:right w:val="none" w:sz="0" w:space="0" w:color="auto"/>
                              </w:divBdr>
                              <w:divsChild>
                                <w:div w:id="9898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630345">
      <w:bodyDiv w:val="1"/>
      <w:marLeft w:val="0"/>
      <w:marRight w:val="0"/>
      <w:marTop w:val="0"/>
      <w:marBottom w:val="0"/>
      <w:divBdr>
        <w:top w:val="none" w:sz="0" w:space="0" w:color="auto"/>
        <w:left w:val="none" w:sz="0" w:space="0" w:color="auto"/>
        <w:bottom w:val="none" w:sz="0" w:space="0" w:color="auto"/>
        <w:right w:val="none" w:sz="0" w:space="0" w:color="auto"/>
      </w:divBdr>
      <w:divsChild>
        <w:div w:id="348528981">
          <w:marLeft w:val="0"/>
          <w:marRight w:val="0"/>
          <w:marTop w:val="0"/>
          <w:marBottom w:val="0"/>
          <w:divBdr>
            <w:top w:val="none" w:sz="0" w:space="0" w:color="auto"/>
            <w:left w:val="none" w:sz="0" w:space="0" w:color="auto"/>
            <w:bottom w:val="none" w:sz="0" w:space="0" w:color="auto"/>
            <w:right w:val="none" w:sz="0" w:space="0" w:color="auto"/>
          </w:divBdr>
          <w:divsChild>
            <w:div w:id="78697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89870">
      <w:bodyDiv w:val="1"/>
      <w:marLeft w:val="0"/>
      <w:marRight w:val="0"/>
      <w:marTop w:val="0"/>
      <w:marBottom w:val="0"/>
      <w:divBdr>
        <w:top w:val="none" w:sz="0" w:space="0" w:color="auto"/>
        <w:left w:val="none" w:sz="0" w:space="0" w:color="auto"/>
        <w:bottom w:val="none" w:sz="0" w:space="0" w:color="auto"/>
        <w:right w:val="none" w:sz="0" w:space="0" w:color="auto"/>
      </w:divBdr>
      <w:divsChild>
        <w:div w:id="444690568">
          <w:marLeft w:val="0"/>
          <w:marRight w:val="0"/>
          <w:marTop w:val="0"/>
          <w:marBottom w:val="0"/>
          <w:divBdr>
            <w:top w:val="none" w:sz="0" w:space="0" w:color="auto"/>
            <w:left w:val="none" w:sz="0" w:space="0" w:color="auto"/>
            <w:bottom w:val="none" w:sz="0" w:space="0" w:color="auto"/>
            <w:right w:val="none" w:sz="0" w:space="0" w:color="auto"/>
          </w:divBdr>
        </w:div>
      </w:divsChild>
    </w:div>
    <w:div w:id="683943126">
      <w:bodyDiv w:val="1"/>
      <w:marLeft w:val="0"/>
      <w:marRight w:val="0"/>
      <w:marTop w:val="0"/>
      <w:marBottom w:val="0"/>
      <w:divBdr>
        <w:top w:val="none" w:sz="0" w:space="0" w:color="auto"/>
        <w:left w:val="none" w:sz="0" w:space="0" w:color="auto"/>
        <w:bottom w:val="none" w:sz="0" w:space="0" w:color="auto"/>
        <w:right w:val="none" w:sz="0" w:space="0" w:color="auto"/>
      </w:divBdr>
      <w:divsChild>
        <w:div w:id="514930248">
          <w:marLeft w:val="0"/>
          <w:marRight w:val="0"/>
          <w:marTop w:val="0"/>
          <w:marBottom w:val="0"/>
          <w:divBdr>
            <w:top w:val="none" w:sz="0" w:space="0" w:color="auto"/>
            <w:left w:val="none" w:sz="0" w:space="0" w:color="auto"/>
            <w:bottom w:val="none" w:sz="0" w:space="0" w:color="auto"/>
            <w:right w:val="none" w:sz="0" w:space="0" w:color="auto"/>
          </w:divBdr>
        </w:div>
      </w:divsChild>
    </w:div>
    <w:div w:id="689990274">
      <w:bodyDiv w:val="1"/>
      <w:marLeft w:val="0"/>
      <w:marRight w:val="0"/>
      <w:marTop w:val="0"/>
      <w:marBottom w:val="0"/>
      <w:divBdr>
        <w:top w:val="none" w:sz="0" w:space="0" w:color="auto"/>
        <w:left w:val="none" w:sz="0" w:space="0" w:color="auto"/>
        <w:bottom w:val="none" w:sz="0" w:space="0" w:color="auto"/>
        <w:right w:val="none" w:sz="0" w:space="0" w:color="auto"/>
      </w:divBdr>
      <w:divsChild>
        <w:div w:id="164789618">
          <w:marLeft w:val="0"/>
          <w:marRight w:val="0"/>
          <w:marTop w:val="0"/>
          <w:marBottom w:val="0"/>
          <w:divBdr>
            <w:top w:val="none" w:sz="0" w:space="0" w:color="auto"/>
            <w:left w:val="none" w:sz="0" w:space="0" w:color="auto"/>
            <w:bottom w:val="none" w:sz="0" w:space="0" w:color="auto"/>
            <w:right w:val="none" w:sz="0" w:space="0" w:color="auto"/>
          </w:divBdr>
          <w:divsChild>
            <w:div w:id="435250634">
              <w:marLeft w:val="0"/>
              <w:marRight w:val="0"/>
              <w:marTop w:val="0"/>
              <w:marBottom w:val="0"/>
              <w:divBdr>
                <w:top w:val="none" w:sz="0" w:space="0" w:color="auto"/>
                <w:left w:val="none" w:sz="0" w:space="0" w:color="auto"/>
                <w:bottom w:val="none" w:sz="0" w:space="0" w:color="auto"/>
                <w:right w:val="none" w:sz="0" w:space="0" w:color="auto"/>
              </w:divBdr>
              <w:divsChild>
                <w:div w:id="66802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839902">
      <w:bodyDiv w:val="1"/>
      <w:marLeft w:val="0"/>
      <w:marRight w:val="0"/>
      <w:marTop w:val="0"/>
      <w:marBottom w:val="0"/>
      <w:divBdr>
        <w:top w:val="none" w:sz="0" w:space="0" w:color="auto"/>
        <w:left w:val="none" w:sz="0" w:space="0" w:color="auto"/>
        <w:bottom w:val="none" w:sz="0" w:space="0" w:color="auto"/>
        <w:right w:val="none" w:sz="0" w:space="0" w:color="auto"/>
      </w:divBdr>
    </w:div>
    <w:div w:id="692804756">
      <w:bodyDiv w:val="1"/>
      <w:marLeft w:val="0"/>
      <w:marRight w:val="0"/>
      <w:marTop w:val="0"/>
      <w:marBottom w:val="0"/>
      <w:divBdr>
        <w:top w:val="none" w:sz="0" w:space="0" w:color="auto"/>
        <w:left w:val="none" w:sz="0" w:space="0" w:color="auto"/>
        <w:bottom w:val="none" w:sz="0" w:space="0" w:color="auto"/>
        <w:right w:val="none" w:sz="0" w:space="0" w:color="auto"/>
      </w:divBdr>
      <w:divsChild>
        <w:div w:id="412973560">
          <w:marLeft w:val="0"/>
          <w:marRight w:val="0"/>
          <w:marTop w:val="0"/>
          <w:marBottom w:val="0"/>
          <w:divBdr>
            <w:top w:val="none" w:sz="0" w:space="0" w:color="auto"/>
            <w:left w:val="none" w:sz="0" w:space="0" w:color="auto"/>
            <w:bottom w:val="none" w:sz="0" w:space="0" w:color="auto"/>
            <w:right w:val="none" w:sz="0" w:space="0" w:color="auto"/>
          </w:divBdr>
          <w:divsChild>
            <w:div w:id="668295692">
              <w:marLeft w:val="0"/>
              <w:marRight w:val="0"/>
              <w:marTop w:val="0"/>
              <w:marBottom w:val="0"/>
              <w:divBdr>
                <w:top w:val="none" w:sz="0" w:space="0" w:color="auto"/>
                <w:left w:val="none" w:sz="0" w:space="0" w:color="auto"/>
                <w:bottom w:val="none" w:sz="0" w:space="0" w:color="auto"/>
                <w:right w:val="none" w:sz="0" w:space="0" w:color="auto"/>
              </w:divBdr>
              <w:divsChild>
                <w:div w:id="328607624">
                  <w:marLeft w:val="0"/>
                  <w:marRight w:val="0"/>
                  <w:marTop w:val="600"/>
                  <w:marBottom w:val="0"/>
                  <w:divBdr>
                    <w:top w:val="none" w:sz="0" w:space="0" w:color="auto"/>
                    <w:left w:val="none" w:sz="0" w:space="0" w:color="auto"/>
                    <w:bottom w:val="none" w:sz="0" w:space="0" w:color="auto"/>
                    <w:right w:val="none" w:sz="0" w:space="0" w:color="auto"/>
                  </w:divBdr>
                  <w:divsChild>
                    <w:div w:id="528683180">
                      <w:marLeft w:val="0"/>
                      <w:marRight w:val="0"/>
                      <w:marTop w:val="0"/>
                      <w:marBottom w:val="0"/>
                      <w:divBdr>
                        <w:top w:val="none" w:sz="0" w:space="0" w:color="auto"/>
                        <w:left w:val="none" w:sz="0" w:space="0" w:color="auto"/>
                        <w:bottom w:val="none" w:sz="0" w:space="0" w:color="auto"/>
                        <w:right w:val="none" w:sz="0" w:space="0" w:color="auto"/>
                      </w:divBdr>
                      <w:divsChild>
                        <w:div w:id="824052636">
                          <w:marLeft w:val="0"/>
                          <w:marRight w:val="0"/>
                          <w:marTop w:val="0"/>
                          <w:marBottom w:val="0"/>
                          <w:divBdr>
                            <w:top w:val="none" w:sz="0" w:space="0" w:color="auto"/>
                            <w:left w:val="none" w:sz="0" w:space="0" w:color="auto"/>
                            <w:bottom w:val="none" w:sz="0" w:space="0" w:color="auto"/>
                            <w:right w:val="none" w:sz="0" w:space="0" w:color="auto"/>
                          </w:divBdr>
                        </w:div>
                        <w:div w:id="8551190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161149">
      <w:bodyDiv w:val="1"/>
      <w:marLeft w:val="0"/>
      <w:marRight w:val="0"/>
      <w:marTop w:val="0"/>
      <w:marBottom w:val="0"/>
      <w:divBdr>
        <w:top w:val="none" w:sz="0" w:space="0" w:color="auto"/>
        <w:left w:val="none" w:sz="0" w:space="0" w:color="auto"/>
        <w:bottom w:val="none" w:sz="0" w:space="0" w:color="auto"/>
        <w:right w:val="none" w:sz="0" w:space="0" w:color="auto"/>
      </w:divBdr>
    </w:div>
    <w:div w:id="695930213">
      <w:bodyDiv w:val="1"/>
      <w:marLeft w:val="0"/>
      <w:marRight w:val="0"/>
      <w:marTop w:val="0"/>
      <w:marBottom w:val="0"/>
      <w:divBdr>
        <w:top w:val="none" w:sz="0" w:space="0" w:color="auto"/>
        <w:left w:val="none" w:sz="0" w:space="0" w:color="auto"/>
        <w:bottom w:val="none" w:sz="0" w:space="0" w:color="auto"/>
        <w:right w:val="none" w:sz="0" w:space="0" w:color="auto"/>
      </w:divBdr>
      <w:divsChild>
        <w:div w:id="857280949">
          <w:marLeft w:val="0"/>
          <w:marRight w:val="0"/>
          <w:marTop w:val="0"/>
          <w:marBottom w:val="0"/>
          <w:divBdr>
            <w:top w:val="none" w:sz="0" w:space="0" w:color="auto"/>
            <w:left w:val="none" w:sz="0" w:space="0" w:color="auto"/>
            <w:bottom w:val="none" w:sz="0" w:space="0" w:color="auto"/>
            <w:right w:val="none" w:sz="0" w:space="0" w:color="auto"/>
          </w:divBdr>
        </w:div>
      </w:divsChild>
    </w:div>
    <w:div w:id="702175926">
      <w:bodyDiv w:val="1"/>
      <w:marLeft w:val="0"/>
      <w:marRight w:val="0"/>
      <w:marTop w:val="0"/>
      <w:marBottom w:val="0"/>
      <w:divBdr>
        <w:top w:val="none" w:sz="0" w:space="0" w:color="auto"/>
        <w:left w:val="none" w:sz="0" w:space="0" w:color="auto"/>
        <w:bottom w:val="none" w:sz="0" w:space="0" w:color="auto"/>
        <w:right w:val="none" w:sz="0" w:space="0" w:color="auto"/>
      </w:divBdr>
      <w:divsChild>
        <w:div w:id="484516828">
          <w:marLeft w:val="0"/>
          <w:marRight w:val="0"/>
          <w:marTop w:val="0"/>
          <w:marBottom w:val="0"/>
          <w:divBdr>
            <w:top w:val="none" w:sz="0" w:space="0" w:color="auto"/>
            <w:left w:val="none" w:sz="0" w:space="0" w:color="auto"/>
            <w:bottom w:val="none" w:sz="0" w:space="0" w:color="auto"/>
            <w:right w:val="none" w:sz="0" w:space="0" w:color="auto"/>
          </w:divBdr>
          <w:divsChild>
            <w:div w:id="3586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45611">
      <w:bodyDiv w:val="1"/>
      <w:marLeft w:val="0"/>
      <w:marRight w:val="0"/>
      <w:marTop w:val="0"/>
      <w:marBottom w:val="0"/>
      <w:divBdr>
        <w:top w:val="none" w:sz="0" w:space="0" w:color="auto"/>
        <w:left w:val="none" w:sz="0" w:space="0" w:color="auto"/>
        <w:bottom w:val="none" w:sz="0" w:space="0" w:color="auto"/>
        <w:right w:val="none" w:sz="0" w:space="0" w:color="auto"/>
      </w:divBdr>
      <w:divsChild>
        <w:div w:id="136263374">
          <w:marLeft w:val="0"/>
          <w:marRight w:val="0"/>
          <w:marTop w:val="0"/>
          <w:marBottom w:val="0"/>
          <w:divBdr>
            <w:top w:val="none" w:sz="0" w:space="0" w:color="auto"/>
            <w:left w:val="none" w:sz="0" w:space="0" w:color="auto"/>
            <w:bottom w:val="none" w:sz="0" w:space="0" w:color="auto"/>
            <w:right w:val="none" w:sz="0" w:space="0" w:color="auto"/>
          </w:divBdr>
          <w:divsChild>
            <w:div w:id="371922615">
              <w:marLeft w:val="0"/>
              <w:marRight w:val="0"/>
              <w:marTop w:val="0"/>
              <w:marBottom w:val="0"/>
              <w:divBdr>
                <w:top w:val="none" w:sz="0" w:space="0" w:color="auto"/>
                <w:left w:val="none" w:sz="0" w:space="0" w:color="auto"/>
                <w:bottom w:val="none" w:sz="0" w:space="0" w:color="auto"/>
                <w:right w:val="none" w:sz="0" w:space="0" w:color="auto"/>
              </w:divBdr>
              <w:divsChild>
                <w:div w:id="68848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12554">
          <w:marLeft w:val="0"/>
          <w:marRight w:val="0"/>
          <w:marTop w:val="0"/>
          <w:marBottom w:val="0"/>
          <w:divBdr>
            <w:top w:val="none" w:sz="0" w:space="0" w:color="auto"/>
            <w:left w:val="none" w:sz="0" w:space="0" w:color="auto"/>
            <w:bottom w:val="none" w:sz="0" w:space="0" w:color="auto"/>
            <w:right w:val="none" w:sz="0" w:space="0" w:color="auto"/>
          </w:divBdr>
          <w:divsChild>
            <w:div w:id="174392585">
              <w:marLeft w:val="0"/>
              <w:marRight w:val="0"/>
              <w:marTop w:val="0"/>
              <w:marBottom w:val="0"/>
              <w:divBdr>
                <w:top w:val="none" w:sz="0" w:space="0" w:color="auto"/>
                <w:left w:val="none" w:sz="0" w:space="0" w:color="auto"/>
                <w:bottom w:val="none" w:sz="0" w:space="0" w:color="auto"/>
                <w:right w:val="none" w:sz="0" w:space="0" w:color="auto"/>
              </w:divBdr>
              <w:divsChild>
                <w:div w:id="850099516">
                  <w:marLeft w:val="0"/>
                  <w:marRight w:val="0"/>
                  <w:marTop w:val="0"/>
                  <w:marBottom w:val="0"/>
                  <w:divBdr>
                    <w:top w:val="none" w:sz="0" w:space="0" w:color="auto"/>
                    <w:left w:val="none" w:sz="0" w:space="0" w:color="auto"/>
                    <w:bottom w:val="none" w:sz="0" w:space="0" w:color="auto"/>
                    <w:right w:val="none" w:sz="0" w:space="0" w:color="auto"/>
                  </w:divBdr>
                  <w:divsChild>
                    <w:div w:id="184293803">
                      <w:marLeft w:val="0"/>
                      <w:marRight w:val="2286"/>
                      <w:marTop w:val="0"/>
                      <w:marBottom w:val="0"/>
                      <w:divBdr>
                        <w:top w:val="none" w:sz="0" w:space="0" w:color="auto"/>
                        <w:left w:val="none" w:sz="0" w:space="0" w:color="auto"/>
                        <w:bottom w:val="none" w:sz="0" w:space="0" w:color="auto"/>
                        <w:right w:val="none" w:sz="0" w:space="0" w:color="auto"/>
                      </w:divBdr>
                      <w:divsChild>
                        <w:div w:id="605383324">
                          <w:marLeft w:val="0"/>
                          <w:marRight w:val="0"/>
                          <w:marTop w:val="914"/>
                          <w:marBottom w:val="914"/>
                          <w:divBdr>
                            <w:top w:val="none" w:sz="0" w:space="0" w:color="auto"/>
                            <w:left w:val="none" w:sz="0" w:space="0" w:color="auto"/>
                            <w:bottom w:val="none" w:sz="0" w:space="0" w:color="auto"/>
                            <w:right w:val="none" w:sz="0" w:space="0" w:color="auto"/>
                          </w:divBdr>
                          <w:divsChild>
                            <w:div w:id="320962044">
                              <w:marLeft w:val="0"/>
                              <w:marRight w:val="0"/>
                              <w:marTop w:val="0"/>
                              <w:marBottom w:val="457"/>
                              <w:divBdr>
                                <w:top w:val="none" w:sz="0" w:space="0" w:color="auto"/>
                                <w:left w:val="none" w:sz="0" w:space="0" w:color="auto"/>
                                <w:bottom w:val="none" w:sz="0" w:space="0" w:color="auto"/>
                                <w:right w:val="none" w:sz="0" w:space="0" w:color="auto"/>
                              </w:divBdr>
                            </w:div>
                            <w:div w:id="599029162">
                              <w:marLeft w:val="0"/>
                              <w:marRight w:val="0"/>
                              <w:marTop w:val="366"/>
                              <w:marBottom w:val="366"/>
                              <w:divBdr>
                                <w:top w:val="none" w:sz="0" w:space="0" w:color="auto"/>
                                <w:left w:val="none" w:sz="0" w:space="0" w:color="auto"/>
                                <w:bottom w:val="none" w:sz="0" w:space="0" w:color="auto"/>
                                <w:right w:val="none" w:sz="0" w:space="0" w:color="auto"/>
                              </w:divBdr>
                              <w:divsChild>
                                <w:div w:id="303853300">
                                  <w:marLeft w:val="0"/>
                                  <w:marRight w:val="0"/>
                                  <w:marTop w:val="0"/>
                                  <w:marBottom w:val="0"/>
                                  <w:divBdr>
                                    <w:top w:val="none" w:sz="0" w:space="0" w:color="auto"/>
                                    <w:left w:val="none" w:sz="0" w:space="0" w:color="auto"/>
                                    <w:bottom w:val="none" w:sz="0" w:space="0" w:color="auto"/>
                                    <w:right w:val="none" w:sz="0" w:space="0" w:color="auto"/>
                                  </w:divBdr>
                                </w:div>
                              </w:divsChild>
                            </w:div>
                            <w:div w:id="607082041">
                              <w:marLeft w:val="0"/>
                              <w:marRight w:val="0"/>
                              <w:marTop w:val="366"/>
                              <w:marBottom w:val="366"/>
                              <w:divBdr>
                                <w:top w:val="none" w:sz="0" w:space="0" w:color="auto"/>
                                <w:left w:val="none" w:sz="0" w:space="0" w:color="auto"/>
                                <w:bottom w:val="none" w:sz="0" w:space="0" w:color="auto"/>
                                <w:right w:val="none" w:sz="0" w:space="0" w:color="auto"/>
                              </w:divBdr>
                              <w:divsChild>
                                <w:div w:id="798649736">
                                  <w:marLeft w:val="0"/>
                                  <w:marRight w:val="0"/>
                                  <w:marTop w:val="0"/>
                                  <w:marBottom w:val="0"/>
                                  <w:divBdr>
                                    <w:top w:val="none" w:sz="0" w:space="0" w:color="auto"/>
                                    <w:left w:val="none" w:sz="0" w:space="0" w:color="auto"/>
                                    <w:bottom w:val="none" w:sz="0" w:space="0" w:color="auto"/>
                                    <w:right w:val="none" w:sz="0" w:space="0" w:color="auto"/>
                                  </w:divBdr>
                                </w:div>
                              </w:divsChild>
                            </w:div>
                            <w:div w:id="633340179">
                              <w:marLeft w:val="0"/>
                              <w:marRight w:val="0"/>
                              <w:marTop w:val="366"/>
                              <w:marBottom w:val="366"/>
                              <w:divBdr>
                                <w:top w:val="none" w:sz="0" w:space="0" w:color="auto"/>
                                <w:left w:val="none" w:sz="0" w:space="0" w:color="auto"/>
                                <w:bottom w:val="none" w:sz="0" w:space="0" w:color="auto"/>
                                <w:right w:val="none" w:sz="0" w:space="0" w:color="auto"/>
                              </w:divBdr>
                            </w:div>
                            <w:div w:id="852693164">
                              <w:marLeft w:val="0"/>
                              <w:marRight w:val="0"/>
                              <w:marTop w:val="366"/>
                              <w:marBottom w:val="366"/>
                              <w:divBdr>
                                <w:top w:val="none" w:sz="0" w:space="0" w:color="auto"/>
                                <w:left w:val="none" w:sz="0" w:space="0" w:color="auto"/>
                                <w:bottom w:val="none" w:sz="0" w:space="0" w:color="auto"/>
                                <w:right w:val="none" w:sz="0" w:space="0" w:color="auto"/>
                              </w:divBdr>
                            </w:div>
                            <w:div w:id="959460171">
                              <w:marLeft w:val="0"/>
                              <w:marRight w:val="0"/>
                              <w:marTop w:val="366"/>
                              <w:marBottom w:val="366"/>
                              <w:divBdr>
                                <w:top w:val="none" w:sz="0" w:space="0" w:color="auto"/>
                                <w:left w:val="none" w:sz="0" w:space="0" w:color="auto"/>
                                <w:bottom w:val="none" w:sz="0" w:space="0" w:color="auto"/>
                                <w:right w:val="none" w:sz="0" w:space="0" w:color="auto"/>
                              </w:divBdr>
                            </w:div>
                            <w:div w:id="968362651">
                              <w:marLeft w:val="0"/>
                              <w:marRight w:val="0"/>
                              <w:marTop w:val="366"/>
                              <w:marBottom w:val="366"/>
                              <w:divBdr>
                                <w:top w:val="none" w:sz="0" w:space="0" w:color="auto"/>
                                <w:left w:val="none" w:sz="0" w:space="0" w:color="auto"/>
                                <w:bottom w:val="none" w:sz="0" w:space="0" w:color="auto"/>
                                <w:right w:val="none" w:sz="0" w:space="0" w:color="auto"/>
                              </w:divBdr>
                            </w:div>
                            <w:div w:id="997340696">
                              <w:marLeft w:val="0"/>
                              <w:marRight w:val="0"/>
                              <w:marTop w:val="366"/>
                              <w:marBottom w:val="366"/>
                              <w:divBdr>
                                <w:top w:val="none" w:sz="0" w:space="0" w:color="auto"/>
                                <w:left w:val="none" w:sz="0" w:space="0" w:color="auto"/>
                                <w:bottom w:val="none" w:sz="0" w:space="0" w:color="auto"/>
                                <w:right w:val="none" w:sz="0" w:space="0" w:color="auto"/>
                              </w:divBdr>
                              <w:divsChild>
                                <w:div w:id="51538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5325692">
      <w:bodyDiv w:val="1"/>
      <w:marLeft w:val="0"/>
      <w:marRight w:val="0"/>
      <w:marTop w:val="0"/>
      <w:marBottom w:val="0"/>
      <w:divBdr>
        <w:top w:val="none" w:sz="0" w:space="0" w:color="auto"/>
        <w:left w:val="none" w:sz="0" w:space="0" w:color="auto"/>
        <w:bottom w:val="none" w:sz="0" w:space="0" w:color="auto"/>
        <w:right w:val="none" w:sz="0" w:space="0" w:color="auto"/>
      </w:divBdr>
      <w:divsChild>
        <w:div w:id="328414456">
          <w:marLeft w:val="0"/>
          <w:marRight w:val="0"/>
          <w:marTop w:val="0"/>
          <w:marBottom w:val="0"/>
          <w:divBdr>
            <w:top w:val="none" w:sz="0" w:space="0" w:color="auto"/>
            <w:left w:val="none" w:sz="0" w:space="0" w:color="auto"/>
            <w:bottom w:val="none" w:sz="0" w:space="0" w:color="auto"/>
            <w:right w:val="none" w:sz="0" w:space="0" w:color="auto"/>
          </w:divBdr>
          <w:divsChild>
            <w:div w:id="975258022">
              <w:marLeft w:val="0"/>
              <w:marRight w:val="0"/>
              <w:marTop w:val="0"/>
              <w:marBottom w:val="0"/>
              <w:divBdr>
                <w:top w:val="none" w:sz="0" w:space="0" w:color="auto"/>
                <w:left w:val="none" w:sz="0" w:space="0" w:color="auto"/>
                <w:bottom w:val="none" w:sz="0" w:space="0" w:color="auto"/>
                <w:right w:val="none" w:sz="0" w:space="0" w:color="auto"/>
              </w:divBdr>
            </w:div>
          </w:divsChild>
        </w:div>
        <w:div w:id="867910348">
          <w:marLeft w:val="0"/>
          <w:marRight w:val="0"/>
          <w:marTop w:val="0"/>
          <w:marBottom w:val="0"/>
          <w:divBdr>
            <w:top w:val="none" w:sz="0" w:space="0" w:color="auto"/>
            <w:left w:val="none" w:sz="0" w:space="0" w:color="auto"/>
            <w:bottom w:val="none" w:sz="0" w:space="0" w:color="auto"/>
            <w:right w:val="none" w:sz="0" w:space="0" w:color="auto"/>
          </w:divBdr>
        </w:div>
      </w:divsChild>
    </w:div>
    <w:div w:id="707073162">
      <w:bodyDiv w:val="1"/>
      <w:marLeft w:val="0"/>
      <w:marRight w:val="0"/>
      <w:marTop w:val="0"/>
      <w:marBottom w:val="0"/>
      <w:divBdr>
        <w:top w:val="none" w:sz="0" w:space="0" w:color="auto"/>
        <w:left w:val="none" w:sz="0" w:space="0" w:color="auto"/>
        <w:bottom w:val="none" w:sz="0" w:space="0" w:color="auto"/>
        <w:right w:val="none" w:sz="0" w:space="0" w:color="auto"/>
      </w:divBdr>
      <w:divsChild>
        <w:div w:id="306319108">
          <w:marLeft w:val="0"/>
          <w:marRight w:val="0"/>
          <w:marTop w:val="0"/>
          <w:marBottom w:val="0"/>
          <w:divBdr>
            <w:top w:val="none" w:sz="0" w:space="0" w:color="auto"/>
            <w:left w:val="none" w:sz="0" w:space="0" w:color="auto"/>
            <w:bottom w:val="none" w:sz="0" w:space="0" w:color="auto"/>
            <w:right w:val="none" w:sz="0" w:space="0" w:color="auto"/>
          </w:divBdr>
          <w:divsChild>
            <w:div w:id="434667493">
              <w:marLeft w:val="0"/>
              <w:marRight w:val="0"/>
              <w:marTop w:val="0"/>
              <w:marBottom w:val="0"/>
              <w:divBdr>
                <w:top w:val="none" w:sz="0" w:space="0" w:color="auto"/>
                <w:left w:val="none" w:sz="0" w:space="0" w:color="auto"/>
                <w:bottom w:val="none" w:sz="0" w:space="0" w:color="auto"/>
                <w:right w:val="none" w:sz="0" w:space="0" w:color="auto"/>
              </w:divBdr>
              <w:divsChild>
                <w:div w:id="145511320">
                  <w:marLeft w:val="0"/>
                  <w:marRight w:val="0"/>
                  <w:marTop w:val="600"/>
                  <w:marBottom w:val="0"/>
                  <w:divBdr>
                    <w:top w:val="none" w:sz="0" w:space="0" w:color="auto"/>
                    <w:left w:val="none" w:sz="0" w:space="0" w:color="auto"/>
                    <w:bottom w:val="none" w:sz="0" w:space="0" w:color="auto"/>
                    <w:right w:val="none" w:sz="0" w:space="0" w:color="auto"/>
                  </w:divBdr>
                  <w:divsChild>
                    <w:div w:id="357972472">
                      <w:marLeft w:val="0"/>
                      <w:marRight w:val="0"/>
                      <w:marTop w:val="0"/>
                      <w:marBottom w:val="0"/>
                      <w:divBdr>
                        <w:top w:val="none" w:sz="0" w:space="0" w:color="auto"/>
                        <w:left w:val="none" w:sz="0" w:space="0" w:color="auto"/>
                        <w:bottom w:val="none" w:sz="0" w:space="0" w:color="auto"/>
                        <w:right w:val="none" w:sz="0" w:space="0" w:color="auto"/>
                      </w:divBdr>
                      <w:divsChild>
                        <w:div w:id="198664356">
                          <w:marLeft w:val="-135"/>
                          <w:marRight w:val="0"/>
                          <w:marTop w:val="0"/>
                          <w:marBottom w:val="0"/>
                          <w:divBdr>
                            <w:top w:val="none" w:sz="0" w:space="0" w:color="auto"/>
                            <w:left w:val="none" w:sz="0" w:space="0" w:color="auto"/>
                            <w:bottom w:val="none" w:sz="0" w:space="0" w:color="auto"/>
                            <w:right w:val="none" w:sz="0" w:space="0" w:color="auto"/>
                          </w:divBdr>
                        </w:div>
                        <w:div w:id="282729963">
                          <w:marLeft w:val="0"/>
                          <w:marRight w:val="0"/>
                          <w:marTop w:val="0"/>
                          <w:marBottom w:val="0"/>
                          <w:divBdr>
                            <w:top w:val="none" w:sz="0" w:space="0" w:color="auto"/>
                            <w:left w:val="none" w:sz="0" w:space="0" w:color="auto"/>
                            <w:bottom w:val="none" w:sz="0" w:space="0" w:color="auto"/>
                            <w:right w:val="none" w:sz="0" w:space="0" w:color="auto"/>
                          </w:divBdr>
                          <w:divsChild>
                            <w:div w:id="42141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5204481">
      <w:bodyDiv w:val="1"/>
      <w:marLeft w:val="0"/>
      <w:marRight w:val="0"/>
      <w:marTop w:val="0"/>
      <w:marBottom w:val="0"/>
      <w:divBdr>
        <w:top w:val="none" w:sz="0" w:space="0" w:color="auto"/>
        <w:left w:val="none" w:sz="0" w:space="0" w:color="auto"/>
        <w:bottom w:val="none" w:sz="0" w:space="0" w:color="auto"/>
        <w:right w:val="none" w:sz="0" w:space="0" w:color="auto"/>
      </w:divBdr>
      <w:divsChild>
        <w:div w:id="2013991737">
          <w:marLeft w:val="0"/>
          <w:marRight w:val="0"/>
          <w:marTop w:val="0"/>
          <w:marBottom w:val="0"/>
          <w:divBdr>
            <w:top w:val="none" w:sz="0" w:space="0" w:color="auto"/>
            <w:left w:val="none" w:sz="0" w:space="0" w:color="auto"/>
            <w:bottom w:val="none" w:sz="0" w:space="0" w:color="auto"/>
            <w:right w:val="none" w:sz="0" w:space="0" w:color="auto"/>
          </w:divBdr>
          <w:divsChild>
            <w:div w:id="365181078">
              <w:marLeft w:val="0"/>
              <w:marRight w:val="0"/>
              <w:marTop w:val="0"/>
              <w:marBottom w:val="0"/>
              <w:divBdr>
                <w:top w:val="none" w:sz="0" w:space="0" w:color="auto"/>
                <w:left w:val="none" w:sz="0" w:space="0" w:color="auto"/>
                <w:bottom w:val="none" w:sz="0" w:space="0" w:color="auto"/>
                <w:right w:val="none" w:sz="0" w:space="0" w:color="auto"/>
              </w:divBdr>
              <w:divsChild>
                <w:div w:id="638655280">
                  <w:marLeft w:val="0"/>
                  <w:marRight w:val="0"/>
                  <w:marTop w:val="0"/>
                  <w:marBottom w:val="0"/>
                  <w:divBdr>
                    <w:top w:val="none" w:sz="0" w:space="0" w:color="auto"/>
                    <w:left w:val="none" w:sz="0" w:space="0" w:color="auto"/>
                    <w:bottom w:val="none" w:sz="0" w:space="0" w:color="auto"/>
                    <w:right w:val="none" w:sz="0" w:space="0" w:color="auto"/>
                  </w:divBdr>
                </w:div>
                <w:div w:id="481583104">
                  <w:marLeft w:val="0"/>
                  <w:marRight w:val="0"/>
                  <w:marTop w:val="600"/>
                  <w:marBottom w:val="0"/>
                  <w:divBdr>
                    <w:top w:val="none" w:sz="0" w:space="0" w:color="auto"/>
                    <w:left w:val="none" w:sz="0" w:space="0" w:color="auto"/>
                    <w:bottom w:val="none" w:sz="0" w:space="0" w:color="auto"/>
                    <w:right w:val="none" w:sz="0" w:space="0" w:color="auto"/>
                  </w:divBdr>
                  <w:divsChild>
                    <w:div w:id="1933705630">
                      <w:marLeft w:val="0"/>
                      <w:marRight w:val="0"/>
                      <w:marTop w:val="0"/>
                      <w:marBottom w:val="0"/>
                      <w:divBdr>
                        <w:top w:val="none" w:sz="0" w:space="0" w:color="auto"/>
                        <w:left w:val="none" w:sz="0" w:space="0" w:color="auto"/>
                        <w:bottom w:val="none" w:sz="0" w:space="0" w:color="auto"/>
                        <w:right w:val="none" w:sz="0" w:space="0" w:color="auto"/>
                      </w:divBdr>
                      <w:divsChild>
                        <w:div w:id="1723361789">
                          <w:marLeft w:val="0"/>
                          <w:marRight w:val="0"/>
                          <w:marTop w:val="0"/>
                          <w:marBottom w:val="0"/>
                          <w:divBdr>
                            <w:top w:val="none" w:sz="0" w:space="0" w:color="auto"/>
                            <w:left w:val="none" w:sz="0" w:space="0" w:color="auto"/>
                            <w:bottom w:val="none" w:sz="0" w:space="0" w:color="auto"/>
                            <w:right w:val="none" w:sz="0" w:space="0" w:color="auto"/>
                          </w:divBdr>
                          <w:divsChild>
                            <w:div w:id="32853330">
                              <w:marLeft w:val="0"/>
                              <w:marRight w:val="0"/>
                              <w:marTop w:val="0"/>
                              <w:marBottom w:val="0"/>
                              <w:divBdr>
                                <w:top w:val="none" w:sz="0" w:space="0" w:color="auto"/>
                                <w:left w:val="none" w:sz="0" w:space="0" w:color="auto"/>
                                <w:bottom w:val="none" w:sz="0" w:space="0" w:color="auto"/>
                                <w:right w:val="none" w:sz="0" w:space="0" w:color="auto"/>
                              </w:divBdr>
                            </w:div>
                          </w:divsChild>
                        </w:div>
                        <w:div w:id="74680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513280">
          <w:marLeft w:val="0"/>
          <w:marRight w:val="0"/>
          <w:marTop w:val="0"/>
          <w:marBottom w:val="0"/>
          <w:divBdr>
            <w:top w:val="none" w:sz="0" w:space="0" w:color="auto"/>
            <w:left w:val="none" w:sz="0" w:space="0" w:color="auto"/>
            <w:bottom w:val="none" w:sz="0" w:space="0" w:color="auto"/>
            <w:right w:val="none" w:sz="0" w:space="0" w:color="auto"/>
          </w:divBdr>
          <w:divsChild>
            <w:div w:id="626737749">
              <w:marLeft w:val="0"/>
              <w:marRight w:val="0"/>
              <w:marTop w:val="0"/>
              <w:marBottom w:val="0"/>
              <w:divBdr>
                <w:top w:val="none" w:sz="0" w:space="0" w:color="auto"/>
                <w:left w:val="none" w:sz="0" w:space="0" w:color="auto"/>
                <w:bottom w:val="none" w:sz="0" w:space="0" w:color="auto"/>
                <w:right w:val="none" w:sz="0" w:space="0" w:color="auto"/>
              </w:divBdr>
              <w:divsChild>
                <w:div w:id="1734885908">
                  <w:marLeft w:val="0"/>
                  <w:marRight w:val="0"/>
                  <w:marTop w:val="0"/>
                  <w:marBottom w:val="0"/>
                  <w:divBdr>
                    <w:top w:val="none" w:sz="0" w:space="0" w:color="auto"/>
                    <w:left w:val="none" w:sz="0" w:space="0" w:color="auto"/>
                    <w:bottom w:val="none" w:sz="0" w:space="0" w:color="auto"/>
                    <w:right w:val="none" w:sz="0" w:space="0" w:color="auto"/>
                  </w:divBdr>
                  <w:divsChild>
                    <w:div w:id="938368409">
                      <w:marLeft w:val="0"/>
                      <w:marRight w:val="1500"/>
                      <w:marTop w:val="0"/>
                      <w:marBottom w:val="0"/>
                      <w:divBdr>
                        <w:top w:val="none" w:sz="0" w:space="0" w:color="auto"/>
                        <w:left w:val="none" w:sz="0" w:space="0" w:color="auto"/>
                        <w:bottom w:val="none" w:sz="0" w:space="0" w:color="auto"/>
                        <w:right w:val="none" w:sz="0" w:space="0" w:color="auto"/>
                      </w:divBdr>
                      <w:divsChild>
                        <w:div w:id="982344692">
                          <w:marLeft w:val="0"/>
                          <w:marRight w:val="0"/>
                          <w:marTop w:val="600"/>
                          <w:marBottom w:val="600"/>
                          <w:divBdr>
                            <w:top w:val="none" w:sz="0" w:space="0" w:color="auto"/>
                            <w:left w:val="none" w:sz="0" w:space="0" w:color="auto"/>
                            <w:bottom w:val="none" w:sz="0" w:space="0" w:color="auto"/>
                            <w:right w:val="none" w:sz="0" w:space="0" w:color="auto"/>
                          </w:divBdr>
                          <w:divsChild>
                            <w:div w:id="2052612807">
                              <w:marLeft w:val="0"/>
                              <w:marRight w:val="0"/>
                              <w:marTop w:val="0"/>
                              <w:marBottom w:val="300"/>
                              <w:divBdr>
                                <w:top w:val="none" w:sz="0" w:space="0" w:color="auto"/>
                                <w:left w:val="none" w:sz="0" w:space="0" w:color="auto"/>
                                <w:bottom w:val="none" w:sz="0" w:space="0" w:color="auto"/>
                                <w:right w:val="none" w:sz="0" w:space="0" w:color="auto"/>
                              </w:divBdr>
                            </w:div>
                            <w:div w:id="326785151">
                              <w:marLeft w:val="0"/>
                              <w:marRight w:val="0"/>
                              <w:marTop w:val="300"/>
                              <w:marBottom w:val="300"/>
                              <w:divBdr>
                                <w:top w:val="none" w:sz="0" w:space="0" w:color="auto"/>
                                <w:left w:val="none" w:sz="0" w:space="0" w:color="auto"/>
                                <w:bottom w:val="none" w:sz="0" w:space="0" w:color="auto"/>
                                <w:right w:val="none" w:sz="0" w:space="0" w:color="auto"/>
                              </w:divBdr>
                            </w:div>
                            <w:div w:id="479199447">
                              <w:marLeft w:val="0"/>
                              <w:marRight w:val="0"/>
                              <w:marTop w:val="300"/>
                              <w:marBottom w:val="600"/>
                              <w:divBdr>
                                <w:top w:val="single" w:sz="6" w:space="30" w:color="EB5D0B"/>
                                <w:left w:val="none" w:sz="0" w:space="0" w:color="auto"/>
                                <w:bottom w:val="single" w:sz="6" w:space="30" w:color="EB5D0B"/>
                                <w:right w:val="none" w:sz="0" w:space="0" w:color="auto"/>
                              </w:divBdr>
                            </w:div>
                            <w:div w:id="42220562">
                              <w:marLeft w:val="0"/>
                              <w:marRight w:val="0"/>
                              <w:marTop w:val="240"/>
                              <w:marBottom w:val="240"/>
                              <w:divBdr>
                                <w:top w:val="none" w:sz="0" w:space="0" w:color="auto"/>
                                <w:left w:val="none" w:sz="0" w:space="0" w:color="auto"/>
                                <w:bottom w:val="none" w:sz="0" w:space="0" w:color="auto"/>
                                <w:right w:val="none" w:sz="0" w:space="0" w:color="auto"/>
                              </w:divBdr>
                              <w:divsChild>
                                <w:div w:id="832918457">
                                  <w:marLeft w:val="0"/>
                                  <w:marRight w:val="0"/>
                                  <w:marTop w:val="0"/>
                                  <w:marBottom w:val="0"/>
                                  <w:divBdr>
                                    <w:top w:val="none" w:sz="0" w:space="0" w:color="auto"/>
                                    <w:left w:val="none" w:sz="0" w:space="0" w:color="auto"/>
                                    <w:bottom w:val="none" w:sz="0" w:space="0" w:color="auto"/>
                                    <w:right w:val="none" w:sz="0" w:space="0" w:color="auto"/>
                                  </w:divBdr>
                                </w:div>
                              </w:divsChild>
                            </w:div>
                            <w:div w:id="252402223">
                              <w:marLeft w:val="0"/>
                              <w:marRight w:val="0"/>
                              <w:marTop w:val="240"/>
                              <w:marBottom w:val="240"/>
                              <w:divBdr>
                                <w:top w:val="none" w:sz="0" w:space="0" w:color="auto"/>
                                <w:left w:val="none" w:sz="0" w:space="0" w:color="auto"/>
                                <w:bottom w:val="none" w:sz="0" w:space="0" w:color="auto"/>
                                <w:right w:val="none" w:sz="0" w:space="0" w:color="auto"/>
                              </w:divBdr>
                              <w:divsChild>
                                <w:div w:id="351147827">
                                  <w:marLeft w:val="0"/>
                                  <w:marRight w:val="0"/>
                                  <w:marTop w:val="0"/>
                                  <w:marBottom w:val="0"/>
                                  <w:divBdr>
                                    <w:top w:val="none" w:sz="0" w:space="0" w:color="auto"/>
                                    <w:left w:val="none" w:sz="0" w:space="0" w:color="auto"/>
                                    <w:bottom w:val="none" w:sz="0" w:space="0" w:color="auto"/>
                                    <w:right w:val="none" w:sz="0" w:space="0" w:color="auto"/>
                                  </w:divBdr>
                                </w:div>
                              </w:divsChild>
                            </w:div>
                            <w:div w:id="991716208">
                              <w:marLeft w:val="0"/>
                              <w:marRight w:val="0"/>
                              <w:marTop w:val="240"/>
                              <w:marBottom w:val="240"/>
                              <w:divBdr>
                                <w:top w:val="none" w:sz="0" w:space="0" w:color="auto"/>
                                <w:left w:val="none" w:sz="0" w:space="0" w:color="auto"/>
                                <w:bottom w:val="none" w:sz="0" w:space="0" w:color="auto"/>
                                <w:right w:val="none" w:sz="0" w:space="0" w:color="auto"/>
                              </w:divBdr>
                              <w:divsChild>
                                <w:div w:id="1566138416">
                                  <w:marLeft w:val="0"/>
                                  <w:marRight w:val="0"/>
                                  <w:marTop w:val="0"/>
                                  <w:marBottom w:val="0"/>
                                  <w:divBdr>
                                    <w:top w:val="none" w:sz="0" w:space="0" w:color="auto"/>
                                    <w:left w:val="none" w:sz="0" w:space="0" w:color="auto"/>
                                    <w:bottom w:val="none" w:sz="0" w:space="0" w:color="auto"/>
                                    <w:right w:val="none" w:sz="0" w:space="0" w:color="auto"/>
                                  </w:divBdr>
                                </w:div>
                              </w:divsChild>
                            </w:div>
                            <w:div w:id="1677271723">
                              <w:marLeft w:val="0"/>
                              <w:marRight w:val="0"/>
                              <w:marTop w:val="240"/>
                              <w:marBottom w:val="240"/>
                              <w:divBdr>
                                <w:top w:val="none" w:sz="0" w:space="0" w:color="auto"/>
                                <w:left w:val="none" w:sz="0" w:space="0" w:color="auto"/>
                                <w:bottom w:val="none" w:sz="0" w:space="0" w:color="auto"/>
                                <w:right w:val="none" w:sz="0" w:space="0" w:color="auto"/>
                              </w:divBdr>
                              <w:divsChild>
                                <w:div w:id="1730156104">
                                  <w:marLeft w:val="0"/>
                                  <w:marRight w:val="0"/>
                                  <w:marTop w:val="0"/>
                                  <w:marBottom w:val="0"/>
                                  <w:divBdr>
                                    <w:top w:val="none" w:sz="0" w:space="0" w:color="auto"/>
                                    <w:left w:val="none" w:sz="0" w:space="0" w:color="auto"/>
                                    <w:bottom w:val="none" w:sz="0" w:space="0" w:color="auto"/>
                                    <w:right w:val="none" w:sz="0" w:space="0" w:color="auto"/>
                                  </w:divBdr>
                                </w:div>
                              </w:divsChild>
                            </w:div>
                            <w:div w:id="1388066086">
                              <w:marLeft w:val="0"/>
                              <w:marRight w:val="0"/>
                              <w:marTop w:val="240"/>
                              <w:marBottom w:val="240"/>
                              <w:divBdr>
                                <w:top w:val="none" w:sz="0" w:space="0" w:color="auto"/>
                                <w:left w:val="none" w:sz="0" w:space="0" w:color="auto"/>
                                <w:bottom w:val="none" w:sz="0" w:space="0" w:color="auto"/>
                                <w:right w:val="none" w:sz="0" w:space="0" w:color="auto"/>
                              </w:divBdr>
                              <w:divsChild>
                                <w:div w:id="230434234">
                                  <w:marLeft w:val="0"/>
                                  <w:marRight w:val="0"/>
                                  <w:marTop w:val="0"/>
                                  <w:marBottom w:val="0"/>
                                  <w:divBdr>
                                    <w:top w:val="none" w:sz="0" w:space="0" w:color="auto"/>
                                    <w:left w:val="none" w:sz="0" w:space="0" w:color="auto"/>
                                    <w:bottom w:val="none" w:sz="0" w:space="0" w:color="auto"/>
                                    <w:right w:val="none" w:sz="0" w:space="0" w:color="auto"/>
                                  </w:divBdr>
                                </w:div>
                              </w:divsChild>
                            </w:div>
                            <w:div w:id="906721325">
                              <w:marLeft w:val="0"/>
                              <w:marRight w:val="0"/>
                              <w:marTop w:val="240"/>
                              <w:marBottom w:val="240"/>
                              <w:divBdr>
                                <w:top w:val="none" w:sz="0" w:space="0" w:color="auto"/>
                                <w:left w:val="none" w:sz="0" w:space="0" w:color="auto"/>
                                <w:bottom w:val="none" w:sz="0" w:space="0" w:color="auto"/>
                                <w:right w:val="none" w:sz="0" w:space="0" w:color="auto"/>
                              </w:divBdr>
                              <w:divsChild>
                                <w:div w:id="356853641">
                                  <w:marLeft w:val="0"/>
                                  <w:marRight w:val="0"/>
                                  <w:marTop w:val="0"/>
                                  <w:marBottom w:val="0"/>
                                  <w:divBdr>
                                    <w:top w:val="none" w:sz="0" w:space="0" w:color="auto"/>
                                    <w:left w:val="none" w:sz="0" w:space="0" w:color="auto"/>
                                    <w:bottom w:val="none" w:sz="0" w:space="0" w:color="auto"/>
                                    <w:right w:val="none" w:sz="0" w:space="0" w:color="auto"/>
                                  </w:divBdr>
                                </w:div>
                              </w:divsChild>
                            </w:div>
                            <w:div w:id="1825269390">
                              <w:marLeft w:val="0"/>
                              <w:marRight w:val="0"/>
                              <w:marTop w:val="240"/>
                              <w:marBottom w:val="240"/>
                              <w:divBdr>
                                <w:top w:val="none" w:sz="0" w:space="0" w:color="auto"/>
                                <w:left w:val="none" w:sz="0" w:space="0" w:color="auto"/>
                                <w:bottom w:val="none" w:sz="0" w:space="0" w:color="auto"/>
                                <w:right w:val="none" w:sz="0" w:space="0" w:color="auto"/>
                              </w:divBdr>
                              <w:divsChild>
                                <w:div w:id="1896508613">
                                  <w:marLeft w:val="0"/>
                                  <w:marRight w:val="0"/>
                                  <w:marTop w:val="0"/>
                                  <w:marBottom w:val="0"/>
                                  <w:divBdr>
                                    <w:top w:val="none" w:sz="0" w:space="0" w:color="auto"/>
                                    <w:left w:val="none" w:sz="0" w:space="0" w:color="auto"/>
                                    <w:bottom w:val="none" w:sz="0" w:space="0" w:color="auto"/>
                                    <w:right w:val="none" w:sz="0" w:space="0" w:color="auto"/>
                                  </w:divBdr>
                                </w:div>
                              </w:divsChild>
                            </w:div>
                            <w:div w:id="873227898">
                              <w:marLeft w:val="0"/>
                              <w:marRight w:val="0"/>
                              <w:marTop w:val="240"/>
                              <w:marBottom w:val="240"/>
                              <w:divBdr>
                                <w:top w:val="none" w:sz="0" w:space="0" w:color="auto"/>
                                <w:left w:val="none" w:sz="0" w:space="0" w:color="auto"/>
                                <w:bottom w:val="none" w:sz="0" w:space="0" w:color="auto"/>
                                <w:right w:val="none" w:sz="0" w:space="0" w:color="auto"/>
                              </w:divBdr>
                              <w:divsChild>
                                <w:div w:id="1991208762">
                                  <w:marLeft w:val="0"/>
                                  <w:marRight w:val="0"/>
                                  <w:marTop w:val="0"/>
                                  <w:marBottom w:val="0"/>
                                  <w:divBdr>
                                    <w:top w:val="none" w:sz="0" w:space="0" w:color="auto"/>
                                    <w:left w:val="none" w:sz="0" w:space="0" w:color="auto"/>
                                    <w:bottom w:val="none" w:sz="0" w:space="0" w:color="auto"/>
                                    <w:right w:val="none" w:sz="0" w:space="0" w:color="auto"/>
                                  </w:divBdr>
                                </w:div>
                              </w:divsChild>
                            </w:div>
                            <w:div w:id="1730304956">
                              <w:marLeft w:val="0"/>
                              <w:marRight w:val="0"/>
                              <w:marTop w:val="240"/>
                              <w:marBottom w:val="240"/>
                              <w:divBdr>
                                <w:top w:val="none" w:sz="0" w:space="0" w:color="auto"/>
                                <w:left w:val="none" w:sz="0" w:space="0" w:color="auto"/>
                                <w:bottom w:val="none" w:sz="0" w:space="0" w:color="auto"/>
                                <w:right w:val="none" w:sz="0" w:space="0" w:color="auto"/>
                              </w:divBdr>
                              <w:divsChild>
                                <w:div w:id="2055497241">
                                  <w:marLeft w:val="0"/>
                                  <w:marRight w:val="0"/>
                                  <w:marTop w:val="0"/>
                                  <w:marBottom w:val="0"/>
                                  <w:divBdr>
                                    <w:top w:val="none" w:sz="0" w:space="0" w:color="auto"/>
                                    <w:left w:val="none" w:sz="0" w:space="0" w:color="auto"/>
                                    <w:bottom w:val="none" w:sz="0" w:space="0" w:color="auto"/>
                                    <w:right w:val="none" w:sz="0" w:space="0" w:color="auto"/>
                                  </w:divBdr>
                                </w:div>
                              </w:divsChild>
                            </w:div>
                            <w:div w:id="2055544595">
                              <w:marLeft w:val="0"/>
                              <w:marRight w:val="0"/>
                              <w:marTop w:val="240"/>
                              <w:marBottom w:val="240"/>
                              <w:divBdr>
                                <w:top w:val="none" w:sz="0" w:space="0" w:color="auto"/>
                                <w:left w:val="none" w:sz="0" w:space="0" w:color="auto"/>
                                <w:bottom w:val="none" w:sz="0" w:space="0" w:color="auto"/>
                                <w:right w:val="none" w:sz="0" w:space="0" w:color="auto"/>
                              </w:divBdr>
                              <w:divsChild>
                                <w:div w:id="1743525726">
                                  <w:marLeft w:val="0"/>
                                  <w:marRight w:val="0"/>
                                  <w:marTop w:val="0"/>
                                  <w:marBottom w:val="0"/>
                                  <w:divBdr>
                                    <w:top w:val="none" w:sz="0" w:space="0" w:color="auto"/>
                                    <w:left w:val="none" w:sz="0" w:space="0" w:color="auto"/>
                                    <w:bottom w:val="none" w:sz="0" w:space="0" w:color="auto"/>
                                    <w:right w:val="none" w:sz="0" w:space="0" w:color="auto"/>
                                  </w:divBdr>
                                </w:div>
                              </w:divsChild>
                            </w:div>
                            <w:div w:id="1421950279">
                              <w:marLeft w:val="0"/>
                              <w:marRight w:val="0"/>
                              <w:marTop w:val="240"/>
                              <w:marBottom w:val="240"/>
                              <w:divBdr>
                                <w:top w:val="none" w:sz="0" w:space="0" w:color="auto"/>
                                <w:left w:val="none" w:sz="0" w:space="0" w:color="auto"/>
                                <w:bottom w:val="none" w:sz="0" w:space="0" w:color="auto"/>
                                <w:right w:val="none" w:sz="0" w:space="0" w:color="auto"/>
                              </w:divBdr>
                              <w:divsChild>
                                <w:div w:id="710567999">
                                  <w:marLeft w:val="0"/>
                                  <w:marRight w:val="0"/>
                                  <w:marTop w:val="0"/>
                                  <w:marBottom w:val="0"/>
                                  <w:divBdr>
                                    <w:top w:val="none" w:sz="0" w:space="0" w:color="auto"/>
                                    <w:left w:val="none" w:sz="0" w:space="0" w:color="auto"/>
                                    <w:bottom w:val="none" w:sz="0" w:space="0" w:color="auto"/>
                                    <w:right w:val="none" w:sz="0" w:space="0" w:color="auto"/>
                                  </w:divBdr>
                                </w:div>
                              </w:divsChild>
                            </w:div>
                            <w:div w:id="912353514">
                              <w:marLeft w:val="0"/>
                              <w:marRight w:val="0"/>
                              <w:marTop w:val="240"/>
                              <w:marBottom w:val="240"/>
                              <w:divBdr>
                                <w:top w:val="none" w:sz="0" w:space="0" w:color="auto"/>
                                <w:left w:val="none" w:sz="0" w:space="0" w:color="auto"/>
                                <w:bottom w:val="none" w:sz="0" w:space="0" w:color="auto"/>
                                <w:right w:val="none" w:sz="0" w:space="0" w:color="auto"/>
                              </w:divBdr>
                              <w:divsChild>
                                <w:div w:id="1983581136">
                                  <w:marLeft w:val="0"/>
                                  <w:marRight w:val="0"/>
                                  <w:marTop w:val="0"/>
                                  <w:marBottom w:val="0"/>
                                  <w:divBdr>
                                    <w:top w:val="none" w:sz="0" w:space="0" w:color="auto"/>
                                    <w:left w:val="none" w:sz="0" w:space="0" w:color="auto"/>
                                    <w:bottom w:val="none" w:sz="0" w:space="0" w:color="auto"/>
                                    <w:right w:val="none" w:sz="0" w:space="0" w:color="auto"/>
                                  </w:divBdr>
                                </w:div>
                              </w:divsChild>
                            </w:div>
                            <w:div w:id="1487820869">
                              <w:marLeft w:val="0"/>
                              <w:marRight w:val="0"/>
                              <w:marTop w:val="240"/>
                              <w:marBottom w:val="240"/>
                              <w:divBdr>
                                <w:top w:val="none" w:sz="0" w:space="0" w:color="auto"/>
                                <w:left w:val="none" w:sz="0" w:space="0" w:color="auto"/>
                                <w:bottom w:val="none" w:sz="0" w:space="0" w:color="auto"/>
                                <w:right w:val="none" w:sz="0" w:space="0" w:color="auto"/>
                              </w:divBdr>
                              <w:divsChild>
                                <w:div w:id="2112386192">
                                  <w:marLeft w:val="0"/>
                                  <w:marRight w:val="0"/>
                                  <w:marTop w:val="0"/>
                                  <w:marBottom w:val="0"/>
                                  <w:divBdr>
                                    <w:top w:val="none" w:sz="0" w:space="0" w:color="auto"/>
                                    <w:left w:val="none" w:sz="0" w:space="0" w:color="auto"/>
                                    <w:bottom w:val="none" w:sz="0" w:space="0" w:color="auto"/>
                                    <w:right w:val="none" w:sz="0" w:space="0" w:color="auto"/>
                                  </w:divBdr>
                                </w:div>
                              </w:divsChild>
                            </w:div>
                            <w:div w:id="1231310178">
                              <w:marLeft w:val="0"/>
                              <w:marRight w:val="0"/>
                              <w:marTop w:val="240"/>
                              <w:marBottom w:val="240"/>
                              <w:divBdr>
                                <w:top w:val="none" w:sz="0" w:space="0" w:color="auto"/>
                                <w:left w:val="none" w:sz="0" w:space="0" w:color="auto"/>
                                <w:bottom w:val="none" w:sz="0" w:space="0" w:color="auto"/>
                                <w:right w:val="none" w:sz="0" w:space="0" w:color="auto"/>
                              </w:divBdr>
                              <w:divsChild>
                                <w:div w:id="1641105522">
                                  <w:marLeft w:val="0"/>
                                  <w:marRight w:val="0"/>
                                  <w:marTop w:val="0"/>
                                  <w:marBottom w:val="0"/>
                                  <w:divBdr>
                                    <w:top w:val="none" w:sz="0" w:space="0" w:color="auto"/>
                                    <w:left w:val="none" w:sz="0" w:space="0" w:color="auto"/>
                                    <w:bottom w:val="none" w:sz="0" w:space="0" w:color="auto"/>
                                    <w:right w:val="none" w:sz="0" w:space="0" w:color="auto"/>
                                  </w:divBdr>
                                </w:div>
                              </w:divsChild>
                            </w:div>
                            <w:div w:id="233666751">
                              <w:marLeft w:val="0"/>
                              <w:marRight w:val="0"/>
                              <w:marTop w:val="360"/>
                              <w:marBottom w:val="450"/>
                              <w:divBdr>
                                <w:top w:val="none" w:sz="0" w:space="0" w:color="auto"/>
                                <w:left w:val="none" w:sz="0" w:space="0" w:color="auto"/>
                                <w:bottom w:val="none" w:sz="0" w:space="0" w:color="auto"/>
                                <w:right w:val="none" w:sz="0" w:space="0" w:color="auto"/>
                              </w:divBdr>
                              <w:divsChild>
                                <w:div w:id="1469668576">
                                  <w:marLeft w:val="0"/>
                                  <w:marRight w:val="0"/>
                                  <w:marTop w:val="0"/>
                                  <w:marBottom w:val="0"/>
                                  <w:divBdr>
                                    <w:top w:val="none" w:sz="0" w:space="0" w:color="auto"/>
                                    <w:left w:val="none" w:sz="0" w:space="0" w:color="auto"/>
                                    <w:bottom w:val="single" w:sz="6" w:space="15" w:color="B8B9BA"/>
                                    <w:right w:val="none" w:sz="0" w:space="0" w:color="auto"/>
                                  </w:divBdr>
                                  <w:divsChild>
                                    <w:div w:id="1391803198">
                                      <w:marLeft w:val="0"/>
                                      <w:marRight w:val="0"/>
                                      <w:marTop w:val="0"/>
                                      <w:marBottom w:val="0"/>
                                      <w:divBdr>
                                        <w:top w:val="none" w:sz="0" w:space="0" w:color="auto"/>
                                        <w:left w:val="none" w:sz="0" w:space="0" w:color="auto"/>
                                        <w:bottom w:val="none" w:sz="0" w:space="0" w:color="auto"/>
                                        <w:right w:val="none" w:sz="0" w:space="0" w:color="auto"/>
                                      </w:divBdr>
                                    </w:div>
                                    <w:div w:id="2106225950">
                                      <w:marLeft w:val="0"/>
                                      <w:marRight w:val="0"/>
                                      <w:marTop w:val="225"/>
                                      <w:marBottom w:val="0"/>
                                      <w:divBdr>
                                        <w:top w:val="none" w:sz="0" w:space="0" w:color="auto"/>
                                        <w:left w:val="none" w:sz="0" w:space="0" w:color="auto"/>
                                        <w:bottom w:val="none" w:sz="0" w:space="0" w:color="auto"/>
                                        <w:right w:val="none" w:sz="0" w:space="0" w:color="auto"/>
                                      </w:divBdr>
                                      <w:divsChild>
                                        <w:div w:id="1344934329">
                                          <w:marLeft w:val="0"/>
                                          <w:marRight w:val="0"/>
                                          <w:marTop w:val="0"/>
                                          <w:marBottom w:val="0"/>
                                          <w:divBdr>
                                            <w:top w:val="none" w:sz="0" w:space="0" w:color="auto"/>
                                            <w:left w:val="none" w:sz="0" w:space="0" w:color="auto"/>
                                            <w:bottom w:val="none" w:sz="0" w:space="0" w:color="auto"/>
                                            <w:right w:val="none" w:sz="0" w:space="0" w:color="auto"/>
                                          </w:divBdr>
                                        </w:div>
                                      </w:divsChild>
                                    </w:div>
                                    <w:div w:id="6928044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15401385">
                              <w:marLeft w:val="0"/>
                              <w:marRight w:val="0"/>
                              <w:marTop w:val="240"/>
                              <w:marBottom w:val="240"/>
                              <w:divBdr>
                                <w:top w:val="none" w:sz="0" w:space="0" w:color="auto"/>
                                <w:left w:val="none" w:sz="0" w:space="0" w:color="auto"/>
                                <w:bottom w:val="none" w:sz="0" w:space="0" w:color="auto"/>
                                <w:right w:val="none" w:sz="0" w:space="0" w:color="auto"/>
                              </w:divBdr>
                              <w:divsChild>
                                <w:div w:id="1863545553">
                                  <w:marLeft w:val="0"/>
                                  <w:marRight w:val="0"/>
                                  <w:marTop w:val="0"/>
                                  <w:marBottom w:val="0"/>
                                  <w:divBdr>
                                    <w:top w:val="none" w:sz="0" w:space="0" w:color="auto"/>
                                    <w:left w:val="none" w:sz="0" w:space="0" w:color="auto"/>
                                    <w:bottom w:val="none" w:sz="0" w:space="0" w:color="auto"/>
                                    <w:right w:val="none" w:sz="0" w:space="0" w:color="auto"/>
                                  </w:divBdr>
                                </w:div>
                              </w:divsChild>
                            </w:div>
                            <w:div w:id="1358383310">
                              <w:marLeft w:val="0"/>
                              <w:marRight w:val="0"/>
                              <w:marTop w:val="240"/>
                              <w:marBottom w:val="240"/>
                              <w:divBdr>
                                <w:top w:val="none" w:sz="0" w:space="0" w:color="auto"/>
                                <w:left w:val="none" w:sz="0" w:space="0" w:color="auto"/>
                                <w:bottom w:val="none" w:sz="0" w:space="0" w:color="auto"/>
                                <w:right w:val="none" w:sz="0" w:space="0" w:color="auto"/>
                              </w:divBdr>
                              <w:divsChild>
                                <w:div w:id="43872556">
                                  <w:marLeft w:val="0"/>
                                  <w:marRight w:val="0"/>
                                  <w:marTop w:val="0"/>
                                  <w:marBottom w:val="0"/>
                                  <w:divBdr>
                                    <w:top w:val="none" w:sz="0" w:space="0" w:color="auto"/>
                                    <w:left w:val="none" w:sz="0" w:space="0" w:color="auto"/>
                                    <w:bottom w:val="none" w:sz="0" w:space="0" w:color="auto"/>
                                    <w:right w:val="none" w:sz="0" w:space="0" w:color="auto"/>
                                  </w:divBdr>
                                </w:div>
                              </w:divsChild>
                            </w:div>
                            <w:div w:id="493227583">
                              <w:marLeft w:val="0"/>
                              <w:marRight w:val="0"/>
                              <w:marTop w:val="240"/>
                              <w:marBottom w:val="240"/>
                              <w:divBdr>
                                <w:top w:val="none" w:sz="0" w:space="0" w:color="auto"/>
                                <w:left w:val="none" w:sz="0" w:space="0" w:color="auto"/>
                                <w:bottom w:val="none" w:sz="0" w:space="0" w:color="auto"/>
                                <w:right w:val="none" w:sz="0" w:space="0" w:color="auto"/>
                              </w:divBdr>
                              <w:divsChild>
                                <w:div w:id="853886678">
                                  <w:marLeft w:val="0"/>
                                  <w:marRight w:val="0"/>
                                  <w:marTop w:val="0"/>
                                  <w:marBottom w:val="0"/>
                                  <w:divBdr>
                                    <w:top w:val="none" w:sz="0" w:space="0" w:color="auto"/>
                                    <w:left w:val="none" w:sz="0" w:space="0" w:color="auto"/>
                                    <w:bottom w:val="none" w:sz="0" w:space="0" w:color="auto"/>
                                    <w:right w:val="none" w:sz="0" w:space="0" w:color="auto"/>
                                  </w:divBdr>
                                </w:div>
                              </w:divsChild>
                            </w:div>
                            <w:div w:id="7488353">
                              <w:marLeft w:val="0"/>
                              <w:marRight w:val="0"/>
                              <w:marTop w:val="240"/>
                              <w:marBottom w:val="240"/>
                              <w:divBdr>
                                <w:top w:val="none" w:sz="0" w:space="0" w:color="auto"/>
                                <w:left w:val="none" w:sz="0" w:space="0" w:color="auto"/>
                                <w:bottom w:val="none" w:sz="0" w:space="0" w:color="auto"/>
                                <w:right w:val="none" w:sz="0" w:space="0" w:color="auto"/>
                              </w:divBdr>
                              <w:divsChild>
                                <w:div w:id="91895361">
                                  <w:marLeft w:val="0"/>
                                  <w:marRight w:val="0"/>
                                  <w:marTop w:val="0"/>
                                  <w:marBottom w:val="0"/>
                                  <w:divBdr>
                                    <w:top w:val="none" w:sz="0" w:space="0" w:color="auto"/>
                                    <w:left w:val="none" w:sz="0" w:space="0" w:color="auto"/>
                                    <w:bottom w:val="none" w:sz="0" w:space="0" w:color="auto"/>
                                    <w:right w:val="none" w:sz="0" w:space="0" w:color="auto"/>
                                  </w:divBdr>
                                </w:div>
                              </w:divsChild>
                            </w:div>
                            <w:div w:id="640160166">
                              <w:marLeft w:val="0"/>
                              <w:marRight w:val="0"/>
                              <w:marTop w:val="240"/>
                              <w:marBottom w:val="240"/>
                              <w:divBdr>
                                <w:top w:val="none" w:sz="0" w:space="0" w:color="auto"/>
                                <w:left w:val="none" w:sz="0" w:space="0" w:color="auto"/>
                                <w:bottom w:val="none" w:sz="0" w:space="0" w:color="auto"/>
                                <w:right w:val="none" w:sz="0" w:space="0" w:color="auto"/>
                              </w:divBdr>
                              <w:divsChild>
                                <w:div w:id="1904027625">
                                  <w:marLeft w:val="0"/>
                                  <w:marRight w:val="0"/>
                                  <w:marTop w:val="0"/>
                                  <w:marBottom w:val="0"/>
                                  <w:divBdr>
                                    <w:top w:val="none" w:sz="0" w:space="0" w:color="auto"/>
                                    <w:left w:val="none" w:sz="0" w:space="0" w:color="auto"/>
                                    <w:bottom w:val="none" w:sz="0" w:space="0" w:color="auto"/>
                                    <w:right w:val="none" w:sz="0" w:space="0" w:color="auto"/>
                                  </w:divBdr>
                                </w:div>
                              </w:divsChild>
                            </w:div>
                            <w:div w:id="691805792">
                              <w:marLeft w:val="0"/>
                              <w:marRight w:val="0"/>
                              <w:marTop w:val="240"/>
                              <w:marBottom w:val="240"/>
                              <w:divBdr>
                                <w:top w:val="none" w:sz="0" w:space="0" w:color="auto"/>
                                <w:left w:val="none" w:sz="0" w:space="0" w:color="auto"/>
                                <w:bottom w:val="none" w:sz="0" w:space="0" w:color="auto"/>
                                <w:right w:val="none" w:sz="0" w:space="0" w:color="auto"/>
                              </w:divBdr>
                              <w:divsChild>
                                <w:div w:id="648480159">
                                  <w:marLeft w:val="0"/>
                                  <w:marRight w:val="0"/>
                                  <w:marTop w:val="0"/>
                                  <w:marBottom w:val="0"/>
                                  <w:divBdr>
                                    <w:top w:val="none" w:sz="0" w:space="0" w:color="auto"/>
                                    <w:left w:val="none" w:sz="0" w:space="0" w:color="auto"/>
                                    <w:bottom w:val="none" w:sz="0" w:space="0" w:color="auto"/>
                                    <w:right w:val="none" w:sz="0" w:space="0" w:color="auto"/>
                                  </w:divBdr>
                                </w:div>
                              </w:divsChild>
                            </w:div>
                            <w:div w:id="2116167607">
                              <w:marLeft w:val="0"/>
                              <w:marRight w:val="0"/>
                              <w:marTop w:val="240"/>
                              <w:marBottom w:val="240"/>
                              <w:divBdr>
                                <w:top w:val="none" w:sz="0" w:space="0" w:color="auto"/>
                                <w:left w:val="none" w:sz="0" w:space="0" w:color="auto"/>
                                <w:bottom w:val="none" w:sz="0" w:space="0" w:color="auto"/>
                                <w:right w:val="none" w:sz="0" w:space="0" w:color="auto"/>
                              </w:divBdr>
                              <w:divsChild>
                                <w:div w:id="1291859665">
                                  <w:marLeft w:val="0"/>
                                  <w:marRight w:val="0"/>
                                  <w:marTop w:val="0"/>
                                  <w:marBottom w:val="0"/>
                                  <w:divBdr>
                                    <w:top w:val="none" w:sz="0" w:space="0" w:color="auto"/>
                                    <w:left w:val="none" w:sz="0" w:space="0" w:color="auto"/>
                                    <w:bottom w:val="none" w:sz="0" w:space="0" w:color="auto"/>
                                    <w:right w:val="none" w:sz="0" w:space="0" w:color="auto"/>
                                  </w:divBdr>
                                </w:div>
                              </w:divsChild>
                            </w:div>
                            <w:div w:id="376777792">
                              <w:marLeft w:val="0"/>
                              <w:marRight w:val="0"/>
                              <w:marTop w:val="360"/>
                              <w:marBottom w:val="450"/>
                              <w:divBdr>
                                <w:top w:val="none" w:sz="0" w:space="0" w:color="auto"/>
                                <w:left w:val="none" w:sz="0" w:space="0" w:color="auto"/>
                                <w:bottom w:val="none" w:sz="0" w:space="0" w:color="auto"/>
                                <w:right w:val="none" w:sz="0" w:space="0" w:color="auto"/>
                              </w:divBdr>
                              <w:divsChild>
                                <w:div w:id="685518485">
                                  <w:marLeft w:val="0"/>
                                  <w:marRight w:val="0"/>
                                  <w:marTop w:val="0"/>
                                  <w:marBottom w:val="0"/>
                                  <w:divBdr>
                                    <w:top w:val="none" w:sz="0" w:space="0" w:color="auto"/>
                                    <w:left w:val="none" w:sz="0" w:space="0" w:color="auto"/>
                                    <w:bottom w:val="single" w:sz="6" w:space="15" w:color="B8B9BA"/>
                                    <w:right w:val="none" w:sz="0" w:space="0" w:color="auto"/>
                                  </w:divBdr>
                                  <w:divsChild>
                                    <w:div w:id="913246199">
                                      <w:marLeft w:val="0"/>
                                      <w:marRight w:val="0"/>
                                      <w:marTop w:val="0"/>
                                      <w:marBottom w:val="0"/>
                                      <w:divBdr>
                                        <w:top w:val="none" w:sz="0" w:space="0" w:color="auto"/>
                                        <w:left w:val="none" w:sz="0" w:space="0" w:color="auto"/>
                                        <w:bottom w:val="none" w:sz="0" w:space="0" w:color="auto"/>
                                        <w:right w:val="none" w:sz="0" w:space="0" w:color="auto"/>
                                      </w:divBdr>
                                    </w:div>
                                    <w:div w:id="530607838">
                                      <w:marLeft w:val="0"/>
                                      <w:marRight w:val="0"/>
                                      <w:marTop w:val="225"/>
                                      <w:marBottom w:val="0"/>
                                      <w:divBdr>
                                        <w:top w:val="none" w:sz="0" w:space="0" w:color="auto"/>
                                        <w:left w:val="none" w:sz="0" w:space="0" w:color="auto"/>
                                        <w:bottom w:val="none" w:sz="0" w:space="0" w:color="auto"/>
                                        <w:right w:val="none" w:sz="0" w:space="0" w:color="auto"/>
                                      </w:divBdr>
                                      <w:divsChild>
                                        <w:div w:id="274597569">
                                          <w:marLeft w:val="0"/>
                                          <w:marRight w:val="0"/>
                                          <w:marTop w:val="0"/>
                                          <w:marBottom w:val="0"/>
                                          <w:divBdr>
                                            <w:top w:val="none" w:sz="0" w:space="0" w:color="auto"/>
                                            <w:left w:val="none" w:sz="0" w:space="0" w:color="auto"/>
                                            <w:bottom w:val="none" w:sz="0" w:space="0" w:color="auto"/>
                                            <w:right w:val="none" w:sz="0" w:space="0" w:color="auto"/>
                                          </w:divBdr>
                                        </w:div>
                                      </w:divsChild>
                                    </w:div>
                                    <w:div w:id="15858722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26573633">
                              <w:marLeft w:val="0"/>
                              <w:marRight w:val="0"/>
                              <w:marTop w:val="240"/>
                              <w:marBottom w:val="240"/>
                              <w:divBdr>
                                <w:top w:val="none" w:sz="0" w:space="0" w:color="auto"/>
                                <w:left w:val="none" w:sz="0" w:space="0" w:color="auto"/>
                                <w:bottom w:val="none" w:sz="0" w:space="0" w:color="auto"/>
                                <w:right w:val="none" w:sz="0" w:space="0" w:color="auto"/>
                              </w:divBdr>
                              <w:divsChild>
                                <w:div w:id="476266315">
                                  <w:marLeft w:val="0"/>
                                  <w:marRight w:val="0"/>
                                  <w:marTop w:val="0"/>
                                  <w:marBottom w:val="0"/>
                                  <w:divBdr>
                                    <w:top w:val="none" w:sz="0" w:space="0" w:color="auto"/>
                                    <w:left w:val="none" w:sz="0" w:space="0" w:color="auto"/>
                                    <w:bottom w:val="none" w:sz="0" w:space="0" w:color="auto"/>
                                    <w:right w:val="none" w:sz="0" w:space="0" w:color="auto"/>
                                  </w:divBdr>
                                </w:div>
                              </w:divsChild>
                            </w:div>
                            <w:div w:id="169412677">
                              <w:marLeft w:val="0"/>
                              <w:marRight w:val="0"/>
                              <w:marTop w:val="240"/>
                              <w:marBottom w:val="240"/>
                              <w:divBdr>
                                <w:top w:val="none" w:sz="0" w:space="0" w:color="auto"/>
                                <w:left w:val="none" w:sz="0" w:space="0" w:color="auto"/>
                                <w:bottom w:val="none" w:sz="0" w:space="0" w:color="auto"/>
                                <w:right w:val="none" w:sz="0" w:space="0" w:color="auto"/>
                              </w:divBdr>
                              <w:divsChild>
                                <w:div w:id="1499953864">
                                  <w:marLeft w:val="0"/>
                                  <w:marRight w:val="0"/>
                                  <w:marTop w:val="0"/>
                                  <w:marBottom w:val="0"/>
                                  <w:divBdr>
                                    <w:top w:val="none" w:sz="0" w:space="0" w:color="auto"/>
                                    <w:left w:val="none" w:sz="0" w:space="0" w:color="auto"/>
                                    <w:bottom w:val="none" w:sz="0" w:space="0" w:color="auto"/>
                                    <w:right w:val="none" w:sz="0" w:space="0" w:color="auto"/>
                                  </w:divBdr>
                                </w:div>
                              </w:divsChild>
                            </w:div>
                            <w:div w:id="2097826467">
                              <w:marLeft w:val="0"/>
                              <w:marRight w:val="0"/>
                              <w:marTop w:val="240"/>
                              <w:marBottom w:val="240"/>
                              <w:divBdr>
                                <w:top w:val="none" w:sz="0" w:space="0" w:color="auto"/>
                                <w:left w:val="none" w:sz="0" w:space="0" w:color="auto"/>
                                <w:bottom w:val="none" w:sz="0" w:space="0" w:color="auto"/>
                                <w:right w:val="none" w:sz="0" w:space="0" w:color="auto"/>
                              </w:divBdr>
                              <w:divsChild>
                                <w:div w:id="1396050394">
                                  <w:marLeft w:val="0"/>
                                  <w:marRight w:val="0"/>
                                  <w:marTop w:val="0"/>
                                  <w:marBottom w:val="0"/>
                                  <w:divBdr>
                                    <w:top w:val="none" w:sz="0" w:space="0" w:color="auto"/>
                                    <w:left w:val="none" w:sz="0" w:space="0" w:color="auto"/>
                                    <w:bottom w:val="none" w:sz="0" w:space="0" w:color="auto"/>
                                    <w:right w:val="none" w:sz="0" w:space="0" w:color="auto"/>
                                  </w:divBdr>
                                </w:div>
                              </w:divsChild>
                            </w:div>
                            <w:div w:id="1237011546">
                              <w:marLeft w:val="0"/>
                              <w:marRight w:val="0"/>
                              <w:marTop w:val="240"/>
                              <w:marBottom w:val="240"/>
                              <w:divBdr>
                                <w:top w:val="none" w:sz="0" w:space="0" w:color="auto"/>
                                <w:left w:val="none" w:sz="0" w:space="0" w:color="auto"/>
                                <w:bottom w:val="none" w:sz="0" w:space="0" w:color="auto"/>
                                <w:right w:val="none" w:sz="0" w:space="0" w:color="auto"/>
                              </w:divBdr>
                              <w:divsChild>
                                <w:div w:id="1937596264">
                                  <w:marLeft w:val="0"/>
                                  <w:marRight w:val="0"/>
                                  <w:marTop w:val="0"/>
                                  <w:marBottom w:val="0"/>
                                  <w:divBdr>
                                    <w:top w:val="none" w:sz="0" w:space="0" w:color="auto"/>
                                    <w:left w:val="none" w:sz="0" w:space="0" w:color="auto"/>
                                    <w:bottom w:val="none" w:sz="0" w:space="0" w:color="auto"/>
                                    <w:right w:val="none" w:sz="0" w:space="0" w:color="auto"/>
                                  </w:divBdr>
                                </w:div>
                              </w:divsChild>
                            </w:div>
                            <w:div w:id="251204684">
                              <w:marLeft w:val="0"/>
                              <w:marRight w:val="0"/>
                              <w:marTop w:val="240"/>
                              <w:marBottom w:val="240"/>
                              <w:divBdr>
                                <w:top w:val="none" w:sz="0" w:space="0" w:color="auto"/>
                                <w:left w:val="none" w:sz="0" w:space="0" w:color="auto"/>
                                <w:bottom w:val="none" w:sz="0" w:space="0" w:color="auto"/>
                                <w:right w:val="none" w:sz="0" w:space="0" w:color="auto"/>
                              </w:divBdr>
                              <w:divsChild>
                                <w:div w:id="116216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591275">
      <w:bodyDiv w:val="1"/>
      <w:marLeft w:val="0"/>
      <w:marRight w:val="0"/>
      <w:marTop w:val="0"/>
      <w:marBottom w:val="0"/>
      <w:divBdr>
        <w:top w:val="none" w:sz="0" w:space="0" w:color="auto"/>
        <w:left w:val="none" w:sz="0" w:space="0" w:color="auto"/>
        <w:bottom w:val="none" w:sz="0" w:space="0" w:color="auto"/>
        <w:right w:val="none" w:sz="0" w:space="0" w:color="auto"/>
      </w:divBdr>
      <w:divsChild>
        <w:div w:id="795106618">
          <w:marLeft w:val="0"/>
          <w:marRight w:val="0"/>
          <w:marTop w:val="0"/>
          <w:marBottom w:val="0"/>
          <w:divBdr>
            <w:top w:val="none" w:sz="0" w:space="0" w:color="auto"/>
            <w:left w:val="none" w:sz="0" w:space="0" w:color="auto"/>
            <w:bottom w:val="none" w:sz="0" w:space="0" w:color="auto"/>
            <w:right w:val="none" w:sz="0" w:space="0" w:color="auto"/>
          </w:divBdr>
          <w:divsChild>
            <w:div w:id="751050128">
              <w:marLeft w:val="0"/>
              <w:marRight w:val="0"/>
              <w:marTop w:val="0"/>
              <w:marBottom w:val="0"/>
              <w:divBdr>
                <w:top w:val="none" w:sz="0" w:space="0" w:color="auto"/>
                <w:left w:val="none" w:sz="0" w:space="0" w:color="auto"/>
                <w:bottom w:val="none" w:sz="0" w:space="0" w:color="auto"/>
                <w:right w:val="none" w:sz="0" w:space="0" w:color="auto"/>
              </w:divBdr>
              <w:divsChild>
                <w:div w:id="149056804">
                  <w:marLeft w:val="0"/>
                  <w:marRight w:val="0"/>
                  <w:marTop w:val="0"/>
                  <w:marBottom w:val="0"/>
                  <w:divBdr>
                    <w:top w:val="none" w:sz="0" w:space="0" w:color="auto"/>
                    <w:left w:val="none" w:sz="0" w:space="0" w:color="auto"/>
                    <w:bottom w:val="none" w:sz="0" w:space="0" w:color="auto"/>
                    <w:right w:val="none" w:sz="0" w:space="0" w:color="auto"/>
                  </w:divBdr>
                  <w:divsChild>
                    <w:div w:id="438986809">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197714">
      <w:bodyDiv w:val="1"/>
      <w:marLeft w:val="0"/>
      <w:marRight w:val="0"/>
      <w:marTop w:val="0"/>
      <w:marBottom w:val="0"/>
      <w:divBdr>
        <w:top w:val="none" w:sz="0" w:space="0" w:color="auto"/>
        <w:left w:val="none" w:sz="0" w:space="0" w:color="auto"/>
        <w:bottom w:val="none" w:sz="0" w:space="0" w:color="auto"/>
        <w:right w:val="none" w:sz="0" w:space="0" w:color="auto"/>
      </w:divBdr>
    </w:div>
    <w:div w:id="718086815">
      <w:bodyDiv w:val="1"/>
      <w:marLeft w:val="0"/>
      <w:marRight w:val="0"/>
      <w:marTop w:val="0"/>
      <w:marBottom w:val="0"/>
      <w:divBdr>
        <w:top w:val="none" w:sz="0" w:space="0" w:color="auto"/>
        <w:left w:val="none" w:sz="0" w:space="0" w:color="auto"/>
        <w:bottom w:val="none" w:sz="0" w:space="0" w:color="auto"/>
        <w:right w:val="none" w:sz="0" w:space="0" w:color="auto"/>
      </w:divBdr>
      <w:divsChild>
        <w:div w:id="66196836">
          <w:marLeft w:val="0"/>
          <w:marRight w:val="0"/>
          <w:marTop w:val="0"/>
          <w:marBottom w:val="0"/>
          <w:divBdr>
            <w:top w:val="none" w:sz="0" w:space="0" w:color="auto"/>
            <w:left w:val="none" w:sz="0" w:space="0" w:color="auto"/>
            <w:bottom w:val="none" w:sz="0" w:space="0" w:color="auto"/>
            <w:right w:val="none" w:sz="0" w:space="0" w:color="auto"/>
          </w:divBdr>
          <w:divsChild>
            <w:div w:id="64331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48283">
      <w:bodyDiv w:val="1"/>
      <w:marLeft w:val="0"/>
      <w:marRight w:val="0"/>
      <w:marTop w:val="0"/>
      <w:marBottom w:val="0"/>
      <w:divBdr>
        <w:top w:val="none" w:sz="0" w:space="0" w:color="auto"/>
        <w:left w:val="none" w:sz="0" w:space="0" w:color="auto"/>
        <w:bottom w:val="none" w:sz="0" w:space="0" w:color="auto"/>
        <w:right w:val="none" w:sz="0" w:space="0" w:color="auto"/>
      </w:divBdr>
      <w:divsChild>
        <w:div w:id="414134386">
          <w:marLeft w:val="0"/>
          <w:marRight w:val="0"/>
          <w:marTop w:val="0"/>
          <w:marBottom w:val="0"/>
          <w:divBdr>
            <w:top w:val="none" w:sz="0" w:space="0" w:color="auto"/>
            <w:left w:val="none" w:sz="0" w:space="0" w:color="auto"/>
            <w:bottom w:val="none" w:sz="0" w:space="0" w:color="auto"/>
            <w:right w:val="none" w:sz="0" w:space="0" w:color="auto"/>
          </w:divBdr>
          <w:divsChild>
            <w:div w:id="519200195">
              <w:marLeft w:val="0"/>
              <w:marRight w:val="0"/>
              <w:marTop w:val="0"/>
              <w:marBottom w:val="0"/>
              <w:divBdr>
                <w:top w:val="none" w:sz="0" w:space="0" w:color="auto"/>
                <w:left w:val="none" w:sz="0" w:space="0" w:color="auto"/>
                <w:bottom w:val="none" w:sz="0" w:space="0" w:color="auto"/>
                <w:right w:val="none" w:sz="0" w:space="0" w:color="auto"/>
              </w:divBdr>
            </w:div>
          </w:divsChild>
        </w:div>
        <w:div w:id="958296688">
          <w:marLeft w:val="0"/>
          <w:marRight w:val="0"/>
          <w:marTop w:val="0"/>
          <w:marBottom w:val="0"/>
          <w:divBdr>
            <w:top w:val="none" w:sz="0" w:space="0" w:color="auto"/>
            <w:left w:val="none" w:sz="0" w:space="0" w:color="auto"/>
            <w:bottom w:val="none" w:sz="0" w:space="0" w:color="auto"/>
            <w:right w:val="none" w:sz="0" w:space="0" w:color="auto"/>
          </w:divBdr>
          <w:divsChild>
            <w:div w:id="96157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10902">
      <w:bodyDiv w:val="1"/>
      <w:marLeft w:val="0"/>
      <w:marRight w:val="0"/>
      <w:marTop w:val="0"/>
      <w:marBottom w:val="0"/>
      <w:divBdr>
        <w:top w:val="none" w:sz="0" w:space="0" w:color="auto"/>
        <w:left w:val="none" w:sz="0" w:space="0" w:color="auto"/>
        <w:bottom w:val="none" w:sz="0" w:space="0" w:color="auto"/>
        <w:right w:val="none" w:sz="0" w:space="0" w:color="auto"/>
      </w:divBdr>
      <w:divsChild>
        <w:div w:id="413818377">
          <w:marLeft w:val="0"/>
          <w:marRight w:val="0"/>
          <w:marTop w:val="0"/>
          <w:marBottom w:val="0"/>
          <w:divBdr>
            <w:top w:val="none" w:sz="0" w:space="0" w:color="auto"/>
            <w:left w:val="none" w:sz="0" w:space="0" w:color="auto"/>
            <w:bottom w:val="none" w:sz="0" w:space="0" w:color="auto"/>
            <w:right w:val="none" w:sz="0" w:space="0" w:color="auto"/>
          </w:divBdr>
        </w:div>
      </w:divsChild>
    </w:div>
    <w:div w:id="723991925">
      <w:bodyDiv w:val="1"/>
      <w:marLeft w:val="0"/>
      <w:marRight w:val="0"/>
      <w:marTop w:val="0"/>
      <w:marBottom w:val="0"/>
      <w:divBdr>
        <w:top w:val="none" w:sz="0" w:space="0" w:color="auto"/>
        <w:left w:val="none" w:sz="0" w:space="0" w:color="auto"/>
        <w:bottom w:val="none" w:sz="0" w:space="0" w:color="auto"/>
        <w:right w:val="none" w:sz="0" w:space="0" w:color="auto"/>
      </w:divBdr>
    </w:div>
    <w:div w:id="724838513">
      <w:bodyDiv w:val="1"/>
      <w:marLeft w:val="0"/>
      <w:marRight w:val="0"/>
      <w:marTop w:val="0"/>
      <w:marBottom w:val="0"/>
      <w:divBdr>
        <w:top w:val="none" w:sz="0" w:space="0" w:color="auto"/>
        <w:left w:val="none" w:sz="0" w:space="0" w:color="auto"/>
        <w:bottom w:val="none" w:sz="0" w:space="0" w:color="auto"/>
        <w:right w:val="none" w:sz="0" w:space="0" w:color="auto"/>
      </w:divBdr>
      <w:divsChild>
        <w:div w:id="865756456">
          <w:marLeft w:val="0"/>
          <w:marRight w:val="0"/>
          <w:marTop w:val="0"/>
          <w:marBottom w:val="0"/>
          <w:divBdr>
            <w:top w:val="none" w:sz="0" w:space="0" w:color="auto"/>
            <w:left w:val="none" w:sz="0" w:space="0" w:color="auto"/>
            <w:bottom w:val="none" w:sz="0" w:space="0" w:color="auto"/>
            <w:right w:val="none" w:sz="0" w:space="0" w:color="auto"/>
          </w:divBdr>
          <w:divsChild>
            <w:div w:id="1000742061">
              <w:marLeft w:val="0"/>
              <w:marRight w:val="0"/>
              <w:marTop w:val="0"/>
              <w:marBottom w:val="0"/>
              <w:divBdr>
                <w:top w:val="none" w:sz="0" w:space="0" w:color="auto"/>
                <w:left w:val="none" w:sz="0" w:space="0" w:color="auto"/>
                <w:bottom w:val="none" w:sz="0" w:space="0" w:color="auto"/>
                <w:right w:val="none" w:sz="0" w:space="0" w:color="auto"/>
              </w:divBdr>
              <w:divsChild>
                <w:div w:id="191463052">
                  <w:marLeft w:val="0"/>
                  <w:marRight w:val="0"/>
                  <w:marTop w:val="0"/>
                  <w:marBottom w:val="0"/>
                  <w:divBdr>
                    <w:top w:val="none" w:sz="0" w:space="0" w:color="auto"/>
                    <w:left w:val="none" w:sz="0" w:space="0" w:color="auto"/>
                    <w:bottom w:val="none" w:sz="0" w:space="0" w:color="auto"/>
                    <w:right w:val="none" w:sz="0" w:space="0" w:color="auto"/>
                  </w:divBdr>
                </w:div>
                <w:div w:id="500585196">
                  <w:marLeft w:val="0"/>
                  <w:marRight w:val="0"/>
                  <w:marTop w:val="600"/>
                  <w:marBottom w:val="0"/>
                  <w:divBdr>
                    <w:top w:val="none" w:sz="0" w:space="0" w:color="auto"/>
                    <w:left w:val="none" w:sz="0" w:space="0" w:color="auto"/>
                    <w:bottom w:val="none" w:sz="0" w:space="0" w:color="auto"/>
                    <w:right w:val="none" w:sz="0" w:space="0" w:color="auto"/>
                  </w:divBdr>
                  <w:divsChild>
                    <w:div w:id="1929730672">
                      <w:marLeft w:val="0"/>
                      <w:marRight w:val="0"/>
                      <w:marTop w:val="0"/>
                      <w:marBottom w:val="0"/>
                      <w:divBdr>
                        <w:top w:val="none" w:sz="0" w:space="0" w:color="auto"/>
                        <w:left w:val="none" w:sz="0" w:space="0" w:color="auto"/>
                        <w:bottom w:val="none" w:sz="0" w:space="0" w:color="auto"/>
                        <w:right w:val="none" w:sz="0" w:space="0" w:color="auto"/>
                      </w:divBdr>
                      <w:divsChild>
                        <w:div w:id="1828202689">
                          <w:marLeft w:val="0"/>
                          <w:marRight w:val="0"/>
                          <w:marTop w:val="0"/>
                          <w:marBottom w:val="0"/>
                          <w:divBdr>
                            <w:top w:val="none" w:sz="0" w:space="0" w:color="auto"/>
                            <w:left w:val="none" w:sz="0" w:space="0" w:color="auto"/>
                            <w:bottom w:val="none" w:sz="0" w:space="0" w:color="auto"/>
                            <w:right w:val="none" w:sz="0" w:space="0" w:color="auto"/>
                          </w:divBdr>
                          <w:divsChild>
                            <w:div w:id="1883252481">
                              <w:marLeft w:val="0"/>
                              <w:marRight w:val="0"/>
                              <w:marTop w:val="0"/>
                              <w:marBottom w:val="0"/>
                              <w:divBdr>
                                <w:top w:val="none" w:sz="0" w:space="0" w:color="auto"/>
                                <w:left w:val="none" w:sz="0" w:space="0" w:color="auto"/>
                                <w:bottom w:val="none" w:sz="0" w:space="0" w:color="auto"/>
                                <w:right w:val="none" w:sz="0" w:space="0" w:color="auto"/>
                              </w:divBdr>
                            </w:div>
                          </w:divsChild>
                        </w:div>
                        <w:div w:id="2073307336">
                          <w:marLeft w:val="0"/>
                          <w:marRight w:val="135"/>
                          <w:marTop w:val="0"/>
                          <w:marBottom w:val="0"/>
                          <w:divBdr>
                            <w:top w:val="none" w:sz="0" w:space="0" w:color="auto"/>
                            <w:left w:val="none" w:sz="0" w:space="0" w:color="auto"/>
                            <w:bottom w:val="none" w:sz="0" w:space="0" w:color="auto"/>
                            <w:right w:val="none" w:sz="0" w:space="0" w:color="auto"/>
                          </w:divBdr>
                        </w:div>
                        <w:div w:id="4973043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61949">
          <w:marLeft w:val="0"/>
          <w:marRight w:val="0"/>
          <w:marTop w:val="0"/>
          <w:marBottom w:val="0"/>
          <w:divBdr>
            <w:top w:val="none" w:sz="0" w:space="0" w:color="auto"/>
            <w:left w:val="none" w:sz="0" w:space="0" w:color="auto"/>
            <w:bottom w:val="none" w:sz="0" w:space="0" w:color="auto"/>
            <w:right w:val="none" w:sz="0" w:space="0" w:color="auto"/>
          </w:divBdr>
          <w:divsChild>
            <w:div w:id="1002928060">
              <w:marLeft w:val="0"/>
              <w:marRight w:val="0"/>
              <w:marTop w:val="0"/>
              <w:marBottom w:val="0"/>
              <w:divBdr>
                <w:top w:val="none" w:sz="0" w:space="0" w:color="auto"/>
                <w:left w:val="none" w:sz="0" w:space="0" w:color="auto"/>
                <w:bottom w:val="none" w:sz="0" w:space="0" w:color="auto"/>
                <w:right w:val="none" w:sz="0" w:space="0" w:color="auto"/>
              </w:divBdr>
              <w:divsChild>
                <w:div w:id="164243620">
                  <w:marLeft w:val="0"/>
                  <w:marRight w:val="0"/>
                  <w:marTop w:val="0"/>
                  <w:marBottom w:val="0"/>
                  <w:divBdr>
                    <w:top w:val="none" w:sz="0" w:space="0" w:color="auto"/>
                    <w:left w:val="none" w:sz="0" w:space="0" w:color="auto"/>
                    <w:bottom w:val="none" w:sz="0" w:space="0" w:color="auto"/>
                    <w:right w:val="none" w:sz="0" w:space="0" w:color="auto"/>
                  </w:divBdr>
                  <w:divsChild>
                    <w:div w:id="1462385575">
                      <w:marLeft w:val="0"/>
                      <w:marRight w:val="1500"/>
                      <w:marTop w:val="0"/>
                      <w:marBottom w:val="0"/>
                      <w:divBdr>
                        <w:top w:val="none" w:sz="0" w:space="0" w:color="auto"/>
                        <w:left w:val="none" w:sz="0" w:space="0" w:color="auto"/>
                        <w:bottom w:val="none" w:sz="0" w:space="0" w:color="auto"/>
                        <w:right w:val="none" w:sz="0" w:space="0" w:color="auto"/>
                      </w:divBdr>
                      <w:divsChild>
                        <w:div w:id="756175103">
                          <w:marLeft w:val="0"/>
                          <w:marRight w:val="0"/>
                          <w:marTop w:val="600"/>
                          <w:marBottom w:val="600"/>
                          <w:divBdr>
                            <w:top w:val="none" w:sz="0" w:space="0" w:color="auto"/>
                            <w:left w:val="none" w:sz="0" w:space="0" w:color="auto"/>
                            <w:bottom w:val="none" w:sz="0" w:space="0" w:color="auto"/>
                            <w:right w:val="none" w:sz="0" w:space="0" w:color="auto"/>
                          </w:divBdr>
                          <w:divsChild>
                            <w:div w:id="1680306989">
                              <w:marLeft w:val="0"/>
                              <w:marRight w:val="0"/>
                              <w:marTop w:val="0"/>
                              <w:marBottom w:val="300"/>
                              <w:divBdr>
                                <w:top w:val="none" w:sz="0" w:space="0" w:color="auto"/>
                                <w:left w:val="none" w:sz="0" w:space="0" w:color="auto"/>
                                <w:bottom w:val="none" w:sz="0" w:space="0" w:color="auto"/>
                                <w:right w:val="none" w:sz="0" w:space="0" w:color="auto"/>
                              </w:divBdr>
                            </w:div>
                            <w:div w:id="556353930">
                              <w:marLeft w:val="0"/>
                              <w:marRight w:val="0"/>
                              <w:marTop w:val="300"/>
                              <w:marBottom w:val="300"/>
                              <w:divBdr>
                                <w:top w:val="none" w:sz="0" w:space="0" w:color="auto"/>
                                <w:left w:val="none" w:sz="0" w:space="0" w:color="auto"/>
                                <w:bottom w:val="none" w:sz="0" w:space="0" w:color="auto"/>
                                <w:right w:val="none" w:sz="0" w:space="0" w:color="auto"/>
                              </w:divBdr>
                            </w:div>
                            <w:div w:id="1297178491">
                              <w:marLeft w:val="0"/>
                              <w:marRight w:val="0"/>
                              <w:marTop w:val="300"/>
                              <w:marBottom w:val="600"/>
                              <w:divBdr>
                                <w:top w:val="single" w:sz="6" w:space="30" w:color="EB5D0B"/>
                                <w:left w:val="none" w:sz="0" w:space="0" w:color="auto"/>
                                <w:bottom w:val="single" w:sz="6" w:space="30" w:color="EB5D0B"/>
                                <w:right w:val="none" w:sz="0" w:space="0" w:color="auto"/>
                              </w:divBdr>
                            </w:div>
                            <w:div w:id="189102393">
                              <w:marLeft w:val="0"/>
                              <w:marRight w:val="0"/>
                              <w:marTop w:val="720"/>
                              <w:marBottom w:val="900"/>
                              <w:divBdr>
                                <w:top w:val="none" w:sz="0" w:space="0" w:color="auto"/>
                                <w:left w:val="none" w:sz="0" w:space="0" w:color="auto"/>
                                <w:bottom w:val="none" w:sz="0" w:space="0" w:color="auto"/>
                                <w:right w:val="none" w:sz="0" w:space="0" w:color="auto"/>
                              </w:divBdr>
                              <w:divsChild>
                                <w:div w:id="605574881">
                                  <w:marLeft w:val="0"/>
                                  <w:marRight w:val="240"/>
                                  <w:marTop w:val="180"/>
                                  <w:marBottom w:val="0"/>
                                  <w:divBdr>
                                    <w:top w:val="none" w:sz="0" w:space="0" w:color="auto"/>
                                    <w:left w:val="none" w:sz="0" w:space="0" w:color="auto"/>
                                    <w:bottom w:val="none" w:sz="0" w:space="0" w:color="auto"/>
                                    <w:right w:val="none" w:sz="0" w:space="0" w:color="auto"/>
                                  </w:divBdr>
                                </w:div>
                              </w:divsChild>
                            </w:div>
                            <w:div w:id="1268002631">
                              <w:marLeft w:val="0"/>
                              <w:marRight w:val="0"/>
                              <w:marTop w:val="240"/>
                              <w:marBottom w:val="240"/>
                              <w:divBdr>
                                <w:top w:val="none" w:sz="0" w:space="0" w:color="auto"/>
                                <w:left w:val="none" w:sz="0" w:space="0" w:color="auto"/>
                                <w:bottom w:val="none" w:sz="0" w:space="0" w:color="auto"/>
                                <w:right w:val="none" w:sz="0" w:space="0" w:color="auto"/>
                              </w:divBdr>
                              <w:divsChild>
                                <w:div w:id="580530695">
                                  <w:marLeft w:val="0"/>
                                  <w:marRight w:val="0"/>
                                  <w:marTop w:val="0"/>
                                  <w:marBottom w:val="0"/>
                                  <w:divBdr>
                                    <w:top w:val="none" w:sz="0" w:space="0" w:color="auto"/>
                                    <w:left w:val="none" w:sz="0" w:space="0" w:color="auto"/>
                                    <w:bottom w:val="none" w:sz="0" w:space="0" w:color="auto"/>
                                    <w:right w:val="none" w:sz="0" w:space="0" w:color="auto"/>
                                  </w:divBdr>
                                </w:div>
                              </w:divsChild>
                            </w:div>
                            <w:div w:id="1031758099">
                              <w:marLeft w:val="0"/>
                              <w:marRight w:val="0"/>
                              <w:marTop w:val="240"/>
                              <w:marBottom w:val="240"/>
                              <w:divBdr>
                                <w:top w:val="none" w:sz="0" w:space="0" w:color="auto"/>
                                <w:left w:val="none" w:sz="0" w:space="0" w:color="auto"/>
                                <w:bottom w:val="none" w:sz="0" w:space="0" w:color="auto"/>
                                <w:right w:val="none" w:sz="0" w:space="0" w:color="auto"/>
                              </w:divBdr>
                              <w:divsChild>
                                <w:div w:id="1048264420">
                                  <w:marLeft w:val="0"/>
                                  <w:marRight w:val="0"/>
                                  <w:marTop w:val="0"/>
                                  <w:marBottom w:val="0"/>
                                  <w:divBdr>
                                    <w:top w:val="none" w:sz="0" w:space="0" w:color="auto"/>
                                    <w:left w:val="none" w:sz="0" w:space="0" w:color="auto"/>
                                    <w:bottom w:val="none" w:sz="0" w:space="0" w:color="auto"/>
                                    <w:right w:val="none" w:sz="0" w:space="0" w:color="auto"/>
                                  </w:divBdr>
                                </w:div>
                              </w:divsChild>
                            </w:div>
                            <w:div w:id="319769163">
                              <w:marLeft w:val="0"/>
                              <w:marRight w:val="0"/>
                              <w:marTop w:val="240"/>
                              <w:marBottom w:val="240"/>
                              <w:divBdr>
                                <w:top w:val="none" w:sz="0" w:space="0" w:color="auto"/>
                                <w:left w:val="none" w:sz="0" w:space="0" w:color="auto"/>
                                <w:bottom w:val="none" w:sz="0" w:space="0" w:color="auto"/>
                                <w:right w:val="none" w:sz="0" w:space="0" w:color="auto"/>
                              </w:divBdr>
                              <w:divsChild>
                                <w:div w:id="765230987">
                                  <w:marLeft w:val="0"/>
                                  <w:marRight w:val="0"/>
                                  <w:marTop w:val="0"/>
                                  <w:marBottom w:val="0"/>
                                  <w:divBdr>
                                    <w:top w:val="none" w:sz="0" w:space="0" w:color="auto"/>
                                    <w:left w:val="none" w:sz="0" w:space="0" w:color="auto"/>
                                    <w:bottom w:val="none" w:sz="0" w:space="0" w:color="auto"/>
                                    <w:right w:val="none" w:sz="0" w:space="0" w:color="auto"/>
                                  </w:divBdr>
                                </w:div>
                              </w:divsChild>
                            </w:div>
                            <w:div w:id="1360474341">
                              <w:marLeft w:val="0"/>
                              <w:marRight w:val="0"/>
                              <w:marTop w:val="240"/>
                              <w:marBottom w:val="240"/>
                              <w:divBdr>
                                <w:top w:val="none" w:sz="0" w:space="0" w:color="auto"/>
                                <w:left w:val="none" w:sz="0" w:space="0" w:color="auto"/>
                                <w:bottom w:val="none" w:sz="0" w:space="0" w:color="auto"/>
                                <w:right w:val="none" w:sz="0" w:space="0" w:color="auto"/>
                              </w:divBdr>
                              <w:divsChild>
                                <w:div w:id="809060753">
                                  <w:marLeft w:val="0"/>
                                  <w:marRight w:val="0"/>
                                  <w:marTop w:val="0"/>
                                  <w:marBottom w:val="0"/>
                                  <w:divBdr>
                                    <w:top w:val="none" w:sz="0" w:space="0" w:color="auto"/>
                                    <w:left w:val="none" w:sz="0" w:space="0" w:color="auto"/>
                                    <w:bottom w:val="none" w:sz="0" w:space="0" w:color="auto"/>
                                    <w:right w:val="none" w:sz="0" w:space="0" w:color="auto"/>
                                  </w:divBdr>
                                </w:div>
                              </w:divsChild>
                            </w:div>
                            <w:div w:id="2755620">
                              <w:marLeft w:val="0"/>
                              <w:marRight w:val="0"/>
                              <w:marTop w:val="240"/>
                              <w:marBottom w:val="240"/>
                              <w:divBdr>
                                <w:top w:val="none" w:sz="0" w:space="0" w:color="auto"/>
                                <w:left w:val="none" w:sz="0" w:space="0" w:color="auto"/>
                                <w:bottom w:val="none" w:sz="0" w:space="0" w:color="auto"/>
                                <w:right w:val="none" w:sz="0" w:space="0" w:color="auto"/>
                              </w:divBdr>
                              <w:divsChild>
                                <w:div w:id="1590507130">
                                  <w:marLeft w:val="0"/>
                                  <w:marRight w:val="0"/>
                                  <w:marTop w:val="0"/>
                                  <w:marBottom w:val="0"/>
                                  <w:divBdr>
                                    <w:top w:val="none" w:sz="0" w:space="0" w:color="auto"/>
                                    <w:left w:val="none" w:sz="0" w:space="0" w:color="auto"/>
                                    <w:bottom w:val="none" w:sz="0" w:space="0" w:color="auto"/>
                                    <w:right w:val="none" w:sz="0" w:space="0" w:color="auto"/>
                                  </w:divBdr>
                                </w:div>
                              </w:divsChild>
                            </w:div>
                            <w:div w:id="2003121554">
                              <w:marLeft w:val="0"/>
                              <w:marRight w:val="0"/>
                              <w:marTop w:val="240"/>
                              <w:marBottom w:val="240"/>
                              <w:divBdr>
                                <w:top w:val="none" w:sz="0" w:space="0" w:color="auto"/>
                                <w:left w:val="none" w:sz="0" w:space="0" w:color="auto"/>
                                <w:bottom w:val="none" w:sz="0" w:space="0" w:color="auto"/>
                                <w:right w:val="none" w:sz="0" w:space="0" w:color="auto"/>
                              </w:divBdr>
                              <w:divsChild>
                                <w:div w:id="1299997416">
                                  <w:marLeft w:val="0"/>
                                  <w:marRight w:val="0"/>
                                  <w:marTop w:val="0"/>
                                  <w:marBottom w:val="0"/>
                                  <w:divBdr>
                                    <w:top w:val="none" w:sz="0" w:space="0" w:color="auto"/>
                                    <w:left w:val="none" w:sz="0" w:space="0" w:color="auto"/>
                                    <w:bottom w:val="none" w:sz="0" w:space="0" w:color="auto"/>
                                    <w:right w:val="none" w:sz="0" w:space="0" w:color="auto"/>
                                  </w:divBdr>
                                </w:div>
                              </w:divsChild>
                            </w:div>
                            <w:div w:id="1246768311">
                              <w:marLeft w:val="0"/>
                              <w:marRight w:val="0"/>
                              <w:marTop w:val="360"/>
                              <w:marBottom w:val="360"/>
                              <w:divBdr>
                                <w:top w:val="none" w:sz="0" w:space="0" w:color="auto"/>
                                <w:left w:val="none" w:sz="0" w:space="0" w:color="auto"/>
                                <w:bottom w:val="none" w:sz="0" w:space="0" w:color="auto"/>
                                <w:right w:val="none" w:sz="0" w:space="0" w:color="auto"/>
                              </w:divBdr>
                            </w:div>
                            <w:div w:id="1523864455">
                              <w:marLeft w:val="0"/>
                              <w:marRight w:val="0"/>
                              <w:marTop w:val="240"/>
                              <w:marBottom w:val="240"/>
                              <w:divBdr>
                                <w:top w:val="none" w:sz="0" w:space="0" w:color="auto"/>
                                <w:left w:val="none" w:sz="0" w:space="0" w:color="auto"/>
                                <w:bottom w:val="none" w:sz="0" w:space="0" w:color="auto"/>
                                <w:right w:val="none" w:sz="0" w:space="0" w:color="auto"/>
                              </w:divBdr>
                              <w:divsChild>
                                <w:div w:id="2105035547">
                                  <w:marLeft w:val="0"/>
                                  <w:marRight w:val="0"/>
                                  <w:marTop w:val="0"/>
                                  <w:marBottom w:val="0"/>
                                  <w:divBdr>
                                    <w:top w:val="none" w:sz="0" w:space="0" w:color="auto"/>
                                    <w:left w:val="none" w:sz="0" w:space="0" w:color="auto"/>
                                    <w:bottom w:val="none" w:sz="0" w:space="0" w:color="auto"/>
                                    <w:right w:val="none" w:sz="0" w:space="0" w:color="auto"/>
                                  </w:divBdr>
                                </w:div>
                              </w:divsChild>
                            </w:div>
                            <w:div w:id="1000960787">
                              <w:marLeft w:val="0"/>
                              <w:marRight w:val="0"/>
                              <w:marTop w:val="240"/>
                              <w:marBottom w:val="240"/>
                              <w:divBdr>
                                <w:top w:val="none" w:sz="0" w:space="0" w:color="auto"/>
                                <w:left w:val="none" w:sz="0" w:space="0" w:color="auto"/>
                                <w:bottom w:val="none" w:sz="0" w:space="0" w:color="auto"/>
                                <w:right w:val="none" w:sz="0" w:space="0" w:color="auto"/>
                              </w:divBdr>
                              <w:divsChild>
                                <w:div w:id="194780040">
                                  <w:marLeft w:val="0"/>
                                  <w:marRight w:val="0"/>
                                  <w:marTop w:val="0"/>
                                  <w:marBottom w:val="0"/>
                                  <w:divBdr>
                                    <w:top w:val="none" w:sz="0" w:space="0" w:color="auto"/>
                                    <w:left w:val="none" w:sz="0" w:space="0" w:color="auto"/>
                                    <w:bottom w:val="none" w:sz="0" w:space="0" w:color="auto"/>
                                    <w:right w:val="none" w:sz="0" w:space="0" w:color="auto"/>
                                  </w:divBdr>
                                </w:div>
                              </w:divsChild>
                            </w:div>
                            <w:div w:id="1480540464">
                              <w:marLeft w:val="0"/>
                              <w:marRight w:val="0"/>
                              <w:marTop w:val="240"/>
                              <w:marBottom w:val="240"/>
                              <w:divBdr>
                                <w:top w:val="none" w:sz="0" w:space="0" w:color="auto"/>
                                <w:left w:val="none" w:sz="0" w:space="0" w:color="auto"/>
                                <w:bottom w:val="none" w:sz="0" w:space="0" w:color="auto"/>
                                <w:right w:val="none" w:sz="0" w:space="0" w:color="auto"/>
                              </w:divBdr>
                              <w:divsChild>
                                <w:div w:id="1352493269">
                                  <w:marLeft w:val="0"/>
                                  <w:marRight w:val="0"/>
                                  <w:marTop w:val="0"/>
                                  <w:marBottom w:val="0"/>
                                  <w:divBdr>
                                    <w:top w:val="none" w:sz="0" w:space="0" w:color="auto"/>
                                    <w:left w:val="none" w:sz="0" w:space="0" w:color="auto"/>
                                    <w:bottom w:val="none" w:sz="0" w:space="0" w:color="auto"/>
                                    <w:right w:val="none" w:sz="0" w:space="0" w:color="auto"/>
                                  </w:divBdr>
                                </w:div>
                              </w:divsChild>
                            </w:div>
                            <w:div w:id="1877309263">
                              <w:marLeft w:val="0"/>
                              <w:marRight w:val="0"/>
                              <w:marTop w:val="240"/>
                              <w:marBottom w:val="240"/>
                              <w:divBdr>
                                <w:top w:val="none" w:sz="0" w:space="0" w:color="auto"/>
                                <w:left w:val="none" w:sz="0" w:space="0" w:color="auto"/>
                                <w:bottom w:val="none" w:sz="0" w:space="0" w:color="auto"/>
                                <w:right w:val="none" w:sz="0" w:space="0" w:color="auto"/>
                              </w:divBdr>
                              <w:divsChild>
                                <w:div w:id="1966618908">
                                  <w:marLeft w:val="0"/>
                                  <w:marRight w:val="0"/>
                                  <w:marTop w:val="0"/>
                                  <w:marBottom w:val="0"/>
                                  <w:divBdr>
                                    <w:top w:val="none" w:sz="0" w:space="0" w:color="auto"/>
                                    <w:left w:val="none" w:sz="0" w:space="0" w:color="auto"/>
                                    <w:bottom w:val="none" w:sz="0" w:space="0" w:color="auto"/>
                                    <w:right w:val="none" w:sz="0" w:space="0" w:color="auto"/>
                                  </w:divBdr>
                                </w:div>
                              </w:divsChild>
                            </w:div>
                            <w:div w:id="510606857">
                              <w:marLeft w:val="0"/>
                              <w:marRight w:val="0"/>
                              <w:marTop w:val="240"/>
                              <w:marBottom w:val="240"/>
                              <w:divBdr>
                                <w:top w:val="none" w:sz="0" w:space="0" w:color="auto"/>
                                <w:left w:val="none" w:sz="0" w:space="0" w:color="auto"/>
                                <w:bottom w:val="none" w:sz="0" w:space="0" w:color="auto"/>
                                <w:right w:val="none" w:sz="0" w:space="0" w:color="auto"/>
                              </w:divBdr>
                              <w:divsChild>
                                <w:div w:id="1207911683">
                                  <w:marLeft w:val="0"/>
                                  <w:marRight w:val="0"/>
                                  <w:marTop w:val="0"/>
                                  <w:marBottom w:val="0"/>
                                  <w:divBdr>
                                    <w:top w:val="none" w:sz="0" w:space="0" w:color="auto"/>
                                    <w:left w:val="none" w:sz="0" w:space="0" w:color="auto"/>
                                    <w:bottom w:val="none" w:sz="0" w:space="0" w:color="auto"/>
                                    <w:right w:val="none" w:sz="0" w:space="0" w:color="auto"/>
                                  </w:divBdr>
                                </w:div>
                              </w:divsChild>
                            </w:div>
                            <w:div w:id="1580822945">
                              <w:marLeft w:val="0"/>
                              <w:marRight w:val="0"/>
                              <w:marTop w:val="240"/>
                              <w:marBottom w:val="240"/>
                              <w:divBdr>
                                <w:top w:val="none" w:sz="0" w:space="0" w:color="auto"/>
                                <w:left w:val="none" w:sz="0" w:space="0" w:color="auto"/>
                                <w:bottom w:val="none" w:sz="0" w:space="0" w:color="auto"/>
                                <w:right w:val="none" w:sz="0" w:space="0" w:color="auto"/>
                              </w:divBdr>
                              <w:divsChild>
                                <w:div w:id="2015834932">
                                  <w:marLeft w:val="0"/>
                                  <w:marRight w:val="0"/>
                                  <w:marTop w:val="0"/>
                                  <w:marBottom w:val="0"/>
                                  <w:divBdr>
                                    <w:top w:val="none" w:sz="0" w:space="0" w:color="auto"/>
                                    <w:left w:val="none" w:sz="0" w:space="0" w:color="auto"/>
                                    <w:bottom w:val="none" w:sz="0" w:space="0" w:color="auto"/>
                                    <w:right w:val="none" w:sz="0" w:space="0" w:color="auto"/>
                                  </w:divBdr>
                                </w:div>
                              </w:divsChild>
                            </w:div>
                            <w:div w:id="835536312">
                              <w:marLeft w:val="0"/>
                              <w:marRight w:val="0"/>
                              <w:marTop w:val="360"/>
                              <w:marBottom w:val="450"/>
                              <w:divBdr>
                                <w:top w:val="none" w:sz="0" w:space="0" w:color="auto"/>
                                <w:left w:val="none" w:sz="0" w:space="0" w:color="auto"/>
                                <w:bottom w:val="none" w:sz="0" w:space="0" w:color="auto"/>
                                <w:right w:val="none" w:sz="0" w:space="0" w:color="auto"/>
                              </w:divBdr>
                              <w:divsChild>
                                <w:div w:id="2057313834">
                                  <w:marLeft w:val="0"/>
                                  <w:marRight w:val="0"/>
                                  <w:marTop w:val="0"/>
                                  <w:marBottom w:val="0"/>
                                  <w:divBdr>
                                    <w:top w:val="none" w:sz="0" w:space="0" w:color="auto"/>
                                    <w:left w:val="none" w:sz="0" w:space="0" w:color="auto"/>
                                    <w:bottom w:val="single" w:sz="6" w:space="15" w:color="B8B9BA"/>
                                    <w:right w:val="none" w:sz="0" w:space="0" w:color="auto"/>
                                  </w:divBdr>
                                  <w:divsChild>
                                    <w:div w:id="1190801691">
                                      <w:marLeft w:val="0"/>
                                      <w:marRight w:val="0"/>
                                      <w:marTop w:val="0"/>
                                      <w:marBottom w:val="0"/>
                                      <w:divBdr>
                                        <w:top w:val="none" w:sz="0" w:space="0" w:color="auto"/>
                                        <w:left w:val="none" w:sz="0" w:space="0" w:color="auto"/>
                                        <w:bottom w:val="none" w:sz="0" w:space="0" w:color="auto"/>
                                        <w:right w:val="none" w:sz="0" w:space="0" w:color="auto"/>
                                      </w:divBdr>
                                    </w:div>
                                    <w:div w:id="652150230">
                                      <w:marLeft w:val="0"/>
                                      <w:marRight w:val="0"/>
                                      <w:marTop w:val="225"/>
                                      <w:marBottom w:val="0"/>
                                      <w:divBdr>
                                        <w:top w:val="none" w:sz="0" w:space="0" w:color="auto"/>
                                        <w:left w:val="none" w:sz="0" w:space="0" w:color="auto"/>
                                        <w:bottom w:val="none" w:sz="0" w:space="0" w:color="auto"/>
                                        <w:right w:val="none" w:sz="0" w:space="0" w:color="auto"/>
                                      </w:divBdr>
                                      <w:divsChild>
                                        <w:div w:id="1973443761">
                                          <w:marLeft w:val="0"/>
                                          <w:marRight w:val="0"/>
                                          <w:marTop w:val="0"/>
                                          <w:marBottom w:val="0"/>
                                          <w:divBdr>
                                            <w:top w:val="none" w:sz="0" w:space="0" w:color="auto"/>
                                            <w:left w:val="none" w:sz="0" w:space="0" w:color="auto"/>
                                            <w:bottom w:val="none" w:sz="0" w:space="0" w:color="auto"/>
                                            <w:right w:val="none" w:sz="0" w:space="0" w:color="auto"/>
                                          </w:divBdr>
                                        </w:div>
                                      </w:divsChild>
                                    </w:div>
                                    <w:div w:id="17539695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5579254">
                              <w:marLeft w:val="0"/>
                              <w:marRight w:val="0"/>
                              <w:marTop w:val="240"/>
                              <w:marBottom w:val="240"/>
                              <w:divBdr>
                                <w:top w:val="none" w:sz="0" w:space="0" w:color="auto"/>
                                <w:left w:val="none" w:sz="0" w:space="0" w:color="auto"/>
                                <w:bottom w:val="none" w:sz="0" w:space="0" w:color="auto"/>
                                <w:right w:val="none" w:sz="0" w:space="0" w:color="auto"/>
                              </w:divBdr>
                              <w:divsChild>
                                <w:div w:id="1083257326">
                                  <w:marLeft w:val="0"/>
                                  <w:marRight w:val="0"/>
                                  <w:marTop w:val="0"/>
                                  <w:marBottom w:val="0"/>
                                  <w:divBdr>
                                    <w:top w:val="none" w:sz="0" w:space="0" w:color="auto"/>
                                    <w:left w:val="none" w:sz="0" w:space="0" w:color="auto"/>
                                    <w:bottom w:val="none" w:sz="0" w:space="0" w:color="auto"/>
                                    <w:right w:val="none" w:sz="0" w:space="0" w:color="auto"/>
                                  </w:divBdr>
                                </w:div>
                              </w:divsChild>
                            </w:div>
                            <w:div w:id="862205729">
                              <w:marLeft w:val="0"/>
                              <w:marRight w:val="0"/>
                              <w:marTop w:val="360"/>
                              <w:marBottom w:val="360"/>
                              <w:divBdr>
                                <w:top w:val="none" w:sz="0" w:space="0" w:color="auto"/>
                                <w:left w:val="none" w:sz="0" w:space="0" w:color="auto"/>
                                <w:bottom w:val="none" w:sz="0" w:space="0" w:color="auto"/>
                                <w:right w:val="none" w:sz="0" w:space="0" w:color="auto"/>
                              </w:divBdr>
                            </w:div>
                            <w:div w:id="1142844462">
                              <w:marLeft w:val="0"/>
                              <w:marRight w:val="0"/>
                              <w:marTop w:val="240"/>
                              <w:marBottom w:val="240"/>
                              <w:divBdr>
                                <w:top w:val="none" w:sz="0" w:space="0" w:color="auto"/>
                                <w:left w:val="none" w:sz="0" w:space="0" w:color="auto"/>
                                <w:bottom w:val="none" w:sz="0" w:space="0" w:color="auto"/>
                                <w:right w:val="none" w:sz="0" w:space="0" w:color="auto"/>
                              </w:divBdr>
                              <w:divsChild>
                                <w:div w:id="316421065">
                                  <w:marLeft w:val="0"/>
                                  <w:marRight w:val="0"/>
                                  <w:marTop w:val="0"/>
                                  <w:marBottom w:val="0"/>
                                  <w:divBdr>
                                    <w:top w:val="none" w:sz="0" w:space="0" w:color="auto"/>
                                    <w:left w:val="none" w:sz="0" w:space="0" w:color="auto"/>
                                    <w:bottom w:val="none" w:sz="0" w:space="0" w:color="auto"/>
                                    <w:right w:val="none" w:sz="0" w:space="0" w:color="auto"/>
                                  </w:divBdr>
                                </w:div>
                              </w:divsChild>
                            </w:div>
                            <w:div w:id="1257329467">
                              <w:marLeft w:val="0"/>
                              <w:marRight w:val="0"/>
                              <w:marTop w:val="240"/>
                              <w:marBottom w:val="240"/>
                              <w:divBdr>
                                <w:top w:val="none" w:sz="0" w:space="0" w:color="auto"/>
                                <w:left w:val="none" w:sz="0" w:space="0" w:color="auto"/>
                                <w:bottom w:val="none" w:sz="0" w:space="0" w:color="auto"/>
                                <w:right w:val="none" w:sz="0" w:space="0" w:color="auto"/>
                              </w:divBdr>
                              <w:divsChild>
                                <w:div w:id="1148353593">
                                  <w:marLeft w:val="0"/>
                                  <w:marRight w:val="0"/>
                                  <w:marTop w:val="0"/>
                                  <w:marBottom w:val="0"/>
                                  <w:divBdr>
                                    <w:top w:val="none" w:sz="0" w:space="0" w:color="auto"/>
                                    <w:left w:val="none" w:sz="0" w:space="0" w:color="auto"/>
                                    <w:bottom w:val="none" w:sz="0" w:space="0" w:color="auto"/>
                                    <w:right w:val="none" w:sz="0" w:space="0" w:color="auto"/>
                                  </w:divBdr>
                                </w:div>
                              </w:divsChild>
                            </w:div>
                            <w:div w:id="736784307">
                              <w:marLeft w:val="0"/>
                              <w:marRight w:val="0"/>
                              <w:marTop w:val="240"/>
                              <w:marBottom w:val="240"/>
                              <w:divBdr>
                                <w:top w:val="none" w:sz="0" w:space="0" w:color="auto"/>
                                <w:left w:val="none" w:sz="0" w:space="0" w:color="auto"/>
                                <w:bottom w:val="none" w:sz="0" w:space="0" w:color="auto"/>
                                <w:right w:val="none" w:sz="0" w:space="0" w:color="auto"/>
                              </w:divBdr>
                              <w:divsChild>
                                <w:div w:id="233780068">
                                  <w:marLeft w:val="0"/>
                                  <w:marRight w:val="0"/>
                                  <w:marTop w:val="0"/>
                                  <w:marBottom w:val="0"/>
                                  <w:divBdr>
                                    <w:top w:val="none" w:sz="0" w:space="0" w:color="auto"/>
                                    <w:left w:val="none" w:sz="0" w:space="0" w:color="auto"/>
                                    <w:bottom w:val="none" w:sz="0" w:space="0" w:color="auto"/>
                                    <w:right w:val="none" w:sz="0" w:space="0" w:color="auto"/>
                                  </w:divBdr>
                                </w:div>
                              </w:divsChild>
                            </w:div>
                            <w:div w:id="1334382651">
                              <w:marLeft w:val="0"/>
                              <w:marRight w:val="0"/>
                              <w:marTop w:val="240"/>
                              <w:marBottom w:val="240"/>
                              <w:divBdr>
                                <w:top w:val="none" w:sz="0" w:space="0" w:color="auto"/>
                                <w:left w:val="none" w:sz="0" w:space="0" w:color="auto"/>
                                <w:bottom w:val="none" w:sz="0" w:space="0" w:color="auto"/>
                                <w:right w:val="none" w:sz="0" w:space="0" w:color="auto"/>
                              </w:divBdr>
                              <w:divsChild>
                                <w:div w:id="1584485571">
                                  <w:marLeft w:val="0"/>
                                  <w:marRight w:val="0"/>
                                  <w:marTop w:val="0"/>
                                  <w:marBottom w:val="0"/>
                                  <w:divBdr>
                                    <w:top w:val="none" w:sz="0" w:space="0" w:color="auto"/>
                                    <w:left w:val="none" w:sz="0" w:space="0" w:color="auto"/>
                                    <w:bottom w:val="none" w:sz="0" w:space="0" w:color="auto"/>
                                    <w:right w:val="none" w:sz="0" w:space="0" w:color="auto"/>
                                  </w:divBdr>
                                </w:div>
                              </w:divsChild>
                            </w:div>
                            <w:div w:id="311952002">
                              <w:marLeft w:val="0"/>
                              <w:marRight w:val="0"/>
                              <w:marTop w:val="240"/>
                              <w:marBottom w:val="240"/>
                              <w:divBdr>
                                <w:top w:val="none" w:sz="0" w:space="0" w:color="auto"/>
                                <w:left w:val="none" w:sz="0" w:space="0" w:color="auto"/>
                                <w:bottom w:val="none" w:sz="0" w:space="0" w:color="auto"/>
                                <w:right w:val="none" w:sz="0" w:space="0" w:color="auto"/>
                              </w:divBdr>
                              <w:divsChild>
                                <w:div w:id="80264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690448">
      <w:bodyDiv w:val="1"/>
      <w:marLeft w:val="0"/>
      <w:marRight w:val="0"/>
      <w:marTop w:val="0"/>
      <w:marBottom w:val="0"/>
      <w:divBdr>
        <w:top w:val="none" w:sz="0" w:space="0" w:color="auto"/>
        <w:left w:val="none" w:sz="0" w:space="0" w:color="auto"/>
        <w:bottom w:val="none" w:sz="0" w:space="0" w:color="auto"/>
        <w:right w:val="none" w:sz="0" w:space="0" w:color="auto"/>
      </w:divBdr>
      <w:divsChild>
        <w:div w:id="272709163">
          <w:marLeft w:val="0"/>
          <w:marRight w:val="0"/>
          <w:marTop w:val="0"/>
          <w:marBottom w:val="0"/>
          <w:divBdr>
            <w:top w:val="none" w:sz="0" w:space="0" w:color="auto"/>
            <w:left w:val="none" w:sz="0" w:space="0" w:color="auto"/>
            <w:bottom w:val="none" w:sz="0" w:space="0" w:color="auto"/>
            <w:right w:val="none" w:sz="0" w:space="0" w:color="auto"/>
          </w:divBdr>
          <w:divsChild>
            <w:div w:id="234626247">
              <w:marLeft w:val="0"/>
              <w:marRight w:val="0"/>
              <w:marTop w:val="0"/>
              <w:marBottom w:val="0"/>
              <w:divBdr>
                <w:top w:val="none" w:sz="0" w:space="0" w:color="auto"/>
                <w:left w:val="none" w:sz="0" w:space="0" w:color="auto"/>
                <w:bottom w:val="none" w:sz="0" w:space="0" w:color="auto"/>
                <w:right w:val="none" w:sz="0" w:space="0" w:color="auto"/>
              </w:divBdr>
              <w:divsChild>
                <w:div w:id="938878145">
                  <w:marLeft w:val="0"/>
                  <w:marRight w:val="0"/>
                  <w:marTop w:val="0"/>
                  <w:marBottom w:val="0"/>
                  <w:divBdr>
                    <w:top w:val="none" w:sz="0" w:space="0" w:color="auto"/>
                    <w:left w:val="none" w:sz="0" w:space="0" w:color="auto"/>
                    <w:bottom w:val="none" w:sz="0" w:space="0" w:color="auto"/>
                    <w:right w:val="none" w:sz="0" w:space="0" w:color="auto"/>
                  </w:divBdr>
                  <w:divsChild>
                    <w:div w:id="947660113">
                      <w:marLeft w:val="0"/>
                      <w:marRight w:val="1500"/>
                      <w:marTop w:val="0"/>
                      <w:marBottom w:val="0"/>
                      <w:divBdr>
                        <w:top w:val="none" w:sz="0" w:space="0" w:color="auto"/>
                        <w:left w:val="none" w:sz="0" w:space="0" w:color="auto"/>
                        <w:bottom w:val="none" w:sz="0" w:space="0" w:color="auto"/>
                        <w:right w:val="none" w:sz="0" w:space="0" w:color="auto"/>
                      </w:divBdr>
                      <w:divsChild>
                        <w:div w:id="120268414">
                          <w:marLeft w:val="0"/>
                          <w:marRight w:val="0"/>
                          <w:marTop w:val="600"/>
                          <w:marBottom w:val="600"/>
                          <w:divBdr>
                            <w:top w:val="none" w:sz="0" w:space="0" w:color="auto"/>
                            <w:left w:val="none" w:sz="0" w:space="0" w:color="auto"/>
                            <w:bottom w:val="none" w:sz="0" w:space="0" w:color="auto"/>
                            <w:right w:val="none" w:sz="0" w:space="0" w:color="auto"/>
                          </w:divBdr>
                          <w:divsChild>
                            <w:div w:id="9652392">
                              <w:marLeft w:val="0"/>
                              <w:marRight w:val="0"/>
                              <w:marTop w:val="240"/>
                              <w:marBottom w:val="240"/>
                              <w:divBdr>
                                <w:top w:val="none" w:sz="0" w:space="0" w:color="auto"/>
                                <w:left w:val="none" w:sz="0" w:space="0" w:color="auto"/>
                                <w:bottom w:val="none" w:sz="0" w:space="0" w:color="auto"/>
                                <w:right w:val="none" w:sz="0" w:space="0" w:color="auto"/>
                              </w:divBdr>
                            </w:div>
                            <w:div w:id="126820779">
                              <w:marLeft w:val="0"/>
                              <w:marRight w:val="0"/>
                              <w:marTop w:val="240"/>
                              <w:marBottom w:val="240"/>
                              <w:divBdr>
                                <w:top w:val="none" w:sz="0" w:space="0" w:color="auto"/>
                                <w:left w:val="none" w:sz="0" w:space="0" w:color="auto"/>
                                <w:bottom w:val="none" w:sz="0" w:space="0" w:color="auto"/>
                                <w:right w:val="none" w:sz="0" w:space="0" w:color="auto"/>
                              </w:divBdr>
                              <w:divsChild>
                                <w:div w:id="725491044">
                                  <w:marLeft w:val="0"/>
                                  <w:marRight w:val="0"/>
                                  <w:marTop w:val="0"/>
                                  <w:marBottom w:val="0"/>
                                  <w:divBdr>
                                    <w:top w:val="none" w:sz="0" w:space="0" w:color="auto"/>
                                    <w:left w:val="none" w:sz="0" w:space="0" w:color="auto"/>
                                    <w:bottom w:val="none" w:sz="0" w:space="0" w:color="auto"/>
                                    <w:right w:val="none" w:sz="0" w:space="0" w:color="auto"/>
                                  </w:divBdr>
                                </w:div>
                              </w:divsChild>
                            </w:div>
                            <w:div w:id="151529065">
                              <w:marLeft w:val="0"/>
                              <w:marRight w:val="0"/>
                              <w:marTop w:val="240"/>
                              <w:marBottom w:val="240"/>
                              <w:divBdr>
                                <w:top w:val="none" w:sz="0" w:space="0" w:color="auto"/>
                                <w:left w:val="none" w:sz="0" w:space="0" w:color="auto"/>
                                <w:bottom w:val="none" w:sz="0" w:space="0" w:color="auto"/>
                                <w:right w:val="none" w:sz="0" w:space="0" w:color="auto"/>
                              </w:divBdr>
                              <w:divsChild>
                                <w:div w:id="729235334">
                                  <w:marLeft w:val="0"/>
                                  <w:marRight w:val="0"/>
                                  <w:marTop w:val="0"/>
                                  <w:marBottom w:val="0"/>
                                  <w:divBdr>
                                    <w:top w:val="none" w:sz="0" w:space="0" w:color="auto"/>
                                    <w:left w:val="none" w:sz="0" w:space="0" w:color="auto"/>
                                    <w:bottom w:val="none" w:sz="0" w:space="0" w:color="auto"/>
                                    <w:right w:val="none" w:sz="0" w:space="0" w:color="auto"/>
                                  </w:divBdr>
                                </w:div>
                              </w:divsChild>
                            </w:div>
                            <w:div w:id="248007314">
                              <w:marLeft w:val="0"/>
                              <w:marRight w:val="0"/>
                              <w:marTop w:val="240"/>
                              <w:marBottom w:val="240"/>
                              <w:divBdr>
                                <w:top w:val="none" w:sz="0" w:space="0" w:color="auto"/>
                                <w:left w:val="none" w:sz="0" w:space="0" w:color="auto"/>
                                <w:bottom w:val="none" w:sz="0" w:space="0" w:color="auto"/>
                                <w:right w:val="none" w:sz="0" w:space="0" w:color="auto"/>
                              </w:divBdr>
                            </w:div>
                            <w:div w:id="447628781">
                              <w:marLeft w:val="0"/>
                              <w:marRight w:val="0"/>
                              <w:marTop w:val="240"/>
                              <w:marBottom w:val="240"/>
                              <w:divBdr>
                                <w:top w:val="none" w:sz="0" w:space="0" w:color="auto"/>
                                <w:left w:val="none" w:sz="0" w:space="0" w:color="auto"/>
                                <w:bottom w:val="none" w:sz="0" w:space="0" w:color="auto"/>
                                <w:right w:val="none" w:sz="0" w:space="0" w:color="auto"/>
                              </w:divBdr>
                            </w:div>
                            <w:div w:id="640814538">
                              <w:marLeft w:val="0"/>
                              <w:marRight w:val="0"/>
                              <w:marTop w:val="240"/>
                              <w:marBottom w:val="240"/>
                              <w:divBdr>
                                <w:top w:val="none" w:sz="0" w:space="0" w:color="auto"/>
                                <w:left w:val="none" w:sz="0" w:space="0" w:color="auto"/>
                                <w:bottom w:val="none" w:sz="0" w:space="0" w:color="auto"/>
                                <w:right w:val="none" w:sz="0" w:space="0" w:color="auto"/>
                              </w:divBdr>
                              <w:divsChild>
                                <w:div w:id="924459762">
                                  <w:marLeft w:val="0"/>
                                  <w:marRight w:val="0"/>
                                  <w:marTop w:val="0"/>
                                  <w:marBottom w:val="0"/>
                                  <w:divBdr>
                                    <w:top w:val="none" w:sz="0" w:space="0" w:color="auto"/>
                                    <w:left w:val="none" w:sz="0" w:space="0" w:color="auto"/>
                                    <w:bottom w:val="none" w:sz="0" w:space="0" w:color="auto"/>
                                    <w:right w:val="none" w:sz="0" w:space="0" w:color="auto"/>
                                  </w:divBdr>
                                </w:div>
                              </w:divsChild>
                            </w:div>
                            <w:div w:id="706877722">
                              <w:marLeft w:val="0"/>
                              <w:marRight w:val="0"/>
                              <w:marTop w:val="240"/>
                              <w:marBottom w:val="240"/>
                              <w:divBdr>
                                <w:top w:val="none" w:sz="0" w:space="0" w:color="auto"/>
                                <w:left w:val="none" w:sz="0" w:space="0" w:color="auto"/>
                                <w:bottom w:val="none" w:sz="0" w:space="0" w:color="auto"/>
                                <w:right w:val="none" w:sz="0" w:space="0" w:color="auto"/>
                              </w:divBdr>
                            </w:div>
                            <w:div w:id="740442024">
                              <w:marLeft w:val="0"/>
                              <w:marRight w:val="0"/>
                              <w:marTop w:val="240"/>
                              <w:marBottom w:val="240"/>
                              <w:divBdr>
                                <w:top w:val="none" w:sz="0" w:space="0" w:color="auto"/>
                                <w:left w:val="none" w:sz="0" w:space="0" w:color="auto"/>
                                <w:bottom w:val="none" w:sz="0" w:space="0" w:color="auto"/>
                                <w:right w:val="none" w:sz="0" w:space="0" w:color="auto"/>
                              </w:divBdr>
                            </w:div>
                            <w:div w:id="766970527">
                              <w:marLeft w:val="0"/>
                              <w:marRight w:val="0"/>
                              <w:marTop w:val="240"/>
                              <w:marBottom w:val="240"/>
                              <w:divBdr>
                                <w:top w:val="none" w:sz="0" w:space="0" w:color="auto"/>
                                <w:left w:val="none" w:sz="0" w:space="0" w:color="auto"/>
                                <w:bottom w:val="none" w:sz="0" w:space="0" w:color="auto"/>
                                <w:right w:val="none" w:sz="0" w:space="0" w:color="auto"/>
                              </w:divBdr>
                              <w:divsChild>
                                <w:div w:id="542908993">
                                  <w:marLeft w:val="0"/>
                                  <w:marRight w:val="0"/>
                                  <w:marTop w:val="0"/>
                                  <w:marBottom w:val="0"/>
                                  <w:divBdr>
                                    <w:top w:val="none" w:sz="0" w:space="0" w:color="auto"/>
                                    <w:left w:val="none" w:sz="0" w:space="0" w:color="auto"/>
                                    <w:bottom w:val="none" w:sz="0" w:space="0" w:color="auto"/>
                                    <w:right w:val="none" w:sz="0" w:space="0" w:color="auto"/>
                                  </w:divBdr>
                                </w:div>
                              </w:divsChild>
                            </w:div>
                            <w:div w:id="782502759">
                              <w:marLeft w:val="0"/>
                              <w:marRight w:val="0"/>
                              <w:marTop w:val="360"/>
                              <w:marBottom w:val="450"/>
                              <w:divBdr>
                                <w:top w:val="none" w:sz="0" w:space="0" w:color="auto"/>
                                <w:left w:val="none" w:sz="0" w:space="0" w:color="auto"/>
                                <w:bottom w:val="none" w:sz="0" w:space="0" w:color="auto"/>
                                <w:right w:val="none" w:sz="0" w:space="0" w:color="auto"/>
                              </w:divBdr>
                              <w:divsChild>
                                <w:div w:id="39479281">
                                  <w:marLeft w:val="0"/>
                                  <w:marRight w:val="0"/>
                                  <w:marTop w:val="0"/>
                                  <w:marBottom w:val="0"/>
                                  <w:divBdr>
                                    <w:top w:val="none" w:sz="0" w:space="0" w:color="auto"/>
                                    <w:left w:val="none" w:sz="0" w:space="0" w:color="auto"/>
                                    <w:bottom w:val="single" w:sz="6" w:space="15" w:color="B8B9BA"/>
                                    <w:right w:val="none" w:sz="0" w:space="0" w:color="auto"/>
                                  </w:divBdr>
                                  <w:divsChild>
                                    <w:div w:id="1164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98000">
                              <w:marLeft w:val="0"/>
                              <w:marRight w:val="0"/>
                              <w:marTop w:val="360"/>
                              <w:marBottom w:val="450"/>
                              <w:divBdr>
                                <w:top w:val="none" w:sz="0" w:space="0" w:color="auto"/>
                                <w:left w:val="none" w:sz="0" w:space="0" w:color="auto"/>
                                <w:bottom w:val="none" w:sz="0" w:space="0" w:color="auto"/>
                                <w:right w:val="none" w:sz="0" w:space="0" w:color="auto"/>
                              </w:divBdr>
                              <w:divsChild>
                                <w:div w:id="636297813">
                                  <w:marLeft w:val="0"/>
                                  <w:marRight w:val="0"/>
                                  <w:marTop w:val="0"/>
                                  <w:marBottom w:val="0"/>
                                  <w:divBdr>
                                    <w:top w:val="none" w:sz="0" w:space="0" w:color="auto"/>
                                    <w:left w:val="none" w:sz="0" w:space="0" w:color="auto"/>
                                    <w:bottom w:val="single" w:sz="6" w:space="15" w:color="B8B9BA"/>
                                    <w:right w:val="none" w:sz="0" w:space="0" w:color="auto"/>
                                  </w:divBdr>
                                  <w:divsChild>
                                    <w:div w:id="442457366">
                                      <w:marLeft w:val="0"/>
                                      <w:marRight w:val="0"/>
                                      <w:marTop w:val="0"/>
                                      <w:marBottom w:val="0"/>
                                      <w:divBdr>
                                        <w:top w:val="none" w:sz="0" w:space="0" w:color="auto"/>
                                        <w:left w:val="none" w:sz="0" w:space="0" w:color="auto"/>
                                        <w:bottom w:val="none" w:sz="0" w:space="0" w:color="auto"/>
                                        <w:right w:val="none" w:sz="0" w:space="0" w:color="auto"/>
                                      </w:divBdr>
                                    </w:div>
                                    <w:div w:id="7188229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0811390">
      <w:bodyDiv w:val="1"/>
      <w:marLeft w:val="0"/>
      <w:marRight w:val="0"/>
      <w:marTop w:val="0"/>
      <w:marBottom w:val="0"/>
      <w:divBdr>
        <w:top w:val="none" w:sz="0" w:space="0" w:color="auto"/>
        <w:left w:val="none" w:sz="0" w:space="0" w:color="auto"/>
        <w:bottom w:val="none" w:sz="0" w:space="0" w:color="auto"/>
        <w:right w:val="none" w:sz="0" w:space="0" w:color="auto"/>
      </w:divBdr>
      <w:divsChild>
        <w:div w:id="1401321952">
          <w:marLeft w:val="0"/>
          <w:marRight w:val="0"/>
          <w:marTop w:val="0"/>
          <w:marBottom w:val="0"/>
          <w:divBdr>
            <w:top w:val="none" w:sz="0" w:space="0" w:color="auto"/>
            <w:left w:val="none" w:sz="0" w:space="0" w:color="auto"/>
            <w:bottom w:val="none" w:sz="0" w:space="0" w:color="auto"/>
            <w:right w:val="none" w:sz="0" w:space="0" w:color="auto"/>
          </w:divBdr>
          <w:divsChild>
            <w:div w:id="573591259">
              <w:marLeft w:val="0"/>
              <w:marRight w:val="0"/>
              <w:marTop w:val="0"/>
              <w:marBottom w:val="0"/>
              <w:divBdr>
                <w:top w:val="none" w:sz="0" w:space="0" w:color="auto"/>
                <w:left w:val="none" w:sz="0" w:space="0" w:color="auto"/>
                <w:bottom w:val="none" w:sz="0" w:space="0" w:color="auto"/>
                <w:right w:val="none" w:sz="0" w:space="0" w:color="auto"/>
              </w:divBdr>
              <w:divsChild>
                <w:div w:id="1194264686">
                  <w:marLeft w:val="0"/>
                  <w:marRight w:val="0"/>
                  <w:marTop w:val="0"/>
                  <w:marBottom w:val="0"/>
                  <w:divBdr>
                    <w:top w:val="none" w:sz="0" w:space="0" w:color="auto"/>
                    <w:left w:val="none" w:sz="0" w:space="0" w:color="auto"/>
                    <w:bottom w:val="none" w:sz="0" w:space="0" w:color="auto"/>
                    <w:right w:val="none" w:sz="0" w:space="0" w:color="auto"/>
                  </w:divBdr>
                </w:div>
                <w:div w:id="1321539263">
                  <w:marLeft w:val="0"/>
                  <w:marRight w:val="0"/>
                  <w:marTop w:val="600"/>
                  <w:marBottom w:val="0"/>
                  <w:divBdr>
                    <w:top w:val="none" w:sz="0" w:space="0" w:color="auto"/>
                    <w:left w:val="none" w:sz="0" w:space="0" w:color="auto"/>
                    <w:bottom w:val="none" w:sz="0" w:space="0" w:color="auto"/>
                    <w:right w:val="none" w:sz="0" w:space="0" w:color="auto"/>
                  </w:divBdr>
                  <w:divsChild>
                    <w:div w:id="1320773388">
                      <w:marLeft w:val="0"/>
                      <w:marRight w:val="0"/>
                      <w:marTop w:val="0"/>
                      <w:marBottom w:val="0"/>
                      <w:divBdr>
                        <w:top w:val="none" w:sz="0" w:space="0" w:color="auto"/>
                        <w:left w:val="none" w:sz="0" w:space="0" w:color="auto"/>
                        <w:bottom w:val="none" w:sz="0" w:space="0" w:color="auto"/>
                        <w:right w:val="none" w:sz="0" w:space="0" w:color="auto"/>
                      </w:divBdr>
                      <w:divsChild>
                        <w:div w:id="1000699403">
                          <w:marLeft w:val="0"/>
                          <w:marRight w:val="0"/>
                          <w:marTop w:val="0"/>
                          <w:marBottom w:val="0"/>
                          <w:divBdr>
                            <w:top w:val="none" w:sz="0" w:space="0" w:color="auto"/>
                            <w:left w:val="none" w:sz="0" w:space="0" w:color="auto"/>
                            <w:bottom w:val="none" w:sz="0" w:space="0" w:color="auto"/>
                            <w:right w:val="none" w:sz="0" w:space="0" w:color="auto"/>
                          </w:divBdr>
                          <w:divsChild>
                            <w:div w:id="2053992190">
                              <w:marLeft w:val="0"/>
                              <w:marRight w:val="0"/>
                              <w:marTop w:val="0"/>
                              <w:marBottom w:val="0"/>
                              <w:divBdr>
                                <w:top w:val="none" w:sz="0" w:space="0" w:color="auto"/>
                                <w:left w:val="none" w:sz="0" w:space="0" w:color="auto"/>
                                <w:bottom w:val="none" w:sz="0" w:space="0" w:color="auto"/>
                                <w:right w:val="none" w:sz="0" w:space="0" w:color="auto"/>
                              </w:divBdr>
                            </w:div>
                          </w:divsChild>
                        </w:div>
                        <w:div w:id="588320340">
                          <w:marLeft w:val="0"/>
                          <w:marRight w:val="135"/>
                          <w:marTop w:val="0"/>
                          <w:marBottom w:val="0"/>
                          <w:divBdr>
                            <w:top w:val="none" w:sz="0" w:space="0" w:color="auto"/>
                            <w:left w:val="none" w:sz="0" w:space="0" w:color="auto"/>
                            <w:bottom w:val="none" w:sz="0" w:space="0" w:color="auto"/>
                            <w:right w:val="none" w:sz="0" w:space="0" w:color="auto"/>
                          </w:divBdr>
                        </w:div>
                        <w:div w:id="121681784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361347">
          <w:marLeft w:val="0"/>
          <w:marRight w:val="0"/>
          <w:marTop w:val="0"/>
          <w:marBottom w:val="0"/>
          <w:divBdr>
            <w:top w:val="none" w:sz="0" w:space="0" w:color="auto"/>
            <w:left w:val="none" w:sz="0" w:space="0" w:color="auto"/>
            <w:bottom w:val="none" w:sz="0" w:space="0" w:color="auto"/>
            <w:right w:val="none" w:sz="0" w:space="0" w:color="auto"/>
          </w:divBdr>
          <w:divsChild>
            <w:div w:id="566690991">
              <w:marLeft w:val="0"/>
              <w:marRight w:val="0"/>
              <w:marTop w:val="0"/>
              <w:marBottom w:val="0"/>
              <w:divBdr>
                <w:top w:val="none" w:sz="0" w:space="0" w:color="auto"/>
                <w:left w:val="none" w:sz="0" w:space="0" w:color="auto"/>
                <w:bottom w:val="none" w:sz="0" w:space="0" w:color="auto"/>
                <w:right w:val="none" w:sz="0" w:space="0" w:color="auto"/>
              </w:divBdr>
              <w:divsChild>
                <w:div w:id="953754390">
                  <w:marLeft w:val="0"/>
                  <w:marRight w:val="0"/>
                  <w:marTop w:val="0"/>
                  <w:marBottom w:val="0"/>
                  <w:divBdr>
                    <w:top w:val="none" w:sz="0" w:space="0" w:color="auto"/>
                    <w:left w:val="none" w:sz="0" w:space="0" w:color="auto"/>
                    <w:bottom w:val="none" w:sz="0" w:space="0" w:color="auto"/>
                    <w:right w:val="none" w:sz="0" w:space="0" w:color="auto"/>
                  </w:divBdr>
                  <w:divsChild>
                    <w:div w:id="2053799139">
                      <w:marLeft w:val="0"/>
                      <w:marRight w:val="1500"/>
                      <w:marTop w:val="0"/>
                      <w:marBottom w:val="0"/>
                      <w:divBdr>
                        <w:top w:val="none" w:sz="0" w:space="0" w:color="auto"/>
                        <w:left w:val="none" w:sz="0" w:space="0" w:color="auto"/>
                        <w:bottom w:val="none" w:sz="0" w:space="0" w:color="auto"/>
                        <w:right w:val="none" w:sz="0" w:space="0" w:color="auto"/>
                      </w:divBdr>
                      <w:divsChild>
                        <w:div w:id="482548140">
                          <w:marLeft w:val="0"/>
                          <w:marRight w:val="0"/>
                          <w:marTop w:val="600"/>
                          <w:marBottom w:val="600"/>
                          <w:divBdr>
                            <w:top w:val="none" w:sz="0" w:space="0" w:color="auto"/>
                            <w:left w:val="none" w:sz="0" w:space="0" w:color="auto"/>
                            <w:bottom w:val="none" w:sz="0" w:space="0" w:color="auto"/>
                            <w:right w:val="none" w:sz="0" w:space="0" w:color="auto"/>
                          </w:divBdr>
                          <w:divsChild>
                            <w:div w:id="944923962">
                              <w:marLeft w:val="0"/>
                              <w:marRight w:val="0"/>
                              <w:marTop w:val="0"/>
                              <w:marBottom w:val="300"/>
                              <w:divBdr>
                                <w:top w:val="none" w:sz="0" w:space="0" w:color="auto"/>
                                <w:left w:val="none" w:sz="0" w:space="0" w:color="auto"/>
                                <w:bottom w:val="none" w:sz="0" w:space="0" w:color="auto"/>
                                <w:right w:val="none" w:sz="0" w:space="0" w:color="auto"/>
                              </w:divBdr>
                            </w:div>
                            <w:div w:id="345713711">
                              <w:marLeft w:val="0"/>
                              <w:marRight w:val="0"/>
                              <w:marTop w:val="300"/>
                              <w:marBottom w:val="300"/>
                              <w:divBdr>
                                <w:top w:val="none" w:sz="0" w:space="0" w:color="auto"/>
                                <w:left w:val="none" w:sz="0" w:space="0" w:color="auto"/>
                                <w:bottom w:val="none" w:sz="0" w:space="0" w:color="auto"/>
                                <w:right w:val="none" w:sz="0" w:space="0" w:color="auto"/>
                              </w:divBdr>
                            </w:div>
                            <w:div w:id="384061252">
                              <w:marLeft w:val="0"/>
                              <w:marRight w:val="0"/>
                              <w:marTop w:val="300"/>
                              <w:marBottom w:val="600"/>
                              <w:divBdr>
                                <w:top w:val="single" w:sz="6" w:space="30" w:color="EB5D0B"/>
                                <w:left w:val="none" w:sz="0" w:space="0" w:color="auto"/>
                                <w:bottom w:val="single" w:sz="6" w:space="30" w:color="EB5D0B"/>
                                <w:right w:val="none" w:sz="0" w:space="0" w:color="auto"/>
                              </w:divBdr>
                            </w:div>
                            <w:div w:id="404764994">
                              <w:marLeft w:val="0"/>
                              <w:marRight w:val="0"/>
                              <w:marTop w:val="720"/>
                              <w:marBottom w:val="900"/>
                              <w:divBdr>
                                <w:top w:val="none" w:sz="0" w:space="0" w:color="auto"/>
                                <w:left w:val="none" w:sz="0" w:space="0" w:color="auto"/>
                                <w:bottom w:val="none" w:sz="0" w:space="0" w:color="auto"/>
                                <w:right w:val="none" w:sz="0" w:space="0" w:color="auto"/>
                              </w:divBdr>
                              <w:divsChild>
                                <w:div w:id="260996886">
                                  <w:marLeft w:val="0"/>
                                  <w:marRight w:val="240"/>
                                  <w:marTop w:val="180"/>
                                  <w:marBottom w:val="0"/>
                                  <w:divBdr>
                                    <w:top w:val="none" w:sz="0" w:space="0" w:color="auto"/>
                                    <w:left w:val="none" w:sz="0" w:space="0" w:color="auto"/>
                                    <w:bottom w:val="none" w:sz="0" w:space="0" w:color="auto"/>
                                    <w:right w:val="none" w:sz="0" w:space="0" w:color="auto"/>
                                  </w:divBdr>
                                </w:div>
                              </w:divsChild>
                            </w:div>
                            <w:div w:id="214126769">
                              <w:marLeft w:val="0"/>
                              <w:marRight w:val="0"/>
                              <w:marTop w:val="240"/>
                              <w:marBottom w:val="240"/>
                              <w:divBdr>
                                <w:top w:val="none" w:sz="0" w:space="0" w:color="auto"/>
                                <w:left w:val="none" w:sz="0" w:space="0" w:color="auto"/>
                                <w:bottom w:val="none" w:sz="0" w:space="0" w:color="auto"/>
                                <w:right w:val="none" w:sz="0" w:space="0" w:color="auto"/>
                              </w:divBdr>
                              <w:divsChild>
                                <w:div w:id="923536332">
                                  <w:marLeft w:val="0"/>
                                  <w:marRight w:val="0"/>
                                  <w:marTop w:val="0"/>
                                  <w:marBottom w:val="0"/>
                                  <w:divBdr>
                                    <w:top w:val="none" w:sz="0" w:space="0" w:color="auto"/>
                                    <w:left w:val="none" w:sz="0" w:space="0" w:color="auto"/>
                                    <w:bottom w:val="none" w:sz="0" w:space="0" w:color="auto"/>
                                    <w:right w:val="none" w:sz="0" w:space="0" w:color="auto"/>
                                  </w:divBdr>
                                </w:div>
                              </w:divsChild>
                            </w:div>
                            <w:div w:id="1232544943">
                              <w:marLeft w:val="0"/>
                              <w:marRight w:val="0"/>
                              <w:marTop w:val="240"/>
                              <w:marBottom w:val="240"/>
                              <w:divBdr>
                                <w:top w:val="none" w:sz="0" w:space="0" w:color="auto"/>
                                <w:left w:val="none" w:sz="0" w:space="0" w:color="auto"/>
                                <w:bottom w:val="none" w:sz="0" w:space="0" w:color="auto"/>
                                <w:right w:val="none" w:sz="0" w:space="0" w:color="auto"/>
                              </w:divBdr>
                              <w:divsChild>
                                <w:div w:id="868180220">
                                  <w:marLeft w:val="0"/>
                                  <w:marRight w:val="0"/>
                                  <w:marTop w:val="0"/>
                                  <w:marBottom w:val="0"/>
                                  <w:divBdr>
                                    <w:top w:val="none" w:sz="0" w:space="0" w:color="auto"/>
                                    <w:left w:val="none" w:sz="0" w:space="0" w:color="auto"/>
                                    <w:bottom w:val="none" w:sz="0" w:space="0" w:color="auto"/>
                                    <w:right w:val="none" w:sz="0" w:space="0" w:color="auto"/>
                                  </w:divBdr>
                                </w:div>
                              </w:divsChild>
                            </w:div>
                            <w:div w:id="356470482">
                              <w:marLeft w:val="0"/>
                              <w:marRight w:val="0"/>
                              <w:marTop w:val="240"/>
                              <w:marBottom w:val="240"/>
                              <w:divBdr>
                                <w:top w:val="none" w:sz="0" w:space="0" w:color="auto"/>
                                <w:left w:val="none" w:sz="0" w:space="0" w:color="auto"/>
                                <w:bottom w:val="none" w:sz="0" w:space="0" w:color="auto"/>
                                <w:right w:val="none" w:sz="0" w:space="0" w:color="auto"/>
                              </w:divBdr>
                              <w:divsChild>
                                <w:div w:id="1521163920">
                                  <w:marLeft w:val="0"/>
                                  <w:marRight w:val="0"/>
                                  <w:marTop w:val="0"/>
                                  <w:marBottom w:val="0"/>
                                  <w:divBdr>
                                    <w:top w:val="none" w:sz="0" w:space="0" w:color="auto"/>
                                    <w:left w:val="none" w:sz="0" w:space="0" w:color="auto"/>
                                    <w:bottom w:val="none" w:sz="0" w:space="0" w:color="auto"/>
                                    <w:right w:val="none" w:sz="0" w:space="0" w:color="auto"/>
                                  </w:divBdr>
                                </w:div>
                              </w:divsChild>
                            </w:div>
                            <w:div w:id="856192164">
                              <w:marLeft w:val="0"/>
                              <w:marRight w:val="0"/>
                              <w:marTop w:val="240"/>
                              <w:marBottom w:val="240"/>
                              <w:divBdr>
                                <w:top w:val="none" w:sz="0" w:space="0" w:color="auto"/>
                                <w:left w:val="none" w:sz="0" w:space="0" w:color="auto"/>
                                <w:bottom w:val="none" w:sz="0" w:space="0" w:color="auto"/>
                                <w:right w:val="none" w:sz="0" w:space="0" w:color="auto"/>
                              </w:divBdr>
                              <w:divsChild>
                                <w:div w:id="1923832639">
                                  <w:marLeft w:val="0"/>
                                  <w:marRight w:val="0"/>
                                  <w:marTop w:val="0"/>
                                  <w:marBottom w:val="0"/>
                                  <w:divBdr>
                                    <w:top w:val="none" w:sz="0" w:space="0" w:color="auto"/>
                                    <w:left w:val="none" w:sz="0" w:space="0" w:color="auto"/>
                                    <w:bottom w:val="none" w:sz="0" w:space="0" w:color="auto"/>
                                    <w:right w:val="none" w:sz="0" w:space="0" w:color="auto"/>
                                  </w:divBdr>
                                </w:div>
                              </w:divsChild>
                            </w:div>
                            <w:div w:id="769814673">
                              <w:marLeft w:val="0"/>
                              <w:marRight w:val="0"/>
                              <w:marTop w:val="240"/>
                              <w:marBottom w:val="240"/>
                              <w:divBdr>
                                <w:top w:val="none" w:sz="0" w:space="0" w:color="auto"/>
                                <w:left w:val="none" w:sz="0" w:space="0" w:color="auto"/>
                                <w:bottom w:val="none" w:sz="0" w:space="0" w:color="auto"/>
                                <w:right w:val="none" w:sz="0" w:space="0" w:color="auto"/>
                              </w:divBdr>
                              <w:divsChild>
                                <w:div w:id="1385106010">
                                  <w:marLeft w:val="0"/>
                                  <w:marRight w:val="0"/>
                                  <w:marTop w:val="0"/>
                                  <w:marBottom w:val="0"/>
                                  <w:divBdr>
                                    <w:top w:val="none" w:sz="0" w:space="0" w:color="auto"/>
                                    <w:left w:val="none" w:sz="0" w:space="0" w:color="auto"/>
                                    <w:bottom w:val="none" w:sz="0" w:space="0" w:color="auto"/>
                                    <w:right w:val="none" w:sz="0" w:space="0" w:color="auto"/>
                                  </w:divBdr>
                                </w:div>
                              </w:divsChild>
                            </w:div>
                            <w:div w:id="1670405440">
                              <w:marLeft w:val="0"/>
                              <w:marRight w:val="0"/>
                              <w:marTop w:val="240"/>
                              <w:marBottom w:val="240"/>
                              <w:divBdr>
                                <w:top w:val="none" w:sz="0" w:space="0" w:color="auto"/>
                                <w:left w:val="none" w:sz="0" w:space="0" w:color="auto"/>
                                <w:bottom w:val="none" w:sz="0" w:space="0" w:color="auto"/>
                                <w:right w:val="none" w:sz="0" w:space="0" w:color="auto"/>
                              </w:divBdr>
                              <w:divsChild>
                                <w:div w:id="557666399">
                                  <w:marLeft w:val="0"/>
                                  <w:marRight w:val="0"/>
                                  <w:marTop w:val="0"/>
                                  <w:marBottom w:val="0"/>
                                  <w:divBdr>
                                    <w:top w:val="none" w:sz="0" w:space="0" w:color="auto"/>
                                    <w:left w:val="none" w:sz="0" w:space="0" w:color="auto"/>
                                    <w:bottom w:val="none" w:sz="0" w:space="0" w:color="auto"/>
                                    <w:right w:val="none" w:sz="0" w:space="0" w:color="auto"/>
                                  </w:divBdr>
                                </w:div>
                              </w:divsChild>
                            </w:div>
                            <w:div w:id="1267663903">
                              <w:marLeft w:val="0"/>
                              <w:marRight w:val="0"/>
                              <w:marTop w:val="240"/>
                              <w:marBottom w:val="240"/>
                              <w:divBdr>
                                <w:top w:val="none" w:sz="0" w:space="0" w:color="auto"/>
                                <w:left w:val="none" w:sz="0" w:space="0" w:color="auto"/>
                                <w:bottom w:val="none" w:sz="0" w:space="0" w:color="auto"/>
                                <w:right w:val="none" w:sz="0" w:space="0" w:color="auto"/>
                              </w:divBdr>
                              <w:divsChild>
                                <w:div w:id="363676765">
                                  <w:marLeft w:val="0"/>
                                  <w:marRight w:val="0"/>
                                  <w:marTop w:val="0"/>
                                  <w:marBottom w:val="0"/>
                                  <w:divBdr>
                                    <w:top w:val="none" w:sz="0" w:space="0" w:color="auto"/>
                                    <w:left w:val="none" w:sz="0" w:space="0" w:color="auto"/>
                                    <w:bottom w:val="none" w:sz="0" w:space="0" w:color="auto"/>
                                    <w:right w:val="none" w:sz="0" w:space="0" w:color="auto"/>
                                  </w:divBdr>
                                </w:div>
                              </w:divsChild>
                            </w:div>
                            <w:div w:id="2051177201">
                              <w:marLeft w:val="0"/>
                              <w:marRight w:val="0"/>
                              <w:marTop w:val="240"/>
                              <w:marBottom w:val="240"/>
                              <w:divBdr>
                                <w:top w:val="none" w:sz="0" w:space="0" w:color="auto"/>
                                <w:left w:val="none" w:sz="0" w:space="0" w:color="auto"/>
                                <w:bottom w:val="none" w:sz="0" w:space="0" w:color="auto"/>
                                <w:right w:val="none" w:sz="0" w:space="0" w:color="auto"/>
                              </w:divBdr>
                              <w:divsChild>
                                <w:div w:id="855921553">
                                  <w:marLeft w:val="0"/>
                                  <w:marRight w:val="0"/>
                                  <w:marTop w:val="0"/>
                                  <w:marBottom w:val="0"/>
                                  <w:divBdr>
                                    <w:top w:val="none" w:sz="0" w:space="0" w:color="auto"/>
                                    <w:left w:val="none" w:sz="0" w:space="0" w:color="auto"/>
                                    <w:bottom w:val="none" w:sz="0" w:space="0" w:color="auto"/>
                                    <w:right w:val="none" w:sz="0" w:space="0" w:color="auto"/>
                                  </w:divBdr>
                                </w:div>
                              </w:divsChild>
                            </w:div>
                            <w:div w:id="2108304806">
                              <w:marLeft w:val="0"/>
                              <w:marRight w:val="0"/>
                              <w:marTop w:val="240"/>
                              <w:marBottom w:val="240"/>
                              <w:divBdr>
                                <w:top w:val="none" w:sz="0" w:space="0" w:color="auto"/>
                                <w:left w:val="none" w:sz="0" w:space="0" w:color="auto"/>
                                <w:bottom w:val="none" w:sz="0" w:space="0" w:color="auto"/>
                                <w:right w:val="none" w:sz="0" w:space="0" w:color="auto"/>
                              </w:divBdr>
                              <w:divsChild>
                                <w:div w:id="616180659">
                                  <w:marLeft w:val="0"/>
                                  <w:marRight w:val="0"/>
                                  <w:marTop w:val="0"/>
                                  <w:marBottom w:val="0"/>
                                  <w:divBdr>
                                    <w:top w:val="none" w:sz="0" w:space="0" w:color="auto"/>
                                    <w:left w:val="none" w:sz="0" w:space="0" w:color="auto"/>
                                    <w:bottom w:val="none" w:sz="0" w:space="0" w:color="auto"/>
                                    <w:right w:val="none" w:sz="0" w:space="0" w:color="auto"/>
                                  </w:divBdr>
                                </w:div>
                              </w:divsChild>
                            </w:div>
                            <w:div w:id="710421371">
                              <w:marLeft w:val="0"/>
                              <w:marRight w:val="0"/>
                              <w:marTop w:val="360"/>
                              <w:marBottom w:val="450"/>
                              <w:divBdr>
                                <w:top w:val="none" w:sz="0" w:space="0" w:color="auto"/>
                                <w:left w:val="none" w:sz="0" w:space="0" w:color="auto"/>
                                <w:bottom w:val="none" w:sz="0" w:space="0" w:color="auto"/>
                                <w:right w:val="none" w:sz="0" w:space="0" w:color="auto"/>
                              </w:divBdr>
                              <w:divsChild>
                                <w:div w:id="2087991668">
                                  <w:marLeft w:val="0"/>
                                  <w:marRight w:val="0"/>
                                  <w:marTop w:val="0"/>
                                  <w:marBottom w:val="0"/>
                                  <w:divBdr>
                                    <w:top w:val="none" w:sz="0" w:space="0" w:color="auto"/>
                                    <w:left w:val="none" w:sz="0" w:space="0" w:color="auto"/>
                                    <w:bottom w:val="single" w:sz="6" w:space="15" w:color="B8B9BA"/>
                                    <w:right w:val="none" w:sz="0" w:space="0" w:color="auto"/>
                                  </w:divBdr>
                                  <w:divsChild>
                                    <w:div w:id="1487937341">
                                      <w:marLeft w:val="0"/>
                                      <w:marRight w:val="0"/>
                                      <w:marTop w:val="0"/>
                                      <w:marBottom w:val="0"/>
                                      <w:divBdr>
                                        <w:top w:val="none" w:sz="0" w:space="0" w:color="auto"/>
                                        <w:left w:val="none" w:sz="0" w:space="0" w:color="auto"/>
                                        <w:bottom w:val="none" w:sz="0" w:space="0" w:color="auto"/>
                                        <w:right w:val="none" w:sz="0" w:space="0" w:color="auto"/>
                                      </w:divBdr>
                                    </w:div>
                                    <w:div w:id="626669077">
                                      <w:marLeft w:val="0"/>
                                      <w:marRight w:val="0"/>
                                      <w:marTop w:val="225"/>
                                      <w:marBottom w:val="0"/>
                                      <w:divBdr>
                                        <w:top w:val="none" w:sz="0" w:space="0" w:color="auto"/>
                                        <w:left w:val="none" w:sz="0" w:space="0" w:color="auto"/>
                                        <w:bottom w:val="none" w:sz="0" w:space="0" w:color="auto"/>
                                        <w:right w:val="none" w:sz="0" w:space="0" w:color="auto"/>
                                      </w:divBdr>
                                      <w:divsChild>
                                        <w:div w:id="32734261">
                                          <w:marLeft w:val="0"/>
                                          <w:marRight w:val="0"/>
                                          <w:marTop w:val="0"/>
                                          <w:marBottom w:val="0"/>
                                          <w:divBdr>
                                            <w:top w:val="none" w:sz="0" w:space="0" w:color="auto"/>
                                            <w:left w:val="none" w:sz="0" w:space="0" w:color="auto"/>
                                            <w:bottom w:val="none" w:sz="0" w:space="0" w:color="auto"/>
                                            <w:right w:val="none" w:sz="0" w:space="0" w:color="auto"/>
                                          </w:divBdr>
                                        </w:div>
                                      </w:divsChild>
                                    </w:div>
                                    <w:div w:id="14846192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7135280">
                              <w:marLeft w:val="0"/>
                              <w:marRight w:val="0"/>
                              <w:marTop w:val="240"/>
                              <w:marBottom w:val="240"/>
                              <w:divBdr>
                                <w:top w:val="none" w:sz="0" w:space="0" w:color="auto"/>
                                <w:left w:val="none" w:sz="0" w:space="0" w:color="auto"/>
                                <w:bottom w:val="none" w:sz="0" w:space="0" w:color="auto"/>
                                <w:right w:val="none" w:sz="0" w:space="0" w:color="auto"/>
                              </w:divBdr>
                              <w:divsChild>
                                <w:div w:id="533494978">
                                  <w:marLeft w:val="0"/>
                                  <w:marRight w:val="0"/>
                                  <w:marTop w:val="0"/>
                                  <w:marBottom w:val="0"/>
                                  <w:divBdr>
                                    <w:top w:val="none" w:sz="0" w:space="0" w:color="auto"/>
                                    <w:left w:val="none" w:sz="0" w:space="0" w:color="auto"/>
                                    <w:bottom w:val="none" w:sz="0" w:space="0" w:color="auto"/>
                                    <w:right w:val="none" w:sz="0" w:space="0" w:color="auto"/>
                                  </w:divBdr>
                                </w:div>
                              </w:divsChild>
                            </w:div>
                            <w:div w:id="533150779">
                              <w:marLeft w:val="0"/>
                              <w:marRight w:val="0"/>
                              <w:marTop w:val="240"/>
                              <w:marBottom w:val="240"/>
                              <w:divBdr>
                                <w:top w:val="none" w:sz="0" w:space="0" w:color="auto"/>
                                <w:left w:val="none" w:sz="0" w:space="0" w:color="auto"/>
                                <w:bottom w:val="none" w:sz="0" w:space="0" w:color="auto"/>
                                <w:right w:val="none" w:sz="0" w:space="0" w:color="auto"/>
                              </w:divBdr>
                              <w:divsChild>
                                <w:div w:id="234318199">
                                  <w:marLeft w:val="0"/>
                                  <w:marRight w:val="0"/>
                                  <w:marTop w:val="0"/>
                                  <w:marBottom w:val="0"/>
                                  <w:divBdr>
                                    <w:top w:val="none" w:sz="0" w:space="0" w:color="auto"/>
                                    <w:left w:val="none" w:sz="0" w:space="0" w:color="auto"/>
                                    <w:bottom w:val="none" w:sz="0" w:space="0" w:color="auto"/>
                                    <w:right w:val="none" w:sz="0" w:space="0" w:color="auto"/>
                                  </w:divBdr>
                                </w:div>
                              </w:divsChild>
                            </w:div>
                            <w:div w:id="9718869">
                              <w:marLeft w:val="0"/>
                              <w:marRight w:val="0"/>
                              <w:marTop w:val="240"/>
                              <w:marBottom w:val="240"/>
                              <w:divBdr>
                                <w:top w:val="none" w:sz="0" w:space="0" w:color="auto"/>
                                <w:left w:val="none" w:sz="0" w:space="0" w:color="auto"/>
                                <w:bottom w:val="none" w:sz="0" w:space="0" w:color="auto"/>
                                <w:right w:val="none" w:sz="0" w:space="0" w:color="auto"/>
                              </w:divBdr>
                              <w:divsChild>
                                <w:div w:id="857616661">
                                  <w:marLeft w:val="0"/>
                                  <w:marRight w:val="0"/>
                                  <w:marTop w:val="0"/>
                                  <w:marBottom w:val="0"/>
                                  <w:divBdr>
                                    <w:top w:val="none" w:sz="0" w:space="0" w:color="auto"/>
                                    <w:left w:val="none" w:sz="0" w:space="0" w:color="auto"/>
                                    <w:bottom w:val="none" w:sz="0" w:space="0" w:color="auto"/>
                                    <w:right w:val="none" w:sz="0" w:space="0" w:color="auto"/>
                                  </w:divBdr>
                                </w:div>
                              </w:divsChild>
                            </w:div>
                            <w:div w:id="772551237">
                              <w:marLeft w:val="0"/>
                              <w:marRight w:val="0"/>
                              <w:marTop w:val="240"/>
                              <w:marBottom w:val="240"/>
                              <w:divBdr>
                                <w:top w:val="none" w:sz="0" w:space="0" w:color="auto"/>
                                <w:left w:val="none" w:sz="0" w:space="0" w:color="auto"/>
                                <w:bottom w:val="none" w:sz="0" w:space="0" w:color="auto"/>
                                <w:right w:val="none" w:sz="0" w:space="0" w:color="auto"/>
                              </w:divBdr>
                              <w:divsChild>
                                <w:div w:id="209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3890151">
      <w:bodyDiv w:val="1"/>
      <w:marLeft w:val="0"/>
      <w:marRight w:val="0"/>
      <w:marTop w:val="0"/>
      <w:marBottom w:val="0"/>
      <w:divBdr>
        <w:top w:val="none" w:sz="0" w:space="0" w:color="auto"/>
        <w:left w:val="none" w:sz="0" w:space="0" w:color="auto"/>
        <w:bottom w:val="none" w:sz="0" w:space="0" w:color="auto"/>
        <w:right w:val="none" w:sz="0" w:space="0" w:color="auto"/>
      </w:divBdr>
      <w:divsChild>
        <w:div w:id="652442163">
          <w:marLeft w:val="0"/>
          <w:marRight w:val="0"/>
          <w:marTop w:val="0"/>
          <w:marBottom w:val="0"/>
          <w:divBdr>
            <w:top w:val="none" w:sz="0" w:space="0" w:color="auto"/>
            <w:left w:val="none" w:sz="0" w:space="0" w:color="auto"/>
            <w:bottom w:val="none" w:sz="0" w:space="0" w:color="auto"/>
            <w:right w:val="none" w:sz="0" w:space="0" w:color="auto"/>
          </w:divBdr>
        </w:div>
      </w:divsChild>
    </w:div>
    <w:div w:id="736322496">
      <w:bodyDiv w:val="1"/>
      <w:marLeft w:val="0"/>
      <w:marRight w:val="0"/>
      <w:marTop w:val="0"/>
      <w:marBottom w:val="0"/>
      <w:divBdr>
        <w:top w:val="none" w:sz="0" w:space="0" w:color="auto"/>
        <w:left w:val="none" w:sz="0" w:space="0" w:color="auto"/>
        <w:bottom w:val="none" w:sz="0" w:space="0" w:color="auto"/>
        <w:right w:val="none" w:sz="0" w:space="0" w:color="auto"/>
      </w:divBdr>
      <w:divsChild>
        <w:div w:id="388652036">
          <w:marLeft w:val="0"/>
          <w:marRight w:val="0"/>
          <w:marTop w:val="0"/>
          <w:marBottom w:val="0"/>
          <w:divBdr>
            <w:top w:val="none" w:sz="0" w:space="0" w:color="auto"/>
            <w:left w:val="none" w:sz="0" w:space="0" w:color="auto"/>
            <w:bottom w:val="none" w:sz="0" w:space="0" w:color="auto"/>
            <w:right w:val="none" w:sz="0" w:space="0" w:color="auto"/>
          </w:divBdr>
        </w:div>
      </w:divsChild>
    </w:div>
    <w:div w:id="736826726">
      <w:bodyDiv w:val="1"/>
      <w:marLeft w:val="0"/>
      <w:marRight w:val="0"/>
      <w:marTop w:val="0"/>
      <w:marBottom w:val="0"/>
      <w:divBdr>
        <w:top w:val="none" w:sz="0" w:space="0" w:color="auto"/>
        <w:left w:val="none" w:sz="0" w:space="0" w:color="auto"/>
        <w:bottom w:val="none" w:sz="0" w:space="0" w:color="auto"/>
        <w:right w:val="none" w:sz="0" w:space="0" w:color="auto"/>
      </w:divBdr>
      <w:divsChild>
        <w:div w:id="878126637">
          <w:marLeft w:val="0"/>
          <w:marRight w:val="0"/>
          <w:marTop w:val="0"/>
          <w:marBottom w:val="0"/>
          <w:divBdr>
            <w:top w:val="none" w:sz="0" w:space="0" w:color="auto"/>
            <w:left w:val="none" w:sz="0" w:space="0" w:color="auto"/>
            <w:bottom w:val="none" w:sz="0" w:space="0" w:color="auto"/>
            <w:right w:val="none" w:sz="0" w:space="0" w:color="auto"/>
          </w:divBdr>
          <w:divsChild>
            <w:div w:id="9170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557718">
      <w:bodyDiv w:val="1"/>
      <w:marLeft w:val="0"/>
      <w:marRight w:val="0"/>
      <w:marTop w:val="0"/>
      <w:marBottom w:val="0"/>
      <w:divBdr>
        <w:top w:val="none" w:sz="0" w:space="0" w:color="auto"/>
        <w:left w:val="none" w:sz="0" w:space="0" w:color="auto"/>
        <w:bottom w:val="none" w:sz="0" w:space="0" w:color="auto"/>
        <w:right w:val="none" w:sz="0" w:space="0" w:color="auto"/>
      </w:divBdr>
      <w:divsChild>
        <w:div w:id="340936103">
          <w:marLeft w:val="0"/>
          <w:marRight w:val="0"/>
          <w:marTop w:val="0"/>
          <w:marBottom w:val="0"/>
          <w:divBdr>
            <w:top w:val="none" w:sz="0" w:space="0" w:color="auto"/>
            <w:left w:val="none" w:sz="0" w:space="0" w:color="auto"/>
            <w:bottom w:val="none" w:sz="0" w:space="0" w:color="auto"/>
            <w:right w:val="none" w:sz="0" w:space="0" w:color="auto"/>
          </w:divBdr>
          <w:divsChild>
            <w:div w:id="748649641">
              <w:marLeft w:val="0"/>
              <w:marRight w:val="0"/>
              <w:marTop w:val="0"/>
              <w:marBottom w:val="0"/>
              <w:divBdr>
                <w:top w:val="none" w:sz="0" w:space="0" w:color="auto"/>
                <w:left w:val="none" w:sz="0" w:space="0" w:color="auto"/>
                <w:bottom w:val="none" w:sz="0" w:space="0" w:color="auto"/>
                <w:right w:val="none" w:sz="0" w:space="0" w:color="auto"/>
              </w:divBdr>
              <w:divsChild>
                <w:div w:id="267082216">
                  <w:marLeft w:val="0"/>
                  <w:marRight w:val="0"/>
                  <w:marTop w:val="0"/>
                  <w:marBottom w:val="0"/>
                  <w:divBdr>
                    <w:top w:val="none" w:sz="0" w:space="0" w:color="auto"/>
                    <w:left w:val="none" w:sz="0" w:space="0" w:color="auto"/>
                    <w:bottom w:val="none" w:sz="0" w:space="0" w:color="auto"/>
                    <w:right w:val="none" w:sz="0" w:space="0" w:color="auto"/>
                  </w:divBdr>
                  <w:divsChild>
                    <w:div w:id="309527856">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104149">
      <w:bodyDiv w:val="1"/>
      <w:marLeft w:val="0"/>
      <w:marRight w:val="0"/>
      <w:marTop w:val="0"/>
      <w:marBottom w:val="0"/>
      <w:divBdr>
        <w:top w:val="none" w:sz="0" w:space="0" w:color="auto"/>
        <w:left w:val="none" w:sz="0" w:space="0" w:color="auto"/>
        <w:bottom w:val="none" w:sz="0" w:space="0" w:color="auto"/>
        <w:right w:val="none" w:sz="0" w:space="0" w:color="auto"/>
      </w:divBdr>
      <w:divsChild>
        <w:div w:id="835924985">
          <w:marLeft w:val="0"/>
          <w:marRight w:val="0"/>
          <w:marTop w:val="0"/>
          <w:marBottom w:val="0"/>
          <w:divBdr>
            <w:top w:val="none" w:sz="0" w:space="0" w:color="auto"/>
            <w:left w:val="none" w:sz="0" w:space="0" w:color="auto"/>
            <w:bottom w:val="none" w:sz="0" w:space="0" w:color="auto"/>
            <w:right w:val="none" w:sz="0" w:space="0" w:color="auto"/>
          </w:divBdr>
          <w:divsChild>
            <w:div w:id="73494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14199">
      <w:bodyDiv w:val="1"/>
      <w:marLeft w:val="0"/>
      <w:marRight w:val="0"/>
      <w:marTop w:val="0"/>
      <w:marBottom w:val="0"/>
      <w:divBdr>
        <w:top w:val="none" w:sz="0" w:space="0" w:color="auto"/>
        <w:left w:val="none" w:sz="0" w:space="0" w:color="auto"/>
        <w:bottom w:val="none" w:sz="0" w:space="0" w:color="auto"/>
        <w:right w:val="none" w:sz="0" w:space="0" w:color="auto"/>
      </w:divBdr>
    </w:div>
    <w:div w:id="747465419">
      <w:bodyDiv w:val="1"/>
      <w:marLeft w:val="0"/>
      <w:marRight w:val="0"/>
      <w:marTop w:val="0"/>
      <w:marBottom w:val="0"/>
      <w:divBdr>
        <w:top w:val="none" w:sz="0" w:space="0" w:color="auto"/>
        <w:left w:val="none" w:sz="0" w:space="0" w:color="auto"/>
        <w:bottom w:val="none" w:sz="0" w:space="0" w:color="auto"/>
        <w:right w:val="none" w:sz="0" w:space="0" w:color="auto"/>
      </w:divBdr>
      <w:divsChild>
        <w:div w:id="29498948">
          <w:marLeft w:val="0"/>
          <w:marRight w:val="0"/>
          <w:marTop w:val="0"/>
          <w:marBottom w:val="0"/>
          <w:divBdr>
            <w:top w:val="none" w:sz="0" w:space="0" w:color="auto"/>
            <w:left w:val="none" w:sz="0" w:space="0" w:color="auto"/>
            <w:bottom w:val="none" w:sz="0" w:space="0" w:color="auto"/>
            <w:right w:val="none" w:sz="0" w:space="0" w:color="auto"/>
          </w:divBdr>
        </w:div>
      </w:divsChild>
    </w:div>
    <w:div w:id="750127930">
      <w:bodyDiv w:val="1"/>
      <w:marLeft w:val="0"/>
      <w:marRight w:val="0"/>
      <w:marTop w:val="0"/>
      <w:marBottom w:val="0"/>
      <w:divBdr>
        <w:top w:val="none" w:sz="0" w:space="0" w:color="auto"/>
        <w:left w:val="none" w:sz="0" w:space="0" w:color="auto"/>
        <w:bottom w:val="none" w:sz="0" w:space="0" w:color="auto"/>
        <w:right w:val="none" w:sz="0" w:space="0" w:color="auto"/>
      </w:divBdr>
      <w:divsChild>
        <w:div w:id="167991420">
          <w:marLeft w:val="0"/>
          <w:marRight w:val="0"/>
          <w:marTop w:val="0"/>
          <w:marBottom w:val="0"/>
          <w:divBdr>
            <w:top w:val="none" w:sz="0" w:space="0" w:color="auto"/>
            <w:left w:val="none" w:sz="0" w:space="0" w:color="auto"/>
            <w:bottom w:val="none" w:sz="0" w:space="0" w:color="auto"/>
            <w:right w:val="none" w:sz="0" w:space="0" w:color="auto"/>
          </w:divBdr>
        </w:div>
      </w:divsChild>
    </w:div>
    <w:div w:id="750614647">
      <w:bodyDiv w:val="1"/>
      <w:marLeft w:val="0"/>
      <w:marRight w:val="0"/>
      <w:marTop w:val="0"/>
      <w:marBottom w:val="0"/>
      <w:divBdr>
        <w:top w:val="none" w:sz="0" w:space="0" w:color="auto"/>
        <w:left w:val="none" w:sz="0" w:space="0" w:color="auto"/>
        <w:bottom w:val="none" w:sz="0" w:space="0" w:color="auto"/>
        <w:right w:val="none" w:sz="0" w:space="0" w:color="auto"/>
      </w:divBdr>
      <w:divsChild>
        <w:div w:id="710031488">
          <w:marLeft w:val="0"/>
          <w:marRight w:val="0"/>
          <w:marTop w:val="0"/>
          <w:marBottom w:val="0"/>
          <w:divBdr>
            <w:top w:val="none" w:sz="0" w:space="0" w:color="auto"/>
            <w:left w:val="none" w:sz="0" w:space="0" w:color="auto"/>
            <w:bottom w:val="none" w:sz="0" w:space="0" w:color="auto"/>
            <w:right w:val="none" w:sz="0" w:space="0" w:color="auto"/>
          </w:divBdr>
        </w:div>
        <w:div w:id="898439699">
          <w:marLeft w:val="0"/>
          <w:marRight w:val="0"/>
          <w:marTop w:val="0"/>
          <w:marBottom w:val="0"/>
          <w:divBdr>
            <w:top w:val="none" w:sz="0" w:space="0" w:color="auto"/>
            <w:left w:val="none" w:sz="0" w:space="0" w:color="auto"/>
            <w:bottom w:val="none" w:sz="0" w:space="0" w:color="auto"/>
            <w:right w:val="none" w:sz="0" w:space="0" w:color="auto"/>
          </w:divBdr>
          <w:divsChild>
            <w:div w:id="860751563">
              <w:marLeft w:val="0"/>
              <w:marRight w:val="0"/>
              <w:marTop w:val="0"/>
              <w:marBottom w:val="0"/>
              <w:divBdr>
                <w:top w:val="none" w:sz="0" w:space="0" w:color="auto"/>
                <w:left w:val="none" w:sz="0" w:space="0" w:color="auto"/>
                <w:bottom w:val="none" w:sz="0" w:space="0" w:color="auto"/>
                <w:right w:val="none" w:sz="0" w:space="0" w:color="auto"/>
              </w:divBdr>
              <w:divsChild>
                <w:div w:id="87812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810805">
      <w:bodyDiv w:val="1"/>
      <w:marLeft w:val="0"/>
      <w:marRight w:val="0"/>
      <w:marTop w:val="0"/>
      <w:marBottom w:val="0"/>
      <w:divBdr>
        <w:top w:val="none" w:sz="0" w:space="0" w:color="auto"/>
        <w:left w:val="none" w:sz="0" w:space="0" w:color="auto"/>
        <w:bottom w:val="none" w:sz="0" w:space="0" w:color="auto"/>
        <w:right w:val="none" w:sz="0" w:space="0" w:color="auto"/>
      </w:divBdr>
    </w:div>
    <w:div w:id="755057962">
      <w:bodyDiv w:val="1"/>
      <w:marLeft w:val="0"/>
      <w:marRight w:val="0"/>
      <w:marTop w:val="0"/>
      <w:marBottom w:val="0"/>
      <w:divBdr>
        <w:top w:val="none" w:sz="0" w:space="0" w:color="auto"/>
        <w:left w:val="none" w:sz="0" w:space="0" w:color="auto"/>
        <w:bottom w:val="none" w:sz="0" w:space="0" w:color="auto"/>
        <w:right w:val="none" w:sz="0" w:space="0" w:color="auto"/>
      </w:divBdr>
      <w:divsChild>
        <w:div w:id="53359941">
          <w:marLeft w:val="0"/>
          <w:marRight w:val="0"/>
          <w:marTop w:val="0"/>
          <w:marBottom w:val="0"/>
          <w:divBdr>
            <w:top w:val="none" w:sz="0" w:space="0" w:color="auto"/>
            <w:left w:val="none" w:sz="0" w:space="0" w:color="auto"/>
            <w:bottom w:val="none" w:sz="0" w:space="0" w:color="auto"/>
            <w:right w:val="none" w:sz="0" w:space="0" w:color="auto"/>
          </w:divBdr>
        </w:div>
      </w:divsChild>
    </w:div>
    <w:div w:id="757945338">
      <w:bodyDiv w:val="1"/>
      <w:marLeft w:val="0"/>
      <w:marRight w:val="0"/>
      <w:marTop w:val="0"/>
      <w:marBottom w:val="0"/>
      <w:divBdr>
        <w:top w:val="none" w:sz="0" w:space="0" w:color="auto"/>
        <w:left w:val="none" w:sz="0" w:space="0" w:color="auto"/>
        <w:bottom w:val="none" w:sz="0" w:space="0" w:color="auto"/>
        <w:right w:val="none" w:sz="0" w:space="0" w:color="auto"/>
      </w:divBdr>
    </w:div>
    <w:div w:id="759831726">
      <w:bodyDiv w:val="1"/>
      <w:marLeft w:val="0"/>
      <w:marRight w:val="0"/>
      <w:marTop w:val="0"/>
      <w:marBottom w:val="0"/>
      <w:divBdr>
        <w:top w:val="none" w:sz="0" w:space="0" w:color="auto"/>
        <w:left w:val="none" w:sz="0" w:space="0" w:color="auto"/>
        <w:bottom w:val="none" w:sz="0" w:space="0" w:color="auto"/>
        <w:right w:val="none" w:sz="0" w:space="0" w:color="auto"/>
      </w:divBdr>
      <w:divsChild>
        <w:div w:id="123349650">
          <w:marLeft w:val="0"/>
          <w:marRight w:val="0"/>
          <w:marTop w:val="0"/>
          <w:marBottom w:val="0"/>
          <w:divBdr>
            <w:top w:val="none" w:sz="0" w:space="0" w:color="auto"/>
            <w:left w:val="none" w:sz="0" w:space="0" w:color="auto"/>
            <w:bottom w:val="none" w:sz="0" w:space="0" w:color="auto"/>
            <w:right w:val="none" w:sz="0" w:space="0" w:color="auto"/>
          </w:divBdr>
          <w:divsChild>
            <w:div w:id="358706838">
              <w:marLeft w:val="0"/>
              <w:marRight w:val="0"/>
              <w:marTop w:val="0"/>
              <w:marBottom w:val="0"/>
              <w:divBdr>
                <w:top w:val="none" w:sz="0" w:space="0" w:color="auto"/>
                <w:left w:val="none" w:sz="0" w:space="0" w:color="auto"/>
                <w:bottom w:val="none" w:sz="0" w:space="0" w:color="auto"/>
                <w:right w:val="none" w:sz="0" w:space="0" w:color="auto"/>
              </w:divBdr>
              <w:divsChild>
                <w:div w:id="77116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603592">
      <w:bodyDiv w:val="1"/>
      <w:marLeft w:val="0"/>
      <w:marRight w:val="0"/>
      <w:marTop w:val="0"/>
      <w:marBottom w:val="0"/>
      <w:divBdr>
        <w:top w:val="none" w:sz="0" w:space="0" w:color="auto"/>
        <w:left w:val="none" w:sz="0" w:space="0" w:color="auto"/>
        <w:bottom w:val="none" w:sz="0" w:space="0" w:color="auto"/>
        <w:right w:val="none" w:sz="0" w:space="0" w:color="auto"/>
      </w:divBdr>
      <w:divsChild>
        <w:div w:id="832254483">
          <w:marLeft w:val="0"/>
          <w:marRight w:val="0"/>
          <w:marTop w:val="0"/>
          <w:marBottom w:val="0"/>
          <w:divBdr>
            <w:top w:val="none" w:sz="0" w:space="0" w:color="auto"/>
            <w:left w:val="none" w:sz="0" w:space="0" w:color="auto"/>
            <w:bottom w:val="none" w:sz="0" w:space="0" w:color="auto"/>
            <w:right w:val="none" w:sz="0" w:space="0" w:color="auto"/>
          </w:divBdr>
        </w:div>
      </w:divsChild>
    </w:div>
    <w:div w:id="764229401">
      <w:bodyDiv w:val="1"/>
      <w:marLeft w:val="0"/>
      <w:marRight w:val="0"/>
      <w:marTop w:val="0"/>
      <w:marBottom w:val="0"/>
      <w:divBdr>
        <w:top w:val="none" w:sz="0" w:space="0" w:color="auto"/>
        <w:left w:val="none" w:sz="0" w:space="0" w:color="auto"/>
        <w:bottom w:val="none" w:sz="0" w:space="0" w:color="auto"/>
        <w:right w:val="none" w:sz="0" w:space="0" w:color="auto"/>
      </w:divBdr>
    </w:div>
    <w:div w:id="764811141">
      <w:bodyDiv w:val="1"/>
      <w:marLeft w:val="0"/>
      <w:marRight w:val="0"/>
      <w:marTop w:val="0"/>
      <w:marBottom w:val="0"/>
      <w:divBdr>
        <w:top w:val="none" w:sz="0" w:space="0" w:color="auto"/>
        <w:left w:val="none" w:sz="0" w:space="0" w:color="auto"/>
        <w:bottom w:val="none" w:sz="0" w:space="0" w:color="auto"/>
        <w:right w:val="none" w:sz="0" w:space="0" w:color="auto"/>
      </w:divBdr>
      <w:divsChild>
        <w:div w:id="133986841">
          <w:marLeft w:val="0"/>
          <w:marRight w:val="0"/>
          <w:marTop w:val="0"/>
          <w:marBottom w:val="0"/>
          <w:divBdr>
            <w:top w:val="none" w:sz="0" w:space="0" w:color="auto"/>
            <w:left w:val="none" w:sz="0" w:space="0" w:color="auto"/>
            <w:bottom w:val="none" w:sz="0" w:space="0" w:color="auto"/>
            <w:right w:val="none" w:sz="0" w:space="0" w:color="auto"/>
          </w:divBdr>
        </w:div>
        <w:div w:id="180092959">
          <w:marLeft w:val="0"/>
          <w:marRight w:val="0"/>
          <w:marTop w:val="0"/>
          <w:marBottom w:val="0"/>
          <w:divBdr>
            <w:top w:val="none" w:sz="0" w:space="0" w:color="auto"/>
            <w:left w:val="none" w:sz="0" w:space="0" w:color="auto"/>
            <w:bottom w:val="none" w:sz="0" w:space="0" w:color="auto"/>
            <w:right w:val="none" w:sz="0" w:space="0" w:color="auto"/>
          </w:divBdr>
        </w:div>
      </w:divsChild>
    </w:div>
    <w:div w:id="765350071">
      <w:bodyDiv w:val="1"/>
      <w:marLeft w:val="0"/>
      <w:marRight w:val="0"/>
      <w:marTop w:val="0"/>
      <w:marBottom w:val="0"/>
      <w:divBdr>
        <w:top w:val="none" w:sz="0" w:space="0" w:color="auto"/>
        <w:left w:val="none" w:sz="0" w:space="0" w:color="auto"/>
        <w:bottom w:val="none" w:sz="0" w:space="0" w:color="auto"/>
        <w:right w:val="none" w:sz="0" w:space="0" w:color="auto"/>
      </w:divBdr>
      <w:divsChild>
        <w:div w:id="301690732">
          <w:marLeft w:val="0"/>
          <w:marRight w:val="0"/>
          <w:marTop w:val="0"/>
          <w:marBottom w:val="0"/>
          <w:divBdr>
            <w:top w:val="none" w:sz="0" w:space="0" w:color="auto"/>
            <w:left w:val="none" w:sz="0" w:space="0" w:color="auto"/>
            <w:bottom w:val="none" w:sz="0" w:space="0" w:color="auto"/>
            <w:right w:val="none" w:sz="0" w:space="0" w:color="auto"/>
          </w:divBdr>
          <w:divsChild>
            <w:div w:id="575671284">
              <w:marLeft w:val="0"/>
              <w:marRight w:val="0"/>
              <w:marTop w:val="0"/>
              <w:marBottom w:val="0"/>
              <w:divBdr>
                <w:top w:val="none" w:sz="0" w:space="0" w:color="auto"/>
                <w:left w:val="none" w:sz="0" w:space="0" w:color="auto"/>
                <w:bottom w:val="none" w:sz="0" w:space="0" w:color="auto"/>
                <w:right w:val="none" w:sz="0" w:space="0" w:color="auto"/>
              </w:divBdr>
              <w:divsChild>
                <w:div w:id="108622276">
                  <w:marLeft w:val="0"/>
                  <w:marRight w:val="0"/>
                  <w:marTop w:val="0"/>
                  <w:marBottom w:val="0"/>
                  <w:divBdr>
                    <w:top w:val="none" w:sz="0" w:space="0" w:color="auto"/>
                    <w:left w:val="none" w:sz="0" w:space="0" w:color="auto"/>
                    <w:bottom w:val="none" w:sz="0" w:space="0" w:color="auto"/>
                    <w:right w:val="none" w:sz="0" w:space="0" w:color="auto"/>
                  </w:divBdr>
                  <w:divsChild>
                    <w:div w:id="484588044">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860315954">
          <w:marLeft w:val="0"/>
          <w:marRight w:val="0"/>
          <w:marTop w:val="0"/>
          <w:marBottom w:val="0"/>
          <w:divBdr>
            <w:top w:val="none" w:sz="0" w:space="0" w:color="auto"/>
            <w:left w:val="none" w:sz="0" w:space="0" w:color="auto"/>
            <w:bottom w:val="none" w:sz="0" w:space="0" w:color="auto"/>
            <w:right w:val="none" w:sz="0" w:space="0" w:color="auto"/>
          </w:divBdr>
        </w:div>
      </w:divsChild>
    </w:div>
    <w:div w:id="769815135">
      <w:bodyDiv w:val="1"/>
      <w:marLeft w:val="0"/>
      <w:marRight w:val="0"/>
      <w:marTop w:val="0"/>
      <w:marBottom w:val="0"/>
      <w:divBdr>
        <w:top w:val="none" w:sz="0" w:space="0" w:color="auto"/>
        <w:left w:val="none" w:sz="0" w:space="0" w:color="auto"/>
        <w:bottom w:val="none" w:sz="0" w:space="0" w:color="auto"/>
        <w:right w:val="none" w:sz="0" w:space="0" w:color="auto"/>
      </w:divBdr>
      <w:divsChild>
        <w:div w:id="2081438077">
          <w:marLeft w:val="0"/>
          <w:marRight w:val="0"/>
          <w:marTop w:val="0"/>
          <w:marBottom w:val="0"/>
          <w:divBdr>
            <w:top w:val="none" w:sz="0" w:space="0" w:color="auto"/>
            <w:left w:val="none" w:sz="0" w:space="0" w:color="auto"/>
            <w:bottom w:val="none" w:sz="0" w:space="0" w:color="auto"/>
            <w:right w:val="none" w:sz="0" w:space="0" w:color="auto"/>
          </w:divBdr>
          <w:divsChild>
            <w:div w:id="2085447507">
              <w:marLeft w:val="0"/>
              <w:marRight w:val="0"/>
              <w:marTop w:val="0"/>
              <w:marBottom w:val="0"/>
              <w:divBdr>
                <w:top w:val="none" w:sz="0" w:space="0" w:color="auto"/>
                <w:left w:val="none" w:sz="0" w:space="0" w:color="auto"/>
                <w:bottom w:val="none" w:sz="0" w:space="0" w:color="auto"/>
                <w:right w:val="none" w:sz="0" w:space="0" w:color="auto"/>
              </w:divBdr>
              <w:divsChild>
                <w:div w:id="466944662">
                  <w:marLeft w:val="0"/>
                  <w:marRight w:val="0"/>
                  <w:marTop w:val="0"/>
                  <w:marBottom w:val="0"/>
                  <w:divBdr>
                    <w:top w:val="none" w:sz="0" w:space="0" w:color="auto"/>
                    <w:left w:val="none" w:sz="0" w:space="0" w:color="auto"/>
                    <w:bottom w:val="none" w:sz="0" w:space="0" w:color="auto"/>
                    <w:right w:val="none" w:sz="0" w:space="0" w:color="auto"/>
                  </w:divBdr>
                </w:div>
                <w:div w:id="1832139099">
                  <w:marLeft w:val="0"/>
                  <w:marRight w:val="0"/>
                  <w:marTop w:val="600"/>
                  <w:marBottom w:val="0"/>
                  <w:divBdr>
                    <w:top w:val="none" w:sz="0" w:space="0" w:color="auto"/>
                    <w:left w:val="none" w:sz="0" w:space="0" w:color="auto"/>
                    <w:bottom w:val="none" w:sz="0" w:space="0" w:color="auto"/>
                    <w:right w:val="none" w:sz="0" w:space="0" w:color="auto"/>
                  </w:divBdr>
                  <w:divsChild>
                    <w:div w:id="1024865887">
                      <w:marLeft w:val="0"/>
                      <w:marRight w:val="0"/>
                      <w:marTop w:val="0"/>
                      <w:marBottom w:val="0"/>
                      <w:divBdr>
                        <w:top w:val="none" w:sz="0" w:space="0" w:color="auto"/>
                        <w:left w:val="none" w:sz="0" w:space="0" w:color="auto"/>
                        <w:bottom w:val="none" w:sz="0" w:space="0" w:color="auto"/>
                        <w:right w:val="none" w:sz="0" w:space="0" w:color="auto"/>
                      </w:divBdr>
                      <w:divsChild>
                        <w:div w:id="1137993562">
                          <w:marLeft w:val="0"/>
                          <w:marRight w:val="0"/>
                          <w:marTop w:val="0"/>
                          <w:marBottom w:val="0"/>
                          <w:divBdr>
                            <w:top w:val="none" w:sz="0" w:space="0" w:color="auto"/>
                            <w:left w:val="none" w:sz="0" w:space="0" w:color="auto"/>
                            <w:bottom w:val="none" w:sz="0" w:space="0" w:color="auto"/>
                            <w:right w:val="none" w:sz="0" w:space="0" w:color="auto"/>
                          </w:divBdr>
                          <w:divsChild>
                            <w:div w:id="818838702">
                              <w:marLeft w:val="0"/>
                              <w:marRight w:val="0"/>
                              <w:marTop w:val="0"/>
                              <w:marBottom w:val="0"/>
                              <w:divBdr>
                                <w:top w:val="none" w:sz="0" w:space="0" w:color="auto"/>
                                <w:left w:val="none" w:sz="0" w:space="0" w:color="auto"/>
                                <w:bottom w:val="none" w:sz="0" w:space="0" w:color="auto"/>
                                <w:right w:val="none" w:sz="0" w:space="0" w:color="auto"/>
                              </w:divBdr>
                            </w:div>
                          </w:divsChild>
                        </w:div>
                        <w:div w:id="35384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449876">
          <w:marLeft w:val="0"/>
          <w:marRight w:val="0"/>
          <w:marTop w:val="0"/>
          <w:marBottom w:val="0"/>
          <w:divBdr>
            <w:top w:val="none" w:sz="0" w:space="0" w:color="auto"/>
            <w:left w:val="none" w:sz="0" w:space="0" w:color="auto"/>
            <w:bottom w:val="none" w:sz="0" w:space="0" w:color="auto"/>
            <w:right w:val="none" w:sz="0" w:space="0" w:color="auto"/>
          </w:divBdr>
          <w:divsChild>
            <w:div w:id="493572605">
              <w:marLeft w:val="0"/>
              <w:marRight w:val="0"/>
              <w:marTop w:val="0"/>
              <w:marBottom w:val="0"/>
              <w:divBdr>
                <w:top w:val="none" w:sz="0" w:space="0" w:color="auto"/>
                <w:left w:val="none" w:sz="0" w:space="0" w:color="auto"/>
                <w:bottom w:val="none" w:sz="0" w:space="0" w:color="auto"/>
                <w:right w:val="none" w:sz="0" w:space="0" w:color="auto"/>
              </w:divBdr>
              <w:divsChild>
                <w:div w:id="1751384822">
                  <w:marLeft w:val="0"/>
                  <w:marRight w:val="0"/>
                  <w:marTop w:val="0"/>
                  <w:marBottom w:val="0"/>
                  <w:divBdr>
                    <w:top w:val="none" w:sz="0" w:space="0" w:color="auto"/>
                    <w:left w:val="none" w:sz="0" w:space="0" w:color="auto"/>
                    <w:bottom w:val="none" w:sz="0" w:space="0" w:color="auto"/>
                    <w:right w:val="none" w:sz="0" w:space="0" w:color="auto"/>
                  </w:divBdr>
                  <w:divsChild>
                    <w:div w:id="1020201707">
                      <w:marLeft w:val="0"/>
                      <w:marRight w:val="1500"/>
                      <w:marTop w:val="0"/>
                      <w:marBottom w:val="0"/>
                      <w:divBdr>
                        <w:top w:val="none" w:sz="0" w:space="0" w:color="auto"/>
                        <w:left w:val="none" w:sz="0" w:space="0" w:color="auto"/>
                        <w:bottom w:val="none" w:sz="0" w:space="0" w:color="auto"/>
                        <w:right w:val="none" w:sz="0" w:space="0" w:color="auto"/>
                      </w:divBdr>
                      <w:divsChild>
                        <w:div w:id="15736285">
                          <w:marLeft w:val="0"/>
                          <w:marRight w:val="0"/>
                          <w:marTop w:val="600"/>
                          <w:marBottom w:val="600"/>
                          <w:divBdr>
                            <w:top w:val="none" w:sz="0" w:space="0" w:color="auto"/>
                            <w:left w:val="none" w:sz="0" w:space="0" w:color="auto"/>
                            <w:bottom w:val="none" w:sz="0" w:space="0" w:color="auto"/>
                            <w:right w:val="none" w:sz="0" w:space="0" w:color="auto"/>
                          </w:divBdr>
                          <w:divsChild>
                            <w:div w:id="2090149583">
                              <w:marLeft w:val="0"/>
                              <w:marRight w:val="0"/>
                              <w:marTop w:val="0"/>
                              <w:marBottom w:val="300"/>
                              <w:divBdr>
                                <w:top w:val="none" w:sz="0" w:space="0" w:color="auto"/>
                                <w:left w:val="none" w:sz="0" w:space="0" w:color="auto"/>
                                <w:bottom w:val="none" w:sz="0" w:space="0" w:color="auto"/>
                                <w:right w:val="none" w:sz="0" w:space="0" w:color="auto"/>
                              </w:divBdr>
                            </w:div>
                            <w:div w:id="1506090157">
                              <w:marLeft w:val="0"/>
                              <w:marRight w:val="0"/>
                              <w:marTop w:val="300"/>
                              <w:marBottom w:val="300"/>
                              <w:divBdr>
                                <w:top w:val="none" w:sz="0" w:space="0" w:color="auto"/>
                                <w:left w:val="none" w:sz="0" w:space="0" w:color="auto"/>
                                <w:bottom w:val="none" w:sz="0" w:space="0" w:color="auto"/>
                                <w:right w:val="none" w:sz="0" w:space="0" w:color="auto"/>
                              </w:divBdr>
                            </w:div>
                            <w:div w:id="387455625">
                              <w:marLeft w:val="0"/>
                              <w:marRight w:val="0"/>
                              <w:marTop w:val="300"/>
                              <w:marBottom w:val="600"/>
                              <w:divBdr>
                                <w:top w:val="single" w:sz="6" w:space="30" w:color="EB5D0B"/>
                                <w:left w:val="none" w:sz="0" w:space="0" w:color="auto"/>
                                <w:bottom w:val="single" w:sz="6" w:space="30" w:color="EB5D0B"/>
                                <w:right w:val="none" w:sz="0" w:space="0" w:color="auto"/>
                              </w:divBdr>
                            </w:div>
                            <w:div w:id="990593698">
                              <w:marLeft w:val="0"/>
                              <w:marRight w:val="0"/>
                              <w:marTop w:val="240"/>
                              <w:marBottom w:val="240"/>
                              <w:divBdr>
                                <w:top w:val="none" w:sz="0" w:space="0" w:color="auto"/>
                                <w:left w:val="none" w:sz="0" w:space="0" w:color="auto"/>
                                <w:bottom w:val="none" w:sz="0" w:space="0" w:color="auto"/>
                                <w:right w:val="none" w:sz="0" w:space="0" w:color="auto"/>
                              </w:divBdr>
                              <w:divsChild>
                                <w:div w:id="2061052372">
                                  <w:marLeft w:val="0"/>
                                  <w:marRight w:val="0"/>
                                  <w:marTop w:val="0"/>
                                  <w:marBottom w:val="0"/>
                                  <w:divBdr>
                                    <w:top w:val="none" w:sz="0" w:space="0" w:color="auto"/>
                                    <w:left w:val="none" w:sz="0" w:space="0" w:color="auto"/>
                                    <w:bottom w:val="none" w:sz="0" w:space="0" w:color="auto"/>
                                    <w:right w:val="none" w:sz="0" w:space="0" w:color="auto"/>
                                  </w:divBdr>
                                </w:div>
                              </w:divsChild>
                            </w:div>
                            <w:div w:id="1367364404">
                              <w:marLeft w:val="0"/>
                              <w:marRight w:val="0"/>
                              <w:marTop w:val="240"/>
                              <w:marBottom w:val="240"/>
                              <w:divBdr>
                                <w:top w:val="none" w:sz="0" w:space="0" w:color="auto"/>
                                <w:left w:val="none" w:sz="0" w:space="0" w:color="auto"/>
                                <w:bottom w:val="none" w:sz="0" w:space="0" w:color="auto"/>
                                <w:right w:val="none" w:sz="0" w:space="0" w:color="auto"/>
                              </w:divBdr>
                              <w:divsChild>
                                <w:div w:id="1336305670">
                                  <w:marLeft w:val="0"/>
                                  <w:marRight w:val="0"/>
                                  <w:marTop w:val="0"/>
                                  <w:marBottom w:val="0"/>
                                  <w:divBdr>
                                    <w:top w:val="none" w:sz="0" w:space="0" w:color="auto"/>
                                    <w:left w:val="none" w:sz="0" w:space="0" w:color="auto"/>
                                    <w:bottom w:val="none" w:sz="0" w:space="0" w:color="auto"/>
                                    <w:right w:val="none" w:sz="0" w:space="0" w:color="auto"/>
                                  </w:divBdr>
                                </w:div>
                              </w:divsChild>
                            </w:div>
                            <w:div w:id="660282013">
                              <w:marLeft w:val="0"/>
                              <w:marRight w:val="0"/>
                              <w:marTop w:val="240"/>
                              <w:marBottom w:val="240"/>
                              <w:divBdr>
                                <w:top w:val="none" w:sz="0" w:space="0" w:color="auto"/>
                                <w:left w:val="none" w:sz="0" w:space="0" w:color="auto"/>
                                <w:bottom w:val="none" w:sz="0" w:space="0" w:color="auto"/>
                                <w:right w:val="none" w:sz="0" w:space="0" w:color="auto"/>
                              </w:divBdr>
                              <w:divsChild>
                                <w:div w:id="147406543">
                                  <w:marLeft w:val="0"/>
                                  <w:marRight w:val="0"/>
                                  <w:marTop w:val="0"/>
                                  <w:marBottom w:val="0"/>
                                  <w:divBdr>
                                    <w:top w:val="none" w:sz="0" w:space="0" w:color="auto"/>
                                    <w:left w:val="none" w:sz="0" w:space="0" w:color="auto"/>
                                    <w:bottom w:val="none" w:sz="0" w:space="0" w:color="auto"/>
                                    <w:right w:val="none" w:sz="0" w:space="0" w:color="auto"/>
                                  </w:divBdr>
                                </w:div>
                              </w:divsChild>
                            </w:div>
                            <w:div w:id="1545632167">
                              <w:marLeft w:val="0"/>
                              <w:marRight w:val="0"/>
                              <w:marTop w:val="240"/>
                              <w:marBottom w:val="240"/>
                              <w:divBdr>
                                <w:top w:val="none" w:sz="0" w:space="0" w:color="auto"/>
                                <w:left w:val="none" w:sz="0" w:space="0" w:color="auto"/>
                                <w:bottom w:val="none" w:sz="0" w:space="0" w:color="auto"/>
                                <w:right w:val="none" w:sz="0" w:space="0" w:color="auto"/>
                              </w:divBdr>
                              <w:divsChild>
                                <w:div w:id="291254528">
                                  <w:marLeft w:val="0"/>
                                  <w:marRight w:val="0"/>
                                  <w:marTop w:val="0"/>
                                  <w:marBottom w:val="0"/>
                                  <w:divBdr>
                                    <w:top w:val="none" w:sz="0" w:space="0" w:color="auto"/>
                                    <w:left w:val="none" w:sz="0" w:space="0" w:color="auto"/>
                                    <w:bottom w:val="none" w:sz="0" w:space="0" w:color="auto"/>
                                    <w:right w:val="none" w:sz="0" w:space="0" w:color="auto"/>
                                  </w:divBdr>
                                </w:div>
                              </w:divsChild>
                            </w:div>
                            <w:div w:id="1857887676">
                              <w:marLeft w:val="0"/>
                              <w:marRight w:val="0"/>
                              <w:marTop w:val="240"/>
                              <w:marBottom w:val="240"/>
                              <w:divBdr>
                                <w:top w:val="none" w:sz="0" w:space="0" w:color="auto"/>
                                <w:left w:val="none" w:sz="0" w:space="0" w:color="auto"/>
                                <w:bottom w:val="none" w:sz="0" w:space="0" w:color="auto"/>
                                <w:right w:val="none" w:sz="0" w:space="0" w:color="auto"/>
                              </w:divBdr>
                              <w:divsChild>
                                <w:div w:id="910702202">
                                  <w:marLeft w:val="0"/>
                                  <w:marRight w:val="0"/>
                                  <w:marTop w:val="0"/>
                                  <w:marBottom w:val="0"/>
                                  <w:divBdr>
                                    <w:top w:val="none" w:sz="0" w:space="0" w:color="auto"/>
                                    <w:left w:val="none" w:sz="0" w:space="0" w:color="auto"/>
                                    <w:bottom w:val="none" w:sz="0" w:space="0" w:color="auto"/>
                                    <w:right w:val="none" w:sz="0" w:space="0" w:color="auto"/>
                                  </w:divBdr>
                                </w:div>
                              </w:divsChild>
                            </w:div>
                            <w:div w:id="551885075">
                              <w:marLeft w:val="0"/>
                              <w:marRight w:val="0"/>
                              <w:marTop w:val="240"/>
                              <w:marBottom w:val="240"/>
                              <w:divBdr>
                                <w:top w:val="none" w:sz="0" w:space="0" w:color="auto"/>
                                <w:left w:val="none" w:sz="0" w:space="0" w:color="auto"/>
                                <w:bottom w:val="none" w:sz="0" w:space="0" w:color="auto"/>
                                <w:right w:val="none" w:sz="0" w:space="0" w:color="auto"/>
                              </w:divBdr>
                              <w:divsChild>
                                <w:div w:id="945774539">
                                  <w:marLeft w:val="0"/>
                                  <w:marRight w:val="0"/>
                                  <w:marTop w:val="0"/>
                                  <w:marBottom w:val="0"/>
                                  <w:divBdr>
                                    <w:top w:val="none" w:sz="0" w:space="0" w:color="auto"/>
                                    <w:left w:val="none" w:sz="0" w:space="0" w:color="auto"/>
                                    <w:bottom w:val="none" w:sz="0" w:space="0" w:color="auto"/>
                                    <w:right w:val="none" w:sz="0" w:space="0" w:color="auto"/>
                                  </w:divBdr>
                                </w:div>
                              </w:divsChild>
                            </w:div>
                            <w:div w:id="2094735341">
                              <w:marLeft w:val="0"/>
                              <w:marRight w:val="0"/>
                              <w:marTop w:val="240"/>
                              <w:marBottom w:val="240"/>
                              <w:divBdr>
                                <w:top w:val="none" w:sz="0" w:space="0" w:color="auto"/>
                                <w:left w:val="none" w:sz="0" w:space="0" w:color="auto"/>
                                <w:bottom w:val="none" w:sz="0" w:space="0" w:color="auto"/>
                                <w:right w:val="none" w:sz="0" w:space="0" w:color="auto"/>
                              </w:divBdr>
                              <w:divsChild>
                                <w:div w:id="134295201">
                                  <w:marLeft w:val="0"/>
                                  <w:marRight w:val="0"/>
                                  <w:marTop w:val="0"/>
                                  <w:marBottom w:val="0"/>
                                  <w:divBdr>
                                    <w:top w:val="none" w:sz="0" w:space="0" w:color="auto"/>
                                    <w:left w:val="none" w:sz="0" w:space="0" w:color="auto"/>
                                    <w:bottom w:val="none" w:sz="0" w:space="0" w:color="auto"/>
                                    <w:right w:val="none" w:sz="0" w:space="0" w:color="auto"/>
                                  </w:divBdr>
                                </w:div>
                              </w:divsChild>
                            </w:div>
                            <w:div w:id="402068257">
                              <w:marLeft w:val="0"/>
                              <w:marRight w:val="0"/>
                              <w:marTop w:val="240"/>
                              <w:marBottom w:val="240"/>
                              <w:divBdr>
                                <w:top w:val="none" w:sz="0" w:space="0" w:color="auto"/>
                                <w:left w:val="none" w:sz="0" w:space="0" w:color="auto"/>
                                <w:bottom w:val="none" w:sz="0" w:space="0" w:color="auto"/>
                                <w:right w:val="none" w:sz="0" w:space="0" w:color="auto"/>
                              </w:divBdr>
                              <w:divsChild>
                                <w:div w:id="1572932439">
                                  <w:marLeft w:val="0"/>
                                  <w:marRight w:val="0"/>
                                  <w:marTop w:val="0"/>
                                  <w:marBottom w:val="0"/>
                                  <w:divBdr>
                                    <w:top w:val="none" w:sz="0" w:space="0" w:color="auto"/>
                                    <w:left w:val="none" w:sz="0" w:space="0" w:color="auto"/>
                                    <w:bottom w:val="none" w:sz="0" w:space="0" w:color="auto"/>
                                    <w:right w:val="none" w:sz="0" w:space="0" w:color="auto"/>
                                  </w:divBdr>
                                </w:div>
                              </w:divsChild>
                            </w:div>
                            <w:div w:id="984898665">
                              <w:marLeft w:val="0"/>
                              <w:marRight w:val="0"/>
                              <w:marTop w:val="240"/>
                              <w:marBottom w:val="240"/>
                              <w:divBdr>
                                <w:top w:val="none" w:sz="0" w:space="0" w:color="auto"/>
                                <w:left w:val="none" w:sz="0" w:space="0" w:color="auto"/>
                                <w:bottom w:val="none" w:sz="0" w:space="0" w:color="auto"/>
                                <w:right w:val="none" w:sz="0" w:space="0" w:color="auto"/>
                              </w:divBdr>
                              <w:divsChild>
                                <w:div w:id="2028098988">
                                  <w:marLeft w:val="0"/>
                                  <w:marRight w:val="0"/>
                                  <w:marTop w:val="0"/>
                                  <w:marBottom w:val="0"/>
                                  <w:divBdr>
                                    <w:top w:val="none" w:sz="0" w:space="0" w:color="auto"/>
                                    <w:left w:val="none" w:sz="0" w:space="0" w:color="auto"/>
                                    <w:bottom w:val="none" w:sz="0" w:space="0" w:color="auto"/>
                                    <w:right w:val="none" w:sz="0" w:space="0" w:color="auto"/>
                                  </w:divBdr>
                                </w:div>
                              </w:divsChild>
                            </w:div>
                            <w:div w:id="682169631">
                              <w:marLeft w:val="0"/>
                              <w:marRight w:val="0"/>
                              <w:marTop w:val="240"/>
                              <w:marBottom w:val="240"/>
                              <w:divBdr>
                                <w:top w:val="none" w:sz="0" w:space="0" w:color="auto"/>
                                <w:left w:val="none" w:sz="0" w:space="0" w:color="auto"/>
                                <w:bottom w:val="none" w:sz="0" w:space="0" w:color="auto"/>
                                <w:right w:val="none" w:sz="0" w:space="0" w:color="auto"/>
                              </w:divBdr>
                              <w:divsChild>
                                <w:div w:id="1002051717">
                                  <w:marLeft w:val="0"/>
                                  <w:marRight w:val="0"/>
                                  <w:marTop w:val="0"/>
                                  <w:marBottom w:val="0"/>
                                  <w:divBdr>
                                    <w:top w:val="none" w:sz="0" w:space="0" w:color="auto"/>
                                    <w:left w:val="none" w:sz="0" w:space="0" w:color="auto"/>
                                    <w:bottom w:val="none" w:sz="0" w:space="0" w:color="auto"/>
                                    <w:right w:val="none" w:sz="0" w:space="0" w:color="auto"/>
                                  </w:divBdr>
                                </w:div>
                              </w:divsChild>
                            </w:div>
                            <w:div w:id="2060745709">
                              <w:marLeft w:val="0"/>
                              <w:marRight w:val="0"/>
                              <w:marTop w:val="240"/>
                              <w:marBottom w:val="240"/>
                              <w:divBdr>
                                <w:top w:val="none" w:sz="0" w:space="0" w:color="auto"/>
                                <w:left w:val="none" w:sz="0" w:space="0" w:color="auto"/>
                                <w:bottom w:val="none" w:sz="0" w:space="0" w:color="auto"/>
                                <w:right w:val="none" w:sz="0" w:space="0" w:color="auto"/>
                              </w:divBdr>
                              <w:divsChild>
                                <w:div w:id="1409380206">
                                  <w:marLeft w:val="0"/>
                                  <w:marRight w:val="0"/>
                                  <w:marTop w:val="0"/>
                                  <w:marBottom w:val="0"/>
                                  <w:divBdr>
                                    <w:top w:val="none" w:sz="0" w:space="0" w:color="auto"/>
                                    <w:left w:val="none" w:sz="0" w:space="0" w:color="auto"/>
                                    <w:bottom w:val="none" w:sz="0" w:space="0" w:color="auto"/>
                                    <w:right w:val="none" w:sz="0" w:space="0" w:color="auto"/>
                                  </w:divBdr>
                                </w:div>
                              </w:divsChild>
                            </w:div>
                            <w:div w:id="1569268824">
                              <w:marLeft w:val="0"/>
                              <w:marRight w:val="0"/>
                              <w:marTop w:val="240"/>
                              <w:marBottom w:val="240"/>
                              <w:divBdr>
                                <w:top w:val="none" w:sz="0" w:space="0" w:color="auto"/>
                                <w:left w:val="none" w:sz="0" w:space="0" w:color="auto"/>
                                <w:bottom w:val="none" w:sz="0" w:space="0" w:color="auto"/>
                                <w:right w:val="none" w:sz="0" w:space="0" w:color="auto"/>
                              </w:divBdr>
                              <w:divsChild>
                                <w:div w:id="1877545284">
                                  <w:marLeft w:val="0"/>
                                  <w:marRight w:val="0"/>
                                  <w:marTop w:val="0"/>
                                  <w:marBottom w:val="0"/>
                                  <w:divBdr>
                                    <w:top w:val="none" w:sz="0" w:space="0" w:color="auto"/>
                                    <w:left w:val="none" w:sz="0" w:space="0" w:color="auto"/>
                                    <w:bottom w:val="none" w:sz="0" w:space="0" w:color="auto"/>
                                    <w:right w:val="none" w:sz="0" w:space="0" w:color="auto"/>
                                  </w:divBdr>
                                </w:div>
                              </w:divsChild>
                            </w:div>
                            <w:div w:id="1009989206">
                              <w:marLeft w:val="0"/>
                              <w:marRight w:val="0"/>
                              <w:marTop w:val="240"/>
                              <w:marBottom w:val="240"/>
                              <w:divBdr>
                                <w:top w:val="none" w:sz="0" w:space="0" w:color="auto"/>
                                <w:left w:val="none" w:sz="0" w:space="0" w:color="auto"/>
                                <w:bottom w:val="none" w:sz="0" w:space="0" w:color="auto"/>
                                <w:right w:val="none" w:sz="0" w:space="0" w:color="auto"/>
                              </w:divBdr>
                              <w:divsChild>
                                <w:div w:id="1468743959">
                                  <w:marLeft w:val="0"/>
                                  <w:marRight w:val="0"/>
                                  <w:marTop w:val="0"/>
                                  <w:marBottom w:val="0"/>
                                  <w:divBdr>
                                    <w:top w:val="none" w:sz="0" w:space="0" w:color="auto"/>
                                    <w:left w:val="none" w:sz="0" w:space="0" w:color="auto"/>
                                    <w:bottom w:val="none" w:sz="0" w:space="0" w:color="auto"/>
                                    <w:right w:val="none" w:sz="0" w:space="0" w:color="auto"/>
                                  </w:divBdr>
                                </w:div>
                              </w:divsChild>
                            </w:div>
                            <w:div w:id="1472598154">
                              <w:marLeft w:val="0"/>
                              <w:marRight w:val="0"/>
                              <w:marTop w:val="240"/>
                              <w:marBottom w:val="240"/>
                              <w:divBdr>
                                <w:top w:val="none" w:sz="0" w:space="0" w:color="auto"/>
                                <w:left w:val="none" w:sz="0" w:space="0" w:color="auto"/>
                                <w:bottom w:val="none" w:sz="0" w:space="0" w:color="auto"/>
                                <w:right w:val="none" w:sz="0" w:space="0" w:color="auto"/>
                              </w:divBdr>
                              <w:divsChild>
                                <w:div w:id="655182925">
                                  <w:marLeft w:val="0"/>
                                  <w:marRight w:val="0"/>
                                  <w:marTop w:val="0"/>
                                  <w:marBottom w:val="0"/>
                                  <w:divBdr>
                                    <w:top w:val="none" w:sz="0" w:space="0" w:color="auto"/>
                                    <w:left w:val="none" w:sz="0" w:space="0" w:color="auto"/>
                                    <w:bottom w:val="none" w:sz="0" w:space="0" w:color="auto"/>
                                    <w:right w:val="none" w:sz="0" w:space="0" w:color="auto"/>
                                  </w:divBdr>
                                </w:div>
                              </w:divsChild>
                            </w:div>
                            <w:div w:id="344751636">
                              <w:marLeft w:val="0"/>
                              <w:marRight w:val="0"/>
                              <w:marTop w:val="240"/>
                              <w:marBottom w:val="240"/>
                              <w:divBdr>
                                <w:top w:val="none" w:sz="0" w:space="0" w:color="auto"/>
                                <w:left w:val="none" w:sz="0" w:space="0" w:color="auto"/>
                                <w:bottom w:val="none" w:sz="0" w:space="0" w:color="auto"/>
                                <w:right w:val="none" w:sz="0" w:space="0" w:color="auto"/>
                              </w:divBdr>
                              <w:divsChild>
                                <w:div w:id="2133280503">
                                  <w:marLeft w:val="0"/>
                                  <w:marRight w:val="0"/>
                                  <w:marTop w:val="0"/>
                                  <w:marBottom w:val="0"/>
                                  <w:divBdr>
                                    <w:top w:val="none" w:sz="0" w:space="0" w:color="auto"/>
                                    <w:left w:val="none" w:sz="0" w:space="0" w:color="auto"/>
                                    <w:bottom w:val="none" w:sz="0" w:space="0" w:color="auto"/>
                                    <w:right w:val="none" w:sz="0" w:space="0" w:color="auto"/>
                                  </w:divBdr>
                                </w:div>
                              </w:divsChild>
                            </w:div>
                            <w:div w:id="1296642038">
                              <w:marLeft w:val="0"/>
                              <w:marRight w:val="0"/>
                              <w:marTop w:val="240"/>
                              <w:marBottom w:val="240"/>
                              <w:divBdr>
                                <w:top w:val="none" w:sz="0" w:space="0" w:color="auto"/>
                                <w:left w:val="none" w:sz="0" w:space="0" w:color="auto"/>
                                <w:bottom w:val="none" w:sz="0" w:space="0" w:color="auto"/>
                                <w:right w:val="none" w:sz="0" w:space="0" w:color="auto"/>
                              </w:divBdr>
                              <w:divsChild>
                                <w:div w:id="1749036961">
                                  <w:marLeft w:val="0"/>
                                  <w:marRight w:val="0"/>
                                  <w:marTop w:val="0"/>
                                  <w:marBottom w:val="0"/>
                                  <w:divBdr>
                                    <w:top w:val="none" w:sz="0" w:space="0" w:color="auto"/>
                                    <w:left w:val="none" w:sz="0" w:space="0" w:color="auto"/>
                                    <w:bottom w:val="none" w:sz="0" w:space="0" w:color="auto"/>
                                    <w:right w:val="none" w:sz="0" w:space="0" w:color="auto"/>
                                  </w:divBdr>
                                </w:div>
                              </w:divsChild>
                            </w:div>
                            <w:div w:id="171843506">
                              <w:marLeft w:val="0"/>
                              <w:marRight w:val="0"/>
                              <w:marTop w:val="240"/>
                              <w:marBottom w:val="240"/>
                              <w:divBdr>
                                <w:top w:val="none" w:sz="0" w:space="0" w:color="auto"/>
                                <w:left w:val="none" w:sz="0" w:space="0" w:color="auto"/>
                                <w:bottom w:val="none" w:sz="0" w:space="0" w:color="auto"/>
                                <w:right w:val="none" w:sz="0" w:space="0" w:color="auto"/>
                              </w:divBdr>
                              <w:divsChild>
                                <w:div w:id="243149453">
                                  <w:marLeft w:val="0"/>
                                  <w:marRight w:val="0"/>
                                  <w:marTop w:val="0"/>
                                  <w:marBottom w:val="0"/>
                                  <w:divBdr>
                                    <w:top w:val="none" w:sz="0" w:space="0" w:color="auto"/>
                                    <w:left w:val="none" w:sz="0" w:space="0" w:color="auto"/>
                                    <w:bottom w:val="none" w:sz="0" w:space="0" w:color="auto"/>
                                    <w:right w:val="none" w:sz="0" w:space="0" w:color="auto"/>
                                  </w:divBdr>
                                </w:div>
                              </w:divsChild>
                            </w:div>
                            <w:div w:id="871266430">
                              <w:marLeft w:val="0"/>
                              <w:marRight w:val="0"/>
                              <w:marTop w:val="240"/>
                              <w:marBottom w:val="240"/>
                              <w:divBdr>
                                <w:top w:val="none" w:sz="0" w:space="0" w:color="auto"/>
                                <w:left w:val="none" w:sz="0" w:space="0" w:color="auto"/>
                                <w:bottom w:val="none" w:sz="0" w:space="0" w:color="auto"/>
                                <w:right w:val="none" w:sz="0" w:space="0" w:color="auto"/>
                              </w:divBdr>
                              <w:divsChild>
                                <w:div w:id="149489539">
                                  <w:marLeft w:val="0"/>
                                  <w:marRight w:val="0"/>
                                  <w:marTop w:val="0"/>
                                  <w:marBottom w:val="0"/>
                                  <w:divBdr>
                                    <w:top w:val="none" w:sz="0" w:space="0" w:color="auto"/>
                                    <w:left w:val="none" w:sz="0" w:space="0" w:color="auto"/>
                                    <w:bottom w:val="none" w:sz="0" w:space="0" w:color="auto"/>
                                    <w:right w:val="none" w:sz="0" w:space="0" w:color="auto"/>
                                  </w:divBdr>
                                </w:div>
                              </w:divsChild>
                            </w:div>
                            <w:div w:id="66653899">
                              <w:marLeft w:val="0"/>
                              <w:marRight w:val="0"/>
                              <w:marTop w:val="240"/>
                              <w:marBottom w:val="240"/>
                              <w:divBdr>
                                <w:top w:val="none" w:sz="0" w:space="0" w:color="auto"/>
                                <w:left w:val="none" w:sz="0" w:space="0" w:color="auto"/>
                                <w:bottom w:val="none" w:sz="0" w:space="0" w:color="auto"/>
                                <w:right w:val="none" w:sz="0" w:space="0" w:color="auto"/>
                              </w:divBdr>
                              <w:divsChild>
                                <w:div w:id="594898101">
                                  <w:marLeft w:val="0"/>
                                  <w:marRight w:val="0"/>
                                  <w:marTop w:val="0"/>
                                  <w:marBottom w:val="0"/>
                                  <w:divBdr>
                                    <w:top w:val="none" w:sz="0" w:space="0" w:color="auto"/>
                                    <w:left w:val="none" w:sz="0" w:space="0" w:color="auto"/>
                                    <w:bottom w:val="none" w:sz="0" w:space="0" w:color="auto"/>
                                    <w:right w:val="none" w:sz="0" w:space="0" w:color="auto"/>
                                  </w:divBdr>
                                </w:div>
                              </w:divsChild>
                            </w:div>
                            <w:div w:id="1313674485">
                              <w:marLeft w:val="0"/>
                              <w:marRight w:val="0"/>
                              <w:marTop w:val="240"/>
                              <w:marBottom w:val="240"/>
                              <w:divBdr>
                                <w:top w:val="none" w:sz="0" w:space="0" w:color="auto"/>
                                <w:left w:val="none" w:sz="0" w:space="0" w:color="auto"/>
                                <w:bottom w:val="none" w:sz="0" w:space="0" w:color="auto"/>
                                <w:right w:val="none" w:sz="0" w:space="0" w:color="auto"/>
                              </w:divBdr>
                              <w:divsChild>
                                <w:div w:id="68357416">
                                  <w:marLeft w:val="0"/>
                                  <w:marRight w:val="0"/>
                                  <w:marTop w:val="0"/>
                                  <w:marBottom w:val="0"/>
                                  <w:divBdr>
                                    <w:top w:val="none" w:sz="0" w:space="0" w:color="auto"/>
                                    <w:left w:val="none" w:sz="0" w:space="0" w:color="auto"/>
                                    <w:bottom w:val="none" w:sz="0" w:space="0" w:color="auto"/>
                                    <w:right w:val="none" w:sz="0" w:space="0" w:color="auto"/>
                                  </w:divBdr>
                                </w:div>
                              </w:divsChild>
                            </w:div>
                            <w:div w:id="704869574">
                              <w:marLeft w:val="0"/>
                              <w:marRight w:val="0"/>
                              <w:marTop w:val="240"/>
                              <w:marBottom w:val="240"/>
                              <w:divBdr>
                                <w:top w:val="none" w:sz="0" w:space="0" w:color="auto"/>
                                <w:left w:val="none" w:sz="0" w:space="0" w:color="auto"/>
                                <w:bottom w:val="none" w:sz="0" w:space="0" w:color="auto"/>
                                <w:right w:val="none" w:sz="0" w:space="0" w:color="auto"/>
                              </w:divBdr>
                              <w:divsChild>
                                <w:div w:id="377705946">
                                  <w:marLeft w:val="0"/>
                                  <w:marRight w:val="0"/>
                                  <w:marTop w:val="0"/>
                                  <w:marBottom w:val="0"/>
                                  <w:divBdr>
                                    <w:top w:val="none" w:sz="0" w:space="0" w:color="auto"/>
                                    <w:left w:val="none" w:sz="0" w:space="0" w:color="auto"/>
                                    <w:bottom w:val="none" w:sz="0" w:space="0" w:color="auto"/>
                                    <w:right w:val="none" w:sz="0" w:space="0" w:color="auto"/>
                                  </w:divBdr>
                                </w:div>
                              </w:divsChild>
                            </w:div>
                            <w:div w:id="1435052057">
                              <w:marLeft w:val="0"/>
                              <w:marRight w:val="0"/>
                              <w:marTop w:val="240"/>
                              <w:marBottom w:val="240"/>
                              <w:divBdr>
                                <w:top w:val="none" w:sz="0" w:space="0" w:color="auto"/>
                                <w:left w:val="none" w:sz="0" w:space="0" w:color="auto"/>
                                <w:bottom w:val="none" w:sz="0" w:space="0" w:color="auto"/>
                                <w:right w:val="none" w:sz="0" w:space="0" w:color="auto"/>
                              </w:divBdr>
                              <w:divsChild>
                                <w:div w:id="2010400565">
                                  <w:marLeft w:val="0"/>
                                  <w:marRight w:val="0"/>
                                  <w:marTop w:val="0"/>
                                  <w:marBottom w:val="0"/>
                                  <w:divBdr>
                                    <w:top w:val="none" w:sz="0" w:space="0" w:color="auto"/>
                                    <w:left w:val="none" w:sz="0" w:space="0" w:color="auto"/>
                                    <w:bottom w:val="none" w:sz="0" w:space="0" w:color="auto"/>
                                    <w:right w:val="none" w:sz="0" w:space="0" w:color="auto"/>
                                  </w:divBdr>
                                </w:div>
                              </w:divsChild>
                            </w:div>
                            <w:div w:id="846753726">
                              <w:marLeft w:val="0"/>
                              <w:marRight w:val="0"/>
                              <w:marTop w:val="240"/>
                              <w:marBottom w:val="240"/>
                              <w:divBdr>
                                <w:top w:val="none" w:sz="0" w:space="0" w:color="auto"/>
                                <w:left w:val="none" w:sz="0" w:space="0" w:color="auto"/>
                                <w:bottom w:val="none" w:sz="0" w:space="0" w:color="auto"/>
                                <w:right w:val="none" w:sz="0" w:space="0" w:color="auto"/>
                              </w:divBdr>
                              <w:divsChild>
                                <w:div w:id="1232279171">
                                  <w:marLeft w:val="0"/>
                                  <w:marRight w:val="0"/>
                                  <w:marTop w:val="0"/>
                                  <w:marBottom w:val="0"/>
                                  <w:divBdr>
                                    <w:top w:val="none" w:sz="0" w:space="0" w:color="auto"/>
                                    <w:left w:val="none" w:sz="0" w:space="0" w:color="auto"/>
                                    <w:bottom w:val="none" w:sz="0" w:space="0" w:color="auto"/>
                                    <w:right w:val="none" w:sz="0" w:space="0" w:color="auto"/>
                                  </w:divBdr>
                                </w:div>
                              </w:divsChild>
                            </w:div>
                            <w:div w:id="1004013489">
                              <w:marLeft w:val="0"/>
                              <w:marRight w:val="0"/>
                              <w:marTop w:val="360"/>
                              <w:marBottom w:val="450"/>
                              <w:divBdr>
                                <w:top w:val="none" w:sz="0" w:space="0" w:color="auto"/>
                                <w:left w:val="none" w:sz="0" w:space="0" w:color="auto"/>
                                <w:bottom w:val="none" w:sz="0" w:space="0" w:color="auto"/>
                                <w:right w:val="none" w:sz="0" w:space="0" w:color="auto"/>
                              </w:divBdr>
                              <w:divsChild>
                                <w:div w:id="991375705">
                                  <w:marLeft w:val="0"/>
                                  <w:marRight w:val="0"/>
                                  <w:marTop w:val="0"/>
                                  <w:marBottom w:val="0"/>
                                  <w:divBdr>
                                    <w:top w:val="none" w:sz="0" w:space="0" w:color="auto"/>
                                    <w:left w:val="none" w:sz="0" w:space="0" w:color="auto"/>
                                    <w:bottom w:val="single" w:sz="6" w:space="15" w:color="B8B9BA"/>
                                    <w:right w:val="none" w:sz="0" w:space="0" w:color="auto"/>
                                  </w:divBdr>
                                  <w:divsChild>
                                    <w:div w:id="1906913928">
                                      <w:marLeft w:val="0"/>
                                      <w:marRight w:val="0"/>
                                      <w:marTop w:val="0"/>
                                      <w:marBottom w:val="0"/>
                                      <w:divBdr>
                                        <w:top w:val="none" w:sz="0" w:space="0" w:color="auto"/>
                                        <w:left w:val="none" w:sz="0" w:space="0" w:color="auto"/>
                                        <w:bottom w:val="none" w:sz="0" w:space="0" w:color="auto"/>
                                        <w:right w:val="none" w:sz="0" w:space="0" w:color="auto"/>
                                      </w:divBdr>
                                    </w:div>
                                    <w:div w:id="551774758">
                                      <w:marLeft w:val="0"/>
                                      <w:marRight w:val="0"/>
                                      <w:marTop w:val="225"/>
                                      <w:marBottom w:val="0"/>
                                      <w:divBdr>
                                        <w:top w:val="none" w:sz="0" w:space="0" w:color="auto"/>
                                        <w:left w:val="none" w:sz="0" w:space="0" w:color="auto"/>
                                        <w:bottom w:val="none" w:sz="0" w:space="0" w:color="auto"/>
                                        <w:right w:val="none" w:sz="0" w:space="0" w:color="auto"/>
                                      </w:divBdr>
                                      <w:divsChild>
                                        <w:div w:id="283198289">
                                          <w:marLeft w:val="0"/>
                                          <w:marRight w:val="0"/>
                                          <w:marTop w:val="0"/>
                                          <w:marBottom w:val="0"/>
                                          <w:divBdr>
                                            <w:top w:val="none" w:sz="0" w:space="0" w:color="auto"/>
                                            <w:left w:val="none" w:sz="0" w:space="0" w:color="auto"/>
                                            <w:bottom w:val="none" w:sz="0" w:space="0" w:color="auto"/>
                                            <w:right w:val="none" w:sz="0" w:space="0" w:color="auto"/>
                                          </w:divBdr>
                                        </w:div>
                                      </w:divsChild>
                                    </w:div>
                                    <w:div w:id="16848949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2727816">
                              <w:marLeft w:val="0"/>
                              <w:marRight w:val="0"/>
                              <w:marTop w:val="240"/>
                              <w:marBottom w:val="240"/>
                              <w:divBdr>
                                <w:top w:val="none" w:sz="0" w:space="0" w:color="auto"/>
                                <w:left w:val="none" w:sz="0" w:space="0" w:color="auto"/>
                                <w:bottom w:val="none" w:sz="0" w:space="0" w:color="auto"/>
                                <w:right w:val="none" w:sz="0" w:space="0" w:color="auto"/>
                              </w:divBdr>
                              <w:divsChild>
                                <w:div w:id="250089961">
                                  <w:marLeft w:val="0"/>
                                  <w:marRight w:val="0"/>
                                  <w:marTop w:val="0"/>
                                  <w:marBottom w:val="0"/>
                                  <w:divBdr>
                                    <w:top w:val="none" w:sz="0" w:space="0" w:color="auto"/>
                                    <w:left w:val="none" w:sz="0" w:space="0" w:color="auto"/>
                                    <w:bottom w:val="none" w:sz="0" w:space="0" w:color="auto"/>
                                    <w:right w:val="none" w:sz="0" w:space="0" w:color="auto"/>
                                  </w:divBdr>
                                </w:div>
                              </w:divsChild>
                            </w:div>
                            <w:div w:id="314188231">
                              <w:marLeft w:val="0"/>
                              <w:marRight w:val="0"/>
                              <w:marTop w:val="240"/>
                              <w:marBottom w:val="240"/>
                              <w:divBdr>
                                <w:top w:val="none" w:sz="0" w:space="0" w:color="auto"/>
                                <w:left w:val="none" w:sz="0" w:space="0" w:color="auto"/>
                                <w:bottom w:val="none" w:sz="0" w:space="0" w:color="auto"/>
                                <w:right w:val="none" w:sz="0" w:space="0" w:color="auto"/>
                              </w:divBdr>
                              <w:divsChild>
                                <w:div w:id="1235972775">
                                  <w:marLeft w:val="0"/>
                                  <w:marRight w:val="0"/>
                                  <w:marTop w:val="0"/>
                                  <w:marBottom w:val="0"/>
                                  <w:divBdr>
                                    <w:top w:val="none" w:sz="0" w:space="0" w:color="auto"/>
                                    <w:left w:val="none" w:sz="0" w:space="0" w:color="auto"/>
                                    <w:bottom w:val="none" w:sz="0" w:space="0" w:color="auto"/>
                                    <w:right w:val="none" w:sz="0" w:space="0" w:color="auto"/>
                                  </w:divBdr>
                                </w:div>
                              </w:divsChild>
                            </w:div>
                            <w:div w:id="1181511793">
                              <w:marLeft w:val="0"/>
                              <w:marRight w:val="0"/>
                              <w:marTop w:val="240"/>
                              <w:marBottom w:val="240"/>
                              <w:divBdr>
                                <w:top w:val="none" w:sz="0" w:space="0" w:color="auto"/>
                                <w:left w:val="none" w:sz="0" w:space="0" w:color="auto"/>
                                <w:bottom w:val="none" w:sz="0" w:space="0" w:color="auto"/>
                                <w:right w:val="none" w:sz="0" w:space="0" w:color="auto"/>
                              </w:divBdr>
                              <w:divsChild>
                                <w:div w:id="1778334646">
                                  <w:marLeft w:val="0"/>
                                  <w:marRight w:val="0"/>
                                  <w:marTop w:val="0"/>
                                  <w:marBottom w:val="0"/>
                                  <w:divBdr>
                                    <w:top w:val="none" w:sz="0" w:space="0" w:color="auto"/>
                                    <w:left w:val="none" w:sz="0" w:space="0" w:color="auto"/>
                                    <w:bottom w:val="none" w:sz="0" w:space="0" w:color="auto"/>
                                    <w:right w:val="none" w:sz="0" w:space="0" w:color="auto"/>
                                  </w:divBdr>
                                </w:div>
                              </w:divsChild>
                            </w:div>
                            <w:div w:id="1158493090">
                              <w:marLeft w:val="0"/>
                              <w:marRight w:val="0"/>
                              <w:marTop w:val="240"/>
                              <w:marBottom w:val="240"/>
                              <w:divBdr>
                                <w:top w:val="none" w:sz="0" w:space="0" w:color="auto"/>
                                <w:left w:val="none" w:sz="0" w:space="0" w:color="auto"/>
                                <w:bottom w:val="none" w:sz="0" w:space="0" w:color="auto"/>
                                <w:right w:val="none" w:sz="0" w:space="0" w:color="auto"/>
                              </w:divBdr>
                              <w:divsChild>
                                <w:div w:id="1502231675">
                                  <w:marLeft w:val="0"/>
                                  <w:marRight w:val="0"/>
                                  <w:marTop w:val="0"/>
                                  <w:marBottom w:val="0"/>
                                  <w:divBdr>
                                    <w:top w:val="none" w:sz="0" w:space="0" w:color="auto"/>
                                    <w:left w:val="none" w:sz="0" w:space="0" w:color="auto"/>
                                    <w:bottom w:val="none" w:sz="0" w:space="0" w:color="auto"/>
                                    <w:right w:val="none" w:sz="0" w:space="0" w:color="auto"/>
                                  </w:divBdr>
                                </w:div>
                              </w:divsChild>
                            </w:div>
                            <w:div w:id="891308012">
                              <w:marLeft w:val="0"/>
                              <w:marRight w:val="0"/>
                              <w:marTop w:val="240"/>
                              <w:marBottom w:val="240"/>
                              <w:divBdr>
                                <w:top w:val="none" w:sz="0" w:space="0" w:color="auto"/>
                                <w:left w:val="none" w:sz="0" w:space="0" w:color="auto"/>
                                <w:bottom w:val="none" w:sz="0" w:space="0" w:color="auto"/>
                                <w:right w:val="none" w:sz="0" w:space="0" w:color="auto"/>
                              </w:divBdr>
                              <w:divsChild>
                                <w:div w:id="1776248003">
                                  <w:marLeft w:val="0"/>
                                  <w:marRight w:val="0"/>
                                  <w:marTop w:val="0"/>
                                  <w:marBottom w:val="0"/>
                                  <w:divBdr>
                                    <w:top w:val="none" w:sz="0" w:space="0" w:color="auto"/>
                                    <w:left w:val="none" w:sz="0" w:space="0" w:color="auto"/>
                                    <w:bottom w:val="none" w:sz="0" w:space="0" w:color="auto"/>
                                    <w:right w:val="none" w:sz="0" w:space="0" w:color="auto"/>
                                  </w:divBdr>
                                </w:div>
                              </w:divsChild>
                            </w:div>
                            <w:div w:id="367143078">
                              <w:marLeft w:val="0"/>
                              <w:marRight w:val="0"/>
                              <w:marTop w:val="240"/>
                              <w:marBottom w:val="240"/>
                              <w:divBdr>
                                <w:top w:val="none" w:sz="0" w:space="0" w:color="auto"/>
                                <w:left w:val="none" w:sz="0" w:space="0" w:color="auto"/>
                                <w:bottom w:val="none" w:sz="0" w:space="0" w:color="auto"/>
                                <w:right w:val="none" w:sz="0" w:space="0" w:color="auto"/>
                              </w:divBdr>
                              <w:divsChild>
                                <w:div w:id="88945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0011500">
      <w:bodyDiv w:val="1"/>
      <w:marLeft w:val="0"/>
      <w:marRight w:val="0"/>
      <w:marTop w:val="0"/>
      <w:marBottom w:val="0"/>
      <w:divBdr>
        <w:top w:val="none" w:sz="0" w:space="0" w:color="auto"/>
        <w:left w:val="none" w:sz="0" w:space="0" w:color="auto"/>
        <w:bottom w:val="none" w:sz="0" w:space="0" w:color="auto"/>
        <w:right w:val="none" w:sz="0" w:space="0" w:color="auto"/>
      </w:divBdr>
      <w:divsChild>
        <w:div w:id="985860270">
          <w:marLeft w:val="0"/>
          <w:marRight w:val="0"/>
          <w:marTop w:val="0"/>
          <w:marBottom w:val="0"/>
          <w:divBdr>
            <w:top w:val="none" w:sz="0" w:space="0" w:color="auto"/>
            <w:left w:val="none" w:sz="0" w:space="0" w:color="auto"/>
            <w:bottom w:val="none" w:sz="0" w:space="0" w:color="auto"/>
            <w:right w:val="none" w:sz="0" w:space="0" w:color="auto"/>
          </w:divBdr>
        </w:div>
      </w:divsChild>
    </w:div>
    <w:div w:id="770399745">
      <w:bodyDiv w:val="1"/>
      <w:marLeft w:val="0"/>
      <w:marRight w:val="0"/>
      <w:marTop w:val="0"/>
      <w:marBottom w:val="0"/>
      <w:divBdr>
        <w:top w:val="none" w:sz="0" w:space="0" w:color="auto"/>
        <w:left w:val="none" w:sz="0" w:space="0" w:color="auto"/>
        <w:bottom w:val="none" w:sz="0" w:space="0" w:color="auto"/>
        <w:right w:val="none" w:sz="0" w:space="0" w:color="auto"/>
      </w:divBdr>
    </w:div>
    <w:div w:id="775055313">
      <w:bodyDiv w:val="1"/>
      <w:marLeft w:val="0"/>
      <w:marRight w:val="0"/>
      <w:marTop w:val="0"/>
      <w:marBottom w:val="0"/>
      <w:divBdr>
        <w:top w:val="none" w:sz="0" w:space="0" w:color="auto"/>
        <w:left w:val="none" w:sz="0" w:space="0" w:color="auto"/>
        <w:bottom w:val="none" w:sz="0" w:space="0" w:color="auto"/>
        <w:right w:val="none" w:sz="0" w:space="0" w:color="auto"/>
      </w:divBdr>
      <w:divsChild>
        <w:div w:id="521631413">
          <w:marLeft w:val="0"/>
          <w:marRight w:val="0"/>
          <w:marTop w:val="0"/>
          <w:marBottom w:val="0"/>
          <w:divBdr>
            <w:top w:val="none" w:sz="0" w:space="0" w:color="auto"/>
            <w:left w:val="none" w:sz="0" w:space="0" w:color="auto"/>
            <w:bottom w:val="none" w:sz="0" w:space="0" w:color="auto"/>
            <w:right w:val="none" w:sz="0" w:space="0" w:color="auto"/>
          </w:divBdr>
        </w:div>
      </w:divsChild>
    </w:div>
    <w:div w:id="776097056">
      <w:bodyDiv w:val="1"/>
      <w:marLeft w:val="0"/>
      <w:marRight w:val="0"/>
      <w:marTop w:val="0"/>
      <w:marBottom w:val="0"/>
      <w:divBdr>
        <w:top w:val="none" w:sz="0" w:space="0" w:color="auto"/>
        <w:left w:val="none" w:sz="0" w:space="0" w:color="auto"/>
        <w:bottom w:val="none" w:sz="0" w:space="0" w:color="auto"/>
        <w:right w:val="none" w:sz="0" w:space="0" w:color="auto"/>
      </w:divBdr>
      <w:divsChild>
        <w:div w:id="66197661">
          <w:marLeft w:val="0"/>
          <w:marRight w:val="0"/>
          <w:marTop w:val="0"/>
          <w:marBottom w:val="0"/>
          <w:divBdr>
            <w:top w:val="none" w:sz="0" w:space="0" w:color="auto"/>
            <w:left w:val="none" w:sz="0" w:space="0" w:color="auto"/>
            <w:bottom w:val="none" w:sz="0" w:space="0" w:color="auto"/>
            <w:right w:val="none" w:sz="0" w:space="0" w:color="auto"/>
          </w:divBdr>
          <w:divsChild>
            <w:div w:id="123819631">
              <w:marLeft w:val="0"/>
              <w:marRight w:val="0"/>
              <w:marTop w:val="0"/>
              <w:marBottom w:val="0"/>
              <w:divBdr>
                <w:top w:val="none" w:sz="0" w:space="0" w:color="auto"/>
                <w:left w:val="none" w:sz="0" w:space="0" w:color="auto"/>
                <w:bottom w:val="none" w:sz="0" w:space="0" w:color="auto"/>
                <w:right w:val="none" w:sz="0" w:space="0" w:color="auto"/>
              </w:divBdr>
              <w:divsChild>
                <w:div w:id="77478681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227500000">
          <w:marLeft w:val="0"/>
          <w:marRight w:val="0"/>
          <w:marTop w:val="0"/>
          <w:marBottom w:val="0"/>
          <w:divBdr>
            <w:top w:val="none" w:sz="0" w:space="0" w:color="auto"/>
            <w:left w:val="none" w:sz="0" w:space="0" w:color="auto"/>
            <w:bottom w:val="none" w:sz="0" w:space="0" w:color="auto"/>
            <w:right w:val="none" w:sz="0" w:space="0" w:color="auto"/>
          </w:divBdr>
          <w:divsChild>
            <w:div w:id="90591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794631">
      <w:bodyDiv w:val="1"/>
      <w:marLeft w:val="0"/>
      <w:marRight w:val="0"/>
      <w:marTop w:val="0"/>
      <w:marBottom w:val="0"/>
      <w:divBdr>
        <w:top w:val="none" w:sz="0" w:space="0" w:color="auto"/>
        <w:left w:val="none" w:sz="0" w:space="0" w:color="auto"/>
        <w:bottom w:val="none" w:sz="0" w:space="0" w:color="auto"/>
        <w:right w:val="none" w:sz="0" w:space="0" w:color="auto"/>
      </w:divBdr>
      <w:divsChild>
        <w:div w:id="559946712">
          <w:marLeft w:val="0"/>
          <w:marRight w:val="0"/>
          <w:marTop w:val="0"/>
          <w:marBottom w:val="0"/>
          <w:divBdr>
            <w:top w:val="none" w:sz="0" w:space="0" w:color="auto"/>
            <w:left w:val="none" w:sz="0" w:space="0" w:color="auto"/>
            <w:bottom w:val="none" w:sz="0" w:space="0" w:color="auto"/>
            <w:right w:val="none" w:sz="0" w:space="0" w:color="auto"/>
          </w:divBdr>
          <w:divsChild>
            <w:div w:id="182481065">
              <w:marLeft w:val="0"/>
              <w:marRight w:val="0"/>
              <w:marTop w:val="0"/>
              <w:marBottom w:val="0"/>
              <w:divBdr>
                <w:top w:val="none" w:sz="0" w:space="0" w:color="auto"/>
                <w:left w:val="none" w:sz="0" w:space="0" w:color="auto"/>
                <w:bottom w:val="none" w:sz="0" w:space="0" w:color="auto"/>
                <w:right w:val="none" w:sz="0" w:space="0" w:color="auto"/>
              </w:divBdr>
              <w:divsChild>
                <w:div w:id="608127861">
                  <w:marLeft w:val="0"/>
                  <w:marRight w:val="0"/>
                  <w:marTop w:val="0"/>
                  <w:marBottom w:val="0"/>
                  <w:divBdr>
                    <w:top w:val="none" w:sz="0" w:space="0" w:color="auto"/>
                    <w:left w:val="none" w:sz="0" w:space="0" w:color="auto"/>
                    <w:bottom w:val="none" w:sz="0" w:space="0" w:color="auto"/>
                    <w:right w:val="none" w:sz="0" w:space="0" w:color="auto"/>
                  </w:divBdr>
                </w:div>
                <w:div w:id="998923981">
                  <w:marLeft w:val="0"/>
                  <w:marRight w:val="0"/>
                  <w:marTop w:val="600"/>
                  <w:marBottom w:val="0"/>
                  <w:divBdr>
                    <w:top w:val="none" w:sz="0" w:space="0" w:color="auto"/>
                    <w:left w:val="none" w:sz="0" w:space="0" w:color="auto"/>
                    <w:bottom w:val="none" w:sz="0" w:space="0" w:color="auto"/>
                    <w:right w:val="none" w:sz="0" w:space="0" w:color="auto"/>
                  </w:divBdr>
                  <w:divsChild>
                    <w:div w:id="186674395">
                      <w:marLeft w:val="0"/>
                      <w:marRight w:val="0"/>
                      <w:marTop w:val="0"/>
                      <w:marBottom w:val="0"/>
                      <w:divBdr>
                        <w:top w:val="none" w:sz="0" w:space="0" w:color="auto"/>
                        <w:left w:val="none" w:sz="0" w:space="0" w:color="auto"/>
                        <w:bottom w:val="none" w:sz="0" w:space="0" w:color="auto"/>
                        <w:right w:val="none" w:sz="0" w:space="0" w:color="auto"/>
                      </w:divBdr>
                      <w:divsChild>
                        <w:div w:id="186259141">
                          <w:marLeft w:val="0"/>
                          <w:marRight w:val="0"/>
                          <w:marTop w:val="0"/>
                          <w:marBottom w:val="0"/>
                          <w:divBdr>
                            <w:top w:val="none" w:sz="0" w:space="0" w:color="auto"/>
                            <w:left w:val="none" w:sz="0" w:space="0" w:color="auto"/>
                            <w:bottom w:val="none" w:sz="0" w:space="0" w:color="auto"/>
                            <w:right w:val="none" w:sz="0" w:space="0" w:color="auto"/>
                          </w:divBdr>
                        </w:div>
                        <w:div w:id="39736500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231557">
      <w:bodyDiv w:val="1"/>
      <w:marLeft w:val="0"/>
      <w:marRight w:val="0"/>
      <w:marTop w:val="0"/>
      <w:marBottom w:val="0"/>
      <w:divBdr>
        <w:top w:val="none" w:sz="0" w:space="0" w:color="auto"/>
        <w:left w:val="none" w:sz="0" w:space="0" w:color="auto"/>
        <w:bottom w:val="none" w:sz="0" w:space="0" w:color="auto"/>
        <w:right w:val="none" w:sz="0" w:space="0" w:color="auto"/>
      </w:divBdr>
      <w:divsChild>
        <w:div w:id="383529934">
          <w:marLeft w:val="0"/>
          <w:marRight w:val="0"/>
          <w:marTop w:val="0"/>
          <w:marBottom w:val="0"/>
          <w:divBdr>
            <w:top w:val="none" w:sz="0" w:space="0" w:color="auto"/>
            <w:left w:val="none" w:sz="0" w:space="0" w:color="auto"/>
            <w:bottom w:val="none" w:sz="0" w:space="0" w:color="auto"/>
            <w:right w:val="none" w:sz="0" w:space="0" w:color="auto"/>
          </w:divBdr>
        </w:div>
        <w:div w:id="720594959">
          <w:marLeft w:val="0"/>
          <w:marRight w:val="0"/>
          <w:marTop w:val="0"/>
          <w:marBottom w:val="0"/>
          <w:divBdr>
            <w:top w:val="none" w:sz="0" w:space="0" w:color="auto"/>
            <w:left w:val="none" w:sz="0" w:space="0" w:color="auto"/>
            <w:bottom w:val="none" w:sz="0" w:space="0" w:color="auto"/>
            <w:right w:val="none" w:sz="0" w:space="0" w:color="auto"/>
          </w:divBdr>
        </w:div>
      </w:divsChild>
    </w:div>
    <w:div w:id="786193158">
      <w:bodyDiv w:val="1"/>
      <w:marLeft w:val="0"/>
      <w:marRight w:val="0"/>
      <w:marTop w:val="0"/>
      <w:marBottom w:val="0"/>
      <w:divBdr>
        <w:top w:val="none" w:sz="0" w:space="0" w:color="auto"/>
        <w:left w:val="none" w:sz="0" w:space="0" w:color="auto"/>
        <w:bottom w:val="none" w:sz="0" w:space="0" w:color="auto"/>
        <w:right w:val="none" w:sz="0" w:space="0" w:color="auto"/>
      </w:divBdr>
      <w:divsChild>
        <w:div w:id="39285866">
          <w:marLeft w:val="0"/>
          <w:marRight w:val="0"/>
          <w:marTop w:val="0"/>
          <w:marBottom w:val="0"/>
          <w:divBdr>
            <w:top w:val="none" w:sz="0" w:space="0" w:color="auto"/>
            <w:left w:val="none" w:sz="0" w:space="0" w:color="auto"/>
            <w:bottom w:val="none" w:sz="0" w:space="0" w:color="auto"/>
            <w:right w:val="none" w:sz="0" w:space="0" w:color="auto"/>
          </w:divBdr>
        </w:div>
        <w:div w:id="379978113">
          <w:marLeft w:val="0"/>
          <w:marRight w:val="0"/>
          <w:marTop w:val="0"/>
          <w:marBottom w:val="0"/>
          <w:divBdr>
            <w:top w:val="none" w:sz="0" w:space="0" w:color="auto"/>
            <w:left w:val="none" w:sz="0" w:space="0" w:color="auto"/>
            <w:bottom w:val="none" w:sz="0" w:space="0" w:color="auto"/>
            <w:right w:val="none" w:sz="0" w:space="0" w:color="auto"/>
          </w:divBdr>
          <w:divsChild>
            <w:div w:id="890580152">
              <w:marLeft w:val="0"/>
              <w:marRight w:val="0"/>
              <w:marTop w:val="0"/>
              <w:marBottom w:val="0"/>
              <w:divBdr>
                <w:top w:val="none" w:sz="0" w:space="0" w:color="auto"/>
                <w:left w:val="none" w:sz="0" w:space="0" w:color="auto"/>
                <w:bottom w:val="none" w:sz="0" w:space="0" w:color="auto"/>
                <w:right w:val="none" w:sz="0" w:space="0" w:color="auto"/>
              </w:divBdr>
              <w:divsChild>
                <w:div w:id="588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64009">
      <w:bodyDiv w:val="1"/>
      <w:marLeft w:val="0"/>
      <w:marRight w:val="0"/>
      <w:marTop w:val="0"/>
      <w:marBottom w:val="0"/>
      <w:divBdr>
        <w:top w:val="none" w:sz="0" w:space="0" w:color="auto"/>
        <w:left w:val="none" w:sz="0" w:space="0" w:color="auto"/>
        <w:bottom w:val="none" w:sz="0" w:space="0" w:color="auto"/>
        <w:right w:val="none" w:sz="0" w:space="0" w:color="auto"/>
      </w:divBdr>
      <w:divsChild>
        <w:div w:id="719860935">
          <w:marLeft w:val="0"/>
          <w:marRight w:val="0"/>
          <w:marTop w:val="0"/>
          <w:marBottom w:val="0"/>
          <w:divBdr>
            <w:top w:val="none" w:sz="0" w:space="0" w:color="auto"/>
            <w:left w:val="none" w:sz="0" w:space="0" w:color="auto"/>
            <w:bottom w:val="none" w:sz="0" w:space="0" w:color="auto"/>
            <w:right w:val="none" w:sz="0" w:space="0" w:color="auto"/>
          </w:divBdr>
        </w:div>
        <w:div w:id="835145391">
          <w:marLeft w:val="0"/>
          <w:marRight w:val="0"/>
          <w:marTop w:val="0"/>
          <w:marBottom w:val="0"/>
          <w:divBdr>
            <w:top w:val="none" w:sz="0" w:space="0" w:color="auto"/>
            <w:left w:val="none" w:sz="0" w:space="0" w:color="auto"/>
            <w:bottom w:val="none" w:sz="0" w:space="0" w:color="auto"/>
            <w:right w:val="none" w:sz="0" w:space="0" w:color="auto"/>
          </w:divBdr>
        </w:div>
      </w:divsChild>
    </w:div>
    <w:div w:id="788162158">
      <w:bodyDiv w:val="1"/>
      <w:marLeft w:val="0"/>
      <w:marRight w:val="0"/>
      <w:marTop w:val="0"/>
      <w:marBottom w:val="0"/>
      <w:divBdr>
        <w:top w:val="none" w:sz="0" w:space="0" w:color="auto"/>
        <w:left w:val="none" w:sz="0" w:space="0" w:color="auto"/>
        <w:bottom w:val="none" w:sz="0" w:space="0" w:color="auto"/>
        <w:right w:val="none" w:sz="0" w:space="0" w:color="auto"/>
      </w:divBdr>
    </w:div>
    <w:div w:id="789397357">
      <w:bodyDiv w:val="1"/>
      <w:marLeft w:val="0"/>
      <w:marRight w:val="0"/>
      <w:marTop w:val="0"/>
      <w:marBottom w:val="0"/>
      <w:divBdr>
        <w:top w:val="none" w:sz="0" w:space="0" w:color="auto"/>
        <w:left w:val="none" w:sz="0" w:space="0" w:color="auto"/>
        <w:bottom w:val="none" w:sz="0" w:space="0" w:color="auto"/>
        <w:right w:val="none" w:sz="0" w:space="0" w:color="auto"/>
      </w:divBdr>
      <w:divsChild>
        <w:div w:id="292832711">
          <w:marLeft w:val="0"/>
          <w:marRight w:val="0"/>
          <w:marTop w:val="0"/>
          <w:marBottom w:val="0"/>
          <w:divBdr>
            <w:top w:val="none" w:sz="0" w:space="0" w:color="auto"/>
            <w:left w:val="none" w:sz="0" w:space="0" w:color="auto"/>
            <w:bottom w:val="none" w:sz="0" w:space="0" w:color="auto"/>
            <w:right w:val="none" w:sz="0" w:space="0" w:color="auto"/>
          </w:divBdr>
        </w:div>
        <w:div w:id="940723280">
          <w:marLeft w:val="0"/>
          <w:marRight w:val="0"/>
          <w:marTop w:val="0"/>
          <w:marBottom w:val="0"/>
          <w:divBdr>
            <w:top w:val="none" w:sz="0" w:space="0" w:color="auto"/>
            <w:left w:val="none" w:sz="0" w:space="0" w:color="auto"/>
            <w:bottom w:val="none" w:sz="0" w:space="0" w:color="auto"/>
            <w:right w:val="none" w:sz="0" w:space="0" w:color="auto"/>
          </w:divBdr>
          <w:divsChild>
            <w:div w:id="415173734">
              <w:marLeft w:val="0"/>
              <w:marRight w:val="0"/>
              <w:marTop w:val="0"/>
              <w:marBottom w:val="0"/>
              <w:divBdr>
                <w:top w:val="none" w:sz="0" w:space="0" w:color="auto"/>
                <w:left w:val="none" w:sz="0" w:space="0" w:color="auto"/>
                <w:bottom w:val="none" w:sz="0" w:space="0" w:color="auto"/>
                <w:right w:val="none" w:sz="0" w:space="0" w:color="auto"/>
              </w:divBdr>
              <w:divsChild>
                <w:div w:id="97907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905946">
      <w:bodyDiv w:val="1"/>
      <w:marLeft w:val="0"/>
      <w:marRight w:val="0"/>
      <w:marTop w:val="0"/>
      <w:marBottom w:val="0"/>
      <w:divBdr>
        <w:top w:val="none" w:sz="0" w:space="0" w:color="auto"/>
        <w:left w:val="none" w:sz="0" w:space="0" w:color="auto"/>
        <w:bottom w:val="none" w:sz="0" w:space="0" w:color="auto"/>
        <w:right w:val="none" w:sz="0" w:space="0" w:color="auto"/>
      </w:divBdr>
    </w:div>
    <w:div w:id="794639382">
      <w:bodyDiv w:val="1"/>
      <w:marLeft w:val="0"/>
      <w:marRight w:val="0"/>
      <w:marTop w:val="0"/>
      <w:marBottom w:val="0"/>
      <w:divBdr>
        <w:top w:val="none" w:sz="0" w:space="0" w:color="auto"/>
        <w:left w:val="none" w:sz="0" w:space="0" w:color="auto"/>
        <w:bottom w:val="none" w:sz="0" w:space="0" w:color="auto"/>
        <w:right w:val="none" w:sz="0" w:space="0" w:color="auto"/>
      </w:divBdr>
      <w:divsChild>
        <w:div w:id="667367785">
          <w:marLeft w:val="0"/>
          <w:marRight w:val="0"/>
          <w:marTop w:val="0"/>
          <w:marBottom w:val="0"/>
          <w:divBdr>
            <w:top w:val="none" w:sz="0" w:space="0" w:color="auto"/>
            <w:left w:val="none" w:sz="0" w:space="0" w:color="auto"/>
            <w:bottom w:val="none" w:sz="0" w:space="0" w:color="auto"/>
            <w:right w:val="none" w:sz="0" w:space="0" w:color="auto"/>
          </w:divBdr>
          <w:divsChild>
            <w:div w:id="145902688">
              <w:marLeft w:val="0"/>
              <w:marRight w:val="0"/>
              <w:marTop w:val="0"/>
              <w:marBottom w:val="0"/>
              <w:divBdr>
                <w:top w:val="none" w:sz="0" w:space="0" w:color="auto"/>
                <w:left w:val="none" w:sz="0" w:space="0" w:color="auto"/>
                <w:bottom w:val="none" w:sz="0" w:space="0" w:color="auto"/>
                <w:right w:val="none" w:sz="0" w:space="0" w:color="auto"/>
              </w:divBdr>
            </w:div>
          </w:divsChild>
        </w:div>
        <w:div w:id="730883364">
          <w:marLeft w:val="0"/>
          <w:marRight w:val="0"/>
          <w:marTop w:val="0"/>
          <w:marBottom w:val="0"/>
          <w:divBdr>
            <w:top w:val="none" w:sz="0" w:space="0" w:color="auto"/>
            <w:left w:val="none" w:sz="0" w:space="0" w:color="auto"/>
            <w:bottom w:val="none" w:sz="0" w:space="0" w:color="auto"/>
            <w:right w:val="none" w:sz="0" w:space="0" w:color="auto"/>
          </w:divBdr>
          <w:divsChild>
            <w:div w:id="680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410840">
      <w:bodyDiv w:val="1"/>
      <w:marLeft w:val="0"/>
      <w:marRight w:val="0"/>
      <w:marTop w:val="0"/>
      <w:marBottom w:val="0"/>
      <w:divBdr>
        <w:top w:val="none" w:sz="0" w:space="0" w:color="auto"/>
        <w:left w:val="none" w:sz="0" w:space="0" w:color="auto"/>
        <w:bottom w:val="none" w:sz="0" w:space="0" w:color="auto"/>
        <w:right w:val="none" w:sz="0" w:space="0" w:color="auto"/>
      </w:divBdr>
      <w:divsChild>
        <w:div w:id="533421813">
          <w:marLeft w:val="0"/>
          <w:marRight w:val="0"/>
          <w:marTop w:val="0"/>
          <w:marBottom w:val="0"/>
          <w:divBdr>
            <w:top w:val="none" w:sz="0" w:space="0" w:color="auto"/>
            <w:left w:val="none" w:sz="0" w:space="0" w:color="auto"/>
            <w:bottom w:val="none" w:sz="0" w:space="0" w:color="auto"/>
            <w:right w:val="none" w:sz="0" w:space="0" w:color="auto"/>
          </w:divBdr>
          <w:divsChild>
            <w:div w:id="839779512">
              <w:marLeft w:val="0"/>
              <w:marRight w:val="0"/>
              <w:marTop w:val="0"/>
              <w:marBottom w:val="0"/>
              <w:divBdr>
                <w:top w:val="none" w:sz="0" w:space="0" w:color="auto"/>
                <w:left w:val="none" w:sz="0" w:space="0" w:color="auto"/>
                <w:bottom w:val="none" w:sz="0" w:space="0" w:color="auto"/>
                <w:right w:val="none" w:sz="0" w:space="0" w:color="auto"/>
              </w:divBdr>
              <w:divsChild>
                <w:div w:id="68166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07670">
          <w:marLeft w:val="0"/>
          <w:marRight w:val="0"/>
          <w:marTop w:val="0"/>
          <w:marBottom w:val="0"/>
          <w:divBdr>
            <w:top w:val="none" w:sz="0" w:space="0" w:color="auto"/>
            <w:left w:val="none" w:sz="0" w:space="0" w:color="auto"/>
            <w:bottom w:val="none" w:sz="0" w:space="0" w:color="auto"/>
            <w:right w:val="none" w:sz="0" w:space="0" w:color="auto"/>
          </w:divBdr>
          <w:divsChild>
            <w:div w:id="784495382">
              <w:marLeft w:val="0"/>
              <w:marRight w:val="0"/>
              <w:marTop w:val="0"/>
              <w:marBottom w:val="0"/>
              <w:divBdr>
                <w:top w:val="none" w:sz="0" w:space="0" w:color="auto"/>
                <w:left w:val="none" w:sz="0" w:space="0" w:color="auto"/>
                <w:bottom w:val="none" w:sz="0" w:space="0" w:color="auto"/>
                <w:right w:val="none" w:sz="0" w:space="0" w:color="auto"/>
              </w:divBdr>
              <w:divsChild>
                <w:div w:id="141578894">
                  <w:marLeft w:val="0"/>
                  <w:marRight w:val="0"/>
                  <w:marTop w:val="0"/>
                  <w:marBottom w:val="0"/>
                  <w:divBdr>
                    <w:top w:val="none" w:sz="0" w:space="0" w:color="auto"/>
                    <w:left w:val="none" w:sz="0" w:space="0" w:color="auto"/>
                    <w:bottom w:val="none" w:sz="0" w:space="0" w:color="auto"/>
                    <w:right w:val="none" w:sz="0" w:space="0" w:color="auto"/>
                  </w:divBdr>
                  <w:divsChild>
                    <w:div w:id="411124434">
                      <w:marLeft w:val="0"/>
                      <w:marRight w:val="2215"/>
                      <w:marTop w:val="0"/>
                      <w:marBottom w:val="0"/>
                      <w:divBdr>
                        <w:top w:val="none" w:sz="0" w:space="0" w:color="auto"/>
                        <w:left w:val="none" w:sz="0" w:space="0" w:color="auto"/>
                        <w:bottom w:val="none" w:sz="0" w:space="0" w:color="auto"/>
                        <w:right w:val="none" w:sz="0" w:space="0" w:color="auto"/>
                      </w:divBdr>
                      <w:divsChild>
                        <w:div w:id="468060308">
                          <w:marLeft w:val="0"/>
                          <w:marRight w:val="0"/>
                          <w:marTop w:val="886"/>
                          <w:marBottom w:val="886"/>
                          <w:divBdr>
                            <w:top w:val="none" w:sz="0" w:space="0" w:color="auto"/>
                            <w:left w:val="none" w:sz="0" w:space="0" w:color="auto"/>
                            <w:bottom w:val="none" w:sz="0" w:space="0" w:color="auto"/>
                            <w:right w:val="none" w:sz="0" w:space="0" w:color="auto"/>
                          </w:divBdr>
                          <w:divsChild>
                            <w:div w:id="1200118">
                              <w:marLeft w:val="0"/>
                              <w:marRight w:val="0"/>
                              <w:marTop w:val="354"/>
                              <w:marBottom w:val="354"/>
                              <w:divBdr>
                                <w:top w:val="none" w:sz="0" w:space="0" w:color="auto"/>
                                <w:left w:val="none" w:sz="0" w:space="0" w:color="auto"/>
                                <w:bottom w:val="none" w:sz="0" w:space="0" w:color="auto"/>
                                <w:right w:val="none" w:sz="0" w:space="0" w:color="auto"/>
                              </w:divBdr>
                            </w:div>
                            <w:div w:id="105660429">
                              <w:marLeft w:val="0"/>
                              <w:marRight w:val="0"/>
                              <w:marTop w:val="0"/>
                              <w:marBottom w:val="443"/>
                              <w:divBdr>
                                <w:top w:val="none" w:sz="0" w:space="0" w:color="auto"/>
                                <w:left w:val="none" w:sz="0" w:space="0" w:color="auto"/>
                                <w:bottom w:val="none" w:sz="0" w:space="0" w:color="auto"/>
                                <w:right w:val="none" w:sz="0" w:space="0" w:color="auto"/>
                              </w:divBdr>
                            </w:div>
                            <w:div w:id="300883565">
                              <w:marLeft w:val="0"/>
                              <w:marRight w:val="0"/>
                              <w:marTop w:val="354"/>
                              <w:marBottom w:val="354"/>
                              <w:divBdr>
                                <w:top w:val="none" w:sz="0" w:space="0" w:color="auto"/>
                                <w:left w:val="none" w:sz="0" w:space="0" w:color="auto"/>
                                <w:bottom w:val="none" w:sz="0" w:space="0" w:color="auto"/>
                                <w:right w:val="none" w:sz="0" w:space="0" w:color="auto"/>
                              </w:divBdr>
                              <w:divsChild>
                                <w:div w:id="680284173">
                                  <w:marLeft w:val="0"/>
                                  <w:marRight w:val="0"/>
                                  <w:marTop w:val="0"/>
                                  <w:marBottom w:val="0"/>
                                  <w:divBdr>
                                    <w:top w:val="none" w:sz="0" w:space="0" w:color="auto"/>
                                    <w:left w:val="none" w:sz="0" w:space="0" w:color="auto"/>
                                    <w:bottom w:val="none" w:sz="0" w:space="0" w:color="auto"/>
                                    <w:right w:val="none" w:sz="0" w:space="0" w:color="auto"/>
                                  </w:divBdr>
                                </w:div>
                              </w:divsChild>
                            </w:div>
                            <w:div w:id="383221188">
                              <w:marLeft w:val="0"/>
                              <w:marRight w:val="0"/>
                              <w:marTop w:val="354"/>
                              <w:marBottom w:val="354"/>
                              <w:divBdr>
                                <w:top w:val="none" w:sz="0" w:space="0" w:color="auto"/>
                                <w:left w:val="none" w:sz="0" w:space="0" w:color="auto"/>
                                <w:bottom w:val="none" w:sz="0" w:space="0" w:color="auto"/>
                                <w:right w:val="none" w:sz="0" w:space="0" w:color="auto"/>
                              </w:divBdr>
                              <w:divsChild>
                                <w:div w:id="868225503">
                                  <w:marLeft w:val="0"/>
                                  <w:marRight w:val="0"/>
                                  <w:marTop w:val="0"/>
                                  <w:marBottom w:val="0"/>
                                  <w:divBdr>
                                    <w:top w:val="none" w:sz="0" w:space="0" w:color="auto"/>
                                    <w:left w:val="none" w:sz="0" w:space="0" w:color="auto"/>
                                    <w:bottom w:val="none" w:sz="0" w:space="0" w:color="auto"/>
                                    <w:right w:val="none" w:sz="0" w:space="0" w:color="auto"/>
                                  </w:divBdr>
                                </w:div>
                              </w:divsChild>
                            </w:div>
                            <w:div w:id="512501618">
                              <w:marLeft w:val="0"/>
                              <w:marRight w:val="0"/>
                              <w:marTop w:val="354"/>
                              <w:marBottom w:val="354"/>
                              <w:divBdr>
                                <w:top w:val="none" w:sz="0" w:space="0" w:color="auto"/>
                                <w:left w:val="none" w:sz="0" w:space="0" w:color="auto"/>
                                <w:bottom w:val="none" w:sz="0" w:space="0" w:color="auto"/>
                                <w:right w:val="none" w:sz="0" w:space="0" w:color="auto"/>
                              </w:divBdr>
                            </w:div>
                            <w:div w:id="639192434">
                              <w:marLeft w:val="0"/>
                              <w:marRight w:val="0"/>
                              <w:marTop w:val="354"/>
                              <w:marBottom w:val="354"/>
                              <w:divBdr>
                                <w:top w:val="none" w:sz="0" w:space="0" w:color="auto"/>
                                <w:left w:val="none" w:sz="0" w:space="0" w:color="auto"/>
                                <w:bottom w:val="none" w:sz="0" w:space="0" w:color="auto"/>
                                <w:right w:val="none" w:sz="0" w:space="0" w:color="auto"/>
                              </w:divBdr>
                              <w:divsChild>
                                <w:div w:id="29652170">
                                  <w:marLeft w:val="0"/>
                                  <w:marRight w:val="0"/>
                                  <w:marTop w:val="0"/>
                                  <w:marBottom w:val="0"/>
                                  <w:divBdr>
                                    <w:top w:val="none" w:sz="0" w:space="0" w:color="auto"/>
                                    <w:left w:val="none" w:sz="0" w:space="0" w:color="auto"/>
                                    <w:bottom w:val="none" w:sz="0" w:space="0" w:color="auto"/>
                                    <w:right w:val="none" w:sz="0" w:space="0" w:color="auto"/>
                                  </w:divBdr>
                                </w:div>
                              </w:divsChild>
                            </w:div>
                            <w:div w:id="697317970">
                              <w:marLeft w:val="0"/>
                              <w:marRight w:val="0"/>
                              <w:marTop w:val="354"/>
                              <w:marBottom w:val="354"/>
                              <w:divBdr>
                                <w:top w:val="none" w:sz="0" w:space="0" w:color="auto"/>
                                <w:left w:val="none" w:sz="0" w:space="0" w:color="auto"/>
                                <w:bottom w:val="none" w:sz="0" w:space="0" w:color="auto"/>
                                <w:right w:val="none" w:sz="0" w:space="0" w:color="auto"/>
                              </w:divBdr>
                              <w:divsChild>
                                <w:div w:id="41328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339499">
      <w:bodyDiv w:val="1"/>
      <w:marLeft w:val="0"/>
      <w:marRight w:val="0"/>
      <w:marTop w:val="0"/>
      <w:marBottom w:val="0"/>
      <w:divBdr>
        <w:top w:val="none" w:sz="0" w:space="0" w:color="auto"/>
        <w:left w:val="none" w:sz="0" w:space="0" w:color="auto"/>
        <w:bottom w:val="none" w:sz="0" w:space="0" w:color="auto"/>
        <w:right w:val="none" w:sz="0" w:space="0" w:color="auto"/>
      </w:divBdr>
      <w:divsChild>
        <w:div w:id="739863637">
          <w:marLeft w:val="0"/>
          <w:marRight w:val="0"/>
          <w:marTop w:val="0"/>
          <w:marBottom w:val="0"/>
          <w:divBdr>
            <w:top w:val="none" w:sz="0" w:space="0" w:color="auto"/>
            <w:left w:val="none" w:sz="0" w:space="0" w:color="auto"/>
            <w:bottom w:val="none" w:sz="0" w:space="0" w:color="auto"/>
            <w:right w:val="none" w:sz="0" w:space="0" w:color="auto"/>
          </w:divBdr>
          <w:divsChild>
            <w:div w:id="993214683">
              <w:marLeft w:val="0"/>
              <w:marRight w:val="0"/>
              <w:marTop w:val="0"/>
              <w:marBottom w:val="0"/>
              <w:divBdr>
                <w:top w:val="none" w:sz="0" w:space="0" w:color="auto"/>
                <w:left w:val="none" w:sz="0" w:space="0" w:color="auto"/>
                <w:bottom w:val="none" w:sz="0" w:space="0" w:color="auto"/>
                <w:right w:val="none" w:sz="0" w:space="0" w:color="auto"/>
              </w:divBdr>
              <w:divsChild>
                <w:div w:id="406077719">
                  <w:marLeft w:val="0"/>
                  <w:marRight w:val="0"/>
                  <w:marTop w:val="0"/>
                  <w:marBottom w:val="0"/>
                  <w:divBdr>
                    <w:top w:val="none" w:sz="0" w:space="0" w:color="auto"/>
                    <w:left w:val="none" w:sz="0" w:space="0" w:color="auto"/>
                    <w:bottom w:val="none" w:sz="0" w:space="0" w:color="auto"/>
                    <w:right w:val="none" w:sz="0" w:space="0" w:color="auto"/>
                  </w:divBdr>
                  <w:divsChild>
                    <w:div w:id="900555026">
                      <w:marLeft w:val="0"/>
                      <w:marRight w:val="1500"/>
                      <w:marTop w:val="0"/>
                      <w:marBottom w:val="0"/>
                      <w:divBdr>
                        <w:top w:val="none" w:sz="0" w:space="0" w:color="auto"/>
                        <w:left w:val="none" w:sz="0" w:space="0" w:color="auto"/>
                        <w:bottom w:val="none" w:sz="0" w:space="0" w:color="auto"/>
                        <w:right w:val="none" w:sz="0" w:space="0" w:color="auto"/>
                      </w:divBdr>
                      <w:divsChild>
                        <w:div w:id="809636740">
                          <w:marLeft w:val="0"/>
                          <w:marRight w:val="0"/>
                          <w:marTop w:val="600"/>
                          <w:marBottom w:val="600"/>
                          <w:divBdr>
                            <w:top w:val="none" w:sz="0" w:space="0" w:color="auto"/>
                            <w:left w:val="none" w:sz="0" w:space="0" w:color="auto"/>
                            <w:bottom w:val="none" w:sz="0" w:space="0" w:color="auto"/>
                            <w:right w:val="none" w:sz="0" w:space="0" w:color="auto"/>
                          </w:divBdr>
                          <w:divsChild>
                            <w:div w:id="8336705">
                              <w:marLeft w:val="0"/>
                              <w:marRight w:val="0"/>
                              <w:marTop w:val="240"/>
                              <w:marBottom w:val="240"/>
                              <w:divBdr>
                                <w:top w:val="none" w:sz="0" w:space="0" w:color="auto"/>
                                <w:left w:val="none" w:sz="0" w:space="0" w:color="auto"/>
                                <w:bottom w:val="none" w:sz="0" w:space="0" w:color="auto"/>
                                <w:right w:val="none" w:sz="0" w:space="0" w:color="auto"/>
                              </w:divBdr>
                            </w:div>
                            <w:div w:id="71976133">
                              <w:marLeft w:val="0"/>
                              <w:marRight w:val="0"/>
                              <w:marTop w:val="240"/>
                              <w:marBottom w:val="240"/>
                              <w:divBdr>
                                <w:top w:val="none" w:sz="0" w:space="0" w:color="auto"/>
                                <w:left w:val="none" w:sz="0" w:space="0" w:color="auto"/>
                                <w:bottom w:val="none" w:sz="0" w:space="0" w:color="auto"/>
                                <w:right w:val="none" w:sz="0" w:space="0" w:color="auto"/>
                              </w:divBdr>
                              <w:divsChild>
                                <w:div w:id="942498036">
                                  <w:marLeft w:val="0"/>
                                  <w:marRight w:val="0"/>
                                  <w:marTop w:val="0"/>
                                  <w:marBottom w:val="0"/>
                                  <w:divBdr>
                                    <w:top w:val="none" w:sz="0" w:space="0" w:color="auto"/>
                                    <w:left w:val="none" w:sz="0" w:space="0" w:color="auto"/>
                                    <w:bottom w:val="none" w:sz="0" w:space="0" w:color="auto"/>
                                    <w:right w:val="none" w:sz="0" w:space="0" w:color="auto"/>
                                  </w:divBdr>
                                </w:div>
                              </w:divsChild>
                            </w:div>
                            <w:div w:id="109514539">
                              <w:marLeft w:val="0"/>
                              <w:marRight w:val="0"/>
                              <w:marTop w:val="0"/>
                              <w:marBottom w:val="300"/>
                              <w:divBdr>
                                <w:top w:val="none" w:sz="0" w:space="0" w:color="auto"/>
                                <w:left w:val="none" w:sz="0" w:space="0" w:color="auto"/>
                                <w:bottom w:val="none" w:sz="0" w:space="0" w:color="auto"/>
                                <w:right w:val="none" w:sz="0" w:space="0" w:color="auto"/>
                              </w:divBdr>
                            </w:div>
                            <w:div w:id="116412655">
                              <w:marLeft w:val="0"/>
                              <w:marRight w:val="0"/>
                              <w:marTop w:val="240"/>
                              <w:marBottom w:val="240"/>
                              <w:divBdr>
                                <w:top w:val="none" w:sz="0" w:space="0" w:color="auto"/>
                                <w:left w:val="none" w:sz="0" w:space="0" w:color="auto"/>
                                <w:bottom w:val="none" w:sz="0" w:space="0" w:color="auto"/>
                                <w:right w:val="none" w:sz="0" w:space="0" w:color="auto"/>
                              </w:divBdr>
                              <w:divsChild>
                                <w:div w:id="651980264">
                                  <w:marLeft w:val="0"/>
                                  <w:marRight w:val="0"/>
                                  <w:marTop w:val="0"/>
                                  <w:marBottom w:val="0"/>
                                  <w:divBdr>
                                    <w:top w:val="none" w:sz="0" w:space="0" w:color="auto"/>
                                    <w:left w:val="none" w:sz="0" w:space="0" w:color="auto"/>
                                    <w:bottom w:val="none" w:sz="0" w:space="0" w:color="auto"/>
                                    <w:right w:val="none" w:sz="0" w:space="0" w:color="auto"/>
                                  </w:divBdr>
                                </w:div>
                              </w:divsChild>
                            </w:div>
                            <w:div w:id="171728877">
                              <w:marLeft w:val="0"/>
                              <w:marRight w:val="0"/>
                              <w:marTop w:val="240"/>
                              <w:marBottom w:val="240"/>
                              <w:divBdr>
                                <w:top w:val="none" w:sz="0" w:space="0" w:color="auto"/>
                                <w:left w:val="none" w:sz="0" w:space="0" w:color="auto"/>
                                <w:bottom w:val="none" w:sz="0" w:space="0" w:color="auto"/>
                                <w:right w:val="none" w:sz="0" w:space="0" w:color="auto"/>
                              </w:divBdr>
                              <w:divsChild>
                                <w:div w:id="296179788">
                                  <w:marLeft w:val="0"/>
                                  <w:marRight w:val="0"/>
                                  <w:marTop w:val="0"/>
                                  <w:marBottom w:val="0"/>
                                  <w:divBdr>
                                    <w:top w:val="none" w:sz="0" w:space="0" w:color="auto"/>
                                    <w:left w:val="none" w:sz="0" w:space="0" w:color="auto"/>
                                    <w:bottom w:val="none" w:sz="0" w:space="0" w:color="auto"/>
                                    <w:right w:val="none" w:sz="0" w:space="0" w:color="auto"/>
                                  </w:divBdr>
                                </w:div>
                              </w:divsChild>
                            </w:div>
                            <w:div w:id="172652575">
                              <w:marLeft w:val="0"/>
                              <w:marRight w:val="0"/>
                              <w:marTop w:val="240"/>
                              <w:marBottom w:val="240"/>
                              <w:divBdr>
                                <w:top w:val="none" w:sz="0" w:space="0" w:color="auto"/>
                                <w:left w:val="none" w:sz="0" w:space="0" w:color="auto"/>
                                <w:bottom w:val="none" w:sz="0" w:space="0" w:color="auto"/>
                                <w:right w:val="none" w:sz="0" w:space="0" w:color="auto"/>
                              </w:divBdr>
                            </w:div>
                            <w:div w:id="182865256">
                              <w:marLeft w:val="0"/>
                              <w:marRight w:val="0"/>
                              <w:marTop w:val="240"/>
                              <w:marBottom w:val="240"/>
                              <w:divBdr>
                                <w:top w:val="none" w:sz="0" w:space="0" w:color="auto"/>
                                <w:left w:val="none" w:sz="0" w:space="0" w:color="auto"/>
                                <w:bottom w:val="none" w:sz="0" w:space="0" w:color="auto"/>
                                <w:right w:val="none" w:sz="0" w:space="0" w:color="auto"/>
                              </w:divBdr>
                              <w:divsChild>
                                <w:div w:id="19625679">
                                  <w:marLeft w:val="0"/>
                                  <w:marRight w:val="0"/>
                                  <w:marTop w:val="0"/>
                                  <w:marBottom w:val="0"/>
                                  <w:divBdr>
                                    <w:top w:val="none" w:sz="0" w:space="0" w:color="auto"/>
                                    <w:left w:val="none" w:sz="0" w:space="0" w:color="auto"/>
                                    <w:bottom w:val="none" w:sz="0" w:space="0" w:color="auto"/>
                                    <w:right w:val="none" w:sz="0" w:space="0" w:color="auto"/>
                                  </w:divBdr>
                                </w:div>
                              </w:divsChild>
                            </w:div>
                            <w:div w:id="498816451">
                              <w:marLeft w:val="0"/>
                              <w:marRight w:val="0"/>
                              <w:marTop w:val="240"/>
                              <w:marBottom w:val="240"/>
                              <w:divBdr>
                                <w:top w:val="none" w:sz="0" w:space="0" w:color="auto"/>
                                <w:left w:val="none" w:sz="0" w:space="0" w:color="auto"/>
                                <w:bottom w:val="none" w:sz="0" w:space="0" w:color="auto"/>
                                <w:right w:val="none" w:sz="0" w:space="0" w:color="auto"/>
                              </w:divBdr>
                              <w:divsChild>
                                <w:div w:id="860319816">
                                  <w:marLeft w:val="0"/>
                                  <w:marRight w:val="0"/>
                                  <w:marTop w:val="0"/>
                                  <w:marBottom w:val="0"/>
                                  <w:divBdr>
                                    <w:top w:val="none" w:sz="0" w:space="0" w:color="auto"/>
                                    <w:left w:val="none" w:sz="0" w:space="0" w:color="auto"/>
                                    <w:bottom w:val="none" w:sz="0" w:space="0" w:color="auto"/>
                                    <w:right w:val="none" w:sz="0" w:space="0" w:color="auto"/>
                                  </w:divBdr>
                                </w:div>
                              </w:divsChild>
                            </w:div>
                            <w:div w:id="524949189">
                              <w:marLeft w:val="0"/>
                              <w:marRight w:val="0"/>
                              <w:marTop w:val="240"/>
                              <w:marBottom w:val="240"/>
                              <w:divBdr>
                                <w:top w:val="none" w:sz="0" w:space="0" w:color="auto"/>
                                <w:left w:val="none" w:sz="0" w:space="0" w:color="auto"/>
                                <w:bottom w:val="none" w:sz="0" w:space="0" w:color="auto"/>
                                <w:right w:val="none" w:sz="0" w:space="0" w:color="auto"/>
                              </w:divBdr>
                              <w:divsChild>
                                <w:div w:id="435903679">
                                  <w:marLeft w:val="0"/>
                                  <w:marRight w:val="0"/>
                                  <w:marTop w:val="0"/>
                                  <w:marBottom w:val="0"/>
                                  <w:divBdr>
                                    <w:top w:val="none" w:sz="0" w:space="0" w:color="auto"/>
                                    <w:left w:val="none" w:sz="0" w:space="0" w:color="auto"/>
                                    <w:bottom w:val="none" w:sz="0" w:space="0" w:color="auto"/>
                                    <w:right w:val="none" w:sz="0" w:space="0" w:color="auto"/>
                                  </w:divBdr>
                                </w:div>
                              </w:divsChild>
                            </w:div>
                            <w:div w:id="541095280">
                              <w:marLeft w:val="0"/>
                              <w:marRight w:val="0"/>
                              <w:marTop w:val="360"/>
                              <w:marBottom w:val="450"/>
                              <w:divBdr>
                                <w:top w:val="none" w:sz="0" w:space="0" w:color="auto"/>
                                <w:left w:val="none" w:sz="0" w:space="0" w:color="auto"/>
                                <w:bottom w:val="none" w:sz="0" w:space="0" w:color="auto"/>
                                <w:right w:val="none" w:sz="0" w:space="0" w:color="auto"/>
                              </w:divBdr>
                              <w:divsChild>
                                <w:div w:id="393430335">
                                  <w:marLeft w:val="0"/>
                                  <w:marRight w:val="0"/>
                                  <w:marTop w:val="0"/>
                                  <w:marBottom w:val="0"/>
                                  <w:divBdr>
                                    <w:top w:val="none" w:sz="0" w:space="0" w:color="auto"/>
                                    <w:left w:val="none" w:sz="0" w:space="0" w:color="auto"/>
                                    <w:bottom w:val="single" w:sz="6" w:space="15" w:color="B8B9BA"/>
                                    <w:right w:val="none" w:sz="0" w:space="0" w:color="auto"/>
                                  </w:divBdr>
                                  <w:divsChild>
                                    <w:div w:id="290596177">
                                      <w:marLeft w:val="0"/>
                                      <w:marRight w:val="0"/>
                                      <w:marTop w:val="300"/>
                                      <w:marBottom w:val="0"/>
                                      <w:divBdr>
                                        <w:top w:val="none" w:sz="0" w:space="0" w:color="auto"/>
                                        <w:left w:val="none" w:sz="0" w:space="0" w:color="auto"/>
                                        <w:bottom w:val="none" w:sz="0" w:space="0" w:color="auto"/>
                                        <w:right w:val="none" w:sz="0" w:space="0" w:color="auto"/>
                                      </w:divBdr>
                                    </w:div>
                                    <w:div w:id="39435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07915">
                              <w:marLeft w:val="0"/>
                              <w:marRight w:val="0"/>
                              <w:marTop w:val="240"/>
                              <w:marBottom w:val="240"/>
                              <w:divBdr>
                                <w:top w:val="none" w:sz="0" w:space="0" w:color="auto"/>
                                <w:left w:val="none" w:sz="0" w:space="0" w:color="auto"/>
                                <w:bottom w:val="none" w:sz="0" w:space="0" w:color="auto"/>
                                <w:right w:val="none" w:sz="0" w:space="0" w:color="auto"/>
                              </w:divBdr>
                              <w:divsChild>
                                <w:div w:id="271324266">
                                  <w:marLeft w:val="0"/>
                                  <w:marRight w:val="0"/>
                                  <w:marTop w:val="0"/>
                                  <w:marBottom w:val="0"/>
                                  <w:divBdr>
                                    <w:top w:val="none" w:sz="0" w:space="0" w:color="auto"/>
                                    <w:left w:val="none" w:sz="0" w:space="0" w:color="auto"/>
                                    <w:bottom w:val="none" w:sz="0" w:space="0" w:color="auto"/>
                                    <w:right w:val="none" w:sz="0" w:space="0" w:color="auto"/>
                                  </w:divBdr>
                                </w:div>
                              </w:divsChild>
                            </w:div>
                            <w:div w:id="755589802">
                              <w:marLeft w:val="0"/>
                              <w:marRight w:val="0"/>
                              <w:marTop w:val="240"/>
                              <w:marBottom w:val="240"/>
                              <w:divBdr>
                                <w:top w:val="none" w:sz="0" w:space="0" w:color="auto"/>
                                <w:left w:val="none" w:sz="0" w:space="0" w:color="auto"/>
                                <w:bottom w:val="none" w:sz="0" w:space="0" w:color="auto"/>
                                <w:right w:val="none" w:sz="0" w:space="0" w:color="auto"/>
                              </w:divBdr>
                              <w:divsChild>
                                <w:div w:id="344985202">
                                  <w:marLeft w:val="0"/>
                                  <w:marRight w:val="0"/>
                                  <w:marTop w:val="0"/>
                                  <w:marBottom w:val="0"/>
                                  <w:divBdr>
                                    <w:top w:val="none" w:sz="0" w:space="0" w:color="auto"/>
                                    <w:left w:val="none" w:sz="0" w:space="0" w:color="auto"/>
                                    <w:bottom w:val="none" w:sz="0" w:space="0" w:color="auto"/>
                                    <w:right w:val="none" w:sz="0" w:space="0" w:color="auto"/>
                                  </w:divBdr>
                                </w:div>
                              </w:divsChild>
                            </w:div>
                            <w:div w:id="758525932">
                              <w:marLeft w:val="0"/>
                              <w:marRight w:val="0"/>
                              <w:marTop w:val="240"/>
                              <w:marBottom w:val="240"/>
                              <w:divBdr>
                                <w:top w:val="none" w:sz="0" w:space="0" w:color="auto"/>
                                <w:left w:val="none" w:sz="0" w:space="0" w:color="auto"/>
                                <w:bottom w:val="none" w:sz="0" w:space="0" w:color="auto"/>
                                <w:right w:val="none" w:sz="0" w:space="0" w:color="auto"/>
                              </w:divBdr>
                              <w:divsChild>
                                <w:div w:id="714427742">
                                  <w:marLeft w:val="0"/>
                                  <w:marRight w:val="0"/>
                                  <w:marTop w:val="0"/>
                                  <w:marBottom w:val="0"/>
                                  <w:divBdr>
                                    <w:top w:val="none" w:sz="0" w:space="0" w:color="auto"/>
                                    <w:left w:val="none" w:sz="0" w:space="0" w:color="auto"/>
                                    <w:bottom w:val="none" w:sz="0" w:space="0" w:color="auto"/>
                                    <w:right w:val="none" w:sz="0" w:space="0" w:color="auto"/>
                                  </w:divBdr>
                                </w:div>
                              </w:divsChild>
                            </w:div>
                            <w:div w:id="780030705">
                              <w:marLeft w:val="0"/>
                              <w:marRight w:val="0"/>
                              <w:marTop w:val="240"/>
                              <w:marBottom w:val="240"/>
                              <w:divBdr>
                                <w:top w:val="none" w:sz="0" w:space="0" w:color="auto"/>
                                <w:left w:val="none" w:sz="0" w:space="0" w:color="auto"/>
                                <w:bottom w:val="none" w:sz="0" w:space="0" w:color="auto"/>
                                <w:right w:val="none" w:sz="0" w:space="0" w:color="auto"/>
                              </w:divBdr>
                              <w:divsChild>
                                <w:div w:id="26684060">
                                  <w:marLeft w:val="0"/>
                                  <w:marRight w:val="0"/>
                                  <w:marTop w:val="0"/>
                                  <w:marBottom w:val="0"/>
                                  <w:divBdr>
                                    <w:top w:val="none" w:sz="0" w:space="0" w:color="auto"/>
                                    <w:left w:val="none" w:sz="0" w:space="0" w:color="auto"/>
                                    <w:bottom w:val="none" w:sz="0" w:space="0" w:color="auto"/>
                                    <w:right w:val="none" w:sz="0" w:space="0" w:color="auto"/>
                                  </w:divBdr>
                                </w:div>
                              </w:divsChild>
                            </w:div>
                            <w:div w:id="806513412">
                              <w:marLeft w:val="0"/>
                              <w:marRight w:val="0"/>
                              <w:marTop w:val="240"/>
                              <w:marBottom w:val="240"/>
                              <w:divBdr>
                                <w:top w:val="none" w:sz="0" w:space="0" w:color="auto"/>
                                <w:left w:val="none" w:sz="0" w:space="0" w:color="auto"/>
                                <w:bottom w:val="none" w:sz="0" w:space="0" w:color="auto"/>
                                <w:right w:val="none" w:sz="0" w:space="0" w:color="auto"/>
                              </w:divBdr>
                            </w:div>
                            <w:div w:id="873804962">
                              <w:marLeft w:val="0"/>
                              <w:marRight w:val="0"/>
                              <w:marTop w:val="240"/>
                              <w:marBottom w:val="240"/>
                              <w:divBdr>
                                <w:top w:val="none" w:sz="0" w:space="0" w:color="auto"/>
                                <w:left w:val="none" w:sz="0" w:space="0" w:color="auto"/>
                                <w:bottom w:val="none" w:sz="0" w:space="0" w:color="auto"/>
                                <w:right w:val="none" w:sz="0" w:space="0" w:color="auto"/>
                              </w:divBdr>
                              <w:divsChild>
                                <w:div w:id="288171766">
                                  <w:marLeft w:val="0"/>
                                  <w:marRight w:val="0"/>
                                  <w:marTop w:val="0"/>
                                  <w:marBottom w:val="0"/>
                                  <w:divBdr>
                                    <w:top w:val="none" w:sz="0" w:space="0" w:color="auto"/>
                                    <w:left w:val="none" w:sz="0" w:space="0" w:color="auto"/>
                                    <w:bottom w:val="none" w:sz="0" w:space="0" w:color="auto"/>
                                    <w:right w:val="none" w:sz="0" w:space="0" w:color="auto"/>
                                  </w:divBdr>
                                </w:div>
                              </w:divsChild>
                            </w:div>
                            <w:div w:id="890725070">
                              <w:marLeft w:val="0"/>
                              <w:marRight w:val="0"/>
                              <w:marTop w:val="240"/>
                              <w:marBottom w:val="240"/>
                              <w:divBdr>
                                <w:top w:val="none" w:sz="0" w:space="0" w:color="auto"/>
                                <w:left w:val="none" w:sz="0" w:space="0" w:color="auto"/>
                                <w:bottom w:val="none" w:sz="0" w:space="0" w:color="auto"/>
                                <w:right w:val="none" w:sz="0" w:space="0" w:color="auto"/>
                              </w:divBdr>
                              <w:divsChild>
                                <w:div w:id="883175352">
                                  <w:marLeft w:val="0"/>
                                  <w:marRight w:val="0"/>
                                  <w:marTop w:val="0"/>
                                  <w:marBottom w:val="0"/>
                                  <w:divBdr>
                                    <w:top w:val="none" w:sz="0" w:space="0" w:color="auto"/>
                                    <w:left w:val="none" w:sz="0" w:space="0" w:color="auto"/>
                                    <w:bottom w:val="none" w:sz="0" w:space="0" w:color="auto"/>
                                    <w:right w:val="none" w:sz="0" w:space="0" w:color="auto"/>
                                  </w:divBdr>
                                </w:div>
                              </w:divsChild>
                            </w:div>
                            <w:div w:id="967007305">
                              <w:marLeft w:val="0"/>
                              <w:marRight w:val="0"/>
                              <w:marTop w:val="240"/>
                              <w:marBottom w:val="240"/>
                              <w:divBdr>
                                <w:top w:val="none" w:sz="0" w:space="0" w:color="auto"/>
                                <w:left w:val="none" w:sz="0" w:space="0" w:color="auto"/>
                                <w:bottom w:val="none" w:sz="0" w:space="0" w:color="auto"/>
                                <w:right w:val="none" w:sz="0" w:space="0" w:color="auto"/>
                              </w:divBdr>
                              <w:divsChild>
                                <w:div w:id="120420952">
                                  <w:marLeft w:val="0"/>
                                  <w:marRight w:val="0"/>
                                  <w:marTop w:val="0"/>
                                  <w:marBottom w:val="0"/>
                                  <w:divBdr>
                                    <w:top w:val="none" w:sz="0" w:space="0" w:color="auto"/>
                                    <w:left w:val="none" w:sz="0" w:space="0" w:color="auto"/>
                                    <w:bottom w:val="none" w:sz="0" w:space="0" w:color="auto"/>
                                    <w:right w:val="none" w:sz="0" w:space="0" w:color="auto"/>
                                  </w:divBdr>
                                </w:div>
                              </w:divsChild>
                            </w:div>
                            <w:div w:id="97178924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993384">
      <w:bodyDiv w:val="1"/>
      <w:marLeft w:val="0"/>
      <w:marRight w:val="0"/>
      <w:marTop w:val="0"/>
      <w:marBottom w:val="0"/>
      <w:divBdr>
        <w:top w:val="none" w:sz="0" w:space="0" w:color="auto"/>
        <w:left w:val="none" w:sz="0" w:space="0" w:color="auto"/>
        <w:bottom w:val="none" w:sz="0" w:space="0" w:color="auto"/>
        <w:right w:val="none" w:sz="0" w:space="0" w:color="auto"/>
      </w:divBdr>
      <w:divsChild>
        <w:div w:id="1537766559">
          <w:marLeft w:val="0"/>
          <w:marRight w:val="0"/>
          <w:marTop w:val="0"/>
          <w:marBottom w:val="0"/>
          <w:divBdr>
            <w:top w:val="none" w:sz="0" w:space="0" w:color="auto"/>
            <w:left w:val="none" w:sz="0" w:space="0" w:color="auto"/>
            <w:bottom w:val="none" w:sz="0" w:space="0" w:color="auto"/>
            <w:right w:val="none" w:sz="0" w:space="0" w:color="auto"/>
          </w:divBdr>
          <w:divsChild>
            <w:div w:id="371728425">
              <w:marLeft w:val="0"/>
              <w:marRight w:val="0"/>
              <w:marTop w:val="0"/>
              <w:marBottom w:val="0"/>
              <w:divBdr>
                <w:top w:val="none" w:sz="0" w:space="0" w:color="auto"/>
                <w:left w:val="none" w:sz="0" w:space="0" w:color="auto"/>
                <w:bottom w:val="none" w:sz="0" w:space="0" w:color="auto"/>
                <w:right w:val="none" w:sz="0" w:space="0" w:color="auto"/>
              </w:divBdr>
              <w:divsChild>
                <w:div w:id="595750393">
                  <w:marLeft w:val="0"/>
                  <w:marRight w:val="0"/>
                  <w:marTop w:val="0"/>
                  <w:marBottom w:val="0"/>
                  <w:divBdr>
                    <w:top w:val="none" w:sz="0" w:space="0" w:color="auto"/>
                    <w:left w:val="none" w:sz="0" w:space="0" w:color="auto"/>
                    <w:bottom w:val="none" w:sz="0" w:space="0" w:color="auto"/>
                    <w:right w:val="none" w:sz="0" w:space="0" w:color="auto"/>
                  </w:divBdr>
                </w:div>
                <w:div w:id="1792241339">
                  <w:marLeft w:val="0"/>
                  <w:marRight w:val="0"/>
                  <w:marTop w:val="600"/>
                  <w:marBottom w:val="0"/>
                  <w:divBdr>
                    <w:top w:val="none" w:sz="0" w:space="0" w:color="auto"/>
                    <w:left w:val="none" w:sz="0" w:space="0" w:color="auto"/>
                    <w:bottom w:val="none" w:sz="0" w:space="0" w:color="auto"/>
                    <w:right w:val="none" w:sz="0" w:space="0" w:color="auto"/>
                  </w:divBdr>
                  <w:divsChild>
                    <w:div w:id="790170631">
                      <w:marLeft w:val="0"/>
                      <w:marRight w:val="0"/>
                      <w:marTop w:val="0"/>
                      <w:marBottom w:val="0"/>
                      <w:divBdr>
                        <w:top w:val="none" w:sz="0" w:space="0" w:color="auto"/>
                        <w:left w:val="none" w:sz="0" w:space="0" w:color="auto"/>
                        <w:bottom w:val="none" w:sz="0" w:space="0" w:color="auto"/>
                        <w:right w:val="none" w:sz="0" w:space="0" w:color="auto"/>
                      </w:divBdr>
                      <w:divsChild>
                        <w:div w:id="1226917817">
                          <w:marLeft w:val="0"/>
                          <w:marRight w:val="0"/>
                          <w:marTop w:val="0"/>
                          <w:marBottom w:val="0"/>
                          <w:divBdr>
                            <w:top w:val="none" w:sz="0" w:space="0" w:color="auto"/>
                            <w:left w:val="none" w:sz="0" w:space="0" w:color="auto"/>
                            <w:bottom w:val="none" w:sz="0" w:space="0" w:color="auto"/>
                            <w:right w:val="none" w:sz="0" w:space="0" w:color="auto"/>
                          </w:divBdr>
                          <w:divsChild>
                            <w:div w:id="437991410">
                              <w:marLeft w:val="0"/>
                              <w:marRight w:val="0"/>
                              <w:marTop w:val="0"/>
                              <w:marBottom w:val="0"/>
                              <w:divBdr>
                                <w:top w:val="none" w:sz="0" w:space="0" w:color="auto"/>
                                <w:left w:val="none" w:sz="0" w:space="0" w:color="auto"/>
                                <w:bottom w:val="none" w:sz="0" w:space="0" w:color="auto"/>
                                <w:right w:val="none" w:sz="0" w:space="0" w:color="auto"/>
                              </w:divBdr>
                            </w:div>
                          </w:divsChild>
                        </w:div>
                        <w:div w:id="757601405">
                          <w:marLeft w:val="0"/>
                          <w:marRight w:val="135"/>
                          <w:marTop w:val="0"/>
                          <w:marBottom w:val="0"/>
                          <w:divBdr>
                            <w:top w:val="none" w:sz="0" w:space="0" w:color="auto"/>
                            <w:left w:val="none" w:sz="0" w:space="0" w:color="auto"/>
                            <w:bottom w:val="none" w:sz="0" w:space="0" w:color="auto"/>
                            <w:right w:val="none" w:sz="0" w:space="0" w:color="auto"/>
                          </w:divBdr>
                        </w:div>
                        <w:div w:id="36097523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422475">
          <w:marLeft w:val="0"/>
          <w:marRight w:val="0"/>
          <w:marTop w:val="0"/>
          <w:marBottom w:val="0"/>
          <w:divBdr>
            <w:top w:val="none" w:sz="0" w:space="0" w:color="auto"/>
            <w:left w:val="none" w:sz="0" w:space="0" w:color="auto"/>
            <w:bottom w:val="none" w:sz="0" w:space="0" w:color="auto"/>
            <w:right w:val="none" w:sz="0" w:space="0" w:color="auto"/>
          </w:divBdr>
          <w:divsChild>
            <w:div w:id="1075512022">
              <w:marLeft w:val="0"/>
              <w:marRight w:val="0"/>
              <w:marTop w:val="0"/>
              <w:marBottom w:val="0"/>
              <w:divBdr>
                <w:top w:val="none" w:sz="0" w:space="0" w:color="auto"/>
                <w:left w:val="none" w:sz="0" w:space="0" w:color="auto"/>
                <w:bottom w:val="none" w:sz="0" w:space="0" w:color="auto"/>
                <w:right w:val="none" w:sz="0" w:space="0" w:color="auto"/>
              </w:divBdr>
              <w:divsChild>
                <w:div w:id="1005741775">
                  <w:marLeft w:val="0"/>
                  <w:marRight w:val="0"/>
                  <w:marTop w:val="0"/>
                  <w:marBottom w:val="0"/>
                  <w:divBdr>
                    <w:top w:val="none" w:sz="0" w:space="0" w:color="auto"/>
                    <w:left w:val="none" w:sz="0" w:space="0" w:color="auto"/>
                    <w:bottom w:val="none" w:sz="0" w:space="0" w:color="auto"/>
                    <w:right w:val="none" w:sz="0" w:space="0" w:color="auto"/>
                  </w:divBdr>
                  <w:divsChild>
                    <w:div w:id="462232199">
                      <w:marLeft w:val="0"/>
                      <w:marRight w:val="1500"/>
                      <w:marTop w:val="0"/>
                      <w:marBottom w:val="0"/>
                      <w:divBdr>
                        <w:top w:val="none" w:sz="0" w:space="0" w:color="auto"/>
                        <w:left w:val="none" w:sz="0" w:space="0" w:color="auto"/>
                        <w:bottom w:val="none" w:sz="0" w:space="0" w:color="auto"/>
                        <w:right w:val="none" w:sz="0" w:space="0" w:color="auto"/>
                      </w:divBdr>
                      <w:divsChild>
                        <w:div w:id="1102526855">
                          <w:marLeft w:val="0"/>
                          <w:marRight w:val="0"/>
                          <w:marTop w:val="600"/>
                          <w:marBottom w:val="600"/>
                          <w:divBdr>
                            <w:top w:val="none" w:sz="0" w:space="0" w:color="auto"/>
                            <w:left w:val="none" w:sz="0" w:space="0" w:color="auto"/>
                            <w:bottom w:val="none" w:sz="0" w:space="0" w:color="auto"/>
                            <w:right w:val="none" w:sz="0" w:space="0" w:color="auto"/>
                          </w:divBdr>
                          <w:divsChild>
                            <w:div w:id="509762419">
                              <w:marLeft w:val="0"/>
                              <w:marRight w:val="0"/>
                              <w:marTop w:val="0"/>
                              <w:marBottom w:val="300"/>
                              <w:divBdr>
                                <w:top w:val="none" w:sz="0" w:space="0" w:color="auto"/>
                                <w:left w:val="none" w:sz="0" w:space="0" w:color="auto"/>
                                <w:bottom w:val="none" w:sz="0" w:space="0" w:color="auto"/>
                                <w:right w:val="none" w:sz="0" w:space="0" w:color="auto"/>
                              </w:divBdr>
                            </w:div>
                            <w:div w:id="1653560102">
                              <w:marLeft w:val="0"/>
                              <w:marRight w:val="0"/>
                              <w:marTop w:val="300"/>
                              <w:marBottom w:val="300"/>
                              <w:divBdr>
                                <w:top w:val="none" w:sz="0" w:space="0" w:color="auto"/>
                                <w:left w:val="none" w:sz="0" w:space="0" w:color="auto"/>
                                <w:bottom w:val="none" w:sz="0" w:space="0" w:color="auto"/>
                                <w:right w:val="none" w:sz="0" w:space="0" w:color="auto"/>
                              </w:divBdr>
                            </w:div>
                            <w:div w:id="2091467097">
                              <w:marLeft w:val="0"/>
                              <w:marRight w:val="0"/>
                              <w:marTop w:val="300"/>
                              <w:marBottom w:val="600"/>
                              <w:divBdr>
                                <w:top w:val="single" w:sz="6" w:space="30" w:color="EB5D0B"/>
                                <w:left w:val="none" w:sz="0" w:space="0" w:color="auto"/>
                                <w:bottom w:val="single" w:sz="6" w:space="30" w:color="EB5D0B"/>
                                <w:right w:val="none" w:sz="0" w:space="0" w:color="auto"/>
                              </w:divBdr>
                            </w:div>
                            <w:div w:id="1895267147">
                              <w:marLeft w:val="0"/>
                              <w:marRight w:val="0"/>
                              <w:marTop w:val="240"/>
                              <w:marBottom w:val="240"/>
                              <w:divBdr>
                                <w:top w:val="none" w:sz="0" w:space="0" w:color="auto"/>
                                <w:left w:val="none" w:sz="0" w:space="0" w:color="auto"/>
                                <w:bottom w:val="none" w:sz="0" w:space="0" w:color="auto"/>
                                <w:right w:val="none" w:sz="0" w:space="0" w:color="auto"/>
                              </w:divBdr>
                              <w:divsChild>
                                <w:div w:id="179853564">
                                  <w:marLeft w:val="0"/>
                                  <w:marRight w:val="0"/>
                                  <w:marTop w:val="0"/>
                                  <w:marBottom w:val="0"/>
                                  <w:divBdr>
                                    <w:top w:val="none" w:sz="0" w:space="0" w:color="auto"/>
                                    <w:left w:val="none" w:sz="0" w:space="0" w:color="auto"/>
                                    <w:bottom w:val="none" w:sz="0" w:space="0" w:color="auto"/>
                                    <w:right w:val="none" w:sz="0" w:space="0" w:color="auto"/>
                                  </w:divBdr>
                                </w:div>
                              </w:divsChild>
                            </w:div>
                            <w:div w:id="851145748">
                              <w:marLeft w:val="0"/>
                              <w:marRight w:val="0"/>
                              <w:marTop w:val="240"/>
                              <w:marBottom w:val="240"/>
                              <w:divBdr>
                                <w:top w:val="none" w:sz="0" w:space="0" w:color="auto"/>
                                <w:left w:val="none" w:sz="0" w:space="0" w:color="auto"/>
                                <w:bottom w:val="none" w:sz="0" w:space="0" w:color="auto"/>
                                <w:right w:val="none" w:sz="0" w:space="0" w:color="auto"/>
                              </w:divBdr>
                              <w:divsChild>
                                <w:div w:id="374551350">
                                  <w:marLeft w:val="0"/>
                                  <w:marRight w:val="0"/>
                                  <w:marTop w:val="0"/>
                                  <w:marBottom w:val="0"/>
                                  <w:divBdr>
                                    <w:top w:val="none" w:sz="0" w:space="0" w:color="auto"/>
                                    <w:left w:val="none" w:sz="0" w:space="0" w:color="auto"/>
                                    <w:bottom w:val="none" w:sz="0" w:space="0" w:color="auto"/>
                                    <w:right w:val="none" w:sz="0" w:space="0" w:color="auto"/>
                                  </w:divBdr>
                                </w:div>
                              </w:divsChild>
                            </w:div>
                            <w:div w:id="657809018">
                              <w:marLeft w:val="0"/>
                              <w:marRight w:val="0"/>
                              <w:marTop w:val="240"/>
                              <w:marBottom w:val="240"/>
                              <w:divBdr>
                                <w:top w:val="none" w:sz="0" w:space="0" w:color="auto"/>
                                <w:left w:val="none" w:sz="0" w:space="0" w:color="auto"/>
                                <w:bottom w:val="none" w:sz="0" w:space="0" w:color="auto"/>
                                <w:right w:val="none" w:sz="0" w:space="0" w:color="auto"/>
                              </w:divBdr>
                              <w:divsChild>
                                <w:div w:id="1210649692">
                                  <w:marLeft w:val="0"/>
                                  <w:marRight w:val="0"/>
                                  <w:marTop w:val="0"/>
                                  <w:marBottom w:val="0"/>
                                  <w:divBdr>
                                    <w:top w:val="none" w:sz="0" w:space="0" w:color="auto"/>
                                    <w:left w:val="none" w:sz="0" w:space="0" w:color="auto"/>
                                    <w:bottom w:val="none" w:sz="0" w:space="0" w:color="auto"/>
                                    <w:right w:val="none" w:sz="0" w:space="0" w:color="auto"/>
                                  </w:divBdr>
                                </w:div>
                              </w:divsChild>
                            </w:div>
                            <w:div w:id="774325586">
                              <w:marLeft w:val="0"/>
                              <w:marRight w:val="0"/>
                              <w:marTop w:val="240"/>
                              <w:marBottom w:val="240"/>
                              <w:divBdr>
                                <w:top w:val="none" w:sz="0" w:space="0" w:color="auto"/>
                                <w:left w:val="none" w:sz="0" w:space="0" w:color="auto"/>
                                <w:bottom w:val="none" w:sz="0" w:space="0" w:color="auto"/>
                                <w:right w:val="none" w:sz="0" w:space="0" w:color="auto"/>
                              </w:divBdr>
                              <w:divsChild>
                                <w:div w:id="294411852">
                                  <w:marLeft w:val="0"/>
                                  <w:marRight w:val="0"/>
                                  <w:marTop w:val="0"/>
                                  <w:marBottom w:val="0"/>
                                  <w:divBdr>
                                    <w:top w:val="none" w:sz="0" w:space="0" w:color="auto"/>
                                    <w:left w:val="none" w:sz="0" w:space="0" w:color="auto"/>
                                    <w:bottom w:val="none" w:sz="0" w:space="0" w:color="auto"/>
                                    <w:right w:val="none" w:sz="0" w:space="0" w:color="auto"/>
                                  </w:divBdr>
                                </w:div>
                              </w:divsChild>
                            </w:div>
                            <w:div w:id="1345550106">
                              <w:marLeft w:val="0"/>
                              <w:marRight w:val="0"/>
                              <w:marTop w:val="240"/>
                              <w:marBottom w:val="240"/>
                              <w:divBdr>
                                <w:top w:val="none" w:sz="0" w:space="0" w:color="auto"/>
                                <w:left w:val="none" w:sz="0" w:space="0" w:color="auto"/>
                                <w:bottom w:val="none" w:sz="0" w:space="0" w:color="auto"/>
                                <w:right w:val="none" w:sz="0" w:space="0" w:color="auto"/>
                              </w:divBdr>
                              <w:divsChild>
                                <w:div w:id="25760771">
                                  <w:marLeft w:val="0"/>
                                  <w:marRight w:val="0"/>
                                  <w:marTop w:val="0"/>
                                  <w:marBottom w:val="0"/>
                                  <w:divBdr>
                                    <w:top w:val="none" w:sz="0" w:space="0" w:color="auto"/>
                                    <w:left w:val="none" w:sz="0" w:space="0" w:color="auto"/>
                                    <w:bottom w:val="none" w:sz="0" w:space="0" w:color="auto"/>
                                    <w:right w:val="none" w:sz="0" w:space="0" w:color="auto"/>
                                  </w:divBdr>
                                </w:div>
                              </w:divsChild>
                            </w:div>
                            <w:div w:id="870343632">
                              <w:marLeft w:val="0"/>
                              <w:marRight w:val="0"/>
                              <w:marTop w:val="240"/>
                              <w:marBottom w:val="240"/>
                              <w:divBdr>
                                <w:top w:val="none" w:sz="0" w:space="0" w:color="auto"/>
                                <w:left w:val="none" w:sz="0" w:space="0" w:color="auto"/>
                                <w:bottom w:val="none" w:sz="0" w:space="0" w:color="auto"/>
                                <w:right w:val="none" w:sz="0" w:space="0" w:color="auto"/>
                              </w:divBdr>
                              <w:divsChild>
                                <w:div w:id="1206798816">
                                  <w:marLeft w:val="0"/>
                                  <w:marRight w:val="0"/>
                                  <w:marTop w:val="0"/>
                                  <w:marBottom w:val="0"/>
                                  <w:divBdr>
                                    <w:top w:val="none" w:sz="0" w:space="0" w:color="auto"/>
                                    <w:left w:val="none" w:sz="0" w:space="0" w:color="auto"/>
                                    <w:bottom w:val="none" w:sz="0" w:space="0" w:color="auto"/>
                                    <w:right w:val="none" w:sz="0" w:space="0" w:color="auto"/>
                                  </w:divBdr>
                                </w:div>
                              </w:divsChild>
                            </w:div>
                            <w:div w:id="1506557500">
                              <w:marLeft w:val="0"/>
                              <w:marRight w:val="0"/>
                              <w:marTop w:val="240"/>
                              <w:marBottom w:val="240"/>
                              <w:divBdr>
                                <w:top w:val="none" w:sz="0" w:space="0" w:color="auto"/>
                                <w:left w:val="none" w:sz="0" w:space="0" w:color="auto"/>
                                <w:bottom w:val="none" w:sz="0" w:space="0" w:color="auto"/>
                                <w:right w:val="none" w:sz="0" w:space="0" w:color="auto"/>
                              </w:divBdr>
                              <w:divsChild>
                                <w:div w:id="944769757">
                                  <w:marLeft w:val="0"/>
                                  <w:marRight w:val="0"/>
                                  <w:marTop w:val="0"/>
                                  <w:marBottom w:val="0"/>
                                  <w:divBdr>
                                    <w:top w:val="none" w:sz="0" w:space="0" w:color="auto"/>
                                    <w:left w:val="none" w:sz="0" w:space="0" w:color="auto"/>
                                    <w:bottom w:val="none" w:sz="0" w:space="0" w:color="auto"/>
                                    <w:right w:val="none" w:sz="0" w:space="0" w:color="auto"/>
                                  </w:divBdr>
                                </w:div>
                              </w:divsChild>
                            </w:div>
                            <w:div w:id="1414085742">
                              <w:marLeft w:val="0"/>
                              <w:marRight w:val="0"/>
                              <w:marTop w:val="240"/>
                              <w:marBottom w:val="240"/>
                              <w:divBdr>
                                <w:top w:val="none" w:sz="0" w:space="0" w:color="auto"/>
                                <w:left w:val="none" w:sz="0" w:space="0" w:color="auto"/>
                                <w:bottom w:val="none" w:sz="0" w:space="0" w:color="auto"/>
                                <w:right w:val="none" w:sz="0" w:space="0" w:color="auto"/>
                              </w:divBdr>
                              <w:divsChild>
                                <w:div w:id="567227928">
                                  <w:marLeft w:val="0"/>
                                  <w:marRight w:val="0"/>
                                  <w:marTop w:val="0"/>
                                  <w:marBottom w:val="0"/>
                                  <w:divBdr>
                                    <w:top w:val="none" w:sz="0" w:space="0" w:color="auto"/>
                                    <w:left w:val="none" w:sz="0" w:space="0" w:color="auto"/>
                                    <w:bottom w:val="none" w:sz="0" w:space="0" w:color="auto"/>
                                    <w:right w:val="none" w:sz="0" w:space="0" w:color="auto"/>
                                  </w:divBdr>
                                </w:div>
                              </w:divsChild>
                            </w:div>
                            <w:div w:id="1618752414">
                              <w:marLeft w:val="0"/>
                              <w:marRight w:val="0"/>
                              <w:marTop w:val="240"/>
                              <w:marBottom w:val="240"/>
                              <w:divBdr>
                                <w:top w:val="none" w:sz="0" w:space="0" w:color="auto"/>
                                <w:left w:val="none" w:sz="0" w:space="0" w:color="auto"/>
                                <w:bottom w:val="none" w:sz="0" w:space="0" w:color="auto"/>
                                <w:right w:val="none" w:sz="0" w:space="0" w:color="auto"/>
                              </w:divBdr>
                              <w:divsChild>
                                <w:div w:id="1454254375">
                                  <w:marLeft w:val="0"/>
                                  <w:marRight w:val="0"/>
                                  <w:marTop w:val="0"/>
                                  <w:marBottom w:val="0"/>
                                  <w:divBdr>
                                    <w:top w:val="none" w:sz="0" w:space="0" w:color="auto"/>
                                    <w:left w:val="none" w:sz="0" w:space="0" w:color="auto"/>
                                    <w:bottom w:val="none" w:sz="0" w:space="0" w:color="auto"/>
                                    <w:right w:val="none" w:sz="0" w:space="0" w:color="auto"/>
                                  </w:divBdr>
                                </w:div>
                              </w:divsChild>
                            </w:div>
                            <w:div w:id="1600480848">
                              <w:marLeft w:val="0"/>
                              <w:marRight w:val="0"/>
                              <w:marTop w:val="360"/>
                              <w:marBottom w:val="450"/>
                              <w:divBdr>
                                <w:top w:val="none" w:sz="0" w:space="0" w:color="auto"/>
                                <w:left w:val="none" w:sz="0" w:space="0" w:color="auto"/>
                                <w:bottom w:val="none" w:sz="0" w:space="0" w:color="auto"/>
                                <w:right w:val="none" w:sz="0" w:space="0" w:color="auto"/>
                              </w:divBdr>
                              <w:divsChild>
                                <w:div w:id="1807045533">
                                  <w:marLeft w:val="0"/>
                                  <w:marRight w:val="0"/>
                                  <w:marTop w:val="0"/>
                                  <w:marBottom w:val="0"/>
                                  <w:divBdr>
                                    <w:top w:val="none" w:sz="0" w:space="0" w:color="auto"/>
                                    <w:left w:val="none" w:sz="0" w:space="0" w:color="auto"/>
                                    <w:bottom w:val="single" w:sz="6" w:space="15" w:color="B8B9BA"/>
                                    <w:right w:val="none" w:sz="0" w:space="0" w:color="auto"/>
                                  </w:divBdr>
                                  <w:divsChild>
                                    <w:div w:id="1290210966">
                                      <w:marLeft w:val="0"/>
                                      <w:marRight w:val="0"/>
                                      <w:marTop w:val="0"/>
                                      <w:marBottom w:val="0"/>
                                      <w:divBdr>
                                        <w:top w:val="none" w:sz="0" w:space="0" w:color="auto"/>
                                        <w:left w:val="none" w:sz="0" w:space="0" w:color="auto"/>
                                        <w:bottom w:val="none" w:sz="0" w:space="0" w:color="auto"/>
                                        <w:right w:val="none" w:sz="0" w:space="0" w:color="auto"/>
                                      </w:divBdr>
                                    </w:div>
                                    <w:div w:id="2108886015">
                                      <w:marLeft w:val="0"/>
                                      <w:marRight w:val="0"/>
                                      <w:marTop w:val="225"/>
                                      <w:marBottom w:val="0"/>
                                      <w:divBdr>
                                        <w:top w:val="none" w:sz="0" w:space="0" w:color="auto"/>
                                        <w:left w:val="none" w:sz="0" w:space="0" w:color="auto"/>
                                        <w:bottom w:val="none" w:sz="0" w:space="0" w:color="auto"/>
                                        <w:right w:val="none" w:sz="0" w:space="0" w:color="auto"/>
                                      </w:divBdr>
                                      <w:divsChild>
                                        <w:div w:id="244416090">
                                          <w:marLeft w:val="0"/>
                                          <w:marRight w:val="0"/>
                                          <w:marTop w:val="0"/>
                                          <w:marBottom w:val="0"/>
                                          <w:divBdr>
                                            <w:top w:val="none" w:sz="0" w:space="0" w:color="auto"/>
                                            <w:left w:val="none" w:sz="0" w:space="0" w:color="auto"/>
                                            <w:bottom w:val="none" w:sz="0" w:space="0" w:color="auto"/>
                                            <w:right w:val="none" w:sz="0" w:space="0" w:color="auto"/>
                                          </w:divBdr>
                                        </w:div>
                                      </w:divsChild>
                                    </w:div>
                                    <w:div w:id="13313709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4680709">
                              <w:marLeft w:val="0"/>
                              <w:marRight w:val="0"/>
                              <w:marTop w:val="240"/>
                              <w:marBottom w:val="240"/>
                              <w:divBdr>
                                <w:top w:val="none" w:sz="0" w:space="0" w:color="auto"/>
                                <w:left w:val="none" w:sz="0" w:space="0" w:color="auto"/>
                                <w:bottom w:val="none" w:sz="0" w:space="0" w:color="auto"/>
                                <w:right w:val="none" w:sz="0" w:space="0" w:color="auto"/>
                              </w:divBdr>
                              <w:divsChild>
                                <w:div w:id="808860674">
                                  <w:marLeft w:val="0"/>
                                  <w:marRight w:val="0"/>
                                  <w:marTop w:val="0"/>
                                  <w:marBottom w:val="0"/>
                                  <w:divBdr>
                                    <w:top w:val="none" w:sz="0" w:space="0" w:color="auto"/>
                                    <w:left w:val="none" w:sz="0" w:space="0" w:color="auto"/>
                                    <w:bottom w:val="none" w:sz="0" w:space="0" w:color="auto"/>
                                    <w:right w:val="none" w:sz="0" w:space="0" w:color="auto"/>
                                  </w:divBdr>
                                </w:div>
                              </w:divsChild>
                            </w:div>
                            <w:div w:id="1496872473">
                              <w:marLeft w:val="0"/>
                              <w:marRight w:val="0"/>
                              <w:marTop w:val="240"/>
                              <w:marBottom w:val="240"/>
                              <w:divBdr>
                                <w:top w:val="none" w:sz="0" w:space="0" w:color="auto"/>
                                <w:left w:val="none" w:sz="0" w:space="0" w:color="auto"/>
                                <w:bottom w:val="none" w:sz="0" w:space="0" w:color="auto"/>
                                <w:right w:val="none" w:sz="0" w:space="0" w:color="auto"/>
                              </w:divBdr>
                              <w:divsChild>
                                <w:div w:id="1590307742">
                                  <w:marLeft w:val="0"/>
                                  <w:marRight w:val="0"/>
                                  <w:marTop w:val="0"/>
                                  <w:marBottom w:val="0"/>
                                  <w:divBdr>
                                    <w:top w:val="none" w:sz="0" w:space="0" w:color="auto"/>
                                    <w:left w:val="none" w:sz="0" w:space="0" w:color="auto"/>
                                    <w:bottom w:val="none" w:sz="0" w:space="0" w:color="auto"/>
                                    <w:right w:val="none" w:sz="0" w:space="0" w:color="auto"/>
                                  </w:divBdr>
                                </w:div>
                              </w:divsChild>
                            </w:div>
                            <w:div w:id="1678119309">
                              <w:marLeft w:val="0"/>
                              <w:marRight w:val="0"/>
                              <w:marTop w:val="240"/>
                              <w:marBottom w:val="240"/>
                              <w:divBdr>
                                <w:top w:val="none" w:sz="0" w:space="0" w:color="auto"/>
                                <w:left w:val="none" w:sz="0" w:space="0" w:color="auto"/>
                                <w:bottom w:val="none" w:sz="0" w:space="0" w:color="auto"/>
                                <w:right w:val="none" w:sz="0" w:space="0" w:color="auto"/>
                              </w:divBdr>
                              <w:divsChild>
                                <w:div w:id="1197503896">
                                  <w:marLeft w:val="0"/>
                                  <w:marRight w:val="0"/>
                                  <w:marTop w:val="0"/>
                                  <w:marBottom w:val="0"/>
                                  <w:divBdr>
                                    <w:top w:val="none" w:sz="0" w:space="0" w:color="auto"/>
                                    <w:left w:val="none" w:sz="0" w:space="0" w:color="auto"/>
                                    <w:bottom w:val="none" w:sz="0" w:space="0" w:color="auto"/>
                                    <w:right w:val="none" w:sz="0" w:space="0" w:color="auto"/>
                                  </w:divBdr>
                                </w:div>
                              </w:divsChild>
                            </w:div>
                            <w:div w:id="285048037">
                              <w:marLeft w:val="0"/>
                              <w:marRight w:val="0"/>
                              <w:marTop w:val="240"/>
                              <w:marBottom w:val="240"/>
                              <w:divBdr>
                                <w:top w:val="none" w:sz="0" w:space="0" w:color="auto"/>
                                <w:left w:val="none" w:sz="0" w:space="0" w:color="auto"/>
                                <w:bottom w:val="none" w:sz="0" w:space="0" w:color="auto"/>
                                <w:right w:val="none" w:sz="0" w:space="0" w:color="auto"/>
                              </w:divBdr>
                              <w:divsChild>
                                <w:div w:id="1223635091">
                                  <w:marLeft w:val="0"/>
                                  <w:marRight w:val="0"/>
                                  <w:marTop w:val="0"/>
                                  <w:marBottom w:val="0"/>
                                  <w:divBdr>
                                    <w:top w:val="none" w:sz="0" w:space="0" w:color="auto"/>
                                    <w:left w:val="none" w:sz="0" w:space="0" w:color="auto"/>
                                    <w:bottom w:val="none" w:sz="0" w:space="0" w:color="auto"/>
                                    <w:right w:val="none" w:sz="0" w:space="0" w:color="auto"/>
                                  </w:divBdr>
                                </w:div>
                              </w:divsChild>
                            </w:div>
                            <w:div w:id="1014838878">
                              <w:marLeft w:val="0"/>
                              <w:marRight w:val="0"/>
                              <w:marTop w:val="240"/>
                              <w:marBottom w:val="240"/>
                              <w:divBdr>
                                <w:top w:val="none" w:sz="0" w:space="0" w:color="auto"/>
                                <w:left w:val="none" w:sz="0" w:space="0" w:color="auto"/>
                                <w:bottom w:val="none" w:sz="0" w:space="0" w:color="auto"/>
                                <w:right w:val="none" w:sz="0" w:space="0" w:color="auto"/>
                              </w:divBdr>
                              <w:divsChild>
                                <w:div w:id="47437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772837">
      <w:bodyDiv w:val="1"/>
      <w:marLeft w:val="0"/>
      <w:marRight w:val="0"/>
      <w:marTop w:val="0"/>
      <w:marBottom w:val="0"/>
      <w:divBdr>
        <w:top w:val="none" w:sz="0" w:space="0" w:color="auto"/>
        <w:left w:val="none" w:sz="0" w:space="0" w:color="auto"/>
        <w:bottom w:val="none" w:sz="0" w:space="0" w:color="auto"/>
        <w:right w:val="none" w:sz="0" w:space="0" w:color="auto"/>
      </w:divBdr>
      <w:divsChild>
        <w:div w:id="991254795">
          <w:marLeft w:val="0"/>
          <w:marRight w:val="0"/>
          <w:marTop w:val="0"/>
          <w:marBottom w:val="0"/>
          <w:divBdr>
            <w:top w:val="none" w:sz="0" w:space="0" w:color="auto"/>
            <w:left w:val="none" w:sz="0" w:space="0" w:color="auto"/>
            <w:bottom w:val="none" w:sz="0" w:space="0" w:color="auto"/>
            <w:right w:val="none" w:sz="0" w:space="0" w:color="auto"/>
          </w:divBdr>
        </w:div>
      </w:divsChild>
    </w:div>
    <w:div w:id="802116499">
      <w:bodyDiv w:val="1"/>
      <w:marLeft w:val="0"/>
      <w:marRight w:val="0"/>
      <w:marTop w:val="0"/>
      <w:marBottom w:val="0"/>
      <w:divBdr>
        <w:top w:val="none" w:sz="0" w:space="0" w:color="auto"/>
        <w:left w:val="none" w:sz="0" w:space="0" w:color="auto"/>
        <w:bottom w:val="none" w:sz="0" w:space="0" w:color="auto"/>
        <w:right w:val="none" w:sz="0" w:space="0" w:color="auto"/>
      </w:divBdr>
    </w:div>
    <w:div w:id="805051912">
      <w:bodyDiv w:val="1"/>
      <w:marLeft w:val="0"/>
      <w:marRight w:val="0"/>
      <w:marTop w:val="0"/>
      <w:marBottom w:val="0"/>
      <w:divBdr>
        <w:top w:val="none" w:sz="0" w:space="0" w:color="auto"/>
        <w:left w:val="none" w:sz="0" w:space="0" w:color="auto"/>
        <w:bottom w:val="none" w:sz="0" w:space="0" w:color="auto"/>
        <w:right w:val="none" w:sz="0" w:space="0" w:color="auto"/>
      </w:divBdr>
      <w:divsChild>
        <w:div w:id="279382458">
          <w:marLeft w:val="0"/>
          <w:marRight w:val="0"/>
          <w:marTop w:val="0"/>
          <w:marBottom w:val="0"/>
          <w:divBdr>
            <w:top w:val="none" w:sz="0" w:space="0" w:color="auto"/>
            <w:left w:val="none" w:sz="0" w:space="0" w:color="auto"/>
            <w:bottom w:val="none" w:sz="0" w:space="0" w:color="auto"/>
            <w:right w:val="none" w:sz="0" w:space="0" w:color="auto"/>
          </w:divBdr>
          <w:divsChild>
            <w:div w:id="707529335">
              <w:marLeft w:val="0"/>
              <w:marRight w:val="0"/>
              <w:marTop w:val="0"/>
              <w:marBottom w:val="0"/>
              <w:divBdr>
                <w:top w:val="none" w:sz="0" w:space="0" w:color="auto"/>
                <w:left w:val="none" w:sz="0" w:space="0" w:color="auto"/>
                <w:bottom w:val="none" w:sz="0" w:space="0" w:color="auto"/>
                <w:right w:val="none" w:sz="0" w:space="0" w:color="auto"/>
              </w:divBdr>
              <w:divsChild>
                <w:div w:id="47475808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805896445">
      <w:bodyDiv w:val="1"/>
      <w:marLeft w:val="0"/>
      <w:marRight w:val="0"/>
      <w:marTop w:val="0"/>
      <w:marBottom w:val="0"/>
      <w:divBdr>
        <w:top w:val="none" w:sz="0" w:space="0" w:color="auto"/>
        <w:left w:val="none" w:sz="0" w:space="0" w:color="auto"/>
        <w:bottom w:val="none" w:sz="0" w:space="0" w:color="auto"/>
        <w:right w:val="none" w:sz="0" w:space="0" w:color="auto"/>
      </w:divBdr>
      <w:divsChild>
        <w:div w:id="12998430">
          <w:marLeft w:val="0"/>
          <w:marRight w:val="0"/>
          <w:marTop w:val="0"/>
          <w:marBottom w:val="0"/>
          <w:divBdr>
            <w:top w:val="none" w:sz="0" w:space="0" w:color="auto"/>
            <w:left w:val="none" w:sz="0" w:space="0" w:color="auto"/>
            <w:bottom w:val="none" w:sz="0" w:space="0" w:color="auto"/>
            <w:right w:val="none" w:sz="0" w:space="0" w:color="auto"/>
          </w:divBdr>
        </w:div>
      </w:divsChild>
    </w:div>
    <w:div w:id="809057587">
      <w:bodyDiv w:val="1"/>
      <w:marLeft w:val="0"/>
      <w:marRight w:val="0"/>
      <w:marTop w:val="0"/>
      <w:marBottom w:val="0"/>
      <w:divBdr>
        <w:top w:val="none" w:sz="0" w:space="0" w:color="auto"/>
        <w:left w:val="none" w:sz="0" w:space="0" w:color="auto"/>
        <w:bottom w:val="none" w:sz="0" w:space="0" w:color="auto"/>
        <w:right w:val="none" w:sz="0" w:space="0" w:color="auto"/>
      </w:divBdr>
    </w:div>
    <w:div w:id="810706226">
      <w:bodyDiv w:val="1"/>
      <w:marLeft w:val="0"/>
      <w:marRight w:val="0"/>
      <w:marTop w:val="0"/>
      <w:marBottom w:val="0"/>
      <w:divBdr>
        <w:top w:val="none" w:sz="0" w:space="0" w:color="auto"/>
        <w:left w:val="none" w:sz="0" w:space="0" w:color="auto"/>
        <w:bottom w:val="none" w:sz="0" w:space="0" w:color="auto"/>
        <w:right w:val="none" w:sz="0" w:space="0" w:color="auto"/>
      </w:divBdr>
      <w:divsChild>
        <w:div w:id="9331673">
          <w:marLeft w:val="0"/>
          <w:marRight w:val="0"/>
          <w:marTop w:val="0"/>
          <w:marBottom w:val="0"/>
          <w:divBdr>
            <w:top w:val="none" w:sz="0" w:space="0" w:color="auto"/>
            <w:left w:val="none" w:sz="0" w:space="0" w:color="auto"/>
            <w:bottom w:val="none" w:sz="0" w:space="0" w:color="auto"/>
            <w:right w:val="none" w:sz="0" w:space="0" w:color="auto"/>
          </w:divBdr>
        </w:div>
        <w:div w:id="731151994">
          <w:marLeft w:val="0"/>
          <w:marRight w:val="0"/>
          <w:marTop w:val="0"/>
          <w:marBottom w:val="0"/>
          <w:divBdr>
            <w:top w:val="none" w:sz="0" w:space="0" w:color="auto"/>
            <w:left w:val="none" w:sz="0" w:space="0" w:color="auto"/>
            <w:bottom w:val="none" w:sz="0" w:space="0" w:color="auto"/>
            <w:right w:val="none" w:sz="0" w:space="0" w:color="auto"/>
          </w:divBdr>
        </w:div>
      </w:divsChild>
    </w:div>
    <w:div w:id="816722077">
      <w:bodyDiv w:val="1"/>
      <w:marLeft w:val="0"/>
      <w:marRight w:val="0"/>
      <w:marTop w:val="0"/>
      <w:marBottom w:val="0"/>
      <w:divBdr>
        <w:top w:val="none" w:sz="0" w:space="0" w:color="auto"/>
        <w:left w:val="none" w:sz="0" w:space="0" w:color="auto"/>
        <w:bottom w:val="none" w:sz="0" w:space="0" w:color="auto"/>
        <w:right w:val="none" w:sz="0" w:space="0" w:color="auto"/>
      </w:divBdr>
      <w:divsChild>
        <w:div w:id="147863630">
          <w:marLeft w:val="0"/>
          <w:marRight w:val="0"/>
          <w:marTop w:val="0"/>
          <w:marBottom w:val="0"/>
          <w:divBdr>
            <w:top w:val="none" w:sz="0" w:space="0" w:color="auto"/>
            <w:left w:val="none" w:sz="0" w:space="0" w:color="auto"/>
            <w:bottom w:val="none" w:sz="0" w:space="0" w:color="auto"/>
            <w:right w:val="none" w:sz="0" w:space="0" w:color="auto"/>
          </w:divBdr>
          <w:divsChild>
            <w:div w:id="151067717">
              <w:marLeft w:val="0"/>
              <w:marRight w:val="0"/>
              <w:marTop w:val="0"/>
              <w:marBottom w:val="0"/>
              <w:divBdr>
                <w:top w:val="none" w:sz="0" w:space="0" w:color="auto"/>
                <w:left w:val="none" w:sz="0" w:space="0" w:color="auto"/>
                <w:bottom w:val="none" w:sz="0" w:space="0" w:color="auto"/>
                <w:right w:val="none" w:sz="0" w:space="0" w:color="auto"/>
              </w:divBdr>
              <w:divsChild>
                <w:div w:id="13888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52775">
          <w:marLeft w:val="0"/>
          <w:marRight w:val="0"/>
          <w:marTop w:val="0"/>
          <w:marBottom w:val="0"/>
          <w:divBdr>
            <w:top w:val="none" w:sz="0" w:space="0" w:color="auto"/>
            <w:left w:val="none" w:sz="0" w:space="0" w:color="auto"/>
            <w:bottom w:val="none" w:sz="0" w:space="0" w:color="auto"/>
            <w:right w:val="none" w:sz="0" w:space="0" w:color="auto"/>
          </w:divBdr>
          <w:divsChild>
            <w:div w:id="95016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9278">
      <w:bodyDiv w:val="1"/>
      <w:marLeft w:val="0"/>
      <w:marRight w:val="0"/>
      <w:marTop w:val="0"/>
      <w:marBottom w:val="0"/>
      <w:divBdr>
        <w:top w:val="none" w:sz="0" w:space="0" w:color="auto"/>
        <w:left w:val="none" w:sz="0" w:space="0" w:color="auto"/>
        <w:bottom w:val="none" w:sz="0" w:space="0" w:color="auto"/>
        <w:right w:val="none" w:sz="0" w:space="0" w:color="auto"/>
      </w:divBdr>
    </w:div>
    <w:div w:id="818571146">
      <w:bodyDiv w:val="1"/>
      <w:marLeft w:val="0"/>
      <w:marRight w:val="0"/>
      <w:marTop w:val="0"/>
      <w:marBottom w:val="0"/>
      <w:divBdr>
        <w:top w:val="none" w:sz="0" w:space="0" w:color="auto"/>
        <w:left w:val="none" w:sz="0" w:space="0" w:color="auto"/>
        <w:bottom w:val="none" w:sz="0" w:space="0" w:color="auto"/>
        <w:right w:val="none" w:sz="0" w:space="0" w:color="auto"/>
      </w:divBdr>
      <w:divsChild>
        <w:div w:id="507988016">
          <w:marLeft w:val="0"/>
          <w:marRight w:val="0"/>
          <w:marTop w:val="0"/>
          <w:marBottom w:val="0"/>
          <w:divBdr>
            <w:top w:val="none" w:sz="0" w:space="0" w:color="auto"/>
            <w:left w:val="none" w:sz="0" w:space="0" w:color="auto"/>
            <w:bottom w:val="none" w:sz="0" w:space="0" w:color="auto"/>
            <w:right w:val="none" w:sz="0" w:space="0" w:color="auto"/>
          </w:divBdr>
          <w:divsChild>
            <w:div w:id="9932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28492">
      <w:bodyDiv w:val="1"/>
      <w:marLeft w:val="0"/>
      <w:marRight w:val="0"/>
      <w:marTop w:val="0"/>
      <w:marBottom w:val="0"/>
      <w:divBdr>
        <w:top w:val="none" w:sz="0" w:space="0" w:color="auto"/>
        <w:left w:val="none" w:sz="0" w:space="0" w:color="auto"/>
        <w:bottom w:val="none" w:sz="0" w:space="0" w:color="auto"/>
        <w:right w:val="none" w:sz="0" w:space="0" w:color="auto"/>
      </w:divBdr>
      <w:divsChild>
        <w:div w:id="709571545">
          <w:marLeft w:val="0"/>
          <w:marRight w:val="0"/>
          <w:marTop w:val="0"/>
          <w:marBottom w:val="0"/>
          <w:divBdr>
            <w:top w:val="none" w:sz="0" w:space="0" w:color="auto"/>
            <w:left w:val="none" w:sz="0" w:space="0" w:color="auto"/>
            <w:bottom w:val="none" w:sz="0" w:space="0" w:color="auto"/>
            <w:right w:val="none" w:sz="0" w:space="0" w:color="auto"/>
          </w:divBdr>
          <w:divsChild>
            <w:div w:id="255476672">
              <w:marLeft w:val="0"/>
              <w:marRight w:val="0"/>
              <w:marTop w:val="0"/>
              <w:marBottom w:val="0"/>
              <w:divBdr>
                <w:top w:val="none" w:sz="0" w:space="0" w:color="auto"/>
                <w:left w:val="none" w:sz="0" w:space="0" w:color="auto"/>
                <w:bottom w:val="none" w:sz="0" w:space="0" w:color="auto"/>
                <w:right w:val="none" w:sz="0" w:space="0" w:color="auto"/>
              </w:divBdr>
              <w:divsChild>
                <w:div w:id="848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780338">
      <w:bodyDiv w:val="1"/>
      <w:marLeft w:val="0"/>
      <w:marRight w:val="0"/>
      <w:marTop w:val="0"/>
      <w:marBottom w:val="0"/>
      <w:divBdr>
        <w:top w:val="none" w:sz="0" w:space="0" w:color="auto"/>
        <w:left w:val="none" w:sz="0" w:space="0" w:color="auto"/>
        <w:bottom w:val="none" w:sz="0" w:space="0" w:color="auto"/>
        <w:right w:val="none" w:sz="0" w:space="0" w:color="auto"/>
      </w:divBdr>
    </w:div>
    <w:div w:id="825509342">
      <w:bodyDiv w:val="1"/>
      <w:marLeft w:val="0"/>
      <w:marRight w:val="0"/>
      <w:marTop w:val="0"/>
      <w:marBottom w:val="0"/>
      <w:divBdr>
        <w:top w:val="none" w:sz="0" w:space="0" w:color="auto"/>
        <w:left w:val="none" w:sz="0" w:space="0" w:color="auto"/>
        <w:bottom w:val="none" w:sz="0" w:space="0" w:color="auto"/>
        <w:right w:val="none" w:sz="0" w:space="0" w:color="auto"/>
      </w:divBdr>
      <w:divsChild>
        <w:div w:id="692146373">
          <w:marLeft w:val="0"/>
          <w:marRight w:val="0"/>
          <w:marTop w:val="0"/>
          <w:marBottom w:val="0"/>
          <w:divBdr>
            <w:top w:val="none" w:sz="0" w:space="0" w:color="auto"/>
            <w:left w:val="none" w:sz="0" w:space="0" w:color="auto"/>
            <w:bottom w:val="none" w:sz="0" w:space="0" w:color="auto"/>
            <w:right w:val="none" w:sz="0" w:space="0" w:color="auto"/>
          </w:divBdr>
          <w:divsChild>
            <w:div w:id="170141853">
              <w:marLeft w:val="0"/>
              <w:marRight w:val="0"/>
              <w:marTop w:val="0"/>
              <w:marBottom w:val="0"/>
              <w:divBdr>
                <w:top w:val="none" w:sz="0" w:space="0" w:color="auto"/>
                <w:left w:val="none" w:sz="0" w:space="0" w:color="auto"/>
                <w:bottom w:val="none" w:sz="0" w:space="0" w:color="auto"/>
                <w:right w:val="none" w:sz="0" w:space="0" w:color="auto"/>
              </w:divBdr>
              <w:divsChild>
                <w:div w:id="534083446">
                  <w:marLeft w:val="0"/>
                  <w:marRight w:val="0"/>
                  <w:marTop w:val="0"/>
                  <w:marBottom w:val="0"/>
                  <w:divBdr>
                    <w:top w:val="none" w:sz="0" w:space="0" w:color="auto"/>
                    <w:left w:val="none" w:sz="0" w:space="0" w:color="auto"/>
                    <w:bottom w:val="none" w:sz="0" w:space="0" w:color="auto"/>
                    <w:right w:val="none" w:sz="0" w:space="0" w:color="auto"/>
                  </w:divBdr>
                  <w:divsChild>
                    <w:div w:id="775684427">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096255">
      <w:bodyDiv w:val="1"/>
      <w:marLeft w:val="0"/>
      <w:marRight w:val="0"/>
      <w:marTop w:val="0"/>
      <w:marBottom w:val="0"/>
      <w:divBdr>
        <w:top w:val="none" w:sz="0" w:space="0" w:color="auto"/>
        <w:left w:val="none" w:sz="0" w:space="0" w:color="auto"/>
        <w:bottom w:val="none" w:sz="0" w:space="0" w:color="auto"/>
        <w:right w:val="none" w:sz="0" w:space="0" w:color="auto"/>
      </w:divBdr>
      <w:divsChild>
        <w:div w:id="136144031">
          <w:marLeft w:val="0"/>
          <w:marRight w:val="0"/>
          <w:marTop w:val="0"/>
          <w:marBottom w:val="0"/>
          <w:divBdr>
            <w:top w:val="none" w:sz="0" w:space="0" w:color="auto"/>
            <w:left w:val="none" w:sz="0" w:space="0" w:color="auto"/>
            <w:bottom w:val="none" w:sz="0" w:space="0" w:color="auto"/>
            <w:right w:val="none" w:sz="0" w:space="0" w:color="auto"/>
          </w:divBdr>
          <w:divsChild>
            <w:div w:id="697698672">
              <w:marLeft w:val="0"/>
              <w:marRight w:val="0"/>
              <w:marTop w:val="0"/>
              <w:marBottom w:val="0"/>
              <w:divBdr>
                <w:top w:val="none" w:sz="0" w:space="0" w:color="auto"/>
                <w:left w:val="none" w:sz="0" w:space="0" w:color="auto"/>
                <w:bottom w:val="none" w:sz="0" w:space="0" w:color="auto"/>
                <w:right w:val="none" w:sz="0" w:space="0" w:color="auto"/>
              </w:divBdr>
              <w:divsChild>
                <w:div w:id="393167544">
                  <w:marLeft w:val="0"/>
                  <w:marRight w:val="0"/>
                  <w:marTop w:val="600"/>
                  <w:marBottom w:val="0"/>
                  <w:divBdr>
                    <w:top w:val="none" w:sz="0" w:space="0" w:color="auto"/>
                    <w:left w:val="none" w:sz="0" w:space="0" w:color="auto"/>
                    <w:bottom w:val="none" w:sz="0" w:space="0" w:color="auto"/>
                    <w:right w:val="none" w:sz="0" w:space="0" w:color="auto"/>
                  </w:divBdr>
                  <w:divsChild>
                    <w:div w:id="31851364">
                      <w:marLeft w:val="0"/>
                      <w:marRight w:val="0"/>
                      <w:marTop w:val="0"/>
                      <w:marBottom w:val="0"/>
                      <w:divBdr>
                        <w:top w:val="none" w:sz="0" w:space="0" w:color="auto"/>
                        <w:left w:val="none" w:sz="0" w:space="0" w:color="auto"/>
                        <w:bottom w:val="none" w:sz="0" w:space="0" w:color="auto"/>
                        <w:right w:val="none" w:sz="0" w:space="0" w:color="auto"/>
                      </w:divBdr>
                      <w:divsChild>
                        <w:div w:id="76442242">
                          <w:marLeft w:val="0"/>
                          <w:marRight w:val="0"/>
                          <w:marTop w:val="0"/>
                          <w:marBottom w:val="0"/>
                          <w:divBdr>
                            <w:top w:val="none" w:sz="0" w:space="0" w:color="auto"/>
                            <w:left w:val="none" w:sz="0" w:space="0" w:color="auto"/>
                            <w:bottom w:val="none" w:sz="0" w:space="0" w:color="auto"/>
                            <w:right w:val="none" w:sz="0" w:space="0" w:color="auto"/>
                          </w:divBdr>
                          <w:divsChild>
                            <w:div w:id="742331737">
                              <w:marLeft w:val="0"/>
                              <w:marRight w:val="0"/>
                              <w:marTop w:val="0"/>
                              <w:marBottom w:val="0"/>
                              <w:divBdr>
                                <w:top w:val="none" w:sz="0" w:space="0" w:color="auto"/>
                                <w:left w:val="none" w:sz="0" w:space="0" w:color="auto"/>
                                <w:bottom w:val="none" w:sz="0" w:space="0" w:color="auto"/>
                                <w:right w:val="none" w:sz="0" w:space="0" w:color="auto"/>
                              </w:divBdr>
                            </w:div>
                          </w:divsChild>
                        </w:div>
                        <w:div w:id="72406603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53034">
          <w:marLeft w:val="0"/>
          <w:marRight w:val="0"/>
          <w:marTop w:val="0"/>
          <w:marBottom w:val="0"/>
          <w:divBdr>
            <w:top w:val="none" w:sz="0" w:space="0" w:color="auto"/>
            <w:left w:val="none" w:sz="0" w:space="0" w:color="auto"/>
            <w:bottom w:val="none" w:sz="0" w:space="0" w:color="auto"/>
            <w:right w:val="none" w:sz="0" w:space="0" w:color="auto"/>
          </w:divBdr>
        </w:div>
      </w:divsChild>
    </w:div>
    <w:div w:id="834103125">
      <w:bodyDiv w:val="1"/>
      <w:marLeft w:val="0"/>
      <w:marRight w:val="0"/>
      <w:marTop w:val="0"/>
      <w:marBottom w:val="0"/>
      <w:divBdr>
        <w:top w:val="none" w:sz="0" w:space="0" w:color="auto"/>
        <w:left w:val="none" w:sz="0" w:space="0" w:color="auto"/>
        <w:bottom w:val="none" w:sz="0" w:space="0" w:color="auto"/>
        <w:right w:val="none" w:sz="0" w:space="0" w:color="auto"/>
      </w:divBdr>
    </w:div>
    <w:div w:id="836385148">
      <w:bodyDiv w:val="1"/>
      <w:marLeft w:val="0"/>
      <w:marRight w:val="0"/>
      <w:marTop w:val="0"/>
      <w:marBottom w:val="0"/>
      <w:divBdr>
        <w:top w:val="none" w:sz="0" w:space="0" w:color="auto"/>
        <w:left w:val="none" w:sz="0" w:space="0" w:color="auto"/>
        <w:bottom w:val="none" w:sz="0" w:space="0" w:color="auto"/>
        <w:right w:val="none" w:sz="0" w:space="0" w:color="auto"/>
      </w:divBdr>
      <w:divsChild>
        <w:div w:id="374937726">
          <w:marLeft w:val="0"/>
          <w:marRight w:val="0"/>
          <w:marTop w:val="0"/>
          <w:marBottom w:val="0"/>
          <w:divBdr>
            <w:top w:val="none" w:sz="0" w:space="0" w:color="auto"/>
            <w:left w:val="none" w:sz="0" w:space="0" w:color="auto"/>
            <w:bottom w:val="none" w:sz="0" w:space="0" w:color="auto"/>
            <w:right w:val="none" w:sz="0" w:space="0" w:color="auto"/>
          </w:divBdr>
          <w:divsChild>
            <w:div w:id="313678444">
              <w:marLeft w:val="0"/>
              <w:marRight w:val="0"/>
              <w:marTop w:val="0"/>
              <w:marBottom w:val="0"/>
              <w:divBdr>
                <w:top w:val="none" w:sz="0" w:space="0" w:color="auto"/>
                <w:left w:val="none" w:sz="0" w:space="0" w:color="auto"/>
                <w:bottom w:val="none" w:sz="0" w:space="0" w:color="auto"/>
                <w:right w:val="none" w:sz="0" w:space="0" w:color="auto"/>
              </w:divBdr>
              <w:divsChild>
                <w:div w:id="60195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062544">
          <w:marLeft w:val="0"/>
          <w:marRight w:val="0"/>
          <w:marTop w:val="0"/>
          <w:marBottom w:val="0"/>
          <w:divBdr>
            <w:top w:val="none" w:sz="0" w:space="0" w:color="auto"/>
            <w:left w:val="none" w:sz="0" w:space="0" w:color="auto"/>
            <w:bottom w:val="none" w:sz="0" w:space="0" w:color="auto"/>
            <w:right w:val="none" w:sz="0" w:space="0" w:color="auto"/>
          </w:divBdr>
        </w:div>
      </w:divsChild>
    </w:div>
    <w:div w:id="837427508">
      <w:bodyDiv w:val="1"/>
      <w:marLeft w:val="0"/>
      <w:marRight w:val="0"/>
      <w:marTop w:val="0"/>
      <w:marBottom w:val="0"/>
      <w:divBdr>
        <w:top w:val="none" w:sz="0" w:space="0" w:color="auto"/>
        <w:left w:val="none" w:sz="0" w:space="0" w:color="auto"/>
        <w:bottom w:val="none" w:sz="0" w:space="0" w:color="auto"/>
        <w:right w:val="none" w:sz="0" w:space="0" w:color="auto"/>
      </w:divBdr>
      <w:divsChild>
        <w:div w:id="290982375">
          <w:marLeft w:val="0"/>
          <w:marRight w:val="0"/>
          <w:marTop w:val="0"/>
          <w:marBottom w:val="0"/>
          <w:divBdr>
            <w:top w:val="none" w:sz="0" w:space="0" w:color="auto"/>
            <w:left w:val="none" w:sz="0" w:space="0" w:color="auto"/>
            <w:bottom w:val="none" w:sz="0" w:space="0" w:color="auto"/>
            <w:right w:val="none" w:sz="0" w:space="0" w:color="auto"/>
          </w:divBdr>
          <w:divsChild>
            <w:div w:id="728575119">
              <w:marLeft w:val="0"/>
              <w:marRight w:val="0"/>
              <w:marTop w:val="0"/>
              <w:marBottom w:val="0"/>
              <w:divBdr>
                <w:top w:val="none" w:sz="0" w:space="0" w:color="auto"/>
                <w:left w:val="none" w:sz="0" w:space="0" w:color="auto"/>
                <w:bottom w:val="none" w:sz="0" w:space="0" w:color="auto"/>
                <w:right w:val="none" w:sz="0" w:space="0" w:color="auto"/>
              </w:divBdr>
              <w:divsChild>
                <w:div w:id="17119234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657851036">
          <w:marLeft w:val="0"/>
          <w:marRight w:val="0"/>
          <w:marTop w:val="0"/>
          <w:marBottom w:val="0"/>
          <w:divBdr>
            <w:top w:val="none" w:sz="0" w:space="0" w:color="auto"/>
            <w:left w:val="none" w:sz="0" w:space="0" w:color="auto"/>
            <w:bottom w:val="none" w:sz="0" w:space="0" w:color="auto"/>
            <w:right w:val="none" w:sz="0" w:space="0" w:color="auto"/>
          </w:divBdr>
          <w:divsChild>
            <w:div w:id="690691051">
              <w:marLeft w:val="0"/>
              <w:marRight w:val="0"/>
              <w:marTop w:val="0"/>
              <w:marBottom w:val="0"/>
              <w:divBdr>
                <w:top w:val="none" w:sz="0" w:space="0" w:color="auto"/>
                <w:left w:val="none" w:sz="0" w:space="0" w:color="auto"/>
                <w:bottom w:val="none" w:sz="0" w:space="0" w:color="auto"/>
                <w:right w:val="none" w:sz="0" w:space="0" w:color="auto"/>
              </w:divBdr>
              <w:divsChild>
                <w:div w:id="95194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123839">
      <w:bodyDiv w:val="1"/>
      <w:marLeft w:val="0"/>
      <w:marRight w:val="0"/>
      <w:marTop w:val="0"/>
      <w:marBottom w:val="0"/>
      <w:divBdr>
        <w:top w:val="none" w:sz="0" w:space="0" w:color="auto"/>
        <w:left w:val="none" w:sz="0" w:space="0" w:color="auto"/>
        <w:bottom w:val="none" w:sz="0" w:space="0" w:color="auto"/>
        <w:right w:val="none" w:sz="0" w:space="0" w:color="auto"/>
      </w:divBdr>
      <w:divsChild>
        <w:div w:id="167869223">
          <w:marLeft w:val="0"/>
          <w:marRight w:val="0"/>
          <w:marTop w:val="0"/>
          <w:marBottom w:val="0"/>
          <w:divBdr>
            <w:top w:val="none" w:sz="0" w:space="0" w:color="auto"/>
            <w:left w:val="none" w:sz="0" w:space="0" w:color="auto"/>
            <w:bottom w:val="none" w:sz="0" w:space="0" w:color="auto"/>
            <w:right w:val="none" w:sz="0" w:space="0" w:color="auto"/>
          </w:divBdr>
          <w:divsChild>
            <w:div w:id="53281859">
              <w:marLeft w:val="0"/>
              <w:marRight w:val="0"/>
              <w:marTop w:val="0"/>
              <w:marBottom w:val="0"/>
              <w:divBdr>
                <w:top w:val="none" w:sz="0" w:space="0" w:color="auto"/>
                <w:left w:val="none" w:sz="0" w:space="0" w:color="auto"/>
                <w:bottom w:val="none" w:sz="0" w:space="0" w:color="auto"/>
                <w:right w:val="none" w:sz="0" w:space="0" w:color="auto"/>
              </w:divBdr>
              <w:divsChild>
                <w:div w:id="74773035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840658137">
      <w:bodyDiv w:val="1"/>
      <w:marLeft w:val="0"/>
      <w:marRight w:val="0"/>
      <w:marTop w:val="0"/>
      <w:marBottom w:val="0"/>
      <w:divBdr>
        <w:top w:val="none" w:sz="0" w:space="0" w:color="auto"/>
        <w:left w:val="none" w:sz="0" w:space="0" w:color="auto"/>
        <w:bottom w:val="none" w:sz="0" w:space="0" w:color="auto"/>
        <w:right w:val="none" w:sz="0" w:space="0" w:color="auto"/>
      </w:divBdr>
      <w:divsChild>
        <w:div w:id="627667136">
          <w:marLeft w:val="0"/>
          <w:marRight w:val="0"/>
          <w:marTop w:val="0"/>
          <w:marBottom w:val="0"/>
          <w:divBdr>
            <w:top w:val="none" w:sz="0" w:space="0" w:color="auto"/>
            <w:left w:val="none" w:sz="0" w:space="0" w:color="auto"/>
            <w:bottom w:val="none" w:sz="0" w:space="0" w:color="auto"/>
            <w:right w:val="none" w:sz="0" w:space="0" w:color="auto"/>
          </w:divBdr>
        </w:div>
      </w:divsChild>
    </w:div>
    <w:div w:id="842360145">
      <w:bodyDiv w:val="1"/>
      <w:marLeft w:val="0"/>
      <w:marRight w:val="0"/>
      <w:marTop w:val="0"/>
      <w:marBottom w:val="0"/>
      <w:divBdr>
        <w:top w:val="none" w:sz="0" w:space="0" w:color="auto"/>
        <w:left w:val="none" w:sz="0" w:space="0" w:color="auto"/>
        <w:bottom w:val="none" w:sz="0" w:space="0" w:color="auto"/>
        <w:right w:val="none" w:sz="0" w:space="0" w:color="auto"/>
      </w:divBdr>
      <w:divsChild>
        <w:div w:id="899560477">
          <w:marLeft w:val="0"/>
          <w:marRight w:val="0"/>
          <w:marTop w:val="0"/>
          <w:marBottom w:val="0"/>
          <w:divBdr>
            <w:top w:val="none" w:sz="0" w:space="0" w:color="auto"/>
            <w:left w:val="none" w:sz="0" w:space="0" w:color="auto"/>
            <w:bottom w:val="none" w:sz="0" w:space="0" w:color="auto"/>
            <w:right w:val="none" w:sz="0" w:space="0" w:color="auto"/>
          </w:divBdr>
        </w:div>
      </w:divsChild>
    </w:div>
    <w:div w:id="843666183">
      <w:bodyDiv w:val="1"/>
      <w:marLeft w:val="0"/>
      <w:marRight w:val="0"/>
      <w:marTop w:val="0"/>
      <w:marBottom w:val="0"/>
      <w:divBdr>
        <w:top w:val="none" w:sz="0" w:space="0" w:color="auto"/>
        <w:left w:val="none" w:sz="0" w:space="0" w:color="auto"/>
        <w:bottom w:val="none" w:sz="0" w:space="0" w:color="auto"/>
        <w:right w:val="none" w:sz="0" w:space="0" w:color="auto"/>
      </w:divBdr>
    </w:div>
    <w:div w:id="843975780">
      <w:bodyDiv w:val="1"/>
      <w:marLeft w:val="0"/>
      <w:marRight w:val="0"/>
      <w:marTop w:val="0"/>
      <w:marBottom w:val="0"/>
      <w:divBdr>
        <w:top w:val="none" w:sz="0" w:space="0" w:color="auto"/>
        <w:left w:val="none" w:sz="0" w:space="0" w:color="auto"/>
        <w:bottom w:val="none" w:sz="0" w:space="0" w:color="auto"/>
        <w:right w:val="none" w:sz="0" w:space="0" w:color="auto"/>
      </w:divBdr>
    </w:div>
    <w:div w:id="845905269">
      <w:bodyDiv w:val="1"/>
      <w:marLeft w:val="0"/>
      <w:marRight w:val="0"/>
      <w:marTop w:val="0"/>
      <w:marBottom w:val="0"/>
      <w:divBdr>
        <w:top w:val="none" w:sz="0" w:space="0" w:color="auto"/>
        <w:left w:val="none" w:sz="0" w:space="0" w:color="auto"/>
        <w:bottom w:val="none" w:sz="0" w:space="0" w:color="auto"/>
        <w:right w:val="none" w:sz="0" w:space="0" w:color="auto"/>
      </w:divBdr>
      <w:divsChild>
        <w:div w:id="848449853">
          <w:marLeft w:val="0"/>
          <w:marRight w:val="0"/>
          <w:marTop w:val="0"/>
          <w:marBottom w:val="0"/>
          <w:divBdr>
            <w:top w:val="none" w:sz="0" w:space="0" w:color="auto"/>
            <w:left w:val="none" w:sz="0" w:space="0" w:color="auto"/>
            <w:bottom w:val="none" w:sz="0" w:space="0" w:color="auto"/>
            <w:right w:val="none" w:sz="0" w:space="0" w:color="auto"/>
          </w:divBdr>
        </w:div>
      </w:divsChild>
    </w:div>
    <w:div w:id="848063747">
      <w:bodyDiv w:val="1"/>
      <w:marLeft w:val="0"/>
      <w:marRight w:val="0"/>
      <w:marTop w:val="0"/>
      <w:marBottom w:val="0"/>
      <w:divBdr>
        <w:top w:val="none" w:sz="0" w:space="0" w:color="auto"/>
        <w:left w:val="none" w:sz="0" w:space="0" w:color="auto"/>
        <w:bottom w:val="none" w:sz="0" w:space="0" w:color="auto"/>
        <w:right w:val="none" w:sz="0" w:space="0" w:color="auto"/>
      </w:divBdr>
    </w:div>
    <w:div w:id="853373874">
      <w:bodyDiv w:val="1"/>
      <w:marLeft w:val="0"/>
      <w:marRight w:val="0"/>
      <w:marTop w:val="0"/>
      <w:marBottom w:val="0"/>
      <w:divBdr>
        <w:top w:val="none" w:sz="0" w:space="0" w:color="auto"/>
        <w:left w:val="none" w:sz="0" w:space="0" w:color="auto"/>
        <w:bottom w:val="none" w:sz="0" w:space="0" w:color="auto"/>
        <w:right w:val="none" w:sz="0" w:space="0" w:color="auto"/>
      </w:divBdr>
      <w:divsChild>
        <w:div w:id="26835157">
          <w:marLeft w:val="0"/>
          <w:marRight w:val="0"/>
          <w:marTop w:val="0"/>
          <w:marBottom w:val="0"/>
          <w:divBdr>
            <w:top w:val="none" w:sz="0" w:space="0" w:color="auto"/>
            <w:left w:val="none" w:sz="0" w:space="0" w:color="auto"/>
            <w:bottom w:val="none" w:sz="0" w:space="0" w:color="auto"/>
            <w:right w:val="none" w:sz="0" w:space="0" w:color="auto"/>
          </w:divBdr>
          <w:divsChild>
            <w:div w:id="98023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6566">
      <w:bodyDiv w:val="1"/>
      <w:marLeft w:val="0"/>
      <w:marRight w:val="0"/>
      <w:marTop w:val="0"/>
      <w:marBottom w:val="0"/>
      <w:divBdr>
        <w:top w:val="none" w:sz="0" w:space="0" w:color="auto"/>
        <w:left w:val="none" w:sz="0" w:space="0" w:color="auto"/>
        <w:bottom w:val="none" w:sz="0" w:space="0" w:color="auto"/>
        <w:right w:val="none" w:sz="0" w:space="0" w:color="auto"/>
      </w:divBdr>
      <w:divsChild>
        <w:div w:id="60831556">
          <w:marLeft w:val="0"/>
          <w:marRight w:val="0"/>
          <w:marTop w:val="0"/>
          <w:marBottom w:val="0"/>
          <w:divBdr>
            <w:top w:val="none" w:sz="0" w:space="0" w:color="auto"/>
            <w:left w:val="none" w:sz="0" w:space="0" w:color="auto"/>
            <w:bottom w:val="none" w:sz="0" w:space="0" w:color="auto"/>
            <w:right w:val="none" w:sz="0" w:space="0" w:color="auto"/>
          </w:divBdr>
        </w:div>
        <w:div w:id="880826532">
          <w:marLeft w:val="0"/>
          <w:marRight w:val="0"/>
          <w:marTop w:val="0"/>
          <w:marBottom w:val="0"/>
          <w:divBdr>
            <w:top w:val="none" w:sz="0" w:space="0" w:color="auto"/>
            <w:left w:val="none" w:sz="0" w:space="0" w:color="auto"/>
            <w:bottom w:val="none" w:sz="0" w:space="0" w:color="auto"/>
            <w:right w:val="none" w:sz="0" w:space="0" w:color="auto"/>
          </w:divBdr>
        </w:div>
      </w:divsChild>
    </w:div>
    <w:div w:id="860047693">
      <w:bodyDiv w:val="1"/>
      <w:marLeft w:val="0"/>
      <w:marRight w:val="0"/>
      <w:marTop w:val="0"/>
      <w:marBottom w:val="0"/>
      <w:divBdr>
        <w:top w:val="none" w:sz="0" w:space="0" w:color="auto"/>
        <w:left w:val="none" w:sz="0" w:space="0" w:color="auto"/>
        <w:bottom w:val="none" w:sz="0" w:space="0" w:color="auto"/>
        <w:right w:val="none" w:sz="0" w:space="0" w:color="auto"/>
      </w:divBdr>
      <w:divsChild>
        <w:div w:id="936980993">
          <w:marLeft w:val="0"/>
          <w:marRight w:val="0"/>
          <w:marTop w:val="0"/>
          <w:marBottom w:val="0"/>
          <w:divBdr>
            <w:top w:val="none" w:sz="0" w:space="0" w:color="auto"/>
            <w:left w:val="none" w:sz="0" w:space="0" w:color="auto"/>
            <w:bottom w:val="none" w:sz="0" w:space="0" w:color="auto"/>
            <w:right w:val="none" w:sz="0" w:space="0" w:color="auto"/>
          </w:divBdr>
          <w:divsChild>
            <w:div w:id="131754987">
              <w:marLeft w:val="0"/>
              <w:marRight w:val="0"/>
              <w:marTop w:val="0"/>
              <w:marBottom w:val="0"/>
              <w:divBdr>
                <w:top w:val="none" w:sz="0" w:space="0" w:color="auto"/>
                <w:left w:val="none" w:sz="0" w:space="0" w:color="auto"/>
                <w:bottom w:val="none" w:sz="0" w:space="0" w:color="auto"/>
                <w:right w:val="none" w:sz="0" w:space="0" w:color="auto"/>
              </w:divBdr>
              <w:divsChild>
                <w:div w:id="588122376">
                  <w:marLeft w:val="0"/>
                  <w:marRight w:val="0"/>
                  <w:marTop w:val="914"/>
                  <w:marBottom w:val="0"/>
                  <w:divBdr>
                    <w:top w:val="none" w:sz="0" w:space="0" w:color="auto"/>
                    <w:left w:val="none" w:sz="0" w:space="0" w:color="auto"/>
                    <w:bottom w:val="none" w:sz="0" w:space="0" w:color="auto"/>
                    <w:right w:val="none" w:sz="0" w:space="0" w:color="auto"/>
                  </w:divBdr>
                  <w:divsChild>
                    <w:div w:id="504324657">
                      <w:marLeft w:val="0"/>
                      <w:marRight w:val="0"/>
                      <w:marTop w:val="0"/>
                      <w:marBottom w:val="0"/>
                      <w:divBdr>
                        <w:top w:val="none" w:sz="0" w:space="0" w:color="auto"/>
                        <w:left w:val="none" w:sz="0" w:space="0" w:color="auto"/>
                        <w:bottom w:val="none" w:sz="0" w:space="0" w:color="auto"/>
                        <w:right w:val="none" w:sz="0" w:space="0" w:color="auto"/>
                      </w:divBdr>
                      <w:divsChild>
                        <w:div w:id="334574314">
                          <w:marLeft w:val="0"/>
                          <w:marRight w:val="0"/>
                          <w:marTop w:val="0"/>
                          <w:marBottom w:val="0"/>
                          <w:divBdr>
                            <w:top w:val="none" w:sz="0" w:space="0" w:color="auto"/>
                            <w:left w:val="none" w:sz="0" w:space="0" w:color="auto"/>
                            <w:bottom w:val="none" w:sz="0" w:space="0" w:color="auto"/>
                            <w:right w:val="none" w:sz="0" w:space="0" w:color="auto"/>
                          </w:divBdr>
                        </w:div>
                        <w:div w:id="730227883">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972026">
      <w:bodyDiv w:val="1"/>
      <w:marLeft w:val="0"/>
      <w:marRight w:val="0"/>
      <w:marTop w:val="0"/>
      <w:marBottom w:val="0"/>
      <w:divBdr>
        <w:top w:val="none" w:sz="0" w:space="0" w:color="auto"/>
        <w:left w:val="none" w:sz="0" w:space="0" w:color="auto"/>
        <w:bottom w:val="none" w:sz="0" w:space="0" w:color="auto"/>
        <w:right w:val="none" w:sz="0" w:space="0" w:color="auto"/>
      </w:divBdr>
      <w:divsChild>
        <w:div w:id="1743478534">
          <w:marLeft w:val="0"/>
          <w:marRight w:val="0"/>
          <w:marTop w:val="0"/>
          <w:marBottom w:val="0"/>
          <w:divBdr>
            <w:top w:val="none" w:sz="0" w:space="0" w:color="auto"/>
            <w:left w:val="none" w:sz="0" w:space="0" w:color="auto"/>
            <w:bottom w:val="none" w:sz="0" w:space="0" w:color="auto"/>
            <w:right w:val="none" w:sz="0" w:space="0" w:color="auto"/>
          </w:divBdr>
          <w:divsChild>
            <w:div w:id="1531796262">
              <w:marLeft w:val="0"/>
              <w:marRight w:val="0"/>
              <w:marTop w:val="0"/>
              <w:marBottom w:val="0"/>
              <w:divBdr>
                <w:top w:val="none" w:sz="0" w:space="0" w:color="auto"/>
                <w:left w:val="none" w:sz="0" w:space="0" w:color="auto"/>
                <w:bottom w:val="none" w:sz="0" w:space="0" w:color="auto"/>
                <w:right w:val="none" w:sz="0" w:space="0" w:color="auto"/>
              </w:divBdr>
              <w:divsChild>
                <w:div w:id="45953365">
                  <w:marLeft w:val="0"/>
                  <w:marRight w:val="0"/>
                  <w:marTop w:val="0"/>
                  <w:marBottom w:val="0"/>
                  <w:divBdr>
                    <w:top w:val="none" w:sz="0" w:space="0" w:color="auto"/>
                    <w:left w:val="none" w:sz="0" w:space="0" w:color="auto"/>
                    <w:bottom w:val="none" w:sz="0" w:space="0" w:color="auto"/>
                    <w:right w:val="none" w:sz="0" w:space="0" w:color="auto"/>
                  </w:divBdr>
                </w:div>
                <w:div w:id="242881546">
                  <w:marLeft w:val="0"/>
                  <w:marRight w:val="0"/>
                  <w:marTop w:val="600"/>
                  <w:marBottom w:val="0"/>
                  <w:divBdr>
                    <w:top w:val="none" w:sz="0" w:space="0" w:color="auto"/>
                    <w:left w:val="none" w:sz="0" w:space="0" w:color="auto"/>
                    <w:bottom w:val="none" w:sz="0" w:space="0" w:color="auto"/>
                    <w:right w:val="none" w:sz="0" w:space="0" w:color="auto"/>
                  </w:divBdr>
                  <w:divsChild>
                    <w:div w:id="275135312">
                      <w:marLeft w:val="0"/>
                      <w:marRight w:val="0"/>
                      <w:marTop w:val="0"/>
                      <w:marBottom w:val="0"/>
                      <w:divBdr>
                        <w:top w:val="none" w:sz="0" w:space="0" w:color="auto"/>
                        <w:left w:val="none" w:sz="0" w:space="0" w:color="auto"/>
                        <w:bottom w:val="none" w:sz="0" w:space="0" w:color="auto"/>
                        <w:right w:val="none" w:sz="0" w:space="0" w:color="auto"/>
                      </w:divBdr>
                      <w:divsChild>
                        <w:div w:id="920138391">
                          <w:marLeft w:val="0"/>
                          <w:marRight w:val="0"/>
                          <w:marTop w:val="0"/>
                          <w:marBottom w:val="0"/>
                          <w:divBdr>
                            <w:top w:val="none" w:sz="0" w:space="0" w:color="auto"/>
                            <w:left w:val="none" w:sz="0" w:space="0" w:color="auto"/>
                            <w:bottom w:val="none" w:sz="0" w:space="0" w:color="auto"/>
                            <w:right w:val="none" w:sz="0" w:space="0" w:color="auto"/>
                          </w:divBdr>
                          <w:divsChild>
                            <w:div w:id="299306343">
                              <w:marLeft w:val="0"/>
                              <w:marRight w:val="0"/>
                              <w:marTop w:val="0"/>
                              <w:marBottom w:val="0"/>
                              <w:divBdr>
                                <w:top w:val="none" w:sz="0" w:space="0" w:color="auto"/>
                                <w:left w:val="none" w:sz="0" w:space="0" w:color="auto"/>
                                <w:bottom w:val="none" w:sz="0" w:space="0" w:color="auto"/>
                                <w:right w:val="none" w:sz="0" w:space="0" w:color="auto"/>
                              </w:divBdr>
                            </w:div>
                          </w:divsChild>
                        </w:div>
                        <w:div w:id="1910337203">
                          <w:marLeft w:val="0"/>
                          <w:marRight w:val="135"/>
                          <w:marTop w:val="0"/>
                          <w:marBottom w:val="0"/>
                          <w:divBdr>
                            <w:top w:val="none" w:sz="0" w:space="0" w:color="auto"/>
                            <w:left w:val="none" w:sz="0" w:space="0" w:color="auto"/>
                            <w:bottom w:val="none" w:sz="0" w:space="0" w:color="auto"/>
                            <w:right w:val="none" w:sz="0" w:space="0" w:color="auto"/>
                          </w:divBdr>
                        </w:div>
                        <w:div w:id="3042214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374199">
          <w:marLeft w:val="0"/>
          <w:marRight w:val="0"/>
          <w:marTop w:val="0"/>
          <w:marBottom w:val="0"/>
          <w:divBdr>
            <w:top w:val="none" w:sz="0" w:space="0" w:color="auto"/>
            <w:left w:val="none" w:sz="0" w:space="0" w:color="auto"/>
            <w:bottom w:val="none" w:sz="0" w:space="0" w:color="auto"/>
            <w:right w:val="none" w:sz="0" w:space="0" w:color="auto"/>
          </w:divBdr>
          <w:divsChild>
            <w:div w:id="1273200238">
              <w:marLeft w:val="0"/>
              <w:marRight w:val="0"/>
              <w:marTop w:val="0"/>
              <w:marBottom w:val="0"/>
              <w:divBdr>
                <w:top w:val="none" w:sz="0" w:space="0" w:color="auto"/>
                <w:left w:val="none" w:sz="0" w:space="0" w:color="auto"/>
                <w:bottom w:val="none" w:sz="0" w:space="0" w:color="auto"/>
                <w:right w:val="none" w:sz="0" w:space="0" w:color="auto"/>
              </w:divBdr>
              <w:divsChild>
                <w:div w:id="2113822462">
                  <w:marLeft w:val="0"/>
                  <w:marRight w:val="0"/>
                  <w:marTop w:val="0"/>
                  <w:marBottom w:val="0"/>
                  <w:divBdr>
                    <w:top w:val="none" w:sz="0" w:space="0" w:color="auto"/>
                    <w:left w:val="none" w:sz="0" w:space="0" w:color="auto"/>
                    <w:bottom w:val="none" w:sz="0" w:space="0" w:color="auto"/>
                    <w:right w:val="none" w:sz="0" w:space="0" w:color="auto"/>
                  </w:divBdr>
                  <w:divsChild>
                    <w:div w:id="1102143274">
                      <w:marLeft w:val="0"/>
                      <w:marRight w:val="1500"/>
                      <w:marTop w:val="0"/>
                      <w:marBottom w:val="0"/>
                      <w:divBdr>
                        <w:top w:val="none" w:sz="0" w:space="0" w:color="auto"/>
                        <w:left w:val="none" w:sz="0" w:space="0" w:color="auto"/>
                        <w:bottom w:val="none" w:sz="0" w:space="0" w:color="auto"/>
                        <w:right w:val="none" w:sz="0" w:space="0" w:color="auto"/>
                      </w:divBdr>
                      <w:divsChild>
                        <w:div w:id="1459837116">
                          <w:marLeft w:val="0"/>
                          <w:marRight w:val="0"/>
                          <w:marTop w:val="600"/>
                          <w:marBottom w:val="600"/>
                          <w:divBdr>
                            <w:top w:val="none" w:sz="0" w:space="0" w:color="auto"/>
                            <w:left w:val="none" w:sz="0" w:space="0" w:color="auto"/>
                            <w:bottom w:val="none" w:sz="0" w:space="0" w:color="auto"/>
                            <w:right w:val="none" w:sz="0" w:space="0" w:color="auto"/>
                          </w:divBdr>
                          <w:divsChild>
                            <w:div w:id="539167698">
                              <w:marLeft w:val="0"/>
                              <w:marRight w:val="0"/>
                              <w:marTop w:val="0"/>
                              <w:marBottom w:val="300"/>
                              <w:divBdr>
                                <w:top w:val="none" w:sz="0" w:space="0" w:color="auto"/>
                                <w:left w:val="none" w:sz="0" w:space="0" w:color="auto"/>
                                <w:bottom w:val="none" w:sz="0" w:space="0" w:color="auto"/>
                                <w:right w:val="none" w:sz="0" w:space="0" w:color="auto"/>
                              </w:divBdr>
                            </w:div>
                            <w:div w:id="11690948">
                              <w:marLeft w:val="0"/>
                              <w:marRight w:val="0"/>
                              <w:marTop w:val="300"/>
                              <w:marBottom w:val="300"/>
                              <w:divBdr>
                                <w:top w:val="none" w:sz="0" w:space="0" w:color="auto"/>
                                <w:left w:val="none" w:sz="0" w:space="0" w:color="auto"/>
                                <w:bottom w:val="none" w:sz="0" w:space="0" w:color="auto"/>
                                <w:right w:val="none" w:sz="0" w:space="0" w:color="auto"/>
                              </w:divBdr>
                            </w:div>
                            <w:div w:id="184831642">
                              <w:marLeft w:val="0"/>
                              <w:marRight w:val="0"/>
                              <w:marTop w:val="300"/>
                              <w:marBottom w:val="600"/>
                              <w:divBdr>
                                <w:top w:val="single" w:sz="6" w:space="30" w:color="EB5D0B"/>
                                <w:left w:val="none" w:sz="0" w:space="0" w:color="auto"/>
                                <w:bottom w:val="single" w:sz="6" w:space="30" w:color="EB5D0B"/>
                                <w:right w:val="none" w:sz="0" w:space="0" w:color="auto"/>
                              </w:divBdr>
                            </w:div>
                            <w:div w:id="1284581252">
                              <w:marLeft w:val="0"/>
                              <w:marRight w:val="0"/>
                              <w:marTop w:val="720"/>
                              <w:marBottom w:val="900"/>
                              <w:divBdr>
                                <w:top w:val="none" w:sz="0" w:space="0" w:color="auto"/>
                                <w:left w:val="none" w:sz="0" w:space="0" w:color="auto"/>
                                <w:bottom w:val="none" w:sz="0" w:space="0" w:color="auto"/>
                                <w:right w:val="none" w:sz="0" w:space="0" w:color="auto"/>
                              </w:divBdr>
                              <w:divsChild>
                                <w:div w:id="244337958">
                                  <w:marLeft w:val="0"/>
                                  <w:marRight w:val="240"/>
                                  <w:marTop w:val="180"/>
                                  <w:marBottom w:val="0"/>
                                  <w:divBdr>
                                    <w:top w:val="none" w:sz="0" w:space="0" w:color="auto"/>
                                    <w:left w:val="none" w:sz="0" w:space="0" w:color="auto"/>
                                    <w:bottom w:val="none" w:sz="0" w:space="0" w:color="auto"/>
                                    <w:right w:val="none" w:sz="0" w:space="0" w:color="auto"/>
                                  </w:divBdr>
                                </w:div>
                              </w:divsChild>
                            </w:div>
                            <w:div w:id="2143963608">
                              <w:marLeft w:val="0"/>
                              <w:marRight w:val="0"/>
                              <w:marTop w:val="240"/>
                              <w:marBottom w:val="240"/>
                              <w:divBdr>
                                <w:top w:val="none" w:sz="0" w:space="0" w:color="auto"/>
                                <w:left w:val="none" w:sz="0" w:space="0" w:color="auto"/>
                                <w:bottom w:val="none" w:sz="0" w:space="0" w:color="auto"/>
                                <w:right w:val="none" w:sz="0" w:space="0" w:color="auto"/>
                              </w:divBdr>
                              <w:divsChild>
                                <w:div w:id="2097895153">
                                  <w:marLeft w:val="0"/>
                                  <w:marRight w:val="0"/>
                                  <w:marTop w:val="0"/>
                                  <w:marBottom w:val="0"/>
                                  <w:divBdr>
                                    <w:top w:val="none" w:sz="0" w:space="0" w:color="auto"/>
                                    <w:left w:val="none" w:sz="0" w:space="0" w:color="auto"/>
                                    <w:bottom w:val="none" w:sz="0" w:space="0" w:color="auto"/>
                                    <w:right w:val="none" w:sz="0" w:space="0" w:color="auto"/>
                                  </w:divBdr>
                                </w:div>
                              </w:divsChild>
                            </w:div>
                            <w:div w:id="331180371">
                              <w:marLeft w:val="0"/>
                              <w:marRight w:val="0"/>
                              <w:marTop w:val="240"/>
                              <w:marBottom w:val="240"/>
                              <w:divBdr>
                                <w:top w:val="none" w:sz="0" w:space="0" w:color="auto"/>
                                <w:left w:val="none" w:sz="0" w:space="0" w:color="auto"/>
                                <w:bottom w:val="none" w:sz="0" w:space="0" w:color="auto"/>
                                <w:right w:val="none" w:sz="0" w:space="0" w:color="auto"/>
                              </w:divBdr>
                              <w:divsChild>
                                <w:div w:id="2060857892">
                                  <w:marLeft w:val="0"/>
                                  <w:marRight w:val="0"/>
                                  <w:marTop w:val="0"/>
                                  <w:marBottom w:val="0"/>
                                  <w:divBdr>
                                    <w:top w:val="none" w:sz="0" w:space="0" w:color="auto"/>
                                    <w:left w:val="none" w:sz="0" w:space="0" w:color="auto"/>
                                    <w:bottom w:val="none" w:sz="0" w:space="0" w:color="auto"/>
                                    <w:right w:val="none" w:sz="0" w:space="0" w:color="auto"/>
                                  </w:divBdr>
                                </w:div>
                              </w:divsChild>
                            </w:div>
                            <w:div w:id="330763996">
                              <w:marLeft w:val="0"/>
                              <w:marRight w:val="0"/>
                              <w:marTop w:val="240"/>
                              <w:marBottom w:val="240"/>
                              <w:divBdr>
                                <w:top w:val="none" w:sz="0" w:space="0" w:color="auto"/>
                                <w:left w:val="none" w:sz="0" w:space="0" w:color="auto"/>
                                <w:bottom w:val="none" w:sz="0" w:space="0" w:color="auto"/>
                                <w:right w:val="none" w:sz="0" w:space="0" w:color="auto"/>
                              </w:divBdr>
                              <w:divsChild>
                                <w:div w:id="866989420">
                                  <w:marLeft w:val="0"/>
                                  <w:marRight w:val="0"/>
                                  <w:marTop w:val="0"/>
                                  <w:marBottom w:val="0"/>
                                  <w:divBdr>
                                    <w:top w:val="none" w:sz="0" w:space="0" w:color="auto"/>
                                    <w:left w:val="none" w:sz="0" w:space="0" w:color="auto"/>
                                    <w:bottom w:val="none" w:sz="0" w:space="0" w:color="auto"/>
                                    <w:right w:val="none" w:sz="0" w:space="0" w:color="auto"/>
                                  </w:divBdr>
                                </w:div>
                              </w:divsChild>
                            </w:div>
                            <w:div w:id="523591867">
                              <w:marLeft w:val="0"/>
                              <w:marRight w:val="0"/>
                              <w:marTop w:val="240"/>
                              <w:marBottom w:val="240"/>
                              <w:divBdr>
                                <w:top w:val="none" w:sz="0" w:space="0" w:color="auto"/>
                                <w:left w:val="none" w:sz="0" w:space="0" w:color="auto"/>
                                <w:bottom w:val="none" w:sz="0" w:space="0" w:color="auto"/>
                                <w:right w:val="none" w:sz="0" w:space="0" w:color="auto"/>
                              </w:divBdr>
                              <w:divsChild>
                                <w:div w:id="662003849">
                                  <w:marLeft w:val="0"/>
                                  <w:marRight w:val="0"/>
                                  <w:marTop w:val="0"/>
                                  <w:marBottom w:val="0"/>
                                  <w:divBdr>
                                    <w:top w:val="none" w:sz="0" w:space="0" w:color="auto"/>
                                    <w:left w:val="none" w:sz="0" w:space="0" w:color="auto"/>
                                    <w:bottom w:val="none" w:sz="0" w:space="0" w:color="auto"/>
                                    <w:right w:val="none" w:sz="0" w:space="0" w:color="auto"/>
                                  </w:divBdr>
                                </w:div>
                              </w:divsChild>
                            </w:div>
                            <w:div w:id="2120375098">
                              <w:marLeft w:val="0"/>
                              <w:marRight w:val="0"/>
                              <w:marTop w:val="240"/>
                              <w:marBottom w:val="240"/>
                              <w:divBdr>
                                <w:top w:val="none" w:sz="0" w:space="0" w:color="auto"/>
                                <w:left w:val="none" w:sz="0" w:space="0" w:color="auto"/>
                                <w:bottom w:val="none" w:sz="0" w:space="0" w:color="auto"/>
                                <w:right w:val="none" w:sz="0" w:space="0" w:color="auto"/>
                              </w:divBdr>
                              <w:divsChild>
                                <w:div w:id="29961129">
                                  <w:marLeft w:val="0"/>
                                  <w:marRight w:val="0"/>
                                  <w:marTop w:val="0"/>
                                  <w:marBottom w:val="0"/>
                                  <w:divBdr>
                                    <w:top w:val="none" w:sz="0" w:space="0" w:color="auto"/>
                                    <w:left w:val="none" w:sz="0" w:space="0" w:color="auto"/>
                                    <w:bottom w:val="none" w:sz="0" w:space="0" w:color="auto"/>
                                    <w:right w:val="none" w:sz="0" w:space="0" w:color="auto"/>
                                  </w:divBdr>
                                </w:div>
                              </w:divsChild>
                            </w:div>
                            <w:div w:id="1231694923">
                              <w:marLeft w:val="0"/>
                              <w:marRight w:val="0"/>
                              <w:marTop w:val="240"/>
                              <w:marBottom w:val="240"/>
                              <w:divBdr>
                                <w:top w:val="none" w:sz="0" w:space="0" w:color="auto"/>
                                <w:left w:val="none" w:sz="0" w:space="0" w:color="auto"/>
                                <w:bottom w:val="none" w:sz="0" w:space="0" w:color="auto"/>
                                <w:right w:val="none" w:sz="0" w:space="0" w:color="auto"/>
                              </w:divBdr>
                              <w:divsChild>
                                <w:div w:id="1712487905">
                                  <w:marLeft w:val="0"/>
                                  <w:marRight w:val="0"/>
                                  <w:marTop w:val="0"/>
                                  <w:marBottom w:val="0"/>
                                  <w:divBdr>
                                    <w:top w:val="none" w:sz="0" w:space="0" w:color="auto"/>
                                    <w:left w:val="none" w:sz="0" w:space="0" w:color="auto"/>
                                    <w:bottom w:val="none" w:sz="0" w:space="0" w:color="auto"/>
                                    <w:right w:val="none" w:sz="0" w:space="0" w:color="auto"/>
                                  </w:divBdr>
                                </w:div>
                              </w:divsChild>
                            </w:div>
                            <w:div w:id="1864661941">
                              <w:marLeft w:val="0"/>
                              <w:marRight w:val="0"/>
                              <w:marTop w:val="240"/>
                              <w:marBottom w:val="240"/>
                              <w:divBdr>
                                <w:top w:val="none" w:sz="0" w:space="0" w:color="auto"/>
                                <w:left w:val="none" w:sz="0" w:space="0" w:color="auto"/>
                                <w:bottom w:val="none" w:sz="0" w:space="0" w:color="auto"/>
                                <w:right w:val="none" w:sz="0" w:space="0" w:color="auto"/>
                              </w:divBdr>
                              <w:divsChild>
                                <w:div w:id="1069225812">
                                  <w:marLeft w:val="0"/>
                                  <w:marRight w:val="0"/>
                                  <w:marTop w:val="0"/>
                                  <w:marBottom w:val="0"/>
                                  <w:divBdr>
                                    <w:top w:val="none" w:sz="0" w:space="0" w:color="auto"/>
                                    <w:left w:val="none" w:sz="0" w:space="0" w:color="auto"/>
                                    <w:bottom w:val="none" w:sz="0" w:space="0" w:color="auto"/>
                                    <w:right w:val="none" w:sz="0" w:space="0" w:color="auto"/>
                                  </w:divBdr>
                                </w:div>
                              </w:divsChild>
                            </w:div>
                            <w:div w:id="1652715037">
                              <w:marLeft w:val="0"/>
                              <w:marRight w:val="0"/>
                              <w:marTop w:val="240"/>
                              <w:marBottom w:val="240"/>
                              <w:divBdr>
                                <w:top w:val="none" w:sz="0" w:space="0" w:color="auto"/>
                                <w:left w:val="none" w:sz="0" w:space="0" w:color="auto"/>
                                <w:bottom w:val="none" w:sz="0" w:space="0" w:color="auto"/>
                                <w:right w:val="none" w:sz="0" w:space="0" w:color="auto"/>
                              </w:divBdr>
                              <w:divsChild>
                                <w:div w:id="4023349">
                                  <w:marLeft w:val="0"/>
                                  <w:marRight w:val="0"/>
                                  <w:marTop w:val="0"/>
                                  <w:marBottom w:val="0"/>
                                  <w:divBdr>
                                    <w:top w:val="none" w:sz="0" w:space="0" w:color="auto"/>
                                    <w:left w:val="none" w:sz="0" w:space="0" w:color="auto"/>
                                    <w:bottom w:val="none" w:sz="0" w:space="0" w:color="auto"/>
                                    <w:right w:val="none" w:sz="0" w:space="0" w:color="auto"/>
                                  </w:divBdr>
                                </w:div>
                              </w:divsChild>
                            </w:div>
                            <w:div w:id="1880166714">
                              <w:marLeft w:val="0"/>
                              <w:marRight w:val="0"/>
                              <w:marTop w:val="360"/>
                              <w:marBottom w:val="450"/>
                              <w:divBdr>
                                <w:top w:val="none" w:sz="0" w:space="0" w:color="auto"/>
                                <w:left w:val="none" w:sz="0" w:space="0" w:color="auto"/>
                                <w:bottom w:val="none" w:sz="0" w:space="0" w:color="auto"/>
                                <w:right w:val="none" w:sz="0" w:space="0" w:color="auto"/>
                              </w:divBdr>
                              <w:divsChild>
                                <w:div w:id="1859197440">
                                  <w:marLeft w:val="0"/>
                                  <w:marRight w:val="0"/>
                                  <w:marTop w:val="0"/>
                                  <w:marBottom w:val="0"/>
                                  <w:divBdr>
                                    <w:top w:val="none" w:sz="0" w:space="0" w:color="auto"/>
                                    <w:left w:val="none" w:sz="0" w:space="0" w:color="auto"/>
                                    <w:bottom w:val="single" w:sz="6" w:space="15" w:color="B8B9BA"/>
                                    <w:right w:val="none" w:sz="0" w:space="0" w:color="auto"/>
                                  </w:divBdr>
                                  <w:divsChild>
                                    <w:div w:id="1803965086">
                                      <w:marLeft w:val="0"/>
                                      <w:marRight w:val="0"/>
                                      <w:marTop w:val="0"/>
                                      <w:marBottom w:val="0"/>
                                      <w:divBdr>
                                        <w:top w:val="none" w:sz="0" w:space="0" w:color="auto"/>
                                        <w:left w:val="none" w:sz="0" w:space="0" w:color="auto"/>
                                        <w:bottom w:val="none" w:sz="0" w:space="0" w:color="auto"/>
                                        <w:right w:val="none" w:sz="0" w:space="0" w:color="auto"/>
                                      </w:divBdr>
                                    </w:div>
                                    <w:div w:id="447167936">
                                      <w:marLeft w:val="0"/>
                                      <w:marRight w:val="0"/>
                                      <w:marTop w:val="225"/>
                                      <w:marBottom w:val="0"/>
                                      <w:divBdr>
                                        <w:top w:val="none" w:sz="0" w:space="0" w:color="auto"/>
                                        <w:left w:val="none" w:sz="0" w:space="0" w:color="auto"/>
                                        <w:bottom w:val="none" w:sz="0" w:space="0" w:color="auto"/>
                                        <w:right w:val="none" w:sz="0" w:space="0" w:color="auto"/>
                                      </w:divBdr>
                                      <w:divsChild>
                                        <w:div w:id="206526951">
                                          <w:marLeft w:val="0"/>
                                          <w:marRight w:val="0"/>
                                          <w:marTop w:val="0"/>
                                          <w:marBottom w:val="0"/>
                                          <w:divBdr>
                                            <w:top w:val="none" w:sz="0" w:space="0" w:color="auto"/>
                                            <w:left w:val="none" w:sz="0" w:space="0" w:color="auto"/>
                                            <w:bottom w:val="none" w:sz="0" w:space="0" w:color="auto"/>
                                            <w:right w:val="none" w:sz="0" w:space="0" w:color="auto"/>
                                          </w:divBdr>
                                        </w:div>
                                      </w:divsChild>
                                    </w:div>
                                    <w:div w:id="2705989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1333836">
                              <w:marLeft w:val="0"/>
                              <w:marRight w:val="0"/>
                              <w:marTop w:val="240"/>
                              <w:marBottom w:val="240"/>
                              <w:divBdr>
                                <w:top w:val="none" w:sz="0" w:space="0" w:color="auto"/>
                                <w:left w:val="none" w:sz="0" w:space="0" w:color="auto"/>
                                <w:bottom w:val="none" w:sz="0" w:space="0" w:color="auto"/>
                                <w:right w:val="none" w:sz="0" w:space="0" w:color="auto"/>
                              </w:divBdr>
                              <w:divsChild>
                                <w:div w:id="1638606537">
                                  <w:marLeft w:val="0"/>
                                  <w:marRight w:val="0"/>
                                  <w:marTop w:val="0"/>
                                  <w:marBottom w:val="0"/>
                                  <w:divBdr>
                                    <w:top w:val="none" w:sz="0" w:space="0" w:color="auto"/>
                                    <w:left w:val="none" w:sz="0" w:space="0" w:color="auto"/>
                                    <w:bottom w:val="none" w:sz="0" w:space="0" w:color="auto"/>
                                    <w:right w:val="none" w:sz="0" w:space="0" w:color="auto"/>
                                  </w:divBdr>
                                </w:div>
                              </w:divsChild>
                            </w:div>
                            <w:div w:id="845441347">
                              <w:marLeft w:val="0"/>
                              <w:marRight w:val="0"/>
                              <w:marTop w:val="240"/>
                              <w:marBottom w:val="240"/>
                              <w:divBdr>
                                <w:top w:val="none" w:sz="0" w:space="0" w:color="auto"/>
                                <w:left w:val="none" w:sz="0" w:space="0" w:color="auto"/>
                                <w:bottom w:val="none" w:sz="0" w:space="0" w:color="auto"/>
                                <w:right w:val="none" w:sz="0" w:space="0" w:color="auto"/>
                              </w:divBdr>
                              <w:divsChild>
                                <w:div w:id="498499087">
                                  <w:marLeft w:val="0"/>
                                  <w:marRight w:val="0"/>
                                  <w:marTop w:val="0"/>
                                  <w:marBottom w:val="0"/>
                                  <w:divBdr>
                                    <w:top w:val="none" w:sz="0" w:space="0" w:color="auto"/>
                                    <w:left w:val="none" w:sz="0" w:space="0" w:color="auto"/>
                                    <w:bottom w:val="none" w:sz="0" w:space="0" w:color="auto"/>
                                    <w:right w:val="none" w:sz="0" w:space="0" w:color="auto"/>
                                  </w:divBdr>
                                </w:div>
                              </w:divsChild>
                            </w:div>
                            <w:div w:id="1513253757">
                              <w:marLeft w:val="0"/>
                              <w:marRight w:val="0"/>
                              <w:marTop w:val="240"/>
                              <w:marBottom w:val="240"/>
                              <w:divBdr>
                                <w:top w:val="none" w:sz="0" w:space="0" w:color="auto"/>
                                <w:left w:val="none" w:sz="0" w:space="0" w:color="auto"/>
                                <w:bottom w:val="none" w:sz="0" w:space="0" w:color="auto"/>
                                <w:right w:val="none" w:sz="0" w:space="0" w:color="auto"/>
                              </w:divBdr>
                              <w:divsChild>
                                <w:div w:id="1496143390">
                                  <w:marLeft w:val="0"/>
                                  <w:marRight w:val="0"/>
                                  <w:marTop w:val="0"/>
                                  <w:marBottom w:val="0"/>
                                  <w:divBdr>
                                    <w:top w:val="none" w:sz="0" w:space="0" w:color="auto"/>
                                    <w:left w:val="none" w:sz="0" w:space="0" w:color="auto"/>
                                    <w:bottom w:val="none" w:sz="0" w:space="0" w:color="auto"/>
                                    <w:right w:val="none" w:sz="0" w:space="0" w:color="auto"/>
                                  </w:divBdr>
                                </w:div>
                              </w:divsChild>
                            </w:div>
                            <w:div w:id="241723043">
                              <w:marLeft w:val="0"/>
                              <w:marRight w:val="0"/>
                              <w:marTop w:val="240"/>
                              <w:marBottom w:val="240"/>
                              <w:divBdr>
                                <w:top w:val="none" w:sz="0" w:space="0" w:color="auto"/>
                                <w:left w:val="none" w:sz="0" w:space="0" w:color="auto"/>
                                <w:bottom w:val="none" w:sz="0" w:space="0" w:color="auto"/>
                                <w:right w:val="none" w:sz="0" w:space="0" w:color="auto"/>
                              </w:divBdr>
                              <w:divsChild>
                                <w:div w:id="1275601045">
                                  <w:marLeft w:val="0"/>
                                  <w:marRight w:val="0"/>
                                  <w:marTop w:val="0"/>
                                  <w:marBottom w:val="0"/>
                                  <w:divBdr>
                                    <w:top w:val="none" w:sz="0" w:space="0" w:color="auto"/>
                                    <w:left w:val="none" w:sz="0" w:space="0" w:color="auto"/>
                                    <w:bottom w:val="none" w:sz="0" w:space="0" w:color="auto"/>
                                    <w:right w:val="none" w:sz="0" w:space="0" w:color="auto"/>
                                  </w:divBdr>
                                </w:div>
                              </w:divsChild>
                            </w:div>
                            <w:div w:id="1610963068">
                              <w:marLeft w:val="0"/>
                              <w:marRight w:val="0"/>
                              <w:marTop w:val="240"/>
                              <w:marBottom w:val="240"/>
                              <w:divBdr>
                                <w:top w:val="none" w:sz="0" w:space="0" w:color="auto"/>
                                <w:left w:val="none" w:sz="0" w:space="0" w:color="auto"/>
                                <w:bottom w:val="none" w:sz="0" w:space="0" w:color="auto"/>
                                <w:right w:val="none" w:sz="0" w:space="0" w:color="auto"/>
                              </w:divBdr>
                              <w:divsChild>
                                <w:div w:id="408310208">
                                  <w:marLeft w:val="0"/>
                                  <w:marRight w:val="0"/>
                                  <w:marTop w:val="0"/>
                                  <w:marBottom w:val="0"/>
                                  <w:divBdr>
                                    <w:top w:val="none" w:sz="0" w:space="0" w:color="auto"/>
                                    <w:left w:val="none" w:sz="0" w:space="0" w:color="auto"/>
                                    <w:bottom w:val="none" w:sz="0" w:space="0" w:color="auto"/>
                                    <w:right w:val="none" w:sz="0" w:space="0" w:color="auto"/>
                                  </w:divBdr>
                                </w:div>
                              </w:divsChild>
                            </w:div>
                            <w:div w:id="1721319317">
                              <w:marLeft w:val="0"/>
                              <w:marRight w:val="0"/>
                              <w:marTop w:val="240"/>
                              <w:marBottom w:val="240"/>
                              <w:divBdr>
                                <w:top w:val="none" w:sz="0" w:space="0" w:color="auto"/>
                                <w:left w:val="none" w:sz="0" w:space="0" w:color="auto"/>
                                <w:bottom w:val="none" w:sz="0" w:space="0" w:color="auto"/>
                                <w:right w:val="none" w:sz="0" w:space="0" w:color="auto"/>
                              </w:divBdr>
                              <w:divsChild>
                                <w:div w:id="584655917">
                                  <w:marLeft w:val="0"/>
                                  <w:marRight w:val="0"/>
                                  <w:marTop w:val="0"/>
                                  <w:marBottom w:val="0"/>
                                  <w:divBdr>
                                    <w:top w:val="none" w:sz="0" w:space="0" w:color="auto"/>
                                    <w:left w:val="none" w:sz="0" w:space="0" w:color="auto"/>
                                    <w:bottom w:val="none" w:sz="0" w:space="0" w:color="auto"/>
                                    <w:right w:val="none" w:sz="0" w:space="0" w:color="auto"/>
                                  </w:divBdr>
                                </w:div>
                              </w:divsChild>
                            </w:div>
                            <w:div w:id="1926113547">
                              <w:marLeft w:val="0"/>
                              <w:marRight w:val="0"/>
                              <w:marTop w:val="240"/>
                              <w:marBottom w:val="240"/>
                              <w:divBdr>
                                <w:top w:val="none" w:sz="0" w:space="0" w:color="auto"/>
                                <w:left w:val="none" w:sz="0" w:space="0" w:color="auto"/>
                                <w:bottom w:val="none" w:sz="0" w:space="0" w:color="auto"/>
                                <w:right w:val="none" w:sz="0" w:space="0" w:color="auto"/>
                              </w:divBdr>
                              <w:divsChild>
                                <w:div w:id="1284313622">
                                  <w:marLeft w:val="0"/>
                                  <w:marRight w:val="0"/>
                                  <w:marTop w:val="0"/>
                                  <w:marBottom w:val="0"/>
                                  <w:divBdr>
                                    <w:top w:val="none" w:sz="0" w:space="0" w:color="auto"/>
                                    <w:left w:val="none" w:sz="0" w:space="0" w:color="auto"/>
                                    <w:bottom w:val="none" w:sz="0" w:space="0" w:color="auto"/>
                                    <w:right w:val="none" w:sz="0" w:space="0" w:color="auto"/>
                                  </w:divBdr>
                                </w:div>
                              </w:divsChild>
                            </w:div>
                            <w:div w:id="1779058348">
                              <w:marLeft w:val="0"/>
                              <w:marRight w:val="0"/>
                              <w:marTop w:val="240"/>
                              <w:marBottom w:val="240"/>
                              <w:divBdr>
                                <w:top w:val="none" w:sz="0" w:space="0" w:color="auto"/>
                                <w:left w:val="none" w:sz="0" w:space="0" w:color="auto"/>
                                <w:bottom w:val="none" w:sz="0" w:space="0" w:color="auto"/>
                                <w:right w:val="none" w:sz="0" w:space="0" w:color="auto"/>
                              </w:divBdr>
                              <w:divsChild>
                                <w:div w:id="446896916">
                                  <w:marLeft w:val="0"/>
                                  <w:marRight w:val="0"/>
                                  <w:marTop w:val="0"/>
                                  <w:marBottom w:val="0"/>
                                  <w:divBdr>
                                    <w:top w:val="none" w:sz="0" w:space="0" w:color="auto"/>
                                    <w:left w:val="none" w:sz="0" w:space="0" w:color="auto"/>
                                    <w:bottom w:val="none" w:sz="0" w:space="0" w:color="auto"/>
                                    <w:right w:val="none" w:sz="0" w:space="0" w:color="auto"/>
                                  </w:divBdr>
                                </w:div>
                              </w:divsChild>
                            </w:div>
                            <w:div w:id="520631770">
                              <w:marLeft w:val="0"/>
                              <w:marRight w:val="0"/>
                              <w:marTop w:val="360"/>
                              <w:marBottom w:val="450"/>
                              <w:divBdr>
                                <w:top w:val="none" w:sz="0" w:space="0" w:color="auto"/>
                                <w:left w:val="none" w:sz="0" w:space="0" w:color="auto"/>
                                <w:bottom w:val="none" w:sz="0" w:space="0" w:color="auto"/>
                                <w:right w:val="none" w:sz="0" w:space="0" w:color="auto"/>
                              </w:divBdr>
                              <w:divsChild>
                                <w:div w:id="1191576160">
                                  <w:marLeft w:val="0"/>
                                  <w:marRight w:val="0"/>
                                  <w:marTop w:val="0"/>
                                  <w:marBottom w:val="0"/>
                                  <w:divBdr>
                                    <w:top w:val="none" w:sz="0" w:space="0" w:color="auto"/>
                                    <w:left w:val="none" w:sz="0" w:space="0" w:color="auto"/>
                                    <w:bottom w:val="single" w:sz="6" w:space="15" w:color="B8B9BA"/>
                                    <w:right w:val="none" w:sz="0" w:space="0" w:color="auto"/>
                                  </w:divBdr>
                                  <w:divsChild>
                                    <w:div w:id="1601176929">
                                      <w:marLeft w:val="0"/>
                                      <w:marRight w:val="0"/>
                                      <w:marTop w:val="0"/>
                                      <w:marBottom w:val="0"/>
                                      <w:divBdr>
                                        <w:top w:val="none" w:sz="0" w:space="0" w:color="auto"/>
                                        <w:left w:val="none" w:sz="0" w:space="0" w:color="auto"/>
                                        <w:bottom w:val="none" w:sz="0" w:space="0" w:color="auto"/>
                                        <w:right w:val="none" w:sz="0" w:space="0" w:color="auto"/>
                                      </w:divBdr>
                                    </w:div>
                                    <w:div w:id="10575529">
                                      <w:marLeft w:val="0"/>
                                      <w:marRight w:val="0"/>
                                      <w:marTop w:val="225"/>
                                      <w:marBottom w:val="0"/>
                                      <w:divBdr>
                                        <w:top w:val="none" w:sz="0" w:space="0" w:color="auto"/>
                                        <w:left w:val="none" w:sz="0" w:space="0" w:color="auto"/>
                                        <w:bottom w:val="none" w:sz="0" w:space="0" w:color="auto"/>
                                        <w:right w:val="none" w:sz="0" w:space="0" w:color="auto"/>
                                      </w:divBdr>
                                      <w:divsChild>
                                        <w:div w:id="1618561970">
                                          <w:marLeft w:val="0"/>
                                          <w:marRight w:val="0"/>
                                          <w:marTop w:val="0"/>
                                          <w:marBottom w:val="0"/>
                                          <w:divBdr>
                                            <w:top w:val="none" w:sz="0" w:space="0" w:color="auto"/>
                                            <w:left w:val="none" w:sz="0" w:space="0" w:color="auto"/>
                                            <w:bottom w:val="none" w:sz="0" w:space="0" w:color="auto"/>
                                            <w:right w:val="none" w:sz="0" w:space="0" w:color="auto"/>
                                          </w:divBdr>
                                        </w:div>
                                      </w:divsChild>
                                    </w:div>
                                    <w:div w:id="5897732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09092226">
                              <w:marLeft w:val="0"/>
                              <w:marRight w:val="0"/>
                              <w:marTop w:val="360"/>
                              <w:marBottom w:val="360"/>
                              <w:divBdr>
                                <w:top w:val="none" w:sz="0" w:space="0" w:color="auto"/>
                                <w:left w:val="none" w:sz="0" w:space="0" w:color="auto"/>
                                <w:bottom w:val="none" w:sz="0" w:space="0" w:color="auto"/>
                                <w:right w:val="none" w:sz="0" w:space="0" w:color="auto"/>
                              </w:divBdr>
                            </w:div>
                            <w:div w:id="629868376">
                              <w:marLeft w:val="0"/>
                              <w:marRight w:val="0"/>
                              <w:marTop w:val="240"/>
                              <w:marBottom w:val="240"/>
                              <w:divBdr>
                                <w:top w:val="none" w:sz="0" w:space="0" w:color="auto"/>
                                <w:left w:val="none" w:sz="0" w:space="0" w:color="auto"/>
                                <w:bottom w:val="none" w:sz="0" w:space="0" w:color="auto"/>
                                <w:right w:val="none" w:sz="0" w:space="0" w:color="auto"/>
                              </w:divBdr>
                              <w:divsChild>
                                <w:div w:id="973559335">
                                  <w:marLeft w:val="0"/>
                                  <w:marRight w:val="0"/>
                                  <w:marTop w:val="0"/>
                                  <w:marBottom w:val="0"/>
                                  <w:divBdr>
                                    <w:top w:val="none" w:sz="0" w:space="0" w:color="auto"/>
                                    <w:left w:val="none" w:sz="0" w:space="0" w:color="auto"/>
                                    <w:bottom w:val="none" w:sz="0" w:space="0" w:color="auto"/>
                                    <w:right w:val="none" w:sz="0" w:space="0" w:color="auto"/>
                                  </w:divBdr>
                                </w:div>
                              </w:divsChild>
                            </w:div>
                            <w:div w:id="404642880">
                              <w:marLeft w:val="0"/>
                              <w:marRight w:val="0"/>
                              <w:marTop w:val="240"/>
                              <w:marBottom w:val="240"/>
                              <w:divBdr>
                                <w:top w:val="none" w:sz="0" w:space="0" w:color="auto"/>
                                <w:left w:val="none" w:sz="0" w:space="0" w:color="auto"/>
                                <w:bottom w:val="none" w:sz="0" w:space="0" w:color="auto"/>
                                <w:right w:val="none" w:sz="0" w:space="0" w:color="auto"/>
                              </w:divBdr>
                              <w:divsChild>
                                <w:div w:id="1196890221">
                                  <w:marLeft w:val="0"/>
                                  <w:marRight w:val="0"/>
                                  <w:marTop w:val="0"/>
                                  <w:marBottom w:val="0"/>
                                  <w:divBdr>
                                    <w:top w:val="none" w:sz="0" w:space="0" w:color="auto"/>
                                    <w:left w:val="none" w:sz="0" w:space="0" w:color="auto"/>
                                    <w:bottom w:val="none" w:sz="0" w:space="0" w:color="auto"/>
                                    <w:right w:val="none" w:sz="0" w:space="0" w:color="auto"/>
                                  </w:divBdr>
                                </w:div>
                              </w:divsChild>
                            </w:div>
                            <w:div w:id="886451635">
                              <w:marLeft w:val="0"/>
                              <w:marRight w:val="0"/>
                              <w:marTop w:val="240"/>
                              <w:marBottom w:val="240"/>
                              <w:divBdr>
                                <w:top w:val="none" w:sz="0" w:space="0" w:color="auto"/>
                                <w:left w:val="none" w:sz="0" w:space="0" w:color="auto"/>
                                <w:bottom w:val="none" w:sz="0" w:space="0" w:color="auto"/>
                                <w:right w:val="none" w:sz="0" w:space="0" w:color="auto"/>
                              </w:divBdr>
                              <w:divsChild>
                                <w:div w:id="387144932">
                                  <w:marLeft w:val="0"/>
                                  <w:marRight w:val="0"/>
                                  <w:marTop w:val="0"/>
                                  <w:marBottom w:val="0"/>
                                  <w:divBdr>
                                    <w:top w:val="none" w:sz="0" w:space="0" w:color="auto"/>
                                    <w:left w:val="none" w:sz="0" w:space="0" w:color="auto"/>
                                    <w:bottom w:val="none" w:sz="0" w:space="0" w:color="auto"/>
                                    <w:right w:val="none" w:sz="0" w:space="0" w:color="auto"/>
                                  </w:divBdr>
                                </w:div>
                              </w:divsChild>
                            </w:div>
                            <w:div w:id="860389348">
                              <w:marLeft w:val="0"/>
                              <w:marRight w:val="0"/>
                              <w:marTop w:val="360"/>
                              <w:marBottom w:val="360"/>
                              <w:divBdr>
                                <w:top w:val="none" w:sz="0" w:space="0" w:color="auto"/>
                                <w:left w:val="none" w:sz="0" w:space="0" w:color="auto"/>
                                <w:bottom w:val="none" w:sz="0" w:space="0" w:color="auto"/>
                                <w:right w:val="none" w:sz="0" w:space="0" w:color="auto"/>
                              </w:divBdr>
                            </w:div>
                            <w:div w:id="1873111422">
                              <w:marLeft w:val="0"/>
                              <w:marRight w:val="0"/>
                              <w:marTop w:val="240"/>
                              <w:marBottom w:val="240"/>
                              <w:divBdr>
                                <w:top w:val="none" w:sz="0" w:space="0" w:color="auto"/>
                                <w:left w:val="none" w:sz="0" w:space="0" w:color="auto"/>
                                <w:bottom w:val="none" w:sz="0" w:space="0" w:color="auto"/>
                                <w:right w:val="none" w:sz="0" w:space="0" w:color="auto"/>
                              </w:divBdr>
                              <w:divsChild>
                                <w:div w:id="2127309623">
                                  <w:marLeft w:val="0"/>
                                  <w:marRight w:val="0"/>
                                  <w:marTop w:val="0"/>
                                  <w:marBottom w:val="0"/>
                                  <w:divBdr>
                                    <w:top w:val="none" w:sz="0" w:space="0" w:color="auto"/>
                                    <w:left w:val="none" w:sz="0" w:space="0" w:color="auto"/>
                                    <w:bottom w:val="none" w:sz="0" w:space="0" w:color="auto"/>
                                    <w:right w:val="none" w:sz="0" w:space="0" w:color="auto"/>
                                  </w:divBdr>
                                </w:div>
                              </w:divsChild>
                            </w:div>
                            <w:div w:id="1981571556">
                              <w:marLeft w:val="0"/>
                              <w:marRight w:val="0"/>
                              <w:marTop w:val="240"/>
                              <w:marBottom w:val="240"/>
                              <w:divBdr>
                                <w:top w:val="none" w:sz="0" w:space="0" w:color="auto"/>
                                <w:left w:val="none" w:sz="0" w:space="0" w:color="auto"/>
                                <w:bottom w:val="none" w:sz="0" w:space="0" w:color="auto"/>
                                <w:right w:val="none" w:sz="0" w:space="0" w:color="auto"/>
                              </w:divBdr>
                              <w:divsChild>
                                <w:div w:id="971519853">
                                  <w:marLeft w:val="0"/>
                                  <w:marRight w:val="0"/>
                                  <w:marTop w:val="0"/>
                                  <w:marBottom w:val="0"/>
                                  <w:divBdr>
                                    <w:top w:val="none" w:sz="0" w:space="0" w:color="auto"/>
                                    <w:left w:val="none" w:sz="0" w:space="0" w:color="auto"/>
                                    <w:bottom w:val="none" w:sz="0" w:space="0" w:color="auto"/>
                                    <w:right w:val="none" w:sz="0" w:space="0" w:color="auto"/>
                                  </w:divBdr>
                                </w:div>
                              </w:divsChild>
                            </w:div>
                            <w:div w:id="1441409113">
                              <w:marLeft w:val="0"/>
                              <w:marRight w:val="0"/>
                              <w:marTop w:val="240"/>
                              <w:marBottom w:val="240"/>
                              <w:divBdr>
                                <w:top w:val="none" w:sz="0" w:space="0" w:color="auto"/>
                                <w:left w:val="none" w:sz="0" w:space="0" w:color="auto"/>
                                <w:bottom w:val="none" w:sz="0" w:space="0" w:color="auto"/>
                                <w:right w:val="none" w:sz="0" w:space="0" w:color="auto"/>
                              </w:divBdr>
                              <w:divsChild>
                                <w:div w:id="490946927">
                                  <w:marLeft w:val="0"/>
                                  <w:marRight w:val="0"/>
                                  <w:marTop w:val="0"/>
                                  <w:marBottom w:val="0"/>
                                  <w:divBdr>
                                    <w:top w:val="none" w:sz="0" w:space="0" w:color="auto"/>
                                    <w:left w:val="none" w:sz="0" w:space="0" w:color="auto"/>
                                    <w:bottom w:val="none" w:sz="0" w:space="0" w:color="auto"/>
                                    <w:right w:val="none" w:sz="0" w:space="0" w:color="auto"/>
                                  </w:divBdr>
                                </w:div>
                              </w:divsChild>
                            </w:div>
                            <w:div w:id="1857379709">
                              <w:marLeft w:val="0"/>
                              <w:marRight w:val="0"/>
                              <w:marTop w:val="360"/>
                              <w:marBottom w:val="360"/>
                              <w:divBdr>
                                <w:top w:val="none" w:sz="0" w:space="0" w:color="auto"/>
                                <w:left w:val="none" w:sz="0" w:space="0" w:color="auto"/>
                                <w:bottom w:val="none" w:sz="0" w:space="0" w:color="auto"/>
                                <w:right w:val="none" w:sz="0" w:space="0" w:color="auto"/>
                              </w:divBdr>
                            </w:div>
                            <w:div w:id="214127960">
                              <w:marLeft w:val="0"/>
                              <w:marRight w:val="0"/>
                              <w:marTop w:val="240"/>
                              <w:marBottom w:val="240"/>
                              <w:divBdr>
                                <w:top w:val="none" w:sz="0" w:space="0" w:color="auto"/>
                                <w:left w:val="none" w:sz="0" w:space="0" w:color="auto"/>
                                <w:bottom w:val="none" w:sz="0" w:space="0" w:color="auto"/>
                                <w:right w:val="none" w:sz="0" w:space="0" w:color="auto"/>
                              </w:divBdr>
                              <w:divsChild>
                                <w:div w:id="365452181">
                                  <w:marLeft w:val="0"/>
                                  <w:marRight w:val="0"/>
                                  <w:marTop w:val="0"/>
                                  <w:marBottom w:val="0"/>
                                  <w:divBdr>
                                    <w:top w:val="none" w:sz="0" w:space="0" w:color="auto"/>
                                    <w:left w:val="none" w:sz="0" w:space="0" w:color="auto"/>
                                    <w:bottom w:val="none" w:sz="0" w:space="0" w:color="auto"/>
                                    <w:right w:val="none" w:sz="0" w:space="0" w:color="auto"/>
                                  </w:divBdr>
                                </w:div>
                              </w:divsChild>
                            </w:div>
                            <w:div w:id="500193515">
                              <w:marLeft w:val="0"/>
                              <w:marRight w:val="0"/>
                              <w:marTop w:val="240"/>
                              <w:marBottom w:val="240"/>
                              <w:divBdr>
                                <w:top w:val="none" w:sz="0" w:space="0" w:color="auto"/>
                                <w:left w:val="none" w:sz="0" w:space="0" w:color="auto"/>
                                <w:bottom w:val="none" w:sz="0" w:space="0" w:color="auto"/>
                                <w:right w:val="none" w:sz="0" w:space="0" w:color="auto"/>
                              </w:divBdr>
                              <w:divsChild>
                                <w:div w:id="762529304">
                                  <w:marLeft w:val="0"/>
                                  <w:marRight w:val="0"/>
                                  <w:marTop w:val="0"/>
                                  <w:marBottom w:val="0"/>
                                  <w:divBdr>
                                    <w:top w:val="none" w:sz="0" w:space="0" w:color="auto"/>
                                    <w:left w:val="none" w:sz="0" w:space="0" w:color="auto"/>
                                    <w:bottom w:val="none" w:sz="0" w:space="0" w:color="auto"/>
                                    <w:right w:val="none" w:sz="0" w:space="0" w:color="auto"/>
                                  </w:divBdr>
                                </w:div>
                              </w:divsChild>
                            </w:div>
                            <w:div w:id="240910364">
                              <w:marLeft w:val="0"/>
                              <w:marRight w:val="0"/>
                              <w:marTop w:val="360"/>
                              <w:marBottom w:val="450"/>
                              <w:divBdr>
                                <w:top w:val="none" w:sz="0" w:space="0" w:color="auto"/>
                                <w:left w:val="none" w:sz="0" w:space="0" w:color="auto"/>
                                <w:bottom w:val="none" w:sz="0" w:space="0" w:color="auto"/>
                                <w:right w:val="none" w:sz="0" w:space="0" w:color="auto"/>
                              </w:divBdr>
                              <w:divsChild>
                                <w:div w:id="531916053">
                                  <w:marLeft w:val="0"/>
                                  <w:marRight w:val="0"/>
                                  <w:marTop w:val="0"/>
                                  <w:marBottom w:val="0"/>
                                  <w:divBdr>
                                    <w:top w:val="none" w:sz="0" w:space="0" w:color="auto"/>
                                    <w:left w:val="none" w:sz="0" w:space="0" w:color="auto"/>
                                    <w:bottom w:val="single" w:sz="6" w:space="15" w:color="B8B9BA"/>
                                    <w:right w:val="none" w:sz="0" w:space="0" w:color="auto"/>
                                  </w:divBdr>
                                  <w:divsChild>
                                    <w:div w:id="1491480977">
                                      <w:marLeft w:val="0"/>
                                      <w:marRight w:val="0"/>
                                      <w:marTop w:val="0"/>
                                      <w:marBottom w:val="0"/>
                                      <w:divBdr>
                                        <w:top w:val="none" w:sz="0" w:space="0" w:color="auto"/>
                                        <w:left w:val="none" w:sz="0" w:space="0" w:color="auto"/>
                                        <w:bottom w:val="none" w:sz="0" w:space="0" w:color="auto"/>
                                        <w:right w:val="none" w:sz="0" w:space="0" w:color="auto"/>
                                      </w:divBdr>
                                    </w:div>
                                    <w:div w:id="1349986971">
                                      <w:marLeft w:val="0"/>
                                      <w:marRight w:val="0"/>
                                      <w:marTop w:val="225"/>
                                      <w:marBottom w:val="0"/>
                                      <w:divBdr>
                                        <w:top w:val="none" w:sz="0" w:space="0" w:color="auto"/>
                                        <w:left w:val="none" w:sz="0" w:space="0" w:color="auto"/>
                                        <w:bottom w:val="none" w:sz="0" w:space="0" w:color="auto"/>
                                        <w:right w:val="none" w:sz="0" w:space="0" w:color="auto"/>
                                      </w:divBdr>
                                      <w:divsChild>
                                        <w:div w:id="467630651">
                                          <w:marLeft w:val="0"/>
                                          <w:marRight w:val="0"/>
                                          <w:marTop w:val="0"/>
                                          <w:marBottom w:val="0"/>
                                          <w:divBdr>
                                            <w:top w:val="none" w:sz="0" w:space="0" w:color="auto"/>
                                            <w:left w:val="none" w:sz="0" w:space="0" w:color="auto"/>
                                            <w:bottom w:val="none" w:sz="0" w:space="0" w:color="auto"/>
                                            <w:right w:val="none" w:sz="0" w:space="0" w:color="auto"/>
                                          </w:divBdr>
                                        </w:div>
                                      </w:divsChild>
                                    </w:div>
                                    <w:div w:id="4442328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71477208">
                              <w:marLeft w:val="0"/>
                              <w:marRight w:val="0"/>
                              <w:marTop w:val="240"/>
                              <w:marBottom w:val="240"/>
                              <w:divBdr>
                                <w:top w:val="none" w:sz="0" w:space="0" w:color="auto"/>
                                <w:left w:val="none" w:sz="0" w:space="0" w:color="auto"/>
                                <w:bottom w:val="none" w:sz="0" w:space="0" w:color="auto"/>
                                <w:right w:val="none" w:sz="0" w:space="0" w:color="auto"/>
                              </w:divBdr>
                              <w:divsChild>
                                <w:div w:id="1119645767">
                                  <w:marLeft w:val="0"/>
                                  <w:marRight w:val="0"/>
                                  <w:marTop w:val="0"/>
                                  <w:marBottom w:val="0"/>
                                  <w:divBdr>
                                    <w:top w:val="none" w:sz="0" w:space="0" w:color="auto"/>
                                    <w:left w:val="none" w:sz="0" w:space="0" w:color="auto"/>
                                    <w:bottom w:val="none" w:sz="0" w:space="0" w:color="auto"/>
                                    <w:right w:val="none" w:sz="0" w:space="0" w:color="auto"/>
                                  </w:divBdr>
                                </w:div>
                              </w:divsChild>
                            </w:div>
                            <w:div w:id="1912809818">
                              <w:marLeft w:val="0"/>
                              <w:marRight w:val="0"/>
                              <w:marTop w:val="240"/>
                              <w:marBottom w:val="240"/>
                              <w:divBdr>
                                <w:top w:val="none" w:sz="0" w:space="0" w:color="auto"/>
                                <w:left w:val="none" w:sz="0" w:space="0" w:color="auto"/>
                                <w:bottom w:val="none" w:sz="0" w:space="0" w:color="auto"/>
                                <w:right w:val="none" w:sz="0" w:space="0" w:color="auto"/>
                              </w:divBdr>
                              <w:divsChild>
                                <w:div w:id="827016310">
                                  <w:marLeft w:val="0"/>
                                  <w:marRight w:val="0"/>
                                  <w:marTop w:val="0"/>
                                  <w:marBottom w:val="0"/>
                                  <w:divBdr>
                                    <w:top w:val="none" w:sz="0" w:space="0" w:color="auto"/>
                                    <w:left w:val="none" w:sz="0" w:space="0" w:color="auto"/>
                                    <w:bottom w:val="none" w:sz="0" w:space="0" w:color="auto"/>
                                    <w:right w:val="none" w:sz="0" w:space="0" w:color="auto"/>
                                  </w:divBdr>
                                </w:div>
                              </w:divsChild>
                            </w:div>
                            <w:div w:id="5986774">
                              <w:marLeft w:val="0"/>
                              <w:marRight w:val="0"/>
                              <w:marTop w:val="240"/>
                              <w:marBottom w:val="240"/>
                              <w:divBdr>
                                <w:top w:val="none" w:sz="0" w:space="0" w:color="auto"/>
                                <w:left w:val="none" w:sz="0" w:space="0" w:color="auto"/>
                                <w:bottom w:val="none" w:sz="0" w:space="0" w:color="auto"/>
                                <w:right w:val="none" w:sz="0" w:space="0" w:color="auto"/>
                              </w:divBdr>
                              <w:divsChild>
                                <w:div w:id="1759864269">
                                  <w:marLeft w:val="0"/>
                                  <w:marRight w:val="0"/>
                                  <w:marTop w:val="0"/>
                                  <w:marBottom w:val="0"/>
                                  <w:divBdr>
                                    <w:top w:val="none" w:sz="0" w:space="0" w:color="auto"/>
                                    <w:left w:val="none" w:sz="0" w:space="0" w:color="auto"/>
                                    <w:bottom w:val="none" w:sz="0" w:space="0" w:color="auto"/>
                                    <w:right w:val="none" w:sz="0" w:space="0" w:color="auto"/>
                                  </w:divBdr>
                                </w:div>
                              </w:divsChild>
                            </w:div>
                            <w:div w:id="1856848991">
                              <w:marLeft w:val="0"/>
                              <w:marRight w:val="0"/>
                              <w:marTop w:val="240"/>
                              <w:marBottom w:val="240"/>
                              <w:divBdr>
                                <w:top w:val="none" w:sz="0" w:space="0" w:color="auto"/>
                                <w:left w:val="none" w:sz="0" w:space="0" w:color="auto"/>
                                <w:bottom w:val="none" w:sz="0" w:space="0" w:color="auto"/>
                                <w:right w:val="none" w:sz="0" w:space="0" w:color="auto"/>
                              </w:divBdr>
                              <w:divsChild>
                                <w:div w:id="2018189871">
                                  <w:marLeft w:val="0"/>
                                  <w:marRight w:val="0"/>
                                  <w:marTop w:val="0"/>
                                  <w:marBottom w:val="0"/>
                                  <w:divBdr>
                                    <w:top w:val="none" w:sz="0" w:space="0" w:color="auto"/>
                                    <w:left w:val="none" w:sz="0" w:space="0" w:color="auto"/>
                                    <w:bottom w:val="none" w:sz="0" w:space="0" w:color="auto"/>
                                    <w:right w:val="none" w:sz="0" w:space="0" w:color="auto"/>
                                  </w:divBdr>
                                </w:div>
                              </w:divsChild>
                            </w:div>
                            <w:div w:id="1363943265">
                              <w:marLeft w:val="0"/>
                              <w:marRight w:val="0"/>
                              <w:marTop w:val="240"/>
                              <w:marBottom w:val="240"/>
                              <w:divBdr>
                                <w:top w:val="none" w:sz="0" w:space="0" w:color="auto"/>
                                <w:left w:val="none" w:sz="0" w:space="0" w:color="auto"/>
                                <w:bottom w:val="none" w:sz="0" w:space="0" w:color="auto"/>
                                <w:right w:val="none" w:sz="0" w:space="0" w:color="auto"/>
                              </w:divBdr>
                              <w:divsChild>
                                <w:div w:id="492142076">
                                  <w:marLeft w:val="0"/>
                                  <w:marRight w:val="0"/>
                                  <w:marTop w:val="0"/>
                                  <w:marBottom w:val="0"/>
                                  <w:divBdr>
                                    <w:top w:val="none" w:sz="0" w:space="0" w:color="auto"/>
                                    <w:left w:val="none" w:sz="0" w:space="0" w:color="auto"/>
                                    <w:bottom w:val="none" w:sz="0" w:space="0" w:color="auto"/>
                                    <w:right w:val="none" w:sz="0" w:space="0" w:color="auto"/>
                                  </w:divBdr>
                                </w:div>
                              </w:divsChild>
                            </w:div>
                            <w:div w:id="1456219113">
                              <w:marLeft w:val="0"/>
                              <w:marRight w:val="0"/>
                              <w:marTop w:val="240"/>
                              <w:marBottom w:val="240"/>
                              <w:divBdr>
                                <w:top w:val="none" w:sz="0" w:space="0" w:color="auto"/>
                                <w:left w:val="none" w:sz="0" w:space="0" w:color="auto"/>
                                <w:bottom w:val="none" w:sz="0" w:space="0" w:color="auto"/>
                                <w:right w:val="none" w:sz="0" w:space="0" w:color="auto"/>
                              </w:divBdr>
                              <w:divsChild>
                                <w:div w:id="1662004379">
                                  <w:marLeft w:val="0"/>
                                  <w:marRight w:val="0"/>
                                  <w:marTop w:val="0"/>
                                  <w:marBottom w:val="0"/>
                                  <w:divBdr>
                                    <w:top w:val="none" w:sz="0" w:space="0" w:color="auto"/>
                                    <w:left w:val="none" w:sz="0" w:space="0" w:color="auto"/>
                                    <w:bottom w:val="none" w:sz="0" w:space="0" w:color="auto"/>
                                    <w:right w:val="none" w:sz="0" w:space="0" w:color="auto"/>
                                  </w:divBdr>
                                </w:div>
                              </w:divsChild>
                            </w:div>
                            <w:div w:id="405879845">
                              <w:marLeft w:val="0"/>
                              <w:marRight w:val="0"/>
                              <w:marTop w:val="240"/>
                              <w:marBottom w:val="240"/>
                              <w:divBdr>
                                <w:top w:val="none" w:sz="0" w:space="0" w:color="auto"/>
                                <w:left w:val="none" w:sz="0" w:space="0" w:color="auto"/>
                                <w:bottom w:val="none" w:sz="0" w:space="0" w:color="auto"/>
                                <w:right w:val="none" w:sz="0" w:space="0" w:color="auto"/>
                              </w:divBdr>
                              <w:divsChild>
                                <w:div w:id="760301860">
                                  <w:marLeft w:val="0"/>
                                  <w:marRight w:val="0"/>
                                  <w:marTop w:val="0"/>
                                  <w:marBottom w:val="0"/>
                                  <w:divBdr>
                                    <w:top w:val="none" w:sz="0" w:space="0" w:color="auto"/>
                                    <w:left w:val="none" w:sz="0" w:space="0" w:color="auto"/>
                                    <w:bottom w:val="none" w:sz="0" w:space="0" w:color="auto"/>
                                    <w:right w:val="none" w:sz="0" w:space="0" w:color="auto"/>
                                  </w:divBdr>
                                </w:div>
                              </w:divsChild>
                            </w:div>
                            <w:div w:id="785005685">
                              <w:marLeft w:val="0"/>
                              <w:marRight w:val="0"/>
                              <w:marTop w:val="240"/>
                              <w:marBottom w:val="240"/>
                              <w:divBdr>
                                <w:top w:val="none" w:sz="0" w:space="0" w:color="auto"/>
                                <w:left w:val="none" w:sz="0" w:space="0" w:color="auto"/>
                                <w:bottom w:val="none" w:sz="0" w:space="0" w:color="auto"/>
                                <w:right w:val="none" w:sz="0" w:space="0" w:color="auto"/>
                              </w:divBdr>
                              <w:divsChild>
                                <w:div w:id="1665159742">
                                  <w:marLeft w:val="0"/>
                                  <w:marRight w:val="0"/>
                                  <w:marTop w:val="0"/>
                                  <w:marBottom w:val="0"/>
                                  <w:divBdr>
                                    <w:top w:val="none" w:sz="0" w:space="0" w:color="auto"/>
                                    <w:left w:val="none" w:sz="0" w:space="0" w:color="auto"/>
                                    <w:bottom w:val="none" w:sz="0" w:space="0" w:color="auto"/>
                                    <w:right w:val="none" w:sz="0" w:space="0" w:color="auto"/>
                                  </w:divBdr>
                                </w:div>
                              </w:divsChild>
                            </w:div>
                            <w:div w:id="882518197">
                              <w:marLeft w:val="0"/>
                              <w:marRight w:val="0"/>
                              <w:marTop w:val="360"/>
                              <w:marBottom w:val="450"/>
                              <w:divBdr>
                                <w:top w:val="none" w:sz="0" w:space="0" w:color="auto"/>
                                <w:left w:val="none" w:sz="0" w:space="0" w:color="auto"/>
                                <w:bottom w:val="none" w:sz="0" w:space="0" w:color="auto"/>
                                <w:right w:val="none" w:sz="0" w:space="0" w:color="auto"/>
                              </w:divBdr>
                              <w:divsChild>
                                <w:div w:id="2141875699">
                                  <w:marLeft w:val="0"/>
                                  <w:marRight w:val="0"/>
                                  <w:marTop w:val="0"/>
                                  <w:marBottom w:val="0"/>
                                  <w:divBdr>
                                    <w:top w:val="none" w:sz="0" w:space="0" w:color="auto"/>
                                    <w:left w:val="none" w:sz="0" w:space="0" w:color="auto"/>
                                    <w:bottom w:val="single" w:sz="6" w:space="15" w:color="B8B9BA"/>
                                    <w:right w:val="none" w:sz="0" w:space="0" w:color="auto"/>
                                  </w:divBdr>
                                  <w:divsChild>
                                    <w:div w:id="1840804187">
                                      <w:marLeft w:val="0"/>
                                      <w:marRight w:val="0"/>
                                      <w:marTop w:val="0"/>
                                      <w:marBottom w:val="0"/>
                                      <w:divBdr>
                                        <w:top w:val="none" w:sz="0" w:space="0" w:color="auto"/>
                                        <w:left w:val="none" w:sz="0" w:space="0" w:color="auto"/>
                                        <w:bottom w:val="none" w:sz="0" w:space="0" w:color="auto"/>
                                        <w:right w:val="none" w:sz="0" w:space="0" w:color="auto"/>
                                      </w:divBdr>
                                    </w:div>
                                    <w:div w:id="420640595">
                                      <w:marLeft w:val="0"/>
                                      <w:marRight w:val="0"/>
                                      <w:marTop w:val="225"/>
                                      <w:marBottom w:val="0"/>
                                      <w:divBdr>
                                        <w:top w:val="none" w:sz="0" w:space="0" w:color="auto"/>
                                        <w:left w:val="none" w:sz="0" w:space="0" w:color="auto"/>
                                        <w:bottom w:val="none" w:sz="0" w:space="0" w:color="auto"/>
                                        <w:right w:val="none" w:sz="0" w:space="0" w:color="auto"/>
                                      </w:divBdr>
                                      <w:divsChild>
                                        <w:div w:id="1771856089">
                                          <w:marLeft w:val="0"/>
                                          <w:marRight w:val="0"/>
                                          <w:marTop w:val="0"/>
                                          <w:marBottom w:val="0"/>
                                          <w:divBdr>
                                            <w:top w:val="none" w:sz="0" w:space="0" w:color="auto"/>
                                            <w:left w:val="none" w:sz="0" w:space="0" w:color="auto"/>
                                            <w:bottom w:val="none" w:sz="0" w:space="0" w:color="auto"/>
                                            <w:right w:val="none" w:sz="0" w:space="0" w:color="auto"/>
                                          </w:divBdr>
                                        </w:div>
                                      </w:divsChild>
                                    </w:div>
                                    <w:div w:id="12339248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2484778">
                              <w:marLeft w:val="0"/>
                              <w:marRight w:val="0"/>
                              <w:marTop w:val="240"/>
                              <w:marBottom w:val="240"/>
                              <w:divBdr>
                                <w:top w:val="none" w:sz="0" w:space="0" w:color="auto"/>
                                <w:left w:val="none" w:sz="0" w:space="0" w:color="auto"/>
                                <w:bottom w:val="none" w:sz="0" w:space="0" w:color="auto"/>
                                <w:right w:val="none" w:sz="0" w:space="0" w:color="auto"/>
                              </w:divBdr>
                              <w:divsChild>
                                <w:div w:id="967011082">
                                  <w:marLeft w:val="0"/>
                                  <w:marRight w:val="0"/>
                                  <w:marTop w:val="0"/>
                                  <w:marBottom w:val="0"/>
                                  <w:divBdr>
                                    <w:top w:val="none" w:sz="0" w:space="0" w:color="auto"/>
                                    <w:left w:val="none" w:sz="0" w:space="0" w:color="auto"/>
                                    <w:bottom w:val="none" w:sz="0" w:space="0" w:color="auto"/>
                                    <w:right w:val="none" w:sz="0" w:space="0" w:color="auto"/>
                                  </w:divBdr>
                                </w:div>
                              </w:divsChild>
                            </w:div>
                            <w:div w:id="1340081936">
                              <w:marLeft w:val="0"/>
                              <w:marRight w:val="0"/>
                              <w:marTop w:val="240"/>
                              <w:marBottom w:val="240"/>
                              <w:divBdr>
                                <w:top w:val="none" w:sz="0" w:space="0" w:color="auto"/>
                                <w:left w:val="none" w:sz="0" w:space="0" w:color="auto"/>
                                <w:bottom w:val="none" w:sz="0" w:space="0" w:color="auto"/>
                                <w:right w:val="none" w:sz="0" w:space="0" w:color="auto"/>
                              </w:divBdr>
                              <w:divsChild>
                                <w:div w:id="1431272442">
                                  <w:marLeft w:val="0"/>
                                  <w:marRight w:val="0"/>
                                  <w:marTop w:val="0"/>
                                  <w:marBottom w:val="0"/>
                                  <w:divBdr>
                                    <w:top w:val="none" w:sz="0" w:space="0" w:color="auto"/>
                                    <w:left w:val="none" w:sz="0" w:space="0" w:color="auto"/>
                                    <w:bottom w:val="none" w:sz="0" w:space="0" w:color="auto"/>
                                    <w:right w:val="none" w:sz="0" w:space="0" w:color="auto"/>
                                  </w:divBdr>
                                </w:div>
                              </w:divsChild>
                            </w:div>
                            <w:div w:id="745569701">
                              <w:marLeft w:val="0"/>
                              <w:marRight w:val="0"/>
                              <w:marTop w:val="240"/>
                              <w:marBottom w:val="240"/>
                              <w:divBdr>
                                <w:top w:val="none" w:sz="0" w:space="0" w:color="auto"/>
                                <w:left w:val="none" w:sz="0" w:space="0" w:color="auto"/>
                                <w:bottom w:val="none" w:sz="0" w:space="0" w:color="auto"/>
                                <w:right w:val="none" w:sz="0" w:space="0" w:color="auto"/>
                              </w:divBdr>
                              <w:divsChild>
                                <w:div w:id="1803692736">
                                  <w:marLeft w:val="0"/>
                                  <w:marRight w:val="0"/>
                                  <w:marTop w:val="0"/>
                                  <w:marBottom w:val="0"/>
                                  <w:divBdr>
                                    <w:top w:val="none" w:sz="0" w:space="0" w:color="auto"/>
                                    <w:left w:val="none" w:sz="0" w:space="0" w:color="auto"/>
                                    <w:bottom w:val="none" w:sz="0" w:space="0" w:color="auto"/>
                                    <w:right w:val="none" w:sz="0" w:space="0" w:color="auto"/>
                                  </w:divBdr>
                                </w:div>
                              </w:divsChild>
                            </w:div>
                            <w:div w:id="116413991">
                              <w:marLeft w:val="0"/>
                              <w:marRight w:val="0"/>
                              <w:marTop w:val="240"/>
                              <w:marBottom w:val="240"/>
                              <w:divBdr>
                                <w:top w:val="none" w:sz="0" w:space="0" w:color="auto"/>
                                <w:left w:val="none" w:sz="0" w:space="0" w:color="auto"/>
                                <w:bottom w:val="none" w:sz="0" w:space="0" w:color="auto"/>
                                <w:right w:val="none" w:sz="0" w:space="0" w:color="auto"/>
                              </w:divBdr>
                              <w:divsChild>
                                <w:div w:id="1353341842">
                                  <w:marLeft w:val="0"/>
                                  <w:marRight w:val="0"/>
                                  <w:marTop w:val="0"/>
                                  <w:marBottom w:val="0"/>
                                  <w:divBdr>
                                    <w:top w:val="none" w:sz="0" w:space="0" w:color="auto"/>
                                    <w:left w:val="none" w:sz="0" w:space="0" w:color="auto"/>
                                    <w:bottom w:val="none" w:sz="0" w:space="0" w:color="auto"/>
                                    <w:right w:val="none" w:sz="0" w:space="0" w:color="auto"/>
                                  </w:divBdr>
                                </w:div>
                              </w:divsChild>
                            </w:div>
                            <w:div w:id="322784322">
                              <w:marLeft w:val="0"/>
                              <w:marRight w:val="0"/>
                              <w:marTop w:val="240"/>
                              <w:marBottom w:val="240"/>
                              <w:divBdr>
                                <w:top w:val="none" w:sz="0" w:space="0" w:color="auto"/>
                                <w:left w:val="none" w:sz="0" w:space="0" w:color="auto"/>
                                <w:bottom w:val="none" w:sz="0" w:space="0" w:color="auto"/>
                                <w:right w:val="none" w:sz="0" w:space="0" w:color="auto"/>
                              </w:divBdr>
                              <w:divsChild>
                                <w:div w:id="1137799607">
                                  <w:marLeft w:val="0"/>
                                  <w:marRight w:val="0"/>
                                  <w:marTop w:val="0"/>
                                  <w:marBottom w:val="0"/>
                                  <w:divBdr>
                                    <w:top w:val="none" w:sz="0" w:space="0" w:color="auto"/>
                                    <w:left w:val="none" w:sz="0" w:space="0" w:color="auto"/>
                                    <w:bottom w:val="none" w:sz="0" w:space="0" w:color="auto"/>
                                    <w:right w:val="none" w:sz="0" w:space="0" w:color="auto"/>
                                  </w:divBdr>
                                </w:div>
                              </w:divsChild>
                            </w:div>
                            <w:div w:id="1981571856">
                              <w:marLeft w:val="0"/>
                              <w:marRight w:val="0"/>
                              <w:marTop w:val="240"/>
                              <w:marBottom w:val="240"/>
                              <w:divBdr>
                                <w:top w:val="none" w:sz="0" w:space="0" w:color="auto"/>
                                <w:left w:val="none" w:sz="0" w:space="0" w:color="auto"/>
                                <w:bottom w:val="none" w:sz="0" w:space="0" w:color="auto"/>
                                <w:right w:val="none" w:sz="0" w:space="0" w:color="auto"/>
                              </w:divBdr>
                              <w:divsChild>
                                <w:div w:id="344787028">
                                  <w:marLeft w:val="0"/>
                                  <w:marRight w:val="0"/>
                                  <w:marTop w:val="0"/>
                                  <w:marBottom w:val="0"/>
                                  <w:divBdr>
                                    <w:top w:val="none" w:sz="0" w:space="0" w:color="auto"/>
                                    <w:left w:val="none" w:sz="0" w:space="0" w:color="auto"/>
                                    <w:bottom w:val="none" w:sz="0" w:space="0" w:color="auto"/>
                                    <w:right w:val="none" w:sz="0" w:space="0" w:color="auto"/>
                                  </w:divBdr>
                                </w:div>
                              </w:divsChild>
                            </w:div>
                            <w:div w:id="1109541973">
                              <w:marLeft w:val="0"/>
                              <w:marRight w:val="0"/>
                              <w:marTop w:val="240"/>
                              <w:marBottom w:val="240"/>
                              <w:divBdr>
                                <w:top w:val="none" w:sz="0" w:space="0" w:color="auto"/>
                                <w:left w:val="none" w:sz="0" w:space="0" w:color="auto"/>
                                <w:bottom w:val="none" w:sz="0" w:space="0" w:color="auto"/>
                                <w:right w:val="none" w:sz="0" w:space="0" w:color="auto"/>
                              </w:divBdr>
                              <w:divsChild>
                                <w:div w:id="1904758351">
                                  <w:marLeft w:val="0"/>
                                  <w:marRight w:val="0"/>
                                  <w:marTop w:val="0"/>
                                  <w:marBottom w:val="0"/>
                                  <w:divBdr>
                                    <w:top w:val="none" w:sz="0" w:space="0" w:color="auto"/>
                                    <w:left w:val="none" w:sz="0" w:space="0" w:color="auto"/>
                                    <w:bottom w:val="none" w:sz="0" w:space="0" w:color="auto"/>
                                    <w:right w:val="none" w:sz="0" w:space="0" w:color="auto"/>
                                  </w:divBdr>
                                </w:div>
                              </w:divsChild>
                            </w:div>
                            <w:div w:id="1185826960">
                              <w:marLeft w:val="0"/>
                              <w:marRight w:val="0"/>
                              <w:marTop w:val="240"/>
                              <w:marBottom w:val="240"/>
                              <w:divBdr>
                                <w:top w:val="none" w:sz="0" w:space="0" w:color="auto"/>
                                <w:left w:val="none" w:sz="0" w:space="0" w:color="auto"/>
                                <w:bottom w:val="none" w:sz="0" w:space="0" w:color="auto"/>
                                <w:right w:val="none" w:sz="0" w:space="0" w:color="auto"/>
                              </w:divBdr>
                              <w:divsChild>
                                <w:div w:id="206602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1674299">
      <w:bodyDiv w:val="1"/>
      <w:marLeft w:val="0"/>
      <w:marRight w:val="0"/>
      <w:marTop w:val="0"/>
      <w:marBottom w:val="0"/>
      <w:divBdr>
        <w:top w:val="none" w:sz="0" w:space="0" w:color="auto"/>
        <w:left w:val="none" w:sz="0" w:space="0" w:color="auto"/>
        <w:bottom w:val="none" w:sz="0" w:space="0" w:color="auto"/>
        <w:right w:val="none" w:sz="0" w:space="0" w:color="auto"/>
      </w:divBdr>
    </w:div>
    <w:div w:id="862330602">
      <w:bodyDiv w:val="1"/>
      <w:marLeft w:val="0"/>
      <w:marRight w:val="0"/>
      <w:marTop w:val="0"/>
      <w:marBottom w:val="0"/>
      <w:divBdr>
        <w:top w:val="none" w:sz="0" w:space="0" w:color="auto"/>
        <w:left w:val="none" w:sz="0" w:space="0" w:color="auto"/>
        <w:bottom w:val="none" w:sz="0" w:space="0" w:color="auto"/>
        <w:right w:val="none" w:sz="0" w:space="0" w:color="auto"/>
      </w:divBdr>
      <w:divsChild>
        <w:div w:id="543055516">
          <w:marLeft w:val="0"/>
          <w:marRight w:val="0"/>
          <w:marTop w:val="0"/>
          <w:marBottom w:val="0"/>
          <w:divBdr>
            <w:top w:val="none" w:sz="0" w:space="0" w:color="auto"/>
            <w:left w:val="none" w:sz="0" w:space="0" w:color="auto"/>
            <w:bottom w:val="none" w:sz="0" w:space="0" w:color="auto"/>
            <w:right w:val="none" w:sz="0" w:space="0" w:color="auto"/>
          </w:divBdr>
          <w:divsChild>
            <w:div w:id="13815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3317">
      <w:bodyDiv w:val="1"/>
      <w:marLeft w:val="0"/>
      <w:marRight w:val="0"/>
      <w:marTop w:val="0"/>
      <w:marBottom w:val="0"/>
      <w:divBdr>
        <w:top w:val="none" w:sz="0" w:space="0" w:color="auto"/>
        <w:left w:val="none" w:sz="0" w:space="0" w:color="auto"/>
        <w:bottom w:val="none" w:sz="0" w:space="0" w:color="auto"/>
        <w:right w:val="none" w:sz="0" w:space="0" w:color="auto"/>
      </w:divBdr>
      <w:divsChild>
        <w:div w:id="1536848911">
          <w:marLeft w:val="0"/>
          <w:marRight w:val="0"/>
          <w:marTop w:val="0"/>
          <w:marBottom w:val="0"/>
          <w:divBdr>
            <w:top w:val="none" w:sz="0" w:space="0" w:color="auto"/>
            <w:left w:val="none" w:sz="0" w:space="0" w:color="auto"/>
            <w:bottom w:val="none" w:sz="0" w:space="0" w:color="auto"/>
            <w:right w:val="none" w:sz="0" w:space="0" w:color="auto"/>
          </w:divBdr>
          <w:divsChild>
            <w:div w:id="1545411315">
              <w:marLeft w:val="0"/>
              <w:marRight w:val="0"/>
              <w:marTop w:val="0"/>
              <w:marBottom w:val="0"/>
              <w:divBdr>
                <w:top w:val="none" w:sz="0" w:space="0" w:color="auto"/>
                <w:left w:val="none" w:sz="0" w:space="0" w:color="auto"/>
                <w:bottom w:val="none" w:sz="0" w:space="0" w:color="auto"/>
                <w:right w:val="none" w:sz="0" w:space="0" w:color="auto"/>
              </w:divBdr>
              <w:divsChild>
                <w:div w:id="2068644383">
                  <w:marLeft w:val="0"/>
                  <w:marRight w:val="0"/>
                  <w:marTop w:val="0"/>
                  <w:marBottom w:val="0"/>
                  <w:divBdr>
                    <w:top w:val="none" w:sz="0" w:space="0" w:color="auto"/>
                    <w:left w:val="none" w:sz="0" w:space="0" w:color="auto"/>
                    <w:bottom w:val="none" w:sz="0" w:space="0" w:color="auto"/>
                    <w:right w:val="none" w:sz="0" w:space="0" w:color="auto"/>
                  </w:divBdr>
                </w:div>
                <w:div w:id="552892607">
                  <w:marLeft w:val="0"/>
                  <w:marRight w:val="0"/>
                  <w:marTop w:val="823"/>
                  <w:marBottom w:val="0"/>
                  <w:divBdr>
                    <w:top w:val="none" w:sz="0" w:space="0" w:color="auto"/>
                    <w:left w:val="none" w:sz="0" w:space="0" w:color="auto"/>
                    <w:bottom w:val="none" w:sz="0" w:space="0" w:color="auto"/>
                    <w:right w:val="none" w:sz="0" w:space="0" w:color="auto"/>
                  </w:divBdr>
                  <w:divsChild>
                    <w:div w:id="213740385">
                      <w:marLeft w:val="0"/>
                      <w:marRight w:val="0"/>
                      <w:marTop w:val="0"/>
                      <w:marBottom w:val="0"/>
                      <w:divBdr>
                        <w:top w:val="none" w:sz="0" w:space="0" w:color="auto"/>
                        <w:left w:val="none" w:sz="0" w:space="0" w:color="auto"/>
                        <w:bottom w:val="none" w:sz="0" w:space="0" w:color="auto"/>
                        <w:right w:val="none" w:sz="0" w:space="0" w:color="auto"/>
                      </w:divBdr>
                      <w:divsChild>
                        <w:div w:id="1057315685">
                          <w:marLeft w:val="0"/>
                          <w:marRight w:val="0"/>
                          <w:marTop w:val="0"/>
                          <w:marBottom w:val="0"/>
                          <w:divBdr>
                            <w:top w:val="none" w:sz="0" w:space="0" w:color="auto"/>
                            <w:left w:val="none" w:sz="0" w:space="0" w:color="auto"/>
                            <w:bottom w:val="none" w:sz="0" w:space="0" w:color="auto"/>
                            <w:right w:val="none" w:sz="0" w:space="0" w:color="auto"/>
                          </w:divBdr>
                          <w:divsChild>
                            <w:div w:id="1635674655">
                              <w:marLeft w:val="0"/>
                              <w:marRight w:val="0"/>
                              <w:marTop w:val="0"/>
                              <w:marBottom w:val="0"/>
                              <w:divBdr>
                                <w:top w:val="none" w:sz="0" w:space="0" w:color="auto"/>
                                <w:left w:val="none" w:sz="0" w:space="0" w:color="auto"/>
                                <w:bottom w:val="none" w:sz="0" w:space="0" w:color="auto"/>
                                <w:right w:val="none" w:sz="0" w:space="0" w:color="auto"/>
                              </w:divBdr>
                            </w:div>
                          </w:divsChild>
                        </w:div>
                        <w:div w:id="1399093375">
                          <w:marLeft w:val="0"/>
                          <w:marRight w:val="185"/>
                          <w:marTop w:val="0"/>
                          <w:marBottom w:val="0"/>
                          <w:divBdr>
                            <w:top w:val="none" w:sz="0" w:space="0" w:color="auto"/>
                            <w:left w:val="none" w:sz="0" w:space="0" w:color="auto"/>
                            <w:bottom w:val="none" w:sz="0" w:space="0" w:color="auto"/>
                            <w:right w:val="none" w:sz="0" w:space="0" w:color="auto"/>
                          </w:divBdr>
                        </w:div>
                        <w:div w:id="979502227">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469263">
          <w:marLeft w:val="0"/>
          <w:marRight w:val="0"/>
          <w:marTop w:val="0"/>
          <w:marBottom w:val="0"/>
          <w:divBdr>
            <w:top w:val="none" w:sz="0" w:space="0" w:color="auto"/>
            <w:left w:val="none" w:sz="0" w:space="0" w:color="auto"/>
            <w:bottom w:val="none" w:sz="0" w:space="0" w:color="auto"/>
            <w:right w:val="none" w:sz="0" w:space="0" w:color="auto"/>
          </w:divBdr>
          <w:divsChild>
            <w:div w:id="41222236">
              <w:marLeft w:val="0"/>
              <w:marRight w:val="0"/>
              <w:marTop w:val="0"/>
              <w:marBottom w:val="0"/>
              <w:divBdr>
                <w:top w:val="none" w:sz="0" w:space="0" w:color="auto"/>
                <w:left w:val="none" w:sz="0" w:space="0" w:color="auto"/>
                <w:bottom w:val="none" w:sz="0" w:space="0" w:color="auto"/>
                <w:right w:val="none" w:sz="0" w:space="0" w:color="auto"/>
              </w:divBdr>
              <w:divsChild>
                <w:div w:id="549804275">
                  <w:marLeft w:val="0"/>
                  <w:marRight w:val="0"/>
                  <w:marTop w:val="0"/>
                  <w:marBottom w:val="0"/>
                  <w:divBdr>
                    <w:top w:val="none" w:sz="0" w:space="0" w:color="auto"/>
                    <w:left w:val="none" w:sz="0" w:space="0" w:color="auto"/>
                    <w:bottom w:val="none" w:sz="0" w:space="0" w:color="auto"/>
                    <w:right w:val="none" w:sz="0" w:space="0" w:color="auto"/>
                  </w:divBdr>
                  <w:divsChild>
                    <w:div w:id="1257130614">
                      <w:marLeft w:val="0"/>
                      <w:marRight w:val="2057"/>
                      <w:marTop w:val="0"/>
                      <w:marBottom w:val="0"/>
                      <w:divBdr>
                        <w:top w:val="none" w:sz="0" w:space="0" w:color="auto"/>
                        <w:left w:val="none" w:sz="0" w:space="0" w:color="auto"/>
                        <w:bottom w:val="none" w:sz="0" w:space="0" w:color="auto"/>
                        <w:right w:val="none" w:sz="0" w:space="0" w:color="auto"/>
                      </w:divBdr>
                      <w:divsChild>
                        <w:div w:id="1197238048">
                          <w:marLeft w:val="0"/>
                          <w:marRight w:val="0"/>
                          <w:marTop w:val="823"/>
                          <w:marBottom w:val="823"/>
                          <w:divBdr>
                            <w:top w:val="none" w:sz="0" w:space="0" w:color="auto"/>
                            <w:left w:val="none" w:sz="0" w:space="0" w:color="auto"/>
                            <w:bottom w:val="none" w:sz="0" w:space="0" w:color="auto"/>
                            <w:right w:val="none" w:sz="0" w:space="0" w:color="auto"/>
                          </w:divBdr>
                          <w:divsChild>
                            <w:div w:id="245306039">
                              <w:marLeft w:val="0"/>
                              <w:marRight w:val="0"/>
                              <w:marTop w:val="0"/>
                              <w:marBottom w:val="411"/>
                              <w:divBdr>
                                <w:top w:val="none" w:sz="0" w:space="0" w:color="auto"/>
                                <w:left w:val="none" w:sz="0" w:space="0" w:color="auto"/>
                                <w:bottom w:val="none" w:sz="0" w:space="0" w:color="auto"/>
                                <w:right w:val="none" w:sz="0" w:space="0" w:color="auto"/>
                              </w:divBdr>
                            </w:div>
                            <w:div w:id="88042060">
                              <w:marLeft w:val="0"/>
                              <w:marRight w:val="0"/>
                              <w:marTop w:val="411"/>
                              <w:marBottom w:val="411"/>
                              <w:divBdr>
                                <w:top w:val="none" w:sz="0" w:space="0" w:color="auto"/>
                                <w:left w:val="none" w:sz="0" w:space="0" w:color="auto"/>
                                <w:bottom w:val="none" w:sz="0" w:space="0" w:color="auto"/>
                                <w:right w:val="none" w:sz="0" w:space="0" w:color="auto"/>
                              </w:divBdr>
                            </w:div>
                            <w:div w:id="2089037342">
                              <w:marLeft w:val="0"/>
                              <w:marRight w:val="0"/>
                              <w:marTop w:val="411"/>
                              <w:marBottom w:val="823"/>
                              <w:divBdr>
                                <w:top w:val="single" w:sz="8" w:space="31" w:color="EB5D0B"/>
                                <w:left w:val="none" w:sz="0" w:space="0" w:color="auto"/>
                                <w:bottom w:val="single" w:sz="8" w:space="31" w:color="EB5D0B"/>
                                <w:right w:val="none" w:sz="0" w:space="0" w:color="auto"/>
                              </w:divBdr>
                            </w:div>
                            <w:div w:id="637104852">
                              <w:marLeft w:val="0"/>
                              <w:marRight w:val="0"/>
                              <w:marTop w:val="987"/>
                              <w:marBottom w:val="1234"/>
                              <w:divBdr>
                                <w:top w:val="none" w:sz="0" w:space="0" w:color="auto"/>
                                <w:left w:val="none" w:sz="0" w:space="0" w:color="auto"/>
                                <w:bottom w:val="none" w:sz="0" w:space="0" w:color="auto"/>
                                <w:right w:val="none" w:sz="0" w:space="0" w:color="auto"/>
                              </w:divBdr>
                              <w:divsChild>
                                <w:div w:id="974068278">
                                  <w:marLeft w:val="0"/>
                                  <w:marRight w:val="329"/>
                                  <w:marTop w:val="247"/>
                                  <w:marBottom w:val="0"/>
                                  <w:divBdr>
                                    <w:top w:val="none" w:sz="0" w:space="0" w:color="auto"/>
                                    <w:left w:val="none" w:sz="0" w:space="0" w:color="auto"/>
                                    <w:bottom w:val="none" w:sz="0" w:space="0" w:color="auto"/>
                                    <w:right w:val="none" w:sz="0" w:space="0" w:color="auto"/>
                                  </w:divBdr>
                                </w:div>
                              </w:divsChild>
                            </w:div>
                            <w:div w:id="2120757848">
                              <w:marLeft w:val="0"/>
                              <w:marRight w:val="0"/>
                              <w:marTop w:val="329"/>
                              <w:marBottom w:val="329"/>
                              <w:divBdr>
                                <w:top w:val="none" w:sz="0" w:space="0" w:color="auto"/>
                                <w:left w:val="none" w:sz="0" w:space="0" w:color="auto"/>
                                <w:bottom w:val="none" w:sz="0" w:space="0" w:color="auto"/>
                                <w:right w:val="none" w:sz="0" w:space="0" w:color="auto"/>
                              </w:divBdr>
                              <w:divsChild>
                                <w:div w:id="1806462006">
                                  <w:marLeft w:val="0"/>
                                  <w:marRight w:val="0"/>
                                  <w:marTop w:val="0"/>
                                  <w:marBottom w:val="0"/>
                                  <w:divBdr>
                                    <w:top w:val="none" w:sz="0" w:space="0" w:color="auto"/>
                                    <w:left w:val="none" w:sz="0" w:space="0" w:color="auto"/>
                                    <w:bottom w:val="none" w:sz="0" w:space="0" w:color="auto"/>
                                    <w:right w:val="none" w:sz="0" w:space="0" w:color="auto"/>
                                  </w:divBdr>
                                </w:div>
                              </w:divsChild>
                            </w:div>
                            <w:div w:id="957832445">
                              <w:marLeft w:val="0"/>
                              <w:marRight w:val="0"/>
                              <w:marTop w:val="329"/>
                              <w:marBottom w:val="329"/>
                              <w:divBdr>
                                <w:top w:val="none" w:sz="0" w:space="0" w:color="auto"/>
                                <w:left w:val="none" w:sz="0" w:space="0" w:color="auto"/>
                                <w:bottom w:val="none" w:sz="0" w:space="0" w:color="auto"/>
                                <w:right w:val="none" w:sz="0" w:space="0" w:color="auto"/>
                              </w:divBdr>
                              <w:divsChild>
                                <w:div w:id="1577472454">
                                  <w:marLeft w:val="0"/>
                                  <w:marRight w:val="0"/>
                                  <w:marTop w:val="0"/>
                                  <w:marBottom w:val="0"/>
                                  <w:divBdr>
                                    <w:top w:val="none" w:sz="0" w:space="0" w:color="auto"/>
                                    <w:left w:val="none" w:sz="0" w:space="0" w:color="auto"/>
                                    <w:bottom w:val="none" w:sz="0" w:space="0" w:color="auto"/>
                                    <w:right w:val="none" w:sz="0" w:space="0" w:color="auto"/>
                                  </w:divBdr>
                                </w:div>
                              </w:divsChild>
                            </w:div>
                            <w:div w:id="1013383643">
                              <w:marLeft w:val="0"/>
                              <w:marRight w:val="0"/>
                              <w:marTop w:val="329"/>
                              <w:marBottom w:val="329"/>
                              <w:divBdr>
                                <w:top w:val="none" w:sz="0" w:space="0" w:color="auto"/>
                                <w:left w:val="none" w:sz="0" w:space="0" w:color="auto"/>
                                <w:bottom w:val="none" w:sz="0" w:space="0" w:color="auto"/>
                                <w:right w:val="none" w:sz="0" w:space="0" w:color="auto"/>
                              </w:divBdr>
                              <w:divsChild>
                                <w:div w:id="1937009072">
                                  <w:marLeft w:val="0"/>
                                  <w:marRight w:val="0"/>
                                  <w:marTop w:val="0"/>
                                  <w:marBottom w:val="0"/>
                                  <w:divBdr>
                                    <w:top w:val="none" w:sz="0" w:space="0" w:color="auto"/>
                                    <w:left w:val="none" w:sz="0" w:space="0" w:color="auto"/>
                                    <w:bottom w:val="none" w:sz="0" w:space="0" w:color="auto"/>
                                    <w:right w:val="none" w:sz="0" w:space="0" w:color="auto"/>
                                  </w:divBdr>
                                </w:div>
                              </w:divsChild>
                            </w:div>
                            <w:div w:id="841941115">
                              <w:marLeft w:val="0"/>
                              <w:marRight w:val="0"/>
                              <w:marTop w:val="329"/>
                              <w:marBottom w:val="329"/>
                              <w:divBdr>
                                <w:top w:val="none" w:sz="0" w:space="0" w:color="auto"/>
                                <w:left w:val="none" w:sz="0" w:space="0" w:color="auto"/>
                                <w:bottom w:val="none" w:sz="0" w:space="0" w:color="auto"/>
                                <w:right w:val="none" w:sz="0" w:space="0" w:color="auto"/>
                              </w:divBdr>
                              <w:divsChild>
                                <w:div w:id="765803529">
                                  <w:marLeft w:val="0"/>
                                  <w:marRight w:val="0"/>
                                  <w:marTop w:val="0"/>
                                  <w:marBottom w:val="0"/>
                                  <w:divBdr>
                                    <w:top w:val="none" w:sz="0" w:space="0" w:color="auto"/>
                                    <w:left w:val="none" w:sz="0" w:space="0" w:color="auto"/>
                                    <w:bottom w:val="none" w:sz="0" w:space="0" w:color="auto"/>
                                    <w:right w:val="none" w:sz="0" w:space="0" w:color="auto"/>
                                  </w:divBdr>
                                </w:div>
                              </w:divsChild>
                            </w:div>
                            <w:div w:id="120923020">
                              <w:marLeft w:val="0"/>
                              <w:marRight w:val="0"/>
                              <w:marTop w:val="329"/>
                              <w:marBottom w:val="329"/>
                              <w:divBdr>
                                <w:top w:val="none" w:sz="0" w:space="0" w:color="auto"/>
                                <w:left w:val="none" w:sz="0" w:space="0" w:color="auto"/>
                                <w:bottom w:val="none" w:sz="0" w:space="0" w:color="auto"/>
                                <w:right w:val="none" w:sz="0" w:space="0" w:color="auto"/>
                              </w:divBdr>
                              <w:divsChild>
                                <w:div w:id="1949966201">
                                  <w:marLeft w:val="0"/>
                                  <w:marRight w:val="0"/>
                                  <w:marTop w:val="0"/>
                                  <w:marBottom w:val="0"/>
                                  <w:divBdr>
                                    <w:top w:val="none" w:sz="0" w:space="0" w:color="auto"/>
                                    <w:left w:val="none" w:sz="0" w:space="0" w:color="auto"/>
                                    <w:bottom w:val="none" w:sz="0" w:space="0" w:color="auto"/>
                                    <w:right w:val="none" w:sz="0" w:space="0" w:color="auto"/>
                                  </w:divBdr>
                                </w:div>
                              </w:divsChild>
                            </w:div>
                            <w:div w:id="357899429">
                              <w:marLeft w:val="0"/>
                              <w:marRight w:val="0"/>
                              <w:marTop w:val="329"/>
                              <w:marBottom w:val="329"/>
                              <w:divBdr>
                                <w:top w:val="none" w:sz="0" w:space="0" w:color="auto"/>
                                <w:left w:val="none" w:sz="0" w:space="0" w:color="auto"/>
                                <w:bottom w:val="none" w:sz="0" w:space="0" w:color="auto"/>
                                <w:right w:val="none" w:sz="0" w:space="0" w:color="auto"/>
                              </w:divBdr>
                              <w:divsChild>
                                <w:div w:id="1163353672">
                                  <w:marLeft w:val="0"/>
                                  <w:marRight w:val="0"/>
                                  <w:marTop w:val="0"/>
                                  <w:marBottom w:val="0"/>
                                  <w:divBdr>
                                    <w:top w:val="none" w:sz="0" w:space="0" w:color="auto"/>
                                    <w:left w:val="none" w:sz="0" w:space="0" w:color="auto"/>
                                    <w:bottom w:val="none" w:sz="0" w:space="0" w:color="auto"/>
                                    <w:right w:val="none" w:sz="0" w:space="0" w:color="auto"/>
                                  </w:divBdr>
                                </w:div>
                              </w:divsChild>
                            </w:div>
                            <w:div w:id="906257767">
                              <w:marLeft w:val="0"/>
                              <w:marRight w:val="0"/>
                              <w:marTop w:val="329"/>
                              <w:marBottom w:val="329"/>
                              <w:divBdr>
                                <w:top w:val="none" w:sz="0" w:space="0" w:color="auto"/>
                                <w:left w:val="none" w:sz="0" w:space="0" w:color="auto"/>
                                <w:bottom w:val="none" w:sz="0" w:space="0" w:color="auto"/>
                                <w:right w:val="none" w:sz="0" w:space="0" w:color="auto"/>
                              </w:divBdr>
                              <w:divsChild>
                                <w:div w:id="1826973251">
                                  <w:marLeft w:val="0"/>
                                  <w:marRight w:val="0"/>
                                  <w:marTop w:val="0"/>
                                  <w:marBottom w:val="0"/>
                                  <w:divBdr>
                                    <w:top w:val="none" w:sz="0" w:space="0" w:color="auto"/>
                                    <w:left w:val="none" w:sz="0" w:space="0" w:color="auto"/>
                                    <w:bottom w:val="none" w:sz="0" w:space="0" w:color="auto"/>
                                    <w:right w:val="none" w:sz="0" w:space="0" w:color="auto"/>
                                  </w:divBdr>
                                </w:div>
                              </w:divsChild>
                            </w:div>
                            <w:div w:id="515115637">
                              <w:marLeft w:val="0"/>
                              <w:marRight w:val="0"/>
                              <w:marTop w:val="329"/>
                              <w:marBottom w:val="329"/>
                              <w:divBdr>
                                <w:top w:val="none" w:sz="0" w:space="0" w:color="auto"/>
                                <w:left w:val="none" w:sz="0" w:space="0" w:color="auto"/>
                                <w:bottom w:val="none" w:sz="0" w:space="0" w:color="auto"/>
                                <w:right w:val="none" w:sz="0" w:space="0" w:color="auto"/>
                              </w:divBdr>
                              <w:divsChild>
                                <w:div w:id="12511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13936">
      <w:bodyDiv w:val="1"/>
      <w:marLeft w:val="0"/>
      <w:marRight w:val="0"/>
      <w:marTop w:val="0"/>
      <w:marBottom w:val="0"/>
      <w:divBdr>
        <w:top w:val="none" w:sz="0" w:space="0" w:color="auto"/>
        <w:left w:val="none" w:sz="0" w:space="0" w:color="auto"/>
        <w:bottom w:val="none" w:sz="0" w:space="0" w:color="auto"/>
        <w:right w:val="none" w:sz="0" w:space="0" w:color="auto"/>
      </w:divBdr>
      <w:divsChild>
        <w:div w:id="106241015">
          <w:marLeft w:val="0"/>
          <w:marRight w:val="0"/>
          <w:marTop w:val="0"/>
          <w:marBottom w:val="0"/>
          <w:divBdr>
            <w:top w:val="none" w:sz="0" w:space="0" w:color="auto"/>
            <w:left w:val="none" w:sz="0" w:space="0" w:color="auto"/>
            <w:bottom w:val="none" w:sz="0" w:space="0" w:color="auto"/>
            <w:right w:val="none" w:sz="0" w:space="0" w:color="auto"/>
          </w:divBdr>
        </w:div>
      </w:divsChild>
    </w:div>
    <w:div w:id="865751341">
      <w:bodyDiv w:val="1"/>
      <w:marLeft w:val="0"/>
      <w:marRight w:val="0"/>
      <w:marTop w:val="0"/>
      <w:marBottom w:val="0"/>
      <w:divBdr>
        <w:top w:val="none" w:sz="0" w:space="0" w:color="auto"/>
        <w:left w:val="none" w:sz="0" w:space="0" w:color="auto"/>
        <w:bottom w:val="none" w:sz="0" w:space="0" w:color="auto"/>
        <w:right w:val="none" w:sz="0" w:space="0" w:color="auto"/>
      </w:divBdr>
    </w:div>
    <w:div w:id="867060256">
      <w:bodyDiv w:val="1"/>
      <w:marLeft w:val="0"/>
      <w:marRight w:val="0"/>
      <w:marTop w:val="0"/>
      <w:marBottom w:val="0"/>
      <w:divBdr>
        <w:top w:val="none" w:sz="0" w:space="0" w:color="auto"/>
        <w:left w:val="none" w:sz="0" w:space="0" w:color="auto"/>
        <w:bottom w:val="none" w:sz="0" w:space="0" w:color="auto"/>
        <w:right w:val="none" w:sz="0" w:space="0" w:color="auto"/>
      </w:divBdr>
      <w:divsChild>
        <w:div w:id="181867049">
          <w:marLeft w:val="0"/>
          <w:marRight w:val="0"/>
          <w:marTop w:val="0"/>
          <w:marBottom w:val="0"/>
          <w:divBdr>
            <w:top w:val="none" w:sz="0" w:space="0" w:color="auto"/>
            <w:left w:val="none" w:sz="0" w:space="0" w:color="auto"/>
            <w:bottom w:val="none" w:sz="0" w:space="0" w:color="auto"/>
            <w:right w:val="none" w:sz="0" w:space="0" w:color="auto"/>
          </w:divBdr>
        </w:div>
        <w:div w:id="424497759">
          <w:marLeft w:val="0"/>
          <w:marRight w:val="0"/>
          <w:marTop w:val="0"/>
          <w:marBottom w:val="0"/>
          <w:divBdr>
            <w:top w:val="none" w:sz="0" w:space="0" w:color="auto"/>
            <w:left w:val="none" w:sz="0" w:space="0" w:color="auto"/>
            <w:bottom w:val="none" w:sz="0" w:space="0" w:color="auto"/>
            <w:right w:val="none" w:sz="0" w:space="0" w:color="auto"/>
          </w:divBdr>
        </w:div>
      </w:divsChild>
    </w:div>
    <w:div w:id="875389841">
      <w:bodyDiv w:val="1"/>
      <w:marLeft w:val="0"/>
      <w:marRight w:val="0"/>
      <w:marTop w:val="0"/>
      <w:marBottom w:val="0"/>
      <w:divBdr>
        <w:top w:val="none" w:sz="0" w:space="0" w:color="auto"/>
        <w:left w:val="none" w:sz="0" w:space="0" w:color="auto"/>
        <w:bottom w:val="none" w:sz="0" w:space="0" w:color="auto"/>
        <w:right w:val="none" w:sz="0" w:space="0" w:color="auto"/>
      </w:divBdr>
      <w:divsChild>
        <w:div w:id="669606132">
          <w:marLeft w:val="0"/>
          <w:marRight w:val="0"/>
          <w:marTop w:val="0"/>
          <w:marBottom w:val="0"/>
          <w:divBdr>
            <w:top w:val="none" w:sz="0" w:space="0" w:color="auto"/>
            <w:left w:val="none" w:sz="0" w:space="0" w:color="auto"/>
            <w:bottom w:val="none" w:sz="0" w:space="0" w:color="auto"/>
            <w:right w:val="none" w:sz="0" w:space="0" w:color="auto"/>
          </w:divBdr>
        </w:div>
      </w:divsChild>
    </w:div>
    <w:div w:id="882449441">
      <w:bodyDiv w:val="1"/>
      <w:marLeft w:val="0"/>
      <w:marRight w:val="0"/>
      <w:marTop w:val="0"/>
      <w:marBottom w:val="0"/>
      <w:divBdr>
        <w:top w:val="none" w:sz="0" w:space="0" w:color="auto"/>
        <w:left w:val="none" w:sz="0" w:space="0" w:color="auto"/>
        <w:bottom w:val="none" w:sz="0" w:space="0" w:color="auto"/>
        <w:right w:val="none" w:sz="0" w:space="0" w:color="auto"/>
      </w:divBdr>
    </w:div>
    <w:div w:id="883054561">
      <w:bodyDiv w:val="1"/>
      <w:marLeft w:val="0"/>
      <w:marRight w:val="0"/>
      <w:marTop w:val="0"/>
      <w:marBottom w:val="0"/>
      <w:divBdr>
        <w:top w:val="none" w:sz="0" w:space="0" w:color="auto"/>
        <w:left w:val="none" w:sz="0" w:space="0" w:color="auto"/>
        <w:bottom w:val="none" w:sz="0" w:space="0" w:color="auto"/>
        <w:right w:val="none" w:sz="0" w:space="0" w:color="auto"/>
      </w:divBdr>
      <w:divsChild>
        <w:div w:id="914120810">
          <w:marLeft w:val="0"/>
          <w:marRight w:val="0"/>
          <w:marTop w:val="0"/>
          <w:marBottom w:val="0"/>
          <w:divBdr>
            <w:top w:val="none" w:sz="0" w:space="0" w:color="auto"/>
            <w:left w:val="none" w:sz="0" w:space="0" w:color="auto"/>
            <w:bottom w:val="none" w:sz="0" w:space="0" w:color="auto"/>
            <w:right w:val="none" w:sz="0" w:space="0" w:color="auto"/>
          </w:divBdr>
          <w:divsChild>
            <w:div w:id="325714548">
              <w:marLeft w:val="0"/>
              <w:marRight w:val="0"/>
              <w:marTop w:val="0"/>
              <w:marBottom w:val="0"/>
              <w:divBdr>
                <w:top w:val="none" w:sz="0" w:space="0" w:color="auto"/>
                <w:left w:val="none" w:sz="0" w:space="0" w:color="auto"/>
                <w:bottom w:val="none" w:sz="0" w:space="0" w:color="auto"/>
                <w:right w:val="none" w:sz="0" w:space="0" w:color="auto"/>
              </w:divBdr>
              <w:divsChild>
                <w:div w:id="129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331909">
      <w:bodyDiv w:val="1"/>
      <w:marLeft w:val="0"/>
      <w:marRight w:val="0"/>
      <w:marTop w:val="0"/>
      <w:marBottom w:val="0"/>
      <w:divBdr>
        <w:top w:val="none" w:sz="0" w:space="0" w:color="auto"/>
        <w:left w:val="none" w:sz="0" w:space="0" w:color="auto"/>
        <w:bottom w:val="none" w:sz="0" w:space="0" w:color="auto"/>
        <w:right w:val="none" w:sz="0" w:space="0" w:color="auto"/>
      </w:divBdr>
      <w:divsChild>
        <w:div w:id="919799780">
          <w:marLeft w:val="0"/>
          <w:marRight w:val="0"/>
          <w:marTop w:val="0"/>
          <w:marBottom w:val="0"/>
          <w:divBdr>
            <w:top w:val="none" w:sz="0" w:space="0" w:color="auto"/>
            <w:left w:val="none" w:sz="0" w:space="0" w:color="auto"/>
            <w:bottom w:val="none" w:sz="0" w:space="0" w:color="auto"/>
            <w:right w:val="none" w:sz="0" w:space="0" w:color="auto"/>
          </w:divBdr>
        </w:div>
      </w:divsChild>
    </w:div>
    <w:div w:id="886264260">
      <w:bodyDiv w:val="1"/>
      <w:marLeft w:val="0"/>
      <w:marRight w:val="0"/>
      <w:marTop w:val="0"/>
      <w:marBottom w:val="0"/>
      <w:divBdr>
        <w:top w:val="none" w:sz="0" w:space="0" w:color="auto"/>
        <w:left w:val="none" w:sz="0" w:space="0" w:color="auto"/>
        <w:bottom w:val="none" w:sz="0" w:space="0" w:color="auto"/>
        <w:right w:val="none" w:sz="0" w:space="0" w:color="auto"/>
      </w:divBdr>
      <w:divsChild>
        <w:div w:id="181667645">
          <w:marLeft w:val="0"/>
          <w:marRight w:val="0"/>
          <w:marTop w:val="0"/>
          <w:marBottom w:val="0"/>
          <w:divBdr>
            <w:top w:val="none" w:sz="0" w:space="0" w:color="auto"/>
            <w:left w:val="none" w:sz="0" w:space="0" w:color="auto"/>
            <w:bottom w:val="none" w:sz="0" w:space="0" w:color="auto"/>
            <w:right w:val="none" w:sz="0" w:space="0" w:color="auto"/>
          </w:divBdr>
        </w:div>
      </w:divsChild>
    </w:div>
    <w:div w:id="887453661">
      <w:bodyDiv w:val="1"/>
      <w:marLeft w:val="0"/>
      <w:marRight w:val="0"/>
      <w:marTop w:val="0"/>
      <w:marBottom w:val="0"/>
      <w:divBdr>
        <w:top w:val="none" w:sz="0" w:space="0" w:color="auto"/>
        <w:left w:val="none" w:sz="0" w:space="0" w:color="auto"/>
        <w:bottom w:val="none" w:sz="0" w:space="0" w:color="auto"/>
        <w:right w:val="none" w:sz="0" w:space="0" w:color="auto"/>
      </w:divBdr>
      <w:divsChild>
        <w:div w:id="774596636">
          <w:marLeft w:val="0"/>
          <w:marRight w:val="0"/>
          <w:marTop w:val="0"/>
          <w:marBottom w:val="0"/>
          <w:divBdr>
            <w:top w:val="none" w:sz="0" w:space="0" w:color="auto"/>
            <w:left w:val="none" w:sz="0" w:space="0" w:color="auto"/>
            <w:bottom w:val="none" w:sz="0" w:space="0" w:color="auto"/>
            <w:right w:val="none" w:sz="0" w:space="0" w:color="auto"/>
          </w:divBdr>
        </w:div>
      </w:divsChild>
    </w:div>
    <w:div w:id="889221189">
      <w:bodyDiv w:val="1"/>
      <w:marLeft w:val="0"/>
      <w:marRight w:val="0"/>
      <w:marTop w:val="0"/>
      <w:marBottom w:val="0"/>
      <w:divBdr>
        <w:top w:val="none" w:sz="0" w:space="0" w:color="auto"/>
        <w:left w:val="none" w:sz="0" w:space="0" w:color="auto"/>
        <w:bottom w:val="none" w:sz="0" w:space="0" w:color="auto"/>
        <w:right w:val="none" w:sz="0" w:space="0" w:color="auto"/>
      </w:divBdr>
      <w:divsChild>
        <w:div w:id="79913485">
          <w:marLeft w:val="0"/>
          <w:marRight w:val="0"/>
          <w:marTop w:val="0"/>
          <w:marBottom w:val="0"/>
          <w:divBdr>
            <w:top w:val="none" w:sz="0" w:space="0" w:color="auto"/>
            <w:left w:val="none" w:sz="0" w:space="0" w:color="auto"/>
            <w:bottom w:val="none" w:sz="0" w:space="0" w:color="auto"/>
            <w:right w:val="none" w:sz="0" w:space="0" w:color="auto"/>
          </w:divBdr>
          <w:divsChild>
            <w:div w:id="280264386">
              <w:marLeft w:val="0"/>
              <w:marRight w:val="0"/>
              <w:marTop w:val="0"/>
              <w:marBottom w:val="0"/>
              <w:divBdr>
                <w:top w:val="none" w:sz="0" w:space="0" w:color="auto"/>
                <w:left w:val="none" w:sz="0" w:space="0" w:color="auto"/>
                <w:bottom w:val="none" w:sz="0" w:space="0" w:color="auto"/>
                <w:right w:val="none" w:sz="0" w:space="0" w:color="auto"/>
              </w:divBdr>
            </w:div>
          </w:divsChild>
        </w:div>
        <w:div w:id="514925406">
          <w:marLeft w:val="0"/>
          <w:marRight w:val="0"/>
          <w:marTop w:val="0"/>
          <w:marBottom w:val="0"/>
          <w:divBdr>
            <w:top w:val="none" w:sz="0" w:space="0" w:color="auto"/>
            <w:left w:val="none" w:sz="0" w:space="0" w:color="auto"/>
            <w:bottom w:val="none" w:sz="0" w:space="0" w:color="auto"/>
            <w:right w:val="none" w:sz="0" w:space="0" w:color="auto"/>
          </w:divBdr>
        </w:div>
      </w:divsChild>
    </w:div>
    <w:div w:id="889731849">
      <w:bodyDiv w:val="1"/>
      <w:marLeft w:val="0"/>
      <w:marRight w:val="0"/>
      <w:marTop w:val="0"/>
      <w:marBottom w:val="0"/>
      <w:divBdr>
        <w:top w:val="none" w:sz="0" w:space="0" w:color="auto"/>
        <w:left w:val="none" w:sz="0" w:space="0" w:color="auto"/>
        <w:bottom w:val="none" w:sz="0" w:space="0" w:color="auto"/>
        <w:right w:val="none" w:sz="0" w:space="0" w:color="auto"/>
      </w:divBdr>
    </w:div>
    <w:div w:id="890115479">
      <w:bodyDiv w:val="1"/>
      <w:marLeft w:val="0"/>
      <w:marRight w:val="0"/>
      <w:marTop w:val="0"/>
      <w:marBottom w:val="0"/>
      <w:divBdr>
        <w:top w:val="none" w:sz="0" w:space="0" w:color="auto"/>
        <w:left w:val="none" w:sz="0" w:space="0" w:color="auto"/>
        <w:bottom w:val="none" w:sz="0" w:space="0" w:color="auto"/>
        <w:right w:val="none" w:sz="0" w:space="0" w:color="auto"/>
      </w:divBdr>
    </w:div>
    <w:div w:id="894436286">
      <w:bodyDiv w:val="1"/>
      <w:marLeft w:val="0"/>
      <w:marRight w:val="0"/>
      <w:marTop w:val="0"/>
      <w:marBottom w:val="0"/>
      <w:divBdr>
        <w:top w:val="none" w:sz="0" w:space="0" w:color="auto"/>
        <w:left w:val="none" w:sz="0" w:space="0" w:color="auto"/>
        <w:bottom w:val="none" w:sz="0" w:space="0" w:color="auto"/>
        <w:right w:val="none" w:sz="0" w:space="0" w:color="auto"/>
      </w:divBdr>
      <w:divsChild>
        <w:div w:id="145899292">
          <w:marLeft w:val="0"/>
          <w:marRight w:val="0"/>
          <w:marTop w:val="0"/>
          <w:marBottom w:val="0"/>
          <w:divBdr>
            <w:top w:val="none" w:sz="0" w:space="0" w:color="auto"/>
            <w:left w:val="none" w:sz="0" w:space="0" w:color="auto"/>
            <w:bottom w:val="none" w:sz="0" w:space="0" w:color="auto"/>
            <w:right w:val="none" w:sz="0" w:space="0" w:color="auto"/>
          </w:divBdr>
          <w:divsChild>
            <w:div w:id="406999169">
              <w:marLeft w:val="0"/>
              <w:marRight w:val="0"/>
              <w:marTop w:val="0"/>
              <w:marBottom w:val="0"/>
              <w:divBdr>
                <w:top w:val="none" w:sz="0" w:space="0" w:color="auto"/>
                <w:left w:val="none" w:sz="0" w:space="0" w:color="auto"/>
                <w:bottom w:val="none" w:sz="0" w:space="0" w:color="auto"/>
                <w:right w:val="none" w:sz="0" w:space="0" w:color="auto"/>
              </w:divBdr>
            </w:div>
          </w:divsChild>
        </w:div>
        <w:div w:id="365956328">
          <w:marLeft w:val="0"/>
          <w:marRight w:val="0"/>
          <w:marTop w:val="0"/>
          <w:marBottom w:val="0"/>
          <w:divBdr>
            <w:top w:val="none" w:sz="0" w:space="0" w:color="auto"/>
            <w:left w:val="none" w:sz="0" w:space="0" w:color="auto"/>
            <w:bottom w:val="none" w:sz="0" w:space="0" w:color="auto"/>
            <w:right w:val="none" w:sz="0" w:space="0" w:color="auto"/>
          </w:divBdr>
        </w:div>
      </w:divsChild>
    </w:div>
    <w:div w:id="895049834">
      <w:bodyDiv w:val="1"/>
      <w:marLeft w:val="0"/>
      <w:marRight w:val="0"/>
      <w:marTop w:val="0"/>
      <w:marBottom w:val="0"/>
      <w:divBdr>
        <w:top w:val="none" w:sz="0" w:space="0" w:color="auto"/>
        <w:left w:val="none" w:sz="0" w:space="0" w:color="auto"/>
        <w:bottom w:val="none" w:sz="0" w:space="0" w:color="auto"/>
        <w:right w:val="none" w:sz="0" w:space="0" w:color="auto"/>
      </w:divBdr>
    </w:div>
    <w:div w:id="896354412">
      <w:bodyDiv w:val="1"/>
      <w:marLeft w:val="0"/>
      <w:marRight w:val="0"/>
      <w:marTop w:val="0"/>
      <w:marBottom w:val="0"/>
      <w:divBdr>
        <w:top w:val="none" w:sz="0" w:space="0" w:color="auto"/>
        <w:left w:val="none" w:sz="0" w:space="0" w:color="auto"/>
        <w:bottom w:val="none" w:sz="0" w:space="0" w:color="auto"/>
        <w:right w:val="none" w:sz="0" w:space="0" w:color="auto"/>
      </w:divBdr>
    </w:div>
    <w:div w:id="896940098">
      <w:bodyDiv w:val="1"/>
      <w:marLeft w:val="0"/>
      <w:marRight w:val="0"/>
      <w:marTop w:val="0"/>
      <w:marBottom w:val="0"/>
      <w:divBdr>
        <w:top w:val="none" w:sz="0" w:space="0" w:color="auto"/>
        <w:left w:val="none" w:sz="0" w:space="0" w:color="auto"/>
        <w:bottom w:val="none" w:sz="0" w:space="0" w:color="auto"/>
        <w:right w:val="none" w:sz="0" w:space="0" w:color="auto"/>
      </w:divBdr>
      <w:divsChild>
        <w:div w:id="674891341">
          <w:marLeft w:val="0"/>
          <w:marRight w:val="0"/>
          <w:marTop w:val="0"/>
          <w:marBottom w:val="0"/>
          <w:divBdr>
            <w:top w:val="none" w:sz="0" w:space="0" w:color="auto"/>
            <w:left w:val="none" w:sz="0" w:space="0" w:color="auto"/>
            <w:bottom w:val="none" w:sz="0" w:space="0" w:color="auto"/>
            <w:right w:val="none" w:sz="0" w:space="0" w:color="auto"/>
          </w:divBdr>
          <w:divsChild>
            <w:div w:id="85977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168100">
      <w:bodyDiv w:val="1"/>
      <w:marLeft w:val="0"/>
      <w:marRight w:val="0"/>
      <w:marTop w:val="0"/>
      <w:marBottom w:val="0"/>
      <w:divBdr>
        <w:top w:val="none" w:sz="0" w:space="0" w:color="auto"/>
        <w:left w:val="none" w:sz="0" w:space="0" w:color="auto"/>
        <w:bottom w:val="none" w:sz="0" w:space="0" w:color="auto"/>
        <w:right w:val="none" w:sz="0" w:space="0" w:color="auto"/>
      </w:divBdr>
    </w:div>
    <w:div w:id="900797660">
      <w:bodyDiv w:val="1"/>
      <w:marLeft w:val="0"/>
      <w:marRight w:val="0"/>
      <w:marTop w:val="0"/>
      <w:marBottom w:val="0"/>
      <w:divBdr>
        <w:top w:val="none" w:sz="0" w:space="0" w:color="auto"/>
        <w:left w:val="none" w:sz="0" w:space="0" w:color="auto"/>
        <w:bottom w:val="none" w:sz="0" w:space="0" w:color="auto"/>
        <w:right w:val="none" w:sz="0" w:space="0" w:color="auto"/>
      </w:divBdr>
      <w:divsChild>
        <w:div w:id="601230300">
          <w:marLeft w:val="0"/>
          <w:marRight w:val="0"/>
          <w:marTop w:val="0"/>
          <w:marBottom w:val="0"/>
          <w:divBdr>
            <w:top w:val="none" w:sz="0" w:space="0" w:color="auto"/>
            <w:left w:val="none" w:sz="0" w:space="0" w:color="auto"/>
            <w:bottom w:val="none" w:sz="0" w:space="0" w:color="auto"/>
            <w:right w:val="none" w:sz="0" w:space="0" w:color="auto"/>
          </w:divBdr>
          <w:divsChild>
            <w:div w:id="1231306023">
              <w:marLeft w:val="0"/>
              <w:marRight w:val="0"/>
              <w:marTop w:val="0"/>
              <w:marBottom w:val="0"/>
              <w:divBdr>
                <w:top w:val="none" w:sz="0" w:space="0" w:color="auto"/>
                <w:left w:val="none" w:sz="0" w:space="0" w:color="auto"/>
                <w:bottom w:val="none" w:sz="0" w:space="0" w:color="auto"/>
                <w:right w:val="none" w:sz="0" w:space="0" w:color="auto"/>
              </w:divBdr>
              <w:divsChild>
                <w:div w:id="409273025">
                  <w:marLeft w:val="0"/>
                  <w:marRight w:val="0"/>
                  <w:marTop w:val="0"/>
                  <w:marBottom w:val="0"/>
                  <w:divBdr>
                    <w:top w:val="none" w:sz="0" w:space="0" w:color="auto"/>
                    <w:left w:val="none" w:sz="0" w:space="0" w:color="auto"/>
                    <w:bottom w:val="none" w:sz="0" w:space="0" w:color="auto"/>
                    <w:right w:val="none" w:sz="0" w:space="0" w:color="auto"/>
                  </w:divBdr>
                </w:div>
                <w:div w:id="597056470">
                  <w:marLeft w:val="0"/>
                  <w:marRight w:val="0"/>
                  <w:marTop w:val="600"/>
                  <w:marBottom w:val="0"/>
                  <w:divBdr>
                    <w:top w:val="none" w:sz="0" w:space="0" w:color="auto"/>
                    <w:left w:val="none" w:sz="0" w:space="0" w:color="auto"/>
                    <w:bottom w:val="none" w:sz="0" w:space="0" w:color="auto"/>
                    <w:right w:val="none" w:sz="0" w:space="0" w:color="auto"/>
                  </w:divBdr>
                  <w:divsChild>
                    <w:div w:id="2109154641">
                      <w:marLeft w:val="0"/>
                      <w:marRight w:val="0"/>
                      <w:marTop w:val="0"/>
                      <w:marBottom w:val="0"/>
                      <w:divBdr>
                        <w:top w:val="none" w:sz="0" w:space="0" w:color="auto"/>
                        <w:left w:val="none" w:sz="0" w:space="0" w:color="auto"/>
                        <w:bottom w:val="none" w:sz="0" w:space="0" w:color="auto"/>
                        <w:right w:val="none" w:sz="0" w:space="0" w:color="auto"/>
                      </w:divBdr>
                      <w:divsChild>
                        <w:div w:id="1825923925">
                          <w:marLeft w:val="0"/>
                          <w:marRight w:val="0"/>
                          <w:marTop w:val="0"/>
                          <w:marBottom w:val="0"/>
                          <w:divBdr>
                            <w:top w:val="none" w:sz="0" w:space="0" w:color="auto"/>
                            <w:left w:val="none" w:sz="0" w:space="0" w:color="auto"/>
                            <w:bottom w:val="none" w:sz="0" w:space="0" w:color="auto"/>
                            <w:right w:val="none" w:sz="0" w:space="0" w:color="auto"/>
                          </w:divBdr>
                          <w:divsChild>
                            <w:div w:id="574432822">
                              <w:marLeft w:val="0"/>
                              <w:marRight w:val="0"/>
                              <w:marTop w:val="0"/>
                              <w:marBottom w:val="0"/>
                              <w:divBdr>
                                <w:top w:val="none" w:sz="0" w:space="0" w:color="auto"/>
                                <w:left w:val="none" w:sz="0" w:space="0" w:color="auto"/>
                                <w:bottom w:val="none" w:sz="0" w:space="0" w:color="auto"/>
                                <w:right w:val="none" w:sz="0" w:space="0" w:color="auto"/>
                              </w:divBdr>
                            </w:div>
                          </w:divsChild>
                        </w:div>
                        <w:div w:id="1235239473">
                          <w:marLeft w:val="0"/>
                          <w:marRight w:val="135"/>
                          <w:marTop w:val="0"/>
                          <w:marBottom w:val="0"/>
                          <w:divBdr>
                            <w:top w:val="none" w:sz="0" w:space="0" w:color="auto"/>
                            <w:left w:val="none" w:sz="0" w:space="0" w:color="auto"/>
                            <w:bottom w:val="none" w:sz="0" w:space="0" w:color="auto"/>
                            <w:right w:val="none" w:sz="0" w:space="0" w:color="auto"/>
                          </w:divBdr>
                        </w:div>
                        <w:div w:id="212487822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726141">
          <w:marLeft w:val="0"/>
          <w:marRight w:val="0"/>
          <w:marTop w:val="0"/>
          <w:marBottom w:val="0"/>
          <w:divBdr>
            <w:top w:val="none" w:sz="0" w:space="0" w:color="auto"/>
            <w:left w:val="none" w:sz="0" w:space="0" w:color="auto"/>
            <w:bottom w:val="none" w:sz="0" w:space="0" w:color="auto"/>
            <w:right w:val="none" w:sz="0" w:space="0" w:color="auto"/>
          </w:divBdr>
          <w:divsChild>
            <w:div w:id="47267737">
              <w:marLeft w:val="0"/>
              <w:marRight w:val="0"/>
              <w:marTop w:val="0"/>
              <w:marBottom w:val="0"/>
              <w:divBdr>
                <w:top w:val="none" w:sz="0" w:space="0" w:color="auto"/>
                <w:left w:val="none" w:sz="0" w:space="0" w:color="auto"/>
                <w:bottom w:val="none" w:sz="0" w:space="0" w:color="auto"/>
                <w:right w:val="none" w:sz="0" w:space="0" w:color="auto"/>
              </w:divBdr>
              <w:divsChild>
                <w:div w:id="1713995598">
                  <w:marLeft w:val="0"/>
                  <w:marRight w:val="0"/>
                  <w:marTop w:val="0"/>
                  <w:marBottom w:val="0"/>
                  <w:divBdr>
                    <w:top w:val="none" w:sz="0" w:space="0" w:color="auto"/>
                    <w:left w:val="none" w:sz="0" w:space="0" w:color="auto"/>
                    <w:bottom w:val="none" w:sz="0" w:space="0" w:color="auto"/>
                    <w:right w:val="none" w:sz="0" w:space="0" w:color="auto"/>
                  </w:divBdr>
                  <w:divsChild>
                    <w:div w:id="1948736267">
                      <w:marLeft w:val="0"/>
                      <w:marRight w:val="1500"/>
                      <w:marTop w:val="0"/>
                      <w:marBottom w:val="0"/>
                      <w:divBdr>
                        <w:top w:val="none" w:sz="0" w:space="0" w:color="auto"/>
                        <w:left w:val="none" w:sz="0" w:space="0" w:color="auto"/>
                        <w:bottom w:val="none" w:sz="0" w:space="0" w:color="auto"/>
                        <w:right w:val="none" w:sz="0" w:space="0" w:color="auto"/>
                      </w:divBdr>
                      <w:divsChild>
                        <w:div w:id="856428158">
                          <w:marLeft w:val="0"/>
                          <w:marRight w:val="0"/>
                          <w:marTop w:val="600"/>
                          <w:marBottom w:val="600"/>
                          <w:divBdr>
                            <w:top w:val="none" w:sz="0" w:space="0" w:color="auto"/>
                            <w:left w:val="none" w:sz="0" w:space="0" w:color="auto"/>
                            <w:bottom w:val="none" w:sz="0" w:space="0" w:color="auto"/>
                            <w:right w:val="none" w:sz="0" w:space="0" w:color="auto"/>
                          </w:divBdr>
                          <w:divsChild>
                            <w:div w:id="1882280395">
                              <w:marLeft w:val="0"/>
                              <w:marRight w:val="0"/>
                              <w:marTop w:val="0"/>
                              <w:marBottom w:val="300"/>
                              <w:divBdr>
                                <w:top w:val="none" w:sz="0" w:space="0" w:color="auto"/>
                                <w:left w:val="none" w:sz="0" w:space="0" w:color="auto"/>
                                <w:bottom w:val="none" w:sz="0" w:space="0" w:color="auto"/>
                                <w:right w:val="none" w:sz="0" w:space="0" w:color="auto"/>
                              </w:divBdr>
                            </w:div>
                            <w:div w:id="1722900710">
                              <w:marLeft w:val="0"/>
                              <w:marRight w:val="0"/>
                              <w:marTop w:val="300"/>
                              <w:marBottom w:val="300"/>
                              <w:divBdr>
                                <w:top w:val="none" w:sz="0" w:space="0" w:color="auto"/>
                                <w:left w:val="none" w:sz="0" w:space="0" w:color="auto"/>
                                <w:bottom w:val="none" w:sz="0" w:space="0" w:color="auto"/>
                                <w:right w:val="none" w:sz="0" w:space="0" w:color="auto"/>
                              </w:divBdr>
                            </w:div>
                            <w:div w:id="160119681">
                              <w:marLeft w:val="0"/>
                              <w:marRight w:val="0"/>
                              <w:marTop w:val="300"/>
                              <w:marBottom w:val="600"/>
                              <w:divBdr>
                                <w:top w:val="single" w:sz="6" w:space="30" w:color="EB5D0B"/>
                                <w:left w:val="none" w:sz="0" w:space="0" w:color="auto"/>
                                <w:bottom w:val="single" w:sz="6" w:space="30" w:color="EB5D0B"/>
                                <w:right w:val="none" w:sz="0" w:space="0" w:color="auto"/>
                              </w:divBdr>
                            </w:div>
                            <w:div w:id="1531602460">
                              <w:marLeft w:val="0"/>
                              <w:marRight w:val="0"/>
                              <w:marTop w:val="240"/>
                              <w:marBottom w:val="240"/>
                              <w:divBdr>
                                <w:top w:val="none" w:sz="0" w:space="0" w:color="auto"/>
                                <w:left w:val="none" w:sz="0" w:space="0" w:color="auto"/>
                                <w:bottom w:val="none" w:sz="0" w:space="0" w:color="auto"/>
                                <w:right w:val="none" w:sz="0" w:space="0" w:color="auto"/>
                              </w:divBdr>
                              <w:divsChild>
                                <w:div w:id="1274021067">
                                  <w:marLeft w:val="0"/>
                                  <w:marRight w:val="0"/>
                                  <w:marTop w:val="0"/>
                                  <w:marBottom w:val="0"/>
                                  <w:divBdr>
                                    <w:top w:val="none" w:sz="0" w:space="0" w:color="auto"/>
                                    <w:left w:val="none" w:sz="0" w:space="0" w:color="auto"/>
                                    <w:bottom w:val="none" w:sz="0" w:space="0" w:color="auto"/>
                                    <w:right w:val="none" w:sz="0" w:space="0" w:color="auto"/>
                                  </w:divBdr>
                                </w:div>
                              </w:divsChild>
                            </w:div>
                            <w:div w:id="999383861">
                              <w:marLeft w:val="0"/>
                              <w:marRight w:val="0"/>
                              <w:marTop w:val="240"/>
                              <w:marBottom w:val="240"/>
                              <w:divBdr>
                                <w:top w:val="none" w:sz="0" w:space="0" w:color="auto"/>
                                <w:left w:val="none" w:sz="0" w:space="0" w:color="auto"/>
                                <w:bottom w:val="none" w:sz="0" w:space="0" w:color="auto"/>
                                <w:right w:val="none" w:sz="0" w:space="0" w:color="auto"/>
                              </w:divBdr>
                              <w:divsChild>
                                <w:div w:id="1896239054">
                                  <w:marLeft w:val="0"/>
                                  <w:marRight w:val="0"/>
                                  <w:marTop w:val="0"/>
                                  <w:marBottom w:val="0"/>
                                  <w:divBdr>
                                    <w:top w:val="none" w:sz="0" w:space="0" w:color="auto"/>
                                    <w:left w:val="none" w:sz="0" w:space="0" w:color="auto"/>
                                    <w:bottom w:val="none" w:sz="0" w:space="0" w:color="auto"/>
                                    <w:right w:val="none" w:sz="0" w:space="0" w:color="auto"/>
                                  </w:divBdr>
                                </w:div>
                              </w:divsChild>
                            </w:div>
                            <w:div w:id="1509981065">
                              <w:marLeft w:val="0"/>
                              <w:marRight w:val="0"/>
                              <w:marTop w:val="0"/>
                              <w:marBottom w:val="0"/>
                              <w:divBdr>
                                <w:top w:val="none" w:sz="0" w:space="0" w:color="auto"/>
                                <w:left w:val="none" w:sz="0" w:space="0" w:color="auto"/>
                                <w:bottom w:val="none" w:sz="0" w:space="0" w:color="auto"/>
                                <w:right w:val="none" w:sz="0" w:space="0" w:color="auto"/>
                              </w:divBdr>
                              <w:divsChild>
                                <w:div w:id="559438927">
                                  <w:marLeft w:val="0"/>
                                  <w:marRight w:val="0"/>
                                  <w:marTop w:val="0"/>
                                  <w:marBottom w:val="0"/>
                                  <w:divBdr>
                                    <w:top w:val="none" w:sz="0" w:space="0" w:color="auto"/>
                                    <w:left w:val="none" w:sz="0" w:space="0" w:color="auto"/>
                                    <w:bottom w:val="none" w:sz="0" w:space="0" w:color="auto"/>
                                    <w:right w:val="none" w:sz="0" w:space="0" w:color="auto"/>
                                  </w:divBdr>
                                  <w:divsChild>
                                    <w:div w:id="475417296">
                                      <w:marLeft w:val="0"/>
                                      <w:marRight w:val="0"/>
                                      <w:marTop w:val="0"/>
                                      <w:marBottom w:val="0"/>
                                      <w:divBdr>
                                        <w:top w:val="none" w:sz="0" w:space="0" w:color="auto"/>
                                        <w:left w:val="none" w:sz="0" w:space="0" w:color="auto"/>
                                        <w:bottom w:val="none" w:sz="0" w:space="0" w:color="auto"/>
                                        <w:right w:val="none" w:sz="0" w:space="0" w:color="auto"/>
                                      </w:divBdr>
                                      <w:divsChild>
                                        <w:div w:id="1523976043">
                                          <w:marLeft w:val="0"/>
                                          <w:marRight w:val="0"/>
                                          <w:marTop w:val="0"/>
                                          <w:marBottom w:val="0"/>
                                          <w:divBdr>
                                            <w:top w:val="none" w:sz="0" w:space="0" w:color="auto"/>
                                            <w:left w:val="none" w:sz="0" w:space="0" w:color="auto"/>
                                            <w:bottom w:val="none" w:sz="0" w:space="0" w:color="auto"/>
                                            <w:right w:val="none" w:sz="0" w:space="0" w:color="auto"/>
                                          </w:divBdr>
                                          <w:divsChild>
                                            <w:div w:id="702553900">
                                              <w:marLeft w:val="0"/>
                                              <w:marRight w:val="0"/>
                                              <w:marTop w:val="0"/>
                                              <w:marBottom w:val="0"/>
                                              <w:divBdr>
                                                <w:top w:val="none" w:sz="0" w:space="0" w:color="auto"/>
                                                <w:left w:val="none" w:sz="0" w:space="0" w:color="auto"/>
                                                <w:bottom w:val="none" w:sz="0" w:space="0" w:color="auto"/>
                                                <w:right w:val="none" w:sz="0" w:space="0" w:color="auto"/>
                                              </w:divBdr>
                                              <w:divsChild>
                                                <w:div w:id="446199897">
                                                  <w:marLeft w:val="0"/>
                                                  <w:marRight w:val="0"/>
                                                  <w:marTop w:val="0"/>
                                                  <w:marBottom w:val="0"/>
                                                  <w:divBdr>
                                                    <w:top w:val="none" w:sz="0" w:space="0" w:color="auto"/>
                                                    <w:left w:val="none" w:sz="0" w:space="0" w:color="auto"/>
                                                    <w:bottom w:val="none" w:sz="0" w:space="0" w:color="auto"/>
                                                    <w:right w:val="none" w:sz="0" w:space="0" w:color="auto"/>
                                                  </w:divBdr>
                                                  <w:divsChild>
                                                    <w:div w:id="1451976565">
                                                      <w:marLeft w:val="0"/>
                                                      <w:marRight w:val="0"/>
                                                      <w:marTop w:val="0"/>
                                                      <w:marBottom w:val="0"/>
                                                      <w:divBdr>
                                                        <w:top w:val="none" w:sz="0" w:space="0" w:color="auto"/>
                                                        <w:left w:val="none" w:sz="0" w:space="0" w:color="auto"/>
                                                        <w:bottom w:val="none" w:sz="0" w:space="0" w:color="auto"/>
                                                        <w:right w:val="none" w:sz="0" w:space="0" w:color="auto"/>
                                                      </w:divBdr>
                                                      <w:divsChild>
                                                        <w:div w:id="1533952854">
                                                          <w:marLeft w:val="0"/>
                                                          <w:marRight w:val="0"/>
                                                          <w:marTop w:val="0"/>
                                                          <w:marBottom w:val="0"/>
                                                          <w:divBdr>
                                                            <w:top w:val="none" w:sz="0" w:space="0" w:color="auto"/>
                                                            <w:left w:val="none" w:sz="0" w:space="0" w:color="auto"/>
                                                            <w:bottom w:val="none" w:sz="0" w:space="0" w:color="auto"/>
                                                            <w:right w:val="none" w:sz="0" w:space="0" w:color="auto"/>
                                                          </w:divBdr>
                                                          <w:divsChild>
                                                            <w:div w:id="1857452710">
                                                              <w:marLeft w:val="0"/>
                                                              <w:marRight w:val="0"/>
                                                              <w:marTop w:val="0"/>
                                                              <w:marBottom w:val="0"/>
                                                              <w:divBdr>
                                                                <w:top w:val="none" w:sz="0" w:space="0" w:color="auto"/>
                                                                <w:left w:val="none" w:sz="0" w:space="0" w:color="auto"/>
                                                                <w:bottom w:val="none" w:sz="0" w:space="0" w:color="auto"/>
                                                                <w:right w:val="none" w:sz="0" w:space="0" w:color="auto"/>
                                                              </w:divBdr>
                                                              <w:divsChild>
                                                                <w:div w:id="289481633">
                                                                  <w:marLeft w:val="0"/>
                                                                  <w:marRight w:val="0"/>
                                                                  <w:marTop w:val="0"/>
                                                                  <w:marBottom w:val="0"/>
                                                                  <w:divBdr>
                                                                    <w:top w:val="none" w:sz="0" w:space="0" w:color="auto"/>
                                                                    <w:left w:val="none" w:sz="0" w:space="0" w:color="auto"/>
                                                                    <w:bottom w:val="none" w:sz="0" w:space="0" w:color="auto"/>
                                                                    <w:right w:val="none" w:sz="0" w:space="0" w:color="auto"/>
                                                                  </w:divBdr>
                                                                  <w:divsChild>
                                                                    <w:div w:id="1740132021">
                                                                      <w:marLeft w:val="0"/>
                                                                      <w:marRight w:val="0"/>
                                                                      <w:marTop w:val="0"/>
                                                                      <w:marBottom w:val="0"/>
                                                                      <w:divBdr>
                                                                        <w:top w:val="none" w:sz="0" w:space="0" w:color="auto"/>
                                                                        <w:left w:val="none" w:sz="0" w:space="0" w:color="auto"/>
                                                                        <w:bottom w:val="none" w:sz="0" w:space="0" w:color="auto"/>
                                                                        <w:right w:val="none" w:sz="0" w:space="0" w:color="auto"/>
                                                                      </w:divBdr>
                                                                      <w:divsChild>
                                                                        <w:div w:id="113063676">
                                                                          <w:marLeft w:val="0"/>
                                                                          <w:marRight w:val="0"/>
                                                                          <w:marTop w:val="0"/>
                                                                          <w:marBottom w:val="0"/>
                                                                          <w:divBdr>
                                                                            <w:top w:val="none" w:sz="0" w:space="0" w:color="auto"/>
                                                                            <w:left w:val="none" w:sz="0" w:space="0" w:color="auto"/>
                                                                            <w:bottom w:val="none" w:sz="0" w:space="0" w:color="auto"/>
                                                                            <w:right w:val="none" w:sz="0" w:space="0" w:color="auto"/>
                                                                          </w:divBdr>
                                                                          <w:divsChild>
                                                                            <w:div w:id="1837989463">
                                                                              <w:marLeft w:val="0"/>
                                                                              <w:marRight w:val="0"/>
                                                                              <w:marTop w:val="0"/>
                                                                              <w:marBottom w:val="0"/>
                                                                              <w:divBdr>
                                                                                <w:top w:val="none" w:sz="0" w:space="0" w:color="auto"/>
                                                                                <w:left w:val="none" w:sz="0" w:space="0" w:color="auto"/>
                                                                                <w:bottom w:val="none" w:sz="0" w:space="0" w:color="auto"/>
                                                                                <w:right w:val="none" w:sz="0" w:space="0" w:color="auto"/>
                                                                              </w:divBdr>
                                                                              <w:divsChild>
                                                                                <w:div w:id="1052461064">
                                                                                  <w:marLeft w:val="0"/>
                                                                                  <w:marRight w:val="0"/>
                                                                                  <w:marTop w:val="0"/>
                                                                                  <w:marBottom w:val="0"/>
                                                                                  <w:divBdr>
                                                                                    <w:top w:val="none" w:sz="0" w:space="0" w:color="auto"/>
                                                                                    <w:left w:val="none" w:sz="0" w:space="0" w:color="auto"/>
                                                                                    <w:bottom w:val="none" w:sz="0" w:space="0" w:color="auto"/>
                                                                                    <w:right w:val="none" w:sz="0" w:space="0" w:color="auto"/>
                                                                                  </w:divBdr>
                                                                                  <w:divsChild>
                                                                                    <w:div w:id="1727071753">
                                                                                      <w:marLeft w:val="0"/>
                                                                                      <w:marRight w:val="240"/>
                                                                                      <w:marTop w:val="0"/>
                                                                                      <w:marBottom w:val="0"/>
                                                                                      <w:divBdr>
                                                                                        <w:top w:val="none" w:sz="0" w:space="0" w:color="auto"/>
                                                                                        <w:left w:val="none" w:sz="0" w:space="0" w:color="auto"/>
                                                                                        <w:bottom w:val="none" w:sz="0" w:space="0" w:color="auto"/>
                                                                                        <w:right w:val="none" w:sz="0" w:space="0" w:color="auto"/>
                                                                                      </w:divBdr>
                                                                                      <w:divsChild>
                                                                                        <w:div w:id="1597058567">
                                                                                          <w:marLeft w:val="0"/>
                                                                                          <w:marRight w:val="0"/>
                                                                                          <w:marTop w:val="0"/>
                                                                                          <w:marBottom w:val="0"/>
                                                                                          <w:divBdr>
                                                                                            <w:top w:val="none" w:sz="0" w:space="0" w:color="auto"/>
                                                                                            <w:left w:val="none" w:sz="0" w:space="0" w:color="auto"/>
                                                                                            <w:bottom w:val="none" w:sz="0" w:space="0" w:color="auto"/>
                                                                                            <w:right w:val="none" w:sz="0" w:space="0" w:color="auto"/>
                                                                                          </w:divBdr>
                                                                                          <w:divsChild>
                                                                                            <w:div w:id="136539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428184">
                                                                                      <w:marLeft w:val="0"/>
                                                                                      <w:marRight w:val="0"/>
                                                                                      <w:marTop w:val="0"/>
                                                                                      <w:marBottom w:val="0"/>
                                                                                      <w:divBdr>
                                                                                        <w:top w:val="none" w:sz="0" w:space="0" w:color="auto"/>
                                                                                        <w:left w:val="none" w:sz="0" w:space="0" w:color="auto"/>
                                                                                        <w:bottom w:val="none" w:sz="0" w:space="0" w:color="auto"/>
                                                                                        <w:right w:val="none" w:sz="0" w:space="0" w:color="auto"/>
                                                                                      </w:divBdr>
                                                                                      <w:divsChild>
                                                                                        <w:div w:id="1586107784">
                                                                                          <w:marLeft w:val="0"/>
                                                                                          <w:marRight w:val="0"/>
                                                                                          <w:marTop w:val="0"/>
                                                                                          <w:marBottom w:val="0"/>
                                                                                          <w:divBdr>
                                                                                            <w:top w:val="none" w:sz="0" w:space="0" w:color="auto"/>
                                                                                            <w:left w:val="none" w:sz="0" w:space="0" w:color="auto"/>
                                                                                            <w:bottom w:val="none" w:sz="0" w:space="0" w:color="auto"/>
                                                                                            <w:right w:val="none" w:sz="0" w:space="0" w:color="auto"/>
                                                                                          </w:divBdr>
                                                                                          <w:divsChild>
                                                                                            <w:div w:id="1471120">
                                                                                              <w:marLeft w:val="0"/>
                                                                                              <w:marRight w:val="0"/>
                                                                                              <w:marTop w:val="75"/>
                                                                                              <w:marBottom w:val="180"/>
                                                                                              <w:divBdr>
                                                                                                <w:top w:val="none" w:sz="0" w:space="0" w:color="auto"/>
                                                                                                <w:left w:val="none" w:sz="0" w:space="0" w:color="auto"/>
                                                                                                <w:bottom w:val="none" w:sz="0" w:space="0" w:color="auto"/>
                                                                                                <w:right w:val="none" w:sz="0" w:space="0" w:color="auto"/>
                                                                                              </w:divBdr>
                                                                                              <w:divsChild>
                                                                                                <w:div w:id="1421490160">
                                                                                                  <w:marLeft w:val="0"/>
                                                                                                  <w:marRight w:val="0"/>
                                                                                                  <w:marTop w:val="0"/>
                                                                                                  <w:marBottom w:val="0"/>
                                                                                                  <w:divBdr>
                                                                                                    <w:top w:val="none" w:sz="0" w:space="0" w:color="auto"/>
                                                                                                    <w:left w:val="none" w:sz="0" w:space="0" w:color="auto"/>
                                                                                                    <w:bottom w:val="none" w:sz="0" w:space="0" w:color="auto"/>
                                                                                                    <w:right w:val="none" w:sz="0" w:space="0" w:color="auto"/>
                                                                                                  </w:divBdr>
                                                                                                </w:div>
                                                                                              </w:divsChild>
                                                                                            </w:div>
                                                                                            <w:div w:id="508712045">
                                                                                              <w:marLeft w:val="0"/>
                                                                                              <w:marRight w:val="0"/>
                                                                                              <w:marTop w:val="0"/>
                                                                                              <w:marBottom w:val="180"/>
                                                                                              <w:divBdr>
                                                                                                <w:top w:val="none" w:sz="0" w:space="0" w:color="auto"/>
                                                                                                <w:left w:val="none" w:sz="0" w:space="0" w:color="auto"/>
                                                                                                <w:bottom w:val="none" w:sz="0" w:space="0" w:color="auto"/>
                                                                                                <w:right w:val="none" w:sz="0" w:space="0" w:color="auto"/>
                                                                                              </w:divBdr>
                                                                                              <w:divsChild>
                                                                                                <w:div w:id="274751253">
                                                                                                  <w:marLeft w:val="0"/>
                                                                                                  <w:marRight w:val="0"/>
                                                                                                  <w:marTop w:val="0"/>
                                                                                                  <w:marBottom w:val="180"/>
                                                                                                  <w:divBdr>
                                                                                                    <w:top w:val="none" w:sz="0" w:space="0" w:color="auto"/>
                                                                                                    <w:left w:val="none" w:sz="0" w:space="0" w:color="auto"/>
                                                                                                    <w:bottom w:val="none" w:sz="0" w:space="0" w:color="auto"/>
                                                                                                    <w:right w:val="none" w:sz="0" w:space="0" w:color="auto"/>
                                                                                                  </w:divBdr>
                                                                                                  <w:divsChild>
                                                                                                    <w:div w:id="759910179">
                                                                                                      <w:marLeft w:val="0"/>
                                                                                                      <w:marRight w:val="0"/>
                                                                                                      <w:marTop w:val="0"/>
                                                                                                      <w:marBottom w:val="0"/>
                                                                                                      <w:divBdr>
                                                                                                        <w:top w:val="none" w:sz="0" w:space="0" w:color="auto"/>
                                                                                                        <w:left w:val="none" w:sz="0" w:space="0" w:color="auto"/>
                                                                                                        <w:bottom w:val="none" w:sz="0" w:space="0" w:color="auto"/>
                                                                                                        <w:right w:val="none" w:sz="0" w:space="0" w:color="auto"/>
                                                                                                      </w:divBdr>
                                                                                                    </w:div>
                                                                                                  </w:divsChild>
                                                                                                </w:div>
                                                                                                <w:div w:id="469709782">
                                                                                                  <w:marLeft w:val="0"/>
                                                                                                  <w:marRight w:val="0"/>
                                                                                                  <w:marTop w:val="0"/>
                                                                                                  <w:marBottom w:val="0"/>
                                                                                                  <w:divBdr>
                                                                                                    <w:top w:val="none" w:sz="0" w:space="0" w:color="auto"/>
                                                                                                    <w:left w:val="none" w:sz="0" w:space="0" w:color="auto"/>
                                                                                                    <w:bottom w:val="none" w:sz="0" w:space="0" w:color="auto"/>
                                                                                                    <w:right w:val="none" w:sz="0" w:space="0" w:color="auto"/>
                                                                                                  </w:divBdr>
                                                                                                  <w:divsChild>
                                                                                                    <w:div w:id="955871190">
                                                                                                      <w:marLeft w:val="0"/>
                                                                                                      <w:marRight w:val="0"/>
                                                                                                      <w:marTop w:val="0"/>
                                                                                                      <w:marBottom w:val="0"/>
                                                                                                      <w:divBdr>
                                                                                                        <w:top w:val="none" w:sz="0" w:space="0" w:color="auto"/>
                                                                                                        <w:left w:val="none" w:sz="0" w:space="0" w:color="auto"/>
                                                                                                        <w:bottom w:val="none" w:sz="0" w:space="0" w:color="auto"/>
                                                                                                        <w:right w:val="none" w:sz="0" w:space="0" w:color="auto"/>
                                                                                                      </w:divBdr>
                                                                                                      <w:divsChild>
                                                                                                        <w:div w:id="1867910271">
                                                                                                          <w:marLeft w:val="0"/>
                                                                                                          <w:marRight w:val="0"/>
                                                                                                          <w:marTop w:val="75"/>
                                                                                                          <w:marBottom w:val="0"/>
                                                                                                          <w:divBdr>
                                                                                                            <w:top w:val="none" w:sz="0" w:space="0" w:color="auto"/>
                                                                                                            <w:left w:val="none" w:sz="0" w:space="0" w:color="auto"/>
                                                                                                            <w:bottom w:val="none" w:sz="0" w:space="0" w:color="auto"/>
                                                                                                            <w:right w:val="none" w:sz="0" w:space="0" w:color="auto"/>
                                                                                                          </w:divBdr>
                                                                                                        </w:div>
                                                                                                        <w:div w:id="99186308">
                                                                                                          <w:marLeft w:val="0"/>
                                                                                                          <w:marRight w:val="0"/>
                                                                                                          <w:marTop w:val="75"/>
                                                                                                          <w:marBottom w:val="0"/>
                                                                                                          <w:divBdr>
                                                                                                            <w:top w:val="none" w:sz="0" w:space="0" w:color="auto"/>
                                                                                                            <w:left w:val="none" w:sz="0" w:space="0" w:color="auto"/>
                                                                                                            <w:bottom w:val="none" w:sz="0" w:space="0" w:color="auto"/>
                                                                                                            <w:right w:val="none" w:sz="0" w:space="0" w:color="auto"/>
                                                                                                          </w:divBdr>
                                                                                                        </w:div>
                                                                                                        <w:div w:id="1536893783">
                                                                                                          <w:marLeft w:val="0"/>
                                                                                                          <w:marRight w:val="0"/>
                                                                                                          <w:marTop w:val="75"/>
                                                                                                          <w:marBottom w:val="0"/>
                                                                                                          <w:divBdr>
                                                                                                            <w:top w:val="none" w:sz="0" w:space="0" w:color="auto"/>
                                                                                                            <w:left w:val="none" w:sz="0" w:space="0" w:color="auto"/>
                                                                                                            <w:bottom w:val="none" w:sz="0" w:space="0" w:color="auto"/>
                                                                                                            <w:right w:val="none" w:sz="0" w:space="0" w:color="auto"/>
                                                                                                          </w:divBdr>
                                                                                                        </w:div>
                                                                                                        <w:div w:id="15753573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110748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60078000">
                              <w:marLeft w:val="0"/>
                              <w:marRight w:val="0"/>
                              <w:marTop w:val="240"/>
                              <w:marBottom w:val="240"/>
                              <w:divBdr>
                                <w:top w:val="none" w:sz="0" w:space="0" w:color="auto"/>
                                <w:left w:val="none" w:sz="0" w:space="0" w:color="auto"/>
                                <w:bottom w:val="none" w:sz="0" w:space="0" w:color="auto"/>
                                <w:right w:val="none" w:sz="0" w:space="0" w:color="auto"/>
                              </w:divBdr>
                              <w:divsChild>
                                <w:div w:id="1599144245">
                                  <w:marLeft w:val="0"/>
                                  <w:marRight w:val="0"/>
                                  <w:marTop w:val="0"/>
                                  <w:marBottom w:val="0"/>
                                  <w:divBdr>
                                    <w:top w:val="none" w:sz="0" w:space="0" w:color="auto"/>
                                    <w:left w:val="none" w:sz="0" w:space="0" w:color="auto"/>
                                    <w:bottom w:val="none" w:sz="0" w:space="0" w:color="auto"/>
                                    <w:right w:val="none" w:sz="0" w:space="0" w:color="auto"/>
                                  </w:divBdr>
                                </w:div>
                              </w:divsChild>
                            </w:div>
                            <w:div w:id="474376108">
                              <w:marLeft w:val="0"/>
                              <w:marRight w:val="0"/>
                              <w:marTop w:val="240"/>
                              <w:marBottom w:val="240"/>
                              <w:divBdr>
                                <w:top w:val="none" w:sz="0" w:space="0" w:color="auto"/>
                                <w:left w:val="none" w:sz="0" w:space="0" w:color="auto"/>
                                <w:bottom w:val="none" w:sz="0" w:space="0" w:color="auto"/>
                                <w:right w:val="none" w:sz="0" w:space="0" w:color="auto"/>
                              </w:divBdr>
                              <w:divsChild>
                                <w:div w:id="566493662">
                                  <w:marLeft w:val="0"/>
                                  <w:marRight w:val="0"/>
                                  <w:marTop w:val="0"/>
                                  <w:marBottom w:val="0"/>
                                  <w:divBdr>
                                    <w:top w:val="none" w:sz="0" w:space="0" w:color="auto"/>
                                    <w:left w:val="none" w:sz="0" w:space="0" w:color="auto"/>
                                    <w:bottom w:val="none" w:sz="0" w:space="0" w:color="auto"/>
                                    <w:right w:val="none" w:sz="0" w:space="0" w:color="auto"/>
                                  </w:divBdr>
                                </w:div>
                              </w:divsChild>
                            </w:div>
                            <w:div w:id="38481710">
                              <w:marLeft w:val="0"/>
                              <w:marRight w:val="0"/>
                              <w:marTop w:val="240"/>
                              <w:marBottom w:val="240"/>
                              <w:divBdr>
                                <w:top w:val="none" w:sz="0" w:space="0" w:color="auto"/>
                                <w:left w:val="none" w:sz="0" w:space="0" w:color="auto"/>
                                <w:bottom w:val="none" w:sz="0" w:space="0" w:color="auto"/>
                                <w:right w:val="none" w:sz="0" w:space="0" w:color="auto"/>
                              </w:divBdr>
                              <w:divsChild>
                                <w:div w:id="238102337">
                                  <w:marLeft w:val="0"/>
                                  <w:marRight w:val="0"/>
                                  <w:marTop w:val="0"/>
                                  <w:marBottom w:val="0"/>
                                  <w:divBdr>
                                    <w:top w:val="none" w:sz="0" w:space="0" w:color="auto"/>
                                    <w:left w:val="none" w:sz="0" w:space="0" w:color="auto"/>
                                    <w:bottom w:val="none" w:sz="0" w:space="0" w:color="auto"/>
                                    <w:right w:val="none" w:sz="0" w:space="0" w:color="auto"/>
                                  </w:divBdr>
                                </w:div>
                              </w:divsChild>
                            </w:div>
                            <w:div w:id="1847673304">
                              <w:marLeft w:val="0"/>
                              <w:marRight w:val="0"/>
                              <w:marTop w:val="360"/>
                              <w:marBottom w:val="450"/>
                              <w:divBdr>
                                <w:top w:val="none" w:sz="0" w:space="0" w:color="auto"/>
                                <w:left w:val="none" w:sz="0" w:space="0" w:color="auto"/>
                                <w:bottom w:val="none" w:sz="0" w:space="0" w:color="auto"/>
                                <w:right w:val="none" w:sz="0" w:space="0" w:color="auto"/>
                              </w:divBdr>
                              <w:divsChild>
                                <w:div w:id="437144124">
                                  <w:marLeft w:val="0"/>
                                  <w:marRight w:val="0"/>
                                  <w:marTop w:val="0"/>
                                  <w:marBottom w:val="0"/>
                                  <w:divBdr>
                                    <w:top w:val="none" w:sz="0" w:space="0" w:color="auto"/>
                                    <w:left w:val="none" w:sz="0" w:space="0" w:color="auto"/>
                                    <w:bottom w:val="single" w:sz="6" w:space="15" w:color="B8B9BA"/>
                                    <w:right w:val="none" w:sz="0" w:space="0" w:color="auto"/>
                                  </w:divBdr>
                                  <w:divsChild>
                                    <w:div w:id="483856001">
                                      <w:marLeft w:val="0"/>
                                      <w:marRight w:val="0"/>
                                      <w:marTop w:val="0"/>
                                      <w:marBottom w:val="0"/>
                                      <w:divBdr>
                                        <w:top w:val="none" w:sz="0" w:space="0" w:color="auto"/>
                                        <w:left w:val="none" w:sz="0" w:space="0" w:color="auto"/>
                                        <w:bottom w:val="none" w:sz="0" w:space="0" w:color="auto"/>
                                        <w:right w:val="none" w:sz="0" w:space="0" w:color="auto"/>
                                      </w:divBdr>
                                    </w:div>
                                    <w:div w:id="1990404279">
                                      <w:marLeft w:val="0"/>
                                      <w:marRight w:val="0"/>
                                      <w:marTop w:val="225"/>
                                      <w:marBottom w:val="0"/>
                                      <w:divBdr>
                                        <w:top w:val="none" w:sz="0" w:space="0" w:color="auto"/>
                                        <w:left w:val="none" w:sz="0" w:space="0" w:color="auto"/>
                                        <w:bottom w:val="none" w:sz="0" w:space="0" w:color="auto"/>
                                        <w:right w:val="none" w:sz="0" w:space="0" w:color="auto"/>
                                      </w:divBdr>
                                      <w:divsChild>
                                        <w:div w:id="2130389241">
                                          <w:marLeft w:val="0"/>
                                          <w:marRight w:val="0"/>
                                          <w:marTop w:val="0"/>
                                          <w:marBottom w:val="0"/>
                                          <w:divBdr>
                                            <w:top w:val="none" w:sz="0" w:space="0" w:color="auto"/>
                                            <w:left w:val="none" w:sz="0" w:space="0" w:color="auto"/>
                                            <w:bottom w:val="none" w:sz="0" w:space="0" w:color="auto"/>
                                            <w:right w:val="none" w:sz="0" w:space="0" w:color="auto"/>
                                          </w:divBdr>
                                        </w:div>
                                      </w:divsChild>
                                    </w:div>
                                    <w:div w:id="38256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20999729">
                              <w:marLeft w:val="0"/>
                              <w:marRight w:val="0"/>
                              <w:marTop w:val="240"/>
                              <w:marBottom w:val="240"/>
                              <w:divBdr>
                                <w:top w:val="none" w:sz="0" w:space="0" w:color="auto"/>
                                <w:left w:val="none" w:sz="0" w:space="0" w:color="auto"/>
                                <w:bottom w:val="none" w:sz="0" w:space="0" w:color="auto"/>
                                <w:right w:val="none" w:sz="0" w:space="0" w:color="auto"/>
                              </w:divBdr>
                              <w:divsChild>
                                <w:div w:id="460154026">
                                  <w:marLeft w:val="0"/>
                                  <w:marRight w:val="0"/>
                                  <w:marTop w:val="0"/>
                                  <w:marBottom w:val="0"/>
                                  <w:divBdr>
                                    <w:top w:val="none" w:sz="0" w:space="0" w:color="auto"/>
                                    <w:left w:val="none" w:sz="0" w:space="0" w:color="auto"/>
                                    <w:bottom w:val="none" w:sz="0" w:space="0" w:color="auto"/>
                                    <w:right w:val="none" w:sz="0" w:space="0" w:color="auto"/>
                                  </w:divBdr>
                                </w:div>
                              </w:divsChild>
                            </w:div>
                            <w:div w:id="20254240">
                              <w:marLeft w:val="0"/>
                              <w:marRight w:val="0"/>
                              <w:marTop w:val="0"/>
                              <w:marBottom w:val="0"/>
                              <w:divBdr>
                                <w:top w:val="none" w:sz="0" w:space="0" w:color="auto"/>
                                <w:left w:val="none" w:sz="0" w:space="0" w:color="auto"/>
                                <w:bottom w:val="none" w:sz="0" w:space="0" w:color="auto"/>
                                <w:right w:val="none" w:sz="0" w:space="0" w:color="auto"/>
                              </w:divBdr>
                              <w:divsChild>
                                <w:div w:id="468060464">
                                  <w:marLeft w:val="0"/>
                                  <w:marRight w:val="0"/>
                                  <w:marTop w:val="0"/>
                                  <w:marBottom w:val="0"/>
                                  <w:divBdr>
                                    <w:top w:val="none" w:sz="0" w:space="0" w:color="auto"/>
                                    <w:left w:val="none" w:sz="0" w:space="0" w:color="auto"/>
                                    <w:bottom w:val="none" w:sz="0" w:space="0" w:color="auto"/>
                                    <w:right w:val="none" w:sz="0" w:space="0" w:color="auto"/>
                                  </w:divBdr>
                                  <w:divsChild>
                                    <w:div w:id="1904563897">
                                      <w:marLeft w:val="0"/>
                                      <w:marRight w:val="0"/>
                                      <w:marTop w:val="0"/>
                                      <w:marBottom w:val="0"/>
                                      <w:divBdr>
                                        <w:top w:val="none" w:sz="0" w:space="0" w:color="auto"/>
                                        <w:left w:val="none" w:sz="0" w:space="0" w:color="auto"/>
                                        <w:bottom w:val="none" w:sz="0" w:space="0" w:color="auto"/>
                                        <w:right w:val="none" w:sz="0" w:space="0" w:color="auto"/>
                                      </w:divBdr>
                                      <w:divsChild>
                                        <w:div w:id="1921405690">
                                          <w:marLeft w:val="0"/>
                                          <w:marRight w:val="0"/>
                                          <w:marTop w:val="0"/>
                                          <w:marBottom w:val="0"/>
                                          <w:divBdr>
                                            <w:top w:val="none" w:sz="0" w:space="0" w:color="auto"/>
                                            <w:left w:val="none" w:sz="0" w:space="0" w:color="auto"/>
                                            <w:bottom w:val="none" w:sz="0" w:space="0" w:color="auto"/>
                                            <w:right w:val="none" w:sz="0" w:space="0" w:color="auto"/>
                                          </w:divBdr>
                                          <w:divsChild>
                                            <w:div w:id="695621174">
                                              <w:marLeft w:val="0"/>
                                              <w:marRight w:val="0"/>
                                              <w:marTop w:val="0"/>
                                              <w:marBottom w:val="0"/>
                                              <w:divBdr>
                                                <w:top w:val="none" w:sz="0" w:space="0" w:color="auto"/>
                                                <w:left w:val="none" w:sz="0" w:space="0" w:color="auto"/>
                                                <w:bottom w:val="none" w:sz="0" w:space="0" w:color="auto"/>
                                                <w:right w:val="none" w:sz="0" w:space="0" w:color="auto"/>
                                              </w:divBdr>
                                              <w:divsChild>
                                                <w:div w:id="232936872">
                                                  <w:marLeft w:val="0"/>
                                                  <w:marRight w:val="0"/>
                                                  <w:marTop w:val="0"/>
                                                  <w:marBottom w:val="0"/>
                                                  <w:divBdr>
                                                    <w:top w:val="none" w:sz="0" w:space="0" w:color="auto"/>
                                                    <w:left w:val="none" w:sz="0" w:space="0" w:color="auto"/>
                                                    <w:bottom w:val="none" w:sz="0" w:space="0" w:color="auto"/>
                                                    <w:right w:val="none" w:sz="0" w:space="0" w:color="auto"/>
                                                  </w:divBdr>
                                                  <w:divsChild>
                                                    <w:div w:id="647707502">
                                                      <w:marLeft w:val="0"/>
                                                      <w:marRight w:val="0"/>
                                                      <w:marTop w:val="0"/>
                                                      <w:marBottom w:val="0"/>
                                                      <w:divBdr>
                                                        <w:top w:val="none" w:sz="0" w:space="0" w:color="auto"/>
                                                        <w:left w:val="none" w:sz="0" w:space="0" w:color="auto"/>
                                                        <w:bottom w:val="none" w:sz="0" w:space="0" w:color="auto"/>
                                                        <w:right w:val="none" w:sz="0" w:space="0" w:color="auto"/>
                                                      </w:divBdr>
                                                      <w:divsChild>
                                                        <w:div w:id="1497961214">
                                                          <w:marLeft w:val="0"/>
                                                          <w:marRight w:val="0"/>
                                                          <w:marTop w:val="0"/>
                                                          <w:marBottom w:val="0"/>
                                                          <w:divBdr>
                                                            <w:top w:val="none" w:sz="0" w:space="0" w:color="auto"/>
                                                            <w:left w:val="none" w:sz="0" w:space="0" w:color="auto"/>
                                                            <w:bottom w:val="none" w:sz="0" w:space="0" w:color="auto"/>
                                                            <w:right w:val="none" w:sz="0" w:space="0" w:color="auto"/>
                                                          </w:divBdr>
                                                          <w:divsChild>
                                                            <w:div w:id="941914276">
                                                              <w:marLeft w:val="0"/>
                                                              <w:marRight w:val="0"/>
                                                              <w:marTop w:val="0"/>
                                                              <w:marBottom w:val="0"/>
                                                              <w:divBdr>
                                                                <w:top w:val="none" w:sz="0" w:space="0" w:color="auto"/>
                                                                <w:left w:val="none" w:sz="0" w:space="0" w:color="auto"/>
                                                                <w:bottom w:val="none" w:sz="0" w:space="0" w:color="auto"/>
                                                                <w:right w:val="none" w:sz="0" w:space="0" w:color="auto"/>
                                                              </w:divBdr>
                                                              <w:divsChild>
                                                                <w:div w:id="1334340920">
                                                                  <w:marLeft w:val="0"/>
                                                                  <w:marRight w:val="0"/>
                                                                  <w:marTop w:val="0"/>
                                                                  <w:marBottom w:val="0"/>
                                                                  <w:divBdr>
                                                                    <w:top w:val="none" w:sz="0" w:space="0" w:color="auto"/>
                                                                    <w:left w:val="none" w:sz="0" w:space="0" w:color="auto"/>
                                                                    <w:bottom w:val="none" w:sz="0" w:space="0" w:color="auto"/>
                                                                    <w:right w:val="none" w:sz="0" w:space="0" w:color="auto"/>
                                                                  </w:divBdr>
                                                                  <w:divsChild>
                                                                    <w:div w:id="1322856710">
                                                                      <w:marLeft w:val="0"/>
                                                                      <w:marRight w:val="0"/>
                                                                      <w:marTop w:val="0"/>
                                                                      <w:marBottom w:val="0"/>
                                                                      <w:divBdr>
                                                                        <w:top w:val="none" w:sz="0" w:space="0" w:color="auto"/>
                                                                        <w:left w:val="none" w:sz="0" w:space="0" w:color="auto"/>
                                                                        <w:bottom w:val="none" w:sz="0" w:space="0" w:color="auto"/>
                                                                        <w:right w:val="none" w:sz="0" w:space="0" w:color="auto"/>
                                                                      </w:divBdr>
                                                                      <w:divsChild>
                                                                        <w:div w:id="1569414082">
                                                                          <w:marLeft w:val="0"/>
                                                                          <w:marRight w:val="0"/>
                                                                          <w:marTop w:val="0"/>
                                                                          <w:marBottom w:val="0"/>
                                                                          <w:divBdr>
                                                                            <w:top w:val="none" w:sz="0" w:space="0" w:color="auto"/>
                                                                            <w:left w:val="none" w:sz="0" w:space="0" w:color="auto"/>
                                                                            <w:bottom w:val="none" w:sz="0" w:space="0" w:color="auto"/>
                                                                            <w:right w:val="none" w:sz="0" w:space="0" w:color="auto"/>
                                                                          </w:divBdr>
                                                                          <w:divsChild>
                                                                            <w:div w:id="2078433456">
                                                                              <w:marLeft w:val="0"/>
                                                                              <w:marRight w:val="0"/>
                                                                              <w:marTop w:val="0"/>
                                                                              <w:marBottom w:val="0"/>
                                                                              <w:divBdr>
                                                                                <w:top w:val="none" w:sz="0" w:space="0" w:color="auto"/>
                                                                                <w:left w:val="none" w:sz="0" w:space="0" w:color="auto"/>
                                                                                <w:bottom w:val="none" w:sz="0" w:space="0" w:color="auto"/>
                                                                                <w:right w:val="none" w:sz="0" w:space="0" w:color="auto"/>
                                                                              </w:divBdr>
                                                                              <w:divsChild>
                                                                                <w:div w:id="208078855">
                                                                                  <w:marLeft w:val="0"/>
                                                                                  <w:marRight w:val="0"/>
                                                                                  <w:marTop w:val="0"/>
                                                                                  <w:marBottom w:val="0"/>
                                                                                  <w:divBdr>
                                                                                    <w:top w:val="none" w:sz="0" w:space="0" w:color="auto"/>
                                                                                    <w:left w:val="none" w:sz="0" w:space="0" w:color="auto"/>
                                                                                    <w:bottom w:val="none" w:sz="0" w:space="0" w:color="auto"/>
                                                                                    <w:right w:val="none" w:sz="0" w:space="0" w:color="auto"/>
                                                                                  </w:divBdr>
                                                                                  <w:divsChild>
                                                                                    <w:div w:id="1635872175">
                                                                                      <w:marLeft w:val="0"/>
                                                                                      <w:marRight w:val="0"/>
                                                                                      <w:marTop w:val="0"/>
                                                                                      <w:marBottom w:val="0"/>
                                                                                      <w:divBdr>
                                                                                        <w:top w:val="none" w:sz="0" w:space="0" w:color="auto"/>
                                                                                        <w:left w:val="none" w:sz="0" w:space="0" w:color="auto"/>
                                                                                        <w:bottom w:val="none" w:sz="0" w:space="0" w:color="auto"/>
                                                                                        <w:right w:val="none" w:sz="0" w:space="0" w:color="auto"/>
                                                                                      </w:divBdr>
                                                                                      <w:divsChild>
                                                                                        <w:div w:id="1640455546">
                                                                                          <w:marLeft w:val="0"/>
                                                                                          <w:marRight w:val="0"/>
                                                                                          <w:marTop w:val="75"/>
                                                                                          <w:marBottom w:val="180"/>
                                                                                          <w:divBdr>
                                                                                            <w:top w:val="none" w:sz="0" w:space="0" w:color="auto"/>
                                                                                            <w:left w:val="none" w:sz="0" w:space="0" w:color="auto"/>
                                                                                            <w:bottom w:val="none" w:sz="0" w:space="0" w:color="auto"/>
                                                                                            <w:right w:val="none" w:sz="0" w:space="0" w:color="auto"/>
                                                                                          </w:divBdr>
                                                                                          <w:divsChild>
                                                                                            <w:div w:id="283850812">
                                                                                              <w:marLeft w:val="0"/>
                                                                                              <w:marRight w:val="0"/>
                                                                                              <w:marTop w:val="0"/>
                                                                                              <w:marBottom w:val="0"/>
                                                                                              <w:divBdr>
                                                                                                <w:top w:val="none" w:sz="0" w:space="0" w:color="auto"/>
                                                                                                <w:left w:val="none" w:sz="0" w:space="0" w:color="auto"/>
                                                                                                <w:bottom w:val="none" w:sz="0" w:space="0" w:color="auto"/>
                                                                                                <w:right w:val="none" w:sz="0" w:space="0" w:color="auto"/>
                                                                                              </w:divBdr>
                                                                                            </w:div>
                                                                                          </w:divsChild>
                                                                                        </w:div>
                                                                                        <w:div w:id="1544445916">
                                                                                          <w:marLeft w:val="0"/>
                                                                                          <w:marRight w:val="0"/>
                                                                                          <w:marTop w:val="0"/>
                                                                                          <w:marBottom w:val="180"/>
                                                                                          <w:divBdr>
                                                                                            <w:top w:val="none" w:sz="0" w:space="0" w:color="auto"/>
                                                                                            <w:left w:val="none" w:sz="0" w:space="0" w:color="auto"/>
                                                                                            <w:bottom w:val="none" w:sz="0" w:space="0" w:color="auto"/>
                                                                                            <w:right w:val="none" w:sz="0" w:space="0" w:color="auto"/>
                                                                                          </w:divBdr>
                                                                                          <w:divsChild>
                                                                                            <w:div w:id="1826895209">
                                                                                              <w:marLeft w:val="0"/>
                                                                                              <w:marRight w:val="0"/>
                                                                                              <w:marTop w:val="0"/>
                                                                                              <w:marBottom w:val="180"/>
                                                                                              <w:divBdr>
                                                                                                <w:top w:val="none" w:sz="0" w:space="0" w:color="auto"/>
                                                                                                <w:left w:val="none" w:sz="0" w:space="0" w:color="auto"/>
                                                                                                <w:bottom w:val="none" w:sz="0" w:space="0" w:color="auto"/>
                                                                                                <w:right w:val="none" w:sz="0" w:space="0" w:color="auto"/>
                                                                                              </w:divBdr>
                                                                                              <w:divsChild>
                                                                                                <w:div w:id="974717895">
                                                                                                  <w:marLeft w:val="0"/>
                                                                                                  <w:marRight w:val="0"/>
                                                                                                  <w:marTop w:val="0"/>
                                                                                                  <w:marBottom w:val="0"/>
                                                                                                  <w:divBdr>
                                                                                                    <w:top w:val="none" w:sz="0" w:space="0" w:color="auto"/>
                                                                                                    <w:left w:val="none" w:sz="0" w:space="0" w:color="auto"/>
                                                                                                    <w:bottom w:val="none" w:sz="0" w:space="0" w:color="auto"/>
                                                                                                    <w:right w:val="none" w:sz="0" w:space="0" w:color="auto"/>
                                                                                                  </w:divBdr>
                                                                                                </w:div>
                                                                                              </w:divsChild>
                                                                                            </w:div>
                                                                                            <w:div w:id="1670449512">
                                                                                              <w:marLeft w:val="0"/>
                                                                                              <w:marRight w:val="0"/>
                                                                                              <w:marTop w:val="0"/>
                                                                                              <w:marBottom w:val="0"/>
                                                                                              <w:divBdr>
                                                                                                <w:top w:val="none" w:sz="0" w:space="0" w:color="auto"/>
                                                                                                <w:left w:val="none" w:sz="0" w:space="0" w:color="auto"/>
                                                                                                <w:bottom w:val="none" w:sz="0" w:space="0" w:color="auto"/>
                                                                                                <w:right w:val="none" w:sz="0" w:space="0" w:color="auto"/>
                                                                                              </w:divBdr>
                                                                                              <w:divsChild>
                                                                                                <w:div w:id="305360249">
                                                                                                  <w:marLeft w:val="0"/>
                                                                                                  <w:marRight w:val="0"/>
                                                                                                  <w:marTop w:val="0"/>
                                                                                                  <w:marBottom w:val="0"/>
                                                                                                  <w:divBdr>
                                                                                                    <w:top w:val="none" w:sz="0" w:space="0" w:color="auto"/>
                                                                                                    <w:left w:val="none" w:sz="0" w:space="0" w:color="auto"/>
                                                                                                    <w:bottom w:val="none" w:sz="0" w:space="0" w:color="auto"/>
                                                                                                    <w:right w:val="none" w:sz="0" w:space="0" w:color="auto"/>
                                                                                                  </w:divBdr>
                                                                                                  <w:divsChild>
                                                                                                    <w:div w:id="1534659952">
                                                                                                      <w:marLeft w:val="0"/>
                                                                                                      <w:marRight w:val="0"/>
                                                                                                      <w:marTop w:val="75"/>
                                                                                                      <w:marBottom w:val="0"/>
                                                                                                      <w:divBdr>
                                                                                                        <w:top w:val="none" w:sz="0" w:space="0" w:color="auto"/>
                                                                                                        <w:left w:val="none" w:sz="0" w:space="0" w:color="auto"/>
                                                                                                        <w:bottom w:val="none" w:sz="0" w:space="0" w:color="auto"/>
                                                                                                        <w:right w:val="none" w:sz="0" w:space="0" w:color="auto"/>
                                                                                                      </w:divBdr>
                                                                                                    </w:div>
                                                                                                    <w:div w:id="870656237">
                                                                                                      <w:marLeft w:val="0"/>
                                                                                                      <w:marRight w:val="0"/>
                                                                                                      <w:marTop w:val="75"/>
                                                                                                      <w:marBottom w:val="0"/>
                                                                                                      <w:divBdr>
                                                                                                        <w:top w:val="none" w:sz="0" w:space="0" w:color="auto"/>
                                                                                                        <w:left w:val="none" w:sz="0" w:space="0" w:color="auto"/>
                                                                                                        <w:bottom w:val="none" w:sz="0" w:space="0" w:color="auto"/>
                                                                                                        <w:right w:val="none" w:sz="0" w:space="0" w:color="auto"/>
                                                                                                      </w:divBdr>
                                                                                                    </w:div>
                                                                                                    <w:div w:id="313992466">
                                                                                                      <w:marLeft w:val="0"/>
                                                                                                      <w:marRight w:val="0"/>
                                                                                                      <w:marTop w:val="75"/>
                                                                                                      <w:marBottom w:val="0"/>
                                                                                                      <w:divBdr>
                                                                                                        <w:top w:val="none" w:sz="0" w:space="0" w:color="auto"/>
                                                                                                        <w:left w:val="none" w:sz="0" w:space="0" w:color="auto"/>
                                                                                                        <w:bottom w:val="none" w:sz="0" w:space="0" w:color="auto"/>
                                                                                                        <w:right w:val="none" w:sz="0" w:space="0" w:color="auto"/>
                                                                                                      </w:divBdr>
                                                                                                    </w:div>
                                                                                                    <w:div w:id="14301940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318976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060378">
                              <w:marLeft w:val="0"/>
                              <w:marRight w:val="0"/>
                              <w:marTop w:val="240"/>
                              <w:marBottom w:val="240"/>
                              <w:divBdr>
                                <w:top w:val="none" w:sz="0" w:space="0" w:color="auto"/>
                                <w:left w:val="none" w:sz="0" w:space="0" w:color="auto"/>
                                <w:bottom w:val="none" w:sz="0" w:space="0" w:color="auto"/>
                                <w:right w:val="none" w:sz="0" w:space="0" w:color="auto"/>
                              </w:divBdr>
                              <w:divsChild>
                                <w:div w:id="1547722772">
                                  <w:marLeft w:val="0"/>
                                  <w:marRight w:val="0"/>
                                  <w:marTop w:val="0"/>
                                  <w:marBottom w:val="0"/>
                                  <w:divBdr>
                                    <w:top w:val="none" w:sz="0" w:space="0" w:color="auto"/>
                                    <w:left w:val="none" w:sz="0" w:space="0" w:color="auto"/>
                                    <w:bottom w:val="none" w:sz="0" w:space="0" w:color="auto"/>
                                    <w:right w:val="none" w:sz="0" w:space="0" w:color="auto"/>
                                  </w:divBdr>
                                </w:div>
                              </w:divsChild>
                            </w:div>
                            <w:div w:id="188757221">
                              <w:marLeft w:val="0"/>
                              <w:marRight w:val="0"/>
                              <w:marTop w:val="240"/>
                              <w:marBottom w:val="240"/>
                              <w:divBdr>
                                <w:top w:val="none" w:sz="0" w:space="0" w:color="auto"/>
                                <w:left w:val="none" w:sz="0" w:space="0" w:color="auto"/>
                                <w:bottom w:val="none" w:sz="0" w:space="0" w:color="auto"/>
                                <w:right w:val="none" w:sz="0" w:space="0" w:color="auto"/>
                              </w:divBdr>
                              <w:divsChild>
                                <w:div w:id="1056122916">
                                  <w:marLeft w:val="0"/>
                                  <w:marRight w:val="0"/>
                                  <w:marTop w:val="0"/>
                                  <w:marBottom w:val="0"/>
                                  <w:divBdr>
                                    <w:top w:val="none" w:sz="0" w:space="0" w:color="auto"/>
                                    <w:left w:val="none" w:sz="0" w:space="0" w:color="auto"/>
                                    <w:bottom w:val="none" w:sz="0" w:space="0" w:color="auto"/>
                                    <w:right w:val="none" w:sz="0" w:space="0" w:color="auto"/>
                                  </w:divBdr>
                                </w:div>
                              </w:divsChild>
                            </w:div>
                            <w:div w:id="806748460">
                              <w:marLeft w:val="0"/>
                              <w:marRight w:val="0"/>
                              <w:marTop w:val="240"/>
                              <w:marBottom w:val="240"/>
                              <w:divBdr>
                                <w:top w:val="none" w:sz="0" w:space="0" w:color="auto"/>
                                <w:left w:val="none" w:sz="0" w:space="0" w:color="auto"/>
                                <w:bottom w:val="none" w:sz="0" w:space="0" w:color="auto"/>
                                <w:right w:val="none" w:sz="0" w:space="0" w:color="auto"/>
                              </w:divBdr>
                              <w:divsChild>
                                <w:div w:id="1189173379">
                                  <w:marLeft w:val="0"/>
                                  <w:marRight w:val="0"/>
                                  <w:marTop w:val="0"/>
                                  <w:marBottom w:val="0"/>
                                  <w:divBdr>
                                    <w:top w:val="none" w:sz="0" w:space="0" w:color="auto"/>
                                    <w:left w:val="none" w:sz="0" w:space="0" w:color="auto"/>
                                    <w:bottom w:val="none" w:sz="0" w:space="0" w:color="auto"/>
                                    <w:right w:val="none" w:sz="0" w:space="0" w:color="auto"/>
                                  </w:divBdr>
                                </w:div>
                              </w:divsChild>
                            </w:div>
                            <w:div w:id="1158419238">
                              <w:marLeft w:val="0"/>
                              <w:marRight w:val="0"/>
                              <w:marTop w:val="240"/>
                              <w:marBottom w:val="240"/>
                              <w:divBdr>
                                <w:top w:val="none" w:sz="0" w:space="0" w:color="auto"/>
                                <w:left w:val="none" w:sz="0" w:space="0" w:color="auto"/>
                                <w:bottom w:val="none" w:sz="0" w:space="0" w:color="auto"/>
                                <w:right w:val="none" w:sz="0" w:space="0" w:color="auto"/>
                              </w:divBdr>
                              <w:divsChild>
                                <w:div w:id="183922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1451938">
      <w:bodyDiv w:val="1"/>
      <w:marLeft w:val="0"/>
      <w:marRight w:val="0"/>
      <w:marTop w:val="0"/>
      <w:marBottom w:val="0"/>
      <w:divBdr>
        <w:top w:val="none" w:sz="0" w:space="0" w:color="auto"/>
        <w:left w:val="none" w:sz="0" w:space="0" w:color="auto"/>
        <w:bottom w:val="none" w:sz="0" w:space="0" w:color="auto"/>
        <w:right w:val="none" w:sz="0" w:space="0" w:color="auto"/>
      </w:divBdr>
    </w:div>
    <w:div w:id="901479148">
      <w:bodyDiv w:val="1"/>
      <w:marLeft w:val="0"/>
      <w:marRight w:val="0"/>
      <w:marTop w:val="0"/>
      <w:marBottom w:val="0"/>
      <w:divBdr>
        <w:top w:val="none" w:sz="0" w:space="0" w:color="auto"/>
        <w:left w:val="none" w:sz="0" w:space="0" w:color="auto"/>
        <w:bottom w:val="none" w:sz="0" w:space="0" w:color="auto"/>
        <w:right w:val="none" w:sz="0" w:space="0" w:color="auto"/>
      </w:divBdr>
      <w:divsChild>
        <w:div w:id="683827541">
          <w:marLeft w:val="0"/>
          <w:marRight w:val="0"/>
          <w:marTop w:val="0"/>
          <w:marBottom w:val="0"/>
          <w:divBdr>
            <w:top w:val="none" w:sz="0" w:space="0" w:color="auto"/>
            <w:left w:val="none" w:sz="0" w:space="0" w:color="auto"/>
            <w:bottom w:val="none" w:sz="0" w:space="0" w:color="auto"/>
            <w:right w:val="none" w:sz="0" w:space="0" w:color="auto"/>
          </w:divBdr>
          <w:divsChild>
            <w:div w:id="716128251">
              <w:marLeft w:val="0"/>
              <w:marRight w:val="0"/>
              <w:marTop w:val="0"/>
              <w:marBottom w:val="0"/>
              <w:divBdr>
                <w:top w:val="none" w:sz="0" w:space="0" w:color="auto"/>
                <w:left w:val="none" w:sz="0" w:space="0" w:color="auto"/>
                <w:bottom w:val="none" w:sz="0" w:space="0" w:color="auto"/>
                <w:right w:val="none" w:sz="0" w:space="0" w:color="auto"/>
              </w:divBdr>
              <w:divsChild>
                <w:div w:id="1085951595">
                  <w:marLeft w:val="0"/>
                  <w:marRight w:val="0"/>
                  <w:marTop w:val="0"/>
                  <w:marBottom w:val="0"/>
                  <w:divBdr>
                    <w:top w:val="none" w:sz="0" w:space="0" w:color="auto"/>
                    <w:left w:val="none" w:sz="0" w:space="0" w:color="auto"/>
                    <w:bottom w:val="none" w:sz="0" w:space="0" w:color="auto"/>
                    <w:right w:val="none" w:sz="0" w:space="0" w:color="auto"/>
                  </w:divBdr>
                </w:div>
                <w:div w:id="853688502">
                  <w:marLeft w:val="0"/>
                  <w:marRight w:val="0"/>
                  <w:marTop w:val="823"/>
                  <w:marBottom w:val="0"/>
                  <w:divBdr>
                    <w:top w:val="none" w:sz="0" w:space="0" w:color="auto"/>
                    <w:left w:val="none" w:sz="0" w:space="0" w:color="auto"/>
                    <w:bottom w:val="none" w:sz="0" w:space="0" w:color="auto"/>
                    <w:right w:val="none" w:sz="0" w:space="0" w:color="auto"/>
                  </w:divBdr>
                  <w:divsChild>
                    <w:div w:id="1419250033">
                      <w:marLeft w:val="0"/>
                      <w:marRight w:val="0"/>
                      <w:marTop w:val="0"/>
                      <w:marBottom w:val="0"/>
                      <w:divBdr>
                        <w:top w:val="none" w:sz="0" w:space="0" w:color="auto"/>
                        <w:left w:val="none" w:sz="0" w:space="0" w:color="auto"/>
                        <w:bottom w:val="none" w:sz="0" w:space="0" w:color="auto"/>
                        <w:right w:val="none" w:sz="0" w:space="0" w:color="auto"/>
                      </w:divBdr>
                      <w:divsChild>
                        <w:div w:id="1569073752">
                          <w:marLeft w:val="0"/>
                          <w:marRight w:val="0"/>
                          <w:marTop w:val="0"/>
                          <w:marBottom w:val="0"/>
                          <w:divBdr>
                            <w:top w:val="none" w:sz="0" w:space="0" w:color="auto"/>
                            <w:left w:val="none" w:sz="0" w:space="0" w:color="auto"/>
                            <w:bottom w:val="none" w:sz="0" w:space="0" w:color="auto"/>
                            <w:right w:val="none" w:sz="0" w:space="0" w:color="auto"/>
                          </w:divBdr>
                          <w:divsChild>
                            <w:div w:id="157617949">
                              <w:marLeft w:val="0"/>
                              <w:marRight w:val="0"/>
                              <w:marTop w:val="0"/>
                              <w:marBottom w:val="0"/>
                              <w:divBdr>
                                <w:top w:val="none" w:sz="0" w:space="0" w:color="auto"/>
                                <w:left w:val="none" w:sz="0" w:space="0" w:color="auto"/>
                                <w:bottom w:val="none" w:sz="0" w:space="0" w:color="auto"/>
                                <w:right w:val="none" w:sz="0" w:space="0" w:color="auto"/>
                              </w:divBdr>
                            </w:div>
                          </w:divsChild>
                        </w:div>
                        <w:div w:id="9929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827380">
          <w:marLeft w:val="0"/>
          <w:marRight w:val="0"/>
          <w:marTop w:val="0"/>
          <w:marBottom w:val="0"/>
          <w:divBdr>
            <w:top w:val="none" w:sz="0" w:space="0" w:color="auto"/>
            <w:left w:val="none" w:sz="0" w:space="0" w:color="auto"/>
            <w:bottom w:val="none" w:sz="0" w:space="0" w:color="auto"/>
            <w:right w:val="none" w:sz="0" w:space="0" w:color="auto"/>
          </w:divBdr>
          <w:divsChild>
            <w:div w:id="296422115">
              <w:marLeft w:val="0"/>
              <w:marRight w:val="0"/>
              <w:marTop w:val="0"/>
              <w:marBottom w:val="0"/>
              <w:divBdr>
                <w:top w:val="none" w:sz="0" w:space="0" w:color="auto"/>
                <w:left w:val="none" w:sz="0" w:space="0" w:color="auto"/>
                <w:bottom w:val="none" w:sz="0" w:space="0" w:color="auto"/>
                <w:right w:val="none" w:sz="0" w:space="0" w:color="auto"/>
              </w:divBdr>
              <w:divsChild>
                <w:div w:id="315259239">
                  <w:marLeft w:val="0"/>
                  <w:marRight w:val="0"/>
                  <w:marTop w:val="0"/>
                  <w:marBottom w:val="0"/>
                  <w:divBdr>
                    <w:top w:val="none" w:sz="0" w:space="0" w:color="auto"/>
                    <w:left w:val="none" w:sz="0" w:space="0" w:color="auto"/>
                    <w:bottom w:val="none" w:sz="0" w:space="0" w:color="auto"/>
                    <w:right w:val="none" w:sz="0" w:space="0" w:color="auto"/>
                  </w:divBdr>
                  <w:divsChild>
                    <w:div w:id="503668206">
                      <w:marLeft w:val="0"/>
                      <w:marRight w:val="2057"/>
                      <w:marTop w:val="0"/>
                      <w:marBottom w:val="0"/>
                      <w:divBdr>
                        <w:top w:val="none" w:sz="0" w:space="0" w:color="auto"/>
                        <w:left w:val="none" w:sz="0" w:space="0" w:color="auto"/>
                        <w:bottom w:val="none" w:sz="0" w:space="0" w:color="auto"/>
                        <w:right w:val="none" w:sz="0" w:space="0" w:color="auto"/>
                      </w:divBdr>
                      <w:divsChild>
                        <w:div w:id="1032918822">
                          <w:marLeft w:val="0"/>
                          <w:marRight w:val="0"/>
                          <w:marTop w:val="823"/>
                          <w:marBottom w:val="823"/>
                          <w:divBdr>
                            <w:top w:val="none" w:sz="0" w:space="0" w:color="auto"/>
                            <w:left w:val="none" w:sz="0" w:space="0" w:color="auto"/>
                            <w:bottom w:val="none" w:sz="0" w:space="0" w:color="auto"/>
                            <w:right w:val="none" w:sz="0" w:space="0" w:color="auto"/>
                          </w:divBdr>
                          <w:divsChild>
                            <w:div w:id="429131703">
                              <w:marLeft w:val="0"/>
                              <w:marRight w:val="0"/>
                              <w:marTop w:val="0"/>
                              <w:marBottom w:val="411"/>
                              <w:divBdr>
                                <w:top w:val="none" w:sz="0" w:space="0" w:color="auto"/>
                                <w:left w:val="none" w:sz="0" w:space="0" w:color="auto"/>
                                <w:bottom w:val="none" w:sz="0" w:space="0" w:color="auto"/>
                                <w:right w:val="none" w:sz="0" w:space="0" w:color="auto"/>
                              </w:divBdr>
                            </w:div>
                            <w:div w:id="2084060885">
                              <w:marLeft w:val="0"/>
                              <w:marRight w:val="0"/>
                              <w:marTop w:val="411"/>
                              <w:marBottom w:val="411"/>
                              <w:divBdr>
                                <w:top w:val="none" w:sz="0" w:space="0" w:color="auto"/>
                                <w:left w:val="none" w:sz="0" w:space="0" w:color="auto"/>
                                <w:bottom w:val="none" w:sz="0" w:space="0" w:color="auto"/>
                                <w:right w:val="none" w:sz="0" w:space="0" w:color="auto"/>
                              </w:divBdr>
                            </w:div>
                            <w:div w:id="2072144490">
                              <w:marLeft w:val="0"/>
                              <w:marRight w:val="0"/>
                              <w:marTop w:val="411"/>
                              <w:marBottom w:val="823"/>
                              <w:divBdr>
                                <w:top w:val="single" w:sz="8" w:space="31" w:color="EB5D0B"/>
                                <w:left w:val="none" w:sz="0" w:space="0" w:color="auto"/>
                                <w:bottom w:val="single" w:sz="8" w:space="31" w:color="EB5D0B"/>
                                <w:right w:val="none" w:sz="0" w:space="0" w:color="auto"/>
                              </w:divBdr>
                            </w:div>
                            <w:div w:id="888954935">
                              <w:marLeft w:val="0"/>
                              <w:marRight w:val="0"/>
                              <w:marTop w:val="329"/>
                              <w:marBottom w:val="329"/>
                              <w:divBdr>
                                <w:top w:val="none" w:sz="0" w:space="0" w:color="auto"/>
                                <w:left w:val="none" w:sz="0" w:space="0" w:color="auto"/>
                                <w:bottom w:val="none" w:sz="0" w:space="0" w:color="auto"/>
                                <w:right w:val="none" w:sz="0" w:space="0" w:color="auto"/>
                              </w:divBdr>
                              <w:divsChild>
                                <w:div w:id="2110270935">
                                  <w:marLeft w:val="0"/>
                                  <w:marRight w:val="0"/>
                                  <w:marTop w:val="0"/>
                                  <w:marBottom w:val="0"/>
                                  <w:divBdr>
                                    <w:top w:val="none" w:sz="0" w:space="0" w:color="auto"/>
                                    <w:left w:val="none" w:sz="0" w:space="0" w:color="auto"/>
                                    <w:bottom w:val="none" w:sz="0" w:space="0" w:color="auto"/>
                                    <w:right w:val="none" w:sz="0" w:space="0" w:color="auto"/>
                                  </w:divBdr>
                                </w:div>
                              </w:divsChild>
                            </w:div>
                            <w:div w:id="137845599">
                              <w:marLeft w:val="0"/>
                              <w:marRight w:val="0"/>
                              <w:marTop w:val="329"/>
                              <w:marBottom w:val="329"/>
                              <w:divBdr>
                                <w:top w:val="none" w:sz="0" w:space="0" w:color="auto"/>
                                <w:left w:val="none" w:sz="0" w:space="0" w:color="auto"/>
                                <w:bottom w:val="none" w:sz="0" w:space="0" w:color="auto"/>
                                <w:right w:val="none" w:sz="0" w:space="0" w:color="auto"/>
                              </w:divBdr>
                              <w:divsChild>
                                <w:div w:id="1298486885">
                                  <w:marLeft w:val="0"/>
                                  <w:marRight w:val="0"/>
                                  <w:marTop w:val="0"/>
                                  <w:marBottom w:val="0"/>
                                  <w:divBdr>
                                    <w:top w:val="none" w:sz="0" w:space="0" w:color="auto"/>
                                    <w:left w:val="none" w:sz="0" w:space="0" w:color="auto"/>
                                    <w:bottom w:val="none" w:sz="0" w:space="0" w:color="auto"/>
                                    <w:right w:val="none" w:sz="0" w:space="0" w:color="auto"/>
                                  </w:divBdr>
                                </w:div>
                              </w:divsChild>
                            </w:div>
                            <w:div w:id="416440673">
                              <w:marLeft w:val="0"/>
                              <w:marRight w:val="0"/>
                              <w:marTop w:val="329"/>
                              <w:marBottom w:val="329"/>
                              <w:divBdr>
                                <w:top w:val="none" w:sz="0" w:space="0" w:color="auto"/>
                                <w:left w:val="none" w:sz="0" w:space="0" w:color="auto"/>
                                <w:bottom w:val="none" w:sz="0" w:space="0" w:color="auto"/>
                                <w:right w:val="none" w:sz="0" w:space="0" w:color="auto"/>
                              </w:divBdr>
                              <w:divsChild>
                                <w:div w:id="1607888701">
                                  <w:marLeft w:val="0"/>
                                  <w:marRight w:val="0"/>
                                  <w:marTop w:val="0"/>
                                  <w:marBottom w:val="0"/>
                                  <w:divBdr>
                                    <w:top w:val="none" w:sz="0" w:space="0" w:color="auto"/>
                                    <w:left w:val="none" w:sz="0" w:space="0" w:color="auto"/>
                                    <w:bottom w:val="none" w:sz="0" w:space="0" w:color="auto"/>
                                    <w:right w:val="none" w:sz="0" w:space="0" w:color="auto"/>
                                  </w:divBdr>
                                </w:div>
                              </w:divsChild>
                            </w:div>
                            <w:div w:id="1078671040">
                              <w:marLeft w:val="0"/>
                              <w:marRight w:val="0"/>
                              <w:marTop w:val="329"/>
                              <w:marBottom w:val="329"/>
                              <w:divBdr>
                                <w:top w:val="none" w:sz="0" w:space="0" w:color="auto"/>
                                <w:left w:val="none" w:sz="0" w:space="0" w:color="auto"/>
                                <w:bottom w:val="none" w:sz="0" w:space="0" w:color="auto"/>
                                <w:right w:val="none" w:sz="0" w:space="0" w:color="auto"/>
                              </w:divBdr>
                              <w:divsChild>
                                <w:div w:id="1785036430">
                                  <w:marLeft w:val="0"/>
                                  <w:marRight w:val="0"/>
                                  <w:marTop w:val="0"/>
                                  <w:marBottom w:val="0"/>
                                  <w:divBdr>
                                    <w:top w:val="none" w:sz="0" w:space="0" w:color="auto"/>
                                    <w:left w:val="none" w:sz="0" w:space="0" w:color="auto"/>
                                    <w:bottom w:val="none" w:sz="0" w:space="0" w:color="auto"/>
                                    <w:right w:val="none" w:sz="0" w:space="0" w:color="auto"/>
                                  </w:divBdr>
                                </w:div>
                              </w:divsChild>
                            </w:div>
                            <w:div w:id="1400903866">
                              <w:marLeft w:val="0"/>
                              <w:marRight w:val="0"/>
                              <w:marTop w:val="329"/>
                              <w:marBottom w:val="329"/>
                              <w:divBdr>
                                <w:top w:val="none" w:sz="0" w:space="0" w:color="auto"/>
                                <w:left w:val="none" w:sz="0" w:space="0" w:color="auto"/>
                                <w:bottom w:val="none" w:sz="0" w:space="0" w:color="auto"/>
                                <w:right w:val="none" w:sz="0" w:space="0" w:color="auto"/>
                              </w:divBdr>
                              <w:divsChild>
                                <w:div w:id="1799183582">
                                  <w:marLeft w:val="0"/>
                                  <w:marRight w:val="0"/>
                                  <w:marTop w:val="0"/>
                                  <w:marBottom w:val="0"/>
                                  <w:divBdr>
                                    <w:top w:val="none" w:sz="0" w:space="0" w:color="auto"/>
                                    <w:left w:val="none" w:sz="0" w:space="0" w:color="auto"/>
                                    <w:bottom w:val="none" w:sz="0" w:space="0" w:color="auto"/>
                                    <w:right w:val="none" w:sz="0" w:space="0" w:color="auto"/>
                                  </w:divBdr>
                                </w:div>
                              </w:divsChild>
                            </w:div>
                            <w:div w:id="463154892">
                              <w:marLeft w:val="0"/>
                              <w:marRight w:val="0"/>
                              <w:marTop w:val="329"/>
                              <w:marBottom w:val="329"/>
                              <w:divBdr>
                                <w:top w:val="none" w:sz="0" w:space="0" w:color="auto"/>
                                <w:left w:val="none" w:sz="0" w:space="0" w:color="auto"/>
                                <w:bottom w:val="none" w:sz="0" w:space="0" w:color="auto"/>
                                <w:right w:val="none" w:sz="0" w:space="0" w:color="auto"/>
                              </w:divBdr>
                              <w:divsChild>
                                <w:div w:id="361906401">
                                  <w:marLeft w:val="0"/>
                                  <w:marRight w:val="0"/>
                                  <w:marTop w:val="0"/>
                                  <w:marBottom w:val="0"/>
                                  <w:divBdr>
                                    <w:top w:val="none" w:sz="0" w:space="0" w:color="auto"/>
                                    <w:left w:val="none" w:sz="0" w:space="0" w:color="auto"/>
                                    <w:bottom w:val="none" w:sz="0" w:space="0" w:color="auto"/>
                                    <w:right w:val="none" w:sz="0" w:space="0" w:color="auto"/>
                                  </w:divBdr>
                                </w:div>
                              </w:divsChild>
                            </w:div>
                            <w:div w:id="1668054693">
                              <w:marLeft w:val="0"/>
                              <w:marRight w:val="0"/>
                              <w:marTop w:val="329"/>
                              <w:marBottom w:val="329"/>
                              <w:divBdr>
                                <w:top w:val="none" w:sz="0" w:space="0" w:color="auto"/>
                                <w:left w:val="none" w:sz="0" w:space="0" w:color="auto"/>
                                <w:bottom w:val="none" w:sz="0" w:space="0" w:color="auto"/>
                                <w:right w:val="none" w:sz="0" w:space="0" w:color="auto"/>
                              </w:divBdr>
                              <w:divsChild>
                                <w:div w:id="1870682341">
                                  <w:marLeft w:val="0"/>
                                  <w:marRight w:val="0"/>
                                  <w:marTop w:val="0"/>
                                  <w:marBottom w:val="0"/>
                                  <w:divBdr>
                                    <w:top w:val="none" w:sz="0" w:space="0" w:color="auto"/>
                                    <w:left w:val="none" w:sz="0" w:space="0" w:color="auto"/>
                                    <w:bottom w:val="none" w:sz="0" w:space="0" w:color="auto"/>
                                    <w:right w:val="none" w:sz="0" w:space="0" w:color="auto"/>
                                  </w:divBdr>
                                </w:div>
                              </w:divsChild>
                            </w:div>
                            <w:div w:id="1587687565">
                              <w:marLeft w:val="0"/>
                              <w:marRight w:val="0"/>
                              <w:marTop w:val="329"/>
                              <w:marBottom w:val="329"/>
                              <w:divBdr>
                                <w:top w:val="none" w:sz="0" w:space="0" w:color="auto"/>
                                <w:left w:val="none" w:sz="0" w:space="0" w:color="auto"/>
                                <w:bottom w:val="none" w:sz="0" w:space="0" w:color="auto"/>
                                <w:right w:val="none" w:sz="0" w:space="0" w:color="auto"/>
                              </w:divBdr>
                              <w:divsChild>
                                <w:div w:id="653144297">
                                  <w:marLeft w:val="0"/>
                                  <w:marRight w:val="0"/>
                                  <w:marTop w:val="0"/>
                                  <w:marBottom w:val="0"/>
                                  <w:divBdr>
                                    <w:top w:val="none" w:sz="0" w:space="0" w:color="auto"/>
                                    <w:left w:val="none" w:sz="0" w:space="0" w:color="auto"/>
                                    <w:bottom w:val="none" w:sz="0" w:space="0" w:color="auto"/>
                                    <w:right w:val="none" w:sz="0" w:space="0" w:color="auto"/>
                                  </w:divBdr>
                                </w:div>
                              </w:divsChild>
                            </w:div>
                            <w:div w:id="1667438848">
                              <w:marLeft w:val="0"/>
                              <w:marRight w:val="0"/>
                              <w:marTop w:val="329"/>
                              <w:marBottom w:val="329"/>
                              <w:divBdr>
                                <w:top w:val="none" w:sz="0" w:space="0" w:color="auto"/>
                                <w:left w:val="none" w:sz="0" w:space="0" w:color="auto"/>
                                <w:bottom w:val="none" w:sz="0" w:space="0" w:color="auto"/>
                                <w:right w:val="none" w:sz="0" w:space="0" w:color="auto"/>
                              </w:divBdr>
                              <w:divsChild>
                                <w:div w:id="701174481">
                                  <w:marLeft w:val="0"/>
                                  <w:marRight w:val="0"/>
                                  <w:marTop w:val="0"/>
                                  <w:marBottom w:val="0"/>
                                  <w:divBdr>
                                    <w:top w:val="none" w:sz="0" w:space="0" w:color="auto"/>
                                    <w:left w:val="none" w:sz="0" w:space="0" w:color="auto"/>
                                    <w:bottom w:val="none" w:sz="0" w:space="0" w:color="auto"/>
                                    <w:right w:val="none" w:sz="0" w:space="0" w:color="auto"/>
                                  </w:divBdr>
                                </w:div>
                              </w:divsChild>
                            </w:div>
                            <w:div w:id="464544577">
                              <w:marLeft w:val="0"/>
                              <w:marRight w:val="0"/>
                              <w:marTop w:val="329"/>
                              <w:marBottom w:val="329"/>
                              <w:divBdr>
                                <w:top w:val="none" w:sz="0" w:space="0" w:color="auto"/>
                                <w:left w:val="none" w:sz="0" w:space="0" w:color="auto"/>
                                <w:bottom w:val="none" w:sz="0" w:space="0" w:color="auto"/>
                                <w:right w:val="none" w:sz="0" w:space="0" w:color="auto"/>
                              </w:divBdr>
                              <w:divsChild>
                                <w:div w:id="581258029">
                                  <w:marLeft w:val="0"/>
                                  <w:marRight w:val="0"/>
                                  <w:marTop w:val="0"/>
                                  <w:marBottom w:val="0"/>
                                  <w:divBdr>
                                    <w:top w:val="none" w:sz="0" w:space="0" w:color="auto"/>
                                    <w:left w:val="none" w:sz="0" w:space="0" w:color="auto"/>
                                    <w:bottom w:val="none" w:sz="0" w:space="0" w:color="auto"/>
                                    <w:right w:val="none" w:sz="0" w:space="0" w:color="auto"/>
                                  </w:divBdr>
                                </w:div>
                              </w:divsChild>
                            </w:div>
                            <w:div w:id="269508105">
                              <w:marLeft w:val="0"/>
                              <w:marRight w:val="0"/>
                              <w:marTop w:val="329"/>
                              <w:marBottom w:val="329"/>
                              <w:divBdr>
                                <w:top w:val="none" w:sz="0" w:space="0" w:color="auto"/>
                                <w:left w:val="none" w:sz="0" w:space="0" w:color="auto"/>
                                <w:bottom w:val="none" w:sz="0" w:space="0" w:color="auto"/>
                                <w:right w:val="none" w:sz="0" w:space="0" w:color="auto"/>
                              </w:divBdr>
                              <w:divsChild>
                                <w:div w:id="1377118228">
                                  <w:marLeft w:val="0"/>
                                  <w:marRight w:val="0"/>
                                  <w:marTop w:val="0"/>
                                  <w:marBottom w:val="0"/>
                                  <w:divBdr>
                                    <w:top w:val="none" w:sz="0" w:space="0" w:color="auto"/>
                                    <w:left w:val="none" w:sz="0" w:space="0" w:color="auto"/>
                                    <w:bottom w:val="none" w:sz="0" w:space="0" w:color="auto"/>
                                    <w:right w:val="none" w:sz="0" w:space="0" w:color="auto"/>
                                  </w:divBdr>
                                </w:div>
                              </w:divsChild>
                            </w:div>
                            <w:div w:id="1551989325">
                              <w:marLeft w:val="0"/>
                              <w:marRight w:val="0"/>
                              <w:marTop w:val="494"/>
                              <w:marBottom w:val="617"/>
                              <w:divBdr>
                                <w:top w:val="none" w:sz="0" w:space="0" w:color="auto"/>
                                <w:left w:val="none" w:sz="0" w:space="0" w:color="auto"/>
                                <w:bottom w:val="none" w:sz="0" w:space="0" w:color="auto"/>
                                <w:right w:val="none" w:sz="0" w:space="0" w:color="auto"/>
                              </w:divBdr>
                              <w:divsChild>
                                <w:div w:id="1431510991">
                                  <w:marLeft w:val="0"/>
                                  <w:marRight w:val="0"/>
                                  <w:marTop w:val="0"/>
                                  <w:marBottom w:val="0"/>
                                  <w:divBdr>
                                    <w:top w:val="none" w:sz="0" w:space="0" w:color="auto"/>
                                    <w:left w:val="none" w:sz="0" w:space="0" w:color="auto"/>
                                    <w:bottom w:val="none" w:sz="0" w:space="0" w:color="auto"/>
                                    <w:right w:val="none" w:sz="0" w:space="0" w:color="auto"/>
                                  </w:divBdr>
                                  <w:divsChild>
                                    <w:div w:id="1194228553">
                                      <w:marLeft w:val="0"/>
                                      <w:marRight w:val="0"/>
                                      <w:marTop w:val="0"/>
                                      <w:marBottom w:val="0"/>
                                      <w:divBdr>
                                        <w:top w:val="none" w:sz="0" w:space="0" w:color="auto"/>
                                        <w:left w:val="none" w:sz="0" w:space="0" w:color="auto"/>
                                        <w:bottom w:val="none" w:sz="0" w:space="0" w:color="auto"/>
                                        <w:right w:val="none" w:sz="0" w:space="0" w:color="auto"/>
                                      </w:divBdr>
                                      <w:divsChild>
                                        <w:div w:id="1428845284">
                                          <w:marLeft w:val="0"/>
                                          <w:marRight w:val="0"/>
                                          <w:marTop w:val="0"/>
                                          <w:marBottom w:val="0"/>
                                          <w:divBdr>
                                            <w:top w:val="none" w:sz="0" w:space="0" w:color="auto"/>
                                            <w:left w:val="none" w:sz="0" w:space="0" w:color="auto"/>
                                            <w:bottom w:val="none" w:sz="0" w:space="0" w:color="auto"/>
                                            <w:right w:val="none" w:sz="0" w:space="0" w:color="auto"/>
                                          </w:divBdr>
                                          <w:divsChild>
                                            <w:div w:id="423116500">
                                              <w:marLeft w:val="0"/>
                                              <w:marRight w:val="0"/>
                                              <w:marTop w:val="0"/>
                                              <w:marBottom w:val="0"/>
                                              <w:divBdr>
                                                <w:top w:val="none" w:sz="0" w:space="0" w:color="auto"/>
                                                <w:left w:val="none" w:sz="0" w:space="0" w:color="auto"/>
                                                <w:bottom w:val="none" w:sz="0" w:space="0" w:color="auto"/>
                                                <w:right w:val="none" w:sz="0" w:space="0" w:color="auto"/>
                                              </w:divBdr>
                                            </w:div>
                                          </w:divsChild>
                                        </w:div>
                                        <w:div w:id="74457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600964">
                              <w:marLeft w:val="0"/>
                              <w:marRight w:val="0"/>
                              <w:marTop w:val="329"/>
                              <w:marBottom w:val="329"/>
                              <w:divBdr>
                                <w:top w:val="none" w:sz="0" w:space="0" w:color="auto"/>
                                <w:left w:val="none" w:sz="0" w:space="0" w:color="auto"/>
                                <w:bottom w:val="none" w:sz="0" w:space="0" w:color="auto"/>
                                <w:right w:val="none" w:sz="0" w:space="0" w:color="auto"/>
                              </w:divBdr>
                              <w:divsChild>
                                <w:div w:id="277106123">
                                  <w:marLeft w:val="0"/>
                                  <w:marRight w:val="0"/>
                                  <w:marTop w:val="0"/>
                                  <w:marBottom w:val="0"/>
                                  <w:divBdr>
                                    <w:top w:val="none" w:sz="0" w:space="0" w:color="auto"/>
                                    <w:left w:val="none" w:sz="0" w:space="0" w:color="auto"/>
                                    <w:bottom w:val="none" w:sz="0" w:space="0" w:color="auto"/>
                                    <w:right w:val="none" w:sz="0" w:space="0" w:color="auto"/>
                                  </w:divBdr>
                                </w:div>
                              </w:divsChild>
                            </w:div>
                            <w:div w:id="274795281">
                              <w:marLeft w:val="0"/>
                              <w:marRight w:val="0"/>
                              <w:marTop w:val="329"/>
                              <w:marBottom w:val="329"/>
                              <w:divBdr>
                                <w:top w:val="none" w:sz="0" w:space="0" w:color="auto"/>
                                <w:left w:val="none" w:sz="0" w:space="0" w:color="auto"/>
                                <w:bottom w:val="none" w:sz="0" w:space="0" w:color="auto"/>
                                <w:right w:val="none" w:sz="0" w:space="0" w:color="auto"/>
                              </w:divBdr>
                              <w:divsChild>
                                <w:div w:id="970598213">
                                  <w:marLeft w:val="0"/>
                                  <w:marRight w:val="0"/>
                                  <w:marTop w:val="0"/>
                                  <w:marBottom w:val="0"/>
                                  <w:divBdr>
                                    <w:top w:val="none" w:sz="0" w:space="0" w:color="auto"/>
                                    <w:left w:val="none" w:sz="0" w:space="0" w:color="auto"/>
                                    <w:bottom w:val="none" w:sz="0" w:space="0" w:color="auto"/>
                                    <w:right w:val="none" w:sz="0" w:space="0" w:color="auto"/>
                                  </w:divBdr>
                                </w:div>
                              </w:divsChild>
                            </w:div>
                            <w:div w:id="813180790">
                              <w:marLeft w:val="0"/>
                              <w:marRight w:val="0"/>
                              <w:marTop w:val="329"/>
                              <w:marBottom w:val="329"/>
                              <w:divBdr>
                                <w:top w:val="none" w:sz="0" w:space="0" w:color="auto"/>
                                <w:left w:val="none" w:sz="0" w:space="0" w:color="auto"/>
                                <w:bottom w:val="none" w:sz="0" w:space="0" w:color="auto"/>
                                <w:right w:val="none" w:sz="0" w:space="0" w:color="auto"/>
                              </w:divBdr>
                              <w:divsChild>
                                <w:div w:id="357463256">
                                  <w:marLeft w:val="0"/>
                                  <w:marRight w:val="0"/>
                                  <w:marTop w:val="0"/>
                                  <w:marBottom w:val="0"/>
                                  <w:divBdr>
                                    <w:top w:val="none" w:sz="0" w:space="0" w:color="auto"/>
                                    <w:left w:val="none" w:sz="0" w:space="0" w:color="auto"/>
                                    <w:bottom w:val="none" w:sz="0" w:space="0" w:color="auto"/>
                                    <w:right w:val="none" w:sz="0" w:space="0" w:color="auto"/>
                                  </w:divBdr>
                                </w:div>
                              </w:divsChild>
                            </w:div>
                            <w:div w:id="1053457657">
                              <w:marLeft w:val="0"/>
                              <w:marRight w:val="0"/>
                              <w:marTop w:val="329"/>
                              <w:marBottom w:val="329"/>
                              <w:divBdr>
                                <w:top w:val="none" w:sz="0" w:space="0" w:color="auto"/>
                                <w:left w:val="none" w:sz="0" w:space="0" w:color="auto"/>
                                <w:bottom w:val="none" w:sz="0" w:space="0" w:color="auto"/>
                                <w:right w:val="none" w:sz="0" w:space="0" w:color="auto"/>
                              </w:divBdr>
                              <w:divsChild>
                                <w:div w:id="1532571012">
                                  <w:marLeft w:val="0"/>
                                  <w:marRight w:val="0"/>
                                  <w:marTop w:val="0"/>
                                  <w:marBottom w:val="0"/>
                                  <w:divBdr>
                                    <w:top w:val="none" w:sz="0" w:space="0" w:color="auto"/>
                                    <w:left w:val="none" w:sz="0" w:space="0" w:color="auto"/>
                                    <w:bottom w:val="none" w:sz="0" w:space="0" w:color="auto"/>
                                    <w:right w:val="none" w:sz="0" w:space="0" w:color="auto"/>
                                  </w:divBdr>
                                </w:div>
                              </w:divsChild>
                            </w:div>
                            <w:div w:id="644819536">
                              <w:marLeft w:val="0"/>
                              <w:marRight w:val="0"/>
                              <w:marTop w:val="329"/>
                              <w:marBottom w:val="329"/>
                              <w:divBdr>
                                <w:top w:val="none" w:sz="0" w:space="0" w:color="auto"/>
                                <w:left w:val="none" w:sz="0" w:space="0" w:color="auto"/>
                                <w:bottom w:val="none" w:sz="0" w:space="0" w:color="auto"/>
                                <w:right w:val="none" w:sz="0" w:space="0" w:color="auto"/>
                              </w:divBdr>
                              <w:divsChild>
                                <w:div w:id="397486414">
                                  <w:marLeft w:val="0"/>
                                  <w:marRight w:val="0"/>
                                  <w:marTop w:val="0"/>
                                  <w:marBottom w:val="0"/>
                                  <w:divBdr>
                                    <w:top w:val="none" w:sz="0" w:space="0" w:color="auto"/>
                                    <w:left w:val="none" w:sz="0" w:space="0" w:color="auto"/>
                                    <w:bottom w:val="none" w:sz="0" w:space="0" w:color="auto"/>
                                    <w:right w:val="none" w:sz="0" w:space="0" w:color="auto"/>
                                  </w:divBdr>
                                </w:div>
                              </w:divsChild>
                            </w:div>
                            <w:div w:id="965282769">
                              <w:marLeft w:val="0"/>
                              <w:marRight w:val="0"/>
                              <w:marTop w:val="329"/>
                              <w:marBottom w:val="329"/>
                              <w:divBdr>
                                <w:top w:val="none" w:sz="0" w:space="0" w:color="auto"/>
                                <w:left w:val="none" w:sz="0" w:space="0" w:color="auto"/>
                                <w:bottom w:val="none" w:sz="0" w:space="0" w:color="auto"/>
                                <w:right w:val="none" w:sz="0" w:space="0" w:color="auto"/>
                              </w:divBdr>
                              <w:divsChild>
                                <w:div w:id="1628899920">
                                  <w:marLeft w:val="0"/>
                                  <w:marRight w:val="0"/>
                                  <w:marTop w:val="0"/>
                                  <w:marBottom w:val="0"/>
                                  <w:divBdr>
                                    <w:top w:val="none" w:sz="0" w:space="0" w:color="auto"/>
                                    <w:left w:val="none" w:sz="0" w:space="0" w:color="auto"/>
                                    <w:bottom w:val="none" w:sz="0" w:space="0" w:color="auto"/>
                                    <w:right w:val="none" w:sz="0" w:space="0" w:color="auto"/>
                                  </w:divBdr>
                                </w:div>
                              </w:divsChild>
                            </w:div>
                            <w:div w:id="972102004">
                              <w:marLeft w:val="0"/>
                              <w:marRight w:val="0"/>
                              <w:marTop w:val="329"/>
                              <w:marBottom w:val="329"/>
                              <w:divBdr>
                                <w:top w:val="none" w:sz="0" w:space="0" w:color="auto"/>
                                <w:left w:val="none" w:sz="0" w:space="0" w:color="auto"/>
                                <w:bottom w:val="none" w:sz="0" w:space="0" w:color="auto"/>
                                <w:right w:val="none" w:sz="0" w:space="0" w:color="auto"/>
                              </w:divBdr>
                              <w:divsChild>
                                <w:div w:id="1390567582">
                                  <w:marLeft w:val="0"/>
                                  <w:marRight w:val="0"/>
                                  <w:marTop w:val="0"/>
                                  <w:marBottom w:val="0"/>
                                  <w:divBdr>
                                    <w:top w:val="none" w:sz="0" w:space="0" w:color="auto"/>
                                    <w:left w:val="none" w:sz="0" w:space="0" w:color="auto"/>
                                    <w:bottom w:val="none" w:sz="0" w:space="0" w:color="auto"/>
                                    <w:right w:val="none" w:sz="0" w:space="0" w:color="auto"/>
                                  </w:divBdr>
                                </w:div>
                              </w:divsChild>
                            </w:div>
                            <w:div w:id="577180352">
                              <w:marLeft w:val="0"/>
                              <w:marRight w:val="0"/>
                              <w:marTop w:val="329"/>
                              <w:marBottom w:val="329"/>
                              <w:divBdr>
                                <w:top w:val="none" w:sz="0" w:space="0" w:color="auto"/>
                                <w:left w:val="none" w:sz="0" w:space="0" w:color="auto"/>
                                <w:bottom w:val="none" w:sz="0" w:space="0" w:color="auto"/>
                                <w:right w:val="none" w:sz="0" w:space="0" w:color="auto"/>
                              </w:divBdr>
                              <w:divsChild>
                                <w:div w:id="149442867">
                                  <w:marLeft w:val="0"/>
                                  <w:marRight w:val="0"/>
                                  <w:marTop w:val="0"/>
                                  <w:marBottom w:val="0"/>
                                  <w:divBdr>
                                    <w:top w:val="none" w:sz="0" w:space="0" w:color="auto"/>
                                    <w:left w:val="none" w:sz="0" w:space="0" w:color="auto"/>
                                    <w:bottom w:val="none" w:sz="0" w:space="0" w:color="auto"/>
                                    <w:right w:val="none" w:sz="0" w:space="0" w:color="auto"/>
                                  </w:divBdr>
                                </w:div>
                              </w:divsChild>
                            </w:div>
                            <w:div w:id="1653219817">
                              <w:marLeft w:val="0"/>
                              <w:marRight w:val="0"/>
                              <w:marTop w:val="329"/>
                              <w:marBottom w:val="329"/>
                              <w:divBdr>
                                <w:top w:val="none" w:sz="0" w:space="0" w:color="auto"/>
                                <w:left w:val="none" w:sz="0" w:space="0" w:color="auto"/>
                                <w:bottom w:val="none" w:sz="0" w:space="0" w:color="auto"/>
                                <w:right w:val="none" w:sz="0" w:space="0" w:color="auto"/>
                              </w:divBdr>
                              <w:divsChild>
                                <w:div w:id="1388602604">
                                  <w:marLeft w:val="0"/>
                                  <w:marRight w:val="0"/>
                                  <w:marTop w:val="0"/>
                                  <w:marBottom w:val="0"/>
                                  <w:divBdr>
                                    <w:top w:val="none" w:sz="0" w:space="0" w:color="auto"/>
                                    <w:left w:val="none" w:sz="0" w:space="0" w:color="auto"/>
                                    <w:bottom w:val="none" w:sz="0" w:space="0" w:color="auto"/>
                                    <w:right w:val="none" w:sz="0" w:space="0" w:color="auto"/>
                                  </w:divBdr>
                                </w:div>
                              </w:divsChild>
                            </w:div>
                            <w:div w:id="784275325">
                              <w:marLeft w:val="0"/>
                              <w:marRight w:val="0"/>
                              <w:marTop w:val="329"/>
                              <w:marBottom w:val="329"/>
                              <w:divBdr>
                                <w:top w:val="none" w:sz="0" w:space="0" w:color="auto"/>
                                <w:left w:val="none" w:sz="0" w:space="0" w:color="auto"/>
                                <w:bottom w:val="none" w:sz="0" w:space="0" w:color="auto"/>
                                <w:right w:val="none" w:sz="0" w:space="0" w:color="auto"/>
                              </w:divBdr>
                              <w:divsChild>
                                <w:div w:id="2094736007">
                                  <w:marLeft w:val="0"/>
                                  <w:marRight w:val="0"/>
                                  <w:marTop w:val="0"/>
                                  <w:marBottom w:val="0"/>
                                  <w:divBdr>
                                    <w:top w:val="none" w:sz="0" w:space="0" w:color="auto"/>
                                    <w:left w:val="none" w:sz="0" w:space="0" w:color="auto"/>
                                    <w:bottom w:val="none" w:sz="0" w:space="0" w:color="auto"/>
                                    <w:right w:val="none" w:sz="0" w:space="0" w:color="auto"/>
                                  </w:divBdr>
                                </w:div>
                              </w:divsChild>
                            </w:div>
                            <w:div w:id="969827014">
                              <w:marLeft w:val="0"/>
                              <w:marRight w:val="0"/>
                              <w:marTop w:val="329"/>
                              <w:marBottom w:val="329"/>
                              <w:divBdr>
                                <w:top w:val="none" w:sz="0" w:space="0" w:color="auto"/>
                                <w:left w:val="none" w:sz="0" w:space="0" w:color="auto"/>
                                <w:bottom w:val="none" w:sz="0" w:space="0" w:color="auto"/>
                                <w:right w:val="none" w:sz="0" w:space="0" w:color="auto"/>
                              </w:divBdr>
                              <w:divsChild>
                                <w:div w:id="716710005">
                                  <w:marLeft w:val="0"/>
                                  <w:marRight w:val="0"/>
                                  <w:marTop w:val="0"/>
                                  <w:marBottom w:val="0"/>
                                  <w:divBdr>
                                    <w:top w:val="none" w:sz="0" w:space="0" w:color="auto"/>
                                    <w:left w:val="none" w:sz="0" w:space="0" w:color="auto"/>
                                    <w:bottom w:val="none" w:sz="0" w:space="0" w:color="auto"/>
                                    <w:right w:val="none" w:sz="0" w:space="0" w:color="auto"/>
                                  </w:divBdr>
                                </w:div>
                              </w:divsChild>
                            </w:div>
                            <w:div w:id="2118060286">
                              <w:marLeft w:val="0"/>
                              <w:marRight w:val="0"/>
                              <w:marTop w:val="329"/>
                              <w:marBottom w:val="329"/>
                              <w:divBdr>
                                <w:top w:val="none" w:sz="0" w:space="0" w:color="auto"/>
                                <w:left w:val="none" w:sz="0" w:space="0" w:color="auto"/>
                                <w:bottom w:val="none" w:sz="0" w:space="0" w:color="auto"/>
                                <w:right w:val="none" w:sz="0" w:space="0" w:color="auto"/>
                              </w:divBdr>
                              <w:divsChild>
                                <w:div w:id="1860463240">
                                  <w:marLeft w:val="0"/>
                                  <w:marRight w:val="0"/>
                                  <w:marTop w:val="0"/>
                                  <w:marBottom w:val="0"/>
                                  <w:divBdr>
                                    <w:top w:val="none" w:sz="0" w:space="0" w:color="auto"/>
                                    <w:left w:val="none" w:sz="0" w:space="0" w:color="auto"/>
                                    <w:bottom w:val="none" w:sz="0" w:space="0" w:color="auto"/>
                                    <w:right w:val="none" w:sz="0" w:space="0" w:color="auto"/>
                                  </w:divBdr>
                                </w:div>
                              </w:divsChild>
                            </w:div>
                            <w:div w:id="1078402210">
                              <w:marLeft w:val="0"/>
                              <w:marRight w:val="0"/>
                              <w:marTop w:val="329"/>
                              <w:marBottom w:val="329"/>
                              <w:divBdr>
                                <w:top w:val="none" w:sz="0" w:space="0" w:color="auto"/>
                                <w:left w:val="none" w:sz="0" w:space="0" w:color="auto"/>
                                <w:bottom w:val="none" w:sz="0" w:space="0" w:color="auto"/>
                                <w:right w:val="none" w:sz="0" w:space="0" w:color="auto"/>
                              </w:divBdr>
                              <w:divsChild>
                                <w:div w:id="220990503">
                                  <w:marLeft w:val="0"/>
                                  <w:marRight w:val="0"/>
                                  <w:marTop w:val="0"/>
                                  <w:marBottom w:val="0"/>
                                  <w:divBdr>
                                    <w:top w:val="none" w:sz="0" w:space="0" w:color="auto"/>
                                    <w:left w:val="none" w:sz="0" w:space="0" w:color="auto"/>
                                    <w:bottom w:val="none" w:sz="0" w:space="0" w:color="auto"/>
                                    <w:right w:val="none" w:sz="0" w:space="0" w:color="auto"/>
                                  </w:divBdr>
                                </w:div>
                              </w:divsChild>
                            </w:div>
                            <w:div w:id="1308245405">
                              <w:marLeft w:val="0"/>
                              <w:marRight w:val="0"/>
                              <w:marTop w:val="329"/>
                              <w:marBottom w:val="329"/>
                              <w:divBdr>
                                <w:top w:val="none" w:sz="0" w:space="0" w:color="auto"/>
                                <w:left w:val="none" w:sz="0" w:space="0" w:color="auto"/>
                                <w:bottom w:val="none" w:sz="0" w:space="0" w:color="auto"/>
                                <w:right w:val="none" w:sz="0" w:space="0" w:color="auto"/>
                              </w:divBdr>
                              <w:divsChild>
                                <w:div w:id="204102224">
                                  <w:marLeft w:val="0"/>
                                  <w:marRight w:val="0"/>
                                  <w:marTop w:val="0"/>
                                  <w:marBottom w:val="0"/>
                                  <w:divBdr>
                                    <w:top w:val="none" w:sz="0" w:space="0" w:color="auto"/>
                                    <w:left w:val="none" w:sz="0" w:space="0" w:color="auto"/>
                                    <w:bottom w:val="none" w:sz="0" w:space="0" w:color="auto"/>
                                    <w:right w:val="none" w:sz="0" w:space="0" w:color="auto"/>
                                  </w:divBdr>
                                </w:div>
                              </w:divsChild>
                            </w:div>
                            <w:div w:id="1703553745">
                              <w:marLeft w:val="0"/>
                              <w:marRight w:val="0"/>
                              <w:marTop w:val="329"/>
                              <w:marBottom w:val="329"/>
                              <w:divBdr>
                                <w:top w:val="none" w:sz="0" w:space="0" w:color="auto"/>
                                <w:left w:val="none" w:sz="0" w:space="0" w:color="auto"/>
                                <w:bottom w:val="none" w:sz="0" w:space="0" w:color="auto"/>
                                <w:right w:val="none" w:sz="0" w:space="0" w:color="auto"/>
                              </w:divBdr>
                              <w:divsChild>
                                <w:div w:id="983386413">
                                  <w:marLeft w:val="0"/>
                                  <w:marRight w:val="0"/>
                                  <w:marTop w:val="0"/>
                                  <w:marBottom w:val="0"/>
                                  <w:divBdr>
                                    <w:top w:val="none" w:sz="0" w:space="0" w:color="auto"/>
                                    <w:left w:val="none" w:sz="0" w:space="0" w:color="auto"/>
                                    <w:bottom w:val="none" w:sz="0" w:space="0" w:color="auto"/>
                                    <w:right w:val="none" w:sz="0" w:space="0" w:color="auto"/>
                                  </w:divBdr>
                                </w:div>
                              </w:divsChild>
                            </w:div>
                            <w:div w:id="1580484101">
                              <w:marLeft w:val="0"/>
                              <w:marRight w:val="0"/>
                              <w:marTop w:val="329"/>
                              <w:marBottom w:val="329"/>
                              <w:divBdr>
                                <w:top w:val="none" w:sz="0" w:space="0" w:color="auto"/>
                                <w:left w:val="none" w:sz="0" w:space="0" w:color="auto"/>
                                <w:bottom w:val="none" w:sz="0" w:space="0" w:color="auto"/>
                                <w:right w:val="none" w:sz="0" w:space="0" w:color="auto"/>
                              </w:divBdr>
                              <w:divsChild>
                                <w:div w:id="823744284">
                                  <w:marLeft w:val="0"/>
                                  <w:marRight w:val="0"/>
                                  <w:marTop w:val="0"/>
                                  <w:marBottom w:val="0"/>
                                  <w:divBdr>
                                    <w:top w:val="none" w:sz="0" w:space="0" w:color="auto"/>
                                    <w:left w:val="none" w:sz="0" w:space="0" w:color="auto"/>
                                    <w:bottom w:val="none" w:sz="0" w:space="0" w:color="auto"/>
                                    <w:right w:val="none" w:sz="0" w:space="0" w:color="auto"/>
                                  </w:divBdr>
                                </w:div>
                              </w:divsChild>
                            </w:div>
                            <w:div w:id="632373524">
                              <w:marLeft w:val="0"/>
                              <w:marRight w:val="0"/>
                              <w:marTop w:val="329"/>
                              <w:marBottom w:val="329"/>
                              <w:divBdr>
                                <w:top w:val="none" w:sz="0" w:space="0" w:color="auto"/>
                                <w:left w:val="none" w:sz="0" w:space="0" w:color="auto"/>
                                <w:bottom w:val="none" w:sz="0" w:space="0" w:color="auto"/>
                                <w:right w:val="none" w:sz="0" w:space="0" w:color="auto"/>
                              </w:divBdr>
                              <w:divsChild>
                                <w:div w:id="1497771219">
                                  <w:marLeft w:val="0"/>
                                  <w:marRight w:val="0"/>
                                  <w:marTop w:val="0"/>
                                  <w:marBottom w:val="0"/>
                                  <w:divBdr>
                                    <w:top w:val="none" w:sz="0" w:space="0" w:color="auto"/>
                                    <w:left w:val="none" w:sz="0" w:space="0" w:color="auto"/>
                                    <w:bottom w:val="none" w:sz="0" w:space="0" w:color="auto"/>
                                    <w:right w:val="none" w:sz="0" w:space="0" w:color="auto"/>
                                  </w:divBdr>
                                </w:div>
                              </w:divsChild>
                            </w:div>
                            <w:div w:id="1740327065">
                              <w:marLeft w:val="0"/>
                              <w:marRight w:val="0"/>
                              <w:marTop w:val="329"/>
                              <w:marBottom w:val="329"/>
                              <w:divBdr>
                                <w:top w:val="none" w:sz="0" w:space="0" w:color="auto"/>
                                <w:left w:val="none" w:sz="0" w:space="0" w:color="auto"/>
                                <w:bottom w:val="none" w:sz="0" w:space="0" w:color="auto"/>
                                <w:right w:val="none" w:sz="0" w:space="0" w:color="auto"/>
                              </w:divBdr>
                              <w:divsChild>
                                <w:div w:id="100224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713311">
      <w:bodyDiv w:val="1"/>
      <w:marLeft w:val="0"/>
      <w:marRight w:val="0"/>
      <w:marTop w:val="0"/>
      <w:marBottom w:val="0"/>
      <w:divBdr>
        <w:top w:val="none" w:sz="0" w:space="0" w:color="auto"/>
        <w:left w:val="none" w:sz="0" w:space="0" w:color="auto"/>
        <w:bottom w:val="none" w:sz="0" w:space="0" w:color="auto"/>
        <w:right w:val="none" w:sz="0" w:space="0" w:color="auto"/>
      </w:divBdr>
      <w:divsChild>
        <w:div w:id="279457484">
          <w:marLeft w:val="0"/>
          <w:marRight w:val="0"/>
          <w:marTop w:val="0"/>
          <w:marBottom w:val="0"/>
          <w:divBdr>
            <w:top w:val="none" w:sz="0" w:space="0" w:color="auto"/>
            <w:left w:val="none" w:sz="0" w:space="0" w:color="auto"/>
            <w:bottom w:val="none" w:sz="0" w:space="0" w:color="auto"/>
            <w:right w:val="none" w:sz="0" w:space="0" w:color="auto"/>
          </w:divBdr>
          <w:divsChild>
            <w:div w:id="792134937">
              <w:marLeft w:val="0"/>
              <w:marRight w:val="0"/>
              <w:marTop w:val="0"/>
              <w:marBottom w:val="0"/>
              <w:divBdr>
                <w:top w:val="none" w:sz="0" w:space="0" w:color="auto"/>
                <w:left w:val="none" w:sz="0" w:space="0" w:color="auto"/>
                <w:bottom w:val="none" w:sz="0" w:space="0" w:color="auto"/>
                <w:right w:val="none" w:sz="0" w:space="0" w:color="auto"/>
              </w:divBdr>
              <w:divsChild>
                <w:div w:id="605239057">
                  <w:marLeft w:val="0"/>
                  <w:marRight w:val="0"/>
                  <w:marTop w:val="0"/>
                  <w:marBottom w:val="0"/>
                  <w:divBdr>
                    <w:top w:val="none" w:sz="0" w:space="0" w:color="auto"/>
                    <w:left w:val="none" w:sz="0" w:space="0" w:color="auto"/>
                    <w:bottom w:val="none" w:sz="0" w:space="0" w:color="auto"/>
                    <w:right w:val="none" w:sz="0" w:space="0" w:color="auto"/>
                  </w:divBdr>
                </w:div>
                <w:div w:id="660962090">
                  <w:marLeft w:val="0"/>
                  <w:marRight w:val="0"/>
                  <w:marTop w:val="702"/>
                  <w:marBottom w:val="0"/>
                  <w:divBdr>
                    <w:top w:val="none" w:sz="0" w:space="0" w:color="auto"/>
                    <w:left w:val="none" w:sz="0" w:space="0" w:color="auto"/>
                    <w:bottom w:val="none" w:sz="0" w:space="0" w:color="auto"/>
                    <w:right w:val="none" w:sz="0" w:space="0" w:color="auto"/>
                  </w:divBdr>
                </w:div>
              </w:divsChild>
            </w:div>
          </w:divsChild>
        </w:div>
      </w:divsChild>
    </w:div>
    <w:div w:id="902839367">
      <w:bodyDiv w:val="1"/>
      <w:marLeft w:val="0"/>
      <w:marRight w:val="0"/>
      <w:marTop w:val="0"/>
      <w:marBottom w:val="0"/>
      <w:divBdr>
        <w:top w:val="none" w:sz="0" w:space="0" w:color="auto"/>
        <w:left w:val="none" w:sz="0" w:space="0" w:color="auto"/>
        <w:bottom w:val="none" w:sz="0" w:space="0" w:color="auto"/>
        <w:right w:val="none" w:sz="0" w:space="0" w:color="auto"/>
      </w:divBdr>
      <w:divsChild>
        <w:div w:id="239682815">
          <w:marLeft w:val="0"/>
          <w:marRight w:val="0"/>
          <w:marTop w:val="0"/>
          <w:marBottom w:val="0"/>
          <w:divBdr>
            <w:top w:val="none" w:sz="0" w:space="0" w:color="auto"/>
            <w:left w:val="none" w:sz="0" w:space="0" w:color="auto"/>
            <w:bottom w:val="none" w:sz="0" w:space="0" w:color="auto"/>
            <w:right w:val="none" w:sz="0" w:space="0" w:color="auto"/>
          </w:divBdr>
        </w:div>
      </w:divsChild>
    </w:div>
    <w:div w:id="904024158">
      <w:bodyDiv w:val="1"/>
      <w:marLeft w:val="0"/>
      <w:marRight w:val="0"/>
      <w:marTop w:val="0"/>
      <w:marBottom w:val="0"/>
      <w:divBdr>
        <w:top w:val="none" w:sz="0" w:space="0" w:color="auto"/>
        <w:left w:val="none" w:sz="0" w:space="0" w:color="auto"/>
        <w:bottom w:val="none" w:sz="0" w:space="0" w:color="auto"/>
        <w:right w:val="none" w:sz="0" w:space="0" w:color="auto"/>
      </w:divBdr>
      <w:divsChild>
        <w:div w:id="113863473">
          <w:marLeft w:val="0"/>
          <w:marRight w:val="0"/>
          <w:marTop w:val="0"/>
          <w:marBottom w:val="0"/>
          <w:divBdr>
            <w:top w:val="none" w:sz="0" w:space="0" w:color="auto"/>
            <w:left w:val="none" w:sz="0" w:space="0" w:color="auto"/>
            <w:bottom w:val="none" w:sz="0" w:space="0" w:color="auto"/>
            <w:right w:val="none" w:sz="0" w:space="0" w:color="auto"/>
          </w:divBdr>
        </w:div>
        <w:div w:id="684479308">
          <w:marLeft w:val="0"/>
          <w:marRight w:val="0"/>
          <w:marTop w:val="0"/>
          <w:marBottom w:val="0"/>
          <w:divBdr>
            <w:top w:val="none" w:sz="0" w:space="0" w:color="auto"/>
            <w:left w:val="none" w:sz="0" w:space="0" w:color="auto"/>
            <w:bottom w:val="none" w:sz="0" w:space="0" w:color="auto"/>
            <w:right w:val="none" w:sz="0" w:space="0" w:color="auto"/>
          </w:divBdr>
          <w:divsChild>
            <w:div w:id="518081355">
              <w:marLeft w:val="0"/>
              <w:marRight w:val="0"/>
              <w:marTop w:val="0"/>
              <w:marBottom w:val="0"/>
              <w:divBdr>
                <w:top w:val="none" w:sz="0" w:space="0" w:color="auto"/>
                <w:left w:val="none" w:sz="0" w:space="0" w:color="auto"/>
                <w:bottom w:val="none" w:sz="0" w:space="0" w:color="auto"/>
                <w:right w:val="none" w:sz="0" w:space="0" w:color="auto"/>
              </w:divBdr>
              <w:divsChild>
                <w:div w:id="97800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111896">
      <w:bodyDiv w:val="1"/>
      <w:marLeft w:val="0"/>
      <w:marRight w:val="0"/>
      <w:marTop w:val="0"/>
      <w:marBottom w:val="0"/>
      <w:divBdr>
        <w:top w:val="none" w:sz="0" w:space="0" w:color="auto"/>
        <w:left w:val="none" w:sz="0" w:space="0" w:color="auto"/>
        <w:bottom w:val="none" w:sz="0" w:space="0" w:color="auto"/>
        <w:right w:val="none" w:sz="0" w:space="0" w:color="auto"/>
      </w:divBdr>
      <w:divsChild>
        <w:div w:id="991984787">
          <w:marLeft w:val="0"/>
          <w:marRight w:val="0"/>
          <w:marTop w:val="0"/>
          <w:marBottom w:val="0"/>
          <w:divBdr>
            <w:top w:val="none" w:sz="0" w:space="0" w:color="auto"/>
            <w:left w:val="none" w:sz="0" w:space="0" w:color="auto"/>
            <w:bottom w:val="none" w:sz="0" w:space="0" w:color="auto"/>
            <w:right w:val="none" w:sz="0" w:space="0" w:color="auto"/>
          </w:divBdr>
        </w:div>
      </w:divsChild>
    </w:div>
    <w:div w:id="907616441">
      <w:bodyDiv w:val="1"/>
      <w:marLeft w:val="0"/>
      <w:marRight w:val="0"/>
      <w:marTop w:val="0"/>
      <w:marBottom w:val="0"/>
      <w:divBdr>
        <w:top w:val="none" w:sz="0" w:space="0" w:color="auto"/>
        <w:left w:val="none" w:sz="0" w:space="0" w:color="auto"/>
        <w:bottom w:val="none" w:sz="0" w:space="0" w:color="auto"/>
        <w:right w:val="none" w:sz="0" w:space="0" w:color="auto"/>
      </w:divBdr>
      <w:divsChild>
        <w:div w:id="308171355">
          <w:marLeft w:val="0"/>
          <w:marRight w:val="0"/>
          <w:marTop w:val="0"/>
          <w:marBottom w:val="0"/>
          <w:divBdr>
            <w:top w:val="none" w:sz="0" w:space="0" w:color="auto"/>
            <w:left w:val="none" w:sz="0" w:space="0" w:color="auto"/>
            <w:bottom w:val="none" w:sz="0" w:space="0" w:color="auto"/>
            <w:right w:val="none" w:sz="0" w:space="0" w:color="auto"/>
          </w:divBdr>
          <w:divsChild>
            <w:div w:id="35620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16649">
      <w:bodyDiv w:val="1"/>
      <w:marLeft w:val="0"/>
      <w:marRight w:val="0"/>
      <w:marTop w:val="0"/>
      <w:marBottom w:val="0"/>
      <w:divBdr>
        <w:top w:val="none" w:sz="0" w:space="0" w:color="auto"/>
        <w:left w:val="none" w:sz="0" w:space="0" w:color="auto"/>
        <w:bottom w:val="none" w:sz="0" w:space="0" w:color="auto"/>
        <w:right w:val="none" w:sz="0" w:space="0" w:color="auto"/>
      </w:divBdr>
      <w:divsChild>
        <w:div w:id="974722848">
          <w:marLeft w:val="0"/>
          <w:marRight w:val="0"/>
          <w:marTop w:val="0"/>
          <w:marBottom w:val="0"/>
          <w:divBdr>
            <w:top w:val="none" w:sz="0" w:space="0" w:color="auto"/>
            <w:left w:val="none" w:sz="0" w:space="0" w:color="auto"/>
            <w:bottom w:val="none" w:sz="0" w:space="0" w:color="auto"/>
            <w:right w:val="none" w:sz="0" w:space="0" w:color="auto"/>
          </w:divBdr>
        </w:div>
      </w:divsChild>
    </w:div>
    <w:div w:id="907956130">
      <w:bodyDiv w:val="1"/>
      <w:marLeft w:val="0"/>
      <w:marRight w:val="0"/>
      <w:marTop w:val="0"/>
      <w:marBottom w:val="0"/>
      <w:divBdr>
        <w:top w:val="none" w:sz="0" w:space="0" w:color="auto"/>
        <w:left w:val="none" w:sz="0" w:space="0" w:color="auto"/>
        <w:bottom w:val="none" w:sz="0" w:space="0" w:color="auto"/>
        <w:right w:val="none" w:sz="0" w:space="0" w:color="auto"/>
      </w:divBdr>
      <w:divsChild>
        <w:div w:id="559636401">
          <w:marLeft w:val="0"/>
          <w:marRight w:val="0"/>
          <w:marTop w:val="0"/>
          <w:marBottom w:val="0"/>
          <w:divBdr>
            <w:top w:val="none" w:sz="0" w:space="0" w:color="auto"/>
            <w:left w:val="none" w:sz="0" w:space="0" w:color="auto"/>
            <w:bottom w:val="none" w:sz="0" w:space="0" w:color="auto"/>
            <w:right w:val="none" w:sz="0" w:space="0" w:color="auto"/>
          </w:divBdr>
        </w:div>
      </w:divsChild>
    </w:div>
    <w:div w:id="908150148">
      <w:bodyDiv w:val="1"/>
      <w:marLeft w:val="0"/>
      <w:marRight w:val="0"/>
      <w:marTop w:val="0"/>
      <w:marBottom w:val="0"/>
      <w:divBdr>
        <w:top w:val="none" w:sz="0" w:space="0" w:color="auto"/>
        <w:left w:val="none" w:sz="0" w:space="0" w:color="auto"/>
        <w:bottom w:val="none" w:sz="0" w:space="0" w:color="auto"/>
        <w:right w:val="none" w:sz="0" w:space="0" w:color="auto"/>
      </w:divBdr>
    </w:div>
    <w:div w:id="910235810">
      <w:bodyDiv w:val="1"/>
      <w:marLeft w:val="0"/>
      <w:marRight w:val="0"/>
      <w:marTop w:val="0"/>
      <w:marBottom w:val="0"/>
      <w:divBdr>
        <w:top w:val="none" w:sz="0" w:space="0" w:color="auto"/>
        <w:left w:val="none" w:sz="0" w:space="0" w:color="auto"/>
        <w:bottom w:val="none" w:sz="0" w:space="0" w:color="auto"/>
        <w:right w:val="none" w:sz="0" w:space="0" w:color="auto"/>
      </w:divBdr>
      <w:divsChild>
        <w:div w:id="175849488">
          <w:marLeft w:val="0"/>
          <w:marRight w:val="0"/>
          <w:marTop w:val="0"/>
          <w:marBottom w:val="0"/>
          <w:divBdr>
            <w:top w:val="none" w:sz="0" w:space="0" w:color="auto"/>
            <w:left w:val="none" w:sz="0" w:space="0" w:color="auto"/>
            <w:bottom w:val="none" w:sz="0" w:space="0" w:color="auto"/>
            <w:right w:val="none" w:sz="0" w:space="0" w:color="auto"/>
          </w:divBdr>
        </w:div>
        <w:div w:id="915550312">
          <w:marLeft w:val="0"/>
          <w:marRight w:val="0"/>
          <w:marTop w:val="0"/>
          <w:marBottom w:val="0"/>
          <w:divBdr>
            <w:top w:val="none" w:sz="0" w:space="0" w:color="auto"/>
            <w:left w:val="none" w:sz="0" w:space="0" w:color="auto"/>
            <w:bottom w:val="none" w:sz="0" w:space="0" w:color="auto"/>
            <w:right w:val="none" w:sz="0" w:space="0" w:color="auto"/>
          </w:divBdr>
        </w:div>
      </w:divsChild>
    </w:div>
    <w:div w:id="910964829">
      <w:bodyDiv w:val="1"/>
      <w:marLeft w:val="0"/>
      <w:marRight w:val="0"/>
      <w:marTop w:val="0"/>
      <w:marBottom w:val="0"/>
      <w:divBdr>
        <w:top w:val="none" w:sz="0" w:space="0" w:color="auto"/>
        <w:left w:val="none" w:sz="0" w:space="0" w:color="auto"/>
        <w:bottom w:val="none" w:sz="0" w:space="0" w:color="auto"/>
        <w:right w:val="none" w:sz="0" w:space="0" w:color="auto"/>
      </w:divBdr>
      <w:divsChild>
        <w:div w:id="449128232">
          <w:marLeft w:val="0"/>
          <w:marRight w:val="0"/>
          <w:marTop w:val="0"/>
          <w:marBottom w:val="0"/>
          <w:divBdr>
            <w:top w:val="none" w:sz="0" w:space="0" w:color="auto"/>
            <w:left w:val="none" w:sz="0" w:space="0" w:color="auto"/>
            <w:bottom w:val="none" w:sz="0" w:space="0" w:color="auto"/>
            <w:right w:val="none" w:sz="0" w:space="0" w:color="auto"/>
          </w:divBdr>
        </w:div>
      </w:divsChild>
    </w:div>
    <w:div w:id="915358444">
      <w:bodyDiv w:val="1"/>
      <w:marLeft w:val="0"/>
      <w:marRight w:val="0"/>
      <w:marTop w:val="0"/>
      <w:marBottom w:val="0"/>
      <w:divBdr>
        <w:top w:val="none" w:sz="0" w:space="0" w:color="auto"/>
        <w:left w:val="none" w:sz="0" w:space="0" w:color="auto"/>
        <w:bottom w:val="none" w:sz="0" w:space="0" w:color="auto"/>
        <w:right w:val="none" w:sz="0" w:space="0" w:color="auto"/>
      </w:divBdr>
    </w:div>
    <w:div w:id="917520150">
      <w:bodyDiv w:val="1"/>
      <w:marLeft w:val="0"/>
      <w:marRight w:val="0"/>
      <w:marTop w:val="0"/>
      <w:marBottom w:val="0"/>
      <w:divBdr>
        <w:top w:val="none" w:sz="0" w:space="0" w:color="auto"/>
        <w:left w:val="none" w:sz="0" w:space="0" w:color="auto"/>
        <w:bottom w:val="none" w:sz="0" w:space="0" w:color="auto"/>
        <w:right w:val="none" w:sz="0" w:space="0" w:color="auto"/>
      </w:divBdr>
      <w:divsChild>
        <w:div w:id="494105007">
          <w:marLeft w:val="0"/>
          <w:marRight w:val="0"/>
          <w:marTop w:val="0"/>
          <w:marBottom w:val="0"/>
          <w:divBdr>
            <w:top w:val="none" w:sz="0" w:space="0" w:color="auto"/>
            <w:left w:val="none" w:sz="0" w:space="0" w:color="auto"/>
            <w:bottom w:val="none" w:sz="0" w:space="0" w:color="auto"/>
            <w:right w:val="none" w:sz="0" w:space="0" w:color="auto"/>
          </w:divBdr>
        </w:div>
      </w:divsChild>
    </w:div>
    <w:div w:id="918518296">
      <w:bodyDiv w:val="1"/>
      <w:marLeft w:val="0"/>
      <w:marRight w:val="0"/>
      <w:marTop w:val="0"/>
      <w:marBottom w:val="0"/>
      <w:divBdr>
        <w:top w:val="none" w:sz="0" w:space="0" w:color="auto"/>
        <w:left w:val="none" w:sz="0" w:space="0" w:color="auto"/>
        <w:bottom w:val="none" w:sz="0" w:space="0" w:color="auto"/>
        <w:right w:val="none" w:sz="0" w:space="0" w:color="auto"/>
      </w:divBdr>
    </w:div>
    <w:div w:id="918903670">
      <w:bodyDiv w:val="1"/>
      <w:marLeft w:val="0"/>
      <w:marRight w:val="0"/>
      <w:marTop w:val="0"/>
      <w:marBottom w:val="0"/>
      <w:divBdr>
        <w:top w:val="none" w:sz="0" w:space="0" w:color="auto"/>
        <w:left w:val="none" w:sz="0" w:space="0" w:color="auto"/>
        <w:bottom w:val="none" w:sz="0" w:space="0" w:color="auto"/>
        <w:right w:val="none" w:sz="0" w:space="0" w:color="auto"/>
      </w:divBdr>
      <w:divsChild>
        <w:div w:id="131414170">
          <w:marLeft w:val="0"/>
          <w:marRight w:val="0"/>
          <w:marTop w:val="0"/>
          <w:marBottom w:val="0"/>
          <w:divBdr>
            <w:top w:val="none" w:sz="0" w:space="0" w:color="auto"/>
            <w:left w:val="none" w:sz="0" w:space="0" w:color="auto"/>
            <w:bottom w:val="none" w:sz="0" w:space="0" w:color="auto"/>
            <w:right w:val="none" w:sz="0" w:space="0" w:color="auto"/>
          </w:divBdr>
          <w:divsChild>
            <w:div w:id="550308865">
              <w:marLeft w:val="0"/>
              <w:marRight w:val="0"/>
              <w:marTop w:val="0"/>
              <w:marBottom w:val="0"/>
              <w:divBdr>
                <w:top w:val="none" w:sz="0" w:space="0" w:color="auto"/>
                <w:left w:val="none" w:sz="0" w:space="0" w:color="auto"/>
                <w:bottom w:val="none" w:sz="0" w:space="0" w:color="auto"/>
                <w:right w:val="none" w:sz="0" w:space="0" w:color="auto"/>
              </w:divBdr>
            </w:div>
          </w:divsChild>
        </w:div>
        <w:div w:id="971523405">
          <w:marLeft w:val="0"/>
          <w:marRight w:val="0"/>
          <w:marTop w:val="0"/>
          <w:marBottom w:val="0"/>
          <w:divBdr>
            <w:top w:val="none" w:sz="0" w:space="0" w:color="auto"/>
            <w:left w:val="none" w:sz="0" w:space="0" w:color="auto"/>
            <w:bottom w:val="none" w:sz="0" w:space="0" w:color="auto"/>
            <w:right w:val="none" w:sz="0" w:space="0" w:color="auto"/>
          </w:divBdr>
        </w:div>
      </w:divsChild>
    </w:div>
    <w:div w:id="920407924">
      <w:bodyDiv w:val="1"/>
      <w:marLeft w:val="0"/>
      <w:marRight w:val="0"/>
      <w:marTop w:val="0"/>
      <w:marBottom w:val="0"/>
      <w:divBdr>
        <w:top w:val="none" w:sz="0" w:space="0" w:color="auto"/>
        <w:left w:val="none" w:sz="0" w:space="0" w:color="auto"/>
        <w:bottom w:val="none" w:sz="0" w:space="0" w:color="auto"/>
        <w:right w:val="none" w:sz="0" w:space="0" w:color="auto"/>
      </w:divBdr>
      <w:divsChild>
        <w:div w:id="534655089">
          <w:marLeft w:val="0"/>
          <w:marRight w:val="0"/>
          <w:marTop w:val="0"/>
          <w:marBottom w:val="0"/>
          <w:divBdr>
            <w:top w:val="none" w:sz="0" w:space="0" w:color="auto"/>
            <w:left w:val="none" w:sz="0" w:space="0" w:color="auto"/>
            <w:bottom w:val="none" w:sz="0" w:space="0" w:color="auto"/>
            <w:right w:val="none" w:sz="0" w:space="0" w:color="auto"/>
          </w:divBdr>
          <w:divsChild>
            <w:div w:id="367872646">
              <w:marLeft w:val="0"/>
              <w:marRight w:val="0"/>
              <w:marTop w:val="0"/>
              <w:marBottom w:val="0"/>
              <w:divBdr>
                <w:top w:val="none" w:sz="0" w:space="0" w:color="auto"/>
                <w:left w:val="none" w:sz="0" w:space="0" w:color="auto"/>
                <w:bottom w:val="none" w:sz="0" w:space="0" w:color="auto"/>
                <w:right w:val="none" w:sz="0" w:space="0" w:color="auto"/>
              </w:divBdr>
            </w:div>
          </w:divsChild>
        </w:div>
        <w:div w:id="732968421">
          <w:marLeft w:val="0"/>
          <w:marRight w:val="0"/>
          <w:marTop w:val="0"/>
          <w:marBottom w:val="0"/>
          <w:divBdr>
            <w:top w:val="none" w:sz="0" w:space="0" w:color="auto"/>
            <w:left w:val="none" w:sz="0" w:space="0" w:color="auto"/>
            <w:bottom w:val="none" w:sz="0" w:space="0" w:color="auto"/>
            <w:right w:val="none" w:sz="0" w:space="0" w:color="auto"/>
          </w:divBdr>
        </w:div>
      </w:divsChild>
    </w:div>
    <w:div w:id="920600037">
      <w:bodyDiv w:val="1"/>
      <w:marLeft w:val="0"/>
      <w:marRight w:val="0"/>
      <w:marTop w:val="0"/>
      <w:marBottom w:val="0"/>
      <w:divBdr>
        <w:top w:val="none" w:sz="0" w:space="0" w:color="auto"/>
        <w:left w:val="none" w:sz="0" w:space="0" w:color="auto"/>
        <w:bottom w:val="none" w:sz="0" w:space="0" w:color="auto"/>
        <w:right w:val="none" w:sz="0" w:space="0" w:color="auto"/>
      </w:divBdr>
      <w:divsChild>
        <w:div w:id="163864097">
          <w:marLeft w:val="0"/>
          <w:marRight w:val="0"/>
          <w:marTop w:val="0"/>
          <w:marBottom w:val="0"/>
          <w:divBdr>
            <w:top w:val="none" w:sz="0" w:space="0" w:color="auto"/>
            <w:left w:val="none" w:sz="0" w:space="0" w:color="auto"/>
            <w:bottom w:val="none" w:sz="0" w:space="0" w:color="auto"/>
            <w:right w:val="none" w:sz="0" w:space="0" w:color="auto"/>
          </w:divBdr>
        </w:div>
        <w:div w:id="435753787">
          <w:marLeft w:val="0"/>
          <w:marRight w:val="0"/>
          <w:marTop w:val="0"/>
          <w:marBottom w:val="0"/>
          <w:divBdr>
            <w:top w:val="none" w:sz="0" w:space="0" w:color="auto"/>
            <w:left w:val="none" w:sz="0" w:space="0" w:color="auto"/>
            <w:bottom w:val="none" w:sz="0" w:space="0" w:color="auto"/>
            <w:right w:val="none" w:sz="0" w:space="0" w:color="auto"/>
          </w:divBdr>
        </w:div>
      </w:divsChild>
    </w:div>
    <w:div w:id="923756919">
      <w:bodyDiv w:val="1"/>
      <w:marLeft w:val="0"/>
      <w:marRight w:val="0"/>
      <w:marTop w:val="0"/>
      <w:marBottom w:val="0"/>
      <w:divBdr>
        <w:top w:val="none" w:sz="0" w:space="0" w:color="auto"/>
        <w:left w:val="none" w:sz="0" w:space="0" w:color="auto"/>
        <w:bottom w:val="none" w:sz="0" w:space="0" w:color="auto"/>
        <w:right w:val="none" w:sz="0" w:space="0" w:color="auto"/>
      </w:divBdr>
      <w:divsChild>
        <w:div w:id="86273962">
          <w:marLeft w:val="0"/>
          <w:marRight w:val="0"/>
          <w:marTop w:val="0"/>
          <w:marBottom w:val="0"/>
          <w:divBdr>
            <w:top w:val="none" w:sz="0" w:space="0" w:color="auto"/>
            <w:left w:val="none" w:sz="0" w:space="0" w:color="auto"/>
            <w:bottom w:val="none" w:sz="0" w:space="0" w:color="auto"/>
            <w:right w:val="none" w:sz="0" w:space="0" w:color="auto"/>
          </w:divBdr>
        </w:div>
      </w:divsChild>
    </w:div>
    <w:div w:id="924804938">
      <w:bodyDiv w:val="1"/>
      <w:marLeft w:val="0"/>
      <w:marRight w:val="0"/>
      <w:marTop w:val="0"/>
      <w:marBottom w:val="0"/>
      <w:divBdr>
        <w:top w:val="none" w:sz="0" w:space="0" w:color="auto"/>
        <w:left w:val="none" w:sz="0" w:space="0" w:color="auto"/>
        <w:bottom w:val="none" w:sz="0" w:space="0" w:color="auto"/>
        <w:right w:val="none" w:sz="0" w:space="0" w:color="auto"/>
      </w:divBdr>
      <w:divsChild>
        <w:div w:id="778796829">
          <w:marLeft w:val="0"/>
          <w:marRight w:val="0"/>
          <w:marTop w:val="0"/>
          <w:marBottom w:val="0"/>
          <w:divBdr>
            <w:top w:val="none" w:sz="0" w:space="0" w:color="auto"/>
            <w:left w:val="none" w:sz="0" w:space="0" w:color="auto"/>
            <w:bottom w:val="none" w:sz="0" w:space="0" w:color="auto"/>
            <w:right w:val="none" w:sz="0" w:space="0" w:color="auto"/>
          </w:divBdr>
          <w:divsChild>
            <w:div w:id="230819705">
              <w:marLeft w:val="0"/>
              <w:marRight w:val="0"/>
              <w:marTop w:val="0"/>
              <w:marBottom w:val="0"/>
              <w:divBdr>
                <w:top w:val="none" w:sz="0" w:space="0" w:color="auto"/>
                <w:left w:val="none" w:sz="0" w:space="0" w:color="auto"/>
                <w:bottom w:val="none" w:sz="0" w:space="0" w:color="auto"/>
                <w:right w:val="none" w:sz="0" w:space="0" w:color="auto"/>
              </w:divBdr>
              <w:divsChild>
                <w:div w:id="196234487">
                  <w:marLeft w:val="0"/>
                  <w:marRight w:val="0"/>
                  <w:marTop w:val="0"/>
                  <w:marBottom w:val="0"/>
                  <w:divBdr>
                    <w:top w:val="none" w:sz="0" w:space="0" w:color="auto"/>
                    <w:left w:val="none" w:sz="0" w:space="0" w:color="auto"/>
                    <w:bottom w:val="none" w:sz="0" w:space="0" w:color="auto"/>
                    <w:right w:val="none" w:sz="0" w:space="0" w:color="auto"/>
                  </w:divBdr>
                </w:div>
                <w:div w:id="839345997">
                  <w:marLeft w:val="0"/>
                  <w:marRight w:val="0"/>
                  <w:marTop w:val="600"/>
                  <w:marBottom w:val="0"/>
                  <w:divBdr>
                    <w:top w:val="none" w:sz="0" w:space="0" w:color="auto"/>
                    <w:left w:val="none" w:sz="0" w:space="0" w:color="auto"/>
                    <w:bottom w:val="none" w:sz="0" w:space="0" w:color="auto"/>
                    <w:right w:val="none" w:sz="0" w:space="0" w:color="auto"/>
                  </w:divBdr>
                  <w:divsChild>
                    <w:div w:id="236671583">
                      <w:marLeft w:val="0"/>
                      <w:marRight w:val="0"/>
                      <w:marTop w:val="0"/>
                      <w:marBottom w:val="0"/>
                      <w:divBdr>
                        <w:top w:val="none" w:sz="0" w:space="0" w:color="auto"/>
                        <w:left w:val="none" w:sz="0" w:space="0" w:color="auto"/>
                        <w:bottom w:val="none" w:sz="0" w:space="0" w:color="auto"/>
                        <w:right w:val="none" w:sz="0" w:space="0" w:color="auto"/>
                      </w:divBdr>
                      <w:divsChild>
                        <w:div w:id="202404719">
                          <w:marLeft w:val="0"/>
                          <w:marRight w:val="0"/>
                          <w:marTop w:val="0"/>
                          <w:marBottom w:val="0"/>
                          <w:divBdr>
                            <w:top w:val="none" w:sz="0" w:space="0" w:color="auto"/>
                            <w:left w:val="none" w:sz="0" w:space="0" w:color="auto"/>
                            <w:bottom w:val="none" w:sz="0" w:space="0" w:color="auto"/>
                            <w:right w:val="none" w:sz="0" w:space="0" w:color="auto"/>
                          </w:divBdr>
                        </w:div>
                        <w:div w:id="47476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876259">
      <w:bodyDiv w:val="1"/>
      <w:marLeft w:val="0"/>
      <w:marRight w:val="0"/>
      <w:marTop w:val="0"/>
      <w:marBottom w:val="0"/>
      <w:divBdr>
        <w:top w:val="none" w:sz="0" w:space="0" w:color="auto"/>
        <w:left w:val="none" w:sz="0" w:space="0" w:color="auto"/>
        <w:bottom w:val="none" w:sz="0" w:space="0" w:color="auto"/>
        <w:right w:val="none" w:sz="0" w:space="0" w:color="auto"/>
      </w:divBdr>
      <w:divsChild>
        <w:div w:id="217984550">
          <w:marLeft w:val="0"/>
          <w:marRight w:val="0"/>
          <w:marTop w:val="0"/>
          <w:marBottom w:val="0"/>
          <w:divBdr>
            <w:top w:val="none" w:sz="0" w:space="0" w:color="auto"/>
            <w:left w:val="none" w:sz="0" w:space="0" w:color="auto"/>
            <w:bottom w:val="none" w:sz="0" w:space="0" w:color="auto"/>
            <w:right w:val="none" w:sz="0" w:space="0" w:color="auto"/>
          </w:divBdr>
        </w:div>
        <w:div w:id="755371327">
          <w:marLeft w:val="0"/>
          <w:marRight w:val="0"/>
          <w:marTop w:val="0"/>
          <w:marBottom w:val="0"/>
          <w:divBdr>
            <w:top w:val="none" w:sz="0" w:space="0" w:color="auto"/>
            <w:left w:val="none" w:sz="0" w:space="0" w:color="auto"/>
            <w:bottom w:val="none" w:sz="0" w:space="0" w:color="auto"/>
            <w:right w:val="none" w:sz="0" w:space="0" w:color="auto"/>
          </w:divBdr>
          <w:divsChild>
            <w:div w:id="68605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036471">
      <w:bodyDiv w:val="1"/>
      <w:marLeft w:val="0"/>
      <w:marRight w:val="0"/>
      <w:marTop w:val="0"/>
      <w:marBottom w:val="0"/>
      <w:divBdr>
        <w:top w:val="none" w:sz="0" w:space="0" w:color="auto"/>
        <w:left w:val="none" w:sz="0" w:space="0" w:color="auto"/>
        <w:bottom w:val="none" w:sz="0" w:space="0" w:color="auto"/>
        <w:right w:val="none" w:sz="0" w:space="0" w:color="auto"/>
      </w:divBdr>
      <w:divsChild>
        <w:div w:id="38097035">
          <w:marLeft w:val="0"/>
          <w:marRight w:val="0"/>
          <w:marTop w:val="0"/>
          <w:marBottom w:val="0"/>
          <w:divBdr>
            <w:top w:val="none" w:sz="0" w:space="0" w:color="auto"/>
            <w:left w:val="none" w:sz="0" w:space="0" w:color="auto"/>
            <w:bottom w:val="none" w:sz="0" w:space="0" w:color="auto"/>
            <w:right w:val="none" w:sz="0" w:space="0" w:color="auto"/>
          </w:divBdr>
        </w:div>
        <w:div w:id="571702916">
          <w:marLeft w:val="0"/>
          <w:marRight w:val="0"/>
          <w:marTop w:val="0"/>
          <w:marBottom w:val="0"/>
          <w:divBdr>
            <w:top w:val="none" w:sz="0" w:space="0" w:color="auto"/>
            <w:left w:val="none" w:sz="0" w:space="0" w:color="auto"/>
            <w:bottom w:val="none" w:sz="0" w:space="0" w:color="auto"/>
            <w:right w:val="none" w:sz="0" w:space="0" w:color="auto"/>
          </w:divBdr>
          <w:divsChild>
            <w:div w:id="4336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185827">
      <w:bodyDiv w:val="1"/>
      <w:marLeft w:val="0"/>
      <w:marRight w:val="0"/>
      <w:marTop w:val="0"/>
      <w:marBottom w:val="0"/>
      <w:divBdr>
        <w:top w:val="none" w:sz="0" w:space="0" w:color="auto"/>
        <w:left w:val="none" w:sz="0" w:space="0" w:color="auto"/>
        <w:bottom w:val="none" w:sz="0" w:space="0" w:color="auto"/>
        <w:right w:val="none" w:sz="0" w:space="0" w:color="auto"/>
      </w:divBdr>
      <w:divsChild>
        <w:div w:id="1309044922">
          <w:marLeft w:val="0"/>
          <w:marRight w:val="0"/>
          <w:marTop w:val="0"/>
          <w:marBottom w:val="0"/>
          <w:divBdr>
            <w:top w:val="none" w:sz="0" w:space="0" w:color="auto"/>
            <w:left w:val="none" w:sz="0" w:space="0" w:color="auto"/>
            <w:bottom w:val="none" w:sz="0" w:space="0" w:color="auto"/>
            <w:right w:val="none" w:sz="0" w:space="0" w:color="auto"/>
          </w:divBdr>
          <w:divsChild>
            <w:div w:id="143476122">
              <w:marLeft w:val="0"/>
              <w:marRight w:val="0"/>
              <w:marTop w:val="0"/>
              <w:marBottom w:val="0"/>
              <w:divBdr>
                <w:top w:val="none" w:sz="0" w:space="0" w:color="auto"/>
                <w:left w:val="none" w:sz="0" w:space="0" w:color="auto"/>
                <w:bottom w:val="none" w:sz="0" w:space="0" w:color="auto"/>
                <w:right w:val="none" w:sz="0" w:space="0" w:color="auto"/>
              </w:divBdr>
              <w:divsChild>
                <w:div w:id="911282380">
                  <w:marLeft w:val="0"/>
                  <w:marRight w:val="0"/>
                  <w:marTop w:val="0"/>
                  <w:marBottom w:val="0"/>
                  <w:divBdr>
                    <w:top w:val="none" w:sz="0" w:space="0" w:color="auto"/>
                    <w:left w:val="none" w:sz="0" w:space="0" w:color="auto"/>
                    <w:bottom w:val="none" w:sz="0" w:space="0" w:color="auto"/>
                    <w:right w:val="none" w:sz="0" w:space="0" w:color="auto"/>
                  </w:divBdr>
                </w:div>
                <w:div w:id="579677481">
                  <w:marLeft w:val="0"/>
                  <w:marRight w:val="0"/>
                  <w:marTop w:val="600"/>
                  <w:marBottom w:val="0"/>
                  <w:divBdr>
                    <w:top w:val="none" w:sz="0" w:space="0" w:color="auto"/>
                    <w:left w:val="none" w:sz="0" w:space="0" w:color="auto"/>
                    <w:bottom w:val="none" w:sz="0" w:space="0" w:color="auto"/>
                    <w:right w:val="none" w:sz="0" w:space="0" w:color="auto"/>
                  </w:divBdr>
                  <w:divsChild>
                    <w:div w:id="2123065375">
                      <w:marLeft w:val="0"/>
                      <w:marRight w:val="0"/>
                      <w:marTop w:val="0"/>
                      <w:marBottom w:val="0"/>
                      <w:divBdr>
                        <w:top w:val="none" w:sz="0" w:space="0" w:color="auto"/>
                        <w:left w:val="none" w:sz="0" w:space="0" w:color="auto"/>
                        <w:bottom w:val="none" w:sz="0" w:space="0" w:color="auto"/>
                        <w:right w:val="none" w:sz="0" w:space="0" w:color="auto"/>
                      </w:divBdr>
                      <w:divsChild>
                        <w:div w:id="493641423">
                          <w:marLeft w:val="0"/>
                          <w:marRight w:val="0"/>
                          <w:marTop w:val="0"/>
                          <w:marBottom w:val="0"/>
                          <w:divBdr>
                            <w:top w:val="none" w:sz="0" w:space="0" w:color="auto"/>
                            <w:left w:val="none" w:sz="0" w:space="0" w:color="auto"/>
                            <w:bottom w:val="none" w:sz="0" w:space="0" w:color="auto"/>
                            <w:right w:val="none" w:sz="0" w:space="0" w:color="auto"/>
                          </w:divBdr>
                          <w:divsChild>
                            <w:div w:id="2032032078">
                              <w:marLeft w:val="0"/>
                              <w:marRight w:val="0"/>
                              <w:marTop w:val="0"/>
                              <w:marBottom w:val="0"/>
                              <w:divBdr>
                                <w:top w:val="none" w:sz="0" w:space="0" w:color="auto"/>
                                <w:left w:val="none" w:sz="0" w:space="0" w:color="auto"/>
                                <w:bottom w:val="none" w:sz="0" w:space="0" w:color="auto"/>
                                <w:right w:val="none" w:sz="0" w:space="0" w:color="auto"/>
                              </w:divBdr>
                            </w:div>
                          </w:divsChild>
                        </w:div>
                        <w:div w:id="1258907284">
                          <w:marLeft w:val="0"/>
                          <w:marRight w:val="135"/>
                          <w:marTop w:val="0"/>
                          <w:marBottom w:val="0"/>
                          <w:divBdr>
                            <w:top w:val="none" w:sz="0" w:space="0" w:color="auto"/>
                            <w:left w:val="none" w:sz="0" w:space="0" w:color="auto"/>
                            <w:bottom w:val="none" w:sz="0" w:space="0" w:color="auto"/>
                            <w:right w:val="none" w:sz="0" w:space="0" w:color="auto"/>
                          </w:divBdr>
                        </w:div>
                        <w:div w:id="191496857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802324">
          <w:marLeft w:val="0"/>
          <w:marRight w:val="0"/>
          <w:marTop w:val="0"/>
          <w:marBottom w:val="0"/>
          <w:divBdr>
            <w:top w:val="none" w:sz="0" w:space="0" w:color="auto"/>
            <w:left w:val="none" w:sz="0" w:space="0" w:color="auto"/>
            <w:bottom w:val="none" w:sz="0" w:space="0" w:color="auto"/>
            <w:right w:val="none" w:sz="0" w:space="0" w:color="auto"/>
          </w:divBdr>
          <w:divsChild>
            <w:div w:id="1646154663">
              <w:marLeft w:val="0"/>
              <w:marRight w:val="0"/>
              <w:marTop w:val="0"/>
              <w:marBottom w:val="0"/>
              <w:divBdr>
                <w:top w:val="none" w:sz="0" w:space="0" w:color="auto"/>
                <w:left w:val="none" w:sz="0" w:space="0" w:color="auto"/>
                <w:bottom w:val="none" w:sz="0" w:space="0" w:color="auto"/>
                <w:right w:val="none" w:sz="0" w:space="0" w:color="auto"/>
              </w:divBdr>
              <w:divsChild>
                <w:div w:id="1458180747">
                  <w:marLeft w:val="0"/>
                  <w:marRight w:val="0"/>
                  <w:marTop w:val="0"/>
                  <w:marBottom w:val="0"/>
                  <w:divBdr>
                    <w:top w:val="none" w:sz="0" w:space="0" w:color="auto"/>
                    <w:left w:val="none" w:sz="0" w:space="0" w:color="auto"/>
                    <w:bottom w:val="none" w:sz="0" w:space="0" w:color="auto"/>
                    <w:right w:val="none" w:sz="0" w:space="0" w:color="auto"/>
                  </w:divBdr>
                  <w:divsChild>
                    <w:div w:id="1217861022">
                      <w:marLeft w:val="0"/>
                      <w:marRight w:val="1500"/>
                      <w:marTop w:val="0"/>
                      <w:marBottom w:val="0"/>
                      <w:divBdr>
                        <w:top w:val="none" w:sz="0" w:space="0" w:color="auto"/>
                        <w:left w:val="none" w:sz="0" w:space="0" w:color="auto"/>
                        <w:bottom w:val="none" w:sz="0" w:space="0" w:color="auto"/>
                        <w:right w:val="none" w:sz="0" w:space="0" w:color="auto"/>
                      </w:divBdr>
                      <w:divsChild>
                        <w:div w:id="1015111004">
                          <w:marLeft w:val="0"/>
                          <w:marRight w:val="0"/>
                          <w:marTop w:val="600"/>
                          <w:marBottom w:val="600"/>
                          <w:divBdr>
                            <w:top w:val="none" w:sz="0" w:space="0" w:color="auto"/>
                            <w:left w:val="none" w:sz="0" w:space="0" w:color="auto"/>
                            <w:bottom w:val="none" w:sz="0" w:space="0" w:color="auto"/>
                            <w:right w:val="none" w:sz="0" w:space="0" w:color="auto"/>
                          </w:divBdr>
                          <w:divsChild>
                            <w:div w:id="983121659">
                              <w:marLeft w:val="0"/>
                              <w:marRight w:val="0"/>
                              <w:marTop w:val="0"/>
                              <w:marBottom w:val="300"/>
                              <w:divBdr>
                                <w:top w:val="none" w:sz="0" w:space="0" w:color="auto"/>
                                <w:left w:val="none" w:sz="0" w:space="0" w:color="auto"/>
                                <w:bottom w:val="none" w:sz="0" w:space="0" w:color="auto"/>
                                <w:right w:val="none" w:sz="0" w:space="0" w:color="auto"/>
                              </w:divBdr>
                            </w:div>
                            <w:div w:id="1306005559">
                              <w:marLeft w:val="0"/>
                              <w:marRight w:val="0"/>
                              <w:marTop w:val="300"/>
                              <w:marBottom w:val="300"/>
                              <w:divBdr>
                                <w:top w:val="none" w:sz="0" w:space="0" w:color="auto"/>
                                <w:left w:val="none" w:sz="0" w:space="0" w:color="auto"/>
                                <w:bottom w:val="none" w:sz="0" w:space="0" w:color="auto"/>
                                <w:right w:val="none" w:sz="0" w:space="0" w:color="auto"/>
                              </w:divBdr>
                            </w:div>
                            <w:div w:id="736392915">
                              <w:marLeft w:val="0"/>
                              <w:marRight w:val="0"/>
                              <w:marTop w:val="300"/>
                              <w:marBottom w:val="600"/>
                              <w:divBdr>
                                <w:top w:val="single" w:sz="6" w:space="30" w:color="EB5D0B"/>
                                <w:left w:val="none" w:sz="0" w:space="0" w:color="auto"/>
                                <w:bottom w:val="single" w:sz="6" w:space="30" w:color="EB5D0B"/>
                                <w:right w:val="none" w:sz="0" w:space="0" w:color="auto"/>
                              </w:divBdr>
                            </w:div>
                            <w:div w:id="643586229">
                              <w:marLeft w:val="0"/>
                              <w:marRight w:val="0"/>
                              <w:marTop w:val="720"/>
                              <w:marBottom w:val="900"/>
                              <w:divBdr>
                                <w:top w:val="none" w:sz="0" w:space="0" w:color="auto"/>
                                <w:left w:val="none" w:sz="0" w:space="0" w:color="auto"/>
                                <w:bottom w:val="none" w:sz="0" w:space="0" w:color="auto"/>
                                <w:right w:val="none" w:sz="0" w:space="0" w:color="auto"/>
                              </w:divBdr>
                              <w:divsChild>
                                <w:div w:id="398871962">
                                  <w:marLeft w:val="0"/>
                                  <w:marRight w:val="240"/>
                                  <w:marTop w:val="180"/>
                                  <w:marBottom w:val="0"/>
                                  <w:divBdr>
                                    <w:top w:val="none" w:sz="0" w:space="0" w:color="auto"/>
                                    <w:left w:val="none" w:sz="0" w:space="0" w:color="auto"/>
                                    <w:bottom w:val="none" w:sz="0" w:space="0" w:color="auto"/>
                                    <w:right w:val="none" w:sz="0" w:space="0" w:color="auto"/>
                                  </w:divBdr>
                                </w:div>
                              </w:divsChild>
                            </w:div>
                            <w:div w:id="36438067">
                              <w:marLeft w:val="0"/>
                              <w:marRight w:val="0"/>
                              <w:marTop w:val="240"/>
                              <w:marBottom w:val="240"/>
                              <w:divBdr>
                                <w:top w:val="none" w:sz="0" w:space="0" w:color="auto"/>
                                <w:left w:val="none" w:sz="0" w:space="0" w:color="auto"/>
                                <w:bottom w:val="none" w:sz="0" w:space="0" w:color="auto"/>
                                <w:right w:val="none" w:sz="0" w:space="0" w:color="auto"/>
                              </w:divBdr>
                              <w:divsChild>
                                <w:div w:id="987251580">
                                  <w:marLeft w:val="0"/>
                                  <w:marRight w:val="0"/>
                                  <w:marTop w:val="0"/>
                                  <w:marBottom w:val="0"/>
                                  <w:divBdr>
                                    <w:top w:val="none" w:sz="0" w:space="0" w:color="auto"/>
                                    <w:left w:val="none" w:sz="0" w:space="0" w:color="auto"/>
                                    <w:bottom w:val="none" w:sz="0" w:space="0" w:color="auto"/>
                                    <w:right w:val="none" w:sz="0" w:space="0" w:color="auto"/>
                                  </w:divBdr>
                                </w:div>
                              </w:divsChild>
                            </w:div>
                            <w:div w:id="1558475283">
                              <w:marLeft w:val="0"/>
                              <w:marRight w:val="0"/>
                              <w:marTop w:val="240"/>
                              <w:marBottom w:val="240"/>
                              <w:divBdr>
                                <w:top w:val="none" w:sz="0" w:space="0" w:color="auto"/>
                                <w:left w:val="none" w:sz="0" w:space="0" w:color="auto"/>
                                <w:bottom w:val="none" w:sz="0" w:space="0" w:color="auto"/>
                                <w:right w:val="none" w:sz="0" w:space="0" w:color="auto"/>
                              </w:divBdr>
                              <w:divsChild>
                                <w:div w:id="973829314">
                                  <w:marLeft w:val="0"/>
                                  <w:marRight w:val="0"/>
                                  <w:marTop w:val="0"/>
                                  <w:marBottom w:val="0"/>
                                  <w:divBdr>
                                    <w:top w:val="none" w:sz="0" w:space="0" w:color="auto"/>
                                    <w:left w:val="none" w:sz="0" w:space="0" w:color="auto"/>
                                    <w:bottom w:val="none" w:sz="0" w:space="0" w:color="auto"/>
                                    <w:right w:val="none" w:sz="0" w:space="0" w:color="auto"/>
                                  </w:divBdr>
                                </w:div>
                              </w:divsChild>
                            </w:div>
                            <w:div w:id="703479679">
                              <w:marLeft w:val="0"/>
                              <w:marRight w:val="0"/>
                              <w:marTop w:val="240"/>
                              <w:marBottom w:val="240"/>
                              <w:divBdr>
                                <w:top w:val="none" w:sz="0" w:space="0" w:color="auto"/>
                                <w:left w:val="none" w:sz="0" w:space="0" w:color="auto"/>
                                <w:bottom w:val="none" w:sz="0" w:space="0" w:color="auto"/>
                                <w:right w:val="none" w:sz="0" w:space="0" w:color="auto"/>
                              </w:divBdr>
                              <w:divsChild>
                                <w:div w:id="1691636382">
                                  <w:marLeft w:val="0"/>
                                  <w:marRight w:val="0"/>
                                  <w:marTop w:val="0"/>
                                  <w:marBottom w:val="0"/>
                                  <w:divBdr>
                                    <w:top w:val="none" w:sz="0" w:space="0" w:color="auto"/>
                                    <w:left w:val="none" w:sz="0" w:space="0" w:color="auto"/>
                                    <w:bottom w:val="none" w:sz="0" w:space="0" w:color="auto"/>
                                    <w:right w:val="none" w:sz="0" w:space="0" w:color="auto"/>
                                  </w:divBdr>
                                </w:div>
                              </w:divsChild>
                            </w:div>
                            <w:div w:id="1267344896">
                              <w:marLeft w:val="0"/>
                              <w:marRight w:val="0"/>
                              <w:marTop w:val="240"/>
                              <w:marBottom w:val="240"/>
                              <w:divBdr>
                                <w:top w:val="none" w:sz="0" w:space="0" w:color="auto"/>
                                <w:left w:val="none" w:sz="0" w:space="0" w:color="auto"/>
                                <w:bottom w:val="none" w:sz="0" w:space="0" w:color="auto"/>
                                <w:right w:val="none" w:sz="0" w:space="0" w:color="auto"/>
                              </w:divBdr>
                              <w:divsChild>
                                <w:div w:id="319967446">
                                  <w:marLeft w:val="0"/>
                                  <w:marRight w:val="0"/>
                                  <w:marTop w:val="0"/>
                                  <w:marBottom w:val="0"/>
                                  <w:divBdr>
                                    <w:top w:val="none" w:sz="0" w:space="0" w:color="auto"/>
                                    <w:left w:val="none" w:sz="0" w:space="0" w:color="auto"/>
                                    <w:bottom w:val="none" w:sz="0" w:space="0" w:color="auto"/>
                                    <w:right w:val="none" w:sz="0" w:space="0" w:color="auto"/>
                                  </w:divBdr>
                                </w:div>
                              </w:divsChild>
                            </w:div>
                            <w:div w:id="1610553277">
                              <w:marLeft w:val="0"/>
                              <w:marRight w:val="0"/>
                              <w:marTop w:val="360"/>
                              <w:marBottom w:val="360"/>
                              <w:divBdr>
                                <w:top w:val="none" w:sz="0" w:space="0" w:color="auto"/>
                                <w:left w:val="none" w:sz="0" w:space="0" w:color="auto"/>
                                <w:bottom w:val="none" w:sz="0" w:space="0" w:color="auto"/>
                                <w:right w:val="none" w:sz="0" w:space="0" w:color="auto"/>
                              </w:divBdr>
                            </w:div>
                            <w:div w:id="1502501751">
                              <w:marLeft w:val="0"/>
                              <w:marRight w:val="0"/>
                              <w:marTop w:val="240"/>
                              <w:marBottom w:val="240"/>
                              <w:divBdr>
                                <w:top w:val="none" w:sz="0" w:space="0" w:color="auto"/>
                                <w:left w:val="none" w:sz="0" w:space="0" w:color="auto"/>
                                <w:bottom w:val="none" w:sz="0" w:space="0" w:color="auto"/>
                                <w:right w:val="none" w:sz="0" w:space="0" w:color="auto"/>
                              </w:divBdr>
                              <w:divsChild>
                                <w:div w:id="787627448">
                                  <w:marLeft w:val="0"/>
                                  <w:marRight w:val="0"/>
                                  <w:marTop w:val="0"/>
                                  <w:marBottom w:val="0"/>
                                  <w:divBdr>
                                    <w:top w:val="none" w:sz="0" w:space="0" w:color="auto"/>
                                    <w:left w:val="none" w:sz="0" w:space="0" w:color="auto"/>
                                    <w:bottom w:val="none" w:sz="0" w:space="0" w:color="auto"/>
                                    <w:right w:val="none" w:sz="0" w:space="0" w:color="auto"/>
                                  </w:divBdr>
                                </w:div>
                              </w:divsChild>
                            </w:div>
                            <w:div w:id="849756729">
                              <w:marLeft w:val="0"/>
                              <w:marRight w:val="0"/>
                              <w:marTop w:val="240"/>
                              <w:marBottom w:val="240"/>
                              <w:divBdr>
                                <w:top w:val="none" w:sz="0" w:space="0" w:color="auto"/>
                                <w:left w:val="none" w:sz="0" w:space="0" w:color="auto"/>
                                <w:bottom w:val="none" w:sz="0" w:space="0" w:color="auto"/>
                                <w:right w:val="none" w:sz="0" w:space="0" w:color="auto"/>
                              </w:divBdr>
                              <w:divsChild>
                                <w:div w:id="2118059256">
                                  <w:marLeft w:val="0"/>
                                  <w:marRight w:val="0"/>
                                  <w:marTop w:val="0"/>
                                  <w:marBottom w:val="0"/>
                                  <w:divBdr>
                                    <w:top w:val="none" w:sz="0" w:space="0" w:color="auto"/>
                                    <w:left w:val="none" w:sz="0" w:space="0" w:color="auto"/>
                                    <w:bottom w:val="none" w:sz="0" w:space="0" w:color="auto"/>
                                    <w:right w:val="none" w:sz="0" w:space="0" w:color="auto"/>
                                  </w:divBdr>
                                </w:div>
                              </w:divsChild>
                            </w:div>
                            <w:div w:id="1272663224">
                              <w:marLeft w:val="0"/>
                              <w:marRight w:val="0"/>
                              <w:marTop w:val="240"/>
                              <w:marBottom w:val="240"/>
                              <w:divBdr>
                                <w:top w:val="none" w:sz="0" w:space="0" w:color="auto"/>
                                <w:left w:val="none" w:sz="0" w:space="0" w:color="auto"/>
                                <w:bottom w:val="none" w:sz="0" w:space="0" w:color="auto"/>
                                <w:right w:val="none" w:sz="0" w:space="0" w:color="auto"/>
                              </w:divBdr>
                              <w:divsChild>
                                <w:div w:id="786511591">
                                  <w:marLeft w:val="0"/>
                                  <w:marRight w:val="0"/>
                                  <w:marTop w:val="0"/>
                                  <w:marBottom w:val="0"/>
                                  <w:divBdr>
                                    <w:top w:val="none" w:sz="0" w:space="0" w:color="auto"/>
                                    <w:left w:val="none" w:sz="0" w:space="0" w:color="auto"/>
                                    <w:bottom w:val="none" w:sz="0" w:space="0" w:color="auto"/>
                                    <w:right w:val="none" w:sz="0" w:space="0" w:color="auto"/>
                                  </w:divBdr>
                                </w:div>
                              </w:divsChild>
                            </w:div>
                            <w:div w:id="176428651">
                              <w:marLeft w:val="0"/>
                              <w:marRight w:val="0"/>
                              <w:marTop w:val="240"/>
                              <w:marBottom w:val="240"/>
                              <w:divBdr>
                                <w:top w:val="none" w:sz="0" w:space="0" w:color="auto"/>
                                <w:left w:val="none" w:sz="0" w:space="0" w:color="auto"/>
                                <w:bottom w:val="none" w:sz="0" w:space="0" w:color="auto"/>
                                <w:right w:val="none" w:sz="0" w:space="0" w:color="auto"/>
                              </w:divBdr>
                              <w:divsChild>
                                <w:div w:id="1130248183">
                                  <w:marLeft w:val="0"/>
                                  <w:marRight w:val="0"/>
                                  <w:marTop w:val="0"/>
                                  <w:marBottom w:val="0"/>
                                  <w:divBdr>
                                    <w:top w:val="none" w:sz="0" w:space="0" w:color="auto"/>
                                    <w:left w:val="none" w:sz="0" w:space="0" w:color="auto"/>
                                    <w:bottom w:val="none" w:sz="0" w:space="0" w:color="auto"/>
                                    <w:right w:val="none" w:sz="0" w:space="0" w:color="auto"/>
                                  </w:divBdr>
                                </w:div>
                              </w:divsChild>
                            </w:div>
                            <w:div w:id="1090588443">
                              <w:marLeft w:val="0"/>
                              <w:marRight w:val="0"/>
                              <w:marTop w:val="240"/>
                              <w:marBottom w:val="240"/>
                              <w:divBdr>
                                <w:top w:val="none" w:sz="0" w:space="0" w:color="auto"/>
                                <w:left w:val="none" w:sz="0" w:space="0" w:color="auto"/>
                                <w:bottom w:val="none" w:sz="0" w:space="0" w:color="auto"/>
                                <w:right w:val="none" w:sz="0" w:space="0" w:color="auto"/>
                              </w:divBdr>
                              <w:divsChild>
                                <w:div w:id="420493404">
                                  <w:marLeft w:val="0"/>
                                  <w:marRight w:val="0"/>
                                  <w:marTop w:val="0"/>
                                  <w:marBottom w:val="0"/>
                                  <w:divBdr>
                                    <w:top w:val="none" w:sz="0" w:space="0" w:color="auto"/>
                                    <w:left w:val="none" w:sz="0" w:space="0" w:color="auto"/>
                                    <w:bottom w:val="none" w:sz="0" w:space="0" w:color="auto"/>
                                    <w:right w:val="none" w:sz="0" w:space="0" w:color="auto"/>
                                  </w:divBdr>
                                </w:div>
                              </w:divsChild>
                            </w:div>
                            <w:div w:id="17052690">
                              <w:marLeft w:val="0"/>
                              <w:marRight w:val="0"/>
                              <w:marTop w:val="240"/>
                              <w:marBottom w:val="240"/>
                              <w:divBdr>
                                <w:top w:val="none" w:sz="0" w:space="0" w:color="auto"/>
                                <w:left w:val="none" w:sz="0" w:space="0" w:color="auto"/>
                                <w:bottom w:val="none" w:sz="0" w:space="0" w:color="auto"/>
                                <w:right w:val="none" w:sz="0" w:space="0" w:color="auto"/>
                              </w:divBdr>
                              <w:divsChild>
                                <w:div w:id="123430749">
                                  <w:marLeft w:val="0"/>
                                  <w:marRight w:val="0"/>
                                  <w:marTop w:val="0"/>
                                  <w:marBottom w:val="0"/>
                                  <w:divBdr>
                                    <w:top w:val="none" w:sz="0" w:space="0" w:color="auto"/>
                                    <w:left w:val="none" w:sz="0" w:space="0" w:color="auto"/>
                                    <w:bottom w:val="none" w:sz="0" w:space="0" w:color="auto"/>
                                    <w:right w:val="none" w:sz="0" w:space="0" w:color="auto"/>
                                  </w:divBdr>
                                </w:div>
                              </w:divsChild>
                            </w:div>
                            <w:div w:id="316611610">
                              <w:marLeft w:val="0"/>
                              <w:marRight w:val="0"/>
                              <w:marTop w:val="240"/>
                              <w:marBottom w:val="240"/>
                              <w:divBdr>
                                <w:top w:val="none" w:sz="0" w:space="0" w:color="auto"/>
                                <w:left w:val="none" w:sz="0" w:space="0" w:color="auto"/>
                                <w:bottom w:val="none" w:sz="0" w:space="0" w:color="auto"/>
                                <w:right w:val="none" w:sz="0" w:space="0" w:color="auto"/>
                              </w:divBdr>
                              <w:divsChild>
                                <w:div w:id="837842886">
                                  <w:marLeft w:val="0"/>
                                  <w:marRight w:val="0"/>
                                  <w:marTop w:val="0"/>
                                  <w:marBottom w:val="0"/>
                                  <w:divBdr>
                                    <w:top w:val="none" w:sz="0" w:space="0" w:color="auto"/>
                                    <w:left w:val="none" w:sz="0" w:space="0" w:color="auto"/>
                                    <w:bottom w:val="none" w:sz="0" w:space="0" w:color="auto"/>
                                    <w:right w:val="none" w:sz="0" w:space="0" w:color="auto"/>
                                  </w:divBdr>
                                </w:div>
                              </w:divsChild>
                            </w:div>
                            <w:div w:id="1099638347">
                              <w:marLeft w:val="0"/>
                              <w:marRight w:val="0"/>
                              <w:marTop w:val="240"/>
                              <w:marBottom w:val="240"/>
                              <w:divBdr>
                                <w:top w:val="none" w:sz="0" w:space="0" w:color="auto"/>
                                <w:left w:val="none" w:sz="0" w:space="0" w:color="auto"/>
                                <w:bottom w:val="none" w:sz="0" w:space="0" w:color="auto"/>
                                <w:right w:val="none" w:sz="0" w:space="0" w:color="auto"/>
                              </w:divBdr>
                              <w:divsChild>
                                <w:div w:id="862593698">
                                  <w:marLeft w:val="0"/>
                                  <w:marRight w:val="0"/>
                                  <w:marTop w:val="0"/>
                                  <w:marBottom w:val="0"/>
                                  <w:divBdr>
                                    <w:top w:val="none" w:sz="0" w:space="0" w:color="auto"/>
                                    <w:left w:val="none" w:sz="0" w:space="0" w:color="auto"/>
                                    <w:bottom w:val="none" w:sz="0" w:space="0" w:color="auto"/>
                                    <w:right w:val="none" w:sz="0" w:space="0" w:color="auto"/>
                                  </w:divBdr>
                                </w:div>
                              </w:divsChild>
                            </w:div>
                            <w:div w:id="87166183">
                              <w:marLeft w:val="0"/>
                              <w:marRight w:val="0"/>
                              <w:marTop w:val="240"/>
                              <w:marBottom w:val="240"/>
                              <w:divBdr>
                                <w:top w:val="none" w:sz="0" w:space="0" w:color="auto"/>
                                <w:left w:val="none" w:sz="0" w:space="0" w:color="auto"/>
                                <w:bottom w:val="none" w:sz="0" w:space="0" w:color="auto"/>
                                <w:right w:val="none" w:sz="0" w:space="0" w:color="auto"/>
                              </w:divBdr>
                              <w:divsChild>
                                <w:div w:id="315769327">
                                  <w:marLeft w:val="0"/>
                                  <w:marRight w:val="0"/>
                                  <w:marTop w:val="0"/>
                                  <w:marBottom w:val="0"/>
                                  <w:divBdr>
                                    <w:top w:val="none" w:sz="0" w:space="0" w:color="auto"/>
                                    <w:left w:val="none" w:sz="0" w:space="0" w:color="auto"/>
                                    <w:bottom w:val="none" w:sz="0" w:space="0" w:color="auto"/>
                                    <w:right w:val="none" w:sz="0" w:space="0" w:color="auto"/>
                                  </w:divBdr>
                                </w:div>
                              </w:divsChild>
                            </w:div>
                            <w:div w:id="1850366425">
                              <w:marLeft w:val="0"/>
                              <w:marRight w:val="0"/>
                              <w:marTop w:val="360"/>
                              <w:marBottom w:val="450"/>
                              <w:divBdr>
                                <w:top w:val="none" w:sz="0" w:space="0" w:color="auto"/>
                                <w:left w:val="none" w:sz="0" w:space="0" w:color="auto"/>
                                <w:bottom w:val="none" w:sz="0" w:space="0" w:color="auto"/>
                                <w:right w:val="none" w:sz="0" w:space="0" w:color="auto"/>
                              </w:divBdr>
                              <w:divsChild>
                                <w:div w:id="338044563">
                                  <w:marLeft w:val="0"/>
                                  <w:marRight w:val="0"/>
                                  <w:marTop w:val="0"/>
                                  <w:marBottom w:val="0"/>
                                  <w:divBdr>
                                    <w:top w:val="none" w:sz="0" w:space="0" w:color="auto"/>
                                    <w:left w:val="none" w:sz="0" w:space="0" w:color="auto"/>
                                    <w:bottom w:val="single" w:sz="6" w:space="15" w:color="B8B9BA"/>
                                    <w:right w:val="none" w:sz="0" w:space="0" w:color="auto"/>
                                  </w:divBdr>
                                  <w:divsChild>
                                    <w:div w:id="232594510">
                                      <w:marLeft w:val="0"/>
                                      <w:marRight w:val="0"/>
                                      <w:marTop w:val="0"/>
                                      <w:marBottom w:val="0"/>
                                      <w:divBdr>
                                        <w:top w:val="none" w:sz="0" w:space="0" w:color="auto"/>
                                        <w:left w:val="none" w:sz="0" w:space="0" w:color="auto"/>
                                        <w:bottom w:val="none" w:sz="0" w:space="0" w:color="auto"/>
                                        <w:right w:val="none" w:sz="0" w:space="0" w:color="auto"/>
                                      </w:divBdr>
                                    </w:div>
                                    <w:div w:id="1426534886">
                                      <w:marLeft w:val="0"/>
                                      <w:marRight w:val="0"/>
                                      <w:marTop w:val="225"/>
                                      <w:marBottom w:val="0"/>
                                      <w:divBdr>
                                        <w:top w:val="none" w:sz="0" w:space="0" w:color="auto"/>
                                        <w:left w:val="none" w:sz="0" w:space="0" w:color="auto"/>
                                        <w:bottom w:val="none" w:sz="0" w:space="0" w:color="auto"/>
                                        <w:right w:val="none" w:sz="0" w:space="0" w:color="auto"/>
                                      </w:divBdr>
                                      <w:divsChild>
                                        <w:div w:id="1961182522">
                                          <w:marLeft w:val="0"/>
                                          <w:marRight w:val="0"/>
                                          <w:marTop w:val="0"/>
                                          <w:marBottom w:val="0"/>
                                          <w:divBdr>
                                            <w:top w:val="none" w:sz="0" w:space="0" w:color="auto"/>
                                            <w:left w:val="none" w:sz="0" w:space="0" w:color="auto"/>
                                            <w:bottom w:val="none" w:sz="0" w:space="0" w:color="auto"/>
                                            <w:right w:val="none" w:sz="0" w:space="0" w:color="auto"/>
                                          </w:divBdr>
                                        </w:div>
                                      </w:divsChild>
                                    </w:div>
                                    <w:div w:id="16147514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1369696">
                              <w:marLeft w:val="0"/>
                              <w:marRight w:val="0"/>
                              <w:marTop w:val="240"/>
                              <w:marBottom w:val="240"/>
                              <w:divBdr>
                                <w:top w:val="none" w:sz="0" w:space="0" w:color="auto"/>
                                <w:left w:val="none" w:sz="0" w:space="0" w:color="auto"/>
                                <w:bottom w:val="none" w:sz="0" w:space="0" w:color="auto"/>
                                <w:right w:val="none" w:sz="0" w:space="0" w:color="auto"/>
                              </w:divBdr>
                              <w:divsChild>
                                <w:div w:id="1844197736">
                                  <w:marLeft w:val="0"/>
                                  <w:marRight w:val="0"/>
                                  <w:marTop w:val="0"/>
                                  <w:marBottom w:val="0"/>
                                  <w:divBdr>
                                    <w:top w:val="none" w:sz="0" w:space="0" w:color="auto"/>
                                    <w:left w:val="none" w:sz="0" w:space="0" w:color="auto"/>
                                    <w:bottom w:val="none" w:sz="0" w:space="0" w:color="auto"/>
                                    <w:right w:val="none" w:sz="0" w:space="0" w:color="auto"/>
                                  </w:divBdr>
                                </w:div>
                              </w:divsChild>
                            </w:div>
                            <w:div w:id="31659859">
                              <w:marLeft w:val="0"/>
                              <w:marRight w:val="0"/>
                              <w:marTop w:val="240"/>
                              <w:marBottom w:val="240"/>
                              <w:divBdr>
                                <w:top w:val="none" w:sz="0" w:space="0" w:color="auto"/>
                                <w:left w:val="none" w:sz="0" w:space="0" w:color="auto"/>
                                <w:bottom w:val="none" w:sz="0" w:space="0" w:color="auto"/>
                                <w:right w:val="none" w:sz="0" w:space="0" w:color="auto"/>
                              </w:divBdr>
                              <w:divsChild>
                                <w:div w:id="1350332867">
                                  <w:marLeft w:val="0"/>
                                  <w:marRight w:val="0"/>
                                  <w:marTop w:val="0"/>
                                  <w:marBottom w:val="0"/>
                                  <w:divBdr>
                                    <w:top w:val="none" w:sz="0" w:space="0" w:color="auto"/>
                                    <w:left w:val="none" w:sz="0" w:space="0" w:color="auto"/>
                                    <w:bottom w:val="none" w:sz="0" w:space="0" w:color="auto"/>
                                    <w:right w:val="none" w:sz="0" w:space="0" w:color="auto"/>
                                  </w:divBdr>
                                </w:div>
                              </w:divsChild>
                            </w:div>
                            <w:div w:id="209146021">
                              <w:marLeft w:val="0"/>
                              <w:marRight w:val="0"/>
                              <w:marTop w:val="240"/>
                              <w:marBottom w:val="240"/>
                              <w:divBdr>
                                <w:top w:val="none" w:sz="0" w:space="0" w:color="auto"/>
                                <w:left w:val="none" w:sz="0" w:space="0" w:color="auto"/>
                                <w:bottom w:val="none" w:sz="0" w:space="0" w:color="auto"/>
                                <w:right w:val="none" w:sz="0" w:space="0" w:color="auto"/>
                              </w:divBdr>
                              <w:divsChild>
                                <w:div w:id="1666057480">
                                  <w:marLeft w:val="0"/>
                                  <w:marRight w:val="0"/>
                                  <w:marTop w:val="0"/>
                                  <w:marBottom w:val="0"/>
                                  <w:divBdr>
                                    <w:top w:val="none" w:sz="0" w:space="0" w:color="auto"/>
                                    <w:left w:val="none" w:sz="0" w:space="0" w:color="auto"/>
                                    <w:bottom w:val="none" w:sz="0" w:space="0" w:color="auto"/>
                                    <w:right w:val="none" w:sz="0" w:space="0" w:color="auto"/>
                                  </w:divBdr>
                                </w:div>
                              </w:divsChild>
                            </w:div>
                            <w:div w:id="427045176">
                              <w:marLeft w:val="0"/>
                              <w:marRight w:val="0"/>
                              <w:marTop w:val="240"/>
                              <w:marBottom w:val="240"/>
                              <w:divBdr>
                                <w:top w:val="none" w:sz="0" w:space="0" w:color="auto"/>
                                <w:left w:val="none" w:sz="0" w:space="0" w:color="auto"/>
                                <w:bottom w:val="none" w:sz="0" w:space="0" w:color="auto"/>
                                <w:right w:val="none" w:sz="0" w:space="0" w:color="auto"/>
                              </w:divBdr>
                              <w:divsChild>
                                <w:div w:id="18734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813078">
      <w:bodyDiv w:val="1"/>
      <w:marLeft w:val="0"/>
      <w:marRight w:val="0"/>
      <w:marTop w:val="0"/>
      <w:marBottom w:val="0"/>
      <w:divBdr>
        <w:top w:val="none" w:sz="0" w:space="0" w:color="auto"/>
        <w:left w:val="none" w:sz="0" w:space="0" w:color="auto"/>
        <w:bottom w:val="none" w:sz="0" w:space="0" w:color="auto"/>
        <w:right w:val="none" w:sz="0" w:space="0" w:color="auto"/>
      </w:divBdr>
      <w:divsChild>
        <w:div w:id="794905413">
          <w:marLeft w:val="0"/>
          <w:marRight w:val="0"/>
          <w:marTop w:val="0"/>
          <w:marBottom w:val="0"/>
          <w:divBdr>
            <w:top w:val="none" w:sz="0" w:space="0" w:color="auto"/>
            <w:left w:val="none" w:sz="0" w:space="0" w:color="auto"/>
            <w:bottom w:val="none" w:sz="0" w:space="0" w:color="auto"/>
            <w:right w:val="none" w:sz="0" w:space="0" w:color="auto"/>
          </w:divBdr>
          <w:divsChild>
            <w:div w:id="96827148">
              <w:marLeft w:val="0"/>
              <w:marRight w:val="0"/>
              <w:marTop w:val="0"/>
              <w:marBottom w:val="0"/>
              <w:divBdr>
                <w:top w:val="none" w:sz="0" w:space="0" w:color="auto"/>
                <w:left w:val="none" w:sz="0" w:space="0" w:color="auto"/>
                <w:bottom w:val="none" w:sz="0" w:space="0" w:color="auto"/>
                <w:right w:val="none" w:sz="0" w:space="0" w:color="auto"/>
              </w:divBdr>
              <w:divsChild>
                <w:div w:id="24827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398415">
      <w:bodyDiv w:val="1"/>
      <w:marLeft w:val="0"/>
      <w:marRight w:val="0"/>
      <w:marTop w:val="0"/>
      <w:marBottom w:val="0"/>
      <w:divBdr>
        <w:top w:val="none" w:sz="0" w:space="0" w:color="auto"/>
        <w:left w:val="none" w:sz="0" w:space="0" w:color="auto"/>
        <w:bottom w:val="none" w:sz="0" w:space="0" w:color="auto"/>
        <w:right w:val="none" w:sz="0" w:space="0" w:color="auto"/>
      </w:divBdr>
      <w:divsChild>
        <w:div w:id="577131433">
          <w:marLeft w:val="0"/>
          <w:marRight w:val="0"/>
          <w:marTop w:val="0"/>
          <w:marBottom w:val="0"/>
          <w:divBdr>
            <w:top w:val="none" w:sz="0" w:space="0" w:color="auto"/>
            <w:left w:val="none" w:sz="0" w:space="0" w:color="auto"/>
            <w:bottom w:val="none" w:sz="0" w:space="0" w:color="auto"/>
            <w:right w:val="none" w:sz="0" w:space="0" w:color="auto"/>
          </w:divBdr>
        </w:div>
      </w:divsChild>
    </w:div>
    <w:div w:id="932788389">
      <w:bodyDiv w:val="1"/>
      <w:marLeft w:val="0"/>
      <w:marRight w:val="0"/>
      <w:marTop w:val="0"/>
      <w:marBottom w:val="0"/>
      <w:divBdr>
        <w:top w:val="none" w:sz="0" w:space="0" w:color="auto"/>
        <w:left w:val="none" w:sz="0" w:space="0" w:color="auto"/>
        <w:bottom w:val="none" w:sz="0" w:space="0" w:color="auto"/>
        <w:right w:val="none" w:sz="0" w:space="0" w:color="auto"/>
      </w:divBdr>
      <w:divsChild>
        <w:div w:id="2077164933">
          <w:marLeft w:val="0"/>
          <w:marRight w:val="0"/>
          <w:marTop w:val="0"/>
          <w:marBottom w:val="0"/>
          <w:divBdr>
            <w:top w:val="none" w:sz="0" w:space="0" w:color="auto"/>
            <w:left w:val="none" w:sz="0" w:space="0" w:color="auto"/>
            <w:bottom w:val="none" w:sz="0" w:space="0" w:color="auto"/>
            <w:right w:val="none" w:sz="0" w:space="0" w:color="auto"/>
          </w:divBdr>
          <w:divsChild>
            <w:div w:id="1864829359">
              <w:marLeft w:val="0"/>
              <w:marRight w:val="0"/>
              <w:marTop w:val="0"/>
              <w:marBottom w:val="0"/>
              <w:divBdr>
                <w:top w:val="none" w:sz="0" w:space="0" w:color="auto"/>
                <w:left w:val="none" w:sz="0" w:space="0" w:color="auto"/>
                <w:bottom w:val="none" w:sz="0" w:space="0" w:color="auto"/>
                <w:right w:val="none" w:sz="0" w:space="0" w:color="auto"/>
              </w:divBdr>
              <w:divsChild>
                <w:div w:id="395933881">
                  <w:marLeft w:val="0"/>
                  <w:marRight w:val="0"/>
                  <w:marTop w:val="0"/>
                  <w:marBottom w:val="0"/>
                  <w:divBdr>
                    <w:top w:val="none" w:sz="0" w:space="0" w:color="auto"/>
                    <w:left w:val="none" w:sz="0" w:space="0" w:color="auto"/>
                    <w:bottom w:val="none" w:sz="0" w:space="0" w:color="auto"/>
                    <w:right w:val="none" w:sz="0" w:space="0" w:color="auto"/>
                  </w:divBdr>
                </w:div>
                <w:div w:id="22899375">
                  <w:marLeft w:val="0"/>
                  <w:marRight w:val="0"/>
                  <w:marTop w:val="600"/>
                  <w:marBottom w:val="0"/>
                  <w:divBdr>
                    <w:top w:val="none" w:sz="0" w:space="0" w:color="auto"/>
                    <w:left w:val="none" w:sz="0" w:space="0" w:color="auto"/>
                    <w:bottom w:val="none" w:sz="0" w:space="0" w:color="auto"/>
                    <w:right w:val="none" w:sz="0" w:space="0" w:color="auto"/>
                  </w:divBdr>
                  <w:divsChild>
                    <w:div w:id="741873946">
                      <w:marLeft w:val="0"/>
                      <w:marRight w:val="0"/>
                      <w:marTop w:val="0"/>
                      <w:marBottom w:val="0"/>
                      <w:divBdr>
                        <w:top w:val="none" w:sz="0" w:space="0" w:color="auto"/>
                        <w:left w:val="none" w:sz="0" w:space="0" w:color="auto"/>
                        <w:bottom w:val="none" w:sz="0" w:space="0" w:color="auto"/>
                        <w:right w:val="none" w:sz="0" w:space="0" w:color="auto"/>
                      </w:divBdr>
                      <w:divsChild>
                        <w:div w:id="707023252">
                          <w:marLeft w:val="0"/>
                          <w:marRight w:val="0"/>
                          <w:marTop w:val="0"/>
                          <w:marBottom w:val="0"/>
                          <w:divBdr>
                            <w:top w:val="none" w:sz="0" w:space="0" w:color="auto"/>
                            <w:left w:val="none" w:sz="0" w:space="0" w:color="auto"/>
                            <w:bottom w:val="none" w:sz="0" w:space="0" w:color="auto"/>
                            <w:right w:val="none" w:sz="0" w:space="0" w:color="auto"/>
                          </w:divBdr>
                          <w:divsChild>
                            <w:div w:id="2135975314">
                              <w:marLeft w:val="0"/>
                              <w:marRight w:val="0"/>
                              <w:marTop w:val="0"/>
                              <w:marBottom w:val="0"/>
                              <w:divBdr>
                                <w:top w:val="none" w:sz="0" w:space="0" w:color="auto"/>
                                <w:left w:val="none" w:sz="0" w:space="0" w:color="auto"/>
                                <w:bottom w:val="none" w:sz="0" w:space="0" w:color="auto"/>
                                <w:right w:val="none" w:sz="0" w:space="0" w:color="auto"/>
                              </w:divBdr>
                            </w:div>
                          </w:divsChild>
                        </w:div>
                        <w:div w:id="931354688">
                          <w:marLeft w:val="0"/>
                          <w:marRight w:val="135"/>
                          <w:marTop w:val="0"/>
                          <w:marBottom w:val="0"/>
                          <w:divBdr>
                            <w:top w:val="none" w:sz="0" w:space="0" w:color="auto"/>
                            <w:left w:val="none" w:sz="0" w:space="0" w:color="auto"/>
                            <w:bottom w:val="none" w:sz="0" w:space="0" w:color="auto"/>
                            <w:right w:val="none" w:sz="0" w:space="0" w:color="auto"/>
                          </w:divBdr>
                        </w:div>
                        <w:div w:id="5898515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063909">
          <w:marLeft w:val="0"/>
          <w:marRight w:val="0"/>
          <w:marTop w:val="0"/>
          <w:marBottom w:val="0"/>
          <w:divBdr>
            <w:top w:val="none" w:sz="0" w:space="0" w:color="auto"/>
            <w:left w:val="none" w:sz="0" w:space="0" w:color="auto"/>
            <w:bottom w:val="none" w:sz="0" w:space="0" w:color="auto"/>
            <w:right w:val="none" w:sz="0" w:space="0" w:color="auto"/>
          </w:divBdr>
          <w:divsChild>
            <w:div w:id="673804277">
              <w:marLeft w:val="0"/>
              <w:marRight w:val="0"/>
              <w:marTop w:val="0"/>
              <w:marBottom w:val="0"/>
              <w:divBdr>
                <w:top w:val="none" w:sz="0" w:space="0" w:color="auto"/>
                <w:left w:val="none" w:sz="0" w:space="0" w:color="auto"/>
                <w:bottom w:val="none" w:sz="0" w:space="0" w:color="auto"/>
                <w:right w:val="none" w:sz="0" w:space="0" w:color="auto"/>
              </w:divBdr>
              <w:divsChild>
                <w:div w:id="467165122">
                  <w:marLeft w:val="0"/>
                  <w:marRight w:val="0"/>
                  <w:marTop w:val="0"/>
                  <w:marBottom w:val="0"/>
                  <w:divBdr>
                    <w:top w:val="none" w:sz="0" w:space="0" w:color="auto"/>
                    <w:left w:val="none" w:sz="0" w:space="0" w:color="auto"/>
                    <w:bottom w:val="none" w:sz="0" w:space="0" w:color="auto"/>
                    <w:right w:val="none" w:sz="0" w:space="0" w:color="auto"/>
                  </w:divBdr>
                  <w:divsChild>
                    <w:div w:id="80571797">
                      <w:marLeft w:val="0"/>
                      <w:marRight w:val="1500"/>
                      <w:marTop w:val="0"/>
                      <w:marBottom w:val="0"/>
                      <w:divBdr>
                        <w:top w:val="none" w:sz="0" w:space="0" w:color="auto"/>
                        <w:left w:val="none" w:sz="0" w:space="0" w:color="auto"/>
                        <w:bottom w:val="none" w:sz="0" w:space="0" w:color="auto"/>
                        <w:right w:val="none" w:sz="0" w:space="0" w:color="auto"/>
                      </w:divBdr>
                      <w:divsChild>
                        <w:div w:id="754280842">
                          <w:marLeft w:val="0"/>
                          <w:marRight w:val="0"/>
                          <w:marTop w:val="600"/>
                          <w:marBottom w:val="600"/>
                          <w:divBdr>
                            <w:top w:val="none" w:sz="0" w:space="0" w:color="auto"/>
                            <w:left w:val="none" w:sz="0" w:space="0" w:color="auto"/>
                            <w:bottom w:val="none" w:sz="0" w:space="0" w:color="auto"/>
                            <w:right w:val="none" w:sz="0" w:space="0" w:color="auto"/>
                          </w:divBdr>
                          <w:divsChild>
                            <w:div w:id="1318806901">
                              <w:marLeft w:val="0"/>
                              <w:marRight w:val="0"/>
                              <w:marTop w:val="0"/>
                              <w:marBottom w:val="300"/>
                              <w:divBdr>
                                <w:top w:val="none" w:sz="0" w:space="0" w:color="auto"/>
                                <w:left w:val="none" w:sz="0" w:space="0" w:color="auto"/>
                                <w:bottom w:val="none" w:sz="0" w:space="0" w:color="auto"/>
                                <w:right w:val="none" w:sz="0" w:space="0" w:color="auto"/>
                              </w:divBdr>
                            </w:div>
                            <w:div w:id="1721589248">
                              <w:marLeft w:val="0"/>
                              <w:marRight w:val="0"/>
                              <w:marTop w:val="300"/>
                              <w:marBottom w:val="300"/>
                              <w:divBdr>
                                <w:top w:val="none" w:sz="0" w:space="0" w:color="auto"/>
                                <w:left w:val="none" w:sz="0" w:space="0" w:color="auto"/>
                                <w:bottom w:val="none" w:sz="0" w:space="0" w:color="auto"/>
                                <w:right w:val="none" w:sz="0" w:space="0" w:color="auto"/>
                              </w:divBdr>
                            </w:div>
                            <w:div w:id="1426461135">
                              <w:marLeft w:val="0"/>
                              <w:marRight w:val="0"/>
                              <w:marTop w:val="300"/>
                              <w:marBottom w:val="600"/>
                              <w:divBdr>
                                <w:top w:val="single" w:sz="6" w:space="30" w:color="EB5D0B"/>
                                <w:left w:val="none" w:sz="0" w:space="0" w:color="auto"/>
                                <w:bottom w:val="single" w:sz="6" w:space="30" w:color="EB5D0B"/>
                                <w:right w:val="none" w:sz="0" w:space="0" w:color="auto"/>
                              </w:divBdr>
                            </w:div>
                            <w:div w:id="2039156567">
                              <w:marLeft w:val="0"/>
                              <w:marRight w:val="0"/>
                              <w:marTop w:val="240"/>
                              <w:marBottom w:val="240"/>
                              <w:divBdr>
                                <w:top w:val="none" w:sz="0" w:space="0" w:color="auto"/>
                                <w:left w:val="none" w:sz="0" w:space="0" w:color="auto"/>
                                <w:bottom w:val="none" w:sz="0" w:space="0" w:color="auto"/>
                                <w:right w:val="none" w:sz="0" w:space="0" w:color="auto"/>
                              </w:divBdr>
                              <w:divsChild>
                                <w:div w:id="947389373">
                                  <w:marLeft w:val="0"/>
                                  <w:marRight w:val="0"/>
                                  <w:marTop w:val="0"/>
                                  <w:marBottom w:val="0"/>
                                  <w:divBdr>
                                    <w:top w:val="none" w:sz="0" w:space="0" w:color="auto"/>
                                    <w:left w:val="none" w:sz="0" w:space="0" w:color="auto"/>
                                    <w:bottom w:val="none" w:sz="0" w:space="0" w:color="auto"/>
                                    <w:right w:val="none" w:sz="0" w:space="0" w:color="auto"/>
                                  </w:divBdr>
                                </w:div>
                              </w:divsChild>
                            </w:div>
                            <w:div w:id="244605785">
                              <w:marLeft w:val="0"/>
                              <w:marRight w:val="0"/>
                              <w:marTop w:val="240"/>
                              <w:marBottom w:val="240"/>
                              <w:divBdr>
                                <w:top w:val="none" w:sz="0" w:space="0" w:color="auto"/>
                                <w:left w:val="none" w:sz="0" w:space="0" w:color="auto"/>
                                <w:bottom w:val="none" w:sz="0" w:space="0" w:color="auto"/>
                                <w:right w:val="none" w:sz="0" w:space="0" w:color="auto"/>
                              </w:divBdr>
                              <w:divsChild>
                                <w:div w:id="273444095">
                                  <w:marLeft w:val="0"/>
                                  <w:marRight w:val="0"/>
                                  <w:marTop w:val="0"/>
                                  <w:marBottom w:val="0"/>
                                  <w:divBdr>
                                    <w:top w:val="none" w:sz="0" w:space="0" w:color="auto"/>
                                    <w:left w:val="none" w:sz="0" w:space="0" w:color="auto"/>
                                    <w:bottom w:val="none" w:sz="0" w:space="0" w:color="auto"/>
                                    <w:right w:val="none" w:sz="0" w:space="0" w:color="auto"/>
                                  </w:divBdr>
                                </w:div>
                              </w:divsChild>
                            </w:div>
                            <w:div w:id="1248467895">
                              <w:marLeft w:val="0"/>
                              <w:marRight w:val="0"/>
                              <w:marTop w:val="240"/>
                              <w:marBottom w:val="240"/>
                              <w:divBdr>
                                <w:top w:val="none" w:sz="0" w:space="0" w:color="auto"/>
                                <w:left w:val="none" w:sz="0" w:space="0" w:color="auto"/>
                                <w:bottom w:val="none" w:sz="0" w:space="0" w:color="auto"/>
                                <w:right w:val="none" w:sz="0" w:space="0" w:color="auto"/>
                              </w:divBdr>
                              <w:divsChild>
                                <w:div w:id="10690544">
                                  <w:marLeft w:val="0"/>
                                  <w:marRight w:val="0"/>
                                  <w:marTop w:val="0"/>
                                  <w:marBottom w:val="0"/>
                                  <w:divBdr>
                                    <w:top w:val="none" w:sz="0" w:space="0" w:color="auto"/>
                                    <w:left w:val="none" w:sz="0" w:space="0" w:color="auto"/>
                                    <w:bottom w:val="none" w:sz="0" w:space="0" w:color="auto"/>
                                    <w:right w:val="none" w:sz="0" w:space="0" w:color="auto"/>
                                  </w:divBdr>
                                </w:div>
                              </w:divsChild>
                            </w:div>
                            <w:div w:id="1562710004">
                              <w:marLeft w:val="0"/>
                              <w:marRight w:val="0"/>
                              <w:marTop w:val="240"/>
                              <w:marBottom w:val="240"/>
                              <w:divBdr>
                                <w:top w:val="none" w:sz="0" w:space="0" w:color="auto"/>
                                <w:left w:val="none" w:sz="0" w:space="0" w:color="auto"/>
                                <w:bottom w:val="none" w:sz="0" w:space="0" w:color="auto"/>
                                <w:right w:val="none" w:sz="0" w:space="0" w:color="auto"/>
                              </w:divBdr>
                              <w:divsChild>
                                <w:div w:id="1007319905">
                                  <w:marLeft w:val="0"/>
                                  <w:marRight w:val="0"/>
                                  <w:marTop w:val="0"/>
                                  <w:marBottom w:val="0"/>
                                  <w:divBdr>
                                    <w:top w:val="none" w:sz="0" w:space="0" w:color="auto"/>
                                    <w:left w:val="none" w:sz="0" w:space="0" w:color="auto"/>
                                    <w:bottom w:val="none" w:sz="0" w:space="0" w:color="auto"/>
                                    <w:right w:val="none" w:sz="0" w:space="0" w:color="auto"/>
                                  </w:divBdr>
                                </w:div>
                              </w:divsChild>
                            </w:div>
                            <w:div w:id="758477801">
                              <w:marLeft w:val="0"/>
                              <w:marRight w:val="0"/>
                              <w:marTop w:val="240"/>
                              <w:marBottom w:val="240"/>
                              <w:divBdr>
                                <w:top w:val="none" w:sz="0" w:space="0" w:color="auto"/>
                                <w:left w:val="none" w:sz="0" w:space="0" w:color="auto"/>
                                <w:bottom w:val="none" w:sz="0" w:space="0" w:color="auto"/>
                                <w:right w:val="none" w:sz="0" w:space="0" w:color="auto"/>
                              </w:divBdr>
                              <w:divsChild>
                                <w:div w:id="573976697">
                                  <w:marLeft w:val="0"/>
                                  <w:marRight w:val="0"/>
                                  <w:marTop w:val="0"/>
                                  <w:marBottom w:val="0"/>
                                  <w:divBdr>
                                    <w:top w:val="none" w:sz="0" w:space="0" w:color="auto"/>
                                    <w:left w:val="none" w:sz="0" w:space="0" w:color="auto"/>
                                    <w:bottom w:val="none" w:sz="0" w:space="0" w:color="auto"/>
                                    <w:right w:val="none" w:sz="0" w:space="0" w:color="auto"/>
                                  </w:divBdr>
                                </w:div>
                              </w:divsChild>
                            </w:div>
                            <w:div w:id="1477650225">
                              <w:marLeft w:val="0"/>
                              <w:marRight w:val="0"/>
                              <w:marTop w:val="240"/>
                              <w:marBottom w:val="240"/>
                              <w:divBdr>
                                <w:top w:val="none" w:sz="0" w:space="0" w:color="auto"/>
                                <w:left w:val="none" w:sz="0" w:space="0" w:color="auto"/>
                                <w:bottom w:val="none" w:sz="0" w:space="0" w:color="auto"/>
                                <w:right w:val="none" w:sz="0" w:space="0" w:color="auto"/>
                              </w:divBdr>
                              <w:divsChild>
                                <w:div w:id="1804695292">
                                  <w:marLeft w:val="0"/>
                                  <w:marRight w:val="0"/>
                                  <w:marTop w:val="0"/>
                                  <w:marBottom w:val="0"/>
                                  <w:divBdr>
                                    <w:top w:val="none" w:sz="0" w:space="0" w:color="auto"/>
                                    <w:left w:val="none" w:sz="0" w:space="0" w:color="auto"/>
                                    <w:bottom w:val="none" w:sz="0" w:space="0" w:color="auto"/>
                                    <w:right w:val="none" w:sz="0" w:space="0" w:color="auto"/>
                                  </w:divBdr>
                                </w:div>
                              </w:divsChild>
                            </w:div>
                            <w:div w:id="323708572">
                              <w:marLeft w:val="0"/>
                              <w:marRight w:val="0"/>
                              <w:marTop w:val="240"/>
                              <w:marBottom w:val="240"/>
                              <w:divBdr>
                                <w:top w:val="none" w:sz="0" w:space="0" w:color="auto"/>
                                <w:left w:val="none" w:sz="0" w:space="0" w:color="auto"/>
                                <w:bottom w:val="none" w:sz="0" w:space="0" w:color="auto"/>
                                <w:right w:val="none" w:sz="0" w:space="0" w:color="auto"/>
                              </w:divBdr>
                              <w:divsChild>
                                <w:div w:id="691881479">
                                  <w:marLeft w:val="0"/>
                                  <w:marRight w:val="0"/>
                                  <w:marTop w:val="0"/>
                                  <w:marBottom w:val="0"/>
                                  <w:divBdr>
                                    <w:top w:val="none" w:sz="0" w:space="0" w:color="auto"/>
                                    <w:left w:val="none" w:sz="0" w:space="0" w:color="auto"/>
                                    <w:bottom w:val="none" w:sz="0" w:space="0" w:color="auto"/>
                                    <w:right w:val="none" w:sz="0" w:space="0" w:color="auto"/>
                                  </w:divBdr>
                                </w:div>
                              </w:divsChild>
                            </w:div>
                            <w:div w:id="149519093">
                              <w:marLeft w:val="0"/>
                              <w:marRight w:val="0"/>
                              <w:marTop w:val="240"/>
                              <w:marBottom w:val="240"/>
                              <w:divBdr>
                                <w:top w:val="none" w:sz="0" w:space="0" w:color="auto"/>
                                <w:left w:val="none" w:sz="0" w:space="0" w:color="auto"/>
                                <w:bottom w:val="none" w:sz="0" w:space="0" w:color="auto"/>
                                <w:right w:val="none" w:sz="0" w:space="0" w:color="auto"/>
                              </w:divBdr>
                              <w:divsChild>
                                <w:div w:id="375739328">
                                  <w:marLeft w:val="0"/>
                                  <w:marRight w:val="0"/>
                                  <w:marTop w:val="0"/>
                                  <w:marBottom w:val="0"/>
                                  <w:divBdr>
                                    <w:top w:val="none" w:sz="0" w:space="0" w:color="auto"/>
                                    <w:left w:val="none" w:sz="0" w:space="0" w:color="auto"/>
                                    <w:bottom w:val="none" w:sz="0" w:space="0" w:color="auto"/>
                                    <w:right w:val="none" w:sz="0" w:space="0" w:color="auto"/>
                                  </w:divBdr>
                                </w:div>
                              </w:divsChild>
                            </w:div>
                            <w:div w:id="537011517">
                              <w:marLeft w:val="0"/>
                              <w:marRight w:val="0"/>
                              <w:marTop w:val="240"/>
                              <w:marBottom w:val="240"/>
                              <w:divBdr>
                                <w:top w:val="none" w:sz="0" w:space="0" w:color="auto"/>
                                <w:left w:val="none" w:sz="0" w:space="0" w:color="auto"/>
                                <w:bottom w:val="none" w:sz="0" w:space="0" w:color="auto"/>
                                <w:right w:val="none" w:sz="0" w:space="0" w:color="auto"/>
                              </w:divBdr>
                              <w:divsChild>
                                <w:div w:id="739061784">
                                  <w:marLeft w:val="0"/>
                                  <w:marRight w:val="0"/>
                                  <w:marTop w:val="0"/>
                                  <w:marBottom w:val="0"/>
                                  <w:divBdr>
                                    <w:top w:val="none" w:sz="0" w:space="0" w:color="auto"/>
                                    <w:left w:val="none" w:sz="0" w:space="0" w:color="auto"/>
                                    <w:bottom w:val="none" w:sz="0" w:space="0" w:color="auto"/>
                                    <w:right w:val="none" w:sz="0" w:space="0" w:color="auto"/>
                                  </w:divBdr>
                                </w:div>
                              </w:divsChild>
                            </w:div>
                            <w:div w:id="1305114813">
                              <w:marLeft w:val="0"/>
                              <w:marRight w:val="0"/>
                              <w:marTop w:val="240"/>
                              <w:marBottom w:val="240"/>
                              <w:divBdr>
                                <w:top w:val="none" w:sz="0" w:space="0" w:color="auto"/>
                                <w:left w:val="none" w:sz="0" w:space="0" w:color="auto"/>
                                <w:bottom w:val="none" w:sz="0" w:space="0" w:color="auto"/>
                                <w:right w:val="none" w:sz="0" w:space="0" w:color="auto"/>
                              </w:divBdr>
                              <w:divsChild>
                                <w:div w:id="838349279">
                                  <w:marLeft w:val="0"/>
                                  <w:marRight w:val="0"/>
                                  <w:marTop w:val="0"/>
                                  <w:marBottom w:val="0"/>
                                  <w:divBdr>
                                    <w:top w:val="none" w:sz="0" w:space="0" w:color="auto"/>
                                    <w:left w:val="none" w:sz="0" w:space="0" w:color="auto"/>
                                    <w:bottom w:val="none" w:sz="0" w:space="0" w:color="auto"/>
                                    <w:right w:val="none" w:sz="0" w:space="0" w:color="auto"/>
                                  </w:divBdr>
                                </w:div>
                              </w:divsChild>
                            </w:div>
                            <w:div w:id="652216624">
                              <w:marLeft w:val="0"/>
                              <w:marRight w:val="0"/>
                              <w:marTop w:val="240"/>
                              <w:marBottom w:val="240"/>
                              <w:divBdr>
                                <w:top w:val="none" w:sz="0" w:space="0" w:color="auto"/>
                                <w:left w:val="none" w:sz="0" w:space="0" w:color="auto"/>
                                <w:bottom w:val="none" w:sz="0" w:space="0" w:color="auto"/>
                                <w:right w:val="none" w:sz="0" w:space="0" w:color="auto"/>
                              </w:divBdr>
                              <w:divsChild>
                                <w:div w:id="368073175">
                                  <w:marLeft w:val="0"/>
                                  <w:marRight w:val="0"/>
                                  <w:marTop w:val="0"/>
                                  <w:marBottom w:val="0"/>
                                  <w:divBdr>
                                    <w:top w:val="none" w:sz="0" w:space="0" w:color="auto"/>
                                    <w:left w:val="none" w:sz="0" w:space="0" w:color="auto"/>
                                    <w:bottom w:val="none" w:sz="0" w:space="0" w:color="auto"/>
                                    <w:right w:val="none" w:sz="0" w:space="0" w:color="auto"/>
                                  </w:divBdr>
                                </w:div>
                              </w:divsChild>
                            </w:div>
                            <w:div w:id="100877031">
                              <w:marLeft w:val="0"/>
                              <w:marRight w:val="0"/>
                              <w:marTop w:val="240"/>
                              <w:marBottom w:val="240"/>
                              <w:divBdr>
                                <w:top w:val="none" w:sz="0" w:space="0" w:color="auto"/>
                                <w:left w:val="none" w:sz="0" w:space="0" w:color="auto"/>
                                <w:bottom w:val="none" w:sz="0" w:space="0" w:color="auto"/>
                                <w:right w:val="none" w:sz="0" w:space="0" w:color="auto"/>
                              </w:divBdr>
                              <w:divsChild>
                                <w:div w:id="100492071">
                                  <w:marLeft w:val="0"/>
                                  <w:marRight w:val="0"/>
                                  <w:marTop w:val="0"/>
                                  <w:marBottom w:val="0"/>
                                  <w:divBdr>
                                    <w:top w:val="none" w:sz="0" w:space="0" w:color="auto"/>
                                    <w:left w:val="none" w:sz="0" w:space="0" w:color="auto"/>
                                    <w:bottom w:val="none" w:sz="0" w:space="0" w:color="auto"/>
                                    <w:right w:val="none" w:sz="0" w:space="0" w:color="auto"/>
                                  </w:divBdr>
                                </w:div>
                              </w:divsChild>
                            </w:div>
                            <w:div w:id="742875451">
                              <w:marLeft w:val="0"/>
                              <w:marRight w:val="0"/>
                              <w:marTop w:val="240"/>
                              <w:marBottom w:val="240"/>
                              <w:divBdr>
                                <w:top w:val="none" w:sz="0" w:space="0" w:color="auto"/>
                                <w:left w:val="none" w:sz="0" w:space="0" w:color="auto"/>
                                <w:bottom w:val="none" w:sz="0" w:space="0" w:color="auto"/>
                                <w:right w:val="none" w:sz="0" w:space="0" w:color="auto"/>
                              </w:divBdr>
                              <w:divsChild>
                                <w:div w:id="840243430">
                                  <w:marLeft w:val="0"/>
                                  <w:marRight w:val="0"/>
                                  <w:marTop w:val="0"/>
                                  <w:marBottom w:val="0"/>
                                  <w:divBdr>
                                    <w:top w:val="none" w:sz="0" w:space="0" w:color="auto"/>
                                    <w:left w:val="none" w:sz="0" w:space="0" w:color="auto"/>
                                    <w:bottom w:val="none" w:sz="0" w:space="0" w:color="auto"/>
                                    <w:right w:val="none" w:sz="0" w:space="0" w:color="auto"/>
                                  </w:divBdr>
                                </w:div>
                              </w:divsChild>
                            </w:div>
                            <w:div w:id="1750811480">
                              <w:marLeft w:val="0"/>
                              <w:marRight w:val="0"/>
                              <w:marTop w:val="240"/>
                              <w:marBottom w:val="240"/>
                              <w:divBdr>
                                <w:top w:val="none" w:sz="0" w:space="0" w:color="auto"/>
                                <w:left w:val="none" w:sz="0" w:space="0" w:color="auto"/>
                                <w:bottom w:val="none" w:sz="0" w:space="0" w:color="auto"/>
                                <w:right w:val="none" w:sz="0" w:space="0" w:color="auto"/>
                              </w:divBdr>
                              <w:divsChild>
                                <w:div w:id="885721154">
                                  <w:marLeft w:val="0"/>
                                  <w:marRight w:val="0"/>
                                  <w:marTop w:val="0"/>
                                  <w:marBottom w:val="0"/>
                                  <w:divBdr>
                                    <w:top w:val="none" w:sz="0" w:space="0" w:color="auto"/>
                                    <w:left w:val="none" w:sz="0" w:space="0" w:color="auto"/>
                                    <w:bottom w:val="none" w:sz="0" w:space="0" w:color="auto"/>
                                    <w:right w:val="none" w:sz="0" w:space="0" w:color="auto"/>
                                  </w:divBdr>
                                </w:div>
                              </w:divsChild>
                            </w:div>
                            <w:div w:id="778260543">
                              <w:marLeft w:val="0"/>
                              <w:marRight w:val="0"/>
                              <w:marTop w:val="240"/>
                              <w:marBottom w:val="240"/>
                              <w:divBdr>
                                <w:top w:val="none" w:sz="0" w:space="0" w:color="auto"/>
                                <w:left w:val="none" w:sz="0" w:space="0" w:color="auto"/>
                                <w:bottom w:val="none" w:sz="0" w:space="0" w:color="auto"/>
                                <w:right w:val="none" w:sz="0" w:space="0" w:color="auto"/>
                              </w:divBdr>
                              <w:divsChild>
                                <w:div w:id="66370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5937819">
      <w:bodyDiv w:val="1"/>
      <w:marLeft w:val="0"/>
      <w:marRight w:val="0"/>
      <w:marTop w:val="0"/>
      <w:marBottom w:val="0"/>
      <w:divBdr>
        <w:top w:val="none" w:sz="0" w:space="0" w:color="auto"/>
        <w:left w:val="none" w:sz="0" w:space="0" w:color="auto"/>
        <w:bottom w:val="none" w:sz="0" w:space="0" w:color="auto"/>
        <w:right w:val="none" w:sz="0" w:space="0" w:color="auto"/>
      </w:divBdr>
      <w:divsChild>
        <w:div w:id="196430441">
          <w:marLeft w:val="0"/>
          <w:marRight w:val="0"/>
          <w:marTop w:val="0"/>
          <w:marBottom w:val="0"/>
          <w:divBdr>
            <w:top w:val="none" w:sz="0" w:space="0" w:color="auto"/>
            <w:left w:val="none" w:sz="0" w:space="0" w:color="auto"/>
            <w:bottom w:val="none" w:sz="0" w:space="0" w:color="auto"/>
            <w:right w:val="none" w:sz="0" w:space="0" w:color="auto"/>
          </w:divBdr>
        </w:div>
        <w:div w:id="861747444">
          <w:marLeft w:val="0"/>
          <w:marRight w:val="0"/>
          <w:marTop w:val="0"/>
          <w:marBottom w:val="0"/>
          <w:divBdr>
            <w:top w:val="none" w:sz="0" w:space="0" w:color="auto"/>
            <w:left w:val="none" w:sz="0" w:space="0" w:color="auto"/>
            <w:bottom w:val="none" w:sz="0" w:space="0" w:color="auto"/>
            <w:right w:val="none" w:sz="0" w:space="0" w:color="auto"/>
          </w:divBdr>
        </w:div>
      </w:divsChild>
    </w:div>
    <w:div w:id="937953697">
      <w:bodyDiv w:val="1"/>
      <w:marLeft w:val="0"/>
      <w:marRight w:val="0"/>
      <w:marTop w:val="0"/>
      <w:marBottom w:val="0"/>
      <w:divBdr>
        <w:top w:val="none" w:sz="0" w:space="0" w:color="auto"/>
        <w:left w:val="none" w:sz="0" w:space="0" w:color="auto"/>
        <w:bottom w:val="none" w:sz="0" w:space="0" w:color="auto"/>
        <w:right w:val="none" w:sz="0" w:space="0" w:color="auto"/>
      </w:divBdr>
      <w:divsChild>
        <w:div w:id="216085352">
          <w:marLeft w:val="0"/>
          <w:marRight w:val="0"/>
          <w:marTop w:val="0"/>
          <w:marBottom w:val="0"/>
          <w:divBdr>
            <w:top w:val="none" w:sz="0" w:space="0" w:color="auto"/>
            <w:left w:val="none" w:sz="0" w:space="0" w:color="auto"/>
            <w:bottom w:val="none" w:sz="0" w:space="0" w:color="auto"/>
            <w:right w:val="none" w:sz="0" w:space="0" w:color="auto"/>
          </w:divBdr>
          <w:divsChild>
            <w:div w:id="53334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50632">
      <w:bodyDiv w:val="1"/>
      <w:marLeft w:val="0"/>
      <w:marRight w:val="0"/>
      <w:marTop w:val="0"/>
      <w:marBottom w:val="0"/>
      <w:divBdr>
        <w:top w:val="none" w:sz="0" w:space="0" w:color="auto"/>
        <w:left w:val="none" w:sz="0" w:space="0" w:color="auto"/>
        <w:bottom w:val="none" w:sz="0" w:space="0" w:color="auto"/>
        <w:right w:val="none" w:sz="0" w:space="0" w:color="auto"/>
      </w:divBdr>
    </w:div>
    <w:div w:id="945818515">
      <w:bodyDiv w:val="1"/>
      <w:marLeft w:val="0"/>
      <w:marRight w:val="0"/>
      <w:marTop w:val="0"/>
      <w:marBottom w:val="0"/>
      <w:divBdr>
        <w:top w:val="none" w:sz="0" w:space="0" w:color="auto"/>
        <w:left w:val="none" w:sz="0" w:space="0" w:color="auto"/>
        <w:bottom w:val="none" w:sz="0" w:space="0" w:color="auto"/>
        <w:right w:val="none" w:sz="0" w:space="0" w:color="auto"/>
      </w:divBdr>
    </w:div>
    <w:div w:id="946424273">
      <w:bodyDiv w:val="1"/>
      <w:marLeft w:val="0"/>
      <w:marRight w:val="0"/>
      <w:marTop w:val="0"/>
      <w:marBottom w:val="0"/>
      <w:divBdr>
        <w:top w:val="none" w:sz="0" w:space="0" w:color="auto"/>
        <w:left w:val="none" w:sz="0" w:space="0" w:color="auto"/>
        <w:bottom w:val="none" w:sz="0" w:space="0" w:color="auto"/>
        <w:right w:val="none" w:sz="0" w:space="0" w:color="auto"/>
      </w:divBdr>
      <w:divsChild>
        <w:div w:id="583925790">
          <w:marLeft w:val="0"/>
          <w:marRight w:val="0"/>
          <w:marTop w:val="0"/>
          <w:marBottom w:val="0"/>
          <w:divBdr>
            <w:top w:val="none" w:sz="0" w:space="0" w:color="auto"/>
            <w:left w:val="none" w:sz="0" w:space="0" w:color="auto"/>
            <w:bottom w:val="none" w:sz="0" w:space="0" w:color="auto"/>
            <w:right w:val="none" w:sz="0" w:space="0" w:color="auto"/>
          </w:divBdr>
          <w:divsChild>
            <w:div w:id="898323563">
              <w:marLeft w:val="0"/>
              <w:marRight w:val="0"/>
              <w:marTop w:val="0"/>
              <w:marBottom w:val="0"/>
              <w:divBdr>
                <w:top w:val="none" w:sz="0" w:space="0" w:color="auto"/>
                <w:left w:val="none" w:sz="0" w:space="0" w:color="auto"/>
                <w:bottom w:val="none" w:sz="0" w:space="0" w:color="auto"/>
                <w:right w:val="none" w:sz="0" w:space="0" w:color="auto"/>
              </w:divBdr>
              <w:divsChild>
                <w:div w:id="92530548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949976176">
      <w:bodyDiv w:val="1"/>
      <w:marLeft w:val="0"/>
      <w:marRight w:val="0"/>
      <w:marTop w:val="0"/>
      <w:marBottom w:val="0"/>
      <w:divBdr>
        <w:top w:val="none" w:sz="0" w:space="0" w:color="auto"/>
        <w:left w:val="none" w:sz="0" w:space="0" w:color="auto"/>
        <w:bottom w:val="none" w:sz="0" w:space="0" w:color="auto"/>
        <w:right w:val="none" w:sz="0" w:space="0" w:color="auto"/>
      </w:divBdr>
      <w:divsChild>
        <w:div w:id="121122610">
          <w:marLeft w:val="0"/>
          <w:marRight w:val="0"/>
          <w:marTop w:val="0"/>
          <w:marBottom w:val="0"/>
          <w:divBdr>
            <w:top w:val="none" w:sz="0" w:space="0" w:color="auto"/>
            <w:left w:val="none" w:sz="0" w:space="0" w:color="auto"/>
            <w:bottom w:val="none" w:sz="0" w:space="0" w:color="auto"/>
            <w:right w:val="none" w:sz="0" w:space="0" w:color="auto"/>
          </w:divBdr>
        </w:div>
      </w:divsChild>
    </w:div>
    <w:div w:id="950934466">
      <w:bodyDiv w:val="1"/>
      <w:marLeft w:val="0"/>
      <w:marRight w:val="0"/>
      <w:marTop w:val="0"/>
      <w:marBottom w:val="0"/>
      <w:divBdr>
        <w:top w:val="none" w:sz="0" w:space="0" w:color="auto"/>
        <w:left w:val="none" w:sz="0" w:space="0" w:color="auto"/>
        <w:bottom w:val="none" w:sz="0" w:space="0" w:color="auto"/>
        <w:right w:val="none" w:sz="0" w:space="0" w:color="auto"/>
      </w:divBdr>
    </w:div>
    <w:div w:id="952515151">
      <w:bodyDiv w:val="1"/>
      <w:marLeft w:val="0"/>
      <w:marRight w:val="0"/>
      <w:marTop w:val="0"/>
      <w:marBottom w:val="0"/>
      <w:divBdr>
        <w:top w:val="none" w:sz="0" w:space="0" w:color="auto"/>
        <w:left w:val="none" w:sz="0" w:space="0" w:color="auto"/>
        <w:bottom w:val="none" w:sz="0" w:space="0" w:color="auto"/>
        <w:right w:val="none" w:sz="0" w:space="0" w:color="auto"/>
      </w:divBdr>
      <w:divsChild>
        <w:div w:id="626618898">
          <w:marLeft w:val="0"/>
          <w:marRight w:val="0"/>
          <w:marTop w:val="0"/>
          <w:marBottom w:val="0"/>
          <w:divBdr>
            <w:top w:val="none" w:sz="0" w:space="0" w:color="auto"/>
            <w:left w:val="none" w:sz="0" w:space="0" w:color="auto"/>
            <w:bottom w:val="none" w:sz="0" w:space="0" w:color="auto"/>
            <w:right w:val="none" w:sz="0" w:space="0" w:color="auto"/>
          </w:divBdr>
          <w:divsChild>
            <w:div w:id="25725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88508">
      <w:bodyDiv w:val="1"/>
      <w:marLeft w:val="0"/>
      <w:marRight w:val="0"/>
      <w:marTop w:val="0"/>
      <w:marBottom w:val="0"/>
      <w:divBdr>
        <w:top w:val="none" w:sz="0" w:space="0" w:color="auto"/>
        <w:left w:val="none" w:sz="0" w:space="0" w:color="auto"/>
        <w:bottom w:val="none" w:sz="0" w:space="0" w:color="auto"/>
        <w:right w:val="none" w:sz="0" w:space="0" w:color="auto"/>
      </w:divBdr>
      <w:divsChild>
        <w:div w:id="380177938">
          <w:marLeft w:val="0"/>
          <w:marRight w:val="0"/>
          <w:marTop w:val="0"/>
          <w:marBottom w:val="0"/>
          <w:divBdr>
            <w:top w:val="none" w:sz="0" w:space="0" w:color="auto"/>
            <w:left w:val="none" w:sz="0" w:space="0" w:color="auto"/>
            <w:bottom w:val="none" w:sz="0" w:space="0" w:color="auto"/>
            <w:right w:val="none" w:sz="0" w:space="0" w:color="auto"/>
          </w:divBdr>
          <w:divsChild>
            <w:div w:id="859121747">
              <w:marLeft w:val="0"/>
              <w:marRight w:val="0"/>
              <w:marTop w:val="0"/>
              <w:marBottom w:val="0"/>
              <w:divBdr>
                <w:top w:val="none" w:sz="0" w:space="0" w:color="auto"/>
                <w:left w:val="none" w:sz="0" w:space="0" w:color="auto"/>
                <w:bottom w:val="none" w:sz="0" w:space="0" w:color="auto"/>
                <w:right w:val="none" w:sz="0" w:space="0" w:color="auto"/>
              </w:divBdr>
              <w:divsChild>
                <w:div w:id="984966349">
                  <w:marLeft w:val="0"/>
                  <w:marRight w:val="0"/>
                  <w:marTop w:val="600"/>
                  <w:marBottom w:val="0"/>
                  <w:divBdr>
                    <w:top w:val="none" w:sz="0" w:space="0" w:color="auto"/>
                    <w:left w:val="none" w:sz="0" w:space="0" w:color="auto"/>
                    <w:bottom w:val="none" w:sz="0" w:space="0" w:color="auto"/>
                    <w:right w:val="none" w:sz="0" w:space="0" w:color="auto"/>
                  </w:divBdr>
                  <w:divsChild>
                    <w:div w:id="963653176">
                      <w:marLeft w:val="0"/>
                      <w:marRight w:val="0"/>
                      <w:marTop w:val="0"/>
                      <w:marBottom w:val="0"/>
                      <w:divBdr>
                        <w:top w:val="none" w:sz="0" w:space="0" w:color="auto"/>
                        <w:left w:val="none" w:sz="0" w:space="0" w:color="auto"/>
                        <w:bottom w:val="none" w:sz="0" w:space="0" w:color="auto"/>
                        <w:right w:val="none" w:sz="0" w:space="0" w:color="auto"/>
                      </w:divBdr>
                      <w:divsChild>
                        <w:div w:id="3848392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173924">
          <w:marLeft w:val="0"/>
          <w:marRight w:val="0"/>
          <w:marTop w:val="0"/>
          <w:marBottom w:val="0"/>
          <w:divBdr>
            <w:top w:val="none" w:sz="0" w:space="0" w:color="auto"/>
            <w:left w:val="none" w:sz="0" w:space="0" w:color="auto"/>
            <w:bottom w:val="none" w:sz="0" w:space="0" w:color="auto"/>
            <w:right w:val="none" w:sz="0" w:space="0" w:color="auto"/>
          </w:divBdr>
          <w:divsChild>
            <w:div w:id="28246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3186">
      <w:bodyDiv w:val="1"/>
      <w:marLeft w:val="0"/>
      <w:marRight w:val="0"/>
      <w:marTop w:val="0"/>
      <w:marBottom w:val="0"/>
      <w:divBdr>
        <w:top w:val="none" w:sz="0" w:space="0" w:color="auto"/>
        <w:left w:val="none" w:sz="0" w:space="0" w:color="auto"/>
        <w:bottom w:val="none" w:sz="0" w:space="0" w:color="auto"/>
        <w:right w:val="none" w:sz="0" w:space="0" w:color="auto"/>
      </w:divBdr>
      <w:divsChild>
        <w:div w:id="738018798">
          <w:marLeft w:val="0"/>
          <w:marRight w:val="0"/>
          <w:marTop w:val="0"/>
          <w:marBottom w:val="0"/>
          <w:divBdr>
            <w:top w:val="none" w:sz="0" w:space="0" w:color="auto"/>
            <w:left w:val="none" w:sz="0" w:space="0" w:color="auto"/>
            <w:bottom w:val="none" w:sz="0" w:space="0" w:color="auto"/>
            <w:right w:val="none" w:sz="0" w:space="0" w:color="auto"/>
          </w:divBdr>
          <w:divsChild>
            <w:div w:id="56628917">
              <w:marLeft w:val="0"/>
              <w:marRight w:val="0"/>
              <w:marTop w:val="0"/>
              <w:marBottom w:val="0"/>
              <w:divBdr>
                <w:top w:val="none" w:sz="0" w:space="0" w:color="auto"/>
                <w:left w:val="none" w:sz="0" w:space="0" w:color="auto"/>
                <w:bottom w:val="none" w:sz="0" w:space="0" w:color="auto"/>
                <w:right w:val="none" w:sz="0" w:space="0" w:color="auto"/>
              </w:divBdr>
              <w:divsChild>
                <w:div w:id="133259814">
                  <w:marLeft w:val="0"/>
                  <w:marRight w:val="0"/>
                  <w:marTop w:val="600"/>
                  <w:marBottom w:val="0"/>
                  <w:divBdr>
                    <w:top w:val="none" w:sz="0" w:space="0" w:color="auto"/>
                    <w:left w:val="none" w:sz="0" w:space="0" w:color="auto"/>
                    <w:bottom w:val="none" w:sz="0" w:space="0" w:color="auto"/>
                    <w:right w:val="none" w:sz="0" w:space="0" w:color="auto"/>
                  </w:divBdr>
                  <w:divsChild>
                    <w:div w:id="5400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600965">
      <w:bodyDiv w:val="1"/>
      <w:marLeft w:val="0"/>
      <w:marRight w:val="0"/>
      <w:marTop w:val="0"/>
      <w:marBottom w:val="0"/>
      <w:divBdr>
        <w:top w:val="none" w:sz="0" w:space="0" w:color="auto"/>
        <w:left w:val="none" w:sz="0" w:space="0" w:color="auto"/>
        <w:bottom w:val="none" w:sz="0" w:space="0" w:color="auto"/>
        <w:right w:val="none" w:sz="0" w:space="0" w:color="auto"/>
      </w:divBdr>
      <w:divsChild>
        <w:div w:id="268587290">
          <w:marLeft w:val="0"/>
          <w:marRight w:val="0"/>
          <w:marTop w:val="0"/>
          <w:marBottom w:val="0"/>
          <w:divBdr>
            <w:top w:val="none" w:sz="0" w:space="0" w:color="auto"/>
            <w:left w:val="none" w:sz="0" w:space="0" w:color="auto"/>
            <w:bottom w:val="none" w:sz="0" w:space="0" w:color="auto"/>
            <w:right w:val="none" w:sz="0" w:space="0" w:color="auto"/>
          </w:divBdr>
          <w:divsChild>
            <w:div w:id="73374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1791">
      <w:bodyDiv w:val="1"/>
      <w:marLeft w:val="0"/>
      <w:marRight w:val="0"/>
      <w:marTop w:val="0"/>
      <w:marBottom w:val="0"/>
      <w:divBdr>
        <w:top w:val="none" w:sz="0" w:space="0" w:color="auto"/>
        <w:left w:val="none" w:sz="0" w:space="0" w:color="auto"/>
        <w:bottom w:val="none" w:sz="0" w:space="0" w:color="auto"/>
        <w:right w:val="none" w:sz="0" w:space="0" w:color="auto"/>
      </w:divBdr>
      <w:divsChild>
        <w:div w:id="72119676">
          <w:marLeft w:val="0"/>
          <w:marRight w:val="0"/>
          <w:marTop w:val="0"/>
          <w:marBottom w:val="0"/>
          <w:divBdr>
            <w:top w:val="none" w:sz="0" w:space="0" w:color="auto"/>
            <w:left w:val="none" w:sz="0" w:space="0" w:color="auto"/>
            <w:bottom w:val="none" w:sz="0" w:space="0" w:color="auto"/>
            <w:right w:val="none" w:sz="0" w:space="0" w:color="auto"/>
          </w:divBdr>
          <w:divsChild>
            <w:div w:id="163054125">
              <w:marLeft w:val="0"/>
              <w:marRight w:val="0"/>
              <w:marTop w:val="0"/>
              <w:marBottom w:val="0"/>
              <w:divBdr>
                <w:top w:val="none" w:sz="0" w:space="0" w:color="auto"/>
                <w:left w:val="none" w:sz="0" w:space="0" w:color="auto"/>
                <w:bottom w:val="none" w:sz="0" w:space="0" w:color="auto"/>
                <w:right w:val="none" w:sz="0" w:space="0" w:color="auto"/>
              </w:divBdr>
              <w:divsChild>
                <w:div w:id="710495077">
                  <w:marLeft w:val="0"/>
                  <w:marRight w:val="0"/>
                  <w:marTop w:val="914"/>
                  <w:marBottom w:val="0"/>
                  <w:divBdr>
                    <w:top w:val="none" w:sz="0" w:space="0" w:color="auto"/>
                    <w:left w:val="none" w:sz="0" w:space="0" w:color="auto"/>
                    <w:bottom w:val="none" w:sz="0" w:space="0" w:color="auto"/>
                    <w:right w:val="none" w:sz="0" w:space="0" w:color="auto"/>
                  </w:divBdr>
                  <w:divsChild>
                    <w:div w:id="26412771">
                      <w:marLeft w:val="0"/>
                      <w:marRight w:val="0"/>
                      <w:marTop w:val="0"/>
                      <w:marBottom w:val="0"/>
                      <w:divBdr>
                        <w:top w:val="none" w:sz="0" w:space="0" w:color="auto"/>
                        <w:left w:val="none" w:sz="0" w:space="0" w:color="auto"/>
                        <w:bottom w:val="none" w:sz="0" w:space="0" w:color="auto"/>
                        <w:right w:val="none" w:sz="0" w:space="0" w:color="auto"/>
                      </w:divBdr>
                      <w:divsChild>
                        <w:div w:id="654842883">
                          <w:marLeft w:val="0"/>
                          <w:marRight w:val="0"/>
                          <w:marTop w:val="0"/>
                          <w:marBottom w:val="0"/>
                          <w:divBdr>
                            <w:top w:val="none" w:sz="0" w:space="0" w:color="auto"/>
                            <w:left w:val="none" w:sz="0" w:space="0" w:color="auto"/>
                            <w:bottom w:val="none" w:sz="0" w:space="0" w:color="auto"/>
                            <w:right w:val="none" w:sz="0" w:space="0" w:color="auto"/>
                          </w:divBdr>
                          <w:divsChild>
                            <w:div w:id="84495820">
                              <w:marLeft w:val="0"/>
                              <w:marRight w:val="0"/>
                              <w:marTop w:val="0"/>
                              <w:marBottom w:val="0"/>
                              <w:divBdr>
                                <w:top w:val="none" w:sz="0" w:space="0" w:color="auto"/>
                                <w:left w:val="none" w:sz="0" w:space="0" w:color="auto"/>
                                <w:bottom w:val="none" w:sz="0" w:space="0" w:color="auto"/>
                                <w:right w:val="none" w:sz="0" w:space="0" w:color="auto"/>
                              </w:divBdr>
                            </w:div>
                          </w:divsChild>
                        </w:div>
                        <w:div w:id="66251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152818">
      <w:bodyDiv w:val="1"/>
      <w:marLeft w:val="0"/>
      <w:marRight w:val="0"/>
      <w:marTop w:val="0"/>
      <w:marBottom w:val="0"/>
      <w:divBdr>
        <w:top w:val="none" w:sz="0" w:space="0" w:color="auto"/>
        <w:left w:val="none" w:sz="0" w:space="0" w:color="auto"/>
        <w:bottom w:val="none" w:sz="0" w:space="0" w:color="auto"/>
        <w:right w:val="none" w:sz="0" w:space="0" w:color="auto"/>
      </w:divBdr>
    </w:div>
    <w:div w:id="964233846">
      <w:bodyDiv w:val="1"/>
      <w:marLeft w:val="0"/>
      <w:marRight w:val="0"/>
      <w:marTop w:val="0"/>
      <w:marBottom w:val="0"/>
      <w:divBdr>
        <w:top w:val="none" w:sz="0" w:space="0" w:color="auto"/>
        <w:left w:val="none" w:sz="0" w:space="0" w:color="auto"/>
        <w:bottom w:val="none" w:sz="0" w:space="0" w:color="auto"/>
        <w:right w:val="none" w:sz="0" w:space="0" w:color="auto"/>
      </w:divBdr>
      <w:divsChild>
        <w:div w:id="225996836">
          <w:marLeft w:val="0"/>
          <w:marRight w:val="0"/>
          <w:marTop w:val="0"/>
          <w:marBottom w:val="0"/>
          <w:divBdr>
            <w:top w:val="none" w:sz="0" w:space="0" w:color="auto"/>
            <w:left w:val="none" w:sz="0" w:space="0" w:color="auto"/>
            <w:bottom w:val="none" w:sz="0" w:space="0" w:color="auto"/>
            <w:right w:val="none" w:sz="0" w:space="0" w:color="auto"/>
          </w:divBdr>
        </w:div>
        <w:div w:id="979263705">
          <w:marLeft w:val="0"/>
          <w:marRight w:val="0"/>
          <w:marTop w:val="0"/>
          <w:marBottom w:val="0"/>
          <w:divBdr>
            <w:top w:val="none" w:sz="0" w:space="0" w:color="auto"/>
            <w:left w:val="none" w:sz="0" w:space="0" w:color="auto"/>
            <w:bottom w:val="none" w:sz="0" w:space="0" w:color="auto"/>
            <w:right w:val="none" w:sz="0" w:space="0" w:color="auto"/>
          </w:divBdr>
        </w:div>
      </w:divsChild>
    </w:div>
    <w:div w:id="966545604">
      <w:bodyDiv w:val="1"/>
      <w:marLeft w:val="0"/>
      <w:marRight w:val="0"/>
      <w:marTop w:val="0"/>
      <w:marBottom w:val="0"/>
      <w:divBdr>
        <w:top w:val="none" w:sz="0" w:space="0" w:color="auto"/>
        <w:left w:val="none" w:sz="0" w:space="0" w:color="auto"/>
        <w:bottom w:val="none" w:sz="0" w:space="0" w:color="auto"/>
        <w:right w:val="none" w:sz="0" w:space="0" w:color="auto"/>
      </w:divBdr>
      <w:divsChild>
        <w:div w:id="531066784">
          <w:marLeft w:val="0"/>
          <w:marRight w:val="0"/>
          <w:marTop w:val="0"/>
          <w:marBottom w:val="0"/>
          <w:divBdr>
            <w:top w:val="none" w:sz="0" w:space="0" w:color="auto"/>
            <w:left w:val="none" w:sz="0" w:space="0" w:color="auto"/>
            <w:bottom w:val="none" w:sz="0" w:space="0" w:color="auto"/>
            <w:right w:val="none" w:sz="0" w:space="0" w:color="auto"/>
          </w:divBdr>
        </w:div>
        <w:div w:id="740442074">
          <w:marLeft w:val="0"/>
          <w:marRight w:val="0"/>
          <w:marTop w:val="0"/>
          <w:marBottom w:val="0"/>
          <w:divBdr>
            <w:top w:val="none" w:sz="0" w:space="0" w:color="auto"/>
            <w:left w:val="none" w:sz="0" w:space="0" w:color="auto"/>
            <w:bottom w:val="none" w:sz="0" w:space="0" w:color="auto"/>
            <w:right w:val="none" w:sz="0" w:space="0" w:color="auto"/>
          </w:divBdr>
          <w:divsChild>
            <w:div w:id="988628431">
              <w:marLeft w:val="0"/>
              <w:marRight w:val="0"/>
              <w:marTop w:val="0"/>
              <w:marBottom w:val="0"/>
              <w:divBdr>
                <w:top w:val="none" w:sz="0" w:space="0" w:color="auto"/>
                <w:left w:val="none" w:sz="0" w:space="0" w:color="auto"/>
                <w:bottom w:val="none" w:sz="0" w:space="0" w:color="auto"/>
                <w:right w:val="none" w:sz="0" w:space="0" w:color="auto"/>
              </w:divBdr>
              <w:divsChild>
                <w:div w:id="351346872">
                  <w:marLeft w:val="0"/>
                  <w:marRight w:val="0"/>
                  <w:marTop w:val="0"/>
                  <w:marBottom w:val="0"/>
                  <w:divBdr>
                    <w:top w:val="none" w:sz="0" w:space="0" w:color="auto"/>
                    <w:left w:val="none" w:sz="0" w:space="0" w:color="auto"/>
                    <w:bottom w:val="none" w:sz="0" w:space="0" w:color="auto"/>
                    <w:right w:val="none" w:sz="0" w:space="0" w:color="auto"/>
                  </w:divBdr>
                  <w:divsChild>
                    <w:div w:id="247811915">
                      <w:marLeft w:val="0"/>
                      <w:marRight w:val="228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896721">
      <w:bodyDiv w:val="1"/>
      <w:marLeft w:val="0"/>
      <w:marRight w:val="0"/>
      <w:marTop w:val="0"/>
      <w:marBottom w:val="0"/>
      <w:divBdr>
        <w:top w:val="none" w:sz="0" w:space="0" w:color="auto"/>
        <w:left w:val="none" w:sz="0" w:space="0" w:color="auto"/>
        <w:bottom w:val="none" w:sz="0" w:space="0" w:color="auto"/>
        <w:right w:val="none" w:sz="0" w:space="0" w:color="auto"/>
      </w:divBdr>
      <w:divsChild>
        <w:div w:id="315888196">
          <w:marLeft w:val="0"/>
          <w:marRight w:val="0"/>
          <w:marTop w:val="0"/>
          <w:marBottom w:val="0"/>
          <w:divBdr>
            <w:top w:val="none" w:sz="0" w:space="0" w:color="auto"/>
            <w:left w:val="none" w:sz="0" w:space="0" w:color="auto"/>
            <w:bottom w:val="none" w:sz="0" w:space="0" w:color="auto"/>
            <w:right w:val="none" w:sz="0" w:space="0" w:color="auto"/>
          </w:divBdr>
        </w:div>
      </w:divsChild>
    </w:div>
    <w:div w:id="980379105">
      <w:bodyDiv w:val="1"/>
      <w:marLeft w:val="0"/>
      <w:marRight w:val="0"/>
      <w:marTop w:val="0"/>
      <w:marBottom w:val="0"/>
      <w:divBdr>
        <w:top w:val="none" w:sz="0" w:space="0" w:color="auto"/>
        <w:left w:val="none" w:sz="0" w:space="0" w:color="auto"/>
        <w:bottom w:val="none" w:sz="0" w:space="0" w:color="auto"/>
        <w:right w:val="none" w:sz="0" w:space="0" w:color="auto"/>
      </w:divBdr>
    </w:div>
    <w:div w:id="982782083">
      <w:bodyDiv w:val="1"/>
      <w:marLeft w:val="0"/>
      <w:marRight w:val="0"/>
      <w:marTop w:val="0"/>
      <w:marBottom w:val="0"/>
      <w:divBdr>
        <w:top w:val="none" w:sz="0" w:space="0" w:color="auto"/>
        <w:left w:val="none" w:sz="0" w:space="0" w:color="auto"/>
        <w:bottom w:val="none" w:sz="0" w:space="0" w:color="auto"/>
        <w:right w:val="none" w:sz="0" w:space="0" w:color="auto"/>
      </w:divBdr>
      <w:divsChild>
        <w:div w:id="796606318">
          <w:marLeft w:val="0"/>
          <w:marRight w:val="0"/>
          <w:marTop w:val="0"/>
          <w:marBottom w:val="0"/>
          <w:divBdr>
            <w:top w:val="none" w:sz="0" w:space="0" w:color="auto"/>
            <w:left w:val="none" w:sz="0" w:space="0" w:color="auto"/>
            <w:bottom w:val="none" w:sz="0" w:space="0" w:color="auto"/>
            <w:right w:val="none" w:sz="0" w:space="0" w:color="auto"/>
          </w:divBdr>
        </w:div>
      </w:divsChild>
    </w:div>
    <w:div w:id="983970807">
      <w:bodyDiv w:val="1"/>
      <w:marLeft w:val="0"/>
      <w:marRight w:val="0"/>
      <w:marTop w:val="0"/>
      <w:marBottom w:val="0"/>
      <w:divBdr>
        <w:top w:val="none" w:sz="0" w:space="0" w:color="auto"/>
        <w:left w:val="none" w:sz="0" w:space="0" w:color="auto"/>
        <w:bottom w:val="none" w:sz="0" w:space="0" w:color="auto"/>
        <w:right w:val="none" w:sz="0" w:space="0" w:color="auto"/>
      </w:divBdr>
    </w:div>
    <w:div w:id="984241744">
      <w:bodyDiv w:val="1"/>
      <w:marLeft w:val="0"/>
      <w:marRight w:val="0"/>
      <w:marTop w:val="0"/>
      <w:marBottom w:val="0"/>
      <w:divBdr>
        <w:top w:val="none" w:sz="0" w:space="0" w:color="auto"/>
        <w:left w:val="none" w:sz="0" w:space="0" w:color="auto"/>
        <w:bottom w:val="none" w:sz="0" w:space="0" w:color="auto"/>
        <w:right w:val="none" w:sz="0" w:space="0" w:color="auto"/>
      </w:divBdr>
      <w:divsChild>
        <w:div w:id="161556361">
          <w:marLeft w:val="0"/>
          <w:marRight w:val="0"/>
          <w:marTop w:val="0"/>
          <w:marBottom w:val="0"/>
          <w:divBdr>
            <w:top w:val="none" w:sz="0" w:space="0" w:color="auto"/>
            <w:left w:val="none" w:sz="0" w:space="0" w:color="auto"/>
            <w:bottom w:val="none" w:sz="0" w:space="0" w:color="auto"/>
            <w:right w:val="none" w:sz="0" w:space="0" w:color="auto"/>
          </w:divBdr>
          <w:divsChild>
            <w:div w:id="636954413">
              <w:marLeft w:val="0"/>
              <w:marRight w:val="0"/>
              <w:marTop w:val="0"/>
              <w:marBottom w:val="0"/>
              <w:divBdr>
                <w:top w:val="none" w:sz="0" w:space="0" w:color="auto"/>
                <w:left w:val="none" w:sz="0" w:space="0" w:color="auto"/>
                <w:bottom w:val="none" w:sz="0" w:space="0" w:color="auto"/>
                <w:right w:val="none" w:sz="0" w:space="0" w:color="auto"/>
              </w:divBdr>
            </w:div>
          </w:divsChild>
        </w:div>
        <w:div w:id="956714095">
          <w:marLeft w:val="0"/>
          <w:marRight w:val="0"/>
          <w:marTop w:val="0"/>
          <w:marBottom w:val="0"/>
          <w:divBdr>
            <w:top w:val="none" w:sz="0" w:space="0" w:color="auto"/>
            <w:left w:val="none" w:sz="0" w:space="0" w:color="auto"/>
            <w:bottom w:val="none" w:sz="0" w:space="0" w:color="auto"/>
            <w:right w:val="none" w:sz="0" w:space="0" w:color="auto"/>
          </w:divBdr>
        </w:div>
      </w:divsChild>
    </w:div>
    <w:div w:id="985206749">
      <w:bodyDiv w:val="1"/>
      <w:marLeft w:val="0"/>
      <w:marRight w:val="0"/>
      <w:marTop w:val="0"/>
      <w:marBottom w:val="0"/>
      <w:divBdr>
        <w:top w:val="none" w:sz="0" w:space="0" w:color="auto"/>
        <w:left w:val="none" w:sz="0" w:space="0" w:color="auto"/>
        <w:bottom w:val="none" w:sz="0" w:space="0" w:color="auto"/>
        <w:right w:val="none" w:sz="0" w:space="0" w:color="auto"/>
      </w:divBdr>
      <w:divsChild>
        <w:div w:id="433212866">
          <w:marLeft w:val="0"/>
          <w:marRight w:val="0"/>
          <w:marTop w:val="0"/>
          <w:marBottom w:val="0"/>
          <w:divBdr>
            <w:top w:val="none" w:sz="0" w:space="0" w:color="auto"/>
            <w:left w:val="none" w:sz="0" w:space="0" w:color="auto"/>
            <w:bottom w:val="none" w:sz="0" w:space="0" w:color="auto"/>
            <w:right w:val="none" w:sz="0" w:space="0" w:color="auto"/>
          </w:divBdr>
          <w:divsChild>
            <w:div w:id="1627615981">
              <w:marLeft w:val="0"/>
              <w:marRight w:val="0"/>
              <w:marTop w:val="0"/>
              <w:marBottom w:val="0"/>
              <w:divBdr>
                <w:top w:val="none" w:sz="0" w:space="0" w:color="auto"/>
                <w:left w:val="none" w:sz="0" w:space="0" w:color="auto"/>
                <w:bottom w:val="none" w:sz="0" w:space="0" w:color="auto"/>
                <w:right w:val="none" w:sz="0" w:space="0" w:color="auto"/>
              </w:divBdr>
              <w:divsChild>
                <w:div w:id="1028142962">
                  <w:marLeft w:val="0"/>
                  <w:marRight w:val="0"/>
                  <w:marTop w:val="0"/>
                  <w:marBottom w:val="0"/>
                  <w:divBdr>
                    <w:top w:val="none" w:sz="0" w:space="0" w:color="auto"/>
                    <w:left w:val="none" w:sz="0" w:space="0" w:color="auto"/>
                    <w:bottom w:val="none" w:sz="0" w:space="0" w:color="auto"/>
                    <w:right w:val="none" w:sz="0" w:space="0" w:color="auto"/>
                  </w:divBdr>
                </w:div>
                <w:div w:id="84228689">
                  <w:marLeft w:val="0"/>
                  <w:marRight w:val="0"/>
                  <w:marTop w:val="600"/>
                  <w:marBottom w:val="0"/>
                  <w:divBdr>
                    <w:top w:val="none" w:sz="0" w:space="0" w:color="auto"/>
                    <w:left w:val="none" w:sz="0" w:space="0" w:color="auto"/>
                    <w:bottom w:val="none" w:sz="0" w:space="0" w:color="auto"/>
                    <w:right w:val="none" w:sz="0" w:space="0" w:color="auto"/>
                  </w:divBdr>
                  <w:divsChild>
                    <w:div w:id="1634100301">
                      <w:marLeft w:val="0"/>
                      <w:marRight w:val="0"/>
                      <w:marTop w:val="0"/>
                      <w:marBottom w:val="0"/>
                      <w:divBdr>
                        <w:top w:val="none" w:sz="0" w:space="0" w:color="auto"/>
                        <w:left w:val="none" w:sz="0" w:space="0" w:color="auto"/>
                        <w:bottom w:val="none" w:sz="0" w:space="0" w:color="auto"/>
                        <w:right w:val="none" w:sz="0" w:space="0" w:color="auto"/>
                      </w:divBdr>
                      <w:divsChild>
                        <w:div w:id="1618096822">
                          <w:marLeft w:val="0"/>
                          <w:marRight w:val="0"/>
                          <w:marTop w:val="0"/>
                          <w:marBottom w:val="0"/>
                          <w:divBdr>
                            <w:top w:val="none" w:sz="0" w:space="0" w:color="auto"/>
                            <w:left w:val="none" w:sz="0" w:space="0" w:color="auto"/>
                            <w:bottom w:val="none" w:sz="0" w:space="0" w:color="auto"/>
                            <w:right w:val="none" w:sz="0" w:space="0" w:color="auto"/>
                          </w:divBdr>
                          <w:divsChild>
                            <w:div w:id="759260283">
                              <w:marLeft w:val="0"/>
                              <w:marRight w:val="0"/>
                              <w:marTop w:val="0"/>
                              <w:marBottom w:val="0"/>
                              <w:divBdr>
                                <w:top w:val="none" w:sz="0" w:space="0" w:color="auto"/>
                                <w:left w:val="none" w:sz="0" w:space="0" w:color="auto"/>
                                <w:bottom w:val="none" w:sz="0" w:space="0" w:color="auto"/>
                                <w:right w:val="none" w:sz="0" w:space="0" w:color="auto"/>
                              </w:divBdr>
                            </w:div>
                          </w:divsChild>
                        </w:div>
                        <w:div w:id="336201342">
                          <w:marLeft w:val="0"/>
                          <w:marRight w:val="135"/>
                          <w:marTop w:val="0"/>
                          <w:marBottom w:val="0"/>
                          <w:divBdr>
                            <w:top w:val="none" w:sz="0" w:space="0" w:color="auto"/>
                            <w:left w:val="none" w:sz="0" w:space="0" w:color="auto"/>
                            <w:bottom w:val="none" w:sz="0" w:space="0" w:color="auto"/>
                            <w:right w:val="none" w:sz="0" w:space="0" w:color="auto"/>
                          </w:divBdr>
                        </w:div>
                        <w:div w:id="6132473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093729">
          <w:marLeft w:val="0"/>
          <w:marRight w:val="0"/>
          <w:marTop w:val="0"/>
          <w:marBottom w:val="0"/>
          <w:divBdr>
            <w:top w:val="none" w:sz="0" w:space="0" w:color="auto"/>
            <w:left w:val="none" w:sz="0" w:space="0" w:color="auto"/>
            <w:bottom w:val="none" w:sz="0" w:space="0" w:color="auto"/>
            <w:right w:val="none" w:sz="0" w:space="0" w:color="auto"/>
          </w:divBdr>
          <w:divsChild>
            <w:div w:id="1235821230">
              <w:marLeft w:val="0"/>
              <w:marRight w:val="0"/>
              <w:marTop w:val="0"/>
              <w:marBottom w:val="0"/>
              <w:divBdr>
                <w:top w:val="none" w:sz="0" w:space="0" w:color="auto"/>
                <w:left w:val="none" w:sz="0" w:space="0" w:color="auto"/>
                <w:bottom w:val="none" w:sz="0" w:space="0" w:color="auto"/>
                <w:right w:val="none" w:sz="0" w:space="0" w:color="auto"/>
              </w:divBdr>
              <w:divsChild>
                <w:div w:id="1697728219">
                  <w:marLeft w:val="0"/>
                  <w:marRight w:val="0"/>
                  <w:marTop w:val="0"/>
                  <w:marBottom w:val="0"/>
                  <w:divBdr>
                    <w:top w:val="none" w:sz="0" w:space="0" w:color="auto"/>
                    <w:left w:val="none" w:sz="0" w:space="0" w:color="auto"/>
                    <w:bottom w:val="none" w:sz="0" w:space="0" w:color="auto"/>
                    <w:right w:val="none" w:sz="0" w:space="0" w:color="auto"/>
                  </w:divBdr>
                  <w:divsChild>
                    <w:div w:id="891692070">
                      <w:marLeft w:val="0"/>
                      <w:marRight w:val="1500"/>
                      <w:marTop w:val="0"/>
                      <w:marBottom w:val="0"/>
                      <w:divBdr>
                        <w:top w:val="none" w:sz="0" w:space="0" w:color="auto"/>
                        <w:left w:val="none" w:sz="0" w:space="0" w:color="auto"/>
                        <w:bottom w:val="none" w:sz="0" w:space="0" w:color="auto"/>
                        <w:right w:val="none" w:sz="0" w:space="0" w:color="auto"/>
                      </w:divBdr>
                      <w:divsChild>
                        <w:div w:id="270749426">
                          <w:marLeft w:val="0"/>
                          <w:marRight w:val="0"/>
                          <w:marTop w:val="600"/>
                          <w:marBottom w:val="600"/>
                          <w:divBdr>
                            <w:top w:val="none" w:sz="0" w:space="0" w:color="auto"/>
                            <w:left w:val="none" w:sz="0" w:space="0" w:color="auto"/>
                            <w:bottom w:val="none" w:sz="0" w:space="0" w:color="auto"/>
                            <w:right w:val="none" w:sz="0" w:space="0" w:color="auto"/>
                          </w:divBdr>
                          <w:divsChild>
                            <w:div w:id="570234226">
                              <w:marLeft w:val="0"/>
                              <w:marRight w:val="0"/>
                              <w:marTop w:val="0"/>
                              <w:marBottom w:val="300"/>
                              <w:divBdr>
                                <w:top w:val="none" w:sz="0" w:space="0" w:color="auto"/>
                                <w:left w:val="none" w:sz="0" w:space="0" w:color="auto"/>
                                <w:bottom w:val="none" w:sz="0" w:space="0" w:color="auto"/>
                                <w:right w:val="none" w:sz="0" w:space="0" w:color="auto"/>
                              </w:divBdr>
                            </w:div>
                            <w:div w:id="1345980515">
                              <w:marLeft w:val="0"/>
                              <w:marRight w:val="0"/>
                              <w:marTop w:val="300"/>
                              <w:marBottom w:val="300"/>
                              <w:divBdr>
                                <w:top w:val="none" w:sz="0" w:space="0" w:color="auto"/>
                                <w:left w:val="none" w:sz="0" w:space="0" w:color="auto"/>
                                <w:bottom w:val="none" w:sz="0" w:space="0" w:color="auto"/>
                                <w:right w:val="none" w:sz="0" w:space="0" w:color="auto"/>
                              </w:divBdr>
                            </w:div>
                            <w:div w:id="937980480">
                              <w:marLeft w:val="0"/>
                              <w:marRight w:val="0"/>
                              <w:marTop w:val="300"/>
                              <w:marBottom w:val="600"/>
                              <w:divBdr>
                                <w:top w:val="single" w:sz="6" w:space="30" w:color="EB5D0B"/>
                                <w:left w:val="none" w:sz="0" w:space="0" w:color="auto"/>
                                <w:bottom w:val="single" w:sz="6" w:space="30" w:color="EB5D0B"/>
                                <w:right w:val="none" w:sz="0" w:space="0" w:color="auto"/>
                              </w:divBdr>
                            </w:div>
                            <w:div w:id="1276789127">
                              <w:marLeft w:val="0"/>
                              <w:marRight w:val="0"/>
                              <w:marTop w:val="720"/>
                              <w:marBottom w:val="900"/>
                              <w:divBdr>
                                <w:top w:val="none" w:sz="0" w:space="0" w:color="auto"/>
                                <w:left w:val="none" w:sz="0" w:space="0" w:color="auto"/>
                                <w:bottom w:val="none" w:sz="0" w:space="0" w:color="auto"/>
                                <w:right w:val="none" w:sz="0" w:space="0" w:color="auto"/>
                              </w:divBdr>
                              <w:divsChild>
                                <w:div w:id="602231619">
                                  <w:marLeft w:val="0"/>
                                  <w:marRight w:val="240"/>
                                  <w:marTop w:val="180"/>
                                  <w:marBottom w:val="0"/>
                                  <w:divBdr>
                                    <w:top w:val="none" w:sz="0" w:space="0" w:color="auto"/>
                                    <w:left w:val="none" w:sz="0" w:space="0" w:color="auto"/>
                                    <w:bottom w:val="none" w:sz="0" w:space="0" w:color="auto"/>
                                    <w:right w:val="none" w:sz="0" w:space="0" w:color="auto"/>
                                  </w:divBdr>
                                </w:div>
                              </w:divsChild>
                            </w:div>
                            <w:div w:id="1650743139">
                              <w:marLeft w:val="0"/>
                              <w:marRight w:val="0"/>
                              <w:marTop w:val="240"/>
                              <w:marBottom w:val="240"/>
                              <w:divBdr>
                                <w:top w:val="none" w:sz="0" w:space="0" w:color="auto"/>
                                <w:left w:val="none" w:sz="0" w:space="0" w:color="auto"/>
                                <w:bottom w:val="none" w:sz="0" w:space="0" w:color="auto"/>
                                <w:right w:val="none" w:sz="0" w:space="0" w:color="auto"/>
                              </w:divBdr>
                              <w:divsChild>
                                <w:div w:id="2121025193">
                                  <w:marLeft w:val="0"/>
                                  <w:marRight w:val="0"/>
                                  <w:marTop w:val="0"/>
                                  <w:marBottom w:val="0"/>
                                  <w:divBdr>
                                    <w:top w:val="none" w:sz="0" w:space="0" w:color="auto"/>
                                    <w:left w:val="none" w:sz="0" w:space="0" w:color="auto"/>
                                    <w:bottom w:val="none" w:sz="0" w:space="0" w:color="auto"/>
                                    <w:right w:val="none" w:sz="0" w:space="0" w:color="auto"/>
                                  </w:divBdr>
                                </w:div>
                              </w:divsChild>
                            </w:div>
                            <w:div w:id="1323967351">
                              <w:marLeft w:val="0"/>
                              <w:marRight w:val="0"/>
                              <w:marTop w:val="240"/>
                              <w:marBottom w:val="240"/>
                              <w:divBdr>
                                <w:top w:val="none" w:sz="0" w:space="0" w:color="auto"/>
                                <w:left w:val="none" w:sz="0" w:space="0" w:color="auto"/>
                                <w:bottom w:val="none" w:sz="0" w:space="0" w:color="auto"/>
                                <w:right w:val="none" w:sz="0" w:space="0" w:color="auto"/>
                              </w:divBdr>
                              <w:divsChild>
                                <w:div w:id="161701123">
                                  <w:marLeft w:val="0"/>
                                  <w:marRight w:val="0"/>
                                  <w:marTop w:val="0"/>
                                  <w:marBottom w:val="0"/>
                                  <w:divBdr>
                                    <w:top w:val="none" w:sz="0" w:space="0" w:color="auto"/>
                                    <w:left w:val="none" w:sz="0" w:space="0" w:color="auto"/>
                                    <w:bottom w:val="none" w:sz="0" w:space="0" w:color="auto"/>
                                    <w:right w:val="none" w:sz="0" w:space="0" w:color="auto"/>
                                  </w:divBdr>
                                </w:div>
                              </w:divsChild>
                            </w:div>
                            <w:div w:id="1252740428">
                              <w:marLeft w:val="0"/>
                              <w:marRight w:val="0"/>
                              <w:marTop w:val="240"/>
                              <w:marBottom w:val="240"/>
                              <w:divBdr>
                                <w:top w:val="none" w:sz="0" w:space="0" w:color="auto"/>
                                <w:left w:val="none" w:sz="0" w:space="0" w:color="auto"/>
                                <w:bottom w:val="none" w:sz="0" w:space="0" w:color="auto"/>
                                <w:right w:val="none" w:sz="0" w:space="0" w:color="auto"/>
                              </w:divBdr>
                              <w:divsChild>
                                <w:div w:id="373313200">
                                  <w:marLeft w:val="0"/>
                                  <w:marRight w:val="0"/>
                                  <w:marTop w:val="0"/>
                                  <w:marBottom w:val="0"/>
                                  <w:divBdr>
                                    <w:top w:val="none" w:sz="0" w:space="0" w:color="auto"/>
                                    <w:left w:val="none" w:sz="0" w:space="0" w:color="auto"/>
                                    <w:bottom w:val="none" w:sz="0" w:space="0" w:color="auto"/>
                                    <w:right w:val="none" w:sz="0" w:space="0" w:color="auto"/>
                                  </w:divBdr>
                                </w:div>
                              </w:divsChild>
                            </w:div>
                            <w:div w:id="1507279946">
                              <w:marLeft w:val="0"/>
                              <w:marRight w:val="0"/>
                              <w:marTop w:val="240"/>
                              <w:marBottom w:val="240"/>
                              <w:divBdr>
                                <w:top w:val="none" w:sz="0" w:space="0" w:color="auto"/>
                                <w:left w:val="none" w:sz="0" w:space="0" w:color="auto"/>
                                <w:bottom w:val="none" w:sz="0" w:space="0" w:color="auto"/>
                                <w:right w:val="none" w:sz="0" w:space="0" w:color="auto"/>
                              </w:divBdr>
                              <w:divsChild>
                                <w:div w:id="2077050664">
                                  <w:marLeft w:val="0"/>
                                  <w:marRight w:val="0"/>
                                  <w:marTop w:val="0"/>
                                  <w:marBottom w:val="0"/>
                                  <w:divBdr>
                                    <w:top w:val="none" w:sz="0" w:space="0" w:color="auto"/>
                                    <w:left w:val="none" w:sz="0" w:space="0" w:color="auto"/>
                                    <w:bottom w:val="none" w:sz="0" w:space="0" w:color="auto"/>
                                    <w:right w:val="none" w:sz="0" w:space="0" w:color="auto"/>
                                  </w:divBdr>
                                </w:div>
                              </w:divsChild>
                            </w:div>
                            <w:div w:id="933393105">
                              <w:marLeft w:val="0"/>
                              <w:marRight w:val="0"/>
                              <w:marTop w:val="240"/>
                              <w:marBottom w:val="240"/>
                              <w:divBdr>
                                <w:top w:val="none" w:sz="0" w:space="0" w:color="auto"/>
                                <w:left w:val="none" w:sz="0" w:space="0" w:color="auto"/>
                                <w:bottom w:val="none" w:sz="0" w:space="0" w:color="auto"/>
                                <w:right w:val="none" w:sz="0" w:space="0" w:color="auto"/>
                              </w:divBdr>
                              <w:divsChild>
                                <w:div w:id="1925187069">
                                  <w:marLeft w:val="0"/>
                                  <w:marRight w:val="0"/>
                                  <w:marTop w:val="0"/>
                                  <w:marBottom w:val="0"/>
                                  <w:divBdr>
                                    <w:top w:val="none" w:sz="0" w:space="0" w:color="auto"/>
                                    <w:left w:val="none" w:sz="0" w:space="0" w:color="auto"/>
                                    <w:bottom w:val="none" w:sz="0" w:space="0" w:color="auto"/>
                                    <w:right w:val="none" w:sz="0" w:space="0" w:color="auto"/>
                                  </w:divBdr>
                                </w:div>
                              </w:divsChild>
                            </w:div>
                            <w:div w:id="117727694">
                              <w:marLeft w:val="0"/>
                              <w:marRight w:val="0"/>
                              <w:marTop w:val="360"/>
                              <w:marBottom w:val="450"/>
                              <w:divBdr>
                                <w:top w:val="none" w:sz="0" w:space="0" w:color="auto"/>
                                <w:left w:val="none" w:sz="0" w:space="0" w:color="auto"/>
                                <w:bottom w:val="none" w:sz="0" w:space="0" w:color="auto"/>
                                <w:right w:val="none" w:sz="0" w:space="0" w:color="auto"/>
                              </w:divBdr>
                              <w:divsChild>
                                <w:div w:id="1578634591">
                                  <w:marLeft w:val="0"/>
                                  <w:marRight w:val="0"/>
                                  <w:marTop w:val="0"/>
                                  <w:marBottom w:val="0"/>
                                  <w:divBdr>
                                    <w:top w:val="none" w:sz="0" w:space="0" w:color="auto"/>
                                    <w:left w:val="none" w:sz="0" w:space="0" w:color="auto"/>
                                    <w:bottom w:val="single" w:sz="6" w:space="15" w:color="B8B9BA"/>
                                    <w:right w:val="none" w:sz="0" w:space="0" w:color="auto"/>
                                  </w:divBdr>
                                  <w:divsChild>
                                    <w:div w:id="1623028409">
                                      <w:marLeft w:val="0"/>
                                      <w:marRight w:val="0"/>
                                      <w:marTop w:val="0"/>
                                      <w:marBottom w:val="0"/>
                                      <w:divBdr>
                                        <w:top w:val="none" w:sz="0" w:space="0" w:color="auto"/>
                                        <w:left w:val="none" w:sz="0" w:space="0" w:color="auto"/>
                                        <w:bottom w:val="none" w:sz="0" w:space="0" w:color="auto"/>
                                        <w:right w:val="none" w:sz="0" w:space="0" w:color="auto"/>
                                      </w:divBdr>
                                    </w:div>
                                    <w:div w:id="1725251126">
                                      <w:marLeft w:val="0"/>
                                      <w:marRight w:val="0"/>
                                      <w:marTop w:val="225"/>
                                      <w:marBottom w:val="0"/>
                                      <w:divBdr>
                                        <w:top w:val="none" w:sz="0" w:space="0" w:color="auto"/>
                                        <w:left w:val="none" w:sz="0" w:space="0" w:color="auto"/>
                                        <w:bottom w:val="none" w:sz="0" w:space="0" w:color="auto"/>
                                        <w:right w:val="none" w:sz="0" w:space="0" w:color="auto"/>
                                      </w:divBdr>
                                      <w:divsChild>
                                        <w:div w:id="1324820188">
                                          <w:marLeft w:val="0"/>
                                          <w:marRight w:val="0"/>
                                          <w:marTop w:val="0"/>
                                          <w:marBottom w:val="0"/>
                                          <w:divBdr>
                                            <w:top w:val="none" w:sz="0" w:space="0" w:color="auto"/>
                                            <w:left w:val="none" w:sz="0" w:space="0" w:color="auto"/>
                                            <w:bottom w:val="none" w:sz="0" w:space="0" w:color="auto"/>
                                            <w:right w:val="none" w:sz="0" w:space="0" w:color="auto"/>
                                          </w:divBdr>
                                        </w:div>
                                      </w:divsChild>
                                    </w:div>
                                    <w:div w:id="11856369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0367685">
                              <w:marLeft w:val="0"/>
                              <w:marRight w:val="0"/>
                              <w:marTop w:val="240"/>
                              <w:marBottom w:val="240"/>
                              <w:divBdr>
                                <w:top w:val="none" w:sz="0" w:space="0" w:color="auto"/>
                                <w:left w:val="none" w:sz="0" w:space="0" w:color="auto"/>
                                <w:bottom w:val="none" w:sz="0" w:space="0" w:color="auto"/>
                                <w:right w:val="none" w:sz="0" w:space="0" w:color="auto"/>
                              </w:divBdr>
                              <w:divsChild>
                                <w:div w:id="1099181280">
                                  <w:marLeft w:val="0"/>
                                  <w:marRight w:val="0"/>
                                  <w:marTop w:val="0"/>
                                  <w:marBottom w:val="0"/>
                                  <w:divBdr>
                                    <w:top w:val="none" w:sz="0" w:space="0" w:color="auto"/>
                                    <w:left w:val="none" w:sz="0" w:space="0" w:color="auto"/>
                                    <w:bottom w:val="none" w:sz="0" w:space="0" w:color="auto"/>
                                    <w:right w:val="none" w:sz="0" w:space="0" w:color="auto"/>
                                  </w:divBdr>
                                </w:div>
                              </w:divsChild>
                            </w:div>
                            <w:div w:id="944848365">
                              <w:marLeft w:val="0"/>
                              <w:marRight w:val="0"/>
                              <w:marTop w:val="240"/>
                              <w:marBottom w:val="240"/>
                              <w:divBdr>
                                <w:top w:val="none" w:sz="0" w:space="0" w:color="auto"/>
                                <w:left w:val="none" w:sz="0" w:space="0" w:color="auto"/>
                                <w:bottom w:val="none" w:sz="0" w:space="0" w:color="auto"/>
                                <w:right w:val="none" w:sz="0" w:space="0" w:color="auto"/>
                              </w:divBdr>
                              <w:divsChild>
                                <w:div w:id="256181536">
                                  <w:marLeft w:val="0"/>
                                  <w:marRight w:val="0"/>
                                  <w:marTop w:val="0"/>
                                  <w:marBottom w:val="0"/>
                                  <w:divBdr>
                                    <w:top w:val="none" w:sz="0" w:space="0" w:color="auto"/>
                                    <w:left w:val="none" w:sz="0" w:space="0" w:color="auto"/>
                                    <w:bottom w:val="none" w:sz="0" w:space="0" w:color="auto"/>
                                    <w:right w:val="none" w:sz="0" w:space="0" w:color="auto"/>
                                  </w:divBdr>
                                </w:div>
                              </w:divsChild>
                            </w:div>
                            <w:div w:id="1320034265">
                              <w:marLeft w:val="0"/>
                              <w:marRight w:val="0"/>
                              <w:marTop w:val="240"/>
                              <w:marBottom w:val="240"/>
                              <w:divBdr>
                                <w:top w:val="none" w:sz="0" w:space="0" w:color="auto"/>
                                <w:left w:val="none" w:sz="0" w:space="0" w:color="auto"/>
                                <w:bottom w:val="none" w:sz="0" w:space="0" w:color="auto"/>
                                <w:right w:val="none" w:sz="0" w:space="0" w:color="auto"/>
                              </w:divBdr>
                              <w:divsChild>
                                <w:div w:id="985016451">
                                  <w:marLeft w:val="0"/>
                                  <w:marRight w:val="0"/>
                                  <w:marTop w:val="0"/>
                                  <w:marBottom w:val="0"/>
                                  <w:divBdr>
                                    <w:top w:val="none" w:sz="0" w:space="0" w:color="auto"/>
                                    <w:left w:val="none" w:sz="0" w:space="0" w:color="auto"/>
                                    <w:bottom w:val="none" w:sz="0" w:space="0" w:color="auto"/>
                                    <w:right w:val="none" w:sz="0" w:space="0" w:color="auto"/>
                                  </w:divBdr>
                                </w:div>
                              </w:divsChild>
                            </w:div>
                            <w:div w:id="1553883813">
                              <w:marLeft w:val="0"/>
                              <w:marRight w:val="0"/>
                              <w:marTop w:val="240"/>
                              <w:marBottom w:val="240"/>
                              <w:divBdr>
                                <w:top w:val="none" w:sz="0" w:space="0" w:color="auto"/>
                                <w:left w:val="none" w:sz="0" w:space="0" w:color="auto"/>
                                <w:bottom w:val="none" w:sz="0" w:space="0" w:color="auto"/>
                                <w:right w:val="none" w:sz="0" w:space="0" w:color="auto"/>
                              </w:divBdr>
                              <w:divsChild>
                                <w:div w:id="1619528707">
                                  <w:marLeft w:val="0"/>
                                  <w:marRight w:val="0"/>
                                  <w:marTop w:val="0"/>
                                  <w:marBottom w:val="0"/>
                                  <w:divBdr>
                                    <w:top w:val="none" w:sz="0" w:space="0" w:color="auto"/>
                                    <w:left w:val="none" w:sz="0" w:space="0" w:color="auto"/>
                                    <w:bottom w:val="none" w:sz="0" w:space="0" w:color="auto"/>
                                    <w:right w:val="none" w:sz="0" w:space="0" w:color="auto"/>
                                  </w:divBdr>
                                </w:div>
                              </w:divsChild>
                            </w:div>
                            <w:div w:id="764114025">
                              <w:marLeft w:val="0"/>
                              <w:marRight w:val="0"/>
                              <w:marTop w:val="240"/>
                              <w:marBottom w:val="240"/>
                              <w:divBdr>
                                <w:top w:val="none" w:sz="0" w:space="0" w:color="auto"/>
                                <w:left w:val="none" w:sz="0" w:space="0" w:color="auto"/>
                                <w:bottom w:val="none" w:sz="0" w:space="0" w:color="auto"/>
                                <w:right w:val="none" w:sz="0" w:space="0" w:color="auto"/>
                              </w:divBdr>
                              <w:divsChild>
                                <w:div w:id="173677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6277796">
      <w:bodyDiv w:val="1"/>
      <w:marLeft w:val="0"/>
      <w:marRight w:val="0"/>
      <w:marTop w:val="0"/>
      <w:marBottom w:val="0"/>
      <w:divBdr>
        <w:top w:val="none" w:sz="0" w:space="0" w:color="auto"/>
        <w:left w:val="none" w:sz="0" w:space="0" w:color="auto"/>
        <w:bottom w:val="none" w:sz="0" w:space="0" w:color="auto"/>
        <w:right w:val="none" w:sz="0" w:space="0" w:color="auto"/>
      </w:divBdr>
      <w:divsChild>
        <w:div w:id="925115067">
          <w:marLeft w:val="0"/>
          <w:marRight w:val="0"/>
          <w:marTop w:val="0"/>
          <w:marBottom w:val="0"/>
          <w:divBdr>
            <w:top w:val="none" w:sz="0" w:space="0" w:color="auto"/>
            <w:left w:val="none" w:sz="0" w:space="0" w:color="auto"/>
            <w:bottom w:val="none" w:sz="0" w:space="0" w:color="auto"/>
            <w:right w:val="none" w:sz="0" w:space="0" w:color="auto"/>
          </w:divBdr>
          <w:divsChild>
            <w:div w:id="719472760">
              <w:marLeft w:val="0"/>
              <w:marRight w:val="0"/>
              <w:marTop w:val="0"/>
              <w:marBottom w:val="0"/>
              <w:divBdr>
                <w:top w:val="none" w:sz="0" w:space="0" w:color="auto"/>
                <w:left w:val="none" w:sz="0" w:space="0" w:color="auto"/>
                <w:bottom w:val="none" w:sz="0" w:space="0" w:color="auto"/>
                <w:right w:val="none" w:sz="0" w:space="0" w:color="auto"/>
              </w:divBdr>
              <w:divsChild>
                <w:div w:id="55727779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989333900">
      <w:bodyDiv w:val="1"/>
      <w:marLeft w:val="0"/>
      <w:marRight w:val="0"/>
      <w:marTop w:val="0"/>
      <w:marBottom w:val="0"/>
      <w:divBdr>
        <w:top w:val="none" w:sz="0" w:space="0" w:color="auto"/>
        <w:left w:val="none" w:sz="0" w:space="0" w:color="auto"/>
        <w:bottom w:val="none" w:sz="0" w:space="0" w:color="auto"/>
        <w:right w:val="none" w:sz="0" w:space="0" w:color="auto"/>
      </w:divBdr>
    </w:div>
    <w:div w:id="990711908">
      <w:bodyDiv w:val="1"/>
      <w:marLeft w:val="0"/>
      <w:marRight w:val="0"/>
      <w:marTop w:val="0"/>
      <w:marBottom w:val="0"/>
      <w:divBdr>
        <w:top w:val="none" w:sz="0" w:space="0" w:color="auto"/>
        <w:left w:val="none" w:sz="0" w:space="0" w:color="auto"/>
        <w:bottom w:val="none" w:sz="0" w:space="0" w:color="auto"/>
        <w:right w:val="none" w:sz="0" w:space="0" w:color="auto"/>
      </w:divBdr>
    </w:div>
    <w:div w:id="993067461">
      <w:bodyDiv w:val="1"/>
      <w:marLeft w:val="0"/>
      <w:marRight w:val="0"/>
      <w:marTop w:val="0"/>
      <w:marBottom w:val="0"/>
      <w:divBdr>
        <w:top w:val="none" w:sz="0" w:space="0" w:color="auto"/>
        <w:left w:val="none" w:sz="0" w:space="0" w:color="auto"/>
        <w:bottom w:val="none" w:sz="0" w:space="0" w:color="auto"/>
        <w:right w:val="none" w:sz="0" w:space="0" w:color="auto"/>
      </w:divBdr>
      <w:divsChild>
        <w:div w:id="683164577">
          <w:marLeft w:val="0"/>
          <w:marRight w:val="0"/>
          <w:marTop w:val="0"/>
          <w:marBottom w:val="0"/>
          <w:divBdr>
            <w:top w:val="none" w:sz="0" w:space="0" w:color="auto"/>
            <w:left w:val="none" w:sz="0" w:space="0" w:color="auto"/>
            <w:bottom w:val="none" w:sz="0" w:space="0" w:color="auto"/>
            <w:right w:val="none" w:sz="0" w:space="0" w:color="auto"/>
          </w:divBdr>
          <w:divsChild>
            <w:div w:id="407271593">
              <w:marLeft w:val="0"/>
              <w:marRight w:val="0"/>
              <w:marTop w:val="0"/>
              <w:marBottom w:val="0"/>
              <w:divBdr>
                <w:top w:val="none" w:sz="0" w:space="0" w:color="auto"/>
                <w:left w:val="none" w:sz="0" w:space="0" w:color="auto"/>
                <w:bottom w:val="none" w:sz="0" w:space="0" w:color="auto"/>
                <w:right w:val="none" w:sz="0" w:space="0" w:color="auto"/>
              </w:divBdr>
              <w:divsChild>
                <w:div w:id="77791437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993995640">
      <w:bodyDiv w:val="1"/>
      <w:marLeft w:val="0"/>
      <w:marRight w:val="0"/>
      <w:marTop w:val="0"/>
      <w:marBottom w:val="0"/>
      <w:divBdr>
        <w:top w:val="none" w:sz="0" w:space="0" w:color="auto"/>
        <w:left w:val="none" w:sz="0" w:space="0" w:color="auto"/>
        <w:bottom w:val="none" w:sz="0" w:space="0" w:color="auto"/>
        <w:right w:val="none" w:sz="0" w:space="0" w:color="auto"/>
      </w:divBdr>
      <w:divsChild>
        <w:div w:id="635917797">
          <w:marLeft w:val="0"/>
          <w:marRight w:val="0"/>
          <w:marTop w:val="0"/>
          <w:marBottom w:val="0"/>
          <w:divBdr>
            <w:top w:val="none" w:sz="0" w:space="0" w:color="auto"/>
            <w:left w:val="none" w:sz="0" w:space="0" w:color="auto"/>
            <w:bottom w:val="none" w:sz="0" w:space="0" w:color="auto"/>
            <w:right w:val="none" w:sz="0" w:space="0" w:color="auto"/>
          </w:divBdr>
          <w:divsChild>
            <w:div w:id="284242912">
              <w:marLeft w:val="0"/>
              <w:marRight w:val="0"/>
              <w:marTop w:val="0"/>
              <w:marBottom w:val="0"/>
              <w:divBdr>
                <w:top w:val="none" w:sz="0" w:space="0" w:color="auto"/>
                <w:left w:val="none" w:sz="0" w:space="0" w:color="auto"/>
                <w:bottom w:val="none" w:sz="0" w:space="0" w:color="auto"/>
                <w:right w:val="none" w:sz="0" w:space="0" w:color="auto"/>
              </w:divBdr>
              <w:divsChild>
                <w:div w:id="281113792">
                  <w:marLeft w:val="0"/>
                  <w:marRight w:val="0"/>
                  <w:marTop w:val="886"/>
                  <w:marBottom w:val="0"/>
                  <w:divBdr>
                    <w:top w:val="none" w:sz="0" w:space="0" w:color="auto"/>
                    <w:left w:val="none" w:sz="0" w:space="0" w:color="auto"/>
                    <w:bottom w:val="none" w:sz="0" w:space="0" w:color="auto"/>
                    <w:right w:val="none" w:sz="0" w:space="0" w:color="auto"/>
                  </w:divBdr>
                  <w:divsChild>
                    <w:div w:id="107092330">
                      <w:marLeft w:val="0"/>
                      <w:marRight w:val="0"/>
                      <w:marTop w:val="0"/>
                      <w:marBottom w:val="0"/>
                      <w:divBdr>
                        <w:top w:val="none" w:sz="0" w:space="0" w:color="auto"/>
                        <w:left w:val="none" w:sz="0" w:space="0" w:color="auto"/>
                        <w:bottom w:val="none" w:sz="0" w:space="0" w:color="auto"/>
                        <w:right w:val="none" w:sz="0" w:space="0" w:color="auto"/>
                      </w:divBdr>
                      <w:divsChild>
                        <w:div w:id="79490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496416">
      <w:bodyDiv w:val="1"/>
      <w:marLeft w:val="0"/>
      <w:marRight w:val="0"/>
      <w:marTop w:val="0"/>
      <w:marBottom w:val="0"/>
      <w:divBdr>
        <w:top w:val="none" w:sz="0" w:space="0" w:color="auto"/>
        <w:left w:val="none" w:sz="0" w:space="0" w:color="auto"/>
        <w:bottom w:val="none" w:sz="0" w:space="0" w:color="auto"/>
        <w:right w:val="none" w:sz="0" w:space="0" w:color="auto"/>
      </w:divBdr>
      <w:divsChild>
        <w:div w:id="135270516">
          <w:marLeft w:val="0"/>
          <w:marRight w:val="0"/>
          <w:marTop w:val="0"/>
          <w:marBottom w:val="0"/>
          <w:divBdr>
            <w:top w:val="none" w:sz="0" w:space="0" w:color="auto"/>
            <w:left w:val="none" w:sz="0" w:space="0" w:color="auto"/>
            <w:bottom w:val="none" w:sz="0" w:space="0" w:color="auto"/>
            <w:right w:val="none" w:sz="0" w:space="0" w:color="auto"/>
          </w:divBdr>
          <w:divsChild>
            <w:div w:id="84655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94537">
      <w:bodyDiv w:val="1"/>
      <w:marLeft w:val="0"/>
      <w:marRight w:val="0"/>
      <w:marTop w:val="0"/>
      <w:marBottom w:val="0"/>
      <w:divBdr>
        <w:top w:val="none" w:sz="0" w:space="0" w:color="auto"/>
        <w:left w:val="none" w:sz="0" w:space="0" w:color="auto"/>
        <w:bottom w:val="none" w:sz="0" w:space="0" w:color="auto"/>
        <w:right w:val="none" w:sz="0" w:space="0" w:color="auto"/>
      </w:divBdr>
      <w:divsChild>
        <w:div w:id="354966803">
          <w:marLeft w:val="0"/>
          <w:marRight w:val="0"/>
          <w:marTop w:val="0"/>
          <w:marBottom w:val="0"/>
          <w:divBdr>
            <w:top w:val="none" w:sz="0" w:space="0" w:color="auto"/>
            <w:left w:val="none" w:sz="0" w:space="0" w:color="auto"/>
            <w:bottom w:val="none" w:sz="0" w:space="0" w:color="auto"/>
            <w:right w:val="none" w:sz="0" w:space="0" w:color="auto"/>
          </w:divBdr>
          <w:divsChild>
            <w:div w:id="822888981">
              <w:marLeft w:val="0"/>
              <w:marRight w:val="0"/>
              <w:marTop w:val="0"/>
              <w:marBottom w:val="0"/>
              <w:divBdr>
                <w:top w:val="none" w:sz="0" w:space="0" w:color="auto"/>
                <w:left w:val="none" w:sz="0" w:space="0" w:color="auto"/>
                <w:bottom w:val="none" w:sz="0" w:space="0" w:color="auto"/>
                <w:right w:val="none" w:sz="0" w:space="0" w:color="auto"/>
              </w:divBdr>
              <w:divsChild>
                <w:div w:id="93679030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1000305733">
      <w:bodyDiv w:val="1"/>
      <w:marLeft w:val="0"/>
      <w:marRight w:val="0"/>
      <w:marTop w:val="0"/>
      <w:marBottom w:val="0"/>
      <w:divBdr>
        <w:top w:val="none" w:sz="0" w:space="0" w:color="auto"/>
        <w:left w:val="none" w:sz="0" w:space="0" w:color="auto"/>
        <w:bottom w:val="none" w:sz="0" w:space="0" w:color="auto"/>
        <w:right w:val="none" w:sz="0" w:space="0" w:color="auto"/>
      </w:divBdr>
      <w:divsChild>
        <w:div w:id="237982369">
          <w:marLeft w:val="0"/>
          <w:marRight w:val="0"/>
          <w:marTop w:val="0"/>
          <w:marBottom w:val="0"/>
          <w:divBdr>
            <w:top w:val="none" w:sz="0" w:space="0" w:color="auto"/>
            <w:left w:val="none" w:sz="0" w:space="0" w:color="auto"/>
            <w:bottom w:val="none" w:sz="0" w:space="0" w:color="auto"/>
            <w:right w:val="none" w:sz="0" w:space="0" w:color="auto"/>
          </w:divBdr>
          <w:divsChild>
            <w:div w:id="550271332">
              <w:marLeft w:val="0"/>
              <w:marRight w:val="0"/>
              <w:marTop w:val="0"/>
              <w:marBottom w:val="0"/>
              <w:divBdr>
                <w:top w:val="none" w:sz="0" w:space="0" w:color="auto"/>
                <w:left w:val="none" w:sz="0" w:space="0" w:color="auto"/>
                <w:bottom w:val="none" w:sz="0" w:space="0" w:color="auto"/>
                <w:right w:val="none" w:sz="0" w:space="0" w:color="auto"/>
              </w:divBdr>
              <w:divsChild>
                <w:div w:id="309142231">
                  <w:marLeft w:val="0"/>
                  <w:marRight w:val="0"/>
                  <w:marTop w:val="944"/>
                  <w:marBottom w:val="0"/>
                  <w:divBdr>
                    <w:top w:val="none" w:sz="0" w:space="0" w:color="auto"/>
                    <w:left w:val="none" w:sz="0" w:space="0" w:color="auto"/>
                    <w:bottom w:val="none" w:sz="0" w:space="0" w:color="auto"/>
                    <w:right w:val="none" w:sz="0" w:space="0" w:color="auto"/>
                  </w:divBdr>
                </w:div>
              </w:divsChild>
            </w:div>
          </w:divsChild>
        </w:div>
        <w:div w:id="940989671">
          <w:marLeft w:val="0"/>
          <w:marRight w:val="0"/>
          <w:marTop w:val="0"/>
          <w:marBottom w:val="0"/>
          <w:divBdr>
            <w:top w:val="none" w:sz="0" w:space="0" w:color="auto"/>
            <w:left w:val="none" w:sz="0" w:space="0" w:color="auto"/>
            <w:bottom w:val="none" w:sz="0" w:space="0" w:color="auto"/>
            <w:right w:val="none" w:sz="0" w:space="0" w:color="auto"/>
          </w:divBdr>
        </w:div>
      </w:divsChild>
    </w:div>
    <w:div w:id="1001617740">
      <w:marLeft w:val="0"/>
      <w:marRight w:val="0"/>
      <w:marTop w:val="0"/>
      <w:marBottom w:val="0"/>
      <w:divBdr>
        <w:top w:val="none" w:sz="0" w:space="0" w:color="auto"/>
        <w:left w:val="none" w:sz="0" w:space="0" w:color="auto"/>
        <w:bottom w:val="none" w:sz="0" w:space="0" w:color="auto"/>
        <w:right w:val="none" w:sz="0" w:space="0" w:color="auto"/>
      </w:divBdr>
      <w:divsChild>
        <w:div w:id="7387">
          <w:marLeft w:val="0"/>
          <w:marRight w:val="0"/>
          <w:marTop w:val="240"/>
          <w:marBottom w:val="240"/>
          <w:divBdr>
            <w:top w:val="none" w:sz="0" w:space="0" w:color="auto"/>
            <w:left w:val="none" w:sz="0" w:space="0" w:color="auto"/>
            <w:bottom w:val="none" w:sz="0" w:space="0" w:color="auto"/>
            <w:right w:val="none" w:sz="0" w:space="0" w:color="auto"/>
          </w:divBdr>
        </w:div>
        <w:div w:id="14847">
          <w:marLeft w:val="-212"/>
          <w:marRight w:val="0"/>
          <w:marTop w:val="0"/>
          <w:marBottom w:val="0"/>
          <w:divBdr>
            <w:top w:val="none" w:sz="0" w:space="0" w:color="auto"/>
            <w:left w:val="none" w:sz="0" w:space="0" w:color="auto"/>
            <w:bottom w:val="none" w:sz="0" w:space="0" w:color="auto"/>
            <w:right w:val="none" w:sz="0" w:space="0" w:color="auto"/>
          </w:divBdr>
        </w:div>
        <w:div w:id="15593">
          <w:marLeft w:val="0"/>
          <w:marRight w:val="0"/>
          <w:marTop w:val="0"/>
          <w:marBottom w:val="0"/>
          <w:divBdr>
            <w:top w:val="none" w:sz="0" w:space="0" w:color="auto"/>
            <w:left w:val="none" w:sz="0" w:space="0" w:color="auto"/>
            <w:bottom w:val="none" w:sz="0" w:space="0" w:color="auto"/>
            <w:right w:val="none" w:sz="0" w:space="0" w:color="auto"/>
          </w:divBdr>
        </w:div>
        <w:div w:id="202895">
          <w:marLeft w:val="0"/>
          <w:marRight w:val="0"/>
          <w:marTop w:val="0"/>
          <w:marBottom w:val="0"/>
          <w:divBdr>
            <w:top w:val="none" w:sz="0" w:space="0" w:color="auto"/>
            <w:left w:val="none" w:sz="0" w:space="0" w:color="auto"/>
            <w:bottom w:val="none" w:sz="0" w:space="0" w:color="auto"/>
            <w:right w:val="none" w:sz="0" w:space="0" w:color="auto"/>
          </w:divBdr>
        </w:div>
        <w:div w:id="205592">
          <w:marLeft w:val="0"/>
          <w:marRight w:val="0"/>
          <w:marTop w:val="0"/>
          <w:marBottom w:val="0"/>
          <w:divBdr>
            <w:top w:val="none" w:sz="0" w:space="0" w:color="auto"/>
            <w:left w:val="none" w:sz="0" w:space="0" w:color="auto"/>
            <w:bottom w:val="none" w:sz="0" w:space="0" w:color="auto"/>
            <w:right w:val="none" w:sz="0" w:space="0" w:color="auto"/>
          </w:divBdr>
        </w:div>
        <w:div w:id="399374">
          <w:marLeft w:val="0"/>
          <w:marRight w:val="0"/>
          <w:marTop w:val="240"/>
          <w:marBottom w:val="240"/>
          <w:divBdr>
            <w:top w:val="none" w:sz="0" w:space="0" w:color="auto"/>
            <w:left w:val="none" w:sz="0" w:space="0" w:color="auto"/>
            <w:bottom w:val="none" w:sz="0" w:space="0" w:color="auto"/>
            <w:right w:val="none" w:sz="0" w:space="0" w:color="auto"/>
          </w:divBdr>
          <w:divsChild>
            <w:div w:id="230700022">
              <w:marLeft w:val="0"/>
              <w:marRight w:val="0"/>
              <w:marTop w:val="0"/>
              <w:marBottom w:val="0"/>
              <w:divBdr>
                <w:top w:val="none" w:sz="0" w:space="0" w:color="auto"/>
                <w:left w:val="none" w:sz="0" w:space="0" w:color="auto"/>
                <w:bottom w:val="none" w:sz="0" w:space="0" w:color="auto"/>
                <w:right w:val="none" w:sz="0" w:space="0" w:color="auto"/>
              </w:divBdr>
            </w:div>
          </w:divsChild>
        </w:div>
        <w:div w:id="399385">
          <w:marLeft w:val="0"/>
          <w:marRight w:val="0"/>
          <w:marTop w:val="0"/>
          <w:marBottom w:val="0"/>
          <w:divBdr>
            <w:top w:val="none" w:sz="0" w:space="0" w:color="auto"/>
            <w:left w:val="none" w:sz="0" w:space="0" w:color="auto"/>
            <w:bottom w:val="none" w:sz="0" w:space="0" w:color="auto"/>
            <w:right w:val="none" w:sz="0" w:space="0" w:color="auto"/>
          </w:divBdr>
        </w:div>
        <w:div w:id="402380">
          <w:marLeft w:val="0"/>
          <w:marRight w:val="0"/>
          <w:marTop w:val="300"/>
          <w:marBottom w:val="300"/>
          <w:divBdr>
            <w:top w:val="none" w:sz="0" w:space="0" w:color="auto"/>
            <w:left w:val="none" w:sz="0" w:space="0" w:color="auto"/>
            <w:bottom w:val="none" w:sz="0" w:space="0" w:color="auto"/>
            <w:right w:val="none" w:sz="0" w:space="0" w:color="auto"/>
          </w:divBdr>
        </w:div>
        <w:div w:id="590941">
          <w:marLeft w:val="0"/>
          <w:marRight w:val="0"/>
          <w:marTop w:val="240"/>
          <w:marBottom w:val="240"/>
          <w:divBdr>
            <w:top w:val="none" w:sz="0" w:space="0" w:color="auto"/>
            <w:left w:val="none" w:sz="0" w:space="0" w:color="auto"/>
            <w:bottom w:val="none" w:sz="0" w:space="0" w:color="auto"/>
            <w:right w:val="none" w:sz="0" w:space="0" w:color="auto"/>
          </w:divBdr>
          <w:divsChild>
            <w:div w:id="433403547">
              <w:marLeft w:val="0"/>
              <w:marRight w:val="0"/>
              <w:marTop w:val="0"/>
              <w:marBottom w:val="0"/>
              <w:divBdr>
                <w:top w:val="none" w:sz="0" w:space="0" w:color="auto"/>
                <w:left w:val="none" w:sz="0" w:space="0" w:color="auto"/>
                <w:bottom w:val="none" w:sz="0" w:space="0" w:color="auto"/>
                <w:right w:val="none" w:sz="0" w:space="0" w:color="auto"/>
              </w:divBdr>
            </w:div>
          </w:divsChild>
        </w:div>
        <w:div w:id="665020">
          <w:marLeft w:val="0"/>
          <w:marRight w:val="0"/>
          <w:marTop w:val="240"/>
          <w:marBottom w:val="240"/>
          <w:divBdr>
            <w:top w:val="none" w:sz="0" w:space="0" w:color="auto"/>
            <w:left w:val="none" w:sz="0" w:space="0" w:color="auto"/>
            <w:bottom w:val="none" w:sz="0" w:space="0" w:color="auto"/>
            <w:right w:val="none" w:sz="0" w:space="0" w:color="auto"/>
          </w:divBdr>
          <w:divsChild>
            <w:div w:id="915476434">
              <w:marLeft w:val="0"/>
              <w:marRight w:val="0"/>
              <w:marTop w:val="0"/>
              <w:marBottom w:val="0"/>
              <w:divBdr>
                <w:top w:val="none" w:sz="0" w:space="0" w:color="auto"/>
                <w:left w:val="none" w:sz="0" w:space="0" w:color="auto"/>
                <w:bottom w:val="none" w:sz="0" w:space="0" w:color="auto"/>
                <w:right w:val="none" w:sz="0" w:space="0" w:color="auto"/>
              </w:divBdr>
            </w:div>
          </w:divsChild>
        </w:div>
        <w:div w:id="738421">
          <w:marLeft w:val="0"/>
          <w:marRight w:val="1895"/>
          <w:marTop w:val="0"/>
          <w:marBottom w:val="0"/>
          <w:divBdr>
            <w:top w:val="none" w:sz="0" w:space="0" w:color="auto"/>
            <w:left w:val="none" w:sz="0" w:space="0" w:color="auto"/>
            <w:bottom w:val="none" w:sz="0" w:space="0" w:color="auto"/>
            <w:right w:val="none" w:sz="0" w:space="0" w:color="auto"/>
          </w:divBdr>
        </w:div>
        <w:div w:id="739112">
          <w:marLeft w:val="0"/>
          <w:marRight w:val="0"/>
          <w:marTop w:val="0"/>
          <w:marBottom w:val="0"/>
          <w:divBdr>
            <w:top w:val="none" w:sz="0" w:space="0" w:color="auto"/>
            <w:left w:val="none" w:sz="0" w:space="0" w:color="auto"/>
            <w:bottom w:val="none" w:sz="0" w:space="0" w:color="auto"/>
            <w:right w:val="none" w:sz="0" w:space="0" w:color="auto"/>
          </w:divBdr>
        </w:div>
        <w:div w:id="742182">
          <w:marLeft w:val="0"/>
          <w:marRight w:val="0"/>
          <w:marTop w:val="0"/>
          <w:marBottom w:val="0"/>
          <w:divBdr>
            <w:top w:val="none" w:sz="0" w:space="0" w:color="auto"/>
            <w:left w:val="none" w:sz="0" w:space="0" w:color="auto"/>
            <w:bottom w:val="none" w:sz="0" w:space="0" w:color="auto"/>
            <w:right w:val="none" w:sz="0" w:space="0" w:color="auto"/>
          </w:divBdr>
        </w:div>
        <w:div w:id="744698">
          <w:marLeft w:val="700"/>
          <w:marRight w:val="0"/>
          <w:marTop w:val="0"/>
          <w:marBottom w:val="0"/>
          <w:divBdr>
            <w:top w:val="none" w:sz="0" w:space="0" w:color="auto"/>
            <w:left w:val="none" w:sz="0" w:space="0" w:color="auto"/>
            <w:bottom w:val="none" w:sz="0" w:space="0" w:color="auto"/>
            <w:right w:val="none" w:sz="0" w:space="0" w:color="auto"/>
          </w:divBdr>
          <w:divsChild>
            <w:div w:id="280768559">
              <w:marLeft w:val="0"/>
              <w:marRight w:val="0"/>
              <w:marTop w:val="0"/>
              <w:marBottom w:val="0"/>
              <w:divBdr>
                <w:top w:val="none" w:sz="0" w:space="0" w:color="auto"/>
                <w:left w:val="none" w:sz="0" w:space="0" w:color="auto"/>
                <w:bottom w:val="none" w:sz="0" w:space="0" w:color="auto"/>
                <w:right w:val="none" w:sz="0" w:space="0" w:color="auto"/>
              </w:divBdr>
              <w:divsChild>
                <w:div w:id="24480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54">
          <w:marLeft w:val="0"/>
          <w:marRight w:val="0"/>
          <w:marTop w:val="0"/>
          <w:marBottom w:val="0"/>
          <w:divBdr>
            <w:top w:val="none" w:sz="0" w:space="0" w:color="auto"/>
            <w:left w:val="none" w:sz="0" w:space="0" w:color="auto"/>
            <w:bottom w:val="none" w:sz="0" w:space="0" w:color="auto"/>
            <w:right w:val="none" w:sz="0" w:space="0" w:color="auto"/>
          </w:divBdr>
        </w:div>
        <w:div w:id="860833">
          <w:marLeft w:val="0"/>
          <w:marRight w:val="0"/>
          <w:marTop w:val="240"/>
          <w:marBottom w:val="240"/>
          <w:divBdr>
            <w:top w:val="none" w:sz="0" w:space="0" w:color="auto"/>
            <w:left w:val="none" w:sz="0" w:space="0" w:color="auto"/>
            <w:bottom w:val="none" w:sz="0" w:space="0" w:color="auto"/>
            <w:right w:val="none" w:sz="0" w:space="0" w:color="auto"/>
          </w:divBdr>
        </w:div>
        <w:div w:id="861916">
          <w:marLeft w:val="0"/>
          <w:marRight w:val="0"/>
          <w:marTop w:val="0"/>
          <w:marBottom w:val="0"/>
          <w:divBdr>
            <w:top w:val="none" w:sz="0" w:space="0" w:color="auto"/>
            <w:left w:val="none" w:sz="0" w:space="0" w:color="auto"/>
            <w:bottom w:val="none" w:sz="0" w:space="0" w:color="auto"/>
            <w:right w:val="none" w:sz="0" w:space="0" w:color="auto"/>
          </w:divBdr>
        </w:div>
        <w:div w:id="1007161">
          <w:marLeft w:val="0"/>
          <w:marRight w:val="0"/>
          <w:marTop w:val="240"/>
          <w:marBottom w:val="240"/>
          <w:divBdr>
            <w:top w:val="none" w:sz="0" w:space="0" w:color="auto"/>
            <w:left w:val="none" w:sz="0" w:space="0" w:color="auto"/>
            <w:bottom w:val="none" w:sz="0" w:space="0" w:color="auto"/>
            <w:right w:val="none" w:sz="0" w:space="0" w:color="auto"/>
          </w:divBdr>
          <w:divsChild>
            <w:div w:id="157968354">
              <w:marLeft w:val="0"/>
              <w:marRight w:val="0"/>
              <w:marTop w:val="0"/>
              <w:marBottom w:val="0"/>
              <w:divBdr>
                <w:top w:val="none" w:sz="0" w:space="0" w:color="auto"/>
                <w:left w:val="none" w:sz="0" w:space="0" w:color="auto"/>
                <w:bottom w:val="none" w:sz="0" w:space="0" w:color="auto"/>
                <w:right w:val="none" w:sz="0" w:space="0" w:color="auto"/>
              </w:divBdr>
            </w:div>
          </w:divsChild>
        </w:div>
        <w:div w:id="1052057">
          <w:marLeft w:val="0"/>
          <w:marRight w:val="0"/>
          <w:marTop w:val="0"/>
          <w:marBottom w:val="0"/>
          <w:divBdr>
            <w:top w:val="single" w:sz="6" w:space="0" w:color="EB5D0B"/>
            <w:left w:val="single" w:sz="6" w:space="0" w:color="EB5D0B"/>
            <w:bottom w:val="single" w:sz="6" w:space="0" w:color="EB5D0B"/>
            <w:right w:val="single" w:sz="6" w:space="0" w:color="EB5D0B"/>
          </w:divBdr>
        </w:div>
        <w:div w:id="1057924">
          <w:marLeft w:val="0"/>
          <w:marRight w:val="0"/>
          <w:marTop w:val="0"/>
          <w:marBottom w:val="0"/>
          <w:divBdr>
            <w:top w:val="none" w:sz="0" w:space="0" w:color="auto"/>
            <w:left w:val="none" w:sz="0" w:space="0" w:color="auto"/>
            <w:bottom w:val="none" w:sz="0" w:space="0" w:color="auto"/>
            <w:right w:val="none" w:sz="0" w:space="0" w:color="auto"/>
          </w:divBdr>
        </w:div>
        <w:div w:id="1128260">
          <w:marLeft w:val="0"/>
          <w:marRight w:val="0"/>
          <w:marTop w:val="0"/>
          <w:marBottom w:val="0"/>
          <w:divBdr>
            <w:top w:val="none" w:sz="0" w:space="0" w:color="auto"/>
            <w:left w:val="none" w:sz="0" w:space="0" w:color="auto"/>
            <w:bottom w:val="none" w:sz="0" w:space="0" w:color="auto"/>
            <w:right w:val="none" w:sz="0" w:space="0" w:color="auto"/>
          </w:divBdr>
        </w:div>
        <w:div w:id="1208944">
          <w:marLeft w:val="0"/>
          <w:marRight w:val="0"/>
          <w:marTop w:val="0"/>
          <w:marBottom w:val="0"/>
          <w:divBdr>
            <w:top w:val="none" w:sz="0" w:space="0" w:color="auto"/>
            <w:left w:val="none" w:sz="0" w:space="0" w:color="auto"/>
            <w:bottom w:val="none" w:sz="0" w:space="0" w:color="auto"/>
            <w:right w:val="none" w:sz="0" w:space="0" w:color="auto"/>
          </w:divBdr>
          <w:divsChild>
            <w:div w:id="871497991">
              <w:marLeft w:val="0"/>
              <w:marRight w:val="0"/>
              <w:marTop w:val="0"/>
              <w:marBottom w:val="0"/>
              <w:divBdr>
                <w:top w:val="none" w:sz="0" w:space="0" w:color="auto"/>
                <w:left w:val="none" w:sz="0" w:space="0" w:color="auto"/>
                <w:bottom w:val="none" w:sz="0" w:space="0" w:color="auto"/>
                <w:right w:val="none" w:sz="0" w:space="0" w:color="auto"/>
              </w:divBdr>
            </w:div>
          </w:divsChild>
        </w:div>
        <w:div w:id="1246994">
          <w:marLeft w:val="0"/>
          <w:marRight w:val="0"/>
          <w:marTop w:val="600"/>
          <w:marBottom w:val="0"/>
          <w:divBdr>
            <w:top w:val="none" w:sz="0" w:space="0" w:color="auto"/>
            <w:left w:val="none" w:sz="0" w:space="0" w:color="auto"/>
            <w:bottom w:val="none" w:sz="0" w:space="0" w:color="auto"/>
            <w:right w:val="none" w:sz="0" w:space="0" w:color="auto"/>
          </w:divBdr>
        </w:div>
        <w:div w:id="1669848">
          <w:marLeft w:val="0"/>
          <w:marRight w:val="0"/>
          <w:marTop w:val="0"/>
          <w:marBottom w:val="0"/>
          <w:divBdr>
            <w:top w:val="none" w:sz="0" w:space="0" w:color="auto"/>
            <w:left w:val="none" w:sz="0" w:space="0" w:color="auto"/>
            <w:bottom w:val="none" w:sz="0" w:space="0" w:color="auto"/>
            <w:right w:val="none" w:sz="0" w:space="0" w:color="auto"/>
          </w:divBdr>
        </w:div>
        <w:div w:id="1669998">
          <w:marLeft w:val="0"/>
          <w:marRight w:val="0"/>
          <w:marTop w:val="0"/>
          <w:marBottom w:val="0"/>
          <w:divBdr>
            <w:top w:val="none" w:sz="0" w:space="0" w:color="auto"/>
            <w:left w:val="none" w:sz="0" w:space="0" w:color="auto"/>
            <w:bottom w:val="none" w:sz="0" w:space="0" w:color="auto"/>
            <w:right w:val="none" w:sz="0" w:space="0" w:color="auto"/>
          </w:divBdr>
        </w:div>
        <w:div w:id="1708098">
          <w:marLeft w:val="0"/>
          <w:marRight w:val="0"/>
          <w:marTop w:val="0"/>
          <w:marBottom w:val="0"/>
          <w:divBdr>
            <w:top w:val="none" w:sz="0" w:space="0" w:color="auto"/>
            <w:left w:val="none" w:sz="0" w:space="0" w:color="auto"/>
            <w:bottom w:val="none" w:sz="0" w:space="0" w:color="auto"/>
            <w:right w:val="none" w:sz="0" w:space="0" w:color="auto"/>
          </w:divBdr>
        </w:div>
        <w:div w:id="1713032">
          <w:marLeft w:val="0"/>
          <w:marRight w:val="0"/>
          <w:marTop w:val="0"/>
          <w:marBottom w:val="0"/>
          <w:divBdr>
            <w:top w:val="none" w:sz="0" w:space="0" w:color="auto"/>
            <w:left w:val="none" w:sz="0" w:space="0" w:color="auto"/>
            <w:bottom w:val="none" w:sz="0" w:space="0" w:color="auto"/>
            <w:right w:val="none" w:sz="0" w:space="0" w:color="auto"/>
          </w:divBdr>
        </w:div>
        <w:div w:id="1855273">
          <w:marLeft w:val="0"/>
          <w:marRight w:val="0"/>
          <w:marTop w:val="378"/>
          <w:marBottom w:val="378"/>
          <w:divBdr>
            <w:top w:val="none" w:sz="0" w:space="0" w:color="auto"/>
            <w:left w:val="none" w:sz="0" w:space="0" w:color="auto"/>
            <w:bottom w:val="none" w:sz="0" w:space="0" w:color="auto"/>
            <w:right w:val="none" w:sz="0" w:space="0" w:color="auto"/>
          </w:divBdr>
        </w:div>
        <w:div w:id="1858690">
          <w:marLeft w:val="0"/>
          <w:marRight w:val="0"/>
          <w:marTop w:val="240"/>
          <w:marBottom w:val="240"/>
          <w:divBdr>
            <w:top w:val="none" w:sz="0" w:space="0" w:color="auto"/>
            <w:left w:val="none" w:sz="0" w:space="0" w:color="auto"/>
            <w:bottom w:val="none" w:sz="0" w:space="0" w:color="auto"/>
            <w:right w:val="none" w:sz="0" w:space="0" w:color="auto"/>
          </w:divBdr>
        </w:div>
        <w:div w:id="1903255">
          <w:marLeft w:val="0"/>
          <w:marRight w:val="0"/>
          <w:marTop w:val="0"/>
          <w:marBottom w:val="0"/>
          <w:divBdr>
            <w:top w:val="none" w:sz="0" w:space="0" w:color="auto"/>
            <w:left w:val="none" w:sz="0" w:space="0" w:color="auto"/>
            <w:bottom w:val="none" w:sz="0" w:space="0" w:color="auto"/>
            <w:right w:val="none" w:sz="0" w:space="0" w:color="auto"/>
          </w:divBdr>
        </w:div>
        <w:div w:id="1932525">
          <w:marLeft w:val="0"/>
          <w:marRight w:val="0"/>
          <w:marTop w:val="240"/>
          <w:marBottom w:val="240"/>
          <w:divBdr>
            <w:top w:val="none" w:sz="0" w:space="0" w:color="auto"/>
            <w:left w:val="none" w:sz="0" w:space="0" w:color="auto"/>
            <w:bottom w:val="none" w:sz="0" w:space="0" w:color="auto"/>
            <w:right w:val="none" w:sz="0" w:space="0" w:color="auto"/>
          </w:divBdr>
        </w:div>
        <w:div w:id="2053328">
          <w:marLeft w:val="0"/>
          <w:marRight w:val="378"/>
          <w:marTop w:val="283"/>
          <w:marBottom w:val="0"/>
          <w:divBdr>
            <w:top w:val="none" w:sz="0" w:space="0" w:color="auto"/>
            <w:left w:val="none" w:sz="0" w:space="0" w:color="auto"/>
            <w:bottom w:val="none" w:sz="0" w:space="0" w:color="auto"/>
            <w:right w:val="none" w:sz="0" w:space="0" w:color="auto"/>
          </w:divBdr>
        </w:div>
        <w:div w:id="2246202">
          <w:marLeft w:val="0"/>
          <w:marRight w:val="0"/>
          <w:marTop w:val="240"/>
          <w:marBottom w:val="240"/>
          <w:divBdr>
            <w:top w:val="none" w:sz="0" w:space="0" w:color="auto"/>
            <w:left w:val="none" w:sz="0" w:space="0" w:color="auto"/>
            <w:bottom w:val="none" w:sz="0" w:space="0" w:color="auto"/>
            <w:right w:val="none" w:sz="0" w:space="0" w:color="auto"/>
          </w:divBdr>
          <w:divsChild>
            <w:div w:id="559295381">
              <w:marLeft w:val="0"/>
              <w:marRight w:val="0"/>
              <w:marTop w:val="0"/>
              <w:marBottom w:val="0"/>
              <w:divBdr>
                <w:top w:val="none" w:sz="0" w:space="0" w:color="auto"/>
                <w:left w:val="none" w:sz="0" w:space="0" w:color="auto"/>
                <w:bottom w:val="none" w:sz="0" w:space="0" w:color="auto"/>
                <w:right w:val="none" w:sz="0" w:space="0" w:color="auto"/>
              </w:divBdr>
            </w:div>
          </w:divsChild>
        </w:div>
        <w:div w:id="2323019">
          <w:marLeft w:val="0"/>
          <w:marRight w:val="0"/>
          <w:marTop w:val="0"/>
          <w:marBottom w:val="0"/>
          <w:divBdr>
            <w:top w:val="none" w:sz="0" w:space="0" w:color="auto"/>
            <w:left w:val="none" w:sz="0" w:space="0" w:color="auto"/>
            <w:bottom w:val="none" w:sz="0" w:space="0" w:color="auto"/>
            <w:right w:val="none" w:sz="0" w:space="0" w:color="auto"/>
          </w:divBdr>
        </w:div>
        <w:div w:id="2360745">
          <w:marLeft w:val="0"/>
          <w:marRight w:val="0"/>
          <w:marTop w:val="240"/>
          <w:marBottom w:val="240"/>
          <w:divBdr>
            <w:top w:val="none" w:sz="0" w:space="0" w:color="auto"/>
            <w:left w:val="none" w:sz="0" w:space="0" w:color="auto"/>
            <w:bottom w:val="none" w:sz="0" w:space="0" w:color="auto"/>
            <w:right w:val="none" w:sz="0" w:space="0" w:color="auto"/>
          </w:divBdr>
          <w:divsChild>
            <w:div w:id="60325193">
              <w:marLeft w:val="0"/>
              <w:marRight w:val="0"/>
              <w:marTop w:val="0"/>
              <w:marBottom w:val="0"/>
              <w:divBdr>
                <w:top w:val="none" w:sz="0" w:space="0" w:color="auto"/>
                <w:left w:val="none" w:sz="0" w:space="0" w:color="auto"/>
                <w:bottom w:val="none" w:sz="0" w:space="0" w:color="auto"/>
                <w:right w:val="none" w:sz="0" w:space="0" w:color="auto"/>
              </w:divBdr>
            </w:div>
          </w:divsChild>
        </w:div>
        <w:div w:id="2363673">
          <w:marLeft w:val="0"/>
          <w:marRight w:val="0"/>
          <w:marTop w:val="0"/>
          <w:marBottom w:val="0"/>
          <w:divBdr>
            <w:top w:val="none" w:sz="0" w:space="0" w:color="auto"/>
            <w:left w:val="none" w:sz="0" w:space="0" w:color="auto"/>
            <w:bottom w:val="none" w:sz="0" w:space="0" w:color="auto"/>
            <w:right w:val="none" w:sz="0" w:space="0" w:color="auto"/>
          </w:divBdr>
        </w:div>
        <w:div w:id="2366185">
          <w:marLeft w:val="0"/>
          <w:marRight w:val="0"/>
          <w:marTop w:val="0"/>
          <w:marBottom w:val="0"/>
          <w:divBdr>
            <w:top w:val="none" w:sz="0" w:space="0" w:color="auto"/>
            <w:left w:val="none" w:sz="0" w:space="0" w:color="auto"/>
            <w:bottom w:val="none" w:sz="0" w:space="0" w:color="auto"/>
            <w:right w:val="none" w:sz="0" w:space="0" w:color="auto"/>
          </w:divBdr>
        </w:div>
        <w:div w:id="2561355">
          <w:marLeft w:val="0"/>
          <w:marRight w:val="0"/>
          <w:marTop w:val="240"/>
          <w:marBottom w:val="240"/>
          <w:divBdr>
            <w:top w:val="none" w:sz="0" w:space="0" w:color="auto"/>
            <w:left w:val="none" w:sz="0" w:space="0" w:color="auto"/>
            <w:bottom w:val="none" w:sz="0" w:space="0" w:color="auto"/>
            <w:right w:val="none" w:sz="0" w:space="0" w:color="auto"/>
          </w:divBdr>
        </w:div>
        <w:div w:id="2634540">
          <w:marLeft w:val="0"/>
          <w:marRight w:val="0"/>
          <w:marTop w:val="0"/>
          <w:marBottom w:val="0"/>
          <w:divBdr>
            <w:top w:val="none" w:sz="0" w:space="0" w:color="auto"/>
            <w:left w:val="none" w:sz="0" w:space="0" w:color="auto"/>
            <w:bottom w:val="none" w:sz="0" w:space="0" w:color="auto"/>
            <w:right w:val="none" w:sz="0" w:space="0" w:color="auto"/>
          </w:divBdr>
          <w:divsChild>
            <w:div w:id="547381108">
              <w:marLeft w:val="0"/>
              <w:marRight w:val="0"/>
              <w:marTop w:val="0"/>
              <w:marBottom w:val="0"/>
              <w:divBdr>
                <w:top w:val="none" w:sz="0" w:space="0" w:color="auto"/>
                <w:left w:val="none" w:sz="0" w:space="0" w:color="auto"/>
                <w:bottom w:val="none" w:sz="0" w:space="0" w:color="auto"/>
                <w:right w:val="none" w:sz="0" w:space="0" w:color="auto"/>
              </w:divBdr>
              <w:divsChild>
                <w:div w:id="784928416">
                  <w:marLeft w:val="0"/>
                  <w:marRight w:val="1500"/>
                  <w:marTop w:val="0"/>
                  <w:marBottom w:val="0"/>
                  <w:divBdr>
                    <w:top w:val="none" w:sz="0" w:space="0" w:color="auto"/>
                    <w:left w:val="none" w:sz="0" w:space="0" w:color="auto"/>
                    <w:bottom w:val="none" w:sz="0" w:space="0" w:color="auto"/>
                    <w:right w:val="none" w:sz="0" w:space="0" w:color="auto"/>
                  </w:divBdr>
                  <w:divsChild>
                    <w:div w:id="613680670">
                      <w:marLeft w:val="0"/>
                      <w:marRight w:val="0"/>
                      <w:marTop w:val="600"/>
                      <w:marBottom w:val="600"/>
                      <w:divBdr>
                        <w:top w:val="none" w:sz="0" w:space="0" w:color="auto"/>
                        <w:left w:val="none" w:sz="0" w:space="0" w:color="auto"/>
                        <w:bottom w:val="none" w:sz="0" w:space="0" w:color="auto"/>
                        <w:right w:val="none" w:sz="0" w:space="0" w:color="auto"/>
                      </w:divBdr>
                      <w:divsChild>
                        <w:div w:id="28654462">
                          <w:marLeft w:val="0"/>
                          <w:marRight w:val="0"/>
                          <w:marTop w:val="240"/>
                          <w:marBottom w:val="240"/>
                          <w:divBdr>
                            <w:top w:val="none" w:sz="0" w:space="0" w:color="auto"/>
                            <w:left w:val="none" w:sz="0" w:space="0" w:color="auto"/>
                            <w:bottom w:val="none" w:sz="0" w:space="0" w:color="auto"/>
                            <w:right w:val="none" w:sz="0" w:space="0" w:color="auto"/>
                          </w:divBdr>
                          <w:divsChild>
                            <w:div w:id="4215463">
                              <w:marLeft w:val="0"/>
                              <w:marRight w:val="0"/>
                              <w:marTop w:val="0"/>
                              <w:marBottom w:val="0"/>
                              <w:divBdr>
                                <w:top w:val="none" w:sz="0" w:space="0" w:color="auto"/>
                                <w:left w:val="none" w:sz="0" w:space="0" w:color="auto"/>
                                <w:bottom w:val="none" w:sz="0" w:space="0" w:color="auto"/>
                                <w:right w:val="none" w:sz="0" w:space="0" w:color="auto"/>
                              </w:divBdr>
                            </w:div>
                          </w:divsChild>
                        </w:div>
                        <w:div w:id="93285293">
                          <w:marLeft w:val="0"/>
                          <w:marRight w:val="0"/>
                          <w:marTop w:val="240"/>
                          <w:marBottom w:val="240"/>
                          <w:divBdr>
                            <w:top w:val="none" w:sz="0" w:space="0" w:color="auto"/>
                            <w:left w:val="none" w:sz="0" w:space="0" w:color="auto"/>
                            <w:bottom w:val="none" w:sz="0" w:space="0" w:color="auto"/>
                            <w:right w:val="none" w:sz="0" w:space="0" w:color="auto"/>
                          </w:divBdr>
                          <w:divsChild>
                            <w:div w:id="321392624">
                              <w:marLeft w:val="0"/>
                              <w:marRight w:val="0"/>
                              <w:marTop w:val="0"/>
                              <w:marBottom w:val="0"/>
                              <w:divBdr>
                                <w:top w:val="none" w:sz="0" w:space="0" w:color="auto"/>
                                <w:left w:val="none" w:sz="0" w:space="0" w:color="auto"/>
                                <w:bottom w:val="none" w:sz="0" w:space="0" w:color="auto"/>
                                <w:right w:val="none" w:sz="0" w:space="0" w:color="auto"/>
                              </w:divBdr>
                            </w:div>
                          </w:divsChild>
                        </w:div>
                        <w:div w:id="149057130">
                          <w:marLeft w:val="0"/>
                          <w:marRight w:val="0"/>
                          <w:marTop w:val="240"/>
                          <w:marBottom w:val="240"/>
                          <w:divBdr>
                            <w:top w:val="none" w:sz="0" w:space="0" w:color="auto"/>
                            <w:left w:val="none" w:sz="0" w:space="0" w:color="auto"/>
                            <w:bottom w:val="none" w:sz="0" w:space="0" w:color="auto"/>
                            <w:right w:val="none" w:sz="0" w:space="0" w:color="auto"/>
                          </w:divBdr>
                          <w:divsChild>
                            <w:div w:id="254167439">
                              <w:marLeft w:val="0"/>
                              <w:marRight w:val="0"/>
                              <w:marTop w:val="0"/>
                              <w:marBottom w:val="0"/>
                              <w:divBdr>
                                <w:top w:val="none" w:sz="0" w:space="0" w:color="auto"/>
                                <w:left w:val="none" w:sz="0" w:space="0" w:color="auto"/>
                                <w:bottom w:val="none" w:sz="0" w:space="0" w:color="auto"/>
                                <w:right w:val="none" w:sz="0" w:space="0" w:color="auto"/>
                              </w:divBdr>
                            </w:div>
                          </w:divsChild>
                        </w:div>
                        <w:div w:id="286274848">
                          <w:marLeft w:val="0"/>
                          <w:marRight w:val="0"/>
                          <w:marTop w:val="360"/>
                          <w:marBottom w:val="360"/>
                          <w:divBdr>
                            <w:top w:val="none" w:sz="0" w:space="0" w:color="auto"/>
                            <w:left w:val="none" w:sz="0" w:space="0" w:color="auto"/>
                            <w:bottom w:val="none" w:sz="0" w:space="0" w:color="auto"/>
                            <w:right w:val="none" w:sz="0" w:space="0" w:color="auto"/>
                          </w:divBdr>
                        </w:div>
                        <w:div w:id="519858132">
                          <w:marLeft w:val="0"/>
                          <w:marRight w:val="0"/>
                          <w:marTop w:val="300"/>
                          <w:marBottom w:val="300"/>
                          <w:divBdr>
                            <w:top w:val="none" w:sz="0" w:space="0" w:color="auto"/>
                            <w:left w:val="none" w:sz="0" w:space="0" w:color="auto"/>
                            <w:bottom w:val="none" w:sz="0" w:space="0" w:color="auto"/>
                            <w:right w:val="none" w:sz="0" w:space="0" w:color="auto"/>
                          </w:divBdr>
                        </w:div>
                        <w:div w:id="584726468">
                          <w:marLeft w:val="0"/>
                          <w:marRight w:val="0"/>
                          <w:marTop w:val="240"/>
                          <w:marBottom w:val="240"/>
                          <w:divBdr>
                            <w:top w:val="none" w:sz="0" w:space="0" w:color="auto"/>
                            <w:left w:val="none" w:sz="0" w:space="0" w:color="auto"/>
                            <w:bottom w:val="none" w:sz="0" w:space="0" w:color="auto"/>
                            <w:right w:val="none" w:sz="0" w:space="0" w:color="auto"/>
                          </w:divBdr>
                        </w:div>
                        <w:div w:id="589236759">
                          <w:marLeft w:val="0"/>
                          <w:marRight w:val="0"/>
                          <w:marTop w:val="240"/>
                          <w:marBottom w:val="240"/>
                          <w:divBdr>
                            <w:top w:val="none" w:sz="0" w:space="0" w:color="auto"/>
                            <w:left w:val="none" w:sz="0" w:space="0" w:color="auto"/>
                            <w:bottom w:val="none" w:sz="0" w:space="0" w:color="auto"/>
                            <w:right w:val="none" w:sz="0" w:space="0" w:color="auto"/>
                          </w:divBdr>
                        </w:div>
                        <w:div w:id="701857487">
                          <w:marLeft w:val="0"/>
                          <w:marRight w:val="0"/>
                          <w:marTop w:val="240"/>
                          <w:marBottom w:val="240"/>
                          <w:divBdr>
                            <w:top w:val="none" w:sz="0" w:space="0" w:color="auto"/>
                            <w:left w:val="none" w:sz="0" w:space="0" w:color="auto"/>
                            <w:bottom w:val="none" w:sz="0" w:space="0" w:color="auto"/>
                            <w:right w:val="none" w:sz="0" w:space="0" w:color="auto"/>
                          </w:divBdr>
                        </w:div>
                        <w:div w:id="727581148">
                          <w:marLeft w:val="0"/>
                          <w:marRight w:val="0"/>
                          <w:marTop w:val="240"/>
                          <w:marBottom w:val="240"/>
                          <w:divBdr>
                            <w:top w:val="none" w:sz="0" w:space="0" w:color="auto"/>
                            <w:left w:val="none" w:sz="0" w:space="0" w:color="auto"/>
                            <w:bottom w:val="none" w:sz="0" w:space="0" w:color="auto"/>
                            <w:right w:val="none" w:sz="0" w:space="0" w:color="auto"/>
                          </w:divBdr>
                          <w:divsChild>
                            <w:div w:id="718091779">
                              <w:marLeft w:val="0"/>
                              <w:marRight w:val="0"/>
                              <w:marTop w:val="0"/>
                              <w:marBottom w:val="0"/>
                              <w:divBdr>
                                <w:top w:val="none" w:sz="0" w:space="0" w:color="auto"/>
                                <w:left w:val="none" w:sz="0" w:space="0" w:color="auto"/>
                                <w:bottom w:val="none" w:sz="0" w:space="0" w:color="auto"/>
                                <w:right w:val="none" w:sz="0" w:space="0" w:color="auto"/>
                              </w:divBdr>
                            </w:div>
                          </w:divsChild>
                        </w:div>
                        <w:div w:id="743189591">
                          <w:marLeft w:val="0"/>
                          <w:marRight w:val="0"/>
                          <w:marTop w:val="240"/>
                          <w:marBottom w:val="240"/>
                          <w:divBdr>
                            <w:top w:val="none" w:sz="0" w:space="0" w:color="auto"/>
                            <w:left w:val="none" w:sz="0" w:space="0" w:color="auto"/>
                            <w:bottom w:val="none" w:sz="0" w:space="0" w:color="auto"/>
                            <w:right w:val="none" w:sz="0" w:space="0" w:color="auto"/>
                          </w:divBdr>
                          <w:divsChild>
                            <w:div w:id="554051474">
                              <w:marLeft w:val="0"/>
                              <w:marRight w:val="0"/>
                              <w:marTop w:val="0"/>
                              <w:marBottom w:val="0"/>
                              <w:divBdr>
                                <w:top w:val="none" w:sz="0" w:space="0" w:color="auto"/>
                                <w:left w:val="none" w:sz="0" w:space="0" w:color="auto"/>
                                <w:bottom w:val="none" w:sz="0" w:space="0" w:color="auto"/>
                                <w:right w:val="none" w:sz="0" w:space="0" w:color="auto"/>
                              </w:divBdr>
                            </w:div>
                          </w:divsChild>
                        </w:div>
                        <w:div w:id="809396347">
                          <w:marLeft w:val="0"/>
                          <w:marRight w:val="0"/>
                          <w:marTop w:val="240"/>
                          <w:marBottom w:val="240"/>
                          <w:divBdr>
                            <w:top w:val="none" w:sz="0" w:space="0" w:color="auto"/>
                            <w:left w:val="none" w:sz="0" w:space="0" w:color="auto"/>
                            <w:bottom w:val="none" w:sz="0" w:space="0" w:color="auto"/>
                            <w:right w:val="none" w:sz="0" w:space="0" w:color="auto"/>
                          </w:divBdr>
                          <w:divsChild>
                            <w:div w:id="965698875">
                              <w:marLeft w:val="0"/>
                              <w:marRight w:val="0"/>
                              <w:marTop w:val="0"/>
                              <w:marBottom w:val="0"/>
                              <w:divBdr>
                                <w:top w:val="none" w:sz="0" w:space="0" w:color="auto"/>
                                <w:left w:val="none" w:sz="0" w:space="0" w:color="auto"/>
                                <w:bottom w:val="none" w:sz="0" w:space="0" w:color="auto"/>
                                <w:right w:val="none" w:sz="0" w:space="0" w:color="auto"/>
                              </w:divBdr>
                            </w:div>
                          </w:divsChild>
                        </w:div>
                        <w:div w:id="826821968">
                          <w:marLeft w:val="0"/>
                          <w:marRight w:val="0"/>
                          <w:marTop w:val="240"/>
                          <w:marBottom w:val="240"/>
                          <w:divBdr>
                            <w:top w:val="none" w:sz="0" w:space="0" w:color="auto"/>
                            <w:left w:val="none" w:sz="0" w:space="0" w:color="auto"/>
                            <w:bottom w:val="none" w:sz="0" w:space="0" w:color="auto"/>
                            <w:right w:val="none" w:sz="0" w:space="0" w:color="auto"/>
                          </w:divBdr>
                        </w:div>
                        <w:div w:id="92727676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704300">
          <w:marLeft w:val="0"/>
          <w:marRight w:val="0"/>
          <w:marTop w:val="0"/>
          <w:marBottom w:val="0"/>
          <w:divBdr>
            <w:top w:val="none" w:sz="0" w:space="0" w:color="auto"/>
            <w:left w:val="none" w:sz="0" w:space="0" w:color="auto"/>
            <w:bottom w:val="none" w:sz="0" w:space="0" w:color="auto"/>
            <w:right w:val="none" w:sz="0" w:space="0" w:color="auto"/>
          </w:divBdr>
        </w:div>
        <w:div w:id="2755023">
          <w:marLeft w:val="0"/>
          <w:marRight w:val="0"/>
          <w:marTop w:val="0"/>
          <w:marBottom w:val="0"/>
          <w:divBdr>
            <w:top w:val="none" w:sz="0" w:space="0" w:color="auto"/>
            <w:left w:val="none" w:sz="0" w:space="0" w:color="auto"/>
            <w:bottom w:val="none" w:sz="0" w:space="0" w:color="auto"/>
            <w:right w:val="none" w:sz="0" w:space="0" w:color="auto"/>
          </w:divBdr>
        </w:div>
        <w:div w:id="2824853">
          <w:marLeft w:val="0"/>
          <w:marRight w:val="0"/>
          <w:marTop w:val="240"/>
          <w:marBottom w:val="240"/>
          <w:divBdr>
            <w:top w:val="none" w:sz="0" w:space="0" w:color="auto"/>
            <w:left w:val="none" w:sz="0" w:space="0" w:color="auto"/>
            <w:bottom w:val="none" w:sz="0" w:space="0" w:color="auto"/>
            <w:right w:val="none" w:sz="0" w:space="0" w:color="auto"/>
          </w:divBdr>
          <w:divsChild>
            <w:div w:id="63111945">
              <w:marLeft w:val="0"/>
              <w:marRight w:val="0"/>
              <w:marTop w:val="0"/>
              <w:marBottom w:val="0"/>
              <w:divBdr>
                <w:top w:val="none" w:sz="0" w:space="0" w:color="auto"/>
                <w:left w:val="none" w:sz="0" w:space="0" w:color="auto"/>
                <w:bottom w:val="none" w:sz="0" w:space="0" w:color="auto"/>
                <w:right w:val="none" w:sz="0" w:space="0" w:color="auto"/>
              </w:divBdr>
            </w:div>
          </w:divsChild>
        </w:div>
        <w:div w:id="2977116">
          <w:marLeft w:val="0"/>
          <w:marRight w:val="0"/>
          <w:marTop w:val="0"/>
          <w:marBottom w:val="0"/>
          <w:divBdr>
            <w:top w:val="none" w:sz="0" w:space="0" w:color="auto"/>
            <w:left w:val="none" w:sz="0" w:space="0" w:color="auto"/>
            <w:bottom w:val="none" w:sz="0" w:space="0" w:color="auto"/>
            <w:right w:val="none" w:sz="0" w:space="0" w:color="auto"/>
          </w:divBdr>
          <w:divsChild>
            <w:div w:id="825050554">
              <w:marLeft w:val="0"/>
              <w:marRight w:val="0"/>
              <w:marTop w:val="944"/>
              <w:marBottom w:val="0"/>
              <w:divBdr>
                <w:top w:val="none" w:sz="0" w:space="0" w:color="auto"/>
                <w:left w:val="none" w:sz="0" w:space="0" w:color="auto"/>
                <w:bottom w:val="none" w:sz="0" w:space="0" w:color="auto"/>
                <w:right w:val="none" w:sz="0" w:space="0" w:color="auto"/>
              </w:divBdr>
            </w:div>
          </w:divsChild>
        </w:div>
        <w:div w:id="2977498">
          <w:marLeft w:val="0"/>
          <w:marRight w:val="0"/>
          <w:marTop w:val="457"/>
          <w:marBottom w:val="914"/>
          <w:divBdr>
            <w:top w:val="single" w:sz="8" w:space="31" w:color="EB5D0B"/>
            <w:left w:val="none" w:sz="0" w:space="0" w:color="auto"/>
            <w:bottom w:val="single" w:sz="8" w:space="31" w:color="EB5D0B"/>
            <w:right w:val="none" w:sz="0" w:space="0" w:color="auto"/>
          </w:divBdr>
        </w:div>
        <w:div w:id="2980652">
          <w:marLeft w:val="0"/>
          <w:marRight w:val="0"/>
          <w:marTop w:val="0"/>
          <w:marBottom w:val="0"/>
          <w:divBdr>
            <w:top w:val="none" w:sz="0" w:space="0" w:color="auto"/>
            <w:left w:val="none" w:sz="0" w:space="0" w:color="auto"/>
            <w:bottom w:val="none" w:sz="0" w:space="0" w:color="auto"/>
            <w:right w:val="none" w:sz="0" w:space="0" w:color="auto"/>
          </w:divBdr>
        </w:div>
        <w:div w:id="3015690">
          <w:marLeft w:val="0"/>
          <w:marRight w:val="0"/>
          <w:marTop w:val="0"/>
          <w:marBottom w:val="0"/>
          <w:divBdr>
            <w:top w:val="none" w:sz="0" w:space="0" w:color="auto"/>
            <w:left w:val="none" w:sz="0" w:space="0" w:color="auto"/>
            <w:bottom w:val="none" w:sz="0" w:space="0" w:color="auto"/>
            <w:right w:val="none" w:sz="0" w:space="0" w:color="auto"/>
          </w:divBdr>
        </w:div>
        <w:div w:id="3021214">
          <w:marLeft w:val="0"/>
          <w:marRight w:val="0"/>
          <w:marTop w:val="944"/>
          <w:marBottom w:val="944"/>
          <w:divBdr>
            <w:top w:val="none" w:sz="0" w:space="0" w:color="auto"/>
            <w:left w:val="none" w:sz="0" w:space="0" w:color="auto"/>
            <w:bottom w:val="none" w:sz="0" w:space="0" w:color="auto"/>
            <w:right w:val="none" w:sz="0" w:space="0" w:color="auto"/>
          </w:divBdr>
          <w:divsChild>
            <w:div w:id="191652571">
              <w:marLeft w:val="0"/>
              <w:marRight w:val="0"/>
              <w:marTop w:val="378"/>
              <w:marBottom w:val="378"/>
              <w:divBdr>
                <w:top w:val="none" w:sz="0" w:space="0" w:color="auto"/>
                <w:left w:val="none" w:sz="0" w:space="0" w:color="auto"/>
                <w:bottom w:val="none" w:sz="0" w:space="0" w:color="auto"/>
                <w:right w:val="none" w:sz="0" w:space="0" w:color="auto"/>
              </w:divBdr>
            </w:div>
            <w:div w:id="234320636">
              <w:marLeft w:val="0"/>
              <w:marRight w:val="0"/>
              <w:marTop w:val="378"/>
              <w:marBottom w:val="378"/>
              <w:divBdr>
                <w:top w:val="none" w:sz="0" w:space="0" w:color="auto"/>
                <w:left w:val="none" w:sz="0" w:space="0" w:color="auto"/>
                <w:bottom w:val="none" w:sz="0" w:space="0" w:color="auto"/>
                <w:right w:val="none" w:sz="0" w:space="0" w:color="auto"/>
              </w:divBdr>
            </w:div>
            <w:div w:id="355691596">
              <w:marLeft w:val="0"/>
              <w:marRight w:val="0"/>
              <w:marTop w:val="378"/>
              <w:marBottom w:val="378"/>
              <w:divBdr>
                <w:top w:val="none" w:sz="0" w:space="0" w:color="auto"/>
                <w:left w:val="none" w:sz="0" w:space="0" w:color="auto"/>
                <w:bottom w:val="none" w:sz="0" w:space="0" w:color="auto"/>
                <w:right w:val="none" w:sz="0" w:space="0" w:color="auto"/>
              </w:divBdr>
            </w:div>
            <w:div w:id="359935258">
              <w:marLeft w:val="0"/>
              <w:marRight w:val="0"/>
              <w:marTop w:val="472"/>
              <w:marBottom w:val="472"/>
              <w:divBdr>
                <w:top w:val="none" w:sz="0" w:space="0" w:color="auto"/>
                <w:left w:val="none" w:sz="0" w:space="0" w:color="auto"/>
                <w:bottom w:val="none" w:sz="0" w:space="0" w:color="auto"/>
                <w:right w:val="none" w:sz="0" w:space="0" w:color="auto"/>
              </w:divBdr>
            </w:div>
            <w:div w:id="479225087">
              <w:marLeft w:val="0"/>
              <w:marRight w:val="0"/>
              <w:marTop w:val="378"/>
              <w:marBottom w:val="378"/>
              <w:divBdr>
                <w:top w:val="none" w:sz="0" w:space="0" w:color="auto"/>
                <w:left w:val="none" w:sz="0" w:space="0" w:color="auto"/>
                <w:bottom w:val="none" w:sz="0" w:space="0" w:color="auto"/>
                <w:right w:val="none" w:sz="0" w:space="0" w:color="auto"/>
              </w:divBdr>
              <w:divsChild>
                <w:div w:id="584848499">
                  <w:marLeft w:val="0"/>
                  <w:marRight w:val="0"/>
                  <w:marTop w:val="0"/>
                  <w:marBottom w:val="0"/>
                  <w:divBdr>
                    <w:top w:val="none" w:sz="0" w:space="0" w:color="auto"/>
                    <w:left w:val="none" w:sz="0" w:space="0" w:color="auto"/>
                    <w:bottom w:val="none" w:sz="0" w:space="0" w:color="auto"/>
                    <w:right w:val="none" w:sz="0" w:space="0" w:color="auto"/>
                  </w:divBdr>
                </w:div>
              </w:divsChild>
            </w:div>
            <w:div w:id="668361931">
              <w:marLeft w:val="0"/>
              <w:marRight w:val="0"/>
              <w:marTop w:val="378"/>
              <w:marBottom w:val="378"/>
              <w:divBdr>
                <w:top w:val="none" w:sz="0" w:space="0" w:color="auto"/>
                <w:left w:val="none" w:sz="0" w:space="0" w:color="auto"/>
                <w:bottom w:val="none" w:sz="0" w:space="0" w:color="auto"/>
                <w:right w:val="none" w:sz="0" w:space="0" w:color="auto"/>
              </w:divBdr>
              <w:divsChild>
                <w:div w:id="384305417">
                  <w:marLeft w:val="0"/>
                  <w:marRight w:val="0"/>
                  <w:marTop w:val="0"/>
                  <w:marBottom w:val="0"/>
                  <w:divBdr>
                    <w:top w:val="none" w:sz="0" w:space="0" w:color="auto"/>
                    <w:left w:val="none" w:sz="0" w:space="0" w:color="auto"/>
                    <w:bottom w:val="none" w:sz="0" w:space="0" w:color="auto"/>
                    <w:right w:val="none" w:sz="0" w:space="0" w:color="auto"/>
                  </w:divBdr>
                </w:div>
              </w:divsChild>
            </w:div>
            <w:div w:id="732430723">
              <w:marLeft w:val="0"/>
              <w:marRight w:val="0"/>
              <w:marTop w:val="567"/>
              <w:marBottom w:val="708"/>
              <w:divBdr>
                <w:top w:val="none" w:sz="0" w:space="0" w:color="auto"/>
                <w:left w:val="none" w:sz="0" w:space="0" w:color="auto"/>
                <w:bottom w:val="none" w:sz="0" w:space="0" w:color="auto"/>
                <w:right w:val="none" w:sz="0" w:space="0" w:color="auto"/>
              </w:divBdr>
              <w:divsChild>
                <w:div w:id="663124581">
                  <w:marLeft w:val="0"/>
                  <w:marRight w:val="0"/>
                  <w:marTop w:val="0"/>
                  <w:marBottom w:val="0"/>
                  <w:divBdr>
                    <w:top w:val="none" w:sz="0" w:space="0" w:color="auto"/>
                    <w:left w:val="none" w:sz="0" w:space="0" w:color="auto"/>
                    <w:bottom w:val="none" w:sz="0" w:space="0" w:color="auto"/>
                    <w:right w:val="none" w:sz="0" w:space="0" w:color="auto"/>
                  </w:divBdr>
                  <w:divsChild>
                    <w:div w:id="994601562">
                      <w:marLeft w:val="0"/>
                      <w:marRight w:val="0"/>
                      <w:marTop w:val="0"/>
                      <w:marBottom w:val="0"/>
                      <w:divBdr>
                        <w:top w:val="none" w:sz="0" w:space="0" w:color="auto"/>
                        <w:left w:val="none" w:sz="0" w:space="0" w:color="auto"/>
                        <w:bottom w:val="none" w:sz="0" w:space="0" w:color="auto"/>
                        <w:right w:val="none" w:sz="0" w:space="0" w:color="auto"/>
                      </w:divBdr>
                      <w:divsChild>
                        <w:div w:id="216867000">
                          <w:marLeft w:val="0"/>
                          <w:marRight w:val="0"/>
                          <w:marTop w:val="0"/>
                          <w:marBottom w:val="0"/>
                          <w:divBdr>
                            <w:top w:val="none" w:sz="0" w:space="0" w:color="auto"/>
                            <w:left w:val="none" w:sz="0" w:space="0" w:color="auto"/>
                            <w:bottom w:val="none" w:sz="0" w:space="0" w:color="auto"/>
                            <w:right w:val="none" w:sz="0" w:space="0" w:color="auto"/>
                          </w:divBdr>
                        </w:div>
                        <w:div w:id="91659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804934">
              <w:marLeft w:val="0"/>
              <w:marRight w:val="0"/>
              <w:marTop w:val="378"/>
              <w:marBottom w:val="378"/>
              <w:divBdr>
                <w:top w:val="none" w:sz="0" w:space="0" w:color="auto"/>
                <w:left w:val="none" w:sz="0" w:space="0" w:color="auto"/>
                <w:bottom w:val="none" w:sz="0" w:space="0" w:color="auto"/>
                <w:right w:val="none" w:sz="0" w:space="0" w:color="auto"/>
              </w:divBdr>
            </w:div>
            <w:div w:id="951787446">
              <w:marLeft w:val="0"/>
              <w:marRight w:val="0"/>
              <w:marTop w:val="378"/>
              <w:marBottom w:val="378"/>
              <w:divBdr>
                <w:top w:val="none" w:sz="0" w:space="0" w:color="auto"/>
                <w:left w:val="none" w:sz="0" w:space="0" w:color="auto"/>
                <w:bottom w:val="none" w:sz="0" w:space="0" w:color="auto"/>
                <w:right w:val="none" w:sz="0" w:space="0" w:color="auto"/>
              </w:divBdr>
              <w:divsChild>
                <w:div w:id="25679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471">
          <w:marLeft w:val="0"/>
          <w:marRight w:val="0"/>
          <w:marTop w:val="0"/>
          <w:marBottom w:val="0"/>
          <w:divBdr>
            <w:top w:val="none" w:sz="0" w:space="0" w:color="auto"/>
            <w:left w:val="none" w:sz="0" w:space="0" w:color="auto"/>
            <w:bottom w:val="none" w:sz="0" w:space="0" w:color="auto"/>
            <w:right w:val="none" w:sz="0" w:space="0" w:color="auto"/>
          </w:divBdr>
          <w:divsChild>
            <w:div w:id="848300469">
              <w:marLeft w:val="0"/>
              <w:marRight w:val="0"/>
              <w:marTop w:val="0"/>
              <w:marBottom w:val="0"/>
              <w:divBdr>
                <w:top w:val="none" w:sz="0" w:space="0" w:color="auto"/>
                <w:left w:val="none" w:sz="0" w:space="0" w:color="auto"/>
                <w:bottom w:val="none" w:sz="0" w:space="0" w:color="auto"/>
                <w:right w:val="none" w:sz="0" w:space="0" w:color="auto"/>
              </w:divBdr>
            </w:div>
          </w:divsChild>
        </w:div>
        <w:div w:id="3093216">
          <w:marLeft w:val="0"/>
          <w:marRight w:val="0"/>
          <w:marTop w:val="240"/>
          <w:marBottom w:val="240"/>
          <w:divBdr>
            <w:top w:val="none" w:sz="0" w:space="0" w:color="auto"/>
            <w:left w:val="none" w:sz="0" w:space="0" w:color="auto"/>
            <w:bottom w:val="none" w:sz="0" w:space="0" w:color="auto"/>
            <w:right w:val="none" w:sz="0" w:space="0" w:color="auto"/>
          </w:divBdr>
        </w:div>
        <w:div w:id="3172374">
          <w:marLeft w:val="0"/>
          <w:marRight w:val="0"/>
          <w:marTop w:val="0"/>
          <w:marBottom w:val="0"/>
          <w:divBdr>
            <w:top w:val="none" w:sz="0" w:space="0" w:color="auto"/>
            <w:left w:val="none" w:sz="0" w:space="0" w:color="auto"/>
            <w:bottom w:val="none" w:sz="0" w:space="0" w:color="auto"/>
            <w:right w:val="none" w:sz="0" w:space="0" w:color="auto"/>
          </w:divBdr>
        </w:div>
        <w:div w:id="3212739">
          <w:marLeft w:val="0"/>
          <w:marRight w:val="0"/>
          <w:marTop w:val="240"/>
          <w:marBottom w:val="240"/>
          <w:divBdr>
            <w:top w:val="none" w:sz="0" w:space="0" w:color="auto"/>
            <w:left w:val="none" w:sz="0" w:space="0" w:color="auto"/>
            <w:bottom w:val="none" w:sz="0" w:space="0" w:color="auto"/>
            <w:right w:val="none" w:sz="0" w:space="0" w:color="auto"/>
          </w:divBdr>
          <w:divsChild>
            <w:div w:id="406390344">
              <w:marLeft w:val="0"/>
              <w:marRight w:val="0"/>
              <w:marTop w:val="0"/>
              <w:marBottom w:val="0"/>
              <w:divBdr>
                <w:top w:val="none" w:sz="0" w:space="0" w:color="auto"/>
                <w:left w:val="none" w:sz="0" w:space="0" w:color="auto"/>
                <w:bottom w:val="none" w:sz="0" w:space="0" w:color="auto"/>
                <w:right w:val="none" w:sz="0" w:space="0" w:color="auto"/>
              </w:divBdr>
            </w:div>
          </w:divsChild>
        </w:div>
        <w:div w:id="3215131">
          <w:marLeft w:val="0"/>
          <w:marRight w:val="0"/>
          <w:marTop w:val="0"/>
          <w:marBottom w:val="0"/>
          <w:divBdr>
            <w:top w:val="none" w:sz="0" w:space="0" w:color="auto"/>
            <w:left w:val="none" w:sz="0" w:space="0" w:color="auto"/>
            <w:bottom w:val="none" w:sz="0" w:space="0" w:color="auto"/>
            <w:right w:val="none" w:sz="0" w:space="0" w:color="auto"/>
          </w:divBdr>
          <w:divsChild>
            <w:div w:id="188222114">
              <w:marLeft w:val="0"/>
              <w:marRight w:val="0"/>
              <w:marTop w:val="0"/>
              <w:marBottom w:val="0"/>
              <w:divBdr>
                <w:top w:val="none" w:sz="0" w:space="0" w:color="auto"/>
                <w:left w:val="none" w:sz="0" w:space="0" w:color="auto"/>
                <w:bottom w:val="none" w:sz="0" w:space="0" w:color="auto"/>
                <w:right w:val="none" w:sz="0" w:space="0" w:color="auto"/>
              </w:divBdr>
              <w:divsChild>
                <w:div w:id="621114083">
                  <w:marLeft w:val="0"/>
                  <w:marRight w:val="0"/>
                  <w:marTop w:val="0"/>
                  <w:marBottom w:val="0"/>
                  <w:divBdr>
                    <w:top w:val="none" w:sz="0" w:space="0" w:color="auto"/>
                    <w:left w:val="none" w:sz="0" w:space="0" w:color="auto"/>
                    <w:bottom w:val="none" w:sz="0" w:space="0" w:color="auto"/>
                    <w:right w:val="none" w:sz="0" w:space="0" w:color="auto"/>
                  </w:divBdr>
                  <w:divsChild>
                    <w:div w:id="912007088">
                      <w:marLeft w:val="0"/>
                      <w:marRight w:val="0"/>
                      <w:marTop w:val="0"/>
                      <w:marBottom w:val="0"/>
                      <w:divBdr>
                        <w:top w:val="none" w:sz="0" w:space="0" w:color="auto"/>
                        <w:left w:val="none" w:sz="0" w:space="0" w:color="auto"/>
                        <w:bottom w:val="none" w:sz="0" w:space="0" w:color="auto"/>
                        <w:right w:val="none" w:sz="0" w:space="0" w:color="auto"/>
                      </w:divBdr>
                      <w:divsChild>
                        <w:div w:id="78488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4243">
          <w:marLeft w:val="0"/>
          <w:marRight w:val="0"/>
          <w:marTop w:val="0"/>
          <w:marBottom w:val="0"/>
          <w:divBdr>
            <w:top w:val="none" w:sz="0" w:space="0" w:color="auto"/>
            <w:left w:val="none" w:sz="0" w:space="0" w:color="auto"/>
            <w:bottom w:val="none" w:sz="0" w:space="0" w:color="auto"/>
            <w:right w:val="none" w:sz="0" w:space="0" w:color="auto"/>
          </w:divBdr>
        </w:div>
        <w:div w:id="3290205">
          <w:marLeft w:val="0"/>
          <w:marRight w:val="0"/>
          <w:marTop w:val="240"/>
          <w:marBottom w:val="240"/>
          <w:divBdr>
            <w:top w:val="none" w:sz="0" w:space="0" w:color="auto"/>
            <w:left w:val="none" w:sz="0" w:space="0" w:color="auto"/>
            <w:bottom w:val="none" w:sz="0" w:space="0" w:color="auto"/>
            <w:right w:val="none" w:sz="0" w:space="0" w:color="auto"/>
          </w:divBdr>
          <w:divsChild>
            <w:div w:id="266739050">
              <w:marLeft w:val="0"/>
              <w:marRight w:val="0"/>
              <w:marTop w:val="0"/>
              <w:marBottom w:val="0"/>
              <w:divBdr>
                <w:top w:val="none" w:sz="0" w:space="0" w:color="auto"/>
                <w:left w:val="none" w:sz="0" w:space="0" w:color="auto"/>
                <w:bottom w:val="none" w:sz="0" w:space="0" w:color="auto"/>
                <w:right w:val="none" w:sz="0" w:space="0" w:color="auto"/>
              </w:divBdr>
            </w:div>
          </w:divsChild>
        </w:div>
        <w:div w:id="3364393">
          <w:marLeft w:val="0"/>
          <w:marRight w:val="0"/>
          <w:marTop w:val="0"/>
          <w:marBottom w:val="0"/>
          <w:divBdr>
            <w:top w:val="none" w:sz="0" w:space="0" w:color="auto"/>
            <w:left w:val="none" w:sz="0" w:space="0" w:color="auto"/>
            <w:bottom w:val="none" w:sz="0" w:space="0" w:color="auto"/>
            <w:right w:val="none" w:sz="0" w:space="0" w:color="auto"/>
          </w:divBdr>
        </w:div>
        <w:div w:id="3408590">
          <w:marLeft w:val="0"/>
          <w:marRight w:val="0"/>
          <w:marTop w:val="240"/>
          <w:marBottom w:val="240"/>
          <w:divBdr>
            <w:top w:val="none" w:sz="0" w:space="0" w:color="auto"/>
            <w:left w:val="none" w:sz="0" w:space="0" w:color="auto"/>
            <w:bottom w:val="none" w:sz="0" w:space="0" w:color="auto"/>
            <w:right w:val="none" w:sz="0" w:space="0" w:color="auto"/>
          </w:divBdr>
          <w:divsChild>
            <w:div w:id="984814940">
              <w:marLeft w:val="0"/>
              <w:marRight w:val="0"/>
              <w:marTop w:val="0"/>
              <w:marBottom w:val="0"/>
              <w:divBdr>
                <w:top w:val="none" w:sz="0" w:space="0" w:color="auto"/>
                <w:left w:val="none" w:sz="0" w:space="0" w:color="auto"/>
                <w:bottom w:val="none" w:sz="0" w:space="0" w:color="auto"/>
                <w:right w:val="none" w:sz="0" w:space="0" w:color="auto"/>
              </w:divBdr>
            </w:div>
          </w:divsChild>
        </w:div>
        <w:div w:id="3486225">
          <w:marLeft w:val="0"/>
          <w:marRight w:val="0"/>
          <w:marTop w:val="0"/>
          <w:marBottom w:val="0"/>
          <w:divBdr>
            <w:top w:val="none" w:sz="0" w:space="0" w:color="auto"/>
            <w:left w:val="none" w:sz="0" w:space="0" w:color="auto"/>
            <w:bottom w:val="none" w:sz="0" w:space="0" w:color="auto"/>
            <w:right w:val="none" w:sz="0" w:space="0" w:color="auto"/>
          </w:divBdr>
        </w:div>
        <w:div w:id="3553194">
          <w:marLeft w:val="0"/>
          <w:marRight w:val="0"/>
          <w:marTop w:val="300"/>
          <w:marBottom w:val="300"/>
          <w:divBdr>
            <w:top w:val="none" w:sz="0" w:space="0" w:color="auto"/>
            <w:left w:val="none" w:sz="0" w:space="0" w:color="auto"/>
            <w:bottom w:val="none" w:sz="0" w:space="0" w:color="auto"/>
            <w:right w:val="none" w:sz="0" w:space="0" w:color="auto"/>
          </w:divBdr>
        </w:div>
        <w:div w:id="3670493">
          <w:marLeft w:val="0"/>
          <w:marRight w:val="0"/>
          <w:marTop w:val="360"/>
          <w:marBottom w:val="360"/>
          <w:divBdr>
            <w:top w:val="none" w:sz="0" w:space="0" w:color="auto"/>
            <w:left w:val="none" w:sz="0" w:space="0" w:color="auto"/>
            <w:bottom w:val="none" w:sz="0" w:space="0" w:color="auto"/>
            <w:right w:val="none" w:sz="0" w:space="0" w:color="auto"/>
          </w:divBdr>
        </w:div>
        <w:div w:id="3752657">
          <w:marLeft w:val="0"/>
          <w:marRight w:val="0"/>
          <w:marTop w:val="240"/>
          <w:marBottom w:val="240"/>
          <w:divBdr>
            <w:top w:val="none" w:sz="0" w:space="0" w:color="auto"/>
            <w:left w:val="none" w:sz="0" w:space="0" w:color="auto"/>
            <w:bottom w:val="none" w:sz="0" w:space="0" w:color="auto"/>
            <w:right w:val="none" w:sz="0" w:space="0" w:color="auto"/>
          </w:divBdr>
        </w:div>
        <w:div w:id="3821623">
          <w:marLeft w:val="0"/>
          <w:marRight w:val="0"/>
          <w:marTop w:val="0"/>
          <w:marBottom w:val="0"/>
          <w:divBdr>
            <w:top w:val="none" w:sz="0" w:space="0" w:color="auto"/>
            <w:left w:val="none" w:sz="0" w:space="0" w:color="auto"/>
            <w:bottom w:val="none" w:sz="0" w:space="0" w:color="auto"/>
            <w:right w:val="none" w:sz="0" w:space="0" w:color="auto"/>
          </w:divBdr>
        </w:div>
        <w:div w:id="3870314">
          <w:marLeft w:val="0"/>
          <w:marRight w:val="0"/>
          <w:marTop w:val="0"/>
          <w:marBottom w:val="0"/>
          <w:divBdr>
            <w:top w:val="none" w:sz="0" w:space="0" w:color="auto"/>
            <w:left w:val="none" w:sz="0" w:space="0" w:color="auto"/>
            <w:bottom w:val="single" w:sz="6" w:space="18" w:color="B8B9BA"/>
            <w:right w:val="none" w:sz="0" w:space="0" w:color="auto"/>
          </w:divBdr>
          <w:divsChild>
            <w:div w:id="71004054">
              <w:marLeft w:val="0"/>
              <w:marRight w:val="0"/>
              <w:marTop w:val="351"/>
              <w:marBottom w:val="0"/>
              <w:divBdr>
                <w:top w:val="none" w:sz="0" w:space="0" w:color="auto"/>
                <w:left w:val="none" w:sz="0" w:space="0" w:color="auto"/>
                <w:bottom w:val="none" w:sz="0" w:space="0" w:color="auto"/>
                <w:right w:val="none" w:sz="0" w:space="0" w:color="auto"/>
              </w:divBdr>
            </w:div>
            <w:div w:id="265042905">
              <w:marLeft w:val="0"/>
              <w:marRight w:val="0"/>
              <w:marTop w:val="263"/>
              <w:marBottom w:val="0"/>
              <w:divBdr>
                <w:top w:val="none" w:sz="0" w:space="0" w:color="auto"/>
                <w:left w:val="none" w:sz="0" w:space="0" w:color="auto"/>
                <w:bottom w:val="none" w:sz="0" w:space="0" w:color="auto"/>
                <w:right w:val="none" w:sz="0" w:space="0" w:color="auto"/>
              </w:divBdr>
              <w:divsChild>
                <w:div w:id="45082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720">
          <w:marLeft w:val="0"/>
          <w:marRight w:val="0"/>
          <w:marTop w:val="0"/>
          <w:marBottom w:val="0"/>
          <w:divBdr>
            <w:top w:val="none" w:sz="0" w:space="0" w:color="auto"/>
            <w:left w:val="none" w:sz="0" w:space="0" w:color="auto"/>
            <w:bottom w:val="none" w:sz="0" w:space="0" w:color="auto"/>
            <w:right w:val="none" w:sz="0" w:space="0" w:color="auto"/>
          </w:divBdr>
        </w:div>
        <w:div w:id="3947613">
          <w:marLeft w:val="0"/>
          <w:marRight w:val="0"/>
          <w:marTop w:val="0"/>
          <w:marBottom w:val="0"/>
          <w:divBdr>
            <w:top w:val="none" w:sz="0" w:space="0" w:color="auto"/>
            <w:left w:val="none" w:sz="0" w:space="0" w:color="auto"/>
            <w:bottom w:val="none" w:sz="0" w:space="0" w:color="auto"/>
            <w:right w:val="none" w:sz="0" w:space="0" w:color="auto"/>
          </w:divBdr>
        </w:div>
        <w:div w:id="4207211">
          <w:marLeft w:val="0"/>
          <w:marRight w:val="0"/>
          <w:marTop w:val="344"/>
          <w:marBottom w:val="344"/>
          <w:divBdr>
            <w:top w:val="none" w:sz="0" w:space="0" w:color="auto"/>
            <w:left w:val="none" w:sz="0" w:space="0" w:color="auto"/>
            <w:bottom w:val="none" w:sz="0" w:space="0" w:color="auto"/>
            <w:right w:val="none" w:sz="0" w:space="0" w:color="auto"/>
          </w:divBdr>
          <w:divsChild>
            <w:div w:id="180365745">
              <w:marLeft w:val="0"/>
              <w:marRight w:val="0"/>
              <w:marTop w:val="0"/>
              <w:marBottom w:val="0"/>
              <w:divBdr>
                <w:top w:val="none" w:sz="0" w:space="0" w:color="auto"/>
                <w:left w:val="none" w:sz="0" w:space="0" w:color="auto"/>
                <w:bottom w:val="none" w:sz="0" w:space="0" w:color="auto"/>
                <w:right w:val="none" w:sz="0" w:space="0" w:color="auto"/>
              </w:divBdr>
            </w:div>
          </w:divsChild>
        </w:div>
        <w:div w:id="4209259">
          <w:marLeft w:val="0"/>
          <w:marRight w:val="0"/>
          <w:marTop w:val="0"/>
          <w:marBottom w:val="0"/>
          <w:divBdr>
            <w:top w:val="none" w:sz="0" w:space="0" w:color="auto"/>
            <w:left w:val="none" w:sz="0" w:space="0" w:color="auto"/>
            <w:bottom w:val="none" w:sz="0" w:space="0" w:color="auto"/>
            <w:right w:val="none" w:sz="0" w:space="0" w:color="auto"/>
          </w:divBdr>
        </w:div>
        <w:div w:id="4213611">
          <w:marLeft w:val="0"/>
          <w:marRight w:val="0"/>
          <w:marTop w:val="0"/>
          <w:marBottom w:val="0"/>
          <w:divBdr>
            <w:top w:val="none" w:sz="0" w:space="0" w:color="auto"/>
            <w:left w:val="none" w:sz="0" w:space="0" w:color="auto"/>
            <w:bottom w:val="none" w:sz="0" w:space="0" w:color="auto"/>
            <w:right w:val="none" w:sz="0" w:space="0" w:color="auto"/>
          </w:divBdr>
          <w:divsChild>
            <w:div w:id="969091051">
              <w:marLeft w:val="0"/>
              <w:marRight w:val="0"/>
              <w:marTop w:val="0"/>
              <w:marBottom w:val="0"/>
              <w:divBdr>
                <w:top w:val="none" w:sz="0" w:space="0" w:color="auto"/>
                <w:left w:val="none" w:sz="0" w:space="0" w:color="auto"/>
                <w:bottom w:val="none" w:sz="0" w:space="0" w:color="auto"/>
                <w:right w:val="none" w:sz="0" w:space="0" w:color="auto"/>
              </w:divBdr>
            </w:div>
          </w:divsChild>
        </w:div>
        <w:div w:id="4358063">
          <w:marLeft w:val="0"/>
          <w:marRight w:val="0"/>
          <w:marTop w:val="225"/>
          <w:marBottom w:val="0"/>
          <w:divBdr>
            <w:top w:val="none" w:sz="0" w:space="0" w:color="auto"/>
            <w:left w:val="none" w:sz="0" w:space="0" w:color="auto"/>
            <w:bottom w:val="none" w:sz="0" w:space="0" w:color="auto"/>
            <w:right w:val="none" w:sz="0" w:space="0" w:color="auto"/>
          </w:divBdr>
        </w:div>
        <w:div w:id="4402535">
          <w:marLeft w:val="0"/>
          <w:marRight w:val="0"/>
          <w:marTop w:val="240"/>
          <w:marBottom w:val="240"/>
          <w:divBdr>
            <w:top w:val="none" w:sz="0" w:space="0" w:color="auto"/>
            <w:left w:val="none" w:sz="0" w:space="0" w:color="auto"/>
            <w:bottom w:val="none" w:sz="0" w:space="0" w:color="auto"/>
            <w:right w:val="none" w:sz="0" w:space="0" w:color="auto"/>
          </w:divBdr>
        </w:div>
        <w:div w:id="4477479">
          <w:marLeft w:val="0"/>
          <w:marRight w:val="0"/>
          <w:marTop w:val="0"/>
          <w:marBottom w:val="0"/>
          <w:divBdr>
            <w:top w:val="none" w:sz="0" w:space="0" w:color="auto"/>
            <w:left w:val="none" w:sz="0" w:space="0" w:color="auto"/>
            <w:bottom w:val="none" w:sz="0" w:space="0" w:color="auto"/>
            <w:right w:val="none" w:sz="0" w:space="0" w:color="auto"/>
          </w:divBdr>
        </w:div>
        <w:div w:id="4598955">
          <w:marLeft w:val="0"/>
          <w:marRight w:val="0"/>
          <w:marTop w:val="378"/>
          <w:marBottom w:val="378"/>
          <w:divBdr>
            <w:top w:val="none" w:sz="0" w:space="0" w:color="auto"/>
            <w:left w:val="none" w:sz="0" w:space="0" w:color="auto"/>
            <w:bottom w:val="none" w:sz="0" w:space="0" w:color="auto"/>
            <w:right w:val="none" w:sz="0" w:space="0" w:color="auto"/>
          </w:divBdr>
          <w:divsChild>
            <w:div w:id="539125750">
              <w:marLeft w:val="0"/>
              <w:marRight w:val="0"/>
              <w:marTop w:val="0"/>
              <w:marBottom w:val="0"/>
              <w:divBdr>
                <w:top w:val="none" w:sz="0" w:space="0" w:color="auto"/>
                <w:left w:val="none" w:sz="0" w:space="0" w:color="auto"/>
                <w:bottom w:val="none" w:sz="0" w:space="0" w:color="auto"/>
                <w:right w:val="none" w:sz="0" w:space="0" w:color="auto"/>
              </w:divBdr>
            </w:div>
          </w:divsChild>
        </w:div>
        <w:div w:id="4602851">
          <w:marLeft w:val="0"/>
          <w:marRight w:val="240"/>
          <w:marTop w:val="0"/>
          <w:marBottom w:val="0"/>
          <w:divBdr>
            <w:top w:val="none" w:sz="0" w:space="0" w:color="auto"/>
            <w:left w:val="none" w:sz="0" w:space="0" w:color="auto"/>
            <w:bottom w:val="none" w:sz="0" w:space="0" w:color="auto"/>
            <w:right w:val="none" w:sz="0" w:space="0" w:color="auto"/>
          </w:divBdr>
        </w:div>
        <w:div w:id="4670601">
          <w:marLeft w:val="0"/>
          <w:marRight w:val="0"/>
          <w:marTop w:val="0"/>
          <w:marBottom w:val="0"/>
          <w:divBdr>
            <w:top w:val="none" w:sz="0" w:space="0" w:color="auto"/>
            <w:left w:val="none" w:sz="0" w:space="0" w:color="auto"/>
            <w:bottom w:val="none" w:sz="0" w:space="0" w:color="auto"/>
            <w:right w:val="none" w:sz="0" w:space="0" w:color="auto"/>
          </w:divBdr>
          <w:divsChild>
            <w:div w:id="382754529">
              <w:marLeft w:val="0"/>
              <w:marRight w:val="0"/>
              <w:marTop w:val="0"/>
              <w:marBottom w:val="0"/>
              <w:divBdr>
                <w:top w:val="none" w:sz="0" w:space="0" w:color="auto"/>
                <w:left w:val="none" w:sz="0" w:space="0" w:color="auto"/>
                <w:bottom w:val="none" w:sz="0" w:space="0" w:color="auto"/>
                <w:right w:val="none" w:sz="0" w:space="0" w:color="auto"/>
              </w:divBdr>
            </w:div>
          </w:divsChild>
        </w:div>
        <w:div w:id="4670802">
          <w:marLeft w:val="0"/>
          <w:marRight w:val="0"/>
          <w:marTop w:val="0"/>
          <w:marBottom w:val="0"/>
          <w:divBdr>
            <w:top w:val="none" w:sz="0" w:space="0" w:color="auto"/>
            <w:left w:val="none" w:sz="0" w:space="0" w:color="auto"/>
            <w:bottom w:val="none" w:sz="0" w:space="0" w:color="auto"/>
            <w:right w:val="none" w:sz="0" w:space="0" w:color="auto"/>
          </w:divBdr>
        </w:div>
        <w:div w:id="4670978">
          <w:marLeft w:val="0"/>
          <w:marRight w:val="0"/>
          <w:marTop w:val="360"/>
          <w:marBottom w:val="450"/>
          <w:divBdr>
            <w:top w:val="none" w:sz="0" w:space="0" w:color="auto"/>
            <w:left w:val="none" w:sz="0" w:space="0" w:color="auto"/>
            <w:bottom w:val="none" w:sz="0" w:space="0" w:color="auto"/>
            <w:right w:val="none" w:sz="0" w:space="0" w:color="auto"/>
          </w:divBdr>
          <w:divsChild>
            <w:div w:id="890847680">
              <w:marLeft w:val="0"/>
              <w:marRight w:val="0"/>
              <w:marTop w:val="0"/>
              <w:marBottom w:val="0"/>
              <w:divBdr>
                <w:top w:val="none" w:sz="0" w:space="0" w:color="auto"/>
                <w:left w:val="none" w:sz="0" w:space="0" w:color="auto"/>
                <w:bottom w:val="single" w:sz="6" w:space="15" w:color="B8B9BA"/>
                <w:right w:val="none" w:sz="0" w:space="0" w:color="auto"/>
              </w:divBdr>
              <w:divsChild>
                <w:div w:id="44182269">
                  <w:marLeft w:val="0"/>
                  <w:marRight w:val="0"/>
                  <w:marTop w:val="225"/>
                  <w:marBottom w:val="0"/>
                  <w:divBdr>
                    <w:top w:val="none" w:sz="0" w:space="0" w:color="auto"/>
                    <w:left w:val="none" w:sz="0" w:space="0" w:color="auto"/>
                    <w:bottom w:val="none" w:sz="0" w:space="0" w:color="auto"/>
                    <w:right w:val="none" w:sz="0" w:space="0" w:color="auto"/>
                  </w:divBdr>
                </w:div>
                <w:div w:id="8194193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671172">
          <w:marLeft w:val="0"/>
          <w:marRight w:val="0"/>
          <w:marTop w:val="0"/>
          <w:marBottom w:val="0"/>
          <w:divBdr>
            <w:top w:val="none" w:sz="0" w:space="0" w:color="auto"/>
            <w:left w:val="none" w:sz="0" w:space="0" w:color="auto"/>
            <w:bottom w:val="none" w:sz="0" w:space="0" w:color="auto"/>
            <w:right w:val="none" w:sz="0" w:space="0" w:color="auto"/>
          </w:divBdr>
        </w:div>
        <w:div w:id="4674984">
          <w:marLeft w:val="0"/>
          <w:marRight w:val="0"/>
          <w:marTop w:val="0"/>
          <w:marBottom w:val="0"/>
          <w:divBdr>
            <w:top w:val="none" w:sz="0" w:space="0" w:color="auto"/>
            <w:left w:val="none" w:sz="0" w:space="0" w:color="auto"/>
            <w:bottom w:val="none" w:sz="0" w:space="0" w:color="auto"/>
            <w:right w:val="none" w:sz="0" w:space="0" w:color="auto"/>
          </w:divBdr>
        </w:div>
        <w:div w:id="4790933">
          <w:marLeft w:val="0"/>
          <w:marRight w:val="0"/>
          <w:marTop w:val="0"/>
          <w:marBottom w:val="472"/>
          <w:divBdr>
            <w:top w:val="none" w:sz="0" w:space="0" w:color="auto"/>
            <w:left w:val="none" w:sz="0" w:space="0" w:color="auto"/>
            <w:bottom w:val="none" w:sz="0" w:space="0" w:color="auto"/>
            <w:right w:val="none" w:sz="0" w:space="0" w:color="auto"/>
          </w:divBdr>
        </w:div>
        <w:div w:id="4938796">
          <w:marLeft w:val="0"/>
          <w:marRight w:val="0"/>
          <w:marTop w:val="240"/>
          <w:marBottom w:val="240"/>
          <w:divBdr>
            <w:top w:val="none" w:sz="0" w:space="0" w:color="auto"/>
            <w:left w:val="none" w:sz="0" w:space="0" w:color="auto"/>
            <w:bottom w:val="none" w:sz="0" w:space="0" w:color="auto"/>
            <w:right w:val="none" w:sz="0" w:space="0" w:color="auto"/>
          </w:divBdr>
        </w:div>
        <w:div w:id="4982967">
          <w:marLeft w:val="0"/>
          <w:marRight w:val="0"/>
          <w:marTop w:val="240"/>
          <w:marBottom w:val="240"/>
          <w:divBdr>
            <w:top w:val="none" w:sz="0" w:space="0" w:color="auto"/>
            <w:left w:val="none" w:sz="0" w:space="0" w:color="auto"/>
            <w:bottom w:val="none" w:sz="0" w:space="0" w:color="auto"/>
            <w:right w:val="none" w:sz="0" w:space="0" w:color="auto"/>
          </w:divBdr>
        </w:div>
        <w:div w:id="5060724">
          <w:marLeft w:val="0"/>
          <w:marRight w:val="0"/>
          <w:marTop w:val="0"/>
          <w:marBottom w:val="180"/>
          <w:divBdr>
            <w:top w:val="none" w:sz="0" w:space="0" w:color="auto"/>
            <w:left w:val="none" w:sz="0" w:space="0" w:color="auto"/>
            <w:bottom w:val="none" w:sz="0" w:space="0" w:color="auto"/>
            <w:right w:val="none" w:sz="0" w:space="0" w:color="auto"/>
          </w:divBdr>
          <w:divsChild>
            <w:div w:id="999236030">
              <w:marLeft w:val="0"/>
              <w:marRight w:val="0"/>
              <w:marTop w:val="0"/>
              <w:marBottom w:val="0"/>
              <w:divBdr>
                <w:top w:val="none" w:sz="0" w:space="0" w:color="auto"/>
                <w:left w:val="none" w:sz="0" w:space="0" w:color="auto"/>
                <w:bottom w:val="none" w:sz="0" w:space="0" w:color="auto"/>
                <w:right w:val="none" w:sz="0" w:space="0" w:color="auto"/>
              </w:divBdr>
            </w:div>
          </w:divsChild>
        </w:div>
        <w:div w:id="5134984">
          <w:marLeft w:val="0"/>
          <w:marRight w:val="0"/>
          <w:marTop w:val="0"/>
          <w:marBottom w:val="0"/>
          <w:divBdr>
            <w:top w:val="none" w:sz="0" w:space="0" w:color="auto"/>
            <w:left w:val="none" w:sz="0" w:space="0" w:color="auto"/>
            <w:bottom w:val="none" w:sz="0" w:space="0" w:color="auto"/>
            <w:right w:val="none" w:sz="0" w:space="0" w:color="auto"/>
          </w:divBdr>
        </w:div>
        <w:div w:id="5183234">
          <w:marLeft w:val="0"/>
          <w:marRight w:val="0"/>
          <w:marTop w:val="0"/>
          <w:marBottom w:val="0"/>
          <w:divBdr>
            <w:top w:val="none" w:sz="0" w:space="0" w:color="auto"/>
            <w:left w:val="none" w:sz="0" w:space="0" w:color="auto"/>
            <w:bottom w:val="none" w:sz="0" w:space="0" w:color="auto"/>
            <w:right w:val="none" w:sz="0" w:space="0" w:color="auto"/>
          </w:divBdr>
        </w:div>
        <w:div w:id="5207341">
          <w:marLeft w:val="0"/>
          <w:marRight w:val="0"/>
          <w:marTop w:val="0"/>
          <w:marBottom w:val="0"/>
          <w:divBdr>
            <w:top w:val="none" w:sz="0" w:space="0" w:color="auto"/>
            <w:left w:val="none" w:sz="0" w:space="0" w:color="auto"/>
            <w:bottom w:val="none" w:sz="0" w:space="0" w:color="auto"/>
            <w:right w:val="none" w:sz="0" w:space="0" w:color="auto"/>
          </w:divBdr>
        </w:div>
        <w:div w:id="5254753">
          <w:marLeft w:val="0"/>
          <w:marRight w:val="0"/>
          <w:marTop w:val="366"/>
          <w:marBottom w:val="366"/>
          <w:divBdr>
            <w:top w:val="none" w:sz="0" w:space="0" w:color="auto"/>
            <w:left w:val="none" w:sz="0" w:space="0" w:color="auto"/>
            <w:bottom w:val="none" w:sz="0" w:space="0" w:color="auto"/>
            <w:right w:val="none" w:sz="0" w:space="0" w:color="auto"/>
          </w:divBdr>
        </w:div>
        <w:div w:id="5324574">
          <w:marLeft w:val="0"/>
          <w:marRight w:val="0"/>
          <w:marTop w:val="240"/>
          <w:marBottom w:val="240"/>
          <w:divBdr>
            <w:top w:val="none" w:sz="0" w:space="0" w:color="auto"/>
            <w:left w:val="none" w:sz="0" w:space="0" w:color="auto"/>
            <w:bottom w:val="none" w:sz="0" w:space="0" w:color="auto"/>
            <w:right w:val="none" w:sz="0" w:space="0" w:color="auto"/>
          </w:divBdr>
        </w:div>
        <w:div w:id="5331566">
          <w:marLeft w:val="0"/>
          <w:marRight w:val="0"/>
          <w:marTop w:val="0"/>
          <w:marBottom w:val="0"/>
          <w:divBdr>
            <w:top w:val="none" w:sz="0" w:space="0" w:color="auto"/>
            <w:left w:val="none" w:sz="0" w:space="0" w:color="auto"/>
            <w:bottom w:val="single" w:sz="6" w:space="15" w:color="B8B9BA"/>
            <w:right w:val="none" w:sz="0" w:space="0" w:color="auto"/>
          </w:divBdr>
          <w:divsChild>
            <w:div w:id="496074584">
              <w:marLeft w:val="0"/>
              <w:marRight w:val="0"/>
              <w:marTop w:val="300"/>
              <w:marBottom w:val="0"/>
              <w:divBdr>
                <w:top w:val="none" w:sz="0" w:space="0" w:color="auto"/>
                <w:left w:val="none" w:sz="0" w:space="0" w:color="auto"/>
                <w:bottom w:val="none" w:sz="0" w:space="0" w:color="auto"/>
                <w:right w:val="none" w:sz="0" w:space="0" w:color="auto"/>
              </w:divBdr>
            </w:div>
            <w:div w:id="690448048">
              <w:marLeft w:val="0"/>
              <w:marRight w:val="0"/>
              <w:marTop w:val="225"/>
              <w:marBottom w:val="0"/>
              <w:divBdr>
                <w:top w:val="none" w:sz="0" w:space="0" w:color="auto"/>
                <w:left w:val="none" w:sz="0" w:space="0" w:color="auto"/>
                <w:bottom w:val="none" w:sz="0" w:space="0" w:color="auto"/>
                <w:right w:val="none" w:sz="0" w:space="0" w:color="auto"/>
              </w:divBdr>
              <w:divsChild>
                <w:div w:id="3466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3471">
          <w:marLeft w:val="0"/>
          <w:marRight w:val="0"/>
          <w:marTop w:val="0"/>
          <w:marBottom w:val="0"/>
          <w:divBdr>
            <w:top w:val="none" w:sz="0" w:space="0" w:color="auto"/>
            <w:left w:val="none" w:sz="0" w:space="0" w:color="auto"/>
            <w:bottom w:val="none" w:sz="0" w:space="0" w:color="auto"/>
            <w:right w:val="none" w:sz="0" w:space="0" w:color="auto"/>
          </w:divBdr>
        </w:div>
        <w:div w:id="5376749">
          <w:marLeft w:val="0"/>
          <w:marRight w:val="0"/>
          <w:marTop w:val="225"/>
          <w:marBottom w:val="0"/>
          <w:divBdr>
            <w:top w:val="none" w:sz="0" w:space="0" w:color="auto"/>
            <w:left w:val="none" w:sz="0" w:space="0" w:color="auto"/>
            <w:bottom w:val="none" w:sz="0" w:space="0" w:color="auto"/>
            <w:right w:val="none" w:sz="0" w:space="0" w:color="auto"/>
          </w:divBdr>
          <w:divsChild>
            <w:div w:id="757949640">
              <w:marLeft w:val="0"/>
              <w:marRight w:val="0"/>
              <w:marTop w:val="0"/>
              <w:marBottom w:val="0"/>
              <w:divBdr>
                <w:top w:val="none" w:sz="0" w:space="0" w:color="auto"/>
                <w:left w:val="none" w:sz="0" w:space="0" w:color="auto"/>
                <w:bottom w:val="none" w:sz="0" w:space="0" w:color="auto"/>
                <w:right w:val="none" w:sz="0" w:space="0" w:color="auto"/>
              </w:divBdr>
            </w:div>
          </w:divsChild>
        </w:div>
        <w:div w:id="5443044">
          <w:marLeft w:val="0"/>
          <w:marRight w:val="0"/>
          <w:marTop w:val="0"/>
          <w:marBottom w:val="0"/>
          <w:divBdr>
            <w:top w:val="none" w:sz="0" w:space="0" w:color="auto"/>
            <w:left w:val="none" w:sz="0" w:space="0" w:color="auto"/>
            <w:bottom w:val="none" w:sz="0" w:space="0" w:color="auto"/>
            <w:right w:val="none" w:sz="0" w:space="0" w:color="auto"/>
          </w:divBdr>
          <w:divsChild>
            <w:div w:id="737363496">
              <w:marLeft w:val="0"/>
              <w:marRight w:val="0"/>
              <w:marTop w:val="0"/>
              <w:marBottom w:val="0"/>
              <w:divBdr>
                <w:top w:val="none" w:sz="0" w:space="0" w:color="auto"/>
                <w:left w:val="none" w:sz="0" w:space="0" w:color="auto"/>
                <w:bottom w:val="none" w:sz="0" w:space="0" w:color="auto"/>
                <w:right w:val="none" w:sz="0" w:space="0" w:color="auto"/>
              </w:divBdr>
              <w:divsChild>
                <w:div w:id="90298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3470">
          <w:marLeft w:val="0"/>
          <w:marRight w:val="0"/>
          <w:marTop w:val="0"/>
          <w:marBottom w:val="0"/>
          <w:divBdr>
            <w:top w:val="none" w:sz="0" w:space="0" w:color="auto"/>
            <w:left w:val="none" w:sz="0" w:space="0" w:color="auto"/>
            <w:bottom w:val="none" w:sz="0" w:space="0" w:color="auto"/>
            <w:right w:val="none" w:sz="0" w:space="0" w:color="auto"/>
          </w:divBdr>
        </w:div>
        <w:div w:id="5596404">
          <w:marLeft w:val="0"/>
          <w:marRight w:val="0"/>
          <w:marTop w:val="0"/>
          <w:marBottom w:val="0"/>
          <w:divBdr>
            <w:top w:val="none" w:sz="0" w:space="0" w:color="auto"/>
            <w:left w:val="none" w:sz="0" w:space="0" w:color="auto"/>
            <w:bottom w:val="none" w:sz="0" w:space="0" w:color="auto"/>
            <w:right w:val="none" w:sz="0" w:space="0" w:color="auto"/>
          </w:divBdr>
        </w:div>
        <w:div w:id="5596663">
          <w:marLeft w:val="0"/>
          <w:marRight w:val="0"/>
          <w:marTop w:val="240"/>
          <w:marBottom w:val="240"/>
          <w:divBdr>
            <w:top w:val="none" w:sz="0" w:space="0" w:color="auto"/>
            <w:left w:val="none" w:sz="0" w:space="0" w:color="auto"/>
            <w:bottom w:val="none" w:sz="0" w:space="0" w:color="auto"/>
            <w:right w:val="none" w:sz="0" w:space="0" w:color="auto"/>
          </w:divBdr>
        </w:div>
        <w:div w:id="5600943">
          <w:marLeft w:val="0"/>
          <w:marRight w:val="0"/>
          <w:marTop w:val="240"/>
          <w:marBottom w:val="240"/>
          <w:divBdr>
            <w:top w:val="none" w:sz="0" w:space="0" w:color="auto"/>
            <w:left w:val="none" w:sz="0" w:space="0" w:color="auto"/>
            <w:bottom w:val="none" w:sz="0" w:space="0" w:color="auto"/>
            <w:right w:val="none" w:sz="0" w:space="0" w:color="auto"/>
          </w:divBdr>
          <w:divsChild>
            <w:div w:id="21903090">
              <w:marLeft w:val="0"/>
              <w:marRight w:val="0"/>
              <w:marTop w:val="0"/>
              <w:marBottom w:val="0"/>
              <w:divBdr>
                <w:top w:val="none" w:sz="0" w:space="0" w:color="auto"/>
                <w:left w:val="none" w:sz="0" w:space="0" w:color="auto"/>
                <w:bottom w:val="none" w:sz="0" w:space="0" w:color="auto"/>
                <w:right w:val="none" w:sz="0" w:space="0" w:color="auto"/>
              </w:divBdr>
            </w:div>
          </w:divsChild>
        </w:div>
        <w:div w:id="5636225">
          <w:marLeft w:val="0"/>
          <w:marRight w:val="0"/>
          <w:marTop w:val="0"/>
          <w:marBottom w:val="0"/>
          <w:divBdr>
            <w:top w:val="none" w:sz="0" w:space="0" w:color="auto"/>
            <w:left w:val="none" w:sz="0" w:space="0" w:color="auto"/>
            <w:bottom w:val="none" w:sz="0" w:space="0" w:color="auto"/>
            <w:right w:val="none" w:sz="0" w:space="0" w:color="auto"/>
          </w:divBdr>
        </w:div>
        <w:div w:id="5644379">
          <w:marLeft w:val="0"/>
          <w:marRight w:val="0"/>
          <w:marTop w:val="0"/>
          <w:marBottom w:val="0"/>
          <w:divBdr>
            <w:top w:val="none" w:sz="0" w:space="0" w:color="auto"/>
            <w:left w:val="none" w:sz="0" w:space="0" w:color="auto"/>
            <w:bottom w:val="none" w:sz="0" w:space="0" w:color="auto"/>
            <w:right w:val="none" w:sz="0" w:space="0" w:color="auto"/>
          </w:divBdr>
        </w:div>
        <w:div w:id="5790049">
          <w:marLeft w:val="0"/>
          <w:marRight w:val="0"/>
          <w:marTop w:val="0"/>
          <w:marBottom w:val="0"/>
          <w:divBdr>
            <w:top w:val="none" w:sz="0" w:space="0" w:color="auto"/>
            <w:left w:val="none" w:sz="0" w:space="0" w:color="auto"/>
            <w:bottom w:val="none" w:sz="0" w:space="0" w:color="auto"/>
            <w:right w:val="none" w:sz="0" w:space="0" w:color="auto"/>
          </w:divBdr>
        </w:div>
        <w:div w:id="5864305">
          <w:marLeft w:val="0"/>
          <w:marRight w:val="0"/>
          <w:marTop w:val="281"/>
          <w:marBottom w:val="281"/>
          <w:divBdr>
            <w:top w:val="none" w:sz="0" w:space="0" w:color="auto"/>
            <w:left w:val="none" w:sz="0" w:space="0" w:color="auto"/>
            <w:bottom w:val="none" w:sz="0" w:space="0" w:color="auto"/>
            <w:right w:val="none" w:sz="0" w:space="0" w:color="auto"/>
          </w:divBdr>
          <w:divsChild>
            <w:div w:id="949554057">
              <w:marLeft w:val="0"/>
              <w:marRight w:val="0"/>
              <w:marTop w:val="0"/>
              <w:marBottom w:val="0"/>
              <w:divBdr>
                <w:top w:val="none" w:sz="0" w:space="0" w:color="auto"/>
                <w:left w:val="none" w:sz="0" w:space="0" w:color="auto"/>
                <w:bottom w:val="none" w:sz="0" w:space="0" w:color="auto"/>
                <w:right w:val="none" w:sz="0" w:space="0" w:color="auto"/>
              </w:divBdr>
            </w:div>
          </w:divsChild>
        </w:div>
        <w:div w:id="5980103">
          <w:marLeft w:val="0"/>
          <w:marRight w:val="0"/>
          <w:marTop w:val="0"/>
          <w:marBottom w:val="0"/>
          <w:divBdr>
            <w:top w:val="none" w:sz="0" w:space="0" w:color="auto"/>
            <w:left w:val="none" w:sz="0" w:space="0" w:color="auto"/>
            <w:bottom w:val="none" w:sz="0" w:space="0" w:color="auto"/>
            <w:right w:val="none" w:sz="0" w:space="0" w:color="auto"/>
          </w:divBdr>
        </w:div>
        <w:div w:id="5981374">
          <w:marLeft w:val="0"/>
          <w:marRight w:val="0"/>
          <w:marTop w:val="0"/>
          <w:marBottom w:val="0"/>
          <w:divBdr>
            <w:top w:val="none" w:sz="0" w:space="0" w:color="auto"/>
            <w:left w:val="none" w:sz="0" w:space="0" w:color="auto"/>
            <w:bottom w:val="none" w:sz="0" w:space="0" w:color="auto"/>
            <w:right w:val="none" w:sz="0" w:space="0" w:color="auto"/>
          </w:divBdr>
        </w:div>
        <w:div w:id="5989436">
          <w:marLeft w:val="0"/>
          <w:marRight w:val="0"/>
          <w:marTop w:val="366"/>
          <w:marBottom w:val="366"/>
          <w:divBdr>
            <w:top w:val="none" w:sz="0" w:space="0" w:color="auto"/>
            <w:left w:val="none" w:sz="0" w:space="0" w:color="auto"/>
            <w:bottom w:val="none" w:sz="0" w:space="0" w:color="auto"/>
            <w:right w:val="none" w:sz="0" w:space="0" w:color="auto"/>
          </w:divBdr>
          <w:divsChild>
            <w:div w:id="588776004">
              <w:marLeft w:val="0"/>
              <w:marRight w:val="0"/>
              <w:marTop w:val="0"/>
              <w:marBottom w:val="0"/>
              <w:divBdr>
                <w:top w:val="none" w:sz="0" w:space="0" w:color="auto"/>
                <w:left w:val="none" w:sz="0" w:space="0" w:color="auto"/>
                <w:bottom w:val="none" w:sz="0" w:space="0" w:color="auto"/>
                <w:right w:val="none" w:sz="0" w:space="0" w:color="auto"/>
              </w:divBdr>
            </w:div>
          </w:divsChild>
        </w:div>
        <w:div w:id="6061533">
          <w:marLeft w:val="0"/>
          <w:marRight w:val="0"/>
          <w:marTop w:val="0"/>
          <w:marBottom w:val="0"/>
          <w:divBdr>
            <w:top w:val="none" w:sz="0" w:space="0" w:color="auto"/>
            <w:left w:val="none" w:sz="0" w:space="0" w:color="auto"/>
            <w:bottom w:val="none" w:sz="0" w:space="0" w:color="auto"/>
            <w:right w:val="none" w:sz="0" w:space="0" w:color="auto"/>
          </w:divBdr>
        </w:div>
        <w:div w:id="6104586">
          <w:marLeft w:val="0"/>
          <w:marRight w:val="0"/>
          <w:marTop w:val="0"/>
          <w:marBottom w:val="0"/>
          <w:divBdr>
            <w:top w:val="none" w:sz="0" w:space="0" w:color="auto"/>
            <w:left w:val="none" w:sz="0" w:space="0" w:color="auto"/>
            <w:bottom w:val="none" w:sz="0" w:space="0" w:color="auto"/>
            <w:right w:val="none" w:sz="0" w:space="0" w:color="auto"/>
          </w:divBdr>
        </w:div>
        <w:div w:id="6106581">
          <w:marLeft w:val="0"/>
          <w:marRight w:val="0"/>
          <w:marTop w:val="0"/>
          <w:marBottom w:val="472"/>
          <w:divBdr>
            <w:top w:val="none" w:sz="0" w:space="0" w:color="auto"/>
            <w:left w:val="none" w:sz="0" w:space="0" w:color="auto"/>
            <w:bottom w:val="none" w:sz="0" w:space="0" w:color="auto"/>
            <w:right w:val="none" w:sz="0" w:space="0" w:color="auto"/>
          </w:divBdr>
        </w:div>
        <w:div w:id="6257237">
          <w:marLeft w:val="0"/>
          <w:marRight w:val="0"/>
          <w:marTop w:val="0"/>
          <w:marBottom w:val="0"/>
          <w:divBdr>
            <w:top w:val="none" w:sz="0" w:space="0" w:color="auto"/>
            <w:left w:val="none" w:sz="0" w:space="0" w:color="auto"/>
            <w:bottom w:val="none" w:sz="0" w:space="0" w:color="auto"/>
            <w:right w:val="none" w:sz="0" w:space="0" w:color="auto"/>
          </w:divBdr>
          <w:divsChild>
            <w:div w:id="268510971">
              <w:marLeft w:val="0"/>
              <w:marRight w:val="0"/>
              <w:marTop w:val="0"/>
              <w:marBottom w:val="0"/>
              <w:divBdr>
                <w:top w:val="none" w:sz="0" w:space="0" w:color="auto"/>
                <w:left w:val="none" w:sz="0" w:space="0" w:color="auto"/>
                <w:bottom w:val="none" w:sz="0" w:space="0" w:color="auto"/>
                <w:right w:val="none" w:sz="0" w:space="0" w:color="auto"/>
              </w:divBdr>
              <w:divsChild>
                <w:div w:id="229852959">
                  <w:marLeft w:val="0"/>
                  <w:marRight w:val="1500"/>
                  <w:marTop w:val="0"/>
                  <w:marBottom w:val="0"/>
                  <w:divBdr>
                    <w:top w:val="none" w:sz="0" w:space="0" w:color="auto"/>
                    <w:left w:val="none" w:sz="0" w:space="0" w:color="auto"/>
                    <w:bottom w:val="none" w:sz="0" w:space="0" w:color="auto"/>
                    <w:right w:val="none" w:sz="0" w:space="0" w:color="auto"/>
                  </w:divBdr>
                  <w:divsChild>
                    <w:div w:id="472648545">
                      <w:marLeft w:val="0"/>
                      <w:marRight w:val="0"/>
                      <w:marTop w:val="600"/>
                      <w:marBottom w:val="600"/>
                      <w:divBdr>
                        <w:top w:val="none" w:sz="0" w:space="0" w:color="auto"/>
                        <w:left w:val="none" w:sz="0" w:space="0" w:color="auto"/>
                        <w:bottom w:val="none" w:sz="0" w:space="0" w:color="auto"/>
                        <w:right w:val="none" w:sz="0" w:space="0" w:color="auto"/>
                      </w:divBdr>
                      <w:divsChild>
                        <w:div w:id="27922464">
                          <w:marLeft w:val="0"/>
                          <w:marRight w:val="0"/>
                          <w:marTop w:val="240"/>
                          <w:marBottom w:val="240"/>
                          <w:divBdr>
                            <w:top w:val="none" w:sz="0" w:space="0" w:color="auto"/>
                            <w:left w:val="none" w:sz="0" w:space="0" w:color="auto"/>
                            <w:bottom w:val="none" w:sz="0" w:space="0" w:color="auto"/>
                            <w:right w:val="none" w:sz="0" w:space="0" w:color="auto"/>
                          </w:divBdr>
                          <w:divsChild>
                            <w:div w:id="963736160">
                              <w:marLeft w:val="0"/>
                              <w:marRight w:val="0"/>
                              <w:marTop w:val="0"/>
                              <w:marBottom w:val="0"/>
                              <w:divBdr>
                                <w:top w:val="none" w:sz="0" w:space="0" w:color="auto"/>
                                <w:left w:val="none" w:sz="0" w:space="0" w:color="auto"/>
                                <w:bottom w:val="none" w:sz="0" w:space="0" w:color="auto"/>
                                <w:right w:val="none" w:sz="0" w:space="0" w:color="auto"/>
                              </w:divBdr>
                            </w:div>
                          </w:divsChild>
                        </w:div>
                        <w:div w:id="155154523">
                          <w:marLeft w:val="0"/>
                          <w:marRight w:val="0"/>
                          <w:marTop w:val="240"/>
                          <w:marBottom w:val="240"/>
                          <w:divBdr>
                            <w:top w:val="none" w:sz="0" w:space="0" w:color="auto"/>
                            <w:left w:val="none" w:sz="0" w:space="0" w:color="auto"/>
                            <w:bottom w:val="none" w:sz="0" w:space="0" w:color="auto"/>
                            <w:right w:val="none" w:sz="0" w:space="0" w:color="auto"/>
                          </w:divBdr>
                          <w:divsChild>
                            <w:div w:id="732776910">
                              <w:marLeft w:val="0"/>
                              <w:marRight w:val="0"/>
                              <w:marTop w:val="0"/>
                              <w:marBottom w:val="0"/>
                              <w:divBdr>
                                <w:top w:val="none" w:sz="0" w:space="0" w:color="auto"/>
                                <w:left w:val="none" w:sz="0" w:space="0" w:color="auto"/>
                                <w:bottom w:val="none" w:sz="0" w:space="0" w:color="auto"/>
                                <w:right w:val="none" w:sz="0" w:space="0" w:color="auto"/>
                              </w:divBdr>
                            </w:div>
                          </w:divsChild>
                        </w:div>
                        <w:div w:id="159781099">
                          <w:marLeft w:val="0"/>
                          <w:marRight w:val="0"/>
                          <w:marTop w:val="240"/>
                          <w:marBottom w:val="240"/>
                          <w:divBdr>
                            <w:top w:val="none" w:sz="0" w:space="0" w:color="auto"/>
                            <w:left w:val="none" w:sz="0" w:space="0" w:color="auto"/>
                            <w:bottom w:val="none" w:sz="0" w:space="0" w:color="auto"/>
                            <w:right w:val="none" w:sz="0" w:space="0" w:color="auto"/>
                          </w:divBdr>
                          <w:divsChild>
                            <w:div w:id="714087529">
                              <w:marLeft w:val="0"/>
                              <w:marRight w:val="0"/>
                              <w:marTop w:val="0"/>
                              <w:marBottom w:val="0"/>
                              <w:divBdr>
                                <w:top w:val="none" w:sz="0" w:space="0" w:color="auto"/>
                                <w:left w:val="none" w:sz="0" w:space="0" w:color="auto"/>
                                <w:bottom w:val="none" w:sz="0" w:space="0" w:color="auto"/>
                                <w:right w:val="none" w:sz="0" w:space="0" w:color="auto"/>
                              </w:divBdr>
                            </w:div>
                          </w:divsChild>
                        </w:div>
                        <w:div w:id="210698489">
                          <w:marLeft w:val="0"/>
                          <w:marRight w:val="0"/>
                          <w:marTop w:val="240"/>
                          <w:marBottom w:val="240"/>
                          <w:divBdr>
                            <w:top w:val="none" w:sz="0" w:space="0" w:color="auto"/>
                            <w:left w:val="none" w:sz="0" w:space="0" w:color="auto"/>
                            <w:bottom w:val="none" w:sz="0" w:space="0" w:color="auto"/>
                            <w:right w:val="none" w:sz="0" w:space="0" w:color="auto"/>
                          </w:divBdr>
                        </w:div>
                        <w:div w:id="326446046">
                          <w:marLeft w:val="0"/>
                          <w:marRight w:val="0"/>
                          <w:marTop w:val="240"/>
                          <w:marBottom w:val="240"/>
                          <w:divBdr>
                            <w:top w:val="none" w:sz="0" w:space="0" w:color="auto"/>
                            <w:left w:val="none" w:sz="0" w:space="0" w:color="auto"/>
                            <w:bottom w:val="none" w:sz="0" w:space="0" w:color="auto"/>
                            <w:right w:val="none" w:sz="0" w:space="0" w:color="auto"/>
                          </w:divBdr>
                          <w:divsChild>
                            <w:div w:id="873226354">
                              <w:marLeft w:val="0"/>
                              <w:marRight w:val="0"/>
                              <w:marTop w:val="0"/>
                              <w:marBottom w:val="0"/>
                              <w:divBdr>
                                <w:top w:val="none" w:sz="0" w:space="0" w:color="auto"/>
                                <w:left w:val="none" w:sz="0" w:space="0" w:color="auto"/>
                                <w:bottom w:val="none" w:sz="0" w:space="0" w:color="auto"/>
                                <w:right w:val="none" w:sz="0" w:space="0" w:color="auto"/>
                              </w:divBdr>
                            </w:div>
                          </w:divsChild>
                        </w:div>
                        <w:div w:id="340208335">
                          <w:marLeft w:val="0"/>
                          <w:marRight w:val="0"/>
                          <w:marTop w:val="240"/>
                          <w:marBottom w:val="240"/>
                          <w:divBdr>
                            <w:top w:val="none" w:sz="0" w:space="0" w:color="auto"/>
                            <w:left w:val="none" w:sz="0" w:space="0" w:color="auto"/>
                            <w:bottom w:val="none" w:sz="0" w:space="0" w:color="auto"/>
                            <w:right w:val="none" w:sz="0" w:space="0" w:color="auto"/>
                          </w:divBdr>
                          <w:divsChild>
                            <w:div w:id="943533557">
                              <w:marLeft w:val="0"/>
                              <w:marRight w:val="0"/>
                              <w:marTop w:val="0"/>
                              <w:marBottom w:val="0"/>
                              <w:divBdr>
                                <w:top w:val="none" w:sz="0" w:space="0" w:color="auto"/>
                                <w:left w:val="none" w:sz="0" w:space="0" w:color="auto"/>
                                <w:bottom w:val="none" w:sz="0" w:space="0" w:color="auto"/>
                                <w:right w:val="none" w:sz="0" w:space="0" w:color="auto"/>
                              </w:divBdr>
                            </w:div>
                          </w:divsChild>
                        </w:div>
                        <w:div w:id="363480422">
                          <w:marLeft w:val="0"/>
                          <w:marRight w:val="0"/>
                          <w:marTop w:val="300"/>
                          <w:marBottom w:val="300"/>
                          <w:divBdr>
                            <w:top w:val="none" w:sz="0" w:space="0" w:color="auto"/>
                            <w:left w:val="none" w:sz="0" w:space="0" w:color="auto"/>
                            <w:bottom w:val="none" w:sz="0" w:space="0" w:color="auto"/>
                            <w:right w:val="none" w:sz="0" w:space="0" w:color="auto"/>
                          </w:divBdr>
                        </w:div>
                        <w:div w:id="424615047">
                          <w:marLeft w:val="0"/>
                          <w:marRight w:val="0"/>
                          <w:marTop w:val="240"/>
                          <w:marBottom w:val="240"/>
                          <w:divBdr>
                            <w:top w:val="none" w:sz="0" w:space="0" w:color="auto"/>
                            <w:left w:val="none" w:sz="0" w:space="0" w:color="auto"/>
                            <w:bottom w:val="none" w:sz="0" w:space="0" w:color="auto"/>
                            <w:right w:val="none" w:sz="0" w:space="0" w:color="auto"/>
                          </w:divBdr>
                        </w:div>
                        <w:div w:id="529413248">
                          <w:marLeft w:val="0"/>
                          <w:marRight w:val="0"/>
                          <w:marTop w:val="240"/>
                          <w:marBottom w:val="240"/>
                          <w:divBdr>
                            <w:top w:val="none" w:sz="0" w:space="0" w:color="auto"/>
                            <w:left w:val="none" w:sz="0" w:space="0" w:color="auto"/>
                            <w:bottom w:val="none" w:sz="0" w:space="0" w:color="auto"/>
                            <w:right w:val="none" w:sz="0" w:space="0" w:color="auto"/>
                          </w:divBdr>
                        </w:div>
                        <w:div w:id="584341471">
                          <w:marLeft w:val="0"/>
                          <w:marRight w:val="0"/>
                          <w:marTop w:val="0"/>
                          <w:marBottom w:val="300"/>
                          <w:divBdr>
                            <w:top w:val="none" w:sz="0" w:space="0" w:color="auto"/>
                            <w:left w:val="none" w:sz="0" w:space="0" w:color="auto"/>
                            <w:bottom w:val="none" w:sz="0" w:space="0" w:color="auto"/>
                            <w:right w:val="none" w:sz="0" w:space="0" w:color="auto"/>
                          </w:divBdr>
                        </w:div>
                        <w:div w:id="613286998">
                          <w:marLeft w:val="0"/>
                          <w:marRight w:val="0"/>
                          <w:marTop w:val="240"/>
                          <w:marBottom w:val="240"/>
                          <w:divBdr>
                            <w:top w:val="none" w:sz="0" w:space="0" w:color="auto"/>
                            <w:left w:val="none" w:sz="0" w:space="0" w:color="auto"/>
                            <w:bottom w:val="none" w:sz="0" w:space="0" w:color="auto"/>
                            <w:right w:val="none" w:sz="0" w:space="0" w:color="auto"/>
                          </w:divBdr>
                        </w:div>
                        <w:div w:id="616252743">
                          <w:marLeft w:val="0"/>
                          <w:marRight w:val="0"/>
                          <w:marTop w:val="240"/>
                          <w:marBottom w:val="240"/>
                          <w:divBdr>
                            <w:top w:val="none" w:sz="0" w:space="0" w:color="auto"/>
                            <w:left w:val="none" w:sz="0" w:space="0" w:color="auto"/>
                            <w:bottom w:val="none" w:sz="0" w:space="0" w:color="auto"/>
                            <w:right w:val="none" w:sz="0" w:space="0" w:color="auto"/>
                          </w:divBdr>
                        </w:div>
                        <w:div w:id="807671597">
                          <w:marLeft w:val="0"/>
                          <w:marRight w:val="0"/>
                          <w:marTop w:val="240"/>
                          <w:marBottom w:val="240"/>
                          <w:divBdr>
                            <w:top w:val="none" w:sz="0" w:space="0" w:color="auto"/>
                            <w:left w:val="none" w:sz="0" w:space="0" w:color="auto"/>
                            <w:bottom w:val="none" w:sz="0" w:space="0" w:color="auto"/>
                            <w:right w:val="none" w:sz="0" w:space="0" w:color="auto"/>
                          </w:divBdr>
                        </w:div>
                        <w:div w:id="819539398">
                          <w:marLeft w:val="0"/>
                          <w:marRight w:val="0"/>
                          <w:marTop w:val="240"/>
                          <w:marBottom w:val="240"/>
                          <w:divBdr>
                            <w:top w:val="none" w:sz="0" w:space="0" w:color="auto"/>
                            <w:left w:val="none" w:sz="0" w:space="0" w:color="auto"/>
                            <w:bottom w:val="none" w:sz="0" w:space="0" w:color="auto"/>
                            <w:right w:val="none" w:sz="0" w:space="0" w:color="auto"/>
                          </w:divBdr>
                        </w:div>
                        <w:div w:id="894663781">
                          <w:marLeft w:val="0"/>
                          <w:marRight w:val="0"/>
                          <w:marTop w:val="240"/>
                          <w:marBottom w:val="240"/>
                          <w:divBdr>
                            <w:top w:val="none" w:sz="0" w:space="0" w:color="auto"/>
                            <w:left w:val="none" w:sz="0" w:space="0" w:color="auto"/>
                            <w:bottom w:val="none" w:sz="0" w:space="0" w:color="auto"/>
                            <w:right w:val="none" w:sz="0" w:space="0" w:color="auto"/>
                          </w:divBdr>
                          <w:divsChild>
                            <w:div w:id="794372724">
                              <w:marLeft w:val="0"/>
                              <w:marRight w:val="0"/>
                              <w:marTop w:val="0"/>
                              <w:marBottom w:val="0"/>
                              <w:divBdr>
                                <w:top w:val="none" w:sz="0" w:space="0" w:color="auto"/>
                                <w:left w:val="none" w:sz="0" w:space="0" w:color="auto"/>
                                <w:bottom w:val="none" w:sz="0" w:space="0" w:color="auto"/>
                                <w:right w:val="none" w:sz="0" w:space="0" w:color="auto"/>
                              </w:divBdr>
                            </w:div>
                          </w:divsChild>
                        </w:div>
                        <w:div w:id="93725146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6294695">
          <w:marLeft w:val="0"/>
          <w:marRight w:val="0"/>
          <w:marTop w:val="0"/>
          <w:marBottom w:val="0"/>
          <w:divBdr>
            <w:top w:val="none" w:sz="0" w:space="0" w:color="auto"/>
            <w:left w:val="none" w:sz="0" w:space="0" w:color="auto"/>
            <w:bottom w:val="none" w:sz="0" w:space="0" w:color="auto"/>
            <w:right w:val="none" w:sz="0" w:space="0" w:color="auto"/>
          </w:divBdr>
        </w:div>
        <w:div w:id="6296636">
          <w:marLeft w:val="0"/>
          <w:marRight w:val="0"/>
          <w:marTop w:val="0"/>
          <w:marBottom w:val="0"/>
          <w:divBdr>
            <w:top w:val="none" w:sz="0" w:space="0" w:color="auto"/>
            <w:left w:val="none" w:sz="0" w:space="0" w:color="auto"/>
            <w:bottom w:val="none" w:sz="0" w:space="0" w:color="auto"/>
            <w:right w:val="none" w:sz="0" w:space="0" w:color="auto"/>
          </w:divBdr>
        </w:div>
        <w:div w:id="6367295">
          <w:marLeft w:val="0"/>
          <w:marRight w:val="0"/>
          <w:marTop w:val="240"/>
          <w:marBottom w:val="240"/>
          <w:divBdr>
            <w:top w:val="none" w:sz="0" w:space="0" w:color="auto"/>
            <w:left w:val="none" w:sz="0" w:space="0" w:color="auto"/>
            <w:bottom w:val="none" w:sz="0" w:space="0" w:color="auto"/>
            <w:right w:val="none" w:sz="0" w:space="0" w:color="auto"/>
          </w:divBdr>
        </w:div>
        <w:div w:id="6375949">
          <w:marLeft w:val="-135"/>
          <w:marRight w:val="0"/>
          <w:marTop w:val="0"/>
          <w:marBottom w:val="0"/>
          <w:divBdr>
            <w:top w:val="none" w:sz="0" w:space="0" w:color="auto"/>
            <w:left w:val="none" w:sz="0" w:space="0" w:color="auto"/>
            <w:bottom w:val="none" w:sz="0" w:space="0" w:color="auto"/>
            <w:right w:val="none" w:sz="0" w:space="0" w:color="auto"/>
          </w:divBdr>
        </w:div>
        <w:div w:id="6446102">
          <w:marLeft w:val="0"/>
          <w:marRight w:val="0"/>
          <w:marTop w:val="0"/>
          <w:marBottom w:val="0"/>
          <w:divBdr>
            <w:top w:val="none" w:sz="0" w:space="0" w:color="auto"/>
            <w:left w:val="none" w:sz="0" w:space="0" w:color="auto"/>
            <w:bottom w:val="none" w:sz="0" w:space="0" w:color="auto"/>
            <w:right w:val="none" w:sz="0" w:space="0" w:color="auto"/>
          </w:divBdr>
        </w:div>
        <w:div w:id="6492036">
          <w:marLeft w:val="0"/>
          <w:marRight w:val="0"/>
          <w:marTop w:val="0"/>
          <w:marBottom w:val="0"/>
          <w:divBdr>
            <w:top w:val="none" w:sz="0" w:space="0" w:color="auto"/>
            <w:left w:val="none" w:sz="0" w:space="0" w:color="auto"/>
            <w:bottom w:val="none" w:sz="0" w:space="0" w:color="auto"/>
            <w:right w:val="none" w:sz="0" w:space="0" w:color="auto"/>
          </w:divBdr>
          <w:divsChild>
            <w:div w:id="539513398">
              <w:marLeft w:val="0"/>
              <w:marRight w:val="0"/>
              <w:marTop w:val="0"/>
              <w:marBottom w:val="0"/>
              <w:divBdr>
                <w:top w:val="none" w:sz="0" w:space="0" w:color="auto"/>
                <w:left w:val="none" w:sz="0" w:space="0" w:color="auto"/>
                <w:bottom w:val="none" w:sz="0" w:space="0" w:color="auto"/>
                <w:right w:val="none" w:sz="0" w:space="0" w:color="auto"/>
              </w:divBdr>
              <w:divsChild>
                <w:div w:id="73479082">
                  <w:marLeft w:val="0"/>
                  <w:marRight w:val="0"/>
                  <w:marTop w:val="0"/>
                  <w:marBottom w:val="0"/>
                  <w:divBdr>
                    <w:top w:val="none" w:sz="0" w:space="0" w:color="auto"/>
                    <w:left w:val="none" w:sz="0" w:space="0" w:color="auto"/>
                    <w:bottom w:val="none" w:sz="0" w:space="0" w:color="auto"/>
                    <w:right w:val="none" w:sz="0" w:space="0" w:color="auto"/>
                  </w:divBdr>
                  <w:divsChild>
                    <w:div w:id="633949953">
                      <w:marLeft w:val="0"/>
                      <w:marRight w:val="0"/>
                      <w:marTop w:val="0"/>
                      <w:marBottom w:val="0"/>
                      <w:divBdr>
                        <w:top w:val="none" w:sz="0" w:space="0" w:color="auto"/>
                        <w:left w:val="none" w:sz="0" w:space="0" w:color="auto"/>
                        <w:bottom w:val="none" w:sz="0" w:space="0" w:color="auto"/>
                        <w:right w:val="none" w:sz="0" w:space="0" w:color="auto"/>
                      </w:divBdr>
                      <w:divsChild>
                        <w:div w:id="952051829">
                          <w:marLeft w:val="0"/>
                          <w:marRight w:val="0"/>
                          <w:marTop w:val="0"/>
                          <w:marBottom w:val="0"/>
                          <w:divBdr>
                            <w:top w:val="none" w:sz="0" w:space="0" w:color="auto"/>
                            <w:left w:val="none" w:sz="0" w:space="0" w:color="auto"/>
                            <w:bottom w:val="none" w:sz="0" w:space="0" w:color="auto"/>
                            <w:right w:val="none" w:sz="0" w:space="0" w:color="auto"/>
                          </w:divBdr>
                          <w:divsChild>
                            <w:div w:id="60427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6190">
          <w:marLeft w:val="0"/>
          <w:marRight w:val="0"/>
          <w:marTop w:val="0"/>
          <w:marBottom w:val="0"/>
          <w:divBdr>
            <w:top w:val="none" w:sz="0" w:space="0" w:color="auto"/>
            <w:left w:val="none" w:sz="0" w:space="0" w:color="auto"/>
            <w:bottom w:val="none" w:sz="0" w:space="0" w:color="auto"/>
            <w:right w:val="none" w:sz="0" w:space="0" w:color="auto"/>
          </w:divBdr>
        </w:div>
        <w:div w:id="6636481">
          <w:marLeft w:val="0"/>
          <w:marRight w:val="0"/>
          <w:marTop w:val="0"/>
          <w:marBottom w:val="0"/>
          <w:divBdr>
            <w:top w:val="none" w:sz="0" w:space="0" w:color="auto"/>
            <w:left w:val="none" w:sz="0" w:space="0" w:color="auto"/>
            <w:bottom w:val="none" w:sz="0" w:space="0" w:color="auto"/>
            <w:right w:val="none" w:sz="0" w:space="0" w:color="auto"/>
          </w:divBdr>
        </w:div>
        <w:div w:id="6638846">
          <w:marLeft w:val="-199"/>
          <w:marRight w:val="0"/>
          <w:marTop w:val="0"/>
          <w:marBottom w:val="0"/>
          <w:divBdr>
            <w:top w:val="none" w:sz="0" w:space="0" w:color="auto"/>
            <w:left w:val="none" w:sz="0" w:space="0" w:color="auto"/>
            <w:bottom w:val="none" w:sz="0" w:space="0" w:color="auto"/>
            <w:right w:val="none" w:sz="0" w:space="0" w:color="auto"/>
          </w:divBdr>
        </w:div>
        <w:div w:id="6644222">
          <w:marLeft w:val="0"/>
          <w:marRight w:val="0"/>
          <w:marTop w:val="0"/>
          <w:marBottom w:val="0"/>
          <w:divBdr>
            <w:top w:val="none" w:sz="0" w:space="0" w:color="auto"/>
            <w:left w:val="none" w:sz="0" w:space="0" w:color="auto"/>
            <w:bottom w:val="none" w:sz="0" w:space="0" w:color="auto"/>
            <w:right w:val="none" w:sz="0" w:space="0" w:color="auto"/>
          </w:divBdr>
        </w:div>
        <w:div w:id="6644699">
          <w:marLeft w:val="0"/>
          <w:marRight w:val="0"/>
          <w:marTop w:val="0"/>
          <w:marBottom w:val="0"/>
          <w:divBdr>
            <w:top w:val="none" w:sz="0" w:space="0" w:color="auto"/>
            <w:left w:val="none" w:sz="0" w:space="0" w:color="auto"/>
            <w:bottom w:val="none" w:sz="0" w:space="0" w:color="auto"/>
            <w:right w:val="none" w:sz="0" w:space="0" w:color="auto"/>
          </w:divBdr>
          <w:divsChild>
            <w:div w:id="462816573">
              <w:marLeft w:val="0"/>
              <w:marRight w:val="0"/>
              <w:marTop w:val="0"/>
              <w:marBottom w:val="0"/>
              <w:divBdr>
                <w:top w:val="none" w:sz="0" w:space="0" w:color="auto"/>
                <w:left w:val="none" w:sz="0" w:space="0" w:color="auto"/>
                <w:bottom w:val="none" w:sz="0" w:space="0" w:color="auto"/>
                <w:right w:val="none" w:sz="0" w:space="0" w:color="auto"/>
              </w:divBdr>
            </w:div>
          </w:divsChild>
        </w:div>
        <w:div w:id="6713261">
          <w:marLeft w:val="0"/>
          <w:marRight w:val="0"/>
          <w:marTop w:val="360"/>
          <w:marBottom w:val="450"/>
          <w:divBdr>
            <w:top w:val="none" w:sz="0" w:space="0" w:color="auto"/>
            <w:left w:val="none" w:sz="0" w:space="0" w:color="auto"/>
            <w:bottom w:val="none" w:sz="0" w:space="0" w:color="auto"/>
            <w:right w:val="none" w:sz="0" w:space="0" w:color="auto"/>
          </w:divBdr>
        </w:div>
        <w:div w:id="6762265">
          <w:marLeft w:val="0"/>
          <w:marRight w:val="0"/>
          <w:marTop w:val="600"/>
          <w:marBottom w:val="600"/>
          <w:divBdr>
            <w:top w:val="none" w:sz="0" w:space="0" w:color="auto"/>
            <w:left w:val="none" w:sz="0" w:space="0" w:color="auto"/>
            <w:bottom w:val="none" w:sz="0" w:space="0" w:color="auto"/>
            <w:right w:val="none" w:sz="0" w:space="0" w:color="auto"/>
          </w:divBdr>
          <w:divsChild>
            <w:div w:id="83305641">
              <w:marLeft w:val="0"/>
              <w:marRight w:val="0"/>
              <w:marTop w:val="240"/>
              <w:marBottom w:val="240"/>
              <w:divBdr>
                <w:top w:val="none" w:sz="0" w:space="0" w:color="auto"/>
                <w:left w:val="none" w:sz="0" w:space="0" w:color="auto"/>
                <w:bottom w:val="none" w:sz="0" w:space="0" w:color="auto"/>
                <w:right w:val="none" w:sz="0" w:space="0" w:color="auto"/>
              </w:divBdr>
              <w:divsChild>
                <w:div w:id="448620945">
                  <w:marLeft w:val="0"/>
                  <w:marRight w:val="0"/>
                  <w:marTop w:val="0"/>
                  <w:marBottom w:val="0"/>
                  <w:divBdr>
                    <w:top w:val="none" w:sz="0" w:space="0" w:color="auto"/>
                    <w:left w:val="none" w:sz="0" w:space="0" w:color="auto"/>
                    <w:bottom w:val="none" w:sz="0" w:space="0" w:color="auto"/>
                    <w:right w:val="none" w:sz="0" w:space="0" w:color="auto"/>
                  </w:divBdr>
                </w:div>
              </w:divsChild>
            </w:div>
            <w:div w:id="103501094">
              <w:marLeft w:val="0"/>
              <w:marRight w:val="0"/>
              <w:marTop w:val="240"/>
              <w:marBottom w:val="240"/>
              <w:divBdr>
                <w:top w:val="none" w:sz="0" w:space="0" w:color="auto"/>
                <w:left w:val="none" w:sz="0" w:space="0" w:color="auto"/>
                <w:bottom w:val="none" w:sz="0" w:space="0" w:color="auto"/>
                <w:right w:val="none" w:sz="0" w:space="0" w:color="auto"/>
              </w:divBdr>
              <w:divsChild>
                <w:div w:id="678042276">
                  <w:marLeft w:val="0"/>
                  <w:marRight w:val="0"/>
                  <w:marTop w:val="0"/>
                  <w:marBottom w:val="0"/>
                  <w:divBdr>
                    <w:top w:val="none" w:sz="0" w:space="0" w:color="auto"/>
                    <w:left w:val="none" w:sz="0" w:space="0" w:color="auto"/>
                    <w:bottom w:val="none" w:sz="0" w:space="0" w:color="auto"/>
                    <w:right w:val="none" w:sz="0" w:space="0" w:color="auto"/>
                  </w:divBdr>
                </w:div>
              </w:divsChild>
            </w:div>
            <w:div w:id="136075243">
              <w:marLeft w:val="0"/>
              <w:marRight w:val="0"/>
              <w:marTop w:val="240"/>
              <w:marBottom w:val="240"/>
              <w:divBdr>
                <w:top w:val="none" w:sz="0" w:space="0" w:color="auto"/>
                <w:left w:val="none" w:sz="0" w:space="0" w:color="auto"/>
                <w:bottom w:val="none" w:sz="0" w:space="0" w:color="auto"/>
                <w:right w:val="none" w:sz="0" w:space="0" w:color="auto"/>
              </w:divBdr>
            </w:div>
            <w:div w:id="164051371">
              <w:marLeft w:val="0"/>
              <w:marRight w:val="0"/>
              <w:marTop w:val="240"/>
              <w:marBottom w:val="240"/>
              <w:divBdr>
                <w:top w:val="none" w:sz="0" w:space="0" w:color="auto"/>
                <w:left w:val="none" w:sz="0" w:space="0" w:color="auto"/>
                <w:bottom w:val="none" w:sz="0" w:space="0" w:color="auto"/>
                <w:right w:val="none" w:sz="0" w:space="0" w:color="auto"/>
              </w:divBdr>
              <w:divsChild>
                <w:div w:id="930893990">
                  <w:marLeft w:val="0"/>
                  <w:marRight w:val="0"/>
                  <w:marTop w:val="0"/>
                  <w:marBottom w:val="0"/>
                  <w:divBdr>
                    <w:top w:val="none" w:sz="0" w:space="0" w:color="auto"/>
                    <w:left w:val="none" w:sz="0" w:space="0" w:color="auto"/>
                    <w:bottom w:val="none" w:sz="0" w:space="0" w:color="auto"/>
                    <w:right w:val="none" w:sz="0" w:space="0" w:color="auto"/>
                  </w:divBdr>
                </w:div>
              </w:divsChild>
            </w:div>
            <w:div w:id="171452271">
              <w:marLeft w:val="0"/>
              <w:marRight w:val="0"/>
              <w:marTop w:val="240"/>
              <w:marBottom w:val="240"/>
              <w:divBdr>
                <w:top w:val="none" w:sz="0" w:space="0" w:color="auto"/>
                <w:left w:val="none" w:sz="0" w:space="0" w:color="auto"/>
                <w:bottom w:val="none" w:sz="0" w:space="0" w:color="auto"/>
                <w:right w:val="none" w:sz="0" w:space="0" w:color="auto"/>
              </w:divBdr>
              <w:divsChild>
                <w:div w:id="742025017">
                  <w:marLeft w:val="0"/>
                  <w:marRight w:val="0"/>
                  <w:marTop w:val="0"/>
                  <w:marBottom w:val="0"/>
                  <w:divBdr>
                    <w:top w:val="none" w:sz="0" w:space="0" w:color="auto"/>
                    <w:left w:val="none" w:sz="0" w:space="0" w:color="auto"/>
                    <w:bottom w:val="none" w:sz="0" w:space="0" w:color="auto"/>
                    <w:right w:val="none" w:sz="0" w:space="0" w:color="auto"/>
                  </w:divBdr>
                </w:div>
              </w:divsChild>
            </w:div>
            <w:div w:id="218825721">
              <w:marLeft w:val="0"/>
              <w:marRight w:val="0"/>
              <w:marTop w:val="360"/>
              <w:marBottom w:val="450"/>
              <w:divBdr>
                <w:top w:val="none" w:sz="0" w:space="0" w:color="auto"/>
                <w:left w:val="none" w:sz="0" w:space="0" w:color="auto"/>
                <w:bottom w:val="none" w:sz="0" w:space="0" w:color="auto"/>
                <w:right w:val="none" w:sz="0" w:space="0" w:color="auto"/>
              </w:divBdr>
              <w:divsChild>
                <w:div w:id="586698678">
                  <w:marLeft w:val="0"/>
                  <w:marRight w:val="0"/>
                  <w:marTop w:val="0"/>
                  <w:marBottom w:val="0"/>
                  <w:divBdr>
                    <w:top w:val="none" w:sz="0" w:space="0" w:color="auto"/>
                    <w:left w:val="none" w:sz="0" w:space="0" w:color="auto"/>
                    <w:bottom w:val="single" w:sz="6" w:space="15" w:color="B8B9BA"/>
                    <w:right w:val="none" w:sz="0" w:space="0" w:color="auto"/>
                  </w:divBdr>
                </w:div>
              </w:divsChild>
            </w:div>
            <w:div w:id="304898402">
              <w:marLeft w:val="0"/>
              <w:marRight w:val="0"/>
              <w:marTop w:val="240"/>
              <w:marBottom w:val="240"/>
              <w:divBdr>
                <w:top w:val="none" w:sz="0" w:space="0" w:color="auto"/>
                <w:left w:val="none" w:sz="0" w:space="0" w:color="auto"/>
                <w:bottom w:val="none" w:sz="0" w:space="0" w:color="auto"/>
                <w:right w:val="none" w:sz="0" w:space="0" w:color="auto"/>
              </w:divBdr>
            </w:div>
            <w:div w:id="365259746">
              <w:marLeft w:val="0"/>
              <w:marRight w:val="0"/>
              <w:marTop w:val="240"/>
              <w:marBottom w:val="240"/>
              <w:divBdr>
                <w:top w:val="none" w:sz="0" w:space="0" w:color="auto"/>
                <w:left w:val="none" w:sz="0" w:space="0" w:color="auto"/>
                <w:bottom w:val="none" w:sz="0" w:space="0" w:color="auto"/>
                <w:right w:val="none" w:sz="0" w:space="0" w:color="auto"/>
              </w:divBdr>
              <w:divsChild>
                <w:div w:id="500051688">
                  <w:marLeft w:val="0"/>
                  <w:marRight w:val="0"/>
                  <w:marTop w:val="0"/>
                  <w:marBottom w:val="0"/>
                  <w:divBdr>
                    <w:top w:val="none" w:sz="0" w:space="0" w:color="auto"/>
                    <w:left w:val="none" w:sz="0" w:space="0" w:color="auto"/>
                    <w:bottom w:val="none" w:sz="0" w:space="0" w:color="auto"/>
                    <w:right w:val="none" w:sz="0" w:space="0" w:color="auto"/>
                  </w:divBdr>
                </w:div>
              </w:divsChild>
            </w:div>
            <w:div w:id="388571857">
              <w:marLeft w:val="0"/>
              <w:marRight w:val="0"/>
              <w:marTop w:val="300"/>
              <w:marBottom w:val="600"/>
              <w:divBdr>
                <w:top w:val="single" w:sz="6" w:space="30" w:color="EB5D0B"/>
                <w:left w:val="none" w:sz="0" w:space="0" w:color="auto"/>
                <w:bottom w:val="single" w:sz="6" w:space="30" w:color="EB5D0B"/>
                <w:right w:val="none" w:sz="0" w:space="0" w:color="auto"/>
              </w:divBdr>
            </w:div>
            <w:div w:id="462430540">
              <w:marLeft w:val="0"/>
              <w:marRight w:val="0"/>
              <w:marTop w:val="240"/>
              <w:marBottom w:val="240"/>
              <w:divBdr>
                <w:top w:val="none" w:sz="0" w:space="0" w:color="auto"/>
                <w:left w:val="none" w:sz="0" w:space="0" w:color="auto"/>
                <w:bottom w:val="none" w:sz="0" w:space="0" w:color="auto"/>
                <w:right w:val="none" w:sz="0" w:space="0" w:color="auto"/>
              </w:divBdr>
            </w:div>
            <w:div w:id="513809230">
              <w:marLeft w:val="0"/>
              <w:marRight w:val="0"/>
              <w:marTop w:val="240"/>
              <w:marBottom w:val="240"/>
              <w:divBdr>
                <w:top w:val="none" w:sz="0" w:space="0" w:color="auto"/>
                <w:left w:val="none" w:sz="0" w:space="0" w:color="auto"/>
                <w:bottom w:val="none" w:sz="0" w:space="0" w:color="auto"/>
                <w:right w:val="none" w:sz="0" w:space="0" w:color="auto"/>
              </w:divBdr>
              <w:divsChild>
                <w:div w:id="976642856">
                  <w:marLeft w:val="0"/>
                  <w:marRight w:val="0"/>
                  <w:marTop w:val="0"/>
                  <w:marBottom w:val="0"/>
                  <w:divBdr>
                    <w:top w:val="none" w:sz="0" w:space="0" w:color="auto"/>
                    <w:left w:val="none" w:sz="0" w:space="0" w:color="auto"/>
                    <w:bottom w:val="none" w:sz="0" w:space="0" w:color="auto"/>
                    <w:right w:val="none" w:sz="0" w:space="0" w:color="auto"/>
                  </w:divBdr>
                </w:div>
              </w:divsChild>
            </w:div>
            <w:div w:id="644897609">
              <w:marLeft w:val="0"/>
              <w:marRight w:val="0"/>
              <w:marTop w:val="300"/>
              <w:marBottom w:val="300"/>
              <w:divBdr>
                <w:top w:val="none" w:sz="0" w:space="0" w:color="auto"/>
                <w:left w:val="none" w:sz="0" w:space="0" w:color="auto"/>
                <w:bottom w:val="none" w:sz="0" w:space="0" w:color="auto"/>
                <w:right w:val="none" w:sz="0" w:space="0" w:color="auto"/>
              </w:divBdr>
            </w:div>
            <w:div w:id="751514184">
              <w:marLeft w:val="0"/>
              <w:marRight w:val="0"/>
              <w:marTop w:val="240"/>
              <w:marBottom w:val="240"/>
              <w:divBdr>
                <w:top w:val="none" w:sz="0" w:space="0" w:color="auto"/>
                <w:left w:val="none" w:sz="0" w:space="0" w:color="auto"/>
                <w:bottom w:val="none" w:sz="0" w:space="0" w:color="auto"/>
                <w:right w:val="none" w:sz="0" w:space="0" w:color="auto"/>
              </w:divBdr>
            </w:div>
            <w:div w:id="854925949">
              <w:marLeft w:val="0"/>
              <w:marRight w:val="0"/>
              <w:marTop w:val="240"/>
              <w:marBottom w:val="240"/>
              <w:divBdr>
                <w:top w:val="none" w:sz="0" w:space="0" w:color="auto"/>
                <w:left w:val="none" w:sz="0" w:space="0" w:color="auto"/>
                <w:bottom w:val="none" w:sz="0" w:space="0" w:color="auto"/>
                <w:right w:val="none" w:sz="0" w:space="0" w:color="auto"/>
              </w:divBdr>
            </w:div>
            <w:div w:id="882595293">
              <w:marLeft w:val="0"/>
              <w:marRight w:val="0"/>
              <w:marTop w:val="240"/>
              <w:marBottom w:val="240"/>
              <w:divBdr>
                <w:top w:val="none" w:sz="0" w:space="0" w:color="auto"/>
                <w:left w:val="none" w:sz="0" w:space="0" w:color="auto"/>
                <w:bottom w:val="none" w:sz="0" w:space="0" w:color="auto"/>
                <w:right w:val="none" w:sz="0" w:space="0" w:color="auto"/>
              </w:divBdr>
            </w:div>
            <w:div w:id="927035279">
              <w:marLeft w:val="0"/>
              <w:marRight w:val="0"/>
              <w:marTop w:val="240"/>
              <w:marBottom w:val="240"/>
              <w:divBdr>
                <w:top w:val="none" w:sz="0" w:space="0" w:color="auto"/>
                <w:left w:val="none" w:sz="0" w:space="0" w:color="auto"/>
                <w:bottom w:val="none" w:sz="0" w:space="0" w:color="auto"/>
                <w:right w:val="none" w:sz="0" w:space="0" w:color="auto"/>
              </w:divBdr>
            </w:div>
            <w:div w:id="970137957">
              <w:marLeft w:val="0"/>
              <w:marRight w:val="0"/>
              <w:marTop w:val="240"/>
              <w:marBottom w:val="240"/>
              <w:divBdr>
                <w:top w:val="none" w:sz="0" w:space="0" w:color="auto"/>
                <w:left w:val="none" w:sz="0" w:space="0" w:color="auto"/>
                <w:bottom w:val="none" w:sz="0" w:space="0" w:color="auto"/>
                <w:right w:val="none" w:sz="0" w:space="0" w:color="auto"/>
              </w:divBdr>
            </w:div>
            <w:div w:id="975449450">
              <w:marLeft w:val="0"/>
              <w:marRight w:val="0"/>
              <w:marTop w:val="240"/>
              <w:marBottom w:val="240"/>
              <w:divBdr>
                <w:top w:val="none" w:sz="0" w:space="0" w:color="auto"/>
                <w:left w:val="none" w:sz="0" w:space="0" w:color="auto"/>
                <w:bottom w:val="none" w:sz="0" w:space="0" w:color="auto"/>
                <w:right w:val="none" w:sz="0" w:space="0" w:color="auto"/>
              </w:divBdr>
            </w:div>
          </w:divsChild>
        </w:div>
        <w:div w:id="6830608">
          <w:marLeft w:val="0"/>
          <w:marRight w:val="0"/>
          <w:marTop w:val="344"/>
          <w:marBottom w:val="344"/>
          <w:divBdr>
            <w:top w:val="none" w:sz="0" w:space="0" w:color="auto"/>
            <w:left w:val="none" w:sz="0" w:space="0" w:color="auto"/>
            <w:bottom w:val="none" w:sz="0" w:space="0" w:color="auto"/>
            <w:right w:val="none" w:sz="0" w:space="0" w:color="auto"/>
          </w:divBdr>
        </w:div>
        <w:div w:id="6910740">
          <w:marLeft w:val="0"/>
          <w:marRight w:val="0"/>
          <w:marTop w:val="0"/>
          <w:marBottom w:val="0"/>
          <w:divBdr>
            <w:top w:val="none" w:sz="0" w:space="0" w:color="auto"/>
            <w:left w:val="none" w:sz="0" w:space="0" w:color="auto"/>
            <w:bottom w:val="none" w:sz="0" w:space="0" w:color="auto"/>
            <w:right w:val="none" w:sz="0" w:space="0" w:color="auto"/>
          </w:divBdr>
          <w:divsChild>
            <w:div w:id="355154961">
              <w:marLeft w:val="0"/>
              <w:marRight w:val="0"/>
              <w:marTop w:val="0"/>
              <w:marBottom w:val="0"/>
              <w:divBdr>
                <w:top w:val="none" w:sz="0" w:space="0" w:color="auto"/>
                <w:left w:val="none" w:sz="0" w:space="0" w:color="auto"/>
                <w:bottom w:val="none" w:sz="0" w:space="0" w:color="auto"/>
                <w:right w:val="none" w:sz="0" w:space="0" w:color="auto"/>
              </w:divBdr>
              <w:divsChild>
                <w:div w:id="642740286">
                  <w:marLeft w:val="0"/>
                  <w:marRight w:val="1500"/>
                  <w:marTop w:val="0"/>
                  <w:marBottom w:val="0"/>
                  <w:divBdr>
                    <w:top w:val="none" w:sz="0" w:space="0" w:color="auto"/>
                    <w:left w:val="none" w:sz="0" w:space="0" w:color="auto"/>
                    <w:bottom w:val="none" w:sz="0" w:space="0" w:color="auto"/>
                    <w:right w:val="none" w:sz="0" w:space="0" w:color="auto"/>
                  </w:divBdr>
                  <w:divsChild>
                    <w:div w:id="79065754">
                      <w:marLeft w:val="0"/>
                      <w:marRight w:val="0"/>
                      <w:marTop w:val="600"/>
                      <w:marBottom w:val="600"/>
                      <w:divBdr>
                        <w:top w:val="none" w:sz="0" w:space="0" w:color="auto"/>
                        <w:left w:val="none" w:sz="0" w:space="0" w:color="auto"/>
                        <w:bottom w:val="none" w:sz="0" w:space="0" w:color="auto"/>
                        <w:right w:val="none" w:sz="0" w:space="0" w:color="auto"/>
                      </w:divBdr>
                      <w:divsChild>
                        <w:div w:id="87509726">
                          <w:marLeft w:val="0"/>
                          <w:marRight w:val="0"/>
                          <w:marTop w:val="360"/>
                          <w:marBottom w:val="360"/>
                          <w:divBdr>
                            <w:top w:val="none" w:sz="0" w:space="0" w:color="auto"/>
                            <w:left w:val="none" w:sz="0" w:space="0" w:color="auto"/>
                            <w:bottom w:val="none" w:sz="0" w:space="0" w:color="auto"/>
                            <w:right w:val="none" w:sz="0" w:space="0" w:color="auto"/>
                          </w:divBdr>
                        </w:div>
                        <w:div w:id="89595217">
                          <w:marLeft w:val="0"/>
                          <w:marRight w:val="0"/>
                          <w:marTop w:val="300"/>
                          <w:marBottom w:val="300"/>
                          <w:divBdr>
                            <w:top w:val="none" w:sz="0" w:space="0" w:color="auto"/>
                            <w:left w:val="none" w:sz="0" w:space="0" w:color="auto"/>
                            <w:bottom w:val="none" w:sz="0" w:space="0" w:color="auto"/>
                            <w:right w:val="none" w:sz="0" w:space="0" w:color="auto"/>
                          </w:divBdr>
                        </w:div>
                        <w:div w:id="102653479">
                          <w:marLeft w:val="0"/>
                          <w:marRight w:val="0"/>
                          <w:marTop w:val="240"/>
                          <w:marBottom w:val="240"/>
                          <w:divBdr>
                            <w:top w:val="none" w:sz="0" w:space="0" w:color="auto"/>
                            <w:left w:val="none" w:sz="0" w:space="0" w:color="auto"/>
                            <w:bottom w:val="none" w:sz="0" w:space="0" w:color="auto"/>
                            <w:right w:val="none" w:sz="0" w:space="0" w:color="auto"/>
                          </w:divBdr>
                          <w:divsChild>
                            <w:div w:id="384839089">
                              <w:marLeft w:val="0"/>
                              <w:marRight w:val="0"/>
                              <w:marTop w:val="0"/>
                              <w:marBottom w:val="0"/>
                              <w:divBdr>
                                <w:top w:val="none" w:sz="0" w:space="0" w:color="auto"/>
                                <w:left w:val="none" w:sz="0" w:space="0" w:color="auto"/>
                                <w:bottom w:val="none" w:sz="0" w:space="0" w:color="auto"/>
                                <w:right w:val="none" w:sz="0" w:space="0" w:color="auto"/>
                              </w:divBdr>
                            </w:div>
                          </w:divsChild>
                        </w:div>
                        <w:div w:id="199711890">
                          <w:marLeft w:val="0"/>
                          <w:marRight w:val="0"/>
                          <w:marTop w:val="240"/>
                          <w:marBottom w:val="240"/>
                          <w:divBdr>
                            <w:top w:val="none" w:sz="0" w:space="0" w:color="auto"/>
                            <w:left w:val="none" w:sz="0" w:space="0" w:color="auto"/>
                            <w:bottom w:val="none" w:sz="0" w:space="0" w:color="auto"/>
                            <w:right w:val="none" w:sz="0" w:space="0" w:color="auto"/>
                          </w:divBdr>
                          <w:divsChild>
                            <w:div w:id="877854790">
                              <w:marLeft w:val="0"/>
                              <w:marRight w:val="0"/>
                              <w:marTop w:val="0"/>
                              <w:marBottom w:val="0"/>
                              <w:divBdr>
                                <w:top w:val="none" w:sz="0" w:space="0" w:color="auto"/>
                                <w:left w:val="none" w:sz="0" w:space="0" w:color="auto"/>
                                <w:bottom w:val="none" w:sz="0" w:space="0" w:color="auto"/>
                                <w:right w:val="none" w:sz="0" w:space="0" w:color="auto"/>
                              </w:divBdr>
                            </w:div>
                          </w:divsChild>
                        </w:div>
                        <w:div w:id="495075296">
                          <w:marLeft w:val="0"/>
                          <w:marRight w:val="0"/>
                          <w:marTop w:val="240"/>
                          <w:marBottom w:val="240"/>
                          <w:divBdr>
                            <w:top w:val="none" w:sz="0" w:space="0" w:color="auto"/>
                            <w:left w:val="none" w:sz="0" w:space="0" w:color="auto"/>
                            <w:bottom w:val="none" w:sz="0" w:space="0" w:color="auto"/>
                            <w:right w:val="none" w:sz="0" w:space="0" w:color="auto"/>
                          </w:divBdr>
                        </w:div>
                        <w:div w:id="496581049">
                          <w:marLeft w:val="0"/>
                          <w:marRight w:val="0"/>
                          <w:marTop w:val="240"/>
                          <w:marBottom w:val="240"/>
                          <w:divBdr>
                            <w:top w:val="none" w:sz="0" w:space="0" w:color="auto"/>
                            <w:left w:val="none" w:sz="0" w:space="0" w:color="auto"/>
                            <w:bottom w:val="none" w:sz="0" w:space="0" w:color="auto"/>
                            <w:right w:val="none" w:sz="0" w:space="0" w:color="auto"/>
                          </w:divBdr>
                          <w:divsChild>
                            <w:div w:id="449511885">
                              <w:marLeft w:val="0"/>
                              <w:marRight w:val="0"/>
                              <w:marTop w:val="0"/>
                              <w:marBottom w:val="0"/>
                              <w:divBdr>
                                <w:top w:val="none" w:sz="0" w:space="0" w:color="auto"/>
                                <w:left w:val="none" w:sz="0" w:space="0" w:color="auto"/>
                                <w:bottom w:val="none" w:sz="0" w:space="0" w:color="auto"/>
                                <w:right w:val="none" w:sz="0" w:space="0" w:color="auto"/>
                              </w:divBdr>
                            </w:div>
                          </w:divsChild>
                        </w:div>
                        <w:div w:id="500589116">
                          <w:marLeft w:val="0"/>
                          <w:marRight w:val="0"/>
                          <w:marTop w:val="360"/>
                          <w:marBottom w:val="360"/>
                          <w:divBdr>
                            <w:top w:val="none" w:sz="0" w:space="0" w:color="auto"/>
                            <w:left w:val="none" w:sz="0" w:space="0" w:color="auto"/>
                            <w:bottom w:val="none" w:sz="0" w:space="0" w:color="auto"/>
                            <w:right w:val="none" w:sz="0" w:space="0" w:color="auto"/>
                          </w:divBdr>
                        </w:div>
                        <w:div w:id="615672246">
                          <w:marLeft w:val="0"/>
                          <w:marRight w:val="0"/>
                          <w:marTop w:val="0"/>
                          <w:marBottom w:val="300"/>
                          <w:divBdr>
                            <w:top w:val="none" w:sz="0" w:space="0" w:color="auto"/>
                            <w:left w:val="none" w:sz="0" w:space="0" w:color="auto"/>
                            <w:bottom w:val="none" w:sz="0" w:space="0" w:color="auto"/>
                            <w:right w:val="none" w:sz="0" w:space="0" w:color="auto"/>
                          </w:divBdr>
                        </w:div>
                        <w:div w:id="869681248">
                          <w:marLeft w:val="0"/>
                          <w:marRight w:val="0"/>
                          <w:marTop w:val="240"/>
                          <w:marBottom w:val="240"/>
                          <w:divBdr>
                            <w:top w:val="none" w:sz="0" w:space="0" w:color="auto"/>
                            <w:left w:val="none" w:sz="0" w:space="0" w:color="auto"/>
                            <w:bottom w:val="none" w:sz="0" w:space="0" w:color="auto"/>
                            <w:right w:val="none" w:sz="0" w:space="0" w:color="auto"/>
                          </w:divBdr>
                        </w:div>
                        <w:div w:id="870650727">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sChild>
        </w:div>
        <w:div w:id="7025778">
          <w:marLeft w:val="0"/>
          <w:marRight w:val="0"/>
          <w:marTop w:val="240"/>
          <w:marBottom w:val="240"/>
          <w:divBdr>
            <w:top w:val="none" w:sz="0" w:space="0" w:color="auto"/>
            <w:left w:val="none" w:sz="0" w:space="0" w:color="auto"/>
            <w:bottom w:val="none" w:sz="0" w:space="0" w:color="auto"/>
            <w:right w:val="none" w:sz="0" w:space="0" w:color="auto"/>
          </w:divBdr>
        </w:div>
        <w:div w:id="7030859">
          <w:marLeft w:val="0"/>
          <w:marRight w:val="1500"/>
          <w:marTop w:val="0"/>
          <w:marBottom w:val="0"/>
          <w:divBdr>
            <w:top w:val="none" w:sz="0" w:space="0" w:color="auto"/>
            <w:left w:val="none" w:sz="0" w:space="0" w:color="auto"/>
            <w:bottom w:val="none" w:sz="0" w:space="0" w:color="auto"/>
            <w:right w:val="none" w:sz="0" w:space="0" w:color="auto"/>
          </w:divBdr>
        </w:div>
        <w:div w:id="7147624">
          <w:marLeft w:val="0"/>
          <w:marRight w:val="0"/>
          <w:marTop w:val="0"/>
          <w:marBottom w:val="0"/>
          <w:divBdr>
            <w:top w:val="none" w:sz="0" w:space="0" w:color="auto"/>
            <w:left w:val="none" w:sz="0" w:space="0" w:color="auto"/>
            <w:bottom w:val="none" w:sz="0" w:space="0" w:color="auto"/>
            <w:right w:val="none" w:sz="0" w:space="0" w:color="auto"/>
          </w:divBdr>
        </w:div>
        <w:div w:id="7173813">
          <w:marLeft w:val="0"/>
          <w:marRight w:val="0"/>
          <w:marTop w:val="240"/>
          <w:marBottom w:val="240"/>
          <w:divBdr>
            <w:top w:val="none" w:sz="0" w:space="0" w:color="auto"/>
            <w:left w:val="none" w:sz="0" w:space="0" w:color="auto"/>
            <w:bottom w:val="none" w:sz="0" w:space="0" w:color="auto"/>
            <w:right w:val="none" w:sz="0" w:space="0" w:color="auto"/>
          </w:divBdr>
        </w:div>
        <w:div w:id="7175624">
          <w:marLeft w:val="0"/>
          <w:marRight w:val="0"/>
          <w:marTop w:val="0"/>
          <w:marBottom w:val="0"/>
          <w:divBdr>
            <w:top w:val="none" w:sz="0" w:space="0" w:color="auto"/>
            <w:left w:val="none" w:sz="0" w:space="0" w:color="auto"/>
            <w:bottom w:val="none" w:sz="0" w:space="0" w:color="auto"/>
            <w:right w:val="none" w:sz="0" w:space="0" w:color="auto"/>
          </w:divBdr>
        </w:div>
        <w:div w:id="7294236">
          <w:marLeft w:val="0"/>
          <w:marRight w:val="0"/>
          <w:marTop w:val="240"/>
          <w:marBottom w:val="240"/>
          <w:divBdr>
            <w:top w:val="none" w:sz="0" w:space="0" w:color="auto"/>
            <w:left w:val="none" w:sz="0" w:space="0" w:color="auto"/>
            <w:bottom w:val="none" w:sz="0" w:space="0" w:color="auto"/>
            <w:right w:val="none" w:sz="0" w:space="0" w:color="auto"/>
          </w:divBdr>
        </w:div>
        <w:div w:id="7295551">
          <w:marLeft w:val="0"/>
          <w:marRight w:val="0"/>
          <w:marTop w:val="240"/>
          <w:marBottom w:val="240"/>
          <w:divBdr>
            <w:top w:val="none" w:sz="0" w:space="0" w:color="auto"/>
            <w:left w:val="none" w:sz="0" w:space="0" w:color="auto"/>
            <w:bottom w:val="none" w:sz="0" w:space="0" w:color="auto"/>
            <w:right w:val="none" w:sz="0" w:space="0" w:color="auto"/>
          </w:divBdr>
          <w:divsChild>
            <w:div w:id="792331918">
              <w:marLeft w:val="0"/>
              <w:marRight w:val="0"/>
              <w:marTop w:val="0"/>
              <w:marBottom w:val="0"/>
              <w:divBdr>
                <w:top w:val="none" w:sz="0" w:space="0" w:color="auto"/>
                <w:left w:val="none" w:sz="0" w:space="0" w:color="auto"/>
                <w:bottom w:val="none" w:sz="0" w:space="0" w:color="auto"/>
                <w:right w:val="none" w:sz="0" w:space="0" w:color="auto"/>
              </w:divBdr>
            </w:div>
          </w:divsChild>
        </w:div>
        <w:div w:id="7299132">
          <w:marLeft w:val="0"/>
          <w:marRight w:val="0"/>
          <w:marTop w:val="240"/>
          <w:marBottom w:val="240"/>
          <w:divBdr>
            <w:top w:val="none" w:sz="0" w:space="0" w:color="auto"/>
            <w:left w:val="none" w:sz="0" w:space="0" w:color="auto"/>
            <w:bottom w:val="none" w:sz="0" w:space="0" w:color="auto"/>
            <w:right w:val="none" w:sz="0" w:space="0" w:color="auto"/>
          </w:divBdr>
        </w:div>
        <w:div w:id="7340242">
          <w:marLeft w:val="0"/>
          <w:marRight w:val="0"/>
          <w:marTop w:val="0"/>
          <w:marBottom w:val="0"/>
          <w:divBdr>
            <w:top w:val="none" w:sz="0" w:space="0" w:color="auto"/>
            <w:left w:val="none" w:sz="0" w:space="0" w:color="auto"/>
            <w:bottom w:val="none" w:sz="0" w:space="0" w:color="auto"/>
            <w:right w:val="none" w:sz="0" w:space="0" w:color="auto"/>
          </w:divBdr>
          <w:divsChild>
            <w:div w:id="323170931">
              <w:marLeft w:val="0"/>
              <w:marRight w:val="0"/>
              <w:marTop w:val="600"/>
              <w:marBottom w:val="0"/>
              <w:divBdr>
                <w:top w:val="none" w:sz="0" w:space="0" w:color="auto"/>
                <w:left w:val="none" w:sz="0" w:space="0" w:color="auto"/>
                <w:bottom w:val="none" w:sz="0" w:space="0" w:color="auto"/>
                <w:right w:val="none" w:sz="0" w:space="0" w:color="auto"/>
              </w:divBdr>
              <w:divsChild>
                <w:div w:id="60727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0878">
          <w:marLeft w:val="0"/>
          <w:marRight w:val="0"/>
          <w:marTop w:val="0"/>
          <w:marBottom w:val="0"/>
          <w:divBdr>
            <w:top w:val="none" w:sz="0" w:space="0" w:color="auto"/>
            <w:left w:val="none" w:sz="0" w:space="0" w:color="auto"/>
            <w:bottom w:val="none" w:sz="0" w:space="0" w:color="auto"/>
            <w:right w:val="none" w:sz="0" w:space="0" w:color="auto"/>
          </w:divBdr>
        </w:div>
        <w:div w:id="7413932">
          <w:marLeft w:val="0"/>
          <w:marRight w:val="0"/>
          <w:marTop w:val="0"/>
          <w:marBottom w:val="0"/>
          <w:divBdr>
            <w:top w:val="none" w:sz="0" w:space="0" w:color="auto"/>
            <w:left w:val="none" w:sz="0" w:space="0" w:color="auto"/>
            <w:bottom w:val="none" w:sz="0" w:space="0" w:color="auto"/>
            <w:right w:val="none" w:sz="0" w:space="0" w:color="auto"/>
          </w:divBdr>
        </w:div>
        <w:div w:id="7484149">
          <w:marLeft w:val="0"/>
          <w:marRight w:val="0"/>
          <w:marTop w:val="0"/>
          <w:marBottom w:val="0"/>
          <w:divBdr>
            <w:top w:val="none" w:sz="0" w:space="0" w:color="auto"/>
            <w:left w:val="none" w:sz="0" w:space="0" w:color="auto"/>
            <w:bottom w:val="none" w:sz="0" w:space="0" w:color="auto"/>
            <w:right w:val="none" w:sz="0" w:space="0" w:color="auto"/>
          </w:divBdr>
        </w:div>
        <w:div w:id="7488272">
          <w:marLeft w:val="0"/>
          <w:marRight w:val="0"/>
          <w:marTop w:val="0"/>
          <w:marBottom w:val="0"/>
          <w:divBdr>
            <w:top w:val="none" w:sz="0" w:space="0" w:color="auto"/>
            <w:left w:val="none" w:sz="0" w:space="0" w:color="auto"/>
            <w:bottom w:val="none" w:sz="0" w:space="0" w:color="auto"/>
            <w:right w:val="none" w:sz="0" w:space="0" w:color="auto"/>
          </w:divBdr>
        </w:div>
        <w:div w:id="7490819">
          <w:marLeft w:val="0"/>
          <w:marRight w:val="0"/>
          <w:marTop w:val="378"/>
          <w:marBottom w:val="378"/>
          <w:divBdr>
            <w:top w:val="none" w:sz="0" w:space="0" w:color="auto"/>
            <w:left w:val="none" w:sz="0" w:space="0" w:color="auto"/>
            <w:bottom w:val="none" w:sz="0" w:space="0" w:color="auto"/>
            <w:right w:val="none" w:sz="0" w:space="0" w:color="auto"/>
          </w:divBdr>
          <w:divsChild>
            <w:div w:id="457458826">
              <w:marLeft w:val="0"/>
              <w:marRight w:val="0"/>
              <w:marTop w:val="0"/>
              <w:marBottom w:val="0"/>
              <w:divBdr>
                <w:top w:val="none" w:sz="0" w:space="0" w:color="auto"/>
                <w:left w:val="none" w:sz="0" w:space="0" w:color="auto"/>
                <w:bottom w:val="none" w:sz="0" w:space="0" w:color="auto"/>
                <w:right w:val="none" w:sz="0" w:space="0" w:color="auto"/>
              </w:divBdr>
            </w:div>
          </w:divsChild>
        </w:div>
        <w:div w:id="7559884">
          <w:marLeft w:val="0"/>
          <w:marRight w:val="0"/>
          <w:marTop w:val="0"/>
          <w:marBottom w:val="0"/>
          <w:divBdr>
            <w:top w:val="none" w:sz="0" w:space="0" w:color="auto"/>
            <w:left w:val="none" w:sz="0" w:space="0" w:color="auto"/>
            <w:bottom w:val="none" w:sz="0" w:space="0" w:color="auto"/>
            <w:right w:val="none" w:sz="0" w:space="0" w:color="auto"/>
          </w:divBdr>
        </w:div>
        <w:div w:id="7634639">
          <w:marLeft w:val="0"/>
          <w:marRight w:val="0"/>
          <w:marTop w:val="366"/>
          <w:marBottom w:val="366"/>
          <w:divBdr>
            <w:top w:val="none" w:sz="0" w:space="0" w:color="auto"/>
            <w:left w:val="none" w:sz="0" w:space="0" w:color="auto"/>
            <w:bottom w:val="none" w:sz="0" w:space="0" w:color="auto"/>
            <w:right w:val="none" w:sz="0" w:space="0" w:color="auto"/>
          </w:divBdr>
        </w:div>
        <w:div w:id="7677286">
          <w:marLeft w:val="0"/>
          <w:marRight w:val="0"/>
          <w:marTop w:val="0"/>
          <w:marBottom w:val="0"/>
          <w:divBdr>
            <w:top w:val="none" w:sz="0" w:space="0" w:color="auto"/>
            <w:left w:val="none" w:sz="0" w:space="0" w:color="auto"/>
            <w:bottom w:val="none" w:sz="0" w:space="0" w:color="auto"/>
            <w:right w:val="none" w:sz="0" w:space="0" w:color="auto"/>
          </w:divBdr>
        </w:div>
        <w:div w:id="7683339">
          <w:marLeft w:val="0"/>
          <w:marRight w:val="0"/>
          <w:marTop w:val="240"/>
          <w:marBottom w:val="240"/>
          <w:divBdr>
            <w:top w:val="none" w:sz="0" w:space="0" w:color="auto"/>
            <w:left w:val="none" w:sz="0" w:space="0" w:color="auto"/>
            <w:bottom w:val="none" w:sz="0" w:space="0" w:color="auto"/>
            <w:right w:val="none" w:sz="0" w:space="0" w:color="auto"/>
          </w:divBdr>
        </w:div>
        <w:div w:id="7799179">
          <w:marLeft w:val="0"/>
          <w:marRight w:val="0"/>
          <w:marTop w:val="0"/>
          <w:marBottom w:val="0"/>
          <w:divBdr>
            <w:top w:val="none" w:sz="0" w:space="0" w:color="auto"/>
            <w:left w:val="none" w:sz="0" w:space="0" w:color="auto"/>
            <w:bottom w:val="none" w:sz="0" w:space="0" w:color="auto"/>
            <w:right w:val="none" w:sz="0" w:space="0" w:color="auto"/>
          </w:divBdr>
        </w:div>
        <w:div w:id="7830793">
          <w:marLeft w:val="0"/>
          <w:marRight w:val="0"/>
          <w:marTop w:val="0"/>
          <w:marBottom w:val="0"/>
          <w:divBdr>
            <w:top w:val="none" w:sz="0" w:space="0" w:color="auto"/>
            <w:left w:val="none" w:sz="0" w:space="0" w:color="auto"/>
            <w:bottom w:val="none" w:sz="0" w:space="0" w:color="auto"/>
            <w:right w:val="none" w:sz="0" w:space="0" w:color="auto"/>
          </w:divBdr>
        </w:div>
        <w:div w:id="7874663">
          <w:marLeft w:val="0"/>
          <w:marRight w:val="0"/>
          <w:marTop w:val="0"/>
          <w:marBottom w:val="0"/>
          <w:divBdr>
            <w:top w:val="none" w:sz="0" w:space="0" w:color="auto"/>
            <w:left w:val="none" w:sz="0" w:space="0" w:color="auto"/>
            <w:bottom w:val="none" w:sz="0" w:space="0" w:color="auto"/>
            <w:right w:val="none" w:sz="0" w:space="0" w:color="auto"/>
          </w:divBdr>
        </w:div>
        <w:div w:id="7875389">
          <w:marLeft w:val="0"/>
          <w:marRight w:val="0"/>
          <w:marTop w:val="0"/>
          <w:marBottom w:val="0"/>
          <w:divBdr>
            <w:top w:val="none" w:sz="0" w:space="0" w:color="auto"/>
            <w:left w:val="none" w:sz="0" w:space="0" w:color="auto"/>
            <w:bottom w:val="none" w:sz="0" w:space="0" w:color="auto"/>
            <w:right w:val="none" w:sz="0" w:space="0" w:color="auto"/>
          </w:divBdr>
        </w:div>
        <w:div w:id="7948485">
          <w:marLeft w:val="0"/>
          <w:marRight w:val="0"/>
          <w:marTop w:val="0"/>
          <w:marBottom w:val="0"/>
          <w:divBdr>
            <w:top w:val="none" w:sz="0" w:space="0" w:color="auto"/>
            <w:left w:val="none" w:sz="0" w:space="0" w:color="auto"/>
            <w:bottom w:val="none" w:sz="0" w:space="0" w:color="auto"/>
            <w:right w:val="none" w:sz="0" w:space="0" w:color="auto"/>
          </w:divBdr>
        </w:div>
        <w:div w:id="7951965">
          <w:marLeft w:val="0"/>
          <w:marRight w:val="0"/>
          <w:marTop w:val="0"/>
          <w:marBottom w:val="0"/>
          <w:divBdr>
            <w:top w:val="none" w:sz="0" w:space="0" w:color="auto"/>
            <w:left w:val="none" w:sz="0" w:space="0" w:color="auto"/>
            <w:bottom w:val="none" w:sz="0" w:space="0" w:color="auto"/>
            <w:right w:val="none" w:sz="0" w:space="0" w:color="auto"/>
          </w:divBdr>
        </w:div>
        <w:div w:id="7953678">
          <w:marLeft w:val="0"/>
          <w:marRight w:val="0"/>
          <w:marTop w:val="411"/>
          <w:marBottom w:val="823"/>
          <w:divBdr>
            <w:top w:val="single" w:sz="8" w:space="31" w:color="EB5D0B"/>
            <w:left w:val="none" w:sz="0" w:space="0" w:color="auto"/>
            <w:bottom w:val="single" w:sz="8" w:space="31" w:color="EB5D0B"/>
            <w:right w:val="none" w:sz="0" w:space="0" w:color="auto"/>
          </w:divBdr>
        </w:div>
        <w:div w:id="8072964">
          <w:marLeft w:val="0"/>
          <w:marRight w:val="0"/>
          <w:marTop w:val="0"/>
          <w:marBottom w:val="0"/>
          <w:divBdr>
            <w:top w:val="none" w:sz="0" w:space="0" w:color="auto"/>
            <w:left w:val="none" w:sz="0" w:space="0" w:color="auto"/>
            <w:bottom w:val="none" w:sz="0" w:space="0" w:color="auto"/>
            <w:right w:val="none" w:sz="0" w:space="0" w:color="auto"/>
          </w:divBdr>
        </w:div>
        <w:div w:id="8217446">
          <w:marLeft w:val="0"/>
          <w:marRight w:val="0"/>
          <w:marTop w:val="0"/>
          <w:marBottom w:val="0"/>
          <w:divBdr>
            <w:top w:val="none" w:sz="0" w:space="0" w:color="auto"/>
            <w:left w:val="none" w:sz="0" w:space="0" w:color="auto"/>
            <w:bottom w:val="none" w:sz="0" w:space="0" w:color="auto"/>
            <w:right w:val="none" w:sz="0" w:space="0" w:color="auto"/>
          </w:divBdr>
        </w:div>
        <w:div w:id="8219545">
          <w:marLeft w:val="0"/>
          <w:marRight w:val="0"/>
          <w:marTop w:val="0"/>
          <w:marBottom w:val="0"/>
          <w:divBdr>
            <w:top w:val="none" w:sz="0" w:space="0" w:color="auto"/>
            <w:left w:val="none" w:sz="0" w:space="0" w:color="auto"/>
            <w:bottom w:val="none" w:sz="0" w:space="0" w:color="auto"/>
            <w:right w:val="none" w:sz="0" w:space="0" w:color="auto"/>
          </w:divBdr>
        </w:div>
        <w:div w:id="8220952">
          <w:marLeft w:val="0"/>
          <w:marRight w:val="0"/>
          <w:marTop w:val="240"/>
          <w:marBottom w:val="240"/>
          <w:divBdr>
            <w:top w:val="none" w:sz="0" w:space="0" w:color="auto"/>
            <w:left w:val="none" w:sz="0" w:space="0" w:color="auto"/>
            <w:bottom w:val="none" w:sz="0" w:space="0" w:color="auto"/>
            <w:right w:val="none" w:sz="0" w:space="0" w:color="auto"/>
          </w:divBdr>
        </w:div>
        <w:div w:id="8221490">
          <w:marLeft w:val="0"/>
          <w:marRight w:val="0"/>
          <w:marTop w:val="0"/>
          <w:marBottom w:val="0"/>
          <w:divBdr>
            <w:top w:val="none" w:sz="0" w:space="0" w:color="auto"/>
            <w:left w:val="none" w:sz="0" w:space="0" w:color="auto"/>
            <w:bottom w:val="none" w:sz="0" w:space="0" w:color="auto"/>
            <w:right w:val="none" w:sz="0" w:space="0" w:color="auto"/>
          </w:divBdr>
        </w:div>
        <w:div w:id="8261571">
          <w:marLeft w:val="0"/>
          <w:marRight w:val="0"/>
          <w:marTop w:val="111"/>
          <w:marBottom w:val="0"/>
          <w:divBdr>
            <w:top w:val="none" w:sz="0" w:space="0" w:color="auto"/>
            <w:left w:val="none" w:sz="0" w:space="0" w:color="auto"/>
            <w:bottom w:val="none" w:sz="0" w:space="0" w:color="auto"/>
            <w:right w:val="none" w:sz="0" w:space="0" w:color="auto"/>
          </w:divBdr>
        </w:div>
        <w:div w:id="8262399">
          <w:marLeft w:val="0"/>
          <w:marRight w:val="0"/>
          <w:marTop w:val="0"/>
          <w:marBottom w:val="0"/>
          <w:divBdr>
            <w:top w:val="none" w:sz="0" w:space="0" w:color="auto"/>
            <w:left w:val="none" w:sz="0" w:space="0" w:color="auto"/>
            <w:bottom w:val="none" w:sz="0" w:space="0" w:color="auto"/>
            <w:right w:val="none" w:sz="0" w:space="0" w:color="auto"/>
          </w:divBdr>
        </w:div>
        <w:div w:id="8333061">
          <w:marLeft w:val="0"/>
          <w:marRight w:val="0"/>
          <w:marTop w:val="0"/>
          <w:marBottom w:val="0"/>
          <w:divBdr>
            <w:top w:val="none" w:sz="0" w:space="0" w:color="auto"/>
            <w:left w:val="none" w:sz="0" w:space="0" w:color="auto"/>
            <w:bottom w:val="none" w:sz="0" w:space="0" w:color="auto"/>
            <w:right w:val="none" w:sz="0" w:space="0" w:color="auto"/>
          </w:divBdr>
        </w:div>
        <w:div w:id="8408396">
          <w:marLeft w:val="0"/>
          <w:marRight w:val="0"/>
          <w:marTop w:val="0"/>
          <w:marBottom w:val="0"/>
          <w:divBdr>
            <w:top w:val="none" w:sz="0" w:space="0" w:color="auto"/>
            <w:left w:val="none" w:sz="0" w:space="0" w:color="auto"/>
            <w:bottom w:val="none" w:sz="0" w:space="0" w:color="auto"/>
            <w:right w:val="none" w:sz="0" w:space="0" w:color="auto"/>
          </w:divBdr>
        </w:div>
        <w:div w:id="8525883">
          <w:marLeft w:val="0"/>
          <w:marRight w:val="0"/>
          <w:marTop w:val="240"/>
          <w:marBottom w:val="240"/>
          <w:divBdr>
            <w:top w:val="none" w:sz="0" w:space="0" w:color="auto"/>
            <w:left w:val="none" w:sz="0" w:space="0" w:color="auto"/>
            <w:bottom w:val="none" w:sz="0" w:space="0" w:color="auto"/>
            <w:right w:val="none" w:sz="0" w:space="0" w:color="auto"/>
          </w:divBdr>
        </w:div>
        <w:div w:id="8535220">
          <w:marLeft w:val="0"/>
          <w:marRight w:val="0"/>
          <w:marTop w:val="378"/>
          <w:marBottom w:val="378"/>
          <w:divBdr>
            <w:top w:val="none" w:sz="0" w:space="0" w:color="auto"/>
            <w:left w:val="none" w:sz="0" w:space="0" w:color="auto"/>
            <w:bottom w:val="none" w:sz="0" w:space="0" w:color="auto"/>
            <w:right w:val="none" w:sz="0" w:space="0" w:color="auto"/>
          </w:divBdr>
          <w:divsChild>
            <w:div w:id="253171120">
              <w:marLeft w:val="0"/>
              <w:marRight w:val="0"/>
              <w:marTop w:val="0"/>
              <w:marBottom w:val="0"/>
              <w:divBdr>
                <w:top w:val="none" w:sz="0" w:space="0" w:color="auto"/>
                <w:left w:val="none" w:sz="0" w:space="0" w:color="auto"/>
                <w:bottom w:val="none" w:sz="0" w:space="0" w:color="auto"/>
                <w:right w:val="none" w:sz="0" w:space="0" w:color="auto"/>
              </w:divBdr>
            </w:div>
          </w:divsChild>
        </w:div>
        <w:div w:id="8602974">
          <w:marLeft w:val="0"/>
          <w:marRight w:val="0"/>
          <w:marTop w:val="0"/>
          <w:marBottom w:val="0"/>
          <w:divBdr>
            <w:top w:val="none" w:sz="0" w:space="0" w:color="auto"/>
            <w:left w:val="none" w:sz="0" w:space="0" w:color="auto"/>
            <w:bottom w:val="none" w:sz="0" w:space="0" w:color="auto"/>
            <w:right w:val="none" w:sz="0" w:space="0" w:color="auto"/>
          </w:divBdr>
        </w:div>
        <w:div w:id="8605820">
          <w:marLeft w:val="0"/>
          <w:marRight w:val="0"/>
          <w:marTop w:val="0"/>
          <w:marBottom w:val="0"/>
          <w:divBdr>
            <w:top w:val="none" w:sz="0" w:space="0" w:color="auto"/>
            <w:left w:val="none" w:sz="0" w:space="0" w:color="auto"/>
            <w:bottom w:val="none" w:sz="0" w:space="0" w:color="auto"/>
            <w:right w:val="none" w:sz="0" w:space="0" w:color="auto"/>
          </w:divBdr>
          <w:divsChild>
            <w:div w:id="826551095">
              <w:marLeft w:val="0"/>
              <w:marRight w:val="0"/>
              <w:marTop w:val="0"/>
              <w:marBottom w:val="0"/>
              <w:divBdr>
                <w:top w:val="none" w:sz="0" w:space="0" w:color="auto"/>
                <w:left w:val="none" w:sz="0" w:space="0" w:color="auto"/>
                <w:bottom w:val="none" w:sz="0" w:space="0" w:color="auto"/>
                <w:right w:val="none" w:sz="0" w:space="0" w:color="auto"/>
              </w:divBdr>
              <w:divsChild>
                <w:div w:id="799343317">
                  <w:marLeft w:val="0"/>
                  <w:marRight w:val="0"/>
                  <w:marTop w:val="823"/>
                  <w:marBottom w:val="0"/>
                  <w:divBdr>
                    <w:top w:val="none" w:sz="0" w:space="0" w:color="auto"/>
                    <w:left w:val="none" w:sz="0" w:space="0" w:color="auto"/>
                    <w:bottom w:val="none" w:sz="0" w:space="0" w:color="auto"/>
                    <w:right w:val="none" w:sz="0" w:space="0" w:color="auto"/>
                  </w:divBdr>
                </w:div>
                <w:div w:id="96470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0779">
          <w:marLeft w:val="0"/>
          <w:marRight w:val="0"/>
          <w:marTop w:val="240"/>
          <w:marBottom w:val="240"/>
          <w:divBdr>
            <w:top w:val="none" w:sz="0" w:space="0" w:color="auto"/>
            <w:left w:val="none" w:sz="0" w:space="0" w:color="auto"/>
            <w:bottom w:val="none" w:sz="0" w:space="0" w:color="auto"/>
            <w:right w:val="none" w:sz="0" w:space="0" w:color="auto"/>
          </w:divBdr>
        </w:div>
        <w:div w:id="8800416">
          <w:marLeft w:val="0"/>
          <w:marRight w:val="0"/>
          <w:marTop w:val="0"/>
          <w:marBottom w:val="0"/>
          <w:divBdr>
            <w:top w:val="none" w:sz="0" w:space="0" w:color="auto"/>
            <w:left w:val="none" w:sz="0" w:space="0" w:color="auto"/>
            <w:bottom w:val="none" w:sz="0" w:space="0" w:color="auto"/>
            <w:right w:val="none" w:sz="0" w:space="0" w:color="auto"/>
          </w:divBdr>
          <w:divsChild>
            <w:div w:id="387607843">
              <w:marLeft w:val="0"/>
              <w:marRight w:val="0"/>
              <w:marTop w:val="0"/>
              <w:marBottom w:val="0"/>
              <w:divBdr>
                <w:top w:val="none" w:sz="0" w:space="0" w:color="auto"/>
                <w:left w:val="none" w:sz="0" w:space="0" w:color="auto"/>
                <w:bottom w:val="none" w:sz="0" w:space="0" w:color="auto"/>
                <w:right w:val="none" w:sz="0" w:space="0" w:color="auto"/>
              </w:divBdr>
              <w:divsChild>
                <w:div w:id="713969673">
                  <w:marLeft w:val="0"/>
                  <w:marRight w:val="0"/>
                  <w:marTop w:val="0"/>
                  <w:marBottom w:val="0"/>
                  <w:divBdr>
                    <w:top w:val="none" w:sz="0" w:space="0" w:color="auto"/>
                    <w:left w:val="none" w:sz="0" w:space="0" w:color="auto"/>
                    <w:bottom w:val="none" w:sz="0" w:space="0" w:color="auto"/>
                    <w:right w:val="none" w:sz="0" w:space="0" w:color="auto"/>
                  </w:divBdr>
                  <w:divsChild>
                    <w:div w:id="710113793">
                      <w:marLeft w:val="0"/>
                      <w:marRight w:val="0"/>
                      <w:marTop w:val="0"/>
                      <w:marBottom w:val="0"/>
                      <w:divBdr>
                        <w:top w:val="none" w:sz="0" w:space="0" w:color="auto"/>
                        <w:left w:val="none" w:sz="0" w:space="0" w:color="auto"/>
                        <w:bottom w:val="none" w:sz="0" w:space="0" w:color="auto"/>
                        <w:right w:val="none" w:sz="0" w:space="0" w:color="auto"/>
                      </w:divBdr>
                      <w:divsChild>
                        <w:div w:id="124590837">
                          <w:marLeft w:val="0"/>
                          <w:marRight w:val="0"/>
                          <w:marTop w:val="0"/>
                          <w:marBottom w:val="0"/>
                          <w:divBdr>
                            <w:top w:val="none" w:sz="0" w:space="0" w:color="auto"/>
                            <w:left w:val="none" w:sz="0" w:space="0" w:color="auto"/>
                            <w:bottom w:val="none" w:sz="0" w:space="0" w:color="auto"/>
                            <w:right w:val="none" w:sz="0" w:space="0" w:color="auto"/>
                          </w:divBdr>
                          <w:divsChild>
                            <w:div w:id="1647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3344">
          <w:marLeft w:val="0"/>
          <w:marRight w:val="0"/>
          <w:marTop w:val="0"/>
          <w:marBottom w:val="211"/>
          <w:divBdr>
            <w:top w:val="none" w:sz="0" w:space="0" w:color="auto"/>
            <w:left w:val="none" w:sz="0" w:space="0" w:color="auto"/>
            <w:bottom w:val="none" w:sz="0" w:space="0" w:color="auto"/>
            <w:right w:val="none" w:sz="0" w:space="0" w:color="auto"/>
          </w:divBdr>
          <w:divsChild>
            <w:div w:id="151218287">
              <w:marLeft w:val="0"/>
              <w:marRight w:val="0"/>
              <w:marTop w:val="0"/>
              <w:marBottom w:val="211"/>
              <w:divBdr>
                <w:top w:val="none" w:sz="0" w:space="0" w:color="auto"/>
                <w:left w:val="none" w:sz="0" w:space="0" w:color="auto"/>
                <w:bottom w:val="none" w:sz="0" w:space="0" w:color="auto"/>
                <w:right w:val="none" w:sz="0" w:space="0" w:color="auto"/>
              </w:divBdr>
            </w:div>
            <w:div w:id="203685904">
              <w:marLeft w:val="0"/>
              <w:marRight w:val="0"/>
              <w:marTop w:val="0"/>
              <w:marBottom w:val="0"/>
              <w:divBdr>
                <w:top w:val="none" w:sz="0" w:space="0" w:color="auto"/>
                <w:left w:val="none" w:sz="0" w:space="0" w:color="auto"/>
                <w:bottom w:val="none" w:sz="0" w:space="0" w:color="auto"/>
                <w:right w:val="none" w:sz="0" w:space="0" w:color="auto"/>
              </w:divBdr>
              <w:divsChild>
                <w:div w:id="689650345">
                  <w:marLeft w:val="0"/>
                  <w:marRight w:val="0"/>
                  <w:marTop w:val="0"/>
                  <w:marBottom w:val="0"/>
                  <w:divBdr>
                    <w:top w:val="none" w:sz="0" w:space="0" w:color="auto"/>
                    <w:left w:val="none" w:sz="0" w:space="0" w:color="auto"/>
                    <w:bottom w:val="none" w:sz="0" w:space="0" w:color="auto"/>
                    <w:right w:val="none" w:sz="0" w:space="0" w:color="auto"/>
                  </w:divBdr>
                  <w:divsChild>
                    <w:div w:id="62876359">
                      <w:marLeft w:val="0"/>
                      <w:marRight w:val="0"/>
                      <w:marTop w:val="88"/>
                      <w:marBottom w:val="0"/>
                      <w:divBdr>
                        <w:top w:val="none" w:sz="0" w:space="0" w:color="auto"/>
                        <w:left w:val="none" w:sz="0" w:space="0" w:color="auto"/>
                        <w:bottom w:val="none" w:sz="0" w:space="0" w:color="auto"/>
                        <w:right w:val="none" w:sz="0" w:space="0" w:color="auto"/>
                      </w:divBdr>
                    </w:div>
                    <w:div w:id="179248146">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8913216">
          <w:marLeft w:val="0"/>
          <w:marRight w:val="0"/>
          <w:marTop w:val="240"/>
          <w:marBottom w:val="240"/>
          <w:divBdr>
            <w:top w:val="none" w:sz="0" w:space="0" w:color="auto"/>
            <w:left w:val="none" w:sz="0" w:space="0" w:color="auto"/>
            <w:bottom w:val="none" w:sz="0" w:space="0" w:color="auto"/>
            <w:right w:val="none" w:sz="0" w:space="0" w:color="auto"/>
          </w:divBdr>
        </w:div>
        <w:div w:id="8916008">
          <w:marLeft w:val="0"/>
          <w:marRight w:val="0"/>
          <w:marTop w:val="240"/>
          <w:marBottom w:val="240"/>
          <w:divBdr>
            <w:top w:val="none" w:sz="0" w:space="0" w:color="auto"/>
            <w:left w:val="none" w:sz="0" w:space="0" w:color="auto"/>
            <w:bottom w:val="none" w:sz="0" w:space="0" w:color="auto"/>
            <w:right w:val="none" w:sz="0" w:space="0" w:color="auto"/>
          </w:divBdr>
        </w:div>
        <w:div w:id="8920120">
          <w:marLeft w:val="0"/>
          <w:marRight w:val="0"/>
          <w:marTop w:val="366"/>
          <w:marBottom w:val="366"/>
          <w:divBdr>
            <w:top w:val="none" w:sz="0" w:space="0" w:color="auto"/>
            <w:left w:val="none" w:sz="0" w:space="0" w:color="auto"/>
            <w:bottom w:val="none" w:sz="0" w:space="0" w:color="auto"/>
            <w:right w:val="none" w:sz="0" w:space="0" w:color="auto"/>
          </w:divBdr>
          <w:divsChild>
            <w:div w:id="770784327">
              <w:marLeft w:val="0"/>
              <w:marRight w:val="0"/>
              <w:marTop w:val="0"/>
              <w:marBottom w:val="0"/>
              <w:divBdr>
                <w:top w:val="none" w:sz="0" w:space="0" w:color="auto"/>
                <w:left w:val="none" w:sz="0" w:space="0" w:color="auto"/>
                <w:bottom w:val="none" w:sz="0" w:space="0" w:color="auto"/>
                <w:right w:val="none" w:sz="0" w:space="0" w:color="auto"/>
              </w:divBdr>
            </w:div>
          </w:divsChild>
        </w:div>
        <w:div w:id="9066097">
          <w:marLeft w:val="0"/>
          <w:marRight w:val="0"/>
          <w:marTop w:val="0"/>
          <w:marBottom w:val="0"/>
          <w:divBdr>
            <w:top w:val="none" w:sz="0" w:space="0" w:color="auto"/>
            <w:left w:val="none" w:sz="0" w:space="0" w:color="auto"/>
            <w:bottom w:val="none" w:sz="0" w:space="0" w:color="auto"/>
            <w:right w:val="none" w:sz="0" w:space="0" w:color="auto"/>
          </w:divBdr>
        </w:div>
        <w:div w:id="9067511">
          <w:marLeft w:val="0"/>
          <w:marRight w:val="0"/>
          <w:marTop w:val="329"/>
          <w:marBottom w:val="329"/>
          <w:divBdr>
            <w:top w:val="none" w:sz="0" w:space="0" w:color="auto"/>
            <w:left w:val="none" w:sz="0" w:space="0" w:color="auto"/>
            <w:bottom w:val="none" w:sz="0" w:space="0" w:color="auto"/>
            <w:right w:val="none" w:sz="0" w:space="0" w:color="auto"/>
          </w:divBdr>
        </w:div>
        <w:div w:id="9071142">
          <w:marLeft w:val="0"/>
          <w:marRight w:val="0"/>
          <w:marTop w:val="240"/>
          <w:marBottom w:val="240"/>
          <w:divBdr>
            <w:top w:val="none" w:sz="0" w:space="0" w:color="auto"/>
            <w:left w:val="none" w:sz="0" w:space="0" w:color="auto"/>
            <w:bottom w:val="none" w:sz="0" w:space="0" w:color="auto"/>
            <w:right w:val="none" w:sz="0" w:space="0" w:color="auto"/>
          </w:divBdr>
          <w:divsChild>
            <w:div w:id="494613688">
              <w:marLeft w:val="0"/>
              <w:marRight w:val="0"/>
              <w:marTop w:val="0"/>
              <w:marBottom w:val="0"/>
              <w:divBdr>
                <w:top w:val="none" w:sz="0" w:space="0" w:color="auto"/>
                <w:left w:val="none" w:sz="0" w:space="0" w:color="auto"/>
                <w:bottom w:val="none" w:sz="0" w:space="0" w:color="auto"/>
                <w:right w:val="none" w:sz="0" w:space="0" w:color="auto"/>
              </w:divBdr>
            </w:div>
          </w:divsChild>
        </w:div>
        <w:div w:id="9110918">
          <w:marLeft w:val="0"/>
          <w:marRight w:val="0"/>
          <w:marTop w:val="0"/>
          <w:marBottom w:val="0"/>
          <w:divBdr>
            <w:top w:val="none" w:sz="0" w:space="0" w:color="auto"/>
            <w:left w:val="none" w:sz="0" w:space="0" w:color="auto"/>
            <w:bottom w:val="none" w:sz="0" w:space="0" w:color="auto"/>
            <w:right w:val="none" w:sz="0" w:space="0" w:color="auto"/>
          </w:divBdr>
          <w:divsChild>
            <w:div w:id="683631385">
              <w:marLeft w:val="0"/>
              <w:marRight w:val="0"/>
              <w:marTop w:val="75"/>
              <w:marBottom w:val="0"/>
              <w:divBdr>
                <w:top w:val="none" w:sz="0" w:space="0" w:color="auto"/>
                <w:left w:val="none" w:sz="0" w:space="0" w:color="auto"/>
                <w:bottom w:val="none" w:sz="0" w:space="0" w:color="auto"/>
                <w:right w:val="none" w:sz="0" w:space="0" w:color="auto"/>
              </w:divBdr>
            </w:div>
          </w:divsChild>
        </w:div>
        <w:div w:id="9115129">
          <w:marLeft w:val="0"/>
          <w:marRight w:val="0"/>
          <w:marTop w:val="378"/>
          <w:marBottom w:val="378"/>
          <w:divBdr>
            <w:top w:val="none" w:sz="0" w:space="0" w:color="auto"/>
            <w:left w:val="none" w:sz="0" w:space="0" w:color="auto"/>
            <w:bottom w:val="none" w:sz="0" w:space="0" w:color="auto"/>
            <w:right w:val="none" w:sz="0" w:space="0" w:color="auto"/>
          </w:divBdr>
        </w:div>
        <w:div w:id="9187067">
          <w:marLeft w:val="0"/>
          <w:marRight w:val="0"/>
          <w:marTop w:val="0"/>
          <w:marBottom w:val="0"/>
          <w:divBdr>
            <w:top w:val="none" w:sz="0" w:space="0" w:color="auto"/>
            <w:left w:val="none" w:sz="0" w:space="0" w:color="auto"/>
            <w:bottom w:val="single" w:sz="6" w:space="15" w:color="B8B9BA"/>
            <w:right w:val="none" w:sz="0" w:space="0" w:color="auto"/>
          </w:divBdr>
          <w:divsChild>
            <w:div w:id="813065086">
              <w:marLeft w:val="0"/>
              <w:marRight w:val="0"/>
              <w:marTop w:val="225"/>
              <w:marBottom w:val="0"/>
              <w:divBdr>
                <w:top w:val="none" w:sz="0" w:space="0" w:color="auto"/>
                <w:left w:val="none" w:sz="0" w:space="0" w:color="auto"/>
                <w:bottom w:val="none" w:sz="0" w:space="0" w:color="auto"/>
                <w:right w:val="none" w:sz="0" w:space="0" w:color="auto"/>
              </w:divBdr>
              <w:divsChild>
                <w:div w:id="63853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522">
          <w:marLeft w:val="0"/>
          <w:marRight w:val="0"/>
          <w:marTop w:val="300"/>
          <w:marBottom w:val="0"/>
          <w:divBdr>
            <w:top w:val="none" w:sz="0" w:space="0" w:color="auto"/>
            <w:left w:val="none" w:sz="0" w:space="0" w:color="auto"/>
            <w:bottom w:val="none" w:sz="0" w:space="0" w:color="auto"/>
            <w:right w:val="none" w:sz="0" w:space="0" w:color="auto"/>
          </w:divBdr>
        </w:div>
        <w:div w:id="9375450">
          <w:marLeft w:val="0"/>
          <w:marRight w:val="0"/>
          <w:marTop w:val="240"/>
          <w:marBottom w:val="240"/>
          <w:divBdr>
            <w:top w:val="none" w:sz="0" w:space="0" w:color="auto"/>
            <w:left w:val="none" w:sz="0" w:space="0" w:color="auto"/>
            <w:bottom w:val="none" w:sz="0" w:space="0" w:color="auto"/>
            <w:right w:val="none" w:sz="0" w:space="0" w:color="auto"/>
          </w:divBdr>
        </w:div>
        <w:div w:id="9381565">
          <w:marLeft w:val="0"/>
          <w:marRight w:val="0"/>
          <w:marTop w:val="0"/>
          <w:marBottom w:val="0"/>
          <w:divBdr>
            <w:top w:val="none" w:sz="0" w:space="0" w:color="auto"/>
            <w:left w:val="none" w:sz="0" w:space="0" w:color="auto"/>
            <w:bottom w:val="none" w:sz="0" w:space="0" w:color="auto"/>
            <w:right w:val="none" w:sz="0" w:space="0" w:color="auto"/>
          </w:divBdr>
        </w:div>
        <w:div w:id="9645084">
          <w:marLeft w:val="0"/>
          <w:marRight w:val="0"/>
          <w:marTop w:val="0"/>
          <w:marBottom w:val="0"/>
          <w:divBdr>
            <w:top w:val="none" w:sz="0" w:space="0" w:color="auto"/>
            <w:left w:val="none" w:sz="0" w:space="0" w:color="auto"/>
            <w:bottom w:val="none" w:sz="0" w:space="0" w:color="auto"/>
            <w:right w:val="none" w:sz="0" w:space="0" w:color="auto"/>
          </w:divBdr>
        </w:div>
        <w:div w:id="9722312">
          <w:marLeft w:val="0"/>
          <w:marRight w:val="0"/>
          <w:marTop w:val="0"/>
          <w:marBottom w:val="0"/>
          <w:divBdr>
            <w:top w:val="none" w:sz="0" w:space="0" w:color="auto"/>
            <w:left w:val="none" w:sz="0" w:space="0" w:color="auto"/>
            <w:bottom w:val="none" w:sz="0" w:space="0" w:color="auto"/>
            <w:right w:val="none" w:sz="0" w:space="0" w:color="auto"/>
          </w:divBdr>
          <w:divsChild>
            <w:div w:id="963922445">
              <w:marLeft w:val="0"/>
              <w:marRight w:val="0"/>
              <w:marTop w:val="172"/>
              <w:marBottom w:val="0"/>
              <w:divBdr>
                <w:top w:val="none" w:sz="0" w:space="0" w:color="auto"/>
                <w:left w:val="none" w:sz="0" w:space="0" w:color="auto"/>
                <w:bottom w:val="none" w:sz="0" w:space="0" w:color="auto"/>
                <w:right w:val="none" w:sz="0" w:space="0" w:color="auto"/>
              </w:divBdr>
            </w:div>
          </w:divsChild>
        </w:div>
        <w:div w:id="9795856">
          <w:marLeft w:val="0"/>
          <w:marRight w:val="0"/>
          <w:marTop w:val="0"/>
          <w:marBottom w:val="0"/>
          <w:divBdr>
            <w:top w:val="none" w:sz="0" w:space="0" w:color="auto"/>
            <w:left w:val="none" w:sz="0" w:space="0" w:color="auto"/>
            <w:bottom w:val="none" w:sz="0" w:space="0" w:color="auto"/>
            <w:right w:val="none" w:sz="0" w:space="0" w:color="auto"/>
          </w:divBdr>
        </w:div>
        <w:div w:id="9845653">
          <w:marLeft w:val="0"/>
          <w:marRight w:val="0"/>
          <w:marTop w:val="0"/>
          <w:marBottom w:val="0"/>
          <w:divBdr>
            <w:top w:val="none" w:sz="0" w:space="0" w:color="auto"/>
            <w:left w:val="none" w:sz="0" w:space="0" w:color="auto"/>
            <w:bottom w:val="none" w:sz="0" w:space="0" w:color="auto"/>
            <w:right w:val="none" w:sz="0" w:space="0" w:color="auto"/>
          </w:divBdr>
        </w:div>
        <w:div w:id="9914069">
          <w:marLeft w:val="0"/>
          <w:marRight w:val="0"/>
          <w:marTop w:val="0"/>
          <w:marBottom w:val="0"/>
          <w:divBdr>
            <w:top w:val="none" w:sz="0" w:space="0" w:color="auto"/>
            <w:left w:val="none" w:sz="0" w:space="0" w:color="auto"/>
            <w:bottom w:val="none" w:sz="0" w:space="0" w:color="auto"/>
            <w:right w:val="none" w:sz="0" w:space="0" w:color="auto"/>
          </w:divBdr>
        </w:div>
        <w:div w:id="10112516">
          <w:marLeft w:val="0"/>
          <w:marRight w:val="0"/>
          <w:marTop w:val="0"/>
          <w:marBottom w:val="0"/>
          <w:divBdr>
            <w:top w:val="none" w:sz="0" w:space="0" w:color="auto"/>
            <w:left w:val="none" w:sz="0" w:space="0" w:color="auto"/>
            <w:bottom w:val="none" w:sz="0" w:space="0" w:color="auto"/>
            <w:right w:val="none" w:sz="0" w:space="0" w:color="auto"/>
          </w:divBdr>
        </w:div>
        <w:div w:id="10225130">
          <w:marLeft w:val="0"/>
          <w:marRight w:val="0"/>
          <w:marTop w:val="600"/>
          <w:marBottom w:val="0"/>
          <w:divBdr>
            <w:top w:val="none" w:sz="0" w:space="0" w:color="auto"/>
            <w:left w:val="none" w:sz="0" w:space="0" w:color="auto"/>
            <w:bottom w:val="none" w:sz="0" w:space="0" w:color="auto"/>
            <w:right w:val="none" w:sz="0" w:space="0" w:color="auto"/>
          </w:divBdr>
          <w:divsChild>
            <w:div w:id="111243886">
              <w:marLeft w:val="0"/>
              <w:marRight w:val="0"/>
              <w:marTop w:val="0"/>
              <w:marBottom w:val="0"/>
              <w:divBdr>
                <w:top w:val="none" w:sz="0" w:space="0" w:color="auto"/>
                <w:left w:val="none" w:sz="0" w:space="0" w:color="auto"/>
                <w:bottom w:val="none" w:sz="0" w:space="0" w:color="auto"/>
                <w:right w:val="none" w:sz="0" w:space="0" w:color="auto"/>
              </w:divBdr>
              <w:divsChild>
                <w:div w:id="86846827">
                  <w:marLeft w:val="0"/>
                  <w:marRight w:val="0"/>
                  <w:marTop w:val="0"/>
                  <w:marBottom w:val="0"/>
                  <w:divBdr>
                    <w:top w:val="none" w:sz="0" w:space="0" w:color="auto"/>
                    <w:left w:val="none" w:sz="0" w:space="0" w:color="auto"/>
                    <w:bottom w:val="none" w:sz="0" w:space="0" w:color="auto"/>
                    <w:right w:val="none" w:sz="0" w:space="0" w:color="auto"/>
                  </w:divBdr>
                </w:div>
                <w:div w:id="73397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5700">
          <w:marLeft w:val="0"/>
          <w:marRight w:val="0"/>
          <w:marTop w:val="240"/>
          <w:marBottom w:val="240"/>
          <w:divBdr>
            <w:top w:val="none" w:sz="0" w:space="0" w:color="auto"/>
            <w:left w:val="none" w:sz="0" w:space="0" w:color="auto"/>
            <w:bottom w:val="none" w:sz="0" w:space="0" w:color="auto"/>
            <w:right w:val="none" w:sz="0" w:space="0" w:color="auto"/>
          </w:divBdr>
          <w:divsChild>
            <w:div w:id="584270522">
              <w:marLeft w:val="0"/>
              <w:marRight w:val="0"/>
              <w:marTop w:val="0"/>
              <w:marBottom w:val="0"/>
              <w:divBdr>
                <w:top w:val="none" w:sz="0" w:space="0" w:color="auto"/>
                <w:left w:val="none" w:sz="0" w:space="0" w:color="auto"/>
                <w:bottom w:val="none" w:sz="0" w:space="0" w:color="auto"/>
                <w:right w:val="none" w:sz="0" w:space="0" w:color="auto"/>
              </w:divBdr>
            </w:div>
          </w:divsChild>
        </w:div>
        <w:div w:id="10420286">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240"/>
          <w:marBottom w:val="240"/>
          <w:divBdr>
            <w:top w:val="none" w:sz="0" w:space="0" w:color="auto"/>
            <w:left w:val="none" w:sz="0" w:space="0" w:color="auto"/>
            <w:bottom w:val="none" w:sz="0" w:space="0" w:color="auto"/>
            <w:right w:val="none" w:sz="0" w:space="0" w:color="auto"/>
          </w:divBdr>
        </w:div>
        <w:div w:id="10498185">
          <w:marLeft w:val="0"/>
          <w:marRight w:val="0"/>
          <w:marTop w:val="240"/>
          <w:marBottom w:val="240"/>
          <w:divBdr>
            <w:top w:val="none" w:sz="0" w:space="0" w:color="auto"/>
            <w:left w:val="none" w:sz="0" w:space="0" w:color="auto"/>
            <w:bottom w:val="none" w:sz="0" w:space="0" w:color="auto"/>
            <w:right w:val="none" w:sz="0" w:space="0" w:color="auto"/>
          </w:divBdr>
        </w:div>
        <w:div w:id="10499979">
          <w:marLeft w:val="0"/>
          <w:marRight w:val="0"/>
          <w:marTop w:val="0"/>
          <w:marBottom w:val="0"/>
          <w:divBdr>
            <w:top w:val="none" w:sz="0" w:space="0" w:color="auto"/>
            <w:left w:val="none" w:sz="0" w:space="0" w:color="auto"/>
            <w:bottom w:val="none" w:sz="0" w:space="0" w:color="auto"/>
            <w:right w:val="none" w:sz="0" w:space="0" w:color="auto"/>
          </w:divBdr>
        </w:div>
        <w:div w:id="10569600">
          <w:marLeft w:val="0"/>
          <w:marRight w:val="0"/>
          <w:marTop w:val="240"/>
          <w:marBottom w:val="240"/>
          <w:divBdr>
            <w:top w:val="none" w:sz="0" w:space="0" w:color="auto"/>
            <w:left w:val="none" w:sz="0" w:space="0" w:color="auto"/>
            <w:bottom w:val="none" w:sz="0" w:space="0" w:color="auto"/>
            <w:right w:val="none" w:sz="0" w:space="0" w:color="auto"/>
          </w:divBdr>
        </w:div>
        <w:div w:id="10879381">
          <w:marLeft w:val="0"/>
          <w:marRight w:val="0"/>
          <w:marTop w:val="0"/>
          <w:marBottom w:val="0"/>
          <w:divBdr>
            <w:top w:val="none" w:sz="0" w:space="0" w:color="auto"/>
            <w:left w:val="none" w:sz="0" w:space="0" w:color="auto"/>
            <w:bottom w:val="none" w:sz="0" w:space="0" w:color="auto"/>
            <w:right w:val="none" w:sz="0" w:space="0" w:color="auto"/>
          </w:divBdr>
        </w:div>
        <w:div w:id="10885998">
          <w:marLeft w:val="0"/>
          <w:marRight w:val="0"/>
          <w:marTop w:val="354"/>
          <w:marBottom w:val="354"/>
          <w:divBdr>
            <w:top w:val="none" w:sz="0" w:space="0" w:color="auto"/>
            <w:left w:val="none" w:sz="0" w:space="0" w:color="auto"/>
            <w:bottom w:val="none" w:sz="0" w:space="0" w:color="auto"/>
            <w:right w:val="none" w:sz="0" w:space="0" w:color="auto"/>
          </w:divBdr>
          <w:divsChild>
            <w:div w:id="663972107">
              <w:marLeft w:val="0"/>
              <w:marRight w:val="0"/>
              <w:marTop w:val="0"/>
              <w:marBottom w:val="0"/>
              <w:divBdr>
                <w:top w:val="none" w:sz="0" w:space="0" w:color="auto"/>
                <w:left w:val="none" w:sz="0" w:space="0" w:color="auto"/>
                <w:bottom w:val="none" w:sz="0" w:space="0" w:color="auto"/>
                <w:right w:val="none" w:sz="0" w:space="0" w:color="auto"/>
              </w:divBdr>
            </w:div>
          </w:divsChild>
        </w:div>
        <w:div w:id="10886658">
          <w:marLeft w:val="0"/>
          <w:marRight w:val="0"/>
          <w:marTop w:val="0"/>
          <w:marBottom w:val="0"/>
          <w:divBdr>
            <w:top w:val="none" w:sz="0" w:space="0" w:color="auto"/>
            <w:left w:val="none" w:sz="0" w:space="0" w:color="auto"/>
            <w:bottom w:val="none" w:sz="0" w:space="0" w:color="auto"/>
            <w:right w:val="none" w:sz="0" w:space="0" w:color="auto"/>
          </w:divBdr>
        </w:div>
        <w:div w:id="10953682">
          <w:marLeft w:val="0"/>
          <w:marRight w:val="0"/>
          <w:marTop w:val="0"/>
          <w:marBottom w:val="0"/>
          <w:divBdr>
            <w:top w:val="none" w:sz="0" w:space="0" w:color="auto"/>
            <w:left w:val="none" w:sz="0" w:space="0" w:color="auto"/>
            <w:bottom w:val="none" w:sz="0" w:space="0" w:color="auto"/>
            <w:right w:val="none" w:sz="0" w:space="0" w:color="auto"/>
          </w:divBdr>
        </w:div>
        <w:div w:id="10961038">
          <w:marLeft w:val="0"/>
          <w:marRight w:val="0"/>
          <w:marTop w:val="240"/>
          <w:marBottom w:val="240"/>
          <w:divBdr>
            <w:top w:val="none" w:sz="0" w:space="0" w:color="auto"/>
            <w:left w:val="none" w:sz="0" w:space="0" w:color="auto"/>
            <w:bottom w:val="none" w:sz="0" w:space="0" w:color="auto"/>
            <w:right w:val="none" w:sz="0" w:space="0" w:color="auto"/>
          </w:divBdr>
          <w:divsChild>
            <w:div w:id="520902058">
              <w:marLeft w:val="0"/>
              <w:marRight w:val="0"/>
              <w:marTop w:val="0"/>
              <w:marBottom w:val="0"/>
              <w:divBdr>
                <w:top w:val="none" w:sz="0" w:space="0" w:color="auto"/>
                <w:left w:val="none" w:sz="0" w:space="0" w:color="auto"/>
                <w:bottom w:val="none" w:sz="0" w:space="0" w:color="auto"/>
                <w:right w:val="none" w:sz="0" w:space="0" w:color="auto"/>
              </w:divBdr>
            </w:div>
          </w:divsChild>
        </w:div>
        <w:div w:id="11029312">
          <w:marLeft w:val="0"/>
          <w:marRight w:val="0"/>
          <w:marTop w:val="0"/>
          <w:marBottom w:val="0"/>
          <w:divBdr>
            <w:top w:val="none" w:sz="0" w:space="0" w:color="auto"/>
            <w:left w:val="none" w:sz="0" w:space="0" w:color="auto"/>
            <w:bottom w:val="none" w:sz="0" w:space="0" w:color="auto"/>
            <w:right w:val="none" w:sz="0" w:space="0" w:color="auto"/>
          </w:divBdr>
        </w:div>
        <w:div w:id="11030113">
          <w:marLeft w:val="0"/>
          <w:marRight w:val="0"/>
          <w:marTop w:val="0"/>
          <w:marBottom w:val="0"/>
          <w:divBdr>
            <w:top w:val="none" w:sz="0" w:space="0" w:color="auto"/>
            <w:left w:val="none" w:sz="0" w:space="0" w:color="auto"/>
            <w:bottom w:val="none" w:sz="0" w:space="0" w:color="auto"/>
            <w:right w:val="none" w:sz="0" w:space="0" w:color="auto"/>
          </w:divBdr>
        </w:div>
        <w:div w:id="11031926">
          <w:marLeft w:val="0"/>
          <w:marRight w:val="0"/>
          <w:marTop w:val="0"/>
          <w:marBottom w:val="0"/>
          <w:divBdr>
            <w:top w:val="none" w:sz="0" w:space="0" w:color="auto"/>
            <w:left w:val="none" w:sz="0" w:space="0" w:color="auto"/>
            <w:bottom w:val="none" w:sz="0" w:space="0" w:color="auto"/>
            <w:right w:val="none" w:sz="0" w:space="0" w:color="auto"/>
          </w:divBdr>
          <w:divsChild>
            <w:div w:id="971642348">
              <w:marLeft w:val="0"/>
              <w:marRight w:val="0"/>
              <w:marTop w:val="914"/>
              <w:marBottom w:val="0"/>
              <w:divBdr>
                <w:top w:val="none" w:sz="0" w:space="0" w:color="auto"/>
                <w:left w:val="none" w:sz="0" w:space="0" w:color="auto"/>
                <w:bottom w:val="none" w:sz="0" w:space="0" w:color="auto"/>
                <w:right w:val="none" w:sz="0" w:space="0" w:color="auto"/>
              </w:divBdr>
            </w:div>
          </w:divsChild>
        </w:div>
        <w:div w:id="11148849">
          <w:marLeft w:val="0"/>
          <w:marRight w:val="0"/>
          <w:marTop w:val="0"/>
          <w:marBottom w:val="0"/>
          <w:divBdr>
            <w:top w:val="none" w:sz="0" w:space="0" w:color="auto"/>
            <w:left w:val="none" w:sz="0" w:space="0" w:color="auto"/>
            <w:bottom w:val="none" w:sz="0" w:space="0" w:color="auto"/>
            <w:right w:val="none" w:sz="0" w:space="0" w:color="auto"/>
          </w:divBdr>
          <w:divsChild>
            <w:div w:id="311370600">
              <w:marLeft w:val="0"/>
              <w:marRight w:val="0"/>
              <w:marTop w:val="0"/>
              <w:marBottom w:val="0"/>
              <w:divBdr>
                <w:top w:val="none" w:sz="0" w:space="0" w:color="auto"/>
                <w:left w:val="none" w:sz="0" w:space="0" w:color="auto"/>
                <w:bottom w:val="none" w:sz="0" w:space="0" w:color="auto"/>
                <w:right w:val="none" w:sz="0" w:space="0" w:color="auto"/>
              </w:divBdr>
            </w:div>
          </w:divsChild>
        </w:div>
        <w:div w:id="11225406">
          <w:marLeft w:val="0"/>
          <w:marRight w:val="0"/>
          <w:marTop w:val="0"/>
          <w:marBottom w:val="0"/>
          <w:divBdr>
            <w:top w:val="none" w:sz="0" w:space="0" w:color="auto"/>
            <w:left w:val="none" w:sz="0" w:space="0" w:color="auto"/>
            <w:bottom w:val="none" w:sz="0" w:space="0" w:color="auto"/>
            <w:right w:val="none" w:sz="0" w:space="0" w:color="auto"/>
          </w:divBdr>
        </w:div>
        <w:div w:id="11347390">
          <w:marLeft w:val="0"/>
          <w:marRight w:val="0"/>
          <w:marTop w:val="0"/>
          <w:marBottom w:val="0"/>
          <w:divBdr>
            <w:top w:val="none" w:sz="0" w:space="0" w:color="auto"/>
            <w:left w:val="none" w:sz="0" w:space="0" w:color="auto"/>
            <w:bottom w:val="none" w:sz="0" w:space="0" w:color="auto"/>
            <w:right w:val="none" w:sz="0" w:space="0" w:color="auto"/>
          </w:divBdr>
          <w:divsChild>
            <w:div w:id="22750701">
              <w:marLeft w:val="0"/>
              <w:marRight w:val="0"/>
              <w:marTop w:val="0"/>
              <w:marBottom w:val="0"/>
              <w:divBdr>
                <w:top w:val="none" w:sz="0" w:space="0" w:color="auto"/>
                <w:left w:val="none" w:sz="0" w:space="0" w:color="auto"/>
                <w:bottom w:val="none" w:sz="0" w:space="0" w:color="auto"/>
                <w:right w:val="none" w:sz="0" w:space="0" w:color="auto"/>
              </w:divBdr>
            </w:div>
          </w:divsChild>
        </w:div>
        <w:div w:id="11417012">
          <w:marLeft w:val="0"/>
          <w:marRight w:val="0"/>
          <w:marTop w:val="0"/>
          <w:marBottom w:val="300"/>
          <w:divBdr>
            <w:top w:val="none" w:sz="0" w:space="0" w:color="auto"/>
            <w:left w:val="none" w:sz="0" w:space="0" w:color="auto"/>
            <w:bottom w:val="none" w:sz="0" w:space="0" w:color="auto"/>
            <w:right w:val="none" w:sz="0" w:space="0" w:color="auto"/>
          </w:divBdr>
        </w:div>
        <w:div w:id="11419067">
          <w:marLeft w:val="0"/>
          <w:marRight w:val="0"/>
          <w:marTop w:val="240"/>
          <w:marBottom w:val="240"/>
          <w:divBdr>
            <w:top w:val="none" w:sz="0" w:space="0" w:color="auto"/>
            <w:left w:val="none" w:sz="0" w:space="0" w:color="auto"/>
            <w:bottom w:val="none" w:sz="0" w:space="0" w:color="auto"/>
            <w:right w:val="none" w:sz="0" w:space="0" w:color="auto"/>
          </w:divBdr>
        </w:div>
        <w:div w:id="11495257">
          <w:marLeft w:val="0"/>
          <w:marRight w:val="0"/>
          <w:marTop w:val="0"/>
          <w:marBottom w:val="0"/>
          <w:divBdr>
            <w:top w:val="none" w:sz="0" w:space="0" w:color="auto"/>
            <w:left w:val="none" w:sz="0" w:space="0" w:color="auto"/>
            <w:bottom w:val="none" w:sz="0" w:space="0" w:color="auto"/>
            <w:right w:val="none" w:sz="0" w:space="0" w:color="auto"/>
          </w:divBdr>
        </w:div>
        <w:div w:id="11497379">
          <w:marLeft w:val="0"/>
          <w:marRight w:val="0"/>
          <w:marTop w:val="0"/>
          <w:marBottom w:val="0"/>
          <w:divBdr>
            <w:top w:val="none" w:sz="0" w:space="0" w:color="auto"/>
            <w:left w:val="none" w:sz="0" w:space="0" w:color="auto"/>
            <w:bottom w:val="none" w:sz="0" w:space="0" w:color="auto"/>
            <w:right w:val="none" w:sz="0" w:space="0" w:color="auto"/>
          </w:divBdr>
        </w:div>
        <w:div w:id="11537017">
          <w:marLeft w:val="0"/>
          <w:marRight w:val="0"/>
          <w:marTop w:val="240"/>
          <w:marBottom w:val="240"/>
          <w:divBdr>
            <w:top w:val="none" w:sz="0" w:space="0" w:color="auto"/>
            <w:left w:val="none" w:sz="0" w:space="0" w:color="auto"/>
            <w:bottom w:val="none" w:sz="0" w:space="0" w:color="auto"/>
            <w:right w:val="none" w:sz="0" w:space="0" w:color="auto"/>
          </w:divBdr>
          <w:divsChild>
            <w:div w:id="782841720">
              <w:marLeft w:val="0"/>
              <w:marRight w:val="0"/>
              <w:marTop w:val="0"/>
              <w:marBottom w:val="0"/>
              <w:divBdr>
                <w:top w:val="none" w:sz="0" w:space="0" w:color="auto"/>
                <w:left w:val="none" w:sz="0" w:space="0" w:color="auto"/>
                <w:bottom w:val="none" w:sz="0" w:space="0" w:color="auto"/>
                <w:right w:val="none" w:sz="0" w:space="0" w:color="auto"/>
              </w:divBdr>
            </w:div>
          </w:divsChild>
        </w:div>
        <w:div w:id="11542923">
          <w:marLeft w:val="0"/>
          <w:marRight w:val="0"/>
          <w:marTop w:val="0"/>
          <w:marBottom w:val="0"/>
          <w:divBdr>
            <w:top w:val="none" w:sz="0" w:space="0" w:color="auto"/>
            <w:left w:val="none" w:sz="0" w:space="0" w:color="auto"/>
            <w:bottom w:val="single" w:sz="8" w:space="22" w:color="B8B9BA"/>
            <w:right w:val="none" w:sz="0" w:space="0" w:color="auto"/>
          </w:divBdr>
          <w:divsChild>
            <w:div w:id="435567176">
              <w:marLeft w:val="0"/>
              <w:marRight w:val="0"/>
              <w:marTop w:val="430"/>
              <w:marBottom w:val="0"/>
              <w:divBdr>
                <w:top w:val="none" w:sz="0" w:space="0" w:color="auto"/>
                <w:left w:val="none" w:sz="0" w:space="0" w:color="auto"/>
                <w:bottom w:val="none" w:sz="0" w:space="0" w:color="auto"/>
                <w:right w:val="none" w:sz="0" w:space="0" w:color="auto"/>
              </w:divBdr>
            </w:div>
          </w:divsChild>
        </w:div>
        <w:div w:id="11685275">
          <w:marLeft w:val="0"/>
          <w:marRight w:val="0"/>
          <w:marTop w:val="0"/>
          <w:marBottom w:val="0"/>
          <w:divBdr>
            <w:top w:val="none" w:sz="0" w:space="0" w:color="auto"/>
            <w:left w:val="none" w:sz="0" w:space="0" w:color="auto"/>
            <w:bottom w:val="none" w:sz="0" w:space="0" w:color="auto"/>
            <w:right w:val="none" w:sz="0" w:space="0" w:color="auto"/>
          </w:divBdr>
          <w:divsChild>
            <w:div w:id="13848011">
              <w:marLeft w:val="0"/>
              <w:marRight w:val="0"/>
              <w:marTop w:val="0"/>
              <w:marBottom w:val="0"/>
              <w:divBdr>
                <w:top w:val="none" w:sz="0" w:space="0" w:color="auto"/>
                <w:left w:val="none" w:sz="0" w:space="0" w:color="auto"/>
                <w:bottom w:val="none" w:sz="0" w:space="0" w:color="auto"/>
                <w:right w:val="none" w:sz="0" w:space="0" w:color="auto"/>
              </w:divBdr>
              <w:divsChild>
                <w:div w:id="96917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441">
          <w:marLeft w:val="0"/>
          <w:marRight w:val="0"/>
          <w:marTop w:val="300"/>
          <w:marBottom w:val="300"/>
          <w:divBdr>
            <w:top w:val="none" w:sz="0" w:space="0" w:color="auto"/>
            <w:left w:val="none" w:sz="0" w:space="0" w:color="auto"/>
            <w:bottom w:val="none" w:sz="0" w:space="0" w:color="auto"/>
            <w:right w:val="none" w:sz="0" w:space="0" w:color="auto"/>
          </w:divBdr>
        </w:div>
        <w:div w:id="11811163">
          <w:marLeft w:val="0"/>
          <w:marRight w:val="0"/>
          <w:marTop w:val="0"/>
          <w:marBottom w:val="0"/>
          <w:divBdr>
            <w:top w:val="none" w:sz="0" w:space="0" w:color="auto"/>
            <w:left w:val="none" w:sz="0" w:space="0" w:color="auto"/>
            <w:bottom w:val="none" w:sz="0" w:space="0" w:color="auto"/>
            <w:right w:val="none" w:sz="0" w:space="0" w:color="auto"/>
          </w:divBdr>
          <w:divsChild>
            <w:div w:id="223563321">
              <w:marLeft w:val="0"/>
              <w:marRight w:val="0"/>
              <w:marTop w:val="0"/>
              <w:marBottom w:val="0"/>
              <w:divBdr>
                <w:top w:val="none" w:sz="0" w:space="0" w:color="auto"/>
                <w:left w:val="none" w:sz="0" w:space="0" w:color="auto"/>
                <w:bottom w:val="none" w:sz="0" w:space="0" w:color="auto"/>
                <w:right w:val="none" w:sz="0" w:space="0" w:color="auto"/>
              </w:divBdr>
              <w:divsChild>
                <w:div w:id="42056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596">
          <w:marLeft w:val="0"/>
          <w:marRight w:val="0"/>
          <w:marTop w:val="0"/>
          <w:marBottom w:val="0"/>
          <w:divBdr>
            <w:top w:val="none" w:sz="0" w:space="0" w:color="auto"/>
            <w:left w:val="none" w:sz="0" w:space="0" w:color="auto"/>
            <w:bottom w:val="none" w:sz="0" w:space="0" w:color="auto"/>
            <w:right w:val="none" w:sz="0" w:space="0" w:color="auto"/>
          </w:divBdr>
          <w:divsChild>
            <w:div w:id="775715455">
              <w:marLeft w:val="0"/>
              <w:marRight w:val="0"/>
              <w:marTop w:val="0"/>
              <w:marBottom w:val="0"/>
              <w:divBdr>
                <w:top w:val="none" w:sz="0" w:space="0" w:color="auto"/>
                <w:left w:val="none" w:sz="0" w:space="0" w:color="auto"/>
                <w:bottom w:val="none" w:sz="0" w:space="0" w:color="auto"/>
                <w:right w:val="none" w:sz="0" w:space="0" w:color="auto"/>
              </w:divBdr>
              <w:divsChild>
                <w:div w:id="768696828">
                  <w:marLeft w:val="0"/>
                  <w:marRight w:val="0"/>
                  <w:marTop w:val="0"/>
                  <w:marBottom w:val="0"/>
                  <w:divBdr>
                    <w:top w:val="none" w:sz="0" w:space="0" w:color="auto"/>
                    <w:left w:val="none" w:sz="0" w:space="0" w:color="auto"/>
                    <w:bottom w:val="none" w:sz="0" w:space="0" w:color="auto"/>
                    <w:right w:val="none" w:sz="0" w:space="0" w:color="auto"/>
                  </w:divBdr>
                  <w:divsChild>
                    <w:div w:id="571542860">
                      <w:marLeft w:val="0"/>
                      <w:marRight w:val="0"/>
                      <w:marTop w:val="0"/>
                      <w:marBottom w:val="0"/>
                      <w:divBdr>
                        <w:top w:val="none" w:sz="0" w:space="0" w:color="auto"/>
                        <w:left w:val="none" w:sz="0" w:space="0" w:color="auto"/>
                        <w:bottom w:val="none" w:sz="0" w:space="0" w:color="auto"/>
                        <w:right w:val="none" w:sz="0" w:space="0" w:color="auto"/>
                      </w:divBdr>
                      <w:divsChild>
                        <w:div w:id="49900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8692">
          <w:marLeft w:val="0"/>
          <w:marRight w:val="0"/>
          <w:marTop w:val="240"/>
          <w:marBottom w:val="240"/>
          <w:divBdr>
            <w:top w:val="none" w:sz="0" w:space="0" w:color="auto"/>
            <w:left w:val="none" w:sz="0" w:space="0" w:color="auto"/>
            <w:bottom w:val="none" w:sz="0" w:space="0" w:color="auto"/>
            <w:right w:val="none" w:sz="0" w:space="0" w:color="auto"/>
          </w:divBdr>
          <w:divsChild>
            <w:div w:id="516963032">
              <w:marLeft w:val="0"/>
              <w:marRight w:val="0"/>
              <w:marTop w:val="0"/>
              <w:marBottom w:val="0"/>
              <w:divBdr>
                <w:top w:val="none" w:sz="0" w:space="0" w:color="auto"/>
                <w:left w:val="none" w:sz="0" w:space="0" w:color="auto"/>
                <w:bottom w:val="none" w:sz="0" w:space="0" w:color="auto"/>
                <w:right w:val="none" w:sz="0" w:space="0" w:color="auto"/>
              </w:divBdr>
            </w:div>
          </w:divsChild>
        </w:div>
        <w:div w:id="11998204">
          <w:marLeft w:val="0"/>
          <w:marRight w:val="0"/>
          <w:marTop w:val="240"/>
          <w:marBottom w:val="240"/>
          <w:divBdr>
            <w:top w:val="none" w:sz="0" w:space="0" w:color="auto"/>
            <w:left w:val="none" w:sz="0" w:space="0" w:color="auto"/>
            <w:bottom w:val="none" w:sz="0" w:space="0" w:color="auto"/>
            <w:right w:val="none" w:sz="0" w:space="0" w:color="auto"/>
          </w:divBdr>
        </w:div>
        <w:div w:id="12072266">
          <w:marLeft w:val="0"/>
          <w:marRight w:val="0"/>
          <w:marTop w:val="378"/>
          <w:marBottom w:val="378"/>
          <w:divBdr>
            <w:top w:val="none" w:sz="0" w:space="0" w:color="auto"/>
            <w:left w:val="none" w:sz="0" w:space="0" w:color="auto"/>
            <w:bottom w:val="none" w:sz="0" w:space="0" w:color="auto"/>
            <w:right w:val="none" w:sz="0" w:space="0" w:color="auto"/>
          </w:divBdr>
          <w:divsChild>
            <w:div w:id="156728742">
              <w:marLeft w:val="0"/>
              <w:marRight w:val="0"/>
              <w:marTop w:val="0"/>
              <w:marBottom w:val="0"/>
              <w:divBdr>
                <w:top w:val="none" w:sz="0" w:space="0" w:color="auto"/>
                <w:left w:val="none" w:sz="0" w:space="0" w:color="auto"/>
                <w:bottom w:val="none" w:sz="0" w:space="0" w:color="auto"/>
                <w:right w:val="none" w:sz="0" w:space="0" w:color="auto"/>
              </w:divBdr>
            </w:div>
          </w:divsChild>
        </w:div>
        <w:div w:id="12077790">
          <w:marLeft w:val="0"/>
          <w:marRight w:val="120"/>
          <w:marTop w:val="0"/>
          <w:marBottom w:val="0"/>
          <w:divBdr>
            <w:top w:val="none" w:sz="0" w:space="0" w:color="auto"/>
            <w:left w:val="none" w:sz="0" w:space="0" w:color="auto"/>
            <w:bottom w:val="none" w:sz="0" w:space="0" w:color="auto"/>
            <w:right w:val="none" w:sz="0" w:space="0" w:color="auto"/>
          </w:divBdr>
        </w:div>
        <w:div w:id="12192451">
          <w:marLeft w:val="0"/>
          <w:marRight w:val="0"/>
          <w:marTop w:val="0"/>
          <w:marBottom w:val="0"/>
          <w:divBdr>
            <w:top w:val="none" w:sz="0" w:space="0" w:color="auto"/>
            <w:left w:val="none" w:sz="0" w:space="0" w:color="auto"/>
            <w:bottom w:val="none" w:sz="0" w:space="0" w:color="auto"/>
            <w:right w:val="none" w:sz="0" w:space="0" w:color="auto"/>
          </w:divBdr>
          <w:divsChild>
            <w:div w:id="456874694">
              <w:marLeft w:val="0"/>
              <w:marRight w:val="0"/>
              <w:marTop w:val="0"/>
              <w:marBottom w:val="0"/>
              <w:divBdr>
                <w:top w:val="none" w:sz="0" w:space="0" w:color="auto"/>
                <w:left w:val="none" w:sz="0" w:space="0" w:color="auto"/>
                <w:bottom w:val="none" w:sz="0" w:space="0" w:color="auto"/>
                <w:right w:val="none" w:sz="0" w:space="0" w:color="auto"/>
              </w:divBdr>
              <w:divsChild>
                <w:div w:id="100088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293">
          <w:marLeft w:val="0"/>
          <w:marRight w:val="0"/>
          <w:marTop w:val="0"/>
          <w:marBottom w:val="0"/>
          <w:divBdr>
            <w:top w:val="none" w:sz="0" w:space="0" w:color="auto"/>
            <w:left w:val="none" w:sz="0" w:space="0" w:color="auto"/>
            <w:bottom w:val="none" w:sz="0" w:space="0" w:color="auto"/>
            <w:right w:val="none" w:sz="0" w:space="0" w:color="auto"/>
          </w:divBdr>
          <w:divsChild>
            <w:div w:id="443890037">
              <w:marLeft w:val="0"/>
              <w:marRight w:val="0"/>
              <w:marTop w:val="0"/>
              <w:marBottom w:val="0"/>
              <w:divBdr>
                <w:top w:val="none" w:sz="0" w:space="0" w:color="auto"/>
                <w:left w:val="none" w:sz="0" w:space="0" w:color="auto"/>
                <w:bottom w:val="none" w:sz="0" w:space="0" w:color="auto"/>
                <w:right w:val="none" w:sz="0" w:space="0" w:color="auto"/>
              </w:divBdr>
            </w:div>
          </w:divsChild>
        </w:div>
        <w:div w:id="12266075">
          <w:marLeft w:val="0"/>
          <w:marRight w:val="0"/>
          <w:marTop w:val="240"/>
          <w:marBottom w:val="240"/>
          <w:divBdr>
            <w:top w:val="none" w:sz="0" w:space="0" w:color="auto"/>
            <w:left w:val="none" w:sz="0" w:space="0" w:color="auto"/>
            <w:bottom w:val="none" w:sz="0" w:space="0" w:color="auto"/>
            <w:right w:val="none" w:sz="0" w:space="0" w:color="auto"/>
          </w:divBdr>
          <w:divsChild>
            <w:div w:id="919676367">
              <w:marLeft w:val="0"/>
              <w:marRight w:val="0"/>
              <w:marTop w:val="0"/>
              <w:marBottom w:val="0"/>
              <w:divBdr>
                <w:top w:val="none" w:sz="0" w:space="0" w:color="auto"/>
                <w:left w:val="none" w:sz="0" w:space="0" w:color="auto"/>
                <w:bottom w:val="none" w:sz="0" w:space="0" w:color="auto"/>
                <w:right w:val="none" w:sz="0" w:space="0" w:color="auto"/>
              </w:divBdr>
            </w:div>
          </w:divsChild>
        </w:div>
        <w:div w:id="12390353">
          <w:marLeft w:val="0"/>
          <w:marRight w:val="0"/>
          <w:marTop w:val="0"/>
          <w:marBottom w:val="0"/>
          <w:divBdr>
            <w:top w:val="none" w:sz="0" w:space="0" w:color="auto"/>
            <w:left w:val="none" w:sz="0" w:space="0" w:color="auto"/>
            <w:bottom w:val="none" w:sz="0" w:space="0" w:color="auto"/>
            <w:right w:val="none" w:sz="0" w:space="0" w:color="auto"/>
          </w:divBdr>
        </w:div>
        <w:div w:id="12418957">
          <w:marLeft w:val="0"/>
          <w:marRight w:val="0"/>
          <w:marTop w:val="240"/>
          <w:marBottom w:val="240"/>
          <w:divBdr>
            <w:top w:val="none" w:sz="0" w:space="0" w:color="auto"/>
            <w:left w:val="none" w:sz="0" w:space="0" w:color="auto"/>
            <w:bottom w:val="none" w:sz="0" w:space="0" w:color="auto"/>
            <w:right w:val="none" w:sz="0" w:space="0" w:color="auto"/>
          </w:divBdr>
          <w:divsChild>
            <w:div w:id="333843173">
              <w:marLeft w:val="0"/>
              <w:marRight w:val="0"/>
              <w:marTop w:val="0"/>
              <w:marBottom w:val="0"/>
              <w:divBdr>
                <w:top w:val="none" w:sz="0" w:space="0" w:color="auto"/>
                <w:left w:val="none" w:sz="0" w:space="0" w:color="auto"/>
                <w:bottom w:val="none" w:sz="0" w:space="0" w:color="auto"/>
                <w:right w:val="none" w:sz="0" w:space="0" w:color="auto"/>
              </w:divBdr>
            </w:div>
          </w:divsChild>
        </w:div>
        <w:div w:id="12461838">
          <w:marLeft w:val="0"/>
          <w:marRight w:val="0"/>
          <w:marTop w:val="0"/>
          <w:marBottom w:val="0"/>
          <w:divBdr>
            <w:top w:val="none" w:sz="0" w:space="0" w:color="auto"/>
            <w:left w:val="none" w:sz="0" w:space="0" w:color="auto"/>
            <w:bottom w:val="none" w:sz="0" w:space="0" w:color="auto"/>
            <w:right w:val="none" w:sz="0" w:space="0" w:color="auto"/>
          </w:divBdr>
        </w:div>
        <w:div w:id="12465592">
          <w:marLeft w:val="0"/>
          <w:marRight w:val="0"/>
          <w:marTop w:val="0"/>
          <w:marBottom w:val="0"/>
          <w:divBdr>
            <w:top w:val="none" w:sz="0" w:space="0" w:color="auto"/>
            <w:left w:val="none" w:sz="0" w:space="0" w:color="auto"/>
            <w:bottom w:val="none" w:sz="0" w:space="0" w:color="auto"/>
            <w:right w:val="none" w:sz="0" w:space="0" w:color="auto"/>
          </w:divBdr>
          <w:divsChild>
            <w:div w:id="414399789">
              <w:marLeft w:val="0"/>
              <w:marRight w:val="0"/>
              <w:marTop w:val="0"/>
              <w:marBottom w:val="0"/>
              <w:divBdr>
                <w:top w:val="none" w:sz="0" w:space="0" w:color="auto"/>
                <w:left w:val="none" w:sz="0" w:space="0" w:color="auto"/>
                <w:bottom w:val="none" w:sz="0" w:space="0" w:color="auto"/>
                <w:right w:val="none" w:sz="0" w:space="0" w:color="auto"/>
              </w:divBdr>
            </w:div>
          </w:divsChild>
        </w:div>
        <w:div w:id="12536613">
          <w:marLeft w:val="0"/>
          <w:marRight w:val="0"/>
          <w:marTop w:val="366"/>
          <w:marBottom w:val="366"/>
          <w:divBdr>
            <w:top w:val="none" w:sz="0" w:space="0" w:color="auto"/>
            <w:left w:val="none" w:sz="0" w:space="0" w:color="auto"/>
            <w:bottom w:val="none" w:sz="0" w:space="0" w:color="auto"/>
            <w:right w:val="none" w:sz="0" w:space="0" w:color="auto"/>
          </w:divBdr>
        </w:div>
        <w:div w:id="12804009">
          <w:marLeft w:val="0"/>
          <w:marRight w:val="0"/>
          <w:marTop w:val="0"/>
          <w:marBottom w:val="0"/>
          <w:divBdr>
            <w:top w:val="none" w:sz="0" w:space="0" w:color="auto"/>
            <w:left w:val="none" w:sz="0" w:space="0" w:color="auto"/>
            <w:bottom w:val="none" w:sz="0" w:space="0" w:color="auto"/>
            <w:right w:val="none" w:sz="0" w:space="0" w:color="auto"/>
          </w:divBdr>
          <w:divsChild>
            <w:div w:id="909077918">
              <w:marLeft w:val="0"/>
              <w:marRight w:val="0"/>
              <w:marTop w:val="0"/>
              <w:marBottom w:val="0"/>
              <w:divBdr>
                <w:top w:val="none" w:sz="0" w:space="0" w:color="auto"/>
                <w:left w:val="none" w:sz="0" w:space="0" w:color="auto"/>
                <w:bottom w:val="none" w:sz="0" w:space="0" w:color="auto"/>
                <w:right w:val="none" w:sz="0" w:space="0" w:color="auto"/>
              </w:divBdr>
            </w:div>
          </w:divsChild>
        </w:div>
        <w:div w:id="12805320">
          <w:marLeft w:val="0"/>
          <w:marRight w:val="0"/>
          <w:marTop w:val="300"/>
          <w:marBottom w:val="300"/>
          <w:divBdr>
            <w:top w:val="none" w:sz="0" w:space="0" w:color="auto"/>
            <w:left w:val="none" w:sz="0" w:space="0" w:color="auto"/>
            <w:bottom w:val="none" w:sz="0" w:space="0" w:color="auto"/>
            <w:right w:val="none" w:sz="0" w:space="0" w:color="auto"/>
          </w:divBdr>
        </w:div>
        <w:div w:id="12846717">
          <w:marLeft w:val="0"/>
          <w:marRight w:val="0"/>
          <w:marTop w:val="0"/>
          <w:marBottom w:val="0"/>
          <w:divBdr>
            <w:top w:val="none" w:sz="0" w:space="0" w:color="auto"/>
            <w:left w:val="none" w:sz="0" w:space="0" w:color="auto"/>
            <w:bottom w:val="none" w:sz="0" w:space="0" w:color="auto"/>
            <w:right w:val="none" w:sz="0" w:space="0" w:color="auto"/>
          </w:divBdr>
        </w:div>
        <w:div w:id="12923500">
          <w:marLeft w:val="0"/>
          <w:marRight w:val="0"/>
          <w:marTop w:val="0"/>
          <w:marBottom w:val="0"/>
          <w:divBdr>
            <w:top w:val="none" w:sz="0" w:space="0" w:color="auto"/>
            <w:left w:val="none" w:sz="0" w:space="0" w:color="auto"/>
            <w:bottom w:val="none" w:sz="0" w:space="0" w:color="auto"/>
            <w:right w:val="none" w:sz="0" w:space="0" w:color="auto"/>
          </w:divBdr>
        </w:div>
        <w:div w:id="12927105">
          <w:marLeft w:val="0"/>
          <w:marRight w:val="0"/>
          <w:marTop w:val="240"/>
          <w:marBottom w:val="240"/>
          <w:divBdr>
            <w:top w:val="none" w:sz="0" w:space="0" w:color="auto"/>
            <w:left w:val="none" w:sz="0" w:space="0" w:color="auto"/>
            <w:bottom w:val="none" w:sz="0" w:space="0" w:color="auto"/>
            <w:right w:val="none" w:sz="0" w:space="0" w:color="auto"/>
          </w:divBdr>
          <w:divsChild>
            <w:div w:id="96026879">
              <w:marLeft w:val="0"/>
              <w:marRight w:val="0"/>
              <w:marTop w:val="0"/>
              <w:marBottom w:val="0"/>
              <w:divBdr>
                <w:top w:val="none" w:sz="0" w:space="0" w:color="auto"/>
                <w:left w:val="none" w:sz="0" w:space="0" w:color="auto"/>
                <w:bottom w:val="none" w:sz="0" w:space="0" w:color="auto"/>
                <w:right w:val="none" w:sz="0" w:space="0" w:color="auto"/>
              </w:divBdr>
            </w:div>
          </w:divsChild>
        </w:div>
        <w:div w:id="13000827">
          <w:marLeft w:val="0"/>
          <w:marRight w:val="0"/>
          <w:marTop w:val="360"/>
          <w:marBottom w:val="450"/>
          <w:divBdr>
            <w:top w:val="none" w:sz="0" w:space="0" w:color="auto"/>
            <w:left w:val="none" w:sz="0" w:space="0" w:color="auto"/>
            <w:bottom w:val="none" w:sz="0" w:space="0" w:color="auto"/>
            <w:right w:val="none" w:sz="0" w:space="0" w:color="auto"/>
          </w:divBdr>
          <w:divsChild>
            <w:div w:id="413936326">
              <w:marLeft w:val="0"/>
              <w:marRight w:val="0"/>
              <w:marTop w:val="0"/>
              <w:marBottom w:val="0"/>
              <w:divBdr>
                <w:top w:val="none" w:sz="0" w:space="0" w:color="auto"/>
                <w:left w:val="none" w:sz="0" w:space="0" w:color="auto"/>
                <w:bottom w:val="single" w:sz="6" w:space="15" w:color="B8B9BA"/>
                <w:right w:val="none" w:sz="0" w:space="0" w:color="auto"/>
              </w:divBdr>
            </w:div>
          </w:divsChild>
        </w:div>
        <w:div w:id="13001231">
          <w:marLeft w:val="0"/>
          <w:marRight w:val="0"/>
          <w:marTop w:val="360"/>
          <w:marBottom w:val="450"/>
          <w:divBdr>
            <w:top w:val="none" w:sz="0" w:space="0" w:color="auto"/>
            <w:left w:val="none" w:sz="0" w:space="0" w:color="auto"/>
            <w:bottom w:val="none" w:sz="0" w:space="0" w:color="auto"/>
            <w:right w:val="none" w:sz="0" w:space="0" w:color="auto"/>
          </w:divBdr>
          <w:divsChild>
            <w:div w:id="358361878">
              <w:marLeft w:val="0"/>
              <w:marRight w:val="0"/>
              <w:marTop w:val="0"/>
              <w:marBottom w:val="0"/>
              <w:divBdr>
                <w:top w:val="none" w:sz="0" w:space="0" w:color="auto"/>
                <w:left w:val="none" w:sz="0" w:space="0" w:color="auto"/>
                <w:bottom w:val="single" w:sz="6" w:space="15" w:color="B8B9BA"/>
                <w:right w:val="none" w:sz="0" w:space="0" w:color="auto"/>
              </w:divBdr>
              <w:divsChild>
                <w:div w:id="357048967">
                  <w:marLeft w:val="0"/>
                  <w:marRight w:val="0"/>
                  <w:marTop w:val="225"/>
                  <w:marBottom w:val="0"/>
                  <w:divBdr>
                    <w:top w:val="none" w:sz="0" w:space="0" w:color="auto"/>
                    <w:left w:val="none" w:sz="0" w:space="0" w:color="auto"/>
                    <w:bottom w:val="none" w:sz="0" w:space="0" w:color="auto"/>
                    <w:right w:val="none" w:sz="0" w:space="0" w:color="auto"/>
                  </w:divBdr>
                  <w:divsChild>
                    <w:div w:id="588856074">
                      <w:marLeft w:val="0"/>
                      <w:marRight w:val="0"/>
                      <w:marTop w:val="0"/>
                      <w:marBottom w:val="0"/>
                      <w:divBdr>
                        <w:top w:val="none" w:sz="0" w:space="0" w:color="auto"/>
                        <w:left w:val="none" w:sz="0" w:space="0" w:color="auto"/>
                        <w:bottom w:val="none" w:sz="0" w:space="0" w:color="auto"/>
                        <w:right w:val="none" w:sz="0" w:space="0" w:color="auto"/>
                      </w:divBdr>
                    </w:div>
                  </w:divsChild>
                </w:div>
                <w:div w:id="8767413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71046">
          <w:marLeft w:val="0"/>
          <w:marRight w:val="0"/>
          <w:marTop w:val="240"/>
          <w:marBottom w:val="240"/>
          <w:divBdr>
            <w:top w:val="none" w:sz="0" w:space="0" w:color="auto"/>
            <w:left w:val="none" w:sz="0" w:space="0" w:color="auto"/>
            <w:bottom w:val="none" w:sz="0" w:space="0" w:color="auto"/>
            <w:right w:val="none" w:sz="0" w:space="0" w:color="auto"/>
          </w:divBdr>
          <w:divsChild>
            <w:div w:id="796025519">
              <w:marLeft w:val="0"/>
              <w:marRight w:val="0"/>
              <w:marTop w:val="0"/>
              <w:marBottom w:val="0"/>
              <w:divBdr>
                <w:top w:val="none" w:sz="0" w:space="0" w:color="auto"/>
                <w:left w:val="none" w:sz="0" w:space="0" w:color="auto"/>
                <w:bottom w:val="none" w:sz="0" w:space="0" w:color="auto"/>
                <w:right w:val="none" w:sz="0" w:space="0" w:color="auto"/>
              </w:divBdr>
            </w:div>
          </w:divsChild>
        </w:div>
        <w:div w:id="13264409">
          <w:marLeft w:val="0"/>
          <w:marRight w:val="0"/>
          <w:marTop w:val="240"/>
          <w:marBottom w:val="240"/>
          <w:divBdr>
            <w:top w:val="none" w:sz="0" w:space="0" w:color="auto"/>
            <w:left w:val="none" w:sz="0" w:space="0" w:color="auto"/>
            <w:bottom w:val="none" w:sz="0" w:space="0" w:color="auto"/>
            <w:right w:val="none" w:sz="0" w:space="0" w:color="auto"/>
          </w:divBdr>
          <w:divsChild>
            <w:div w:id="731659852">
              <w:marLeft w:val="0"/>
              <w:marRight w:val="0"/>
              <w:marTop w:val="0"/>
              <w:marBottom w:val="0"/>
              <w:divBdr>
                <w:top w:val="none" w:sz="0" w:space="0" w:color="auto"/>
                <w:left w:val="none" w:sz="0" w:space="0" w:color="auto"/>
                <w:bottom w:val="none" w:sz="0" w:space="0" w:color="auto"/>
                <w:right w:val="none" w:sz="0" w:space="0" w:color="auto"/>
              </w:divBdr>
            </w:div>
          </w:divsChild>
        </w:div>
        <w:div w:id="13385502">
          <w:marLeft w:val="0"/>
          <w:marRight w:val="0"/>
          <w:marTop w:val="600"/>
          <w:marBottom w:val="0"/>
          <w:divBdr>
            <w:top w:val="none" w:sz="0" w:space="0" w:color="auto"/>
            <w:left w:val="none" w:sz="0" w:space="0" w:color="auto"/>
            <w:bottom w:val="none" w:sz="0" w:space="0" w:color="auto"/>
            <w:right w:val="none" w:sz="0" w:space="0" w:color="auto"/>
          </w:divBdr>
        </w:div>
        <w:div w:id="13575109">
          <w:marLeft w:val="0"/>
          <w:marRight w:val="0"/>
          <w:marTop w:val="0"/>
          <w:marBottom w:val="0"/>
          <w:divBdr>
            <w:top w:val="none" w:sz="0" w:space="0" w:color="auto"/>
            <w:left w:val="none" w:sz="0" w:space="0" w:color="auto"/>
            <w:bottom w:val="none" w:sz="0" w:space="0" w:color="auto"/>
            <w:right w:val="none" w:sz="0" w:space="0" w:color="auto"/>
          </w:divBdr>
          <w:divsChild>
            <w:div w:id="341052016">
              <w:marLeft w:val="0"/>
              <w:marRight w:val="0"/>
              <w:marTop w:val="0"/>
              <w:marBottom w:val="0"/>
              <w:divBdr>
                <w:top w:val="none" w:sz="0" w:space="0" w:color="auto"/>
                <w:left w:val="none" w:sz="0" w:space="0" w:color="auto"/>
                <w:bottom w:val="none" w:sz="0" w:space="0" w:color="auto"/>
                <w:right w:val="none" w:sz="0" w:space="0" w:color="auto"/>
              </w:divBdr>
            </w:div>
            <w:div w:id="730469258">
              <w:marLeft w:val="0"/>
              <w:marRight w:val="0"/>
              <w:marTop w:val="0"/>
              <w:marBottom w:val="0"/>
              <w:divBdr>
                <w:top w:val="none" w:sz="0" w:space="0" w:color="auto"/>
                <w:left w:val="none" w:sz="0" w:space="0" w:color="auto"/>
                <w:bottom w:val="none" w:sz="0" w:space="0" w:color="auto"/>
                <w:right w:val="none" w:sz="0" w:space="0" w:color="auto"/>
              </w:divBdr>
            </w:div>
          </w:divsChild>
        </w:div>
        <w:div w:id="13577522">
          <w:marLeft w:val="0"/>
          <w:marRight w:val="0"/>
          <w:marTop w:val="0"/>
          <w:marBottom w:val="0"/>
          <w:divBdr>
            <w:top w:val="none" w:sz="0" w:space="0" w:color="auto"/>
            <w:left w:val="none" w:sz="0" w:space="0" w:color="auto"/>
            <w:bottom w:val="none" w:sz="0" w:space="0" w:color="auto"/>
            <w:right w:val="none" w:sz="0" w:space="0" w:color="auto"/>
          </w:divBdr>
        </w:div>
        <w:div w:id="13727314">
          <w:marLeft w:val="0"/>
          <w:marRight w:val="0"/>
          <w:marTop w:val="384"/>
          <w:marBottom w:val="384"/>
          <w:divBdr>
            <w:top w:val="none" w:sz="0" w:space="0" w:color="auto"/>
            <w:left w:val="none" w:sz="0" w:space="0" w:color="auto"/>
            <w:bottom w:val="none" w:sz="0" w:space="0" w:color="auto"/>
            <w:right w:val="none" w:sz="0" w:space="0" w:color="auto"/>
          </w:divBdr>
          <w:divsChild>
            <w:div w:id="663171149">
              <w:marLeft w:val="0"/>
              <w:marRight w:val="0"/>
              <w:marTop w:val="0"/>
              <w:marBottom w:val="0"/>
              <w:divBdr>
                <w:top w:val="none" w:sz="0" w:space="0" w:color="auto"/>
                <w:left w:val="none" w:sz="0" w:space="0" w:color="auto"/>
                <w:bottom w:val="none" w:sz="0" w:space="0" w:color="auto"/>
                <w:right w:val="none" w:sz="0" w:space="0" w:color="auto"/>
              </w:divBdr>
            </w:div>
          </w:divsChild>
        </w:div>
        <w:div w:id="13772185">
          <w:marLeft w:val="0"/>
          <w:marRight w:val="0"/>
          <w:marTop w:val="225"/>
          <w:marBottom w:val="0"/>
          <w:divBdr>
            <w:top w:val="none" w:sz="0" w:space="0" w:color="auto"/>
            <w:left w:val="none" w:sz="0" w:space="0" w:color="auto"/>
            <w:bottom w:val="none" w:sz="0" w:space="0" w:color="auto"/>
            <w:right w:val="none" w:sz="0" w:space="0" w:color="auto"/>
          </w:divBdr>
          <w:divsChild>
            <w:div w:id="473565635">
              <w:marLeft w:val="0"/>
              <w:marRight w:val="0"/>
              <w:marTop w:val="0"/>
              <w:marBottom w:val="0"/>
              <w:divBdr>
                <w:top w:val="none" w:sz="0" w:space="0" w:color="auto"/>
                <w:left w:val="none" w:sz="0" w:space="0" w:color="auto"/>
                <w:bottom w:val="none" w:sz="0" w:space="0" w:color="auto"/>
                <w:right w:val="none" w:sz="0" w:space="0" w:color="auto"/>
              </w:divBdr>
            </w:div>
          </w:divsChild>
        </w:div>
        <w:div w:id="13844191">
          <w:marLeft w:val="0"/>
          <w:marRight w:val="0"/>
          <w:marTop w:val="0"/>
          <w:marBottom w:val="0"/>
          <w:divBdr>
            <w:top w:val="none" w:sz="0" w:space="0" w:color="auto"/>
            <w:left w:val="none" w:sz="0" w:space="0" w:color="auto"/>
            <w:bottom w:val="none" w:sz="0" w:space="0" w:color="auto"/>
            <w:right w:val="none" w:sz="0" w:space="0" w:color="auto"/>
          </w:divBdr>
        </w:div>
        <w:div w:id="13844359">
          <w:marLeft w:val="0"/>
          <w:marRight w:val="0"/>
          <w:marTop w:val="0"/>
          <w:marBottom w:val="0"/>
          <w:divBdr>
            <w:top w:val="none" w:sz="0" w:space="0" w:color="auto"/>
            <w:left w:val="none" w:sz="0" w:space="0" w:color="auto"/>
            <w:bottom w:val="none" w:sz="0" w:space="0" w:color="auto"/>
            <w:right w:val="none" w:sz="0" w:space="0" w:color="auto"/>
          </w:divBdr>
        </w:div>
        <w:div w:id="13848400">
          <w:marLeft w:val="0"/>
          <w:marRight w:val="0"/>
          <w:marTop w:val="240"/>
          <w:marBottom w:val="240"/>
          <w:divBdr>
            <w:top w:val="none" w:sz="0" w:space="0" w:color="auto"/>
            <w:left w:val="none" w:sz="0" w:space="0" w:color="auto"/>
            <w:bottom w:val="none" w:sz="0" w:space="0" w:color="auto"/>
            <w:right w:val="none" w:sz="0" w:space="0" w:color="auto"/>
          </w:divBdr>
        </w:div>
        <w:div w:id="13924480">
          <w:marLeft w:val="0"/>
          <w:marRight w:val="0"/>
          <w:marTop w:val="360"/>
          <w:marBottom w:val="360"/>
          <w:divBdr>
            <w:top w:val="none" w:sz="0" w:space="0" w:color="auto"/>
            <w:left w:val="none" w:sz="0" w:space="0" w:color="auto"/>
            <w:bottom w:val="none" w:sz="0" w:space="0" w:color="auto"/>
            <w:right w:val="none" w:sz="0" w:space="0" w:color="auto"/>
          </w:divBdr>
        </w:div>
        <w:div w:id="14044469">
          <w:marLeft w:val="0"/>
          <w:marRight w:val="0"/>
          <w:marTop w:val="576"/>
          <w:marBottom w:val="576"/>
          <w:divBdr>
            <w:top w:val="none" w:sz="0" w:space="0" w:color="auto"/>
            <w:left w:val="none" w:sz="0" w:space="0" w:color="auto"/>
            <w:bottom w:val="none" w:sz="0" w:space="0" w:color="auto"/>
            <w:right w:val="none" w:sz="0" w:space="0" w:color="auto"/>
          </w:divBdr>
        </w:div>
        <w:div w:id="14045711">
          <w:marLeft w:val="0"/>
          <w:marRight w:val="0"/>
          <w:marTop w:val="0"/>
          <w:marBottom w:val="0"/>
          <w:divBdr>
            <w:top w:val="none" w:sz="0" w:space="0" w:color="auto"/>
            <w:left w:val="none" w:sz="0" w:space="0" w:color="auto"/>
            <w:bottom w:val="none" w:sz="0" w:space="0" w:color="auto"/>
            <w:right w:val="none" w:sz="0" w:space="0" w:color="auto"/>
          </w:divBdr>
        </w:div>
        <w:div w:id="14112603">
          <w:marLeft w:val="0"/>
          <w:marRight w:val="0"/>
          <w:marTop w:val="480"/>
          <w:marBottom w:val="480"/>
          <w:divBdr>
            <w:top w:val="none" w:sz="0" w:space="0" w:color="auto"/>
            <w:left w:val="none" w:sz="0" w:space="0" w:color="auto"/>
            <w:bottom w:val="none" w:sz="0" w:space="0" w:color="auto"/>
            <w:right w:val="none" w:sz="0" w:space="0" w:color="auto"/>
          </w:divBdr>
        </w:div>
        <w:div w:id="14158095">
          <w:marLeft w:val="0"/>
          <w:marRight w:val="0"/>
          <w:marTop w:val="0"/>
          <w:marBottom w:val="0"/>
          <w:divBdr>
            <w:top w:val="none" w:sz="0" w:space="0" w:color="auto"/>
            <w:left w:val="none" w:sz="0" w:space="0" w:color="auto"/>
            <w:bottom w:val="none" w:sz="0" w:space="0" w:color="auto"/>
            <w:right w:val="none" w:sz="0" w:space="0" w:color="auto"/>
          </w:divBdr>
        </w:div>
        <w:div w:id="14161047">
          <w:marLeft w:val="0"/>
          <w:marRight w:val="0"/>
          <w:marTop w:val="0"/>
          <w:marBottom w:val="0"/>
          <w:divBdr>
            <w:top w:val="none" w:sz="0" w:space="0" w:color="auto"/>
            <w:left w:val="none" w:sz="0" w:space="0" w:color="auto"/>
            <w:bottom w:val="none" w:sz="0" w:space="0" w:color="auto"/>
            <w:right w:val="none" w:sz="0" w:space="0" w:color="auto"/>
          </w:divBdr>
        </w:div>
        <w:div w:id="14311299">
          <w:marLeft w:val="0"/>
          <w:marRight w:val="0"/>
          <w:marTop w:val="240"/>
          <w:marBottom w:val="240"/>
          <w:divBdr>
            <w:top w:val="none" w:sz="0" w:space="0" w:color="auto"/>
            <w:left w:val="none" w:sz="0" w:space="0" w:color="auto"/>
            <w:bottom w:val="none" w:sz="0" w:space="0" w:color="auto"/>
            <w:right w:val="none" w:sz="0" w:space="0" w:color="auto"/>
          </w:divBdr>
        </w:div>
        <w:div w:id="14385094">
          <w:marLeft w:val="0"/>
          <w:marRight w:val="0"/>
          <w:marTop w:val="0"/>
          <w:marBottom w:val="0"/>
          <w:divBdr>
            <w:top w:val="none" w:sz="0" w:space="0" w:color="auto"/>
            <w:left w:val="none" w:sz="0" w:space="0" w:color="auto"/>
            <w:bottom w:val="none" w:sz="0" w:space="0" w:color="auto"/>
            <w:right w:val="none" w:sz="0" w:space="0" w:color="auto"/>
          </w:divBdr>
        </w:div>
        <w:div w:id="14498486">
          <w:marLeft w:val="0"/>
          <w:marRight w:val="0"/>
          <w:marTop w:val="240"/>
          <w:marBottom w:val="240"/>
          <w:divBdr>
            <w:top w:val="none" w:sz="0" w:space="0" w:color="auto"/>
            <w:left w:val="none" w:sz="0" w:space="0" w:color="auto"/>
            <w:bottom w:val="none" w:sz="0" w:space="0" w:color="auto"/>
            <w:right w:val="none" w:sz="0" w:space="0" w:color="auto"/>
          </w:divBdr>
        </w:div>
        <w:div w:id="14507461">
          <w:marLeft w:val="0"/>
          <w:marRight w:val="0"/>
          <w:marTop w:val="240"/>
          <w:marBottom w:val="240"/>
          <w:divBdr>
            <w:top w:val="none" w:sz="0" w:space="0" w:color="auto"/>
            <w:left w:val="none" w:sz="0" w:space="0" w:color="auto"/>
            <w:bottom w:val="none" w:sz="0" w:space="0" w:color="auto"/>
            <w:right w:val="none" w:sz="0" w:space="0" w:color="auto"/>
          </w:divBdr>
        </w:div>
        <w:div w:id="14579636">
          <w:marLeft w:val="0"/>
          <w:marRight w:val="0"/>
          <w:marTop w:val="114"/>
          <w:marBottom w:val="0"/>
          <w:divBdr>
            <w:top w:val="none" w:sz="0" w:space="0" w:color="auto"/>
            <w:left w:val="none" w:sz="0" w:space="0" w:color="auto"/>
            <w:bottom w:val="none" w:sz="0" w:space="0" w:color="auto"/>
            <w:right w:val="none" w:sz="0" w:space="0" w:color="auto"/>
          </w:divBdr>
        </w:div>
        <w:div w:id="14884988">
          <w:marLeft w:val="0"/>
          <w:marRight w:val="0"/>
          <w:marTop w:val="300"/>
          <w:marBottom w:val="0"/>
          <w:divBdr>
            <w:top w:val="none" w:sz="0" w:space="0" w:color="auto"/>
            <w:left w:val="none" w:sz="0" w:space="0" w:color="auto"/>
            <w:bottom w:val="none" w:sz="0" w:space="0" w:color="auto"/>
            <w:right w:val="none" w:sz="0" w:space="0" w:color="auto"/>
          </w:divBdr>
        </w:div>
        <w:div w:id="14891177">
          <w:marLeft w:val="0"/>
          <w:marRight w:val="0"/>
          <w:marTop w:val="240"/>
          <w:marBottom w:val="240"/>
          <w:divBdr>
            <w:top w:val="none" w:sz="0" w:space="0" w:color="auto"/>
            <w:left w:val="none" w:sz="0" w:space="0" w:color="auto"/>
            <w:bottom w:val="none" w:sz="0" w:space="0" w:color="auto"/>
            <w:right w:val="none" w:sz="0" w:space="0" w:color="auto"/>
          </w:divBdr>
        </w:div>
        <w:div w:id="14894444">
          <w:marLeft w:val="0"/>
          <w:marRight w:val="0"/>
          <w:marTop w:val="0"/>
          <w:marBottom w:val="0"/>
          <w:divBdr>
            <w:top w:val="none" w:sz="0" w:space="0" w:color="auto"/>
            <w:left w:val="none" w:sz="0" w:space="0" w:color="auto"/>
            <w:bottom w:val="none" w:sz="0" w:space="0" w:color="auto"/>
            <w:right w:val="none" w:sz="0" w:space="0" w:color="auto"/>
          </w:divBdr>
        </w:div>
        <w:div w:id="14969035">
          <w:marLeft w:val="0"/>
          <w:marRight w:val="0"/>
          <w:marTop w:val="240"/>
          <w:marBottom w:val="240"/>
          <w:divBdr>
            <w:top w:val="none" w:sz="0" w:space="0" w:color="auto"/>
            <w:left w:val="none" w:sz="0" w:space="0" w:color="auto"/>
            <w:bottom w:val="none" w:sz="0" w:space="0" w:color="auto"/>
            <w:right w:val="none" w:sz="0" w:space="0" w:color="auto"/>
          </w:divBdr>
        </w:div>
        <w:div w:id="15038752">
          <w:marLeft w:val="0"/>
          <w:marRight w:val="344"/>
          <w:marTop w:val="258"/>
          <w:marBottom w:val="0"/>
          <w:divBdr>
            <w:top w:val="none" w:sz="0" w:space="0" w:color="auto"/>
            <w:left w:val="none" w:sz="0" w:space="0" w:color="auto"/>
            <w:bottom w:val="none" w:sz="0" w:space="0" w:color="auto"/>
            <w:right w:val="none" w:sz="0" w:space="0" w:color="auto"/>
          </w:divBdr>
        </w:div>
        <w:div w:id="15082589">
          <w:marLeft w:val="0"/>
          <w:marRight w:val="0"/>
          <w:marTop w:val="384"/>
          <w:marBottom w:val="384"/>
          <w:divBdr>
            <w:top w:val="none" w:sz="0" w:space="0" w:color="auto"/>
            <w:left w:val="none" w:sz="0" w:space="0" w:color="auto"/>
            <w:bottom w:val="none" w:sz="0" w:space="0" w:color="auto"/>
            <w:right w:val="none" w:sz="0" w:space="0" w:color="auto"/>
          </w:divBdr>
        </w:div>
        <w:div w:id="15083669">
          <w:marLeft w:val="0"/>
          <w:marRight w:val="0"/>
          <w:marTop w:val="0"/>
          <w:marBottom w:val="0"/>
          <w:divBdr>
            <w:top w:val="none" w:sz="0" w:space="0" w:color="auto"/>
            <w:left w:val="none" w:sz="0" w:space="0" w:color="auto"/>
            <w:bottom w:val="none" w:sz="0" w:space="0" w:color="auto"/>
            <w:right w:val="none" w:sz="0" w:space="0" w:color="auto"/>
          </w:divBdr>
        </w:div>
        <w:div w:id="15153756">
          <w:marLeft w:val="0"/>
          <w:marRight w:val="0"/>
          <w:marTop w:val="0"/>
          <w:marBottom w:val="0"/>
          <w:divBdr>
            <w:top w:val="none" w:sz="0" w:space="0" w:color="auto"/>
            <w:left w:val="none" w:sz="0" w:space="0" w:color="auto"/>
            <w:bottom w:val="none" w:sz="0" w:space="0" w:color="auto"/>
            <w:right w:val="none" w:sz="0" w:space="0" w:color="auto"/>
          </w:divBdr>
          <w:divsChild>
            <w:div w:id="821040206">
              <w:marLeft w:val="0"/>
              <w:marRight w:val="0"/>
              <w:marTop w:val="600"/>
              <w:marBottom w:val="0"/>
              <w:divBdr>
                <w:top w:val="none" w:sz="0" w:space="0" w:color="auto"/>
                <w:left w:val="none" w:sz="0" w:space="0" w:color="auto"/>
                <w:bottom w:val="none" w:sz="0" w:space="0" w:color="auto"/>
                <w:right w:val="none" w:sz="0" w:space="0" w:color="auto"/>
              </w:divBdr>
              <w:divsChild>
                <w:div w:id="471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202">
          <w:marLeft w:val="0"/>
          <w:marRight w:val="0"/>
          <w:marTop w:val="303"/>
          <w:marBottom w:val="303"/>
          <w:divBdr>
            <w:top w:val="none" w:sz="0" w:space="0" w:color="auto"/>
            <w:left w:val="none" w:sz="0" w:space="0" w:color="auto"/>
            <w:bottom w:val="none" w:sz="0" w:space="0" w:color="auto"/>
            <w:right w:val="none" w:sz="0" w:space="0" w:color="auto"/>
          </w:divBdr>
        </w:div>
        <w:div w:id="15160180">
          <w:marLeft w:val="0"/>
          <w:marRight w:val="0"/>
          <w:marTop w:val="344"/>
          <w:marBottom w:val="344"/>
          <w:divBdr>
            <w:top w:val="none" w:sz="0" w:space="0" w:color="auto"/>
            <w:left w:val="none" w:sz="0" w:space="0" w:color="auto"/>
            <w:bottom w:val="none" w:sz="0" w:space="0" w:color="auto"/>
            <w:right w:val="none" w:sz="0" w:space="0" w:color="auto"/>
          </w:divBdr>
          <w:divsChild>
            <w:div w:id="504370281">
              <w:marLeft w:val="0"/>
              <w:marRight w:val="0"/>
              <w:marTop w:val="0"/>
              <w:marBottom w:val="0"/>
              <w:divBdr>
                <w:top w:val="none" w:sz="0" w:space="0" w:color="auto"/>
                <w:left w:val="none" w:sz="0" w:space="0" w:color="auto"/>
                <w:bottom w:val="none" w:sz="0" w:space="0" w:color="auto"/>
                <w:right w:val="none" w:sz="0" w:space="0" w:color="auto"/>
              </w:divBdr>
            </w:div>
          </w:divsChild>
        </w:div>
        <w:div w:id="15160378">
          <w:marLeft w:val="0"/>
          <w:marRight w:val="0"/>
          <w:marTop w:val="300"/>
          <w:marBottom w:val="0"/>
          <w:divBdr>
            <w:top w:val="none" w:sz="0" w:space="0" w:color="auto"/>
            <w:left w:val="none" w:sz="0" w:space="0" w:color="auto"/>
            <w:bottom w:val="none" w:sz="0" w:space="0" w:color="auto"/>
            <w:right w:val="none" w:sz="0" w:space="0" w:color="auto"/>
          </w:divBdr>
        </w:div>
        <w:div w:id="15233835">
          <w:marLeft w:val="0"/>
          <w:marRight w:val="0"/>
          <w:marTop w:val="0"/>
          <w:marBottom w:val="0"/>
          <w:divBdr>
            <w:top w:val="none" w:sz="0" w:space="0" w:color="auto"/>
            <w:left w:val="none" w:sz="0" w:space="0" w:color="auto"/>
            <w:bottom w:val="none" w:sz="0" w:space="0" w:color="auto"/>
            <w:right w:val="none" w:sz="0" w:space="0" w:color="auto"/>
          </w:divBdr>
        </w:div>
        <w:div w:id="15234209">
          <w:marLeft w:val="0"/>
          <w:marRight w:val="0"/>
          <w:marTop w:val="0"/>
          <w:marBottom w:val="0"/>
          <w:divBdr>
            <w:top w:val="none" w:sz="0" w:space="0" w:color="auto"/>
            <w:left w:val="none" w:sz="0" w:space="0" w:color="auto"/>
            <w:bottom w:val="none" w:sz="0" w:space="0" w:color="auto"/>
            <w:right w:val="none" w:sz="0" w:space="0" w:color="auto"/>
          </w:divBdr>
          <w:divsChild>
            <w:div w:id="598416589">
              <w:marLeft w:val="0"/>
              <w:marRight w:val="135"/>
              <w:marTop w:val="0"/>
              <w:marBottom w:val="0"/>
              <w:divBdr>
                <w:top w:val="none" w:sz="0" w:space="0" w:color="auto"/>
                <w:left w:val="none" w:sz="0" w:space="0" w:color="auto"/>
                <w:bottom w:val="none" w:sz="0" w:space="0" w:color="auto"/>
                <w:right w:val="none" w:sz="0" w:space="0" w:color="auto"/>
              </w:divBdr>
            </w:div>
          </w:divsChild>
        </w:div>
        <w:div w:id="15235011">
          <w:marLeft w:val="0"/>
          <w:marRight w:val="0"/>
          <w:marTop w:val="240"/>
          <w:marBottom w:val="240"/>
          <w:divBdr>
            <w:top w:val="none" w:sz="0" w:space="0" w:color="auto"/>
            <w:left w:val="none" w:sz="0" w:space="0" w:color="auto"/>
            <w:bottom w:val="none" w:sz="0" w:space="0" w:color="auto"/>
            <w:right w:val="none" w:sz="0" w:space="0" w:color="auto"/>
          </w:divBdr>
          <w:divsChild>
            <w:div w:id="799149661">
              <w:marLeft w:val="0"/>
              <w:marRight w:val="0"/>
              <w:marTop w:val="0"/>
              <w:marBottom w:val="0"/>
              <w:divBdr>
                <w:top w:val="none" w:sz="0" w:space="0" w:color="auto"/>
                <w:left w:val="none" w:sz="0" w:space="0" w:color="auto"/>
                <w:bottom w:val="none" w:sz="0" w:space="0" w:color="auto"/>
                <w:right w:val="none" w:sz="0" w:space="0" w:color="auto"/>
              </w:divBdr>
            </w:div>
          </w:divsChild>
        </w:div>
        <w:div w:id="15346812">
          <w:marLeft w:val="0"/>
          <w:marRight w:val="0"/>
          <w:marTop w:val="240"/>
          <w:marBottom w:val="240"/>
          <w:divBdr>
            <w:top w:val="none" w:sz="0" w:space="0" w:color="auto"/>
            <w:left w:val="none" w:sz="0" w:space="0" w:color="auto"/>
            <w:bottom w:val="none" w:sz="0" w:space="0" w:color="auto"/>
            <w:right w:val="none" w:sz="0" w:space="0" w:color="auto"/>
          </w:divBdr>
          <w:divsChild>
            <w:div w:id="914515204">
              <w:marLeft w:val="0"/>
              <w:marRight w:val="0"/>
              <w:marTop w:val="0"/>
              <w:marBottom w:val="0"/>
              <w:divBdr>
                <w:top w:val="none" w:sz="0" w:space="0" w:color="auto"/>
                <w:left w:val="none" w:sz="0" w:space="0" w:color="auto"/>
                <w:bottom w:val="none" w:sz="0" w:space="0" w:color="auto"/>
                <w:right w:val="none" w:sz="0" w:space="0" w:color="auto"/>
              </w:divBdr>
            </w:div>
          </w:divsChild>
        </w:div>
        <w:div w:id="15356228">
          <w:marLeft w:val="0"/>
          <w:marRight w:val="0"/>
          <w:marTop w:val="0"/>
          <w:marBottom w:val="300"/>
          <w:divBdr>
            <w:top w:val="none" w:sz="0" w:space="0" w:color="auto"/>
            <w:left w:val="none" w:sz="0" w:space="0" w:color="auto"/>
            <w:bottom w:val="none" w:sz="0" w:space="0" w:color="auto"/>
            <w:right w:val="none" w:sz="0" w:space="0" w:color="auto"/>
          </w:divBdr>
        </w:div>
        <w:div w:id="15426799">
          <w:marLeft w:val="0"/>
          <w:marRight w:val="0"/>
          <w:marTop w:val="0"/>
          <w:marBottom w:val="0"/>
          <w:divBdr>
            <w:top w:val="none" w:sz="0" w:space="0" w:color="auto"/>
            <w:left w:val="none" w:sz="0" w:space="0" w:color="auto"/>
            <w:bottom w:val="none" w:sz="0" w:space="0" w:color="auto"/>
            <w:right w:val="none" w:sz="0" w:space="0" w:color="auto"/>
          </w:divBdr>
        </w:div>
        <w:div w:id="15427336">
          <w:marLeft w:val="0"/>
          <w:marRight w:val="0"/>
          <w:marTop w:val="0"/>
          <w:marBottom w:val="0"/>
          <w:divBdr>
            <w:top w:val="none" w:sz="0" w:space="0" w:color="auto"/>
            <w:left w:val="none" w:sz="0" w:space="0" w:color="auto"/>
            <w:bottom w:val="none" w:sz="0" w:space="0" w:color="auto"/>
            <w:right w:val="none" w:sz="0" w:space="0" w:color="auto"/>
          </w:divBdr>
          <w:divsChild>
            <w:div w:id="880745093">
              <w:marLeft w:val="0"/>
              <w:marRight w:val="0"/>
              <w:marTop w:val="0"/>
              <w:marBottom w:val="0"/>
              <w:divBdr>
                <w:top w:val="none" w:sz="0" w:space="0" w:color="auto"/>
                <w:left w:val="none" w:sz="0" w:space="0" w:color="auto"/>
                <w:bottom w:val="none" w:sz="0" w:space="0" w:color="auto"/>
                <w:right w:val="none" w:sz="0" w:space="0" w:color="auto"/>
              </w:divBdr>
            </w:div>
          </w:divsChild>
        </w:div>
        <w:div w:id="15428665">
          <w:marLeft w:val="0"/>
          <w:marRight w:val="0"/>
          <w:marTop w:val="225"/>
          <w:marBottom w:val="0"/>
          <w:divBdr>
            <w:top w:val="none" w:sz="0" w:space="0" w:color="auto"/>
            <w:left w:val="none" w:sz="0" w:space="0" w:color="auto"/>
            <w:bottom w:val="none" w:sz="0" w:space="0" w:color="auto"/>
            <w:right w:val="none" w:sz="0" w:space="0" w:color="auto"/>
          </w:divBdr>
        </w:div>
        <w:div w:id="15617361">
          <w:marLeft w:val="0"/>
          <w:marRight w:val="0"/>
          <w:marTop w:val="240"/>
          <w:marBottom w:val="240"/>
          <w:divBdr>
            <w:top w:val="none" w:sz="0" w:space="0" w:color="auto"/>
            <w:left w:val="none" w:sz="0" w:space="0" w:color="auto"/>
            <w:bottom w:val="none" w:sz="0" w:space="0" w:color="auto"/>
            <w:right w:val="none" w:sz="0" w:space="0" w:color="auto"/>
          </w:divBdr>
          <w:divsChild>
            <w:div w:id="99566196">
              <w:marLeft w:val="0"/>
              <w:marRight w:val="0"/>
              <w:marTop w:val="0"/>
              <w:marBottom w:val="0"/>
              <w:divBdr>
                <w:top w:val="none" w:sz="0" w:space="0" w:color="auto"/>
                <w:left w:val="none" w:sz="0" w:space="0" w:color="auto"/>
                <w:bottom w:val="none" w:sz="0" w:space="0" w:color="auto"/>
                <w:right w:val="none" w:sz="0" w:space="0" w:color="auto"/>
              </w:divBdr>
            </w:div>
          </w:divsChild>
        </w:div>
        <w:div w:id="15623535">
          <w:marLeft w:val="0"/>
          <w:marRight w:val="0"/>
          <w:marTop w:val="0"/>
          <w:marBottom w:val="0"/>
          <w:divBdr>
            <w:top w:val="none" w:sz="0" w:space="0" w:color="auto"/>
            <w:left w:val="none" w:sz="0" w:space="0" w:color="auto"/>
            <w:bottom w:val="none" w:sz="0" w:space="0" w:color="auto"/>
            <w:right w:val="none" w:sz="0" w:space="0" w:color="auto"/>
          </w:divBdr>
        </w:div>
        <w:div w:id="15623997">
          <w:marLeft w:val="0"/>
          <w:marRight w:val="0"/>
          <w:marTop w:val="0"/>
          <w:marBottom w:val="0"/>
          <w:divBdr>
            <w:top w:val="none" w:sz="0" w:space="0" w:color="auto"/>
            <w:left w:val="none" w:sz="0" w:space="0" w:color="auto"/>
            <w:bottom w:val="single" w:sz="6" w:space="15" w:color="B8B9BA"/>
            <w:right w:val="none" w:sz="0" w:space="0" w:color="auto"/>
          </w:divBdr>
          <w:divsChild>
            <w:div w:id="906768274">
              <w:marLeft w:val="0"/>
              <w:marRight w:val="0"/>
              <w:marTop w:val="0"/>
              <w:marBottom w:val="0"/>
              <w:divBdr>
                <w:top w:val="none" w:sz="0" w:space="0" w:color="auto"/>
                <w:left w:val="none" w:sz="0" w:space="0" w:color="auto"/>
                <w:bottom w:val="none" w:sz="0" w:space="0" w:color="auto"/>
                <w:right w:val="none" w:sz="0" w:space="0" w:color="auto"/>
              </w:divBdr>
            </w:div>
          </w:divsChild>
        </w:div>
        <w:div w:id="15665403">
          <w:marLeft w:val="0"/>
          <w:marRight w:val="0"/>
          <w:marTop w:val="240"/>
          <w:marBottom w:val="240"/>
          <w:divBdr>
            <w:top w:val="none" w:sz="0" w:space="0" w:color="auto"/>
            <w:left w:val="none" w:sz="0" w:space="0" w:color="auto"/>
            <w:bottom w:val="none" w:sz="0" w:space="0" w:color="auto"/>
            <w:right w:val="none" w:sz="0" w:space="0" w:color="auto"/>
          </w:divBdr>
        </w:div>
        <w:div w:id="15690980">
          <w:marLeft w:val="0"/>
          <w:marRight w:val="0"/>
          <w:marTop w:val="281"/>
          <w:marBottom w:val="281"/>
          <w:divBdr>
            <w:top w:val="none" w:sz="0" w:space="0" w:color="auto"/>
            <w:left w:val="none" w:sz="0" w:space="0" w:color="auto"/>
            <w:bottom w:val="none" w:sz="0" w:space="0" w:color="auto"/>
            <w:right w:val="none" w:sz="0" w:space="0" w:color="auto"/>
          </w:divBdr>
        </w:div>
        <w:div w:id="15695314">
          <w:marLeft w:val="0"/>
          <w:marRight w:val="0"/>
          <w:marTop w:val="281"/>
          <w:marBottom w:val="281"/>
          <w:divBdr>
            <w:top w:val="none" w:sz="0" w:space="0" w:color="auto"/>
            <w:left w:val="none" w:sz="0" w:space="0" w:color="auto"/>
            <w:bottom w:val="none" w:sz="0" w:space="0" w:color="auto"/>
            <w:right w:val="none" w:sz="0" w:space="0" w:color="auto"/>
          </w:divBdr>
          <w:divsChild>
            <w:div w:id="158812499">
              <w:marLeft w:val="0"/>
              <w:marRight w:val="0"/>
              <w:marTop w:val="0"/>
              <w:marBottom w:val="0"/>
              <w:divBdr>
                <w:top w:val="none" w:sz="0" w:space="0" w:color="auto"/>
                <w:left w:val="none" w:sz="0" w:space="0" w:color="auto"/>
                <w:bottom w:val="none" w:sz="0" w:space="0" w:color="auto"/>
                <w:right w:val="none" w:sz="0" w:space="0" w:color="auto"/>
              </w:divBdr>
            </w:div>
          </w:divsChild>
        </w:div>
        <w:div w:id="15734531">
          <w:marLeft w:val="0"/>
          <w:marRight w:val="0"/>
          <w:marTop w:val="0"/>
          <w:marBottom w:val="0"/>
          <w:divBdr>
            <w:top w:val="none" w:sz="0" w:space="0" w:color="auto"/>
            <w:left w:val="none" w:sz="0" w:space="0" w:color="auto"/>
            <w:bottom w:val="none" w:sz="0" w:space="0" w:color="auto"/>
            <w:right w:val="none" w:sz="0" w:space="0" w:color="auto"/>
          </w:divBdr>
        </w:div>
        <w:div w:id="15811465">
          <w:marLeft w:val="0"/>
          <w:marRight w:val="0"/>
          <w:marTop w:val="240"/>
          <w:marBottom w:val="240"/>
          <w:divBdr>
            <w:top w:val="none" w:sz="0" w:space="0" w:color="auto"/>
            <w:left w:val="none" w:sz="0" w:space="0" w:color="auto"/>
            <w:bottom w:val="none" w:sz="0" w:space="0" w:color="auto"/>
            <w:right w:val="none" w:sz="0" w:space="0" w:color="auto"/>
          </w:divBdr>
          <w:divsChild>
            <w:div w:id="962463701">
              <w:marLeft w:val="0"/>
              <w:marRight w:val="0"/>
              <w:marTop w:val="0"/>
              <w:marBottom w:val="0"/>
              <w:divBdr>
                <w:top w:val="none" w:sz="0" w:space="0" w:color="auto"/>
                <w:left w:val="none" w:sz="0" w:space="0" w:color="auto"/>
                <w:bottom w:val="none" w:sz="0" w:space="0" w:color="auto"/>
                <w:right w:val="none" w:sz="0" w:space="0" w:color="auto"/>
              </w:divBdr>
            </w:div>
          </w:divsChild>
        </w:div>
        <w:div w:id="15814581">
          <w:marLeft w:val="0"/>
          <w:marRight w:val="0"/>
          <w:marTop w:val="0"/>
          <w:marBottom w:val="0"/>
          <w:divBdr>
            <w:top w:val="none" w:sz="0" w:space="0" w:color="auto"/>
            <w:left w:val="none" w:sz="0" w:space="0" w:color="auto"/>
            <w:bottom w:val="none" w:sz="0" w:space="0" w:color="auto"/>
            <w:right w:val="none" w:sz="0" w:space="0" w:color="auto"/>
          </w:divBdr>
        </w:div>
        <w:div w:id="15815107">
          <w:marLeft w:val="0"/>
          <w:marRight w:val="0"/>
          <w:marTop w:val="0"/>
          <w:marBottom w:val="0"/>
          <w:divBdr>
            <w:top w:val="none" w:sz="0" w:space="0" w:color="auto"/>
            <w:left w:val="none" w:sz="0" w:space="0" w:color="auto"/>
            <w:bottom w:val="none" w:sz="0" w:space="0" w:color="auto"/>
            <w:right w:val="none" w:sz="0" w:space="0" w:color="auto"/>
          </w:divBdr>
        </w:div>
        <w:div w:id="15932560">
          <w:marLeft w:val="0"/>
          <w:marRight w:val="0"/>
          <w:marTop w:val="240"/>
          <w:marBottom w:val="240"/>
          <w:divBdr>
            <w:top w:val="none" w:sz="0" w:space="0" w:color="auto"/>
            <w:left w:val="none" w:sz="0" w:space="0" w:color="auto"/>
            <w:bottom w:val="none" w:sz="0" w:space="0" w:color="auto"/>
            <w:right w:val="none" w:sz="0" w:space="0" w:color="auto"/>
          </w:divBdr>
          <w:divsChild>
            <w:div w:id="763888747">
              <w:marLeft w:val="0"/>
              <w:marRight w:val="0"/>
              <w:marTop w:val="0"/>
              <w:marBottom w:val="0"/>
              <w:divBdr>
                <w:top w:val="none" w:sz="0" w:space="0" w:color="auto"/>
                <w:left w:val="none" w:sz="0" w:space="0" w:color="auto"/>
                <w:bottom w:val="none" w:sz="0" w:space="0" w:color="auto"/>
                <w:right w:val="none" w:sz="0" w:space="0" w:color="auto"/>
              </w:divBdr>
            </w:div>
          </w:divsChild>
        </w:div>
        <w:div w:id="16077657">
          <w:marLeft w:val="0"/>
          <w:marRight w:val="0"/>
          <w:marTop w:val="240"/>
          <w:marBottom w:val="240"/>
          <w:divBdr>
            <w:top w:val="none" w:sz="0" w:space="0" w:color="auto"/>
            <w:left w:val="none" w:sz="0" w:space="0" w:color="auto"/>
            <w:bottom w:val="none" w:sz="0" w:space="0" w:color="auto"/>
            <w:right w:val="none" w:sz="0" w:space="0" w:color="auto"/>
          </w:divBdr>
          <w:divsChild>
            <w:div w:id="771053224">
              <w:marLeft w:val="0"/>
              <w:marRight w:val="0"/>
              <w:marTop w:val="0"/>
              <w:marBottom w:val="0"/>
              <w:divBdr>
                <w:top w:val="none" w:sz="0" w:space="0" w:color="auto"/>
                <w:left w:val="none" w:sz="0" w:space="0" w:color="auto"/>
                <w:bottom w:val="none" w:sz="0" w:space="0" w:color="auto"/>
                <w:right w:val="none" w:sz="0" w:space="0" w:color="auto"/>
              </w:divBdr>
            </w:div>
          </w:divsChild>
        </w:div>
        <w:div w:id="16081051">
          <w:marLeft w:val="0"/>
          <w:marRight w:val="0"/>
          <w:marTop w:val="0"/>
          <w:marBottom w:val="0"/>
          <w:divBdr>
            <w:top w:val="none" w:sz="0" w:space="0" w:color="auto"/>
            <w:left w:val="none" w:sz="0" w:space="0" w:color="auto"/>
            <w:bottom w:val="none" w:sz="0" w:space="0" w:color="auto"/>
            <w:right w:val="none" w:sz="0" w:space="0" w:color="auto"/>
          </w:divBdr>
        </w:div>
        <w:div w:id="16081773">
          <w:marLeft w:val="0"/>
          <w:marRight w:val="1500"/>
          <w:marTop w:val="0"/>
          <w:marBottom w:val="0"/>
          <w:divBdr>
            <w:top w:val="none" w:sz="0" w:space="0" w:color="auto"/>
            <w:left w:val="none" w:sz="0" w:space="0" w:color="auto"/>
            <w:bottom w:val="none" w:sz="0" w:space="0" w:color="auto"/>
            <w:right w:val="none" w:sz="0" w:space="0" w:color="auto"/>
          </w:divBdr>
        </w:div>
        <w:div w:id="16082691">
          <w:marLeft w:val="0"/>
          <w:marRight w:val="0"/>
          <w:marTop w:val="0"/>
          <w:marBottom w:val="0"/>
          <w:divBdr>
            <w:top w:val="none" w:sz="0" w:space="0" w:color="auto"/>
            <w:left w:val="none" w:sz="0" w:space="0" w:color="auto"/>
            <w:bottom w:val="none" w:sz="0" w:space="0" w:color="auto"/>
            <w:right w:val="none" w:sz="0" w:space="0" w:color="auto"/>
          </w:divBdr>
        </w:div>
        <w:div w:id="16202827">
          <w:marLeft w:val="0"/>
          <w:marRight w:val="0"/>
          <w:marTop w:val="240"/>
          <w:marBottom w:val="240"/>
          <w:divBdr>
            <w:top w:val="none" w:sz="0" w:space="0" w:color="auto"/>
            <w:left w:val="none" w:sz="0" w:space="0" w:color="auto"/>
            <w:bottom w:val="none" w:sz="0" w:space="0" w:color="auto"/>
            <w:right w:val="none" w:sz="0" w:space="0" w:color="auto"/>
          </w:divBdr>
        </w:div>
        <w:div w:id="16205127">
          <w:marLeft w:val="0"/>
          <w:marRight w:val="0"/>
          <w:marTop w:val="0"/>
          <w:marBottom w:val="0"/>
          <w:divBdr>
            <w:top w:val="none" w:sz="0" w:space="0" w:color="auto"/>
            <w:left w:val="none" w:sz="0" w:space="0" w:color="auto"/>
            <w:bottom w:val="none" w:sz="0" w:space="0" w:color="auto"/>
            <w:right w:val="none" w:sz="0" w:space="0" w:color="auto"/>
          </w:divBdr>
        </w:div>
        <w:div w:id="16389534">
          <w:marLeft w:val="0"/>
          <w:marRight w:val="0"/>
          <w:marTop w:val="0"/>
          <w:marBottom w:val="0"/>
          <w:divBdr>
            <w:top w:val="none" w:sz="0" w:space="0" w:color="auto"/>
            <w:left w:val="none" w:sz="0" w:space="0" w:color="auto"/>
            <w:bottom w:val="none" w:sz="0" w:space="0" w:color="auto"/>
            <w:right w:val="none" w:sz="0" w:space="0" w:color="auto"/>
          </w:divBdr>
        </w:div>
        <w:div w:id="16391844">
          <w:marLeft w:val="0"/>
          <w:marRight w:val="0"/>
          <w:marTop w:val="0"/>
          <w:marBottom w:val="0"/>
          <w:divBdr>
            <w:top w:val="none" w:sz="0" w:space="0" w:color="auto"/>
            <w:left w:val="none" w:sz="0" w:space="0" w:color="auto"/>
            <w:bottom w:val="none" w:sz="0" w:space="0" w:color="auto"/>
            <w:right w:val="none" w:sz="0" w:space="0" w:color="auto"/>
          </w:divBdr>
          <w:divsChild>
            <w:div w:id="443814233">
              <w:marLeft w:val="0"/>
              <w:marRight w:val="1500"/>
              <w:marTop w:val="0"/>
              <w:marBottom w:val="0"/>
              <w:divBdr>
                <w:top w:val="none" w:sz="0" w:space="0" w:color="auto"/>
                <w:left w:val="none" w:sz="0" w:space="0" w:color="auto"/>
                <w:bottom w:val="none" w:sz="0" w:space="0" w:color="auto"/>
                <w:right w:val="none" w:sz="0" w:space="0" w:color="auto"/>
              </w:divBdr>
            </w:div>
          </w:divsChild>
        </w:div>
        <w:div w:id="16464471">
          <w:marLeft w:val="0"/>
          <w:marRight w:val="0"/>
          <w:marTop w:val="240"/>
          <w:marBottom w:val="240"/>
          <w:divBdr>
            <w:top w:val="none" w:sz="0" w:space="0" w:color="auto"/>
            <w:left w:val="none" w:sz="0" w:space="0" w:color="auto"/>
            <w:bottom w:val="none" w:sz="0" w:space="0" w:color="auto"/>
            <w:right w:val="none" w:sz="0" w:space="0" w:color="auto"/>
          </w:divBdr>
          <w:divsChild>
            <w:div w:id="519205926">
              <w:marLeft w:val="0"/>
              <w:marRight w:val="0"/>
              <w:marTop w:val="0"/>
              <w:marBottom w:val="0"/>
              <w:divBdr>
                <w:top w:val="none" w:sz="0" w:space="0" w:color="auto"/>
                <w:left w:val="none" w:sz="0" w:space="0" w:color="auto"/>
                <w:bottom w:val="none" w:sz="0" w:space="0" w:color="auto"/>
                <w:right w:val="none" w:sz="0" w:space="0" w:color="auto"/>
              </w:divBdr>
            </w:div>
          </w:divsChild>
        </w:div>
        <w:div w:id="16464572">
          <w:marLeft w:val="0"/>
          <w:marRight w:val="0"/>
          <w:marTop w:val="0"/>
          <w:marBottom w:val="0"/>
          <w:divBdr>
            <w:top w:val="none" w:sz="0" w:space="0" w:color="auto"/>
            <w:left w:val="none" w:sz="0" w:space="0" w:color="auto"/>
            <w:bottom w:val="none" w:sz="0" w:space="0" w:color="auto"/>
            <w:right w:val="none" w:sz="0" w:space="0" w:color="auto"/>
          </w:divBdr>
          <w:divsChild>
            <w:div w:id="742676192">
              <w:marLeft w:val="0"/>
              <w:marRight w:val="0"/>
              <w:marTop w:val="0"/>
              <w:marBottom w:val="0"/>
              <w:divBdr>
                <w:top w:val="none" w:sz="0" w:space="0" w:color="auto"/>
                <w:left w:val="none" w:sz="0" w:space="0" w:color="auto"/>
                <w:bottom w:val="none" w:sz="0" w:space="0" w:color="auto"/>
                <w:right w:val="none" w:sz="0" w:space="0" w:color="auto"/>
              </w:divBdr>
            </w:div>
          </w:divsChild>
        </w:div>
        <w:div w:id="16465834">
          <w:marLeft w:val="0"/>
          <w:marRight w:val="0"/>
          <w:marTop w:val="0"/>
          <w:marBottom w:val="0"/>
          <w:divBdr>
            <w:top w:val="none" w:sz="0" w:space="0" w:color="auto"/>
            <w:left w:val="none" w:sz="0" w:space="0" w:color="auto"/>
            <w:bottom w:val="none" w:sz="0" w:space="0" w:color="auto"/>
            <w:right w:val="none" w:sz="0" w:space="0" w:color="auto"/>
          </w:divBdr>
        </w:div>
        <w:div w:id="16515364">
          <w:marLeft w:val="0"/>
          <w:marRight w:val="0"/>
          <w:marTop w:val="0"/>
          <w:marBottom w:val="0"/>
          <w:divBdr>
            <w:top w:val="none" w:sz="0" w:space="0" w:color="auto"/>
            <w:left w:val="none" w:sz="0" w:space="0" w:color="auto"/>
            <w:bottom w:val="none" w:sz="0" w:space="0" w:color="auto"/>
            <w:right w:val="none" w:sz="0" w:space="0" w:color="auto"/>
          </w:divBdr>
        </w:div>
        <w:div w:id="16736985">
          <w:marLeft w:val="0"/>
          <w:marRight w:val="0"/>
          <w:marTop w:val="600"/>
          <w:marBottom w:val="600"/>
          <w:divBdr>
            <w:top w:val="none" w:sz="0" w:space="0" w:color="auto"/>
            <w:left w:val="none" w:sz="0" w:space="0" w:color="auto"/>
            <w:bottom w:val="none" w:sz="0" w:space="0" w:color="auto"/>
            <w:right w:val="none" w:sz="0" w:space="0" w:color="auto"/>
          </w:divBdr>
          <w:divsChild>
            <w:div w:id="12996482">
              <w:marLeft w:val="0"/>
              <w:marRight w:val="0"/>
              <w:marTop w:val="240"/>
              <w:marBottom w:val="240"/>
              <w:divBdr>
                <w:top w:val="none" w:sz="0" w:space="0" w:color="auto"/>
                <w:left w:val="none" w:sz="0" w:space="0" w:color="auto"/>
                <w:bottom w:val="none" w:sz="0" w:space="0" w:color="auto"/>
                <w:right w:val="none" w:sz="0" w:space="0" w:color="auto"/>
              </w:divBdr>
              <w:divsChild>
                <w:div w:id="481120248">
                  <w:marLeft w:val="0"/>
                  <w:marRight w:val="0"/>
                  <w:marTop w:val="0"/>
                  <w:marBottom w:val="0"/>
                  <w:divBdr>
                    <w:top w:val="none" w:sz="0" w:space="0" w:color="auto"/>
                    <w:left w:val="none" w:sz="0" w:space="0" w:color="auto"/>
                    <w:bottom w:val="none" w:sz="0" w:space="0" w:color="auto"/>
                    <w:right w:val="none" w:sz="0" w:space="0" w:color="auto"/>
                  </w:divBdr>
                </w:div>
              </w:divsChild>
            </w:div>
            <w:div w:id="48841694">
              <w:marLeft w:val="0"/>
              <w:marRight w:val="0"/>
              <w:marTop w:val="240"/>
              <w:marBottom w:val="240"/>
              <w:divBdr>
                <w:top w:val="none" w:sz="0" w:space="0" w:color="auto"/>
                <w:left w:val="none" w:sz="0" w:space="0" w:color="auto"/>
                <w:bottom w:val="none" w:sz="0" w:space="0" w:color="auto"/>
                <w:right w:val="none" w:sz="0" w:space="0" w:color="auto"/>
              </w:divBdr>
              <w:divsChild>
                <w:div w:id="560482849">
                  <w:marLeft w:val="0"/>
                  <w:marRight w:val="0"/>
                  <w:marTop w:val="0"/>
                  <w:marBottom w:val="0"/>
                  <w:divBdr>
                    <w:top w:val="none" w:sz="0" w:space="0" w:color="auto"/>
                    <w:left w:val="none" w:sz="0" w:space="0" w:color="auto"/>
                    <w:bottom w:val="none" w:sz="0" w:space="0" w:color="auto"/>
                    <w:right w:val="none" w:sz="0" w:space="0" w:color="auto"/>
                  </w:divBdr>
                </w:div>
              </w:divsChild>
            </w:div>
            <w:div w:id="65882782">
              <w:marLeft w:val="0"/>
              <w:marRight w:val="0"/>
              <w:marTop w:val="240"/>
              <w:marBottom w:val="240"/>
              <w:divBdr>
                <w:top w:val="none" w:sz="0" w:space="0" w:color="auto"/>
                <w:left w:val="none" w:sz="0" w:space="0" w:color="auto"/>
                <w:bottom w:val="none" w:sz="0" w:space="0" w:color="auto"/>
                <w:right w:val="none" w:sz="0" w:space="0" w:color="auto"/>
              </w:divBdr>
            </w:div>
            <w:div w:id="69083984">
              <w:marLeft w:val="0"/>
              <w:marRight w:val="0"/>
              <w:marTop w:val="240"/>
              <w:marBottom w:val="240"/>
              <w:divBdr>
                <w:top w:val="none" w:sz="0" w:space="0" w:color="auto"/>
                <w:left w:val="none" w:sz="0" w:space="0" w:color="auto"/>
                <w:bottom w:val="none" w:sz="0" w:space="0" w:color="auto"/>
                <w:right w:val="none" w:sz="0" w:space="0" w:color="auto"/>
              </w:divBdr>
            </w:div>
            <w:div w:id="122162485">
              <w:marLeft w:val="0"/>
              <w:marRight w:val="0"/>
              <w:marTop w:val="360"/>
              <w:marBottom w:val="360"/>
              <w:divBdr>
                <w:top w:val="none" w:sz="0" w:space="0" w:color="auto"/>
                <w:left w:val="none" w:sz="0" w:space="0" w:color="auto"/>
                <w:bottom w:val="none" w:sz="0" w:space="0" w:color="auto"/>
                <w:right w:val="none" w:sz="0" w:space="0" w:color="auto"/>
              </w:divBdr>
            </w:div>
            <w:div w:id="124811598">
              <w:marLeft w:val="0"/>
              <w:marRight w:val="0"/>
              <w:marTop w:val="360"/>
              <w:marBottom w:val="450"/>
              <w:divBdr>
                <w:top w:val="none" w:sz="0" w:space="0" w:color="auto"/>
                <w:left w:val="none" w:sz="0" w:space="0" w:color="auto"/>
                <w:bottom w:val="none" w:sz="0" w:space="0" w:color="auto"/>
                <w:right w:val="none" w:sz="0" w:space="0" w:color="auto"/>
              </w:divBdr>
              <w:divsChild>
                <w:div w:id="694310318">
                  <w:marLeft w:val="0"/>
                  <w:marRight w:val="0"/>
                  <w:marTop w:val="0"/>
                  <w:marBottom w:val="0"/>
                  <w:divBdr>
                    <w:top w:val="none" w:sz="0" w:space="0" w:color="auto"/>
                    <w:left w:val="none" w:sz="0" w:space="0" w:color="auto"/>
                    <w:bottom w:val="single" w:sz="6" w:space="15" w:color="B8B9BA"/>
                    <w:right w:val="none" w:sz="0" w:space="0" w:color="auto"/>
                  </w:divBdr>
                  <w:divsChild>
                    <w:div w:id="17783844">
                      <w:marLeft w:val="0"/>
                      <w:marRight w:val="0"/>
                      <w:marTop w:val="225"/>
                      <w:marBottom w:val="0"/>
                      <w:divBdr>
                        <w:top w:val="none" w:sz="0" w:space="0" w:color="auto"/>
                        <w:left w:val="none" w:sz="0" w:space="0" w:color="auto"/>
                        <w:bottom w:val="none" w:sz="0" w:space="0" w:color="auto"/>
                        <w:right w:val="none" w:sz="0" w:space="0" w:color="auto"/>
                      </w:divBdr>
                    </w:div>
                    <w:div w:id="72117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64668">
              <w:marLeft w:val="0"/>
              <w:marRight w:val="0"/>
              <w:marTop w:val="240"/>
              <w:marBottom w:val="240"/>
              <w:divBdr>
                <w:top w:val="none" w:sz="0" w:space="0" w:color="auto"/>
                <w:left w:val="none" w:sz="0" w:space="0" w:color="auto"/>
                <w:bottom w:val="none" w:sz="0" w:space="0" w:color="auto"/>
                <w:right w:val="none" w:sz="0" w:space="0" w:color="auto"/>
              </w:divBdr>
            </w:div>
            <w:div w:id="208150197">
              <w:marLeft w:val="0"/>
              <w:marRight w:val="0"/>
              <w:marTop w:val="360"/>
              <w:marBottom w:val="360"/>
              <w:divBdr>
                <w:top w:val="none" w:sz="0" w:space="0" w:color="auto"/>
                <w:left w:val="none" w:sz="0" w:space="0" w:color="auto"/>
                <w:bottom w:val="none" w:sz="0" w:space="0" w:color="auto"/>
                <w:right w:val="none" w:sz="0" w:space="0" w:color="auto"/>
              </w:divBdr>
            </w:div>
            <w:div w:id="210919251">
              <w:marLeft w:val="0"/>
              <w:marRight w:val="0"/>
              <w:marTop w:val="240"/>
              <w:marBottom w:val="240"/>
              <w:divBdr>
                <w:top w:val="none" w:sz="0" w:space="0" w:color="auto"/>
                <w:left w:val="none" w:sz="0" w:space="0" w:color="auto"/>
                <w:bottom w:val="none" w:sz="0" w:space="0" w:color="auto"/>
                <w:right w:val="none" w:sz="0" w:space="0" w:color="auto"/>
              </w:divBdr>
            </w:div>
            <w:div w:id="312956594">
              <w:marLeft w:val="0"/>
              <w:marRight w:val="0"/>
              <w:marTop w:val="240"/>
              <w:marBottom w:val="240"/>
              <w:divBdr>
                <w:top w:val="none" w:sz="0" w:space="0" w:color="auto"/>
                <w:left w:val="none" w:sz="0" w:space="0" w:color="auto"/>
                <w:bottom w:val="none" w:sz="0" w:space="0" w:color="auto"/>
                <w:right w:val="none" w:sz="0" w:space="0" w:color="auto"/>
              </w:divBdr>
              <w:divsChild>
                <w:div w:id="972101087">
                  <w:marLeft w:val="0"/>
                  <w:marRight w:val="0"/>
                  <w:marTop w:val="0"/>
                  <w:marBottom w:val="0"/>
                  <w:divBdr>
                    <w:top w:val="none" w:sz="0" w:space="0" w:color="auto"/>
                    <w:left w:val="none" w:sz="0" w:space="0" w:color="auto"/>
                    <w:bottom w:val="none" w:sz="0" w:space="0" w:color="auto"/>
                    <w:right w:val="none" w:sz="0" w:space="0" w:color="auto"/>
                  </w:divBdr>
                </w:div>
              </w:divsChild>
            </w:div>
            <w:div w:id="361519616">
              <w:marLeft w:val="0"/>
              <w:marRight w:val="0"/>
              <w:marTop w:val="240"/>
              <w:marBottom w:val="240"/>
              <w:divBdr>
                <w:top w:val="none" w:sz="0" w:space="0" w:color="auto"/>
                <w:left w:val="none" w:sz="0" w:space="0" w:color="auto"/>
                <w:bottom w:val="none" w:sz="0" w:space="0" w:color="auto"/>
                <w:right w:val="none" w:sz="0" w:space="0" w:color="auto"/>
              </w:divBdr>
              <w:divsChild>
                <w:div w:id="869103772">
                  <w:marLeft w:val="0"/>
                  <w:marRight w:val="0"/>
                  <w:marTop w:val="0"/>
                  <w:marBottom w:val="0"/>
                  <w:divBdr>
                    <w:top w:val="none" w:sz="0" w:space="0" w:color="auto"/>
                    <w:left w:val="none" w:sz="0" w:space="0" w:color="auto"/>
                    <w:bottom w:val="none" w:sz="0" w:space="0" w:color="auto"/>
                    <w:right w:val="none" w:sz="0" w:space="0" w:color="auto"/>
                  </w:divBdr>
                </w:div>
              </w:divsChild>
            </w:div>
            <w:div w:id="364717814">
              <w:marLeft w:val="0"/>
              <w:marRight w:val="0"/>
              <w:marTop w:val="240"/>
              <w:marBottom w:val="240"/>
              <w:divBdr>
                <w:top w:val="none" w:sz="0" w:space="0" w:color="auto"/>
                <w:left w:val="none" w:sz="0" w:space="0" w:color="auto"/>
                <w:bottom w:val="none" w:sz="0" w:space="0" w:color="auto"/>
                <w:right w:val="none" w:sz="0" w:space="0" w:color="auto"/>
              </w:divBdr>
              <w:divsChild>
                <w:div w:id="739787918">
                  <w:marLeft w:val="0"/>
                  <w:marRight w:val="0"/>
                  <w:marTop w:val="0"/>
                  <w:marBottom w:val="0"/>
                  <w:divBdr>
                    <w:top w:val="none" w:sz="0" w:space="0" w:color="auto"/>
                    <w:left w:val="none" w:sz="0" w:space="0" w:color="auto"/>
                    <w:bottom w:val="none" w:sz="0" w:space="0" w:color="auto"/>
                    <w:right w:val="none" w:sz="0" w:space="0" w:color="auto"/>
                  </w:divBdr>
                </w:div>
              </w:divsChild>
            </w:div>
            <w:div w:id="398556597">
              <w:marLeft w:val="0"/>
              <w:marRight w:val="0"/>
              <w:marTop w:val="240"/>
              <w:marBottom w:val="240"/>
              <w:divBdr>
                <w:top w:val="none" w:sz="0" w:space="0" w:color="auto"/>
                <w:left w:val="none" w:sz="0" w:space="0" w:color="auto"/>
                <w:bottom w:val="none" w:sz="0" w:space="0" w:color="auto"/>
                <w:right w:val="none" w:sz="0" w:space="0" w:color="auto"/>
              </w:divBdr>
            </w:div>
            <w:div w:id="516189370">
              <w:marLeft w:val="0"/>
              <w:marRight w:val="0"/>
              <w:marTop w:val="240"/>
              <w:marBottom w:val="240"/>
              <w:divBdr>
                <w:top w:val="none" w:sz="0" w:space="0" w:color="auto"/>
                <w:left w:val="none" w:sz="0" w:space="0" w:color="auto"/>
                <w:bottom w:val="none" w:sz="0" w:space="0" w:color="auto"/>
                <w:right w:val="none" w:sz="0" w:space="0" w:color="auto"/>
              </w:divBdr>
            </w:div>
            <w:div w:id="575096140">
              <w:marLeft w:val="0"/>
              <w:marRight w:val="0"/>
              <w:marTop w:val="0"/>
              <w:marBottom w:val="0"/>
              <w:divBdr>
                <w:top w:val="none" w:sz="0" w:space="0" w:color="auto"/>
                <w:left w:val="none" w:sz="0" w:space="0" w:color="auto"/>
                <w:bottom w:val="none" w:sz="0" w:space="0" w:color="auto"/>
                <w:right w:val="none" w:sz="0" w:space="0" w:color="auto"/>
              </w:divBdr>
              <w:divsChild>
                <w:div w:id="907106544">
                  <w:marLeft w:val="0"/>
                  <w:marRight w:val="0"/>
                  <w:marTop w:val="0"/>
                  <w:marBottom w:val="0"/>
                  <w:divBdr>
                    <w:top w:val="none" w:sz="0" w:space="0" w:color="auto"/>
                    <w:left w:val="none" w:sz="0" w:space="0" w:color="auto"/>
                    <w:bottom w:val="none" w:sz="0" w:space="0" w:color="auto"/>
                    <w:right w:val="none" w:sz="0" w:space="0" w:color="auto"/>
                  </w:divBdr>
                </w:div>
              </w:divsChild>
            </w:div>
            <w:div w:id="594553710">
              <w:marLeft w:val="0"/>
              <w:marRight w:val="0"/>
              <w:marTop w:val="360"/>
              <w:marBottom w:val="450"/>
              <w:divBdr>
                <w:top w:val="none" w:sz="0" w:space="0" w:color="auto"/>
                <w:left w:val="none" w:sz="0" w:space="0" w:color="auto"/>
                <w:bottom w:val="none" w:sz="0" w:space="0" w:color="auto"/>
                <w:right w:val="none" w:sz="0" w:space="0" w:color="auto"/>
              </w:divBdr>
              <w:divsChild>
                <w:div w:id="856893434">
                  <w:marLeft w:val="0"/>
                  <w:marRight w:val="0"/>
                  <w:marTop w:val="0"/>
                  <w:marBottom w:val="0"/>
                  <w:divBdr>
                    <w:top w:val="none" w:sz="0" w:space="0" w:color="auto"/>
                    <w:left w:val="none" w:sz="0" w:space="0" w:color="auto"/>
                    <w:bottom w:val="single" w:sz="6" w:space="15" w:color="B8B9BA"/>
                    <w:right w:val="none" w:sz="0" w:space="0" w:color="auto"/>
                  </w:divBdr>
                </w:div>
              </w:divsChild>
            </w:div>
            <w:div w:id="674109963">
              <w:marLeft w:val="0"/>
              <w:marRight w:val="0"/>
              <w:marTop w:val="240"/>
              <w:marBottom w:val="240"/>
              <w:divBdr>
                <w:top w:val="none" w:sz="0" w:space="0" w:color="auto"/>
                <w:left w:val="none" w:sz="0" w:space="0" w:color="auto"/>
                <w:bottom w:val="none" w:sz="0" w:space="0" w:color="auto"/>
                <w:right w:val="none" w:sz="0" w:space="0" w:color="auto"/>
              </w:divBdr>
            </w:div>
            <w:div w:id="758061784">
              <w:marLeft w:val="0"/>
              <w:marRight w:val="0"/>
              <w:marTop w:val="240"/>
              <w:marBottom w:val="240"/>
              <w:divBdr>
                <w:top w:val="none" w:sz="0" w:space="0" w:color="auto"/>
                <w:left w:val="none" w:sz="0" w:space="0" w:color="auto"/>
                <w:bottom w:val="none" w:sz="0" w:space="0" w:color="auto"/>
                <w:right w:val="none" w:sz="0" w:space="0" w:color="auto"/>
              </w:divBdr>
              <w:divsChild>
                <w:div w:id="329915912">
                  <w:marLeft w:val="0"/>
                  <w:marRight w:val="0"/>
                  <w:marTop w:val="0"/>
                  <w:marBottom w:val="0"/>
                  <w:divBdr>
                    <w:top w:val="none" w:sz="0" w:space="0" w:color="auto"/>
                    <w:left w:val="none" w:sz="0" w:space="0" w:color="auto"/>
                    <w:bottom w:val="none" w:sz="0" w:space="0" w:color="auto"/>
                    <w:right w:val="none" w:sz="0" w:space="0" w:color="auto"/>
                  </w:divBdr>
                </w:div>
              </w:divsChild>
            </w:div>
            <w:div w:id="766267373">
              <w:marLeft w:val="0"/>
              <w:marRight w:val="0"/>
              <w:marTop w:val="240"/>
              <w:marBottom w:val="240"/>
              <w:divBdr>
                <w:top w:val="none" w:sz="0" w:space="0" w:color="auto"/>
                <w:left w:val="none" w:sz="0" w:space="0" w:color="auto"/>
                <w:bottom w:val="none" w:sz="0" w:space="0" w:color="auto"/>
                <w:right w:val="none" w:sz="0" w:space="0" w:color="auto"/>
              </w:divBdr>
              <w:divsChild>
                <w:div w:id="859975701">
                  <w:marLeft w:val="0"/>
                  <w:marRight w:val="0"/>
                  <w:marTop w:val="0"/>
                  <w:marBottom w:val="0"/>
                  <w:divBdr>
                    <w:top w:val="none" w:sz="0" w:space="0" w:color="auto"/>
                    <w:left w:val="none" w:sz="0" w:space="0" w:color="auto"/>
                    <w:bottom w:val="none" w:sz="0" w:space="0" w:color="auto"/>
                    <w:right w:val="none" w:sz="0" w:space="0" w:color="auto"/>
                  </w:divBdr>
                </w:div>
              </w:divsChild>
            </w:div>
            <w:div w:id="766733735">
              <w:marLeft w:val="0"/>
              <w:marRight w:val="0"/>
              <w:marTop w:val="300"/>
              <w:marBottom w:val="300"/>
              <w:divBdr>
                <w:top w:val="none" w:sz="0" w:space="0" w:color="auto"/>
                <w:left w:val="none" w:sz="0" w:space="0" w:color="auto"/>
                <w:bottom w:val="none" w:sz="0" w:space="0" w:color="auto"/>
                <w:right w:val="none" w:sz="0" w:space="0" w:color="auto"/>
              </w:divBdr>
            </w:div>
            <w:div w:id="797994512">
              <w:marLeft w:val="0"/>
              <w:marRight w:val="0"/>
              <w:marTop w:val="240"/>
              <w:marBottom w:val="240"/>
              <w:divBdr>
                <w:top w:val="none" w:sz="0" w:space="0" w:color="auto"/>
                <w:left w:val="none" w:sz="0" w:space="0" w:color="auto"/>
                <w:bottom w:val="none" w:sz="0" w:space="0" w:color="auto"/>
                <w:right w:val="none" w:sz="0" w:space="0" w:color="auto"/>
              </w:divBdr>
            </w:div>
            <w:div w:id="798302432">
              <w:marLeft w:val="0"/>
              <w:marRight w:val="0"/>
              <w:marTop w:val="240"/>
              <w:marBottom w:val="240"/>
              <w:divBdr>
                <w:top w:val="none" w:sz="0" w:space="0" w:color="auto"/>
                <w:left w:val="none" w:sz="0" w:space="0" w:color="auto"/>
                <w:bottom w:val="none" w:sz="0" w:space="0" w:color="auto"/>
                <w:right w:val="none" w:sz="0" w:space="0" w:color="auto"/>
              </w:divBdr>
              <w:divsChild>
                <w:div w:id="515657418">
                  <w:marLeft w:val="0"/>
                  <w:marRight w:val="0"/>
                  <w:marTop w:val="0"/>
                  <w:marBottom w:val="0"/>
                  <w:divBdr>
                    <w:top w:val="none" w:sz="0" w:space="0" w:color="auto"/>
                    <w:left w:val="none" w:sz="0" w:space="0" w:color="auto"/>
                    <w:bottom w:val="none" w:sz="0" w:space="0" w:color="auto"/>
                    <w:right w:val="none" w:sz="0" w:space="0" w:color="auto"/>
                  </w:divBdr>
                </w:div>
              </w:divsChild>
            </w:div>
            <w:div w:id="842089798">
              <w:marLeft w:val="0"/>
              <w:marRight w:val="0"/>
              <w:marTop w:val="240"/>
              <w:marBottom w:val="240"/>
              <w:divBdr>
                <w:top w:val="none" w:sz="0" w:space="0" w:color="auto"/>
                <w:left w:val="none" w:sz="0" w:space="0" w:color="auto"/>
                <w:bottom w:val="none" w:sz="0" w:space="0" w:color="auto"/>
                <w:right w:val="none" w:sz="0" w:space="0" w:color="auto"/>
              </w:divBdr>
              <w:divsChild>
                <w:div w:id="238491808">
                  <w:marLeft w:val="0"/>
                  <w:marRight w:val="0"/>
                  <w:marTop w:val="0"/>
                  <w:marBottom w:val="0"/>
                  <w:divBdr>
                    <w:top w:val="none" w:sz="0" w:space="0" w:color="auto"/>
                    <w:left w:val="none" w:sz="0" w:space="0" w:color="auto"/>
                    <w:bottom w:val="none" w:sz="0" w:space="0" w:color="auto"/>
                    <w:right w:val="none" w:sz="0" w:space="0" w:color="auto"/>
                  </w:divBdr>
                </w:div>
              </w:divsChild>
            </w:div>
            <w:div w:id="902183311">
              <w:marLeft w:val="0"/>
              <w:marRight w:val="0"/>
              <w:marTop w:val="240"/>
              <w:marBottom w:val="240"/>
              <w:divBdr>
                <w:top w:val="none" w:sz="0" w:space="0" w:color="auto"/>
                <w:left w:val="none" w:sz="0" w:space="0" w:color="auto"/>
                <w:bottom w:val="none" w:sz="0" w:space="0" w:color="auto"/>
                <w:right w:val="none" w:sz="0" w:space="0" w:color="auto"/>
              </w:divBdr>
            </w:div>
            <w:div w:id="905215845">
              <w:marLeft w:val="0"/>
              <w:marRight w:val="0"/>
              <w:marTop w:val="240"/>
              <w:marBottom w:val="240"/>
              <w:divBdr>
                <w:top w:val="none" w:sz="0" w:space="0" w:color="auto"/>
                <w:left w:val="none" w:sz="0" w:space="0" w:color="auto"/>
                <w:bottom w:val="none" w:sz="0" w:space="0" w:color="auto"/>
                <w:right w:val="none" w:sz="0" w:space="0" w:color="auto"/>
              </w:divBdr>
            </w:div>
            <w:div w:id="972953382">
              <w:marLeft w:val="0"/>
              <w:marRight w:val="0"/>
              <w:marTop w:val="0"/>
              <w:marBottom w:val="300"/>
              <w:divBdr>
                <w:top w:val="none" w:sz="0" w:space="0" w:color="auto"/>
                <w:left w:val="none" w:sz="0" w:space="0" w:color="auto"/>
                <w:bottom w:val="none" w:sz="0" w:space="0" w:color="auto"/>
                <w:right w:val="none" w:sz="0" w:space="0" w:color="auto"/>
              </w:divBdr>
            </w:div>
            <w:div w:id="984746031">
              <w:marLeft w:val="0"/>
              <w:marRight w:val="0"/>
              <w:marTop w:val="240"/>
              <w:marBottom w:val="240"/>
              <w:divBdr>
                <w:top w:val="none" w:sz="0" w:space="0" w:color="auto"/>
                <w:left w:val="none" w:sz="0" w:space="0" w:color="auto"/>
                <w:bottom w:val="none" w:sz="0" w:space="0" w:color="auto"/>
                <w:right w:val="none" w:sz="0" w:space="0" w:color="auto"/>
              </w:divBdr>
              <w:divsChild>
                <w:div w:id="96392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577">
          <w:marLeft w:val="0"/>
          <w:marRight w:val="0"/>
          <w:marTop w:val="0"/>
          <w:marBottom w:val="0"/>
          <w:divBdr>
            <w:top w:val="none" w:sz="0" w:space="0" w:color="auto"/>
            <w:left w:val="none" w:sz="0" w:space="0" w:color="auto"/>
            <w:bottom w:val="none" w:sz="0" w:space="0" w:color="auto"/>
            <w:right w:val="none" w:sz="0" w:space="0" w:color="auto"/>
          </w:divBdr>
        </w:div>
        <w:div w:id="16856380">
          <w:marLeft w:val="0"/>
          <w:marRight w:val="0"/>
          <w:marTop w:val="240"/>
          <w:marBottom w:val="240"/>
          <w:divBdr>
            <w:top w:val="none" w:sz="0" w:space="0" w:color="auto"/>
            <w:left w:val="none" w:sz="0" w:space="0" w:color="auto"/>
            <w:bottom w:val="none" w:sz="0" w:space="0" w:color="auto"/>
            <w:right w:val="none" w:sz="0" w:space="0" w:color="auto"/>
          </w:divBdr>
        </w:div>
        <w:div w:id="16928313">
          <w:marLeft w:val="0"/>
          <w:marRight w:val="0"/>
          <w:marTop w:val="240"/>
          <w:marBottom w:val="240"/>
          <w:divBdr>
            <w:top w:val="none" w:sz="0" w:space="0" w:color="auto"/>
            <w:left w:val="none" w:sz="0" w:space="0" w:color="auto"/>
            <w:bottom w:val="none" w:sz="0" w:space="0" w:color="auto"/>
            <w:right w:val="none" w:sz="0" w:space="0" w:color="auto"/>
          </w:divBdr>
          <w:divsChild>
            <w:div w:id="744689708">
              <w:marLeft w:val="0"/>
              <w:marRight w:val="0"/>
              <w:marTop w:val="0"/>
              <w:marBottom w:val="0"/>
              <w:divBdr>
                <w:top w:val="none" w:sz="0" w:space="0" w:color="auto"/>
                <w:left w:val="none" w:sz="0" w:space="0" w:color="auto"/>
                <w:bottom w:val="none" w:sz="0" w:space="0" w:color="auto"/>
                <w:right w:val="none" w:sz="0" w:space="0" w:color="auto"/>
              </w:divBdr>
            </w:div>
          </w:divsChild>
        </w:div>
        <w:div w:id="16974891">
          <w:marLeft w:val="0"/>
          <w:marRight w:val="0"/>
          <w:marTop w:val="0"/>
          <w:marBottom w:val="0"/>
          <w:divBdr>
            <w:top w:val="none" w:sz="0" w:space="0" w:color="auto"/>
            <w:left w:val="none" w:sz="0" w:space="0" w:color="auto"/>
            <w:bottom w:val="none" w:sz="0" w:space="0" w:color="auto"/>
            <w:right w:val="none" w:sz="0" w:space="0" w:color="auto"/>
          </w:divBdr>
          <w:divsChild>
            <w:div w:id="723141620">
              <w:marLeft w:val="0"/>
              <w:marRight w:val="0"/>
              <w:marTop w:val="0"/>
              <w:marBottom w:val="0"/>
              <w:divBdr>
                <w:top w:val="none" w:sz="0" w:space="0" w:color="auto"/>
                <w:left w:val="none" w:sz="0" w:space="0" w:color="auto"/>
                <w:bottom w:val="none" w:sz="0" w:space="0" w:color="auto"/>
                <w:right w:val="none" w:sz="0" w:space="0" w:color="auto"/>
              </w:divBdr>
              <w:divsChild>
                <w:div w:id="84652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956">
          <w:marLeft w:val="0"/>
          <w:marRight w:val="0"/>
          <w:marTop w:val="600"/>
          <w:marBottom w:val="0"/>
          <w:divBdr>
            <w:top w:val="none" w:sz="0" w:space="0" w:color="auto"/>
            <w:left w:val="none" w:sz="0" w:space="0" w:color="auto"/>
            <w:bottom w:val="none" w:sz="0" w:space="0" w:color="auto"/>
            <w:right w:val="none" w:sz="0" w:space="0" w:color="auto"/>
          </w:divBdr>
          <w:divsChild>
            <w:div w:id="783772312">
              <w:marLeft w:val="0"/>
              <w:marRight w:val="0"/>
              <w:marTop w:val="0"/>
              <w:marBottom w:val="0"/>
              <w:divBdr>
                <w:top w:val="none" w:sz="0" w:space="0" w:color="auto"/>
                <w:left w:val="none" w:sz="0" w:space="0" w:color="auto"/>
                <w:bottom w:val="none" w:sz="0" w:space="0" w:color="auto"/>
                <w:right w:val="none" w:sz="0" w:space="0" w:color="auto"/>
              </w:divBdr>
              <w:divsChild>
                <w:div w:id="2586861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7044915">
          <w:marLeft w:val="0"/>
          <w:marRight w:val="0"/>
          <w:marTop w:val="240"/>
          <w:marBottom w:val="240"/>
          <w:divBdr>
            <w:top w:val="none" w:sz="0" w:space="0" w:color="auto"/>
            <w:left w:val="none" w:sz="0" w:space="0" w:color="auto"/>
            <w:bottom w:val="none" w:sz="0" w:space="0" w:color="auto"/>
            <w:right w:val="none" w:sz="0" w:space="0" w:color="auto"/>
          </w:divBdr>
          <w:divsChild>
            <w:div w:id="416710038">
              <w:marLeft w:val="0"/>
              <w:marRight w:val="0"/>
              <w:marTop w:val="0"/>
              <w:marBottom w:val="0"/>
              <w:divBdr>
                <w:top w:val="none" w:sz="0" w:space="0" w:color="auto"/>
                <w:left w:val="none" w:sz="0" w:space="0" w:color="auto"/>
                <w:bottom w:val="none" w:sz="0" w:space="0" w:color="auto"/>
                <w:right w:val="none" w:sz="0" w:space="0" w:color="auto"/>
              </w:divBdr>
            </w:div>
          </w:divsChild>
        </w:div>
        <w:div w:id="17049030">
          <w:marLeft w:val="0"/>
          <w:marRight w:val="0"/>
          <w:marTop w:val="240"/>
          <w:marBottom w:val="240"/>
          <w:divBdr>
            <w:top w:val="none" w:sz="0" w:space="0" w:color="auto"/>
            <w:left w:val="none" w:sz="0" w:space="0" w:color="auto"/>
            <w:bottom w:val="none" w:sz="0" w:space="0" w:color="auto"/>
            <w:right w:val="none" w:sz="0" w:space="0" w:color="auto"/>
          </w:divBdr>
          <w:divsChild>
            <w:div w:id="691683115">
              <w:marLeft w:val="0"/>
              <w:marRight w:val="0"/>
              <w:marTop w:val="0"/>
              <w:marBottom w:val="0"/>
              <w:divBdr>
                <w:top w:val="none" w:sz="0" w:space="0" w:color="auto"/>
                <w:left w:val="none" w:sz="0" w:space="0" w:color="auto"/>
                <w:bottom w:val="none" w:sz="0" w:space="0" w:color="auto"/>
                <w:right w:val="none" w:sz="0" w:space="0" w:color="auto"/>
              </w:divBdr>
            </w:div>
          </w:divsChild>
        </w:div>
        <w:div w:id="17240917">
          <w:marLeft w:val="0"/>
          <w:marRight w:val="0"/>
          <w:marTop w:val="240"/>
          <w:marBottom w:val="240"/>
          <w:divBdr>
            <w:top w:val="none" w:sz="0" w:space="0" w:color="auto"/>
            <w:left w:val="none" w:sz="0" w:space="0" w:color="auto"/>
            <w:bottom w:val="none" w:sz="0" w:space="0" w:color="auto"/>
            <w:right w:val="none" w:sz="0" w:space="0" w:color="auto"/>
          </w:divBdr>
        </w:div>
        <w:div w:id="17242713">
          <w:marLeft w:val="0"/>
          <w:marRight w:val="0"/>
          <w:marTop w:val="0"/>
          <w:marBottom w:val="0"/>
          <w:divBdr>
            <w:top w:val="none" w:sz="0" w:space="0" w:color="auto"/>
            <w:left w:val="none" w:sz="0" w:space="0" w:color="auto"/>
            <w:bottom w:val="none" w:sz="0" w:space="0" w:color="auto"/>
            <w:right w:val="none" w:sz="0" w:space="0" w:color="auto"/>
          </w:divBdr>
        </w:div>
        <w:div w:id="17317650">
          <w:marLeft w:val="0"/>
          <w:marRight w:val="344"/>
          <w:marTop w:val="258"/>
          <w:marBottom w:val="0"/>
          <w:divBdr>
            <w:top w:val="none" w:sz="0" w:space="0" w:color="auto"/>
            <w:left w:val="none" w:sz="0" w:space="0" w:color="auto"/>
            <w:bottom w:val="none" w:sz="0" w:space="0" w:color="auto"/>
            <w:right w:val="none" w:sz="0" w:space="0" w:color="auto"/>
          </w:divBdr>
        </w:div>
        <w:div w:id="17319755">
          <w:marLeft w:val="0"/>
          <w:marRight w:val="0"/>
          <w:marTop w:val="339"/>
          <w:marBottom w:val="339"/>
          <w:divBdr>
            <w:top w:val="none" w:sz="0" w:space="0" w:color="auto"/>
            <w:left w:val="none" w:sz="0" w:space="0" w:color="auto"/>
            <w:bottom w:val="none" w:sz="0" w:space="0" w:color="auto"/>
            <w:right w:val="none" w:sz="0" w:space="0" w:color="auto"/>
          </w:divBdr>
          <w:divsChild>
            <w:div w:id="707677833">
              <w:marLeft w:val="0"/>
              <w:marRight w:val="0"/>
              <w:marTop w:val="0"/>
              <w:marBottom w:val="0"/>
              <w:divBdr>
                <w:top w:val="none" w:sz="0" w:space="0" w:color="auto"/>
                <w:left w:val="none" w:sz="0" w:space="0" w:color="auto"/>
                <w:bottom w:val="none" w:sz="0" w:space="0" w:color="auto"/>
                <w:right w:val="none" w:sz="0" w:space="0" w:color="auto"/>
              </w:divBdr>
            </w:div>
          </w:divsChild>
        </w:div>
        <w:div w:id="17391724">
          <w:marLeft w:val="0"/>
          <w:marRight w:val="0"/>
          <w:marTop w:val="0"/>
          <w:marBottom w:val="0"/>
          <w:divBdr>
            <w:top w:val="none" w:sz="0" w:space="0" w:color="auto"/>
            <w:left w:val="none" w:sz="0" w:space="0" w:color="auto"/>
            <w:bottom w:val="none" w:sz="0" w:space="0" w:color="auto"/>
            <w:right w:val="none" w:sz="0" w:space="0" w:color="auto"/>
          </w:divBdr>
        </w:div>
        <w:div w:id="17393246">
          <w:marLeft w:val="-158"/>
          <w:marRight w:val="0"/>
          <w:marTop w:val="0"/>
          <w:marBottom w:val="0"/>
          <w:divBdr>
            <w:top w:val="none" w:sz="0" w:space="0" w:color="auto"/>
            <w:left w:val="none" w:sz="0" w:space="0" w:color="auto"/>
            <w:bottom w:val="none" w:sz="0" w:space="0" w:color="auto"/>
            <w:right w:val="none" w:sz="0" w:space="0" w:color="auto"/>
          </w:divBdr>
        </w:div>
        <w:div w:id="17396540">
          <w:marLeft w:val="0"/>
          <w:marRight w:val="0"/>
          <w:marTop w:val="0"/>
          <w:marBottom w:val="0"/>
          <w:divBdr>
            <w:top w:val="none" w:sz="0" w:space="0" w:color="auto"/>
            <w:left w:val="none" w:sz="0" w:space="0" w:color="auto"/>
            <w:bottom w:val="none" w:sz="0" w:space="0" w:color="auto"/>
            <w:right w:val="none" w:sz="0" w:space="0" w:color="auto"/>
          </w:divBdr>
        </w:div>
        <w:div w:id="17396796">
          <w:marLeft w:val="0"/>
          <w:marRight w:val="0"/>
          <w:marTop w:val="75"/>
          <w:marBottom w:val="0"/>
          <w:divBdr>
            <w:top w:val="none" w:sz="0" w:space="0" w:color="auto"/>
            <w:left w:val="none" w:sz="0" w:space="0" w:color="auto"/>
            <w:bottom w:val="none" w:sz="0" w:space="0" w:color="auto"/>
            <w:right w:val="none" w:sz="0" w:space="0" w:color="auto"/>
          </w:divBdr>
        </w:div>
        <w:div w:id="17433178">
          <w:marLeft w:val="0"/>
          <w:marRight w:val="0"/>
          <w:marTop w:val="240"/>
          <w:marBottom w:val="240"/>
          <w:divBdr>
            <w:top w:val="none" w:sz="0" w:space="0" w:color="auto"/>
            <w:left w:val="none" w:sz="0" w:space="0" w:color="auto"/>
            <w:bottom w:val="none" w:sz="0" w:space="0" w:color="auto"/>
            <w:right w:val="none" w:sz="0" w:space="0" w:color="auto"/>
          </w:divBdr>
        </w:div>
        <w:div w:id="17703518">
          <w:marLeft w:val="0"/>
          <w:marRight w:val="0"/>
          <w:marTop w:val="0"/>
          <w:marBottom w:val="0"/>
          <w:divBdr>
            <w:top w:val="none" w:sz="0" w:space="0" w:color="auto"/>
            <w:left w:val="none" w:sz="0" w:space="0" w:color="auto"/>
            <w:bottom w:val="none" w:sz="0" w:space="0" w:color="auto"/>
            <w:right w:val="none" w:sz="0" w:space="0" w:color="auto"/>
          </w:divBdr>
        </w:div>
        <w:div w:id="17703986">
          <w:marLeft w:val="0"/>
          <w:marRight w:val="0"/>
          <w:marTop w:val="344"/>
          <w:marBottom w:val="344"/>
          <w:divBdr>
            <w:top w:val="none" w:sz="0" w:space="0" w:color="auto"/>
            <w:left w:val="none" w:sz="0" w:space="0" w:color="auto"/>
            <w:bottom w:val="none" w:sz="0" w:space="0" w:color="auto"/>
            <w:right w:val="none" w:sz="0" w:space="0" w:color="auto"/>
          </w:divBdr>
        </w:div>
        <w:div w:id="17707975">
          <w:marLeft w:val="0"/>
          <w:marRight w:val="0"/>
          <w:marTop w:val="0"/>
          <w:marBottom w:val="0"/>
          <w:divBdr>
            <w:top w:val="none" w:sz="0" w:space="0" w:color="auto"/>
            <w:left w:val="none" w:sz="0" w:space="0" w:color="auto"/>
            <w:bottom w:val="none" w:sz="0" w:space="0" w:color="auto"/>
            <w:right w:val="none" w:sz="0" w:space="0" w:color="auto"/>
          </w:divBdr>
        </w:div>
        <w:div w:id="17778881">
          <w:marLeft w:val="0"/>
          <w:marRight w:val="0"/>
          <w:marTop w:val="378"/>
          <w:marBottom w:val="378"/>
          <w:divBdr>
            <w:top w:val="none" w:sz="0" w:space="0" w:color="auto"/>
            <w:left w:val="none" w:sz="0" w:space="0" w:color="auto"/>
            <w:bottom w:val="none" w:sz="0" w:space="0" w:color="auto"/>
            <w:right w:val="none" w:sz="0" w:space="0" w:color="auto"/>
          </w:divBdr>
        </w:div>
        <w:div w:id="17780611">
          <w:marLeft w:val="0"/>
          <w:marRight w:val="0"/>
          <w:marTop w:val="0"/>
          <w:marBottom w:val="0"/>
          <w:divBdr>
            <w:top w:val="none" w:sz="0" w:space="0" w:color="auto"/>
            <w:left w:val="none" w:sz="0" w:space="0" w:color="auto"/>
            <w:bottom w:val="none" w:sz="0" w:space="0" w:color="auto"/>
            <w:right w:val="none" w:sz="0" w:space="0" w:color="auto"/>
          </w:divBdr>
        </w:div>
        <w:div w:id="17854895">
          <w:marLeft w:val="0"/>
          <w:marRight w:val="0"/>
          <w:marTop w:val="0"/>
          <w:marBottom w:val="0"/>
          <w:divBdr>
            <w:top w:val="none" w:sz="0" w:space="0" w:color="auto"/>
            <w:left w:val="none" w:sz="0" w:space="0" w:color="auto"/>
            <w:bottom w:val="none" w:sz="0" w:space="0" w:color="auto"/>
            <w:right w:val="none" w:sz="0" w:space="0" w:color="auto"/>
          </w:divBdr>
        </w:div>
        <w:div w:id="17899044">
          <w:marLeft w:val="0"/>
          <w:marRight w:val="0"/>
          <w:marTop w:val="0"/>
          <w:marBottom w:val="0"/>
          <w:divBdr>
            <w:top w:val="none" w:sz="0" w:space="0" w:color="auto"/>
            <w:left w:val="none" w:sz="0" w:space="0" w:color="auto"/>
            <w:bottom w:val="none" w:sz="0" w:space="0" w:color="auto"/>
            <w:right w:val="none" w:sz="0" w:space="0" w:color="auto"/>
          </w:divBdr>
        </w:div>
        <w:div w:id="18043553">
          <w:marLeft w:val="0"/>
          <w:marRight w:val="0"/>
          <w:marTop w:val="0"/>
          <w:marBottom w:val="0"/>
          <w:divBdr>
            <w:top w:val="none" w:sz="0" w:space="0" w:color="auto"/>
            <w:left w:val="none" w:sz="0" w:space="0" w:color="auto"/>
            <w:bottom w:val="none" w:sz="0" w:space="0" w:color="auto"/>
            <w:right w:val="none" w:sz="0" w:space="0" w:color="auto"/>
          </w:divBdr>
        </w:div>
        <w:div w:id="18045688">
          <w:marLeft w:val="0"/>
          <w:marRight w:val="0"/>
          <w:marTop w:val="300"/>
          <w:marBottom w:val="300"/>
          <w:divBdr>
            <w:top w:val="none" w:sz="0" w:space="0" w:color="auto"/>
            <w:left w:val="none" w:sz="0" w:space="0" w:color="auto"/>
            <w:bottom w:val="none" w:sz="0" w:space="0" w:color="auto"/>
            <w:right w:val="none" w:sz="0" w:space="0" w:color="auto"/>
          </w:divBdr>
        </w:div>
        <w:div w:id="18049371">
          <w:marLeft w:val="0"/>
          <w:marRight w:val="0"/>
          <w:marTop w:val="0"/>
          <w:marBottom w:val="0"/>
          <w:divBdr>
            <w:top w:val="none" w:sz="0" w:space="0" w:color="auto"/>
            <w:left w:val="none" w:sz="0" w:space="0" w:color="auto"/>
            <w:bottom w:val="none" w:sz="0" w:space="0" w:color="auto"/>
            <w:right w:val="none" w:sz="0" w:space="0" w:color="auto"/>
          </w:divBdr>
        </w:div>
        <w:div w:id="18095548">
          <w:marLeft w:val="0"/>
          <w:marRight w:val="0"/>
          <w:marTop w:val="0"/>
          <w:marBottom w:val="0"/>
          <w:divBdr>
            <w:top w:val="none" w:sz="0" w:space="0" w:color="auto"/>
            <w:left w:val="none" w:sz="0" w:space="0" w:color="auto"/>
            <w:bottom w:val="none" w:sz="0" w:space="0" w:color="auto"/>
            <w:right w:val="none" w:sz="0" w:space="0" w:color="auto"/>
          </w:divBdr>
        </w:div>
        <w:div w:id="18241234">
          <w:marLeft w:val="0"/>
          <w:marRight w:val="0"/>
          <w:marTop w:val="0"/>
          <w:marBottom w:val="0"/>
          <w:divBdr>
            <w:top w:val="none" w:sz="0" w:space="0" w:color="auto"/>
            <w:left w:val="none" w:sz="0" w:space="0" w:color="auto"/>
            <w:bottom w:val="none" w:sz="0" w:space="0" w:color="auto"/>
            <w:right w:val="none" w:sz="0" w:space="0" w:color="auto"/>
          </w:divBdr>
        </w:div>
        <w:div w:id="18242159">
          <w:marLeft w:val="0"/>
          <w:marRight w:val="0"/>
          <w:marTop w:val="0"/>
          <w:marBottom w:val="0"/>
          <w:divBdr>
            <w:top w:val="none" w:sz="0" w:space="0" w:color="auto"/>
            <w:left w:val="none" w:sz="0" w:space="0" w:color="auto"/>
            <w:bottom w:val="none" w:sz="0" w:space="0" w:color="auto"/>
            <w:right w:val="none" w:sz="0" w:space="0" w:color="auto"/>
          </w:divBdr>
          <w:divsChild>
            <w:div w:id="275450377">
              <w:marLeft w:val="0"/>
              <w:marRight w:val="0"/>
              <w:marTop w:val="0"/>
              <w:marBottom w:val="0"/>
              <w:divBdr>
                <w:top w:val="none" w:sz="0" w:space="0" w:color="auto"/>
                <w:left w:val="none" w:sz="0" w:space="0" w:color="auto"/>
                <w:bottom w:val="none" w:sz="0" w:space="0" w:color="auto"/>
                <w:right w:val="none" w:sz="0" w:space="0" w:color="auto"/>
              </w:divBdr>
            </w:div>
          </w:divsChild>
        </w:div>
        <w:div w:id="18359754">
          <w:marLeft w:val="0"/>
          <w:marRight w:val="0"/>
          <w:marTop w:val="0"/>
          <w:marBottom w:val="0"/>
          <w:divBdr>
            <w:top w:val="none" w:sz="0" w:space="0" w:color="auto"/>
            <w:left w:val="none" w:sz="0" w:space="0" w:color="auto"/>
            <w:bottom w:val="none" w:sz="0" w:space="0" w:color="auto"/>
            <w:right w:val="none" w:sz="0" w:space="0" w:color="auto"/>
          </w:divBdr>
          <w:divsChild>
            <w:div w:id="38631299">
              <w:marLeft w:val="0"/>
              <w:marRight w:val="0"/>
              <w:marTop w:val="0"/>
              <w:marBottom w:val="0"/>
              <w:divBdr>
                <w:top w:val="none" w:sz="0" w:space="0" w:color="auto"/>
                <w:left w:val="none" w:sz="0" w:space="0" w:color="auto"/>
                <w:bottom w:val="none" w:sz="0" w:space="0" w:color="auto"/>
                <w:right w:val="none" w:sz="0" w:space="0" w:color="auto"/>
              </w:divBdr>
            </w:div>
          </w:divsChild>
        </w:div>
        <w:div w:id="18432537">
          <w:marLeft w:val="0"/>
          <w:marRight w:val="240"/>
          <w:marTop w:val="0"/>
          <w:marBottom w:val="0"/>
          <w:divBdr>
            <w:top w:val="none" w:sz="0" w:space="0" w:color="auto"/>
            <w:left w:val="none" w:sz="0" w:space="0" w:color="auto"/>
            <w:bottom w:val="none" w:sz="0" w:space="0" w:color="auto"/>
            <w:right w:val="none" w:sz="0" w:space="0" w:color="auto"/>
          </w:divBdr>
        </w:div>
        <w:div w:id="18435832">
          <w:marLeft w:val="0"/>
          <w:marRight w:val="0"/>
          <w:marTop w:val="378"/>
          <w:marBottom w:val="378"/>
          <w:divBdr>
            <w:top w:val="none" w:sz="0" w:space="0" w:color="auto"/>
            <w:left w:val="none" w:sz="0" w:space="0" w:color="auto"/>
            <w:bottom w:val="none" w:sz="0" w:space="0" w:color="auto"/>
            <w:right w:val="none" w:sz="0" w:space="0" w:color="auto"/>
          </w:divBdr>
        </w:div>
        <w:div w:id="18437228">
          <w:marLeft w:val="0"/>
          <w:marRight w:val="0"/>
          <w:marTop w:val="240"/>
          <w:marBottom w:val="240"/>
          <w:divBdr>
            <w:top w:val="none" w:sz="0" w:space="0" w:color="auto"/>
            <w:left w:val="none" w:sz="0" w:space="0" w:color="auto"/>
            <w:bottom w:val="none" w:sz="0" w:space="0" w:color="auto"/>
            <w:right w:val="none" w:sz="0" w:space="0" w:color="auto"/>
          </w:divBdr>
          <w:divsChild>
            <w:div w:id="42796346">
              <w:marLeft w:val="0"/>
              <w:marRight w:val="0"/>
              <w:marTop w:val="0"/>
              <w:marBottom w:val="0"/>
              <w:divBdr>
                <w:top w:val="none" w:sz="0" w:space="0" w:color="auto"/>
                <w:left w:val="none" w:sz="0" w:space="0" w:color="auto"/>
                <w:bottom w:val="none" w:sz="0" w:space="0" w:color="auto"/>
                <w:right w:val="none" w:sz="0" w:space="0" w:color="auto"/>
              </w:divBdr>
            </w:div>
          </w:divsChild>
        </w:div>
        <w:div w:id="18439620">
          <w:marLeft w:val="0"/>
          <w:marRight w:val="0"/>
          <w:marTop w:val="0"/>
          <w:marBottom w:val="0"/>
          <w:divBdr>
            <w:top w:val="none" w:sz="0" w:space="0" w:color="auto"/>
            <w:left w:val="none" w:sz="0" w:space="0" w:color="auto"/>
            <w:bottom w:val="none" w:sz="0" w:space="0" w:color="auto"/>
            <w:right w:val="none" w:sz="0" w:space="0" w:color="auto"/>
          </w:divBdr>
        </w:div>
        <w:div w:id="18505928">
          <w:marLeft w:val="0"/>
          <w:marRight w:val="0"/>
          <w:marTop w:val="240"/>
          <w:marBottom w:val="240"/>
          <w:divBdr>
            <w:top w:val="none" w:sz="0" w:space="0" w:color="auto"/>
            <w:left w:val="none" w:sz="0" w:space="0" w:color="auto"/>
            <w:bottom w:val="none" w:sz="0" w:space="0" w:color="auto"/>
            <w:right w:val="none" w:sz="0" w:space="0" w:color="auto"/>
          </w:divBdr>
        </w:div>
        <w:div w:id="18509472">
          <w:marLeft w:val="0"/>
          <w:marRight w:val="0"/>
          <w:marTop w:val="225"/>
          <w:marBottom w:val="0"/>
          <w:divBdr>
            <w:top w:val="none" w:sz="0" w:space="0" w:color="auto"/>
            <w:left w:val="none" w:sz="0" w:space="0" w:color="auto"/>
            <w:bottom w:val="none" w:sz="0" w:space="0" w:color="auto"/>
            <w:right w:val="none" w:sz="0" w:space="0" w:color="auto"/>
          </w:divBdr>
        </w:div>
        <w:div w:id="18555552">
          <w:marLeft w:val="0"/>
          <w:marRight w:val="0"/>
          <w:marTop w:val="0"/>
          <w:marBottom w:val="0"/>
          <w:divBdr>
            <w:top w:val="none" w:sz="0" w:space="0" w:color="auto"/>
            <w:left w:val="none" w:sz="0" w:space="0" w:color="auto"/>
            <w:bottom w:val="none" w:sz="0" w:space="0" w:color="auto"/>
            <w:right w:val="none" w:sz="0" w:space="0" w:color="auto"/>
          </w:divBdr>
        </w:div>
        <w:div w:id="18699665">
          <w:marLeft w:val="0"/>
          <w:marRight w:val="135"/>
          <w:marTop w:val="0"/>
          <w:marBottom w:val="0"/>
          <w:divBdr>
            <w:top w:val="none" w:sz="0" w:space="0" w:color="auto"/>
            <w:left w:val="none" w:sz="0" w:space="0" w:color="auto"/>
            <w:bottom w:val="none" w:sz="0" w:space="0" w:color="auto"/>
            <w:right w:val="none" w:sz="0" w:space="0" w:color="auto"/>
          </w:divBdr>
        </w:div>
        <w:div w:id="18749077">
          <w:marLeft w:val="-135"/>
          <w:marRight w:val="0"/>
          <w:marTop w:val="0"/>
          <w:marBottom w:val="0"/>
          <w:divBdr>
            <w:top w:val="none" w:sz="0" w:space="0" w:color="auto"/>
            <w:left w:val="none" w:sz="0" w:space="0" w:color="auto"/>
            <w:bottom w:val="none" w:sz="0" w:space="0" w:color="auto"/>
            <w:right w:val="none" w:sz="0" w:space="0" w:color="auto"/>
          </w:divBdr>
        </w:div>
        <w:div w:id="18750481">
          <w:marLeft w:val="0"/>
          <w:marRight w:val="0"/>
          <w:marTop w:val="0"/>
          <w:marBottom w:val="0"/>
          <w:divBdr>
            <w:top w:val="none" w:sz="0" w:space="0" w:color="auto"/>
            <w:left w:val="none" w:sz="0" w:space="0" w:color="auto"/>
            <w:bottom w:val="none" w:sz="0" w:space="0" w:color="auto"/>
            <w:right w:val="none" w:sz="0" w:space="0" w:color="auto"/>
          </w:divBdr>
        </w:div>
        <w:div w:id="18892843">
          <w:marLeft w:val="0"/>
          <w:marRight w:val="0"/>
          <w:marTop w:val="0"/>
          <w:marBottom w:val="0"/>
          <w:divBdr>
            <w:top w:val="none" w:sz="0" w:space="0" w:color="auto"/>
            <w:left w:val="none" w:sz="0" w:space="0" w:color="auto"/>
            <w:bottom w:val="none" w:sz="0" w:space="0" w:color="auto"/>
            <w:right w:val="none" w:sz="0" w:space="0" w:color="auto"/>
          </w:divBdr>
        </w:div>
        <w:div w:id="18895760">
          <w:marLeft w:val="0"/>
          <w:marRight w:val="0"/>
          <w:marTop w:val="0"/>
          <w:marBottom w:val="0"/>
          <w:divBdr>
            <w:top w:val="none" w:sz="0" w:space="0" w:color="auto"/>
            <w:left w:val="none" w:sz="0" w:space="0" w:color="auto"/>
            <w:bottom w:val="none" w:sz="0" w:space="0" w:color="auto"/>
            <w:right w:val="none" w:sz="0" w:space="0" w:color="auto"/>
          </w:divBdr>
          <w:divsChild>
            <w:div w:id="528449406">
              <w:marLeft w:val="0"/>
              <w:marRight w:val="0"/>
              <w:marTop w:val="0"/>
              <w:marBottom w:val="0"/>
              <w:divBdr>
                <w:top w:val="none" w:sz="0" w:space="0" w:color="auto"/>
                <w:left w:val="none" w:sz="0" w:space="0" w:color="auto"/>
                <w:bottom w:val="none" w:sz="0" w:space="0" w:color="auto"/>
                <w:right w:val="none" w:sz="0" w:space="0" w:color="auto"/>
              </w:divBdr>
            </w:div>
          </w:divsChild>
        </w:div>
        <w:div w:id="18900816">
          <w:marLeft w:val="0"/>
          <w:marRight w:val="0"/>
          <w:marTop w:val="0"/>
          <w:marBottom w:val="180"/>
          <w:divBdr>
            <w:top w:val="none" w:sz="0" w:space="0" w:color="auto"/>
            <w:left w:val="none" w:sz="0" w:space="0" w:color="auto"/>
            <w:bottom w:val="none" w:sz="0" w:space="0" w:color="auto"/>
            <w:right w:val="none" w:sz="0" w:space="0" w:color="auto"/>
          </w:divBdr>
        </w:div>
        <w:div w:id="19087511">
          <w:marLeft w:val="0"/>
          <w:marRight w:val="0"/>
          <w:marTop w:val="0"/>
          <w:marBottom w:val="0"/>
          <w:divBdr>
            <w:top w:val="none" w:sz="0" w:space="0" w:color="auto"/>
            <w:left w:val="none" w:sz="0" w:space="0" w:color="auto"/>
            <w:bottom w:val="none" w:sz="0" w:space="0" w:color="auto"/>
            <w:right w:val="none" w:sz="0" w:space="0" w:color="auto"/>
          </w:divBdr>
        </w:div>
        <w:div w:id="19284195">
          <w:marLeft w:val="0"/>
          <w:marRight w:val="0"/>
          <w:marTop w:val="430"/>
          <w:marBottom w:val="0"/>
          <w:divBdr>
            <w:top w:val="none" w:sz="0" w:space="0" w:color="auto"/>
            <w:left w:val="none" w:sz="0" w:space="0" w:color="auto"/>
            <w:bottom w:val="none" w:sz="0" w:space="0" w:color="auto"/>
            <w:right w:val="none" w:sz="0" w:space="0" w:color="auto"/>
          </w:divBdr>
        </w:div>
        <w:div w:id="19287167">
          <w:marLeft w:val="0"/>
          <w:marRight w:val="0"/>
          <w:marTop w:val="0"/>
          <w:marBottom w:val="0"/>
          <w:divBdr>
            <w:top w:val="none" w:sz="0" w:space="0" w:color="auto"/>
            <w:left w:val="none" w:sz="0" w:space="0" w:color="auto"/>
            <w:bottom w:val="none" w:sz="0" w:space="0" w:color="auto"/>
            <w:right w:val="none" w:sz="0" w:space="0" w:color="auto"/>
          </w:divBdr>
          <w:divsChild>
            <w:div w:id="469782513">
              <w:marLeft w:val="0"/>
              <w:marRight w:val="1500"/>
              <w:marTop w:val="0"/>
              <w:marBottom w:val="0"/>
              <w:divBdr>
                <w:top w:val="none" w:sz="0" w:space="0" w:color="auto"/>
                <w:left w:val="none" w:sz="0" w:space="0" w:color="auto"/>
                <w:bottom w:val="none" w:sz="0" w:space="0" w:color="auto"/>
                <w:right w:val="none" w:sz="0" w:space="0" w:color="auto"/>
              </w:divBdr>
            </w:div>
          </w:divsChild>
        </w:div>
        <w:div w:id="19354850">
          <w:marLeft w:val="0"/>
          <w:marRight w:val="0"/>
          <w:marTop w:val="0"/>
          <w:marBottom w:val="0"/>
          <w:divBdr>
            <w:top w:val="none" w:sz="0" w:space="0" w:color="auto"/>
            <w:left w:val="none" w:sz="0" w:space="0" w:color="auto"/>
            <w:bottom w:val="none" w:sz="0" w:space="0" w:color="auto"/>
            <w:right w:val="none" w:sz="0" w:space="0" w:color="auto"/>
          </w:divBdr>
        </w:div>
        <w:div w:id="19355846">
          <w:marLeft w:val="0"/>
          <w:marRight w:val="0"/>
          <w:marTop w:val="472"/>
          <w:marBottom w:val="0"/>
          <w:divBdr>
            <w:top w:val="none" w:sz="0" w:space="0" w:color="auto"/>
            <w:left w:val="none" w:sz="0" w:space="0" w:color="auto"/>
            <w:bottom w:val="none" w:sz="0" w:space="0" w:color="auto"/>
            <w:right w:val="none" w:sz="0" w:space="0" w:color="auto"/>
          </w:divBdr>
        </w:div>
        <w:div w:id="19357008">
          <w:marLeft w:val="0"/>
          <w:marRight w:val="0"/>
          <w:marTop w:val="0"/>
          <w:marBottom w:val="0"/>
          <w:divBdr>
            <w:top w:val="none" w:sz="0" w:space="0" w:color="auto"/>
            <w:left w:val="none" w:sz="0" w:space="0" w:color="auto"/>
            <w:bottom w:val="none" w:sz="0" w:space="0" w:color="auto"/>
            <w:right w:val="none" w:sz="0" w:space="0" w:color="auto"/>
          </w:divBdr>
        </w:div>
        <w:div w:id="19402369">
          <w:marLeft w:val="0"/>
          <w:marRight w:val="0"/>
          <w:marTop w:val="240"/>
          <w:marBottom w:val="240"/>
          <w:divBdr>
            <w:top w:val="none" w:sz="0" w:space="0" w:color="auto"/>
            <w:left w:val="none" w:sz="0" w:space="0" w:color="auto"/>
            <w:bottom w:val="none" w:sz="0" w:space="0" w:color="auto"/>
            <w:right w:val="none" w:sz="0" w:space="0" w:color="auto"/>
          </w:divBdr>
        </w:div>
        <w:div w:id="19403318">
          <w:marLeft w:val="0"/>
          <w:marRight w:val="0"/>
          <w:marTop w:val="0"/>
          <w:marBottom w:val="0"/>
          <w:divBdr>
            <w:top w:val="none" w:sz="0" w:space="0" w:color="auto"/>
            <w:left w:val="none" w:sz="0" w:space="0" w:color="auto"/>
            <w:bottom w:val="none" w:sz="0" w:space="0" w:color="auto"/>
            <w:right w:val="none" w:sz="0" w:space="0" w:color="auto"/>
          </w:divBdr>
          <w:divsChild>
            <w:div w:id="955140196">
              <w:marLeft w:val="0"/>
              <w:marRight w:val="0"/>
              <w:marTop w:val="0"/>
              <w:marBottom w:val="0"/>
              <w:divBdr>
                <w:top w:val="none" w:sz="0" w:space="0" w:color="auto"/>
                <w:left w:val="none" w:sz="0" w:space="0" w:color="auto"/>
                <w:bottom w:val="none" w:sz="0" w:space="0" w:color="auto"/>
                <w:right w:val="none" w:sz="0" w:space="0" w:color="auto"/>
              </w:divBdr>
            </w:div>
          </w:divsChild>
        </w:div>
        <w:div w:id="19472757">
          <w:marLeft w:val="0"/>
          <w:marRight w:val="0"/>
          <w:marTop w:val="281"/>
          <w:marBottom w:val="281"/>
          <w:divBdr>
            <w:top w:val="none" w:sz="0" w:space="0" w:color="auto"/>
            <w:left w:val="none" w:sz="0" w:space="0" w:color="auto"/>
            <w:bottom w:val="none" w:sz="0" w:space="0" w:color="auto"/>
            <w:right w:val="none" w:sz="0" w:space="0" w:color="auto"/>
          </w:divBdr>
        </w:div>
        <w:div w:id="19474767">
          <w:marLeft w:val="0"/>
          <w:marRight w:val="0"/>
          <w:marTop w:val="0"/>
          <w:marBottom w:val="0"/>
          <w:divBdr>
            <w:top w:val="none" w:sz="0" w:space="0" w:color="auto"/>
            <w:left w:val="none" w:sz="0" w:space="0" w:color="auto"/>
            <w:bottom w:val="single" w:sz="6" w:space="18" w:color="B8B9BA"/>
            <w:right w:val="none" w:sz="0" w:space="0" w:color="auto"/>
          </w:divBdr>
          <w:divsChild>
            <w:div w:id="261882613">
              <w:marLeft w:val="0"/>
              <w:marRight w:val="0"/>
              <w:marTop w:val="351"/>
              <w:marBottom w:val="0"/>
              <w:divBdr>
                <w:top w:val="none" w:sz="0" w:space="0" w:color="auto"/>
                <w:left w:val="none" w:sz="0" w:space="0" w:color="auto"/>
                <w:bottom w:val="none" w:sz="0" w:space="0" w:color="auto"/>
                <w:right w:val="none" w:sz="0" w:space="0" w:color="auto"/>
              </w:divBdr>
            </w:div>
          </w:divsChild>
        </w:div>
        <w:div w:id="19475669">
          <w:marLeft w:val="0"/>
          <w:marRight w:val="0"/>
          <w:marTop w:val="0"/>
          <w:marBottom w:val="0"/>
          <w:divBdr>
            <w:top w:val="none" w:sz="0" w:space="0" w:color="auto"/>
            <w:left w:val="none" w:sz="0" w:space="0" w:color="auto"/>
            <w:bottom w:val="none" w:sz="0" w:space="0" w:color="auto"/>
            <w:right w:val="none" w:sz="0" w:space="0" w:color="auto"/>
          </w:divBdr>
        </w:div>
        <w:div w:id="19549033">
          <w:marLeft w:val="0"/>
          <w:marRight w:val="0"/>
          <w:marTop w:val="300"/>
          <w:marBottom w:val="300"/>
          <w:divBdr>
            <w:top w:val="none" w:sz="0" w:space="0" w:color="auto"/>
            <w:left w:val="none" w:sz="0" w:space="0" w:color="auto"/>
            <w:bottom w:val="none" w:sz="0" w:space="0" w:color="auto"/>
            <w:right w:val="none" w:sz="0" w:space="0" w:color="auto"/>
          </w:divBdr>
        </w:div>
        <w:div w:id="19623172">
          <w:marLeft w:val="0"/>
          <w:marRight w:val="0"/>
          <w:marTop w:val="0"/>
          <w:marBottom w:val="0"/>
          <w:divBdr>
            <w:top w:val="none" w:sz="0" w:space="0" w:color="auto"/>
            <w:left w:val="none" w:sz="0" w:space="0" w:color="auto"/>
            <w:bottom w:val="none" w:sz="0" w:space="0" w:color="auto"/>
            <w:right w:val="none" w:sz="0" w:space="0" w:color="auto"/>
          </w:divBdr>
        </w:div>
        <w:div w:id="19623658">
          <w:marLeft w:val="0"/>
          <w:marRight w:val="0"/>
          <w:marTop w:val="0"/>
          <w:marBottom w:val="0"/>
          <w:divBdr>
            <w:top w:val="none" w:sz="0" w:space="0" w:color="auto"/>
            <w:left w:val="none" w:sz="0" w:space="0" w:color="auto"/>
            <w:bottom w:val="single" w:sz="6" w:space="15" w:color="B8B9BA"/>
            <w:right w:val="none" w:sz="0" w:space="0" w:color="auto"/>
          </w:divBdr>
          <w:divsChild>
            <w:div w:id="76561909">
              <w:marLeft w:val="0"/>
              <w:marRight w:val="0"/>
              <w:marTop w:val="300"/>
              <w:marBottom w:val="0"/>
              <w:divBdr>
                <w:top w:val="none" w:sz="0" w:space="0" w:color="auto"/>
                <w:left w:val="none" w:sz="0" w:space="0" w:color="auto"/>
                <w:bottom w:val="none" w:sz="0" w:space="0" w:color="auto"/>
                <w:right w:val="none" w:sz="0" w:space="0" w:color="auto"/>
              </w:divBdr>
            </w:div>
          </w:divsChild>
        </w:div>
        <w:div w:id="19935307">
          <w:marLeft w:val="0"/>
          <w:marRight w:val="0"/>
          <w:marTop w:val="0"/>
          <w:marBottom w:val="0"/>
          <w:divBdr>
            <w:top w:val="none" w:sz="0" w:space="0" w:color="auto"/>
            <w:left w:val="none" w:sz="0" w:space="0" w:color="auto"/>
            <w:bottom w:val="none" w:sz="0" w:space="0" w:color="auto"/>
            <w:right w:val="none" w:sz="0" w:space="0" w:color="auto"/>
          </w:divBdr>
        </w:div>
        <w:div w:id="19935423">
          <w:marLeft w:val="0"/>
          <w:marRight w:val="0"/>
          <w:marTop w:val="300"/>
          <w:marBottom w:val="600"/>
          <w:divBdr>
            <w:top w:val="single" w:sz="6" w:space="30" w:color="EB5D0B"/>
            <w:left w:val="none" w:sz="0" w:space="0" w:color="auto"/>
            <w:bottom w:val="single" w:sz="6" w:space="30" w:color="EB5D0B"/>
            <w:right w:val="none" w:sz="0" w:space="0" w:color="auto"/>
          </w:divBdr>
        </w:div>
        <w:div w:id="19942566">
          <w:marLeft w:val="0"/>
          <w:marRight w:val="0"/>
          <w:marTop w:val="567"/>
          <w:marBottom w:val="567"/>
          <w:divBdr>
            <w:top w:val="none" w:sz="0" w:space="0" w:color="auto"/>
            <w:left w:val="none" w:sz="0" w:space="0" w:color="auto"/>
            <w:bottom w:val="none" w:sz="0" w:space="0" w:color="auto"/>
            <w:right w:val="none" w:sz="0" w:space="0" w:color="auto"/>
          </w:divBdr>
        </w:div>
        <w:div w:id="20009771">
          <w:marLeft w:val="0"/>
          <w:marRight w:val="0"/>
          <w:marTop w:val="0"/>
          <w:marBottom w:val="0"/>
          <w:divBdr>
            <w:top w:val="none" w:sz="0" w:space="0" w:color="auto"/>
            <w:left w:val="none" w:sz="0" w:space="0" w:color="auto"/>
            <w:bottom w:val="none" w:sz="0" w:space="0" w:color="auto"/>
            <w:right w:val="none" w:sz="0" w:space="0" w:color="auto"/>
          </w:divBdr>
        </w:div>
        <w:div w:id="20011090">
          <w:marLeft w:val="0"/>
          <w:marRight w:val="0"/>
          <w:marTop w:val="300"/>
          <w:marBottom w:val="600"/>
          <w:divBdr>
            <w:top w:val="single" w:sz="6" w:space="30" w:color="EB5D0B"/>
            <w:left w:val="none" w:sz="0" w:space="0" w:color="auto"/>
            <w:bottom w:val="single" w:sz="6" w:space="30" w:color="EB5D0B"/>
            <w:right w:val="none" w:sz="0" w:space="0" w:color="auto"/>
          </w:divBdr>
        </w:div>
        <w:div w:id="20127145">
          <w:marLeft w:val="0"/>
          <w:marRight w:val="0"/>
          <w:marTop w:val="0"/>
          <w:marBottom w:val="0"/>
          <w:divBdr>
            <w:top w:val="none" w:sz="0" w:space="0" w:color="auto"/>
            <w:left w:val="none" w:sz="0" w:space="0" w:color="auto"/>
            <w:bottom w:val="none" w:sz="0" w:space="0" w:color="auto"/>
            <w:right w:val="none" w:sz="0" w:space="0" w:color="auto"/>
          </w:divBdr>
        </w:div>
        <w:div w:id="20127295">
          <w:marLeft w:val="0"/>
          <w:marRight w:val="0"/>
          <w:marTop w:val="0"/>
          <w:marBottom w:val="0"/>
          <w:divBdr>
            <w:top w:val="none" w:sz="0" w:space="0" w:color="auto"/>
            <w:left w:val="none" w:sz="0" w:space="0" w:color="auto"/>
            <w:bottom w:val="none" w:sz="0" w:space="0" w:color="auto"/>
            <w:right w:val="none" w:sz="0" w:space="0" w:color="auto"/>
          </w:divBdr>
        </w:div>
        <w:div w:id="20128773">
          <w:marLeft w:val="0"/>
          <w:marRight w:val="0"/>
          <w:marTop w:val="0"/>
          <w:marBottom w:val="0"/>
          <w:divBdr>
            <w:top w:val="none" w:sz="0" w:space="0" w:color="auto"/>
            <w:left w:val="none" w:sz="0" w:space="0" w:color="auto"/>
            <w:bottom w:val="none" w:sz="0" w:space="0" w:color="auto"/>
            <w:right w:val="none" w:sz="0" w:space="0" w:color="auto"/>
          </w:divBdr>
        </w:div>
        <w:div w:id="20252101">
          <w:marLeft w:val="0"/>
          <w:marRight w:val="0"/>
          <w:marTop w:val="329"/>
          <w:marBottom w:val="329"/>
          <w:divBdr>
            <w:top w:val="none" w:sz="0" w:space="0" w:color="auto"/>
            <w:left w:val="none" w:sz="0" w:space="0" w:color="auto"/>
            <w:bottom w:val="none" w:sz="0" w:space="0" w:color="auto"/>
            <w:right w:val="none" w:sz="0" w:space="0" w:color="auto"/>
          </w:divBdr>
        </w:div>
        <w:div w:id="20280046">
          <w:marLeft w:val="-135"/>
          <w:marRight w:val="0"/>
          <w:marTop w:val="0"/>
          <w:marBottom w:val="0"/>
          <w:divBdr>
            <w:top w:val="none" w:sz="0" w:space="0" w:color="auto"/>
            <w:left w:val="none" w:sz="0" w:space="0" w:color="auto"/>
            <w:bottom w:val="none" w:sz="0" w:space="0" w:color="auto"/>
            <w:right w:val="none" w:sz="0" w:space="0" w:color="auto"/>
          </w:divBdr>
        </w:div>
        <w:div w:id="20479602">
          <w:marLeft w:val="0"/>
          <w:marRight w:val="0"/>
          <w:marTop w:val="360"/>
          <w:marBottom w:val="360"/>
          <w:divBdr>
            <w:top w:val="none" w:sz="0" w:space="0" w:color="auto"/>
            <w:left w:val="none" w:sz="0" w:space="0" w:color="auto"/>
            <w:bottom w:val="none" w:sz="0" w:space="0" w:color="auto"/>
            <w:right w:val="none" w:sz="0" w:space="0" w:color="auto"/>
          </w:divBdr>
        </w:div>
        <w:div w:id="20521668">
          <w:marLeft w:val="0"/>
          <w:marRight w:val="0"/>
          <w:marTop w:val="600"/>
          <w:marBottom w:val="600"/>
          <w:divBdr>
            <w:top w:val="none" w:sz="0" w:space="0" w:color="auto"/>
            <w:left w:val="none" w:sz="0" w:space="0" w:color="auto"/>
            <w:bottom w:val="none" w:sz="0" w:space="0" w:color="auto"/>
            <w:right w:val="none" w:sz="0" w:space="0" w:color="auto"/>
          </w:divBdr>
          <w:divsChild>
            <w:div w:id="113135818">
              <w:marLeft w:val="0"/>
              <w:marRight w:val="0"/>
              <w:marTop w:val="240"/>
              <w:marBottom w:val="240"/>
              <w:divBdr>
                <w:top w:val="none" w:sz="0" w:space="0" w:color="auto"/>
                <w:left w:val="none" w:sz="0" w:space="0" w:color="auto"/>
                <w:bottom w:val="none" w:sz="0" w:space="0" w:color="auto"/>
                <w:right w:val="none" w:sz="0" w:space="0" w:color="auto"/>
              </w:divBdr>
              <w:divsChild>
                <w:div w:id="477459067">
                  <w:marLeft w:val="0"/>
                  <w:marRight w:val="0"/>
                  <w:marTop w:val="0"/>
                  <w:marBottom w:val="0"/>
                  <w:divBdr>
                    <w:top w:val="none" w:sz="0" w:space="0" w:color="auto"/>
                    <w:left w:val="none" w:sz="0" w:space="0" w:color="auto"/>
                    <w:bottom w:val="none" w:sz="0" w:space="0" w:color="auto"/>
                    <w:right w:val="none" w:sz="0" w:space="0" w:color="auto"/>
                  </w:divBdr>
                </w:div>
              </w:divsChild>
            </w:div>
            <w:div w:id="195507286">
              <w:marLeft w:val="0"/>
              <w:marRight w:val="0"/>
              <w:marTop w:val="240"/>
              <w:marBottom w:val="240"/>
              <w:divBdr>
                <w:top w:val="none" w:sz="0" w:space="0" w:color="auto"/>
                <w:left w:val="none" w:sz="0" w:space="0" w:color="auto"/>
                <w:bottom w:val="none" w:sz="0" w:space="0" w:color="auto"/>
                <w:right w:val="none" w:sz="0" w:space="0" w:color="auto"/>
              </w:divBdr>
            </w:div>
            <w:div w:id="214396785">
              <w:marLeft w:val="0"/>
              <w:marRight w:val="0"/>
              <w:marTop w:val="240"/>
              <w:marBottom w:val="240"/>
              <w:divBdr>
                <w:top w:val="none" w:sz="0" w:space="0" w:color="auto"/>
                <w:left w:val="none" w:sz="0" w:space="0" w:color="auto"/>
                <w:bottom w:val="none" w:sz="0" w:space="0" w:color="auto"/>
                <w:right w:val="none" w:sz="0" w:space="0" w:color="auto"/>
              </w:divBdr>
            </w:div>
            <w:div w:id="267541308">
              <w:marLeft w:val="0"/>
              <w:marRight w:val="0"/>
              <w:marTop w:val="240"/>
              <w:marBottom w:val="240"/>
              <w:divBdr>
                <w:top w:val="none" w:sz="0" w:space="0" w:color="auto"/>
                <w:left w:val="none" w:sz="0" w:space="0" w:color="auto"/>
                <w:bottom w:val="none" w:sz="0" w:space="0" w:color="auto"/>
                <w:right w:val="none" w:sz="0" w:space="0" w:color="auto"/>
              </w:divBdr>
            </w:div>
            <w:div w:id="465853451">
              <w:marLeft w:val="0"/>
              <w:marRight w:val="0"/>
              <w:marTop w:val="360"/>
              <w:marBottom w:val="450"/>
              <w:divBdr>
                <w:top w:val="none" w:sz="0" w:space="0" w:color="auto"/>
                <w:left w:val="none" w:sz="0" w:space="0" w:color="auto"/>
                <w:bottom w:val="none" w:sz="0" w:space="0" w:color="auto"/>
                <w:right w:val="none" w:sz="0" w:space="0" w:color="auto"/>
              </w:divBdr>
            </w:div>
            <w:div w:id="564414511">
              <w:marLeft w:val="0"/>
              <w:marRight w:val="0"/>
              <w:marTop w:val="300"/>
              <w:marBottom w:val="600"/>
              <w:divBdr>
                <w:top w:val="single" w:sz="6" w:space="30" w:color="EB5D0B"/>
                <w:left w:val="none" w:sz="0" w:space="0" w:color="auto"/>
                <w:bottom w:val="single" w:sz="6" w:space="30" w:color="EB5D0B"/>
                <w:right w:val="none" w:sz="0" w:space="0" w:color="auto"/>
              </w:divBdr>
            </w:div>
            <w:div w:id="615911376">
              <w:marLeft w:val="0"/>
              <w:marRight w:val="0"/>
              <w:marTop w:val="0"/>
              <w:marBottom w:val="0"/>
              <w:divBdr>
                <w:top w:val="none" w:sz="0" w:space="0" w:color="auto"/>
                <w:left w:val="none" w:sz="0" w:space="0" w:color="auto"/>
                <w:bottom w:val="none" w:sz="0" w:space="0" w:color="auto"/>
                <w:right w:val="none" w:sz="0" w:space="0" w:color="auto"/>
              </w:divBdr>
              <w:divsChild>
                <w:div w:id="159740119">
                  <w:marLeft w:val="0"/>
                  <w:marRight w:val="0"/>
                  <w:marTop w:val="0"/>
                  <w:marBottom w:val="0"/>
                  <w:divBdr>
                    <w:top w:val="none" w:sz="0" w:space="0" w:color="auto"/>
                    <w:left w:val="none" w:sz="0" w:space="0" w:color="auto"/>
                    <w:bottom w:val="none" w:sz="0" w:space="0" w:color="auto"/>
                    <w:right w:val="none" w:sz="0" w:space="0" w:color="auto"/>
                  </w:divBdr>
                </w:div>
              </w:divsChild>
            </w:div>
            <w:div w:id="827786761">
              <w:marLeft w:val="0"/>
              <w:marRight w:val="0"/>
              <w:marTop w:val="240"/>
              <w:marBottom w:val="240"/>
              <w:divBdr>
                <w:top w:val="none" w:sz="0" w:space="0" w:color="auto"/>
                <w:left w:val="none" w:sz="0" w:space="0" w:color="auto"/>
                <w:bottom w:val="none" w:sz="0" w:space="0" w:color="auto"/>
                <w:right w:val="none" w:sz="0" w:space="0" w:color="auto"/>
              </w:divBdr>
              <w:divsChild>
                <w:div w:id="63911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235">
          <w:marLeft w:val="0"/>
          <w:marRight w:val="0"/>
          <w:marTop w:val="240"/>
          <w:marBottom w:val="240"/>
          <w:divBdr>
            <w:top w:val="none" w:sz="0" w:space="0" w:color="auto"/>
            <w:left w:val="none" w:sz="0" w:space="0" w:color="auto"/>
            <w:bottom w:val="none" w:sz="0" w:space="0" w:color="auto"/>
            <w:right w:val="none" w:sz="0" w:space="0" w:color="auto"/>
          </w:divBdr>
        </w:div>
        <w:div w:id="20594721">
          <w:marLeft w:val="0"/>
          <w:marRight w:val="0"/>
          <w:marTop w:val="0"/>
          <w:marBottom w:val="0"/>
          <w:divBdr>
            <w:top w:val="none" w:sz="0" w:space="0" w:color="auto"/>
            <w:left w:val="none" w:sz="0" w:space="0" w:color="auto"/>
            <w:bottom w:val="none" w:sz="0" w:space="0" w:color="auto"/>
            <w:right w:val="none" w:sz="0" w:space="0" w:color="auto"/>
          </w:divBdr>
        </w:div>
        <w:div w:id="20716403">
          <w:marLeft w:val="0"/>
          <w:marRight w:val="0"/>
          <w:marTop w:val="114"/>
          <w:marBottom w:val="0"/>
          <w:divBdr>
            <w:top w:val="none" w:sz="0" w:space="0" w:color="auto"/>
            <w:left w:val="none" w:sz="0" w:space="0" w:color="auto"/>
            <w:bottom w:val="none" w:sz="0" w:space="0" w:color="auto"/>
            <w:right w:val="none" w:sz="0" w:space="0" w:color="auto"/>
          </w:divBdr>
        </w:div>
        <w:div w:id="20784517">
          <w:marLeft w:val="0"/>
          <w:marRight w:val="0"/>
          <w:marTop w:val="281"/>
          <w:marBottom w:val="281"/>
          <w:divBdr>
            <w:top w:val="none" w:sz="0" w:space="0" w:color="auto"/>
            <w:left w:val="none" w:sz="0" w:space="0" w:color="auto"/>
            <w:bottom w:val="none" w:sz="0" w:space="0" w:color="auto"/>
            <w:right w:val="none" w:sz="0" w:space="0" w:color="auto"/>
          </w:divBdr>
        </w:div>
        <w:div w:id="20909726">
          <w:marLeft w:val="0"/>
          <w:marRight w:val="0"/>
          <w:marTop w:val="240"/>
          <w:marBottom w:val="240"/>
          <w:divBdr>
            <w:top w:val="none" w:sz="0" w:space="0" w:color="auto"/>
            <w:left w:val="none" w:sz="0" w:space="0" w:color="auto"/>
            <w:bottom w:val="none" w:sz="0" w:space="0" w:color="auto"/>
            <w:right w:val="none" w:sz="0" w:space="0" w:color="auto"/>
          </w:divBdr>
        </w:div>
        <w:div w:id="20933626">
          <w:marLeft w:val="0"/>
          <w:marRight w:val="0"/>
          <w:marTop w:val="75"/>
          <w:marBottom w:val="0"/>
          <w:divBdr>
            <w:top w:val="none" w:sz="0" w:space="0" w:color="auto"/>
            <w:left w:val="none" w:sz="0" w:space="0" w:color="auto"/>
            <w:bottom w:val="none" w:sz="0" w:space="0" w:color="auto"/>
            <w:right w:val="none" w:sz="0" w:space="0" w:color="auto"/>
          </w:divBdr>
        </w:div>
        <w:div w:id="20935945">
          <w:marLeft w:val="0"/>
          <w:marRight w:val="0"/>
          <w:marTop w:val="378"/>
          <w:marBottom w:val="378"/>
          <w:divBdr>
            <w:top w:val="none" w:sz="0" w:space="0" w:color="auto"/>
            <w:left w:val="none" w:sz="0" w:space="0" w:color="auto"/>
            <w:bottom w:val="none" w:sz="0" w:space="0" w:color="auto"/>
            <w:right w:val="none" w:sz="0" w:space="0" w:color="auto"/>
          </w:divBdr>
          <w:divsChild>
            <w:div w:id="425929614">
              <w:marLeft w:val="0"/>
              <w:marRight w:val="0"/>
              <w:marTop w:val="0"/>
              <w:marBottom w:val="0"/>
              <w:divBdr>
                <w:top w:val="none" w:sz="0" w:space="0" w:color="auto"/>
                <w:left w:val="none" w:sz="0" w:space="0" w:color="auto"/>
                <w:bottom w:val="none" w:sz="0" w:space="0" w:color="auto"/>
                <w:right w:val="none" w:sz="0" w:space="0" w:color="auto"/>
              </w:divBdr>
            </w:div>
          </w:divsChild>
        </w:div>
        <w:div w:id="20975775">
          <w:marLeft w:val="0"/>
          <w:marRight w:val="0"/>
          <w:marTop w:val="281"/>
          <w:marBottom w:val="281"/>
          <w:divBdr>
            <w:top w:val="none" w:sz="0" w:space="0" w:color="auto"/>
            <w:left w:val="none" w:sz="0" w:space="0" w:color="auto"/>
            <w:bottom w:val="none" w:sz="0" w:space="0" w:color="auto"/>
            <w:right w:val="none" w:sz="0" w:space="0" w:color="auto"/>
          </w:divBdr>
          <w:divsChild>
            <w:div w:id="701905267">
              <w:marLeft w:val="0"/>
              <w:marRight w:val="0"/>
              <w:marTop w:val="0"/>
              <w:marBottom w:val="0"/>
              <w:divBdr>
                <w:top w:val="none" w:sz="0" w:space="0" w:color="auto"/>
                <w:left w:val="none" w:sz="0" w:space="0" w:color="auto"/>
                <w:bottom w:val="none" w:sz="0" w:space="0" w:color="auto"/>
                <w:right w:val="none" w:sz="0" w:space="0" w:color="auto"/>
              </w:divBdr>
            </w:div>
          </w:divsChild>
        </w:div>
        <w:div w:id="20978813">
          <w:marLeft w:val="0"/>
          <w:marRight w:val="0"/>
          <w:marTop w:val="600"/>
          <w:marBottom w:val="0"/>
          <w:divBdr>
            <w:top w:val="none" w:sz="0" w:space="0" w:color="auto"/>
            <w:left w:val="none" w:sz="0" w:space="0" w:color="auto"/>
            <w:bottom w:val="none" w:sz="0" w:space="0" w:color="auto"/>
            <w:right w:val="none" w:sz="0" w:space="0" w:color="auto"/>
          </w:divBdr>
          <w:divsChild>
            <w:div w:id="935095801">
              <w:marLeft w:val="0"/>
              <w:marRight w:val="0"/>
              <w:marTop w:val="0"/>
              <w:marBottom w:val="0"/>
              <w:divBdr>
                <w:top w:val="none" w:sz="0" w:space="0" w:color="auto"/>
                <w:left w:val="none" w:sz="0" w:space="0" w:color="auto"/>
                <w:bottom w:val="none" w:sz="0" w:space="0" w:color="auto"/>
                <w:right w:val="none" w:sz="0" w:space="0" w:color="auto"/>
              </w:divBdr>
              <w:divsChild>
                <w:div w:id="208079818">
                  <w:marLeft w:val="0"/>
                  <w:marRight w:val="135"/>
                  <w:marTop w:val="0"/>
                  <w:marBottom w:val="0"/>
                  <w:divBdr>
                    <w:top w:val="none" w:sz="0" w:space="0" w:color="auto"/>
                    <w:left w:val="none" w:sz="0" w:space="0" w:color="auto"/>
                    <w:bottom w:val="none" w:sz="0" w:space="0" w:color="auto"/>
                    <w:right w:val="none" w:sz="0" w:space="0" w:color="auto"/>
                  </w:divBdr>
                </w:div>
                <w:div w:id="547257336">
                  <w:marLeft w:val="0"/>
                  <w:marRight w:val="0"/>
                  <w:marTop w:val="0"/>
                  <w:marBottom w:val="0"/>
                  <w:divBdr>
                    <w:top w:val="none" w:sz="0" w:space="0" w:color="auto"/>
                    <w:left w:val="none" w:sz="0" w:space="0" w:color="auto"/>
                    <w:bottom w:val="none" w:sz="0" w:space="0" w:color="auto"/>
                    <w:right w:val="none" w:sz="0" w:space="0" w:color="auto"/>
                  </w:divBdr>
                  <w:divsChild>
                    <w:div w:id="68197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1871">
          <w:marLeft w:val="0"/>
          <w:marRight w:val="0"/>
          <w:marTop w:val="0"/>
          <w:marBottom w:val="0"/>
          <w:divBdr>
            <w:top w:val="none" w:sz="0" w:space="0" w:color="auto"/>
            <w:left w:val="none" w:sz="0" w:space="0" w:color="auto"/>
            <w:bottom w:val="none" w:sz="0" w:space="0" w:color="auto"/>
            <w:right w:val="none" w:sz="0" w:space="0" w:color="auto"/>
          </w:divBdr>
        </w:div>
        <w:div w:id="21058342">
          <w:marLeft w:val="0"/>
          <w:marRight w:val="0"/>
          <w:marTop w:val="0"/>
          <w:marBottom w:val="0"/>
          <w:divBdr>
            <w:top w:val="none" w:sz="0" w:space="0" w:color="auto"/>
            <w:left w:val="none" w:sz="0" w:space="0" w:color="auto"/>
            <w:bottom w:val="none" w:sz="0" w:space="0" w:color="auto"/>
            <w:right w:val="none" w:sz="0" w:space="0" w:color="auto"/>
          </w:divBdr>
        </w:div>
        <w:div w:id="21102949">
          <w:marLeft w:val="0"/>
          <w:marRight w:val="0"/>
          <w:marTop w:val="378"/>
          <w:marBottom w:val="378"/>
          <w:divBdr>
            <w:top w:val="none" w:sz="0" w:space="0" w:color="auto"/>
            <w:left w:val="none" w:sz="0" w:space="0" w:color="auto"/>
            <w:bottom w:val="none" w:sz="0" w:space="0" w:color="auto"/>
            <w:right w:val="none" w:sz="0" w:space="0" w:color="auto"/>
          </w:divBdr>
        </w:div>
        <w:div w:id="21131579">
          <w:marLeft w:val="0"/>
          <w:marRight w:val="0"/>
          <w:marTop w:val="240"/>
          <w:marBottom w:val="240"/>
          <w:divBdr>
            <w:top w:val="none" w:sz="0" w:space="0" w:color="auto"/>
            <w:left w:val="none" w:sz="0" w:space="0" w:color="auto"/>
            <w:bottom w:val="none" w:sz="0" w:space="0" w:color="auto"/>
            <w:right w:val="none" w:sz="0" w:space="0" w:color="auto"/>
          </w:divBdr>
        </w:div>
        <w:div w:id="21247833">
          <w:marLeft w:val="0"/>
          <w:marRight w:val="0"/>
          <w:marTop w:val="0"/>
          <w:marBottom w:val="0"/>
          <w:divBdr>
            <w:top w:val="none" w:sz="0" w:space="0" w:color="auto"/>
            <w:left w:val="none" w:sz="0" w:space="0" w:color="auto"/>
            <w:bottom w:val="none" w:sz="0" w:space="0" w:color="auto"/>
            <w:right w:val="none" w:sz="0" w:space="0" w:color="auto"/>
          </w:divBdr>
          <w:divsChild>
            <w:div w:id="749471751">
              <w:marLeft w:val="0"/>
              <w:marRight w:val="0"/>
              <w:marTop w:val="0"/>
              <w:marBottom w:val="0"/>
              <w:divBdr>
                <w:top w:val="none" w:sz="0" w:space="0" w:color="auto"/>
                <w:left w:val="none" w:sz="0" w:space="0" w:color="auto"/>
                <w:bottom w:val="none" w:sz="0" w:space="0" w:color="auto"/>
                <w:right w:val="none" w:sz="0" w:space="0" w:color="auto"/>
              </w:divBdr>
            </w:div>
          </w:divsChild>
        </w:div>
        <w:div w:id="21322193">
          <w:marLeft w:val="0"/>
          <w:marRight w:val="0"/>
          <w:marTop w:val="0"/>
          <w:marBottom w:val="0"/>
          <w:divBdr>
            <w:top w:val="none" w:sz="0" w:space="0" w:color="auto"/>
            <w:left w:val="none" w:sz="0" w:space="0" w:color="auto"/>
            <w:bottom w:val="none" w:sz="0" w:space="0" w:color="auto"/>
            <w:right w:val="none" w:sz="0" w:space="0" w:color="auto"/>
          </w:divBdr>
        </w:div>
        <w:div w:id="21325447">
          <w:marLeft w:val="0"/>
          <w:marRight w:val="0"/>
          <w:marTop w:val="823"/>
          <w:marBottom w:val="0"/>
          <w:divBdr>
            <w:top w:val="none" w:sz="0" w:space="0" w:color="auto"/>
            <w:left w:val="none" w:sz="0" w:space="0" w:color="auto"/>
            <w:bottom w:val="none" w:sz="0" w:space="0" w:color="auto"/>
            <w:right w:val="none" w:sz="0" w:space="0" w:color="auto"/>
          </w:divBdr>
        </w:div>
        <w:div w:id="21439461">
          <w:marLeft w:val="0"/>
          <w:marRight w:val="0"/>
          <w:marTop w:val="0"/>
          <w:marBottom w:val="283"/>
          <w:divBdr>
            <w:top w:val="none" w:sz="0" w:space="0" w:color="auto"/>
            <w:left w:val="none" w:sz="0" w:space="0" w:color="auto"/>
            <w:bottom w:val="none" w:sz="0" w:space="0" w:color="auto"/>
            <w:right w:val="none" w:sz="0" w:space="0" w:color="auto"/>
          </w:divBdr>
          <w:divsChild>
            <w:div w:id="316230174">
              <w:marLeft w:val="0"/>
              <w:marRight w:val="0"/>
              <w:marTop w:val="0"/>
              <w:marBottom w:val="0"/>
              <w:divBdr>
                <w:top w:val="none" w:sz="0" w:space="0" w:color="auto"/>
                <w:left w:val="none" w:sz="0" w:space="0" w:color="auto"/>
                <w:bottom w:val="none" w:sz="0" w:space="0" w:color="auto"/>
                <w:right w:val="none" w:sz="0" w:space="0" w:color="auto"/>
              </w:divBdr>
            </w:div>
          </w:divsChild>
        </w:div>
        <w:div w:id="21444217">
          <w:marLeft w:val="0"/>
          <w:marRight w:val="0"/>
          <w:marTop w:val="0"/>
          <w:marBottom w:val="0"/>
          <w:divBdr>
            <w:top w:val="none" w:sz="0" w:space="0" w:color="auto"/>
            <w:left w:val="none" w:sz="0" w:space="0" w:color="auto"/>
            <w:bottom w:val="none" w:sz="0" w:space="0" w:color="auto"/>
            <w:right w:val="none" w:sz="0" w:space="0" w:color="auto"/>
          </w:divBdr>
          <w:divsChild>
            <w:div w:id="181827685">
              <w:marLeft w:val="0"/>
              <w:marRight w:val="0"/>
              <w:marTop w:val="0"/>
              <w:marBottom w:val="0"/>
              <w:divBdr>
                <w:top w:val="none" w:sz="0" w:space="0" w:color="auto"/>
                <w:left w:val="none" w:sz="0" w:space="0" w:color="auto"/>
                <w:bottom w:val="none" w:sz="0" w:space="0" w:color="auto"/>
                <w:right w:val="none" w:sz="0" w:space="0" w:color="auto"/>
              </w:divBdr>
              <w:divsChild>
                <w:div w:id="19897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580">
          <w:marLeft w:val="0"/>
          <w:marRight w:val="0"/>
          <w:marTop w:val="329"/>
          <w:marBottom w:val="329"/>
          <w:divBdr>
            <w:top w:val="none" w:sz="0" w:space="0" w:color="auto"/>
            <w:left w:val="none" w:sz="0" w:space="0" w:color="auto"/>
            <w:bottom w:val="none" w:sz="0" w:space="0" w:color="auto"/>
            <w:right w:val="none" w:sz="0" w:space="0" w:color="auto"/>
          </w:divBdr>
        </w:div>
        <w:div w:id="21522141">
          <w:marLeft w:val="0"/>
          <w:marRight w:val="0"/>
          <w:marTop w:val="0"/>
          <w:marBottom w:val="0"/>
          <w:divBdr>
            <w:top w:val="none" w:sz="0" w:space="0" w:color="auto"/>
            <w:left w:val="none" w:sz="0" w:space="0" w:color="auto"/>
            <w:bottom w:val="none" w:sz="0" w:space="0" w:color="auto"/>
            <w:right w:val="none" w:sz="0" w:space="0" w:color="auto"/>
          </w:divBdr>
          <w:divsChild>
            <w:div w:id="273363628">
              <w:marLeft w:val="0"/>
              <w:marRight w:val="0"/>
              <w:marTop w:val="0"/>
              <w:marBottom w:val="0"/>
              <w:divBdr>
                <w:top w:val="none" w:sz="0" w:space="0" w:color="auto"/>
                <w:left w:val="none" w:sz="0" w:space="0" w:color="auto"/>
                <w:bottom w:val="none" w:sz="0" w:space="0" w:color="auto"/>
                <w:right w:val="none" w:sz="0" w:space="0" w:color="auto"/>
              </w:divBdr>
            </w:div>
          </w:divsChild>
        </w:div>
        <w:div w:id="21782984">
          <w:marLeft w:val="0"/>
          <w:marRight w:val="0"/>
          <w:marTop w:val="0"/>
          <w:marBottom w:val="0"/>
          <w:divBdr>
            <w:top w:val="none" w:sz="0" w:space="0" w:color="auto"/>
            <w:left w:val="none" w:sz="0" w:space="0" w:color="auto"/>
            <w:bottom w:val="none" w:sz="0" w:space="0" w:color="auto"/>
            <w:right w:val="none" w:sz="0" w:space="0" w:color="auto"/>
          </w:divBdr>
          <w:divsChild>
            <w:div w:id="675577151">
              <w:marLeft w:val="0"/>
              <w:marRight w:val="0"/>
              <w:marTop w:val="0"/>
              <w:marBottom w:val="0"/>
              <w:divBdr>
                <w:top w:val="none" w:sz="0" w:space="0" w:color="auto"/>
                <w:left w:val="none" w:sz="0" w:space="0" w:color="auto"/>
                <w:bottom w:val="none" w:sz="0" w:space="0" w:color="auto"/>
                <w:right w:val="none" w:sz="0" w:space="0" w:color="auto"/>
              </w:divBdr>
            </w:div>
          </w:divsChild>
        </w:div>
        <w:div w:id="21830711">
          <w:marLeft w:val="0"/>
          <w:marRight w:val="0"/>
          <w:marTop w:val="0"/>
          <w:marBottom w:val="0"/>
          <w:divBdr>
            <w:top w:val="none" w:sz="0" w:space="0" w:color="auto"/>
            <w:left w:val="none" w:sz="0" w:space="0" w:color="auto"/>
            <w:bottom w:val="none" w:sz="0" w:space="0" w:color="auto"/>
            <w:right w:val="none" w:sz="0" w:space="0" w:color="auto"/>
          </w:divBdr>
          <w:divsChild>
            <w:div w:id="276762145">
              <w:marLeft w:val="0"/>
              <w:marRight w:val="0"/>
              <w:marTop w:val="0"/>
              <w:marBottom w:val="0"/>
              <w:divBdr>
                <w:top w:val="none" w:sz="0" w:space="0" w:color="auto"/>
                <w:left w:val="none" w:sz="0" w:space="0" w:color="auto"/>
                <w:bottom w:val="none" w:sz="0" w:space="0" w:color="auto"/>
                <w:right w:val="none" w:sz="0" w:space="0" w:color="auto"/>
              </w:divBdr>
            </w:div>
            <w:div w:id="293760248">
              <w:marLeft w:val="0"/>
              <w:marRight w:val="0"/>
              <w:marTop w:val="120"/>
              <w:marBottom w:val="0"/>
              <w:divBdr>
                <w:top w:val="none" w:sz="0" w:space="0" w:color="auto"/>
                <w:left w:val="none" w:sz="0" w:space="0" w:color="auto"/>
                <w:bottom w:val="none" w:sz="0" w:space="0" w:color="auto"/>
                <w:right w:val="none" w:sz="0" w:space="0" w:color="auto"/>
              </w:divBdr>
            </w:div>
          </w:divsChild>
        </w:div>
        <w:div w:id="21832870">
          <w:marLeft w:val="0"/>
          <w:marRight w:val="0"/>
          <w:marTop w:val="0"/>
          <w:marBottom w:val="0"/>
          <w:divBdr>
            <w:top w:val="none" w:sz="0" w:space="0" w:color="auto"/>
            <w:left w:val="none" w:sz="0" w:space="0" w:color="auto"/>
            <w:bottom w:val="none" w:sz="0" w:space="0" w:color="auto"/>
            <w:right w:val="none" w:sz="0" w:space="0" w:color="auto"/>
          </w:divBdr>
        </w:div>
        <w:div w:id="21833632">
          <w:marLeft w:val="0"/>
          <w:marRight w:val="0"/>
          <w:marTop w:val="240"/>
          <w:marBottom w:val="240"/>
          <w:divBdr>
            <w:top w:val="none" w:sz="0" w:space="0" w:color="auto"/>
            <w:left w:val="none" w:sz="0" w:space="0" w:color="auto"/>
            <w:bottom w:val="none" w:sz="0" w:space="0" w:color="auto"/>
            <w:right w:val="none" w:sz="0" w:space="0" w:color="auto"/>
          </w:divBdr>
        </w:div>
        <w:div w:id="21905156">
          <w:marLeft w:val="0"/>
          <w:marRight w:val="0"/>
          <w:marTop w:val="240"/>
          <w:marBottom w:val="240"/>
          <w:divBdr>
            <w:top w:val="none" w:sz="0" w:space="0" w:color="auto"/>
            <w:left w:val="none" w:sz="0" w:space="0" w:color="auto"/>
            <w:bottom w:val="none" w:sz="0" w:space="0" w:color="auto"/>
            <w:right w:val="none" w:sz="0" w:space="0" w:color="auto"/>
          </w:divBdr>
        </w:div>
        <w:div w:id="21908741">
          <w:marLeft w:val="0"/>
          <w:marRight w:val="0"/>
          <w:marTop w:val="0"/>
          <w:marBottom w:val="0"/>
          <w:divBdr>
            <w:top w:val="none" w:sz="0" w:space="0" w:color="auto"/>
            <w:left w:val="none" w:sz="0" w:space="0" w:color="auto"/>
            <w:bottom w:val="none" w:sz="0" w:space="0" w:color="auto"/>
            <w:right w:val="none" w:sz="0" w:space="0" w:color="auto"/>
          </w:divBdr>
        </w:div>
        <w:div w:id="22094807">
          <w:marLeft w:val="0"/>
          <w:marRight w:val="0"/>
          <w:marTop w:val="240"/>
          <w:marBottom w:val="240"/>
          <w:divBdr>
            <w:top w:val="none" w:sz="0" w:space="0" w:color="auto"/>
            <w:left w:val="none" w:sz="0" w:space="0" w:color="auto"/>
            <w:bottom w:val="none" w:sz="0" w:space="0" w:color="auto"/>
            <w:right w:val="none" w:sz="0" w:space="0" w:color="auto"/>
          </w:divBdr>
        </w:div>
        <w:div w:id="22099684">
          <w:marLeft w:val="0"/>
          <w:marRight w:val="0"/>
          <w:marTop w:val="118"/>
          <w:marBottom w:val="283"/>
          <w:divBdr>
            <w:top w:val="none" w:sz="0" w:space="0" w:color="auto"/>
            <w:left w:val="none" w:sz="0" w:space="0" w:color="auto"/>
            <w:bottom w:val="none" w:sz="0" w:space="0" w:color="auto"/>
            <w:right w:val="none" w:sz="0" w:space="0" w:color="auto"/>
          </w:divBdr>
        </w:div>
        <w:div w:id="22170734">
          <w:marLeft w:val="0"/>
          <w:marRight w:val="0"/>
          <w:marTop w:val="0"/>
          <w:marBottom w:val="0"/>
          <w:divBdr>
            <w:top w:val="none" w:sz="0" w:space="0" w:color="auto"/>
            <w:left w:val="none" w:sz="0" w:space="0" w:color="auto"/>
            <w:bottom w:val="none" w:sz="0" w:space="0" w:color="auto"/>
            <w:right w:val="none" w:sz="0" w:space="0" w:color="auto"/>
          </w:divBdr>
        </w:div>
        <w:div w:id="22248313">
          <w:marLeft w:val="0"/>
          <w:marRight w:val="0"/>
          <w:marTop w:val="567"/>
          <w:marBottom w:val="708"/>
          <w:divBdr>
            <w:top w:val="none" w:sz="0" w:space="0" w:color="auto"/>
            <w:left w:val="none" w:sz="0" w:space="0" w:color="auto"/>
            <w:bottom w:val="none" w:sz="0" w:space="0" w:color="auto"/>
            <w:right w:val="none" w:sz="0" w:space="0" w:color="auto"/>
          </w:divBdr>
          <w:divsChild>
            <w:div w:id="133646908">
              <w:marLeft w:val="0"/>
              <w:marRight w:val="0"/>
              <w:marTop w:val="0"/>
              <w:marBottom w:val="0"/>
              <w:divBdr>
                <w:top w:val="none" w:sz="0" w:space="0" w:color="auto"/>
                <w:left w:val="none" w:sz="0" w:space="0" w:color="auto"/>
                <w:bottom w:val="single" w:sz="12" w:space="24" w:color="B8B9BA"/>
                <w:right w:val="none" w:sz="0" w:space="0" w:color="auto"/>
              </w:divBdr>
            </w:div>
          </w:divsChild>
        </w:div>
        <w:div w:id="22249377">
          <w:marLeft w:val="0"/>
          <w:marRight w:val="0"/>
          <w:marTop w:val="0"/>
          <w:marBottom w:val="0"/>
          <w:divBdr>
            <w:top w:val="none" w:sz="0" w:space="0" w:color="auto"/>
            <w:left w:val="none" w:sz="0" w:space="0" w:color="auto"/>
            <w:bottom w:val="none" w:sz="0" w:space="0" w:color="auto"/>
            <w:right w:val="none" w:sz="0" w:space="0" w:color="auto"/>
          </w:divBdr>
        </w:div>
        <w:div w:id="22291020">
          <w:marLeft w:val="0"/>
          <w:marRight w:val="0"/>
          <w:marTop w:val="600"/>
          <w:marBottom w:val="0"/>
          <w:divBdr>
            <w:top w:val="none" w:sz="0" w:space="0" w:color="auto"/>
            <w:left w:val="none" w:sz="0" w:space="0" w:color="auto"/>
            <w:bottom w:val="none" w:sz="0" w:space="0" w:color="auto"/>
            <w:right w:val="none" w:sz="0" w:space="0" w:color="auto"/>
          </w:divBdr>
        </w:div>
        <w:div w:id="22293683">
          <w:marLeft w:val="0"/>
          <w:marRight w:val="0"/>
          <w:marTop w:val="0"/>
          <w:marBottom w:val="0"/>
          <w:divBdr>
            <w:top w:val="none" w:sz="0" w:space="0" w:color="auto"/>
            <w:left w:val="none" w:sz="0" w:space="0" w:color="auto"/>
            <w:bottom w:val="single" w:sz="6" w:space="15" w:color="B8B9BA"/>
            <w:right w:val="none" w:sz="0" w:space="0" w:color="auto"/>
          </w:divBdr>
          <w:divsChild>
            <w:div w:id="269699293">
              <w:marLeft w:val="0"/>
              <w:marRight w:val="0"/>
              <w:marTop w:val="0"/>
              <w:marBottom w:val="0"/>
              <w:divBdr>
                <w:top w:val="none" w:sz="0" w:space="0" w:color="auto"/>
                <w:left w:val="none" w:sz="0" w:space="0" w:color="auto"/>
                <w:bottom w:val="none" w:sz="0" w:space="0" w:color="auto"/>
                <w:right w:val="none" w:sz="0" w:space="0" w:color="auto"/>
              </w:divBdr>
            </w:div>
          </w:divsChild>
        </w:div>
        <w:div w:id="22367084">
          <w:marLeft w:val="0"/>
          <w:marRight w:val="0"/>
          <w:marTop w:val="0"/>
          <w:marBottom w:val="0"/>
          <w:divBdr>
            <w:top w:val="none" w:sz="0" w:space="0" w:color="auto"/>
            <w:left w:val="none" w:sz="0" w:space="0" w:color="auto"/>
            <w:bottom w:val="none" w:sz="0" w:space="0" w:color="auto"/>
            <w:right w:val="none" w:sz="0" w:space="0" w:color="auto"/>
          </w:divBdr>
        </w:div>
        <w:div w:id="22369283">
          <w:marLeft w:val="0"/>
          <w:marRight w:val="0"/>
          <w:marTop w:val="240"/>
          <w:marBottom w:val="240"/>
          <w:divBdr>
            <w:top w:val="none" w:sz="0" w:space="0" w:color="auto"/>
            <w:left w:val="none" w:sz="0" w:space="0" w:color="auto"/>
            <w:bottom w:val="none" w:sz="0" w:space="0" w:color="auto"/>
            <w:right w:val="none" w:sz="0" w:space="0" w:color="auto"/>
          </w:divBdr>
        </w:div>
        <w:div w:id="22439900">
          <w:marLeft w:val="0"/>
          <w:marRight w:val="0"/>
          <w:marTop w:val="0"/>
          <w:marBottom w:val="0"/>
          <w:divBdr>
            <w:top w:val="none" w:sz="0" w:space="0" w:color="auto"/>
            <w:left w:val="none" w:sz="0" w:space="0" w:color="auto"/>
            <w:bottom w:val="none" w:sz="0" w:space="0" w:color="auto"/>
            <w:right w:val="none" w:sz="0" w:space="0" w:color="auto"/>
          </w:divBdr>
        </w:div>
        <w:div w:id="22441360">
          <w:marLeft w:val="0"/>
          <w:marRight w:val="0"/>
          <w:marTop w:val="0"/>
          <w:marBottom w:val="0"/>
          <w:divBdr>
            <w:top w:val="none" w:sz="0" w:space="0" w:color="auto"/>
            <w:left w:val="none" w:sz="0" w:space="0" w:color="auto"/>
            <w:bottom w:val="none" w:sz="0" w:space="0" w:color="auto"/>
            <w:right w:val="none" w:sz="0" w:space="0" w:color="auto"/>
          </w:divBdr>
        </w:div>
        <w:div w:id="22827529">
          <w:marLeft w:val="0"/>
          <w:marRight w:val="0"/>
          <w:marTop w:val="240"/>
          <w:marBottom w:val="240"/>
          <w:divBdr>
            <w:top w:val="none" w:sz="0" w:space="0" w:color="auto"/>
            <w:left w:val="none" w:sz="0" w:space="0" w:color="auto"/>
            <w:bottom w:val="none" w:sz="0" w:space="0" w:color="auto"/>
            <w:right w:val="none" w:sz="0" w:space="0" w:color="auto"/>
          </w:divBdr>
        </w:div>
        <w:div w:id="22829107">
          <w:marLeft w:val="0"/>
          <w:marRight w:val="0"/>
          <w:marTop w:val="0"/>
          <w:marBottom w:val="0"/>
          <w:divBdr>
            <w:top w:val="none" w:sz="0" w:space="0" w:color="auto"/>
            <w:left w:val="none" w:sz="0" w:space="0" w:color="auto"/>
            <w:bottom w:val="none" w:sz="0" w:space="0" w:color="auto"/>
            <w:right w:val="none" w:sz="0" w:space="0" w:color="auto"/>
          </w:divBdr>
        </w:div>
        <w:div w:id="22829958">
          <w:marLeft w:val="0"/>
          <w:marRight w:val="0"/>
          <w:marTop w:val="0"/>
          <w:marBottom w:val="0"/>
          <w:divBdr>
            <w:top w:val="none" w:sz="0" w:space="0" w:color="auto"/>
            <w:left w:val="none" w:sz="0" w:space="0" w:color="auto"/>
            <w:bottom w:val="none" w:sz="0" w:space="0" w:color="auto"/>
            <w:right w:val="none" w:sz="0" w:space="0" w:color="auto"/>
          </w:divBdr>
          <w:divsChild>
            <w:div w:id="696394558">
              <w:marLeft w:val="0"/>
              <w:marRight w:val="0"/>
              <w:marTop w:val="0"/>
              <w:marBottom w:val="0"/>
              <w:divBdr>
                <w:top w:val="none" w:sz="0" w:space="0" w:color="auto"/>
                <w:left w:val="none" w:sz="0" w:space="0" w:color="auto"/>
                <w:bottom w:val="none" w:sz="0" w:space="0" w:color="auto"/>
                <w:right w:val="none" w:sz="0" w:space="0" w:color="auto"/>
              </w:divBdr>
            </w:div>
          </w:divsChild>
        </w:div>
        <w:div w:id="22873172">
          <w:marLeft w:val="0"/>
          <w:marRight w:val="0"/>
          <w:marTop w:val="300"/>
          <w:marBottom w:val="300"/>
          <w:divBdr>
            <w:top w:val="none" w:sz="0" w:space="0" w:color="auto"/>
            <w:left w:val="none" w:sz="0" w:space="0" w:color="auto"/>
            <w:bottom w:val="none" w:sz="0" w:space="0" w:color="auto"/>
            <w:right w:val="none" w:sz="0" w:space="0" w:color="auto"/>
          </w:divBdr>
        </w:div>
        <w:div w:id="22903454">
          <w:marLeft w:val="0"/>
          <w:marRight w:val="0"/>
          <w:marTop w:val="240"/>
          <w:marBottom w:val="240"/>
          <w:divBdr>
            <w:top w:val="none" w:sz="0" w:space="0" w:color="auto"/>
            <w:left w:val="none" w:sz="0" w:space="0" w:color="auto"/>
            <w:bottom w:val="none" w:sz="0" w:space="0" w:color="auto"/>
            <w:right w:val="none" w:sz="0" w:space="0" w:color="auto"/>
          </w:divBdr>
          <w:divsChild>
            <w:div w:id="940723889">
              <w:marLeft w:val="0"/>
              <w:marRight w:val="0"/>
              <w:marTop w:val="0"/>
              <w:marBottom w:val="0"/>
              <w:divBdr>
                <w:top w:val="none" w:sz="0" w:space="0" w:color="auto"/>
                <w:left w:val="none" w:sz="0" w:space="0" w:color="auto"/>
                <w:bottom w:val="none" w:sz="0" w:space="0" w:color="auto"/>
                <w:right w:val="none" w:sz="0" w:space="0" w:color="auto"/>
              </w:divBdr>
            </w:div>
          </w:divsChild>
        </w:div>
        <w:div w:id="22945859">
          <w:marLeft w:val="0"/>
          <w:marRight w:val="0"/>
          <w:marTop w:val="0"/>
          <w:marBottom w:val="0"/>
          <w:divBdr>
            <w:top w:val="none" w:sz="0" w:space="0" w:color="auto"/>
            <w:left w:val="none" w:sz="0" w:space="0" w:color="auto"/>
            <w:bottom w:val="none" w:sz="0" w:space="0" w:color="auto"/>
            <w:right w:val="none" w:sz="0" w:space="0" w:color="auto"/>
          </w:divBdr>
        </w:div>
        <w:div w:id="22947108">
          <w:marLeft w:val="0"/>
          <w:marRight w:val="0"/>
          <w:marTop w:val="0"/>
          <w:marBottom w:val="0"/>
          <w:divBdr>
            <w:top w:val="none" w:sz="0" w:space="0" w:color="auto"/>
            <w:left w:val="none" w:sz="0" w:space="0" w:color="auto"/>
            <w:bottom w:val="none" w:sz="0" w:space="0" w:color="auto"/>
            <w:right w:val="none" w:sz="0" w:space="0" w:color="auto"/>
          </w:divBdr>
          <w:divsChild>
            <w:div w:id="579677327">
              <w:marLeft w:val="0"/>
              <w:marRight w:val="0"/>
              <w:marTop w:val="0"/>
              <w:marBottom w:val="0"/>
              <w:divBdr>
                <w:top w:val="none" w:sz="0" w:space="0" w:color="auto"/>
                <w:left w:val="none" w:sz="0" w:space="0" w:color="auto"/>
                <w:bottom w:val="none" w:sz="0" w:space="0" w:color="auto"/>
                <w:right w:val="none" w:sz="0" w:space="0" w:color="auto"/>
              </w:divBdr>
            </w:div>
          </w:divsChild>
        </w:div>
        <w:div w:id="22948630">
          <w:marLeft w:val="0"/>
          <w:marRight w:val="0"/>
          <w:marTop w:val="0"/>
          <w:marBottom w:val="300"/>
          <w:divBdr>
            <w:top w:val="none" w:sz="0" w:space="0" w:color="auto"/>
            <w:left w:val="none" w:sz="0" w:space="0" w:color="auto"/>
            <w:bottom w:val="none" w:sz="0" w:space="0" w:color="auto"/>
            <w:right w:val="none" w:sz="0" w:space="0" w:color="auto"/>
          </w:divBdr>
        </w:div>
        <w:div w:id="23018594">
          <w:marLeft w:val="0"/>
          <w:marRight w:val="0"/>
          <w:marTop w:val="0"/>
          <w:marBottom w:val="0"/>
          <w:divBdr>
            <w:top w:val="none" w:sz="0" w:space="0" w:color="auto"/>
            <w:left w:val="none" w:sz="0" w:space="0" w:color="auto"/>
            <w:bottom w:val="none" w:sz="0" w:space="0" w:color="auto"/>
            <w:right w:val="none" w:sz="0" w:space="0" w:color="auto"/>
          </w:divBdr>
          <w:divsChild>
            <w:div w:id="920026391">
              <w:marLeft w:val="0"/>
              <w:marRight w:val="0"/>
              <w:marTop w:val="0"/>
              <w:marBottom w:val="0"/>
              <w:divBdr>
                <w:top w:val="none" w:sz="0" w:space="0" w:color="auto"/>
                <w:left w:val="none" w:sz="0" w:space="0" w:color="auto"/>
                <w:bottom w:val="none" w:sz="0" w:space="0" w:color="auto"/>
                <w:right w:val="none" w:sz="0" w:space="0" w:color="auto"/>
              </w:divBdr>
            </w:div>
          </w:divsChild>
        </w:div>
        <w:div w:id="23025241">
          <w:marLeft w:val="0"/>
          <w:marRight w:val="0"/>
          <w:marTop w:val="0"/>
          <w:marBottom w:val="0"/>
          <w:divBdr>
            <w:top w:val="none" w:sz="0" w:space="0" w:color="auto"/>
            <w:left w:val="none" w:sz="0" w:space="0" w:color="auto"/>
            <w:bottom w:val="none" w:sz="0" w:space="0" w:color="auto"/>
            <w:right w:val="none" w:sz="0" w:space="0" w:color="auto"/>
          </w:divBdr>
        </w:div>
        <w:div w:id="23099933">
          <w:marLeft w:val="0"/>
          <w:marRight w:val="0"/>
          <w:marTop w:val="0"/>
          <w:marBottom w:val="0"/>
          <w:divBdr>
            <w:top w:val="none" w:sz="0" w:space="0" w:color="auto"/>
            <w:left w:val="none" w:sz="0" w:space="0" w:color="auto"/>
            <w:bottom w:val="none" w:sz="0" w:space="0" w:color="auto"/>
            <w:right w:val="none" w:sz="0" w:space="0" w:color="auto"/>
          </w:divBdr>
        </w:div>
        <w:div w:id="23134901">
          <w:marLeft w:val="0"/>
          <w:marRight w:val="0"/>
          <w:marTop w:val="0"/>
          <w:marBottom w:val="0"/>
          <w:divBdr>
            <w:top w:val="none" w:sz="0" w:space="0" w:color="auto"/>
            <w:left w:val="none" w:sz="0" w:space="0" w:color="auto"/>
            <w:bottom w:val="none" w:sz="0" w:space="0" w:color="auto"/>
            <w:right w:val="none" w:sz="0" w:space="0" w:color="auto"/>
          </w:divBdr>
        </w:div>
        <w:div w:id="23136478">
          <w:marLeft w:val="0"/>
          <w:marRight w:val="0"/>
          <w:marTop w:val="0"/>
          <w:marBottom w:val="0"/>
          <w:divBdr>
            <w:top w:val="none" w:sz="0" w:space="0" w:color="auto"/>
            <w:left w:val="none" w:sz="0" w:space="0" w:color="auto"/>
            <w:bottom w:val="none" w:sz="0" w:space="0" w:color="auto"/>
            <w:right w:val="none" w:sz="0" w:space="0" w:color="auto"/>
          </w:divBdr>
        </w:div>
        <w:div w:id="23142132">
          <w:marLeft w:val="0"/>
          <w:marRight w:val="0"/>
          <w:marTop w:val="0"/>
          <w:marBottom w:val="0"/>
          <w:divBdr>
            <w:top w:val="none" w:sz="0" w:space="0" w:color="auto"/>
            <w:left w:val="none" w:sz="0" w:space="0" w:color="auto"/>
            <w:bottom w:val="none" w:sz="0" w:space="0" w:color="auto"/>
            <w:right w:val="none" w:sz="0" w:space="0" w:color="auto"/>
          </w:divBdr>
          <w:divsChild>
            <w:div w:id="833225565">
              <w:marLeft w:val="0"/>
              <w:marRight w:val="0"/>
              <w:marTop w:val="0"/>
              <w:marBottom w:val="0"/>
              <w:divBdr>
                <w:top w:val="none" w:sz="0" w:space="0" w:color="auto"/>
                <w:left w:val="none" w:sz="0" w:space="0" w:color="auto"/>
                <w:bottom w:val="none" w:sz="0" w:space="0" w:color="auto"/>
                <w:right w:val="none" w:sz="0" w:space="0" w:color="auto"/>
              </w:divBdr>
            </w:div>
          </w:divsChild>
        </w:div>
        <w:div w:id="23213273">
          <w:marLeft w:val="0"/>
          <w:marRight w:val="0"/>
          <w:marTop w:val="0"/>
          <w:marBottom w:val="0"/>
          <w:divBdr>
            <w:top w:val="none" w:sz="0" w:space="0" w:color="auto"/>
            <w:left w:val="none" w:sz="0" w:space="0" w:color="auto"/>
            <w:bottom w:val="none" w:sz="0" w:space="0" w:color="auto"/>
            <w:right w:val="none" w:sz="0" w:space="0" w:color="auto"/>
          </w:divBdr>
        </w:div>
        <w:div w:id="23214056">
          <w:marLeft w:val="0"/>
          <w:marRight w:val="0"/>
          <w:marTop w:val="0"/>
          <w:marBottom w:val="0"/>
          <w:divBdr>
            <w:top w:val="none" w:sz="0" w:space="0" w:color="auto"/>
            <w:left w:val="none" w:sz="0" w:space="0" w:color="auto"/>
            <w:bottom w:val="none" w:sz="0" w:space="0" w:color="auto"/>
            <w:right w:val="none" w:sz="0" w:space="0" w:color="auto"/>
          </w:divBdr>
          <w:divsChild>
            <w:div w:id="391776870">
              <w:marLeft w:val="0"/>
              <w:marRight w:val="0"/>
              <w:marTop w:val="0"/>
              <w:marBottom w:val="0"/>
              <w:divBdr>
                <w:top w:val="none" w:sz="0" w:space="0" w:color="auto"/>
                <w:left w:val="none" w:sz="0" w:space="0" w:color="auto"/>
                <w:bottom w:val="none" w:sz="0" w:space="0" w:color="auto"/>
                <w:right w:val="none" w:sz="0" w:space="0" w:color="auto"/>
              </w:divBdr>
              <w:divsChild>
                <w:div w:id="239364958">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23216173">
          <w:marLeft w:val="0"/>
          <w:marRight w:val="0"/>
          <w:marTop w:val="240"/>
          <w:marBottom w:val="240"/>
          <w:divBdr>
            <w:top w:val="none" w:sz="0" w:space="0" w:color="auto"/>
            <w:left w:val="none" w:sz="0" w:space="0" w:color="auto"/>
            <w:bottom w:val="none" w:sz="0" w:space="0" w:color="auto"/>
            <w:right w:val="none" w:sz="0" w:space="0" w:color="auto"/>
          </w:divBdr>
          <w:divsChild>
            <w:div w:id="387456249">
              <w:marLeft w:val="0"/>
              <w:marRight w:val="0"/>
              <w:marTop w:val="0"/>
              <w:marBottom w:val="0"/>
              <w:divBdr>
                <w:top w:val="none" w:sz="0" w:space="0" w:color="auto"/>
                <w:left w:val="none" w:sz="0" w:space="0" w:color="auto"/>
                <w:bottom w:val="none" w:sz="0" w:space="0" w:color="auto"/>
                <w:right w:val="none" w:sz="0" w:space="0" w:color="auto"/>
              </w:divBdr>
            </w:div>
          </w:divsChild>
        </w:div>
        <w:div w:id="23287780">
          <w:marLeft w:val="0"/>
          <w:marRight w:val="1500"/>
          <w:marTop w:val="0"/>
          <w:marBottom w:val="0"/>
          <w:divBdr>
            <w:top w:val="none" w:sz="0" w:space="0" w:color="auto"/>
            <w:left w:val="none" w:sz="0" w:space="0" w:color="auto"/>
            <w:bottom w:val="none" w:sz="0" w:space="0" w:color="auto"/>
            <w:right w:val="none" w:sz="0" w:space="0" w:color="auto"/>
          </w:divBdr>
          <w:divsChild>
            <w:div w:id="736246014">
              <w:marLeft w:val="0"/>
              <w:marRight w:val="0"/>
              <w:marTop w:val="600"/>
              <w:marBottom w:val="600"/>
              <w:divBdr>
                <w:top w:val="none" w:sz="0" w:space="0" w:color="auto"/>
                <w:left w:val="none" w:sz="0" w:space="0" w:color="auto"/>
                <w:bottom w:val="none" w:sz="0" w:space="0" w:color="auto"/>
                <w:right w:val="none" w:sz="0" w:space="0" w:color="auto"/>
              </w:divBdr>
              <w:divsChild>
                <w:div w:id="18482124">
                  <w:marLeft w:val="0"/>
                  <w:marRight w:val="0"/>
                  <w:marTop w:val="360"/>
                  <w:marBottom w:val="450"/>
                  <w:divBdr>
                    <w:top w:val="none" w:sz="0" w:space="0" w:color="auto"/>
                    <w:left w:val="none" w:sz="0" w:space="0" w:color="auto"/>
                    <w:bottom w:val="none" w:sz="0" w:space="0" w:color="auto"/>
                    <w:right w:val="none" w:sz="0" w:space="0" w:color="auto"/>
                  </w:divBdr>
                </w:div>
                <w:div w:id="31000582">
                  <w:marLeft w:val="0"/>
                  <w:marRight w:val="0"/>
                  <w:marTop w:val="0"/>
                  <w:marBottom w:val="300"/>
                  <w:divBdr>
                    <w:top w:val="none" w:sz="0" w:space="0" w:color="auto"/>
                    <w:left w:val="none" w:sz="0" w:space="0" w:color="auto"/>
                    <w:bottom w:val="none" w:sz="0" w:space="0" w:color="auto"/>
                    <w:right w:val="none" w:sz="0" w:space="0" w:color="auto"/>
                  </w:divBdr>
                </w:div>
                <w:div w:id="64959342">
                  <w:marLeft w:val="0"/>
                  <w:marRight w:val="0"/>
                  <w:marTop w:val="720"/>
                  <w:marBottom w:val="900"/>
                  <w:divBdr>
                    <w:top w:val="none" w:sz="0" w:space="0" w:color="auto"/>
                    <w:left w:val="none" w:sz="0" w:space="0" w:color="auto"/>
                    <w:bottom w:val="none" w:sz="0" w:space="0" w:color="auto"/>
                    <w:right w:val="none" w:sz="0" w:space="0" w:color="auto"/>
                  </w:divBdr>
                  <w:divsChild>
                    <w:div w:id="195654974">
                      <w:marLeft w:val="0"/>
                      <w:marRight w:val="240"/>
                      <w:marTop w:val="180"/>
                      <w:marBottom w:val="0"/>
                      <w:divBdr>
                        <w:top w:val="none" w:sz="0" w:space="0" w:color="auto"/>
                        <w:left w:val="none" w:sz="0" w:space="0" w:color="auto"/>
                        <w:bottom w:val="none" w:sz="0" w:space="0" w:color="auto"/>
                        <w:right w:val="none" w:sz="0" w:space="0" w:color="auto"/>
                      </w:divBdr>
                    </w:div>
                  </w:divsChild>
                </w:div>
                <w:div w:id="68892696">
                  <w:marLeft w:val="0"/>
                  <w:marRight w:val="0"/>
                  <w:marTop w:val="240"/>
                  <w:marBottom w:val="240"/>
                  <w:divBdr>
                    <w:top w:val="none" w:sz="0" w:space="0" w:color="auto"/>
                    <w:left w:val="none" w:sz="0" w:space="0" w:color="auto"/>
                    <w:bottom w:val="none" w:sz="0" w:space="0" w:color="auto"/>
                    <w:right w:val="none" w:sz="0" w:space="0" w:color="auto"/>
                  </w:divBdr>
                </w:div>
                <w:div w:id="119425149">
                  <w:marLeft w:val="0"/>
                  <w:marRight w:val="0"/>
                  <w:marTop w:val="240"/>
                  <w:marBottom w:val="240"/>
                  <w:divBdr>
                    <w:top w:val="none" w:sz="0" w:space="0" w:color="auto"/>
                    <w:left w:val="none" w:sz="0" w:space="0" w:color="auto"/>
                    <w:bottom w:val="none" w:sz="0" w:space="0" w:color="auto"/>
                    <w:right w:val="none" w:sz="0" w:space="0" w:color="auto"/>
                  </w:divBdr>
                  <w:divsChild>
                    <w:div w:id="158231326">
                      <w:marLeft w:val="0"/>
                      <w:marRight w:val="0"/>
                      <w:marTop w:val="0"/>
                      <w:marBottom w:val="0"/>
                      <w:divBdr>
                        <w:top w:val="none" w:sz="0" w:space="0" w:color="auto"/>
                        <w:left w:val="none" w:sz="0" w:space="0" w:color="auto"/>
                        <w:bottom w:val="none" w:sz="0" w:space="0" w:color="auto"/>
                        <w:right w:val="none" w:sz="0" w:space="0" w:color="auto"/>
                      </w:divBdr>
                    </w:div>
                  </w:divsChild>
                </w:div>
                <w:div w:id="205728598">
                  <w:marLeft w:val="0"/>
                  <w:marRight w:val="0"/>
                  <w:marTop w:val="240"/>
                  <w:marBottom w:val="240"/>
                  <w:divBdr>
                    <w:top w:val="none" w:sz="0" w:space="0" w:color="auto"/>
                    <w:left w:val="none" w:sz="0" w:space="0" w:color="auto"/>
                    <w:bottom w:val="none" w:sz="0" w:space="0" w:color="auto"/>
                    <w:right w:val="none" w:sz="0" w:space="0" w:color="auto"/>
                  </w:divBdr>
                </w:div>
                <w:div w:id="340472666">
                  <w:marLeft w:val="0"/>
                  <w:marRight w:val="0"/>
                  <w:marTop w:val="240"/>
                  <w:marBottom w:val="240"/>
                  <w:divBdr>
                    <w:top w:val="none" w:sz="0" w:space="0" w:color="auto"/>
                    <w:left w:val="none" w:sz="0" w:space="0" w:color="auto"/>
                    <w:bottom w:val="none" w:sz="0" w:space="0" w:color="auto"/>
                    <w:right w:val="none" w:sz="0" w:space="0" w:color="auto"/>
                  </w:divBdr>
                  <w:divsChild>
                    <w:div w:id="594896583">
                      <w:marLeft w:val="0"/>
                      <w:marRight w:val="0"/>
                      <w:marTop w:val="0"/>
                      <w:marBottom w:val="0"/>
                      <w:divBdr>
                        <w:top w:val="none" w:sz="0" w:space="0" w:color="auto"/>
                        <w:left w:val="none" w:sz="0" w:space="0" w:color="auto"/>
                        <w:bottom w:val="none" w:sz="0" w:space="0" w:color="auto"/>
                        <w:right w:val="none" w:sz="0" w:space="0" w:color="auto"/>
                      </w:divBdr>
                    </w:div>
                  </w:divsChild>
                </w:div>
                <w:div w:id="387919371">
                  <w:marLeft w:val="0"/>
                  <w:marRight w:val="0"/>
                  <w:marTop w:val="360"/>
                  <w:marBottom w:val="450"/>
                  <w:divBdr>
                    <w:top w:val="none" w:sz="0" w:space="0" w:color="auto"/>
                    <w:left w:val="none" w:sz="0" w:space="0" w:color="auto"/>
                    <w:bottom w:val="none" w:sz="0" w:space="0" w:color="auto"/>
                    <w:right w:val="none" w:sz="0" w:space="0" w:color="auto"/>
                  </w:divBdr>
                </w:div>
                <w:div w:id="412511888">
                  <w:marLeft w:val="0"/>
                  <w:marRight w:val="0"/>
                  <w:marTop w:val="240"/>
                  <w:marBottom w:val="240"/>
                  <w:divBdr>
                    <w:top w:val="none" w:sz="0" w:space="0" w:color="auto"/>
                    <w:left w:val="none" w:sz="0" w:space="0" w:color="auto"/>
                    <w:bottom w:val="none" w:sz="0" w:space="0" w:color="auto"/>
                    <w:right w:val="none" w:sz="0" w:space="0" w:color="auto"/>
                  </w:divBdr>
                  <w:divsChild>
                    <w:div w:id="476267762">
                      <w:marLeft w:val="0"/>
                      <w:marRight w:val="0"/>
                      <w:marTop w:val="0"/>
                      <w:marBottom w:val="0"/>
                      <w:divBdr>
                        <w:top w:val="none" w:sz="0" w:space="0" w:color="auto"/>
                        <w:left w:val="none" w:sz="0" w:space="0" w:color="auto"/>
                        <w:bottom w:val="none" w:sz="0" w:space="0" w:color="auto"/>
                        <w:right w:val="none" w:sz="0" w:space="0" w:color="auto"/>
                      </w:divBdr>
                    </w:div>
                  </w:divsChild>
                </w:div>
                <w:div w:id="440229248">
                  <w:marLeft w:val="0"/>
                  <w:marRight w:val="0"/>
                  <w:marTop w:val="240"/>
                  <w:marBottom w:val="240"/>
                  <w:divBdr>
                    <w:top w:val="none" w:sz="0" w:space="0" w:color="auto"/>
                    <w:left w:val="none" w:sz="0" w:space="0" w:color="auto"/>
                    <w:bottom w:val="none" w:sz="0" w:space="0" w:color="auto"/>
                    <w:right w:val="none" w:sz="0" w:space="0" w:color="auto"/>
                  </w:divBdr>
                  <w:divsChild>
                    <w:div w:id="475416518">
                      <w:marLeft w:val="0"/>
                      <w:marRight w:val="0"/>
                      <w:marTop w:val="0"/>
                      <w:marBottom w:val="0"/>
                      <w:divBdr>
                        <w:top w:val="none" w:sz="0" w:space="0" w:color="auto"/>
                        <w:left w:val="none" w:sz="0" w:space="0" w:color="auto"/>
                        <w:bottom w:val="none" w:sz="0" w:space="0" w:color="auto"/>
                        <w:right w:val="none" w:sz="0" w:space="0" w:color="auto"/>
                      </w:divBdr>
                    </w:div>
                  </w:divsChild>
                </w:div>
                <w:div w:id="480194212">
                  <w:marLeft w:val="0"/>
                  <w:marRight w:val="0"/>
                  <w:marTop w:val="240"/>
                  <w:marBottom w:val="240"/>
                  <w:divBdr>
                    <w:top w:val="none" w:sz="0" w:space="0" w:color="auto"/>
                    <w:left w:val="none" w:sz="0" w:space="0" w:color="auto"/>
                    <w:bottom w:val="none" w:sz="0" w:space="0" w:color="auto"/>
                    <w:right w:val="none" w:sz="0" w:space="0" w:color="auto"/>
                  </w:divBdr>
                </w:div>
                <w:div w:id="525801208">
                  <w:marLeft w:val="0"/>
                  <w:marRight w:val="0"/>
                  <w:marTop w:val="240"/>
                  <w:marBottom w:val="240"/>
                  <w:divBdr>
                    <w:top w:val="none" w:sz="0" w:space="0" w:color="auto"/>
                    <w:left w:val="none" w:sz="0" w:space="0" w:color="auto"/>
                    <w:bottom w:val="none" w:sz="0" w:space="0" w:color="auto"/>
                    <w:right w:val="none" w:sz="0" w:space="0" w:color="auto"/>
                  </w:divBdr>
                  <w:divsChild>
                    <w:div w:id="629089046">
                      <w:marLeft w:val="0"/>
                      <w:marRight w:val="0"/>
                      <w:marTop w:val="0"/>
                      <w:marBottom w:val="0"/>
                      <w:divBdr>
                        <w:top w:val="none" w:sz="0" w:space="0" w:color="auto"/>
                        <w:left w:val="none" w:sz="0" w:space="0" w:color="auto"/>
                        <w:bottom w:val="none" w:sz="0" w:space="0" w:color="auto"/>
                        <w:right w:val="none" w:sz="0" w:space="0" w:color="auto"/>
                      </w:divBdr>
                    </w:div>
                  </w:divsChild>
                </w:div>
                <w:div w:id="539710584">
                  <w:marLeft w:val="0"/>
                  <w:marRight w:val="0"/>
                  <w:marTop w:val="240"/>
                  <w:marBottom w:val="240"/>
                  <w:divBdr>
                    <w:top w:val="none" w:sz="0" w:space="0" w:color="auto"/>
                    <w:left w:val="none" w:sz="0" w:space="0" w:color="auto"/>
                    <w:bottom w:val="none" w:sz="0" w:space="0" w:color="auto"/>
                    <w:right w:val="none" w:sz="0" w:space="0" w:color="auto"/>
                  </w:divBdr>
                </w:div>
                <w:div w:id="552546737">
                  <w:marLeft w:val="0"/>
                  <w:marRight w:val="0"/>
                  <w:marTop w:val="240"/>
                  <w:marBottom w:val="240"/>
                  <w:divBdr>
                    <w:top w:val="none" w:sz="0" w:space="0" w:color="auto"/>
                    <w:left w:val="none" w:sz="0" w:space="0" w:color="auto"/>
                    <w:bottom w:val="none" w:sz="0" w:space="0" w:color="auto"/>
                    <w:right w:val="none" w:sz="0" w:space="0" w:color="auto"/>
                  </w:divBdr>
                  <w:divsChild>
                    <w:div w:id="321586994">
                      <w:marLeft w:val="0"/>
                      <w:marRight w:val="0"/>
                      <w:marTop w:val="0"/>
                      <w:marBottom w:val="0"/>
                      <w:divBdr>
                        <w:top w:val="none" w:sz="0" w:space="0" w:color="auto"/>
                        <w:left w:val="none" w:sz="0" w:space="0" w:color="auto"/>
                        <w:bottom w:val="none" w:sz="0" w:space="0" w:color="auto"/>
                        <w:right w:val="none" w:sz="0" w:space="0" w:color="auto"/>
                      </w:divBdr>
                    </w:div>
                  </w:divsChild>
                </w:div>
                <w:div w:id="622617390">
                  <w:marLeft w:val="0"/>
                  <w:marRight w:val="0"/>
                  <w:marTop w:val="240"/>
                  <w:marBottom w:val="240"/>
                  <w:divBdr>
                    <w:top w:val="none" w:sz="0" w:space="0" w:color="auto"/>
                    <w:left w:val="none" w:sz="0" w:space="0" w:color="auto"/>
                    <w:bottom w:val="none" w:sz="0" w:space="0" w:color="auto"/>
                    <w:right w:val="none" w:sz="0" w:space="0" w:color="auto"/>
                  </w:divBdr>
                </w:div>
                <w:div w:id="665087990">
                  <w:marLeft w:val="0"/>
                  <w:marRight w:val="0"/>
                  <w:marTop w:val="240"/>
                  <w:marBottom w:val="240"/>
                  <w:divBdr>
                    <w:top w:val="none" w:sz="0" w:space="0" w:color="auto"/>
                    <w:left w:val="none" w:sz="0" w:space="0" w:color="auto"/>
                    <w:bottom w:val="none" w:sz="0" w:space="0" w:color="auto"/>
                    <w:right w:val="none" w:sz="0" w:space="0" w:color="auto"/>
                  </w:divBdr>
                </w:div>
                <w:div w:id="776295607">
                  <w:marLeft w:val="0"/>
                  <w:marRight w:val="0"/>
                  <w:marTop w:val="240"/>
                  <w:marBottom w:val="240"/>
                  <w:divBdr>
                    <w:top w:val="none" w:sz="0" w:space="0" w:color="auto"/>
                    <w:left w:val="none" w:sz="0" w:space="0" w:color="auto"/>
                    <w:bottom w:val="none" w:sz="0" w:space="0" w:color="auto"/>
                    <w:right w:val="none" w:sz="0" w:space="0" w:color="auto"/>
                  </w:divBdr>
                </w:div>
                <w:div w:id="817577177">
                  <w:marLeft w:val="0"/>
                  <w:marRight w:val="0"/>
                  <w:marTop w:val="240"/>
                  <w:marBottom w:val="240"/>
                  <w:divBdr>
                    <w:top w:val="none" w:sz="0" w:space="0" w:color="auto"/>
                    <w:left w:val="none" w:sz="0" w:space="0" w:color="auto"/>
                    <w:bottom w:val="none" w:sz="0" w:space="0" w:color="auto"/>
                    <w:right w:val="none" w:sz="0" w:space="0" w:color="auto"/>
                  </w:divBdr>
                </w:div>
                <w:div w:id="904729747">
                  <w:marLeft w:val="0"/>
                  <w:marRight w:val="0"/>
                  <w:marTop w:val="240"/>
                  <w:marBottom w:val="240"/>
                  <w:divBdr>
                    <w:top w:val="none" w:sz="0" w:space="0" w:color="auto"/>
                    <w:left w:val="none" w:sz="0" w:space="0" w:color="auto"/>
                    <w:bottom w:val="none" w:sz="0" w:space="0" w:color="auto"/>
                    <w:right w:val="none" w:sz="0" w:space="0" w:color="auto"/>
                  </w:divBdr>
                </w:div>
                <w:div w:id="982151319">
                  <w:marLeft w:val="0"/>
                  <w:marRight w:val="0"/>
                  <w:marTop w:val="240"/>
                  <w:marBottom w:val="240"/>
                  <w:divBdr>
                    <w:top w:val="none" w:sz="0" w:space="0" w:color="auto"/>
                    <w:left w:val="none" w:sz="0" w:space="0" w:color="auto"/>
                    <w:bottom w:val="none" w:sz="0" w:space="0" w:color="auto"/>
                    <w:right w:val="none" w:sz="0" w:space="0" w:color="auto"/>
                  </w:divBdr>
                  <w:divsChild>
                    <w:div w:id="757943006">
                      <w:marLeft w:val="0"/>
                      <w:marRight w:val="0"/>
                      <w:marTop w:val="0"/>
                      <w:marBottom w:val="0"/>
                      <w:divBdr>
                        <w:top w:val="none" w:sz="0" w:space="0" w:color="auto"/>
                        <w:left w:val="none" w:sz="0" w:space="0" w:color="auto"/>
                        <w:bottom w:val="none" w:sz="0" w:space="0" w:color="auto"/>
                        <w:right w:val="none" w:sz="0" w:space="0" w:color="auto"/>
                      </w:divBdr>
                    </w:div>
                  </w:divsChild>
                </w:div>
                <w:div w:id="993678011">
                  <w:marLeft w:val="0"/>
                  <w:marRight w:val="0"/>
                  <w:marTop w:val="360"/>
                  <w:marBottom w:val="450"/>
                  <w:divBdr>
                    <w:top w:val="none" w:sz="0" w:space="0" w:color="auto"/>
                    <w:left w:val="none" w:sz="0" w:space="0" w:color="auto"/>
                    <w:bottom w:val="none" w:sz="0" w:space="0" w:color="auto"/>
                    <w:right w:val="none" w:sz="0" w:space="0" w:color="auto"/>
                  </w:divBdr>
                </w:div>
              </w:divsChild>
            </w:div>
          </w:divsChild>
        </w:div>
        <w:div w:id="23291617">
          <w:marLeft w:val="0"/>
          <w:marRight w:val="0"/>
          <w:marTop w:val="600"/>
          <w:marBottom w:val="600"/>
          <w:divBdr>
            <w:top w:val="none" w:sz="0" w:space="0" w:color="auto"/>
            <w:left w:val="none" w:sz="0" w:space="0" w:color="auto"/>
            <w:bottom w:val="none" w:sz="0" w:space="0" w:color="auto"/>
            <w:right w:val="none" w:sz="0" w:space="0" w:color="auto"/>
          </w:divBdr>
          <w:divsChild>
            <w:div w:id="85229201">
              <w:marLeft w:val="0"/>
              <w:marRight w:val="0"/>
              <w:marTop w:val="240"/>
              <w:marBottom w:val="240"/>
              <w:divBdr>
                <w:top w:val="none" w:sz="0" w:space="0" w:color="auto"/>
                <w:left w:val="none" w:sz="0" w:space="0" w:color="auto"/>
                <w:bottom w:val="none" w:sz="0" w:space="0" w:color="auto"/>
                <w:right w:val="none" w:sz="0" w:space="0" w:color="auto"/>
              </w:divBdr>
            </w:div>
            <w:div w:id="249045872">
              <w:marLeft w:val="0"/>
              <w:marRight w:val="0"/>
              <w:marTop w:val="360"/>
              <w:marBottom w:val="450"/>
              <w:divBdr>
                <w:top w:val="none" w:sz="0" w:space="0" w:color="auto"/>
                <w:left w:val="none" w:sz="0" w:space="0" w:color="auto"/>
                <w:bottom w:val="none" w:sz="0" w:space="0" w:color="auto"/>
                <w:right w:val="none" w:sz="0" w:space="0" w:color="auto"/>
              </w:divBdr>
              <w:divsChild>
                <w:div w:id="358703425">
                  <w:marLeft w:val="0"/>
                  <w:marRight w:val="0"/>
                  <w:marTop w:val="0"/>
                  <w:marBottom w:val="0"/>
                  <w:divBdr>
                    <w:top w:val="none" w:sz="0" w:space="0" w:color="auto"/>
                    <w:left w:val="none" w:sz="0" w:space="0" w:color="auto"/>
                    <w:bottom w:val="single" w:sz="6" w:space="15" w:color="B8B9BA"/>
                    <w:right w:val="none" w:sz="0" w:space="0" w:color="auto"/>
                  </w:divBdr>
                  <w:divsChild>
                    <w:div w:id="175115259">
                      <w:marLeft w:val="0"/>
                      <w:marRight w:val="0"/>
                      <w:marTop w:val="0"/>
                      <w:marBottom w:val="0"/>
                      <w:divBdr>
                        <w:top w:val="none" w:sz="0" w:space="0" w:color="auto"/>
                        <w:left w:val="none" w:sz="0" w:space="0" w:color="auto"/>
                        <w:bottom w:val="none" w:sz="0" w:space="0" w:color="auto"/>
                        <w:right w:val="none" w:sz="0" w:space="0" w:color="auto"/>
                      </w:divBdr>
                    </w:div>
                    <w:div w:id="731346189">
                      <w:marLeft w:val="0"/>
                      <w:marRight w:val="0"/>
                      <w:marTop w:val="300"/>
                      <w:marBottom w:val="0"/>
                      <w:divBdr>
                        <w:top w:val="none" w:sz="0" w:space="0" w:color="auto"/>
                        <w:left w:val="none" w:sz="0" w:space="0" w:color="auto"/>
                        <w:bottom w:val="none" w:sz="0" w:space="0" w:color="auto"/>
                        <w:right w:val="none" w:sz="0" w:space="0" w:color="auto"/>
                      </w:divBdr>
                    </w:div>
                    <w:div w:id="856849421">
                      <w:marLeft w:val="0"/>
                      <w:marRight w:val="0"/>
                      <w:marTop w:val="225"/>
                      <w:marBottom w:val="0"/>
                      <w:divBdr>
                        <w:top w:val="none" w:sz="0" w:space="0" w:color="auto"/>
                        <w:left w:val="none" w:sz="0" w:space="0" w:color="auto"/>
                        <w:bottom w:val="none" w:sz="0" w:space="0" w:color="auto"/>
                        <w:right w:val="none" w:sz="0" w:space="0" w:color="auto"/>
                      </w:divBdr>
                      <w:divsChild>
                        <w:div w:id="61625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864587">
              <w:marLeft w:val="0"/>
              <w:marRight w:val="0"/>
              <w:marTop w:val="240"/>
              <w:marBottom w:val="240"/>
              <w:divBdr>
                <w:top w:val="none" w:sz="0" w:space="0" w:color="auto"/>
                <w:left w:val="none" w:sz="0" w:space="0" w:color="auto"/>
                <w:bottom w:val="none" w:sz="0" w:space="0" w:color="auto"/>
                <w:right w:val="none" w:sz="0" w:space="0" w:color="auto"/>
              </w:divBdr>
            </w:div>
            <w:div w:id="502889924">
              <w:marLeft w:val="0"/>
              <w:marRight w:val="0"/>
              <w:marTop w:val="240"/>
              <w:marBottom w:val="240"/>
              <w:divBdr>
                <w:top w:val="none" w:sz="0" w:space="0" w:color="auto"/>
                <w:left w:val="none" w:sz="0" w:space="0" w:color="auto"/>
                <w:bottom w:val="none" w:sz="0" w:space="0" w:color="auto"/>
                <w:right w:val="none" w:sz="0" w:space="0" w:color="auto"/>
              </w:divBdr>
              <w:divsChild>
                <w:div w:id="982545513">
                  <w:marLeft w:val="0"/>
                  <w:marRight w:val="0"/>
                  <w:marTop w:val="0"/>
                  <w:marBottom w:val="0"/>
                  <w:divBdr>
                    <w:top w:val="none" w:sz="0" w:space="0" w:color="auto"/>
                    <w:left w:val="none" w:sz="0" w:space="0" w:color="auto"/>
                    <w:bottom w:val="none" w:sz="0" w:space="0" w:color="auto"/>
                    <w:right w:val="none" w:sz="0" w:space="0" w:color="auto"/>
                  </w:divBdr>
                </w:div>
              </w:divsChild>
            </w:div>
            <w:div w:id="587153142">
              <w:marLeft w:val="0"/>
              <w:marRight w:val="0"/>
              <w:marTop w:val="240"/>
              <w:marBottom w:val="240"/>
              <w:divBdr>
                <w:top w:val="none" w:sz="0" w:space="0" w:color="auto"/>
                <w:left w:val="none" w:sz="0" w:space="0" w:color="auto"/>
                <w:bottom w:val="none" w:sz="0" w:space="0" w:color="auto"/>
                <w:right w:val="none" w:sz="0" w:space="0" w:color="auto"/>
              </w:divBdr>
            </w:div>
            <w:div w:id="801117484">
              <w:marLeft w:val="0"/>
              <w:marRight w:val="0"/>
              <w:marTop w:val="240"/>
              <w:marBottom w:val="240"/>
              <w:divBdr>
                <w:top w:val="none" w:sz="0" w:space="0" w:color="auto"/>
                <w:left w:val="none" w:sz="0" w:space="0" w:color="auto"/>
                <w:bottom w:val="none" w:sz="0" w:space="0" w:color="auto"/>
                <w:right w:val="none" w:sz="0" w:space="0" w:color="auto"/>
              </w:divBdr>
              <w:divsChild>
                <w:div w:id="79910893">
                  <w:marLeft w:val="0"/>
                  <w:marRight w:val="0"/>
                  <w:marTop w:val="0"/>
                  <w:marBottom w:val="0"/>
                  <w:divBdr>
                    <w:top w:val="none" w:sz="0" w:space="0" w:color="auto"/>
                    <w:left w:val="none" w:sz="0" w:space="0" w:color="auto"/>
                    <w:bottom w:val="none" w:sz="0" w:space="0" w:color="auto"/>
                    <w:right w:val="none" w:sz="0" w:space="0" w:color="auto"/>
                  </w:divBdr>
                </w:div>
              </w:divsChild>
            </w:div>
            <w:div w:id="872764795">
              <w:marLeft w:val="0"/>
              <w:marRight w:val="0"/>
              <w:marTop w:val="240"/>
              <w:marBottom w:val="240"/>
              <w:divBdr>
                <w:top w:val="none" w:sz="0" w:space="0" w:color="auto"/>
                <w:left w:val="none" w:sz="0" w:space="0" w:color="auto"/>
                <w:bottom w:val="none" w:sz="0" w:space="0" w:color="auto"/>
                <w:right w:val="none" w:sz="0" w:space="0" w:color="auto"/>
              </w:divBdr>
              <w:divsChild>
                <w:div w:id="880745482">
                  <w:marLeft w:val="0"/>
                  <w:marRight w:val="0"/>
                  <w:marTop w:val="0"/>
                  <w:marBottom w:val="0"/>
                  <w:divBdr>
                    <w:top w:val="none" w:sz="0" w:space="0" w:color="auto"/>
                    <w:left w:val="none" w:sz="0" w:space="0" w:color="auto"/>
                    <w:bottom w:val="none" w:sz="0" w:space="0" w:color="auto"/>
                    <w:right w:val="none" w:sz="0" w:space="0" w:color="auto"/>
                  </w:divBdr>
                </w:div>
              </w:divsChild>
            </w:div>
            <w:div w:id="945427600">
              <w:marLeft w:val="0"/>
              <w:marRight w:val="0"/>
              <w:marTop w:val="300"/>
              <w:marBottom w:val="300"/>
              <w:divBdr>
                <w:top w:val="none" w:sz="0" w:space="0" w:color="auto"/>
                <w:left w:val="none" w:sz="0" w:space="0" w:color="auto"/>
                <w:bottom w:val="none" w:sz="0" w:space="0" w:color="auto"/>
                <w:right w:val="none" w:sz="0" w:space="0" w:color="auto"/>
              </w:divBdr>
            </w:div>
          </w:divsChild>
        </w:div>
        <w:div w:id="23293487">
          <w:marLeft w:val="0"/>
          <w:marRight w:val="0"/>
          <w:marTop w:val="240"/>
          <w:marBottom w:val="240"/>
          <w:divBdr>
            <w:top w:val="none" w:sz="0" w:space="0" w:color="auto"/>
            <w:left w:val="none" w:sz="0" w:space="0" w:color="auto"/>
            <w:bottom w:val="none" w:sz="0" w:space="0" w:color="auto"/>
            <w:right w:val="none" w:sz="0" w:space="0" w:color="auto"/>
          </w:divBdr>
        </w:div>
        <w:div w:id="23330911">
          <w:marLeft w:val="0"/>
          <w:marRight w:val="0"/>
          <w:marTop w:val="0"/>
          <w:marBottom w:val="0"/>
          <w:divBdr>
            <w:top w:val="none" w:sz="0" w:space="0" w:color="auto"/>
            <w:left w:val="none" w:sz="0" w:space="0" w:color="auto"/>
            <w:bottom w:val="none" w:sz="0" w:space="0" w:color="auto"/>
            <w:right w:val="none" w:sz="0" w:space="0" w:color="auto"/>
          </w:divBdr>
        </w:div>
        <w:div w:id="23331432">
          <w:marLeft w:val="-212"/>
          <w:marRight w:val="0"/>
          <w:marTop w:val="0"/>
          <w:marBottom w:val="0"/>
          <w:divBdr>
            <w:top w:val="none" w:sz="0" w:space="0" w:color="auto"/>
            <w:left w:val="none" w:sz="0" w:space="0" w:color="auto"/>
            <w:bottom w:val="none" w:sz="0" w:space="0" w:color="auto"/>
            <w:right w:val="none" w:sz="0" w:space="0" w:color="auto"/>
          </w:divBdr>
        </w:div>
        <w:div w:id="23405463">
          <w:marLeft w:val="-135"/>
          <w:marRight w:val="0"/>
          <w:marTop w:val="0"/>
          <w:marBottom w:val="0"/>
          <w:divBdr>
            <w:top w:val="none" w:sz="0" w:space="0" w:color="auto"/>
            <w:left w:val="none" w:sz="0" w:space="0" w:color="auto"/>
            <w:bottom w:val="none" w:sz="0" w:space="0" w:color="auto"/>
            <w:right w:val="none" w:sz="0" w:space="0" w:color="auto"/>
          </w:divBdr>
        </w:div>
        <w:div w:id="23481955">
          <w:marLeft w:val="0"/>
          <w:marRight w:val="0"/>
          <w:marTop w:val="0"/>
          <w:marBottom w:val="0"/>
          <w:divBdr>
            <w:top w:val="none" w:sz="0" w:space="0" w:color="auto"/>
            <w:left w:val="none" w:sz="0" w:space="0" w:color="auto"/>
            <w:bottom w:val="none" w:sz="0" w:space="0" w:color="auto"/>
            <w:right w:val="none" w:sz="0" w:space="0" w:color="auto"/>
          </w:divBdr>
        </w:div>
        <w:div w:id="23482705">
          <w:marLeft w:val="0"/>
          <w:marRight w:val="0"/>
          <w:marTop w:val="240"/>
          <w:marBottom w:val="240"/>
          <w:divBdr>
            <w:top w:val="none" w:sz="0" w:space="0" w:color="auto"/>
            <w:left w:val="none" w:sz="0" w:space="0" w:color="auto"/>
            <w:bottom w:val="none" w:sz="0" w:space="0" w:color="auto"/>
            <w:right w:val="none" w:sz="0" w:space="0" w:color="auto"/>
          </w:divBdr>
          <w:divsChild>
            <w:div w:id="538781091">
              <w:marLeft w:val="0"/>
              <w:marRight w:val="0"/>
              <w:marTop w:val="0"/>
              <w:marBottom w:val="0"/>
              <w:divBdr>
                <w:top w:val="none" w:sz="0" w:space="0" w:color="auto"/>
                <w:left w:val="none" w:sz="0" w:space="0" w:color="auto"/>
                <w:bottom w:val="none" w:sz="0" w:space="0" w:color="auto"/>
                <w:right w:val="none" w:sz="0" w:space="0" w:color="auto"/>
              </w:divBdr>
            </w:div>
          </w:divsChild>
        </w:div>
        <w:div w:id="23606055">
          <w:marLeft w:val="0"/>
          <w:marRight w:val="0"/>
          <w:marTop w:val="0"/>
          <w:marBottom w:val="0"/>
          <w:divBdr>
            <w:top w:val="none" w:sz="0" w:space="0" w:color="auto"/>
            <w:left w:val="none" w:sz="0" w:space="0" w:color="auto"/>
            <w:bottom w:val="none" w:sz="0" w:space="0" w:color="auto"/>
            <w:right w:val="none" w:sz="0" w:space="0" w:color="auto"/>
          </w:divBdr>
        </w:div>
        <w:div w:id="23672135">
          <w:marLeft w:val="0"/>
          <w:marRight w:val="0"/>
          <w:marTop w:val="240"/>
          <w:marBottom w:val="240"/>
          <w:divBdr>
            <w:top w:val="none" w:sz="0" w:space="0" w:color="auto"/>
            <w:left w:val="none" w:sz="0" w:space="0" w:color="auto"/>
            <w:bottom w:val="none" w:sz="0" w:space="0" w:color="auto"/>
            <w:right w:val="none" w:sz="0" w:space="0" w:color="auto"/>
          </w:divBdr>
        </w:div>
        <w:div w:id="23678780">
          <w:marLeft w:val="0"/>
          <w:marRight w:val="0"/>
          <w:marTop w:val="0"/>
          <w:marBottom w:val="0"/>
          <w:divBdr>
            <w:top w:val="none" w:sz="0" w:space="0" w:color="auto"/>
            <w:left w:val="none" w:sz="0" w:space="0" w:color="auto"/>
            <w:bottom w:val="none" w:sz="0" w:space="0" w:color="auto"/>
            <w:right w:val="none" w:sz="0" w:space="0" w:color="auto"/>
          </w:divBdr>
        </w:div>
        <w:div w:id="23749213">
          <w:marLeft w:val="0"/>
          <w:marRight w:val="0"/>
          <w:marTop w:val="0"/>
          <w:marBottom w:val="0"/>
          <w:divBdr>
            <w:top w:val="none" w:sz="0" w:space="0" w:color="auto"/>
            <w:left w:val="none" w:sz="0" w:space="0" w:color="auto"/>
            <w:bottom w:val="none" w:sz="0" w:space="0" w:color="auto"/>
            <w:right w:val="none" w:sz="0" w:space="0" w:color="auto"/>
          </w:divBdr>
        </w:div>
        <w:div w:id="23940851">
          <w:marLeft w:val="0"/>
          <w:marRight w:val="0"/>
          <w:marTop w:val="343"/>
          <w:marBottom w:val="0"/>
          <w:divBdr>
            <w:top w:val="none" w:sz="0" w:space="0" w:color="auto"/>
            <w:left w:val="none" w:sz="0" w:space="0" w:color="auto"/>
            <w:bottom w:val="none" w:sz="0" w:space="0" w:color="auto"/>
            <w:right w:val="none" w:sz="0" w:space="0" w:color="auto"/>
          </w:divBdr>
          <w:divsChild>
            <w:div w:id="363554920">
              <w:marLeft w:val="0"/>
              <w:marRight w:val="0"/>
              <w:marTop w:val="0"/>
              <w:marBottom w:val="0"/>
              <w:divBdr>
                <w:top w:val="none" w:sz="0" w:space="0" w:color="auto"/>
                <w:left w:val="none" w:sz="0" w:space="0" w:color="auto"/>
                <w:bottom w:val="none" w:sz="0" w:space="0" w:color="auto"/>
                <w:right w:val="none" w:sz="0" w:space="0" w:color="auto"/>
              </w:divBdr>
            </w:div>
          </w:divsChild>
        </w:div>
        <w:div w:id="23945251">
          <w:marLeft w:val="0"/>
          <w:marRight w:val="0"/>
          <w:marTop w:val="0"/>
          <w:marBottom w:val="0"/>
          <w:divBdr>
            <w:top w:val="none" w:sz="0" w:space="0" w:color="auto"/>
            <w:left w:val="none" w:sz="0" w:space="0" w:color="auto"/>
            <w:bottom w:val="none" w:sz="0" w:space="0" w:color="auto"/>
            <w:right w:val="none" w:sz="0" w:space="0" w:color="auto"/>
          </w:divBdr>
        </w:div>
        <w:div w:id="23946289">
          <w:marLeft w:val="0"/>
          <w:marRight w:val="1756"/>
          <w:marTop w:val="0"/>
          <w:marBottom w:val="0"/>
          <w:divBdr>
            <w:top w:val="none" w:sz="0" w:space="0" w:color="auto"/>
            <w:left w:val="none" w:sz="0" w:space="0" w:color="auto"/>
            <w:bottom w:val="none" w:sz="0" w:space="0" w:color="auto"/>
            <w:right w:val="none" w:sz="0" w:space="0" w:color="auto"/>
          </w:divBdr>
        </w:div>
        <w:div w:id="23987603">
          <w:marLeft w:val="0"/>
          <w:marRight w:val="0"/>
          <w:marTop w:val="354"/>
          <w:marBottom w:val="354"/>
          <w:divBdr>
            <w:top w:val="none" w:sz="0" w:space="0" w:color="auto"/>
            <w:left w:val="none" w:sz="0" w:space="0" w:color="auto"/>
            <w:bottom w:val="none" w:sz="0" w:space="0" w:color="auto"/>
            <w:right w:val="none" w:sz="0" w:space="0" w:color="auto"/>
          </w:divBdr>
          <w:divsChild>
            <w:div w:id="365569023">
              <w:marLeft w:val="0"/>
              <w:marRight w:val="0"/>
              <w:marTop w:val="0"/>
              <w:marBottom w:val="0"/>
              <w:divBdr>
                <w:top w:val="none" w:sz="0" w:space="0" w:color="auto"/>
                <w:left w:val="none" w:sz="0" w:space="0" w:color="auto"/>
                <w:bottom w:val="none" w:sz="0" w:space="0" w:color="auto"/>
                <w:right w:val="none" w:sz="0" w:space="0" w:color="auto"/>
              </w:divBdr>
            </w:div>
          </w:divsChild>
        </w:div>
        <w:div w:id="24065150">
          <w:marLeft w:val="0"/>
          <w:marRight w:val="0"/>
          <w:marTop w:val="0"/>
          <w:marBottom w:val="0"/>
          <w:divBdr>
            <w:top w:val="none" w:sz="0" w:space="0" w:color="auto"/>
            <w:left w:val="none" w:sz="0" w:space="0" w:color="auto"/>
            <w:bottom w:val="none" w:sz="0" w:space="0" w:color="auto"/>
            <w:right w:val="none" w:sz="0" w:space="0" w:color="auto"/>
          </w:divBdr>
        </w:div>
        <w:div w:id="24068301">
          <w:marLeft w:val="0"/>
          <w:marRight w:val="0"/>
          <w:marTop w:val="103"/>
          <w:marBottom w:val="0"/>
          <w:divBdr>
            <w:top w:val="none" w:sz="0" w:space="0" w:color="auto"/>
            <w:left w:val="none" w:sz="0" w:space="0" w:color="auto"/>
            <w:bottom w:val="none" w:sz="0" w:space="0" w:color="auto"/>
            <w:right w:val="none" w:sz="0" w:space="0" w:color="auto"/>
          </w:divBdr>
        </w:div>
        <w:div w:id="24137619">
          <w:marLeft w:val="0"/>
          <w:marRight w:val="0"/>
          <w:marTop w:val="0"/>
          <w:marBottom w:val="0"/>
          <w:divBdr>
            <w:top w:val="none" w:sz="0" w:space="0" w:color="auto"/>
            <w:left w:val="none" w:sz="0" w:space="0" w:color="auto"/>
            <w:bottom w:val="none" w:sz="0" w:space="0" w:color="auto"/>
            <w:right w:val="none" w:sz="0" w:space="0" w:color="auto"/>
          </w:divBdr>
        </w:div>
        <w:div w:id="24183764">
          <w:marLeft w:val="0"/>
          <w:marRight w:val="0"/>
          <w:marTop w:val="240"/>
          <w:marBottom w:val="240"/>
          <w:divBdr>
            <w:top w:val="none" w:sz="0" w:space="0" w:color="auto"/>
            <w:left w:val="none" w:sz="0" w:space="0" w:color="auto"/>
            <w:bottom w:val="none" w:sz="0" w:space="0" w:color="auto"/>
            <w:right w:val="none" w:sz="0" w:space="0" w:color="auto"/>
          </w:divBdr>
          <w:divsChild>
            <w:div w:id="27606651">
              <w:marLeft w:val="0"/>
              <w:marRight w:val="0"/>
              <w:marTop w:val="0"/>
              <w:marBottom w:val="0"/>
              <w:divBdr>
                <w:top w:val="none" w:sz="0" w:space="0" w:color="auto"/>
                <w:left w:val="none" w:sz="0" w:space="0" w:color="auto"/>
                <w:bottom w:val="none" w:sz="0" w:space="0" w:color="auto"/>
                <w:right w:val="none" w:sz="0" w:space="0" w:color="auto"/>
              </w:divBdr>
            </w:div>
          </w:divsChild>
        </w:div>
        <w:div w:id="24184401">
          <w:marLeft w:val="0"/>
          <w:marRight w:val="0"/>
          <w:marTop w:val="0"/>
          <w:marBottom w:val="0"/>
          <w:divBdr>
            <w:top w:val="none" w:sz="0" w:space="0" w:color="auto"/>
            <w:left w:val="none" w:sz="0" w:space="0" w:color="auto"/>
            <w:bottom w:val="none" w:sz="0" w:space="0" w:color="auto"/>
            <w:right w:val="none" w:sz="0" w:space="0" w:color="auto"/>
          </w:divBdr>
          <w:divsChild>
            <w:div w:id="59986468">
              <w:marLeft w:val="0"/>
              <w:marRight w:val="135"/>
              <w:marTop w:val="0"/>
              <w:marBottom w:val="0"/>
              <w:divBdr>
                <w:top w:val="none" w:sz="0" w:space="0" w:color="auto"/>
                <w:left w:val="none" w:sz="0" w:space="0" w:color="auto"/>
                <w:bottom w:val="none" w:sz="0" w:space="0" w:color="auto"/>
                <w:right w:val="none" w:sz="0" w:space="0" w:color="auto"/>
              </w:divBdr>
            </w:div>
            <w:div w:id="653723775">
              <w:marLeft w:val="0"/>
              <w:marRight w:val="0"/>
              <w:marTop w:val="0"/>
              <w:marBottom w:val="0"/>
              <w:divBdr>
                <w:top w:val="none" w:sz="0" w:space="0" w:color="auto"/>
                <w:left w:val="none" w:sz="0" w:space="0" w:color="auto"/>
                <w:bottom w:val="none" w:sz="0" w:space="0" w:color="auto"/>
                <w:right w:val="none" w:sz="0" w:space="0" w:color="auto"/>
              </w:divBdr>
            </w:div>
          </w:divsChild>
        </w:div>
        <w:div w:id="24214860">
          <w:marLeft w:val="0"/>
          <w:marRight w:val="0"/>
          <w:marTop w:val="366"/>
          <w:marBottom w:val="366"/>
          <w:divBdr>
            <w:top w:val="none" w:sz="0" w:space="0" w:color="auto"/>
            <w:left w:val="none" w:sz="0" w:space="0" w:color="auto"/>
            <w:bottom w:val="none" w:sz="0" w:space="0" w:color="auto"/>
            <w:right w:val="none" w:sz="0" w:space="0" w:color="auto"/>
          </w:divBdr>
        </w:div>
        <w:div w:id="24403363">
          <w:marLeft w:val="0"/>
          <w:marRight w:val="0"/>
          <w:marTop w:val="0"/>
          <w:marBottom w:val="0"/>
          <w:divBdr>
            <w:top w:val="none" w:sz="0" w:space="0" w:color="auto"/>
            <w:left w:val="none" w:sz="0" w:space="0" w:color="auto"/>
            <w:bottom w:val="none" w:sz="0" w:space="0" w:color="auto"/>
            <w:right w:val="none" w:sz="0" w:space="0" w:color="auto"/>
          </w:divBdr>
        </w:div>
        <w:div w:id="24404133">
          <w:marLeft w:val="0"/>
          <w:marRight w:val="0"/>
          <w:marTop w:val="240"/>
          <w:marBottom w:val="240"/>
          <w:divBdr>
            <w:top w:val="none" w:sz="0" w:space="0" w:color="auto"/>
            <w:left w:val="none" w:sz="0" w:space="0" w:color="auto"/>
            <w:bottom w:val="none" w:sz="0" w:space="0" w:color="auto"/>
            <w:right w:val="none" w:sz="0" w:space="0" w:color="auto"/>
          </w:divBdr>
        </w:div>
        <w:div w:id="24404594">
          <w:marLeft w:val="0"/>
          <w:marRight w:val="0"/>
          <w:marTop w:val="0"/>
          <w:marBottom w:val="0"/>
          <w:divBdr>
            <w:top w:val="none" w:sz="0" w:space="0" w:color="auto"/>
            <w:left w:val="none" w:sz="0" w:space="0" w:color="auto"/>
            <w:bottom w:val="none" w:sz="0" w:space="0" w:color="auto"/>
            <w:right w:val="none" w:sz="0" w:space="0" w:color="auto"/>
          </w:divBdr>
        </w:div>
        <w:div w:id="24445324">
          <w:marLeft w:val="0"/>
          <w:marRight w:val="0"/>
          <w:marTop w:val="0"/>
          <w:marBottom w:val="0"/>
          <w:divBdr>
            <w:top w:val="none" w:sz="0" w:space="0" w:color="auto"/>
            <w:left w:val="none" w:sz="0" w:space="0" w:color="auto"/>
            <w:bottom w:val="none" w:sz="0" w:space="0" w:color="auto"/>
            <w:right w:val="none" w:sz="0" w:space="0" w:color="auto"/>
          </w:divBdr>
        </w:div>
        <w:div w:id="24449949">
          <w:marLeft w:val="0"/>
          <w:marRight w:val="0"/>
          <w:marTop w:val="240"/>
          <w:marBottom w:val="240"/>
          <w:divBdr>
            <w:top w:val="none" w:sz="0" w:space="0" w:color="auto"/>
            <w:left w:val="none" w:sz="0" w:space="0" w:color="auto"/>
            <w:bottom w:val="none" w:sz="0" w:space="0" w:color="auto"/>
            <w:right w:val="none" w:sz="0" w:space="0" w:color="auto"/>
          </w:divBdr>
        </w:div>
        <w:div w:id="24521403">
          <w:marLeft w:val="0"/>
          <w:marRight w:val="0"/>
          <w:marTop w:val="0"/>
          <w:marBottom w:val="0"/>
          <w:divBdr>
            <w:top w:val="none" w:sz="0" w:space="0" w:color="auto"/>
            <w:left w:val="none" w:sz="0" w:space="0" w:color="auto"/>
            <w:bottom w:val="none" w:sz="0" w:space="0" w:color="auto"/>
            <w:right w:val="none" w:sz="0" w:space="0" w:color="auto"/>
          </w:divBdr>
        </w:div>
        <w:div w:id="24598072">
          <w:marLeft w:val="0"/>
          <w:marRight w:val="0"/>
          <w:marTop w:val="0"/>
          <w:marBottom w:val="0"/>
          <w:divBdr>
            <w:top w:val="none" w:sz="0" w:space="0" w:color="auto"/>
            <w:left w:val="none" w:sz="0" w:space="0" w:color="auto"/>
            <w:bottom w:val="none" w:sz="0" w:space="0" w:color="auto"/>
            <w:right w:val="none" w:sz="0" w:space="0" w:color="auto"/>
          </w:divBdr>
        </w:div>
        <w:div w:id="24604709">
          <w:marLeft w:val="0"/>
          <w:marRight w:val="0"/>
          <w:marTop w:val="0"/>
          <w:marBottom w:val="0"/>
          <w:divBdr>
            <w:top w:val="none" w:sz="0" w:space="0" w:color="auto"/>
            <w:left w:val="none" w:sz="0" w:space="0" w:color="auto"/>
            <w:bottom w:val="none" w:sz="0" w:space="0" w:color="auto"/>
            <w:right w:val="none" w:sz="0" w:space="0" w:color="auto"/>
          </w:divBdr>
        </w:div>
        <w:div w:id="24673659">
          <w:marLeft w:val="0"/>
          <w:marRight w:val="0"/>
          <w:marTop w:val="0"/>
          <w:marBottom w:val="0"/>
          <w:divBdr>
            <w:top w:val="none" w:sz="0" w:space="0" w:color="auto"/>
            <w:left w:val="none" w:sz="0" w:space="0" w:color="auto"/>
            <w:bottom w:val="none" w:sz="0" w:space="0" w:color="auto"/>
            <w:right w:val="none" w:sz="0" w:space="0" w:color="auto"/>
          </w:divBdr>
          <w:divsChild>
            <w:div w:id="151067840">
              <w:marLeft w:val="0"/>
              <w:marRight w:val="0"/>
              <w:marTop w:val="0"/>
              <w:marBottom w:val="0"/>
              <w:divBdr>
                <w:top w:val="none" w:sz="0" w:space="0" w:color="auto"/>
                <w:left w:val="none" w:sz="0" w:space="0" w:color="auto"/>
                <w:bottom w:val="none" w:sz="0" w:space="0" w:color="auto"/>
                <w:right w:val="none" w:sz="0" w:space="0" w:color="auto"/>
              </w:divBdr>
              <w:divsChild>
                <w:div w:id="51349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9179">
          <w:marLeft w:val="0"/>
          <w:marRight w:val="0"/>
          <w:marTop w:val="0"/>
          <w:marBottom w:val="0"/>
          <w:divBdr>
            <w:top w:val="none" w:sz="0" w:space="0" w:color="auto"/>
            <w:left w:val="none" w:sz="0" w:space="0" w:color="auto"/>
            <w:bottom w:val="none" w:sz="0" w:space="0" w:color="auto"/>
            <w:right w:val="none" w:sz="0" w:space="0" w:color="auto"/>
          </w:divBdr>
        </w:div>
        <w:div w:id="24721093">
          <w:marLeft w:val="0"/>
          <w:marRight w:val="0"/>
          <w:marTop w:val="0"/>
          <w:marBottom w:val="266"/>
          <w:divBdr>
            <w:top w:val="none" w:sz="0" w:space="0" w:color="auto"/>
            <w:left w:val="none" w:sz="0" w:space="0" w:color="auto"/>
            <w:bottom w:val="none" w:sz="0" w:space="0" w:color="auto"/>
            <w:right w:val="none" w:sz="0" w:space="0" w:color="auto"/>
          </w:divBdr>
          <w:divsChild>
            <w:div w:id="806123278">
              <w:marLeft w:val="0"/>
              <w:marRight w:val="0"/>
              <w:marTop w:val="0"/>
              <w:marBottom w:val="0"/>
              <w:divBdr>
                <w:top w:val="none" w:sz="0" w:space="0" w:color="auto"/>
                <w:left w:val="none" w:sz="0" w:space="0" w:color="auto"/>
                <w:bottom w:val="none" w:sz="0" w:space="0" w:color="auto"/>
                <w:right w:val="none" w:sz="0" w:space="0" w:color="auto"/>
              </w:divBdr>
            </w:div>
          </w:divsChild>
        </w:div>
        <w:div w:id="24838179">
          <w:marLeft w:val="0"/>
          <w:marRight w:val="0"/>
          <w:marTop w:val="0"/>
          <w:marBottom w:val="0"/>
          <w:divBdr>
            <w:top w:val="none" w:sz="0" w:space="0" w:color="auto"/>
            <w:left w:val="none" w:sz="0" w:space="0" w:color="auto"/>
            <w:bottom w:val="none" w:sz="0" w:space="0" w:color="auto"/>
            <w:right w:val="none" w:sz="0" w:space="0" w:color="auto"/>
          </w:divBdr>
        </w:div>
        <w:div w:id="24839478">
          <w:marLeft w:val="0"/>
          <w:marRight w:val="0"/>
          <w:marTop w:val="240"/>
          <w:marBottom w:val="240"/>
          <w:divBdr>
            <w:top w:val="none" w:sz="0" w:space="0" w:color="auto"/>
            <w:left w:val="none" w:sz="0" w:space="0" w:color="auto"/>
            <w:bottom w:val="none" w:sz="0" w:space="0" w:color="auto"/>
            <w:right w:val="none" w:sz="0" w:space="0" w:color="auto"/>
          </w:divBdr>
        </w:div>
        <w:div w:id="24841346">
          <w:marLeft w:val="0"/>
          <w:marRight w:val="0"/>
          <w:marTop w:val="0"/>
          <w:marBottom w:val="0"/>
          <w:divBdr>
            <w:top w:val="none" w:sz="0" w:space="0" w:color="auto"/>
            <w:left w:val="none" w:sz="0" w:space="0" w:color="auto"/>
            <w:bottom w:val="none" w:sz="0" w:space="0" w:color="auto"/>
            <w:right w:val="none" w:sz="0" w:space="0" w:color="auto"/>
          </w:divBdr>
        </w:div>
        <w:div w:id="25061476">
          <w:marLeft w:val="0"/>
          <w:marRight w:val="1500"/>
          <w:marTop w:val="0"/>
          <w:marBottom w:val="0"/>
          <w:divBdr>
            <w:top w:val="none" w:sz="0" w:space="0" w:color="auto"/>
            <w:left w:val="none" w:sz="0" w:space="0" w:color="auto"/>
            <w:bottom w:val="none" w:sz="0" w:space="0" w:color="auto"/>
            <w:right w:val="none" w:sz="0" w:space="0" w:color="auto"/>
          </w:divBdr>
        </w:div>
        <w:div w:id="25181046">
          <w:marLeft w:val="0"/>
          <w:marRight w:val="0"/>
          <w:marTop w:val="354"/>
          <w:marBottom w:val="354"/>
          <w:divBdr>
            <w:top w:val="none" w:sz="0" w:space="0" w:color="auto"/>
            <w:left w:val="none" w:sz="0" w:space="0" w:color="auto"/>
            <w:bottom w:val="none" w:sz="0" w:space="0" w:color="auto"/>
            <w:right w:val="none" w:sz="0" w:space="0" w:color="auto"/>
          </w:divBdr>
        </w:div>
        <w:div w:id="25181828">
          <w:marLeft w:val="0"/>
          <w:marRight w:val="0"/>
          <w:marTop w:val="0"/>
          <w:marBottom w:val="0"/>
          <w:divBdr>
            <w:top w:val="none" w:sz="0" w:space="0" w:color="auto"/>
            <w:left w:val="none" w:sz="0" w:space="0" w:color="auto"/>
            <w:bottom w:val="none" w:sz="0" w:space="0" w:color="auto"/>
            <w:right w:val="none" w:sz="0" w:space="0" w:color="auto"/>
          </w:divBdr>
          <w:divsChild>
            <w:div w:id="756170800">
              <w:marLeft w:val="0"/>
              <w:marRight w:val="0"/>
              <w:marTop w:val="0"/>
              <w:marBottom w:val="0"/>
              <w:divBdr>
                <w:top w:val="none" w:sz="0" w:space="0" w:color="auto"/>
                <w:left w:val="none" w:sz="0" w:space="0" w:color="auto"/>
                <w:bottom w:val="none" w:sz="0" w:space="0" w:color="auto"/>
                <w:right w:val="none" w:sz="0" w:space="0" w:color="auto"/>
              </w:divBdr>
            </w:div>
          </w:divsChild>
        </w:div>
        <w:div w:id="25258694">
          <w:marLeft w:val="0"/>
          <w:marRight w:val="0"/>
          <w:marTop w:val="0"/>
          <w:marBottom w:val="0"/>
          <w:divBdr>
            <w:top w:val="none" w:sz="0" w:space="0" w:color="auto"/>
            <w:left w:val="none" w:sz="0" w:space="0" w:color="auto"/>
            <w:bottom w:val="none" w:sz="0" w:space="0" w:color="auto"/>
            <w:right w:val="none" w:sz="0" w:space="0" w:color="auto"/>
          </w:divBdr>
        </w:div>
        <w:div w:id="25373751">
          <w:marLeft w:val="0"/>
          <w:marRight w:val="0"/>
          <w:marTop w:val="240"/>
          <w:marBottom w:val="240"/>
          <w:divBdr>
            <w:top w:val="none" w:sz="0" w:space="0" w:color="auto"/>
            <w:left w:val="none" w:sz="0" w:space="0" w:color="auto"/>
            <w:bottom w:val="none" w:sz="0" w:space="0" w:color="auto"/>
            <w:right w:val="none" w:sz="0" w:space="0" w:color="auto"/>
          </w:divBdr>
          <w:divsChild>
            <w:div w:id="752320107">
              <w:marLeft w:val="0"/>
              <w:marRight w:val="0"/>
              <w:marTop w:val="0"/>
              <w:marBottom w:val="0"/>
              <w:divBdr>
                <w:top w:val="none" w:sz="0" w:space="0" w:color="auto"/>
                <w:left w:val="none" w:sz="0" w:space="0" w:color="auto"/>
                <w:bottom w:val="none" w:sz="0" w:space="0" w:color="auto"/>
                <w:right w:val="none" w:sz="0" w:space="0" w:color="auto"/>
              </w:divBdr>
            </w:div>
          </w:divsChild>
        </w:div>
        <w:div w:id="25453875">
          <w:marLeft w:val="0"/>
          <w:marRight w:val="0"/>
          <w:marTop w:val="366"/>
          <w:marBottom w:val="366"/>
          <w:divBdr>
            <w:top w:val="none" w:sz="0" w:space="0" w:color="auto"/>
            <w:left w:val="none" w:sz="0" w:space="0" w:color="auto"/>
            <w:bottom w:val="none" w:sz="0" w:space="0" w:color="auto"/>
            <w:right w:val="none" w:sz="0" w:space="0" w:color="auto"/>
          </w:divBdr>
          <w:divsChild>
            <w:div w:id="53701933">
              <w:marLeft w:val="0"/>
              <w:marRight w:val="0"/>
              <w:marTop w:val="0"/>
              <w:marBottom w:val="0"/>
              <w:divBdr>
                <w:top w:val="none" w:sz="0" w:space="0" w:color="auto"/>
                <w:left w:val="none" w:sz="0" w:space="0" w:color="auto"/>
                <w:bottom w:val="none" w:sz="0" w:space="0" w:color="auto"/>
                <w:right w:val="none" w:sz="0" w:space="0" w:color="auto"/>
              </w:divBdr>
            </w:div>
          </w:divsChild>
        </w:div>
        <w:div w:id="25567840">
          <w:marLeft w:val="0"/>
          <w:marRight w:val="0"/>
          <w:marTop w:val="0"/>
          <w:marBottom w:val="0"/>
          <w:divBdr>
            <w:top w:val="none" w:sz="0" w:space="0" w:color="auto"/>
            <w:left w:val="none" w:sz="0" w:space="0" w:color="auto"/>
            <w:bottom w:val="none" w:sz="0" w:space="0" w:color="auto"/>
            <w:right w:val="none" w:sz="0" w:space="0" w:color="auto"/>
          </w:divBdr>
        </w:div>
        <w:div w:id="25642939">
          <w:marLeft w:val="0"/>
          <w:marRight w:val="240"/>
          <w:marTop w:val="0"/>
          <w:marBottom w:val="0"/>
          <w:divBdr>
            <w:top w:val="none" w:sz="0" w:space="0" w:color="auto"/>
            <w:left w:val="none" w:sz="0" w:space="0" w:color="auto"/>
            <w:bottom w:val="none" w:sz="0" w:space="0" w:color="auto"/>
            <w:right w:val="none" w:sz="0" w:space="0" w:color="auto"/>
          </w:divBdr>
        </w:div>
        <w:div w:id="25765119">
          <w:marLeft w:val="0"/>
          <w:marRight w:val="0"/>
          <w:marTop w:val="600"/>
          <w:marBottom w:val="0"/>
          <w:divBdr>
            <w:top w:val="none" w:sz="0" w:space="0" w:color="auto"/>
            <w:left w:val="none" w:sz="0" w:space="0" w:color="auto"/>
            <w:bottom w:val="none" w:sz="0" w:space="0" w:color="auto"/>
            <w:right w:val="none" w:sz="0" w:space="0" w:color="auto"/>
          </w:divBdr>
          <w:divsChild>
            <w:div w:id="561408688">
              <w:marLeft w:val="0"/>
              <w:marRight w:val="0"/>
              <w:marTop w:val="0"/>
              <w:marBottom w:val="0"/>
              <w:divBdr>
                <w:top w:val="none" w:sz="0" w:space="0" w:color="auto"/>
                <w:left w:val="none" w:sz="0" w:space="0" w:color="auto"/>
                <w:bottom w:val="none" w:sz="0" w:space="0" w:color="auto"/>
                <w:right w:val="none" w:sz="0" w:space="0" w:color="auto"/>
              </w:divBdr>
            </w:div>
          </w:divsChild>
        </w:div>
        <w:div w:id="25765301">
          <w:marLeft w:val="0"/>
          <w:marRight w:val="0"/>
          <w:marTop w:val="0"/>
          <w:marBottom w:val="0"/>
          <w:divBdr>
            <w:top w:val="none" w:sz="0" w:space="0" w:color="auto"/>
            <w:left w:val="none" w:sz="0" w:space="0" w:color="auto"/>
            <w:bottom w:val="none" w:sz="0" w:space="0" w:color="auto"/>
            <w:right w:val="none" w:sz="0" w:space="0" w:color="auto"/>
          </w:divBdr>
          <w:divsChild>
            <w:div w:id="33965811">
              <w:marLeft w:val="0"/>
              <w:marRight w:val="0"/>
              <w:marTop w:val="0"/>
              <w:marBottom w:val="0"/>
              <w:divBdr>
                <w:top w:val="none" w:sz="0" w:space="0" w:color="auto"/>
                <w:left w:val="none" w:sz="0" w:space="0" w:color="auto"/>
                <w:bottom w:val="none" w:sz="0" w:space="0" w:color="auto"/>
                <w:right w:val="none" w:sz="0" w:space="0" w:color="auto"/>
              </w:divBdr>
            </w:div>
          </w:divsChild>
        </w:div>
        <w:div w:id="25835724">
          <w:marLeft w:val="0"/>
          <w:marRight w:val="0"/>
          <w:marTop w:val="0"/>
          <w:marBottom w:val="0"/>
          <w:divBdr>
            <w:top w:val="none" w:sz="0" w:space="0" w:color="auto"/>
            <w:left w:val="none" w:sz="0" w:space="0" w:color="auto"/>
            <w:bottom w:val="none" w:sz="0" w:space="0" w:color="auto"/>
            <w:right w:val="none" w:sz="0" w:space="0" w:color="auto"/>
          </w:divBdr>
        </w:div>
        <w:div w:id="25912426">
          <w:marLeft w:val="0"/>
          <w:marRight w:val="0"/>
          <w:marTop w:val="0"/>
          <w:marBottom w:val="0"/>
          <w:divBdr>
            <w:top w:val="none" w:sz="0" w:space="0" w:color="auto"/>
            <w:left w:val="none" w:sz="0" w:space="0" w:color="auto"/>
            <w:bottom w:val="none" w:sz="0" w:space="0" w:color="auto"/>
            <w:right w:val="none" w:sz="0" w:space="0" w:color="auto"/>
          </w:divBdr>
        </w:div>
        <w:div w:id="25954487">
          <w:marLeft w:val="0"/>
          <w:marRight w:val="0"/>
          <w:marTop w:val="0"/>
          <w:marBottom w:val="0"/>
          <w:divBdr>
            <w:top w:val="none" w:sz="0" w:space="0" w:color="auto"/>
            <w:left w:val="none" w:sz="0" w:space="0" w:color="auto"/>
            <w:bottom w:val="single" w:sz="6" w:space="15" w:color="B8B9BA"/>
            <w:right w:val="none" w:sz="0" w:space="0" w:color="auto"/>
          </w:divBdr>
          <w:divsChild>
            <w:div w:id="391123326">
              <w:marLeft w:val="0"/>
              <w:marRight w:val="0"/>
              <w:marTop w:val="0"/>
              <w:marBottom w:val="0"/>
              <w:divBdr>
                <w:top w:val="none" w:sz="0" w:space="0" w:color="auto"/>
                <w:left w:val="none" w:sz="0" w:space="0" w:color="auto"/>
                <w:bottom w:val="none" w:sz="0" w:space="0" w:color="auto"/>
                <w:right w:val="none" w:sz="0" w:space="0" w:color="auto"/>
              </w:divBdr>
            </w:div>
            <w:div w:id="596913027">
              <w:marLeft w:val="0"/>
              <w:marRight w:val="0"/>
              <w:marTop w:val="225"/>
              <w:marBottom w:val="0"/>
              <w:divBdr>
                <w:top w:val="none" w:sz="0" w:space="0" w:color="auto"/>
                <w:left w:val="none" w:sz="0" w:space="0" w:color="auto"/>
                <w:bottom w:val="none" w:sz="0" w:space="0" w:color="auto"/>
                <w:right w:val="none" w:sz="0" w:space="0" w:color="auto"/>
              </w:divBdr>
              <w:divsChild>
                <w:div w:id="31615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8497">
          <w:marLeft w:val="0"/>
          <w:marRight w:val="0"/>
          <w:marTop w:val="75"/>
          <w:marBottom w:val="0"/>
          <w:divBdr>
            <w:top w:val="none" w:sz="0" w:space="0" w:color="auto"/>
            <w:left w:val="none" w:sz="0" w:space="0" w:color="auto"/>
            <w:bottom w:val="none" w:sz="0" w:space="0" w:color="auto"/>
            <w:right w:val="none" w:sz="0" w:space="0" w:color="auto"/>
          </w:divBdr>
        </w:div>
        <w:div w:id="26030780">
          <w:marLeft w:val="0"/>
          <w:marRight w:val="0"/>
          <w:marTop w:val="0"/>
          <w:marBottom w:val="0"/>
          <w:divBdr>
            <w:top w:val="none" w:sz="0" w:space="0" w:color="auto"/>
            <w:left w:val="none" w:sz="0" w:space="0" w:color="auto"/>
            <w:bottom w:val="none" w:sz="0" w:space="0" w:color="auto"/>
            <w:right w:val="none" w:sz="0" w:space="0" w:color="auto"/>
          </w:divBdr>
          <w:divsChild>
            <w:div w:id="619456208">
              <w:marLeft w:val="0"/>
              <w:marRight w:val="0"/>
              <w:marTop w:val="0"/>
              <w:marBottom w:val="0"/>
              <w:divBdr>
                <w:top w:val="none" w:sz="0" w:space="0" w:color="auto"/>
                <w:left w:val="none" w:sz="0" w:space="0" w:color="auto"/>
                <w:bottom w:val="none" w:sz="0" w:space="0" w:color="auto"/>
                <w:right w:val="none" w:sz="0" w:space="0" w:color="auto"/>
              </w:divBdr>
            </w:div>
          </w:divsChild>
        </w:div>
        <w:div w:id="26175190">
          <w:marLeft w:val="0"/>
          <w:marRight w:val="0"/>
          <w:marTop w:val="240"/>
          <w:marBottom w:val="240"/>
          <w:divBdr>
            <w:top w:val="none" w:sz="0" w:space="0" w:color="auto"/>
            <w:left w:val="none" w:sz="0" w:space="0" w:color="auto"/>
            <w:bottom w:val="none" w:sz="0" w:space="0" w:color="auto"/>
            <w:right w:val="none" w:sz="0" w:space="0" w:color="auto"/>
          </w:divBdr>
          <w:divsChild>
            <w:div w:id="356346030">
              <w:marLeft w:val="0"/>
              <w:marRight w:val="0"/>
              <w:marTop w:val="0"/>
              <w:marBottom w:val="0"/>
              <w:divBdr>
                <w:top w:val="none" w:sz="0" w:space="0" w:color="auto"/>
                <w:left w:val="none" w:sz="0" w:space="0" w:color="auto"/>
                <w:bottom w:val="none" w:sz="0" w:space="0" w:color="auto"/>
                <w:right w:val="none" w:sz="0" w:space="0" w:color="auto"/>
              </w:divBdr>
            </w:div>
          </w:divsChild>
        </w:div>
        <w:div w:id="26176344">
          <w:marLeft w:val="0"/>
          <w:marRight w:val="0"/>
          <w:marTop w:val="0"/>
          <w:marBottom w:val="0"/>
          <w:divBdr>
            <w:top w:val="none" w:sz="0" w:space="0" w:color="auto"/>
            <w:left w:val="none" w:sz="0" w:space="0" w:color="auto"/>
            <w:bottom w:val="none" w:sz="0" w:space="0" w:color="auto"/>
            <w:right w:val="none" w:sz="0" w:space="0" w:color="auto"/>
          </w:divBdr>
        </w:div>
        <w:div w:id="26218084">
          <w:marLeft w:val="0"/>
          <w:marRight w:val="0"/>
          <w:marTop w:val="240"/>
          <w:marBottom w:val="240"/>
          <w:divBdr>
            <w:top w:val="none" w:sz="0" w:space="0" w:color="auto"/>
            <w:left w:val="none" w:sz="0" w:space="0" w:color="auto"/>
            <w:bottom w:val="none" w:sz="0" w:space="0" w:color="auto"/>
            <w:right w:val="none" w:sz="0" w:space="0" w:color="auto"/>
          </w:divBdr>
          <w:divsChild>
            <w:div w:id="178350988">
              <w:marLeft w:val="0"/>
              <w:marRight w:val="0"/>
              <w:marTop w:val="0"/>
              <w:marBottom w:val="0"/>
              <w:divBdr>
                <w:top w:val="none" w:sz="0" w:space="0" w:color="auto"/>
                <w:left w:val="none" w:sz="0" w:space="0" w:color="auto"/>
                <w:bottom w:val="none" w:sz="0" w:space="0" w:color="auto"/>
                <w:right w:val="none" w:sz="0" w:space="0" w:color="auto"/>
              </w:divBdr>
            </w:div>
          </w:divsChild>
        </w:div>
        <w:div w:id="26224191">
          <w:marLeft w:val="0"/>
          <w:marRight w:val="0"/>
          <w:marTop w:val="0"/>
          <w:marBottom w:val="0"/>
          <w:divBdr>
            <w:top w:val="none" w:sz="0" w:space="0" w:color="auto"/>
            <w:left w:val="none" w:sz="0" w:space="0" w:color="auto"/>
            <w:bottom w:val="none" w:sz="0" w:space="0" w:color="auto"/>
            <w:right w:val="none" w:sz="0" w:space="0" w:color="auto"/>
          </w:divBdr>
        </w:div>
        <w:div w:id="26301098">
          <w:marLeft w:val="0"/>
          <w:marRight w:val="0"/>
          <w:marTop w:val="0"/>
          <w:marBottom w:val="0"/>
          <w:divBdr>
            <w:top w:val="none" w:sz="0" w:space="0" w:color="auto"/>
            <w:left w:val="none" w:sz="0" w:space="0" w:color="auto"/>
            <w:bottom w:val="none" w:sz="0" w:space="0" w:color="auto"/>
            <w:right w:val="none" w:sz="0" w:space="0" w:color="auto"/>
          </w:divBdr>
        </w:div>
        <w:div w:id="26372445">
          <w:marLeft w:val="0"/>
          <w:marRight w:val="0"/>
          <w:marTop w:val="351"/>
          <w:marBottom w:val="0"/>
          <w:divBdr>
            <w:top w:val="none" w:sz="0" w:space="0" w:color="auto"/>
            <w:left w:val="none" w:sz="0" w:space="0" w:color="auto"/>
            <w:bottom w:val="none" w:sz="0" w:space="0" w:color="auto"/>
            <w:right w:val="none" w:sz="0" w:space="0" w:color="auto"/>
          </w:divBdr>
        </w:div>
        <w:div w:id="26377234">
          <w:marLeft w:val="0"/>
          <w:marRight w:val="0"/>
          <w:marTop w:val="0"/>
          <w:marBottom w:val="0"/>
          <w:divBdr>
            <w:top w:val="none" w:sz="0" w:space="0" w:color="auto"/>
            <w:left w:val="none" w:sz="0" w:space="0" w:color="auto"/>
            <w:bottom w:val="none" w:sz="0" w:space="0" w:color="auto"/>
            <w:right w:val="none" w:sz="0" w:space="0" w:color="auto"/>
          </w:divBdr>
        </w:div>
        <w:div w:id="26416536">
          <w:marLeft w:val="0"/>
          <w:marRight w:val="0"/>
          <w:marTop w:val="0"/>
          <w:marBottom w:val="0"/>
          <w:divBdr>
            <w:top w:val="none" w:sz="0" w:space="0" w:color="auto"/>
            <w:left w:val="none" w:sz="0" w:space="0" w:color="auto"/>
            <w:bottom w:val="none" w:sz="0" w:space="0" w:color="auto"/>
            <w:right w:val="none" w:sz="0" w:space="0" w:color="auto"/>
          </w:divBdr>
        </w:div>
        <w:div w:id="26418156">
          <w:marLeft w:val="0"/>
          <w:marRight w:val="0"/>
          <w:marTop w:val="0"/>
          <w:marBottom w:val="0"/>
          <w:divBdr>
            <w:top w:val="none" w:sz="0" w:space="0" w:color="auto"/>
            <w:left w:val="none" w:sz="0" w:space="0" w:color="auto"/>
            <w:bottom w:val="none" w:sz="0" w:space="0" w:color="auto"/>
            <w:right w:val="none" w:sz="0" w:space="0" w:color="auto"/>
          </w:divBdr>
        </w:div>
        <w:div w:id="26495413">
          <w:marLeft w:val="0"/>
          <w:marRight w:val="0"/>
          <w:marTop w:val="360"/>
          <w:marBottom w:val="360"/>
          <w:divBdr>
            <w:top w:val="none" w:sz="0" w:space="0" w:color="auto"/>
            <w:left w:val="none" w:sz="0" w:space="0" w:color="auto"/>
            <w:bottom w:val="none" w:sz="0" w:space="0" w:color="auto"/>
            <w:right w:val="none" w:sz="0" w:space="0" w:color="auto"/>
          </w:divBdr>
        </w:div>
        <w:div w:id="26569794">
          <w:marLeft w:val="0"/>
          <w:marRight w:val="0"/>
          <w:marTop w:val="0"/>
          <w:marBottom w:val="0"/>
          <w:divBdr>
            <w:top w:val="none" w:sz="0" w:space="0" w:color="auto"/>
            <w:left w:val="none" w:sz="0" w:space="0" w:color="auto"/>
            <w:bottom w:val="none" w:sz="0" w:space="0" w:color="auto"/>
            <w:right w:val="none" w:sz="0" w:space="0" w:color="auto"/>
          </w:divBdr>
          <w:divsChild>
            <w:div w:id="830491510">
              <w:marLeft w:val="0"/>
              <w:marRight w:val="0"/>
              <w:marTop w:val="0"/>
              <w:marBottom w:val="0"/>
              <w:divBdr>
                <w:top w:val="none" w:sz="0" w:space="0" w:color="auto"/>
                <w:left w:val="none" w:sz="0" w:space="0" w:color="auto"/>
                <w:bottom w:val="none" w:sz="0" w:space="0" w:color="auto"/>
                <w:right w:val="none" w:sz="0" w:space="0" w:color="auto"/>
              </w:divBdr>
            </w:div>
          </w:divsChild>
        </w:div>
        <w:div w:id="26685118">
          <w:marLeft w:val="0"/>
          <w:marRight w:val="0"/>
          <w:marTop w:val="0"/>
          <w:marBottom w:val="0"/>
          <w:divBdr>
            <w:top w:val="none" w:sz="0" w:space="0" w:color="auto"/>
            <w:left w:val="none" w:sz="0" w:space="0" w:color="auto"/>
            <w:bottom w:val="none" w:sz="0" w:space="0" w:color="auto"/>
            <w:right w:val="none" w:sz="0" w:space="0" w:color="auto"/>
          </w:divBdr>
        </w:div>
        <w:div w:id="26758262">
          <w:marLeft w:val="0"/>
          <w:marRight w:val="0"/>
          <w:marTop w:val="0"/>
          <w:marBottom w:val="0"/>
          <w:divBdr>
            <w:top w:val="none" w:sz="0" w:space="0" w:color="auto"/>
            <w:left w:val="none" w:sz="0" w:space="0" w:color="auto"/>
            <w:bottom w:val="none" w:sz="0" w:space="0" w:color="auto"/>
            <w:right w:val="none" w:sz="0" w:space="0" w:color="auto"/>
          </w:divBdr>
        </w:div>
        <w:div w:id="26875920">
          <w:marLeft w:val="0"/>
          <w:marRight w:val="0"/>
          <w:marTop w:val="0"/>
          <w:marBottom w:val="0"/>
          <w:divBdr>
            <w:top w:val="none" w:sz="0" w:space="0" w:color="auto"/>
            <w:left w:val="none" w:sz="0" w:space="0" w:color="auto"/>
            <w:bottom w:val="none" w:sz="0" w:space="0" w:color="auto"/>
            <w:right w:val="none" w:sz="0" w:space="0" w:color="auto"/>
          </w:divBdr>
        </w:div>
        <w:div w:id="26876925">
          <w:marLeft w:val="0"/>
          <w:marRight w:val="0"/>
          <w:marTop w:val="0"/>
          <w:marBottom w:val="0"/>
          <w:divBdr>
            <w:top w:val="none" w:sz="0" w:space="0" w:color="auto"/>
            <w:left w:val="none" w:sz="0" w:space="0" w:color="auto"/>
            <w:bottom w:val="none" w:sz="0" w:space="0" w:color="auto"/>
            <w:right w:val="none" w:sz="0" w:space="0" w:color="auto"/>
          </w:divBdr>
        </w:div>
        <w:div w:id="26880273">
          <w:marLeft w:val="0"/>
          <w:marRight w:val="0"/>
          <w:marTop w:val="567"/>
          <w:marBottom w:val="708"/>
          <w:divBdr>
            <w:top w:val="none" w:sz="0" w:space="0" w:color="auto"/>
            <w:left w:val="none" w:sz="0" w:space="0" w:color="auto"/>
            <w:bottom w:val="none" w:sz="0" w:space="0" w:color="auto"/>
            <w:right w:val="none" w:sz="0" w:space="0" w:color="auto"/>
          </w:divBdr>
        </w:div>
        <w:div w:id="26881175">
          <w:marLeft w:val="0"/>
          <w:marRight w:val="0"/>
          <w:marTop w:val="0"/>
          <w:marBottom w:val="0"/>
          <w:divBdr>
            <w:top w:val="none" w:sz="0" w:space="0" w:color="auto"/>
            <w:left w:val="none" w:sz="0" w:space="0" w:color="auto"/>
            <w:bottom w:val="none" w:sz="0" w:space="0" w:color="auto"/>
            <w:right w:val="none" w:sz="0" w:space="0" w:color="auto"/>
          </w:divBdr>
          <w:divsChild>
            <w:div w:id="72896124">
              <w:marLeft w:val="0"/>
              <w:marRight w:val="0"/>
              <w:marTop w:val="0"/>
              <w:marBottom w:val="0"/>
              <w:divBdr>
                <w:top w:val="none" w:sz="0" w:space="0" w:color="auto"/>
                <w:left w:val="none" w:sz="0" w:space="0" w:color="auto"/>
                <w:bottom w:val="none" w:sz="0" w:space="0" w:color="auto"/>
                <w:right w:val="none" w:sz="0" w:space="0" w:color="auto"/>
              </w:divBdr>
            </w:div>
          </w:divsChild>
        </w:div>
        <w:div w:id="26951451">
          <w:marLeft w:val="0"/>
          <w:marRight w:val="0"/>
          <w:marTop w:val="384"/>
          <w:marBottom w:val="384"/>
          <w:divBdr>
            <w:top w:val="none" w:sz="0" w:space="0" w:color="auto"/>
            <w:left w:val="none" w:sz="0" w:space="0" w:color="auto"/>
            <w:bottom w:val="none" w:sz="0" w:space="0" w:color="auto"/>
            <w:right w:val="none" w:sz="0" w:space="0" w:color="auto"/>
          </w:divBdr>
          <w:divsChild>
            <w:div w:id="91248169">
              <w:marLeft w:val="0"/>
              <w:marRight w:val="0"/>
              <w:marTop w:val="0"/>
              <w:marBottom w:val="0"/>
              <w:divBdr>
                <w:top w:val="none" w:sz="0" w:space="0" w:color="auto"/>
                <w:left w:val="none" w:sz="0" w:space="0" w:color="auto"/>
                <w:bottom w:val="none" w:sz="0" w:space="0" w:color="auto"/>
                <w:right w:val="none" w:sz="0" w:space="0" w:color="auto"/>
              </w:divBdr>
            </w:div>
          </w:divsChild>
        </w:div>
        <w:div w:id="26957903">
          <w:marLeft w:val="0"/>
          <w:marRight w:val="0"/>
          <w:marTop w:val="457"/>
          <w:marBottom w:val="0"/>
          <w:divBdr>
            <w:top w:val="none" w:sz="0" w:space="0" w:color="auto"/>
            <w:left w:val="none" w:sz="0" w:space="0" w:color="auto"/>
            <w:bottom w:val="none" w:sz="0" w:space="0" w:color="auto"/>
            <w:right w:val="none" w:sz="0" w:space="0" w:color="auto"/>
          </w:divBdr>
        </w:div>
        <w:div w:id="27031997">
          <w:marLeft w:val="0"/>
          <w:marRight w:val="135"/>
          <w:marTop w:val="0"/>
          <w:marBottom w:val="0"/>
          <w:divBdr>
            <w:top w:val="none" w:sz="0" w:space="0" w:color="auto"/>
            <w:left w:val="none" w:sz="0" w:space="0" w:color="auto"/>
            <w:bottom w:val="none" w:sz="0" w:space="0" w:color="auto"/>
            <w:right w:val="none" w:sz="0" w:space="0" w:color="auto"/>
          </w:divBdr>
        </w:div>
        <w:div w:id="27074832">
          <w:marLeft w:val="0"/>
          <w:marRight w:val="0"/>
          <w:marTop w:val="0"/>
          <w:marBottom w:val="0"/>
          <w:divBdr>
            <w:top w:val="none" w:sz="0" w:space="0" w:color="auto"/>
            <w:left w:val="none" w:sz="0" w:space="0" w:color="auto"/>
            <w:bottom w:val="none" w:sz="0" w:space="0" w:color="auto"/>
            <w:right w:val="none" w:sz="0" w:space="0" w:color="auto"/>
          </w:divBdr>
        </w:div>
        <w:div w:id="27148362">
          <w:marLeft w:val="0"/>
          <w:marRight w:val="0"/>
          <w:marTop w:val="0"/>
          <w:marBottom w:val="0"/>
          <w:divBdr>
            <w:top w:val="none" w:sz="0" w:space="0" w:color="auto"/>
            <w:left w:val="none" w:sz="0" w:space="0" w:color="auto"/>
            <w:bottom w:val="none" w:sz="0" w:space="0" w:color="auto"/>
            <w:right w:val="none" w:sz="0" w:space="0" w:color="auto"/>
          </w:divBdr>
          <w:divsChild>
            <w:div w:id="420611953">
              <w:marLeft w:val="0"/>
              <w:marRight w:val="0"/>
              <w:marTop w:val="0"/>
              <w:marBottom w:val="0"/>
              <w:divBdr>
                <w:top w:val="none" w:sz="0" w:space="0" w:color="auto"/>
                <w:left w:val="none" w:sz="0" w:space="0" w:color="auto"/>
                <w:bottom w:val="none" w:sz="0" w:space="0" w:color="auto"/>
                <w:right w:val="none" w:sz="0" w:space="0" w:color="auto"/>
              </w:divBdr>
            </w:div>
          </w:divsChild>
        </w:div>
        <w:div w:id="27342044">
          <w:marLeft w:val="0"/>
          <w:marRight w:val="0"/>
          <w:marTop w:val="0"/>
          <w:marBottom w:val="0"/>
          <w:divBdr>
            <w:top w:val="none" w:sz="0" w:space="0" w:color="auto"/>
            <w:left w:val="none" w:sz="0" w:space="0" w:color="auto"/>
            <w:bottom w:val="none" w:sz="0" w:space="0" w:color="auto"/>
            <w:right w:val="none" w:sz="0" w:space="0" w:color="auto"/>
          </w:divBdr>
        </w:div>
        <w:div w:id="27530530">
          <w:marLeft w:val="0"/>
          <w:marRight w:val="0"/>
          <w:marTop w:val="0"/>
          <w:marBottom w:val="0"/>
          <w:divBdr>
            <w:top w:val="none" w:sz="0" w:space="0" w:color="auto"/>
            <w:left w:val="none" w:sz="0" w:space="0" w:color="auto"/>
            <w:bottom w:val="single" w:sz="6" w:space="15" w:color="B8B9BA"/>
            <w:right w:val="none" w:sz="0" w:space="0" w:color="auto"/>
          </w:divBdr>
          <w:divsChild>
            <w:div w:id="275019480">
              <w:marLeft w:val="0"/>
              <w:marRight w:val="0"/>
              <w:marTop w:val="225"/>
              <w:marBottom w:val="0"/>
              <w:divBdr>
                <w:top w:val="none" w:sz="0" w:space="0" w:color="auto"/>
                <w:left w:val="none" w:sz="0" w:space="0" w:color="auto"/>
                <w:bottom w:val="none" w:sz="0" w:space="0" w:color="auto"/>
                <w:right w:val="none" w:sz="0" w:space="0" w:color="auto"/>
              </w:divBdr>
              <w:divsChild>
                <w:div w:id="84936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07222">
          <w:marLeft w:val="0"/>
          <w:marRight w:val="0"/>
          <w:marTop w:val="300"/>
          <w:marBottom w:val="600"/>
          <w:divBdr>
            <w:top w:val="single" w:sz="6" w:space="30" w:color="EB5D0B"/>
            <w:left w:val="none" w:sz="0" w:space="0" w:color="auto"/>
            <w:bottom w:val="single" w:sz="6" w:space="30" w:color="EB5D0B"/>
            <w:right w:val="none" w:sz="0" w:space="0" w:color="auto"/>
          </w:divBdr>
        </w:div>
        <w:div w:id="27611941">
          <w:marLeft w:val="0"/>
          <w:marRight w:val="0"/>
          <w:marTop w:val="240"/>
          <w:marBottom w:val="240"/>
          <w:divBdr>
            <w:top w:val="none" w:sz="0" w:space="0" w:color="auto"/>
            <w:left w:val="none" w:sz="0" w:space="0" w:color="auto"/>
            <w:bottom w:val="none" w:sz="0" w:space="0" w:color="auto"/>
            <w:right w:val="none" w:sz="0" w:space="0" w:color="auto"/>
          </w:divBdr>
        </w:div>
        <w:div w:id="27685471">
          <w:marLeft w:val="0"/>
          <w:marRight w:val="0"/>
          <w:marTop w:val="0"/>
          <w:marBottom w:val="0"/>
          <w:divBdr>
            <w:top w:val="none" w:sz="0" w:space="0" w:color="auto"/>
            <w:left w:val="none" w:sz="0" w:space="0" w:color="auto"/>
            <w:bottom w:val="none" w:sz="0" w:space="0" w:color="auto"/>
            <w:right w:val="none" w:sz="0" w:space="0" w:color="auto"/>
          </w:divBdr>
        </w:div>
        <w:div w:id="27805757">
          <w:marLeft w:val="0"/>
          <w:marRight w:val="0"/>
          <w:marTop w:val="240"/>
          <w:marBottom w:val="240"/>
          <w:divBdr>
            <w:top w:val="none" w:sz="0" w:space="0" w:color="auto"/>
            <w:left w:val="none" w:sz="0" w:space="0" w:color="auto"/>
            <w:bottom w:val="none" w:sz="0" w:space="0" w:color="auto"/>
            <w:right w:val="none" w:sz="0" w:space="0" w:color="auto"/>
          </w:divBdr>
        </w:div>
        <w:div w:id="27805967">
          <w:marLeft w:val="0"/>
          <w:marRight w:val="0"/>
          <w:marTop w:val="0"/>
          <w:marBottom w:val="0"/>
          <w:divBdr>
            <w:top w:val="none" w:sz="0" w:space="0" w:color="auto"/>
            <w:left w:val="none" w:sz="0" w:space="0" w:color="auto"/>
            <w:bottom w:val="none" w:sz="0" w:space="0" w:color="auto"/>
            <w:right w:val="none" w:sz="0" w:space="0" w:color="auto"/>
          </w:divBdr>
        </w:div>
        <w:div w:id="27877855">
          <w:marLeft w:val="0"/>
          <w:marRight w:val="0"/>
          <w:marTop w:val="0"/>
          <w:marBottom w:val="0"/>
          <w:divBdr>
            <w:top w:val="none" w:sz="0" w:space="0" w:color="auto"/>
            <w:left w:val="none" w:sz="0" w:space="0" w:color="auto"/>
            <w:bottom w:val="none" w:sz="0" w:space="0" w:color="auto"/>
            <w:right w:val="none" w:sz="0" w:space="0" w:color="auto"/>
          </w:divBdr>
        </w:div>
        <w:div w:id="27880629">
          <w:marLeft w:val="0"/>
          <w:marRight w:val="0"/>
          <w:marTop w:val="360"/>
          <w:marBottom w:val="360"/>
          <w:divBdr>
            <w:top w:val="none" w:sz="0" w:space="0" w:color="auto"/>
            <w:left w:val="none" w:sz="0" w:space="0" w:color="auto"/>
            <w:bottom w:val="none" w:sz="0" w:space="0" w:color="auto"/>
            <w:right w:val="none" w:sz="0" w:space="0" w:color="auto"/>
          </w:divBdr>
        </w:div>
        <w:div w:id="27880682">
          <w:marLeft w:val="0"/>
          <w:marRight w:val="0"/>
          <w:marTop w:val="75"/>
          <w:marBottom w:val="180"/>
          <w:divBdr>
            <w:top w:val="none" w:sz="0" w:space="0" w:color="auto"/>
            <w:left w:val="none" w:sz="0" w:space="0" w:color="auto"/>
            <w:bottom w:val="none" w:sz="0" w:space="0" w:color="auto"/>
            <w:right w:val="none" w:sz="0" w:space="0" w:color="auto"/>
          </w:divBdr>
          <w:divsChild>
            <w:div w:id="916478448">
              <w:marLeft w:val="0"/>
              <w:marRight w:val="0"/>
              <w:marTop w:val="0"/>
              <w:marBottom w:val="0"/>
              <w:divBdr>
                <w:top w:val="none" w:sz="0" w:space="0" w:color="auto"/>
                <w:left w:val="none" w:sz="0" w:space="0" w:color="auto"/>
                <w:bottom w:val="none" w:sz="0" w:space="0" w:color="auto"/>
                <w:right w:val="none" w:sz="0" w:space="0" w:color="auto"/>
              </w:divBdr>
            </w:div>
          </w:divsChild>
        </w:div>
        <w:div w:id="27921718">
          <w:marLeft w:val="0"/>
          <w:marRight w:val="0"/>
          <w:marTop w:val="914"/>
          <w:marBottom w:val="914"/>
          <w:divBdr>
            <w:top w:val="none" w:sz="0" w:space="0" w:color="auto"/>
            <w:left w:val="none" w:sz="0" w:space="0" w:color="auto"/>
            <w:bottom w:val="none" w:sz="0" w:space="0" w:color="auto"/>
            <w:right w:val="none" w:sz="0" w:space="0" w:color="auto"/>
          </w:divBdr>
          <w:divsChild>
            <w:div w:id="2172718">
              <w:marLeft w:val="0"/>
              <w:marRight w:val="0"/>
              <w:marTop w:val="366"/>
              <w:marBottom w:val="366"/>
              <w:divBdr>
                <w:top w:val="none" w:sz="0" w:space="0" w:color="auto"/>
                <w:left w:val="none" w:sz="0" w:space="0" w:color="auto"/>
                <w:bottom w:val="none" w:sz="0" w:space="0" w:color="auto"/>
                <w:right w:val="none" w:sz="0" w:space="0" w:color="auto"/>
              </w:divBdr>
            </w:div>
            <w:div w:id="32048510">
              <w:marLeft w:val="0"/>
              <w:marRight w:val="0"/>
              <w:marTop w:val="366"/>
              <w:marBottom w:val="366"/>
              <w:divBdr>
                <w:top w:val="none" w:sz="0" w:space="0" w:color="auto"/>
                <w:left w:val="none" w:sz="0" w:space="0" w:color="auto"/>
                <w:bottom w:val="none" w:sz="0" w:space="0" w:color="auto"/>
                <w:right w:val="none" w:sz="0" w:space="0" w:color="auto"/>
              </w:divBdr>
            </w:div>
            <w:div w:id="159929424">
              <w:marLeft w:val="0"/>
              <w:marRight w:val="0"/>
              <w:marTop w:val="366"/>
              <w:marBottom w:val="366"/>
              <w:divBdr>
                <w:top w:val="none" w:sz="0" w:space="0" w:color="auto"/>
                <w:left w:val="none" w:sz="0" w:space="0" w:color="auto"/>
                <w:bottom w:val="none" w:sz="0" w:space="0" w:color="auto"/>
                <w:right w:val="none" w:sz="0" w:space="0" w:color="auto"/>
              </w:divBdr>
              <w:divsChild>
                <w:div w:id="811213610">
                  <w:marLeft w:val="0"/>
                  <w:marRight w:val="0"/>
                  <w:marTop w:val="0"/>
                  <w:marBottom w:val="0"/>
                  <w:divBdr>
                    <w:top w:val="none" w:sz="0" w:space="0" w:color="auto"/>
                    <w:left w:val="none" w:sz="0" w:space="0" w:color="auto"/>
                    <w:bottom w:val="none" w:sz="0" w:space="0" w:color="auto"/>
                    <w:right w:val="none" w:sz="0" w:space="0" w:color="auto"/>
                  </w:divBdr>
                </w:div>
              </w:divsChild>
            </w:div>
            <w:div w:id="160584316">
              <w:marLeft w:val="0"/>
              <w:marRight w:val="0"/>
              <w:marTop w:val="366"/>
              <w:marBottom w:val="366"/>
              <w:divBdr>
                <w:top w:val="none" w:sz="0" w:space="0" w:color="auto"/>
                <w:left w:val="none" w:sz="0" w:space="0" w:color="auto"/>
                <w:bottom w:val="none" w:sz="0" w:space="0" w:color="auto"/>
                <w:right w:val="none" w:sz="0" w:space="0" w:color="auto"/>
              </w:divBdr>
              <w:divsChild>
                <w:div w:id="527719778">
                  <w:marLeft w:val="0"/>
                  <w:marRight w:val="0"/>
                  <w:marTop w:val="0"/>
                  <w:marBottom w:val="0"/>
                  <w:divBdr>
                    <w:top w:val="none" w:sz="0" w:space="0" w:color="auto"/>
                    <w:left w:val="none" w:sz="0" w:space="0" w:color="auto"/>
                    <w:bottom w:val="none" w:sz="0" w:space="0" w:color="auto"/>
                    <w:right w:val="none" w:sz="0" w:space="0" w:color="auto"/>
                  </w:divBdr>
                </w:div>
              </w:divsChild>
            </w:div>
            <w:div w:id="279145626">
              <w:marLeft w:val="0"/>
              <w:marRight w:val="0"/>
              <w:marTop w:val="457"/>
              <w:marBottom w:val="914"/>
              <w:divBdr>
                <w:top w:val="single" w:sz="8" w:space="31" w:color="EB5D0B"/>
                <w:left w:val="none" w:sz="0" w:space="0" w:color="auto"/>
                <w:bottom w:val="single" w:sz="8" w:space="31" w:color="EB5D0B"/>
                <w:right w:val="none" w:sz="0" w:space="0" w:color="auto"/>
              </w:divBdr>
            </w:div>
            <w:div w:id="314261389">
              <w:marLeft w:val="0"/>
              <w:marRight w:val="0"/>
              <w:marTop w:val="366"/>
              <w:marBottom w:val="366"/>
              <w:divBdr>
                <w:top w:val="none" w:sz="0" w:space="0" w:color="auto"/>
                <w:left w:val="none" w:sz="0" w:space="0" w:color="auto"/>
                <w:bottom w:val="none" w:sz="0" w:space="0" w:color="auto"/>
                <w:right w:val="none" w:sz="0" w:space="0" w:color="auto"/>
              </w:divBdr>
            </w:div>
            <w:div w:id="321665496">
              <w:marLeft w:val="0"/>
              <w:marRight w:val="0"/>
              <w:marTop w:val="366"/>
              <w:marBottom w:val="366"/>
              <w:divBdr>
                <w:top w:val="none" w:sz="0" w:space="0" w:color="auto"/>
                <w:left w:val="none" w:sz="0" w:space="0" w:color="auto"/>
                <w:bottom w:val="none" w:sz="0" w:space="0" w:color="auto"/>
                <w:right w:val="none" w:sz="0" w:space="0" w:color="auto"/>
              </w:divBdr>
              <w:divsChild>
                <w:div w:id="550312195">
                  <w:marLeft w:val="0"/>
                  <w:marRight w:val="0"/>
                  <w:marTop w:val="0"/>
                  <w:marBottom w:val="0"/>
                  <w:divBdr>
                    <w:top w:val="none" w:sz="0" w:space="0" w:color="auto"/>
                    <w:left w:val="none" w:sz="0" w:space="0" w:color="auto"/>
                    <w:bottom w:val="none" w:sz="0" w:space="0" w:color="auto"/>
                    <w:right w:val="none" w:sz="0" w:space="0" w:color="auto"/>
                  </w:divBdr>
                </w:div>
              </w:divsChild>
            </w:div>
            <w:div w:id="352148580">
              <w:marLeft w:val="0"/>
              <w:marRight w:val="0"/>
              <w:marTop w:val="366"/>
              <w:marBottom w:val="366"/>
              <w:divBdr>
                <w:top w:val="none" w:sz="0" w:space="0" w:color="auto"/>
                <w:left w:val="none" w:sz="0" w:space="0" w:color="auto"/>
                <w:bottom w:val="none" w:sz="0" w:space="0" w:color="auto"/>
                <w:right w:val="none" w:sz="0" w:space="0" w:color="auto"/>
              </w:divBdr>
            </w:div>
            <w:div w:id="426197322">
              <w:marLeft w:val="0"/>
              <w:marRight w:val="0"/>
              <w:marTop w:val="366"/>
              <w:marBottom w:val="366"/>
              <w:divBdr>
                <w:top w:val="none" w:sz="0" w:space="0" w:color="auto"/>
                <w:left w:val="none" w:sz="0" w:space="0" w:color="auto"/>
                <w:bottom w:val="none" w:sz="0" w:space="0" w:color="auto"/>
                <w:right w:val="none" w:sz="0" w:space="0" w:color="auto"/>
              </w:divBdr>
            </w:div>
            <w:div w:id="676463077">
              <w:marLeft w:val="0"/>
              <w:marRight w:val="0"/>
              <w:marTop w:val="366"/>
              <w:marBottom w:val="366"/>
              <w:divBdr>
                <w:top w:val="none" w:sz="0" w:space="0" w:color="auto"/>
                <w:left w:val="none" w:sz="0" w:space="0" w:color="auto"/>
                <w:bottom w:val="none" w:sz="0" w:space="0" w:color="auto"/>
                <w:right w:val="none" w:sz="0" w:space="0" w:color="auto"/>
              </w:divBdr>
            </w:div>
            <w:div w:id="943458972">
              <w:marLeft w:val="0"/>
              <w:marRight w:val="0"/>
              <w:marTop w:val="366"/>
              <w:marBottom w:val="366"/>
              <w:divBdr>
                <w:top w:val="none" w:sz="0" w:space="0" w:color="auto"/>
                <w:left w:val="none" w:sz="0" w:space="0" w:color="auto"/>
                <w:bottom w:val="none" w:sz="0" w:space="0" w:color="auto"/>
                <w:right w:val="none" w:sz="0" w:space="0" w:color="auto"/>
              </w:divBdr>
              <w:divsChild>
                <w:div w:id="39672106">
                  <w:marLeft w:val="0"/>
                  <w:marRight w:val="0"/>
                  <w:marTop w:val="0"/>
                  <w:marBottom w:val="0"/>
                  <w:divBdr>
                    <w:top w:val="none" w:sz="0" w:space="0" w:color="auto"/>
                    <w:left w:val="none" w:sz="0" w:space="0" w:color="auto"/>
                    <w:bottom w:val="none" w:sz="0" w:space="0" w:color="auto"/>
                    <w:right w:val="none" w:sz="0" w:space="0" w:color="auto"/>
                  </w:divBdr>
                </w:div>
              </w:divsChild>
            </w:div>
            <w:div w:id="989746609">
              <w:marLeft w:val="0"/>
              <w:marRight w:val="0"/>
              <w:marTop w:val="366"/>
              <w:marBottom w:val="366"/>
              <w:divBdr>
                <w:top w:val="none" w:sz="0" w:space="0" w:color="auto"/>
                <w:left w:val="none" w:sz="0" w:space="0" w:color="auto"/>
                <w:bottom w:val="none" w:sz="0" w:space="0" w:color="auto"/>
                <w:right w:val="none" w:sz="0" w:space="0" w:color="auto"/>
              </w:divBdr>
              <w:divsChild>
                <w:div w:id="19427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3678">
          <w:marLeft w:val="0"/>
          <w:marRight w:val="0"/>
          <w:marTop w:val="300"/>
          <w:marBottom w:val="600"/>
          <w:divBdr>
            <w:top w:val="single" w:sz="6" w:space="30" w:color="EB5D0B"/>
            <w:left w:val="none" w:sz="0" w:space="0" w:color="auto"/>
            <w:bottom w:val="single" w:sz="6" w:space="30" w:color="EB5D0B"/>
            <w:right w:val="none" w:sz="0" w:space="0" w:color="auto"/>
          </w:divBdr>
        </w:div>
        <w:div w:id="28066732">
          <w:marLeft w:val="0"/>
          <w:marRight w:val="0"/>
          <w:marTop w:val="240"/>
          <w:marBottom w:val="240"/>
          <w:divBdr>
            <w:top w:val="none" w:sz="0" w:space="0" w:color="auto"/>
            <w:left w:val="none" w:sz="0" w:space="0" w:color="auto"/>
            <w:bottom w:val="none" w:sz="0" w:space="0" w:color="auto"/>
            <w:right w:val="none" w:sz="0" w:space="0" w:color="auto"/>
          </w:divBdr>
        </w:div>
        <w:div w:id="28070021">
          <w:marLeft w:val="0"/>
          <w:marRight w:val="0"/>
          <w:marTop w:val="240"/>
          <w:marBottom w:val="240"/>
          <w:divBdr>
            <w:top w:val="none" w:sz="0" w:space="0" w:color="auto"/>
            <w:left w:val="none" w:sz="0" w:space="0" w:color="auto"/>
            <w:bottom w:val="none" w:sz="0" w:space="0" w:color="auto"/>
            <w:right w:val="none" w:sz="0" w:space="0" w:color="auto"/>
          </w:divBdr>
          <w:divsChild>
            <w:div w:id="534273848">
              <w:marLeft w:val="0"/>
              <w:marRight w:val="0"/>
              <w:marTop w:val="0"/>
              <w:marBottom w:val="0"/>
              <w:divBdr>
                <w:top w:val="none" w:sz="0" w:space="0" w:color="auto"/>
                <w:left w:val="none" w:sz="0" w:space="0" w:color="auto"/>
                <w:bottom w:val="none" w:sz="0" w:space="0" w:color="auto"/>
                <w:right w:val="none" w:sz="0" w:space="0" w:color="auto"/>
              </w:divBdr>
            </w:div>
          </w:divsChild>
        </w:div>
        <w:div w:id="28146052">
          <w:marLeft w:val="0"/>
          <w:marRight w:val="0"/>
          <w:marTop w:val="0"/>
          <w:marBottom w:val="0"/>
          <w:divBdr>
            <w:top w:val="none" w:sz="0" w:space="0" w:color="auto"/>
            <w:left w:val="none" w:sz="0" w:space="0" w:color="auto"/>
            <w:bottom w:val="none" w:sz="0" w:space="0" w:color="auto"/>
            <w:right w:val="none" w:sz="0" w:space="0" w:color="auto"/>
          </w:divBdr>
        </w:div>
        <w:div w:id="28184659">
          <w:marLeft w:val="0"/>
          <w:marRight w:val="0"/>
          <w:marTop w:val="0"/>
          <w:marBottom w:val="0"/>
          <w:divBdr>
            <w:top w:val="none" w:sz="0" w:space="0" w:color="auto"/>
            <w:left w:val="none" w:sz="0" w:space="0" w:color="auto"/>
            <w:bottom w:val="none" w:sz="0" w:space="0" w:color="auto"/>
            <w:right w:val="none" w:sz="0" w:space="0" w:color="auto"/>
          </w:divBdr>
          <w:divsChild>
            <w:div w:id="921721722">
              <w:marLeft w:val="0"/>
              <w:marRight w:val="240"/>
              <w:marTop w:val="0"/>
              <w:marBottom w:val="0"/>
              <w:divBdr>
                <w:top w:val="none" w:sz="0" w:space="0" w:color="auto"/>
                <w:left w:val="none" w:sz="0" w:space="0" w:color="auto"/>
                <w:bottom w:val="none" w:sz="0" w:space="0" w:color="auto"/>
                <w:right w:val="none" w:sz="0" w:space="0" w:color="auto"/>
              </w:divBdr>
            </w:div>
          </w:divsChild>
        </w:div>
        <w:div w:id="28187859">
          <w:marLeft w:val="0"/>
          <w:marRight w:val="0"/>
          <w:marTop w:val="0"/>
          <w:marBottom w:val="0"/>
          <w:divBdr>
            <w:top w:val="none" w:sz="0" w:space="0" w:color="auto"/>
            <w:left w:val="none" w:sz="0" w:space="0" w:color="auto"/>
            <w:bottom w:val="none" w:sz="0" w:space="0" w:color="auto"/>
            <w:right w:val="none" w:sz="0" w:space="0" w:color="auto"/>
          </w:divBdr>
        </w:div>
        <w:div w:id="28193185">
          <w:marLeft w:val="0"/>
          <w:marRight w:val="0"/>
          <w:marTop w:val="0"/>
          <w:marBottom w:val="0"/>
          <w:divBdr>
            <w:top w:val="none" w:sz="0" w:space="0" w:color="auto"/>
            <w:left w:val="none" w:sz="0" w:space="0" w:color="auto"/>
            <w:bottom w:val="none" w:sz="0" w:space="0" w:color="auto"/>
            <w:right w:val="none" w:sz="0" w:space="0" w:color="auto"/>
          </w:divBdr>
        </w:div>
        <w:div w:id="28337389">
          <w:marLeft w:val="0"/>
          <w:marRight w:val="0"/>
          <w:marTop w:val="0"/>
          <w:marBottom w:val="0"/>
          <w:divBdr>
            <w:top w:val="none" w:sz="0" w:space="0" w:color="auto"/>
            <w:left w:val="none" w:sz="0" w:space="0" w:color="auto"/>
            <w:bottom w:val="none" w:sz="0" w:space="0" w:color="auto"/>
            <w:right w:val="none" w:sz="0" w:space="0" w:color="auto"/>
          </w:divBdr>
        </w:div>
        <w:div w:id="28377590">
          <w:marLeft w:val="0"/>
          <w:marRight w:val="0"/>
          <w:marTop w:val="0"/>
          <w:marBottom w:val="0"/>
          <w:divBdr>
            <w:top w:val="none" w:sz="0" w:space="0" w:color="auto"/>
            <w:left w:val="none" w:sz="0" w:space="0" w:color="auto"/>
            <w:bottom w:val="none" w:sz="0" w:space="0" w:color="auto"/>
            <w:right w:val="none" w:sz="0" w:space="0" w:color="auto"/>
          </w:divBdr>
        </w:div>
        <w:div w:id="28386462">
          <w:marLeft w:val="0"/>
          <w:marRight w:val="0"/>
          <w:marTop w:val="0"/>
          <w:marBottom w:val="0"/>
          <w:divBdr>
            <w:top w:val="none" w:sz="0" w:space="0" w:color="auto"/>
            <w:left w:val="none" w:sz="0" w:space="0" w:color="auto"/>
            <w:bottom w:val="none" w:sz="0" w:space="0" w:color="auto"/>
            <w:right w:val="none" w:sz="0" w:space="0" w:color="auto"/>
          </w:divBdr>
        </w:div>
        <w:div w:id="28647098">
          <w:marLeft w:val="0"/>
          <w:marRight w:val="0"/>
          <w:marTop w:val="240"/>
          <w:marBottom w:val="240"/>
          <w:divBdr>
            <w:top w:val="none" w:sz="0" w:space="0" w:color="auto"/>
            <w:left w:val="none" w:sz="0" w:space="0" w:color="auto"/>
            <w:bottom w:val="none" w:sz="0" w:space="0" w:color="auto"/>
            <w:right w:val="none" w:sz="0" w:space="0" w:color="auto"/>
          </w:divBdr>
          <w:divsChild>
            <w:div w:id="319045480">
              <w:marLeft w:val="0"/>
              <w:marRight w:val="0"/>
              <w:marTop w:val="0"/>
              <w:marBottom w:val="0"/>
              <w:divBdr>
                <w:top w:val="none" w:sz="0" w:space="0" w:color="auto"/>
                <w:left w:val="none" w:sz="0" w:space="0" w:color="auto"/>
                <w:bottom w:val="none" w:sz="0" w:space="0" w:color="auto"/>
                <w:right w:val="none" w:sz="0" w:space="0" w:color="auto"/>
              </w:divBdr>
            </w:div>
          </w:divsChild>
        </w:div>
        <w:div w:id="28649491">
          <w:marLeft w:val="0"/>
          <w:marRight w:val="0"/>
          <w:marTop w:val="0"/>
          <w:marBottom w:val="0"/>
          <w:divBdr>
            <w:top w:val="none" w:sz="0" w:space="0" w:color="auto"/>
            <w:left w:val="none" w:sz="0" w:space="0" w:color="auto"/>
            <w:bottom w:val="none" w:sz="0" w:space="0" w:color="auto"/>
            <w:right w:val="none" w:sz="0" w:space="0" w:color="auto"/>
          </w:divBdr>
          <w:divsChild>
            <w:div w:id="650477056">
              <w:marLeft w:val="0"/>
              <w:marRight w:val="0"/>
              <w:marTop w:val="0"/>
              <w:marBottom w:val="0"/>
              <w:divBdr>
                <w:top w:val="none" w:sz="0" w:space="0" w:color="auto"/>
                <w:left w:val="none" w:sz="0" w:space="0" w:color="auto"/>
                <w:bottom w:val="none" w:sz="0" w:space="0" w:color="auto"/>
                <w:right w:val="none" w:sz="0" w:space="0" w:color="auto"/>
              </w:divBdr>
              <w:divsChild>
                <w:div w:id="871385501">
                  <w:marLeft w:val="0"/>
                  <w:marRight w:val="0"/>
                  <w:marTop w:val="0"/>
                  <w:marBottom w:val="0"/>
                  <w:divBdr>
                    <w:top w:val="none" w:sz="0" w:space="0" w:color="auto"/>
                    <w:left w:val="none" w:sz="0" w:space="0" w:color="auto"/>
                    <w:bottom w:val="none" w:sz="0" w:space="0" w:color="auto"/>
                    <w:right w:val="none" w:sz="0" w:space="0" w:color="auto"/>
                  </w:divBdr>
                  <w:divsChild>
                    <w:div w:id="69438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8418">
          <w:marLeft w:val="0"/>
          <w:marRight w:val="0"/>
          <w:marTop w:val="366"/>
          <w:marBottom w:val="366"/>
          <w:divBdr>
            <w:top w:val="none" w:sz="0" w:space="0" w:color="auto"/>
            <w:left w:val="none" w:sz="0" w:space="0" w:color="auto"/>
            <w:bottom w:val="none" w:sz="0" w:space="0" w:color="auto"/>
            <w:right w:val="none" w:sz="0" w:space="0" w:color="auto"/>
          </w:divBdr>
          <w:divsChild>
            <w:div w:id="101843961">
              <w:marLeft w:val="0"/>
              <w:marRight w:val="0"/>
              <w:marTop w:val="0"/>
              <w:marBottom w:val="0"/>
              <w:divBdr>
                <w:top w:val="none" w:sz="0" w:space="0" w:color="auto"/>
                <w:left w:val="none" w:sz="0" w:space="0" w:color="auto"/>
                <w:bottom w:val="none" w:sz="0" w:space="0" w:color="auto"/>
                <w:right w:val="none" w:sz="0" w:space="0" w:color="auto"/>
              </w:divBdr>
            </w:div>
          </w:divsChild>
        </w:div>
        <w:div w:id="28847346">
          <w:marLeft w:val="0"/>
          <w:marRight w:val="0"/>
          <w:marTop w:val="0"/>
          <w:marBottom w:val="0"/>
          <w:divBdr>
            <w:top w:val="none" w:sz="0" w:space="0" w:color="auto"/>
            <w:left w:val="none" w:sz="0" w:space="0" w:color="auto"/>
            <w:bottom w:val="none" w:sz="0" w:space="0" w:color="auto"/>
            <w:right w:val="none" w:sz="0" w:space="0" w:color="auto"/>
          </w:divBdr>
          <w:divsChild>
            <w:div w:id="713850539">
              <w:marLeft w:val="0"/>
              <w:marRight w:val="240"/>
              <w:marTop w:val="0"/>
              <w:marBottom w:val="0"/>
              <w:divBdr>
                <w:top w:val="none" w:sz="0" w:space="0" w:color="auto"/>
                <w:left w:val="none" w:sz="0" w:space="0" w:color="auto"/>
                <w:bottom w:val="none" w:sz="0" w:space="0" w:color="auto"/>
                <w:right w:val="none" w:sz="0" w:space="0" w:color="auto"/>
              </w:divBdr>
            </w:div>
            <w:div w:id="738555420">
              <w:marLeft w:val="0"/>
              <w:marRight w:val="0"/>
              <w:marTop w:val="0"/>
              <w:marBottom w:val="180"/>
              <w:divBdr>
                <w:top w:val="none" w:sz="0" w:space="0" w:color="auto"/>
                <w:left w:val="none" w:sz="0" w:space="0" w:color="auto"/>
                <w:bottom w:val="none" w:sz="0" w:space="0" w:color="auto"/>
                <w:right w:val="none" w:sz="0" w:space="0" w:color="auto"/>
              </w:divBdr>
              <w:divsChild>
                <w:div w:id="16852117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8990547">
          <w:marLeft w:val="0"/>
          <w:marRight w:val="0"/>
          <w:marTop w:val="0"/>
          <w:marBottom w:val="0"/>
          <w:divBdr>
            <w:top w:val="none" w:sz="0" w:space="0" w:color="auto"/>
            <w:left w:val="none" w:sz="0" w:space="0" w:color="auto"/>
            <w:bottom w:val="none" w:sz="0" w:space="0" w:color="auto"/>
            <w:right w:val="none" w:sz="0" w:space="0" w:color="auto"/>
          </w:divBdr>
          <w:divsChild>
            <w:div w:id="137310411">
              <w:marLeft w:val="0"/>
              <w:marRight w:val="0"/>
              <w:marTop w:val="0"/>
              <w:marBottom w:val="0"/>
              <w:divBdr>
                <w:top w:val="none" w:sz="0" w:space="0" w:color="auto"/>
                <w:left w:val="none" w:sz="0" w:space="0" w:color="auto"/>
                <w:bottom w:val="none" w:sz="0" w:space="0" w:color="auto"/>
                <w:right w:val="none" w:sz="0" w:space="0" w:color="auto"/>
              </w:divBdr>
            </w:div>
          </w:divsChild>
        </w:div>
        <w:div w:id="28991215">
          <w:marLeft w:val="0"/>
          <w:marRight w:val="0"/>
          <w:marTop w:val="240"/>
          <w:marBottom w:val="240"/>
          <w:divBdr>
            <w:top w:val="none" w:sz="0" w:space="0" w:color="auto"/>
            <w:left w:val="none" w:sz="0" w:space="0" w:color="auto"/>
            <w:bottom w:val="none" w:sz="0" w:space="0" w:color="auto"/>
            <w:right w:val="none" w:sz="0" w:space="0" w:color="auto"/>
          </w:divBdr>
        </w:div>
        <w:div w:id="29040201">
          <w:marLeft w:val="0"/>
          <w:marRight w:val="0"/>
          <w:marTop w:val="0"/>
          <w:marBottom w:val="0"/>
          <w:divBdr>
            <w:top w:val="none" w:sz="0" w:space="0" w:color="auto"/>
            <w:left w:val="none" w:sz="0" w:space="0" w:color="auto"/>
            <w:bottom w:val="none" w:sz="0" w:space="0" w:color="auto"/>
            <w:right w:val="none" w:sz="0" w:space="0" w:color="auto"/>
          </w:divBdr>
        </w:div>
        <w:div w:id="29115352">
          <w:marLeft w:val="0"/>
          <w:marRight w:val="0"/>
          <w:marTop w:val="354"/>
          <w:marBottom w:val="354"/>
          <w:divBdr>
            <w:top w:val="none" w:sz="0" w:space="0" w:color="auto"/>
            <w:left w:val="none" w:sz="0" w:space="0" w:color="auto"/>
            <w:bottom w:val="none" w:sz="0" w:space="0" w:color="auto"/>
            <w:right w:val="none" w:sz="0" w:space="0" w:color="auto"/>
          </w:divBdr>
          <w:divsChild>
            <w:div w:id="443040329">
              <w:marLeft w:val="0"/>
              <w:marRight w:val="0"/>
              <w:marTop w:val="0"/>
              <w:marBottom w:val="0"/>
              <w:divBdr>
                <w:top w:val="none" w:sz="0" w:space="0" w:color="auto"/>
                <w:left w:val="none" w:sz="0" w:space="0" w:color="auto"/>
                <w:bottom w:val="none" w:sz="0" w:space="0" w:color="auto"/>
                <w:right w:val="none" w:sz="0" w:space="0" w:color="auto"/>
              </w:divBdr>
            </w:div>
          </w:divsChild>
        </w:div>
        <w:div w:id="29230784">
          <w:marLeft w:val="0"/>
          <w:marRight w:val="0"/>
          <w:marTop w:val="0"/>
          <w:marBottom w:val="0"/>
          <w:divBdr>
            <w:top w:val="none" w:sz="0" w:space="0" w:color="auto"/>
            <w:left w:val="none" w:sz="0" w:space="0" w:color="auto"/>
            <w:bottom w:val="none" w:sz="0" w:space="0" w:color="auto"/>
            <w:right w:val="none" w:sz="0" w:space="0" w:color="auto"/>
          </w:divBdr>
        </w:div>
        <w:div w:id="29258726">
          <w:marLeft w:val="0"/>
          <w:marRight w:val="0"/>
          <w:marTop w:val="240"/>
          <w:marBottom w:val="240"/>
          <w:divBdr>
            <w:top w:val="none" w:sz="0" w:space="0" w:color="auto"/>
            <w:left w:val="none" w:sz="0" w:space="0" w:color="auto"/>
            <w:bottom w:val="none" w:sz="0" w:space="0" w:color="auto"/>
            <w:right w:val="none" w:sz="0" w:space="0" w:color="auto"/>
          </w:divBdr>
        </w:div>
        <w:div w:id="29376702">
          <w:marLeft w:val="0"/>
          <w:marRight w:val="0"/>
          <w:marTop w:val="0"/>
          <w:marBottom w:val="0"/>
          <w:divBdr>
            <w:top w:val="none" w:sz="0" w:space="0" w:color="auto"/>
            <w:left w:val="none" w:sz="0" w:space="0" w:color="auto"/>
            <w:bottom w:val="none" w:sz="0" w:space="0" w:color="auto"/>
            <w:right w:val="none" w:sz="0" w:space="0" w:color="auto"/>
          </w:divBdr>
        </w:div>
        <w:div w:id="29452302">
          <w:marLeft w:val="0"/>
          <w:marRight w:val="0"/>
          <w:marTop w:val="0"/>
          <w:marBottom w:val="0"/>
          <w:divBdr>
            <w:top w:val="none" w:sz="0" w:space="0" w:color="auto"/>
            <w:left w:val="none" w:sz="0" w:space="0" w:color="auto"/>
            <w:bottom w:val="none" w:sz="0" w:space="0" w:color="auto"/>
            <w:right w:val="none" w:sz="0" w:space="0" w:color="auto"/>
          </w:divBdr>
        </w:div>
        <w:div w:id="29452759">
          <w:marLeft w:val="0"/>
          <w:marRight w:val="0"/>
          <w:marTop w:val="240"/>
          <w:marBottom w:val="240"/>
          <w:divBdr>
            <w:top w:val="none" w:sz="0" w:space="0" w:color="auto"/>
            <w:left w:val="none" w:sz="0" w:space="0" w:color="auto"/>
            <w:bottom w:val="none" w:sz="0" w:space="0" w:color="auto"/>
            <w:right w:val="none" w:sz="0" w:space="0" w:color="auto"/>
          </w:divBdr>
        </w:div>
        <w:div w:id="29454176">
          <w:marLeft w:val="0"/>
          <w:marRight w:val="0"/>
          <w:marTop w:val="0"/>
          <w:marBottom w:val="0"/>
          <w:divBdr>
            <w:top w:val="none" w:sz="0" w:space="0" w:color="auto"/>
            <w:left w:val="none" w:sz="0" w:space="0" w:color="auto"/>
            <w:bottom w:val="none" w:sz="0" w:space="0" w:color="auto"/>
            <w:right w:val="none" w:sz="0" w:space="0" w:color="auto"/>
          </w:divBdr>
        </w:div>
        <w:div w:id="29571249">
          <w:marLeft w:val="0"/>
          <w:marRight w:val="0"/>
          <w:marTop w:val="0"/>
          <w:marBottom w:val="0"/>
          <w:divBdr>
            <w:top w:val="none" w:sz="0" w:space="0" w:color="auto"/>
            <w:left w:val="none" w:sz="0" w:space="0" w:color="auto"/>
            <w:bottom w:val="single" w:sz="6" w:space="15" w:color="B8B9BA"/>
            <w:right w:val="none" w:sz="0" w:space="0" w:color="auto"/>
          </w:divBdr>
          <w:divsChild>
            <w:div w:id="518353466">
              <w:marLeft w:val="0"/>
              <w:marRight w:val="0"/>
              <w:marTop w:val="0"/>
              <w:marBottom w:val="0"/>
              <w:divBdr>
                <w:top w:val="none" w:sz="0" w:space="0" w:color="auto"/>
                <w:left w:val="none" w:sz="0" w:space="0" w:color="auto"/>
                <w:bottom w:val="none" w:sz="0" w:space="0" w:color="auto"/>
                <w:right w:val="none" w:sz="0" w:space="0" w:color="auto"/>
              </w:divBdr>
            </w:div>
            <w:div w:id="656495463">
              <w:marLeft w:val="0"/>
              <w:marRight w:val="0"/>
              <w:marTop w:val="225"/>
              <w:marBottom w:val="0"/>
              <w:divBdr>
                <w:top w:val="none" w:sz="0" w:space="0" w:color="auto"/>
                <w:left w:val="none" w:sz="0" w:space="0" w:color="auto"/>
                <w:bottom w:val="none" w:sz="0" w:space="0" w:color="auto"/>
                <w:right w:val="none" w:sz="0" w:space="0" w:color="auto"/>
              </w:divBdr>
            </w:div>
            <w:div w:id="909268484">
              <w:marLeft w:val="0"/>
              <w:marRight w:val="0"/>
              <w:marTop w:val="300"/>
              <w:marBottom w:val="0"/>
              <w:divBdr>
                <w:top w:val="none" w:sz="0" w:space="0" w:color="auto"/>
                <w:left w:val="none" w:sz="0" w:space="0" w:color="auto"/>
                <w:bottom w:val="none" w:sz="0" w:space="0" w:color="auto"/>
                <w:right w:val="none" w:sz="0" w:space="0" w:color="auto"/>
              </w:divBdr>
            </w:div>
          </w:divsChild>
        </w:div>
        <w:div w:id="29768664">
          <w:marLeft w:val="0"/>
          <w:marRight w:val="0"/>
          <w:marTop w:val="378"/>
          <w:marBottom w:val="378"/>
          <w:divBdr>
            <w:top w:val="none" w:sz="0" w:space="0" w:color="auto"/>
            <w:left w:val="none" w:sz="0" w:space="0" w:color="auto"/>
            <w:bottom w:val="none" w:sz="0" w:space="0" w:color="auto"/>
            <w:right w:val="none" w:sz="0" w:space="0" w:color="auto"/>
          </w:divBdr>
          <w:divsChild>
            <w:div w:id="520240696">
              <w:marLeft w:val="0"/>
              <w:marRight w:val="0"/>
              <w:marTop w:val="0"/>
              <w:marBottom w:val="0"/>
              <w:divBdr>
                <w:top w:val="none" w:sz="0" w:space="0" w:color="auto"/>
                <w:left w:val="none" w:sz="0" w:space="0" w:color="auto"/>
                <w:bottom w:val="none" w:sz="0" w:space="0" w:color="auto"/>
                <w:right w:val="none" w:sz="0" w:space="0" w:color="auto"/>
              </w:divBdr>
            </w:div>
          </w:divsChild>
        </w:div>
        <w:div w:id="29771479">
          <w:marLeft w:val="0"/>
          <w:marRight w:val="0"/>
          <w:marTop w:val="240"/>
          <w:marBottom w:val="240"/>
          <w:divBdr>
            <w:top w:val="none" w:sz="0" w:space="0" w:color="auto"/>
            <w:left w:val="none" w:sz="0" w:space="0" w:color="auto"/>
            <w:bottom w:val="none" w:sz="0" w:space="0" w:color="auto"/>
            <w:right w:val="none" w:sz="0" w:space="0" w:color="auto"/>
          </w:divBdr>
          <w:divsChild>
            <w:div w:id="453138485">
              <w:marLeft w:val="0"/>
              <w:marRight w:val="0"/>
              <w:marTop w:val="0"/>
              <w:marBottom w:val="0"/>
              <w:divBdr>
                <w:top w:val="none" w:sz="0" w:space="0" w:color="auto"/>
                <w:left w:val="none" w:sz="0" w:space="0" w:color="auto"/>
                <w:bottom w:val="none" w:sz="0" w:space="0" w:color="auto"/>
                <w:right w:val="none" w:sz="0" w:space="0" w:color="auto"/>
              </w:divBdr>
            </w:div>
          </w:divsChild>
        </w:div>
        <w:div w:id="29839999">
          <w:marLeft w:val="0"/>
          <w:marRight w:val="0"/>
          <w:marTop w:val="0"/>
          <w:marBottom w:val="0"/>
          <w:divBdr>
            <w:top w:val="none" w:sz="0" w:space="0" w:color="auto"/>
            <w:left w:val="none" w:sz="0" w:space="0" w:color="auto"/>
            <w:bottom w:val="none" w:sz="0" w:space="0" w:color="auto"/>
            <w:right w:val="none" w:sz="0" w:space="0" w:color="auto"/>
          </w:divBdr>
          <w:divsChild>
            <w:div w:id="537281597">
              <w:marLeft w:val="0"/>
              <w:marRight w:val="0"/>
              <w:marTop w:val="0"/>
              <w:marBottom w:val="0"/>
              <w:divBdr>
                <w:top w:val="none" w:sz="0" w:space="0" w:color="auto"/>
                <w:left w:val="none" w:sz="0" w:space="0" w:color="auto"/>
                <w:bottom w:val="none" w:sz="0" w:space="0" w:color="auto"/>
                <w:right w:val="none" w:sz="0" w:space="0" w:color="auto"/>
              </w:divBdr>
            </w:div>
          </w:divsChild>
        </w:div>
        <w:div w:id="29885943">
          <w:marLeft w:val="0"/>
          <w:marRight w:val="0"/>
          <w:marTop w:val="0"/>
          <w:marBottom w:val="0"/>
          <w:divBdr>
            <w:top w:val="none" w:sz="0" w:space="0" w:color="auto"/>
            <w:left w:val="none" w:sz="0" w:space="0" w:color="auto"/>
            <w:bottom w:val="none" w:sz="0" w:space="0" w:color="auto"/>
            <w:right w:val="none" w:sz="0" w:space="0" w:color="auto"/>
          </w:divBdr>
        </w:div>
        <w:div w:id="29914092">
          <w:marLeft w:val="0"/>
          <w:marRight w:val="0"/>
          <w:marTop w:val="0"/>
          <w:marBottom w:val="0"/>
          <w:divBdr>
            <w:top w:val="none" w:sz="0" w:space="0" w:color="auto"/>
            <w:left w:val="none" w:sz="0" w:space="0" w:color="auto"/>
            <w:bottom w:val="none" w:sz="0" w:space="0" w:color="auto"/>
            <w:right w:val="none" w:sz="0" w:space="0" w:color="auto"/>
          </w:divBdr>
        </w:div>
        <w:div w:id="29956287">
          <w:marLeft w:val="0"/>
          <w:marRight w:val="0"/>
          <w:marTop w:val="0"/>
          <w:marBottom w:val="0"/>
          <w:divBdr>
            <w:top w:val="none" w:sz="0" w:space="0" w:color="auto"/>
            <w:left w:val="none" w:sz="0" w:space="0" w:color="auto"/>
            <w:bottom w:val="none" w:sz="0" w:space="0" w:color="auto"/>
            <w:right w:val="none" w:sz="0" w:space="0" w:color="auto"/>
          </w:divBdr>
        </w:div>
        <w:div w:id="29958275">
          <w:marLeft w:val="0"/>
          <w:marRight w:val="0"/>
          <w:marTop w:val="360"/>
          <w:marBottom w:val="450"/>
          <w:divBdr>
            <w:top w:val="none" w:sz="0" w:space="0" w:color="auto"/>
            <w:left w:val="none" w:sz="0" w:space="0" w:color="auto"/>
            <w:bottom w:val="none" w:sz="0" w:space="0" w:color="auto"/>
            <w:right w:val="none" w:sz="0" w:space="0" w:color="auto"/>
          </w:divBdr>
          <w:divsChild>
            <w:div w:id="889809434">
              <w:marLeft w:val="0"/>
              <w:marRight w:val="0"/>
              <w:marTop w:val="0"/>
              <w:marBottom w:val="0"/>
              <w:divBdr>
                <w:top w:val="none" w:sz="0" w:space="0" w:color="auto"/>
                <w:left w:val="none" w:sz="0" w:space="0" w:color="auto"/>
                <w:bottom w:val="single" w:sz="6" w:space="15" w:color="B8B9BA"/>
                <w:right w:val="none" w:sz="0" w:space="0" w:color="auto"/>
              </w:divBdr>
              <w:divsChild>
                <w:div w:id="58141041">
                  <w:marLeft w:val="0"/>
                  <w:marRight w:val="0"/>
                  <w:marTop w:val="0"/>
                  <w:marBottom w:val="0"/>
                  <w:divBdr>
                    <w:top w:val="none" w:sz="0" w:space="0" w:color="auto"/>
                    <w:left w:val="none" w:sz="0" w:space="0" w:color="auto"/>
                    <w:bottom w:val="none" w:sz="0" w:space="0" w:color="auto"/>
                    <w:right w:val="none" w:sz="0" w:space="0" w:color="auto"/>
                  </w:divBdr>
                </w:div>
                <w:div w:id="8538098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9962249">
          <w:marLeft w:val="0"/>
          <w:marRight w:val="0"/>
          <w:marTop w:val="0"/>
          <w:marBottom w:val="0"/>
          <w:divBdr>
            <w:top w:val="none" w:sz="0" w:space="0" w:color="auto"/>
            <w:left w:val="none" w:sz="0" w:space="0" w:color="auto"/>
            <w:bottom w:val="none" w:sz="0" w:space="0" w:color="auto"/>
            <w:right w:val="none" w:sz="0" w:space="0" w:color="auto"/>
          </w:divBdr>
        </w:div>
        <w:div w:id="30039458">
          <w:marLeft w:val="0"/>
          <w:marRight w:val="0"/>
          <w:marTop w:val="0"/>
          <w:marBottom w:val="0"/>
          <w:divBdr>
            <w:top w:val="none" w:sz="0" w:space="0" w:color="auto"/>
            <w:left w:val="none" w:sz="0" w:space="0" w:color="auto"/>
            <w:bottom w:val="none" w:sz="0" w:space="0" w:color="auto"/>
            <w:right w:val="none" w:sz="0" w:space="0" w:color="auto"/>
          </w:divBdr>
        </w:div>
        <w:div w:id="30082060">
          <w:marLeft w:val="0"/>
          <w:marRight w:val="0"/>
          <w:marTop w:val="720"/>
          <w:marBottom w:val="900"/>
          <w:divBdr>
            <w:top w:val="none" w:sz="0" w:space="0" w:color="auto"/>
            <w:left w:val="none" w:sz="0" w:space="0" w:color="auto"/>
            <w:bottom w:val="none" w:sz="0" w:space="0" w:color="auto"/>
            <w:right w:val="none" w:sz="0" w:space="0" w:color="auto"/>
          </w:divBdr>
        </w:div>
        <w:div w:id="30228786">
          <w:marLeft w:val="0"/>
          <w:marRight w:val="0"/>
          <w:marTop w:val="360"/>
          <w:marBottom w:val="360"/>
          <w:divBdr>
            <w:top w:val="none" w:sz="0" w:space="0" w:color="auto"/>
            <w:left w:val="none" w:sz="0" w:space="0" w:color="auto"/>
            <w:bottom w:val="none" w:sz="0" w:space="0" w:color="auto"/>
            <w:right w:val="none" w:sz="0" w:space="0" w:color="auto"/>
          </w:divBdr>
        </w:div>
        <w:div w:id="30231135">
          <w:marLeft w:val="0"/>
          <w:marRight w:val="0"/>
          <w:marTop w:val="0"/>
          <w:marBottom w:val="0"/>
          <w:divBdr>
            <w:top w:val="none" w:sz="0" w:space="0" w:color="auto"/>
            <w:left w:val="none" w:sz="0" w:space="0" w:color="auto"/>
            <w:bottom w:val="none" w:sz="0" w:space="0" w:color="auto"/>
            <w:right w:val="none" w:sz="0" w:space="0" w:color="auto"/>
          </w:divBdr>
        </w:div>
        <w:div w:id="30232440">
          <w:marLeft w:val="0"/>
          <w:marRight w:val="0"/>
          <w:marTop w:val="0"/>
          <w:marBottom w:val="0"/>
          <w:divBdr>
            <w:top w:val="none" w:sz="0" w:space="0" w:color="auto"/>
            <w:left w:val="none" w:sz="0" w:space="0" w:color="auto"/>
            <w:bottom w:val="none" w:sz="0" w:space="0" w:color="auto"/>
            <w:right w:val="none" w:sz="0" w:space="0" w:color="auto"/>
          </w:divBdr>
        </w:div>
        <w:div w:id="30351437">
          <w:marLeft w:val="0"/>
          <w:marRight w:val="0"/>
          <w:marTop w:val="0"/>
          <w:marBottom w:val="0"/>
          <w:divBdr>
            <w:top w:val="none" w:sz="0" w:space="0" w:color="auto"/>
            <w:left w:val="none" w:sz="0" w:space="0" w:color="auto"/>
            <w:bottom w:val="none" w:sz="0" w:space="0" w:color="auto"/>
            <w:right w:val="none" w:sz="0" w:space="0" w:color="auto"/>
          </w:divBdr>
        </w:div>
        <w:div w:id="30420608">
          <w:marLeft w:val="0"/>
          <w:marRight w:val="0"/>
          <w:marTop w:val="0"/>
          <w:marBottom w:val="180"/>
          <w:divBdr>
            <w:top w:val="none" w:sz="0" w:space="0" w:color="auto"/>
            <w:left w:val="none" w:sz="0" w:space="0" w:color="auto"/>
            <w:bottom w:val="none" w:sz="0" w:space="0" w:color="auto"/>
            <w:right w:val="none" w:sz="0" w:space="0" w:color="auto"/>
          </w:divBdr>
          <w:divsChild>
            <w:div w:id="226771986">
              <w:marLeft w:val="0"/>
              <w:marRight w:val="0"/>
              <w:marTop w:val="0"/>
              <w:marBottom w:val="0"/>
              <w:divBdr>
                <w:top w:val="none" w:sz="0" w:space="0" w:color="auto"/>
                <w:left w:val="none" w:sz="0" w:space="0" w:color="auto"/>
                <w:bottom w:val="none" w:sz="0" w:space="0" w:color="auto"/>
                <w:right w:val="none" w:sz="0" w:space="0" w:color="auto"/>
              </w:divBdr>
            </w:div>
          </w:divsChild>
        </w:div>
        <w:div w:id="30502909">
          <w:marLeft w:val="0"/>
          <w:marRight w:val="0"/>
          <w:marTop w:val="378"/>
          <w:marBottom w:val="378"/>
          <w:divBdr>
            <w:top w:val="none" w:sz="0" w:space="0" w:color="auto"/>
            <w:left w:val="none" w:sz="0" w:space="0" w:color="auto"/>
            <w:bottom w:val="none" w:sz="0" w:space="0" w:color="auto"/>
            <w:right w:val="none" w:sz="0" w:space="0" w:color="auto"/>
          </w:divBdr>
        </w:div>
        <w:div w:id="30544723">
          <w:marLeft w:val="0"/>
          <w:marRight w:val="0"/>
          <w:marTop w:val="0"/>
          <w:marBottom w:val="0"/>
          <w:divBdr>
            <w:top w:val="none" w:sz="0" w:space="0" w:color="auto"/>
            <w:left w:val="none" w:sz="0" w:space="0" w:color="auto"/>
            <w:bottom w:val="none" w:sz="0" w:space="0" w:color="auto"/>
            <w:right w:val="none" w:sz="0" w:space="0" w:color="auto"/>
          </w:divBdr>
        </w:div>
        <w:div w:id="30614767">
          <w:marLeft w:val="0"/>
          <w:marRight w:val="0"/>
          <w:marTop w:val="0"/>
          <w:marBottom w:val="0"/>
          <w:divBdr>
            <w:top w:val="none" w:sz="0" w:space="0" w:color="auto"/>
            <w:left w:val="none" w:sz="0" w:space="0" w:color="auto"/>
            <w:bottom w:val="none" w:sz="0" w:space="0" w:color="auto"/>
            <w:right w:val="none" w:sz="0" w:space="0" w:color="auto"/>
          </w:divBdr>
        </w:div>
        <w:div w:id="30615370">
          <w:marLeft w:val="0"/>
          <w:marRight w:val="0"/>
          <w:marTop w:val="0"/>
          <w:marBottom w:val="0"/>
          <w:divBdr>
            <w:top w:val="none" w:sz="0" w:space="0" w:color="auto"/>
            <w:left w:val="none" w:sz="0" w:space="0" w:color="auto"/>
            <w:bottom w:val="none" w:sz="0" w:space="0" w:color="auto"/>
            <w:right w:val="none" w:sz="0" w:space="0" w:color="auto"/>
          </w:divBdr>
        </w:div>
        <w:div w:id="30694462">
          <w:marLeft w:val="0"/>
          <w:marRight w:val="0"/>
          <w:marTop w:val="0"/>
          <w:marBottom w:val="0"/>
          <w:divBdr>
            <w:top w:val="none" w:sz="0" w:space="0" w:color="auto"/>
            <w:left w:val="none" w:sz="0" w:space="0" w:color="auto"/>
            <w:bottom w:val="none" w:sz="0" w:space="0" w:color="auto"/>
            <w:right w:val="none" w:sz="0" w:space="0" w:color="auto"/>
          </w:divBdr>
        </w:div>
        <w:div w:id="30809035">
          <w:marLeft w:val="0"/>
          <w:marRight w:val="0"/>
          <w:marTop w:val="0"/>
          <w:marBottom w:val="283"/>
          <w:divBdr>
            <w:top w:val="none" w:sz="0" w:space="0" w:color="auto"/>
            <w:left w:val="none" w:sz="0" w:space="0" w:color="auto"/>
            <w:bottom w:val="none" w:sz="0" w:space="0" w:color="auto"/>
            <w:right w:val="none" w:sz="0" w:space="0" w:color="auto"/>
          </w:divBdr>
          <w:divsChild>
            <w:div w:id="23558453">
              <w:marLeft w:val="0"/>
              <w:marRight w:val="0"/>
              <w:marTop w:val="0"/>
              <w:marBottom w:val="0"/>
              <w:divBdr>
                <w:top w:val="none" w:sz="0" w:space="0" w:color="auto"/>
                <w:left w:val="none" w:sz="0" w:space="0" w:color="auto"/>
                <w:bottom w:val="none" w:sz="0" w:space="0" w:color="auto"/>
                <w:right w:val="none" w:sz="0" w:space="0" w:color="auto"/>
              </w:divBdr>
            </w:div>
            <w:div w:id="370344520">
              <w:marLeft w:val="0"/>
              <w:marRight w:val="0"/>
              <w:marTop w:val="0"/>
              <w:marBottom w:val="283"/>
              <w:divBdr>
                <w:top w:val="none" w:sz="0" w:space="0" w:color="auto"/>
                <w:left w:val="none" w:sz="0" w:space="0" w:color="auto"/>
                <w:bottom w:val="none" w:sz="0" w:space="0" w:color="auto"/>
                <w:right w:val="none" w:sz="0" w:space="0" w:color="auto"/>
              </w:divBdr>
            </w:div>
          </w:divsChild>
        </w:div>
        <w:div w:id="30810865">
          <w:marLeft w:val="0"/>
          <w:marRight w:val="0"/>
          <w:marTop w:val="0"/>
          <w:marBottom w:val="0"/>
          <w:divBdr>
            <w:top w:val="none" w:sz="0" w:space="0" w:color="auto"/>
            <w:left w:val="none" w:sz="0" w:space="0" w:color="auto"/>
            <w:bottom w:val="none" w:sz="0" w:space="0" w:color="auto"/>
            <w:right w:val="none" w:sz="0" w:space="0" w:color="auto"/>
          </w:divBdr>
        </w:div>
        <w:div w:id="30811130">
          <w:marLeft w:val="0"/>
          <w:marRight w:val="0"/>
          <w:marTop w:val="240"/>
          <w:marBottom w:val="240"/>
          <w:divBdr>
            <w:top w:val="none" w:sz="0" w:space="0" w:color="auto"/>
            <w:left w:val="none" w:sz="0" w:space="0" w:color="auto"/>
            <w:bottom w:val="none" w:sz="0" w:space="0" w:color="auto"/>
            <w:right w:val="none" w:sz="0" w:space="0" w:color="auto"/>
          </w:divBdr>
        </w:div>
        <w:div w:id="30880346">
          <w:marLeft w:val="0"/>
          <w:marRight w:val="0"/>
          <w:marTop w:val="240"/>
          <w:marBottom w:val="240"/>
          <w:divBdr>
            <w:top w:val="none" w:sz="0" w:space="0" w:color="auto"/>
            <w:left w:val="none" w:sz="0" w:space="0" w:color="auto"/>
            <w:bottom w:val="none" w:sz="0" w:space="0" w:color="auto"/>
            <w:right w:val="none" w:sz="0" w:space="0" w:color="auto"/>
          </w:divBdr>
        </w:div>
        <w:div w:id="30888928">
          <w:marLeft w:val="0"/>
          <w:marRight w:val="0"/>
          <w:marTop w:val="75"/>
          <w:marBottom w:val="0"/>
          <w:divBdr>
            <w:top w:val="none" w:sz="0" w:space="0" w:color="auto"/>
            <w:left w:val="none" w:sz="0" w:space="0" w:color="auto"/>
            <w:bottom w:val="none" w:sz="0" w:space="0" w:color="auto"/>
            <w:right w:val="none" w:sz="0" w:space="0" w:color="auto"/>
          </w:divBdr>
        </w:div>
        <w:div w:id="30960666">
          <w:marLeft w:val="0"/>
          <w:marRight w:val="1500"/>
          <w:marTop w:val="0"/>
          <w:marBottom w:val="0"/>
          <w:divBdr>
            <w:top w:val="none" w:sz="0" w:space="0" w:color="auto"/>
            <w:left w:val="none" w:sz="0" w:space="0" w:color="auto"/>
            <w:bottom w:val="none" w:sz="0" w:space="0" w:color="auto"/>
            <w:right w:val="none" w:sz="0" w:space="0" w:color="auto"/>
          </w:divBdr>
        </w:div>
        <w:div w:id="31077068">
          <w:marLeft w:val="0"/>
          <w:marRight w:val="0"/>
          <w:marTop w:val="0"/>
          <w:marBottom w:val="0"/>
          <w:divBdr>
            <w:top w:val="none" w:sz="0" w:space="0" w:color="auto"/>
            <w:left w:val="none" w:sz="0" w:space="0" w:color="auto"/>
            <w:bottom w:val="none" w:sz="0" w:space="0" w:color="auto"/>
            <w:right w:val="none" w:sz="0" w:space="0" w:color="auto"/>
          </w:divBdr>
        </w:div>
        <w:div w:id="31077362">
          <w:marLeft w:val="0"/>
          <w:marRight w:val="0"/>
          <w:marTop w:val="0"/>
          <w:marBottom w:val="0"/>
          <w:divBdr>
            <w:top w:val="none" w:sz="0" w:space="0" w:color="auto"/>
            <w:left w:val="none" w:sz="0" w:space="0" w:color="auto"/>
            <w:bottom w:val="none" w:sz="0" w:space="0" w:color="auto"/>
            <w:right w:val="none" w:sz="0" w:space="0" w:color="auto"/>
          </w:divBdr>
        </w:div>
        <w:div w:id="31077810">
          <w:marLeft w:val="0"/>
          <w:marRight w:val="0"/>
          <w:marTop w:val="0"/>
          <w:marBottom w:val="0"/>
          <w:divBdr>
            <w:top w:val="none" w:sz="0" w:space="0" w:color="auto"/>
            <w:left w:val="none" w:sz="0" w:space="0" w:color="auto"/>
            <w:bottom w:val="none" w:sz="0" w:space="0" w:color="auto"/>
            <w:right w:val="none" w:sz="0" w:space="0" w:color="auto"/>
          </w:divBdr>
        </w:div>
        <w:div w:id="31418391">
          <w:marLeft w:val="0"/>
          <w:marRight w:val="0"/>
          <w:marTop w:val="0"/>
          <w:marBottom w:val="0"/>
          <w:divBdr>
            <w:top w:val="none" w:sz="0" w:space="0" w:color="auto"/>
            <w:left w:val="none" w:sz="0" w:space="0" w:color="auto"/>
            <w:bottom w:val="none" w:sz="0" w:space="0" w:color="auto"/>
            <w:right w:val="none" w:sz="0" w:space="0" w:color="auto"/>
          </w:divBdr>
          <w:divsChild>
            <w:div w:id="935674354">
              <w:marLeft w:val="-135"/>
              <w:marRight w:val="0"/>
              <w:marTop w:val="0"/>
              <w:marBottom w:val="0"/>
              <w:divBdr>
                <w:top w:val="none" w:sz="0" w:space="0" w:color="auto"/>
                <w:left w:val="none" w:sz="0" w:space="0" w:color="auto"/>
                <w:bottom w:val="none" w:sz="0" w:space="0" w:color="auto"/>
                <w:right w:val="none" w:sz="0" w:space="0" w:color="auto"/>
              </w:divBdr>
            </w:div>
          </w:divsChild>
        </w:div>
        <w:div w:id="31466017">
          <w:marLeft w:val="0"/>
          <w:marRight w:val="0"/>
          <w:marTop w:val="0"/>
          <w:marBottom w:val="0"/>
          <w:divBdr>
            <w:top w:val="none" w:sz="0" w:space="0" w:color="auto"/>
            <w:left w:val="none" w:sz="0" w:space="0" w:color="auto"/>
            <w:bottom w:val="none" w:sz="0" w:space="0" w:color="auto"/>
            <w:right w:val="none" w:sz="0" w:space="0" w:color="auto"/>
          </w:divBdr>
        </w:div>
        <w:div w:id="31467092">
          <w:marLeft w:val="0"/>
          <w:marRight w:val="0"/>
          <w:marTop w:val="0"/>
          <w:marBottom w:val="0"/>
          <w:divBdr>
            <w:top w:val="none" w:sz="0" w:space="0" w:color="auto"/>
            <w:left w:val="none" w:sz="0" w:space="0" w:color="auto"/>
            <w:bottom w:val="none" w:sz="0" w:space="0" w:color="auto"/>
            <w:right w:val="none" w:sz="0" w:space="0" w:color="auto"/>
          </w:divBdr>
        </w:div>
        <w:div w:id="31537162">
          <w:marLeft w:val="0"/>
          <w:marRight w:val="0"/>
          <w:marTop w:val="0"/>
          <w:marBottom w:val="0"/>
          <w:divBdr>
            <w:top w:val="none" w:sz="0" w:space="0" w:color="auto"/>
            <w:left w:val="none" w:sz="0" w:space="0" w:color="auto"/>
            <w:bottom w:val="single" w:sz="6" w:space="15" w:color="B8B9BA"/>
            <w:right w:val="none" w:sz="0" w:space="0" w:color="auto"/>
          </w:divBdr>
          <w:divsChild>
            <w:div w:id="894659488">
              <w:marLeft w:val="0"/>
              <w:marRight w:val="0"/>
              <w:marTop w:val="300"/>
              <w:marBottom w:val="0"/>
              <w:divBdr>
                <w:top w:val="none" w:sz="0" w:space="0" w:color="auto"/>
                <w:left w:val="none" w:sz="0" w:space="0" w:color="auto"/>
                <w:bottom w:val="none" w:sz="0" w:space="0" w:color="auto"/>
                <w:right w:val="none" w:sz="0" w:space="0" w:color="auto"/>
              </w:divBdr>
            </w:div>
          </w:divsChild>
        </w:div>
        <w:div w:id="31654400">
          <w:marLeft w:val="0"/>
          <w:marRight w:val="0"/>
          <w:marTop w:val="240"/>
          <w:marBottom w:val="240"/>
          <w:divBdr>
            <w:top w:val="none" w:sz="0" w:space="0" w:color="auto"/>
            <w:left w:val="none" w:sz="0" w:space="0" w:color="auto"/>
            <w:bottom w:val="none" w:sz="0" w:space="0" w:color="auto"/>
            <w:right w:val="none" w:sz="0" w:space="0" w:color="auto"/>
          </w:divBdr>
        </w:div>
        <w:div w:id="31730166">
          <w:marLeft w:val="0"/>
          <w:marRight w:val="0"/>
          <w:marTop w:val="300"/>
          <w:marBottom w:val="300"/>
          <w:divBdr>
            <w:top w:val="none" w:sz="0" w:space="0" w:color="auto"/>
            <w:left w:val="none" w:sz="0" w:space="0" w:color="auto"/>
            <w:bottom w:val="none" w:sz="0" w:space="0" w:color="auto"/>
            <w:right w:val="none" w:sz="0" w:space="0" w:color="auto"/>
          </w:divBdr>
        </w:div>
        <w:div w:id="31805368">
          <w:marLeft w:val="0"/>
          <w:marRight w:val="0"/>
          <w:marTop w:val="0"/>
          <w:marBottom w:val="0"/>
          <w:divBdr>
            <w:top w:val="none" w:sz="0" w:space="0" w:color="auto"/>
            <w:left w:val="none" w:sz="0" w:space="0" w:color="auto"/>
            <w:bottom w:val="none" w:sz="0" w:space="0" w:color="auto"/>
            <w:right w:val="none" w:sz="0" w:space="0" w:color="auto"/>
          </w:divBdr>
        </w:div>
        <w:div w:id="31811123">
          <w:marLeft w:val="0"/>
          <w:marRight w:val="0"/>
          <w:marTop w:val="344"/>
          <w:marBottom w:val="344"/>
          <w:divBdr>
            <w:top w:val="none" w:sz="0" w:space="0" w:color="auto"/>
            <w:left w:val="none" w:sz="0" w:space="0" w:color="auto"/>
            <w:bottom w:val="none" w:sz="0" w:space="0" w:color="auto"/>
            <w:right w:val="none" w:sz="0" w:space="0" w:color="auto"/>
          </w:divBdr>
        </w:div>
        <w:div w:id="31883228">
          <w:marLeft w:val="0"/>
          <w:marRight w:val="0"/>
          <w:marTop w:val="0"/>
          <w:marBottom w:val="0"/>
          <w:divBdr>
            <w:top w:val="none" w:sz="0" w:space="0" w:color="auto"/>
            <w:left w:val="none" w:sz="0" w:space="0" w:color="auto"/>
            <w:bottom w:val="none" w:sz="0" w:space="0" w:color="auto"/>
            <w:right w:val="none" w:sz="0" w:space="0" w:color="auto"/>
          </w:divBdr>
        </w:div>
        <w:div w:id="32004921">
          <w:marLeft w:val="0"/>
          <w:marRight w:val="0"/>
          <w:marTop w:val="0"/>
          <w:marBottom w:val="0"/>
          <w:divBdr>
            <w:top w:val="none" w:sz="0" w:space="0" w:color="auto"/>
            <w:left w:val="none" w:sz="0" w:space="0" w:color="auto"/>
            <w:bottom w:val="none" w:sz="0" w:space="0" w:color="auto"/>
            <w:right w:val="none" w:sz="0" w:space="0" w:color="auto"/>
          </w:divBdr>
        </w:div>
        <w:div w:id="32122137">
          <w:marLeft w:val="0"/>
          <w:marRight w:val="0"/>
          <w:marTop w:val="0"/>
          <w:marBottom w:val="0"/>
          <w:divBdr>
            <w:top w:val="none" w:sz="0" w:space="0" w:color="auto"/>
            <w:left w:val="none" w:sz="0" w:space="0" w:color="auto"/>
            <w:bottom w:val="none" w:sz="0" w:space="0" w:color="auto"/>
            <w:right w:val="none" w:sz="0" w:space="0" w:color="auto"/>
          </w:divBdr>
        </w:div>
        <w:div w:id="32194549">
          <w:marLeft w:val="0"/>
          <w:marRight w:val="1756"/>
          <w:marTop w:val="0"/>
          <w:marBottom w:val="0"/>
          <w:divBdr>
            <w:top w:val="none" w:sz="0" w:space="0" w:color="auto"/>
            <w:left w:val="none" w:sz="0" w:space="0" w:color="auto"/>
            <w:bottom w:val="none" w:sz="0" w:space="0" w:color="auto"/>
            <w:right w:val="none" w:sz="0" w:space="0" w:color="auto"/>
          </w:divBdr>
        </w:div>
        <w:div w:id="32270368">
          <w:marLeft w:val="0"/>
          <w:marRight w:val="0"/>
          <w:marTop w:val="240"/>
          <w:marBottom w:val="240"/>
          <w:divBdr>
            <w:top w:val="none" w:sz="0" w:space="0" w:color="auto"/>
            <w:left w:val="none" w:sz="0" w:space="0" w:color="auto"/>
            <w:bottom w:val="none" w:sz="0" w:space="0" w:color="auto"/>
            <w:right w:val="none" w:sz="0" w:space="0" w:color="auto"/>
          </w:divBdr>
        </w:div>
        <w:div w:id="32274987">
          <w:marLeft w:val="0"/>
          <w:marRight w:val="0"/>
          <w:marTop w:val="0"/>
          <w:marBottom w:val="0"/>
          <w:divBdr>
            <w:top w:val="none" w:sz="0" w:space="0" w:color="auto"/>
            <w:left w:val="none" w:sz="0" w:space="0" w:color="auto"/>
            <w:bottom w:val="none" w:sz="0" w:space="0" w:color="auto"/>
            <w:right w:val="none" w:sz="0" w:space="0" w:color="auto"/>
          </w:divBdr>
        </w:div>
        <w:div w:id="32315966">
          <w:marLeft w:val="0"/>
          <w:marRight w:val="0"/>
          <w:marTop w:val="240"/>
          <w:marBottom w:val="240"/>
          <w:divBdr>
            <w:top w:val="none" w:sz="0" w:space="0" w:color="auto"/>
            <w:left w:val="none" w:sz="0" w:space="0" w:color="auto"/>
            <w:bottom w:val="none" w:sz="0" w:space="0" w:color="auto"/>
            <w:right w:val="none" w:sz="0" w:space="0" w:color="auto"/>
          </w:divBdr>
        </w:div>
        <w:div w:id="32389984">
          <w:marLeft w:val="0"/>
          <w:marRight w:val="0"/>
          <w:marTop w:val="0"/>
          <w:marBottom w:val="0"/>
          <w:divBdr>
            <w:top w:val="none" w:sz="0" w:space="0" w:color="auto"/>
            <w:left w:val="none" w:sz="0" w:space="0" w:color="auto"/>
            <w:bottom w:val="none" w:sz="0" w:space="0" w:color="auto"/>
            <w:right w:val="none" w:sz="0" w:space="0" w:color="auto"/>
          </w:divBdr>
        </w:div>
        <w:div w:id="32510793">
          <w:marLeft w:val="0"/>
          <w:marRight w:val="216"/>
          <w:marTop w:val="0"/>
          <w:marBottom w:val="0"/>
          <w:divBdr>
            <w:top w:val="none" w:sz="0" w:space="0" w:color="auto"/>
            <w:left w:val="none" w:sz="0" w:space="0" w:color="auto"/>
            <w:bottom w:val="none" w:sz="0" w:space="0" w:color="auto"/>
            <w:right w:val="none" w:sz="0" w:space="0" w:color="auto"/>
          </w:divBdr>
        </w:div>
        <w:div w:id="32582251">
          <w:marLeft w:val="0"/>
          <w:marRight w:val="0"/>
          <w:marTop w:val="0"/>
          <w:marBottom w:val="0"/>
          <w:divBdr>
            <w:top w:val="none" w:sz="0" w:space="0" w:color="auto"/>
            <w:left w:val="none" w:sz="0" w:space="0" w:color="auto"/>
            <w:bottom w:val="none" w:sz="0" w:space="0" w:color="auto"/>
            <w:right w:val="none" w:sz="0" w:space="0" w:color="auto"/>
          </w:divBdr>
        </w:div>
        <w:div w:id="32585727">
          <w:marLeft w:val="0"/>
          <w:marRight w:val="0"/>
          <w:marTop w:val="0"/>
          <w:marBottom w:val="180"/>
          <w:divBdr>
            <w:top w:val="none" w:sz="0" w:space="0" w:color="auto"/>
            <w:left w:val="none" w:sz="0" w:space="0" w:color="auto"/>
            <w:bottom w:val="none" w:sz="0" w:space="0" w:color="auto"/>
            <w:right w:val="none" w:sz="0" w:space="0" w:color="auto"/>
          </w:divBdr>
        </w:div>
        <w:div w:id="32660191">
          <w:marLeft w:val="0"/>
          <w:marRight w:val="0"/>
          <w:marTop w:val="240"/>
          <w:marBottom w:val="240"/>
          <w:divBdr>
            <w:top w:val="none" w:sz="0" w:space="0" w:color="auto"/>
            <w:left w:val="none" w:sz="0" w:space="0" w:color="auto"/>
            <w:bottom w:val="none" w:sz="0" w:space="0" w:color="auto"/>
            <w:right w:val="none" w:sz="0" w:space="0" w:color="auto"/>
          </w:divBdr>
        </w:div>
        <w:div w:id="32728126">
          <w:marLeft w:val="0"/>
          <w:marRight w:val="0"/>
          <w:marTop w:val="0"/>
          <w:marBottom w:val="0"/>
          <w:divBdr>
            <w:top w:val="none" w:sz="0" w:space="0" w:color="auto"/>
            <w:left w:val="none" w:sz="0" w:space="0" w:color="auto"/>
            <w:bottom w:val="none" w:sz="0" w:space="0" w:color="auto"/>
            <w:right w:val="none" w:sz="0" w:space="0" w:color="auto"/>
          </w:divBdr>
          <w:divsChild>
            <w:div w:id="907572477">
              <w:marLeft w:val="0"/>
              <w:marRight w:val="0"/>
              <w:marTop w:val="0"/>
              <w:marBottom w:val="0"/>
              <w:divBdr>
                <w:top w:val="none" w:sz="0" w:space="0" w:color="auto"/>
                <w:left w:val="none" w:sz="0" w:space="0" w:color="auto"/>
                <w:bottom w:val="none" w:sz="0" w:space="0" w:color="auto"/>
                <w:right w:val="none" w:sz="0" w:space="0" w:color="auto"/>
              </w:divBdr>
            </w:div>
          </w:divsChild>
        </w:div>
        <w:div w:id="32775025">
          <w:marLeft w:val="0"/>
          <w:marRight w:val="0"/>
          <w:marTop w:val="0"/>
          <w:marBottom w:val="0"/>
          <w:divBdr>
            <w:top w:val="none" w:sz="0" w:space="0" w:color="auto"/>
            <w:left w:val="none" w:sz="0" w:space="0" w:color="auto"/>
            <w:bottom w:val="none" w:sz="0" w:space="0" w:color="auto"/>
            <w:right w:val="none" w:sz="0" w:space="0" w:color="auto"/>
          </w:divBdr>
        </w:div>
        <w:div w:id="32776347">
          <w:marLeft w:val="0"/>
          <w:marRight w:val="0"/>
          <w:marTop w:val="0"/>
          <w:marBottom w:val="0"/>
          <w:divBdr>
            <w:top w:val="none" w:sz="0" w:space="0" w:color="auto"/>
            <w:left w:val="none" w:sz="0" w:space="0" w:color="auto"/>
            <w:bottom w:val="none" w:sz="0" w:space="0" w:color="auto"/>
            <w:right w:val="none" w:sz="0" w:space="0" w:color="auto"/>
          </w:divBdr>
        </w:div>
        <w:div w:id="32971140">
          <w:marLeft w:val="0"/>
          <w:marRight w:val="378"/>
          <w:marTop w:val="283"/>
          <w:marBottom w:val="0"/>
          <w:divBdr>
            <w:top w:val="none" w:sz="0" w:space="0" w:color="auto"/>
            <w:left w:val="none" w:sz="0" w:space="0" w:color="auto"/>
            <w:bottom w:val="none" w:sz="0" w:space="0" w:color="auto"/>
            <w:right w:val="none" w:sz="0" w:space="0" w:color="auto"/>
          </w:divBdr>
        </w:div>
        <w:div w:id="32972921">
          <w:marLeft w:val="0"/>
          <w:marRight w:val="0"/>
          <w:marTop w:val="0"/>
          <w:marBottom w:val="0"/>
          <w:divBdr>
            <w:top w:val="none" w:sz="0" w:space="0" w:color="auto"/>
            <w:left w:val="none" w:sz="0" w:space="0" w:color="auto"/>
            <w:bottom w:val="none" w:sz="0" w:space="0" w:color="auto"/>
            <w:right w:val="none" w:sz="0" w:space="0" w:color="auto"/>
          </w:divBdr>
        </w:div>
        <w:div w:id="32996931">
          <w:marLeft w:val="0"/>
          <w:marRight w:val="0"/>
          <w:marTop w:val="0"/>
          <w:marBottom w:val="0"/>
          <w:divBdr>
            <w:top w:val="none" w:sz="0" w:space="0" w:color="auto"/>
            <w:left w:val="none" w:sz="0" w:space="0" w:color="auto"/>
            <w:bottom w:val="none" w:sz="0" w:space="0" w:color="auto"/>
            <w:right w:val="none" w:sz="0" w:space="0" w:color="auto"/>
          </w:divBdr>
        </w:div>
        <w:div w:id="33122474">
          <w:marLeft w:val="0"/>
          <w:marRight w:val="0"/>
          <w:marTop w:val="0"/>
          <w:marBottom w:val="0"/>
          <w:divBdr>
            <w:top w:val="none" w:sz="0" w:space="0" w:color="auto"/>
            <w:left w:val="none" w:sz="0" w:space="0" w:color="auto"/>
            <w:bottom w:val="none" w:sz="0" w:space="0" w:color="auto"/>
            <w:right w:val="none" w:sz="0" w:space="0" w:color="auto"/>
          </w:divBdr>
        </w:div>
        <w:div w:id="33193668">
          <w:marLeft w:val="0"/>
          <w:marRight w:val="0"/>
          <w:marTop w:val="0"/>
          <w:marBottom w:val="0"/>
          <w:divBdr>
            <w:top w:val="none" w:sz="0" w:space="0" w:color="auto"/>
            <w:left w:val="none" w:sz="0" w:space="0" w:color="auto"/>
            <w:bottom w:val="none" w:sz="0" w:space="0" w:color="auto"/>
            <w:right w:val="none" w:sz="0" w:space="0" w:color="auto"/>
          </w:divBdr>
          <w:divsChild>
            <w:div w:id="224032626">
              <w:marLeft w:val="0"/>
              <w:marRight w:val="0"/>
              <w:marTop w:val="0"/>
              <w:marBottom w:val="0"/>
              <w:divBdr>
                <w:top w:val="none" w:sz="0" w:space="0" w:color="auto"/>
                <w:left w:val="none" w:sz="0" w:space="0" w:color="auto"/>
                <w:bottom w:val="none" w:sz="0" w:space="0" w:color="auto"/>
                <w:right w:val="none" w:sz="0" w:space="0" w:color="auto"/>
              </w:divBdr>
            </w:div>
          </w:divsChild>
        </w:div>
        <w:div w:id="33235579">
          <w:marLeft w:val="0"/>
          <w:marRight w:val="135"/>
          <w:marTop w:val="0"/>
          <w:marBottom w:val="0"/>
          <w:divBdr>
            <w:top w:val="none" w:sz="0" w:space="0" w:color="auto"/>
            <w:left w:val="none" w:sz="0" w:space="0" w:color="auto"/>
            <w:bottom w:val="none" w:sz="0" w:space="0" w:color="auto"/>
            <w:right w:val="none" w:sz="0" w:space="0" w:color="auto"/>
          </w:divBdr>
        </w:div>
        <w:div w:id="33314260">
          <w:marLeft w:val="0"/>
          <w:marRight w:val="0"/>
          <w:marTop w:val="114"/>
          <w:marBottom w:val="0"/>
          <w:divBdr>
            <w:top w:val="none" w:sz="0" w:space="0" w:color="auto"/>
            <w:left w:val="none" w:sz="0" w:space="0" w:color="auto"/>
            <w:bottom w:val="none" w:sz="0" w:space="0" w:color="auto"/>
            <w:right w:val="none" w:sz="0" w:space="0" w:color="auto"/>
          </w:divBdr>
        </w:div>
        <w:div w:id="33385005">
          <w:marLeft w:val="0"/>
          <w:marRight w:val="0"/>
          <w:marTop w:val="0"/>
          <w:marBottom w:val="0"/>
          <w:divBdr>
            <w:top w:val="none" w:sz="0" w:space="0" w:color="auto"/>
            <w:left w:val="none" w:sz="0" w:space="0" w:color="auto"/>
            <w:bottom w:val="none" w:sz="0" w:space="0" w:color="auto"/>
            <w:right w:val="none" w:sz="0" w:space="0" w:color="auto"/>
          </w:divBdr>
        </w:div>
        <w:div w:id="33430145">
          <w:marLeft w:val="0"/>
          <w:marRight w:val="0"/>
          <w:marTop w:val="0"/>
          <w:marBottom w:val="0"/>
          <w:divBdr>
            <w:top w:val="none" w:sz="0" w:space="0" w:color="auto"/>
            <w:left w:val="none" w:sz="0" w:space="0" w:color="auto"/>
            <w:bottom w:val="none" w:sz="0" w:space="0" w:color="auto"/>
            <w:right w:val="none" w:sz="0" w:space="0" w:color="auto"/>
          </w:divBdr>
        </w:div>
        <w:div w:id="33509463">
          <w:marLeft w:val="0"/>
          <w:marRight w:val="0"/>
          <w:marTop w:val="240"/>
          <w:marBottom w:val="240"/>
          <w:divBdr>
            <w:top w:val="none" w:sz="0" w:space="0" w:color="auto"/>
            <w:left w:val="none" w:sz="0" w:space="0" w:color="auto"/>
            <w:bottom w:val="none" w:sz="0" w:space="0" w:color="auto"/>
            <w:right w:val="none" w:sz="0" w:space="0" w:color="auto"/>
          </w:divBdr>
        </w:div>
        <w:div w:id="33777990">
          <w:marLeft w:val="0"/>
          <w:marRight w:val="0"/>
          <w:marTop w:val="240"/>
          <w:marBottom w:val="240"/>
          <w:divBdr>
            <w:top w:val="none" w:sz="0" w:space="0" w:color="auto"/>
            <w:left w:val="none" w:sz="0" w:space="0" w:color="auto"/>
            <w:bottom w:val="none" w:sz="0" w:space="0" w:color="auto"/>
            <w:right w:val="none" w:sz="0" w:space="0" w:color="auto"/>
          </w:divBdr>
          <w:divsChild>
            <w:div w:id="448083448">
              <w:marLeft w:val="0"/>
              <w:marRight w:val="0"/>
              <w:marTop w:val="0"/>
              <w:marBottom w:val="0"/>
              <w:divBdr>
                <w:top w:val="none" w:sz="0" w:space="0" w:color="auto"/>
                <w:left w:val="none" w:sz="0" w:space="0" w:color="auto"/>
                <w:bottom w:val="none" w:sz="0" w:space="0" w:color="auto"/>
                <w:right w:val="none" w:sz="0" w:space="0" w:color="auto"/>
              </w:divBdr>
            </w:div>
          </w:divsChild>
        </w:div>
        <w:div w:id="33819853">
          <w:marLeft w:val="0"/>
          <w:marRight w:val="0"/>
          <w:marTop w:val="240"/>
          <w:marBottom w:val="240"/>
          <w:divBdr>
            <w:top w:val="none" w:sz="0" w:space="0" w:color="auto"/>
            <w:left w:val="none" w:sz="0" w:space="0" w:color="auto"/>
            <w:bottom w:val="none" w:sz="0" w:space="0" w:color="auto"/>
            <w:right w:val="none" w:sz="0" w:space="0" w:color="auto"/>
          </w:divBdr>
        </w:div>
        <w:div w:id="33821559">
          <w:marLeft w:val="0"/>
          <w:marRight w:val="0"/>
          <w:marTop w:val="0"/>
          <w:marBottom w:val="0"/>
          <w:divBdr>
            <w:top w:val="none" w:sz="0" w:space="0" w:color="auto"/>
            <w:left w:val="none" w:sz="0" w:space="0" w:color="auto"/>
            <w:bottom w:val="none" w:sz="0" w:space="0" w:color="auto"/>
            <w:right w:val="none" w:sz="0" w:space="0" w:color="auto"/>
          </w:divBdr>
        </w:div>
        <w:div w:id="33896519">
          <w:marLeft w:val="0"/>
          <w:marRight w:val="0"/>
          <w:marTop w:val="300"/>
          <w:marBottom w:val="600"/>
          <w:divBdr>
            <w:top w:val="single" w:sz="6" w:space="30" w:color="EB5D0B"/>
            <w:left w:val="none" w:sz="0" w:space="0" w:color="auto"/>
            <w:bottom w:val="single" w:sz="6" w:space="30" w:color="EB5D0B"/>
            <w:right w:val="none" w:sz="0" w:space="0" w:color="auto"/>
          </w:divBdr>
        </w:div>
        <w:div w:id="34013746">
          <w:marLeft w:val="0"/>
          <w:marRight w:val="0"/>
          <w:marTop w:val="240"/>
          <w:marBottom w:val="240"/>
          <w:divBdr>
            <w:top w:val="none" w:sz="0" w:space="0" w:color="auto"/>
            <w:left w:val="none" w:sz="0" w:space="0" w:color="auto"/>
            <w:bottom w:val="none" w:sz="0" w:space="0" w:color="auto"/>
            <w:right w:val="none" w:sz="0" w:space="0" w:color="auto"/>
          </w:divBdr>
          <w:divsChild>
            <w:div w:id="569577613">
              <w:marLeft w:val="0"/>
              <w:marRight w:val="0"/>
              <w:marTop w:val="0"/>
              <w:marBottom w:val="0"/>
              <w:divBdr>
                <w:top w:val="none" w:sz="0" w:space="0" w:color="auto"/>
                <w:left w:val="none" w:sz="0" w:space="0" w:color="auto"/>
                <w:bottom w:val="none" w:sz="0" w:space="0" w:color="auto"/>
                <w:right w:val="none" w:sz="0" w:space="0" w:color="auto"/>
              </w:divBdr>
            </w:div>
          </w:divsChild>
        </w:div>
        <w:div w:id="34015158">
          <w:marLeft w:val="0"/>
          <w:marRight w:val="0"/>
          <w:marTop w:val="384"/>
          <w:marBottom w:val="384"/>
          <w:divBdr>
            <w:top w:val="none" w:sz="0" w:space="0" w:color="auto"/>
            <w:left w:val="none" w:sz="0" w:space="0" w:color="auto"/>
            <w:bottom w:val="none" w:sz="0" w:space="0" w:color="auto"/>
            <w:right w:val="none" w:sz="0" w:space="0" w:color="auto"/>
          </w:divBdr>
        </w:div>
        <w:div w:id="34085209">
          <w:marLeft w:val="0"/>
          <w:marRight w:val="0"/>
          <w:marTop w:val="0"/>
          <w:marBottom w:val="0"/>
          <w:divBdr>
            <w:top w:val="none" w:sz="0" w:space="0" w:color="auto"/>
            <w:left w:val="none" w:sz="0" w:space="0" w:color="auto"/>
            <w:bottom w:val="none" w:sz="0" w:space="0" w:color="auto"/>
            <w:right w:val="none" w:sz="0" w:space="0" w:color="auto"/>
          </w:divBdr>
        </w:div>
        <w:div w:id="34086132">
          <w:marLeft w:val="0"/>
          <w:marRight w:val="0"/>
          <w:marTop w:val="0"/>
          <w:marBottom w:val="0"/>
          <w:divBdr>
            <w:top w:val="none" w:sz="0" w:space="0" w:color="auto"/>
            <w:left w:val="none" w:sz="0" w:space="0" w:color="auto"/>
            <w:bottom w:val="none" w:sz="0" w:space="0" w:color="auto"/>
            <w:right w:val="none" w:sz="0" w:space="0" w:color="auto"/>
          </w:divBdr>
          <w:divsChild>
            <w:div w:id="622006250">
              <w:marLeft w:val="0"/>
              <w:marRight w:val="0"/>
              <w:marTop w:val="0"/>
              <w:marBottom w:val="0"/>
              <w:divBdr>
                <w:top w:val="none" w:sz="0" w:space="0" w:color="auto"/>
                <w:left w:val="none" w:sz="0" w:space="0" w:color="auto"/>
                <w:bottom w:val="none" w:sz="0" w:space="0" w:color="auto"/>
                <w:right w:val="none" w:sz="0" w:space="0" w:color="auto"/>
              </w:divBdr>
              <w:divsChild>
                <w:div w:id="68343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80542">
          <w:marLeft w:val="0"/>
          <w:marRight w:val="0"/>
          <w:marTop w:val="384"/>
          <w:marBottom w:val="384"/>
          <w:divBdr>
            <w:top w:val="none" w:sz="0" w:space="0" w:color="auto"/>
            <w:left w:val="none" w:sz="0" w:space="0" w:color="auto"/>
            <w:bottom w:val="none" w:sz="0" w:space="0" w:color="auto"/>
            <w:right w:val="none" w:sz="0" w:space="0" w:color="auto"/>
          </w:divBdr>
          <w:divsChild>
            <w:div w:id="577979667">
              <w:marLeft w:val="0"/>
              <w:marRight w:val="0"/>
              <w:marTop w:val="0"/>
              <w:marBottom w:val="0"/>
              <w:divBdr>
                <w:top w:val="none" w:sz="0" w:space="0" w:color="auto"/>
                <w:left w:val="none" w:sz="0" w:space="0" w:color="auto"/>
                <w:bottom w:val="none" w:sz="0" w:space="0" w:color="auto"/>
                <w:right w:val="none" w:sz="0" w:space="0" w:color="auto"/>
              </w:divBdr>
            </w:div>
          </w:divsChild>
        </w:div>
        <w:div w:id="34354949">
          <w:marLeft w:val="0"/>
          <w:marRight w:val="0"/>
          <w:marTop w:val="0"/>
          <w:marBottom w:val="0"/>
          <w:divBdr>
            <w:top w:val="none" w:sz="0" w:space="0" w:color="auto"/>
            <w:left w:val="none" w:sz="0" w:space="0" w:color="auto"/>
            <w:bottom w:val="none" w:sz="0" w:space="0" w:color="auto"/>
            <w:right w:val="none" w:sz="0" w:space="0" w:color="auto"/>
          </w:divBdr>
        </w:div>
        <w:div w:id="34356898">
          <w:marLeft w:val="0"/>
          <w:marRight w:val="0"/>
          <w:marTop w:val="0"/>
          <w:marBottom w:val="0"/>
          <w:divBdr>
            <w:top w:val="none" w:sz="0" w:space="0" w:color="auto"/>
            <w:left w:val="none" w:sz="0" w:space="0" w:color="auto"/>
            <w:bottom w:val="none" w:sz="0" w:space="0" w:color="auto"/>
            <w:right w:val="none" w:sz="0" w:space="0" w:color="auto"/>
          </w:divBdr>
          <w:divsChild>
            <w:div w:id="430585861">
              <w:marLeft w:val="0"/>
              <w:marRight w:val="0"/>
              <w:marTop w:val="0"/>
              <w:marBottom w:val="0"/>
              <w:divBdr>
                <w:top w:val="none" w:sz="0" w:space="0" w:color="auto"/>
                <w:left w:val="none" w:sz="0" w:space="0" w:color="auto"/>
                <w:bottom w:val="none" w:sz="0" w:space="0" w:color="auto"/>
                <w:right w:val="none" w:sz="0" w:space="0" w:color="auto"/>
              </w:divBdr>
              <w:divsChild>
                <w:div w:id="8068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6058">
          <w:marLeft w:val="0"/>
          <w:marRight w:val="0"/>
          <w:marTop w:val="300"/>
          <w:marBottom w:val="300"/>
          <w:divBdr>
            <w:top w:val="none" w:sz="0" w:space="0" w:color="auto"/>
            <w:left w:val="none" w:sz="0" w:space="0" w:color="auto"/>
            <w:bottom w:val="none" w:sz="0" w:space="0" w:color="auto"/>
            <w:right w:val="none" w:sz="0" w:space="0" w:color="auto"/>
          </w:divBdr>
        </w:div>
        <w:div w:id="34546712">
          <w:marLeft w:val="0"/>
          <w:marRight w:val="0"/>
          <w:marTop w:val="0"/>
          <w:marBottom w:val="0"/>
          <w:divBdr>
            <w:top w:val="none" w:sz="0" w:space="0" w:color="auto"/>
            <w:left w:val="none" w:sz="0" w:space="0" w:color="auto"/>
            <w:bottom w:val="none" w:sz="0" w:space="0" w:color="auto"/>
            <w:right w:val="none" w:sz="0" w:space="0" w:color="auto"/>
          </w:divBdr>
        </w:div>
        <w:div w:id="34550025">
          <w:marLeft w:val="0"/>
          <w:marRight w:val="0"/>
          <w:marTop w:val="0"/>
          <w:marBottom w:val="0"/>
          <w:divBdr>
            <w:top w:val="none" w:sz="0" w:space="0" w:color="auto"/>
            <w:left w:val="none" w:sz="0" w:space="0" w:color="auto"/>
            <w:bottom w:val="none" w:sz="0" w:space="0" w:color="auto"/>
            <w:right w:val="none" w:sz="0" w:space="0" w:color="auto"/>
          </w:divBdr>
        </w:div>
        <w:div w:id="34623156">
          <w:marLeft w:val="0"/>
          <w:marRight w:val="0"/>
          <w:marTop w:val="0"/>
          <w:marBottom w:val="0"/>
          <w:divBdr>
            <w:top w:val="none" w:sz="0" w:space="0" w:color="auto"/>
            <w:left w:val="none" w:sz="0" w:space="0" w:color="auto"/>
            <w:bottom w:val="none" w:sz="0" w:space="0" w:color="auto"/>
            <w:right w:val="none" w:sz="0" w:space="0" w:color="auto"/>
          </w:divBdr>
        </w:div>
        <w:div w:id="34623453">
          <w:marLeft w:val="0"/>
          <w:marRight w:val="0"/>
          <w:marTop w:val="0"/>
          <w:marBottom w:val="0"/>
          <w:divBdr>
            <w:top w:val="none" w:sz="0" w:space="0" w:color="auto"/>
            <w:left w:val="none" w:sz="0" w:space="0" w:color="auto"/>
            <w:bottom w:val="none" w:sz="0" w:space="0" w:color="auto"/>
            <w:right w:val="none" w:sz="0" w:space="0" w:color="auto"/>
          </w:divBdr>
          <w:divsChild>
            <w:div w:id="657419655">
              <w:marLeft w:val="0"/>
              <w:marRight w:val="0"/>
              <w:marTop w:val="0"/>
              <w:marBottom w:val="0"/>
              <w:divBdr>
                <w:top w:val="none" w:sz="0" w:space="0" w:color="auto"/>
                <w:left w:val="none" w:sz="0" w:space="0" w:color="auto"/>
                <w:bottom w:val="none" w:sz="0" w:space="0" w:color="auto"/>
                <w:right w:val="none" w:sz="0" w:space="0" w:color="auto"/>
              </w:divBdr>
              <w:divsChild>
                <w:div w:id="32513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4887">
          <w:marLeft w:val="0"/>
          <w:marRight w:val="0"/>
          <w:marTop w:val="240"/>
          <w:marBottom w:val="240"/>
          <w:divBdr>
            <w:top w:val="none" w:sz="0" w:space="0" w:color="auto"/>
            <w:left w:val="none" w:sz="0" w:space="0" w:color="auto"/>
            <w:bottom w:val="none" w:sz="0" w:space="0" w:color="auto"/>
            <w:right w:val="none" w:sz="0" w:space="0" w:color="auto"/>
          </w:divBdr>
          <w:divsChild>
            <w:div w:id="240915728">
              <w:marLeft w:val="0"/>
              <w:marRight w:val="0"/>
              <w:marTop w:val="0"/>
              <w:marBottom w:val="0"/>
              <w:divBdr>
                <w:top w:val="none" w:sz="0" w:space="0" w:color="auto"/>
                <w:left w:val="none" w:sz="0" w:space="0" w:color="auto"/>
                <w:bottom w:val="none" w:sz="0" w:space="0" w:color="auto"/>
                <w:right w:val="none" w:sz="0" w:space="0" w:color="auto"/>
              </w:divBdr>
            </w:div>
          </w:divsChild>
        </w:div>
        <w:div w:id="34694178">
          <w:marLeft w:val="0"/>
          <w:marRight w:val="0"/>
          <w:marTop w:val="240"/>
          <w:marBottom w:val="240"/>
          <w:divBdr>
            <w:top w:val="none" w:sz="0" w:space="0" w:color="auto"/>
            <w:left w:val="none" w:sz="0" w:space="0" w:color="auto"/>
            <w:bottom w:val="none" w:sz="0" w:space="0" w:color="auto"/>
            <w:right w:val="none" w:sz="0" w:space="0" w:color="auto"/>
          </w:divBdr>
        </w:div>
        <w:div w:id="34737419">
          <w:marLeft w:val="0"/>
          <w:marRight w:val="0"/>
          <w:marTop w:val="0"/>
          <w:marBottom w:val="0"/>
          <w:divBdr>
            <w:top w:val="none" w:sz="0" w:space="0" w:color="auto"/>
            <w:left w:val="none" w:sz="0" w:space="0" w:color="auto"/>
            <w:bottom w:val="none" w:sz="0" w:space="0" w:color="auto"/>
            <w:right w:val="none" w:sz="0" w:space="0" w:color="auto"/>
          </w:divBdr>
          <w:divsChild>
            <w:div w:id="359208745">
              <w:marLeft w:val="0"/>
              <w:marRight w:val="0"/>
              <w:marTop w:val="0"/>
              <w:marBottom w:val="0"/>
              <w:divBdr>
                <w:top w:val="none" w:sz="0" w:space="0" w:color="auto"/>
                <w:left w:val="none" w:sz="0" w:space="0" w:color="auto"/>
                <w:bottom w:val="none" w:sz="0" w:space="0" w:color="auto"/>
                <w:right w:val="none" w:sz="0" w:space="0" w:color="auto"/>
              </w:divBdr>
              <w:divsChild>
                <w:div w:id="82208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1032">
          <w:marLeft w:val="0"/>
          <w:marRight w:val="0"/>
          <w:marTop w:val="366"/>
          <w:marBottom w:val="366"/>
          <w:divBdr>
            <w:top w:val="none" w:sz="0" w:space="0" w:color="auto"/>
            <w:left w:val="none" w:sz="0" w:space="0" w:color="auto"/>
            <w:bottom w:val="none" w:sz="0" w:space="0" w:color="auto"/>
            <w:right w:val="none" w:sz="0" w:space="0" w:color="auto"/>
          </w:divBdr>
          <w:divsChild>
            <w:div w:id="634456175">
              <w:marLeft w:val="0"/>
              <w:marRight w:val="0"/>
              <w:marTop w:val="0"/>
              <w:marBottom w:val="0"/>
              <w:divBdr>
                <w:top w:val="none" w:sz="0" w:space="0" w:color="auto"/>
                <w:left w:val="none" w:sz="0" w:space="0" w:color="auto"/>
                <w:bottom w:val="none" w:sz="0" w:space="0" w:color="auto"/>
                <w:right w:val="none" w:sz="0" w:space="0" w:color="auto"/>
              </w:divBdr>
            </w:div>
          </w:divsChild>
        </w:div>
        <w:div w:id="34891122">
          <w:marLeft w:val="0"/>
          <w:marRight w:val="0"/>
          <w:marTop w:val="344"/>
          <w:marBottom w:val="344"/>
          <w:divBdr>
            <w:top w:val="none" w:sz="0" w:space="0" w:color="auto"/>
            <w:left w:val="none" w:sz="0" w:space="0" w:color="auto"/>
            <w:bottom w:val="none" w:sz="0" w:space="0" w:color="auto"/>
            <w:right w:val="none" w:sz="0" w:space="0" w:color="auto"/>
          </w:divBdr>
          <w:divsChild>
            <w:div w:id="210533548">
              <w:marLeft w:val="0"/>
              <w:marRight w:val="0"/>
              <w:marTop w:val="0"/>
              <w:marBottom w:val="0"/>
              <w:divBdr>
                <w:top w:val="none" w:sz="0" w:space="0" w:color="auto"/>
                <w:left w:val="none" w:sz="0" w:space="0" w:color="auto"/>
                <w:bottom w:val="none" w:sz="0" w:space="0" w:color="auto"/>
                <w:right w:val="none" w:sz="0" w:space="0" w:color="auto"/>
              </w:divBdr>
            </w:div>
          </w:divsChild>
        </w:div>
        <w:div w:id="34934254">
          <w:marLeft w:val="0"/>
          <w:marRight w:val="0"/>
          <w:marTop w:val="0"/>
          <w:marBottom w:val="457"/>
          <w:divBdr>
            <w:top w:val="none" w:sz="0" w:space="0" w:color="auto"/>
            <w:left w:val="none" w:sz="0" w:space="0" w:color="auto"/>
            <w:bottom w:val="none" w:sz="0" w:space="0" w:color="auto"/>
            <w:right w:val="none" w:sz="0" w:space="0" w:color="auto"/>
          </w:divBdr>
        </w:div>
        <w:div w:id="35081951">
          <w:marLeft w:val="0"/>
          <w:marRight w:val="0"/>
          <w:marTop w:val="0"/>
          <w:marBottom w:val="0"/>
          <w:divBdr>
            <w:top w:val="none" w:sz="0" w:space="0" w:color="auto"/>
            <w:left w:val="none" w:sz="0" w:space="0" w:color="auto"/>
            <w:bottom w:val="none" w:sz="0" w:space="0" w:color="auto"/>
            <w:right w:val="none" w:sz="0" w:space="0" w:color="auto"/>
          </w:divBdr>
        </w:div>
        <w:div w:id="35203544">
          <w:marLeft w:val="0"/>
          <w:marRight w:val="0"/>
          <w:marTop w:val="0"/>
          <w:marBottom w:val="0"/>
          <w:divBdr>
            <w:top w:val="none" w:sz="0" w:space="0" w:color="auto"/>
            <w:left w:val="none" w:sz="0" w:space="0" w:color="auto"/>
            <w:bottom w:val="none" w:sz="0" w:space="0" w:color="auto"/>
            <w:right w:val="none" w:sz="0" w:space="0" w:color="auto"/>
          </w:divBdr>
        </w:div>
        <w:div w:id="35279710">
          <w:marLeft w:val="0"/>
          <w:marRight w:val="0"/>
          <w:marTop w:val="0"/>
          <w:marBottom w:val="0"/>
          <w:divBdr>
            <w:top w:val="none" w:sz="0" w:space="0" w:color="auto"/>
            <w:left w:val="none" w:sz="0" w:space="0" w:color="auto"/>
            <w:bottom w:val="none" w:sz="0" w:space="0" w:color="auto"/>
            <w:right w:val="none" w:sz="0" w:space="0" w:color="auto"/>
          </w:divBdr>
        </w:div>
        <w:div w:id="35391663">
          <w:marLeft w:val="0"/>
          <w:marRight w:val="0"/>
          <w:marTop w:val="240"/>
          <w:marBottom w:val="240"/>
          <w:divBdr>
            <w:top w:val="none" w:sz="0" w:space="0" w:color="auto"/>
            <w:left w:val="none" w:sz="0" w:space="0" w:color="auto"/>
            <w:bottom w:val="none" w:sz="0" w:space="0" w:color="auto"/>
            <w:right w:val="none" w:sz="0" w:space="0" w:color="auto"/>
          </w:divBdr>
        </w:div>
        <w:div w:id="35588334">
          <w:marLeft w:val="0"/>
          <w:marRight w:val="0"/>
          <w:marTop w:val="300"/>
          <w:marBottom w:val="600"/>
          <w:divBdr>
            <w:top w:val="single" w:sz="6" w:space="30" w:color="EB5D0B"/>
            <w:left w:val="none" w:sz="0" w:space="0" w:color="auto"/>
            <w:bottom w:val="single" w:sz="6" w:space="30" w:color="EB5D0B"/>
            <w:right w:val="none" w:sz="0" w:space="0" w:color="auto"/>
          </w:divBdr>
        </w:div>
        <w:div w:id="35783088">
          <w:marLeft w:val="0"/>
          <w:marRight w:val="0"/>
          <w:marTop w:val="600"/>
          <w:marBottom w:val="600"/>
          <w:divBdr>
            <w:top w:val="none" w:sz="0" w:space="0" w:color="auto"/>
            <w:left w:val="none" w:sz="0" w:space="0" w:color="auto"/>
            <w:bottom w:val="none" w:sz="0" w:space="0" w:color="auto"/>
            <w:right w:val="none" w:sz="0" w:space="0" w:color="auto"/>
          </w:divBdr>
          <w:divsChild>
            <w:div w:id="297301739">
              <w:marLeft w:val="0"/>
              <w:marRight w:val="0"/>
              <w:marTop w:val="0"/>
              <w:marBottom w:val="300"/>
              <w:divBdr>
                <w:top w:val="none" w:sz="0" w:space="0" w:color="auto"/>
                <w:left w:val="none" w:sz="0" w:space="0" w:color="auto"/>
                <w:bottom w:val="none" w:sz="0" w:space="0" w:color="auto"/>
                <w:right w:val="none" w:sz="0" w:space="0" w:color="auto"/>
              </w:divBdr>
            </w:div>
            <w:div w:id="431508332">
              <w:marLeft w:val="0"/>
              <w:marRight w:val="0"/>
              <w:marTop w:val="240"/>
              <w:marBottom w:val="240"/>
              <w:divBdr>
                <w:top w:val="none" w:sz="0" w:space="0" w:color="auto"/>
                <w:left w:val="none" w:sz="0" w:space="0" w:color="auto"/>
                <w:bottom w:val="none" w:sz="0" w:space="0" w:color="auto"/>
                <w:right w:val="none" w:sz="0" w:space="0" w:color="auto"/>
              </w:divBdr>
              <w:divsChild>
                <w:div w:id="176238636">
                  <w:marLeft w:val="0"/>
                  <w:marRight w:val="0"/>
                  <w:marTop w:val="0"/>
                  <w:marBottom w:val="0"/>
                  <w:divBdr>
                    <w:top w:val="none" w:sz="0" w:space="0" w:color="auto"/>
                    <w:left w:val="none" w:sz="0" w:space="0" w:color="auto"/>
                    <w:bottom w:val="none" w:sz="0" w:space="0" w:color="auto"/>
                    <w:right w:val="none" w:sz="0" w:space="0" w:color="auto"/>
                  </w:divBdr>
                </w:div>
              </w:divsChild>
            </w:div>
            <w:div w:id="555631091">
              <w:marLeft w:val="0"/>
              <w:marRight w:val="0"/>
              <w:marTop w:val="240"/>
              <w:marBottom w:val="240"/>
              <w:divBdr>
                <w:top w:val="none" w:sz="0" w:space="0" w:color="auto"/>
                <w:left w:val="none" w:sz="0" w:space="0" w:color="auto"/>
                <w:bottom w:val="none" w:sz="0" w:space="0" w:color="auto"/>
                <w:right w:val="none" w:sz="0" w:space="0" w:color="auto"/>
              </w:divBdr>
            </w:div>
            <w:div w:id="681206448">
              <w:marLeft w:val="0"/>
              <w:marRight w:val="0"/>
              <w:marTop w:val="240"/>
              <w:marBottom w:val="240"/>
              <w:divBdr>
                <w:top w:val="none" w:sz="0" w:space="0" w:color="auto"/>
                <w:left w:val="none" w:sz="0" w:space="0" w:color="auto"/>
                <w:bottom w:val="none" w:sz="0" w:space="0" w:color="auto"/>
                <w:right w:val="none" w:sz="0" w:space="0" w:color="auto"/>
              </w:divBdr>
              <w:divsChild>
                <w:div w:id="775948226">
                  <w:marLeft w:val="0"/>
                  <w:marRight w:val="0"/>
                  <w:marTop w:val="0"/>
                  <w:marBottom w:val="0"/>
                  <w:divBdr>
                    <w:top w:val="none" w:sz="0" w:space="0" w:color="auto"/>
                    <w:left w:val="none" w:sz="0" w:space="0" w:color="auto"/>
                    <w:bottom w:val="none" w:sz="0" w:space="0" w:color="auto"/>
                    <w:right w:val="none" w:sz="0" w:space="0" w:color="auto"/>
                  </w:divBdr>
                </w:div>
              </w:divsChild>
            </w:div>
            <w:div w:id="858543704">
              <w:marLeft w:val="0"/>
              <w:marRight w:val="0"/>
              <w:marTop w:val="240"/>
              <w:marBottom w:val="240"/>
              <w:divBdr>
                <w:top w:val="none" w:sz="0" w:space="0" w:color="auto"/>
                <w:left w:val="none" w:sz="0" w:space="0" w:color="auto"/>
                <w:bottom w:val="none" w:sz="0" w:space="0" w:color="auto"/>
                <w:right w:val="none" w:sz="0" w:space="0" w:color="auto"/>
              </w:divBdr>
            </w:div>
            <w:div w:id="862283510">
              <w:marLeft w:val="0"/>
              <w:marRight w:val="0"/>
              <w:marTop w:val="240"/>
              <w:marBottom w:val="240"/>
              <w:divBdr>
                <w:top w:val="none" w:sz="0" w:space="0" w:color="auto"/>
                <w:left w:val="none" w:sz="0" w:space="0" w:color="auto"/>
                <w:bottom w:val="none" w:sz="0" w:space="0" w:color="auto"/>
                <w:right w:val="none" w:sz="0" w:space="0" w:color="auto"/>
              </w:divBdr>
              <w:divsChild>
                <w:div w:id="2220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5350">
          <w:marLeft w:val="0"/>
          <w:marRight w:val="0"/>
          <w:marTop w:val="0"/>
          <w:marBottom w:val="0"/>
          <w:divBdr>
            <w:top w:val="none" w:sz="0" w:space="0" w:color="auto"/>
            <w:left w:val="none" w:sz="0" w:space="0" w:color="auto"/>
            <w:bottom w:val="none" w:sz="0" w:space="0" w:color="auto"/>
            <w:right w:val="none" w:sz="0" w:space="0" w:color="auto"/>
          </w:divBdr>
        </w:div>
        <w:div w:id="35856362">
          <w:marLeft w:val="0"/>
          <w:marRight w:val="0"/>
          <w:marTop w:val="0"/>
          <w:marBottom w:val="0"/>
          <w:divBdr>
            <w:top w:val="none" w:sz="0" w:space="0" w:color="auto"/>
            <w:left w:val="none" w:sz="0" w:space="0" w:color="auto"/>
            <w:bottom w:val="none" w:sz="0" w:space="0" w:color="auto"/>
            <w:right w:val="none" w:sz="0" w:space="0" w:color="auto"/>
          </w:divBdr>
        </w:div>
        <w:div w:id="35860649">
          <w:marLeft w:val="0"/>
          <w:marRight w:val="0"/>
          <w:marTop w:val="0"/>
          <w:marBottom w:val="0"/>
          <w:divBdr>
            <w:top w:val="none" w:sz="0" w:space="0" w:color="auto"/>
            <w:left w:val="none" w:sz="0" w:space="0" w:color="auto"/>
            <w:bottom w:val="none" w:sz="0" w:space="0" w:color="auto"/>
            <w:right w:val="none" w:sz="0" w:space="0" w:color="auto"/>
          </w:divBdr>
        </w:div>
        <w:div w:id="35930075">
          <w:marLeft w:val="0"/>
          <w:marRight w:val="0"/>
          <w:marTop w:val="240"/>
          <w:marBottom w:val="240"/>
          <w:divBdr>
            <w:top w:val="none" w:sz="0" w:space="0" w:color="auto"/>
            <w:left w:val="none" w:sz="0" w:space="0" w:color="auto"/>
            <w:bottom w:val="none" w:sz="0" w:space="0" w:color="auto"/>
            <w:right w:val="none" w:sz="0" w:space="0" w:color="auto"/>
          </w:divBdr>
        </w:div>
        <w:div w:id="36007831">
          <w:marLeft w:val="0"/>
          <w:marRight w:val="0"/>
          <w:marTop w:val="0"/>
          <w:marBottom w:val="300"/>
          <w:divBdr>
            <w:top w:val="none" w:sz="0" w:space="0" w:color="auto"/>
            <w:left w:val="none" w:sz="0" w:space="0" w:color="auto"/>
            <w:bottom w:val="none" w:sz="0" w:space="0" w:color="auto"/>
            <w:right w:val="none" w:sz="0" w:space="0" w:color="auto"/>
          </w:divBdr>
        </w:div>
        <w:div w:id="36122537">
          <w:marLeft w:val="0"/>
          <w:marRight w:val="0"/>
          <w:marTop w:val="240"/>
          <w:marBottom w:val="240"/>
          <w:divBdr>
            <w:top w:val="none" w:sz="0" w:space="0" w:color="auto"/>
            <w:left w:val="none" w:sz="0" w:space="0" w:color="auto"/>
            <w:bottom w:val="none" w:sz="0" w:space="0" w:color="auto"/>
            <w:right w:val="none" w:sz="0" w:space="0" w:color="auto"/>
          </w:divBdr>
        </w:div>
        <w:div w:id="36202410">
          <w:marLeft w:val="0"/>
          <w:marRight w:val="0"/>
          <w:marTop w:val="0"/>
          <w:marBottom w:val="0"/>
          <w:divBdr>
            <w:top w:val="none" w:sz="0" w:space="0" w:color="auto"/>
            <w:left w:val="none" w:sz="0" w:space="0" w:color="auto"/>
            <w:bottom w:val="none" w:sz="0" w:space="0" w:color="auto"/>
            <w:right w:val="none" w:sz="0" w:space="0" w:color="auto"/>
          </w:divBdr>
          <w:divsChild>
            <w:div w:id="242689160">
              <w:marLeft w:val="0"/>
              <w:marRight w:val="0"/>
              <w:marTop w:val="0"/>
              <w:marBottom w:val="0"/>
              <w:divBdr>
                <w:top w:val="none" w:sz="0" w:space="0" w:color="auto"/>
                <w:left w:val="none" w:sz="0" w:space="0" w:color="auto"/>
                <w:bottom w:val="none" w:sz="0" w:space="0" w:color="auto"/>
                <w:right w:val="none" w:sz="0" w:space="0" w:color="auto"/>
              </w:divBdr>
            </w:div>
          </w:divsChild>
        </w:div>
        <w:div w:id="36243922">
          <w:marLeft w:val="0"/>
          <w:marRight w:val="0"/>
          <w:marTop w:val="0"/>
          <w:marBottom w:val="0"/>
          <w:divBdr>
            <w:top w:val="none" w:sz="0" w:space="0" w:color="auto"/>
            <w:left w:val="none" w:sz="0" w:space="0" w:color="auto"/>
            <w:bottom w:val="none" w:sz="0" w:space="0" w:color="auto"/>
            <w:right w:val="none" w:sz="0" w:space="0" w:color="auto"/>
          </w:divBdr>
        </w:div>
        <w:div w:id="36248423">
          <w:marLeft w:val="0"/>
          <w:marRight w:val="0"/>
          <w:marTop w:val="0"/>
          <w:marBottom w:val="0"/>
          <w:divBdr>
            <w:top w:val="none" w:sz="0" w:space="0" w:color="auto"/>
            <w:left w:val="none" w:sz="0" w:space="0" w:color="auto"/>
            <w:bottom w:val="none" w:sz="0" w:space="0" w:color="auto"/>
            <w:right w:val="none" w:sz="0" w:space="0" w:color="auto"/>
          </w:divBdr>
        </w:div>
        <w:div w:id="36515232">
          <w:marLeft w:val="0"/>
          <w:marRight w:val="0"/>
          <w:marTop w:val="0"/>
          <w:marBottom w:val="0"/>
          <w:divBdr>
            <w:top w:val="none" w:sz="0" w:space="0" w:color="auto"/>
            <w:left w:val="none" w:sz="0" w:space="0" w:color="auto"/>
            <w:bottom w:val="none" w:sz="0" w:space="0" w:color="auto"/>
            <w:right w:val="none" w:sz="0" w:space="0" w:color="auto"/>
          </w:divBdr>
        </w:div>
        <w:div w:id="36660251">
          <w:marLeft w:val="0"/>
          <w:marRight w:val="0"/>
          <w:marTop w:val="0"/>
          <w:marBottom w:val="0"/>
          <w:divBdr>
            <w:top w:val="none" w:sz="0" w:space="0" w:color="auto"/>
            <w:left w:val="none" w:sz="0" w:space="0" w:color="auto"/>
            <w:bottom w:val="none" w:sz="0" w:space="0" w:color="auto"/>
            <w:right w:val="none" w:sz="0" w:space="0" w:color="auto"/>
          </w:divBdr>
        </w:div>
        <w:div w:id="36662025">
          <w:marLeft w:val="0"/>
          <w:marRight w:val="0"/>
          <w:marTop w:val="0"/>
          <w:marBottom w:val="0"/>
          <w:divBdr>
            <w:top w:val="none" w:sz="0" w:space="0" w:color="auto"/>
            <w:left w:val="none" w:sz="0" w:space="0" w:color="auto"/>
            <w:bottom w:val="none" w:sz="0" w:space="0" w:color="auto"/>
            <w:right w:val="none" w:sz="0" w:space="0" w:color="auto"/>
          </w:divBdr>
        </w:div>
        <w:div w:id="36704217">
          <w:marLeft w:val="0"/>
          <w:marRight w:val="0"/>
          <w:marTop w:val="0"/>
          <w:marBottom w:val="0"/>
          <w:divBdr>
            <w:top w:val="none" w:sz="0" w:space="0" w:color="auto"/>
            <w:left w:val="none" w:sz="0" w:space="0" w:color="auto"/>
            <w:bottom w:val="none" w:sz="0" w:space="0" w:color="auto"/>
            <w:right w:val="none" w:sz="0" w:space="0" w:color="auto"/>
          </w:divBdr>
        </w:div>
        <w:div w:id="36860748">
          <w:marLeft w:val="0"/>
          <w:marRight w:val="0"/>
          <w:marTop w:val="0"/>
          <w:marBottom w:val="0"/>
          <w:divBdr>
            <w:top w:val="none" w:sz="0" w:space="0" w:color="auto"/>
            <w:left w:val="none" w:sz="0" w:space="0" w:color="auto"/>
            <w:bottom w:val="none" w:sz="0" w:space="0" w:color="auto"/>
            <w:right w:val="none" w:sz="0" w:space="0" w:color="auto"/>
          </w:divBdr>
        </w:div>
        <w:div w:id="36976436">
          <w:marLeft w:val="0"/>
          <w:marRight w:val="0"/>
          <w:marTop w:val="0"/>
          <w:marBottom w:val="0"/>
          <w:divBdr>
            <w:top w:val="none" w:sz="0" w:space="0" w:color="auto"/>
            <w:left w:val="none" w:sz="0" w:space="0" w:color="auto"/>
            <w:bottom w:val="none" w:sz="0" w:space="0" w:color="auto"/>
            <w:right w:val="none" w:sz="0" w:space="0" w:color="auto"/>
          </w:divBdr>
          <w:divsChild>
            <w:div w:id="941304441">
              <w:marLeft w:val="0"/>
              <w:marRight w:val="0"/>
              <w:marTop w:val="600"/>
              <w:marBottom w:val="0"/>
              <w:divBdr>
                <w:top w:val="none" w:sz="0" w:space="0" w:color="auto"/>
                <w:left w:val="none" w:sz="0" w:space="0" w:color="auto"/>
                <w:bottom w:val="none" w:sz="0" w:space="0" w:color="auto"/>
                <w:right w:val="none" w:sz="0" w:space="0" w:color="auto"/>
              </w:divBdr>
            </w:div>
          </w:divsChild>
        </w:div>
        <w:div w:id="37125639">
          <w:marLeft w:val="0"/>
          <w:marRight w:val="0"/>
          <w:marTop w:val="240"/>
          <w:marBottom w:val="240"/>
          <w:divBdr>
            <w:top w:val="none" w:sz="0" w:space="0" w:color="auto"/>
            <w:left w:val="none" w:sz="0" w:space="0" w:color="auto"/>
            <w:bottom w:val="none" w:sz="0" w:space="0" w:color="auto"/>
            <w:right w:val="none" w:sz="0" w:space="0" w:color="auto"/>
          </w:divBdr>
        </w:div>
        <w:div w:id="37166229">
          <w:marLeft w:val="0"/>
          <w:marRight w:val="0"/>
          <w:marTop w:val="0"/>
          <w:marBottom w:val="300"/>
          <w:divBdr>
            <w:top w:val="none" w:sz="0" w:space="0" w:color="auto"/>
            <w:left w:val="none" w:sz="0" w:space="0" w:color="auto"/>
            <w:bottom w:val="none" w:sz="0" w:space="0" w:color="auto"/>
            <w:right w:val="none" w:sz="0" w:space="0" w:color="auto"/>
          </w:divBdr>
        </w:div>
        <w:div w:id="37241121">
          <w:marLeft w:val="0"/>
          <w:marRight w:val="0"/>
          <w:marTop w:val="360"/>
          <w:marBottom w:val="450"/>
          <w:divBdr>
            <w:top w:val="none" w:sz="0" w:space="0" w:color="auto"/>
            <w:left w:val="none" w:sz="0" w:space="0" w:color="auto"/>
            <w:bottom w:val="none" w:sz="0" w:space="0" w:color="auto"/>
            <w:right w:val="none" w:sz="0" w:space="0" w:color="auto"/>
          </w:divBdr>
        </w:div>
        <w:div w:id="37246104">
          <w:marLeft w:val="0"/>
          <w:marRight w:val="0"/>
          <w:marTop w:val="0"/>
          <w:marBottom w:val="0"/>
          <w:divBdr>
            <w:top w:val="none" w:sz="0" w:space="0" w:color="auto"/>
            <w:left w:val="none" w:sz="0" w:space="0" w:color="auto"/>
            <w:bottom w:val="none" w:sz="0" w:space="0" w:color="auto"/>
            <w:right w:val="none" w:sz="0" w:space="0" w:color="auto"/>
          </w:divBdr>
        </w:div>
        <w:div w:id="37246124">
          <w:marLeft w:val="0"/>
          <w:marRight w:val="0"/>
          <w:marTop w:val="0"/>
          <w:marBottom w:val="0"/>
          <w:divBdr>
            <w:top w:val="none" w:sz="0" w:space="0" w:color="auto"/>
            <w:left w:val="none" w:sz="0" w:space="0" w:color="auto"/>
            <w:bottom w:val="none" w:sz="0" w:space="0" w:color="auto"/>
            <w:right w:val="none" w:sz="0" w:space="0" w:color="auto"/>
          </w:divBdr>
        </w:div>
        <w:div w:id="37315226">
          <w:marLeft w:val="0"/>
          <w:marRight w:val="0"/>
          <w:marTop w:val="0"/>
          <w:marBottom w:val="0"/>
          <w:divBdr>
            <w:top w:val="none" w:sz="0" w:space="0" w:color="auto"/>
            <w:left w:val="none" w:sz="0" w:space="0" w:color="auto"/>
            <w:bottom w:val="none" w:sz="0" w:space="0" w:color="auto"/>
            <w:right w:val="none" w:sz="0" w:space="0" w:color="auto"/>
          </w:divBdr>
        </w:div>
        <w:div w:id="37434231">
          <w:marLeft w:val="0"/>
          <w:marRight w:val="0"/>
          <w:marTop w:val="360"/>
          <w:marBottom w:val="360"/>
          <w:divBdr>
            <w:top w:val="none" w:sz="0" w:space="0" w:color="auto"/>
            <w:left w:val="none" w:sz="0" w:space="0" w:color="auto"/>
            <w:bottom w:val="none" w:sz="0" w:space="0" w:color="auto"/>
            <w:right w:val="none" w:sz="0" w:space="0" w:color="auto"/>
          </w:divBdr>
        </w:div>
        <w:div w:id="37517014">
          <w:marLeft w:val="0"/>
          <w:marRight w:val="0"/>
          <w:marTop w:val="111"/>
          <w:marBottom w:val="0"/>
          <w:divBdr>
            <w:top w:val="none" w:sz="0" w:space="0" w:color="auto"/>
            <w:left w:val="none" w:sz="0" w:space="0" w:color="auto"/>
            <w:bottom w:val="none" w:sz="0" w:space="0" w:color="auto"/>
            <w:right w:val="none" w:sz="0" w:space="0" w:color="auto"/>
          </w:divBdr>
        </w:div>
        <w:div w:id="37558367">
          <w:marLeft w:val="0"/>
          <w:marRight w:val="0"/>
          <w:marTop w:val="0"/>
          <w:marBottom w:val="0"/>
          <w:divBdr>
            <w:top w:val="none" w:sz="0" w:space="0" w:color="auto"/>
            <w:left w:val="none" w:sz="0" w:space="0" w:color="auto"/>
            <w:bottom w:val="none" w:sz="0" w:space="0" w:color="auto"/>
            <w:right w:val="none" w:sz="0" w:space="0" w:color="auto"/>
          </w:divBdr>
        </w:div>
        <w:div w:id="37635193">
          <w:marLeft w:val="0"/>
          <w:marRight w:val="1500"/>
          <w:marTop w:val="0"/>
          <w:marBottom w:val="0"/>
          <w:divBdr>
            <w:top w:val="none" w:sz="0" w:space="0" w:color="auto"/>
            <w:left w:val="none" w:sz="0" w:space="0" w:color="auto"/>
            <w:bottom w:val="none" w:sz="0" w:space="0" w:color="auto"/>
            <w:right w:val="none" w:sz="0" w:space="0" w:color="auto"/>
          </w:divBdr>
          <w:divsChild>
            <w:div w:id="19666085">
              <w:marLeft w:val="0"/>
              <w:marRight w:val="0"/>
              <w:marTop w:val="600"/>
              <w:marBottom w:val="600"/>
              <w:divBdr>
                <w:top w:val="none" w:sz="0" w:space="0" w:color="auto"/>
                <w:left w:val="none" w:sz="0" w:space="0" w:color="auto"/>
                <w:bottom w:val="none" w:sz="0" w:space="0" w:color="auto"/>
                <w:right w:val="none" w:sz="0" w:space="0" w:color="auto"/>
              </w:divBdr>
              <w:divsChild>
                <w:div w:id="77143967">
                  <w:marLeft w:val="0"/>
                  <w:marRight w:val="0"/>
                  <w:marTop w:val="300"/>
                  <w:marBottom w:val="300"/>
                  <w:divBdr>
                    <w:top w:val="none" w:sz="0" w:space="0" w:color="auto"/>
                    <w:left w:val="none" w:sz="0" w:space="0" w:color="auto"/>
                    <w:bottom w:val="none" w:sz="0" w:space="0" w:color="auto"/>
                    <w:right w:val="none" w:sz="0" w:space="0" w:color="auto"/>
                  </w:divBdr>
                </w:div>
                <w:div w:id="326399701">
                  <w:marLeft w:val="0"/>
                  <w:marRight w:val="0"/>
                  <w:marTop w:val="240"/>
                  <w:marBottom w:val="240"/>
                  <w:divBdr>
                    <w:top w:val="none" w:sz="0" w:space="0" w:color="auto"/>
                    <w:left w:val="none" w:sz="0" w:space="0" w:color="auto"/>
                    <w:bottom w:val="none" w:sz="0" w:space="0" w:color="auto"/>
                    <w:right w:val="none" w:sz="0" w:space="0" w:color="auto"/>
                  </w:divBdr>
                  <w:divsChild>
                    <w:div w:id="325062377">
                      <w:marLeft w:val="0"/>
                      <w:marRight w:val="0"/>
                      <w:marTop w:val="0"/>
                      <w:marBottom w:val="0"/>
                      <w:divBdr>
                        <w:top w:val="none" w:sz="0" w:space="0" w:color="auto"/>
                        <w:left w:val="none" w:sz="0" w:space="0" w:color="auto"/>
                        <w:bottom w:val="none" w:sz="0" w:space="0" w:color="auto"/>
                        <w:right w:val="none" w:sz="0" w:space="0" w:color="auto"/>
                      </w:divBdr>
                    </w:div>
                  </w:divsChild>
                </w:div>
                <w:div w:id="502478162">
                  <w:marLeft w:val="0"/>
                  <w:marRight w:val="0"/>
                  <w:marTop w:val="300"/>
                  <w:marBottom w:val="600"/>
                  <w:divBdr>
                    <w:top w:val="single" w:sz="6" w:space="30" w:color="EB5D0B"/>
                    <w:left w:val="none" w:sz="0" w:space="0" w:color="auto"/>
                    <w:bottom w:val="single" w:sz="6" w:space="30" w:color="EB5D0B"/>
                    <w:right w:val="none" w:sz="0" w:space="0" w:color="auto"/>
                  </w:divBdr>
                </w:div>
                <w:div w:id="576789093">
                  <w:marLeft w:val="0"/>
                  <w:marRight w:val="0"/>
                  <w:marTop w:val="240"/>
                  <w:marBottom w:val="240"/>
                  <w:divBdr>
                    <w:top w:val="none" w:sz="0" w:space="0" w:color="auto"/>
                    <w:left w:val="none" w:sz="0" w:space="0" w:color="auto"/>
                    <w:bottom w:val="none" w:sz="0" w:space="0" w:color="auto"/>
                    <w:right w:val="none" w:sz="0" w:space="0" w:color="auto"/>
                  </w:divBdr>
                </w:div>
                <w:div w:id="751244183">
                  <w:marLeft w:val="0"/>
                  <w:marRight w:val="0"/>
                  <w:marTop w:val="0"/>
                  <w:marBottom w:val="0"/>
                  <w:divBdr>
                    <w:top w:val="none" w:sz="0" w:space="0" w:color="auto"/>
                    <w:left w:val="none" w:sz="0" w:space="0" w:color="auto"/>
                    <w:bottom w:val="none" w:sz="0" w:space="0" w:color="auto"/>
                    <w:right w:val="none" w:sz="0" w:space="0" w:color="auto"/>
                  </w:divBdr>
                </w:div>
                <w:div w:id="768500777">
                  <w:marLeft w:val="0"/>
                  <w:marRight w:val="0"/>
                  <w:marTop w:val="240"/>
                  <w:marBottom w:val="240"/>
                  <w:divBdr>
                    <w:top w:val="none" w:sz="0" w:space="0" w:color="auto"/>
                    <w:left w:val="none" w:sz="0" w:space="0" w:color="auto"/>
                    <w:bottom w:val="none" w:sz="0" w:space="0" w:color="auto"/>
                    <w:right w:val="none" w:sz="0" w:space="0" w:color="auto"/>
                  </w:divBdr>
                  <w:divsChild>
                    <w:div w:id="104689613">
                      <w:marLeft w:val="0"/>
                      <w:marRight w:val="0"/>
                      <w:marTop w:val="0"/>
                      <w:marBottom w:val="0"/>
                      <w:divBdr>
                        <w:top w:val="none" w:sz="0" w:space="0" w:color="auto"/>
                        <w:left w:val="none" w:sz="0" w:space="0" w:color="auto"/>
                        <w:bottom w:val="none" w:sz="0" w:space="0" w:color="auto"/>
                        <w:right w:val="none" w:sz="0" w:space="0" w:color="auto"/>
                      </w:divBdr>
                    </w:div>
                  </w:divsChild>
                </w:div>
                <w:div w:id="876817490">
                  <w:marLeft w:val="0"/>
                  <w:marRight w:val="0"/>
                  <w:marTop w:val="240"/>
                  <w:marBottom w:val="240"/>
                  <w:divBdr>
                    <w:top w:val="none" w:sz="0" w:space="0" w:color="auto"/>
                    <w:left w:val="none" w:sz="0" w:space="0" w:color="auto"/>
                    <w:bottom w:val="none" w:sz="0" w:space="0" w:color="auto"/>
                    <w:right w:val="none" w:sz="0" w:space="0" w:color="auto"/>
                  </w:divBdr>
                </w:div>
                <w:div w:id="9025697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7749369">
          <w:marLeft w:val="0"/>
          <w:marRight w:val="0"/>
          <w:marTop w:val="0"/>
          <w:marBottom w:val="0"/>
          <w:divBdr>
            <w:top w:val="none" w:sz="0" w:space="0" w:color="auto"/>
            <w:left w:val="none" w:sz="0" w:space="0" w:color="auto"/>
            <w:bottom w:val="none" w:sz="0" w:space="0" w:color="auto"/>
            <w:right w:val="none" w:sz="0" w:space="0" w:color="auto"/>
          </w:divBdr>
        </w:div>
        <w:div w:id="37821321">
          <w:marLeft w:val="0"/>
          <w:marRight w:val="0"/>
          <w:marTop w:val="344"/>
          <w:marBottom w:val="344"/>
          <w:divBdr>
            <w:top w:val="none" w:sz="0" w:space="0" w:color="auto"/>
            <w:left w:val="none" w:sz="0" w:space="0" w:color="auto"/>
            <w:bottom w:val="none" w:sz="0" w:space="0" w:color="auto"/>
            <w:right w:val="none" w:sz="0" w:space="0" w:color="auto"/>
          </w:divBdr>
          <w:divsChild>
            <w:div w:id="102648320">
              <w:marLeft w:val="0"/>
              <w:marRight w:val="0"/>
              <w:marTop w:val="0"/>
              <w:marBottom w:val="0"/>
              <w:divBdr>
                <w:top w:val="none" w:sz="0" w:space="0" w:color="auto"/>
                <w:left w:val="none" w:sz="0" w:space="0" w:color="auto"/>
                <w:bottom w:val="none" w:sz="0" w:space="0" w:color="auto"/>
                <w:right w:val="none" w:sz="0" w:space="0" w:color="auto"/>
              </w:divBdr>
            </w:div>
          </w:divsChild>
        </w:div>
        <w:div w:id="37896085">
          <w:marLeft w:val="0"/>
          <w:marRight w:val="0"/>
          <w:marTop w:val="240"/>
          <w:marBottom w:val="240"/>
          <w:divBdr>
            <w:top w:val="none" w:sz="0" w:space="0" w:color="auto"/>
            <w:left w:val="none" w:sz="0" w:space="0" w:color="auto"/>
            <w:bottom w:val="none" w:sz="0" w:space="0" w:color="auto"/>
            <w:right w:val="none" w:sz="0" w:space="0" w:color="auto"/>
          </w:divBdr>
        </w:div>
        <w:div w:id="38089493">
          <w:marLeft w:val="0"/>
          <w:marRight w:val="0"/>
          <w:marTop w:val="0"/>
          <w:marBottom w:val="0"/>
          <w:divBdr>
            <w:top w:val="none" w:sz="0" w:space="0" w:color="auto"/>
            <w:left w:val="none" w:sz="0" w:space="0" w:color="auto"/>
            <w:bottom w:val="none" w:sz="0" w:space="0" w:color="auto"/>
            <w:right w:val="none" w:sz="0" w:space="0" w:color="auto"/>
          </w:divBdr>
        </w:div>
        <w:div w:id="38170480">
          <w:marLeft w:val="0"/>
          <w:marRight w:val="0"/>
          <w:marTop w:val="0"/>
          <w:marBottom w:val="0"/>
          <w:divBdr>
            <w:top w:val="none" w:sz="0" w:space="0" w:color="auto"/>
            <w:left w:val="none" w:sz="0" w:space="0" w:color="auto"/>
            <w:bottom w:val="none" w:sz="0" w:space="0" w:color="auto"/>
            <w:right w:val="none" w:sz="0" w:space="0" w:color="auto"/>
          </w:divBdr>
        </w:div>
        <w:div w:id="38211187">
          <w:marLeft w:val="0"/>
          <w:marRight w:val="0"/>
          <w:marTop w:val="300"/>
          <w:marBottom w:val="300"/>
          <w:divBdr>
            <w:top w:val="none" w:sz="0" w:space="0" w:color="auto"/>
            <w:left w:val="none" w:sz="0" w:space="0" w:color="auto"/>
            <w:bottom w:val="none" w:sz="0" w:space="0" w:color="auto"/>
            <w:right w:val="none" w:sz="0" w:space="0" w:color="auto"/>
          </w:divBdr>
        </w:div>
        <w:div w:id="38282004">
          <w:marLeft w:val="0"/>
          <w:marRight w:val="0"/>
          <w:marTop w:val="0"/>
          <w:marBottom w:val="0"/>
          <w:divBdr>
            <w:top w:val="none" w:sz="0" w:space="0" w:color="auto"/>
            <w:left w:val="none" w:sz="0" w:space="0" w:color="auto"/>
            <w:bottom w:val="none" w:sz="0" w:space="0" w:color="auto"/>
            <w:right w:val="none" w:sz="0" w:space="0" w:color="auto"/>
          </w:divBdr>
          <w:divsChild>
            <w:div w:id="486215093">
              <w:marLeft w:val="0"/>
              <w:marRight w:val="135"/>
              <w:marTop w:val="0"/>
              <w:marBottom w:val="0"/>
              <w:divBdr>
                <w:top w:val="none" w:sz="0" w:space="0" w:color="auto"/>
                <w:left w:val="none" w:sz="0" w:space="0" w:color="auto"/>
                <w:bottom w:val="none" w:sz="0" w:space="0" w:color="auto"/>
                <w:right w:val="none" w:sz="0" w:space="0" w:color="auto"/>
              </w:divBdr>
            </w:div>
          </w:divsChild>
        </w:div>
        <w:div w:id="38282065">
          <w:marLeft w:val="0"/>
          <w:marRight w:val="0"/>
          <w:marTop w:val="0"/>
          <w:marBottom w:val="0"/>
          <w:divBdr>
            <w:top w:val="none" w:sz="0" w:space="0" w:color="auto"/>
            <w:left w:val="none" w:sz="0" w:space="0" w:color="auto"/>
            <w:bottom w:val="none" w:sz="0" w:space="0" w:color="auto"/>
            <w:right w:val="none" w:sz="0" w:space="0" w:color="auto"/>
          </w:divBdr>
        </w:div>
        <w:div w:id="38407167">
          <w:marLeft w:val="0"/>
          <w:marRight w:val="0"/>
          <w:marTop w:val="0"/>
          <w:marBottom w:val="0"/>
          <w:divBdr>
            <w:top w:val="none" w:sz="0" w:space="0" w:color="auto"/>
            <w:left w:val="none" w:sz="0" w:space="0" w:color="auto"/>
            <w:bottom w:val="none" w:sz="0" w:space="0" w:color="auto"/>
            <w:right w:val="none" w:sz="0" w:space="0" w:color="auto"/>
          </w:divBdr>
        </w:div>
        <w:div w:id="38483317">
          <w:marLeft w:val="0"/>
          <w:marRight w:val="0"/>
          <w:marTop w:val="0"/>
          <w:marBottom w:val="0"/>
          <w:divBdr>
            <w:top w:val="none" w:sz="0" w:space="0" w:color="auto"/>
            <w:left w:val="none" w:sz="0" w:space="0" w:color="auto"/>
            <w:bottom w:val="none" w:sz="0" w:space="0" w:color="auto"/>
            <w:right w:val="none" w:sz="0" w:space="0" w:color="auto"/>
          </w:divBdr>
        </w:div>
        <w:div w:id="38553872">
          <w:marLeft w:val="0"/>
          <w:marRight w:val="0"/>
          <w:marTop w:val="240"/>
          <w:marBottom w:val="240"/>
          <w:divBdr>
            <w:top w:val="none" w:sz="0" w:space="0" w:color="auto"/>
            <w:left w:val="none" w:sz="0" w:space="0" w:color="auto"/>
            <w:bottom w:val="none" w:sz="0" w:space="0" w:color="auto"/>
            <w:right w:val="none" w:sz="0" w:space="0" w:color="auto"/>
          </w:divBdr>
        </w:div>
        <w:div w:id="38748041">
          <w:marLeft w:val="0"/>
          <w:marRight w:val="0"/>
          <w:marTop w:val="0"/>
          <w:marBottom w:val="0"/>
          <w:divBdr>
            <w:top w:val="none" w:sz="0" w:space="0" w:color="auto"/>
            <w:left w:val="none" w:sz="0" w:space="0" w:color="auto"/>
            <w:bottom w:val="none" w:sz="0" w:space="0" w:color="auto"/>
            <w:right w:val="none" w:sz="0" w:space="0" w:color="auto"/>
          </w:divBdr>
          <w:divsChild>
            <w:div w:id="164632848">
              <w:marLeft w:val="0"/>
              <w:marRight w:val="0"/>
              <w:marTop w:val="0"/>
              <w:marBottom w:val="0"/>
              <w:divBdr>
                <w:top w:val="none" w:sz="0" w:space="0" w:color="auto"/>
                <w:left w:val="none" w:sz="0" w:space="0" w:color="auto"/>
                <w:bottom w:val="none" w:sz="0" w:space="0" w:color="auto"/>
                <w:right w:val="none" w:sz="0" w:space="0" w:color="auto"/>
              </w:divBdr>
              <w:divsChild>
                <w:div w:id="20058383">
                  <w:marLeft w:val="0"/>
                  <w:marRight w:val="0"/>
                  <w:marTop w:val="75"/>
                  <w:marBottom w:val="180"/>
                  <w:divBdr>
                    <w:top w:val="none" w:sz="0" w:space="0" w:color="auto"/>
                    <w:left w:val="none" w:sz="0" w:space="0" w:color="auto"/>
                    <w:bottom w:val="none" w:sz="0" w:space="0" w:color="auto"/>
                    <w:right w:val="none" w:sz="0" w:space="0" w:color="auto"/>
                  </w:divBdr>
                  <w:divsChild>
                    <w:div w:id="265576445">
                      <w:marLeft w:val="0"/>
                      <w:marRight w:val="0"/>
                      <w:marTop w:val="0"/>
                      <w:marBottom w:val="0"/>
                      <w:divBdr>
                        <w:top w:val="none" w:sz="0" w:space="0" w:color="auto"/>
                        <w:left w:val="none" w:sz="0" w:space="0" w:color="auto"/>
                        <w:bottom w:val="none" w:sz="0" w:space="0" w:color="auto"/>
                        <w:right w:val="none" w:sz="0" w:space="0" w:color="auto"/>
                      </w:divBdr>
                    </w:div>
                  </w:divsChild>
                </w:div>
                <w:div w:id="572744000">
                  <w:marLeft w:val="0"/>
                  <w:marRight w:val="240"/>
                  <w:marTop w:val="0"/>
                  <w:marBottom w:val="0"/>
                  <w:divBdr>
                    <w:top w:val="none" w:sz="0" w:space="0" w:color="auto"/>
                    <w:left w:val="none" w:sz="0" w:space="0" w:color="auto"/>
                    <w:bottom w:val="none" w:sz="0" w:space="0" w:color="auto"/>
                    <w:right w:val="none" w:sz="0" w:space="0" w:color="auto"/>
                  </w:divBdr>
                </w:div>
                <w:div w:id="870339860">
                  <w:marLeft w:val="0"/>
                  <w:marRight w:val="0"/>
                  <w:marTop w:val="0"/>
                  <w:marBottom w:val="180"/>
                  <w:divBdr>
                    <w:top w:val="none" w:sz="0" w:space="0" w:color="auto"/>
                    <w:left w:val="none" w:sz="0" w:space="0" w:color="auto"/>
                    <w:bottom w:val="none" w:sz="0" w:space="0" w:color="auto"/>
                    <w:right w:val="none" w:sz="0" w:space="0" w:color="auto"/>
                  </w:divBdr>
                  <w:divsChild>
                    <w:div w:id="214856118">
                      <w:marLeft w:val="0"/>
                      <w:marRight w:val="0"/>
                      <w:marTop w:val="0"/>
                      <w:marBottom w:val="180"/>
                      <w:divBdr>
                        <w:top w:val="none" w:sz="0" w:space="0" w:color="auto"/>
                        <w:left w:val="none" w:sz="0" w:space="0" w:color="auto"/>
                        <w:bottom w:val="none" w:sz="0" w:space="0" w:color="auto"/>
                        <w:right w:val="none" w:sz="0" w:space="0" w:color="auto"/>
                      </w:divBdr>
                      <w:divsChild>
                        <w:div w:id="23024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36885">
          <w:marLeft w:val="0"/>
          <w:marRight w:val="0"/>
          <w:marTop w:val="378"/>
          <w:marBottom w:val="378"/>
          <w:divBdr>
            <w:top w:val="none" w:sz="0" w:space="0" w:color="auto"/>
            <w:left w:val="none" w:sz="0" w:space="0" w:color="auto"/>
            <w:bottom w:val="none" w:sz="0" w:space="0" w:color="auto"/>
            <w:right w:val="none" w:sz="0" w:space="0" w:color="auto"/>
          </w:divBdr>
          <w:divsChild>
            <w:div w:id="646591058">
              <w:marLeft w:val="0"/>
              <w:marRight w:val="0"/>
              <w:marTop w:val="0"/>
              <w:marBottom w:val="0"/>
              <w:divBdr>
                <w:top w:val="none" w:sz="0" w:space="0" w:color="auto"/>
                <w:left w:val="none" w:sz="0" w:space="0" w:color="auto"/>
                <w:bottom w:val="none" w:sz="0" w:space="0" w:color="auto"/>
                <w:right w:val="none" w:sz="0" w:space="0" w:color="auto"/>
              </w:divBdr>
            </w:div>
          </w:divsChild>
        </w:div>
        <w:div w:id="39088379">
          <w:marLeft w:val="0"/>
          <w:marRight w:val="0"/>
          <w:marTop w:val="0"/>
          <w:marBottom w:val="0"/>
          <w:divBdr>
            <w:top w:val="none" w:sz="0" w:space="0" w:color="auto"/>
            <w:left w:val="none" w:sz="0" w:space="0" w:color="auto"/>
            <w:bottom w:val="none" w:sz="0" w:space="0" w:color="auto"/>
            <w:right w:val="none" w:sz="0" w:space="0" w:color="auto"/>
          </w:divBdr>
        </w:div>
        <w:div w:id="39133571">
          <w:marLeft w:val="0"/>
          <w:marRight w:val="0"/>
          <w:marTop w:val="344"/>
          <w:marBottom w:val="344"/>
          <w:divBdr>
            <w:top w:val="none" w:sz="0" w:space="0" w:color="auto"/>
            <w:left w:val="none" w:sz="0" w:space="0" w:color="auto"/>
            <w:bottom w:val="none" w:sz="0" w:space="0" w:color="auto"/>
            <w:right w:val="none" w:sz="0" w:space="0" w:color="auto"/>
          </w:divBdr>
        </w:div>
        <w:div w:id="39139210">
          <w:marLeft w:val="0"/>
          <w:marRight w:val="0"/>
          <w:marTop w:val="0"/>
          <w:marBottom w:val="0"/>
          <w:divBdr>
            <w:top w:val="none" w:sz="0" w:space="0" w:color="auto"/>
            <w:left w:val="none" w:sz="0" w:space="0" w:color="auto"/>
            <w:bottom w:val="none" w:sz="0" w:space="0" w:color="auto"/>
            <w:right w:val="none" w:sz="0" w:space="0" w:color="auto"/>
          </w:divBdr>
        </w:div>
        <w:div w:id="39256751">
          <w:marLeft w:val="0"/>
          <w:marRight w:val="0"/>
          <w:marTop w:val="240"/>
          <w:marBottom w:val="240"/>
          <w:divBdr>
            <w:top w:val="none" w:sz="0" w:space="0" w:color="auto"/>
            <w:left w:val="none" w:sz="0" w:space="0" w:color="auto"/>
            <w:bottom w:val="none" w:sz="0" w:space="0" w:color="auto"/>
            <w:right w:val="none" w:sz="0" w:space="0" w:color="auto"/>
          </w:divBdr>
        </w:div>
        <w:div w:id="39281208">
          <w:marLeft w:val="0"/>
          <w:marRight w:val="0"/>
          <w:marTop w:val="240"/>
          <w:marBottom w:val="240"/>
          <w:divBdr>
            <w:top w:val="none" w:sz="0" w:space="0" w:color="auto"/>
            <w:left w:val="none" w:sz="0" w:space="0" w:color="auto"/>
            <w:bottom w:val="none" w:sz="0" w:space="0" w:color="auto"/>
            <w:right w:val="none" w:sz="0" w:space="0" w:color="auto"/>
          </w:divBdr>
        </w:div>
        <w:div w:id="39331072">
          <w:marLeft w:val="0"/>
          <w:marRight w:val="2057"/>
          <w:marTop w:val="0"/>
          <w:marBottom w:val="0"/>
          <w:divBdr>
            <w:top w:val="none" w:sz="0" w:space="0" w:color="auto"/>
            <w:left w:val="none" w:sz="0" w:space="0" w:color="auto"/>
            <w:bottom w:val="none" w:sz="0" w:space="0" w:color="auto"/>
            <w:right w:val="none" w:sz="0" w:space="0" w:color="auto"/>
          </w:divBdr>
        </w:div>
        <w:div w:id="39332162">
          <w:marLeft w:val="0"/>
          <w:marRight w:val="0"/>
          <w:marTop w:val="0"/>
          <w:marBottom w:val="0"/>
          <w:divBdr>
            <w:top w:val="none" w:sz="0" w:space="0" w:color="auto"/>
            <w:left w:val="none" w:sz="0" w:space="0" w:color="auto"/>
            <w:bottom w:val="none" w:sz="0" w:space="0" w:color="auto"/>
            <w:right w:val="none" w:sz="0" w:space="0" w:color="auto"/>
          </w:divBdr>
        </w:div>
        <w:div w:id="39398943">
          <w:marLeft w:val="0"/>
          <w:marRight w:val="0"/>
          <w:marTop w:val="0"/>
          <w:marBottom w:val="0"/>
          <w:divBdr>
            <w:top w:val="none" w:sz="0" w:space="0" w:color="auto"/>
            <w:left w:val="none" w:sz="0" w:space="0" w:color="auto"/>
            <w:bottom w:val="none" w:sz="0" w:space="0" w:color="auto"/>
            <w:right w:val="none" w:sz="0" w:space="0" w:color="auto"/>
          </w:divBdr>
        </w:div>
        <w:div w:id="39403086">
          <w:marLeft w:val="0"/>
          <w:marRight w:val="0"/>
          <w:marTop w:val="378"/>
          <w:marBottom w:val="378"/>
          <w:divBdr>
            <w:top w:val="none" w:sz="0" w:space="0" w:color="auto"/>
            <w:left w:val="none" w:sz="0" w:space="0" w:color="auto"/>
            <w:bottom w:val="none" w:sz="0" w:space="0" w:color="auto"/>
            <w:right w:val="none" w:sz="0" w:space="0" w:color="auto"/>
          </w:divBdr>
          <w:divsChild>
            <w:div w:id="465783790">
              <w:marLeft w:val="0"/>
              <w:marRight w:val="0"/>
              <w:marTop w:val="0"/>
              <w:marBottom w:val="0"/>
              <w:divBdr>
                <w:top w:val="none" w:sz="0" w:space="0" w:color="auto"/>
                <w:left w:val="none" w:sz="0" w:space="0" w:color="auto"/>
                <w:bottom w:val="none" w:sz="0" w:space="0" w:color="auto"/>
                <w:right w:val="none" w:sz="0" w:space="0" w:color="auto"/>
              </w:divBdr>
            </w:div>
          </w:divsChild>
        </w:div>
        <w:div w:id="39403517">
          <w:marLeft w:val="0"/>
          <w:marRight w:val="0"/>
          <w:marTop w:val="0"/>
          <w:marBottom w:val="0"/>
          <w:divBdr>
            <w:top w:val="none" w:sz="0" w:space="0" w:color="auto"/>
            <w:left w:val="none" w:sz="0" w:space="0" w:color="auto"/>
            <w:bottom w:val="none" w:sz="0" w:space="0" w:color="auto"/>
            <w:right w:val="none" w:sz="0" w:space="0" w:color="auto"/>
          </w:divBdr>
          <w:divsChild>
            <w:div w:id="815151371">
              <w:marLeft w:val="0"/>
              <w:marRight w:val="0"/>
              <w:marTop w:val="0"/>
              <w:marBottom w:val="0"/>
              <w:divBdr>
                <w:top w:val="none" w:sz="0" w:space="0" w:color="auto"/>
                <w:left w:val="none" w:sz="0" w:space="0" w:color="auto"/>
                <w:bottom w:val="none" w:sz="0" w:space="0" w:color="auto"/>
                <w:right w:val="none" w:sz="0" w:space="0" w:color="auto"/>
              </w:divBdr>
            </w:div>
          </w:divsChild>
        </w:div>
        <w:div w:id="39481587">
          <w:marLeft w:val="0"/>
          <w:marRight w:val="0"/>
          <w:marTop w:val="0"/>
          <w:marBottom w:val="0"/>
          <w:divBdr>
            <w:top w:val="none" w:sz="0" w:space="0" w:color="auto"/>
            <w:left w:val="none" w:sz="0" w:space="0" w:color="auto"/>
            <w:bottom w:val="none" w:sz="0" w:space="0" w:color="auto"/>
            <w:right w:val="none" w:sz="0" w:space="0" w:color="auto"/>
          </w:divBdr>
          <w:divsChild>
            <w:div w:id="741025144">
              <w:marLeft w:val="0"/>
              <w:marRight w:val="0"/>
              <w:marTop w:val="0"/>
              <w:marBottom w:val="0"/>
              <w:divBdr>
                <w:top w:val="none" w:sz="0" w:space="0" w:color="auto"/>
                <w:left w:val="none" w:sz="0" w:space="0" w:color="auto"/>
                <w:bottom w:val="none" w:sz="0" w:space="0" w:color="auto"/>
                <w:right w:val="none" w:sz="0" w:space="0" w:color="auto"/>
              </w:divBdr>
              <w:divsChild>
                <w:div w:id="113016285">
                  <w:marLeft w:val="0"/>
                  <w:marRight w:val="0"/>
                  <w:marTop w:val="886"/>
                  <w:marBottom w:val="0"/>
                  <w:divBdr>
                    <w:top w:val="none" w:sz="0" w:space="0" w:color="auto"/>
                    <w:left w:val="none" w:sz="0" w:space="0" w:color="auto"/>
                    <w:bottom w:val="none" w:sz="0" w:space="0" w:color="auto"/>
                    <w:right w:val="none" w:sz="0" w:space="0" w:color="auto"/>
                  </w:divBdr>
                  <w:divsChild>
                    <w:div w:id="724370833">
                      <w:marLeft w:val="0"/>
                      <w:marRight w:val="0"/>
                      <w:marTop w:val="0"/>
                      <w:marBottom w:val="0"/>
                      <w:divBdr>
                        <w:top w:val="none" w:sz="0" w:space="0" w:color="auto"/>
                        <w:left w:val="none" w:sz="0" w:space="0" w:color="auto"/>
                        <w:bottom w:val="none" w:sz="0" w:space="0" w:color="auto"/>
                        <w:right w:val="none" w:sz="0" w:space="0" w:color="auto"/>
                      </w:divBdr>
                      <w:divsChild>
                        <w:div w:id="79031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99777">
          <w:marLeft w:val="0"/>
          <w:marRight w:val="0"/>
          <w:marTop w:val="0"/>
          <w:marBottom w:val="0"/>
          <w:divBdr>
            <w:top w:val="none" w:sz="0" w:space="0" w:color="auto"/>
            <w:left w:val="none" w:sz="0" w:space="0" w:color="auto"/>
            <w:bottom w:val="none" w:sz="0" w:space="0" w:color="auto"/>
            <w:right w:val="none" w:sz="0" w:space="0" w:color="auto"/>
          </w:divBdr>
        </w:div>
        <w:div w:id="39600832">
          <w:marLeft w:val="0"/>
          <w:marRight w:val="0"/>
          <w:marTop w:val="0"/>
          <w:marBottom w:val="0"/>
          <w:divBdr>
            <w:top w:val="none" w:sz="0" w:space="0" w:color="auto"/>
            <w:left w:val="none" w:sz="0" w:space="0" w:color="auto"/>
            <w:bottom w:val="none" w:sz="0" w:space="0" w:color="auto"/>
            <w:right w:val="none" w:sz="0" w:space="0" w:color="auto"/>
          </w:divBdr>
        </w:div>
        <w:div w:id="39600955">
          <w:marLeft w:val="0"/>
          <w:marRight w:val="0"/>
          <w:marTop w:val="300"/>
          <w:marBottom w:val="300"/>
          <w:divBdr>
            <w:top w:val="none" w:sz="0" w:space="0" w:color="auto"/>
            <w:left w:val="none" w:sz="0" w:space="0" w:color="auto"/>
            <w:bottom w:val="none" w:sz="0" w:space="0" w:color="auto"/>
            <w:right w:val="none" w:sz="0" w:space="0" w:color="auto"/>
          </w:divBdr>
        </w:div>
        <w:div w:id="39601009">
          <w:marLeft w:val="0"/>
          <w:marRight w:val="0"/>
          <w:marTop w:val="0"/>
          <w:marBottom w:val="0"/>
          <w:divBdr>
            <w:top w:val="none" w:sz="0" w:space="0" w:color="auto"/>
            <w:left w:val="none" w:sz="0" w:space="0" w:color="auto"/>
            <w:bottom w:val="none" w:sz="0" w:space="0" w:color="auto"/>
            <w:right w:val="none" w:sz="0" w:space="0" w:color="auto"/>
          </w:divBdr>
        </w:div>
        <w:div w:id="39670840">
          <w:marLeft w:val="0"/>
          <w:marRight w:val="0"/>
          <w:marTop w:val="0"/>
          <w:marBottom w:val="0"/>
          <w:divBdr>
            <w:top w:val="none" w:sz="0" w:space="0" w:color="auto"/>
            <w:left w:val="none" w:sz="0" w:space="0" w:color="auto"/>
            <w:bottom w:val="none" w:sz="0" w:space="0" w:color="auto"/>
            <w:right w:val="none" w:sz="0" w:space="0" w:color="auto"/>
          </w:divBdr>
        </w:div>
        <w:div w:id="39788626">
          <w:marLeft w:val="0"/>
          <w:marRight w:val="0"/>
          <w:marTop w:val="0"/>
          <w:marBottom w:val="0"/>
          <w:divBdr>
            <w:top w:val="none" w:sz="0" w:space="0" w:color="auto"/>
            <w:left w:val="none" w:sz="0" w:space="0" w:color="auto"/>
            <w:bottom w:val="none" w:sz="0" w:space="0" w:color="auto"/>
            <w:right w:val="none" w:sz="0" w:space="0" w:color="auto"/>
          </w:divBdr>
        </w:div>
        <w:div w:id="39792934">
          <w:marLeft w:val="0"/>
          <w:marRight w:val="0"/>
          <w:marTop w:val="354"/>
          <w:marBottom w:val="354"/>
          <w:divBdr>
            <w:top w:val="none" w:sz="0" w:space="0" w:color="auto"/>
            <w:left w:val="none" w:sz="0" w:space="0" w:color="auto"/>
            <w:bottom w:val="none" w:sz="0" w:space="0" w:color="auto"/>
            <w:right w:val="none" w:sz="0" w:space="0" w:color="auto"/>
          </w:divBdr>
          <w:divsChild>
            <w:div w:id="655107078">
              <w:marLeft w:val="0"/>
              <w:marRight w:val="0"/>
              <w:marTop w:val="0"/>
              <w:marBottom w:val="0"/>
              <w:divBdr>
                <w:top w:val="none" w:sz="0" w:space="0" w:color="auto"/>
                <w:left w:val="none" w:sz="0" w:space="0" w:color="auto"/>
                <w:bottom w:val="none" w:sz="0" w:space="0" w:color="auto"/>
                <w:right w:val="none" w:sz="0" w:space="0" w:color="auto"/>
              </w:divBdr>
            </w:div>
          </w:divsChild>
        </w:div>
        <w:div w:id="39793006">
          <w:marLeft w:val="0"/>
          <w:marRight w:val="0"/>
          <w:marTop w:val="240"/>
          <w:marBottom w:val="240"/>
          <w:divBdr>
            <w:top w:val="none" w:sz="0" w:space="0" w:color="auto"/>
            <w:left w:val="none" w:sz="0" w:space="0" w:color="auto"/>
            <w:bottom w:val="none" w:sz="0" w:space="0" w:color="auto"/>
            <w:right w:val="none" w:sz="0" w:space="0" w:color="auto"/>
          </w:divBdr>
          <w:divsChild>
            <w:div w:id="954213639">
              <w:marLeft w:val="0"/>
              <w:marRight w:val="0"/>
              <w:marTop w:val="0"/>
              <w:marBottom w:val="0"/>
              <w:divBdr>
                <w:top w:val="none" w:sz="0" w:space="0" w:color="auto"/>
                <w:left w:val="none" w:sz="0" w:space="0" w:color="auto"/>
                <w:bottom w:val="none" w:sz="0" w:space="0" w:color="auto"/>
                <w:right w:val="none" w:sz="0" w:space="0" w:color="auto"/>
              </w:divBdr>
            </w:div>
          </w:divsChild>
        </w:div>
        <w:div w:id="39866227">
          <w:marLeft w:val="0"/>
          <w:marRight w:val="0"/>
          <w:marTop w:val="240"/>
          <w:marBottom w:val="240"/>
          <w:divBdr>
            <w:top w:val="none" w:sz="0" w:space="0" w:color="auto"/>
            <w:left w:val="none" w:sz="0" w:space="0" w:color="auto"/>
            <w:bottom w:val="none" w:sz="0" w:space="0" w:color="auto"/>
            <w:right w:val="none" w:sz="0" w:space="0" w:color="auto"/>
          </w:divBdr>
        </w:div>
        <w:div w:id="39867772">
          <w:marLeft w:val="0"/>
          <w:marRight w:val="0"/>
          <w:marTop w:val="378"/>
          <w:marBottom w:val="378"/>
          <w:divBdr>
            <w:top w:val="none" w:sz="0" w:space="0" w:color="auto"/>
            <w:left w:val="none" w:sz="0" w:space="0" w:color="auto"/>
            <w:bottom w:val="none" w:sz="0" w:space="0" w:color="auto"/>
            <w:right w:val="none" w:sz="0" w:space="0" w:color="auto"/>
          </w:divBdr>
        </w:div>
        <w:div w:id="39939677">
          <w:marLeft w:val="0"/>
          <w:marRight w:val="0"/>
          <w:marTop w:val="240"/>
          <w:marBottom w:val="240"/>
          <w:divBdr>
            <w:top w:val="none" w:sz="0" w:space="0" w:color="auto"/>
            <w:left w:val="none" w:sz="0" w:space="0" w:color="auto"/>
            <w:bottom w:val="none" w:sz="0" w:space="0" w:color="auto"/>
            <w:right w:val="none" w:sz="0" w:space="0" w:color="auto"/>
          </w:divBdr>
          <w:divsChild>
            <w:div w:id="832838498">
              <w:marLeft w:val="0"/>
              <w:marRight w:val="0"/>
              <w:marTop w:val="0"/>
              <w:marBottom w:val="0"/>
              <w:divBdr>
                <w:top w:val="none" w:sz="0" w:space="0" w:color="auto"/>
                <w:left w:val="none" w:sz="0" w:space="0" w:color="auto"/>
                <w:bottom w:val="none" w:sz="0" w:space="0" w:color="auto"/>
                <w:right w:val="none" w:sz="0" w:space="0" w:color="auto"/>
              </w:divBdr>
            </w:div>
          </w:divsChild>
        </w:div>
        <w:div w:id="40058203">
          <w:marLeft w:val="0"/>
          <w:marRight w:val="0"/>
          <w:marTop w:val="0"/>
          <w:marBottom w:val="0"/>
          <w:divBdr>
            <w:top w:val="none" w:sz="0" w:space="0" w:color="auto"/>
            <w:left w:val="none" w:sz="0" w:space="0" w:color="auto"/>
            <w:bottom w:val="none" w:sz="0" w:space="0" w:color="auto"/>
            <w:right w:val="none" w:sz="0" w:space="0" w:color="auto"/>
          </w:divBdr>
        </w:div>
        <w:div w:id="40130171">
          <w:marLeft w:val="0"/>
          <w:marRight w:val="0"/>
          <w:marTop w:val="0"/>
          <w:marBottom w:val="0"/>
          <w:divBdr>
            <w:top w:val="none" w:sz="0" w:space="0" w:color="auto"/>
            <w:left w:val="none" w:sz="0" w:space="0" w:color="auto"/>
            <w:bottom w:val="none" w:sz="0" w:space="0" w:color="auto"/>
            <w:right w:val="none" w:sz="0" w:space="0" w:color="auto"/>
          </w:divBdr>
        </w:div>
        <w:div w:id="40130803">
          <w:marLeft w:val="0"/>
          <w:marRight w:val="0"/>
          <w:marTop w:val="378"/>
          <w:marBottom w:val="378"/>
          <w:divBdr>
            <w:top w:val="none" w:sz="0" w:space="0" w:color="auto"/>
            <w:left w:val="none" w:sz="0" w:space="0" w:color="auto"/>
            <w:bottom w:val="none" w:sz="0" w:space="0" w:color="auto"/>
            <w:right w:val="none" w:sz="0" w:space="0" w:color="auto"/>
          </w:divBdr>
        </w:div>
        <w:div w:id="40248109">
          <w:marLeft w:val="0"/>
          <w:marRight w:val="0"/>
          <w:marTop w:val="0"/>
          <w:marBottom w:val="0"/>
          <w:divBdr>
            <w:top w:val="none" w:sz="0" w:space="0" w:color="auto"/>
            <w:left w:val="none" w:sz="0" w:space="0" w:color="auto"/>
            <w:bottom w:val="none" w:sz="0" w:space="0" w:color="auto"/>
            <w:right w:val="none" w:sz="0" w:space="0" w:color="auto"/>
          </w:divBdr>
          <w:divsChild>
            <w:div w:id="817385931">
              <w:marLeft w:val="0"/>
              <w:marRight w:val="0"/>
              <w:marTop w:val="0"/>
              <w:marBottom w:val="0"/>
              <w:divBdr>
                <w:top w:val="none" w:sz="0" w:space="0" w:color="auto"/>
                <w:left w:val="none" w:sz="0" w:space="0" w:color="auto"/>
                <w:bottom w:val="none" w:sz="0" w:space="0" w:color="auto"/>
                <w:right w:val="none" w:sz="0" w:space="0" w:color="auto"/>
              </w:divBdr>
            </w:div>
          </w:divsChild>
        </w:div>
        <w:div w:id="40254320">
          <w:marLeft w:val="0"/>
          <w:marRight w:val="0"/>
          <w:marTop w:val="0"/>
          <w:marBottom w:val="0"/>
          <w:divBdr>
            <w:top w:val="none" w:sz="0" w:space="0" w:color="auto"/>
            <w:left w:val="none" w:sz="0" w:space="0" w:color="auto"/>
            <w:bottom w:val="none" w:sz="0" w:space="0" w:color="auto"/>
            <w:right w:val="none" w:sz="0" w:space="0" w:color="auto"/>
          </w:divBdr>
        </w:div>
        <w:div w:id="40329155">
          <w:marLeft w:val="0"/>
          <w:marRight w:val="0"/>
          <w:marTop w:val="378"/>
          <w:marBottom w:val="378"/>
          <w:divBdr>
            <w:top w:val="none" w:sz="0" w:space="0" w:color="auto"/>
            <w:left w:val="none" w:sz="0" w:space="0" w:color="auto"/>
            <w:bottom w:val="none" w:sz="0" w:space="0" w:color="auto"/>
            <w:right w:val="none" w:sz="0" w:space="0" w:color="auto"/>
          </w:divBdr>
        </w:div>
        <w:div w:id="40329508">
          <w:marLeft w:val="0"/>
          <w:marRight w:val="0"/>
          <w:marTop w:val="0"/>
          <w:marBottom w:val="0"/>
          <w:divBdr>
            <w:top w:val="none" w:sz="0" w:space="0" w:color="auto"/>
            <w:left w:val="none" w:sz="0" w:space="0" w:color="auto"/>
            <w:bottom w:val="none" w:sz="0" w:space="0" w:color="auto"/>
            <w:right w:val="none" w:sz="0" w:space="0" w:color="auto"/>
          </w:divBdr>
        </w:div>
        <w:div w:id="40521524">
          <w:marLeft w:val="0"/>
          <w:marRight w:val="0"/>
          <w:marTop w:val="240"/>
          <w:marBottom w:val="240"/>
          <w:divBdr>
            <w:top w:val="none" w:sz="0" w:space="0" w:color="auto"/>
            <w:left w:val="none" w:sz="0" w:space="0" w:color="auto"/>
            <w:bottom w:val="none" w:sz="0" w:space="0" w:color="auto"/>
            <w:right w:val="none" w:sz="0" w:space="0" w:color="auto"/>
          </w:divBdr>
        </w:div>
        <w:div w:id="40522167">
          <w:marLeft w:val="0"/>
          <w:marRight w:val="0"/>
          <w:marTop w:val="0"/>
          <w:marBottom w:val="0"/>
          <w:divBdr>
            <w:top w:val="none" w:sz="0" w:space="0" w:color="auto"/>
            <w:left w:val="none" w:sz="0" w:space="0" w:color="auto"/>
            <w:bottom w:val="none" w:sz="0" w:space="0" w:color="auto"/>
            <w:right w:val="none" w:sz="0" w:space="0" w:color="auto"/>
          </w:divBdr>
          <w:divsChild>
            <w:div w:id="526068662">
              <w:marLeft w:val="0"/>
              <w:marRight w:val="0"/>
              <w:marTop w:val="0"/>
              <w:marBottom w:val="0"/>
              <w:divBdr>
                <w:top w:val="none" w:sz="0" w:space="0" w:color="auto"/>
                <w:left w:val="none" w:sz="0" w:space="0" w:color="auto"/>
                <w:bottom w:val="none" w:sz="0" w:space="0" w:color="auto"/>
                <w:right w:val="none" w:sz="0" w:space="0" w:color="auto"/>
              </w:divBdr>
              <w:divsChild>
                <w:div w:id="8651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3998">
          <w:marLeft w:val="0"/>
          <w:marRight w:val="0"/>
          <w:marTop w:val="354"/>
          <w:marBottom w:val="0"/>
          <w:divBdr>
            <w:top w:val="none" w:sz="0" w:space="0" w:color="auto"/>
            <w:left w:val="none" w:sz="0" w:space="0" w:color="auto"/>
            <w:bottom w:val="none" w:sz="0" w:space="0" w:color="auto"/>
            <w:right w:val="none" w:sz="0" w:space="0" w:color="auto"/>
          </w:divBdr>
        </w:div>
        <w:div w:id="40790671">
          <w:marLeft w:val="0"/>
          <w:marRight w:val="0"/>
          <w:marTop w:val="75"/>
          <w:marBottom w:val="0"/>
          <w:divBdr>
            <w:top w:val="none" w:sz="0" w:space="0" w:color="auto"/>
            <w:left w:val="none" w:sz="0" w:space="0" w:color="auto"/>
            <w:bottom w:val="none" w:sz="0" w:space="0" w:color="auto"/>
            <w:right w:val="none" w:sz="0" w:space="0" w:color="auto"/>
          </w:divBdr>
        </w:div>
        <w:div w:id="40832746">
          <w:marLeft w:val="0"/>
          <w:marRight w:val="0"/>
          <w:marTop w:val="240"/>
          <w:marBottom w:val="240"/>
          <w:divBdr>
            <w:top w:val="none" w:sz="0" w:space="0" w:color="auto"/>
            <w:left w:val="none" w:sz="0" w:space="0" w:color="auto"/>
            <w:bottom w:val="none" w:sz="0" w:space="0" w:color="auto"/>
            <w:right w:val="none" w:sz="0" w:space="0" w:color="auto"/>
          </w:divBdr>
        </w:div>
        <w:div w:id="40833976">
          <w:marLeft w:val="0"/>
          <w:marRight w:val="0"/>
          <w:marTop w:val="0"/>
          <w:marBottom w:val="0"/>
          <w:divBdr>
            <w:top w:val="none" w:sz="0" w:space="0" w:color="auto"/>
            <w:left w:val="none" w:sz="0" w:space="0" w:color="auto"/>
            <w:bottom w:val="none" w:sz="0" w:space="0" w:color="auto"/>
            <w:right w:val="none" w:sz="0" w:space="0" w:color="auto"/>
          </w:divBdr>
        </w:div>
        <w:div w:id="40902553">
          <w:marLeft w:val="0"/>
          <w:marRight w:val="0"/>
          <w:marTop w:val="0"/>
          <w:marBottom w:val="0"/>
          <w:divBdr>
            <w:top w:val="none" w:sz="0" w:space="0" w:color="auto"/>
            <w:left w:val="none" w:sz="0" w:space="0" w:color="auto"/>
            <w:bottom w:val="none" w:sz="0" w:space="0" w:color="auto"/>
            <w:right w:val="none" w:sz="0" w:space="0" w:color="auto"/>
          </w:divBdr>
        </w:div>
        <w:div w:id="40909591">
          <w:marLeft w:val="0"/>
          <w:marRight w:val="0"/>
          <w:marTop w:val="0"/>
          <w:marBottom w:val="0"/>
          <w:divBdr>
            <w:top w:val="none" w:sz="0" w:space="0" w:color="auto"/>
            <w:left w:val="none" w:sz="0" w:space="0" w:color="auto"/>
            <w:bottom w:val="none" w:sz="0" w:space="0" w:color="auto"/>
            <w:right w:val="none" w:sz="0" w:space="0" w:color="auto"/>
          </w:divBdr>
          <w:divsChild>
            <w:div w:id="469324105">
              <w:marLeft w:val="0"/>
              <w:marRight w:val="0"/>
              <w:marTop w:val="0"/>
              <w:marBottom w:val="0"/>
              <w:divBdr>
                <w:top w:val="none" w:sz="0" w:space="0" w:color="auto"/>
                <w:left w:val="none" w:sz="0" w:space="0" w:color="auto"/>
                <w:bottom w:val="none" w:sz="0" w:space="0" w:color="auto"/>
                <w:right w:val="none" w:sz="0" w:space="0" w:color="auto"/>
              </w:divBdr>
            </w:div>
          </w:divsChild>
        </w:div>
        <w:div w:id="40909778">
          <w:marLeft w:val="0"/>
          <w:marRight w:val="0"/>
          <w:marTop w:val="0"/>
          <w:marBottom w:val="0"/>
          <w:divBdr>
            <w:top w:val="none" w:sz="0" w:space="0" w:color="auto"/>
            <w:left w:val="none" w:sz="0" w:space="0" w:color="auto"/>
            <w:bottom w:val="single" w:sz="6" w:space="15" w:color="B8B9BA"/>
            <w:right w:val="none" w:sz="0" w:space="0" w:color="auto"/>
          </w:divBdr>
          <w:divsChild>
            <w:div w:id="59182928">
              <w:marLeft w:val="0"/>
              <w:marRight w:val="0"/>
              <w:marTop w:val="300"/>
              <w:marBottom w:val="0"/>
              <w:divBdr>
                <w:top w:val="none" w:sz="0" w:space="0" w:color="auto"/>
                <w:left w:val="none" w:sz="0" w:space="0" w:color="auto"/>
                <w:bottom w:val="none" w:sz="0" w:space="0" w:color="auto"/>
                <w:right w:val="none" w:sz="0" w:space="0" w:color="auto"/>
              </w:divBdr>
            </w:div>
          </w:divsChild>
        </w:div>
        <w:div w:id="40979266">
          <w:marLeft w:val="0"/>
          <w:marRight w:val="0"/>
          <w:marTop w:val="378"/>
          <w:marBottom w:val="378"/>
          <w:divBdr>
            <w:top w:val="none" w:sz="0" w:space="0" w:color="auto"/>
            <w:left w:val="none" w:sz="0" w:space="0" w:color="auto"/>
            <w:bottom w:val="none" w:sz="0" w:space="0" w:color="auto"/>
            <w:right w:val="none" w:sz="0" w:space="0" w:color="auto"/>
          </w:divBdr>
          <w:divsChild>
            <w:div w:id="167595791">
              <w:marLeft w:val="0"/>
              <w:marRight w:val="0"/>
              <w:marTop w:val="0"/>
              <w:marBottom w:val="0"/>
              <w:divBdr>
                <w:top w:val="none" w:sz="0" w:space="0" w:color="auto"/>
                <w:left w:val="none" w:sz="0" w:space="0" w:color="auto"/>
                <w:bottom w:val="none" w:sz="0" w:space="0" w:color="auto"/>
                <w:right w:val="none" w:sz="0" w:space="0" w:color="auto"/>
              </w:divBdr>
            </w:div>
          </w:divsChild>
        </w:div>
        <w:div w:id="41053337">
          <w:marLeft w:val="0"/>
          <w:marRight w:val="0"/>
          <w:marTop w:val="0"/>
          <w:marBottom w:val="0"/>
          <w:divBdr>
            <w:top w:val="none" w:sz="0" w:space="0" w:color="auto"/>
            <w:left w:val="none" w:sz="0" w:space="0" w:color="auto"/>
            <w:bottom w:val="none" w:sz="0" w:space="0" w:color="auto"/>
            <w:right w:val="none" w:sz="0" w:space="0" w:color="auto"/>
          </w:divBdr>
        </w:div>
        <w:div w:id="41100994">
          <w:marLeft w:val="0"/>
          <w:marRight w:val="0"/>
          <w:marTop w:val="0"/>
          <w:marBottom w:val="0"/>
          <w:divBdr>
            <w:top w:val="none" w:sz="0" w:space="0" w:color="auto"/>
            <w:left w:val="none" w:sz="0" w:space="0" w:color="auto"/>
            <w:bottom w:val="none" w:sz="0" w:space="0" w:color="auto"/>
            <w:right w:val="none" w:sz="0" w:space="0" w:color="auto"/>
          </w:divBdr>
        </w:div>
        <w:div w:id="41171650">
          <w:marLeft w:val="0"/>
          <w:marRight w:val="0"/>
          <w:marTop w:val="0"/>
          <w:marBottom w:val="0"/>
          <w:divBdr>
            <w:top w:val="none" w:sz="0" w:space="0" w:color="auto"/>
            <w:left w:val="none" w:sz="0" w:space="0" w:color="auto"/>
            <w:bottom w:val="none" w:sz="0" w:space="0" w:color="auto"/>
            <w:right w:val="none" w:sz="0" w:space="0" w:color="auto"/>
          </w:divBdr>
        </w:div>
        <w:div w:id="41175596">
          <w:marLeft w:val="0"/>
          <w:marRight w:val="0"/>
          <w:marTop w:val="240"/>
          <w:marBottom w:val="240"/>
          <w:divBdr>
            <w:top w:val="none" w:sz="0" w:space="0" w:color="auto"/>
            <w:left w:val="none" w:sz="0" w:space="0" w:color="auto"/>
            <w:bottom w:val="none" w:sz="0" w:space="0" w:color="auto"/>
            <w:right w:val="none" w:sz="0" w:space="0" w:color="auto"/>
          </w:divBdr>
        </w:div>
        <w:div w:id="41179085">
          <w:marLeft w:val="0"/>
          <w:marRight w:val="0"/>
          <w:marTop w:val="240"/>
          <w:marBottom w:val="240"/>
          <w:divBdr>
            <w:top w:val="none" w:sz="0" w:space="0" w:color="auto"/>
            <w:left w:val="none" w:sz="0" w:space="0" w:color="auto"/>
            <w:bottom w:val="none" w:sz="0" w:space="0" w:color="auto"/>
            <w:right w:val="none" w:sz="0" w:space="0" w:color="auto"/>
          </w:divBdr>
          <w:divsChild>
            <w:div w:id="683937673">
              <w:marLeft w:val="0"/>
              <w:marRight w:val="0"/>
              <w:marTop w:val="0"/>
              <w:marBottom w:val="0"/>
              <w:divBdr>
                <w:top w:val="none" w:sz="0" w:space="0" w:color="auto"/>
                <w:left w:val="none" w:sz="0" w:space="0" w:color="auto"/>
                <w:bottom w:val="none" w:sz="0" w:space="0" w:color="auto"/>
                <w:right w:val="none" w:sz="0" w:space="0" w:color="auto"/>
              </w:divBdr>
            </w:div>
          </w:divsChild>
        </w:div>
        <w:div w:id="41289390">
          <w:marLeft w:val="0"/>
          <w:marRight w:val="0"/>
          <w:marTop w:val="0"/>
          <w:marBottom w:val="0"/>
          <w:divBdr>
            <w:top w:val="none" w:sz="0" w:space="0" w:color="auto"/>
            <w:left w:val="none" w:sz="0" w:space="0" w:color="auto"/>
            <w:bottom w:val="none" w:sz="0" w:space="0" w:color="auto"/>
            <w:right w:val="none" w:sz="0" w:space="0" w:color="auto"/>
          </w:divBdr>
        </w:div>
        <w:div w:id="41635013">
          <w:marLeft w:val="0"/>
          <w:marRight w:val="0"/>
          <w:marTop w:val="0"/>
          <w:marBottom w:val="0"/>
          <w:divBdr>
            <w:top w:val="none" w:sz="0" w:space="0" w:color="auto"/>
            <w:left w:val="none" w:sz="0" w:space="0" w:color="auto"/>
            <w:bottom w:val="none" w:sz="0" w:space="0" w:color="auto"/>
            <w:right w:val="none" w:sz="0" w:space="0" w:color="auto"/>
          </w:divBdr>
        </w:div>
        <w:div w:id="41639923">
          <w:marLeft w:val="0"/>
          <w:marRight w:val="0"/>
          <w:marTop w:val="472"/>
          <w:marBottom w:val="944"/>
          <w:divBdr>
            <w:top w:val="single" w:sz="12" w:space="31" w:color="EB5D0B"/>
            <w:left w:val="none" w:sz="0" w:space="0" w:color="auto"/>
            <w:bottom w:val="single" w:sz="12" w:space="31" w:color="EB5D0B"/>
            <w:right w:val="none" w:sz="0" w:space="0" w:color="auto"/>
          </w:divBdr>
        </w:div>
        <w:div w:id="41752056">
          <w:marLeft w:val="0"/>
          <w:marRight w:val="0"/>
          <w:marTop w:val="0"/>
          <w:marBottom w:val="0"/>
          <w:divBdr>
            <w:top w:val="none" w:sz="0" w:space="0" w:color="auto"/>
            <w:left w:val="none" w:sz="0" w:space="0" w:color="auto"/>
            <w:bottom w:val="none" w:sz="0" w:space="0" w:color="auto"/>
            <w:right w:val="none" w:sz="0" w:space="0" w:color="auto"/>
          </w:divBdr>
        </w:div>
        <w:div w:id="41752666">
          <w:marLeft w:val="0"/>
          <w:marRight w:val="0"/>
          <w:marTop w:val="0"/>
          <w:marBottom w:val="0"/>
          <w:divBdr>
            <w:top w:val="none" w:sz="0" w:space="0" w:color="auto"/>
            <w:left w:val="none" w:sz="0" w:space="0" w:color="auto"/>
            <w:bottom w:val="none" w:sz="0" w:space="0" w:color="auto"/>
            <w:right w:val="none" w:sz="0" w:space="0" w:color="auto"/>
          </w:divBdr>
        </w:div>
        <w:div w:id="41903460">
          <w:marLeft w:val="0"/>
          <w:marRight w:val="0"/>
          <w:marTop w:val="0"/>
          <w:marBottom w:val="0"/>
          <w:divBdr>
            <w:top w:val="none" w:sz="0" w:space="0" w:color="auto"/>
            <w:left w:val="none" w:sz="0" w:space="0" w:color="auto"/>
            <w:bottom w:val="none" w:sz="0" w:space="0" w:color="auto"/>
            <w:right w:val="none" w:sz="0" w:space="0" w:color="auto"/>
          </w:divBdr>
        </w:div>
        <w:div w:id="41905005">
          <w:marLeft w:val="0"/>
          <w:marRight w:val="0"/>
          <w:marTop w:val="354"/>
          <w:marBottom w:val="354"/>
          <w:divBdr>
            <w:top w:val="none" w:sz="0" w:space="0" w:color="auto"/>
            <w:left w:val="none" w:sz="0" w:space="0" w:color="auto"/>
            <w:bottom w:val="none" w:sz="0" w:space="0" w:color="auto"/>
            <w:right w:val="none" w:sz="0" w:space="0" w:color="auto"/>
          </w:divBdr>
          <w:divsChild>
            <w:div w:id="783957723">
              <w:marLeft w:val="0"/>
              <w:marRight w:val="0"/>
              <w:marTop w:val="0"/>
              <w:marBottom w:val="0"/>
              <w:divBdr>
                <w:top w:val="none" w:sz="0" w:space="0" w:color="auto"/>
                <w:left w:val="none" w:sz="0" w:space="0" w:color="auto"/>
                <w:bottom w:val="none" w:sz="0" w:space="0" w:color="auto"/>
                <w:right w:val="none" w:sz="0" w:space="0" w:color="auto"/>
              </w:divBdr>
            </w:div>
          </w:divsChild>
        </w:div>
        <w:div w:id="41947671">
          <w:marLeft w:val="0"/>
          <w:marRight w:val="0"/>
          <w:marTop w:val="0"/>
          <w:marBottom w:val="0"/>
          <w:divBdr>
            <w:top w:val="none" w:sz="0" w:space="0" w:color="auto"/>
            <w:left w:val="none" w:sz="0" w:space="0" w:color="auto"/>
            <w:bottom w:val="none" w:sz="0" w:space="0" w:color="auto"/>
            <w:right w:val="none" w:sz="0" w:space="0" w:color="auto"/>
          </w:divBdr>
        </w:div>
        <w:div w:id="41952461">
          <w:marLeft w:val="0"/>
          <w:marRight w:val="0"/>
          <w:marTop w:val="300"/>
          <w:marBottom w:val="300"/>
          <w:divBdr>
            <w:top w:val="none" w:sz="0" w:space="0" w:color="auto"/>
            <w:left w:val="none" w:sz="0" w:space="0" w:color="auto"/>
            <w:bottom w:val="none" w:sz="0" w:space="0" w:color="auto"/>
            <w:right w:val="none" w:sz="0" w:space="0" w:color="auto"/>
          </w:divBdr>
        </w:div>
        <w:div w:id="41953008">
          <w:marLeft w:val="0"/>
          <w:marRight w:val="0"/>
          <w:marTop w:val="0"/>
          <w:marBottom w:val="0"/>
          <w:divBdr>
            <w:top w:val="none" w:sz="0" w:space="0" w:color="auto"/>
            <w:left w:val="none" w:sz="0" w:space="0" w:color="auto"/>
            <w:bottom w:val="none" w:sz="0" w:space="0" w:color="auto"/>
            <w:right w:val="none" w:sz="0" w:space="0" w:color="auto"/>
          </w:divBdr>
          <w:divsChild>
            <w:div w:id="454296900">
              <w:marLeft w:val="0"/>
              <w:marRight w:val="0"/>
              <w:marTop w:val="0"/>
              <w:marBottom w:val="0"/>
              <w:divBdr>
                <w:top w:val="none" w:sz="0" w:space="0" w:color="auto"/>
                <w:left w:val="none" w:sz="0" w:space="0" w:color="auto"/>
                <w:bottom w:val="none" w:sz="0" w:space="0" w:color="auto"/>
                <w:right w:val="none" w:sz="0" w:space="0" w:color="auto"/>
              </w:divBdr>
              <w:divsChild>
                <w:div w:id="913198376">
                  <w:marLeft w:val="0"/>
                  <w:marRight w:val="0"/>
                  <w:marTop w:val="860"/>
                  <w:marBottom w:val="0"/>
                  <w:divBdr>
                    <w:top w:val="none" w:sz="0" w:space="0" w:color="auto"/>
                    <w:left w:val="none" w:sz="0" w:space="0" w:color="auto"/>
                    <w:bottom w:val="none" w:sz="0" w:space="0" w:color="auto"/>
                    <w:right w:val="none" w:sz="0" w:space="0" w:color="auto"/>
                  </w:divBdr>
                  <w:divsChild>
                    <w:div w:id="298071115">
                      <w:marLeft w:val="0"/>
                      <w:marRight w:val="0"/>
                      <w:marTop w:val="0"/>
                      <w:marBottom w:val="0"/>
                      <w:divBdr>
                        <w:top w:val="none" w:sz="0" w:space="0" w:color="auto"/>
                        <w:left w:val="none" w:sz="0" w:space="0" w:color="auto"/>
                        <w:bottom w:val="none" w:sz="0" w:space="0" w:color="auto"/>
                        <w:right w:val="none" w:sz="0" w:space="0" w:color="auto"/>
                      </w:divBdr>
                      <w:divsChild>
                        <w:div w:id="797920467">
                          <w:marLeft w:val="0"/>
                          <w:marRight w:val="0"/>
                          <w:marTop w:val="0"/>
                          <w:marBottom w:val="0"/>
                          <w:divBdr>
                            <w:top w:val="none" w:sz="0" w:space="0" w:color="auto"/>
                            <w:left w:val="none" w:sz="0" w:space="0" w:color="auto"/>
                            <w:bottom w:val="none" w:sz="0" w:space="0" w:color="auto"/>
                            <w:right w:val="none" w:sz="0" w:space="0" w:color="auto"/>
                          </w:divBdr>
                          <w:divsChild>
                            <w:div w:id="58053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26380">
          <w:marLeft w:val="0"/>
          <w:marRight w:val="0"/>
          <w:marTop w:val="360"/>
          <w:marBottom w:val="450"/>
          <w:divBdr>
            <w:top w:val="none" w:sz="0" w:space="0" w:color="auto"/>
            <w:left w:val="none" w:sz="0" w:space="0" w:color="auto"/>
            <w:bottom w:val="none" w:sz="0" w:space="0" w:color="auto"/>
            <w:right w:val="none" w:sz="0" w:space="0" w:color="auto"/>
          </w:divBdr>
        </w:div>
        <w:div w:id="42028730">
          <w:marLeft w:val="0"/>
          <w:marRight w:val="0"/>
          <w:marTop w:val="0"/>
          <w:marBottom w:val="0"/>
          <w:divBdr>
            <w:top w:val="none" w:sz="0" w:space="0" w:color="auto"/>
            <w:left w:val="none" w:sz="0" w:space="0" w:color="auto"/>
            <w:bottom w:val="none" w:sz="0" w:space="0" w:color="auto"/>
            <w:right w:val="none" w:sz="0" w:space="0" w:color="auto"/>
          </w:divBdr>
        </w:div>
        <w:div w:id="42141869">
          <w:marLeft w:val="0"/>
          <w:marRight w:val="0"/>
          <w:marTop w:val="0"/>
          <w:marBottom w:val="0"/>
          <w:divBdr>
            <w:top w:val="none" w:sz="0" w:space="0" w:color="auto"/>
            <w:left w:val="none" w:sz="0" w:space="0" w:color="auto"/>
            <w:bottom w:val="none" w:sz="0" w:space="0" w:color="auto"/>
            <w:right w:val="none" w:sz="0" w:space="0" w:color="auto"/>
          </w:divBdr>
        </w:div>
        <w:div w:id="42146828">
          <w:marLeft w:val="0"/>
          <w:marRight w:val="0"/>
          <w:marTop w:val="0"/>
          <w:marBottom w:val="0"/>
          <w:divBdr>
            <w:top w:val="none" w:sz="0" w:space="0" w:color="auto"/>
            <w:left w:val="none" w:sz="0" w:space="0" w:color="auto"/>
            <w:bottom w:val="none" w:sz="0" w:space="0" w:color="auto"/>
            <w:right w:val="none" w:sz="0" w:space="0" w:color="auto"/>
          </w:divBdr>
        </w:div>
        <w:div w:id="42212833">
          <w:marLeft w:val="0"/>
          <w:marRight w:val="0"/>
          <w:marTop w:val="532"/>
          <w:marBottom w:val="532"/>
          <w:divBdr>
            <w:top w:val="none" w:sz="0" w:space="0" w:color="auto"/>
            <w:left w:val="none" w:sz="0" w:space="0" w:color="auto"/>
            <w:bottom w:val="none" w:sz="0" w:space="0" w:color="auto"/>
            <w:right w:val="none" w:sz="0" w:space="0" w:color="auto"/>
          </w:divBdr>
        </w:div>
        <w:div w:id="42216528">
          <w:marLeft w:val="0"/>
          <w:marRight w:val="0"/>
          <w:marTop w:val="240"/>
          <w:marBottom w:val="240"/>
          <w:divBdr>
            <w:top w:val="none" w:sz="0" w:space="0" w:color="auto"/>
            <w:left w:val="none" w:sz="0" w:space="0" w:color="auto"/>
            <w:bottom w:val="none" w:sz="0" w:space="0" w:color="auto"/>
            <w:right w:val="none" w:sz="0" w:space="0" w:color="auto"/>
          </w:divBdr>
        </w:div>
        <w:div w:id="42290442">
          <w:marLeft w:val="0"/>
          <w:marRight w:val="0"/>
          <w:marTop w:val="75"/>
          <w:marBottom w:val="180"/>
          <w:divBdr>
            <w:top w:val="none" w:sz="0" w:space="0" w:color="auto"/>
            <w:left w:val="none" w:sz="0" w:space="0" w:color="auto"/>
            <w:bottom w:val="none" w:sz="0" w:space="0" w:color="auto"/>
            <w:right w:val="none" w:sz="0" w:space="0" w:color="auto"/>
          </w:divBdr>
          <w:divsChild>
            <w:div w:id="48041258">
              <w:marLeft w:val="0"/>
              <w:marRight w:val="0"/>
              <w:marTop w:val="0"/>
              <w:marBottom w:val="0"/>
              <w:divBdr>
                <w:top w:val="none" w:sz="0" w:space="0" w:color="auto"/>
                <w:left w:val="none" w:sz="0" w:space="0" w:color="auto"/>
                <w:bottom w:val="none" w:sz="0" w:space="0" w:color="auto"/>
                <w:right w:val="none" w:sz="0" w:space="0" w:color="auto"/>
              </w:divBdr>
            </w:div>
          </w:divsChild>
        </w:div>
        <w:div w:id="42295358">
          <w:marLeft w:val="0"/>
          <w:marRight w:val="0"/>
          <w:marTop w:val="75"/>
          <w:marBottom w:val="180"/>
          <w:divBdr>
            <w:top w:val="none" w:sz="0" w:space="0" w:color="auto"/>
            <w:left w:val="none" w:sz="0" w:space="0" w:color="auto"/>
            <w:bottom w:val="none" w:sz="0" w:space="0" w:color="auto"/>
            <w:right w:val="none" w:sz="0" w:space="0" w:color="auto"/>
          </w:divBdr>
        </w:div>
        <w:div w:id="42485811">
          <w:marLeft w:val="0"/>
          <w:marRight w:val="0"/>
          <w:marTop w:val="329"/>
          <w:marBottom w:val="329"/>
          <w:divBdr>
            <w:top w:val="none" w:sz="0" w:space="0" w:color="auto"/>
            <w:left w:val="none" w:sz="0" w:space="0" w:color="auto"/>
            <w:bottom w:val="none" w:sz="0" w:space="0" w:color="auto"/>
            <w:right w:val="none" w:sz="0" w:space="0" w:color="auto"/>
          </w:divBdr>
          <w:divsChild>
            <w:div w:id="575478045">
              <w:marLeft w:val="0"/>
              <w:marRight w:val="0"/>
              <w:marTop w:val="0"/>
              <w:marBottom w:val="0"/>
              <w:divBdr>
                <w:top w:val="none" w:sz="0" w:space="0" w:color="auto"/>
                <w:left w:val="none" w:sz="0" w:space="0" w:color="auto"/>
                <w:bottom w:val="none" w:sz="0" w:space="0" w:color="auto"/>
                <w:right w:val="none" w:sz="0" w:space="0" w:color="auto"/>
              </w:divBdr>
            </w:div>
          </w:divsChild>
        </w:div>
        <w:div w:id="42486815">
          <w:marLeft w:val="0"/>
          <w:marRight w:val="0"/>
          <w:marTop w:val="0"/>
          <w:marBottom w:val="0"/>
          <w:divBdr>
            <w:top w:val="none" w:sz="0" w:space="0" w:color="auto"/>
            <w:left w:val="none" w:sz="0" w:space="0" w:color="auto"/>
            <w:bottom w:val="none" w:sz="0" w:space="0" w:color="auto"/>
            <w:right w:val="none" w:sz="0" w:space="0" w:color="auto"/>
          </w:divBdr>
        </w:div>
        <w:div w:id="42487849">
          <w:marLeft w:val="0"/>
          <w:marRight w:val="0"/>
          <w:marTop w:val="300"/>
          <w:marBottom w:val="0"/>
          <w:divBdr>
            <w:top w:val="none" w:sz="0" w:space="0" w:color="auto"/>
            <w:left w:val="none" w:sz="0" w:space="0" w:color="auto"/>
            <w:bottom w:val="none" w:sz="0" w:space="0" w:color="auto"/>
            <w:right w:val="none" w:sz="0" w:space="0" w:color="auto"/>
          </w:divBdr>
        </w:div>
        <w:div w:id="42559501">
          <w:marLeft w:val="0"/>
          <w:marRight w:val="0"/>
          <w:marTop w:val="0"/>
          <w:marBottom w:val="0"/>
          <w:divBdr>
            <w:top w:val="none" w:sz="0" w:space="0" w:color="auto"/>
            <w:left w:val="none" w:sz="0" w:space="0" w:color="auto"/>
            <w:bottom w:val="none" w:sz="0" w:space="0" w:color="auto"/>
            <w:right w:val="none" w:sz="0" w:space="0" w:color="auto"/>
          </w:divBdr>
        </w:div>
        <w:div w:id="42604485">
          <w:marLeft w:val="0"/>
          <w:marRight w:val="0"/>
          <w:marTop w:val="0"/>
          <w:marBottom w:val="0"/>
          <w:divBdr>
            <w:top w:val="none" w:sz="0" w:space="0" w:color="auto"/>
            <w:left w:val="none" w:sz="0" w:space="0" w:color="auto"/>
            <w:bottom w:val="single" w:sz="6" w:space="15" w:color="B8B9BA"/>
            <w:right w:val="none" w:sz="0" w:space="0" w:color="auto"/>
          </w:divBdr>
          <w:divsChild>
            <w:div w:id="74399424">
              <w:marLeft w:val="0"/>
              <w:marRight w:val="0"/>
              <w:marTop w:val="0"/>
              <w:marBottom w:val="0"/>
              <w:divBdr>
                <w:top w:val="none" w:sz="0" w:space="0" w:color="auto"/>
                <w:left w:val="none" w:sz="0" w:space="0" w:color="auto"/>
                <w:bottom w:val="none" w:sz="0" w:space="0" w:color="auto"/>
                <w:right w:val="none" w:sz="0" w:space="0" w:color="auto"/>
              </w:divBdr>
            </w:div>
          </w:divsChild>
        </w:div>
        <w:div w:id="42608829">
          <w:marLeft w:val="0"/>
          <w:marRight w:val="0"/>
          <w:marTop w:val="0"/>
          <w:marBottom w:val="0"/>
          <w:divBdr>
            <w:top w:val="none" w:sz="0" w:space="0" w:color="auto"/>
            <w:left w:val="none" w:sz="0" w:space="0" w:color="auto"/>
            <w:bottom w:val="single" w:sz="6" w:space="15" w:color="B8B9BA"/>
            <w:right w:val="none" w:sz="0" w:space="0" w:color="auto"/>
          </w:divBdr>
          <w:divsChild>
            <w:div w:id="120222986">
              <w:marLeft w:val="0"/>
              <w:marRight w:val="0"/>
              <w:marTop w:val="225"/>
              <w:marBottom w:val="0"/>
              <w:divBdr>
                <w:top w:val="none" w:sz="0" w:space="0" w:color="auto"/>
                <w:left w:val="none" w:sz="0" w:space="0" w:color="auto"/>
                <w:bottom w:val="none" w:sz="0" w:space="0" w:color="auto"/>
                <w:right w:val="none" w:sz="0" w:space="0" w:color="auto"/>
              </w:divBdr>
              <w:divsChild>
                <w:div w:id="958268890">
                  <w:marLeft w:val="0"/>
                  <w:marRight w:val="0"/>
                  <w:marTop w:val="0"/>
                  <w:marBottom w:val="0"/>
                  <w:divBdr>
                    <w:top w:val="none" w:sz="0" w:space="0" w:color="auto"/>
                    <w:left w:val="none" w:sz="0" w:space="0" w:color="auto"/>
                    <w:bottom w:val="none" w:sz="0" w:space="0" w:color="auto"/>
                    <w:right w:val="none" w:sz="0" w:space="0" w:color="auto"/>
                  </w:divBdr>
                </w:div>
              </w:divsChild>
            </w:div>
            <w:div w:id="540242225">
              <w:marLeft w:val="0"/>
              <w:marRight w:val="0"/>
              <w:marTop w:val="300"/>
              <w:marBottom w:val="0"/>
              <w:divBdr>
                <w:top w:val="none" w:sz="0" w:space="0" w:color="auto"/>
                <w:left w:val="none" w:sz="0" w:space="0" w:color="auto"/>
                <w:bottom w:val="none" w:sz="0" w:space="0" w:color="auto"/>
                <w:right w:val="none" w:sz="0" w:space="0" w:color="auto"/>
              </w:divBdr>
            </w:div>
            <w:div w:id="896012737">
              <w:marLeft w:val="0"/>
              <w:marRight w:val="0"/>
              <w:marTop w:val="0"/>
              <w:marBottom w:val="0"/>
              <w:divBdr>
                <w:top w:val="none" w:sz="0" w:space="0" w:color="auto"/>
                <w:left w:val="none" w:sz="0" w:space="0" w:color="auto"/>
                <w:bottom w:val="none" w:sz="0" w:space="0" w:color="auto"/>
                <w:right w:val="none" w:sz="0" w:space="0" w:color="auto"/>
              </w:divBdr>
            </w:div>
          </w:divsChild>
        </w:div>
        <w:div w:id="42675499">
          <w:marLeft w:val="0"/>
          <w:marRight w:val="0"/>
          <w:marTop w:val="0"/>
          <w:marBottom w:val="0"/>
          <w:divBdr>
            <w:top w:val="none" w:sz="0" w:space="0" w:color="auto"/>
            <w:left w:val="none" w:sz="0" w:space="0" w:color="auto"/>
            <w:bottom w:val="single" w:sz="8" w:space="22" w:color="B8B9BA"/>
            <w:right w:val="none" w:sz="0" w:space="0" w:color="auto"/>
          </w:divBdr>
          <w:divsChild>
            <w:div w:id="60376703">
              <w:marLeft w:val="0"/>
              <w:marRight w:val="0"/>
              <w:marTop w:val="430"/>
              <w:marBottom w:val="0"/>
              <w:divBdr>
                <w:top w:val="none" w:sz="0" w:space="0" w:color="auto"/>
                <w:left w:val="none" w:sz="0" w:space="0" w:color="auto"/>
                <w:bottom w:val="none" w:sz="0" w:space="0" w:color="auto"/>
                <w:right w:val="none" w:sz="0" w:space="0" w:color="auto"/>
              </w:divBdr>
            </w:div>
          </w:divsChild>
        </w:div>
        <w:div w:id="42677775">
          <w:marLeft w:val="0"/>
          <w:marRight w:val="0"/>
          <w:marTop w:val="0"/>
          <w:marBottom w:val="0"/>
          <w:divBdr>
            <w:top w:val="none" w:sz="0" w:space="0" w:color="auto"/>
            <w:left w:val="none" w:sz="0" w:space="0" w:color="auto"/>
            <w:bottom w:val="none" w:sz="0" w:space="0" w:color="auto"/>
            <w:right w:val="none" w:sz="0" w:space="0" w:color="auto"/>
          </w:divBdr>
          <w:divsChild>
            <w:div w:id="52894865">
              <w:marLeft w:val="0"/>
              <w:marRight w:val="240"/>
              <w:marTop w:val="0"/>
              <w:marBottom w:val="0"/>
              <w:divBdr>
                <w:top w:val="none" w:sz="0" w:space="0" w:color="auto"/>
                <w:left w:val="none" w:sz="0" w:space="0" w:color="auto"/>
                <w:bottom w:val="none" w:sz="0" w:space="0" w:color="auto"/>
                <w:right w:val="none" w:sz="0" w:space="0" w:color="auto"/>
              </w:divBdr>
            </w:div>
          </w:divsChild>
        </w:div>
        <w:div w:id="42798610">
          <w:marLeft w:val="0"/>
          <w:marRight w:val="0"/>
          <w:marTop w:val="0"/>
          <w:marBottom w:val="0"/>
          <w:divBdr>
            <w:top w:val="none" w:sz="0" w:space="0" w:color="auto"/>
            <w:left w:val="none" w:sz="0" w:space="0" w:color="auto"/>
            <w:bottom w:val="none" w:sz="0" w:space="0" w:color="auto"/>
            <w:right w:val="none" w:sz="0" w:space="0" w:color="auto"/>
          </w:divBdr>
          <w:divsChild>
            <w:div w:id="773794375">
              <w:marLeft w:val="0"/>
              <w:marRight w:val="0"/>
              <w:marTop w:val="0"/>
              <w:marBottom w:val="0"/>
              <w:divBdr>
                <w:top w:val="none" w:sz="0" w:space="0" w:color="auto"/>
                <w:left w:val="none" w:sz="0" w:space="0" w:color="auto"/>
                <w:bottom w:val="none" w:sz="0" w:space="0" w:color="auto"/>
                <w:right w:val="none" w:sz="0" w:space="0" w:color="auto"/>
              </w:divBdr>
            </w:div>
            <w:div w:id="789516007">
              <w:marLeft w:val="0"/>
              <w:marRight w:val="0"/>
              <w:marTop w:val="0"/>
              <w:marBottom w:val="0"/>
              <w:divBdr>
                <w:top w:val="none" w:sz="0" w:space="0" w:color="auto"/>
                <w:left w:val="none" w:sz="0" w:space="0" w:color="auto"/>
                <w:bottom w:val="none" w:sz="0" w:space="0" w:color="auto"/>
                <w:right w:val="none" w:sz="0" w:space="0" w:color="auto"/>
              </w:divBdr>
              <w:divsChild>
                <w:div w:id="20568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93074">
          <w:marLeft w:val="-212"/>
          <w:marRight w:val="0"/>
          <w:marTop w:val="0"/>
          <w:marBottom w:val="0"/>
          <w:divBdr>
            <w:top w:val="none" w:sz="0" w:space="0" w:color="auto"/>
            <w:left w:val="none" w:sz="0" w:space="0" w:color="auto"/>
            <w:bottom w:val="none" w:sz="0" w:space="0" w:color="auto"/>
            <w:right w:val="none" w:sz="0" w:space="0" w:color="auto"/>
          </w:divBdr>
        </w:div>
        <w:div w:id="43063557">
          <w:marLeft w:val="0"/>
          <w:marRight w:val="0"/>
          <w:marTop w:val="0"/>
          <w:marBottom w:val="0"/>
          <w:divBdr>
            <w:top w:val="none" w:sz="0" w:space="0" w:color="auto"/>
            <w:left w:val="none" w:sz="0" w:space="0" w:color="auto"/>
            <w:bottom w:val="none" w:sz="0" w:space="0" w:color="auto"/>
            <w:right w:val="none" w:sz="0" w:space="0" w:color="auto"/>
          </w:divBdr>
        </w:div>
        <w:div w:id="43138898">
          <w:marLeft w:val="0"/>
          <w:marRight w:val="0"/>
          <w:marTop w:val="360"/>
          <w:marBottom w:val="360"/>
          <w:divBdr>
            <w:top w:val="none" w:sz="0" w:space="0" w:color="auto"/>
            <w:left w:val="none" w:sz="0" w:space="0" w:color="auto"/>
            <w:bottom w:val="none" w:sz="0" w:space="0" w:color="auto"/>
            <w:right w:val="none" w:sz="0" w:space="0" w:color="auto"/>
          </w:divBdr>
        </w:div>
        <w:div w:id="43411427">
          <w:marLeft w:val="0"/>
          <w:marRight w:val="0"/>
          <w:marTop w:val="240"/>
          <w:marBottom w:val="240"/>
          <w:divBdr>
            <w:top w:val="none" w:sz="0" w:space="0" w:color="auto"/>
            <w:left w:val="none" w:sz="0" w:space="0" w:color="auto"/>
            <w:bottom w:val="none" w:sz="0" w:space="0" w:color="auto"/>
            <w:right w:val="none" w:sz="0" w:space="0" w:color="auto"/>
          </w:divBdr>
        </w:div>
        <w:div w:id="43530677">
          <w:marLeft w:val="0"/>
          <w:marRight w:val="0"/>
          <w:marTop w:val="0"/>
          <w:marBottom w:val="0"/>
          <w:divBdr>
            <w:top w:val="none" w:sz="0" w:space="0" w:color="auto"/>
            <w:left w:val="none" w:sz="0" w:space="0" w:color="auto"/>
            <w:bottom w:val="none" w:sz="0" w:space="0" w:color="auto"/>
            <w:right w:val="none" w:sz="0" w:space="0" w:color="auto"/>
          </w:divBdr>
        </w:div>
        <w:div w:id="43600223">
          <w:marLeft w:val="0"/>
          <w:marRight w:val="0"/>
          <w:marTop w:val="329"/>
          <w:marBottom w:val="329"/>
          <w:divBdr>
            <w:top w:val="none" w:sz="0" w:space="0" w:color="auto"/>
            <w:left w:val="none" w:sz="0" w:space="0" w:color="auto"/>
            <w:bottom w:val="none" w:sz="0" w:space="0" w:color="auto"/>
            <w:right w:val="none" w:sz="0" w:space="0" w:color="auto"/>
          </w:divBdr>
        </w:div>
        <w:div w:id="43602819">
          <w:marLeft w:val="0"/>
          <w:marRight w:val="0"/>
          <w:marTop w:val="0"/>
          <w:marBottom w:val="0"/>
          <w:divBdr>
            <w:top w:val="none" w:sz="0" w:space="0" w:color="auto"/>
            <w:left w:val="none" w:sz="0" w:space="0" w:color="auto"/>
            <w:bottom w:val="none" w:sz="0" w:space="0" w:color="auto"/>
            <w:right w:val="none" w:sz="0" w:space="0" w:color="auto"/>
          </w:divBdr>
        </w:div>
        <w:div w:id="43606903">
          <w:marLeft w:val="0"/>
          <w:marRight w:val="0"/>
          <w:marTop w:val="344"/>
          <w:marBottom w:val="344"/>
          <w:divBdr>
            <w:top w:val="none" w:sz="0" w:space="0" w:color="auto"/>
            <w:left w:val="none" w:sz="0" w:space="0" w:color="auto"/>
            <w:bottom w:val="none" w:sz="0" w:space="0" w:color="auto"/>
            <w:right w:val="none" w:sz="0" w:space="0" w:color="auto"/>
          </w:divBdr>
          <w:divsChild>
            <w:div w:id="436602327">
              <w:marLeft w:val="0"/>
              <w:marRight w:val="0"/>
              <w:marTop w:val="0"/>
              <w:marBottom w:val="0"/>
              <w:divBdr>
                <w:top w:val="none" w:sz="0" w:space="0" w:color="auto"/>
                <w:left w:val="none" w:sz="0" w:space="0" w:color="auto"/>
                <w:bottom w:val="none" w:sz="0" w:space="0" w:color="auto"/>
                <w:right w:val="none" w:sz="0" w:space="0" w:color="auto"/>
              </w:divBdr>
            </w:div>
          </w:divsChild>
        </w:div>
        <w:div w:id="43648682">
          <w:marLeft w:val="0"/>
          <w:marRight w:val="0"/>
          <w:marTop w:val="329"/>
          <w:marBottom w:val="329"/>
          <w:divBdr>
            <w:top w:val="none" w:sz="0" w:space="0" w:color="auto"/>
            <w:left w:val="none" w:sz="0" w:space="0" w:color="auto"/>
            <w:bottom w:val="none" w:sz="0" w:space="0" w:color="auto"/>
            <w:right w:val="none" w:sz="0" w:space="0" w:color="auto"/>
          </w:divBdr>
          <w:divsChild>
            <w:div w:id="622273719">
              <w:marLeft w:val="0"/>
              <w:marRight w:val="0"/>
              <w:marTop w:val="0"/>
              <w:marBottom w:val="0"/>
              <w:divBdr>
                <w:top w:val="none" w:sz="0" w:space="0" w:color="auto"/>
                <w:left w:val="none" w:sz="0" w:space="0" w:color="auto"/>
                <w:bottom w:val="none" w:sz="0" w:space="0" w:color="auto"/>
                <w:right w:val="none" w:sz="0" w:space="0" w:color="auto"/>
              </w:divBdr>
            </w:div>
          </w:divsChild>
        </w:div>
        <w:div w:id="43648923">
          <w:marLeft w:val="0"/>
          <w:marRight w:val="0"/>
          <w:marTop w:val="0"/>
          <w:marBottom w:val="0"/>
          <w:divBdr>
            <w:top w:val="none" w:sz="0" w:space="0" w:color="auto"/>
            <w:left w:val="none" w:sz="0" w:space="0" w:color="auto"/>
            <w:bottom w:val="none" w:sz="0" w:space="0" w:color="auto"/>
            <w:right w:val="none" w:sz="0" w:space="0" w:color="auto"/>
          </w:divBdr>
        </w:div>
        <w:div w:id="43674848">
          <w:marLeft w:val="0"/>
          <w:marRight w:val="0"/>
          <w:marTop w:val="0"/>
          <w:marBottom w:val="0"/>
          <w:divBdr>
            <w:top w:val="none" w:sz="0" w:space="0" w:color="auto"/>
            <w:left w:val="none" w:sz="0" w:space="0" w:color="auto"/>
            <w:bottom w:val="none" w:sz="0" w:space="0" w:color="auto"/>
            <w:right w:val="none" w:sz="0" w:space="0" w:color="auto"/>
          </w:divBdr>
        </w:div>
        <w:div w:id="43676966">
          <w:marLeft w:val="0"/>
          <w:marRight w:val="0"/>
          <w:marTop w:val="0"/>
          <w:marBottom w:val="0"/>
          <w:divBdr>
            <w:top w:val="none" w:sz="0" w:space="0" w:color="auto"/>
            <w:left w:val="none" w:sz="0" w:space="0" w:color="auto"/>
            <w:bottom w:val="none" w:sz="0" w:space="0" w:color="auto"/>
            <w:right w:val="none" w:sz="0" w:space="0" w:color="auto"/>
          </w:divBdr>
        </w:div>
        <w:div w:id="43872333">
          <w:marLeft w:val="0"/>
          <w:marRight w:val="0"/>
          <w:marTop w:val="457"/>
          <w:marBottom w:val="914"/>
          <w:divBdr>
            <w:top w:val="single" w:sz="8" w:space="31" w:color="EB5D0B"/>
            <w:left w:val="none" w:sz="0" w:space="0" w:color="auto"/>
            <w:bottom w:val="single" w:sz="8" w:space="31" w:color="EB5D0B"/>
            <w:right w:val="none" w:sz="0" w:space="0" w:color="auto"/>
          </w:divBdr>
        </w:div>
        <w:div w:id="43990716">
          <w:marLeft w:val="0"/>
          <w:marRight w:val="0"/>
          <w:marTop w:val="240"/>
          <w:marBottom w:val="240"/>
          <w:divBdr>
            <w:top w:val="none" w:sz="0" w:space="0" w:color="auto"/>
            <w:left w:val="none" w:sz="0" w:space="0" w:color="auto"/>
            <w:bottom w:val="none" w:sz="0" w:space="0" w:color="auto"/>
            <w:right w:val="none" w:sz="0" w:space="0" w:color="auto"/>
          </w:divBdr>
          <w:divsChild>
            <w:div w:id="769471962">
              <w:marLeft w:val="0"/>
              <w:marRight w:val="0"/>
              <w:marTop w:val="0"/>
              <w:marBottom w:val="0"/>
              <w:divBdr>
                <w:top w:val="none" w:sz="0" w:space="0" w:color="auto"/>
                <w:left w:val="none" w:sz="0" w:space="0" w:color="auto"/>
                <w:bottom w:val="none" w:sz="0" w:space="0" w:color="auto"/>
                <w:right w:val="none" w:sz="0" w:space="0" w:color="auto"/>
              </w:divBdr>
            </w:div>
          </w:divsChild>
        </w:div>
        <w:div w:id="44067927">
          <w:marLeft w:val="0"/>
          <w:marRight w:val="0"/>
          <w:marTop w:val="240"/>
          <w:marBottom w:val="240"/>
          <w:divBdr>
            <w:top w:val="none" w:sz="0" w:space="0" w:color="auto"/>
            <w:left w:val="none" w:sz="0" w:space="0" w:color="auto"/>
            <w:bottom w:val="none" w:sz="0" w:space="0" w:color="auto"/>
            <w:right w:val="none" w:sz="0" w:space="0" w:color="auto"/>
          </w:divBdr>
          <w:divsChild>
            <w:div w:id="442115094">
              <w:marLeft w:val="0"/>
              <w:marRight w:val="0"/>
              <w:marTop w:val="0"/>
              <w:marBottom w:val="0"/>
              <w:divBdr>
                <w:top w:val="none" w:sz="0" w:space="0" w:color="auto"/>
                <w:left w:val="none" w:sz="0" w:space="0" w:color="auto"/>
                <w:bottom w:val="none" w:sz="0" w:space="0" w:color="auto"/>
                <w:right w:val="none" w:sz="0" w:space="0" w:color="auto"/>
              </w:divBdr>
            </w:div>
          </w:divsChild>
        </w:div>
        <w:div w:id="44106234">
          <w:marLeft w:val="0"/>
          <w:marRight w:val="0"/>
          <w:marTop w:val="240"/>
          <w:marBottom w:val="240"/>
          <w:divBdr>
            <w:top w:val="none" w:sz="0" w:space="0" w:color="auto"/>
            <w:left w:val="none" w:sz="0" w:space="0" w:color="auto"/>
            <w:bottom w:val="none" w:sz="0" w:space="0" w:color="auto"/>
            <w:right w:val="none" w:sz="0" w:space="0" w:color="auto"/>
          </w:divBdr>
        </w:div>
        <w:div w:id="44109230">
          <w:marLeft w:val="0"/>
          <w:marRight w:val="0"/>
          <w:marTop w:val="0"/>
          <w:marBottom w:val="0"/>
          <w:divBdr>
            <w:top w:val="none" w:sz="0" w:space="0" w:color="auto"/>
            <w:left w:val="none" w:sz="0" w:space="0" w:color="auto"/>
            <w:bottom w:val="none" w:sz="0" w:space="0" w:color="auto"/>
            <w:right w:val="none" w:sz="0" w:space="0" w:color="auto"/>
          </w:divBdr>
        </w:div>
        <w:div w:id="44110521">
          <w:marLeft w:val="0"/>
          <w:marRight w:val="0"/>
          <w:marTop w:val="0"/>
          <w:marBottom w:val="0"/>
          <w:divBdr>
            <w:top w:val="none" w:sz="0" w:space="0" w:color="auto"/>
            <w:left w:val="none" w:sz="0" w:space="0" w:color="auto"/>
            <w:bottom w:val="none" w:sz="0" w:space="0" w:color="auto"/>
            <w:right w:val="none" w:sz="0" w:space="0" w:color="auto"/>
          </w:divBdr>
          <w:divsChild>
            <w:div w:id="652804743">
              <w:marLeft w:val="0"/>
              <w:marRight w:val="0"/>
              <w:marTop w:val="0"/>
              <w:marBottom w:val="0"/>
              <w:divBdr>
                <w:top w:val="none" w:sz="0" w:space="0" w:color="auto"/>
                <w:left w:val="none" w:sz="0" w:space="0" w:color="auto"/>
                <w:bottom w:val="none" w:sz="0" w:space="0" w:color="auto"/>
                <w:right w:val="none" w:sz="0" w:space="0" w:color="auto"/>
              </w:divBdr>
            </w:div>
            <w:div w:id="711618729">
              <w:marLeft w:val="0"/>
              <w:marRight w:val="0"/>
              <w:marTop w:val="0"/>
              <w:marBottom w:val="0"/>
              <w:divBdr>
                <w:top w:val="none" w:sz="0" w:space="0" w:color="auto"/>
                <w:left w:val="none" w:sz="0" w:space="0" w:color="auto"/>
                <w:bottom w:val="none" w:sz="0" w:space="0" w:color="auto"/>
                <w:right w:val="none" w:sz="0" w:space="0" w:color="auto"/>
              </w:divBdr>
              <w:divsChild>
                <w:div w:id="68420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2627">
          <w:marLeft w:val="0"/>
          <w:marRight w:val="0"/>
          <w:marTop w:val="0"/>
          <w:marBottom w:val="0"/>
          <w:divBdr>
            <w:top w:val="none" w:sz="0" w:space="0" w:color="auto"/>
            <w:left w:val="none" w:sz="0" w:space="0" w:color="auto"/>
            <w:bottom w:val="none" w:sz="0" w:space="0" w:color="auto"/>
            <w:right w:val="none" w:sz="0" w:space="0" w:color="auto"/>
          </w:divBdr>
        </w:div>
        <w:div w:id="44187379">
          <w:marLeft w:val="0"/>
          <w:marRight w:val="0"/>
          <w:marTop w:val="0"/>
          <w:marBottom w:val="0"/>
          <w:divBdr>
            <w:top w:val="none" w:sz="0" w:space="0" w:color="auto"/>
            <w:left w:val="none" w:sz="0" w:space="0" w:color="auto"/>
            <w:bottom w:val="none" w:sz="0" w:space="0" w:color="auto"/>
            <w:right w:val="none" w:sz="0" w:space="0" w:color="auto"/>
          </w:divBdr>
        </w:div>
        <w:div w:id="44257262">
          <w:marLeft w:val="0"/>
          <w:marRight w:val="0"/>
          <w:marTop w:val="0"/>
          <w:marBottom w:val="0"/>
          <w:divBdr>
            <w:top w:val="none" w:sz="0" w:space="0" w:color="auto"/>
            <w:left w:val="none" w:sz="0" w:space="0" w:color="auto"/>
            <w:bottom w:val="none" w:sz="0" w:space="0" w:color="auto"/>
            <w:right w:val="none" w:sz="0" w:space="0" w:color="auto"/>
          </w:divBdr>
        </w:div>
        <w:div w:id="44262462">
          <w:marLeft w:val="0"/>
          <w:marRight w:val="0"/>
          <w:marTop w:val="0"/>
          <w:marBottom w:val="0"/>
          <w:divBdr>
            <w:top w:val="none" w:sz="0" w:space="0" w:color="auto"/>
            <w:left w:val="none" w:sz="0" w:space="0" w:color="auto"/>
            <w:bottom w:val="none" w:sz="0" w:space="0" w:color="auto"/>
            <w:right w:val="none" w:sz="0" w:space="0" w:color="auto"/>
          </w:divBdr>
        </w:div>
        <w:div w:id="44305821">
          <w:marLeft w:val="0"/>
          <w:marRight w:val="0"/>
          <w:marTop w:val="240"/>
          <w:marBottom w:val="240"/>
          <w:divBdr>
            <w:top w:val="none" w:sz="0" w:space="0" w:color="auto"/>
            <w:left w:val="none" w:sz="0" w:space="0" w:color="auto"/>
            <w:bottom w:val="none" w:sz="0" w:space="0" w:color="auto"/>
            <w:right w:val="none" w:sz="0" w:space="0" w:color="auto"/>
          </w:divBdr>
        </w:div>
        <w:div w:id="44330044">
          <w:marLeft w:val="0"/>
          <w:marRight w:val="0"/>
          <w:marTop w:val="0"/>
          <w:marBottom w:val="0"/>
          <w:divBdr>
            <w:top w:val="none" w:sz="0" w:space="0" w:color="auto"/>
            <w:left w:val="none" w:sz="0" w:space="0" w:color="auto"/>
            <w:bottom w:val="none" w:sz="0" w:space="0" w:color="auto"/>
            <w:right w:val="none" w:sz="0" w:space="0" w:color="auto"/>
          </w:divBdr>
        </w:div>
        <w:div w:id="44334371">
          <w:marLeft w:val="0"/>
          <w:marRight w:val="0"/>
          <w:marTop w:val="75"/>
          <w:marBottom w:val="0"/>
          <w:divBdr>
            <w:top w:val="none" w:sz="0" w:space="0" w:color="auto"/>
            <w:left w:val="none" w:sz="0" w:space="0" w:color="auto"/>
            <w:bottom w:val="none" w:sz="0" w:space="0" w:color="auto"/>
            <w:right w:val="none" w:sz="0" w:space="0" w:color="auto"/>
          </w:divBdr>
        </w:div>
        <w:div w:id="44499013">
          <w:marLeft w:val="0"/>
          <w:marRight w:val="0"/>
          <w:marTop w:val="0"/>
          <w:marBottom w:val="0"/>
          <w:divBdr>
            <w:top w:val="none" w:sz="0" w:space="0" w:color="auto"/>
            <w:left w:val="none" w:sz="0" w:space="0" w:color="auto"/>
            <w:bottom w:val="none" w:sz="0" w:space="0" w:color="auto"/>
            <w:right w:val="none" w:sz="0" w:space="0" w:color="auto"/>
          </w:divBdr>
          <w:divsChild>
            <w:div w:id="319192360">
              <w:marLeft w:val="0"/>
              <w:marRight w:val="0"/>
              <w:marTop w:val="0"/>
              <w:marBottom w:val="0"/>
              <w:divBdr>
                <w:top w:val="none" w:sz="0" w:space="0" w:color="auto"/>
                <w:left w:val="none" w:sz="0" w:space="0" w:color="auto"/>
                <w:bottom w:val="none" w:sz="0" w:space="0" w:color="auto"/>
                <w:right w:val="none" w:sz="0" w:space="0" w:color="auto"/>
              </w:divBdr>
            </w:div>
          </w:divsChild>
        </w:div>
        <w:div w:id="44524606">
          <w:marLeft w:val="0"/>
          <w:marRight w:val="0"/>
          <w:marTop w:val="0"/>
          <w:marBottom w:val="0"/>
          <w:divBdr>
            <w:top w:val="none" w:sz="0" w:space="0" w:color="auto"/>
            <w:left w:val="none" w:sz="0" w:space="0" w:color="auto"/>
            <w:bottom w:val="none" w:sz="0" w:space="0" w:color="auto"/>
            <w:right w:val="none" w:sz="0" w:space="0" w:color="auto"/>
          </w:divBdr>
        </w:div>
        <w:div w:id="44525070">
          <w:marLeft w:val="0"/>
          <w:marRight w:val="0"/>
          <w:marTop w:val="0"/>
          <w:marBottom w:val="0"/>
          <w:divBdr>
            <w:top w:val="none" w:sz="0" w:space="0" w:color="auto"/>
            <w:left w:val="none" w:sz="0" w:space="0" w:color="auto"/>
            <w:bottom w:val="none" w:sz="0" w:space="0" w:color="auto"/>
            <w:right w:val="none" w:sz="0" w:space="0" w:color="auto"/>
          </w:divBdr>
        </w:div>
        <w:div w:id="44565901">
          <w:marLeft w:val="0"/>
          <w:marRight w:val="0"/>
          <w:marTop w:val="0"/>
          <w:marBottom w:val="0"/>
          <w:divBdr>
            <w:top w:val="none" w:sz="0" w:space="0" w:color="auto"/>
            <w:left w:val="none" w:sz="0" w:space="0" w:color="auto"/>
            <w:bottom w:val="none" w:sz="0" w:space="0" w:color="auto"/>
            <w:right w:val="none" w:sz="0" w:space="0" w:color="auto"/>
          </w:divBdr>
        </w:div>
        <w:div w:id="44574024">
          <w:marLeft w:val="0"/>
          <w:marRight w:val="0"/>
          <w:marTop w:val="0"/>
          <w:marBottom w:val="0"/>
          <w:divBdr>
            <w:top w:val="none" w:sz="0" w:space="0" w:color="auto"/>
            <w:left w:val="none" w:sz="0" w:space="0" w:color="auto"/>
            <w:bottom w:val="none" w:sz="0" w:space="0" w:color="auto"/>
            <w:right w:val="none" w:sz="0" w:space="0" w:color="auto"/>
          </w:divBdr>
        </w:div>
        <w:div w:id="44643937">
          <w:marLeft w:val="0"/>
          <w:marRight w:val="0"/>
          <w:marTop w:val="0"/>
          <w:marBottom w:val="0"/>
          <w:divBdr>
            <w:top w:val="none" w:sz="0" w:space="0" w:color="auto"/>
            <w:left w:val="none" w:sz="0" w:space="0" w:color="auto"/>
            <w:bottom w:val="none" w:sz="0" w:space="0" w:color="auto"/>
            <w:right w:val="none" w:sz="0" w:space="0" w:color="auto"/>
          </w:divBdr>
          <w:divsChild>
            <w:div w:id="53235464">
              <w:marLeft w:val="0"/>
              <w:marRight w:val="0"/>
              <w:marTop w:val="0"/>
              <w:marBottom w:val="0"/>
              <w:divBdr>
                <w:top w:val="none" w:sz="0" w:space="0" w:color="auto"/>
                <w:left w:val="none" w:sz="0" w:space="0" w:color="auto"/>
                <w:bottom w:val="none" w:sz="0" w:space="0" w:color="auto"/>
                <w:right w:val="none" w:sz="0" w:space="0" w:color="auto"/>
              </w:divBdr>
              <w:divsChild>
                <w:div w:id="46046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5709">
          <w:marLeft w:val="0"/>
          <w:marRight w:val="0"/>
          <w:marTop w:val="702"/>
          <w:marBottom w:val="0"/>
          <w:divBdr>
            <w:top w:val="none" w:sz="0" w:space="0" w:color="auto"/>
            <w:left w:val="none" w:sz="0" w:space="0" w:color="auto"/>
            <w:bottom w:val="none" w:sz="0" w:space="0" w:color="auto"/>
            <w:right w:val="none" w:sz="0" w:space="0" w:color="auto"/>
          </w:divBdr>
        </w:div>
        <w:div w:id="44721569">
          <w:marLeft w:val="0"/>
          <w:marRight w:val="0"/>
          <w:marTop w:val="0"/>
          <w:marBottom w:val="300"/>
          <w:divBdr>
            <w:top w:val="none" w:sz="0" w:space="0" w:color="auto"/>
            <w:left w:val="none" w:sz="0" w:space="0" w:color="auto"/>
            <w:bottom w:val="none" w:sz="0" w:space="0" w:color="auto"/>
            <w:right w:val="none" w:sz="0" w:space="0" w:color="auto"/>
          </w:divBdr>
        </w:div>
        <w:div w:id="44762605">
          <w:marLeft w:val="0"/>
          <w:marRight w:val="0"/>
          <w:marTop w:val="225"/>
          <w:marBottom w:val="0"/>
          <w:divBdr>
            <w:top w:val="none" w:sz="0" w:space="0" w:color="auto"/>
            <w:left w:val="none" w:sz="0" w:space="0" w:color="auto"/>
            <w:bottom w:val="none" w:sz="0" w:space="0" w:color="auto"/>
            <w:right w:val="none" w:sz="0" w:space="0" w:color="auto"/>
          </w:divBdr>
          <w:divsChild>
            <w:div w:id="492330708">
              <w:marLeft w:val="0"/>
              <w:marRight w:val="0"/>
              <w:marTop w:val="0"/>
              <w:marBottom w:val="0"/>
              <w:divBdr>
                <w:top w:val="none" w:sz="0" w:space="0" w:color="auto"/>
                <w:left w:val="none" w:sz="0" w:space="0" w:color="auto"/>
                <w:bottom w:val="none" w:sz="0" w:space="0" w:color="auto"/>
                <w:right w:val="none" w:sz="0" w:space="0" w:color="auto"/>
              </w:divBdr>
            </w:div>
          </w:divsChild>
        </w:div>
        <w:div w:id="44842175">
          <w:marLeft w:val="0"/>
          <w:marRight w:val="0"/>
          <w:marTop w:val="0"/>
          <w:marBottom w:val="0"/>
          <w:divBdr>
            <w:top w:val="none" w:sz="0" w:space="0" w:color="auto"/>
            <w:left w:val="none" w:sz="0" w:space="0" w:color="auto"/>
            <w:bottom w:val="none" w:sz="0" w:space="0" w:color="auto"/>
            <w:right w:val="none" w:sz="0" w:space="0" w:color="auto"/>
          </w:divBdr>
          <w:divsChild>
            <w:div w:id="523633690">
              <w:marLeft w:val="0"/>
              <w:marRight w:val="0"/>
              <w:marTop w:val="0"/>
              <w:marBottom w:val="0"/>
              <w:divBdr>
                <w:top w:val="none" w:sz="0" w:space="0" w:color="auto"/>
                <w:left w:val="none" w:sz="0" w:space="0" w:color="auto"/>
                <w:bottom w:val="none" w:sz="0" w:space="0" w:color="auto"/>
                <w:right w:val="none" w:sz="0" w:space="0" w:color="auto"/>
              </w:divBdr>
            </w:div>
          </w:divsChild>
        </w:div>
        <w:div w:id="44988319">
          <w:marLeft w:val="0"/>
          <w:marRight w:val="0"/>
          <w:marTop w:val="0"/>
          <w:marBottom w:val="0"/>
          <w:divBdr>
            <w:top w:val="none" w:sz="0" w:space="0" w:color="auto"/>
            <w:left w:val="none" w:sz="0" w:space="0" w:color="auto"/>
            <w:bottom w:val="none" w:sz="0" w:space="0" w:color="auto"/>
            <w:right w:val="none" w:sz="0" w:space="0" w:color="auto"/>
          </w:divBdr>
        </w:div>
        <w:div w:id="45032188">
          <w:marLeft w:val="0"/>
          <w:marRight w:val="0"/>
          <w:marTop w:val="240"/>
          <w:marBottom w:val="240"/>
          <w:divBdr>
            <w:top w:val="none" w:sz="0" w:space="0" w:color="auto"/>
            <w:left w:val="none" w:sz="0" w:space="0" w:color="auto"/>
            <w:bottom w:val="none" w:sz="0" w:space="0" w:color="auto"/>
            <w:right w:val="none" w:sz="0" w:space="0" w:color="auto"/>
          </w:divBdr>
          <w:divsChild>
            <w:div w:id="819732005">
              <w:marLeft w:val="0"/>
              <w:marRight w:val="0"/>
              <w:marTop w:val="0"/>
              <w:marBottom w:val="0"/>
              <w:divBdr>
                <w:top w:val="none" w:sz="0" w:space="0" w:color="auto"/>
                <w:left w:val="none" w:sz="0" w:space="0" w:color="auto"/>
                <w:bottom w:val="none" w:sz="0" w:space="0" w:color="auto"/>
                <w:right w:val="none" w:sz="0" w:space="0" w:color="auto"/>
              </w:divBdr>
            </w:div>
          </w:divsChild>
        </w:div>
        <w:div w:id="45106936">
          <w:marLeft w:val="0"/>
          <w:marRight w:val="0"/>
          <w:marTop w:val="360"/>
          <w:marBottom w:val="360"/>
          <w:divBdr>
            <w:top w:val="none" w:sz="0" w:space="0" w:color="auto"/>
            <w:left w:val="none" w:sz="0" w:space="0" w:color="auto"/>
            <w:bottom w:val="none" w:sz="0" w:space="0" w:color="auto"/>
            <w:right w:val="none" w:sz="0" w:space="0" w:color="auto"/>
          </w:divBdr>
        </w:div>
        <w:div w:id="45224613">
          <w:marLeft w:val="0"/>
          <w:marRight w:val="0"/>
          <w:marTop w:val="0"/>
          <w:marBottom w:val="0"/>
          <w:divBdr>
            <w:top w:val="none" w:sz="0" w:space="0" w:color="auto"/>
            <w:left w:val="none" w:sz="0" w:space="0" w:color="auto"/>
            <w:bottom w:val="none" w:sz="0" w:space="0" w:color="auto"/>
            <w:right w:val="none" w:sz="0" w:space="0" w:color="auto"/>
          </w:divBdr>
          <w:divsChild>
            <w:div w:id="441456401">
              <w:marLeft w:val="0"/>
              <w:marRight w:val="0"/>
              <w:marTop w:val="0"/>
              <w:marBottom w:val="0"/>
              <w:divBdr>
                <w:top w:val="none" w:sz="0" w:space="0" w:color="auto"/>
                <w:left w:val="none" w:sz="0" w:space="0" w:color="auto"/>
                <w:bottom w:val="none" w:sz="0" w:space="0" w:color="auto"/>
                <w:right w:val="none" w:sz="0" w:space="0" w:color="auto"/>
              </w:divBdr>
              <w:divsChild>
                <w:div w:id="753015340">
                  <w:marLeft w:val="0"/>
                  <w:marRight w:val="0"/>
                  <w:marTop w:val="0"/>
                  <w:marBottom w:val="0"/>
                  <w:divBdr>
                    <w:top w:val="none" w:sz="0" w:space="0" w:color="auto"/>
                    <w:left w:val="none" w:sz="0" w:space="0" w:color="auto"/>
                    <w:bottom w:val="none" w:sz="0" w:space="0" w:color="auto"/>
                    <w:right w:val="none" w:sz="0" w:space="0" w:color="auto"/>
                  </w:divBdr>
                  <w:divsChild>
                    <w:div w:id="615409566">
                      <w:marLeft w:val="0"/>
                      <w:marRight w:val="0"/>
                      <w:marTop w:val="0"/>
                      <w:marBottom w:val="0"/>
                      <w:divBdr>
                        <w:top w:val="none" w:sz="0" w:space="0" w:color="auto"/>
                        <w:left w:val="none" w:sz="0" w:space="0" w:color="auto"/>
                        <w:bottom w:val="none" w:sz="0" w:space="0" w:color="auto"/>
                        <w:right w:val="none" w:sz="0" w:space="0" w:color="auto"/>
                      </w:divBdr>
                      <w:divsChild>
                        <w:div w:id="6058910">
                          <w:marLeft w:val="0"/>
                          <w:marRight w:val="0"/>
                          <w:marTop w:val="0"/>
                          <w:marBottom w:val="0"/>
                          <w:divBdr>
                            <w:top w:val="none" w:sz="0" w:space="0" w:color="auto"/>
                            <w:left w:val="none" w:sz="0" w:space="0" w:color="auto"/>
                            <w:bottom w:val="none" w:sz="0" w:space="0" w:color="auto"/>
                            <w:right w:val="none" w:sz="0" w:space="0" w:color="auto"/>
                          </w:divBdr>
                          <w:divsChild>
                            <w:div w:id="23057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22714">
          <w:marLeft w:val="0"/>
          <w:marRight w:val="0"/>
          <w:marTop w:val="0"/>
          <w:marBottom w:val="0"/>
          <w:divBdr>
            <w:top w:val="none" w:sz="0" w:space="0" w:color="auto"/>
            <w:left w:val="none" w:sz="0" w:space="0" w:color="auto"/>
            <w:bottom w:val="none" w:sz="0" w:space="0" w:color="auto"/>
            <w:right w:val="none" w:sz="0" w:space="0" w:color="auto"/>
          </w:divBdr>
        </w:div>
        <w:div w:id="45447683">
          <w:marLeft w:val="0"/>
          <w:marRight w:val="0"/>
          <w:marTop w:val="240"/>
          <w:marBottom w:val="240"/>
          <w:divBdr>
            <w:top w:val="none" w:sz="0" w:space="0" w:color="auto"/>
            <w:left w:val="none" w:sz="0" w:space="0" w:color="auto"/>
            <w:bottom w:val="none" w:sz="0" w:space="0" w:color="auto"/>
            <w:right w:val="none" w:sz="0" w:space="0" w:color="auto"/>
          </w:divBdr>
        </w:div>
        <w:div w:id="45573007">
          <w:marLeft w:val="0"/>
          <w:marRight w:val="0"/>
          <w:marTop w:val="240"/>
          <w:marBottom w:val="240"/>
          <w:divBdr>
            <w:top w:val="none" w:sz="0" w:space="0" w:color="auto"/>
            <w:left w:val="none" w:sz="0" w:space="0" w:color="auto"/>
            <w:bottom w:val="none" w:sz="0" w:space="0" w:color="auto"/>
            <w:right w:val="none" w:sz="0" w:space="0" w:color="auto"/>
          </w:divBdr>
          <w:divsChild>
            <w:div w:id="782848403">
              <w:marLeft w:val="0"/>
              <w:marRight w:val="0"/>
              <w:marTop w:val="0"/>
              <w:marBottom w:val="0"/>
              <w:divBdr>
                <w:top w:val="none" w:sz="0" w:space="0" w:color="auto"/>
                <w:left w:val="none" w:sz="0" w:space="0" w:color="auto"/>
                <w:bottom w:val="none" w:sz="0" w:space="0" w:color="auto"/>
                <w:right w:val="none" w:sz="0" w:space="0" w:color="auto"/>
              </w:divBdr>
            </w:div>
          </w:divsChild>
        </w:div>
        <w:div w:id="45616621">
          <w:marLeft w:val="0"/>
          <w:marRight w:val="0"/>
          <w:marTop w:val="0"/>
          <w:marBottom w:val="0"/>
          <w:divBdr>
            <w:top w:val="none" w:sz="0" w:space="0" w:color="auto"/>
            <w:left w:val="none" w:sz="0" w:space="0" w:color="auto"/>
            <w:bottom w:val="none" w:sz="0" w:space="0" w:color="auto"/>
            <w:right w:val="none" w:sz="0" w:space="0" w:color="auto"/>
          </w:divBdr>
        </w:div>
        <w:div w:id="45645512">
          <w:marLeft w:val="0"/>
          <w:marRight w:val="0"/>
          <w:marTop w:val="0"/>
          <w:marBottom w:val="0"/>
          <w:divBdr>
            <w:top w:val="none" w:sz="0" w:space="0" w:color="auto"/>
            <w:left w:val="none" w:sz="0" w:space="0" w:color="auto"/>
            <w:bottom w:val="none" w:sz="0" w:space="0" w:color="auto"/>
            <w:right w:val="none" w:sz="0" w:space="0" w:color="auto"/>
          </w:divBdr>
        </w:div>
        <w:div w:id="45684999">
          <w:marLeft w:val="0"/>
          <w:marRight w:val="0"/>
          <w:marTop w:val="0"/>
          <w:marBottom w:val="0"/>
          <w:divBdr>
            <w:top w:val="none" w:sz="0" w:space="0" w:color="auto"/>
            <w:left w:val="none" w:sz="0" w:space="0" w:color="auto"/>
            <w:bottom w:val="none" w:sz="0" w:space="0" w:color="auto"/>
            <w:right w:val="none" w:sz="0" w:space="0" w:color="auto"/>
          </w:divBdr>
        </w:div>
        <w:div w:id="45686717">
          <w:marLeft w:val="0"/>
          <w:marRight w:val="0"/>
          <w:marTop w:val="240"/>
          <w:marBottom w:val="240"/>
          <w:divBdr>
            <w:top w:val="none" w:sz="0" w:space="0" w:color="auto"/>
            <w:left w:val="none" w:sz="0" w:space="0" w:color="auto"/>
            <w:bottom w:val="none" w:sz="0" w:space="0" w:color="auto"/>
            <w:right w:val="none" w:sz="0" w:space="0" w:color="auto"/>
          </w:divBdr>
          <w:divsChild>
            <w:div w:id="61870978">
              <w:marLeft w:val="0"/>
              <w:marRight w:val="0"/>
              <w:marTop w:val="0"/>
              <w:marBottom w:val="0"/>
              <w:divBdr>
                <w:top w:val="none" w:sz="0" w:space="0" w:color="auto"/>
                <w:left w:val="none" w:sz="0" w:space="0" w:color="auto"/>
                <w:bottom w:val="none" w:sz="0" w:space="0" w:color="auto"/>
                <w:right w:val="none" w:sz="0" w:space="0" w:color="auto"/>
              </w:divBdr>
            </w:div>
          </w:divsChild>
        </w:div>
        <w:div w:id="45763551">
          <w:marLeft w:val="0"/>
          <w:marRight w:val="0"/>
          <w:marTop w:val="0"/>
          <w:marBottom w:val="0"/>
          <w:divBdr>
            <w:top w:val="none" w:sz="0" w:space="0" w:color="auto"/>
            <w:left w:val="none" w:sz="0" w:space="0" w:color="auto"/>
            <w:bottom w:val="none" w:sz="0" w:space="0" w:color="auto"/>
            <w:right w:val="none" w:sz="0" w:space="0" w:color="auto"/>
          </w:divBdr>
          <w:divsChild>
            <w:div w:id="850989991">
              <w:marLeft w:val="0"/>
              <w:marRight w:val="1500"/>
              <w:marTop w:val="0"/>
              <w:marBottom w:val="0"/>
              <w:divBdr>
                <w:top w:val="none" w:sz="0" w:space="0" w:color="auto"/>
                <w:left w:val="none" w:sz="0" w:space="0" w:color="auto"/>
                <w:bottom w:val="none" w:sz="0" w:space="0" w:color="auto"/>
                <w:right w:val="none" w:sz="0" w:space="0" w:color="auto"/>
              </w:divBdr>
              <w:divsChild>
                <w:div w:id="638849100">
                  <w:marLeft w:val="0"/>
                  <w:marRight w:val="0"/>
                  <w:marTop w:val="600"/>
                  <w:marBottom w:val="600"/>
                  <w:divBdr>
                    <w:top w:val="none" w:sz="0" w:space="0" w:color="auto"/>
                    <w:left w:val="none" w:sz="0" w:space="0" w:color="auto"/>
                    <w:bottom w:val="none" w:sz="0" w:space="0" w:color="auto"/>
                    <w:right w:val="none" w:sz="0" w:space="0" w:color="auto"/>
                  </w:divBdr>
                  <w:divsChild>
                    <w:div w:id="58331202">
                      <w:marLeft w:val="0"/>
                      <w:marRight w:val="0"/>
                      <w:marTop w:val="240"/>
                      <w:marBottom w:val="240"/>
                      <w:divBdr>
                        <w:top w:val="none" w:sz="0" w:space="0" w:color="auto"/>
                        <w:left w:val="none" w:sz="0" w:space="0" w:color="auto"/>
                        <w:bottom w:val="none" w:sz="0" w:space="0" w:color="auto"/>
                        <w:right w:val="none" w:sz="0" w:space="0" w:color="auto"/>
                      </w:divBdr>
                      <w:divsChild>
                        <w:div w:id="238441158">
                          <w:marLeft w:val="0"/>
                          <w:marRight w:val="0"/>
                          <w:marTop w:val="0"/>
                          <w:marBottom w:val="0"/>
                          <w:divBdr>
                            <w:top w:val="none" w:sz="0" w:space="0" w:color="auto"/>
                            <w:left w:val="none" w:sz="0" w:space="0" w:color="auto"/>
                            <w:bottom w:val="none" w:sz="0" w:space="0" w:color="auto"/>
                            <w:right w:val="none" w:sz="0" w:space="0" w:color="auto"/>
                          </w:divBdr>
                        </w:div>
                      </w:divsChild>
                    </w:div>
                    <w:div w:id="149906963">
                      <w:marLeft w:val="0"/>
                      <w:marRight w:val="0"/>
                      <w:marTop w:val="240"/>
                      <w:marBottom w:val="240"/>
                      <w:divBdr>
                        <w:top w:val="none" w:sz="0" w:space="0" w:color="auto"/>
                        <w:left w:val="none" w:sz="0" w:space="0" w:color="auto"/>
                        <w:bottom w:val="none" w:sz="0" w:space="0" w:color="auto"/>
                        <w:right w:val="none" w:sz="0" w:space="0" w:color="auto"/>
                      </w:divBdr>
                    </w:div>
                    <w:div w:id="187958235">
                      <w:marLeft w:val="0"/>
                      <w:marRight w:val="0"/>
                      <w:marTop w:val="240"/>
                      <w:marBottom w:val="240"/>
                      <w:divBdr>
                        <w:top w:val="none" w:sz="0" w:space="0" w:color="auto"/>
                        <w:left w:val="none" w:sz="0" w:space="0" w:color="auto"/>
                        <w:bottom w:val="none" w:sz="0" w:space="0" w:color="auto"/>
                        <w:right w:val="none" w:sz="0" w:space="0" w:color="auto"/>
                      </w:divBdr>
                    </w:div>
                    <w:div w:id="381909930">
                      <w:marLeft w:val="0"/>
                      <w:marRight w:val="0"/>
                      <w:marTop w:val="240"/>
                      <w:marBottom w:val="240"/>
                      <w:divBdr>
                        <w:top w:val="none" w:sz="0" w:space="0" w:color="auto"/>
                        <w:left w:val="none" w:sz="0" w:space="0" w:color="auto"/>
                        <w:bottom w:val="none" w:sz="0" w:space="0" w:color="auto"/>
                        <w:right w:val="none" w:sz="0" w:space="0" w:color="auto"/>
                      </w:divBdr>
                    </w:div>
                    <w:div w:id="485780758">
                      <w:marLeft w:val="0"/>
                      <w:marRight w:val="0"/>
                      <w:marTop w:val="240"/>
                      <w:marBottom w:val="240"/>
                      <w:divBdr>
                        <w:top w:val="none" w:sz="0" w:space="0" w:color="auto"/>
                        <w:left w:val="none" w:sz="0" w:space="0" w:color="auto"/>
                        <w:bottom w:val="none" w:sz="0" w:space="0" w:color="auto"/>
                        <w:right w:val="none" w:sz="0" w:space="0" w:color="auto"/>
                      </w:divBdr>
                    </w:div>
                    <w:div w:id="516507265">
                      <w:marLeft w:val="0"/>
                      <w:marRight w:val="0"/>
                      <w:marTop w:val="360"/>
                      <w:marBottom w:val="360"/>
                      <w:divBdr>
                        <w:top w:val="none" w:sz="0" w:space="0" w:color="auto"/>
                        <w:left w:val="none" w:sz="0" w:space="0" w:color="auto"/>
                        <w:bottom w:val="none" w:sz="0" w:space="0" w:color="auto"/>
                        <w:right w:val="none" w:sz="0" w:space="0" w:color="auto"/>
                      </w:divBdr>
                    </w:div>
                    <w:div w:id="619922484">
                      <w:marLeft w:val="0"/>
                      <w:marRight w:val="0"/>
                      <w:marTop w:val="240"/>
                      <w:marBottom w:val="240"/>
                      <w:divBdr>
                        <w:top w:val="none" w:sz="0" w:space="0" w:color="auto"/>
                        <w:left w:val="none" w:sz="0" w:space="0" w:color="auto"/>
                        <w:bottom w:val="none" w:sz="0" w:space="0" w:color="auto"/>
                        <w:right w:val="none" w:sz="0" w:space="0" w:color="auto"/>
                      </w:divBdr>
                    </w:div>
                    <w:div w:id="660934474">
                      <w:marLeft w:val="0"/>
                      <w:marRight w:val="0"/>
                      <w:marTop w:val="240"/>
                      <w:marBottom w:val="240"/>
                      <w:divBdr>
                        <w:top w:val="none" w:sz="0" w:space="0" w:color="auto"/>
                        <w:left w:val="none" w:sz="0" w:space="0" w:color="auto"/>
                        <w:bottom w:val="none" w:sz="0" w:space="0" w:color="auto"/>
                        <w:right w:val="none" w:sz="0" w:space="0" w:color="auto"/>
                      </w:divBdr>
                      <w:divsChild>
                        <w:div w:id="177155930">
                          <w:marLeft w:val="0"/>
                          <w:marRight w:val="0"/>
                          <w:marTop w:val="0"/>
                          <w:marBottom w:val="0"/>
                          <w:divBdr>
                            <w:top w:val="none" w:sz="0" w:space="0" w:color="auto"/>
                            <w:left w:val="none" w:sz="0" w:space="0" w:color="auto"/>
                            <w:bottom w:val="none" w:sz="0" w:space="0" w:color="auto"/>
                            <w:right w:val="none" w:sz="0" w:space="0" w:color="auto"/>
                          </w:divBdr>
                        </w:div>
                      </w:divsChild>
                    </w:div>
                    <w:div w:id="789326880">
                      <w:marLeft w:val="0"/>
                      <w:marRight w:val="0"/>
                      <w:marTop w:val="240"/>
                      <w:marBottom w:val="240"/>
                      <w:divBdr>
                        <w:top w:val="none" w:sz="0" w:space="0" w:color="auto"/>
                        <w:left w:val="none" w:sz="0" w:space="0" w:color="auto"/>
                        <w:bottom w:val="none" w:sz="0" w:space="0" w:color="auto"/>
                        <w:right w:val="none" w:sz="0" w:space="0" w:color="auto"/>
                      </w:divBdr>
                    </w:div>
                    <w:div w:id="856774662">
                      <w:marLeft w:val="0"/>
                      <w:marRight w:val="0"/>
                      <w:marTop w:val="240"/>
                      <w:marBottom w:val="240"/>
                      <w:divBdr>
                        <w:top w:val="none" w:sz="0" w:space="0" w:color="auto"/>
                        <w:left w:val="none" w:sz="0" w:space="0" w:color="auto"/>
                        <w:bottom w:val="none" w:sz="0" w:space="0" w:color="auto"/>
                        <w:right w:val="none" w:sz="0" w:space="0" w:color="auto"/>
                      </w:divBdr>
                      <w:divsChild>
                        <w:div w:id="560020859">
                          <w:marLeft w:val="0"/>
                          <w:marRight w:val="0"/>
                          <w:marTop w:val="0"/>
                          <w:marBottom w:val="0"/>
                          <w:divBdr>
                            <w:top w:val="none" w:sz="0" w:space="0" w:color="auto"/>
                            <w:left w:val="none" w:sz="0" w:space="0" w:color="auto"/>
                            <w:bottom w:val="none" w:sz="0" w:space="0" w:color="auto"/>
                            <w:right w:val="none" w:sz="0" w:space="0" w:color="auto"/>
                          </w:divBdr>
                        </w:div>
                      </w:divsChild>
                    </w:div>
                    <w:div w:id="923223147">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 w:id="45764095">
          <w:marLeft w:val="0"/>
          <w:marRight w:val="0"/>
          <w:marTop w:val="0"/>
          <w:marBottom w:val="0"/>
          <w:divBdr>
            <w:top w:val="none" w:sz="0" w:space="0" w:color="auto"/>
            <w:left w:val="none" w:sz="0" w:space="0" w:color="auto"/>
            <w:bottom w:val="none" w:sz="0" w:space="0" w:color="auto"/>
            <w:right w:val="none" w:sz="0" w:space="0" w:color="auto"/>
          </w:divBdr>
        </w:div>
        <w:div w:id="45834119">
          <w:marLeft w:val="0"/>
          <w:marRight w:val="0"/>
          <w:marTop w:val="378"/>
          <w:marBottom w:val="378"/>
          <w:divBdr>
            <w:top w:val="none" w:sz="0" w:space="0" w:color="auto"/>
            <w:left w:val="none" w:sz="0" w:space="0" w:color="auto"/>
            <w:bottom w:val="none" w:sz="0" w:space="0" w:color="auto"/>
            <w:right w:val="none" w:sz="0" w:space="0" w:color="auto"/>
          </w:divBdr>
          <w:divsChild>
            <w:div w:id="119303950">
              <w:marLeft w:val="0"/>
              <w:marRight w:val="0"/>
              <w:marTop w:val="0"/>
              <w:marBottom w:val="0"/>
              <w:divBdr>
                <w:top w:val="none" w:sz="0" w:space="0" w:color="auto"/>
                <w:left w:val="none" w:sz="0" w:space="0" w:color="auto"/>
                <w:bottom w:val="none" w:sz="0" w:space="0" w:color="auto"/>
                <w:right w:val="none" w:sz="0" w:space="0" w:color="auto"/>
              </w:divBdr>
            </w:div>
          </w:divsChild>
        </w:div>
        <w:div w:id="45960000">
          <w:marLeft w:val="0"/>
          <w:marRight w:val="0"/>
          <w:marTop w:val="0"/>
          <w:marBottom w:val="0"/>
          <w:divBdr>
            <w:top w:val="none" w:sz="0" w:space="0" w:color="auto"/>
            <w:left w:val="none" w:sz="0" w:space="0" w:color="auto"/>
            <w:bottom w:val="none" w:sz="0" w:space="0" w:color="auto"/>
            <w:right w:val="none" w:sz="0" w:space="0" w:color="auto"/>
          </w:divBdr>
        </w:div>
        <w:div w:id="46030890">
          <w:marLeft w:val="0"/>
          <w:marRight w:val="0"/>
          <w:marTop w:val="0"/>
          <w:marBottom w:val="0"/>
          <w:divBdr>
            <w:top w:val="none" w:sz="0" w:space="0" w:color="auto"/>
            <w:left w:val="none" w:sz="0" w:space="0" w:color="auto"/>
            <w:bottom w:val="none" w:sz="0" w:space="0" w:color="auto"/>
            <w:right w:val="none" w:sz="0" w:space="0" w:color="auto"/>
          </w:divBdr>
        </w:div>
        <w:div w:id="46074213">
          <w:marLeft w:val="0"/>
          <w:marRight w:val="0"/>
          <w:marTop w:val="240"/>
          <w:marBottom w:val="240"/>
          <w:divBdr>
            <w:top w:val="none" w:sz="0" w:space="0" w:color="auto"/>
            <w:left w:val="none" w:sz="0" w:space="0" w:color="auto"/>
            <w:bottom w:val="none" w:sz="0" w:space="0" w:color="auto"/>
            <w:right w:val="none" w:sz="0" w:space="0" w:color="auto"/>
          </w:divBdr>
        </w:div>
        <w:div w:id="46102051">
          <w:marLeft w:val="0"/>
          <w:marRight w:val="0"/>
          <w:marTop w:val="300"/>
          <w:marBottom w:val="0"/>
          <w:divBdr>
            <w:top w:val="none" w:sz="0" w:space="0" w:color="auto"/>
            <w:left w:val="none" w:sz="0" w:space="0" w:color="auto"/>
            <w:bottom w:val="none" w:sz="0" w:space="0" w:color="auto"/>
            <w:right w:val="none" w:sz="0" w:space="0" w:color="auto"/>
          </w:divBdr>
        </w:div>
        <w:div w:id="46102233">
          <w:marLeft w:val="0"/>
          <w:marRight w:val="0"/>
          <w:marTop w:val="354"/>
          <w:marBottom w:val="354"/>
          <w:divBdr>
            <w:top w:val="none" w:sz="0" w:space="0" w:color="auto"/>
            <w:left w:val="none" w:sz="0" w:space="0" w:color="auto"/>
            <w:bottom w:val="none" w:sz="0" w:space="0" w:color="auto"/>
            <w:right w:val="none" w:sz="0" w:space="0" w:color="auto"/>
          </w:divBdr>
        </w:div>
        <w:div w:id="46147553">
          <w:marLeft w:val="0"/>
          <w:marRight w:val="0"/>
          <w:marTop w:val="0"/>
          <w:marBottom w:val="0"/>
          <w:divBdr>
            <w:top w:val="none" w:sz="0" w:space="0" w:color="auto"/>
            <w:left w:val="none" w:sz="0" w:space="0" w:color="auto"/>
            <w:bottom w:val="none" w:sz="0" w:space="0" w:color="auto"/>
            <w:right w:val="none" w:sz="0" w:space="0" w:color="auto"/>
          </w:divBdr>
        </w:div>
        <w:div w:id="46150199">
          <w:marLeft w:val="0"/>
          <w:marRight w:val="0"/>
          <w:marTop w:val="354"/>
          <w:marBottom w:val="354"/>
          <w:divBdr>
            <w:top w:val="none" w:sz="0" w:space="0" w:color="auto"/>
            <w:left w:val="none" w:sz="0" w:space="0" w:color="auto"/>
            <w:bottom w:val="none" w:sz="0" w:space="0" w:color="auto"/>
            <w:right w:val="none" w:sz="0" w:space="0" w:color="auto"/>
          </w:divBdr>
        </w:div>
        <w:div w:id="46225207">
          <w:marLeft w:val="0"/>
          <w:marRight w:val="0"/>
          <w:marTop w:val="0"/>
          <w:marBottom w:val="0"/>
          <w:divBdr>
            <w:top w:val="none" w:sz="0" w:space="0" w:color="auto"/>
            <w:left w:val="none" w:sz="0" w:space="0" w:color="auto"/>
            <w:bottom w:val="none" w:sz="0" w:space="0" w:color="auto"/>
            <w:right w:val="none" w:sz="0" w:space="0" w:color="auto"/>
          </w:divBdr>
        </w:div>
        <w:div w:id="46295186">
          <w:marLeft w:val="0"/>
          <w:marRight w:val="0"/>
          <w:marTop w:val="0"/>
          <w:marBottom w:val="0"/>
          <w:divBdr>
            <w:top w:val="none" w:sz="0" w:space="0" w:color="auto"/>
            <w:left w:val="none" w:sz="0" w:space="0" w:color="auto"/>
            <w:bottom w:val="single" w:sz="8" w:space="22" w:color="B8B9BA"/>
            <w:right w:val="none" w:sz="0" w:space="0" w:color="auto"/>
          </w:divBdr>
        </w:div>
        <w:div w:id="46299380">
          <w:marLeft w:val="0"/>
          <w:marRight w:val="0"/>
          <w:marTop w:val="0"/>
          <w:marBottom w:val="0"/>
          <w:divBdr>
            <w:top w:val="none" w:sz="0" w:space="0" w:color="auto"/>
            <w:left w:val="none" w:sz="0" w:space="0" w:color="auto"/>
            <w:bottom w:val="none" w:sz="0" w:space="0" w:color="auto"/>
            <w:right w:val="none" w:sz="0" w:space="0" w:color="auto"/>
          </w:divBdr>
        </w:div>
        <w:div w:id="46339128">
          <w:marLeft w:val="0"/>
          <w:marRight w:val="0"/>
          <w:marTop w:val="300"/>
          <w:marBottom w:val="300"/>
          <w:divBdr>
            <w:top w:val="none" w:sz="0" w:space="0" w:color="auto"/>
            <w:left w:val="none" w:sz="0" w:space="0" w:color="auto"/>
            <w:bottom w:val="none" w:sz="0" w:space="0" w:color="auto"/>
            <w:right w:val="none" w:sz="0" w:space="0" w:color="auto"/>
          </w:divBdr>
        </w:div>
        <w:div w:id="46344927">
          <w:marLeft w:val="0"/>
          <w:marRight w:val="0"/>
          <w:marTop w:val="0"/>
          <w:marBottom w:val="0"/>
          <w:divBdr>
            <w:top w:val="none" w:sz="0" w:space="0" w:color="auto"/>
            <w:left w:val="none" w:sz="0" w:space="0" w:color="auto"/>
            <w:bottom w:val="none" w:sz="0" w:space="0" w:color="auto"/>
            <w:right w:val="none" w:sz="0" w:space="0" w:color="auto"/>
          </w:divBdr>
        </w:div>
        <w:div w:id="46413403">
          <w:marLeft w:val="0"/>
          <w:marRight w:val="0"/>
          <w:marTop w:val="360"/>
          <w:marBottom w:val="360"/>
          <w:divBdr>
            <w:top w:val="none" w:sz="0" w:space="0" w:color="auto"/>
            <w:left w:val="none" w:sz="0" w:space="0" w:color="auto"/>
            <w:bottom w:val="none" w:sz="0" w:space="0" w:color="auto"/>
            <w:right w:val="none" w:sz="0" w:space="0" w:color="auto"/>
          </w:divBdr>
        </w:div>
        <w:div w:id="46419002">
          <w:marLeft w:val="0"/>
          <w:marRight w:val="0"/>
          <w:marTop w:val="240"/>
          <w:marBottom w:val="240"/>
          <w:divBdr>
            <w:top w:val="none" w:sz="0" w:space="0" w:color="auto"/>
            <w:left w:val="none" w:sz="0" w:space="0" w:color="auto"/>
            <w:bottom w:val="none" w:sz="0" w:space="0" w:color="auto"/>
            <w:right w:val="none" w:sz="0" w:space="0" w:color="auto"/>
          </w:divBdr>
          <w:divsChild>
            <w:div w:id="959916135">
              <w:marLeft w:val="0"/>
              <w:marRight w:val="0"/>
              <w:marTop w:val="0"/>
              <w:marBottom w:val="0"/>
              <w:divBdr>
                <w:top w:val="none" w:sz="0" w:space="0" w:color="auto"/>
                <w:left w:val="none" w:sz="0" w:space="0" w:color="auto"/>
                <w:bottom w:val="none" w:sz="0" w:space="0" w:color="auto"/>
                <w:right w:val="none" w:sz="0" w:space="0" w:color="auto"/>
              </w:divBdr>
            </w:div>
          </w:divsChild>
        </w:div>
        <w:div w:id="46420580">
          <w:marLeft w:val="0"/>
          <w:marRight w:val="0"/>
          <w:marTop w:val="378"/>
          <w:marBottom w:val="378"/>
          <w:divBdr>
            <w:top w:val="none" w:sz="0" w:space="0" w:color="auto"/>
            <w:left w:val="none" w:sz="0" w:space="0" w:color="auto"/>
            <w:bottom w:val="none" w:sz="0" w:space="0" w:color="auto"/>
            <w:right w:val="none" w:sz="0" w:space="0" w:color="auto"/>
          </w:divBdr>
        </w:div>
        <w:div w:id="46495949">
          <w:marLeft w:val="0"/>
          <w:marRight w:val="0"/>
          <w:marTop w:val="0"/>
          <w:marBottom w:val="0"/>
          <w:divBdr>
            <w:top w:val="none" w:sz="0" w:space="0" w:color="auto"/>
            <w:left w:val="none" w:sz="0" w:space="0" w:color="auto"/>
            <w:bottom w:val="none" w:sz="0" w:space="0" w:color="auto"/>
            <w:right w:val="none" w:sz="0" w:space="0" w:color="auto"/>
          </w:divBdr>
          <w:divsChild>
            <w:div w:id="355741606">
              <w:marLeft w:val="0"/>
              <w:marRight w:val="2215"/>
              <w:marTop w:val="0"/>
              <w:marBottom w:val="0"/>
              <w:divBdr>
                <w:top w:val="none" w:sz="0" w:space="0" w:color="auto"/>
                <w:left w:val="none" w:sz="0" w:space="0" w:color="auto"/>
                <w:bottom w:val="none" w:sz="0" w:space="0" w:color="auto"/>
                <w:right w:val="none" w:sz="0" w:space="0" w:color="auto"/>
              </w:divBdr>
              <w:divsChild>
                <w:div w:id="941690374">
                  <w:marLeft w:val="0"/>
                  <w:marRight w:val="0"/>
                  <w:marTop w:val="886"/>
                  <w:marBottom w:val="886"/>
                  <w:divBdr>
                    <w:top w:val="none" w:sz="0" w:space="0" w:color="auto"/>
                    <w:left w:val="none" w:sz="0" w:space="0" w:color="auto"/>
                    <w:bottom w:val="none" w:sz="0" w:space="0" w:color="auto"/>
                    <w:right w:val="none" w:sz="0" w:space="0" w:color="auto"/>
                  </w:divBdr>
                  <w:divsChild>
                    <w:div w:id="5178446">
                      <w:marLeft w:val="0"/>
                      <w:marRight w:val="0"/>
                      <w:marTop w:val="443"/>
                      <w:marBottom w:val="443"/>
                      <w:divBdr>
                        <w:top w:val="none" w:sz="0" w:space="0" w:color="auto"/>
                        <w:left w:val="none" w:sz="0" w:space="0" w:color="auto"/>
                        <w:bottom w:val="none" w:sz="0" w:space="0" w:color="auto"/>
                        <w:right w:val="none" w:sz="0" w:space="0" w:color="auto"/>
                      </w:divBdr>
                    </w:div>
                    <w:div w:id="244076444">
                      <w:marLeft w:val="0"/>
                      <w:marRight w:val="0"/>
                      <w:marTop w:val="354"/>
                      <w:marBottom w:val="354"/>
                      <w:divBdr>
                        <w:top w:val="none" w:sz="0" w:space="0" w:color="auto"/>
                        <w:left w:val="none" w:sz="0" w:space="0" w:color="auto"/>
                        <w:bottom w:val="none" w:sz="0" w:space="0" w:color="auto"/>
                        <w:right w:val="none" w:sz="0" w:space="0" w:color="auto"/>
                      </w:divBdr>
                      <w:divsChild>
                        <w:div w:id="394595679">
                          <w:marLeft w:val="0"/>
                          <w:marRight w:val="0"/>
                          <w:marTop w:val="0"/>
                          <w:marBottom w:val="0"/>
                          <w:divBdr>
                            <w:top w:val="none" w:sz="0" w:space="0" w:color="auto"/>
                            <w:left w:val="none" w:sz="0" w:space="0" w:color="auto"/>
                            <w:bottom w:val="none" w:sz="0" w:space="0" w:color="auto"/>
                            <w:right w:val="none" w:sz="0" w:space="0" w:color="auto"/>
                          </w:divBdr>
                        </w:div>
                      </w:divsChild>
                    </w:div>
                    <w:div w:id="287587158">
                      <w:marLeft w:val="0"/>
                      <w:marRight w:val="0"/>
                      <w:marTop w:val="354"/>
                      <w:marBottom w:val="354"/>
                      <w:divBdr>
                        <w:top w:val="none" w:sz="0" w:space="0" w:color="auto"/>
                        <w:left w:val="none" w:sz="0" w:space="0" w:color="auto"/>
                        <w:bottom w:val="none" w:sz="0" w:space="0" w:color="auto"/>
                        <w:right w:val="none" w:sz="0" w:space="0" w:color="auto"/>
                      </w:divBdr>
                      <w:divsChild>
                        <w:div w:id="481309560">
                          <w:marLeft w:val="0"/>
                          <w:marRight w:val="0"/>
                          <w:marTop w:val="0"/>
                          <w:marBottom w:val="0"/>
                          <w:divBdr>
                            <w:top w:val="none" w:sz="0" w:space="0" w:color="auto"/>
                            <w:left w:val="none" w:sz="0" w:space="0" w:color="auto"/>
                            <w:bottom w:val="none" w:sz="0" w:space="0" w:color="auto"/>
                            <w:right w:val="none" w:sz="0" w:space="0" w:color="auto"/>
                          </w:divBdr>
                        </w:div>
                      </w:divsChild>
                    </w:div>
                    <w:div w:id="368723581">
                      <w:marLeft w:val="0"/>
                      <w:marRight w:val="0"/>
                      <w:marTop w:val="354"/>
                      <w:marBottom w:val="354"/>
                      <w:divBdr>
                        <w:top w:val="none" w:sz="0" w:space="0" w:color="auto"/>
                        <w:left w:val="none" w:sz="0" w:space="0" w:color="auto"/>
                        <w:bottom w:val="none" w:sz="0" w:space="0" w:color="auto"/>
                        <w:right w:val="none" w:sz="0" w:space="0" w:color="auto"/>
                      </w:divBdr>
                    </w:div>
                    <w:div w:id="384572055">
                      <w:marLeft w:val="0"/>
                      <w:marRight w:val="0"/>
                      <w:marTop w:val="354"/>
                      <w:marBottom w:val="354"/>
                      <w:divBdr>
                        <w:top w:val="none" w:sz="0" w:space="0" w:color="auto"/>
                        <w:left w:val="none" w:sz="0" w:space="0" w:color="auto"/>
                        <w:bottom w:val="none" w:sz="0" w:space="0" w:color="auto"/>
                        <w:right w:val="none" w:sz="0" w:space="0" w:color="auto"/>
                      </w:divBdr>
                      <w:divsChild>
                        <w:div w:id="653340312">
                          <w:marLeft w:val="0"/>
                          <w:marRight w:val="0"/>
                          <w:marTop w:val="0"/>
                          <w:marBottom w:val="0"/>
                          <w:divBdr>
                            <w:top w:val="none" w:sz="0" w:space="0" w:color="auto"/>
                            <w:left w:val="none" w:sz="0" w:space="0" w:color="auto"/>
                            <w:bottom w:val="none" w:sz="0" w:space="0" w:color="auto"/>
                            <w:right w:val="none" w:sz="0" w:space="0" w:color="auto"/>
                          </w:divBdr>
                        </w:div>
                      </w:divsChild>
                    </w:div>
                    <w:div w:id="451749199">
                      <w:marLeft w:val="0"/>
                      <w:marRight w:val="0"/>
                      <w:marTop w:val="443"/>
                      <w:marBottom w:val="886"/>
                      <w:divBdr>
                        <w:top w:val="single" w:sz="8" w:space="31" w:color="EB5D0B"/>
                        <w:left w:val="none" w:sz="0" w:space="0" w:color="auto"/>
                        <w:bottom w:val="single" w:sz="8" w:space="31" w:color="EB5D0B"/>
                        <w:right w:val="none" w:sz="0" w:space="0" w:color="auto"/>
                      </w:divBdr>
                    </w:div>
                    <w:div w:id="676076028">
                      <w:marLeft w:val="0"/>
                      <w:marRight w:val="0"/>
                      <w:marTop w:val="532"/>
                      <w:marBottom w:val="665"/>
                      <w:divBdr>
                        <w:top w:val="none" w:sz="0" w:space="0" w:color="auto"/>
                        <w:left w:val="none" w:sz="0" w:space="0" w:color="auto"/>
                        <w:bottom w:val="none" w:sz="0" w:space="0" w:color="auto"/>
                        <w:right w:val="none" w:sz="0" w:space="0" w:color="auto"/>
                      </w:divBdr>
                      <w:divsChild>
                        <w:div w:id="819275159">
                          <w:marLeft w:val="0"/>
                          <w:marRight w:val="0"/>
                          <w:marTop w:val="0"/>
                          <w:marBottom w:val="0"/>
                          <w:divBdr>
                            <w:top w:val="none" w:sz="0" w:space="0" w:color="auto"/>
                            <w:left w:val="none" w:sz="0" w:space="0" w:color="auto"/>
                            <w:bottom w:val="single" w:sz="8" w:space="22" w:color="B8B9BA"/>
                            <w:right w:val="none" w:sz="0" w:space="0" w:color="auto"/>
                          </w:divBdr>
                          <w:divsChild>
                            <w:div w:id="49834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313138">
                      <w:marLeft w:val="0"/>
                      <w:marRight w:val="0"/>
                      <w:marTop w:val="354"/>
                      <w:marBottom w:val="354"/>
                      <w:divBdr>
                        <w:top w:val="none" w:sz="0" w:space="0" w:color="auto"/>
                        <w:left w:val="none" w:sz="0" w:space="0" w:color="auto"/>
                        <w:bottom w:val="none" w:sz="0" w:space="0" w:color="auto"/>
                        <w:right w:val="none" w:sz="0" w:space="0" w:color="auto"/>
                      </w:divBdr>
                    </w:div>
                  </w:divsChild>
                </w:div>
              </w:divsChild>
            </w:div>
          </w:divsChild>
        </w:div>
        <w:div w:id="46537992">
          <w:marLeft w:val="0"/>
          <w:marRight w:val="0"/>
          <w:marTop w:val="360"/>
          <w:marBottom w:val="360"/>
          <w:divBdr>
            <w:top w:val="none" w:sz="0" w:space="0" w:color="auto"/>
            <w:left w:val="none" w:sz="0" w:space="0" w:color="auto"/>
            <w:bottom w:val="none" w:sz="0" w:space="0" w:color="auto"/>
            <w:right w:val="none" w:sz="0" w:space="0" w:color="auto"/>
          </w:divBdr>
        </w:div>
        <w:div w:id="46538849">
          <w:marLeft w:val="0"/>
          <w:marRight w:val="0"/>
          <w:marTop w:val="0"/>
          <w:marBottom w:val="0"/>
          <w:divBdr>
            <w:top w:val="none" w:sz="0" w:space="0" w:color="auto"/>
            <w:left w:val="none" w:sz="0" w:space="0" w:color="auto"/>
            <w:bottom w:val="none" w:sz="0" w:space="0" w:color="auto"/>
            <w:right w:val="none" w:sz="0" w:space="0" w:color="auto"/>
          </w:divBdr>
        </w:div>
        <w:div w:id="46611923">
          <w:marLeft w:val="0"/>
          <w:marRight w:val="0"/>
          <w:marTop w:val="0"/>
          <w:marBottom w:val="0"/>
          <w:divBdr>
            <w:top w:val="none" w:sz="0" w:space="0" w:color="auto"/>
            <w:left w:val="none" w:sz="0" w:space="0" w:color="auto"/>
            <w:bottom w:val="none" w:sz="0" w:space="0" w:color="auto"/>
            <w:right w:val="none" w:sz="0" w:space="0" w:color="auto"/>
          </w:divBdr>
          <w:divsChild>
            <w:div w:id="635570350">
              <w:marLeft w:val="0"/>
              <w:marRight w:val="0"/>
              <w:marTop w:val="0"/>
              <w:marBottom w:val="0"/>
              <w:divBdr>
                <w:top w:val="none" w:sz="0" w:space="0" w:color="auto"/>
                <w:left w:val="none" w:sz="0" w:space="0" w:color="auto"/>
                <w:bottom w:val="none" w:sz="0" w:space="0" w:color="auto"/>
                <w:right w:val="none" w:sz="0" w:space="0" w:color="auto"/>
              </w:divBdr>
              <w:divsChild>
                <w:div w:id="829828457">
                  <w:marLeft w:val="0"/>
                  <w:marRight w:val="0"/>
                  <w:marTop w:val="0"/>
                  <w:marBottom w:val="0"/>
                  <w:divBdr>
                    <w:top w:val="none" w:sz="0" w:space="0" w:color="auto"/>
                    <w:left w:val="none" w:sz="0" w:space="0" w:color="auto"/>
                    <w:bottom w:val="none" w:sz="0" w:space="0" w:color="auto"/>
                    <w:right w:val="none" w:sz="0" w:space="0" w:color="auto"/>
                  </w:divBdr>
                  <w:divsChild>
                    <w:div w:id="388722443">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46682662">
          <w:marLeft w:val="0"/>
          <w:marRight w:val="0"/>
          <w:marTop w:val="0"/>
          <w:marBottom w:val="0"/>
          <w:divBdr>
            <w:top w:val="none" w:sz="0" w:space="0" w:color="auto"/>
            <w:left w:val="none" w:sz="0" w:space="0" w:color="auto"/>
            <w:bottom w:val="none" w:sz="0" w:space="0" w:color="auto"/>
            <w:right w:val="none" w:sz="0" w:space="0" w:color="auto"/>
          </w:divBdr>
        </w:div>
        <w:div w:id="46684964">
          <w:marLeft w:val="0"/>
          <w:marRight w:val="0"/>
          <w:marTop w:val="300"/>
          <w:marBottom w:val="300"/>
          <w:divBdr>
            <w:top w:val="none" w:sz="0" w:space="0" w:color="auto"/>
            <w:left w:val="none" w:sz="0" w:space="0" w:color="auto"/>
            <w:bottom w:val="none" w:sz="0" w:space="0" w:color="auto"/>
            <w:right w:val="none" w:sz="0" w:space="0" w:color="auto"/>
          </w:divBdr>
        </w:div>
        <w:div w:id="46730625">
          <w:marLeft w:val="0"/>
          <w:marRight w:val="0"/>
          <w:marTop w:val="343"/>
          <w:marBottom w:val="0"/>
          <w:divBdr>
            <w:top w:val="none" w:sz="0" w:space="0" w:color="auto"/>
            <w:left w:val="none" w:sz="0" w:space="0" w:color="auto"/>
            <w:bottom w:val="none" w:sz="0" w:space="0" w:color="auto"/>
            <w:right w:val="none" w:sz="0" w:space="0" w:color="auto"/>
          </w:divBdr>
          <w:divsChild>
            <w:div w:id="683899676">
              <w:marLeft w:val="0"/>
              <w:marRight w:val="0"/>
              <w:marTop w:val="0"/>
              <w:marBottom w:val="0"/>
              <w:divBdr>
                <w:top w:val="none" w:sz="0" w:space="0" w:color="auto"/>
                <w:left w:val="none" w:sz="0" w:space="0" w:color="auto"/>
                <w:bottom w:val="none" w:sz="0" w:space="0" w:color="auto"/>
                <w:right w:val="none" w:sz="0" w:space="0" w:color="auto"/>
              </w:divBdr>
            </w:div>
          </w:divsChild>
        </w:div>
        <w:div w:id="46733130">
          <w:marLeft w:val="0"/>
          <w:marRight w:val="0"/>
          <w:marTop w:val="0"/>
          <w:marBottom w:val="0"/>
          <w:divBdr>
            <w:top w:val="none" w:sz="0" w:space="0" w:color="auto"/>
            <w:left w:val="none" w:sz="0" w:space="0" w:color="auto"/>
            <w:bottom w:val="none" w:sz="0" w:space="0" w:color="auto"/>
            <w:right w:val="none" w:sz="0" w:space="0" w:color="auto"/>
          </w:divBdr>
        </w:div>
        <w:div w:id="46800974">
          <w:marLeft w:val="0"/>
          <w:marRight w:val="0"/>
          <w:marTop w:val="300"/>
          <w:marBottom w:val="300"/>
          <w:divBdr>
            <w:top w:val="none" w:sz="0" w:space="0" w:color="auto"/>
            <w:left w:val="none" w:sz="0" w:space="0" w:color="auto"/>
            <w:bottom w:val="none" w:sz="0" w:space="0" w:color="auto"/>
            <w:right w:val="none" w:sz="0" w:space="0" w:color="auto"/>
          </w:divBdr>
        </w:div>
        <w:div w:id="46881789">
          <w:marLeft w:val="0"/>
          <w:marRight w:val="0"/>
          <w:marTop w:val="0"/>
          <w:marBottom w:val="0"/>
          <w:divBdr>
            <w:top w:val="none" w:sz="0" w:space="0" w:color="auto"/>
            <w:left w:val="none" w:sz="0" w:space="0" w:color="auto"/>
            <w:bottom w:val="none" w:sz="0" w:space="0" w:color="auto"/>
            <w:right w:val="none" w:sz="0" w:space="0" w:color="auto"/>
          </w:divBdr>
        </w:div>
        <w:div w:id="46883510">
          <w:marLeft w:val="0"/>
          <w:marRight w:val="2286"/>
          <w:marTop w:val="0"/>
          <w:marBottom w:val="0"/>
          <w:divBdr>
            <w:top w:val="none" w:sz="0" w:space="0" w:color="auto"/>
            <w:left w:val="none" w:sz="0" w:space="0" w:color="auto"/>
            <w:bottom w:val="none" w:sz="0" w:space="0" w:color="auto"/>
            <w:right w:val="none" w:sz="0" w:space="0" w:color="auto"/>
          </w:divBdr>
          <w:divsChild>
            <w:div w:id="497502323">
              <w:marLeft w:val="0"/>
              <w:marRight w:val="0"/>
              <w:marTop w:val="914"/>
              <w:marBottom w:val="914"/>
              <w:divBdr>
                <w:top w:val="none" w:sz="0" w:space="0" w:color="auto"/>
                <w:left w:val="none" w:sz="0" w:space="0" w:color="auto"/>
                <w:bottom w:val="none" w:sz="0" w:space="0" w:color="auto"/>
                <w:right w:val="none" w:sz="0" w:space="0" w:color="auto"/>
              </w:divBdr>
              <w:divsChild>
                <w:div w:id="55859388">
                  <w:marLeft w:val="0"/>
                  <w:marRight w:val="0"/>
                  <w:marTop w:val="0"/>
                  <w:marBottom w:val="457"/>
                  <w:divBdr>
                    <w:top w:val="none" w:sz="0" w:space="0" w:color="auto"/>
                    <w:left w:val="none" w:sz="0" w:space="0" w:color="auto"/>
                    <w:bottom w:val="none" w:sz="0" w:space="0" w:color="auto"/>
                    <w:right w:val="none" w:sz="0" w:space="0" w:color="auto"/>
                  </w:divBdr>
                </w:div>
                <w:div w:id="71660321">
                  <w:marLeft w:val="0"/>
                  <w:marRight w:val="0"/>
                  <w:marTop w:val="366"/>
                  <w:marBottom w:val="366"/>
                  <w:divBdr>
                    <w:top w:val="none" w:sz="0" w:space="0" w:color="auto"/>
                    <w:left w:val="none" w:sz="0" w:space="0" w:color="auto"/>
                    <w:bottom w:val="none" w:sz="0" w:space="0" w:color="auto"/>
                    <w:right w:val="none" w:sz="0" w:space="0" w:color="auto"/>
                  </w:divBdr>
                </w:div>
                <w:div w:id="121308526">
                  <w:marLeft w:val="0"/>
                  <w:marRight w:val="0"/>
                  <w:marTop w:val="366"/>
                  <w:marBottom w:val="366"/>
                  <w:divBdr>
                    <w:top w:val="none" w:sz="0" w:space="0" w:color="auto"/>
                    <w:left w:val="none" w:sz="0" w:space="0" w:color="auto"/>
                    <w:bottom w:val="none" w:sz="0" w:space="0" w:color="auto"/>
                    <w:right w:val="none" w:sz="0" w:space="0" w:color="auto"/>
                  </w:divBdr>
                </w:div>
                <w:div w:id="180243873">
                  <w:marLeft w:val="0"/>
                  <w:marRight w:val="0"/>
                  <w:marTop w:val="366"/>
                  <w:marBottom w:val="366"/>
                  <w:divBdr>
                    <w:top w:val="none" w:sz="0" w:space="0" w:color="auto"/>
                    <w:left w:val="none" w:sz="0" w:space="0" w:color="auto"/>
                    <w:bottom w:val="none" w:sz="0" w:space="0" w:color="auto"/>
                    <w:right w:val="none" w:sz="0" w:space="0" w:color="auto"/>
                  </w:divBdr>
                  <w:divsChild>
                    <w:div w:id="252708164">
                      <w:marLeft w:val="0"/>
                      <w:marRight w:val="0"/>
                      <w:marTop w:val="0"/>
                      <w:marBottom w:val="0"/>
                      <w:divBdr>
                        <w:top w:val="none" w:sz="0" w:space="0" w:color="auto"/>
                        <w:left w:val="none" w:sz="0" w:space="0" w:color="auto"/>
                        <w:bottom w:val="none" w:sz="0" w:space="0" w:color="auto"/>
                        <w:right w:val="none" w:sz="0" w:space="0" w:color="auto"/>
                      </w:divBdr>
                    </w:div>
                  </w:divsChild>
                </w:div>
                <w:div w:id="557470704">
                  <w:marLeft w:val="0"/>
                  <w:marRight w:val="0"/>
                  <w:marTop w:val="366"/>
                  <w:marBottom w:val="366"/>
                  <w:divBdr>
                    <w:top w:val="none" w:sz="0" w:space="0" w:color="auto"/>
                    <w:left w:val="none" w:sz="0" w:space="0" w:color="auto"/>
                    <w:bottom w:val="none" w:sz="0" w:space="0" w:color="auto"/>
                    <w:right w:val="none" w:sz="0" w:space="0" w:color="auto"/>
                  </w:divBdr>
                </w:div>
                <w:div w:id="595988735">
                  <w:marLeft w:val="0"/>
                  <w:marRight w:val="0"/>
                  <w:marTop w:val="366"/>
                  <w:marBottom w:val="366"/>
                  <w:divBdr>
                    <w:top w:val="none" w:sz="0" w:space="0" w:color="auto"/>
                    <w:left w:val="none" w:sz="0" w:space="0" w:color="auto"/>
                    <w:bottom w:val="none" w:sz="0" w:space="0" w:color="auto"/>
                    <w:right w:val="none" w:sz="0" w:space="0" w:color="auto"/>
                  </w:divBdr>
                </w:div>
                <w:div w:id="831263344">
                  <w:marLeft w:val="0"/>
                  <w:marRight w:val="0"/>
                  <w:marTop w:val="366"/>
                  <w:marBottom w:val="366"/>
                  <w:divBdr>
                    <w:top w:val="none" w:sz="0" w:space="0" w:color="auto"/>
                    <w:left w:val="none" w:sz="0" w:space="0" w:color="auto"/>
                    <w:bottom w:val="none" w:sz="0" w:space="0" w:color="auto"/>
                    <w:right w:val="none" w:sz="0" w:space="0" w:color="auto"/>
                  </w:divBdr>
                </w:div>
              </w:divsChild>
            </w:div>
          </w:divsChild>
        </w:div>
        <w:div w:id="46925039">
          <w:marLeft w:val="0"/>
          <w:marRight w:val="0"/>
          <w:marTop w:val="0"/>
          <w:marBottom w:val="0"/>
          <w:divBdr>
            <w:top w:val="none" w:sz="0" w:space="0" w:color="auto"/>
            <w:left w:val="none" w:sz="0" w:space="0" w:color="auto"/>
            <w:bottom w:val="none" w:sz="0" w:space="0" w:color="auto"/>
            <w:right w:val="none" w:sz="0" w:space="0" w:color="auto"/>
          </w:divBdr>
        </w:div>
        <w:div w:id="46926771">
          <w:marLeft w:val="0"/>
          <w:marRight w:val="0"/>
          <w:marTop w:val="366"/>
          <w:marBottom w:val="366"/>
          <w:divBdr>
            <w:top w:val="none" w:sz="0" w:space="0" w:color="auto"/>
            <w:left w:val="none" w:sz="0" w:space="0" w:color="auto"/>
            <w:bottom w:val="none" w:sz="0" w:space="0" w:color="auto"/>
            <w:right w:val="none" w:sz="0" w:space="0" w:color="auto"/>
          </w:divBdr>
        </w:div>
        <w:div w:id="47077002">
          <w:marLeft w:val="0"/>
          <w:marRight w:val="0"/>
          <w:marTop w:val="0"/>
          <w:marBottom w:val="0"/>
          <w:divBdr>
            <w:top w:val="none" w:sz="0" w:space="0" w:color="auto"/>
            <w:left w:val="none" w:sz="0" w:space="0" w:color="auto"/>
            <w:bottom w:val="none" w:sz="0" w:space="0" w:color="auto"/>
            <w:right w:val="none" w:sz="0" w:space="0" w:color="auto"/>
          </w:divBdr>
        </w:div>
        <w:div w:id="47146051">
          <w:marLeft w:val="0"/>
          <w:marRight w:val="135"/>
          <w:marTop w:val="0"/>
          <w:marBottom w:val="0"/>
          <w:divBdr>
            <w:top w:val="none" w:sz="0" w:space="0" w:color="auto"/>
            <w:left w:val="none" w:sz="0" w:space="0" w:color="auto"/>
            <w:bottom w:val="none" w:sz="0" w:space="0" w:color="auto"/>
            <w:right w:val="none" w:sz="0" w:space="0" w:color="auto"/>
          </w:divBdr>
        </w:div>
        <w:div w:id="47261686">
          <w:marLeft w:val="0"/>
          <w:marRight w:val="0"/>
          <w:marTop w:val="494"/>
          <w:marBottom w:val="617"/>
          <w:divBdr>
            <w:top w:val="none" w:sz="0" w:space="0" w:color="auto"/>
            <w:left w:val="none" w:sz="0" w:space="0" w:color="auto"/>
            <w:bottom w:val="none" w:sz="0" w:space="0" w:color="auto"/>
            <w:right w:val="none" w:sz="0" w:space="0" w:color="auto"/>
          </w:divBdr>
          <w:divsChild>
            <w:div w:id="329598697">
              <w:marLeft w:val="0"/>
              <w:marRight w:val="0"/>
              <w:marTop w:val="0"/>
              <w:marBottom w:val="0"/>
              <w:divBdr>
                <w:top w:val="none" w:sz="0" w:space="0" w:color="auto"/>
                <w:left w:val="none" w:sz="0" w:space="0" w:color="auto"/>
                <w:bottom w:val="single" w:sz="8" w:space="21" w:color="B8B9BA"/>
                <w:right w:val="none" w:sz="0" w:space="0" w:color="auto"/>
              </w:divBdr>
              <w:divsChild>
                <w:div w:id="552278338">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47265108">
          <w:marLeft w:val="0"/>
          <w:marRight w:val="0"/>
          <w:marTop w:val="0"/>
          <w:marBottom w:val="0"/>
          <w:divBdr>
            <w:top w:val="none" w:sz="0" w:space="0" w:color="auto"/>
            <w:left w:val="none" w:sz="0" w:space="0" w:color="auto"/>
            <w:bottom w:val="none" w:sz="0" w:space="0" w:color="auto"/>
            <w:right w:val="none" w:sz="0" w:space="0" w:color="auto"/>
          </w:divBdr>
        </w:div>
        <w:div w:id="47337789">
          <w:marLeft w:val="0"/>
          <w:marRight w:val="0"/>
          <w:marTop w:val="240"/>
          <w:marBottom w:val="240"/>
          <w:divBdr>
            <w:top w:val="none" w:sz="0" w:space="0" w:color="auto"/>
            <w:left w:val="none" w:sz="0" w:space="0" w:color="auto"/>
            <w:bottom w:val="none" w:sz="0" w:space="0" w:color="auto"/>
            <w:right w:val="none" w:sz="0" w:space="0" w:color="auto"/>
          </w:divBdr>
        </w:div>
        <w:div w:id="47339404">
          <w:marLeft w:val="0"/>
          <w:marRight w:val="0"/>
          <w:marTop w:val="0"/>
          <w:marBottom w:val="0"/>
          <w:divBdr>
            <w:top w:val="none" w:sz="0" w:space="0" w:color="auto"/>
            <w:left w:val="none" w:sz="0" w:space="0" w:color="auto"/>
            <w:bottom w:val="none" w:sz="0" w:space="0" w:color="auto"/>
            <w:right w:val="none" w:sz="0" w:space="0" w:color="auto"/>
          </w:divBdr>
        </w:div>
        <w:div w:id="47648755">
          <w:marLeft w:val="0"/>
          <w:marRight w:val="0"/>
          <w:marTop w:val="0"/>
          <w:marBottom w:val="0"/>
          <w:divBdr>
            <w:top w:val="none" w:sz="0" w:space="0" w:color="auto"/>
            <w:left w:val="none" w:sz="0" w:space="0" w:color="auto"/>
            <w:bottom w:val="none" w:sz="0" w:space="0" w:color="auto"/>
            <w:right w:val="none" w:sz="0" w:space="0" w:color="auto"/>
          </w:divBdr>
        </w:div>
        <w:div w:id="47729605">
          <w:marLeft w:val="0"/>
          <w:marRight w:val="0"/>
          <w:marTop w:val="240"/>
          <w:marBottom w:val="240"/>
          <w:divBdr>
            <w:top w:val="none" w:sz="0" w:space="0" w:color="auto"/>
            <w:left w:val="none" w:sz="0" w:space="0" w:color="auto"/>
            <w:bottom w:val="none" w:sz="0" w:space="0" w:color="auto"/>
            <w:right w:val="none" w:sz="0" w:space="0" w:color="auto"/>
          </w:divBdr>
          <w:divsChild>
            <w:div w:id="13655123">
              <w:marLeft w:val="0"/>
              <w:marRight w:val="0"/>
              <w:marTop w:val="0"/>
              <w:marBottom w:val="0"/>
              <w:divBdr>
                <w:top w:val="none" w:sz="0" w:space="0" w:color="auto"/>
                <w:left w:val="none" w:sz="0" w:space="0" w:color="auto"/>
                <w:bottom w:val="none" w:sz="0" w:space="0" w:color="auto"/>
                <w:right w:val="none" w:sz="0" w:space="0" w:color="auto"/>
              </w:divBdr>
            </w:div>
          </w:divsChild>
        </w:div>
        <w:div w:id="47732149">
          <w:marLeft w:val="0"/>
          <w:marRight w:val="0"/>
          <w:marTop w:val="75"/>
          <w:marBottom w:val="180"/>
          <w:divBdr>
            <w:top w:val="none" w:sz="0" w:space="0" w:color="auto"/>
            <w:left w:val="none" w:sz="0" w:space="0" w:color="auto"/>
            <w:bottom w:val="none" w:sz="0" w:space="0" w:color="auto"/>
            <w:right w:val="none" w:sz="0" w:space="0" w:color="auto"/>
          </w:divBdr>
        </w:div>
        <w:div w:id="47803197">
          <w:marLeft w:val="0"/>
          <w:marRight w:val="0"/>
          <w:marTop w:val="240"/>
          <w:marBottom w:val="240"/>
          <w:divBdr>
            <w:top w:val="none" w:sz="0" w:space="0" w:color="auto"/>
            <w:left w:val="none" w:sz="0" w:space="0" w:color="auto"/>
            <w:bottom w:val="none" w:sz="0" w:space="0" w:color="auto"/>
            <w:right w:val="none" w:sz="0" w:space="0" w:color="auto"/>
          </w:divBdr>
          <w:divsChild>
            <w:div w:id="809438856">
              <w:marLeft w:val="0"/>
              <w:marRight w:val="0"/>
              <w:marTop w:val="0"/>
              <w:marBottom w:val="0"/>
              <w:divBdr>
                <w:top w:val="none" w:sz="0" w:space="0" w:color="auto"/>
                <w:left w:val="none" w:sz="0" w:space="0" w:color="auto"/>
                <w:bottom w:val="none" w:sz="0" w:space="0" w:color="auto"/>
                <w:right w:val="none" w:sz="0" w:space="0" w:color="auto"/>
              </w:divBdr>
            </w:div>
          </w:divsChild>
        </w:div>
        <w:div w:id="47841866">
          <w:marLeft w:val="0"/>
          <w:marRight w:val="0"/>
          <w:marTop w:val="75"/>
          <w:marBottom w:val="0"/>
          <w:divBdr>
            <w:top w:val="none" w:sz="0" w:space="0" w:color="auto"/>
            <w:left w:val="none" w:sz="0" w:space="0" w:color="auto"/>
            <w:bottom w:val="none" w:sz="0" w:space="0" w:color="auto"/>
            <w:right w:val="none" w:sz="0" w:space="0" w:color="auto"/>
          </w:divBdr>
        </w:div>
        <w:div w:id="47851274">
          <w:marLeft w:val="0"/>
          <w:marRight w:val="0"/>
          <w:marTop w:val="0"/>
          <w:marBottom w:val="0"/>
          <w:divBdr>
            <w:top w:val="none" w:sz="0" w:space="0" w:color="auto"/>
            <w:left w:val="none" w:sz="0" w:space="0" w:color="auto"/>
            <w:bottom w:val="none" w:sz="0" w:space="0" w:color="auto"/>
            <w:right w:val="none" w:sz="0" w:space="0" w:color="auto"/>
          </w:divBdr>
        </w:div>
        <w:div w:id="47920143">
          <w:marLeft w:val="0"/>
          <w:marRight w:val="0"/>
          <w:marTop w:val="366"/>
          <w:marBottom w:val="366"/>
          <w:divBdr>
            <w:top w:val="none" w:sz="0" w:space="0" w:color="auto"/>
            <w:left w:val="none" w:sz="0" w:space="0" w:color="auto"/>
            <w:bottom w:val="none" w:sz="0" w:space="0" w:color="auto"/>
            <w:right w:val="none" w:sz="0" w:space="0" w:color="auto"/>
          </w:divBdr>
          <w:divsChild>
            <w:div w:id="388849561">
              <w:marLeft w:val="0"/>
              <w:marRight w:val="0"/>
              <w:marTop w:val="0"/>
              <w:marBottom w:val="0"/>
              <w:divBdr>
                <w:top w:val="none" w:sz="0" w:space="0" w:color="auto"/>
                <w:left w:val="none" w:sz="0" w:space="0" w:color="auto"/>
                <w:bottom w:val="none" w:sz="0" w:space="0" w:color="auto"/>
                <w:right w:val="none" w:sz="0" w:space="0" w:color="auto"/>
              </w:divBdr>
            </w:div>
          </w:divsChild>
        </w:div>
        <w:div w:id="48000366">
          <w:marLeft w:val="0"/>
          <w:marRight w:val="0"/>
          <w:marTop w:val="378"/>
          <w:marBottom w:val="378"/>
          <w:divBdr>
            <w:top w:val="none" w:sz="0" w:space="0" w:color="auto"/>
            <w:left w:val="none" w:sz="0" w:space="0" w:color="auto"/>
            <w:bottom w:val="none" w:sz="0" w:space="0" w:color="auto"/>
            <w:right w:val="none" w:sz="0" w:space="0" w:color="auto"/>
          </w:divBdr>
          <w:divsChild>
            <w:div w:id="347567022">
              <w:marLeft w:val="0"/>
              <w:marRight w:val="0"/>
              <w:marTop w:val="0"/>
              <w:marBottom w:val="0"/>
              <w:divBdr>
                <w:top w:val="none" w:sz="0" w:space="0" w:color="auto"/>
                <w:left w:val="none" w:sz="0" w:space="0" w:color="auto"/>
                <w:bottom w:val="none" w:sz="0" w:space="0" w:color="auto"/>
                <w:right w:val="none" w:sz="0" w:space="0" w:color="auto"/>
              </w:divBdr>
            </w:div>
          </w:divsChild>
        </w:div>
        <w:div w:id="48111180">
          <w:marLeft w:val="0"/>
          <w:marRight w:val="0"/>
          <w:marTop w:val="0"/>
          <w:marBottom w:val="0"/>
          <w:divBdr>
            <w:top w:val="none" w:sz="0" w:space="0" w:color="auto"/>
            <w:left w:val="none" w:sz="0" w:space="0" w:color="auto"/>
            <w:bottom w:val="none" w:sz="0" w:space="0" w:color="auto"/>
            <w:right w:val="none" w:sz="0" w:space="0" w:color="auto"/>
          </w:divBdr>
        </w:div>
        <w:div w:id="48116259">
          <w:marLeft w:val="0"/>
          <w:marRight w:val="0"/>
          <w:marTop w:val="758"/>
          <w:marBottom w:val="0"/>
          <w:divBdr>
            <w:top w:val="none" w:sz="0" w:space="0" w:color="auto"/>
            <w:left w:val="none" w:sz="0" w:space="0" w:color="auto"/>
            <w:bottom w:val="none" w:sz="0" w:space="0" w:color="auto"/>
            <w:right w:val="none" w:sz="0" w:space="0" w:color="auto"/>
          </w:divBdr>
          <w:divsChild>
            <w:div w:id="863594487">
              <w:marLeft w:val="0"/>
              <w:marRight w:val="0"/>
              <w:marTop w:val="0"/>
              <w:marBottom w:val="0"/>
              <w:divBdr>
                <w:top w:val="none" w:sz="0" w:space="0" w:color="auto"/>
                <w:left w:val="none" w:sz="0" w:space="0" w:color="auto"/>
                <w:bottom w:val="none" w:sz="0" w:space="0" w:color="auto"/>
                <w:right w:val="none" w:sz="0" w:space="0" w:color="auto"/>
              </w:divBdr>
              <w:divsChild>
                <w:div w:id="310520973">
                  <w:marLeft w:val="0"/>
                  <w:marRight w:val="0"/>
                  <w:marTop w:val="0"/>
                  <w:marBottom w:val="0"/>
                  <w:divBdr>
                    <w:top w:val="none" w:sz="0" w:space="0" w:color="auto"/>
                    <w:left w:val="none" w:sz="0" w:space="0" w:color="auto"/>
                    <w:bottom w:val="none" w:sz="0" w:space="0" w:color="auto"/>
                    <w:right w:val="none" w:sz="0" w:space="0" w:color="auto"/>
                  </w:divBdr>
                </w:div>
                <w:div w:id="87238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61202">
          <w:marLeft w:val="0"/>
          <w:marRight w:val="0"/>
          <w:marTop w:val="240"/>
          <w:marBottom w:val="240"/>
          <w:divBdr>
            <w:top w:val="none" w:sz="0" w:space="0" w:color="auto"/>
            <w:left w:val="none" w:sz="0" w:space="0" w:color="auto"/>
            <w:bottom w:val="none" w:sz="0" w:space="0" w:color="auto"/>
            <w:right w:val="none" w:sz="0" w:space="0" w:color="auto"/>
          </w:divBdr>
        </w:div>
        <w:div w:id="48265336">
          <w:marLeft w:val="0"/>
          <w:marRight w:val="0"/>
          <w:marTop w:val="240"/>
          <w:marBottom w:val="240"/>
          <w:divBdr>
            <w:top w:val="none" w:sz="0" w:space="0" w:color="auto"/>
            <w:left w:val="none" w:sz="0" w:space="0" w:color="auto"/>
            <w:bottom w:val="none" w:sz="0" w:space="0" w:color="auto"/>
            <w:right w:val="none" w:sz="0" w:space="0" w:color="auto"/>
          </w:divBdr>
        </w:div>
        <w:div w:id="48381594">
          <w:marLeft w:val="0"/>
          <w:marRight w:val="0"/>
          <w:marTop w:val="240"/>
          <w:marBottom w:val="240"/>
          <w:divBdr>
            <w:top w:val="none" w:sz="0" w:space="0" w:color="auto"/>
            <w:left w:val="none" w:sz="0" w:space="0" w:color="auto"/>
            <w:bottom w:val="none" w:sz="0" w:space="0" w:color="auto"/>
            <w:right w:val="none" w:sz="0" w:space="0" w:color="auto"/>
          </w:divBdr>
        </w:div>
        <w:div w:id="48388568">
          <w:marLeft w:val="0"/>
          <w:marRight w:val="0"/>
          <w:marTop w:val="0"/>
          <w:marBottom w:val="0"/>
          <w:divBdr>
            <w:top w:val="none" w:sz="0" w:space="0" w:color="auto"/>
            <w:left w:val="none" w:sz="0" w:space="0" w:color="auto"/>
            <w:bottom w:val="none" w:sz="0" w:space="0" w:color="auto"/>
            <w:right w:val="none" w:sz="0" w:space="0" w:color="auto"/>
          </w:divBdr>
        </w:div>
        <w:div w:id="48455862">
          <w:marLeft w:val="0"/>
          <w:marRight w:val="329"/>
          <w:marTop w:val="247"/>
          <w:marBottom w:val="0"/>
          <w:divBdr>
            <w:top w:val="none" w:sz="0" w:space="0" w:color="auto"/>
            <w:left w:val="none" w:sz="0" w:space="0" w:color="auto"/>
            <w:bottom w:val="none" w:sz="0" w:space="0" w:color="auto"/>
            <w:right w:val="none" w:sz="0" w:space="0" w:color="auto"/>
          </w:divBdr>
        </w:div>
        <w:div w:id="48461672">
          <w:marLeft w:val="0"/>
          <w:marRight w:val="0"/>
          <w:marTop w:val="0"/>
          <w:marBottom w:val="0"/>
          <w:divBdr>
            <w:top w:val="none" w:sz="0" w:space="0" w:color="auto"/>
            <w:left w:val="none" w:sz="0" w:space="0" w:color="auto"/>
            <w:bottom w:val="none" w:sz="0" w:space="0" w:color="auto"/>
            <w:right w:val="none" w:sz="0" w:space="0" w:color="auto"/>
          </w:divBdr>
          <w:divsChild>
            <w:div w:id="695930100">
              <w:marLeft w:val="0"/>
              <w:marRight w:val="0"/>
              <w:marTop w:val="0"/>
              <w:marBottom w:val="0"/>
              <w:divBdr>
                <w:top w:val="none" w:sz="0" w:space="0" w:color="auto"/>
                <w:left w:val="none" w:sz="0" w:space="0" w:color="auto"/>
                <w:bottom w:val="none" w:sz="0" w:space="0" w:color="auto"/>
                <w:right w:val="none" w:sz="0" w:space="0" w:color="auto"/>
              </w:divBdr>
            </w:div>
          </w:divsChild>
        </w:div>
        <w:div w:id="48576268">
          <w:marLeft w:val="0"/>
          <w:marRight w:val="0"/>
          <w:marTop w:val="0"/>
          <w:marBottom w:val="0"/>
          <w:divBdr>
            <w:top w:val="none" w:sz="0" w:space="0" w:color="auto"/>
            <w:left w:val="none" w:sz="0" w:space="0" w:color="auto"/>
            <w:bottom w:val="none" w:sz="0" w:space="0" w:color="auto"/>
            <w:right w:val="none" w:sz="0" w:space="0" w:color="auto"/>
          </w:divBdr>
        </w:div>
        <w:div w:id="48577462">
          <w:marLeft w:val="0"/>
          <w:marRight w:val="0"/>
          <w:marTop w:val="0"/>
          <w:marBottom w:val="0"/>
          <w:divBdr>
            <w:top w:val="none" w:sz="0" w:space="0" w:color="auto"/>
            <w:left w:val="none" w:sz="0" w:space="0" w:color="auto"/>
            <w:bottom w:val="none" w:sz="0" w:space="0" w:color="auto"/>
            <w:right w:val="none" w:sz="0" w:space="0" w:color="auto"/>
          </w:divBdr>
        </w:div>
        <w:div w:id="48656801">
          <w:marLeft w:val="0"/>
          <w:marRight w:val="0"/>
          <w:marTop w:val="0"/>
          <w:marBottom w:val="0"/>
          <w:divBdr>
            <w:top w:val="none" w:sz="0" w:space="0" w:color="auto"/>
            <w:left w:val="none" w:sz="0" w:space="0" w:color="auto"/>
            <w:bottom w:val="none" w:sz="0" w:space="0" w:color="auto"/>
            <w:right w:val="none" w:sz="0" w:space="0" w:color="auto"/>
          </w:divBdr>
        </w:div>
        <w:div w:id="48697250">
          <w:marLeft w:val="0"/>
          <w:marRight w:val="0"/>
          <w:marTop w:val="0"/>
          <w:marBottom w:val="0"/>
          <w:divBdr>
            <w:top w:val="none" w:sz="0" w:space="0" w:color="auto"/>
            <w:left w:val="none" w:sz="0" w:space="0" w:color="auto"/>
            <w:bottom w:val="none" w:sz="0" w:space="0" w:color="auto"/>
            <w:right w:val="none" w:sz="0" w:space="0" w:color="auto"/>
          </w:divBdr>
        </w:div>
        <w:div w:id="48766257">
          <w:marLeft w:val="0"/>
          <w:marRight w:val="0"/>
          <w:marTop w:val="300"/>
          <w:marBottom w:val="0"/>
          <w:divBdr>
            <w:top w:val="none" w:sz="0" w:space="0" w:color="auto"/>
            <w:left w:val="none" w:sz="0" w:space="0" w:color="auto"/>
            <w:bottom w:val="none" w:sz="0" w:space="0" w:color="auto"/>
            <w:right w:val="none" w:sz="0" w:space="0" w:color="auto"/>
          </w:divBdr>
        </w:div>
        <w:div w:id="48774721">
          <w:marLeft w:val="0"/>
          <w:marRight w:val="0"/>
          <w:marTop w:val="0"/>
          <w:marBottom w:val="0"/>
          <w:divBdr>
            <w:top w:val="none" w:sz="0" w:space="0" w:color="auto"/>
            <w:left w:val="none" w:sz="0" w:space="0" w:color="auto"/>
            <w:bottom w:val="none" w:sz="0" w:space="0" w:color="auto"/>
            <w:right w:val="none" w:sz="0" w:space="0" w:color="auto"/>
          </w:divBdr>
        </w:div>
        <w:div w:id="48841271">
          <w:marLeft w:val="0"/>
          <w:marRight w:val="0"/>
          <w:marTop w:val="0"/>
          <w:marBottom w:val="0"/>
          <w:divBdr>
            <w:top w:val="none" w:sz="0" w:space="0" w:color="auto"/>
            <w:left w:val="none" w:sz="0" w:space="0" w:color="auto"/>
            <w:bottom w:val="none" w:sz="0" w:space="0" w:color="auto"/>
            <w:right w:val="none" w:sz="0" w:space="0" w:color="auto"/>
          </w:divBdr>
        </w:div>
        <w:div w:id="48846068">
          <w:marLeft w:val="0"/>
          <w:marRight w:val="0"/>
          <w:marTop w:val="411"/>
          <w:marBottom w:val="823"/>
          <w:divBdr>
            <w:top w:val="single" w:sz="8" w:space="31" w:color="EB5D0B"/>
            <w:left w:val="none" w:sz="0" w:space="0" w:color="auto"/>
            <w:bottom w:val="single" w:sz="8" w:space="31" w:color="EB5D0B"/>
            <w:right w:val="none" w:sz="0" w:space="0" w:color="auto"/>
          </w:divBdr>
        </w:div>
        <w:div w:id="48891457">
          <w:marLeft w:val="0"/>
          <w:marRight w:val="0"/>
          <w:marTop w:val="600"/>
          <w:marBottom w:val="600"/>
          <w:divBdr>
            <w:top w:val="none" w:sz="0" w:space="0" w:color="auto"/>
            <w:left w:val="none" w:sz="0" w:space="0" w:color="auto"/>
            <w:bottom w:val="none" w:sz="0" w:space="0" w:color="auto"/>
            <w:right w:val="none" w:sz="0" w:space="0" w:color="auto"/>
          </w:divBdr>
          <w:divsChild>
            <w:div w:id="25839791">
              <w:marLeft w:val="0"/>
              <w:marRight w:val="0"/>
              <w:marTop w:val="240"/>
              <w:marBottom w:val="240"/>
              <w:divBdr>
                <w:top w:val="none" w:sz="0" w:space="0" w:color="auto"/>
                <w:left w:val="none" w:sz="0" w:space="0" w:color="auto"/>
                <w:bottom w:val="none" w:sz="0" w:space="0" w:color="auto"/>
                <w:right w:val="none" w:sz="0" w:space="0" w:color="auto"/>
              </w:divBdr>
            </w:div>
            <w:div w:id="81033214">
              <w:marLeft w:val="0"/>
              <w:marRight w:val="0"/>
              <w:marTop w:val="240"/>
              <w:marBottom w:val="240"/>
              <w:divBdr>
                <w:top w:val="none" w:sz="0" w:space="0" w:color="auto"/>
                <w:left w:val="none" w:sz="0" w:space="0" w:color="auto"/>
                <w:bottom w:val="none" w:sz="0" w:space="0" w:color="auto"/>
                <w:right w:val="none" w:sz="0" w:space="0" w:color="auto"/>
              </w:divBdr>
            </w:div>
            <w:div w:id="129368533">
              <w:marLeft w:val="0"/>
              <w:marRight w:val="0"/>
              <w:marTop w:val="240"/>
              <w:marBottom w:val="240"/>
              <w:divBdr>
                <w:top w:val="none" w:sz="0" w:space="0" w:color="auto"/>
                <w:left w:val="none" w:sz="0" w:space="0" w:color="auto"/>
                <w:bottom w:val="none" w:sz="0" w:space="0" w:color="auto"/>
                <w:right w:val="none" w:sz="0" w:space="0" w:color="auto"/>
              </w:divBdr>
            </w:div>
            <w:div w:id="251553337">
              <w:marLeft w:val="0"/>
              <w:marRight w:val="0"/>
              <w:marTop w:val="240"/>
              <w:marBottom w:val="240"/>
              <w:divBdr>
                <w:top w:val="none" w:sz="0" w:space="0" w:color="auto"/>
                <w:left w:val="none" w:sz="0" w:space="0" w:color="auto"/>
                <w:bottom w:val="none" w:sz="0" w:space="0" w:color="auto"/>
                <w:right w:val="none" w:sz="0" w:space="0" w:color="auto"/>
              </w:divBdr>
            </w:div>
            <w:div w:id="406538882">
              <w:marLeft w:val="0"/>
              <w:marRight w:val="0"/>
              <w:marTop w:val="240"/>
              <w:marBottom w:val="240"/>
              <w:divBdr>
                <w:top w:val="none" w:sz="0" w:space="0" w:color="auto"/>
                <w:left w:val="none" w:sz="0" w:space="0" w:color="auto"/>
                <w:bottom w:val="none" w:sz="0" w:space="0" w:color="auto"/>
                <w:right w:val="none" w:sz="0" w:space="0" w:color="auto"/>
              </w:divBdr>
              <w:divsChild>
                <w:div w:id="699234853">
                  <w:marLeft w:val="0"/>
                  <w:marRight w:val="0"/>
                  <w:marTop w:val="0"/>
                  <w:marBottom w:val="0"/>
                  <w:divBdr>
                    <w:top w:val="none" w:sz="0" w:space="0" w:color="auto"/>
                    <w:left w:val="none" w:sz="0" w:space="0" w:color="auto"/>
                    <w:bottom w:val="none" w:sz="0" w:space="0" w:color="auto"/>
                    <w:right w:val="none" w:sz="0" w:space="0" w:color="auto"/>
                  </w:divBdr>
                </w:div>
              </w:divsChild>
            </w:div>
            <w:div w:id="512841108">
              <w:marLeft w:val="0"/>
              <w:marRight w:val="0"/>
              <w:marTop w:val="240"/>
              <w:marBottom w:val="240"/>
              <w:divBdr>
                <w:top w:val="none" w:sz="0" w:space="0" w:color="auto"/>
                <w:left w:val="none" w:sz="0" w:space="0" w:color="auto"/>
                <w:bottom w:val="none" w:sz="0" w:space="0" w:color="auto"/>
                <w:right w:val="none" w:sz="0" w:space="0" w:color="auto"/>
              </w:divBdr>
            </w:div>
            <w:div w:id="575669971">
              <w:marLeft w:val="0"/>
              <w:marRight w:val="0"/>
              <w:marTop w:val="240"/>
              <w:marBottom w:val="240"/>
              <w:divBdr>
                <w:top w:val="none" w:sz="0" w:space="0" w:color="auto"/>
                <w:left w:val="none" w:sz="0" w:space="0" w:color="auto"/>
                <w:bottom w:val="none" w:sz="0" w:space="0" w:color="auto"/>
                <w:right w:val="none" w:sz="0" w:space="0" w:color="auto"/>
              </w:divBdr>
            </w:div>
            <w:div w:id="645352608">
              <w:marLeft w:val="0"/>
              <w:marRight w:val="0"/>
              <w:marTop w:val="240"/>
              <w:marBottom w:val="240"/>
              <w:divBdr>
                <w:top w:val="none" w:sz="0" w:space="0" w:color="auto"/>
                <w:left w:val="none" w:sz="0" w:space="0" w:color="auto"/>
                <w:bottom w:val="none" w:sz="0" w:space="0" w:color="auto"/>
                <w:right w:val="none" w:sz="0" w:space="0" w:color="auto"/>
              </w:divBdr>
              <w:divsChild>
                <w:div w:id="821967093">
                  <w:marLeft w:val="0"/>
                  <w:marRight w:val="0"/>
                  <w:marTop w:val="0"/>
                  <w:marBottom w:val="0"/>
                  <w:divBdr>
                    <w:top w:val="none" w:sz="0" w:space="0" w:color="auto"/>
                    <w:left w:val="none" w:sz="0" w:space="0" w:color="auto"/>
                    <w:bottom w:val="none" w:sz="0" w:space="0" w:color="auto"/>
                    <w:right w:val="none" w:sz="0" w:space="0" w:color="auto"/>
                  </w:divBdr>
                </w:div>
              </w:divsChild>
            </w:div>
            <w:div w:id="791091298">
              <w:marLeft w:val="0"/>
              <w:marRight w:val="0"/>
              <w:marTop w:val="240"/>
              <w:marBottom w:val="240"/>
              <w:divBdr>
                <w:top w:val="none" w:sz="0" w:space="0" w:color="auto"/>
                <w:left w:val="none" w:sz="0" w:space="0" w:color="auto"/>
                <w:bottom w:val="none" w:sz="0" w:space="0" w:color="auto"/>
                <w:right w:val="none" w:sz="0" w:space="0" w:color="auto"/>
              </w:divBdr>
              <w:divsChild>
                <w:div w:id="107818402">
                  <w:marLeft w:val="0"/>
                  <w:marRight w:val="0"/>
                  <w:marTop w:val="0"/>
                  <w:marBottom w:val="0"/>
                  <w:divBdr>
                    <w:top w:val="none" w:sz="0" w:space="0" w:color="auto"/>
                    <w:left w:val="none" w:sz="0" w:space="0" w:color="auto"/>
                    <w:bottom w:val="none" w:sz="0" w:space="0" w:color="auto"/>
                    <w:right w:val="none" w:sz="0" w:space="0" w:color="auto"/>
                  </w:divBdr>
                </w:div>
              </w:divsChild>
            </w:div>
            <w:div w:id="882063302">
              <w:marLeft w:val="0"/>
              <w:marRight w:val="0"/>
              <w:marTop w:val="0"/>
              <w:marBottom w:val="300"/>
              <w:divBdr>
                <w:top w:val="none" w:sz="0" w:space="0" w:color="auto"/>
                <w:left w:val="none" w:sz="0" w:space="0" w:color="auto"/>
                <w:bottom w:val="none" w:sz="0" w:space="0" w:color="auto"/>
                <w:right w:val="none" w:sz="0" w:space="0" w:color="auto"/>
              </w:divBdr>
            </w:div>
            <w:div w:id="918101692">
              <w:marLeft w:val="0"/>
              <w:marRight w:val="0"/>
              <w:marTop w:val="240"/>
              <w:marBottom w:val="240"/>
              <w:divBdr>
                <w:top w:val="none" w:sz="0" w:space="0" w:color="auto"/>
                <w:left w:val="none" w:sz="0" w:space="0" w:color="auto"/>
                <w:bottom w:val="none" w:sz="0" w:space="0" w:color="auto"/>
                <w:right w:val="none" w:sz="0" w:space="0" w:color="auto"/>
              </w:divBdr>
              <w:divsChild>
                <w:div w:id="905189893">
                  <w:marLeft w:val="0"/>
                  <w:marRight w:val="0"/>
                  <w:marTop w:val="0"/>
                  <w:marBottom w:val="0"/>
                  <w:divBdr>
                    <w:top w:val="none" w:sz="0" w:space="0" w:color="auto"/>
                    <w:left w:val="none" w:sz="0" w:space="0" w:color="auto"/>
                    <w:bottom w:val="none" w:sz="0" w:space="0" w:color="auto"/>
                    <w:right w:val="none" w:sz="0" w:space="0" w:color="auto"/>
                  </w:divBdr>
                </w:div>
              </w:divsChild>
            </w:div>
            <w:div w:id="945044125">
              <w:marLeft w:val="0"/>
              <w:marRight w:val="0"/>
              <w:marTop w:val="240"/>
              <w:marBottom w:val="240"/>
              <w:divBdr>
                <w:top w:val="none" w:sz="0" w:space="0" w:color="auto"/>
                <w:left w:val="none" w:sz="0" w:space="0" w:color="auto"/>
                <w:bottom w:val="none" w:sz="0" w:space="0" w:color="auto"/>
                <w:right w:val="none" w:sz="0" w:space="0" w:color="auto"/>
              </w:divBdr>
              <w:divsChild>
                <w:div w:id="11652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1845">
          <w:marLeft w:val="0"/>
          <w:marRight w:val="0"/>
          <w:marTop w:val="300"/>
          <w:marBottom w:val="300"/>
          <w:divBdr>
            <w:top w:val="none" w:sz="0" w:space="0" w:color="auto"/>
            <w:left w:val="none" w:sz="0" w:space="0" w:color="auto"/>
            <w:bottom w:val="none" w:sz="0" w:space="0" w:color="auto"/>
            <w:right w:val="none" w:sz="0" w:space="0" w:color="auto"/>
          </w:divBdr>
        </w:div>
        <w:div w:id="49037138">
          <w:marLeft w:val="0"/>
          <w:marRight w:val="0"/>
          <w:marTop w:val="0"/>
          <w:marBottom w:val="0"/>
          <w:divBdr>
            <w:top w:val="none" w:sz="0" w:space="0" w:color="auto"/>
            <w:left w:val="none" w:sz="0" w:space="0" w:color="auto"/>
            <w:bottom w:val="none" w:sz="0" w:space="0" w:color="auto"/>
            <w:right w:val="none" w:sz="0" w:space="0" w:color="auto"/>
          </w:divBdr>
          <w:divsChild>
            <w:div w:id="356975625">
              <w:marLeft w:val="0"/>
              <w:marRight w:val="135"/>
              <w:marTop w:val="0"/>
              <w:marBottom w:val="0"/>
              <w:divBdr>
                <w:top w:val="none" w:sz="0" w:space="0" w:color="auto"/>
                <w:left w:val="none" w:sz="0" w:space="0" w:color="auto"/>
                <w:bottom w:val="none" w:sz="0" w:space="0" w:color="auto"/>
                <w:right w:val="none" w:sz="0" w:space="0" w:color="auto"/>
              </w:divBdr>
            </w:div>
            <w:div w:id="507989298">
              <w:marLeft w:val="0"/>
              <w:marRight w:val="0"/>
              <w:marTop w:val="0"/>
              <w:marBottom w:val="0"/>
              <w:divBdr>
                <w:top w:val="none" w:sz="0" w:space="0" w:color="auto"/>
                <w:left w:val="none" w:sz="0" w:space="0" w:color="auto"/>
                <w:bottom w:val="none" w:sz="0" w:space="0" w:color="auto"/>
                <w:right w:val="none" w:sz="0" w:space="0" w:color="auto"/>
              </w:divBdr>
              <w:divsChild>
                <w:div w:id="25135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18366">
          <w:marLeft w:val="0"/>
          <w:marRight w:val="0"/>
          <w:marTop w:val="0"/>
          <w:marBottom w:val="0"/>
          <w:divBdr>
            <w:top w:val="none" w:sz="0" w:space="0" w:color="auto"/>
            <w:left w:val="none" w:sz="0" w:space="0" w:color="auto"/>
            <w:bottom w:val="none" w:sz="0" w:space="0" w:color="auto"/>
            <w:right w:val="none" w:sz="0" w:space="0" w:color="auto"/>
          </w:divBdr>
        </w:div>
        <w:div w:id="49232576">
          <w:marLeft w:val="0"/>
          <w:marRight w:val="0"/>
          <w:marTop w:val="0"/>
          <w:marBottom w:val="0"/>
          <w:divBdr>
            <w:top w:val="none" w:sz="0" w:space="0" w:color="auto"/>
            <w:left w:val="none" w:sz="0" w:space="0" w:color="auto"/>
            <w:bottom w:val="none" w:sz="0" w:space="0" w:color="auto"/>
            <w:right w:val="none" w:sz="0" w:space="0" w:color="auto"/>
          </w:divBdr>
        </w:div>
        <w:div w:id="49310038">
          <w:marLeft w:val="0"/>
          <w:marRight w:val="0"/>
          <w:marTop w:val="354"/>
          <w:marBottom w:val="354"/>
          <w:divBdr>
            <w:top w:val="none" w:sz="0" w:space="0" w:color="auto"/>
            <w:left w:val="none" w:sz="0" w:space="0" w:color="auto"/>
            <w:bottom w:val="none" w:sz="0" w:space="0" w:color="auto"/>
            <w:right w:val="none" w:sz="0" w:space="0" w:color="auto"/>
          </w:divBdr>
          <w:divsChild>
            <w:div w:id="23479177">
              <w:marLeft w:val="0"/>
              <w:marRight w:val="0"/>
              <w:marTop w:val="0"/>
              <w:marBottom w:val="0"/>
              <w:divBdr>
                <w:top w:val="none" w:sz="0" w:space="0" w:color="auto"/>
                <w:left w:val="none" w:sz="0" w:space="0" w:color="auto"/>
                <w:bottom w:val="none" w:sz="0" w:space="0" w:color="auto"/>
                <w:right w:val="none" w:sz="0" w:space="0" w:color="auto"/>
              </w:divBdr>
            </w:div>
          </w:divsChild>
        </w:div>
        <w:div w:id="49424129">
          <w:marLeft w:val="0"/>
          <w:marRight w:val="0"/>
          <w:marTop w:val="0"/>
          <w:marBottom w:val="0"/>
          <w:divBdr>
            <w:top w:val="none" w:sz="0" w:space="0" w:color="auto"/>
            <w:left w:val="none" w:sz="0" w:space="0" w:color="auto"/>
            <w:bottom w:val="none" w:sz="0" w:space="0" w:color="auto"/>
            <w:right w:val="none" w:sz="0" w:space="0" w:color="auto"/>
          </w:divBdr>
          <w:divsChild>
            <w:div w:id="962543871">
              <w:marLeft w:val="0"/>
              <w:marRight w:val="0"/>
              <w:marTop w:val="0"/>
              <w:marBottom w:val="0"/>
              <w:divBdr>
                <w:top w:val="none" w:sz="0" w:space="0" w:color="auto"/>
                <w:left w:val="none" w:sz="0" w:space="0" w:color="auto"/>
                <w:bottom w:val="none" w:sz="0" w:space="0" w:color="auto"/>
                <w:right w:val="none" w:sz="0" w:space="0" w:color="auto"/>
              </w:divBdr>
            </w:div>
          </w:divsChild>
        </w:div>
        <w:div w:id="49497663">
          <w:marLeft w:val="0"/>
          <w:marRight w:val="0"/>
          <w:marTop w:val="0"/>
          <w:marBottom w:val="0"/>
          <w:divBdr>
            <w:top w:val="none" w:sz="0" w:space="0" w:color="auto"/>
            <w:left w:val="none" w:sz="0" w:space="0" w:color="auto"/>
            <w:bottom w:val="none" w:sz="0" w:space="0" w:color="auto"/>
            <w:right w:val="none" w:sz="0" w:space="0" w:color="auto"/>
          </w:divBdr>
          <w:divsChild>
            <w:div w:id="591158525">
              <w:marLeft w:val="0"/>
              <w:marRight w:val="0"/>
              <w:marTop w:val="0"/>
              <w:marBottom w:val="0"/>
              <w:divBdr>
                <w:top w:val="none" w:sz="0" w:space="0" w:color="auto"/>
                <w:left w:val="none" w:sz="0" w:space="0" w:color="auto"/>
                <w:bottom w:val="none" w:sz="0" w:space="0" w:color="auto"/>
                <w:right w:val="none" w:sz="0" w:space="0" w:color="auto"/>
              </w:divBdr>
            </w:div>
          </w:divsChild>
        </w:div>
        <w:div w:id="49505252">
          <w:marLeft w:val="0"/>
          <w:marRight w:val="0"/>
          <w:marTop w:val="0"/>
          <w:marBottom w:val="0"/>
          <w:divBdr>
            <w:top w:val="none" w:sz="0" w:space="0" w:color="auto"/>
            <w:left w:val="none" w:sz="0" w:space="0" w:color="auto"/>
            <w:bottom w:val="none" w:sz="0" w:space="0" w:color="auto"/>
            <w:right w:val="none" w:sz="0" w:space="0" w:color="auto"/>
          </w:divBdr>
        </w:div>
        <w:div w:id="49769032">
          <w:marLeft w:val="0"/>
          <w:marRight w:val="0"/>
          <w:marTop w:val="240"/>
          <w:marBottom w:val="240"/>
          <w:divBdr>
            <w:top w:val="none" w:sz="0" w:space="0" w:color="auto"/>
            <w:left w:val="none" w:sz="0" w:space="0" w:color="auto"/>
            <w:bottom w:val="none" w:sz="0" w:space="0" w:color="auto"/>
            <w:right w:val="none" w:sz="0" w:space="0" w:color="auto"/>
          </w:divBdr>
        </w:div>
        <w:div w:id="49891930">
          <w:marLeft w:val="0"/>
          <w:marRight w:val="0"/>
          <w:marTop w:val="0"/>
          <w:marBottom w:val="0"/>
          <w:divBdr>
            <w:top w:val="none" w:sz="0" w:space="0" w:color="auto"/>
            <w:left w:val="none" w:sz="0" w:space="0" w:color="auto"/>
            <w:bottom w:val="none" w:sz="0" w:space="0" w:color="auto"/>
            <w:right w:val="none" w:sz="0" w:space="0" w:color="auto"/>
          </w:divBdr>
          <w:divsChild>
            <w:div w:id="661546692">
              <w:marLeft w:val="0"/>
              <w:marRight w:val="0"/>
              <w:marTop w:val="88"/>
              <w:marBottom w:val="0"/>
              <w:divBdr>
                <w:top w:val="none" w:sz="0" w:space="0" w:color="auto"/>
                <w:left w:val="none" w:sz="0" w:space="0" w:color="auto"/>
                <w:bottom w:val="none" w:sz="0" w:space="0" w:color="auto"/>
                <w:right w:val="none" w:sz="0" w:space="0" w:color="auto"/>
              </w:divBdr>
            </w:div>
          </w:divsChild>
        </w:div>
        <w:div w:id="49965336">
          <w:marLeft w:val="0"/>
          <w:marRight w:val="0"/>
          <w:marTop w:val="0"/>
          <w:marBottom w:val="0"/>
          <w:divBdr>
            <w:top w:val="none" w:sz="0" w:space="0" w:color="auto"/>
            <w:left w:val="none" w:sz="0" w:space="0" w:color="auto"/>
            <w:bottom w:val="none" w:sz="0" w:space="0" w:color="auto"/>
            <w:right w:val="none" w:sz="0" w:space="0" w:color="auto"/>
          </w:divBdr>
          <w:divsChild>
            <w:div w:id="149299452">
              <w:marLeft w:val="0"/>
              <w:marRight w:val="0"/>
              <w:marTop w:val="0"/>
              <w:marBottom w:val="0"/>
              <w:divBdr>
                <w:top w:val="none" w:sz="0" w:space="0" w:color="auto"/>
                <w:left w:val="none" w:sz="0" w:space="0" w:color="auto"/>
                <w:bottom w:val="none" w:sz="0" w:space="0" w:color="auto"/>
                <w:right w:val="none" w:sz="0" w:space="0" w:color="auto"/>
              </w:divBdr>
              <w:divsChild>
                <w:div w:id="73420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5588">
          <w:marLeft w:val="0"/>
          <w:marRight w:val="0"/>
          <w:marTop w:val="378"/>
          <w:marBottom w:val="378"/>
          <w:divBdr>
            <w:top w:val="none" w:sz="0" w:space="0" w:color="auto"/>
            <w:left w:val="none" w:sz="0" w:space="0" w:color="auto"/>
            <w:bottom w:val="none" w:sz="0" w:space="0" w:color="auto"/>
            <w:right w:val="none" w:sz="0" w:space="0" w:color="auto"/>
          </w:divBdr>
        </w:div>
        <w:div w:id="50035678">
          <w:marLeft w:val="0"/>
          <w:marRight w:val="0"/>
          <w:marTop w:val="300"/>
          <w:marBottom w:val="300"/>
          <w:divBdr>
            <w:top w:val="none" w:sz="0" w:space="0" w:color="auto"/>
            <w:left w:val="none" w:sz="0" w:space="0" w:color="auto"/>
            <w:bottom w:val="none" w:sz="0" w:space="0" w:color="auto"/>
            <w:right w:val="none" w:sz="0" w:space="0" w:color="auto"/>
          </w:divBdr>
        </w:div>
        <w:div w:id="50082875">
          <w:marLeft w:val="0"/>
          <w:marRight w:val="0"/>
          <w:marTop w:val="0"/>
          <w:marBottom w:val="0"/>
          <w:divBdr>
            <w:top w:val="none" w:sz="0" w:space="0" w:color="auto"/>
            <w:left w:val="none" w:sz="0" w:space="0" w:color="auto"/>
            <w:bottom w:val="none" w:sz="0" w:space="0" w:color="auto"/>
            <w:right w:val="none" w:sz="0" w:space="0" w:color="auto"/>
          </w:divBdr>
        </w:div>
        <w:div w:id="50084766">
          <w:marLeft w:val="0"/>
          <w:marRight w:val="0"/>
          <w:marTop w:val="720"/>
          <w:marBottom w:val="900"/>
          <w:divBdr>
            <w:top w:val="none" w:sz="0" w:space="0" w:color="auto"/>
            <w:left w:val="none" w:sz="0" w:space="0" w:color="auto"/>
            <w:bottom w:val="none" w:sz="0" w:space="0" w:color="auto"/>
            <w:right w:val="none" w:sz="0" w:space="0" w:color="auto"/>
          </w:divBdr>
          <w:divsChild>
            <w:div w:id="756486088">
              <w:marLeft w:val="0"/>
              <w:marRight w:val="240"/>
              <w:marTop w:val="180"/>
              <w:marBottom w:val="0"/>
              <w:divBdr>
                <w:top w:val="none" w:sz="0" w:space="0" w:color="auto"/>
                <w:left w:val="none" w:sz="0" w:space="0" w:color="auto"/>
                <w:bottom w:val="none" w:sz="0" w:space="0" w:color="auto"/>
                <w:right w:val="none" w:sz="0" w:space="0" w:color="auto"/>
              </w:divBdr>
            </w:div>
          </w:divsChild>
        </w:div>
        <w:div w:id="50155160">
          <w:marLeft w:val="0"/>
          <w:marRight w:val="0"/>
          <w:marTop w:val="0"/>
          <w:marBottom w:val="0"/>
          <w:divBdr>
            <w:top w:val="none" w:sz="0" w:space="0" w:color="auto"/>
            <w:left w:val="none" w:sz="0" w:space="0" w:color="auto"/>
            <w:bottom w:val="none" w:sz="0" w:space="0" w:color="auto"/>
            <w:right w:val="none" w:sz="0" w:space="0" w:color="auto"/>
          </w:divBdr>
        </w:div>
        <w:div w:id="50273166">
          <w:marLeft w:val="0"/>
          <w:marRight w:val="0"/>
          <w:marTop w:val="344"/>
          <w:marBottom w:val="344"/>
          <w:divBdr>
            <w:top w:val="none" w:sz="0" w:space="0" w:color="auto"/>
            <w:left w:val="none" w:sz="0" w:space="0" w:color="auto"/>
            <w:bottom w:val="none" w:sz="0" w:space="0" w:color="auto"/>
            <w:right w:val="none" w:sz="0" w:space="0" w:color="auto"/>
          </w:divBdr>
        </w:div>
        <w:div w:id="50274559">
          <w:marLeft w:val="0"/>
          <w:marRight w:val="0"/>
          <w:marTop w:val="0"/>
          <w:marBottom w:val="0"/>
          <w:divBdr>
            <w:top w:val="none" w:sz="0" w:space="0" w:color="auto"/>
            <w:left w:val="none" w:sz="0" w:space="0" w:color="auto"/>
            <w:bottom w:val="none" w:sz="0" w:space="0" w:color="auto"/>
            <w:right w:val="none" w:sz="0" w:space="0" w:color="auto"/>
          </w:divBdr>
        </w:div>
        <w:div w:id="50348456">
          <w:marLeft w:val="0"/>
          <w:marRight w:val="0"/>
          <w:marTop w:val="0"/>
          <w:marBottom w:val="0"/>
          <w:divBdr>
            <w:top w:val="none" w:sz="0" w:space="0" w:color="auto"/>
            <w:left w:val="none" w:sz="0" w:space="0" w:color="auto"/>
            <w:bottom w:val="none" w:sz="0" w:space="0" w:color="auto"/>
            <w:right w:val="none" w:sz="0" w:space="0" w:color="auto"/>
          </w:divBdr>
          <w:divsChild>
            <w:div w:id="850026663">
              <w:marLeft w:val="0"/>
              <w:marRight w:val="0"/>
              <w:marTop w:val="0"/>
              <w:marBottom w:val="0"/>
              <w:divBdr>
                <w:top w:val="none" w:sz="0" w:space="0" w:color="auto"/>
                <w:left w:val="none" w:sz="0" w:space="0" w:color="auto"/>
                <w:bottom w:val="none" w:sz="0" w:space="0" w:color="auto"/>
                <w:right w:val="none" w:sz="0" w:space="0" w:color="auto"/>
              </w:divBdr>
              <w:divsChild>
                <w:div w:id="55431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0394">
          <w:marLeft w:val="0"/>
          <w:marRight w:val="0"/>
          <w:marTop w:val="0"/>
          <w:marBottom w:val="0"/>
          <w:divBdr>
            <w:top w:val="none" w:sz="0" w:space="0" w:color="auto"/>
            <w:left w:val="none" w:sz="0" w:space="0" w:color="auto"/>
            <w:bottom w:val="none" w:sz="0" w:space="0" w:color="auto"/>
            <w:right w:val="none" w:sz="0" w:space="0" w:color="auto"/>
          </w:divBdr>
        </w:div>
        <w:div w:id="50422109">
          <w:marLeft w:val="0"/>
          <w:marRight w:val="0"/>
          <w:marTop w:val="600"/>
          <w:marBottom w:val="600"/>
          <w:divBdr>
            <w:top w:val="none" w:sz="0" w:space="0" w:color="auto"/>
            <w:left w:val="none" w:sz="0" w:space="0" w:color="auto"/>
            <w:bottom w:val="none" w:sz="0" w:space="0" w:color="auto"/>
            <w:right w:val="none" w:sz="0" w:space="0" w:color="auto"/>
          </w:divBdr>
          <w:divsChild>
            <w:div w:id="46420160">
              <w:marLeft w:val="0"/>
              <w:marRight w:val="0"/>
              <w:marTop w:val="240"/>
              <w:marBottom w:val="240"/>
              <w:divBdr>
                <w:top w:val="none" w:sz="0" w:space="0" w:color="auto"/>
                <w:left w:val="none" w:sz="0" w:space="0" w:color="auto"/>
                <w:bottom w:val="none" w:sz="0" w:space="0" w:color="auto"/>
                <w:right w:val="none" w:sz="0" w:space="0" w:color="auto"/>
              </w:divBdr>
            </w:div>
            <w:div w:id="112134966">
              <w:marLeft w:val="0"/>
              <w:marRight w:val="0"/>
              <w:marTop w:val="240"/>
              <w:marBottom w:val="240"/>
              <w:divBdr>
                <w:top w:val="none" w:sz="0" w:space="0" w:color="auto"/>
                <w:left w:val="none" w:sz="0" w:space="0" w:color="auto"/>
                <w:bottom w:val="none" w:sz="0" w:space="0" w:color="auto"/>
                <w:right w:val="none" w:sz="0" w:space="0" w:color="auto"/>
              </w:divBdr>
            </w:div>
            <w:div w:id="120223356">
              <w:marLeft w:val="0"/>
              <w:marRight w:val="0"/>
              <w:marTop w:val="240"/>
              <w:marBottom w:val="240"/>
              <w:divBdr>
                <w:top w:val="none" w:sz="0" w:space="0" w:color="auto"/>
                <w:left w:val="none" w:sz="0" w:space="0" w:color="auto"/>
                <w:bottom w:val="none" w:sz="0" w:space="0" w:color="auto"/>
                <w:right w:val="none" w:sz="0" w:space="0" w:color="auto"/>
              </w:divBdr>
              <w:divsChild>
                <w:div w:id="561984272">
                  <w:marLeft w:val="0"/>
                  <w:marRight w:val="0"/>
                  <w:marTop w:val="0"/>
                  <w:marBottom w:val="0"/>
                  <w:divBdr>
                    <w:top w:val="none" w:sz="0" w:space="0" w:color="auto"/>
                    <w:left w:val="none" w:sz="0" w:space="0" w:color="auto"/>
                    <w:bottom w:val="none" w:sz="0" w:space="0" w:color="auto"/>
                    <w:right w:val="none" w:sz="0" w:space="0" w:color="auto"/>
                  </w:divBdr>
                </w:div>
              </w:divsChild>
            </w:div>
            <w:div w:id="239756509">
              <w:marLeft w:val="0"/>
              <w:marRight w:val="0"/>
              <w:marTop w:val="240"/>
              <w:marBottom w:val="240"/>
              <w:divBdr>
                <w:top w:val="none" w:sz="0" w:space="0" w:color="auto"/>
                <w:left w:val="none" w:sz="0" w:space="0" w:color="auto"/>
                <w:bottom w:val="none" w:sz="0" w:space="0" w:color="auto"/>
                <w:right w:val="none" w:sz="0" w:space="0" w:color="auto"/>
              </w:divBdr>
            </w:div>
            <w:div w:id="326901723">
              <w:marLeft w:val="0"/>
              <w:marRight w:val="0"/>
              <w:marTop w:val="240"/>
              <w:marBottom w:val="240"/>
              <w:divBdr>
                <w:top w:val="none" w:sz="0" w:space="0" w:color="auto"/>
                <w:left w:val="none" w:sz="0" w:space="0" w:color="auto"/>
                <w:bottom w:val="none" w:sz="0" w:space="0" w:color="auto"/>
                <w:right w:val="none" w:sz="0" w:space="0" w:color="auto"/>
              </w:divBdr>
            </w:div>
            <w:div w:id="381758144">
              <w:marLeft w:val="0"/>
              <w:marRight w:val="0"/>
              <w:marTop w:val="240"/>
              <w:marBottom w:val="240"/>
              <w:divBdr>
                <w:top w:val="none" w:sz="0" w:space="0" w:color="auto"/>
                <w:left w:val="none" w:sz="0" w:space="0" w:color="auto"/>
                <w:bottom w:val="none" w:sz="0" w:space="0" w:color="auto"/>
                <w:right w:val="none" w:sz="0" w:space="0" w:color="auto"/>
              </w:divBdr>
              <w:divsChild>
                <w:div w:id="807430152">
                  <w:marLeft w:val="0"/>
                  <w:marRight w:val="0"/>
                  <w:marTop w:val="0"/>
                  <w:marBottom w:val="0"/>
                  <w:divBdr>
                    <w:top w:val="none" w:sz="0" w:space="0" w:color="auto"/>
                    <w:left w:val="none" w:sz="0" w:space="0" w:color="auto"/>
                    <w:bottom w:val="none" w:sz="0" w:space="0" w:color="auto"/>
                    <w:right w:val="none" w:sz="0" w:space="0" w:color="auto"/>
                  </w:divBdr>
                </w:div>
              </w:divsChild>
            </w:div>
            <w:div w:id="388849448">
              <w:marLeft w:val="0"/>
              <w:marRight w:val="0"/>
              <w:marTop w:val="0"/>
              <w:marBottom w:val="300"/>
              <w:divBdr>
                <w:top w:val="none" w:sz="0" w:space="0" w:color="auto"/>
                <w:left w:val="none" w:sz="0" w:space="0" w:color="auto"/>
                <w:bottom w:val="none" w:sz="0" w:space="0" w:color="auto"/>
                <w:right w:val="none" w:sz="0" w:space="0" w:color="auto"/>
              </w:divBdr>
            </w:div>
            <w:div w:id="461846822">
              <w:marLeft w:val="0"/>
              <w:marRight w:val="0"/>
              <w:marTop w:val="240"/>
              <w:marBottom w:val="240"/>
              <w:divBdr>
                <w:top w:val="none" w:sz="0" w:space="0" w:color="auto"/>
                <w:left w:val="none" w:sz="0" w:space="0" w:color="auto"/>
                <w:bottom w:val="none" w:sz="0" w:space="0" w:color="auto"/>
                <w:right w:val="none" w:sz="0" w:space="0" w:color="auto"/>
              </w:divBdr>
              <w:divsChild>
                <w:div w:id="33970933">
                  <w:marLeft w:val="0"/>
                  <w:marRight w:val="0"/>
                  <w:marTop w:val="0"/>
                  <w:marBottom w:val="0"/>
                  <w:divBdr>
                    <w:top w:val="none" w:sz="0" w:space="0" w:color="auto"/>
                    <w:left w:val="none" w:sz="0" w:space="0" w:color="auto"/>
                    <w:bottom w:val="none" w:sz="0" w:space="0" w:color="auto"/>
                    <w:right w:val="none" w:sz="0" w:space="0" w:color="auto"/>
                  </w:divBdr>
                </w:div>
              </w:divsChild>
            </w:div>
            <w:div w:id="475268289">
              <w:marLeft w:val="0"/>
              <w:marRight w:val="0"/>
              <w:marTop w:val="240"/>
              <w:marBottom w:val="240"/>
              <w:divBdr>
                <w:top w:val="none" w:sz="0" w:space="0" w:color="auto"/>
                <w:left w:val="none" w:sz="0" w:space="0" w:color="auto"/>
                <w:bottom w:val="none" w:sz="0" w:space="0" w:color="auto"/>
                <w:right w:val="none" w:sz="0" w:space="0" w:color="auto"/>
              </w:divBdr>
              <w:divsChild>
                <w:div w:id="440148141">
                  <w:marLeft w:val="0"/>
                  <w:marRight w:val="0"/>
                  <w:marTop w:val="0"/>
                  <w:marBottom w:val="0"/>
                  <w:divBdr>
                    <w:top w:val="none" w:sz="0" w:space="0" w:color="auto"/>
                    <w:left w:val="none" w:sz="0" w:space="0" w:color="auto"/>
                    <w:bottom w:val="none" w:sz="0" w:space="0" w:color="auto"/>
                    <w:right w:val="none" w:sz="0" w:space="0" w:color="auto"/>
                  </w:divBdr>
                </w:div>
              </w:divsChild>
            </w:div>
            <w:div w:id="481773724">
              <w:marLeft w:val="0"/>
              <w:marRight w:val="0"/>
              <w:marTop w:val="240"/>
              <w:marBottom w:val="240"/>
              <w:divBdr>
                <w:top w:val="none" w:sz="0" w:space="0" w:color="auto"/>
                <w:left w:val="none" w:sz="0" w:space="0" w:color="auto"/>
                <w:bottom w:val="none" w:sz="0" w:space="0" w:color="auto"/>
                <w:right w:val="none" w:sz="0" w:space="0" w:color="auto"/>
              </w:divBdr>
            </w:div>
            <w:div w:id="795684409">
              <w:marLeft w:val="0"/>
              <w:marRight w:val="0"/>
              <w:marTop w:val="240"/>
              <w:marBottom w:val="240"/>
              <w:divBdr>
                <w:top w:val="none" w:sz="0" w:space="0" w:color="auto"/>
                <w:left w:val="none" w:sz="0" w:space="0" w:color="auto"/>
                <w:bottom w:val="none" w:sz="0" w:space="0" w:color="auto"/>
                <w:right w:val="none" w:sz="0" w:space="0" w:color="auto"/>
              </w:divBdr>
              <w:divsChild>
                <w:div w:id="531310966">
                  <w:marLeft w:val="0"/>
                  <w:marRight w:val="0"/>
                  <w:marTop w:val="0"/>
                  <w:marBottom w:val="0"/>
                  <w:divBdr>
                    <w:top w:val="none" w:sz="0" w:space="0" w:color="auto"/>
                    <w:left w:val="none" w:sz="0" w:space="0" w:color="auto"/>
                    <w:bottom w:val="none" w:sz="0" w:space="0" w:color="auto"/>
                    <w:right w:val="none" w:sz="0" w:space="0" w:color="auto"/>
                  </w:divBdr>
                </w:div>
              </w:divsChild>
            </w:div>
            <w:div w:id="814105173">
              <w:marLeft w:val="0"/>
              <w:marRight w:val="0"/>
              <w:marTop w:val="300"/>
              <w:marBottom w:val="300"/>
              <w:divBdr>
                <w:top w:val="none" w:sz="0" w:space="0" w:color="auto"/>
                <w:left w:val="none" w:sz="0" w:space="0" w:color="auto"/>
                <w:bottom w:val="none" w:sz="0" w:space="0" w:color="auto"/>
                <w:right w:val="none" w:sz="0" w:space="0" w:color="auto"/>
              </w:divBdr>
            </w:div>
            <w:div w:id="831146683">
              <w:marLeft w:val="0"/>
              <w:marRight w:val="0"/>
              <w:marTop w:val="240"/>
              <w:marBottom w:val="240"/>
              <w:divBdr>
                <w:top w:val="none" w:sz="0" w:space="0" w:color="auto"/>
                <w:left w:val="none" w:sz="0" w:space="0" w:color="auto"/>
                <w:bottom w:val="none" w:sz="0" w:space="0" w:color="auto"/>
                <w:right w:val="none" w:sz="0" w:space="0" w:color="auto"/>
              </w:divBdr>
              <w:divsChild>
                <w:div w:id="261687922">
                  <w:marLeft w:val="0"/>
                  <w:marRight w:val="0"/>
                  <w:marTop w:val="0"/>
                  <w:marBottom w:val="0"/>
                  <w:divBdr>
                    <w:top w:val="none" w:sz="0" w:space="0" w:color="auto"/>
                    <w:left w:val="none" w:sz="0" w:space="0" w:color="auto"/>
                    <w:bottom w:val="none" w:sz="0" w:space="0" w:color="auto"/>
                    <w:right w:val="none" w:sz="0" w:space="0" w:color="auto"/>
                  </w:divBdr>
                </w:div>
              </w:divsChild>
            </w:div>
            <w:div w:id="836117500">
              <w:marLeft w:val="0"/>
              <w:marRight w:val="0"/>
              <w:marTop w:val="240"/>
              <w:marBottom w:val="240"/>
              <w:divBdr>
                <w:top w:val="none" w:sz="0" w:space="0" w:color="auto"/>
                <w:left w:val="none" w:sz="0" w:space="0" w:color="auto"/>
                <w:bottom w:val="none" w:sz="0" w:space="0" w:color="auto"/>
                <w:right w:val="none" w:sz="0" w:space="0" w:color="auto"/>
              </w:divBdr>
            </w:div>
            <w:div w:id="887187804">
              <w:marLeft w:val="0"/>
              <w:marRight w:val="0"/>
              <w:marTop w:val="240"/>
              <w:marBottom w:val="240"/>
              <w:divBdr>
                <w:top w:val="none" w:sz="0" w:space="0" w:color="auto"/>
                <w:left w:val="none" w:sz="0" w:space="0" w:color="auto"/>
                <w:bottom w:val="none" w:sz="0" w:space="0" w:color="auto"/>
                <w:right w:val="none" w:sz="0" w:space="0" w:color="auto"/>
              </w:divBdr>
              <w:divsChild>
                <w:div w:id="318659548">
                  <w:marLeft w:val="0"/>
                  <w:marRight w:val="0"/>
                  <w:marTop w:val="0"/>
                  <w:marBottom w:val="0"/>
                  <w:divBdr>
                    <w:top w:val="none" w:sz="0" w:space="0" w:color="auto"/>
                    <w:left w:val="none" w:sz="0" w:space="0" w:color="auto"/>
                    <w:bottom w:val="none" w:sz="0" w:space="0" w:color="auto"/>
                    <w:right w:val="none" w:sz="0" w:space="0" w:color="auto"/>
                  </w:divBdr>
                </w:div>
              </w:divsChild>
            </w:div>
            <w:div w:id="996375788">
              <w:marLeft w:val="0"/>
              <w:marRight w:val="0"/>
              <w:marTop w:val="240"/>
              <w:marBottom w:val="240"/>
              <w:divBdr>
                <w:top w:val="none" w:sz="0" w:space="0" w:color="auto"/>
                <w:left w:val="none" w:sz="0" w:space="0" w:color="auto"/>
                <w:bottom w:val="none" w:sz="0" w:space="0" w:color="auto"/>
                <w:right w:val="none" w:sz="0" w:space="0" w:color="auto"/>
              </w:divBdr>
            </w:div>
          </w:divsChild>
        </w:div>
        <w:div w:id="50615546">
          <w:marLeft w:val="0"/>
          <w:marRight w:val="0"/>
          <w:marTop w:val="75"/>
          <w:marBottom w:val="180"/>
          <w:divBdr>
            <w:top w:val="none" w:sz="0" w:space="0" w:color="auto"/>
            <w:left w:val="none" w:sz="0" w:space="0" w:color="auto"/>
            <w:bottom w:val="none" w:sz="0" w:space="0" w:color="auto"/>
            <w:right w:val="none" w:sz="0" w:space="0" w:color="auto"/>
          </w:divBdr>
        </w:div>
        <w:div w:id="50618095">
          <w:marLeft w:val="0"/>
          <w:marRight w:val="0"/>
          <w:marTop w:val="240"/>
          <w:marBottom w:val="240"/>
          <w:divBdr>
            <w:top w:val="none" w:sz="0" w:space="0" w:color="auto"/>
            <w:left w:val="none" w:sz="0" w:space="0" w:color="auto"/>
            <w:bottom w:val="none" w:sz="0" w:space="0" w:color="auto"/>
            <w:right w:val="none" w:sz="0" w:space="0" w:color="auto"/>
          </w:divBdr>
        </w:div>
        <w:div w:id="50736784">
          <w:marLeft w:val="0"/>
          <w:marRight w:val="0"/>
          <w:marTop w:val="225"/>
          <w:marBottom w:val="0"/>
          <w:divBdr>
            <w:top w:val="none" w:sz="0" w:space="0" w:color="auto"/>
            <w:left w:val="none" w:sz="0" w:space="0" w:color="auto"/>
            <w:bottom w:val="none" w:sz="0" w:space="0" w:color="auto"/>
            <w:right w:val="none" w:sz="0" w:space="0" w:color="auto"/>
          </w:divBdr>
        </w:div>
        <w:div w:id="50809561">
          <w:marLeft w:val="0"/>
          <w:marRight w:val="0"/>
          <w:marTop w:val="240"/>
          <w:marBottom w:val="240"/>
          <w:divBdr>
            <w:top w:val="none" w:sz="0" w:space="0" w:color="auto"/>
            <w:left w:val="none" w:sz="0" w:space="0" w:color="auto"/>
            <w:bottom w:val="none" w:sz="0" w:space="0" w:color="auto"/>
            <w:right w:val="none" w:sz="0" w:space="0" w:color="auto"/>
          </w:divBdr>
        </w:div>
        <w:div w:id="50814267">
          <w:marLeft w:val="0"/>
          <w:marRight w:val="0"/>
          <w:marTop w:val="0"/>
          <w:marBottom w:val="0"/>
          <w:divBdr>
            <w:top w:val="none" w:sz="0" w:space="0" w:color="auto"/>
            <w:left w:val="none" w:sz="0" w:space="0" w:color="auto"/>
            <w:bottom w:val="none" w:sz="0" w:space="0" w:color="auto"/>
            <w:right w:val="none" w:sz="0" w:space="0" w:color="auto"/>
          </w:divBdr>
          <w:divsChild>
            <w:div w:id="482233655">
              <w:marLeft w:val="0"/>
              <w:marRight w:val="0"/>
              <w:marTop w:val="0"/>
              <w:marBottom w:val="0"/>
              <w:divBdr>
                <w:top w:val="none" w:sz="0" w:space="0" w:color="auto"/>
                <w:left w:val="none" w:sz="0" w:space="0" w:color="auto"/>
                <w:bottom w:val="none" w:sz="0" w:space="0" w:color="auto"/>
                <w:right w:val="none" w:sz="0" w:space="0" w:color="auto"/>
              </w:divBdr>
            </w:div>
          </w:divsChild>
        </w:div>
        <w:div w:id="50858527">
          <w:marLeft w:val="0"/>
          <w:marRight w:val="0"/>
          <w:marTop w:val="600"/>
          <w:marBottom w:val="600"/>
          <w:divBdr>
            <w:top w:val="none" w:sz="0" w:space="0" w:color="auto"/>
            <w:left w:val="none" w:sz="0" w:space="0" w:color="auto"/>
            <w:bottom w:val="none" w:sz="0" w:space="0" w:color="auto"/>
            <w:right w:val="none" w:sz="0" w:space="0" w:color="auto"/>
          </w:divBdr>
          <w:divsChild>
            <w:div w:id="1861234">
              <w:marLeft w:val="0"/>
              <w:marRight w:val="0"/>
              <w:marTop w:val="300"/>
              <w:marBottom w:val="600"/>
              <w:divBdr>
                <w:top w:val="single" w:sz="6" w:space="30" w:color="EB5D0B"/>
                <w:left w:val="none" w:sz="0" w:space="0" w:color="auto"/>
                <w:bottom w:val="single" w:sz="6" w:space="30" w:color="EB5D0B"/>
                <w:right w:val="none" w:sz="0" w:space="0" w:color="auto"/>
              </w:divBdr>
            </w:div>
            <w:div w:id="43986266">
              <w:marLeft w:val="0"/>
              <w:marRight w:val="0"/>
              <w:marTop w:val="240"/>
              <w:marBottom w:val="240"/>
              <w:divBdr>
                <w:top w:val="none" w:sz="0" w:space="0" w:color="auto"/>
                <w:left w:val="none" w:sz="0" w:space="0" w:color="auto"/>
                <w:bottom w:val="none" w:sz="0" w:space="0" w:color="auto"/>
                <w:right w:val="none" w:sz="0" w:space="0" w:color="auto"/>
              </w:divBdr>
            </w:div>
            <w:div w:id="119955873">
              <w:marLeft w:val="0"/>
              <w:marRight w:val="0"/>
              <w:marTop w:val="240"/>
              <w:marBottom w:val="240"/>
              <w:divBdr>
                <w:top w:val="none" w:sz="0" w:space="0" w:color="auto"/>
                <w:left w:val="none" w:sz="0" w:space="0" w:color="auto"/>
                <w:bottom w:val="none" w:sz="0" w:space="0" w:color="auto"/>
                <w:right w:val="none" w:sz="0" w:space="0" w:color="auto"/>
              </w:divBdr>
              <w:divsChild>
                <w:div w:id="489255160">
                  <w:marLeft w:val="0"/>
                  <w:marRight w:val="0"/>
                  <w:marTop w:val="0"/>
                  <w:marBottom w:val="0"/>
                  <w:divBdr>
                    <w:top w:val="none" w:sz="0" w:space="0" w:color="auto"/>
                    <w:left w:val="none" w:sz="0" w:space="0" w:color="auto"/>
                    <w:bottom w:val="none" w:sz="0" w:space="0" w:color="auto"/>
                    <w:right w:val="none" w:sz="0" w:space="0" w:color="auto"/>
                  </w:divBdr>
                </w:div>
              </w:divsChild>
            </w:div>
            <w:div w:id="133375453">
              <w:marLeft w:val="0"/>
              <w:marRight w:val="0"/>
              <w:marTop w:val="240"/>
              <w:marBottom w:val="240"/>
              <w:divBdr>
                <w:top w:val="none" w:sz="0" w:space="0" w:color="auto"/>
                <w:left w:val="none" w:sz="0" w:space="0" w:color="auto"/>
                <w:bottom w:val="none" w:sz="0" w:space="0" w:color="auto"/>
                <w:right w:val="none" w:sz="0" w:space="0" w:color="auto"/>
              </w:divBdr>
            </w:div>
            <w:div w:id="174997701">
              <w:marLeft w:val="0"/>
              <w:marRight w:val="0"/>
              <w:marTop w:val="240"/>
              <w:marBottom w:val="240"/>
              <w:divBdr>
                <w:top w:val="none" w:sz="0" w:space="0" w:color="auto"/>
                <w:left w:val="none" w:sz="0" w:space="0" w:color="auto"/>
                <w:bottom w:val="none" w:sz="0" w:space="0" w:color="auto"/>
                <w:right w:val="none" w:sz="0" w:space="0" w:color="auto"/>
              </w:divBdr>
              <w:divsChild>
                <w:div w:id="665784558">
                  <w:marLeft w:val="0"/>
                  <w:marRight w:val="0"/>
                  <w:marTop w:val="0"/>
                  <w:marBottom w:val="0"/>
                  <w:divBdr>
                    <w:top w:val="none" w:sz="0" w:space="0" w:color="auto"/>
                    <w:left w:val="none" w:sz="0" w:space="0" w:color="auto"/>
                    <w:bottom w:val="none" w:sz="0" w:space="0" w:color="auto"/>
                    <w:right w:val="none" w:sz="0" w:space="0" w:color="auto"/>
                  </w:divBdr>
                </w:div>
              </w:divsChild>
            </w:div>
            <w:div w:id="261842323">
              <w:marLeft w:val="0"/>
              <w:marRight w:val="0"/>
              <w:marTop w:val="240"/>
              <w:marBottom w:val="240"/>
              <w:divBdr>
                <w:top w:val="none" w:sz="0" w:space="0" w:color="auto"/>
                <w:left w:val="none" w:sz="0" w:space="0" w:color="auto"/>
                <w:bottom w:val="none" w:sz="0" w:space="0" w:color="auto"/>
                <w:right w:val="none" w:sz="0" w:space="0" w:color="auto"/>
              </w:divBdr>
              <w:divsChild>
                <w:div w:id="610862461">
                  <w:marLeft w:val="0"/>
                  <w:marRight w:val="0"/>
                  <w:marTop w:val="0"/>
                  <w:marBottom w:val="0"/>
                  <w:divBdr>
                    <w:top w:val="none" w:sz="0" w:space="0" w:color="auto"/>
                    <w:left w:val="none" w:sz="0" w:space="0" w:color="auto"/>
                    <w:bottom w:val="none" w:sz="0" w:space="0" w:color="auto"/>
                    <w:right w:val="none" w:sz="0" w:space="0" w:color="auto"/>
                  </w:divBdr>
                </w:div>
              </w:divsChild>
            </w:div>
            <w:div w:id="396436434">
              <w:marLeft w:val="0"/>
              <w:marRight w:val="0"/>
              <w:marTop w:val="360"/>
              <w:marBottom w:val="450"/>
              <w:divBdr>
                <w:top w:val="none" w:sz="0" w:space="0" w:color="auto"/>
                <w:left w:val="none" w:sz="0" w:space="0" w:color="auto"/>
                <w:bottom w:val="none" w:sz="0" w:space="0" w:color="auto"/>
                <w:right w:val="none" w:sz="0" w:space="0" w:color="auto"/>
              </w:divBdr>
              <w:divsChild>
                <w:div w:id="488787664">
                  <w:marLeft w:val="0"/>
                  <w:marRight w:val="0"/>
                  <w:marTop w:val="0"/>
                  <w:marBottom w:val="0"/>
                  <w:divBdr>
                    <w:top w:val="none" w:sz="0" w:space="0" w:color="auto"/>
                    <w:left w:val="none" w:sz="0" w:space="0" w:color="auto"/>
                    <w:bottom w:val="single" w:sz="6" w:space="15" w:color="B8B9BA"/>
                    <w:right w:val="none" w:sz="0" w:space="0" w:color="auto"/>
                  </w:divBdr>
                  <w:divsChild>
                    <w:div w:id="5526174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9865629">
              <w:marLeft w:val="0"/>
              <w:marRight w:val="0"/>
              <w:marTop w:val="240"/>
              <w:marBottom w:val="240"/>
              <w:divBdr>
                <w:top w:val="none" w:sz="0" w:space="0" w:color="auto"/>
                <w:left w:val="none" w:sz="0" w:space="0" w:color="auto"/>
                <w:bottom w:val="none" w:sz="0" w:space="0" w:color="auto"/>
                <w:right w:val="none" w:sz="0" w:space="0" w:color="auto"/>
              </w:divBdr>
            </w:div>
            <w:div w:id="833450774">
              <w:marLeft w:val="0"/>
              <w:marRight w:val="0"/>
              <w:marTop w:val="240"/>
              <w:marBottom w:val="240"/>
              <w:divBdr>
                <w:top w:val="none" w:sz="0" w:space="0" w:color="auto"/>
                <w:left w:val="none" w:sz="0" w:space="0" w:color="auto"/>
                <w:bottom w:val="none" w:sz="0" w:space="0" w:color="auto"/>
                <w:right w:val="none" w:sz="0" w:space="0" w:color="auto"/>
              </w:divBdr>
            </w:div>
            <w:div w:id="893351277">
              <w:marLeft w:val="0"/>
              <w:marRight w:val="0"/>
              <w:marTop w:val="0"/>
              <w:marBottom w:val="300"/>
              <w:divBdr>
                <w:top w:val="none" w:sz="0" w:space="0" w:color="auto"/>
                <w:left w:val="none" w:sz="0" w:space="0" w:color="auto"/>
                <w:bottom w:val="none" w:sz="0" w:space="0" w:color="auto"/>
                <w:right w:val="none" w:sz="0" w:space="0" w:color="auto"/>
              </w:divBdr>
            </w:div>
            <w:div w:id="978075972">
              <w:marLeft w:val="0"/>
              <w:marRight w:val="0"/>
              <w:marTop w:val="240"/>
              <w:marBottom w:val="240"/>
              <w:divBdr>
                <w:top w:val="none" w:sz="0" w:space="0" w:color="auto"/>
                <w:left w:val="none" w:sz="0" w:space="0" w:color="auto"/>
                <w:bottom w:val="none" w:sz="0" w:space="0" w:color="auto"/>
                <w:right w:val="none" w:sz="0" w:space="0" w:color="auto"/>
              </w:divBdr>
            </w:div>
          </w:divsChild>
        </w:div>
        <w:div w:id="50859051">
          <w:marLeft w:val="0"/>
          <w:marRight w:val="0"/>
          <w:marTop w:val="0"/>
          <w:marBottom w:val="0"/>
          <w:divBdr>
            <w:top w:val="none" w:sz="0" w:space="0" w:color="auto"/>
            <w:left w:val="none" w:sz="0" w:space="0" w:color="auto"/>
            <w:bottom w:val="none" w:sz="0" w:space="0" w:color="auto"/>
            <w:right w:val="none" w:sz="0" w:space="0" w:color="auto"/>
          </w:divBdr>
        </w:div>
        <w:div w:id="50925969">
          <w:marLeft w:val="0"/>
          <w:marRight w:val="0"/>
          <w:marTop w:val="0"/>
          <w:marBottom w:val="0"/>
          <w:divBdr>
            <w:top w:val="none" w:sz="0" w:space="0" w:color="auto"/>
            <w:left w:val="none" w:sz="0" w:space="0" w:color="auto"/>
            <w:bottom w:val="none" w:sz="0" w:space="0" w:color="auto"/>
            <w:right w:val="none" w:sz="0" w:space="0" w:color="auto"/>
          </w:divBdr>
        </w:div>
        <w:div w:id="51001714">
          <w:marLeft w:val="0"/>
          <w:marRight w:val="0"/>
          <w:marTop w:val="75"/>
          <w:marBottom w:val="0"/>
          <w:divBdr>
            <w:top w:val="none" w:sz="0" w:space="0" w:color="auto"/>
            <w:left w:val="none" w:sz="0" w:space="0" w:color="auto"/>
            <w:bottom w:val="none" w:sz="0" w:space="0" w:color="auto"/>
            <w:right w:val="none" w:sz="0" w:space="0" w:color="auto"/>
          </w:divBdr>
        </w:div>
        <w:div w:id="51081810">
          <w:marLeft w:val="0"/>
          <w:marRight w:val="0"/>
          <w:marTop w:val="0"/>
          <w:marBottom w:val="0"/>
          <w:divBdr>
            <w:top w:val="none" w:sz="0" w:space="0" w:color="auto"/>
            <w:left w:val="none" w:sz="0" w:space="0" w:color="auto"/>
            <w:bottom w:val="none" w:sz="0" w:space="0" w:color="auto"/>
            <w:right w:val="none" w:sz="0" w:space="0" w:color="auto"/>
          </w:divBdr>
        </w:div>
        <w:div w:id="51118435">
          <w:marLeft w:val="0"/>
          <w:marRight w:val="0"/>
          <w:marTop w:val="0"/>
          <w:marBottom w:val="0"/>
          <w:divBdr>
            <w:top w:val="none" w:sz="0" w:space="0" w:color="auto"/>
            <w:left w:val="none" w:sz="0" w:space="0" w:color="auto"/>
            <w:bottom w:val="none" w:sz="0" w:space="0" w:color="auto"/>
            <w:right w:val="none" w:sz="0" w:space="0" w:color="auto"/>
          </w:divBdr>
        </w:div>
        <w:div w:id="51125157">
          <w:marLeft w:val="0"/>
          <w:marRight w:val="0"/>
          <w:marTop w:val="240"/>
          <w:marBottom w:val="240"/>
          <w:divBdr>
            <w:top w:val="none" w:sz="0" w:space="0" w:color="auto"/>
            <w:left w:val="none" w:sz="0" w:space="0" w:color="auto"/>
            <w:bottom w:val="none" w:sz="0" w:space="0" w:color="auto"/>
            <w:right w:val="none" w:sz="0" w:space="0" w:color="auto"/>
          </w:divBdr>
          <w:divsChild>
            <w:div w:id="998119723">
              <w:marLeft w:val="0"/>
              <w:marRight w:val="0"/>
              <w:marTop w:val="0"/>
              <w:marBottom w:val="0"/>
              <w:divBdr>
                <w:top w:val="none" w:sz="0" w:space="0" w:color="auto"/>
                <w:left w:val="none" w:sz="0" w:space="0" w:color="auto"/>
                <w:bottom w:val="none" w:sz="0" w:space="0" w:color="auto"/>
                <w:right w:val="none" w:sz="0" w:space="0" w:color="auto"/>
              </w:divBdr>
            </w:div>
          </w:divsChild>
        </w:div>
        <w:div w:id="51196721">
          <w:marLeft w:val="0"/>
          <w:marRight w:val="0"/>
          <w:marTop w:val="240"/>
          <w:marBottom w:val="240"/>
          <w:divBdr>
            <w:top w:val="none" w:sz="0" w:space="0" w:color="auto"/>
            <w:left w:val="none" w:sz="0" w:space="0" w:color="auto"/>
            <w:bottom w:val="none" w:sz="0" w:space="0" w:color="auto"/>
            <w:right w:val="none" w:sz="0" w:space="0" w:color="auto"/>
          </w:divBdr>
          <w:divsChild>
            <w:div w:id="740522369">
              <w:marLeft w:val="0"/>
              <w:marRight w:val="0"/>
              <w:marTop w:val="0"/>
              <w:marBottom w:val="0"/>
              <w:divBdr>
                <w:top w:val="none" w:sz="0" w:space="0" w:color="auto"/>
                <w:left w:val="none" w:sz="0" w:space="0" w:color="auto"/>
                <w:bottom w:val="none" w:sz="0" w:space="0" w:color="auto"/>
                <w:right w:val="none" w:sz="0" w:space="0" w:color="auto"/>
              </w:divBdr>
            </w:div>
          </w:divsChild>
        </w:div>
        <w:div w:id="51199478">
          <w:marLeft w:val="0"/>
          <w:marRight w:val="0"/>
          <w:marTop w:val="114"/>
          <w:marBottom w:val="0"/>
          <w:divBdr>
            <w:top w:val="none" w:sz="0" w:space="0" w:color="auto"/>
            <w:left w:val="none" w:sz="0" w:space="0" w:color="auto"/>
            <w:bottom w:val="none" w:sz="0" w:space="0" w:color="auto"/>
            <w:right w:val="none" w:sz="0" w:space="0" w:color="auto"/>
          </w:divBdr>
        </w:div>
        <w:div w:id="51199777">
          <w:marLeft w:val="0"/>
          <w:marRight w:val="0"/>
          <w:marTop w:val="0"/>
          <w:marBottom w:val="0"/>
          <w:divBdr>
            <w:top w:val="none" w:sz="0" w:space="0" w:color="auto"/>
            <w:left w:val="none" w:sz="0" w:space="0" w:color="auto"/>
            <w:bottom w:val="none" w:sz="0" w:space="0" w:color="auto"/>
            <w:right w:val="none" w:sz="0" w:space="0" w:color="auto"/>
          </w:divBdr>
        </w:div>
        <w:div w:id="51269110">
          <w:marLeft w:val="0"/>
          <w:marRight w:val="0"/>
          <w:marTop w:val="0"/>
          <w:marBottom w:val="300"/>
          <w:divBdr>
            <w:top w:val="none" w:sz="0" w:space="0" w:color="auto"/>
            <w:left w:val="none" w:sz="0" w:space="0" w:color="auto"/>
            <w:bottom w:val="none" w:sz="0" w:space="0" w:color="auto"/>
            <w:right w:val="none" w:sz="0" w:space="0" w:color="auto"/>
          </w:divBdr>
        </w:div>
        <w:div w:id="51270168">
          <w:marLeft w:val="0"/>
          <w:marRight w:val="0"/>
          <w:marTop w:val="0"/>
          <w:marBottom w:val="0"/>
          <w:divBdr>
            <w:top w:val="none" w:sz="0" w:space="0" w:color="auto"/>
            <w:left w:val="none" w:sz="0" w:space="0" w:color="auto"/>
            <w:bottom w:val="none" w:sz="0" w:space="0" w:color="auto"/>
            <w:right w:val="none" w:sz="0" w:space="0" w:color="auto"/>
          </w:divBdr>
          <w:divsChild>
            <w:div w:id="22219066">
              <w:marLeft w:val="0"/>
              <w:marRight w:val="0"/>
              <w:marTop w:val="0"/>
              <w:marBottom w:val="0"/>
              <w:divBdr>
                <w:top w:val="none" w:sz="0" w:space="0" w:color="auto"/>
                <w:left w:val="none" w:sz="0" w:space="0" w:color="auto"/>
                <w:bottom w:val="none" w:sz="0" w:space="0" w:color="auto"/>
                <w:right w:val="none" w:sz="0" w:space="0" w:color="auto"/>
              </w:divBdr>
            </w:div>
            <w:div w:id="87846339">
              <w:marLeft w:val="0"/>
              <w:marRight w:val="0"/>
              <w:marTop w:val="0"/>
              <w:marBottom w:val="0"/>
              <w:divBdr>
                <w:top w:val="none" w:sz="0" w:space="0" w:color="auto"/>
                <w:left w:val="none" w:sz="0" w:space="0" w:color="auto"/>
                <w:bottom w:val="none" w:sz="0" w:space="0" w:color="auto"/>
                <w:right w:val="none" w:sz="0" w:space="0" w:color="auto"/>
              </w:divBdr>
              <w:divsChild>
                <w:div w:id="976489383">
                  <w:marLeft w:val="700"/>
                  <w:marRight w:val="0"/>
                  <w:marTop w:val="0"/>
                  <w:marBottom w:val="0"/>
                  <w:divBdr>
                    <w:top w:val="none" w:sz="0" w:space="0" w:color="auto"/>
                    <w:left w:val="none" w:sz="0" w:space="0" w:color="auto"/>
                    <w:bottom w:val="none" w:sz="0" w:space="0" w:color="auto"/>
                    <w:right w:val="none" w:sz="0" w:space="0" w:color="auto"/>
                  </w:divBdr>
                </w:div>
              </w:divsChild>
            </w:div>
          </w:divsChild>
        </w:div>
        <w:div w:id="51270735">
          <w:marLeft w:val="0"/>
          <w:marRight w:val="0"/>
          <w:marTop w:val="354"/>
          <w:marBottom w:val="0"/>
          <w:divBdr>
            <w:top w:val="none" w:sz="0" w:space="0" w:color="auto"/>
            <w:left w:val="none" w:sz="0" w:space="0" w:color="auto"/>
            <w:bottom w:val="none" w:sz="0" w:space="0" w:color="auto"/>
            <w:right w:val="none" w:sz="0" w:space="0" w:color="auto"/>
          </w:divBdr>
          <w:divsChild>
            <w:div w:id="522674466">
              <w:marLeft w:val="0"/>
              <w:marRight w:val="0"/>
              <w:marTop w:val="0"/>
              <w:marBottom w:val="0"/>
              <w:divBdr>
                <w:top w:val="none" w:sz="0" w:space="0" w:color="auto"/>
                <w:left w:val="none" w:sz="0" w:space="0" w:color="auto"/>
                <w:bottom w:val="none" w:sz="0" w:space="0" w:color="auto"/>
                <w:right w:val="none" w:sz="0" w:space="0" w:color="auto"/>
              </w:divBdr>
            </w:div>
          </w:divsChild>
        </w:div>
        <w:div w:id="51316071">
          <w:marLeft w:val="0"/>
          <w:marRight w:val="0"/>
          <w:marTop w:val="0"/>
          <w:marBottom w:val="0"/>
          <w:divBdr>
            <w:top w:val="none" w:sz="0" w:space="0" w:color="auto"/>
            <w:left w:val="none" w:sz="0" w:space="0" w:color="auto"/>
            <w:bottom w:val="none" w:sz="0" w:space="0" w:color="auto"/>
            <w:right w:val="none" w:sz="0" w:space="0" w:color="auto"/>
          </w:divBdr>
        </w:div>
        <w:div w:id="51317986">
          <w:marLeft w:val="0"/>
          <w:marRight w:val="0"/>
          <w:marTop w:val="0"/>
          <w:marBottom w:val="0"/>
          <w:divBdr>
            <w:top w:val="none" w:sz="0" w:space="0" w:color="auto"/>
            <w:left w:val="none" w:sz="0" w:space="0" w:color="auto"/>
            <w:bottom w:val="none" w:sz="0" w:space="0" w:color="auto"/>
            <w:right w:val="none" w:sz="0" w:space="0" w:color="auto"/>
          </w:divBdr>
          <w:divsChild>
            <w:div w:id="978804256">
              <w:marLeft w:val="0"/>
              <w:marRight w:val="0"/>
              <w:marTop w:val="0"/>
              <w:marBottom w:val="0"/>
              <w:divBdr>
                <w:top w:val="none" w:sz="0" w:space="0" w:color="auto"/>
                <w:left w:val="none" w:sz="0" w:space="0" w:color="auto"/>
                <w:bottom w:val="none" w:sz="0" w:space="0" w:color="auto"/>
                <w:right w:val="none" w:sz="0" w:space="0" w:color="auto"/>
              </w:divBdr>
            </w:div>
          </w:divsChild>
        </w:div>
        <w:div w:id="51319892">
          <w:marLeft w:val="0"/>
          <w:marRight w:val="0"/>
          <w:marTop w:val="75"/>
          <w:marBottom w:val="0"/>
          <w:divBdr>
            <w:top w:val="none" w:sz="0" w:space="0" w:color="auto"/>
            <w:left w:val="none" w:sz="0" w:space="0" w:color="auto"/>
            <w:bottom w:val="none" w:sz="0" w:space="0" w:color="auto"/>
            <w:right w:val="none" w:sz="0" w:space="0" w:color="auto"/>
          </w:divBdr>
        </w:div>
        <w:div w:id="51388555">
          <w:marLeft w:val="0"/>
          <w:marRight w:val="0"/>
          <w:marTop w:val="0"/>
          <w:marBottom w:val="0"/>
          <w:divBdr>
            <w:top w:val="none" w:sz="0" w:space="0" w:color="auto"/>
            <w:left w:val="none" w:sz="0" w:space="0" w:color="auto"/>
            <w:bottom w:val="none" w:sz="0" w:space="0" w:color="auto"/>
            <w:right w:val="none" w:sz="0" w:space="0" w:color="auto"/>
          </w:divBdr>
        </w:div>
        <w:div w:id="51465124">
          <w:marLeft w:val="0"/>
          <w:marRight w:val="0"/>
          <w:marTop w:val="0"/>
          <w:marBottom w:val="0"/>
          <w:divBdr>
            <w:top w:val="none" w:sz="0" w:space="0" w:color="auto"/>
            <w:left w:val="none" w:sz="0" w:space="0" w:color="auto"/>
            <w:bottom w:val="none" w:sz="0" w:space="0" w:color="auto"/>
            <w:right w:val="none" w:sz="0" w:space="0" w:color="auto"/>
          </w:divBdr>
        </w:div>
        <w:div w:id="51582099">
          <w:marLeft w:val="0"/>
          <w:marRight w:val="0"/>
          <w:marTop w:val="0"/>
          <w:marBottom w:val="0"/>
          <w:divBdr>
            <w:top w:val="none" w:sz="0" w:space="0" w:color="auto"/>
            <w:left w:val="none" w:sz="0" w:space="0" w:color="auto"/>
            <w:bottom w:val="none" w:sz="0" w:space="0" w:color="auto"/>
            <w:right w:val="none" w:sz="0" w:space="0" w:color="auto"/>
          </w:divBdr>
        </w:div>
        <w:div w:id="51582467">
          <w:marLeft w:val="0"/>
          <w:marRight w:val="0"/>
          <w:marTop w:val="0"/>
          <w:marBottom w:val="0"/>
          <w:divBdr>
            <w:top w:val="none" w:sz="0" w:space="0" w:color="auto"/>
            <w:left w:val="none" w:sz="0" w:space="0" w:color="auto"/>
            <w:bottom w:val="none" w:sz="0" w:space="0" w:color="auto"/>
            <w:right w:val="none" w:sz="0" w:space="0" w:color="auto"/>
          </w:divBdr>
        </w:div>
        <w:div w:id="51656834">
          <w:marLeft w:val="0"/>
          <w:marRight w:val="0"/>
          <w:marTop w:val="0"/>
          <w:marBottom w:val="0"/>
          <w:divBdr>
            <w:top w:val="none" w:sz="0" w:space="0" w:color="auto"/>
            <w:left w:val="none" w:sz="0" w:space="0" w:color="auto"/>
            <w:bottom w:val="none" w:sz="0" w:space="0" w:color="auto"/>
            <w:right w:val="none" w:sz="0" w:space="0" w:color="auto"/>
          </w:divBdr>
        </w:div>
        <w:div w:id="51658831">
          <w:marLeft w:val="0"/>
          <w:marRight w:val="0"/>
          <w:marTop w:val="0"/>
          <w:marBottom w:val="0"/>
          <w:divBdr>
            <w:top w:val="none" w:sz="0" w:space="0" w:color="auto"/>
            <w:left w:val="none" w:sz="0" w:space="0" w:color="auto"/>
            <w:bottom w:val="none" w:sz="0" w:space="0" w:color="auto"/>
            <w:right w:val="none" w:sz="0" w:space="0" w:color="auto"/>
          </w:divBdr>
        </w:div>
        <w:div w:id="51663059">
          <w:marLeft w:val="0"/>
          <w:marRight w:val="0"/>
          <w:marTop w:val="0"/>
          <w:marBottom w:val="0"/>
          <w:divBdr>
            <w:top w:val="none" w:sz="0" w:space="0" w:color="auto"/>
            <w:left w:val="none" w:sz="0" w:space="0" w:color="auto"/>
            <w:bottom w:val="none" w:sz="0" w:space="0" w:color="auto"/>
            <w:right w:val="none" w:sz="0" w:space="0" w:color="auto"/>
          </w:divBdr>
          <w:divsChild>
            <w:div w:id="539128663">
              <w:marLeft w:val="0"/>
              <w:marRight w:val="0"/>
              <w:marTop w:val="0"/>
              <w:marBottom w:val="0"/>
              <w:divBdr>
                <w:top w:val="none" w:sz="0" w:space="0" w:color="auto"/>
                <w:left w:val="none" w:sz="0" w:space="0" w:color="auto"/>
                <w:bottom w:val="none" w:sz="0" w:space="0" w:color="auto"/>
                <w:right w:val="none" w:sz="0" w:space="0" w:color="auto"/>
              </w:divBdr>
            </w:div>
          </w:divsChild>
        </w:div>
        <w:div w:id="51663360">
          <w:marLeft w:val="0"/>
          <w:marRight w:val="0"/>
          <w:marTop w:val="300"/>
          <w:marBottom w:val="0"/>
          <w:divBdr>
            <w:top w:val="none" w:sz="0" w:space="0" w:color="auto"/>
            <w:left w:val="none" w:sz="0" w:space="0" w:color="auto"/>
            <w:bottom w:val="none" w:sz="0" w:space="0" w:color="auto"/>
            <w:right w:val="none" w:sz="0" w:space="0" w:color="auto"/>
          </w:divBdr>
        </w:div>
        <w:div w:id="51776767">
          <w:marLeft w:val="0"/>
          <w:marRight w:val="0"/>
          <w:marTop w:val="354"/>
          <w:marBottom w:val="354"/>
          <w:divBdr>
            <w:top w:val="none" w:sz="0" w:space="0" w:color="auto"/>
            <w:left w:val="none" w:sz="0" w:space="0" w:color="auto"/>
            <w:bottom w:val="none" w:sz="0" w:space="0" w:color="auto"/>
            <w:right w:val="none" w:sz="0" w:space="0" w:color="auto"/>
          </w:divBdr>
          <w:divsChild>
            <w:div w:id="17048665">
              <w:marLeft w:val="0"/>
              <w:marRight w:val="0"/>
              <w:marTop w:val="0"/>
              <w:marBottom w:val="0"/>
              <w:divBdr>
                <w:top w:val="none" w:sz="0" w:space="0" w:color="auto"/>
                <w:left w:val="none" w:sz="0" w:space="0" w:color="auto"/>
                <w:bottom w:val="none" w:sz="0" w:space="0" w:color="auto"/>
                <w:right w:val="none" w:sz="0" w:space="0" w:color="auto"/>
              </w:divBdr>
            </w:div>
          </w:divsChild>
        </w:div>
        <w:div w:id="51856851">
          <w:marLeft w:val="0"/>
          <w:marRight w:val="0"/>
          <w:marTop w:val="240"/>
          <w:marBottom w:val="240"/>
          <w:divBdr>
            <w:top w:val="none" w:sz="0" w:space="0" w:color="auto"/>
            <w:left w:val="none" w:sz="0" w:space="0" w:color="auto"/>
            <w:bottom w:val="none" w:sz="0" w:space="0" w:color="auto"/>
            <w:right w:val="none" w:sz="0" w:space="0" w:color="auto"/>
          </w:divBdr>
        </w:div>
        <w:div w:id="51932546">
          <w:marLeft w:val="0"/>
          <w:marRight w:val="0"/>
          <w:marTop w:val="0"/>
          <w:marBottom w:val="0"/>
          <w:divBdr>
            <w:top w:val="none" w:sz="0" w:space="0" w:color="auto"/>
            <w:left w:val="none" w:sz="0" w:space="0" w:color="auto"/>
            <w:bottom w:val="none" w:sz="0" w:space="0" w:color="auto"/>
            <w:right w:val="none" w:sz="0" w:space="0" w:color="auto"/>
          </w:divBdr>
        </w:div>
        <w:div w:id="52042243">
          <w:marLeft w:val="0"/>
          <w:marRight w:val="0"/>
          <w:marTop w:val="0"/>
          <w:marBottom w:val="0"/>
          <w:divBdr>
            <w:top w:val="none" w:sz="0" w:space="0" w:color="auto"/>
            <w:left w:val="none" w:sz="0" w:space="0" w:color="auto"/>
            <w:bottom w:val="none" w:sz="0" w:space="0" w:color="auto"/>
            <w:right w:val="none" w:sz="0" w:space="0" w:color="auto"/>
          </w:divBdr>
        </w:div>
        <w:div w:id="52120752">
          <w:marLeft w:val="0"/>
          <w:marRight w:val="0"/>
          <w:marTop w:val="240"/>
          <w:marBottom w:val="240"/>
          <w:divBdr>
            <w:top w:val="none" w:sz="0" w:space="0" w:color="auto"/>
            <w:left w:val="none" w:sz="0" w:space="0" w:color="auto"/>
            <w:bottom w:val="none" w:sz="0" w:space="0" w:color="auto"/>
            <w:right w:val="none" w:sz="0" w:space="0" w:color="auto"/>
          </w:divBdr>
          <w:divsChild>
            <w:div w:id="224265146">
              <w:marLeft w:val="0"/>
              <w:marRight w:val="0"/>
              <w:marTop w:val="0"/>
              <w:marBottom w:val="0"/>
              <w:divBdr>
                <w:top w:val="none" w:sz="0" w:space="0" w:color="auto"/>
                <w:left w:val="none" w:sz="0" w:space="0" w:color="auto"/>
                <w:bottom w:val="none" w:sz="0" w:space="0" w:color="auto"/>
                <w:right w:val="none" w:sz="0" w:space="0" w:color="auto"/>
              </w:divBdr>
            </w:div>
          </w:divsChild>
        </w:div>
        <w:div w:id="52121593">
          <w:marLeft w:val="0"/>
          <w:marRight w:val="0"/>
          <w:marTop w:val="240"/>
          <w:marBottom w:val="240"/>
          <w:divBdr>
            <w:top w:val="none" w:sz="0" w:space="0" w:color="auto"/>
            <w:left w:val="none" w:sz="0" w:space="0" w:color="auto"/>
            <w:bottom w:val="none" w:sz="0" w:space="0" w:color="auto"/>
            <w:right w:val="none" w:sz="0" w:space="0" w:color="auto"/>
          </w:divBdr>
        </w:div>
        <w:div w:id="52194430">
          <w:marLeft w:val="0"/>
          <w:marRight w:val="0"/>
          <w:marTop w:val="225"/>
          <w:marBottom w:val="0"/>
          <w:divBdr>
            <w:top w:val="none" w:sz="0" w:space="0" w:color="auto"/>
            <w:left w:val="none" w:sz="0" w:space="0" w:color="auto"/>
            <w:bottom w:val="none" w:sz="0" w:space="0" w:color="auto"/>
            <w:right w:val="none" w:sz="0" w:space="0" w:color="auto"/>
          </w:divBdr>
        </w:div>
        <w:div w:id="52199225">
          <w:marLeft w:val="0"/>
          <w:marRight w:val="0"/>
          <w:marTop w:val="0"/>
          <w:marBottom w:val="0"/>
          <w:divBdr>
            <w:top w:val="none" w:sz="0" w:space="0" w:color="auto"/>
            <w:left w:val="none" w:sz="0" w:space="0" w:color="auto"/>
            <w:bottom w:val="none" w:sz="0" w:space="0" w:color="auto"/>
            <w:right w:val="none" w:sz="0" w:space="0" w:color="auto"/>
          </w:divBdr>
        </w:div>
        <w:div w:id="52315211">
          <w:marLeft w:val="0"/>
          <w:marRight w:val="0"/>
          <w:marTop w:val="0"/>
          <w:marBottom w:val="0"/>
          <w:divBdr>
            <w:top w:val="none" w:sz="0" w:space="0" w:color="auto"/>
            <w:left w:val="none" w:sz="0" w:space="0" w:color="auto"/>
            <w:bottom w:val="none" w:sz="0" w:space="0" w:color="auto"/>
            <w:right w:val="none" w:sz="0" w:space="0" w:color="auto"/>
          </w:divBdr>
        </w:div>
        <w:div w:id="52317715">
          <w:marLeft w:val="0"/>
          <w:marRight w:val="0"/>
          <w:marTop w:val="860"/>
          <w:marBottom w:val="0"/>
          <w:divBdr>
            <w:top w:val="none" w:sz="0" w:space="0" w:color="auto"/>
            <w:left w:val="none" w:sz="0" w:space="0" w:color="auto"/>
            <w:bottom w:val="none" w:sz="0" w:space="0" w:color="auto"/>
            <w:right w:val="none" w:sz="0" w:space="0" w:color="auto"/>
          </w:divBdr>
        </w:div>
        <w:div w:id="52390074">
          <w:marLeft w:val="0"/>
          <w:marRight w:val="0"/>
          <w:marTop w:val="384"/>
          <w:marBottom w:val="384"/>
          <w:divBdr>
            <w:top w:val="none" w:sz="0" w:space="0" w:color="auto"/>
            <w:left w:val="none" w:sz="0" w:space="0" w:color="auto"/>
            <w:bottom w:val="none" w:sz="0" w:space="0" w:color="auto"/>
            <w:right w:val="none" w:sz="0" w:space="0" w:color="auto"/>
          </w:divBdr>
          <w:divsChild>
            <w:div w:id="556208319">
              <w:marLeft w:val="0"/>
              <w:marRight w:val="0"/>
              <w:marTop w:val="0"/>
              <w:marBottom w:val="0"/>
              <w:divBdr>
                <w:top w:val="none" w:sz="0" w:space="0" w:color="auto"/>
                <w:left w:val="none" w:sz="0" w:space="0" w:color="auto"/>
                <w:bottom w:val="none" w:sz="0" w:space="0" w:color="auto"/>
                <w:right w:val="none" w:sz="0" w:space="0" w:color="auto"/>
              </w:divBdr>
            </w:div>
          </w:divsChild>
        </w:div>
        <w:div w:id="52393866">
          <w:marLeft w:val="0"/>
          <w:marRight w:val="0"/>
          <w:marTop w:val="240"/>
          <w:marBottom w:val="240"/>
          <w:divBdr>
            <w:top w:val="none" w:sz="0" w:space="0" w:color="auto"/>
            <w:left w:val="none" w:sz="0" w:space="0" w:color="auto"/>
            <w:bottom w:val="none" w:sz="0" w:space="0" w:color="auto"/>
            <w:right w:val="none" w:sz="0" w:space="0" w:color="auto"/>
          </w:divBdr>
        </w:div>
        <w:div w:id="52503930">
          <w:marLeft w:val="0"/>
          <w:marRight w:val="0"/>
          <w:marTop w:val="0"/>
          <w:marBottom w:val="0"/>
          <w:divBdr>
            <w:top w:val="none" w:sz="0" w:space="0" w:color="auto"/>
            <w:left w:val="none" w:sz="0" w:space="0" w:color="auto"/>
            <w:bottom w:val="none" w:sz="0" w:space="0" w:color="auto"/>
            <w:right w:val="none" w:sz="0" w:space="0" w:color="auto"/>
          </w:divBdr>
          <w:divsChild>
            <w:div w:id="832260902">
              <w:marLeft w:val="0"/>
              <w:marRight w:val="0"/>
              <w:marTop w:val="0"/>
              <w:marBottom w:val="0"/>
              <w:divBdr>
                <w:top w:val="none" w:sz="0" w:space="0" w:color="auto"/>
                <w:left w:val="none" w:sz="0" w:space="0" w:color="auto"/>
                <w:bottom w:val="none" w:sz="0" w:space="0" w:color="auto"/>
                <w:right w:val="none" w:sz="0" w:space="0" w:color="auto"/>
              </w:divBdr>
              <w:divsChild>
                <w:div w:id="29571517">
                  <w:marLeft w:val="0"/>
                  <w:marRight w:val="1500"/>
                  <w:marTop w:val="0"/>
                  <w:marBottom w:val="0"/>
                  <w:divBdr>
                    <w:top w:val="none" w:sz="0" w:space="0" w:color="auto"/>
                    <w:left w:val="none" w:sz="0" w:space="0" w:color="auto"/>
                    <w:bottom w:val="none" w:sz="0" w:space="0" w:color="auto"/>
                    <w:right w:val="none" w:sz="0" w:space="0" w:color="auto"/>
                  </w:divBdr>
                  <w:divsChild>
                    <w:div w:id="978613917">
                      <w:marLeft w:val="0"/>
                      <w:marRight w:val="0"/>
                      <w:marTop w:val="600"/>
                      <w:marBottom w:val="600"/>
                      <w:divBdr>
                        <w:top w:val="none" w:sz="0" w:space="0" w:color="auto"/>
                        <w:left w:val="none" w:sz="0" w:space="0" w:color="auto"/>
                        <w:bottom w:val="none" w:sz="0" w:space="0" w:color="auto"/>
                        <w:right w:val="none" w:sz="0" w:space="0" w:color="auto"/>
                      </w:divBdr>
                      <w:divsChild>
                        <w:div w:id="23484449">
                          <w:marLeft w:val="0"/>
                          <w:marRight w:val="0"/>
                          <w:marTop w:val="360"/>
                          <w:marBottom w:val="360"/>
                          <w:divBdr>
                            <w:top w:val="none" w:sz="0" w:space="0" w:color="auto"/>
                            <w:left w:val="none" w:sz="0" w:space="0" w:color="auto"/>
                            <w:bottom w:val="none" w:sz="0" w:space="0" w:color="auto"/>
                            <w:right w:val="none" w:sz="0" w:space="0" w:color="auto"/>
                          </w:divBdr>
                        </w:div>
                        <w:div w:id="203031590">
                          <w:marLeft w:val="0"/>
                          <w:marRight w:val="0"/>
                          <w:marTop w:val="240"/>
                          <w:marBottom w:val="240"/>
                          <w:divBdr>
                            <w:top w:val="none" w:sz="0" w:space="0" w:color="auto"/>
                            <w:left w:val="none" w:sz="0" w:space="0" w:color="auto"/>
                            <w:bottom w:val="none" w:sz="0" w:space="0" w:color="auto"/>
                            <w:right w:val="none" w:sz="0" w:space="0" w:color="auto"/>
                          </w:divBdr>
                        </w:div>
                        <w:div w:id="262955840">
                          <w:marLeft w:val="0"/>
                          <w:marRight w:val="0"/>
                          <w:marTop w:val="240"/>
                          <w:marBottom w:val="240"/>
                          <w:divBdr>
                            <w:top w:val="none" w:sz="0" w:space="0" w:color="auto"/>
                            <w:left w:val="none" w:sz="0" w:space="0" w:color="auto"/>
                            <w:bottom w:val="none" w:sz="0" w:space="0" w:color="auto"/>
                            <w:right w:val="none" w:sz="0" w:space="0" w:color="auto"/>
                          </w:divBdr>
                          <w:divsChild>
                            <w:div w:id="393629018">
                              <w:marLeft w:val="0"/>
                              <w:marRight w:val="0"/>
                              <w:marTop w:val="0"/>
                              <w:marBottom w:val="0"/>
                              <w:divBdr>
                                <w:top w:val="none" w:sz="0" w:space="0" w:color="auto"/>
                                <w:left w:val="none" w:sz="0" w:space="0" w:color="auto"/>
                                <w:bottom w:val="none" w:sz="0" w:space="0" w:color="auto"/>
                                <w:right w:val="none" w:sz="0" w:space="0" w:color="auto"/>
                              </w:divBdr>
                            </w:div>
                          </w:divsChild>
                        </w:div>
                        <w:div w:id="321736984">
                          <w:marLeft w:val="0"/>
                          <w:marRight w:val="0"/>
                          <w:marTop w:val="240"/>
                          <w:marBottom w:val="240"/>
                          <w:divBdr>
                            <w:top w:val="none" w:sz="0" w:space="0" w:color="auto"/>
                            <w:left w:val="none" w:sz="0" w:space="0" w:color="auto"/>
                            <w:bottom w:val="none" w:sz="0" w:space="0" w:color="auto"/>
                            <w:right w:val="none" w:sz="0" w:space="0" w:color="auto"/>
                          </w:divBdr>
                          <w:divsChild>
                            <w:div w:id="56439201">
                              <w:marLeft w:val="0"/>
                              <w:marRight w:val="0"/>
                              <w:marTop w:val="0"/>
                              <w:marBottom w:val="0"/>
                              <w:divBdr>
                                <w:top w:val="none" w:sz="0" w:space="0" w:color="auto"/>
                                <w:left w:val="none" w:sz="0" w:space="0" w:color="auto"/>
                                <w:bottom w:val="none" w:sz="0" w:space="0" w:color="auto"/>
                                <w:right w:val="none" w:sz="0" w:space="0" w:color="auto"/>
                              </w:divBdr>
                            </w:div>
                          </w:divsChild>
                        </w:div>
                        <w:div w:id="321979465">
                          <w:marLeft w:val="0"/>
                          <w:marRight w:val="0"/>
                          <w:marTop w:val="240"/>
                          <w:marBottom w:val="240"/>
                          <w:divBdr>
                            <w:top w:val="none" w:sz="0" w:space="0" w:color="auto"/>
                            <w:left w:val="none" w:sz="0" w:space="0" w:color="auto"/>
                            <w:bottom w:val="none" w:sz="0" w:space="0" w:color="auto"/>
                            <w:right w:val="none" w:sz="0" w:space="0" w:color="auto"/>
                          </w:divBdr>
                        </w:div>
                        <w:div w:id="362488081">
                          <w:marLeft w:val="0"/>
                          <w:marRight w:val="0"/>
                          <w:marTop w:val="240"/>
                          <w:marBottom w:val="240"/>
                          <w:divBdr>
                            <w:top w:val="none" w:sz="0" w:space="0" w:color="auto"/>
                            <w:left w:val="none" w:sz="0" w:space="0" w:color="auto"/>
                            <w:bottom w:val="none" w:sz="0" w:space="0" w:color="auto"/>
                            <w:right w:val="none" w:sz="0" w:space="0" w:color="auto"/>
                          </w:divBdr>
                          <w:divsChild>
                            <w:div w:id="856120887">
                              <w:marLeft w:val="0"/>
                              <w:marRight w:val="0"/>
                              <w:marTop w:val="0"/>
                              <w:marBottom w:val="0"/>
                              <w:divBdr>
                                <w:top w:val="none" w:sz="0" w:space="0" w:color="auto"/>
                                <w:left w:val="none" w:sz="0" w:space="0" w:color="auto"/>
                                <w:bottom w:val="none" w:sz="0" w:space="0" w:color="auto"/>
                                <w:right w:val="none" w:sz="0" w:space="0" w:color="auto"/>
                              </w:divBdr>
                            </w:div>
                          </w:divsChild>
                        </w:div>
                        <w:div w:id="364405718">
                          <w:marLeft w:val="0"/>
                          <w:marRight w:val="0"/>
                          <w:marTop w:val="240"/>
                          <w:marBottom w:val="240"/>
                          <w:divBdr>
                            <w:top w:val="none" w:sz="0" w:space="0" w:color="auto"/>
                            <w:left w:val="none" w:sz="0" w:space="0" w:color="auto"/>
                            <w:bottom w:val="none" w:sz="0" w:space="0" w:color="auto"/>
                            <w:right w:val="none" w:sz="0" w:space="0" w:color="auto"/>
                          </w:divBdr>
                          <w:divsChild>
                            <w:div w:id="298539782">
                              <w:marLeft w:val="0"/>
                              <w:marRight w:val="0"/>
                              <w:marTop w:val="0"/>
                              <w:marBottom w:val="0"/>
                              <w:divBdr>
                                <w:top w:val="none" w:sz="0" w:space="0" w:color="auto"/>
                                <w:left w:val="none" w:sz="0" w:space="0" w:color="auto"/>
                                <w:bottom w:val="none" w:sz="0" w:space="0" w:color="auto"/>
                                <w:right w:val="none" w:sz="0" w:space="0" w:color="auto"/>
                              </w:divBdr>
                            </w:div>
                          </w:divsChild>
                        </w:div>
                        <w:div w:id="514342681">
                          <w:marLeft w:val="0"/>
                          <w:marRight w:val="0"/>
                          <w:marTop w:val="240"/>
                          <w:marBottom w:val="240"/>
                          <w:divBdr>
                            <w:top w:val="none" w:sz="0" w:space="0" w:color="auto"/>
                            <w:left w:val="none" w:sz="0" w:space="0" w:color="auto"/>
                            <w:bottom w:val="none" w:sz="0" w:space="0" w:color="auto"/>
                            <w:right w:val="none" w:sz="0" w:space="0" w:color="auto"/>
                          </w:divBdr>
                          <w:divsChild>
                            <w:div w:id="678002110">
                              <w:marLeft w:val="0"/>
                              <w:marRight w:val="0"/>
                              <w:marTop w:val="0"/>
                              <w:marBottom w:val="0"/>
                              <w:divBdr>
                                <w:top w:val="none" w:sz="0" w:space="0" w:color="auto"/>
                                <w:left w:val="none" w:sz="0" w:space="0" w:color="auto"/>
                                <w:bottom w:val="none" w:sz="0" w:space="0" w:color="auto"/>
                                <w:right w:val="none" w:sz="0" w:space="0" w:color="auto"/>
                              </w:divBdr>
                            </w:div>
                          </w:divsChild>
                        </w:div>
                        <w:div w:id="572928730">
                          <w:marLeft w:val="0"/>
                          <w:marRight w:val="0"/>
                          <w:marTop w:val="0"/>
                          <w:marBottom w:val="0"/>
                          <w:divBdr>
                            <w:top w:val="none" w:sz="0" w:space="0" w:color="auto"/>
                            <w:left w:val="none" w:sz="0" w:space="0" w:color="auto"/>
                            <w:bottom w:val="none" w:sz="0" w:space="0" w:color="auto"/>
                            <w:right w:val="none" w:sz="0" w:space="0" w:color="auto"/>
                          </w:divBdr>
                        </w:div>
                        <w:div w:id="653339242">
                          <w:marLeft w:val="0"/>
                          <w:marRight w:val="0"/>
                          <w:marTop w:val="240"/>
                          <w:marBottom w:val="240"/>
                          <w:divBdr>
                            <w:top w:val="none" w:sz="0" w:space="0" w:color="auto"/>
                            <w:left w:val="none" w:sz="0" w:space="0" w:color="auto"/>
                            <w:bottom w:val="none" w:sz="0" w:space="0" w:color="auto"/>
                            <w:right w:val="none" w:sz="0" w:space="0" w:color="auto"/>
                          </w:divBdr>
                        </w:div>
                        <w:div w:id="671840443">
                          <w:marLeft w:val="0"/>
                          <w:marRight w:val="0"/>
                          <w:marTop w:val="300"/>
                          <w:marBottom w:val="300"/>
                          <w:divBdr>
                            <w:top w:val="none" w:sz="0" w:space="0" w:color="auto"/>
                            <w:left w:val="none" w:sz="0" w:space="0" w:color="auto"/>
                            <w:bottom w:val="none" w:sz="0" w:space="0" w:color="auto"/>
                            <w:right w:val="none" w:sz="0" w:space="0" w:color="auto"/>
                          </w:divBdr>
                        </w:div>
                        <w:div w:id="7295787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2513599">
          <w:marLeft w:val="0"/>
          <w:marRight w:val="0"/>
          <w:marTop w:val="0"/>
          <w:marBottom w:val="0"/>
          <w:divBdr>
            <w:top w:val="none" w:sz="0" w:space="0" w:color="auto"/>
            <w:left w:val="none" w:sz="0" w:space="0" w:color="auto"/>
            <w:bottom w:val="none" w:sz="0" w:space="0" w:color="auto"/>
            <w:right w:val="none" w:sz="0" w:space="0" w:color="auto"/>
          </w:divBdr>
          <w:divsChild>
            <w:div w:id="416363040">
              <w:marLeft w:val="0"/>
              <w:marRight w:val="0"/>
              <w:marTop w:val="0"/>
              <w:marBottom w:val="0"/>
              <w:divBdr>
                <w:top w:val="none" w:sz="0" w:space="0" w:color="auto"/>
                <w:left w:val="none" w:sz="0" w:space="0" w:color="auto"/>
                <w:bottom w:val="none" w:sz="0" w:space="0" w:color="auto"/>
                <w:right w:val="none" w:sz="0" w:space="0" w:color="auto"/>
              </w:divBdr>
            </w:div>
            <w:div w:id="906917510">
              <w:marLeft w:val="0"/>
              <w:marRight w:val="0"/>
              <w:marTop w:val="0"/>
              <w:marBottom w:val="0"/>
              <w:divBdr>
                <w:top w:val="none" w:sz="0" w:space="0" w:color="auto"/>
                <w:left w:val="none" w:sz="0" w:space="0" w:color="auto"/>
                <w:bottom w:val="none" w:sz="0" w:space="0" w:color="auto"/>
                <w:right w:val="none" w:sz="0" w:space="0" w:color="auto"/>
              </w:divBdr>
              <w:divsChild>
                <w:div w:id="77806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0724">
          <w:marLeft w:val="0"/>
          <w:marRight w:val="0"/>
          <w:marTop w:val="0"/>
          <w:marBottom w:val="0"/>
          <w:divBdr>
            <w:top w:val="none" w:sz="0" w:space="0" w:color="auto"/>
            <w:left w:val="none" w:sz="0" w:space="0" w:color="auto"/>
            <w:bottom w:val="none" w:sz="0" w:space="0" w:color="auto"/>
            <w:right w:val="none" w:sz="0" w:space="0" w:color="auto"/>
          </w:divBdr>
        </w:div>
        <w:div w:id="52626795">
          <w:marLeft w:val="0"/>
          <w:marRight w:val="0"/>
          <w:marTop w:val="0"/>
          <w:marBottom w:val="0"/>
          <w:divBdr>
            <w:top w:val="none" w:sz="0" w:space="0" w:color="auto"/>
            <w:left w:val="none" w:sz="0" w:space="0" w:color="auto"/>
            <w:bottom w:val="single" w:sz="12" w:space="24" w:color="B8B9BA"/>
            <w:right w:val="none" w:sz="0" w:space="0" w:color="auto"/>
          </w:divBdr>
          <w:divsChild>
            <w:div w:id="218178150">
              <w:marLeft w:val="0"/>
              <w:marRight w:val="0"/>
              <w:marTop w:val="0"/>
              <w:marBottom w:val="0"/>
              <w:divBdr>
                <w:top w:val="none" w:sz="0" w:space="0" w:color="auto"/>
                <w:left w:val="none" w:sz="0" w:space="0" w:color="auto"/>
                <w:bottom w:val="none" w:sz="0" w:space="0" w:color="auto"/>
                <w:right w:val="none" w:sz="0" w:space="0" w:color="auto"/>
              </w:divBdr>
            </w:div>
          </w:divsChild>
        </w:div>
        <w:div w:id="52701976">
          <w:marLeft w:val="0"/>
          <w:marRight w:val="0"/>
          <w:marTop w:val="0"/>
          <w:marBottom w:val="0"/>
          <w:divBdr>
            <w:top w:val="none" w:sz="0" w:space="0" w:color="auto"/>
            <w:left w:val="none" w:sz="0" w:space="0" w:color="auto"/>
            <w:bottom w:val="none" w:sz="0" w:space="0" w:color="auto"/>
            <w:right w:val="none" w:sz="0" w:space="0" w:color="auto"/>
          </w:divBdr>
        </w:div>
        <w:div w:id="52781284">
          <w:marLeft w:val="0"/>
          <w:marRight w:val="0"/>
          <w:marTop w:val="0"/>
          <w:marBottom w:val="0"/>
          <w:divBdr>
            <w:top w:val="none" w:sz="0" w:space="0" w:color="auto"/>
            <w:left w:val="none" w:sz="0" w:space="0" w:color="auto"/>
            <w:bottom w:val="none" w:sz="0" w:space="0" w:color="auto"/>
            <w:right w:val="none" w:sz="0" w:space="0" w:color="auto"/>
          </w:divBdr>
        </w:div>
        <w:div w:id="52849301">
          <w:marLeft w:val="0"/>
          <w:marRight w:val="0"/>
          <w:marTop w:val="0"/>
          <w:marBottom w:val="0"/>
          <w:divBdr>
            <w:top w:val="none" w:sz="0" w:space="0" w:color="auto"/>
            <w:left w:val="none" w:sz="0" w:space="0" w:color="auto"/>
            <w:bottom w:val="none" w:sz="0" w:space="0" w:color="auto"/>
            <w:right w:val="none" w:sz="0" w:space="0" w:color="auto"/>
          </w:divBdr>
        </w:div>
        <w:div w:id="52968787">
          <w:marLeft w:val="0"/>
          <w:marRight w:val="0"/>
          <w:marTop w:val="0"/>
          <w:marBottom w:val="0"/>
          <w:divBdr>
            <w:top w:val="none" w:sz="0" w:space="0" w:color="auto"/>
            <w:left w:val="none" w:sz="0" w:space="0" w:color="auto"/>
            <w:bottom w:val="none" w:sz="0" w:space="0" w:color="auto"/>
            <w:right w:val="none" w:sz="0" w:space="0" w:color="auto"/>
          </w:divBdr>
        </w:div>
        <w:div w:id="53046071">
          <w:marLeft w:val="0"/>
          <w:marRight w:val="0"/>
          <w:marTop w:val="240"/>
          <w:marBottom w:val="240"/>
          <w:divBdr>
            <w:top w:val="none" w:sz="0" w:space="0" w:color="auto"/>
            <w:left w:val="none" w:sz="0" w:space="0" w:color="auto"/>
            <w:bottom w:val="none" w:sz="0" w:space="0" w:color="auto"/>
            <w:right w:val="none" w:sz="0" w:space="0" w:color="auto"/>
          </w:divBdr>
          <w:divsChild>
            <w:div w:id="529539324">
              <w:marLeft w:val="0"/>
              <w:marRight w:val="0"/>
              <w:marTop w:val="0"/>
              <w:marBottom w:val="0"/>
              <w:divBdr>
                <w:top w:val="none" w:sz="0" w:space="0" w:color="auto"/>
                <w:left w:val="none" w:sz="0" w:space="0" w:color="auto"/>
                <w:bottom w:val="none" w:sz="0" w:space="0" w:color="auto"/>
                <w:right w:val="none" w:sz="0" w:space="0" w:color="auto"/>
              </w:divBdr>
            </w:div>
          </w:divsChild>
        </w:div>
        <w:div w:id="53235259">
          <w:marLeft w:val="0"/>
          <w:marRight w:val="0"/>
          <w:marTop w:val="0"/>
          <w:marBottom w:val="0"/>
          <w:divBdr>
            <w:top w:val="none" w:sz="0" w:space="0" w:color="auto"/>
            <w:left w:val="none" w:sz="0" w:space="0" w:color="auto"/>
            <w:bottom w:val="none" w:sz="0" w:space="0" w:color="auto"/>
            <w:right w:val="none" w:sz="0" w:space="0" w:color="auto"/>
          </w:divBdr>
          <w:divsChild>
            <w:div w:id="357387476">
              <w:marLeft w:val="0"/>
              <w:marRight w:val="0"/>
              <w:marTop w:val="0"/>
              <w:marBottom w:val="0"/>
              <w:divBdr>
                <w:top w:val="none" w:sz="0" w:space="0" w:color="auto"/>
                <w:left w:val="none" w:sz="0" w:space="0" w:color="auto"/>
                <w:bottom w:val="none" w:sz="0" w:space="0" w:color="auto"/>
                <w:right w:val="none" w:sz="0" w:space="0" w:color="auto"/>
              </w:divBdr>
              <w:divsChild>
                <w:div w:id="86621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6804">
          <w:marLeft w:val="0"/>
          <w:marRight w:val="0"/>
          <w:marTop w:val="0"/>
          <w:marBottom w:val="0"/>
          <w:divBdr>
            <w:top w:val="none" w:sz="0" w:space="0" w:color="auto"/>
            <w:left w:val="none" w:sz="0" w:space="0" w:color="auto"/>
            <w:bottom w:val="none" w:sz="0" w:space="0" w:color="auto"/>
            <w:right w:val="none" w:sz="0" w:space="0" w:color="auto"/>
          </w:divBdr>
        </w:div>
        <w:div w:id="53242943">
          <w:marLeft w:val="0"/>
          <w:marRight w:val="0"/>
          <w:marTop w:val="0"/>
          <w:marBottom w:val="0"/>
          <w:divBdr>
            <w:top w:val="none" w:sz="0" w:space="0" w:color="auto"/>
            <w:left w:val="none" w:sz="0" w:space="0" w:color="auto"/>
            <w:bottom w:val="none" w:sz="0" w:space="0" w:color="auto"/>
            <w:right w:val="none" w:sz="0" w:space="0" w:color="auto"/>
          </w:divBdr>
        </w:div>
        <w:div w:id="53284536">
          <w:marLeft w:val="0"/>
          <w:marRight w:val="0"/>
          <w:marTop w:val="0"/>
          <w:marBottom w:val="0"/>
          <w:divBdr>
            <w:top w:val="none" w:sz="0" w:space="0" w:color="auto"/>
            <w:left w:val="none" w:sz="0" w:space="0" w:color="auto"/>
            <w:bottom w:val="none" w:sz="0" w:space="0" w:color="auto"/>
            <w:right w:val="none" w:sz="0" w:space="0" w:color="auto"/>
          </w:divBdr>
          <w:divsChild>
            <w:div w:id="246153373">
              <w:marLeft w:val="0"/>
              <w:marRight w:val="0"/>
              <w:marTop w:val="0"/>
              <w:marBottom w:val="0"/>
              <w:divBdr>
                <w:top w:val="none" w:sz="0" w:space="0" w:color="auto"/>
                <w:left w:val="none" w:sz="0" w:space="0" w:color="auto"/>
                <w:bottom w:val="none" w:sz="0" w:space="0" w:color="auto"/>
                <w:right w:val="none" w:sz="0" w:space="0" w:color="auto"/>
              </w:divBdr>
            </w:div>
          </w:divsChild>
        </w:div>
        <w:div w:id="53311058">
          <w:marLeft w:val="0"/>
          <w:marRight w:val="0"/>
          <w:marTop w:val="75"/>
          <w:marBottom w:val="0"/>
          <w:divBdr>
            <w:top w:val="none" w:sz="0" w:space="0" w:color="auto"/>
            <w:left w:val="none" w:sz="0" w:space="0" w:color="auto"/>
            <w:bottom w:val="none" w:sz="0" w:space="0" w:color="auto"/>
            <w:right w:val="none" w:sz="0" w:space="0" w:color="auto"/>
          </w:divBdr>
        </w:div>
        <w:div w:id="53509468">
          <w:marLeft w:val="0"/>
          <w:marRight w:val="0"/>
          <w:marTop w:val="0"/>
          <w:marBottom w:val="0"/>
          <w:divBdr>
            <w:top w:val="none" w:sz="0" w:space="0" w:color="auto"/>
            <w:left w:val="none" w:sz="0" w:space="0" w:color="auto"/>
            <w:bottom w:val="none" w:sz="0" w:space="0" w:color="auto"/>
            <w:right w:val="none" w:sz="0" w:space="0" w:color="auto"/>
          </w:divBdr>
        </w:div>
        <w:div w:id="53510001">
          <w:marLeft w:val="0"/>
          <w:marRight w:val="0"/>
          <w:marTop w:val="0"/>
          <w:marBottom w:val="0"/>
          <w:divBdr>
            <w:top w:val="none" w:sz="0" w:space="0" w:color="auto"/>
            <w:left w:val="none" w:sz="0" w:space="0" w:color="auto"/>
            <w:bottom w:val="none" w:sz="0" w:space="0" w:color="auto"/>
            <w:right w:val="none" w:sz="0" w:space="0" w:color="auto"/>
          </w:divBdr>
          <w:divsChild>
            <w:div w:id="853348643">
              <w:marLeft w:val="0"/>
              <w:marRight w:val="0"/>
              <w:marTop w:val="0"/>
              <w:marBottom w:val="0"/>
              <w:divBdr>
                <w:top w:val="none" w:sz="0" w:space="0" w:color="auto"/>
                <w:left w:val="none" w:sz="0" w:space="0" w:color="auto"/>
                <w:bottom w:val="none" w:sz="0" w:space="0" w:color="auto"/>
                <w:right w:val="none" w:sz="0" w:space="0" w:color="auto"/>
              </w:divBdr>
              <w:divsChild>
                <w:div w:id="51414970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53550208">
          <w:marLeft w:val="0"/>
          <w:marRight w:val="0"/>
          <w:marTop w:val="0"/>
          <w:marBottom w:val="0"/>
          <w:divBdr>
            <w:top w:val="none" w:sz="0" w:space="0" w:color="auto"/>
            <w:left w:val="none" w:sz="0" w:space="0" w:color="auto"/>
            <w:bottom w:val="none" w:sz="0" w:space="0" w:color="auto"/>
            <w:right w:val="none" w:sz="0" w:space="0" w:color="auto"/>
          </w:divBdr>
          <w:divsChild>
            <w:div w:id="293682771">
              <w:marLeft w:val="0"/>
              <w:marRight w:val="0"/>
              <w:marTop w:val="0"/>
              <w:marBottom w:val="0"/>
              <w:divBdr>
                <w:top w:val="none" w:sz="0" w:space="0" w:color="auto"/>
                <w:left w:val="none" w:sz="0" w:space="0" w:color="auto"/>
                <w:bottom w:val="none" w:sz="0" w:space="0" w:color="auto"/>
                <w:right w:val="none" w:sz="0" w:space="0" w:color="auto"/>
              </w:divBdr>
            </w:div>
            <w:div w:id="528184407">
              <w:marLeft w:val="0"/>
              <w:marRight w:val="193"/>
              <w:marTop w:val="0"/>
              <w:marBottom w:val="0"/>
              <w:divBdr>
                <w:top w:val="none" w:sz="0" w:space="0" w:color="auto"/>
                <w:left w:val="none" w:sz="0" w:space="0" w:color="auto"/>
                <w:bottom w:val="none" w:sz="0" w:space="0" w:color="auto"/>
                <w:right w:val="none" w:sz="0" w:space="0" w:color="auto"/>
              </w:divBdr>
            </w:div>
          </w:divsChild>
        </w:div>
        <w:div w:id="53621209">
          <w:marLeft w:val="0"/>
          <w:marRight w:val="0"/>
          <w:marTop w:val="0"/>
          <w:marBottom w:val="0"/>
          <w:divBdr>
            <w:top w:val="none" w:sz="0" w:space="0" w:color="auto"/>
            <w:left w:val="none" w:sz="0" w:space="0" w:color="auto"/>
            <w:bottom w:val="none" w:sz="0" w:space="0" w:color="auto"/>
            <w:right w:val="none" w:sz="0" w:space="0" w:color="auto"/>
          </w:divBdr>
          <w:divsChild>
            <w:div w:id="225997259">
              <w:marLeft w:val="0"/>
              <w:marRight w:val="0"/>
              <w:marTop w:val="75"/>
              <w:marBottom w:val="180"/>
              <w:divBdr>
                <w:top w:val="none" w:sz="0" w:space="0" w:color="auto"/>
                <w:left w:val="none" w:sz="0" w:space="0" w:color="auto"/>
                <w:bottom w:val="none" w:sz="0" w:space="0" w:color="auto"/>
                <w:right w:val="none" w:sz="0" w:space="0" w:color="auto"/>
              </w:divBdr>
              <w:divsChild>
                <w:div w:id="790051818">
                  <w:marLeft w:val="0"/>
                  <w:marRight w:val="0"/>
                  <w:marTop w:val="0"/>
                  <w:marBottom w:val="0"/>
                  <w:divBdr>
                    <w:top w:val="none" w:sz="0" w:space="0" w:color="auto"/>
                    <w:left w:val="none" w:sz="0" w:space="0" w:color="auto"/>
                    <w:bottom w:val="none" w:sz="0" w:space="0" w:color="auto"/>
                    <w:right w:val="none" w:sz="0" w:space="0" w:color="auto"/>
                  </w:divBdr>
                </w:div>
              </w:divsChild>
            </w:div>
            <w:div w:id="648439569">
              <w:marLeft w:val="0"/>
              <w:marRight w:val="0"/>
              <w:marTop w:val="0"/>
              <w:marBottom w:val="180"/>
              <w:divBdr>
                <w:top w:val="none" w:sz="0" w:space="0" w:color="auto"/>
                <w:left w:val="none" w:sz="0" w:space="0" w:color="auto"/>
                <w:bottom w:val="none" w:sz="0" w:space="0" w:color="auto"/>
                <w:right w:val="none" w:sz="0" w:space="0" w:color="auto"/>
              </w:divBdr>
              <w:divsChild>
                <w:div w:id="440954485">
                  <w:marLeft w:val="0"/>
                  <w:marRight w:val="0"/>
                  <w:marTop w:val="0"/>
                  <w:marBottom w:val="180"/>
                  <w:divBdr>
                    <w:top w:val="none" w:sz="0" w:space="0" w:color="auto"/>
                    <w:left w:val="none" w:sz="0" w:space="0" w:color="auto"/>
                    <w:bottom w:val="none" w:sz="0" w:space="0" w:color="auto"/>
                    <w:right w:val="none" w:sz="0" w:space="0" w:color="auto"/>
                  </w:divBdr>
                  <w:divsChild>
                    <w:div w:id="41733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21672">
          <w:marLeft w:val="0"/>
          <w:marRight w:val="0"/>
          <w:marTop w:val="240"/>
          <w:marBottom w:val="240"/>
          <w:divBdr>
            <w:top w:val="none" w:sz="0" w:space="0" w:color="auto"/>
            <w:left w:val="none" w:sz="0" w:space="0" w:color="auto"/>
            <w:bottom w:val="none" w:sz="0" w:space="0" w:color="auto"/>
            <w:right w:val="none" w:sz="0" w:space="0" w:color="auto"/>
          </w:divBdr>
          <w:divsChild>
            <w:div w:id="380445308">
              <w:marLeft w:val="0"/>
              <w:marRight w:val="0"/>
              <w:marTop w:val="0"/>
              <w:marBottom w:val="0"/>
              <w:divBdr>
                <w:top w:val="none" w:sz="0" w:space="0" w:color="auto"/>
                <w:left w:val="none" w:sz="0" w:space="0" w:color="auto"/>
                <w:bottom w:val="none" w:sz="0" w:space="0" w:color="auto"/>
                <w:right w:val="none" w:sz="0" w:space="0" w:color="auto"/>
              </w:divBdr>
            </w:div>
          </w:divsChild>
        </w:div>
        <w:div w:id="53624926">
          <w:marLeft w:val="0"/>
          <w:marRight w:val="0"/>
          <w:marTop w:val="343"/>
          <w:marBottom w:val="0"/>
          <w:divBdr>
            <w:top w:val="none" w:sz="0" w:space="0" w:color="auto"/>
            <w:left w:val="none" w:sz="0" w:space="0" w:color="auto"/>
            <w:bottom w:val="none" w:sz="0" w:space="0" w:color="auto"/>
            <w:right w:val="none" w:sz="0" w:space="0" w:color="auto"/>
          </w:divBdr>
          <w:divsChild>
            <w:div w:id="885919201">
              <w:marLeft w:val="0"/>
              <w:marRight w:val="0"/>
              <w:marTop w:val="0"/>
              <w:marBottom w:val="0"/>
              <w:divBdr>
                <w:top w:val="none" w:sz="0" w:space="0" w:color="auto"/>
                <w:left w:val="none" w:sz="0" w:space="0" w:color="auto"/>
                <w:bottom w:val="none" w:sz="0" w:space="0" w:color="auto"/>
                <w:right w:val="none" w:sz="0" w:space="0" w:color="auto"/>
              </w:divBdr>
            </w:div>
          </w:divsChild>
        </w:div>
        <w:div w:id="53741248">
          <w:marLeft w:val="0"/>
          <w:marRight w:val="0"/>
          <w:marTop w:val="240"/>
          <w:marBottom w:val="240"/>
          <w:divBdr>
            <w:top w:val="none" w:sz="0" w:space="0" w:color="auto"/>
            <w:left w:val="none" w:sz="0" w:space="0" w:color="auto"/>
            <w:bottom w:val="none" w:sz="0" w:space="0" w:color="auto"/>
            <w:right w:val="none" w:sz="0" w:space="0" w:color="auto"/>
          </w:divBdr>
          <w:divsChild>
            <w:div w:id="530800463">
              <w:marLeft w:val="0"/>
              <w:marRight w:val="0"/>
              <w:marTop w:val="0"/>
              <w:marBottom w:val="0"/>
              <w:divBdr>
                <w:top w:val="none" w:sz="0" w:space="0" w:color="auto"/>
                <w:left w:val="none" w:sz="0" w:space="0" w:color="auto"/>
                <w:bottom w:val="none" w:sz="0" w:space="0" w:color="auto"/>
                <w:right w:val="none" w:sz="0" w:space="0" w:color="auto"/>
              </w:divBdr>
            </w:div>
          </w:divsChild>
        </w:div>
        <w:div w:id="53815119">
          <w:marLeft w:val="0"/>
          <w:marRight w:val="0"/>
          <w:marTop w:val="240"/>
          <w:marBottom w:val="240"/>
          <w:divBdr>
            <w:top w:val="none" w:sz="0" w:space="0" w:color="auto"/>
            <w:left w:val="none" w:sz="0" w:space="0" w:color="auto"/>
            <w:bottom w:val="none" w:sz="0" w:space="0" w:color="auto"/>
            <w:right w:val="none" w:sz="0" w:space="0" w:color="auto"/>
          </w:divBdr>
          <w:divsChild>
            <w:div w:id="761340310">
              <w:marLeft w:val="0"/>
              <w:marRight w:val="0"/>
              <w:marTop w:val="0"/>
              <w:marBottom w:val="0"/>
              <w:divBdr>
                <w:top w:val="none" w:sz="0" w:space="0" w:color="auto"/>
                <w:left w:val="none" w:sz="0" w:space="0" w:color="auto"/>
                <w:bottom w:val="none" w:sz="0" w:space="0" w:color="auto"/>
                <w:right w:val="none" w:sz="0" w:space="0" w:color="auto"/>
              </w:divBdr>
            </w:div>
          </w:divsChild>
        </w:div>
        <w:div w:id="53898816">
          <w:marLeft w:val="0"/>
          <w:marRight w:val="0"/>
          <w:marTop w:val="0"/>
          <w:marBottom w:val="0"/>
          <w:divBdr>
            <w:top w:val="none" w:sz="0" w:space="0" w:color="auto"/>
            <w:left w:val="none" w:sz="0" w:space="0" w:color="auto"/>
            <w:bottom w:val="none" w:sz="0" w:space="0" w:color="auto"/>
            <w:right w:val="none" w:sz="0" w:space="0" w:color="auto"/>
          </w:divBdr>
        </w:div>
        <w:div w:id="54012417">
          <w:marLeft w:val="0"/>
          <w:marRight w:val="0"/>
          <w:marTop w:val="0"/>
          <w:marBottom w:val="0"/>
          <w:divBdr>
            <w:top w:val="none" w:sz="0" w:space="0" w:color="auto"/>
            <w:left w:val="none" w:sz="0" w:space="0" w:color="auto"/>
            <w:bottom w:val="none" w:sz="0" w:space="0" w:color="auto"/>
            <w:right w:val="none" w:sz="0" w:space="0" w:color="auto"/>
          </w:divBdr>
        </w:div>
        <w:div w:id="54015211">
          <w:marLeft w:val="0"/>
          <w:marRight w:val="0"/>
          <w:marTop w:val="0"/>
          <w:marBottom w:val="0"/>
          <w:divBdr>
            <w:top w:val="none" w:sz="0" w:space="0" w:color="auto"/>
            <w:left w:val="none" w:sz="0" w:space="0" w:color="auto"/>
            <w:bottom w:val="none" w:sz="0" w:space="0" w:color="auto"/>
            <w:right w:val="none" w:sz="0" w:space="0" w:color="auto"/>
          </w:divBdr>
        </w:div>
        <w:div w:id="54090140">
          <w:marLeft w:val="0"/>
          <w:marRight w:val="0"/>
          <w:marTop w:val="0"/>
          <w:marBottom w:val="472"/>
          <w:divBdr>
            <w:top w:val="none" w:sz="0" w:space="0" w:color="auto"/>
            <w:left w:val="none" w:sz="0" w:space="0" w:color="auto"/>
            <w:bottom w:val="none" w:sz="0" w:space="0" w:color="auto"/>
            <w:right w:val="none" w:sz="0" w:space="0" w:color="auto"/>
          </w:divBdr>
        </w:div>
        <w:div w:id="54164135">
          <w:marLeft w:val="0"/>
          <w:marRight w:val="0"/>
          <w:marTop w:val="0"/>
          <w:marBottom w:val="0"/>
          <w:divBdr>
            <w:top w:val="none" w:sz="0" w:space="0" w:color="auto"/>
            <w:left w:val="none" w:sz="0" w:space="0" w:color="auto"/>
            <w:bottom w:val="none" w:sz="0" w:space="0" w:color="auto"/>
            <w:right w:val="none" w:sz="0" w:space="0" w:color="auto"/>
          </w:divBdr>
        </w:div>
        <w:div w:id="54285742">
          <w:marLeft w:val="0"/>
          <w:marRight w:val="0"/>
          <w:marTop w:val="240"/>
          <w:marBottom w:val="240"/>
          <w:divBdr>
            <w:top w:val="none" w:sz="0" w:space="0" w:color="auto"/>
            <w:left w:val="none" w:sz="0" w:space="0" w:color="auto"/>
            <w:bottom w:val="none" w:sz="0" w:space="0" w:color="auto"/>
            <w:right w:val="none" w:sz="0" w:space="0" w:color="auto"/>
          </w:divBdr>
        </w:div>
        <w:div w:id="54353608">
          <w:marLeft w:val="0"/>
          <w:marRight w:val="0"/>
          <w:marTop w:val="240"/>
          <w:marBottom w:val="240"/>
          <w:divBdr>
            <w:top w:val="none" w:sz="0" w:space="0" w:color="auto"/>
            <w:left w:val="none" w:sz="0" w:space="0" w:color="auto"/>
            <w:bottom w:val="none" w:sz="0" w:space="0" w:color="auto"/>
            <w:right w:val="none" w:sz="0" w:space="0" w:color="auto"/>
          </w:divBdr>
        </w:div>
        <w:div w:id="54359981">
          <w:marLeft w:val="0"/>
          <w:marRight w:val="0"/>
          <w:marTop w:val="0"/>
          <w:marBottom w:val="0"/>
          <w:divBdr>
            <w:top w:val="none" w:sz="0" w:space="0" w:color="auto"/>
            <w:left w:val="none" w:sz="0" w:space="0" w:color="auto"/>
            <w:bottom w:val="none" w:sz="0" w:space="0" w:color="auto"/>
            <w:right w:val="none" w:sz="0" w:space="0" w:color="auto"/>
          </w:divBdr>
        </w:div>
        <w:div w:id="54471019">
          <w:marLeft w:val="0"/>
          <w:marRight w:val="0"/>
          <w:marTop w:val="0"/>
          <w:marBottom w:val="0"/>
          <w:divBdr>
            <w:top w:val="none" w:sz="0" w:space="0" w:color="auto"/>
            <w:left w:val="none" w:sz="0" w:space="0" w:color="auto"/>
            <w:bottom w:val="none" w:sz="0" w:space="0" w:color="auto"/>
            <w:right w:val="none" w:sz="0" w:space="0" w:color="auto"/>
          </w:divBdr>
        </w:div>
        <w:div w:id="54475516">
          <w:marLeft w:val="0"/>
          <w:marRight w:val="0"/>
          <w:marTop w:val="0"/>
          <w:marBottom w:val="0"/>
          <w:divBdr>
            <w:top w:val="none" w:sz="0" w:space="0" w:color="auto"/>
            <w:left w:val="none" w:sz="0" w:space="0" w:color="auto"/>
            <w:bottom w:val="none" w:sz="0" w:space="0" w:color="auto"/>
            <w:right w:val="none" w:sz="0" w:space="0" w:color="auto"/>
          </w:divBdr>
          <w:divsChild>
            <w:div w:id="65227101">
              <w:marLeft w:val="0"/>
              <w:marRight w:val="0"/>
              <w:marTop w:val="0"/>
              <w:marBottom w:val="0"/>
              <w:divBdr>
                <w:top w:val="none" w:sz="0" w:space="0" w:color="auto"/>
                <w:left w:val="none" w:sz="0" w:space="0" w:color="auto"/>
                <w:bottom w:val="none" w:sz="0" w:space="0" w:color="auto"/>
                <w:right w:val="none" w:sz="0" w:space="0" w:color="auto"/>
              </w:divBdr>
              <w:divsChild>
                <w:div w:id="776489185">
                  <w:marLeft w:val="0"/>
                  <w:marRight w:val="0"/>
                  <w:marTop w:val="0"/>
                  <w:marBottom w:val="0"/>
                  <w:divBdr>
                    <w:top w:val="none" w:sz="0" w:space="0" w:color="auto"/>
                    <w:left w:val="none" w:sz="0" w:space="0" w:color="auto"/>
                    <w:bottom w:val="none" w:sz="0" w:space="0" w:color="auto"/>
                    <w:right w:val="none" w:sz="0" w:space="0" w:color="auto"/>
                  </w:divBdr>
                  <w:divsChild>
                    <w:div w:id="45958800">
                      <w:marLeft w:val="0"/>
                      <w:marRight w:val="0"/>
                      <w:marTop w:val="0"/>
                      <w:marBottom w:val="0"/>
                      <w:divBdr>
                        <w:top w:val="none" w:sz="0" w:space="0" w:color="auto"/>
                        <w:left w:val="none" w:sz="0" w:space="0" w:color="auto"/>
                        <w:bottom w:val="none" w:sz="0" w:space="0" w:color="auto"/>
                        <w:right w:val="none" w:sz="0" w:space="0" w:color="auto"/>
                      </w:divBdr>
                      <w:divsChild>
                        <w:div w:id="180507767">
                          <w:marLeft w:val="0"/>
                          <w:marRight w:val="0"/>
                          <w:marTop w:val="0"/>
                          <w:marBottom w:val="0"/>
                          <w:divBdr>
                            <w:top w:val="none" w:sz="0" w:space="0" w:color="auto"/>
                            <w:left w:val="none" w:sz="0" w:space="0" w:color="auto"/>
                            <w:bottom w:val="none" w:sz="0" w:space="0" w:color="auto"/>
                            <w:right w:val="none" w:sz="0" w:space="0" w:color="auto"/>
                          </w:divBdr>
                          <w:divsChild>
                            <w:div w:id="3612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554531">
          <w:marLeft w:val="0"/>
          <w:marRight w:val="0"/>
          <w:marTop w:val="0"/>
          <w:marBottom w:val="0"/>
          <w:divBdr>
            <w:top w:val="none" w:sz="0" w:space="0" w:color="auto"/>
            <w:left w:val="none" w:sz="0" w:space="0" w:color="auto"/>
            <w:bottom w:val="none" w:sz="0" w:space="0" w:color="auto"/>
            <w:right w:val="none" w:sz="0" w:space="0" w:color="auto"/>
          </w:divBdr>
        </w:div>
        <w:div w:id="54663587">
          <w:marLeft w:val="0"/>
          <w:marRight w:val="0"/>
          <w:marTop w:val="240"/>
          <w:marBottom w:val="240"/>
          <w:divBdr>
            <w:top w:val="none" w:sz="0" w:space="0" w:color="auto"/>
            <w:left w:val="none" w:sz="0" w:space="0" w:color="auto"/>
            <w:bottom w:val="none" w:sz="0" w:space="0" w:color="auto"/>
            <w:right w:val="none" w:sz="0" w:space="0" w:color="auto"/>
          </w:divBdr>
        </w:div>
        <w:div w:id="54739283">
          <w:marLeft w:val="0"/>
          <w:marRight w:val="0"/>
          <w:marTop w:val="240"/>
          <w:marBottom w:val="240"/>
          <w:divBdr>
            <w:top w:val="none" w:sz="0" w:space="0" w:color="auto"/>
            <w:left w:val="none" w:sz="0" w:space="0" w:color="auto"/>
            <w:bottom w:val="none" w:sz="0" w:space="0" w:color="auto"/>
            <w:right w:val="none" w:sz="0" w:space="0" w:color="auto"/>
          </w:divBdr>
          <w:divsChild>
            <w:div w:id="175267383">
              <w:marLeft w:val="0"/>
              <w:marRight w:val="0"/>
              <w:marTop w:val="0"/>
              <w:marBottom w:val="0"/>
              <w:divBdr>
                <w:top w:val="none" w:sz="0" w:space="0" w:color="auto"/>
                <w:left w:val="none" w:sz="0" w:space="0" w:color="auto"/>
                <w:bottom w:val="none" w:sz="0" w:space="0" w:color="auto"/>
                <w:right w:val="none" w:sz="0" w:space="0" w:color="auto"/>
              </w:divBdr>
            </w:div>
          </w:divsChild>
        </w:div>
        <w:div w:id="54739428">
          <w:marLeft w:val="0"/>
          <w:marRight w:val="0"/>
          <w:marTop w:val="0"/>
          <w:marBottom w:val="0"/>
          <w:divBdr>
            <w:top w:val="none" w:sz="0" w:space="0" w:color="auto"/>
            <w:left w:val="none" w:sz="0" w:space="0" w:color="auto"/>
            <w:bottom w:val="none" w:sz="0" w:space="0" w:color="auto"/>
            <w:right w:val="none" w:sz="0" w:space="0" w:color="auto"/>
          </w:divBdr>
        </w:div>
        <w:div w:id="54748070">
          <w:marLeft w:val="0"/>
          <w:marRight w:val="0"/>
          <w:marTop w:val="0"/>
          <w:marBottom w:val="0"/>
          <w:divBdr>
            <w:top w:val="none" w:sz="0" w:space="0" w:color="auto"/>
            <w:left w:val="none" w:sz="0" w:space="0" w:color="auto"/>
            <w:bottom w:val="none" w:sz="0" w:space="0" w:color="auto"/>
            <w:right w:val="none" w:sz="0" w:space="0" w:color="auto"/>
          </w:divBdr>
        </w:div>
        <w:div w:id="54815451">
          <w:marLeft w:val="0"/>
          <w:marRight w:val="0"/>
          <w:marTop w:val="0"/>
          <w:marBottom w:val="0"/>
          <w:divBdr>
            <w:top w:val="none" w:sz="0" w:space="0" w:color="auto"/>
            <w:left w:val="none" w:sz="0" w:space="0" w:color="auto"/>
            <w:bottom w:val="none" w:sz="0" w:space="0" w:color="auto"/>
            <w:right w:val="none" w:sz="0" w:space="0" w:color="auto"/>
          </w:divBdr>
          <w:divsChild>
            <w:div w:id="233198106">
              <w:marLeft w:val="0"/>
              <w:marRight w:val="0"/>
              <w:marTop w:val="75"/>
              <w:marBottom w:val="180"/>
              <w:divBdr>
                <w:top w:val="none" w:sz="0" w:space="0" w:color="auto"/>
                <w:left w:val="none" w:sz="0" w:space="0" w:color="auto"/>
                <w:bottom w:val="none" w:sz="0" w:space="0" w:color="auto"/>
                <w:right w:val="none" w:sz="0" w:space="0" w:color="auto"/>
              </w:divBdr>
              <w:divsChild>
                <w:div w:id="872500143">
                  <w:marLeft w:val="0"/>
                  <w:marRight w:val="0"/>
                  <w:marTop w:val="0"/>
                  <w:marBottom w:val="0"/>
                  <w:divBdr>
                    <w:top w:val="none" w:sz="0" w:space="0" w:color="auto"/>
                    <w:left w:val="none" w:sz="0" w:space="0" w:color="auto"/>
                    <w:bottom w:val="none" w:sz="0" w:space="0" w:color="auto"/>
                    <w:right w:val="none" w:sz="0" w:space="0" w:color="auto"/>
                  </w:divBdr>
                </w:div>
              </w:divsChild>
            </w:div>
            <w:div w:id="891767616">
              <w:marLeft w:val="0"/>
              <w:marRight w:val="240"/>
              <w:marTop w:val="0"/>
              <w:marBottom w:val="0"/>
              <w:divBdr>
                <w:top w:val="none" w:sz="0" w:space="0" w:color="auto"/>
                <w:left w:val="none" w:sz="0" w:space="0" w:color="auto"/>
                <w:bottom w:val="none" w:sz="0" w:space="0" w:color="auto"/>
                <w:right w:val="none" w:sz="0" w:space="0" w:color="auto"/>
              </w:divBdr>
            </w:div>
          </w:divsChild>
        </w:div>
        <w:div w:id="54816809">
          <w:marLeft w:val="0"/>
          <w:marRight w:val="0"/>
          <w:marTop w:val="0"/>
          <w:marBottom w:val="0"/>
          <w:divBdr>
            <w:top w:val="none" w:sz="0" w:space="0" w:color="auto"/>
            <w:left w:val="none" w:sz="0" w:space="0" w:color="auto"/>
            <w:bottom w:val="none" w:sz="0" w:space="0" w:color="auto"/>
            <w:right w:val="none" w:sz="0" w:space="0" w:color="auto"/>
          </w:divBdr>
        </w:div>
        <w:div w:id="54816993">
          <w:marLeft w:val="0"/>
          <w:marRight w:val="0"/>
          <w:marTop w:val="0"/>
          <w:marBottom w:val="0"/>
          <w:divBdr>
            <w:top w:val="none" w:sz="0" w:space="0" w:color="auto"/>
            <w:left w:val="none" w:sz="0" w:space="0" w:color="auto"/>
            <w:bottom w:val="none" w:sz="0" w:space="0" w:color="auto"/>
            <w:right w:val="none" w:sz="0" w:space="0" w:color="auto"/>
          </w:divBdr>
        </w:div>
        <w:div w:id="54932417">
          <w:marLeft w:val="0"/>
          <w:marRight w:val="0"/>
          <w:marTop w:val="0"/>
          <w:marBottom w:val="0"/>
          <w:divBdr>
            <w:top w:val="none" w:sz="0" w:space="0" w:color="auto"/>
            <w:left w:val="none" w:sz="0" w:space="0" w:color="auto"/>
            <w:bottom w:val="none" w:sz="0" w:space="0" w:color="auto"/>
            <w:right w:val="none" w:sz="0" w:space="0" w:color="auto"/>
          </w:divBdr>
          <w:divsChild>
            <w:div w:id="924265281">
              <w:marLeft w:val="0"/>
              <w:marRight w:val="0"/>
              <w:marTop w:val="0"/>
              <w:marBottom w:val="0"/>
              <w:divBdr>
                <w:top w:val="none" w:sz="0" w:space="0" w:color="auto"/>
                <w:left w:val="none" w:sz="0" w:space="0" w:color="auto"/>
                <w:bottom w:val="none" w:sz="0" w:space="0" w:color="auto"/>
                <w:right w:val="none" w:sz="0" w:space="0" w:color="auto"/>
              </w:divBdr>
            </w:div>
          </w:divsChild>
        </w:div>
        <w:div w:id="54936629">
          <w:marLeft w:val="0"/>
          <w:marRight w:val="0"/>
          <w:marTop w:val="0"/>
          <w:marBottom w:val="0"/>
          <w:divBdr>
            <w:top w:val="none" w:sz="0" w:space="0" w:color="auto"/>
            <w:left w:val="none" w:sz="0" w:space="0" w:color="auto"/>
            <w:bottom w:val="none" w:sz="0" w:space="0" w:color="auto"/>
            <w:right w:val="none" w:sz="0" w:space="0" w:color="auto"/>
          </w:divBdr>
        </w:div>
        <w:div w:id="55206644">
          <w:marLeft w:val="0"/>
          <w:marRight w:val="0"/>
          <w:marTop w:val="300"/>
          <w:marBottom w:val="300"/>
          <w:divBdr>
            <w:top w:val="none" w:sz="0" w:space="0" w:color="auto"/>
            <w:left w:val="none" w:sz="0" w:space="0" w:color="auto"/>
            <w:bottom w:val="none" w:sz="0" w:space="0" w:color="auto"/>
            <w:right w:val="none" w:sz="0" w:space="0" w:color="auto"/>
          </w:divBdr>
        </w:div>
        <w:div w:id="55400173">
          <w:marLeft w:val="0"/>
          <w:marRight w:val="0"/>
          <w:marTop w:val="600"/>
          <w:marBottom w:val="600"/>
          <w:divBdr>
            <w:top w:val="none" w:sz="0" w:space="0" w:color="auto"/>
            <w:left w:val="none" w:sz="0" w:space="0" w:color="auto"/>
            <w:bottom w:val="none" w:sz="0" w:space="0" w:color="auto"/>
            <w:right w:val="none" w:sz="0" w:space="0" w:color="auto"/>
          </w:divBdr>
          <w:divsChild>
            <w:div w:id="71005846">
              <w:marLeft w:val="0"/>
              <w:marRight w:val="0"/>
              <w:marTop w:val="240"/>
              <w:marBottom w:val="240"/>
              <w:divBdr>
                <w:top w:val="none" w:sz="0" w:space="0" w:color="auto"/>
                <w:left w:val="none" w:sz="0" w:space="0" w:color="auto"/>
                <w:bottom w:val="none" w:sz="0" w:space="0" w:color="auto"/>
                <w:right w:val="none" w:sz="0" w:space="0" w:color="auto"/>
              </w:divBdr>
            </w:div>
            <w:div w:id="260840898">
              <w:marLeft w:val="0"/>
              <w:marRight w:val="0"/>
              <w:marTop w:val="360"/>
              <w:marBottom w:val="360"/>
              <w:divBdr>
                <w:top w:val="none" w:sz="0" w:space="0" w:color="auto"/>
                <w:left w:val="none" w:sz="0" w:space="0" w:color="auto"/>
                <w:bottom w:val="none" w:sz="0" w:space="0" w:color="auto"/>
                <w:right w:val="none" w:sz="0" w:space="0" w:color="auto"/>
              </w:divBdr>
            </w:div>
            <w:div w:id="275333974">
              <w:marLeft w:val="0"/>
              <w:marRight w:val="0"/>
              <w:marTop w:val="240"/>
              <w:marBottom w:val="240"/>
              <w:divBdr>
                <w:top w:val="none" w:sz="0" w:space="0" w:color="auto"/>
                <w:left w:val="none" w:sz="0" w:space="0" w:color="auto"/>
                <w:bottom w:val="none" w:sz="0" w:space="0" w:color="auto"/>
                <w:right w:val="none" w:sz="0" w:space="0" w:color="auto"/>
              </w:divBdr>
              <w:divsChild>
                <w:div w:id="350684171">
                  <w:marLeft w:val="0"/>
                  <w:marRight w:val="0"/>
                  <w:marTop w:val="0"/>
                  <w:marBottom w:val="0"/>
                  <w:divBdr>
                    <w:top w:val="none" w:sz="0" w:space="0" w:color="auto"/>
                    <w:left w:val="none" w:sz="0" w:space="0" w:color="auto"/>
                    <w:bottom w:val="none" w:sz="0" w:space="0" w:color="auto"/>
                    <w:right w:val="none" w:sz="0" w:space="0" w:color="auto"/>
                  </w:divBdr>
                </w:div>
              </w:divsChild>
            </w:div>
            <w:div w:id="438186597">
              <w:marLeft w:val="0"/>
              <w:marRight w:val="0"/>
              <w:marTop w:val="240"/>
              <w:marBottom w:val="240"/>
              <w:divBdr>
                <w:top w:val="none" w:sz="0" w:space="0" w:color="auto"/>
                <w:left w:val="none" w:sz="0" w:space="0" w:color="auto"/>
                <w:bottom w:val="none" w:sz="0" w:space="0" w:color="auto"/>
                <w:right w:val="none" w:sz="0" w:space="0" w:color="auto"/>
              </w:divBdr>
              <w:divsChild>
                <w:div w:id="469326354">
                  <w:marLeft w:val="0"/>
                  <w:marRight w:val="0"/>
                  <w:marTop w:val="0"/>
                  <w:marBottom w:val="0"/>
                  <w:divBdr>
                    <w:top w:val="none" w:sz="0" w:space="0" w:color="auto"/>
                    <w:left w:val="none" w:sz="0" w:space="0" w:color="auto"/>
                    <w:bottom w:val="none" w:sz="0" w:space="0" w:color="auto"/>
                    <w:right w:val="none" w:sz="0" w:space="0" w:color="auto"/>
                  </w:divBdr>
                </w:div>
              </w:divsChild>
            </w:div>
            <w:div w:id="889071284">
              <w:marLeft w:val="0"/>
              <w:marRight w:val="0"/>
              <w:marTop w:val="0"/>
              <w:marBottom w:val="300"/>
              <w:divBdr>
                <w:top w:val="none" w:sz="0" w:space="0" w:color="auto"/>
                <w:left w:val="none" w:sz="0" w:space="0" w:color="auto"/>
                <w:bottom w:val="none" w:sz="0" w:space="0" w:color="auto"/>
                <w:right w:val="none" w:sz="0" w:space="0" w:color="auto"/>
              </w:divBdr>
            </w:div>
            <w:div w:id="934751868">
              <w:marLeft w:val="0"/>
              <w:marRight w:val="0"/>
              <w:marTop w:val="360"/>
              <w:marBottom w:val="360"/>
              <w:divBdr>
                <w:top w:val="none" w:sz="0" w:space="0" w:color="auto"/>
                <w:left w:val="none" w:sz="0" w:space="0" w:color="auto"/>
                <w:bottom w:val="none" w:sz="0" w:space="0" w:color="auto"/>
                <w:right w:val="none" w:sz="0" w:space="0" w:color="auto"/>
              </w:divBdr>
            </w:div>
          </w:divsChild>
        </w:div>
        <w:div w:id="55475362">
          <w:marLeft w:val="0"/>
          <w:marRight w:val="0"/>
          <w:marTop w:val="281"/>
          <w:marBottom w:val="281"/>
          <w:divBdr>
            <w:top w:val="none" w:sz="0" w:space="0" w:color="auto"/>
            <w:left w:val="none" w:sz="0" w:space="0" w:color="auto"/>
            <w:bottom w:val="none" w:sz="0" w:space="0" w:color="auto"/>
            <w:right w:val="none" w:sz="0" w:space="0" w:color="auto"/>
          </w:divBdr>
        </w:div>
        <w:div w:id="55513203">
          <w:marLeft w:val="0"/>
          <w:marRight w:val="0"/>
          <w:marTop w:val="0"/>
          <w:marBottom w:val="0"/>
          <w:divBdr>
            <w:top w:val="none" w:sz="0" w:space="0" w:color="auto"/>
            <w:left w:val="none" w:sz="0" w:space="0" w:color="auto"/>
            <w:bottom w:val="none" w:sz="0" w:space="0" w:color="auto"/>
            <w:right w:val="none" w:sz="0" w:space="0" w:color="auto"/>
          </w:divBdr>
        </w:div>
        <w:div w:id="55514909">
          <w:marLeft w:val="0"/>
          <w:marRight w:val="0"/>
          <w:marTop w:val="0"/>
          <w:marBottom w:val="0"/>
          <w:divBdr>
            <w:top w:val="none" w:sz="0" w:space="0" w:color="auto"/>
            <w:left w:val="none" w:sz="0" w:space="0" w:color="auto"/>
            <w:bottom w:val="single" w:sz="6" w:space="15" w:color="B8B9BA"/>
            <w:right w:val="none" w:sz="0" w:space="0" w:color="auto"/>
          </w:divBdr>
          <w:divsChild>
            <w:div w:id="597061929">
              <w:marLeft w:val="0"/>
              <w:marRight w:val="0"/>
              <w:marTop w:val="225"/>
              <w:marBottom w:val="0"/>
              <w:divBdr>
                <w:top w:val="none" w:sz="0" w:space="0" w:color="auto"/>
                <w:left w:val="none" w:sz="0" w:space="0" w:color="auto"/>
                <w:bottom w:val="none" w:sz="0" w:space="0" w:color="auto"/>
                <w:right w:val="none" w:sz="0" w:space="0" w:color="auto"/>
              </w:divBdr>
              <w:divsChild>
                <w:div w:id="857123">
                  <w:marLeft w:val="0"/>
                  <w:marRight w:val="0"/>
                  <w:marTop w:val="0"/>
                  <w:marBottom w:val="0"/>
                  <w:divBdr>
                    <w:top w:val="none" w:sz="0" w:space="0" w:color="auto"/>
                    <w:left w:val="none" w:sz="0" w:space="0" w:color="auto"/>
                    <w:bottom w:val="none" w:sz="0" w:space="0" w:color="auto"/>
                    <w:right w:val="none" w:sz="0" w:space="0" w:color="auto"/>
                  </w:divBdr>
                </w:div>
              </w:divsChild>
            </w:div>
            <w:div w:id="870073349">
              <w:marLeft w:val="0"/>
              <w:marRight w:val="0"/>
              <w:marTop w:val="0"/>
              <w:marBottom w:val="0"/>
              <w:divBdr>
                <w:top w:val="none" w:sz="0" w:space="0" w:color="auto"/>
                <w:left w:val="none" w:sz="0" w:space="0" w:color="auto"/>
                <w:bottom w:val="none" w:sz="0" w:space="0" w:color="auto"/>
                <w:right w:val="none" w:sz="0" w:space="0" w:color="auto"/>
              </w:divBdr>
            </w:div>
          </w:divsChild>
        </w:div>
        <w:div w:id="55520702">
          <w:marLeft w:val="0"/>
          <w:marRight w:val="0"/>
          <w:marTop w:val="0"/>
          <w:marBottom w:val="0"/>
          <w:divBdr>
            <w:top w:val="none" w:sz="0" w:space="0" w:color="auto"/>
            <w:left w:val="none" w:sz="0" w:space="0" w:color="auto"/>
            <w:bottom w:val="none" w:sz="0" w:space="0" w:color="auto"/>
            <w:right w:val="none" w:sz="0" w:space="0" w:color="auto"/>
          </w:divBdr>
          <w:divsChild>
            <w:div w:id="345988586">
              <w:marLeft w:val="0"/>
              <w:marRight w:val="0"/>
              <w:marTop w:val="0"/>
              <w:marBottom w:val="0"/>
              <w:divBdr>
                <w:top w:val="none" w:sz="0" w:space="0" w:color="auto"/>
                <w:left w:val="none" w:sz="0" w:space="0" w:color="auto"/>
                <w:bottom w:val="none" w:sz="0" w:space="0" w:color="auto"/>
                <w:right w:val="none" w:sz="0" w:space="0" w:color="auto"/>
              </w:divBdr>
              <w:divsChild>
                <w:div w:id="63257978">
                  <w:marLeft w:val="0"/>
                  <w:marRight w:val="1500"/>
                  <w:marTop w:val="0"/>
                  <w:marBottom w:val="0"/>
                  <w:divBdr>
                    <w:top w:val="none" w:sz="0" w:space="0" w:color="auto"/>
                    <w:left w:val="none" w:sz="0" w:space="0" w:color="auto"/>
                    <w:bottom w:val="none" w:sz="0" w:space="0" w:color="auto"/>
                    <w:right w:val="none" w:sz="0" w:space="0" w:color="auto"/>
                  </w:divBdr>
                  <w:divsChild>
                    <w:div w:id="799684545">
                      <w:marLeft w:val="0"/>
                      <w:marRight w:val="0"/>
                      <w:marTop w:val="600"/>
                      <w:marBottom w:val="600"/>
                      <w:divBdr>
                        <w:top w:val="none" w:sz="0" w:space="0" w:color="auto"/>
                        <w:left w:val="none" w:sz="0" w:space="0" w:color="auto"/>
                        <w:bottom w:val="none" w:sz="0" w:space="0" w:color="auto"/>
                        <w:right w:val="none" w:sz="0" w:space="0" w:color="auto"/>
                      </w:divBdr>
                      <w:divsChild>
                        <w:div w:id="17511493">
                          <w:marLeft w:val="0"/>
                          <w:marRight w:val="0"/>
                          <w:marTop w:val="360"/>
                          <w:marBottom w:val="450"/>
                          <w:divBdr>
                            <w:top w:val="none" w:sz="0" w:space="0" w:color="auto"/>
                            <w:left w:val="none" w:sz="0" w:space="0" w:color="auto"/>
                            <w:bottom w:val="none" w:sz="0" w:space="0" w:color="auto"/>
                            <w:right w:val="none" w:sz="0" w:space="0" w:color="auto"/>
                          </w:divBdr>
                        </w:div>
                        <w:div w:id="39520665">
                          <w:marLeft w:val="0"/>
                          <w:marRight w:val="0"/>
                          <w:marTop w:val="240"/>
                          <w:marBottom w:val="240"/>
                          <w:divBdr>
                            <w:top w:val="none" w:sz="0" w:space="0" w:color="auto"/>
                            <w:left w:val="none" w:sz="0" w:space="0" w:color="auto"/>
                            <w:bottom w:val="none" w:sz="0" w:space="0" w:color="auto"/>
                            <w:right w:val="none" w:sz="0" w:space="0" w:color="auto"/>
                          </w:divBdr>
                          <w:divsChild>
                            <w:div w:id="373310382">
                              <w:marLeft w:val="0"/>
                              <w:marRight w:val="0"/>
                              <w:marTop w:val="0"/>
                              <w:marBottom w:val="0"/>
                              <w:divBdr>
                                <w:top w:val="none" w:sz="0" w:space="0" w:color="auto"/>
                                <w:left w:val="none" w:sz="0" w:space="0" w:color="auto"/>
                                <w:bottom w:val="none" w:sz="0" w:space="0" w:color="auto"/>
                                <w:right w:val="none" w:sz="0" w:space="0" w:color="auto"/>
                              </w:divBdr>
                            </w:div>
                          </w:divsChild>
                        </w:div>
                        <w:div w:id="78335943">
                          <w:marLeft w:val="0"/>
                          <w:marRight w:val="0"/>
                          <w:marTop w:val="240"/>
                          <w:marBottom w:val="240"/>
                          <w:divBdr>
                            <w:top w:val="none" w:sz="0" w:space="0" w:color="auto"/>
                            <w:left w:val="none" w:sz="0" w:space="0" w:color="auto"/>
                            <w:bottom w:val="none" w:sz="0" w:space="0" w:color="auto"/>
                            <w:right w:val="none" w:sz="0" w:space="0" w:color="auto"/>
                          </w:divBdr>
                        </w:div>
                        <w:div w:id="165481071">
                          <w:marLeft w:val="0"/>
                          <w:marRight w:val="0"/>
                          <w:marTop w:val="240"/>
                          <w:marBottom w:val="240"/>
                          <w:divBdr>
                            <w:top w:val="none" w:sz="0" w:space="0" w:color="auto"/>
                            <w:left w:val="none" w:sz="0" w:space="0" w:color="auto"/>
                            <w:bottom w:val="none" w:sz="0" w:space="0" w:color="auto"/>
                            <w:right w:val="none" w:sz="0" w:space="0" w:color="auto"/>
                          </w:divBdr>
                        </w:div>
                        <w:div w:id="177355328">
                          <w:marLeft w:val="0"/>
                          <w:marRight w:val="0"/>
                          <w:marTop w:val="240"/>
                          <w:marBottom w:val="240"/>
                          <w:divBdr>
                            <w:top w:val="none" w:sz="0" w:space="0" w:color="auto"/>
                            <w:left w:val="none" w:sz="0" w:space="0" w:color="auto"/>
                            <w:bottom w:val="none" w:sz="0" w:space="0" w:color="auto"/>
                            <w:right w:val="none" w:sz="0" w:space="0" w:color="auto"/>
                          </w:divBdr>
                        </w:div>
                        <w:div w:id="188612706">
                          <w:marLeft w:val="0"/>
                          <w:marRight w:val="0"/>
                          <w:marTop w:val="240"/>
                          <w:marBottom w:val="240"/>
                          <w:divBdr>
                            <w:top w:val="none" w:sz="0" w:space="0" w:color="auto"/>
                            <w:left w:val="none" w:sz="0" w:space="0" w:color="auto"/>
                            <w:bottom w:val="none" w:sz="0" w:space="0" w:color="auto"/>
                            <w:right w:val="none" w:sz="0" w:space="0" w:color="auto"/>
                          </w:divBdr>
                          <w:divsChild>
                            <w:div w:id="497040682">
                              <w:marLeft w:val="0"/>
                              <w:marRight w:val="0"/>
                              <w:marTop w:val="0"/>
                              <w:marBottom w:val="0"/>
                              <w:divBdr>
                                <w:top w:val="none" w:sz="0" w:space="0" w:color="auto"/>
                                <w:left w:val="none" w:sz="0" w:space="0" w:color="auto"/>
                                <w:bottom w:val="none" w:sz="0" w:space="0" w:color="auto"/>
                                <w:right w:val="none" w:sz="0" w:space="0" w:color="auto"/>
                              </w:divBdr>
                            </w:div>
                          </w:divsChild>
                        </w:div>
                        <w:div w:id="228543316">
                          <w:marLeft w:val="0"/>
                          <w:marRight w:val="0"/>
                          <w:marTop w:val="240"/>
                          <w:marBottom w:val="240"/>
                          <w:divBdr>
                            <w:top w:val="none" w:sz="0" w:space="0" w:color="auto"/>
                            <w:left w:val="none" w:sz="0" w:space="0" w:color="auto"/>
                            <w:bottom w:val="none" w:sz="0" w:space="0" w:color="auto"/>
                            <w:right w:val="none" w:sz="0" w:space="0" w:color="auto"/>
                          </w:divBdr>
                        </w:div>
                        <w:div w:id="260917629">
                          <w:marLeft w:val="0"/>
                          <w:marRight w:val="0"/>
                          <w:marTop w:val="240"/>
                          <w:marBottom w:val="240"/>
                          <w:divBdr>
                            <w:top w:val="none" w:sz="0" w:space="0" w:color="auto"/>
                            <w:left w:val="none" w:sz="0" w:space="0" w:color="auto"/>
                            <w:bottom w:val="none" w:sz="0" w:space="0" w:color="auto"/>
                            <w:right w:val="none" w:sz="0" w:space="0" w:color="auto"/>
                          </w:divBdr>
                          <w:divsChild>
                            <w:div w:id="637301812">
                              <w:marLeft w:val="0"/>
                              <w:marRight w:val="0"/>
                              <w:marTop w:val="0"/>
                              <w:marBottom w:val="0"/>
                              <w:divBdr>
                                <w:top w:val="none" w:sz="0" w:space="0" w:color="auto"/>
                                <w:left w:val="none" w:sz="0" w:space="0" w:color="auto"/>
                                <w:bottom w:val="none" w:sz="0" w:space="0" w:color="auto"/>
                                <w:right w:val="none" w:sz="0" w:space="0" w:color="auto"/>
                              </w:divBdr>
                            </w:div>
                          </w:divsChild>
                        </w:div>
                        <w:div w:id="326637963">
                          <w:marLeft w:val="0"/>
                          <w:marRight w:val="0"/>
                          <w:marTop w:val="240"/>
                          <w:marBottom w:val="240"/>
                          <w:divBdr>
                            <w:top w:val="none" w:sz="0" w:space="0" w:color="auto"/>
                            <w:left w:val="none" w:sz="0" w:space="0" w:color="auto"/>
                            <w:bottom w:val="none" w:sz="0" w:space="0" w:color="auto"/>
                            <w:right w:val="none" w:sz="0" w:space="0" w:color="auto"/>
                          </w:divBdr>
                        </w:div>
                        <w:div w:id="347873774">
                          <w:marLeft w:val="0"/>
                          <w:marRight w:val="0"/>
                          <w:marTop w:val="240"/>
                          <w:marBottom w:val="240"/>
                          <w:divBdr>
                            <w:top w:val="none" w:sz="0" w:space="0" w:color="auto"/>
                            <w:left w:val="none" w:sz="0" w:space="0" w:color="auto"/>
                            <w:bottom w:val="none" w:sz="0" w:space="0" w:color="auto"/>
                            <w:right w:val="none" w:sz="0" w:space="0" w:color="auto"/>
                          </w:divBdr>
                        </w:div>
                        <w:div w:id="363671555">
                          <w:marLeft w:val="0"/>
                          <w:marRight w:val="0"/>
                          <w:marTop w:val="240"/>
                          <w:marBottom w:val="240"/>
                          <w:divBdr>
                            <w:top w:val="none" w:sz="0" w:space="0" w:color="auto"/>
                            <w:left w:val="none" w:sz="0" w:space="0" w:color="auto"/>
                            <w:bottom w:val="none" w:sz="0" w:space="0" w:color="auto"/>
                            <w:right w:val="none" w:sz="0" w:space="0" w:color="auto"/>
                          </w:divBdr>
                          <w:divsChild>
                            <w:div w:id="254746333">
                              <w:marLeft w:val="0"/>
                              <w:marRight w:val="0"/>
                              <w:marTop w:val="0"/>
                              <w:marBottom w:val="0"/>
                              <w:divBdr>
                                <w:top w:val="none" w:sz="0" w:space="0" w:color="auto"/>
                                <w:left w:val="none" w:sz="0" w:space="0" w:color="auto"/>
                                <w:bottom w:val="none" w:sz="0" w:space="0" w:color="auto"/>
                                <w:right w:val="none" w:sz="0" w:space="0" w:color="auto"/>
                              </w:divBdr>
                            </w:div>
                          </w:divsChild>
                        </w:div>
                        <w:div w:id="408768847">
                          <w:marLeft w:val="0"/>
                          <w:marRight w:val="0"/>
                          <w:marTop w:val="240"/>
                          <w:marBottom w:val="240"/>
                          <w:divBdr>
                            <w:top w:val="none" w:sz="0" w:space="0" w:color="auto"/>
                            <w:left w:val="none" w:sz="0" w:space="0" w:color="auto"/>
                            <w:bottom w:val="none" w:sz="0" w:space="0" w:color="auto"/>
                            <w:right w:val="none" w:sz="0" w:space="0" w:color="auto"/>
                          </w:divBdr>
                        </w:div>
                        <w:div w:id="488643068">
                          <w:marLeft w:val="0"/>
                          <w:marRight w:val="0"/>
                          <w:marTop w:val="240"/>
                          <w:marBottom w:val="240"/>
                          <w:divBdr>
                            <w:top w:val="none" w:sz="0" w:space="0" w:color="auto"/>
                            <w:left w:val="none" w:sz="0" w:space="0" w:color="auto"/>
                            <w:bottom w:val="none" w:sz="0" w:space="0" w:color="auto"/>
                            <w:right w:val="none" w:sz="0" w:space="0" w:color="auto"/>
                          </w:divBdr>
                          <w:divsChild>
                            <w:div w:id="959149699">
                              <w:marLeft w:val="0"/>
                              <w:marRight w:val="0"/>
                              <w:marTop w:val="0"/>
                              <w:marBottom w:val="0"/>
                              <w:divBdr>
                                <w:top w:val="none" w:sz="0" w:space="0" w:color="auto"/>
                                <w:left w:val="none" w:sz="0" w:space="0" w:color="auto"/>
                                <w:bottom w:val="none" w:sz="0" w:space="0" w:color="auto"/>
                                <w:right w:val="none" w:sz="0" w:space="0" w:color="auto"/>
                              </w:divBdr>
                            </w:div>
                          </w:divsChild>
                        </w:div>
                        <w:div w:id="592786253">
                          <w:marLeft w:val="0"/>
                          <w:marRight w:val="0"/>
                          <w:marTop w:val="240"/>
                          <w:marBottom w:val="240"/>
                          <w:divBdr>
                            <w:top w:val="none" w:sz="0" w:space="0" w:color="auto"/>
                            <w:left w:val="none" w:sz="0" w:space="0" w:color="auto"/>
                            <w:bottom w:val="none" w:sz="0" w:space="0" w:color="auto"/>
                            <w:right w:val="none" w:sz="0" w:space="0" w:color="auto"/>
                          </w:divBdr>
                        </w:div>
                        <w:div w:id="672759083">
                          <w:marLeft w:val="0"/>
                          <w:marRight w:val="0"/>
                          <w:marTop w:val="240"/>
                          <w:marBottom w:val="240"/>
                          <w:divBdr>
                            <w:top w:val="none" w:sz="0" w:space="0" w:color="auto"/>
                            <w:left w:val="none" w:sz="0" w:space="0" w:color="auto"/>
                            <w:bottom w:val="none" w:sz="0" w:space="0" w:color="auto"/>
                            <w:right w:val="none" w:sz="0" w:space="0" w:color="auto"/>
                          </w:divBdr>
                        </w:div>
                        <w:div w:id="953099864">
                          <w:marLeft w:val="0"/>
                          <w:marRight w:val="0"/>
                          <w:marTop w:val="240"/>
                          <w:marBottom w:val="240"/>
                          <w:divBdr>
                            <w:top w:val="none" w:sz="0" w:space="0" w:color="auto"/>
                            <w:left w:val="none" w:sz="0" w:space="0" w:color="auto"/>
                            <w:bottom w:val="none" w:sz="0" w:space="0" w:color="auto"/>
                            <w:right w:val="none" w:sz="0" w:space="0" w:color="auto"/>
                          </w:divBdr>
                          <w:divsChild>
                            <w:div w:id="377824607">
                              <w:marLeft w:val="0"/>
                              <w:marRight w:val="0"/>
                              <w:marTop w:val="0"/>
                              <w:marBottom w:val="0"/>
                              <w:divBdr>
                                <w:top w:val="none" w:sz="0" w:space="0" w:color="auto"/>
                                <w:left w:val="none" w:sz="0" w:space="0" w:color="auto"/>
                                <w:bottom w:val="none" w:sz="0" w:space="0" w:color="auto"/>
                                <w:right w:val="none" w:sz="0" w:space="0" w:color="auto"/>
                              </w:divBdr>
                            </w:div>
                          </w:divsChild>
                        </w:div>
                        <w:div w:id="97190772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55590361">
          <w:marLeft w:val="0"/>
          <w:marRight w:val="0"/>
          <w:marTop w:val="0"/>
          <w:marBottom w:val="0"/>
          <w:divBdr>
            <w:top w:val="none" w:sz="0" w:space="0" w:color="auto"/>
            <w:left w:val="none" w:sz="0" w:space="0" w:color="auto"/>
            <w:bottom w:val="none" w:sz="0" w:space="0" w:color="auto"/>
            <w:right w:val="none" w:sz="0" w:space="0" w:color="auto"/>
          </w:divBdr>
        </w:div>
        <w:div w:id="55593982">
          <w:marLeft w:val="0"/>
          <w:marRight w:val="1500"/>
          <w:marTop w:val="0"/>
          <w:marBottom w:val="0"/>
          <w:divBdr>
            <w:top w:val="none" w:sz="0" w:space="0" w:color="auto"/>
            <w:left w:val="none" w:sz="0" w:space="0" w:color="auto"/>
            <w:bottom w:val="none" w:sz="0" w:space="0" w:color="auto"/>
            <w:right w:val="none" w:sz="0" w:space="0" w:color="auto"/>
          </w:divBdr>
          <w:divsChild>
            <w:div w:id="812909635">
              <w:marLeft w:val="0"/>
              <w:marRight w:val="0"/>
              <w:marTop w:val="600"/>
              <w:marBottom w:val="600"/>
              <w:divBdr>
                <w:top w:val="none" w:sz="0" w:space="0" w:color="auto"/>
                <w:left w:val="none" w:sz="0" w:space="0" w:color="auto"/>
                <w:bottom w:val="none" w:sz="0" w:space="0" w:color="auto"/>
                <w:right w:val="none" w:sz="0" w:space="0" w:color="auto"/>
              </w:divBdr>
              <w:divsChild>
                <w:div w:id="222328437">
                  <w:marLeft w:val="0"/>
                  <w:marRight w:val="0"/>
                  <w:marTop w:val="240"/>
                  <w:marBottom w:val="240"/>
                  <w:divBdr>
                    <w:top w:val="none" w:sz="0" w:space="0" w:color="auto"/>
                    <w:left w:val="none" w:sz="0" w:space="0" w:color="auto"/>
                    <w:bottom w:val="none" w:sz="0" w:space="0" w:color="auto"/>
                    <w:right w:val="none" w:sz="0" w:space="0" w:color="auto"/>
                  </w:divBdr>
                </w:div>
                <w:div w:id="390541360">
                  <w:marLeft w:val="0"/>
                  <w:marRight w:val="0"/>
                  <w:marTop w:val="240"/>
                  <w:marBottom w:val="240"/>
                  <w:divBdr>
                    <w:top w:val="none" w:sz="0" w:space="0" w:color="auto"/>
                    <w:left w:val="none" w:sz="0" w:space="0" w:color="auto"/>
                    <w:bottom w:val="none" w:sz="0" w:space="0" w:color="auto"/>
                    <w:right w:val="none" w:sz="0" w:space="0" w:color="auto"/>
                  </w:divBdr>
                </w:div>
                <w:div w:id="456291774">
                  <w:marLeft w:val="0"/>
                  <w:marRight w:val="0"/>
                  <w:marTop w:val="240"/>
                  <w:marBottom w:val="240"/>
                  <w:divBdr>
                    <w:top w:val="none" w:sz="0" w:space="0" w:color="auto"/>
                    <w:left w:val="none" w:sz="0" w:space="0" w:color="auto"/>
                    <w:bottom w:val="none" w:sz="0" w:space="0" w:color="auto"/>
                    <w:right w:val="none" w:sz="0" w:space="0" w:color="auto"/>
                  </w:divBdr>
                  <w:divsChild>
                    <w:div w:id="763768682">
                      <w:marLeft w:val="0"/>
                      <w:marRight w:val="0"/>
                      <w:marTop w:val="0"/>
                      <w:marBottom w:val="0"/>
                      <w:divBdr>
                        <w:top w:val="none" w:sz="0" w:space="0" w:color="auto"/>
                        <w:left w:val="none" w:sz="0" w:space="0" w:color="auto"/>
                        <w:bottom w:val="none" w:sz="0" w:space="0" w:color="auto"/>
                        <w:right w:val="none" w:sz="0" w:space="0" w:color="auto"/>
                      </w:divBdr>
                    </w:div>
                  </w:divsChild>
                </w:div>
                <w:div w:id="541021317">
                  <w:marLeft w:val="0"/>
                  <w:marRight w:val="0"/>
                  <w:marTop w:val="240"/>
                  <w:marBottom w:val="240"/>
                  <w:divBdr>
                    <w:top w:val="none" w:sz="0" w:space="0" w:color="auto"/>
                    <w:left w:val="none" w:sz="0" w:space="0" w:color="auto"/>
                    <w:bottom w:val="none" w:sz="0" w:space="0" w:color="auto"/>
                    <w:right w:val="none" w:sz="0" w:space="0" w:color="auto"/>
                  </w:divBdr>
                  <w:divsChild>
                    <w:div w:id="671420044">
                      <w:marLeft w:val="0"/>
                      <w:marRight w:val="0"/>
                      <w:marTop w:val="0"/>
                      <w:marBottom w:val="0"/>
                      <w:divBdr>
                        <w:top w:val="none" w:sz="0" w:space="0" w:color="auto"/>
                        <w:left w:val="none" w:sz="0" w:space="0" w:color="auto"/>
                        <w:bottom w:val="none" w:sz="0" w:space="0" w:color="auto"/>
                        <w:right w:val="none" w:sz="0" w:space="0" w:color="auto"/>
                      </w:divBdr>
                    </w:div>
                  </w:divsChild>
                </w:div>
                <w:div w:id="673611615">
                  <w:marLeft w:val="0"/>
                  <w:marRight w:val="0"/>
                  <w:marTop w:val="0"/>
                  <w:marBottom w:val="300"/>
                  <w:divBdr>
                    <w:top w:val="none" w:sz="0" w:space="0" w:color="auto"/>
                    <w:left w:val="none" w:sz="0" w:space="0" w:color="auto"/>
                    <w:bottom w:val="none" w:sz="0" w:space="0" w:color="auto"/>
                    <w:right w:val="none" w:sz="0" w:space="0" w:color="auto"/>
                  </w:divBdr>
                </w:div>
                <w:div w:id="692457521">
                  <w:marLeft w:val="0"/>
                  <w:marRight w:val="0"/>
                  <w:marTop w:val="240"/>
                  <w:marBottom w:val="240"/>
                  <w:divBdr>
                    <w:top w:val="none" w:sz="0" w:space="0" w:color="auto"/>
                    <w:left w:val="none" w:sz="0" w:space="0" w:color="auto"/>
                    <w:bottom w:val="none" w:sz="0" w:space="0" w:color="auto"/>
                    <w:right w:val="none" w:sz="0" w:space="0" w:color="auto"/>
                  </w:divBdr>
                  <w:divsChild>
                    <w:div w:id="225922321">
                      <w:marLeft w:val="0"/>
                      <w:marRight w:val="0"/>
                      <w:marTop w:val="0"/>
                      <w:marBottom w:val="0"/>
                      <w:divBdr>
                        <w:top w:val="none" w:sz="0" w:space="0" w:color="auto"/>
                        <w:left w:val="none" w:sz="0" w:space="0" w:color="auto"/>
                        <w:bottom w:val="none" w:sz="0" w:space="0" w:color="auto"/>
                        <w:right w:val="none" w:sz="0" w:space="0" w:color="auto"/>
                      </w:divBdr>
                    </w:div>
                  </w:divsChild>
                </w:div>
                <w:div w:id="762608840">
                  <w:marLeft w:val="0"/>
                  <w:marRight w:val="0"/>
                  <w:marTop w:val="360"/>
                  <w:marBottom w:val="360"/>
                  <w:divBdr>
                    <w:top w:val="none" w:sz="0" w:space="0" w:color="auto"/>
                    <w:left w:val="none" w:sz="0" w:space="0" w:color="auto"/>
                    <w:bottom w:val="none" w:sz="0" w:space="0" w:color="auto"/>
                    <w:right w:val="none" w:sz="0" w:space="0" w:color="auto"/>
                  </w:divBdr>
                </w:div>
                <w:div w:id="886070284">
                  <w:marLeft w:val="0"/>
                  <w:marRight w:val="0"/>
                  <w:marTop w:val="240"/>
                  <w:marBottom w:val="240"/>
                  <w:divBdr>
                    <w:top w:val="none" w:sz="0" w:space="0" w:color="auto"/>
                    <w:left w:val="none" w:sz="0" w:space="0" w:color="auto"/>
                    <w:bottom w:val="none" w:sz="0" w:space="0" w:color="auto"/>
                    <w:right w:val="none" w:sz="0" w:space="0" w:color="auto"/>
                  </w:divBdr>
                  <w:divsChild>
                    <w:div w:id="2564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06623">
          <w:marLeft w:val="0"/>
          <w:marRight w:val="0"/>
          <w:marTop w:val="0"/>
          <w:marBottom w:val="0"/>
          <w:divBdr>
            <w:top w:val="none" w:sz="0" w:space="0" w:color="auto"/>
            <w:left w:val="none" w:sz="0" w:space="0" w:color="auto"/>
            <w:bottom w:val="none" w:sz="0" w:space="0" w:color="auto"/>
            <w:right w:val="none" w:sz="0" w:space="0" w:color="auto"/>
          </w:divBdr>
          <w:divsChild>
            <w:div w:id="827861428">
              <w:marLeft w:val="0"/>
              <w:marRight w:val="0"/>
              <w:marTop w:val="0"/>
              <w:marBottom w:val="0"/>
              <w:divBdr>
                <w:top w:val="none" w:sz="0" w:space="0" w:color="auto"/>
                <w:left w:val="none" w:sz="0" w:space="0" w:color="auto"/>
                <w:bottom w:val="none" w:sz="0" w:space="0" w:color="auto"/>
                <w:right w:val="none" w:sz="0" w:space="0" w:color="auto"/>
              </w:divBdr>
            </w:div>
          </w:divsChild>
        </w:div>
        <w:div w:id="55712239">
          <w:marLeft w:val="0"/>
          <w:marRight w:val="0"/>
          <w:marTop w:val="344"/>
          <w:marBottom w:val="344"/>
          <w:divBdr>
            <w:top w:val="none" w:sz="0" w:space="0" w:color="auto"/>
            <w:left w:val="none" w:sz="0" w:space="0" w:color="auto"/>
            <w:bottom w:val="none" w:sz="0" w:space="0" w:color="auto"/>
            <w:right w:val="none" w:sz="0" w:space="0" w:color="auto"/>
          </w:divBdr>
          <w:divsChild>
            <w:div w:id="769279057">
              <w:marLeft w:val="0"/>
              <w:marRight w:val="0"/>
              <w:marTop w:val="0"/>
              <w:marBottom w:val="0"/>
              <w:divBdr>
                <w:top w:val="none" w:sz="0" w:space="0" w:color="auto"/>
                <w:left w:val="none" w:sz="0" w:space="0" w:color="auto"/>
                <w:bottom w:val="none" w:sz="0" w:space="0" w:color="auto"/>
                <w:right w:val="none" w:sz="0" w:space="0" w:color="auto"/>
              </w:divBdr>
            </w:div>
          </w:divsChild>
        </w:div>
        <w:div w:id="55784347">
          <w:marLeft w:val="0"/>
          <w:marRight w:val="0"/>
          <w:marTop w:val="0"/>
          <w:marBottom w:val="0"/>
          <w:divBdr>
            <w:top w:val="none" w:sz="0" w:space="0" w:color="auto"/>
            <w:left w:val="none" w:sz="0" w:space="0" w:color="auto"/>
            <w:bottom w:val="none" w:sz="0" w:space="0" w:color="auto"/>
            <w:right w:val="none" w:sz="0" w:space="0" w:color="auto"/>
          </w:divBdr>
        </w:div>
        <w:div w:id="55858132">
          <w:marLeft w:val="0"/>
          <w:marRight w:val="0"/>
          <w:marTop w:val="0"/>
          <w:marBottom w:val="300"/>
          <w:divBdr>
            <w:top w:val="none" w:sz="0" w:space="0" w:color="auto"/>
            <w:left w:val="none" w:sz="0" w:space="0" w:color="auto"/>
            <w:bottom w:val="none" w:sz="0" w:space="0" w:color="auto"/>
            <w:right w:val="none" w:sz="0" w:space="0" w:color="auto"/>
          </w:divBdr>
        </w:div>
        <w:div w:id="55933417">
          <w:marLeft w:val="0"/>
          <w:marRight w:val="0"/>
          <w:marTop w:val="343"/>
          <w:marBottom w:val="0"/>
          <w:divBdr>
            <w:top w:val="none" w:sz="0" w:space="0" w:color="auto"/>
            <w:left w:val="none" w:sz="0" w:space="0" w:color="auto"/>
            <w:bottom w:val="none" w:sz="0" w:space="0" w:color="auto"/>
            <w:right w:val="none" w:sz="0" w:space="0" w:color="auto"/>
          </w:divBdr>
          <w:divsChild>
            <w:div w:id="704063658">
              <w:marLeft w:val="0"/>
              <w:marRight w:val="0"/>
              <w:marTop w:val="0"/>
              <w:marBottom w:val="0"/>
              <w:divBdr>
                <w:top w:val="none" w:sz="0" w:space="0" w:color="auto"/>
                <w:left w:val="none" w:sz="0" w:space="0" w:color="auto"/>
                <w:bottom w:val="none" w:sz="0" w:space="0" w:color="auto"/>
                <w:right w:val="none" w:sz="0" w:space="0" w:color="auto"/>
              </w:divBdr>
            </w:div>
          </w:divsChild>
        </w:div>
        <w:div w:id="56057682">
          <w:marLeft w:val="0"/>
          <w:marRight w:val="0"/>
          <w:marTop w:val="0"/>
          <w:marBottom w:val="0"/>
          <w:divBdr>
            <w:top w:val="none" w:sz="0" w:space="0" w:color="auto"/>
            <w:left w:val="none" w:sz="0" w:space="0" w:color="auto"/>
            <w:bottom w:val="none" w:sz="0" w:space="0" w:color="auto"/>
            <w:right w:val="none" w:sz="0" w:space="0" w:color="auto"/>
          </w:divBdr>
        </w:div>
        <w:div w:id="56100064">
          <w:marLeft w:val="0"/>
          <w:marRight w:val="0"/>
          <w:marTop w:val="384"/>
          <w:marBottom w:val="384"/>
          <w:divBdr>
            <w:top w:val="none" w:sz="0" w:space="0" w:color="auto"/>
            <w:left w:val="none" w:sz="0" w:space="0" w:color="auto"/>
            <w:bottom w:val="none" w:sz="0" w:space="0" w:color="auto"/>
            <w:right w:val="none" w:sz="0" w:space="0" w:color="auto"/>
          </w:divBdr>
          <w:divsChild>
            <w:div w:id="870337268">
              <w:marLeft w:val="0"/>
              <w:marRight w:val="0"/>
              <w:marTop w:val="0"/>
              <w:marBottom w:val="0"/>
              <w:divBdr>
                <w:top w:val="none" w:sz="0" w:space="0" w:color="auto"/>
                <w:left w:val="none" w:sz="0" w:space="0" w:color="auto"/>
                <w:bottom w:val="none" w:sz="0" w:space="0" w:color="auto"/>
                <w:right w:val="none" w:sz="0" w:space="0" w:color="auto"/>
              </w:divBdr>
            </w:div>
          </w:divsChild>
        </w:div>
        <w:div w:id="56170150">
          <w:marLeft w:val="0"/>
          <w:marRight w:val="0"/>
          <w:marTop w:val="378"/>
          <w:marBottom w:val="378"/>
          <w:divBdr>
            <w:top w:val="none" w:sz="0" w:space="0" w:color="auto"/>
            <w:left w:val="none" w:sz="0" w:space="0" w:color="auto"/>
            <w:bottom w:val="none" w:sz="0" w:space="0" w:color="auto"/>
            <w:right w:val="none" w:sz="0" w:space="0" w:color="auto"/>
          </w:divBdr>
        </w:div>
        <w:div w:id="56175465">
          <w:marLeft w:val="0"/>
          <w:marRight w:val="0"/>
          <w:marTop w:val="0"/>
          <w:marBottom w:val="0"/>
          <w:divBdr>
            <w:top w:val="none" w:sz="0" w:space="0" w:color="auto"/>
            <w:left w:val="none" w:sz="0" w:space="0" w:color="auto"/>
            <w:bottom w:val="none" w:sz="0" w:space="0" w:color="auto"/>
            <w:right w:val="none" w:sz="0" w:space="0" w:color="auto"/>
          </w:divBdr>
          <w:divsChild>
            <w:div w:id="683437777">
              <w:marLeft w:val="0"/>
              <w:marRight w:val="0"/>
              <w:marTop w:val="0"/>
              <w:marBottom w:val="0"/>
              <w:divBdr>
                <w:top w:val="none" w:sz="0" w:space="0" w:color="auto"/>
                <w:left w:val="none" w:sz="0" w:space="0" w:color="auto"/>
                <w:bottom w:val="none" w:sz="0" w:space="0" w:color="auto"/>
                <w:right w:val="none" w:sz="0" w:space="0" w:color="auto"/>
              </w:divBdr>
            </w:div>
          </w:divsChild>
        </w:div>
        <w:div w:id="56319235">
          <w:marLeft w:val="0"/>
          <w:marRight w:val="0"/>
          <w:marTop w:val="0"/>
          <w:marBottom w:val="0"/>
          <w:divBdr>
            <w:top w:val="none" w:sz="0" w:space="0" w:color="auto"/>
            <w:left w:val="none" w:sz="0" w:space="0" w:color="auto"/>
            <w:bottom w:val="none" w:sz="0" w:space="0" w:color="auto"/>
            <w:right w:val="none" w:sz="0" w:space="0" w:color="auto"/>
          </w:divBdr>
        </w:div>
        <w:div w:id="56319339">
          <w:marLeft w:val="0"/>
          <w:marRight w:val="0"/>
          <w:marTop w:val="0"/>
          <w:marBottom w:val="0"/>
          <w:divBdr>
            <w:top w:val="none" w:sz="0" w:space="0" w:color="auto"/>
            <w:left w:val="none" w:sz="0" w:space="0" w:color="auto"/>
            <w:bottom w:val="none" w:sz="0" w:space="0" w:color="auto"/>
            <w:right w:val="none" w:sz="0" w:space="0" w:color="auto"/>
          </w:divBdr>
        </w:div>
        <w:div w:id="56325758">
          <w:marLeft w:val="0"/>
          <w:marRight w:val="0"/>
          <w:marTop w:val="0"/>
          <w:marBottom w:val="0"/>
          <w:divBdr>
            <w:top w:val="none" w:sz="0" w:space="0" w:color="auto"/>
            <w:left w:val="none" w:sz="0" w:space="0" w:color="auto"/>
            <w:bottom w:val="none" w:sz="0" w:space="0" w:color="auto"/>
            <w:right w:val="none" w:sz="0" w:space="0" w:color="auto"/>
          </w:divBdr>
        </w:div>
        <w:div w:id="56362140">
          <w:marLeft w:val="0"/>
          <w:marRight w:val="0"/>
          <w:marTop w:val="240"/>
          <w:marBottom w:val="240"/>
          <w:divBdr>
            <w:top w:val="none" w:sz="0" w:space="0" w:color="auto"/>
            <w:left w:val="none" w:sz="0" w:space="0" w:color="auto"/>
            <w:bottom w:val="none" w:sz="0" w:space="0" w:color="auto"/>
            <w:right w:val="none" w:sz="0" w:space="0" w:color="auto"/>
          </w:divBdr>
        </w:div>
        <w:div w:id="56368402">
          <w:marLeft w:val="0"/>
          <w:marRight w:val="1500"/>
          <w:marTop w:val="0"/>
          <w:marBottom w:val="0"/>
          <w:divBdr>
            <w:top w:val="none" w:sz="0" w:space="0" w:color="auto"/>
            <w:left w:val="none" w:sz="0" w:space="0" w:color="auto"/>
            <w:bottom w:val="none" w:sz="0" w:space="0" w:color="auto"/>
            <w:right w:val="none" w:sz="0" w:space="0" w:color="auto"/>
          </w:divBdr>
        </w:div>
        <w:div w:id="56511277">
          <w:marLeft w:val="0"/>
          <w:marRight w:val="0"/>
          <w:marTop w:val="240"/>
          <w:marBottom w:val="240"/>
          <w:divBdr>
            <w:top w:val="none" w:sz="0" w:space="0" w:color="auto"/>
            <w:left w:val="none" w:sz="0" w:space="0" w:color="auto"/>
            <w:bottom w:val="none" w:sz="0" w:space="0" w:color="auto"/>
            <w:right w:val="none" w:sz="0" w:space="0" w:color="auto"/>
          </w:divBdr>
          <w:divsChild>
            <w:div w:id="488834679">
              <w:marLeft w:val="0"/>
              <w:marRight w:val="0"/>
              <w:marTop w:val="0"/>
              <w:marBottom w:val="0"/>
              <w:divBdr>
                <w:top w:val="none" w:sz="0" w:space="0" w:color="auto"/>
                <w:left w:val="none" w:sz="0" w:space="0" w:color="auto"/>
                <w:bottom w:val="none" w:sz="0" w:space="0" w:color="auto"/>
                <w:right w:val="none" w:sz="0" w:space="0" w:color="auto"/>
              </w:divBdr>
            </w:div>
          </w:divsChild>
        </w:div>
        <w:div w:id="56518557">
          <w:marLeft w:val="0"/>
          <w:marRight w:val="0"/>
          <w:marTop w:val="300"/>
          <w:marBottom w:val="600"/>
          <w:divBdr>
            <w:top w:val="single" w:sz="6" w:space="30" w:color="EB5D0B"/>
            <w:left w:val="none" w:sz="0" w:space="0" w:color="auto"/>
            <w:bottom w:val="single" w:sz="6" w:space="30" w:color="EB5D0B"/>
            <w:right w:val="none" w:sz="0" w:space="0" w:color="auto"/>
          </w:divBdr>
        </w:div>
        <w:div w:id="56519391">
          <w:marLeft w:val="0"/>
          <w:marRight w:val="0"/>
          <w:marTop w:val="281"/>
          <w:marBottom w:val="281"/>
          <w:divBdr>
            <w:top w:val="none" w:sz="0" w:space="0" w:color="auto"/>
            <w:left w:val="none" w:sz="0" w:space="0" w:color="auto"/>
            <w:bottom w:val="none" w:sz="0" w:space="0" w:color="auto"/>
            <w:right w:val="none" w:sz="0" w:space="0" w:color="auto"/>
          </w:divBdr>
          <w:divsChild>
            <w:div w:id="873813368">
              <w:marLeft w:val="0"/>
              <w:marRight w:val="0"/>
              <w:marTop w:val="0"/>
              <w:marBottom w:val="0"/>
              <w:divBdr>
                <w:top w:val="none" w:sz="0" w:space="0" w:color="auto"/>
                <w:left w:val="none" w:sz="0" w:space="0" w:color="auto"/>
                <w:bottom w:val="none" w:sz="0" w:space="0" w:color="auto"/>
                <w:right w:val="none" w:sz="0" w:space="0" w:color="auto"/>
              </w:divBdr>
            </w:div>
          </w:divsChild>
        </w:div>
        <w:div w:id="56628774">
          <w:marLeft w:val="0"/>
          <w:marRight w:val="0"/>
          <w:marTop w:val="0"/>
          <w:marBottom w:val="0"/>
          <w:divBdr>
            <w:top w:val="none" w:sz="0" w:space="0" w:color="auto"/>
            <w:left w:val="none" w:sz="0" w:space="0" w:color="auto"/>
            <w:bottom w:val="none" w:sz="0" w:space="0" w:color="auto"/>
            <w:right w:val="none" w:sz="0" w:space="0" w:color="auto"/>
          </w:divBdr>
          <w:divsChild>
            <w:div w:id="11808685">
              <w:marLeft w:val="0"/>
              <w:marRight w:val="0"/>
              <w:marTop w:val="0"/>
              <w:marBottom w:val="0"/>
              <w:divBdr>
                <w:top w:val="none" w:sz="0" w:space="0" w:color="auto"/>
                <w:left w:val="none" w:sz="0" w:space="0" w:color="auto"/>
                <w:bottom w:val="none" w:sz="0" w:space="0" w:color="auto"/>
                <w:right w:val="none" w:sz="0" w:space="0" w:color="auto"/>
              </w:divBdr>
              <w:divsChild>
                <w:div w:id="28011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1470">
          <w:marLeft w:val="0"/>
          <w:marRight w:val="0"/>
          <w:marTop w:val="0"/>
          <w:marBottom w:val="0"/>
          <w:divBdr>
            <w:top w:val="none" w:sz="0" w:space="0" w:color="auto"/>
            <w:left w:val="none" w:sz="0" w:space="0" w:color="auto"/>
            <w:bottom w:val="none" w:sz="0" w:space="0" w:color="auto"/>
            <w:right w:val="none" w:sz="0" w:space="0" w:color="auto"/>
          </w:divBdr>
        </w:div>
        <w:div w:id="56632058">
          <w:marLeft w:val="0"/>
          <w:marRight w:val="0"/>
          <w:marTop w:val="0"/>
          <w:marBottom w:val="0"/>
          <w:divBdr>
            <w:top w:val="none" w:sz="0" w:space="0" w:color="auto"/>
            <w:left w:val="none" w:sz="0" w:space="0" w:color="auto"/>
            <w:bottom w:val="none" w:sz="0" w:space="0" w:color="auto"/>
            <w:right w:val="none" w:sz="0" w:space="0" w:color="auto"/>
          </w:divBdr>
        </w:div>
        <w:div w:id="56634617">
          <w:marLeft w:val="0"/>
          <w:marRight w:val="0"/>
          <w:marTop w:val="0"/>
          <w:marBottom w:val="0"/>
          <w:divBdr>
            <w:top w:val="none" w:sz="0" w:space="0" w:color="auto"/>
            <w:left w:val="none" w:sz="0" w:space="0" w:color="auto"/>
            <w:bottom w:val="none" w:sz="0" w:space="0" w:color="auto"/>
            <w:right w:val="none" w:sz="0" w:space="0" w:color="auto"/>
          </w:divBdr>
          <w:divsChild>
            <w:div w:id="353726825">
              <w:marLeft w:val="0"/>
              <w:marRight w:val="0"/>
              <w:marTop w:val="0"/>
              <w:marBottom w:val="0"/>
              <w:divBdr>
                <w:top w:val="none" w:sz="0" w:space="0" w:color="auto"/>
                <w:left w:val="none" w:sz="0" w:space="0" w:color="auto"/>
                <w:bottom w:val="none" w:sz="0" w:space="0" w:color="auto"/>
                <w:right w:val="none" w:sz="0" w:space="0" w:color="auto"/>
              </w:divBdr>
              <w:divsChild>
                <w:div w:id="621767494">
                  <w:marLeft w:val="0"/>
                  <w:marRight w:val="0"/>
                  <w:marTop w:val="0"/>
                  <w:marBottom w:val="0"/>
                  <w:divBdr>
                    <w:top w:val="none" w:sz="0" w:space="0" w:color="auto"/>
                    <w:left w:val="none" w:sz="0" w:space="0" w:color="auto"/>
                    <w:bottom w:val="none" w:sz="0" w:space="0" w:color="auto"/>
                    <w:right w:val="none" w:sz="0" w:space="0" w:color="auto"/>
                  </w:divBdr>
                  <w:divsChild>
                    <w:div w:id="290478614">
                      <w:marLeft w:val="0"/>
                      <w:marRight w:val="0"/>
                      <w:marTop w:val="0"/>
                      <w:marBottom w:val="0"/>
                      <w:divBdr>
                        <w:top w:val="none" w:sz="0" w:space="0" w:color="auto"/>
                        <w:left w:val="none" w:sz="0" w:space="0" w:color="auto"/>
                        <w:bottom w:val="none" w:sz="0" w:space="0" w:color="auto"/>
                        <w:right w:val="none" w:sz="0" w:space="0" w:color="auto"/>
                      </w:divBdr>
                      <w:divsChild>
                        <w:div w:id="4746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54190">
          <w:marLeft w:val="0"/>
          <w:marRight w:val="0"/>
          <w:marTop w:val="240"/>
          <w:marBottom w:val="240"/>
          <w:divBdr>
            <w:top w:val="none" w:sz="0" w:space="0" w:color="auto"/>
            <w:left w:val="none" w:sz="0" w:space="0" w:color="auto"/>
            <w:bottom w:val="none" w:sz="0" w:space="0" w:color="auto"/>
            <w:right w:val="none" w:sz="0" w:space="0" w:color="auto"/>
          </w:divBdr>
          <w:divsChild>
            <w:div w:id="224881201">
              <w:marLeft w:val="0"/>
              <w:marRight w:val="0"/>
              <w:marTop w:val="0"/>
              <w:marBottom w:val="0"/>
              <w:divBdr>
                <w:top w:val="none" w:sz="0" w:space="0" w:color="auto"/>
                <w:left w:val="none" w:sz="0" w:space="0" w:color="auto"/>
                <w:bottom w:val="none" w:sz="0" w:space="0" w:color="auto"/>
                <w:right w:val="none" w:sz="0" w:space="0" w:color="auto"/>
              </w:divBdr>
            </w:div>
          </w:divsChild>
        </w:div>
        <w:div w:id="56782281">
          <w:marLeft w:val="0"/>
          <w:marRight w:val="0"/>
          <w:marTop w:val="0"/>
          <w:marBottom w:val="0"/>
          <w:divBdr>
            <w:top w:val="none" w:sz="0" w:space="0" w:color="auto"/>
            <w:left w:val="none" w:sz="0" w:space="0" w:color="auto"/>
            <w:bottom w:val="none" w:sz="0" w:space="0" w:color="auto"/>
            <w:right w:val="none" w:sz="0" w:space="0" w:color="auto"/>
          </w:divBdr>
        </w:div>
        <w:div w:id="56900559">
          <w:marLeft w:val="0"/>
          <w:marRight w:val="0"/>
          <w:marTop w:val="378"/>
          <w:marBottom w:val="378"/>
          <w:divBdr>
            <w:top w:val="none" w:sz="0" w:space="0" w:color="auto"/>
            <w:left w:val="none" w:sz="0" w:space="0" w:color="auto"/>
            <w:bottom w:val="none" w:sz="0" w:space="0" w:color="auto"/>
            <w:right w:val="none" w:sz="0" w:space="0" w:color="auto"/>
          </w:divBdr>
        </w:div>
        <w:div w:id="56905152">
          <w:marLeft w:val="0"/>
          <w:marRight w:val="0"/>
          <w:marTop w:val="886"/>
          <w:marBottom w:val="886"/>
          <w:divBdr>
            <w:top w:val="none" w:sz="0" w:space="0" w:color="auto"/>
            <w:left w:val="none" w:sz="0" w:space="0" w:color="auto"/>
            <w:bottom w:val="none" w:sz="0" w:space="0" w:color="auto"/>
            <w:right w:val="none" w:sz="0" w:space="0" w:color="auto"/>
          </w:divBdr>
          <w:divsChild>
            <w:div w:id="16274379">
              <w:marLeft w:val="0"/>
              <w:marRight w:val="0"/>
              <w:marTop w:val="354"/>
              <w:marBottom w:val="354"/>
              <w:divBdr>
                <w:top w:val="none" w:sz="0" w:space="0" w:color="auto"/>
                <w:left w:val="none" w:sz="0" w:space="0" w:color="auto"/>
                <w:bottom w:val="none" w:sz="0" w:space="0" w:color="auto"/>
                <w:right w:val="none" w:sz="0" w:space="0" w:color="auto"/>
              </w:divBdr>
              <w:divsChild>
                <w:div w:id="317267840">
                  <w:marLeft w:val="0"/>
                  <w:marRight w:val="0"/>
                  <w:marTop w:val="0"/>
                  <w:marBottom w:val="0"/>
                  <w:divBdr>
                    <w:top w:val="none" w:sz="0" w:space="0" w:color="auto"/>
                    <w:left w:val="none" w:sz="0" w:space="0" w:color="auto"/>
                    <w:bottom w:val="none" w:sz="0" w:space="0" w:color="auto"/>
                    <w:right w:val="none" w:sz="0" w:space="0" w:color="auto"/>
                  </w:divBdr>
                </w:div>
              </w:divsChild>
            </w:div>
            <w:div w:id="40134490">
              <w:marLeft w:val="0"/>
              <w:marRight w:val="0"/>
              <w:marTop w:val="0"/>
              <w:marBottom w:val="0"/>
              <w:divBdr>
                <w:top w:val="none" w:sz="0" w:space="0" w:color="auto"/>
                <w:left w:val="none" w:sz="0" w:space="0" w:color="auto"/>
                <w:bottom w:val="none" w:sz="0" w:space="0" w:color="auto"/>
                <w:right w:val="none" w:sz="0" w:space="0" w:color="auto"/>
              </w:divBdr>
            </w:div>
            <w:div w:id="102069123">
              <w:marLeft w:val="0"/>
              <w:marRight w:val="0"/>
              <w:marTop w:val="354"/>
              <w:marBottom w:val="354"/>
              <w:divBdr>
                <w:top w:val="none" w:sz="0" w:space="0" w:color="auto"/>
                <w:left w:val="none" w:sz="0" w:space="0" w:color="auto"/>
                <w:bottom w:val="none" w:sz="0" w:space="0" w:color="auto"/>
                <w:right w:val="none" w:sz="0" w:space="0" w:color="auto"/>
              </w:divBdr>
            </w:div>
            <w:div w:id="159858875">
              <w:marLeft w:val="0"/>
              <w:marRight w:val="0"/>
              <w:marTop w:val="354"/>
              <w:marBottom w:val="354"/>
              <w:divBdr>
                <w:top w:val="none" w:sz="0" w:space="0" w:color="auto"/>
                <w:left w:val="none" w:sz="0" w:space="0" w:color="auto"/>
                <w:bottom w:val="none" w:sz="0" w:space="0" w:color="auto"/>
                <w:right w:val="none" w:sz="0" w:space="0" w:color="auto"/>
              </w:divBdr>
              <w:divsChild>
                <w:div w:id="707684686">
                  <w:marLeft w:val="0"/>
                  <w:marRight w:val="0"/>
                  <w:marTop w:val="0"/>
                  <w:marBottom w:val="0"/>
                  <w:divBdr>
                    <w:top w:val="none" w:sz="0" w:space="0" w:color="auto"/>
                    <w:left w:val="none" w:sz="0" w:space="0" w:color="auto"/>
                    <w:bottom w:val="none" w:sz="0" w:space="0" w:color="auto"/>
                    <w:right w:val="none" w:sz="0" w:space="0" w:color="auto"/>
                  </w:divBdr>
                </w:div>
              </w:divsChild>
            </w:div>
            <w:div w:id="234706707">
              <w:marLeft w:val="0"/>
              <w:marRight w:val="0"/>
              <w:marTop w:val="532"/>
              <w:marBottom w:val="665"/>
              <w:divBdr>
                <w:top w:val="none" w:sz="0" w:space="0" w:color="auto"/>
                <w:left w:val="none" w:sz="0" w:space="0" w:color="auto"/>
                <w:bottom w:val="none" w:sz="0" w:space="0" w:color="auto"/>
                <w:right w:val="none" w:sz="0" w:space="0" w:color="auto"/>
              </w:divBdr>
            </w:div>
            <w:div w:id="408772469">
              <w:marLeft w:val="0"/>
              <w:marRight w:val="0"/>
              <w:marTop w:val="354"/>
              <w:marBottom w:val="354"/>
              <w:divBdr>
                <w:top w:val="none" w:sz="0" w:space="0" w:color="auto"/>
                <w:left w:val="none" w:sz="0" w:space="0" w:color="auto"/>
                <w:bottom w:val="none" w:sz="0" w:space="0" w:color="auto"/>
                <w:right w:val="none" w:sz="0" w:space="0" w:color="auto"/>
              </w:divBdr>
            </w:div>
            <w:div w:id="482355238">
              <w:marLeft w:val="0"/>
              <w:marRight w:val="0"/>
              <w:marTop w:val="443"/>
              <w:marBottom w:val="443"/>
              <w:divBdr>
                <w:top w:val="none" w:sz="0" w:space="0" w:color="auto"/>
                <w:left w:val="none" w:sz="0" w:space="0" w:color="auto"/>
                <w:bottom w:val="none" w:sz="0" w:space="0" w:color="auto"/>
                <w:right w:val="none" w:sz="0" w:space="0" w:color="auto"/>
              </w:divBdr>
            </w:div>
            <w:div w:id="779223339">
              <w:marLeft w:val="0"/>
              <w:marRight w:val="0"/>
              <w:marTop w:val="354"/>
              <w:marBottom w:val="354"/>
              <w:divBdr>
                <w:top w:val="none" w:sz="0" w:space="0" w:color="auto"/>
                <w:left w:val="none" w:sz="0" w:space="0" w:color="auto"/>
                <w:bottom w:val="none" w:sz="0" w:space="0" w:color="auto"/>
                <w:right w:val="none" w:sz="0" w:space="0" w:color="auto"/>
              </w:divBdr>
            </w:div>
            <w:div w:id="793518183">
              <w:marLeft w:val="0"/>
              <w:marRight w:val="0"/>
              <w:marTop w:val="354"/>
              <w:marBottom w:val="354"/>
              <w:divBdr>
                <w:top w:val="none" w:sz="0" w:space="0" w:color="auto"/>
                <w:left w:val="none" w:sz="0" w:space="0" w:color="auto"/>
                <w:bottom w:val="none" w:sz="0" w:space="0" w:color="auto"/>
                <w:right w:val="none" w:sz="0" w:space="0" w:color="auto"/>
              </w:divBdr>
            </w:div>
          </w:divsChild>
        </w:div>
        <w:div w:id="57214576">
          <w:marLeft w:val="0"/>
          <w:marRight w:val="0"/>
          <w:marTop w:val="240"/>
          <w:marBottom w:val="240"/>
          <w:divBdr>
            <w:top w:val="none" w:sz="0" w:space="0" w:color="auto"/>
            <w:left w:val="none" w:sz="0" w:space="0" w:color="auto"/>
            <w:bottom w:val="none" w:sz="0" w:space="0" w:color="auto"/>
            <w:right w:val="none" w:sz="0" w:space="0" w:color="auto"/>
          </w:divBdr>
          <w:divsChild>
            <w:div w:id="266279688">
              <w:marLeft w:val="0"/>
              <w:marRight w:val="0"/>
              <w:marTop w:val="0"/>
              <w:marBottom w:val="0"/>
              <w:divBdr>
                <w:top w:val="none" w:sz="0" w:space="0" w:color="auto"/>
                <w:left w:val="none" w:sz="0" w:space="0" w:color="auto"/>
                <w:bottom w:val="none" w:sz="0" w:space="0" w:color="auto"/>
                <w:right w:val="none" w:sz="0" w:space="0" w:color="auto"/>
              </w:divBdr>
            </w:div>
          </w:divsChild>
        </w:div>
        <w:div w:id="57284202">
          <w:marLeft w:val="0"/>
          <w:marRight w:val="0"/>
          <w:marTop w:val="240"/>
          <w:marBottom w:val="240"/>
          <w:divBdr>
            <w:top w:val="none" w:sz="0" w:space="0" w:color="auto"/>
            <w:left w:val="none" w:sz="0" w:space="0" w:color="auto"/>
            <w:bottom w:val="none" w:sz="0" w:space="0" w:color="auto"/>
            <w:right w:val="none" w:sz="0" w:space="0" w:color="auto"/>
          </w:divBdr>
          <w:divsChild>
            <w:div w:id="835804844">
              <w:marLeft w:val="0"/>
              <w:marRight w:val="0"/>
              <w:marTop w:val="0"/>
              <w:marBottom w:val="0"/>
              <w:divBdr>
                <w:top w:val="none" w:sz="0" w:space="0" w:color="auto"/>
                <w:left w:val="none" w:sz="0" w:space="0" w:color="auto"/>
                <w:bottom w:val="none" w:sz="0" w:space="0" w:color="auto"/>
                <w:right w:val="none" w:sz="0" w:space="0" w:color="auto"/>
              </w:divBdr>
            </w:div>
          </w:divsChild>
        </w:div>
        <w:div w:id="57360595">
          <w:marLeft w:val="0"/>
          <w:marRight w:val="0"/>
          <w:marTop w:val="0"/>
          <w:marBottom w:val="0"/>
          <w:divBdr>
            <w:top w:val="none" w:sz="0" w:space="0" w:color="auto"/>
            <w:left w:val="none" w:sz="0" w:space="0" w:color="auto"/>
            <w:bottom w:val="none" w:sz="0" w:space="0" w:color="auto"/>
            <w:right w:val="none" w:sz="0" w:space="0" w:color="auto"/>
          </w:divBdr>
        </w:div>
        <w:div w:id="57361616">
          <w:marLeft w:val="0"/>
          <w:marRight w:val="0"/>
          <w:marTop w:val="0"/>
          <w:marBottom w:val="0"/>
          <w:divBdr>
            <w:top w:val="none" w:sz="0" w:space="0" w:color="auto"/>
            <w:left w:val="none" w:sz="0" w:space="0" w:color="auto"/>
            <w:bottom w:val="none" w:sz="0" w:space="0" w:color="auto"/>
            <w:right w:val="none" w:sz="0" w:space="0" w:color="auto"/>
          </w:divBdr>
        </w:div>
        <w:div w:id="57365204">
          <w:marLeft w:val="0"/>
          <w:marRight w:val="0"/>
          <w:marTop w:val="0"/>
          <w:marBottom w:val="0"/>
          <w:divBdr>
            <w:top w:val="none" w:sz="0" w:space="0" w:color="auto"/>
            <w:left w:val="none" w:sz="0" w:space="0" w:color="auto"/>
            <w:bottom w:val="none" w:sz="0" w:space="0" w:color="auto"/>
            <w:right w:val="none" w:sz="0" w:space="0" w:color="auto"/>
          </w:divBdr>
        </w:div>
        <w:div w:id="57479278">
          <w:marLeft w:val="0"/>
          <w:marRight w:val="0"/>
          <w:marTop w:val="0"/>
          <w:marBottom w:val="0"/>
          <w:divBdr>
            <w:top w:val="none" w:sz="0" w:space="0" w:color="auto"/>
            <w:left w:val="none" w:sz="0" w:space="0" w:color="auto"/>
            <w:bottom w:val="single" w:sz="6" w:space="15" w:color="B8B9BA"/>
            <w:right w:val="none" w:sz="0" w:space="0" w:color="auto"/>
          </w:divBdr>
          <w:divsChild>
            <w:div w:id="324668822">
              <w:marLeft w:val="0"/>
              <w:marRight w:val="0"/>
              <w:marTop w:val="0"/>
              <w:marBottom w:val="0"/>
              <w:divBdr>
                <w:top w:val="none" w:sz="0" w:space="0" w:color="auto"/>
                <w:left w:val="none" w:sz="0" w:space="0" w:color="auto"/>
                <w:bottom w:val="none" w:sz="0" w:space="0" w:color="auto"/>
                <w:right w:val="none" w:sz="0" w:space="0" w:color="auto"/>
              </w:divBdr>
            </w:div>
            <w:div w:id="943457215">
              <w:marLeft w:val="0"/>
              <w:marRight w:val="0"/>
              <w:marTop w:val="225"/>
              <w:marBottom w:val="0"/>
              <w:divBdr>
                <w:top w:val="none" w:sz="0" w:space="0" w:color="auto"/>
                <w:left w:val="none" w:sz="0" w:space="0" w:color="auto"/>
                <w:bottom w:val="none" w:sz="0" w:space="0" w:color="auto"/>
                <w:right w:val="none" w:sz="0" w:space="0" w:color="auto"/>
              </w:divBdr>
            </w:div>
          </w:divsChild>
        </w:div>
        <w:div w:id="57480903">
          <w:marLeft w:val="0"/>
          <w:marRight w:val="0"/>
          <w:marTop w:val="0"/>
          <w:marBottom w:val="0"/>
          <w:divBdr>
            <w:top w:val="none" w:sz="0" w:space="0" w:color="auto"/>
            <w:left w:val="none" w:sz="0" w:space="0" w:color="auto"/>
            <w:bottom w:val="none" w:sz="0" w:space="0" w:color="auto"/>
            <w:right w:val="none" w:sz="0" w:space="0" w:color="auto"/>
          </w:divBdr>
        </w:div>
        <w:div w:id="57558296">
          <w:marLeft w:val="0"/>
          <w:marRight w:val="0"/>
          <w:marTop w:val="354"/>
          <w:marBottom w:val="354"/>
          <w:divBdr>
            <w:top w:val="none" w:sz="0" w:space="0" w:color="auto"/>
            <w:left w:val="none" w:sz="0" w:space="0" w:color="auto"/>
            <w:bottom w:val="none" w:sz="0" w:space="0" w:color="auto"/>
            <w:right w:val="none" w:sz="0" w:space="0" w:color="auto"/>
          </w:divBdr>
          <w:divsChild>
            <w:div w:id="485704288">
              <w:marLeft w:val="0"/>
              <w:marRight w:val="0"/>
              <w:marTop w:val="0"/>
              <w:marBottom w:val="0"/>
              <w:divBdr>
                <w:top w:val="none" w:sz="0" w:space="0" w:color="auto"/>
                <w:left w:val="none" w:sz="0" w:space="0" w:color="auto"/>
                <w:bottom w:val="none" w:sz="0" w:space="0" w:color="auto"/>
                <w:right w:val="none" w:sz="0" w:space="0" w:color="auto"/>
              </w:divBdr>
            </w:div>
          </w:divsChild>
        </w:div>
        <w:div w:id="57628257">
          <w:marLeft w:val="0"/>
          <w:marRight w:val="0"/>
          <w:marTop w:val="329"/>
          <w:marBottom w:val="329"/>
          <w:divBdr>
            <w:top w:val="none" w:sz="0" w:space="0" w:color="auto"/>
            <w:left w:val="none" w:sz="0" w:space="0" w:color="auto"/>
            <w:bottom w:val="none" w:sz="0" w:space="0" w:color="auto"/>
            <w:right w:val="none" w:sz="0" w:space="0" w:color="auto"/>
          </w:divBdr>
        </w:div>
        <w:div w:id="57628500">
          <w:marLeft w:val="0"/>
          <w:marRight w:val="0"/>
          <w:marTop w:val="0"/>
          <w:marBottom w:val="0"/>
          <w:divBdr>
            <w:top w:val="none" w:sz="0" w:space="0" w:color="auto"/>
            <w:left w:val="none" w:sz="0" w:space="0" w:color="auto"/>
            <w:bottom w:val="none" w:sz="0" w:space="0" w:color="auto"/>
            <w:right w:val="none" w:sz="0" w:space="0" w:color="auto"/>
          </w:divBdr>
        </w:div>
        <w:div w:id="57629584">
          <w:marLeft w:val="0"/>
          <w:marRight w:val="0"/>
          <w:marTop w:val="0"/>
          <w:marBottom w:val="0"/>
          <w:divBdr>
            <w:top w:val="none" w:sz="0" w:space="0" w:color="auto"/>
            <w:left w:val="none" w:sz="0" w:space="0" w:color="auto"/>
            <w:bottom w:val="none" w:sz="0" w:space="0" w:color="auto"/>
            <w:right w:val="none" w:sz="0" w:space="0" w:color="auto"/>
          </w:divBdr>
        </w:div>
        <w:div w:id="57631245">
          <w:marLeft w:val="0"/>
          <w:marRight w:val="0"/>
          <w:marTop w:val="384"/>
          <w:marBottom w:val="384"/>
          <w:divBdr>
            <w:top w:val="none" w:sz="0" w:space="0" w:color="auto"/>
            <w:left w:val="none" w:sz="0" w:space="0" w:color="auto"/>
            <w:bottom w:val="none" w:sz="0" w:space="0" w:color="auto"/>
            <w:right w:val="none" w:sz="0" w:space="0" w:color="auto"/>
          </w:divBdr>
        </w:div>
        <w:div w:id="57633484">
          <w:marLeft w:val="0"/>
          <w:marRight w:val="0"/>
          <w:marTop w:val="0"/>
          <w:marBottom w:val="0"/>
          <w:divBdr>
            <w:top w:val="none" w:sz="0" w:space="0" w:color="auto"/>
            <w:left w:val="none" w:sz="0" w:space="0" w:color="auto"/>
            <w:bottom w:val="none" w:sz="0" w:space="0" w:color="auto"/>
            <w:right w:val="none" w:sz="0" w:space="0" w:color="auto"/>
          </w:divBdr>
        </w:div>
        <w:div w:id="57634707">
          <w:marLeft w:val="0"/>
          <w:marRight w:val="0"/>
          <w:marTop w:val="0"/>
          <w:marBottom w:val="0"/>
          <w:divBdr>
            <w:top w:val="none" w:sz="0" w:space="0" w:color="auto"/>
            <w:left w:val="none" w:sz="0" w:space="0" w:color="auto"/>
            <w:bottom w:val="none" w:sz="0" w:space="0" w:color="auto"/>
            <w:right w:val="none" w:sz="0" w:space="0" w:color="auto"/>
          </w:divBdr>
        </w:div>
        <w:div w:id="57745960">
          <w:marLeft w:val="0"/>
          <w:marRight w:val="0"/>
          <w:marTop w:val="240"/>
          <w:marBottom w:val="240"/>
          <w:divBdr>
            <w:top w:val="none" w:sz="0" w:space="0" w:color="auto"/>
            <w:left w:val="none" w:sz="0" w:space="0" w:color="auto"/>
            <w:bottom w:val="none" w:sz="0" w:space="0" w:color="auto"/>
            <w:right w:val="none" w:sz="0" w:space="0" w:color="auto"/>
          </w:divBdr>
        </w:div>
        <w:div w:id="57748418">
          <w:marLeft w:val="0"/>
          <w:marRight w:val="0"/>
          <w:marTop w:val="0"/>
          <w:marBottom w:val="0"/>
          <w:divBdr>
            <w:top w:val="none" w:sz="0" w:space="0" w:color="auto"/>
            <w:left w:val="none" w:sz="0" w:space="0" w:color="auto"/>
            <w:bottom w:val="none" w:sz="0" w:space="0" w:color="auto"/>
            <w:right w:val="none" w:sz="0" w:space="0" w:color="auto"/>
          </w:divBdr>
        </w:div>
        <w:div w:id="57940600">
          <w:marLeft w:val="0"/>
          <w:marRight w:val="0"/>
          <w:marTop w:val="240"/>
          <w:marBottom w:val="240"/>
          <w:divBdr>
            <w:top w:val="none" w:sz="0" w:space="0" w:color="auto"/>
            <w:left w:val="none" w:sz="0" w:space="0" w:color="auto"/>
            <w:bottom w:val="none" w:sz="0" w:space="0" w:color="auto"/>
            <w:right w:val="none" w:sz="0" w:space="0" w:color="auto"/>
          </w:divBdr>
        </w:div>
        <w:div w:id="58018541">
          <w:marLeft w:val="0"/>
          <w:marRight w:val="0"/>
          <w:marTop w:val="0"/>
          <w:marBottom w:val="0"/>
          <w:divBdr>
            <w:top w:val="none" w:sz="0" w:space="0" w:color="auto"/>
            <w:left w:val="none" w:sz="0" w:space="0" w:color="auto"/>
            <w:bottom w:val="none" w:sz="0" w:space="0" w:color="auto"/>
            <w:right w:val="none" w:sz="0" w:space="0" w:color="auto"/>
          </w:divBdr>
        </w:div>
        <w:div w:id="58019505">
          <w:marLeft w:val="0"/>
          <w:marRight w:val="0"/>
          <w:marTop w:val="0"/>
          <w:marBottom w:val="0"/>
          <w:divBdr>
            <w:top w:val="none" w:sz="0" w:space="0" w:color="auto"/>
            <w:left w:val="none" w:sz="0" w:space="0" w:color="auto"/>
            <w:bottom w:val="none" w:sz="0" w:space="0" w:color="auto"/>
            <w:right w:val="none" w:sz="0" w:space="0" w:color="auto"/>
          </w:divBdr>
        </w:div>
        <w:div w:id="58135713">
          <w:marLeft w:val="0"/>
          <w:marRight w:val="0"/>
          <w:marTop w:val="0"/>
          <w:marBottom w:val="0"/>
          <w:divBdr>
            <w:top w:val="none" w:sz="0" w:space="0" w:color="auto"/>
            <w:left w:val="none" w:sz="0" w:space="0" w:color="auto"/>
            <w:bottom w:val="none" w:sz="0" w:space="0" w:color="auto"/>
            <w:right w:val="none" w:sz="0" w:space="0" w:color="auto"/>
          </w:divBdr>
        </w:div>
        <w:div w:id="58141998">
          <w:marLeft w:val="0"/>
          <w:marRight w:val="0"/>
          <w:marTop w:val="300"/>
          <w:marBottom w:val="0"/>
          <w:divBdr>
            <w:top w:val="none" w:sz="0" w:space="0" w:color="auto"/>
            <w:left w:val="none" w:sz="0" w:space="0" w:color="auto"/>
            <w:bottom w:val="none" w:sz="0" w:space="0" w:color="auto"/>
            <w:right w:val="none" w:sz="0" w:space="0" w:color="auto"/>
          </w:divBdr>
        </w:div>
        <w:div w:id="58212272">
          <w:marLeft w:val="0"/>
          <w:marRight w:val="0"/>
          <w:marTop w:val="0"/>
          <w:marBottom w:val="0"/>
          <w:divBdr>
            <w:top w:val="none" w:sz="0" w:space="0" w:color="auto"/>
            <w:left w:val="none" w:sz="0" w:space="0" w:color="auto"/>
            <w:bottom w:val="none" w:sz="0" w:space="0" w:color="auto"/>
            <w:right w:val="none" w:sz="0" w:space="0" w:color="auto"/>
          </w:divBdr>
          <w:divsChild>
            <w:div w:id="310985863">
              <w:marLeft w:val="0"/>
              <w:marRight w:val="0"/>
              <w:marTop w:val="0"/>
              <w:marBottom w:val="0"/>
              <w:divBdr>
                <w:top w:val="none" w:sz="0" w:space="0" w:color="auto"/>
                <w:left w:val="none" w:sz="0" w:space="0" w:color="auto"/>
                <w:bottom w:val="none" w:sz="0" w:space="0" w:color="auto"/>
                <w:right w:val="none" w:sz="0" w:space="0" w:color="auto"/>
              </w:divBdr>
            </w:div>
          </w:divsChild>
        </w:div>
        <w:div w:id="58214507">
          <w:marLeft w:val="0"/>
          <w:marRight w:val="0"/>
          <w:marTop w:val="0"/>
          <w:marBottom w:val="0"/>
          <w:divBdr>
            <w:top w:val="none" w:sz="0" w:space="0" w:color="auto"/>
            <w:left w:val="none" w:sz="0" w:space="0" w:color="auto"/>
            <w:bottom w:val="none" w:sz="0" w:space="0" w:color="auto"/>
            <w:right w:val="none" w:sz="0" w:space="0" w:color="auto"/>
          </w:divBdr>
        </w:div>
        <w:div w:id="58401884">
          <w:marLeft w:val="0"/>
          <w:marRight w:val="0"/>
          <w:marTop w:val="281"/>
          <w:marBottom w:val="281"/>
          <w:divBdr>
            <w:top w:val="none" w:sz="0" w:space="0" w:color="auto"/>
            <w:left w:val="none" w:sz="0" w:space="0" w:color="auto"/>
            <w:bottom w:val="none" w:sz="0" w:space="0" w:color="auto"/>
            <w:right w:val="none" w:sz="0" w:space="0" w:color="auto"/>
          </w:divBdr>
          <w:divsChild>
            <w:div w:id="258101974">
              <w:marLeft w:val="0"/>
              <w:marRight w:val="0"/>
              <w:marTop w:val="0"/>
              <w:marBottom w:val="0"/>
              <w:divBdr>
                <w:top w:val="none" w:sz="0" w:space="0" w:color="auto"/>
                <w:left w:val="none" w:sz="0" w:space="0" w:color="auto"/>
                <w:bottom w:val="none" w:sz="0" w:space="0" w:color="auto"/>
                <w:right w:val="none" w:sz="0" w:space="0" w:color="auto"/>
              </w:divBdr>
            </w:div>
          </w:divsChild>
        </w:div>
        <w:div w:id="58409551">
          <w:marLeft w:val="0"/>
          <w:marRight w:val="0"/>
          <w:marTop w:val="0"/>
          <w:marBottom w:val="0"/>
          <w:divBdr>
            <w:top w:val="none" w:sz="0" w:space="0" w:color="auto"/>
            <w:left w:val="none" w:sz="0" w:space="0" w:color="auto"/>
            <w:bottom w:val="none" w:sz="0" w:space="0" w:color="auto"/>
            <w:right w:val="none" w:sz="0" w:space="0" w:color="auto"/>
          </w:divBdr>
        </w:div>
        <w:div w:id="58528934">
          <w:marLeft w:val="0"/>
          <w:marRight w:val="0"/>
          <w:marTop w:val="0"/>
          <w:marBottom w:val="0"/>
          <w:divBdr>
            <w:top w:val="none" w:sz="0" w:space="0" w:color="auto"/>
            <w:left w:val="none" w:sz="0" w:space="0" w:color="auto"/>
            <w:bottom w:val="none" w:sz="0" w:space="0" w:color="auto"/>
            <w:right w:val="none" w:sz="0" w:space="0" w:color="auto"/>
          </w:divBdr>
          <w:divsChild>
            <w:div w:id="805901674">
              <w:marLeft w:val="0"/>
              <w:marRight w:val="0"/>
              <w:marTop w:val="0"/>
              <w:marBottom w:val="0"/>
              <w:divBdr>
                <w:top w:val="none" w:sz="0" w:space="0" w:color="auto"/>
                <w:left w:val="none" w:sz="0" w:space="0" w:color="auto"/>
                <w:bottom w:val="none" w:sz="0" w:space="0" w:color="auto"/>
                <w:right w:val="none" w:sz="0" w:space="0" w:color="auto"/>
              </w:divBdr>
            </w:div>
          </w:divsChild>
        </w:div>
        <w:div w:id="58748179">
          <w:marLeft w:val="0"/>
          <w:marRight w:val="0"/>
          <w:marTop w:val="0"/>
          <w:marBottom w:val="0"/>
          <w:divBdr>
            <w:top w:val="none" w:sz="0" w:space="0" w:color="auto"/>
            <w:left w:val="none" w:sz="0" w:space="0" w:color="auto"/>
            <w:bottom w:val="none" w:sz="0" w:space="0" w:color="auto"/>
            <w:right w:val="none" w:sz="0" w:space="0" w:color="auto"/>
          </w:divBdr>
        </w:div>
        <w:div w:id="58749991">
          <w:marLeft w:val="0"/>
          <w:marRight w:val="0"/>
          <w:marTop w:val="240"/>
          <w:marBottom w:val="240"/>
          <w:divBdr>
            <w:top w:val="none" w:sz="0" w:space="0" w:color="auto"/>
            <w:left w:val="none" w:sz="0" w:space="0" w:color="auto"/>
            <w:bottom w:val="none" w:sz="0" w:space="0" w:color="auto"/>
            <w:right w:val="none" w:sz="0" w:space="0" w:color="auto"/>
          </w:divBdr>
        </w:div>
        <w:div w:id="58796798">
          <w:marLeft w:val="0"/>
          <w:marRight w:val="0"/>
          <w:marTop w:val="430"/>
          <w:marBottom w:val="0"/>
          <w:divBdr>
            <w:top w:val="none" w:sz="0" w:space="0" w:color="auto"/>
            <w:left w:val="none" w:sz="0" w:space="0" w:color="auto"/>
            <w:bottom w:val="none" w:sz="0" w:space="0" w:color="auto"/>
            <w:right w:val="none" w:sz="0" w:space="0" w:color="auto"/>
          </w:divBdr>
        </w:div>
        <w:div w:id="58864662">
          <w:marLeft w:val="0"/>
          <w:marRight w:val="0"/>
          <w:marTop w:val="0"/>
          <w:marBottom w:val="211"/>
          <w:divBdr>
            <w:top w:val="none" w:sz="0" w:space="0" w:color="auto"/>
            <w:left w:val="none" w:sz="0" w:space="0" w:color="auto"/>
            <w:bottom w:val="none" w:sz="0" w:space="0" w:color="auto"/>
            <w:right w:val="none" w:sz="0" w:space="0" w:color="auto"/>
          </w:divBdr>
        </w:div>
        <w:div w:id="58868363">
          <w:marLeft w:val="0"/>
          <w:marRight w:val="135"/>
          <w:marTop w:val="0"/>
          <w:marBottom w:val="0"/>
          <w:divBdr>
            <w:top w:val="none" w:sz="0" w:space="0" w:color="auto"/>
            <w:left w:val="none" w:sz="0" w:space="0" w:color="auto"/>
            <w:bottom w:val="none" w:sz="0" w:space="0" w:color="auto"/>
            <w:right w:val="none" w:sz="0" w:space="0" w:color="auto"/>
          </w:divBdr>
        </w:div>
        <w:div w:id="58939550">
          <w:marLeft w:val="0"/>
          <w:marRight w:val="0"/>
          <w:marTop w:val="240"/>
          <w:marBottom w:val="240"/>
          <w:divBdr>
            <w:top w:val="none" w:sz="0" w:space="0" w:color="auto"/>
            <w:left w:val="none" w:sz="0" w:space="0" w:color="auto"/>
            <w:bottom w:val="none" w:sz="0" w:space="0" w:color="auto"/>
            <w:right w:val="none" w:sz="0" w:space="0" w:color="auto"/>
          </w:divBdr>
        </w:div>
        <w:div w:id="58942660">
          <w:marLeft w:val="0"/>
          <w:marRight w:val="0"/>
          <w:marTop w:val="0"/>
          <w:marBottom w:val="0"/>
          <w:divBdr>
            <w:top w:val="none" w:sz="0" w:space="0" w:color="auto"/>
            <w:left w:val="none" w:sz="0" w:space="0" w:color="auto"/>
            <w:bottom w:val="none" w:sz="0" w:space="0" w:color="auto"/>
            <w:right w:val="none" w:sz="0" w:space="0" w:color="auto"/>
          </w:divBdr>
        </w:div>
        <w:div w:id="58943665">
          <w:marLeft w:val="0"/>
          <w:marRight w:val="0"/>
          <w:marTop w:val="240"/>
          <w:marBottom w:val="240"/>
          <w:divBdr>
            <w:top w:val="none" w:sz="0" w:space="0" w:color="auto"/>
            <w:left w:val="none" w:sz="0" w:space="0" w:color="auto"/>
            <w:bottom w:val="none" w:sz="0" w:space="0" w:color="auto"/>
            <w:right w:val="none" w:sz="0" w:space="0" w:color="auto"/>
          </w:divBdr>
          <w:divsChild>
            <w:div w:id="802114739">
              <w:marLeft w:val="0"/>
              <w:marRight w:val="0"/>
              <w:marTop w:val="0"/>
              <w:marBottom w:val="0"/>
              <w:divBdr>
                <w:top w:val="none" w:sz="0" w:space="0" w:color="auto"/>
                <w:left w:val="none" w:sz="0" w:space="0" w:color="auto"/>
                <w:bottom w:val="none" w:sz="0" w:space="0" w:color="auto"/>
                <w:right w:val="none" w:sz="0" w:space="0" w:color="auto"/>
              </w:divBdr>
            </w:div>
          </w:divsChild>
        </w:div>
        <w:div w:id="59133263">
          <w:marLeft w:val="0"/>
          <w:marRight w:val="0"/>
          <w:marTop w:val="0"/>
          <w:marBottom w:val="0"/>
          <w:divBdr>
            <w:top w:val="none" w:sz="0" w:space="0" w:color="auto"/>
            <w:left w:val="none" w:sz="0" w:space="0" w:color="auto"/>
            <w:bottom w:val="none" w:sz="0" w:space="0" w:color="auto"/>
            <w:right w:val="none" w:sz="0" w:space="0" w:color="auto"/>
          </w:divBdr>
        </w:div>
        <w:div w:id="59182650">
          <w:marLeft w:val="0"/>
          <w:marRight w:val="0"/>
          <w:marTop w:val="0"/>
          <w:marBottom w:val="0"/>
          <w:divBdr>
            <w:top w:val="none" w:sz="0" w:space="0" w:color="auto"/>
            <w:left w:val="none" w:sz="0" w:space="0" w:color="auto"/>
            <w:bottom w:val="none" w:sz="0" w:space="0" w:color="auto"/>
            <w:right w:val="none" w:sz="0" w:space="0" w:color="auto"/>
          </w:divBdr>
        </w:div>
        <w:div w:id="59256631">
          <w:marLeft w:val="0"/>
          <w:marRight w:val="0"/>
          <w:marTop w:val="0"/>
          <w:marBottom w:val="0"/>
          <w:divBdr>
            <w:top w:val="none" w:sz="0" w:space="0" w:color="auto"/>
            <w:left w:val="none" w:sz="0" w:space="0" w:color="auto"/>
            <w:bottom w:val="none" w:sz="0" w:space="0" w:color="auto"/>
            <w:right w:val="none" w:sz="0" w:space="0" w:color="auto"/>
          </w:divBdr>
        </w:div>
        <w:div w:id="59258716">
          <w:marLeft w:val="0"/>
          <w:marRight w:val="0"/>
          <w:marTop w:val="240"/>
          <w:marBottom w:val="240"/>
          <w:divBdr>
            <w:top w:val="none" w:sz="0" w:space="0" w:color="auto"/>
            <w:left w:val="none" w:sz="0" w:space="0" w:color="auto"/>
            <w:bottom w:val="none" w:sz="0" w:space="0" w:color="auto"/>
            <w:right w:val="none" w:sz="0" w:space="0" w:color="auto"/>
          </w:divBdr>
          <w:divsChild>
            <w:div w:id="468279963">
              <w:marLeft w:val="0"/>
              <w:marRight w:val="0"/>
              <w:marTop w:val="0"/>
              <w:marBottom w:val="0"/>
              <w:divBdr>
                <w:top w:val="none" w:sz="0" w:space="0" w:color="auto"/>
                <w:left w:val="none" w:sz="0" w:space="0" w:color="auto"/>
                <w:bottom w:val="none" w:sz="0" w:space="0" w:color="auto"/>
                <w:right w:val="none" w:sz="0" w:space="0" w:color="auto"/>
              </w:divBdr>
            </w:div>
          </w:divsChild>
        </w:div>
        <w:div w:id="59258772">
          <w:marLeft w:val="0"/>
          <w:marRight w:val="0"/>
          <w:marTop w:val="0"/>
          <w:marBottom w:val="0"/>
          <w:divBdr>
            <w:top w:val="none" w:sz="0" w:space="0" w:color="auto"/>
            <w:left w:val="none" w:sz="0" w:space="0" w:color="auto"/>
            <w:bottom w:val="none" w:sz="0" w:space="0" w:color="auto"/>
            <w:right w:val="none" w:sz="0" w:space="0" w:color="auto"/>
          </w:divBdr>
        </w:div>
        <w:div w:id="59377555">
          <w:marLeft w:val="0"/>
          <w:marRight w:val="0"/>
          <w:marTop w:val="0"/>
          <w:marBottom w:val="0"/>
          <w:divBdr>
            <w:top w:val="none" w:sz="0" w:space="0" w:color="auto"/>
            <w:left w:val="none" w:sz="0" w:space="0" w:color="auto"/>
            <w:bottom w:val="none" w:sz="0" w:space="0" w:color="auto"/>
            <w:right w:val="none" w:sz="0" w:space="0" w:color="auto"/>
          </w:divBdr>
        </w:div>
        <w:div w:id="59406503">
          <w:marLeft w:val="0"/>
          <w:marRight w:val="0"/>
          <w:marTop w:val="240"/>
          <w:marBottom w:val="240"/>
          <w:divBdr>
            <w:top w:val="none" w:sz="0" w:space="0" w:color="auto"/>
            <w:left w:val="none" w:sz="0" w:space="0" w:color="auto"/>
            <w:bottom w:val="none" w:sz="0" w:space="0" w:color="auto"/>
            <w:right w:val="none" w:sz="0" w:space="0" w:color="auto"/>
          </w:divBdr>
        </w:div>
        <w:div w:id="59447800">
          <w:marLeft w:val="0"/>
          <w:marRight w:val="0"/>
          <w:marTop w:val="0"/>
          <w:marBottom w:val="0"/>
          <w:divBdr>
            <w:top w:val="none" w:sz="0" w:space="0" w:color="auto"/>
            <w:left w:val="none" w:sz="0" w:space="0" w:color="auto"/>
            <w:bottom w:val="none" w:sz="0" w:space="0" w:color="auto"/>
            <w:right w:val="none" w:sz="0" w:space="0" w:color="auto"/>
          </w:divBdr>
        </w:div>
        <w:div w:id="59448427">
          <w:marLeft w:val="0"/>
          <w:marRight w:val="0"/>
          <w:marTop w:val="225"/>
          <w:marBottom w:val="0"/>
          <w:divBdr>
            <w:top w:val="none" w:sz="0" w:space="0" w:color="auto"/>
            <w:left w:val="none" w:sz="0" w:space="0" w:color="auto"/>
            <w:bottom w:val="none" w:sz="0" w:space="0" w:color="auto"/>
            <w:right w:val="none" w:sz="0" w:space="0" w:color="auto"/>
          </w:divBdr>
          <w:divsChild>
            <w:div w:id="16738331">
              <w:marLeft w:val="0"/>
              <w:marRight w:val="0"/>
              <w:marTop w:val="0"/>
              <w:marBottom w:val="0"/>
              <w:divBdr>
                <w:top w:val="none" w:sz="0" w:space="0" w:color="auto"/>
                <w:left w:val="none" w:sz="0" w:space="0" w:color="auto"/>
                <w:bottom w:val="none" w:sz="0" w:space="0" w:color="auto"/>
                <w:right w:val="none" w:sz="0" w:space="0" w:color="auto"/>
              </w:divBdr>
            </w:div>
          </w:divsChild>
        </w:div>
        <w:div w:id="59597445">
          <w:marLeft w:val="0"/>
          <w:marRight w:val="0"/>
          <w:marTop w:val="240"/>
          <w:marBottom w:val="240"/>
          <w:divBdr>
            <w:top w:val="none" w:sz="0" w:space="0" w:color="auto"/>
            <w:left w:val="none" w:sz="0" w:space="0" w:color="auto"/>
            <w:bottom w:val="none" w:sz="0" w:space="0" w:color="auto"/>
            <w:right w:val="none" w:sz="0" w:space="0" w:color="auto"/>
          </w:divBdr>
        </w:div>
        <w:div w:id="59794173">
          <w:marLeft w:val="0"/>
          <w:marRight w:val="0"/>
          <w:marTop w:val="354"/>
          <w:marBottom w:val="354"/>
          <w:divBdr>
            <w:top w:val="none" w:sz="0" w:space="0" w:color="auto"/>
            <w:left w:val="none" w:sz="0" w:space="0" w:color="auto"/>
            <w:bottom w:val="none" w:sz="0" w:space="0" w:color="auto"/>
            <w:right w:val="none" w:sz="0" w:space="0" w:color="auto"/>
          </w:divBdr>
        </w:div>
        <w:div w:id="59795084">
          <w:marLeft w:val="0"/>
          <w:marRight w:val="0"/>
          <w:marTop w:val="360"/>
          <w:marBottom w:val="450"/>
          <w:divBdr>
            <w:top w:val="none" w:sz="0" w:space="0" w:color="auto"/>
            <w:left w:val="none" w:sz="0" w:space="0" w:color="auto"/>
            <w:bottom w:val="none" w:sz="0" w:space="0" w:color="auto"/>
            <w:right w:val="none" w:sz="0" w:space="0" w:color="auto"/>
          </w:divBdr>
          <w:divsChild>
            <w:div w:id="331615476">
              <w:marLeft w:val="0"/>
              <w:marRight w:val="0"/>
              <w:marTop w:val="0"/>
              <w:marBottom w:val="0"/>
              <w:divBdr>
                <w:top w:val="single" w:sz="6" w:space="0" w:color="EB5D0B"/>
                <w:left w:val="single" w:sz="6" w:space="0" w:color="EB5D0B"/>
                <w:bottom w:val="single" w:sz="6" w:space="0" w:color="EB5D0B"/>
                <w:right w:val="single" w:sz="6" w:space="0" w:color="EB5D0B"/>
              </w:divBdr>
            </w:div>
            <w:div w:id="895510412">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59796483">
          <w:marLeft w:val="0"/>
          <w:marRight w:val="0"/>
          <w:marTop w:val="0"/>
          <w:marBottom w:val="0"/>
          <w:divBdr>
            <w:top w:val="none" w:sz="0" w:space="0" w:color="auto"/>
            <w:left w:val="none" w:sz="0" w:space="0" w:color="auto"/>
            <w:bottom w:val="none" w:sz="0" w:space="0" w:color="auto"/>
            <w:right w:val="none" w:sz="0" w:space="0" w:color="auto"/>
          </w:divBdr>
        </w:div>
        <w:div w:id="59908269">
          <w:marLeft w:val="0"/>
          <w:marRight w:val="0"/>
          <w:marTop w:val="75"/>
          <w:marBottom w:val="180"/>
          <w:divBdr>
            <w:top w:val="none" w:sz="0" w:space="0" w:color="auto"/>
            <w:left w:val="none" w:sz="0" w:space="0" w:color="auto"/>
            <w:bottom w:val="none" w:sz="0" w:space="0" w:color="auto"/>
            <w:right w:val="none" w:sz="0" w:space="0" w:color="auto"/>
          </w:divBdr>
          <w:divsChild>
            <w:div w:id="374088643">
              <w:marLeft w:val="0"/>
              <w:marRight w:val="0"/>
              <w:marTop w:val="0"/>
              <w:marBottom w:val="0"/>
              <w:divBdr>
                <w:top w:val="none" w:sz="0" w:space="0" w:color="auto"/>
                <w:left w:val="none" w:sz="0" w:space="0" w:color="auto"/>
                <w:bottom w:val="none" w:sz="0" w:space="0" w:color="auto"/>
                <w:right w:val="none" w:sz="0" w:space="0" w:color="auto"/>
              </w:divBdr>
            </w:div>
          </w:divsChild>
        </w:div>
        <w:div w:id="60032423">
          <w:marLeft w:val="0"/>
          <w:marRight w:val="0"/>
          <w:marTop w:val="0"/>
          <w:marBottom w:val="0"/>
          <w:divBdr>
            <w:top w:val="none" w:sz="0" w:space="0" w:color="auto"/>
            <w:left w:val="none" w:sz="0" w:space="0" w:color="auto"/>
            <w:bottom w:val="none" w:sz="0" w:space="0" w:color="auto"/>
            <w:right w:val="none" w:sz="0" w:space="0" w:color="auto"/>
          </w:divBdr>
        </w:div>
        <w:div w:id="60057204">
          <w:marLeft w:val="0"/>
          <w:marRight w:val="0"/>
          <w:marTop w:val="516"/>
          <w:marBottom w:val="516"/>
          <w:divBdr>
            <w:top w:val="none" w:sz="0" w:space="0" w:color="auto"/>
            <w:left w:val="none" w:sz="0" w:space="0" w:color="auto"/>
            <w:bottom w:val="none" w:sz="0" w:space="0" w:color="auto"/>
            <w:right w:val="none" w:sz="0" w:space="0" w:color="auto"/>
          </w:divBdr>
        </w:div>
        <w:div w:id="60059517">
          <w:marLeft w:val="0"/>
          <w:marRight w:val="0"/>
          <w:marTop w:val="0"/>
          <w:marBottom w:val="180"/>
          <w:divBdr>
            <w:top w:val="none" w:sz="0" w:space="0" w:color="auto"/>
            <w:left w:val="none" w:sz="0" w:space="0" w:color="auto"/>
            <w:bottom w:val="none" w:sz="0" w:space="0" w:color="auto"/>
            <w:right w:val="none" w:sz="0" w:space="0" w:color="auto"/>
          </w:divBdr>
          <w:divsChild>
            <w:div w:id="643657925">
              <w:marLeft w:val="0"/>
              <w:marRight w:val="0"/>
              <w:marTop w:val="0"/>
              <w:marBottom w:val="180"/>
              <w:divBdr>
                <w:top w:val="none" w:sz="0" w:space="0" w:color="auto"/>
                <w:left w:val="none" w:sz="0" w:space="0" w:color="auto"/>
                <w:bottom w:val="none" w:sz="0" w:space="0" w:color="auto"/>
                <w:right w:val="none" w:sz="0" w:space="0" w:color="auto"/>
              </w:divBdr>
              <w:divsChild>
                <w:div w:id="31610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3933">
          <w:marLeft w:val="0"/>
          <w:marRight w:val="0"/>
          <w:marTop w:val="0"/>
          <w:marBottom w:val="0"/>
          <w:divBdr>
            <w:top w:val="none" w:sz="0" w:space="0" w:color="auto"/>
            <w:left w:val="none" w:sz="0" w:space="0" w:color="auto"/>
            <w:bottom w:val="none" w:sz="0" w:space="0" w:color="auto"/>
            <w:right w:val="none" w:sz="0" w:space="0" w:color="auto"/>
          </w:divBdr>
        </w:div>
        <w:div w:id="60298426">
          <w:marLeft w:val="0"/>
          <w:marRight w:val="0"/>
          <w:marTop w:val="240"/>
          <w:marBottom w:val="240"/>
          <w:divBdr>
            <w:top w:val="none" w:sz="0" w:space="0" w:color="auto"/>
            <w:left w:val="none" w:sz="0" w:space="0" w:color="auto"/>
            <w:bottom w:val="none" w:sz="0" w:space="0" w:color="auto"/>
            <w:right w:val="none" w:sz="0" w:space="0" w:color="auto"/>
          </w:divBdr>
          <w:divsChild>
            <w:div w:id="367948925">
              <w:marLeft w:val="0"/>
              <w:marRight w:val="0"/>
              <w:marTop w:val="0"/>
              <w:marBottom w:val="0"/>
              <w:divBdr>
                <w:top w:val="none" w:sz="0" w:space="0" w:color="auto"/>
                <w:left w:val="none" w:sz="0" w:space="0" w:color="auto"/>
                <w:bottom w:val="none" w:sz="0" w:space="0" w:color="auto"/>
                <w:right w:val="none" w:sz="0" w:space="0" w:color="auto"/>
              </w:divBdr>
            </w:div>
          </w:divsChild>
        </w:div>
        <w:div w:id="60446897">
          <w:marLeft w:val="0"/>
          <w:marRight w:val="0"/>
          <w:marTop w:val="360"/>
          <w:marBottom w:val="450"/>
          <w:divBdr>
            <w:top w:val="none" w:sz="0" w:space="0" w:color="auto"/>
            <w:left w:val="none" w:sz="0" w:space="0" w:color="auto"/>
            <w:bottom w:val="none" w:sz="0" w:space="0" w:color="auto"/>
            <w:right w:val="none" w:sz="0" w:space="0" w:color="auto"/>
          </w:divBdr>
        </w:div>
        <w:div w:id="60450585">
          <w:marLeft w:val="0"/>
          <w:marRight w:val="0"/>
          <w:marTop w:val="0"/>
          <w:marBottom w:val="0"/>
          <w:divBdr>
            <w:top w:val="none" w:sz="0" w:space="0" w:color="auto"/>
            <w:left w:val="none" w:sz="0" w:space="0" w:color="auto"/>
            <w:bottom w:val="none" w:sz="0" w:space="0" w:color="auto"/>
            <w:right w:val="none" w:sz="0" w:space="0" w:color="auto"/>
          </w:divBdr>
          <w:divsChild>
            <w:div w:id="484246094">
              <w:marLeft w:val="0"/>
              <w:marRight w:val="0"/>
              <w:marTop w:val="0"/>
              <w:marBottom w:val="0"/>
              <w:divBdr>
                <w:top w:val="none" w:sz="0" w:space="0" w:color="auto"/>
                <w:left w:val="none" w:sz="0" w:space="0" w:color="auto"/>
                <w:bottom w:val="none" w:sz="0" w:space="0" w:color="auto"/>
                <w:right w:val="none" w:sz="0" w:space="0" w:color="auto"/>
              </w:divBdr>
              <w:divsChild>
                <w:div w:id="27467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2750">
          <w:marLeft w:val="0"/>
          <w:marRight w:val="0"/>
          <w:marTop w:val="0"/>
          <w:marBottom w:val="0"/>
          <w:divBdr>
            <w:top w:val="none" w:sz="0" w:space="0" w:color="auto"/>
            <w:left w:val="none" w:sz="0" w:space="0" w:color="auto"/>
            <w:bottom w:val="none" w:sz="0" w:space="0" w:color="auto"/>
            <w:right w:val="none" w:sz="0" w:space="0" w:color="auto"/>
          </w:divBdr>
        </w:div>
        <w:div w:id="60568238">
          <w:marLeft w:val="0"/>
          <w:marRight w:val="0"/>
          <w:marTop w:val="0"/>
          <w:marBottom w:val="0"/>
          <w:divBdr>
            <w:top w:val="none" w:sz="0" w:space="0" w:color="auto"/>
            <w:left w:val="none" w:sz="0" w:space="0" w:color="auto"/>
            <w:bottom w:val="none" w:sz="0" w:space="0" w:color="auto"/>
            <w:right w:val="none" w:sz="0" w:space="0" w:color="auto"/>
          </w:divBdr>
          <w:divsChild>
            <w:div w:id="192965016">
              <w:marLeft w:val="0"/>
              <w:marRight w:val="0"/>
              <w:marTop w:val="0"/>
              <w:marBottom w:val="0"/>
              <w:divBdr>
                <w:top w:val="none" w:sz="0" w:space="0" w:color="auto"/>
                <w:left w:val="none" w:sz="0" w:space="0" w:color="auto"/>
                <w:bottom w:val="none" w:sz="0" w:space="0" w:color="auto"/>
                <w:right w:val="none" w:sz="0" w:space="0" w:color="auto"/>
              </w:divBdr>
            </w:div>
          </w:divsChild>
        </w:div>
        <w:div w:id="60640149">
          <w:marLeft w:val="0"/>
          <w:marRight w:val="0"/>
          <w:marTop w:val="0"/>
          <w:marBottom w:val="0"/>
          <w:divBdr>
            <w:top w:val="none" w:sz="0" w:space="0" w:color="auto"/>
            <w:left w:val="none" w:sz="0" w:space="0" w:color="auto"/>
            <w:bottom w:val="none" w:sz="0" w:space="0" w:color="auto"/>
            <w:right w:val="none" w:sz="0" w:space="0" w:color="auto"/>
          </w:divBdr>
        </w:div>
        <w:div w:id="60713137">
          <w:marLeft w:val="0"/>
          <w:marRight w:val="0"/>
          <w:marTop w:val="300"/>
          <w:marBottom w:val="300"/>
          <w:divBdr>
            <w:top w:val="none" w:sz="0" w:space="0" w:color="auto"/>
            <w:left w:val="none" w:sz="0" w:space="0" w:color="auto"/>
            <w:bottom w:val="none" w:sz="0" w:space="0" w:color="auto"/>
            <w:right w:val="none" w:sz="0" w:space="0" w:color="auto"/>
          </w:divBdr>
        </w:div>
        <w:div w:id="60716139">
          <w:marLeft w:val="0"/>
          <w:marRight w:val="0"/>
          <w:marTop w:val="0"/>
          <w:marBottom w:val="0"/>
          <w:divBdr>
            <w:top w:val="none" w:sz="0" w:space="0" w:color="auto"/>
            <w:left w:val="none" w:sz="0" w:space="0" w:color="auto"/>
            <w:bottom w:val="single" w:sz="6" w:space="15" w:color="B8B9BA"/>
            <w:right w:val="none" w:sz="0" w:space="0" w:color="auto"/>
          </w:divBdr>
          <w:divsChild>
            <w:div w:id="613370173">
              <w:marLeft w:val="0"/>
              <w:marRight w:val="0"/>
              <w:marTop w:val="0"/>
              <w:marBottom w:val="0"/>
              <w:divBdr>
                <w:top w:val="none" w:sz="0" w:space="0" w:color="auto"/>
                <w:left w:val="none" w:sz="0" w:space="0" w:color="auto"/>
                <w:bottom w:val="none" w:sz="0" w:space="0" w:color="auto"/>
                <w:right w:val="none" w:sz="0" w:space="0" w:color="auto"/>
              </w:divBdr>
            </w:div>
            <w:div w:id="634261805">
              <w:marLeft w:val="0"/>
              <w:marRight w:val="0"/>
              <w:marTop w:val="225"/>
              <w:marBottom w:val="0"/>
              <w:divBdr>
                <w:top w:val="none" w:sz="0" w:space="0" w:color="auto"/>
                <w:left w:val="none" w:sz="0" w:space="0" w:color="auto"/>
                <w:bottom w:val="none" w:sz="0" w:space="0" w:color="auto"/>
                <w:right w:val="none" w:sz="0" w:space="0" w:color="auto"/>
              </w:divBdr>
            </w:div>
          </w:divsChild>
        </w:div>
        <w:div w:id="60718211">
          <w:marLeft w:val="0"/>
          <w:marRight w:val="0"/>
          <w:marTop w:val="240"/>
          <w:marBottom w:val="240"/>
          <w:divBdr>
            <w:top w:val="none" w:sz="0" w:space="0" w:color="auto"/>
            <w:left w:val="none" w:sz="0" w:space="0" w:color="auto"/>
            <w:bottom w:val="none" w:sz="0" w:space="0" w:color="auto"/>
            <w:right w:val="none" w:sz="0" w:space="0" w:color="auto"/>
          </w:divBdr>
          <w:divsChild>
            <w:div w:id="930548870">
              <w:marLeft w:val="0"/>
              <w:marRight w:val="0"/>
              <w:marTop w:val="0"/>
              <w:marBottom w:val="0"/>
              <w:divBdr>
                <w:top w:val="none" w:sz="0" w:space="0" w:color="auto"/>
                <w:left w:val="none" w:sz="0" w:space="0" w:color="auto"/>
                <w:bottom w:val="none" w:sz="0" w:space="0" w:color="auto"/>
                <w:right w:val="none" w:sz="0" w:space="0" w:color="auto"/>
              </w:divBdr>
            </w:div>
          </w:divsChild>
        </w:div>
        <w:div w:id="60754521">
          <w:marLeft w:val="0"/>
          <w:marRight w:val="0"/>
          <w:marTop w:val="240"/>
          <w:marBottom w:val="240"/>
          <w:divBdr>
            <w:top w:val="none" w:sz="0" w:space="0" w:color="auto"/>
            <w:left w:val="none" w:sz="0" w:space="0" w:color="auto"/>
            <w:bottom w:val="none" w:sz="0" w:space="0" w:color="auto"/>
            <w:right w:val="none" w:sz="0" w:space="0" w:color="auto"/>
          </w:divBdr>
          <w:divsChild>
            <w:div w:id="894437980">
              <w:marLeft w:val="0"/>
              <w:marRight w:val="0"/>
              <w:marTop w:val="0"/>
              <w:marBottom w:val="0"/>
              <w:divBdr>
                <w:top w:val="none" w:sz="0" w:space="0" w:color="auto"/>
                <w:left w:val="none" w:sz="0" w:space="0" w:color="auto"/>
                <w:bottom w:val="none" w:sz="0" w:space="0" w:color="auto"/>
                <w:right w:val="none" w:sz="0" w:space="0" w:color="auto"/>
              </w:divBdr>
            </w:div>
          </w:divsChild>
        </w:div>
        <w:div w:id="60762050">
          <w:marLeft w:val="0"/>
          <w:marRight w:val="0"/>
          <w:marTop w:val="240"/>
          <w:marBottom w:val="240"/>
          <w:divBdr>
            <w:top w:val="none" w:sz="0" w:space="0" w:color="auto"/>
            <w:left w:val="none" w:sz="0" w:space="0" w:color="auto"/>
            <w:bottom w:val="none" w:sz="0" w:space="0" w:color="auto"/>
            <w:right w:val="none" w:sz="0" w:space="0" w:color="auto"/>
          </w:divBdr>
          <w:divsChild>
            <w:div w:id="285934412">
              <w:marLeft w:val="0"/>
              <w:marRight w:val="0"/>
              <w:marTop w:val="0"/>
              <w:marBottom w:val="0"/>
              <w:divBdr>
                <w:top w:val="none" w:sz="0" w:space="0" w:color="auto"/>
                <w:left w:val="none" w:sz="0" w:space="0" w:color="auto"/>
                <w:bottom w:val="none" w:sz="0" w:space="0" w:color="auto"/>
                <w:right w:val="none" w:sz="0" w:space="0" w:color="auto"/>
              </w:divBdr>
            </w:div>
          </w:divsChild>
        </w:div>
        <w:div w:id="60904542">
          <w:marLeft w:val="0"/>
          <w:marRight w:val="0"/>
          <w:marTop w:val="0"/>
          <w:marBottom w:val="0"/>
          <w:divBdr>
            <w:top w:val="none" w:sz="0" w:space="0" w:color="auto"/>
            <w:left w:val="none" w:sz="0" w:space="0" w:color="auto"/>
            <w:bottom w:val="none" w:sz="0" w:space="0" w:color="auto"/>
            <w:right w:val="none" w:sz="0" w:space="0" w:color="auto"/>
          </w:divBdr>
        </w:div>
        <w:div w:id="60904669">
          <w:marLeft w:val="0"/>
          <w:marRight w:val="0"/>
          <w:marTop w:val="281"/>
          <w:marBottom w:val="281"/>
          <w:divBdr>
            <w:top w:val="none" w:sz="0" w:space="0" w:color="auto"/>
            <w:left w:val="none" w:sz="0" w:space="0" w:color="auto"/>
            <w:bottom w:val="none" w:sz="0" w:space="0" w:color="auto"/>
            <w:right w:val="none" w:sz="0" w:space="0" w:color="auto"/>
          </w:divBdr>
        </w:div>
        <w:div w:id="60912350">
          <w:marLeft w:val="0"/>
          <w:marRight w:val="0"/>
          <w:marTop w:val="0"/>
          <w:marBottom w:val="0"/>
          <w:divBdr>
            <w:top w:val="none" w:sz="0" w:space="0" w:color="auto"/>
            <w:left w:val="none" w:sz="0" w:space="0" w:color="auto"/>
            <w:bottom w:val="none" w:sz="0" w:space="0" w:color="auto"/>
            <w:right w:val="none" w:sz="0" w:space="0" w:color="auto"/>
          </w:divBdr>
        </w:div>
        <w:div w:id="60951649">
          <w:marLeft w:val="0"/>
          <w:marRight w:val="0"/>
          <w:marTop w:val="0"/>
          <w:marBottom w:val="0"/>
          <w:divBdr>
            <w:top w:val="none" w:sz="0" w:space="0" w:color="auto"/>
            <w:left w:val="none" w:sz="0" w:space="0" w:color="auto"/>
            <w:bottom w:val="none" w:sz="0" w:space="0" w:color="auto"/>
            <w:right w:val="none" w:sz="0" w:space="0" w:color="auto"/>
          </w:divBdr>
        </w:div>
        <w:div w:id="61102829">
          <w:marLeft w:val="0"/>
          <w:marRight w:val="0"/>
          <w:marTop w:val="0"/>
          <w:marBottom w:val="0"/>
          <w:divBdr>
            <w:top w:val="none" w:sz="0" w:space="0" w:color="auto"/>
            <w:left w:val="none" w:sz="0" w:space="0" w:color="auto"/>
            <w:bottom w:val="none" w:sz="0" w:space="0" w:color="auto"/>
            <w:right w:val="none" w:sz="0" w:space="0" w:color="auto"/>
          </w:divBdr>
          <w:divsChild>
            <w:div w:id="34040833">
              <w:marLeft w:val="0"/>
              <w:marRight w:val="0"/>
              <w:marTop w:val="0"/>
              <w:marBottom w:val="0"/>
              <w:divBdr>
                <w:top w:val="none" w:sz="0" w:space="0" w:color="auto"/>
                <w:left w:val="none" w:sz="0" w:space="0" w:color="auto"/>
                <w:bottom w:val="none" w:sz="0" w:space="0" w:color="auto"/>
                <w:right w:val="none" w:sz="0" w:space="0" w:color="auto"/>
              </w:divBdr>
              <w:divsChild>
                <w:div w:id="776606651">
                  <w:marLeft w:val="0"/>
                  <w:marRight w:val="0"/>
                  <w:marTop w:val="0"/>
                  <w:marBottom w:val="0"/>
                  <w:divBdr>
                    <w:top w:val="none" w:sz="0" w:space="0" w:color="auto"/>
                    <w:left w:val="none" w:sz="0" w:space="0" w:color="auto"/>
                    <w:bottom w:val="none" w:sz="0" w:space="0" w:color="auto"/>
                    <w:right w:val="none" w:sz="0" w:space="0" w:color="auto"/>
                  </w:divBdr>
                  <w:divsChild>
                    <w:div w:id="249851823">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61106734">
          <w:marLeft w:val="0"/>
          <w:marRight w:val="0"/>
          <w:marTop w:val="0"/>
          <w:marBottom w:val="0"/>
          <w:divBdr>
            <w:top w:val="none" w:sz="0" w:space="0" w:color="auto"/>
            <w:left w:val="none" w:sz="0" w:space="0" w:color="auto"/>
            <w:bottom w:val="none" w:sz="0" w:space="0" w:color="auto"/>
            <w:right w:val="none" w:sz="0" w:space="0" w:color="auto"/>
          </w:divBdr>
          <w:divsChild>
            <w:div w:id="19744786">
              <w:marLeft w:val="0"/>
              <w:marRight w:val="0"/>
              <w:marTop w:val="0"/>
              <w:marBottom w:val="0"/>
              <w:divBdr>
                <w:top w:val="none" w:sz="0" w:space="0" w:color="auto"/>
                <w:left w:val="none" w:sz="0" w:space="0" w:color="auto"/>
                <w:bottom w:val="none" w:sz="0" w:space="0" w:color="auto"/>
                <w:right w:val="none" w:sz="0" w:space="0" w:color="auto"/>
              </w:divBdr>
            </w:div>
          </w:divsChild>
        </w:div>
        <w:div w:id="61173727">
          <w:marLeft w:val="0"/>
          <w:marRight w:val="0"/>
          <w:marTop w:val="240"/>
          <w:marBottom w:val="240"/>
          <w:divBdr>
            <w:top w:val="none" w:sz="0" w:space="0" w:color="auto"/>
            <w:left w:val="none" w:sz="0" w:space="0" w:color="auto"/>
            <w:bottom w:val="none" w:sz="0" w:space="0" w:color="auto"/>
            <w:right w:val="none" w:sz="0" w:space="0" w:color="auto"/>
          </w:divBdr>
          <w:divsChild>
            <w:div w:id="47582195">
              <w:marLeft w:val="0"/>
              <w:marRight w:val="0"/>
              <w:marTop w:val="0"/>
              <w:marBottom w:val="0"/>
              <w:divBdr>
                <w:top w:val="none" w:sz="0" w:space="0" w:color="auto"/>
                <w:left w:val="none" w:sz="0" w:space="0" w:color="auto"/>
                <w:bottom w:val="none" w:sz="0" w:space="0" w:color="auto"/>
                <w:right w:val="none" w:sz="0" w:space="0" w:color="auto"/>
              </w:divBdr>
            </w:div>
          </w:divsChild>
        </w:div>
        <w:div w:id="61294812">
          <w:marLeft w:val="0"/>
          <w:marRight w:val="0"/>
          <w:marTop w:val="0"/>
          <w:marBottom w:val="0"/>
          <w:divBdr>
            <w:top w:val="none" w:sz="0" w:space="0" w:color="auto"/>
            <w:left w:val="none" w:sz="0" w:space="0" w:color="auto"/>
            <w:bottom w:val="single" w:sz="8" w:space="22" w:color="B8B9BA"/>
            <w:right w:val="none" w:sz="0" w:space="0" w:color="auto"/>
          </w:divBdr>
          <w:divsChild>
            <w:div w:id="404962540">
              <w:marLeft w:val="0"/>
              <w:marRight w:val="0"/>
              <w:marTop w:val="0"/>
              <w:marBottom w:val="0"/>
              <w:divBdr>
                <w:top w:val="none" w:sz="0" w:space="0" w:color="auto"/>
                <w:left w:val="none" w:sz="0" w:space="0" w:color="auto"/>
                <w:bottom w:val="none" w:sz="0" w:space="0" w:color="auto"/>
                <w:right w:val="none" w:sz="0" w:space="0" w:color="auto"/>
              </w:divBdr>
            </w:div>
          </w:divsChild>
        </w:div>
        <w:div w:id="61370650">
          <w:marLeft w:val="0"/>
          <w:marRight w:val="0"/>
          <w:marTop w:val="240"/>
          <w:marBottom w:val="240"/>
          <w:divBdr>
            <w:top w:val="none" w:sz="0" w:space="0" w:color="auto"/>
            <w:left w:val="none" w:sz="0" w:space="0" w:color="auto"/>
            <w:bottom w:val="none" w:sz="0" w:space="0" w:color="auto"/>
            <w:right w:val="none" w:sz="0" w:space="0" w:color="auto"/>
          </w:divBdr>
          <w:divsChild>
            <w:div w:id="838428729">
              <w:marLeft w:val="0"/>
              <w:marRight w:val="0"/>
              <w:marTop w:val="0"/>
              <w:marBottom w:val="0"/>
              <w:divBdr>
                <w:top w:val="none" w:sz="0" w:space="0" w:color="auto"/>
                <w:left w:val="none" w:sz="0" w:space="0" w:color="auto"/>
                <w:bottom w:val="none" w:sz="0" w:space="0" w:color="auto"/>
                <w:right w:val="none" w:sz="0" w:space="0" w:color="auto"/>
              </w:divBdr>
            </w:div>
          </w:divsChild>
        </w:div>
        <w:div w:id="61486400">
          <w:marLeft w:val="0"/>
          <w:marRight w:val="0"/>
          <w:marTop w:val="0"/>
          <w:marBottom w:val="0"/>
          <w:divBdr>
            <w:top w:val="none" w:sz="0" w:space="0" w:color="auto"/>
            <w:left w:val="none" w:sz="0" w:space="0" w:color="auto"/>
            <w:bottom w:val="none" w:sz="0" w:space="0" w:color="auto"/>
            <w:right w:val="none" w:sz="0" w:space="0" w:color="auto"/>
          </w:divBdr>
        </w:div>
        <w:div w:id="61487139">
          <w:marLeft w:val="0"/>
          <w:marRight w:val="0"/>
          <w:marTop w:val="354"/>
          <w:marBottom w:val="354"/>
          <w:divBdr>
            <w:top w:val="none" w:sz="0" w:space="0" w:color="auto"/>
            <w:left w:val="none" w:sz="0" w:space="0" w:color="auto"/>
            <w:bottom w:val="none" w:sz="0" w:space="0" w:color="auto"/>
            <w:right w:val="none" w:sz="0" w:space="0" w:color="auto"/>
          </w:divBdr>
          <w:divsChild>
            <w:div w:id="482896603">
              <w:marLeft w:val="0"/>
              <w:marRight w:val="0"/>
              <w:marTop w:val="0"/>
              <w:marBottom w:val="0"/>
              <w:divBdr>
                <w:top w:val="none" w:sz="0" w:space="0" w:color="auto"/>
                <w:left w:val="none" w:sz="0" w:space="0" w:color="auto"/>
                <w:bottom w:val="none" w:sz="0" w:space="0" w:color="auto"/>
                <w:right w:val="none" w:sz="0" w:space="0" w:color="auto"/>
              </w:divBdr>
            </w:div>
          </w:divsChild>
        </w:div>
        <w:div w:id="61754306">
          <w:marLeft w:val="0"/>
          <w:marRight w:val="0"/>
          <w:marTop w:val="0"/>
          <w:marBottom w:val="0"/>
          <w:divBdr>
            <w:top w:val="none" w:sz="0" w:space="0" w:color="auto"/>
            <w:left w:val="none" w:sz="0" w:space="0" w:color="auto"/>
            <w:bottom w:val="none" w:sz="0" w:space="0" w:color="auto"/>
            <w:right w:val="none" w:sz="0" w:space="0" w:color="auto"/>
          </w:divBdr>
        </w:div>
        <w:div w:id="61761532">
          <w:marLeft w:val="0"/>
          <w:marRight w:val="0"/>
          <w:marTop w:val="0"/>
          <w:marBottom w:val="0"/>
          <w:divBdr>
            <w:top w:val="none" w:sz="0" w:space="0" w:color="auto"/>
            <w:left w:val="none" w:sz="0" w:space="0" w:color="auto"/>
            <w:bottom w:val="none" w:sz="0" w:space="0" w:color="auto"/>
            <w:right w:val="none" w:sz="0" w:space="0" w:color="auto"/>
          </w:divBdr>
        </w:div>
        <w:div w:id="61831316">
          <w:marLeft w:val="0"/>
          <w:marRight w:val="0"/>
          <w:marTop w:val="0"/>
          <w:marBottom w:val="0"/>
          <w:divBdr>
            <w:top w:val="none" w:sz="0" w:space="0" w:color="auto"/>
            <w:left w:val="none" w:sz="0" w:space="0" w:color="auto"/>
            <w:bottom w:val="none" w:sz="0" w:space="0" w:color="auto"/>
            <w:right w:val="none" w:sz="0" w:space="0" w:color="auto"/>
          </w:divBdr>
        </w:div>
        <w:div w:id="61831568">
          <w:marLeft w:val="0"/>
          <w:marRight w:val="0"/>
          <w:marTop w:val="0"/>
          <w:marBottom w:val="0"/>
          <w:divBdr>
            <w:top w:val="none" w:sz="0" w:space="0" w:color="auto"/>
            <w:left w:val="none" w:sz="0" w:space="0" w:color="auto"/>
            <w:bottom w:val="none" w:sz="0" w:space="0" w:color="auto"/>
            <w:right w:val="none" w:sz="0" w:space="0" w:color="auto"/>
          </w:divBdr>
        </w:div>
        <w:div w:id="61872995">
          <w:marLeft w:val="0"/>
          <w:marRight w:val="0"/>
          <w:marTop w:val="0"/>
          <w:marBottom w:val="0"/>
          <w:divBdr>
            <w:top w:val="none" w:sz="0" w:space="0" w:color="auto"/>
            <w:left w:val="none" w:sz="0" w:space="0" w:color="auto"/>
            <w:bottom w:val="none" w:sz="0" w:space="0" w:color="auto"/>
            <w:right w:val="none" w:sz="0" w:space="0" w:color="auto"/>
          </w:divBdr>
        </w:div>
        <w:div w:id="61874352">
          <w:marLeft w:val="0"/>
          <w:marRight w:val="0"/>
          <w:marTop w:val="240"/>
          <w:marBottom w:val="240"/>
          <w:divBdr>
            <w:top w:val="none" w:sz="0" w:space="0" w:color="auto"/>
            <w:left w:val="none" w:sz="0" w:space="0" w:color="auto"/>
            <w:bottom w:val="none" w:sz="0" w:space="0" w:color="auto"/>
            <w:right w:val="none" w:sz="0" w:space="0" w:color="auto"/>
          </w:divBdr>
          <w:divsChild>
            <w:div w:id="246039900">
              <w:marLeft w:val="0"/>
              <w:marRight w:val="0"/>
              <w:marTop w:val="0"/>
              <w:marBottom w:val="0"/>
              <w:divBdr>
                <w:top w:val="none" w:sz="0" w:space="0" w:color="auto"/>
                <w:left w:val="none" w:sz="0" w:space="0" w:color="auto"/>
                <w:bottom w:val="none" w:sz="0" w:space="0" w:color="auto"/>
                <w:right w:val="none" w:sz="0" w:space="0" w:color="auto"/>
              </w:divBdr>
            </w:div>
          </w:divsChild>
        </w:div>
        <w:div w:id="61877364">
          <w:marLeft w:val="0"/>
          <w:marRight w:val="0"/>
          <w:marTop w:val="240"/>
          <w:marBottom w:val="240"/>
          <w:divBdr>
            <w:top w:val="none" w:sz="0" w:space="0" w:color="auto"/>
            <w:left w:val="none" w:sz="0" w:space="0" w:color="auto"/>
            <w:bottom w:val="none" w:sz="0" w:space="0" w:color="auto"/>
            <w:right w:val="none" w:sz="0" w:space="0" w:color="auto"/>
          </w:divBdr>
        </w:div>
        <w:div w:id="62067568">
          <w:marLeft w:val="0"/>
          <w:marRight w:val="0"/>
          <w:marTop w:val="0"/>
          <w:marBottom w:val="0"/>
          <w:divBdr>
            <w:top w:val="none" w:sz="0" w:space="0" w:color="auto"/>
            <w:left w:val="none" w:sz="0" w:space="0" w:color="auto"/>
            <w:bottom w:val="none" w:sz="0" w:space="0" w:color="auto"/>
            <w:right w:val="none" w:sz="0" w:space="0" w:color="auto"/>
          </w:divBdr>
        </w:div>
        <w:div w:id="62070243">
          <w:marLeft w:val="0"/>
          <w:marRight w:val="0"/>
          <w:marTop w:val="240"/>
          <w:marBottom w:val="240"/>
          <w:divBdr>
            <w:top w:val="none" w:sz="0" w:space="0" w:color="auto"/>
            <w:left w:val="none" w:sz="0" w:space="0" w:color="auto"/>
            <w:bottom w:val="none" w:sz="0" w:space="0" w:color="auto"/>
            <w:right w:val="none" w:sz="0" w:space="0" w:color="auto"/>
          </w:divBdr>
          <w:divsChild>
            <w:div w:id="611089136">
              <w:marLeft w:val="0"/>
              <w:marRight w:val="0"/>
              <w:marTop w:val="0"/>
              <w:marBottom w:val="0"/>
              <w:divBdr>
                <w:top w:val="none" w:sz="0" w:space="0" w:color="auto"/>
                <w:left w:val="none" w:sz="0" w:space="0" w:color="auto"/>
                <w:bottom w:val="none" w:sz="0" w:space="0" w:color="auto"/>
                <w:right w:val="none" w:sz="0" w:space="0" w:color="auto"/>
              </w:divBdr>
            </w:div>
          </w:divsChild>
        </w:div>
        <w:div w:id="62338570">
          <w:marLeft w:val="0"/>
          <w:marRight w:val="0"/>
          <w:marTop w:val="0"/>
          <w:marBottom w:val="0"/>
          <w:divBdr>
            <w:top w:val="none" w:sz="0" w:space="0" w:color="auto"/>
            <w:left w:val="none" w:sz="0" w:space="0" w:color="auto"/>
            <w:bottom w:val="none" w:sz="0" w:space="0" w:color="auto"/>
            <w:right w:val="none" w:sz="0" w:space="0" w:color="auto"/>
          </w:divBdr>
        </w:div>
        <w:div w:id="62456715">
          <w:marLeft w:val="0"/>
          <w:marRight w:val="0"/>
          <w:marTop w:val="0"/>
          <w:marBottom w:val="0"/>
          <w:divBdr>
            <w:top w:val="none" w:sz="0" w:space="0" w:color="auto"/>
            <w:left w:val="none" w:sz="0" w:space="0" w:color="auto"/>
            <w:bottom w:val="none" w:sz="0" w:space="0" w:color="auto"/>
            <w:right w:val="none" w:sz="0" w:space="0" w:color="auto"/>
          </w:divBdr>
          <w:divsChild>
            <w:div w:id="154683574">
              <w:marLeft w:val="0"/>
              <w:marRight w:val="0"/>
              <w:marTop w:val="600"/>
              <w:marBottom w:val="0"/>
              <w:divBdr>
                <w:top w:val="none" w:sz="0" w:space="0" w:color="auto"/>
                <w:left w:val="none" w:sz="0" w:space="0" w:color="auto"/>
                <w:bottom w:val="none" w:sz="0" w:space="0" w:color="auto"/>
                <w:right w:val="none" w:sz="0" w:space="0" w:color="auto"/>
              </w:divBdr>
            </w:div>
            <w:div w:id="208692297">
              <w:marLeft w:val="0"/>
              <w:marRight w:val="0"/>
              <w:marTop w:val="0"/>
              <w:marBottom w:val="0"/>
              <w:divBdr>
                <w:top w:val="none" w:sz="0" w:space="0" w:color="auto"/>
                <w:left w:val="none" w:sz="0" w:space="0" w:color="auto"/>
                <w:bottom w:val="none" w:sz="0" w:space="0" w:color="auto"/>
                <w:right w:val="none" w:sz="0" w:space="0" w:color="auto"/>
              </w:divBdr>
            </w:div>
          </w:divsChild>
        </w:div>
        <w:div w:id="62527313">
          <w:marLeft w:val="0"/>
          <w:marRight w:val="0"/>
          <w:marTop w:val="472"/>
          <w:marBottom w:val="472"/>
          <w:divBdr>
            <w:top w:val="none" w:sz="0" w:space="0" w:color="auto"/>
            <w:left w:val="none" w:sz="0" w:space="0" w:color="auto"/>
            <w:bottom w:val="none" w:sz="0" w:space="0" w:color="auto"/>
            <w:right w:val="none" w:sz="0" w:space="0" w:color="auto"/>
          </w:divBdr>
        </w:div>
        <w:div w:id="62528451">
          <w:marLeft w:val="0"/>
          <w:marRight w:val="0"/>
          <w:marTop w:val="240"/>
          <w:marBottom w:val="240"/>
          <w:divBdr>
            <w:top w:val="none" w:sz="0" w:space="0" w:color="auto"/>
            <w:left w:val="none" w:sz="0" w:space="0" w:color="auto"/>
            <w:bottom w:val="none" w:sz="0" w:space="0" w:color="auto"/>
            <w:right w:val="none" w:sz="0" w:space="0" w:color="auto"/>
          </w:divBdr>
          <w:divsChild>
            <w:div w:id="918639291">
              <w:marLeft w:val="0"/>
              <w:marRight w:val="0"/>
              <w:marTop w:val="0"/>
              <w:marBottom w:val="0"/>
              <w:divBdr>
                <w:top w:val="none" w:sz="0" w:space="0" w:color="auto"/>
                <w:left w:val="none" w:sz="0" w:space="0" w:color="auto"/>
                <w:bottom w:val="none" w:sz="0" w:space="0" w:color="auto"/>
                <w:right w:val="none" w:sz="0" w:space="0" w:color="auto"/>
              </w:divBdr>
            </w:div>
          </w:divsChild>
        </w:div>
        <w:div w:id="62535449">
          <w:marLeft w:val="0"/>
          <w:marRight w:val="0"/>
          <w:marTop w:val="0"/>
          <w:marBottom w:val="0"/>
          <w:divBdr>
            <w:top w:val="none" w:sz="0" w:space="0" w:color="auto"/>
            <w:left w:val="none" w:sz="0" w:space="0" w:color="auto"/>
            <w:bottom w:val="none" w:sz="0" w:space="0" w:color="auto"/>
            <w:right w:val="none" w:sz="0" w:space="0" w:color="auto"/>
          </w:divBdr>
        </w:div>
        <w:div w:id="62802293">
          <w:marLeft w:val="0"/>
          <w:marRight w:val="0"/>
          <w:marTop w:val="114"/>
          <w:marBottom w:val="0"/>
          <w:divBdr>
            <w:top w:val="none" w:sz="0" w:space="0" w:color="auto"/>
            <w:left w:val="none" w:sz="0" w:space="0" w:color="auto"/>
            <w:bottom w:val="none" w:sz="0" w:space="0" w:color="auto"/>
            <w:right w:val="none" w:sz="0" w:space="0" w:color="auto"/>
          </w:divBdr>
        </w:div>
        <w:div w:id="62871877">
          <w:marLeft w:val="0"/>
          <w:marRight w:val="0"/>
          <w:marTop w:val="0"/>
          <w:marBottom w:val="0"/>
          <w:divBdr>
            <w:top w:val="none" w:sz="0" w:space="0" w:color="auto"/>
            <w:left w:val="none" w:sz="0" w:space="0" w:color="auto"/>
            <w:bottom w:val="none" w:sz="0" w:space="0" w:color="auto"/>
            <w:right w:val="none" w:sz="0" w:space="0" w:color="auto"/>
          </w:divBdr>
        </w:div>
        <w:div w:id="62873476">
          <w:marLeft w:val="0"/>
          <w:marRight w:val="0"/>
          <w:marTop w:val="0"/>
          <w:marBottom w:val="0"/>
          <w:divBdr>
            <w:top w:val="none" w:sz="0" w:space="0" w:color="auto"/>
            <w:left w:val="none" w:sz="0" w:space="0" w:color="auto"/>
            <w:bottom w:val="none" w:sz="0" w:space="0" w:color="auto"/>
            <w:right w:val="none" w:sz="0" w:space="0" w:color="auto"/>
          </w:divBdr>
        </w:div>
        <w:div w:id="62916141">
          <w:marLeft w:val="0"/>
          <w:marRight w:val="0"/>
          <w:marTop w:val="0"/>
          <w:marBottom w:val="0"/>
          <w:divBdr>
            <w:top w:val="none" w:sz="0" w:space="0" w:color="auto"/>
            <w:left w:val="none" w:sz="0" w:space="0" w:color="auto"/>
            <w:bottom w:val="none" w:sz="0" w:space="0" w:color="auto"/>
            <w:right w:val="none" w:sz="0" w:space="0" w:color="auto"/>
          </w:divBdr>
        </w:div>
        <w:div w:id="62994078">
          <w:marLeft w:val="0"/>
          <w:marRight w:val="0"/>
          <w:marTop w:val="240"/>
          <w:marBottom w:val="240"/>
          <w:divBdr>
            <w:top w:val="none" w:sz="0" w:space="0" w:color="auto"/>
            <w:left w:val="none" w:sz="0" w:space="0" w:color="auto"/>
            <w:bottom w:val="none" w:sz="0" w:space="0" w:color="auto"/>
            <w:right w:val="none" w:sz="0" w:space="0" w:color="auto"/>
          </w:divBdr>
          <w:divsChild>
            <w:div w:id="214198152">
              <w:marLeft w:val="0"/>
              <w:marRight w:val="0"/>
              <w:marTop w:val="0"/>
              <w:marBottom w:val="0"/>
              <w:divBdr>
                <w:top w:val="none" w:sz="0" w:space="0" w:color="auto"/>
                <w:left w:val="none" w:sz="0" w:space="0" w:color="auto"/>
                <w:bottom w:val="none" w:sz="0" w:space="0" w:color="auto"/>
                <w:right w:val="none" w:sz="0" w:space="0" w:color="auto"/>
              </w:divBdr>
            </w:div>
          </w:divsChild>
        </w:div>
        <w:div w:id="63070399">
          <w:marLeft w:val="0"/>
          <w:marRight w:val="0"/>
          <w:marTop w:val="354"/>
          <w:marBottom w:val="354"/>
          <w:divBdr>
            <w:top w:val="none" w:sz="0" w:space="0" w:color="auto"/>
            <w:left w:val="none" w:sz="0" w:space="0" w:color="auto"/>
            <w:bottom w:val="none" w:sz="0" w:space="0" w:color="auto"/>
            <w:right w:val="none" w:sz="0" w:space="0" w:color="auto"/>
          </w:divBdr>
        </w:div>
        <w:div w:id="63143026">
          <w:marLeft w:val="0"/>
          <w:marRight w:val="0"/>
          <w:marTop w:val="366"/>
          <w:marBottom w:val="366"/>
          <w:divBdr>
            <w:top w:val="none" w:sz="0" w:space="0" w:color="auto"/>
            <w:left w:val="none" w:sz="0" w:space="0" w:color="auto"/>
            <w:bottom w:val="none" w:sz="0" w:space="0" w:color="auto"/>
            <w:right w:val="none" w:sz="0" w:space="0" w:color="auto"/>
          </w:divBdr>
        </w:div>
        <w:div w:id="63185164">
          <w:marLeft w:val="0"/>
          <w:marRight w:val="0"/>
          <w:marTop w:val="0"/>
          <w:marBottom w:val="0"/>
          <w:divBdr>
            <w:top w:val="none" w:sz="0" w:space="0" w:color="auto"/>
            <w:left w:val="none" w:sz="0" w:space="0" w:color="auto"/>
            <w:bottom w:val="none" w:sz="0" w:space="0" w:color="auto"/>
            <w:right w:val="none" w:sz="0" w:space="0" w:color="auto"/>
          </w:divBdr>
        </w:div>
        <w:div w:id="63335143">
          <w:marLeft w:val="0"/>
          <w:marRight w:val="0"/>
          <w:marTop w:val="0"/>
          <w:marBottom w:val="0"/>
          <w:divBdr>
            <w:top w:val="none" w:sz="0" w:space="0" w:color="auto"/>
            <w:left w:val="none" w:sz="0" w:space="0" w:color="auto"/>
            <w:bottom w:val="none" w:sz="0" w:space="0" w:color="auto"/>
            <w:right w:val="none" w:sz="0" w:space="0" w:color="auto"/>
          </w:divBdr>
        </w:div>
        <w:div w:id="63338724">
          <w:marLeft w:val="0"/>
          <w:marRight w:val="0"/>
          <w:marTop w:val="360"/>
          <w:marBottom w:val="450"/>
          <w:divBdr>
            <w:top w:val="none" w:sz="0" w:space="0" w:color="auto"/>
            <w:left w:val="none" w:sz="0" w:space="0" w:color="auto"/>
            <w:bottom w:val="none" w:sz="0" w:space="0" w:color="auto"/>
            <w:right w:val="none" w:sz="0" w:space="0" w:color="auto"/>
          </w:divBdr>
          <w:divsChild>
            <w:div w:id="71894967">
              <w:marLeft w:val="0"/>
              <w:marRight w:val="0"/>
              <w:marTop w:val="0"/>
              <w:marBottom w:val="0"/>
              <w:divBdr>
                <w:top w:val="none" w:sz="0" w:space="0" w:color="auto"/>
                <w:left w:val="none" w:sz="0" w:space="0" w:color="auto"/>
                <w:bottom w:val="single" w:sz="6" w:space="15" w:color="B8B9BA"/>
                <w:right w:val="none" w:sz="0" w:space="0" w:color="auto"/>
              </w:divBdr>
              <w:divsChild>
                <w:div w:id="9152825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525505">
          <w:marLeft w:val="0"/>
          <w:marRight w:val="0"/>
          <w:marTop w:val="0"/>
          <w:marBottom w:val="0"/>
          <w:divBdr>
            <w:top w:val="none" w:sz="0" w:space="0" w:color="auto"/>
            <w:left w:val="none" w:sz="0" w:space="0" w:color="auto"/>
            <w:bottom w:val="none" w:sz="0" w:space="0" w:color="auto"/>
            <w:right w:val="none" w:sz="0" w:space="0" w:color="auto"/>
          </w:divBdr>
        </w:div>
        <w:div w:id="63528683">
          <w:marLeft w:val="0"/>
          <w:marRight w:val="0"/>
          <w:marTop w:val="0"/>
          <w:marBottom w:val="0"/>
          <w:divBdr>
            <w:top w:val="none" w:sz="0" w:space="0" w:color="auto"/>
            <w:left w:val="none" w:sz="0" w:space="0" w:color="auto"/>
            <w:bottom w:val="none" w:sz="0" w:space="0" w:color="auto"/>
            <w:right w:val="none" w:sz="0" w:space="0" w:color="auto"/>
          </w:divBdr>
        </w:div>
        <w:div w:id="63571549">
          <w:marLeft w:val="0"/>
          <w:marRight w:val="0"/>
          <w:marTop w:val="0"/>
          <w:marBottom w:val="0"/>
          <w:divBdr>
            <w:top w:val="none" w:sz="0" w:space="0" w:color="auto"/>
            <w:left w:val="none" w:sz="0" w:space="0" w:color="auto"/>
            <w:bottom w:val="none" w:sz="0" w:space="0" w:color="auto"/>
            <w:right w:val="none" w:sz="0" w:space="0" w:color="auto"/>
          </w:divBdr>
        </w:div>
        <w:div w:id="63650512">
          <w:marLeft w:val="0"/>
          <w:marRight w:val="0"/>
          <w:marTop w:val="0"/>
          <w:marBottom w:val="0"/>
          <w:divBdr>
            <w:top w:val="none" w:sz="0" w:space="0" w:color="auto"/>
            <w:left w:val="none" w:sz="0" w:space="0" w:color="auto"/>
            <w:bottom w:val="none" w:sz="0" w:space="0" w:color="auto"/>
            <w:right w:val="none" w:sz="0" w:space="0" w:color="auto"/>
          </w:divBdr>
        </w:div>
        <w:div w:id="63652807">
          <w:marLeft w:val="0"/>
          <w:marRight w:val="0"/>
          <w:marTop w:val="240"/>
          <w:marBottom w:val="240"/>
          <w:divBdr>
            <w:top w:val="none" w:sz="0" w:space="0" w:color="auto"/>
            <w:left w:val="none" w:sz="0" w:space="0" w:color="auto"/>
            <w:bottom w:val="none" w:sz="0" w:space="0" w:color="auto"/>
            <w:right w:val="none" w:sz="0" w:space="0" w:color="auto"/>
          </w:divBdr>
        </w:div>
        <w:div w:id="63719962">
          <w:marLeft w:val="0"/>
          <w:marRight w:val="0"/>
          <w:marTop w:val="240"/>
          <w:marBottom w:val="240"/>
          <w:divBdr>
            <w:top w:val="none" w:sz="0" w:space="0" w:color="auto"/>
            <w:left w:val="none" w:sz="0" w:space="0" w:color="auto"/>
            <w:bottom w:val="none" w:sz="0" w:space="0" w:color="auto"/>
            <w:right w:val="none" w:sz="0" w:space="0" w:color="auto"/>
          </w:divBdr>
        </w:div>
        <w:div w:id="63798316">
          <w:marLeft w:val="0"/>
          <w:marRight w:val="0"/>
          <w:marTop w:val="0"/>
          <w:marBottom w:val="0"/>
          <w:divBdr>
            <w:top w:val="none" w:sz="0" w:space="0" w:color="auto"/>
            <w:left w:val="none" w:sz="0" w:space="0" w:color="auto"/>
            <w:bottom w:val="single" w:sz="12" w:space="24" w:color="B8B9BA"/>
            <w:right w:val="none" w:sz="0" w:space="0" w:color="auto"/>
          </w:divBdr>
          <w:divsChild>
            <w:div w:id="659164272">
              <w:marLeft w:val="0"/>
              <w:marRight w:val="0"/>
              <w:marTop w:val="0"/>
              <w:marBottom w:val="0"/>
              <w:divBdr>
                <w:top w:val="none" w:sz="0" w:space="0" w:color="auto"/>
                <w:left w:val="none" w:sz="0" w:space="0" w:color="auto"/>
                <w:bottom w:val="none" w:sz="0" w:space="0" w:color="auto"/>
                <w:right w:val="none" w:sz="0" w:space="0" w:color="auto"/>
              </w:divBdr>
            </w:div>
          </w:divsChild>
        </w:div>
        <w:div w:id="63838953">
          <w:marLeft w:val="0"/>
          <w:marRight w:val="0"/>
          <w:marTop w:val="0"/>
          <w:marBottom w:val="0"/>
          <w:divBdr>
            <w:top w:val="none" w:sz="0" w:space="0" w:color="auto"/>
            <w:left w:val="none" w:sz="0" w:space="0" w:color="auto"/>
            <w:bottom w:val="none" w:sz="0" w:space="0" w:color="auto"/>
            <w:right w:val="none" w:sz="0" w:space="0" w:color="auto"/>
          </w:divBdr>
        </w:div>
        <w:div w:id="63844657">
          <w:marLeft w:val="0"/>
          <w:marRight w:val="0"/>
          <w:marTop w:val="0"/>
          <w:marBottom w:val="0"/>
          <w:divBdr>
            <w:top w:val="none" w:sz="0" w:space="0" w:color="auto"/>
            <w:left w:val="none" w:sz="0" w:space="0" w:color="auto"/>
            <w:bottom w:val="none" w:sz="0" w:space="0" w:color="auto"/>
            <w:right w:val="none" w:sz="0" w:space="0" w:color="auto"/>
          </w:divBdr>
        </w:div>
        <w:div w:id="63913397">
          <w:marLeft w:val="0"/>
          <w:marRight w:val="0"/>
          <w:marTop w:val="240"/>
          <w:marBottom w:val="240"/>
          <w:divBdr>
            <w:top w:val="none" w:sz="0" w:space="0" w:color="auto"/>
            <w:left w:val="none" w:sz="0" w:space="0" w:color="auto"/>
            <w:bottom w:val="none" w:sz="0" w:space="0" w:color="auto"/>
            <w:right w:val="none" w:sz="0" w:space="0" w:color="auto"/>
          </w:divBdr>
        </w:div>
        <w:div w:id="63918932">
          <w:marLeft w:val="0"/>
          <w:marRight w:val="0"/>
          <w:marTop w:val="0"/>
          <w:marBottom w:val="0"/>
          <w:divBdr>
            <w:top w:val="none" w:sz="0" w:space="0" w:color="auto"/>
            <w:left w:val="none" w:sz="0" w:space="0" w:color="auto"/>
            <w:bottom w:val="none" w:sz="0" w:space="0" w:color="auto"/>
            <w:right w:val="none" w:sz="0" w:space="0" w:color="auto"/>
          </w:divBdr>
        </w:div>
        <w:div w:id="64032125">
          <w:marLeft w:val="0"/>
          <w:marRight w:val="0"/>
          <w:marTop w:val="281"/>
          <w:marBottom w:val="281"/>
          <w:divBdr>
            <w:top w:val="none" w:sz="0" w:space="0" w:color="auto"/>
            <w:left w:val="none" w:sz="0" w:space="0" w:color="auto"/>
            <w:bottom w:val="none" w:sz="0" w:space="0" w:color="auto"/>
            <w:right w:val="none" w:sz="0" w:space="0" w:color="auto"/>
          </w:divBdr>
          <w:divsChild>
            <w:div w:id="385301615">
              <w:marLeft w:val="0"/>
              <w:marRight w:val="0"/>
              <w:marTop w:val="0"/>
              <w:marBottom w:val="0"/>
              <w:divBdr>
                <w:top w:val="none" w:sz="0" w:space="0" w:color="auto"/>
                <w:left w:val="none" w:sz="0" w:space="0" w:color="auto"/>
                <w:bottom w:val="none" w:sz="0" w:space="0" w:color="auto"/>
                <w:right w:val="none" w:sz="0" w:space="0" w:color="auto"/>
              </w:divBdr>
            </w:div>
          </w:divsChild>
        </w:div>
        <w:div w:id="64106109">
          <w:marLeft w:val="0"/>
          <w:marRight w:val="0"/>
          <w:marTop w:val="240"/>
          <w:marBottom w:val="240"/>
          <w:divBdr>
            <w:top w:val="none" w:sz="0" w:space="0" w:color="auto"/>
            <w:left w:val="none" w:sz="0" w:space="0" w:color="auto"/>
            <w:bottom w:val="none" w:sz="0" w:space="0" w:color="auto"/>
            <w:right w:val="none" w:sz="0" w:space="0" w:color="auto"/>
          </w:divBdr>
        </w:div>
        <w:div w:id="64106219">
          <w:marLeft w:val="0"/>
          <w:marRight w:val="0"/>
          <w:marTop w:val="0"/>
          <w:marBottom w:val="0"/>
          <w:divBdr>
            <w:top w:val="none" w:sz="0" w:space="0" w:color="auto"/>
            <w:left w:val="none" w:sz="0" w:space="0" w:color="auto"/>
            <w:bottom w:val="none" w:sz="0" w:space="0" w:color="auto"/>
            <w:right w:val="none" w:sz="0" w:space="0" w:color="auto"/>
          </w:divBdr>
        </w:div>
        <w:div w:id="64183628">
          <w:marLeft w:val="0"/>
          <w:marRight w:val="1500"/>
          <w:marTop w:val="0"/>
          <w:marBottom w:val="0"/>
          <w:divBdr>
            <w:top w:val="none" w:sz="0" w:space="0" w:color="auto"/>
            <w:left w:val="none" w:sz="0" w:space="0" w:color="auto"/>
            <w:bottom w:val="none" w:sz="0" w:space="0" w:color="auto"/>
            <w:right w:val="none" w:sz="0" w:space="0" w:color="auto"/>
          </w:divBdr>
        </w:div>
        <w:div w:id="64184376">
          <w:marLeft w:val="0"/>
          <w:marRight w:val="0"/>
          <w:marTop w:val="0"/>
          <w:marBottom w:val="0"/>
          <w:divBdr>
            <w:top w:val="none" w:sz="0" w:space="0" w:color="auto"/>
            <w:left w:val="none" w:sz="0" w:space="0" w:color="auto"/>
            <w:bottom w:val="none" w:sz="0" w:space="0" w:color="auto"/>
            <w:right w:val="none" w:sz="0" w:space="0" w:color="auto"/>
          </w:divBdr>
        </w:div>
        <w:div w:id="64228179">
          <w:marLeft w:val="0"/>
          <w:marRight w:val="0"/>
          <w:marTop w:val="0"/>
          <w:marBottom w:val="0"/>
          <w:divBdr>
            <w:top w:val="none" w:sz="0" w:space="0" w:color="auto"/>
            <w:left w:val="none" w:sz="0" w:space="0" w:color="auto"/>
            <w:bottom w:val="none" w:sz="0" w:space="0" w:color="auto"/>
            <w:right w:val="none" w:sz="0" w:space="0" w:color="auto"/>
          </w:divBdr>
        </w:div>
        <w:div w:id="64300545">
          <w:marLeft w:val="0"/>
          <w:marRight w:val="0"/>
          <w:marTop w:val="0"/>
          <w:marBottom w:val="0"/>
          <w:divBdr>
            <w:top w:val="none" w:sz="0" w:space="0" w:color="auto"/>
            <w:left w:val="none" w:sz="0" w:space="0" w:color="auto"/>
            <w:bottom w:val="none" w:sz="0" w:space="0" w:color="auto"/>
            <w:right w:val="none" w:sz="0" w:space="0" w:color="auto"/>
          </w:divBdr>
        </w:div>
        <w:div w:id="64375019">
          <w:marLeft w:val="0"/>
          <w:marRight w:val="0"/>
          <w:marTop w:val="366"/>
          <w:marBottom w:val="366"/>
          <w:divBdr>
            <w:top w:val="none" w:sz="0" w:space="0" w:color="auto"/>
            <w:left w:val="none" w:sz="0" w:space="0" w:color="auto"/>
            <w:bottom w:val="none" w:sz="0" w:space="0" w:color="auto"/>
            <w:right w:val="none" w:sz="0" w:space="0" w:color="auto"/>
          </w:divBdr>
          <w:divsChild>
            <w:div w:id="650600011">
              <w:marLeft w:val="0"/>
              <w:marRight w:val="0"/>
              <w:marTop w:val="0"/>
              <w:marBottom w:val="0"/>
              <w:divBdr>
                <w:top w:val="none" w:sz="0" w:space="0" w:color="auto"/>
                <w:left w:val="none" w:sz="0" w:space="0" w:color="auto"/>
                <w:bottom w:val="none" w:sz="0" w:space="0" w:color="auto"/>
                <w:right w:val="none" w:sz="0" w:space="0" w:color="auto"/>
              </w:divBdr>
            </w:div>
          </w:divsChild>
        </w:div>
        <w:div w:id="64375758">
          <w:marLeft w:val="0"/>
          <w:marRight w:val="0"/>
          <w:marTop w:val="0"/>
          <w:marBottom w:val="0"/>
          <w:divBdr>
            <w:top w:val="none" w:sz="0" w:space="0" w:color="auto"/>
            <w:left w:val="none" w:sz="0" w:space="0" w:color="auto"/>
            <w:bottom w:val="none" w:sz="0" w:space="0" w:color="auto"/>
            <w:right w:val="none" w:sz="0" w:space="0" w:color="auto"/>
          </w:divBdr>
          <w:divsChild>
            <w:div w:id="313140828">
              <w:marLeft w:val="0"/>
              <w:marRight w:val="0"/>
              <w:marTop w:val="0"/>
              <w:marBottom w:val="0"/>
              <w:divBdr>
                <w:top w:val="none" w:sz="0" w:space="0" w:color="auto"/>
                <w:left w:val="none" w:sz="0" w:space="0" w:color="auto"/>
                <w:bottom w:val="none" w:sz="0" w:space="0" w:color="auto"/>
                <w:right w:val="none" w:sz="0" w:space="0" w:color="auto"/>
              </w:divBdr>
            </w:div>
            <w:div w:id="699473825">
              <w:marLeft w:val="0"/>
              <w:marRight w:val="0"/>
              <w:marTop w:val="0"/>
              <w:marBottom w:val="0"/>
              <w:divBdr>
                <w:top w:val="none" w:sz="0" w:space="0" w:color="auto"/>
                <w:left w:val="none" w:sz="0" w:space="0" w:color="auto"/>
                <w:bottom w:val="none" w:sz="0" w:space="0" w:color="auto"/>
                <w:right w:val="none" w:sz="0" w:space="0" w:color="auto"/>
              </w:divBdr>
            </w:div>
          </w:divsChild>
        </w:div>
        <w:div w:id="64382018">
          <w:marLeft w:val="0"/>
          <w:marRight w:val="0"/>
          <w:marTop w:val="0"/>
          <w:marBottom w:val="0"/>
          <w:divBdr>
            <w:top w:val="none" w:sz="0" w:space="0" w:color="auto"/>
            <w:left w:val="none" w:sz="0" w:space="0" w:color="auto"/>
            <w:bottom w:val="none" w:sz="0" w:space="0" w:color="auto"/>
            <w:right w:val="none" w:sz="0" w:space="0" w:color="auto"/>
          </w:divBdr>
        </w:div>
        <w:div w:id="64383389">
          <w:marLeft w:val="0"/>
          <w:marRight w:val="0"/>
          <w:marTop w:val="0"/>
          <w:marBottom w:val="0"/>
          <w:divBdr>
            <w:top w:val="none" w:sz="0" w:space="0" w:color="auto"/>
            <w:left w:val="none" w:sz="0" w:space="0" w:color="auto"/>
            <w:bottom w:val="none" w:sz="0" w:space="0" w:color="auto"/>
            <w:right w:val="none" w:sz="0" w:space="0" w:color="auto"/>
          </w:divBdr>
        </w:div>
        <w:div w:id="64644813">
          <w:marLeft w:val="0"/>
          <w:marRight w:val="0"/>
          <w:marTop w:val="457"/>
          <w:marBottom w:val="914"/>
          <w:divBdr>
            <w:top w:val="single" w:sz="8" w:space="31" w:color="EB5D0B"/>
            <w:left w:val="none" w:sz="0" w:space="0" w:color="auto"/>
            <w:bottom w:val="single" w:sz="8" w:space="31" w:color="EB5D0B"/>
            <w:right w:val="none" w:sz="0" w:space="0" w:color="auto"/>
          </w:divBdr>
        </w:div>
        <w:div w:id="64761338">
          <w:marLeft w:val="0"/>
          <w:marRight w:val="0"/>
          <w:marTop w:val="0"/>
          <w:marBottom w:val="0"/>
          <w:divBdr>
            <w:top w:val="none" w:sz="0" w:space="0" w:color="auto"/>
            <w:left w:val="none" w:sz="0" w:space="0" w:color="auto"/>
            <w:bottom w:val="none" w:sz="0" w:space="0" w:color="auto"/>
            <w:right w:val="none" w:sz="0" w:space="0" w:color="auto"/>
          </w:divBdr>
        </w:div>
        <w:div w:id="64836019">
          <w:marLeft w:val="0"/>
          <w:marRight w:val="0"/>
          <w:marTop w:val="0"/>
          <w:marBottom w:val="0"/>
          <w:divBdr>
            <w:top w:val="none" w:sz="0" w:space="0" w:color="auto"/>
            <w:left w:val="none" w:sz="0" w:space="0" w:color="auto"/>
            <w:bottom w:val="none" w:sz="0" w:space="0" w:color="auto"/>
            <w:right w:val="none" w:sz="0" w:space="0" w:color="auto"/>
          </w:divBdr>
        </w:div>
        <w:div w:id="64881911">
          <w:marLeft w:val="0"/>
          <w:marRight w:val="0"/>
          <w:marTop w:val="354"/>
          <w:marBottom w:val="354"/>
          <w:divBdr>
            <w:top w:val="none" w:sz="0" w:space="0" w:color="auto"/>
            <w:left w:val="none" w:sz="0" w:space="0" w:color="auto"/>
            <w:bottom w:val="none" w:sz="0" w:space="0" w:color="auto"/>
            <w:right w:val="none" w:sz="0" w:space="0" w:color="auto"/>
          </w:divBdr>
          <w:divsChild>
            <w:div w:id="218592881">
              <w:marLeft w:val="0"/>
              <w:marRight w:val="0"/>
              <w:marTop w:val="0"/>
              <w:marBottom w:val="0"/>
              <w:divBdr>
                <w:top w:val="none" w:sz="0" w:space="0" w:color="auto"/>
                <w:left w:val="none" w:sz="0" w:space="0" w:color="auto"/>
                <w:bottom w:val="none" w:sz="0" w:space="0" w:color="auto"/>
                <w:right w:val="none" w:sz="0" w:space="0" w:color="auto"/>
              </w:divBdr>
            </w:div>
          </w:divsChild>
        </w:div>
        <w:div w:id="64885204">
          <w:marLeft w:val="0"/>
          <w:marRight w:val="0"/>
          <w:marTop w:val="354"/>
          <w:marBottom w:val="354"/>
          <w:divBdr>
            <w:top w:val="none" w:sz="0" w:space="0" w:color="auto"/>
            <w:left w:val="none" w:sz="0" w:space="0" w:color="auto"/>
            <w:bottom w:val="none" w:sz="0" w:space="0" w:color="auto"/>
            <w:right w:val="none" w:sz="0" w:space="0" w:color="auto"/>
          </w:divBdr>
        </w:div>
        <w:div w:id="64912111">
          <w:marLeft w:val="0"/>
          <w:marRight w:val="0"/>
          <w:marTop w:val="300"/>
          <w:marBottom w:val="300"/>
          <w:divBdr>
            <w:top w:val="none" w:sz="0" w:space="0" w:color="auto"/>
            <w:left w:val="none" w:sz="0" w:space="0" w:color="auto"/>
            <w:bottom w:val="none" w:sz="0" w:space="0" w:color="auto"/>
            <w:right w:val="none" w:sz="0" w:space="0" w:color="auto"/>
          </w:divBdr>
        </w:div>
        <w:div w:id="64954526">
          <w:marLeft w:val="0"/>
          <w:marRight w:val="0"/>
          <w:marTop w:val="0"/>
          <w:marBottom w:val="0"/>
          <w:divBdr>
            <w:top w:val="none" w:sz="0" w:space="0" w:color="auto"/>
            <w:left w:val="none" w:sz="0" w:space="0" w:color="auto"/>
            <w:bottom w:val="none" w:sz="0" w:space="0" w:color="auto"/>
            <w:right w:val="none" w:sz="0" w:space="0" w:color="auto"/>
          </w:divBdr>
        </w:div>
        <w:div w:id="64960104">
          <w:marLeft w:val="0"/>
          <w:marRight w:val="0"/>
          <w:marTop w:val="240"/>
          <w:marBottom w:val="240"/>
          <w:divBdr>
            <w:top w:val="none" w:sz="0" w:space="0" w:color="auto"/>
            <w:left w:val="none" w:sz="0" w:space="0" w:color="auto"/>
            <w:bottom w:val="none" w:sz="0" w:space="0" w:color="auto"/>
            <w:right w:val="none" w:sz="0" w:space="0" w:color="auto"/>
          </w:divBdr>
          <w:divsChild>
            <w:div w:id="464472489">
              <w:marLeft w:val="0"/>
              <w:marRight w:val="0"/>
              <w:marTop w:val="0"/>
              <w:marBottom w:val="0"/>
              <w:divBdr>
                <w:top w:val="none" w:sz="0" w:space="0" w:color="auto"/>
                <w:left w:val="none" w:sz="0" w:space="0" w:color="auto"/>
                <w:bottom w:val="none" w:sz="0" w:space="0" w:color="auto"/>
                <w:right w:val="none" w:sz="0" w:space="0" w:color="auto"/>
              </w:divBdr>
            </w:div>
          </w:divsChild>
        </w:div>
        <w:div w:id="64960194">
          <w:marLeft w:val="0"/>
          <w:marRight w:val="212"/>
          <w:marTop w:val="0"/>
          <w:marBottom w:val="0"/>
          <w:divBdr>
            <w:top w:val="none" w:sz="0" w:space="0" w:color="auto"/>
            <w:left w:val="none" w:sz="0" w:space="0" w:color="auto"/>
            <w:bottom w:val="none" w:sz="0" w:space="0" w:color="auto"/>
            <w:right w:val="none" w:sz="0" w:space="0" w:color="auto"/>
          </w:divBdr>
        </w:div>
        <w:div w:id="64961311">
          <w:marLeft w:val="0"/>
          <w:marRight w:val="0"/>
          <w:marTop w:val="240"/>
          <w:marBottom w:val="240"/>
          <w:divBdr>
            <w:top w:val="none" w:sz="0" w:space="0" w:color="auto"/>
            <w:left w:val="none" w:sz="0" w:space="0" w:color="auto"/>
            <w:bottom w:val="none" w:sz="0" w:space="0" w:color="auto"/>
            <w:right w:val="none" w:sz="0" w:space="0" w:color="auto"/>
          </w:divBdr>
        </w:div>
        <w:div w:id="65036608">
          <w:marLeft w:val="0"/>
          <w:marRight w:val="0"/>
          <w:marTop w:val="0"/>
          <w:marBottom w:val="0"/>
          <w:divBdr>
            <w:top w:val="none" w:sz="0" w:space="0" w:color="auto"/>
            <w:left w:val="none" w:sz="0" w:space="0" w:color="auto"/>
            <w:bottom w:val="none" w:sz="0" w:space="0" w:color="auto"/>
            <w:right w:val="none" w:sz="0" w:space="0" w:color="auto"/>
          </w:divBdr>
        </w:div>
        <w:div w:id="65038403">
          <w:marLeft w:val="0"/>
          <w:marRight w:val="0"/>
          <w:marTop w:val="0"/>
          <w:marBottom w:val="0"/>
          <w:divBdr>
            <w:top w:val="none" w:sz="0" w:space="0" w:color="auto"/>
            <w:left w:val="none" w:sz="0" w:space="0" w:color="auto"/>
            <w:bottom w:val="none" w:sz="0" w:space="0" w:color="auto"/>
            <w:right w:val="none" w:sz="0" w:space="0" w:color="auto"/>
          </w:divBdr>
        </w:div>
        <w:div w:id="65147921">
          <w:marLeft w:val="0"/>
          <w:marRight w:val="0"/>
          <w:marTop w:val="240"/>
          <w:marBottom w:val="240"/>
          <w:divBdr>
            <w:top w:val="none" w:sz="0" w:space="0" w:color="auto"/>
            <w:left w:val="none" w:sz="0" w:space="0" w:color="auto"/>
            <w:bottom w:val="none" w:sz="0" w:space="0" w:color="auto"/>
            <w:right w:val="none" w:sz="0" w:space="0" w:color="auto"/>
          </w:divBdr>
          <w:divsChild>
            <w:div w:id="773289068">
              <w:marLeft w:val="0"/>
              <w:marRight w:val="0"/>
              <w:marTop w:val="0"/>
              <w:marBottom w:val="0"/>
              <w:divBdr>
                <w:top w:val="none" w:sz="0" w:space="0" w:color="auto"/>
                <w:left w:val="none" w:sz="0" w:space="0" w:color="auto"/>
                <w:bottom w:val="none" w:sz="0" w:space="0" w:color="auto"/>
                <w:right w:val="none" w:sz="0" w:space="0" w:color="auto"/>
              </w:divBdr>
            </w:div>
          </w:divsChild>
        </w:div>
        <w:div w:id="65225666">
          <w:marLeft w:val="0"/>
          <w:marRight w:val="0"/>
          <w:marTop w:val="240"/>
          <w:marBottom w:val="240"/>
          <w:divBdr>
            <w:top w:val="none" w:sz="0" w:space="0" w:color="auto"/>
            <w:left w:val="none" w:sz="0" w:space="0" w:color="auto"/>
            <w:bottom w:val="none" w:sz="0" w:space="0" w:color="auto"/>
            <w:right w:val="none" w:sz="0" w:space="0" w:color="auto"/>
          </w:divBdr>
          <w:divsChild>
            <w:div w:id="65155753">
              <w:marLeft w:val="0"/>
              <w:marRight w:val="0"/>
              <w:marTop w:val="0"/>
              <w:marBottom w:val="0"/>
              <w:divBdr>
                <w:top w:val="none" w:sz="0" w:space="0" w:color="auto"/>
                <w:left w:val="none" w:sz="0" w:space="0" w:color="auto"/>
                <w:bottom w:val="none" w:sz="0" w:space="0" w:color="auto"/>
                <w:right w:val="none" w:sz="0" w:space="0" w:color="auto"/>
              </w:divBdr>
            </w:div>
          </w:divsChild>
        </w:div>
        <w:div w:id="65228341">
          <w:marLeft w:val="0"/>
          <w:marRight w:val="0"/>
          <w:marTop w:val="0"/>
          <w:marBottom w:val="0"/>
          <w:divBdr>
            <w:top w:val="none" w:sz="0" w:space="0" w:color="auto"/>
            <w:left w:val="none" w:sz="0" w:space="0" w:color="auto"/>
            <w:bottom w:val="none" w:sz="0" w:space="0" w:color="auto"/>
            <w:right w:val="none" w:sz="0" w:space="0" w:color="auto"/>
          </w:divBdr>
          <w:divsChild>
            <w:div w:id="199975329">
              <w:marLeft w:val="0"/>
              <w:marRight w:val="0"/>
              <w:marTop w:val="0"/>
              <w:marBottom w:val="0"/>
              <w:divBdr>
                <w:top w:val="none" w:sz="0" w:space="0" w:color="auto"/>
                <w:left w:val="none" w:sz="0" w:space="0" w:color="auto"/>
                <w:bottom w:val="none" w:sz="0" w:space="0" w:color="auto"/>
                <w:right w:val="none" w:sz="0" w:space="0" w:color="auto"/>
              </w:divBdr>
            </w:div>
          </w:divsChild>
        </w:div>
        <w:div w:id="65303347">
          <w:marLeft w:val="0"/>
          <w:marRight w:val="0"/>
          <w:marTop w:val="240"/>
          <w:marBottom w:val="240"/>
          <w:divBdr>
            <w:top w:val="none" w:sz="0" w:space="0" w:color="auto"/>
            <w:left w:val="none" w:sz="0" w:space="0" w:color="auto"/>
            <w:bottom w:val="none" w:sz="0" w:space="0" w:color="auto"/>
            <w:right w:val="none" w:sz="0" w:space="0" w:color="auto"/>
          </w:divBdr>
        </w:div>
        <w:div w:id="65341617">
          <w:marLeft w:val="0"/>
          <w:marRight w:val="0"/>
          <w:marTop w:val="0"/>
          <w:marBottom w:val="0"/>
          <w:divBdr>
            <w:top w:val="none" w:sz="0" w:space="0" w:color="auto"/>
            <w:left w:val="none" w:sz="0" w:space="0" w:color="auto"/>
            <w:bottom w:val="none" w:sz="0" w:space="0" w:color="auto"/>
            <w:right w:val="none" w:sz="0" w:space="0" w:color="auto"/>
          </w:divBdr>
        </w:div>
        <w:div w:id="65342668">
          <w:marLeft w:val="0"/>
          <w:marRight w:val="0"/>
          <w:marTop w:val="240"/>
          <w:marBottom w:val="240"/>
          <w:divBdr>
            <w:top w:val="none" w:sz="0" w:space="0" w:color="auto"/>
            <w:left w:val="none" w:sz="0" w:space="0" w:color="auto"/>
            <w:bottom w:val="none" w:sz="0" w:space="0" w:color="auto"/>
            <w:right w:val="none" w:sz="0" w:space="0" w:color="auto"/>
          </w:divBdr>
          <w:divsChild>
            <w:div w:id="422922662">
              <w:marLeft w:val="0"/>
              <w:marRight w:val="0"/>
              <w:marTop w:val="0"/>
              <w:marBottom w:val="0"/>
              <w:divBdr>
                <w:top w:val="none" w:sz="0" w:space="0" w:color="auto"/>
                <w:left w:val="none" w:sz="0" w:space="0" w:color="auto"/>
                <w:bottom w:val="none" w:sz="0" w:space="0" w:color="auto"/>
                <w:right w:val="none" w:sz="0" w:space="0" w:color="auto"/>
              </w:divBdr>
            </w:div>
          </w:divsChild>
        </w:div>
        <w:div w:id="65349167">
          <w:marLeft w:val="0"/>
          <w:marRight w:val="0"/>
          <w:marTop w:val="0"/>
          <w:marBottom w:val="0"/>
          <w:divBdr>
            <w:top w:val="none" w:sz="0" w:space="0" w:color="auto"/>
            <w:left w:val="none" w:sz="0" w:space="0" w:color="auto"/>
            <w:bottom w:val="none" w:sz="0" w:space="0" w:color="auto"/>
            <w:right w:val="none" w:sz="0" w:space="0" w:color="auto"/>
          </w:divBdr>
        </w:div>
        <w:div w:id="65416435">
          <w:marLeft w:val="0"/>
          <w:marRight w:val="0"/>
          <w:marTop w:val="0"/>
          <w:marBottom w:val="0"/>
          <w:divBdr>
            <w:top w:val="none" w:sz="0" w:space="0" w:color="auto"/>
            <w:left w:val="none" w:sz="0" w:space="0" w:color="auto"/>
            <w:bottom w:val="none" w:sz="0" w:space="0" w:color="auto"/>
            <w:right w:val="none" w:sz="0" w:space="0" w:color="auto"/>
          </w:divBdr>
        </w:div>
        <w:div w:id="65422831">
          <w:marLeft w:val="0"/>
          <w:marRight w:val="0"/>
          <w:marTop w:val="300"/>
          <w:marBottom w:val="0"/>
          <w:divBdr>
            <w:top w:val="none" w:sz="0" w:space="0" w:color="auto"/>
            <w:left w:val="none" w:sz="0" w:space="0" w:color="auto"/>
            <w:bottom w:val="none" w:sz="0" w:space="0" w:color="auto"/>
            <w:right w:val="none" w:sz="0" w:space="0" w:color="auto"/>
          </w:divBdr>
        </w:div>
        <w:div w:id="65424752">
          <w:marLeft w:val="0"/>
          <w:marRight w:val="0"/>
          <w:marTop w:val="0"/>
          <w:marBottom w:val="0"/>
          <w:divBdr>
            <w:top w:val="none" w:sz="0" w:space="0" w:color="auto"/>
            <w:left w:val="none" w:sz="0" w:space="0" w:color="auto"/>
            <w:bottom w:val="none" w:sz="0" w:space="0" w:color="auto"/>
            <w:right w:val="none" w:sz="0" w:space="0" w:color="auto"/>
          </w:divBdr>
          <w:divsChild>
            <w:div w:id="483938300">
              <w:marLeft w:val="0"/>
              <w:marRight w:val="0"/>
              <w:marTop w:val="0"/>
              <w:marBottom w:val="0"/>
              <w:divBdr>
                <w:top w:val="none" w:sz="0" w:space="0" w:color="auto"/>
                <w:left w:val="none" w:sz="0" w:space="0" w:color="auto"/>
                <w:bottom w:val="none" w:sz="0" w:space="0" w:color="auto"/>
                <w:right w:val="none" w:sz="0" w:space="0" w:color="auto"/>
              </w:divBdr>
            </w:div>
          </w:divsChild>
        </w:div>
        <w:div w:id="65611005">
          <w:marLeft w:val="0"/>
          <w:marRight w:val="0"/>
          <w:marTop w:val="360"/>
          <w:marBottom w:val="450"/>
          <w:divBdr>
            <w:top w:val="none" w:sz="0" w:space="0" w:color="auto"/>
            <w:left w:val="none" w:sz="0" w:space="0" w:color="auto"/>
            <w:bottom w:val="none" w:sz="0" w:space="0" w:color="auto"/>
            <w:right w:val="none" w:sz="0" w:space="0" w:color="auto"/>
          </w:divBdr>
        </w:div>
        <w:div w:id="65612685">
          <w:marLeft w:val="0"/>
          <w:marRight w:val="0"/>
          <w:marTop w:val="0"/>
          <w:marBottom w:val="0"/>
          <w:divBdr>
            <w:top w:val="none" w:sz="0" w:space="0" w:color="auto"/>
            <w:left w:val="none" w:sz="0" w:space="0" w:color="auto"/>
            <w:bottom w:val="none" w:sz="0" w:space="0" w:color="auto"/>
            <w:right w:val="none" w:sz="0" w:space="0" w:color="auto"/>
          </w:divBdr>
          <w:divsChild>
            <w:div w:id="707754276">
              <w:marLeft w:val="0"/>
              <w:marRight w:val="0"/>
              <w:marTop w:val="0"/>
              <w:marBottom w:val="0"/>
              <w:divBdr>
                <w:top w:val="none" w:sz="0" w:space="0" w:color="auto"/>
                <w:left w:val="none" w:sz="0" w:space="0" w:color="auto"/>
                <w:bottom w:val="none" w:sz="0" w:space="0" w:color="auto"/>
                <w:right w:val="none" w:sz="0" w:space="0" w:color="auto"/>
              </w:divBdr>
            </w:div>
          </w:divsChild>
        </w:div>
        <w:div w:id="65762971">
          <w:marLeft w:val="0"/>
          <w:marRight w:val="0"/>
          <w:marTop w:val="0"/>
          <w:marBottom w:val="0"/>
          <w:divBdr>
            <w:top w:val="none" w:sz="0" w:space="0" w:color="auto"/>
            <w:left w:val="none" w:sz="0" w:space="0" w:color="auto"/>
            <w:bottom w:val="none" w:sz="0" w:space="0" w:color="auto"/>
            <w:right w:val="none" w:sz="0" w:space="0" w:color="auto"/>
          </w:divBdr>
        </w:div>
        <w:div w:id="65806006">
          <w:marLeft w:val="0"/>
          <w:marRight w:val="0"/>
          <w:marTop w:val="0"/>
          <w:marBottom w:val="472"/>
          <w:divBdr>
            <w:top w:val="none" w:sz="0" w:space="0" w:color="auto"/>
            <w:left w:val="none" w:sz="0" w:space="0" w:color="auto"/>
            <w:bottom w:val="none" w:sz="0" w:space="0" w:color="auto"/>
            <w:right w:val="none" w:sz="0" w:space="0" w:color="auto"/>
          </w:divBdr>
        </w:div>
        <w:div w:id="65880673">
          <w:marLeft w:val="0"/>
          <w:marRight w:val="0"/>
          <w:marTop w:val="0"/>
          <w:marBottom w:val="0"/>
          <w:divBdr>
            <w:top w:val="none" w:sz="0" w:space="0" w:color="auto"/>
            <w:left w:val="none" w:sz="0" w:space="0" w:color="auto"/>
            <w:bottom w:val="none" w:sz="0" w:space="0" w:color="auto"/>
            <w:right w:val="none" w:sz="0" w:space="0" w:color="auto"/>
          </w:divBdr>
          <w:divsChild>
            <w:div w:id="792870853">
              <w:marLeft w:val="0"/>
              <w:marRight w:val="0"/>
              <w:marTop w:val="0"/>
              <w:marBottom w:val="0"/>
              <w:divBdr>
                <w:top w:val="none" w:sz="0" w:space="0" w:color="auto"/>
                <w:left w:val="none" w:sz="0" w:space="0" w:color="auto"/>
                <w:bottom w:val="none" w:sz="0" w:space="0" w:color="auto"/>
                <w:right w:val="none" w:sz="0" w:space="0" w:color="auto"/>
              </w:divBdr>
              <w:divsChild>
                <w:div w:id="190648929">
                  <w:marLeft w:val="0"/>
                  <w:marRight w:val="0"/>
                  <w:marTop w:val="860"/>
                  <w:marBottom w:val="0"/>
                  <w:divBdr>
                    <w:top w:val="none" w:sz="0" w:space="0" w:color="auto"/>
                    <w:left w:val="none" w:sz="0" w:space="0" w:color="auto"/>
                    <w:bottom w:val="none" w:sz="0" w:space="0" w:color="auto"/>
                    <w:right w:val="none" w:sz="0" w:space="0" w:color="auto"/>
                  </w:divBdr>
                </w:div>
                <w:div w:id="36772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9883">
          <w:marLeft w:val="0"/>
          <w:marRight w:val="0"/>
          <w:marTop w:val="0"/>
          <w:marBottom w:val="0"/>
          <w:divBdr>
            <w:top w:val="none" w:sz="0" w:space="0" w:color="auto"/>
            <w:left w:val="none" w:sz="0" w:space="0" w:color="auto"/>
            <w:bottom w:val="none" w:sz="0" w:space="0" w:color="auto"/>
            <w:right w:val="none" w:sz="0" w:space="0" w:color="auto"/>
          </w:divBdr>
        </w:div>
        <w:div w:id="66151383">
          <w:marLeft w:val="0"/>
          <w:marRight w:val="0"/>
          <w:marTop w:val="0"/>
          <w:marBottom w:val="0"/>
          <w:divBdr>
            <w:top w:val="none" w:sz="0" w:space="0" w:color="auto"/>
            <w:left w:val="none" w:sz="0" w:space="0" w:color="auto"/>
            <w:bottom w:val="none" w:sz="0" w:space="0" w:color="auto"/>
            <w:right w:val="none" w:sz="0" w:space="0" w:color="auto"/>
          </w:divBdr>
        </w:div>
        <w:div w:id="66154684">
          <w:marLeft w:val="0"/>
          <w:marRight w:val="0"/>
          <w:marTop w:val="0"/>
          <w:marBottom w:val="0"/>
          <w:divBdr>
            <w:top w:val="none" w:sz="0" w:space="0" w:color="auto"/>
            <w:left w:val="none" w:sz="0" w:space="0" w:color="auto"/>
            <w:bottom w:val="none" w:sz="0" w:space="0" w:color="auto"/>
            <w:right w:val="none" w:sz="0" w:space="0" w:color="auto"/>
          </w:divBdr>
        </w:div>
        <w:div w:id="66156145">
          <w:marLeft w:val="0"/>
          <w:marRight w:val="0"/>
          <w:marTop w:val="0"/>
          <w:marBottom w:val="0"/>
          <w:divBdr>
            <w:top w:val="none" w:sz="0" w:space="0" w:color="auto"/>
            <w:left w:val="none" w:sz="0" w:space="0" w:color="auto"/>
            <w:bottom w:val="none" w:sz="0" w:space="0" w:color="auto"/>
            <w:right w:val="none" w:sz="0" w:space="0" w:color="auto"/>
          </w:divBdr>
        </w:div>
        <w:div w:id="66268939">
          <w:marLeft w:val="0"/>
          <w:marRight w:val="0"/>
          <w:marTop w:val="0"/>
          <w:marBottom w:val="0"/>
          <w:divBdr>
            <w:top w:val="none" w:sz="0" w:space="0" w:color="auto"/>
            <w:left w:val="none" w:sz="0" w:space="0" w:color="auto"/>
            <w:bottom w:val="none" w:sz="0" w:space="0" w:color="auto"/>
            <w:right w:val="none" w:sz="0" w:space="0" w:color="auto"/>
          </w:divBdr>
        </w:div>
        <w:div w:id="66344855">
          <w:marLeft w:val="0"/>
          <w:marRight w:val="0"/>
          <w:marTop w:val="300"/>
          <w:marBottom w:val="300"/>
          <w:divBdr>
            <w:top w:val="none" w:sz="0" w:space="0" w:color="auto"/>
            <w:left w:val="none" w:sz="0" w:space="0" w:color="auto"/>
            <w:bottom w:val="none" w:sz="0" w:space="0" w:color="auto"/>
            <w:right w:val="none" w:sz="0" w:space="0" w:color="auto"/>
          </w:divBdr>
        </w:div>
        <w:div w:id="66417725">
          <w:marLeft w:val="0"/>
          <w:marRight w:val="0"/>
          <w:marTop w:val="240"/>
          <w:marBottom w:val="240"/>
          <w:divBdr>
            <w:top w:val="none" w:sz="0" w:space="0" w:color="auto"/>
            <w:left w:val="none" w:sz="0" w:space="0" w:color="auto"/>
            <w:bottom w:val="none" w:sz="0" w:space="0" w:color="auto"/>
            <w:right w:val="none" w:sz="0" w:space="0" w:color="auto"/>
          </w:divBdr>
        </w:div>
        <w:div w:id="66459218">
          <w:marLeft w:val="0"/>
          <w:marRight w:val="0"/>
          <w:marTop w:val="240"/>
          <w:marBottom w:val="240"/>
          <w:divBdr>
            <w:top w:val="none" w:sz="0" w:space="0" w:color="auto"/>
            <w:left w:val="none" w:sz="0" w:space="0" w:color="auto"/>
            <w:bottom w:val="none" w:sz="0" w:space="0" w:color="auto"/>
            <w:right w:val="none" w:sz="0" w:space="0" w:color="auto"/>
          </w:divBdr>
        </w:div>
        <w:div w:id="66464767">
          <w:marLeft w:val="0"/>
          <w:marRight w:val="0"/>
          <w:marTop w:val="0"/>
          <w:marBottom w:val="0"/>
          <w:divBdr>
            <w:top w:val="none" w:sz="0" w:space="0" w:color="auto"/>
            <w:left w:val="none" w:sz="0" w:space="0" w:color="auto"/>
            <w:bottom w:val="none" w:sz="0" w:space="0" w:color="auto"/>
            <w:right w:val="none" w:sz="0" w:space="0" w:color="auto"/>
          </w:divBdr>
        </w:div>
        <w:div w:id="66614145">
          <w:marLeft w:val="0"/>
          <w:marRight w:val="0"/>
          <w:marTop w:val="411"/>
          <w:marBottom w:val="411"/>
          <w:divBdr>
            <w:top w:val="none" w:sz="0" w:space="0" w:color="auto"/>
            <w:left w:val="none" w:sz="0" w:space="0" w:color="auto"/>
            <w:bottom w:val="none" w:sz="0" w:space="0" w:color="auto"/>
            <w:right w:val="none" w:sz="0" w:space="0" w:color="auto"/>
          </w:divBdr>
        </w:div>
        <w:div w:id="66657217">
          <w:marLeft w:val="0"/>
          <w:marRight w:val="0"/>
          <w:marTop w:val="0"/>
          <w:marBottom w:val="0"/>
          <w:divBdr>
            <w:top w:val="none" w:sz="0" w:space="0" w:color="auto"/>
            <w:left w:val="none" w:sz="0" w:space="0" w:color="auto"/>
            <w:bottom w:val="none" w:sz="0" w:space="0" w:color="auto"/>
            <w:right w:val="none" w:sz="0" w:space="0" w:color="auto"/>
          </w:divBdr>
          <w:divsChild>
            <w:div w:id="621306370">
              <w:marLeft w:val="0"/>
              <w:marRight w:val="0"/>
              <w:marTop w:val="0"/>
              <w:marBottom w:val="0"/>
              <w:divBdr>
                <w:top w:val="none" w:sz="0" w:space="0" w:color="auto"/>
                <w:left w:val="none" w:sz="0" w:space="0" w:color="auto"/>
                <w:bottom w:val="none" w:sz="0" w:space="0" w:color="auto"/>
                <w:right w:val="none" w:sz="0" w:space="0" w:color="auto"/>
              </w:divBdr>
            </w:div>
          </w:divsChild>
        </w:div>
        <w:div w:id="66808742">
          <w:marLeft w:val="0"/>
          <w:marRight w:val="0"/>
          <w:marTop w:val="303"/>
          <w:marBottom w:val="303"/>
          <w:divBdr>
            <w:top w:val="none" w:sz="0" w:space="0" w:color="auto"/>
            <w:left w:val="none" w:sz="0" w:space="0" w:color="auto"/>
            <w:bottom w:val="none" w:sz="0" w:space="0" w:color="auto"/>
            <w:right w:val="none" w:sz="0" w:space="0" w:color="auto"/>
          </w:divBdr>
        </w:div>
        <w:div w:id="66878269">
          <w:marLeft w:val="0"/>
          <w:marRight w:val="0"/>
          <w:marTop w:val="0"/>
          <w:marBottom w:val="0"/>
          <w:divBdr>
            <w:top w:val="none" w:sz="0" w:space="0" w:color="auto"/>
            <w:left w:val="none" w:sz="0" w:space="0" w:color="auto"/>
            <w:bottom w:val="none" w:sz="0" w:space="0" w:color="auto"/>
            <w:right w:val="none" w:sz="0" w:space="0" w:color="auto"/>
          </w:divBdr>
        </w:div>
        <w:div w:id="66922229">
          <w:marLeft w:val="0"/>
          <w:marRight w:val="0"/>
          <w:marTop w:val="240"/>
          <w:marBottom w:val="240"/>
          <w:divBdr>
            <w:top w:val="none" w:sz="0" w:space="0" w:color="auto"/>
            <w:left w:val="none" w:sz="0" w:space="0" w:color="auto"/>
            <w:bottom w:val="none" w:sz="0" w:space="0" w:color="auto"/>
            <w:right w:val="none" w:sz="0" w:space="0" w:color="auto"/>
          </w:divBdr>
        </w:div>
        <w:div w:id="66928084">
          <w:marLeft w:val="0"/>
          <w:marRight w:val="0"/>
          <w:marTop w:val="240"/>
          <w:marBottom w:val="240"/>
          <w:divBdr>
            <w:top w:val="none" w:sz="0" w:space="0" w:color="auto"/>
            <w:left w:val="none" w:sz="0" w:space="0" w:color="auto"/>
            <w:bottom w:val="none" w:sz="0" w:space="0" w:color="auto"/>
            <w:right w:val="none" w:sz="0" w:space="0" w:color="auto"/>
          </w:divBdr>
        </w:div>
        <w:div w:id="66929464">
          <w:marLeft w:val="0"/>
          <w:marRight w:val="0"/>
          <w:marTop w:val="344"/>
          <w:marBottom w:val="344"/>
          <w:divBdr>
            <w:top w:val="none" w:sz="0" w:space="0" w:color="auto"/>
            <w:left w:val="none" w:sz="0" w:space="0" w:color="auto"/>
            <w:bottom w:val="none" w:sz="0" w:space="0" w:color="auto"/>
            <w:right w:val="none" w:sz="0" w:space="0" w:color="auto"/>
          </w:divBdr>
        </w:div>
        <w:div w:id="66997834">
          <w:marLeft w:val="0"/>
          <w:marRight w:val="0"/>
          <w:marTop w:val="0"/>
          <w:marBottom w:val="0"/>
          <w:divBdr>
            <w:top w:val="none" w:sz="0" w:space="0" w:color="auto"/>
            <w:left w:val="none" w:sz="0" w:space="0" w:color="auto"/>
            <w:bottom w:val="none" w:sz="0" w:space="0" w:color="auto"/>
            <w:right w:val="none" w:sz="0" w:space="0" w:color="auto"/>
          </w:divBdr>
          <w:divsChild>
            <w:div w:id="782848693">
              <w:marLeft w:val="0"/>
              <w:marRight w:val="0"/>
              <w:marTop w:val="0"/>
              <w:marBottom w:val="0"/>
              <w:divBdr>
                <w:top w:val="none" w:sz="0" w:space="0" w:color="auto"/>
                <w:left w:val="none" w:sz="0" w:space="0" w:color="auto"/>
                <w:bottom w:val="none" w:sz="0" w:space="0" w:color="auto"/>
                <w:right w:val="none" w:sz="0" w:space="0" w:color="auto"/>
              </w:divBdr>
              <w:divsChild>
                <w:div w:id="890967403">
                  <w:marLeft w:val="0"/>
                  <w:marRight w:val="0"/>
                  <w:marTop w:val="0"/>
                  <w:marBottom w:val="0"/>
                  <w:divBdr>
                    <w:top w:val="none" w:sz="0" w:space="0" w:color="auto"/>
                    <w:left w:val="none" w:sz="0" w:space="0" w:color="auto"/>
                    <w:bottom w:val="none" w:sz="0" w:space="0" w:color="auto"/>
                    <w:right w:val="none" w:sz="0" w:space="0" w:color="auto"/>
                  </w:divBdr>
                  <w:divsChild>
                    <w:div w:id="2579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44031">
          <w:marLeft w:val="0"/>
          <w:marRight w:val="0"/>
          <w:marTop w:val="366"/>
          <w:marBottom w:val="366"/>
          <w:divBdr>
            <w:top w:val="none" w:sz="0" w:space="0" w:color="auto"/>
            <w:left w:val="none" w:sz="0" w:space="0" w:color="auto"/>
            <w:bottom w:val="none" w:sz="0" w:space="0" w:color="auto"/>
            <w:right w:val="none" w:sz="0" w:space="0" w:color="auto"/>
          </w:divBdr>
        </w:div>
        <w:div w:id="67073832">
          <w:marLeft w:val="0"/>
          <w:marRight w:val="0"/>
          <w:marTop w:val="0"/>
          <w:marBottom w:val="0"/>
          <w:divBdr>
            <w:top w:val="none" w:sz="0" w:space="0" w:color="auto"/>
            <w:left w:val="none" w:sz="0" w:space="0" w:color="auto"/>
            <w:bottom w:val="none" w:sz="0" w:space="0" w:color="auto"/>
            <w:right w:val="none" w:sz="0" w:space="0" w:color="auto"/>
          </w:divBdr>
        </w:div>
        <w:div w:id="67194427">
          <w:marLeft w:val="0"/>
          <w:marRight w:val="0"/>
          <w:marTop w:val="0"/>
          <w:marBottom w:val="0"/>
          <w:divBdr>
            <w:top w:val="none" w:sz="0" w:space="0" w:color="auto"/>
            <w:left w:val="none" w:sz="0" w:space="0" w:color="auto"/>
            <w:bottom w:val="none" w:sz="0" w:space="0" w:color="auto"/>
            <w:right w:val="none" w:sz="0" w:space="0" w:color="auto"/>
          </w:divBdr>
        </w:div>
        <w:div w:id="67313542">
          <w:marLeft w:val="0"/>
          <w:marRight w:val="0"/>
          <w:marTop w:val="0"/>
          <w:marBottom w:val="0"/>
          <w:divBdr>
            <w:top w:val="none" w:sz="0" w:space="0" w:color="auto"/>
            <w:left w:val="none" w:sz="0" w:space="0" w:color="auto"/>
            <w:bottom w:val="none" w:sz="0" w:space="0" w:color="auto"/>
            <w:right w:val="none" w:sz="0" w:space="0" w:color="auto"/>
          </w:divBdr>
          <w:divsChild>
            <w:div w:id="827743738">
              <w:marLeft w:val="0"/>
              <w:marRight w:val="0"/>
              <w:marTop w:val="0"/>
              <w:marBottom w:val="0"/>
              <w:divBdr>
                <w:top w:val="none" w:sz="0" w:space="0" w:color="auto"/>
                <w:left w:val="none" w:sz="0" w:space="0" w:color="auto"/>
                <w:bottom w:val="none" w:sz="0" w:space="0" w:color="auto"/>
                <w:right w:val="none" w:sz="0" w:space="0" w:color="auto"/>
              </w:divBdr>
            </w:div>
          </w:divsChild>
        </w:div>
        <w:div w:id="67315571">
          <w:marLeft w:val="0"/>
          <w:marRight w:val="0"/>
          <w:marTop w:val="0"/>
          <w:marBottom w:val="0"/>
          <w:divBdr>
            <w:top w:val="none" w:sz="0" w:space="0" w:color="auto"/>
            <w:left w:val="none" w:sz="0" w:space="0" w:color="auto"/>
            <w:bottom w:val="none" w:sz="0" w:space="0" w:color="auto"/>
            <w:right w:val="none" w:sz="0" w:space="0" w:color="auto"/>
          </w:divBdr>
        </w:div>
        <w:div w:id="67381793">
          <w:marLeft w:val="0"/>
          <w:marRight w:val="0"/>
          <w:marTop w:val="0"/>
          <w:marBottom w:val="0"/>
          <w:divBdr>
            <w:top w:val="none" w:sz="0" w:space="0" w:color="auto"/>
            <w:left w:val="none" w:sz="0" w:space="0" w:color="auto"/>
            <w:bottom w:val="none" w:sz="0" w:space="0" w:color="auto"/>
            <w:right w:val="none" w:sz="0" w:space="0" w:color="auto"/>
          </w:divBdr>
        </w:div>
        <w:div w:id="67383148">
          <w:marLeft w:val="0"/>
          <w:marRight w:val="0"/>
          <w:marTop w:val="0"/>
          <w:marBottom w:val="0"/>
          <w:divBdr>
            <w:top w:val="none" w:sz="0" w:space="0" w:color="auto"/>
            <w:left w:val="none" w:sz="0" w:space="0" w:color="auto"/>
            <w:bottom w:val="none" w:sz="0" w:space="0" w:color="auto"/>
            <w:right w:val="none" w:sz="0" w:space="0" w:color="auto"/>
          </w:divBdr>
          <w:divsChild>
            <w:div w:id="928469755">
              <w:marLeft w:val="0"/>
              <w:marRight w:val="0"/>
              <w:marTop w:val="0"/>
              <w:marBottom w:val="0"/>
              <w:divBdr>
                <w:top w:val="none" w:sz="0" w:space="0" w:color="auto"/>
                <w:left w:val="none" w:sz="0" w:space="0" w:color="auto"/>
                <w:bottom w:val="none" w:sz="0" w:space="0" w:color="auto"/>
                <w:right w:val="none" w:sz="0" w:space="0" w:color="auto"/>
              </w:divBdr>
            </w:div>
          </w:divsChild>
        </w:div>
        <w:div w:id="67578165">
          <w:marLeft w:val="0"/>
          <w:marRight w:val="0"/>
          <w:marTop w:val="0"/>
          <w:marBottom w:val="0"/>
          <w:divBdr>
            <w:top w:val="none" w:sz="0" w:space="0" w:color="auto"/>
            <w:left w:val="none" w:sz="0" w:space="0" w:color="auto"/>
            <w:bottom w:val="none" w:sz="0" w:space="0" w:color="auto"/>
            <w:right w:val="none" w:sz="0" w:space="0" w:color="auto"/>
          </w:divBdr>
          <w:divsChild>
            <w:div w:id="906264245">
              <w:marLeft w:val="0"/>
              <w:marRight w:val="0"/>
              <w:marTop w:val="0"/>
              <w:marBottom w:val="0"/>
              <w:divBdr>
                <w:top w:val="none" w:sz="0" w:space="0" w:color="auto"/>
                <w:left w:val="none" w:sz="0" w:space="0" w:color="auto"/>
                <w:bottom w:val="none" w:sz="0" w:space="0" w:color="auto"/>
                <w:right w:val="none" w:sz="0" w:space="0" w:color="auto"/>
              </w:divBdr>
            </w:div>
          </w:divsChild>
        </w:div>
        <w:div w:id="67656812">
          <w:marLeft w:val="0"/>
          <w:marRight w:val="0"/>
          <w:marTop w:val="240"/>
          <w:marBottom w:val="240"/>
          <w:divBdr>
            <w:top w:val="none" w:sz="0" w:space="0" w:color="auto"/>
            <w:left w:val="none" w:sz="0" w:space="0" w:color="auto"/>
            <w:bottom w:val="none" w:sz="0" w:space="0" w:color="auto"/>
            <w:right w:val="none" w:sz="0" w:space="0" w:color="auto"/>
          </w:divBdr>
          <w:divsChild>
            <w:div w:id="80951083">
              <w:marLeft w:val="0"/>
              <w:marRight w:val="0"/>
              <w:marTop w:val="0"/>
              <w:marBottom w:val="0"/>
              <w:divBdr>
                <w:top w:val="none" w:sz="0" w:space="0" w:color="auto"/>
                <w:left w:val="none" w:sz="0" w:space="0" w:color="auto"/>
                <w:bottom w:val="none" w:sz="0" w:space="0" w:color="auto"/>
                <w:right w:val="none" w:sz="0" w:space="0" w:color="auto"/>
              </w:divBdr>
            </w:div>
          </w:divsChild>
        </w:div>
        <w:div w:id="67776803">
          <w:marLeft w:val="0"/>
          <w:marRight w:val="0"/>
          <w:marTop w:val="240"/>
          <w:marBottom w:val="240"/>
          <w:divBdr>
            <w:top w:val="none" w:sz="0" w:space="0" w:color="auto"/>
            <w:left w:val="none" w:sz="0" w:space="0" w:color="auto"/>
            <w:bottom w:val="none" w:sz="0" w:space="0" w:color="auto"/>
            <w:right w:val="none" w:sz="0" w:space="0" w:color="auto"/>
          </w:divBdr>
        </w:div>
        <w:div w:id="67777289">
          <w:marLeft w:val="0"/>
          <w:marRight w:val="0"/>
          <w:marTop w:val="0"/>
          <w:marBottom w:val="0"/>
          <w:divBdr>
            <w:top w:val="none" w:sz="0" w:space="0" w:color="auto"/>
            <w:left w:val="none" w:sz="0" w:space="0" w:color="auto"/>
            <w:bottom w:val="none" w:sz="0" w:space="0" w:color="auto"/>
            <w:right w:val="none" w:sz="0" w:space="0" w:color="auto"/>
          </w:divBdr>
          <w:divsChild>
            <w:div w:id="499001467">
              <w:marLeft w:val="0"/>
              <w:marRight w:val="0"/>
              <w:marTop w:val="0"/>
              <w:marBottom w:val="0"/>
              <w:divBdr>
                <w:top w:val="none" w:sz="0" w:space="0" w:color="auto"/>
                <w:left w:val="none" w:sz="0" w:space="0" w:color="auto"/>
                <w:bottom w:val="none" w:sz="0" w:space="0" w:color="auto"/>
                <w:right w:val="none" w:sz="0" w:space="0" w:color="auto"/>
              </w:divBdr>
              <w:divsChild>
                <w:div w:id="7794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19550">
          <w:marLeft w:val="0"/>
          <w:marRight w:val="0"/>
          <w:marTop w:val="240"/>
          <w:marBottom w:val="240"/>
          <w:divBdr>
            <w:top w:val="none" w:sz="0" w:space="0" w:color="auto"/>
            <w:left w:val="none" w:sz="0" w:space="0" w:color="auto"/>
            <w:bottom w:val="none" w:sz="0" w:space="0" w:color="auto"/>
            <w:right w:val="none" w:sz="0" w:space="0" w:color="auto"/>
          </w:divBdr>
          <w:divsChild>
            <w:div w:id="631788083">
              <w:marLeft w:val="0"/>
              <w:marRight w:val="0"/>
              <w:marTop w:val="0"/>
              <w:marBottom w:val="0"/>
              <w:divBdr>
                <w:top w:val="none" w:sz="0" w:space="0" w:color="auto"/>
                <w:left w:val="none" w:sz="0" w:space="0" w:color="auto"/>
                <w:bottom w:val="none" w:sz="0" w:space="0" w:color="auto"/>
                <w:right w:val="none" w:sz="0" w:space="0" w:color="auto"/>
              </w:divBdr>
            </w:div>
          </w:divsChild>
        </w:div>
        <w:div w:id="67919938">
          <w:marLeft w:val="0"/>
          <w:marRight w:val="0"/>
          <w:marTop w:val="0"/>
          <w:marBottom w:val="0"/>
          <w:divBdr>
            <w:top w:val="none" w:sz="0" w:space="0" w:color="auto"/>
            <w:left w:val="none" w:sz="0" w:space="0" w:color="auto"/>
            <w:bottom w:val="none" w:sz="0" w:space="0" w:color="auto"/>
            <w:right w:val="none" w:sz="0" w:space="0" w:color="auto"/>
          </w:divBdr>
        </w:div>
        <w:div w:id="68038129">
          <w:marLeft w:val="0"/>
          <w:marRight w:val="0"/>
          <w:marTop w:val="0"/>
          <w:marBottom w:val="0"/>
          <w:divBdr>
            <w:top w:val="none" w:sz="0" w:space="0" w:color="auto"/>
            <w:left w:val="none" w:sz="0" w:space="0" w:color="auto"/>
            <w:bottom w:val="none" w:sz="0" w:space="0" w:color="auto"/>
            <w:right w:val="none" w:sz="0" w:space="0" w:color="auto"/>
          </w:divBdr>
        </w:div>
        <w:div w:id="68041229">
          <w:marLeft w:val="0"/>
          <w:marRight w:val="0"/>
          <w:marTop w:val="300"/>
          <w:marBottom w:val="300"/>
          <w:divBdr>
            <w:top w:val="none" w:sz="0" w:space="0" w:color="auto"/>
            <w:left w:val="none" w:sz="0" w:space="0" w:color="auto"/>
            <w:bottom w:val="none" w:sz="0" w:space="0" w:color="auto"/>
            <w:right w:val="none" w:sz="0" w:space="0" w:color="auto"/>
          </w:divBdr>
        </w:div>
        <w:div w:id="68160308">
          <w:marLeft w:val="0"/>
          <w:marRight w:val="0"/>
          <w:marTop w:val="0"/>
          <w:marBottom w:val="0"/>
          <w:divBdr>
            <w:top w:val="none" w:sz="0" w:space="0" w:color="auto"/>
            <w:left w:val="none" w:sz="0" w:space="0" w:color="auto"/>
            <w:bottom w:val="none" w:sz="0" w:space="0" w:color="auto"/>
            <w:right w:val="none" w:sz="0" w:space="0" w:color="auto"/>
          </w:divBdr>
          <w:divsChild>
            <w:div w:id="430128259">
              <w:marLeft w:val="0"/>
              <w:marRight w:val="0"/>
              <w:marTop w:val="0"/>
              <w:marBottom w:val="0"/>
              <w:divBdr>
                <w:top w:val="none" w:sz="0" w:space="0" w:color="auto"/>
                <w:left w:val="none" w:sz="0" w:space="0" w:color="auto"/>
                <w:bottom w:val="none" w:sz="0" w:space="0" w:color="auto"/>
                <w:right w:val="none" w:sz="0" w:space="0" w:color="auto"/>
              </w:divBdr>
              <w:divsChild>
                <w:div w:id="836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0624">
          <w:marLeft w:val="0"/>
          <w:marRight w:val="0"/>
          <w:marTop w:val="240"/>
          <w:marBottom w:val="240"/>
          <w:divBdr>
            <w:top w:val="none" w:sz="0" w:space="0" w:color="auto"/>
            <w:left w:val="none" w:sz="0" w:space="0" w:color="auto"/>
            <w:bottom w:val="none" w:sz="0" w:space="0" w:color="auto"/>
            <w:right w:val="none" w:sz="0" w:space="0" w:color="auto"/>
          </w:divBdr>
        </w:div>
        <w:div w:id="68306322">
          <w:marLeft w:val="0"/>
          <w:marRight w:val="0"/>
          <w:marTop w:val="0"/>
          <w:marBottom w:val="411"/>
          <w:divBdr>
            <w:top w:val="none" w:sz="0" w:space="0" w:color="auto"/>
            <w:left w:val="none" w:sz="0" w:space="0" w:color="auto"/>
            <w:bottom w:val="none" w:sz="0" w:space="0" w:color="auto"/>
            <w:right w:val="none" w:sz="0" w:space="0" w:color="auto"/>
          </w:divBdr>
        </w:div>
        <w:div w:id="68309984">
          <w:marLeft w:val="0"/>
          <w:marRight w:val="0"/>
          <w:marTop w:val="0"/>
          <w:marBottom w:val="0"/>
          <w:divBdr>
            <w:top w:val="none" w:sz="0" w:space="0" w:color="auto"/>
            <w:left w:val="none" w:sz="0" w:space="0" w:color="auto"/>
            <w:bottom w:val="none" w:sz="0" w:space="0" w:color="auto"/>
            <w:right w:val="none" w:sz="0" w:space="0" w:color="auto"/>
          </w:divBdr>
        </w:div>
        <w:div w:id="68311483">
          <w:marLeft w:val="0"/>
          <w:marRight w:val="0"/>
          <w:marTop w:val="0"/>
          <w:marBottom w:val="0"/>
          <w:divBdr>
            <w:top w:val="none" w:sz="0" w:space="0" w:color="auto"/>
            <w:left w:val="none" w:sz="0" w:space="0" w:color="auto"/>
            <w:bottom w:val="none" w:sz="0" w:space="0" w:color="auto"/>
            <w:right w:val="none" w:sz="0" w:space="0" w:color="auto"/>
          </w:divBdr>
        </w:div>
        <w:div w:id="68381590">
          <w:marLeft w:val="0"/>
          <w:marRight w:val="0"/>
          <w:marTop w:val="240"/>
          <w:marBottom w:val="240"/>
          <w:divBdr>
            <w:top w:val="none" w:sz="0" w:space="0" w:color="auto"/>
            <w:left w:val="none" w:sz="0" w:space="0" w:color="auto"/>
            <w:bottom w:val="none" w:sz="0" w:space="0" w:color="auto"/>
            <w:right w:val="none" w:sz="0" w:space="0" w:color="auto"/>
          </w:divBdr>
          <w:divsChild>
            <w:div w:id="570579654">
              <w:marLeft w:val="0"/>
              <w:marRight w:val="0"/>
              <w:marTop w:val="0"/>
              <w:marBottom w:val="0"/>
              <w:divBdr>
                <w:top w:val="none" w:sz="0" w:space="0" w:color="auto"/>
                <w:left w:val="none" w:sz="0" w:space="0" w:color="auto"/>
                <w:bottom w:val="none" w:sz="0" w:space="0" w:color="auto"/>
                <w:right w:val="none" w:sz="0" w:space="0" w:color="auto"/>
              </w:divBdr>
            </w:div>
          </w:divsChild>
        </w:div>
        <w:div w:id="68432384">
          <w:marLeft w:val="0"/>
          <w:marRight w:val="0"/>
          <w:marTop w:val="0"/>
          <w:marBottom w:val="0"/>
          <w:divBdr>
            <w:top w:val="none" w:sz="0" w:space="0" w:color="auto"/>
            <w:left w:val="none" w:sz="0" w:space="0" w:color="auto"/>
            <w:bottom w:val="none" w:sz="0" w:space="0" w:color="auto"/>
            <w:right w:val="none" w:sz="0" w:space="0" w:color="auto"/>
          </w:divBdr>
        </w:div>
        <w:div w:id="68500406">
          <w:marLeft w:val="0"/>
          <w:marRight w:val="0"/>
          <w:marTop w:val="0"/>
          <w:marBottom w:val="0"/>
          <w:divBdr>
            <w:top w:val="none" w:sz="0" w:space="0" w:color="auto"/>
            <w:left w:val="none" w:sz="0" w:space="0" w:color="auto"/>
            <w:bottom w:val="none" w:sz="0" w:space="0" w:color="auto"/>
            <w:right w:val="none" w:sz="0" w:space="0" w:color="auto"/>
          </w:divBdr>
        </w:div>
        <w:div w:id="68505095">
          <w:marLeft w:val="0"/>
          <w:marRight w:val="0"/>
          <w:marTop w:val="0"/>
          <w:marBottom w:val="0"/>
          <w:divBdr>
            <w:top w:val="none" w:sz="0" w:space="0" w:color="auto"/>
            <w:left w:val="none" w:sz="0" w:space="0" w:color="auto"/>
            <w:bottom w:val="none" w:sz="0" w:space="0" w:color="auto"/>
            <w:right w:val="none" w:sz="0" w:space="0" w:color="auto"/>
          </w:divBdr>
          <w:divsChild>
            <w:div w:id="893858158">
              <w:marLeft w:val="0"/>
              <w:marRight w:val="206"/>
              <w:marTop w:val="0"/>
              <w:marBottom w:val="0"/>
              <w:divBdr>
                <w:top w:val="none" w:sz="0" w:space="0" w:color="auto"/>
                <w:left w:val="none" w:sz="0" w:space="0" w:color="auto"/>
                <w:bottom w:val="none" w:sz="0" w:space="0" w:color="auto"/>
                <w:right w:val="none" w:sz="0" w:space="0" w:color="auto"/>
              </w:divBdr>
            </w:div>
          </w:divsChild>
        </w:div>
        <w:div w:id="68508724">
          <w:marLeft w:val="0"/>
          <w:marRight w:val="0"/>
          <w:marTop w:val="0"/>
          <w:marBottom w:val="0"/>
          <w:divBdr>
            <w:top w:val="none" w:sz="0" w:space="0" w:color="auto"/>
            <w:left w:val="none" w:sz="0" w:space="0" w:color="auto"/>
            <w:bottom w:val="none" w:sz="0" w:space="0" w:color="auto"/>
            <w:right w:val="none" w:sz="0" w:space="0" w:color="auto"/>
          </w:divBdr>
        </w:div>
        <w:div w:id="68582016">
          <w:marLeft w:val="0"/>
          <w:marRight w:val="0"/>
          <w:marTop w:val="240"/>
          <w:marBottom w:val="240"/>
          <w:divBdr>
            <w:top w:val="none" w:sz="0" w:space="0" w:color="auto"/>
            <w:left w:val="none" w:sz="0" w:space="0" w:color="auto"/>
            <w:bottom w:val="none" w:sz="0" w:space="0" w:color="auto"/>
            <w:right w:val="none" w:sz="0" w:space="0" w:color="auto"/>
          </w:divBdr>
          <w:divsChild>
            <w:div w:id="586228458">
              <w:marLeft w:val="0"/>
              <w:marRight w:val="0"/>
              <w:marTop w:val="0"/>
              <w:marBottom w:val="0"/>
              <w:divBdr>
                <w:top w:val="none" w:sz="0" w:space="0" w:color="auto"/>
                <w:left w:val="none" w:sz="0" w:space="0" w:color="auto"/>
                <w:bottom w:val="none" w:sz="0" w:space="0" w:color="auto"/>
                <w:right w:val="none" w:sz="0" w:space="0" w:color="auto"/>
              </w:divBdr>
            </w:div>
          </w:divsChild>
        </w:div>
        <w:div w:id="68583290">
          <w:marLeft w:val="0"/>
          <w:marRight w:val="0"/>
          <w:marTop w:val="0"/>
          <w:marBottom w:val="0"/>
          <w:divBdr>
            <w:top w:val="none" w:sz="0" w:space="0" w:color="auto"/>
            <w:left w:val="none" w:sz="0" w:space="0" w:color="auto"/>
            <w:bottom w:val="none" w:sz="0" w:space="0" w:color="auto"/>
            <w:right w:val="none" w:sz="0" w:space="0" w:color="auto"/>
          </w:divBdr>
        </w:div>
        <w:div w:id="68701095">
          <w:marLeft w:val="0"/>
          <w:marRight w:val="0"/>
          <w:marTop w:val="0"/>
          <w:marBottom w:val="0"/>
          <w:divBdr>
            <w:top w:val="none" w:sz="0" w:space="0" w:color="auto"/>
            <w:left w:val="none" w:sz="0" w:space="0" w:color="auto"/>
            <w:bottom w:val="none" w:sz="0" w:space="0" w:color="auto"/>
            <w:right w:val="none" w:sz="0" w:space="0" w:color="auto"/>
          </w:divBdr>
        </w:div>
        <w:div w:id="68770214">
          <w:marLeft w:val="0"/>
          <w:marRight w:val="0"/>
          <w:marTop w:val="0"/>
          <w:marBottom w:val="0"/>
          <w:divBdr>
            <w:top w:val="none" w:sz="0" w:space="0" w:color="auto"/>
            <w:left w:val="none" w:sz="0" w:space="0" w:color="auto"/>
            <w:bottom w:val="none" w:sz="0" w:space="0" w:color="auto"/>
            <w:right w:val="none" w:sz="0" w:space="0" w:color="auto"/>
          </w:divBdr>
        </w:div>
        <w:div w:id="68774742">
          <w:marLeft w:val="0"/>
          <w:marRight w:val="0"/>
          <w:marTop w:val="0"/>
          <w:marBottom w:val="0"/>
          <w:divBdr>
            <w:top w:val="none" w:sz="0" w:space="0" w:color="auto"/>
            <w:left w:val="none" w:sz="0" w:space="0" w:color="auto"/>
            <w:bottom w:val="none" w:sz="0" w:space="0" w:color="auto"/>
            <w:right w:val="none" w:sz="0" w:space="0" w:color="auto"/>
          </w:divBdr>
        </w:div>
        <w:div w:id="68776794">
          <w:marLeft w:val="-206"/>
          <w:marRight w:val="0"/>
          <w:marTop w:val="0"/>
          <w:marBottom w:val="0"/>
          <w:divBdr>
            <w:top w:val="none" w:sz="0" w:space="0" w:color="auto"/>
            <w:left w:val="none" w:sz="0" w:space="0" w:color="auto"/>
            <w:bottom w:val="none" w:sz="0" w:space="0" w:color="auto"/>
            <w:right w:val="none" w:sz="0" w:space="0" w:color="auto"/>
          </w:divBdr>
        </w:div>
        <w:div w:id="68816824">
          <w:marLeft w:val="0"/>
          <w:marRight w:val="0"/>
          <w:marTop w:val="240"/>
          <w:marBottom w:val="240"/>
          <w:divBdr>
            <w:top w:val="none" w:sz="0" w:space="0" w:color="auto"/>
            <w:left w:val="none" w:sz="0" w:space="0" w:color="auto"/>
            <w:bottom w:val="none" w:sz="0" w:space="0" w:color="auto"/>
            <w:right w:val="none" w:sz="0" w:space="0" w:color="auto"/>
          </w:divBdr>
        </w:div>
        <w:div w:id="68844312">
          <w:marLeft w:val="0"/>
          <w:marRight w:val="0"/>
          <w:marTop w:val="0"/>
          <w:marBottom w:val="0"/>
          <w:divBdr>
            <w:top w:val="none" w:sz="0" w:space="0" w:color="auto"/>
            <w:left w:val="none" w:sz="0" w:space="0" w:color="auto"/>
            <w:bottom w:val="none" w:sz="0" w:space="0" w:color="auto"/>
            <w:right w:val="none" w:sz="0" w:space="0" w:color="auto"/>
          </w:divBdr>
        </w:div>
        <w:div w:id="68886593">
          <w:marLeft w:val="0"/>
          <w:marRight w:val="0"/>
          <w:marTop w:val="0"/>
          <w:marBottom w:val="0"/>
          <w:divBdr>
            <w:top w:val="none" w:sz="0" w:space="0" w:color="auto"/>
            <w:left w:val="none" w:sz="0" w:space="0" w:color="auto"/>
            <w:bottom w:val="none" w:sz="0" w:space="0" w:color="auto"/>
            <w:right w:val="none" w:sz="0" w:space="0" w:color="auto"/>
          </w:divBdr>
        </w:div>
        <w:div w:id="69081656">
          <w:marLeft w:val="0"/>
          <w:marRight w:val="0"/>
          <w:marTop w:val="0"/>
          <w:marBottom w:val="0"/>
          <w:divBdr>
            <w:top w:val="none" w:sz="0" w:space="0" w:color="auto"/>
            <w:left w:val="none" w:sz="0" w:space="0" w:color="auto"/>
            <w:bottom w:val="none" w:sz="0" w:space="0" w:color="auto"/>
            <w:right w:val="none" w:sz="0" w:space="0" w:color="auto"/>
          </w:divBdr>
          <w:divsChild>
            <w:div w:id="419065870">
              <w:marLeft w:val="0"/>
              <w:marRight w:val="0"/>
              <w:marTop w:val="0"/>
              <w:marBottom w:val="0"/>
              <w:divBdr>
                <w:top w:val="none" w:sz="0" w:space="0" w:color="auto"/>
                <w:left w:val="none" w:sz="0" w:space="0" w:color="auto"/>
                <w:bottom w:val="none" w:sz="0" w:space="0" w:color="auto"/>
                <w:right w:val="none" w:sz="0" w:space="0" w:color="auto"/>
              </w:divBdr>
              <w:divsChild>
                <w:div w:id="288051536">
                  <w:marLeft w:val="0"/>
                  <w:marRight w:val="0"/>
                  <w:marTop w:val="0"/>
                  <w:marBottom w:val="0"/>
                  <w:divBdr>
                    <w:top w:val="none" w:sz="0" w:space="0" w:color="auto"/>
                    <w:left w:val="none" w:sz="0" w:space="0" w:color="auto"/>
                    <w:bottom w:val="none" w:sz="0" w:space="0" w:color="auto"/>
                    <w:right w:val="none" w:sz="0" w:space="0" w:color="auto"/>
                  </w:divBdr>
                  <w:divsChild>
                    <w:div w:id="13568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36937">
          <w:marLeft w:val="0"/>
          <w:marRight w:val="0"/>
          <w:marTop w:val="0"/>
          <w:marBottom w:val="0"/>
          <w:divBdr>
            <w:top w:val="none" w:sz="0" w:space="0" w:color="auto"/>
            <w:left w:val="none" w:sz="0" w:space="0" w:color="auto"/>
            <w:bottom w:val="none" w:sz="0" w:space="0" w:color="auto"/>
            <w:right w:val="none" w:sz="0" w:space="0" w:color="auto"/>
          </w:divBdr>
        </w:div>
        <w:div w:id="69273423">
          <w:marLeft w:val="0"/>
          <w:marRight w:val="0"/>
          <w:marTop w:val="0"/>
          <w:marBottom w:val="0"/>
          <w:divBdr>
            <w:top w:val="none" w:sz="0" w:space="0" w:color="auto"/>
            <w:left w:val="none" w:sz="0" w:space="0" w:color="auto"/>
            <w:bottom w:val="none" w:sz="0" w:space="0" w:color="auto"/>
            <w:right w:val="none" w:sz="0" w:space="0" w:color="auto"/>
          </w:divBdr>
        </w:div>
        <w:div w:id="69278801">
          <w:marLeft w:val="0"/>
          <w:marRight w:val="0"/>
          <w:marTop w:val="0"/>
          <w:marBottom w:val="0"/>
          <w:divBdr>
            <w:top w:val="none" w:sz="0" w:space="0" w:color="auto"/>
            <w:left w:val="none" w:sz="0" w:space="0" w:color="auto"/>
            <w:bottom w:val="none" w:sz="0" w:space="0" w:color="auto"/>
            <w:right w:val="none" w:sz="0" w:space="0" w:color="auto"/>
          </w:divBdr>
        </w:div>
        <w:div w:id="69428306">
          <w:marLeft w:val="0"/>
          <w:marRight w:val="0"/>
          <w:marTop w:val="0"/>
          <w:marBottom w:val="0"/>
          <w:divBdr>
            <w:top w:val="none" w:sz="0" w:space="0" w:color="auto"/>
            <w:left w:val="none" w:sz="0" w:space="0" w:color="auto"/>
            <w:bottom w:val="none" w:sz="0" w:space="0" w:color="auto"/>
            <w:right w:val="none" w:sz="0" w:space="0" w:color="auto"/>
          </w:divBdr>
        </w:div>
        <w:div w:id="69470734">
          <w:marLeft w:val="0"/>
          <w:marRight w:val="0"/>
          <w:marTop w:val="0"/>
          <w:marBottom w:val="0"/>
          <w:divBdr>
            <w:top w:val="none" w:sz="0" w:space="0" w:color="auto"/>
            <w:left w:val="none" w:sz="0" w:space="0" w:color="auto"/>
            <w:bottom w:val="none" w:sz="0" w:space="0" w:color="auto"/>
            <w:right w:val="none" w:sz="0" w:space="0" w:color="auto"/>
          </w:divBdr>
        </w:div>
        <w:div w:id="69474231">
          <w:marLeft w:val="0"/>
          <w:marRight w:val="0"/>
          <w:marTop w:val="240"/>
          <w:marBottom w:val="240"/>
          <w:divBdr>
            <w:top w:val="none" w:sz="0" w:space="0" w:color="auto"/>
            <w:left w:val="none" w:sz="0" w:space="0" w:color="auto"/>
            <w:bottom w:val="none" w:sz="0" w:space="0" w:color="auto"/>
            <w:right w:val="none" w:sz="0" w:space="0" w:color="auto"/>
          </w:divBdr>
        </w:div>
        <w:div w:id="69547124">
          <w:marLeft w:val="0"/>
          <w:marRight w:val="0"/>
          <w:marTop w:val="0"/>
          <w:marBottom w:val="0"/>
          <w:divBdr>
            <w:top w:val="none" w:sz="0" w:space="0" w:color="auto"/>
            <w:left w:val="none" w:sz="0" w:space="0" w:color="auto"/>
            <w:bottom w:val="none" w:sz="0" w:space="0" w:color="auto"/>
            <w:right w:val="none" w:sz="0" w:space="0" w:color="auto"/>
          </w:divBdr>
        </w:div>
        <w:div w:id="69740977">
          <w:marLeft w:val="0"/>
          <w:marRight w:val="0"/>
          <w:marTop w:val="0"/>
          <w:marBottom w:val="0"/>
          <w:divBdr>
            <w:top w:val="none" w:sz="0" w:space="0" w:color="auto"/>
            <w:left w:val="none" w:sz="0" w:space="0" w:color="auto"/>
            <w:bottom w:val="none" w:sz="0" w:space="0" w:color="auto"/>
            <w:right w:val="none" w:sz="0" w:space="0" w:color="auto"/>
          </w:divBdr>
        </w:div>
        <w:div w:id="69886050">
          <w:marLeft w:val="0"/>
          <w:marRight w:val="0"/>
          <w:marTop w:val="240"/>
          <w:marBottom w:val="240"/>
          <w:divBdr>
            <w:top w:val="none" w:sz="0" w:space="0" w:color="auto"/>
            <w:left w:val="none" w:sz="0" w:space="0" w:color="auto"/>
            <w:bottom w:val="none" w:sz="0" w:space="0" w:color="auto"/>
            <w:right w:val="none" w:sz="0" w:space="0" w:color="auto"/>
          </w:divBdr>
          <w:divsChild>
            <w:div w:id="184952134">
              <w:marLeft w:val="0"/>
              <w:marRight w:val="0"/>
              <w:marTop w:val="0"/>
              <w:marBottom w:val="0"/>
              <w:divBdr>
                <w:top w:val="none" w:sz="0" w:space="0" w:color="auto"/>
                <w:left w:val="none" w:sz="0" w:space="0" w:color="auto"/>
                <w:bottom w:val="none" w:sz="0" w:space="0" w:color="auto"/>
                <w:right w:val="none" w:sz="0" w:space="0" w:color="auto"/>
              </w:divBdr>
            </w:div>
          </w:divsChild>
        </w:div>
        <w:div w:id="70127409">
          <w:marLeft w:val="0"/>
          <w:marRight w:val="0"/>
          <w:marTop w:val="354"/>
          <w:marBottom w:val="354"/>
          <w:divBdr>
            <w:top w:val="none" w:sz="0" w:space="0" w:color="auto"/>
            <w:left w:val="none" w:sz="0" w:space="0" w:color="auto"/>
            <w:bottom w:val="none" w:sz="0" w:space="0" w:color="auto"/>
            <w:right w:val="none" w:sz="0" w:space="0" w:color="auto"/>
          </w:divBdr>
        </w:div>
        <w:div w:id="70198651">
          <w:marLeft w:val="0"/>
          <w:marRight w:val="0"/>
          <w:marTop w:val="240"/>
          <w:marBottom w:val="240"/>
          <w:divBdr>
            <w:top w:val="none" w:sz="0" w:space="0" w:color="auto"/>
            <w:left w:val="none" w:sz="0" w:space="0" w:color="auto"/>
            <w:bottom w:val="none" w:sz="0" w:space="0" w:color="auto"/>
            <w:right w:val="none" w:sz="0" w:space="0" w:color="auto"/>
          </w:divBdr>
        </w:div>
        <w:div w:id="70273289">
          <w:marLeft w:val="0"/>
          <w:marRight w:val="0"/>
          <w:marTop w:val="0"/>
          <w:marBottom w:val="0"/>
          <w:divBdr>
            <w:top w:val="none" w:sz="0" w:space="0" w:color="auto"/>
            <w:left w:val="none" w:sz="0" w:space="0" w:color="auto"/>
            <w:bottom w:val="none" w:sz="0" w:space="0" w:color="auto"/>
            <w:right w:val="none" w:sz="0" w:space="0" w:color="auto"/>
          </w:divBdr>
        </w:div>
        <w:div w:id="70545892">
          <w:marLeft w:val="0"/>
          <w:marRight w:val="0"/>
          <w:marTop w:val="0"/>
          <w:marBottom w:val="0"/>
          <w:divBdr>
            <w:top w:val="none" w:sz="0" w:space="0" w:color="auto"/>
            <w:left w:val="none" w:sz="0" w:space="0" w:color="auto"/>
            <w:bottom w:val="none" w:sz="0" w:space="0" w:color="auto"/>
            <w:right w:val="none" w:sz="0" w:space="0" w:color="auto"/>
          </w:divBdr>
        </w:div>
        <w:div w:id="70583655">
          <w:marLeft w:val="0"/>
          <w:marRight w:val="0"/>
          <w:marTop w:val="0"/>
          <w:marBottom w:val="0"/>
          <w:divBdr>
            <w:top w:val="none" w:sz="0" w:space="0" w:color="auto"/>
            <w:left w:val="none" w:sz="0" w:space="0" w:color="auto"/>
            <w:bottom w:val="none" w:sz="0" w:space="0" w:color="auto"/>
            <w:right w:val="none" w:sz="0" w:space="0" w:color="auto"/>
          </w:divBdr>
        </w:div>
        <w:div w:id="70586901">
          <w:marLeft w:val="0"/>
          <w:marRight w:val="0"/>
          <w:marTop w:val="240"/>
          <w:marBottom w:val="240"/>
          <w:divBdr>
            <w:top w:val="none" w:sz="0" w:space="0" w:color="auto"/>
            <w:left w:val="none" w:sz="0" w:space="0" w:color="auto"/>
            <w:bottom w:val="none" w:sz="0" w:space="0" w:color="auto"/>
            <w:right w:val="none" w:sz="0" w:space="0" w:color="auto"/>
          </w:divBdr>
          <w:divsChild>
            <w:div w:id="982656696">
              <w:marLeft w:val="0"/>
              <w:marRight w:val="0"/>
              <w:marTop w:val="0"/>
              <w:marBottom w:val="0"/>
              <w:divBdr>
                <w:top w:val="none" w:sz="0" w:space="0" w:color="auto"/>
                <w:left w:val="none" w:sz="0" w:space="0" w:color="auto"/>
                <w:bottom w:val="none" w:sz="0" w:space="0" w:color="auto"/>
                <w:right w:val="none" w:sz="0" w:space="0" w:color="auto"/>
              </w:divBdr>
            </w:div>
          </w:divsChild>
        </w:div>
        <w:div w:id="70661302">
          <w:marLeft w:val="0"/>
          <w:marRight w:val="0"/>
          <w:marTop w:val="0"/>
          <w:marBottom w:val="0"/>
          <w:divBdr>
            <w:top w:val="none" w:sz="0" w:space="0" w:color="auto"/>
            <w:left w:val="none" w:sz="0" w:space="0" w:color="auto"/>
            <w:bottom w:val="none" w:sz="0" w:space="0" w:color="auto"/>
            <w:right w:val="none" w:sz="0" w:space="0" w:color="auto"/>
          </w:divBdr>
        </w:div>
        <w:div w:id="70860957">
          <w:marLeft w:val="0"/>
          <w:marRight w:val="0"/>
          <w:marTop w:val="0"/>
          <w:marBottom w:val="0"/>
          <w:divBdr>
            <w:top w:val="none" w:sz="0" w:space="0" w:color="auto"/>
            <w:left w:val="none" w:sz="0" w:space="0" w:color="auto"/>
            <w:bottom w:val="none" w:sz="0" w:space="0" w:color="auto"/>
            <w:right w:val="none" w:sz="0" w:space="0" w:color="auto"/>
          </w:divBdr>
          <w:divsChild>
            <w:div w:id="333338230">
              <w:marLeft w:val="0"/>
              <w:marRight w:val="1500"/>
              <w:marTop w:val="0"/>
              <w:marBottom w:val="0"/>
              <w:divBdr>
                <w:top w:val="none" w:sz="0" w:space="0" w:color="auto"/>
                <w:left w:val="none" w:sz="0" w:space="0" w:color="auto"/>
                <w:bottom w:val="none" w:sz="0" w:space="0" w:color="auto"/>
                <w:right w:val="none" w:sz="0" w:space="0" w:color="auto"/>
              </w:divBdr>
              <w:divsChild>
                <w:div w:id="197669882">
                  <w:marLeft w:val="0"/>
                  <w:marRight w:val="0"/>
                  <w:marTop w:val="600"/>
                  <w:marBottom w:val="600"/>
                  <w:divBdr>
                    <w:top w:val="none" w:sz="0" w:space="0" w:color="auto"/>
                    <w:left w:val="none" w:sz="0" w:space="0" w:color="auto"/>
                    <w:bottom w:val="none" w:sz="0" w:space="0" w:color="auto"/>
                    <w:right w:val="none" w:sz="0" w:space="0" w:color="auto"/>
                  </w:divBdr>
                  <w:divsChild>
                    <w:div w:id="131870349">
                      <w:marLeft w:val="0"/>
                      <w:marRight w:val="0"/>
                      <w:marTop w:val="240"/>
                      <w:marBottom w:val="240"/>
                      <w:divBdr>
                        <w:top w:val="none" w:sz="0" w:space="0" w:color="auto"/>
                        <w:left w:val="none" w:sz="0" w:space="0" w:color="auto"/>
                        <w:bottom w:val="none" w:sz="0" w:space="0" w:color="auto"/>
                        <w:right w:val="none" w:sz="0" w:space="0" w:color="auto"/>
                      </w:divBdr>
                    </w:div>
                    <w:div w:id="143855640">
                      <w:marLeft w:val="0"/>
                      <w:marRight w:val="0"/>
                      <w:marTop w:val="240"/>
                      <w:marBottom w:val="240"/>
                      <w:divBdr>
                        <w:top w:val="none" w:sz="0" w:space="0" w:color="auto"/>
                        <w:left w:val="none" w:sz="0" w:space="0" w:color="auto"/>
                        <w:bottom w:val="none" w:sz="0" w:space="0" w:color="auto"/>
                        <w:right w:val="none" w:sz="0" w:space="0" w:color="auto"/>
                      </w:divBdr>
                      <w:divsChild>
                        <w:div w:id="798571988">
                          <w:marLeft w:val="0"/>
                          <w:marRight w:val="0"/>
                          <w:marTop w:val="0"/>
                          <w:marBottom w:val="0"/>
                          <w:divBdr>
                            <w:top w:val="none" w:sz="0" w:space="0" w:color="auto"/>
                            <w:left w:val="none" w:sz="0" w:space="0" w:color="auto"/>
                            <w:bottom w:val="none" w:sz="0" w:space="0" w:color="auto"/>
                            <w:right w:val="none" w:sz="0" w:space="0" w:color="auto"/>
                          </w:divBdr>
                        </w:div>
                      </w:divsChild>
                    </w:div>
                    <w:div w:id="309946282">
                      <w:marLeft w:val="0"/>
                      <w:marRight w:val="0"/>
                      <w:marTop w:val="240"/>
                      <w:marBottom w:val="240"/>
                      <w:divBdr>
                        <w:top w:val="none" w:sz="0" w:space="0" w:color="auto"/>
                        <w:left w:val="none" w:sz="0" w:space="0" w:color="auto"/>
                        <w:bottom w:val="none" w:sz="0" w:space="0" w:color="auto"/>
                        <w:right w:val="none" w:sz="0" w:space="0" w:color="auto"/>
                      </w:divBdr>
                      <w:divsChild>
                        <w:div w:id="222329735">
                          <w:marLeft w:val="0"/>
                          <w:marRight w:val="0"/>
                          <w:marTop w:val="0"/>
                          <w:marBottom w:val="0"/>
                          <w:divBdr>
                            <w:top w:val="none" w:sz="0" w:space="0" w:color="auto"/>
                            <w:left w:val="none" w:sz="0" w:space="0" w:color="auto"/>
                            <w:bottom w:val="none" w:sz="0" w:space="0" w:color="auto"/>
                            <w:right w:val="none" w:sz="0" w:space="0" w:color="auto"/>
                          </w:divBdr>
                        </w:div>
                      </w:divsChild>
                    </w:div>
                    <w:div w:id="316958041">
                      <w:marLeft w:val="0"/>
                      <w:marRight w:val="0"/>
                      <w:marTop w:val="240"/>
                      <w:marBottom w:val="240"/>
                      <w:divBdr>
                        <w:top w:val="none" w:sz="0" w:space="0" w:color="auto"/>
                        <w:left w:val="none" w:sz="0" w:space="0" w:color="auto"/>
                        <w:bottom w:val="none" w:sz="0" w:space="0" w:color="auto"/>
                        <w:right w:val="none" w:sz="0" w:space="0" w:color="auto"/>
                      </w:divBdr>
                    </w:div>
                    <w:div w:id="420762568">
                      <w:marLeft w:val="0"/>
                      <w:marRight w:val="0"/>
                      <w:marTop w:val="300"/>
                      <w:marBottom w:val="300"/>
                      <w:divBdr>
                        <w:top w:val="none" w:sz="0" w:space="0" w:color="auto"/>
                        <w:left w:val="none" w:sz="0" w:space="0" w:color="auto"/>
                        <w:bottom w:val="none" w:sz="0" w:space="0" w:color="auto"/>
                        <w:right w:val="none" w:sz="0" w:space="0" w:color="auto"/>
                      </w:divBdr>
                    </w:div>
                    <w:div w:id="490683891">
                      <w:marLeft w:val="0"/>
                      <w:marRight w:val="0"/>
                      <w:marTop w:val="360"/>
                      <w:marBottom w:val="450"/>
                      <w:divBdr>
                        <w:top w:val="none" w:sz="0" w:space="0" w:color="auto"/>
                        <w:left w:val="none" w:sz="0" w:space="0" w:color="auto"/>
                        <w:bottom w:val="none" w:sz="0" w:space="0" w:color="auto"/>
                        <w:right w:val="none" w:sz="0" w:space="0" w:color="auto"/>
                      </w:divBdr>
                    </w:div>
                    <w:div w:id="503207009">
                      <w:marLeft w:val="0"/>
                      <w:marRight w:val="0"/>
                      <w:marTop w:val="240"/>
                      <w:marBottom w:val="240"/>
                      <w:divBdr>
                        <w:top w:val="none" w:sz="0" w:space="0" w:color="auto"/>
                        <w:left w:val="none" w:sz="0" w:space="0" w:color="auto"/>
                        <w:bottom w:val="none" w:sz="0" w:space="0" w:color="auto"/>
                        <w:right w:val="none" w:sz="0" w:space="0" w:color="auto"/>
                      </w:divBdr>
                      <w:divsChild>
                        <w:div w:id="674844828">
                          <w:marLeft w:val="0"/>
                          <w:marRight w:val="0"/>
                          <w:marTop w:val="0"/>
                          <w:marBottom w:val="0"/>
                          <w:divBdr>
                            <w:top w:val="none" w:sz="0" w:space="0" w:color="auto"/>
                            <w:left w:val="none" w:sz="0" w:space="0" w:color="auto"/>
                            <w:bottom w:val="none" w:sz="0" w:space="0" w:color="auto"/>
                            <w:right w:val="none" w:sz="0" w:space="0" w:color="auto"/>
                          </w:divBdr>
                        </w:div>
                      </w:divsChild>
                    </w:div>
                    <w:div w:id="548954539">
                      <w:marLeft w:val="0"/>
                      <w:marRight w:val="0"/>
                      <w:marTop w:val="240"/>
                      <w:marBottom w:val="240"/>
                      <w:divBdr>
                        <w:top w:val="none" w:sz="0" w:space="0" w:color="auto"/>
                        <w:left w:val="none" w:sz="0" w:space="0" w:color="auto"/>
                        <w:bottom w:val="none" w:sz="0" w:space="0" w:color="auto"/>
                        <w:right w:val="none" w:sz="0" w:space="0" w:color="auto"/>
                      </w:divBdr>
                    </w:div>
                    <w:div w:id="607394130">
                      <w:marLeft w:val="0"/>
                      <w:marRight w:val="0"/>
                      <w:marTop w:val="240"/>
                      <w:marBottom w:val="240"/>
                      <w:divBdr>
                        <w:top w:val="none" w:sz="0" w:space="0" w:color="auto"/>
                        <w:left w:val="none" w:sz="0" w:space="0" w:color="auto"/>
                        <w:bottom w:val="none" w:sz="0" w:space="0" w:color="auto"/>
                        <w:right w:val="none" w:sz="0" w:space="0" w:color="auto"/>
                      </w:divBdr>
                      <w:divsChild>
                        <w:div w:id="860318505">
                          <w:marLeft w:val="0"/>
                          <w:marRight w:val="0"/>
                          <w:marTop w:val="0"/>
                          <w:marBottom w:val="0"/>
                          <w:divBdr>
                            <w:top w:val="none" w:sz="0" w:space="0" w:color="auto"/>
                            <w:left w:val="none" w:sz="0" w:space="0" w:color="auto"/>
                            <w:bottom w:val="none" w:sz="0" w:space="0" w:color="auto"/>
                            <w:right w:val="none" w:sz="0" w:space="0" w:color="auto"/>
                          </w:divBdr>
                        </w:div>
                      </w:divsChild>
                    </w:div>
                    <w:div w:id="626199412">
                      <w:marLeft w:val="0"/>
                      <w:marRight w:val="0"/>
                      <w:marTop w:val="240"/>
                      <w:marBottom w:val="240"/>
                      <w:divBdr>
                        <w:top w:val="none" w:sz="0" w:space="0" w:color="auto"/>
                        <w:left w:val="none" w:sz="0" w:space="0" w:color="auto"/>
                        <w:bottom w:val="none" w:sz="0" w:space="0" w:color="auto"/>
                        <w:right w:val="none" w:sz="0" w:space="0" w:color="auto"/>
                      </w:divBdr>
                      <w:divsChild>
                        <w:div w:id="940797971">
                          <w:marLeft w:val="0"/>
                          <w:marRight w:val="0"/>
                          <w:marTop w:val="0"/>
                          <w:marBottom w:val="0"/>
                          <w:divBdr>
                            <w:top w:val="none" w:sz="0" w:space="0" w:color="auto"/>
                            <w:left w:val="none" w:sz="0" w:space="0" w:color="auto"/>
                            <w:bottom w:val="none" w:sz="0" w:space="0" w:color="auto"/>
                            <w:right w:val="none" w:sz="0" w:space="0" w:color="auto"/>
                          </w:divBdr>
                        </w:div>
                      </w:divsChild>
                    </w:div>
                    <w:div w:id="638537813">
                      <w:marLeft w:val="0"/>
                      <w:marRight w:val="0"/>
                      <w:marTop w:val="240"/>
                      <w:marBottom w:val="240"/>
                      <w:divBdr>
                        <w:top w:val="none" w:sz="0" w:space="0" w:color="auto"/>
                        <w:left w:val="none" w:sz="0" w:space="0" w:color="auto"/>
                        <w:bottom w:val="none" w:sz="0" w:space="0" w:color="auto"/>
                        <w:right w:val="none" w:sz="0" w:space="0" w:color="auto"/>
                      </w:divBdr>
                      <w:divsChild>
                        <w:div w:id="228425321">
                          <w:marLeft w:val="0"/>
                          <w:marRight w:val="0"/>
                          <w:marTop w:val="0"/>
                          <w:marBottom w:val="0"/>
                          <w:divBdr>
                            <w:top w:val="none" w:sz="0" w:space="0" w:color="auto"/>
                            <w:left w:val="none" w:sz="0" w:space="0" w:color="auto"/>
                            <w:bottom w:val="none" w:sz="0" w:space="0" w:color="auto"/>
                            <w:right w:val="none" w:sz="0" w:space="0" w:color="auto"/>
                          </w:divBdr>
                        </w:div>
                      </w:divsChild>
                    </w:div>
                    <w:div w:id="661809749">
                      <w:marLeft w:val="0"/>
                      <w:marRight w:val="0"/>
                      <w:marTop w:val="240"/>
                      <w:marBottom w:val="240"/>
                      <w:divBdr>
                        <w:top w:val="none" w:sz="0" w:space="0" w:color="auto"/>
                        <w:left w:val="none" w:sz="0" w:space="0" w:color="auto"/>
                        <w:bottom w:val="none" w:sz="0" w:space="0" w:color="auto"/>
                        <w:right w:val="none" w:sz="0" w:space="0" w:color="auto"/>
                      </w:divBdr>
                    </w:div>
                    <w:div w:id="726152171">
                      <w:marLeft w:val="0"/>
                      <w:marRight w:val="0"/>
                      <w:marTop w:val="240"/>
                      <w:marBottom w:val="240"/>
                      <w:divBdr>
                        <w:top w:val="none" w:sz="0" w:space="0" w:color="auto"/>
                        <w:left w:val="none" w:sz="0" w:space="0" w:color="auto"/>
                        <w:bottom w:val="none" w:sz="0" w:space="0" w:color="auto"/>
                        <w:right w:val="none" w:sz="0" w:space="0" w:color="auto"/>
                      </w:divBdr>
                      <w:divsChild>
                        <w:div w:id="17046147">
                          <w:marLeft w:val="0"/>
                          <w:marRight w:val="0"/>
                          <w:marTop w:val="0"/>
                          <w:marBottom w:val="0"/>
                          <w:divBdr>
                            <w:top w:val="none" w:sz="0" w:space="0" w:color="auto"/>
                            <w:left w:val="none" w:sz="0" w:space="0" w:color="auto"/>
                            <w:bottom w:val="none" w:sz="0" w:space="0" w:color="auto"/>
                            <w:right w:val="none" w:sz="0" w:space="0" w:color="auto"/>
                          </w:divBdr>
                        </w:div>
                      </w:divsChild>
                    </w:div>
                    <w:div w:id="751703497">
                      <w:marLeft w:val="0"/>
                      <w:marRight w:val="0"/>
                      <w:marTop w:val="360"/>
                      <w:marBottom w:val="360"/>
                      <w:divBdr>
                        <w:top w:val="none" w:sz="0" w:space="0" w:color="auto"/>
                        <w:left w:val="none" w:sz="0" w:space="0" w:color="auto"/>
                        <w:bottom w:val="none" w:sz="0" w:space="0" w:color="auto"/>
                        <w:right w:val="none" w:sz="0" w:space="0" w:color="auto"/>
                      </w:divBdr>
                    </w:div>
                    <w:div w:id="776682895">
                      <w:marLeft w:val="0"/>
                      <w:marRight w:val="0"/>
                      <w:marTop w:val="240"/>
                      <w:marBottom w:val="240"/>
                      <w:divBdr>
                        <w:top w:val="none" w:sz="0" w:space="0" w:color="auto"/>
                        <w:left w:val="none" w:sz="0" w:space="0" w:color="auto"/>
                        <w:bottom w:val="none" w:sz="0" w:space="0" w:color="auto"/>
                        <w:right w:val="none" w:sz="0" w:space="0" w:color="auto"/>
                      </w:divBdr>
                    </w:div>
                    <w:div w:id="777913394">
                      <w:marLeft w:val="0"/>
                      <w:marRight w:val="0"/>
                      <w:marTop w:val="240"/>
                      <w:marBottom w:val="240"/>
                      <w:divBdr>
                        <w:top w:val="none" w:sz="0" w:space="0" w:color="auto"/>
                        <w:left w:val="none" w:sz="0" w:space="0" w:color="auto"/>
                        <w:bottom w:val="none" w:sz="0" w:space="0" w:color="auto"/>
                        <w:right w:val="none" w:sz="0" w:space="0" w:color="auto"/>
                      </w:divBdr>
                      <w:divsChild>
                        <w:div w:id="366875564">
                          <w:marLeft w:val="0"/>
                          <w:marRight w:val="0"/>
                          <w:marTop w:val="0"/>
                          <w:marBottom w:val="0"/>
                          <w:divBdr>
                            <w:top w:val="none" w:sz="0" w:space="0" w:color="auto"/>
                            <w:left w:val="none" w:sz="0" w:space="0" w:color="auto"/>
                            <w:bottom w:val="none" w:sz="0" w:space="0" w:color="auto"/>
                            <w:right w:val="none" w:sz="0" w:space="0" w:color="auto"/>
                          </w:divBdr>
                        </w:div>
                      </w:divsChild>
                    </w:div>
                    <w:div w:id="91798358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70927887">
          <w:marLeft w:val="0"/>
          <w:marRight w:val="0"/>
          <w:marTop w:val="0"/>
          <w:marBottom w:val="0"/>
          <w:divBdr>
            <w:top w:val="none" w:sz="0" w:space="0" w:color="auto"/>
            <w:left w:val="none" w:sz="0" w:space="0" w:color="auto"/>
            <w:bottom w:val="none" w:sz="0" w:space="0" w:color="auto"/>
            <w:right w:val="none" w:sz="0" w:space="0" w:color="auto"/>
          </w:divBdr>
          <w:divsChild>
            <w:div w:id="18702626">
              <w:marLeft w:val="0"/>
              <w:marRight w:val="0"/>
              <w:marTop w:val="0"/>
              <w:marBottom w:val="0"/>
              <w:divBdr>
                <w:top w:val="none" w:sz="0" w:space="0" w:color="auto"/>
                <w:left w:val="none" w:sz="0" w:space="0" w:color="auto"/>
                <w:bottom w:val="none" w:sz="0" w:space="0" w:color="auto"/>
                <w:right w:val="none" w:sz="0" w:space="0" w:color="auto"/>
              </w:divBdr>
              <w:divsChild>
                <w:div w:id="155850303">
                  <w:marLeft w:val="0"/>
                  <w:marRight w:val="2286"/>
                  <w:marTop w:val="0"/>
                  <w:marBottom w:val="0"/>
                  <w:divBdr>
                    <w:top w:val="none" w:sz="0" w:space="0" w:color="auto"/>
                    <w:left w:val="none" w:sz="0" w:space="0" w:color="auto"/>
                    <w:bottom w:val="none" w:sz="0" w:space="0" w:color="auto"/>
                    <w:right w:val="none" w:sz="0" w:space="0" w:color="auto"/>
                  </w:divBdr>
                  <w:divsChild>
                    <w:div w:id="240024832">
                      <w:marLeft w:val="0"/>
                      <w:marRight w:val="0"/>
                      <w:marTop w:val="914"/>
                      <w:marBottom w:val="914"/>
                      <w:divBdr>
                        <w:top w:val="none" w:sz="0" w:space="0" w:color="auto"/>
                        <w:left w:val="none" w:sz="0" w:space="0" w:color="auto"/>
                        <w:bottom w:val="none" w:sz="0" w:space="0" w:color="auto"/>
                        <w:right w:val="none" w:sz="0" w:space="0" w:color="auto"/>
                      </w:divBdr>
                      <w:divsChild>
                        <w:div w:id="160704969">
                          <w:marLeft w:val="0"/>
                          <w:marRight w:val="0"/>
                          <w:marTop w:val="366"/>
                          <w:marBottom w:val="366"/>
                          <w:divBdr>
                            <w:top w:val="none" w:sz="0" w:space="0" w:color="auto"/>
                            <w:left w:val="none" w:sz="0" w:space="0" w:color="auto"/>
                            <w:bottom w:val="none" w:sz="0" w:space="0" w:color="auto"/>
                            <w:right w:val="none" w:sz="0" w:space="0" w:color="auto"/>
                          </w:divBdr>
                        </w:div>
                        <w:div w:id="164247386">
                          <w:marLeft w:val="0"/>
                          <w:marRight w:val="0"/>
                          <w:marTop w:val="366"/>
                          <w:marBottom w:val="366"/>
                          <w:divBdr>
                            <w:top w:val="none" w:sz="0" w:space="0" w:color="auto"/>
                            <w:left w:val="none" w:sz="0" w:space="0" w:color="auto"/>
                            <w:bottom w:val="none" w:sz="0" w:space="0" w:color="auto"/>
                            <w:right w:val="none" w:sz="0" w:space="0" w:color="auto"/>
                          </w:divBdr>
                          <w:divsChild>
                            <w:div w:id="470446165">
                              <w:marLeft w:val="0"/>
                              <w:marRight w:val="0"/>
                              <w:marTop w:val="0"/>
                              <w:marBottom w:val="0"/>
                              <w:divBdr>
                                <w:top w:val="none" w:sz="0" w:space="0" w:color="auto"/>
                                <w:left w:val="none" w:sz="0" w:space="0" w:color="auto"/>
                                <w:bottom w:val="none" w:sz="0" w:space="0" w:color="auto"/>
                                <w:right w:val="none" w:sz="0" w:space="0" w:color="auto"/>
                              </w:divBdr>
                            </w:div>
                          </w:divsChild>
                        </w:div>
                        <w:div w:id="192236332">
                          <w:marLeft w:val="0"/>
                          <w:marRight w:val="0"/>
                          <w:marTop w:val="366"/>
                          <w:marBottom w:val="366"/>
                          <w:divBdr>
                            <w:top w:val="none" w:sz="0" w:space="0" w:color="auto"/>
                            <w:left w:val="none" w:sz="0" w:space="0" w:color="auto"/>
                            <w:bottom w:val="none" w:sz="0" w:space="0" w:color="auto"/>
                            <w:right w:val="none" w:sz="0" w:space="0" w:color="auto"/>
                          </w:divBdr>
                        </w:div>
                        <w:div w:id="200093761">
                          <w:marLeft w:val="0"/>
                          <w:marRight w:val="0"/>
                          <w:marTop w:val="366"/>
                          <w:marBottom w:val="366"/>
                          <w:divBdr>
                            <w:top w:val="none" w:sz="0" w:space="0" w:color="auto"/>
                            <w:left w:val="none" w:sz="0" w:space="0" w:color="auto"/>
                            <w:bottom w:val="none" w:sz="0" w:space="0" w:color="auto"/>
                            <w:right w:val="none" w:sz="0" w:space="0" w:color="auto"/>
                          </w:divBdr>
                          <w:divsChild>
                            <w:div w:id="866718064">
                              <w:marLeft w:val="0"/>
                              <w:marRight w:val="0"/>
                              <w:marTop w:val="0"/>
                              <w:marBottom w:val="0"/>
                              <w:divBdr>
                                <w:top w:val="none" w:sz="0" w:space="0" w:color="auto"/>
                                <w:left w:val="none" w:sz="0" w:space="0" w:color="auto"/>
                                <w:bottom w:val="none" w:sz="0" w:space="0" w:color="auto"/>
                                <w:right w:val="none" w:sz="0" w:space="0" w:color="auto"/>
                              </w:divBdr>
                            </w:div>
                          </w:divsChild>
                        </w:div>
                        <w:div w:id="230383765">
                          <w:marLeft w:val="0"/>
                          <w:marRight w:val="0"/>
                          <w:marTop w:val="457"/>
                          <w:marBottom w:val="457"/>
                          <w:divBdr>
                            <w:top w:val="none" w:sz="0" w:space="0" w:color="auto"/>
                            <w:left w:val="none" w:sz="0" w:space="0" w:color="auto"/>
                            <w:bottom w:val="none" w:sz="0" w:space="0" w:color="auto"/>
                            <w:right w:val="none" w:sz="0" w:space="0" w:color="auto"/>
                          </w:divBdr>
                        </w:div>
                        <w:div w:id="241567445">
                          <w:marLeft w:val="0"/>
                          <w:marRight w:val="0"/>
                          <w:marTop w:val="366"/>
                          <w:marBottom w:val="366"/>
                          <w:divBdr>
                            <w:top w:val="none" w:sz="0" w:space="0" w:color="auto"/>
                            <w:left w:val="none" w:sz="0" w:space="0" w:color="auto"/>
                            <w:bottom w:val="none" w:sz="0" w:space="0" w:color="auto"/>
                            <w:right w:val="none" w:sz="0" w:space="0" w:color="auto"/>
                          </w:divBdr>
                          <w:divsChild>
                            <w:div w:id="191572645">
                              <w:marLeft w:val="0"/>
                              <w:marRight w:val="0"/>
                              <w:marTop w:val="0"/>
                              <w:marBottom w:val="0"/>
                              <w:divBdr>
                                <w:top w:val="none" w:sz="0" w:space="0" w:color="auto"/>
                                <w:left w:val="none" w:sz="0" w:space="0" w:color="auto"/>
                                <w:bottom w:val="none" w:sz="0" w:space="0" w:color="auto"/>
                                <w:right w:val="none" w:sz="0" w:space="0" w:color="auto"/>
                              </w:divBdr>
                            </w:div>
                          </w:divsChild>
                        </w:div>
                        <w:div w:id="272135794">
                          <w:marLeft w:val="0"/>
                          <w:marRight w:val="0"/>
                          <w:marTop w:val="366"/>
                          <w:marBottom w:val="366"/>
                          <w:divBdr>
                            <w:top w:val="none" w:sz="0" w:space="0" w:color="auto"/>
                            <w:left w:val="none" w:sz="0" w:space="0" w:color="auto"/>
                            <w:bottom w:val="none" w:sz="0" w:space="0" w:color="auto"/>
                            <w:right w:val="none" w:sz="0" w:space="0" w:color="auto"/>
                          </w:divBdr>
                        </w:div>
                        <w:div w:id="359278487">
                          <w:marLeft w:val="0"/>
                          <w:marRight w:val="0"/>
                          <w:marTop w:val="366"/>
                          <w:marBottom w:val="366"/>
                          <w:divBdr>
                            <w:top w:val="none" w:sz="0" w:space="0" w:color="auto"/>
                            <w:left w:val="none" w:sz="0" w:space="0" w:color="auto"/>
                            <w:bottom w:val="none" w:sz="0" w:space="0" w:color="auto"/>
                            <w:right w:val="none" w:sz="0" w:space="0" w:color="auto"/>
                          </w:divBdr>
                        </w:div>
                        <w:div w:id="445389598">
                          <w:marLeft w:val="0"/>
                          <w:marRight w:val="0"/>
                          <w:marTop w:val="366"/>
                          <w:marBottom w:val="366"/>
                          <w:divBdr>
                            <w:top w:val="none" w:sz="0" w:space="0" w:color="auto"/>
                            <w:left w:val="none" w:sz="0" w:space="0" w:color="auto"/>
                            <w:bottom w:val="none" w:sz="0" w:space="0" w:color="auto"/>
                            <w:right w:val="none" w:sz="0" w:space="0" w:color="auto"/>
                          </w:divBdr>
                        </w:div>
                        <w:div w:id="505366737">
                          <w:marLeft w:val="0"/>
                          <w:marRight w:val="0"/>
                          <w:marTop w:val="366"/>
                          <w:marBottom w:val="366"/>
                          <w:divBdr>
                            <w:top w:val="none" w:sz="0" w:space="0" w:color="auto"/>
                            <w:left w:val="none" w:sz="0" w:space="0" w:color="auto"/>
                            <w:bottom w:val="none" w:sz="0" w:space="0" w:color="auto"/>
                            <w:right w:val="none" w:sz="0" w:space="0" w:color="auto"/>
                          </w:divBdr>
                          <w:divsChild>
                            <w:div w:id="734204066">
                              <w:marLeft w:val="0"/>
                              <w:marRight w:val="0"/>
                              <w:marTop w:val="0"/>
                              <w:marBottom w:val="0"/>
                              <w:divBdr>
                                <w:top w:val="none" w:sz="0" w:space="0" w:color="auto"/>
                                <w:left w:val="none" w:sz="0" w:space="0" w:color="auto"/>
                                <w:bottom w:val="none" w:sz="0" w:space="0" w:color="auto"/>
                                <w:right w:val="none" w:sz="0" w:space="0" w:color="auto"/>
                              </w:divBdr>
                            </w:div>
                          </w:divsChild>
                        </w:div>
                        <w:div w:id="544223087">
                          <w:marLeft w:val="0"/>
                          <w:marRight w:val="0"/>
                          <w:marTop w:val="366"/>
                          <w:marBottom w:val="366"/>
                          <w:divBdr>
                            <w:top w:val="none" w:sz="0" w:space="0" w:color="auto"/>
                            <w:left w:val="none" w:sz="0" w:space="0" w:color="auto"/>
                            <w:bottom w:val="none" w:sz="0" w:space="0" w:color="auto"/>
                            <w:right w:val="none" w:sz="0" w:space="0" w:color="auto"/>
                          </w:divBdr>
                          <w:divsChild>
                            <w:div w:id="384914459">
                              <w:marLeft w:val="0"/>
                              <w:marRight w:val="0"/>
                              <w:marTop w:val="0"/>
                              <w:marBottom w:val="0"/>
                              <w:divBdr>
                                <w:top w:val="none" w:sz="0" w:space="0" w:color="auto"/>
                                <w:left w:val="none" w:sz="0" w:space="0" w:color="auto"/>
                                <w:bottom w:val="none" w:sz="0" w:space="0" w:color="auto"/>
                                <w:right w:val="none" w:sz="0" w:space="0" w:color="auto"/>
                              </w:divBdr>
                            </w:div>
                          </w:divsChild>
                        </w:div>
                        <w:div w:id="570625943">
                          <w:marLeft w:val="0"/>
                          <w:marRight w:val="0"/>
                          <w:marTop w:val="366"/>
                          <w:marBottom w:val="366"/>
                          <w:divBdr>
                            <w:top w:val="none" w:sz="0" w:space="0" w:color="auto"/>
                            <w:left w:val="none" w:sz="0" w:space="0" w:color="auto"/>
                            <w:bottom w:val="none" w:sz="0" w:space="0" w:color="auto"/>
                            <w:right w:val="none" w:sz="0" w:space="0" w:color="auto"/>
                          </w:divBdr>
                          <w:divsChild>
                            <w:div w:id="869539019">
                              <w:marLeft w:val="0"/>
                              <w:marRight w:val="0"/>
                              <w:marTop w:val="0"/>
                              <w:marBottom w:val="0"/>
                              <w:divBdr>
                                <w:top w:val="none" w:sz="0" w:space="0" w:color="auto"/>
                                <w:left w:val="none" w:sz="0" w:space="0" w:color="auto"/>
                                <w:bottom w:val="none" w:sz="0" w:space="0" w:color="auto"/>
                                <w:right w:val="none" w:sz="0" w:space="0" w:color="auto"/>
                              </w:divBdr>
                            </w:div>
                          </w:divsChild>
                        </w:div>
                        <w:div w:id="575088530">
                          <w:marLeft w:val="0"/>
                          <w:marRight w:val="0"/>
                          <w:marTop w:val="366"/>
                          <w:marBottom w:val="366"/>
                          <w:divBdr>
                            <w:top w:val="none" w:sz="0" w:space="0" w:color="auto"/>
                            <w:left w:val="none" w:sz="0" w:space="0" w:color="auto"/>
                            <w:bottom w:val="none" w:sz="0" w:space="0" w:color="auto"/>
                            <w:right w:val="none" w:sz="0" w:space="0" w:color="auto"/>
                          </w:divBdr>
                          <w:divsChild>
                            <w:div w:id="537200037">
                              <w:marLeft w:val="0"/>
                              <w:marRight w:val="0"/>
                              <w:marTop w:val="0"/>
                              <w:marBottom w:val="0"/>
                              <w:divBdr>
                                <w:top w:val="none" w:sz="0" w:space="0" w:color="auto"/>
                                <w:left w:val="none" w:sz="0" w:space="0" w:color="auto"/>
                                <w:bottom w:val="none" w:sz="0" w:space="0" w:color="auto"/>
                                <w:right w:val="none" w:sz="0" w:space="0" w:color="auto"/>
                              </w:divBdr>
                            </w:div>
                          </w:divsChild>
                        </w:div>
                        <w:div w:id="637030037">
                          <w:marLeft w:val="0"/>
                          <w:marRight w:val="0"/>
                          <w:marTop w:val="366"/>
                          <w:marBottom w:val="366"/>
                          <w:divBdr>
                            <w:top w:val="none" w:sz="0" w:space="0" w:color="auto"/>
                            <w:left w:val="none" w:sz="0" w:space="0" w:color="auto"/>
                            <w:bottom w:val="none" w:sz="0" w:space="0" w:color="auto"/>
                            <w:right w:val="none" w:sz="0" w:space="0" w:color="auto"/>
                          </w:divBdr>
                          <w:divsChild>
                            <w:div w:id="187914561">
                              <w:marLeft w:val="0"/>
                              <w:marRight w:val="0"/>
                              <w:marTop w:val="0"/>
                              <w:marBottom w:val="0"/>
                              <w:divBdr>
                                <w:top w:val="none" w:sz="0" w:space="0" w:color="auto"/>
                                <w:left w:val="none" w:sz="0" w:space="0" w:color="auto"/>
                                <w:bottom w:val="none" w:sz="0" w:space="0" w:color="auto"/>
                                <w:right w:val="none" w:sz="0" w:space="0" w:color="auto"/>
                              </w:divBdr>
                            </w:div>
                          </w:divsChild>
                        </w:div>
                        <w:div w:id="646129110">
                          <w:marLeft w:val="0"/>
                          <w:marRight w:val="0"/>
                          <w:marTop w:val="366"/>
                          <w:marBottom w:val="366"/>
                          <w:divBdr>
                            <w:top w:val="none" w:sz="0" w:space="0" w:color="auto"/>
                            <w:left w:val="none" w:sz="0" w:space="0" w:color="auto"/>
                            <w:bottom w:val="none" w:sz="0" w:space="0" w:color="auto"/>
                            <w:right w:val="none" w:sz="0" w:space="0" w:color="auto"/>
                          </w:divBdr>
                          <w:divsChild>
                            <w:div w:id="880871902">
                              <w:marLeft w:val="0"/>
                              <w:marRight w:val="0"/>
                              <w:marTop w:val="0"/>
                              <w:marBottom w:val="0"/>
                              <w:divBdr>
                                <w:top w:val="none" w:sz="0" w:space="0" w:color="auto"/>
                                <w:left w:val="none" w:sz="0" w:space="0" w:color="auto"/>
                                <w:bottom w:val="none" w:sz="0" w:space="0" w:color="auto"/>
                                <w:right w:val="none" w:sz="0" w:space="0" w:color="auto"/>
                              </w:divBdr>
                            </w:div>
                          </w:divsChild>
                        </w:div>
                        <w:div w:id="677774789">
                          <w:marLeft w:val="0"/>
                          <w:marRight w:val="0"/>
                          <w:marTop w:val="366"/>
                          <w:marBottom w:val="366"/>
                          <w:divBdr>
                            <w:top w:val="none" w:sz="0" w:space="0" w:color="auto"/>
                            <w:left w:val="none" w:sz="0" w:space="0" w:color="auto"/>
                            <w:bottom w:val="none" w:sz="0" w:space="0" w:color="auto"/>
                            <w:right w:val="none" w:sz="0" w:space="0" w:color="auto"/>
                          </w:divBdr>
                        </w:div>
                        <w:div w:id="707754981">
                          <w:marLeft w:val="0"/>
                          <w:marRight w:val="0"/>
                          <w:marTop w:val="366"/>
                          <w:marBottom w:val="366"/>
                          <w:divBdr>
                            <w:top w:val="none" w:sz="0" w:space="0" w:color="auto"/>
                            <w:left w:val="none" w:sz="0" w:space="0" w:color="auto"/>
                            <w:bottom w:val="none" w:sz="0" w:space="0" w:color="auto"/>
                            <w:right w:val="none" w:sz="0" w:space="0" w:color="auto"/>
                          </w:divBdr>
                        </w:div>
                        <w:div w:id="715088471">
                          <w:marLeft w:val="0"/>
                          <w:marRight w:val="0"/>
                          <w:marTop w:val="366"/>
                          <w:marBottom w:val="366"/>
                          <w:divBdr>
                            <w:top w:val="none" w:sz="0" w:space="0" w:color="auto"/>
                            <w:left w:val="none" w:sz="0" w:space="0" w:color="auto"/>
                            <w:bottom w:val="none" w:sz="0" w:space="0" w:color="auto"/>
                            <w:right w:val="none" w:sz="0" w:space="0" w:color="auto"/>
                          </w:divBdr>
                          <w:divsChild>
                            <w:div w:id="856310">
                              <w:marLeft w:val="0"/>
                              <w:marRight w:val="0"/>
                              <w:marTop w:val="0"/>
                              <w:marBottom w:val="0"/>
                              <w:divBdr>
                                <w:top w:val="none" w:sz="0" w:space="0" w:color="auto"/>
                                <w:left w:val="none" w:sz="0" w:space="0" w:color="auto"/>
                                <w:bottom w:val="none" w:sz="0" w:space="0" w:color="auto"/>
                                <w:right w:val="none" w:sz="0" w:space="0" w:color="auto"/>
                              </w:divBdr>
                            </w:div>
                          </w:divsChild>
                        </w:div>
                        <w:div w:id="756436945">
                          <w:marLeft w:val="0"/>
                          <w:marRight w:val="0"/>
                          <w:marTop w:val="366"/>
                          <w:marBottom w:val="366"/>
                          <w:divBdr>
                            <w:top w:val="none" w:sz="0" w:space="0" w:color="auto"/>
                            <w:left w:val="none" w:sz="0" w:space="0" w:color="auto"/>
                            <w:bottom w:val="none" w:sz="0" w:space="0" w:color="auto"/>
                            <w:right w:val="none" w:sz="0" w:space="0" w:color="auto"/>
                          </w:divBdr>
                        </w:div>
                        <w:div w:id="950740076">
                          <w:marLeft w:val="0"/>
                          <w:marRight w:val="0"/>
                          <w:marTop w:val="366"/>
                          <w:marBottom w:val="366"/>
                          <w:divBdr>
                            <w:top w:val="none" w:sz="0" w:space="0" w:color="auto"/>
                            <w:left w:val="none" w:sz="0" w:space="0" w:color="auto"/>
                            <w:bottom w:val="none" w:sz="0" w:space="0" w:color="auto"/>
                            <w:right w:val="none" w:sz="0" w:space="0" w:color="auto"/>
                          </w:divBdr>
                        </w:div>
                      </w:divsChild>
                    </w:div>
                  </w:divsChild>
                </w:div>
              </w:divsChild>
            </w:div>
          </w:divsChild>
        </w:div>
        <w:div w:id="70934847">
          <w:marLeft w:val="0"/>
          <w:marRight w:val="0"/>
          <w:marTop w:val="300"/>
          <w:marBottom w:val="600"/>
          <w:divBdr>
            <w:top w:val="single" w:sz="6" w:space="30" w:color="EB5D0B"/>
            <w:left w:val="none" w:sz="0" w:space="0" w:color="auto"/>
            <w:bottom w:val="single" w:sz="6" w:space="30" w:color="EB5D0B"/>
            <w:right w:val="none" w:sz="0" w:space="0" w:color="auto"/>
          </w:divBdr>
        </w:div>
        <w:div w:id="71004937">
          <w:marLeft w:val="0"/>
          <w:marRight w:val="0"/>
          <w:marTop w:val="0"/>
          <w:marBottom w:val="0"/>
          <w:divBdr>
            <w:top w:val="none" w:sz="0" w:space="0" w:color="auto"/>
            <w:left w:val="none" w:sz="0" w:space="0" w:color="auto"/>
            <w:bottom w:val="none" w:sz="0" w:space="0" w:color="auto"/>
            <w:right w:val="none" w:sz="0" w:space="0" w:color="auto"/>
          </w:divBdr>
        </w:div>
        <w:div w:id="71121099">
          <w:marLeft w:val="0"/>
          <w:marRight w:val="0"/>
          <w:marTop w:val="0"/>
          <w:marBottom w:val="0"/>
          <w:divBdr>
            <w:top w:val="none" w:sz="0" w:space="0" w:color="auto"/>
            <w:left w:val="none" w:sz="0" w:space="0" w:color="auto"/>
            <w:bottom w:val="none" w:sz="0" w:space="0" w:color="auto"/>
            <w:right w:val="none" w:sz="0" w:space="0" w:color="auto"/>
          </w:divBdr>
        </w:div>
        <w:div w:id="71196458">
          <w:marLeft w:val="0"/>
          <w:marRight w:val="0"/>
          <w:marTop w:val="0"/>
          <w:marBottom w:val="0"/>
          <w:divBdr>
            <w:top w:val="none" w:sz="0" w:space="0" w:color="auto"/>
            <w:left w:val="none" w:sz="0" w:space="0" w:color="auto"/>
            <w:bottom w:val="none" w:sz="0" w:space="0" w:color="auto"/>
            <w:right w:val="none" w:sz="0" w:space="0" w:color="auto"/>
          </w:divBdr>
          <w:divsChild>
            <w:div w:id="22218492">
              <w:marLeft w:val="0"/>
              <w:marRight w:val="1500"/>
              <w:marTop w:val="0"/>
              <w:marBottom w:val="0"/>
              <w:divBdr>
                <w:top w:val="none" w:sz="0" w:space="0" w:color="auto"/>
                <w:left w:val="none" w:sz="0" w:space="0" w:color="auto"/>
                <w:bottom w:val="none" w:sz="0" w:space="0" w:color="auto"/>
                <w:right w:val="none" w:sz="0" w:space="0" w:color="auto"/>
              </w:divBdr>
            </w:div>
          </w:divsChild>
        </w:div>
        <w:div w:id="71246818">
          <w:marLeft w:val="0"/>
          <w:marRight w:val="0"/>
          <w:marTop w:val="329"/>
          <w:marBottom w:val="329"/>
          <w:divBdr>
            <w:top w:val="none" w:sz="0" w:space="0" w:color="auto"/>
            <w:left w:val="none" w:sz="0" w:space="0" w:color="auto"/>
            <w:bottom w:val="none" w:sz="0" w:space="0" w:color="auto"/>
            <w:right w:val="none" w:sz="0" w:space="0" w:color="auto"/>
          </w:divBdr>
        </w:div>
        <w:div w:id="71438833">
          <w:marLeft w:val="0"/>
          <w:marRight w:val="0"/>
          <w:marTop w:val="0"/>
          <w:marBottom w:val="0"/>
          <w:divBdr>
            <w:top w:val="none" w:sz="0" w:space="0" w:color="auto"/>
            <w:left w:val="none" w:sz="0" w:space="0" w:color="auto"/>
            <w:bottom w:val="none" w:sz="0" w:space="0" w:color="auto"/>
            <w:right w:val="none" w:sz="0" w:space="0" w:color="auto"/>
          </w:divBdr>
        </w:div>
        <w:div w:id="71513394">
          <w:marLeft w:val="0"/>
          <w:marRight w:val="0"/>
          <w:marTop w:val="240"/>
          <w:marBottom w:val="240"/>
          <w:divBdr>
            <w:top w:val="none" w:sz="0" w:space="0" w:color="auto"/>
            <w:left w:val="none" w:sz="0" w:space="0" w:color="auto"/>
            <w:bottom w:val="none" w:sz="0" w:space="0" w:color="auto"/>
            <w:right w:val="none" w:sz="0" w:space="0" w:color="auto"/>
          </w:divBdr>
          <w:divsChild>
            <w:div w:id="813452083">
              <w:marLeft w:val="0"/>
              <w:marRight w:val="0"/>
              <w:marTop w:val="0"/>
              <w:marBottom w:val="0"/>
              <w:divBdr>
                <w:top w:val="none" w:sz="0" w:space="0" w:color="auto"/>
                <w:left w:val="none" w:sz="0" w:space="0" w:color="auto"/>
                <w:bottom w:val="none" w:sz="0" w:space="0" w:color="auto"/>
                <w:right w:val="none" w:sz="0" w:space="0" w:color="auto"/>
              </w:divBdr>
            </w:div>
          </w:divsChild>
        </w:div>
        <w:div w:id="71583772">
          <w:marLeft w:val="0"/>
          <w:marRight w:val="0"/>
          <w:marTop w:val="0"/>
          <w:marBottom w:val="0"/>
          <w:divBdr>
            <w:top w:val="none" w:sz="0" w:space="0" w:color="auto"/>
            <w:left w:val="none" w:sz="0" w:space="0" w:color="auto"/>
            <w:bottom w:val="none" w:sz="0" w:space="0" w:color="auto"/>
            <w:right w:val="none" w:sz="0" w:space="0" w:color="auto"/>
          </w:divBdr>
        </w:div>
        <w:div w:id="71662556">
          <w:marLeft w:val="0"/>
          <w:marRight w:val="0"/>
          <w:marTop w:val="0"/>
          <w:marBottom w:val="0"/>
          <w:divBdr>
            <w:top w:val="none" w:sz="0" w:space="0" w:color="auto"/>
            <w:left w:val="none" w:sz="0" w:space="0" w:color="auto"/>
            <w:bottom w:val="none" w:sz="0" w:space="0" w:color="auto"/>
            <w:right w:val="none" w:sz="0" w:space="0" w:color="auto"/>
          </w:divBdr>
        </w:div>
        <w:div w:id="71776576">
          <w:marLeft w:val="0"/>
          <w:marRight w:val="0"/>
          <w:marTop w:val="240"/>
          <w:marBottom w:val="240"/>
          <w:divBdr>
            <w:top w:val="none" w:sz="0" w:space="0" w:color="auto"/>
            <w:left w:val="none" w:sz="0" w:space="0" w:color="auto"/>
            <w:bottom w:val="none" w:sz="0" w:space="0" w:color="auto"/>
            <w:right w:val="none" w:sz="0" w:space="0" w:color="auto"/>
          </w:divBdr>
          <w:divsChild>
            <w:div w:id="476608133">
              <w:marLeft w:val="0"/>
              <w:marRight w:val="0"/>
              <w:marTop w:val="0"/>
              <w:marBottom w:val="0"/>
              <w:divBdr>
                <w:top w:val="none" w:sz="0" w:space="0" w:color="auto"/>
                <w:left w:val="none" w:sz="0" w:space="0" w:color="auto"/>
                <w:bottom w:val="none" w:sz="0" w:space="0" w:color="auto"/>
                <w:right w:val="none" w:sz="0" w:space="0" w:color="auto"/>
              </w:divBdr>
            </w:div>
          </w:divsChild>
        </w:div>
        <w:div w:id="71782973">
          <w:marLeft w:val="0"/>
          <w:marRight w:val="0"/>
          <w:marTop w:val="0"/>
          <w:marBottom w:val="300"/>
          <w:divBdr>
            <w:top w:val="none" w:sz="0" w:space="0" w:color="auto"/>
            <w:left w:val="none" w:sz="0" w:space="0" w:color="auto"/>
            <w:bottom w:val="none" w:sz="0" w:space="0" w:color="auto"/>
            <w:right w:val="none" w:sz="0" w:space="0" w:color="auto"/>
          </w:divBdr>
        </w:div>
        <w:div w:id="71895100">
          <w:marLeft w:val="0"/>
          <w:marRight w:val="0"/>
          <w:marTop w:val="360"/>
          <w:marBottom w:val="450"/>
          <w:divBdr>
            <w:top w:val="none" w:sz="0" w:space="0" w:color="auto"/>
            <w:left w:val="none" w:sz="0" w:space="0" w:color="auto"/>
            <w:bottom w:val="none" w:sz="0" w:space="0" w:color="auto"/>
            <w:right w:val="none" w:sz="0" w:space="0" w:color="auto"/>
          </w:divBdr>
          <w:divsChild>
            <w:div w:id="99030057">
              <w:marLeft w:val="0"/>
              <w:marRight w:val="0"/>
              <w:marTop w:val="0"/>
              <w:marBottom w:val="0"/>
              <w:divBdr>
                <w:top w:val="none" w:sz="0" w:space="0" w:color="auto"/>
                <w:left w:val="none" w:sz="0" w:space="0" w:color="auto"/>
                <w:bottom w:val="none" w:sz="0" w:space="0" w:color="auto"/>
                <w:right w:val="none" w:sz="0" w:space="0" w:color="auto"/>
              </w:divBdr>
            </w:div>
          </w:divsChild>
        </w:div>
        <w:div w:id="71969805">
          <w:marLeft w:val="0"/>
          <w:marRight w:val="0"/>
          <w:marTop w:val="329"/>
          <w:marBottom w:val="329"/>
          <w:divBdr>
            <w:top w:val="none" w:sz="0" w:space="0" w:color="auto"/>
            <w:left w:val="none" w:sz="0" w:space="0" w:color="auto"/>
            <w:bottom w:val="none" w:sz="0" w:space="0" w:color="auto"/>
            <w:right w:val="none" w:sz="0" w:space="0" w:color="auto"/>
          </w:divBdr>
          <w:divsChild>
            <w:div w:id="480853026">
              <w:marLeft w:val="0"/>
              <w:marRight w:val="0"/>
              <w:marTop w:val="0"/>
              <w:marBottom w:val="0"/>
              <w:divBdr>
                <w:top w:val="none" w:sz="0" w:space="0" w:color="auto"/>
                <w:left w:val="none" w:sz="0" w:space="0" w:color="auto"/>
                <w:bottom w:val="none" w:sz="0" w:space="0" w:color="auto"/>
                <w:right w:val="none" w:sz="0" w:space="0" w:color="auto"/>
              </w:divBdr>
            </w:div>
          </w:divsChild>
        </w:div>
        <w:div w:id="72095024">
          <w:marLeft w:val="0"/>
          <w:marRight w:val="0"/>
          <w:marTop w:val="0"/>
          <w:marBottom w:val="0"/>
          <w:divBdr>
            <w:top w:val="none" w:sz="0" w:space="0" w:color="auto"/>
            <w:left w:val="none" w:sz="0" w:space="0" w:color="auto"/>
            <w:bottom w:val="none" w:sz="0" w:space="0" w:color="auto"/>
            <w:right w:val="none" w:sz="0" w:space="0" w:color="auto"/>
          </w:divBdr>
        </w:div>
        <w:div w:id="72237404">
          <w:marLeft w:val="0"/>
          <w:marRight w:val="0"/>
          <w:marTop w:val="240"/>
          <w:marBottom w:val="240"/>
          <w:divBdr>
            <w:top w:val="none" w:sz="0" w:space="0" w:color="auto"/>
            <w:left w:val="none" w:sz="0" w:space="0" w:color="auto"/>
            <w:bottom w:val="none" w:sz="0" w:space="0" w:color="auto"/>
            <w:right w:val="none" w:sz="0" w:space="0" w:color="auto"/>
          </w:divBdr>
          <w:divsChild>
            <w:div w:id="50078409">
              <w:marLeft w:val="0"/>
              <w:marRight w:val="0"/>
              <w:marTop w:val="0"/>
              <w:marBottom w:val="0"/>
              <w:divBdr>
                <w:top w:val="none" w:sz="0" w:space="0" w:color="auto"/>
                <w:left w:val="none" w:sz="0" w:space="0" w:color="auto"/>
                <w:bottom w:val="none" w:sz="0" w:space="0" w:color="auto"/>
                <w:right w:val="none" w:sz="0" w:space="0" w:color="auto"/>
              </w:divBdr>
            </w:div>
          </w:divsChild>
        </w:div>
        <w:div w:id="72288989">
          <w:marLeft w:val="0"/>
          <w:marRight w:val="0"/>
          <w:marTop w:val="240"/>
          <w:marBottom w:val="240"/>
          <w:divBdr>
            <w:top w:val="none" w:sz="0" w:space="0" w:color="auto"/>
            <w:left w:val="none" w:sz="0" w:space="0" w:color="auto"/>
            <w:bottom w:val="none" w:sz="0" w:space="0" w:color="auto"/>
            <w:right w:val="none" w:sz="0" w:space="0" w:color="auto"/>
          </w:divBdr>
        </w:div>
        <w:div w:id="72315568">
          <w:marLeft w:val="0"/>
          <w:marRight w:val="0"/>
          <w:marTop w:val="0"/>
          <w:marBottom w:val="0"/>
          <w:divBdr>
            <w:top w:val="none" w:sz="0" w:space="0" w:color="auto"/>
            <w:left w:val="none" w:sz="0" w:space="0" w:color="auto"/>
            <w:bottom w:val="none" w:sz="0" w:space="0" w:color="auto"/>
            <w:right w:val="none" w:sz="0" w:space="0" w:color="auto"/>
          </w:divBdr>
        </w:div>
        <w:div w:id="72362897">
          <w:marLeft w:val="0"/>
          <w:marRight w:val="0"/>
          <w:marTop w:val="0"/>
          <w:marBottom w:val="0"/>
          <w:divBdr>
            <w:top w:val="none" w:sz="0" w:space="0" w:color="auto"/>
            <w:left w:val="none" w:sz="0" w:space="0" w:color="auto"/>
            <w:bottom w:val="none" w:sz="0" w:space="0" w:color="auto"/>
            <w:right w:val="none" w:sz="0" w:space="0" w:color="auto"/>
          </w:divBdr>
          <w:divsChild>
            <w:div w:id="576088705">
              <w:marLeft w:val="0"/>
              <w:marRight w:val="0"/>
              <w:marTop w:val="0"/>
              <w:marBottom w:val="0"/>
              <w:divBdr>
                <w:top w:val="none" w:sz="0" w:space="0" w:color="auto"/>
                <w:left w:val="none" w:sz="0" w:space="0" w:color="auto"/>
                <w:bottom w:val="none" w:sz="0" w:space="0" w:color="auto"/>
                <w:right w:val="none" w:sz="0" w:space="0" w:color="auto"/>
              </w:divBdr>
            </w:div>
          </w:divsChild>
        </w:div>
        <w:div w:id="72439826">
          <w:marLeft w:val="0"/>
          <w:marRight w:val="0"/>
          <w:marTop w:val="0"/>
          <w:marBottom w:val="0"/>
          <w:divBdr>
            <w:top w:val="none" w:sz="0" w:space="0" w:color="auto"/>
            <w:left w:val="none" w:sz="0" w:space="0" w:color="auto"/>
            <w:bottom w:val="none" w:sz="0" w:space="0" w:color="auto"/>
            <w:right w:val="none" w:sz="0" w:space="0" w:color="auto"/>
          </w:divBdr>
        </w:div>
        <w:div w:id="72506063">
          <w:marLeft w:val="0"/>
          <w:marRight w:val="0"/>
          <w:marTop w:val="0"/>
          <w:marBottom w:val="0"/>
          <w:divBdr>
            <w:top w:val="none" w:sz="0" w:space="0" w:color="auto"/>
            <w:left w:val="none" w:sz="0" w:space="0" w:color="auto"/>
            <w:bottom w:val="none" w:sz="0" w:space="0" w:color="auto"/>
            <w:right w:val="none" w:sz="0" w:space="0" w:color="auto"/>
          </w:divBdr>
        </w:div>
        <w:div w:id="72507175">
          <w:marLeft w:val="0"/>
          <w:marRight w:val="0"/>
          <w:marTop w:val="240"/>
          <w:marBottom w:val="240"/>
          <w:divBdr>
            <w:top w:val="none" w:sz="0" w:space="0" w:color="auto"/>
            <w:left w:val="none" w:sz="0" w:space="0" w:color="auto"/>
            <w:bottom w:val="none" w:sz="0" w:space="0" w:color="auto"/>
            <w:right w:val="none" w:sz="0" w:space="0" w:color="auto"/>
          </w:divBdr>
        </w:div>
        <w:div w:id="72507635">
          <w:marLeft w:val="0"/>
          <w:marRight w:val="0"/>
          <w:marTop w:val="600"/>
          <w:marBottom w:val="600"/>
          <w:divBdr>
            <w:top w:val="none" w:sz="0" w:space="0" w:color="auto"/>
            <w:left w:val="none" w:sz="0" w:space="0" w:color="auto"/>
            <w:bottom w:val="none" w:sz="0" w:space="0" w:color="auto"/>
            <w:right w:val="none" w:sz="0" w:space="0" w:color="auto"/>
          </w:divBdr>
          <w:divsChild>
            <w:div w:id="105661569">
              <w:marLeft w:val="0"/>
              <w:marRight w:val="0"/>
              <w:marTop w:val="0"/>
              <w:marBottom w:val="300"/>
              <w:divBdr>
                <w:top w:val="none" w:sz="0" w:space="0" w:color="auto"/>
                <w:left w:val="none" w:sz="0" w:space="0" w:color="auto"/>
                <w:bottom w:val="none" w:sz="0" w:space="0" w:color="auto"/>
                <w:right w:val="none" w:sz="0" w:space="0" w:color="auto"/>
              </w:divBdr>
            </w:div>
            <w:div w:id="228660162">
              <w:marLeft w:val="0"/>
              <w:marRight w:val="0"/>
              <w:marTop w:val="240"/>
              <w:marBottom w:val="240"/>
              <w:divBdr>
                <w:top w:val="none" w:sz="0" w:space="0" w:color="auto"/>
                <w:left w:val="none" w:sz="0" w:space="0" w:color="auto"/>
                <w:bottom w:val="none" w:sz="0" w:space="0" w:color="auto"/>
                <w:right w:val="none" w:sz="0" w:space="0" w:color="auto"/>
              </w:divBdr>
            </w:div>
            <w:div w:id="303655813">
              <w:marLeft w:val="0"/>
              <w:marRight w:val="0"/>
              <w:marTop w:val="360"/>
              <w:marBottom w:val="360"/>
              <w:divBdr>
                <w:top w:val="none" w:sz="0" w:space="0" w:color="auto"/>
                <w:left w:val="none" w:sz="0" w:space="0" w:color="auto"/>
                <w:bottom w:val="none" w:sz="0" w:space="0" w:color="auto"/>
                <w:right w:val="none" w:sz="0" w:space="0" w:color="auto"/>
              </w:divBdr>
            </w:div>
            <w:div w:id="312879715">
              <w:marLeft w:val="0"/>
              <w:marRight w:val="0"/>
              <w:marTop w:val="360"/>
              <w:marBottom w:val="360"/>
              <w:divBdr>
                <w:top w:val="none" w:sz="0" w:space="0" w:color="auto"/>
                <w:left w:val="none" w:sz="0" w:space="0" w:color="auto"/>
                <w:bottom w:val="none" w:sz="0" w:space="0" w:color="auto"/>
                <w:right w:val="none" w:sz="0" w:space="0" w:color="auto"/>
              </w:divBdr>
            </w:div>
            <w:div w:id="392823242">
              <w:marLeft w:val="0"/>
              <w:marRight w:val="0"/>
              <w:marTop w:val="300"/>
              <w:marBottom w:val="300"/>
              <w:divBdr>
                <w:top w:val="none" w:sz="0" w:space="0" w:color="auto"/>
                <w:left w:val="none" w:sz="0" w:space="0" w:color="auto"/>
                <w:bottom w:val="none" w:sz="0" w:space="0" w:color="auto"/>
                <w:right w:val="none" w:sz="0" w:space="0" w:color="auto"/>
              </w:divBdr>
            </w:div>
            <w:div w:id="495462460">
              <w:marLeft w:val="0"/>
              <w:marRight w:val="0"/>
              <w:marTop w:val="240"/>
              <w:marBottom w:val="240"/>
              <w:divBdr>
                <w:top w:val="none" w:sz="0" w:space="0" w:color="auto"/>
                <w:left w:val="none" w:sz="0" w:space="0" w:color="auto"/>
                <w:bottom w:val="none" w:sz="0" w:space="0" w:color="auto"/>
                <w:right w:val="none" w:sz="0" w:space="0" w:color="auto"/>
              </w:divBdr>
              <w:divsChild>
                <w:div w:id="343172861">
                  <w:marLeft w:val="0"/>
                  <w:marRight w:val="0"/>
                  <w:marTop w:val="0"/>
                  <w:marBottom w:val="0"/>
                  <w:divBdr>
                    <w:top w:val="none" w:sz="0" w:space="0" w:color="auto"/>
                    <w:left w:val="none" w:sz="0" w:space="0" w:color="auto"/>
                    <w:bottom w:val="none" w:sz="0" w:space="0" w:color="auto"/>
                    <w:right w:val="none" w:sz="0" w:space="0" w:color="auto"/>
                  </w:divBdr>
                </w:div>
              </w:divsChild>
            </w:div>
            <w:div w:id="501630226">
              <w:marLeft w:val="0"/>
              <w:marRight w:val="0"/>
              <w:marTop w:val="240"/>
              <w:marBottom w:val="240"/>
              <w:divBdr>
                <w:top w:val="none" w:sz="0" w:space="0" w:color="auto"/>
                <w:left w:val="none" w:sz="0" w:space="0" w:color="auto"/>
                <w:bottom w:val="none" w:sz="0" w:space="0" w:color="auto"/>
                <w:right w:val="none" w:sz="0" w:space="0" w:color="auto"/>
              </w:divBdr>
            </w:div>
            <w:div w:id="557399402">
              <w:marLeft w:val="0"/>
              <w:marRight w:val="0"/>
              <w:marTop w:val="240"/>
              <w:marBottom w:val="240"/>
              <w:divBdr>
                <w:top w:val="none" w:sz="0" w:space="0" w:color="auto"/>
                <w:left w:val="none" w:sz="0" w:space="0" w:color="auto"/>
                <w:bottom w:val="none" w:sz="0" w:space="0" w:color="auto"/>
                <w:right w:val="none" w:sz="0" w:space="0" w:color="auto"/>
              </w:divBdr>
              <w:divsChild>
                <w:div w:id="417140234">
                  <w:marLeft w:val="0"/>
                  <w:marRight w:val="0"/>
                  <w:marTop w:val="0"/>
                  <w:marBottom w:val="0"/>
                  <w:divBdr>
                    <w:top w:val="none" w:sz="0" w:space="0" w:color="auto"/>
                    <w:left w:val="none" w:sz="0" w:space="0" w:color="auto"/>
                    <w:bottom w:val="none" w:sz="0" w:space="0" w:color="auto"/>
                    <w:right w:val="none" w:sz="0" w:space="0" w:color="auto"/>
                  </w:divBdr>
                </w:div>
              </w:divsChild>
            </w:div>
            <w:div w:id="591010991">
              <w:marLeft w:val="0"/>
              <w:marRight w:val="0"/>
              <w:marTop w:val="240"/>
              <w:marBottom w:val="240"/>
              <w:divBdr>
                <w:top w:val="none" w:sz="0" w:space="0" w:color="auto"/>
                <w:left w:val="none" w:sz="0" w:space="0" w:color="auto"/>
                <w:bottom w:val="none" w:sz="0" w:space="0" w:color="auto"/>
                <w:right w:val="none" w:sz="0" w:space="0" w:color="auto"/>
              </w:divBdr>
              <w:divsChild>
                <w:div w:id="370692690">
                  <w:marLeft w:val="0"/>
                  <w:marRight w:val="0"/>
                  <w:marTop w:val="0"/>
                  <w:marBottom w:val="0"/>
                  <w:divBdr>
                    <w:top w:val="none" w:sz="0" w:space="0" w:color="auto"/>
                    <w:left w:val="none" w:sz="0" w:space="0" w:color="auto"/>
                    <w:bottom w:val="none" w:sz="0" w:space="0" w:color="auto"/>
                    <w:right w:val="none" w:sz="0" w:space="0" w:color="auto"/>
                  </w:divBdr>
                </w:div>
              </w:divsChild>
            </w:div>
            <w:div w:id="657879894">
              <w:marLeft w:val="0"/>
              <w:marRight w:val="0"/>
              <w:marTop w:val="240"/>
              <w:marBottom w:val="240"/>
              <w:divBdr>
                <w:top w:val="none" w:sz="0" w:space="0" w:color="auto"/>
                <w:left w:val="none" w:sz="0" w:space="0" w:color="auto"/>
                <w:bottom w:val="none" w:sz="0" w:space="0" w:color="auto"/>
                <w:right w:val="none" w:sz="0" w:space="0" w:color="auto"/>
              </w:divBdr>
              <w:divsChild>
                <w:div w:id="736704450">
                  <w:marLeft w:val="0"/>
                  <w:marRight w:val="0"/>
                  <w:marTop w:val="0"/>
                  <w:marBottom w:val="0"/>
                  <w:divBdr>
                    <w:top w:val="none" w:sz="0" w:space="0" w:color="auto"/>
                    <w:left w:val="none" w:sz="0" w:space="0" w:color="auto"/>
                    <w:bottom w:val="none" w:sz="0" w:space="0" w:color="auto"/>
                    <w:right w:val="none" w:sz="0" w:space="0" w:color="auto"/>
                  </w:divBdr>
                </w:div>
              </w:divsChild>
            </w:div>
            <w:div w:id="664626859">
              <w:marLeft w:val="0"/>
              <w:marRight w:val="0"/>
              <w:marTop w:val="240"/>
              <w:marBottom w:val="240"/>
              <w:divBdr>
                <w:top w:val="none" w:sz="0" w:space="0" w:color="auto"/>
                <w:left w:val="none" w:sz="0" w:space="0" w:color="auto"/>
                <w:bottom w:val="none" w:sz="0" w:space="0" w:color="auto"/>
                <w:right w:val="none" w:sz="0" w:space="0" w:color="auto"/>
              </w:divBdr>
              <w:divsChild>
                <w:div w:id="456726043">
                  <w:marLeft w:val="0"/>
                  <w:marRight w:val="0"/>
                  <w:marTop w:val="0"/>
                  <w:marBottom w:val="0"/>
                  <w:divBdr>
                    <w:top w:val="none" w:sz="0" w:space="0" w:color="auto"/>
                    <w:left w:val="none" w:sz="0" w:space="0" w:color="auto"/>
                    <w:bottom w:val="none" w:sz="0" w:space="0" w:color="auto"/>
                    <w:right w:val="none" w:sz="0" w:space="0" w:color="auto"/>
                  </w:divBdr>
                </w:div>
              </w:divsChild>
            </w:div>
            <w:div w:id="672147526">
              <w:marLeft w:val="0"/>
              <w:marRight w:val="0"/>
              <w:marTop w:val="300"/>
              <w:marBottom w:val="600"/>
              <w:divBdr>
                <w:top w:val="single" w:sz="6" w:space="30" w:color="EB5D0B"/>
                <w:left w:val="none" w:sz="0" w:space="0" w:color="auto"/>
                <w:bottom w:val="single" w:sz="6" w:space="30" w:color="EB5D0B"/>
                <w:right w:val="none" w:sz="0" w:space="0" w:color="auto"/>
              </w:divBdr>
            </w:div>
            <w:div w:id="797264478">
              <w:marLeft w:val="0"/>
              <w:marRight w:val="0"/>
              <w:marTop w:val="240"/>
              <w:marBottom w:val="240"/>
              <w:divBdr>
                <w:top w:val="none" w:sz="0" w:space="0" w:color="auto"/>
                <w:left w:val="none" w:sz="0" w:space="0" w:color="auto"/>
                <w:bottom w:val="none" w:sz="0" w:space="0" w:color="auto"/>
                <w:right w:val="none" w:sz="0" w:space="0" w:color="auto"/>
              </w:divBdr>
            </w:div>
          </w:divsChild>
        </w:div>
        <w:div w:id="72627346">
          <w:marLeft w:val="0"/>
          <w:marRight w:val="0"/>
          <w:marTop w:val="472"/>
          <w:marBottom w:val="472"/>
          <w:divBdr>
            <w:top w:val="none" w:sz="0" w:space="0" w:color="auto"/>
            <w:left w:val="none" w:sz="0" w:space="0" w:color="auto"/>
            <w:bottom w:val="none" w:sz="0" w:space="0" w:color="auto"/>
            <w:right w:val="none" w:sz="0" w:space="0" w:color="auto"/>
          </w:divBdr>
        </w:div>
        <w:div w:id="72632072">
          <w:marLeft w:val="0"/>
          <w:marRight w:val="0"/>
          <w:marTop w:val="360"/>
          <w:marBottom w:val="360"/>
          <w:divBdr>
            <w:top w:val="none" w:sz="0" w:space="0" w:color="auto"/>
            <w:left w:val="none" w:sz="0" w:space="0" w:color="auto"/>
            <w:bottom w:val="none" w:sz="0" w:space="0" w:color="auto"/>
            <w:right w:val="none" w:sz="0" w:space="0" w:color="auto"/>
          </w:divBdr>
        </w:div>
        <w:div w:id="72704209">
          <w:marLeft w:val="0"/>
          <w:marRight w:val="0"/>
          <w:marTop w:val="378"/>
          <w:marBottom w:val="378"/>
          <w:divBdr>
            <w:top w:val="none" w:sz="0" w:space="0" w:color="auto"/>
            <w:left w:val="none" w:sz="0" w:space="0" w:color="auto"/>
            <w:bottom w:val="none" w:sz="0" w:space="0" w:color="auto"/>
            <w:right w:val="none" w:sz="0" w:space="0" w:color="auto"/>
          </w:divBdr>
          <w:divsChild>
            <w:div w:id="971398104">
              <w:marLeft w:val="0"/>
              <w:marRight w:val="0"/>
              <w:marTop w:val="0"/>
              <w:marBottom w:val="0"/>
              <w:divBdr>
                <w:top w:val="none" w:sz="0" w:space="0" w:color="auto"/>
                <w:left w:val="none" w:sz="0" w:space="0" w:color="auto"/>
                <w:bottom w:val="none" w:sz="0" w:space="0" w:color="auto"/>
                <w:right w:val="none" w:sz="0" w:space="0" w:color="auto"/>
              </w:divBdr>
            </w:div>
          </w:divsChild>
        </w:div>
        <w:div w:id="72749406">
          <w:marLeft w:val="0"/>
          <w:marRight w:val="0"/>
          <w:marTop w:val="0"/>
          <w:marBottom w:val="0"/>
          <w:divBdr>
            <w:top w:val="none" w:sz="0" w:space="0" w:color="auto"/>
            <w:left w:val="none" w:sz="0" w:space="0" w:color="auto"/>
            <w:bottom w:val="none" w:sz="0" w:space="0" w:color="auto"/>
            <w:right w:val="none" w:sz="0" w:space="0" w:color="auto"/>
          </w:divBdr>
        </w:div>
        <w:div w:id="72750168">
          <w:marLeft w:val="0"/>
          <w:marRight w:val="0"/>
          <w:marTop w:val="0"/>
          <w:marBottom w:val="0"/>
          <w:divBdr>
            <w:top w:val="none" w:sz="0" w:space="0" w:color="auto"/>
            <w:left w:val="none" w:sz="0" w:space="0" w:color="auto"/>
            <w:bottom w:val="none" w:sz="0" w:space="0" w:color="auto"/>
            <w:right w:val="none" w:sz="0" w:space="0" w:color="auto"/>
          </w:divBdr>
        </w:div>
        <w:div w:id="72892810">
          <w:marLeft w:val="0"/>
          <w:marRight w:val="0"/>
          <w:marTop w:val="0"/>
          <w:marBottom w:val="0"/>
          <w:divBdr>
            <w:top w:val="none" w:sz="0" w:space="0" w:color="auto"/>
            <w:left w:val="none" w:sz="0" w:space="0" w:color="auto"/>
            <w:bottom w:val="none" w:sz="0" w:space="0" w:color="auto"/>
            <w:right w:val="none" w:sz="0" w:space="0" w:color="auto"/>
          </w:divBdr>
          <w:divsChild>
            <w:div w:id="419840226">
              <w:marLeft w:val="0"/>
              <w:marRight w:val="0"/>
              <w:marTop w:val="0"/>
              <w:marBottom w:val="0"/>
              <w:divBdr>
                <w:top w:val="none" w:sz="0" w:space="0" w:color="auto"/>
                <w:left w:val="none" w:sz="0" w:space="0" w:color="auto"/>
                <w:bottom w:val="none" w:sz="0" w:space="0" w:color="auto"/>
                <w:right w:val="none" w:sz="0" w:space="0" w:color="auto"/>
              </w:divBdr>
            </w:div>
          </w:divsChild>
        </w:div>
        <w:div w:id="72894784">
          <w:marLeft w:val="0"/>
          <w:marRight w:val="0"/>
          <w:marTop w:val="720"/>
          <w:marBottom w:val="900"/>
          <w:divBdr>
            <w:top w:val="none" w:sz="0" w:space="0" w:color="auto"/>
            <w:left w:val="none" w:sz="0" w:space="0" w:color="auto"/>
            <w:bottom w:val="none" w:sz="0" w:space="0" w:color="auto"/>
            <w:right w:val="none" w:sz="0" w:space="0" w:color="auto"/>
          </w:divBdr>
        </w:div>
        <w:div w:id="72896037">
          <w:marLeft w:val="0"/>
          <w:marRight w:val="0"/>
          <w:marTop w:val="0"/>
          <w:marBottom w:val="0"/>
          <w:divBdr>
            <w:top w:val="none" w:sz="0" w:space="0" w:color="auto"/>
            <w:left w:val="none" w:sz="0" w:space="0" w:color="auto"/>
            <w:bottom w:val="none" w:sz="0" w:space="0" w:color="auto"/>
            <w:right w:val="none" w:sz="0" w:space="0" w:color="auto"/>
          </w:divBdr>
        </w:div>
        <w:div w:id="72943892">
          <w:marLeft w:val="0"/>
          <w:marRight w:val="0"/>
          <w:marTop w:val="0"/>
          <w:marBottom w:val="0"/>
          <w:divBdr>
            <w:top w:val="none" w:sz="0" w:space="0" w:color="auto"/>
            <w:left w:val="none" w:sz="0" w:space="0" w:color="auto"/>
            <w:bottom w:val="none" w:sz="0" w:space="0" w:color="auto"/>
            <w:right w:val="none" w:sz="0" w:space="0" w:color="auto"/>
          </w:divBdr>
        </w:div>
        <w:div w:id="72970718">
          <w:marLeft w:val="0"/>
          <w:marRight w:val="0"/>
          <w:marTop w:val="240"/>
          <w:marBottom w:val="240"/>
          <w:divBdr>
            <w:top w:val="none" w:sz="0" w:space="0" w:color="auto"/>
            <w:left w:val="none" w:sz="0" w:space="0" w:color="auto"/>
            <w:bottom w:val="none" w:sz="0" w:space="0" w:color="auto"/>
            <w:right w:val="none" w:sz="0" w:space="0" w:color="auto"/>
          </w:divBdr>
          <w:divsChild>
            <w:div w:id="872231973">
              <w:marLeft w:val="0"/>
              <w:marRight w:val="0"/>
              <w:marTop w:val="0"/>
              <w:marBottom w:val="0"/>
              <w:divBdr>
                <w:top w:val="none" w:sz="0" w:space="0" w:color="auto"/>
                <w:left w:val="none" w:sz="0" w:space="0" w:color="auto"/>
                <w:bottom w:val="none" w:sz="0" w:space="0" w:color="auto"/>
                <w:right w:val="none" w:sz="0" w:space="0" w:color="auto"/>
              </w:divBdr>
            </w:div>
          </w:divsChild>
        </w:div>
        <w:div w:id="73088040">
          <w:marLeft w:val="0"/>
          <w:marRight w:val="0"/>
          <w:marTop w:val="240"/>
          <w:marBottom w:val="240"/>
          <w:divBdr>
            <w:top w:val="none" w:sz="0" w:space="0" w:color="auto"/>
            <w:left w:val="none" w:sz="0" w:space="0" w:color="auto"/>
            <w:bottom w:val="none" w:sz="0" w:space="0" w:color="auto"/>
            <w:right w:val="none" w:sz="0" w:space="0" w:color="auto"/>
          </w:divBdr>
        </w:div>
        <w:div w:id="73167568">
          <w:marLeft w:val="0"/>
          <w:marRight w:val="0"/>
          <w:marTop w:val="0"/>
          <w:marBottom w:val="0"/>
          <w:divBdr>
            <w:top w:val="none" w:sz="0" w:space="0" w:color="auto"/>
            <w:left w:val="none" w:sz="0" w:space="0" w:color="auto"/>
            <w:bottom w:val="none" w:sz="0" w:space="0" w:color="auto"/>
            <w:right w:val="none" w:sz="0" w:space="0" w:color="auto"/>
          </w:divBdr>
        </w:div>
        <w:div w:id="73168522">
          <w:marLeft w:val="0"/>
          <w:marRight w:val="0"/>
          <w:marTop w:val="0"/>
          <w:marBottom w:val="0"/>
          <w:divBdr>
            <w:top w:val="none" w:sz="0" w:space="0" w:color="auto"/>
            <w:left w:val="none" w:sz="0" w:space="0" w:color="auto"/>
            <w:bottom w:val="none" w:sz="0" w:space="0" w:color="auto"/>
            <w:right w:val="none" w:sz="0" w:space="0" w:color="auto"/>
          </w:divBdr>
        </w:div>
        <w:div w:id="73210036">
          <w:marLeft w:val="0"/>
          <w:marRight w:val="0"/>
          <w:marTop w:val="366"/>
          <w:marBottom w:val="366"/>
          <w:divBdr>
            <w:top w:val="none" w:sz="0" w:space="0" w:color="auto"/>
            <w:left w:val="none" w:sz="0" w:space="0" w:color="auto"/>
            <w:bottom w:val="none" w:sz="0" w:space="0" w:color="auto"/>
            <w:right w:val="none" w:sz="0" w:space="0" w:color="auto"/>
          </w:divBdr>
        </w:div>
        <w:div w:id="73279282">
          <w:marLeft w:val="0"/>
          <w:marRight w:val="135"/>
          <w:marTop w:val="0"/>
          <w:marBottom w:val="0"/>
          <w:divBdr>
            <w:top w:val="none" w:sz="0" w:space="0" w:color="auto"/>
            <w:left w:val="none" w:sz="0" w:space="0" w:color="auto"/>
            <w:bottom w:val="none" w:sz="0" w:space="0" w:color="auto"/>
            <w:right w:val="none" w:sz="0" w:space="0" w:color="auto"/>
          </w:divBdr>
        </w:div>
        <w:div w:id="73283622">
          <w:marLeft w:val="0"/>
          <w:marRight w:val="0"/>
          <w:marTop w:val="240"/>
          <w:marBottom w:val="240"/>
          <w:divBdr>
            <w:top w:val="none" w:sz="0" w:space="0" w:color="auto"/>
            <w:left w:val="none" w:sz="0" w:space="0" w:color="auto"/>
            <w:bottom w:val="none" w:sz="0" w:space="0" w:color="auto"/>
            <w:right w:val="none" w:sz="0" w:space="0" w:color="auto"/>
          </w:divBdr>
        </w:div>
        <w:div w:id="73359781">
          <w:marLeft w:val="0"/>
          <w:marRight w:val="0"/>
          <w:marTop w:val="378"/>
          <w:marBottom w:val="378"/>
          <w:divBdr>
            <w:top w:val="none" w:sz="0" w:space="0" w:color="auto"/>
            <w:left w:val="none" w:sz="0" w:space="0" w:color="auto"/>
            <w:bottom w:val="none" w:sz="0" w:space="0" w:color="auto"/>
            <w:right w:val="none" w:sz="0" w:space="0" w:color="auto"/>
          </w:divBdr>
          <w:divsChild>
            <w:div w:id="898437018">
              <w:marLeft w:val="0"/>
              <w:marRight w:val="0"/>
              <w:marTop w:val="0"/>
              <w:marBottom w:val="0"/>
              <w:divBdr>
                <w:top w:val="none" w:sz="0" w:space="0" w:color="auto"/>
                <w:left w:val="none" w:sz="0" w:space="0" w:color="auto"/>
                <w:bottom w:val="none" w:sz="0" w:space="0" w:color="auto"/>
                <w:right w:val="none" w:sz="0" w:space="0" w:color="auto"/>
              </w:divBdr>
            </w:div>
          </w:divsChild>
        </w:div>
        <w:div w:id="73406058">
          <w:marLeft w:val="0"/>
          <w:marRight w:val="0"/>
          <w:marTop w:val="0"/>
          <w:marBottom w:val="0"/>
          <w:divBdr>
            <w:top w:val="none" w:sz="0" w:space="0" w:color="auto"/>
            <w:left w:val="none" w:sz="0" w:space="0" w:color="auto"/>
            <w:bottom w:val="none" w:sz="0" w:space="0" w:color="auto"/>
            <w:right w:val="none" w:sz="0" w:space="0" w:color="auto"/>
          </w:divBdr>
        </w:div>
        <w:div w:id="73406242">
          <w:marLeft w:val="0"/>
          <w:marRight w:val="0"/>
          <w:marTop w:val="366"/>
          <w:marBottom w:val="366"/>
          <w:divBdr>
            <w:top w:val="none" w:sz="0" w:space="0" w:color="auto"/>
            <w:left w:val="none" w:sz="0" w:space="0" w:color="auto"/>
            <w:bottom w:val="none" w:sz="0" w:space="0" w:color="auto"/>
            <w:right w:val="none" w:sz="0" w:space="0" w:color="auto"/>
          </w:divBdr>
          <w:divsChild>
            <w:div w:id="667248097">
              <w:marLeft w:val="0"/>
              <w:marRight w:val="0"/>
              <w:marTop w:val="0"/>
              <w:marBottom w:val="0"/>
              <w:divBdr>
                <w:top w:val="none" w:sz="0" w:space="0" w:color="auto"/>
                <w:left w:val="none" w:sz="0" w:space="0" w:color="auto"/>
                <w:bottom w:val="none" w:sz="0" w:space="0" w:color="auto"/>
                <w:right w:val="none" w:sz="0" w:space="0" w:color="auto"/>
              </w:divBdr>
            </w:div>
          </w:divsChild>
        </w:div>
        <w:div w:id="73627920">
          <w:marLeft w:val="0"/>
          <w:marRight w:val="0"/>
          <w:marTop w:val="240"/>
          <w:marBottom w:val="240"/>
          <w:divBdr>
            <w:top w:val="none" w:sz="0" w:space="0" w:color="auto"/>
            <w:left w:val="none" w:sz="0" w:space="0" w:color="auto"/>
            <w:bottom w:val="none" w:sz="0" w:space="0" w:color="auto"/>
            <w:right w:val="none" w:sz="0" w:space="0" w:color="auto"/>
          </w:divBdr>
          <w:divsChild>
            <w:div w:id="691763909">
              <w:marLeft w:val="0"/>
              <w:marRight w:val="0"/>
              <w:marTop w:val="0"/>
              <w:marBottom w:val="0"/>
              <w:divBdr>
                <w:top w:val="none" w:sz="0" w:space="0" w:color="auto"/>
                <w:left w:val="none" w:sz="0" w:space="0" w:color="auto"/>
                <w:bottom w:val="none" w:sz="0" w:space="0" w:color="auto"/>
                <w:right w:val="none" w:sz="0" w:space="0" w:color="auto"/>
              </w:divBdr>
            </w:div>
          </w:divsChild>
        </w:div>
        <w:div w:id="73629183">
          <w:marLeft w:val="0"/>
          <w:marRight w:val="0"/>
          <w:marTop w:val="0"/>
          <w:marBottom w:val="0"/>
          <w:divBdr>
            <w:top w:val="none" w:sz="0" w:space="0" w:color="auto"/>
            <w:left w:val="none" w:sz="0" w:space="0" w:color="auto"/>
            <w:bottom w:val="none" w:sz="0" w:space="0" w:color="auto"/>
            <w:right w:val="none" w:sz="0" w:space="0" w:color="auto"/>
          </w:divBdr>
        </w:div>
        <w:div w:id="73665753">
          <w:marLeft w:val="0"/>
          <w:marRight w:val="0"/>
          <w:marTop w:val="0"/>
          <w:marBottom w:val="0"/>
          <w:divBdr>
            <w:top w:val="none" w:sz="0" w:space="0" w:color="auto"/>
            <w:left w:val="none" w:sz="0" w:space="0" w:color="auto"/>
            <w:bottom w:val="none" w:sz="0" w:space="0" w:color="auto"/>
            <w:right w:val="none" w:sz="0" w:space="0" w:color="auto"/>
          </w:divBdr>
        </w:div>
        <w:div w:id="73825742">
          <w:marLeft w:val="0"/>
          <w:marRight w:val="0"/>
          <w:marTop w:val="0"/>
          <w:marBottom w:val="0"/>
          <w:divBdr>
            <w:top w:val="none" w:sz="0" w:space="0" w:color="auto"/>
            <w:left w:val="none" w:sz="0" w:space="0" w:color="auto"/>
            <w:bottom w:val="none" w:sz="0" w:space="0" w:color="auto"/>
            <w:right w:val="none" w:sz="0" w:space="0" w:color="auto"/>
          </w:divBdr>
          <w:divsChild>
            <w:div w:id="491069152">
              <w:marLeft w:val="0"/>
              <w:marRight w:val="0"/>
              <w:marTop w:val="0"/>
              <w:marBottom w:val="0"/>
              <w:divBdr>
                <w:top w:val="none" w:sz="0" w:space="0" w:color="auto"/>
                <w:left w:val="none" w:sz="0" w:space="0" w:color="auto"/>
                <w:bottom w:val="none" w:sz="0" w:space="0" w:color="auto"/>
                <w:right w:val="none" w:sz="0" w:space="0" w:color="auto"/>
              </w:divBdr>
            </w:div>
          </w:divsChild>
        </w:div>
        <w:div w:id="74018610">
          <w:marLeft w:val="0"/>
          <w:marRight w:val="0"/>
          <w:marTop w:val="240"/>
          <w:marBottom w:val="240"/>
          <w:divBdr>
            <w:top w:val="none" w:sz="0" w:space="0" w:color="auto"/>
            <w:left w:val="none" w:sz="0" w:space="0" w:color="auto"/>
            <w:bottom w:val="none" w:sz="0" w:space="0" w:color="auto"/>
            <w:right w:val="none" w:sz="0" w:space="0" w:color="auto"/>
          </w:divBdr>
        </w:div>
        <w:div w:id="74129200">
          <w:marLeft w:val="0"/>
          <w:marRight w:val="0"/>
          <w:marTop w:val="0"/>
          <w:marBottom w:val="0"/>
          <w:divBdr>
            <w:top w:val="none" w:sz="0" w:space="0" w:color="auto"/>
            <w:left w:val="none" w:sz="0" w:space="0" w:color="auto"/>
            <w:bottom w:val="none" w:sz="0" w:space="0" w:color="auto"/>
            <w:right w:val="none" w:sz="0" w:space="0" w:color="auto"/>
          </w:divBdr>
          <w:divsChild>
            <w:div w:id="86197197">
              <w:marLeft w:val="0"/>
              <w:marRight w:val="0"/>
              <w:marTop w:val="0"/>
              <w:marBottom w:val="180"/>
              <w:divBdr>
                <w:top w:val="none" w:sz="0" w:space="0" w:color="auto"/>
                <w:left w:val="none" w:sz="0" w:space="0" w:color="auto"/>
                <w:bottom w:val="none" w:sz="0" w:space="0" w:color="auto"/>
                <w:right w:val="none" w:sz="0" w:space="0" w:color="auto"/>
              </w:divBdr>
              <w:divsChild>
                <w:div w:id="127089948">
                  <w:marLeft w:val="0"/>
                  <w:marRight w:val="0"/>
                  <w:marTop w:val="0"/>
                  <w:marBottom w:val="180"/>
                  <w:divBdr>
                    <w:top w:val="none" w:sz="0" w:space="0" w:color="auto"/>
                    <w:left w:val="none" w:sz="0" w:space="0" w:color="auto"/>
                    <w:bottom w:val="none" w:sz="0" w:space="0" w:color="auto"/>
                    <w:right w:val="none" w:sz="0" w:space="0" w:color="auto"/>
                  </w:divBdr>
                  <w:divsChild>
                    <w:div w:id="32802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29434">
          <w:marLeft w:val="0"/>
          <w:marRight w:val="0"/>
          <w:marTop w:val="0"/>
          <w:marBottom w:val="0"/>
          <w:divBdr>
            <w:top w:val="none" w:sz="0" w:space="0" w:color="auto"/>
            <w:left w:val="none" w:sz="0" w:space="0" w:color="auto"/>
            <w:bottom w:val="none" w:sz="0" w:space="0" w:color="auto"/>
            <w:right w:val="none" w:sz="0" w:space="0" w:color="auto"/>
          </w:divBdr>
        </w:div>
        <w:div w:id="74131707">
          <w:marLeft w:val="0"/>
          <w:marRight w:val="0"/>
          <w:marTop w:val="240"/>
          <w:marBottom w:val="240"/>
          <w:divBdr>
            <w:top w:val="none" w:sz="0" w:space="0" w:color="auto"/>
            <w:left w:val="none" w:sz="0" w:space="0" w:color="auto"/>
            <w:bottom w:val="none" w:sz="0" w:space="0" w:color="auto"/>
            <w:right w:val="none" w:sz="0" w:space="0" w:color="auto"/>
          </w:divBdr>
          <w:divsChild>
            <w:div w:id="220480777">
              <w:marLeft w:val="0"/>
              <w:marRight w:val="0"/>
              <w:marTop w:val="0"/>
              <w:marBottom w:val="0"/>
              <w:divBdr>
                <w:top w:val="none" w:sz="0" w:space="0" w:color="auto"/>
                <w:left w:val="none" w:sz="0" w:space="0" w:color="auto"/>
                <w:bottom w:val="none" w:sz="0" w:space="0" w:color="auto"/>
                <w:right w:val="none" w:sz="0" w:space="0" w:color="auto"/>
              </w:divBdr>
            </w:div>
          </w:divsChild>
        </w:div>
        <w:div w:id="74204671">
          <w:marLeft w:val="0"/>
          <w:marRight w:val="0"/>
          <w:marTop w:val="240"/>
          <w:marBottom w:val="240"/>
          <w:divBdr>
            <w:top w:val="none" w:sz="0" w:space="0" w:color="auto"/>
            <w:left w:val="none" w:sz="0" w:space="0" w:color="auto"/>
            <w:bottom w:val="none" w:sz="0" w:space="0" w:color="auto"/>
            <w:right w:val="none" w:sz="0" w:space="0" w:color="auto"/>
          </w:divBdr>
        </w:div>
        <w:div w:id="74209836">
          <w:marLeft w:val="0"/>
          <w:marRight w:val="0"/>
          <w:marTop w:val="0"/>
          <w:marBottom w:val="0"/>
          <w:divBdr>
            <w:top w:val="none" w:sz="0" w:space="0" w:color="auto"/>
            <w:left w:val="none" w:sz="0" w:space="0" w:color="auto"/>
            <w:bottom w:val="none" w:sz="0" w:space="0" w:color="auto"/>
            <w:right w:val="none" w:sz="0" w:space="0" w:color="auto"/>
          </w:divBdr>
        </w:div>
        <w:div w:id="74212835">
          <w:marLeft w:val="0"/>
          <w:marRight w:val="0"/>
          <w:marTop w:val="0"/>
          <w:marBottom w:val="0"/>
          <w:divBdr>
            <w:top w:val="none" w:sz="0" w:space="0" w:color="auto"/>
            <w:left w:val="none" w:sz="0" w:space="0" w:color="auto"/>
            <w:bottom w:val="none" w:sz="0" w:space="0" w:color="auto"/>
            <w:right w:val="none" w:sz="0" w:space="0" w:color="auto"/>
          </w:divBdr>
        </w:div>
        <w:div w:id="74327189">
          <w:marLeft w:val="0"/>
          <w:marRight w:val="0"/>
          <w:marTop w:val="0"/>
          <w:marBottom w:val="0"/>
          <w:divBdr>
            <w:top w:val="none" w:sz="0" w:space="0" w:color="auto"/>
            <w:left w:val="none" w:sz="0" w:space="0" w:color="auto"/>
            <w:bottom w:val="none" w:sz="0" w:space="0" w:color="auto"/>
            <w:right w:val="none" w:sz="0" w:space="0" w:color="auto"/>
          </w:divBdr>
          <w:divsChild>
            <w:div w:id="284240258">
              <w:marLeft w:val="0"/>
              <w:marRight w:val="0"/>
              <w:marTop w:val="0"/>
              <w:marBottom w:val="0"/>
              <w:divBdr>
                <w:top w:val="none" w:sz="0" w:space="0" w:color="auto"/>
                <w:left w:val="none" w:sz="0" w:space="0" w:color="auto"/>
                <w:bottom w:val="none" w:sz="0" w:space="0" w:color="auto"/>
                <w:right w:val="none" w:sz="0" w:space="0" w:color="auto"/>
              </w:divBdr>
            </w:div>
          </w:divsChild>
        </w:div>
        <w:div w:id="74328190">
          <w:marLeft w:val="0"/>
          <w:marRight w:val="0"/>
          <w:marTop w:val="75"/>
          <w:marBottom w:val="0"/>
          <w:divBdr>
            <w:top w:val="none" w:sz="0" w:space="0" w:color="auto"/>
            <w:left w:val="none" w:sz="0" w:space="0" w:color="auto"/>
            <w:bottom w:val="none" w:sz="0" w:space="0" w:color="auto"/>
            <w:right w:val="none" w:sz="0" w:space="0" w:color="auto"/>
          </w:divBdr>
        </w:div>
        <w:div w:id="74473548">
          <w:marLeft w:val="0"/>
          <w:marRight w:val="0"/>
          <w:marTop w:val="0"/>
          <w:marBottom w:val="0"/>
          <w:divBdr>
            <w:top w:val="none" w:sz="0" w:space="0" w:color="auto"/>
            <w:left w:val="none" w:sz="0" w:space="0" w:color="auto"/>
            <w:bottom w:val="none" w:sz="0" w:space="0" w:color="auto"/>
            <w:right w:val="none" w:sz="0" w:space="0" w:color="auto"/>
          </w:divBdr>
        </w:div>
        <w:div w:id="74478989">
          <w:marLeft w:val="0"/>
          <w:marRight w:val="0"/>
          <w:marTop w:val="240"/>
          <w:marBottom w:val="240"/>
          <w:divBdr>
            <w:top w:val="none" w:sz="0" w:space="0" w:color="auto"/>
            <w:left w:val="none" w:sz="0" w:space="0" w:color="auto"/>
            <w:bottom w:val="none" w:sz="0" w:space="0" w:color="auto"/>
            <w:right w:val="none" w:sz="0" w:space="0" w:color="auto"/>
          </w:divBdr>
        </w:div>
        <w:div w:id="74514655">
          <w:marLeft w:val="0"/>
          <w:marRight w:val="0"/>
          <w:marTop w:val="0"/>
          <w:marBottom w:val="0"/>
          <w:divBdr>
            <w:top w:val="none" w:sz="0" w:space="0" w:color="auto"/>
            <w:left w:val="none" w:sz="0" w:space="0" w:color="auto"/>
            <w:bottom w:val="none" w:sz="0" w:space="0" w:color="auto"/>
            <w:right w:val="none" w:sz="0" w:space="0" w:color="auto"/>
          </w:divBdr>
          <w:divsChild>
            <w:div w:id="628511553">
              <w:marLeft w:val="0"/>
              <w:marRight w:val="0"/>
              <w:marTop w:val="0"/>
              <w:marBottom w:val="0"/>
              <w:divBdr>
                <w:top w:val="none" w:sz="0" w:space="0" w:color="auto"/>
                <w:left w:val="none" w:sz="0" w:space="0" w:color="auto"/>
                <w:bottom w:val="none" w:sz="0" w:space="0" w:color="auto"/>
                <w:right w:val="none" w:sz="0" w:space="0" w:color="auto"/>
              </w:divBdr>
              <w:divsChild>
                <w:div w:id="72043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3209">
          <w:marLeft w:val="0"/>
          <w:marRight w:val="0"/>
          <w:marTop w:val="300"/>
          <w:marBottom w:val="600"/>
          <w:divBdr>
            <w:top w:val="single" w:sz="6" w:space="30" w:color="EB5D0B"/>
            <w:left w:val="none" w:sz="0" w:space="0" w:color="auto"/>
            <w:bottom w:val="single" w:sz="6" w:space="30" w:color="EB5D0B"/>
            <w:right w:val="none" w:sz="0" w:space="0" w:color="auto"/>
          </w:divBdr>
        </w:div>
        <w:div w:id="74596216">
          <w:marLeft w:val="0"/>
          <w:marRight w:val="0"/>
          <w:marTop w:val="0"/>
          <w:marBottom w:val="0"/>
          <w:divBdr>
            <w:top w:val="none" w:sz="0" w:space="0" w:color="auto"/>
            <w:left w:val="none" w:sz="0" w:space="0" w:color="auto"/>
            <w:bottom w:val="none" w:sz="0" w:space="0" w:color="auto"/>
            <w:right w:val="none" w:sz="0" w:space="0" w:color="auto"/>
          </w:divBdr>
        </w:div>
        <w:div w:id="74666783">
          <w:marLeft w:val="0"/>
          <w:marRight w:val="0"/>
          <w:marTop w:val="0"/>
          <w:marBottom w:val="0"/>
          <w:divBdr>
            <w:top w:val="none" w:sz="0" w:space="0" w:color="auto"/>
            <w:left w:val="none" w:sz="0" w:space="0" w:color="auto"/>
            <w:bottom w:val="none" w:sz="0" w:space="0" w:color="auto"/>
            <w:right w:val="none" w:sz="0" w:space="0" w:color="auto"/>
          </w:divBdr>
        </w:div>
        <w:div w:id="74715053">
          <w:marLeft w:val="0"/>
          <w:marRight w:val="0"/>
          <w:marTop w:val="0"/>
          <w:marBottom w:val="0"/>
          <w:divBdr>
            <w:top w:val="none" w:sz="0" w:space="0" w:color="auto"/>
            <w:left w:val="none" w:sz="0" w:space="0" w:color="auto"/>
            <w:bottom w:val="none" w:sz="0" w:space="0" w:color="auto"/>
            <w:right w:val="none" w:sz="0" w:space="0" w:color="auto"/>
          </w:divBdr>
        </w:div>
        <w:div w:id="74792240">
          <w:marLeft w:val="0"/>
          <w:marRight w:val="0"/>
          <w:marTop w:val="0"/>
          <w:marBottom w:val="0"/>
          <w:divBdr>
            <w:top w:val="none" w:sz="0" w:space="0" w:color="auto"/>
            <w:left w:val="none" w:sz="0" w:space="0" w:color="auto"/>
            <w:bottom w:val="none" w:sz="0" w:space="0" w:color="auto"/>
            <w:right w:val="none" w:sz="0" w:space="0" w:color="auto"/>
          </w:divBdr>
        </w:div>
        <w:div w:id="74860407">
          <w:marLeft w:val="0"/>
          <w:marRight w:val="0"/>
          <w:marTop w:val="0"/>
          <w:marBottom w:val="0"/>
          <w:divBdr>
            <w:top w:val="none" w:sz="0" w:space="0" w:color="auto"/>
            <w:left w:val="none" w:sz="0" w:space="0" w:color="auto"/>
            <w:bottom w:val="none" w:sz="0" w:space="0" w:color="auto"/>
            <w:right w:val="none" w:sz="0" w:space="0" w:color="auto"/>
          </w:divBdr>
          <w:divsChild>
            <w:div w:id="72164082">
              <w:marLeft w:val="0"/>
              <w:marRight w:val="0"/>
              <w:marTop w:val="0"/>
              <w:marBottom w:val="0"/>
              <w:divBdr>
                <w:top w:val="none" w:sz="0" w:space="0" w:color="auto"/>
                <w:left w:val="none" w:sz="0" w:space="0" w:color="auto"/>
                <w:bottom w:val="none" w:sz="0" w:space="0" w:color="auto"/>
                <w:right w:val="none" w:sz="0" w:space="0" w:color="auto"/>
              </w:divBdr>
              <w:divsChild>
                <w:div w:id="249973151">
                  <w:marLeft w:val="0"/>
                  <w:marRight w:val="0"/>
                  <w:marTop w:val="0"/>
                  <w:marBottom w:val="0"/>
                  <w:divBdr>
                    <w:top w:val="none" w:sz="0" w:space="0" w:color="auto"/>
                    <w:left w:val="none" w:sz="0" w:space="0" w:color="auto"/>
                    <w:bottom w:val="none" w:sz="0" w:space="0" w:color="auto"/>
                    <w:right w:val="none" w:sz="0" w:space="0" w:color="auto"/>
                  </w:divBdr>
                </w:div>
              </w:divsChild>
            </w:div>
            <w:div w:id="752242133">
              <w:marLeft w:val="-135"/>
              <w:marRight w:val="0"/>
              <w:marTop w:val="0"/>
              <w:marBottom w:val="0"/>
              <w:divBdr>
                <w:top w:val="none" w:sz="0" w:space="0" w:color="auto"/>
                <w:left w:val="none" w:sz="0" w:space="0" w:color="auto"/>
                <w:bottom w:val="none" w:sz="0" w:space="0" w:color="auto"/>
                <w:right w:val="none" w:sz="0" w:space="0" w:color="auto"/>
              </w:divBdr>
            </w:div>
            <w:div w:id="868955838">
              <w:marLeft w:val="0"/>
              <w:marRight w:val="135"/>
              <w:marTop w:val="0"/>
              <w:marBottom w:val="0"/>
              <w:divBdr>
                <w:top w:val="none" w:sz="0" w:space="0" w:color="auto"/>
                <w:left w:val="none" w:sz="0" w:space="0" w:color="auto"/>
                <w:bottom w:val="none" w:sz="0" w:space="0" w:color="auto"/>
                <w:right w:val="none" w:sz="0" w:space="0" w:color="auto"/>
              </w:divBdr>
            </w:div>
          </w:divsChild>
        </w:div>
        <w:div w:id="74864082">
          <w:marLeft w:val="0"/>
          <w:marRight w:val="240"/>
          <w:marTop w:val="180"/>
          <w:marBottom w:val="0"/>
          <w:divBdr>
            <w:top w:val="none" w:sz="0" w:space="0" w:color="auto"/>
            <w:left w:val="none" w:sz="0" w:space="0" w:color="auto"/>
            <w:bottom w:val="none" w:sz="0" w:space="0" w:color="auto"/>
            <w:right w:val="none" w:sz="0" w:space="0" w:color="auto"/>
          </w:divBdr>
        </w:div>
        <w:div w:id="74939754">
          <w:marLeft w:val="0"/>
          <w:marRight w:val="0"/>
          <w:marTop w:val="360"/>
          <w:marBottom w:val="450"/>
          <w:divBdr>
            <w:top w:val="none" w:sz="0" w:space="0" w:color="auto"/>
            <w:left w:val="none" w:sz="0" w:space="0" w:color="auto"/>
            <w:bottom w:val="none" w:sz="0" w:space="0" w:color="auto"/>
            <w:right w:val="none" w:sz="0" w:space="0" w:color="auto"/>
          </w:divBdr>
        </w:div>
        <w:div w:id="74979152">
          <w:marLeft w:val="0"/>
          <w:marRight w:val="0"/>
          <w:marTop w:val="0"/>
          <w:marBottom w:val="0"/>
          <w:divBdr>
            <w:top w:val="none" w:sz="0" w:space="0" w:color="auto"/>
            <w:left w:val="none" w:sz="0" w:space="0" w:color="auto"/>
            <w:bottom w:val="none" w:sz="0" w:space="0" w:color="auto"/>
            <w:right w:val="none" w:sz="0" w:space="0" w:color="auto"/>
          </w:divBdr>
        </w:div>
        <w:div w:id="74985610">
          <w:marLeft w:val="0"/>
          <w:marRight w:val="0"/>
          <w:marTop w:val="0"/>
          <w:marBottom w:val="0"/>
          <w:divBdr>
            <w:top w:val="none" w:sz="0" w:space="0" w:color="auto"/>
            <w:left w:val="none" w:sz="0" w:space="0" w:color="auto"/>
            <w:bottom w:val="none" w:sz="0" w:space="0" w:color="auto"/>
            <w:right w:val="none" w:sz="0" w:space="0" w:color="auto"/>
          </w:divBdr>
          <w:divsChild>
            <w:div w:id="288706919">
              <w:marLeft w:val="0"/>
              <w:marRight w:val="0"/>
              <w:marTop w:val="0"/>
              <w:marBottom w:val="0"/>
              <w:divBdr>
                <w:top w:val="none" w:sz="0" w:space="0" w:color="auto"/>
                <w:left w:val="none" w:sz="0" w:space="0" w:color="auto"/>
                <w:bottom w:val="none" w:sz="0" w:space="0" w:color="auto"/>
                <w:right w:val="none" w:sz="0" w:space="0" w:color="auto"/>
              </w:divBdr>
            </w:div>
          </w:divsChild>
        </w:div>
        <w:div w:id="75051991">
          <w:marLeft w:val="0"/>
          <w:marRight w:val="0"/>
          <w:marTop w:val="240"/>
          <w:marBottom w:val="240"/>
          <w:divBdr>
            <w:top w:val="none" w:sz="0" w:space="0" w:color="auto"/>
            <w:left w:val="none" w:sz="0" w:space="0" w:color="auto"/>
            <w:bottom w:val="none" w:sz="0" w:space="0" w:color="auto"/>
            <w:right w:val="none" w:sz="0" w:space="0" w:color="auto"/>
          </w:divBdr>
          <w:divsChild>
            <w:div w:id="605429609">
              <w:marLeft w:val="0"/>
              <w:marRight w:val="0"/>
              <w:marTop w:val="0"/>
              <w:marBottom w:val="0"/>
              <w:divBdr>
                <w:top w:val="none" w:sz="0" w:space="0" w:color="auto"/>
                <w:left w:val="none" w:sz="0" w:space="0" w:color="auto"/>
                <w:bottom w:val="none" w:sz="0" w:space="0" w:color="auto"/>
                <w:right w:val="none" w:sz="0" w:space="0" w:color="auto"/>
              </w:divBdr>
            </w:div>
          </w:divsChild>
        </w:div>
        <w:div w:id="75057253">
          <w:marLeft w:val="0"/>
          <w:marRight w:val="0"/>
          <w:marTop w:val="0"/>
          <w:marBottom w:val="0"/>
          <w:divBdr>
            <w:top w:val="none" w:sz="0" w:space="0" w:color="auto"/>
            <w:left w:val="none" w:sz="0" w:space="0" w:color="auto"/>
            <w:bottom w:val="none" w:sz="0" w:space="0" w:color="auto"/>
            <w:right w:val="none" w:sz="0" w:space="0" w:color="auto"/>
          </w:divBdr>
          <w:divsChild>
            <w:div w:id="847796691">
              <w:marLeft w:val="0"/>
              <w:marRight w:val="0"/>
              <w:marTop w:val="0"/>
              <w:marBottom w:val="0"/>
              <w:divBdr>
                <w:top w:val="none" w:sz="0" w:space="0" w:color="auto"/>
                <w:left w:val="none" w:sz="0" w:space="0" w:color="auto"/>
                <w:bottom w:val="none" w:sz="0" w:space="0" w:color="auto"/>
                <w:right w:val="none" w:sz="0" w:space="0" w:color="auto"/>
              </w:divBdr>
            </w:div>
          </w:divsChild>
        </w:div>
        <w:div w:id="75170258">
          <w:marLeft w:val="0"/>
          <w:marRight w:val="0"/>
          <w:marTop w:val="0"/>
          <w:marBottom w:val="0"/>
          <w:divBdr>
            <w:top w:val="none" w:sz="0" w:space="0" w:color="auto"/>
            <w:left w:val="none" w:sz="0" w:space="0" w:color="auto"/>
            <w:bottom w:val="none" w:sz="0" w:space="0" w:color="auto"/>
            <w:right w:val="none" w:sz="0" w:space="0" w:color="auto"/>
          </w:divBdr>
          <w:divsChild>
            <w:div w:id="558327422">
              <w:marLeft w:val="0"/>
              <w:marRight w:val="2286"/>
              <w:marTop w:val="0"/>
              <w:marBottom w:val="0"/>
              <w:divBdr>
                <w:top w:val="none" w:sz="0" w:space="0" w:color="auto"/>
                <w:left w:val="none" w:sz="0" w:space="0" w:color="auto"/>
                <w:bottom w:val="none" w:sz="0" w:space="0" w:color="auto"/>
                <w:right w:val="none" w:sz="0" w:space="0" w:color="auto"/>
              </w:divBdr>
              <w:divsChild>
                <w:div w:id="197862060">
                  <w:marLeft w:val="0"/>
                  <w:marRight w:val="0"/>
                  <w:marTop w:val="914"/>
                  <w:marBottom w:val="914"/>
                  <w:divBdr>
                    <w:top w:val="none" w:sz="0" w:space="0" w:color="auto"/>
                    <w:left w:val="none" w:sz="0" w:space="0" w:color="auto"/>
                    <w:bottom w:val="none" w:sz="0" w:space="0" w:color="auto"/>
                    <w:right w:val="none" w:sz="0" w:space="0" w:color="auto"/>
                  </w:divBdr>
                  <w:divsChild>
                    <w:div w:id="94718733">
                      <w:marLeft w:val="0"/>
                      <w:marRight w:val="0"/>
                      <w:marTop w:val="366"/>
                      <w:marBottom w:val="366"/>
                      <w:divBdr>
                        <w:top w:val="none" w:sz="0" w:space="0" w:color="auto"/>
                        <w:left w:val="none" w:sz="0" w:space="0" w:color="auto"/>
                        <w:bottom w:val="none" w:sz="0" w:space="0" w:color="auto"/>
                        <w:right w:val="none" w:sz="0" w:space="0" w:color="auto"/>
                      </w:divBdr>
                      <w:divsChild>
                        <w:div w:id="419064466">
                          <w:marLeft w:val="0"/>
                          <w:marRight w:val="0"/>
                          <w:marTop w:val="0"/>
                          <w:marBottom w:val="0"/>
                          <w:divBdr>
                            <w:top w:val="none" w:sz="0" w:space="0" w:color="auto"/>
                            <w:left w:val="none" w:sz="0" w:space="0" w:color="auto"/>
                            <w:bottom w:val="none" w:sz="0" w:space="0" w:color="auto"/>
                            <w:right w:val="none" w:sz="0" w:space="0" w:color="auto"/>
                          </w:divBdr>
                        </w:div>
                      </w:divsChild>
                    </w:div>
                    <w:div w:id="321785144">
                      <w:marLeft w:val="0"/>
                      <w:marRight w:val="0"/>
                      <w:marTop w:val="366"/>
                      <w:marBottom w:val="366"/>
                      <w:divBdr>
                        <w:top w:val="none" w:sz="0" w:space="0" w:color="auto"/>
                        <w:left w:val="none" w:sz="0" w:space="0" w:color="auto"/>
                        <w:bottom w:val="none" w:sz="0" w:space="0" w:color="auto"/>
                        <w:right w:val="none" w:sz="0" w:space="0" w:color="auto"/>
                      </w:divBdr>
                      <w:divsChild>
                        <w:div w:id="483401374">
                          <w:marLeft w:val="0"/>
                          <w:marRight w:val="0"/>
                          <w:marTop w:val="0"/>
                          <w:marBottom w:val="0"/>
                          <w:divBdr>
                            <w:top w:val="none" w:sz="0" w:space="0" w:color="auto"/>
                            <w:left w:val="none" w:sz="0" w:space="0" w:color="auto"/>
                            <w:bottom w:val="none" w:sz="0" w:space="0" w:color="auto"/>
                            <w:right w:val="none" w:sz="0" w:space="0" w:color="auto"/>
                          </w:divBdr>
                        </w:div>
                      </w:divsChild>
                    </w:div>
                    <w:div w:id="947851058">
                      <w:marLeft w:val="0"/>
                      <w:marRight w:val="0"/>
                      <w:marTop w:val="366"/>
                      <w:marBottom w:val="366"/>
                      <w:divBdr>
                        <w:top w:val="none" w:sz="0" w:space="0" w:color="auto"/>
                        <w:left w:val="none" w:sz="0" w:space="0" w:color="auto"/>
                        <w:bottom w:val="none" w:sz="0" w:space="0" w:color="auto"/>
                        <w:right w:val="none" w:sz="0" w:space="0" w:color="auto"/>
                      </w:divBdr>
                    </w:div>
                    <w:div w:id="992369549">
                      <w:marLeft w:val="0"/>
                      <w:marRight w:val="0"/>
                      <w:marTop w:val="0"/>
                      <w:marBottom w:val="457"/>
                      <w:divBdr>
                        <w:top w:val="none" w:sz="0" w:space="0" w:color="auto"/>
                        <w:left w:val="none" w:sz="0" w:space="0" w:color="auto"/>
                        <w:bottom w:val="none" w:sz="0" w:space="0" w:color="auto"/>
                        <w:right w:val="none" w:sz="0" w:space="0" w:color="auto"/>
                      </w:divBdr>
                    </w:div>
                    <w:div w:id="1000699549">
                      <w:marLeft w:val="0"/>
                      <w:marRight w:val="0"/>
                      <w:marTop w:val="366"/>
                      <w:marBottom w:val="366"/>
                      <w:divBdr>
                        <w:top w:val="none" w:sz="0" w:space="0" w:color="auto"/>
                        <w:left w:val="none" w:sz="0" w:space="0" w:color="auto"/>
                        <w:bottom w:val="none" w:sz="0" w:space="0" w:color="auto"/>
                        <w:right w:val="none" w:sz="0" w:space="0" w:color="auto"/>
                      </w:divBdr>
                    </w:div>
                  </w:divsChild>
                </w:div>
              </w:divsChild>
            </w:div>
          </w:divsChild>
        </w:div>
        <w:div w:id="75173335">
          <w:marLeft w:val="0"/>
          <w:marRight w:val="199"/>
          <w:marTop w:val="0"/>
          <w:marBottom w:val="0"/>
          <w:divBdr>
            <w:top w:val="none" w:sz="0" w:space="0" w:color="auto"/>
            <w:left w:val="none" w:sz="0" w:space="0" w:color="auto"/>
            <w:bottom w:val="none" w:sz="0" w:space="0" w:color="auto"/>
            <w:right w:val="none" w:sz="0" w:space="0" w:color="auto"/>
          </w:divBdr>
        </w:div>
        <w:div w:id="75250848">
          <w:marLeft w:val="0"/>
          <w:marRight w:val="0"/>
          <w:marTop w:val="860"/>
          <w:marBottom w:val="860"/>
          <w:divBdr>
            <w:top w:val="none" w:sz="0" w:space="0" w:color="auto"/>
            <w:left w:val="none" w:sz="0" w:space="0" w:color="auto"/>
            <w:bottom w:val="none" w:sz="0" w:space="0" w:color="auto"/>
            <w:right w:val="none" w:sz="0" w:space="0" w:color="auto"/>
          </w:divBdr>
          <w:divsChild>
            <w:div w:id="73821523">
              <w:marLeft w:val="0"/>
              <w:marRight w:val="0"/>
              <w:marTop w:val="430"/>
              <w:marBottom w:val="430"/>
              <w:divBdr>
                <w:top w:val="none" w:sz="0" w:space="0" w:color="auto"/>
                <w:left w:val="none" w:sz="0" w:space="0" w:color="auto"/>
                <w:bottom w:val="none" w:sz="0" w:space="0" w:color="auto"/>
                <w:right w:val="none" w:sz="0" w:space="0" w:color="auto"/>
              </w:divBdr>
            </w:div>
            <w:div w:id="254480388">
              <w:marLeft w:val="0"/>
              <w:marRight w:val="0"/>
              <w:marTop w:val="0"/>
              <w:marBottom w:val="430"/>
              <w:divBdr>
                <w:top w:val="none" w:sz="0" w:space="0" w:color="auto"/>
                <w:left w:val="none" w:sz="0" w:space="0" w:color="auto"/>
                <w:bottom w:val="none" w:sz="0" w:space="0" w:color="auto"/>
                <w:right w:val="none" w:sz="0" w:space="0" w:color="auto"/>
              </w:divBdr>
            </w:div>
            <w:div w:id="266348717">
              <w:marLeft w:val="0"/>
              <w:marRight w:val="0"/>
              <w:marTop w:val="344"/>
              <w:marBottom w:val="344"/>
              <w:divBdr>
                <w:top w:val="none" w:sz="0" w:space="0" w:color="auto"/>
                <w:left w:val="none" w:sz="0" w:space="0" w:color="auto"/>
                <w:bottom w:val="none" w:sz="0" w:space="0" w:color="auto"/>
                <w:right w:val="none" w:sz="0" w:space="0" w:color="auto"/>
              </w:divBdr>
            </w:div>
            <w:div w:id="855190582">
              <w:marLeft w:val="0"/>
              <w:marRight w:val="0"/>
              <w:marTop w:val="430"/>
              <w:marBottom w:val="860"/>
              <w:divBdr>
                <w:top w:val="single" w:sz="8" w:space="31" w:color="EB5D0B"/>
                <w:left w:val="none" w:sz="0" w:space="0" w:color="auto"/>
                <w:bottom w:val="single" w:sz="8" w:space="31" w:color="EB5D0B"/>
                <w:right w:val="none" w:sz="0" w:space="0" w:color="auto"/>
              </w:divBdr>
            </w:div>
            <w:div w:id="928394562">
              <w:marLeft w:val="0"/>
              <w:marRight w:val="0"/>
              <w:marTop w:val="516"/>
              <w:marBottom w:val="645"/>
              <w:divBdr>
                <w:top w:val="none" w:sz="0" w:space="0" w:color="auto"/>
                <w:left w:val="none" w:sz="0" w:space="0" w:color="auto"/>
                <w:bottom w:val="none" w:sz="0" w:space="0" w:color="auto"/>
                <w:right w:val="none" w:sz="0" w:space="0" w:color="auto"/>
              </w:divBdr>
            </w:div>
            <w:div w:id="942957969">
              <w:marLeft w:val="0"/>
              <w:marRight w:val="0"/>
              <w:marTop w:val="344"/>
              <w:marBottom w:val="344"/>
              <w:divBdr>
                <w:top w:val="none" w:sz="0" w:space="0" w:color="auto"/>
                <w:left w:val="none" w:sz="0" w:space="0" w:color="auto"/>
                <w:bottom w:val="none" w:sz="0" w:space="0" w:color="auto"/>
                <w:right w:val="none" w:sz="0" w:space="0" w:color="auto"/>
              </w:divBdr>
              <w:divsChild>
                <w:div w:id="447091922">
                  <w:marLeft w:val="0"/>
                  <w:marRight w:val="0"/>
                  <w:marTop w:val="0"/>
                  <w:marBottom w:val="0"/>
                  <w:divBdr>
                    <w:top w:val="none" w:sz="0" w:space="0" w:color="auto"/>
                    <w:left w:val="none" w:sz="0" w:space="0" w:color="auto"/>
                    <w:bottom w:val="none" w:sz="0" w:space="0" w:color="auto"/>
                    <w:right w:val="none" w:sz="0" w:space="0" w:color="auto"/>
                  </w:divBdr>
                </w:div>
              </w:divsChild>
            </w:div>
            <w:div w:id="944310775">
              <w:marLeft w:val="0"/>
              <w:marRight w:val="0"/>
              <w:marTop w:val="344"/>
              <w:marBottom w:val="344"/>
              <w:divBdr>
                <w:top w:val="none" w:sz="0" w:space="0" w:color="auto"/>
                <w:left w:val="none" w:sz="0" w:space="0" w:color="auto"/>
                <w:bottom w:val="none" w:sz="0" w:space="0" w:color="auto"/>
                <w:right w:val="none" w:sz="0" w:space="0" w:color="auto"/>
              </w:divBdr>
              <w:divsChild>
                <w:div w:id="18606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1078">
          <w:marLeft w:val="0"/>
          <w:marRight w:val="0"/>
          <w:marTop w:val="240"/>
          <w:marBottom w:val="240"/>
          <w:divBdr>
            <w:top w:val="none" w:sz="0" w:space="0" w:color="auto"/>
            <w:left w:val="none" w:sz="0" w:space="0" w:color="auto"/>
            <w:bottom w:val="none" w:sz="0" w:space="0" w:color="auto"/>
            <w:right w:val="none" w:sz="0" w:space="0" w:color="auto"/>
          </w:divBdr>
        </w:div>
        <w:div w:id="75325178">
          <w:marLeft w:val="0"/>
          <w:marRight w:val="0"/>
          <w:marTop w:val="0"/>
          <w:marBottom w:val="0"/>
          <w:divBdr>
            <w:top w:val="none" w:sz="0" w:space="0" w:color="auto"/>
            <w:left w:val="none" w:sz="0" w:space="0" w:color="auto"/>
            <w:bottom w:val="none" w:sz="0" w:space="0" w:color="auto"/>
            <w:right w:val="none" w:sz="0" w:space="0" w:color="auto"/>
          </w:divBdr>
        </w:div>
        <w:div w:id="75369125">
          <w:marLeft w:val="0"/>
          <w:marRight w:val="0"/>
          <w:marTop w:val="0"/>
          <w:marBottom w:val="0"/>
          <w:divBdr>
            <w:top w:val="none" w:sz="0" w:space="0" w:color="auto"/>
            <w:left w:val="none" w:sz="0" w:space="0" w:color="auto"/>
            <w:bottom w:val="none" w:sz="0" w:space="0" w:color="auto"/>
            <w:right w:val="none" w:sz="0" w:space="0" w:color="auto"/>
          </w:divBdr>
          <w:divsChild>
            <w:div w:id="240523973">
              <w:marLeft w:val="0"/>
              <w:marRight w:val="0"/>
              <w:marTop w:val="0"/>
              <w:marBottom w:val="0"/>
              <w:divBdr>
                <w:top w:val="none" w:sz="0" w:space="0" w:color="auto"/>
                <w:left w:val="none" w:sz="0" w:space="0" w:color="auto"/>
                <w:bottom w:val="none" w:sz="0" w:space="0" w:color="auto"/>
                <w:right w:val="none" w:sz="0" w:space="0" w:color="auto"/>
              </w:divBdr>
            </w:div>
          </w:divsChild>
        </w:div>
        <w:div w:id="75397351">
          <w:marLeft w:val="-135"/>
          <w:marRight w:val="0"/>
          <w:marTop w:val="0"/>
          <w:marBottom w:val="0"/>
          <w:divBdr>
            <w:top w:val="none" w:sz="0" w:space="0" w:color="auto"/>
            <w:left w:val="none" w:sz="0" w:space="0" w:color="auto"/>
            <w:bottom w:val="none" w:sz="0" w:space="0" w:color="auto"/>
            <w:right w:val="none" w:sz="0" w:space="0" w:color="auto"/>
          </w:divBdr>
        </w:div>
        <w:div w:id="75442448">
          <w:marLeft w:val="0"/>
          <w:marRight w:val="0"/>
          <w:marTop w:val="0"/>
          <w:marBottom w:val="0"/>
          <w:divBdr>
            <w:top w:val="none" w:sz="0" w:space="0" w:color="auto"/>
            <w:left w:val="none" w:sz="0" w:space="0" w:color="auto"/>
            <w:bottom w:val="none" w:sz="0" w:space="0" w:color="auto"/>
            <w:right w:val="none" w:sz="0" w:space="0" w:color="auto"/>
          </w:divBdr>
        </w:div>
        <w:div w:id="75447087">
          <w:marLeft w:val="0"/>
          <w:marRight w:val="0"/>
          <w:marTop w:val="225"/>
          <w:marBottom w:val="0"/>
          <w:divBdr>
            <w:top w:val="none" w:sz="0" w:space="0" w:color="auto"/>
            <w:left w:val="none" w:sz="0" w:space="0" w:color="auto"/>
            <w:bottom w:val="none" w:sz="0" w:space="0" w:color="auto"/>
            <w:right w:val="none" w:sz="0" w:space="0" w:color="auto"/>
          </w:divBdr>
          <w:divsChild>
            <w:div w:id="654377687">
              <w:marLeft w:val="0"/>
              <w:marRight w:val="0"/>
              <w:marTop w:val="0"/>
              <w:marBottom w:val="0"/>
              <w:divBdr>
                <w:top w:val="none" w:sz="0" w:space="0" w:color="auto"/>
                <w:left w:val="none" w:sz="0" w:space="0" w:color="auto"/>
                <w:bottom w:val="none" w:sz="0" w:space="0" w:color="auto"/>
                <w:right w:val="none" w:sz="0" w:space="0" w:color="auto"/>
              </w:divBdr>
            </w:div>
          </w:divsChild>
        </w:div>
        <w:div w:id="75590180">
          <w:marLeft w:val="0"/>
          <w:marRight w:val="0"/>
          <w:marTop w:val="344"/>
          <w:marBottom w:val="344"/>
          <w:divBdr>
            <w:top w:val="none" w:sz="0" w:space="0" w:color="auto"/>
            <w:left w:val="none" w:sz="0" w:space="0" w:color="auto"/>
            <w:bottom w:val="none" w:sz="0" w:space="0" w:color="auto"/>
            <w:right w:val="none" w:sz="0" w:space="0" w:color="auto"/>
          </w:divBdr>
          <w:divsChild>
            <w:div w:id="704986517">
              <w:marLeft w:val="0"/>
              <w:marRight w:val="0"/>
              <w:marTop w:val="0"/>
              <w:marBottom w:val="0"/>
              <w:divBdr>
                <w:top w:val="none" w:sz="0" w:space="0" w:color="auto"/>
                <w:left w:val="none" w:sz="0" w:space="0" w:color="auto"/>
                <w:bottom w:val="none" w:sz="0" w:space="0" w:color="auto"/>
                <w:right w:val="none" w:sz="0" w:space="0" w:color="auto"/>
              </w:divBdr>
            </w:div>
          </w:divsChild>
        </w:div>
        <w:div w:id="75632724">
          <w:marLeft w:val="0"/>
          <w:marRight w:val="0"/>
          <w:marTop w:val="0"/>
          <w:marBottom w:val="0"/>
          <w:divBdr>
            <w:top w:val="none" w:sz="0" w:space="0" w:color="auto"/>
            <w:left w:val="none" w:sz="0" w:space="0" w:color="auto"/>
            <w:bottom w:val="none" w:sz="0" w:space="0" w:color="auto"/>
            <w:right w:val="none" w:sz="0" w:space="0" w:color="auto"/>
          </w:divBdr>
        </w:div>
        <w:div w:id="75716129">
          <w:marLeft w:val="0"/>
          <w:marRight w:val="0"/>
          <w:marTop w:val="0"/>
          <w:marBottom w:val="0"/>
          <w:divBdr>
            <w:top w:val="none" w:sz="0" w:space="0" w:color="auto"/>
            <w:left w:val="none" w:sz="0" w:space="0" w:color="auto"/>
            <w:bottom w:val="none" w:sz="0" w:space="0" w:color="auto"/>
            <w:right w:val="none" w:sz="0" w:space="0" w:color="auto"/>
          </w:divBdr>
        </w:div>
        <w:div w:id="75826862">
          <w:marLeft w:val="0"/>
          <w:marRight w:val="0"/>
          <w:marTop w:val="0"/>
          <w:marBottom w:val="0"/>
          <w:divBdr>
            <w:top w:val="none" w:sz="0" w:space="0" w:color="auto"/>
            <w:left w:val="none" w:sz="0" w:space="0" w:color="auto"/>
            <w:bottom w:val="none" w:sz="0" w:space="0" w:color="auto"/>
            <w:right w:val="none" w:sz="0" w:space="0" w:color="auto"/>
          </w:divBdr>
        </w:div>
        <w:div w:id="75902291">
          <w:marLeft w:val="0"/>
          <w:marRight w:val="0"/>
          <w:marTop w:val="240"/>
          <w:marBottom w:val="240"/>
          <w:divBdr>
            <w:top w:val="none" w:sz="0" w:space="0" w:color="auto"/>
            <w:left w:val="none" w:sz="0" w:space="0" w:color="auto"/>
            <w:bottom w:val="none" w:sz="0" w:space="0" w:color="auto"/>
            <w:right w:val="none" w:sz="0" w:space="0" w:color="auto"/>
          </w:divBdr>
        </w:div>
        <w:div w:id="76053765">
          <w:marLeft w:val="0"/>
          <w:marRight w:val="0"/>
          <w:marTop w:val="0"/>
          <w:marBottom w:val="0"/>
          <w:divBdr>
            <w:top w:val="none" w:sz="0" w:space="0" w:color="auto"/>
            <w:left w:val="none" w:sz="0" w:space="0" w:color="auto"/>
            <w:bottom w:val="none" w:sz="0" w:space="0" w:color="auto"/>
            <w:right w:val="none" w:sz="0" w:space="0" w:color="auto"/>
          </w:divBdr>
        </w:div>
        <w:div w:id="76170483">
          <w:marLeft w:val="0"/>
          <w:marRight w:val="0"/>
          <w:marTop w:val="0"/>
          <w:marBottom w:val="0"/>
          <w:divBdr>
            <w:top w:val="none" w:sz="0" w:space="0" w:color="auto"/>
            <w:left w:val="none" w:sz="0" w:space="0" w:color="auto"/>
            <w:bottom w:val="none" w:sz="0" w:space="0" w:color="auto"/>
            <w:right w:val="none" w:sz="0" w:space="0" w:color="auto"/>
          </w:divBdr>
        </w:div>
        <w:div w:id="76172280">
          <w:marLeft w:val="0"/>
          <w:marRight w:val="0"/>
          <w:marTop w:val="0"/>
          <w:marBottom w:val="0"/>
          <w:divBdr>
            <w:top w:val="none" w:sz="0" w:space="0" w:color="auto"/>
            <w:left w:val="none" w:sz="0" w:space="0" w:color="auto"/>
            <w:bottom w:val="none" w:sz="0" w:space="0" w:color="auto"/>
            <w:right w:val="none" w:sz="0" w:space="0" w:color="auto"/>
          </w:divBdr>
          <w:divsChild>
            <w:div w:id="505636557">
              <w:marLeft w:val="0"/>
              <w:marRight w:val="0"/>
              <w:marTop w:val="0"/>
              <w:marBottom w:val="0"/>
              <w:divBdr>
                <w:top w:val="none" w:sz="0" w:space="0" w:color="auto"/>
                <w:left w:val="none" w:sz="0" w:space="0" w:color="auto"/>
                <w:bottom w:val="none" w:sz="0" w:space="0" w:color="auto"/>
                <w:right w:val="none" w:sz="0" w:space="0" w:color="auto"/>
              </w:divBdr>
              <w:divsChild>
                <w:div w:id="70059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6258">
          <w:marLeft w:val="0"/>
          <w:marRight w:val="0"/>
          <w:marTop w:val="0"/>
          <w:marBottom w:val="0"/>
          <w:divBdr>
            <w:top w:val="none" w:sz="0" w:space="0" w:color="auto"/>
            <w:left w:val="none" w:sz="0" w:space="0" w:color="auto"/>
            <w:bottom w:val="none" w:sz="0" w:space="0" w:color="auto"/>
            <w:right w:val="none" w:sz="0" w:space="0" w:color="auto"/>
          </w:divBdr>
          <w:divsChild>
            <w:div w:id="367528173">
              <w:marLeft w:val="0"/>
              <w:marRight w:val="0"/>
              <w:marTop w:val="0"/>
              <w:marBottom w:val="0"/>
              <w:divBdr>
                <w:top w:val="none" w:sz="0" w:space="0" w:color="auto"/>
                <w:left w:val="none" w:sz="0" w:space="0" w:color="auto"/>
                <w:bottom w:val="none" w:sz="0" w:space="0" w:color="auto"/>
                <w:right w:val="none" w:sz="0" w:space="0" w:color="auto"/>
              </w:divBdr>
            </w:div>
          </w:divsChild>
        </w:div>
        <w:div w:id="76177049">
          <w:marLeft w:val="0"/>
          <w:marRight w:val="0"/>
          <w:marTop w:val="114"/>
          <w:marBottom w:val="0"/>
          <w:divBdr>
            <w:top w:val="none" w:sz="0" w:space="0" w:color="auto"/>
            <w:left w:val="none" w:sz="0" w:space="0" w:color="auto"/>
            <w:bottom w:val="none" w:sz="0" w:space="0" w:color="auto"/>
            <w:right w:val="none" w:sz="0" w:space="0" w:color="auto"/>
          </w:divBdr>
        </w:div>
        <w:div w:id="76367943">
          <w:marLeft w:val="0"/>
          <w:marRight w:val="0"/>
          <w:marTop w:val="0"/>
          <w:marBottom w:val="0"/>
          <w:divBdr>
            <w:top w:val="none" w:sz="0" w:space="0" w:color="auto"/>
            <w:left w:val="none" w:sz="0" w:space="0" w:color="auto"/>
            <w:bottom w:val="none" w:sz="0" w:space="0" w:color="auto"/>
            <w:right w:val="none" w:sz="0" w:space="0" w:color="auto"/>
          </w:divBdr>
        </w:div>
        <w:div w:id="76371272">
          <w:marLeft w:val="0"/>
          <w:marRight w:val="0"/>
          <w:marTop w:val="0"/>
          <w:marBottom w:val="0"/>
          <w:divBdr>
            <w:top w:val="none" w:sz="0" w:space="0" w:color="auto"/>
            <w:left w:val="none" w:sz="0" w:space="0" w:color="auto"/>
            <w:bottom w:val="none" w:sz="0" w:space="0" w:color="auto"/>
            <w:right w:val="none" w:sz="0" w:space="0" w:color="auto"/>
          </w:divBdr>
        </w:div>
        <w:div w:id="76445273">
          <w:marLeft w:val="0"/>
          <w:marRight w:val="0"/>
          <w:marTop w:val="0"/>
          <w:marBottom w:val="0"/>
          <w:divBdr>
            <w:top w:val="none" w:sz="0" w:space="0" w:color="auto"/>
            <w:left w:val="none" w:sz="0" w:space="0" w:color="auto"/>
            <w:bottom w:val="single" w:sz="6" w:space="15" w:color="B8B9BA"/>
            <w:right w:val="none" w:sz="0" w:space="0" w:color="auto"/>
          </w:divBdr>
        </w:div>
        <w:div w:id="76483381">
          <w:marLeft w:val="0"/>
          <w:marRight w:val="0"/>
          <w:marTop w:val="0"/>
          <w:marBottom w:val="0"/>
          <w:divBdr>
            <w:top w:val="none" w:sz="0" w:space="0" w:color="auto"/>
            <w:left w:val="none" w:sz="0" w:space="0" w:color="auto"/>
            <w:bottom w:val="none" w:sz="0" w:space="0" w:color="auto"/>
            <w:right w:val="none" w:sz="0" w:space="0" w:color="auto"/>
          </w:divBdr>
        </w:div>
        <w:div w:id="76633255">
          <w:marLeft w:val="0"/>
          <w:marRight w:val="0"/>
          <w:marTop w:val="384"/>
          <w:marBottom w:val="384"/>
          <w:divBdr>
            <w:top w:val="none" w:sz="0" w:space="0" w:color="auto"/>
            <w:left w:val="none" w:sz="0" w:space="0" w:color="auto"/>
            <w:bottom w:val="none" w:sz="0" w:space="0" w:color="auto"/>
            <w:right w:val="none" w:sz="0" w:space="0" w:color="auto"/>
          </w:divBdr>
          <w:divsChild>
            <w:div w:id="945305731">
              <w:marLeft w:val="0"/>
              <w:marRight w:val="0"/>
              <w:marTop w:val="0"/>
              <w:marBottom w:val="0"/>
              <w:divBdr>
                <w:top w:val="none" w:sz="0" w:space="0" w:color="auto"/>
                <w:left w:val="none" w:sz="0" w:space="0" w:color="auto"/>
                <w:bottom w:val="none" w:sz="0" w:space="0" w:color="auto"/>
                <w:right w:val="none" w:sz="0" w:space="0" w:color="auto"/>
              </w:divBdr>
            </w:div>
          </w:divsChild>
        </w:div>
        <w:div w:id="76635392">
          <w:marLeft w:val="0"/>
          <w:marRight w:val="0"/>
          <w:marTop w:val="75"/>
          <w:marBottom w:val="180"/>
          <w:divBdr>
            <w:top w:val="none" w:sz="0" w:space="0" w:color="auto"/>
            <w:left w:val="none" w:sz="0" w:space="0" w:color="auto"/>
            <w:bottom w:val="none" w:sz="0" w:space="0" w:color="auto"/>
            <w:right w:val="none" w:sz="0" w:space="0" w:color="auto"/>
          </w:divBdr>
        </w:div>
        <w:div w:id="76636452">
          <w:marLeft w:val="0"/>
          <w:marRight w:val="0"/>
          <w:marTop w:val="0"/>
          <w:marBottom w:val="0"/>
          <w:divBdr>
            <w:top w:val="none" w:sz="0" w:space="0" w:color="auto"/>
            <w:left w:val="none" w:sz="0" w:space="0" w:color="auto"/>
            <w:bottom w:val="none" w:sz="0" w:space="0" w:color="auto"/>
            <w:right w:val="none" w:sz="0" w:space="0" w:color="auto"/>
          </w:divBdr>
        </w:div>
        <w:div w:id="76678335">
          <w:marLeft w:val="0"/>
          <w:marRight w:val="0"/>
          <w:marTop w:val="0"/>
          <w:marBottom w:val="300"/>
          <w:divBdr>
            <w:top w:val="none" w:sz="0" w:space="0" w:color="auto"/>
            <w:left w:val="none" w:sz="0" w:space="0" w:color="auto"/>
            <w:bottom w:val="none" w:sz="0" w:space="0" w:color="auto"/>
            <w:right w:val="none" w:sz="0" w:space="0" w:color="auto"/>
          </w:divBdr>
        </w:div>
        <w:div w:id="76749868">
          <w:marLeft w:val="0"/>
          <w:marRight w:val="0"/>
          <w:marTop w:val="0"/>
          <w:marBottom w:val="0"/>
          <w:divBdr>
            <w:top w:val="none" w:sz="0" w:space="0" w:color="auto"/>
            <w:left w:val="none" w:sz="0" w:space="0" w:color="auto"/>
            <w:bottom w:val="none" w:sz="0" w:space="0" w:color="auto"/>
            <w:right w:val="none" w:sz="0" w:space="0" w:color="auto"/>
          </w:divBdr>
          <w:divsChild>
            <w:div w:id="732004011">
              <w:marLeft w:val="0"/>
              <w:marRight w:val="0"/>
              <w:marTop w:val="0"/>
              <w:marBottom w:val="0"/>
              <w:divBdr>
                <w:top w:val="none" w:sz="0" w:space="0" w:color="auto"/>
                <w:left w:val="none" w:sz="0" w:space="0" w:color="auto"/>
                <w:bottom w:val="none" w:sz="0" w:space="0" w:color="auto"/>
                <w:right w:val="none" w:sz="0" w:space="0" w:color="auto"/>
              </w:divBdr>
            </w:div>
          </w:divsChild>
        </w:div>
        <w:div w:id="76751135">
          <w:marLeft w:val="0"/>
          <w:marRight w:val="0"/>
          <w:marTop w:val="300"/>
          <w:marBottom w:val="600"/>
          <w:divBdr>
            <w:top w:val="single" w:sz="6" w:space="30" w:color="EB5D0B"/>
            <w:left w:val="none" w:sz="0" w:space="0" w:color="auto"/>
            <w:bottom w:val="single" w:sz="6" w:space="30" w:color="EB5D0B"/>
            <w:right w:val="none" w:sz="0" w:space="0" w:color="auto"/>
          </w:divBdr>
        </w:div>
        <w:div w:id="76751546">
          <w:marLeft w:val="0"/>
          <w:marRight w:val="0"/>
          <w:marTop w:val="240"/>
          <w:marBottom w:val="240"/>
          <w:divBdr>
            <w:top w:val="none" w:sz="0" w:space="0" w:color="auto"/>
            <w:left w:val="none" w:sz="0" w:space="0" w:color="auto"/>
            <w:bottom w:val="none" w:sz="0" w:space="0" w:color="auto"/>
            <w:right w:val="none" w:sz="0" w:space="0" w:color="auto"/>
          </w:divBdr>
          <w:divsChild>
            <w:div w:id="437216109">
              <w:marLeft w:val="0"/>
              <w:marRight w:val="0"/>
              <w:marTop w:val="0"/>
              <w:marBottom w:val="0"/>
              <w:divBdr>
                <w:top w:val="none" w:sz="0" w:space="0" w:color="auto"/>
                <w:left w:val="none" w:sz="0" w:space="0" w:color="auto"/>
                <w:bottom w:val="none" w:sz="0" w:space="0" w:color="auto"/>
                <w:right w:val="none" w:sz="0" w:space="0" w:color="auto"/>
              </w:divBdr>
            </w:div>
          </w:divsChild>
        </w:div>
        <w:div w:id="76827054">
          <w:marLeft w:val="0"/>
          <w:marRight w:val="0"/>
          <w:marTop w:val="0"/>
          <w:marBottom w:val="0"/>
          <w:divBdr>
            <w:top w:val="none" w:sz="0" w:space="0" w:color="auto"/>
            <w:left w:val="none" w:sz="0" w:space="0" w:color="auto"/>
            <w:bottom w:val="none" w:sz="0" w:space="0" w:color="auto"/>
            <w:right w:val="none" w:sz="0" w:space="0" w:color="auto"/>
          </w:divBdr>
          <w:divsChild>
            <w:div w:id="326790952">
              <w:marLeft w:val="0"/>
              <w:marRight w:val="0"/>
              <w:marTop w:val="0"/>
              <w:marBottom w:val="0"/>
              <w:divBdr>
                <w:top w:val="none" w:sz="0" w:space="0" w:color="auto"/>
                <w:left w:val="none" w:sz="0" w:space="0" w:color="auto"/>
                <w:bottom w:val="none" w:sz="0" w:space="0" w:color="auto"/>
                <w:right w:val="none" w:sz="0" w:space="0" w:color="auto"/>
              </w:divBdr>
              <w:divsChild>
                <w:div w:id="22829462">
                  <w:marLeft w:val="0"/>
                  <w:marRight w:val="0"/>
                  <w:marTop w:val="0"/>
                  <w:marBottom w:val="0"/>
                  <w:divBdr>
                    <w:top w:val="none" w:sz="0" w:space="0" w:color="auto"/>
                    <w:left w:val="none" w:sz="0" w:space="0" w:color="auto"/>
                    <w:bottom w:val="none" w:sz="0" w:space="0" w:color="auto"/>
                    <w:right w:val="none" w:sz="0" w:space="0" w:color="auto"/>
                  </w:divBdr>
                </w:div>
                <w:div w:id="245696673">
                  <w:marLeft w:val="0"/>
                  <w:marRight w:val="0"/>
                  <w:marTop w:val="886"/>
                  <w:marBottom w:val="0"/>
                  <w:divBdr>
                    <w:top w:val="none" w:sz="0" w:space="0" w:color="auto"/>
                    <w:left w:val="none" w:sz="0" w:space="0" w:color="auto"/>
                    <w:bottom w:val="none" w:sz="0" w:space="0" w:color="auto"/>
                    <w:right w:val="none" w:sz="0" w:space="0" w:color="auto"/>
                  </w:divBdr>
                </w:div>
              </w:divsChild>
            </w:div>
          </w:divsChild>
        </w:div>
        <w:div w:id="76900358">
          <w:marLeft w:val="0"/>
          <w:marRight w:val="0"/>
          <w:marTop w:val="0"/>
          <w:marBottom w:val="0"/>
          <w:divBdr>
            <w:top w:val="none" w:sz="0" w:space="0" w:color="auto"/>
            <w:left w:val="none" w:sz="0" w:space="0" w:color="auto"/>
            <w:bottom w:val="none" w:sz="0" w:space="0" w:color="auto"/>
            <w:right w:val="none" w:sz="0" w:space="0" w:color="auto"/>
          </w:divBdr>
          <w:divsChild>
            <w:div w:id="743573151">
              <w:marLeft w:val="0"/>
              <w:marRight w:val="0"/>
              <w:marTop w:val="0"/>
              <w:marBottom w:val="0"/>
              <w:divBdr>
                <w:top w:val="none" w:sz="0" w:space="0" w:color="auto"/>
                <w:left w:val="none" w:sz="0" w:space="0" w:color="auto"/>
                <w:bottom w:val="none" w:sz="0" w:space="0" w:color="auto"/>
                <w:right w:val="none" w:sz="0" w:space="0" w:color="auto"/>
              </w:divBdr>
            </w:div>
          </w:divsChild>
        </w:div>
        <w:div w:id="77139127">
          <w:marLeft w:val="0"/>
          <w:marRight w:val="0"/>
          <w:marTop w:val="944"/>
          <w:marBottom w:val="944"/>
          <w:divBdr>
            <w:top w:val="none" w:sz="0" w:space="0" w:color="auto"/>
            <w:left w:val="none" w:sz="0" w:space="0" w:color="auto"/>
            <w:bottom w:val="none" w:sz="0" w:space="0" w:color="auto"/>
            <w:right w:val="none" w:sz="0" w:space="0" w:color="auto"/>
          </w:divBdr>
          <w:divsChild>
            <w:div w:id="296376613">
              <w:marLeft w:val="0"/>
              <w:marRight w:val="0"/>
              <w:marTop w:val="0"/>
              <w:marBottom w:val="472"/>
              <w:divBdr>
                <w:top w:val="none" w:sz="0" w:space="0" w:color="auto"/>
                <w:left w:val="none" w:sz="0" w:space="0" w:color="auto"/>
                <w:bottom w:val="none" w:sz="0" w:space="0" w:color="auto"/>
                <w:right w:val="none" w:sz="0" w:space="0" w:color="auto"/>
              </w:divBdr>
            </w:div>
            <w:div w:id="538587775">
              <w:marLeft w:val="0"/>
              <w:marRight w:val="0"/>
              <w:marTop w:val="378"/>
              <w:marBottom w:val="378"/>
              <w:divBdr>
                <w:top w:val="none" w:sz="0" w:space="0" w:color="auto"/>
                <w:left w:val="none" w:sz="0" w:space="0" w:color="auto"/>
                <w:bottom w:val="none" w:sz="0" w:space="0" w:color="auto"/>
                <w:right w:val="none" w:sz="0" w:space="0" w:color="auto"/>
              </w:divBdr>
            </w:div>
            <w:div w:id="590627753">
              <w:marLeft w:val="0"/>
              <w:marRight w:val="0"/>
              <w:marTop w:val="378"/>
              <w:marBottom w:val="378"/>
              <w:divBdr>
                <w:top w:val="none" w:sz="0" w:space="0" w:color="auto"/>
                <w:left w:val="none" w:sz="0" w:space="0" w:color="auto"/>
                <w:bottom w:val="none" w:sz="0" w:space="0" w:color="auto"/>
                <w:right w:val="none" w:sz="0" w:space="0" w:color="auto"/>
              </w:divBdr>
              <w:divsChild>
                <w:div w:id="718670793">
                  <w:marLeft w:val="0"/>
                  <w:marRight w:val="0"/>
                  <w:marTop w:val="0"/>
                  <w:marBottom w:val="0"/>
                  <w:divBdr>
                    <w:top w:val="none" w:sz="0" w:space="0" w:color="auto"/>
                    <w:left w:val="none" w:sz="0" w:space="0" w:color="auto"/>
                    <w:bottom w:val="none" w:sz="0" w:space="0" w:color="auto"/>
                    <w:right w:val="none" w:sz="0" w:space="0" w:color="auto"/>
                  </w:divBdr>
                </w:div>
              </w:divsChild>
            </w:div>
            <w:div w:id="647321108">
              <w:marLeft w:val="0"/>
              <w:marRight w:val="0"/>
              <w:marTop w:val="472"/>
              <w:marBottom w:val="944"/>
              <w:divBdr>
                <w:top w:val="single" w:sz="12" w:space="31" w:color="EB5D0B"/>
                <w:left w:val="none" w:sz="0" w:space="0" w:color="auto"/>
                <w:bottom w:val="single" w:sz="12" w:space="31" w:color="EB5D0B"/>
                <w:right w:val="none" w:sz="0" w:space="0" w:color="auto"/>
              </w:divBdr>
            </w:div>
            <w:div w:id="997922362">
              <w:marLeft w:val="0"/>
              <w:marRight w:val="0"/>
              <w:marTop w:val="378"/>
              <w:marBottom w:val="378"/>
              <w:divBdr>
                <w:top w:val="none" w:sz="0" w:space="0" w:color="auto"/>
                <w:left w:val="none" w:sz="0" w:space="0" w:color="auto"/>
                <w:bottom w:val="none" w:sz="0" w:space="0" w:color="auto"/>
                <w:right w:val="none" w:sz="0" w:space="0" w:color="auto"/>
              </w:divBdr>
            </w:div>
          </w:divsChild>
        </w:div>
        <w:div w:id="77213928">
          <w:marLeft w:val="0"/>
          <w:marRight w:val="0"/>
          <w:marTop w:val="378"/>
          <w:marBottom w:val="378"/>
          <w:divBdr>
            <w:top w:val="none" w:sz="0" w:space="0" w:color="auto"/>
            <w:left w:val="none" w:sz="0" w:space="0" w:color="auto"/>
            <w:bottom w:val="none" w:sz="0" w:space="0" w:color="auto"/>
            <w:right w:val="none" w:sz="0" w:space="0" w:color="auto"/>
          </w:divBdr>
          <w:divsChild>
            <w:div w:id="13504510">
              <w:marLeft w:val="0"/>
              <w:marRight w:val="0"/>
              <w:marTop w:val="0"/>
              <w:marBottom w:val="0"/>
              <w:divBdr>
                <w:top w:val="none" w:sz="0" w:space="0" w:color="auto"/>
                <w:left w:val="none" w:sz="0" w:space="0" w:color="auto"/>
                <w:bottom w:val="none" w:sz="0" w:space="0" w:color="auto"/>
                <w:right w:val="none" w:sz="0" w:space="0" w:color="auto"/>
              </w:divBdr>
            </w:div>
          </w:divsChild>
        </w:div>
        <w:div w:id="77214085">
          <w:marLeft w:val="0"/>
          <w:marRight w:val="0"/>
          <w:marTop w:val="378"/>
          <w:marBottom w:val="378"/>
          <w:divBdr>
            <w:top w:val="none" w:sz="0" w:space="0" w:color="auto"/>
            <w:left w:val="none" w:sz="0" w:space="0" w:color="auto"/>
            <w:bottom w:val="none" w:sz="0" w:space="0" w:color="auto"/>
            <w:right w:val="none" w:sz="0" w:space="0" w:color="auto"/>
          </w:divBdr>
        </w:div>
        <w:div w:id="77292453">
          <w:marLeft w:val="0"/>
          <w:marRight w:val="0"/>
          <w:marTop w:val="0"/>
          <w:marBottom w:val="0"/>
          <w:divBdr>
            <w:top w:val="none" w:sz="0" w:space="0" w:color="auto"/>
            <w:left w:val="none" w:sz="0" w:space="0" w:color="auto"/>
            <w:bottom w:val="none" w:sz="0" w:space="0" w:color="auto"/>
            <w:right w:val="none" w:sz="0" w:space="0" w:color="auto"/>
          </w:divBdr>
        </w:div>
        <w:div w:id="77409654">
          <w:marLeft w:val="0"/>
          <w:marRight w:val="0"/>
          <w:marTop w:val="225"/>
          <w:marBottom w:val="0"/>
          <w:divBdr>
            <w:top w:val="none" w:sz="0" w:space="0" w:color="auto"/>
            <w:left w:val="none" w:sz="0" w:space="0" w:color="auto"/>
            <w:bottom w:val="none" w:sz="0" w:space="0" w:color="auto"/>
            <w:right w:val="none" w:sz="0" w:space="0" w:color="auto"/>
          </w:divBdr>
        </w:div>
        <w:div w:id="77412646">
          <w:marLeft w:val="0"/>
          <w:marRight w:val="0"/>
          <w:marTop w:val="0"/>
          <w:marBottom w:val="0"/>
          <w:divBdr>
            <w:top w:val="none" w:sz="0" w:space="0" w:color="auto"/>
            <w:left w:val="none" w:sz="0" w:space="0" w:color="auto"/>
            <w:bottom w:val="single" w:sz="6" w:space="15" w:color="B8B9BA"/>
            <w:right w:val="none" w:sz="0" w:space="0" w:color="auto"/>
          </w:divBdr>
          <w:divsChild>
            <w:div w:id="937758086">
              <w:marLeft w:val="0"/>
              <w:marRight w:val="0"/>
              <w:marTop w:val="225"/>
              <w:marBottom w:val="0"/>
              <w:divBdr>
                <w:top w:val="none" w:sz="0" w:space="0" w:color="auto"/>
                <w:left w:val="none" w:sz="0" w:space="0" w:color="auto"/>
                <w:bottom w:val="none" w:sz="0" w:space="0" w:color="auto"/>
                <w:right w:val="none" w:sz="0" w:space="0" w:color="auto"/>
              </w:divBdr>
              <w:divsChild>
                <w:div w:id="87677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81883">
          <w:marLeft w:val="0"/>
          <w:marRight w:val="0"/>
          <w:marTop w:val="0"/>
          <w:marBottom w:val="180"/>
          <w:divBdr>
            <w:top w:val="none" w:sz="0" w:space="0" w:color="auto"/>
            <w:left w:val="none" w:sz="0" w:space="0" w:color="auto"/>
            <w:bottom w:val="none" w:sz="0" w:space="0" w:color="auto"/>
            <w:right w:val="none" w:sz="0" w:space="0" w:color="auto"/>
          </w:divBdr>
          <w:divsChild>
            <w:div w:id="952977690">
              <w:marLeft w:val="0"/>
              <w:marRight w:val="0"/>
              <w:marTop w:val="0"/>
              <w:marBottom w:val="0"/>
              <w:divBdr>
                <w:top w:val="none" w:sz="0" w:space="0" w:color="auto"/>
                <w:left w:val="none" w:sz="0" w:space="0" w:color="auto"/>
                <w:bottom w:val="none" w:sz="0" w:space="0" w:color="auto"/>
                <w:right w:val="none" w:sz="0" w:space="0" w:color="auto"/>
              </w:divBdr>
            </w:div>
          </w:divsChild>
        </w:div>
        <w:div w:id="77486485">
          <w:marLeft w:val="0"/>
          <w:marRight w:val="0"/>
          <w:marTop w:val="0"/>
          <w:marBottom w:val="0"/>
          <w:divBdr>
            <w:top w:val="none" w:sz="0" w:space="0" w:color="auto"/>
            <w:left w:val="none" w:sz="0" w:space="0" w:color="auto"/>
            <w:bottom w:val="none" w:sz="0" w:space="0" w:color="auto"/>
            <w:right w:val="none" w:sz="0" w:space="0" w:color="auto"/>
          </w:divBdr>
        </w:div>
        <w:div w:id="77530124">
          <w:marLeft w:val="0"/>
          <w:marRight w:val="0"/>
          <w:marTop w:val="240"/>
          <w:marBottom w:val="240"/>
          <w:divBdr>
            <w:top w:val="none" w:sz="0" w:space="0" w:color="auto"/>
            <w:left w:val="none" w:sz="0" w:space="0" w:color="auto"/>
            <w:bottom w:val="none" w:sz="0" w:space="0" w:color="auto"/>
            <w:right w:val="none" w:sz="0" w:space="0" w:color="auto"/>
          </w:divBdr>
          <w:divsChild>
            <w:div w:id="620575268">
              <w:marLeft w:val="0"/>
              <w:marRight w:val="0"/>
              <w:marTop w:val="0"/>
              <w:marBottom w:val="0"/>
              <w:divBdr>
                <w:top w:val="none" w:sz="0" w:space="0" w:color="auto"/>
                <w:left w:val="none" w:sz="0" w:space="0" w:color="auto"/>
                <w:bottom w:val="none" w:sz="0" w:space="0" w:color="auto"/>
                <w:right w:val="none" w:sz="0" w:space="0" w:color="auto"/>
              </w:divBdr>
            </w:div>
          </w:divsChild>
        </w:div>
        <w:div w:id="77556254">
          <w:marLeft w:val="0"/>
          <w:marRight w:val="0"/>
          <w:marTop w:val="384"/>
          <w:marBottom w:val="384"/>
          <w:divBdr>
            <w:top w:val="none" w:sz="0" w:space="0" w:color="auto"/>
            <w:left w:val="none" w:sz="0" w:space="0" w:color="auto"/>
            <w:bottom w:val="none" w:sz="0" w:space="0" w:color="auto"/>
            <w:right w:val="none" w:sz="0" w:space="0" w:color="auto"/>
          </w:divBdr>
          <w:divsChild>
            <w:div w:id="457534662">
              <w:marLeft w:val="0"/>
              <w:marRight w:val="0"/>
              <w:marTop w:val="0"/>
              <w:marBottom w:val="0"/>
              <w:divBdr>
                <w:top w:val="none" w:sz="0" w:space="0" w:color="auto"/>
                <w:left w:val="none" w:sz="0" w:space="0" w:color="auto"/>
                <w:bottom w:val="none" w:sz="0" w:space="0" w:color="auto"/>
                <w:right w:val="none" w:sz="0" w:space="0" w:color="auto"/>
              </w:divBdr>
            </w:div>
          </w:divsChild>
        </w:div>
        <w:div w:id="77558898">
          <w:marLeft w:val="0"/>
          <w:marRight w:val="0"/>
          <w:marTop w:val="300"/>
          <w:marBottom w:val="600"/>
          <w:divBdr>
            <w:top w:val="single" w:sz="6" w:space="30" w:color="EB5D0B"/>
            <w:left w:val="none" w:sz="0" w:space="0" w:color="auto"/>
            <w:bottom w:val="single" w:sz="6" w:space="30" w:color="EB5D0B"/>
            <w:right w:val="none" w:sz="0" w:space="0" w:color="auto"/>
          </w:divBdr>
        </w:div>
        <w:div w:id="77561396">
          <w:marLeft w:val="0"/>
          <w:marRight w:val="0"/>
          <w:marTop w:val="240"/>
          <w:marBottom w:val="240"/>
          <w:divBdr>
            <w:top w:val="none" w:sz="0" w:space="0" w:color="auto"/>
            <w:left w:val="none" w:sz="0" w:space="0" w:color="auto"/>
            <w:bottom w:val="none" w:sz="0" w:space="0" w:color="auto"/>
            <w:right w:val="none" w:sz="0" w:space="0" w:color="auto"/>
          </w:divBdr>
        </w:div>
        <w:div w:id="77604122">
          <w:marLeft w:val="0"/>
          <w:marRight w:val="0"/>
          <w:marTop w:val="0"/>
          <w:marBottom w:val="0"/>
          <w:divBdr>
            <w:top w:val="none" w:sz="0" w:space="0" w:color="auto"/>
            <w:left w:val="none" w:sz="0" w:space="0" w:color="auto"/>
            <w:bottom w:val="none" w:sz="0" w:space="0" w:color="auto"/>
            <w:right w:val="none" w:sz="0" w:space="0" w:color="auto"/>
          </w:divBdr>
        </w:div>
        <w:div w:id="77679639">
          <w:marLeft w:val="0"/>
          <w:marRight w:val="0"/>
          <w:marTop w:val="0"/>
          <w:marBottom w:val="0"/>
          <w:divBdr>
            <w:top w:val="none" w:sz="0" w:space="0" w:color="auto"/>
            <w:left w:val="none" w:sz="0" w:space="0" w:color="auto"/>
            <w:bottom w:val="none" w:sz="0" w:space="0" w:color="auto"/>
            <w:right w:val="none" w:sz="0" w:space="0" w:color="auto"/>
          </w:divBdr>
          <w:divsChild>
            <w:div w:id="529031138">
              <w:marLeft w:val="0"/>
              <w:marRight w:val="0"/>
              <w:marTop w:val="0"/>
              <w:marBottom w:val="0"/>
              <w:divBdr>
                <w:top w:val="none" w:sz="0" w:space="0" w:color="auto"/>
                <w:left w:val="none" w:sz="0" w:space="0" w:color="auto"/>
                <w:bottom w:val="none" w:sz="0" w:space="0" w:color="auto"/>
                <w:right w:val="none" w:sz="0" w:space="0" w:color="auto"/>
              </w:divBdr>
              <w:divsChild>
                <w:div w:id="662974468">
                  <w:marLeft w:val="0"/>
                  <w:marRight w:val="0"/>
                  <w:marTop w:val="0"/>
                  <w:marBottom w:val="0"/>
                  <w:divBdr>
                    <w:top w:val="none" w:sz="0" w:space="0" w:color="auto"/>
                    <w:left w:val="none" w:sz="0" w:space="0" w:color="auto"/>
                    <w:bottom w:val="none" w:sz="0" w:space="0" w:color="auto"/>
                    <w:right w:val="none" w:sz="0" w:space="0" w:color="auto"/>
                  </w:divBdr>
                  <w:divsChild>
                    <w:div w:id="11078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48509">
          <w:marLeft w:val="0"/>
          <w:marRight w:val="0"/>
          <w:marTop w:val="0"/>
          <w:marBottom w:val="0"/>
          <w:divBdr>
            <w:top w:val="none" w:sz="0" w:space="0" w:color="auto"/>
            <w:left w:val="none" w:sz="0" w:space="0" w:color="auto"/>
            <w:bottom w:val="none" w:sz="0" w:space="0" w:color="auto"/>
            <w:right w:val="none" w:sz="0" w:space="0" w:color="auto"/>
          </w:divBdr>
          <w:divsChild>
            <w:div w:id="727073833">
              <w:marLeft w:val="0"/>
              <w:marRight w:val="0"/>
              <w:marTop w:val="0"/>
              <w:marBottom w:val="0"/>
              <w:divBdr>
                <w:top w:val="none" w:sz="0" w:space="0" w:color="auto"/>
                <w:left w:val="none" w:sz="0" w:space="0" w:color="auto"/>
                <w:bottom w:val="none" w:sz="0" w:space="0" w:color="auto"/>
                <w:right w:val="none" w:sz="0" w:space="0" w:color="auto"/>
              </w:divBdr>
              <w:divsChild>
                <w:div w:id="379744467">
                  <w:marLeft w:val="0"/>
                  <w:marRight w:val="0"/>
                  <w:marTop w:val="0"/>
                  <w:marBottom w:val="0"/>
                  <w:divBdr>
                    <w:top w:val="none" w:sz="0" w:space="0" w:color="auto"/>
                    <w:left w:val="none" w:sz="0" w:space="0" w:color="auto"/>
                    <w:bottom w:val="none" w:sz="0" w:space="0" w:color="auto"/>
                    <w:right w:val="none" w:sz="0" w:space="0" w:color="auto"/>
                  </w:divBdr>
                  <w:divsChild>
                    <w:div w:id="82606312">
                      <w:marLeft w:val="0"/>
                      <w:marRight w:val="0"/>
                      <w:marTop w:val="0"/>
                      <w:marBottom w:val="0"/>
                      <w:divBdr>
                        <w:top w:val="none" w:sz="0" w:space="0" w:color="auto"/>
                        <w:left w:val="none" w:sz="0" w:space="0" w:color="auto"/>
                        <w:bottom w:val="none" w:sz="0" w:space="0" w:color="auto"/>
                        <w:right w:val="none" w:sz="0" w:space="0" w:color="auto"/>
                      </w:divBdr>
                    </w:div>
                  </w:divsChild>
                </w:div>
                <w:div w:id="6153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9951">
          <w:marLeft w:val="0"/>
          <w:marRight w:val="0"/>
          <w:marTop w:val="860"/>
          <w:marBottom w:val="860"/>
          <w:divBdr>
            <w:top w:val="none" w:sz="0" w:space="0" w:color="auto"/>
            <w:left w:val="none" w:sz="0" w:space="0" w:color="auto"/>
            <w:bottom w:val="none" w:sz="0" w:space="0" w:color="auto"/>
            <w:right w:val="none" w:sz="0" w:space="0" w:color="auto"/>
          </w:divBdr>
          <w:divsChild>
            <w:div w:id="85927273">
              <w:marLeft w:val="0"/>
              <w:marRight w:val="0"/>
              <w:marTop w:val="344"/>
              <w:marBottom w:val="344"/>
              <w:divBdr>
                <w:top w:val="none" w:sz="0" w:space="0" w:color="auto"/>
                <w:left w:val="none" w:sz="0" w:space="0" w:color="auto"/>
                <w:bottom w:val="none" w:sz="0" w:space="0" w:color="auto"/>
                <w:right w:val="none" w:sz="0" w:space="0" w:color="auto"/>
              </w:divBdr>
            </w:div>
            <w:div w:id="358893364">
              <w:marLeft w:val="0"/>
              <w:marRight w:val="0"/>
              <w:marTop w:val="344"/>
              <w:marBottom w:val="344"/>
              <w:divBdr>
                <w:top w:val="none" w:sz="0" w:space="0" w:color="auto"/>
                <w:left w:val="none" w:sz="0" w:space="0" w:color="auto"/>
                <w:bottom w:val="none" w:sz="0" w:space="0" w:color="auto"/>
                <w:right w:val="none" w:sz="0" w:space="0" w:color="auto"/>
              </w:divBdr>
              <w:divsChild>
                <w:div w:id="958340455">
                  <w:marLeft w:val="0"/>
                  <w:marRight w:val="0"/>
                  <w:marTop w:val="0"/>
                  <w:marBottom w:val="0"/>
                  <w:divBdr>
                    <w:top w:val="none" w:sz="0" w:space="0" w:color="auto"/>
                    <w:left w:val="none" w:sz="0" w:space="0" w:color="auto"/>
                    <w:bottom w:val="none" w:sz="0" w:space="0" w:color="auto"/>
                    <w:right w:val="none" w:sz="0" w:space="0" w:color="auto"/>
                  </w:divBdr>
                </w:div>
              </w:divsChild>
            </w:div>
            <w:div w:id="410125783">
              <w:marLeft w:val="0"/>
              <w:marRight w:val="0"/>
              <w:marTop w:val="344"/>
              <w:marBottom w:val="344"/>
              <w:divBdr>
                <w:top w:val="none" w:sz="0" w:space="0" w:color="auto"/>
                <w:left w:val="none" w:sz="0" w:space="0" w:color="auto"/>
                <w:bottom w:val="none" w:sz="0" w:space="0" w:color="auto"/>
                <w:right w:val="none" w:sz="0" w:space="0" w:color="auto"/>
              </w:divBdr>
              <w:divsChild>
                <w:div w:id="905529516">
                  <w:marLeft w:val="0"/>
                  <w:marRight w:val="0"/>
                  <w:marTop w:val="0"/>
                  <w:marBottom w:val="0"/>
                  <w:divBdr>
                    <w:top w:val="none" w:sz="0" w:space="0" w:color="auto"/>
                    <w:left w:val="none" w:sz="0" w:space="0" w:color="auto"/>
                    <w:bottom w:val="none" w:sz="0" w:space="0" w:color="auto"/>
                    <w:right w:val="none" w:sz="0" w:space="0" w:color="auto"/>
                  </w:divBdr>
                </w:div>
              </w:divsChild>
            </w:div>
            <w:div w:id="428046657">
              <w:marLeft w:val="0"/>
              <w:marRight w:val="0"/>
              <w:marTop w:val="344"/>
              <w:marBottom w:val="344"/>
              <w:divBdr>
                <w:top w:val="none" w:sz="0" w:space="0" w:color="auto"/>
                <w:left w:val="none" w:sz="0" w:space="0" w:color="auto"/>
                <w:bottom w:val="none" w:sz="0" w:space="0" w:color="auto"/>
                <w:right w:val="none" w:sz="0" w:space="0" w:color="auto"/>
              </w:divBdr>
              <w:divsChild>
                <w:div w:id="856237399">
                  <w:marLeft w:val="0"/>
                  <w:marRight w:val="0"/>
                  <w:marTop w:val="0"/>
                  <w:marBottom w:val="0"/>
                  <w:divBdr>
                    <w:top w:val="none" w:sz="0" w:space="0" w:color="auto"/>
                    <w:left w:val="none" w:sz="0" w:space="0" w:color="auto"/>
                    <w:bottom w:val="none" w:sz="0" w:space="0" w:color="auto"/>
                    <w:right w:val="none" w:sz="0" w:space="0" w:color="auto"/>
                  </w:divBdr>
                </w:div>
              </w:divsChild>
            </w:div>
            <w:div w:id="582419311">
              <w:marLeft w:val="0"/>
              <w:marRight w:val="0"/>
              <w:marTop w:val="430"/>
              <w:marBottom w:val="860"/>
              <w:divBdr>
                <w:top w:val="single" w:sz="8" w:space="31" w:color="EB5D0B"/>
                <w:left w:val="none" w:sz="0" w:space="0" w:color="auto"/>
                <w:bottom w:val="single" w:sz="8" w:space="31" w:color="EB5D0B"/>
                <w:right w:val="none" w:sz="0" w:space="0" w:color="auto"/>
              </w:divBdr>
            </w:div>
            <w:div w:id="782771166">
              <w:marLeft w:val="0"/>
              <w:marRight w:val="0"/>
              <w:marTop w:val="344"/>
              <w:marBottom w:val="344"/>
              <w:divBdr>
                <w:top w:val="none" w:sz="0" w:space="0" w:color="auto"/>
                <w:left w:val="none" w:sz="0" w:space="0" w:color="auto"/>
                <w:bottom w:val="none" w:sz="0" w:space="0" w:color="auto"/>
                <w:right w:val="none" w:sz="0" w:space="0" w:color="auto"/>
              </w:divBdr>
              <w:divsChild>
                <w:div w:id="111830531">
                  <w:marLeft w:val="0"/>
                  <w:marRight w:val="0"/>
                  <w:marTop w:val="0"/>
                  <w:marBottom w:val="0"/>
                  <w:divBdr>
                    <w:top w:val="none" w:sz="0" w:space="0" w:color="auto"/>
                    <w:left w:val="none" w:sz="0" w:space="0" w:color="auto"/>
                    <w:bottom w:val="none" w:sz="0" w:space="0" w:color="auto"/>
                    <w:right w:val="none" w:sz="0" w:space="0" w:color="auto"/>
                  </w:divBdr>
                </w:div>
              </w:divsChild>
            </w:div>
            <w:div w:id="836530073">
              <w:marLeft w:val="0"/>
              <w:marRight w:val="0"/>
              <w:marTop w:val="344"/>
              <w:marBottom w:val="344"/>
              <w:divBdr>
                <w:top w:val="none" w:sz="0" w:space="0" w:color="auto"/>
                <w:left w:val="none" w:sz="0" w:space="0" w:color="auto"/>
                <w:bottom w:val="none" w:sz="0" w:space="0" w:color="auto"/>
                <w:right w:val="none" w:sz="0" w:space="0" w:color="auto"/>
              </w:divBdr>
            </w:div>
            <w:div w:id="853425400">
              <w:marLeft w:val="0"/>
              <w:marRight w:val="0"/>
              <w:marTop w:val="430"/>
              <w:marBottom w:val="430"/>
              <w:divBdr>
                <w:top w:val="none" w:sz="0" w:space="0" w:color="auto"/>
                <w:left w:val="none" w:sz="0" w:space="0" w:color="auto"/>
                <w:bottom w:val="none" w:sz="0" w:space="0" w:color="auto"/>
                <w:right w:val="none" w:sz="0" w:space="0" w:color="auto"/>
              </w:divBdr>
            </w:div>
            <w:div w:id="946544676">
              <w:marLeft w:val="0"/>
              <w:marRight w:val="0"/>
              <w:marTop w:val="344"/>
              <w:marBottom w:val="344"/>
              <w:divBdr>
                <w:top w:val="none" w:sz="0" w:space="0" w:color="auto"/>
                <w:left w:val="none" w:sz="0" w:space="0" w:color="auto"/>
                <w:bottom w:val="none" w:sz="0" w:space="0" w:color="auto"/>
                <w:right w:val="none" w:sz="0" w:space="0" w:color="auto"/>
              </w:divBdr>
            </w:div>
          </w:divsChild>
        </w:div>
        <w:div w:id="77756816">
          <w:marLeft w:val="0"/>
          <w:marRight w:val="0"/>
          <w:marTop w:val="0"/>
          <w:marBottom w:val="0"/>
          <w:divBdr>
            <w:top w:val="none" w:sz="0" w:space="0" w:color="auto"/>
            <w:left w:val="none" w:sz="0" w:space="0" w:color="auto"/>
            <w:bottom w:val="none" w:sz="0" w:space="0" w:color="auto"/>
            <w:right w:val="none" w:sz="0" w:space="0" w:color="auto"/>
          </w:divBdr>
        </w:div>
        <w:div w:id="77794667">
          <w:marLeft w:val="-199"/>
          <w:marRight w:val="0"/>
          <w:marTop w:val="0"/>
          <w:marBottom w:val="0"/>
          <w:divBdr>
            <w:top w:val="none" w:sz="0" w:space="0" w:color="auto"/>
            <w:left w:val="none" w:sz="0" w:space="0" w:color="auto"/>
            <w:bottom w:val="none" w:sz="0" w:space="0" w:color="auto"/>
            <w:right w:val="none" w:sz="0" w:space="0" w:color="auto"/>
          </w:divBdr>
        </w:div>
        <w:div w:id="77795858">
          <w:marLeft w:val="0"/>
          <w:marRight w:val="0"/>
          <w:marTop w:val="0"/>
          <w:marBottom w:val="0"/>
          <w:divBdr>
            <w:top w:val="none" w:sz="0" w:space="0" w:color="auto"/>
            <w:left w:val="none" w:sz="0" w:space="0" w:color="auto"/>
            <w:bottom w:val="none" w:sz="0" w:space="0" w:color="auto"/>
            <w:right w:val="none" w:sz="0" w:space="0" w:color="auto"/>
          </w:divBdr>
        </w:div>
        <w:div w:id="77944923">
          <w:marLeft w:val="0"/>
          <w:marRight w:val="0"/>
          <w:marTop w:val="300"/>
          <w:marBottom w:val="300"/>
          <w:divBdr>
            <w:top w:val="none" w:sz="0" w:space="0" w:color="auto"/>
            <w:left w:val="none" w:sz="0" w:space="0" w:color="auto"/>
            <w:bottom w:val="none" w:sz="0" w:space="0" w:color="auto"/>
            <w:right w:val="none" w:sz="0" w:space="0" w:color="auto"/>
          </w:divBdr>
        </w:div>
        <w:div w:id="77946148">
          <w:marLeft w:val="0"/>
          <w:marRight w:val="0"/>
          <w:marTop w:val="240"/>
          <w:marBottom w:val="240"/>
          <w:divBdr>
            <w:top w:val="none" w:sz="0" w:space="0" w:color="auto"/>
            <w:left w:val="none" w:sz="0" w:space="0" w:color="auto"/>
            <w:bottom w:val="none" w:sz="0" w:space="0" w:color="auto"/>
            <w:right w:val="none" w:sz="0" w:space="0" w:color="auto"/>
          </w:divBdr>
        </w:div>
        <w:div w:id="78065323">
          <w:marLeft w:val="0"/>
          <w:marRight w:val="0"/>
          <w:marTop w:val="0"/>
          <w:marBottom w:val="0"/>
          <w:divBdr>
            <w:top w:val="none" w:sz="0" w:space="0" w:color="auto"/>
            <w:left w:val="none" w:sz="0" w:space="0" w:color="auto"/>
            <w:bottom w:val="none" w:sz="0" w:space="0" w:color="auto"/>
            <w:right w:val="none" w:sz="0" w:space="0" w:color="auto"/>
          </w:divBdr>
        </w:div>
        <w:div w:id="78065961">
          <w:marLeft w:val="0"/>
          <w:marRight w:val="0"/>
          <w:marTop w:val="472"/>
          <w:marBottom w:val="0"/>
          <w:divBdr>
            <w:top w:val="none" w:sz="0" w:space="0" w:color="auto"/>
            <w:left w:val="none" w:sz="0" w:space="0" w:color="auto"/>
            <w:bottom w:val="none" w:sz="0" w:space="0" w:color="auto"/>
            <w:right w:val="none" w:sz="0" w:space="0" w:color="auto"/>
          </w:divBdr>
        </w:div>
        <w:div w:id="78138176">
          <w:marLeft w:val="0"/>
          <w:marRight w:val="0"/>
          <w:marTop w:val="0"/>
          <w:marBottom w:val="0"/>
          <w:divBdr>
            <w:top w:val="none" w:sz="0" w:space="0" w:color="auto"/>
            <w:left w:val="none" w:sz="0" w:space="0" w:color="auto"/>
            <w:bottom w:val="none" w:sz="0" w:space="0" w:color="auto"/>
            <w:right w:val="none" w:sz="0" w:space="0" w:color="auto"/>
          </w:divBdr>
        </w:div>
        <w:div w:id="78140821">
          <w:marLeft w:val="0"/>
          <w:marRight w:val="0"/>
          <w:marTop w:val="0"/>
          <w:marBottom w:val="0"/>
          <w:divBdr>
            <w:top w:val="none" w:sz="0" w:space="0" w:color="auto"/>
            <w:left w:val="none" w:sz="0" w:space="0" w:color="auto"/>
            <w:bottom w:val="none" w:sz="0" w:space="0" w:color="auto"/>
            <w:right w:val="none" w:sz="0" w:space="0" w:color="auto"/>
          </w:divBdr>
        </w:div>
        <w:div w:id="78214845">
          <w:marLeft w:val="0"/>
          <w:marRight w:val="0"/>
          <w:marTop w:val="0"/>
          <w:marBottom w:val="0"/>
          <w:divBdr>
            <w:top w:val="none" w:sz="0" w:space="0" w:color="auto"/>
            <w:left w:val="none" w:sz="0" w:space="0" w:color="auto"/>
            <w:bottom w:val="none" w:sz="0" w:space="0" w:color="auto"/>
            <w:right w:val="none" w:sz="0" w:space="0" w:color="auto"/>
          </w:divBdr>
        </w:div>
        <w:div w:id="78215139">
          <w:marLeft w:val="0"/>
          <w:marRight w:val="0"/>
          <w:marTop w:val="0"/>
          <w:marBottom w:val="0"/>
          <w:divBdr>
            <w:top w:val="none" w:sz="0" w:space="0" w:color="auto"/>
            <w:left w:val="none" w:sz="0" w:space="0" w:color="auto"/>
            <w:bottom w:val="none" w:sz="0" w:space="0" w:color="auto"/>
            <w:right w:val="none" w:sz="0" w:space="0" w:color="auto"/>
          </w:divBdr>
        </w:div>
        <w:div w:id="78252919">
          <w:marLeft w:val="0"/>
          <w:marRight w:val="0"/>
          <w:marTop w:val="0"/>
          <w:marBottom w:val="0"/>
          <w:divBdr>
            <w:top w:val="none" w:sz="0" w:space="0" w:color="auto"/>
            <w:left w:val="none" w:sz="0" w:space="0" w:color="auto"/>
            <w:bottom w:val="none" w:sz="0" w:space="0" w:color="auto"/>
            <w:right w:val="none" w:sz="0" w:space="0" w:color="auto"/>
          </w:divBdr>
        </w:div>
        <w:div w:id="78258161">
          <w:marLeft w:val="0"/>
          <w:marRight w:val="0"/>
          <w:marTop w:val="0"/>
          <w:marBottom w:val="0"/>
          <w:divBdr>
            <w:top w:val="none" w:sz="0" w:space="0" w:color="auto"/>
            <w:left w:val="none" w:sz="0" w:space="0" w:color="auto"/>
            <w:bottom w:val="none" w:sz="0" w:space="0" w:color="auto"/>
            <w:right w:val="none" w:sz="0" w:space="0" w:color="auto"/>
          </w:divBdr>
        </w:div>
        <w:div w:id="78258180">
          <w:marLeft w:val="0"/>
          <w:marRight w:val="0"/>
          <w:marTop w:val="0"/>
          <w:marBottom w:val="0"/>
          <w:divBdr>
            <w:top w:val="none" w:sz="0" w:space="0" w:color="auto"/>
            <w:left w:val="none" w:sz="0" w:space="0" w:color="auto"/>
            <w:bottom w:val="none" w:sz="0" w:space="0" w:color="auto"/>
            <w:right w:val="none" w:sz="0" w:space="0" w:color="auto"/>
          </w:divBdr>
        </w:div>
        <w:div w:id="78403313">
          <w:marLeft w:val="0"/>
          <w:marRight w:val="0"/>
          <w:marTop w:val="118"/>
          <w:marBottom w:val="0"/>
          <w:divBdr>
            <w:top w:val="none" w:sz="0" w:space="0" w:color="auto"/>
            <w:left w:val="none" w:sz="0" w:space="0" w:color="auto"/>
            <w:bottom w:val="none" w:sz="0" w:space="0" w:color="auto"/>
            <w:right w:val="none" w:sz="0" w:space="0" w:color="auto"/>
          </w:divBdr>
        </w:div>
        <w:div w:id="78405396">
          <w:marLeft w:val="0"/>
          <w:marRight w:val="0"/>
          <w:marTop w:val="0"/>
          <w:marBottom w:val="0"/>
          <w:divBdr>
            <w:top w:val="none" w:sz="0" w:space="0" w:color="auto"/>
            <w:left w:val="none" w:sz="0" w:space="0" w:color="auto"/>
            <w:bottom w:val="none" w:sz="0" w:space="0" w:color="auto"/>
            <w:right w:val="none" w:sz="0" w:space="0" w:color="auto"/>
          </w:divBdr>
        </w:div>
        <w:div w:id="78448359">
          <w:marLeft w:val="0"/>
          <w:marRight w:val="135"/>
          <w:marTop w:val="0"/>
          <w:marBottom w:val="0"/>
          <w:divBdr>
            <w:top w:val="none" w:sz="0" w:space="0" w:color="auto"/>
            <w:left w:val="none" w:sz="0" w:space="0" w:color="auto"/>
            <w:bottom w:val="none" w:sz="0" w:space="0" w:color="auto"/>
            <w:right w:val="none" w:sz="0" w:space="0" w:color="auto"/>
          </w:divBdr>
        </w:div>
        <w:div w:id="78455564">
          <w:marLeft w:val="0"/>
          <w:marRight w:val="0"/>
          <w:marTop w:val="0"/>
          <w:marBottom w:val="0"/>
          <w:divBdr>
            <w:top w:val="none" w:sz="0" w:space="0" w:color="auto"/>
            <w:left w:val="none" w:sz="0" w:space="0" w:color="auto"/>
            <w:bottom w:val="none" w:sz="0" w:space="0" w:color="auto"/>
            <w:right w:val="none" w:sz="0" w:space="0" w:color="auto"/>
          </w:divBdr>
        </w:div>
        <w:div w:id="78523477">
          <w:marLeft w:val="0"/>
          <w:marRight w:val="0"/>
          <w:marTop w:val="240"/>
          <w:marBottom w:val="240"/>
          <w:divBdr>
            <w:top w:val="none" w:sz="0" w:space="0" w:color="auto"/>
            <w:left w:val="none" w:sz="0" w:space="0" w:color="auto"/>
            <w:bottom w:val="none" w:sz="0" w:space="0" w:color="auto"/>
            <w:right w:val="none" w:sz="0" w:space="0" w:color="auto"/>
          </w:divBdr>
        </w:div>
        <w:div w:id="78600373">
          <w:marLeft w:val="0"/>
          <w:marRight w:val="0"/>
          <w:marTop w:val="0"/>
          <w:marBottom w:val="0"/>
          <w:divBdr>
            <w:top w:val="none" w:sz="0" w:space="0" w:color="auto"/>
            <w:left w:val="none" w:sz="0" w:space="0" w:color="auto"/>
            <w:bottom w:val="none" w:sz="0" w:space="0" w:color="auto"/>
            <w:right w:val="none" w:sz="0" w:space="0" w:color="auto"/>
          </w:divBdr>
        </w:div>
        <w:div w:id="78604233">
          <w:marLeft w:val="0"/>
          <w:marRight w:val="0"/>
          <w:marTop w:val="240"/>
          <w:marBottom w:val="240"/>
          <w:divBdr>
            <w:top w:val="none" w:sz="0" w:space="0" w:color="auto"/>
            <w:left w:val="none" w:sz="0" w:space="0" w:color="auto"/>
            <w:bottom w:val="none" w:sz="0" w:space="0" w:color="auto"/>
            <w:right w:val="none" w:sz="0" w:space="0" w:color="auto"/>
          </w:divBdr>
        </w:div>
        <w:div w:id="78604465">
          <w:marLeft w:val="0"/>
          <w:marRight w:val="0"/>
          <w:marTop w:val="0"/>
          <w:marBottom w:val="0"/>
          <w:divBdr>
            <w:top w:val="none" w:sz="0" w:space="0" w:color="auto"/>
            <w:left w:val="none" w:sz="0" w:space="0" w:color="auto"/>
            <w:bottom w:val="none" w:sz="0" w:space="0" w:color="auto"/>
            <w:right w:val="none" w:sz="0" w:space="0" w:color="auto"/>
          </w:divBdr>
        </w:div>
        <w:div w:id="78643672">
          <w:marLeft w:val="0"/>
          <w:marRight w:val="0"/>
          <w:marTop w:val="0"/>
          <w:marBottom w:val="180"/>
          <w:divBdr>
            <w:top w:val="none" w:sz="0" w:space="0" w:color="auto"/>
            <w:left w:val="none" w:sz="0" w:space="0" w:color="auto"/>
            <w:bottom w:val="none" w:sz="0" w:space="0" w:color="auto"/>
            <w:right w:val="none" w:sz="0" w:space="0" w:color="auto"/>
          </w:divBdr>
          <w:divsChild>
            <w:div w:id="746610678">
              <w:marLeft w:val="0"/>
              <w:marRight w:val="0"/>
              <w:marTop w:val="0"/>
              <w:marBottom w:val="0"/>
              <w:divBdr>
                <w:top w:val="none" w:sz="0" w:space="0" w:color="auto"/>
                <w:left w:val="none" w:sz="0" w:space="0" w:color="auto"/>
                <w:bottom w:val="none" w:sz="0" w:space="0" w:color="auto"/>
                <w:right w:val="none" w:sz="0" w:space="0" w:color="auto"/>
              </w:divBdr>
            </w:div>
          </w:divsChild>
        </w:div>
        <w:div w:id="78672139">
          <w:marLeft w:val="0"/>
          <w:marRight w:val="0"/>
          <w:marTop w:val="0"/>
          <w:marBottom w:val="0"/>
          <w:divBdr>
            <w:top w:val="none" w:sz="0" w:space="0" w:color="auto"/>
            <w:left w:val="none" w:sz="0" w:space="0" w:color="auto"/>
            <w:bottom w:val="none" w:sz="0" w:space="0" w:color="auto"/>
            <w:right w:val="none" w:sz="0" w:space="0" w:color="auto"/>
          </w:divBdr>
        </w:div>
        <w:div w:id="78674180">
          <w:marLeft w:val="0"/>
          <w:marRight w:val="0"/>
          <w:marTop w:val="0"/>
          <w:marBottom w:val="0"/>
          <w:divBdr>
            <w:top w:val="none" w:sz="0" w:space="0" w:color="auto"/>
            <w:left w:val="none" w:sz="0" w:space="0" w:color="auto"/>
            <w:bottom w:val="none" w:sz="0" w:space="0" w:color="auto"/>
            <w:right w:val="none" w:sz="0" w:space="0" w:color="auto"/>
          </w:divBdr>
          <w:divsChild>
            <w:div w:id="497811886">
              <w:marLeft w:val="0"/>
              <w:marRight w:val="0"/>
              <w:marTop w:val="0"/>
              <w:marBottom w:val="0"/>
              <w:divBdr>
                <w:top w:val="none" w:sz="0" w:space="0" w:color="auto"/>
                <w:left w:val="none" w:sz="0" w:space="0" w:color="auto"/>
                <w:bottom w:val="none" w:sz="0" w:space="0" w:color="auto"/>
                <w:right w:val="none" w:sz="0" w:space="0" w:color="auto"/>
              </w:divBdr>
            </w:div>
          </w:divsChild>
        </w:div>
        <w:div w:id="78716378">
          <w:marLeft w:val="0"/>
          <w:marRight w:val="0"/>
          <w:marTop w:val="0"/>
          <w:marBottom w:val="0"/>
          <w:divBdr>
            <w:top w:val="none" w:sz="0" w:space="0" w:color="auto"/>
            <w:left w:val="none" w:sz="0" w:space="0" w:color="auto"/>
            <w:bottom w:val="none" w:sz="0" w:space="0" w:color="auto"/>
            <w:right w:val="none" w:sz="0" w:space="0" w:color="auto"/>
          </w:divBdr>
        </w:div>
        <w:div w:id="78723885">
          <w:marLeft w:val="0"/>
          <w:marRight w:val="0"/>
          <w:marTop w:val="0"/>
          <w:marBottom w:val="0"/>
          <w:divBdr>
            <w:top w:val="none" w:sz="0" w:space="0" w:color="auto"/>
            <w:left w:val="none" w:sz="0" w:space="0" w:color="auto"/>
            <w:bottom w:val="none" w:sz="0" w:space="0" w:color="auto"/>
            <w:right w:val="none" w:sz="0" w:space="0" w:color="auto"/>
          </w:divBdr>
        </w:div>
        <w:div w:id="78791236">
          <w:marLeft w:val="0"/>
          <w:marRight w:val="0"/>
          <w:marTop w:val="240"/>
          <w:marBottom w:val="240"/>
          <w:divBdr>
            <w:top w:val="none" w:sz="0" w:space="0" w:color="auto"/>
            <w:left w:val="none" w:sz="0" w:space="0" w:color="auto"/>
            <w:bottom w:val="none" w:sz="0" w:space="0" w:color="auto"/>
            <w:right w:val="none" w:sz="0" w:space="0" w:color="auto"/>
          </w:divBdr>
        </w:div>
        <w:div w:id="78791978">
          <w:marLeft w:val="0"/>
          <w:marRight w:val="0"/>
          <w:marTop w:val="0"/>
          <w:marBottom w:val="0"/>
          <w:divBdr>
            <w:top w:val="none" w:sz="0" w:space="0" w:color="auto"/>
            <w:left w:val="none" w:sz="0" w:space="0" w:color="auto"/>
            <w:bottom w:val="none" w:sz="0" w:space="0" w:color="auto"/>
            <w:right w:val="none" w:sz="0" w:space="0" w:color="auto"/>
          </w:divBdr>
        </w:div>
        <w:div w:id="78795063">
          <w:marLeft w:val="0"/>
          <w:marRight w:val="0"/>
          <w:marTop w:val="0"/>
          <w:marBottom w:val="0"/>
          <w:divBdr>
            <w:top w:val="none" w:sz="0" w:space="0" w:color="auto"/>
            <w:left w:val="none" w:sz="0" w:space="0" w:color="auto"/>
            <w:bottom w:val="none" w:sz="0" w:space="0" w:color="auto"/>
            <w:right w:val="none" w:sz="0" w:space="0" w:color="auto"/>
          </w:divBdr>
        </w:div>
        <w:div w:id="78842105">
          <w:marLeft w:val="0"/>
          <w:marRight w:val="0"/>
          <w:marTop w:val="360"/>
          <w:marBottom w:val="450"/>
          <w:divBdr>
            <w:top w:val="none" w:sz="0" w:space="0" w:color="auto"/>
            <w:left w:val="none" w:sz="0" w:space="0" w:color="auto"/>
            <w:bottom w:val="none" w:sz="0" w:space="0" w:color="auto"/>
            <w:right w:val="none" w:sz="0" w:space="0" w:color="auto"/>
          </w:divBdr>
        </w:div>
        <w:div w:id="78866034">
          <w:marLeft w:val="0"/>
          <w:marRight w:val="0"/>
          <w:marTop w:val="0"/>
          <w:marBottom w:val="0"/>
          <w:divBdr>
            <w:top w:val="none" w:sz="0" w:space="0" w:color="auto"/>
            <w:left w:val="none" w:sz="0" w:space="0" w:color="auto"/>
            <w:bottom w:val="none" w:sz="0" w:space="0" w:color="auto"/>
            <w:right w:val="none" w:sz="0" w:space="0" w:color="auto"/>
          </w:divBdr>
        </w:div>
        <w:div w:id="78909797">
          <w:marLeft w:val="0"/>
          <w:marRight w:val="120"/>
          <w:marTop w:val="0"/>
          <w:marBottom w:val="0"/>
          <w:divBdr>
            <w:top w:val="none" w:sz="0" w:space="0" w:color="auto"/>
            <w:left w:val="none" w:sz="0" w:space="0" w:color="auto"/>
            <w:bottom w:val="none" w:sz="0" w:space="0" w:color="auto"/>
            <w:right w:val="none" w:sz="0" w:space="0" w:color="auto"/>
          </w:divBdr>
        </w:div>
        <w:div w:id="78985344">
          <w:marLeft w:val="0"/>
          <w:marRight w:val="0"/>
          <w:marTop w:val="240"/>
          <w:marBottom w:val="240"/>
          <w:divBdr>
            <w:top w:val="none" w:sz="0" w:space="0" w:color="auto"/>
            <w:left w:val="none" w:sz="0" w:space="0" w:color="auto"/>
            <w:bottom w:val="none" w:sz="0" w:space="0" w:color="auto"/>
            <w:right w:val="none" w:sz="0" w:space="0" w:color="auto"/>
          </w:divBdr>
        </w:div>
        <w:div w:id="78992493">
          <w:marLeft w:val="0"/>
          <w:marRight w:val="0"/>
          <w:marTop w:val="0"/>
          <w:marBottom w:val="0"/>
          <w:divBdr>
            <w:top w:val="none" w:sz="0" w:space="0" w:color="auto"/>
            <w:left w:val="none" w:sz="0" w:space="0" w:color="auto"/>
            <w:bottom w:val="none" w:sz="0" w:space="0" w:color="auto"/>
            <w:right w:val="none" w:sz="0" w:space="0" w:color="auto"/>
          </w:divBdr>
        </w:div>
        <w:div w:id="79104126">
          <w:marLeft w:val="0"/>
          <w:marRight w:val="0"/>
          <w:marTop w:val="240"/>
          <w:marBottom w:val="240"/>
          <w:divBdr>
            <w:top w:val="none" w:sz="0" w:space="0" w:color="auto"/>
            <w:left w:val="none" w:sz="0" w:space="0" w:color="auto"/>
            <w:bottom w:val="none" w:sz="0" w:space="0" w:color="auto"/>
            <w:right w:val="none" w:sz="0" w:space="0" w:color="auto"/>
          </w:divBdr>
        </w:div>
        <w:div w:id="79183465">
          <w:marLeft w:val="0"/>
          <w:marRight w:val="0"/>
          <w:marTop w:val="0"/>
          <w:marBottom w:val="0"/>
          <w:divBdr>
            <w:top w:val="none" w:sz="0" w:space="0" w:color="auto"/>
            <w:left w:val="none" w:sz="0" w:space="0" w:color="auto"/>
            <w:bottom w:val="none" w:sz="0" w:space="0" w:color="auto"/>
            <w:right w:val="none" w:sz="0" w:space="0" w:color="auto"/>
          </w:divBdr>
        </w:div>
        <w:div w:id="79373922">
          <w:marLeft w:val="0"/>
          <w:marRight w:val="0"/>
          <w:marTop w:val="0"/>
          <w:marBottom w:val="0"/>
          <w:divBdr>
            <w:top w:val="none" w:sz="0" w:space="0" w:color="auto"/>
            <w:left w:val="none" w:sz="0" w:space="0" w:color="auto"/>
            <w:bottom w:val="none" w:sz="0" w:space="0" w:color="auto"/>
            <w:right w:val="none" w:sz="0" w:space="0" w:color="auto"/>
          </w:divBdr>
          <w:divsChild>
            <w:div w:id="587615850">
              <w:marLeft w:val="0"/>
              <w:marRight w:val="135"/>
              <w:marTop w:val="0"/>
              <w:marBottom w:val="0"/>
              <w:divBdr>
                <w:top w:val="none" w:sz="0" w:space="0" w:color="auto"/>
                <w:left w:val="none" w:sz="0" w:space="0" w:color="auto"/>
                <w:bottom w:val="none" w:sz="0" w:space="0" w:color="auto"/>
                <w:right w:val="none" w:sz="0" w:space="0" w:color="auto"/>
              </w:divBdr>
            </w:div>
            <w:div w:id="740325866">
              <w:marLeft w:val="0"/>
              <w:marRight w:val="0"/>
              <w:marTop w:val="0"/>
              <w:marBottom w:val="0"/>
              <w:divBdr>
                <w:top w:val="none" w:sz="0" w:space="0" w:color="auto"/>
                <w:left w:val="none" w:sz="0" w:space="0" w:color="auto"/>
                <w:bottom w:val="none" w:sz="0" w:space="0" w:color="auto"/>
                <w:right w:val="none" w:sz="0" w:space="0" w:color="auto"/>
              </w:divBdr>
            </w:div>
          </w:divsChild>
        </w:div>
        <w:div w:id="79374569">
          <w:marLeft w:val="0"/>
          <w:marRight w:val="0"/>
          <w:marTop w:val="0"/>
          <w:marBottom w:val="0"/>
          <w:divBdr>
            <w:top w:val="none" w:sz="0" w:space="0" w:color="auto"/>
            <w:left w:val="none" w:sz="0" w:space="0" w:color="auto"/>
            <w:bottom w:val="none" w:sz="0" w:space="0" w:color="auto"/>
            <w:right w:val="none" w:sz="0" w:space="0" w:color="auto"/>
          </w:divBdr>
        </w:div>
        <w:div w:id="79449291">
          <w:marLeft w:val="0"/>
          <w:marRight w:val="0"/>
          <w:marTop w:val="430"/>
          <w:marBottom w:val="430"/>
          <w:divBdr>
            <w:top w:val="none" w:sz="0" w:space="0" w:color="auto"/>
            <w:left w:val="none" w:sz="0" w:space="0" w:color="auto"/>
            <w:bottom w:val="none" w:sz="0" w:space="0" w:color="auto"/>
            <w:right w:val="none" w:sz="0" w:space="0" w:color="auto"/>
          </w:divBdr>
        </w:div>
        <w:div w:id="79524496">
          <w:marLeft w:val="0"/>
          <w:marRight w:val="0"/>
          <w:marTop w:val="240"/>
          <w:marBottom w:val="240"/>
          <w:divBdr>
            <w:top w:val="none" w:sz="0" w:space="0" w:color="auto"/>
            <w:left w:val="none" w:sz="0" w:space="0" w:color="auto"/>
            <w:bottom w:val="none" w:sz="0" w:space="0" w:color="auto"/>
            <w:right w:val="none" w:sz="0" w:space="0" w:color="auto"/>
          </w:divBdr>
        </w:div>
        <w:div w:id="79524825">
          <w:marLeft w:val="0"/>
          <w:marRight w:val="0"/>
          <w:marTop w:val="343"/>
          <w:marBottom w:val="0"/>
          <w:divBdr>
            <w:top w:val="none" w:sz="0" w:space="0" w:color="auto"/>
            <w:left w:val="none" w:sz="0" w:space="0" w:color="auto"/>
            <w:bottom w:val="none" w:sz="0" w:space="0" w:color="auto"/>
            <w:right w:val="none" w:sz="0" w:space="0" w:color="auto"/>
          </w:divBdr>
        </w:div>
        <w:div w:id="79564433">
          <w:marLeft w:val="0"/>
          <w:marRight w:val="0"/>
          <w:marTop w:val="0"/>
          <w:marBottom w:val="0"/>
          <w:divBdr>
            <w:top w:val="none" w:sz="0" w:space="0" w:color="auto"/>
            <w:left w:val="none" w:sz="0" w:space="0" w:color="auto"/>
            <w:bottom w:val="none" w:sz="0" w:space="0" w:color="auto"/>
            <w:right w:val="none" w:sz="0" w:space="0" w:color="auto"/>
          </w:divBdr>
        </w:div>
        <w:div w:id="79565392">
          <w:marLeft w:val="0"/>
          <w:marRight w:val="0"/>
          <w:marTop w:val="354"/>
          <w:marBottom w:val="0"/>
          <w:divBdr>
            <w:top w:val="none" w:sz="0" w:space="0" w:color="auto"/>
            <w:left w:val="none" w:sz="0" w:space="0" w:color="auto"/>
            <w:bottom w:val="none" w:sz="0" w:space="0" w:color="auto"/>
            <w:right w:val="none" w:sz="0" w:space="0" w:color="auto"/>
          </w:divBdr>
        </w:div>
        <w:div w:id="79568873">
          <w:marLeft w:val="0"/>
          <w:marRight w:val="0"/>
          <w:marTop w:val="0"/>
          <w:marBottom w:val="0"/>
          <w:divBdr>
            <w:top w:val="none" w:sz="0" w:space="0" w:color="auto"/>
            <w:left w:val="none" w:sz="0" w:space="0" w:color="auto"/>
            <w:bottom w:val="none" w:sz="0" w:space="0" w:color="auto"/>
            <w:right w:val="none" w:sz="0" w:space="0" w:color="auto"/>
          </w:divBdr>
        </w:div>
        <w:div w:id="79648256">
          <w:marLeft w:val="0"/>
          <w:marRight w:val="0"/>
          <w:marTop w:val="0"/>
          <w:marBottom w:val="0"/>
          <w:divBdr>
            <w:top w:val="none" w:sz="0" w:space="0" w:color="auto"/>
            <w:left w:val="none" w:sz="0" w:space="0" w:color="auto"/>
            <w:bottom w:val="none" w:sz="0" w:space="0" w:color="auto"/>
            <w:right w:val="none" w:sz="0" w:space="0" w:color="auto"/>
          </w:divBdr>
        </w:div>
        <w:div w:id="79715126">
          <w:marLeft w:val="0"/>
          <w:marRight w:val="0"/>
          <w:marTop w:val="0"/>
          <w:marBottom w:val="0"/>
          <w:divBdr>
            <w:top w:val="none" w:sz="0" w:space="0" w:color="auto"/>
            <w:left w:val="none" w:sz="0" w:space="0" w:color="auto"/>
            <w:bottom w:val="none" w:sz="0" w:space="0" w:color="auto"/>
            <w:right w:val="none" w:sz="0" w:space="0" w:color="auto"/>
          </w:divBdr>
        </w:div>
        <w:div w:id="79719784">
          <w:marLeft w:val="0"/>
          <w:marRight w:val="0"/>
          <w:marTop w:val="0"/>
          <w:marBottom w:val="0"/>
          <w:divBdr>
            <w:top w:val="none" w:sz="0" w:space="0" w:color="auto"/>
            <w:left w:val="none" w:sz="0" w:space="0" w:color="auto"/>
            <w:bottom w:val="none" w:sz="0" w:space="0" w:color="auto"/>
            <w:right w:val="none" w:sz="0" w:space="0" w:color="auto"/>
          </w:divBdr>
          <w:divsChild>
            <w:div w:id="632901851">
              <w:marLeft w:val="0"/>
              <w:marRight w:val="0"/>
              <w:marTop w:val="0"/>
              <w:marBottom w:val="0"/>
              <w:divBdr>
                <w:top w:val="none" w:sz="0" w:space="0" w:color="auto"/>
                <w:left w:val="none" w:sz="0" w:space="0" w:color="auto"/>
                <w:bottom w:val="none" w:sz="0" w:space="0" w:color="auto"/>
                <w:right w:val="none" w:sz="0" w:space="0" w:color="auto"/>
              </w:divBdr>
              <w:divsChild>
                <w:div w:id="39866081">
                  <w:marLeft w:val="0"/>
                  <w:marRight w:val="0"/>
                  <w:marTop w:val="0"/>
                  <w:marBottom w:val="0"/>
                  <w:divBdr>
                    <w:top w:val="none" w:sz="0" w:space="0" w:color="auto"/>
                    <w:left w:val="none" w:sz="0" w:space="0" w:color="auto"/>
                    <w:bottom w:val="none" w:sz="0" w:space="0" w:color="auto"/>
                    <w:right w:val="none" w:sz="0" w:space="0" w:color="auto"/>
                  </w:divBdr>
                  <w:divsChild>
                    <w:div w:id="335110464">
                      <w:marLeft w:val="0"/>
                      <w:marRight w:val="1500"/>
                      <w:marTop w:val="0"/>
                      <w:marBottom w:val="0"/>
                      <w:divBdr>
                        <w:top w:val="none" w:sz="0" w:space="0" w:color="auto"/>
                        <w:left w:val="none" w:sz="0" w:space="0" w:color="auto"/>
                        <w:bottom w:val="none" w:sz="0" w:space="0" w:color="auto"/>
                        <w:right w:val="none" w:sz="0" w:space="0" w:color="auto"/>
                      </w:divBdr>
                      <w:divsChild>
                        <w:div w:id="578445089">
                          <w:marLeft w:val="0"/>
                          <w:marRight w:val="0"/>
                          <w:marTop w:val="600"/>
                          <w:marBottom w:val="600"/>
                          <w:divBdr>
                            <w:top w:val="none" w:sz="0" w:space="0" w:color="auto"/>
                            <w:left w:val="none" w:sz="0" w:space="0" w:color="auto"/>
                            <w:bottom w:val="none" w:sz="0" w:space="0" w:color="auto"/>
                            <w:right w:val="none" w:sz="0" w:space="0" w:color="auto"/>
                          </w:divBdr>
                          <w:divsChild>
                            <w:div w:id="11536214">
                              <w:marLeft w:val="0"/>
                              <w:marRight w:val="0"/>
                              <w:marTop w:val="240"/>
                              <w:marBottom w:val="240"/>
                              <w:divBdr>
                                <w:top w:val="none" w:sz="0" w:space="0" w:color="auto"/>
                                <w:left w:val="none" w:sz="0" w:space="0" w:color="auto"/>
                                <w:bottom w:val="none" w:sz="0" w:space="0" w:color="auto"/>
                                <w:right w:val="none" w:sz="0" w:space="0" w:color="auto"/>
                              </w:divBdr>
                            </w:div>
                            <w:div w:id="54935963">
                              <w:marLeft w:val="0"/>
                              <w:marRight w:val="0"/>
                              <w:marTop w:val="240"/>
                              <w:marBottom w:val="240"/>
                              <w:divBdr>
                                <w:top w:val="none" w:sz="0" w:space="0" w:color="auto"/>
                                <w:left w:val="none" w:sz="0" w:space="0" w:color="auto"/>
                                <w:bottom w:val="none" w:sz="0" w:space="0" w:color="auto"/>
                                <w:right w:val="none" w:sz="0" w:space="0" w:color="auto"/>
                              </w:divBdr>
                              <w:divsChild>
                                <w:div w:id="742869551">
                                  <w:marLeft w:val="0"/>
                                  <w:marRight w:val="0"/>
                                  <w:marTop w:val="0"/>
                                  <w:marBottom w:val="0"/>
                                  <w:divBdr>
                                    <w:top w:val="none" w:sz="0" w:space="0" w:color="auto"/>
                                    <w:left w:val="none" w:sz="0" w:space="0" w:color="auto"/>
                                    <w:bottom w:val="none" w:sz="0" w:space="0" w:color="auto"/>
                                    <w:right w:val="none" w:sz="0" w:space="0" w:color="auto"/>
                                  </w:divBdr>
                                </w:div>
                              </w:divsChild>
                            </w:div>
                            <w:div w:id="97062331">
                              <w:marLeft w:val="0"/>
                              <w:marRight w:val="0"/>
                              <w:marTop w:val="240"/>
                              <w:marBottom w:val="240"/>
                              <w:divBdr>
                                <w:top w:val="none" w:sz="0" w:space="0" w:color="auto"/>
                                <w:left w:val="none" w:sz="0" w:space="0" w:color="auto"/>
                                <w:bottom w:val="none" w:sz="0" w:space="0" w:color="auto"/>
                                <w:right w:val="none" w:sz="0" w:space="0" w:color="auto"/>
                              </w:divBdr>
                            </w:div>
                            <w:div w:id="148905580">
                              <w:marLeft w:val="0"/>
                              <w:marRight w:val="0"/>
                              <w:marTop w:val="240"/>
                              <w:marBottom w:val="240"/>
                              <w:divBdr>
                                <w:top w:val="none" w:sz="0" w:space="0" w:color="auto"/>
                                <w:left w:val="none" w:sz="0" w:space="0" w:color="auto"/>
                                <w:bottom w:val="none" w:sz="0" w:space="0" w:color="auto"/>
                                <w:right w:val="none" w:sz="0" w:space="0" w:color="auto"/>
                              </w:divBdr>
                            </w:div>
                            <w:div w:id="187137648">
                              <w:marLeft w:val="0"/>
                              <w:marRight w:val="0"/>
                              <w:marTop w:val="240"/>
                              <w:marBottom w:val="240"/>
                              <w:divBdr>
                                <w:top w:val="none" w:sz="0" w:space="0" w:color="auto"/>
                                <w:left w:val="none" w:sz="0" w:space="0" w:color="auto"/>
                                <w:bottom w:val="none" w:sz="0" w:space="0" w:color="auto"/>
                                <w:right w:val="none" w:sz="0" w:space="0" w:color="auto"/>
                              </w:divBdr>
                              <w:divsChild>
                                <w:div w:id="943079138">
                                  <w:marLeft w:val="0"/>
                                  <w:marRight w:val="0"/>
                                  <w:marTop w:val="0"/>
                                  <w:marBottom w:val="0"/>
                                  <w:divBdr>
                                    <w:top w:val="none" w:sz="0" w:space="0" w:color="auto"/>
                                    <w:left w:val="none" w:sz="0" w:space="0" w:color="auto"/>
                                    <w:bottom w:val="none" w:sz="0" w:space="0" w:color="auto"/>
                                    <w:right w:val="none" w:sz="0" w:space="0" w:color="auto"/>
                                  </w:divBdr>
                                </w:div>
                              </w:divsChild>
                            </w:div>
                            <w:div w:id="229310535">
                              <w:marLeft w:val="0"/>
                              <w:marRight w:val="0"/>
                              <w:marTop w:val="240"/>
                              <w:marBottom w:val="240"/>
                              <w:divBdr>
                                <w:top w:val="none" w:sz="0" w:space="0" w:color="auto"/>
                                <w:left w:val="none" w:sz="0" w:space="0" w:color="auto"/>
                                <w:bottom w:val="none" w:sz="0" w:space="0" w:color="auto"/>
                                <w:right w:val="none" w:sz="0" w:space="0" w:color="auto"/>
                              </w:divBdr>
                              <w:divsChild>
                                <w:div w:id="150561799">
                                  <w:marLeft w:val="0"/>
                                  <w:marRight w:val="0"/>
                                  <w:marTop w:val="0"/>
                                  <w:marBottom w:val="0"/>
                                  <w:divBdr>
                                    <w:top w:val="none" w:sz="0" w:space="0" w:color="auto"/>
                                    <w:left w:val="none" w:sz="0" w:space="0" w:color="auto"/>
                                    <w:bottom w:val="none" w:sz="0" w:space="0" w:color="auto"/>
                                    <w:right w:val="none" w:sz="0" w:space="0" w:color="auto"/>
                                  </w:divBdr>
                                </w:div>
                              </w:divsChild>
                            </w:div>
                            <w:div w:id="248658176">
                              <w:marLeft w:val="0"/>
                              <w:marRight w:val="0"/>
                              <w:marTop w:val="240"/>
                              <w:marBottom w:val="240"/>
                              <w:divBdr>
                                <w:top w:val="none" w:sz="0" w:space="0" w:color="auto"/>
                                <w:left w:val="none" w:sz="0" w:space="0" w:color="auto"/>
                                <w:bottom w:val="none" w:sz="0" w:space="0" w:color="auto"/>
                                <w:right w:val="none" w:sz="0" w:space="0" w:color="auto"/>
                              </w:divBdr>
                              <w:divsChild>
                                <w:div w:id="609708240">
                                  <w:marLeft w:val="0"/>
                                  <w:marRight w:val="0"/>
                                  <w:marTop w:val="0"/>
                                  <w:marBottom w:val="0"/>
                                  <w:divBdr>
                                    <w:top w:val="none" w:sz="0" w:space="0" w:color="auto"/>
                                    <w:left w:val="none" w:sz="0" w:space="0" w:color="auto"/>
                                    <w:bottom w:val="none" w:sz="0" w:space="0" w:color="auto"/>
                                    <w:right w:val="none" w:sz="0" w:space="0" w:color="auto"/>
                                  </w:divBdr>
                                </w:div>
                              </w:divsChild>
                            </w:div>
                            <w:div w:id="279145645">
                              <w:marLeft w:val="0"/>
                              <w:marRight w:val="0"/>
                              <w:marTop w:val="360"/>
                              <w:marBottom w:val="450"/>
                              <w:divBdr>
                                <w:top w:val="none" w:sz="0" w:space="0" w:color="auto"/>
                                <w:left w:val="none" w:sz="0" w:space="0" w:color="auto"/>
                                <w:bottom w:val="none" w:sz="0" w:space="0" w:color="auto"/>
                                <w:right w:val="none" w:sz="0" w:space="0" w:color="auto"/>
                              </w:divBdr>
                              <w:divsChild>
                                <w:div w:id="381683012">
                                  <w:marLeft w:val="0"/>
                                  <w:marRight w:val="0"/>
                                  <w:marTop w:val="0"/>
                                  <w:marBottom w:val="0"/>
                                  <w:divBdr>
                                    <w:top w:val="none" w:sz="0" w:space="0" w:color="auto"/>
                                    <w:left w:val="none" w:sz="0" w:space="0" w:color="auto"/>
                                    <w:bottom w:val="single" w:sz="6" w:space="15" w:color="B8B9BA"/>
                                    <w:right w:val="none" w:sz="0" w:space="0" w:color="auto"/>
                                  </w:divBdr>
                                  <w:divsChild>
                                    <w:div w:id="380180242">
                                      <w:marLeft w:val="0"/>
                                      <w:marRight w:val="0"/>
                                      <w:marTop w:val="0"/>
                                      <w:marBottom w:val="0"/>
                                      <w:divBdr>
                                        <w:top w:val="none" w:sz="0" w:space="0" w:color="auto"/>
                                        <w:left w:val="none" w:sz="0" w:space="0" w:color="auto"/>
                                        <w:bottom w:val="none" w:sz="0" w:space="0" w:color="auto"/>
                                        <w:right w:val="none" w:sz="0" w:space="0" w:color="auto"/>
                                      </w:divBdr>
                                    </w:div>
                                    <w:div w:id="5788314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13337931">
                              <w:marLeft w:val="0"/>
                              <w:marRight w:val="0"/>
                              <w:marTop w:val="240"/>
                              <w:marBottom w:val="240"/>
                              <w:divBdr>
                                <w:top w:val="none" w:sz="0" w:space="0" w:color="auto"/>
                                <w:left w:val="none" w:sz="0" w:space="0" w:color="auto"/>
                                <w:bottom w:val="none" w:sz="0" w:space="0" w:color="auto"/>
                                <w:right w:val="none" w:sz="0" w:space="0" w:color="auto"/>
                              </w:divBdr>
                            </w:div>
                            <w:div w:id="318197025">
                              <w:marLeft w:val="0"/>
                              <w:marRight w:val="0"/>
                              <w:marTop w:val="240"/>
                              <w:marBottom w:val="240"/>
                              <w:divBdr>
                                <w:top w:val="none" w:sz="0" w:space="0" w:color="auto"/>
                                <w:left w:val="none" w:sz="0" w:space="0" w:color="auto"/>
                                <w:bottom w:val="none" w:sz="0" w:space="0" w:color="auto"/>
                                <w:right w:val="none" w:sz="0" w:space="0" w:color="auto"/>
                              </w:divBdr>
                            </w:div>
                            <w:div w:id="321085805">
                              <w:marLeft w:val="0"/>
                              <w:marRight w:val="0"/>
                              <w:marTop w:val="240"/>
                              <w:marBottom w:val="240"/>
                              <w:divBdr>
                                <w:top w:val="none" w:sz="0" w:space="0" w:color="auto"/>
                                <w:left w:val="none" w:sz="0" w:space="0" w:color="auto"/>
                                <w:bottom w:val="none" w:sz="0" w:space="0" w:color="auto"/>
                                <w:right w:val="none" w:sz="0" w:space="0" w:color="auto"/>
                              </w:divBdr>
                            </w:div>
                            <w:div w:id="343747373">
                              <w:marLeft w:val="0"/>
                              <w:marRight w:val="0"/>
                              <w:marTop w:val="240"/>
                              <w:marBottom w:val="240"/>
                              <w:divBdr>
                                <w:top w:val="none" w:sz="0" w:space="0" w:color="auto"/>
                                <w:left w:val="none" w:sz="0" w:space="0" w:color="auto"/>
                                <w:bottom w:val="none" w:sz="0" w:space="0" w:color="auto"/>
                                <w:right w:val="none" w:sz="0" w:space="0" w:color="auto"/>
                              </w:divBdr>
                              <w:divsChild>
                                <w:div w:id="809908438">
                                  <w:marLeft w:val="0"/>
                                  <w:marRight w:val="0"/>
                                  <w:marTop w:val="0"/>
                                  <w:marBottom w:val="0"/>
                                  <w:divBdr>
                                    <w:top w:val="none" w:sz="0" w:space="0" w:color="auto"/>
                                    <w:left w:val="none" w:sz="0" w:space="0" w:color="auto"/>
                                    <w:bottom w:val="none" w:sz="0" w:space="0" w:color="auto"/>
                                    <w:right w:val="none" w:sz="0" w:space="0" w:color="auto"/>
                                  </w:divBdr>
                                </w:div>
                              </w:divsChild>
                            </w:div>
                            <w:div w:id="354044645">
                              <w:marLeft w:val="0"/>
                              <w:marRight w:val="0"/>
                              <w:marTop w:val="240"/>
                              <w:marBottom w:val="240"/>
                              <w:divBdr>
                                <w:top w:val="none" w:sz="0" w:space="0" w:color="auto"/>
                                <w:left w:val="none" w:sz="0" w:space="0" w:color="auto"/>
                                <w:bottom w:val="none" w:sz="0" w:space="0" w:color="auto"/>
                                <w:right w:val="none" w:sz="0" w:space="0" w:color="auto"/>
                              </w:divBdr>
                              <w:divsChild>
                                <w:div w:id="979069910">
                                  <w:marLeft w:val="0"/>
                                  <w:marRight w:val="0"/>
                                  <w:marTop w:val="0"/>
                                  <w:marBottom w:val="0"/>
                                  <w:divBdr>
                                    <w:top w:val="none" w:sz="0" w:space="0" w:color="auto"/>
                                    <w:left w:val="none" w:sz="0" w:space="0" w:color="auto"/>
                                    <w:bottom w:val="none" w:sz="0" w:space="0" w:color="auto"/>
                                    <w:right w:val="none" w:sz="0" w:space="0" w:color="auto"/>
                                  </w:divBdr>
                                </w:div>
                              </w:divsChild>
                            </w:div>
                            <w:div w:id="362096044">
                              <w:marLeft w:val="0"/>
                              <w:marRight w:val="0"/>
                              <w:marTop w:val="240"/>
                              <w:marBottom w:val="240"/>
                              <w:divBdr>
                                <w:top w:val="none" w:sz="0" w:space="0" w:color="auto"/>
                                <w:left w:val="none" w:sz="0" w:space="0" w:color="auto"/>
                                <w:bottom w:val="none" w:sz="0" w:space="0" w:color="auto"/>
                                <w:right w:val="none" w:sz="0" w:space="0" w:color="auto"/>
                              </w:divBdr>
                              <w:divsChild>
                                <w:div w:id="444230250">
                                  <w:marLeft w:val="0"/>
                                  <w:marRight w:val="0"/>
                                  <w:marTop w:val="0"/>
                                  <w:marBottom w:val="0"/>
                                  <w:divBdr>
                                    <w:top w:val="none" w:sz="0" w:space="0" w:color="auto"/>
                                    <w:left w:val="none" w:sz="0" w:space="0" w:color="auto"/>
                                    <w:bottom w:val="none" w:sz="0" w:space="0" w:color="auto"/>
                                    <w:right w:val="none" w:sz="0" w:space="0" w:color="auto"/>
                                  </w:divBdr>
                                </w:div>
                              </w:divsChild>
                            </w:div>
                            <w:div w:id="402289772">
                              <w:marLeft w:val="0"/>
                              <w:marRight w:val="0"/>
                              <w:marTop w:val="240"/>
                              <w:marBottom w:val="240"/>
                              <w:divBdr>
                                <w:top w:val="none" w:sz="0" w:space="0" w:color="auto"/>
                                <w:left w:val="none" w:sz="0" w:space="0" w:color="auto"/>
                                <w:bottom w:val="none" w:sz="0" w:space="0" w:color="auto"/>
                                <w:right w:val="none" w:sz="0" w:space="0" w:color="auto"/>
                              </w:divBdr>
                              <w:divsChild>
                                <w:div w:id="35205294">
                                  <w:marLeft w:val="0"/>
                                  <w:marRight w:val="0"/>
                                  <w:marTop w:val="0"/>
                                  <w:marBottom w:val="0"/>
                                  <w:divBdr>
                                    <w:top w:val="none" w:sz="0" w:space="0" w:color="auto"/>
                                    <w:left w:val="none" w:sz="0" w:space="0" w:color="auto"/>
                                    <w:bottom w:val="none" w:sz="0" w:space="0" w:color="auto"/>
                                    <w:right w:val="none" w:sz="0" w:space="0" w:color="auto"/>
                                  </w:divBdr>
                                </w:div>
                              </w:divsChild>
                            </w:div>
                            <w:div w:id="418016787">
                              <w:marLeft w:val="0"/>
                              <w:marRight w:val="0"/>
                              <w:marTop w:val="240"/>
                              <w:marBottom w:val="240"/>
                              <w:divBdr>
                                <w:top w:val="none" w:sz="0" w:space="0" w:color="auto"/>
                                <w:left w:val="none" w:sz="0" w:space="0" w:color="auto"/>
                                <w:bottom w:val="none" w:sz="0" w:space="0" w:color="auto"/>
                                <w:right w:val="none" w:sz="0" w:space="0" w:color="auto"/>
                              </w:divBdr>
                              <w:divsChild>
                                <w:div w:id="188643290">
                                  <w:marLeft w:val="0"/>
                                  <w:marRight w:val="0"/>
                                  <w:marTop w:val="0"/>
                                  <w:marBottom w:val="0"/>
                                  <w:divBdr>
                                    <w:top w:val="none" w:sz="0" w:space="0" w:color="auto"/>
                                    <w:left w:val="none" w:sz="0" w:space="0" w:color="auto"/>
                                    <w:bottom w:val="none" w:sz="0" w:space="0" w:color="auto"/>
                                    <w:right w:val="none" w:sz="0" w:space="0" w:color="auto"/>
                                  </w:divBdr>
                                </w:div>
                              </w:divsChild>
                            </w:div>
                            <w:div w:id="421998861">
                              <w:marLeft w:val="0"/>
                              <w:marRight w:val="0"/>
                              <w:marTop w:val="0"/>
                              <w:marBottom w:val="300"/>
                              <w:divBdr>
                                <w:top w:val="none" w:sz="0" w:space="0" w:color="auto"/>
                                <w:left w:val="none" w:sz="0" w:space="0" w:color="auto"/>
                                <w:bottom w:val="none" w:sz="0" w:space="0" w:color="auto"/>
                                <w:right w:val="none" w:sz="0" w:space="0" w:color="auto"/>
                              </w:divBdr>
                            </w:div>
                            <w:div w:id="468744601">
                              <w:marLeft w:val="0"/>
                              <w:marRight w:val="0"/>
                              <w:marTop w:val="360"/>
                              <w:marBottom w:val="450"/>
                              <w:divBdr>
                                <w:top w:val="none" w:sz="0" w:space="0" w:color="auto"/>
                                <w:left w:val="none" w:sz="0" w:space="0" w:color="auto"/>
                                <w:bottom w:val="none" w:sz="0" w:space="0" w:color="auto"/>
                                <w:right w:val="none" w:sz="0" w:space="0" w:color="auto"/>
                              </w:divBdr>
                            </w:div>
                            <w:div w:id="594940500">
                              <w:marLeft w:val="0"/>
                              <w:marRight w:val="0"/>
                              <w:marTop w:val="240"/>
                              <w:marBottom w:val="240"/>
                              <w:divBdr>
                                <w:top w:val="none" w:sz="0" w:space="0" w:color="auto"/>
                                <w:left w:val="none" w:sz="0" w:space="0" w:color="auto"/>
                                <w:bottom w:val="none" w:sz="0" w:space="0" w:color="auto"/>
                                <w:right w:val="none" w:sz="0" w:space="0" w:color="auto"/>
                              </w:divBdr>
                              <w:divsChild>
                                <w:div w:id="383673542">
                                  <w:marLeft w:val="0"/>
                                  <w:marRight w:val="0"/>
                                  <w:marTop w:val="0"/>
                                  <w:marBottom w:val="0"/>
                                  <w:divBdr>
                                    <w:top w:val="none" w:sz="0" w:space="0" w:color="auto"/>
                                    <w:left w:val="none" w:sz="0" w:space="0" w:color="auto"/>
                                    <w:bottom w:val="none" w:sz="0" w:space="0" w:color="auto"/>
                                    <w:right w:val="none" w:sz="0" w:space="0" w:color="auto"/>
                                  </w:divBdr>
                                </w:div>
                              </w:divsChild>
                            </w:div>
                            <w:div w:id="621108678">
                              <w:marLeft w:val="0"/>
                              <w:marRight w:val="0"/>
                              <w:marTop w:val="240"/>
                              <w:marBottom w:val="240"/>
                              <w:divBdr>
                                <w:top w:val="none" w:sz="0" w:space="0" w:color="auto"/>
                                <w:left w:val="none" w:sz="0" w:space="0" w:color="auto"/>
                                <w:bottom w:val="none" w:sz="0" w:space="0" w:color="auto"/>
                                <w:right w:val="none" w:sz="0" w:space="0" w:color="auto"/>
                              </w:divBdr>
                            </w:div>
                            <w:div w:id="622736185">
                              <w:marLeft w:val="0"/>
                              <w:marRight w:val="0"/>
                              <w:marTop w:val="240"/>
                              <w:marBottom w:val="240"/>
                              <w:divBdr>
                                <w:top w:val="none" w:sz="0" w:space="0" w:color="auto"/>
                                <w:left w:val="none" w:sz="0" w:space="0" w:color="auto"/>
                                <w:bottom w:val="none" w:sz="0" w:space="0" w:color="auto"/>
                                <w:right w:val="none" w:sz="0" w:space="0" w:color="auto"/>
                              </w:divBdr>
                            </w:div>
                            <w:div w:id="665714863">
                              <w:marLeft w:val="0"/>
                              <w:marRight w:val="0"/>
                              <w:marTop w:val="240"/>
                              <w:marBottom w:val="240"/>
                              <w:divBdr>
                                <w:top w:val="none" w:sz="0" w:space="0" w:color="auto"/>
                                <w:left w:val="none" w:sz="0" w:space="0" w:color="auto"/>
                                <w:bottom w:val="none" w:sz="0" w:space="0" w:color="auto"/>
                                <w:right w:val="none" w:sz="0" w:space="0" w:color="auto"/>
                              </w:divBdr>
                              <w:divsChild>
                                <w:div w:id="17781036">
                                  <w:marLeft w:val="0"/>
                                  <w:marRight w:val="0"/>
                                  <w:marTop w:val="0"/>
                                  <w:marBottom w:val="0"/>
                                  <w:divBdr>
                                    <w:top w:val="none" w:sz="0" w:space="0" w:color="auto"/>
                                    <w:left w:val="none" w:sz="0" w:space="0" w:color="auto"/>
                                    <w:bottom w:val="none" w:sz="0" w:space="0" w:color="auto"/>
                                    <w:right w:val="none" w:sz="0" w:space="0" w:color="auto"/>
                                  </w:divBdr>
                                </w:div>
                              </w:divsChild>
                            </w:div>
                            <w:div w:id="682635490">
                              <w:marLeft w:val="0"/>
                              <w:marRight w:val="0"/>
                              <w:marTop w:val="240"/>
                              <w:marBottom w:val="240"/>
                              <w:divBdr>
                                <w:top w:val="none" w:sz="0" w:space="0" w:color="auto"/>
                                <w:left w:val="none" w:sz="0" w:space="0" w:color="auto"/>
                                <w:bottom w:val="none" w:sz="0" w:space="0" w:color="auto"/>
                                <w:right w:val="none" w:sz="0" w:space="0" w:color="auto"/>
                              </w:divBdr>
                              <w:divsChild>
                                <w:div w:id="460999559">
                                  <w:marLeft w:val="0"/>
                                  <w:marRight w:val="0"/>
                                  <w:marTop w:val="0"/>
                                  <w:marBottom w:val="0"/>
                                  <w:divBdr>
                                    <w:top w:val="none" w:sz="0" w:space="0" w:color="auto"/>
                                    <w:left w:val="none" w:sz="0" w:space="0" w:color="auto"/>
                                    <w:bottom w:val="none" w:sz="0" w:space="0" w:color="auto"/>
                                    <w:right w:val="none" w:sz="0" w:space="0" w:color="auto"/>
                                  </w:divBdr>
                                </w:div>
                              </w:divsChild>
                            </w:div>
                            <w:div w:id="758914756">
                              <w:marLeft w:val="0"/>
                              <w:marRight w:val="0"/>
                              <w:marTop w:val="240"/>
                              <w:marBottom w:val="240"/>
                              <w:divBdr>
                                <w:top w:val="none" w:sz="0" w:space="0" w:color="auto"/>
                                <w:left w:val="none" w:sz="0" w:space="0" w:color="auto"/>
                                <w:bottom w:val="none" w:sz="0" w:space="0" w:color="auto"/>
                                <w:right w:val="none" w:sz="0" w:space="0" w:color="auto"/>
                              </w:divBdr>
                            </w:div>
                            <w:div w:id="767507322">
                              <w:marLeft w:val="0"/>
                              <w:marRight w:val="0"/>
                              <w:marTop w:val="240"/>
                              <w:marBottom w:val="240"/>
                              <w:divBdr>
                                <w:top w:val="none" w:sz="0" w:space="0" w:color="auto"/>
                                <w:left w:val="none" w:sz="0" w:space="0" w:color="auto"/>
                                <w:bottom w:val="none" w:sz="0" w:space="0" w:color="auto"/>
                                <w:right w:val="none" w:sz="0" w:space="0" w:color="auto"/>
                              </w:divBdr>
                            </w:div>
                            <w:div w:id="771510283">
                              <w:marLeft w:val="0"/>
                              <w:marRight w:val="0"/>
                              <w:marTop w:val="360"/>
                              <w:marBottom w:val="450"/>
                              <w:divBdr>
                                <w:top w:val="none" w:sz="0" w:space="0" w:color="auto"/>
                                <w:left w:val="none" w:sz="0" w:space="0" w:color="auto"/>
                                <w:bottom w:val="none" w:sz="0" w:space="0" w:color="auto"/>
                                <w:right w:val="none" w:sz="0" w:space="0" w:color="auto"/>
                              </w:divBdr>
                              <w:divsChild>
                                <w:div w:id="623387401">
                                  <w:marLeft w:val="0"/>
                                  <w:marRight w:val="0"/>
                                  <w:marTop w:val="0"/>
                                  <w:marBottom w:val="0"/>
                                  <w:divBdr>
                                    <w:top w:val="none" w:sz="0" w:space="0" w:color="auto"/>
                                    <w:left w:val="none" w:sz="0" w:space="0" w:color="auto"/>
                                    <w:bottom w:val="single" w:sz="6" w:space="15" w:color="B8B9BA"/>
                                    <w:right w:val="none" w:sz="0" w:space="0" w:color="auto"/>
                                  </w:divBdr>
                                  <w:divsChild>
                                    <w:div w:id="4044936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5680390">
                              <w:marLeft w:val="0"/>
                              <w:marRight w:val="0"/>
                              <w:marTop w:val="240"/>
                              <w:marBottom w:val="240"/>
                              <w:divBdr>
                                <w:top w:val="none" w:sz="0" w:space="0" w:color="auto"/>
                                <w:left w:val="none" w:sz="0" w:space="0" w:color="auto"/>
                                <w:bottom w:val="none" w:sz="0" w:space="0" w:color="auto"/>
                                <w:right w:val="none" w:sz="0" w:space="0" w:color="auto"/>
                              </w:divBdr>
                            </w:div>
                            <w:div w:id="846020164">
                              <w:marLeft w:val="0"/>
                              <w:marRight w:val="0"/>
                              <w:marTop w:val="240"/>
                              <w:marBottom w:val="240"/>
                              <w:divBdr>
                                <w:top w:val="none" w:sz="0" w:space="0" w:color="auto"/>
                                <w:left w:val="none" w:sz="0" w:space="0" w:color="auto"/>
                                <w:bottom w:val="none" w:sz="0" w:space="0" w:color="auto"/>
                                <w:right w:val="none" w:sz="0" w:space="0" w:color="auto"/>
                              </w:divBdr>
                              <w:divsChild>
                                <w:div w:id="86311354">
                                  <w:marLeft w:val="0"/>
                                  <w:marRight w:val="0"/>
                                  <w:marTop w:val="0"/>
                                  <w:marBottom w:val="0"/>
                                  <w:divBdr>
                                    <w:top w:val="none" w:sz="0" w:space="0" w:color="auto"/>
                                    <w:left w:val="none" w:sz="0" w:space="0" w:color="auto"/>
                                    <w:bottom w:val="none" w:sz="0" w:space="0" w:color="auto"/>
                                    <w:right w:val="none" w:sz="0" w:space="0" w:color="auto"/>
                                  </w:divBdr>
                                </w:div>
                              </w:divsChild>
                            </w:div>
                            <w:div w:id="865679882">
                              <w:marLeft w:val="0"/>
                              <w:marRight w:val="0"/>
                              <w:marTop w:val="240"/>
                              <w:marBottom w:val="240"/>
                              <w:divBdr>
                                <w:top w:val="none" w:sz="0" w:space="0" w:color="auto"/>
                                <w:left w:val="none" w:sz="0" w:space="0" w:color="auto"/>
                                <w:bottom w:val="none" w:sz="0" w:space="0" w:color="auto"/>
                                <w:right w:val="none" w:sz="0" w:space="0" w:color="auto"/>
                              </w:divBdr>
                            </w:div>
                            <w:div w:id="935751955">
                              <w:marLeft w:val="0"/>
                              <w:marRight w:val="0"/>
                              <w:marTop w:val="240"/>
                              <w:marBottom w:val="240"/>
                              <w:divBdr>
                                <w:top w:val="none" w:sz="0" w:space="0" w:color="auto"/>
                                <w:left w:val="none" w:sz="0" w:space="0" w:color="auto"/>
                                <w:bottom w:val="none" w:sz="0" w:space="0" w:color="auto"/>
                                <w:right w:val="none" w:sz="0" w:space="0" w:color="auto"/>
                              </w:divBdr>
                            </w:div>
                            <w:div w:id="97197731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9761962">
          <w:marLeft w:val="0"/>
          <w:marRight w:val="0"/>
          <w:marTop w:val="0"/>
          <w:marBottom w:val="0"/>
          <w:divBdr>
            <w:top w:val="none" w:sz="0" w:space="0" w:color="auto"/>
            <w:left w:val="none" w:sz="0" w:space="0" w:color="auto"/>
            <w:bottom w:val="none" w:sz="0" w:space="0" w:color="auto"/>
            <w:right w:val="none" w:sz="0" w:space="0" w:color="auto"/>
          </w:divBdr>
          <w:divsChild>
            <w:div w:id="467164236">
              <w:marLeft w:val="0"/>
              <w:marRight w:val="0"/>
              <w:marTop w:val="0"/>
              <w:marBottom w:val="0"/>
              <w:divBdr>
                <w:top w:val="none" w:sz="0" w:space="0" w:color="auto"/>
                <w:left w:val="none" w:sz="0" w:space="0" w:color="auto"/>
                <w:bottom w:val="none" w:sz="0" w:space="0" w:color="auto"/>
                <w:right w:val="none" w:sz="0" w:space="0" w:color="auto"/>
              </w:divBdr>
              <w:divsChild>
                <w:div w:id="110714341">
                  <w:marLeft w:val="0"/>
                  <w:marRight w:val="0"/>
                  <w:marTop w:val="0"/>
                  <w:marBottom w:val="247"/>
                  <w:divBdr>
                    <w:top w:val="none" w:sz="0" w:space="0" w:color="auto"/>
                    <w:left w:val="none" w:sz="0" w:space="0" w:color="auto"/>
                    <w:bottom w:val="none" w:sz="0" w:space="0" w:color="auto"/>
                    <w:right w:val="none" w:sz="0" w:space="0" w:color="auto"/>
                  </w:divBdr>
                </w:div>
                <w:div w:id="817384551">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 w:id="79765021">
          <w:marLeft w:val="0"/>
          <w:marRight w:val="0"/>
          <w:marTop w:val="0"/>
          <w:marBottom w:val="0"/>
          <w:divBdr>
            <w:top w:val="none" w:sz="0" w:space="0" w:color="auto"/>
            <w:left w:val="none" w:sz="0" w:space="0" w:color="auto"/>
            <w:bottom w:val="none" w:sz="0" w:space="0" w:color="auto"/>
            <w:right w:val="none" w:sz="0" w:space="0" w:color="auto"/>
          </w:divBdr>
        </w:div>
        <w:div w:id="79833858">
          <w:marLeft w:val="0"/>
          <w:marRight w:val="0"/>
          <w:marTop w:val="0"/>
          <w:marBottom w:val="0"/>
          <w:divBdr>
            <w:top w:val="none" w:sz="0" w:space="0" w:color="auto"/>
            <w:left w:val="none" w:sz="0" w:space="0" w:color="auto"/>
            <w:bottom w:val="none" w:sz="0" w:space="0" w:color="auto"/>
            <w:right w:val="none" w:sz="0" w:space="0" w:color="auto"/>
          </w:divBdr>
        </w:div>
        <w:div w:id="79908292">
          <w:marLeft w:val="0"/>
          <w:marRight w:val="0"/>
          <w:marTop w:val="0"/>
          <w:marBottom w:val="0"/>
          <w:divBdr>
            <w:top w:val="none" w:sz="0" w:space="0" w:color="auto"/>
            <w:left w:val="none" w:sz="0" w:space="0" w:color="auto"/>
            <w:bottom w:val="none" w:sz="0" w:space="0" w:color="auto"/>
            <w:right w:val="none" w:sz="0" w:space="0" w:color="auto"/>
          </w:divBdr>
        </w:div>
        <w:div w:id="79910360">
          <w:marLeft w:val="0"/>
          <w:marRight w:val="0"/>
          <w:marTop w:val="344"/>
          <w:marBottom w:val="344"/>
          <w:divBdr>
            <w:top w:val="none" w:sz="0" w:space="0" w:color="auto"/>
            <w:left w:val="none" w:sz="0" w:space="0" w:color="auto"/>
            <w:bottom w:val="none" w:sz="0" w:space="0" w:color="auto"/>
            <w:right w:val="none" w:sz="0" w:space="0" w:color="auto"/>
          </w:divBdr>
        </w:div>
        <w:div w:id="79912082">
          <w:marLeft w:val="0"/>
          <w:marRight w:val="0"/>
          <w:marTop w:val="360"/>
          <w:marBottom w:val="450"/>
          <w:divBdr>
            <w:top w:val="none" w:sz="0" w:space="0" w:color="auto"/>
            <w:left w:val="none" w:sz="0" w:space="0" w:color="auto"/>
            <w:bottom w:val="none" w:sz="0" w:space="0" w:color="auto"/>
            <w:right w:val="none" w:sz="0" w:space="0" w:color="auto"/>
          </w:divBdr>
          <w:divsChild>
            <w:div w:id="36246903">
              <w:marLeft w:val="0"/>
              <w:marRight w:val="0"/>
              <w:marTop w:val="0"/>
              <w:marBottom w:val="0"/>
              <w:divBdr>
                <w:top w:val="none" w:sz="0" w:space="0" w:color="auto"/>
                <w:left w:val="none" w:sz="0" w:space="0" w:color="auto"/>
                <w:bottom w:val="single" w:sz="6" w:space="15" w:color="B8B9BA"/>
                <w:right w:val="none" w:sz="0" w:space="0" w:color="auto"/>
              </w:divBdr>
              <w:divsChild>
                <w:div w:id="282154320">
                  <w:marLeft w:val="0"/>
                  <w:marRight w:val="0"/>
                  <w:marTop w:val="0"/>
                  <w:marBottom w:val="0"/>
                  <w:divBdr>
                    <w:top w:val="none" w:sz="0" w:space="0" w:color="auto"/>
                    <w:left w:val="none" w:sz="0" w:space="0" w:color="auto"/>
                    <w:bottom w:val="none" w:sz="0" w:space="0" w:color="auto"/>
                    <w:right w:val="none" w:sz="0" w:space="0" w:color="auto"/>
                  </w:divBdr>
                </w:div>
                <w:div w:id="717516352">
                  <w:marLeft w:val="0"/>
                  <w:marRight w:val="0"/>
                  <w:marTop w:val="225"/>
                  <w:marBottom w:val="0"/>
                  <w:divBdr>
                    <w:top w:val="none" w:sz="0" w:space="0" w:color="auto"/>
                    <w:left w:val="none" w:sz="0" w:space="0" w:color="auto"/>
                    <w:bottom w:val="none" w:sz="0" w:space="0" w:color="auto"/>
                    <w:right w:val="none" w:sz="0" w:space="0" w:color="auto"/>
                  </w:divBdr>
                </w:div>
                <w:div w:id="9522442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9955958">
          <w:marLeft w:val="0"/>
          <w:marRight w:val="0"/>
          <w:marTop w:val="0"/>
          <w:marBottom w:val="0"/>
          <w:divBdr>
            <w:top w:val="none" w:sz="0" w:space="0" w:color="auto"/>
            <w:left w:val="none" w:sz="0" w:space="0" w:color="auto"/>
            <w:bottom w:val="none" w:sz="0" w:space="0" w:color="auto"/>
            <w:right w:val="none" w:sz="0" w:space="0" w:color="auto"/>
          </w:divBdr>
        </w:div>
        <w:div w:id="80029625">
          <w:marLeft w:val="0"/>
          <w:marRight w:val="0"/>
          <w:marTop w:val="0"/>
          <w:marBottom w:val="0"/>
          <w:divBdr>
            <w:top w:val="none" w:sz="0" w:space="0" w:color="auto"/>
            <w:left w:val="none" w:sz="0" w:space="0" w:color="auto"/>
            <w:bottom w:val="none" w:sz="0" w:space="0" w:color="auto"/>
            <w:right w:val="none" w:sz="0" w:space="0" w:color="auto"/>
          </w:divBdr>
        </w:div>
        <w:div w:id="80294267">
          <w:marLeft w:val="0"/>
          <w:marRight w:val="0"/>
          <w:marTop w:val="240"/>
          <w:marBottom w:val="240"/>
          <w:divBdr>
            <w:top w:val="none" w:sz="0" w:space="0" w:color="auto"/>
            <w:left w:val="none" w:sz="0" w:space="0" w:color="auto"/>
            <w:bottom w:val="none" w:sz="0" w:space="0" w:color="auto"/>
            <w:right w:val="none" w:sz="0" w:space="0" w:color="auto"/>
          </w:divBdr>
        </w:div>
        <w:div w:id="80295492">
          <w:marLeft w:val="0"/>
          <w:marRight w:val="0"/>
          <w:marTop w:val="0"/>
          <w:marBottom w:val="0"/>
          <w:divBdr>
            <w:top w:val="none" w:sz="0" w:space="0" w:color="auto"/>
            <w:left w:val="none" w:sz="0" w:space="0" w:color="auto"/>
            <w:bottom w:val="none" w:sz="0" w:space="0" w:color="auto"/>
            <w:right w:val="none" w:sz="0" w:space="0" w:color="auto"/>
          </w:divBdr>
        </w:div>
        <w:div w:id="80610990">
          <w:marLeft w:val="0"/>
          <w:marRight w:val="0"/>
          <w:marTop w:val="0"/>
          <w:marBottom w:val="0"/>
          <w:divBdr>
            <w:top w:val="none" w:sz="0" w:space="0" w:color="auto"/>
            <w:left w:val="none" w:sz="0" w:space="0" w:color="auto"/>
            <w:bottom w:val="none" w:sz="0" w:space="0" w:color="auto"/>
            <w:right w:val="none" w:sz="0" w:space="0" w:color="auto"/>
          </w:divBdr>
          <w:divsChild>
            <w:div w:id="283003672">
              <w:marLeft w:val="0"/>
              <w:marRight w:val="0"/>
              <w:marTop w:val="0"/>
              <w:marBottom w:val="0"/>
              <w:divBdr>
                <w:top w:val="none" w:sz="0" w:space="0" w:color="auto"/>
                <w:left w:val="none" w:sz="0" w:space="0" w:color="auto"/>
                <w:bottom w:val="none" w:sz="0" w:space="0" w:color="auto"/>
                <w:right w:val="none" w:sz="0" w:space="0" w:color="auto"/>
              </w:divBdr>
            </w:div>
          </w:divsChild>
        </w:div>
        <w:div w:id="80640240">
          <w:marLeft w:val="0"/>
          <w:marRight w:val="0"/>
          <w:marTop w:val="0"/>
          <w:marBottom w:val="0"/>
          <w:divBdr>
            <w:top w:val="none" w:sz="0" w:space="0" w:color="auto"/>
            <w:left w:val="none" w:sz="0" w:space="0" w:color="auto"/>
            <w:bottom w:val="none" w:sz="0" w:space="0" w:color="auto"/>
            <w:right w:val="none" w:sz="0" w:space="0" w:color="auto"/>
          </w:divBdr>
        </w:div>
        <w:div w:id="80682034">
          <w:marLeft w:val="0"/>
          <w:marRight w:val="0"/>
          <w:marTop w:val="240"/>
          <w:marBottom w:val="240"/>
          <w:divBdr>
            <w:top w:val="none" w:sz="0" w:space="0" w:color="auto"/>
            <w:left w:val="none" w:sz="0" w:space="0" w:color="auto"/>
            <w:bottom w:val="none" w:sz="0" w:space="0" w:color="auto"/>
            <w:right w:val="none" w:sz="0" w:space="0" w:color="auto"/>
          </w:divBdr>
          <w:divsChild>
            <w:div w:id="100956899">
              <w:marLeft w:val="0"/>
              <w:marRight w:val="0"/>
              <w:marTop w:val="0"/>
              <w:marBottom w:val="0"/>
              <w:divBdr>
                <w:top w:val="none" w:sz="0" w:space="0" w:color="auto"/>
                <w:left w:val="none" w:sz="0" w:space="0" w:color="auto"/>
                <w:bottom w:val="none" w:sz="0" w:space="0" w:color="auto"/>
                <w:right w:val="none" w:sz="0" w:space="0" w:color="auto"/>
              </w:divBdr>
            </w:div>
          </w:divsChild>
        </w:div>
        <w:div w:id="80761203">
          <w:marLeft w:val="0"/>
          <w:marRight w:val="0"/>
          <w:marTop w:val="240"/>
          <w:marBottom w:val="240"/>
          <w:divBdr>
            <w:top w:val="none" w:sz="0" w:space="0" w:color="auto"/>
            <w:left w:val="none" w:sz="0" w:space="0" w:color="auto"/>
            <w:bottom w:val="none" w:sz="0" w:space="0" w:color="auto"/>
            <w:right w:val="none" w:sz="0" w:space="0" w:color="auto"/>
          </w:divBdr>
          <w:divsChild>
            <w:div w:id="947471645">
              <w:marLeft w:val="0"/>
              <w:marRight w:val="0"/>
              <w:marTop w:val="0"/>
              <w:marBottom w:val="0"/>
              <w:divBdr>
                <w:top w:val="none" w:sz="0" w:space="0" w:color="auto"/>
                <w:left w:val="none" w:sz="0" w:space="0" w:color="auto"/>
                <w:bottom w:val="none" w:sz="0" w:space="0" w:color="auto"/>
                <w:right w:val="none" w:sz="0" w:space="0" w:color="auto"/>
              </w:divBdr>
            </w:div>
          </w:divsChild>
        </w:div>
        <w:div w:id="80765178">
          <w:marLeft w:val="0"/>
          <w:marRight w:val="0"/>
          <w:marTop w:val="0"/>
          <w:marBottom w:val="0"/>
          <w:divBdr>
            <w:top w:val="none" w:sz="0" w:space="0" w:color="auto"/>
            <w:left w:val="none" w:sz="0" w:space="0" w:color="auto"/>
            <w:bottom w:val="none" w:sz="0" w:space="0" w:color="auto"/>
            <w:right w:val="none" w:sz="0" w:space="0" w:color="auto"/>
          </w:divBdr>
        </w:div>
        <w:div w:id="80836283">
          <w:marLeft w:val="0"/>
          <w:marRight w:val="0"/>
          <w:marTop w:val="240"/>
          <w:marBottom w:val="240"/>
          <w:divBdr>
            <w:top w:val="none" w:sz="0" w:space="0" w:color="auto"/>
            <w:left w:val="none" w:sz="0" w:space="0" w:color="auto"/>
            <w:bottom w:val="none" w:sz="0" w:space="0" w:color="auto"/>
            <w:right w:val="none" w:sz="0" w:space="0" w:color="auto"/>
          </w:divBdr>
          <w:divsChild>
            <w:div w:id="143284590">
              <w:marLeft w:val="0"/>
              <w:marRight w:val="0"/>
              <w:marTop w:val="0"/>
              <w:marBottom w:val="0"/>
              <w:divBdr>
                <w:top w:val="none" w:sz="0" w:space="0" w:color="auto"/>
                <w:left w:val="none" w:sz="0" w:space="0" w:color="auto"/>
                <w:bottom w:val="none" w:sz="0" w:space="0" w:color="auto"/>
                <w:right w:val="none" w:sz="0" w:space="0" w:color="auto"/>
              </w:divBdr>
            </w:div>
          </w:divsChild>
        </w:div>
        <w:div w:id="80877081">
          <w:marLeft w:val="0"/>
          <w:marRight w:val="0"/>
          <w:marTop w:val="0"/>
          <w:marBottom w:val="0"/>
          <w:divBdr>
            <w:top w:val="none" w:sz="0" w:space="0" w:color="auto"/>
            <w:left w:val="none" w:sz="0" w:space="0" w:color="auto"/>
            <w:bottom w:val="none" w:sz="0" w:space="0" w:color="auto"/>
            <w:right w:val="none" w:sz="0" w:space="0" w:color="auto"/>
          </w:divBdr>
        </w:div>
        <w:div w:id="80883421">
          <w:marLeft w:val="0"/>
          <w:marRight w:val="0"/>
          <w:marTop w:val="0"/>
          <w:marBottom w:val="0"/>
          <w:divBdr>
            <w:top w:val="none" w:sz="0" w:space="0" w:color="auto"/>
            <w:left w:val="none" w:sz="0" w:space="0" w:color="auto"/>
            <w:bottom w:val="none" w:sz="0" w:space="0" w:color="auto"/>
            <w:right w:val="none" w:sz="0" w:space="0" w:color="auto"/>
          </w:divBdr>
        </w:div>
        <w:div w:id="81032259">
          <w:marLeft w:val="0"/>
          <w:marRight w:val="0"/>
          <w:marTop w:val="0"/>
          <w:marBottom w:val="0"/>
          <w:divBdr>
            <w:top w:val="none" w:sz="0" w:space="0" w:color="auto"/>
            <w:left w:val="none" w:sz="0" w:space="0" w:color="auto"/>
            <w:bottom w:val="none" w:sz="0" w:space="0" w:color="auto"/>
            <w:right w:val="none" w:sz="0" w:space="0" w:color="auto"/>
          </w:divBdr>
        </w:div>
        <w:div w:id="81069547">
          <w:marLeft w:val="0"/>
          <w:marRight w:val="0"/>
          <w:marTop w:val="240"/>
          <w:marBottom w:val="240"/>
          <w:divBdr>
            <w:top w:val="none" w:sz="0" w:space="0" w:color="auto"/>
            <w:left w:val="none" w:sz="0" w:space="0" w:color="auto"/>
            <w:bottom w:val="none" w:sz="0" w:space="0" w:color="auto"/>
            <w:right w:val="none" w:sz="0" w:space="0" w:color="auto"/>
          </w:divBdr>
        </w:div>
        <w:div w:id="81144773">
          <w:marLeft w:val="0"/>
          <w:marRight w:val="0"/>
          <w:marTop w:val="0"/>
          <w:marBottom w:val="0"/>
          <w:divBdr>
            <w:top w:val="none" w:sz="0" w:space="0" w:color="auto"/>
            <w:left w:val="none" w:sz="0" w:space="0" w:color="auto"/>
            <w:bottom w:val="none" w:sz="0" w:space="0" w:color="auto"/>
            <w:right w:val="none" w:sz="0" w:space="0" w:color="auto"/>
          </w:divBdr>
          <w:divsChild>
            <w:div w:id="974024038">
              <w:marLeft w:val="0"/>
              <w:marRight w:val="0"/>
              <w:marTop w:val="944"/>
              <w:marBottom w:val="0"/>
              <w:divBdr>
                <w:top w:val="none" w:sz="0" w:space="0" w:color="auto"/>
                <w:left w:val="none" w:sz="0" w:space="0" w:color="auto"/>
                <w:bottom w:val="none" w:sz="0" w:space="0" w:color="auto"/>
                <w:right w:val="none" w:sz="0" w:space="0" w:color="auto"/>
              </w:divBdr>
            </w:div>
          </w:divsChild>
        </w:div>
        <w:div w:id="81220715">
          <w:marLeft w:val="0"/>
          <w:marRight w:val="0"/>
          <w:marTop w:val="354"/>
          <w:marBottom w:val="354"/>
          <w:divBdr>
            <w:top w:val="none" w:sz="0" w:space="0" w:color="auto"/>
            <w:left w:val="none" w:sz="0" w:space="0" w:color="auto"/>
            <w:bottom w:val="none" w:sz="0" w:space="0" w:color="auto"/>
            <w:right w:val="none" w:sz="0" w:space="0" w:color="auto"/>
          </w:divBdr>
          <w:divsChild>
            <w:div w:id="867762433">
              <w:marLeft w:val="0"/>
              <w:marRight w:val="0"/>
              <w:marTop w:val="0"/>
              <w:marBottom w:val="0"/>
              <w:divBdr>
                <w:top w:val="none" w:sz="0" w:space="0" w:color="auto"/>
                <w:left w:val="none" w:sz="0" w:space="0" w:color="auto"/>
                <w:bottom w:val="none" w:sz="0" w:space="0" w:color="auto"/>
                <w:right w:val="none" w:sz="0" w:space="0" w:color="auto"/>
              </w:divBdr>
            </w:div>
          </w:divsChild>
        </w:div>
        <w:div w:id="81265924">
          <w:marLeft w:val="0"/>
          <w:marRight w:val="0"/>
          <w:marTop w:val="0"/>
          <w:marBottom w:val="0"/>
          <w:divBdr>
            <w:top w:val="none" w:sz="0" w:space="0" w:color="auto"/>
            <w:left w:val="none" w:sz="0" w:space="0" w:color="auto"/>
            <w:bottom w:val="none" w:sz="0" w:space="0" w:color="auto"/>
            <w:right w:val="none" w:sz="0" w:space="0" w:color="auto"/>
          </w:divBdr>
        </w:div>
        <w:div w:id="81340047">
          <w:marLeft w:val="0"/>
          <w:marRight w:val="0"/>
          <w:marTop w:val="0"/>
          <w:marBottom w:val="0"/>
          <w:divBdr>
            <w:top w:val="none" w:sz="0" w:space="0" w:color="auto"/>
            <w:left w:val="none" w:sz="0" w:space="0" w:color="auto"/>
            <w:bottom w:val="none" w:sz="0" w:space="0" w:color="auto"/>
            <w:right w:val="none" w:sz="0" w:space="0" w:color="auto"/>
          </w:divBdr>
        </w:div>
        <w:div w:id="81340888">
          <w:marLeft w:val="0"/>
          <w:marRight w:val="0"/>
          <w:marTop w:val="0"/>
          <w:marBottom w:val="0"/>
          <w:divBdr>
            <w:top w:val="none" w:sz="0" w:space="0" w:color="auto"/>
            <w:left w:val="none" w:sz="0" w:space="0" w:color="auto"/>
            <w:bottom w:val="none" w:sz="0" w:space="0" w:color="auto"/>
            <w:right w:val="none" w:sz="0" w:space="0" w:color="auto"/>
          </w:divBdr>
        </w:div>
        <w:div w:id="81344090">
          <w:marLeft w:val="0"/>
          <w:marRight w:val="0"/>
          <w:marTop w:val="472"/>
          <w:marBottom w:val="472"/>
          <w:divBdr>
            <w:top w:val="none" w:sz="0" w:space="0" w:color="auto"/>
            <w:left w:val="none" w:sz="0" w:space="0" w:color="auto"/>
            <w:bottom w:val="none" w:sz="0" w:space="0" w:color="auto"/>
            <w:right w:val="none" w:sz="0" w:space="0" w:color="auto"/>
          </w:divBdr>
        </w:div>
        <w:div w:id="81419806">
          <w:marLeft w:val="0"/>
          <w:marRight w:val="0"/>
          <w:marTop w:val="0"/>
          <w:marBottom w:val="0"/>
          <w:divBdr>
            <w:top w:val="none" w:sz="0" w:space="0" w:color="auto"/>
            <w:left w:val="none" w:sz="0" w:space="0" w:color="auto"/>
            <w:bottom w:val="none" w:sz="0" w:space="0" w:color="auto"/>
            <w:right w:val="none" w:sz="0" w:space="0" w:color="auto"/>
          </w:divBdr>
        </w:div>
        <w:div w:id="81725124">
          <w:marLeft w:val="0"/>
          <w:marRight w:val="0"/>
          <w:marTop w:val="300"/>
          <w:marBottom w:val="600"/>
          <w:divBdr>
            <w:top w:val="single" w:sz="6" w:space="30" w:color="EB5D0B"/>
            <w:left w:val="none" w:sz="0" w:space="0" w:color="auto"/>
            <w:bottom w:val="single" w:sz="6" w:space="30" w:color="EB5D0B"/>
            <w:right w:val="none" w:sz="0" w:space="0" w:color="auto"/>
          </w:divBdr>
        </w:div>
        <w:div w:id="81804558">
          <w:marLeft w:val="0"/>
          <w:marRight w:val="0"/>
          <w:marTop w:val="240"/>
          <w:marBottom w:val="240"/>
          <w:divBdr>
            <w:top w:val="none" w:sz="0" w:space="0" w:color="auto"/>
            <w:left w:val="none" w:sz="0" w:space="0" w:color="auto"/>
            <w:bottom w:val="none" w:sz="0" w:space="0" w:color="auto"/>
            <w:right w:val="none" w:sz="0" w:space="0" w:color="auto"/>
          </w:divBdr>
        </w:div>
        <w:div w:id="81873493">
          <w:marLeft w:val="0"/>
          <w:marRight w:val="0"/>
          <w:marTop w:val="0"/>
          <w:marBottom w:val="0"/>
          <w:divBdr>
            <w:top w:val="none" w:sz="0" w:space="0" w:color="auto"/>
            <w:left w:val="none" w:sz="0" w:space="0" w:color="auto"/>
            <w:bottom w:val="none" w:sz="0" w:space="0" w:color="auto"/>
            <w:right w:val="none" w:sz="0" w:space="0" w:color="auto"/>
          </w:divBdr>
          <w:divsChild>
            <w:div w:id="548035286">
              <w:marLeft w:val="0"/>
              <w:marRight w:val="0"/>
              <w:marTop w:val="0"/>
              <w:marBottom w:val="0"/>
              <w:divBdr>
                <w:top w:val="none" w:sz="0" w:space="0" w:color="auto"/>
                <w:left w:val="none" w:sz="0" w:space="0" w:color="auto"/>
                <w:bottom w:val="none" w:sz="0" w:space="0" w:color="auto"/>
                <w:right w:val="none" w:sz="0" w:space="0" w:color="auto"/>
              </w:divBdr>
              <w:divsChild>
                <w:div w:id="27356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633">
          <w:marLeft w:val="0"/>
          <w:marRight w:val="0"/>
          <w:marTop w:val="0"/>
          <w:marBottom w:val="0"/>
          <w:divBdr>
            <w:top w:val="none" w:sz="0" w:space="0" w:color="auto"/>
            <w:left w:val="none" w:sz="0" w:space="0" w:color="auto"/>
            <w:bottom w:val="none" w:sz="0" w:space="0" w:color="auto"/>
            <w:right w:val="none" w:sz="0" w:space="0" w:color="auto"/>
          </w:divBdr>
        </w:div>
        <w:div w:id="81999925">
          <w:marLeft w:val="0"/>
          <w:marRight w:val="0"/>
          <w:marTop w:val="0"/>
          <w:marBottom w:val="0"/>
          <w:divBdr>
            <w:top w:val="none" w:sz="0" w:space="0" w:color="auto"/>
            <w:left w:val="none" w:sz="0" w:space="0" w:color="auto"/>
            <w:bottom w:val="none" w:sz="0" w:space="0" w:color="auto"/>
            <w:right w:val="none" w:sz="0" w:space="0" w:color="auto"/>
          </w:divBdr>
        </w:div>
        <w:div w:id="82072333">
          <w:marLeft w:val="0"/>
          <w:marRight w:val="0"/>
          <w:marTop w:val="0"/>
          <w:marBottom w:val="0"/>
          <w:divBdr>
            <w:top w:val="none" w:sz="0" w:space="0" w:color="auto"/>
            <w:left w:val="none" w:sz="0" w:space="0" w:color="auto"/>
            <w:bottom w:val="none" w:sz="0" w:space="0" w:color="auto"/>
            <w:right w:val="none" w:sz="0" w:space="0" w:color="auto"/>
          </w:divBdr>
        </w:div>
        <w:div w:id="82186014">
          <w:marLeft w:val="0"/>
          <w:marRight w:val="0"/>
          <w:marTop w:val="0"/>
          <w:marBottom w:val="0"/>
          <w:divBdr>
            <w:top w:val="none" w:sz="0" w:space="0" w:color="auto"/>
            <w:left w:val="none" w:sz="0" w:space="0" w:color="auto"/>
            <w:bottom w:val="none" w:sz="0" w:space="0" w:color="auto"/>
            <w:right w:val="none" w:sz="0" w:space="0" w:color="auto"/>
          </w:divBdr>
        </w:div>
        <w:div w:id="82188849">
          <w:marLeft w:val="0"/>
          <w:marRight w:val="0"/>
          <w:marTop w:val="0"/>
          <w:marBottom w:val="0"/>
          <w:divBdr>
            <w:top w:val="none" w:sz="0" w:space="0" w:color="auto"/>
            <w:left w:val="none" w:sz="0" w:space="0" w:color="auto"/>
            <w:bottom w:val="none" w:sz="0" w:space="0" w:color="auto"/>
            <w:right w:val="none" w:sz="0" w:space="0" w:color="auto"/>
          </w:divBdr>
          <w:divsChild>
            <w:div w:id="611937815">
              <w:marLeft w:val="0"/>
              <w:marRight w:val="0"/>
              <w:marTop w:val="0"/>
              <w:marBottom w:val="0"/>
              <w:divBdr>
                <w:top w:val="none" w:sz="0" w:space="0" w:color="auto"/>
                <w:left w:val="none" w:sz="0" w:space="0" w:color="auto"/>
                <w:bottom w:val="none" w:sz="0" w:space="0" w:color="auto"/>
                <w:right w:val="none" w:sz="0" w:space="0" w:color="auto"/>
              </w:divBdr>
              <w:divsChild>
                <w:div w:id="354768713">
                  <w:marLeft w:val="0"/>
                  <w:marRight w:val="0"/>
                  <w:marTop w:val="0"/>
                  <w:marBottom w:val="0"/>
                  <w:divBdr>
                    <w:top w:val="none" w:sz="0" w:space="0" w:color="auto"/>
                    <w:left w:val="none" w:sz="0" w:space="0" w:color="auto"/>
                    <w:bottom w:val="none" w:sz="0" w:space="0" w:color="auto"/>
                    <w:right w:val="none" w:sz="0" w:space="0" w:color="auto"/>
                  </w:divBdr>
                  <w:divsChild>
                    <w:div w:id="515778106">
                      <w:marLeft w:val="0"/>
                      <w:marRight w:val="0"/>
                      <w:marTop w:val="0"/>
                      <w:marBottom w:val="0"/>
                      <w:divBdr>
                        <w:top w:val="none" w:sz="0" w:space="0" w:color="auto"/>
                        <w:left w:val="none" w:sz="0" w:space="0" w:color="auto"/>
                        <w:bottom w:val="none" w:sz="0" w:space="0" w:color="auto"/>
                        <w:right w:val="none" w:sz="0" w:space="0" w:color="auto"/>
                      </w:divBdr>
                      <w:divsChild>
                        <w:div w:id="975839098">
                          <w:marLeft w:val="0"/>
                          <w:marRight w:val="0"/>
                          <w:marTop w:val="0"/>
                          <w:marBottom w:val="0"/>
                          <w:divBdr>
                            <w:top w:val="none" w:sz="0" w:space="0" w:color="auto"/>
                            <w:left w:val="none" w:sz="0" w:space="0" w:color="auto"/>
                            <w:bottom w:val="none" w:sz="0" w:space="0" w:color="auto"/>
                            <w:right w:val="none" w:sz="0" w:space="0" w:color="auto"/>
                          </w:divBdr>
                          <w:divsChild>
                            <w:div w:id="100995969">
                              <w:marLeft w:val="0"/>
                              <w:marRight w:val="0"/>
                              <w:marTop w:val="0"/>
                              <w:marBottom w:val="0"/>
                              <w:divBdr>
                                <w:top w:val="none" w:sz="0" w:space="0" w:color="auto"/>
                                <w:left w:val="none" w:sz="0" w:space="0" w:color="auto"/>
                                <w:bottom w:val="none" w:sz="0" w:space="0" w:color="auto"/>
                                <w:right w:val="none" w:sz="0" w:space="0" w:color="auto"/>
                              </w:divBdr>
                              <w:divsChild>
                                <w:div w:id="208540930">
                                  <w:marLeft w:val="0"/>
                                  <w:marRight w:val="0"/>
                                  <w:marTop w:val="0"/>
                                  <w:marBottom w:val="180"/>
                                  <w:divBdr>
                                    <w:top w:val="none" w:sz="0" w:space="0" w:color="auto"/>
                                    <w:left w:val="none" w:sz="0" w:space="0" w:color="auto"/>
                                    <w:bottom w:val="none" w:sz="0" w:space="0" w:color="auto"/>
                                    <w:right w:val="none" w:sz="0" w:space="0" w:color="auto"/>
                                  </w:divBdr>
                                </w:div>
                                <w:div w:id="3071305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92663">
          <w:marLeft w:val="0"/>
          <w:marRight w:val="0"/>
          <w:marTop w:val="240"/>
          <w:marBottom w:val="240"/>
          <w:divBdr>
            <w:top w:val="none" w:sz="0" w:space="0" w:color="auto"/>
            <w:left w:val="none" w:sz="0" w:space="0" w:color="auto"/>
            <w:bottom w:val="none" w:sz="0" w:space="0" w:color="auto"/>
            <w:right w:val="none" w:sz="0" w:space="0" w:color="auto"/>
          </w:divBdr>
          <w:divsChild>
            <w:div w:id="691103528">
              <w:marLeft w:val="0"/>
              <w:marRight w:val="0"/>
              <w:marTop w:val="0"/>
              <w:marBottom w:val="0"/>
              <w:divBdr>
                <w:top w:val="none" w:sz="0" w:space="0" w:color="auto"/>
                <w:left w:val="none" w:sz="0" w:space="0" w:color="auto"/>
                <w:bottom w:val="none" w:sz="0" w:space="0" w:color="auto"/>
                <w:right w:val="none" w:sz="0" w:space="0" w:color="auto"/>
              </w:divBdr>
            </w:div>
          </w:divsChild>
        </w:div>
        <w:div w:id="82264150">
          <w:marLeft w:val="0"/>
          <w:marRight w:val="135"/>
          <w:marTop w:val="0"/>
          <w:marBottom w:val="0"/>
          <w:divBdr>
            <w:top w:val="none" w:sz="0" w:space="0" w:color="auto"/>
            <w:left w:val="none" w:sz="0" w:space="0" w:color="auto"/>
            <w:bottom w:val="none" w:sz="0" w:space="0" w:color="auto"/>
            <w:right w:val="none" w:sz="0" w:space="0" w:color="auto"/>
          </w:divBdr>
        </w:div>
        <w:div w:id="82268218">
          <w:marLeft w:val="0"/>
          <w:marRight w:val="0"/>
          <w:marTop w:val="0"/>
          <w:marBottom w:val="0"/>
          <w:divBdr>
            <w:top w:val="none" w:sz="0" w:space="0" w:color="auto"/>
            <w:left w:val="none" w:sz="0" w:space="0" w:color="auto"/>
            <w:bottom w:val="none" w:sz="0" w:space="0" w:color="auto"/>
            <w:right w:val="none" w:sz="0" w:space="0" w:color="auto"/>
          </w:divBdr>
        </w:div>
        <w:div w:id="82344106">
          <w:marLeft w:val="0"/>
          <w:marRight w:val="177"/>
          <w:marTop w:val="0"/>
          <w:marBottom w:val="0"/>
          <w:divBdr>
            <w:top w:val="none" w:sz="0" w:space="0" w:color="auto"/>
            <w:left w:val="none" w:sz="0" w:space="0" w:color="auto"/>
            <w:bottom w:val="none" w:sz="0" w:space="0" w:color="auto"/>
            <w:right w:val="none" w:sz="0" w:space="0" w:color="auto"/>
          </w:divBdr>
        </w:div>
        <w:div w:id="82378871">
          <w:marLeft w:val="0"/>
          <w:marRight w:val="0"/>
          <w:marTop w:val="0"/>
          <w:marBottom w:val="0"/>
          <w:divBdr>
            <w:top w:val="none" w:sz="0" w:space="0" w:color="auto"/>
            <w:left w:val="none" w:sz="0" w:space="0" w:color="auto"/>
            <w:bottom w:val="none" w:sz="0" w:space="0" w:color="auto"/>
            <w:right w:val="none" w:sz="0" w:space="0" w:color="auto"/>
          </w:divBdr>
        </w:div>
        <w:div w:id="82457767">
          <w:marLeft w:val="0"/>
          <w:marRight w:val="0"/>
          <w:marTop w:val="384"/>
          <w:marBottom w:val="384"/>
          <w:divBdr>
            <w:top w:val="none" w:sz="0" w:space="0" w:color="auto"/>
            <w:left w:val="none" w:sz="0" w:space="0" w:color="auto"/>
            <w:bottom w:val="none" w:sz="0" w:space="0" w:color="auto"/>
            <w:right w:val="none" w:sz="0" w:space="0" w:color="auto"/>
          </w:divBdr>
          <w:divsChild>
            <w:div w:id="112141715">
              <w:marLeft w:val="0"/>
              <w:marRight w:val="0"/>
              <w:marTop w:val="0"/>
              <w:marBottom w:val="0"/>
              <w:divBdr>
                <w:top w:val="none" w:sz="0" w:space="0" w:color="auto"/>
                <w:left w:val="none" w:sz="0" w:space="0" w:color="auto"/>
                <w:bottom w:val="none" w:sz="0" w:space="0" w:color="auto"/>
                <w:right w:val="none" w:sz="0" w:space="0" w:color="auto"/>
              </w:divBdr>
            </w:div>
          </w:divsChild>
        </w:div>
        <w:div w:id="82462353">
          <w:marLeft w:val="0"/>
          <w:marRight w:val="0"/>
          <w:marTop w:val="0"/>
          <w:marBottom w:val="0"/>
          <w:divBdr>
            <w:top w:val="none" w:sz="0" w:space="0" w:color="auto"/>
            <w:left w:val="none" w:sz="0" w:space="0" w:color="auto"/>
            <w:bottom w:val="none" w:sz="0" w:space="0" w:color="auto"/>
            <w:right w:val="none" w:sz="0" w:space="0" w:color="auto"/>
          </w:divBdr>
          <w:divsChild>
            <w:div w:id="251087747">
              <w:marLeft w:val="0"/>
              <w:marRight w:val="0"/>
              <w:marTop w:val="0"/>
              <w:marBottom w:val="0"/>
              <w:divBdr>
                <w:top w:val="none" w:sz="0" w:space="0" w:color="auto"/>
                <w:left w:val="none" w:sz="0" w:space="0" w:color="auto"/>
                <w:bottom w:val="none" w:sz="0" w:space="0" w:color="auto"/>
                <w:right w:val="none" w:sz="0" w:space="0" w:color="auto"/>
              </w:divBdr>
              <w:divsChild>
                <w:div w:id="71173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0586">
          <w:marLeft w:val="0"/>
          <w:marRight w:val="0"/>
          <w:marTop w:val="0"/>
          <w:marBottom w:val="0"/>
          <w:divBdr>
            <w:top w:val="none" w:sz="0" w:space="0" w:color="auto"/>
            <w:left w:val="none" w:sz="0" w:space="0" w:color="auto"/>
            <w:bottom w:val="none" w:sz="0" w:space="0" w:color="auto"/>
            <w:right w:val="none" w:sz="0" w:space="0" w:color="auto"/>
          </w:divBdr>
        </w:div>
        <w:div w:id="82533418">
          <w:marLeft w:val="0"/>
          <w:marRight w:val="0"/>
          <w:marTop w:val="0"/>
          <w:marBottom w:val="0"/>
          <w:divBdr>
            <w:top w:val="none" w:sz="0" w:space="0" w:color="auto"/>
            <w:left w:val="none" w:sz="0" w:space="0" w:color="auto"/>
            <w:bottom w:val="none" w:sz="0" w:space="0" w:color="auto"/>
            <w:right w:val="none" w:sz="0" w:space="0" w:color="auto"/>
          </w:divBdr>
        </w:div>
        <w:div w:id="82534786">
          <w:marLeft w:val="0"/>
          <w:marRight w:val="0"/>
          <w:marTop w:val="0"/>
          <w:marBottom w:val="0"/>
          <w:divBdr>
            <w:top w:val="none" w:sz="0" w:space="0" w:color="auto"/>
            <w:left w:val="none" w:sz="0" w:space="0" w:color="auto"/>
            <w:bottom w:val="none" w:sz="0" w:space="0" w:color="auto"/>
            <w:right w:val="none" w:sz="0" w:space="0" w:color="auto"/>
          </w:divBdr>
          <w:divsChild>
            <w:div w:id="507982102">
              <w:marLeft w:val="0"/>
              <w:marRight w:val="0"/>
              <w:marTop w:val="0"/>
              <w:marBottom w:val="0"/>
              <w:divBdr>
                <w:top w:val="none" w:sz="0" w:space="0" w:color="auto"/>
                <w:left w:val="none" w:sz="0" w:space="0" w:color="auto"/>
                <w:bottom w:val="none" w:sz="0" w:space="0" w:color="auto"/>
                <w:right w:val="none" w:sz="0" w:space="0" w:color="auto"/>
              </w:divBdr>
            </w:div>
            <w:div w:id="707531584">
              <w:marLeft w:val="0"/>
              <w:marRight w:val="0"/>
              <w:marTop w:val="0"/>
              <w:marBottom w:val="0"/>
              <w:divBdr>
                <w:top w:val="none" w:sz="0" w:space="0" w:color="auto"/>
                <w:left w:val="none" w:sz="0" w:space="0" w:color="auto"/>
                <w:bottom w:val="none" w:sz="0" w:space="0" w:color="auto"/>
                <w:right w:val="none" w:sz="0" w:space="0" w:color="auto"/>
              </w:divBdr>
            </w:div>
          </w:divsChild>
        </w:div>
        <w:div w:id="82653727">
          <w:marLeft w:val="0"/>
          <w:marRight w:val="0"/>
          <w:marTop w:val="0"/>
          <w:marBottom w:val="0"/>
          <w:divBdr>
            <w:top w:val="none" w:sz="0" w:space="0" w:color="auto"/>
            <w:left w:val="none" w:sz="0" w:space="0" w:color="auto"/>
            <w:bottom w:val="none" w:sz="0" w:space="0" w:color="auto"/>
            <w:right w:val="none" w:sz="0" w:space="0" w:color="auto"/>
          </w:divBdr>
        </w:div>
        <w:div w:id="82654404">
          <w:marLeft w:val="0"/>
          <w:marRight w:val="0"/>
          <w:marTop w:val="0"/>
          <w:marBottom w:val="0"/>
          <w:divBdr>
            <w:top w:val="none" w:sz="0" w:space="0" w:color="auto"/>
            <w:left w:val="none" w:sz="0" w:space="0" w:color="auto"/>
            <w:bottom w:val="none" w:sz="0" w:space="0" w:color="auto"/>
            <w:right w:val="none" w:sz="0" w:space="0" w:color="auto"/>
          </w:divBdr>
          <w:divsChild>
            <w:div w:id="95518238">
              <w:marLeft w:val="0"/>
              <w:marRight w:val="0"/>
              <w:marTop w:val="0"/>
              <w:marBottom w:val="0"/>
              <w:divBdr>
                <w:top w:val="none" w:sz="0" w:space="0" w:color="auto"/>
                <w:left w:val="none" w:sz="0" w:space="0" w:color="auto"/>
                <w:bottom w:val="none" w:sz="0" w:space="0" w:color="auto"/>
                <w:right w:val="none" w:sz="0" w:space="0" w:color="auto"/>
              </w:divBdr>
            </w:div>
          </w:divsChild>
        </w:div>
        <w:div w:id="82727811">
          <w:marLeft w:val="0"/>
          <w:marRight w:val="0"/>
          <w:marTop w:val="0"/>
          <w:marBottom w:val="0"/>
          <w:divBdr>
            <w:top w:val="none" w:sz="0" w:space="0" w:color="auto"/>
            <w:left w:val="none" w:sz="0" w:space="0" w:color="auto"/>
            <w:bottom w:val="none" w:sz="0" w:space="0" w:color="auto"/>
            <w:right w:val="none" w:sz="0" w:space="0" w:color="auto"/>
          </w:divBdr>
        </w:div>
        <w:div w:id="82772543">
          <w:marLeft w:val="0"/>
          <w:marRight w:val="0"/>
          <w:marTop w:val="0"/>
          <w:marBottom w:val="0"/>
          <w:divBdr>
            <w:top w:val="none" w:sz="0" w:space="0" w:color="auto"/>
            <w:left w:val="none" w:sz="0" w:space="0" w:color="auto"/>
            <w:bottom w:val="none" w:sz="0" w:space="0" w:color="auto"/>
            <w:right w:val="none" w:sz="0" w:space="0" w:color="auto"/>
          </w:divBdr>
        </w:div>
        <w:div w:id="82924448">
          <w:marLeft w:val="0"/>
          <w:marRight w:val="0"/>
          <w:marTop w:val="0"/>
          <w:marBottom w:val="0"/>
          <w:divBdr>
            <w:top w:val="none" w:sz="0" w:space="0" w:color="auto"/>
            <w:left w:val="none" w:sz="0" w:space="0" w:color="auto"/>
            <w:bottom w:val="none" w:sz="0" w:space="0" w:color="auto"/>
            <w:right w:val="none" w:sz="0" w:space="0" w:color="auto"/>
          </w:divBdr>
        </w:div>
        <w:div w:id="82924457">
          <w:marLeft w:val="0"/>
          <w:marRight w:val="0"/>
          <w:marTop w:val="240"/>
          <w:marBottom w:val="240"/>
          <w:divBdr>
            <w:top w:val="none" w:sz="0" w:space="0" w:color="auto"/>
            <w:left w:val="none" w:sz="0" w:space="0" w:color="auto"/>
            <w:bottom w:val="none" w:sz="0" w:space="0" w:color="auto"/>
            <w:right w:val="none" w:sz="0" w:space="0" w:color="auto"/>
          </w:divBdr>
          <w:divsChild>
            <w:div w:id="564802113">
              <w:marLeft w:val="0"/>
              <w:marRight w:val="0"/>
              <w:marTop w:val="0"/>
              <w:marBottom w:val="0"/>
              <w:divBdr>
                <w:top w:val="none" w:sz="0" w:space="0" w:color="auto"/>
                <w:left w:val="none" w:sz="0" w:space="0" w:color="auto"/>
                <w:bottom w:val="none" w:sz="0" w:space="0" w:color="auto"/>
                <w:right w:val="none" w:sz="0" w:space="0" w:color="auto"/>
              </w:divBdr>
            </w:div>
          </w:divsChild>
        </w:div>
        <w:div w:id="82997005">
          <w:marLeft w:val="0"/>
          <w:marRight w:val="0"/>
          <w:marTop w:val="0"/>
          <w:marBottom w:val="0"/>
          <w:divBdr>
            <w:top w:val="none" w:sz="0" w:space="0" w:color="auto"/>
            <w:left w:val="none" w:sz="0" w:space="0" w:color="auto"/>
            <w:bottom w:val="none" w:sz="0" w:space="0" w:color="auto"/>
            <w:right w:val="none" w:sz="0" w:space="0" w:color="auto"/>
          </w:divBdr>
        </w:div>
        <w:div w:id="83041235">
          <w:marLeft w:val="0"/>
          <w:marRight w:val="0"/>
          <w:marTop w:val="0"/>
          <w:marBottom w:val="0"/>
          <w:divBdr>
            <w:top w:val="none" w:sz="0" w:space="0" w:color="auto"/>
            <w:left w:val="none" w:sz="0" w:space="0" w:color="auto"/>
            <w:bottom w:val="none" w:sz="0" w:space="0" w:color="auto"/>
            <w:right w:val="none" w:sz="0" w:space="0" w:color="auto"/>
          </w:divBdr>
        </w:div>
        <w:div w:id="83117293">
          <w:marLeft w:val="0"/>
          <w:marRight w:val="0"/>
          <w:marTop w:val="0"/>
          <w:marBottom w:val="0"/>
          <w:divBdr>
            <w:top w:val="none" w:sz="0" w:space="0" w:color="auto"/>
            <w:left w:val="none" w:sz="0" w:space="0" w:color="auto"/>
            <w:bottom w:val="none" w:sz="0" w:space="0" w:color="auto"/>
            <w:right w:val="none" w:sz="0" w:space="0" w:color="auto"/>
          </w:divBdr>
        </w:div>
        <w:div w:id="83189349">
          <w:marLeft w:val="0"/>
          <w:marRight w:val="0"/>
          <w:marTop w:val="240"/>
          <w:marBottom w:val="240"/>
          <w:divBdr>
            <w:top w:val="none" w:sz="0" w:space="0" w:color="auto"/>
            <w:left w:val="none" w:sz="0" w:space="0" w:color="auto"/>
            <w:bottom w:val="none" w:sz="0" w:space="0" w:color="auto"/>
            <w:right w:val="none" w:sz="0" w:space="0" w:color="auto"/>
          </w:divBdr>
        </w:div>
        <w:div w:id="83234203">
          <w:marLeft w:val="0"/>
          <w:marRight w:val="0"/>
          <w:marTop w:val="0"/>
          <w:marBottom w:val="0"/>
          <w:divBdr>
            <w:top w:val="none" w:sz="0" w:space="0" w:color="auto"/>
            <w:left w:val="none" w:sz="0" w:space="0" w:color="auto"/>
            <w:bottom w:val="none" w:sz="0" w:space="0" w:color="auto"/>
            <w:right w:val="none" w:sz="0" w:space="0" w:color="auto"/>
          </w:divBdr>
          <w:divsChild>
            <w:div w:id="95291846">
              <w:marLeft w:val="0"/>
              <w:marRight w:val="0"/>
              <w:marTop w:val="0"/>
              <w:marBottom w:val="0"/>
              <w:divBdr>
                <w:top w:val="none" w:sz="0" w:space="0" w:color="auto"/>
                <w:left w:val="none" w:sz="0" w:space="0" w:color="auto"/>
                <w:bottom w:val="none" w:sz="0" w:space="0" w:color="auto"/>
                <w:right w:val="none" w:sz="0" w:space="0" w:color="auto"/>
              </w:divBdr>
            </w:div>
          </w:divsChild>
        </w:div>
        <w:div w:id="83260240">
          <w:marLeft w:val="0"/>
          <w:marRight w:val="0"/>
          <w:marTop w:val="0"/>
          <w:marBottom w:val="0"/>
          <w:divBdr>
            <w:top w:val="none" w:sz="0" w:space="0" w:color="auto"/>
            <w:left w:val="none" w:sz="0" w:space="0" w:color="auto"/>
            <w:bottom w:val="none" w:sz="0" w:space="0" w:color="auto"/>
            <w:right w:val="none" w:sz="0" w:space="0" w:color="auto"/>
          </w:divBdr>
        </w:div>
        <w:div w:id="83302813">
          <w:marLeft w:val="0"/>
          <w:marRight w:val="0"/>
          <w:marTop w:val="240"/>
          <w:marBottom w:val="240"/>
          <w:divBdr>
            <w:top w:val="none" w:sz="0" w:space="0" w:color="auto"/>
            <w:left w:val="none" w:sz="0" w:space="0" w:color="auto"/>
            <w:bottom w:val="none" w:sz="0" w:space="0" w:color="auto"/>
            <w:right w:val="none" w:sz="0" w:space="0" w:color="auto"/>
          </w:divBdr>
        </w:div>
        <w:div w:id="83307744">
          <w:marLeft w:val="0"/>
          <w:marRight w:val="0"/>
          <w:marTop w:val="378"/>
          <w:marBottom w:val="378"/>
          <w:divBdr>
            <w:top w:val="none" w:sz="0" w:space="0" w:color="auto"/>
            <w:left w:val="none" w:sz="0" w:space="0" w:color="auto"/>
            <w:bottom w:val="none" w:sz="0" w:space="0" w:color="auto"/>
            <w:right w:val="none" w:sz="0" w:space="0" w:color="auto"/>
          </w:divBdr>
        </w:div>
        <w:div w:id="83309550">
          <w:marLeft w:val="0"/>
          <w:marRight w:val="0"/>
          <w:marTop w:val="300"/>
          <w:marBottom w:val="600"/>
          <w:divBdr>
            <w:top w:val="single" w:sz="6" w:space="30" w:color="EB5D0B"/>
            <w:left w:val="none" w:sz="0" w:space="0" w:color="auto"/>
            <w:bottom w:val="single" w:sz="6" w:space="30" w:color="EB5D0B"/>
            <w:right w:val="none" w:sz="0" w:space="0" w:color="auto"/>
          </w:divBdr>
        </w:div>
        <w:div w:id="83455866">
          <w:marLeft w:val="0"/>
          <w:marRight w:val="0"/>
          <w:marTop w:val="0"/>
          <w:marBottom w:val="0"/>
          <w:divBdr>
            <w:top w:val="none" w:sz="0" w:space="0" w:color="auto"/>
            <w:left w:val="none" w:sz="0" w:space="0" w:color="auto"/>
            <w:bottom w:val="none" w:sz="0" w:space="0" w:color="auto"/>
            <w:right w:val="none" w:sz="0" w:space="0" w:color="auto"/>
          </w:divBdr>
        </w:div>
        <w:div w:id="83459443">
          <w:marLeft w:val="0"/>
          <w:marRight w:val="0"/>
          <w:marTop w:val="0"/>
          <w:marBottom w:val="0"/>
          <w:divBdr>
            <w:top w:val="none" w:sz="0" w:space="0" w:color="auto"/>
            <w:left w:val="none" w:sz="0" w:space="0" w:color="auto"/>
            <w:bottom w:val="none" w:sz="0" w:space="0" w:color="auto"/>
            <w:right w:val="none" w:sz="0" w:space="0" w:color="auto"/>
          </w:divBdr>
        </w:div>
        <w:div w:id="83497691">
          <w:marLeft w:val="0"/>
          <w:marRight w:val="0"/>
          <w:marTop w:val="0"/>
          <w:marBottom w:val="0"/>
          <w:divBdr>
            <w:top w:val="none" w:sz="0" w:space="0" w:color="auto"/>
            <w:left w:val="none" w:sz="0" w:space="0" w:color="auto"/>
            <w:bottom w:val="none" w:sz="0" w:space="0" w:color="auto"/>
            <w:right w:val="none" w:sz="0" w:space="0" w:color="auto"/>
          </w:divBdr>
        </w:div>
        <w:div w:id="83577691">
          <w:marLeft w:val="0"/>
          <w:marRight w:val="0"/>
          <w:marTop w:val="300"/>
          <w:marBottom w:val="300"/>
          <w:divBdr>
            <w:top w:val="none" w:sz="0" w:space="0" w:color="auto"/>
            <w:left w:val="none" w:sz="0" w:space="0" w:color="auto"/>
            <w:bottom w:val="none" w:sz="0" w:space="0" w:color="auto"/>
            <w:right w:val="none" w:sz="0" w:space="0" w:color="auto"/>
          </w:divBdr>
        </w:div>
        <w:div w:id="83767688">
          <w:marLeft w:val="0"/>
          <w:marRight w:val="0"/>
          <w:marTop w:val="0"/>
          <w:marBottom w:val="0"/>
          <w:divBdr>
            <w:top w:val="none" w:sz="0" w:space="0" w:color="auto"/>
            <w:left w:val="none" w:sz="0" w:space="0" w:color="auto"/>
            <w:bottom w:val="none" w:sz="0" w:space="0" w:color="auto"/>
            <w:right w:val="none" w:sz="0" w:space="0" w:color="auto"/>
          </w:divBdr>
          <w:divsChild>
            <w:div w:id="442119652">
              <w:marLeft w:val="0"/>
              <w:marRight w:val="2361"/>
              <w:marTop w:val="0"/>
              <w:marBottom w:val="0"/>
              <w:divBdr>
                <w:top w:val="none" w:sz="0" w:space="0" w:color="auto"/>
                <w:left w:val="none" w:sz="0" w:space="0" w:color="auto"/>
                <w:bottom w:val="none" w:sz="0" w:space="0" w:color="auto"/>
                <w:right w:val="none" w:sz="0" w:space="0" w:color="auto"/>
              </w:divBdr>
              <w:divsChild>
                <w:div w:id="816073564">
                  <w:marLeft w:val="0"/>
                  <w:marRight w:val="0"/>
                  <w:marTop w:val="944"/>
                  <w:marBottom w:val="944"/>
                  <w:divBdr>
                    <w:top w:val="none" w:sz="0" w:space="0" w:color="auto"/>
                    <w:left w:val="none" w:sz="0" w:space="0" w:color="auto"/>
                    <w:bottom w:val="none" w:sz="0" w:space="0" w:color="auto"/>
                    <w:right w:val="none" w:sz="0" w:space="0" w:color="auto"/>
                  </w:divBdr>
                  <w:divsChild>
                    <w:div w:id="14578915">
                      <w:marLeft w:val="0"/>
                      <w:marRight w:val="0"/>
                      <w:marTop w:val="378"/>
                      <w:marBottom w:val="378"/>
                      <w:divBdr>
                        <w:top w:val="none" w:sz="0" w:space="0" w:color="auto"/>
                        <w:left w:val="none" w:sz="0" w:space="0" w:color="auto"/>
                        <w:bottom w:val="none" w:sz="0" w:space="0" w:color="auto"/>
                        <w:right w:val="none" w:sz="0" w:space="0" w:color="auto"/>
                      </w:divBdr>
                      <w:divsChild>
                        <w:div w:id="688608065">
                          <w:marLeft w:val="0"/>
                          <w:marRight w:val="0"/>
                          <w:marTop w:val="0"/>
                          <w:marBottom w:val="0"/>
                          <w:divBdr>
                            <w:top w:val="none" w:sz="0" w:space="0" w:color="auto"/>
                            <w:left w:val="none" w:sz="0" w:space="0" w:color="auto"/>
                            <w:bottom w:val="none" w:sz="0" w:space="0" w:color="auto"/>
                            <w:right w:val="none" w:sz="0" w:space="0" w:color="auto"/>
                          </w:divBdr>
                        </w:div>
                      </w:divsChild>
                    </w:div>
                    <w:div w:id="29916562">
                      <w:marLeft w:val="0"/>
                      <w:marRight w:val="0"/>
                      <w:marTop w:val="378"/>
                      <w:marBottom w:val="378"/>
                      <w:divBdr>
                        <w:top w:val="none" w:sz="0" w:space="0" w:color="auto"/>
                        <w:left w:val="none" w:sz="0" w:space="0" w:color="auto"/>
                        <w:bottom w:val="none" w:sz="0" w:space="0" w:color="auto"/>
                        <w:right w:val="none" w:sz="0" w:space="0" w:color="auto"/>
                      </w:divBdr>
                      <w:divsChild>
                        <w:div w:id="532226454">
                          <w:marLeft w:val="0"/>
                          <w:marRight w:val="0"/>
                          <w:marTop w:val="0"/>
                          <w:marBottom w:val="0"/>
                          <w:divBdr>
                            <w:top w:val="none" w:sz="0" w:space="0" w:color="auto"/>
                            <w:left w:val="none" w:sz="0" w:space="0" w:color="auto"/>
                            <w:bottom w:val="none" w:sz="0" w:space="0" w:color="auto"/>
                            <w:right w:val="none" w:sz="0" w:space="0" w:color="auto"/>
                          </w:divBdr>
                        </w:div>
                      </w:divsChild>
                    </w:div>
                    <w:div w:id="115803454">
                      <w:marLeft w:val="0"/>
                      <w:marRight w:val="0"/>
                      <w:marTop w:val="378"/>
                      <w:marBottom w:val="378"/>
                      <w:divBdr>
                        <w:top w:val="none" w:sz="0" w:space="0" w:color="auto"/>
                        <w:left w:val="none" w:sz="0" w:space="0" w:color="auto"/>
                        <w:bottom w:val="none" w:sz="0" w:space="0" w:color="auto"/>
                        <w:right w:val="none" w:sz="0" w:space="0" w:color="auto"/>
                      </w:divBdr>
                    </w:div>
                    <w:div w:id="322243350">
                      <w:marLeft w:val="0"/>
                      <w:marRight w:val="0"/>
                      <w:marTop w:val="378"/>
                      <w:marBottom w:val="378"/>
                      <w:divBdr>
                        <w:top w:val="none" w:sz="0" w:space="0" w:color="auto"/>
                        <w:left w:val="none" w:sz="0" w:space="0" w:color="auto"/>
                        <w:bottom w:val="none" w:sz="0" w:space="0" w:color="auto"/>
                        <w:right w:val="none" w:sz="0" w:space="0" w:color="auto"/>
                      </w:divBdr>
                      <w:divsChild>
                        <w:div w:id="493373849">
                          <w:marLeft w:val="0"/>
                          <w:marRight w:val="0"/>
                          <w:marTop w:val="0"/>
                          <w:marBottom w:val="0"/>
                          <w:divBdr>
                            <w:top w:val="none" w:sz="0" w:space="0" w:color="auto"/>
                            <w:left w:val="none" w:sz="0" w:space="0" w:color="auto"/>
                            <w:bottom w:val="none" w:sz="0" w:space="0" w:color="auto"/>
                            <w:right w:val="none" w:sz="0" w:space="0" w:color="auto"/>
                          </w:divBdr>
                        </w:div>
                      </w:divsChild>
                    </w:div>
                    <w:div w:id="466246598">
                      <w:marLeft w:val="0"/>
                      <w:marRight w:val="0"/>
                      <w:marTop w:val="378"/>
                      <w:marBottom w:val="378"/>
                      <w:divBdr>
                        <w:top w:val="none" w:sz="0" w:space="0" w:color="auto"/>
                        <w:left w:val="none" w:sz="0" w:space="0" w:color="auto"/>
                        <w:bottom w:val="none" w:sz="0" w:space="0" w:color="auto"/>
                        <w:right w:val="none" w:sz="0" w:space="0" w:color="auto"/>
                      </w:divBdr>
                    </w:div>
                    <w:div w:id="543373296">
                      <w:marLeft w:val="0"/>
                      <w:marRight w:val="0"/>
                      <w:marTop w:val="378"/>
                      <w:marBottom w:val="378"/>
                      <w:divBdr>
                        <w:top w:val="none" w:sz="0" w:space="0" w:color="auto"/>
                        <w:left w:val="none" w:sz="0" w:space="0" w:color="auto"/>
                        <w:bottom w:val="none" w:sz="0" w:space="0" w:color="auto"/>
                        <w:right w:val="none" w:sz="0" w:space="0" w:color="auto"/>
                      </w:divBdr>
                    </w:div>
                    <w:div w:id="759759997">
                      <w:marLeft w:val="0"/>
                      <w:marRight w:val="0"/>
                      <w:marTop w:val="378"/>
                      <w:marBottom w:val="378"/>
                      <w:divBdr>
                        <w:top w:val="none" w:sz="0" w:space="0" w:color="auto"/>
                        <w:left w:val="none" w:sz="0" w:space="0" w:color="auto"/>
                        <w:bottom w:val="none" w:sz="0" w:space="0" w:color="auto"/>
                        <w:right w:val="none" w:sz="0" w:space="0" w:color="auto"/>
                      </w:divBdr>
                      <w:divsChild>
                        <w:div w:id="501285095">
                          <w:marLeft w:val="0"/>
                          <w:marRight w:val="0"/>
                          <w:marTop w:val="0"/>
                          <w:marBottom w:val="0"/>
                          <w:divBdr>
                            <w:top w:val="none" w:sz="0" w:space="0" w:color="auto"/>
                            <w:left w:val="none" w:sz="0" w:space="0" w:color="auto"/>
                            <w:bottom w:val="none" w:sz="0" w:space="0" w:color="auto"/>
                            <w:right w:val="none" w:sz="0" w:space="0" w:color="auto"/>
                          </w:divBdr>
                        </w:div>
                      </w:divsChild>
                    </w:div>
                    <w:div w:id="844981332">
                      <w:marLeft w:val="0"/>
                      <w:marRight w:val="0"/>
                      <w:marTop w:val="378"/>
                      <w:marBottom w:val="378"/>
                      <w:divBdr>
                        <w:top w:val="none" w:sz="0" w:space="0" w:color="auto"/>
                        <w:left w:val="none" w:sz="0" w:space="0" w:color="auto"/>
                        <w:bottom w:val="none" w:sz="0" w:space="0" w:color="auto"/>
                        <w:right w:val="none" w:sz="0" w:space="0" w:color="auto"/>
                      </w:divBdr>
                    </w:div>
                  </w:divsChild>
                </w:div>
              </w:divsChild>
            </w:div>
          </w:divsChild>
        </w:div>
        <w:div w:id="83769695">
          <w:marLeft w:val="0"/>
          <w:marRight w:val="0"/>
          <w:marTop w:val="0"/>
          <w:marBottom w:val="0"/>
          <w:divBdr>
            <w:top w:val="none" w:sz="0" w:space="0" w:color="auto"/>
            <w:left w:val="none" w:sz="0" w:space="0" w:color="auto"/>
            <w:bottom w:val="none" w:sz="0" w:space="0" w:color="auto"/>
            <w:right w:val="none" w:sz="0" w:space="0" w:color="auto"/>
          </w:divBdr>
        </w:div>
        <w:div w:id="83843198">
          <w:marLeft w:val="0"/>
          <w:marRight w:val="0"/>
          <w:marTop w:val="0"/>
          <w:marBottom w:val="0"/>
          <w:divBdr>
            <w:top w:val="none" w:sz="0" w:space="0" w:color="auto"/>
            <w:left w:val="none" w:sz="0" w:space="0" w:color="auto"/>
            <w:bottom w:val="none" w:sz="0" w:space="0" w:color="auto"/>
            <w:right w:val="none" w:sz="0" w:space="0" w:color="auto"/>
          </w:divBdr>
        </w:div>
        <w:div w:id="83845423">
          <w:marLeft w:val="0"/>
          <w:marRight w:val="0"/>
          <w:marTop w:val="0"/>
          <w:marBottom w:val="0"/>
          <w:divBdr>
            <w:top w:val="none" w:sz="0" w:space="0" w:color="auto"/>
            <w:left w:val="none" w:sz="0" w:space="0" w:color="auto"/>
            <w:bottom w:val="none" w:sz="0" w:space="0" w:color="auto"/>
            <w:right w:val="none" w:sz="0" w:space="0" w:color="auto"/>
          </w:divBdr>
        </w:div>
        <w:div w:id="83847480">
          <w:marLeft w:val="0"/>
          <w:marRight w:val="0"/>
          <w:marTop w:val="0"/>
          <w:marBottom w:val="0"/>
          <w:divBdr>
            <w:top w:val="none" w:sz="0" w:space="0" w:color="auto"/>
            <w:left w:val="none" w:sz="0" w:space="0" w:color="auto"/>
            <w:bottom w:val="none" w:sz="0" w:space="0" w:color="auto"/>
            <w:right w:val="none" w:sz="0" w:space="0" w:color="auto"/>
          </w:divBdr>
          <w:divsChild>
            <w:div w:id="658727162">
              <w:marLeft w:val="0"/>
              <w:marRight w:val="0"/>
              <w:marTop w:val="0"/>
              <w:marBottom w:val="0"/>
              <w:divBdr>
                <w:top w:val="none" w:sz="0" w:space="0" w:color="auto"/>
                <w:left w:val="none" w:sz="0" w:space="0" w:color="auto"/>
                <w:bottom w:val="none" w:sz="0" w:space="0" w:color="auto"/>
                <w:right w:val="none" w:sz="0" w:space="0" w:color="auto"/>
              </w:divBdr>
            </w:div>
          </w:divsChild>
        </w:div>
        <w:div w:id="83962279">
          <w:marLeft w:val="0"/>
          <w:marRight w:val="0"/>
          <w:marTop w:val="0"/>
          <w:marBottom w:val="0"/>
          <w:divBdr>
            <w:top w:val="none" w:sz="0" w:space="0" w:color="auto"/>
            <w:left w:val="none" w:sz="0" w:space="0" w:color="auto"/>
            <w:bottom w:val="none" w:sz="0" w:space="0" w:color="auto"/>
            <w:right w:val="none" w:sz="0" w:space="0" w:color="auto"/>
          </w:divBdr>
          <w:divsChild>
            <w:div w:id="302195731">
              <w:marLeft w:val="0"/>
              <w:marRight w:val="0"/>
              <w:marTop w:val="0"/>
              <w:marBottom w:val="0"/>
              <w:divBdr>
                <w:top w:val="none" w:sz="0" w:space="0" w:color="auto"/>
                <w:left w:val="none" w:sz="0" w:space="0" w:color="auto"/>
                <w:bottom w:val="none" w:sz="0" w:space="0" w:color="auto"/>
                <w:right w:val="none" w:sz="0" w:space="0" w:color="auto"/>
              </w:divBdr>
            </w:div>
            <w:div w:id="472063065">
              <w:marLeft w:val="0"/>
              <w:marRight w:val="0"/>
              <w:marTop w:val="600"/>
              <w:marBottom w:val="0"/>
              <w:divBdr>
                <w:top w:val="none" w:sz="0" w:space="0" w:color="auto"/>
                <w:left w:val="none" w:sz="0" w:space="0" w:color="auto"/>
                <w:bottom w:val="none" w:sz="0" w:space="0" w:color="auto"/>
                <w:right w:val="none" w:sz="0" w:space="0" w:color="auto"/>
              </w:divBdr>
            </w:div>
          </w:divsChild>
        </w:div>
        <w:div w:id="83964902">
          <w:marLeft w:val="0"/>
          <w:marRight w:val="0"/>
          <w:marTop w:val="240"/>
          <w:marBottom w:val="240"/>
          <w:divBdr>
            <w:top w:val="none" w:sz="0" w:space="0" w:color="auto"/>
            <w:left w:val="none" w:sz="0" w:space="0" w:color="auto"/>
            <w:bottom w:val="none" w:sz="0" w:space="0" w:color="auto"/>
            <w:right w:val="none" w:sz="0" w:space="0" w:color="auto"/>
          </w:divBdr>
          <w:divsChild>
            <w:div w:id="845943592">
              <w:marLeft w:val="0"/>
              <w:marRight w:val="0"/>
              <w:marTop w:val="0"/>
              <w:marBottom w:val="0"/>
              <w:divBdr>
                <w:top w:val="none" w:sz="0" w:space="0" w:color="auto"/>
                <w:left w:val="none" w:sz="0" w:space="0" w:color="auto"/>
                <w:bottom w:val="none" w:sz="0" w:space="0" w:color="auto"/>
                <w:right w:val="none" w:sz="0" w:space="0" w:color="auto"/>
              </w:divBdr>
            </w:div>
          </w:divsChild>
        </w:div>
        <w:div w:id="84083101">
          <w:marLeft w:val="0"/>
          <w:marRight w:val="0"/>
          <w:marTop w:val="0"/>
          <w:marBottom w:val="0"/>
          <w:divBdr>
            <w:top w:val="none" w:sz="0" w:space="0" w:color="auto"/>
            <w:left w:val="none" w:sz="0" w:space="0" w:color="auto"/>
            <w:bottom w:val="none" w:sz="0" w:space="0" w:color="auto"/>
            <w:right w:val="none" w:sz="0" w:space="0" w:color="auto"/>
          </w:divBdr>
        </w:div>
        <w:div w:id="84151989">
          <w:marLeft w:val="0"/>
          <w:marRight w:val="0"/>
          <w:marTop w:val="329"/>
          <w:marBottom w:val="329"/>
          <w:divBdr>
            <w:top w:val="none" w:sz="0" w:space="0" w:color="auto"/>
            <w:left w:val="none" w:sz="0" w:space="0" w:color="auto"/>
            <w:bottom w:val="none" w:sz="0" w:space="0" w:color="auto"/>
            <w:right w:val="none" w:sz="0" w:space="0" w:color="auto"/>
          </w:divBdr>
          <w:divsChild>
            <w:div w:id="876701376">
              <w:marLeft w:val="0"/>
              <w:marRight w:val="0"/>
              <w:marTop w:val="0"/>
              <w:marBottom w:val="0"/>
              <w:divBdr>
                <w:top w:val="none" w:sz="0" w:space="0" w:color="auto"/>
                <w:left w:val="none" w:sz="0" w:space="0" w:color="auto"/>
                <w:bottom w:val="none" w:sz="0" w:space="0" w:color="auto"/>
                <w:right w:val="none" w:sz="0" w:space="0" w:color="auto"/>
              </w:divBdr>
            </w:div>
          </w:divsChild>
        </w:div>
        <w:div w:id="84153523">
          <w:marLeft w:val="0"/>
          <w:marRight w:val="0"/>
          <w:marTop w:val="0"/>
          <w:marBottom w:val="0"/>
          <w:divBdr>
            <w:top w:val="none" w:sz="0" w:space="0" w:color="auto"/>
            <w:left w:val="none" w:sz="0" w:space="0" w:color="auto"/>
            <w:bottom w:val="none" w:sz="0" w:space="0" w:color="auto"/>
            <w:right w:val="none" w:sz="0" w:space="0" w:color="auto"/>
          </w:divBdr>
        </w:div>
        <w:div w:id="84154523">
          <w:marLeft w:val="0"/>
          <w:marRight w:val="0"/>
          <w:marTop w:val="0"/>
          <w:marBottom w:val="0"/>
          <w:divBdr>
            <w:top w:val="none" w:sz="0" w:space="0" w:color="auto"/>
            <w:left w:val="none" w:sz="0" w:space="0" w:color="auto"/>
            <w:bottom w:val="none" w:sz="0" w:space="0" w:color="auto"/>
            <w:right w:val="none" w:sz="0" w:space="0" w:color="auto"/>
          </w:divBdr>
        </w:div>
        <w:div w:id="84156494">
          <w:marLeft w:val="0"/>
          <w:marRight w:val="0"/>
          <w:marTop w:val="600"/>
          <w:marBottom w:val="600"/>
          <w:divBdr>
            <w:top w:val="none" w:sz="0" w:space="0" w:color="auto"/>
            <w:left w:val="none" w:sz="0" w:space="0" w:color="auto"/>
            <w:bottom w:val="none" w:sz="0" w:space="0" w:color="auto"/>
            <w:right w:val="none" w:sz="0" w:space="0" w:color="auto"/>
          </w:divBdr>
          <w:divsChild>
            <w:div w:id="76022710">
              <w:marLeft w:val="0"/>
              <w:marRight w:val="0"/>
              <w:marTop w:val="240"/>
              <w:marBottom w:val="240"/>
              <w:divBdr>
                <w:top w:val="none" w:sz="0" w:space="0" w:color="auto"/>
                <w:left w:val="none" w:sz="0" w:space="0" w:color="auto"/>
                <w:bottom w:val="none" w:sz="0" w:space="0" w:color="auto"/>
                <w:right w:val="none" w:sz="0" w:space="0" w:color="auto"/>
              </w:divBdr>
            </w:div>
            <w:div w:id="90248539">
              <w:marLeft w:val="0"/>
              <w:marRight w:val="0"/>
              <w:marTop w:val="240"/>
              <w:marBottom w:val="240"/>
              <w:divBdr>
                <w:top w:val="none" w:sz="0" w:space="0" w:color="auto"/>
                <w:left w:val="none" w:sz="0" w:space="0" w:color="auto"/>
                <w:bottom w:val="none" w:sz="0" w:space="0" w:color="auto"/>
                <w:right w:val="none" w:sz="0" w:space="0" w:color="auto"/>
              </w:divBdr>
            </w:div>
            <w:div w:id="243343462">
              <w:marLeft w:val="0"/>
              <w:marRight w:val="0"/>
              <w:marTop w:val="240"/>
              <w:marBottom w:val="240"/>
              <w:divBdr>
                <w:top w:val="none" w:sz="0" w:space="0" w:color="auto"/>
                <w:left w:val="none" w:sz="0" w:space="0" w:color="auto"/>
                <w:bottom w:val="none" w:sz="0" w:space="0" w:color="auto"/>
                <w:right w:val="none" w:sz="0" w:space="0" w:color="auto"/>
              </w:divBdr>
            </w:div>
            <w:div w:id="383262051">
              <w:marLeft w:val="0"/>
              <w:marRight w:val="0"/>
              <w:marTop w:val="240"/>
              <w:marBottom w:val="240"/>
              <w:divBdr>
                <w:top w:val="none" w:sz="0" w:space="0" w:color="auto"/>
                <w:left w:val="none" w:sz="0" w:space="0" w:color="auto"/>
                <w:bottom w:val="none" w:sz="0" w:space="0" w:color="auto"/>
                <w:right w:val="none" w:sz="0" w:space="0" w:color="auto"/>
              </w:divBdr>
            </w:div>
            <w:div w:id="500776136">
              <w:marLeft w:val="0"/>
              <w:marRight w:val="0"/>
              <w:marTop w:val="360"/>
              <w:marBottom w:val="360"/>
              <w:divBdr>
                <w:top w:val="none" w:sz="0" w:space="0" w:color="auto"/>
                <w:left w:val="none" w:sz="0" w:space="0" w:color="auto"/>
                <w:bottom w:val="none" w:sz="0" w:space="0" w:color="auto"/>
                <w:right w:val="none" w:sz="0" w:space="0" w:color="auto"/>
              </w:divBdr>
            </w:div>
            <w:div w:id="639263518">
              <w:marLeft w:val="0"/>
              <w:marRight w:val="0"/>
              <w:marTop w:val="240"/>
              <w:marBottom w:val="240"/>
              <w:divBdr>
                <w:top w:val="none" w:sz="0" w:space="0" w:color="auto"/>
                <w:left w:val="none" w:sz="0" w:space="0" w:color="auto"/>
                <w:bottom w:val="none" w:sz="0" w:space="0" w:color="auto"/>
                <w:right w:val="none" w:sz="0" w:space="0" w:color="auto"/>
              </w:divBdr>
            </w:div>
            <w:div w:id="659192843">
              <w:marLeft w:val="0"/>
              <w:marRight w:val="0"/>
              <w:marTop w:val="720"/>
              <w:marBottom w:val="900"/>
              <w:divBdr>
                <w:top w:val="none" w:sz="0" w:space="0" w:color="auto"/>
                <w:left w:val="none" w:sz="0" w:space="0" w:color="auto"/>
                <w:bottom w:val="none" w:sz="0" w:space="0" w:color="auto"/>
                <w:right w:val="none" w:sz="0" w:space="0" w:color="auto"/>
              </w:divBdr>
            </w:div>
            <w:div w:id="727652579">
              <w:marLeft w:val="0"/>
              <w:marRight w:val="0"/>
              <w:marTop w:val="360"/>
              <w:marBottom w:val="360"/>
              <w:divBdr>
                <w:top w:val="none" w:sz="0" w:space="0" w:color="auto"/>
                <w:left w:val="none" w:sz="0" w:space="0" w:color="auto"/>
                <w:bottom w:val="none" w:sz="0" w:space="0" w:color="auto"/>
                <w:right w:val="none" w:sz="0" w:space="0" w:color="auto"/>
              </w:divBdr>
            </w:div>
            <w:div w:id="846754870">
              <w:marLeft w:val="0"/>
              <w:marRight w:val="0"/>
              <w:marTop w:val="240"/>
              <w:marBottom w:val="240"/>
              <w:divBdr>
                <w:top w:val="none" w:sz="0" w:space="0" w:color="auto"/>
                <w:left w:val="none" w:sz="0" w:space="0" w:color="auto"/>
                <w:bottom w:val="none" w:sz="0" w:space="0" w:color="auto"/>
                <w:right w:val="none" w:sz="0" w:space="0" w:color="auto"/>
              </w:divBdr>
            </w:div>
            <w:div w:id="866797432">
              <w:marLeft w:val="0"/>
              <w:marRight w:val="0"/>
              <w:marTop w:val="240"/>
              <w:marBottom w:val="240"/>
              <w:divBdr>
                <w:top w:val="none" w:sz="0" w:space="0" w:color="auto"/>
                <w:left w:val="none" w:sz="0" w:space="0" w:color="auto"/>
                <w:bottom w:val="none" w:sz="0" w:space="0" w:color="auto"/>
                <w:right w:val="none" w:sz="0" w:space="0" w:color="auto"/>
              </w:divBdr>
            </w:div>
            <w:div w:id="886720276">
              <w:marLeft w:val="0"/>
              <w:marRight w:val="0"/>
              <w:marTop w:val="240"/>
              <w:marBottom w:val="240"/>
              <w:divBdr>
                <w:top w:val="none" w:sz="0" w:space="0" w:color="auto"/>
                <w:left w:val="none" w:sz="0" w:space="0" w:color="auto"/>
                <w:bottom w:val="none" w:sz="0" w:space="0" w:color="auto"/>
                <w:right w:val="none" w:sz="0" w:space="0" w:color="auto"/>
              </w:divBdr>
              <w:divsChild>
                <w:div w:id="973363478">
                  <w:marLeft w:val="0"/>
                  <w:marRight w:val="0"/>
                  <w:marTop w:val="0"/>
                  <w:marBottom w:val="0"/>
                  <w:divBdr>
                    <w:top w:val="none" w:sz="0" w:space="0" w:color="auto"/>
                    <w:left w:val="none" w:sz="0" w:space="0" w:color="auto"/>
                    <w:bottom w:val="none" w:sz="0" w:space="0" w:color="auto"/>
                    <w:right w:val="none" w:sz="0" w:space="0" w:color="auto"/>
                  </w:divBdr>
                </w:div>
              </w:divsChild>
            </w:div>
            <w:div w:id="905380335">
              <w:marLeft w:val="0"/>
              <w:marRight w:val="0"/>
              <w:marTop w:val="240"/>
              <w:marBottom w:val="240"/>
              <w:divBdr>
                <w:top w:val="none" w:sz="0" w:space="0" w:color="auto"/>
                <w:left w:val="none" w:sz="0" w:space="0" w:color="auto"/>
                <w:bottom w:val="none" w:sz="0" w:space="0" w:color="auto"/>
                <w:right w:val="none" w:sz="0" w:space="0" w:color="auto"/>
              </w:divBdr>
            </w:div>
            <w:div w:id="927496515">
              <w:marLeft w:val="0"/>
              <w:marRight w:val="0"/>
              <w:marTop w:val="360"/>
              <w:marBottom w:val="450"/>
              <w:divBdr>
                <w:top w:val="none" w:sz="0" w:space="0" w:color="auto"/>
                <w:left w:val="none" w:sz="0" w:space="0" w:color="auto"/>
                <w:bottom w:val="none" w:sz="0" w:space="0" w:color="auto"/>
                <w:right w:val="none" w:sz="0" w:space="0" w:color="auto"/>
              </w:divBdr>
            </w:div>
            <w:div w:id="960113927">
              <w:marLeft w:val="0"/>
              <w:marRight w:val="0"/>
              <w:marTop w:val="300"/>
              <w:marBottom w:val="600"/>
              <w:divBdr>
                <w:top w:val="single" w:sz="6" w:space="30" w:color="EB5D0B"/>
                <w:left w:val="none" w:sz="0" w:space="0" w:color="auto"/>
                <w:bottom w:val="single" w:sz="6" w:space="30" w:color="EB5D0B"/>
                <w:right w:val="none" w:sz="0" w:space="0" w:color="auto"/>
              </w:divBdr>
            </w:div>
          </w:divsChild>
        </w:div>
        <w:div w:id="84230928">
          <w:marLeft w:val="0"/>
          <w:marRight w:val="0"/>
          <w:marTop w:val="0"/>
          <w:marBottom w:val="0"/>
          <w:divBdr>
            <w:top w:val="none" w:sz="0" w:space="0" w:color="auto"/>
            <w:left w:val="none" w:sz="0" w:space="0" w:color="auto"/>
            <w:bottom w:val="none" w:sz="0" w:space="0" w:color="auto"/>
            <w:right w:val="none" w:sz="0" w:space="0" w:color="auto"/>
          </w:divBdr>
          <w:divsChild>
            <w:div w:id="625241666">
              <w:marLeft w:val="0"/>
              <w:marRight w:val="0"/>
              <w:marTop w:val="600"/>
              <w:marBottom w:val="0"/>
              <w:divBdr>
                <w:top w:val="none" w:sz="0" w:space="0" w:color="auto"/>
                <w:left w:val="none" w:sz="0" w:space="0" w:color="auto"/>
                <w:bottom w:val="none" w:sz="0" w:space="0" w:color="auto"/>
                <w:right w:val="none" w:sz="0" w:space="0" w:color="auto"/>
              </w:divBdr>
              <w:divsChild>
                <w:div w:id="673996264">
                  <w:marLeft w:val="0"/>
                  <w:marRight w:val="0"/>
                  <w:marTop w:val="0"/>
                  <w:marBottom w:val="0"/>
                  <w:divBdr>
                    <w:top w:val="none" w:sz="0" w:space="0" w:color="auto"/>
                    <w:left w:val="none" w:sz="0" w:space="0" w:color="auto"/>
                    <w:bottom w:val="none" w:sz="0" w:space="0" w:color="auto"/>
                    <w:right w:val="none" w:sz="0" w:space="0" w:color="auto"/>
                  </w:divBdr>
                  <w:divsChild>
                    <w:div w:id="332683612">
                      <w:marLeft w:val="0"/>
                      <w:marRight w:val="0"/>
                      <w:marTop w:val="0"/>
                      <w:marBottom w:val="0"/>
                      <w:divBdr>
                        <w:top w:val="none" w:sz="0" w:space="0" w:color="auto"/>
                        <w:left w:val="none" w:sz="0" w:space="0" w:color="auto"/>
                        <w:bottom w:val="none" w:sz="0" w:space="0" w:color="auto"/>
                        <w:right w:val="none" w:sz="0" w:space="0" w:color="auto"/>
                      </w:divBdr>
                      <w:divsChild>
                        <w:div w:id="721171904">
                          <w:marLeft w:val="0"/>
                          <w:marRight w:val="0"/>
                          <w:marTop w:val="0"/>
                          <w:marBottom w:val="0"/>
                          <w:divBdr>
                            <w:top w:val="none" w:sz="0" w:space="0" w:color="auto"/>
                            <w:left w:val="none" w:sz="0" w:space="0" w:color="auto"/>
                            <w:bottom w:val="none" w:sz="0" w:space="0" w:color="auto"/>
                            <w:right w:val="none" w:sz="0" w:space="0" w:color="auto"/>
                          </w:divBdr>
                        </w:div>
                      </w:divsChild>
                    </w:div>
                    <w:div w:id="753209449">
                      <w:marLeft w:val="-135"/>
                      <w:marRight w:val="0"/>
                      <w:marTop w:val="0"/>
                      <w:marBottom w:val="0"/>
                      <w:divBdr>
                        <w:top w:val="none" w:sz="0" w:space="0" w:color="auto"/>
                        <w:left w:val="none" w:sz="0" w:space="0" w:color="auto"/>
                        <w:bottom w:val="none" w:sz="0" w:space="0" w:color="auto"/>
                        <w:right w:val="none" w:sz="0" w:space="0" w:color="auto"/>
                      </w:divBdr>
                    </w:div>
                    <w:div w:id="83554026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84305052">
          <w:marLeft w:val="0"/>
          <w:marRight w:val="0"/>
          <w:marTop w:val="0"/>
          <w:marBottom w:val="0"/>
          <w:divBdr>
            <w:top w:val="none" w:sz="0" w:space="0" w:color="auto"/>
            <w:left w:val="none" w:sz="0" w:space="0" w:color="auto"/>
            <w:bottom w:val="none" w:sz="0" w:space="0" w:color="auto"/>
            <w:right w:val="none" w:sz="0" w:space="0" w:color="auto"/>
          </w:divBdr>
          <w:divsChild>
            <w:div w:id="110637553">
              <w:marLeft w:val="0"/>
              <w:marRight w:val="0"/>
              <w:marTop w:val="0"/>
              <w:marBottom w:val="0"/>
              <w:divBdr>
                <w:top w:val="none" w:sz="0" w:space="0" w:color="auto"/>
                <w:left w:val="none" w:sz="0" w:space="0" w:color="auto"/>
                <w:bottom w:val="none" w:sz="0" w:space="0" w:color="auto"/>
                <w:right w:val="none" w:sz="0" w:space="0" w:color="auto"/>
              </w:divBdr>
            </w:div>
          </w:divsChild>
        </w:div>
        <w:div w:id="84305276">
          <w:marLeft w:val="0"/>
          <w:marRight w:val="0"/>
          <w:marTop w:val="300"/>
          <w:marBottom w:val="600"/>
          <w:divBdr>
            <w:top w:val="single" w:sz="6" w:space="30" w:color="EB5D0B"/>
            <w:left w:val="none" w:sz="0" w:space="0" w:color="auto"/>
            <w:bottom w:val="single" w:sz="6" w:space="30" w:color="EB5D0B"/>
            <w:right w:val="none" w:sz="0" w:space="0" w:color="auto"/>
          </w:divBdr>
        </w:div>
        <w:div w:id="84352523">
          <w:marLeft w:val="0"/>
          <w:marRight w:val="0"/>
          <w:marTop w:val="0"/>
          <w:marBottom w:val="0"/>
          <w:divBdr>
            <w:top w:val="none" w:sz="0" w:space="0" w:color="auto"/>
            <w:left w:val="none" w:sz="0" w:space="0" w:color="auto"/>
            <w:bottom w:val="none" w:sz="0" w:space="0" w:color="auto"/>
            <w:right w:val="none" w:sz="0" w:space="0" w:color="auto"/>
          </w:divBdr>
        </w:div>
        <w:div w:id="84422452">
          <w:marLeft w:val="0"/>
          <w:marRight w:val="0"/>
          <w:marTop w:val="0"/>
          <w:marBottom w:val="283"/>
          <w:divBdr>
            <w:top w:val="none" w:sz="0" w:space="0" w:color="auto"/>
            <w:left w:val="none" w:sz="0" w:space="0" w:color="auto"/>
            <w:bottom w:val="none" w:sz="0" w:space="0" w:color="auto"/>
            <w:right w:val="none" w:sz="0" w:space="0" w:color="auto"/>
          </w:divBdr>
        </w:div>
        <w:div w:id="84619259">
          <w:marLeft w:val="0"/>
          <w:marRight w:val="0"/>
          <w:marTop w:val="0"/>
          <w:marBottom w:val="0"/>
          <w:divBdr>
            <w:top w:val="none" w:sz="0" w:space="0" w:color="auto"/>
            <w:left w:val="none" w:sz="0" w:space="0" w:color="auto"/>
            <w:bottom w:val="none" w:sz="0" w:space="0" w:color="auto"/>
            <w:right w:val="none" w:sz="0" w:space="0" w:color="auto"/>
          </w:divBdr>
        </w:div>
        <w:div w:id="84767838">
          <w:marLeft w:val="0"/>
          <w:marRight w:val="0"/>
          <w:marTop w:val="0"/>
          <w:marBottom w:val="0"/>
          <w:divBdr>
            <w:top w:val="none" w:sz="0" w:space="0" w:color="auto"/>
            <w:left w:val="none" w:sz="0" w:space="0" w:color="auto"/>
            <w:bottom w:val="none" w:sz="0" w:space="0" w:color="auto"/>
            <w:right w:val="none" w:sz="0" w:space="0" w:color="auto"/>
          </w:divBdr>
        </w:div>
        <w:div w:id="84768602">
          <w:marLeft w:val="0"/>
          <w:marRight w:val="0"/>
          <w:marTop w:val="600"/>
          <w:marBottom w:val="0"/>
          <w:divBdr>
            <w:top w:val="none" w:sz="0" w:space="0" w:color="auto"/>
            <w:left w:val="none" w:sz="0" w:space="0" w:color="auto"/>
            <w:bottom w:val="none" w:sz="0" w:space="0" w:color="auto"/>
            <w:right w:val="none" w:sz="0" w:space="0" w:color="auto"/>
          </w:divBdr>
        </w:div>
        <w:div w:id="84885211">
          <w:marLeft w:val="0"/>
          <w:marRight w:val="0"/>
          <w:marTop w:val="378"/>
          <w:marBottom w:val="378"/>
          <w:divBdr>
            <w:top w:val="none" w:sz="0" w:space="0" w:color="auto"/>
            <w:left w:val="none" w:sz="0" w:space="0" w:color="auto"/>
            <w:bottom w:val="none" w:sz="0" w:space="0" w:color="auto"/>
            <w:right w:val="none" w:sz="0" w:space="0" w:color="auto"/>
          </w:divBdr>
          <w:divsChild>
            <w:div w:id="45491633">
              <w:marLeft w:val="0"/>
              <w:marRight w:val="0"/>
              <w:marTop w:val="0"/>
              <w:marBottom w:val="0"/>
              <w:divBdr>
                <w:top w:val="none" w:sz="0" w:space="0" w:color="auto"/>
                <w:left w:val="none" w:sz="0" w:space="0" w:color="auto"/>
                <w:bottom w:val="none" w:sz="0" w:space="0" w:color="auto"/>
                <w:right w:val="none" w:sz="0" w:space="0" w:color="auto"/>
              </w:divBdr>
            </w:div>
          </w:divsChild>
        </w:div>
        <w:div w:id="84964250">
          <w:marLeft w:val="0"/>
          <w:marRight w:val="0"/>
          <w:marTop w:val="0"/>
          <w:marBottom w:val="300"/>
          <w:divBdr>
            <w:top w:val="none" w:sz="0" w:space="0" w:color="auto"/>
            <w:left w:val="none" w:sz="0" w:space="0" w:color="auto"/>
            <w:bottom w:val="none" w:sz="0" w:space="0" w:color="auto"/>
            <w:right w:val="none" w:sz="0" w:space="0" w:color="auto"/>
          </w:divBdr>
        </w:div>
        <w:div w:id="85003861">
          <w:marLeft w:val="0"/>
          <w:marRight w:val="0"/>
          <w:marTop w:val="0"/>
          <w:marBottom w:val="0"/>
          <w:divBdr>
            <w:top w:val="none" w:sz="0" w:space="0" w:color="auto"/>
            <w:left w:val="none" w:sz="0" w:space="0" w:color="auto"/>
            <w:bottom w:val="none" w:sz="0" w:space="0" w:color="auto"/>
            <w:right w:val="none" w:sz="0" w:space="0" w:color="auto"/>
          </w:divBdr>
        </w:div>
        <w:div w:id="85031428">
          <w:marLeft w:val="0"/>
          <w:marRight w:val="0"/>
          <w:marTop w:val="0"/>
          <w:marBottom w:val="180"/>
          <w:divBdr>
            <w:top w:val="none" w:sz="0" w:space="0" w:color="auto"/>
            <w:left w:val="none" w:sz="0" w:space="0" w:color="auto"/>
            <w:bottom w:val="none" w:sz="0" w:space="0" w:color="auto"/>
            <w:right w:val="none" w:sz="0" w:space="0" w:color="auto"/>
          </w:divBdr>
        </w:div>
        <w:div w:id="85080764">
          <w:marLeft w:val="0"/>
          <w:marRight w:val="0"/>
          <w:marTop w:val="0"/>
          <w:marBottom w:val="0"/>
          <w:divBdr>
            <w:top w:val="none" w:sz="0" w:space="0" w:color="auto"/>
            <w:left w:val="none" w:sz="0" w:space="0" w:color="auto"/>
            <w:bottom w:val="none" w:sz="0" w:space="0" w:color="auto"/>
            <w:right w:val="none" w:sz="0" w:space="0" w:color="auto"/>
          </w:divBdr>
        </w:div>
        <w:div w:id="85152443">
          <w:marLeft w:val="0"/>
          <w:marRight w:val="0"/>
          <w:marTop w:val="0"/>
          <w:marBottom w:val="0"/>
          <w:divBdr>
            <w:top w:val="none" w:sz="0" w:space="0" w:color="auto"/>
            <w:left w:val="none" w:sz="0" w:space="0" w:color="auto"/>
            <w:bottom w:val="none" w:sz="0" w:space="0" w:color="auto"/>
            <w:right w:val="none" w:sz="0" w:space="0" w:color="auto"/>
          </w:divBdr>
        </w:div>
        <w:div w:id="85200456">
          <w:marLeft w:val="0"/>
          <w:marRight w:val="0"/>
          <w:marTop w:val="0"/>
          <w:marBottom w:val="0"/>
          <w:divBdr>
            <w:top w:val="none" w:sz="0" w:space="0" w:color="auto"/>
            <w:left w:val="none" w:sz="0" w:space="0" w:color="auto"/>
            <w:bottom w:val="none" w:sz="0" w:space="0" w:color="auto"/>
            <w:right w:val="none" w:sz="0" w:space="0" w:color="auto"/>
          </w:divBdr>
          <w:divsChild>
            <w:div w:id="314847109">
              <w:marLeft w:val="0"/>
              <w:marRight w:val="0"/>
              <w:marTop w:val="0"/>
              <w:marBottom w:val="0"/>
              <w:divBdr>
                <w:top w:val="none" w:sz="0" w:space="0" w:color="auto"/>
                <w:left w:val="none" w:sz="0" w:space="0" w:color="auto"/>
                <w:bottom w:val="none" w:sz="0" w:space="0" w:color="auto"/>
                <w:right w:val="none" w:sz="0" w:space="0" w:color="auto"/>
              </w:divBdr>
              <w:divsChild>
                <w:div w:id="36852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28733">
          <w:marLeft w:val="0"/>
          <w:marRight w:val="0"/>
          <w:marTop w:val="111"/>
          <w:marBottom w:val="0"/>
          <w:divBdr>
            <w:top w:val="none" w:sz="0" w:space="0" w:color="auto"/>
            <w:left w:val="none" w:sz="0" w:space="0" w:color="auto"/>
            <w:bottom w:val="none" w:sz="0" w:space="0" w:color="auto"/>
            <w:right w:val="none" w:sz="0" w:space="0" w:color="auto"/>
          </w:divBdr>
        </w:div>
        <w:div w:id="85349754">
          <w:marLeft w:val="0"/>
          <w:marRight w:val="0"/>
          <w:marTop w:val="300"/>
          <w:marBottom w:val="0"/>
          <w:divBdr>
            <w:top w:val="none" w:sz="0" w:space="0" w:color="auto"/>
            <w:left w:val="none" w:sz="0" w:space="0" w:color="auto"/>
            <w:bottom w:val="none" w:sz="0" w:space="0" w:color="auto"/>
            <w:right w:val="none" w:sz="0" w:space="0" w:color="auto"/>
          </w:divBdr>
        </w:div>
        <w:div w:id="85394304">
          <w:marLeft w:val="0"/>
          <w:marRight w:val="0"/>
          <w:marTop w:val="0"/>
          <w:marBottom w:val="0"/>
          <w:divBdr>
            <w:top w:val="none" w:sz="0" w:space="0" w:color="auto"/>
            <w:left w:val="none" w:sz="0" w:space="0" w:color="auto"/>
            <w:bottom w:val="none" w:sz="0" w:space="0" w:color="auto"/>
            <w:right w:val="none" w:sz="0" w:space="0" w:color="auto"/>
          </w:divBdr>
        </w:div>
        <w:div w:id="85394827">
          <w:marLeft w:val="0"/>
          <w:marRight w:val="0"/>
          <w:marTop w:val="0"/>
          <w:marBottom w:val="0"/>
          <w:divBdr>
            <w:top w:val="none" w:sz="0" w:space="0" w:color="auto"/>
            <w:left w:val="none" w:sz="0" w:space="0" w:color="auto"/>
            <w:bottom w:val="none" w:sz="0" w:space="0" w:color="auto"/>
            <w:right w:val="none" w:sz="0" w:space="0" w:color="auto"/>
          </w:divBdr>
        </w:div>
        <w:div w:id="85420466">
          <w:marLeft w:val="0"/>
          <w:marRight w:val="0"/>
          <w:marTop w:val="0"/>
          <w:marBottom w:val="0"/>
          <w:divBdr>
            <w:top w:val="none" w:sz="0" w:space="0" w:color="auto"/>
            <w:left w:val="none" w:sz="0" w:space="0" w:color="auto"/>
            <w:bottom w:val="none" w:sz="0" w:space="0" w:color="auto"/>
            <w:right w:val="none" w:sz="0" w:space="0" w:color="auto"/>
          </w:divBdr>
        </w:div>
        <w:div w:id="85461615">
          <w:marLeft w:val="0"/>
          <w:marRight w:val="0"/>
          <w:marTop w:val="0"/>
          <w:marBottom w:val="0"/>
          <w:divBdr>
            <w:top w:val="none" w:sz="0" w:space="0" w:color="auto"/>
            <w:left w:val="none" w:sz="0" w:space="0" w:color="auto"/>
            <w:bottom w:val="none" w:sz="0" w:space="0" w:color="auto"/>
            <w:right w:val="none" w:sz="0" w:space="0" w:color="auto"/>
          </w:divBdr>
        </w:div>
        <w:div w:id="85469647">
          <w:marLeft w:val="0"/>
          <w:marRight w:val="0"/>
          <w:marTop w:val="0"/>
          <w:marBottom w:val="0"/>
          <w:divBdr>
            <w:top w:val="none" w:sz="0" w:space="0" w:color="auto"/>
            <w:left w:val="none" w:sz="0" w:space="0" w:color="auto"/>
            <w:bottom w:val="none" w:sz="0" w:space="0" w:color="auto"/>
            <w:right w:val="none" w:sz="0" w:space="0" w:color="auto"/>
          </w:divBdr>
        </w:div>
        <w:div w:id="85614147">
          <w:marLeft w:val="0"/>
          <w:marRight w:val="0"/>
          <w:marTop w:val="0"/>
          <w:marBottom w:val="0"/>
          <w:divBdr>
            <w:top w:val="none" w:sz="0" w:space="0" w:color="auto"/>
            <w:left w:val="none" w:sz="0" w:space="0" w:color="auto"/>
            <w:bottom w:val="none" w:sz="0" w:space="0" w:color="auto"/>
            <w:right w:val="none" w:sz="0" w:space="0" w:color="auto"/>
          </w:divBdr>
        </w:div>
        <w:div w:id="85614671">
          <w:marLeft w:val="0"/>
          <w:marRight w:val="0"/>
          <w:marTop w:val="300"/>
          <w:marBottom w:val="0"/>
          <w:divBdr>
            <w:top w:val="none" w:sz="0" w:space="0" w:color="auto"/>
            <w:left w:val="none" w:sz="0" w:space="0" w:color="auto"/>
            <w:bottom w:val="none" w:sz="0" w:space="0" w:color="auto"/>
            <w:right w:val="none" w:sz="0" w:space="0" w:color="auto"/>
          </w:divBdr>
        </w:div>
        <w:div w:id="85620503">
          <w:marLeft w:val="0"/>
          <w:marRight w:val="0"/>
          <w:marTop w:val="240"/>
          <w:marBottom w:val="240"/>
          <w:divBdr>
            <w:top w:val="none" w:sz="0" w:space="0" w:color="auto"/>
            <w:left w:val="none" w:sz="0" w:space="0" w:color="auto"/>
            <w:bottom w:val="none" w:sz="0" w:space="0" w:color="auto"/>
            <w:right w:val="none" w:sz="0" w:space="0" w:color="auto"/>
          </w:divBdr>
        </w:div>
        <w:div w:id="85731059">
          <w:marLeft w:val="0"/>
          <w:marRight w:val="0"/>
          <w:marTop w:val="0"/>
          <w:marBottom w:val="0"/>
          <w:divBdr>
            <w:top w:val="none" w:sz="0" w:space="0" w:color="auto"/>
            <w:left w:val="none" w:sz="0" w:space="0" w:color="auto"/>
            <w:bottom w:val="none" w:sz="0" w:space="0" w:color="auto"/>
            <w:right w:val="none" w:sz="0" w:space="0" w:color="auto"/>
          </w:divBdr>
        </w:div>
        <w:div w:id="85807586">
          <w:marLeft w:val="0"/>
          <w:marRight w:val="0"/>
          <w:marTop w:val="0"/>
          <w:marBottom w:val="0"/>
          <w:divBdr>
            <w:top w:val="none" w:sz="0" w:space="0" w:color="auto"/>
            <w:left w:val="none" w:sz="0" w:space="0" w:color="auto"/>
            <w:bottom w:val="none" w:sz="0" w:space="0" w:color="auto"/>
            <w:right w:val="none" w:sz="0" w:space="0" w:color="auto"/>
          </w:divBdr>
        </w:div>
        <w:div w:id="85813905">
          <w:marLeft w:val="0"/>
          <w:marRight w:val="0"/>
          <w:marTop w:val="360"/>
          <w:marBottom w:val="360"/>
          <w:divBdr>
            <w:top w:val="none" w:sz="0" w:space="0" w:color="auto"/>
            <w:left w:val="none" w:sz="0" w:space="0" w:color="auto"/>
            <w:bottom w:val="none" w:sz="0" w:space="0" w:color="auto"/>
            <w:right w:val="none" w:sz="0" w:space="0" w:color="auto"/>
          </w:divBdr>
        </w:div>
        <w:div w:id="85880231">
          <w:marLeft w:val="0"/>
          <w:marRight w:val="0"/>
          <w:marTop w:val="0"/>
          <w:marBottom w:val="0"/>
          <w:divBdr>
            <w:top w:val="none" w:sz="0" w:space="0" w:color="auto"/>
            <w:left w:val="none" w:sz="0" w:space="0" w:color="auto"/>
            <w:bottom w:val="none" w:sz="0" w:space="0" w:color="auto"/>
            <w:right w:val="none" w:sz="0" w:space="0" w:color="auto"/>
          </w:divBdr>
        </w:div>
        <w:div w:id="85884649">
          <w:marLeft w:val="0"/>
          <w:marRight w:val="0"/>
          <w:marTop w:val="0"/>
          <w:marBottom w:val="0"/>
          <w:divBdr>
            <w:top w:val="none" w:sz="0" w:space="0" w:color="auto"/>
            <w:left w:val="none" w:sz="0" w:space="0" w:color="auto"/>
            <w:bottom w:val="none" w:sz="0" w:space="0" w:color="auto"/>
            <w:right w:val="none" w:sz="0" w:space="0" w:color="auto"/>
          </w:divBdr>
        </w:div>
        <w:div w:id="85922689">
          <w:marLeft w:val="0"/>
          <w:marRight w:val="0"/>
          <w:marTop w:val="0"/>
          <w:marBottom w:val="0"/>
          <w:divBdr>
            <w:top w:val="none" w:sz="0" w:space="0" w:color="auto"/>
            <w:left w:val="none" w:sz="0" w:space="0" w:color="auto"/>
            <w:bottom w:val="none" w:sz="0" w:space="0" w:color="auto"/>
            <w:right w:val="none" w:sz="0" w:space="0" w:color="auto"/>
          </w:divBdr>
        </w:div>
        <w:div w:id="85927573">
          <w:marLeft w:val="0"/>
          <w:marRight w:val="0"/>
          <w:marTop w:val="240"/>
          <w:marBottom w:val="240"/>
          <w:divBdr>
            <w:top w:val="none" w:sz="0" w:space="0" w:color="auto"/>
            <w:left w:val="none" w:sz="0" w:space="0" w:color="auto"/>
            <w:bottom w:val="none" w:sz="0" w:space="0" w:color="auto"/>
            <w:right w:val="none" w:sz="0" w:space="0" w:color="auto"/>
          </w:divBdr>
          <w:divsChild>
            <w:div w:id="851334460">
              <w:marLeft w:val="0"/>
              <w:marRight w:val="0"/>
              <w:marTop w:val="0"/>
              <w:marBottom w:val="0"/>
              <w:divBdr>
                <w:top w:val="none" w:sz="0" w:space="0" w:color="auto"/>
                <w:left w:val="none" w:sz="0" w:space="0" w:color="auto"/>
                <w:bottom w:val="none" w:sz="0" w:space="0" w:color="auto"/>
                <w:right w:val="none" w:sz="0" w:space="0" w:color="auto"/>
              </w:divBdr>
            </w:div>
          </w:divsChild>
        </w:div>
        <w:div w:id="85997946">
          <w:marLeft w:val="0"/>
          <w:marRight w:val="0"/>
          <w:marTop w:val="0"/>
          <w:marBottom w:val="0"/>
          <w:divBdr>
            <w:top w:val="none" w:sz="0" w:space="0" w:color="auto"/>
            <w:left w:val="none" w:sz="0" w:space="0" w:color="auto"/>
            <w:bottom w:val="none" w:sz="0" w:space="0" w:color="auto"/>
            <w:right w:val="none" w:sz="0" w:space="0" w:color="auto"/>
          </w:divBdr>
        </w:div>
        <w:div w:id="86115904">
          <w:marLeft w:val="0"/>
          <w:marRight w:val="135"/>
          <w:marTop w:val="0"/>
          <w:marBottom w:val="0"/>
          <w:divBdr>
            <w:top w:val="none" w:sz="0" w:space="0" w:color="auto"/>
            <w:left w:val="none" w:sz="0" w:space="0" w:color="auto"/>
            <w:bottom w:val="none" w:sz="0" w:space="0" w:color="auto"/>
            <w:right w:val="none" w:sz="0" w:space="0" w:color="auto"/>
          </w:divBdr>
        </w:div>
        <w:div w:id="86124331">
          <w:marLeft w:val="0"/>
          <w:marRight w:val="0"/>
          <w:marTop w:val="0"/>
          <w:marBottom w:val="0"/>
          <w:divBdr>
            <w:top w:val="none" w:sz="0" w:space="0" w:color="auto"/>
            <w:left w:val="none" w:sz="0" w:space="0" w:color="auto"/>
            <w:bottom w:val="none" w:sz="0" w:space="0" w:color="auto"/>
            <w:right w:val="none" w:sz="0" w:space="0" w:color="auto"/>
          </w:divBdr>
        </w:div>
        <w:div w:id="86200952">
          <w:marLeft w:val="0"/>
          <w:marRight w:val="0"/>
          <w:marTop w:val="0"/>
          <w:marBottom w:val="0"/>
          <w:divBdr>
            <w:top w:val="none" w:sz="0" w:space="0" w:color="auto"/>
            <w:left w:val="none" w:sz="0" w:space="0" w:color="auto"/>
            <w:bottom w:val="none" w:sz="0" w:space="0" w:color="auto"/>
            <w:right w:val="none" w:sz="0" w:space="0" w:color="auto"/>
          </w:divBdr>
          <w:divsChild>
            <w:div w:id="43483045">
              <w:marLeft w:val="0"/>
              <w:marRight w:val="0"/>
              <w:marTop w:val="0"/>
              <w:marBottom w:val="0"/>
              <w:divBdr>
                <w:top w:val="none" w:sz="0" w:space="0" w:color="auto"/>
                <w:left w:val="none" w:sz="0" w:space="0" w:color="auto"/>
                <w:bottom w:val="none" w:sz="0" w:space="0" w:color="auto"/>
                <w:right w:val="none" w:sz="0" w:space="0" w:color="auto"/>
              </w:divBdr>
              <w:divsChild>
                <w:div w:id="204996715">
                  <w:marLeft w:val="0"/>
                  <w:marRight w:val="0"/>
                  <w:marTop w:val="0"/>
                  <w:marBottom w:val="0"/>
                  <w:divBdr>
                    <w:top w:val="none" w:sz="0" w:space="0" w:color="auto"/>
                    <w:left w:val="none" w:sz="0" w:space="0" w:color="auto"/>
                    <w:bottom w:val="none" w:sz="0" w:space="0" w:color="auto"/>
                    <w:right w:val="none" w:sz="0" w:space="0" w:color="auto"/>
                  </w:divBdr>
                </w:div>
                <w:div w:id="63623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67036">
          <w:marLeft w:val="0"/>
          <w:marRight w:val="0"/>
          <w:marTop w:val="0"/>
          <w:marBottom w:val="300"/>
          <w:divBdr>
            <w:top w:val="none" w:sz="0" w:space="0" w:color="auto"/>
            <w:left w:val="none" w:sz="0" w:space="0" w:color="auto"/>
            <w:bottom w:val="none" w:sz="0" w:space="0" w:color="auto"/>
            <w:right w:val="none" w:sz="0" w:space="0" w:color="auto"/>
          </w:divBdr>
        </w:div>
        <w:div w:id="86272938">
          <w:marLeft w:val="0"/>
          <w:marRight w:val="0"/>
          <w:marTop w:val="75"/>
          <w:marBottom w:val="0"/>
          <w:divBdr>
            <w:top w:val="none" w:sz="0" w:space="0" w:color="auto"/>
            <w:left w:val="none" w:sz="0" w:space="0" w:color="auto"/>
            <w:bottom w:val="none" w:sz="0" w:space="0" w:color="auto"/>
            <w:right w:val="none" w:sz="0" w:space="0" w:color="auto"/>
          </w:divBdr>
        </w:div>
        <w:div w:id="86274979">
          <w:marLeft w:val="0"/>
          <w:marRight w:val="0"/>
          <w:marTop w:val="0"/>
          <w:marBottom w:val="0"/>
          <w:divBdr>
            <w:top w:val="none" w:sz="0" w:space="0" w:color="auto"/>
            <w:left w:val="none" w:sz="0" w:space="0" w:color="auto"/>
            <w:bottom w:val="single" w:sz="8" w:space="22" w:color="B8B9BA"/>
            <w:right w:val="none" w:sz="0" w:space="0" w:color="auto"/>
          </w:divBdr>
          <w:divsChild>
            <w:div w:id="89813936">
              <w:marLeft w:val="0"/>
              <w:marRight w:val="0"/>
              <w:marTop w:val="0"/>
              <w:marBottom w:val="0"/>
              <w:divBdr>
                <w:top w:val="none" w:sz="0" w:space="0" w:color="auto"/>
                <w:left w:val="none" w:sz="0" w:space="0" w:color="auto"/>
                <w:bottom w:val="none" w:sz="0" w:space="0" w:color="auto"/>
                <w:right w:val="none" w:sz="0" w:space="0" w:color="auto"/>
              </w:divBdr>
            </w:div>
            <w:div w:id="736248260">
              <w:marLeft w:val="0"/>
              <w:marRight w:val="0"/>
              <w:marTop w:val="443"/>
              <w:marBottom w:val="0"/>
              <w:divBdr>
                <w:top w:val="none" w:sz="0" w:space="0" w:color="auto"/>
                <w:left w:val="none" w:sz="0" w:space="0" w:color="auto"/>
                <w:bottom w:val="none" w:sz="0" w:space="0" w:color="auto"/>
                <w:right w:val="none" w:sz="0" w:space="0" w:color="auto"/>
              </w:divBdr>
            </w:div>
          </w:divsChild>
        </w:div>
        <w:div w:id="86342267">
          <w:marLeft w:val="0"/>
          <w:marRight w:val="0"/>
          <w:marTop w:val="366"/>
          <w:marBottom w:val="366"/>
          <w:divBdr>
            <w:top w:val="none" w:sz="0" w:space="0" w:color="auto"/>
            <w:left w:val="none" w:sz="0" w:space="0" w:color="auto"/>
            <w:bottom w:val="none" w:sz="0" w:space="0" w:color="auto"/>
            <w:right w:val="none" w:sz="0" w:space="0" w:color="auto"/>
          </w:divBdr>
        </w:div>
        <w:div w:id="86386397">
          <w:marLeft w:val="0"/>
          <w:marRight w:val="0"/>
          <w:marTop w:val="0"/>
          <w:marBottom w:val="0"/>
          <w:divBdr>
            <w:top w:val="none" w:sz="0" w:space="0" w:color="auto"/>
            <w:left w:val="none" w:sz="0" w:space="0" w:color="auto"/>
            <w:bottom w:val="none" w:sz="0" w:space="0" w:color="auto"/>
            <w:right w:val="none" w:sz="0" w:space="0" w:color="auto"/>
          </w:divBdr>
        </w:div>
        <w:div w:id="86386872">
          <w:marLeft w:val="0"/>
          <w:marRight w:val="0"/>
          <w:marTop w:val="0"/>
          <w:marBottom w:val="0"/>
          <w:divBdr>
            <w:top w:val="none" w:sz="0" w:space="0" w:color="auto"/>
            <w:left w:val="none" w:sz="0" w:space="0" w:color="auto"/>
            <w:bottom w:val="none" w:sz="0" w:space="0" w:color="auto"/>
            <w:right w:val="none" w:sz="0" w:space="0" w:color="auto"/>
          </w:divBdr>
        </w:div>
        <w:div w:id="86736630">
          <w:marLeft w:val="0"/>
          <w:marRight w:val="0"/>
          <w:marTop w:val="366"/>
          <w:marBottom w:val="366"/>
          <w:divBdr>
            <w:top w:val="none" w:sz="0" w:space="0" w:color="auto"/>
            <w:left w:val="none" w:sz="0" w:space="0" w:color="auto"/>
            <w:bottom w:val="none" w:sz="0" w:space="0" w:color="auto"/>
            <w:right w:val="none" w:sz="0" w:space="0" w:color="auto"/>
          </w:divBdr>
          <w:divsChild>
            <w:div w:id="923758727">
              <w:marLeft w:val="0"/>
              <w:marRight w:val="0"/>
              <w:marTop w:val="0"/>
              <w:marBottom w:val="0"/>
              <w:divBdr>
                <w:top w:val="none" w:sz="0" w:space="0" w:color="auto"/>
                <w:left w:val="none" w:sz="0" w:space="0" w:color="auto"/>
                <w:bottom w:val="none" w:sz="0" w:space="0" w:color="auto"/>
                <w:right w:val="none" w:sz="0" w:space="0" w:color="auto"/>
              </w:divBdr>
            </w:div>
          </w:divsChild>
        </w:div>
        <w:div w:id="86772719">
          <w:marLeft w:val="0"/>
          <w:marRight w:val="1500"/>
          <w:marTop w:val="0"/>
          <w:marBottom w:val="0"/>
          <w:divBdr>
            <w:top w:val="none" w:sz="0" w:space="0" w:color="auto"/>
            <w:left w:val="none" w:sz="0" w:space="0" w:color="auto"/>
            <w:bottom w:val="none" w:sz="0" w:space="0" w:color="auto"/>
            <w:right w:val="none" w:sz="0" w:space="0" w:color="auto"/>
          </w:divBdr>
        </w:div>
        <w:div w:id="86774587">
          <w:marLeft w:val="0"/>
          <w:marRight w:val="0"/>
          <w:marTop w:val="0"/>
          <w:marBottom w:val="0"/>
          <w:divBdr>
            <w:top w:val="none" w:sz="0" w:space="0" w:color="auto"/>
            <w:left w:val="none" w:sz="0" w:space="0" w:color="auto"/>
            <w:bottom w:val="none" w:sz="0" w:space="0" w:color="auto"/>
            <w:right w:val="none" w:sz="0" w:space="0" w:color="auto"/>
          </w:divBdr>
        </w:div>
        <w:div w:id="86775930">
          <w:marLeft w:val="0"/>
          <w:marRight w:val="0"/>
          <w:marTop w:val="281"/>
          <w:marBottom w:val="281"/>
          <w:divBdr>
            <w:top w:val="none" w:sz="0" w:space="0" w:color="auto"/>
            <w:left w:val="none" w:sz="0" w:space="0" w:color="auto"/>
            <w:bottom w:val="none" w:sz="0" w:space="0" w:color="auto"/>
            <w:right w:val="none" w:sz="0" w:space="0" w:color="auto"/>
          </w:divBdr>
        </w:div>
        <w:div w:id="86849824">
          <w:marLeft w:val="0"/>
          <w:marRight w:val="0"/>
          <w:marTop w:val="344"/>
          <w:marBottom w:val="344"/>
          <w:divBdr>
            <w:top w:val="none" w:sz="0" w:space="0" w:color="auto"/>
            <w:left w:val="none" w:sz="0" w:space="0" w:color="auto"/>
            <w:bottom w:val="none" w:sz="0" w:space="0" w:color="auto"/>
            <w:right w:val="none" w:sz="0" w:space="0" w:color="auto"/>
          </w:divBdr>
          <w:divsChild>
            <w:div w:id="884953230">
              <w:marLeft w:val="0"/>
              <w:marRight w:val="0"/>
              <w:marTop w:val="0"/>
              <w:marBottom w:val="0"/>
              <w:divBdr>
                <w:top w:val="none" w:sz="0" w:space="0" w:color="auto"/>
                <w:left w:val="none" w:sz="0" w:space="0" w:color="auto"/>
                <w:bottom w:val="none" w:sz="0" w:space="0" w:color="auto"/>
                <w:right w:val="none" w:sz="0" w:space="0" w:color="auto"/>
              </w:divBdr>
            </w:div>
          </w:divsChild>
        </w:div>
        <w:div w:id="86929341">
          <w:marLeft w:val="0"/>
          <w:marRight w:val="0"/>
          <w:marTop w:val="0"/>
          <w:marBottom w:val="0"/>
          <w:divBdr>
            <w:top w:val="none" w:sz="0" w:space="0" w:color="auto"/>
            <w:left w:val="none" w:sz="0" w:space="0" w:color="auto"/>
            <w:bottom w:val="none" w:sz="0" w:space="0" w:color="auto"/>
            <w:right w:val="none" w:sz="0" w:space="0" w:color="auto"/>
          </w:divBdr>
        </w:div>
        <w:div w:id="86969457">
          <w:marLeft w:val="0"/>
          <w:marRight w:val="0"/>
          <w:marTop w:val="240"/>
          <w:marBottom w:val="240"/>
          <w:divBdr>
            <w:top w:val="none" w:sz="0" w:space="0" w:color="auto"/>
            <w:left w:val="none" w:sz="0" w:space="0" w:color="auto"/>
            <w:bottom w:val="none" w:sz="0" w:space="0" w:color="auto"/>
            <w:right w:val="none" w:sz="0" w:space="0" w:color="auto"/>
          </w:divBdr>
          <w:divsChild>
            <w:div w:id="678430110">
              <w:marLeft w:val="0"/>
              <w:marRight w:val="0"/>
              <w:marTop w:val="0"/>
              <w:marBottom w:val="0"/>
              <w:divBdr>
                <w:top w:val="none" w:sz="0" w:space="0" w:color="auto"/>
                <w:left w:val="none" w:sz="0" w:space="0" w:color="auto"/>
                <w:bottom w:val="none" w:sz="0" w:space="0" w:color="auto"/>
                <w:right w:val="none" w:sz="0" w:space="0" w:color="auto"/>
              </w:divBdr>
            </w:div>
          </w:divsChild>
        </w:div>
        <w:div w:id="86997854">
          <w:marLeft w:val="0"/>
          <w:marRight w:val="0"/>
          <w:marTop w:val="0"/>
          <w:marBottom w:val="0"/>
          <w:divBdr>
            <w:top w:val="none" w:sz="0" w:space="0" w:color="auto"/>
            <w:left w:val="none" w:sz="0" w:space="0" w:color="auto"/>
            <w:bottom w:val="none" w:sz="0" w:space="0" w:color="auto"/>
            <w:right w:val="none" w:sz="0" w:space="0" w:color="auto"/>
          </w:divBdr>
        </w:div>
        <w:div w:id="87044687">
          <w:marLeft w:val="0"/>
          <w:marRight w:val="0"/>
          <w:marTop w:val="0"/>
          <w:marBottom w:val="274"/>
          <w:divBdr>
            <w:top w:val="none" w:sz="0" w:space="0" w:color="auto"/>
            <w:left w:val="none" w:sz="0" w:space="0" w:color="auto"/>
            <w:bottom w:val="none" w:sz="0" w:space="0" w:color="auto"/>
            <w:right w:val="none" w:sz="0" w:space="0" w:color="auto"/>
          </w:divBdr>
        </w:div>
        <w:div w:id="87121949">
          <w:marLeft w:val="0"/>
          <w:marRight w:val="0"/>
          <w:marTop w:val="0"/>
          <w:marBottom w:val="0"/>
          <w:divBdr>
            <w:top w:val="none" w:sz="0" w:space="0" w:color="auto"/>
            <w:left w:val="none" w:sz="0" w:space="0" w:color="auto"/>
            <w:bottom w:val="none" w:sz="0" w:space="0" w:color="auto"/>
            <w:right w:val="none" w:sz="0" w:space="0" w:color="auto"/>
          </w:divBdr>
          <w:divsChild>
            <w:div w:id="519782865">
              <w:marLeft w:val="0"/>
              <w:marRight w:val="0"/>
              <w:marTop w:val="0"/>
              <w:marBottom w:val="0"/>
              <w:divBdr>
                <w:top w:val="none" w:sz="0" w:space="0" w:color="auto"/>
                <w:left w:val="none" w:sz="0" w:space="0" w:color="auto"/>
                <w:bottom w:val="none" w:sz="0" w:space="0" w:color="auto"/>
                <w:right w:val="none" w:sz="0" w:space="0" w:color="auto"/>
              </w:divBdr>
            </w:div>
          </w:divsChild>
        </w:div>
        <w:div w:id="87165698">
          <w:marLeft w:val="0"/>
          <w:marRight w:val="0"/>
          <w:marTop w:val="0"/>
          <w:marBottom w:val="0"/>
          <w:divBdr>
            <w:top w:val="none" w:sz="0" w:space="0" w:color="auto"/>
            <w:left w:val="none" w:sz="0" w:space="0" w:color="auto"/>
            <w:bottom w:val="none" w:sz="0" w:space="0" w:color="auto"/>
            <w:right w:val="none" w:sz="0" w:space="0" w:color="auto"/>
          </w:divBdr>
          <w:divsChild>
            <w:div w:id="661660831">
              <w:marLeft w:val="0"/>
              <w:marRight w:val="0"/>
              <w:marTop w:val="0"/>
              <w:marBottom w:val="0"/>
              <w:divBdr>
                <w:top w:val="none" w:sz="0" w:space="0" w:color="auto"/>
                <w:left w:val="none" w:sz="0" w:space="0" w:color="auto"/>
                <w:bottom w:val="none" w:sz="0" w:space="0" w:color="auto"/>
                <w:right w:val="none" w:sz="0" w:space="0" w:color="auto"/>
              </w:divBdr>
              <w:divsChild>
                <w:div w:id="119766417">
                  <w:marLeft w:val="0"/>
                  <w:marRight w:val="0"/>
                  <w:marTop w:val="0"/>
                  <w:marBottom w:val="180"/>
                  <w:divBdr>
                    <w:top w:val="none" w:sz="0" w:space="0" w:color="auto"/>
                    <w:left w:val="none" w:sz="0" w:space="0" w:color="auto"/>
                    <w:bottom w:val="none" w:sz="0" w:space="0" w:color="auto"/>
                    <w:right w:val="none" w:sz="0" w:space="0" w:color="auto"/>
                  </w:divBdr>
                  <w:divsChild>
                    <w:div w:id="71201646">
                      <w:marLeft w:val="0"/>
                      <w:marRight w:val="0"/>
                      <w:marTop w:val="0"/>
                      <w:marBottom w:val="180"/>
                      <w:divBdr>
                        <w:top w:val="none" w:sz="0" w:space="0" w:color="auto"/>
                        <w:left w:val="none" w:sz="0" w:space="0" w:color="auto"/>
                        <w:bottom w:val="none" w:sz="0" w:space="0" w:color="auto"/>
                        <w:right w:val="none" w:sz="0" w:space="0" w:color="auto"/>
                      </w:divBdr>
                      <w:divsChild>
                        <w:div w:id="43726011">
                          <w:marLeft w:val="0"/>
                          <w:marRight w:val="0"/>
                          <w:marTop w:val="0"/>
                          <w:marBottom w:val="0"/>
                          <w:divBdr>
                            <w:top w:val="none" w:sz="0" w:space="0" w:color="auto"/>
                            <w:left w:val="none" w:sz="0" w:space="0" w:color="auto"/>
                            <w:bottom w:val="none" w:sz="0" w:space="0" w:color="auto"/>
                            <w:right w:val="none" w:sz="0" w:space="0" w:color="auto"/>
                          </w:divBdr>
                        </w:div>
                      </w:divsChild>
                    </w:div>
                    <w:div w:id="75135618">
                      <w:marLeft w:val="0"/>
                      <w:marRight w:val="0"/>
                      <w:marTop w:val="0"/>
                      <w:marBottom w:val="0"/>
                      <w:divBdr>
                        <w:top w:val="none" w:sz="0" w:space="0" w:color="auto"/>
                        <w:left w:val="none" w:sz="0" w:space="0" w:color="auto"/>
                        <w:bottom w:val="none" w:sz="0" w:space="0" w:color="auto"/>
                        <w:right w:val="none" w:sz="0" w:space="0" w:color="auto"/>
                      </w:divBdr>
                    </w:div>
                  </w:divsChild>
                </w:div>
                <w:div w:id="510799990">
                  <w:marLeft w:val="0"/>
                  <w:marRight w:val="240"/>
                  <w:marTop w:val="0"/>
                  <w:marBottom w:val="0"/>
                  <w:divBdr>
                    <w:top w:val="none" w:sz="0" w:space="0" w:color="auto"/>
                    <w:left w:val="none" w:sz="0" w:space="0" w:color="auto"/>
                    <w:bottom w:val="none" w:sz="0" w:space="0" w:color="auto"/>
                    <w:right w:val="none" w:sz="0" w:space="0" w:color="auto"/>
                  </w:divBdr>
                </w:div>
                <w:div w:id="761490715">
                  <w:marLeft w:val="0"/>
                  <w:marRight w:val="0"/>
                  <w:marTop w:val="75"/>
                  <w:marBottom w:val="180"/>
                  <w:divBdr>
                    <w:top w:val="none" w:sz="0" w:space="0" w:color="auto"/>
                    <w:left w:val="none" w:sz="0" w:space="0" w:color="auto"/>
                    <w:bottom w:val="none" w:sz="0" w:space="0" w:color="auto"/>
                    <w:right w:val="none" w:sz="0" w:space="0" w:color="auto"/>
                  </w:divBdr>
                </w:div>
              </w:divsChild>
            </w:div>
          </w:divsChild>
        </w:div>
        <w:div w:id="87191124">
          <w:marLeft w:val="0"/>
          <w:marRight w:val="0"/>
          <w:marTop w:val="0"/>
          <w:marBottom w:val="0"/>
          <w:divBdr>
            <w:top w:val="none" w:sz="0" w:space="0" w:color="auto"/>
            <w:left w:val="none" w:sz="0" w:space="0" w:color="auto"/>
            <w:bottom w:val="single" w:sz="6" w:space="15" w:color="B8B9BA"/>
            <w:right w:val="none" w:sz="0" w:space="0" w:color="auto"/>
          </w:divBdr>
        </w:div>
        <w:div w:id="87192803">
          <w:marLeft w:val="0"/>
          <w:marRight w:val="0"/>
          <w:marTop w:val="0"/>
          <w:marBottom w:val="0"/>
          <w:divBdr>
            <w:top w:val="none" w:sz="0" w:space="0" w:color="auto"/>
            <w:left w:val="none" w:sz="0" w:space="0" w:color="auto"/>
            <w:bottom w:val="none" w:sz="0" w:space="0" w:color="auto"/>
            <w:right w:val="none" w:sz="0" w:space="0" w:color="auto"/>
          </w:divBdr>
          <w:divsChild>
            <w:div w:id="909657566">
              <w:marLeft w:val="0"/>
              <w:marRight w:val="0"/>
              <w:marTop w:val="0"/>
              <w:marBottom w:val="0"/>
              <w:divBdr>
                <w:top w:val="none" w:sz="0" w:space="0" w:color="auto"/>
                <w:left w:val="none" w:sz="0" w:space="0" w:color="auto"/>
                <w:bottom w:val="none" w:sz="0" w:space="0" w:color="auto"/>
                <w:right w:val="none" w:sz="0" w:space="0" w:color="auto"/>
              </w:divBdr>
            </w:div>
          </w:divsChild>
        </w:div>
        <w:div w:id="87194572">
          <w:marLeft w:val="0"/>
          <w:marRight w:val="0"/>
          <w:marTop w:val="600"/>
          <w:marBottom w:val="600"/>
          <w:divBdr>
            <w:top w:val="none" w:sz="0" w:space="0" w:color="auto"/>
            <w:left w:val="none" w:sz="0" w:space="0" w:color="auto"/>
            <w:bottom w:val="none" w:sz="0" w:space="0" w:color="auto"/>
            <w:right w:val="none" w:sz="0" w:space="0" w:color="auto"/>
          </w:divBdr>
          <w:divsChild>
            <w:div w:id="45110845">
              <w:marLeft w:val="0"/>
              <w:marRight w:val="0"/>
              <w:marTop w:val="360"/>
              <w:marBottom w:val="450"/>
              <w:divBdr>
                <w:top w:val="none" w:sz="0" w:space="0" w:color="auto"/>
                <w:left w:val="none" w:sz="0" w:space="0" w:color="auto"/>
                <w:bottom w:val="none" w:sz="0" w:space="0" w:color="auto"/>
                <w:right w:val="none" w:sz="0" w:space="0" w:color="auto"/>
              </w:divBdr>
              <w:divsChild>
                <w:div w:id="76830589">
                  <w:marLeft w:val="0"/>
                  <w:marRight w:val="0"/>
                  <w:marTop w:val="0"/>
                  <w:marBottom w:val="0"/>
                  <w:divBdr>
                    <w:top w:val="none" w:sz="0" w:space="0" w:color="auto"/>
                    <w:left w:val="none" w:sz="0" w:space="0" w:color="auto"/>
                    <w:bottom w:val="single" w:sz="6" w:space="15" w:color="B8B9BA"/>
                    <w:right w:val="none" w:sz="0" w:space="0" w:color="auto"/>
                  </w:divBdr>
                </w:div>
              </w:divsChild>
            </w:div>
            <w:div w:id="134833514">
              <w:marLeft w:val="0"/>
              <w:marRight w:val="0"/>
              <w:marTop w:val="240"/>
              <w:marBottom w:val="240"/>
              <w:divBdr>
                <w:top w:val="none" w:sz="0" w:space="0" w:color="auto"/>
                <w:left w:val="none" w:sz="0" w:space="0" w:color="auto"/>
                <w:bottom w:val="none" w:sz="0" w:space="0" w:color="auto"/>
                <w:right w:val="none" w:sz="0" w:space="0" w:color="auto"/>
              </w:divBdr>
              <w:divsChild>
                <w:div w:id="955716973">
                  <w:marLeft w:val="0"/>
                  <w:marRight w:val="0"/>
                  <w:marTop w:val="0"/>
                  <w:marBottom w:val="0"/>
                  <w:divBdr>
                    <w:top w:val="none" w:sz="0" w:space="0" w:color="auto"/>
                    <w:left w:val="none" w:sz="0" w:space="0" w:color="auto"/>
                    <w:bottom w:val="none" w:sz="0" w:space="0" w:color="auto"/>
                    <w:right w:val="none" w:sz="0" w:space="0" w:color="auto"/>
                  </w:divBdr>
                </w:div>
              </w:divsChild>
            </w:div>
            <w:div w:id="163936380">
              <w:marLeft w:val="0"/>
              <w:marRight w:val="0"/>
              <w:marTop w:val="240"/>
              <w:marBottom w:val="240"/>
              <w:divBdr>
                <w:top w:val="none" w:sz="0" w:space="0" w:color="auto"/>
                <w:left w:val="none" w:sz="0" w:space="0" w:color="auto"/>
                <w:bottom w:val="none" w:sz="0" w:space="0" w:color="auto"/>
                <w:right w:val="none" w:sz="0" w:space="0" w:color="auto"/>
              </w:divBdr>
            </w:div>
            <w:div w:id="177281848">
              <w:marLeft w:val="0"/>
              <w:marRight w:val="0"/>
              <w:marTop w:val="240"/>
              <w:marBottom w:val="240"/>
              <w:divBdr>
                <w:top w:val="none" w:sz="0" w:space="0" w:color="auto"/>
                <w:left w:val="none" w:sz="0" w:space="0" w:color="auto"/>
                <w:bottom w:val="none" w:sz="0" w:space="0" w:color="auto"/>
                <w:right w:val="none" w:sz="0" w:space="0" w:color="auto"/>
              </w:divBdr>
            </w:div>
            <w:div w:id="455299583">
              <w:marLeft w:val="0"/>
              <w:marRight w:val="0"/>
              <w:marTop w:val="240"/>
              <w:marBottom w:val="240"/>
              <w:divBdr>
                <w:top w:val="none" w:sz="0" w:space="0" w:color="auto"/>
                <w:left w:val="none" w:sz="0" w:space="0" w:color="auto"/>
                <w:bottom w:val="none" w:sz="0" w:space="0" w:color="auto"/>
                <w:right w:val="none" w:sz="0" w:space="0" w:color="auto"/>
              </w:divBdr>
              <w:divsChild>
                <w:div w:id="921573745">
                  <w:marLeft w:val="0"/>
                  <w:marRight w:val="0"/>
                  <w:marTop w:val="0"/>
                  <w:marBottom w:val="0"/>
                  <w:divBdr>
                    <w:top w:val="none" w:sz="0" w:space="0" w:color="auto"/>
                    <w:left w:val="none" w:sz="0" w:space="0" w:color="auto"/>
                    <w:bottom w:val="none" w:sz="0" w:space="0" w:color="auto"/>
                    <w:right w:val="none" w:sz="0" w:space="0" w:color="auto"/>
                  </w:divBdr>
                </w:div>
              </w:divsChild>
            </w:div>
            <w:div w:id="455953756">
              <w:marLeft w:val="0"/>
              <w:marRight w:val="0"/>
              <w:marTop w:val="240"/>
              <w:marBottom w:val="240"/>
              <w:divBdr>
                <w:top w:val="none" w:sz="0" w:space="0" w:color="auto"/>
                <w:left w:val="none" w:sz="0" w:space="0" w:color="auto"/>
                <w:bottom w:val="none" w:sz="0" w:space="0" w:color="auto"/>
                <w:right w:val="none" w:sz="0" w:space="0" w:color="auto"/>
              </w:divBdr>
            </w:div>
            <w:div w:id="500511654">
              <w:marLeft w:val="0"/>
              <w:marRight w:val="0"/>
              <w:marTop w:val="240"/>
              <w:marBottom w:val="240"/>
              <w:divBdr>
                <w:top w:val="none" w:sz="0" w:space="0" w:color="auto"/>
                <w:left w:val="none" w:sz="0" w:space="0" w:color="auto"/>
                <w:bottom w:val="none" w:sz="0" w:space="0" w:color="auto"/>
                <w:right w:val="none" w:sz="0" w:space="0" w:color="auto"/>
              </w:divBdr>
              <w:divsChild>
                <w:div w:id="695039515">
                  <w:marLeft w:val="0"/>
                  <w:marRight w:val="0"/>
                  <w:marTop w:val="0"/>
                  <w:marBottom w:val="0"/>
                  <w:divBdr>
                    <w:top w:val="none" w:sz="0" w:space="0" w:color="auto"/>
                    <w:left w:val="none" w:sz="0" w:space="0" w:color="auto"/>
                    <w:bottom w:val="none" w:sz="0" w:space="0" w:color="auto"/>
                    <w:right w:val="none" w:sz="0" w:space="0" w:color="auto"/>
                  </w:divBdr>
                </w:div>
              </w:divsChild>
            </w:div>
            <w:div w:id="504632862">
              <w:marLeft w:val="0"/>
              <w:marRight w:val="0"/>
              <w:marTop w:val="240"/>
              <w:marBottom w:val="240"/>
              <w:divBdr>
                <w:top w:val="none" w:sz="0" w:space="0" w:color="auto"/>
                <w:left w:val="none" w:sz="0" w:space="0" w:color="auto"/>
                <w:bottom w:val="none" w:sz="0" w:space="0" w:color="auto"/>
                <w:right w:val="none" w:sz="0" w:space="0" w:color="auto"/>
              </w:divBdr>
            </w:div>
            <w:div w:id="527333403">
              <w:marLeft w:val="0"/>
              <w:marRight w:val="0"/>
              <w:marTop w:val="240"/>
              <w:marBottom w:val="240"/>
              <w:divBdr>
                <w:top w:val="none" w:sz="0" w:space="0" w:color="auto"/>
                <w:left w:val="none" w:sz="0" w:space="0" w:color="auto"/>
                <w:bottom w:val="none" w:sz="0" w:space="0" w:color="auto"/>
                <w:right w:val="none" w:sz="0" w:space="0" w:color="auto"/>
              </w:divBdr>
              <w:divsChild>
                <w:div w:id="647444845">
                  <w:marLeft w:val="0"/>
                  <w:marRight w:val="0"/>
                  <w:marTop w:val="0"/>
                  <w:marBottom w:val="0"/>
                  <w:divBdr>
                    <w:top w:val="none" w:sz="0" w:space="0" w:color="auto"/>
                    <w:left w:val="none" w:sz="0" w:space="0" w:color="auto"/>
                    <w:bottom w:val="none" w:sz="0" w:space="0" w:color="auto"/>
                    <w:right w:val="none" w:sz="0" w:space="0" w:color="auto"/>
                  </w:divBdr>
                </w:div>
              </w:divsChild>
            </w:div>
            <w:div w:id="531915365">
              <w:marLeft w:val="0"/>
              <w:marRight w:val="0"/>
              <w:marTop w:val="240"/>
              <w:marBottom w:val="240"/>
              <w:divBdr>
                <w:top w:val="none" w:sz="0" w:space="0" w:color="auto"/>
                <w:left w:val="none" w:sz="0" w:space="0" w:color="auto"/>
                <w:bottom w:val="none" w:sz="0" w:space="0" w:color="auto"/>
                <w:right w:val="none" w:sz="0" w:space="0" w:color="auto"/>
              </w:divBdr>
            </w:div>
            <w:div w:id="541596693">
              <w:marLeft w:val="0"/>
              <w:marRight w:val="0"/>
              <w:marTop w:val="240"/>
              <w:marBottom w:val="240"/>
              <w:divBdr>
                <w:top w:val="none" w:sz="0" w:space="0" w:color="auto"/>
                <w:left w:val="none" w:sz="0" w:space="0" w:color="auto"/>
                <w:bottom w:val="none" w:sz="0" w:space="0" w:color="auto"/>
                <w:right w:val="none" w:sz="0" w:space="0" w:color="auto"/>
              </w:divBdr>
            </w:div>
            <w:div w:id="574050352">
              <w:marLeft w:val="0"/>
              <w:marRight w:val="0"/>
              <w:marTop w:val="240"/>
              <w:marBottom w:val="240"/>
              <w:divBdr>
                <w:top w:val="none" w:sz="0" w:space="0" w:color="auto"/>
                <w:left w:val="none" w:sz="0" w:space="0" w:color="auto"/>
                <w:bottom w:val="none" w:sz="0" w:space="0" w:color="auto"/>
                <w:right w:val="none" w:sz="0" w:space="0" w:color="auto"/>
              </w:divBdr>
            </w:div>
            <w:div w:id="661548423">
              <w:marLeft w:val="0"/>
              <w:marRight w:val="0"/>
              <w:marTop w:val="240"/>
              <w:marBottom w:val="240"/>
              <w:divBdr>
                <w:top w:val="none" w:sz="0" w:space="0" w:color="auto"/>
                <w:left w:val="none" w:sz="0" w:space="0" w:color="auto"/>
                <w:bottom w:val="none" w:sz="0" w:space="0" w:color="auto"/>
                <w:right w:val="none" w:sz="0" w:space="0" w:color="auto"/>
              </w:divBdr>
            </w:div>
            <w:div w:id="683359763">
              <w:marLeft w:val="0"/>
              <w:marRight w:val="0"/>
              <w:marTop w:val="240"/>
              <w:marBottom w:val="240"/>
              <w:divBdr>
                <w:top w:val="none" w:sz="0" w:space="0" w:color="auto"/>
                <w:left w:val="none" w:sz="0" w:space="0" w:color="auto"/>
                <w:bottom w:val="none" w:sz="0" w:space="0" w:color="auto"/>
                <w:right w:val="none" w:sz="0" w:space="0" w:color="auto"/>
              </w:divBdr>
            </w:div>
            <w:div w:id="742410771">
              <w:marLeft w:val="0"/>
              <w:marRight w:val="0"/>
              <w:marTop w:val="240"/>
              <w:marBottom w:val="240"/>
              <w:divBdr>
                <w:top w:val="none" w:sz="0" w:space="0" w:color="auto"/>
                <w:left w:val="none" w:sz="0" w:space="0" w:color="auto"/>
                <w:bottom w:val="none" w:sz="0" w:space="0" w:color="auto"/>
                <w:right w:val="none" w:sz="0" w:space="0" w:color="auto"/>
              </w:divBdr>
              <w:divsChild>
                <w:div w:id="124667520">
                  <w:marLeft w:val="0"/>
                  <w:marRight w:val="0"/>
                  <w:marTop w:val="0"/>
                  <w:marBottom w:val="0"/>
                  <w:divBdr>
                    <w:top w:val="none" w:sz="0" w:space="0" w:color="auto"/>
                    <w:left w:val="none" w:sz="0" w:space="0" w:color="auto"/>
                    <w:bottom w:val="none" w:sz="0" w:space="0" w:color="auto"/>
                    <w:right w:val="none" w:sz="0" w:space="0" w:color="auto"/>
                  </w:divBdr>
                </w:div>
              </w:divsChild>
            </w:div>
            <w:div w:id="820191660">
              <w:marLeft w:val="0"/>
              <w:marRight w:val="0"/>
              <w:marTop w:val="240"/>
              <w:marBottom w:val="240"/>
              <w:divBdr>
                <w:top w:val="none" w:sz="0" w:space="0" w:color="auto"/>
                <w:left w:val="none" w:sz="0" w:space="0" w:color="auto"/>
                <w:bottom w:val="none" w:sz="0" w:space="0" w:color="auto"/>
                <w:right w:val="none" w:sz="0" w:space="0" w:color="auto"/>
              </w:divBdr>
              <w:divsChild>
                <w:div w:id="853110756">
                  <w:marLeft w:val="0"/>
                  <w:marRight w:val="0"/>
                  <w:marTop w:val="0"/>
                  <w:marBottom w:val="0"/>
                  <w:divBdr>
                    <w:top w:val="none" w:sz="0" w:space="0" w:color="auto"/>
                    <w:left w:val="none" w:sz="0" w:space="0" w:color="auto"/>
                    <w:bottom w:val="none" w:sz="0" w:space="0" w:color="auto"/>
                    <w:right w:val="none" w:sz="0" w:space="0" w:color="auto"/>
                  </w:divBdr>
                </w:div>
              </w:divsChild>
            </w:div>
            <w:div w:id="831792842">
              <w:marLeft w:val="0"/>
              <w:marRight w:val="0"/>
              <w:marTop w:val="360"/>
              <w:marBottom w:val="450"/>
              <w:divBdr>
                <w:top w:val="none" w:sz="0" w:space="0" w:color="auto"/>
                <w:left w:val="none" w:sz="0" w:space="0" w:color="auto"/>
                <w:bottom w:val="none" w:sz="0" w:space="0" w:color="auto"/>
                <w:right w:val="none" w:sz="0" w:space="0" w:color="auto"/>
              </w:divBdr>
              <w:divsChild>
                <w:div w:id="720592313">
                  <w:marLeft w:val="0"/>
                  <w:marRight w:val="0"/>
                  <w:marTop w:val="0"/>
                  <w:marBottom w:val="0"/>
                  <w:divBdr>
                    <w:top w:val="none" w:sz="0" w:space="0" w:color="auto"/>
                    <w:left w:val="none" w:sz="0" w:space="0" w:color="auto"/>
                    <w:bottom w:val="single" w:sz="6" w:space="15" w:color="B8B9BA"/>
                    <w:right w:val="none" w:sz="0" w:space="0" w:color="auto"/>
                  </w:divBdr>
                </w:div>
              </w:divsChild>
            </w:div>
            <w:div w:id="844245921">
              <w:marLeft w:val="0"/>
              <w:marRight w:val="0"/>
              <w:marTop w:val="360"/>
              <w:marBottom w:val="450"/>
              <w:divBdr>
                <w:top w:val="none" w:sz="0" w:space="0" w:color="auto"/>
                <w:left w:val="none" w:sz="0" w:space="0" w:color="auto"/>
                <w:bottom w:val="none" w:sz="0" w:space="0" w:color="auto"/>
                <w:right w:val="none" w:sz="0" w:space="0" w:color="auto"/>
              </w:divBdr>
            </w:div>
            <w:div w:id="844593206">
              <w:marLeft w:val="0"/>
              <w:marRight w:val="0"/>
              <w:marTop w:val="0"/>
              <w:marBottom w:val="300"/>
              <w:divBdr>
                <w:top w:val="none" w:sz="0" w:space="0" w:color="auto"/>
                <w:left w:val="none" w:sz="0" w:space="0" w:color="auto"/>
                <w:bottom w:val="none" w:sz="0" w:space="0" w:color="auto"/>
                <w:right w:val="none" w:sz="0" w:space="0" w:color="auto"/>
              </w:divBdr>
            </w:div>
            <w:div w:id="909778909">
              <w:marLeft w:val="0"/>
              <w:marRight w:val="0"/>
              <w:marTop w:val="240"/>
              <w:marBottom w:val="240"/>
              <w:divBdr>
                <w:top w:val="none" w:sz="0" w:space="0" w:color="auto"/>
                <w:left w:val="none" w:sz="0" w:space="0" w:color="auto"/>
                <w:bottom w:val="none" w:sz="0" w:space="0" w:color="auto"/>
                <w:right w:val="none" w:sz="0" w:space="0" w:color="auto"/>
              </w:divBdr>
            </w:div>
            <w:div w:id="937909290">
              <w:marLeft w:val="0"/>
              <w:marRight w:val="0"/>
              <w:marTop w:val="240"/>
              <w:marBottom w:val="240"/>
              <w:divBdr>
                <w:top w:val="none" w:sz="0" w:space="0" w:color="auto"/>
                <w:left w:val="none" w:sz="0" w:space="0" w:color="auto"/>
                <w:bottom w:val="none" w:sz="0" w:space="0" w:color="auto"/>
                <w:right w:val="none" w:sz="0" w:space="0" w:color="auto"/>
              </w:divBdr>
            </w:div>
          </w:divsChild>
        </w:div>
        <w:div w:id="87239174">
          <w:marLeft w:val="0"/>
          <w:marRight w:val="0"/>
          <w:marTop w:val="0"/>
          <w:marBottom w:val="0"/>
          <w:divBdr>
            <w:top w:val="none" w:sz="0" w:space="0" w:color="auto"/>
            <w:left w:val="none" w:sz="0" w:space="0" w:color="auto"/>
            <w:bottom w:val="none" w:sz="0" w:space="0" w:color="auto"/>
            <w:right w:val="none" w:sz="0" w:space="0" w:color="auto"/>
          </w:divBdr>
        </w:div>
        <w:div w:id="87311212">
          <w:marLeft w:val="0"/>
          <w:marRight w:val="0"/>
          <w:marTop w:val="0"/>
          <w:marBottom w:val="430"/>
          <w:divBdr>
            <w:top w:val="none" w:sz="0" w:space="0" w:color="auto"/>
            <w:left w:val="none" w:sz="0" w:space="0" w:color="auto"/>
            <w:bottom w:val="none" w:sz="0" w:space="0" w:color="auto"/>
            <w:right w:val="none" w:sz="0" w:space="0" w:color="auto"/>
          </w:divBdr>
        </w:div>
        <w:div w:id="87429107">
          <w:marLeft w:val="0"/>
          <w:marRight w:val="0"/>
          <w:marTop w:val="0"/>
          <w:marBottom w:val="0"/>
          <w:divBdr>
            <w:top w:val="none" w:sz="0" w:space="0" w:color="auto"/>
            <w:left w:val="none" w:sz="0" w:space="0" w:color="auto"/>
            <w:bottom w:val="none" w:sz="0" w:space="0" w:color="auto"/>
            <w:right w:val="none" w:sz="0" w:space="0" w:color="auto"/>
          </w:divBdr>
          <w:divsChild>
            <w:div w:id="730155560">
              <w:marLeft w:val="0"/>
              <w:marRight w:val="0"/>
              <w:marTop w:val="0"/>
              <w:marBottom w:val="0"/>
              <w:divBdr>
                <w:top w:val="none" w:sz="0" w:space="0" w:color="auto"/>
                <w:left w:val="none" w:sz="0" w:space="0" w:color="auto"/>
                <w:bottom w:val="none" w:sz="0" w:space="0" w:color="auto"/>
                <w:right w:val="none" w:sz="0" w:space="0" w:color="auto"/>
              </w:divBdr>
              <w:divsChild>
                <w:div w:id="78990302">
                  <w:marLeft w:val="0"/>
                  <w:marRight w:val="0"/>
                  <w:marTop w:val="0"/>
                  <w:marBottom w:val="0"/>
                  <w:divBdr>
                    <w:top w:val="none" w:sz="0" w:space="0" w:color="auto"/>
                    <w:left w:val="none" w:sz="0" w:space="0" w:color="auto"/>
                    <w:bottom w:val="none" w:sz="0" w:space="0" w:color="auto"/>
                    <w:right w:val="none" w:sz="0" w:space="0" w:color="auto"/>
                  </w:divBdr>
                  <w:divsChild>
                    <w:div w:id="112284995">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87654144">
          <w:marLeft w:val="0"/>
          <w:marRight w:val="0"/>
          <w:marTop w:val="0"/>
          <w:marBottom w:val="0"/>
          <w:divBdr>
            <w:top w:val="none" w:sz="0" w:space="0" w:color="auto"/>
            <w:left w:val="none" w:sz="0" w:space="0" w:color="auto"/>
            <w:bottom w:val="none" w:sz="0" w:space="0" w:color="auto"/>
            <w:right w:val="none" w:sz="0" w:space="0" w:color="auto"/>
          </w:divBdr>
        </w:div>
        <w:div w:id="87701884">
          <w:marLeft w:val="0"/>
          <w:marRight w:val="0"/>
          <w:marTop w:val="0"/>
          <w:marBottom w:val="0"/>
          <w:divBdr>
            <w:top w:val="none" w:sz="0" w:space="0" w:color="auto"/>
            <w:left w:val="none" w:sz="0" w:space="0" w:color="auto"/>
            <w:bottom w:val="none" w:sz="0" w:space="0" w:color="auto"/>
            <w:right w:val="none" w:sz="0" w:space="0" w:color="auto"/>
          </w:divBdr>
        </w:div>
        <w:div w:id="87771704">
          <w:marLeft w:val="0"/>
          <w:marRight w:val="0"/>
          <w:marTop w:val="240"/>
          <w:marBottom w:val="240"/>
          <w:divBdr>
            <w:top w:val="none" w:sz="0" w:space="0" w:color="auto"/>
            <w:left w:val="none" w:sz="0" w:space="0" w:color="auto"/>
            <w:bottom w:val="none" w:sz="0" w:space="0" w:color="auto"/>
            <w:right w:val="none" w:sz="0" w:space="0" w:color="auto"/>
          </w:divBdr>
          <w:divsChild>
            <w:div w:id="77407164">
              <w:marLeft w:val="0"/>
              <w:marRight w:val="0"/>
              <w:marTop w:val="0"/>
              <w:marBottom w:val="0"/>
              <w:divBdr>
                <w:top w:val="none" w:sz="0" w:space="0" w:color="auto"/>
                <w:left w:val="none" w:sz="0" w:space="0" w:color="auto"/>
                <w:bottom w:val="none" w:sz="0" w:space="0" w:color="auto"/>
                <w:right w:val="none" w:sz="0" w:space="0" w:color="auto"/>
              </w:divBdr>
            </w:div>
          </w:divsChild>
        </w:div>
        <w:div w:id="87889747">
          <w:marLeft w:val="-135"/>
          <w:marRight w:val="0"/>
          <w:marTop w:val="0"/>
          <w:marBottom w:val="0"/>
          <w:divBdr>
            <w:top w:val="none" w:sz="0" w:space="0" w:color="auto"/>
            <w:left w:val="none" w:sz="0" w:space="0" w:color="auto"/>
            <w:bottom w:val="none" w:sz="0" w:space="0" w:color="auto"/>
            <w:right w:val="none" w:sz="0" w:space="0" w:color="auto"/>
          </w:divBdr>
        </w:div>
        <w:div w:id="87894612">
          <w:marLeft w:val="0"/>
          <w:marRight w:val="0"/>
          <w:marTop w:val="384"/>
          <w:marBottom w:val="384"/>
          <w:divBdr>
            <w:top w:val="none" w:sz="0" w:space="0" w:color="auto"/>
            <w:left w:val="none" w:sz="0" w:space="0" w:color="auto"/>
            <w:bottom w:val="none" w:sz="0" w:space="0" w:color="auto"/>
            <w:right w:val="none" w:sz="0" w:space="0" w:color="auto"/>
          </w:divBdr>
        </w:div>
        <w:div w:id="87964522">
          <w:marLeft w:val="0"/>
          <w:marRight w:val="0"/>
          <w:marTop w:val="0"/>
          <w:marBottom w:val="0"/>
          <w:divBdr>
            <w:top w:val="none" w:sz="0" w:space="0" w:color="auto"/>
            <w:left w:val="none" w:sz="0" w:space="0" w:color="auto"/>
            <w:bottom w:val="none" w:sz="0" w:space="0" w:color="auto"/>
            <w:right w:val="none" w:sz="0" w:space="0" w:color="auto"/>
          </w:divBdr>
        </w:div>
        <w:div w:id="87970630">
          <w:marLeft w:val="0"/>
          <w:marRight w:val="0"/>
          <w:marTop w:val="240"/>
          <w:marBottom w:val="240"/>
          <w:divBdr>
            <w:top w:val="none" w:sz="0" w:space="0" w:color="auto"/>
            <w:left w:val="none" w:sz="0" w:space="0" w:color="auto"/>
            <w:bottom w:val="none" w:sz="0" w:space="0" w:color="auto"/>
            <w:right w:val="none" w:sz="0" w:space="0" w:color="auto"/>
          </w:divBdr>
          <w:divsChild>
            <w:div w:id="58211319">
              <w:marLeft w:val="0"/>
              <w:marRight w:val="0"/>
              <w:marTop w:val="0"/>
              <w:marBottom w:val="0"/>
              <w:divBdr>
                <w:top w:val="none" w:sz="0" w:space="0" w:color="auto"/>
                <w:left w:val="none" w:sz="0" w:space="0" w:color="auto"/>
                <w:bottom w:val="none" w:sz="0" w:space="0" w:color="auto"/>
                <w:right w:val="none" w:sz="0" w:space="0" w:color="auto"/>
              </w:divBdr>
            </w:div>
          </w:divsChild>
        </w:div>
        <w:div w:id="88039492">
          <w:marLeft w:val="0"/>
          <w:marRight w:val="0"/>
          <w:marTop w:val="0"/>
          <w:marBottom w:val="0"/>
          <w:divBdr>
            <w:top w:val="none" w:sz="0" w:space="0" w:color="auto"/>
            <w:left w:val="none" w:sz="0" w:space="0" w:color="auto"/>
            <w:bottom w:val="none" w:sz="0" w:space="0" w:color="auto"/>
            <w:right w:val="none" w:sz="0" w:space="0" w:color="auto"/>
          </w:divBdr>
        </w:div>
        <w:div w:id="88044939">
          <w:marLeft w:val="0"/>
          <w:marRight w:val="0"/>
          <w:marTop w:val="366"/>
          <w:marBottom w:val="366"/>
          <w:divBdr>
            <w:top w:val="none" w:sz="0" w:space="0" w:color="auto"/>
            <w:left w:val="none" w:sz="0" w:space="0" w:color="auto"/>
            <w:bottom w:val="none" w:sz="0" w:space="0" w:color="auto"/>
            <w:right w:val="none" w:sz="0" w:space="0" w:color="auto"/>
          </w:divBdr>
        </w:div>
        <w:div w:id="88157893">
          <w:marLeft w:val="0"/>
          <w:marRight w:val="0"/>
          <w:marTop w:val="0"/>
          <w:marBottom w:val="0"/>
          <w:divBdr>
            <w:top w:val="none" w:sz="0" w:space="0" w:color="auto"/>
            <w:left w:val="none" w:sz="0" w:space="0" w:color="auto"/>
            <w:bottom w:val="none" w:sz="0" w:space="0" w:color="auto"/>
            <w:right w:val="none" w:sz="0" w:space="0" w:color="auto"/>
          </w:divBdr>
        </w:div>
        <w:div w:id="88351918">
          <w:marLeft w:val="0"/>
          <w:marRight w:val="0"/>
          <w:marTop w:val="0"/>
          <w:marBottom w:val="0"/>
          <w:divBdr>
            <w:top w:val="none" w:sz="0" w:space="0" w:color="auto"/>
            <w:left w:val="none" w:sz="0" w:space="0" w:color="auto"/>
            <w:bottom w:val="none" w:sz="0" w:space="0" w:color="auto"/>
            <w:right w:val="none" w:sz="0" w:space="0" w:color="auto"/>
          </w:divBdr>
        </w:div>
        <w:div w:id="88356006">
          <w:marLeft w:val="0"/>
          <w:marRight w:val="0"/>
          <w:marTop w:val="344"/>
          <w:marBottom w:val="344"/>
          <w:divBdr>
            <w:top w:val="none" w:sz="0" w:space="0" w:color="auto"/>
            <w:left w:val="none" w:sz="0" w:space="0" w:color="auto"/>
            <w:bottom w:val="none" w:sz="0" w:space="0" w:color="auto"/>
            <w:right w:val="none" w:sz="0" w:space="0" w:color="auto"/>
          </w:divBdr>
        </w:div>
        <w:div w:id="88356502">
          <w:marLeft w:val="0"/>
          <w:marRight w:val="0"/>
          <w:marTop w:val="240"/>
          <w:marBottom w:val="240"/>
          <w:divBdr>
            <w:top w:val="none" w:sz="0" w:space="0" w:color="auto"/>
            <w:left w:val="none" w:sz="0" w:space="0" w:color="auto"/>
            <w:bottom w:val="none" w:sz="0" w:space="0" w:color="auto"/>
            <w:right w:val="none" w:sz="0" w:space="0" w:color="auto"/>
          </w:divBdr>
        </w:div>
        <w:div w:id="88549854">
          <w:marLeft w:val="0"/>
          <w:marRight w:val="0"/>
          <w:marTop w:val="0"/>
          <w:marBottom w:val="0"/>
          <w:divBdr>
            <w:top w:val="none" w:sz="0" w:space="0" w:color="auto"/>
            <w:left w:val="none" w:sz="0" w:space="0" w:color="auto"/>
            <w:bottom w:val="none" w:sz="0" w:space="0" w:color="auto"/>
            <w:right w:val="none" w:sz="0" w:space="0" w:color="auto"/>
          </w:divBdr>
        </w:div>
        <w:div w:id="88624176">
          <w:marLeft w:val="0"/>
          <w:marRight w:val="0"/>
          <w:marTop w:val="0"/>
          <w:marBottom w:val="0"/>
          <w:divBdr>
            <w:top w:val="none" w:sz="0" w:space="0" w:color="auto"/>
            <w:left w:val="none" w:sz="0" w:space="0" w:color="auto"/>
            <w:bottom w:val="none" w:sz="0" w:space="0" w:color="auto"/>
            <w:right w:val="none" w:sz="0" w:space="0" w:color="auto"/>
          </w:divBdr>
          <w:divsChild>
            <w:div w:id="734477847">
              <w:marLeft w:val="0"/>
              <w:marRight w:val="1500"/>
              <w:marTop w:val="0"/>
              <w:marBottom w:val="0"/>
              <w:divBdr>
                <w:top w:val="none" w:sz="0" w:space="0" w:color="auto"/>
                <w:left w:val="none" w:sz="0" w:space="0" w:color="auto"/>
                <w:bottom w:val="none" w:sz="0" w:space="0" w:color="auto"/>
                <w:right w:val="none" w:sz="0" w:space="0" w:color="auto"/>
              </w:divBdr>
              <w:divsChild>
                <w:div w:id="948656736">
                  <w:marLeft w:val="0"/>
                  <w:marRight w:val="0"/>
                  <w:marTop w:val="600"/>
                  <w:marBottom w:val="600"/>
                  <w:divBdr>
                    <w:top w:val="none" w:sz="0" w:space="0" w:color="auto"/>
                    <w:left w:val="none" w:sz="0" w:space="0" w:color="auto"/>
                    <w:bottom w:val="none" w:sz="0" w:space="0" w:color="auto"/>
                    <w:right w:val="none" w:sz="0" w:space="0" w:color="auto"/>
                  </w:divBdr>
                  <w:divsChild>
                    <w:div w:id="16471243">
                      <w:marLeft w:val="0"/>
                      <w:marRight w:val="0"/>
                      <w:marTop w:val="240"/>
                      <w:marBottom w:val="240"/>
                      <w:divBdr>
                        <w:top w:val="none" w:sz="0" w:space="0" w:color="auto"/>
                        <w:left w:val="none" w:sz="0" w:space="0" w:color="auto"/>
                        <w:bottom w:val="none" w:sz="0" w:space="0" w:color="auto"/>
                        <w:right w:val="none" w:sz="0" w:space="0" w:color="auto"/>
                      </w:divBdr>
                      <w:divsChild>
                        <w:div w:id="674771171">
                          <w:marLeft w:val="0"/>
                          <w:marRight w:val="0"/>
                          <w:marTop w:val="0"/>
                          <w:marBottom w:val="0"/>
                          <w:divBdr>
                            <w:top w:val="none" w:sz="0" w:space="0" w:color="auto"/>
                            <w:left w:val="none" w:sz="0" w:space="0" w:color="auto"/>
                            <w:bottom w:val="none" w:sz="0" w:space="0" w:color="auto"/>
                            <w:right w:val="none" w:sz="0" w:space="0" w:color="auto"/>
                          </w:divBdr>
                        </w:div>
                      </w:divsChild>
                    </w:div>
                    <w:div w:id="40980991">
                      <w:marLeft w:val="0"/>
                      <w:marRight w:val="0"/>
                      <w:marTop w:val="240"/>
                      <w:marBottom w:val="240"/>
                      <w:divBdr>
                        <w:top w:val="none" w:sz="0" w:space="0" w:color="auto"/>
                        <w:left w:val="none" w:sz="0" w:space="0" w:color="auto"/>
                        <w:bottom w:val="none" w:sz="0" w:space="0" w:color="auto"/>
                        <w:right w:val="none" w:sz="0" w:space="0" w:color="auto"/>
                      </w:divBdr>
                    </w:div>
                    <w:div w:id="79102224">
                      <w:marLeft w:val="0"/>
                      <w:marRight w:val="0"/>
                      <w:marTop w:val="300"/>
                      <w:marBottom w:val="300"/>
                      <w:divBdr>
                        <w:top w:val="none" w:sz="0" w:space="0" w:color="auto"/>
                        <w:left w:val="none" w:sz="0" w:space="0" w:color="auto"/>
                        <w:bottom w:val="none" w:sz="0" w:space="0" w:color="auto"/>
                        <w:right w:val="none" w:sz="0" w:space="0" w:color="auto"/>
                      </w:divBdr>
                    </w:div>
                    <w:div w:id="137260848">
                      <w:marLeft w:val="0"/>
                      <w:marRight w:val="0"/>
                      <w:marTop w:val="240"/>
                      <w:marBottom w:val="240"/>
                      <w:divBdr>
                        <w:top w:val="none" w:sz="0" w:space="0" w:color="auto"/>
                        <w:left w:val="none" w:sz="0" w:space="0" w:color="auto"/>
                        <w:bottom w:val="none" w:sz="0" w:space="0" w:color="auto"/>
                        <w:right w:val="none" w:sz="0" w:space="0" w:color="auto"/>
                      </w:divBdr>
                      <w:divsChild>
                        <w:div w:id="8718870">
                          <w:marLeft w:val="0"/>
                          <w:marRight w:val="0"/>
                          <w:marTop w:val="0"/>
                          <w:marBottom w:val="0"/>
                          <w:divBdr>
                            <w:top w:val="none" w:sz="0" w:space="0" w:color="auto"/>
                            <w:left w:val="none" w:sz="0" w:space="0" w:color="auto"/>
                            <w:bottom w:val="none" w:sz="0" w:space="0" w:color="auto"/>
                            <w:right w:val="none" w:sz="0" w:space="0" w:color="auto"/>
                          </w:divBdr>
                        </w:div>
                      </w:divsChild>
                    </w:div>
                    <w:div w:id="286662796">
                      <w:marLeft w:val="0"/>
                      <w:marRight w:val="0"/>
                      <w:marTop w:val="240"/>
                      <w:marBottom w:val="240"/>
                      <w:divBdr>
                        <w:top w:val="none" w:sz="0" w:space="0" w:color="auto"/>
                        <w:left w:val="none" w:sz="0" w:space="0" w:color="auto"/>
                        <w:bottom w:val="none" w:sz="0" w:space="0" w:color="auto"/>
                        <w:right w:val="none" w:sz="0" w:space="0" w:color="auto"/>
                      </w:divBdr>
                      <w:divsChild>
                        <w:div w:id="378097099">
                          <w:marLeft w:val="0"/>
                          <w:marRight w:val="0"/>
                          <w:marTop w:val="0"/>
                          <w:marBottom w:val="0"/>
                          <w:divBdr>
                            <w:top w:val="none" w:sz="0" w:space="0" w:color="auto"/>
                            <w:left w:val="none" w:sz="0" w:space="0" w:color="auto"/>
                            <w:bottom w:val="none" w:sz="0" w:space="0" w:color="auto"/>
                            <w:right w:val="none" w:sz="0" w:space="0" w:color="auto"/>
                          </w:divBdr>
                        </w:div>
                      </w:divsChild>
                    </w:div>
                    <w:div w:id="297077369">
                      <w:marLeft w:val="0"/>
                      <w:marRight w:val="0"/>
                      <w:marTop w:val="240"/>
                      <w:marBottom w:val="240"/>
                      <w:divBdr>
                        <w:top w:val="none" w:sz="0" w:space="0" w:color="auto"/>
                        <w:left w:val="none" w:sz="0" w:space="0" w:color="auto"/>
                        <w:bottom w:val="none" w:sz="0" w:space="0" w:color="auto"/>
                        <w:right w:val="none" w:sz="0" w:space="0" w:color="auto"/>
                      </w:divBdr>
                      <w:divsChild>
                        <w:div w:id="426659983">
                          <w:marLeft w:val="0"/>
                          <w:marRight w:val="0"/>
                          <w:marTop w:val="0"/>
                          <w:marBottom w:val="0"/>
                          <w:divBdr>
                            <w:top w:val="none" w:sz="0" w:space="0" w:color="auto"/>
                            <w:left w:val="none" w:sz="0" w:space="0" w:color="auto"/>
                            <w:bottom w:val="none" w:sz="0" w:space="0" w:color="auto"/>
                            <w:right w:val="none" w:sz="0" w:space="0" w:color="auto"/>
                          </w:divBdr>
                        </w:div>
                      </w:divsChild>
                    </w:div>
                    <w:div w:id="346904953">
                      <w:marLeft w:val="0"/>
                      <w:marRight w:val="0"/>
                      <w:marTop w:val="240"/>
                      <w:marBottom w:val="240"/>
                      <w:divBdr>
                        <w:top w:val="none" w:sz="0" w:space="0" w:color="auto"/>
                        <w:left w:val="none" w:sz="0" w:space="0" w:color="auto"/>
                        <w:bottom w:val="none" w:sz="0" w:space="0" w:color="auto"/>
                        <w:right w:val="none" w:sz="0" w:space="0" w:color="auto"/>
                      </w:divBdr>
                    </w:div>
                    <w:div w:id="369844475">
                      <w:marLeft w:val="0"/>
                      <w:marRight w:val="0"/>
                      <w:marTop w:val="240"/>
                      <w:marBottom w:val="240"/>
                      <w:divBdr>
                        <w:top w:val="none" w:sz="0" w:space="0" w:color="auto"/>
                        <w:left w:val="none" w:sz="0" w:space="0" w:color="auto"/>
                        <w:bottom w:val="none" w:sz="0" w:space="0" w:color="auto"/>
                        <w:right w:val="none" w:sz="0" w:space="0" w:color="auto"/>
                      </w:divBdr>
                    </w:div>
                    <w:div w:id="377247292">
                      <w:marLeft w:val="0"/>
                      <w:marRight w:val="0"/>
                      <w:marTop w:val="240"/>
                      <w:marBottom w:val="240"/>
                      <w:divBdr>
                        <w:top w:val="none" w:sz="0" w:space="0" w:color="auto"/>
                        <w:left w:val="none" w:sz="0" w:space="0" w:color="auto"/>
                        <w:bottom w:val="none" w:sz="0" w:space="0" w:color="auto"/>
                        <w:right w:val="none" w:sz="0" w:space="0" w:color="auto"/>
                      </w:divBdr>
                    </w:div>
                    <w:div w:id="451871005">
                      <w:marLeft w:val="0"/>
                      <w:marRight w:val="0"/>
                      <w:marTop w:val="240"/>
                      <w:marBottom w:val="240"/>
                      <w:divBdr>
                        <w:top w:val="none" w:sz="0" w:space="0" w:color="auto"/>
                        <w:left w:val="none" w:sz="0" w:space="0" w:color="auto"/>
                        <w:bottom w:val="none" w:sz="0" w:space="0" w:color="auto"/>
                        <w:right w:val="none" w:sz="0" w:space="0" w:color="auto"/>
                      </w:divBdr>
                    </w:div>
                    <w:div w:id="484511130">
                      <w:marLeft w:val="0"/>
                      <w:marRight w:val="0"/>
                      <w:marTop w:val="0"/>
                      <w:marBottom w:val="0"/>
                      <w:divBdr>
                        <w:top w:val="none" w:sz="0" w:space="0" w:color="auto"/>
                        <w:left w:val="none" w:sz="0" w:space="0" w:color="auto"/>
                        <w:bottom w:val="none" w:sz="0" w:space="0" w:color="auto"/>
                        <w:right w:val="none" w:sz="0" w:space="0" w:color="auto"/>
                      </w:divBdr>
                      <w:divsChild>
                        <w:div w:id="584388847">
                          <w:marLeft w:val="0"/>
                          <w:marRight w:val="0"/>
                          <w:marTop w:val="0"/>
                          <w:marBottom w:val="0"/>
                          <w:divBdr>
                            <w:top w:val="none" w:sz="0" w:space="0" w:color="auto"/>
                            <w:left w:val="none" w:sz="0" w:space="0" w:color="auto"/>
                            <w:bottom w:val="none" w:sz="0" w:space="0" w:color="auto"/>
                            <w:right w:val="none" w:sz="0" w:space="0" w:color="auto"/>
                          </w:divBdr>
                          <w:divsChild>
                            <w:div w:id="6029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96283">
                      <w:marLeft w:val="0"/>
                      <w:marRight w:val="0"/>
                      <w:marTop w:val="240"/>
                      <w:marBottom w:val="240"/>
                      <w:divBdr>
                        <w:top w:val="none" w:sz="0" w:space="0" w:color="auto"/>
                        <w:left w:val="none" w:sz="0" w:space="0" w:color="auto"/>
                        <w:bottom w:val="none" w:sz="0" w:space="0" w:color="auto"/>
                        <w:right w:val="none" w:sz="0" w:space="0" w:color="auto"/>
                      </w:divBdr>
                    </w:div>
                    <w:div w:id="508984675">
                      <w:marLeft w:val="0"/>
                      <w:marRight w:val="0"/>
                      <w:marTop w:val="240"/>
                      <w:marBottom w:val="240"/>
                      <w:divBdr>
                        <w:top w:val="none" w:sz="0" w:space="0" w:color="auto"/>
                        <w:left w:val="none" w:sz="0" w:space="0" w:color="auto"/>
                        <w:bottom w:val="none" w:sz="0" w:space="0" w:color="auto"/>
                        <w:right w:val="none" w:sz="0" w:space="0" w:color="auto"/>
                      </w:divBdr>
                      <w:divsChild>
                        <w:div w:id="984967703">
                          <w:marLeft w:val="0"/>
                          <w:marRight w:val="0"/>
                          <w:marTop w:val="0"/>
                          <w:marBottom w:val="0"/>
                          <w:divBdr>
                            <w:top w:val="none" w:sz="0" w:space="0" w:color="auto"/>
                            <w:left w:val="none" w:sz="0" w:space="0" w:color="auto"/>
                            <w:bottom w:val="none" w:sz="0" w:space="0" w:color="auto"/>
                            <w:right w:val="none" w:sz="0" w:space="0" w:color="auto"/>
                          </w:divBdr>
                        </w:div>
                      </w:divsChild>
                    </w:div>
                    <w:div w:id="522937772">
                      <w:marLeft w:val="0"/>
                      <w:marRight w:val="0"/>
                      <w:marTop w:val="240"/>
                      <w:marBottom w:val="240"/>
                      <w:divBdr>
                        <w:top w:val="none" w:sz="0" w:space="0" w:color="auto"/>
                        <w:left w:val="none" w:sz="0" w:space="0" w:color="auto"/>
                        <w:bottom w:val="none" w:sz="0" w:space="0" w:color="auto"/>
                        <w:right w:val="none" w:sz="0" w:space="0" w:color="auto"/>
                      </w:divBdr>
                      <w:divsChild>
                        <w:div w:id="371806865">
                          <w:marLeft w:val="0"/>
                          <w:marRight w:val="0"/>
                          <w:marTop w:val="0"/>
                          <w:marBottom w:val="0"/>
                          <w:divBdr>
                            <w:top w:val="none" w:sz="0" w:space="0" w:color="auto"/>
                            <w:left w:val="none" w:sz="0" w:space="0" w:color="auto"/>
                            <w:bottom w:val="none" w:sz="0" w:space="0" w:color="auto"/>
                            <w:right w:val="none" w:sz="0" w:space="0" w:color="auto"/>
                          </w:divBdr>
                        </w:div>
                      </w:divsChild>
                    </w:div>
                    <w:div w:id="531260005">
                      <w:marLeft w:val="0"/>
                      <w:marRight w:val="0"/>
                      <w:marTop w:val="240"/>
                      <w:marBottom w:val="240"/>
                      <w:divBdr>
                        <w:top w:val="none" w:sz="0" w:space="0" w:color="auto"/>
                        <w:left w:val="none" w:sz="0" w:space="0" w:color="auto"/>
                        <w:bottom w:val="none" w:sz="0" w:space="0" w:color="auto"/>
                        <w:right w:val="none" w:sz="0" w:space="0" w:color="auto"/>
                      </w:divBdr>
                    </w:div>
                    <w:div w:id="550576256">
                      <w:marLeft w:val="0"/>
                      <w:marRight w:val="0"/>
                      <w:marTop w:val="240"/>
                      <w:marBottom w:val="240"/>
                      <w:divBdr>
                        <w:top w:val="none" w:sz="0" w:space="0" w:color="auto"/>
                        <w:left w:val="none" w:sz="0" w:space="0" w:color="auto"/>
                        <w:bottom w:val="none" w:sz="0" w:space="0" w:color="auto"/>
                        <w:right w:val="none" w:sz="0" w:space="0" w:color="auto"/>
                      </w:divBdr>
                      <w:divsChild>
                        <w:div w:id="521556939">
                          <w:marLeft w:val="0"/>
                          <w:marRight w:val="0"/>
                          <w:marTop w:val="0"/>
                          <w:marBottom w:val="0"/>
                          <w:divBdr>
                            <w:top w:val="none" w:sz="0" w:space="0" w:color="auto"/>
                            <w:left w:val="none" w:sz="0" w:space="0" w:color="auto"/>
                            <w:bottom w:val="none" w:sz="0" w:space="0" w:color="auto"/>
                            <w:right w:val="none" w:sz="0" w:space="0" w:color="auto"/>
                          </w:divBdr>
                        </w:div>
                      </w:divsChild>
                    </w:div>
                    <w:div w:id="559023157">
                      <w:marLeft w:val="0"/>
                      <w:marRight w:val="0"/>
                      <w:marTop w:val="240"/>
                      <w:marBottom w:val="240"/>
                      <w:divBdr>
                        <w:top w:val="none" w:sz="0" w:space="0" w:color="auto"/>
                        <w:left w:val="none" w:sz="0" w:space="0" w:color="auto"/>
                        <w:bottom w:val="none" w:sz="0" w:space="0" w:color="auto"/>
                        <w:right w:val="none" w:sz="0" w:space="0" w:color="auto"/>
                      </w:divBdr>
                    </w:div>
                    <w:div w:id="612133114">
                      <w:marLeft w:val="0"/>
                      <w:marRight w:val="0"/>
                      <w:marTop w:val="240"/>
                      <w:marBottom w:val="240"/>
                      <w:divBdr>
                        <w:top w:val="none" w:sz="0" w:space="0" w:color="auto"/>
                        <w:left w:val="none" w:sz="0" w:space="0" w:color="auto"/>
                        <w:bottom w:val="none" w:sz="0" w:space="0" w:color="auto"/>
                        <w:right w:val="none" w:sz="0" w:space="0" w:color="auto"/>
                      </w:divBdr>
                    </w:div>
                    <w:div w:id="750275448">
                      <w:marLeft w:val="0"/>
                      <w:marRight w:val="0"/>
                      <w:marTop w:val="240"/>
                      <w:marBottom w:val="240"/>
                      <w:divBdr>
                        <w:top w:val="none" w:sz="0" w:space="0" w:color="auto"/>
                        <w:left w:val="none" w:sz="0" w:space="0" w:color="auto"/>
                        <w:bottom w:val="none" w:sz="0" w:space="0" w:color="auto"/>
                        <w:right w:val="none" w:sz="0" w:space="0" w:color="auto"/>
                      </w:divBdr>
                      <w:divsChild>
                        <w:div w:id="540286699">
                          <w:marLeft w:val="0"/>
                          <w:marRight w:val="0"/>
                          <w:marTop w:val="0"/>
                          <w:marBottom w:val="0"/>
                          <w:divBdr>
                            <w:top w:val="none" w:sz="0" w:space="0" w:color="auto"/>
                            <w:left w:val="none" w:sz="0" w:space="0" w:color="auto"/>
                            <w:bottom w:val="none" w:sz="0" w:space="0" w:color="auto"/>
                            <w:right w:val="none" w:sz="0" w:space="0" w:color="auto"/>
                          </w:divBdr>
                        </w:div>
                      </w:divsChild>
                    </w:div>
                    <w:div w:id="760028799">
                      <w:marLeft w:val="0"/>
                      <w:marRight w:val="0"/>
                      <w:marTop w:val="240"/>
                      <w:marBottom w:val="240"/>
                      <w:divBdr>
                        <w:top w:val="none" w:sz="0" w:space="0" w:color="auto"/>
                        <w:left w:val="none" w:sz="0" w:space="0" w:color="auto"/>
                        <w:bottom w:val="none" w:sz="0" w:space="0" w:color="auto"/>
                        <w:right w:val="none" w:sz="0" w:space="0" w:color="auto"/>
                      </w:divBdr>
                    </w:div>
                    <w:div w:id="789670867">
                      <w:marLeft w:val="0"/>
                      <w:marRight w:val="0"/>
                      <w:marTop w:val="240"/>
                      <w:marBottom w:val="240"/>
                      <w:divBdr>
                        <w:top w:val="none" w:sz="0" w:space="0" w:color="auto"/>
                        <w:left w:val="none" w:sz="0" w:space="0" w:color="auto"/>
                        <w:bottom w:val="none" w:sz="0" w:space="0" w:color="auto"/>
                        <w:right w:val="none" w:sz="0" w:space="0" w:color="auto"/>
                      </w:divBdr>
                    </w:div>
                    <w:div w:id="850606281">
                      <w:marLeft w:val="0"/>
                      <w:marRight w:val="0"/>
                      <w:marTop w:val="240"/>
                      <w:marBottom w:val="240"/>
                      <w:divBdr>
                        <w:top w:val="none" w:sz="0" w:space="0" w:color="auto"/>
                        <w:left w:val="none" w:sz="0" w:space="0" w:color="auto"/>
                        <w:bottom w:val="none" w:sz="0" w:space="0" w:color="auto"/>
                        <w:right w:val="none" w:sz="0" w:space="0" w:color="auto"/>
                      </w:divBdr>
                      <w:divsChild>
                        <w:div w:id="994725992">
                          <w:marLeft w:val="0"/>
                          <w:marRight w:val="0"/>
                          <w:marTop w:val="0"/>
                          <w:marBottom w:val="0"/>
                          <w:divBdr>
                            <w:top w:val="none" w:sz="0" w:space="0" w:color="auto"/>
                            <w:left w:val="none" w:sz="0" w:space="0" w:color="auto"/>
                            <w:bottom w:val="none" w:sz="0" w:space="0" w:color="auto"/>
                            <w:right w:val="none" w:sz="0" w:space="0" w:color="auto"/>
                          </w:divBdr>
                        </w:div>
                      </w:divsChild>
                    </w:div>
                    <w:div w:id="853882845">
                      <w:marLeft w:val="0"/>
                      <w:marRight w:val="0"/>
                      <w:marTop w:val="240"/>
                      <w:marBottom w:val="240"/>
                      <w:divBdr>
                        <w:top w:val="none" w:sz="0" w:space="0" w:color="auto"/>
                        <w:left w:val="none" w:sz="0" w:space="0" w:color="auto"/>
                        <w:bottom w:val="none" w:sz="0" w:space="0" w:color="auto"/>
                        <w:right w:val="none" w:sz="0" w:space="0" w:color="auto"/>
                      </w:divBdr>
                      <w:divsChild>
                        <w:div w:id="630674936">
                          <w:marLeft w:val="0"/>
                          <w:marRight w:val="0"/>
                          <w:marTop w:val="0"/>
                          <w:marBottom w:val="0"/>
                          <w:divBdr>
                            <w:top w:val="none" w:sz="0" w:space="0" w:color="auto"/>
                            <w:left w:val="none" w:sz="0" w:space="0" w:color="auto"/>
                            <w:bottom w:val="none" w:sz="0" w:space="0" w:color="auto"/>
                            <w:right w:val="none" w:sz="0" w:space="0" w:color="auto"/>
                          </w:divBdr>
                        </w:div>
                      </w:divsChild>
                    </w:div>
                    <w:div w:id="867765242">
                      <w:marLeft w:val="0"/>
                      <w:marRight w:val="0"/>
                      <w:marTop w:val="360"/>
                      <w:marBottom w:val="450"/>
                      <w:divBdr>
                        <w:top w:val="none" w:sz="0" w:space="0" w:color="auto"/>
                        <w:left w:val="none" w:sz="0" w:space="0" w:color="auto"/>
                        <w:bottom w:val="none" w:sz="0" w:space="0" w:color="auto"/>
                        <w:right w:val="none" w:sz="0" w:space="0" w:color="auto"/>
                      </w:divBdr>
                    </w:div>
                    <w:div w:id="868563825">
                      <w:marLeft w:val="0"/>
                      <w:marRight w:val="0"/>
                      <w:marTop w:val="240"/>
                      <w:marBottom w:val="240"/>
                      <w:divBdr>
                        <w:top w:val="none" w:sz="0" w:space="0" w:color="auto"/>
                        <w:left w:val="none" w:sz="0" w:space="0" w:color="auto"/>
                        <w:bottom w:val="none" w:sz="0" w:space="0" w:color="auto"/>
                        <w:right w:val="none" w:sz="0" w:space="0" w:color="auto"/>
                      </w:divBdr>
                      <w:divsChild>
                        <w:div w:id="114711790">
                          <w:marLeft w:val="0"/>
                          <w:marRight w:val="0"/>
                          <w:marTop w:val="0"/>
                          <w:marBottom w:val="0"/>
                          <w:divBdr>
                            <w:top w:val="none" w:sz="0" w:space="0" w:color="auto"/>
                            <w:left w:val="none" w:sz="0" w:space="0" w:color="auto"/>
                            <w:bottom w:val="none" w:sz="0" w:space="0" w:color="auto"/>
                            <w:right w:val="none" w:sz="0" w:space="0" w:color="auto"/>
                          </w:divBdr>
                        </w:div>
                      </w:divsChild>
                    </w:div>
                    <w:div w:id="891036553">
                      <w:marLeft w:val="0"/>
                      <w:marRight w:val="0"/>
                      <w:marTop w:val="240"/>
                      <w:marBottom w:val="240"/>
                      <w:divBdr>
                        <w:top w:val="none" w:sz="0" w:space="0" w:color="auto"/>
                        <w:left w:val="none" w:sz="0" w:space="0" w:color="auto"/>
                        <w:bottom w:val="none" w:sz="0" w:space="0" w:color="auto"/>
                        <w:right w:val="none" w:sz="0" w:space="0" w:color="auto"/>
                      </w:divBdr>
                    </w:div>
                    <w:div w:id="901256414">
                      <w:marLeft w:val="0"/>
                      <w:marRight w:val="0"/>
                      <w:marTop w:val="360"/>
                      <w:marBottom w:val="450"/>
                      <w:divBdr>
                        <w:top w:val="none" w:sz="0" w:space="0" w:color="auto"/>
                        <w:left w:val="none" w:sz="0" w:space="0" w:color="auto"/>
                        <w:bottom w:val="none" w:sz="0" w:space="0" w:color="auto"/>
                        <w:right w:val="none" w:sz="0" w:space="0" w:color="auto"/>
                      </w:divBdr>
                      <w:divsChild>
                        <w:div w:id="577978334">
                          <w:marLeft w:val="0"/>
                          <w:marRight w:val="0"/>
                          <w:marTop w:val="0"/>
                          <w:marBottom w:val="0"/>
                          <w:divBdr>
                            <w:top w:val="none" w:sz="0" w:space="0" w:color="auto"/>
                            <w:left w:val="none" w:sz="0" w:space="0" w:color="auto"/>
                            <w:bottom w:val="single" w:sz="6" w:space="15" w:color="B8B9BA"/>
                            <w:right w:val="none" w:sz="0" w:space="0" w:color="auto"/>
                          </w:divBdr>
                          <w:divsChild>
                            <w:div w:id="8816707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74677454">
                      <w:marLeft w:val="0"/>
                      <w:marRight w:val="0"/>
                      <w:marTop w:val="240"/>
                      <w:marBottom w:val="240"/>
                      <w:divBdr>
                        <w:top w:val="none" w:sz="0" w:space="0" w:color="auto"/>
                        <w:left w:val="none" w:sz="0" w:space="0" w:color="auto"/>
                        <w:bottom w:val="none" w:sz="0" w:space="0" w:color="auto"/>
                        <w:right w:val="none" w:sz="0" w:space="0" w:color="auto"/>
                      </w:divBdr>
                      <w:divsChild>
                        <w:div w:id="605505005">
                          <w:marLeft w:val="0"/>
                          <w:marRight w:val="0"/>
                          <w:marTop w:val="0"/>
                          <w:marBottom w:val="0"/>
                          <w:divBdr>
                            <w:top w:val="none" w:sz="0" w:space="0" w:color="auto"/>
                            <w:left w:val="none" w:sz="0" w:space="0" w:color="auto"/>
                            <w:bottom w:val="none" w:sz="0" w:space="0" w:color="auto"/>
                            <w:right w:val="none" w:sz="0" w:space="0" w:color="auto"/>
                          </w:divBdr>
                        </w:div>
                      </w:divsChild>
                    </w:div>
                    <w:div w:id="988746238">
                      <w:marLeft w:val="0"/>
                      <w:marRight w:val="0"/>
                      <w:marTop w:val="240"/>
                      <w:marBottom w:val="240"/>
                      <w:divBdr>
                        <w:top w:val="none" w:sz="0" w:space="0" w:color="auto"/>
                        <w:left w:val="none" w:sz="0" w:space="0" w:color="auto"/>
                        <w:bottom w:val="none" w:sz="0" w:space="0" w:color="auto"/>
                        <w:right w:val="none" w:sz="0" w:space="0" w:color="auto"/>
                      </w:divBdr>
                      <w:divsChild>
                        <w:div w:id="20437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40025">
          <w:marLeft w:val="0"/>
          <w:marRight w:val="0"/>
          <w:marTop w:val="0"/>
          <w:marBottom w:val="0"/>
          <w:divBdr>
            <w:top w:val="none" w:sz="0" w:space="0" w:color="auto"/>
            <w:left w:val="none" w:sz="0" w:space="0" w:color="auto"/>
            <w:bottom w:val="none" w:sz="0" w:space="0" w:color="auto"/>
            <w:right w:val="none" w:sz="0" w:space="0" w:color="auto"/>
          </w:divBdr>
        </w:div>
        <w:div w:id="89084176">
          <w:marLeft w:val="0"/>
          <w:marRight w:val="0"/>
          <w:marTop w:val="0"/>
          <w:marBottom w:val="0"/>
          <w:divBdr>
            <w:top w:val="none" w:sz="0" w:space="0" w:color="auto"/>
            <w:left w:val="none" w:sz="0" w:space="0" w:color="auto"/>
            <w:bottom w:val="none" w:sz="0" w:space="0" w:color="auto"/>
            <w:right w:val="none" w:sz="0" w:space="0" w:color="auto"/>
          </w:divBdr>
        </w:div>
        <w:div w:id="89088872">
          <w:marLeft w:val="0"/>
          <w:marRight w:val="0"/>
          <w:marTop w:val="944"/>
          <w:marBottom w:val="0"/>
          <w:divBdr>
            <w:top w:val="none" w:sz="0" w:space="0" w:color="auto"/>
            <w:left w:val="none" w:sz="0" w:space="0" w:color="auto"/>
            <w:bottom w:val="none" w:sz="0" w:space="0" w:color="auto"/>
            <w:right w:val="none" w:sz="0" w:space="0" w:color="auto"/>
          </w:divBdr>
        </w:div>
        <w:div w:id="89203531">
          <w:marLeft w:val="0"/>
          <w:marRight w:val="0"/>
          <w:marTop w:val="0"/>
          <w:marBottom w:val="0"/>
          <w:divBdr>
            <w:top w:val="none" w:sz="0" w:space="0" w:color="auto"/>
            <w:left w:val="none" w:sz="0" w:space="0" w:color="auto"/>
            <w:bottom w:val="none" w:sz="0" w:space="0" w:color="auto"/>
            <w:right w:val="none" w:sz="0" w:space="0" w:color="auto"/>
          </w:divBdr>
        </w:div>
        <w:div w:id="89274437">
          <w:marLeft w:val="0"/>
          <w:marRight w:val="0"/>
          <w:marTop w:val="0"/>
          <w:marBottom w:val="0"/>
          <w:divBdr>
            <w:top w:val="none" w:sz="0" w:space="0" w:color="auto"/>
            <w:left w:val="none" w:sz="0" w:space="0" w:color="auto"/>
            <w:bottom w:val="none" w:sz="0" w:space="0" w:color="auto"/>
            <w:right w:val="none" w:sz="0" w:space="0" w:color="auto"/>
          </w:divBdr>
        </w:div>
        <w:div w:id="89281327">
          <w:marLeft w:val="0"/>
          <w:marRight w:val="0"/>
          <w:marTop w:val="860"/>
          <w:marBottom w:val="860"/>
          <w:divBdr>
            <w:top w:val="none" w:sz="0" w:space="0" w:color="auto"/>
            <w:left w:val="none" w:sz="0" w:space="0" w:color="auto"/>
            <w:bottom w:val="none" w:sz="0" w:space="0" w:color="auto"/>
            <w:right w:val="none" w:sz="0" w:space="0" w:color="auto"/>
          </w:divBdr>
          <w:divsChild>
            <w:div w:id="558245480">
              <w:marLeft w:val="0"/>
              <w:marRight w:val="0"/>
              <w:marTop w:val="430"/>
              <w:marBottom w:val="860"/>
              <w:divBdr>
                <w:top w:val="single" w:sz="8" w:space="31" w:color="EB5D0B"/>
                <w:left w:val="none" w:sz="0" w:space="0" w:color="auto"/>
                <w:bottom w:val="single" w:sz="8" w:space="31" w:color="EB5D0B"/>
                <w:right w:val="none" w:sz="0" w:space="0" w:color="auto"/>
              </w:divBdr>
            </w:div>
            <w:div w:id="742989362">
              <w:marLeft w:val="0"/>
              <w:marRight w:val="0"/>
              <w:marTop w:val="1032"/>
              <w:marBottom w:val="1290"/>
              <w:divBdr>
                <w:top w:val="none" w:sz="0" w:space="0" w:color="auto"/>
                <w:left w:val="none" w:sz="0" w:space="0" w:color="auto"/>
                <w:bottom w:val="none" w:sz="0" w:space="0" w:color="auto"/>
                <w:right w:val="none" w:sz="0" w:space="0" w:color="auto"/>
              </w:divBdr>
            </w:div>
          </w:divsChild>
        </w:div>
        <w:div w:id="89470890">
          <w:marLeft w:val="0"/>
          <w:marRight w:val="0"/>
          <w:marTop w:val="0"/>
          <w:marBottom w:val="0"/>
          <w:divBdr>
            <w:top w:val="none" w:sz="0" w:space="0" w:color="auto"/>
            <w:left w:val="none" w:sz="0" w:space="0" w:color="auto"/>
            <w:bottom w:val="none" w:sz="0" w:space="0" w:color="auto"/>
            <w:right w:val="none" w:sz="0" w:space="0" w:color="auto"/>
          </w:divBdr>
        </w:div>
        <w:div w:id="89543021">
          <w:marLeft w:val="0"/>
          <w:marRight w:val="0"/>
          <w:marTop w:val="0"/>
          <w:marBottom w:val="0"/>
          <w:divBdr>
            <w:top w:val="none" w:sz="0" w:space="0" w:color="auto"/>
            <w:left w:val="none" w:sz="0" w:space="0" w:color="auto"/>
            <w:bottom w:val="none" w:sz="0" w:space="0" w:color="auto"/>
            <w:right w:val="none" w:sz="0" w:space="0" w:color="auto"/>
          </w:divBdr>
        </w:div>
        <w:div w:id="89547298">
          <w:marLeft w:val="0"/>
          <w:marRight w:val="0"/>
          <w:marTop w:val="329"/>
          <w:marBottom w:val="329"/>
          <w:divBdr>
            <w:top w:val="none" w:sz="0" w:space="0" w:color="auto"/>
            <w:left w:val="none" w:sz="0" w:space="0" w:color="auto"/>
            <w:bottom w:val="none" w:sz="0" w:space="0" w:color="auto"/>
            <w:right w:val="none" w:sz="0" w:space="0" w:color="auto"/>
          </w:divBdr>
        </w:div>
        <w:div w:id="89590174">
          <w:marLeft w:val="0"/>
          <w:marRight w:val="0"/>
          <w:marTop w:val="240"/>
          <w:marBottom w:val="240"/>
          <w:divBdr>
            <w:top w:val="none" w:sz="0" w:space="0" w:color="auto"/>
            <w:left w:val="none" w:sz="0" w:space="0" w:color="auto"/>
            <w:bottom w:val="none" w:sz="0" w:space="0" w:color="auto"/>
            <w:right w:val="none" w:sz="0" w:space="0" w:color="auto"/>
          </w:divBdr>
          <w:divsChild>
            <w:div w:id="449785873">
              <w:marLeft w:val="0"/>
              <w:marRight w:val="0"/>
              <w:marTop w:val="0"/>
              <w:marBottom w:val="0"/>
              <w:divBdr>
                <w:top w:val="none" w:sz="0" w:space="0" w:color="auto"/>
                <w:left w:val="none" w:sz="0" w:space="0" w:color="auto"/>
                <w:bottom w:val="none" w:sz="0" w:space="0" w:color="auto"/>
                <w:right w:val="none" w:sz="0" w:space="0" w:color="auto"/>
              </w:divBdr>
            </w:div>
          </w:divsChild>
        </w:div>
        <w:div w:id="89619246">
          <w:marLeft w:val="0"/>
          <w:marRight w:val="0"/>
          <w:marTop w:val="0"/>
          <w:marBottom w:val="0"/>
          <w:divBdr>
            <w:top w:val="none" w:sz="0" w:space="0" w:color="auto"/>
            <w:left w:val="none" w:sz="0" w:space="0" w:color="auto"/>
            <w:bottom w:val="none" w:sz="0" w:space="0" w:color="auto"/>
            <w:right w:val="none" w:sz="0" w:space="0" w:color="auto"/>
          </w:divBdr>
        </w:div>
        <w:div w:id="89660921">
          <w:marLeft w:val="0"/>
          <w:marRight w:val="0"/>
          <w:marTop w:val="0"/>
          <w:marBottom w:val="0"/>
          <w:divBdr>
            <w:top w:val="none" w:sz="0" w:space="0" w:color="auto"/>
            <w:left w:val="none" w:sz="0" w:space="0" w:color="auto"/>
            <w:bottom w:val="none" w:sz="0" w:space="0" w:color="auto"/>
            <w:right w:val="none" w:sz="0" w:space="0" w:color="auto"/>
          </w:divBdr>
        </w:div>
        <w:div w:id="89670509">
          <w:marLeft w:val="0"/>
          <w:marRight w:val="0"/>
          <w:marTop w:val="411"/>
          <w:marBottom w:val="411"/>
          <w:divBdr>
            <w:top w:val="none" w:sz="0" w:space="0" w:color="auto"/>
            <w:left w:val="none" w:sz="0" w:space="0" w:color="auto"/>
            <w:bottom w:val="none" w:sz="0" w:space="0" w:color="auto"/>
            <w:right w:val="none" w:sz="0" w:space="0" w:color="auto"/>
          </w:divBdr>
        </w:div>
        <w:div w:id="89740499">
          <w:marLeft w:val="0"/>
          <w:marRight w:val="0"/>
          <w:marTop w:val="240"/>
          <w:marBottom w:val="240"/>
          <w:divBdr>
            <w:top w:val="none" w:sz="0" w:space="0" w:color="auto"/>
            <w:left w:val="none" w:sz="0" w:space="0" w:color="auto"/>
            <w:bottom w:val="none" w:sz="0" w:space="0" w:color="auto"/>
            <w:right w:val="none" w:sz="0" w:space="0" w:color="auto"/>
          </w:divBdr>
          <w:divsChild>
            <w:div w:id="276719320">
              <w:marLeft w:val="0"/>
              <w:marRight w:val="0"/>
              <w:marTop w:val="0"/>
              <w:marBottom w:val="0"/>
              <w:divBdr>
                <w:top w:val="none" w:sz="0" w:space="0" w:color="auto"/>
                <w:left w:val="none" w:sz="0" w:space="0" w:color="auto"/>
                <w:bottom w:val="none" w:sz="0" w:space="0" w:color="auto"/>
                <w:right w:val="none" w:sz="0" w:space="0" w:color="auto"/>
              </w:divBdr>
            </w:div>
          </w:divsChild>
        </w:div>
        <w:div w:id="89745257">
          <w:marLeft w:val="0"/>
          <w:marRight w:val="0"/>
          <w:marTop w:val="549"/>
          <w:marBottom w:val="549"/>
          <w:divBdr>
            <w:top w:val="none" w:sz="0" w:space="0" w:color="auto"/>
            <w:left w:val="none" w:sz="0" w:space="0" w:color="auto"/>
            <w:bottom w:val="none" w:sz="0" w:space="0" w:color="auto"/>
            <w:right w:val="none" w:sz="0" w:space="0" w:color="auto"/>
          </w:divBdr>
        </w:div>
        <w:div w:id="89857768">
          <w:marLeft w:val="0"/>
          <w:marRight w:val="0"/>
          <w:marTop w:val="0"/>
          <w:marBottom w:val="0"/>
          <w:divBdr>
            <w:top w:val="none" w:sz="0" w:space="0" w:color="auto"/>
            <w:left w:val="none" w:sz="0" w:space="0" w:color="auto"/>
            <w:bottom w:val="none" w:sz="0" w:space="0" w:color="auto"/>
            <w:right w:val="none" w:sz="0" w:space="0" w:color="auto"/>
          </w:divBdr>
        </w:div>
        <w:div w:id="89931864">
          <w:marLeft w:val="0"/>
          <w:marRight w:val="0"/>
          <w:marTop w:val="240"/>
          <w:marBottom w:val="240"/>
          <w:divBdr>
            <w:top w:val="none" w:sz="0" w:space="0" w:color="auto"/>
            <w:left w:val="none" w:sz="0" w:space="0" w:color="auto"/>
            <w:bottom w:val="none" w:sz="0" w:space="0" w:color="auto"/>
            <w:right w:val="none" w:sz="0" w:space="0" w:color="auto"/>
          </w:divBdr>
        </w:div>
        <w:div w:id="89932388">
          <w:marLeft w:val="0"/>
          <w:marRight w:val="0"/>
          <w:marTop w:val="240"/>
          <w:marBottom w:val="240"/>
          <w:divBdr>
            <w:top w:val="none" w:sz="0" w:space="0" w:color="auto"/>
            <w:left w:val="none" w:sz="0" w:space="0" w:color="auto"/>
            <w:bottom w:val="none" w:sz="0" w:space="0" w:color="auto"/>
            <w:right w:val="none" w:sz="0" w:space="0" w:color="auto"/>
          </w:divBdr>
        </w:div>
        <w:div w:id="90006274">
          <w:marLeft w:val="0"/>
          <w:marRight w:val="0"/>
          <w:marTop w:val="300"/>
          <w:marBottom w:val="300"/>
          <w:divBdr>
            <w:top w:val="none" w:sz="0" w:space="0" w:color="auto"/>
            <w:left w:val="none" w:sz="0" w:space="0" w:color="auto"/>
            <w:bottom w:val="none" w:sz="0" w:space="0" w:color="auto"/>
            <w:right w:val="none" w:sz="0" w:space="0" w:color="auto"/>
          </w:divBdr>
        </w:div>
        <w:div w:id="90051342">
          <w:marLeft w:val="0"/>
          <w:marRight w:val="0"/>
          <w:marTop w:val="240"/>
          <w:marBottom w:val="240"/>
          <w:divBdr>
            <w:top w:val="none" w:sz="0" w:space="0" w:color="auto"/>
            <w:left w:val="none" w:sz="0" w:space="0" w:color="auto"/>
            <w:bottom w:val="none" w:sz="0" w:space="0" w:color="auto"/>
            <w:right w:val="none" w:sz="0" w:space="0" w:color="auto"/>
          </w:divBdr>
        </w:div>
        <w:div w:id="90054644">
          <w:marLeft w:val="0"/>
          <w:marRight w:val="0"/>
          <w:marTop w:val="0"/>
          <w:marBottom w:val="0"/>
          <w:divBdr>
            <w:top w:val="none" w:sz="0" w:space="0" w:color="auto"/>
            <w:left w:val="none" w:sz="0" w:space="0" w:color="auto"/>
            <w:bottom w:val="none" w:sz="0" w:space="0" w:color="auto"/>
            <w:right w:val="none" w:sz="0" w:space="0" w:color="auto"/>
          </w:divBdr>
        </w:div>
        <w:div w:id="90057260">
          <w:marLeft w:val="0"/>
          <w:marRight w:val="0"/>
          <w:marTop w:val="0"/>
          <w:marBottom w:val="0"/>
          <w:divBdr>
            <w:top w:val="none" w:sz="0" w:space="0" w:color="auto"/>
            <w:left w:val="none" w:sz="0" w:space="0" w:color="auto"/>
            <w:bottom w:val="none" w:sz="0" w:space="0" w:color="auto"/>
            <w:right w:val="none" w:sz="0" w:space="0" w:color="auto"/>
          </w:divBdr>
          <w:divsChild>
            <w:div w:id="905988742">
              <w:marLeft w:val="0"/>
              <w:marRight w:val="0"/>
              <w:marTop w:val="0"/>
              <w:marBottom w:val="0"/>
              <w:divBdr>
                <w:top w:val="none" w:sz="0" w:space="0" w:color="auto"/>
                <w:left w:val="none" w:sz="0" w:space="0" w:color="auto"/>
                <w:bottom w:val="none" w:sz="0" w:space="0" w:color="auto"/>
                <w:right w:val="none" w:sz="0" w:space="0" w:color="auto"/>
              </w:divBdr>
            </w:div>
          </w:divsChild>
        </w:div>
        <w:div w:id="90123490">
          <w:marLeft w:val="0"/>
          <w:marRight w:val="0"/>
          <w:marTop w:val="0"/>
          <w:marBottom w:val="0"/>
          <w:divBdr>
            <w:top w:val="none" w:sz="0" w:space="0" w:color="auto"/>
            <w:left w:val="none" w:sz="0" w:space="0" w:color="auto"/>
            <w:bottom w:val="none" w:sz="0" w:space="0" w:color="auto"/>
            <w:right w:val="none" w:sz="0" w:space="0" w:color="auto"/>
          </w:divBdr>
        </w:div>
        <w:div w:id="90248076">
          <w:marLeft w:val="0"/>
          <w:marRight w:val="0"/>
          <w:marTop w:val="0"/>
          <w:marBottom w:val="0"/>
          <w:divBdr>
            <w:top w:val="none" w:sz="0" w:space="0" w:color="auto"/>
            <w:left w:val="none" w:sz="0" w:space="0" w:color="auto"/>
            <w:bottom w:val="none" w:sz="0" w:space="0" w:color="auto"/>
            <w:right w:val="none" w:sz="0" w:space="0" w:color="auto"/>
          </w:divBdr>
        </w:div>
        <w:div w:id="90317134">
          <w:marLeft w:val="0"/>
          <w:marRight w:val="0"/>
          <w:marTop w:val="240"/>
          <w:marBottom w:val="240"/>
          <w:divBdr>
            <w:top w:val="none" w:sz="0" w:space="0" w:color="auto"/>
            <w:left w:val="none" w:sz="0" w:space="0" w:color="auto"/>
            <w:bottom w:val="none" w:sz="0" w:space="0" w:color="auto"/>
            <w:right w:val="none" w:sz="0" w:space="0" w:color="auto"/>
          </w:divBdr>
          <w:divsChild>
            <w:div w:id="795566480">
              <w:marLeft w:val="0"/>
              <w:marRight w:val="0"/>
              <w:marTop w:val="0"/>
              <w:marBottom w:val="0"/>
              <w:divBdr>
                <w:top w:val="none" w:sz="0" w:space="0" w:color="auto"/>
                <w:left w:val="none" w:sz="0" w:space="0" w:color="auto"/>
                <w:bottom w:val="none" w:sz="0" w:space="0" w:color="auto"/>
                <w:right w:val="none" w:sz="0" w:space="0" w:color="auto"/>
              </w:divBdr>
            </w:div>
          </w:divsChild>
        </w:div>
        <w:div w:id="90325820">
          <w:marLeft w:val="0"/>
          <w:marRight w:val="0"/>
          <w:marTop w:val="240"/>
          <w:marBottom w:val="240"/>
          <w:divBdr>
            <w:top w:val="none" w:sz="0" w:space="0" w:color="auto"/>
            <w:left w:val="none" w:sz="0" w:space="0" w:color="auto"/>
            <w:bottom w:val="none" w:sz="0" w:space="0" w:color="auto"/>
            <w:right w:val="none" w:sz="0" w:space="0" w:color="auto"/>
          </w:divBdr>
        </w:div>
        <w:div w:id="90392277">
          <w:marLeft w:val="0"/>
          <w:marRight w:val="0"/>
          <w:marTop w:val="225"/>
          <w:marBottom w:val="0"/>
          <w:divBdr>
            <w:top w:val="none" w:sz="0" w:space="0" w:color="auto"/>
            <w:left w:val="none" w:sz="0" w:space="0" w:color="auto"/>
            <w:bottom w:val="none" w:sz="0" w:space="0" w:color="auto"/>
            <w:right w:val="none" w:sz="0" w:space="0" w:color="auto"/>
          </w:divBdr>
          <w:divsChild>
            <w:div w:id="51927193">
              <w:marLeft w:val="0"/>
              <w:marRight w:val="0"/>
              <w:marTop w:val="0"/>
              <w:marBottom w:val="0"/>
              <w:divBdr>
                <w:top w:val="none" w:sz="0" w:space="0" w:color="auto"/>
                <w:left w:val="none" w:sz="0" w:space="0" w:color="auto"/>
                <w:bottom w:val="none" w:sz="0" w:space="0" w:color="auto"/>
                <w:right w:val="none" w:sz="0" w:space="0" w:color="auto"/>
              </w:divBdr>
            </w:div>
          </w:divsChild>
        </w:div>
        <w:div w:id="90399911">
          <w:marLeft w:val="0"/>
          <w:marRight w:val="0"/>
          <w:marTop w:val="0"/>
          <w:marBottom w:val="0"/>
          <w:divBdr>
            <w:top w:val="none" w:sz="0" w:space="0" w:color="auto"/>
            <w:left w:val="none" w:sz="0" w:space="0" w:color="auto"/>
            <w:bottom w:val="none" w:sz="0" w:space="0" w:color="auto"/>
            <w:right w:val="none" w:sz="0" w:space="0" w:color="auto"/>
          </w:divBdr>
        </w:div>
        <w:div w:id="90400400">
          <w:marLeft w:val="0"/>
          <w:marRight w:val="0"/>
          <w:marTop w:val="0"/>
          <w:marBottom w:val="0"/>
          <w:divBdr>
            <w:top w:val="none" w:sz="0" w:space="0" w:color="auto"/>
            <w:left w:val="none" w:sz="0" w:space="0" w:color="auto"/>
            <w:bottom w:val="none" w:sz="0" w:space="0" w:color="auto"/>
            <w:right w:val="none" w:sz="0" w:space="0" w:color="auto"/>
          </w:divBdr>
        </w:div>
        <w:div w:id="90400824">
          <w:marLeft w:val="0"/>
          <w:marRight w:val="0"/>
          <w:marTop w:val="240"/>
          <w:marBottom w:val="240"/>
          <w:divBdr>
            <w:top w:val="none" w:sz="0" w:space="0" w:color="auto"/>
            <w:left w:val="none" w:sz="0" w:space="0" w:color="auto"/>
            <w:bottom w:val="none" w:sz="0" w:space="0" w:color="auto"/>
            <w:right w:val="none" w:sz="0" w:space="0" w:color="auto"/>
          </w:divBdr>
          <w:divsChild>
            <w:div w:id="406730019">
              <w:marLeft w:val="0"/>
              <w:marRight w:val="0"/>
              <w:marTop w:val="0"/>
              <w:marBottom w:val="0"/>
              <w:divBdr>
                <w:top w:val="none" w:sz="0" w:space="0" w:color="auto"/>
                <w:left w:val="none" w:sz="0" w:space="0" w:color="auto"/>
                <w:bottom w:val="none" w:sz="0" w:space="0" w:color="auto"/>
                <w:right w:val="none" w:sz="0" w:space="0" w:color="auto"/>
              </w:divBdr>
            </w:div>
          </w:divsChild>
        </w:div>
        <w:div w:id="90511166">
          <w:marLeft w:val="0"/>
          <w:marRight w:val="0"/>
          <w:marTop w:val="0"/>
          <w:marBottom w:val="0"/>
          <w:divBdr>
            <w:top w:val="none" w:sz="0" w:space="0" w:color="auto"/>
            <w:left w:val="none" w:sz="0" w:space="0" w:color="auto"/>
            <w:bottom w:val="none" w:sz="0" w:space="0" w:color="auto"/>
            <w:right w:val="none" w:sz="0" w:space="0" w:color="auto"/>
          </w:divBdr>
        </w:div>
        <w:div w:id="90515811">
          <w:marLeft w:val="0"/>
          <w:marRight w:val="0"/>
          <w:marTop w:val="0"/>
          <w:marBottom w:val="0"/>
          <w:divBdr>
            <w:top w:val="none" w:sz="0" w:space="0" w:color="auto"/>
            <w:left w:val="none" w:sz="0" w:space="0" w:color="auto"/>
            <w:bottom w:val="none" w:sz="0" w:space="0" w:color="auto"/>
            <w:right w:val="none" w:sz="0" w:space="0" w:color="auto"/>
          </w:divBdr>
        </w:div>
        <w:div w:id="90586456">
          <w:marLeft w:val="0"/>
          <w:marRight w:val="0"/>
          <w:marTop w:val="0"/>
          <w:marBottom w:val="0"/>
          <w:divBdr>
            <w:top w:val="none" w:sz="0" w:space="0" w:color="auto"/>
            <w:left w:val="none" w:sz="0" w:space="0" w:color="auto"/>
            <w:bottom w:val="none" w:sz="0" w:space="0" w:color="auto"/>
            <w:right w:val="none" w:sz="0" w:space="0" w:color="auto"/>
          </w:divBdr>
        </w:div>
        <w:div w:id="90589037">
          <w:marLeft w:val="0"/>
          <w:marRight w:val="0"/>
          <w:marTop w:val="430"/>
          <w:marBottom w:val="860"/>
          <w:divBdr>
            <w:top w:val="single" w:sz="8" w:space="31" w:color="EB5D0B"/>
            <w:left w:val="none" w:sz="0" w:space="0" w:color="auto"/>
            <w:bottom w:val="single" w:sz="8" w:space="31" w:color="EB5D0B"/>
            <w:right w:val="none" w:sz="0" w:space="0" w:color="auto"/>
          </w:divBdr>
        </w:div>
        <w:div w:id="90592595">
          <w:marLeft w:val="0"/>
          <w:marRight w:val="0"/>
          <w:marTop w:val="0"/>
          <w:marBottom w:val="0"/>
          <w:divBdr>
            <w:top w:val="none" w:sz="0" w:space="0" w:color="auto"/>
            <w:left w:val="none" w:sz="0" w:space="0" w:color="auto"/>
            <w:bottom w:val="none" w:sz="0" w:space="0" w:color="auto"/>
            <w:right w:val="none" w:sz="0" w:space="0" w:color="auto"/>
          </w:divBdr>
        </w:div>
        <w:div w:id="90665769">
          <w:marLeft w:val="0"/>
          <w:marRight w:val="0"/>
          <w:marTop w:val="240"/>
          <w:marBottom w:val="240"/>
          <w:divBdr>
            <w:top w:val="none" w:sz="0" w:space="0" w:color="auto"/>
            <w:left w:val="none" w:sz="0" w:space="0" w:color="auto"/>
            <w:bottom w:val="none" w:sz="0" w:space="0" w:color="auto"/>
            <w:right w:val="none" w:sz="0" w:space="0" w:color="auto"/>
          </w:divBdr>
          <w:divsChild>
            <w:div w:id="21322889">
              <w:marLeft w:val="0"/>
              <w:marRight w:val="0"/>
              <w:marTop w:val="0"/>
              <w:marBottom w:val="0"/>
              <w:divBdr>
                <w:top w:val="none" w:sz="0" w:space="0" w:color="auto"/>
                <w:left w:val="none" w:sz="0" w:space="0" w:color="auto"/>
                <w:bottom w:val="none" w:sz="0" w:space="0" w:color="auto"/>
                <w:right w:val="none" w:sz="0" w:space="0" w:color="auto"/>
              </w:divBdr>
            </w:div>
          </w:divsChild>
        </w:div>
        <w:div w:id="90702914">
          <w:marLeft w:val="0"/>
          <w:marRight w:val="0"/>
          <w:marTop w:val="0"/>
          <w:marBottom w:val="0"/>
          <w:divBdr>
            <w:top w:val="none" w:sz="0" w:space="0" w:color="auto"/>
            <w:left w:val="none" w:sz="0" w:space="0" w:color="auto"/>
            <w:bottom w:val="none" w:sz="0" w:space="0" w:color="auto"/>
            <w:right w:val="none" w:sz="0" w:space="0" w:color="auto"/>
          </w:divBdr>
        </w:div>
        <w:div w:id="90707618">
          <w:marLeft w:val="0"/>
          <w:marRight w:val="0"/>
          <w:marTop w:val="0"/>
          <w:marBottom w:val="0"/>
          <w:divBdr>
            <w:top w:val="none" w:sz="0" w:space="0" w:color="auto"/>
            <w:left w:val="none" w:sz="0" w:space="0" w:color="auto"/>
            <w:bottom w:val="none" w:sz="0" w:space="0" w:color="auto"/>
            <w:right w:val="none" w:sz="0" w:space="0" w:color="auto"/>
          </w:divBdr>
        </w:div>
        <w:div w:id="90783971">
          <w:marLeft w:val="0"/>
          <w:marRight w:val="0"/>
          <w:marTop w:val="0"/>
          <w:marBottom w:val="0"/>
          <w:divBdr>
            <w:top w:val="none" w:sz="0" w:space="0" w:color="auto"/>
            <w:left w:val="none" w:sz="0" w:space="0" w:color="auto"/>
            <w:bottom w:val="none" w:sz="0" w:space="0" w:color="auto"/>
            <w:right w:val="none" w:sz="0" w:space="0" w:color="auto"/>
          </w:divBdr>
        </w:div>
        <w:div w:id="90858672">
          <w:marLeft w:val="0"/>
          <w:marRight w:val="0"/>
          <w:marTop w:val="720"/>
          <w:marBottom w:val="900"/>
          <w:divBdr>
            <w:top w:val="none" w:sz="0" w:space="0" w:color="auto"/>
            <w:left w:val="none" w:sz="0" w:space="0" w:color="auto"/>
            <w:bottom w:val="none" w:sz="0" w:space="0" w:color="auto"/>
            <w:right w:val="none" w:sz="0" w:space="0" w:color="auto"/>
          </w:divBdr>
          <w:divsChild>
            <w:div w:id="227151733">
              <w:marLeft w:val="0"/>
              <w:marRight w:val="240"/>
              <w:marTop w:val="180"/>
              <w:marBottom w:val="0"/>
              <w:divBdr>
                <w:top w:val="none" w:sz="0" w:space="0" w:color="auto"/>
                <w:left w:val="none" w:sz="0" w:space="0" w:color="auto"/>
                <w:bottom w:val="none" w:sz="0" w:space="0" w:color="auto"/>
                <w:right w:val="none" w:sz="0" w:space="0" w:color="auto"/>
              </w:divBdr>
            </w:div>
          </w:divsChild>
        </w:div>
        <w:div w:id="90862557">
          <w:marLeft w:val="0"/>
          <w:marRight w:val="0"/>
          <w:marTop w:val="240"/>
          <w:marBottom w:val="240"/>
          <w:divBdr>
            <w:top w:val="none" w:sz="0" w:space="0" w:color="auto"/>
            <w:left w:val="none" w:sz="0" w:space="0" w:color="auto"/>
            <w:bottom w:val="none" w:sz="0" w:space="0" w:color="auto"/>
            <w:right w:val="none" w:sz="0" w:space="0" w:color="auto"/>
          </w:divBdr>
        </w:div>
        <w:div w:id="90972965">
          <w:marLeft w:val="0"/>
          <w:marRight w:val="0"/>
          <w:marTop w:val="240"/>
          <w:marBottom w:val="240"/>
          <w:divBdr>
            <w:top w:val="none" w:sz="0" w:space="0" w:color="auto"/>
            <w:left w:val="none" w:sz="0" w:space="0" w:color="auto"/>
            <w:bottom w:val="none" w:sz="0" w:space="0" w:color="auto"/>
            <w:right w:val="none" w:sz="0" w:space="0" w:color="auto"/>
          </w:divBdr>
        </w:div>
        <w:div w:id="91056381">
          <w:marLeft w:val="0"/>
          <w:marRight w:val="0"/>
          <w:marTop w:val="240"/>
          <w:marBottom w:val="240"/>
          <w:divBdr>
            <w:top w:val="none" w:sz="0" w:space="0" w:color="auto"/>
            <w:left w:val="none" w:sz="0" w:space="0" w:color="auto"/>
            <w:bottom w:val="none" w:sz="0" w:space="0" w:color="auto"/>
            <w:right w:val="none" w:sz="0" w:space="0" w:color="auto"/>
          </w:divBdr>
        </w:div>
        <w:div w:id="91127483">
          <w:marLeft w:val="0"/>
          <w:marRight w:val="0"/>
          <w:marTop w:val="0"/>
          <w:marBottom w:val="0"/>
          <w:divBdr>
            <w:top w:val="none" w:sz="0" w:space="0" w:color="auto"/>
            <w:left w:val="none" w:sz="0" w:space="0" w:color="auto"/>
            <w:bottom w:val="none" w:sz="0" w:space="0" w:color="auto"/>
            <w:right w:val="none" w:sz="0" w:space="0" w:color="auto"/>
          </w:divBdr>
        </w:div>
        <w:div w:id="91165240">
          <w:marLeft w:val="0"/>
          <w:marRight w:val="0"/>
          <w:marTop w:val="0"/>
          <w:marBottom w:val="0"/>
          <w:divBdr>
            <w:top w:val="none" w:sz="0" w:space="0" w:color="auto"/>
            <w:left w:val="none" w:sz="0" w:space="0" w:color="auto"/>
            <w:bottom w:val="none" w:sz="0" w:space="0" w:color="auto"/>
            <w:right w:val="none" w:sz="0" w:space="0" w:color="auto"/>
          </w:divBdr>
        </w:div>
        <w:div w:id="91324316">
          <w:marLeft w:val="0"/>
          <w:marRight w:val="0"/>
          <w:marTop w:val="0"/>
          <w:marBottom w:val="0"/>
          <w:divBdr>
            <w:top w:val="none" w:sz="0" w:space="0" w:color="auto"/>
            <w:left w:val="none" w:sz="0" w:space="0" w:color="auto"/>
            <w:bottom w:val="none" w:sz="0" w:space="0" w:color="auto"/>
            <w:right w:val="none" w:sz="0" w:space="0" w:color="auto"/>
          </w:divBdr>
        </w:div>
        <w:div w:id="91363940">
          <w:marLeft w:val="0"/>
          <w:marRight w:val="0"/>
          <w:marTop w:val="114"/>
          <w:marBottom w:val="0"/>
          <w:divBdr>
            <w:top w:val="none" w:sz="0" w:space="0" w:color="auto"/>
            <w:left w:val="none" w:sz="0" w:space="0" w:color="auto"/>
            <w:bottom w:val="none" w:sz="0" w:space="0" w:color="auto"/>
            <w:right w:val="none" w:sz="0" w:space="0" w:color="auto"/>
          </w:divBdr>
        </w:div>
        <w:div w:id="91365995">
          <w:marLeft w:val="0"/>
          <w:marRight w:val="0"/>
          <w:marTop w:val="860"/>
          <w:marBottom w:val="0"/>
          <w:divBdr>
            <w:top w:val="none" w:sz="0" w:space="0" w:color="auto"/>
            <w:left w:val="none" w:sz="0" w:space="0" w:color="auto"/>
            <w:bottom w:val="none" w:sz="0" w:space="0" w:color="auto"/>
            <w:right w:val="none" w:sz="0" w:space="0" w:color="auto"/>
          </w:divBdr>
        </w:div>
        <w:div w:id="91514198">
          <w:marLeft w:val="0"/>
          <w:marRight w:val="0"/>
          <w:marTop w:val="600"/>
          <w:marBottom w:val="0"/>
          <w:divBdr>
            <w:top w:val="none" w:sz="0" w:space="0" w:color="auto"/>
            <w:left w:val="none" w:sz="0" w:space="0" w:color="auto"/>
            <w:bottom w:val="none" w:sz="0" w:space="0" w:color="auto"/>
            <w:right w:val="none" w:sz="0" w:space="0" w:color="auto"/>
          </w:divBdr>
          <w:divsChild>
            <w:div w:id="194125536">
              <w:marLeft w:val="0"/>
              <w:marRight w:val="0"/>
              <w:marTop w:val="0"/>
              <w:marBottom w:val="0"/>
              <w:divBdr>
                <w:top w:val="none" w:sz="0" w:space="0" w:color="auto"/>
                <w:left w:val="none" w:sz="0" w:space="0" w:color="auto"/>
                <w:bottom w:val="none" w:sz="0" w:space="0" w:color="auto"/>
                <w:right w:val="none" w:sz="0" w:space="0" w:color="auto"/>
              </w:divBdr>
              <w:divsChild>
                <w:div w:id="65949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4962">
          <w:marLeft w:val="0"/>
          <w:marRight w:val="0"/>
          <w:marTop w:val="0"/>
          <w:marBottom w:val="0"/>
          <w:divBdr>
            <w:top w:val="none" w:sz="0" w:space="0" w:color="auto"/>
            <w:left w:val="none" w:sz="0" w:space="0" w:color="auto"/>
            <w:bottom w:val="none" w:sz="0" w:space="0" w:color="auto"/>
            <w:right w:val="none" w:sz="0" w:space="0" w:color="auto"/>
          </w:divBdr>
        </w:div>
        <w:div w:id="91705565">
          <w:marLeft w:val="0"/>
          <w:marRight w:val="0"/>
          <w:marTop w:val="0"/>
          <w:marBottom w:val="0"/>
          <w:divBdr>
            <w:top w:val="none" w:sz="0" w:space="0" w:color="auto"/>
            <w:left w:val="none" w:sz="0" w:space="0" w:color="auto"/>
            <w:bottom w:val="none" w:sz="0" w:space="0" w:color="auto"/>
            <w:right w:val="none" w:sz="0" w:space="0" w:color="auto"/>
          </w:divBdr>
          <w:divsChild>
            <w:div w:id="754320945">
              <w:marLeft w:val="0"/>
              <w:marRight w:val="0"/>
              <w:marTop w:val="944"/>
              <w:marBottom w:val="0"/>
              <w:divBdr>
                <w:top w:val="none" w:sz="0" w:space="0" w:color="auto"/>
                <w:left w:val="none" w:sz="0" w:space="0" w:color="auto"/>
                <w:bottom w:val="none" w:sz="0" w:space="0" w:color="auto"/>
                <w:right w:val="none" w:sz="0" w:space="0" w:color="auto"/>
              </w:divBdr>
              <w:divsChild>
                <w:div w:id="339477185">
                  <w:marLeft w:val="0"/>
                  <w:marRight w:val="0"/>
                  <w:marTop w:val="0"/>
                  <w:marBottom w:val="0"/>
                  <w:divBdr>
                    <w:top w:val="none" w:sz="0" w:space="0" w:color="auto"/>
                    <w:left w:val="none" w:sz="0" w:space="0" w:color="auto"/>
                    <w:bottom w:val="none" w:sz="0" w:space="0" w:color="auto"/>
                    <w:right w:val="none" w:sz="0" w:space="0" w:color="auto"/>
                  </w:divBdr>
                  <w:divsChild>
                    <w:div w:id="7849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3458">
          <w:marLeft w:val="0"/>
          <w:marRight w:val="0"/>
          <w:marTop w:val="0"/>
          <w:marBottom w:val="0"/>
          <w:divBdr>
            <w:top w:val="none" w:sz="0" w:space="0" w:color="auto"/>
            <w:left w:val="none" w:sz="0" w:space="0" w:color="auto"/>
            <w:bottom w:val="none" w:sz="0" w:space="0" w:color="auto"/>
            <w:right w:val="none" w:sz="0" w:space="0" w:color="auto"/>
          </w:divBdr>
        </w:div>
        <w:div w:id="91903948">
          <w:marLeft w:val="0"/>
          <w:marRight w:val="0"/>
          <w:marTop w:val="0"/>
          <w:marBottom w:val="0"/>
          <w:divBdr>
            <w:top w:val="none" w:sz="0" w:space="0" w:color="auto"/>
            <w:left w:val="none" w:sz="0" w:space="0" w:color="auto"/>
            <w:bottom w:val="none" w:sz="0" w:space="0" w:color="auto"/>
            <w:right w:val="none" w:sz="0" w:space="0" w:color="auto"/>
          </w:divBdr>
          <w:divsChild>
            <w:div w:id="121191295">
              <w:marLeft w:val="0"/>
              <w:marRight w:val="0"/>
              <w:marTop w:val="0"/>
              <w:marBottom w:val="0"/>
              <w:divBdr>
                <w:top w:val="none" w:sz="0" w:space="0" w:color="auto"/>
                <w:left w:val="none" w:sz="0" w:space="0" w:color="auto"/>
                <w:bottom w:val="none" w:sz="0" w:space="0" w:color="auto"/>
                <w:right w:val="none" w:sz="0" w:space="0" w:color="auto"/>
              </w:divBdr>
              <w:divsChild>
                <w:div w:id="267549441">
                  <w:marLeft w:val="0"/>
                  <w:marRight w:val="0"/>
                  <w:marTop w:val="0"/>
                  <w:marBottom w:val="0"/>
                  <w:divBdr>
                    <w:top w:val="none" w:sz="0" w:space="0" w:color="auto"/>
                    <w:left w:val="none" w:sz="0" w:space="0" w:color="auto"/>
                    <w:bottom w:val="none" w:sz="0" w:space="0" w:color="auto"/>
                    <w:right w:val="none" w:sz="0" w:space="0" w:color="auto"/>
                  </w:divBdr>
                  <w:divsChild>
                    <w:div w:id="814251044">
                      <w:marLeft w:val="0"/>
                      <w:marRight w:val="0"/>
                      <w:marTop w:val="0"/>
                      <w:marBottom w:val="0"/>
                      <w:divBdr>
                        <w:top w:val="none" w:sz="0" w:space="0" w:color="auto"/>
                        <w:left w:val="none" w:sz="0" w:space="0" w:color="auto"/>
                        <w:bottom w:val="none" w:sz="0" w:space="0" w:color="auto"/>
                        <w:right w:val="none" w:sz="0" w:space="0" w:color="auto"/>
                      </w:divBdr>
                      <w:divsChild>
                        <w:div w:id="52902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73169">
          <w:marLeft w:val="0"/>
          <w:marRight w:val="0"/>
          <w:marTop w:val="0"/>
          <w:marBottom w:val="0"/>
          <w:divBdr>
            <w:top w:val="none" w:sz="0" w:space="0" w:color="auto"/>
            <w:left w:val="none" w:sz="0" w:space="0" w:color="auto"/>
            <w:bottom w:val="none" w:sz="0" w:space="0" w:color="auto"/>
            <w:right w:val="none" w:sz="0" w:space="0" w:color="auto"/>
          </w:divBdr>
        </w:div>
        <w:div w:id="91975052">
          <w:marLeft w:val="0"/>
          <w:marRight w:val="0"/>
          <w:marTop w:val="0"/>
          <w:marBottom w:val="0"/>
          <w:divBdr>
            <w:top w:val="none" w:sz="0" w:space="0" w:color="auto"/>
            <w:left w:val="none" w:sz="0" w:space="0" w:color="auto"/>
            <w:bottom w:val="none" w:sz="0" w:space="0" w:color="auto"/>
            <w:right w:val="none" w:sz="0" w:space="0" w:color="auto"/>
          </w:divBdr>
        </w:div>
        <w:div w:id="92020971">
          <w:marLeft w:val="0"/>
          <w:marRight w:val="0"/>
          <w:marTop w:val="0"/>
          <w:marBottom w:val="0"/>
          <w:divBdr>
            <w:top w:val="none" w:sz="0" w:space="0" w:color="auto"/>
            <w:left w:val="none" w:sz="0" w:space="0" w:color="auto"/>
            <w:bottom w:val="none" w:sz="0" w:space="0" w:color="auto"/>
            <w:right w:val="none" w:sz="0" w:space="0" w:color="auto"/>
          </w:divBdr>
        </w:div>
        <w:div w:id="92022163">
          <w:marLeft w:val="0"/>
          <w:marRight w:val="0"/>
          <w:marTop w:val="457"/>
          <w:marBottom w:val="0"/>
          <w:divBdr>
            <w:top w:val="none" w:sz="0" w:space="0" w:color="auto"/>
            <w:left w:val="none" w:sz="0" w:space="0" w:color="auto"/>
            <w:bottom w:val="none" w:sz="0" w:space="0" w:color="auto"/>
            <w:right w:val="none" w:sz="0" w:space="0" w:color="auto"/>
          </w:divBdr>
        </w:div>
        <w:div w:id="92022910">
          <w:marLeft w:val="0"/>
          <w:marRight w:val="0"/>
          <w:marTop w:val="240"/>
          <w:marBottom w:val="240"/>
          <w:divBdr>
            <w:top w:val="none" w:sz="0" w:space="0" w:color="auto"/>
            <w:left w:val="none" w:sz="0" w:space="0" w:color="auto"/>
            <w:bottom w:val="none" w:sz="0" w:space="0" w:color="auto"/>
            <w:right w:val="none" w:sz="0" w:space="0" w:color="auto"/>
          </w:divBdr>
          <w:divsChild>
            <w:div w:id="286550020">
              <w:marLeft w:val="0"/>
              <w:marRight w:val="0"/>
              <w:marTop w:val="0"/>
              <w:marBottom w:val="0"/>
              <w:divBdr>
                <w:top w:val="none" w:sz="0" w:space="0" w:color="auto"/>
                <w:left w:val="none" w:sz="0" w:space="0" w:color="auto"/>
                <w:bottom w:val="none" w:sz="0" w:space="0" w:color="auto"/>
                <w:right w:val="none" w:sz="0" w:space="0" w:color="auto"/>
              </w:divBdr>
            </w:div>
          </w:divsChild>
        </w:div>
        <w:div w:id="92088645">
          <w:marLeft w:val="0"/>
          <w:marRight w:val="0"/>
          <w:marTop w:val="0"/>
          <w:marBottom w:val="0"/>
          <w:divBdr>
            <w:top w:val="none" w:sz="0" w:space="0" w:color="auto"/>
            <w:left w:val="none" w:sz="0" w:space="0" w:color="auto"/>
            <w:bottom w:val="none" w:sz="0" w:space="0" w:color="auto"/>
            <w:right w:val="none" w:sz="0" w:space="0" w:color="auto"/>
          </w:divBdr>
        </w:div>
        <w:div w:id="92090706">
          <w:marLeft w:val="0"/>
          <w:marRight w:val="0"/>
          <w:marTop w:val="300"/>
          <w:marBottom w:val="0"/>
          <w:divBdr>
            <w:top w:val="none" w:sz="0" w:space="0" w:color="auto"/>
            <w:left w:val="none" w:sz="0" w:space="0" w:color="auto"/>
            <w:bottom w:val="none" w:sz="0" w:space="0" w:color="auto"/>
            <w:right w:val="none" w:sz="0" w:space="0" w:color="auto"/>
          </w:divBdr>
        </w:div>
        <w:div w:id="92092345">
          <w:marLeft w:val="0"/>
          <w:marRight w:val="1500"/>
          <w:marTop w:val="0"/>
          <w:marBottom w:val="0"/>
          <w:divBdr>
            <w:top w:val="none" w:sz="0" w:space="0" w:color="auto"/>
            <w:left w:val="none" w:sz="0" w:space="0" w:color="auto"/>
            <w:bottom w:val="none" w:sz="0" w:space="0" w:color="auto"/>
            <w:right w:val="none" w:sz="0" w:space="0" w:color="auto"/>
          </w:divBdr>
        </w:div>
        <w:div w:id="92096422">
          <w:marLeft w:val="0"/>
          <w:marRight w:val="0"/>
          <w:marTop w:val="300"/>
          <w:marBottom w:val="0"/>
          <w:divBdr>
            <w:top w:val="none" w:sz="0" w:space="0" w:color="auto"/>
            <w:left w:val="none" w:sz="0" w:space="0" w:color="auto"/>
            <w:bottom w:val="none" w:sz="0" w:space="0" w:color="auto"/>
            <w:right w:val="none" w:sz="0" w:space="0" w:color="auto"/>
          </w:divBdr>
        </w:div>
        <w:div w:id="92169780">
          <w:marLeft w:val="0"/>
          <w:marRight w:val="0"/>
          <w:marTop w:val="0"/>
          <w:marBottom w:val="0"/>
          <w:divBdr>
            <w:top w:val="none" w:sz="0" w:space="0" w:color="auto"/>
            <w:left w:val="none" w:sz="0" w:space="0" w:color="auto"/>
            <w:bottom w:val="none" w:sz="0" w:space="0" w:color="auto"/>
            <w:right w:val="none" w:sz="0" w:space="0" w:color="auto"/>
          </w:divBdr>
        </w:div>
        <w:div w:id="92240542">
          <w:marLeft w:val="0"/>
          <w:marRight w:val="0"/>
          <w:marTop w:val="0"/>
          <w:marBottom w:val="0"/>
          <w:divBdr>
            <w:top w:val="none" w:sz="0" w:space="0" w:color="auto"/>
            <w:left w:val="none" w:sz="0" w:space="0" w:color="auto"/>
            <w:bottom w:val="none" w:sz="0" w:space="0" w:color="auto"/>
            <w:right w:val="none" w:sz="0" w:space="0" w:color="auto"/>
          </w:divBdr>
          <w:divsChild>
            <w:div w:id="267204976">
              <w:marLeft w:val="0"/>
              <w:marRight w:val="0"/>
              <w:marTop w:val="0"/>
              <w:marBottom w:val="0"/>
              <w:divBdr>
                <w:top w:val="none" w:sz="0" w:space="0" w:color="auto"/>
                <w:left w:val="none" w:sz="0" w:space="0" w:color="auto"/>
                <w:bottom w:val="none" w:sz="0" w:space="0" w:color="auto"/>
                <w:right w:val="none" w:sz="0" w:space="0" w:color="auto"/>
              </w:divBdr>
              <w:divsChild>
                <w:div w:id="614673635">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92283222">
          <w:marLeft w:val="0"/>
          <w:marRight w:val="0"/>
          <w:marTop w:val="0"/>
          <w:marBottom w:val="0"/>
          <w:divBdr>
            <w:top w:val="none" w:sz="0" w:space="0" w:color="auto"/>
            <w:left w:val="none" w:sz="0" w:space="0" w:color="auto"/>
            <w:bottom w:val="none" w:sz="0" w:space="0" w:color="auto"/>
            <w:right w:val="none" w:sz="0" w:space="0" w:color="auto"/>
          </w:divBdr>
        </w:div>
        <w:div w:id="92359387">
          <w:marLeft w:val="0"/>
          <w:marRight w:val="0"/>
          <w:marTop w:val="240"/>
          <w:marBottom w:val="240"/>
          <w:divBdr>
            <w:top w:val="none" w:sz="0" w:space="0" w:color="auto"/>
            <w:left w:val="none" w:sz="0" w:space="0" w:color="auto"/>
            <w:bottom w:val="none" w:sz="0" w:space="0" w:color="auto"/>
            <w:right w:val="none" w:sz="0" w:space="0" w:color="auto"/>
          </w:divBdr>
          <w:divsChild>
            <w:div w:id="102574920">
              <w:marLeft w:val="0"/>
              <w:marRight w:val="0"/>
              <w:marTop w:val="0"/>
              <w:marBottom w:val="0"/>
              <w:divBdr>
                <w:top w:val="none" w:sz="0" w:space="0" w:color="auto"/>
                <w:left w:val="none" w:sz="0" w:space="0" w:color="auto"/>
                <w:bottom w:val="none" w:sz="0" w:space="0" w:color="auto"/>
                <w:right w:val="none" w:sz="0" w:space="0" w:color="auto"/>
              </w:divBdr>
            </w:div>
          </w:divsChild>
        </w:div>
        <w:div w:id="92360322">
          <w:marLeft w:val="0"/>
          <w:marRight w:val="0"/>
          <w:marTop w:val="0"/>
          <w:marBottom w:val="0"/>
          <w:divBdr>
            <w:top w:val="none" w:sz="0" w:space="0" w:color="auto"/>
            <w:left w:val="none" w:sz="0" w:space="0" w:color="auto"/>
            <w:bottom w:val="none" w:sz="0" w:space="0" w:color="auto"/>
            <w:right w:val="none" w:sz="0" w:space="0" w:color="auto"/>
          </w:divBdr>
          <w:divsChild>
            <w:div w:id="12001688">
              <w:marLeft w:val="0"/>
              <w:marRight w:val="0"/>
              <w:marTop w:val="118"/>
              <w:marBottom w:val="0"/>
              <w:divBdr>
                <w:top w:val="none" w:sz="0" w:space="0" w:color="auto"/>
                <w:left w:val="none" w:sz="0" w:space="0" w:color="auto"/>
                <w:bottom w:val="none" w:sz="0" w:space="0" w:color="auto"/>
                <w:right w:val="none" w:sz="0" w:space="0" w:color="auto"/>
              </w:divBdr>
            </w:div>
            <w:div w:id="417874733">
              <w:marLeft w:val="0"/>
              <w:marRight w:val="0"/>
              <w:marTop w:val="118"/>
              <w:marBottom w:val="0"/>
              <w:divBdr>
                <w:top w:val="none" w:sz="0" w:space="0" w:color="auto"/>
                <w:left w:val="none" w:sz="0" w:space="0" w:color="auto"/>
                <w:bottom w:val="none" w:sz="0" w:space="0" w:color="auto"/>
                <w:right w:val="none" w:sz="0" w:space="0" w:color="auto"/>
              </w:divBdr>
            </w:div>
          </w:divsChild>
        </w:div>
        <w:div w:id="92366771">
          <w:marLeft w:val="0"/>
          <w:marRight w:val="0"/>
          <w:marTop w:val="0"/>
          <w:marBottom w:val="0"/>
          <w:divBdr>
            <w:top w:val="none" w:sz="0" w:space="0" w:color="auto"/>
            <w:left w:val="none" w:sz="0" w:space="0" w:color="auto"/>
            <w:bottom w:val="none" w:sz="0" w:space="0" w:color="auto"/>
            <w:right w:val="none" w:sz="0" w:space="0" w:color="auto"/>
          </w:divBdr>
        </w:div>
        <w:div w:id="92409216">
          <w:marLeft w:val="0"/>
          <w:marRight w:val="240"/>
          <w:marTop w:val="0"/>
          <w:marBottom w:val="0"/>
          <w:divBdr>
            <w:top w:val="none" w:sz="0" w:space="0" w:color="auto"/>
            <w:left w:val="none" w:sz="0" w:space="0" w:color="auto"/>
            <w:bottom w:val="none" w:sz="0" w:space="0" w:color="auto"/>
            <w:right w:val="none" w:sz="0" w:space="0" w:color="auto"/>
          </w:divBdr>
        </w:div>
        <w:div w:id="92480067">
          <w:marLeft w:val="0"/>
          <w:marRight w:val="1500"/>
          <w:marTop w:val="0"/>
          <w:marBottom w:val="0"/>
          <w:divBdr>
            <w:top w:val="none" w:sz="0" w:space="0" w:color="auto"/>
            <w:left w:val="none" w:sz="0" w:space="0" w:color="auto"/>
            <w:bottom w:val="none" w:sz="0" w:space="0" w:color="auto"/>
            <w:right w:val="none" w:sz="0" w:space="0" w:color="auto"/>
          </w:divBdr>
          <w:divsChild>
            <w:div w:id="273483523">
              <w:marLeft w:val="0"/>
              <w:marRight w:val="0"/>
              <w:marTop w:val="600"/>
              <w:marBottom w:val="600"/>
              <w:divBdr>
                <w:top w:val="none" w:sz="0" w:space="0" w:color="auto"/>
                <w:left w:val="none" w:sz="0" w:space="0" w:color="auto"/>
                <w:bottom w:val="none" w:sz="0" w:space="0" w:color="auto"/>
                <w:right w:val="none" w:sz="0" w:space="0" w:color="auto"/>
              </w:divBdr>
              <w:divsChild>
                <w:div w:id="4089396">
                  <w:marLeft w:val="0"/>
                  <w:marRight w:val="0"/>
                  <w:marTop w:val="240"/>
                  <w:marBottom w:val="240"/>
                  <w:divBdr>
                    <w:top w:val="none" w:sz="0" w:space="0" w:color="auto"/>
                    <w:left w:val="none" w:sz="0" w:space="0" w:color="auto"/>
                    <w:bottom w:val="none" w:sz="0" w:space="0" w:color="auto"/>
                    <w:right w:val="none" w:sz="0" w:space="0" w:color="auto"/>
                  </w:divBdr>
                </w:div>
                <w:div w:id="65230137">
                  <w:marLeft w:val="0"/>
                  <w:marRight w:val="0"/>
                  <w:marTop w:val="240"/>
                  <w:marBottom w:val="240"/>
                  <w:divBdr>
                    <w:top w:val="none" w:sz="0" w:space="0" w:color="auto"/>
                    <w:left w:val="none" w:sz="0" w:space="0" w:color="auto"/>
                    <w:bottom w:val="none" w:sz="0" w:space="0" w:color="auto"/>
                    <w:right w:val="none" w:sz="0" w:space="0" w:color="auto"/>
                  </w:divBdr>
                  <w:divsChild>
                    <w:div w:id="402071988">
                      <w:marLeft w:val="0"/>
                      <w:marRight w:val="0"/>
                      <w:marTop w:val="0"/>
                      <w:marBottom w:val="0"/>
                      <w:divBdr>
                        <w:top w:val="none" w:sz="0" w:space="0" w:color="auto"/>
                        <w:left w:val="none" w:sz="0" w:space="0" w:color="auto"/>
                        <w:bottom w:val="none" w:sz="0" w:space="0" w:color="auto"/>
                        <w:right w:val="none" w:sz="0" w:space="0" w:color="auto"/>
                      </w:divBdr>
                    </w:div>
                  </w:divsChild>
                </w:div>
                <w:div w:id="156311788">
                  <w:marLeft w:val="0"/>
                  <w:marRight w:val="0"/>
                  <w:marTop w:val="240"/>
                  <w:marBottom w:val="240"/>
                  <w:divBdr>
                    <w:top w:val="none" w:sz="0" w:space="0" w:color="auto"/>
                    <w:left w:val="none" w:sz="0" w:space="0" w:color="auto"/>
                    <w:bottom w:val="none" w:sz="0" w:space="0" w:color="auto"/>
                    <w:right w:val="none" w:sz="0" w:space="0" w:color="auto"/>
                  </w:divBdr>
                </w:div>
                <w:div w:id="164637647">
                  <w:marLeft w:val="0"/>
                  <w:marRight w:val="0"/>
                  <w:marTop w:val="240"/>
                  <w:marBottom w:val="240"/>
                  <w:divBdr>
                    <w:top w:val="none" w:sz="0" w:space="0" w:color="auto"/>
                    <w:left w:val="none" w:sz="0" w:space="0" w:color="auto"/>
                    <w:bottom w:val="none" w:sz="0" w:space="0" w:color="auto"/>
                    <w:right w:val="none" w:sz="0" w:space="0" w:color="auto"/>
                  </w:divBdr>
                </w:div>
                <w:div w:id="225846019">
                  <w:marLeft w:val="0"/>
                  <w:marRight w:val="0"/>
                  <w:marTop w:val="300"/>
                  <w:marBottom w:val="300"/>
                  <w:divBdr>
                    <w:top w:val="none" w:sz="0" w:space="0" w:color="auto"/>
                    <w:left w:val="none" w:sz="0" w:space="0" w:color="auto"/>
                    <w:bottom w:val="none" w:sz="0" w:space="0" w:color="auto"/>
                    <w:right w:val="none" w:sz="0" w:space="0" w:color="auto"/>
                  </w:divBdr>
                </w:div>
                <w:div w:id="237715615">
                  <w:marLeft w:val="0"/>
                  <w:marRight w:val="0"/>
                  <w:marTop w:val="240"/>
                  <w:marBottom w:val="240"/>
                  <w:divBdr>
                    <w:top w:val="none" w:sz="0" w:space="0" w:color="auto"/>
                    <w:left w:val="none" w:sz="0" w:space="0" w:color="auto"/>
                    <w:bottom w:val="none" w:sz="0" w:space="0" w:color="auto"/>
                    <w:right w:val="none" w:sz="0" w:space="0" w:color="auto"/>
                  </w:divBdr>
                  <w:divsChild>
                    <w:div w:id="426462220">
                      <w:marLeft w:val="0"/>
                      <w:marRight w:val="0"/>
                      <w:marTop w:val="0"/>
                      <w:marBottom w:val="0"/>
                      <w:divBdr>
                        <w:top w:val="none" w:sz="0" w:space="0" w:color="auto"/>
                        <w:left w:val="none" w:sz="0" w:space="0" w:color="auto"/>
                        <w:bottom w:val="none" w:sz="0" w:space="0" w:color="auto"/>
                        <w:right w:val="none" w:sz="0" w:space="0" w:color="auto"/>
                      </w:divBdr>
                    </w:div>
                  </w:divsChild>
                </w:div>
                <w:div w:id="267541065">
                  <w:marLeft w:val="0"/>
                  <w:marRight w:val="0"/>
                  <w:marTop w:val="240"/>
                  <w:marBottom w:val="240"/>
                  <w:divBdr>
                    <w:top w:val="none" w:sz="0" w:space="0" w:color="auto"/>
                    <w:left w:val="none" w:sz="0" w:space="0" w:color="auto"/>
                    <w:bottom w:val="none" w:sz="0" w:space="0" w:color="auto"/>
                    <w:right w:val="none" w:sz="0" w:space="0" w:color="auto"/>
                  </w:divBdr>
                </w:div>
                <w:div w:id="305622223">
                  <w:marLeft w:val="0"/>
                  <w:marRight w:val="0"/>
                  <w:marTop w:val="240"/>
                  <w:marBottom w:val="240"/>
                  <w:divBdr>
                    <w:top w:val="none" w:sz="0" w:space="0" w:color="auto"/>
                    <w:left w:val="none" w:sz="0" w:space="0" w:color="auto"/>
                    <w:bottom w:val="none" w:sz="0" w:space="0" w:color="auto"/>
                    <w:right w:val="none" w:sz="0" w:space="0" w:color="auto"/>
                  </w:divBdr>
                  <w:divsChild>
                    <w:div w:id="241376232">
                      <w:marLeft w:val="0"/>
                      <w:marRight w:val="0"/>
                      <w:marTop w:val="0"/>
                      <w:marBottom w:val="0"/>
                      <w:divBdr>
                        <w:top w:val="none" w:sz="0" w:space="0" w:color="auto"/>
                        <w:left w:val="none" w:sz="0" w:space="0" w:color="auto"/>
                        <w:bottom w:val="none" w:sz="0" w:space="0" w:color="auto"/>
                        <w:right w:val="none" w:sz="0" w:space="0" w:color="auto"/>
                      </w:divBdr>
                    </w:div>
                  </w:divsChild>
                </w:div>
                <w:div w:id="328021516">
                  <w:marLeft w:val="0"/>
                  <w:marRight w:val="0"/>
                  <w:marTop w:val="240"/>
                  <w:marBottom w:val="240"/>
                  <w:divBdr>
                    <w:top w:val="none" w:sz="0" w:space="0" w:color="auto"/>
                    <w:left w:val="none" w:sz="0" w:space="0" w:color="auto"/>
                    <w:bottom w:val="none" w:sz="0" w:space="0" w:color="auto"/>
                    <w:right w:val="none" w:sz="0" w:space="0" w:color="auto"/>
                  </w:divBdr>
                </w:div>
                <w:div w:id="347564800">
                  <w:marLeft w:val="0"/>
                  <w:marRight w:val="0"/>
                  <w:marTop w:val="240"/>
                  <w:marBottom w:val="240"/>
                  <w:divBdr>
                    <w:top w:val="none" w:sz="0" w:space="0" w:color="auto"/>
                    <w:left w:val="none" w:sz="0" w:space="0" w:color="auto"/>
                    <w:bottom w:val="none" w:sz="0" w:space="0" w:color="auto"/>
                    <w:right w:val="none" w:sz="0" w:space="0" w:color="auto"/>
                  </w:divBdr>
                </w:div>
                <w:div w:id="360515897">
                  <w:marLeft w:val="0"/>
                  <w:marRight w:val="0"/>
                  <w:marTop w:val="240"/>
                  <w:marBottom w:val="240"/>
                  <w:divBdr>
                    <w:top w:val="none" w:sz="0" w:space="0" w:color="auto"/>
                    <w:left w:val="none" w:sz="0" w:space="0" w:color="auto"/>
                    <w:bottom w:val="none" w:sz="0" w:space="0" w:color="auto"/>
                    <w:right w:val="none" w:sz="0" w:space="0" w:color="auto"/>
                  </w:divBdr>
                  <w:divsChild>
                    <w:div w:id="37173119">
                      <w:marLeft w:val="0"/>
                      <w:marRight w:val="0"/>
                      <w:marTop w:val="0"/>
                      <w:marBottom w:val="0"/>
                      <w:divBdr>
                        <w:top w:val="none" w:sz="0" w:space="0" w:color="auto"/>
                        <w:left w:val="none" w:sz="0" w:space="0" w:color="auto"/>
                        <w:bottom w:val="none" w:sz="0" w:space="0" w:color="auto"/>
                        <w:right w:val="none" w:sz="0" w:space="0" w:color="auto"/>
                      </w:divBdr>
                    </w:div>
                  </w:divsChild>
                </w:div>
                <w:div w:id="428232139">
                  <w:marLeft w:val="0"/>
                  <w:marRight w:val="0"/>
                  <w:marTop w:val="240"/>
                  <w:marBottom w:val="240"/>
                  <w:divBdr>
                    <w:top w:val="none" w:sz="0" w:space="0" w:color="auto"/>
                    <w:left w:val="none" w:sz="0" w:space="0" w:color="auto"/>
                    <w:bottom w:val="none" w:sz="0" w:space="0" w:color="auto"/>
                    <w:right w:val="none" w:sz="0" w:space="0" w:color="auto"/>
                  </w:divBdr>
                  <w:divsChild>
                    <w:div w:id="432630659">
                      <w:marLeft w:val="0"/>
                      <w:marRight w:val="0"/>
                      <w:marTop w:val="0"/>
                      <w:marBottom w:val="0"/>
                      <w:divBdr>
                        <w:top w:val="none" w:sz="0" w:space="0" w:color="auto"/>
                        <w:left w:val="none" w:sz="0" w:space="0" w:color="auto"/>
                        <w:bottom w:val="none" w:sz="0" w:space="0" w:color="auto"/>
                        <w:right w:val="none" w:sz="0" w:space="0" w:color="auto"/>
                      </w:divBdr>
                    </w:div>
                  </w:divsChild>
                </w:div>
                <w:div w:id="433942399">
                  <w:marLeft w:val="0"/>
                  <w:marRight w:val="0"/>
                  <w:marTop w:val="240"/>
                  <w:marBottom w:val="240"/>
                  <w:divBdr>
                    <w:top w:val="none" w:sz="0" w:space="0" w:color="auto"/>
                    <w:left w:val="none" w:sz="0" w:space="0" w:color="auto"/>
                    <w:bottom w:val="none" w:sz="0" w:space="0" w:color="auto"/>
                    <w:right w:val="none" w:sz="0" w:space="0" w:color="auto"/>
                  </w:divBdr>
                </w:div>
                <w:div w:id="461653914">
                  <w:marLeft w:val="0"/>
                  <w:marRight w:val="0"/>
                  <w:marTop w:val="240"/>
                  <w:marBottom w:val="240"/>
                  <w:divBdr>
                    <w:top w:val="none" w:sz="0" w:space="0" w:color="auto"/>
                    <w:left w:val="none" w:sz="0" w:space="0" w:color="auto"/>
                    <w:bottom w:val="none" w:sz="0" w:space="0" w:color="auto"/>
                    <w:right w:val="none" w:sz="0" w:space="0" w:color="auto"/>
                  </w:divBdr>
                </w:div>
                <w:div w:id="491216237">
                  <w:marLeft w:val="0"/>
                  <w:marRight w:val="0"/>
                  <w:marTop w:val="240"/>
                  <w:marBottom w:val="240"/>
                  <w:divBdr>
                    <w:top w:val="none" w:sz="0" w:space="0" w:color="auto"/>
                    <w:left w:val="none" w:sz="0" w:space="0" w:color="auto"/>
                    <w:bottom w:val="none" w:sz="0" w:space="0" w:color="auto"/>
                    <w:right w:val="none" w:sz="0" w:space="0" w:color="auto"/>
                  </w:divBdr>
                </w:div>
                <w:div w:id="509955914">
                  <w:marLeft w:val="0"/>
                  <w:marRight w:val="0"/>
                  <w:marTop w:val="240"/>
                  <w:marBottom w:val="240"/>
                  <w:divBdr>
                    <w:top w:val="none" w:sz="0" w:space="0" w:color="auto"/>
                    <w:left w:val="none" w:sz="0" w:space="0" w:color="auto"/>
                    <w:bottom w:val="none" w:sz="0" w:space="0" w:color="auto"/>
                    <w:right w:val="none" w:sz="0" w:space="0" w:color="auto"/>
                  </w:divBdr>
                </w:div>
                <w:div w:id="563414565">
                  <w:marLeft w:val="0"/>
                  <w:marRight w:val="0"/>
                  <w:marTop w:val="240"/>
                  <w:marBottom w:val="240"/>
                  <w:divBdr>
                    <w:top w:val="none" w:sz="0" w:space="0" w:color="auto"/>
                    <w:left w:val="none" w:sz="0" w:space="0" w:color="auto"/>
                    <w:bottom w:val="none" w:sz="0" w:space="0" w:color="auto"/>
                    <w:right w:val="none" w:sz="0" w:space="0" w:color="auto"/>
                  </w:divBdr>
                </w:div>
                <w:div w:id="779228595">
                  <w:marLeft w:val="0"/>
                  <w:marRight w:val="0"/>
                  <w:marTop w:val="300"/>
                  <w:marBottom w:val="600"/>
                  <w:divBdr>
                    <w:top w:val="single" w:sz="6" w:space="30" w:color="EB5D0B"/>
                    <w:left w:val="none" w:sz="0" w:space="0" w:color="auto"/>
                    <w:bottom w:val="single" w:sz="6" w:space="30" w:color="EB5D0B"/>
                    <w:right w:val="none" w:sz="0" w:space="0" w:color="auto"/>
                  </w:divBdr>
                </w:div>
                <w:div w:id="883835413">
                  <w:marLeft w:val="0"/>
                  <w:marRight w:val="0"/>
                  <w:marTop w:val="240"/>
                  <w:marBottom w:val="240"/>
                  <w:divBdr>
                    <w:top w:val="none" w:sz="0" w:space="0" w:color="auto"/>
                    <w:left w:val="none" w:sz="0" w:space="0" w:color="auto"/>
                    <w:bottom w:val="none" w:sz="0" w:space="0" w:color="auto"/>
                    <w:right w:val="none" w:sz="0" w:space="0" w:color="auto"/>
                  </w:divBdr>
                  <w:divsChild>
                    <w:div w:id="266162543">
                      <w:marLeft w:val="0"/>
                      <w:marRight w:val="0"/>
                      <w:marTop w:val="0"/>
                      <w:marBottom w:val="0"/>
                      <w:divBdr>
                        <w:top w:val="none" w:sz="0" w:space="0" w:color="auto"/>
                        <w:left w:val="none" w:sz="0" w:space="0" w:color="auto"/>
                        <w:bottom w:val="none" w:sz="0" w:space="0" w:color="auto"/>
                        <w:right w:val="none" w:sz="0" w:space="0" w:color="auto"/>
                      </w:divBdr>
                    </w:div>
                  </w:divsChild>
                </w:div>
                <w:div w:id="979916622">
                  <w:marLeft w:val="0"/>
                  <w:marRight w:val="0"/>
                  <w:marTop w:val="240"/>
                  <w:marBottom w:val="240"/>
                  <w:divBdr>
                    <w:top w:val="none" w:sz="0" w:space="0" w:color="auto"/>
                    <w:left w:val="none" w:sz="0" w:space="0" w:color="auto"/>
                    <w:bottom w:val="none" w:sz="0" w:space="0" w:color="auto"/>
                    <w:right w:val="none" w:sz="0" w:space="0" w:color="auto"/>
                  </w:divBdr>
                </w:div>
                <w:div w:id="98277802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92551284">
          <w:marLeft w:val="0"/>
          <w:marRight w:val="0"/>
          <w:marTop w:val="860"/>
          <w:marBottom w:val="860"/>
          <w:divBdr>
            <w:top w:val="none" w:sz="0" w:space="0" w:color="auto"/>
            <w:left w:val="none" w:sz="0" w:space="0" w:color="auto"/>
            <w:bottom w:val="none" w:sz="0" w:space="0" w:color="auto"/>
            <w:right w:val="none" w:sz="0" w:space="0" w:color="auto"/>
          </w:divBdr>
          <w:divsChild>
            <w:div w:id="241061827">
              <w:marLeft w:val="0"/>
              <w:marRight w:val="0"/>
              <w:marTop w:val="430"/>
              <w:marBottom w:val="860"/>
              <w:divBdr>
                <w:top w:val="single" w:sz="8" w:space="31" w:color="EB5D0B"/>
                <w:left w:val="none" w:sz="0" w:space="0" w:color="auto"/>
                <w:bottom w:val="single" w:sz="8" w:space="31" w:color="EB5D0B"/>
                <w:right w:val="none" w:sz="0" w:space="0" w:color="auto"/>
              </w:divBdr>
            </w:div>
            <w:div w:id="284849147">
              <w:marLeft w:val="0"/>
              <w:marRight w:val="0"/>
              <w:marTop w:val="344"/>
              <w:marBottom w:val="344"/>
              <w:divBdr>
                <w:top w:val="none" w:sz="0" w:space="0" w:color="auto"/>
                <w:left w:val="none" w:sz="0" w:space="0" w:color="auto"/>
                <w:bottom w:val="none" w:sz="0" w:space="0" w:color="auto"/>
                <w:right w:val="none" w:sz="0" w:space="0" w:color="auto"/>
              </w:divBdr>
            </w:div>
            <w:div w:id="295792874">
              <w:marLeft w:val="0"/>
              <w:marRight w:val="0"/>
              <w:marTop w:val="344"/>
              <w:marBottom w:val="344"/>
              <w:divBdr>
                <w:top w:val="none" w:sz="0" w:space="0" w:color="auto"/>
                <w:left w:val="none" w:sz="0" w:space="0" w:color="auto"/>
                <w:bottom w:val="none" w:sz="0" w:space="0" w:color="auto"/>
                <w:right w:val="none" w:sz="0" w:space="0" w:color="auto"/>
              </w:divBdr>
              <w:divsChild>
                <w:div w:id="323702663">
                  <w:marLeft w:val="0"/>
                  <w:marRight w:val="0"/>
                  <w:marTop w:val="0"/>
                  <w:marBottom w:val="0"/>
                  <w:divBdr>
                    <w:top w:val="none" w:sz="0" w:space="0" w:color="auto"/>
                    <w:left w:val="none" w:sz="0" w:space="0" w:color="auto"/>
                    <w:bottom w:val="none" w:sz="0" w:space="0" w:color="auto"/>
                    <w:right w:val="none" w:sz="0" w:space="0" w:color="auto"/>
                  </w:divBdr>
                </w:div>
              </w:divsChild>
            </w:div>
            <w:div w:id="399400285">
              <w:marLeft w:val="0"/>
              <w:marRight w:val="0"/>
              <w:marTop w:val="344"/>
              <w:marBottom w:val="344"/>
              <w:divBdr>
                <w:top w:val="none" w:sz="0" w:space="0" w:color="auto"/>
                <w:left w:val="none" w:sz="0" w:space="0" w:color="auto"/>
                <w:bottom w:val="none" w:sz="0" w:space="0" w:color="auto"/>
                <w:right w:val="none" w:sz="0" w:space="0" w:color="auto"/>
              </w:divBdr>
            </w:div>
            <w:div w:id="503907451">
              <w:marLeft w:val="0"/>
              <w:marRight w:val="0"/>
              <w:marTop w:val="344"/>
              <w:marBottom w:val="344"/>
              <w:divBdr>
                <w:top w:val="none" w:sz="0" w:space="0" w:color="auto"/>
                <w:left w:val="none" w:sz="0" w:space="0" w:color="auto"/>
                <w:bottom w:val="none" w:sz="0" w:space="0" w:color="auto"/>
                <w:right w:val="none" w:sz="0" w:space="0" w:color="auto"/>
              </w:divBdr>
            </w:div>
            <w:div w:id="788427149">
              <w:marLeft w:val="0"/>
              <w:marRight w:val="0"/>
              <w:marTop w:val="0"/>
              <w:marBottom w:val="430"/>
              <w:divBdr>
                <w:top w:val="none" w:sz="0" w:space="0" w:color="auto"/>
                <w:left w:val="none" w:sz="0" w:space="0" w:color="auto"/>
                <w:bottom w:val="none" w:sz="0" w:space="0" w:color="auto"/>
                <w:right w:val="none" w:sz="0" w:space="0" w:color="auto"/>
              </w:divBdr>
            </w:div>
            <w:div w:id="870612566">
              <w:marLeft w:val="0"/>
              <w:marRight w:val="0"/>
              <w:marTop w:val="344"/>
              <w:marBottom w:val="344"/>
              <w:divBdr>
                <w:top w:val="none" w:sz="0" w:space="0" w:color="auto"/>
                <w:left w:val="none" w:sz="0" w:space="0" w:color="auto"/>
                <w:bottom w:val="none" w:sz="0" w:space="0" w:color="auto"/>
                <w:right w:val="none" w:sz="0" w:space="0" w:color="auto"/>
              </w:divBdr>
              <w:divsChild>
                <w:div w:id="7840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0764">
          <w:marLeft w:val="0"/>
          <w:marRight w:val="0"/>
          <w:marTop w:val="240"/>
          <w:marBottom w:val="240"/>
          <w:divBdr>
            <w:top w:val="none" w:sz="0" w:space="0" w:color="auto"/>
            <w:left w:val="none" w:sz="0" w:space="0" w:color="auto"/>
            <w:bottom w:val="none" w:sz="0" w:space="0" w:color="auto"/>
            <w:right w:val="none" w:sz="0" w:space="0" w:color="auto"/>
          </w:divBdr>
          <w:divsChild>
            <w:div w:id="801771685">
              <w:marLeft w:val="0"/>
              <w:marRight w:val="0"/>
              <w:marTop w:val="0"/>
              <w:marBottom w:val="0"/>
              <w:divBdr>
                <w:top w:val="none" w:sz="0" w:space="0" w:color="auto"/>
                <w:left w:val="none" w:sz="0" w:space="0" w:color="auto"/>
                <w:bottom w:val="none" w:sz="0" w:space="0" w:color="auto"/>
                <w:right w:val="none" w:sz="0" w:space="0" w:color="auto"/>
              </w:divBdr>
            </w:div>
          </w:divsChild>
        </w:div>
        <w:div w:id="92744072">
          <w:marLeft w:val="0"/>
          <w:marRight w:val="0"/>
          <w:marTop w:val="0"/>
          <w:marBottom w:val="0"/>
          <w:divBdr>
            <w:top w:val="none" w:sz="0" w:space="0" w:color="auto"/>
            <w:left w:val="none" w:sz="0" w:space="0" w:color="auto"/>
            <w:bottom w:val="none" w:sz="0" w:space="0" w:color="auto"/>
            <w:right w:val="none" w:sz="0" w:space="0" w:color="auto"/>
          </w:divBdr>
          <w:divsChild>
            <w:div w:id="48656215">
              <w:marLeft w:val="0"/>
              <w:marRight w:val="1500"/>
              <w:marTop w:val="0"/>
              <w:marBottom w:val="0"/>
              <w:divBdr>
                <w:top w:val="none" w:sz="0" w:space="0" w:color="auto"/>
                <w:left w:val="none" w:sz="0" w:space="0" w:color="auto"/>
                <w:bottom w:val="none" w:sz="0" w:space="0" w:color="auto"/>
                <w:right w:val="none" w:sz="0" w:space="0" w:color="auto"/>
              </w:divBdr>
            </w:div>
          </w:divsChild>
        </w:div>
        <w:div w:id="92944014">
          <w:marLeft w:val="0"/>
          <w:marRight w:val="0"/>
          <w:marTop w:val="240"/>
          <w:marBottom w:val="240"/>
          <w:divBdr>
            <w:top w:val="none" w:sz="0" w:space="0" w:color="auto"/>
            <w:left w:val="none" w:sz="0" w:space="0" w:color="auto"/>
            <w:bottom w:val="none" w:sz="0" w:space="0" w:color="auto"/>
            <w:right w:val="none" w:sz="0" w:space="0" w:color="auto"/>
          </w:divBdr>
          <w:divsChild>
            <w:div w:id="501431717">
              <w:marLeft w:val="0"/>
              <w:marRight w:val="0"/>
              <w:marTop w:val="0"/>
              <w:marBottom w:val="0"/>
              <w:divBdr>
                <w:top w:val="none" w:sz="0" w:space="0" w:color="auto"/>
                <w:left w:val="none" w:sz="0" w:space="0" w:color="auto"/>
                <w:bottom w:val="none" w:sz="0" w:space="0" w:color="auto"/>
                <w:right w:val="none" w:sz="0" w:space="0" w:color="auto"/>
              </w:divBdr>
            </w:div>
          </w:divsChild>
        </w:div>
        <w:div w:id="92945821">
          <w:marLeft w:val="0"/>
          <w:marRight w:val="0"/>
          <w:marTop w:val="0"/>
          <w:marBottom w:val="0"/>
          <w:divBdr>
            <w:top w:val="none" w:sz="0" w:space="0" w:color="auto"/>
            <w:left w:val="none" w:sz="0" w:space="0" w:color="auto"/>
            <w:bottom w:val="none" w:sz="0" w:space="0" w:color="auto"/>
            <w:right w:val="none" w:sz="0" w:space="0" w:color="auto"/>
          </w:divBdr>
        </w:div>
        <w:div w:id="93017997">
          <w:marLeft w:val="0"/>
          <w:marRight w:val="0"/>
          <w:marTop w:val="75"/>
          <w:marBottom w:val="180"/>
          <w:divBdr>
            <w:top w:val="none" w:sz="0" w:space="0" w:color="auto"/>
            <w:left w:val="none" w:sz="0" w:space="0" w:color="auto"/>
            <w:bottom w:val="none" w:sz="0" w:space="0" w:color="auto"/>
            <w:right w:val="none" w:sz="0" w:space="0" w:color="auto"/>
          </w:divBdr>
          <w:divsChild>
            <w:div w:id="540746758">
              <w:marLeft w:val="0"/>
              <w:marRight w:val="0"/>
              <w:marTop w:val="0"/>
              <w:marBottom w:val="0"/>
              <w:divBdr>
                <w:top w:val="none" w:sz="0" w:space="0" w:color="auto"/>
                <w:left w:val="none" w:sz="0" w:space="0" w:color="auto"/>
                <w:bottom w:val="none" w:sz="0" w:space="0" w:color="auto"/>
                <w:right w:val="none" w:sz="0" w:space="0" w:color="auto"/>
              </w:divBdr>
            </w:div>
          </w:divsChild>
        </w:div>
        <w:div w:id="93092645">
          <w:marLeft w:val="0"/>
          <w:marRight w:val="0"/>
          <w:marTop w:val="240"/>
          <w:marBottom w:val="240"/>
          <w:divBdr>
            <w:top w:val="none" w:sz="0" w:space="0" w:color="auto"/>
            <w:left w:val="none" w:sz="0" w:space="0" w:color="auto"/>
            <w:bottom w:val="none" w:sz="0" w:space="0" w:color="auto"/>
            <w:right w:val="none" w:sz="0" w:space="0" w:color="auto"/>
          </w:divBdr>
        </w:div>
        <w:div w:id="93135002">
          <w:marLeft w:val="0"/>
          <w:marRight w:val="0"/>
          <w:marTop w:val="0"/>
          <w:marBottom w:val="0"/>
          <w:divBdr>
            <w:top w:val="none" w:sz="0" w:space="0" w:color="auto"/>
            <w:left w:val="none" w:sz="0" w:space="0" w:color="auto"/>
            <w:bottom w:val="none" w:sz="0" w:space="0" w:color="auto"/>
            <w:right w:val="none" w:sz="0" w:space="0" w:color="auto"/>
          </w:divBdr>
        </w:div>
        <w:div w:id="93137968">
          <w:marLeft w:val="0"/>
          <w:marRight w:val="0"/>
          <w:marTop w:val="0"/>
          <w:marBottom w:val="0"/>
          <w:divBdr>
            <w:top w:val="none" w:sz="0" w:space="0" w:color="auto"/>
            <w:left w:val="none" w:sz="0" w:space="0" w:color="auto"/>
            <w:bottom w:val="none" w:sz="0" w:space="0" w:color="auto"/>
            <w:right w:val="none" w:sz="0" w:space="0" w:color="auto"/>
          </w:divBdr>
        </w:div>
        <w:div w:id="93324377">
          <w:marLeft w:val="0"/>
          <w:marRight w:val="0"/>
          <w:marTop w:val="0"/>
          <w:marBottom w:val="0"/>
          <w:divBdr>
            <w:top w:val="none" w:sz="0" w:space="0" w:color="auto"/>
            <w:left w:val="none" w:sz="0" w:space="0" w:color="auto"/>
            <w:bottom w:val="none" w:sz="0" w:space="0" w:color="auto"/>
            <w:right w:val="none" w:sz="0" w:space="0" w:color="auto"/>
          </w:divBdr>
          <w:divsChild>
            <w:div w:id="246505610">
              <w:marLeft w:val="0"/>
              <w:marRight w:val="0"/>
              <w:marTop w:val="0"/>
              <w:marBottom w:val="0"/>
              <w:divBdr>
                <w:top w:val="none" w:sz="0" w:space="0" w:color="auto"/>
                <w:left w:val="none" w:sz="0" w:space="0" w:color="auto"/>
                <w:bottom w:val="none" w:sz="0" w:space="0" w:color="auto"/>
                <w:right w:val="none" w:sz="0" w:space="0" w:color="auto"/>
              </w:divBdr>
            </w:div>
            <w:div w:id="647707077">
              <w:marLeft w:val="0"/>
              <w:marRight w:val="135"/>
              <w:marTop w:val="0"/>
              <w:marBottom w:val="0"/>
              <w:divBdr>
                <w:top w:val="none" w:sz="0" w:space="0" w:color="auto"/>
                <w:left w:val="none" w:sz="0" w:space="0" w:color="auto"/>
                <w:bottom w:val="none" w:sz="0" w:space="0" w:color="auto"/>
                <w:right w:val="none" w:sz="0" w:space="0" w:color="auto"/>
              </w:divBdr>
            </w:div>
          </w:divsChild>
        </w:div>
        <w:div w:id="93327026">
          <w:marLeft w:val="0"/>
          <w:marRight w:val="0"/>
          <w:marTop w:val="0"/>
          <w:marBottom w:val="0"/>
          <w:divBdr>
            <w:top w:val="none" w:sz="0" w:space="0" w:color="auto"/>
            <w:left w:val="none" w:sz="0" w:space="0" w:color="auto"/>
            <w:bottom w:val="none" w:sz="0" w:space="0" w:color="auto"/>
            <w:right w:val="none" w:sz="0" w:space="0" w:color="auto"/>
          </w:divBdr>
        </w:div>
        <w:div w:id="93523851">
          <w:marLeft w:val="0"/>
          <w:marRight w:val="0"/>
          <w:marTop w:val="329"/>
          <w:marBottom w:val="329"/>
          <w:divBdr>
            <w:top w:val="none" w:sz="0" w:space="0" w:color="auto"/>
            <w:left w:val="none" w:sz="0" w:space="0" w:color="auto"/>
            <w:bottom w:val="none" w:sz="0" w:space="0" w:color="auto"/>
            <w:right w:val="none" w:sz="0" w:space="0" w:color="auto"/>
          </w:divBdr>
          <w:divsChild>
            <w:div w:id="477840562">
              <w:marLeft w:val="0"/>
              <w:marRight w:val="0"/>
              <w:marTop w:val="0"/>
              <w:marBottom w:val="0"/>
              <w:divBdr>
                <w:top w:val="none" w:sz="0" w:space="0" w:color="auto"/>
                <w:left w:val="none" w:sz="0" w:space="0" w:color="auto"/>
                <w:bottom w:val="none" w:sz="0" w:space="0" w:color="auto"/>
                <w:right w:val="none" w:sz="0" w:space="0" w:color="auto"/>
              </w:divBdr>
            </w:div>
          </w:divsChild>
        </w:div>
        <w:div w:id="93524543">
          <w:marLeft w:val="0"/>
          <w:marRight w:val="0"/>
          <w:marTop w:val="0"/>
          <w:marBottom w:val="0"/>
          <w:divBdr>
            <w:top w:val="none" w:sz="0" w:space="0" w:color="auto"/>
            <w:left w:val="none" w:sz="0" w:space="0" w:color="auto"/>
            <w:bottom w:val="none" w:sz="0" w:space="0" w:color="auto"/>
            <w:right w:val="none" w:sz="0" w:space="0" w:color="auto"/>
          </w:divBdr>
          <w:divsChild>
            <w:div w:id="684791106">
              <w:marLeft w:val="0"/>
              <w:marRight w:val="0"/>
              <w:marTop w:val="0"/>
              <w:marBottom w:val="0"/>
              <w:divBdr>
                <w:top w:val="none" w:sz="0" w:space="0" w:color="auto"/>
                <w:left w:val="none" w:sz="0" w:space="0" w:color="auto"/>
                <w:bottom w:val="none" w:sz="0" w:space="0" w:color="auto"/>
                <w:right w:val="none" w:sz="0" w:space="0" w:color="auto"/>
              </w:divBdr>
              <w:divsChild>
                <w:div w:id="498152566">
                  <w:marLeft w:val="0"/>
                  <w:marRight w:val="0"/>
                  <w:marTop w:val="0"/>
                  <w:marBottom w:val="0"/>
                  <w:divBdr>
                    <w:top w:val="none" w:sz="0" w:space="0" w:color="auto"/>
                    <w:left w:val="none" w:sz="0" w:space="0" w:color="auto"/>
                    <w:bottom w:val="none" w:sz="0" w:space="0" w:color="auto"/>
                    <w:right w:val="none" w:sz="0" w:space="0" w:color="auto"/>
                  </w:divBdr>
                  <w:divsChild>
                    <w:div w:id="674572381">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93525023">
          <w:marLeft w:val="0"/>
          <w:marRight w:val="0"/>
          <w:marTop w:val="0"/>
          <w:marBottom w:val="0"/>
          <w:divBdr>
            <w:top w:val="none" w:sz="0" w:space="0" w:color="auto"/>
            <w:left w:val="none" w:sz="0" w:space="0" w:color="auto"/>
            <w:bottom w:val="none" w:sz="0" w:space="0" w:color="auto"/>
            <w:right w:val="none" w:sz="0" w:space="0" w:color="auto"/>
          </w:divBdr>
        </w:div>
        <w:div w:id="93592460">
          <w:marLeft w:val="0"/>
          <w:marRight w:val="0"/>
          <w:marTop w:val="0"/>
          <w:marBottom w:val="0"/>
          <w:divBdr>
            <w:top w:val="none" w:sz="0" w:space="0" w:color="auto"/>
            <w:left w:val="none" w:sz="0" w:space="0" w:color="auto"/>
            <w:bottom w:val="none" w:sz="0" w:space="0" w:color="auto"/>
            <w:right w:val="none" w:sz="0" w:space="0" w:color="auto"/>
          </w:divBdr>
        </w:div>
        <w:div w:id="93599297">
          <w:marLeft w:val="0"/>
          <w:marRight w:val="0"/>
          <w:marTop w:val="0"/>
          <w:marBottom w:val="0"/>
          <w:divBdr>
            <w:top w:val="none" w:sz="0" w:space="0" w:color="auto"/>
            <w:left w:val="none" w:sz="0" w:space="0" w:color="auto"/>
            <w:bottom w:val="none" w:sz="0" w:space="0" w:color="auto"/>
            <w:right w:val="none" w:sz="0" w:space="0" w:color="auto"/>
          </w:divBdr>
        </w:div>
        <w:div w:id="93600543">
          <w:marLeft w:val="0"/>
          <w:marRight w:val="0"/>
          <w:marTop w:val="0"/>
          <w:marBottom w:val="0"/>
          <w:divBdr>
            <w:top w:val="none" w:sz="0" w:space="0" w:color="auto"/>
            <w:left w:val="none" w:sz="0" w:space="0" w:color="auto"/>
            <w:bottom w:val="none" w:sz="0" w:space="0" w:color="auto"/>
            <w:right w:val="none" w:sz="0" w:space="0" w:color="auto"/>
          </w:divBdr>
        </w:div>
        <w:div w:id="93670384">
          <w:marLeft w:val="0"/>
          <w:marRight w:val="0"/>
          <w:marTop w:val="0"/>
          <w:marBottom w:val="0"/>
          <w:divBdr>
            <w:top w:val="none" w:sz="0" w:space="0" w:color="auto"/>
            <w:left w:val="none" w:sz="0" w:space="0" w:color="auto"/>
            <w:bottom w:val="none" w:sz="0" w:space="0" w:color="auto"/>
            <w:right w:val="none" w:sz="0" w:space="0" w:color="auto"/>
          </w:divBdr>
        </w:div>
        <w:div w:id="93745865">
          <w:marLeft w:val="0"/>
          <w:marRight w:val="0"/>
          <w:marTop w:val="240"/>
          <w:marBottom w:val="240"/>
          <w:divBdr>
            <w:top w:val="none" w:sz="0" w:space="0" w:color="auto"/>
            <w:left w:val="none" w:sz="0" w:space="0" w:color="auto"/>
            <w:bottom w:val="none" w:sz="0" w:space="0" w:color="auto"/>
            <w:right w:val="none" w:sz="0" w:space="0" w:color="auto"/>
          </w:divBdr>
          <w:divsChild>
            <w:div w:id="27263907">
              <w:marLeft w:val="0"/>
              <w:marRight w:val="0"/>
              <w:marTop w:val="0"/>
              <w:marBottom w:val="0"/>
              <w:divBdr>
                <w:top w:val="none" w:sz="0" w:space="0" w:color="auto"/>
                <w:left w:val="none" w:sz="0" w:space="0" w:color="auto"/>
                <w:bottom w:val="none" w:sz="0" w:space="0" w:color="auto"/>
                <w:right w:val="none" w:sz="0" w:space="0" w:color="auto"/>
              </w:divBdr>
            </w:div>
          </w:divsChild>
        </w:div>
        <w:div w:id="93745906">
          <w:marLeft w:val="0"/>
          <w:marRight w:val="0"/>
          <w:marTop w:val="0"/>
          <w:marBottom w:val="0"/>
          <w:divBdr>
            <w:top w:val="none" w:sz="0" w:space="0" w:color="auto"/>
            <w:left w:val="none" w:sz="0" w:space="0" w:color="auto"/>
            <w:bottom w:val="none" w:sz="0" w:space="0" w:color="auto"/>
            <w:right w:val="none" w:sz="0" w:space="0" w:color="auto"/>
          </w:divBdr>
        </w:div>
        <w:div w:id="93746884">
          <w:marLeft w:val="0"/>
          <w:marRight w:val="0"/>
          <w:marTop w:val="0"/>
          <w:marBottom w:val="0"/>
          <w:divBdr>
            <w:top w:val="none" w:sz="0" w:space="0" w:color="auto"/>
            <w:left w:val="none" w:sz="0" w:space="0" w:color="auto"/>
            <w:bottom w:val="none" w:sz="0" w:space="0" w:color="auto"/>
            <w:right w:val="none" w:sz="0" w:space="0" w:color="auto"/>
          </w:divBdr>
        </w:div>
        <w:div w:id="93748789">
          <w:marLeft w:val="0"/>
          <w:marRight w:val="0"/>
          <w:marTop w:val="0"/>
          <w:marBottom w:val="0"/>
          <w:divBdr>
            <w:top w:val="none" w:sz="0" w:space="0" w:color="auto"/>
            <w:left w:val="none" w:sz="0" w:space="0" w:color="auto"/>
            <w:bottom w:val="none" w:sz="0" w:space="0" w:color="auto"/>
            <w:right w:val="none" w:sz="0" w:space="0" w:color="auto"/>
          </w:divBdr>
        </w:div>
        <w:div w:id="93861373">
          <w:marLeft w:val="0"/>
          <w:marRight w:val="0"/>
          <w:marTop w:val="0"/>
          <w:marBottom w:val="0"/>
          <w:divBdr>
            <w:top w:val="none" w:sz="0" w:space="0" w:color="auto"/>
            <w:left w:val="none" w:sz="0" w:space="0" w:color="auto"/>
            <w:bottom w:val="none" w:sz="0" w:space="0" w:color="auto"/>
            <w:right w:val="none" w:sz="0" w:space="0" w:color="auto"/>
          </w:divBdr>
        </w:div>
        <w:div w:id="93939464">
          <w:marLeft w:val="0"/>
          <w:marRight w:val="0"/>
          <w:marTop w:val="0"/>
          <w:marBottom w:val="0"/>
          <w:divBdr>
            <w:top w:val="none" w:sz="0" w:space="0" w:color="auto"/>
            <w:left w:val="none" w:sz="0" w:space="0" w:color="auto"/>
            <w:bottom w:val="none" w:sz="0" w:space="0" w:color="auto"/>
            <w:right w:val="none" w:sz="0" w:space="0" w:color="auto"/>
          </w:divBdr>
        </w:div>
        <w:div w:id="93940125">
          <w:marLeft w:val="0"/>
          <w:marRight w:val="0"/>
          <w:marTop w:val="240"/>
          <w:marBottom w:val="240"/>
          <w:divBdr>
            <w:top w:val="none" w:sz="0" w:space="0" w:color="auto"/>
            <w:left w:val="none" w:sz="0" w:space="0" w:color="auto"/>
            <w:bottom w:val="none" w:sz="0" w:space="0" w:color="auto"/>
            <w:right w:val="none" w:sz="0" w:space="0" w:color="auto"/>
          </w:divBdr>
        </w:div>
        <w:div w:id="93981125">
          <w:marLeft w:val="0"/>
          <w:marRight w:val="0"/>
          <w:marTop w:val="118"/>
          <w:marBottom w:val="0"/>
          <w:divBdr>
            <w:top w:val="none" w:sz="0" w:space="0" w:color="auto"/>
            <w:left w:val="none" w:sz="0" w:space="0" w:color="auto"/>
            <w:bottom w:val="none" w:sz="0" w:space="0" w:color="auto"/>
            <w:right w:val="none" w:sz="0" w:space="0" w:color="auto"/>
          </w:divBdr>
        </w:div>
        <w:div w:id="94057011">
          <w:marLeft w:val="0"/>
          <w:marRight w:val="0"/>
          <w:marTop w:val="0"/>
          <w:marBottom w:val="0"/>
          <w:divBdr>
            <w:top w:val="none" w:sz="0" w:space="0" w:color="auto"/>
            <w:left w:val="none" w:sz="0" w:space="0" w:color="auto"/>
            <w:bottom w:val="none" w:sz="0" w:space="0" w:color="auto"/>
            <w:right w:val="none" w:sz="0" w:space="0" w:color="auto"/>
          </w:divBdr>
        </w:div>
        <w:div w:id="94057734">
          <w:marLeft w:val="0"/>
          <w:marRight w:val="0"/>
          <w:marTop w:val="240"/>
          <w:marBottom w:val="240"/>
          <w:divBdr>
            <w:top w:val="none" w:sz="0" w:space="0" w:color="auto"/>
            <w:left w:val="none" w:sz="0" w:space="0" w:color="auto"/>
            <w:bottom w:val="none" w:sz="0" w:space="0" w:color="auto"/>
            <w:right w:val="none" w:sz="0" w:space="0" w:color="auto"/>
          </w:divBdr>
        </w:div>
        <w:div w:id="94063917">
          <w:marLeft w:val="0"/>
          <w:marRight w:val="0"/>
          <w:marTop w:val="0"/>
          <w:marBottom w:val="0"/>
          <w:divBdr>
            <w:top w:val="none" w:sz="0" w:space="0" w:color="auto"/>
            <w:left w:val="none" w:sz="0" w:space="0" w:color="auto"/>
            <w:bottom w:val="none" w:sz="0" w:space="0" w:color="auto"/>
            <w:right w:val="none" w:sz="0" w:space="0" w:color="auto"/>
          </w:divBdr>
        </w:div>
        <w:div w:id="94132153">
          <w:marLeft w:val="0"/>
          <w:marRight w:val="0"/>
          <w:marTop w:val="0"/>
          <w:marBottom w:val="0"/>
          <w:divBdr>
            <w:top w:val="none" w:sz="0" w:space="0" w:color="auto"/>
            <w:left w:val="none" w:sz="0" w:space="0" w:color="auto"/>
            <w:bottom w:val="single" w:sz="12" w:space="24" w:color="B8B9BA"/>
            <w:right w:val="none" w:sz="0" w:space="0" w:color="auto"/>
          </w:divBdr>
          <w:divsChild>
            <w:div w:id="542980710">
              <w:marLeft w:val="0"/>
              <w:marRight w:val="0"/>
              <w:marTop w:val="354"/>
              <w:marBottom w:val="0"/>
              <w:divBdr>
                <w:top w:val="none" w:sz="0" w:space="0" w:color="auto"/>
                <w:left w:val="none" w:sz="0" w:space="0" w:color="auto"/>
                <w:bottom w:val="none" w:sz="0" w:space="0" w:color="auto"/>
                <w:right w:val="none" w:sz="0" w:space="0" w:color="auto"/>
              </w:divBdr>
              <w:divsChild>
                <w:div w:id="673074606">
                  <w:marLeft w:val="0"/>
                  <w:marRight w:val="0"/>
                  <w:marTop w:val="0"/>
                  <w:marBottom w:val="0"/>
                  <w:divBdr>
                    <w:top w:val="none" w:sz="0" w:space="0" w:color="auto"/>
                    <w:left w:val="none" w:sz="0" w:space="0" w:color="auto"/>
                    <w:bottom w:val="none" w:sz="0" w:space="0" w:color="auto"/>
                    <w:right w:val="none" w:sz="0" w:space="0" w:color="auto"/>
                  </w:divBdr>
                </w:div>
              </w:divsChild>
            </w:div>
            <w:div w:id="682127382">
              <w:marLeft w:val="0"/>
              <w:marRight w:val="0"/>
              <w:marTop w:val="0"/>
              <w:marBottom w:val="0"/>
              <w:divBdr>
                <w:top w:val="none" w:sz="0" w:space="0" w:color="auto"/>
                <w:left w:val="none" w:sz="0" w:space="0" w:color="auto"/>
                <w:bottom w:val="none" w:sz="0" w:space="0" w:color="auto"/>
                <w:right w:val="none" w:sz="0" w:space="0" w:color="auto"/>
              </w:divBdr>
            </w:div>
          </w:divsChild>
        </w:div>
        <w:div w:id="94175240">
          <w:marLeft w:val="0"/>
          <w:marRight w:val="0"/>
          <w:marTop w:val="0"/>
          <w:marBottom w:val="0"/>
          <w:divBdr>
            <w:top w:val="none" w:sz="0" w:space="0" w:color="auto"/>
            <w:left w:val="none" w:sz="0" w:space="0" w:color="auto"/>
            <w:bottom w:val="none" w:sz="0" w:space="0" w:color="auto"/>
            <w:right w:val="none" w:sz="0" w:space="0" w:color="auto"/>
          </w:divBdr>
        </w:div>
        <w:div w:id="94181292">
          <w:marLeft w:val="0"/>
          <w:marRight w:val="0"/>
          <w:marTop w:val="240"/>
          <w:marBottom w:val="240"/>
          <w:divBdr>
            <w:top w:val="none" w:sz="0" w:space="0" w:color="auto"/>
            <w:left w:val="none" w:sz="0" w:space="0" w:color="auto"/>
            <w:bottom w:val="none" w:sz="0" w:space="0" w:color="auto"/>
            <w:right w:val="none" w:sz="0" w:space="0" w:color="auto"/>
          </w:divBdr>
          <w:divsChild>
            <w:div w:id="303313870">
              <w:marLeft w:val="0"/>
              <w:marRight w:val="0"/>
              <w:marTop w:val="0"/>
              <w:marBottom w:val="0"/>
              <w:divBdr>
                <w:top w:val="none" w:sz="0" w:space="0" w:color="auto"/>
                <w:left w:val="none" w:sz="0" w:space="0" w:color="auto"/>
                <w:bottom w:val="none" w:sz="0" w:space="0" w:color="auto"/>
                <w:right w:val="none" w:sz="0" w:space="0" w:color="auto"/>
              </w:divBdr>
            </w:div>
          </w:divsChild>
        </w:div>
        <w:div w:id="94325298">
          <w:marLeft w:val="0"/>
          <w:marRight w:val="0"/>
          <w:marTop w:val="0"/>
          <w:marBottom w:val="0"/>
          <w:divBdr>
            <w:top w:val="none" w:sz="0" w:space="0" w:color="auto"/>
            <w:left w:val="none" w:sz="0" w:space="0" w:color="auto"/>
            <w:bottom w:val="none" w:sz="0" w:space="0" w:color="auto"/>
            <w:right w:val="none" w:sz="0" w:space="0" w:color="auto"/>
          </w:divBdr>
        </w:div>
        <w:div w:id="94330401">
          <w:marLeft w:val="0"/>
          <w:marRight w:val="0"/>
          <w:marTop w:val="240"/>
          <w:marBottom w:val="240"/>
          <w:divBdr>
            <w:top w:val="none" w:sz="0" w:space="0" w:color="auto"/>
            <w:left w:val="none" w:sz="0" w:space="0" w:color="auto"/>
            <w:bottom w:val="none" w:sz="0" w:space="0" w:color="auto"/>
            <w:right w:val="none" w:sz="0" w:space="0" w:color="auto"/>
          </w:divBdr>
          <w:divsChild>
            <w:div w:id="310791617">
              <w:marLeft w:val="0"/>
              <w:marRight w:val="0"/>
              <w:marTop w:val="0"/>
              <w:marBottom w:val="0"/>
              <w:divBdr>
                <w:top w:val="none" w:sz="0" w:space="0" w:color="auto"/>
                <w:left w:val="none" w:sz="0" w:space="0" w:color="auto"/>
                <w:bottom w:val="none" w:sz="0" w:space="0" w:color="auto"/>
                <w:right w:val="none" w:sz="0" w:space="0" w:color="auto"/>
              </w:divBdr>
            </w:div>
          </w:divsChild>
        </w:div>
        <w:div w:id="94517030">
          <w:marLeft w:val="0"/>
          <w:marRight w:val="0"/>
          <w:marTop w:val="0"/>
          <w:marBottom w:val="0"/>
          <w:divBdr>
            <w:top w:val="none" w:sz="0" w:space="0" w:color="auto"/>
            <w:left w:val="none" w:sz="0" w:space="0" w:color="auto"/>
            <w:bottom w:val="none" w:sz="0" w:space="0" w:color="auto"/>
            <w:right w:val="none" w:sz="0" w:space="0" w:color="auto"/>
          </w:divBdr>
        </w:div>
        <w:div w:id="94592656">
          <w:marLeft w:val="0"/>
          <w:marRight w:val="0"/>
          <w:marTop w:val="0"/>
          <w:marBottom w:val="0"/>
          <w:divBdr>
            <w:top w:val="none" w:sz="0" w:space="0" w:color="auto"/>
            <w:left w:val="none" w:sz="0" w:space="0" w:color="auto"/>
            <w:bottom w:val="none" w:sz="0" w:space="0" w:color="auto"/>
            <w:right w:val="none" w:sz="0" w:space="0" w:color="auto"/>
          </w:divBdr>
        </w:div>
        <w:div w:id="94642027">
          <w:marLeft w:val="0"/>
          <w:marRight w:val="0"/>
          <w:marTop w:val="0"/>
          <w:marBottom w:val="0"/>
          <w:divBdr>
            <w:top w:val="none" w:sz="0" w:space="0" w:color="auto"/>
            <w:left w:val="none" w:sz="0" w:space="0" w:color="auto"/>
            <w:bottom w:val="none" w:sz="0" w:space="0" w:color="auto"/>
            <w:right w:val="none" w:sz="0" w:space="0" w:color="auto"/>
          </w:divBdr>
        </w:div>
        <w:div w:id="94718434">
          <w:marLeft w:val="0"/>
          <w:marRight w:val="0"/>
          <w:marTop w:val="0"/>
          <w:marBottom w:val="0"/>
          <w:divBdr>
            <w:top w:val="none" w:sz="0" w:space="0" w:color="auto"/>
            <w:left w:val="none" w:sz="0" w:space="0" w:color="auto"/>
            <w:bottom w:val="none" w:sz="0" w:space="0" w:color="auto"/>
            <w:right w:val="none" w:sz="0" w:space="0" w:color="auto"/>
          </w:divBdr>
        </w:div>
        <w:div w:id="94978373">
          <w:marLeft w:val="0"/>
          <w:marRight w:val="0"/>
          <w:marTop w:val="0"/>
          <w:marBottom w:val="0"/>
          <w:divBdr>
            <w:top w:val="none" w:sz="0" w:space="0" w:color="auto"/>
            <w:left w:val="none" w:sz="0" w:space="0" w:color="auto"/>
            <w:bottom w:val="none" w:sz="0" w:space="0" w:color="auto"/>
            <w:right w:val="none" w:sz="0" w:space="0" w:color="auto"/>
          </w:divBdr>
        </w:div>
        <w:div w:id="95027567">
          <w:marLeft w:val="0"/>
          <w:marRight w:val="0"/>
          <w:marTop w:val="240"/>
          <w:marBottom w:val="240"/>
          <w:divBdr>
            <w:top w:val="none" w:sz="0" w:space="0" w:color="auto"/>
            <w:left w:val="none" w:sz="0" w:space="0" w:color="auto"/>
            <w:bottom w:val="none" w:sz="0" w:space="0" w:color="auto"/>
            <w:right w:val="none" w:sz="0" w:space="0" w:color="auto"/>
          </w:divBdr>
        </w:div>
        <w:div w:id="95096606">
          <w:marLeft w:val="0"/>
          <w:marRight w:val="0"/>
          <w:marTop w:val="0"/>
          <w:marBottom w:val="0"/>
          <w:divBdr>
            <w:top w:val="none" w:sz="0" w:space="0" w:color="auto"/>
            <w:left w:val="none" w:sz="0" w:space="0" w:color="auto"/>
            <w:bottom w:val="none" w:sz="0" w:space="0" w:color="auto"/>
            <w:right w:val="none" w:sz="0" w:space="0" w:color="auto"/>
          </w:divBdr>
        </w:div>
        <w:div w:id="95097056">
          <w:marLeft w:val="0"/>
          <w:marRight w:val="0"/>
          <w:marTop w:val="0"/>
          <w:marBottom w:val="0"/>
          <w:divBdr>
            <w:top w:val="none" w:sz="0" w:space="0" w:color="auto"/>
            <w:left w:val="none" w:sz="0" w:space="0" w:color="auto"/>
            <w:bottom w:val="single" w:sz="6" w:space="15" w:color="B8B9BA"/>
            <w:right w:val="none" w:sz="0" w:space="0" w:color="auto"/>
          </w:divBdr>
          <w:divsChild>
            <w:div w:id="193202748">
              <w:marLeft w:val="0"/>
              <w:marRight w:val="0"/>
              <w:marTop w:val="225"/>
              <w:marBottom w:val="0"/>
              <w:divBdr>
                <w:top w:val="none" w:sz="0" w:space="0" w:color="auto"/>
                <w:left w:val="none" w:sz="0" w:space="0" w:color="auto"/>
                <w:bottom w:val="none" w:sz="0" w:space="0" w:color="auto"/>
                <w:right w:val="none" w:sz="0" w:space="0" w:color="auto"/>
              </w:divBdr>
            </w:div>
            <w:div w:id="356584397">
              <w:marLeft w:val="0"/>
              <w:marRight w:val="0"/>
              <w:marTop w:val="0"/>
              <w:marBottom w:val="0"/>
              <w:divBdr>
                <w:top w:val="none" w:sz="0" w:space="0" w:color="auto"/>
                <w:left w:val="none" w:sz="0" w:space="0" w:color="auto"/>
                <w:bottom w:val="none" w:sz="0" w:space="0" w:color="auto"/>
                <w:right w:val="none" w:sz="0" w:space="0" w:color="auto"/>
              </w:divBdr>
            </w:div>
            <w:div w:id="417141391">
              <w:marLeft w:val="0"/>
              <w:marRight w:val="0"/>
              <w:marTop w:val="300"/>
              <w:marBottom w:val="0"/>
              <w:divBdr>
                <w:top w:val="none" w:sz="0" w:space="0" w:color="auto"/>
                <w:left w:val="none" w:sz="0" w:space="0" w:color="auto"/>
                <w:bottom w:val="none" w:sz="0" w:space="0" w:color="auto"/>
                <w:right w:val="none" w:sz="0" w:space="0" w:color="auto"/>
              </w:divBdr>
            </w:div>
          </w:divsChild>
        </w:div>
        <w:div w:id="95102741">
          <w:marLeft w:val="0"/>
          <w:marRight w:val="0"/>
          <w:marTop w:val="0"/>
          <w:marBottom w:val="0"/>
          <w:divBdr>
            <w:top w:val="none" w:sz="0" w:space="0" w:color="auto"/>
            <w:left w:val="none" w:sz="0" w:space="0" w:color="auto"/>
            <w:bottom w:val="none" w:sz="0" w:space="0" w:color="auto"/>
            <w:right w:val="none" w:sz="0" w:space="0" w:color="auto"/>
          </w:divBdr>
        </w:div>
        <w:div w:id="95103354">
          <w:marLeft w:val="0"/>
          <w:marRight w:val="0"/>
          <w:marTop w:val="0"/>
          <w:marBottom w:val="0"/>
          <w:divBdr>
            <w:top w:val="none" w:sz="0" w:space="0" w:color="auto"/>
            <w:left w:val="none" w:sz="0" w:space="0" w:color="auto"/>
            <w:bottom w:val="none" w:sz="0" w:space="0" w:color="auto"/>
            <w:right w:val="none" w:sz="0" w:space="0" w:color="auto"/>
          </w:divBdr>
        </w:div>
        <w:div w:id="95105030">
          <w:marLeft w:val="-135"/>
          <w:marRight w:val="0"/>
          <w:marTop w:val="0"/>
          <w:marBottom w:val="0"/>
          <w:divBdr>
            <w:top w:val="none" w:sz="0" w:space="0" w:color="auto"/>
            <w:left w:val="none" w:sz="0" w:space="0" w:color="auto"/>
            <w:bottom w:val="none" w:sz="0" w:space="0" w:color="auto"/>
            <w:right w:val="none" w:sz="0" w:space="0" w:color="auto"/>
          </w:divBdr>
        </w:div>
        <w:div w:id="95173017">
          <w:marLeft w:val="0"/>
          <w:marRight w:val="0"/>
          <w:marTop w:val="0"/>
          <w:marBottom w:val="0"/>
          <w:divBdr>
            <w:top w:val="none" w:sz="0" w:space="0" w:color="auto"/>
            <w:left w:val="none" w:sz="0" w:space="0" w:color="auto"/>
            <w:bottom w:val="none" w:sz="0" w:space="0" w:color="auto"/>
            <w:right w:val="none" w:sz="0" w:space="0" w:color="auto"/>
          </w:divBdr>
        </w:div>
        <w:div w:id="95176998">
          <w:marLeft w:val="0"/>
          <w:marRight w:val="0"/>
          <w:marTop w:val="0"/>
          <w:marBottom w:val="0"/>
          <w:divBdr>
            <w:top w:val="none" w:sz="0" w:space="0" w:color="auto"/>
            <w:left w:val="none" w:sz="0" w:space="0" w:color="auto"/>
            <w:bottom w:val="none" w:sz="0" w:space="0" w:color="auto"/>
            <w:right w:val="none" w:sz="0" w:space="0" w:color="auto"/>
          </w:divBdr>
        </w:div>
        <w:div w:id="95247078">
          <w:marLeft w:val="0"/>
          <w:marRight w:val="0"/>
          <w:marTop w:val="0"/>
          <w:marBottom w:val="0"/>
          <w:divBdr>
            <w:top w:val="none" w:sz="0" w:space="0" w:color="auto"/>
            <w:left w:val="none" w:sz="0" w:space="0" w:color="auto"/>
            <w:bottom w:val="none" w:sz="0" w:space="0" w:color="auto"/>
            <w:right w:val="none" w:sz="0" w:space="0" w:color="auto"/>
          </w:divBdr>
        </w:div>
        <w:div w:id="95254472">
          <w:marLeft w:val="0"/>
          <w:marRight w:val="0"/>
          <w:marTop w:val="0"/>
          <w:marBottom w:val="0"/>
          <w:divBdr>
            <w:top w:val="none" w:sz="0" w:space="0" w:color="auto"/>
            <w:left w:val="none" w:sz="0" w:space="0" w:color="auto"/>
            <w:bottom w:val="none" w:sz="0" w:space="0" w:color="auto"/>
            <w:right w:val="none" w:sz="0" w:space="0" w:color="auto"/>
          </w:divBdr>
        </w:div>
        <w:div w:id="95298438">
          <w:marLeft w:val="0"/>
          <w:marRight w:val="0"/>
          <w:marTop w:val="0"/>
          <w:marBottom w:val="0"/>
          <w:divBdr>
            <w:top w:val="none" w:sz="0" w:space="0" w:color="auto"/>
            <w:left w:val="none" w:sz="0" w:space="0" w:color="auto"/>
            <w:bottom w:val="none" w:sz="0" w:space="0" w:color="auto"/>
            <w:right w:val="none" w:sz="0" w:space="0" w:color="auto"/>
          </w:divBdr>
        </w:div>
        <w:div w:id="95298964">
          <w:marLeft w:val="0"/>
          <w:marRight w:val="0"/>
          <w:marTop w:val="0"/>
          <w:marBottom w:val="0"/>
          <w:divBdr>
            <w:top w:val="none" w:sz="0" w:space="0" w:color="auto"/>
            <w:left w:val="none" w:sz="0" w:space="0" w:color="auto"/>
            <w:bottom w:val="none" w:sz="0" w:space="0" w:color="auto"/>
            <w:right w:val="none" w:sz="0" w:space="0" w:color="auto"/>
          </w:divBdr>
        </w:div>
        <w:div w:id="95365822">
          <w:marLeft w:val="0"/>
          <w:marRight w:val="0"/>
          <w:marTop w:val="0"/>
          <w:marBottom w:val="0"/>
          <w:divBdr>
            <w:top w:val="none" w:sz="0" w:space="0" w:color="auto"/>
            <w:left w:val="none" w:sz="0" w:space="0" w:color="auto"/>
            <w:bottom w:val="none" w:sz="0" w:space="0" w:color="auto"/>
            <w:right w:val="none" w:sz="0" w:space="0" w:color="auto"/>
          </w:divBdr>
        </w:div>
        <w:div w:id="95369935">
          <w:marLeft w:val="0"/>
          <w:marRight w:val="0"/>
          <w:marTop w:val="300"/>
          <w:marBottom w:val="300"/>
          <w:divBdr>
            <w:top w:val="none" w:sz="0" w:space="0" w:color="auto"/>
            <w:left w:val="none" w:sz="0" w:space="0" w:color="auto"/>
            <w:bottom w:val="none" w:sz="0" w:space="0" w:color="auto"/>
            <w:right w:val="none" w:sz="0" w:space="0" w:color="auto"/>
          </w:divBdr>
        </w:div>
        <w:div w:id="95371350">
          <w:marLeft w:val="0"/>
          <w:marRight w:val="0"/>
          <w:marTop w:val="0"/>
          <w:marBottom w:val="0"/>
          <w:divBdr>
            <w:top w:val="none" w:sz="0" w:space="0" w:color="auto"/>
            <w:left w:val="none" w:sz="0" w:space="0" w:color="auto"/>
            <w:bottom w:val="none" w:sz="0" w:space="0" w:color="auto"/>
            <w:right w:val="none" w:sz="0" w:space="0" w:color="auto"/>
          </w:divBdr>
        </w:div>
        <w:div w:id="95447874">
          <w:marLeft w:val="0"/>
          <w:marRight w:val="0"/>
          <w:marTop w:val="0"/>
          <w:marBottom w:val="0"/>
          <w:divBdr>
            <w:top w:val="none" w:sz="0" w:space="0" w:color="auto"/>
            <w:left w:val="none" w:sz="0" w:space="0" w:color="auto"/>
            <w:bottom w:val="none" w:sz="0" w:space="0" w:color="auto"/>
            <w:right w:val="none" w:sz="0" w:space="0" w:color="auto"/>
          </w:divBdr>
        </w:div>
        <w:div w:id="95449320">
          <w:marLeft w:val="0"/>
          <w:marRight w:val="0"/>
          <w:marTop w:val="240"/>
          <w:marBottom w:val="240"/>
          <w:divBdr>
            <w:top w:val="none" w:sz="0" w:space="0" w:color="auto"/>
            <w:left w:val="none" w:sz="0" w:space="0" w:color="auto"/>
            <w:bottom w:val="none" w:sz="0" w:space="0" w:color="auto"/>
            <w:right w:val="none" w:sz="0" w:space="0" w:color="auto"/>
          </w:divBdr>
        </w:div>
        <w:div w:id="95487017">
          <w:marLeft w:val="0"/>
          <w:marRight w:val="0"/>
          <w:marTop w:val="240"/>
          <w:marBottom w:val="240"/>
          <w:divBdr>
            <w:top w:val="none" w:sz="0" w:space="0" w:color="auto"/>
            <w:left w:val="none" w:sz="0" w:space="0" w:color="auto"/>
            <w:bottom w:val="none" w:sz="0" w:space="0" w:color="auto"/>
            <w:right w:val="none" w:sz="0" w:space="0" w:color="auto"/>
          </w:divBdr>
        </w:div>
        <w:div w:id="95489979">
          <w:marLeft w:val="0"/>
          <w:marRight w:val="0"/>
          <w:marTop w:val="329"/>
          <w:marBottom w:val="329"/>
          <w:divBdr>
            <w:top w:val="none" w:sz="0" w:space="0" w:color="auto"/>
            <w:left w:val="none" w:sz="0" w:space="0" w:color="auto"/>
            <w:bottom w:val="none" w:sz="0" w:space="0" w:color="auto"/>
            <w:right w:val="none" w:sz="0" w:space="0" w:color="auto"/>
          </w:divBdr>
          <w:divsChild>
            <w:div w:id="78522010">
              <w:marLeft w:val="0"/>
              <w:marRight w:val="0"/>
              <w:marTop w:val="0"/>
              <w:marBottom w:val="0"/>
              <w:divBdr>
                <w:top w:val="none" w:sz="0" w:space="0" w:color="auto"/>
                <w:left w:val="none" w:sz="0" w:space="0" w:color="auto"/>
                <w:bottom w:val="none" w:sz="0" w:space="0" w:color="auto"/>
                <w:right w:val="none" w:sz="0" w:space="0" w:color="auto"/>
              </w:divBdr>
            </w:div>
          </w:divsChild>
        </w:div>
        <w:div w:id="95491022">
          <w:marLeft w:val="0"/>
          <w:marRight w:val="0"/>
          <w:marTop w:val="0"/>
          <w:marBottom w:val="0"/>
          <w:divBdr>
            <w:top w:val="none" w:sz="0" w:space="0" w:color="auto"/>
            <w:left w:val="none" w:sz="0" w:space="0" w:color="auto"/>
            <w:bottom w:val="none" w:sz="0" w:space="0" w:color="auto"/>
            <w:right w:val="none" w:sz="0" w:space="0" w:color="auto"/>
          </w:divBdr>
          <w:divsChild>
            <w:div w:id="405612053">
              <w:marLeft w:val="0"/>
              <w:marRight w:val="0"/>
              <w:marTop w:val="0"/>
              <w:marBottom w:val="0"/>
              <w:divBdr>
                <w:top w:val="none" w:sz="0" w:space="0" w:color="auto"/>
                <w:left w:val="none" w:sz="0" w:space="0" w:color="auto"/>
                <w:bottom w:val="none" w:sz="0" w:space="0" w:color="auto"/>
                <w:right w:val="none" w:sz="0" w:space="0" w:color="auto"/>
              </w:divBdr>
            </w:div>
          </w:divsChild>
        </w:div>
        <w:div w:id="95567949">
          <w:marLeft w:val="0"/>
          <w:marRight w:val="0"/>
          <w:marTop w:val="0"/>
          <w:marBottom w:val="0"/>
          <w:divBdr>
            <w:top w:val="none" w:sz="0" w:space="0" w:color="auto"/>
            <w:left w:val="none" w:sz="0" w:space="0" w:color="auto"/>
            <w:bottom w:val="none" w:sz="0" w:space="0" w:color="auto"/>
            <w:right w:val="none" w:sz="0" w:space="0" w:color="auto"/>
          </w:divBdr>
        </w:div>
        <w:div w:id="95634504">
          <w:marLeft w:val="0"/>
          <w:marRight w:val="0"/>
          <w:marTop w:val="114"/>
          <w:marBottom w:val="0"/>
          <w:divBdr>
            <w:top w:val="none" w:sz="0" w:space="0" w:color="auto"/>
            <w:left w:val="none" w:sz="0" w:space="0" w:color="auto"/>
            <w:bottom w:val="none" w:sz="0" w:space="0" w:color="auto"/>
            <w:right w:val="none" w:sz="0" w:space="0" w:color="auto"/>
          </w:divBdr>
        </w:div>
        <w:div w:id="95753871">
          <w:marLeft w:val="0"/>
          <w:marRight w:val="0"/>
          <w:marTop w:val="0"/>
          <w:marBottom w:val="180"/>
          <w:divBdr>
            <w:top w:val="none" w:sz="0" w:space="0" w:color="auto"/>
            <w:left w:val="none" w:sz="0" w:space="0" w:color="auto"/>
            <w:bottom w:val="none" w:sz="0" w:space="0" w:color="auto"/>
            <w:right w:val="none" w:sz="0" w:space="0" w:color="auto"/>
          </w:divBdr>
        </w:div>
        <w:div w:id="95755427">
          <w:marLeft w:val="0"/>
          <w:marRight w:val="0"/>
          <w:marTop w:val="0"/>
          <w:marBottom w:val="0"/>
          <w:divBdr>
            <w:top w:val="none" w:sz="0" w:space="0" w:color="auto"/>
            <w:left w:val="none" w:sz="0" w:space="0" w:color="auto"/>
            <w:bottom w:val="none" w:sz="0" w:space="0" w:color="auto"/>
            <w:right w:val="none" w:sz="0" w:space="0" w:color="auto"/>
          </w:divBdr>
        </w:div>
        <w:div w:id="95833485">
          <w:marLeft w:val="0"/>
          <w:marRight w:val="0"/>
          <w:marTop w:val="0"/>
          <w:marBottom w:val="0"/>
          <w:divBdr>
            <w:top w:val="none" w:sz="0" w:space="0" w:color="auto"/>
            <w:left w:val="none" w:sz="0" w:space="0" w:color="auto"/>
            <w:bottom w:val="none" w:sz="0" w:space="0" w:color="auto"/>
            <w:right w:val="none" w:sz="0" w:space="0" w:color="auto"/>
          </w:divBdr>
        </w:div>
        <w:div w:id="95903203">
          <w:marLeft w:val="0"/>
          <w:marRight w:val="0"/>
          <w:marTop w:val="0"/>
          <w:marBottom w:val="0"/>
          <w:divBdr>
            <w:top w:val="none" w:sz="0" w:space="0" w:color="auto"/>
            <w:left w:val="none" w:sz="0" w:space="0" w:color="auto"/>
            <w:bottom w:val="none" w:sz="0" w:space="0" w:color="auto"/>
            <w:right w:val="none" w:sz="0" w:space="0" w:color="auto"/>
          </w:divBdr>
        </w:div>
        <w:div w:id="95903712">
          <w:marLeft w:val="0"/>
          <w:marRight w:val="2286"/>
          <w:marTop w:val="0"/>
          <w:marBottom w:val="0"/>
          <w:divBdr>
            <w:top w:val="none" w:sz="0" w:space="0" w:color="auto"/>
            <w:left w:val="none" w:sz="0" w:space="0" w:color="auto"/>
            <w:bottom w:val="none" w:sz="0" w:space="0" w:color="auto"/>
            <w:right w:val="none" w:sz="0" w:space="0" w:color="auto"/>
          </w:divBdr>
        </w:div>
        <w:div w:id="95949529">
          <w:marLeft w:val="0"/>
          <w:marRight w:val="0"/>
          <w:marTop w:val="0"/>
          <w:marBottom w:val="0"/>
          <w:divBdr>
            <w:top w:val="none" w:sz="0" w:space="0" w:color="auto"/>
            <w:left w:val="none" w:sz="0" w:space="0" w:color="auto"/>
            <w:bottom w:val="none" w:sz="0" w:space="0" w:color="auto"/>
            <w:right w:val="none" w:sz="0" w:space="0" w:color="auto"/>
          </w:divBdr>
        </w:div>
        <w:div w:id="96022948">
          <w:marLeft w:val="0"/>
          <w:marRight w:val="0"/>
          <w:marTop w:val="0"/>
          <w:marBottom w:val="0"/>
          <w:divBdr>
            <w:top w:val="none" w:sz="0" w:space="0" w:color="auto"/>
            <w:left w:val="none" w:sz="0" w:space="0" w:color="auto"/>
            <w:bottom w:val="none" w:sz="0" w:space="0" w:color="auto"/>
            <w:right w:val="none" w:sz="0" w:space="0" w:color="auto"/>
          </w:divBdr>
        </w:div>
        <w:div w:id="96023272">
          <w:marLeft w:val="0"/>
          <w:marRight w:val="0"/>
          <w:marTop w:val="0"/>
          <w:marBottom w:val="0"/>
          <w:divBdr>
            <w:top w:val="none" w:sz="0" w:space="0" w:color="auto"/>
            <w:left w:val="none" w:sz="0" w:space="0" w:color="auto"/>
            <w:bottom w:val="none" w:sz="0" w:space="0" w:color="auto"/>
            <w:right w:val="none" w:sz="0" w:space="0" w:color="auto"/>
          </w:divBdr>
          <w:divsChild>
            <w:div w:id="937643127">
              <w:marLeft w:val="0"/>
              <w:marRight w:val="0"/>
              <w:marTop w:val="0"/>
              <w:marBottom w:val="0"/>
              <w:divBdr>
                <w:top w:val="none" w:sz="0" w:space="0" w:color="auto"/>
                <w:left w:val="none" w:sz="0" w:space="0" w:color="auto"/>
                <w:bottom w:val="none" w:sz="0" w:space="0" w:color="auto"/>
                <w:right w:val="none" w:sz="0" w:space="0" w:color="auto"/>
              </w:divBdr>
            </w:div>
          </w:divsChild>
        </w:div>
        <w:div w:id="96027138">
          <w:marLeft w:val="0"/>
          <w:marRight w:val="0"/>
          <w:marTop w:val="0"/>
          <w:marBottom w:val="0"/>
          <w:divBdr>
            <w:top w:val="none" w:sz="0" w:space="0" w:color="auto"/>
            <w:left w:val="none" w:sz="0" w:space="0" w:color="auto"/>
            <w:bottom w:val="single" w:sz="6" w:space="15" w:color="B8B9BA"/>
            <w:right w:val="none" w:sz="0" w:space="0" w:color="auto"/>
          </w:divBdr>
          <w:divsChild>
            <w:div w:id="964846642">
              <w:marLeft w:val="0"/>
              <w:marRight w:val="0"/>
              <w:marTop w:val="0"/>
              <w:marBottom w:val="0"/>
              <w:divBdr>
                <w:top w:val="none" w:sz="0" w:space="0" w:color="auto"/>
                <w:left w:val="none" w:sz="0" w:space="0" w:color="auto"/>
                <w:bottom w:val="none" w:sz="0" w:space="0" w:color="auto"/>
                <w:right w:val="none" w:sz="0" w:space="0" w:color="auto"/>
              </w:divBdr>
            </w:div>
          </w:divsChild>
        </w:div>
        <w:div w:id="96095684">
          <w:marLeft w:val="0"/>
          <w:marRight w:val="0"/>
          <w:marTop w:val="600"/>
          <w:marBottom w:val="600"/>
          <w:divBdr>
            <w:top w:val="none" w:sz="0" w:space="0" w:color="auto"/>
            <w:left w:val="none" w:sz="0" w:space="0" w:color="auto"/>
            <w:bottom w:val="none" w:sz="0" w:space="0" w:color="auto"/>
            <w:right w:val="none" w:sz="0" w:space="0" w:color="auto"/>
          </w:divBdr>
          <w:divsChild>
            <w:div w:id="103884126">
              <w:marLeft w:val="0"/>
              <w:marRight w:val="0"/>
              <w:marTop w:val="0"/>
              <w:marBottom w:val="300"/>
              <w:divBdr>
                <w:top w:val="none" w:sz="0" w:space="0" w:color="auto"/>
                <w:left w:val="none" w:sz="0" w:space="0" w:color="auto"/>
                <w:bottom w:val="none" w:sz="0" w:space="0" w:color="auto"/>
                <w:right w:val="none" w:sz="0" w:space="0" w:color="auto"/>
              </w:divBdr>
            </w:div>
            <w:div w:id="192033879">
              <w:marLeft w:val="0"/>
              <w:marRight w:val="0"/>
              <w:marTop w:val="240"/>
              <w:marBottom w:val="240"/>
              <w:divBdr>
                <w:top w:val="none" w:sz="0" w:space="0" w:color="auto"/>
                <w:left w:val="none" w:sz="0" w:space="0" w:color="auto"/>
                <w:bottom w:val="none" w:sz="0" w:space="0" w:color="auto"/>
                <w:right w:val="none" w:sz="0" w:space="0" w:color="auto"/>
              </w:divBdr>
              <w:divsChild>
                <w:div w:id="992366194">
                  <w:marLeft w:val="0"/>
                  <w:marRight w:val="0"/>
                  <w:marTop w:val="0"/>
                  <w:marBottom w:val="0"/>
                  <w:divBdr>
                    <w:top w:val="none" w:sz="0" w:space="0" w:color="auto"/>
                    <w:left w:val="none" w:sz="0" w:space="0" w:color="auto"/>
                    <w:bottom w:val="none" w:sz="0" w:space="0" w:color="auto"/>
                    <w:right w:val="none" w:sz="0" w:space="0" w:color="auto"/>
                  </w:divBdr>
                </w:div>
              </w:divsChild>
            </w:div>
            <w:div w:id="192429285">
              <w:marLeft w:val="0"/>
              <w:marRight w:val="0"/>
              <w:marTop w:val="240"/>
              <w:marBottom w:val="240"/>
              <w:divBdr>
                <w:top w:val="none" w:sz="0" w:space="0" w:color="auto"/>
                <w:left w:val="none" w:sz="0" w:space="0" w:color="auto"/>
                <w:bottom w:val="none" w:sz="0" w:space="0" w:color="auto"/>
                <w:right w:val="none" w:sz="0" w:space="0" w:color="auto"/>
              </w:divBdr>
            </w:div>
            <w:div w:id="195586228">
              <w:marLeft w:val="0"/>
              <w:marRight w:val="0"/>
              <w:marTop w:val="300"/>
              <w:marBottom w:val="300"/>
              <w:divBdr>
                <w:top w:val="none" w:sz="0" w:space="0" w:color="auto"/>
                <w:left w:val="none" w:sz="0" w:space="0" w:color="auto"/>
                <w:bottom w:val="none" w:sz="0" w:space="0" w:color="auto"/>
                <w:right w:val="none" w:sz="0" w:space="0" w:color="auto"/>
              </w:divBdr>
            </w:div>
            <w:div w:id="215436172">
              <w:marLeft w:val="0"/>
              <w:marRight w:val="0"/>
              <w:marTop w:val="240"/>
              <w:marBottom w:val="240"/>
              <w:divBdr>
                <w:top w:val="none" w:sz="0" w:space="0" w:color="auto"/>
                <w:left w:val="none" w:sz="0" w:space="0" w:color="auto"/>
                <w:bottom w:val="none" w:sz="0" w:space="0" w:color="auto"/>
                <w:right w:val="none" w:sz="0" w:space="0" w:color="auto"/>
              </w:divBdr>
              <w:divsChild>
                <w:div w:id="380590810">
                  <w:marLeft w:val="0"/>
                  <w:marRight w:val="0"/>
                  <w:marTop w:val="0"/>
                  <w:marBottom w:val="0"/>
                  <w:divBdr>
                    <w:top w:val="none" w:sz="0" w:space="0" w:color="auto"/>
                    <w:left w:val="none" w:sz="0" w:space="0" w:color="auto"/>
                    <w:bottom w:val="none" w:sz="0" w:space="0" w:color="auto"/>
                    <w:right w:val="none" w:sz="0" w:space="0" w:color="auto"/>
                  </w:divBdr>
                </w:div>
              </w:divsChild>
            </w:div>
            <w:div w:id="397091235">
              <w:marLeft w:val="0"/>
              <w:marRight w:val="0"/>
              <w:marTop w:val="240"/>
              <w:marBottom w:val="240"/>
              <w:divBdr>
                <w:top w:val="none" w:sz="0" w:space="0" w:color="auto"/>
                <w:left w:val="none" w:sz="0" w:space="0" w:color="auto"/>
                <w:bottom w:val="none" w:sz="0" w:space="0" w:color="auto"/>
                <w:right w:val="none" w:sz="0" w:space="0" w:color="auto"/>
              </w:divBdr>
            </w:div>
            <w:div w:id="502476676">
              <w:marLeft w:val="0"/>
              <w:marRight w:val="0"/>
              <w:marTop w:val="240"/>
              <w:marBottom w:val="240"/>
              <w:divBdr>
                <w:top w:val="none" w:sz="0" w:space="0" w:color="auto"/>
                <w:left w:val="none" w:sz="0" w:space="0" w:color="auto"/>
                <w:bottom w:val="none" w:sz="0" w:space="0" w:color="auto"/>
                <w:right w:val="none" w:sz="0" w:space="0" w:color="auto"/>
              </w:divBdr>
              <w:divsChild>
                <w:div w:id="190534359">
                  <w:marLeft w:val="0"/>
                  <w:marRight w:val="0"/>
                  <w:marTop w:val="0"/>
                  <w:marBottom w:val="0"/>
                  <w:divBdr>
                    <w:top w:val="none" w:sz="0" w:space="0" w:color="auto"/>
                    <w:left w:val="none" w:sz="0" w:space="0" w:color="auto"/>
                    <w:bottom w:val="none" w:sz="0" w:space="0" w:color="auto"/>
                    <w:right w:val="none" w:sz="0" w:space="0" w:color="auto"/>
                  </w:divBdr>
                </w:div>
              </w:divsChild>
            </w:div>
            <w:div w:id="513879609">
              <w:marLeft w:val="0"/>
              <w:marRight w:val="0"/>
              <w:marTop w:val="240"/>
              <w:marBottom w:val="240"/>
              <w:divBdr>
                <w:top w:val="none" w:sz="0" w:space="0" w:color="auto"/>
                <w:left w:val="none" w:sz="0" w:space="0" w:color="auto"/>
                <w:bottom w:val="none" w:sz="0" w:space="0" w:color="auto"/>
                <w:right w:val="none" w:sz="0" w:space="0" w:color="auto"/>
              </w:divBdr>
            </w:div>
            <w:div w:id="602803558">
              <w:marLeft w:val="0"/>
              <w:marRight w:val="0"/>
              <w:marTop w:val="240"/>
              <w:marBottom w:val="240"/>
              <w:divBdr>
                <w:top w:val="none" w:sz="0" w:space="0" w:color="auto"/>
                <w:left w:val="none" w:sz="0" w:space="0" w:color="auto"/>
                <w:bottom w:val="none" w:sz="0" w:space="0" w:color="auto"/>
                <w:right w:val="none" w:sz="0" w:space="0" w:color="auto"/>
              </w:divBdr>
            </w:div>
            <w:div w:id="613485285">
              <w:marLeft w:val="0"/>
              <w:marRight w:val="0"/>
              <w:marTop w:val="240"/>
              <w:marBottom w:val="240"/>
              <w:divBdr>
                <w:top w:val="none" w:sz="0" w:space="0" w:color="auto"/>
                <w:left w:val="none" w:sz="0" w:space="0" w:color="auto"/>
                <w:bottom w:val="none" w:sz="0" w:space="0" w:color="auto"/>
                <w:right w:val="none" w:sz="0" w:space="0" w:color="auto"/>
              </w:divBdr>
              <w:divsChild>
                <w:div w:id="880360299">
                  <w:marLeft w:val="0"/>
                  <w:marRight w:val="0"/>
                  <w:marTop w:val="0"/>
                  <w:marBottom w:val="0"/>
                  <w:divBdr>
                    <w:top w:val="none" w:sz="0" w:space="0" w:color="auto"/>
                    <w:left w:val="none" w:sz="0" w:space="0" w:color="auto"/>
                    <w:bottom w:val="none" w:sz="0" w:space="0" w:color="auto"/>
                    <w:right w:val="none" w:sz="0" w:space="0" w:color="auto"/>
                  </w:divBdr>
                </w:div>
              </w:divsChild>
            </w:div>
            <w:div w:id="757363798">
              <w:marLeft w:val="0"/>
              <w:marRight w:val="0"/>
              <w:marTop w:val="240"/>
              <w:marBottom w:val="240"/>
              <w:divBdr>
                <w:top w:val="none" w:sz="0" w:space="0" w:color="auto"/>
                <w:left w:val="none" w:sz="0" w:space="0" w:color="auto"/>
                <w:bottom w:val="none" w:sz="0" w:space="0" w:color="auto"/>
                <w:right w:val="none" w:sz="0" w:space="0" w:color="auto"/>
              </w:divBdr>
              <w:divsChild>
                <w:div w:id="225341656">
                  <w:marLeft w:val="0"/>
                  <w:marRight w:val="0"/>
                  <w:marTop w:val="0"/>
                  <w:marBottom w:val="0"/>
                  <w:divBdr>
                    <w:top w:val="none" w:sz="0" w:space="0" w:color="auto"/>
                    <w:left w:val="none" w:sz="0" w:space="0" w:color="auto"/>
                    <w:bottom w:val="none" w:sz="0" w:space="0" w:color="auto"/>
                    <w:right w:val="none" w:sz="0" w:space="0" w:color="auto"/>
                  </w:divBdr>
                </w:div>
              </w:divsChild>
            </w:div>
            <w:div w:id="919367720">
              <w:marLeft w:val="0"/>
              <w:marRight w:val="0"/>
              <w:marTop w:val="240"/>
              <w:marBottom w:val="240"/>
              <w:divBdr>
                <w:top w:val="none" w:sz="0" w:space="0" w:color="auto"/>
                <w:left w:val="none" w:sz="0" w:space="0" w:color="auto"/>
                <w:bottom w:val="none" w:sz="0" w:space="0" w:color="auto"/>
                <w:right w:val="none" w:sz="0" w:space="0" w:color="auto"/>
              </w:divBdr>
            </w:div>
            <w:div w:id="946275035">
              <w:marLeft w:val="0"/>
              <w:marRight w:val="0"/>
              <w:marTop w:val="240"/>
              <w:marBottom w:val="240"/>
              <w:divBdr>
                <w:top w:val="none" w:sz="0" w:space="0" w:color="auto"/>
                <w:left w:val="none" w:sz="0" w:space="0" w:color="auto"/>
                <w:bottom w:val="none" w:sz="0" w:space="0" w:color="auto"/>
                <w:right w:val="none" w:sz="0" w:space="0" w:color="auto"/>
              </w:divBdr>
              <w:divsChild>
                <w:div w:id="6889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8643">
          <w:marLeft w:val="0"/>
          <w:marRight w:val="0"/>
          <w:marTop w:val="0"/>
          <w:marBottom w:val="0"/>
          <w:divBdr>
            <w:top w:val="none" w:sz="0" w:space="0" w:color="auto"/>
            <w:left w:val="none" w:sz="0" w:space="0" w:color="auto"/>
            <w:bottom w:val="none" w:sz="0" w:space="0" w:color="auto"/>
            <w:right w:val="none" w:sz="0" w:space="0" w:color="auto"/>
          </w:divBdr>
        </w:div>
        <w:div w:id="96339888">
          <w:marLeft w:val="0"/>
          <w:marRight w:val="0"/>
          <w:marTop w:val="600"/>
          <w:marBottom w:val="600"/>
          <w:divBdr>
            <w:top w:val="none" w:sz="0" w:space="0" w:color="auto"/>
            <w:left w:val="none" w:sz="0" w:space="0" w:color="auto"/>
            <w:bottom w:val="none" w:sz="0" w:space="0" w:color="auto"/>
            <w:right w:val="none" w:sz="0" w:space="0" w:color="auto"/>
          </w:divBdr>
          <w:divsChild>
            <w:div w:id="201788452">
              <w:marLeft w:val="0"/>
              <w:marRight w:val="0"/>
              <w:marTop w:val="240"/>
              <w:marBottom w:val="240"/>
              <w:divBdr>
                <w:top w:val="none" w:sz="0" w:space="0" w:color="auto"/>
                <w:left w:val="none" w:sz="0" w:space="0" w:color="auto"/>
                <w:bottom w:val="none" w:sz="0" w:space="0" w:color="auto"/>
                <w:right w:val="none" w:sz="0" w:space="0" w:color="auto"/>
              </w:divBdr>
            </w:div>
            <w:div w:id="319624283">
              <w:marLeft w:val="0"/>
              <w:marRight w:val="0"/>
              <w:marTop w:val="240"/>
              <w:marBottom w:val="240"/>
              <w:divBdr>
                <w:top w:val="none" w:sz="0" w:space="0" w:color="auto"/>
                <w:left w:val="none" w:sz="0" w:space="0" w:color="auto"/>
                <w:bottom w:val="none" w:sz="0" w:space="0" w:color="auto"/>
                <w:right w:val="none" w:sz="0" w:space="0" w:color="auto"/>
              </w:divBdr>
            </w:div>
            <w:div w:id="510069058">
              <w:marLeft w:val="0"/>
              <w:marRight w:val="0"/>
              <w:marTop w:val="240"/>
              <w:marBottom w:val="240"/>
              <w:divBdr>
                <w:top w:val="none" w:sz="0" w:space="0" w:color="auto"/>
                <w:left w:val="none" w:sz="0" w:space="0" w:color="auto"/>
                <w:bottom w:val="none" w:sz="0" w:space="0" w:color="auto"/>
                <w:right w:val="none" w:sz="0" w:space="0" w:color="auto"/>
              </w:divBdr>
            </w:div>
            <w:div w:id="631324787">
              <w:marLeft w:val="0"/>
              <w:marRight w:val="0"/>
              <w:marTop w:val="240"/>
              <w:marBottom w:val="240"/>
              <w:divBdr>
                <w:top w:val="none" w:sz="0" w:space="0" w:color="auto"/>
                <w:left w:val="none" w:sz="0" w:space="0" w:color="auto"/>
                <w:bottom w:val="none" w:sz="0" w:space="0" w:color="auto"/>
                <w:right w:val="none" w:sz="0" w:space="0" w:color="auto"/>
              </w:divBdr>
              <w:divsChild>
                <w:div w:id="2247126">
                  <w:marLeft w:val="0"/>
                  <w:marRight w:val="0"/>
                  <w:marTop w:val="0"/>
                  <w:marBottom w:val="0"/>
                  <w:divBdr>
                    <w:top w:val="none" w:sz="0" w:space="0" w:color="auto"/>
                    <w:left w:val="none" w:sz="0" w:space="0" w:color="auto"/>
                    <w:bottom w:val="none" w:sz="0" w:space="0" w:color="auto"/>
                    <w:right w:val="none" w:sz="0" w:space="0" w:color="auto"/>
                  </w:divBdr>
                </w:div>
              </w:divsChild>
            </w:div>
            <w:div w:id="687407406">
              <w:marLeft w:val="0"/>
              <w:marRight w:val="0"/>
              <w:marTop w:val="240"/>
              <w:marBottom w:val="240"/>
              <w:divBdr>
                <w:top w:val="none" w:sz="0" w:space="0" w:color="auto"/>
                <w:left w:val="none" w:sz="0" w:space="0" w:color="auto"/>
                <w:bottom w:val="none" w:sz="0" w:space="0" w:color="auto"/>
                <w:right w:val="none" w:sz="0" w:space="0" w:color="auto"/>
              </w:divBdr>
              <w:divsChild>
                <w:div w:id="875888908">
                  <w:marLeft w:val="0"/>
                  <w:marRight w:val="0"/>
                  <w:marTop w:val="0"/>
                  <w:marBottom w:val="0"/>
                  <w:divBdr>
                    <w:top w:val="none" w:sz="0" w:space="0" w:color="auto"/>
                    <w:left w:val="none" w:sz="0" w:space="0" w:color="auto"/>
                    <w:bottom w:val="none" w:sz="0" w:space="0" w:color="auto"/>
                    <w:right w:val="none" w:sz="0" w:space="0" w:color="auto"/>
                  </w:divBdr>
                </w:div>
              </w:divsChild>
            </w:div>
            <w:div w:id="689333809">
              <w:marLeft w:val="0"/>
              <w:marRight w:val="0"/>
              <w:marTop w:val="240"/>
              <w:marBottom w:val="240"/>
              <w:divBdr>
                <w:top w:val="none" w:sz="0" w:space="0" w:color="auto"/>
                <w:left w:val="none" w:sz="0" w:space="0" w:color="auto"/>
                <w:bottom w:val="none" w:sz="0" w:space="0" w:color="auto"/>
                <w:right w:val="none" w:sz="0" w:space="0" w:color="auto"/>
              </w:divBdr>
            </w:div>
            <w:div w:id="750390366">
              <w:marLeft w:val="0"/>
              <w:marRight w:val="0"/>
              <w:marTop w:val="240"/>
              <w:marBottom w:val="240"/>
              <w:divBdr>
                <w:top w:val="none" w:sz="0" w:space="0" w:color="auto"/>
                <w:left w:val="none" w:sz="0" w:space="0" w:color="auto"/>
                <w:bottom w:val="none" w:sz="0" w:space="0" w:color="auto"/>
                <w:right w:val="none" w:sz="0" w:space="0" w:color="auto"/>
              </w:divBdr>
            </w:div>
            <w:div w:id="909268402">
              <w:marLeft w:val="0"/>
              <w:marRight w:val="0"/>
              <w:marTop w:val="240"/>
              <w:marBottom w:val="240"/>
              <w:divBdr>
                <w:top w:val="none" w:sz="0" w:space="0" w:color="auto"/>
                <w:left w:val="none" w:sz="0" w:space="0" w:color="auto"/>
                <w:bottom w:val="none" w:sz="0" w:space="0" w:color="auto"/>
                <w:right w:val="none" w:sz="0" w:space="0" w:color="auto"/>
              </w:divBdr>
              <w:divsChild>
                <w:div w:id="942303434">
                  <w:marLeft w:val="0"/>
                  <w:marRight w:val="0"/>
                  <w:marTop w:val="0"/>
                  <w:marBottom w:val="0"/>
                  <w:divBdr>
                    <w:top w:val="none" w:sz="0" w:space="0" w:color="auto"/>
                    <w:left w:val="none" w:sz="0" w:space="0" w:color="auto"/>
                    <w:bottom w:val="none" w:sz="0" w:space="0" w:color="auto"/>
                    <w:right w:val="none" w:sz="0" w:space="0" w:color="auto"/>
                  </w:divBdr>
                </w:div>
              </w:divsChild>
            </w:div>
            <w:div w:id="958141751">
              <w:marLeft w:val="0"/>
              <w:marRight w:val="0"/>
              <w:marTop w:val="240"/>
              <w:marBottom w:val="240"/>
              <w:divBdr>
                <w:top w:val="none" w:sz="0" w:space="0" w:color="auto"/>
                <w:left w:val="none" w:sz="0" w:space="0" w:color="auto"/>
                <w:bottom w:val="none" w:sz="0" w:space="0" w:color="auto"/>
                <w:right w:val="none" w:sz="0" w:space="0" w:color="auto"/>
              </w:divBdr>
              <w:divsChild>
                <w:div w:id="80211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557">
          <w:marLeft w:val="0"/>
          <w:marRight w:val="0"/>
          <w:marTop w:val="0"/>
          <w:marBottom w:val="0"/>
          <w:divBdr>
            <w:top w:val="none" w:sz="0" w:space="0" w:color="auto"/>
            <w:left w:val="none" w:sz="0" w:space="0" w:color="auto"/>
            <w:bottom w:val="none" w:sz="0" w:space="0" w:color="auto"/>
            <w:right w:val="none" w:sz="0" w:space="0" w:color="auto"/>
          </w:divBdr>
        </w:div>
        <w:div w:id="96366365">
          <w:marLeft w:val="0"/>
          <w:marRight w:val="0"/>
          <w:marTop w:val="0"/>
          <w:marBottom w:val="0"/>
          <w:divBdr>
            <w:top w:val="none" w:sz="0" w:space="0" w:color="auto"/>
            <w:left w:val="none" w:sz="0" w:space="0" w:color="auto"/>
            <w:bottom w:val="none" w:sz="0" w:space="0" w:color="auto"/>
            <w:right w:val="none" w:sz="0" w:space="0" w:color="auto"/>
          </w:divBdr>
        </w:div>
        <w:div w:id="96408296">
          <w:marLeft w:val="0"/>
          <w:marRight w:val="0"/>
          <w:marTop w:val="240"/>
          <w:marBottom w:val="240"/>
          <w:divBdr>
            <w:top w:val="none" w:sz="0" w:space="0" w:color="auto"/>
            <w:left w:val="none" w:sz="0" w:space="0" w:color="auto"/>
            <w:bottom w:val="none" w:sz="0" w:space="0" w:color="auto"/>
            <w:right w:val="none" w:sz="0" w:space="0" w:color="auto"/>
          </w:divBdr>
          <w:divsChild>
            <w:div w:id="71003784">
              <w:marLeft w:val="0"/>
              <w:marRight w:val="0"/>
              <w:marTop w:val="0"/>
              <w:marBottom w:val="0"/>
              <w:divBdr>
                <w:top w:val="none" w:sz="0" w:space="0" w:color="auto"/>
                <w:left w:val="none" w:sz="0" w:space="0" w:color="auto"/>
                <w:bottom w:val="none" w:sz="0" w:space="0" w:color="auto"/>
                <w:right w:val="none" w:sz="0" w:space="0" w:color="auto"/>
              </w:divBdr>
            </w:div>
          </w:divsChild>
        </w:div>
        <w:div w:id="96600544">
          <w:marLeft w:val="0"/>
          <w:marRight w:val="0"/>
          <w:marTop w:val="225"/>
          <w:marBottom w:val="0"/>
          <w:divBdr>
            <w:top w:val="none" w:sz="0" w:space="0" w:color="auto"/>
            <w:left w:val="none" w:sz="0" w:space="0" w:color="auto"/>
            <w:bottom w:val="none" w:sz="0" w:space="0" w:color="auto"/>
            <w:right w:val="none" w:sz="0" w:space="0" w:color="auto"/>
          </w:divBdr>
        </w:div>
        <w:div w:id="96682597">
          <w:marLeft w:val="0"/>
          <w:marRight w:val="0"/>
          <w:marTop w:val="0"/>
          <w:marBottom w:val="0"/>
          <w:divBdr>
            <w:top w:val="none" w:sz="0" w:space="0" w:color="auto"/>
            <w:left w:val="none" w:sz="0" w:space="0" w:color="auto"/>
            <w:bottom w:val="none" w:sz="0" w:space="0" w:color="auto"/>
            <w:right w:val="none" w:sz="0" w:space="0" w:color="auto"/>
          </w:divBdr>
        </w:div>
        <w:div w:id="96759725">
          <w:marLeft w:val="0"/>
          <w:marRight w:val="0"/>
          <w:marTop w:val="0"/>
          <w:marBottom w:val="0"/>
          <w:divBdr>
            <w:top w:val="none" w:sz="0" w:space="0" w:color="auto"/>
            <w:left w:val="none" w:sz="0" w:space="0" w:color="auto"/>
            <w:bottom w:val="none" w:sz="0" w:space="0" w:color="auto"/>
            <w:right w:val="none" w:sz="0" w:space="0" w:color="auto"/>
          </w:divBdr>
        </w:div>
        <w:div w:id="96797782">
          <w:marLeft w:val="0"/>
          <w:marRight w:val="0"/>
          <w:marTop w:val="0"/>
          <w:marBottom w:val="0"/>
          <w:divBdr>
            <w:top w:val="none" w:sz="0" w:space="0" w:color="auto"/>
            <w:left w:val="none" w:sz="0" w:space="0" w:color="auto"/>
            <w:bottom w:val="none" w:sz="0" w:space="0" w:color="auto"/>
            <w:right w:val="none" w:sz="0" w:space="0" w:color="auto"/>
          </w:divBdr>
        </w:div>
        <w:div w:id="96801923">
          <w:marLeft w:val="0"/>
          <w:marRight w:val="0"/>
          <w:marTop w:val="0"/>
          <w:marBottom w:val="0"/>
          <w:divBdr>
            <w:top w:val="none" w:sz="0" w:space="0" w:color="auto"/>
            <w:left w:val="none" w:sz="0" w:space="0" w:color="auto"/>
            <w:bottom w:val="none" w:sz="0" w:space="0" w:color="auto"/>
            <w:right w:val="none" w:sz="0" w:space="0" w:color="auto"/>
          </w:divBdr>
        </w:div>
        <w:div w:id="96873395">
          <w:marLeft w:val="0"/>
          <w:marRight w:val="0"/>
          <w:marTop w:val="430"/>
          <w:marBottom w:val="860"/>
          <w:divBdr>
            <w:top w:val="single" w:sz="8" w:space="31" w:color="EB5D0B"/>
            <w:left w:val="none" w:sz="0" w:space="0" w:color="auto"/>
            <w:bottom w:val="single" w:sz="8" w:space="31" w:color="EB5D0B"/>
            <w:right w:val="none" w:sz="0" w:space="0" w:color="auto"/>
          </w:divBdr>
        </w:div>
        <w:div w:id="96873968">
          <w:marLeft w:val="0"/>
          <w:marRight w:val="0"/>
          <w:marTop w:val="0"/>
          <w:marBottom w:val="0"/>
          <w:divBdr>
            <w:top w:val="none" w:sz="0" w:space="0" w:color="auto"/>
            <w:left w:val="none" w:sz="0" w:space="0" w:color="auto"/>
            <w:bottom w:val="none" w:sz="0" w:space="0" w:color="auto"/>
            <w:right w:val="none" w:sz="0" w:space="0" w:color="auto"/>
          </w:divBdr>
        </w:div>
        <w:div w:id="96950308">
          <w:marLeft w:val="0"/>
          <w:marRight w:val="0"/>
          <w:marTop w:val="0"/>
          <w:marBottom w:val="0"/>
          <w:divBdr>
            <w:top w:val="none" w:sz="0" w:space="0" w:color="auto"/>
            <w:left w:val="none" w:sz="0" w:space="0" w:color="auto"/>
            <w:bottom w:val="none" w:sz="0" w:space="0" w:color="auto"/>
            <w:right w:val="none" w:sz="0" w:space="0" w:color="auto"/>
          </w:divBdr>
        </w:div>
        <w:div w:id="96952508">
          <w:marLeft w:val="0"/>
          <w:marRight w:val="0"/>
          <w:marTop w:val="0"/>
          <w:marBottom w:val="0"/>
          <w:divBdr>
            <w:top w:val="none" w:sz="0" w:space="0" w:color="auto"/>
            <w:left w:val="none" w:sz="0" w:space="0" w:color="auto"/>
            <w:bottom w:val="none" w:sz="0" w:space="0" w:color="auto"/>
            <w:right w:val="none" w:sz="0" w:space="0" w:color="auto"/>
          </w:divBdr>
        </w:div>
        <w:div w:id="97340062">
          <w:marLeft w:val="0"/>
          <w:marRight w:val="0"/>
          <w:marTop w:val="0"/>
          <w:marBottom w:val="0"/>
          <w:divBdr>
            <w:top w:val="none" w:sz="0" w:space="0" w:color="auto"/>
            <w:left w:val="none" w:sz="0" w:space="0" w:color="auto"/>
            <w:bottom w:val="none" w:sz="0" w:space="0" w:color="auto"/>
            <w:right w:val="none" w:sz="0" w:space="0" w:color="auto"/>
          </w:divBdr>
        </w:div>
        <w:div w:id="97414831">
          <w:marLeft w:val="0"/>
          <w:marRight w:val="2215"/>
          <w:marTop w:val="0"/>
          <w:marBottom w:val="0"/>
          <w:divBdr>
            <w:top w:val="none" w:sz="0" w:space="0" w:color="auto"/>
            <w:left w:val="none" w:sz="0" w:space="0" w:color="auto"/>
            <w:bottom w:val="none" w:sz="0" w:space="0" w:color="auto"/>
            <w:right w:val="none" w:sz="0" w:space="0" w:color="auto"/>
          </w:divBdr>
          <w:divsChild>
            <w:div w:id="322204633">
              <w:marLeft w:val="0"/>
              <w:marRight w:val="0"/>
              <w:marTop w:val="886"/>
              <w:marBottom w:val="886"/>
              <w:divBdr>
                <w:top w:val="none" w:sz="0" w:space="0" w:color="auto"/>
                <w:left w:val="none" w:sz="0" w:space="0" w:color="auto"/>
                <w:bottom w:val="none" w:sz="0" w:space="0" w:color="auto"/>
                <w:right w:val="none" w:sz="0" w:space="0" w:color="auto"/>
              </w:divBdr>
              <w:divsChild>
                <w:div w:id="55056440">
                  <w:marLeft w:val="0"/>
                  <w:marRight w:val="0"/>
                  <w:marTop w:val="354"/>
                  <w:marBottom w:val="354"/>
                  <w:divBdr>
                    <w:top w:val="none" w:sz="0" w:space="0" w:color="auto"/>
                    <w:left w:val="none" w:sz="0" w:space="0" w:color="auto"/>
                    <w:bottom w:val="none" w:sz="0" w:space="0" w:color="auto"/>
                    <w:right w:val="none" w:sz="0" w:space="0" w:color="auto"/>
                  </w:divBdr>
                  <w:divsChild>
                    <w:div w:id="497161144">
                      <w:marLeft w:val="0"/>
                      <w:marRight w:val="0"/>
                      <w:marTop w:val="0"/>
                      <w:marBottom w:val="0"/>
                      <w:divBdr>
                        <w:top w:val="none" w:sz="0" w:space="0" w:color="auto"/>
                        <w:left w:val="none" w:sz="0" w:space="0" w:color="auto"/>
                        <w:bottom w:val="none" w:sz="0" w:space="0" w:color="auto"/>
                        <w:right w:val="none" w:sz="0" w:space="0" w:color="auto"/>
                      </w:divBdr>
                    </w:div>
                  </w:divsChild>
                </w:div>
                <w:div w:id="57825710">
                  <w:marLeft w:val="0"/>
                  <w:marRight w:val="0"/>
                  <w:marTop w:val="354"/>
                  <w:marBottom w:val="354"/>
                  <w:divBdr>
                    <w:top w:val="none" w:sz="0" w:space="0" w:color="auto"/>
                    <w:left w:val="none" w:sz="0" w:space="0" w:color="auto"/>
                    <w:bottom w:val="none" w:sz="0" w:space="0" w:color="auto"/>
                    <w:right w:val="none" w:sz="0" w:space="0" w:color="auto"/>
                  </w:divBdr>
                </w:div>
                <w:div w:id="127282830">
                  <w:marLeft w:val="0"/>
                  <w:marRight w:val="0"/>
                  <w:marTop w:val="443"/>
                  <w:marBottom w:val="443"/>
                  <w:divBdr>
                    <w:top w:val="none" w:sz="0" w:space="0" w:color="auto"/>
                    <w:left w:val="none" w:sz="0" w:space="0" w:color="auto"/>
                    <w:bottom w:val="none" w:sz="0" w:space="0" w:color="auto"/>
                    <w:right w:val="none" w:sz="0" w:space="0" w:color="auto"/>
                  </w:divBdr>
                </w:div>
                <w:div w:id="151798979">
                  <w:marLeft w:val="0"/>
                  <w:marRight w:val="0"/>
                  <w:marTop w:val="354"/>
                  <w:marBottom w:val="354"/>
                  <w:divBdr>
                    <w:top w:val="none" w:sz="0" w:space="0" w:color="auto"/>
                    <w:left w:val="none" w:sz="0" w:space="0" w:color="auto"/>
                    <w:bottom w:val="none" w:sz="0" w:space="0" w:color="auto"/>
                    <w:right w:val="none" w:sz="0" w:space="0" w:color="auto"/>
                  </w:divBdr>
                  <w:divsChild>
                    <w:div w:id="634995333">
                      <w:marLeft w:val="0"/>
                      <w:marRight w:val="0"/>
                      <w:marTop w:val="0"/>
                      <w:marBottom w:val="0"/>
                      <w:divBdr>
                        <w:top w:val="none" w:sz="0" w:space="0" w:color="auto"/>
                        <w:left w:val="none" w:sz="0" w:space="0" w:color="auto"/>
                        <w:bottom w:val="none" w:sz="0" w:space="0" w:color="auto"/>
                        <w:right w:val="none" w:sz="0" w:space="0" w:color="auto"/>
                      </w:divBdr>
                    </w:div>
                  </w:divsChild>
                </w:div>
                <w:div w:id="164789307">
                  <w:marLeft w:val="0"/>
                  <w:marRight w:val="0"/>
                  <w:marTop w:val="532"/>
                  <w:marBottom w:val="665"/>
                  <w:divBdr>
                    <w:top w:val="none" w:sz="0" w:space="0" w:color="auto"/>
                    <w:left w:val="none" w:sz="0" w:space="0" w:color="auto"/>
                    <w:bottom w:val="none" w:sz="0" w:space="0" w:color="auto"/>
                    <w:right w:val="none" w:sz="0" w:space="0" w:color="auto"/>
                  </w:divBdr>
                </w:div>
                <w:div w:id="164823704">
                  <w:marLeft w:val="0"/>
                  <w:marRight w:val="0"/>
                  <w:marTop w:val="354"/>
                  <w:marBottom w:val="354"/>
                  <w:divBdr>
                    <w:top w:val="none" w:sz="0" w:space="0" w:color="auto"/>
                    <w:left w:val="none" w:sz="0" w:space="0" w:color="auto"/>
                    <w:bottom w:val="none" w:sz="0" w:space="0" w:color="auto"/>
                    <w:right w:val="none" w:sz="0" w:space="0" w:color="auto"/>
                  </w:divBdr>
                  <w:divsChild>
                    <w:div w:id="440224170">
                      <w:marLeft w:val="0"/>
                      <w:marRight w:val="0"/>
                      <w:marTop w:val="0"/>
                      <w:marBottom w:val="0"/>
                      <w:divBdr>
                        <w:top w:val="none" w:sz="0" w:space="0" w:color="auto"/>
                        <w:left w:val="none" w:sz="0" w:space="0" w:color="auto"/>
                        <w:bottom w:val="none" w:sz="0" w:space="0" w:color="auto"/>
                        <w:right w:val="none" w:sz="0" w:space="0" w:color="auto"/>
                      </w:divBdr>
                    </w:div>
                  </w:divsChild>
                </w:div>
                <w:div w:id="173963232">
                  <w:marLeft w:val="0"/>
                  <w:marRight w:val="0"/>
                  <w:marTop w:val="354"/>
                  <w:marBottom w:val="354"/>
                  <w:divBdr>
                    <w:top w:val="none" w:sz="0" w:space="0" w:color="auto"/>
                    <w:left w:val="none" w:sz="0" w:space="0" w:color="auto"/>
                    <w:bottom w:val="none" w:sz="0" w:space="0" w:color="auto"/>
                    <w:right w:val="none" w:sz="0" w:space="0" w:color="auto"/>
                  </w:divBdr>
                  <w:divsChild>
                    <w:div w:id="73868077">
                      <w:marLeft w:val="0"/>
                      <w:marRight w:val="0"/>
                      <w:marTop w:val="0"/>
                      <w:marBottom w:val="0"/>
                      <w:divBdr>
                        <w:top w:val="none" w:sz="0" w:space="0" w:color="auto"/>
                        <w:left w:val="none" w:sz="0" w:space="0" w:color="auto"/>
                        <w:bottom w:val="none" w:sz="0" w:space="0" w:color="auto"/>
                        <w:right w:val="none" w:sz="0" w:space="0" w:color="auto"/>
                      </w:divBdr>
                    </w:div>
                  </w:divsChild>
                </w:div>
                <w:div w:id="219946103">
                  <w:marLeft w:val="0"/>
                  <w:marRight w:val="0"/>
                  <w:marTop w:val="354"/>
                  <w:marBottom w:val="354"/>
                  <w:divBdr>
                    <w:top w:val="none" w:sz="0" w:space="0" w:color="auto"/>
                    <w:left w:val="none" w:sz="0" w:space="0" w:color="auto"/>
                    <w:bottom w:val="none" w:sz="0" w:space="0" w:color="auto"/>
                    <w:right w:val="none" w:sz="0" w:space="0" w:color="auto"/>
                  </w:divBdr>
                </w:div>
                <w:div w:id="239029067">
                  <w:marLeft w:val="0"/>
                  <w:marRight w:val="0"/>
                  <w:marTop w:val="354"/>
                  <w:marBottom w:val="354"/>
                  <w:divBdr>
                    <w:top w:val="none" w:sz="0" w:space="0" w:color="auto"/>
                    <w:left w:val="none" w:sz="0" w:space="0" w:color="auto"/>
                    <w:bottom w:val="none" w:sz="0" w:space="0" w:color="auto"/>
                    <w:right w:val="none" w:sz="0" w:space="0" w:color="auto"/>
                  </w:divBdr>
                </w:div>
                <w:div w:id="265816452">
                  <w:marLeft w:val="0"/>
                  <w:marRight w:val="0"/>
                  <w:marTop w:val="354"/>
                  <w:marBottom w:val="354"/>
                  <w:divBdr>
                    <w:top w:val="none" w:sz="0" w:space="0" w:color="auto"/>
                    <w:left w:val="none" w:sz="0" w:space="0" w:color="auto"/>
                    <w:bottom w:val="none" w:sz="0" w:space="0" w:color="auto"/>
                    <w:right w:val="none" w:sz="0" w:space="0" w:color="auto"/>
                  </w:divBdr>
                </w:div>
                <w:div w:id="385378482">
                  <w:marLeft w:val="0"/>
                  <w:marRight w:val="0"/>
                  <w:marTop w:val="354"/>
                  <w:marBottom w:val="354"/>
                  <w:divBdr>
                    <w:top w:val="none" w:sz="0" w:space="0" w:color="auto"/>
                    <w:left w:val="none" w:sz="0" w:space="0" w:color="auto"/>
                    <w:bottom w:val="none" w:sz="0" w:space="0" w:color="auto"/>
                    <w:right w:val="none" w:sz="0" w:space="0" w:color="auto"/>
                  </w:divBdr>
                  <w:divsChild>
                    <w:div w:id="87701578">
                      <w:marLeft w:val="0"/>
                      <w:marRight w:val="0"/>
                      <w:marTop w:val="0"/>
                      <w:marBottom w:val="0"/>
                      <w:divBdr>
                        <w:top w:val="none" w:sz="0" w:space="0" w:color="auto"/>
                        <w:left w:val="none" w:sz="0" w:space="0" w:color="auto"/>
                        <w:bottom w:val="none" w:sz="0" w:space="0" w:color="auto"/>
                        <w:right w:val="none" w:sz="0" w:space="0" w:color="auto"/>
                      </w:divBdr>
                    </w:div>
                  </w:divsChild>
                </w:div>
                <w:div w:id="433670717">
                  <w:marLeft w:val="0"/>
                  <w:marRight w:val="0"/>
                  <w:marTop w:val="354"/>
                  <w:marBottom w:val="354"/>
                  <w:divBdr>
                    <w:top w:val="none" w:sz="0" w:space="0" w:color="auto"/>
                    <w:left w:val="none" w:sz="0" w:space="0" w:color="auto"/>
                    <w:bottom w:val="none" w:sz="0" w:space="0" w:color="auto"/>
                    <w:right w:val="none" w:sz="0" w:space="0" w:color="auto"/>
                  </w:divBdr>
                </w:div>
                <w:div w:id="517039462">
                  <w:marLeft w:val="0"/>
                  <w:marRight w:val="0"/>
                  <w:marTop w:val="354"/>
                  <w:marBottom w:val="354"/>
                  <w:divBdr>
                    <w:top w:val="none" w:sz="0" w:space="0" w:color="auto"/>
                    <w:left w:val="none" w:sz="0" w:space="0" w:color="auto"/>
                    <w:bottom w:val="none" w:sz="0" w:space="0" w:color="auto"/>
                    <w:right w:val="none" w:sz="0" w:space="0" w:color="auto"/>
                  </w:divBdr>
                  <w:divsChild>
                    <w:div w:id="509178762">
                      <w:marLeft w:val="0"/>
                      <w:marRight w:val="0"/>
                      <w:marTop w:val="0"/>
                      <w:marBottom w:val="0"/>
                      <w:divBdr>
                        <w:top w:val="none" w:sz="0" w:space="0" w:color="auto"/>
                        <w:left w:val="none" w:sz="0" w:space="0" w:color="auto"/>
                        <w:bottom w:val="none" w:sz="0" w:space="0" w:color="auto"/>
                        <w:right w:val="none" w:sz="0" w:space="0" w:color="auto"/>
                      </w:divBdr>
                    </w:div>
                  </w:divsChild>
                </w:div>
                <w:div w:id="543906716">
                  <w:marLeft w:val="0"/>
                  <w:marRight w:val="0"/>
                  <w:marTop w:val="443"/>
                  <w:marBottom w:val="886"/>
                  <w:divBdr>
                    <w:top w:val="single" w:sz="8" w:space="31" w:color="EB5D0B"/>
                    <w:left w:val="none" w:sz="0" w:space="0" w:color="auto"/>
                    <w:bottom w:val="single" w:sz="8" w:space="31" w:color="EB5D0B"/>
                    <w:right w:val="none" w:sz="0" w:space="0" w:color="auto"/>
                  </w:divBdr>
                </w:div>
                <w:div w:id="602421405">
                  <w:marLeft w:val="0"/>
                  <w:marRight w:val="0"/>
                  <w:marTop w:val="532"/>
                  <w:marBottom w:val="665"/>
                  <w:divBdr>
                    <w:top w:val="none" w:sz="0" w:space="0" w:color="auto"/>
                    <w:left w:val="none" w:sz="0" w:space="0" w:color="auto"/>
                    <w:bottom w:val="none" w:sz="0" w:space="0" w:color="auto"/>
                    <w:right w:val="none" w:sz="0" w:space="0" w:color="auto"/>
                  </w:divBdr>
                  <w:divsChild>
                    <w:div w:id="39715297">
                      <w:marLeft w:val="0"/>
                      <w:marRight w:val="0"/>
                      <w:marTop w:val="0"/>
                      <w:marBottom w:val="0"/>
                      <w:divBdr>
                        <w:top w:val="none" w:sz="0" w:space="0" w:color="auto"/>
                        <w:left w:val="none" w:sz="0" w:space="0" w:color="auto"/>
                        <w:bottom w:val="single" w:sz="8" w:space="22" w:color="B8B9BA"/>
                        <w:right w:val="none" w:sz="0" w:space="0" w:color="auto"/>
                      </w:divBdr>
                      <w:divsChild>
                        <w:div w:id="500438154">
                          <w:marLeft w:val="0"/>
                          <w:marRight w:val="0"/>
                          <w:marTop w:val="0"/>
                          <w:marBottom w:val="0"/>
                          <w:divBdr>
                            <w:top w:val="none" w:sz="0" w:space="0" w:color="auto"/>
                            <w:left w:val="none" w:sz="0" w:space="0" w:color="auto"/>
                            <w:bottom w:val="none" w:sz="0" w:space="0" w:color="auto"/>
                            <w:right w:val="none" w:sz="0" w:space="0" w:color="auto"/>
                          </w:divBdr>
                        </w:div>
                        <w:div w:id="890656050">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618494664">
                  <w:marLeft w:val="0"/>
                  <w:marRight w:val="0"/>
                  <w:marTop w:val="354"/>
                  <w:marBottom w:val="354"/>
                  <w:divBdr>
                    <w:top w:val="none" w:sz="0" w:space="0" w:color="auto"/>
                    <w:left w:val="none" w:sz="0" w:space="0" w:color="auto"/>
                    <w:bottom w:val="none" w:sz="0" w:space="0" w:color="auto"/>
                    <w:right w:val="none" w:sz="0" w:space="0" w:color="auto"/>
                  </w:divBdr>
                  <w:divsChild>
                    <w:div w:id="169102903">
                      <w:marLeft w:val="0"/>
                      <w:marRight w:val="0"/>
                      <w:marTop w:val="0"/>
                      <w:marBottom w:val="0"/>
                      <w:divBdr>
                        <w:top w:val="none" w:sz="0" w:space="0" w:color="auto"/>
                        <w:left w:val="none" w:sz="0" w:space="0" w:color="auto"/>
                        <w:bottom w:val="none" w:sz="0" w:space="0" w:color="auto"/>
                        <w:right w:val="none" w:sz="0" w:space="0" w:color="auto"/>
                      </w:divBdr>
                    </w:div>
                  </w:divsChild>
                </w:div>
                <w:div w:id="645400687">
                  <w:marLeft w:val="0"/>
                  <w:marRight w:val="0"/>
                  <w:marTop w:val="354"/>
                  <w:marBottom w:val="354"/>
                  <w:divBdr>
                    <w:top w:val="none" w:sz="0" w:space="0" w:color="auto"/>
                    <w:left w:val="none" w:sz="0" w:space="0" w:color="auto"/>
                    <w:bottom w:val="none" w:sz="0" w:space="0" w:color="auto"/>
                    <w:right w:val="none" w:sz="0" w:space="0" w:color="auto"/>
                  </w:divBdr>
                  <w:divsChild>
                    <w:div w:id="161362211">
                      <w:marLeft w:val="0"/>
                      <w:marRight w:val="0"/>
                      <w:marTop w:val="0"/>
                      <w:marBottom w:val="0"/>
                      <w:divBdr>
                        <w:top w:val="none" w:sz="0" w:space="0" w:color="auto"/>
                        <w:left w:val="none" w:sz="0" w:space="0" w:color="auto"/>
                        <w:bottom w:val="none" w:sz="0" w:space="0" w:color="auto"/>
                        <w:right w:val="none" w:sz="0" w:space="0" w:color="auto"/>
                      </w:divBdr>
                    </w:div>
                  </w:divsChild>
                </w:div>
                <w:div w:id="672492098">
                  <w:marLeft w:val="0"/>
                  <w:marRight w:val="0"/>
                  <w:marTop w:val="354"/>
                  <w:marBottom w:val="354"/>
                  <w:divBdr>
                    <w:top w:val="none" w:sz="0" w:space="0" w:color="auto"/>
                    <w:left w:val="none" w:sz="0" w:space="0" w:color="auto"/>
                    <w:bottom w:val="none" w:sz="0" w:space="0" w:color="auto"/>
                    <w:right w:val="none" w:sz="0" w:space="0" w:color="auto"/>
                  </w:divBdr>
                </w:div>
                <w:div w:id="708066978">
                  <w:marLeft w:val="0"/>
                  <w:marRight w:val="0"/>
                  <w:marTop w:val="1063"/>
                  <w:marBottom w:val="1329"/>
                  <w:divBdr>
                    <w:top w:val="none" w:sz="0" w:space="0" w:color="auto"/>
                    <w:left w:val="none" w:sz="0" w:space="0" w:color="auto"/>
                    <w:bottom w:val="none" w:sz="0" w:space="0" w:color="auto"/>
                    <w:right w:val="none" w:sz="0" w:space="0" w:color="auto"/>
                  </w:divBdr>
                  <w:divsChild>
                    <w:div w:id="494879369">
                      <w:marLeft w:val="0"/>
                      <w:marRight w:val="354"/>
                      <w:marTop w:val="266"/>
                      <w:marBottom w:val="0"/>
                      <w:divBdr>
                        <w:top w:val="none" w:sz="0" w:space="0" w:color="auto"/>
                        <w:left w:val="none" w:sz="0" w:space="0" w:color="auto"/>
                        <w:bottom w:val="none" w:sz="0" w:space="0" w:color="auto"/>
                        <w:right w:val="none" w:sz="0" w:space="0" w:color="auto"/>
                      </w:divBdr>
                    </w:div>
                  </w:divsChild>
                </w:div>
                <w:div w:id="723916943">
                  <w:marLeft w:val="0"/>
                  <w:marRight w:val="0"/>
                  <w:marTop w:val="354"/>
                  <w:marBottom w:val="354"/>
                  <w:divBdr>
                    <w:top w:val="none" w:sz="0" w:space="0" w:color="auto"/>
                    <w:left w:val="none" w:sz="0" w:space="0" w:color="auto"/>
                    <w:bottom w:val="none" w:sz="0" w:space="0" w:color="auto"/>
                    <w:right w:val="none" w:sz="0" w:space="0" w:color="auto"/>
                  </w:divBdr>
                </w:div>
                <w:div w:id="835269695">
                  <w:marLeft w:val="0"/>
                  <w:marRight w:val="0"/>
                  <w:marTop w:val="354"/>
                  <w:marBottom w:val="354"/>
                  <w:divBdr>
                    <w:top w:val="none" w:sz="0" w:space="0" w:color="auto"/>
                    <w:left w:val="none" w:sz="0" w:space="0" w:color="auto"/>
                    <w:bottom w:val="none" w:sz="0" w:space="0" w:color="auto"/>
                    <w:right w:val="none" w:sz="0" w:space="0" w:color="auto"/>
                  </w:divBdr>
                  <w:divsChild>
                    <w:div w:id="623268127">
                      <w:marLeft w:val="0"/>
                      <w:marRight w:val="0"/>
                      <w:marTop w:val="0"/>
                      <w:marBottom w:val="0"/>
                      <w:divBdr>
                        <w:top w:val="none" w:sz="0" w:space="0" w:color="auto"/>
                        <w:left w:val="none" w:sz="0" w:space="0" w:color="auto"/>
                        <w:bottom w:val="none" w:sz="0" w:space="0" w:color="auto"/>
                        <w:right w:val="none" w:sz="0" w:space="0" w:color="auto"/>
                      </w:divBdr>
                    </w:div>
                  </w:divsChild>
                </w:div>
                <w:div w:id="884365742">
                  <w:marLeft w:val="0"/>
                  <w:marRight w:val="0"/>
                  <w:marTop w:val="354"/>
                  <w:marBottom w:val="354"/>
                  <w:divBdr>
                    <w:top w:val="none" w:sz="0" w:space="0" w:color="auto"/>
                    <w:left w:val="none" w:sz="0" w:space="0" w:color="auto"/>
                    <w:bottom w:val="none" w:sz="0" w:space="0" w:color="auto"/>
                    <w:right w:val="none" w:sz="0" w:space="0" w:color="auto"/>
                  </w:divBdr>
                  <w:divsChild>
                    <w:div w:id="564070141">
                      <w:marLeft w:val="0"/>
                      <w:marRight w:val="0"/>
                      <w:marTop w:val="0"/>
                      <w:marBottom w:val="0"/>
                      <w:divBdr>
                        <w:top w:val="none" w:sz="0" w:space="0" w:color="auto"/>
                        <w:left w:val="none" w:sz="0" w:space="0" w:color="auto"/>
                        <w:bottom w:val="none" w:sz="0" w:space="0" w:color="auto"/>
                        <w:right w:val="none" w:sz="0" w:space="0" w:color="auto"/>
                      </w:divBdr>
                    </w:div>
                  </w:divsChild>
                </w:div>
                <w:div w:id="896087833">
                  <w:marLeft w:val="0"/>
                  <w:marRight w:val="0"/>
                  <w:marTop w:val="354"/>
                  <w:marBottom w:val="354"/>
                  <w:divBdr>
                    <w:top w:val="none" w:sz="0" w:space="0" w:color="auto"/>
                    <w:left w:val="none" w:sz="0" w:space="0" w:color="auto"/>
                    <w:bottom w:val="none" w:sz="0" w:space="0" w:color="auto"/>
                    <w:right w:val="none" w:sz="0" w:space="0" w:color="auto"/>
                  </w:divBdr>
                  <w:divsChild>
                    <w:div w:id="533150689">
                      <w:marLeft w:val="0"/>
                      <w:marRight w:val="0"/>
                      <w:marTop w:val="0"/>
                      <w:marBottom w:val="0"/>
                      <w:divBdr>
                        <w:top w:val="none" w:sz="0" w:space="0" w:color="auto"/>
                        <w:left w:val="none" w:sz="0" w:space="0" w:color="auto"/>
                        <w:bottom w:val="none" w:sz="0" w:space="0" w:color="auto"/>
                        <w:right w:val="none" w:sz="0" w:space="0" w:color="auto"/>
                      </w:divBdr>
                    </w:div>
                  </w:divsChild>
                </w:div>
                <w:div w:id="944964542">
                  <w:marLeft w:val="0"/>
                  <w:marRight w:val="0"/>
                  <w:marTop w:val="354"/>
                  <w:marBottom w:val="354"/>
                  <w:divBdr>
                    <w:top w:val="none" w:sz="0" w:space="0" w:color="auto"/>
                    <w:left w:val="none" w:sz="0" w:space="0" w:color="auto"/>
                    <w:bottom w:val="none" w:sz="0" w:space="0" w:color="auto"/>
                    <w:right w:val="none" w:sz="0" w:space="0" w:color="auto"/>
                  </w:divBdr>
                </w:div>
                <w:div w:id="981740126">
                  <w:marLeft w:val="0"/>
                  <w:marRight w:val="0"/>
                  <w:marTop w:val="354"/>
                  <w:marBottom w:val="354"/>
                  <w:divBdr>
                    <w:top w:val="none" w:sz="0" w:space="0" w:color="auto"/>
                    <w:left w:val="none" w:sz="0" w:space="0" w:color="auto"/>
                    <w:bottom w:val="none" w:sz="0" w:space="0" w:color="auto"/>
                    <w:right w:val="none" w:sz="0" w:space="0" w:color="auto"/>
                  </w:divBdr>
                  <w:divsChild>
                    <w:div w:id="39820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53007">
          <w:marLeft w:val="0"/>
          <w:marRight w:val="0"/>
          <w:marTop w:val="360"/>
          <w:marBottom w:val="360"/>
          <w:divBdr>
            <w:top w:val="none" w:sz="0" w:space="0" w:color="auto"/>
            <w:left w:val="none" w:sz="0" w:space="0" w:color="auto"/>
            <w:bottom w:val="none" w:sz="0" w:space="0" w:color="auto"/>
            <w:right w:val="none" w:sz="0" w:space="0" w:color="auto"/>
          </w:divBdr>
        </w:div>
        <w:div w:id="97457269">
          <w:marLeft w:val="0"/>
          <w:marRight w:val="0"/>
          <w:marTop w:val="944"/>
          <w:marBottom w:val="0"/>
          <w:divBdr>
            <w:top w:val="none" w:sz="0" w:space="0" w:color="auto"/>
            <w:left w:val="none" w:sz="0" w:space="0" w:color="auto"/>
            <w:bottom w:val="none" w:sz="0" w:space="0" w:color="auto"/>
            <w:right w:val="none" w:sz="0" w:space="0" w:color="auto"/>
          </w:divBdr>
          <w:divsChild>
            <w:div w:id="229968553">
              <w:marLeft w:val="0"/>
              <w:marRight w:val="0"/>
              <w:marTop w:val="0"/>
              <w:marBottom w:val="0"/>
              <w:divBdr>
                <w:top w:val="none" w:sz="0" w:space="0" w:color="auto"/>
                <w:left w:val="none" w:sz="0" w:space="0" w:color="auto"/>
                <w:bottom w:val="none" w:sz="0" w:space="0" w:color="auto"/>
                <w:right w:val="none" w:sz="0" w:space="0" w:color="auto"/>
              </w:divBdr>
              <w:divsChild>
                <w:div w:id="75648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24835">
          <w:marLeft w:val="0"/>
          <w:marRight w:val="0"/>
          <w:marTop w:val="329"/>
          <w:marBottom w:val="329"/>
          <w:divBdr>
            <w:top w:val="none" w:sz="0" w:space="0" w:color="auto"/>
            <w:left w:val="none" w:sz="0" w:space="0" w:color="auto"/>
            <w:bottom w:val="none" w:sz="0" w:space="0" w:color="auto"/>
            <w:right w:val="none" w:sz="0" w:space="0" w:color="auto"/>
          </w:divBdr>
        </w:div>
        <w:div w:id="97529879">
          <w:marLeft w:val="0"/>
          <w:marRight w:val="0"/>
          <w:marTop w:val="0"/>
          <w:marBottom w:val="0"/>
          <w:divBdr>
            <w:top w:val="none" w:sz="0" w:space="0" w:color="auto"/>
            <w:left w:val="none" w:sz="0" w:space="0" w:color="auto"/>
            <w:bottom w:val="none" w:sz="0" w:space="0" w:color="auto"/>
            <w:right w:val="none" w:sz="0" w:space="0" w:color="auto"/>
          </w:divBdr>
        </w:div>
        <w:div w:id="97530449">
          <w:marLeft w:val="0"/>
          <w:marRight w:val="0"/>
          <w:marTop w:val="0"/>
          <w:marBottom w:val="0"/>
          <w:divBdr>
            <w:top w:val="none" w:sz="0" w:space="0" w:color="auto"/>
            <w:left w:val="none" w:sz="0" w:space="0" w:color="auto"/>
            <w:bottom w:val="none" w:sz="0" w:space="0" w:color="auto"/>
            <w:right w:val="none" w:sz="0" w:space="0" w:color="auto"/>
          </w:divBdr>
        </w:div>
        <w:div w:id="97719277">
          <w:marLeft w:val="0"/>
          <w:marRight w:val="0"/>
          <w:marTop w:val="240"/>
          <w:marBottom w:val="240"/>
          <w:divBdr>
            <w:top w:val="none" w:sz="0" w:space="0" w:color="auto"/>
            <w:left w:val="none" w:sz="0" w:space="0" w:color="auto"/>
            <w:bottom w:val="none" w:sz="0" w:space="0" w:color="auto"/>
            <w:right w:val="none" w:sz="0" w:space="0" w:color="auto"/>
          </w:divBdr>
          <w:divsChild>
            <w:div w:id="803423934">
              <w:marLeft w:val="0"/>
              <w:marRight w:val="0"/>
              <w:marTop w:val="0"/>
              <w:marBottom w:val="0"/>
              <w:divBdr>
                <w:top w:val="none" w:sz="0" w:space="0" w:color="auto"/>
                <w:left w:val="none" w:sz="0" w:space="0" w:color="auto"/>
                <w:bottom w:val="none" w:sz="0" w:space="0" w:color="auto"/>
                <w:right w:val="none" w:sz="0" w:space="0" w:color="auto"/>
              </w:divBdr>
            </w:div>
          </w:divsChild>
        </w:div>
        <w:div w:id="97721678">
          <w:marLeft w:val="0"/>
          <w:marRight w:val="0"/>
          <w:marTop w:val="0"/>
          <w:marBottom w:val="0"/>
          <w:divBdr>
            <w:top w:val="none" w:sz="0" w:space="0" w:color="auto"/>
            <w:left w:val="none" w:sz="0" w:space="0" w:color="auto"/>
            <w:bottom w:val="none" w:sz="0" w:space="0" w:color="auto"/>
            <w:right w:val="none" w:sz="0" w:space="0" w:color="auto"/>
          </w:divBdr>
          <w:divsChild>
            <w:div w:id="803351358">
              <w:marLeft w:val="0"/>
              <w:marRight w:val="2215"/>
              <w:marTop w:val="0"/>
              <w:marBottom w:val="0"/>
              <w:divBdr>
                <w:top w:val="none" w:sz="0" w:space="0" w:color="auto"/>
                <w:left w:val="none" w:sz="0" w:space="0" w:color="auto"/>
                <w:bottom w:val="none" w:sz="0" w:space="0" w:color="auto"/>
                <w:right w:val="none" w:sz="0" w:space="0" w:color="auto"/>
              </w:divBdr>
            </w:div>
          </w:divsChild>
        </w:div>
        <w:div w:id="97874361">
          <w:marLeft w:val="0"/>
          <w:marRight w:val="0"/>
          <w:marTop w:val="240"/>
          <w:marBottom w:val="240"/>
          <w:divBdr>
            <w:top w:val="none" w:sz="0" w:space="0" w:color="auto"/>
            <w:left w:val="none" w:sz="0" w:space="0" w:color="auto"/>
            <w:bottom w:val="none" w:sz="0" w:space="0" w:color="auto"/>
            <w:right w:val="none" w:sz="0" w:space="0" w:color="auto"/>
          </w:divBdr>
        </w:div>
        <w:div w:id="97913559">
          <w:marLeft w:val="0"/>
          <w:marRight w:val="0"/>
          <w:marTop w:val="472"/>
          <w:marBottom w:val="0"/>
          <w:divBdr>
            <w:top w:val="none" w:sz="0" w:space="0" w:color="auto"/>
            <w:left w:val="none" w:sz="0" w:space="0" w:color="auto"/>
            <w:bottom w:val="none" w:sz="0" w:space="0" w:color="auto"/>
            <w:right w:val="none" w:sz="0" w:space="0" w:color="auto"/>
          </w:divBdr>
        </w:div>
        <w:div w:id="97917039">
          <w:marLeft w:val="0"/>
          <w:marRight w:val="0"/>
          <w:marTop w:val="702"/>
          <w:marBottom w:val="0"/>
          <w:divBdr>
            <w:top w:val="none" w:sz="0" w:space="0" w:color="auto"/>
            <w:left w:val="none" w:sz="0" w:space="0" w:color="auto"/>
            <w:bottom w:val="none" w:sz="0" w:space="0" w:color="auto"/>
            <w:right w:val="none" w:sz="0" w:space="0" w:color="auto"/>
          </w:divBdr>
        </w:div>
        <w:div w:id="97917179">
          <w:marLeft w:val="0"/>
          <w:marRight w:val="0"/>
          <w:marTop w:val="0"/>
          <w:marBottom w:val="0"/>
          <w:divBdr>
            <w:top w:val="none" w:sz="0" w:space="0" w:color="auto"/>
            <w:left w:val="none" w:sz="0" w:space="0" w:color="auto"/>
            <w:bottom w:val="none" w:sz="0" w:space="0" w:color="auto"/>
            <w:right w:val="none" w:sz="0" w:space="0" w:color="auto"/>
          </w:divBdr>
        </w:div>
        <w:div w:id="98067225">
          <w:marLeft w:val="0"/>
          <w:marRight w:val="0"/>
          <w:marTop w:val="0"/>
          <w:marBottom w:val="0"/>
          <w:divBdr>
            <w:top w:val="none" w:sz="0" w:space="0" w:color="auto"/>
            <w:left w:val="none" w:sz="0" w:space="0" w:color="auto"/>
            <w:bottom w:val="none" w:sz="0" w:space="0" w:color="auto"/>
            <w:right w:val="none" w:sz="0" w:space="0" w:color="auto"/>
          </w:divBdr>
        </w:div>
        <w:div w:id="98185782">
          <w:marLeft w:val="0"/>
          <w:marRight w:val="0"/>
          <w:marTop w:val="0"/>
          <w:marBottom w:val="0"/>
          <w:divBdr>
            <w:top w:val="none" w:sz="0" w:space="0" w:color="auto"/>
            <w:left w:val="none" w:sz="0" w:space="0" w:color="auto"/>
            <w:bottom w:val="none" w:sz="0" w:space="0" w:color="auto"/>
            <w:right w:val="none" w:sz="0" w:space="0" w:color="auto"/>
          </w:divBdr>
        </w:div>
        <w:div w:id="98189142">
          <w:marLeft w:val="0"/>
          <w:marRight w:val="0"/>
          <w:marTop w:val="0"/>
          <w:marBottom w:val="0"/>
          <w:divBdr>
            <w:top w:val="none" w:sz="0" w:space="0" w:color="auto"/>
            <w:left w:val="none" w:sz="0" w:space="0" w:color="auto"/>
            <w:bottom w:val="none" w:sz="0" w:space="0" w:color="auto"/>
            <w:right w:val="none" w:sz="0" w:space="0" w:color="auto"/>
          </w:divBdr>
        </w:div>
        <w:div w:id="98258842">
          <w:marLeft w:val="0"/>
          <w:marRight w:val="0"/>
          <w:marTop w:val="378"/>
          <w:marBottom w:val="378"/>
          <w:divBdr>
            <w:top w:val="none" w:sz="0" w:space="0" w:color="auto"/>
            <w:left w:val="none" w:sz="0" w:space="0" w:color="auto"/>
            <w:bottom w:val="none" w:sz="0" w:space="0" w:color="auto"/>
            <w:right w:val="none" w:sz="0" w:space="0" w:color="auto"/>
          </w:divBdr>
          <w:divsChild>
            <w:div w:id="571428649">
              <w:marLeft w:val="0"/>
              <w:marRight w:val="0"/>
              <w:marTop w:val="0"/>
              <w:marBottom w:val="0"/>
              <w:divBdr>
                <w:top w:val="none" w:sz="0" w:space="0" w:color="auto"/>
                <w:left w:val="none" w:sz="0" w:space="0" w:color="auto"/>
                <w:bottom w:val="none" w:sz="0" w:space="0" w:color="auto"/>
                <w:right w:val="none" w:sz="0" w:space="0" w:color="auto"/>
              </w:divBdr>
            </w:div>
          </w:divsChild>
        </w:div>
        <w:div w:id="98333638">
          <w:marLeft w:val="0"/>
          <w:marRight w:val="0"/>
          <w:marTop w:val="300"/>
          <w:marBottom w:val="300"/>
          <w:divBdr>
            <w:top w:val="none" w:sz="0" w:space="0" w:color="auto"/>
            <w:left w:val="none" w:sz="0" w:space="0" w:color="auto"/>
            <w:bottom w:val="none" w:sz="0" w:space="0" w:color="auto"/>
            <w:right w:val="none" w:sz="0" w:space="0" w:color="auto"/>
          </w:divBdr>
        </w:div>
        <w:div w:id="98455180">
          <w:marLeft w:val="0"/>
          <w:marRight w:val="0"/>
          <w:marTop w:val="360"/>
          <w:marBottom w:val="360"/>
          <w:divBdr>
            <w:top w:val="none" w:sz="0" w:space="0" w:color="auto"/>
            <w:left w:val="none" w:sz="0" w:space="0" w:color="auto"/>
            <w:bottom w:val="none" w:sz="0" w:space="0" w:color="auto"/>
            <w:right w:val="none" w:sz="0" w:space="0" w:color="auto"/>
          </w:divBdr>
        </w:div>
        <w:div w:id="98838417">
          <w:marLeft w:val="0"/>
          <w:marRight w:val="0"/>
          <w:marTop w:val="240"/>
          <w:marBottom w:val="240"/>
          <w:divBdr>
            <w:top w:val="none" w:sz="0" w:space="0" w:color="auto"/>
            <w:left w:val="none" w:sz="0" w:space="0" w:color="auto"/>
            <w:bottom w:val="none" w:sz="0" w:space="0" w:color="auto"/>
            <w:right w:val="none" w:sz="0" w:space="0" w:color="auto"/>
          </w:divBdr>
        </w:div>
        <w:div w:id="98914335">
          <w:marLeft w:val="0"/>
          <w:marRight w:val="0"/>
          <w:marTop w:val="366"/>
          <w:marBottom w:val="366"/>
          <w:divBdr>
            <w:top w:val="none" w:sz="0" w:space="0" w:color="auto"/>
            <w:left w:val="none" w:sz="0" w:space="0" w:color="auto"/>
            <w:bottom w:val="none" w:sz="0" w:space="0" w:color="auto"/>
            <w:right w:val="none" w:sz="0" w:space="0" w:color="auto"/>
          </w:divBdr>
        </w:div>
        <w:div w:id="98918803">
          <w:marLeft w:val="0"/>
          <w:marRight w:val="0"/>
          <w:marTop w:val="0"/>
          <w:marBottom w:val="0"/>
          <w:divBdr>
            <w:top w:val="none" w:sz="0" w:space="0" w:color="auto"/>
            <w:left w:val="none" w:sz="0" w:space="0" w:color="auto"/>
            <w:bottom w:val="none" w:sz="0" w:space="0" w:color="auto"/>
            <w:right w:val="none" w:sz="0" w:space="0" w:color="auto"/>
          </w:divBdr>
          <w:divsChild>
            <w:div w:id="84036183">
              <w:marLeft w:val="0"/>
              <w:marRight w:val="0"/>
              <w:marTop w:val="600"/>
              <w:marBottom w:val="0"/>
              <w:divBdr>
                <w:top w:val="none" w:sz="0" w:space="0" w:color="auto"/>
                <w:left w:val="none" w:sz="0" w:space="0" w:color="auto"/>
                <w:bottom w:val="none" w:sz="0" w:space="0" w:color="auto"/>
                <w:right w:val="none" w:sz="0" w:space="0" w:color="auto"/>
              </w:divBdr>
            </w:div>
          </w:divsChild>
        </w:div>
        <w:div w:id="99032626">
          <w:marLeft w:val="0"/>
          <w:marRight w:val="0"/>
          <w:marTop w:val="0"/>
          <w:marBottom w:val="0"/>
          <w:divBdr>
            <w:top w:val="none" w:sz="0" w:space="0" w:color="auto"/>
            <w:left w:val="none" w:sz="0" w:space="0" w:color="auto"/>
            <w:bottom w:val="none" w:sz="0" w:space="0" w:color="auto"/>
            <w:right w:val="none" w:sz="0" w:space="0" w:color="auto"/>
          </w:divBdr>
        </w:div>
        <w:div w:id="99033122">
          <w:marLeft w:val="0"/>
          <w:marRight w:val="0"/>
          <w:marTop w:val="0"/>
          <w:marBottom w:val="0"/>
          <w:divBdr>
            <w:top w:val="none" w:sz="0" w:space="0" w:color="auto"/>
            <w:left w:val="none" w:sz="0" w:space="0" w:color="auto"/>
            <w:bottom w:val="none" w:sz="0" w:space="0" w:color="auto"/>
            <w:right w:val="none" w:sz="0" w:space="0" w:color="auto"/>
          </w:divBdr>
        </w:div>
        <w:div w:id="99105635">
          <w:marLeft w:val="0"/>
          <w:marRight w:val="120"/>
          <w:marTop w:val="0"/>
          <w:marBottom w:val="0"/>
          <w:divBdr>
            <w:top w:val="none" w:sz="0" w:space="0" w:color="auto"/>
            <w:left w:val="none" w:sz="0" w:space="0" w:color="auto"/>
            <w:bottom w:val="none" w:sz="0" w:space="0" w:color="auto"/>
            <w:right w:val="none" w:sz="0" w:space="0" w:color="auto"/>
          </w:divBdr>
        </w:div>
        <w:div w:id="99223191">
          <w:marLeft w:val="0"/>
          <w:marRight w:val="0"/>
          <w:marTop w:val="0"/>
          <w:marBottom w:val="0"/>
          <w:divBdr>
            <w:top w:val="none" w:sz="0" w:space="0" w:color="auto"/>
            <w:left w:val="none" w:sz="0" w:space="0" w:color="auto"/>
            <w:bottom w:val="none" w:sz="0" w:space="0" w:color="auto"/>
            <w:right w:val="none" w:sz="0" w:space="0" w:color="auto"/>
          </w:divBdr>
          <w:divsChild>
            <w:div w:id="664095783">
              <w:marLeft w:val="0"/>
              <w:marRight w:val="0"/>
              <w:marTop w:val="0"/>
              <w:marBottom w:val="0"/>
              <w:divBdr>
                <w:top w:val="none" w:sz="0" w:space="0" w:color="auto"/>
                <w:left w:val="none" w:sz="0" w:space="0" w:color="auto"/>
                <w:bottom w:val="none" w:sz="0" w:space="0" w:color="auto"/>
                <w:right w:val="none" w:sz="0" w:space="0" w:color="auto"/>
              </w:divBdr>
            </w:div>
          </w:divsChild>
        </w:div>
        <w:div w:id="99303035">
          <w:marLeft w:val="0"/>
          <w:marRight w:val="0"/>
          <w:marTop w:val="240"/>
          <w:marBottom w:val="240"/>
          <w:divBdr>
            <w:top w:val="none" w:sz="0" w:space="0" w:color="auto"/>
            <w:left w:val="none" w:sz="0" w:space="0" w:color="auto"/>
            <w:bottom w:val="none" w:sz="0" w:space="0" w:color="auto"/>
            <w:right w:val="none" w:sz="0" w:space="0" w:color="auto"/>
          </w:divBdr>
        </w:div>
        <w:div w:id="99304299">
          <w:marLeft w:val="0"/>
          <w:marRight w:val="0"/>
          <w:marTop w:val="0"/>
          <w:marBottom w:val="283"/>
          <w:divBdr>
            <w:top w:val="none" w:sz="0" w:space="0" w:color="auto"/>
            <w:left w:val="none" w:sz="0" w:space="0" w:color="auto"/>
            <w:bottom w:val="none" w:sz="0" w:space="0" w:color="auto"/>
            <w:right w:val="none" w:sz="0" w:space="0" w:color="auto"/>
          </w:divBdr>
        </w:div>
        <w:div w:id="99305643">
          <w:marLeft w:val="0"/>
          <w:marRight w:val="0"/>
          <w:marTop w:val="0"/>
          <w:marBottom w:val="0"/>
          <w:divBdr>
            <w:top w:val="none" w:sz="0" w:space="0" w:color="auto"/>
            <w:left w:val="none" w:sz="0" w:space="0" w:color="auto"/>
            <w:bottom w:val="none" w:sz="0" w:space="0" w:color="auto"/>
            <w:right w:val="none" w:sz="0" w:space="0" w:color="auto"/>
          </w:divBdr>
        </w:div>
        <w:div w:id="99418674">
          <w:marLeft w:val="0"/>
          <w:marRight w:val="0"/>
          <w:marTop w:val="0"/>
          <w:marBottom w:val="0"/>
          <w:divBdr>
            <w:top w:val="none" w:sz="0" w:space="0" w:color="auto"/>
            <w:left w:val="none" w:sz="0" w:space="0" w:color="auto"/>
            <w:bottom w:val="none" w:sz="0" w:space="0" w:color="auto"/>
            <w:right w:val="none" w:sz="0" w:space="0" w:color="auto"/>
          </w:divBdr>
        </w:div>
        <w:div w:id="99497044">
          <w:marLeft w:val="0"/>
          <w:marRight w:val="0"/>
          <w:marTop w:val="240"/>
          <w:marBottom w:val="240"/>
          <w:divBdr>
            <w:top w:val="none" w:sz="0" w:space="0" w:color="auto"/>
            <w:left w:val="none" w:sz="0" w:space="0" w:color="auto"/>
            <w:bottom w:val="none" w:sz="0" w:space="0" w:color="auto"/>
            <w:right w:val="none" w:sz="0" w:space="0" w:color="auto"/>
          </w:divBdr>
          <w:divsChild>
            <w:div w:id="97801032">
              <w:marLeft w:val="0"/>
              <w:marRight w:val="0"/>
              <w:marTop w:val="0"/>
              <w:marBottom w:val="0"/>
              <w:divBdr>
                <w:top w:val="none" w:sz="0" w:space="0" w:color="auto"/>
                <w:left w:val="none" w:sz="0" w:space="0" w:color="auto"/>
                <w:bottom w:val="none" w:sz="0" w:space="0" w:color="auto"/>
                <w:right w:val="none" w:sz="0" w:space="0" w:color="auto"/>
              </w:divBdr>
            </w:div>
          </w:divsChild>
        </w:div>
        <w:div w:id="99685760">
          <w:marLeft w:val="0"/>
          <w:marRight w:val="0"/>
          <w:marTop w:val="0"/>
          <w:marBottom w:val="0"/>
          <w:divBdr>
            <w:top w:val="none" w:sz="0" w:space="0" w:color="auto"/>
            <w:left w:val="none" w:sz="0" w:space="0" w:color="auto"/>
            <w:bottom w:val="none" w:sz="0" w:space="0" w:color="auto"/>
            <w:right w:val="none" w:sz="0" w:space="0" w:color="auto"/>
          </w:divBdr>
        </w:div>
        <w:div w:id="99686278">
          <w:marLeft w:val="0"/>
          <w:marRight w:val="0"/>
          <w:marTop w:val="0"/>
          <w:marBottom w:val="0"/>
          <w:divBdr>
            <w:top w:val="none" w:sz="0" w:space="0" w:color="auto"/>
            <w:left w:val="none" w:sz="0" w:space="0" w:color="auto"/>
            <w:bottom w:val="none" w:sz="0" w:space="0" w:color="auto"/>
            <w:right w:val="none" w:sz="0" w:space="0" w:color="auto"/>
          </w:divBdr>
        </w:div>
        <w:div w:id="99688256">
          <w:marLeft w:val="0"/>
          <w:marRight w:val="0"/>
          <w:marTop w:val="0"/>
          <w:marBottom w:val="0"/>
          <w:divBdr>
            <w:top w:val="none" w:sz="0" w:space="0" w:color="auto"/>
            <w:left w:val="none" w:sz="0" w:space="0" w:color="auto"/>
            <w:bottom w:val="none" w:sz="0" w:space="0" w:color="auto"/>
            <w:right w:val="none" w:sz="0" w:space="0" w:color="auto"/>
          </w:divBdr>
        </w:div>
        <w:div w:id="99761990">
          <w:marLeft w:val="0"/>
          <w:marRight w:val="0"/>
          <w:marTop w:val="0"/>
          <w:marBottom w:val="0"/>
          <w:divBdr>
            <w:top w:val="none" w:sz="0" w:space="0" w:color="auto"/>
            <w:left w:val="none" w:sz="0" w:space="0" w:color="auto"/>
            <w:bottom w:val="none" w:sz="0" w:space="0" w:color="auto"/>
            <w:right w:val="none" w:sz="0" w:space="0" w:color="auto"/>
          </w:divBdr>
          <w:divsChild>
            <w:div w:id="15816174">
              <w:marLeft w:val="0"/>
              <w:marRight w:val="0"/>
              <w:marTop w:val="0"/>
              <w:marBottom w:val="0"/>
              <w:divBdr>
                <w:top w:val="none" w:sz="0" w:space="0" w:color="auto"/>
                <w:left w:val="none" w:sz="0" w:space="0" w:color="auto"/>
                <w:bottom w:val="none" w:sz="0" w:space="0" w:color="auto"/>
                <w:right w:val="none" w:sz="0" w:space="0" w:color="auto"/>
              </w:divBdr>
              <w:divsChild>
                <w:div w:id="351080065">
                  <w:marLeft w:val="0"/>
                  <w:marRight w:val="0"/>
                  <w:marTop w:val="0"/>
                  <w:marBottom w:val="0"/>
                  <w:divBdr>
                    <w:top w:val="none" w:sz="0" w:space="0" w:color="auto"/>
                    <w:left w:val="none" w:sz="0" w:space="0" w:color="auto"/>
                    <w:bottom w:val="none" w:sz="0" w:space="0" w:color="auto"/>
                    <w:right w:val="none" w:sz="0" w:space="0" w:color="auto"/>
                  </w:divBdr>
                </w:div>
              </w:divsChild>
            </w:div>
            <w:div w:id="556281054">
              <w:marLeft w:val="0"/>
              <w:marRight w:val="135"/>
              <w:marTop w:val="0"/>
              <w:marBottom w:val="0"/>
              <w:divBdr>
                <w:top w:val="none" w:sz="0" w:space="0" w:color="auto"/>
                <w:left w:val="none" w:sz="0" w:space="0" w:color="auto"/>
                <w:bottom w:val="none" w:sz="0" w:space="0" w:color="auto"/>
                <w:right w:val="none" w:sz="0" w:space="0" w:color="auto"/>
              </w:divBdr>
            </w:div>
          </w:divsChild>
        </w:div>
        <w:div w:id="99764750">
          <w:marLeft w:val="0"/>
          <w:marRight w:val="0"/>
          <w:marTop w:val="240"/>
          <w:marBottom w:val="240"/>
          <w:divBdr>
            <w:top w:val="none" w:sz="0" w:space="0" w:color="auto"/>
            <w:left w:val="none" w:sz="0" w:space="0" w:color="auto"/>
            <w:bottom w:val="none" w:sz="0" w:space="0" w:color="auto"/>
            <w:right w:val="none" w:sz="0" w:space="0" w:color="auto"/>
          </w:divBdr>
          <w:divsChild>
            <w:div w:id="437912683">
              <w:marLeft w:val="0"/>
              <w:marRight w:val="0"/>
              <w:marTop w:val="0"/>
              <w:marBottom w:val="0"/>
              <w:divBdr>
                <w:top w:val="none" w:sz="0" w:space="0" w:color="auto"/>
                <w:left w:val="none" w:sz="0" w:space="0" w:color="auto"/>
                <w:bottom w:val="none" w:sz="0" w:space="0" w:color="auto"/>
                <w:right w:val="none" w:sz="0" w:space="0" w:color="auto"/>
              </w:divBdr>
            </w:div>
          </w:divsChild>
        </w:div>
        <w:div w:id="99765286">
          <w:marLeft w:val="0"/>
          <w:marRight w:val="0"/>
          <w:marTop w:val="180"/>
          <w:marBottom w:val="180"/>
          <w:divBdr>
            <w:top w:val="none" w:sz="0" w:space="0" w:color="auto"/>
            <w:left w:val="none" w:sz="0" w:space="0" w:color="auto"/>
            <w:bottom w:val="none" w:sz="0" w:space="0" w:color="auto"/>
            <w:right w:val="none" w:sz="0" w:space="0" w:color="auto"/>
          </w:divBdr>
        </w:div>
        <w:div w:id="99767137">
          <w:marLeft w:val="0"/>
          <w:marRight w:val="0"/>
          <w:marTop w:val="240"/>
          <w:marBottom w:val="240"/>
          <w:divBdr>
            <w:top w:val="none" w:sz="0" w:space="0" w:color="auto"/>
            <w:left w:val="none" w:sz="0" w:space="0" w:color="auto"/>
            <w:bottom w:val="none" w:sz="0" w:space="0" w:color="auto"/>
            <w:right w:val="none" w:sz="0" w:space="0" w:color="auto"/>
          </w:divBdr>
        </w:div>
        <w:div w:id="99834729">
          <w:marLeft w:val="0"/>
          <w:marRight w:val="0"/>
          <w:marTop w:val="300"/>
          <w:marBottom w:val="0"/>
          <w:divBdr>
            <w:top w:val="none" w:sz="0" w:space="0" w:color="auto"/>
            <w:left w:val="none" w:sz="0" w:space="0" w:color="auto"/>
            <w:bottom w:val="none" w:sz="0" w:space="0" w:color="auto"/>
            <w:right w:val="none" w:sz="0" w:space="0" w:color="auto"/>
          </w:divBdr>
        </w:div>
        <w:div w:id="99840383">
          <w:marLeft w:val="0"/>
          <w:marRight w:val="0"/>
          <w:marTop w:val="0"/>
          <w:marBottom w:val="0"/>
          <w:divBdr>
            <w:top w:val="none" w:sz="0" w:space="0" w:color="auto"/>
            <w:left w:val="none" w:sz="0" w:space="0" w:color="auto"/>
            <w:bottom w:val="none" w:sz="0" w:space="0" w:color="auto"/>
            <w:right w:val="none" w:sz="0" w:space="0" w:color="auto"/>
          </w:divBdr>
          <w:divsChild>
            <w:div w:id="841429152">
              <w:marLeft w:val="0"/>
              <w:marRight w:val="0"/>
              <w:marTop w:val="0"/>
              <w:marBottom w:val="0"/>
              <w:divBdr>
                <w:top w:val="none" w:sz="0" w:space="0" w:color="auto"/>
                <w:left w:val="none" w:sz="0" w:space="0" w:color="auto"/>
                <w:bottom w:val="none" w:sz="0" w:space="0" w:color="auto"/>
                <w:right w:val="none" w:sz="0" w:space="0" w:color="auto"/>
              </w:divBdr>
            </w:div>
          </w:divsChild>
        </w:div>
        <w:div w:id="99957477">
          <w:marLeft w:val="0"/>
          <w:marRight w:val="0"/>
          <w:marTop w:val="0"/>
          <w:marBottom w:val="0"/>
          <w:divBdr>
            <w:top w:val="none" w:sz="0" w:space="0" w:color="auto"/>
            <w:left w:val="none" w:sz="0" w:space="0" w:color="auto"/>
            <w:bottom w:val="none" w:sz="0" w:space="0" w:color="auto"/>
            <w:right w:val="none" w:sz="0" w:space="0" w:color="auto"/>
          </w:divBdr>
        </w:div>
        <w:div w:id="99958911">
          <w:marLeft w:val="0"/>
          <w:marRight w:val="0"/>
          <w:marTop w:val="240"/>
          <w:marBottom w:val="240"/>
          <w:divBdr>
            <w:top w:val="none" w:sz="0" w:space="0" w:color="auto"/>
            <w:left w:val="none" w:sz="0" w:space="0" w:color="auto"/>
            <w:bottom w:val="none" w:sz="0" w:space="0" w:color="auto"/>
            <w:right w:val="none" w:sz="0" w:space="0" w:color="auto"/>
          </w:divBdr>
        </w:div>
        <w:div w:id="99958916">
          <w:marLeft w:val="0"/>
          <w:marRight w:val="0"/>
          <w:marTop w:val="378"/>
          <w:marBottom w:val="378"/>
          <w:divBdr>
            <w:top w:val="none" w:sz="0" w:space="0" w:color="auto"/>
            <w:left w:val="none" w:sz="0" w:space="0" w:color="auto"/>
            <w:bottom w:val="none" w:sz="0" w:space="0" w:color="auto"/>
            <w:right w:val="none" w:sz="0" w:space="0" w:color="auto"/>
          </w:divBdr>
          <w:divsChild>
            <w:div w:id="515576910">
              <w:marLeft w:val="0"/>
              <w:marRight w:val="0"/>
              <w:marTop w:val="0"/>
              <w:marBottom w:val="0"/>
              <w:divBdr>
                <w:top w:val="none" w:sz="0" w:space="0" w:color="auto"/>
                <w:left w:val="none" w:sz="0" w:space="0" w:color="auto"/>
                <w:bottom w:val="none" w:sz="0" w:space="0" w:color="auto"/>
                <w:right w:val="none" w:sz="0" w:space="0" w:color="auto"/>
              </w:divBdr>
            </w:div>
          </w:divsChild>
        </w:div>
        <w:div w:id="100029471">
          <w:marLeft w:val="-135"/>
          <w:marRight w:val="0"/>
          <w:marTop w:val="0"/>
          <w:marBottom w:val="0"/>
          <w:divBdr>
            <w:top w:val="none" w:sz="0" w:space="0" w:color="auto"/>
            <w:left w:val="none" w:sz="0" w:space="0" w:color="auto"/>
            <w:bottom w:val="none" w:sz="0" w:space="0" w:color="auto"/>
            <w:right w:val="none" w:sz="0" w:space="0" w:color="auto"/>
          </w:divBdr>
        </w:div>
        <w:div w:id="100075200">
          <w:marLeft w:val="0"/>
          <w:marRight w:val="0"/>
          <w:marTop w:val="0"/>
          <w:marBottom w:val="0"/>
          <w:divBdr>
            <w:top w:val="none" w:sz="0" w:space="0" w:color="auto"/>
            <w:left w:val="none" w:sz="0" w:space="0" w:color="auto"/>
            <w:bottom w:val="none" w:sz="0" w:space="0" w:color="auto"/>
            <w:right w:val="none" w:sz="0" w:space="0" w:color="auto"/>
          </w:divBdr>
        </w:div>
        <w:div w:id="100075797">
          <w:marLeft w:val="0"/>
          <w:marRight w:val="0"/>
          <w:marTop w:val="0"/>
          <w:marBottom w:val="0"/>
          <w:divBdr>
            <w:top w:val="none" w:sz="0" w:space="0" w:color="auto"/>
            <w:left w:val="none" w:sz="0" w:space="0" w:color="auto"/>
            <w:bottom w:val="none" w:sz="0" w:space="0" w:color="auto"/>
            <w:right w:val="none" w:sz="0" w:space="0" w:color="auto"/>
          </w:divBdr>
        </w:div>
        <w:div w:id="100222040">
          <w:marLeft w:val="0"/>
          <w:marRight w:val="0"/>
          <w:marTop w:val="0"/>
          <w:marBottom w:val="0"/>
          <w:divBdr>
            <w:top w:val="none" w:sz="0" w:space="0" w:color="auto"/>
            <w:left w:val="none" w:sz="0" w:space="0" w:color="auto"/>
            <w:bottom w:val="none" w:sz="0" w:space="0" w:color="auto"/>
            <w:right w:val="none" w:sz="0" w:space="0" w:color="auto"/>
          </w:divBdr>
        </w:div>
        <w:div w:id="100415194">
          <w:marLeft w:val="0"/>
          <w:marRight w:val="0"/>
          <w:marTop w:val="0"/>
          <w:marBottom w:val="274"/>
          <w:divBdr>
            <w:top w:val="none" w:sz="0" w:space="0" w:color="auto"/>
            <w:left w:val="none" w:sz="0" w:space="0" w:color="auto"/>
            <w:bottom w:val="none" w:sz="0" w:space="0" w:color="auto"/>
            <w:right w:val="none" w:sz="0" w:space="0" w:color="auto"/>
          </w:divBdr>
        </w:div>
        <w:div w:id="100491800">
          <w:marLeft w:val="0"/>
          <w:marRight w:val="0"/>
          <w:marTop w:val="366"/>
          <w:marBottom w:val="366"/>
          <w:divBdr>
            <w:top w:val="none" w:sz="0" w:space="0" w:color="auto"/>
            <w:left w:val="none" w:sz="0" w:space="0" w:color="auto"/>
            <w:bottom w:val="none" w:sz="0" w:space="0" w:color="auto"/>
            <w:right w:val="none" w:sz="0" w:space="0" w:color="auto"/>
          </w:divBdr>
        </w:div>
        <w:div w:id="100497525">
          <w:marLeft w:val="0"/>
          <w:marRight w:val="0"/>
          <w:marTop w:val="720"/>
          <w:marBottom w:val="900"/>
          <w:divBdr>
            <w:top w:val="none" w:sz="0" w:space="0" w:color="auto"/>
            <w:left w:val="none" w:sz="0" w:space="0" w:color="auto"/>
            <w:bottom w:val="none" w:sz="0" w:space="0" w:color="auto"/>
            <w:right w:val="none" w:sz="0" w:space="0" w:color="auto"/>
          </w:divBdr>
          <w:divsChild>
            <w:div w:id="269163392">
              <w:marLeft w:val="0"/>
              <w:marRight w:val="240"/>
              <w:marTop w:val="180"/>
              <w:marBottom w:val="0"/>
              <w:divBdr>
                <w:top w:val="none" w:sz="0" w:space="0" w:color="auto"/>
                <w:left w:val="none" w:sz="0" w:space="0" w:color="auto"/>
                <w:bottom w:val="none" w:sz="0" w:space="0" w:color="auto"/>
                <w:right w:val="none" w:sz="0" w:space="0" w:color="auto"/>
              </w:divBdr>
            </w:div>
          </w:divsChild>
        </w:div>
        <w:div w:id="100532870">
          <w:marLeft w:val="0"/>
          <w:marRight w:val="0"/>
          <w:marTop w:val="702"/>
          <w:marBottom w:val="702"/>
          <w:divBdr>
            <w:top w:val="none" w:sz="0" w:space="0" w:color="auto"/>
            <w:left w:val="none" w:sz="0" w:space="0" w:color="auto"/>
            <w:bottom w:val="none" w:sz="0" w:space="0" w:color="auto"/>
            <w:right w:val="none" w:sz="0" w:space="0" w:color="auto"/>
          </w:divBdr>
          <w:divsChild>
            <w:div w:id="31003095">
              <w:marLeft w:val="0"/>
              <w:marRight w:val="0"/>
              <w:marTop w:val="281"/>
              <w:marBottom w:val="281"/>
              <w:divBdr>
                <w:top w:val="none" w:sz="0" w:space="0" w:color="auto"/>
                <w:left w:val="none" w:sz="0" w:space="0" w:color="auto"/>
                <w:bottom w:val="none" w:sz="0" w:space="0" w:color="auto"/>
                <w:right w:val="none" w:sz="0" w:space="0" w:color="auto"/>
              </w:divBdr>
              <w:divsChild>
                <w:div w:id="143199800">
                  <w:marLeft w:val="0"/>
                  <w:marRight w:val="0"/>
                  <w:marTop w:val="0"/>
                  <w:marBottom w:val="0"/>
                  <w:divBdr>
                    <w:top w:val="none" w:sz="0" w:space="0" w:color="auto"/>
                    <w:left w:val="none" w:sz="0" w:space="0" w:color="auto"/>
                    <w:bottom w:val="none" w:sz="0" w:space="0" w:color="auto"/>
                    <w:right w:val="none" w:sz="0" w:space="0" w:color="auto"/>
                  </w:divBdr>
                </w:div>
              </w:divsChild>
            </w:div>
            <w:div w:id="248078847">
              <w:marLeft w:val="0"/>
              <w:marRight w:val="0"/>
              <w:marTop w:val="281"/>
              <w:marBottom w:val="281"/>
              <w:divBdr>
                <w:top w:val="none" w:sz="0" w:space="0" w:color="auto"/>
                <w:left w:val="none" w:sz="0" w:space="0" w:color="auto"/>
                <w:bottom w:val="none" w:sz="0" w:space="0" w:color="auto"/>
                <w:right w:val="none" w:sz="0" w:space="0" w:color="auto"/>
              </w:divBdr>
            </w:div>
            <w:div w:id="459997411">
              <w:marLeft w:val="0"/>
              <w:marRight w:val="0"/>
              <w:marTop w:val="281"/>
              <w:marBottom w:val="281"/>
              <w:divBdr>
                <w:top w:val="none" w:sz="0" w:space="0" w:color="auto"/>
                <w:left w:val="none" w:sz="0" w:space="0" w:color="auto"/>
                <w:bottom w:val="none" w:sz="0" w:space="0" w:color="auto"/>
                <w:right w:val="none" w:sz="0" w:space="0" w:color="auto"/>
              </w:divBdr>
            </w:div>
            <w:div w:id="644049545">
              <w:marLeft w:val="0"/>
              <w:marRight w:val="0"/>
              <w:marTop w:val="281"/>
              <w:marBottom w:val="281"/>
              <w:divBdr>
                <w:top w:val="none" w:sz="0" w:space="0" w:color="auto"/>
                <w:left w:val="none" w:sz="0" w:space="0" w:color="auto"/>
                <w:bottom w:val="none" w:sz="0" w:space="0" w:color="auto"/>
                <w:right w:val="none" w:sz="0" w:space="0" w:color="auto"/>
              </w:divBdr>
              <w:divsChild>
                <w:div w:id="934285467">
                  <w:marLeft w:val="0"/>
                  <w:marRight w:val="0"/>
                  <w:marTop w:val="0"/>
                  <w:marBottom w:val="0"/>
                  <w:divBdr>
                    <w:top w:val="none" w:sz="0" w:space="0" w:color="auto"/>
                    <w:left w:val="none" w:sz="0" w:space="0" w:color="auto"/>
                    <w:bottom w:val="none" w:sz="0" w:space="0" w:color="auto"/>
                    <w:right w:val="none" w:sz="0" w:space="0" w:color="auto"/>
                  </w:divBdr>
                </w:div>
              </w:divsChild>
            </w:div>
            <w:div w:id="663899736">
              <w:marLeft w:val="0"/>
              <w:marRight w:val="0"/>
              <w:marTop w:val="351"/>
              <w:marBottom w:val="351"/>
              <w:divBdr>
                <w:top w:val="none" w:sz="0" w:space="0" w:color="auto"/>
                <w:left w:val="none" w:sz="0" w:space="0" w:color="auto"/>
                <w:bottom w:val="none" w:sz="0" w:space="0" w:color="auto"/>
                <w:right w:val="none" w:sz="0" w:space="0" w:color="auto"/>
              </w:divBdr>
            </w:div>
            <w:div w:id="694844826">
              <w:marLeft w:val="0"/>
              <w:marRight w:val="0"/>
              <w:marTop w:val="281"/>
              <w:marBottom w:val="281"/>
              <w:divBdr>
                <w:top w:val="none" w:sz="0" w:space="0" w:color="auto"/>
                <w:left w:val="none" w:sz="0" w:space="0" w:color="auto"/>
                <w:bottom w:val="none" w:sz="0" w:space="0" w:color="auto"/>
                <w:right w:val="none" w:sz="0" w:space="0" w:color="auto"/>
              </w:divBdr>
              <w:divsChild>
                <w:div w:id="356083296">
                  <w:marLeft w:val="0"/>
                  <w:marRight w:val="0"/>
                  <w:marTop w:val="0"/>
                  <w:marBottom w:val="0"/>
                  <w:divBdr>
                    <w:top w:val="none" w:sz="0" w:space="0" w:color="auto"/>
                    <w:left w:val="none" w:sz="0" w:space="0" w:color="auto"/>
                    <w:bottom w:val="none" w:sz="0" w:space="0" w:color="auto"/>
                    <w:right w:val="none" w:sz="0" w:space="0" w:color="auto"/>
                  </w:divBdr>
                </w:div>
              </w:divsChild>
            </w:div>
            <w:div w:id="784619628">
              <w:marLeft w:val="0"/>
              <w:marRight w:val="0"/>
              <w:marTop w:val="281"/>
              <w:marBottom w:val="281"/>
              <w:divBdr>
                <w:top w:val="none" w:sz="0" w:space="0" w:color="auto"/>
                <w:left w:val="none" w:sz="0" w:space="0" w:color="auto"/>
                <w:bottom w:val="none" w:sz="0" w:space="0" w:color="auto"/>
                <w:right w:val="none" w:sz="0" w:space="0" w:color="auto"/>
              </w:divBdr>
              <w:divsChild>
                <w:div w:id="793522991">
                  <w:marLeft w:val="0"/>
                  <w:marRight w:val="0"/>
                  <w:marTop w:val="0"/>
                  <w:marBottom w:val="0"/>
                  <w:divBdr>
                    <w:top w:val="none" w:sz="0" w:space="0" w:color="auto"/>
                    <w:left w:val="none" w:sz="0" w:space="0" w:color="auto"/>
                    <w:bottom w:val="none" w:sz="0" w:space="0" w:color="auto"/>
                    <w:right w:val="none" w:sz="0" w:space="0" w:color="auto"/>
                  </w:divBdr>
                </w:div>
              </w:divsChild>
            </w:div>
            <w:div w:id="869034127">
              <w:marLeft w:val="0"/>
              <w:marRight w:val="0"/>
              <w:marTop w:val="351"/>
              <w:marBottom w:val="702"/>
              <w:divBdr>
                <w:top w:val="single" w:sz="6" w:space="31" w:color="EB5D0B"/>
                <w:left w:val="none" w:sz="0" w:space="0" w:color="auto"/>
                <w:bottom w:val="single" w:sz="6" w:space="31" w:color="EB5D0B"/>
                <w:right w:val="none" w:sz="0" w:space="0" w:color="auto"/>
              </w:divBdr>
            </w:div>
            <w:div w:id="907424630">
              <w:marLeft w:val="0"/>
              <w:marRight w:val="0"/>
              <w:marTop w:val="281"/>
              <w:marBottom w:val="281"/>
              <w:divBdr>
                <w:top w:val="none" w:sz="0" w:space="0" w:color="auto"/>
                <w:left w:val="none" w:sz="0" w:space="0" w:color="auto"/>
                <w:bottom w:val="none" w:sz="0" w:space="0" w:color="auto"/>
                <w:right w:val="none" w:sz="0" w:space="0" w:color="auto"/>
              </w:divBdr>
            </w:div>
          </w:divsChild>
        </w:div>
        <w:div w:id="100538312">
          <w:marLeft w:val="0"/>
          <w:marRight w:val="0"/>
          <w:marTop w:val="0"/>
          <w:marBottom w:val="0"/>
          <w:divBdr>
            <w:top w:val="none" w:sz="0" w:space="0" w:color="auto"/>
            <w:left w:val="none" w:sz="0" w:space="0" w:color="auto"/>
            <w:bottom w:val="none" w:sz="0" w:space="0" w:color="auto"/>
            <w:right w:val="none" w:sz="0" w:space="0" w:color="auto"/>
          </w:divBdr>
        </w:div>
        <w:div w:id="100610988">
          <w:marLeft w:val="0"/>
          <w:marRight w:val="0"/>
          <w:marTop w:val="0"/>
          <w:marBottom w:val="0"/>
          <w:divBdr>
            <w:top w:val="none" w:sz="0" w:space="0" w:color="auto"/>
            <w:left w:val="none" w:sz="0" w:space="0" w:color="auto"/>
            <w:bottom w:val="none" w:sz="0" w:space="0" w:color="auto"/>
            <w:right w:val="none" w:sz="0" w:space="0" w:color="auto"/>
          </w:divBdr>
          <w:divsChild>
            <w:div w:id="356810671">
              <w:marLeft w:val="0"/>
              <w:marRight w:val="135"/>
              <w:marTop w:val="0"/>
              <w:marBottom w:val="0"/>
              <w:divBdr>
                <w:top w:val="none" w:sz="0" w:space="0" w:color="auto"/>
                <w:left w:val="none" w:sz="0" w:space="0" w:color="auto"/>
                <w:bottom w:val="none" w:sz="0" w:space="0" w:color="auto"/>
                <w:right w:val="none" w:sz="0" w:space="0" w:color="auto"/>
              </w:divBdr>
            </w:div>
          </w:divsChild>
        </w:div>
        <w:div w:id="100684474">
          <w:marLeft w:val="0"/>
          <w:marRight w:val="0"/>
          <w:marTop w:val="0"/>
          <w:marBottom w:val="0"/>
          <w:divBdr>
            <w:top w:val="none" w:sz="0" w:space="0" w:color="auto"/>
            <w:left w:val="none" w:sz="0" w:space="0" w:color="auto"/>
            <w:bottom w:val="none" w:sz="0" w:space="0" w:color="auto"/>
            <w:right w:val="none" w:sz="0" w:space="0" w:color="auto"/>
          </w:divBdr>
          <w:divsChild>
            <w:div w:id="549459169">
              <w:marLeft w:val="0"/>
              <w:marRight w:val="0"/>
              <w:marTop w:val="0"/>
              <w:marBottom w:val="0"/>
              <w:divBdr>
                <w:top w:val="none" w:sz="0" w:space="0" w:color="auto"/>
                <w:left w:val="none" w:sz="0" w:space="0" w:color="auto"/>
                <w:bottom w:val="none" w:sz="0" w:space="0" w:color="auto"/>
                <w:right w:val="none" w:sz="0" w:space="0" w:color="auto"/>
              </w:divBdr>
            </w:div>
          </w:divsChild>
        </w:div>
        <w:div w:id="100734770">
          <w:marLeft w:val="0"/>
          <w:marRight w:val="0"/>
          <w:marTop w:val="0"/>
          <w:marBottom w:val="0"/>
          <w:divBdr>
            <w:top w:val="none" w:sz="0" w:space="0" w:color="auto"/>
            <w:left w:val="none" w:sz="0" w:space="0" w:color="auto"/>
            <w:bottom w:val="none" w:sz="0" w:space="0" w:color="auto"/>
            <w:right w:val="none" w:sz="0" w:space="0" w:color="auto"/>
          </w:divBdr>
        </w:div>
        <w:div w:id="100805206">
          <w:marLeft w:val="0"/>
          <w:marRight w:val="0"/>
          <w:marTop w:val="240"/>
          <w:marBottom w:val="240"/>
          <w:divBdr>
            <w:top w:val="none" w:sz="0" w:space="0" w:color="auto"/>
            <w:left w:val="none" w:sz="0" w:space="0" w:color="auto"/>
            <w:bottom w:val="none" w:sz="0" w:space="0" w:color="auto"/>
            <w:right w:val="none" w:sz="0" w:space="0" w:color="auto"/>
          </w:divBdr>
          <w:divsChild>
            <w:div w:id="615410435">
              <w:marLeft w:val="0"/>
              <w:marRight w:val="0"/>
              <w:marTop w:val="0"/>
              <w:marBottom w:val="0"/>
              <w:divBdr>
                <w:top w:val="none" w:sz="0" w:space="0" w:color="auto"/>
                <w:left w:val="none" w:sz="0" w:space="0" w:color="auto"/>
                <w:bottom w:val="none" w:sz="0" w:space="0" w:color="auto"/>
                <w:right w:val="none" w:sz="0" w:space="0" w:color="auto"/>
              </w:divBdr>
            </w:div>
          </w:divsChild>
        </w:div>
        <w:div w:id="100809097">
          <w:marLeft w:val="0"/>
          <w:marRight w:val="0"/>
          <w:marTop w:val="0"/>
          <w:marBottom w:val="0"/>
          <w:divBdr>
            <w:top w:val="none" w:sz="0" w:space="0" w:color="auto"/>
            <w:left w:val="none" w:sz="0" w:space="0" w:color="auto"/>
            <w:bottom w:val="none" w:sz="0" w:space="0" w:color="auto"/>
            <w:right w:val="none" w:sz="0" w:space="0" w:color="auto"/>
          </w:divBdr>
        </w:div>
        <w:div w:id="100925734">
          <w:marLeft w:val="0"/>
          <w:marRight w:val="0"/>
          <w:marTop w:val="0"/>
          <w:marBottom w:val="0"/>
          <w:divBdr>
            <w:top w:val="none" w:sz="0" w:space="0" w:color="auto"/>
            <w:left w:val="none" w:sz="0" w:space="0" w:color="auto"/>
            <w:bottom w:val="none" w:sz="0" w:space="0" w:color="auto"/>
            <w:right w:val="none" w:sz="0" w:space="0" w:color="auto"/>
          </w:divBdr>
        </w:div>
        <w:div w:id="101070883">
          <w:marLeft w:val="0"/>
          <w:marRight w:val="0"/>
          <w:marTop w:val="384"/>
          <w:marBottom w:val="384"/>
          <w:divBdr>
            <w:top w:val="none" w:sz="0" w:space="0" w:color="auto"/>
            <w:left w:val="none" w:sz="0" w:space="0" w:color="auto"/>
            <w:bottom w:val="none" w:sz="0" w:space="0" w:color="auto"/>
            <w:right w:val="none" w:sz="0" w:space="0" w:color="auto"/>
          </w:divBdr>
          <w:divsChild>
            <w:div w:id="109009446">
              <w:marLeft w:val="0"/>
              <w:marRight w:val="0"/>
              <w:marTop w:val="0"/>
              <w:marBottom w:val="0"/>
              <w:divBdr>
                <w:top w:val="none" w:sz="0" w:space="0" w:color="auto"/>
                <w:left w:val="none" w:sz="0" w:space="0" w:color="auto"/>
                <w:bottom w:val="none" w:sz="0" w:space="0" w:color="auto"/>
                <w:right w:val="none" w:sz="0" w:space="0" w:color="auto"/>
              </w:divBdr>
            </w:div>
          </w:divsChild>
        </w:div>
        <w:div w:id="101076255">
          <w:marLeft w:val="0"/>
          <w:marRight w:val="0"/>
          <w:marTop w:val="0"/>
          <w:marBottom w:val="0"/>
          <w:divBdr>
            <w:top w:val="none" w:sz="0" w:space="0" w:color="auto"/>
            <w:left w:val="none" w:sz="0" w:space="0" w:color="auto"/>
            <w:bottom w:val="none" w:sz="0" w:space="0" w:color="auto"/>
            <w:right w:val="none" w:sz="0" w:space="0" w:color="auto"/>
          </w:divBdr>
          <w:divsChild>
            <w:div w:id="449665387">
              <w:marLeft w:val="0"/>
              <w:marRight w:val="0"/>
              <w:marTop w:val="0"/>
              <w:marBottom w:val="0"/>
              <w:divBdr>
                <w:top w:val="none" w:sz="0" w:space="0" w:color="auto"/>
                <w:left w:val="none" w:sz="0" w:space="0" w:color="auto"/>
                <w:bottom w:val="none" w:sz="0" w:space="0" w:color="auto"/>
                <w:right w:val="none" w:sz="0" w:space="0" w:color="auto"/>
              </w:divBdr>
              <w:divsChild>
                <w:div w:id="935092181">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101187832">
          <w:marLeft w:val="0"/>
          <w:marRight w:val="206"/>
          <w:marTop w:val="0"/>
          <w:marBottom w:val="0"/>
          <w:divBdr>
            <w:top w:val="none" w:sz="0" w:space="0" w:color="auto"/>
            <w:left w:val="none" w:sz="0" w:space="0" w:color="auto"/>
            <w:bottom w:val="none" w:sz="0" w:space="0" w:color="auto"/>
            <w:right w:val="none" w:sz="0" w:space="0" w:color="auto"/>
          </w:divBdr>
        </w:div>
        <w:div w:id="101263725">
          <w:marLeft w:val="0"/>
          <w:marRight w:val="0"/>
          <w:marTop w:val="0"/>
          <w:marBottom w:val="0"/>
          <w:divBdr>
            <w:top w:val="none" w:sz="0" w:space="0" w:color="auto"/>
            <w:left w:val="none" w:sz="0" w:space="0" w:color="auto"/>
            <w:bottom w:val="none" w:sz="0" w:space="0" w:color="auto"/>
            <w:right w:val="none" w:sz="0" w:space="0" w:color="auto"/>
          </w:divBdr>
        </w:div>
        <w:div w:id="101267366">
          <w:marLeft w:val="0"/>
          <w:marRight w:val="0"/>
          <w:marTop w:val="360"/>
          <w:marBottom w:val="0"/>
          <w:divBdr>
            <w:top w:val="none" w:sz="0" w:space="0" w:color="auto"/>
            <w:left w:val="none" w:sz="0" w:space="0" w:color="auto"/>
            <w:bottom w:val="none" w:sz="0" w:space="0" w:color="auto"/>
            <w:right w:val="none" w:sz="0" w:space="0" w:color="auto"/>
          </w:divBdr>
          <w:divsChild>
            <w:div w:id="390032972">
              <w:marLeft w:val="0"/>
              <w:marRight w:val="0"/>
              <w:marTop w:val="0"/>
              <w:marBottom w:val="0"/>
              <w:divBdr>
                <w:top w:val="none" w:sz="0" w:space="0" w:color="auto"/>
                <w:left w:val="none" w:sz="0" w:space="0" w:color="auto"/>
                <w:bottom w:val="none" w:sz="0" w:space="0" w:color="auto"/>
                <w:right w:val="none" w:sz="0" w:space="0" w:color="auto"/>
              </w:divBdr>
            </w:div>
          </w:divsChild>
        </w:div>
        <w:div w:id="101267709">
          <w:marLeft w:val="0"/>
          <w:marRight w:val="0"/>
          <w:marTop w:val="0"/>
          <w:marBottom w:val="0"/>
          <w:divBdr>
            <w:top w:val="none" w:sz="0" w:space="0" w:color="auto"/>
            <w:left w:val="none" w:sz="0" w:space="0" w:color="auto"/>
            <w:bottom w:val="none" w:sz="0" w:space="0" w:color="auto"/>
            <w:right w:val="none" w:sz="0" w:space="0" w:color="auto"/>
          </w:divBdr>
        </w:div>
        <w:div w:id="101386202">
          <w:marLeft w:val="0"/>
          <w:marRight w:val="0"/>
          <w:marTop w:val="378"/>
          <w:marBottom w:val="378"/>
          <w:divBdr>
            <w:top w:val="none" w:sz="0" w:space="0" w:color="auto"/>
            <w:left w:val="none" w:sz="0" w:space="0" w:color="auto"/>
            <w:bottom w:val="none" w:sz="0" w:space="0" w:color="auto"/>
            <w:right w:val="none" w:sz="0" w:space="0" w:color="auto"/>
          </w:divBdr>
        </w:div>
        <w:div w:id="101386453">
          <w:marLeft w:val="0"/>
          <w:marRight w:val="135"/>
          <w:marTop w:val="0"/>
          <w:marBottom w:val="0"/>
          <w:divBdr>
            <w:top w:val="none" w:sz="0" w:space="0" w:color="auto"/>
            <w:left w:val="none" w:sz="0" w:space="0" w:color="auto"/>
            <w:bottom w:val="none" w:sz="0" w:space="0" w:color="auto"/>
            <w:right w:val="none" w:sz="0" w:space="0" w:color="auto"/>
          </w:divBdr>
        </w:div>
        <w:div w:id="101458001">
          <w:marLeft w:val="0"/>
          <w:marRight w:val="0"/>
          <w:marTop w:val="0"/>
          <w:marBottom w:val="0"/>
          <w:divBdr>
            <w:top w:val="none" w:sz="0" w:space="0" w:color="auto"/>
            <w:left w:val="none" w:sz="0" w:space="0" w:color="auto"/>
            <w:bottom w:val="none" w:sz="0" w:space="0" w:color="auto"/>
            <w:right w:val="none" w:sz="0" w:space="0" w:color="auto"/>
          </w:divBdr>
        </w:div>
        <w:div w:id="101459632">
          <w:marLeft w:val="0"/>
          <w:marRight w:val="0"/>
          <w:marTop w:val="0"/>
          <w:marBottom w:val="0"/>
          <w:divBdr>
            <w:top w:val="none" w:sz="0" w:space="0" w:color="auto"/>
            <w:left w:val="none" w:sz="0" w:space="0" w:color="auto"/>
            <w:bottom w:val="none" w:sz="0" w:space="0" w:color="auto"/>
            <w:right w:val="none" w:sz="0" w:space="0" w:color="auto"/>
          </w:divBdr>
        </w:div>
        <w:div w:id="101730907">
          <w:marLeft w:val="0"/>
          <w:marRight w:val="0"/>
          <w:marTop w:val="0"/>
          <w:marBottom w:val="0"/>
          <w:divBdr>
            <w:top w:val="none" w:sz="0" w:space="0" w:color="auto"/>
            <w:left w:val="none" w:sz="0" w:space="0" w:color="auto"/>
            <w:bottom w:val="none" w:sz="0" w:space="0" w:color="auto"/>
            <w:right w:val="none" w:sz="0" w:space="0" w:color="auto"/>
          </w:divBdr>
        </w:div>
        <w:div w:id="101845707">
          <w:marLeft w:val="0"/>
          <w:marRight w:val="0"/>
          <w:marTop w:val="240"/>
          <w:marBottom w:val="240"/>
          <w:divBdr>
            <w:top w:val="none" w:sz="0" w:space="0" w:color="auto"/>
            <w:left w:val="none" w:sz="0" w:space="0" w:color="auto"/>
            <w:bottom w:val="none" w:sz="0" w:space="0" w:color="auto"/>
            <w:right w:val="none" w:sz="0" w:space="0" w:color="auto"/>
          </w:divBdr>
        </w:div>
        <w:div w:id="101850184">
          <w:marLeft w:val="0"/>
          <w:marRight w:val="0"/>
          <w:marTop w:val="0"/>
          <w:marBottom w:val="300"/>
          <w:divBdr>
            <w:top w:val="none" w:sz="0" w:space="0" w:color="auto"/>
            <w:left w:val="none" w:sz="0" w:space="0" w:color="auto"/>
            <w:bottom w:val="none" w:sz="0" w:space="0" w:color="auto"/>
            <w:right w:val="none" w:sz="0" w:space="0" w:color="auto"/>
          </w:divBdr>
        </w:div>
        <w:div w:id="102071888">
          <w:marLeft w:val="0"/>
          <w:marRight w:val="0"/>
          <w:marTop w:val="0"/>
          <w:marBottom w:val="0"/>
          <w:divBdr>
            <w:top w:val="none" w:sz="0" w:space="0" w:color="auto"/>
            <w:left w:val="none" w:sz="0" w:space="0" w:color="auto"/>
            <w:bottom w:val="none" w:sz="0" w:space="0" w:color="auto"/>
            <w:right w:val="none" w:sz="0" w:space="0" w:color="auto"/>
          </w:divBdr>
          <w:divsChild>
            <w:div w:id="660088499">
              <w:marLeft w:val="0"/>
              <w:marRight w:val="212"/>
              <w:marTop w:val="0"/>
              <w:marBottom w:val="0"/>
              <w:divBdr>
                <w:top w:val="none" w:sz="0" w:space="0" w:color="auto"/>
                <w:left w:val="none" w:sz="0" w:space="0" w:color="auto"/>
                <w:bottom w:val="none" w:sz="0" w:space="0" w:color="auto"/>
                <w:right w:val="none" w:sz="0" w:space="0" w:color="auto"/>
              </w:divBdr>
            </w:div>
            <w:div w:id="712316800">
              <w:marLeft w:val="-212"/>
              <w:marRight w:val="0"/>
              <w:marTop w:val="0"/>
              <w:marBottom w:val="0"/>
              <w:divBdr>
                <w:top w:val="none" w:sz="0" w:space="0" w:color="auto"/>
                <w:left w:val="none" w:sz="0" w:space="0" w:color="auto"/>
                <w:bottom w:val="none" w:sz="0" w:space="0" w:color="auto"/>
                <w:right w:val="none" w:sz="0" w:space="0" w:color="auto"/>
              </w:divBdr>
            </w:div>
            <w:div w:id="820654408">
              <w:marLeft w:val="0"/>
              <w:marRight w:val="0"/>
              <w:marTop w:val="0"/>
              <w:marBottom w:val="0"/>
              <w:divBdr>
                <w:top w:val="none" w:sz="0" w:space="0" w:color="auto"/>
                <w:left w:val="none" w:sz="0" w:space="0" w:color="auto"/>
                <w:bottom w:val="none" w:sz="0" w:space="0" w:color="auto"/>
                <w:right w:val="none" w:sz="0" w:space="0" w:color="auto"/>
              </w:divBdr>
            </w:div>
          </w:divsChild>
        </w:div>
        <w:div w:id="102119901">
          <w:marLeft w:val="0"/>
          <w:marRight w:val="0"/>
          <w:marTop w:val="0"/>
          <w:marBottom w:val="0"/>
          <w:divBdr>
            <w:top w:val="none" w:sz="0" w:space="0" w:color="auto"/>
            <w:left w:val="none" w:sz="0" w:space="0" w:color="auto"/>
            <w:bottom w:val="none" w:sz="0" w:space="0" w:color="auto"/>
            <w:right w:val="none" w:sz="0" w:space="0" w:color="auto"/>
          </w:divBdr>
        </w:div>
        <w:div w:id="102194428">
          <w:marLeft w:val="0"/>
          <w:marRight w:val="0"/>
          <w:marTop w:val="378"/>
          <w:marBottom w:val="378"/>
          <w:divBdr>
            <w:top w:val="none" w:sz="0" w:space="0" w:color="auto"/>
            <w:left w:val="none" w:sz="0" w:space="0" w:color="auto"/>
            <w:bottom w:val="none" w:sz="0" w:space="0" w:color="auto"/>
            <w:right w:val="none" w:sz="0" w:space="0" w:color="auto"/>
          </w:divBdr>
        </w:div>
        <w:div w:id="102265550">
          <w:marLeft w:val="0"/>
          <w:marRight w:val="0"/>
          <w:marTop w:val="360"/>
          <w:marBottom w:val="360"/>
          <w:divBdr>
            <w:top w:val="none" w:sz="0" w:space="0" w:color="auto"/>
            <w:left w:val="none" w:sz="0" w:space="0" w:color="auto"/>
            <w:bottom w:val="none" w:sz="0" w:space="0" w:color="auto"/>
            <w:right w:val="none" w:sz="0" w:space="0" w:color="auto"/>
          </w:divBdr>
        </w:div>
        <w:div w:id="102388345">
          <w:marLeft w:val="0"/>
          <w:marRight w:val="0"/>
          <w:marTop w:val="600"/>
          <w:marBottom w:val="600"/>
          <w:divBdr>
            <w:top w:val="none" w:sz="0" w:space="0" w:color="auto"/>
            <w:left w:val="none" w:sz="0" w:space="0" w:color="auto"/>
            <w:bottom w:val="none" w:sz="0" w:space="0" w:color="auto"/>
            <w:right w:val="none" w:sz="0" w:space="0" w:color="auto"/>
          </w:divBdr>
          <w:divsChild>
            <w:div w:id="79445263">
              <w:marLeft w:val="0"/>
              <w:marRight w:val="0"/>
              <w:marTop w:val="240"/>
              <w:marBottom w:val="240"/>
              <w:divBdr>
                <w:top w:val="none" w:sz="0" w:space="0" w:color="auto"/>
                <w:left w:val="none" w:sz="0" w:space="0" w:color="auto"/>
                <w:bottom w:val="none" w:sz="0" w:space="0" w:color="auto"/>
                <w:right w:val="none" w:sz="0" w:space="0" w:color="auto"/>
              </w:divBdr>
              <w:divsChild>
                <w:div w:id="105278258">
                  <w:marLeft w:val="0"/>
                  <w:marRight w:val="0"/>
                  <w:marTop w:val="0"/>
                  <w:marBottom w:val="0"/>
                  <w:divBdr>
                    <w:top w:val="none" w:sz="0" w:space="0" w:color="auto"/>
                    <w:left w:val="none" w:sz="0" w:space="0" w:color="auto"/>
                    <w:bottom w:val="none" w:sz="0" w:space="0" w:color="auto"/>
                    <w:right w:val="none" w:sz="0" w:space="0" w:color="auto"/>
                  </w:divBdr>
                </w:div>
              </w:divsChild>
            </w:div>
            <w:div w:id="248003007">
              <w:marLeft w:val="0"/>
              <w:marRight w:val="0"/>
              <w:marTop w:val="240"/>
              <w:marBottom w:val="240"/>
              <w:divBdr>
                <w:top w:val="none" w:sz="0" w:space="0" w:color="auto"/>
                <w:left w:val="none" w:sz="0" w:space="0" w:color="auto"/>
                <w:bottom w:val="none" w:sz="0" w:space="0" w:color="auto"/>
                <w:right w:val="none" w:sz="0" w:space="0" w:color="auto"/>
              </w:divBdr>
            </w:div>
            <w:div w:id="516383855">
              <w:marLeft w:val="0"/>
              <w:marRight w:val="0"/>
              <w:marTop w:val="0"/>
              <w:marBottom w:val="300"/>
              <w:divBdr>
                <w:top w:val="none" w:sz="0" w:space="0" w:color="auto"/>
                <w:left w:val="none" w:sz="0" w:space="0" w:color="auto"/>
                <w:bottom w:val="none" w:sz="0" w:space="0" w:color="auto"/>
                <w:right w:val="none" w:sz="0" w:space="0" w:color="auto"/>
              </w:divBdr>
            </w:div>
            <w:div w:id="634993350">
              <w:marLeft w:val="0"/>
              <w:marRight w:val="0"/>
              <w:marTop w:val="240"/>
              <w:marBottom w:val="240"/>
              <w:divBdr>
                <w:top w:val="none" w:sz="0" w:space="0" w:color="auto"/>
                <w:left w:val="none" w:sz="0" w:space="0" w:color="auto"/>
                <w:bottom w:val="none" w:sz="0" w:space="0" w:color="auto"/>
                <w:right w:val="none" w:sz="0" w:space="0" w:color="auto"/>
              </w:divBdr>
            </w:div>
            <w:div w:id="724450665">
              <w:marLeft w:val="0"/>
              <w:marRight w:val="0"/>
              <w:marTop w:val="240"/>
              <w:marBottom w:val="240"/>
              <w:divBdr>
                <w:top w:val="none" w:sz="0" w:space="0" w:color="auto"/>
                <w:left w:val="none" w:sz="0" w:space="0" w:color="auto"/>
                <w:bottom w:val="none" w:sz="0" w:space="0" w:color="auto"/>
                <w:right w:val="none" w:sz="0" w:space="0" w:color="auto"/>
              </w:divBdr>
              <w:divsChild>
                <w:div w:id="361907686">
                  <w:marLeft w:val="0"/>
                  <w:marRight w:val="0"/>
                  <w:marTop w:val="0"/>
                  <w:marBottom w:val="0"/>
                  <w:divBdr>
                    <w:top w:val="none" w:sz="0" w:space="0" w:color="auto"/>
                    <w:left w:val="none" w:sz="0" w:space="0" w:color="auto"/>
                    <w:bottom w:val="none" w:sz="0" w:space="0" w:color="auto"/>
                    <w:right w:val="none" w:sz="0" w:space="0" w:color="auto"/>
                  </w:divBdr>
                </w:div>
              </w:divsChild>
            </w:div>
            <w:div w:id="733816693">
              <w:marLeft w:val="0"/>
              <w:marRight w:val="0"/>
              <w:marTop w:val="300"/>
              <w:marBottom w:val="300"/>
              <w:divBdr>
                <w:top w:val="none" w:sz="0" w:space="0" w:color="auto"/>
                <w:left w:val="none" w:sz="0" w:space="0" w:color="auto"/>
                <w:bottom w:val="none" w:sz="0" w:space="0" w:color="auto"/>
                <w:right w:val="none" w:sz="0" w:space="0" w:color="auto"/>
              </w:divBdr>
            </w:div>
            <w:div w:id="943421280">
              <w:marLeft w:val="0"/>
              <w:marRight w:val="0"/>
              <w:marTop w:val="240"/>
              <w:marBottom w:val="240"/>
              <w:divBdr>
                <w:top w:val="none" w:sz="0" w:space="0" w:color="auto"/>
                <w:left w:val="none" w:sz="0" w:space="0" w:color="auto"/>
                <w:bottom w:val="none" w:sz="0" w:space="0" w:color="auto"/>
                <w:right w:val="none" w:sz="0" w:space="0" w:color="auto"/>
              </w:divBdr>
            </w:div>
          </w:divsChild>
        </w:div>
        <w:div w:id="102573464">
          <w:marLeft w:val="0"/>
          <w:marRight w:val="0"/>
          <w:marTop w:val="384"/>
          <w:marBottom w:val="384"/>
          <w:divBdr>
            <w:top w:val="none" w:sz="0" w:space="0" w:color="auto"/>
            <w:left w:val="none" w:sz="0" w:space="0" w:color="auto"/>
            <w:bottom w:val="none" w:sz="0" w:space="0" w:color="auto"/>
            <w:right w:val="none" w:sz="0" w:space="0" w:color="auto"/>
          </w:divBdr>
          <w:divsChild>
            <w:div w:id="743726607">
              <w:marLeft w:val="0"/>
              <w:marRight w:val="0"/>
              <w:marTop w:val="0"/>
              <w:marBottom w:val="0"/>
              <w:divBdr>
                <w:top w:val="none" w:sz="0" w:space="0" w:color="auto"/>
                <w:left w:val="none" w:sz="0" w:space="0" w:color="auto"/>
                <w:bottom w:val="none" w:sz="0" w:space="0" w:color="auto"/>
                <w:right w:val="none" w:sz="0" w:space="0" w:color="auto"/>
              </w:divBdr>
            </w:div>
          </w:divsChild>
        </w:div>
        <w:div w:id="102577191">
          <w:marLeft w:val="0"/>
          <w:marRight w:val="0"/>
          <w:marTop w:val="0"/>
          <w:marBottom w:val="0"/>
          <w:divBdr>
            <w:top w:val="none" w:sz="0" w:space="0" w:color="auto"/>
            <w:left w:val="none" w:sz="0" w:space="0" w:color="auto"/>
            <w:bottom w:val="none" w:sz="0" w:space="0" w:color="auto"/>
            <w:right w:val="none" w:sz="0" w:space="0" w:color="auto"/>
          </w:divBdr>
          <w:divsChild>
            <w:div w:id="798260179">
              <w:marLeft w:val="0"/>
              <w:marRight w:val="0"/>
              <w:marTop w:val="0"/>
              <w:marBottom w:val="0"/>
              <w:divBdr>
                <w:top w:val="none" w:sz="0" w:space="0" w:color="auto"/>
                <w:left w:val="none" w:sz="0" w:space="0" w:color="auto"/>
                <w:bottom w:val="none" w:sz="0" w:space="0" w:color="auto"/>
                <w:right w:val="none" w:sz="0" w:space="0" w:color="auto"/>
              </w:divBdr>
            </w:div>
          </w:divsChild>
        </w:div>
        <w:div w:id="102651108">
          <w:marLeft w:val="0"/>
          <w:marRight w:val="0"/>
          <w:marTop w:val="0"/>
          <w:marBottom w:val="0"/>
          <w:divBdr>
            <w:top w:val="none" w:sz="0" w:space="0" w:color="auto"/>
            <w:left w:val="none" w:sz="0" w:space="0" w:color="auto"/>
            <w:bottom w:val="none" w:sz="0" w:space="0" w:color="auto"/>
            <w:right w:val="none" w:sz="0" w:space="0" w:color="auto"/>
          </w:divBdr>
        </w:div>
        <w:div w:id="102695111">
          <w:marLeft w:val="0"/>
          <w:marRight w:val="0"/>
          <w:marTop w:val="0"/>
          <w:marBottom w:val="0"/>
          <w:divBdr>
            <w:top w:val="none" w:sz="0" w:space="0" w:color="auto"/>
            <w:left w:val="none" w:sz="0" w:space="0" w:color="auto"/>
            <w:bottom w:val="none" w:sz="0" w:space="0" w:color="auto"/>
            <w:right w:val="none" w:sz="0" w:space="0" w:color="auto"/>
          </w:divBdr>
        </w:div>
        <w:div w:id="102725492">
          <w:marLeft w:val="0"/>
          <w:marRight w:val="0"/>
          <w:marTop w:val="0"/>
          <w:marBottom w:val="0"/>
          <w:divBdr>
            <w:top w:val="none" w:sz="0" w:space="0" w:color="auto"/>
            <w:left w:val="none" w:sz="0" w:space="0" w:color="auto"/>
            <w:bottom w:val="none" w:sz="0" w:space="0" w:color="auto"/>
            <w:right w:val="none" w:sz="0" w:space="0" w:color="auto"/>
          </w:divBdr>
        </w:div>
        <w:div w:id="102725591">
          <w:marLeft w:val="0"/>
          <w:marRight w:val="0"/>
          <w:marTop w:val="240"/>
          <w:marBottom w:val="240"/>
          <w:divBdr>
            <w:top w:val="none" w:sz="0" w:space="0" w:color="auto"/>
            <w:left w:val="none" w:sz="0" w:space="0" w:color="auto"/>
            <w:bottom w:val="none" w:sz="0" w:space="0" w:color="auto"/>
            <w:right w:val="none" w:sz="0" w:space="0" w:color="auto"/>
          </w:divBdr>
        </w:div>
        <w:div w:id="102843786">
          <w:marLeft w:val="0"/>
          <w:marRight w:val="0"/>
          <w:marTop w:val="0"/>
          <w:marBottom w:val="0"/>
          <w:divBdr>
            <w:top w:val="none" w:sz="0" w:space="0" w:color="auto"/>
            <w:left w:val="none" w:sz="0" w:space="0" w:color="auto"/>
            <w:bottom w:val="none" w:sz="0" w:space="0" w:color="auto"/>
            <w:right w:val="none" w:sz="0" w:space="0" w:color="auto"/>
          </w:divBdr>
        </w:div>
        <w:div w:id="102891955">
          <w:marLeft w:val="0"/>
          <w:marRight w:val="0"/>
          <w:marTop w:val="378"/>
          <w:marBottom w:val="378"/>
          <w:divBdr>
            <w:top w:val="none" w:sz="0" w:space="0" w:color="auto"/>
            <w:left w:val="none" w:sz="0" w:space="0" w:color="auto"/>
            <w:bottom w:val="none" w:sz="0" w:space="0" w:color="auto"/>
            <w:right w:val="none" w:sz="0" w:space="0" w:color="auto"/>
          </w:divBdr>
          <w:divsChild>
            <w:div w:id="907153806">
              <w:marLeft w:val="0"/>
              <w:marRight w:val="0"/>
              <w:marTop w:val="0"/>
              <w:marBottom w:val="0"/>
              <w:divBdr>
                <w:top w:val="none" w:sz="0" w:space="0" w:color="auto"/>
                <w:left w:val="none" w:sz="0" w:space="0" w:color="auto"/>
                <w:bottom w:val="none" w:sz="0" w:space="0" w:color="auto"/>
                <w:right w:val="none" w:sz="0" w:space="0" w:color="auto"/>
              </w:divBdr>
            </w:div>
          </w:divsChild>
        </w:div>
        <w:div w:id="102918451">
          <w:marLeft w:val="0"/>
          <w:marRight w:val="0"/>
          <w:marTop w:val="240"/>
          <w:marBottom w:val="240"/>
          <w:divBdr>
            <w:top w:val="none" w:sz="0" w:space="0" w:color="auto"/>
            <w:left w:val="none" w:sz="0" w:space="0" w:color="auto"/>
            <w:bottom w:val="none" w:sz="0" w:space="0" w:color="auto"/>
            <w:right w:val="none" w:sz="0" w:space="0" w:color="auto"/>
          </w:divBdr>
          <w:divsChild>
            <w:div w:id="847257529">
              <w:marLeft w:val="0"/>
              <w:marRight w:val="0"/>
              <w:marTop w:val="0"/>
              <w:marBottom w:val="0"/>
              <w:divBdr>
                <w:top w:val="none" w:sz="0" w:space="0" w:color="auto"/>
                <w:left w:val="none" w:sz="0" w:space="0" w:color="auto"/>
                <w:bottom w:val="none" w:sz="0" w:space="0" w:color="auto"/>
                <w:right w:val="none" w:sz="0" w:space="0" w:color="auto"/>
              </w:divBdr>
            </w:div>
          </w:divsChild>
        </w:div>
        <w:div w:id="102920641">
          <w:marLeft w:val="0"/>
          <w:marRight w:val="0"/>
          <w:marTop w:val="240"/>
          <w:marBottom w:val="240"/>
          <w:divBdr>
            <w:top w:val="none" w:sz="0" w:space="0" w:color="auto"/>
            <w:left w:val="none" w:sz="0" w:space="0" w:color="auto"/>
            <w:bottom w:val="none" w:sz="0" w:space="0" w:color="auto"/>
            <w:right w:val="none" w:sz="0" w:space="0" w:color="auto"/>
          </w:divBdr>
          <w:divsChild>
            <w:div w:id="405960532">
              <w:marLeft w:val="0"/>
              <w:marRight w:val="0"/>
              <w:marTop w:val="0"/>
              <w:marBottom w:val="0"/>
              <w:divBdr>
                <w:top w:val="none" w:sz="0" w:space="0" w:color="auto"/>
                <w:left w:val="none" w:sz="0" w:space="0" w:color="auto"/>
                <w:bottom w:val="none" w:sz="0" w:space="0" w:color="auto"/>
                <w:right w:val="none" w:sz="0" w:space="0" w:color="auto"/>
              </w:divBdr>
            </w:div>
          </w:divsChild>
        </w:div>
        <w:div w:id="102963230">
          <w:marLeft w:val="0"/>
          <w:marRight w:val="0"/>
          <w:marTop w:val="0"/>
          <w:marBottom w:val="0"/>
          <w:divBdr>
            <w:top w:val="none" w:sz="0" w:space="0" w:color="auto"/>
            <w:left w:val="none" w:sz="0" w:space="0" w:color="auto"/>
            <w:bottom w:val="none" w:sz="0" w:space="0" w:color="auto"/>
            <w:right w:val="none" w:sz="0" w:space="0" w:color="auto"/>
          </w:divBdr>
          <w:divsChild>
            <w:div w:id="257521666">
              <w:marLeft w:val="0"/>
              <w:marRight w:val="0"/>
              <w:marTop w:val="0"/>
              <w:marBottom w:val="0"/>
              <w:divBdr>
                <w:top w:val="none" w:sz="0" w:space="0" w:color="auto"/>
                <w:left w:val="none" w:sz="0" w:space="0" w:color="auto"/>
                <w:bottom w:val="none" w:sz="0" w:space="0" w:color="auto"/>
                <w:right w:val="none" w:sz="0" w:space="0" w:color="auto"/>
              </w:divBdr>
            </w:div>
          </w:divsChild>
        </w:div>
        <w:div w:id="103035694">
          <w:marLeft w:val="0"/>
          <w:marRight w:val="0"/>
          <w:marTop w:val="0"/>
          <w:marBottom w:val="0"/>
          <w:divBdr>
            <w:top w:val="none" w:sz="0" w:space="0" w:color="auto"/>
            <w:left w:val="none" w:sz="0" w:space="0" w:color="auto"/>
            <w:bottom w:val="none" w:sz="0" w:space="0" w:color="auto"/>
            <w:right w:val="none" w:sz="0" w:space="0" w:color="auto"/>
          </w:divBdr>
        </w:div>
        <w:div w:id="103155696">
          <w:marLeft w:val="0"/>
          <w:marRight w:val="0"/>
          <w:marTop w:val="354"/>
          <w:marBottom w:val="354"/>
          <w:divBdr>
            <w:top w:val="none" w:sz="0" w:space="0" w:color="auto"/>
            <w:left w:val="none" w:sz="0" w:space="0" w:color="auto"/>
            <w:bottom w:val="none" w:sz="0" w:space="0" w:color="auto"/>
            <w:right w:val="none" w:sz="0" w:space="0" w:color="auto"/>
          </w:divBdr>
        </w:div>
        <w:div w:id="103234235">
          <w:marLeft w:val="0"/>
          <w:marRight w:val="0"/>
          <w:marTop w:val="0"/>
          <w:marBottom w:val="0"/>
          <w:divBdr>
            <w:top w:val="none" w:sz="0" w:space="0" w:color="auto"/>
            <w:left w:val="none" w:sz="0" w:space="0" w:color="auto"/>
            <w:bottom w:val="none" w:sz="0" w:space="0" w:color="auto"/>
            <w:right w:val="none" w:sz="0" w:space="0" w:color="auto"/>
          </w:divBdr>
          <w:divsChild>
            <w:div w:id="841506753">
              <w:marLeft w:val="0"/>
              <w:marRight w:val="240"/>
              <w:marTop w:val="0"/>
              <w:marBottom w:val="0"/>
              <w:divBdr>
                <w:top w:val="none" w:sz="0" w:space="0" w:color="auto"/>
                <w:left w:val="none" w:sz="0" w:space="0" w:color="auto"/>
                <w:bottom w:val="none" w:sz="0" w:space="0" w:color="auto"/>
                <w:right w:val="none" w:sz="0" w:space="0" w:color="auto"/>
              </w:divBdr>
            </w:div>
          </w:divsChild>
        </w:div>
        <w:div w:id="103235932">
          <w:marLeft w:val="0"/>
          <w:marRight w:val="0"/>
          <w:marTop w:val="914"/>
          <w:marBottom w:val="914"/>
          <w:divBdr>
            <w:top w:val="none" w:sz="0" w:space="0" w:color="auto"/>
            <w:left w:val="none" w:sz="0" w:space="0" w:color="auto"/>
            <w:bottom w:val="none" w:sz="0" w:space="0" w:color="auto"/>
            <w:right w:val="none" w:sz="0" w:space="0" w:color="auto"/>
          </w:divBdr>
          <w:divsChild>
            <w:div w:id="52823176">
              <w:marLeft w:val="0"/>
              <w:marRight w:val="0"/>
              <w:marTop w:val="366"/>
              <w:marBottom w:val="366"/>
              <w:divBdr>
                <w:top w:val="none" w:sz="0" w:space="0" w:color="auto"/>
                <w:left w:val="none" w:sz="0" w:space="0" w:color="auto"/>
                <w:bottom w:val="none" w:sz="0" w:space="0" w:color="auto"/>
                <w:right w:val="none" w:sz="0" w:space="0" w:color="auto"/>
              </w:divBdr>
            </w:div>
            <w:div w:id="71317265">
              <w:marLeft w:val="0"/>
              <w:marRight w:val="0"/>
              <w:marTop w:val="366"/>
              <w:marBottom w:val="366"/>
              <w:divBdr>
                <w:top w:val="none" w:sz="0" w:space="0" w:color="auto"/>
                <w:left w:val="none" w:sz="0" w:space="0" w:color="auto"/>
                <w:bottom w:val="none" w:sz="0" w:space="0" w:color="auto"/>
                <w:right w:val="none" w:sz="0" w:space="0" w:color="auto"/>
              </w:divBdr>
              <w:divsChild>
                <w:div w:id="884220040">
                  <w:marLeft w:val="0"/>
                  <w:marRight w:val="0"/>
                  <w:marTop w:val="0"/>
                  <w:marBottom w:val="0"/>
                  <w:divBdr>
                    <w:top w:val="none" w:sz="0" w:space="0" w:color="auto"/>
                    <w:left w:val="none" w:sz="0" w:space="0" w:color="auto"/>
                    <w:bottom w:val="none" w:sz="0" w:space="0" w:color="auto"/>
                    <w:right w:val="none" w:sz="0" w:space="0" w:color="auto"/>
                  </w:divBdr>
                </w:div>
              </w:divsChild>
            </w:div>
            <w:div w:id="205871186">
              <w:marLeft w:val="0"/>
              <w:marRight w:val="0"/>
              <w:marTop w:val="366"/>
              <w:marBottom w:val="366"/>
              <w:divBdr>
                <w:top w:val="none" w:sz="0" w:space="0" w:color="auto"/>
                <w:left w:val="none" w:sz="0" w:space="0" w:color="auto"/>
                <w:bottom w:val="none" w:sz="0" w:space="0" w:color="auto"/>
                <w:right w:val="none" w:sz="0" w:space="0" w:color="auto"/>
              </w:divBdr>
            </w:div>
            <w:div w:id="270433472">
              <w:marLeft w:val="0"/>
              <w:marRight w:val="0"/>
              <w:marTop w:val="457"/>
              <w:marBottom w:val="914"/>
              <w:divBdr>
                <w:top w:val="single" w:sz="8" w:space="31" w:color="EB5D0B"/>
                <w:left w:val="none" w:sz="0" w:space="0" w:color="auto"/>
                <w:bottom w:val="single" w:sz="8" w:space="31" w:color="EB5D0B"/>
                <w:right w:val="none" w:sz="0" w:space="0" w:color="auto"/>
              </w:divBdr>
            </w:div>
            <w:div w:id="323702695">
              <w:marLeft w:val="0"/>
              <w:marRight w:val="0"/>
              <w:marTop w:val="366"/>
              <w:marBottom w:val="366"/>
              <w:divBdr>
                <w:top w:val="none" w:sz="0" w:space="0" w:color="auto"/>
                <w:left w:val="none" w:sz="0" w:space="0" w:color="auto"/>
                <w:bottom w:val="none" w:sz="0" w:space="0" w:color="auto"/>
                <w:right w:val="none" w:sz="0" w:space="0" w:color="auto"/>
              </w:divBdr>
              <w:divsChild>
                <w:div w:id="130633414">
                  <w:marLeft w:val="0"/>
                  <w:marRight w:val="0"/>
                  <w:marTop w:val="0"/>
                  <w:marBottom w:val="0"/>
                  <w:divBdr>
                    <w:top w:val="none" w:sz="0" w:space="0" w:color="auto"/>
                    <w:left w:val="none" w:sz="0" w:space="0" w:color="auto"/>
                    <w:bottom w:val="none" w:sz="0" w:space="0" w:color="auto"/>
                    <w:right w:val="none" w:sz="0" w:space="0" w:color="auto"/>
                  </w:divBdr>
                </w:div>
              </w:divsChild>
            </w:div>
            <w:div w:id="404651307">
              <w:marLeft w:val="0"/>
              <w:marRight w:val="0"/>
              <w:marTop w:val="366"/>
              <w:marBottom w:val="366"/>
              <w:divBdr>
                <w:top w:val="none" w:sz="0" w:space="0" w:color="auto"/>
                <w:left w:val="none" w:sz="0" w:space="0" w:color="auto"/>
                <w:bottom w:val="none" w:sz="0" w:space="0" w:color="auto"/>
                <w:right w:val="none" w:sz="0" w:space="0" w:color="auto"/>
              </w:divBdr>
            </w:div>
            <w:div w:id="430322391">
              <w:marLeft w:val="0"/>
              <w:marRight w:val="0"/>
              <w:marTop w:val="366"/>
              <w:marBottom w:val="366"/>
              <w:divBdr>
                <w:top w:val="none" w:sz="0" w:space="0" w:color="auto"/>
                <w:left w:val="none" w:sz="0" w:space="0" w:color="auto"/>
                <w:bottom w:val="none" w:sz="0" w:space="0" w:color="auto"/>
                <w:right w:val="none" w:sz="0" w:space="0" w:color="auto"/>
              </w:divBdr>
            </w:div>
            <w:div w:id="457604675">
              <w:marLeft w:val="0"/>
              <w:marRight w:val="0"/>
              <w:marTop w:val="366"/>
              <w:marBottom w:val="366"/>
              <w:divBdr>
                <w:top w:val="none" w:sz="0" w:space="0" w:color="auto"/>
                <w:left w:val="none" w:sz="0" w:space="0" w:color="auto"/>
                <w:bottom w:val="none" w:sz="0" w:space="0" w:color="auto"/>
                <w:right w:val="none" w:sz="0" w:space="0" w:color="auto"/>
              </w:divBdr>
            </w:div>
            <w:div w:id="544172059">
              <w:marLeft w:val="0"/>
              <w:marRight w:val="0"/>
              <w:marTop w:val="1097"/>
              <w:marBottom w:val="1371"/>
              <w:divBdr>
                <w:top w:val="none" w:sz="0" w:space="0" w:color="auto"/>
                <w:left w:val="none" w:sz="0" w:space="0" w:color="auto"/>
                <w:bottom w:val="none" w:sz="0" w:space="0" w:color="auto"/>
                <w:right w:val="none" w:sz="0" w:space="0" w:color="auto"/>
              </w:divBdr>
              <w:divsChild>
                <w:div w:id="68843596">
                  <w:marLeft w:val="0"/>
                  <w:marRight w:val="366"/>
                  <w:marTop w:val="274"/>
                  <w:marBottom w:val="0"/>
                  <w:divBdr>
                    <w:top w:val="none" w:sz="0" w:space="0" w:color="auto"/>
                    <w:left w:val="none" w:sz="0" w:space="0" w:color="auto"/>
                    <w:bottom w:val="none" w:sz="0" w:space="0" w:color="auto"/>
                    <w:right w:val="none" w:sz="0" w:space="0" w:color="auto"/>
                  </w:divBdr>
                </w:div>
              </w:divsChild>
            </w:div>
            <w:div w:id="544561777">
              <w:marLeft w:val="0"/>
              <w:marRight w:val="0"/>
              <w:marTop w:val="366"/>
              <w:marBottom w:val="366"/>
              <w:divBdr>
                <w:top w:val="none" w:sz="0" w:space="0" w:color="auto"/>
                <w:left w:val="none" w:sz="0" w:space="0" w:color="auto"/>
                <w:bottom w:val="none" w:sz="0" w:space="0" w:color="auto"/>
                <w:right w:val="none" w:sz="0" w:space="0" w:color="auto"/>
              </w:divBdr>
              <w:divsChild>
                <w:div w:id="317808023">
                  <w:marLeft w:val="0"/>
                  <w:marRight w:val="0"/>
                  <w:marTop w:val="0"/>
                  <w:marBottom w:val="0"/>
                  <w:divBdr>
                    <w:top w:val="none" w:sz="0" w:space="0" w:color="auto"/>
                    <w:left w:val="none" w:sz="0" w:space="0" w:color="auto"/>
                    <w:bottom w:val="none" w:sz="0" w:space="0" w:color="auto"/>
                    <w:right w:val="none" w:sz="0" w:space="0" w:color="auto"/>
                  </w:divBdr>
                </w:div>
              </w:divsChild>
            </w:div>
            <w:div w:id="778379224">
              <w:marLeft w:val="0"/>
              <w:marRight w:val="0"/>
              <w:marTop w:val="549"/>
              <w:marBottom w:val="686"/>
              <w:divBdr>
                <w:top w:val="none" w:sz="0" w:space="0" w:color="auto"/>
                <w:left w:val="none" w:sz="0" w:space="0" w:color="auto"/>
                <w:bottom w:val="none" w:sz="0" w:space="0" w:color="auto"/>
                <w:right w:val="none" w:sz="0" w:space="0" w:color="auto"/>
              </w:divBdr>
            </w:div>
            <w:div w:id="808523242">
              <w:marLeft w:val="0"/>
              <w:marRight w:val="0"/>
              <w:marTop w:val="366"/>
              <w:marBottom w:val="366"/>
              <w:divBdr>
                <w:top w:val="none" w:sz="0" w:space="0" w:color="auto"/>
                <w:left w:val="none" w:sz="0" w:space="0" w:color="auto"/>
                <w:bottom w:val="none" w:sz="0" w:space="0" w:color="auto"/>
                <w:right w:val="none" w:sz="0" w:space="0" w:color="auto"/>
              </w:divBdr>
            </w:div>
            <w:div w:id="900214383">
              <w:marLeft w:val="0"/>
              <w:marRight w:val="0"/>
              <w:marTop w:val="366"/>
              <w:marBottom w:val="366"/>
              <w:divBdr>
                <w:top w:val="none" w:sz="0" w:space="0" w:color="auto"/>
                <w:left w:val="none" w:sz="0" w:space="0" w:color="auto"/>
                <w:bottom w:val="none" w:sz="0" w:space="0" w:color="auto"/>
                <w:right w:val="none" w:sz="0" w:space="0" w:color="auto"/>
              </w:divBdr>
              <w:divsChild>
                <w:div w:id="92183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4230">
          <w:marLeft w:val="0"/>
          <w:marRight w:val="0"/>
          <w:marTop w:val="0"/>
          <w:marBottom w:val="0"/>
          <w:divBdr>
            <w:top w:val="none" w:sz="0" w:space="0" w:color="auto"/>
            <w:left w:val="none" w:sz="0" w:space="0" w:color="auto"/>
            <w:bottom w:val="none" w:sz="0" w:space="0" w:color="auto"/>
            <w:right w:val="none" w:sz="0" w:space="0" w:color="auto"/>
          </w:divBdr>
        </w:div>
        <w:div w:id="103311516">
          <w:marLeft w:val="0"/>
          <w:marRight w:val="0"/>
          <w:marTop w:val="300"/>
          <w:marBottom w:val="0"/>
          <w:divBdr>
            <w:top w:val="none" w:sz="0" w:space="0" w:color="auto"/>
            <w:left w:val="none" w:sz="0" w:space="0" w:color="auto"/>
            <w:bottom w:val="none" w:sz="0" w:space="0" w:color="auto"/>
            <w:right w:val="none" w:sz="0" w:space="0" w:color="auto"/>
          </w:divBdr>
        </w:div>
        <w:div w:id="103352954">
          <w:marLeft w:val="0"/>
          <w:marRight w:val="0"/>
          <w:marTop w:val="75"/>
          <w:marBottom w:val="0"/>
          <w:divBdr>
            <w:top w:val="none" w:sz="0" w:space="0" w:color="auto"/>
            <w:left w:val="none" w:sz="0" w:space="0" w:color="auto"/>
            <w:bottom w:val="none" w:sz="0" w:space="0" w:color="auto"/>
            <w:right w:val="none" w:sz="0" w:space="0" w:color="auto"/>
          </w:divBdr>
        </w:div>
        <w:div w:id="103354289">
          <w:marLeft w:val="0"/>
          <w:marRight w:val="0"/>
          <w:marTop w:val="240"/>
          <w:marBottom w:val="240"/>
          <w:divBdr>
            <w:top w:val="none" w:sz="0" w:space="0" w:color="auto"/>
            <w:left w:val="none" w:sz="0" w:space="0" w:color="auto"/>
            <w:bottom w:val="none" w:sz="0" w:space="0" w:color="auto"/>
            <w:right w:val="none" w:sz="0" w:space="0" w:color="auto"/>
          </w:divBdr>
          <w:divsChild>
            <w:div w:id="717896778">
              <w:marLeft w:val="0"/>
              <w:marRight w:val="0"/>
              <w:marTop w:val="0"/>
              <w:marBottom w:val="0"/>
              <w:divBdr>
                <w:top w:val="none" w:sz="0" w:space="0" w:color="auto"/>
                <w:left w:val="none" w:sz="0" w:space="0" w:color="auto"/>
                <w:bottom w:val="none" w:sz="0" w:space="0" w:color="auto"/>
                <w:right w:val="none" w:sz="0" w:space="0" w:color="auto"/>
              </w:divBdr>
            </w:div>
          </w:divsChild>
        </w:div>
        <w:div w:id="103421685">
          <w:marLeft w:val="-158"/>
          <w:marRight w:val="0"/>
          <w:marTop w:val="0"/>
          <w:marBottom w:val="0"/>
          <w:divBdr>
            <w:top w:val="none" w:sz="0" w:space="0" w:color="auto"/>
            <w:left w:val="none" w:sz="0" w:space="0" w:color="auto"/>
            <w:bottom w:val="none" w:sz="0" w:space="0" w:color="auto"/>
            <w:right w:val="none" w:sz="0" w:space="0" w:color="auto"/>
          </w:divBdr>
        </w:div>
        <w:div w:id="103423297">
          <w:marLeft w:val="0"/>
          <w:marRight w:val="0"/>
          <w:marTop w:val="0"/>
          <w:marBottom w:val="0"/>
          <w:divBdr>
            <w:top w:val="none" w:sz="0" w:space="0" w:color="auto"/>
            <w:left w:val="none" w:sz="0" w:space="0" w:color="auto"/>
            <w:bottom w:val="none" w:sz="0" w:space="0" w:color="auto"/>
            <w:right w:val="none" w:sz="0" w:space="0" w:color="auto"/>
          </w:divBdr>
          <w:divsChild>
            <w:div w:id="705644329">
              <w:marLeft w:val="0"/>
              <w:marRight w:val="240"/>
              <w:marTop w:val="0"/>
              <w:marBottom w:val="0"/>
              <w:divBdr>
                <w:top w:val="none" w:sz="0" w:space="0" w:color="auto"/>
                <w:left w:val="none" w:sz="0" w:space="0" w:color="auto"/>
                <w:bottom w:val="none" w:sz="0" w:space="0" w:color="auto"/>
                <w:right w:val="none" w:sz="0" w:space="0" w:color="auto"/>
              </w:divBdr>
            </w:div>
          </w:divsChild>
        </w:div>
        <w:div w:id="103429930">
          <w:marLeft w:val="0"/>
          <w:marRight w:val="0"/>
          <w:marTop w:val="0"/>
          <w:marBottom w:val="0"/>
          <w:divBdr>
            <w:top w:val="none" w:sz="0" w:space="0" w:color="auto"/>
            <w:left w:val="none" w:sz="0" w:space="0" w:color="auto"/>
            <w:bottom w:val="none" w:sz="0" w:space="0" w:color="auto"/>
            <w:right w:val="none" w:sz="0" w:space="0" w:color="auto"/>
          </w:divBdr>
        </w:div>
        <w:div w:id="103499654">
          <w:marLeft w:val="0"/>
          <w:marRight w:val="120"/>
          <w:marTop w:val="0"/>
          <w:marBottom w:val="0"/>
          <w:divBdr>
            <w:top w:val="none" w:sz="0" w:space="0" w:color="auto"/>
            <w:left w:val="none" w:sz="0" w:space="0" w:color="auto"/>
            <w:bottom w:val="none" w:sz="0" w:space="0" w:color="auto"/>
            <w:right w:val="none" w:sz="0" w:space="0" w:color="auto"/>
          </w:divBdr>
        </w:div>
        <w:div w:id="103548363">
          <w:marLeft w:val="0"/>
          <w:marRight w:val="0"/>
          <w:marTop w:val="0"/>
          <w:marBottom w:val="0"/>
          <w:divBdr>
            <w:top w:val="none" w:sz="0" w:space="0" w:color="auto"/>
            <w:left w:val="none" w:sz="0" w:space="0" w:color="auto"/>
            <w:bottom w:val="none" w:sz="0" w:space="0" w:color="auto"/>
            <w:right w:val="none" w:sz="0" w:space="0" w:color="auto"/>
          </w:divBdr>
        </w:div>
        <w:div w:id="103572590">
          <w:marLeft w:val="0"/>
          <w:marRight w:val="0"/>
          <w:marTop w:val="0"/>
          <w:marBottom w:val="0"/>
          <w:divBdr>
            <w:top w:val="none" w:sz="0" w:space="0" w:color="auto"/>
            <w:left w:val="none" w:sz="0" w:space="0" w:color="auto"/>
            <w:bottom w:val="none" w:sz="0" w:space="0" w:color="auto"/>
            <w:right w:val="none" w:sz="0" w:space="0" w:color="auto"/>
          </w:divBdr>
        </w:div>
        <w:div w:id="103573687">
          <w:marLeft w:val="0"/>
          <w:marRight w:val="0"/>
          <w:marTop w:val="240"/>
          <w:marBottom w:val="240"/>
          <w:divBdr>
            <w:top w:val="none" w:sz="0" w:space="0" w:color="auto"/>
            <w:left w:val="none" w:sz="0" w:space="0" w:color="auto"/>
            <w:bottom w:val="none" w:sz="0" w:space="0" w:color="auto"/>
            <w:right w:val="none" w:sz="0" w:space="0" w:color="auto"/>
          </w:divBdr>
          <w:divsChild>
            <w:div w:id="8411716">
              <w:marLeft w:val="0"/>
              <w:marRight w:val="0"/>
              <w:marTop w:val="0"/>
              <w:marBottom w:val="0"/>
              <w:divBdr>
                <w:top w:val="none" w:sz="0" w:space="0" w:color="auto"/>
                <w:left w:val="none" w:sz="0" w:space="0" w:color="auto"/>
                <w:bottom w:val="none" w:sz="0" w:space="0" w:color="auto"/>
                <w:right w:val="none" w:sz="0" w:space="0" w:color="auto"/>
              </w:divBdr>
            </w:div>
          </w:divsChild>
        </w:div>
        <w:div w:id="103773712">
          <w:marLeft w:val="0"/>
          <w:marRight w:val="0"/>
          <w:marTop w:val="0"/>
          <w:marBottom w:val="0"/>
          <w:divBdr>
            <w:top w:val="none" w:sz="0" w:space="0" w:color="auto"/>
            <w:left w:val="none" w:sz="0" w:space="0" w:color="auto"/>
            <w:bottom w:val="none" w:sz="0" w:space="0" w:color="auto"/>
            <w:right w:val="none" w:sz="0" w:space="0" w:color="auto"/>
          </w:divBdr>
          <w:divsChild>
            <w:div w:id="40248760">
              <w:marLeft w:val="0"/>
              <w:marRight w:val="0"/>
              <w:marTop w:val="0"/>
              <w:marBottom w:val="0"/>
              <w:divBdr>
                <w:top w:val="none" w:sz="0" w:space="0" w:color="auto"/>
                <w:left w:val="none" w:sz="0" w:space="0" w:color="auto"/>
                <w:bottom w:val="none" w:sz="0" w:space="0" w:color="auto"/>
                <w:right w:val="none" w:sz="0" w:space="0" w:color="auto"/>
              </w:divBdr>
              <w:divsChild>
                <w:div w:id="51631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5920">
          <w:marLeft w:val="0"/>
          <w:marRight w:val="0"/>
          <w:marTop w:val="0"/>
          <w:marBottom w:val="0"/>
          <w:divBdr>
            <w:top w:val="none" w:sz="0" w:space="0" w:color="auto"/>
            <w:left w:val="none" w:sz="0" w:space="0" w:color="auto"/>
            <w:bottom w:val="none" w:sz="0" w:space="0" w:color="auto"/>
            <w:right w:val="none" w:sz="0" w:space="0" w:color="auto"/>
          </w:divBdr>
        </w:div>
        <w:div w:id="103961178">
          <w:marLeft w:val="0"/>
          <w:marRight w:val="0"/>
          <w:marTop w:val="0"/>
          <w:marBottom w:val="0"/>
          <w:divBdr>
            <w:top w:val="none" w:sz="0" w:space="0" w:color="auto"/>
            <w:left w:val="none" w:sz="0" w:space="0" w:color="auto"/>
            <w:bottom w:val="none" w:sz="0" w:space="0" w:color="auto"/>
            <w:right w:val="none" w:sz="0" w:space="0" w:color="auto"/>
          </w:divBdr>
        </w:div>
        <w:div w:id="103966567">
          <w:marLeft w:val="0"/>
          <w:marRight w:val="0"/>
          <w:marTop w:val="0"/>
          <w:marBottom w:val="0"/>
          <w:divBdr>
            <w:top w:val="none" w:sz="0" w:space="0" w:color="auto"/>
            <w:left w:val="none" w:sz="0" w:space="0" w:color="auto"/>
            <w:bottom w:val="none" w:sz="0" w:space="0" w:color="auto"/>
            <w:right w:val="none" w:sz="0" w:space="0" w:color="auto"/>
          </w:divBdr>
        </w:div>
        <w:div w:id="104079557">
          <w:marLeft w:val="0"/>
          <w:marRight w:val="0"/>
          <w:marTop w:val="300"/>
          <w:marBottom w:val="300"/>
          <w:divBdr>
            <w:top w:val="none" w:sz="0" w:space="0" w:color="auto"/>
            <w:left w:val="none" w:sz="0" w:space="0" w:color="auto"/>
            <w:bottom w:val="none" w:sz="0" w:space="0" w:color="auto"/>
            <w:right w:val="none" w:sz="0" w:space="0" w:color="auto"/>
          </w:divBdr>
        </w:div>
        <w:div w:id="104154659">
          <w:marLeft w:val="0"/>
          <w:marRight w:val="0"/>
          <w:marTop w:val="0"/>
          <w:marBottom w:val="0"/>
          <w:divBdr>
            <w:top w:val="none" w:sz="0" w:space="0" w:color="auto"/>
            <w:left w:val="none" w:sz="0" w:space="0" w:color="auto"/>
            <w:bottom w:val="none" w:sz="0" w:space="0" w:color="auto"/>
            <w:right w:val="none" w:sz="0" w:space="0" w:color="auto"/>
          </w:divBdr>
          <w:divsChild>
            <w:div w:id="362295069">
              <w:marLeft w:val="0"/>
              <w:marRight w:val="0"/>
              <w:marTop w:val="0"/>
              <w:marBottom w:val="0"/>
              <w:divBdr>
                <w:top w:val="none" w:sz="0" w:space="0" w:color="auto"/>
                <w:left w:val="none" w:sz="0" w:space="0" w:color="auto"/>
                <w:bottom w:val="none" w:sz="0" w:space="0" w:color="auto"/>
                <w:right w:val="none" w:sz="0" w:space="0" w:color="auto"/>
              </w:divBdr>
            </w:div>
          </w:divsChild>
        </w:div>
        <w:div w:id="104202280">
          <w:marLeft w:val="0"/>
          <w:marRight w:val="0"/>
          <w:marTop w:val="344"/>
          <w:marBottom w:val="344"/>
          <w:divBdr>
            <w:top w:val="none" w:sz="0" w:space="0" w:color="auto"/>
            <w:left w:val="none" w:sz="0" w:space="0" w:color="auto"/>
            <w:bottom w:val="none" w:sz="0" w:space="0" w:color="auto"/>
            <w:right w:val="none" w:sz="0" w:space="0" w:color="auto"/>
          </w:divBdr>
        </w:div>
        <w:div w:id="104202886">
          <w:marLeft w:val="0"/>
          <w:marRight w:val="0"/>
          <w:marTop w:val="300"/>
          <w:marBottom w:val="600"/>
          <w:divBdr>
            <w:top w:val="single" w:sz="6" w:space="30" w:color="EB5D0B"/>
            <w:left w:val="none" w:sz="0" w:space="0" w:color="auto"/>
            <w:bottom w:val="single" w:sz="6" w:space="30" w:color="EB5D0B"/>
            <w:right w:val="none" w:sz="0" w:space="0" w:color="auto"/>
          </w:divBdr>
        </w:div>
        <w:div w:id="104276516">
          <w:marLeft w:val="0"/>
          <w:marRight w:val="0"/>
          <w:marTop w:val="0"/>
          <w:marBottom w:val="0"/>
          <w:divBdr>
            <w:top w:val="none" w:sz="0" w:space="0" w:color="auto"/>
            <w:left w:val="none" w:sz="0" w:space="0" w:color="auto"/>
            <w:bottom w:val="none" w:sz="0" w:space="0" w:color="auto"/>
            <w:right w:val="none" w:sz="0" w:space="0" w:color="auto"/>
          </w:divBdr>
        </w:div>
        <w:div w:id="104279379">
          <w:marLeft w:val="0"/>
          <w:marRight w:val="0"/>
          <w:marTop w:val="0"/>
          <w:marBottom w:val="0"/>
          <w:divBdr>
            <w:top w:val="none" w:sz="0" w:space="0" w:color="auto"/>
            <w:left w:val="none" w:sz="0" w:space="0" w:color="auto"/>
            <w:bottom w:val="none" w:sz="0" w:space="0" w:color="auto"/>
            <w:right w:val="none" w:sz="0" w:space="0" w:color="auto"/>
          </w:divBdr>
        </w:div>
        <w:div w:id="104279747">
          <w:marLeft w:val="0"/>
          <w:marRight w:val="0"/>
          <w:marTop w:val="0"/>
          <w:marBottom w:val="0"/>
          <w:divBdr>
            <w:top w:val="none" w:sz="0" w:space="0" w:color="auto"/>
            <w:left w:val="none" w:sz="0" w:space="0" w:color="auto"/>
            <w:bottom w:val="none" w:sz="0" w:space="0" w:color="auto"/>
            <w:right w:val="none" w:sz="0" w:space="0" w:color="auto"/>
          </w:divBdr>
        </w:div>
        <w:div w:id="104665723">
          <w:marLeft w:val="0"/>
          <w:marRight w:val="0"/>
          <w:marTop w:val="240"/>
          <w:marBottom w:val="240"/>
          <w:divBdr>
            <w:top w:val="none" w:sz="0" w:space="0" w:color="auto"/>
            <w:left w:val="none" w:sz="0" w:space="0" w:color="auto"/>
            <w:bottom w:val="none" w:sz="0" w:space="0" w:color="auto"/>
            <w:right w:val="none" w:sz="0" w:space="0" w:color="auto"/>
          </w:divBdr>
        </w:div>
        <w:div w:id="104732103">
          <w:marLeft w:val="0"/>
          <w:marRight w:val="0"/>
          <w:marTop w:val="0"/>
          <w:marBottom w:val="0"/>
          <w:divBdr>
            <w:top w:val="none" w:sz="0" w:space="0" w:color="auto"/>
            <w:left w:val="none" w:sz="0" w:space="0" w:color="auto"/>
            <w:bottom w:val="none" w:sz="0" w:space="0" w:color="auto"/>
            <w:right w:val="none" w:sz="0" w:space="0" w:color="auto"/>
          </w:divBdr>
        </w:div>
        <w:div w:id="104885963">
          <w:marLeft w:val="0"/>
          <w:marRight w:val="0"/>
          <w:marTop w:val="0"/>
          <w:marBottom w:val="0"/>
          <w:divBdr>
            <w:top w:val="none" w:sz="0" w:space="0" w:color="auto"/>
            <w:left w:val="none" w:sz="0" w:space="0" w:color="auto"/>
            <w:bottom w:val="none" w:sz="0" w:space="0" w:color="auto"/>
            <w:right w:val="none" w:sz="0" w:space="0" w:color="auto"/>
          </w:divBdr>
        </w:div>
        <w:div w:id="104886755">
          <w:marLeft w:val="0"/>
          <w:marRight w:val="0"/>
          <w:marTop w:val="0"/>
          <w:marBottom w:val="0"/>
          <w:divBdr>
            <w:top w:val="none" w:sz="0" w:space="0" w:color="auto"/>
            <w:left w:val="none" w:sz="0" w:space="0" w:color="auto"/>
            <w:bottom w:val="none" w:sz="0" w:space="0" w:color="auto"/>
            <w:right w:val="none" w:sz="0" w:space="0" w:color="auto"/>
          </w:divBdr>
        </w:div>
        <w:div w:id="104890059">
          <w:marLeft w:val="0"/>
          <w:marRight w:val="0"/>
          <w:marTop w:val="95"/>
          <w:marBottom w:val="0"/>
          <w:divBdr>
            <w:top w:val="none" w:sz="0" w:space="0" w:color="auto"/>
            <w:left w:val="none" w:sz="0" w:space="0" w:color="auto"/>
            <w:bottom w:val="none" w:sz="0" w:space="0" w:color="auto"/>
            <w:right w:val="none" w:sz="0" w:space="0" w:color="auto"/>
          </w:divBdr>
        </w:div>
        <w:div w:id="104925893">
          <w:marLeft w:val="0"/>
          <w:marRight w:val="0"/>
          <w:marTop w:val="0"/>
          <w:marBottom w:val="0"/>
          <w:divBdr>
            <w:top w:val="none" w:sz="0" w:space="0" w:color="auto"/>
            <w:left w:val="none" w:sz="0" w:space="0" w:color="auto"/>
            <w:bottom w:val="single" w:sz="6" w:space="15" w:color="B8B9BA"/>
            <w:right w:val="none" w:sz="0" w:space="0" w:color="auto"/>
          </w:divBdr>
          <w:divsChild>
            <w:div w:id="156851263">
              <w:marLeft w:val="0"/>
              <w:marRight w:val="0"/>
              <w:marTop w:val="225"/>
              <w:marBottom w:val="0"/>
              <w:divBdr>
                <w:top w:val="none" w:sz="0" w:space="0" w:color="auto"/>
                <w:left w:val="none" w:sz="0" w:space="0" w:color="auto"/>
                <w:bottom w:val="none" w:sz="0" w:space="0" w:color="auto"/>
                <w:right w:val="none" w:sz="0" w:space="0" w:color="auto"/>
              </w:divBdr>
            </w:div>
            <w:div w:id="196286117">
              <w:marLeft w:val="0"/>
              <w:marRight w:val="0"/>
              <w:marTop w:val="0"/>
              <w:marBottom w:val="0"/>
              <w:divBdr>
                <w:top w:val="none" w:sz="0" w:space="0" w:color="auto"/>
                <w:left w:val="none" w:sz="0" w:space="0" w:color="auto"/>
                <w:bottom w:val="none" w:sz="0" w:space="0" w:color="auto"/>
                <w:right w:val="none" w:sz="0" w:space="0" w:color="auto"/>
              </w:divBdr>
            </w:div>
          </w:divsChild>
        </w:div>
        <w:div w:id="105078957">
          <w:marLeft w:val="0"/>
          <w:marRight w:val="0"/>
          <w:marTop w:val="0"/>
          <w:marBottom w:val="0"/>
          <w:divBdr>
            <w:top w:val="none" w:sz="0" w:space="0" w:color="auto"/>
            <w:left w:val="none" w:sz="0" w:space="0" w:color="auto"/>
            <w:bottom w:val="none" w:sz="0" w:space="0" w:color="auto"/>
            <w:right w:val="none" w:sz="0" w:space="0" w:color="auto"/>
          </w:divBdr>
          <w:divsChild>
            <w:div w:id="949509624">
              <w:marLeft w:val="0"/>
              <w:marRight w:val="1500"/>
              <w:marTop w:val="0"/>
              <w:marBottom w:val="0"/>
              <w:divBdr>
                <w:top w:val="none" w:sz="0" w:space="0" w:color="auto"/>
                <w:left w:val="none" w:sz="0" w:space="0" w:color="auto"/>
                <w:bottom w:val="none" w:sz="0" w:space="0" w:color="auto"/>
                <w:right w:val="none" w:sz="0" w:space="0" w:color="auto"/>
              </w:divBdr>
              <w:divsChild>
                <w:div w:id="938441571">
                  <w:marLeft w:val="0"/>
                  <w:marRight w:val="0"/>
                  <w:marTop w:val="600"/>
                  <w:marBottom w:val="600"/>
                  <w:divBdr>
                    <w:top w:val="none" w:sz="0" w:space="0" w:color="auto"/>
                    <w:left w:val="none" w:sz="0" w:space="0" w:color="auto"/>
                    <w:bottom w:val="none" w:sz="0" w:space="0" w:color="auto"/>
                    <w:right w:val="none" w:sz="0" w:space="0" w:color="auto"/>
                  </w:divBdr>
                  <w:divsChild>
                    <w:div w:id="176434597">
                      <w:marLeft w:val="0"/>
                      <w:marRight w:val="0"/>
                      <w:marTop w:val="240"/>
                      <w:marBottom w:val="240"/>
                      <w:divBdr>
                        <w:top w:val="none" w:sz="0" w:space="0" w:color="auto"/>
                        <w:left w:val="none" w:sz="0" w:space="0" w:color="auto"/>
                        <w:bottom w:val="none" w:sz="0" w:space="0" w:color="auto"/>
                        <w:right w:val="none" w:sz="0" w:space="0" w:color="auto"/>
                      </w:divBdr>
                      <w:divsChild>
                        <w:div w:id="690029949">
                          <w:marLeft w:val="0"/>
                          <w:marRight w:val="0"/>
                          <w:marTop w:val="0"/>
                          <w:marBottom w:val="0"/>
                          <w:divBdr>
                            <w:top w:val="none" w:sz="0" w:space="0" w:color="auto"/>
                            <w:left w:val="none" w:sz="0" w:space="0" w:color="auto"/>
                            <w:bottom w:val="none" w:sz="0" w:space="0" w:color="auto"/>
                            <w:right w:val="none" w:sz="0" w:space="0" w:color="auto"/>
                          </w:divBdr>
                        </w:div>
                      </w:divsChild>
                    </w:div>
                    <w:div w:id="191193381">
                      <w:marLeft w:val="0"/>
                      <w:marRight w:val="0"/>
                      <w:marTop w:val="300"/>
                      <w:marBottom w:val="300"/>
                      <w:divBdr>
                        <w:top w:val="none" w:sz="0" w:space="0" w:color="auto"/>
                        <w:left w:val="none" w:sz="0" w:space="0" w:color="auto"/>
                        <w:bottom w:val="none" w:sz="0" w:space="0" w:color="auto"/>
                        <w:right w:val="none" w:sz="0" w:space="0" w:color="auto"/>
                      </w:divBdr>
                    </w:div>
                    <w:div w:id="287053764">
                      <w:marLeft w:val="0"/>
                      <w:marRight w:val="0"/>
                      <w:marTop w:val="240"/>
                      <w:marBottom w:val="240"/>
                      <w:divBdr>
                        <w:top w:val="none" w:sz="0" w:space="0" w:color="auto"/>
                        <w:left w:val="none" w:sz="0" w:space="0" w:color="auto"/>
                        <w:bottom w:val="none" w:sz="0" w:space="0" w:color="auto"/>
                        <w:right w:val="none" w:sz="0" w:space="0" w:color="auto"/>
                      </w:divBdr>
                      <w:divsChild>
                        <w:div w:id="173498262">
                          <w:marLeft w:val="0"/>
                          <w:marRight w:val="0"/>
                          <w:marTop w:val="0"/>
                          <w:marBottom w:val="0"/>
                          <w:divBdr>
                            <w:top w:val="none" w:sz="0" w:space="0" w:color="auto"/>
                            <w:left w:val="none" w:sz="0" w:space="0" w:color="auto"/>
                            <w:bottom w:val="none" w:sz="0" w:space="0" w:color="auto"/>
                            <w:right w:val="none" w:sz="0" w:space="0" w:color="auto"/>
                          </w:divBdr>
                        </w:div>
                      </w:divsChild>
                    </w:div>
                    <w:div w:id="342440300">
                      <w:marLeft w:val="0"/>
                      <w:marRight w:val="0"/>
                      <w:marTop w:val="240"/>
                      <w:marBottom w:val="240"/>
                      <w:divBdr>
                        <w:top w:val="none" w:sz="0" w:space="0" w:color="auto"/>
                        <w:left w:val="none" w:sz="0" w:space="0" w:color="auto"/>
                        <w:bottom w:val="none" w:sz="0" w:space="0" w:color="auto"/>
                        <w:right w:val="none" w:sz="0" w:space="0" w:color="auto"/>
                      </w:divBdr>
                      <w:divsChild>
                        <w:div w:id="9648076">
                          <w:marLeft w:val="0"/>
                          <w:marRight w:val="0"/>
                          <w:marTop w:val="0"/>
                          <w:marBottom w:val="0"/>
                          <w:divBdr>
                            <w:top w:val="none" w:sz="0" w:space="0" w:color="auto"/>
                            <w:left w:val="none" w:sz="0" w:space="0" w:color="auto"/>
                            <w:bottom w:val="none" w:sz="0" w:space="0" w:color="auto"/>
                            <w:right w:val="none" w:sz="0" w:space="0" w:color="auto"/>
                          </w:divBdr>
                        </w:div>
                      </w:divsChild>
                    </w:div>
                    <w:div w:id="391738059">
                      <w:marLeft w:val="0"/>
                      <w:marRight w:val="0"/>
                      <w:marTop w:val="360"/>
                      <w:marBottom w:val="360"/>
                      <w:divBdr>
                        <w:top w:val="none" w:sz="0" w:space="0" w:color="auto"/>
                        <w:left w:val="none" w:sz="0" w:space="0" w:color="auto"/>
                        <w:bottom w:val="none" w:sz="0" w:space="0" w:color="auto"/>
                        <w:right w:val="none" w:sz="0" w:space="0" w:color="auto"/>
                      </w:divBdr>
                    </w:div>
                    <w:div w:id="496193176">
                      <w:marLeft w:val="0"/>
                      <w:marRight w:val="0"/>
                      <w:marTop w:val="240"/>
                      <w:marBottom w:val="240"/>
                      <w:divBdr>
                        <w:top w:val="none" w:sz="0" w:space="0" w:color="auto"/>
                        <w:left w:val="none" w:sz="0" w:space="0" w:color="auto"/>
                        <w:bottom w:val="none" w:sz="0" w:space="0" w:color="auto"/>
                        <w:right w:val="none" w:sz="0" w:space="0" w:color="auto"/>
                      </w:divBdr>
                    </w:div>
                    <w:div w:id="522478187">
                      <w:marLeft w:val="0"/>
                      <w:marRight w:val="0"/>
                      <w:marTop w:val="240"/>
                      <w:marBottom w:val="240"/>
                      <w:divBdr>
                        <w:top w:val="none" w:sz="0" w:space="0" w:color="auto"/>
                        <w:left w:val="none" w:sz="0" w:space="0" w:color="auto"/>
                        <w:bottom w:val="none" w:sz="0" w:space="0" w:color="auto"/>
                        <w:right w:val="none" w:sz="0" w:space="0" w:color="auto"/>
                      </w:divBdr>
                    </w:div>
                    <w:div w:id="528420535">
                      <w:marLeft w:val="0"/>
                      <w:marRight w:val="0"/>
                      <w:marTop w:val="0"/>
                      <w:marBottom w:val="0"/>
                      <w:divBdr>
                        <w:top w:val="none" w:sz="0" w:space="0" w:color="auto"/>
                        <w:left w:val="none" w:sz="0" w:space="0" w:color="auto"/>
                        <w:bottom w:val="none" w:sz="0" w:space="0" w:color="auto"/>
                        <w:right w:val="none" w:sz="0" w:space="0" w:color="auto"/>
                      </w:divBdr>
                    </w:div>
                    <w:div w:id="745960689">
                      <w:marLeft w:val="0"/>
                      <w:marRight w:val="0"/>
                      <w:marTop w:val="240"/>
                      <w:marBottom w:val="240"/>
                      <w:divBdr>
                        <w:top w:val="none" w:sz="0" w:space="0" w:color="auto"/>
                        <w:left w:val="none" w:sz="0" w:space="0" w:color="auto"/>
                        <w:bottom w:val="none" w:sz="0" w:space="0" w:color="auto"/>
                        <w:right w:val="none" w:sz="0" w:space="0" w:color="auto"/>
                      </w:divBdr>
                    </w:div>
                    <w:div w:id="751656591">
                      <w:marLeft w:val="0"/>
                      <w:marRight w:val="0"/>
                      <w:marTop w:val="240"/>
                      <w:marBottom w:val="240"/>
                      <w:divBdr>
                        <w:top w:val="none" w:sz="0" w:space="0" w:color="auto"/>
                        <w:left w:val="none" w:sz="0" w:space="0" w:color="auto"/>
                        <w:bottom w:val="none" w:sz="0" w:space="0" w:color="auto"/>
                        <w:right w:val="none" w:sz="0" w:space="0" w:color="auto"/>
                      </w:divBdr>
                    </w:div>
                    <w:div w:id="986008758">
                      <w:marLeft w:val="0"/>
                      <w:marRight w:val="0"/>
                      <w:marTop w:val="0"/>
                      <w:marBottom w:val="300"/>
                      <w:divBdr>
                        <w:top w:val="none" w:sz="0" w:space="0" w:color="auto"/>
                        <w:left w:val="none" w:sz="0" w:space="0" w:color="auto"/>
                        <w:bottom w:val="none" w:sz="0" w:space="0" w:color="auto"/>
                        <w:right w:val="none" w:sz="0" w:space="0" w:color="auto"/>
                      </w:divBdr>
                    </w:div>
                    <w:div w:id="990255603">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105081927">
          <w:marLeft w:val="0"/>
          <w:marRight w:val="0"/>
          <w:marTop w:val="0"/>
          <w:marBottom w:val="0"/>
          <w:divBdr>
            <w:top w:val="none" w:sz="0" w:space="0" w:color="auto"/>
            <w:left w:val="none" w:sz="0" w:space="0" w:color="auto"/>
            <w:bottom w:val="none" w:sz="0" w:space="0" w:color="auto"/>
            <w:right w:val="none" w:sz="0" w:space="0" w:color="auto"/>
          </w:divBdr>
        </w:div>
        <w:div w:id="105121895">
          <w:marLeft w:val="0"/>
          <w:marRight w:val="0"/>
          <w:marTop w:val="600"/>
          <w:marBottom w:val="600"/>
          <w:divBdr>
            <w:top w:val="none" w:sz="0" w:space="0" w:color="auto"/>
            <w:left w:val="none" w:sz="0" w:space="0" w:color="auto"/>
            <w:bottom w:val="none" w:sz="0" w:space="0" w:color="auto"/>
            <w:right w:val="none" w:sz="0" w:space="0" w:color="auto"/>
          </w:divBdr>
          <w:divsChild>
            <w:div w:id="20514176">
              <w:marLeft w:val="0"/>
              <w:marRight w:val="0"/>
              <w:marTop w:val="240"/>
              <w:marBottom w:val="240"/>
              <w:divBdr>
                <w:top w:val="none" w:sz="0" w:space="0" w:color="auto"/>
                <w:left w:val="none" w:sz="0" w:space="0" w:color="auto"/>
                <w:bottom w:val="none" w:sz="0" w:space="0" w:color="auto"/>
                <w:right w:val="none" w:sz="0" w:space="0" w:color="auto"/>
              </w:divBdr>
              <w:divsChild>
                <w:div w:id="756295042">
                  <w:marLeft w:val="0"/>
                  <w:marRight w:val="0"/>
                  <w:marTop w:val="0"/>
                  <w:marBottom w:val="0"/>
                  <w:divBdr>
                    <w:top w:val="none" w:sz="0" w:space="0" w:color="auto"/>
                    <w:left w:val="none" w:sz="0" w:space="0" w:color="auto"/>
                    <w:bottom w:val="none" w:sz="0" w:space="0" w:color="auto"/>
                    <w:right w:val="none" w:sz="0" w:space="0" w:color="auto"/>
                  </w:divBdr>
                </w:div>
              </w:divsChild>
            </w:div>
            <w:div w:id="232010489">
              <w:marLeft w:val="0"/>
              <w:marRight w:val="0"/>
              <w:marTop w:val="240"/>
              <w:marBottom w:val="240"/>
              <w:divBdr>
                <w:top w:val="none" w:sz="0" w:space="0" w:color="auto"/>
                <w:left w:val="none" w:sz="0" w:space="0" w:color="auto"/>
                <w:bottom w:val="none" w:sz="0" w:space="0" w:color="auto"/>
                <w:right w:val="none" w:sz="0" w:space="0" w:color="auto"/>
              </w:divBdr>
            </w:div>
            <w:div w:id="318920875">
              <w:marLeft w:val="0"/>
              <w:marRight w:val="0"/>
              <w:marTop w:val="240"/>
              <w:marBottom w:val="240"/>
              <w:divBdr>
                <w:top w:val="none" w:sz="0" w:space="0" w:color="auto"/>
                <w:left w:val="none" w:sz="0" w:space="0" w:color="auto"/>
                <w:bottom w:val="none" w:sz="0" w:space="0" w:color="auto"/>
                <w:right w:val="none" w:sz="0" w:space="0" w:color="auto"/>
              </w:divBdr>
            </w:div>
            <w:div w:id="351103756">
              <w:marLeft w:val="0"/>
              <w:marRight w:val="0"/>
              <w:marTop w:val="240"/>
              <w:marBottom w:val="240"/>
              <w:divBdr>
                <w:top w:val="none" w:sz="0" w:space="0" w:color="auto"/>
                <w:left w:val="none" w:sz="0" w:space="0" w:color="auto"/>
                <w:bottom w:val="none" w:sz="0" w:space="0" w:color="auto"/>
                <w:right w:val="none" w:sz="0" w:space="0" w:color="auto"/>
              </w:divBdr>
            </w:div>
            <w:div w:id="468405088">
              <w:marLeft w:val="0"/>
              <w:marRight w:val="0"/>
              <w:marTop w:val="240"/>
              <w:marBottom w:val="240"/>
              <w:divBdr>
                <w:top w:val="none" w:sz="0" w:space="0" w:color="auto"/>
                <w:left w:val="none" w:sz="0" w:space="0" w:color="auto"/>
                <w:bottom w:val="none" w:sz="0" w:space="0" w:color="auto"/>
                <w:right w:val="none" w:sz="0" w:space="0" w:color="auto"/>
              </w:divBdr>
              <w:divsChild>
                <w:div w:id="640498970">
                  <w:marLeft w:val="0"/>
                  <w:marRight w:val="0"/>
                  <w:marTop w:val="0"/>
                  <w:marBottom w:val="0"/>
                  <w:divBdr>
                    <w:top w:val="none" w:sz="0" w:space="0" w:color="auto"/>
                    <w:left w:val="none" w:sz="0" w:space="0" w:color="auto"/>
                    <w:bottom w:val="none" w:sz="0" w:space="0" w:color="auto"/>
                    <w:right w:val="none" w:sz="0" w:space="0" w:color="auto"/>
                  </w:divBdr>
                </w:div>
              </w:divsChild>
            </w:div>
            <w:div w:id="481849635">
              <w:marLeft w:val="0"/>
              <w:marRight w:val="0"/>
              <w:marTop w:val="240"/>
              <w:marBottom w:val="240"/>
              <w:divBdr>
                <w:top w:val="none" w:sz="0" w:space="0" w:color="auto"/>
                <w:left w:val="none" w:sz="0" w:space="0" w:color="auto"/>
                <w:bottom w:val="none" w:sz="0" w:space="0" w:color="auto"/>
                <w:right w:val="none" w:sz="0" w:space="0" w:color="auto"/>
              </w:divBdr>
            </w:div>
            <w:div w:id="583688425">
              <w:marLeft w:val="0"/>
              <w:marRight w:val="0"/>
              <w:marTop w:val="240"/>
              <w:marBottom w:val="240"/>
              <w:divBdr>
                <w:top w:val="none" w:sz="0" w:space="0" w:color="auto"/>
                <w:left w:val="none" w:sz="0" w:space="0" w:color="auto"/>
                <w:bottom w:val="none" w:sz="0" w:space="0" w:color="auto"/>
                <w:right w:val="none" w:sz="0" w:space="0" w:color="auto"/>
              </w:divBdr>
              <w:divsChild>
                <w:div w:id="180553339">
                  <w:marLeft w:val="0"/>
                  <w:marRight w:val="0"/>
                  <w:marTop w:val="0"/>
                  <w:marBottom w:val="0"/>
                  <w:divBdr>
                    <w:top w:val="none" w:sz="0" w:space="0" w:color="auto"/>
                    <w:left w:val="none" w:sz="0" w:space="0" w:color="auto"/>
                    <w:bottom w:val="none" w:sz="0" w:space="0" w:color="auto"/>
                    <w:right w:val="none" w:sz="0" w:space="0" w:color="auto"/>
                  </w:divBdr>
                </w:div>
              </w:divsChild>
            </w:div>
            <w:div w:id="586042171">
              <w:marLeft w:val="0"/>
              <w:marRight w:val="0"/>
              <w:marTop w:val="360"/>
              <w:marBottom w:val="360"/>
              <w:divBdr>
                <w:top w:val="none" w:sz="0" w:space="0" w:color="auto"/>
                <w:left w:val="none" w:sz="0" w:space="0" w:color="auto"/>
                <w:bottom w:val="none" w:sz="0" w:space="0" w:color="auto"/>
                <w:right w:val="none" w:sz="0" w:space="0" w:color="auto"/>
              </w:divBdr>
            </w:div>
            <w:div w:id="659119262">
              <w:marLeft w:val="0"/>
              <w:marRight w:val="0"/>
              <w:marTop w:val="240"/>
              <w:marBottom w:val="240"/>
              <w:divBdr>
                <w:top w:val="none" w:sz="0" w:space="0" w:color="auto"/>
                <w:left w:val="none" w:sz="0" w:space="0" w:color="auto"/>
                <w:bottom w:val="none" w:sz="0" w:space="0" w:color="auto"/>
                <w:right w:val="none" w:sz="0" w:space="0" w:color="auto"/>
              </w:divBdr>
            </w:div>
            <w:div w:id="679478158">
              <w:marLeft w:val="0"/>
              <w:marRight w:val="0"/>
              <w:marTop w:val="240"/>
              <w:marBottom w:val="240"/>
              <w:divBdr>
                <w:top w:val="none" w:sz="0" w:space="0" w:color="auto"/>
                <w:left w:val="none" w:sz="0" w:space="0" w:color="auto"/>
                <w:bottom w:val="none" w:sz="0" w:space="0" w:color="auto"/>
                <w:right w:val="none" w:sz="0" w:space="0" w:color="auto"/>
              </w:divBdr>
            </w:div>
            <w:div w:id="690422766">
              <w:marLeft w:val="0"/>
              <w:marRight w:val="0"/>
              <w:marTop w:val="300"/>
              <w:marBottom w:val="300"/>
              <w:divBdr>
                <w:top w:val="none" w:sz="0" w:space="0" w:color="auto"/>
                <w:left w:val="none" w:sz="0" w:space="0" w:color="auto"/>
                <w:bottom w:val="none" w:sz="0" w:space="0" w:color="auto"/>
                <w:right w:val="none" w:sz="0" w:space="0" w:color="auto"/>
              </w:divBdr>
            </w:div>
            <w:div w:id="703792417">
              <w:marLeft w:val="0"/>
              <w:marRight w:val="0"/>
              <w:marTop w:val="240"/>
              <w:marBottom w:val="240"/>
              <w:divBdr>
                <w:top w:val="none" w:sz="0" w:space="0" w:color="auto"/>
                <w:left w:val="none" w:sz="0" w:space="0" w:color="auto"/>
                <w:bottom w:val="none" w:sz="0" w:space="0" w:color="auto"/>
                <w:right w:val="none" w:sz="0" w:space="0" w:color="auto"/>
              </w:divBdr>
              <w:divsChild>
                <w:div w:id="323775450">
                  <w:marLeft w:val="0"/>
                  <w:marRight w:val="0"/>
                  <w:marTop w:val="0"/>
                  <w:marBottom w:val="0"/>
                  <w:divBdr>
                    <w:top w:val="none" w:sz="0" w:space="0" w:color="auto"/>
                    <w:left w:val="none" w:sz="0" w:space="0" w:color="auto"/>
                    <w:bottom w:val="none" w:sz="0" w:space="0" w:color="auto"/>
                    <w:right w:val="none" w:sz="0" w:space="0" w:color="auto"/>
                  </w:divBdr>
                </w:div>
              </w:divsChild>
            </w:div>
            <w:div w:id="825896935">
              <w:marLeft w:val="0"/>
              <w:marRight w:val="0"/>
              <w:marTop w:val="240"/>
              <w:marBottom w:val="240"/>
              <w:divBdr>
                <w:top w:val="none" w:sz="0" w:space="0" w:color="auto"/>
                <w:left w:val="none" w:sz="0" w:space="0" w:color="auto"/>
                <w:bottom w:val="none" w:sz="0" w:space="0" w:color="auto"/>
                <w:right w:val="none" w:sz="0" w:space="0" w:color="auto"/>
              </w:divBdr>
              <w:divsChild>
                <w:div w:id="644355889">
                  <w:marLeft w:val="0"/>
                  <w:marRight w:val="0"/>
                  <w:marTop w:val="0"/>
                  <w:marBottom w:val="0"/>
                  <w:divBdr>
                    <w:top w:val="none" w:sz="0" w:space="0" w:color="auto"/>
                    <w:left w:val="none" w:sz="0" w:space="0" w:color="auto"/>
                    <w:bottom w:val="none" w:sz="0" w:space="0" w:color="auto"/>
                    <w:right w:val="none" w:sz="0" w:space="0" w:color="auto"/>
                  </w:divBdr>
                </w:div>
              </w:divsChild>
            </w:div>
            <w:div w:id="860971531">
              <w:marLeft w:val="0"/>
              <w:marRight w:val="0"/>
              <w:marTop w:val="240"/>
              <w:marBottom w:val="240"/>
              <w:divBdr>
                <w:top w:val="none" w:sz="0" w:space="0" w:color="auto"/>
                <w:left w:val="none" w:sz="0" w:space="0" w:color="auto"/>
                <w:bottom w:val="none" w:sz="0" w:space="0" w:color="auto"/>
                <w:right w:val="none" w:sz="0" w:space="0" w:color="auto"/>
              </w:divBdr>
            </w:div>
            <w:div w:id="865101386">
              <w:marLeft w:val="0"/>
              <w:marRight w:val="0"/>
              <w:marTop w:val="240"/>
              <w:marBottom w:val="240"/>
              <w:divBdr>
                <w:top w:val="none" w:sz="0" w:space="0" w:color="auto"/>
                <w:left w:val="none" w:sz="0" w:space="0" w:color="auto"/>
                <w:bottom w:val="none" w:sz="0" w:space="0" w:color="auto"/>
                <w:right w:val="none" w:sz="0" w:space="0" w:color="auto"/>
              </w:divBdr>
              <w:divsChild>
                <w:div w:id="385759150">
                  <w:marLeft w:val="0"/>
                  <w:marRight w:val="0"/>
                  <w:marTop w:val="0"/>
                  <w:marBottom w:val="0"/>
                  <w:divBdr>
                    <w:top w:val="none" w:sz="0" w:space="0" w:color="auto"/>
                    <w:left w:val="none" w:sz="0" w:space="0" w:color="auto"/>
                    <w:bottom w:val="none" w:sz="0" w:space="0" w:color="auto"/>
                    <w:right w:val="none" w:sz="0" w:space="0" w:color="auto"/>
                  </w:divBdr>
                </w:div>
              </w:divsChild>
            </w:div>
            <w:div w:id="870922895">
              <w:marLeft w:val="0"/>
              <w:marRight w:val="0"/>
              <w:marTop w:val="240"/>
              <w:marBottom w:val="240"/>
              <w:divBdr>
                <w:top w:val="none" w:sz="0" w:space="0" w:color="auto"/>
                <w:left w:val="none" w:sz="0" w:space="0" w:color="auto"/>
                <w:bottom w:val="none" w:sz="0" w:space="0" w:color="auto"/>
                <w:right w:val="none" w:sz="0" w:space="0" w:color="auto"/>
              </w:divBdr>
              <w:divsChild>
                <w:div w:id="822547212">
                  <w:marLeft w:val="0"/>
                  <w:marRight w:val="0"/>
                  <w:marTop w:val="0"/>
                  <w:marBottom w:val="0"/>
                  <w:divBdr>
                    <w:top w:val="none" w:sz="0" w:space="0" w:color="auto"/>
                    <w:left w:val="none" w:sz="0" w:space="0" w:color="auto"/>
                    <w:bottom w:val="none" w:sz="0" w:space="0" w:color="auto"/>
                    <w:right w:val="none" w:sz="0" w:space="0" w:color="auto"/>
                  </w:divBdr>
                </w:div>
              </w:divsChild>
            </w:div>
            <w:div w:id="872574728">
              <w:marLeft w:val="0"/>
              <w:marRight w:val="0"/>
              <w:marTop w:val="240"/>
              <w:marBottom w:val="240"/>
              <w:divBdr>
                <w:top w:val="none" w:sz="0" w:space="0" w:color="auto"/>
                <w:left w:val="none" w:sz="0" w:space="0" w:color="auto"/>
                <w:bottom w:val="none" w:sz="0" w:space="0" w:color="auto"/>
                <w:right w:val="none" w:sz="0" w:space="0" w:color="auto"/>
              </w:divBdr>
              <w:divsChild>
                <w:div w:id="553204368">
                  <w:marLeft w:val="0"/>
                  <w:marRight w:val="0"/>
                  <w:marTop w:val="0"/>
                  <w:marBottom w:val="0"/>
                  <w:divBdr>
                    <w:top w:val="none" w:sz="0" w:space="0" w:color="auto"/>
                    <w:left w:val="none" w:sz="0" w:space="0" w:color="auto"/>
                    <w:bottom w:val="none" w:sz="0" w:space="0" w:color="auto"/>
                    <w:right w:val="none" w:sz="0" w:space="0" w:color="auto"/>
                  </w:divBdr>
                </w:div>
              </w:divsChild>
            </w:div>
            <w:div w:id="934049847">
              <w:marLeft w:val="0"/>
              <w:marRight w:val="0"/>
              <w:marTop w:val="240"/>
              <w:marBottom w:val="240"/>
              <w:divBdr>
                <w:top w:val="none" w:sz="0" w:space="0" w:color="auto"/>
                <w:left w:val="none" w:sz="0" w:space="0" w:color="auto"/>
                <w:bottom w:val="none" w:sz="0" w:space="0" w:color="auto"/>
                <w:right w:val="none" w:sz="0" w:space="0" w:color="auto"/>
              </w:divBdr>
            </w:div>
            <w:div w:id="982849298">
              <w:marLeft w:val="0"/>
              <w:marRight w:val="0"/>
              <w:marTop w:val="240"/>
              <w:marBottom w:val="240"/>
              <w:divBdr>
                <w:top w:val="none" w:sz="0" w:space="0" w:color="auto"/>
                <w:left w:val="none" w:sz="0" w:space="0" w:color="auto"/>
                <w:bottom w:val="none" w:sz="0" w:space="0" w:color="auto"/>
                <w:right w:val="none" w:sz="0" w:space="0" w:color="auto"/>
              </w:divBdr>
              <w:divsChild>
                <w:div w:id="16267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5053">
          <w:marLeft w:val="0"/>
          <w:marRight w:val="0"/>
          <w:marTop w:val="240"/>
          <w:marBottom w:val="240"/>
          <w:divBdr>
            <w:top w:val="none" w:sz="0" w:space="0" w:color="auto"/>
            <w:left w:val="none" w:sz="0" w:space="0" w:color="auto"/>
            <w:bottom w:val="none" w:sz="0" w:space="0" w:color="auto"/>
            <w:right w:val="none" w:sz="0" w:space="0" w:color="auto"/>
          </w:divBdr>
        </w:div>
        <w:div w:id="105276112">
          <w:marLeft w:val="0"/>
          <w:marRight w:val="0"/>
          <w:marTop w:val="0"/>
          <w:marBottom w:val="0"/>
          <w:divBdr>
            <w:top w:val="none" w:sz="0" w:space="0" w:color="auto"/>
            <w:left w:val="none" w:sz="0" w:space="0" w:color="auto"/>
            <w:bottom w:val="none" w:sz="0" w:space="0" w:color="auto"/>
            <w:right w:val="none" w:sz="0" w:space="0" w:color="auto"/>
          </w:divBdr>
        </w:div>
        <w:div w:id="105316746">
          <w:marLeft w:val="0"/>
          <w:marRight w:val="0"/>
          <w:marTop w:val="281"/>
          <w:marBottom w:val="281"/>
          <w:divBdr>
            <w:top w:val="none" w:sz="0" w:space="0" w:color="auto"/>
            <w:left w:val="none" w:sz="0" w:space="0" w:color="auto"/>
            <w:bottom w:val="none" w:sz="0" w:space="0" w:color="auto"/>
            <w:right w:val="none" w:sz="0" w:space="0" w:color="auto"/>
          </w:divBdr>
        </w:div>
        <w:div w:id="105319570">
          <w:marLeft w:val="0"/>
          <w:marRight w:val="0"/>
          <w:marTop w:val="600"/>
          <w:marBottom w:val="0"/>
          <w:divBdr>
            <w:top w:val="none" w:sz="0" w:space="0" w:color="auto"/>
            <w:left w:val="none" w:sz="0" w:space="0" w:color="auto"/>
            <w:bottom w:val="none" w:sz="0" w:space="0" w:color="auto"/>
            <w:right w:val="none" w:sz="0" w:space="0" w:color="auto"/>
          </w:divBdr>
          <w:divsChild>
            <w:div w:id="486047416">
              <w:marLeft w:val="0"/>
              <w:marRight w:val="0"/>
              <w:marTop w:val="0"/>
              <w:marBottom w:val="0"/>
              <w:divBdr>
                <w:top w:val="none" w:sz="0" w:space="0" w:color="auto"/>
                <w:left w:val="none" w:sz="0" w:space="0" w:color="auto"/>
                <w:bottom w:val="none" w:sz="0" w:space="0" w:color="auto"/>
                <w:right w:val="none" w:sz="0" w:space="0" w:color="auto"/>
              </w:divBdr>
              <w:divsChild>
                <w:div w:id="9436538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05395206">
          <w:marLeft w:val="0"/>
          <w:marRight w:val="0"/>
          <w:marTop w:val="0"/>
          <w:marBottom w:val="0"/>
          <w:divBdr>
            <w:top w:val="none" w:sz="0" w:space="0" w:color="auto"/>
            <w:left w:val="none" w:sz="0" w:space="0" w:color="auto"/>
            <w:bottom w:val="none" w:sz="0" w:space="0" w:color="auto"/>
            <w:right w:val="none" w:sz="0" w:space="0" w:color="auto"/>
          </w:divBdr>
        </w:div>
        <w:div w:id="105463154">
          <w:marLeft w:val="0"/>
          <w:marRight w:val="0"/>
          <w:marTop w:val="0"/>
          <w:marBottom w:val="0"/>
          <w:divBdr>
            <w:top w:val="none" w:sz="0" w:space="0" w:color="auto"/>
            <w:left w:val="none" w:sz="0" w:space="0" w:color="auto"/>
            <w:bottom w:val="none" w:sz="0" w:space="0" w:color="auto"/>
            <w:right w:val="none" w:sz="0" w:space="0" w:color="auto"/>
          </w:divBdr>
        </w:div>
        <w:div w:id="105464379">
          <w:marLeft w:val="0"/>
          <w:marRight w:val="0"/>
          <w:marTop w:val="344"/>
          <w:marBottom w:val="344"/>
          <w:divBdr>
            <w:top w:val="none" w:sz="0" w:space="0" w:color="auto"/>
            <w:left w:val="none" w:sz="0" w:space="0" w:color="auto"/>
            <w:bottom w:val="none" w:sz="0" w:space="0" w:color="auto"/>
            <w:right w:val="none" w:sz="0" w:space="0" w:color="auto"/>
          </w:divBdr>
        </w:div>
        <w:div w:id="105580611">
          <w:marLeft w:val="0"/>
          <w:marRight w:val="0"/>
          <w:marTop w:val="300"/>
          <w:marBottom w:val="300"/>
          <w:divBdr>
            <w:top w:val="none" w:sz="0" w:space="0" w:color="auto"/>
            <w:left w:val="none" w:sz="0" w:space="0" w:color="auto"/>
            <w:bottom w:val="none" w:sz="0" w:space="0" w:color="auto"/>
            <w:right w:val="none" w:sz="0" w:space="0" w:color="auto"/>
          </w:divBdr>
        </w:div>
        <w:div w:id="105777463">
          <w:marLeft w:val="0"/>
          <w:marRight w:val="0"/>
          <w:marTop w:val="240"/>
          <w:marBottom w:val="240"/>
          <w:divBdr>
            <w:top w:val="none" w:sz="0" w:space="0" w:color="auto"/>
            <w:left w:val="none" w:sz="0" w:space="0" w:color="auto"/>
            <w:bottom w:val="none" w:sz="0" w:space="0" w:color="auto"/>
            <w:right w:val="none" w:sz="0" w:space="0" w:color="auto"/>
          </w:divBdr>
        </w:div>
        <w:div w:id="105849580">
          <w:marLeft w:val="0"/>
          <w:marRight w:val="0"/>
          <w:marTop w:val="240"/>
          <w:marBottom w:val="240"/>
          <w:divBdr>
            <w:top w:val="none" w:sz="0" w:space="0" w:color="auto"/>
            <w:left w:val="none" w:sz="0" w:space="0" w:color="auto"/>
            <w:bottom w:val="none" w:sz="0" w:space="0" w:color="auto"/>
            <w:right w:val="none" w:sz="0" w:space="0" w:color="auto"/>
          </w:divBdr>
        </w:div>
        <w:div w:id="105851696">
          <w:marLeft w:val="0"/>
          <w:marRight w:val="0"/>
          <w:marTop w:val="0"/>
          <w:marBottom w:val="0"/>
          <w:divBdr>
            <w:top w:val="none" w:sz="0" w:space="0" w:color="auto"/>
            <w:left w:val="none" w:sz="0" w:space="0" w:color="auto"/>
            <w:bottom w:val="none" w:sz="0" w:space="0" w:color="auto"/>
            <w:right w:val="none" w:sz="0" w:space="0" w:color="auto"/>
          </w:divBdr>
        </w:div>
        <w:div w:id="105928417">
          <w:marLeft w:val="0"/>
          <w:marRight w:val="0"/>
          <w:marTop w:val="240"/>
          <w:marBottom w:val="240"/>
          <w:divBdr>
            <w:top w:val="none" w:sz="0" w:space="0" w:color="auto"/>
            <w:left w:val="none" w:sz="0" w:space="0" w:color="auto"/>
            <w:bottom w:val="none" w:sz="0" w:space="0" w:color="auto"/>
            <w:right w:val="none" w:sz="0" w:space="0" w:color="auto"/>
          </w:divBdr>
        </w:div>
        <w:div w:id="105934015">
          <w:marLeft w:val="0"/>
          <w:marRight w:val="0"/>
          <w:marTop w:val="240"/>
          <w:marBottom w:val="240"/>
          <w:divBdr>
            <w:top w:val="none" w:sz="0" w:space="0" w:color="auto"/>
            <w:left w:val="none" w:sz="0" w:space="0" w:color="auto"/>
            <w:bottom w:val="none" w:sz="0" w:space="0" w:color="auto"/>
            <w:right w:val="none" w:sz="0" w:space="0" w:color="auto"/>
          </w:divBdr>
        </w:div>
        <w:div w:id="105976311">
          <w:marLeft w:val="0"/>
          <w:marRight w:val="0"/>
          <w:marTop w:val="240"/>
          <w:marBottom w:val="240"/>
          <w:divBdr>
            <w:top w:val="none" w:sz="0" w:space="0" w:color="auto"/>
            <w:left w:val="none" w:sz="0" w:space="0" w:color="auto"/>
            <w:bottom w:val="none" w:sz="0" w:space="0" w:color="auto"/>
            <w:right w:val="none" w:sz="0" w:space="0" w:color="auto"/>
          </w:divBdr>
        </w:div>
        <w:div w:id="106044988">
          <w:marLeft w:val="0"/>
          <w:marRight w:val="0"/>
          <w:marTop w:val="0"/>
          <w:marBottom w:val="0"/>
          <w:divBdr>
            <w:top w:val="none" w:sz="0" w:space="0" w:color="auto"/>
            <w:left w:val="none" w:sz="0" w:space="0" w:color="auto"/>
            <w:bottom w:val="none" w:sz="0" w:space="0" w:color="auto"/>
            <w:right w:val="none" w:sz="0" w:space="0" w:color="auto"/>
          </w:divBdr>
        </w:div>
        <w:div w:id="106049286">
          <w:marLeft w:val="0"/>
          <w:marRight w:val="0"/>
          <w:marTop w:val="240"/>
          <w:marBottom w:val="240"/>
          <w:divBdr>
            <w:top w:val="none" w:sz="0" w:space="0" w:color="auto"/>
            <w:left w:val="none" w:sz="0" w:space="0" w:color="auto"/>
            <w:bottom w:val="none" w:sz="0" w:space="0" w:color="auto"/>
            <w:right w:val="none" w:sz="0" w:space="0" w:color="auto"/>
          </w:divBdr>
          <w:divsChild>
            <w:div w:id="209001080">
              <w:marLeft w:val="0"/>
              <w:marRight w:val="0"/>
              <w:marTop w:val="0"/>
              <w:marBottom w:val="0"/>
              <w:divBdr>
                <w:top w:val="none" w:sz="0" w:space="0" w:color="auto"/>
                <w:left w:val="none" w:sz="0" w:space="0" w:color="auto"/>
                <w:bottom w:val="none" w:sz="0" w:space="0" w:color="auto"/>
                <w:right w:val="none" w:sz="0" w:space="0" w:color="auto"/>
              </w:divBdr>
            </w:div>
          </w:divsChild>
        </w:div>
        <w:div w:id="106124406">
          <w:marLeft w:val="0"/>
          <w:marRight w:val="0"/>
          <w:marTop w:val="914"/>
          <w:marBottom w:val="0"/>
          <w:divBdr>
            <w:top w:val="none" w:sz="0" w:space="0" w:color="auto"/>
            <w:left w:val="none" w:sz="0" w:space="0" w:color="auto"/>
            <w:bottom w:val="none" w:sz="0" w:space="0" w:color="auto"/>
            <w:right w:val="none" w:sz="0" w:space="0" w:color="auto"/>
          </w:divBdr>
          <w:divsChild>
            <w:div w:id="254869654">
              <w:marLeft w:val="0"/>
              <w:marRight w:val="0"/>
              <w:marTop w:val="0"/>
              <w:marBottom w:val="0"/>
              <w:divBdr>
                <w:top w:val="none" w:sz="0" w:space="0" w:color="auto"/>
                <w:left w:val="none" w:sz="0" w:space="0" w:color="auto"/>
                <w:bottom w:val="none" w:sz="0" w:space="0" w:color="auto"/>
                <w:right w:val="none" w:sz="0" w:space="0" w:color="auto"/>
              </w:divBdr>
            </w:div>
          </w:divsChild>
        </w:div>
        <w:div w:id="106168585">
          <w:marLeft w:val="0"/>
          <w:marRight w:val="0"/>
          <w:marTop w:val="0"/>
          <w:marBottom w:val="0"/>
          <w:divBdr>
            <w:top w:val="none" w:sz="0" w:space="0" w:color="auto"/>
            <w:left w:val="none" w:sz="0" w:space="0" w:color="auto"/>
            <w:bottom w:val="none" w:sz="0" w:space="0" w:color="auto"/>
            <w:right w:val="none" w:sz="0" w:space="0" w:color="auto"/>
          </w:divBdr>
        </w:div>
        <w:div w:id="106198118">
          <w:marLeft w:val="0"/>
          <w:marRight w:val="0"/>
          <w:marTop w:val="240"/>
          <w:marBottom w:val="240"/>
          <w:divBdr>
            <w:top w:val="none" w:sz="0" w:space="0" w:color="auto"/>
            <w:left w:val="none" w:sz="0" w:space="0" w:color="auto"/>
            <w:bottom w:val="none" w:sz="0" w:space="0" w:color="auto"/>
            <w:right w:val="none" w:sz="0" w:space="0" w:color="auto"/>
          </w:divBdr>
        </w:div>
        <w:div w:id="106237032">
          <w:marLeft w:val="0"/>
          <w:marRight w:val="0"/>
          <w:marTop w:val="0"/>
          <w:marBottom w:val="0"/>
          <w:divBdr>
            <w:top w:val="none" w:sz="0" w:space="0" w:color="auto"/>
            <w:left w:val="none" w:sz="0" w:space="0" w:color="auto"/>
            <w:bottom w:val="none" w:sz="0" w:space="0" w:color="auto"/>
            <w:right w:val="none" w:sz="0" w:space="0" w:color="auto"/>
          </w:divBdr>
        </w:div>
        <w:div w:id="106239247">
          <w:marLeft w:val="0"/>
          <w:marRight w:val="240"/>
          <w:marTop w:val="180"/>
          <w:marBottom w:val="0"/>
          <w:divBdr>
            <w:top w:val="none" w:sz="0" w:space="0" w:color="auto"/>
            <w:left w:val="none" w:sz="0" w:space="0" w:color="auto"/>
            <w:bottom w:val="none" w:sz="0" w:space="0" w:color="auto"/>
            <w:right w:val="none" w:sz="0" w:space="0" w:color="auto"/>
          </w:divBdr>
        </w:div>
        <w:div w:id="106241733">
          <w:marLeft w:val="0"/>
          <w:marRight w:val="0"/>
          <w:marTop w:val="0"/>
          <w:marBottom w:val="0"/>
          <w:divBdr>
            <w:top w:val="none" w:sz="0" w:space="0" w:color="auto"/>
            <w:left w:val="none" w:sz="0" w:space="0" w:color="auto"/>
            <w:bottom w:val="none" w:sz="0" w:space="0" w:color="auto"/>
            <w:right w:val="none" w:sz="0" w:space="0" w:color="auto"/>
          </w:divBdr>
        </w:div>
        <w:div w:id="106315676">
          <w:marLeft w:val="0"/>
          <w:marRight w:val="0"/>
          <w:marTop w:val="0"/>
          <w:marBottom w:val="0"/>
          <w:divBdr>
            <w:top w:val="none" w:sz="0" w:space="0" w:color="auto"/>
            <w:left w:val="none" w:sz="0" w:space="0" w:color="auto"/>
            <w:bottom w:val="none" w:sz="0" w:space="0" w:color="auto"/>
            <w:right w:val="none" w:sz="0" w:space="0" w:color="auto"/>
          </w:divBdr>
        </w:div>
        <w:div w:id="106389356">
          <w:marLeft w:val="0"/>
          <w:marRight w:val="0"/>
          <w:marTop w:val="0"/>
          <w:marBottom w:val="0"/>
          <w:divBdr>
            <w:top w:val="none" w:sz="0" w:space="0" w:color="auto"/>
            <w:left w:val="none" w:sz="0" w:space="0" w:color="auto"/>
            <w:bottom w:val="none" w:sz="0" w:space="0" w:color="auto"/>
            <w:right w:val="none" w:sz="0" w:space="0" w:color="auto"/>
          </w:divBdr>
        </w:div>
        <w:div w:id="106433086">
          <w:marLeft w:val="0"/>
          <w:marRight w:val="199"/>
          <w:marTop w:val="0"/>
          <w:marBottom w:val="0"/>
          <w:divBdr>
            <w:top w:val="none" w:sz="0" w:space="0" w:color="auto"/>
            <w:left w:val="none" w:sz="0" w:space="0" w:color="auto"/>
            <w:bottom w:val="none" w:sz="0" w:space="0" w:color="auto"/>
            <w:right w:val="none" w:sz="0" w:space="0" w:color="auto"/>
          </w:divBdr>
        </w:div>
        <w:div w:id="106437108">
          <w:marLeft w:val="0"/>
          <w:marRight w:val="0"/>
          <w:marTop w:val="0"/>
          <w:marBottom w:val="0"/>
          <w:divBdr>
            <w:top w:val="none" w:sz="0" w:space="0" w:color="auto"/>
            <w:left w:val="none" w:sz="0" w:space="0" w:color="auto"/>
            <w:bottom w:val="none" w:sz="0" w:space="0" w:color="auto"/>
            <w:right w:val="none" w:sz="0" w:space="0" w:color="auto"/>
          </w:divBdr>
        </w:div>
        <w:div w:id="106462906">
          <w:marLeft w:val="0"/>
          <w:marRight w:val="0"/>
          <w:marTop w:val="360"/>
          <w:marBottom w:val="360"/>
          <w:divBdr>
            <w:top w:val="none" w:sz="0" w:space="0" w:color="auto"/>
            <w:left w:val="none" w:sz="0" w:space="0" w:color="auto"/>
            <w:bottom w:val="none" w:sz="0" w:space="0" w:color="auto"/>
            <w:right w:val="none" w:sz="0" w:space="0" w:color="auto"/>
          </w:divBdr>
        </w:div>
        <w:div w:id="106506175">
          <w:marLeft w:val="0"/>
          <w:marRight w:val="0"/>
          <w:marTop w:val="0"/>
          <w:marBottom w:val="0"/>
          <w:divBdr>
            <w:top w:val="none" w:sz="0" w:space="0" w:color="auto"/>
            <w:left w:val="none" w:sz="0" w:space="0" w:color="auto"/>
            <w:bottom w:val="none" w:sz="0" w:space="0" w:color="auto"/>
            <w:right w:val="none" w:sz="0" w:space="0" w:color="auto"/>
          </w:divBdr>
        </w:div>
        <w:div w:id="106584253">
          <w:marLeft w:val="0"/>
          <w:marRight w:val="0"/>
          <w:marTop w:val="240"/>
          <w:marBottom w:val="240"/>
          <w:divBdr>
            <w:top w:val="none" w:sz="0" w:space="0" w:color="auto"/>
            <w:left w:val="none" w:sz="0" w:space="0" w:color="auto"/>
            <w:bottom w:val="none" w:sz="0" w:space="0" w:color="auto"/>
            <w:right w:val="none" w:sz="0" w:space="0" w:color="auto"/>
          </w:divBdr>
          <w:divsChild>
            <w:div w:id="638925905">
              <w:marLeft w:val="0"/>
              <w:marRight w:val="0"/>
              <w:marTop w:val="0"/>
              <w:marBottom w:val="0"/>
              <w:divBdr>
                <w:top w:val="none" w:sz="0" w:space="0" w:color="auto"/>
                <w:left w:val="none" w:sz="0" w:space="0" w:color="auto"/>
                <w:bottom w:val="none" w:sz="0" w:space="0" w:color="auto"/>
                <w:right w:val="none" w:sz="0" w:space="0" w:color="auto"/>
              </w:divBdr>
            </w:div>
          </w:divsChild>
        </w:div>
        <w:div w:id="106703721">
          <w:marLeft w:val="0"/>
          <w:marRight w:val="0"/>
          <w:marTop w:val="0"/>
          <w:marBottom w:val="0"/>
          <w:divBdr>
            <w:top w:val="none" w:sz="0" w:space="0" w:color="auto"/>
            <w:left w:val="none" w:sz="0" w:space="0" w:color="auto"/>
            <w:bottom w:val="none" w:sz="0" w:space="0" w:color="auto"/>
            <w:right w:val="none" w:sz="0" w:space="0" w:color="auto"/>
          </w:divBdr>
        </w:div>
        <w:div w:id="106704738">
          <w:marLeft w:val="0"/>
          <w:marRight w:val="0"/>
          <w:marTop w:val="0"/>
          <w:marBottom w:val="0"/>
          <w:divBdr>
            <w:top w:val="none" w:sz="0" w:space="0" w:color="auto"/>
            <w:left w:val="none" w:sz="0" w:space="0" w:color="auto"/>
            <w:bottom w:val="none" w:sz="0" w:space="0" w:color="auto"/>
            <w:right w:val="none" w:sz="0" w:space="0" w:color="auto"/>
          </w:divBdr>
        </w:div>
        <w:div w:id="106777498">
          <w:marLeft w:val="0"/>
          <w:marRight w:val="0"/>
          <w:marTop w:val="0"/>
          <w:marBottom w:val="0"/>
          <w:divBdr>
            <w:top w:val="none" w:sz="0" w:space="0" w:color="auto"/>
            <w:left w:val="none" w:sz="0" w:space="0" w:color="auto"/>
            <w:bottom w:val="none" w:sz="0" w:space="0" w:color="auto"/>
            <w:right w:val="none" w:sz="0" w:space="0" w:color="auto"/>
          </w:divBdr>
        </w:div>
        <w:div w:id="106780367">
          <w:marLeft w:val="0"/>
          <w:marRight w:val="0"/>
          <w:marTop w:val="0"/>
          <w:marBottom w:val="0"/>
          <w:divBdr>
            <w:top w:val="none" w:sz="0" w:space="0" w:color="auto"/>
            <w:left w:val="none" w:sz="0" w:space="0" w:color="auto"/>
            <w:bottom w:val="none" w:sz="0" w:space="0" w:color="auto"/>
            <w:right w:val="none" w:sz="0" w:space="0" w:color="auto"/>
          </w:divBdr>
        </w:div>
        <w:div w:id="106851470">
          <w:marLeft w:val="0"/>
          <w:marRight w:val="0"/>
          <w:marTop w:val="240"/>
          <w:marBottom w:val="240"/>
          <w:divBdr>
            <w:top w:val="none" w:sz="0" w:space="0" w:color="auto"/>
            <w:left w:val="none" w:sz="0" w:space="0" w:color="auto"/>
            <w:bottom w:val="none" w:sz="0" w:space="0" w:color="auto"/>
            <w:right w:val="none" w:sz="0" w:space="0" w:color="auto"/>
          </w:divBdr>
        </w:div>
        <w:div w:id="106853681">
          <w:marLeft w:val="0"/>
          <w:marRight w:val="0"/>
          <w:marTop w:val="0"/>
          <w:marBottom w:val="0"/>
          <w:divBdr>
            <w:top w:val="none" w:sz="0" w:space="0" w:color="auto"/>
            <w:left w:val="none" w:sz="0" w:space="0" w:color="auto"/>
            <w:bottom w:val="none" w:sz="0" w:space="0" w:color="auto"/>
            <w:right w:val="none" w:sz="0" w:space="0" w:color="auto"/>
          </w:divBdr>
        </w:div>
        <w:div w:id="106856117">
          <w:marLeft w:val="0"/>
          <w:marRight w:val="0"/>
          <w:marTop w:val="366"/>
          <w:marBottom w:val="366"/>
          <w:divBdr>
            <w:top w:val="none" w:sz="0" w:space="0" w:color="auto"/>
            <w:left w:val="none" w:sz="0" w:space="0" w:color="auto"/>
            <w:bottom w:val="none" w:sz="0" w:space="0" w:color="auto"/>
            <w:right w:val="none" w:sz="0" w:space="0" w:color="auto"/>
          </w:divBdr>
        </w:div>
        <w:div w:id="106895481">
          <w:marLeft w:val="0"/>
          <w:marRight w:val="0"/>
          <w:marTop w:val="0"/>
          <w:marBottom w:val="0"/>
          <w:divBdr>
            <w:top w:val="none" w:sz="0" w:space="0" w:color="auto"/>
            <w:left w:val="none" w:sz="0" w:space="0" w:color="auto"/>
            <w:bottom w:val="none" w:sz="0" w:space="0" w:color="auto"/>
            <w:right w:val="none" w:sz="0" w:space="0" w:color="auto"/>
          </w:divBdr>
        </w:div>
        <w:div w:id="106897016">
          <w:marLeft w:val="0"/>
          <w:marRight w:val="0"/>
          <w:marTop w:val="0"/>
          <w:marBottom w:val="0"/>
          <w:divBdr>
            <w:top w:val="none" w:sz="0" w:space="0" w:color="auto"/>
            <w:left w:val="none" w:sz="0" w:space="0" w:color="auto"/>
            <w:bottom w:val="none" w:sz="0" w:space="0" w:color="auto"/>
            <w:right w:val="none" w:sz="0" w:space="0" w:color="auto"/>
          </w:divBdr>
        </w:div>
        <w:div w:id="106975614">
          <w:marLeft w:val="0"/>
          <w:marRight w:val="0"/>
          <w:marTop w:val="0"/>
          <w:marBottom w:val="0"/>
          <w:divBdr>
            <w:top w:val="none" w:sz="0" w:space="0" w:color="auto"/>
            <w:left w:val="none" w:sz="0" w:space="0" w:color="auto"/>
            <w:bottom w:val="none" w:sz="0" w:space="0" w:color="auto"/>
            <w:right w:val="none" w:sz="0" w:space="0" w:color="auto"/>
          </w:divBdr>
        </w:div>
        <w:div w:id="107088698">
          <w:marLeft w:val="0"/>
          <w:marRight w:val="0"/>
          <w:marTop w:val="240"/>
          <w:marBottom w:val="240"/>
          <w:divBdr>
            <w:top w:val="none" w:sz="0" w:space="0" w:color="auto"/>
            <w:left w:val="none" w:sz="0" w:space="0" w:color="auto"/>
            <w:bottom w:val="none" w:sz="0" w:space="0" w:color="auto"/>
            <w:right w:val="none" w:sz="0" w:space="0" w:color="auto"/>
          </w:divBdr>
          <w:divsChild>
            <w:div w:id="340622084">
              <w:marLeft w:val="0"/>
              <w:marRight w:val="0"/>
              <w:marTop w:val="0"/>
              <w:marBottom w:val="0"/>
              <w:divBdr>
                <w:top w:val="none" w:sz="0" w:space="0" w:color="auto"/>
                <w:left w:val="none" w:sz="0" w:space="0" w:color="auto"/>
                <w:bottom w:val="none" w:sz="0" w:space="0" w:color="auto"/>
                <w:right w:val="none" w:sz="0" w:space="0" w:color="auto"/>
              </w:divBdr>
            </w:div>
          </w:divsChild>
        </w:div>
        <w:div w:id="107164765">
          <w:marLeft w:val="0"/>
          <w:marRight w:val="0"/>
          <w:marTop w:val="0"/>
          <w:marBottom w:val="0"/>
          <w:divBdr>
            <w:top w:val="none" w:sz="0" w:space="0" w:color="auto"/>
            <w:left w:val="none" w:sz="0" w:space="0" w:color="auto"/>
            <w:bottom w:val="none" w:sz="0" w:space="0" w:color="auto"/>
            <w:right w:val="none" w:sz="0" w:space="0" w:color="auto"/>
          </w:divBdr>
        </w:div>
        <w:div w:id="107165685">
          <w:marLeft w:val="0"/>
          <w:marRight w:val="0"/>
          <w:marTop w:val="0"/>
          <w:marBottom w:val="0"/>
          <w:divBdr>
            <w:top w:val="none" w:sz="0" w:space="0" w:color="auto"/>
            <w:left w:val="none" w:sz="0" w:space="0" w:color="auto"/>
            <w:bottom w:val="none" w:sz="0" w:space="0" w:color="auto"/>
            <w:right w:val="none" w:sz="0" w:space="0" w:color="auto"/>
          </w:divBdr>
        </w:div>
        <w:div w:id="107242375">
          <w:marLeft w:val="0"/>
          <w:marRight w:val="0"/>
          <w:marTop w:val="322"/>
          <w:marBottom w:val="0"/>
          <w:divBdr>
            <w:top w:val="none" w:sz="0" w:space="0" w:color="auto"/>
            <w:left w:val="none" w:sz="0" w:space="0" w:color="auto"/>
            <w:bottom w:val="none" w:sz="0" w:space="0" w:color="auto"/>
            <w:right w:val="none" w:sz="0" w:space="0" w:color="auto"/>
          </w:divBdr>
          <w:divsChild>
            <w:div w:id="392118633">
              <w:marLeft w:val="0"/>
              <w:marRight w:val="0"/>
              <w:marTop w:val="0"/>
              <w:marBottom w:val="0"/>
              <w:divBdr>
                <w:top w:val="none" w:sz="0" w:space="0" w:color="auto"/>
                <w:left w:val="none" w:sz="0" w:space="0" w:color="auto"/>
                <w:bottom w:val="none" w:sz="0" w:space="0" w:color="auto"/>
                <w:right w:val="none" w:sz="0" w:space="0" w:color="auto"/>
              </w:divBdr>
            </w:div>
          </w:divsChild>
        </w:div>
        <w:div w:id="107243161">
          <w:marLeft w:val="0"/>
          <w:marRight w:val="0"/>
          <w:marTop w:val="384"/>
          <w:marBottom w:val="384"/>
          <w:divBdr>
            <w:top w:val="none" w:sz="0" w:space="0" w:color="auto"/>
            <w:left w:val="none" w:sz="0" w:space="0" w:color="auto"/>
            <w:bottom w:val="none" w:sz="0" w:space="0" w:color="auto"/>
            <w:right w:val="none" w:sz="0" w:space="0" w:color="auto"/>
          </w:divBdr>
        </w:div>
        <w:div w:id="107310604">
          <w:marLeft w:val="0"/>
          <w:marRight w:val="0"/>
          <w:marTop w:val="240"/>
          <w:marBottom w:val="240"/>
          <w:divBdr>
            <w:top w:val="none" w:sz="0" w:space="0" w:color="auto"/>
            <w:left w:val="none" w:sz="0" w:space="0" w:color="auto"/>
            <w:bottom w:val="none" w:sz="0" w:space="0" w:color="auto"/>
            <w:right w:val="none" w:sz="0" w:space="0" w:color="auto"/>
          </w:divBdr>
        </w:div>
        <w:div w:id="107629059">
          <w:marLeft w:val="0"/>
          <w:marRight w:val="0"/>
          <w:marTop w:val="0"/>
          <w:marBottom w:val="0"/>
          <w:divBdr>
            <w:top w:val="none" w:sz="0" w:space="0" w:color="auto"/>
            <w:left w:val="none" w:sz="0" w:space="0" w:color="auto"/>
            <w:bottom w:val="none" w:sz="0" w:space="0" w:color="auto"/>
            <w:right w:val="none" w:sz="0" w:space="0" w:color="auto"/>
          </w:divBdr>
          <w:divsChild>
            <w:div w:id="872814120">
              <w:marLeft w:val="0"/>
              <w:marRight w:val="0"/>
              <w:marTop w:val="0"/>
              <w:marBottom w:val="0"/>
              <w:divBdr>
                <w:top w:val="none" w:sz="0" w:space="0" w:color="auto"/>
                <w:left w:val="none" w:sz="0" w:space="0" w:color="auto"/>
                <w:bottom w:val="none" w:sz="0" w:space="0" w:color="auto"/>
                <w:right w:val="none" w:sz="0" w:space="0" w:color="auto"/>
              </w:divBdr>
              <w:divsChild>
                <w:div w:id="788427435">
                  <w:marLeft w:val="0"/>
                  <w:marRight w:val="2286"/>
                  <w:marTop w:val="0"/>
                  <w:marBottom w:val="0"/>
                  <w:divBdr>
                    <w:top w:val="none" w:sz="0" w:space="0" w:color="auto"/>
                    <w:left w:val="none" w:sz="0" w:space="0" w:color="auto"/>
                    <w:bottom w:val="none" w:sz="0" w:space="0" w:color="auto"/>
                    <w:right w:val="none" w:sz="0" w:space="0" w:color="auto"/>
                  </w:divBdr>
                  <w:divsChild>
                    <w:div w:id="577010951">
                      <w:marLeft w:val="0"/>
                      <w:marRight w:val="0"/>
                      <w:marTop w:val="914"/>
                      <w:marBottom w:val="914"/>
                      <w:divBdr>
                        <w:top w:val="none" w:sz="0" w:space="0" w:color="auto"/>
                        <w:left w:val="none" w:sz="0" w:space="0" w:color="auto"/>
                        <w:bottom w:val="none" w:sz="0" w:space="0" w:color="auto"/>
                        <w:right w:val="none" w:sz="0" w:space="0" w:color="auto"/>
                      </w:divBdr>
                      <w:divsChild>
                        <w:div w:id="47579363">
                          <w:marLeft w:val="0"/>
                          <w:marRight w:val="0"/>
                          <w:marTop w:val="366"/>
                          <w:marBottom w:val="366"/>
                          <w:divBdr>
                            <w:top w:val="none" w:sz="0" w:space="0" w:color="auto"/>
                            <w:left w:val="none" w:sz="0" w:space="0" w:color="auto"/>
                            <w:bottom w:val="none" w:sz="0" w:space="0" w:color="auto"/>
                            <w:right w:val="none" w:sz="0" w:space="0" w:color="auto"/>
                          </w:divBdr>
                        </w:div>
                        <w:div w:id="81604300">
                          <w:marLeft w:val="0"/>
                          <w:marRight w:val="0"/>
                          <w:marTop w:val="366"/>
                          <w:marBottom w:val="366"/>
                          <w:divBdr>
                            <w:top w:val="none" w:sz="0" w:space="0" w:color="auto"/>
                            <w:left w:val="none" w:sz="0" w:space="0" w:color="auto"/>
                            <w:bottom w:val="none" w:sz="0" w:space="0" w:color="auto"/>
                            <w:right w:val="none" w:sz="0" w:space="0" w:color="auto"/>
                          </w:divBdr>
                          <w:divsChild>
                            <w:div w:id="301734050">
                              <w:marLeft w:val="0"/>
                              <w:marRight w:val="0"/>
                              <w:marTop w:val="0"/>
                              <w:marBottom w:val="0"/>
                              <w:divBdr>
                                <w:top w:val="none" w:sz="0" w:space="0" w:color="auto"/>
                                <w:left w:val="none" w:sz="0" w:space="0" w:color="auto"/>
                                <w:bottom w:val="none" w:sz="0" w:space="0" w:color="auto"/>
                                <w:right w:val="none" w:sz="0" w:space="0" w:color="auto"/>
                              </w:divBdr>
                            </w:div>
                          </w:divsChild>
                        </w:div>
                        <w:div w:id="88042904">
                          <w:marLeft w:val="0"/>
                          <w:marRight w:val="0"/>
                          <w:marTop w:val="366"/>
                          <w:marBottom w:val="366"/>
                          <w:divBdr>
                            <w:top w:val="none" w:sz="0" w:space="0" w:color="auto"/>
                            <w:left w:val="none" w:sz="0" w:space="0" w:color="auto"/>
                            <w:bottom w:val="none" w:sz="0" w:space="0" w:color="auto"/>
                            <w:right w:val="none" w:sz="0" w:space="0" w:color="auto"/>
                          </w:divBdr>
                        </w:div>
                        <w:div w:id="107697323">
                          <w:marLeft w:val="0"/>
                          <w:marRight w:val="0"/>
                          <w:marTop w:val="366"/>
                          <w:marBottom w:val="366"/>
                          <w:divBdr>
                            <w:top w:val="none" w:sz="0" w:space="0" w:color="auto"/>
                            <w:left w:val="none" w:sz="0" w:space="0" w:color="auto"/>
                            <w:bottom w:val="none" w:sz="0" w:space="0" w:color="auto"/>
                            <w:right w:val="none" w:sz="0" w:space="0" w:color="auto"/>
                          </w:divBdr>
                        </w:div>
                        <w:div w:id="228807975">
                          <w:marLeft w:val="0"/>
                          <w:marRight w:val="0"/>
                          <w:marTop w:val="366"/>
                          <w:marBottom w:val="366"/>
                          <w:divBdr>
                            <w:top w:val="none" w:sz="0" w:space="0" w:color="auto"/>
                            <w:left w:val="none" w:sz="0" w:space="0" w:color="auto"/>
                            <w:bottom w:val="none" w:sz="0" w:space="0" w:color="auto"/>
                            <w:right w:val="none" w:sz="0" w:space="0" w:color="auto"/>
                          </w:divBdr>
                        </w:div>
                        <w:div w:id="384449199">
                          <w:marLeft w:val="0"/>
                          <w:marRight w:val="0"/>
                          <w:marTop w:val="0"/>
                          <w:marBottom w:val="457"/>
                          <w:divBdr>
                            <w:top w:val="none" w:sz="0" w:space="0" w:color="auto"/>
                            <w:left w:val="none" w:sz="0" w:space="0" w:color="auto"/>
                            <w:bottom w:val="none" w:sz="0" w:space="0" w:color="auto"/>
                            <w:right w:val="none" w:sz="0" w:space="0" w:color="auto"/>
                          </w:divBdr>
                        </w:div>
                        <w:div w:id="387651730">
                          <w:marLeft w:val="0"/>
                          <w:marRight w:val="0"/>
                          <w:marTop w:val="366"/>
                          <w:marBottom w:val="366"/>
                          <w:divBdr>
                            <w:top w:val="none" w:sz="0" w:space="0" w:color="auto"/>
                            <w:left w:val="none" w:sz="0" w:space="0" w:color="auto"/>
                            <w:bottom w:val="none" w:sz="0" w:space="0" w:color="auto"/>
                            <w:right w:val="none" w:sz="0" w:space="0" w:color="auto"/>
                          </w:divBdr>
                        </w:div>
                        <w:div w:id="391778574">
                          <w:marLeft w:val="0"/>
                          <w:marRight w:val="0"/>
                          <w:marTop w:val="366"/>
                          <w:marBottom w:val="366"/>
                          <w:divBdr>
                            <w:top w:val="none" w:sz="0" w:space="0" w:color="auto"/>
                            <w:left w:val="none" w:sz="0" w:space="0" w:color="auto"/>
                            <w:bottom w:val="none" w:sz="0" w:space="0" w:color="auto"/>
                            <w:right w:val="none" w:sz="0" w:space="0" w:color="auto"/>
                          </w:divBdr>
                        </w:div>
                        <w:div w:id="498472022">
                          <w:marLeft w:val="0"/>
                          <w:marRight w:val="0"/>
                          <w:marTop w:val="366"/>
                          <w:marBottom w:val="366"/>
                          <w:divBdr>
                            <w:top w:val="none" w:sz="0" w:space="0" w:color="auto"/>
                            <w:left w:val="none" w:sz="0" w:space="0" w:color="auto"/>
                            <w:bottom w:val="none" w:sz="0" w:space="0" w:color="auto"/>
                            <w:right w:val="none" w:sz="0" w:space="0" w:color="auto"/>
                          </w:divBdr>
                          <w:divsChild>
                            <w:div w:id="167066339">
                              <w:marLeft w:val="0"/>
                              <w:marRight w:val="0"/>
                              <w:marTop w:val="0"/>
                              <w:marBottom w:val="0"/>
                              <w:divBdr>
                                <w:top w:val="none" w:sz="0" w:space="0" w:color="auto"/>
                                <w:left w:val="none" w:sz="0" w:space="0" w:color="auto"/>
                                <w:bottom w:val="none" w:sz="0" w:space="0" w:color="auto"/>
                                <w:right w:val="none" w:sz="0" w:space="0" w:color="auto"/>
                              </w:divBdr>
                            </w:div>
                          </w:divsChild>
                        </w:div>
                        <w:div w:id="689335276">
                          <w:marLeft w:val="0"/>
                          <w:marRight w:val="0"/>
                          <w:marTop w:val="366"/>
                          <w:marBottom w:val="366"/>
                          <w:divBdr>
                            <w:top w:val="none" w:sz="0" w:space="0" w:color="auto"/>
                            <w:left w:val="none" w:sz="0" w:space="0" w:color="auto"/>
                            <w:bottom w:val="none" w:sz="0" w:space="0" w:color="auto"/>
                            <w:right w:val="none" w:sz="0" w:space="0" w:color="auto"/>
                          </w:divBdr>
                        </w:div>
                        <w:div w:id="729228373">
                          <w:marLeft w:val="0"/>
                          <w:marRight w:val="0"/>
                          <w:marTop w:val="366"/>
                          <w:marBottom w:val="366"/>
                          <w:divBdr>
                            <w:top w:val="none" w:sz="0" w:space="0" w:color="auto"/>
                            <w:left w:val="none" w:sz="0" w:space="0" w:color="auto"/>
                            <w:bottom w:val="none" w:sz="0" w:space="0" w:color="auto"/>
                            <w:right w:val="none" w:sz="0" w:space="0" w:color="auto"/>
                          </w:divBdr>
                        </w:div>
                        <w:div w:id="847019931">
                          <w:marLeft w:val="0"/>
                          <w:marRight w:val="0"/>
                          <w:marTop w:val="366"/>
                          <w:marBottom w:val="366"/>
                          <w:divBdr>
                            <w:top w:val="none" w:sz="0" w:space="0" w:color="auto"/>
                            <w:left w:val="none" w:sz="0" w:space="0" w:color="auto"/>
                            <w:bottom w:val="none" w:sz="0" w:space="0" w:color="auto"/>
                            <w:right w:val="none" w:sz="0" w:space="0" w:color="auto"/>
                          </w:divBdr>
                          <w:divsChild>
                            <w:div w:id="628169010">
                              <w:marLeft w:val="0"/>
                              <w:marRight w:val="0"/>
                              <w:marTop w:val="0"/>
                              <w:marBottom w:val="0"/>
                              <w:divBdr>
                                <w:top w:val="none" w:sz="0" w:space="0" w:color="auto"/>
                                <w:left w:val="none" w:sz="0" w:space="0" w:color="auto"/>
                                <w:bottom w:val="none" w:sz="0" w:space="0" w:color="auto"/>
                                <w:right w:val="none" w:sz="0" w:space="0" w:color="auto"/>
                              </w:divBdr>
                            </w:div>
                          </w:divsChild>
                        </w:div>
                        <w:div w:id="879173866">
                          <w:marLeft w:val="0"/>
                          <w:marRight w:val="0"/>
                          <w:marTop w:val="366"/>
                          <w:marBottom w:val="366"/>
                          <w:divBdr>
                            <w:top w:val="none" w:sz="0" w:space="0" w:color="auto"/>
                            <w:left w:val="none" w:sz="0" w:space="0" w:color="auto"/>
                            <w:bottom w:val="none" w:sz="0" w:space="0" w:color="auto"/>
                            <w:right w:val="none" w:sz="0" w:space="0" w:color="auto"/>
                          </w:divBdr>
                        </w:div>
                        <w:div w:id="924194907">
                          <w:marLeft w:val="0"/>
                          <w:marRight w:val="0"/>
                          <w:marTop w:val="366"/>
                          <w:marBottom w:val="366"/>
                          <w:divBdr>
                            <w:top w:val="none" w:sz="0" w:space="0" w:color="auto"/>
                            <w:left w:val="none" w:sz="0" w:space="0" w:color="auto"/>
                            <w:bottom w:val="none" w:sz="0" w:space="0" w:color="auto"/>
                            <w:right w:val="none" w:sz="0" w:space="0" w:color="auto"/>
                          </w:divBdr>
                          <w:divsChild>
                            <w:div w:id="11556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5414">
          <w:marLeft w:val="0"/>
          <w:marRight w:val="0"/>
          <w:marTop w:val="0"/>
          <w:marBottom w:val="0"/>
          <w:divBdr>
            <w:top w:val="none" w:sz="0" w:space="0" w:color="auto"/>
            <w:left w:val="none" w:sz="0" w:space="0" w:color="auto"/>
            <w:bottom w:val="none" w:sz="0" w:space="0" w:color="auto"/>
            <w:right w:val="none" w:sz="0" w:space="0" w:color="auto"/>
          </w:divBdr>
        </w:div>
        <w:div w:id="107705874">
          <w:marLeft w:val="0"/>
          <w:marRight w:val="0"/>
          <w:marTop w:val="360"/>
          <w:marBottom w:val="450"/>
          <w:divBdr>
            <w:top w:val="none" w:sz="0" w:space="0" w:color="auto"/>
            <w:left w:val="none" w:sz="0" w:space="0" w:color="auto"/>
            <w:bottom w:val="none" w:sz="0" w:space="0" w:color="auto"/>
            <w:right w:val="none" w:sz="0" w:space="0" w:color="auto"/>
          </w:divBdr>
          <w:divsChild>
            <w:div w:id="885868883">
              <w:marLeft w:val="0"/>
              <w:marRight w:val="0"/>
              <w:marTop w:val="0"/>
              <w:marBottom w:val="0"/>
              <w:divBdr>
                <w:top w:val="none" w:sz="0" w:space="0" w:color="auto"/>
                <w:left w:val="none" w:sz="0" w:space="0" w:color="auto"/>
                <w:bottom w:val="single" w:sz="6" w:space="15" w:color="B8B9BA"/>
                <w:right w:val="none" w:sz="0" w:space="0" w:color="auto"/>
              </w:divBdr>
            </w:div>
          </w:divsChild>
        </w:div>
        <w:div w:id="107745828">
          <w:marLeft w:val="0"/>
          <w:marRight w:val="0"/>
          <w:marTop w:val="0"/>
          <w:marBottom w:val="0"/>
          <w:divBdr>
            <w:top w:val="none" w:sz="0" w:space="0" w:color="auto"/>
            <w:left w:val="none" w:sz="0" w:space="0" w:color="auto"/>
            <w:bottom w:val="none" w:sz="0" w:space="0" w:color="auto"/>
            <w:right w:val="none" w:sz="0" w:space="0" w:color="auto"/>
          </w:divBdr>
          <w:divsChild>
            <w:div w:id="114908564">
              <w:marLeft w:val="0"/>
              <w:marRight w:val="0"/>
              <w:marTop w:val="75"/>
              <w:marBottom w:val="0"/>
              <w:divBdr>
                <w:top w:val="none" w:sz="0" w:space="0" w:color="auto"/>
                <w:left w:val="none" w:sz="0" w:space="0" w:color="auto"/>
                <w:bottom w:val="none" w:sz="0" w:space="0" w:color="auto"/>
                <w:right w:val="none" w:sz="0" w:space="0" w:color="auto"/>
              </w:divBdr>
            </w:div>
            <w:div w:id="285703618">
              <w:marLeft w:val="0"/>
              <w:marRight w:val="0"/>
              <w:marTop w:val="75"/>
              <w:marBottom w:val="0"/>
              <w:divBdr>
                <w:top w:val="none" w:sz="0" w:space="0" w:color="auto"/>
                <w:left w:val="none" w:sz="0" w:space="0" w:color="auto"/>
                <w:bottom w:val="none" w:sz="0" w:space="0" w:color="auto"/>
                <w:right w:val="none" w:sz="0" w:space="0" w:color="auto"/>
              </w:divBdr>
            </w:div>
            <w:div w:id="440759281">
              <w:marLeft w:val="0"/>
              <w:marRight w:val="0"/>
              <w:marTop w:val="75"/>
              <w:marBottom w:val="0"/>
              <w:divBdr>
                <w:top w:val="none" w:sz="0" w:space="0" w:color="auto"/>
                <w:left w:val="none" w:sz="0" w:space="0" w:color="auto"/>
                <w:bottom w:val="none" w:sz="0" w:space="0" w:color="auto"/>
                <w:right w:val="none" w:sz="0" w:space="0" w:color="auto"/>
              </w:divBdr>
            </w:div>
          </w:divsChild>
        </w:div>
        <w:div w:id="107748305">
          <w:marLeft w:val="0"/>
          <w:marRight w:val="135"/>
          <w:marTop w:val="0"/>
          <w:marBottom w:val="0"/>
          <w:divBdr>
            <w:top w:val="none" w:sz="0" w:space="0" w:color="auto"/>
            <w:left w:val="none" w:sz="0" w:space="0" w:color="auto"/>
            <w:bottom w:val="none" w:sz="0" w:space="0" w:color="auto"/>
            <w:right w:val="none" w:sz="0" w:space="0" w:color="auto"/>
          </w:divBdr>
        </w:div>
        <w:div w:id="107815678">
          <w:marLeft w:val="0"/>
          <w:marRight w:val="0"/>
          <w:marTop w:val="378"/>
          <w:marBottom w:val="378"/>
          <w:divBdr>
            <w:top w:val="none" w:sz="0" w:space="0" w:color="auto"/>
            <w:left w:val="none" w:sz="0" w:space="0" w:color="auto"/>
            <w:bottom w:val="none" w:sz="0" w:space="0" w:color="auto"/>
            <w:right w:val="none" w:sz="0" w:space="0" w:color="auto"/>
          </w:divBdr>
        </w:div>
        <w:div w:id="107893568">
          <w:marLeft w:val="0"/>
          <w:marRight w:val="0"/>
          <w:marTop w:val="240"/>
          <w:marBottom w:val="240"/>
          <w:divBdr>
            <w:top w:val="none" w:sz="0" w:space="0" w:color="auto"/>
            <w:left w:val="none" w:sz="0" w:space="0" w:color="auto"/>
            <w:bottom w:val="none" w:sz="0" w:space="0" w:color="auto"/>
            <w:right w:val="none" w:sz="0" w:space="0" w:color="auto"/>
          </w:divBdr>
          <w:divsChild>
            <w:div w:id="339890675">
              <w:marLeft w:val="0"/>
              <w:marRight w:val="0"/>
              <w:marTop w:val="0"/>
              <w:marBottom w:val="0"/>
              <w:divBdr>
                <w:top w:val="none" w:sz="0" w:space="0" w:color="auto"/>
                <w:left w:val="none" w:sz="0" w:space="0" w:color="auto"/>
                <w:bottom w:val="none" w:sz="0" w:space="0" w:color="auto"/>
                <w:right w:val="none" w:sz="0" w:space="0" w:color="auto"/>
              </w:divBdr>
            </w:div>
          </w:divsChild>
        </w:div>
        <w:div w:id="108011388">
          <w:marLeft w:val="0"/>
          <w:marRight w:val="0"/>
          <w:marTop w:val="0"/>
          <w:marBottom w:val="0"/>
          <w:divBdr>
            <w:top w:val="none" w:sz="0" w:space="0" w:color="auto"/>
            <w:left w:val="none" w:sz="0" w:space="0" w:color="auto"/>
            <w:bottom w:val="none" w:sz="0" w:space="0" w:color="auto"/>
            <w:right w:val="none" w:sz="0" w:space="0" w:color="auto"/>
          </w:divBdr>
        </w:div>
        <w:div w:id="108087812">
          <w:marLeft w:val="0"/>
          <w:marRight w:val="0"/>
          <w:marTop w:val="360"/>
          <w:marBottom w:val="450"/>
          <w:divBdr>
            <w:top w:val="none" w:sz="0" w:space="0" w:color="auto"/>
            <w:left w:val="none" w:sz="0" w:space="0" w:color="auto"/>
            <w:bottom w:val="none" w:sz="0" w:space="0" w:color="auto"/>
            <w:right w:val="none" w:sz="0" w:space="0" w:color="auto"/>
          </w:divBdr>
        </w:div>
        <w:div w:id="108203921">
          <w:marLeft w:val="0"/>
          <w:marRight w:val="0"/>
          <w:marTop w:val="0"/>
          <w:marBottom w:val="0"/>
          <w:divBdr>
            <w:top w:val="none" w:sz="0" w:space="0" w:color="auto"/>
            <w:left w:val="none" w:sz="0" w:space="0" w:color="auto"/>
            <w:bottom w:val="none" w:sz="0" w:space="0" w:color="auto"/>
            <w:right w:val="none" w:sz="0" w:space="0" w:color="auto"/>
          </w:divBdr>
          <w:divsChild>
            <w:div w:id="120152922">
              <w:marLeft w:val="0"/>
              <w:marRight w:val="0"/>
              <w:marTop w:val="0"/>
              <w:marBottom w:val="0"/>
              <w:divBdr>
                <w:top w:val="none" w:sz="0" w:space="0" w:color="auto"/>
                <w:left w:val="none" w:sz="0" w:space="0" w:color="auto"/>
                <w:bottom w:val="none" w:sz="0" w:space="0" w:color="auto"/>
                <w:right w:val="none" w:sz="0" w:space="0" w:color="auto"/>
              </w:divBdr>
              <w:divsChild>
                <w:div w:id="524487167">
                  <w:marLeft w:val="0"/>
                  <w:marRight w:val="0"/>
                  <w:marTop w:val="0"/>
                  <w:marBottom w:val="0"/>
                  <w:divBdr>
                    <w:top w:val="none" w:sz="0" w:space="0" w:color="auto"/>
                    <w:left w:val="none" w:sz="0" w:space="0" w:color="auto"/>
                    <w:bottom w:val="none" w:sz="0" w:space="0" w:color="auto"/>
                    <w:right w:val="none" w:sz="0" w:space="0" w:color="auto"/>
                  </w:divBdr>
                  <w:divsChild>
                    <w:div w:id="10498112">
                      <w:marLeft w:val="0"/>
                      <w:marRight w:val="0"/>
                      <w:marTop w:val="0"/>
                      <w:marBottom w:val="0"/>
                      <w:divBdr>
                        <w:top w:val="none" w:sz="0" w:space="0" w:color="auto"/>
                        <w:left w:val="none" w:sz="0" w:space="0" w:color="auto"/>
                        <w:bottom w:val="none" w:sz="0" w:space="0" w:color="auto"/>
                        <w:right w:val="none" w:sz="0" w:space="0" w:color="auto"/>
                      </w:divBdr>
                      <w:divsChild>
                        <w:div w:id="312486334">
                          <w:marLeft w:val="0"/>
                          <w:marRight w:val="0"/>
                          <w:marTop w:val="0"/>
                          <w:marBottom w:val="0"/>
                          <w:divBdr>
                            <w:top w:val="none" w:sz="0" w:space="0" w:color="auto"/>
                            <w:left w:val="none" w:sz="0" w:space="0" w:color="auto"/>
                            <w:bottom w:val="none" w:sz="0" w:space="0" w:color="auto"/>
                            <w:right w:val="none" w:sz="0" w:space="0" w:color="auto"/>
                          </w:divBdr>
                          <w:divsChild>
                            <w:div w:id="70498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81542">
          <w:marLeft w:val="0"/>
          <w:marRight w:val="0"/>
          <w:marTop w:val="0"/>
          <w:marBottom w:val="0"/>
          <w:divBdr>
            <w:top w:val="none" w:sz="0" w:space="0" w:color="auto"/>
            <w:left w:val="none" w:sz="0" w:space="0" w:color="auto"/>
            <w:bottom w:val="none" w:sz="0" w:space="0" w:color="auto"/>
            <w:right w:val="none" w:sz="0" w:space="0" w:color="auto"/>
          </w:divBdr>
        </w:div>
        <w:div w:id="108286104">
          <w:marLeft w:val="0"/>
          <w:marRight w:val="0"/>
          <w:marTop w:val="0"/>
          <w:marBottom w:val="0"/>
          <w:divBdr>
            <w:top w:val="none" w:sz="0" w:space="0" w:color="auto"/>
            <w:left w:val="none" w:sz="0" w:space="0" w:color="auto"/>
            <w:bottom w:val="none" w:sz="0" w:space="0" w:color="auto"/>
            <w:right w:val="none" w:sz="0" w:space="0" w:color="auto"/>
          </w:divBdr>
        </w:div>
        <w:div w:id="108354762">
          <w:marLeft w:val="0"/>
          <w:marRight w:val="0"/>
          <w:marTop w:val="0"/>
          <w:marBottom w:val="180"/>
          <w:divBdr>
            <w:top w:val="none" w:sz="0" w:space="0" w:color="auto"/>
            <w:left w:val="none" w:sz="0" w:space="0" w:color="auto"/>
            <w:bottom w:val="none" w:sz="0" w:space="0" w:color="auto"/>
            <w:right w:val="none" w:sz="0" w:space="0" w:color="auto"/>
          </w:divBdr>
        </w:div>
        <w:div w:id="108358792">
          <w:marLeft w:val="0"/>
          <w:marRight w:val="0"/>
          <w:marTop w:val="0"/>
          <w:marBottom w:val="0"/>
          <w:divBdr>
            <w:top w:val="none" w:sz="0" w:space="0" w:color="auto"/>
            <w:left w:val="none" w:sz="0" w:space="0" w:color="auto"/>
            <w:bottom w:val="none" w:sz="0" w:space="0" w:color="auto"/>
            <w:right w:val="none" w:sz="0" w:space="0" w:color="auto"/>
          </w:divBdr>
        </w:div>
        <w:div w:id="108396796">
          <w:marLeft w:val="0"/>
          <w:marRight w:val="0"/>
          <w:marTop w:val="600"/>
          <w:marBottom w:val="0"/>
          <w:divBdr>
            <w:top w:val="none" w:sz="0" w:space="0" w:color="auto"/>
            <w:left w:val="none" w:sz="0" w:space="0" w:color="auto"/>
            <w:bottom w:val="none" w:sz="0" w:space="0" w:color="auto"/>
            <w:right w:val="none" w:sz="0" w:space="0" w:color="auto"/>
          </w:divBdr>
        </w:div>
        <w:div w:id="108398088">
          <w:marLeft w:val="0"/>
          <w:marRight w:val="0"/>
          <w:marTop w:val="300"/>
          <w:marBottom w:val="0"/>
          <w:divBdr>
            <w:top w:val="none" w:sz="0" w:space="0" w:color="auto"/>
            <w:left w:val="none" w:sz="0" w:space="0" w:color="auto"/>
            <w:bottom w:val="none" w:sz="0" w:space="0" w:color="auto"/>
            <w:right w:val="none" w:sz="0" w:space="0" w:color="auto"/>
          </w:divBdr>
        </w:div>
        <w:div w:id="108622455">
          <w:marLeft w:val="0"/>
          <w:marRight w:val="0"/>
          <w:marTop w:val="0"/>
          <w:marBottom w:val="0"/>
          <w:divBdr>
            <w:top w:val="none" w:sz="0" w:space="0" w:color="auto"/>
            <w:left w:val="none" w:sz="0" w:space="0" w:color="auto"/>
            <w:bottom w:val="none" w:sz="0" w:space="0" w:color="auto"/>
            <w:right w:val="none" w:sz="0" w:space="0" w:color="auto"/>
          </w:divBdr>
        </w:div>
        <w:div w:id="108818230">
          <w:marLeft w:val="0"/>
          <w:marRight w:val="0"/>
          <w:marTop w:val="384"/>
          <w:marBottom w:val="384"/>
          <w:divBdr>
            <w:top w:val="none" w:sz="0" w:space="0" w:color="auto"/>
            <w:left w:val="none" w:sz="0" w:space="0" w:color="auto"/>
            <w:bottom w:val="none" w:sz="0" w:space="0" w:color="auto"/>
            <w:right w:val="none" w:sz="0" w:space="0" w:color="auto"/>
          </w:divBdr>
          <w:divsChild>
            <w:div w:id="267541120">
              <w:marLeft w:val="0"/>
              <w:marRight w:val="0"/>
              <w:marTop w:val="0"/>
              <w:marBottom w:val="0"/>
              <w:divBdr>
                <w:top w:val="none" w:sz="0" w:space="0" w:color="auto"/>
                <w:left w:val="none" w:sz="0" w:space="0" w:color="auto"/>
                <w:bottom w:val="none" w:sz="0" w:space="0" w:color="auto"/>
                <w:right w:val="none" w:sz="0" w:space="0" w:color="auto"/>
              </w:divBdr>
            </w:div>
          </w:divsChild>
        </w:div>
        <w:div w:id="108820733">
          <w:marLeft w:val="0"/>
          <w:marRight w:val="0"/>
          <w:marTop w:val="0"/>
          <w:marBottom w:val="0"/>
          <w:divBdr>
            <w:top w:val="none" w:sz="0" w:space="0" w:color="auto"/>
            <w:left w:val="none" w:sz="0" w:space="0" w:color="auto"/>
            <w:bottom w:val="none" w:sz="0" w:space="0" w:color="auto"/>
            <w:right w:val="none" w:sz="0" w:space="0" w:color="auto"/>
          </w:divBdr>
          <w:divsChild>
            <w:div w:id="808861587">
              <w:marLeft w:val="0"/>
              <w:marRight w:val="0"/>
              <w:marTop w:val="0"/>
              <w:marBottom w:val="0"/>
              <w:divBdr>
                <w:top w:val="none" w:sz="0" w:space="0" w:color="auto"/>
                <w:left w:val="none" w:sz="0" w:space="0" w:color="auto"/>
                <w:bottom w:val="none" w:sz="0" w:space="0" w:color="auto"/>
                <w:right w:val="none" w:sz="0" w:space="0" w:color="auto"/>
              </w:divBdr>
              <w:divsChild>
                <w:div w:id="55057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21365">
          <w:marLeft w:val="0"/>
          <w:marRight w:val="0"/>
          <w:marTop w:val="0"/>
          <w:marBottom w:val="0"/>
          <w:divBdr>
            <w:top w:val="none" w:sz="0" w:space="0" w:color="auto"/>
            <w:left w:val="none" w:sz="0" w:space="0" w:color="auto"/>
            <w:bottom w:val="none" w:sz="0" w:space="0" w:color="auto"/>
            <w:right w:val="none" w:sz="0" w:space="0" w:color="auto"/>
          </w:divBdr>
          <w:divsChild>
            <w:div w:id="851410694">
              <w:marLeft w:val="0"/>
              <w:marRight w:val="0"/>
              <w:marTop w:val="114"/>
              <w:marBottom w:val="0"/>
              <w:divBdr>
                <w:top w:val="none" w:sz="0" w:space="0" w:color="auto"/>
                <w:left w:val="none" w:sz="0" w:space="0" w:color="auto"/>
                <w:bottom w:val="none" w:sz="0" w:space="0" w:color="auto"/>
                <w:right w:val="none" w:sz="0" w:space="0" w:color="auto"/>
              </w:divBdr>
            </w:div>
            <w:div w:id="996884572">
              <w:marLeft w:val="0"/>
              <w:marRight w:val="0"/>
              <w:marTop w:val="114"/>
              <w:marBottom w:val="0"/>
              <w:divBdr>
                <w:top w:val="none" w:sz="0" w:space="0" w:color="auto"/>
                <w:left w:val="none" w:sz="0" w:space="0" w:color="auto"/>
                <w:bottom w:val="none" w:sz="0" w:space="0" w:color="auto"/>
                <w:right w:val="none" w:sz="0" w:space="0" w:color="auto"/>
              </w:divBdr>
            </w:div>
          </w:divsChild>
        </w:div>
        <w:div w:id="108933030">
          <w:marLeft w:val="0"/>
          <w:marRight w:val="0"/>
          <w:marTop w:val="0"/>
          <w:marBottom w:val="0"/>
          <w:divBdr>
            <w:top w:val="none" w:sz="0" w:space="0" w:color="auto"/>
            <w:left w:val="none" w:sz="0" w:space="0" w:color="auto"/>
            <w:bottom w:val="none" w:sz="0" w:space="0" w:color="auto"/>
            <w:right w:val="none" w:sz="0" w:space="0" w:color="auto"/>
          </w:divBdr>
        </w:div>
        <w:div w:id="108941148">
          <w:marLeft w:val="0"/>
          <w:marRight w:val="0"/>
          <w:marTop w:val="240"/>
          <w:marBottom w:val="240"/>
          <w:divBdr>
            <w:top w:val="none" w:sz="0" w:space="0" w:color="auto"/>
            <w:left w:val="none" w:sz="0" w:space="0" w:color="auto"/>
            <w:bottom w:val="none" w:sz="0" w:space="0" w:color="auto"/>
            <w:right w:val="none" w:sz="0" w:space="0" w:color="auto"/>
          </w:divBdr>
          <w:divsChild>
            <w:div w:id="541327880">
              <w:marLeft w:val="0"/>
              <w:marRight w:val="0"/>
              <w:marTop w:val="0"/>
              <w:marBottom w:val="0"/>
              <w:divBdr>
                <w:top w:val="none" w:sz="0" w:space="0" w:color="auto"/>
                <w:left w:val="none" w:sz="0" w:space="0" w:color="auto"/>
                <w:bottom w:val="none" w:sz="0" w:space="0" w:color="auto"/>
                <w:right w:val="none" w:sz="0" w:space="0" w:color="auto"/>
              </w:divBdr>
            </w:div>
          </w:divsChild>
        </w:div>
        <w:div w:id="109057678">
          <w:marLeft w:val="0"/>
          <w:marRight w:val="0"/>
          <w:marTop w:val="300"/>
          <w:marBottom w:val="600"/>
          <w:divBdr>
            <w:top w:val="single" w:sz="6" w:space="30" w:color="EB5D0B"/>
            <w:left w:val="none" w:sz="0" w:space="0" w:color="auto"/>
            <w:bottom w:val="single" w:sz="6" w:space="30" w:color="EB5D0B"/>
            <w:right w:val="none" w:sz="0" w:space="0" w:color="auto"/>
          </w:divBdr>
        </w:div>
        <w:div w:id="109058700">
          <w:marLeft w:val="0"/>
          <w:marRight w:val="0"/>
          <w:marTop w:val="0"/>
          <w:marBottom w:val="0"/>
          <w:divBdr>
            <w:top w:val="none" w:sz="0" w:space="0" w:color="auto"/>
            <w:left w:val="none" w:sz="0" w:space="0" w:color="auto"/>
            <w:bottom w:val="none" w:sz="0" w:space="0" w:color="auto"/>
            <w:right w:val="none" w:sz="0" w:space="0" w:color="auto"/>
          </w:divBdr>
        </w:div>
        <w:div w:id="109059942">
          <w:marLeft w:val="0"/>
          <w:marRight w:val="0"/>
          <w:marTop w:val="240"/>
          <w:marBottom w:val="240"/>
          <w:divBdr>
            <w:top w:val="none" w:sz="0" w:space="0" w:color="auto"/>
            <w:left w:val="none" w:sz="0" w:space="0" w:color="auto"/>
            <w:bottom w:val="none" w:sz="0" w:space="0" w:color="auto"/>
            <w:right w:val="none" w:sz="0" w:space="0" w:color="auto"/>
          </w:divBdr>
          <w:divsChild>
            <w:div w:id="68121858">
              <w:marLeft w:val="0"/>
              <w:marRight w:val="0"/>
              <w:marTop w:val="0"/>
              <w:marBottom w:val="0"/>
              <w:divBdr>
                <w:top w:val="none" w:sz="0" w:space="0" w:color="auto"/>
                <w:left w:val="none" w:sz="0" w:space="0" w:color="auto"/>
                <w:bottom w:val="none" w:sz="0" w:space="0" w:color="auto"/>
                <w:right w:val="none" w:sz="0" w:space="0" w:color="auto"/>
              </w:divBdr>
            </w:div>
          </w:divsChild>
        </w:div>
        <w:div w:id="109208697">
          <w:marLeft w:val="0"/>
          <w:marRight w:val="0"/>
          <w:marTop w:val="329"/>
          <w:marBottom w:val="329"/>
          <w:divBdr>
            <w:top w:val="none" w:sz="0" w:space="0" w:color="auto"/>
            <w:left w:val="none" w:sz="0" w:space="0" w:color="auto"/>
            <w:bottom w:val="none" w:sz="0" w:space="0" w:color="auto"/>
            <w:right w:val="none" w:sz="0" w:space="0" w:color="auto"/>
          </w:divBdr>
          <w:divsChild>
            <w:div w:id="26420577">
              <w:marLeft w:val="0"/>
              <w:marRight w:val="0"/>
              <w:marTop w:val="0"/>
              <w:marBottom w:val="0"/>
              <w:divBdr>
                <w:top w:val="none" w:sz="0" w:space="0" w:color="auto"/>
                <w:left w:val="none" w:sz="0" w:space="0" w:color="auto"/>
                <w:bottom w:val="none" w:sz="0" w:space="0" w:color="auto"/>
                <w:right w:val="none" w:sz="0" w:space="0" w:color="auto"/>
              </w:divBdr>
            </w:div>
          </w:divsChild>
        </w:div>
        <w:div w:id="109320890">
          <w:marLeft w:val="0"/>
          <w:marRight w:val="0"/>
          <w:marTop w:val="0"/>
          <w:marBottom w:val="0"/>
          <w:divBdr>
            <w:top w:val="none" w:sz="0" w:space="0" w:color="auto"/>
            <w:left w:val="none" w:sz="0" w:space="0" w:color="auto"/>
            <w:bottom w:val="none" w:sz="0" w:space="0" w:color="auto"/>
            <w:right w:val="none" w:sz="0" w:space="0" w:color="auto"/>
          </w:divBdr>
        </w:div>
        <w:div w:id="109395024">
          <w:marLeft w:val="0"/>
          <w:marRight w:val="0"/>
          <w:marTop w:val="0"/>
          <w:marBottom w:val="0"/>
          <w:divBdr>
            <w:top w:val="none" w:sz="0" w:space="0" w:color="auto"/>
            <w:left w:val="none" w:sz="0" w:space="0" w:color="auto"/>
            <w:bottom w:val="none" w:sz="0" w:space="0" w:color="auto"/>
            <w:right w:val="none" w:sz="0" w:space="0" w:color="auto"/>
          </w:divBdr>
          <w:divsChild>
            <w:div w:id="509103768">
              <w:marLeft w:val="0"/>
              <w:marRight w:val="0"/>
              <w:marTop w:val="0"/>
              <w:marBottom w:val="0"/>
              <w:divBdr>
                <w:top w:val="none" w:sz="0" w:space="0" w:color="auto"/>
                <w:left w:val="none" w:sz="0" w:space="0" w:color="auto"/>
                <w:bottom w:val="none" w:sz="0" w:space="0" w:color="auto"/>
                <w:right w:val="none" w:sz="0" w:space="0" w:color="auto"/>
              </w:divBdr>
            </w:div>
          </w:divsChild>
        </w:div>
        <w:div w:id="109395314">
          <w:marLeft w:val="0"/>
          <w:marRight w:val="0"/>
          <w:marTop w:val="0"/>
          <w:marBottom w:val="0"/>
          <w:divBdr>
            <w:top w:val="none" w:sz="0" w:space="0" w:color="auto"/>
            <w:left w:val="none" w:sz="0" w:space="0" w:color="auto"/>
            <w:bottom w:val="none" w:sz="0" w:space="0" w:color="auto"/>
            <w:right w:val="none" w:sz="0" w:space="0" w:color="auto"/>
          </w:divBdr>
          <w:divsChild>
            <w:div w:id="306207187">
              <w:marLeft w:val="0"/>
              <w:marRight w:val="0"/>
              <w:marTop w:val="702"/>
              <w:marBottom w:val="0"/>
              <w:divBdr>
                <w:top w:val="none" w:sz="0" w:space="0" w:color="auto"/>
                <w:left w:val="none" w:sz="0" w:space="0" w:color="auto"/>
                <w:bottom w:val="none" w:sz="0" w:space="0" w:color="auto"/>
                <w:right w:val="none" w:sz="0" w:space="0" w:color="auto"/>
              </w:divBdr>
            </w:div>
          </w:divsChild>
        </w:div>
        <w:div w:id="109403766">
          <w:marLeft w:val="0"/>
          <w:marRight w:val="0"/>
          <w:marTop w:val="0"/>
          <w:marBottom w:val="0"/>
          <w:divBdr>
            <w:top w:val="none" w:sz="0" w:space="0" w:color="auto"/>
            <w:left w:val="none" w:sz="0" w:space="0" w:color="auto"/>
            <w:bottom w:val="none" w:sz="0" w:space="0" w:color="auto"/>
            <w:right w:val="none" w:sz="0" w:space="0" w:color="auto"/>
          </w:divBdr>
          <w:divsChild>
            <w:div w:id="803474356">
              <w:marLeft w:val="0"/>
              <w:marRight w:val="0"/>
              <w:marTop w:val="0"/>
              <w:marBottom w:val="0"/>
              <w:divBdr>
                <w:top w:val="none" w:sz="0" w:space="0" w:color="auto"/>
                <w:left w:val="none" w:sz="0" w:space="0" w:color="auto"/>
                <w:bottom w:val="none" w:sz="0" w:space="0" w:color="auto"/>
                <w:right w:val="none" w:sz="0" w:space="0" w:color="auto"/>
              </w:divBdr>
            </w:div>
          </w:divsChild>
        </w:div>
        <w:div w:id="109475156">
          <w:marLeft w:val="0"/>
          <w:marRight w:val="0"/>
          <w:marTop w:val="0"/>
          <w:marBottom w:val="0"/>
          <w:divBdr>
            <w:top w:val="none" w:sz="0" w:space="0" w:color="auto"/>
            <w:left w:val="none" w:sz="0" w:space="0" w:color="auto"/>
            <w:bottom w:val="none" w:sz="0" w:space="0" w:color="auto"/>
            <w:right w:val="none" w:sz="0" w:space="0" w:color="auto"/>
          </w:divBdr>
        </w:div>
        <w:div w:id="109475236">
          <w:marLeft w:val="0"/>
          <w:marRight w:val="0"/>
          <w:marTop w:val="240"/>
          <w:marBottom w:val="240"/>
          <w:divBdr>
            <w:top w:val="none" w:sz="0" w:space="0" w:color="auto"/>
            <w:left w:val="none" w:sz="0" w:space="0" w:color="auto"/>
            <w:bottom w:val="none" w:sz="0" w:space="0" w:color="auto"/>
            <w:right w:val="none" w:sz="0" w:space="0" w:color="auto"/>
          </w:divBdr>
          <w:divsChild>
            <w:div w:id="443040039">
              <w:marLeft w:val="0"/>
              <w:marRight w:val="0"/>
              <w:marTop w:val="0"/>
              <w:marBottom w:val="0"/>
              <w:divBdr>
                <w:top w:val="none" w:sz="0" w:space="0" w:color="auto"/>
                <w:left w:val="none" w:sz="0" w:space="0" w:color="auto"/>
                <w:bottom w:val="none" w:sz="0" w:space="0" w:color="auto"/>
                <w:right w:val="none" w:sz="0" w:space="0" w:color="auto"/>
              </w:divBdr>
            </w:div>
          </w:divsChild>
        </w:div>
        <w:div w:id="109476887">
          <w:marLeft w:val="0"/>
          <w:marRight w:val="0"/>
          <w:marTop w:val="240"/>
          <w:marBottom w:val="240"/>
          <w:divBdr>
            <w:top w:val="none" w:sz="0" w:space="0" w:color="auto"/>
            <w:left w:val="none" w:sz="0" w:space="0" w:color="auto"/>
            <w:bottom w:val="none" w:sz="0" w:space="0" w:color="auto"/>
            <w:right w:val="none" w:sz="0" w:space="0" w:color="auto"/>
          </w:divBdr>
          <w:divsChild>
            <w:div w:id="471099853">
              <w:marLeft w:val="0"/>
              <w:marRight w:val="0"/>
              <w:marTop w:val="0"/>
              <w:marBottom w:val="0"/>
              <w:divBdr>
                <w:top w:val="none" w:sz="0" w:space="0" w:color="auto"/>
                <w:left w:val="none" w:sz="0" w:space="0" w:color="auto"/>
                <w:bottom w:val="none" w:sz="0" w:space="0" w:color="auto"/>
                <w:right w:val="none" w:sz="0" w:space="0" w:color="auto"/>
              </w:divBdr>
            </w:div>
          </w:divsChild>
        </w:div>
        <w:div w:id="109668805">
          <w:marLeft w:val="0"/>
          <w:marRight w:val="0"/>
          <w:marTop w:val="914"/>
          <w:marBottom w:val="914"/>
          <w:divBdr>
            <w:top w:val="none" w:sz="0" w:space="0" w:color="auto"/>
            <w:left w:val="none" w:sz="0" w:space="0" w:color="auto"/>
            <w:bottom w:val="none" w:sz="0" w:space="0" w:color="auto"/>
            <w:right w:val="none" w:sz="0" w:space="0" w:color="auto"/>
          </w:divBdr>
          <w:divsChild>
            <w:div w:id="149054688">
              <w:marLeft w:val="0"/>
              <w:marRight w:val="0"/>
              <w:marTop w:val="457"/>
              <w:marBottom w:val="457"/>
              <w:divBdr>
                <w:top w:val="none" w:sz="0" w:space="0" w:color="auto"/>
                <w:left w:val="none" w:sz="0" w:space="0" w:color="auto"/>
                <w:bottom w:val="none" w:sz="0" w:space="0" w:color="auto"/>
                <w:right w:val="none" w:sz="0" w:space="0" w:color="auto"/>
              </w:divBdr>
            </w:div>
            <w:div w:id="292172325">
              <w:marLeft w:val="0"/>
              <w:marRight w:val="0"/>
              <w:marTop w:val="366"/>
              <w:marBottom w:val="366"/>
              <w:divBdr>
                <w:top w:val="none" w:sz="0" w:space="0" w:color="auto"/>
                <w:left w:val="none" w:sz="0" w:space="0" w:color="auto"/>
                <w:bottom w:val="none" w:sz="0" w:space="0" w:color="auto"/>
                <w:right w:val="none" w:sz="0" w:space="0" w:color="auto"/>
              </w:divBdr>
            </w:div>
            <w:div w:id="439759180">
              <w:marLeft w:val="0"/>
              <w:marRight w:val="0"/>
              <w:marTop w:val="457"/>
              <w:marBottom w:val="914"/>
              <w:divBdr>
                <w:top w:val="single" w:sz="8" w:space="31" w:color="EB5D0B"/>
                <w:left w:val="none" w:sz="0" w:space="0" w:color="auto"/>
                <w:bottom w:val="single" w:sz="8" w:space="31" w:color="EB5D0B"/>
                <w:right w:val="none" w:sz="0" w:space="0" w:color="auto"/>
              </w:divBdr>
            </w:div>
            <w:div w:id="543955143">
              <w:marLeft w:val="0"/>
              <w:marRight w:val="0"/>
              <w:marTop w:val="0"/>
              <w:marBottom w:val="457"/>
              <w:divBdr>
                <w:top w:val="none" w:sz="0" w:space="0" w:color="auto"/>
                <w:left w:val="none" w:sz="0" w:space="0" w:color="auto"/>
                <w:bottom w:val="none" w:sz="0" w:space="0" w:color="auto"/>
                <w:right w:val="none" w:sz="0" w:space="0" w:color="auto"/>
              </w:divBdr>
            </w:div>
            <w:div w:id="726102243">
              <w:marLeft w:val="0"/>
              <w:marRight w:val="0"/>
              <w:marTop w:val="366"/>
              <w:marBottom w:val="366"/>
              <w:divBdr>
                <w:top w:val="none" w:sz="0" w:space="0" w:color="auto"/>
                <w:left w:val="none" w:sz="0" w:space="0" w:color="auto"/>
                <w:bottom w:val="none" w:sz="0" w:space="0" w:color="auto"/>
                <w:right w:val="none" w:sz="0" w:space="0" w:color="auto"/>
              </w:divBdr>
              <w:divsChild>
                <w:div w:id="66605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0297">
          <w:marLeft w:val="0"/>
          <w:marRight w:val="0"/>
          <w:marTop w:val="240"/>
          <w:marBottom w:val="240"/>
          <w:divBdr>
            <w:top w:val="none" w:sz="0" w:space="0" w:color="auto"/>
            <w:left w:val="none" w:sz="0" w:space="0" w:color="auto"/>
            <w:bottom w:val="none" w:sz="0" w:space="0" w:color="auto"/>
            <w:right w:val="none" w:sz="0" w:space="0" w:color="auto"/>
          </w:divBdr>
          <w:divsChild>
            <w:div w:id="906110795">
              <w:marLeft w:val="0"/>
              <w:marRight w:val="0"/>
              <w:marTop w:val="0"/>
              <w:marBottom w:val="0"/>
              <w:divBdr>
                <w:top w:val="none" w:sz="0" w:space="0" w:color="auto"/>
                <w:left w:val="none" w:sz="0" w:space="0" w:color="auto"/>
                <w:bottom w:val="none" w:sz="0" w:space="0" w:color="auto"/>
                <w:right w:val="none" w:sz="0" w:space="0" w:color="auto"/>
              </w:divBdr>
            </w:div>
          </w:divsChild>
        </w:div>
        <w:div w:id="109907492">
          <w:marLeft w:val="0"/>
          <w:marRight w:val="0"/>
          <w:marTop w:val="516"/>
          <w:marBottom w:val="516"/>
          <w:divBdr>
            <w:top w:val="none" w:sz="0" w:space="0" w:color="auto"/>
            <w:left w:val="none" w:sz="0" w:space="0" w:color="auto"/>
            <w:bottom w:val="none" w:sz="0" w:space="0" w:color="auto"/>
            <w:right w:val="none" w:sz="0" w:space="0" w:color="auto"/>
          </w:divBdr>
        </w:div>
        <w:div w:id="109936424">
          <w:marLeft w:val="0"/>
          <w:marRight w:val="0"/>
          <w:marTop w:val="0"/>
          <w:marBottom w:val="0"/>
          <w:divBdr>
            <w:top w:val="none" w:sz="0" w:space="0" w:color="auto"/>
            <w:left w:val="none" w:sz="0" w:space="0" w:color="auto"/>
            <w:bottom w:val="single" w:sz="8" w:space="23" w:color="B8B9BA"/>
            <w:right w:val="none" w:sz="0" w:space="0" w:color="auto"/>
          </w:divBdr>
          <w:divsChild>
            <w:div w:id="603146859">
              <w:marLeft w:val="0"/>
              <w:marRight w:val="0"/>
              <w:marTop w:val="457"/>
              <w:marBottom w:val="0"/>
              <w:divBdr>
                <w:top w:val="none" w:sz="0" w:space="0" w:color="auto"/>
                <w:left w:val="none" w:sz="0" w:space="0" w:color="auto"/>
                <w:bottom w:val="none" w:sz="0" w:space="0" w:color="auto"/>
                <w:right w:val="none" w:sz="0" w:space="0" w:color="auto"/>
              </w:divBdr>
            </w:div>
            <w:div w:id="762456397">
              <w:marLeft w:val="0"/>
              <w:marRight w:val="0"/>
              <w:marTop w:val="0"/>
              <w:marBottom w:val="0"/>
              <w:divBdr>
                <w:top w:val="none" w:sz="0" w:space="0" w:color="auto"/>
                <w:left w:val="none" w:sz="0" w:space="0" w:color="auto"/>
                <w:bottom w:val="none" w:sz="0" w:space="0" w:color="auto"/>
                <w:right w:val="none" w:sz="0" w:space="0" w:color="auto"/>
              </w:divBdr>
            </w:div>
          </w:divsChild>
        </w:div>
        <w:div w:id="109976500">
          <w:marLeft w:val="0"/>
          <w:marRight w:val="0"/>
          <w:marTop w:val="0"/>
          <w:marBottom w:val="0"/>
          <w:divBdr>
            <w:top w:val="none" w:sz="0" w:space="0" w:color="auto"/>
            <w:left w:val="none" w:sz="0" w:space="0" w:color="auto"/>
            <w:bottom w:val="none" w:sz="0" w:space="0" w:color="auto"/>
            <w:right w:val="none" w:sz="0" w:space="0" w:color="auto"/>
          </w:divBdr>
        </w:div>
        <w:div w:id="109977274">
          <w:marLeft w:val="0"/>
          <w:marRight w:val="0"/>
          <w:marTop w:val="0"/>
          <w:marBottom w:val="0"/>
          <w:divBdr>
            <w:top w:val="none" w:sz="0" w:space="0" w:color="auto"/>
            <w:left w:val="none" w:sz="0" w:space="0" w:color="auto"/>
            <w:bottom w:val="none" w:sz="0" w:space="0" w:color="auto"/>
            <w:right w:val="none" w:sz="0" w:space="0" w:color="auto"/>
          </w:divBdr>
        </w:div>
        <w:div w:id="110125693">
          <w:marLeft w:val="0"/>
          <w:marRight w:val="0"/>
          <w:marTop w:val="329"/>
          <w:marBottom w:val="329"/>
          <w:divBdr>
            <w:top w:val="none" w:sz="0" w:space="0" w:color="auto"/>
            <w:left w:val="none" w:sz="0" w:space="0" w:color="auto"/>
            <w:bottom w:val="none" w:sz="0" w:space="0" w:color="auto"/>
            <w:right w:val="none" w:sz="0" w:space="0" w:color="auto"/>
          </w:divBdr>
          <w:divsChild>
            <w:div w:id="4211523">
              <w:marLeft w:val="0"/>
              <w:marRight w:val="0"/>
              <w:marTop w:val="0"/>
              <w:marBottom w:val="0"/>
              <w:divBdr>
                <w:top w:val="none" w:sz="0" w:space="0" w:color="auto"/>
                <w:left w:val="none" w:sz="0" w:space="0" w:color="auto"/>
                <w:bottom w:val="none" w:sz="0" w:space="0" w:color="auto"/>
                <w:right w:val="none" w:sz="0" w:space="0" w:color="auto"/>
              </w:divBdr>
            </w:div>
          </w:divsChild>
        </w:div>
        <w:div w:id="110125932">
          <w:marLeft w:val="0"/>
          <w:marRight w:val="0"/>
          <w:marTop w:val="240"/>
          <w:marBottom w:val="240"/>
          <w:divBdr>
            <w:top w:val="none" w:sz="0" w:space="0" w:color="auto"/>
            <w:left w:val="none" w:sz="0" w:space="0" w:color="auto"/>
            <w:bottom w:val="none" w:sz="0" w:space="0" w:color="auto"/>
            <w:right w:val="none" w:sz="0" w:space="0" w:color="auto"/>
          </w:divBdr>
        </w:div>
        <w:div w:id="110175240">
          <w:marLeft w:val="0"/>
          <w:marRight w:val="0"/>
          <w:marTop w:val="281"/>
          <w:marBottom w:val="281"/>
          <w:divBdr>
            <w:top w:val="none" w:sz="0" w:space="0" w:color="auto"/>
            <w:left w:val="none" w:sz="0" w:space="0" w:color="auto"/>
            <w:bottom w:val="none" w:sz="0" w:space="0" w:color="auto"/>
            <w:right w:val="none" w:sz="0" w:space="0" w:color="auto"/>
          </w:divBdr>
          <w:divsChild>
            <w:div w:id="51925248">
              <w:marLeft w:val="0"/>
              <w:marRight w:val="0"/>
              <w:marTop w:val="0"/>
              <w:marBottom w:val="0"/>
              <w:divBdr>
                <w:top w:val="none" w:sz="0" w:space="0" w:color="auto"/>
                <w:left w:val="none" w:sz="0" w:space="0" w:color="auto"/>
                <w:bottom w:val="none" w:sz="0" w:space="0" w:color="auto"/>
                <w:right w:val="none" w:sz="0" w:space="0" w:color="auto"/>
              </w:divBdr>
            </w:div>
          </w:divsChild>
        </w:div>
        <w:div w:id="110176994">
          <w:marLeft w:val="0"/>
          <w:marRight w:val="0"/>
          <w:marTop w:val="0"/>
          <w:marBottom w:val="0"/>
          <w:divBdr>
            <w:top w:val="none" w:sz="0" w:space="0" w:color="auto"/>
            <w:left w:val="none" w:sz="0" w:space="0" w:color="auto"/>
            <w:bottom w:val="none" w:sz="0" w:space="0" w:color="auto"/>
            <w:right w:val="none" w:sz="0" w:space="0" w:color="auto"/>
          </w:divBdr>
        </w:div>
        <w:div w:id="110321409">
          <w:marLeft w:val="0"/>
          <w:marRight w:val="0"/>
          <w:marTop w:val="0"/>
          <w:marBottom w:val="0"/>
          <w:divBdr>
            <w:top w:val="none" w:sz="0" w:space="0" w:color="auto"/>
            <w:left w:val="none" w:sz="0" w:space="0" w:color="auto"/>
            <w:bottom w:val="none" w:sz="0" w:space="0" w:color="auto"/>
            <w:right w:val="none" w:sz="0" w:space="0" w:color="auto"/>
          </w:divBdr>
        </w:div>
        <w:div w:id="110365551">
          <w:marLeft w:val="0"/>
          <w:marRight w:val="0"/>
          <w:marTop w:val="240"/>
          <w:marBottom w:val="240"/>
          <w:divBdr>
            <w:top w:val="none" w:sz="0" w:space="0" w:color="auto"/>
            <w:left w:val="none" w:sz="0" w:space="0" w:color="auto"/>
            <w:bottom w:val="none" w:sz="0" w:space="0" w:color="auto"/>
            <w:right w:val="none" w:sz="0" w:space="0" w:color="auto"/>
          </w:divBdr>
        </w:div>
        <w:div w:id="110366893">
          <w:marLeft w:val="0"/>
          <w:marRight w:val="0"/>
          <w:marTop w:val="0"/>
          <w:marBottom w:val="0"/>
          <w:divBdr>
            <w:top w:val="none" w:sz="0" w:space="0" w:color="auto"/>
            <w:left w:val="none" w:sz="0" w:space="0" w:color="auto"/>
            <w:bottom w:val="none" w:sz="0" w:space="0" w:color="auto"/>
            <w:right w:val="none" w:sz="0" w:space="0" w:color="auto"/>
          </w:divBdr>
        </w:div>
        <w:div w:id="110514982">
          <w:marLeft w:val="0"/>
          <w:marRight w:val="0"/>
          <w:marTop w:val="0"/>
          <w:marBottom w:val="0"/>
          <w:divBdr>
            <w:top w:val="none" w:sz="0" w:space="0" w:color="auto"/>
            <w:left w:val="none" w:sz="0" w:space="0" w:color="auto"/>
            <w:bottom w:val="none" w:sz="0" w:space="0" w:color="auto"/>
            <w:right w:val="none" w:sz="0" w:space="0" w:color="auto"/>
          </w:divBdr>
          <w:divsChild>
            <w:div w:id="743797361">
              <w:marLeft w:val="0"/>
              <w:marRight w:val="0"/>
              <w:marTop w:val="0"/>
              <w:marBottom w:val="0"/>
              <w:divBdr>
                <w:top w:val="none" w:sz="0" w:space="0" w:color="auto"/>
                <w:left w:val="none" w:sz="0" w:space="0" w:color="auto"/>
                <w:bottom w:val="none" w:sz="0" w:space="0" w:color="auto"/>
                <w:right w:val="none" w:sz="0" w:space="0" w:color="auto"/>
              </w:divBdr>
            </w:div>
          </w:divsChild>
        </w:div>
        <w:div w:id="110588188">
          <w:marLeft w:val="0"/>
          <w:marRight w:val="0"/>
          <w:marTop w:val="344"/>
          <w:marBottom w:val="344"/>
          <w:divBdr>
            <w:top w:val="none" w:sz="0" w:space="0" w:color="auto"/>
            <w:left w:val="none" w:sz="0" w:space="0" w:color="auto"/>
            <w:bottom w:val="none" w:sz="0" w:space="0" w:color="auto"/>
            <w:right w:val="none" w:sz="0" w:space="0" w:color="auto"/>
          </w:divBdr>
        </w:div>
        <w:div w:id="110632509">
          <w:marLeft w:val="0"/>
          <w:marRight w:val="0"/>
          <w:marTop w:val="384"/>
          <w:marBottom w:val="384"/>
          <w:divBdr>
            <w:top w:val="none" w:sz="0" w:space="0" w:color="auto"/>
            <w:left w:val="none" w:sz="0" w:space="0" w:color="auto"/>
            <w:bottom w:val="none" w:sz="0" w:space="0" w:color="auto"/>
            <w:right w:val="none" w:sz="0" w:space="0" w:color="auto"/>
          </w:divBdr>
        </w:div>
        <w:div w:id="110635551">
          <w:marLeft w:val="0"/>
          <w:marRight w:val="0"/>
          <w:marTop w:val="329"/>
          <w:marBottom w:val="329"/>
          <w:divBdr>
            <w:top w:val="none" w:sz="0" w:space="0" w:color="auto"/>
            <w:left w:val="none" w:sz="0" w:space="0" w:color="auto"/>
            <w:bottom w:val="none" w:sz="0" w:space="0" w:color="auto"/>
            <w:right w:val="none" w:sz="0" w:space="0" w:color="auto"/>
          </w:divBdr>
          <w:divsChild>
            <w:div w:id="188220470">
              <w:marLeft w:val="0"/>
              <w:marRight w:val="0"/>
              <w:marTop w:val="0"/>
              <w:marBottom w:val="0"/>
              <w:divBdr>
                <w:top w:val="none" w:sz="0" w:space="0" w:color="auto"/>
                <w:left w:val="none" w:sz="0" w:space="0" w:color="auto"/>
                <w:bottom w:val="none" w:sz="0" w:space="0" w:color="auto"/>
                <w:right w:val="none" w:sz="0" w:space="0" w:color="auto"/>
              </w:divBdr>
            </w:div>
          </w:divsChild>
        </w:div>
        <w:div w:id="110636611">
          <w:marLeft w:val="0"/>
          <w:marRight w:val="0"/>
          <w:marTop w:val="0"/>
          <w:marBottom w:val="0"/>
          <w:divBdr>
            <w:top w:val="none" w:sz="0" w:space="0" w:color="auto"/>
            <w:left w:val="none" w:sz="0" w:space="0" w:color="auto"/>
            <w:bottom w:val="none" w:sz="0" w:space="0" w:color="auto"/>
            <w:right w:val="none" w:sz="0" w:space="0" w:color="auto"/>
          </w:divBdr>
          <w:divsChild>
            <w:div w:id="899482284">
              <w:marLeft w:val="0"/>
              <w:marRight w:val="0"/>
              <w:marTop w:val="0"/>
              <w:marBottom w:val="0"/>
              <w:divBdr>
                <w:top w:val="none" w:sz="0" w:space="0" w:color="auto"/>
                <w:left w:val="none" w:sz="0" w:space="0" w:color="auto"/>
                <w:bottom w:val="none" w:sz="0" w:space="0" w:color="auto"/>
                <w:right w:val="none" w:sz="0" w:space="0" w:color="auto"/>
              </w:divBdr>
            </w:div>
          </w:divsChild>
        </w:div>
        <w:div w:id="110757094">
          <w:marLeft w:val="0"/>
          <w:marRight w:val="0"/>
          <w:marTop w:val="354"/>
          <w:marBottom w:val="354"/>
          <w:divBdr>
            <w:top w:val="none" w:sz="0" w:space="0" w:color="auto"/>
            <w:left w:val="none" w:sz="0" w:space="0" w:color="auto"/>
            <w:bottom w:val="none" w:sz="0" w:space="0" w:color="auto"/>
            <w:right w:val="none" w:sz="0" w:space="0" w:color="auto"/>
          </w:divBdr>
        </w:div>
        <w:div w:id="110784406">
          <w:marLeft w:val="0"/>
          <w:marRight w:val="0"/>
          <w:marTop w:val="75"/>
          <w:marBottom w:val="0"/>
          <w:divBdr>
            <w:top w:val="none" w:sz="0" w:space="0" w:color="auto"/>
            <w:left w:val="none" w:sz="0" w:space="0" w:color="auto"/>
            <w:bottom w:val="none" w:sz="0" w:space="0" w:color="auto"/>
            <w:right w:val="none" w:sz="0" w:space="0" w:color="auto"/>
          </w:divBdr>
        </w:div>
        <w:div w:id="110788145">
          <w:marLeft w:val="0"/>
          <w:marRight w:val="0"/>
          <w:marTop w:val="0"/>
          <w:marBottom w:val="0"/>
          <w:divBdr>
            <w:top w:val="none" w:sz="0" w:space="0" w:color="auto"/>
            <w:left w:val="none" w:sz="0" w:space="0" w:color="auto"/>
            <w:bottom w:val="none" w:sz="0" w:space="0" w:color="auto"/>
            <w:right w:val="none" w:sz="0" w:space="0" w:color="auto"/>
          </w:divBdr>
        </w:div>
        <w:div w:id="110827267">
          <w:marLeft w:val="0"/>
          <w:marRight w:val="0"/>
          <w:marTop w:val="0"/>
          <w:marBottom w:val="0"/>
          <w:divBdr>
            <w:top w:val="none" w:sz="0" w:space="0" w:color="auto"/>
            <w:left w:val="none" w:sz="0" w:space="0" w:color="auto"/>
            <w:bottom w:val="none" w:sz="0" w:space="0" w:color="auto"/>
            <w:right w:val="none" w:sz="0" w:space="0" w:color="auto"/>
          </w:divBdr>
        </w:div>
        <w:div w:id="110828362">
          <w:marLeft w:val="0"/>
          <w:marRight w:val="0"/>
          <w:marTop w:val="0"/>
          <w:marBottom w:val="0"/>
          <w:divBdr>
            <w:top w:val="none" w:sz="0" w:space="0" w:color="auto"/>
            <w:left w:val="none" w:sz="0" w:space="0" w:color="auto"/>
            <w:bottom w:val="none" w:sz="0" w:space="0" w:color="auto"/>
            <w:right w:val="none" w:sz="0" w:space="0" w:color="auto"/>
          </w:divBdr>
          <w:divsChild>
            <w:div w:id="767579452">
              <w:marLeft w:val="0"/>
              <w:marRight w:val="0"/>
              <w:marTop w:val="88"/>
              <w:marBottom w:val="0"/>
              <w:divBdr>
                <w:top w:val="none" w:sz="0" w:space="0" w:color="auto"/>
                <w:left w:val="none" w:sz="0" w:space="0" w:color="auto"/>
                <w:bottom w:val="none" w:sz="0" w:space="0" w:color="auto"/>
                <w:right w:val="none" w:sz="0" w:space="0" w:color="auto"/>
              </w:divBdr>
            </w:div>
          </w:divsChild>
        </w:div>
        <w:div w:id="111023540">
          <w:marLeft w:val="0"/>
          <w:marRight w:val="0"/>
          <w:marTop w:val="0"/>
          <w:marBottom w:val="180"/>
          <w:divBdr>
            <w:top w:val="none" w:sz="0" w:space="0" w:color="auto"/>
            <w:left w:val="none" w:sz="0" w:space="0" w:color="auto"/>
            <w:bottom w:val="none" w:sz="0" w:space="0" w:color="auto"/>
            <w:right w:val="none" w:sz="0" w:space="0" w:color="auto"/>
          </w:divBdr>
          <w:divsChild>
            <w:div w:id="790440706">
              <w:marLeft w:val="0"/>
              <w:marRight w:val="0"/>
              <w:marTop w:val="0"/>
              <w:marBottom w:val="180"/>
              <w:divBdr>
                <w:top w:val="none" w:sz="0" w:space="0" w:color="auto"/>
                <w:left w:val="none" w:sz="0" w:space="0" w:color="auto"/>
                <w:bottom w:val="none" w:sz="0" w:space="0" w:color="auto"/>
                <w:right w:val="none" w:sz="0" w:space="0" w:color="auto"/>
              </w:divBdr>
            </w:div>
          </w:divsChild>
        </w:div>
        <w:div w:id="111091674">
          <w:marLeft w:val="0"/>
          <w:marRight w:val="0"/>
          <w:marTop w:val="0"/>
          <w:marBottom w:val="0"/>
          <w:divBdr>
            <w:top w:val="none" w:sz="0" w:space="0" w:color="auto"/>
            <w:left w:val="none" w:sz="0" w:space="0" w:color="auto"/>
            <w:bottom w:val="none" w:sz="0" w:space="0" w:color="auto"/>
            <w:right w:val="none" w:sz="0" w:space="0" w:color="auto"/>
          </w:divBdr>
        </w:div>
        <w:div w:id="111093983">
          <w:marLeft w:val="0"/>
          <w:marRight w:val="1500"/>
          <w:marTop w:val="0"/>
          <w:marBottom w:val="0"/>
          <w:divBdr>
            <w:top w:val="none" w:sz="0" w:space="0" w:color="auto"/>
            <w:left w:val="none" w:sz="0" w:space="0" w:color="auto"/>
            <w:bottom w:val="none" w:sz="0" w:space="0" w:color="auto"/>
            <w:right w:val="none" w:sz="0" w:space="0" w:color="auto"/>
          </w:divBdr>
        </w:div>
        <w:div w:id="111098450">
          <w:marLeft w:val="0"/>
          <w:marRight w:val="0"/>
          <w:marTop w:val="0"/>
          <w:marBottom w:val="0"/>
          <w:divBdr>
            <w:top w:val="none" w:sz="0" w:space="0" w:color="auto"/>
            <w:left w:val="none" w:sz="0" w:space="0" w:color="auto"/>
            <w:bottom w:val="none" w:sz="0" w:space="0" w:color="auto"/>
            <w:right w:val="none" w:sz="0" w:space="0" w:color="auto"/>
          </w:divBdr>
        </w:div>
        <w:div w:id="111216575">
          <w:marLeft w:val="0"/>
          <w:marRight w:val="0"/>
          <w:marTop w:val="240"/>
          <w:marBottom w:val="240"/>
          <w:divBdr>
            <w:top w:val="none" w:sz="0" w:space="0" w:color="auto"/>
            <w:left w:val="none" w:sz="0" w:space="0" w:color="auto"/>
            <w:bottom w:val="none" w:sz="0" w:space="0" w:color="auto"/>
            <w:right w:val="none" w:sz="0" w:space="0" w:color="auto"/>
          </w:divBdr>
        </w:div>
        <w:div w:id="111246931">
          <w:marLeft w:val="0"/>
          <w:marRight w:val="0"/>
          <w:marTop w:val="823"/>
          <w:marBottom w:val="823"/>
          <w:divBdr>
            <w:top w:val="none" w:sz="0" w:space="0" w:color="auto"/>
            <w:left w:val="none" w:sz="0" w:space="0" w:color="auto"/>
            <w:bottom w:val="none" w:sz="0" w:space="0" w:color="auto"/>
            <w:right w:val="none" w:sz="0" w:space="0" w:color="auto"/>
          </w:divBdr>
          <w:divsChild>
            <w:div w:id="53744022">
              <w:marLeft w:val="0"/>
              <w:marRight w:val="0"/>
              <w:marTop w:val="0"/>
              <w:marBottom w:val="411"/>
              <w:divBdr>
                <w:top w:val="none" w:sz="0" w:space="0" w:color="auto"/>
                <w:left w:val="none" w:sz="0" w:space="0" w:color="auto"/>
                <w:bottom w:val="none" w:sz="0" w:space="0" w:color="auto"/>
                <w:right w:val="none" w:sz="0" w:space="0" w:color="auto"/>
              </w:divBdr>
            </w:div>
            <w:div w:id="124541359">
              <w:marLeft w:val="0"/>
              <w:marRight w:val="0"/>
              <w:marTop w:val="494"/>
              <w:marBottom w:val="494"/>
              <w:divBdr>
                <w:top w:val="none" w:sz="0" w:space="0" w:color="auto"/>
                <w:left w:val="none" w:sz="0" w:space="0" w:color="auto"/>
                <w:bottom w:val="none" w:sz="0" w:space="0" w:color="auto"/>
                <w:right w:val="none" w:sz="0" w:space="0" w:color="auto"/>
              </w:divBdr>
            </w:div>
            <w:div w:id="124743074">
              <w:marLeft w:val="0"/>
              <w:marRight w:val="0"/>
              <w:marTop w:val="329"/>
              <w:marBottom w:val="329"/>
              <w:divBdr>
                <w:top w:val="none" w:sz="0" w:space="0" w:color="auto"/>
                <w:left w:val="none" w:sz="0" w:space="0" w:color="auto"/>
                <w:bottom w:val="none" w:sz="0" w:space="0" w:color="auto"/>
                <w:right w:val="none" w:sz="0" w:space="0" w:color="auto"/>
              </w:divBdr>
              <w:divsChild>
                <w:div w:id="767964647">
                  <w:marLeft w:val="0"/>
                  <w:marRight w:val="0"/>
                  <w:marTop w:val="0"/>
                  <w:marBottom w:val="0"/>
                  <w:divBdr>
                    <w:top w:val="none" w:sz="0" w:space="0" w:color="auto"/>
                    <w:left w:val="none" w:sz="0" w:space="0" w:color="auto"/>
                    <w:bottom w:val="none" w:sz="0" w:space="0" w:color="auto"/>
                    <w:right w:val="none" w:sz="0" w:space="0" w:color="auto"/>
                  </w:divBdr>
                </w:div>
              </w:divsChild>
            </w:div>
            <w:div w:id="251932825">
              <w:marLeft w:val="0"/>
              <w:marRight w:val="0"/>
              <w:marTop w:val="494"/>
              <w:marBottom w:val="494"/>
              <w:divBdr>
                <w:top w:val="none" w:sz="0" w:space="0" w:color="auto"/>
                <w:left w:val="none" w:sz="0" w:space="0" w:color="auto"/>
                <w:bottom w:val="none" w:sz="0" w:space="0" w:color="auto"/>
                <w:right w:val="none" w:sz="0" w:space="0" w:color="auto"/>
              </w:divBdr>
            </w:div>
            <w:div w:id="465975093">
              <w:marLeft w:val="0"/>
              <w:marRight w:val="0"/>
              <w:marTop w:val="329"/>
              <w:marBottom w:val="329"/>
              <w:divBdr>
                <w:top w:val="none" w:sz="0" w:space="0" w:color="auto"/>
                <w:left w:val="none" w:sz="0" w:space="0" w:color="auto"/>
                <w:bottom w:val="none" w:sz="0" w:space="0" w:color="auto"/>
                <w:right w:val="none" w:sz="0" w:space="0" w:color="auto"/>
              </w:divBdr>
              <w:divsChild>
                <w:div w:id="746264945">
                  <w:marLeft w:val="0"/>
                  <w:marRight w:val="0"/>
                  <w:marTop w:val="0"/>
                  <w:marBottom w:val="0"/>
                  <w:divBdr>
                    <w:top w:val="none" w:sz="0" w:space="0" w:color="auto"/>
                    <w:left w:val="none" w:sz="0" w:space="0" w:color="auto"/>
                    <w:bottom w:val="none" w:sz="0" w:space="0" w:color="auto"/>
                    <w:right w:val="none" w:sz="0" w:space="0" w:color="auto"/>
                  </w:divBdr>
                </w:div>
              </w:divsChild>
            </w:div>
            <w:div w:id="550775823">
              <w:marLeft w:val="0"/>
              <w:marRight w:val="0"/>
              <w:marTop w:val="329"/>
              <w:marBottom w:val="329"/>
              <w:divBdr>
                <w:top w:val="none" w:sz="0" w:space="0" w:color="auto"/>
                <w:left w:val="none" w:sz="0" w:space="0" w:color="auto"/>
                <w:bottom w:val="none" w:sz="0" w:space="0" w:color="auto"/>
                <w:right w:val="none" w:sz="0" w:space="0" w:color="auto"/>
              </w:divBdr>
              <w:divsChild>
                <w:div w:id="148910151">
                  <w:marLeft w:val="0"/>
                  <w:marRight w:val="0"/>
                  <w:marTop w:val="0"/>
                  <w:marBottom w:val="0"/>
                  <w:divBdr>
                    <w:top w:val="none" w:sz="0" w:space="0" w:color="auto"/>
                    <w:left w:val="none" w:sz="0" w:space="0" w:color="auto"/>
                    <w:bottom w:val="none" w:sz="0" w:space="0" w:color="auto"/>
                    <w:right w:val="none" w:sz="0" w:space="0" w:color="auto"/>
                  </w:divBdr>
                </w:div>
              </w:divsChild>
            </w:div>
            <w:div w:id="720666227">
              <w:marLeft w:val="0"/>
              <w:marRight w:val="0"/>
              <w:marTop w:val="329"/>
              <w:marBottom w:val="329"/>
              <w:divBdr>
                <w:top w:val="none" w:sz="0" w:space="0" w:color="auto"/>
                <w:left w:val="none" w:sz="0" w:space="0" w:color="auto"/>
                <w:bottom w:val="none" w:sz="0" w:space="0" w:color="auto"/>
                <w:right w:val="none" w:sz="0" w:space="0" w:color="auto"/>
              </w:divBdr>
            </w:div>
            <w:div w:id="887036102">
              <w:marLeft w:val="0"/>
              <w:marRight w:val="0"/>
              <w:marTop w:val="411"/>
              <w:marBottom w:val="411"/>
              <w:divBdr>
                <w:top w:val="none" w:sz="0" w:space="0" w:color="auto"/>
                <w:left w:val="none" w:sz="0" w:space="0" w:color="auto"/>
                <w:bottom w:val="none" w:sz="0" w:space="0" w:color="auto"/>
                <w:right w:val="none" w:sz="0" w:space="0" w:color="auto"/>
              </w:divBdr>
            </w:div>
          </w:divsChild>
        </w:div>
        <w:div w:id="111437850">
          <w:marLeft w:val="0"/>
          <w:marRight w:val="0"/>
          <w:marTop w:val="0"/>
          <w:marBottom w:val="0"/>
          <w:divBdr>
            <w:top w:val="none" w:sz="0" w:space="0" w:color="auto"/>
            <w:left w:val="none" w:sz="0" w:space="0" w:color="auto"/>
            <w:bottom w:val="none" w:sz="0" w:space="0" w:color="auto"/>
            <w:right w:val="none" w:sz="0" w:space="0" w:color="auto"/>
          </w:divBdr>
        </w:div>
        <w:div w:id="111631912">
          <w:marLeft w:val="0"/>
          <w:marRight w:val="0"/>
          <w:marTop w:val="366"/>
          <w:marBottom w:val="366"/>
          <w:divBdr>
            <w:top w:val="none" w:sz="0" w:space="0" w:color="auto"/>
            <w:left w:val="none" w:sz="0" w:space="0" w:color="auto"/>
            <w:bottom w:val="none" w:sz="0" w:space="0" w:color="auto"/>
            <w:right w:val="none" w:sz="0" w:space="0" w:color="auto"/>
          </w:divBdr>
          <w:divsChild>
            <w:div w:id="702437102">
              <w:marLeft w:val="0"/>
              <w:marRight w:val="0"/>
              <w:marTop w:val="0"/>
              <w:marBottom w:val="0"/>
              <w:divBdr>
                <w:top w:val="none" w:sz="0" w:space="0" w:color="auto"/>
                <w:left w:val="none" w:sz="0" w:space="0" w:color="auto"/>
                <w:bottom w:val="none" w:sz="0" w:space="0" w:color="auto"/>
                <w:right w:val="none" w:sz="0" w:space="0" w:color="auto"/>
              </w:divBdr>
            </w:div>
          </w:divsChild>
        </w:div>
        <w:div w:id="111676605">
          <w:marLeft w:val="0"/>
          <w:marRight w:val="0"/>
          <w:marTop w:val="0"/>
          <w:marBottom w:val="0"/>
          <w:divBdr>
            <w:top w:val="none" w:sz="0" w:space="0" w:color="auto"/>
            <w:left w:val="none" w:sz="0" w:space="0" w:color="auto"/>
            <w:bottom w:val="none" w:sz="0" w:space="0" w:color="auto"/>
            <w:right w:val="none" w:sz="0" w:space="0" w:color="auto"/>
          </w:divBdr>
        </w:div>
        <w:div w:id="111750086">
          <w:marLeft w:val="0"/>
          <w:marRight w:val="1500"/>
          <w:marTop w:val="0"/>
          <w:marBottom w:val="0"/>
          <w:divBdr>
            <w:top w:val="none" w:sz="0" w:space="0" w:color="auto"/>
            <w:left w:val="none" w:sz="0" w:space="0" w:color="auto"/>
            <w:bottom w:val="none" w:sz="0" w:space="0" w:color="auto"/>
            <w:right w:val="none" w:sz="0" w:space="0" w:color="auto"/>
          </w:divBdr>
        </w:div>
        <w:div w:id="111755616">
          <w:marLeft w:val="0"/>
          <w:marRight w:val="0"/>
          <w:marTop w:val="240"/>
          <w:marBottom w:val="240"/>
          <w:divBdr>
            <w:top w:val="none" w:sz="0" w:space="0" w:color="auto"/>
            <w:left w:val="none" w:sz="0" w:space="0" w:color="auto"/>
            <w:bottom w:val="none" w:sz="0" w:space="0" w:color="auto"/>
            <w:right w:val="none" w:sz="0" w:space="0" w:color="auto"/>
          </w:divBdr>
        </w:div>
        <w:div w:id="112020496">
          <w:marLeft w:val="0"/>
          <w:marRight w:val="0"/>
          <w:marTop w:val="300"/>
          <w:marBottom w:val="600"/>
          <w:divBdr>
            <w:top w:val="single" w:sz="6" w:space="30" w:color="EB5D0B"/>
            <w:left w:val="none" w:sz="0" w:space="0" w:color="auto"/>
            <w:bottom w:val="single" w:sz="6" w:space="30" w:color="EB5D0B"/>
            <w:right w:val="none" w:sz="0" w:space="0" w:color="auto"/>
          </w:divBdr>
        </w:div>
        <w:div w:id="112020687">
          <w:marLeft w:val="0"/>
          <w:marRight w:val="0"/>
          <w:marTop w:val="225"/>
          <w:marBottom w:val="0"/>
          <w:divBdr>
            <w:top w:val="none" w:sz="0" w:space="0" w:color="auto"/>
            <w:left w:val="none" w:sz="0" w:space="0" w:color="auto"/>
            <w:bottom w:val="none" w:sz="0" w:space="0" w:color="auto"/>
            <w:right w:val="none" w:sz="0" w:space="0" w:color="auto"/>
          </w:divBdr>
        </w:div>
        <w:div w:id="112092066">
          <w:marLeft w:val="0"/>
          <w:marRight w:val="0"/>
          <w:marTop w:val="240"/>
          <w:marBottom w:val="240"/>
          <w:divBdr>
            <w:top w:val="none" w:sz="0" w:space="0" w:color="auto"/>
            <w:left w:val="none" w:sz="0" w:space="0" w:color="auto"/>
            <w:bottom w:val="none" w:sz="0" w:space="0" w:color="auto"/>
            <w:right w:val="none" w:sz="0" w:space="0" w:color="auto"/>
          </w:divBdr>
          <w:divsChild>
            <w:div w:id="415057862">
              <w:marLeft w:val="0"/>
              <w:marRight w:val="0"/>
              <w:marTop w:val="0"/>
              <w:marBottom w:val="0"/>
              <w:divBdr>
                <w:top w:val="none" w:sz="0" w:space="0" w:color="auto"/>
                <w:left w:val="none" w:sz="0" w:space="0" w:color="auto"/>
                <w:bottom w:val="none" w:sz="0" w:space="0" w:color="auto"/>
                <w:right w:val="none" w:sz="0" w:space="0" w:color="auto"/>
              </w:divBdr>
            </w:div>
          </w:divsChild>
        </w:div>
        <w:div w:id="112288824">
          <w:marLeft w:val="0"/>
          <w:marRight w:val="0"/>
          <w:marTop w:val="0"/>
          <w:marBottom w:val="0"/>
          <w:divBdr>
            <w:top w:val="none" w:sz="0" w:space="0" w:color="auto"/>
            <w:left w:val="none" w:sz="0" w:space="0" w:color="auto"/>
            <w:bottom w:val="none" w:sz="0" w:space="0" w:color="auto"/>
            <w:right w:val="none" w:sz="0" w:space="0" w:color="auto"/>
          </w:divBdr>
        </w:div>
        <w:div w:id="112331335">
          <w:marLeft w:val="0"/>
          <w:marRight w:val="0"/>
          <w:marTop w:val="0"/>
          <w:marBottom w:val="0"/>
          <w:divBdr>
            <w:top w:val="none" w:sz="0" w:space="0" w:color="auto"/>
            <w:left w:val="none" w:sz="0" w:space="0" w:color="auto"/>
            <w:bottom w:val="none" w:sz="0" w:space="0" w:color="auto"/>
            <w:right w:val="none" w:sz="0" w:space="0" w:color="auto"/>
          </w:divBdr>
        </w:div>
        <w:div w:id="112484047">
          <w:marLeft w:val="0"/>
          <w:marRight w:val="0"/>
          <w:marTop w:val="378"/>
          <w:marBottom w:val="378"/>
          <w:divBdr>
            <w:top w:val="none" w:sz="0" w:space="0" w:color="auto"/>
            <w:left w:val="none" w:sz="0" w:space="0" w:color="auto"/>
            <w:bottom w:val="none" w:sz="0" w:space="0" w:color="auto"/>
            <w:right w:val="none" w:sz="0" w:space="0" w:color="auto"/>
          </w:divBdr>
          <w:divsChild>
            <w:div w:id="993071459">
              <w:marLeft w:val="0"/>
              <w:marRight w:val="0"/>
              <w:marTop w:val="0"/>
              <w:marBottom w:val="0"/>
              <w:divBdr>
                <w:top w:val="none" w:sz="0" w:space="0" w:color="auto"/>
                <w:left w:val="none" w:sz="0" w:space="0" w:color="auto"/>
                <w:bottom w:val="none" w:sz="0" w:space="0" w:color="auto"/>
                <w:right w:val="none" w:sz="0" w:space="0" w:color="auto"/>
              </w:divBdr>
            </w:div>
          </w:divsChild>
        </w:div>
        <w:div w:id="112747319">
          <w:marLeft w:val="0"/>
          <w:marRight w:val="0"/>
          <w:marTop w:val="0"/>
          <w:marBottom w:val="0"/>
          <w:divBdr>
            <w:top w:val="none" w:sz="0" w:space="0" w:color="auto"/>
            <w:left w:val="none" w:sz="0" w:space="0" w:color="auto"/>
            <w:bottom w:val="none" w:sz="0" w:space="0" w:color="auto"/>
            <w:right w:val="none" w:sz="0" w:space="0" w:color="auto"/>
          </w:divBdr>
        </w:div>
        <w:div w:id="112752600">
          <w:marLeft w:val="0"/>
          <w:marRight w:val="0"/>
          <w:marTop w:val="0"/>
          <w:marBottom w:val="0"/>
          <w:divBdr>
            <w:top w:val="none" w:sz="0" w:space="0" w:color="auto"/>
            <w:left w:val="none" w:sz="0" w:space="0" w:color="auto"/>
            <w:bottom w:val="none" w:sz="0" w:space="0" w:color="auto"/>
            <w:right w:val="none" w:sz="0" w:space="0" w:color="auto"/>
          </w:divBdr>
        </w:div>
        <w:div w:id="112752611">
          <w:marLeft w:val="0"/>
          <w:marRight w:val="0"/>
          <w:marTop w:val="0"/>
          <w:marBottom w:val="0"/>
          <w:divBdr>
            <w:top w:val="none" w:sz="0" w:space="0" w:color="auto"/>
            <w:left w:val="none" w:sz="0" w:space="0" w:color="auto"/>
            <w:bottom w:val="none" w:sz="0" w:space="0" w:color="auto"/>
            <w:right w:val="none" w:sz="0" w:space="0" w:color="auto"/>
          </w:divBdr>
        </w:div>
        <w:div w:id="112752778">
          <w:marLeft w:val="0"/>
          <w:marRight w:val="0"/>
          <w:marTop w:val="240"/>
          <w:marBottom w:val="240"/>
          <w:divBdr>
            <w:top w:val="none" w:sz="0" w:space="0" w:color="auto"/>
            <w:left w:val="none" w:sz="0" w:space="0" w:color="auto"/>
            <w:bottom w:val="none" w:sz="0" w:space="0" w:color="auto"/>
            <w:right w:val="none" w:sz="0" w:space="0" w:color="auto"/>
          </w:divBdr>
        </w:div>
        <w:div w:id="112791209">
          <w:marLeft w:val="0"/>
          <w:marRight w:val="0"/>
          <w:marTop w:val="240"/>
          <w:marBottom w:val="240"/>
          <w:divBdr>
            <w:top w:val="none" w:sz="0" w:space="0" w:color="auto"/>
            <w:left w:val="none" w:sz="0" w:space="0" w:color="auto"/>
            <w:bottom w:val="none" w:sz="0" w:space="0" w:color="auto"/>
            <w:right w:val="none" w:sz="0" w:space="0" w:color="auto"/>
          </w:divBdr>
          <w:divsChild>
            <w:div w:id="167139041">
              <w:marLeft w:val="0"/>
              <w:marRight w:val="0"/>
              <w:marTop w:val="0"/>
              <w:marBottom w:val="0"/>
              <w:divBdr>
                <w:top w:val="none" w:sz="0" w:space="0" w:color="auto"/>
                <w:left w:val="none" w:sz="0" w:space="0" w:color="auto"/>
                <w:bottom w:val="none" w:sz="0" w:space="0" w:color="auto"/>
                <w:right w:val="none" w:sz="0" w:space="0" w:color="auto"/>
              </w:divBdr>
            </w:div>
          </w:divsChild>
        </w:div>
        <w:div w:id="112792696">
          <w:marLeft w:val="0"/>
          <w:marRight w:val="0"/>
          <w:marTop w:val="360"/>
          <w:marBottom w:val="450"/>
          <w:divBdr>
            <w:top w:val="none" w:sz="0" w:space="0" w:color="auto"/>
            <w:left w:val="none" w:sz="0" w:space="0" w:color="auto"/>
            <w:bottom w:val="none" w:sz="0" w:space="0" w:color="auto"/>
            <w:right w:val="none" w:sz="0" w:space="0" w:color="auto"/>
          </w:divBdr>
          <w:divsChild>
            <w:div w:id="200747465">
              <w:marLeft w:val="0"/>
              <w:marRight w:val="0"/>
              <w:marTop w:val="0"/>
              <w:marBottom w:val="0"/>
              <w:divBdr>
                <w:top w:val="none" w:sz="0" w:space="0" w:color="auto"/>
                <w:left w:val="none" w:sz="0" w:space="0" w:color="auto"/>
                <w:bottom w:val="single" w:sz="6" w:space="15" w:color="B8B9BA"/>
                <w:right w:val="none" w:sz="0" w:space="0" w:color="auto"/>
              </w:divBdr>
              <w:divsChild>
                <w:div w:id="782500493">
                  <w:marLeft w:val="0"/>
                  <w:marRight w:val="0"/>
                  <w:marTop w:val="225"/>
                  <w:marBottom w:val="0"/>
                  <w:divBdr>
                    <w:top w:val="none" w:sz="0" w:space="0" w:color="auto"/>
                    <w:left w:val="none" w:sz="0" w:space="0" w:color="auto"/>
                    <w:bottom w:val="none" w:sz="0" w:space="0" w:color="auto"/>
                    <w:right w:val="none" w:sz="0" w:space="0" w:color="auto"/>
                  </w:divBdr>
                  <w:divsChild>
                    <w:div w:id="841820060">
                      <w:marLeft w:val="0"/>
                      <w:marRight w:val="0"/>
                      <w:marTop w:val="0"/>
                      <w:marBottom w:val="0"/>
                      <w:divBdr>
                        <w:top w:val="none" w:sz="0" w:space="0" w:color="auto"/>
                        <w:left w:val="none" w:sz="0" w:space="0" w:color="auto"/>
                        <w:bottom w:val="none" w:sz="0" w:space="0" w:color="auto"/>
                        <w:right w:val="none" w:sz="0" w:space="0" w:color="auto"/>
                      </w:divBdr>
                    </w:div>
                  </w:divsChild>
                </w:div>
                <w:div w:id="98397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3733">
          <w:marLeft w:val="0"/>
          <w:marRight w:val="0"/>
          <w:marTop w:val="378"/>
          <w:marBottom w:val="378"/>
          <w:divBdr>
            <w:top w:val="none" w:sz="0" w:space="0" w:color="auto"/>
            <w:left w:val="none" w:sz="0" w:space="0" w:color="auto"/>
            <w:bottom w:val="none" w:sz="0" w:space="0" w:color="auto"/>
            <w:right w:val="none" w:sz="0" w:space="0" w:color="auto"/>
          </w:divBdr>
          <w:divsChild>
            <w:div w:id="853610107">
              <w:marLeft w:val="0"/>
              <w:marRight w:val="0"/>
              <w:marTop w:val="0"/>
              <w:marBottom w:val="0"/>
              <w:divBdr>
                <w:top w:val="none" w:sz="0" w:space="0" w:color="auto"/>
                <w:left w:val="none" w:sz="0" w:space="0" w:color="auto"/>
                <w:bottom w:val="none" w:sz="0" w:space="0" w:color="auto"/>
                <w:right w:val="none" w:sz="0" w:space="0" w:color="auto"/>
              </w:divBdr>
            </w:div>
          </w:divsChild>
        </w:div>
        <w:div w:id="112868972">
          <w:marLeft w:val="0"/>
          <w:marRight w:val="0"/>
          <w:marTop w:val="0"/>
          <w:marBottom w:val="0"/>
          <w:divBdr>
            <w:top w:val="none" w:sz="0" w:space="0" w:color="auto"/>
            <w:left w:val="none" w:sz="0" w:space="0" w:color="auto"/>
            <w:bottom w:val="none" w:sz="0" w:space="0" w:color="auto"/>
            <w:right w:val="none" w:sz="0" w:space="0" w:color="auto"/>
          </w:divBdr>
        </w:div>
        <w:div w:id="112940445">
          <w:marLeft w:val="0"/>
          <w:marRight w:val="0"/>
          <w:marTop w:val="0"/>
          <w:marBottom w:val="0"/>
          <w:divBdr>
            <w:top w:val="none" w:sz="0" w:space="0" w:color="auto"/>
            <w:left w:val="none" w:sz="0" w:space="0" w:color="auto"/>
            <w:bottom w:val="none" w:sz="0" w:space="0" w:color="auto"/>
            <w:right w:val="none" w:sz="0" w:space="0" w:color="auto"/>
          </w:divBdr>
        </w:div>
        <w:div w:id="112945435">
          <w:marLeft w:val="0"/>
          <w:marRight w:val="0"/>
          <w:marTop w:val="0"/>
          <w:marBottom w:val="0"/>
          <w:divBdr>
            <w:top w:val="none" w:sz="0" w:space="0" w:color="auto"/>
            <w:left w:val="none" w:sz="0" w:space="0" w:color="auto"/>
            <w:bottom w:val="none" w:sz="0" w:space="0" w:color="auto"/>
            <w:right w:val="none" w:sz="0" w:space="0" w:color="auto"/>
          </w:divBdr>
          <w:divsChild>
            <w:div w:id="121928900">
              <w:marLeft w:val="0"/>
              <w:marRight w:val="0"/>
              <w:marTop w:val="0"/>
              <w:marBottom w:val="0"/>
              <w:divBdr>
                <w:top w:val="none" w:sz="0" w:space="0" w:color="auto"/>
                <w:left w:val="none" w:sz="0" w:space="0" w:color="auto"/>
                <w:bottom w:val="none" w:sz="0" w:space="0" w:color="auto"/>
                <w:right w:val="none" w:sz="0" w:space="0" w:color="auto"/>
              </w:divBdr>
            </w:div>
          </w:divsChild>
        </w:div>
        <w:div w:id="113016181">
          <w:marLeft w:val="0"/>
          <w:marRight w:val="0"/>
          <w:marTop w:val="281"/>
          <w:marBottom w:val="281"/>
          <w:divBdr>
            <w:top w:val="none" w:sz="0" w:space="0" w:color="auto"/>
            <w:left w:val="none" w:sz="0" w:space="0" w:color="auto"/>
            <w:bottom w:val="none" w:sz="0" w:space="0" w:color="auto"/>
            <w:right w:val="none" w:sz="0" w:space="0" w:color="auto"/>
          </w:divBdr>
        </w:div>
        <w:div w:id="113183702">
          <w:marLeft w:val="0"/>
          <w:marRight w:val="0"/>
          <w:marTop w:val="240"/>
          <w:marBottom w:val="240"/>
          <w:divBdr>
            <w:top w:val="none" w:sz="0" w:space="0" w:color="auto"/>
            <w:left w:val="none" w:sz="0" w:space="0" w:color="auto"/>
            <w:bottom w:val="none" w:sz="0" w:space="0" w:color="auto"/>
            <w:right w:val="none" w:sz="0" w:space="0" w:color="auto"/>
          </w:divBdr>
        </w:div>
        <w:div w:id="113208102">
          <w:marLeft w:val="0"/>
          <w:marRight w:val="0"/>
          <w:marTop w:val="240"/>
          <w:marBottom w:val="240"/>
          <w:divBdr>
            <w:top w:val="none" w:sz="0" w:space="0" w:color="auto"/>
            <w:left w:val="none" w:sz="0" w:space="0" w:color="auto"/>
            <w:bottom w:val="none" w:sz="0" w:space="0" w:color="auto"/>
            <w:right w:val="none" w:sz="0" w:space="0" w:color="auto"/>
          </w:divBdr>
        </w:div>
        <w:div w:id="113208313">
          <w:marLeft w:val="0"/>
          <w:marRight w:val="0"/>
          <w:marTop w:val="0"/>
          <w:marBottom w:val="0"/>
          <w:divBdr>
            <w:top w:val="none" w:sz="0" w:space="0" w:color="auto"/>
            <w:left w:val="none" w:sz="0" w:space="0" w:color="auto"/>
            <w:bottom w:val="none" w:sz="0" w:space="0" w:color="auto"/>
            <w:right w:val="none" w:sz="0" w:space="0" w:color="auto"/>
          </w:divBdr>
        </w:div>
        <w:div w:id="113251069">
          <w:marLeft w:val="0"/>
          <w:marRight w:val="0"/>
          <w:marTop w:val="0"/>
          <w:marBottom w:val="0"/>
          <w:divBdr>
            <w:top w:val="none" w:sz="0" w:space="0" w:color="auto"/>
            <w:left w:val="none" w:sz="0" w:space="0" w:color="auto"/>
            <w:bottom w:val="none" w:sz="0" w:space="0" w:color="auto"/>
            <w:right w:val="none" w:sz="0" w:space="0" w:color="auto"/>
          </w:divBdr>
        </w:div>
        <w:div w:id="113256039">
          <w:marLeft w:val="0"/>
          <w:marRight w:val="0"/>
          <w:marTop w:val="0"/>
          <w:marBottom w:val="0"/>
          <w:divBdr>
            <w:top w:val="none" w:sz="0" w:space="0" w:color="auto"/>
            <w:left w:val="none" w:sz="0" w:space="0" w:color="auto"/>
            <w:bottom w:val="none" w:sz="0" w:space="0" w:color="auto"/>
            <w:right w:val="none" w:sz="0" w:space="0" w:color="auto"/>
          </w:divBdr>
        </w:div>
        <w:div w:id="113326613">
          <w:marLeft w:val="0"/>
          <w:marRight w:val="0"/>
          <w:marTop w:val="823"/>
          <w:marBottom w:val="0"/>
          <w:divBdr>
            <w:top w:val="none" w:sz="0" w:space="0" w:color="auto"/>
            <w:left w:val="none" w:sz="0" w:space="0" w:color="auto"/>
            <w:bottom w:val="none" w:sz="0" w:space="0" w:color="auto"/>
            <w:right w:val="none" w:sz="0" w:space="0" w:color="auto"/>
          </w:divBdr>
          <w:divsChild>
            <w:div w:id="857305386">
              <w:marLeft w:val="0"/>
              <w:marRight w:val="0"/>
              <w:marTop w:val="0"/>
              <w:marBottom w:val="0"/>
              <w:divBdr>
                <w:top w:val="none" w:sz="0" w:space="0" w:color="auto"/>
                <w:left w:val="none" w:sz="0" w:space="0" w:color="auto"/>
                <w:bottom w:val="none" w:sz="0" w:space="0" w:color="auto"/>
                <w:right w:val="none" w:sz="0" w:space="0" w:color="auto"/>
              </w:divBdr>
            </w:div>
          </w:divsChild>
        </w:div>
        <w:div w:id="113330424">
          <w:marLeft w:val="0"/>
          <w:marRight w:val="0"/>
          <w:marTop w:val="0"/>
          <w:marBottom w:val="0"/>
          <w:divBdr>
            <w:top w:val="none" w:sz="0" w:space="0" w:color="auto"/>
            <w:left w:val="none" w:sz="0" w:space="0" w:color="auto"/>
            <w:bottom w:val="none" w:sz="0" w:space="0" w:color="auto"/>
            <w:right w:val="none" w:sz="0" w:space="0" w:color="auto"/>
          </w:divBdr>
        </w:div>
        <w:div w:id="113330617">
          <w:marLeft w:val="0"/>
          <w:marRight w:val="0"/>
          <w:marTop w:val="0"/>
          <w:marBottom w:val="0"/>
          <w:divBdr>
            <w:top w:val="none" w:sz="0" w:space="0" w:color="auto"/>
            <w:left w:val="none" w:sz="0" w:space="0" w:color="auto"/>
            <w:bottom w:val="none" w:sz="0" w:space="0" w:color="auto"/>
            <w:right w:val="none" w:sz="0" w:space="0" w:color="auto"/>
          </w:divBdr>
        </w:div>
        <w:div w:id="113333356">
          <w:marLeft w:val="0"/>
          <w:marRight w:val="0"/>
          <w:marTop w:val="702"/>
          <w:marBottom w:val="702"/>
          <w:divBdr>
            <w:top w:val="none" w:sz="0" w:space="0" w:color="auto"/>
            <w:left w:val="none" w:sz="0" w:space="0" w:color="auto"/>
            <w:bottom w:val="none" w:sz="0" w:space="0" w:color="auto"/>
            <w:right w:val="none" w:sz="0" w:space="0" w:color="auto"/>
          </w:divBdr>
          <w:divsChild>
            <w:div w:id="9069827">
              <w:marLeft w:val="0"/>
              <w:marRight w:val="0"/>
              <w:marTop w:val="281"/>
              <w:marBottom w:val="281"/>
              <w:divBdr>
                <w:top w:val="none" w:sz="0" w:space="0" w:color="auto"/>
                <w:left w:val="none" w:sz="0" w:space="0" w:color="auto"/>
                <w:bottom w:val="none" w:sz="0" w:space="0" w:color="auto"/>
                <w:right w:val="none" w:sz="0" w:space="0" w:color="auto"/>
              </w:divBdr>
              <w:divsChild>
                <w:div w:id="626199850">
                  <w:marLeft w:val="0"/>
                  <w:marRight w:val="0"/>
                  <w:marTop w:val="0"/>
                  <w:marBottom w:val="0"/>
                  <w:divBdr>
                    <w:top w:val="none" w:sz="0" w:space="0" w:color="auto"/>
                    <w:left w:val="none" w:sz="0" w:space="0" w:color="auto"/>
                    <w:bottom w:val="none" w:sz="0" w:space="0" w:color="auto"/>
                    <w:right w:val="none" w:sz="0" w:space="0" w:color="auto"/>
                  </w:divBdr>
                </w:div>
              </w:divsChild>
            </w:div>
            <w:div w:id="475417225">
              <w:marLeft w:val="0"/>
              <w:marRight w:val="0"/>
              <w:marTop w:val="281"/>
              <w:marBottom w:val="281"/>
              <w:divBdr>
                <w:top w:val="none" w:sz="0" w:space="0" w:color="auto"/>
                <w:left w:val="none" w:sz="0" w:space="0" w:color="auto"/>
                <w:bottom w:val="none" w:sz="0" w:space="0" w:color="auto"/>
                <w:right w:val="none" w:sz="0" w:space="0" w:color="auto"/>
              </w:divBdr>
              <w:divsChild>
                <w:div w:id="56631799">
                  <w:marLeft w:val="0"/>
                  <w:marRight w:val="0"/>
                  <w:marTop w:val="0"/>
                  <w:marBottom w:val="0"/>
                  <w:divBdr>
                    <w:top w:val="none" w:sz="0" w:space="0" w:color="auto"/>
                    <w:left w:val="none" w:sz="0" w:space="0" w:color="auto"/>
                    <w:bottom w:val="none" w:sz="0" w:space="0" w:color="auto"/>
                    <w:right w:val="none" w:sz="0" w:space="0" w:color="auto"/>
                  </w:divBdr>
                </w:div>
              </w:divsChild>
            </w:div>
            <w:div w:id="498422127">
              <w:marLeft w:val="0"/>
              <w:marRight w:val="0"/>
              <w:marTop w:val="351"/>
              <w:marBottom w:val="351"/>
              <w:divBdr>
                <w:top w:val="none" w:sz="0" w:space="0" w:color="auto"/>
                <w:left w:val="none" w:sz="0" w:space="0" w:color="auto"/>
                <w:bottom w:val="none" w:sz="0" w:space="0" w:color="auto"/>
                <w:right w:val="none" w:sz="0" w:space="0" w:color="auto"/>
              </w:divBdr>
            </w:div>
            <w:div w:id="523902752">
              <w:marLeft w:val="0"/>
              <w:marRight w:val="0"/>
              <w:marTop w:val="281"/>
              <w:marBottom w:val="281"/>
              <w:divBdr>
                <w:top w:val="none" w:sz="0" w:space="0" w:color="auto"/>
                <w:left w:val="none" w:sz="0" w:space="0" w:color="auto"/>
                <w:bottom w:val="none" w:sz="0" w:space="0" w:color="auto"/>
                <w:right w:val="none" w:sz="0" w:space="0" w:color="auto"/>
              </w:divBdr>
            </w:div>
            <w:div w:id="793791838">
              <w:marLeft w:val="0"/>
              <w:marRight w:val="0"/>
              <w:marTop w:val="351"/>
              <w:marBottom w:val="702"/>
              <w:divBdr>
                <w:top w:val="single" w:sz="6" w:space="31" w:color="EB5D0B"/>
                <w:left w:val="none" w:sz="0" w:space="0" w:color="auto"/>
                <w:bottom w:val="single" w:sz="6" w:space="31" w:color="EB5D0B"/>
                <w:right w:val="none" w:sz="0" w:space="0" w:color="auto"/>
              </w:divBdr>
            </w:div>
          </w:divsChild>
        </w:div>
        <w:div w:id="113407717">
          <w:marLeft w:val="0"/>
          <w:marRight w:val="0"/>
          <w:marTop w:val="0"/>
          <w:marBottom w:val="0"/>
          <w:divBdr>
            <w:top w:val="none" w:sz="0" w:space="0" w:color="auto"/>
            <w:left w:val="none" w:sz="0" w:space="0" w:color="auto"/>
            <w:bottom w:val="none" w:sz="0" w:space="0" w:color="auto"/>
            <w:right w:val="none" w:sz="0" w:space="0" w:color="auto"/>
          </w:divBdr>
        </w:div>
        <w:div w:id="113451315">
          <w:marLeft w:val="0"/>
          <w:marRight w:val="0"/>
          <w:marTop w:val="421"/>
          <w:marBottom w:val="421"/>
          <w:divBdr>
            <w:top w:val="none" w:sz="0" w:space="0" w:color="auto"/>
            <w:left w:val="none" w:sz="0" w:space="0" w:color="auto"/>
            <w:bottom w:val="none" w:sz="0" w:space="0" w:color="auto"/>
            <w:right w:val="none" w:sz="0" w:space="0" w:color="auto"/>
          </w:divBdr>
        </w:div>
        <w:div w:id="113672073">
          <w:marLeft w:val="0"/>
          <w:marRight w:val="0"/>
          <w:marTop w:val="0"/>
          <w:marBottom w:val="0"/>
          <w:divBdr>
            <w:top w:val="none" w:sz="0" w:space="0" w:color="auto"/>
            <w:left w:val="none" w:sz="0" w:space="0" w:color="auto"/>
            <w:bottom w:val="none" w:sz="0" w:space="0" w:color="auto"/>
            <w:right w:val="none" w:sz="0" w:space="0" w:color="auto"/>
          </w:divBdr>
        </w:div>
        <w:div w:id="113713496">
          <w:marLeft w:val="0"/>
          <w:marRight w:val="0"/>
          <w:marTop w:val="240"/>
          <w:marBottom w:val="240"/>
          <w:divBdr>
            <w:top w:val="none" w:sz="0" w:space="0" w:color="auto"/>
            <w:left w:val="none" w:sz="0" w:space="0" w:color="auto"/>
            <w:bottom w:val="none" w:sz="0" w:space="0" w:color="auto"/>
            <w:right w:val="none" w:sz="0" w:space="0" w:color="auto"/>
          </w:divBdr>
        </w:div>
        <w:div w:id="113793369">
          <w:marLeft w:val="0"/>
          <w:marRight w:val="0"/>
          <w:marTop w:val="0"/>
          <w:marBottom w:val="0"/>
          <w:divBdr>
            <w:top w:val="none" w:sz="0" w:space="0" w:color="auto"/>
            <w:left w:val="none" w:sz="0" w:space="0" w:color="auto"/>
            <w:bottom w:val="none" w:sz="0" w:space="0" w:color="auto"/>
            <w:right w:val="none" w:sz="0" w:space="0" w:color="auto"/>
          </w:divBdr>
        </w:div>
        <w:div w:id="113794389">
          <w:marLeft w:val="0"/>
          <w:marRight w:val="0"/>
          <w:marTop w:val="240"/>
          <w:marBottom w:val="240"/>
          <w:divBdr>
            <w:top w:val="none" w:sz="0" w:space="0" w:color="auto"/>
            <w:left w:val="none" w:sz="0" w:space="0" w:color="auto"/>
            <w:bottom w:val="none" w:sz="0" w:space="0" w:color="auto"/>
            <w:right w:val="none" w:sz="0" w:space="0" w:color="auto"/>
          </w:divBdr>
        </w:div>
        <w:div w:id="113867731">
          <w:marLeft w:val="0"/>
          <w:marRight w:val="0"/>
          <w:marTop w:val="0"/>
          <w:marBottom w:val="0"/>
          <w:divBdr>
            <w:top w:val="none" w:sz="0" w:space="0" w:color="auto"/>
            <w:left w:val="none" w:sz="0" w:space="0" w:color="auto"/>
            <w:bottom w:val="none" w:sz="0" w:space="0" w:color="auto"/>
            <w:right w:val="none" w:sz="0" w:space="0" w:color="auto"/>
          </w:divBdr>
          <w:divsChild>
            <w:div w:id="410128452">
              <w:marLeft w:val="0"/>
              <w:marRight w:val="0"/>
              <w:marTop w:val="0"/>
              <w:marBottom w:val="0"/>
              <w:divBdr>
                <w:top w:val="none" w:sz="0" w:space="0" w:color="auto"/>
                <w:left w:val="none" w:sz="0" w:space="0" w:color="auto"/>
                <w:bottom w:val="none" w:sz="0" w:space="0" w:color="auto"/>
                <w:right w:val="none" w:sz="0" w:space="0" w:color="auto"/>
              </w:divBdr>
              <w:divsChild>
                <w:div w:id="66042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68670">
          <w:marLeft w:val="0"/>
          <w:marRight w:val="0"/>
          <w:marTop w:val="240"/>
          <w:marBottom w:val="240"/>
          <w:divBdr>
            <w:top w:val="none" w:sz="0" w:space="0" w:color="auto"/>
            <w:left w:val="none" w:sz="0" w:space="0" w:color="auto"/>
            <w:bottom w:val="none" w:sz="0" w:space="0" w:color="auto"/>
            <w:right w:val="none" w:sz="0" w:space="0" w:color="auto"/>
          </w:divBdr>
          <w:divsChild>
            <w:div w:id="762267663">
              <w:marLeft w:val="0"/>
              <w:marRight w:val="0"/>
              <w:marTop w:val="0"/>
              <w:marBottom w:val="0"/>
              <w:divBdr>
                <w:top w:val="none" w:sz="0" w:space="0" w:color="auto"/>
                <w:left w:val="none" w:sz="0" w:space="0" w:color="auto"/>
                <w:bottom w:val="none" w:sz="0" w:space="0" w:color="auto"/>
                <w:right w:val="none" w:sz="0" w:space="0" w:color="auto"/>
              </w:divBdr>
            </w:div>
          </w:divsChild>
        </w:div>
        <w:div w:id="114064095">
          <w:marLeft w:val="0"/>
          <w:marRight w:val="0"/>
          <w:marTop w:val="0"/>
          <w:marBottom w:val="0"/>
          <w:divBdr>
            <w:top w:val="none" w:sz="0" w:space="0" w:color="auto"/>
            <w:left w:val="none" w:sz="0" w:space="0" w:color="auto"/>
            <w:bottom w:val="none" w:sz="0" w:space="0" w:color="auto"/>
            <w:right w:val="none" w:sz="0" w:space="0" w:color="auto"/>
          </w:divBdr>
        </w:div>
        <w:div w:id="114064595">
          <w:marLeft w:val="0"/>
          <w:marRight w:val="0"/>
          <w:marTop w:val="0"/>
          <w:marBottom w:val="0"/>
          <w:divBdr>
            <w:top w:val="none" w:sz="0" w:space="0" w:color="auto"/>
            <w:left w:val="none" w:sz="0" w:space="0" w:color="auto"/>
            <w:bottom w:val="none" w:sz="0" w:space="0" w:color="auto"/>
            <w:right w:val="none" w:sz="0" w:space="0" w:color="auto"/>
          </w:divBdr>
        </w:div>
        <w:div w:id="114107871">
          <w:marLeft w:val="0"/>
          <w:marRight w:val="0"/>
          <w:marTop w:val="240"/>
          <w:marBottom w:val="240"/>
          <w:divBdr>
            <w:top w:val="none" w:sz="0" w:space="0" w:color="auto"/>
            <w:left w:val="none" w:sz="0" w:space="0" w:color="auto"/>
            <w:bottom w:val="none" w:sz="0" w:space="0" w:color="auto"/>
            <w:right w:val="none" w:sz="0" w:space="0" w:color="auto"/>
          </w:divBdr>
        </w:div>
        <w:div w:id="114177653">
          <w:marLeft w:val="0"/>
          <w:marRight w:val="0"/>
          <w:marTop w:val="0"/>
          <w:marBottom w:val="0"/>
          <w:divBdr>
            <w:top w:val="none" w:sz="0" w:space="0" w:color="auto"/>
            <w:left w:val="none" w:sz="0" w:space="0" w:color="auto"/>
            <w:bottom w:val="none" w:sz="0" w:space="0" w:color="auto"/>
            <w:right w:val="none" w:sz="0" w:space="0" w:color="auto"/>
          </w:divBdr>
        </w:div>
        <w:div w:id="114178835">
          <w:marLeft w:val="0"/>
          <w:marRight w:val="366"/>
          <w:marTop w:val="0"/>
          <w:marBottom w:val="0"/>
          <w:divBdr>
            <w:top w:val="none" w:sz="0" w:space="0" w:color="auto"/>
            <w:left w:val="none" w:sz="0" w:space="0" w:color="auto"/>
            <w:bottom w:val="none" w:sz="0" w:space="0" w:color="auto"/>
            <w:right w:val="none" w:sz="0" w:space="0" w:color="auto"/>
          </w:divBdr>
        </w:div>
        <w:div w:id="114184147">
          <w:marLeft w:val="0"/>
          <w:marRight w:val="0"/>
          <w:marTop w:val="944"/>
          <w:marBottom w:val="0"/>
          <w:divBdr>
            <w:top w:val="none" w:sz="0" w:space="0" w:color="auto"/>
            <w:left w:val="none" w:sz="0" w:space="0" w:color="auto"/>
            <w:bottom w:val="none" w:sz="0" w:space="0" w:color="auto"/>
            <w:right w:val="none" w:sz="0" w:space="0" w:color="auto"/>
          </w:divBdr>
        </w:div>
        <w:div w:id="114299831">
          <w:marLeft w:val="0"/>
          <w:marRight w:val="0"/>
          <w:marTop w:val="0"/>
          <w:marBottom w:val="0"/>
          <w:divBdr>
            <w:top w:val="none" w:sz="0" w:space="0" w:color="auto"/>
            <w:left w:val="none" w:sz="0" w:space="0" w:color="auto"/>
            <w:bottom w:val="none" w:sz="0" w:space="0" w:color="auto"/>
            <w:right w:val="none" w:sz="0" w:space="0" w:color="auto"/>
          </w:divBdr>
        </w:div>
        <w:div w:id="114372884">
          <w:marLeft w:val="0"/>
          <w:marRight w:val="0"/>
          <w:marTop w:val="0"/>
          <w:marBottom w:val="0"/>
          <w:divBdr>
            <w:top w:val="none" w:sz="0" w:space="0" w:color="auto"/>
            <w:left w:val="none" w:sz="0" w:space="0" w:color="auto"/>
            <w:bottom w:val="none" w:sz="0" w:space="0" w:color="auto"/>
            <w:right w:val="none" w:sz="0" w:space="0" w:color="auto"/>
          </w:divBdr>
        </w:div>
        <w:div w:id="114373086">
          <w:marLeft w:val="0"/>
          <w:marRight w:val="135"/>
          <w:marTop w:val="0"/>
          <w:marBottom w:val="0"/>
          <w:divBdr>
            <w:top w:val="none" w:sz="0" w:space="0" w:color="auto"/>
            <w:left w:val="none" w:sz="0" w:space="0" w:color="auto"/>
            <w:bottom w:val="none" w:sz="0" w:space="0" w:color="auto"/>
            <w:right w:val="none" w:sz="0" w:space="0" w:color="auto"/>
          </w:divBdr>
        </w:div>
        <w:div w:id="114451483">
          <w:marLeft w:val="0"/>
          <w:marRight w:val="0"/>
          <w:marTop w:val="0"/>
          <w:marBottom w:val="0"/>
          <w:divBdr>
            <w:top w:val="none" w:sz="0" w:space="0" w:color="auto"/>
            <w:left w:val="none" w:sz="0" w:space="0" w:color="auto"/>
            <w:bottom w:val="none" w:sz="0" w:space="0" w:color="auto"/>
            <w:right w:val="none" w:sz="0" w:space="0" w:color="auto"/>
          </w:divBdr>
        </w:div>
        <w:div w:id="114494287">
          <w:marLeft w:val="0"/>
          <w:marRight w:val="0"/>
          <w:marTop w:val="0"/>
          <w:marBottom w:val="0"/>
          <w:divBdr>
            <w:top w:val="none" w:sz="0" w:space="0" w:color="auto"/>
            <w:left w:val="none" w:sz="0" w:space="0" w:color="auto"/>
            <w:bottom w:val="none" w:sz="0" w:space="0" w:color="auto"/>
            <w:right w:val="none" w:sz="0" w:space="0" w:color="auto"/>
          </w:divBdr>
        </w:div>
        <w:div w:id="114519077">
          <w:marLeft w:val="0"/>
          <w:marRight w:val="0"/>
          <w:marTop w:val="378"/>
          <w:marBottom w:val="378"/>
          <w:divBdr>
            <w:top w:val="none" w:sz="0" w:space="0" w:color="auto"/>
            <w:left w:val="none" w:sz="0" w:space="0" w:color="auto"/>
            <w:bottom w:val="none" w:sz="0" w:space="0" w:color="auto"/>
            <w:right w:val="none" w:sz="0" w:space="0" w:color="auto"/>
          </w:divBdr>
          <w:divsChild>
            <w:div w:id="220021004">
              <w:marLeft w:val="0"/>
              <w:marRight w:val="0"/>
              <w:marTop w:val="0"/>
              <w:marBottom w:val="0"/>
              <w:divBdr>
                <w:top w:val="none" w:sz="0" w:space="0" w:color="auto"/>
                <w:left w:val="none" w:sz="0" w:space="0" w:color="auto"/>
                <w:bottom w:val="none" w:sz="0" w:space="0" w:color="auto"/>
                <w:right w:val="none" w:sz="0" w:space="0" w:color="auto"/>
              </w:divBdr>
            </w:div>
          </w:divsChild>
        </w:div>
        <w:div w:id="114561211">
          <w:marLeft w:val="0"/>
          <w:marRight w:val="0"/>
          <w:marTop w:val="0"/>
          <w:marBottom w:val="0"/>
          <w:divBdr>
            <w:top w:val="none" w:sz="0" w:space="0" w:color="auto"/>
            <w:left w:val="none" w:sz="0" w:space="0" w:color="auto"/>
            <w:bottom w:val="none" w:sz="0" w:space="0" w:color="auto"/>
            <w:right w:val="none" w:sz="0" w:space="0" w:color="auto"/>
          </w:divBdr>
        </w:div>
        <w:div w:id="114562187">
          <w:marLeft w:val="0"/>
          <w:marRight w:val="0"/>
          <w:marTop w:val="240"/>
          <w:marBottom w:val="240"/>
          <w:divBdr>
            <w:top w:val="none" w:sz="0" w:space="0" w:color="auto"/>
            <w:left w:val="none" w:sz="0" w:space="0" w:color="auto"/>
            <w:bottom w:val="none" w:sz="0" w:space="0" w:color="auto"/>
            <w:right w:val="none" w:sz="0" w:space="0" w:color="auto"/>
          </w:divBdr>
        </w:div>
        <w:div w:id="114562447">
          <w:marLeft w:val="0"/>
          <w:marRight w:val="0"/>
          <w:marTop w:val="240"/>
          <w:marBottom w:val="240"/>
          <w:divBdr>
            <w:top w:val="none" w:sz="0" w:space="0" w:color="auto"/>
            <w:left w:val="none" w:sz="0" w:space="0" w:color="auto"/>
            <w:bottom w:val="none" w:sz="0" w:space="0" w:color="auto"/>
            <w:right w:val="none" w:sz="0" w:space="0" w:color="auto"/>
          </w:divBdr>
          <w:divsChild>
            <w:div w:id="706030098">
              <w:marLeft w:val="0"/>
              <w:marRight w:val="0"/>
              <w:marTop w:val="0"/>
              <w:marBottom w:val="0"/>
              <w:divBdr>
                <w:top w:val="none" w:sz="0" w:space="0" w:color="auto"/>
                <w:left w:val="none" w:sz="0" w:space="0" w:color="auto"/>
                <w:bottom w:val="none" w:sz="0" w:space="0" w:color="auto"/>
                <w:right w:val="none" w:sz="0" w:space="0" w:color="auto"/>
              </w:divBdr>
            </w:div>
          </w:divsChild>
        </w:div>
        <w:div w:id="114563436">
          <w:marLeft w:val="0"/>
          <w:marRight w:val="0"/>
          <w:marTop w:val="0"/>
          <w:marBottom w:val="0"/>
          <w:divBdr>
            <w:top w:val="none" w:sz="0" w:space="0" w:color="auto"/>
            <w:left w:val="none" w:sz="0" w:space="0" w:color="auto"/>
            <w:bottom w:val="none" w:sz="0" w:space="0" w:color="auto"/>
            <w:right w:val="none" w:sz="0" w:space="0" w:color="auto"/>
          </w:divBdr>
        </w:div>
        <w:div w:id="114566129">
          <w:marLeft w:val="0"/>
          <w:marRight w:val="0"/>
          <w:marTop w:val="0"/>
          <w:marBottom w:val="0"/>
          <w:divBdr>
            <w:top w:val="none" w:sz="0" w:space="0" w:color="auto"/>
            <w:left w:val="none" w:sz="0" w:space="0" w:color="auto"/>
            <w:bottom w:val="none" w:sz="0" w:space="0" w:color="auto"/>
            <w:right w:val="none" w:sz="0" w:space="0" w:color="auto"/>
          </w:divBdr>
        </w:div>
        <w:div w:id="114639856">
          <w:marLeft w:val="0"/>
          <w:marRight w:val="0"/>
          <w:marTop w:val="0"/>
          <w:marBottom w:val="0"/>
          <w:divBdr>
            <w:top w:val="none" w:sz="0" w:space="0" w:color="auto"/>
            <w:left w:val="none" w:sz="0" w:space="0" w:color="auto"/>
            <w:bottom w:val="none" w:sz="0" w:space="0" w:color="auto"/>
            <w:right w:val="none" w:sz="0" w:space="0" w:color="auto"/>
          </w:divBdr>
          <w:divsChild>
            <w:div w:id="835801154">
              <w:marLeft w:val="0"/>
              <w:marRight w:val="0"/>
              <w:marTop w:val="0"/>
              <w:marBottom w:val="0"/>
              <w:divBdr>
                <w:top w:val="none" w:sz="0" w:space="0" w:color="auto"/>
                <w:left w:val="none" w:sz="0" w:space="0" w:color="auto"/>
                <w:bottom w:val="none" w:sz="0" w:space="0" w:color="auto"/>
                <w:right w:val="none" w:sz="0" w:space="0" w:color="auto"/>
              </w:divBdr>
            </w:div>
          </w:divsChild>
        </w:div>
        <w:div w:id="114688136">
          <w:marLeft w:val="0"/>
          <w:marRight w:val="0"/>
          <w:marTop w:val="0"/>
          <w:marBottom w:val="0"/>
          <w:divBdr>
            <w:top w:val="none" w:sz="0" w:space="0" w:color="auto"/>
            <w:left w:val="none" w:sz="0" w:space="0" w:color="auto"/>
            <w:bottom w:val="none" w:sz="0" w:space="0" w:color="auto"/>
            <w:right w:val="none" w:sz="0" w:space="0" w:color="auto"/>
          </w:divBdr>
        </w:div>
        <w:div w:id="114981739">
          <w:marLeft w:val="0"/>
          <w:marRight w:val="0"/>
          <w:marTop w:val="0"/>
          <w:marBottom w:val="0"/>
          <w:divBdr>
            <w:top w:val="none" w:sz="0" w:space="0" w:color="auto"/>
            <w:left w:val="none" w:sz="0" w:space="0" w:color="auto"/>
            <w:bottom w:val="none" w:sz="0" w:space="0" w:color="auto"/>
            <w:right w:val="none" w:sz="0" w:space="0" w:color="auto"/>
          </w:divBdr>
        </w:div>
        <w:div w:id="115024155">
          <w:marLeft w:val="0"/>
          <w:marRight w:val="0"/>
          <w:marTop w:val="378"/>
          <w:marBottom w:val="378"/>
          <w:divBdr>
            <w:top w:val="none" w:sz="0" w:space="0" w:color="auto"/>
            <w:left w:val="none" w:sz="0" w:space="0" w:color="auto"/>
            <w:bottom w:val="none" w:sz="0" w:space="0" w:color="auto"/>
            <w:right w:val="none" w:sz="0" w:space="0" w:color="auto"/>
          </w:divBdr>
          <w:divsChild>
            <w:div w:id="831796915">
              <w:marLeft w:val="0"/>
              <w:marRight w:val="0"/>
              <w:marTop w:val="0"/>
              <w:marBottom w:val="0"/>
              <w:divBdr>
                <w:top w:val="none" w:sz="0" w:space="0" w:color="auto"/>
                <w:left w:val="none" w:sz="0" w:space="0" w:color="auto"/>
                <w:bottom w:val="none" w:sz="0" w:space="0" w:color="auto"/>
                <w:right w:val="none" w:sz="0" w:space="0" w:color="auto"/>
              </w:divBdr>
            </w:div>
          </w:divsChild>
        </w:div>
        <w:div w:id="115098624">
          <w:marLeft w:val="0"/>
          <w:marRight w:val="0"/>
          <w:marTop w:val="225"/>
          <w:marBottom w:val="0"/>
          <w:divBdr>
            <w:top w:val="none" w:sz="0" w:space="0" w:color="auto"/>
            <w:left w:val="none" w:sz="0" w:space="0" w:color="auto"/>
            <w:bottom w:val="none" w:sz="0" w:space="0" w:color="auto"/>
            <w:right w:val="none" w:sz="0" w:space="0" w:color="auto"/>
          </w:divBdr>
          <w:divsChild>
            <w:div w:id="324164267">
              <w:marLeft w:val="0"/>
              <w:marRight w:val="0"/>
              <w:marTop w:val="0"/>
              <w:marBottom w:val="0"/>
              <w:divBdr>
                <w:top w:val="none" w:sz="0" w:space="0" w:color="auto"/>
                <w:left w:val="none" w:sz="0" w:space="0" w:color="auto"/>
                <w:bottom w:val="none" w:sz="0" w:space="0" w:color="auto"/>
                <w:right w:val="none" w:sz="0" w:space="0" w:color="auto"/>
              </w:divBdr>
            </w:div>
          </w:divsChild>
        </w:div>
        <w:div w:id="115179220">
          <w:marLeft w:val="0"/>
          <w:marRight w:val="0"/>
          <w:marTop w:val="0"/>
          <w:marBottom w:val="0"/>
          <w:divBdr>
            <w:top w:val="none" w:sz="0" w:space="0" w:color="auto"/>
            <w:left w:val="none" w:sz="0" w:space="0" w:color="auto"/>
            <w:bottom w:val="none" w:sz="0" w:space="0" w:color="auto"/>
            <w:right w:val="none" w:sz="0" w:space="0" w:color="auto"/>
          </w:divBdr>
        </w:div>
        <w:div w:id="115219053">
          <w:marLeft w:val="0"/>
          <w:marRight w:val="0"/>
          <w:marTop w:val="0"/>
          <w:marBottom w:val="0"/>
          <w:divBdr>
            <w:top w:val="none" w:sz="0" w:space="0" w:color="auto"/>
            <w:left w:val="none" w:sz="0" w:space="0" w:color="auto"/>
            <w:bottom w:val="single" w:sz="8" w:space="22" w:color="B8B9BA"/>
            <w:right w:val="none" w:sz="0" w:space="0" w:color="auto"/>
          </w:divBdr>
          <w:divsChild>
            <w:div w:id="446050811">
              <w:marLeft w:val="0"/>
              <w:marRight w:val="0"/>
              <w:marTop w:val="0"/>
              <w:marBottom w:val="0"/>
              <w:divBdr>
                <w:top w:val="none" w:sz="0" w:space="0" w:color="auto"/>
                <w:left w:val="none" w:sz="0" w:space="0" w:color="auto"/>
                <w:bottom w:val="none" w:sz="0" w:space="0" w:color="auto"/>
                <w:right w:val="none" w:sz="0" w:space="0" w:color="auto"/>
              </w:divBdr>
            </w:div>
            <w:div w:id="726494551">
              <w:marLeft w:val="0"/>
              <w:marRight w:val="0"/>
              <w:marTop w:val="322"/>
              <w:marBottom w:val="0"/>
              <w:divBdr>
                <w:top w:val="none" w:sz="0" w:space="0" w:color="auto"/>
                <w:left w:val="none" w:sz="0" w:space="0" w:color="auto"/>
                <w:bottom w:val="none" w:sz="0" w:space="0" w:color="auto"/>
                <w:right w:val="none" w:sz="0" w:space="0" w:color="auto"/>
              </w:divBdr>
              <w:divsChild>
                <w:div w:id="30208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0338">
          <w:marLeft w:val="0"/>
          <w:marRight w:val="0"/>
          <w:marTop w:val="0"/>
          <w:marBottom w:val="0"/>
          <w:divBdr>
            <w:top w:val="none" w:sz="0" w:space="0" w:color="auto"/>
            <w:left w:val="none" w:sz="0" w:space="0" w:color="auto"/>
            <w:bottom w:val="none" w:sz="0" w:space="0" w:color="auto"/>
            <w:right w:val="none" w:sz="0" w:space="0" w:color="auto"/>
          </w:divBdr>
          <w:divsChild>
            <w:div w:id="256404841">
              <w:marLeft w:val="0"/>
              <w:marRight w:val="0"/>
              <w:marTop w:val="0"/>
              <w:marBottom w:val="0"/>
              <w:divBdr>
                <w:top w:val="none" w:sz="0" w:space="0" w:color="auto"/>
                <w:left w:val="none" w:sz="0" w:space="0" w:color="auto"/>
                <w:bottom w:val="none" w:sz="0" w:space="0" w:color="auto"/>
                <w:right w:val="none" w:sz="0" w:space="0" w:color="auto"/>
              </w:divBdr>
              <w:divsChild>
                <w:div w:id="31834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0698">
          <w:marLeft w:val="0"/>
          <w:marRight w:val="0"/>
          <w:marTop w:val="300"/>
          <w:marBottom w:val="600"/>
          <w:divBdr>
            <w:top w:val="single" w:sz="6" w:space="30" w:color="EB5D0B"/>
            <w:left w:val="none" w:sz="0" w:space="0" w:color="auto"/>
            <w:bottom w:val="single" w:sz="6" w:space="30" w:color="EB5D0B"/>
            <w:right w:val="none" w:sz="0" w:space="0" w:color="auto"/>
          </w:divBdr>
        </w:div>
        <w:div w:id="115413298">
          <w:marLeft w:val="0"/>
          <w:marRight w:val="0"/>
          <w:marTop w:val="378"/>
          <w:marBottom w:val="378"/>
          <w:divBdr>
            <w:top w:val="none" w:sz="0" w:space="0" w:color="auto"/>
            <w:left w:val="none" w:sz="0" w:space="0" w:color="auto"/>
            <w:bottom w:val="none" w:sz="0" w:space="0" w:color="auto"/>
            <w:right w:val="none" w:sz="0" w:space="0" w:color="auto"/>
          </w:divBdr>
        </w:div>
        <w:div w:id="115493999">
          <w:marLeft w:val="0"/>
          <w:marRight w:val="0"/>
          <w:marTop w:val="0"/>
          <w:marBottom w:val="0"/>
          <w:divBdr>
            <w:top w:val="none" w:sz="0" w:space="0" w:color="auto"/>
            <w:left w:val="none" w:sz="0" w:space="0" w:color="auto"/>
            <w:bottom w:val="none" w:sz="0" w:space="0" w:color="auto"/>
            <w:right w:val="none" w:sz="0" w:space="0" w:color="auto"/>
          </w:divBdr>
        </w:div>
        <w:div w:id="115562688">
          <w:marLeft w:val="0"/>
          <w:marRight w:val="0"/>
          <w:marTop w:val="0"/>
          <w:marBottom w:val="0"/>
          <w:divBdr>
            <w:top w:val="none" w:sz="0" w:space="0" w:color="auto"/>
            <w:left w:val="none" w:sz="0" w:space="0" w:color="auto"/>
            <w:bottom w:val="none" w:sz="0" w:space="0" w:color="auto"/>
            <w:right w:val="none" w:sz="0" w:space="0" w:color="auto"/>
          </w:divBdr>
          <w:divsChild>
            <w:div w:id="789786671">
              <w:marLeft w:val="0"/>
              <w:marRight w:val="0"/>
              <w:marTop w:val="0"/>
              <w:marBottom w:val="0"/>
              <w:divBdr>
                <w:top w:val="none" w:sz="0" w:space="0" w:color="auto"/>
                <w:left w:val="none" w:sz="0" w:space="0" w:color="auto"/>
                <w:bottom w:val="none" w:sz="0" w:space="0" w:color="auto"/>
                <w:right w:val="none" w:sz="0" w:space="0" w:color="auto"/>
              </w:divBdr>
              <w:divsChild>
                <w:div w:id="63834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06616">
          <w:marLeft w:val="0"/>
          <w:marRight w:val="0"/>
          <w:marTop w:val="240"/>
          <w:marBottom w:val="240"/>
          <w:divBdr>
            <w:top w:val="none" w:sz="0" w:space="0" w:color="auto"/>
            <w:left w:val="none" w:sz="0" w:space="0" w:color="auto"/>
            <w:bottom w:val="none" w:sz="0" w:space="0" w:color="auto"/>
            <w:right w:val="none" w:sz="0" w:space="0" w:color="auto"/>
          </w:divBdr>
        </w:div>
        <w:div w:id="115683758">
          <w:marLeft w:val="0"/>
          <w:marRight w:val="0"/>
          <w:marTop w:val="0"/>
          <w:marBottom w:val="0"/>
          <w:divBdr>
            <w:top w:val="none" w:sz="0" w:space="0" w:color="auto"/>
            <w:left w:val="none" w:sz="0" w:space="0" w:color="auto"/>
            <w:bottom w:val="none" w:sz="0" w:space="0" w:color="auto"/>
            <w:right w:val="none" w:sz="0" w:space="0" w:color="auto"/>
          </w:divBdr>
        </w:div>
        <w:div w:id="115876014">
          <w:marLeft w:val="0"/>
          <w:marRight w:val="0"/>
          <w:marTop w:val="0"/>
          <w:marBottom w:val="0"/>
          <w:divBdr>
            <w:top w:val="none" w:sz="0" w:space="0" w:color="auto"/>
            <w:left w:val="none" w:sz="0" w:space="0" w:color="auto"/>
            <w:bottom w:val="none" w:sz="0" w:space="0" w:color="auto"/>
            <w:right w:val="none" w:sz="0" w:space="0" w:color="auto"/>
          </w:divBdr>
          <w:divsChild>
            <w:div w:id="585892013">
              <w:marLeft w:val="0"/>
              <w:marRight w:val="0"/>
              <w:marTop w:val="600"/>
              <w:marBottom w:val="0"/>
              <w:divBdr>
                <w:top w:val="none" w:sz="0" w:space="0" w:color="auto"/>
                <w:left w:val="none" w:sz="0" w:space="0" w:color="auto"/>
                <w:bottom w:val="none" w:sz="0" w:space="0" w:color="auto"/>
                <w:right w:val="none" w:sz="0" w:space="0" w:color="auto"/>
              </w:divBdr>
            </w:div>
          </w:divsChild>
        </w:div>
        <w:div w:id="115949394">
          <w:marLeft w:val="0"/>
          <w:marRight w:val="240"/>
          <w:marTop w:val="180"/>
          <w:marBottom w:val="0"/>
          <w:divBdr>
            <w:top w:val="none" w:sz="0" w:space="0" w:color="auto"/>
            <w:left w:val="none" w:sz="0" w:space="0" w:color="auto"/>
            <w:bottom w:val="none" w:sz="0" w:space="0" w:color="auto"/>
            <w:right w:val="none" w:sz="0" w:space="0" w:color="auto"/>
          </w:divBdr>
        </w:div>
        <w:div w:id="116022894">
          <w:marLeft w:val="0"/>
          <w:marRight w:val="0"/>
          <w:marTop w:val="0"/>
          <w:marBottom w:val="0"/>
          <w:divBdr>
            <w:top w:val="none" w:sz="0" w:space="0" w:color="auto"/>
            <w:left w:val="none" w:sz="0" w:space="0" w:color="auto"/>
            <w:bottom w:val="none" w:sz="0" w:space="0" w:color="auto"/>
            <w:right w:val="none" w:sz="0" w:space="0" w:color="auto"/>
          </w:divBdr>
          <w:divsChild>
            <w:div w:id="552346943">
              <w:marLeft w:val="0"/>
              <w:marRight w:val="0"/>
              <w:marTop w:val="0"/>
              <w:marBottom w:val="0"/>
              <w:divBdr>
                <w:top w:val="none" w:sz="0" w:space="0" w:color="auto"/>
                <w:left w:val="none" w:sz="0" w:space="0" w:color="auto"/>
                <w:bottom w:val="none" w:sz="0" w:space="0" w:color="auto"/>
                <w:right w:val="none" w:sz="0" w:space="0" w:color="auto"/>
              </w:divBdr>
            </w:div>
          </w:divsChild>
        </w:div>
        <w:div w:id="116066363">
          <w:marLeft w:val="0"/>
          <w:marRight w:val="0"/>
          <w:marTop w:val="472"/>
          <w:marBottom w:val="0"/>
          <w:divBdr>
            <w:top w:val="none" w:sz="0" w:space="0" w:color="auto"/>
            <w:left w:val="none" w:sz="0" w:space="0" w:color="auto"/>
            <w:bottom w:val="none" w:sz="0" w:space="0" w:color="auto"/>
            <w:right w:val="none" w:sz="0" w:space="0" w:color="auto"/>
          </w:divBdr>
        </w:div>
        <w:div w:id="116070368">
          <w:marLeft w:val="0"/>
          <w:marRight w:val="0"/>
          <w:marTop w:val="378"/>
          <w:marBottom w:val="378"/>
          <w:divBdr>
            <w:top w:val="none" w:sz="0" w:space="0" w:color="auto"/>
            <w:left w:val="none" w:sz="0" w:space="0" w:color="auto"/>
            <w:bottom w:val="none" w:sz="0" w:space="0" w:color="auto"/>
            <w:right w:val="none" w:sz="0" w:space="0" w:color="auto"/>
          </w:divBdr>
        </w:div>
        <w:div w:id="116074472">
          <w:marLeft w:val="0"/>
          <w:marRight w:val="0"/>
          <w:marTop w:val="0"/>
          <w:marBottom w:val="0"/>
          <w:divBdr>
            <w:top w:val="none" w:sz="0" w:space="0" w:color="auto"/>
            <w:left w:val="none" w:sz="0" w:space="0" w:color="auto"/>
            <w:bottom w:val="none" w:sz="0" w:space="0" w:color="auto"/>
            <w:right w:val="none" w:sz="0" w:space="0" w:color="auto"/>
          </w:divBdr>
          <w:divsChild>
            <w:div w:id="107089564">
              <w:marLeft w:val="0"/>
              <w:marRight w:val="0"/>
              <w:marTop w:val="600"/>
              <w:marBottom w:val="0"/>
              <w:divBdr>
                <w:top w:val="none" w:sz="0" w:space="0" w:color="auto"/>
                <w:left w:val="none" w:sz="0" w:space="0" w:color="auto"/>
                <w:bottom w:val="none" w:sz="0" w:space="0" w:color="auto"/>
                <w:right w:val="none" w:sz="0" w:space="0" w:color="auto"/>
              </w:divBdr>
              <w:divsChild>
                <w:div w:id="574708202">
                  <w:marLeft w:val="0"/>
                  <w:marRight w:val="0"/>
                  <w:marTop w:val="0"/>
                  <w:marBottom w:val="0"/>
                  <w:divBdr>
                    <w:top w:val="none" w:sz="0" w:space="0" w:color="auto"/>
                    <w:left w:val="none" w:sz="0" w:space="0" w:color="auto"/>
                    <w:bottom w:val="none" w:sz="0" w:space="0" w:color="auto"/>
                    <w:right w:val="none" w:sz="0" w:space="0" w:color="auto"/>
                  </w:divBdr>
                  <w:divsChild>
                    <w:div w:id="16852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49289">
          <w:marLeft w:val="0"/>
          <w:marRight w:val="0"/>
          <w:marTop w:val="240"/>
          <w:marBottom w:val="240"/>
          <w:divBdr>
            <w:top w:val="none" w:sz="0" w:space="0" w:color="auto"/>
            <w:left w:val="none" w:sz="0" w:space="0" w:color="auto"/>
            <w:bottom w:val="none" w:sz="0" w:space="0" w:color="auto"/>
            <w:right w:val="none" w:sz="0" w:space="0" w:color="auto"/>
          </w:divBdr>
          <w:divsChild>
            <w:div w:id="323628469">
              <w:marLeft w:val="0"/>
              <w:marRight w:val="0"/>
              <w:marTop w:val="0"/>
              <w:marBottom w:val="0"/>
              <w:divBdr>
                <w:top w:val="none" w:sz="0" w:space="0" w:color="auto"/>
                <w:left w:val="none" w:sz="0" w:space="0" w:color="auto"/>
                <w:bottom w:val="none" w:sz="0" w:space="0" w:color="auto"/>
                <w:right w:val="none" w:sz="0" w:space="0" w:color="auto"/>
              </w:divBdr>
            </w:div>
          </w:divsChild>
        </w:div>
        <w:div w:id="116264324">
          <w:marLeft w:val="0"/>
          <w:marRight w:val="0"/>
          <w:marTop w:val="240"/>
          <w:marBottom w:val="240"/>
          <w:divBdr>
            <w:top w:val="none" w:sz="0" w:space="0" w:color="auto"/>
            <w:left w:val="none" w:sz="0" w:space="0" w:color="auto"/>
            <w:bottom w:val="none" w:sz="0" w:space="0" w:color="auto"/>
            <w:right w:val="none" w:sz="0" w:space="0" w:color="auto"/>
          </w:divBdr>
        </w:div>
        <w:div w:id="116265493">
          <w:marLeft w:val="0"/>
          <w:marRight w:val="0"/>
          <w:marTop w:val="0"/>
          <w:marBottom w:val="0"/>
          <w:divBdr>
            <w:top w:val="none" w:sz="0" w:space="0" w:color="auto"/>
            <w:left w:val="none" w:sz="0" w:space="0" w:color="auto"/>
            <w:bottom w:val="none" w:sz="0" w:space="0" w:color="auto"/>
            <w:right w:val="none" w:sz="0" w:space="0" w:color="auto"/>
          </w:divBdr>
        </w:div>
        <w:div w:id="116337922">
          <w:marLeft w:val="0"/>
          <w:marRight w:val="0"/>
          <w:marTop w:val="0"/>
          <w:marBottom w:val="0"/>
          <w:divBdr>
            <w:top w:val="none" w:sz="0" w:space="0" w:color="auto"/>
            <w:left w:val="none" w:sz="0" w:space="0" w:color="auto"/>
            <w:bottom w:val="none" w:sz="0" w:space="0" w:color="auto"/>
            <w:right w:val="none" w:sz="0" w:space="0" w:color="auto"/>
          </w:divBdr>
        </w:div>
        <w:div w:id="116339327">
          <w:marLeft w:val="0"/>
          <w:marRight w:val="0"/>
          <w:marTop w:val="600"/>
          <w:marBottom w:val="600"/>
          <w:divBdr>
            <w:top w:val="none" w:sz="0" w:space="0" w:color="auto"/>
            <w:left w:val="none" w:sz="0" w:space="0" w:color="auto"/>
            <w:bottom w:val="none" w:sz="0" w:space="0" w:color="auto"/>
            <w:right w:val="none" w:sz="0" w:space="0" w:color="auto"/>
          </w:divBdr>
          <w:divsChild>
            <w:div w:id="217206211">
              <w:marLeft w:val="0"/>
              <w:marRight w:val="0"/>
              <w:marTop w:val="0"/>
              <w:marBottom w:val="0"/>
              <w:divBdr>
                <w:top w:val="none" w:sz="0" w:space="0" w:color="auto"/>
                <w:left w:val="none" w:sz="0" w:space="0" w:color="auto"/>
                <w:bottom w:val="none" w:sz="0" w:space="0" w:color="auto"/>
                <w:right w:val="none" w:sz="0" w:space="0" w:color="auto"/>
              </w:divBdr>
            </w:div>
            <w:div w:id="476609281">
              <w:marLeft w:val="0"/>
              <w:marRight w:val="0"/>
              <w:marTop w:val="300"/>
              <w:marBottom w:val="600"/>
              <w:divBdr>
                <w:top w:val="single" w:sz="6" w:space="30" w:color="EB5D0B"/>
                <w:left w:val="none" w:sz="0" w:space="0" w:color="auto"/>
                <w:bottom w:val="single" w:sz="6" w:space="30" w:color="EB5D0B"/>
                <w:right w:val="none" w:sz="0" w:space="0" w:color="auto"/>
              </w:divBdr>
            </w:div>
            <w:div w:id="496841775">
              <w:marLeft w:val="0"/>
              <w:marRight w:val="0"/>
              <w:marTop w:val="240"/>
              <w:marBottom w:val="240"/>
              <w:divBdr>
                <w:top w:val="none" w:sz="0" w:space="0" w:color="auto"/>
                <w:left w:val="none" w:sz="0" w:space="0" w:color="auto"/>
                <w:bottom w:val="none" w:sz="0" w:space="0" w:color="auto"/>
                <w:right w:val="none" w:sz="0" w:space="0" w:color="auto"/>
              </w:divBdr>
              <w:divsChild>
                <w:div w:id="94249226">
                  <w:marLeft w:val="0"/>
                  <w:marRight w:val="0"/>
                  <w:marTop w:val="0"/>
                  <w:marBottom w:val="0"/>
                  <w:divBdr>
                    <w:top w:val="none" w:sz="0" w:space="0" w:color="auto"/>
                    <w:left w:val="none" w:sz="0" w:space="0" w:color="auto"/>
                    <w:bottom w:val="none" w:sz="0" w:space="0" w:color="auto"/>
                    <w:right w:val="none" w:sz="0" w:space="0" w:color="auto"/>
                  </w:divBdr>
                </w:div>
              </w:divsChild>
            </w:div>
            <w:div w:id="529875909">
              <w:marLeft w:val="0"/>
              <w:marRight w:val="0"/>
              <w:marTop w:val="240"/>
              <w:marBottom w:val="240"/>
              <w:divBdr>
                <w:top w:val="none" w:sz="0" w:space="0" w:color="auto"/>
                <w:left w:val="none" w:sz="0" w:space="0" w:color="auto"/>
                <w:bottom w:val="none" w:sz="0" w:space="0" w:color="auto"/>
                <w:right w:val="none" w:sz="0" w:space="0" w:color="auto"/>
              </w:divBdr>
            </w:div>
            <w:div w:id="690302952">
              <w:marLeft w:val="0"/>
              <w:marRight w:val="0"/>
              <w:marTop w:val="240"/>
              <w:marBottom w:val="240"/>
              <w:divBdr>
                <w:top w:val="none" w:sz="0" w:space="0" w:color="auto"/>
                <w:left w:val="none" w:sz="0" w:space="0" w:color="auto"/>
                <w:bottom w:val="none" w:sz="0" w:space="0" w:color="auto"/>
                <w:right w:val="none" w:sz="0" w:space="0" w:color="auto"/>
              </w:divBdr>
            </w:div>
            <w:div w:id="884483925">
              <w:marLeft w:val="0"/>
              <w:marRight w:val="0"/>
              <w:marTop w:val="240"/>
              <w:marBottom w:val="240"/>
              <w:divBdr>
                <w:top w:val="none" w:sz="0" w:space="0" w:color="auto"/>
                <w:left w:val="none" w:sz="0" w:space="0" w:color="auto"/>
                <w:bottom w:val="none" w:sz="0" w:space="0" w:color="auto"/>
                <w:right w:val="none" w:sz="0" w:space="0" w:color="auto"/>
              </w:divBdr>
              <w:divsChild>
                <w:div w:id="342126791">
                  <w:marLeft w:val="0"/>
                  <w:marRight w:val="0"/>
                  <w:marTop w:val="0"/>
                  <w:marBottom w:val="0"/>
                  <w:divBdr>
                    <w:top w:val="none" w:sz="0" w:space="0" w:color="auto"/>
                    <w:left w:val="none" w:sz="0" w:space="0" w:color="auto"/>
                    <w:bottom w:val="none" w:sz="0" w:space="0" w:color="auto"/>
                    <w:right w:val="none" w:sz="0" w:space="0" w:color="auto"/>
                  </w:divBdr>
                </w:div>
              </w:divsChild>
            </w:div>
            <w:div w:id="931935191">
              <w:marLeft w:val="0"/>
              <w:marRight w:val="0"/>
              <w:marTop w:val="240"/>
              <w:marBottom w:val="240"/>
              <w:divBdr>
                <w:top w:val="none" w:sz="0" w:space="0" w:color="auto"/>
                <w:left w:val="none" w:sz="0" w:space="0" w:color="auto"/>
                <w:bottom w:val="none" w:sz="0" w:space="0" w:color="auto"/>
                <w:right w:val="none" w:sz="0" w:space="0" w:color="auto"/>
              </w:divBdr>
            </w:div>
            <w:div w:id="975139835">
              <w:marLeft w:val="0"/>
              <w:marRight w:val="0"/>
              <w:marTop w:val="300"/>
              <w:marBottom w:val="300"/>
              <w:divBdr>
                <w:top w:val="none" w:sz="0" w:space="0" w:color="auto"/>
                <w:left w:val="none" w:sz="0" w:space="0" w:color="auto"/>
                <w:bottom w:val="none" w:sz="0" w:space="0" w:color="auto"/>
                <w:right w:val="none" w:sz="0" w:space="0" w:color="auto"/>
              </w:divBdr>
            </w:div>
          </w:divsChild>
        </w:div>
        <w:div w:id="116409265">
          <w:marLeft w:val="0"/>
          <w:marRight w:val="0"/>
          <w:marTop w:val="384"/>
          <w:marBottom w:val="384"/>
          <w:divBdr>
            <w:top w:val="none" w:sz="0" w:space="0" w:color="auto"/>
            <w:left w:val="none" w:sz="0" w:space="0" w:color="auto"/>
            <w:bottom w:val="none" w:sz="0" w:space="0" w:color="auto"/>
            <w:right w:val="none" w:sz="0" w:space="0" w:color="auto"/>
          </w:divBdr>
        </w:div>
        <w:div w:id="116413958">
          <w:marLeft w:val="0"/>
          <w:marRight w:val="0"/>
          <w:marTop w:val="0"/>
          <w:marBottom w:val="0"/>
          <w:divBdr>
            <w:top w:val="none" w:sz="0" w:space="0" w:color="auto"/>
            <w:left w:val="none" w:sz="0" w:space="0" w:color="auto"/>
            <w:bottom w:val="none" w:sz="0" w:space="0" w:color="auto"/>
            <w:right w:val="none" w:sz="0" w:space="0" w:color="auto"/>
          </w:divBdr>
          <w:divsChild>
            <w:div w:id="857500634">
              <w:marLeft w:val="0"/>
              <w:marRight w:val="0"/>
              <w:marTop w:val="0"/>
              <w:marBottom w:val="274"/>
              <w:divBdr>
                <w:top w:val="none" w:sz="0" w:space="0" w:color="auto"/>
                <w:left w:val="none" w:sz="0" w:space="0" w:color="auto"/>
                <w:bottom w:val="none" w:sz="0" w:space="0" w:color="auto"/>
                <w:right w:val="none" w:sz="0" w:space="0" w:color="auto"/>
              </w:divBdr>
              <w:divsChild>
                <w:div w:id="903223275">
                  <w:marLeft w:val="0"/>
                  <w:marRight w:val="0"/>
                  <w:marTop w:val="0"/>
                  <w:marBottom w:val="274"/>
                  <w:divBdr>
                    <w:top w:val="none" w:sz="0" w:space="0" w:color="auto"/>
                    <w:left w:val="none" w:sz="0" w:space="0" w:color="auto"/>
                    <w:bottom w:val="none" w:sz="0" w:space="0" w:color="auto"/>
                    <w:right w:val="none" w:sz="0" w:space="0" w:color="auto"/>
                  </w:divBdr>
                  <w:divsChild>
                    <w:div w:id="11922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31763">
              <w:marLeft w:val="0"/>
              <w:marRight w:val="366"/>
              <w:marTop w:val="0"/>
              <w:marBottom w:val="0"/>
              <w:divBdr>
                <w:top w:val="none" w:sz="0" w:space="0" w:color="auto"/>
                <w:left w:val="none" w:sz="0" w:space="0" w:color="auto"/>
                <w:bottom w:val="none" w:sz="0" w:space="0" w:color="auto"/>
                <w:right w:val="none" w:sz="0" w:space="0" w:color="auto"/>
              </w:divBdr>
            </w:div>
          </w:divsChild>
        </w:div>
        <w:div w:id="116610961">
          <w:marLeft w:val="0"/>
          <w:marRight w:val="0"/>
          <w:marTop w:val="0"/>
          <w:marBottom w:val="0"/>
          <w:divBdr>
            <w:top w:val="none" w:sz="0" w:space="0" w:color="auto"/>
            <w:left w:val="none" w:sz="0" w:space="0" w:color="auto"/>
            <w:bottom w:val="none" w:sz="0" w:space="0" w:color="auto"/>
            <w:right w:val="none" w:sz="0" w:space="0" w:color="auto"/>
          </w:divBdr>
          <w:divsChild>
            <w:div w:id="524943423">
              <w:marLeft w:val="0"/>
              <w:marRight w:val="0"/>
              <w:marTop w:val="0"/>
              <w:marBottom w:val="0"/>
              <w:divBdr>
                <w:top w:val="none" w:sz="0" w:space="0" w:color="auto"/>
                <w:left w:val="none" w:sz="0" w:space="0" w:color="auto"/>
                <w:bottom w:val="none" w:sz="0" w:space="0" w:color="auto"/>
                <w:right w:val="none" w:sz="0" w:space="0" w:color="auto"/>
              </w:divBdr>
            </w:div>
          </w:divsChild>
        </w:div>
        <w:div w:id="116678909">
          <w:marLeft w:val="0"/>
          <w:marRight w:val="0"/>
          <w:marTop w:val="0"/>
          <w:marBottom w:val="0"/>
          <w:divBdr>
            <w:top w:val="none" w:sz="0" w:space="0" w:color="auto"/>
            <w:left w:val="none" w:sz="0" w:space="0" w:color="auto"/>
            <w:bottom w:val="none" w:sz="0" w:space="0" w:color="auto"/>
            <w:right w:val="none" w:sz="0" w:space="0" w:color="auto"/>
          </w:divBdr>
        </w:div>
        <w:div w:id="116680971">
          <w:marLeft w:val="0"/>
          <w:marRight w:val="0"/>
          <w:marTop w:val="240"/>
          <w:marBottom w:val="240"/>
          <w:divBdr>
            <w:top w:val="none" w:sz="0" w:space="0" w:color="auto"/>
            <w:left w:val="none" w:sz="0" w:space="0" w:color="auto"/>
            <w:bottom w:val="none" w:sz="0" w:space="0" w:color="auto"/>
            <w:right w:val="none" w:sz="0" w:space="0" w:color="auto"/>
          </w:divBdr>
        </w:div>
        <w:div w:id="116725541">
          <w:marLeft w:val="0"/>
          <w:marRight w:val="0"/>
          <w:marTop w:val="240"/>
          <w:marBottom w:val="240"/>
          <w:divBdr>
            <w:top w:val="none" w:sz="0" w:space="0" w:color="auto"/>
            <w:left w:val="none" w:sz="0" w:space="0" w:color="auto"/>
            <w:bottom w:val="none" w:sz="0" w:space="0" w:color="auto"/>
            <w:right w:val="none" w:sz="0" w:space="0" w:color="auto"/>
          </w:divBdr>
          <w:divsChild>
            <w:div w:id="276497165">
              <w:marLeft w:val="0"/>
              <w:marRight w:val="0"/>
              <w:marTop w:val="0"/>
              <w:marBottom w:val="0"/>
              <w:divBdr>
                <w:top w:val="none" w:sz="0" w:space="0" w:color="auto"/>
                <w:left w:val="none" w:sz="0" w:space="0" w:color="auto"/>
                <w:bottom w:val="none" w:sz="0" w:space="0" w:color="auto"/>
                <w:right w:val="none" w:sz="0" w:space="0" w:color="auto"/>
              </w:divBdr>
            </w:div>
          </w:divsChild>
        </w:div>
        <w:div w:id="116797282">
          <w:marLeft w:val="0"/>
          <w:marRight w:val="0"/>
          <w:marTop w:val="960"/>
          <w:marBottom w:val="0"/>
          <w:divBdr>
            <w:top w:val="none" w:sz="0" w:space="0" w:color="auto"/>
            <w:left w:val="none" w:sz="0" w:space="0" w:color="auto"/>
            <w:bottom w:val="none" w:sz="0" w:space="0" w:color="auto"/>
            <w:right w:val="none" w:sz="0" w:space="0" w:color="auto"/>
          </w:divBdr>
          <w:divsChild>
            <w:div w:id="190724634">
              <w:marLeft w:val="0"/>
              <w:marRight w:val="0"/>
              <w:marTop w:val="0"/>
              <w:marBottom w:val="0"/>
              <w:divBdr>
                <w:top w:val="none" w:sz="0" w:space="0" w:color="auto"/>
                <w:left w:val="none" w:sz="0" w:space="0" w:color="auto"/>
                <w:bottom w:val="none" w:sz="0" w:space="0" w:color="auto"/>
                <w:right w:val="none" w:sz="0" w:space="0" w:color="auto"/>
              </w:divBdr>
              <w:divsChild>
                <w:div w:id="306206783">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 w:id="116879274">
          <w:marLeft w:val="0"/>
          <w:marRight w:val="135"/>
          <w:marTop w:val="0"/>
          <w:marBottom w:val="0"/>
          <w:divBdr>
            <w:top w:val="none" w:sz="0" w:space="0" w:color="auto"/>
            <w:left w:val="none" w:sz="0" w:space="0" w:color="auto"/>
            <w:bottom w:val="none" w:sz="0" w:space="0" w:color="auto"/>
            <w:right w:val="none" w:sz="0" w:space="0" w:color="auto"/>
          </w:divBdr>
        </w:div>
        <w:div w:id="116948010">
          <w:marLeft w:val="0"/>
          <w:marRight w:val="0"/>
          <w:marTop w:val="240"/>
          <w:marBottom w:val="240"/>
          <w:divBdr>
            <w:top w:val="none" w:sz="0" w:space="0" w:color="auto"/>
            <w:left w:val="none" w:sz="0" w:space="0" w:color="auto"/>
            <w:bottom w:val="none" w:sz="0" w:space="0" w:color="auto"/>
            <w:right w:val="none" w:sz="0" w:space="0" w:color="auto"/>
          </w:divBdr>
          <w:divsChild>
            <w:div w:id="303589103">
              <w:marLeft w:val="0"/>
              <w:marRight w:val="0"/>
              <w:marTop w:val="0"/>
              <w:marBottom w:val="0"/>
              <w:divBdr>
                <w:top w:val="none" w:sz="0" w:space="0" w:color="auto"/>
                <w:left w:val="none" w:sz="0" w:space="0" w:color="auto"/>
                <w:bottom w:val="none" w:sz="0" w:space="0" w:color="auto"/>
                <w:right w:val="none" w:sz="0" w:space="0" w:color="auto"/>
              </w:divBdr>
            </w:div>
          </w:divsChild>
        </w:div>
        <w:div w:id="116948442">
          <w:marLeft w:val="0"/>
          <w:marRight w:val="0"/>
          <w:marTop w:val="600"/>
          <w:marBottom w:val="0"/>
          <w:divBdr>
            <w:top w:val="none" w:sz="0" w:space="0" w:color="auto"/>
            <w:left w:val="none" w:sz="0" w:space="0" w:color="auto"/>
            <w:bottom w:val="none" w:sz="0" w:space="0" w:color="auto"/>
            <w:right w:val="none" w:sz="0" w:space="0" w:color="auto"/>
          </w:divBdr>
          <w:divsChild>
            <w:div w:id="21713482">
              <w:marLeft w:val="0"/>
              <w:marRight w:val="0"/>
              <w:marTop w:val="0"/>
              <w:marBottom w:val="0"/>
              <w:divBdr>
                <w:top w:val="none" w:sz="0" w:space="0" w:color="auto"/>
                <w:left w:val="none" w:sz="0" w:space="0" w:color="auto"/>
                <w:bottom w:val="none" w:sz="0" w:space="0" w:color="auto"/>
                <w:right w:val="none" w:sz="0" w:space="0" w:color="auto"/>
              </w:divBdr>
              <w:divsChild>
                <w:div w:id="405883706">
                  <w:marLeft w:val="-135"/>
                  <w:marRight w:val="0"/>
                  <w:marTop w:val="0"/>
                  <w:marBottom w:val="0"/>
                  <w:divBdr>
                    <w:top w:val="none" w:sz="0" w:space="0" w:color="auto"/>
                    <w:left w:val="none" w:sz="0" w:space="0" w:color="auto"/>
                    <w:bottom w:val="none" w:sz="0" w:space="0" w:color="auto"/>
                    <w:right w:val="none" w:sz="0" w:space="0" w:color="auto"/>
                  </w:divBdr>
                </w:div>
                <w:div w:id="95887281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16993792">
          <w:marLeft w:val="0"/>
          <w:marRight w:val="0"/>
          <w:marTop w:val="411"/>
          <w:marBottom w:val="411"/>
          <w:divBdr>
            <w:top w:val="none" w:sz="0" w:space="0" w:color="auto"/>
            <w:left w:val="none" w:sz="0" w:space="0" w:color="auto"/>
            <w:bottom w:val="none" w:sz="0" w:space="0" w:color="auto"/>
            <w:right w:val="none" w:sz="0" w:space="0" w:color="auto"/>
          </w:divBdr>
        </w:div>
        <w:div w:id="116995997">
          <w:marLeft w:val="0"/>
          <w:marRight w:val="0"/>
          <w:marTop w:val="240"/>
          <w:marBottom w:val="240"/>
          <w:divBdr>
            <w:top w:val="none" w:sz="0" w:space="0" w:color="auto"/>
            <w:left w:val="none" w:sz="0" w:space="0" w:color="auto"/>
            <w:bottom w:val="none" w:sz="0" w:space="0" w:color="auto"/>
            <w:right w:val="none" w:sz="0" w:space="0" w:color="auto"/>
          </w:divBdr>
        </w:div>
        <w:div w:id="117114136">
          <w:marLeft w:val="0"/>
          <w:marRight w:val="0"/>
          <w:marTop w:val="0"/>
          <w:marBottom w:val="0"/>
          <w:divBdr>
            <w:top w:val="none" w:sz="0" w:space="0" w:color="auto"/>
            <w:left w:val="none" w:sz="0" w:space="0" w:color="auto"/>
            <w:bottom w:val="none" w:sz="0" w:space="0" w:color="auto"/>
            <w:right w:val="none" w:sz="0" w:space="0" w:color="auto"/>
          </w:divBdr>
        </w:div>
        <w:div w:id="117259912">
          <w:marLeft w:val="0"/>
          <w:marRight w:val="0"/>
          <w:marTop w:val="240"/>
          <w:marBottom w:val="240"/>
          <w:divBdr>
            <w:top w:val="none" w:sz="0" w:space="0" w:color="auto"/>
            <w:left w:val="none" w:sz="0" w:space="0" w:color="auto"/>
            <w:bottom w:val="none" w:sz="0" w:space="0" w:color="auto"/>
            <w:right w:val="none" w:sz="0" w:space="0" w:color="auto"/>
          </w:divBdr>
        </w:div>
        <w:div w:id="117333117">
          <w:marLeft w:val="0"/>
          <w:marRight w:val="0"/>
          <w:marTop w:val="354"/>
          <w:marBottom w:val="354"/>
          <w:divBdr>
            <w:top w:val="none" w:sz="0" w:space="0" w:color="auto"/>
            <w:left w:val="none" w:sz="0" w:space="0" w:color="auto"/>
            <w:bottom w:val="none" w:sz="0" w:space="0" w:color="auto"/>
            <w:right w:val="none" w:sz="0" w:space="0" w:color="auto"/>
          </w:divBdr>
          <w:divsChild>
            <w:div w:id="51659854">
              <w:marLeft w:val="0"/>
              <w:marRight w:val="0"/>
              <w:marTop w:val="0"/>
              <w:marBottom w:val="0"/>
              <w:divBdr>
                <w:top w:val="none" w:sz="0" w:space="0" w:color="auto"/>
                <w:left w:val="none" w:sz="0" w:space="0" w:color="auto"/>
                <w:bottom w:val="none" w:sz="0" w:space="0" w:color="auto"/>
                <w:right w:val="none" w:sz="0" w:space="0" w:color="auto"/>
              </w:divBdr>
            </w:div>
          </w:divsChild>
        </w:div>
        <w:div w:id="117335968">
          <w:marLeft w:val="0"/>
          <w:marRight w:val="0"/>
          <w:marTop w:val="0"/>
          <w:marBottom w:val="0"/>
          <w:divBdr>
            <w:top w:val="none" w:sz="0" w:space="0" w:color="auto"/>
            <w:left w:val="none" w:sz="0" w:space="0" w:color="auto"/>
            <w:bottom w:val="none" w:sz="0" w:space="0" w:color="auto"/>
            <w:right w:val="none" w:sz="0" w:space="0" w:color="auto"/>
          </w:divBdr>
        </w:div>
        <w:div w:id="117381317">
          <w:marLeft w:val="0"/>
          <w:marRight w:val="0"/>
          <w:marTop w:val="240"/>
          <w:marBottom w:val="240"/>
          <w:divBdr>
            <w:top w:val="none" w:sz="0" w:space="0" w:color="auto"/>
            <w:left w:val="none" w:sz="0" w:space="0" w:color="auto"/>
            <w:bottom w:val="none" w:sz="0" w:space="0" w:color="auto"/>
            <w:right w:val="none" w:sz="0" w:space="0" w:color="auto"/>
          </w:divBdr>
          <w:divsChild>
            <w:div w:id="229657051">
              <w:marLeft w:val="0"/>
              <w:marRight w:val="0"/>
              <w:marTop w:val="0"/>
              <w:marBottom w:val="0"/>
              <w:divBdr>
                <w:top w:val="none" w:sz="0" w:space="0" w:color="auto"/>
                <w:left w:val="none" w:sz="0" w:space="0" w:color="auto"/>
                <w:bottom w:val="none" w:sz="0" w:space="0" w:color="auto"/>
                <w:right w:val="none" w:sz="0" w:space="0" w:color="auto"/>
              </w:divBdr>
            </w:div>
          </w:divsChild>
        </w:div>
        <w:div w:id="117528348">
          <w:marLeft w:val="0"/>
          <w:marRight w:val="0"/>
          <w:marTop w:val="0"/>
          <w:marBottom w:val="0"/>
          <w:divBdr>
            <w:top w:val="none" w:sz="0" w:space="0" w:color="auto"/>
            <w:left w:val="none" w:sz="0" w:space="0" w:color="auto"/>
            <w:bottom w:val="none" w:sz="0" w:space="0" w:color="auto"/>
            <w:right w:val="none" w:sz="0" w:space="0" w:color="auto"/>
          </w:divBdr>
          <w:divsChild>
            <w:div w:id="846747988">
              <w:marLeft w:val="0"/>
              <w:marRight w:val="0"/>
              <w:marTop w:val="0"/>
              <w:marBottom w:val="0"/>
              <w:divBdr>
                <w:top w:val="none" w:sz="0" w:space="0" w:color="auto"/>
                <w:left w:val="none" w:sz="0" w:space="0" w:color="auto"/>
                <w:bottom w:val="none" w:sz="0" w:space="0" w:color="auto"/>
                <w:right w:val="none" w:sz="0" w:space="0" w:color="auto"/>
              </w:divBdr>
            </w:div>
          </w:divsChild>
        </w:div>
        <w:div w:id="117533285">
          <w:marLeft w:val="0"/>
          <w:marRight w:val="135"/>
          <w:marTop w:val="0"/>
          <w:marBottom w:val="0"/>
          <w:divBdr>
            <w:top w:val="none" w:sz="0" w:space="0" w:color="auto"/>
            <w:left w:val="none" w:sz="0" w:space="0" w:color="auto"/>
            <w:bottom w:val="none" w:sz="0" w:space="0" w:color="auto"/>
            <w:right w:val="none" w:sz="0" w:space="0" w:color="auto"/>
          </w:divBdr>
        </w:div>
        <w:div w:id="117574785">
          <w:marLeft w:val="0"/>
          <w:marRight w:val="0"/>
          <w:marTop w:val="0"/>
          <w:marBottom w:val="0"/>
          <w:divBdr>
            <w:top w:val="none" w:sz="0" w:space="0" w:color="auto"/>
            <w:left w:val="none" w:sz="0" w:space="0" w:color="auto"/>
            <w:bottom w:val="none" w:sz="0" w:space="0" w:color="auto"/>
            <w:right w:val="none" w:sz="0" w:space="0" w:color="auto"/>
          </w:divBdr>
        </w:div>
        <w:div w:id="117575640">
          <w:marLeft w:val="0"/>
          <w:marRight w:val="0"/>
          <w:marTop w:val="240"/>
          <w:marBottom w:val="240"/>
          <w:divBdr>
            <w:top w:val="none" w:sz="0" w:space="0" w:color="auto"/>
            <w:left w:val="none" w:sz="0" w:space="0" w:color="auto"/>
            <w:bottom w:val="none" w:sz="0" w:space="0" w:color="auto"/>
            <w:right w:val="none" w:sz="0" w:space="0" w:color="auto"/>
          </w:divBdr>
        </w:div>
        <w:div w:id="117578119">
          <w:marLeft w:val="0"/>
          <w:marRight w:val="0"/>
          <w:marTop w:val="0"/>
          <w:marBottom w:val="0"/>
          <w:divBdr>
            <w:top w:val="none" w:sz="0" w:space="0" w:color="auto"/>
            <w:left w:val="none" w:sz="0" w:space="0" w:color="auto"/>
            <w:bottom w:val="none" w:sz="0" w:space="0" w:color="auto"/>
            <w:right w:val="none" w:sz="0" w:space="0" w:color="auto"/>
          </w:divBdr>
        </w:div>
        <w:div w:id="117649597">
          <w:marLeft w:val="0"/>
          <w:marRight w:val="0"/>
          <w:marTop w:val="0"/>
          <w:marBottom w:val="0"/>
          <w:divBdr>
            <w:top w:val="none" w:sz="0" w:space="0" w:color="auto"/>
            <w:left w:val="none" w:sz="0" w:space="0" w:color="auto"/>
            <w:bottom w:val="none" w:sz="0" w:space="0" w:color="auto"/>
            <w:right w:val="none" w:sz="0" w:space="0" w:color="auto"/>
          </w:divBdr>
        </w:div>
        <w:div w:id="117839649">
          <w:marLeft w:val="0"/>
          <w:marRight w:val="0"/>
          <w:marTop w:val="600"/>
          <w:marBottom w:val="0"/>
          <w:divBdr>
            <w:top w:val="none" w:sz="0" w:space="0" w:color="auto"/>
            <w:left w:val="none" w:sz="0" w:space="0" w:color="auto"/>
            <w:bottom w:val="none" w:sz="0" w:space="0" w:color="auto"/>
            <w:right w:val="none" w:sz="0" w:space="0" w:color="auto"/>
          </w:divBdr>
          <w:divsChild>
            <w:div w:id="165631479">
              <w:marLeft w:val="0"/>
              <w:marRight w:val="0"/>
              <w:marTop w:val="0"/>
              <w:marBottom w:val="0"/>
              <w:divBdr>
                <w:top w:val="none" w:sz="0" w:space="0" w:color="auto"/>
                <w:left w:val="none" w:sz="0" w:space="0" w:color="auto"/>
                <w:bottom w:val="none" w:sz="0" w:space="0" w:color="auto"/>
                <w:right w:val="none" w:sz="0" w:space="0" w:color="auto"/>
              </w:divBdr>
              <w:divsChild>
                <w:div w:id="377512851">
                  <w:marLeft w:val="0"/>
                  <w:marRight w:val="0"/>
                  <w:marTop w:val="0"/>
                  <w:marBottom w:val="0"/>
                  <w:divBdr>
                    <w:top w:val="none" w:sz="0" w:space="0" w:color="auto"/>
                    <w:left w:val="none" w:sz="0" w:space="0" w:color="auto"/>
                    <w:bottom w:val="none" w:sz="0" w:space="0" w:color="auto"/>
                    <w:right w:val="none" w:sz="0" w:space="0" w:color="auto"/>
                  </w:divBdr>
                </w:div>
                <w:div w:id="6534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3503">
          <w:marLeft w:val="0"/>
          <w:marRight w:val="0"/>
          <w:marTop w:val="240"/>
          <w:marBottom w:val="240"/>
          <w:divBdr>
            <w:top w:val="none" w:sz="0" w:space="0" w:color="auto"/>
            <w:left w:val="none" w:sz="0" w:space="0" w:color="auto"/>
            <w:bottom w:val="none" w:sz="0" w:space="0" w:color="auto"/>
            <w:right w:val="none" w:sz="0" w:space="0" w:color="auto"/>
          </w:divBdr>
        </w:div>
        <w:div w:id="117845237">
          <w:marLeft w:val="0"/>
          <w:marRight w:val="1500"/>
          <w:marTop w:val="0"/>
          <w:marBottom w:val="0"/>
          <w:divBdr>
            <w:top w:val="none" w:sz="0" w:space="0" w:color="auto"/>
            <w:left w:val="none" w:sz="0" w:space="0" w:color="auto"/>
            <w:bottom w:val="none" w:sz="0" w:space="0" w:color="auto"/>
            <w:right w:val="none" w:sz="0" w:space="0" w:color="auto"/>
          </w:divBdr>
        </w:div>
        <w:div w:id="117913086">
          <w:marLeft w:val="0"/>
          <w:marRight w:val="0"/>
          <w:marTop w:val="240"/>
          <w:marBottom w:val="240"/>
          <w:divBdr>
            <w:top w:val="none" w:sz="0" w:space="0" w:color="auto"/>
            <w:left w:val="none" w:sz="0" w:space="0" w:color="auto"/>
            <w:bottom w:val="none" w:sz="0" w:space="0" w:color="auto"/>
            <w:right w:val="none" w:sz="0" w:space="0" w:color="auto"/>
          </w:divBdr>
          <w:divsChild>
            <w:div w:id="649821683">
              <w:marLeft w:val="0"/>
              <w:marRight w:val="0"/>
              <w:marTop w:val="0"/>
              <w:marBottom w:val="0"/>
              <w:divBdr>
                <w:top w:val="none" w:sz="0" w:space="0" w:color="auto"/>
                <w:left w:val="none" w:sz="0" w:space="0" w:color="auto"/>
                <w:bottom w:val="none" w:sz="0" w:space="0" w:color="auto"/>
                <w:right w:val="none" w:sz="0" w:space="0" w:color="auto"/>
              </w:divBdr>
            </w:div>
          </w:divsChild>
        </w:div>
        <w:div w:id="117989262">
          <w:marLeft w:val="0"/>
          <w:marRight w:val="0"/>
          <w:marTop w:val="600"/>
          <w:marBottom w:val="600"/>
          <w:divBdr>
            <w:top w:val="none" w:sz="0" w:space="0" w:color="auto"/>
            <w:left w:val="none" w:sz="0" w:space="0" w:color="auto"/>
            <w:bottom w:val="none" w:sz="0" w:space="0" w:color="auto"/>
            <w:right w:val="none" w:sz="0" w:space="0" w:color="auto"/>
          </w:divBdr>
          <w:divsChild>
            <w:div w:id="1049511">
              <w:marLeft w:val="0"/>
              <w:marRight w:val="0"/>
              <w:marTop w:val="240"/>
              <w:marBottom w:val="240"/>
              <w:divBdr>
                <w:top w:val="none" w:sz="0" w:space="0" w:color="auto"/>
                <w:left w:val="none" w:sz="0" w:space="0" w:color="auto"/>
                <w:bottom w:val="none" w:sz="0" w:space="0" w:color="auto"/>
                <w:right w:val="none" w:sz="0" w:space="0" w:color="auto"/>
              </w:divBdr>
              <w:divsChild>
                <w:div w:id="774246825">
                  <w:marLeft w:val="0"/>
                  <w:marRight w:val="0"/>
                  <w:marTop w:val="0"/>
                  <w:marBottom w:val="0"/>
                  <w:divBdr>
                    <w:top w:val="none" w:sz="0" w:space="0" w:color="auto"/>
                    <w:left w:val="none" w:sz="0" w:space="0" w:color="auto"/>
                    <w:bottom w:val="none" w:sz="0" w:space="0" w:color="auto"/>
                    <w:right w:val="none" w:sz="0" w:space="0" w:color="auto"/>
                  </w:divBdr>
                </w:div>
              </w:divsChild>
            </w:div>
            <w:div w:id="43339012">
              <w:marLeft w:val="0"/>
              <w:marRight w:val="0"/>
              <w:marTop w:val="300"/>
              <w:marBottom w:val="300"/>
              <w:divBdr>
                <w:top w:val="none" w:sz="0" w:space="0" w:color="auto"/>
                <w:left w:val="none" w:sz="0" w:space="0" w:color="auto"/>
                <w:bottom w:val="none" w:sz="0" w:space="0" w:color="auto"/>
                <w:right w:val="none" w:sz="0" w:space="0" w:color="auto"/>
              </w:divBdr>
            </w:div>
            <w:div w:id="44839799">
              <w:marLeft w:val="0"/>
              <w:marRight w:val="0"/>
              <w:marTop w:val="240"/>
              <w:marBottom w:val="240"/>
              <w:divBdr>
                <w:top w:val="none" w:sz="0" w:space="0" w:color="auto"/>
                <w:left w:val="none" w:sz="0" w:space="0" w:color="auto"/>
                <w:bottom w:val="none" w:sz="0" w:space="0" w:color="auto"/>
                <w:right w:val="none" w:sz="0" w:space="0" w:color="auto"/>
              </w:divBdr>
              <w:divsChild>
                <w:div w:id="921448615">
                  <w:marLeft w:val="0"/>
                  <w:marRight w:val="0"/>
                  <w:marTop w:val="0"/>
                  <w:marBottom w:val="0"/>
                  <w:divBdr>
                    <w:top w:val="none" w:sz="0" w:space="0" w:color="auto"/>
                    <w:left w:val="none" w:sz="0" w:space="0" w:color="auto"/>
                    <w:bottom w:val="none" w:sz="0" w:space="0" w:color="auto"/>
                    <w:right w:val="none" w:sz="0" w:space="0" w:color="auto"/>
                  </w:divBdr>
                </w:div>
              </w:divsChild>
            </w:div>
            <w:div w:id="137573620">
              <w:marLeft w:val="0"/>
              <w:marRight w:val="0"/>
              <w:marTop w:val="240"/>
              <w:marBottom w:val="240"/>
              <w:divBdr>
                <w:top w:val="none" w:sz="0" w:space="0" w:color="auto"/>
                <w:left w:val="none" w:sz="0" w:space="0" w:color="auto"/>
                <w:bottom w:val="none" w:sz="0" w:space="0" w:color="auto"/>
                <w:right w:val="none" w:sz="0" w:space="0" w:color="auto"/>
              </w:divBdr>
              <w:divsChild>
                <w:div w:id="690644532">
                  <w:marLeft w:val="0"/>
                  <w:marRight w:val="0"/>
                  <w:marTop w:val="0"/>
                  <w:marBottom w:val="0"/>
                  <w:divBdr>
                    <w:top w:val="none" w:sz="0" w:space="0" w:color="auto"/>
                    <w:left w:val="none" w:sz="0" w:space="0" w:color="auto"/>
                    <w:bottom w:val="none" w:sz="0" w:space="0" w:color="auto"/>
                    <w:right w:val="none" w:sz="0" w:space="0" w:color="auto"/>
                  </w:divBdr>
                </w:div>
              </w:divsChild>
            </w:div>
            <w:div w:id="437221731">
              <w:marLeft w:val="0"/>
              <w:marRight w:val="0"/>
              <w:marTop w:val="240"/>
              <w:marBottom w:val="240"/>
              <w:divBdr>
                <w:top w:val="none" w:sz="0" w:space="0" w:color="auto"/>
                <w:left w:val="none" w:sz="0" w:space="0" w:color="auto"/>
                <w:bottom w:val="none" w:sz="0" w:space="0" w:color="auto"/>
                <w:right w:val="none" w:sz="0" w:space="0" w:color="auto"/>
              </w:divBdr>
              <w:divsChild>
                <w:div w:id="423763353">
                  <w:marLeft w:val="0"/>
                  <w:marRight w:val="0"/>
                  <w:marTop w:val="0"/>
                  <w:marBottom w:val="0"/>
                  <w:divBdr>
                    <w:top w:val="none" w:sz="0" w:space="0" w:color="auto"/>
                    <w:left w:val="none" w:sz="0" w:space="0" w:color="auto"/>
                    <w:bottom w:val="none" w:sz="0" w:space="0" w:color="auto"/>
                    <w:right w:val="none" w:sz="0" w:space="0" w:color="auto"/>
                  </w:divBdr>
                </w:div>
              </w:divsChild>
            </w:div>
            <w:div w:id="567229135">
              <w:marLeft w:val="0"/>
              <w:marRight w:val="0"/>
              <w:marTop w:val="240"/>
              <w:marBottom w:val="240"/>
              <w:divBdr>
                <w:top w:val="none" w:sz="0" w:space="0" w:color="auto"/>
                <w:left w:val="none" w:sz="0" w:space="0" w:color="auto"/>
                <w:bottom w:val="none" w:sz="0" w:space="0" w:color="auto"/>
                <w:right w:val="none" w:sz="0" w:space="0" w:color="auto"/>
              </w:divBdr>
            </w:div>
          </w:divsChild>
        </w:div>
        <w:div w:id="117996189">
          <w:marLeft w:val="0"/>
          <w:marRight w:val="0"/>
          <w:marTop w:val="240"/>
          <w:marBottom w:val="240"/>
          <w:divBdr>
            <w:top w:val="none" w:sz="0" w:space="0" w:color="auto"/>
            <w:left w:val="none" w:sz="0" w:space="0" w:color="auto"/>
            <w:bottom w:val="none" w:sz="0" w:space="0" w:color="auto"/>
            <w:right w:val="none" w:sz="0" w:space="0" w:color="auto"/>
          </w:divBdr>
          <w:divsChild>
            <w:div w:id="239172797">
              <w:marLeft w:val="0"/>
              <w:marRight w:val="0"/>
              <w:marTop w:val="0"/>
              <w:marBottom w:val="0"/>
              <w:divBdr>
                <w:top w:val="none" w:sz="0" w:space="0" w:color="auto"/>
                <w:left w:val="none" w:sz="0" w:space="0" w:color="auto"/>
                <w:bottom w:val="none" w:sz="0" w:space="0" w:color="auto"/>
                <w:right w:val="none" w:sz="0" w:space="0" w:color="auto"/>
              </w:divBdr>
            </w:div>
          </w:divsChild>
        </w:div>
        <w:div w:id="118111574">
          <w:marLeft w:val="0"/>
          <w:marRight w:val="0"/>
          <w:marTop w:val="0"/>
          <w:marBottom w:val="0"/>
          <w:divBdr>
            <w:top w:val="none" w:sz="0" w:space="0" w:color="auto"/>
            <w:left w:val="none" w:sz="0" w:space="0" w:color="auto"/>
            <w:bottom w:val="none" w:sz="0" w:space="0" w:color="auto"/>
            <w:right w:val="none" w:sz="0" w:space="0" w:color="auto"/>
          </w:divBdr>
        </w:div>
        <w:div w:id="118182426">
          <w:marLeft w:val="0"/>
          <w:marRight w:val="0"/>
          <w:marTop w:val="0"/>
          <w:marBottom w:val="0"/>
          <w:divBdr>
            <w:top w:val="none" w:sz="0" w:space="0" w:color="auto"/>
            <w:left w:val="none" w:sz="0" w:space="0" w:color="auto"/>
            <w:bottom w:val="none" w:sz="0" w:space="0" w:color="auto"/>
            <w:right w:val="none" w:sz="0" w:space="0" w:color="auto"/>
          </w:divBdr>
        </w:div>
        <w:div w:id="118257288">
          <w:marLeft w:val="0"/>
          <w:marRight w:val="0"/>
          <w:marTop w:val="0"/>
          <w:marBottom w:val="0"/>
          <w:divBdr>
            <w:top w:val="none" w:sz="0" w:space="0" w:color="auto"/>
            <w:left w:val="none" w:sz="0" w:space="0" w:color="auto"/>
            <w:bottom w:val="none" w:sz="0" w:space="0" w:color="auto"/>
            <w:right w:val="none" w:sz="0" w:space="0" w:color="auto"/>
          </w:divBdr>
        </w:div>
        <w:div w:id="118375377">
          <w:marLeft w:val="0"/>
          <w:marRight w:val="0"/>
          <w:marTop w:val="240"/>
          <w:marBottom w:val="240"/>
          <w:divBdr>
            <w:top w:val="none" w:sz="0" w:space="0" w:color="auto"/>
            <w:left w:val="none" w:sz="0" w:space="0" w:color="auto"/>
            <w:bottom w:val="none" w:sz="0" w:space="0" w:color="auto"/>
            <w:right w:val="none" w:sz="0" w:space="0" w:color="auto"/>
          </w:divBdr>
        </w:div>
        <w:div w:id="118452501">
          <w:marLeft w:val="0"/>
          <w:marRight w:val="0"/>
          <w:marTop w:val="0"/>
          <w:marBottom w:val="0"/>
          <w:divBdr>
            <w:top w:val="none" w:sz="0" w:space="0" w:color="auto"/>
            <w:left w:val="none" w:sz="0" w:space="0" w:color="auto"/>
            <w:bottom w:val="none" w:sz="0" w:space="0" w:color="auto"/>
            <w:right w:val="none" w:sz="0" w:space="0" w:color="auto"/>
          </w:divBdr>
        </w:div>
        <w:div w:id="118569721">
          <w:marLeft w:val="0"/>
          <w:marRight w:val="0"/>
          <w:marTop w:val="240"/>
          <w:marBottom w:val="240"/>
          <w:divBdr>
            <w:top w:val="none" w:sz="0" w:space="0" w:color="auto"/>
            <w:left w:val="none" w:sz="0" w:space="0" w:color="auto"/>
            <w:bottom w:val="none" w:sz="0" w:space="0" w:color="auto"/>
            <w:right w:val="none" w:sz="0" w:space="0" w:color="auto"/>
          </w:divBdr>
          <w:divsChild>
            <w:div w:id="87850313">
              <w:marLeft w:val="0"/>
              <w:marRight w:val="0"/>
              <w:marTop w:val="0"/>
              <w:marBottom w:val="0"/>
              <w:divBdr>
                <w:top w:val="none" w:sz="0" w:space="0" w:color="auto"/>
                <w:left w:val="none" w:sz="0" w:space="0" w:color="auto"/>
                <w:bottom w:val="none" w:sz="0" w:space="0" w:color="auto"/>
                <w:right w:val="none" w:sz="0" w:space="0" w:color="auto"/>
              </w:divBdr>
            </w:div>
          </w:divsChild>
        </w:div>
        <w:div w:id="118571779">
          <w:marLeft w:val="0"/>
          <w:marRight w:val="0"/>
          <w:marTop w:val="0"/>
          <w:marBottom w:val="0"/>
          <w:divBdr>
            <w:top w:val="none" w:sz="0" w:space="0" w:color="auto"/>
            <w:left w:val="none" w:sz="0" w:space="0" w:color="auto"/>
            <w:bottom w:val="none" w:sz="0" w:space="0" w:color="auto"/>
            <w:right w:val="none" w:sz="0" w:space="0" w:color="auto"/>
          </w:divBdr>
          <w:divsChild>
            <w:div w:id="131094162">
              <w:marLeft w:val="0"/>
              <w:marRight w:val="0"/>
              <w:marTop w:val="0"/>
              <w:marBottom w:val="0"/>
              <w:divBdr>
                <w:top w:val="none" w:sz="0" w:space="0" w:color="auto"/>
                <w:left w:val="none" w:sz="0" w:space="0" w:color="auto"/>
                <w:bottom w:val="none" w:sz="0" w:space="0" w:color="auto"/>
                <w:right w:val="none" w:sz="0" w:space="0" w:color="auto"/>
              </w:divBdr>
            </w:div>
          </w:divsChild>
        </w:div>
        <w:div w:id="118650977">
          <w:marLeft w:val="0"/>
          <w:marRight w:val="0"/>
          <w:marTop w:val="0"/>
          <w:marBottom w:val="0"/>
          <w:divBdr>
            <w:top w:val="none" w:sz="0" w:space="0" w:color="auto"/>
            <w:left w:val="none" w:sz="0" w:space="0" w:color="auto"/>
            <w:bottom w:val="none" w:sz="0" w:space="0" w:color="auto"/>
            <w:right w:val="none" w:sz="0" w:space="0" w:color="auto"/>
          </w:divBdr>
        </w:div>
        <w:div w:id="118688631">
          <w:marLeft w:val="0"/>
          <w:marRight w:val="0"/>
          <w:marTop w:val="0"/>
          <w:marBottom w:val="0"/>
          <w:divBdr>
            <w:top w:val="none" w:sz="0" w:space="0" w:color="auto"/>
            <w:left w:val="none" w:sz="0" w:space="0" w:color="auto"/>
            <w:bottom w:val="none" w:sz="0" w:space="0" w:color="auto"/>
            <w:right w:val="none" w:sz="0" w:space="0" w:color="auto"/>
          </w:divBdr>
          <w:divsChild>
            <w:div w:id="566765921">
              <w:marLeft w:val="0"/>
              <w:marRight w:val="0"/>
              <w:marTop w:val="0"/>
              <w:marBottom w:val="0"/>
              <w:divBdr>
                <w:top w:val="none" w:sz="0" w:space="0" w:color="auto"/>
                <w:left w:val="none" w:sz="0" w:space="0" w:color="auto"/>
                <w:bottom w:val="none" w:sz="0" w:space="0" w:color="auto"/>
                <w:right w:val="none" w:sz="0" w:space="0" w:color="auto"/>
              </w:divBdr>
            </w:div>
          </w:divsChild>
        </w:div>
        <w:div w:id="118837012">
          <w:marLeft w:val="0"/>
          <w:marRight w:val="0"/>
          <w:marTop w:val="0"/>
          <w:marBottom w:val="0"/>
          <w:divBdr>
            <w:top w:val="none" w:sz="0" w:space="0" w:color="auto"/>
            <w:left w:val="none" w:sz="0" w:space="0" w:color="auto"/>
            <w:bottom w:val="none" w:sz="0" w:space="0" w:color="auto"/>
            <w:right w:val="none" w:sz="0" w:space="0" w:color="auto"/>
          </w:divBdr>
        </w:div>
        <w:div w:id="118837874">
          <w:marLeft w:val="0"/>
          <w:marRight w:val="0"/>
          <w:marTop w:val="0"/>
          <w:marBottom w:val="0"/>
          <w:divBdr>
            <w:top w:val="none" w:sz="0" w:space="0" w:color="auto"/>
            <w:left w:val="none" w:sz="0" w:space="0" w:color="auto"/>
            <w:bottom w:val="none" w:sz="0" w:space="0" w:color="auto"/>
            <w:right w:val="none" w:sz="0" w:space="0" w:color="auto"/>
          </w:divBdr>
        </w:div>
        <w:div w:id="118838258">
          <w:marLeft w:val="0"/>
          <w:marRight w:val="0"/>
          <w:marTop w:val="75"/>
          <w:marBottom w:val="180"/>
          <w:divBdr>
            <w:top w:val="none" w:sz="0" w:space="0" w:color="auto"/>
            <w:left w:val="none" w:sz="0" w:space="0" w:color="auto"/>
            <w:bottom w:val="none" w:sz="0" w:space="0" w:color="auto"/>
            <w:right w:val="none" w:sz="0" w:space="0" w:color="auto"/>
          </w:divBdr>
          <w:divsChild>
            <w:div w:id="330302564">
              <w:marLeft w:val="0"/>
              <w:marRight w:val="0"/>
              <w:marTop w:val="0"/>
              <w:marBottom w:val="0"/>
              <w:divBdr>
                <w:top w:val="none" w:sz="0" w:space="0" w:color="auto"/>
                <w:left w:val="none" w:sz="0" w:space="0" w:color="auto"/>
                <w:bottom w:val="none" w:sz="0" w:space="0" w:color="auto"/>
                <w:right w:val="none" w:sz="0" w:space="0" w:color="auto"/>
              </w:divBdr>
            </w:div>
          </w:divsChild>
        </w:div>
        <w:div w:id="118838396">
          <w:marLeft w:val="0"/>
          <w:marRight w:val="0"/>
          <w:marTop w:val="0"/>
          <w:marBottom w:val="0"/>
          <w:divBdr>
            <w:top w:val="none" w:sz="0" w:space="0" w:color="auto"/>
            <w:left w:val="none" w:sz="0" w:space="0" w:color="auto"/>
            <w:bottom w:val="single" w:sz="6" w:space="15" w:color="B8B9BA"/>
            <w:right w:val="none" w:sz="0" w:space="0" w:color="auto"/>
          </w:divBdr>
          <w:divsChild>
            <w:div w:id="265234915">
              <w:marLeft w:val="0"/>
              <w:marRight w:val="0"/>
              <w:marTop w:val="300"/>
              <w:marBottom w:val="0"/>
              <w:divBdr>
                <w:top w:val="none" w:sz="0" w:space="0" w:color="auto"/>
                <w:left w:val="none" w:sz="0" w:space="0" w:color="auto"/>
                <w:bottom w:val="none" w:sz="0" w:space="0" w:color="auto"/>
                <w:right w:val="none" w:sz="0" w:space="0" w:color="auto"/>
              </w:divBdr>
            </w:div>
            <w:div w:id="736779151">
              <w:marLeft w:val="0"/>
              <w:marRight w:val="0"/>
              <w:marTop w:val="0"/>
              <w:marBottom w:val="0"/>
              <w:divBdr>
                <w:top w:val="none" w:sz="0" w:space="0" w:color="auto"/>
                <w:left w:val="none" w:sz="0" w:space="0" w:color="auto"/>
                <w:bottom w:val="none" w:sz="0" w:space="0" w:color="auto"/>
                <w:right w:val="none" w:sz="0" w:space="0" w:color="auto"/>
              </w:divBdr>
            </w:div>
          </w:divsChild>
        </w:div>
        <w:div w:id="118839686">
          <w:marLeft w:val="0"/>
          <w:marRight w:val="0"/>
          <w:marTop w:val="300"/>
          <w:marBottom w:val="600"/>
          <w:divBdr>
            <w:top w:val="single" w:sz="6" w:space="30" w:color="EB5D0B"/>
            <w:left w:val="none" w:sz="0" w:space="0" w:color="auto"/>
            <w:bottom w:val="single" w:sz="6" w:space="30" w:color="EB5D0B"/>
            <w:right w:val="none" w:sz="0" w:space="0" w:color="auto"/>
          </w:divBdr>
        </w:div>
        <w:div w:id="118842655">
          <w:marLeft w:val="0"/>
          <w:marRight w:val="0"/>
          <w:marTop w:val="240"/>
          <w:marBottom w:val="240"/>
          <w:divBdr>
            <w:top w:val="none" w:sz="0" w:space="0" w:color="auto"/>
            <w:left w:val="none" w:sz="0" w:space="0" w:color="auto"/>
            <w:bottom w:val="none" w:sz="0" w:space="0" w:color="auto"/>
            <w:right w:val="none" w:sz="0" w:space="0" w:color="auto"/>
          </w:divBdr>
        </w:div>
        <w:div w:id="118842997">
          <w:marLeft w:val="0"/>
          <w:marRight w:val="0"/>
          <w:marTop w:val="75"/>
          <w:marBottom w:val="180"/>
          <w:divBdr>
            <w:top w:val="none" w:sz="0" w:space="0" w:color="auto"/>
            <w:left w:val="none" w:sz="0" w:space="0" w:color="auto"/>
            <w:bottom w:val="none" w:sz="0" w:space="0" w:color="auto"/>
            <w:right w:val="none" w:sz="0" w:space="0" w:color="auto"/>
          </w:divBdr>
        </w:div>
        <w:div w:id="118885810">
          <w:marLeft w:val="0"/>
          <w:marRight w:val="0"/>
          <w:marTop w:val="0"/>
          <w:marBottom w:val="0"/>
          <w:divBdr>
            <w:top w:val="none" w:sz="0" w:space="0" w:color="auto"/>
            <w:left w:val="none" w:sz="0" w:space="0" w:color="auto"/>
            <w:bottom w:val="none" w:sz="0" w:space="0" w:color="auto"/>
            <w:right w:val="none" w:sz="0" w:space="0" w:color="auto"/>
          </w:divBdr>
          <w:divsChild>
            <w:div w:id="825128248">
              <w:marLeft w:val="0"/>
              <w:marRight w:val="0"/>
              <w:marTop w:val="0"/>
              <w:marBottom w:val="274"/>
              <w:divBdr>
                <w:top w:val="none" w:sz="0" w:space="0" w:color="auto"/>
                <w:left w:val="none" w:sz="0" w:space="0" w:color="auto"/>
                <w:bottom w:val="none" w:sz="0" w:space="0" w:color="auto"/>
                <w:right w:val="none" w:sz="0" w:space="0" w:color="auto"/>
              </w:divBdr>
              <w:divsChild>
                <w:div w:id="310596115">
                  <w:marLeft w:val="0"/>
                  <w:marRight w:val="0"/>
                  <w:marTop w:val="0"/>
                  <w:marBottom w:val="274"/>
                  <w:divBdr>
                    <w:top w:val="none" w:sz="0" w:space="0" w:color="auto"/>
                    <w:left w:val="none" w:sz="0" w:space="0" w:color="auto"/>
                    <w:bottom w:val="none" w:sz="0" w:space="0" w:color="auto"/>
                    <w:right w:val="none" w:sz="0" w:space="0" w:color="auto"/>
                  </w:divBdr>
                  <w:divsChild>
                    <w:div w:id="81194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952942">
              <w:marLeft w:val="0"/>
              <w:marRight w:val="0"/>
              <w:marTop w:val="114"/>
              <w:marBottom w:val="274"/>
              <w:divBdr>
                <w:top w:val="none" w:sz="0" w:space="0" w:color="auto"/>
                <w:left w:val="none" w:sz="0" w:space="0" w:color="auto"/>
                <w:bottom w:val="none" w:sz="0" w:space="0" w:color="auto"/>
                <w:right w:val="none" w:sz="0" w:space="0" w:color="auto"/>
              </w:divBdr>
            </w:div>
          </w:divsChild>
        </w:div>
        <w:div w:id="118912928">
          <w:marLeft w:val="0"/>
          <w:marRight w:val="1500"/>
          <w:marTop w:val="0"/>
          <w:marBottom w:val="0"/>
          <w:divBdr>
            <w:top w:val="none" w:sz="0" w:space="0" w:color="auto"/>
            <w:left w:val="none" w:sz="0" w:space="0" w:color="auto"/>
            <w:bottom w:val="none" w:sz="0" w:space="0" w:color="auto"/>
            <w:right w:val="none" w:sz="0" w:space="0" w:color="auto"/>
          </w:divBdr>
        </w:div>
        <w:div w:id="118914093">
          <w:marLeft w:val="0"/>
          <w:marRight w:val="0"/>
          <w:marTop w:val="0"/>
          <w:marBottom w:val="0"/>
          <w:divBdr>
            <w:top w:val="none" w:sz="0" w:space="0" w:color="auto"/>
            <w:left w:val="none" w:sz="0" w:space="0" w:color="auto"/>
            <w:bottom w:val="none" w:sz="0" w:space="0" w:color="auto"/>
            <w:right w:val="none" w:sz="0" w:space="0" w:color="auto"/>
          </w:divBdr>
        </w:div>
        <w:div w:id="118960176">
          <w:marLeft w:val="0"/>
          <w:marRight w:val="0"/>
          <w:marTop w:val="0"/>
          <w:marBottom w:val="0"/>
          <w:divBdr>
            <w:top w:val="none" w:sz="0" w:space="0" w:color="auto"/>
            <w:left w:val="none" w:sz="0" w:space="0" w:color="auto"/>
            <w:bottom w:val="none" w:sz="0" w:space="0" w:color="auto"/>
            <w:right w:val="none" w:sz="0" w:space="0" w:color="auto"/>
          </w:divBdr>
          <w:divsChild>
            <w:div w:id="189757258">
              <w:marLeft w:val="0"/>
              <w:marRight w:val="0"/>
              <w:marTop w:val="0"/>
              <w:marBottom w:val="0"/>
              <w:divBdr>
                <w:top w:val="none" w:sz="0" w:space="0" w:color="auto"/>
                <w:left w:val="none" w:sz="0" w:space="0" w:color="auto"/>
                <w:bottom w:val="none" w:sz="0" w:space="0" w:color="auto"/>
                <w:right w:val="none" w:sz="0" w:space="0" w:color="auto"/>
              </w:divBdr>
              <w:divsChild>
                <w:div w:id="171998547">
                  <w:marLeft w:val="0"/>
                  <w:marRight w:val="0"/>
                  <w:marTop w:val="600"/>
                  <w:marBottom w:val="0"/>
                  <w:divBdr>
                    <w:top w:val="none" w:sz="0" w:space="0" w:color="auto"/>
                    <w:left w:val="none" w:sz="0" w:space="0" w:color="auto"/>
                    <w:bottom w:val="none" w:sz="0" w:space="0" w:color="auto"/>
                    <w:right w:val="none" w:sz="0" w:space="0" w:color="auto"/>
                  </w:divBdr>
                  <w:divsChild>
                    <w:div w:id="125857606">
                      <w:marLeft w:val="0"/>
                      <w:marRight w:val="0"/>
                      <w:marTop w:val="0"/>
                      <w:marBottom w:val="0"/>
                      <w:divBdr>
                        <w:top w:val="none" w:sz="0" w:space="0" w:color="auto"/>
                        <w:left w:val="none" w:sz="0" w:space="0" w:color="auto"/>
                        <w:bottom w:val="none" w:sz="0" w:space="0" w:color="auto"/>
                        <w:right w:val="none" w:sz="0" w:space="0" w:color="auto"/>
                      </w:divBdr>
                      <w:divsChild>
                        <w:div w:id="66730208">
                          <w:marLeft w:val="-135"/>
                          <w:marRight w:val="0"/>
                          <w:marTop w:val="0"/>
                          <w:marBottom w:val="0"/>
                          <w:divBdr>
                            <w:top w:val="none" w:sz="0" w:space="0" w:color="auto"/>
                            <w:left w:val="none" w:sz="0" w:space="0" w:color="auto"/>
                            <w:bottom w:val="none" w:sz="0" w:space="0" w:color="auto"/>
                            <w:right w:val="none" w:sz="0" w:space="0" w:color="auto"/>
                          </w:divBdr>
                        </w:div>
                        <w:div w:id="18448744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05733">
          <w:marLeft w:val="0"/>
          <w:marRight w:val="0"/>
          <w:marTop w:val="0"/>
          <w:marBottom w:val="0"/>
          <w:divBdr>
            <w:top w:val="none" w:sz="0" w:space="0" w:color="auto"/>
            <w:left w:val="none" w:sz="0" w:space="0" w:color="auto"/>
            <w:bottom w:val="none" w:sz="0" w:space="0" w:color="auto"/>
            <w:right w:val="none" w:sz="0" w:space="0" w:color="auto"/>
          </w:divBdr>
        </w:div>
        <w:div w:id="119109240">
          <w:marLeft w:val="0"/>
          <w:marRight w:val="0"/>
          <w:marTop w:val="0"/>
          <w:marBottom w:val="0"/>
          <w:divBdr>
            <w:top w:val="none" w:sz="0" w:space="0" w:color="auto"/>
            <w:left w:val="none" w:sz="0" w:space="0" w:color="auto"/>
            <w:bottom w:val="none" w:sz="0" w:space="0" w:color="auto"/>
            <w:right w:val="none" w:sz="0" w:space="0" w:color="auto"/>
          </w:divBdr>
        </w:div>
        <w:div w:id="119421485">
          <w:marLeft w:val="0"/>
          <w:marRight w:val="0"/>
          <w:marTop w:val="0"/>
          <w:marBottom w:val="0"/>
          <w:divBdr>
            <w:top w:val="none" w:sz="0" w:space="0" w:color="auto"/>
            <w:left w:val="none" w:sz="0" w:space="0" w:color="auto"/>
            <w:bottom w:val="none" w:sz="0" w:space="0" w:color="auto"/>
            <w:right w:val="none" w:sz="0" w:space="0" w:color="auto"/>
          </w:divBdr>
        </w:div>
        <w:div w:id="119424018">
          <w:marLeft w:val="0"/>
          <w:marRight w:val="0"/>
          <w:marTop w:val="0"/>
          <w:marBottom w:val="0"/>
          <w:divBdr>
            <w:top w:val="none" w:sz="0" w:space="0" w:color="auto"/>
            <w:left w:val="none" w:sz="0" w:space="0" w:color="auto"/>
            <w:bottom w:val="none" w:sz="0" w:space="0" w:color="auto"/>
            <w:right w:val="none" w:sz="0" w:space="0" w:color="auto"/>
          </w:divBdr>
          <w:divsChild>
            <w:div w:id="540702445">
              <w:marLeft w:val="0"/>
              <w:marRight w:val="0"/>
              <w:marTop w:val="0"/>
              <w:marBottom w:val="0"/>
              <w:divBdr>
                <w:top w:val="none" w:sz="0" w:space="0" w:color="auto"/>
                <w:left w:val="none" w:sz="0" w:space="0" w:color="auto"/>
                <w:bottom w:val="none" w:sz="0" w:space="0" w:color="auto"/>
                <w:right w:val="none" w:sz="0" w:space="0" w:color="auto"/>
              </w:divBdr>
            </w:div>
          </w:divsChild>
        </w:div>
        <w:div w:id="119568071">
          <w:marLeft w:val="0"/>
          <w:marRight w:val="0"/>
          <w:marTop w:val="0"/>
          <w:marBottom w:val="0"/>
          <w:divBdr>
            <w:top w:val="none" w:sz="0" w:space="0" w:color="auto"/>
            <w:left w:val="none" w:sz="0" w:space="0" w:color="auto"/>
            <w:bottom w:val="none" w:sz="0" w:space="0" w:color="auto"/>
            <w:right w:val="none" w:sz="0" w:space="0" w:color="auto"/>
          </w:divBdr>
        </w:div>
        <w:div w:id="119570010">
          <w:marLeft w:val="0"/>
          <w:marRight w:val="0"/>
          <w:marTop w:val="472"/>
          <w:marBottom w:val="0"/>
          <w:divBdr>
            <w:top w:val="none" w:sz="0" w:space="0" w:color="auto"/>
            <w:left w:val="none" w:sz="0" w:space="0" w:color="auto"/>
            <w:bottom w:val="none" w:sz="0" w:space="0" w:color="auto"/>
            <w:right w:val="none" w:sz="0" w:space="0" w:color="auto"/>
          </w:divBdr>
        </w:div>
        <w:div w:id="119689462">
          <w:marLeft w:val="0"/>
          <w:marRight w:val="0"/>
          <w:marTop w:val="240"/>
          <w:marBottom w:val="240"/>
          <w:divBdr>
            <w:top w:val="none" w:sz="0" w:space="0" w:color="auto"/>
            <w:left w:val="none" w:sz="0" w:space="0" w:color="auto"/>
            <w:bottom w:val="none" w:sz="0" w:space="0" w:color="auto"/>
            <w:right w:val="none" w:sz="0" w:space="0" w:color="auto"/>
          </w:divBdr>
        </w:div>
        <w:div w:id="119694346">
          <w:marLeft w:val="0"/>
          <w:marRight w:val="0"/>
          <w:marTop w:val="0"/>
          <w:marBottom w:val="0"/>
          <w:divBdr>
            <w:top w:val="none" w:sz="0" w:space="0" w:color="auto"/>
            <w:left w:val="none" w:sz="0" w:space="0" w:color="auto"/>
            <w:bottom w:val="none" w:sz="0" w:space="0" w:color="auto"/>
            <w:right w:val="none" w:sz="0" w:space="0" w:color="auto"/>
          </w:divBdr>
        </w:div>
        <w:div w:id="119809509">
          <w:marLeft w:val="0"/>
          <w:marRight w:val="0"/>
          <w:marTop w:val="0"/>
          <w:marBottom w:val="0"/>
          <w:divBdr>
            <w:top w:val="none" w:sz="0" w:space="0" w:color="auto"/>
            <w:left w:val="none" w:sz="0" w:space="0" w:color="auto"/>
            <w:bottom w:val="none" w:sz="0" w:space="0" w:color="auto"/>
            <w:right w:val="none" w:sz="0" w:space="0" w:color="auto"/>
          </w:divBdr>
        </w:div>
        <w:div w:id="119887011">
          <w:marLeft w:val="0"/>
          <w:marRight w:val="0"/>
          <w:marTop w:val="240"/>
          <w:marBottom w:val="240"/>
          <w:divBdr>
            <w:top w:val="none" w:sz="0" w:space="0" w:color="auto"/>
            <w:left w:val="none" w:sz="0" w:space="0" w:color="auto"/>
            <w:bottom w:val="none" w:sz="0" w:space="0" w:color="auto"/>
            <w:right w:val="none" w:sz="0" w:space="0" w:color="auto"/>
          </w:divBdr>
        </w:div>
        <w:div w:id="119888271">
          <w:marLeft w:val="0"/>
          <w:marRight w:val="0"/>
          <w:marTop w:val="366"/>
          <w:marBottom w:val="366"/>
          <w:divBdr>
            <w:top w:val="none" w:sz="0" w:space="0" w:color="auto"/>
            <w:left w:val="none" w:sz="0" w:space="0" w:color="auto"/>
            <w:bottom w:val="none" w:sz="0" w:space="0" w:color="auto"/>
            <w:right w:val="none" w:sz="0" w:space="0" w:color="auto"/>
          </w:divBdr>
          <w:divsChild>
            <w:div w:id="208880715">
              <w:marLeft w:val="0"/>
              <w:marRight w:val="0"/>
              <w:marTop w:val="0"/>
              <w:marBottom w:val="0"/>
              <w:divBdr>
                <w:top w:val="none" w:sz="0" w:space="0" w:color="auto"/>
                <w:left w:val="none" w:sz="0" w:space="0" w:color="auto"/>
                <w:bottom w:val="none" w:sz="0" w:space="0" w:color="auto"/>
                <w:right w:val="none" w:sz="0" w:space="0" w:color="auto"/>
              </w:divBdr>
            </w:div>
          </w:divsChild>
        </w:div>
        <w:div w:id="119955148">
          <w:marLeft w:val="-206"/>
          <w:marRight w:val="0"/>
          <w:marTop w:val="0"/>
          <w:marBottom w:val="0"/>
          <w:divBdr>
            <w:top w:val="none" w:sz="0" w:space="0" w:color="auto"/>
            <w:left w:val="none" w:sz="0" w:space="0" w:color="auto"/>
            <w:bottom w:val="none" w:sz="0" w:space="0" w:color="auto"/>
            <w:right w:val="none" w:sz="0" w:space="0" w:color="auto"/>
          </w:divBdr>
        </w:div>
        <w:div w:id="119963457">
          <w:marLeft w:val="0"/>
          <w:marRight w:val="0"/>
          <w:marTop w:val="240"/>
          <w:marBottom w:val="240"/>
          <w:divBdr>
            <w:top w:val="none" w:sz="0" w:space="0" w:color="auto"/>
            <w:left w:val="none" w:sz="0" w:space="0" w:color="auto"/>
            <w:bottom w:val="none" w:sz="0" w:space="0" w:color="auto"/>
            <w:right w:val="none" w:sz="0" w:space="0" w:color="auto"/>
          </w:divBdr>
          <w:divsChild>
            <w:div w:id="244145285">
              <w:marLeft w:val="0"/>
              <w:marRight w:val="0"/>
              <w:marTop w:val="0"/>
              <w:marBottom w:val="0"/>
              <w:divBdr>
                <w:top w:val="none" w:sz="0" w:space="0" w:color="auto"/>
                <w:left w:val="none" w:sz="0" w:space="0" w:color="auto"/>
                <w:bottom w:val="none" w:sz="0" w:space="0" w:color="auto"/>
                <w:right w:val="none" w:sz="0" w:space="0" w:color="auto"/>
              </w:divBdr>
            </w:div>
          </w:divsChild>
        </w:div>
        <w:div w:id="119997009">
          <w:marLeft w:val="0"/>
          <w:marRight w:val="0"/>
          <w:marTop w:val="0"/>
          <w:marBottom w:val="0"/>
          <w:divBdr>
            <w:top w:val="none" w:sz="0" w:space="0" w:color="auto"/>
            <w:left w:val="none" w:sz="0" w:space="0" w:color="auto"/>
            <w:bottom w:val="none" w:sz="0" w:space="0" w:color="auto"/>
            <w:right w:val="none" w:sz="0" w:space="0" w:color="auto"/>
          </w:divBdr>
        </w:div>
        <w:div w:id="120080171">
          <w:marLeft w:val="0"/>
          <w:marRight w:val="0"/>
          <w:marTop w:val="240"/>
          <w:marBottom w:val="240"/>
          <w:divBdr>
            <w:top w:val="none" w:sz="0" w:space="0" w:color="auto"/>
            <w:left w:val="none" w:sz="0" w:space="0" w:color="auto"/>
            <w:bottom w:val="none" w:sz="0" w:space="0" w:color="auto"/>
            <w:right w:val="none" w:sz="0" w:space="0" w:color="auto"/>
          </w:divBdr>
        </w:div>
        <w:div w:id="120150785">
          <w:marLeft w:val="0"/>
          <w:marRight w:val="0"/>
          <w:marTop w:val="0"/>
          <w:marBottom w:val="0"/>
          <w:divBdr>
            <w:top w:val="none" w:sz="0" w:space="0" w:color="auto"/>
            <w:left w:val="none" w:sz="0" w:space="0" w:color="auto"/>
            <w:bottom w:val="none" w:sz="0" w:space="0" w:color="auto"/>
            <w:right w:val="none" w:sz="0" w:space="0" w:color="auto"/>
          </w:divBdr>
          <w:divsChild>
            <w:div w:id="45640141">
              <w:marLeft w:val="0"/>
              <w:marRight w:val="0"/>
              <w:marTop w:val="600"/>
              <w:marBottom w:val="0"/>
              <w:divBdr>
                <w:top w:val="none" w:sz="0" w:space="0" w:color="auto"/>
                <w:left w:val="none" w:sz="0" w:space="0" w:color="auto"/>
                <w:bottom w:val="none" w:sz="0" w:space="0" w:color="auto"/>
                <w:right w:val="none" w:sz="0" w:space="0" w:color="auto"/>
              </w:divBdr>
              <w:divsChild>
                <w:div w:id="18949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3389">
          <w:marLeft w:val="0"/>
          <w:marRight w:val="0"/>
          <w:marTop w:val="0"/>
          <w:marBottom w:val="0"/>
          <w:divBdr>
            <w:top w:val="none" w:sz="0" w:space="0" w:color="auto"/>
            <w:left w:val="none" w:sz="0" w:space="0" w:color="auto"/>
            <w:bottom w:val="none" w:sz="0" w:space="0" w:color="auto"/>
            <w:right w:val="none" w:sz="0" w:space="0" w:color="auto"/>
          </w:divBdr>
        </w:div>
        <w:div w:id="120343509">
          <w:marLeft w:val="0"/>
          <w:marRight w:val="0"/>
          <w:marTop w:val="0"/>
          <w:marBottom w:val="0"/>
          <w:divBdr>
            <w:top w:val="none" w:sz="0" w:space="0" w:color="auto"/>
            <w:left w:val="none" w:sz="0" w:space="0" w:color="auto"/>
            <w:bottom w:val="none" w:sz="0" w:space="0" w:color="auto"/>
            <w:right w:val="none" w:sz="0" w:space="0" w:color="auto"/>
          </w:divBdr>
        </w:div>
        <w:div w:id="120419840">
          <w:marLeft w:val="0"/>
          <w:marRight w:val="0"/>
          <w:marTop w:val="240"/>
          <w:marBottom w:val="240"/>
          <w:divBdr>
            <w:top w:val="none" w:sz="0" w:space="0" w:color="auto"/>
            <w:left w:val="none" w:sz="0" w:space="0" w:color="auto"/>
            <w:bottom w:val="none" w:sz="0" w:space="0" w:color="auto"/>
            <w:right w:val="none" w:sz="0" w:space="0" w:color="auto"/>
          </w:divBdr>
          <w:divsChild>
            <w:div w:id="766076535">
              <w:marLeft w:val="0"/>
              <w:marRight w:val="0"/>
              <w:marTop w:val="0"/>
              <w:marBottom w:val="0"/>
              <w:divBdr>
                <w:top w:val="none" w:sz="0" w:space="0" w:color="auto"/>
                <w:left w:val="none" w:sz="0" w:space="0" w:color="auto"/>
                <w:bottom w:val="none" w:sz="0" w:space="0" w:color="auto"/>
                <w:right w:val="none" w:sz="0" w:space="0" w:color="auto"/>
              </w:divBdr>
            </w:div>
          </w:divsChild>
        </w:div>
        <w:div w:id="120537277">
          <w:marLeft w:val="0"/>
          <w:marRight w:val="0"/>
          <w:marTop w:val="240"/>
          <w:marBottom w:val="240"/>
          <w:divBdr>
            <w:top w:val="none" w:sz="0" w:space="0" w:color="auto"/>
            <w:left w:val="none" w:sz="0" w:space="0" w:color="auto"/>
            <w:bottom w:val="none" w:sz="0" w:space="0" w:color="auto"/>
            <w:right w:val="none" w:sz="0" w:space="0" w:color="auto"/>
          </w:divBdr>
        </w:div>
        <w:div w:id="120612143">
          <w:marLeft w:val="0"/>
          <w:marRight w:val="0"/>
          <w:marTop w:val="0"/>
          <w:marBottom w:val="0"/>
          <w:divBdr>
            <w:top w:val="none" w:sz="0" w:space="0" w:color="auto"/>
            <w:left w:val="none" w:sz="0" w:space="0" w:color="auto"/>
            <w:bottom w:val="none" w:sz="0" w:space="0" w:color="auto"/>
            <w:right w:val="none" w:sz="0" w:space="0" w:color="auto"/>
          </w:divBdr>
        </w:div>
        <w:div w:id="120616583">
          <w:marLeft w:val="0"/>
          <w:marRight w:val="1500"/>
          <w:marTop w:val="0"/>
          <w:marBottom w:val="0"/>
          <w:divBdr>
            <w:top w:val="none" w:sz="0" w:space="0" w:color="auto"/>
            <w:left w:val="none" w:sz="0" w:space="0" w:color="auto"/>
            <w:bottom w:val="none" w:sz="0" w:space="0" w:color="auto"/>
            <w:right w:val="none" w:sz="0" w:space="0" w:color="auto"/>
          </w:divBdr>
        </w:div>
        <w:div w:id="120653867">
          <w:marLeft w:val="0"/>
          <w:marRight w:val="0"/>
          <w:marTop w:val="0"/>
          <w:marBottom w:val="0"/>
          <w:divBdr>
            <w:top w:val="none" w:sz="0" w:space="0" w:color="auto"/>
            <w:left w:val="none" w:sz="0" w:space="0" w:color="auto"/>
            <w:bottom w:val="none" w:sz="0" w:space="0" w:color="auto"/>
            <w:right w:val="none" w:sz="0" w:space="0" w:color="auto"/>
          </w:divBdr>
        </w:div>
        <w:div w:id="120854140">
          <w:marLeft w:val="0"/>
          <w:marRight w:val="0"/>
          <w:marTop w:val="300"/>
          <w:marBottom w:val="300"/>
          <w:divBdr>
            <w:top w:val="none" w:sz="0" w:space="0" w:color="auto"/>
            <w:left w:val="none" w:sz="0" w:space="0" w:color="auto"/>
            <w:bottom w:val="none" w:sz="0" w:space="0" w:color="auto"/>
            <w:right w:val="none" w:sz="0" w:space="0" w:color="auto"/>
          </w:divBdr>
        </w:div>
        <w:div w:id="120998490">
          <w:marLeft w:val="0"/>
          <w:marRight w:val="0"/>
          <w:marTop w:val="0"/>
          <w:marBottom w:val="0"/>
          <w:divBdr>
            <w:top w:val="none" w:sz="0" w:space="0" w:color="auto"/>
            <w:left w:val="none" w:sz="0" w:space="0" w:color="auto"/>
            <w:bottom w:val="none" w:sz="0" w:space="0" w:color="auto"/>
            <w:right w:val="none" w:sz="0" w:space="0" w:color="auto"/>
          </w:divBdr>
          <w:divsChild>
            <w:div w:id="877085464">
              <w:marLeft w:val="0"/>
              <w:marRight w:val="0"/>
              <w:marTop w:val="0"/>
              <w:marBottom w:val="0"/>
              <w:divBdr>
                <w:top w:val="none" w:sz="0" w:space="0" w:color="auto"/>
                <w:left w:val="none" w:sz="0" w:space="0" w:color="auto"/>
                <w:bottom w:val="none" w:sz="0" w:space="0" w:color="auto"/>
                <w:right w:val="none" w:sz="0" w:space="0" w:color="auto"/>
              </w:divBdr>
              <w:divsChild>
                <w:div w:id="338964585">
                  <w:marLeft w:val="0"/>
                  <w:marRight w:val="0"/>
                  <w:marTop w:val="0"/>
                  <w:marBottom w:val="0"/>
                  <w:divBdr>
                    <w:top w:val="none" w:sz="0" w:space="0" w:color="auto"/>
                    <w:left w:val="none" w:sz="0" w:space="0" w:color="auto"/>
                    <w:bottom w:val="none" w:sz="0" w:space="0" w:color="auto"/>
                    <w:right w:val="none" w:sz="0" w:space="0" w:color="auto"/>
                  </w:divBdr>
                  <w:divsChild>
                    <w:div w:id="784347046">
                      <w:marLeft w:val="0"/>
                      <w:marRight w:val="240"/>
                      <w:marTop w:val="0"/>
                      <w:marBottom w:val="0"/>
                      <w:divBdr>
                        <w:top w:val="none" w:sz="0" w:space="0" w:color="auto"/>
                        <w:left w:val="none" w:sz="0" w:space="0" w:color="auto"/>
                        <w:bottom w:val="none" w:sz="0" w:space="0" w:color="auto"/>
                        <w:right w:val="none" w:sz="0" w:space="0" w:color="auto"/>
                      </w:divBdr>
                    </w:div>
                    <w:div w:id="981736137">
                      <w:marLeft w:val="0"/>
                      <w:marRight w:val="0"/>
                      <w:marTop w:val="75"/>
                      <w:marBottom w:val="180"/>
                      <w:divBdr>
                        <w:top w:val="none" w:sz="0" w:space="0" w:color="auto"/>
                        <w:left w:val="none" w:sz="0" w:space="0" w:color="auto"/>
                        <w:bottom w:val="none" w:sz="0" w:space="0" w:color="auto"/>
                        <w:right w:val="none" w:sz="0" w:space="0" w:color="auto"/>
                      </w:divBdr>
                    </w:div>
                  </w:divsChild>
                </w:div>
              </w:divsChild>
            </w:div>
          </w:divsChild>
        </w:div>
        <w:div w:id="120999654">
          <w:marLeft w:val="0"/>
          <w:marRight w:val="0"/>
          <w:marTop w:val="281"/>
          <w:marBottom w:val="281"/>
          <w:divBdr>
            <w:top w:val="none" w:sz="0" w:space="0" w:color="auto"/>
            <w:left w:val="none" w:sz="0" w:space="0" w:color="auto"/>
            <w:bottom w:val="none" w:sz="0" w:space="0" w:color="auto"/>
            <w:right w:val="none" w:sz="0" w:space="0" w:color="auto"/>
          </w:divBdr>
        </w:div>
        <w:div w:id="121193553">
          <w:marLeft w:val="0"/>
          <w:marRight w:val="0"/>
          <w:marTop w:val="0"/>
          <w:marBottom w:val="0"/>
          <w:divBdr>
            <w:top w:val="none" w:sz="0" w:space="0" w:color="auto"/>
            <w:left w:val="none" w:sz="0" w:space="0" w:color="auto"/>
            <w:bottom w:val="none" w:sz="0" w:space="0" w:color="auto"/>
            <w:right w:val="none" w:sz="0" w:space="0" w:color="auto"/>
          </w:divBdr>
        </w:div>
        <w:div w:id="121198367">
          <w:marLeft w:val="0"/>
          <w:marRight w:val="0"/>
          <w:marTop w:val="0"/>
          <w:marBottom w:val="0"/>
          <w:divBdr>
            <w:top w:val="none" w:sz="0" w:space="0" w:color="auto"/>
            <w:left w:val="none" w:sz="0" w:space="0" w:color="auto"/>
            <w:bottom w:val="none" w:sz="0" w:space="0" w:color="auto"/>
            <w:right w:val="none" w:sz="0" w:space="0" w:color="auto"/>
          </w:divBdr>
        </w:div>
        <w:div w:id="121266997">
          <w:marLeft w:val="0"/>
          <w:marRight w:val="0"/>
          <w:marTop w:val="240"/>
          <w:marBottom w:val="240"/>
          <w:divBdr>
            <w:top w:val="none" w:sz="0" w:space="0" w:color="auto"/>
            <w:left w:val="none" w:sz="0" w:space="0" w:color="auto"/>
            <w:bottom w:val="none" w:sz="0" w:space="0" w:color="auto"/>
            <w:right w:val="none" w:sz="0" w:space="0" w:color="auto"/>
          </w:divBdr>
        </w:div>
        <w:div w:id="121383958">
          <w:marLeft w:val="0"/>
          <w:marRight w:val="0"/>
          <w:marTop w:val="0"/>
          <w:marBottom w:val="0"/>
          <w:divBdr>
            <w:top w:val="none" w:sz="0" w:space="0" w:color="auto"/>
            <w:left w:val="none" w:sz="0" w:space="0" w:color="auto"/>
            <w:bottom w:val="none" w:sz="0" w:space="0" w:color="auto"/>
            <w:right w:val="none" w:sz="0" w:space="0" w:color="auto"/>
          </w:divBdr>
          <w:divsChild>
            <w:div w:id="135152391">
              <w:marLeft w:val="0"/>
              <w:marRight w:val="0"/>
              <w:marTop w:val="0"/>
              <w:marBottom w:val="0"/>
              <w:divBdr>
                <w:top w:val="none" w:sz="0" w:space="0" w:color="auto"/>
                <w:left w:val="none" w:sz="0" w:space="0" w:color="auto"/>
                <w:bottom w:val="none" w:sz="0" w:space="0" w:color="auto"/>
                <w:right w:val="none" w:sz="0" w:space="0" w:color="auto"/>
              </w:divBdr>
            </w:div>
          </w:divsChild>
        </w:div>
        <w:div w:id="121391609">
          <w:marLeft w:val="0"/>
          <w:marRight w:val="0"/>
          <w:marTop w:val="600"/>
          <w:marBottom w:val="0"/>
          <w:divBdr>
            <w:top w:val="none" w:sz="0" w:space="0" w:color="auto"/>
            <w:left w:val="none" w:sz="0" w:space="0" w:color="auto"/>
            <w:bottom w:val="none" w:sz="0" w:space="0" w:color="auto"/>
            <w:right w:val="none" w:sz="0" w:space="0" w:color="auto"/>
          </w:divBdr>
          <w:divsChild>
            <w:div w:id="21520868">
              <w:marLeft w:val="0"/>
              <w:marRight w:val="0"/>
              <w:marTop w:val="0"/>
              <w:marBottom w:val="0"/>
              <w:divBdr>
                <w:top w:val="none" w:sz="0" w:space="0" w:color="auto"/>
                <w:left w:val="none" w:sz="0" w:space="0" w:color="auto"/>
                <w:bottom w:val="none" w:sz="0" w:space="0" w:color="auto"/>
                <w:right w:val="none" w:sz="0" w:space="0" w:color="auto"/>
              </w:divBdr>
              <w:divsChild>
                <w:div w:id="45803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2465">
          <w:marLeft w:val="0"/>
          <w:marRight w:val="0"/>
          <w:marTop w:val="0"/>
          <w:marBottom w:val="300"/>
          <w:divBdr>
            <w:top w:val="none" w:sz="0" w:space="0" w:color="auto"/>
            <w:left w:val="none" w:sz="0" w:space="0" w:color="auto"/>
            <w:bottom w:val="none" w:sz="0" w:space="0" w:color="auto"/>
            <w:right w:val="none" w:sz="0" w:space="0" w:color="auto"/>
          </w:divBdr>
        </w:div>
        <w:div w:id="121466540">
          <w:marLeft w:val="0"/>
          <w:marRight w:val="0"/>
          <w:marTop w:val="0"/>
          <w:marBottom w:val="0"/>
          <w:divBdr>
            <w:top w:val="none" w:sz="0" w:space="0" w:color="auto"/>
            <w:left w:val="none" w:sz="0" w:space="0" w:color="auto"/>
            <w:bottom w:val="none" w:sz="0" w:space="0" w:color="auto"/>
            <w:right w:val="none" w:sz="0" w:space="0" w:color="auto"/>
          </w:divBdr>
        </w:div>
        <w:div w:id="121534855">
          <w:marLeft w:val="0"/>
          <w:marRight w:val="0"/>
          <w:marTop w:val="0"/>
          <w:marBottom w:val="0"/>
          <w:divBdr>
            <w:top w:val="none" w:sz="0" w:space="0" w:color="auto"/>
            <w:left w:val="none" w:sz="0" w:space="0" w:color="auto"/>
            <w:bottom w:val="none" w:sz="0" w:space="0" w:color="auto"/>
            <w:right w:val="none" w:sz="0" w:space="0" w:color="auto"/>
          </w:divBdr>
        </w:div>
        <w:div w:id="121576125">
          <w:marLeft w:val="0"/>
          <w:marRight w:val="0"/>
          <w:marTop w:val="0"/>
          <w:marBottom w:val="0"/>
          <w:divBdr>
            <w:top w:val="none" w:sz="0" w:space="0" w:color="auto"/>
            <w:left w:val="none" w:sz="0" w:space="0" w:color="auto"/>
            <w:bottom w:val="none" w:sz="0" w:space="0" w:color="auto"/>
            <w:right w:val="none" w:sz="0" w:space="0" w:color="auto"/>
          </w:divBdr>
        </w:div>
        <w:div w:id="121777674">
          <w:marLeft w:val="0"/>
          <w:marRight w:val="0"/>
          <w:marTop w:val="0"/>
          <w:marBottom w:val="0"/>
          <w:divBdr>
            <w:top w:val="none" w:sz="0" w:space="0" w:color="auto"/>
            <w:left w:val="none" w:sz="0" w:space="0" w:color="auto"/>
            <w:bottom w:val="none" w:sz="0" w:space="0" w:color="auto"/>
            <w:right w:val="none" w:sz="0" w:space="0" w:color="auto"/>
          </w:divBdr>
        </w:div>
        <w:div w:id="121921649">
          <w:marLeft w:val="0"/>
          <w:marRight w:val="0"/>
          <w:marTop w:val="0"/>
          <w:marBottom w:val="0"/>
          <w:divBdr>
            <w:top w:val="none" w:sz="0" w:space="0" w:color="auto"/>
            <w:left w:val="none" w:sz="0" w:space="0" w:color="auto"/>
            <w:bottom w:val="none" w:sz="0" w:space="0" w:color="auto"/>
            <w:right w:val="none" w:sz="0" w:space="0" w:color="auto"/>
          </w:divBdr>
        </w:div>
        <w:div w:id="121922159">
          <w:marLeft w:val="0"/>
          <w:marRight w:val="0"/>
          <w:marTop w:val="240"/>
          <w:marBottom w:val="240"/>
          <w:divBdr>
            <w:top w:val="none" w:sz="0" w:space="0" w:color="auto"/>
            <w:left w:val="none" w:sz="0" w:space="0" w:color="auto"/>
            <w:bottom w:val="none" w:sz="0" w:space="0" w:color="auto"/>
            <w:right w:val="none" w:sz="0" w:space="0" w:color="auto"/>
          </w:divBdr>
        </w:div>
        <w:div w:id="121964351">
          <w:marLeft w:val="0"/>
          <w:marRight w:val="0"/>
          <w:marTop w:val="0"/>
          <w:marBottom w:val="0"/>
          <w:divBdr>
            <w:top w:val="none" w:sz="0" w:space="0" w:color="auto"/>
            <w:left w:val="none" w:sz="0" w:space="0" w:color="auto"/>
            <w:bottom w:val="none" w:sz="0" w:space="0" w:color="auto"/>
            <w:right w:val="none" w:sz="0" w:space="0" w:color="auto"/>
          </w:divBdr>
        </w:div>
        <w:div w:id="121965907">
          <w:marLeft w:val="0"/>
          <w:marRight w:val="0"/>
          <w:marTop w:val="0"/>
          <w:marBottom w:val="0"/>
          <w:divBdr>
            <w:top w:val="none" w:sz="0" w:space="0" w:color="auto"/>
            <w:left w:val="none" w:sz="0" w:space="0" w:color="auto"/>
            <w:bottom w:val="none" w:sz="0" w:space="0" w:color="auto"/>
            <w:right w:val="none" w:sz="0" w:space="0" w:color="auto"/>
          </w:divBdr>
        </w:div>
        <w:div w:id="121970729">
          <w:marLeft w:val="0"/>
          <w:marRight w:val="0"/>
          <w:marTop w:val="0"/>
          <w:marBottom w:val="0"/>
          <w:divBdr>
            <w:top w:val="none" w:sz="0" w:space="0" w:color="auto"/>
            <w:left w:val="none" w:sz="0" w:space="0" w:color="auto"/>
            <w:bottom w:val="none" w:sz="0" w:space="0" w:color="auto"/>
            <w:right w:val="none" w:sz="0" w:space="0" w:color="auto"/>
          </w:divBdr>
        </w:div>
        <w:div w:id="122116205">
          <w:marLeft w:val="0"/>
          <w:marRight w:val="0"/>
          <w:marTop w:val="0"/>
          <w:marBottom w:val="0"/>
          <w:divBdr>
            <w:top w:val="none" w:sz="0" w:space="0" w:color="auto"/>
            <w:left w:val="none" w:sz="0" w:space="0" w:color="auto"/>
            <w:bottom w:val="none" w:sz="0" w:space="0" w:color="auto"/>
            <w:right w:val="none" w:sz="0" w:space="0" w:color="auto"/>
          </w:divBdr>
        </w:div>
        <w:div w:id="122160875">
          <w:marLeft w:val="0"/>
          <w:marRight w:val="0"/>
          <w:marTop w:val="300"/>
          <w:marBottom w:val="300"/>
          <w:divBdr>
            <w:top w:val="none" w:sz="0" w:space="0" w:color="auto"/>
            <w:left w:val="none" w:sz="0" w:space="0" w:color="auto"/>
            <w:bottom w:val="none" w:sz="0" w:space="0" w:color="auto"/>
            <w:right w:val="none" w:sz="0" w:space="0" w:color="auto"/>
          </w:divBdr>
        </w:div>
        <w:div w:id="122163170">
          <w:marLeft w:val="0"/>
          <w:marRight w:val="0"/>
          <w:marTop w:val="0"/>
          <w:marBottom w:val="0"/>
          <w:divBdr>
            <w:top w:val="none" w:sz="0" w:space="0" w:color="auto"/>
            <w:left w:val="none" w:sz="0" w:space="0" w:color="auto"/>
            <w:bottom w:val="none" w:sz="0" w:space="0" w:color="auto"/>
            <w:right w:val="none" w:sz="0" w:space="0" w:color="auto"/>
          </w:divBdr>
          <w:divsChild>
            <w:div w:id="87698393">
              <w:marLeft w:val="0"/>
              <w:marRight w:val="0"/>
              <w:marTop w:val="0"/>
              <w:marBottom w:val="0"/>
              <w:divBdr>
                <w:top w:val="none" w:sz="0" w:space="0" w:color="auto"/>
                <w:left w:val="none" w:sz="0" w:space="0" w:color="auto"/>
                <w:bottom w:val="none" w:sz="0" w:space="0" w:color="auto"/>
                <w:right w:val="none" w:sz="0" w:space="0" w:color="auto"/>
              </w:divBdr>
              <w:divsChild>
                <w:div w:id="769087971">
                  <w:marLeft w:val="0"/>
                  <w:marRight w:val="0"/>
                  <w:marTop w:val="0"/>
                  <w:marBottom w:val="0"/>
                  <w:divBdr>
                    <w:top w:val="none" w:sz="0" w:space="0" w:color="auto"/>
                    <w:left w:val="none" w:sz="0" w:space="0" w:color="auto"/>
                    <w:bottom w:val="none" w:sz="0" w:space="0" w:color="auto"/>
                    <w:right w:val="none" w:sz="0" w:space="0" w:color="auto"/>
                  </w:divBdr>
                </w:div>
              </w:divsChild>
            </w:div>
            <w:div w:id="116263155">
              <w:marLeft w:val="0"/>
              <w:marRight w:val="0"/>
              <w:marTop w:val="0"/>
              <w:marBottom w:val="0"/>
              <w:divBdr>
                <w:top w:val="none" w:sz="0" w:space="0" w:color="auto"/>
                <w:left w:val="none" w:sz="0" w:space="0" w:color="auto"/>
                <w:bottom w:val="none" w:sz="0" w:space="0" w:color="auto"/>
                <w:right w:val="none" w:sz="0" w:space="0" w:color="auto"/>
              </w:divBdr>
            </w:div>
            <w:div w:id="167061665">
              <w:marLeft w:val="0"/>
              <w:marRight w:val="0"/>
              <w:marTop w:val="0"/>
              <w:marBottom w:val="0"/>
              <w:divBdr>
                <w:top w:val="none" w:sz="0" w:space="0" w:color="auto"/>
                <w:left w:val="none" w:sz="0" w:space="0" w:color="auto"/>
                <w:bottom w:val="none" w:sz="0" w:space="0" w:color="auto"/>
                <w:right w:val="none" w:sz="0" w:space="0" w:color="auto"/>
              </w:divBdr>
              <w:divsChild>
                <w:div w:id="796918381">
                  <w:marLeft w:val="0"/>
                  <w:marRight w:val="0"/>
                  <w:marTop w:val="0"/>
                  <w:marBottom w:val="0"/>
                  <w:divBdr>
                    <w:top w:val="none" w:sz="0" w:space="0" w:color="auto"/>
                    <w:left w:val="none" w:sz="0" w:space="0" w:color="auto"/>
                    <w:bottom w:val="none" w:sz="0" w:space="0" w:color="auto"/>
                    <w:right w:val="none" w:sz="0" w:space="0" w:color="auto"/>
                  </w:divBdr>
                </w:div>
              </w:divsChild>
            </w:div>
            <w:div w:id="441345538">
              <w:marLeft w:val="0"/>
              <w:marRight w:val="0"/>
              <w:marTop w:val="0"/>
              <w:marBottom w:val="0"/>
              <w:divBdr>
                <w:top w:val="none" w:sz="0" w:space="0" w:color="auto"/>
                <w:left w:val="none" w:sz="0" w:space="0" w:color="auto"/>
                <w:bottom w:val="none" w:sz="0" w:space="0" w:color="auto"/>
                <w:right w:val="none" w:sz="0" w:space="0" w:color="auto"/>
              </w:divBdr>
              <w:divsChild>
                <w:div w:id="738358374">
                  <w:marLeft w:val="0"/>
                  <w:marRight w:val="0"/>
                  <w:marTop w:val="0"/>
                  <w:marBottom w:val="0"/>
                  <w:divBdr>
                    <w:top w:val="none" w:sz="0" w:space="0" w:color="auto"/>
                    <w:left w:val="none" w:sz="0" w:space="0" w:color="auto"/>
                    <w:bottom w:val="none" w:sz="0" w:space="0" w:color="auto"/>
                    <w:right w:val="none" w:sz="0" w:space="0" w:color="auto"/>
                  </w:divBdr>
                </w:div>
              </w:divsChild>
            </w:div>
            <w:div w:id="472017868">
              <w:marLeft w:val="0"/>
              <w:marRight w:val="0"/>
              <w:marTop w:val="0"/>
              <w:marBottom w:val="0"/>
              <w:divBdr>
                <w:top w:val="none" w:sz="0" w:space="0" w:color="auto"/>
                <w:left w:val="none" w:sz="0" w:space="0" w:color="auto"/>
                <w:bottom w:val="none" w:sz="0" w:space="0" w:color="auto"/>
                <w:right w:val="none" w:sz="0" w:space="0" w:color="auto"/>
              </w:divBdr>
            </w:div>
            <w:div w:id="482237808">
              <w:marLeft w:val="0"/>
              <w:marRight w:val="0"/>
              <w:marTop w:val="0"/>
              <w:marBottom w:val="0"/>
              <w:divBdr>
                <w:top w:val="none" w:sz="0" w:space="0" w:color="auto"/>
                <w:left w:val="none" w:sz="0" w:space="0" w:color="auto"/>
                <w:bottom w:val="none" w:sz="0" w:space="0" w:color="auto"/>
                <w:right w:val="none" w:sz="0" w:space="0" w:color="auto"/>
              </w:divBdr>
              <w:divsChild>
                <w:div w:id="494153719">
                  <w:marLeft w:val="0"/>
                  <w:marRight w:val="0"/>
                  <w:marTop w:val="0"/>
                  <w:marBottom w:val="0"/>
                  <w:divBdr>
                    <w:top w:val="none" w:sz="0" w:space="0" w:color="auto"/>
                    <w:left w:val="none" w:sz="0" w:space="0" w:color="auto"/>
                    <w:bottom w:val="none" w:sz="0" w:space="0" w:color="auto"/>
                    <w:right w:val="none" w:sz="0" w:space="0" w:color="auto"/>
                  </w:divBdr>
                </w:div>
              </w:divsChild>
            </w:div>
            <w:div w:id="615796458">
              <w:marLeft w:val="0"/>
              <w:marRight w:val="0"/>
              <w:marTop w:val="0"/>
              <w:marBottom w:val="0"/>
              <w:divBdr>
                <w:top w:val="none" w:sz="0" w:space="0" w:color="auto"/>
                <w:left w:val="none" w:sz="0" w:space="0" w:color="auto"/>
                <w:bottom w:val="none" w:sz="0" w:space="0" w:color="auto"/>
                <w:right w:val="none" w:sz="0" w:space="0" w:color="auto"/>
              </w:divBdr>
            </w:div>
            <w:div w:id="672490008">
              <w:marLeft w:val="0"/>
              <w:marRight w:val="0"/>
              <w:marTop w:val="0"/>
              <w:marBottom w:val="0"/>
              <w:divBdr>
                <w:top w:val="none" w:sz="0" w:space="0" w:color="auto"/>
                <w:left w:val="none" w:sz="0" w:space="0" w:color="auto"/>
                <w:bottom w:val="none" w:sz="0" w:space="0" w:color="auto"/>
                <w:right w:val="none" w:sz="0" w:space="0" w:color="auto"/>
              </w:divBdr>
            </w:div>
            <w:div w:id="734200552">
              <w:marLeft w:val="0"/>
              <w:marRight w:val="0"/>
              <w:marTop w:val="0"/>
              <w:marBottom w:val="0"/>
              <w:divBdr>
                <w:top w:val="none" w:sz="0" w:space="0" w:color="auto"/>
                <w:left w:val="none" w:sz="0" w:space="0" w:color="auto"/>
                <w:bottom w:val="none" w:sz="0" w:space="0" w:color="auto"/>
                <w:right w:val="none" w:sz="0" w:space="0" w:color="auto"/>
              </w:divBdr>
            </w:div>
            <w:div w:id="889533901">
              <w:marLeft w:val="0"/>
              <w:marRight w:val="0"/>
              <w:marTop w:val="0"/>
              <w:marBottom w:val="0"/>
              <w:divBdr>
                <w:top w:val="none" w:sz="0" w:space="0" w:color="auto"/>
                <w:left w:val="none" w:sz="0" w:space="0" w:color="auto"/>
                <w:bottom w:val="none" w:sz="0" w:space="0" w:color="auto"/>
                <w:right w:val="none" w:sz="0" w:space="0" w:color="auto"/>
              </w:divBdr>
            </w:div>
          </w:divsChild>
        </w:div>
        <w:div w:id="122188630">
          <w:marLeft w:val="0"/>
          <w:marRight w:val="0"/>
          <w:marTop w:val="0"/>
          <w:marBottom w:val="0"/>
          <w:divBdr>
            <w:top w:val="none" w:sz="0" w:space="0" w:color="auto"/>
            <w:left w:val="none" w:sz="0" w:space="0" w:color="auto"/>
            <w:bottom w:val="none" w:sz="0" w:space="0" w:color="auto"/>
            <w:right w:val="none" w:sz="0" w:space="0" w:color="auto"/>
          </w:divBdr>
        </w:div>
        <w:div w:id="122231756">
          <w:marLeft w:val="0"/>
          <w:marRight w:val="0"/>
          <w:marTop w:val="0"/>
          <w:marBottom w:val="0"/>
          <w:divBdr>
            <w:top w:val="none" w:sz="0" w:space="0" w:color="auto"/>
            <w:left w:val="none" w:sz="0" w:space="0" w:color="auto"/>
            <w:bottom w:val="none" w:sz="0" w:space="0" w:color="auto"/>
            <w:right w:val="none" w:sz="0" w:space="0" w:color="auto"/>
          </w:divBdr>
          <w:divsChild>
            <w:div w:id="404569049">
              <w:marLeft w:val="0"/>
              <w:marRight w:val="0"/>
              <w:marTop w:val="0"/>
              <w:marBottom w:val="0"/>
              <w:divBdr>
                <w:top w:val="none" w:sz="0" w:space="0" w:color="auto"/>
                <w:left w:val="none" w:sz="0" w:space="0" w:color="auto"/>
                <w:bottom w:val="none" w:sz="0" w:space="0" w:color="auto"/>
                <w:right w:val="none" w:sz="0" w:space="0" w:color="auto"/>
              </w:divBdr>
            </w:div>
          </w:divsChild>
        </w:div>
        <w:div w:id="122238719">
          <w:marLeft w:val="0"/>
          <w:marRight w:val="0"/>
          <w:marTop w:val="0"/>
          <w:marBottom w:val="0"/>
          <w:divBdr>
            <w:top w:val="none" w:sz="0" w:space="0" w:color="auto"/>
            <w:left w:val="none" w:sz="0" w:space="0" w:color="auto"/>
            <w:bottom w:val="none" w:sz="0" w:space="0" w:color="auto"/>
            <w:right w:val="none" w:sz="0" w:space="0" w:color="auto"/>
          </w:divBdr>
        </w:div>
        <w:div w:id="122310913">
          <w:marLeft w:val="0"/>
          <w:marRight w:val="0"/>
          <w:marTop w:val="0"/>
          <w:marBottom w:val="0"/>
          <w:divBdr>
            <w:top w:val="none" w:sz="0" w:space="0" w:color="auto"/>
            <w:left w:val="none" w:sz="0" w:space="0" w:color="auto"/>
            <w:bottom w:val="none" w:sz="0" w:space="0" w:color="auto"/>
            <w:right w:val="none" w:sz="0" w:space="0" w:color="auto"/>
          </w:divBdr>
        </w:div>
        <w:div w:id="122312866">
          <w:marLeft w:val="0"/>
          <w:marRight w:val="0"/>
          <w:marTop w:val="600"/>
          <w:marBottom w:val="600"/>
          <w:divBdr>
            <w:top w:val="none" w:sz="0" w:space="0" w:color="auto"/>
            <w:left w:val="none" w:sz="0" w:space="0" w:color="auto"/>
            <w:bottom w:val="none" w:sz="0" w:space="0" w:color="auto"/>
            <w:right w:val="none" w:sz="0" w:space="0" w:color="auto"/>
          </w:divBdr>
          <w:divsChild>
            <w:div w:id="4603034">
              <w:marLeft w:val="0"/>
              <w:marRight w:val="0"/>
              <w:marTop w:val="240"/>
              <w:marBottom w:val="240"/>
              <w:divBdr>
                <w:top w:val="none" w:sz="0" w:space="0" w:color="auto"/>
                <w:left w:val="none" w:sz="0" w:space="0" w:color="auto"/>
                <w:bottom w:val="none" w:sz="0" w:space="0" w:color="auto"/>
                <w:right w:val="none" w:sz="0" w:space="0" w:color="auto"/>
              </w:divBdr>
            </w:div>
            <w:div w:id="40902688">
              <w:marLeft w:val="0"/>
              <w:marRight w:val="0"/>
              <w:marTop w:val="240"/>
              <w:marBottom w:val="240"/>
              <w:divBdr>
                <w:top w:val="none" w:sz="0" w:space="0" w:color="auto"/>
                <w:left w:val="none" w:sz="0" w:space="0" w:color="auto"/>
                <w:bottom w:val="none" w:sz="0" w:space="0" w:color="auto"/>
                <w:right w:val="none" w:sz="0" w:space="0" w:color="auto"/>
              </w:divBdr>
            </w:div>
            <w:div w:id="77143087">
              <w:marLeft w:val="0"/>
              <w:marRight w:val="0"/>
              <w:marTop w:val="240"/>
              <w:marBottom w:val="240"/>
              <w:divBdr>
                <w:top w:val="none" w:sz="0" w:space="0" w:color="auto"/>
                <w:left w:val="none" w:sz="0" w:space="0" w:color="auto"/>
                <w:bottom w:val="none" w:sz="0" w:space="0" w:color="auto"/>
                <w:right w:val="none" w:sz="0" w:space="0" w:color="auto"/>
              </w:divBdr>
              <w:divsChild>
                <w:div w:id="466289074">
                  <w:marLeft w:val="0"/>
                  <w:marRight w:val="0"/>
                  <w:marTop w:val="0"/>
                  <w:marBottom w:val="0"/>
                  <w:divBdr>
                    <w:top w:val="none" w:sz="0" w:space="0" w:color="auto"/>
                    <w:left w:val="none" w:sz="0" w:space="0" w:color="auto"/>
                    <w:bottom w:val="none" w:sz="0" w:space="0" w:color="auto"/>
                    <w:right w:val="none" w:sz="0" w:space="0" w:color="auto"/>
                  </w:divBdr>
                </w:div>
              </w:divsChild>
            </w:div>
            <w:div w:id="91823753">
              <w:marLeft w:val="0"/>
              <w:marRight w:val="0"/>
              <w:marTop w:val="240"/>
              <w:marBottom w:val="240"/>
              <w:divBdr>
                <w:top w:val="none" w:sz="0" w:space="0" w:color="auto"/>
                <w:left w:val="none" w:sz="0" w:space="0" w:color="auto"/>
                <w:bottom w:val="none" w:sz="0" w:space="0" w:color="auto"/>
                <w:right w:val="none" w:sz="0" w:space="0" w:color="auto"/>
              </w:divBdr>
            </w:div>
            <w:div w:id="190806240">
              <w:marLeft w:val="0"/>
              <w:marRight w:val="0"/>
              <w:marTop w:val="240"/>
              <w:marBottom w:val="240"/>
              <w:divBdr>
                <w:top w:val="none" w:sz="0" w:space="0" w:color="auto"/>
                <w:left w:val="none" w:sz="0" w:space="0" w:color="auto"/>
                <w:bottom w:val="none" w:sz="0" w:space="0" w:color="auto"/>
                <w:right w:val="none" w:sz="0" w:space="0" w:color="auto"/>
              </w:divBdr>
            </w:div>
            <w:div w:id="199822278">
              <w:marLeft w:val="0"/>
              <w:marRight w:val="0"/>
              <w:marTop w:val="240"/>
              <w:marBottom w:val="240"/>
              <w:divBdr>
                <w:top w:val="none" w:sz="0" w:space="0" w:color="auto"/>
                <w:left w:val="none" w:sz="0" w:space="0" w:color="auto"/>
                <w:bottom w:val="none" w:sz="0" w:space="0" w:color="auto"/>
                <w:right w:val="none" w:sz="0" w:space="0" w:color="auto"/>
              </w:divBdr>
              <w:divsChild>
                <w:div w:id="171533429">
                  <w:marLeft w:val="0"/>
                  <w:marRight w:val="0"/>
                  <w:marTop w:val="0"/>
                  <w:marBottom w:val="0"/>
                  <w:divBdr>
                    <w:top w:val="none" w:sz="0" w:space="0" w:color="auto"/>
                    <w:left w:val="none" w:sz="0" w:space="0" w:color="auto"/>
                    <w:bottom w:val="none" w:sz="0" w:space="0" w:color="auto"/>
                    <w:right w:val="none" w:sz="0" w:space="0" w:color="auto"/>
                  </w:divBdr>
                </w:div>
              </w:divsChild>
            </w:div>
            <w:div w:id="274334454">
              <w:marLeft w:val="0"/>
              <w:marRight w:val="0"/>
              <w:marTop w:val="360"/>
              <w:marBottom w:val="360"/>
              <w:divBdr>
                <w:top w:val="none" w:sz="0" w:space="0" w:color="auto"/>
                <w:left w:val="none" w:sz="0" w:space="0" w:color="auto"/>
                <w:bottom w:val="none" w:sz="0" w:space="0" w:color="auto"/>
                <w:right w:val="none" w:sz="0" w:space="0" w:color="auto"/>
              </w:divBdr>
            </w:div>
            <w:div w:id="367531191">
              <w:marLeft w:val="0"/>
              <w:marRight w:val="0"/>
              <w:marTop w:val="240"/>
              <w:marBottom w:val="240"/>
              <w:divBdr>
                <w:top w:val="none" w:sz="0" w:space="0" w:color="auto"/>
                <w:left w:val="none" w:sz="0" w:space="0" w:color="auto"/>
                <w:bottom w:val="none" w:sz="0" w:space="0" w:color="auto"/>
                <w:right w:val="none" w:sz="0" w:space="0" w:color="auto"/>
              </w:divBdr>
              <w:divsChild>
                <w:div w:id="440103284">
                  <w:marLeft w:val="0"/>
                  <w:marRight w:val="0"/>
                  <w:marTop w:val="0"/>
                  <w:marBottom w:val="0"/>
                  <w:divBdr>
                    <w:top w:val="none" w:sz="0" w:space="0" w:color="auto"/>
                    <w:left w:val="none" w:sz="0" w:space="0" w:color="auto"/>
                    <w:bottom w:val="none" w:sz="0" w:space="0" w:color="auto"/>
                    <w:right w:val="none" w:sz="0" w:space="0" w:color="auto"/>
                  </w:divBdr>
                </w:div>
              </w:divsChild>
            </w:div>
            <w:div w:id="495877666">
              <w:marLeft w:val="0"/>
              <w:marRight w:val="0"/>
              <w:marTop w:val="240"/>
              <w:marBottom w:val="240"/>
              <w:divBdr>
                <w:top w:val="none" w:sz="0" w:space="0" w:color="auto"/>
                <w:left w:val="none" w:sz="0" w:space="0" w:color="auto"/>
                <w:bottom w:val="none" w:sz="0" w:space="0" w:color="auto"/>
                <w:right w:val="none" w:sz="0" w:space="0" w:color="auto"/>
              </w:divBdr>
            </w:div>
            <w:div w:id="509297444">
              <w:marLeft w:val="0"/>
              <w:marRight w:val="0"/>
              <w:marTop w:val="240"/>
              <w:marBottom w:val="240"/>
              <w:divBdr>
                <w:top w:val="none" w:sz="0" w:space="0" w:color="auto"/>
                <w:left w:val="none" w:sz="0" w:space="0" w:color="auto"/>
                <w:bottom w:val="none" w:sz="0" w:space="0" w:color="auto"/>
                <w:right w:val="none" w:sz="0" w:space="0" w:color="auto"/>
              </w:divBdr>
            </w:div>
            <w:div w:id="788671532">
              <w:marLeft w:val="0"/>
              <w:marRight w:val="0"/>
              <w:marTop w:val="240"/>
              <w:marBottom w:val="240"/>
              <w:divBdr>
                <w:top w:val="none" w:sz="0" w:space="0" w:color="auto"/>
                <w:left w:val="none" w:sz="0" w:space="0" w:color="auto"/>
                <w:bottom w:val="none" w:sz="0" w:space="0" w:color="auto"/>
                <w:right w:val="none" w:sz="0" w:space="0" w:color="auto"/>
              </w:divBdr>
            </w:div>
            <w:div w:id="804470547">
              <w:marLeft w:val="0"/>
              <w:marRight w:val="0"/>
              <w:marTop w:val="360"/>
              <w:marBottom w:val="450"/>
              <w:divBdr>
                <w:top w:val="none" w:sz="0" w:space="0" w:color="auto"/>
                <w:left w:val="none" w:sz="0" w:space="0" w:color="auto"/>
                <w:bottom w:val="none" w:sz="0" w:space="0" w:color="auto"/>
                <w:right w:val="none" w:sz="0" w:space="0" w:color="auto"/>
              </w:divBdr>
              <w:divsChild>
                <w:div w:id="862548434">
                  <w:marLeft w:val="0"/>
                  <w:marRight w:val="0"/>
                  <w:marTop w:val="0"/>
                  <w:marBottom w:val="0"/>
                  <w:divBdr>
                    <w:top w:val="none" w:sz="0" w:space="0" w:color="auto"/>
                    <w:left w:val="none" w:sz="0" w:space="0" w:color="auto"/>
                    <w:bottom w:val="single" w:sz="6" w:space="15" w:color="B8B9BA"/>
                    <w:right w:val="none" w:sz="0" w:space="0" w:color="auto"/>
                  </w:divBdr>
                  <w:divsChild>
                    <w:div w:id="4684814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17381277">
              <w:marLeft w:val="0"/>
              <w:marRight w:val="0"/>
              <w:marTop w:val="240"/>
              <w:marBottom w:val="240"/>
              <w:divBdr>
                <w:top w:val="none" w:sz="0" w:space="0" w:color="auto"/>
                <w:left w:val="none" w:sz="0" w:space="0" w:color="auto"/>
                <w:bottom w:val="none" w:sz="0" w:space="0" w:color="auto"/>
                <w:right w:val="none" w:sz="0" w:space="0" w:color="auto"/>
              </w:divBdr>
              <w:divsChild>
                <w:div w:id="288560344">
                  <w:marLeft w:val="0"/>
                  <w:marRight w:val="0"/>
                  <w:marTop w:val="0"/>
                  <w:marBottom w:val="0"/>
                  <w:divBdr>
                    <w:top w:val="none" w:sz="0" w:space="0" w:color="auto"/>
                    <w:left w:val="none" w:sz="0" w:space="0" w:color="auto"/>
                    <w:bottom w:val="none" w:sz="0" w:space="0" w:color="auto"/>
                    <w:right w:val="none" w:sz="0" w:space="0" w:color="auto"/>
                  </w:divBdr>
                </w:div>
              </w:divsChild>
            </w:div>
            <w:div w:id="845747915">
              <w:marLeft w:val="0"/>
              <w:marRight w:val="0"/>
              <w:marTop w:val="240"/>
              <w:marBottom w:val="240"/>
              <w:divBdr>
                <w:top w:val="none" w:sz="0" w:space="0" w:color="auto"/>
                <w:left w:val="none" w:sz="0" w:space="0" w:color="auto"/>
                <w:bottom w:val="none" w:sz="0" w:space="0" w:color="auto"/>
                <w:right w:val="none" w:sz="0" w:space="0" w:color="auto"/>
              </w:divBdr>
              <w:divsChild>
                <w:div w:id="869494096">
                  <w:marLeft w:val="0"/>
                  <w:marRight w:val="0"/>
                  <w:marTop w:val="0"/>
                  <w:marBottom w:val="0"/>
                  <w:divBdr>
                    <w:top w:val="none" w:sz="0" w:space="0" w:color="auto"/>
                    <w:left w:val="none" w:sz="0" w:space="0" w:color="auto"/>
                    <w:bottom w:val="none" w:sz="0" w:space="0" w:color="auto"/>
                    <w:right w:val="none" w:sz="0" w:space="0" w:color="auto"/>
                  </w:divBdr>
                </w:div>
              </w:divsChild>
            </w:div>
            <w:div w:id="851340166">
              <w:marLeft w:val="0"/>
              <w:marRight w:val="0"/>
              <w:marTop w:val="240"/>
              <w:marBottom w:val="240"/>
              <w:divBdr>
                <w:top w:val="none" w:sz="0" w:space="0" w:color="auto"/>
                <w:left w:val="none" w:sz="0" w:space="0" w:color="auto"/>
                <w:bottom w:val="none" w:sz="0" w:space="0" w:color="auto"/>
                <w:right w:val="none" w:sz="0" w:space="0" w:color="auto"/>
              </w:divBdr>
            </w:div>
            <w:div w:id="891691220">
              <w:marLeft w:val="0"/>
              <w:marRight w:val="0"/>
              <w:marTop w:val="240"/>
              <w:marBottom w:val="240"/>
              <w:divBdr>
                <w:top w:val="none" w:sz="0" w:space="0" w:color="auto"/>
                <w:left w:val="none" w:sz="0" w:space="0" w:color="auto"/>
                <w:bottom w:val="none" w:sz="0" w:space="0" w:color="auto"/>
                <w:right w:val="none" w:sz="0" w:space="0" w:color="auto"/>
              </w:divBdr>
              <w:divsChild>
                <w:div w:id="428041171">
                  <w:marLeft w:val="0"/>
                  <w:marRight w:val="0"/>
                  <w:marTop w:val="0"/>
                  <w:marBottom w:val="0"/>
                  <w:divBdr>
                    <w:top w:val="none" w:sz="0" w:space="0" w:color="auto"/>
                    <w:left w:val="none" w:sz="0" w:space="0" w:color="auto"/>
                    <w:bottom w:val="none" w:sz="0" w:space="0" w:color="auto"/>
                    <w:right w:val="none" w:sz="0" w:space="0" w:color="auto"/>
                  </w:divBdr>
                </w:div>
              </w:divsChild>
            </w:div>
            <w:div w:id="894849859">
              <w:marLeft w:val="0"/>
              <w:marRight w:val="0"/>
              <w:marTop w:val="240"/>
              <w:marBottom w:val="240"/>
              <w:divBdr>
                <w:top w:val="none" w:sz="0" w:space="0" w:color="auto"/>
                <w:left w:val="none" w:sz="0" w:space="0" w:color="auto"/>
                <w:bottom w:val="none" w:sz="0" w:space="0" w:color="auto"/>
                <w:right w:val="none" w:sz="0" w:space="0" w:color="auto"/>
              </w:divBdr>
            </w:div>
            <w:div w:id="920215505">
              <w:marLeft w:val="0"/>
              <w:marRight w:val="0"/>
              <w:marTop w:val="300"/>
              <w:marBottom w:val="300"/>
              <w:divBdr>
                <w:top w:val="none" w:sz="0" w:space="0" w:color="auto"/>
                <w:left w:val="none" w:sz="0" w:space="0" w:color="auto"/>
                <w:bottom w:val="none" w:sz="0" w:space="0" w:color="auto"/>
                <w:right w:val="none" w:sz="0" w:space="0" w:color="auto"/>
              </w:divBdr>
            </w:div>
          </w:divsChild>
        </w:div>
        <w:div w:id="122428925">
          <w:marLeft w:val="0"/>
          <w:marRight w:val="0"/>
          <w:marTop w:val="240"/>
          <w:marBottom w:val="240"/>
          <w:divBdr>
            <w:top w:val="none" w:sz="0" w:space="0" w:color="auto"/>
            <w:left w:val="none" w:sz="0" w:space="0" w:color="auto"/>
            <w:bottom w:val="none" w:sz="0" w:space="0" w:color="auto"/>
            <w:right w:val="none" w:sz="0" w:space="0" w:color="auto"/>
          </w:divBdr>
          <w:divsChild>
            <w:div w:id="888808908">
              <w:marLeft w:val="0"/>
              <w:marRight w:val="0"/>
              <w:marTop w:val="0"/>
              <w:marBottom w:val="0"/>
              <w:divBdr>
                <w:top w:val="none" w:sz="0" w:space="0" w:color="auto"/>
                <w:left w:val="none" w:sz="0" w:space="0" w:color="auto"/>
                <w:bottom w:val="none" w:sz="0" w:space="0" w:color="auto"/>
                <w:right w:val="none" w:sz="0" w:space="0" w:color="auto"/>
              </w:divBdr>
            </w:div>
          </w:divsChild>
        </w:div>
        <w:div w:id="122502163">
          <w:marLeft w:val="0"/>
          <w:marRight w:val="0"/>
          <w:marTop w:val="0"/>
          <w:marBottom w:val="0"/>
          <w:divBdr>
            <w:top w:val="none" w:sz="0" w:space="0" w:color="auto"/>
            <w:left w:val="none" w:sz="0" w:space="0" w:color="auto"/>
            <w:bottom w:val="none" w:sz="0" w:space="0" w:color="auto"/>
            <w:right w:val="none" w:sz="0" w:space="0" w:color="auto"/>
          </w:divBdr>
          <w:divsChild>
            <w:div w:id="636690888">
              <w:marLeft w:val="0"/>
              <w:marRight w:val="0"/>
              <w:marTop w:val="0"/>
              <w:marBottom w:val="0"/>
              <w:divBdr>
                <w:top w:val="none" w:sz="0" w:space="0" w:color="auto"/>
                <w:left w:val="none" w:sz="0" w:space="0" w:color="auto"/>
                <w:bottom w:val="none" w:sz="0" w:space="0" w:color="auto"/>
                <w:right w:val="none" w:sz="0" w:space="0" w:color="auto"/>
              </w:divBdr>
              <w:divsChild>
                <w:div w:id="311060535">
                  <w:marLeft w:val="0"/>
                  <w:marRight w:val="0"/>
                  <w:marTop w:val="0"/>
                  <w:marBottom w:val="0"/>
                  <w:divBdr>
                    <w:top w:val="none" w:sz="0" w:space="0" w:color="auto"/>
                    <w:left w:val="none" w:sz="0" w:space="0" w:color="auto"/>
                    <w:bottom w:val="none" w:sz="0" w:space="0" w:color="auto"/>
                    <w:right w:val="none" w:sz="0" w:space="0" w:color="auto"/>
                  </w:divBdr>
                  <w:divsChild>
                    <w:div w:id="17500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8619">
          <w:marLeft w:val="0"/>
          <w:marRight w:val="0"/>
          <w:marTop w:val="281"/>
          <w:marBottom w:val="281"/>
          <w:divBdr>
            <w:top w:val="none" w:sz="0" w:space="0" w:color="auto"/>
            <w:left w:val="none" w:sz="0" w:space="0" w:color="auto"/>
            <w:bottom w:val="none" w:sz="0" w:space="0" w:color="auto"/>
            <w:right w:val="none" w:sz="0" w:space="0" w:color="auto"/>
          </w:divBdr>
        </w:div>
        <w:div w:id="122577456">
          <w:marLeft w:val="0"/>
          <w:marRight w:val="0"/>
          <w:marTop w:val="0"/>
          <w:marBottom w:val="0"/>
          <w:divBdr>
            <w:top w:val="none" w:sz="0" w:space="0" w:color="auto"/>
            <w:left w:val="none" w:sz="0" w:space="0" w:color="auto"/>
            <w:bottom w:val="none" w:sz="0" w:space="0" w:color="auto"/>
            <w:right w:val="none" w:sz="0" w:space="0" w:color="auto"/>
          </w:divBdr>
          <w:divsChild>
            <w:div w:id="910580399">
              <w:marLeft w:val="0"/>
              <w:marRight w:val="0"/>
              <w:marTop w:val="0"/>
              <w:marBottom w:val="0"/>
              <w:divBdr>
                <w:top w:val="none" w:sz="0" w:space="0" w:color="auto"/>
                <w:left w:val="none" w:sz="0" w:space="0" w:color="auto"/>
                <w:bottom w:val="none" w:sz="0" w:space="0" w:color="auto"/>
                <w:right w:val="none" w:sz="0" w:space="0" w:color="auto"/>
              </w:divBdr>
            </w:div>
          </w:divsChild>
        </w:div>
        <w:div w:id="122579938">
          <w:marLeft w:val="0"/>
          <w:marRight w:val="0"/>
          <w:marTop w:val="0"/>
          <w:marBottom w:val="0"/>
          <w:divBdr>
            <w:top w:val="none" w:sz="0" w:space="0" w:color="auto"/>
            <w:left w:val="none" w:sz="0" w:space="0" w:color="auto"/>
            <w:bottom w:val="none" w:sz="0" w:space="0" w:color="auto"/>
            <w:right w:val="none" w:sz="0" w:space="0" w:color="auto"/>
          </w:divBdr>
        </w:div>
        <w:div w:id="122581218">
          <w:marLeft w:val="0"/>
          <w:marRight w:val="0"/>
          <w:marTop w:val="0"/>
          <w:marBottom w:val="0"/>
          <w:divBdr>
            <w:top w:val="none" w:sz="0" w:space="0" w:color="auto"/>
            <w:left w:val="none" w:sz="0" w:space="0" w:color="auto"/>
            <w:bottom w:val="none" w:sz="0" w:space="0" w:color="auto"/>
            <w:right w:val="none" w:sz="0" w:space="0" w:color="auto"/>
          </w:divBdr>
        </w:div>
        <w:div w:id="122620178">
          <w:marLeft w:val="0"/>
          <w:marRight w:val="0"/>
          <w:marTop w:val="0"/>
          <w:marBottom w:val="0"/>
          <w:divBdr>
            <w:top w:val="none" w:sz="0" w:space="0" w:color="auto"/>
            <w:left w:val="none" w:sz="0" w:space="0" w:color="auto"/>
            <w:bottom w:val="none" w:sz="0" w:space="0" w:color="auto"/>
            <w:right w:val="none" w:sz="0" w:space="0" w:color="auto"/>
          </w:divBdr>
        </w:div>
        <w:div w:id="122623521">
          <w:marLeft w:val="0"/>
          <w:marRight w:val="0"/>
          <w:marTop w:val="600"/>
          <w:marBottom w:val="0"/>
          <w:divBdr>
            <w:top w:val="none" w:sz="0" w:space="0" w:color="auto"/>
            <w:left w:val="none" w:sz="0" w:space="0" w:color="auto"/>
            <w:bottom w:val="none" w:sz="0" w:space="0" w:color="auto"/>
            <w:right w:val="none" w:sz="0" w:space="0" w:color="auto"/>
          </w:divBdr>
          <w:divsChild>
            <w:div w:id="221867446">
              <w:marLeft w:val="0"/>
              <w:marRight w:val="0"/>
              <w:marTop w:val="0"/>
              <w:marBottom w:val="0"/>
              <w:divBdr>
                <w:top w:val="none" w:sz="0" w:space="0" w:color="auto"/>
                <w:left w:val="none" w:sz="0" w:space="0" w:color="auto"/>
                <w:bottom w:val="none" w:sz="0" w:space="0" w:color="auto"/>
                <w:right w:val="none" w:sz="0" w:space="0" w:color="auto"/>
              </w:divBdr>
            </w:div>
          </w:divsChild>
        </w:div>
        <w:div w:id="122626153">
          <w:marLeft w:val="0"/>
          <w:marRight w:val="0"/>
          <w:marTop w:val="0"/>
          <w:marBottom w:val="0"/>
          <w:divBdr>
            <w:top w:val="none" w:sz="0" w:space="0" w:color="auto"/>
            <w:left w:val="none" w:sz="0" w:space="0" w:color="auto"/>
            <w:bottom w:val="none" w:sz="0" w:space="0" w:color="auto"/>
            <w:right w:val="none" w:sz="0" w:space="0" w:color="auto"/>
          </w:divBdr>
          <w:divsChild>
            <w:div w:id="617834507">
              <w:marLeft w:val="0"/>
              <w:marRight w:val="0"/>
              <w:marTop w:val="0"/>
              <w:marBottom w:val="0"/>
              <w:divBdr>
                <w:top w:val="none" w:sz="0" w:space="0" w:color="auto"/>
                <w:left w:val="none" w:sz="0" w:space="0" w:color="auto"/>
                <w:bottom w:val="none" w:sz="0" w:space="0" w:color="auto"/>
                <w:right w:val="none" w:sz="0" w:space="0" w:color="auto"/>
              </w:divBdr>
            </w:div>
          </w:divsChild>
        </w:div>
        <w:div w:id="122774506">
          <w:marLeft w:val="0"/>
          <w:marRight w:val="0"/>
          <w:marTop w:val="0"/>
          <w:marBottom w:val="0"/>
          <w:divBdr>
            <w:top w:val="none" w:sz="0" w:space="0" w:color="auto"/>
            <w:left w:val="none" w:sz="0" w:space="0" w:color="auto"/>
            <w:bottom w:val="none" w:sz="0" w:space="0" w:color="auto"/>
            <w:right w:val="none" w:sz="0" w:space="0" w:color="auto"/>
          </w:divBdr>
        </w:div>
        <w:div w:id="122844180">
          <w:marLeft w:val="0"/>
          <w:marRight w:val="0"/>
          <w:marTop w:val="0"/>
          <w:marBottom w:val="0"/>
          <w:divBdr>
            <w:top w:val="none" w:sz="0" w:space="0" w:color="auto"/>
            <w:left w:val="none" w:sz="0" w:space="0" w:color="auto"/>
            <w:bottom w:val="none" w:sz="0" w:space="0" w:color="auto"/>
            <w:right w:val="none" w:sz="0" w:space="0" w:color="auto"/>
          </w:divBdr>
        </w:div>
        <w:div w:id="122887813">
          <w:marLeft w:val="0"/>
          <w:marRight w:val="0"/>
          <w:marTop w:val="0"/>
          <w:marBottom w:val="0"/>
          <w:divBdr>
            <w:top w:val="none" w:sz="0" w:space="0" w:color="auto"/>
            <w:left w:val="none" w:sz="0" w:space="0" w:color="auto"/>
            <w:bottom w:val="none" w:sz="0" w:space="0" w:color="auto"/>
            <w:right w:val="none" w:sz="0" w:space="0" w:color="auto"/>
          </w:divBdr>
        </w:div>
        <w:div w:id="122966731">
          <w:marLeft w:val="0"/>
          <w:marRight w:val="0"/>
          <w:marTop w:val="0"/>
          <w:marBottom w:val="0"/>
          <w:divBdr>
            <w:top w:val="none" w:sz="0" w:space="0" w:color="auto"/>
            <w:left w:val="none" w:sz="0" w:space="0" w:color="auto"/>
            <w:bottom w:val="none" w:sz="0" w:space="0" w:color="auto"/>
            <w:right w:val="none" w:sz="0" w:space="0" w:color="auto"/>
          </w:divBdr>
        </w:div>
        <w:div w:id="122970970">
          <w:marLeft w:val="0"/>
          <w:marRight w:val="0"/>
          <w:marTop w:val="240"/>
          <w:marBottom w:val="240"/>
          <w:divBdr>
            <w:top w:val="none" w:sz="0" w:space="0" w:color="auto"/>
            <w:left w:val="none" w:sz="0" w:space="0" w:color="auto"/>
            <w:bottom w:val="none" w:sz="0" w:space="0" w:color="auto"/>
            <w:right w:val="none" w:sz="0" w:space="0" w:color="auto"/>
          </w:divBdr>
        </w:div>
        <w:div w:id="123087460">
          <w:marLeft w:val="0"/>
          <w:marRight w:val="0"/>
          <w:marTop w:val="378"/>
          <w:marBottom w:val="378"/>
          <w:divBdr>
            <w:top w:val="none" w:sz="0" w:space="0" w:color="auto"/>
            <w:left w:val="none" w:sz="0" w:space="0" w:color="auto"/>
            <w:bottom w:val="none" w:sz="0" w:space="0" w:color="auto"/>
            <w:right w:val="none" w:sz="0" w:space="0" w:color="auto"/>
          </w:divBdr>
        </w:div>
        <w:div w:id="123236993">
          <w:marLeft w:val="0"/>
          <w:marRight w:val="0"/>
          <w:marTop w:val="0"/>
          <w:marBottom w:val="0"/>
          <w:divBdr>
            <w:top w:val="none" w:sz="0" w:space="0" w:color="auto"/>
            <w:left w:val="none" w:sz="0" w:space="0" w:color="auto"/>
            <w:bottom w:val="none" w:sz="0" w:space="0" w:color="auto"/>
            <w:right w:val="none" w:sz="0" w:space="0" w:color="auto"/>
          </w:divBdr>
        </w:div>
        <w:div w:id="123432807">
          <w:marLeft w:val="0"/>
          <w:marRight w:val="0"/>
          <w:marTop w:val="0"/>
          <w:marBottom w:val="0"/>
          <w:divBdr>
            <w:top w:val="none" w:sz="0" w:space="0" w:color="auto"/>
            <w:left w:val="none" w:sz="0" w:space="0" w:color="auto"/>
            <w:bottom w:val="none" w:sz="0" w:space="0" w:color="auto"/>
            <w:right w:val="none" w:sz="0" w:space="0" w:color="auto"/>
          </w:divBdr>
        </w:div>
        <w:div w:id="123473169">
          <w:marLeft w:val="0"/>
          <w:marRight w:val="0"/>
          <w:marTop w:val="0"/>
          <w:marBottom w:val="0"/>
          <w:divBdr>
            <w:top w:val="none" w:sz="0" w:space="0" w:color="auto"/>
            <w:left w:val="none" w:sz="0" w:space="0" w:color="auto"/>
            <w:bottom w:val="none" w:sz="0" w:space="0" w:color="auto"/>
            <w:right w:val="none" w:sz="0" w:space="0" w:color="auto"/>
          </w:divBdr>
        </w:div>
        <w:div w:id="123501997">
          <w:marLeft w:val="0"/>
          <w:marRight w:val="0"/>
          <w:marTop w:val="0"/>
          <w:marBottom w:val="266"/>
          <w:divBdr>
            <w:top w:val="none" w:sz="0" w:space="0" w:color="auto"/>
            <w:left w:val="none" w:sz="0" w:space="0" w:color="auto"/>
            <w:bottom w:val="none" w:sz="0" w:space="0" w:color="auto"/>
            <w:right w:val="none" w:sz="0" w:space="0" w:color="auto"/>
          </w:divBdr>
        </w:div>
        <w:div w:id="123693279">
          <w:marLeft w:val="0"/>
          <w:marRight w:val="0"/>
          <w:marTop w:val="300"/>
          <w:marBottom w:val="0"/>
          <w:divBdr>
            <w:top w:val="none" w:sz="0" w:space="0" w:color="auto"/>
            <w:left w:val="none" w:sz="0" w:space="0" w:color="auto"/>
            <w:bottom w:val="none" w:sz="0" w:space="0" w:color="auto"/>
            <w:right w:val="none" w:sz="0" w:space="0" w:color="auto"/>
          </w:divBdr>
        </w:div>
        <w:div w:id="123693290">
          <w:marLeft w:val="0"/>
          <w:marRight w:val="0"/>
          <w:marTop w:val="0"/>
          <w:marBottom w:val="0"/>
          <w:divBdr>
            <w:top w:val="none" w:sz="0" w:space="0" w:color="auto"/>
            <w:left w:val="none" w:sz="0" w:space="0" w:color="auto"/>
            <w:bottom w:val="none" w:sz="0" w:space="0" w:color="auto"/>
            <w:right w:val="none" w:sz="0" w:space="0" w:color="auto"/>
          </w:divBdr>
        </w:div>
        <w:div w:id="123739496">
          <w:marLeft w:val="0"/>
          <w:marRight w:val="0"/>
          <w:marTop w:val="75"/>
          <w:marBottom w:val="0"/>
          <w:divBdr>
            <w:top w:val="none" w:sz="0" w:space="0" w:color="auto"/>
            <w:left w:val="none" w:sz="0" w:space="0" w:color="auto"/>
            <w:bottom w:val="none" w:sz="0" w:space="0" w:color="auto"/>
            <w:right w:val="none" w:sz="0" w:space="0" w:color="auto"/>
          </w:divBdr>
        </w:div>
        <w:div w:id="123739514">
          <w:marLeft w:val="0"/>
          <w:marRight w:val="0"/>
          <w:marTop w:val="0"/>
          <w:marBottom w:val="0"/>
          <w:divBdr>
            <w:top w:val="none" w:sz="0" w:space="0" w:color="auto"/>
            <w:left w:val="none" w:sz="0" w:space="0" w:color="auto"/>
            <w:bottom w:val="none" w:sz="0" w:space="0" w:color="auto"/>
            <w:right w:val="none" w:sz="0" w:space="0" w:color="auto"/>
          </w:divBdr>
        </w:div>
        <w:div w:id="123812887">
          <w:marLeft w:val="0"/>
          <w:marRight w:val="0"/>
          <w:marTop w:val="300"/>
          <w:marBottom w:val="0"/>
          <w:divBdr>
            <w:top w:val="none" w:sz="0" w:space="0" w:color="auto"/>
            <w:left w:val="none" w:sz="0" w:space="0" w:color="auto"/>
            <w:bottom w:val="none" w:sz="0" w:space="0" w:color="auto"/>
            <w:right w:val="none" w:sz="0" w:space="0" w:color="auto"/>
          </w:divBdr>
        </w:div>
        <w:div w:id="123814429">
          <w:marLeft w:val="0"/>
          <w:marRight w:val="0"/>
          <w:marTop w:val="0"/>
          <w:marBottom w:val="0"/>
          <w:divBdr>
            <w:top w:val="none" w:sz="0" w:space="0" w:color="auto"/>
            <w:left w:val="none" w:sz="0" w:space="0" w:color="auto"/>
            <w:bottom w:val="none" w:sz="0" w:space="0" w:color="auto"/>
            <w:right w:val="none" w:sz="0" w:space="0" w:color="auto"/>
          </w:divBdr>
        </w:div>
        <w:div w:id="123816299">
          <w:marLeft w:val="0"/>
          <w:marRight w:val="0"/>
          <w:marTop w:val="240"/>
          <w:marBottom w:val="240"/>
          <w:divBdr>
            <w:top w:val="none" w:sz="0" w:space="0" w:color="auto"/>
            <w:left w:val="none" w:sz="0" w:space="0" w:color="auto"/>
            <w:bottom w:val="none" w:sz="0" w:space="0" w:color="auto"/>
            <w:right w:val="none" w:sz="0" w:space="0" w:color="auto"/>
          </w:divBdr>
          <w:divsChild>
            <w:div w:id="747313407">
              <w:marLeft w:val="0"/>
              <w:marRight w:val="0"/>
              <w:marTop w:val="0"/>
              <w:marBottom w:val="0"/>
              <w:divBdr>
                <w:top w:val="none" w:sz="0" w:space="0" w:color="auto"/>
                <w:left w:val="none" w:sz="0" w:space="0" w:color="auto"/>
                <w:bottom w:val="none" w:sz="0" w:space="0" w:color="auto"/>
                <w:right w:val="none" w:sz="0" w:space="0" w:color="auto"/>
              </w:divBdr>
            </w:div>
          </w:divsChild>
        </w:div>
        <w:div w:id="123893150">
          <w:marLeft w:val="0"/>
          <w:marRight w:val="0"/>
          <w:marTop w:val="0"/>
          <w:marBottom w:val="0"/>
          <w:divBdr>
            <w:top w:val="none" w:sz="0" w:space="0" w:color="auto"/>
            <w:left w:val="none" w:sz="0" w:space="0" w:color="auto"/>
            <w:bottom w:val="none" w:sz="0" w:space="0" w:color="auto"/>
            <w:right w:val="none" w:sz="0" w:space="0" w:color="auto"/>
          </w:divBdr>
        </w:div>
        <w:div w:id="123894388">
          <w:marLeft w:val="0"/>
          <w:marRight w:val="0"/>
          <w:marTop w:val="0"/>
          <w:marBottom w:val="0"/>
          <w:divBdr>
            <w:top w:val="none" w:sz="0" w:space="0" w:color="auto"/>
            <w:left w:val="none" w:sz="0" w:space="0" w:color="auto"/>
            <w:bottom w:val="none" w:sz="0" w:space="0" w:color="auto"/>
            <w:right w:val="none" w:sz="0" w:space="0" w:color="auto"/>
          </w:divBdr>
        </w:div>
        <w:div w:id="123961067">
          <w:marLeft w:val="0"/>
          <w:marRight w:val="0"/>
          <w:marTop w:val="344"/>
          <w:marBottom w:val="344"/>
          <w:divBdr>
            <w:top w:val="none" w:sz="0" w:space="0" w:color="auto"/>
            <w:left w:val="none" w:sz="0" w:space="0" w:color="auto"/>
            <w:bottom w:val="none" w:sz="0" w:space="0" w:color="auto"/>
            <w:right w:val="none" w:sz="0" w:space="0" w:color="auto"/>
          </w:divBdr>
        </w:div>
        <w:div w:id="124010824">
          <w:marLeft w:val="0"/>
          <w:marRight w:val="135"/>
          <w:marTop w:val="0"/>
          <w:marBottom w:val="0"/>
          <w:divBdr>
            <w:top w:val="none" w:sz="0" w:space="0" w:color="auto"/>
            <w:left w:val="none" w:sz="0" w:space="0" w:color="auto"/>
            <w:bottom w:val="none" w:sz="0" w:space="0" w:color="auto"/>
            <w:right w:val="none" w:sz="0" w:space="0" w:color="auto"/>
          </w:divBdr>
        </w:div>
        <w:div w:id="124079764">
          <w:marLeft w:val="0"/>
          <w:marRight w:val="0"/>
          <w:marTop w:val="240"/>
          <w:marBottom w:val="240"/>
          <w:divBdr>
            <w:top w:val="none" w:sz="0" w:space="0" w:color="auto"/>
            <w:left w:val="none" w:sz="0" w:space="0" w:color="auto"/>
            <w:bottom w:val="none" w:sz="0" w:space="0" w:color="auto"/>
            <w:right w:val="none" w:sz="0" w:space="0" w:color="auto"/>
          </w:divBdr>
        </w:div>
        <w:div w:id="124082015">
          <w:marLeft w:val="0"/>
          <w:marRight w:val="0"/>
          <w:marTop w:val="0"/>
          <w:marBottom w:val="0"/>
          <w:divBdr>
            <w:top w:val="none" w:sz="0" w:space="0" w:color="auto"/>
            <w:left w:val="none" w:sz="0" w:space="0" w:color="auto"/>
            <w:bottom w:val="none" w:sz="0" w:space="0" w:color="auto"/>
            <w:right w:val="none" w:sz="0" w:space="0" w:color="auto"/>
          </w:divBdr>
          <w:divsChild>
            <w:div w:id="709844038">
              <w:marLeft w:val="0"/>
              <w:marRight w:val="0"/>
              <w:marTop w:val="0"/>
              <w:marBottom w:val="0"/>
              <w:divBdr>
                <w:top w:val="none" w:sz="0" w:space="0" w:color="auto"/>
                <w:left w:val="none" w:sz="0" w:space="0" w:color="auto"/>
                <w:bottom w:val="none" w:sz="0" w:space="0" w:color="auto"/>
                <w:right w:val="none" w:sz="0" w:space="0" w:color="auto"/>
              </w:divBdr>
            </w:div>
          </w:divsChild>
        </w:div>
        <w:div w:id="124272464">
          <w:marLeft w:val="0"/>
          <w:marRight w:val="0"/>
          <w:marTop w:val="240"/>
          <w:marBottom w:val="240"/>
          <w:divBdr>
            <w:top w:val="none" w:sz="0" w:space="0" w:color="auto"/>
            <w:left w:val="none" w:sz="0" w:space="0" w:color="auto"/>
            <w:bottom w:val="none" w:sz="0" w:space="0" w:color="auto"/>
            <w:right w:val="none" w:sz="0" w:space="0" w:color="auto"/>
          </w:divBdr>
          <w:divsChild>
            <w:div w:id="66461551">
              <w:marLeft w:val="0"/>
              <w:marRight w:val="0"/>
              <w:marTop w:val="0"/>
              <w:marBottom w:val="0"/>
              <w:divBdr>
                <w:top w:val="none" w:sz="0" w:space="0" w:color="auto"/>
                <w:left w:val="none" w:sz="0" w:space="0" w:color="auto"/>
                <w:bottom w:val="none" w:sz="0" w:space="0" w:color="auto"/>
                <w:right w:val="none" w:sz="0" w:space="0" w:color="auto"/>
              </w:divBdr>
            </w:div>
          </w:divsChild>
        </w:div>
        <w:div w:id="124273065">
          <w:marLeft w:val="0"/>
          <w:marRight w:val="0"/>
          <w:marTop w:val="118"/>
          <w:marBottom w:val="0"/>
          <w:divBdr>
            <w:top w:val="none" w:sz="0" w:space="0" w:color="auto"/>
            <w:left w:val="none" w:sz="0" w:space="0" w:color="auto"/>
            <w:bottom w:val="none" w:sz="0" w:space="0" w:color="auto"/>
            <w:right w:val="none" w:sz="0" w:space="0" w:color="auto"/>
          </w:divBdr>
        </w:div>
        <w:div w:id="124275817">
          <w:marLeft w:val="0"/>
          <w:marRight w:val="0"/>
          <w:marTop w:val="0"/>
          <w:marBottom w:val="0"/>
          <w:divBdr>
            <w:top w:val="none" w:sz="0" w:space="0" w:color="auto"/>
            <w:left w:val="none" w:sz="0" w:space="0" w:color="auto"/>
            <w:bottom w:val="none" w:sz="0" w:space="0" w:color="auto"/>
            <w:right w:val="none" w:sz="0" w:space="0" w:color="auto"/>
          </w:divBdr>
        </w:div>
        <w:div w:id="124395037">
          <w:marLeft w:val="0"/>
          <w:marRight w:val="0"/>
          <w:marTop w:val="366"/>
          <w:marBottom w:val="366"/>
          <w:divBdr>
            <w:top w:val="none" w:sz="0" w:space="0" w:color="auto"/>
            <w:left w:val="none" w:sz="0" w:space="0" w:color="auto"/>
            <w:bottom w:val="none" w:sz="0" w:space="0" w:color="auto"/>
            <w:right w:val="none" w:sz="0" w:space="0" w:color="auto"/>
          </w:divBdr>
        </w:div>
        <w:div w:id="124467989">
          <w:marLeft w:val="0"/>
          <w:marRight w:val="0"/>
          <w:marTop w:val="240"/>
          <w:marBottom w:val="240"/>
          <w:divBdr>
            <w:top w:val="none" w:sz="0" w:space="0" w:color="auto"/>
            <w:left w:val="none" w:sz="0" w:space="0" w:color="auto"/>
            <w:bottom w:val="none" w:sz="0" w:space="0" w:color="auto"/>
            <w:right w:val="none" w:sz="0" w:space="0" w:color="auto"/>
          </w:divBdr>
          <w:divsChild>
            <w:div w:id="337778977">
              <w:marLeft w:val="0"/>
              <w:marRight w:val="0"/>
              <w:marTop w:val="0"/>
              <w:marBottom w:val="0"/>
              <w:divBdr>
                <w:top w:val="none" w:sz="0" w:space="0" w:color="auto"/>
                <w:left w:val="none" w:sz="0" w:space="0" w:color="auto"/>
                <w:bottom w:val="none" w:sz="0" w:space="0" w:color="auto"/>
                <w:right w:val="none" w:sz="0" w:space="0" w:color="auto"/>
              </w:divBdr>
            </w:div>
          </w:divsChild>
        </w:div>
        <w:div w:id="124472877">
          <w:marLeft w:val="0"/>
          <w:marRight w:val="0"/>
          <w:marTop w:val="114"/>
          <w:marBottom w:val="274"/>
          <w:divBdr>
            <w:top w:val="none" w:sz="0" w:space="0" w:color="auto"/>
            <w:left w:val="none" w:sz="0" w:space="0" w:color="auto"/>
            <w:bottom w:val="none" w:sz="0" w:space="0" w:color="auto"/>
            <w:right w:val="none" w:sz="0" w:space="0" w:color="auto"/>
          </w:divBdr>
        </w:div>
        <w:div w:id="124474473">
          <w:marLeft w:val="0"/>
          <w:marRight w:val="0"/>
          <w:marTop w:val="0"/>
          <w:marBottom w:val="0"/>
          <w:divBdr>
            <w:top w:val="none" w:sz="0" w:space="0" w:color="auto"/>
            <w:left w:val="none" w:sz="0" w:space="0" w:color="auto"/>
            <w:bottom w:val="none" w:sz="0" w:space="0" w:color="auto"/>
            <w:right w:val="none" w:sz="0" w:space="0" w:color="auto"/>
          </w:divBdr>
        </w:div>
        <w:div w:id="124542368">
          <w:marLeft w:val="0"/>
          <w:marRight w:val="0"/>
          <w:marTop w:val="0"/>
          <w:marBottom w:val="0"/>
          <w:divBdr>
            <w:top w:val="none" w:sz="0" w:space="0" w:color="auto"/>
            <w:left w:val="none" w:sz="0" w:space="0" w:color="auto"/>
            <w:bottom w:val="none" w:sz="0" w:space="0" w:color="auto"/>
            <w:right w:val="none" w:sz="0" w:space="0" w:color="auto"/>
          </w:divBdr>
        </w:div>
        <w:div w:id="124545460">
          <w:marLeft w:val="0"/>
          <w:marRight w:val="0"/>
          <w:marTop w:val="240"/>
          <w:marBottom w:val="240"/>
          <w:divBdr>
            <w:top w:val="none" w:sz="0" w:space="0" w:color="auto"/>
            <w:left w:val="none" w:sz="0" w:space="0" w:color="auto"/>
            <w:bottom w:val="none" w:sz="0" w:space="0" w:color="auto"/>
            <w:right w:val="none" w:sz="0" w:space="0" w:color="auto"/>
          </w:divBdr>
        </w:div>
        <w:div w:id="124546104">
          <w:marLeft w:val="0"/>
          <w:marRight w:val="0"/>
          <w:marTop w:val="0"/>
          <w:marBottom w:val="0"/>
          <w:divBdr>
            <w:top w:val="none" w:sz="0" w:space="0" w:color="auto"/>
            <w:left w:val="none" w:sz="0" w:space="0" w:color="auto"/>
            <w:bottom w:val="none" w:sz="0" w:space="0" w:color="auto"/>
            <w:right w:val="none" w:sz="0" w:space="0" w:color="auto"/>
          </w:divBdr>
        </w:div>
        <w:div w:id="124591126">
          <w:marLeft w:val="0"/>
          <w:marRight w:val="0"/>
          <w:marTop w:val="0"/>
          <w:marBottom w:val="0"/>
          <w:divBdr>
            <w:top w:val="none" w:sz="0" w:space="0" w:color="auto"/>
            <w:left w:val="none" w:sz="0" w:space="0" w:color="auto"/>
            <w:bottom w:val="none" w:sz="0" w:space="0" w:color="auto"/>
            <w:right w:val="none" w:sz="0" w:space="0" w:color="auto"/>
          </w:divBdr>
        </w:div>
        <w:div w:id="124660177">
          <w:marLeft w:val="0"/>
          <w:marRight w:val="0"/>
          <w:marTop w:val="0"/>
          <w:marBottom w:val="0"/>
          <w:divBdr>
            <w:top w:val="none" w:sz="0" w:space="0" w:color="auto"/>
            <w:left w:val="none" w:sz="0" w:space="0" w:color="auto"/>
            <w:bottom w:val="none" w:sz="0" w:space="0" w:color="auto"/>
            <w:right w:val="none" w:sz="0" w:space="0" w:color="auto"/>
          </w:divBdr>
        </w:div>
        <w:div w:id="124660565">
          <w:marLeft w:val="0"/>
          <w:marRight w:val="0"/>
          <w:marTop w:val="0"/>
          <w:marBottom w:val="0"/>
          <w:divBdr>
            <w:top w:val="none" w:sz="0" w:space="0" w:color="auto"/>
            <w:left w:val="none" w:sz="0" w:space="0" w:color="auto"/>
            <w:bottom w:val="none" w:sz="0" w:space="0" w:color="auto"/>
            <w:right w:val="none" w:sz="0" w:space="0" w:color="auto"/>
          </w:divBdr>
        </w:div>
        <w:div w:id="124666718">
          <w:marLeft w:val="0"/>
          <w:marRight w:val="0"/>
          <w:marTop w:val="344"/>
          <w:marBottom w:val="344"/>
          <w:divBdr>
            <w:top w:val="none" w:sz="0" w:space="0" w:color="auto"/>
            <w:left w:val="none" w:sz="0" w:space="0" w:color="auto"/>
            <w:bottom w:val="none" w:sz="0" w:space="0" w:color="auto"/>
            <w:right w:val="none" w:sz="0" w:space="0" w:color="auto"/>
          </w:divBdr>
        </w:div>
        <w:div w:id="124783599">
          <w:marLeft w:val="0"/>
          <w:marRight w:val="0"/>
          <w:marTop w:val="0"/>
          <w:marBottom w:val="0"/>
          <w:divBdr>
            <w:top w:val="none" w:sz="0" w:space="0" w:color="auto"/>
            <w:left w:val="none" w:sz="0" w:space="0" w:color="auto"/>
            <w:bottom w:val="none" w:sz="0" w:space="0" w:color="auto"/>
            <w:right w:val="none" w:sz="0" w:space="0" w:color="auto"/>
          </w:divBdr>
          <w:divsChild>
            <w:div w:id="459960295">
              <w:marLeft w:val="0"/>
              <w:marRight w:val="0"/>
              <w:marTop w:val="0"/>
              <w:marBottom w:val="0"/>
              <w:divBdr>
                <w:top w:val="none" w:sz="0" w:space="0" w:color="auto"/>
                <w:left w:val="none" w:sz="0" w:space="0" w:color="auto"/>
                <w:bottom w:val="none" w:sz="0" w:space="0" w:color="auto"/>
                <w:right w:val="none" w:sz="0" w:space="0" w:color="auto"/>
              </w:divBdr>
            </w:div>
          </w:divsChild>
        </w:div>
        <w:div w:id="124809844">
          <w:marLeft w:val="0"/>
          <w:marRight w:val="0"/>
          <w:marTop w:val="300"/>
          <w:marBottom w:val="0"/>
          <w:divBdr>
            <w:top w:val="none" w:sz="0" w:space="0" w:color="auto"/>
            <w:left w:val="none" w:sz="0" w:space="0" w:color="auto"/>
            <w:bottom w:val="none" w:sz="0" w:space="0" w:color="auto"/>
            <w:right w:val="none" w:sz="0" w:space="0" w:color="auto"/>
          </w:divBdr>
        </w:div>
        <w:div w:id="124856556">
          <w:marLeft w:val="0"/>
          <w:marRight w:val="0"/>
          <w:marTop w:val="0"/>
          <w:marBottom w:val="0"/>
          <w:divBdr>
            <w:top w:val="none" w:sz="0" w:space="0" w:color="auto"/>
            <w:left w:val="none" w:sz="0" w:space="0" w:color="auto"/>
            <w:bottom w:val="none" w:sz="0" w:space="0" w:color="auto"/>
            <w:right w:val="none" w:sz="0" w:space="0" w:color="auto"/>
          </w:divBdr>
        </w:div>
        <w:div w:id="124858811">
          <w:marLeft w:val="0"/>
          <w:marRight w:val="0"/>
          <w:marTop w:val="600"/>
          <w:marBottom w:val="0"/>
          <w:divBdr>
            <w:top w:val="none" w:sz="0" w:space="0" w:color="auto"/>
            <w:left w:val="none" w:sz="0" w:space="0" w:color="auto"/>
            <w:bottom w:val="none" w:sz="0" w:space="0" w:color="auto"/>
            <w:right w:val="none" w:sz="0" w:space="0" w:color="auto"/>
          </w:divBdr>
          <w:divsChild>
            <w:div w:id="471914">
              <w:marLeft w:val="0"/>
              <w:marRight w:val="0"/>
              <w:marTop w:val="0"/>
              <w:marBottom w:val="0"/>
              <w:divBdr>
                <w:top w:val="none" w:sz="0" w:space="0" w:color="auto"/>
                <w:left w:val="none" w:sz="0" w:space="0" w:color="auto"/>
                <w:bottom w:val="none" w:sz="0" w:space="0" w:color="auto"/>
                <w:right w:val="none" w:sz="0" w:space="0" w:color="auto"/>
              </w:divBdr>
              <w:divsChild>
                <w:div w:id="116261861">
                  <w:marLeft w:val="-135"/>
                  <w:marRight w:val="0"/>
                  <w:marTop w:val="0"/>
                  <w:marBottom w:val="0"/>
                  <w:divBdr>
                    <w:top w:val="none" w:sz="0" w:space="0" w:color="auto"/>
                    <w:left w:val="none" w:sz="0" w:space="0" w:color="auto"/>
                    <w:bottom w:val="none" w:sz="0" w:space="0" w:color="auto"/>
                    <w:right w:val="none" w:sz="0" w:space="0" w:color="auto"/>
                  </w:divBdr>
                </w:div>
                <w:div w:id="61028136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24927897">
          <w:marLeft w:val="0"/>
          <w:marRight w:val="0"/>
          <w:marTop w:val="0"/>
          <w:marBottom w:val="0"/>
          <w:divBdr>
            <w:top w:val="none" w:sz="0" w:space="0" w:color="auto"/>
            <w:left w:val="none" w:sz="0" w:space="0" w:color="auto"/>
            <w:bottom w:val="none" w:sz="0" w:space="0" w:color="auto"/>
            <w:right w:val="none" w:sz="0" w:space="0" w:color="auto"/>
          </w:divBdr>
        </w:div>
        <w:div w:id="124929828">
          <w:marLeft w:val="0"/>
          <w:marRight w:val="0"/>
          <w:marTop w:val="0"/>
          <w:marBottom w:val="0"/>
          <w:divBdr>
            <w:top w:val="none" w:sz="0" w:space="0" w:color="auto"/>
            <w:left w:val="none" w:sz="0" w:space="0" w:color="auto"/>
            <w:bottom w:val="none" w:sz="0" w:space="0" w:color="auto"/>
            <w:right w:val="none" w:sz="0" w:space="0" w:color="auto"/>
          </w:divBdr>
        </w:div>
        <w:div w:id="125005808">
          <w:marLeft w:val="0"/>
          <w:marRight w:val="0"/>
          <w:marTop w:val="0"/>
          <w:marBottom w:val="0"/>
          <w:divBdr>
            <w:top w:val="none" w:sz="0" w:space="0" w:color="auto"/>
            <w:left w:val="none" w:sz="0" w:space="0" w:color="auto"/>
            <w:bottom w:val="none" w:sz="0" w:space="0" w:color="auto"/>
            <w:right w:val="none" w:sz="0" w:space="0" w:color="auto"/>
          </w:divBdr>
        </w:div>
        <w:div w:id="125007282">
          <w:marLeft w:val="0"/>
          <w:marRight w:val="0"/>
          <w:marTop w:val="240"/>
          <w:marBottom w:val="240"/>
          <w:divBdr>
            <w:top w:val="none" w:sz="0" w:space="0" w:color="auto"/>
            <w:left w:val="none" w:sz="0" w:space="0" w:color="auto"/>
            <w:bottom w:val="none" w:sz="0" w:space="0" w:color="auto"/>
            <w:right w:val="none" w:sz="0" w:space="0" w:color="auto"/>
          </w:divBdr>
          <w:divsChild>
            <w:div w:id="788935944">
              <w:marLeft w:val="0"/>
              <w:marRight w:val="0"/>
              <w:marTop w:val="0"/>
              <w:marBottom w:val="0"/>
              <w:divBdr>
                <w:top w:val="none" w:sz="0" w:space="0" w:color="auto"/>
                <w:left w:val="none" w:sz="0" w:space="0" w:color="auto"/>
                <w:bottom w:val="none" w:sz="0" w:space="0" w:color="auto"/>
                <w:right w:val="none" w:sz="0" w:space="0" w:color="auto"/>
              </w:divBdr>
            </w:div>
          </w:divsChild>
        </w:div>
        <w:div w:id="125007432">
          <w:marLeft w:val="0"/>
          <w:marRight w:val="0"/>
          <w:marTop w:val="0"/>
          <w:marBottom w:val="0"/>
          <w:divBdr>
            <w:top w:val="none" w:sz="0" w:space="0" w:color="auto"/>
            <w:left w:val="none" w:sz="0" w:space="0" w:color="auto"/>
            <w:bottom w:val="none" w:sz="0" w:space="0" w:color="auto"/>
            <w:right w:val="none" w:sz="0" w:space="0" w:color="auto"/>
          </w:divBdr>
        </w:div>
        <w:div w:id="125045458">
          <w:marLeft w:val="0"/>
          <w:marRight w:val="0"/>
          <w:marTop w:val="281"/>
          <w:marBottom w:val="281"/>
          <w:divBdr>
            <w:top w:val="none" w:sz="0" w:space="0" w:color="auto"/>
            <w:left w:val="none" w:sz="0" w:space="0" w:color="auto"/>
            <w:bottom w:val="none" w:sz="0" w:space="0" w:color="auto"/>
            <w:right w:val="none" w:sz="0" w:space="0" w:color="auto"/>
          </w:divBdr>
        </w:div>
        <w:div w:id="125047495">
          <w:marLeft w:val="0"/>
          <w:marRight w:val="0"/>
          <w:marTop w:val="0"/>
          <w:marBottom w:val="0"/>
          <w:divBdr>
            <w:top w:val="none" w:sz="0" w:space="0" w:color="auto"/>
            <w:left w:val="none" w:sz="0" w:space="0" w:color="auto"/>
            <w:bottom w:val="none" w:sz="0" w:space="0" w:color="auto"/>
            <w:right w:val="none" w:sz="0" w:space="0" w:color="auto"/>
          </w:divBdr>
        </w:div>
        <w:div w:id="125051808">
          <w:marLeft w:val="0"/>
          <w:marRight w:val="0"/>
          <w:marTop w:val="0"/>
          <w:marBottom w:val="0"/>
          <w:divBdr>
            <w:top w:val="none" w:sz="0" w:space="0" w:color="auto"/>
            <w:left w:val="none" w:sz="0" w:space="0" w:color="auto"/>
            <w:bottom w:val="none" w:sz="0" w:space="0" w:color="auto"/>
            <w:right w:val="none" w:sz="0" w:space="0" w:color="auto"/>
          </w:divBdr>
        </w:div>
        <w:div w:id="125124468">
          <w:marLeft w:val="0"/>
          <w:marRight w:val="0"/>
          <w:marTop w:val="384"/>
          <w:marBottom w:val="384"/>
          <w:divBdr>
            <w:top w:val="none" w:sz="0" w:space="0" w:color="auto"/>
            <w:left w:val="none" w:sz="0" w:space="0" w:color="auto"/>
            <w:bottom w:val="none" w:sz="0" w:space="0" w:color="auto"/>
            <w:right w:val="none" w:sz="0" w:space="0" w:color="auto"/>
          </w:divBdr>
          <w:divsChild>
            <w:div w:id="726147605">
              <w:marLeft w:val="0"/>
              <w:marRight w:val="0"/>
              <w:marTop w:val="0"/>
              <w:marBottom w:val="0"/>
              <w:divBdr>
                <w:top w:val="none" w:sz="0" w:space="0" w:color="auto"/>
                <w:left w:val="none" w:sz="0" w:space="0" w:color="auto"/>
                <w:bottom w:val="none" w:sz="0" w:space="0" w:color="auto"/>
                <w:right w:val="none" w:sz="0" w:space="0" w:color="auto"/>
              </w:divBdr>
            </w:div>
          </w:divsChild>
        </w:div>
        <w:div w:id="125323556">
          <w:marLeft w:val="0"/>
          <w:marRight w:val="0"/>
          <w:marTop w:val="0"/>
          <w:marBottom w:val="0"/>
          <w:divBdr>
            <w:top w:val="none" w:sz="0" w:space="0" w:color="auto"/>
            <w:left w:val="none" w:sz="0" w:space="0" w:color="auto"/>
            <w:bottom w:val="none" w:sz="0" w:space="0" w:color="auto"/>
            <w:right w:val="none" w:sz="0" w:space="0" w:color="auto"/>
          </w:divBdr>
        </w:div>
        <w:div w:id="125440241">
          <w:marLeft w:val="0"/>
          <w:marRight w:val="0"/>
          <w:marTop w:val="0"/>
          <w:marBottom w:val="0"/>
          <w:divBdr>
            <w:top w:val="none" w:sz="0" w:space="0" w:color="auto"/>
            <w:left w:val="none" w:sz="0" w:space="0" w:color="auto"/>
            <w:bottom w:val="none" w:sz="0" w:space="0" w:color="auto"/>
            <w:right w:val="none" w:sz="0" w:space="0" w:color="auto"/>
          </w:divBdr>
        </w:div>
        <w:div w:id="125466267">
          <w:marLeft w:val="0"/>
          <w:marRight w:val="0"/>
          <w:marTop w:val="0"/>
          <w:marBottom w:val="0"/>
          <w:divBdr>
            <w:top w:val="none" w:sz="0" w:space="0" w:color="auto"/>
            <w:left w:val="none" w:sz="0" w:space="0" w:color="auto"/>
            <w:bottom w:val="none" w:sz="0" w:space="0" w:color="auto"/>
            <w:right w:val="none" w:sz="0" w:space="0" w:color="auto"/>
          </w:divBdr>
        </w:div>
        <w:div w:id="125513167">
          <w:marLeft w:val="0"/>
          <w:marRight w:val="0"/>
          <w:marTop w:val="240"/>
          <w:marBottom w:val="240"/>
          <w:divBdr>
            <w:top w:val="none" w:sz="0" w:space="0" w:color="auto"/>
            <w:left w:val="none" w:sz="0" w:space="0" w:color="auto"/>
            <w:bottom w:val="none" w:sz="0" w:space="0" w:color="auto"/>
            <w:right w:val="none" w:sz="0" w:space="0" w:color="auto"/>
          </w:divBdr>
          <w:divsChild>
            <w:div w:id="398872238">
              <w:marLeft w:val="0"/>
              <w:marRight w:val="0"/>
              <w:marTop w:val="0"/>
              <w:marBottom w:val="0"/>
              <w:divBdr>
                <w:top w:val="none" w:sz="0" w:space="0" w:color="auto"/>
                <w:left w:val="none" w:sz="0" w:space="0" w:color="auto"/>
                <w:bottom w:val="none" w:sz="0" w:space="0" w:color="auto"/>
                <w:right w:val="none" w:sz="0" w:space="0" w:color="auto"/>
              </w:divBdr>
            </w:div>
          </w:divsChild>
        </w:div>
        <w:div w:id="125663415">
          <w:marLeft w:val="0"/>
          <w:marRight w:val="0"/>
          <w:marTop w:val="300"/>
          <w:marBottom w:val="0"/>
          <w:divBdr>
            <w:top w:val="none" w:sz="0" w:space="0" w:color="auto"/>
            <w:left w:val="none" w:sz="0" w:space="0" w:color="auto"/>
            <w:bottom w:val="none" w:sz="0" w:space="0" w:color="auto"/>
            <w:right w:val="none" w:sz="0" w:space="0" w:color="auto"/>
          </w:divBdr>
        </w:div>
        <w:div w:id="125776435">
          <w:marLeft w:val="0"/>
          <w:marRight w:val="0"/>
          <w:marTop w:val="240"/>
          <w:marBottom w:val="240"/>
          <w:divBdr>
            <w:top w:val="none" w:sz="0" w:space="0" w:color="auto"/>
            <w:left w:val="none" w:sz="0" w:space="0" w:color="auto"/>
            <w:bottom w:val="none" w:sz="0" w:space="0" w:color="auto"/>
            <w:right w:val="none" w:sz="0" w:space="0" w:color="auto"/>
          </w:divBdr>
          <w:divsChild>
            <w:div w:id="568424426">
              <w:marLeft w:val="0"/>
              <w:marRight w:val="0"/>
              <w:marTop w:val="0"/>
              <w:marBottom w:val="0"/>
              <w:divBdr>
                <w:top w:val="none" w:sz="0" w:space="0" w:color="auto"/>
                <w:left w:val="none" w:sz="0" w:space="0" w:color="auto"/>
                <w:bottom w:val="none" w:sz="0" w:space="0" w:color="auto"/>
                <w:right w:val="none" w:sz="0" w:space="0" w:color="auto"/>
              </w:divBdr>
            </w:div>
          </w:divsChild>
        </w:div>
        <w:div w:id="125778023">
          <w:marLeft w:val="0"/>
          <w:marRight w:val="0"/>
          <w:marTop w:val="0"/>
          <w:marBottom w:val="0"/>
          <w:divBdr>
            <w:top w:val="none" w:sz="0" w:space="0" w:color="auto"/>
            <w:left w:val="none" w:sz="0" w:space="0" w:color="auto"/>
            <w:bottom w:val="none" w:sz="0" w:space="0" w:color="auto"/>
            <w:right w:val="none" w:sz="0" w:space="0" w:color="auto"/>
          </w:divBdr>
        </w:div>
        <w:div w:id="125778240">
          <w:marLeft w:val="0"/>
          <w:marRight w:val="0"/>
          <w:marTop w:val="240"/>
          <w:marBottom w:val="240"/>
          <w:divBdr>
            <w:top w:val="none" w:sz="0" w:space="0" w:color="auto"/>
            <w:left w:val="none" w:sz="0" w:space="0" w:color="auto"/>
            <w:bottom w:val="none" w:sz="0" w:space="0" w:color="auto"/>
            <w:right w:val="none" w:sz="0" w:space="0" w:color="auto"/>
          </w:divBdr>
          <w:divsChild>
            <w:div w:id="254750647">
              <w:marLeft w:val="0"/>
              <w:marRight w:val="0"/>
              <w:marTop w:val="0"/>
              <w:marBottom w:val="0"/>
              <w:divBdr>
                <w:top w:val="none" w:sz="0" w:space="0" w:color="auto"/>
                <w:left w:val="none" w:sz="0" w:space="0" w:color="auto"/>
                <w:bottom w:val="none" w:sz="0" w:space="0" w:color="auto"/>
                <w:right w:val="none" w:sz="0" w:space="0" w:color="auto"/>
              </w:divBdr>
            </w:div>
          </w:divsChild>
        </w:div>
        <w:div w:id="125860184">
          <w:marLeft w:val="0"/>
          <w:marRight w:val="2057"/>
          <w:marTop w:val="0"/>
          <w:marBottom w:val="0"/>
          <w:divBdr>
            <w:top w:val="none" w:sz="0" w:space="0" w:color="auto"/>
            <w:left w:val="none" w:sz="0" w:space="0" w:color="auto"/>
            <w:bottom w:val="none" w:sz="0" w:space="0" w:color="auto"/>
            <w:right w:val="none" w:sz="0" w:space="0" w:color="auto"/>
          </w:divBdr>
        </w:div>
        <w:div w:id="125901426">
          <w:marLeft w:val="0"/>
          <w:marRight w:val="0"/>
          <w:marTop w:val="300"/>
          <w:marBottom w:val="600"/>
          <w:divBdr>
            <w:top w:val="single" w:sz="6" w:space="30" w:color="EB5D0B"/>
            <w:left w:val="none" w:sz="0" w:space="0" w:color="auto"/>
            <w:bottom w:val="single" w:sz="6" w:space="30" w:color="EB5D0B"/>
            <w:right w:val="none" w:sz="0" w:space="0" w:color="auto"/>
          </w:divBdr>
        </w:div>
        <w:div w:id="126170432">
          <w:marLeft w:val="0"/>
          <w:marRight w:val="0"/>
          <w:marTop w:val="0"/>
          <w:marBottom w:val="0"/>
          <w:divBdr>
            <w:top w:val="none" w:sz="0" w:space="0" w:color="auto"/>
            <w:left w:val="none" w:sz="0" w:space="0" w:color="auto"/>
            <w:bottom w:val="none" w:sz="0" w:space="0" w:color="auto"/>
            <w:right w:val="none" w:sz="0" w:space="0" w:color="auto"/>
          </w:divBdr>
        </w:div>
        <w:div w:id="126171706">
          <w:marLeft w:val="0"/>
          <w:marRight w:val="0"/>
          <w:marTop w:val="0"/>
          <w:marBottom w:val="0"/>
          <w:divBdr>
            <w:top w:val="none" w:sz="0" w:space="0" w:color="auto"/>
            <w:left w:val="none" w:sz="0" w:space="0" w:color="auto"/>
            <w:bottom w:val="none" w:sz="0" w:space="0" w:color="auto"/>
            <w:right w:val="none" w:sz="0" w:space="0" w:color="auto"/>
          </w:divBdr>
        </w:div>
        <w:div w:id="126247178">
          <w:marLeft w:val="0"/>
          <w:marRight w:val="0"/>
          <w:marTop w:val="0"/>
          <w:marBottom w:val="0"/>
          <w:divBdr>
            <w:top w:val="none" w:sz="0" w:space="0" w:color="auto"/>
            <w:left w:val="none" w:sz="0" w:space="0" w:color="auto"/>
            <w:bottom w:val="none" w:sz="0" w:space="0" w:color="auto"/>
            <w:right w:val="none" w:sz="0" w:space="0" w:color="auto"/>
          </w:divBdr>
        </w:div>
        <w:div w:id="126247332">
          <w:marLeft w:val="0"/>
          <w:marRight w:val="0"/>
          <w:marTop w:val="0"/>
          <w:marBottom w:val="0"/>
          <w:divBdr>
            <w:top w:val="none" w:sz="0" w:space="0" w:color="auto"/>
            <w:left w:val="none" w:sz="0" w:space="0" w:color="auto"/>
            <w:bottom w:val="none" w:sz="0" w:space="0" w:color="auto"/>
            <w:right w:val="none" w:sz="0" w:space="0" w:color="auto"/>
          </w:divBdr>
        </w:div>
        <w:div w:id="126356230">
          <w:marLeft w:val="0"/>
          <w:marRight w:val="0"/>
          <w:marTop w:val="0"/>
          <w:marBottom w:val="0"/>
          <w:divBdr>
            <w:top w:val="none" w:sz="0" w:space="0" w:color="auto"/>
            <w:left w:val="none" w:sz="0" w:space="0" w:color="auto"/>
            <w:bottom w:val="none" w:sz="0" w:space="0" w:color="auto"/>
            <w:right w:val="none" w:sz="0" w:space="0" w:color="auto"/>
          </w:divBdr>
        </w:div>
        <w:div w:id="126363969">
          <w:marLeft w:val="0"/>
          <w:marRight w:val="0"/>
          <w:marTop w:val="240"/>
          <w:marBottom w:val="240"/>
          <w:divBdr>
            <w:top w:val="none" w:sz="0" w:space="0" w:color="auto"/>
            <w:left w:val="none" w:sz="0" w:space="0" w:color="auto"/>
            <w:bottom w:val="none" w:sz="0" w:space="0" w:color="auto"/>
            <w:right w:val="none" w:sz="0" w:space="0" w:color="auto"/>
          </w:divBdr>
        </w:div>
        <w:div w:id="126434982">
          <w:marLeft w:val="0"/>
          <w:marRight w:val="0"/>
          <w:marTop w:val="0"/>
          <w:marBottom w:val="0"/>
          <w:divBdr>
            <w:top w:val="none" w:sz="0" w:space="0" w:color="auto"/>
            <w:left w:val="none" w:sz="0" w:space="0" w:color="auto"/>
            <w:bottom w:val="none" w:sz="0" w:space="0" w:color="auto"/>
            <w:right w:val="none" w:sz="0" w:space="0" w:color="auto"/>
          </w:divBdr>
          <w:divsChild>
            <w:div w:id="344937518">
              <w:marLeft w:val="0"/>
              <w:marRight w:val="0"/>
              <w:marTop w:val="0"/>
              <w:marBottom w:val="0"/>
              <w:divBdr>
                <w:top w:val="none" w:sz="0" w:space="0" w:color="auto"/>
                <w:left w:val="none" w:sz="0" w:space="0" w:color="auto"/>
                <w:bottom w:val="none" w:sz="0" w:space="0" w:color="auto"/>
                <w:right w:val="none" w:sz="0" w:space="0" w:color="auto"/>
              </w:divBdr>
            </w:div>
          </w:divsChild>
        </w:div>
        <w:div w:id="126552143">
          <w:marLeft w:val="0"/>
          <w:marRight w:val="0"/>
          <w:marTop w:val="360"/>
          <w:marBottom w:val="360"/>
          <w:divBdr>
            <w:top w:val="none" w:sz="0" w:space="0" w:color="auto"/>
            <w:left w:val="none" w:sz="0" w:space="0" w:color="auto"/>
            <w:bottom w:val="none" w:sz="0" w:space="0" w:color="auto"/>
            <w:right w:val="none" w:sz="0" w:space="0" w:color="auto"/>
          </w:divBdr>
        </w:div>
        <w:div w:id="126554216">
          <w:marLeft w:val="0"/>
          <w:marRight w:val="0"/>
          <w:marTop w:val="0"/>
          <w:marBottom w:val="0"/>
          <w:divBdr>
            <w:top w:val="none" w:sz="0" w:space="0" w:color="auto"/>
            <w:left w:val="none" w:sz="0" w:space="0" w:color="auto"/>
            <w:bottom w:val="none" w:sz="0" w:space="0" w:color="auto"/>
            <w:right w:val="none" w:sz="0" w:space="0" w:color="auto"/>
          </w:divBdr>
          <w:divsChild>
            <w:div w:id="211163755">
              <w:marLeft w:val="0"/>
              <w:marRight w:val="0"/>
              <w:marTop w:val="0"/>
              <w:marBottom w:val="0"/>
              <w:divBdr>
                <w:top w:val="none" w:sz="0" w:space="0" w:color="auto"/>
                <w:left w:val="none" w:sz="0" w:space="0" w:color="auto"/>
                <w:bottom w:val="none" w:sz="0" w:space="0" w:color="auto"/>
                <w:right w:val="none" w:sz="0" w:space="0" w:color="auto"/>
              </w:divBdr>
              <w:divsChild>
                <w:div w:id="539172946">
                  <w:marLeft w:val="0"/>
                  <w:marRight w:val="0"/>
                  <w:marTop w:val="283"/>
                  <w:marBottom w:val="283"/>
                  <w:divBdr>
                    <w:top w:val="none" w:sz="0" w:space="0" w:color="auto"/>
                    <w:left w:val="none" w:sz="0" w:space="0" w:color="auto"/>
                    <w:bottom w:val="none" w:sz="0" w:space="0" w:color="auto"/>
                    <w:right w:val="none" w:sz="0" w:space="0" w:color="auto"/>
                  </w:divBdr>
                </w:div>
              </w:divsChild>
            </w:div>
          </w:divsChild>
        </w:div>
        <w:div w:id="126702826">
          <w:marLeft w:val="0"/>
          <w:marRight w:val="0"/>
          <w:marTop w:val="240"/>
          <w:marBottom w:val="240"/>
          <w:divBdr>
            <w:top w:val="none" w:sz="0" w:space="0" w:color="auto"/>
            <w:left w:val="none" w:sz="0" w:space="0" w:color="auto"/>
            <w:bottom w:val="none" w:sz="0" w:space="0" w:color="auto"/>
            <w:right w:val="none" w:sz="0" w:space="0" w:color="auto"/>
          </w:divBdr>
          <w:divsChild>
            <w:div w:id="122039129">
              <w:marLeft w:val="0"/>
              <w:marRight w:val="0"/>
              <w:marTop w:val="0"/>
              <w:marBottom w:val="0"/>
              <w:divBdr>
                <w:top w:val="none" w:sz="0" w:space="0" w:color="auto"/>
                <w:left w:val="none" w:sz="0" w:space="0" w:color="auto"/>
                <w:bottom w:val="none" w:sz="0" w:space="0" w:color="auto"/>
                <w:right w:val="none" w:sz="0" w:space="0" w:color="auto"/>
              </w:divBdr>
            </w:div>
          </w:divsChild>
        </w:div>
        <w:div w:id="126705099">
          <w:marLeft w:val="0"/>
          <w:marRight w:val="0"/>
          <w:marTop w:val="300"/>
          <w:marBottom w:val="300"/>
          <w:divBdr>
            <w:top w:val="none" w:sz="0" w:space="0" w:color="auto"/>
            <w:left w:val="none" w:sz="0" w:space="0" w:color="auto"/>
            <w:bottom w:val="none" w:sz="0" w:space="0" w:color="auto"/>
            <w:right w:val="none" w:sz="0" w:space="0" w:color="auto"/>
          </w:divBdr>
        </w:div>
        <w:div w:id="126707348">
          <w:marLeft w:val="0"/>
          <w:marRight w:val="0"/>
          <w:marTop w:val="600"/>
          <w:marBottom w:val="600"/>
          <w:divBdr>
            <w:top w:val="none" w:sz="0" w:space="0" w:color="auto"/>
            <w:left w:val="none" w:sz="0" w:space="0" w:color="auto"/>
            <w:bottom w:val="none" w:sz="0" w:space="0" w:color="auto"/>
            <w:right w:val="none" w:sz="0" w:space="0" w:color="auto"/>
          </w:divBdr>
          <w:divsChild>
            <w:div w:id="175577068">
              <w:marLeft w:val="0"/>
              <w:marRight w:val="0"/>
              <w:marTop w:val="240"/>
              <w:marBottom w:val="240"/>
              <w:divBdr>
                <w:top w:val="none" w:sz="0" w:space="0" w:color="auto"/>
                <w:left w:val="none" w:sz="0" w:space="0" w:color="auto"/>
                <w:bottom w:val="none" w:sz="0" w:space="0" w:color="auto"/>
                <w:right w:val="none" w:sz="0" w:space="0" w:color="auto"/>
              </w:divBdr>
              <w:divsChild>
                <w:div w:id="235434456">
                  <w:marLeft w:val="0"/>
                  <w:marRight w:val="0"/>
                  <w:marTop w:val="0"/>
                  <w:marBottom w:val="0"/>
                  <w:divBdr>
                    <w:top w:val="none" w:sz="0" w:space="0" w:color="auto"/>
                    <w:left w:val="none" w:sz="0" w:space="0" w:color="auto"/>
                    <w:bottom w:val="none" w:sz="0" w:space="0" w:color="auto"/>
                    <w:right w:val="none" w:sz="0" w:space="0" w:color="auto"/>
                  </w:divBdr>
                </w:div>
              </w:divsChild>
            </w:div>
            <w:div w:id="517810976">
              <w:marLeft w:val="0"/>
              <w:marRight w:val="0"/>
              <w:marTop w:val="240"/>
              <w:marBottom w:val="240"/>
              <w:divBdr>
                <w:top w:val="none" w:sz="0" w:space="0" w:color="auto"/>
                <w:left w:val="none" w:sz="0" w:space="0" w:color="auto"/>
                <w:bottom w:val="none" w:sz="0" w:space="0" w:color="auto"/>
                <w:right w:val="none" w:sz="0" w:space="0" w:color="auto"/>
              </w:divBdr>
              <w:divsChild>
                <w:div w:id="523177889">
                  <w:marLeft w:val="0"/>
                  <w:marRight w:val="0"/>
                  <w:marTop w:val="0"/>
                  <w:marBottom w:val="0"/>
                  <w:divBdr>
                    <w:top w:val="none" w:sz="0" w:space="0" w:color="auto"/>
                    <w:left w:val="none" w:sz="0" w:space="0" w:color="auto"/>
                    <w:bottom w:val="none" w:sz="0" w:space="0" w:color="auto"/>
                    <w:right w:val="none" w:sz="0" w:space="0" w:color="auto"/>
                  </w:divBdr>
                </w:div>
              </w:divsChild>
            </w:div>
            <w:div w:id="907157053">
              <w:marLeft w:val="0"/>
              <w:marRight w:val="0"/>
              <w:marTop w:val="300"/>
              <w:marBottom w:val="600"/>
              <w:divBdr>
                <w:top w:val="single" w:sz="6" w:space="30" w:color="EB5D0B"/>
                <w:left w:val="none" w:sz="0" w:space="0" w:color="auto"/>
                <w:bottom w:val="single" w:sz="6" w:space="30" w:color="EB5D0B"/>
                <w:right w:val="none" w:sz="0" w:space="0" w:color="auto"/>
              </w:divBdr>
            </w:div>
          </w:divsChild>
        </w:div>
        <w:div w:id="126708401">
          <w:marLeft w:val="0"/>
          <w:marRight w:val="0"/>
          <w:marTop w:val="0"/>
          <w:marBottom w:val="0"/>
          <w:divBdr>
            <w:top w:val="none" w:sz="0" w:space="0" w:color="auto"/>
            <w:left w:val="none" w:sz="0" w:space="0" w:color="auto"/>
            <w:bottom w:val="none" w:sz="0" w:space="0" w:color="auto"/>
            <w:right w:val="none" w:sz="0" w:space="0" w:color="auto"/>
          </w:divBdr>
        </w:div>
        <w:div w:id="126746756">
          <w:marLeft w:val="0"/>
          <w:marRight w:val="0"/>
          <w:marTop w:val="0"/>
          <w:marBottom w:val="0"/>
          <w:divBdr>
            <w:top w:val="none" w:sz="0" w:space="0" w:color="auto"/>
            <w:left w:val="none" w:sz="0" w:space="0" w:color="auto"/>
            <w:bottom w:val="none" w:sz="0" w:space="0" w:color="auto"/>
            <w:right w:val="none" w:sz="0" w:space="0" w:color="auto"/>
          </w:divBdr>
        </w:div>
        <w:div w:id="126970800">
          <w:marLeft w:val="0"/>
          <w:marRight w:val="0"/>
          <w:marTop w:val="300"/>
          <w:marBottom w:val="300"/>
          <w:divBdr>
            <w:top w:val="none" w:sz="0" w:space="0" w:color="auto"/>
            <w:left w:val="none" w:sz="0" w:space="0" w:color="auto"/>
            <w:bottom w:val="none" w:sz="0" w:space="0" w:color="auto"/>
            <w:right w:val="none" w:sz="0" w:space="0" w:color="auto"/>
          </w:divBdr>
        </w:div>
        <w:div w:id="127170417">
          <w:marLeft w:val="0"/>
          <w:marRight w:val="0"/>
          <w:marTop w:val="0"/>
          <w:marBottom w:val="0"/>
          <w:divBdr>
            <w:top w:val="none" w:sz="0" w:space="0" w:color="auto"/>
            <w:left w:val="none" w:sz="0" w:space="0" w:color="auto"/>
            <w:bottom w:val="none" w:sz="0" w:space="0" w:color="auto"/>
            <w:right w:val="none" w:sz="0" w:space="0" w:color="auto"/>
          </w:divBdr>
        </w:div>
        <w:div w:id="127171295">
          <w:marLeft w:val="0"/>
          <w:marRight w:val="0"/>
          <w:marTop w:val="0"/>
          <w:marBottom w:val="0"/>
          <w:divBdr>
            <w:top w:val="none" w:sz="0" w:space="0" w:color="auto"/>
            <w:left w:val="none" w:sz="0" w:space="0" w:color="auto"/>
            <w:bottom w:val="none" w:sz="0" w:space="0" w:color="auto"/>
            <w:right w:val="none" w:sz="0" w:space="0" w:color="auto"/>
          </w:divBdr>
        </w:div>
        <w:div w:id="127205901">
          <w:marLeft w:val="0"/>
          <w:marRight w:val="0"/>
          <w:marTop w:val="0"/>
          <w:marBottom w:val="0"/>
          <w:divBdr>
            <w:top w:val="none" w:sz="0" w:space="0" w:color="auto"/>
            <w:left w:val="none" w:sz="0" w:space="0" w:color="auto"/>
            <w:bottom w:val="none" w:sz="0" w:space="0" w:color="auto"/>
            <w:right w:val="none" w:sz="0" w:space="0" w:color="auto"/>
          </w:divBdr>
          <w:divsChild>
            <w:div w:id="232011309">
              <w:marLeft w:val="0"/>
              <w:marRight w:val="0"/>
              <w:marTop w:val="0"/>
              <w:marBottom w:val="0"/>
              <w:divBdr>
                <w:top w:val="none" w:sz="0" w:space="0" w:color="auto"/>
                <w:left w:val="none" w:sz="0" w:space="0" w:color="auto"/>
                <w:bottom w:val="none" w:sz="0" w:space="0" w:color="auto"/>
                <w:right w:val="none" w:sz="0" w:space="0" w:color="auto"/>
              </w:divBdr>
              <w:divsChild>
                <w:div w:id="576981113">
                  <w:marLeft w:val="0"/>
                  <w:marRight w:val="0"/>
                  <w:marTop w:val="0"/>
                  <w:marBottom w:val="0"/>
                  <w:divBdr>
                    <w:top w:val="none" w:sz="0" w:space="0" w:color="auto"/>
                    <w:left w:val="none" w:sz="0" w:space="0" w:color="auto"/>
                    <w:bottom w:val="none" w:sz="0" w:space="0" w:color="auto"/>
                    <w:right w:val="none" w:sz="0" w:space="0" w:color="auto"/>
                  </w:divBdr>
                  <w:divsChild>
                    <w:div w:id="10496130">
                      <w:marLeft w:val="0"/>
                      <w:marRight w:val="240"/>
                      <w:marTop w:val="0"/>
                      <w:marBottom w:val="0"/>
                      <w:divBdr>
                        <w:top w:val="none" w:sz="0" w:space="0" w:color="auto"/>
                        <w:left w:val="none" w:sz="0" w:space="0" w:color="auto"/>
                        <w:bottom w:val="none" w:sz="0" w:space="0" w:color="auto"/>
                        <w:right w:val="none" w:sz="0" w:space="0" w:color="auto"/>
                      </w:divBdr>
                    </w:div>
                    <w:div w:id="628433214">
                      <w:marLeft w:val="0"/>
                      <w:marRight w:val="0"/>
                      <w:marTop w:val="0"/>
                      <w:marBottom w:val="180"/>
                      <w:divBdr>
                        <w:top w:val="none" w:sz="0" w:space="0" w:color="auto"/>
                        <w:left w:val="none" w:sz="0" w:space="0" w:color="auto"/>
                        <w:bottom w:val="none" w:sz="0" w:space="0" w:color="auto"/>
                        <w:right w:val="none" w:sz="0" w:space="0" w:color="auto"/>
                      </w:divBdr>
                      <w:divsChild>
                        <w:div w:id="77313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06115">
          <w:marLeft w:val="0"/>
          <w:marRight w:val="0"/>
          <w:marTop w:val="225"/>
          <w:marBottom w:val="0"/>
          <w:divBdr>
            <w:top w:val="none" w:sz="0" w:space="0" w:color="auto"/>
            <w:left w:val="none" w:sz="0" w:space="0" w:color="auto"/>
            <w:bottom w:val="none" w:sz="0" w:space="0" w:color="auto"/>
            <w:right w:val="none" w:sz="0" w:space="0" w:color="auto"/>
          </w:divBdr>
        </w:div>
        <w:div w:id="127214024">
          <w:marLeft w:val="0"/>
          <w:marRight w:val="0"/>
          <w:marTop w:val="0"/>
          <w:marBottom w:val="0"/>
          <w:divBdr>
            <w:top w:val="none" w:sz="0" w:space="0" w:color="auto"/>
            <w:left w:val="none" w:sz="0" w:space="0" w:color="auto"/>
            <w:bottom w:val="none" w:sz="0" w:space="0" w:color="auto"/>
            <w:right w:val="none" w:sz="0" w:space="0" w:color="auto"/>
          </w:divBdr>
        </w:div>
        <w:div w:id="127282524">
          <w:marLeft w:val="0"/>
          <w:marRight w:val="0"/>
          <w:marTop w:val="0"/>
          <w:marBottom w:val="0"/>
          <w:divBdr>
            <w:top w:val="none" w:sz="0" w:space="0" w:color="auto"/>
            <w:left w:val="none" w:sz="0" w:space="0" w:color="auto"/>
            <w:bottom w:val="none" w:sz="0" w:space="0" w:color="auto"/>
            <w:right w:val="none" w:sz="0" w:space="0" w:color="auto"/>
          </w:divBdr>
        </w:div>
        <w:div w:id="127356378">
          <w:marLeft w:val="0"/>
          <w:marRight w:val="329"/>
          <w:marTop w:val="247"/>
          <w:marBottom w:val="0"/>
          <w:divBdr>
            <w:top w:val="none" w:sz="0" w:space="0" w:color="auto"/>
            <w:left w:val="none" w:sz="0" w:space="0" w:color="auto"/>
            <w:bottom w:val="none" w:sz="0" w:space="0" w:color="auto"/>
            <w:right w:val="none" w:sz="0" w:space="0" w:color="auto"/>
          </w:divBdr>
        </w:div>
        <w:div w:id="127630666">
          <w:marLeft w:val="0"/>
          <w:marRight w:val="0"/>
          <w:marTop w:val="0"/>
          <w:marBottom w:val="0"/>
          <w:divBdr>
            <w:top w:val="none" w:sz="0" w:space="0" w:color="auto"/>
            <w:left w:val="none" w:sz="0" w:space="0" w:color="auto"/>
            <w:bottom w:val="none" w:sz="0" w:space="0" w:color="auto"/>
            <w:right w:val="none" w:sz="0" w:space="0" w:color="auto"/>
          </w:divBdr>
        </w:div>
        <w:div w:id="127670609">
          <w:marLeft w:val="0"/>
          <w:marRight w:val="0"/>
          <w:marTop w:val="0"/>
          <w:marBottom w:val="274"/>
          <w:divBdr>
            <w:top w:val="none" w:sz="0" w:space="0" w:color="auto"/>
            <w:left w:val="none" w:sz="0" w:space="0" w:color="auto"/>
            <w:bottom w:val="none" w:sz="0" w:space="0" w:color="auto"/>
            <w:right w:val="none" w:sz="0" w:space="0" w:color="auto"/>
          </w:divBdr>
          <w:divsChild>
            <w:div w:id="339740933">
              <w:marLeft w:val="0"/>
              <w:marRight w:val="0"/>
              <w:marTop w:val="0"/>
              <w:marBottom w:val="0"/>
              <w:divBdr>
                <w:top w:val="none" w:sz="0" w:space="0" w:color="auto"/>
                <w:left w:val="none" w:sz="0" w:space="0" w:color="auto"/>
                <w:bottom w:val="none" w:sz="0" w:space="0" w:color="auto"/>
                <w:right w:val="none" w:sz="0" w:space="0" w:color="auto"/>
              </w:divBdr>
            </w:div>
            <w:div w:id="618536723">
              <w:marLeft w:val="0"/>
              <w:marRight w:val="0"/>
              <w:marTop w:val="0"/>
              <w:marBottom w:val="274"/>
              <w:divBdr>
                <w:top w:val="none" w:sz="0" w:space="0" w:color="auto"/>
                <w:left w:val="none" w:sz="0" w:space="0" w:color="auto"/>
                <w:bottom w:val="none" w:sz="0" w:space="0" w:color="auto"/>
                <w:right w:val="none" w:sz="0" w:space="0" w:color="auto"/>
              </w:divBdr>
              <w:divsChild>
                <w:div w:id="30612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4471">
          <w:marLeft w:val="0"/>
          <w:marRight w:val="0"/>
          <w:marTop w:val="240"/>
          <w:marBottom w:val="240"/>
          <w:divBdr>
            <w:top w:val="none" w:sz="0" w:space="0" w:color="auto"/>
            <w:left w:val="none" w:sz="0" w:space="0" w:color="auto"/>
            <w:bottom w:val="none" w:sz="0" w:space="0" w:color="auto"/>
            <w:right w:val="none" w:sz="0" w:space="0" w:color="auto"/>
          </w:divBdr>
        </w:div>
        <w:div w:id="127748646">
          <w:marLeft w:val="0"/>
          <w:marRight w:val="0"/>
          <w:marTop w:val="384"/>
          <w:marBottom w:val="384"/>
          <w:divBdr>
            <w:top w:val="none" w:sz="0" w:space="0" w:color="auto"/>
            <w:left w:val="none" w:sz="0" w:space="0" w:color="auto"/>
            <w:bottom w:val="none" w:sz="0" w:space="0" w:color="auto"/>
            <w:right w:val="none" w:sz="0" w:space="0" w:color="auto"/>
          </w:divBdr>
        </w:div>
        <w:div w:id="127820534">
          <w:marLeft w:val="0"/>
          <w:marRight w:val="0"/>
          <w:marTop w:val="240"/>
          <w:marBottom w:val="240"/>
          <w:divBdr>
            <w:top w:val="none" w:sz="0" w:space="0" w:color="auto"/>
            <w:left w:val="none" w:sz="0" w:space="0" w:color="auto"/>
            <w:bottom w:val="none" w:sz="0" w:space="0" w:color="auto"/>
            <w:right w:val="none" w:sz="0" w:space="0" w:color="auto"/>
          </w:divBdr>
        </w:div>
        <w:div w:id="127864598">
          <w:marLeft w:val="0"/>
          <w:marRight w:val="193"/>
          <w:marTop w:val="0"/>
          <w:marBottom w:val="0"/>
          <w:divBdr>
            <w:top w:val="none" w:sz="0" w:space="0" w:color="auto"/>
            <w:left w:val="none" w:sz="0" w:space="0" w:color="auto"/>
            <w:bottom w:val="none" w:sz="0" w:space="0" w:color="auto"/>
            <w:right w:val="none" w:sz="0" w:space="0" w:color="auto"/>
          </w:divBdr>
        </w:div>
        <w:div w:id="127869206">
          <w:marLeft w:val="0"/>
          <w:marRight w:val="0"/>
          <w:marTop w:val="225"/>
          <w:marBottom w:val="0"/>
          <w:divBdr>
            <w:top w:val="none" w:sz="0" w:space="0" w:color="auto"/>
            <w:left w:val="none" w:sz="0" w:space="0" w:color="auto"/>
            <w:bottom w:val="none" w:sz="0" w:space="0" w:color="auto"/>
            <w:right w:val="none" w:sz="0" w:space="0" w:color="auto"/>
          </w:divBdr>
        </w:div>
        <w:div w:id="127940154">
          <w:marLeft w:val="0"/>
          <w:marRight w:val="0"/>
          <w:marTop w:val="322"/>
          <w:marBottom w:val="0"/>
          <w:divBdr>
            <w:top w:val="none" w:sz="0" w:space="0" w:color="auto"/>
            <w:left w:val="none" w:sz="0" w:space="0" w:color="auto"/>
            <w:bottom w:val="none" w:sz="0" w:space="0" w:color="auto"/>
            <w:right w:val="none" w:sz="0" w:space="0" w:color="auto"/>
          </w:divBdr>
        </w:div>
        <w:div w:id="127942265">
          <w:marLeft w:val="0"/>
          <w:marRight w:val="0"/>
          <w:marTop w:val="360"/>
          <w:marBottom w:val="450"/>
          <w:divBdr>
            <w:top w:val="none" w:sz="0" w:space="0" w:color="auto"/>
            <w:left w:val="none" w:sz="0" w:space="0" w:color="auto"/>
            <w:bottom w:val="none" w:sz="0" w:space="0" w:color="auto"/>
            <w:right w:val="none" w:sz="0" w:space="0" w:color="auto"/>
          </w:divBdr>
          <w:divsChild>
            <w:div w:id="885720078">
              <w:marLeft w:val="0"/>
              <w:marRight w:val="0"/>
              <w:marTop w:val="0"/>
              <w:marBottom w:val="0"/>
              <w:divBdr>
                <w:top w:val="none" w:sz="0" w:space="0" w:color="auto"/>
                <w:left w:val="none" w:sz="0" w:space="0" w:color="auto"/>
                <w:bottom w:val="single" w:sz="6" w:space="15" w:color="B8B9BA"/>
                <w:right w:val="none" w:sz="0" w:space="0" w:color="auto"/>
              </w:divBdr>
              <w:divsChild>
                <w:div w:id="91740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3197">
          <w:marLeft w:val="0"/>
          <w:marRight w:val="0"/>
          <w:marTop w:val="366"/>
          <w:marBottom w:val="366"/>
          <w:divBdr>
            <w:top w:val="none" w:sz="0" w:space="0" w:color="auto"/>
            <w:left w:val="none" w:sz="0" w:space="0" w:color="auto"/>
            <w:bottom w:val="none" w:sz="0" w:space="0" w:color="auto"/>
            <w:right w:val="none" w:sz="0" w:space="0" w:color="auto"/>
          </w:divBdr>
        </w:div>
        <w:div w:id="128011850">
          <w:marLeft w:val="0"/>
          <w:marRight w:val="0"/>
          <w:marTop w:val="472"/>
          <w:marBottom w:val="0"/>
          <w:divBdr>
            <w:top w:val="none" w:sz="0" w:space="0" w:color="auto"/>
            <w:left w:val="none" w:sz="0" w:space="0" w:color="auto"/>
            <w:bottom w:val="none" w:sz="0" w:space="0" w:color="auto"/>
            <w:right w:val="none" w:sz="0" w:space="0" w:color="auto"/>
          </w:divBdr>
        </w:div>
        <w:div w:id="128012159">
          <w:marLeft w:val="0"/>
          <w:marRight w:val="0"/>
          <w:marTop w:val="354"/>
          <w:marBottom w:val="354"/>
          <w:divBdr>
            <w:top w:val="none" w:sz="0" w:space="0" w:color="auto"/>
            <w:left w:val="none" w:sz="0" w:space="0" w:color="auto"/>
            <w:bottom w:val="none" w:sz="0" w:space="0" w:color="auto"/>
            <w:right w:val="none" w:sz="0" w:space="0" w:color="auto"/>
          </w:divBdr>
        </w:div>
        <w:div w:id="128017277">
          <w:marLeft w:val="0"/>
          <w:marRight w:val="0"/>
          <w:marTop w:val="600"/>
          <w:marBottom w:val="600"/>
          <w:divBdr>
            <w:top w:val="none" w:sz="0" w:space="0" w:color="auto"/>
            <w:left w:val="none" w:sz="0" w:space="0" w:color="auto"/>
            <w:bottom w:val="none" w:sz="0" w:space="0" w:color="auto"/>
            <w:right w:val="none" w:sz="0" w:space="0" w:color="auto"/>
          </w:divBdr>
          <w:divsChild>
            <w:div w:id="3167774">
              <w:marLeft w:val="0"/>
              <w:marRight w:val="0"/>
              <w:marTop w:val="360"/>
              <w:marBottom w:val="360"/>
              <w:divBdr>
                <w:top w:val="none" w:sz="0" w:space="0" w:color="auto"/>
                <w:left w:val="none" w:sz="0" w:space="0" w:color="auto"/>
                <w:bottom w:val="none" w:sz="0" w:space="0" w:color="auto"/>
                <w:right w:val="none" w:sz="0" w:space="0" w:color="auto"/>
              </w:divBdr>
            </w:div>
            <w:div w:id="82993401">
              <w:marLeft w:val="0"/>
              <w:marRight w:val="0"/>
              <w:marTop w:val="240"/>
              <w:marBottom w:val="240"/>
              <w:divBdr>
                <w:top w:val="none" w:sz="0" w:space="0" w:color="auto"/>
                <w:left w:val="none" w:sz="0" w:space="0" w:color="auto"/>
                <w:bottom w:val="none" w:sz="0" w:space="0" w:color="auto"/>
                <w:right w:val="none" w:sz="0" w:space="0" w:color="auto"/>
              </w:divBdr>
            </w:div>
            <w:div w:id="112794846">
              <w:marLeft w:val="0"/>
              <w:marRight w:val="0"/>
              <w:marTop w:val="240"/>
              <w:marBottom w:val="240"/>
              <w:divBdr>
                <w:top w:val="none" w:sz="0" w:space="0" w:color="auto"/>
                <w:left w:val="none" w:sz="0" w:space="0" w:color="auto"/>
                <w:bottom w:val="none" w:sz="0" w:space="0" w:color="auto"/>
                <w:right w:val="none" w:sz="0" w:space="0" w:color="auto"/>
              </w:divBdr>
              <w:divsChild>
                <w:div w:id="208069">
                  <w:marLeft w:val="0"/>
                  <w:marRight w:val="0"/>
                  <w:marTop w:val="0"/>
                  <w:marBottom w:val="0"/>
                  <w:divBdr>
                    <w:top w:val="none" w:sz="0" w:space="0" w:color="auto"/>
                    <w:left w:val="none" w:sz="0" w:space="0" w:color="auto"/>
                    <w:bottom w:val="none" w:sz="0" w:space="0" w:color="auto"/>
                    <w:right w:val="none" w:sz="0" w:space="0" w:color="auto"/>
                  </w:divBdr>
                </w:div>
              </w:divsChild>
            </w:div>
            <w:div w:id="157963632">
              <w:marLeft w:val="0"/>
              <w:marRight w:val="0"/>
              <w:marTop w:val="240"/>
              <w:marBottom w:val="240"/>
              <w:divBdr>
                <w:top w:val="none" w:sz="0" w:space="0" w:color="auto"/>
                <w:left w:val="none" w:sz="0" w:space="0" w:color="auto"/>
                <w:bottom w:val="none" w:sz="0" w:space="0" w:color="auto"/>
                <w:right w:val="none" w:sz="0" w:space="0" w:color="auto"/>
              </w:divBdr>
            </w:div>
            <w:div w:id="188840091">
              <w:marLeft w:val="0"/>
              <w:marRight w:val="0"/>
              <w:marTop w:val="240"/>
              <w:marBottom w:val="240"/>
              <w:divBdr>
                <w:top w:val="none" w:sz="0" w:space="0" w:color="auto"/>
                <w:left w:val="none" w:sz="0" w:space="0" w:color="auto"/>
                <w:bottom w:val="none" w:sz="0" w:space="0" w:color="auto"/>
                <w:right w:val="none" w:sz="0" w:space="0" w:color="auto"/>
              </w:divBdr>
              <w:divsChild>
                <w:div w:id="851183366">
                  <w:marLeft w:val="0"/>
                  <w:marRight w:val="0"/>
                  <w:marTop w:val="0"/>
                  <w:marBottom w:val="0"/>
                  <w:divBdr>
                    <w:top w:val="none" w:sz="0" w:space="0" w:color="auto"/>
                    <w:left w:val="none" w:sz="0" w:space="0" w:color="auto"/>
                    <w:bottom w:val="none" w:sz="0" w:space="0" w:color="auto"/>
                    <w:right w:val="none" w:sz="0" w:space="0" w:color="auto"/>
                  </w:divBdr>
                </w:div>
              </w:divsChild>
            </w:div>
            <w:div w:id="225262575">
              <w:marLeft w:val="0"/>
              <w:marRight w:val="0"/>
              <w:marTop w:val="240"/>
              <w:marBottom w:val="240"/>
              <w:divBdr>
                <w:top w:val="none" w:sz="0" w:space="0" w:color="auto"/>
                <w:left w:val="none" w:sz="0" w:space="0" w:color="auto"/>
                <w:bottom w:val="none" w:sz="0" w:space="0" w:color="auto"/>
                <w:right w:val="none" w:sz="0" w:space="0" w:color="auto"/>
              </w:divBdr>
            </w:div>
            <w:div w:id="227569603">
              <w:marLeft w:val="0"/>
              <w:marRight w:val="0"/>
              <w:marTop w:val="240"/>
              <w:marBottom w:val="240"/>
              <w:divBdr>
                <w:top w:val="none" w:sz="0" w:space="0" w:color="auto"/>
                <w:left w:val="none" w:sz="0" w:space="0" w:color="auto"/>
                <w:bottom w:val="none" w:sz="0" w:space="0" w:color="auto"/>
                <w:right w:val="none" w:sz="0" w:space="0" w:color="auto"/>
              </w:divBdr>
            </w:div>
            <w:div w:id="248391177">
              <w:marLeft w:val="0"/>
              <w:marRight w:val="0"/>
              <w:marTop w:val="240"/>
              <w:marBottom w:val="240"/>
              <w:divBdr>
                <w:top w:val="none" w:sz="0" w:space="0" w:color="auto"/>
                <w:left w:val="none" w:sz="0" w:space="0" w:color="auto"/>
                <w:bottom w:val="none" w:sz="0" w:space="0" w:color="auto"/>
                <w:right w:val="none" w:sz="0" w:space="0" w:color="auto"/>
              </w:divBdr>
              <w:divsChild>
                <w:div w:id="420834802">
                  <w:marLeft w:val="0"/>
                  <w:marRight w:val="0"/>
                  <w:marTop w:val="0"/>
                  <w:marBottom w:val="0"/>
                  <w:divBdr>
                    <w:top w:val="none" w:sz="0" w:space="0" w:color="auto"/>
                    <w:left w:val="none" w:sz="0" w:space="0" w:color="auto"/>
                    <w:bottom w:val="none" w:sz="0" w:space="0" w:color="auto"/>
                    <w:right w:val="none" w:sz="0" w:space="0" w:color="auto"/>
                  </w:divBdr>
                </w:div>
              </w:divsChild>
            </w:div>
            <w:div w:id="257638733">
              <w:marLeft w:val="0"/>
              <w:marRight w:val="0"/>
              <w:marTop w:val="240"/>
              <w:marBottom w:val="240"/>
              <w:divBdr>
                <w:top w:val="none" w:sz="0" w:space="0" w:color="auto"/>
                <w:left w:val="none" w:sz="0" w:space="0" w:color="auto"/>
                <w:bottom w:val="none" w:sz="0" w:space="0" w:color="auto"/>
                <w:right w:val="none" w:sz="0" w:space="0" w:color="auto"/>
              </w:divBdr>
              <w:divsChild>
                <w:div w:id="739136855">
                  <w:marLeft w:val="0"/>
                  <w:marRight w:val="0"/>
                  <w:marTop w:val="0"/>
                  <w:marBottom w:val="0"/>
                  <w:divBdr>
                    <w:top w:val="none" w:sz="0" w:space="0" w:color="auto"/>
                    <w:left w:val="none" w:sz="0" w:space="0" w:color="auto"/>
                    <w:bottom w:val="none" w:sz="0" w:space="0" w:color="auto"/>
                    <w:right w:val="none" w:sz="0" w:space="0" w:color="auto"/>
                  </w:divBdr>
                </w:div>
              </w:divsChild>
            </w:div>
            <w:div w:id="310135883">
              <w:marLeft w:val="0"/>
              <w:marRight w:val="0"/>
              <w:marTop w:val="720"/>
              <w:marBottom w:val="900"/>
              <w:divBdr>
                <w:top w:val="none" w:sz="0" w:space="0" w:color="auto"/>
                <w:left w:val="none" w:sz="0" w:space="0" w:color="auto"/>
                <w:bottom w:val="none" w:sz="0" w:space="0" w:color="auto"/>
                <w:right w:val="none" w:sz="0" w:space="0" w:color="auto"/>
              </w:divBdr>
            </w:div>
            <w:div w:id="312217867">
              <w:marLeft w:val="0"/>
              <w:marRight w:val="0"/>
              <w:marTop w:val="360"/>
              <w:marBottom w:val="360"/>
              <w:divBdr>
                <w:top w:val="none" w:sz="0" w:space="0" w:color="auto"/>
                <w:left w:val="none" w:sz="0" w:space="0" w:color="auto"/>
                <w:bottom w:val="none" w:sz="0" w:space="0" w:color="auto"/>
                <w:right w:val="none" w:sz="0" w:space="0" w:color="auto"/>
              </w:divBdr>
            </w:div>
            <w:div w:id="349837174">
              <w:marLeft w:val="0"/>
              <w:marRight w:val="0"/>
              <w:marTop w:val="240"/>
              <w:marBottom w:val="240"/>
              <w:divBdr>
                <w:top w:val="none" w:sz="0" w:space="0" w:color="auto"/>
                <w:left w:val="none" w:sz="0" w:space="0" w:color="auto"/>
                <w:bottom w:val="none" w:sz="0" w:space="0" w:color="auto"/>
                <w:right w:val="none" w:sz="0" w:space="0" w:color="auto"/>
              </w:divBdr>
            </w:div>
            <w:div w:id="363944963">
              <w:marLeft w:val="0"/>
              <w:marRight w:val="0"/>
              <w:marTop w:val="240"/>
              <w:marBottom w:val="240"/>
              <w:divBdr>
                <w:top w:val="none" w:sz="0" w:space="0" w:color="auto"/>
                <w:left w:val="none" w:sz="0" w:space="0" w:color="auto"/>
                <w:bottom w:val="none" w:sz="0" w:space="0" w:color="auto"/>
                <w:right w:val="none" w:sz="0" w:space="0" w:color="auto"/>
              </w:divBdr>
              <w:divsChild>
                <w:div w:id="277568469">
                  <w:marLeft w:val="0"/>
                  <w:marRight w:val="0"/>
                  <w:marTop w:val="0"/>
                  <w:marBottom w:val="0"/>
                  <w:divBdr>
                    <w:top w:val="none" w:sz="0" w:space="0" w:color="auto"/>
                    <w:left w:val="none" w:sz="0" w:space="0" w:color="auto"/>
                    <w:bottom w:val="none" w:sz="0" w:space="0" w:color="auto"/>
                    <w:right w:val="none" w:sz="0" w:space="0" w:color="auto"/>
                  </w:divBdr>
                </w:div>
              </w:divsChild>
            </w:div>
            <w:div w:id="400565002">
              <w:marLeft w:val="0"/>
              <w:marRight w:val="0"/>
              <w:marTop w:val="240"/>
              <w:marBottom w:val="240"/>
              <w:divBdr>
                <w:top w:val="none" w:sz="0" w:space="0" w:color="auto"/>
                <w:left w:val="none" w:sz="0" w:space="0" w:color="auto"/>
                <w:bottom w:val="none" w:sz="0" w:space="0" w:color="auto"/>
                <w:right w:val="none" w:sz="0" w:space="0" w:color="auto"/>
              </w:divBdr>
              <w:divsChild>
                <w:div w:id="196739823">
                  <w:marLeft w:val="0"/>
                  <w:marRight w:val="0"/>
                  <w:marTop w:val="0"/>
                  <w:marBottom w:val="0"/>
                  <w:divBdr>
                    <w:top w:val="none" w:sz="0" w:space="0" w:color="auto"/>
                    <w:left w:val="none" w:sz="0" w:space="0" w:color="auto"/>
                    <w:bottom w:val="none" w:sz="0" w:space="0" w:color="auto"/>
                    <w:right w:val="none" w:sz="0" w:space="0" w:color="auto"/>
                  </w:divBdr>
                </w:div>
              </w:divsChild>
            </w:div>
            <w:div w:id="403794966">
              <w:marLeft w:val="0"/>
              <w:marRight w:val="0"/>
              <w:marTop w:val="240"/>
              <w:marBottom w:val="240"/>
              <w:divBdr>
                <w:top w:val="none" w:sz="0" w:space="0" w:color="auto"/>
                <w:left w:val="none" w:sz="0" w:space="0" w:color="auto"/>
                <w:bottom w:val="none" w:sz="0" w:space="0" w:color="auto"/>
                <w:right w:val="none" w:sz="0" w:space="0" w:color="auto"/>
              </w:divBdr>
              <w:divsChild>
                <w:div w:id="534731686">
                  <w:marLeft w:val="0"/>
                  <w:marRight w:val="0"/>
                  <w:marTop w:val="0"/>
                  <w:marBottom w:val="0"/>
                  <w:divBdr>
                    <w:top w:val="none" w:sz="0" w:space="0" w:color="auto"/>
                    <w:left w:val="none" w:sz="0" w:space="0" w:color="auto"/>
                    <w:bottom w:val="none" w:sz="0" w:space="0" w:color="auto"/>
                    <w:right w:val="none" w:sz="0" w:space="0" w:color="auto"/>
                  </w:divBdr>
                </w:div>
              </w:divsChild>
            </w:div>
            <w:div w:id="449907705">
              <w:marLeft w:val="0"/>
              <w:marRight w:val="0"/>
              <w:marTop w:val="240"/>
              <w:marBottom w:val="240"/>
              <w:divBdr>
                <w:top w:val="none" w:sz="0" w:space="0" w:color="auto"/>
                <w:left w:val="none" w:sz="0" w:space="0" w:color="auto"/>
                <w:bottom w:val="none" w:sz="0" w:space="0" w:color="auto"/>
                <w:right w:val="none" w:sz="0" w:space="0" w:color="auto"/>
              </w:divBdr>
            </w:div>
            <w:div w:id="450436269">
              <w:marLeft w:val="0"/>
              <w:marRight w:val="0"/>
              <w:marTop w:val="240"/>
              <w:marBottom w:val="240"/>
              <w:divBdr>
                <w:top w:val="none" w:sz="0" w:space="0" w:color="auto"/>
                <w:left w:val="none" w:sz="0" w:space="0" w:color="auto"/>
                <w:bottom w:val="none" w:sz="0" w:space="0" w:color="auto"/>
                <w:right w:val="none" w:sz="0" w:space="0" w:color="auto"/>
              </w:divBdr>
              <w:divsChild>
                <w:div w:id="354498751">
                  <w:marLeft w:val="0"/>
                  <w:marRight w:val="0"/>
                  <w:marTop w:val="0"/>
                  <w:marBottom w:val="0"/>
                  <w:divBdr>
                    <w:top w:val="none" w:sz="0" w:space="0" w:color="auto"/>
                    <w:left w:val="none" w:sz="0" w:space="0" w:color="auto"/>
                    <w:bottom w:val="none" w:sz="0" w:space="0" w:color="auto"/>
                    <w:right w:val="none" w:sz="0" w:space="0" w:color="auto"/>
                  </w:divBdr>
                </w:div>
              </w:divsChild>
            </w:div>
            <w:div w:id="450512200">
              <w:marLeft w:val="0"/>
              <w:marRight w:val="0"/>
              <w:marTop w:val="240"/>
              <w:marBottom w:val="240"/>
              <w:divBdr>
                <w:top w:val="none" w:sz="0" w:space="0" w:color="auto"/>
                <w:left w:val="none" w:sz="0" w:space="0" w:color="auto"/>
                <w:bottom w:val="none" w:sz="0" w:space="0" w:color="auto"/>
                <w:right w:val="none" w:sz="0" w:space="0" w:color="auto"/>
              </w:divBdr>
            </w:div>
            <w:div w:id="480848876">
              <w:marLeft w:val="0"/>
              <w:marRight w:val="0"/>
              <w:marTop w:val="240"/>
              <w:marBottom w:val="240"/>
              <w:divBdr>
                <w:top w:val="none" w:sz="0" w:space="0" w:color="auto"/>
                <w:left w:val="none" w:sz="0" w:space="0" w:color="auto"/>
                <w:bottom w:val="none" w:sz="0" w:space="0" w:color="auto"/>
                <w:right w:val="none" w:sz="0" w:space="0" w:color="auto"/>
              </w:divBdr>
              <w:divsChild>
                <w:div w:id="626661552">
                  <w:marLeft w:val="0"/>
                  <w:marRight w:val="0"/>
                  <w:marTop w:val="0"/>
                  <w:marBottom w:val="0"/>
                  <w:divBdr>
                    <w:top w:val="none" w:sz="0" w:space="0" w:color="auto"/>
                    <w:left w:val="none" w:sz="0" w:space="0" w:color="auto"/>
                    <w:bottom w:val="none" w:sz="0" w:space="0" w:color="auto"/>
                    <w:right w:val="none" w:sz="0" w:space="0" w:color="auto"/>
                  </w:divBdr>
                </w:div>
              </w:divsChild>
            </w:div>
            <w:div w:id="516848700">
              <w:marLeft w:val="0"/>
              <w:marRight w:val="0"/>
              <w:marTop w:val="240"/>
              <w:marBottom w:val="240"/>
              <w:divBdr>
                <w:top w:val="none" w:sz="0" w:space="0" w:color="auto"/>
                <w:left w:val="none" w:sz="0" w:space="0" w:color="auto"/>
                <w:bottom w:val="none" w:sz="0" w:space="0" w:color="auto"/>
                <w:right w:val="none" w:sz="0" w:space="0" w:color="auto"/>
              </w:divBdr>
            </w:div>
            <w:div w:id="571278975">
              <w:marLeft w:val="0"/>
              <w:marRight w:val="0"/>
              <w:marTop w:val="0"/>
              <w:marBottom w:val="300"/>
              <w:divBdr>
                <w:top w:val="none" w:sz="0" w:space="0" w:color="auto"/>
                <w:left w:val="none" w:sz="0" w:space="0" w:color="auto"/>
                <w:bottom w:val="none" w:sz="0" w:space="0" w:color="auto"/>
                <w:right w:val="none" w:sz="0" w:space="0" w:color="auto"/>
              </w:divBdr>
            </w:div>
            <w:div w:id="588779945">
              <w:marLeft w:val="0"/>
              <w:marRight w:val="0"/>
              <w:marTop w:val="240"/>
              <w:marBottom w:val="240"/>
              <w:divBdr>
                <w:top w:val="none" w:sz="0" w:space="0" w:color="auto"/>
                <w:left w:val="none" w:sz="0" w:space="0" w:color="auto"/>
                <w:bottom w:val="none" w:sz="0" w:space="0" w:color="auto"/>
                <w:right w:val="none" w:sz="0" w:space="0" w:color="auto"/>
              </w:divBdr>
              <w:divsChild>
                <w:div w:id="858471179">
                  <w:marLeft w:val="0"/>
                  <w:marRight w:val="0"/>
                  <w:marTop w:val="0"/>
                  <w:marBottom w:val="0"/>
                  <w:divBdr>
                    <w:top w:val="none" w:sz="0" w:space="0" w:color="auto"/>
                    <w:left w:val="none" w:sz="0" w:space="0" w:color="auto"/>
                    <w:bottom w:val="none" w:sz="0" w:space="0" w:color="auto"/>
                    <w:right w:val="none" w:sz="0" w:space="0" w:color="auto"/>
                  </w:divBdr>
                </w:div>
              </w:divsChild>
            </w:div>
            <w:div w:id="600989155">
              <w:marLeft w:val="0"/>
              <w:marRight w:val="0"/>
              <w:marTop w:val="360"/>
              <w:marBottom w:val="360"/>
              <w:divBdr>
                <w:top w:val="none" w:sz="0" w:space="0" w:color="auto"/>
                <w:left w:val="none" w:sz="0" w:space="0" w:color="auto"/>
                <w:bottom w:val="none" w:sz="0" w:space="0" w:color="auto"/>
                <w:right w:val="none" w:sz="0" w:space="0" w:color="auto"/>
              </w:divBdr>
            </w:div>
            <w:div w:id="658196639">
              <w:marLeft w:val="0"/>
              <w:marRight w:val="0"/>
              <w:marTop w:val="240"/>
              <w:marBottom w:val="240"/>
              <w:divBdr>
                <w:top w:val="none" w:sz="0" w:space="0" w:color="auto"/>
                <w:left w:val="none" w:sz="0" w:space="0" w:color="auto"/>
                <w:bottom w:val="none" w:sz="0" w:space="0" w:color="auto"/>
                <w:right w:val="none" w:sz="0" w:space="0" w:color="auto"/>
              </w:divBdr>
            </w:div>
            <w:div w:id="660038466">
              <w:marLeft w:val="0"/>
              <w:marRight w:val="0"/>
              <w:marTop w:val="240"/>
              <w:marBottom w:val="240"/>
              <w:divBdr>
                <w:top w:val="none" w:sz="0" w:space="0" w:color="auto"/>
                <w:left w:val="none" w:sz="0" w:space="0" w:color="auto"/>
                <w:bottom w:val="none" w:sz="0" w:space="0" w:color="auto"/>
                <w:right w:val="none" w:sz="0" w:space="0" w:color="auto"/>
              </w:divBdr>
            </w:div>
            <w:div w:id="662510901">
              <w:marLeft w:val="0"/>
              <w:marRight w:val="0"/>
              <w:marTop w:val="240"/>
              <w:marBottom w:val="240"/>
              <w:divBdr>
                <w:top w:val="none" w:sz="0" w:space="0" w:color="auto"/>
                <w:left w:val="none" w:sz="0" w:space="0" w:color="auto"/>
                <w:bottom w:val="none" w:sz="0" w:space="0" w:color="auto"/>
                <w:right w:val="none" w:sz="0" w:space="0" w:color="auto"/>
              </w:divBdr>
            </w:div>
            <w:div w:id="694498767">
              <w:marLeft w:val="0"/>
              <w:marRight w:val="0"/>
              <w:marTop w:val="240"/>
              <w:marBottom w:val="240"/>
              <w:divBdr>
                <w:top w:val="none" w:sz="0" w:space="0" w:color="auto"/>
                <w:left w:val="none" w:sz="0" w:space="0" w:color="auto"/>
                <w:bottom w:val="none" w:sz="0" w:space="0" w:color="auto"/>
                <w:right w:val="none" w:sz="0" w:space="0" w:color="auto"/>
              </w:divBdr>
            </w:div>
            <w:div w:id="716780576">
              <w:marLeft w:val="0"/>
              <w:marRight w:val="0"/>
              <w:marTop w:val="240"/>
              <w:marBottom w:val="240"/>
              <w:divBdr>
                <w:top w:val="none" w:sz="0" w:space="0" w:color="auto"/>
                <w:left w:val="none" w:sz="0" w:space="0" w:color="auto"/>
                <w:bottom w:val="none" w:sz="0" w:space="0" w:color="auto"/>
                <w:right w:val="none" w:sz="0" w:space="0" w:color="auto"/>
              </w:divBdr>
              <w:divsChild>
                <w:div w:id="694312364">
                  <w:marLeft w:val="0"/>
                  <w:marRight w:val="0"/>
                  <w:marTop w:val="0"/>
                  <w:marBottom w:val="0"/>
                  <w:divBdr>
                    <w:top w:val="none" w:sz="0" w:space="0" w:color="auto"/>
                    <w:left w:val="none" w:sz="0" w:space="0" w:color="auto"/>
                    <w:bottom w:val="none" w:sz="0" w:space="0" w:color="auto"/>
                    <w:right w:val="none" w:sz="0" w:space="0" w:color="auto"/>
                  </w:divBdr>
                </w:div>
              </w:divsChild>
            </w:div>
            <w:div w:id="741490008">
              <w:marLeft w:val="0"/>
              <w:marRight w:val="0"/>
              <w:marTop w:val="240"/>
              <w:marBottom w:val="240"/>
              <w:divBdr>
                <w:top w:val="none" w:sz="0" w:space="0" w:color="auto"/>
                <w:left w:val="none" w:sz="0" w:space="0" w:color="auto"/>
                <w:bottom w:val="none" w:sz="0" w:space="0" w:color="auto"/>
                <w:right w:val="none" w:sz="0" w:space="0" w:color="auto"/>
              </w:divBdr>
            </w:div>
            <w:div w:id="788166074">
              <w:marLeft w:val="0"/>
              <w:marRight w:val="0"/>
              <w:marTop w:val="240"/>
              <w:marBottom w:val="240"/>
              <w:divBdr>
                <w:top w:val="none" w:sz="0" w:space="0" w:color="auto"/>
                <w:left w:val="none" w:sz="0" w:space="0" w:color="auto"/>
                <w:bottom w:val="none" w:sz="0" w:space="0" w:color="auto"/>
                <w:right w:val="none" w:sz="0" w:space="0" w:color="auto"/>
              </w:divBdr>
              <w:divsChild>
                <w:div w:id="667562272">
                  <w:marLeft w:val="0"/>
                  <w:marRight w:val="0"/>
                  <w:marTop w:val="0"/>
                  <w:marBottom w:val="0"/>
                  <w:divBdr>
                    <w:top w:val="none" w:sz="0" w:space="0" w:color="auto"/>
                    <w:left w:val="none" w:sz="0" w:space="0" w:color="auto"/>
                    <w:bottom w:val="none" w:sz="0" w:space="0" w:color="auto"/>
                    <w:right w:val="none" w:sz="0" w:space="0" w:color="auto"/>
                  </w:divBdr>
                </w:div>
              </w:divsChild>
            </w:div>
            <w:div w:id="806826406">
              <w:marLeft w:val="0"/>
              <w:marRight w:val="0"/>
              <w:marTop w:val="240"/>
              <w:marBottom w:val="240"/>
              <w:divBdr>
                <w:top w:val="none" w:sz="0" w:space="0" w:color="auto"/>
                <w:left w:val="none" w:sz="0" w:space="0" w:color="auto"/>
                <w:bottom w:val="none" w:sz="0" w:space="0" w:color="auto"/>
                <w:right w:val="none" w:sz="0" w:space="0" w:color="auto"/>
              </w:divBdr>
            </w:div>
            <w:div w:id="825051344">
              <w:marLeft w:val="0"/>
              <w:marRight w:val="0"/>
              <w:marTop w:val="240"/>
              <w:marBottom w:val="240"/>
              <w:divBdr>
                <w:top w:val="none" w:sz="0" w:space="0" w:color="auto"/>
                <w:left w:val="none" w:sz="0" w:space="0" w:color="auto"/>
                <w:bottom w:val="none" w:sz="0" w:space="0" w:color="auto"/>
                <w:right w:val="none" w:sz="0" w:space="0" w:color="auto"/>
              </w:divBdr>
            </w:div>
            <w:div w:id="908613933">
              <w:marLeft w:val="0"/>
              <w:marRight w:val="0"/>
              <w:marTop w:val="300"/>
              <w:marBottom w:val="300"/>
              <w:divBdr>
                <w:top w:val="none" w:sz="0" w:space="0" w:color="auto"/>
                <w:left w:val="none" w:sz="0" w:space="0" w:color="auto"/>
                <w:bottom w:val="none" w:sz="0" w:space="0" w:color="auto"/>
                <w:right w:val="none" w:sz="0" w:space="0" w:color="auto"/>
              </w:divBdr>
            </w:div>
            <w:div w:id="940454919">
              <w:marLeft w:val="0"/>
              <w:marRight w:val="0"/>
              <w:marTop w:val="240"/>
              <w:marBottom w:val="240"/>
              <w:divBdr>
                <w:top w:val="none" w:sz="0" w:space="0" w:color="auto"/>
                <w:left w:val="none" w:sz="0" w:space="0" w:color="auto"/>
                <w:bottom w:val="none" w:sz="0" w:space="0" w:color="auto"/>
                <w:right w:val="none" w:sz="0" w:space="0" w:color="auto"/>
              </w:divBdr>
            </w:div>
            <w:div w:id="963928210">
              <w:marLeft w:val="0"/>
              <w:marRight w:val="0"/>
              <w:marTop w:val="240"/>
              <w:marBottom w:val="240"/>
              <w:divBdr>
                <w:top w:val="none" w:sz="0" w:space="0" w:color="auto"/>
                <w:left w:val="none" w:sz="0" w:space="0" w:color="auto"/>
                <w:bottom w:val="none" w:sz="0" w:space="0" w:color="auto"/>
                <w:right w:val="none" w:sz="0" w:space="0" w:color="auto"/>
              </w:divBdr>
            </w:div>
            <w:div w:id="965351843">
              <w:marLeft w:val="0"/>
              <w:marRight w:val="0"/>
              <w:marTop w:val="240"/>
              <w:marBottom w:val="240"/>
              <w:divBdr>
                <w:top w:val="none" w:sz="0" w:space="0" w:color="auto"/>
                <w:left w:val="none" w:sz="0" w:space="0" w:color="auto"/>
                <w:bottom w:val="none" w:sz="0" w:space="0" w:color="auto"/>
                <w:right w:val="none" w:sz="0" w:space="0" w:color="auto"/>
              </w:divBdr>
            </w:div>
            <w:div w:id="971253442">
              <w:marLeft w:val="0"/>
              <w:marRight w:val="0"/>
              <w:marTop w:val="360"/>
              <w:marBottom w:val="450"/>
              <w:divBdr>
                <w:top w:val="none" w:sz="0" w:space="0" w:color="auto"/>
                <w:left w:val="none" w:sz="0" w:space="0" w:color="auto"/>
                <w:bottom w:val="none" w:sz="0" w:space="0" w:color="auto"/>
                <w:right w:val="none" w:sz="0" w:space="0" w:color="auto"/>
              </w:divBdr>
            </w:div>
            <w:div w:id="993725098">
              <w:marLeft w:val="0"/>
              <w:marRight w:val="0"/>
              <w:marTop w:val="240"/>
              <w:marBottom w:val="240"/>
              <w:divBdr>
                <w:top w:val="none" w:sz="0" w:space="0" w:color="auto"/>
                <w:left w:val="none" w:sz="0" w:space="0" w:color="auto"/>
                <w:bottom w:val="none" w:sz="0" w:space="0" w:color="auto"/>
                <w:right w:val="none" w:sz="0" w:space="0" w:color="auto"/>
              </w:divBdr>
            </w:div>
          </w:divsChild>
        </w:div>
        <w:div w:id="128057667">
          <w:marLeft w:val="0"/>
          <w:marRight w:val="0"/>
          <w:marTop w:val="0"/>
          <w:marBottom w:val="0"/>
          <w:divBdr>
            <w:top w:val="none" w:sz="0" w:space="0" w:color="auto"/>
            <w:left w:val="none" w:sz="0" w:space="0" w:color="auto"/>
            <w:bottom w:val="none" w:sz="0" w:space="0" w:color="auto"/>
            <w:right w:val="none" w:sz="0" w:space="0" w:color="auto"/>
          </w:divBdr>
        </w:div>
        <w:div w:id="128207886">
          <w:marLeft w:val="0"/>
          <w:marRight w:val="0"/>
          <w:marTop w:val="0"/>
          <w:marBottom w:val="0"/>
          <w:divBdr>
            <w:top w:val="none" w:sz="0" w:space="0" w:color="auto"/>
            <w:left w:val="none" w:sz="0" w:space="0" w:color="auto"/>
            <w:bottom w:val="none" w:sz="0" w:space="0" w:color="auto"/>
            <w:right w:val="none" w:sz="0" w:space="0" w:color="auto"/>
          </w:divBdr>
        </w:div>
        <w:div w:id="128398008">
          <w:marLeft w:val="0"/>
          <w:marRight w:val="0"/>
          <w:marTop w:val="240"/>
          <w:marBottom w:val="240"/>
          <w:divBdr>
            <w:top w:val="none" w:sz="0" w:space="0" w:color="auto"/>
            <w:left w:val="none" w:sz="0" w:space="0" w:color="auto"/>
            <w:bottom w:val="none" w:sz="0" w:space="0" w:color="auto"/>
            <w:right w:val="none" w:sz="0" w:space="0" w:color="auto"/>
          </w:divBdr>
          <w:divsChild>
            <w:div w:id="413745810">
              <w:marLeft w:val="0"/>
              <w:marRight w:val="0"/>
              <w:marTop w:val="0"/>
              <w:marBottom w:val="0"/>
              <w:divBdr>
                <w:top w:val="none" w:sz="0" w:space="0" w:color="auto"/>
                <w:left w:val="none" w:sz="0" w:space="0" w:color="auto"/>
                <w:bottom w:val="none" w:sz="0" w:space="0" w:color="auto"/>
                <w:right w:val="none" w:sz="0" w:space="0" w:color="auto"/>
              </w:divBdr>
            </w:div>
          </w:divsChild>
        </w:div>
        <w:div w:id="128522244">
          <w:marLeft w:val="0"/>
          <w:marRight w:val="0"/>
          <w:marTop w:val="0"/>
          <w:marBottom w:val="0"/>
          <w:divBdr>
            <w:top w:val="none" w:sz="0" w:space="0" w:color="auto"/>
            <w:left w:val="none" w:sz="0" w:space="0" w:color="auto"/>
            <w:bottom w:val="none" w:sz="0" w:space="0" w:color="auto"/>
            <w:right w:val="none" w:sz="0" w:space="0" w:color="auto"/>
          </w:divBdr>
          <w:divsChild>
            <w:div w:id="433092166">
              <w:marLeft w:val="0"/>
              <w:marRight w:val="0"/>
              <w:marTop w:val="0"/>
              <w:marBottom w:val="0"/>
              <w:divBdr>
                <w:top w:val="none" w:sz="0" w:space="0" w:color="auto"/>
                <w:left w:val="none" w:sz="0" w:space="0" w:color="auto"/>
                <w:bottom w:val="none" w:sz="0" w:space="0" w:color="auto"/>
                <w:right w:val="none" w:sz="0" w:space="0" w:color="auto"/>
              </w:divBdr>
              <w:divsChild>
                <w:div w:id="71940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75463">
          <w:marLeft w:val="0"/>
          <w:marRight w:val="0"/>
          <w:marTop w:val="0"/>
          <w:marBottom w:val="0"/>
          <w:divBdr>
            <w:top w:val="none" w:sz="0" w:space="0" w:color="auto"/>
            <w:left w:val="none" w:sz="0" w:space="0" w:color="auto"/>
            <w:bottom w:val="none" w:sz="0" w:space="0" w:color="auto"/>
            <w:right w:val="none" w:sz="0" w:space="0" w:color="auto"/>
          </w:divBdr>
          <w:divsChild>
            <w:div w:id="106900937">
              <w:marLeft w:val="0"/>
              <w:marRight w:val="0"/>
              <w:marTop w:val="0"/>
              <w:marBottom w:val="0"/>
              <w:divBdr>
                <w:top w:val="none" w:sz="0" w:space="0" w:color="auto"/>
                <w:left w:val="none" w:sz="0" w:space="0" w:color="auto"/>
                <w:bottom w:val="none" w:sz="0" w:space="0" w:color="auto"/>
                <w:right w:val="none" w:sz="0" w:space="0" w:color="auto"/>
              </w:divBdr>
            </w:div>
            <w:div w:id="992024543">
              <w:marLeft w:val="0"/>
              <w:marRight w:val="0"/>
              <w:marTop w:val="0"/>
              <w:marBottom w:val="0"/>
              <w:divBdr>
                <w:top w:val="none" w:sz="0" w:space="0" w:color="auto"/>
                <w:left w:val="none" w:sz="0" w:space="0" w:color="auto"/>
                <w:bottom w:val="none" w:sz="0" w:space="0" w:color="auto"/>
                <w:right w:val="none" w:sz="0" w:space="0" w:color="auto"/>
              </w:divBdr>
            </w:div>
          </w:divsChild>
        </w:div>
        <w:div w:id="128744475">
          <w:marLeft w:val="0"/>
          <w:marRight w:val="0"/>
          <w:marTop w:val="0"/>
          <w:marBottom w:val="0"/>
          <w:divBdr>
            <w:top w:val="none" w:sz="0" w:space="0" w:color="auto"/>
            <w:left w:val="none" w:sz="0" w:space="0" w:color="auto"/>
            <w:bottom w:val="none" w:sz="0" w:space="0" w:color="auto"/>
            <w:right w:val="none" w:sz="0" w:space="0" w:color="auto"/>
          </w:divBdr>
          <w:divsChild>
            <w:div w:id="951784930">
              <w:marLeft w:val="0"/>
              <w:marRight w:val="0"/>
              <w:marTop w:val="0"/>
              <w:marBottom w:val="0"/>
              <w:divBdr>
                <w:top w:val="none" w:sz="0" w:space="0" w:color="auto"/>
                <w:left w:val="none" w:sz="0" w:space="0" w:color="auto"/>
                <w:bottom w:val="none" w:sz="0" w:space="0" w:color="auto"/>
                <w:right w:val="none" w:sz="0" w:space="0" w:color="auto"/>
              </w:divBdr>
              <w:divsChild>
                <w:div w:id="91621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4602">
          <w:marLeft w:val="0"/>
          <w:marRight w:val="0"/>
          <w:marTop w:val="378"/>
          <w:marBottom w:val="378"/>
          <w:divBdr>
            <w:top w:val="none" w:sz="0" w:space="0" w:color="auto"/>
            <w:left w:val="none" w:sz="0" w:space="0" w:color="auto"/>
            <w:bottom w:val="none" w:sz="0" w:space="0" w:color="auto"/>
            <w:right w:val="none" w:sz="0" w:space="0" w:color="auto"/>
          </w:divBdr>
        </w:div>
        <w:div w:id="128783927">
          <w:marLeft w:val="0"/>
          <w:marRight w:val="0"/>
          <w:marTop w:val="0"/>
          <w:marBottom w:val="0"/>
          <w:divBdr>
            <w:top w:val="none" w:sz="0" w:space="0" w:color="auto"/>
            <w:left w:val="none" w:sz="0" w:space="0" w:color="auto"/>
            <w:bottom w:val="none" w:sz="0" w:space="0" w:color="auto"/>
            <w:right w:val="none" w:sz="0" w:space="0" w:color="auto"/>
          </w:divBdr>
          <w:divsChild>
            <w:div w:id="630940556">
              <w:marLeft w:val="0"/>
              <w:marRight w:val="0"/>
              <w:marTop w:val="0"/>
              <w:marBottom w:val="0"/>
              <w:divBdr>
                <w:top w:val="none" w:sz="0" w:space="0" w:color="auto"/>
                <w:left w:val="none" w:sz="0" w:space="0" w:color="auto"/>
                <w:bottom w:val="none" w:sz="0" w:space="0" w:color="auto"/>
                <w:right w:val="none" w:sz="0" w:space="0" w:color="auto"/>
              </w:divBdr>
            </w:div>
          </w:divsChild>
        </w:div>
        <w:div w:id="128940621">
          <w:marLeft w:val="0"/>
          <w:marRight w:val="0"/>
          <w:marTop w:val="0"/>
          <w:marBottom w:val="0"/>
          <w:divBdr>
            <w:top w:val="none" w:sz="0" w:space="0" w:color="auto"/>
            <w:left w:val="none" w:sz="0" w:space="0" w:color="auto"/>
            <w:bottom w:val="none" w:sz="0" w:space="0" w:color="auto"/>
            <w:right w:val="none" w:sz="0" w:space="0" w:color="auto"/>
          </w:divBdr>
        </w:div>
        <w:div w:id="129060704">
          <w:marLeft w:val="0"/>
          <w:marRight w:val="0"/>
          <w:marTop w:val="0"/>
          <w:marBottom w:val="0"/>
          <w:divBdr>
            <w:top w:val="none" w:sz="0" w:space="0" w:color="auto"/>
            <w:left w:val="none" w:sz="0" w:space="0" w:color="auto"/>
            <w:bottom w:val="none" w:sz="0" w:space="0" w:color="auto"/>
            <w:right w:val="none" w:sz="0" w:space="0" w:color="auto"/>
          </w:divBdr>
          <w:divsChild>
            <w:div w:id="749889123">
              <w:marLeft w:val="0"/>
              <w:marRight w:val="0"/>
              <w:marTop w:val="0"/>
              <w:marBottom w:val="0"/>
              <w:divBdr>
                <w:top w:val="none" w:sz="0" w:space="0" w:color="auto"/>
                <w:left w:val="none" w:sz="0" w:space="0" w:color="auto"/>
                <w:bottom w:val="none" w:sz="0" w:space="0" w:color="auto"/>
                <w:right w:val="none" w:sz="0" w:space="0" w:color="auto"/>
              </w:divBdr>
              <w:divsChild>
                <w:div w:id="642541486">
                  <w:marLeft w:val="0"/>
                  <w:marRight w:val="0"/>
                  <w:marTop w:val="90"/>
                  <w:marBottom w:val="60"/>
                  <w:divBdr>
                    <w:top w:val="none" w:sz="0" w:space="0" w:color="auto"/>
                    <w:left w:val="none" w:sz="0" w:space="0" w:color="auto"/>
                    <w:bottom w:val="none" w:sz="0" w:space="0" w:color="auto"/>
                    <w:right w:val="none" w:sz="0" w:space="0" w:color="auto"/>
                  </w:divBdr>
                  <w:divsChild>
                    <w:div w:id="70945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62059">
          <w:marLeft w:val="0"/>
          <w:marRight w:val="0"/>
          <w:marTop w:val="0"/>
          <w:marBottom w:val="0"/>
          <w:divBdr>
            <w:top w:val="none" w:sz="0" w:space="0" w:color="auto"/>
            <w:left w:val="none" w:sz="0" w:space="0" w:color="auto"/>
            <w:bottom w:val="none" w:sz="0" w:space="0" w:color="auto"/>
            <w:right w:val="none" w:sz="0" w:space="0" w:color="auto"/>
          </w:divBdr>
        </w:div>
        <w:div w:id="129134344">
          <w:marLeft w:val="0"/>
          <w:marRight w:val="0"/>
          <w:marTop w:val="240"/>
          <w:marBottom w:val="240"/>
          <w:divBdr>
            <w:top w:val="none" w:sz="0" w:space="0" w:color="auto"/>
            <w:left w:val="none" w:sz="0" w:space="0" w:color="auto"/>
            <w:bottom w:val="none" w:sz="0" w:space="0" w:color="auto"/>
            <w:right w:val="none" w:sz="0" w:space="0" w:color="auto"/>
          </w:divBdr>
          <w:divsChild>
            <w:div w:id="786973030">
              <w:marLeft w:val="0"/>
              <w:marRight w:val="0"/>
              <w:marTop w:val="0"/>
              <w:marBottom w:val="0"/>
              <w:divBdr>
                <w:top w:val="none" w:sz="0" w:space="0" w:color="auto"/>
                <w:left w:val="none" w:sz="0" w:space="0" w:color="auto"/>
                <w:bottom w:val="none" w:sz="0" w:space="0" w:color="auto"/>
                <w:right w:val="none" w:sz="0" w:space="0" w:color="auto"/>
              </w:divBdr>
            </w:div>
          </w:divsChild>
        </w:div>
        <w:div w:id="129134574">
          <w:marLeft w:val="0"/>
          <w:marRight w:val="0"/>
          <w:marTop w:val="300"/>
          <w:marBottom w:val="300"/>
          <w:divBdr>
            <w:top w:val="none" w:sz="0" w:space="0" w:color="auto"/>
            <w:left w:val="none" w:sz="0" w:space="0" w:color="auto"/>
            <w:bottom w:val="none" w:sz="0" w:space="0" w:color="auto"/>
            <w:right w:val="none" w:sz="0" w:space="0" w:color="auto"/>
          </w:divBdr>
        </w:div>
        <w:div w:id="129135066">
          <w:marLeft w:val="0"/>
          <w:marRight w:val="0"/>
          <w:marTop w:val="0"/>
          <w:marBottom w:val="0"/>
          <w:divBdr>
            <w:top w:val="none" w:sz="0" w:space="0" w:color="auto"/>
            <w:left w:val="none" w:sz="0" w:space="0" w:color="auto"/>
            <w:bottom w:val="none" w:sz="0" w:space="0" w:color="auto"/>
            <w:right w:val="none" w:sz="0" w:space="0" w:color="auto"/>
          </w:divBdr>
        </w:div>
        <w:div w:id="129253086">
          <w:marLeft w:val="0"/>
          <w:marRight w:val="0"/>
          <w:marTop w:val="281"/>
          <w:marBottom w:val="281"/>
          <w:divBdr>
            <w:top w:val="none" w:sz="0" w:space="0" w:color="auto"/>
            <w:left w:val="none" w:sz="0" w:space="0" w:color="auto"/>
            <w:bottom w:val="none" w:sz="0" w:space="0" w:color="auto"/>
            <w:right w:val="none" w:sz="0" w:space="0" w:color="auto"/>
          </w:divBdr>
          <w:divsChild>
            <w:div w:id="616831995">
              <w:marLeft w:val="0"/>
              <w:marRight w:val="0"/>
              <w:marTop w:val="0"/>
              <w:marBottom w:val="0"/>
              <w:divBdr>
                <w:top w:val="none" w:sz="0" w:space="0" w:color="auto"/>
                <w:left w:val="none" w:sz="0" w:space="0" w:color="auto"/>
                <w:bottom w:val="none" w:sz="0" w:space="0" w:color="auto"/>
                <w:right w:val="none" w:sz="0" w:space="0" w:color="auto"/>
              </w:divBdr>
            </w:div>
          </w:divsChild>
        </w:div>
        <w:div w:id="129400372">
          <w:marLeft w:val="0"/>
          <w:marRight w:val="0"/>
          <w:marTop w:val="457"/>
          <w:marBottom w:val="914"/>
          <w:divBdr>
            <w:top w:val="single" w:sz="8" w:space="31" w:color="EB5D0B"/>
            <w:left w:val="none" w:sz="0" w:space="0" w:color="auto"/>
            <w:bottom w:val="single" w:sz="8" w:space="31" w:color="EB5D0B"/>
            <w:right w:val="none" w:sz="0" w:space="0" w:color="auto"/>
          </w:divBdr>
        </w:div>
        <w:div w:id="129444772">
          <w:marLeft w:val="0"/>
          <w:marRight w:val="0"/>
          <w:marTop w:val="0"/>
          <w:marBottom w:val="0"/>
          <w:divBdr>
            <w:top w:val="none" w:sz="0" w:space="0" w:color="auto"/>
            <w:left w:val="none" w:sz="0" w:space="0" w:color="auto"/>
            <w:bottom w:val="none" w:sz="0" w:space="0" w:color="auto"/>
            <w:right w:val="none" w:sz="0" w:space="0" w:color="auto"/>
          </w:divBdr>
        </w:div>
        <w:div w:id="129520274">
          <w:marLeft w:val="0"/>
          <w:marRight w:val="0"/>
          <w:marTop w:val="0"/>
          <w:marBottom w:val="0"/>
          <w:divBdr>
            <w:top w:val="none" w:sz="0" w:space="0" w:color="auto"/>
            <w:left w:val="none" w:sz="0" w:space="0" w:color="auto"/>
            <w:bottom w:val="none" w:sz="0" w:space="0" w:color="auto"/>
            <w:right w:val="none" w:sz="0" w:space="0" w:color="auto"/>
          </w:divBdr>
        </w:div>
        <w:div w:id="129520789">
          <w:marLeft w:val="0"/>
          <w:marRight w:val="0"/>
          <w:marTop w:val="0"/>
          <w:marBottom w:val="0"/>
          <w:divBdr>
            <w:top w:val="none" w:sz="0" w:space="0" w:color="auto"/>
            <w:left w:val="none" w:sz="0" w:space="0" w:color="auto"/>
            <w:bottom w:val="single" w:sz="12" w:space="24" w:color="B8B9BA"/>
            <w:right w:val="none" w:sz="0" w:space="0" w:color="auto"/>
          </w:divBdr>
          <w:divsChild>
            <w:div w:id="130094988">
              <w:marLeft w:val="0"/>
              <w:marRight w:val="0"/>
              <w:marTop w:val="0"/>
              <w:marBottom w:val="0"/>
              <w:divBdr>
                <w:top w:val="none" w:sz="0" w:space="0" w:color="auto"/>
                <w:left w:val="none" w:sz="0" w:space="0" w:color="auto"/>
                <w:bottom w:val="none" w:sz="0" w:space="0" w:color="auto"/>
                <w:right w:val="none" w:sz="0" w:space="0" w:color="auto"/>
              </w:divBdr>
            </w:div>
            <w:div w:id="778184602">
              <w:marLeft w:val="0"/>
              <w:marRight w:val="0"/>
              <w:marTop w:val="354"/>
              <w:marBottom w:val="0"/>
              <w:divBdr>
                <w:top w:val="none" w:sz="0" w:space="0" w:color="auto"/>
                <w:left w:val="none" w:sz="0" w:space="0" w:color="auto"/>
                <w:bottom w:val="none" w:sz="0" w:space="0" w:color="auto"/>
                <w:right w:val="none" w:sz="0" w:space="0" w:color="auto"/>
              </w:divBdr>
            </w:div>
          </w:divsChild>
        </w:div>
        <w:div w:id="129565899">
          <w:marLeft w:val="0"/>
          <w:marRight w:val="0"/>
          <w:marTop w:val="240"/>
          <w:marBottom w:val="240"/>
          <w:divBdr>
            <w:top w:val="none" w:sz="0" w:space="0" w:color="auto"/>
            <w:left w:val="none" w:sz="0" w:space="0" w:color="auto"/>
            <w:bottom w:val="none" w:sz="0" w:space="0" w:color="auto"/>
            <w:right w:val="none" w:sz="0" w:space="0" w:color="auto"/>
          </w:divBdr>
        </w:div>
        <w:div w:id="129633857">
          <w:marLeft w:val="0"/>
          <w:marRight w:val="0"/>
          <w:marTop w:val="0"/>
          <w:marBottom w:val="0"/>
          <w:divBdr>
            <w:top w:val="none" w:sz="0" w:space="0" w:color="auto"/>
            <w:left w:val="none" w:sz="0" w:space="0" w:color="auto"/>
            <w:bottom w:val="none" w:sz="0" w:space="0" w:color="auto"/>
            <w:right w:val="none" w:sz="0" w:space="0" w:color="auto"/>
          </w:divBdr>
        </w:div>
        <w:div w:id="129707988">
          <w:marLeft w:val="0"/>
          <w:marRight w:val="0"/>
          <w:marTop w:val="0"/>
          <w:marBottom w:val="0"/>
          <w:divBdr>
            <w:top w:val="none" w:sz="0" w:space="0" w:color="auto"/>
            <w:left w:val="none" w:sz="0" w:space="0" w:color="auto"/>
            <w:bottom w:val="none" w:sz="0" w:space="0" w:color="auto"/>
            <w:right w:val="none" w:sz="0" w:space="0" w:color="auto"/>
          </w:divBdr>
        </w:div>
        <w:div w:id="129709002">
          <w:marLeft w:val="0"/>
          <w:marRight w:val="0"/>
          <w:marTop w:val="0"/>
          <w:marBottom w:val="0"/>
          <w:divBdr>
            <w:top w:val="none" w:sz="0" w:space="0" w:color="auto"/>
            <w:left w:val="none" w:sz="0" w:space="0" w:color="auto"/>
            <w:bottom w:val="none" w:sz="0" w:space="0" w:color="auto"/>
            <w:right w:val="none" w:sz="0" w:space="0" w:color="auto"/>
          </w:divBdr>
        </w:div>
        <w:div w:id="129786446">
          <w:marLeft w:val="0"/>
          <w:marRight w:val="0"/>
          <w:marTop w:val="0"/>
          <w:marBottom w:val="0"/>
          <w:divBdr>
            <w:top w:val="none" w:sz="0" w:space="0" w:color="auto"/>
            <w:left w:val="none" w:sz="0" w:space="0" w:color="auto"/>
            <w:bottom w:val="none" w:sz="0" w:space="0" w:color="auto"/>
            <w:right w:val="none" w:sz="0" w:space="0" w:color="auto"/>
          </w:divBdr>
        </w:div>
        <w:div w:id="129907349">
          <w:marLeft w:val="0"/>
          <w:marRight w:val="0"/>
          <w:marTop w:val="0"/>
          <w:marBottom w:val="0"/>
          <w:divBdr>
            <w:top w:val="none" w:sz="0" w:space="0" w:color="auto"/>
            <w:left w:val="none" w:sz="0" w:space="0" w:color="auto"/>
            <w:bottom w:val="none" w:sz="0" w:space="0" w:color="auto"/>
            <w:right w:val="none" w:sz="0" w:space="0" w:color="auto"/>
          </w:divBdr>
        </w:div>
        <w:div w:id="129978685">
          <w:marLeft w:val="0"/>
          <w:marRight w:val="0"/>
          <w:marTop w:val="240"/>
          <w:marBottom w:val="240"/>
          <w:divBdr>
            <w:top w:val="none" w:sz="0" w:space="0" w:color="auto"/>
            <w:left w:val="none" w:sz="0" w:space="0" w:color="auto"/>
            <w:bottom w:val="none" w:sz="0" w:space="0" w:color="auto"/>
            <w:right w:val="none" w:sz="0" w:space="0" w:color="auto"/>
          </w:divBdr>
          <w:divsChild>
            <w:div w:id="24983276">
              <w:marLeft w:val="0"/>
              <w:marRight w:val="0"/>
              <w:marTop w:val="0"/>
              <w:marBottom w:val="0"/>
              <w:divBdr>
                <w:top w:val="none" w:sz="0" w:space="0" w:color="auto"/>
                <w:left w:val="none" w:sz="0" w:space="0" w:color="auto"/>
                <w:bottom w:val="none" w:sz="0" w:space="0" w:color="auto"/>
                <w:right w:val="none" w:sz="0" w:space="0" w:color="auto"/>
              </w:divBdr>
            </w:div>
          </w:divsChild>
        </w:div>
        <w:div w:id="129985493">
          <w:marLeft w:val="0"/>
          <w:marRight w:val="0"/>
          <w:marTop w:val="0"/>
          <w:marBottom w:val="0"/>
          <w:divBdr>
            <w:top w:val="none" w:sz="0" w:space="0" w:color="auto"/>
            <w:left w:val="none" w:sz="0" w:space="0" w:color="auto"/>
            <w:bottom w:val="none" w:sz="0" w:space="0" w:color="auto"/>
            <w:right w:val="none" w:sz="0" w:space="0" w:color="auto"/>
          </w:divBdr>
        </w:div>
        <w:div w:id="130025012">
          <w:marLeft w:val="0"/>
          <w:marRight w:val="0"/>
          <w:marTop w:val="0"/>
          <w:marBottom w:val="0"/>
          <w:divBdr>
            <w:top w:val="none" w:sz="0" w:space="0" w:color="auto"/>
            <w:left w:val="none" w:sz="0" w:space="0" w:color="auto"/>
            <w:bottom w:val="none" w:sz="0" w:space="0" w:color="auto"/>
            <w:right w:val="none" w:sz="0" w:space="0" w:color="auto"/>
          </w:divBdr>
        </w:div>
        <w:div w:id="130053470">
          <w:marLeft w:val="0"/>
          <w:marRight w:val="0"/>
          <w:marTop w:val="0"/>
          <w:marBottom w:val="0"/>
          <w:divBdr>
            <w:top w:val="none" w:sz="0" w:space="0" w:color="auto"/>
            <w:left w:val="none" w:sz="0" w:space="0" w:color="auto"/>
            <w:bottom w:val="none" w:sz="0" w:space="0" w:color="auto"/>
            <w:right w:val="none" w:sz="0" w:space="0" w:color="auto"/>
          </w:divBdr>
        </w:div>
        <w:div w:id="130170959">
          <w:marLeft w:val="0"/>
          <w:marRight w:val="0"/>
          <w:marTop w:val="0"/>
          <w:marBottom w:val="0"/>
          <w:divBdr>
            <w:top w:val="none" w:sz="0" w:space="0" w:color="auto"/>
            <w:left w:val="none" w:sz="0" w:space="0" w:color="auto"/>
            <w:bottom w:val="none" w:sz="0" w:space="0" w:color="auto"/>
            <w:right w:val="none" w:sz="0" w:space="0" w:color="auto"/>
          </w:divBdr>
        </w:div>
        <w:div w:id="130250936">
          <w:marLeft w:val="0"/>
          <w:marRight w:val="0"/>
          <w:marTop w:val="0"/>
          <w:marBottom w:val="0"/>
          <w:divBdr>
            <w:top w:val="none" w:sz="0" w:space="0" w:color="auto"/>
            <w:left w:val="none" w:sz="0" w:space="0" w:color="auto"/>
            <w:bottom w:val="none" w:sz="0" w:space="0" w:color="auto"/>
            <w:right w:val="none" w:sz="0" w:space="0" w:color="auto"/>
          </w:divBdr>
        </w:div>
        <w:div w:id="130289017">
          <w:marLeft w:val="0"/>
          <w:marRight w:val="0"/>
          <w:marTop w:val="0"/>
          <w:marBottom w:val="0"/>
          <w:divBdr>
            <w:top w:val="none" w:sz="0" w:space="0" w:color="auto"/>
            <w:left w:val="none" w:sz="0" w:space="0" w:color="auto"/>
            <w:bottom w:val="none" w:sz="0" w:space="0" w:color="auto"/>
            <w:right w:val="none" w:sz="0" w:space="0" w:color="auto"/>
          </w:divBdr>
          <w:divsChild>
            <w:div w:id="797575149">
              <w:marLeft w:val="0"/>
              <w:marRight w:val="0"/>
              <w:marTop w:val="0"/>
              <w:marBottom w:val="0"/>
              <w:divBdr>
                <w:top w:val="none" w:sz="0" w:space="0" w:color="auto"/>
                <w:left w:val="none" w:sz="0" w:space="0" w:color="auto"/>
                <w:bottom w:val="none" w:sz="0" w:space="0" w:color="auto"/>
                <w:right w:val="none" w:sz="0" w:space="0" w:color="auto"/>
              </w:divBdr>
              <w:divsChild>
                <w:div w:id="79327915">
                  <w:marLeft w:val="0"/>
                  <w:marRight w:val="1500"/>
                  <w:marTop w:val="0"/>
                  <w:marBottom w:val="0"/>
                  <w:divBdr>
                    <w:top w:val="none" w:sz="0" w:space="0" w:color="auto"/>
                    <w:left w:val="none" w:sz="0" w:space="0" w:color="auto"/>
                    <w:bottom w:val="none" w:sz="0" w:space="0" w:color="auto"/>
                    <w:right w:val="none" w:sz="0" w:space="0" w:color="auto"/>
                  </w:divBdr>
                  <w:divsChild>
                    <w:div w:id="815949791">
                      <w:marLeft w:val="0"/>
                      <w:marRight w:val="0"/>
                      <w:marTop w:val="600"/>
                      <w:marBottom w:val="600"/>
                      <w:divBdr>
                        <w:top w:val="none" w:sz="0" w:space="0" w:color="auto"/>
                        <w:left w:val="none" w:sz="0" w:space="0" w:color="auto"/>
                        <w:bottom w:val="none" w:sz="0" w:space="0" w:color="auto"/>
                        <w:right w:val="none" w:sz="0" w:space="0" w:color="auto"/>
                      </w:divBdr>
                      <w:divsChild>
                        <w:div w:id="409743338">
                          <w:marLeft w:val="0"/>
                          <w:marRight w:val="0"/>
                          <w:marTop w:val="240"/>
                          <w:marBottom w:val="240"/>
                          <w:divBdr>
                            <w:top w:val="none" w:sz="0" w:space="0" w:color="auto"/>
                            <w:left w:val="none" w:sz="0" w:space="0" w:color="auto"/>
                            <w:bottom w:val="none" w:sz="0" w:space="0" w:color="auto"/>
                            <w:right w:val="none" w:sz="0" w:space="0" w:color="auto"/>
                          </w:divBdr>
                          <w:divsChild>
                            <w:div w:id="341863108">
                              <w:marLeft w:val="0"/>
                              <w:marRight w:val="0"/>
                              <w:marTop w:val="0"/>
                              <w:marBottom w:val="0"/>
                              <w:divBdr>
                                <w:top w:val="none" w:sz="0" w:space="0" w:color="auto"/>
                                <w:left w:val="none" w:sz="0" w:space="0" w:color="auto"/>
                                <w:bottom w:val="none" w:sz="0" w:space="0" w:color="auto"/>
                                <w:right w:val="none" w:sz="0" w:space="0" w:color="auto"/>
                              </w:divBdr>
                            </w:div>
                          </w:divsChild>
                        </w:div>
                        <w:div w:id="532577737">
                          <w:marLeft w:val="0"/>
                          <w:marRight w:val="0"/>
                          <w:marTop w:val="300"/>
                          <w:marBottom w:val="300"/>
                          <w:divBdr>
                            <w:top w:val="none" w:sz="0" w:space="0" w:color="auto"/>
                            <w:left w:val="none" w:sz="0" w:space="0" w:color="auto"/>
                            <w:bottom w:val="none" w:sz="0" w:space="0" w:color="auto"/>
                            <w:right w:val="none" w:sz="0" w:space="0" w:color="auto"/>
                          </w:divBdr>
                        </w:div>
                        <w:div w:id="768548470">
                          <w:marLeft w:val="0"/>
                          <w:marRight w:val="0"/>
                          <w:marTop w:val="0"/>
                          <w:marBottom w:val="300"/>
                          <w:divBdr>
                            <w:top w:val="none" w:sz="0" w:space="0" w:color="auto"/>
                            <w:left w:val="none" w:sz="0" w:space="0" w:color="auto"/>
                            <w:bottom w:val="none" w:sz="0" w:space="0" w:color="auto"/>
                            <w:right w:val="none" w:sz="0" w:space="0" w:color="auto"/>
                          </w:divBdr>
                        </w:div>
                        <w:div w:id="808978592">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sChild>
        </w:div>
        <w:div w:id="130290731">
          <w:marLeft w:val="0"/>
          <w:marRight w:val="0"/>
          <w:marTop w:val="0"/>
          <w:marBottom w:val="0"/>
          <w:divBdr>
            <w:top w:val="none" w:sz="0" w:space="0" w:color="auto"/>
            <w:left w:val="none" w:sz="0" w:space="0" w:color="auto"/>
            <w:bottom w:val="none" w:sz="0" w:space="0" w:color="auto"/>
            <w:right w:val="none" w:sz="0" w:space="0" w:color="auto"/>
          </w:divBdr>
        </w:div>
        <w:div w:id="130365629">
          <w:marLeft w:val="0"/>
          <w:marRight w:val="0"/>
          <w:marTop w:val="0"/>
          <w:marBottom w:val="0"/>
          <w:divBdr>
            <w:top w:val="none" w:sz="0" w:space="0" w:color="auto"/>
            <w:left w:val="none" w:sz="0" w:space="0" w:color="auto"/>
            <w:bottom w:val="none" w:sz="0" w:space="0" w:color="auto"/>
            <w:right w:val="none" w:sz="0" w:space="0" w:color="auto"/>
          </w:divBdr>
        </w:div>
        <w:div w:id="130371620">
          <w:marLeft w:val="0"/>
          <w:marRight w:val="135"/>
          <w:marTop w:val="0"/>
          <w:marBottom w:val="0"/>
          <w:divBdr>
            <w:top w:val="none" w:sz="0" w:space="0" w:color="auto"/>
            <w:left w:val="none" w:sz="0" w:space="0" w:color="auto"/>
            <w:bottom w:val="none" w:sz="0" w:space="0" w:color="auto"/>
            <w:right w:val="none" w:sz="0" w:space="0" w:color="auto"/>
          </w:divBdr>
        </w:div>
        <w:div w:id="130483383">
          <w:marLeft w:val="0"/>
          <w:marRight w:val="0"/>
          <w:marTop w:val="240"/>
          <w:marBottom w:val="240"/>
          <w:divBdr>
            <w:top w:val="none" w:sz="0" w:space="0" w:color="auto"/>
            <w:left w:val="none" w:sz="0" w:space="0" w:color="auto"/>
            <w:bottom w:val="none" w:sz="0" w:space="0" w:color="auto"/>
            <w:right w:val="none" w:sz="0" w:space="0" w:color="auto"/>
          </w:divBdr>
        </w:div>
        <w:div w:id="130486763">
          <w:marLeft w:val="0"/>
          <w:marRight w:val="0"/>
          <w:marTop w:val="0"/>
          <w:marBottom w:val="0"/>
          <w:divBdr>
            <w:top w:val="none" w:sz="0" w:space="0" w:color="auto"/>
            <w:left w:val="none" w:sz="0" w:space="0" w:color="auto"/>
            <w:bottom w:val="none" w:sz="0" w:space="0" w:color="auto"/>
            <w:right w:val="none" w:sz="0" w:space="0" w:color="auto"/>
          </w:divBdr>
        </w:div>
        <w:div w:id="130564864">
          <w:marLeft w:val="0"/>
          <w:marRight w:val="0"/>
          <w:marTop w:val="0"/>
          <w:marBottom w:val="0"/>
          <w:divBdr>
            <w:top w:val="none" w:sz="0" w:space="0" w:color="auto"/>
            <w:left w:val="none" w:sz="0" w:space="0" w:color="auto"/>
            <w:bottom w:val="none" w:sz="0" w:space="0" w:color="auto"/>
            <w:right w:val="none" w:sz="0" w:space="0" w:color="auto"/>
          </w:divBdr>
        </w:div>
        <w:div w:id="130640588">
          <w:marLeft w:val="0"/>
          <w:marRight w:val="0"/>
          <w:marTop w:val="0"/>
          <w:marBottom w:val="0"/>
          <w:divBdr>
            <w:top w:val="none" w:sz="0" w:space="0" w:color="auto"/>
            <w:left w:val="none" w:sz="0" w:space="0" w:color="auto"/>
            <w:bottom w:val="none" w:sz="0" w:space="0" w:color="auto"/>
            <w:right w:val="none" w:sz="0" w:space="0" w:color="auto"/>
          </w:divBdr>
        </w:div>
        <w:div w:id="130682269">
          <w:marLeft w:val="0"/>
          <w:marRight w:val="0"/>
          <w:marTop w:val="0"/>
          <w:marBottom w:val="0"/>
          <w:divBdr>
            <w:top w:val="none" w:sz="0" w:space="0" w:color="auto"/>
            <w:left w:val="none" w:sz="0" w:space="0" w:color="auto"/>
            <w:bottom w:val="none" w:sz="0" w:space="0" w:color="auto"/>
            <w:right w:val="none" w:sz="0" w:space="0" w:color="auto"/>
          </w:divBdr>
          <w:divsChild>
            <w:div w:id="744646183">
              <w:marLeft w:val="0"/>
              <w:marRight w:val="0"/>
              <w:marTop w:val="0"/>
              <w:marBottom w:val="0"/>
              <w:divBdr>
                <w:top w:val="none" w:sz="0" w:space="0" w:color="auto"/>
                <w:left w:val="none" w:sz="0" w:space="0" w:color="auto"/>
                <w:bottom w:val="none" w:sz="0" w:space="0" w:color="auto"/>
                <w:right w:val="none" w:sz="0" w:space="0" w:color="auto"/>
              </w:divBdr>
              <w:divsChild>
                <w:div w:id="23779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7435">
          <w:marLeft w:val="0"/>
          <w:marRight w:val="0"/>
          <w:marTop w:val="240"/>
          <w:marBottom w:val="240"/>
          <w:divBdr>
            <w:top w:val="none" w:sz="0" w:space="0" w:color="auto"/>
            <w:left w:val="none" w:sz="0" w:space="0" w:color="auto"/>
            <w:bottom w:val="none" w:sz="0" w:space="0" w:color="auto"/>
            <w:right w:val="none" w:sz="0" w:space="0" w:color="auto"/>
          </w:divBdr>
          <w:divsChild>
            <w:div w:id="455946547">
              <w:marLeft w:val="0"/>
              <w:marRight w:val="0"/>
              <w:marTop w:val="0"/>
              <w:marBottom w:val="0"/>
              <w:divBdr>
                <w:top w:val="none" w:sz="0" w:space="0" w:color="auto"/>
                <w:left w:val="none" w:sz="0" w:space="0" w:color="auto"/>
                <w:bottom w:val="none" w:sz="0" w:space="0" w:color="auto"/>
                <w:right w:val="none" w:sz="0" w:space="0" w:color="auto"/>
              </w:divBdr>
            </w:div>
          </w:divsChild>
        </w:div>
        <w:div w:id="131027242">
          <w:marLeft w:val="0"/>
          <w:marRight w:val="0"/>
          <w:marTop w:val="494"/>
          <w:marBottom w:val="617"/>
          <w:divBdr>
            <w:top w:val="none" w:sz="0" w:space="0" w:color="auto"/>
            <w:left w:val="none" w:sz="0" w:space="0" w:color="auto"/>
            <w:bottom w:val="none" w:sz="0" w:space="0" w:color="auto"/>
            <w:right w:val="none" w:sz="0" w:space="0" w:color="auto"/>
          </w:divBdr>
        </w:div>
        <w:div w:id="131140221">
          <w:marLeft w:val="0"/>
          <w:marRight w:val="0"/>
          <w:marTop w:val="0"/>
          <w:marBottom w:val="0"/>
          <w:divBdr>
            <w:top w:val="none" w:sz="0" w:space="0" w:color="auto"/>
            <w:left w:val="none" w:sz="0" w:space="0" w:color="auto"/>
            <w:bottom w:val="none" w:sz="0" w:space="0" w:color="auto"/>
            <w:right w:val="none" w:sz="0" w:space="0" w:color="auto"/>
          </w:divBdr>
        </w:div>
        <w:div w:id="131143263">
          <w:marLeft w:val="0"/>
          <w:marRight w:val="0"/>
          <w:marTop w:val="240"/>
          <w:marBottom w:val="240"/>
          <w:divBdr>
            <w:top w:val="none" w:sz="0" w:space="0" w:color="auto"/>
            <w:left w:val="none" w:sz="0" w:space="0" w:color="auto"/>
            <w:bottom w:val="none" w:sz="0" w:space="0" w:color="auto"/>
            <w:right w:val="none" w:sz="0" w:space="0" w:color="auto"/>
          </w:divBdr>
        </w:div>
        <w:div w:id="131170113">
          <w:marLeft w:val="0"/>
          <w:marRight w:val="0"/>
          <w:marTop w:val="0"/>
          <w:marBottom w:val="0"/>
          <w:divBdr>
            <w:top w:val="none" w:sz="0" w:space="0" w:color="auto"/>
            <w:left w:val="none" w:sz="0" w:space="0" w:color="auto"/>
            <w:bottom w:val="none" w:sz="0" w:space="0" w:color="auto"/>
            <w:right w:val="none" w:sz="0" w:space="0" w:color="auto"/>
          </w:divBdr>
        </w:div>
        <w:div w:id="131221123">
          <w:marLeft w:val="0"/>
          <w:marRight w:val="0"/>
          <w:marTop w:val="378"/>
          <w:marBottom w:val="378"/>
          <w:divBdr>
            <w:top w:val="none" w:sz="0" w:space="0" w:color="auto"/>
            <w:left w:val="none" w:sz="0" w:space="0" w:color="auto"/>
            <w:bottom w:val="none" w:sz="0" w:space="0" w:color="auto"/>
            <w:right w:val="none" w:sz="0" w:space="0" w:color="auto"/>
          </w:divBdr>
          <w:divsChild>
            <w:div w:id="437216630">
              <w:marLeft w:val="0"/>
              <w:marRight w:val="0"/>
              <w:marTop w:val="0"/>
              <w:marBottom w:val="0"/>
              <w:divBdr>
                <w:top w:val="none" w:sz="0" w:space="0" w:color="auto"/>
                <w:left w:val="none" w:sz="0" w:space="0" w:color="auto"/>
                <w:bottom w:val="none" w:sz="0" w:space="0" w:color="auto"/>
                <w:right w:val="none" w:sz="0" w:space="0" w:color="auto"/>
              </w:divBdr>
            </w:div>
          </w:divsChild>
        </w:div>
        <w:div w:id="131287378">
          <w:marLeft w:val="0"/>
          <w:marRight w:val="0"/>
          <w:marTop w:val="600"/>
          <w:marBottom w:val="0"/>
          <w:divBdr>
            <w:top w:val="none" w:sz="0" w:space="0" w:color="auto"/>
            <w:left w:val="none" w:sz="0" w:space="0" w:color="auto"/>
            <w:bottom w:val="none" w:sz="0" w:space="0" w:color="auto"/>
            <w:right w:val="none" w:sz="0" w:space="0" w:color="auto"/>
          </w:divBdr>
          <w:divsChild>
            <w:div w:id="544215485">
              <w:marLeft w:val="0"/>
              <w:marRight w:val="0"/>
              <w:marTop w:val="0"/>
              <w:marBottom w:val="0"/>
              <w:divBdr>
                <w:top w:val="none" w:sz="0" w:space="0" w:color="auto"/>
                <w:left w:val="none" w:sz="0" w:space="0" w:color="auto"/>
                <w:bottom w:val="none" w:sz="0" w:space="0" w:color="auto"/>
                <w:right w:val="none" w:sz="0" w:space="0" w:color="auto"/>
              </w:divBdr>
              <w:divsChild>
                <w:div w:id="52756773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31486691">
          <w:marLeft w:val="0"/>
          <w:marRight w:val="0"/>
          <w:marTop w:val="0"/>
          <w:marBottom w:val="0"/>
          <w:divBdr>
            <w:top w:val="none" w:sz="0" w:space="0" w:color="auto"/>
            <w:left w:val="none" w:sz="0" w:space="0" w:color="auto"/>
            <w:bottom w:val="none" w:sz="0" w:space="0" w:color="auto"/>
            <w:right w:val="none" w:sz="0" w:space="0" w:color="auto"/>
          </w:divBdr>
        </w:div>
        <w:div w:id="131560740">
          <w:marLeft w:val="0"/>
          <w:marRight w:val="0"/>
          <w:marTop w:val="240"/>
          <w:marBottom w:val="240"/>
          <w:divBdr>
            <w:top w:val="none" w:sz="0" w:space="0" w:color="auto"/>
            <w:left w:val="none" w:sz="0" w:space="0" w:color="auto"/>
            <w:bottom w:val="none" w:sz="0" w:space="0" w:color="auto"/>
            <w:right w:val="none" w:sz="0" w:space="0" w:color="auto"/>
          </w:divBdr>
        </w:div>
        <w:div w:id="131562197">
          <w:marLeft w:val="0"/>
          <w:marRight w:val="0"/>
          <w:marTop w:val="600"/>
          <w:marBottom w:val="0"/>
          <w:divBdr>
            <w:top w:val="none" w:sz="0" w:space="0" w:color="auto"/>
            <w:left w:val="none" w:sz="0" w:space="0" w:color="auto"/>
            <w:bottom w:val="none" w:sz="0" w:space="0" w:color="auto"/>
            <w:right w:val="none" w:sz="0" w:space="0" w:color="auto"/>
          </w:divBdr>
          <w:divsChild>
            <w:div w:id="7758198">
              <w:marLeft w:val="0"/>
              <w:marRight w:val="0"/>
              <w:marTop w:val="0"/>
              <w:marBottom w:val="0"/>
              <w:divBdr>
                <w:top w:val="none" w:sz="0" w:space="0" w:color="auto"/>
                <w:left w:val="none" w:sz="0" w:space="0" w:color="auto"/>
                <w:bottom w:val="none" w:sz="0" w:space="0" w:color="auto"/>
                <w:right w:val="none" w:sz="0" w:space="0" w:color="auto"/>
              </w:divBdr>
              <w:divsChild>
                <w:div w:id="32008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63295">
          <w:marLeft w:val="0"/>
          <w:marRight w:val="0"/>
          <w:marTop w:val="0"/>
          <w:marBottom w:val="0"/>
          <w:divBdr>
            <w:top w:val="none" w:sz="0" w:space="0" w:color="auto"/>
            <w:left w:val="none" w:sz="0" w:space="0" w:color="auto"/>
            <w:bottom w:val="none" w:sz="0" w:space="0" w:color="auto"/>
            <w:right w:val="none" w:sz="0" w:space="0" w:color="auto"/>
          </w:divBdr>
        </w:div>
        <w:div w:id="131602036">
          <w:marLeft w:val="0"/>
          <w:marRight w:val="0"/>
          <w:marTop w:val="240"/>
          <w:marBottom w:val="240"/>
          <w:divBdr>
            <w:top w:val="none" w:sz="0" w:space="0" w:color="auto"/>
            <w:left w:val="none" w:sz="0" w:space="0" w:color="auto"/>
            <w:bottom w:val="none" w:sz="0" w:space="0" w:color="auto"/>
            <w:right w:val="none" w:sz="0" w:space="0" w:color="auto"/>
          </w:divBdr>
        </w:div>
        <w:div w:id="131604881">
          <w:marLeft w:val="0"/>
          <w:marRight w:val="0"/>
          <w:marTop w:val="567"/>
          <w:marBottom w:val="708"/>
          <w:divBdr>
            <w:top w:val="none" w:sz="0" w:space="0" w:color="auto"/>
            <w:left w:val="none" w:sz="0" w:space="0" w:color="auto"/>
            <w:bottom w:val="none" w:sz="0" w:space="0" w:color="auto"/>
            <w:right w:val="none" w:sz="0" w:space="0" w:color="auto"/>
          </w:divBdr>
          <w:divsChild>
            <w:div w:id="650059191">
              <w:marLeft w:val="0"/>
              <w:marRight w:val="0"/>
              <w:marTop w:val="0"/>
              <w:marBottom w:val="0"/>
              <w:divBdr>
                <w:top w:val="none" w:sz="0" w:space="0" w:color="auto"/>
                <w:left w:val="none" w:sz="0" w:space="0" w:color="auto"/>
                <w:bottom w:val="single" w:sz="12" w:space="24" w:color="B8B9BA"/>
                <w:right w:val="none" w:sz="0" w:space="0" w:color="auto"/>
              </w:divBdr>
              <w:divsChild>
                <w:div w:id="869756217">
                  <w:marLeft w:val="0"/>
                  <w:marRight w:val="0"/>
                  <w:marTop w:val="354"/>
                  <w:marBottom w:val="0"/>
                  <w:divBdr>
                    <w:top w:val="none" w:sz="0" w:space="0" w:color="auto"/>
                    <w:left w:val="none" w:sz="0" w:space="0" w:color="auto"/>
                    <w:bottom w:val="none" w:sz="0" w:space="0" w:color="auto"/>
                    <w:right w:val="none" w:sz="0" w:space="0" w:color="auto"/>
                  </w:divBdr>
                  <w:divsChild>
                    <w:div w:id="49002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57320">
          <w:marLeft w:val="0"/>
          <w:marRight w:val="0"/>
          <w:marTop w:val="0"/>
          <w:marBottom w:val="0"/>
          <w:divBdr>
            <w:top w:val="none" w:sz="0" w:space="0" w:color="auto"/>
            <w:left w:val="none" w:sz="0" w:space="0" w:color="auto"/>
            <w:bottom w:val="none" w:sz="0" w:space="0" w:color="auto"/>
            <w:right w:val="none" w:sz="0" w:space="0" w:color="auto"/>
          </w:divBdr>
        </w:div>
        <w:div w:id="131800712">
          <w:marLeft w:val="0"/>
          <w:marRight w:val="240"/>
          <w:marTop w:val="180"/>
          <w:marBottom w:val="0"/>
          <w:divBdr>
            <w:top w:val="none" w:sz="0" w:space="0" w:color="auto"/>
            <w:left w:val="none" w:sz="0" w:space="0" w:color="auto"/>
            <w:bottom w:val="none" w:sz="0" w:space="0" w:color="auto"/>
            <w:right w:val="none" w:sz="0" w:space="0" w:color="auto"/>
          </w:divBdr>
        </w:div>
        <w:div w:id="131825109">
          <w:marLeft w:val="0"/>
          <w:marRight w:val="0"/>
          <w:marTop w:val="366"/>
          <w:marBottom w:val="366"/>
          <w:divBdr>
            <w:top w:val="none" w:sz="0" w:space="0" w:color="auto"/>
            <w:left w:val="none" w:sz="0" w:space="0" w:color="auto"/>
            <w:bottom w:val="none" w:sz="0" w:space="0" w:color="auto"/>
            <w:right w:val="none" w:sz="0" w:space="0" w:color="auto"/>
          </w:divBdr>
        </w:div>
        <w:div w:id="131946556">
          <w:marLeft w:val="0"/>
          <w:marRight w:val="0"/>
          <w:marTop w:val="329"/>
          <w:marBottom w:val="329"/>
          <w:divBdr>
            <w:top w:val="none" w:sz="0" w:space="0" w:color="auto"/>
            <w:left w:val="none" w:sz="0" w:space="0" w:color="auto"/>
            <w:bottom w:val="none" w:sz="0" w:space="0" w:color="auto"/>
            <w:right w:val="none" w:sz="0" w:space="0" w:color="auto"/>
          </w:divBdr>
        </w:div>
        <w:div w:id="132020058">
          <w:marLeft w:val="0"/>
          <w:marRight w:val="0"/>
          <w:marTop w:val="240"/>
          <w:marBottom w:val="240"/>
          <w:divBdr>
            <w:top w:val="none" w:sz="0" w:space="0" w:color="auto"/>
            <w:left w:val="none" w:sz="0" w:space="0" w:color="auto"/>
            <w:bottom w:val="none" w:sz="0" w:space="0" w:color="auto"/>
            <w:right w:val="none" w:sz="0" w:space="0" w:color="auto"/>
          </w:divBdr>
          <w:divsChild>
            <w:div w:id="469400395">
              <w:marLeft w:val="0"/>
              <w:marRight w:val="0"/>
              <w:marTop w:val="0"/>
              <w:marBottom w:val="0"/>
              <w:divBdr>
                <w:top w:val="none" w:sz="0" w:space="0" w:color="auto"/>
                <w:left w:val="none" w:sz="0" w:space="0" w:color="auto"/>
                <w:bottom w:val="none" w:sz="0" w:space="0" w:color="auto"/>
                <w:right w:val="none" w:sz="0" w:space="0" w:color="auto"/>
              </w:divBdr>
            </w:div>
          </w:divsChild>
        </w:div>
        <w:div w:id="132020398">
          <w:marLeft w:val="0"/>
          <w:marRight w:val="0"/>
          <w:marTop w:val="300"/>
          <w:marBottom w:val="0"/>
          <w:divBdr>
            <w:top w:val="none" w:sz="0" w:space="0" w:color="auto"/>
            <w:left w:val="none" w:sz="0" w:space="0" w:color="auto"/>
            <w:bottom w:val="none" w:sz="0" w:space="0" w:color="auto"/>
            <w:right w:val="none" w:sz="0" w:space="0" w:color="auto"/>
          </w:divBdr>
        </w:div>
        <w:div w:id="132065649">
          <w:marLeft w:val="0"/>
          <w:marRight w:val="0"/>
          <w:marTop w:val="0"/>
          <w:marBottom w:val="0"/>
          <w:divBdr>
            <w:top w:val="none" w:sz="0" w:space="0" w:color="auto"/>
            <w:left w:val="none" w:sz="0" w:space="0" w:color="auto"/>
            <w:bottom w:val="none" w:sz="0" w:space="0" w:color="auto"/>
            <w:right w:val="none" w:sz="0" w:space="0" w:color="auto"/>
          </w:divBdr>
          <w:divsChild>
            <w:div w:id="294532245">
              <w:marLeft w:val="0"/>
              <w:marRight w:val="0"/>
              <w:marTop w:val="0"/>
              <w:marBottom w:val="0"/>
              <w:divBdr>
                <w:top w:val="none" w:sz="0" w:space="0" w:color="auto"/>
                <w:left w:val="none" w:sz="0" w:space="0" w:color="auto"/>
                <w:bottom w:val="none" w:sz="0" w:space="0" w:color="auto"/>
                <w:right w:val="none" w:sz="0" w:space="0" w:color="auto"/>
              </w:divBdr>
              <w:divsChild>
                <w:div w:id="881475946">
                  <w:marLeft w:val="0"/>
                  <w:marRight w:val="0"/>
                  <w:marTop w:val="0"/>
                  <w:marBottom w:val="0"/>
                  <w:divBdr>
                    <w:top w:val="none" w:sz="0" w:space="0" w:color="auto"/>
                    <w:left w:val="none" w:sz="0" w:space="0" w:color="auto"/>
                    <w:bottom w:val="none" w:sz="0" w:space="0" w:color="auto"/>
                    <w:right w:val="none" w:sz="0" w:space="0" w:color="auto"/>
                  </w:divBdr>
                </w:div>
              </w:divsChild>
            </w:div>
            <w:div w:id="708263991">
              <w:marLeft w:val="-135"/>
              <w:marRight w:val="0"/>
              <w:marTop w:val="0"/>
              <w:marBottom w:val="0"/>
              <w:divBdr>
                <w:top w:val="none" w:sz="0" w:space="0" w:color="auto"/>
                <w:left w:val="none" w:sz="0" w:space="0" w:color="auto"/>
                <w:bottom w:val="none" w:sz="0" w:space="0" w:color="auto"/>
                <w:right w:val="none" w:sz="0" w:space="0" w:color="auto"/>
              </w:divBdr>
            </w:div>
          </w:divsChild>
        </w:div>
        <w:div w:id="132139469">
          <w:marLeft w:val="0"/>
          <w:marRight w:val="0"/>
          <w:marTop w:val="0"/>
          <w:marBottom w:val="300"/>
          <w:divBdr>
            <w:top w:val="none" w:sz="0" w:space="0" w:color="auto"/>
            <w:left w:val="none" w:sz="0" w:space="0" w:color="auto"/>
            <w:bottom w:val="none" w:sz="0" w:space="0" w:color="auto"/>
            <w:right w:val="none" w:sz="0" w:space="0" w:color="auto"/>
          </w:divBdr>
        </w:div>
        <w:div w:id="132142124">
          <w:marLeft w:val="0"/>
          <w:marRight w:val="0"/>
          <w:marTop w:val="0"/>
          <w:marBottom w:val="0"/>
          <w:divBdr>
            <w:top w:val="none" w:sz="0" w:space="0" w:color="auto"/>
            <w:left w:val="none" w:sz="0" w:space="0" w:color="auto"/>
            <w:bottom w:val="none" w:sz="0" w:space="0" w:color="auto"/>
            <w:right w:val="none" w:sz="0" w:space="0" w:color="auto"/>
          </w:divBdr>
        </w:div>
        <w:div w:id="132216443">
          <w:marLeft w:val="0"/>
          <w:marRight w:val="0"/>
          <w:marTop w:val="0"/>
          <w:marBottom w:val="0"/>
          <w:divBdr>
            <w:top w:val="none" w:sz="0" w:space="0" w:color="auto"/>
            <w:left w:val="none" w:sz="0" w:space="0" w:color="auto"/>
            <w:bottom w:val="none" w:sz="0" w:space="0" w:color="auto"/>
            <w:right w:val="none" w:sz="0" w:space="0" w:color="auto"/>
          </w:divBdr>
        </w:div>
        <w:div w:id="132218357">
          <w:marLeft w:val="0"/>
          <w:marRight w:val="0"/>
          <w:marTop w:val="0"/>
          <w:marBottom w:val="0"/>
          <w:divBdr>
            <w:top w:val="none" w:sz="0" w:space="0" w:color="auto"/>
            <w:left w:val="none" w:sz="0" w:space="0" w:color="auto"/>
            <w:bottom w:val="none" w:sz="0" w:space="0" w:color="auto"/>
            <w:right w:val="none" w:sz="0" w:space="0" w:color="auto"/>
          </w:divBdr>
        </w:div>
        <w:div w:id="132330722">
          <w:marLeft w:val="0"/>
          <w:marRight w:val="0"/>
          <w:marTop w:val="0"/>
          <w:marBottom w:val="0"/>
          <w:divBdr>
            <w:top w:val="none" w:sz="0" w:space="0" w:color="auto"/>
            <w:left w:val="none" w:sz="0" w:space="0" w:color="auto"/>
            <w:bottom w:val="none" w:sz="0" w:space="0" w:color="auto"/>
            <w:right w:val="none" w:sz="0" w:space="0" w:color="auto"/>
          </w:divBdr>
        </w:div>
        <w:div w:id="132335139">
          <w:marLeft w:val="0"/>
          <w:marRight w:val="0"/>
          <w:marTop w:val="0"/>
          <w:marBottom w:val="0"/>
          <w:divBdr>
            <w:top w:val="none" w:sz="0" w:space="0" w:color="auto"/>
            <w:left w:val="none" w:sz="0" w:space="0" w:color="auto"/>
            <w:bottom w:val="none" w:sz="0" w:space="0" w:color="auto"/>
            <w:right w:val="none" w:sz="0" w:space="0" w:color="auto"/>
          </w:divBdr>
          <w:divsChild>
            <w:div w:id="952594683">
              <w:marLeft w:val="0"/>
              <w:marRight w:val="0"/>
              <w:marTop w:val="0"/>
              <w:marBottom w:val="0"/>
              <w:divBdr>
                <w:top w:val="none" w:sz="0" w:space="0" w:color="auto"/>
                <w:left w:val="none" w:sz="0" w:space="0" w:color="auto"/>
                <w:bottom w:val="none" w:sz="0" w:space="0" w:color="auto"/>
                <w:right w:val="none" w:sz="0" w:space="0" w:color="auto"/>
              </w:divBdr>
            </w:div>
          </w:divsChild>
        </w:div>
        <w:div w:id="132409016">
          <w:marLeft w:val="0"/>
          <w:marRight w:val="0"/>
          <w:marTop w:val="240"/>
          <w:marBottom w:val="240"/>
          <w:divBdr>
            <w:top w:val="none" w:sz="0" w:space="0" w:color="auto"/>
            <w:left w:val="none" w:sz="0" w:space="0" w:color="auto"/>
            <w:bottom w:val="none" w:sz="0" w:space="0" w:color="auto"/>
            <w:right w:val="none" w:sz="0" w:space="0" w:color="auto"/>
          </w:divBdr>
          <w:divsChild>
            <w:div w:id="686641828">
              <w:marLeft w:val="0"/>
              <w:marRight w:val="0"/>
              <w:marTop w:val="0"/>
              <w:marBottom w:val="0"/>
              <w:divBdr>
                <w:top w:val="none" w:sz="0" w:space="0" w:color="auto"/>
                <w:left w:val="none" w:sz="0" w:space="0" w:color="auto"/>
                <w:bottom w:val="none" w:sz="0" w:space="0" w:color="auto"/>
                <w:right w:val="none" w:sz="0" w:space="0" w:color="auto"/>
              </w:divBdr>
            </w:div>
          </w:divsChild>
        </w:div>
        <w:div w:id="132675621">
          <w:marLeft w:val="0"/>
          <w:marRight w:val="0"/>
          <w:marTop w:val="0"/>
          <w:marBottom w:val="0"/>
          <w:divBdr>
            <w:top w:val="none" w:sz="0" w:space="0" w:color="auto"/>
            <w:left w:val="none" w:sz="0" w:space="0" w:color="auto"/>
            <w:bottom w:val="none" w:sz="0" w:space="0" w:color="auto"/>
            <w:right w:val="none" w:sz="0" w:space="0" w:color="auto"/>
          </w:divBdr>
        </w:div>
        <w:div w:id="132718743">
          <w:marLeft w:val="0"/>
          <w:marRight w:val="0"/>
          <w:marTop w:val="0"/>
          <w:marBottom w:val="0"/>
          <w:divBdr>
            <w:top w:val="none" w:sz="0" w:space="0" w:color="auto"/>
            <w:left w:val="none" w:sz="0" w:space="0" w:color="auto"/>
            <w:bottom w:val="none" w:sz="0" w:space="0" w:color="auto"/>
            <w:right w:val="none" w:sz="0" w:space="0" w:color="auto"/>
          </w:divBdr>
          <w:divsChild>
            <w:div w:id="552469174">
              <w:marLeft w:val="0"/>
              <w:marRight w:val="0"/>
              <w:marTop w:val="0"/>
              <w:marBottom w:val="0"/>
              <w:divBdr>
                <w:top w:val="none" w:sz="0" w:space="0" w:color="auto"/>
                <w:left w:val="none" w:sz="0" w:space="0" w:color="auto"/>
                <w:bottom w:val="none" w:sz="0" w:space="0" w:color="auto"/>
                <w:right w:val="none" w:sz="0" w:space="0" w:color="auto"/>
              </w:divBdr>
              <w:divsChild>
                <w:div w:id="418454531">
                  <w:marLeft w:val="0"/>
                  <w:marRight w:val="0"/>
                  <w:marTop w:val="0"/>
                  <w:marBottom w:val="0"/>
                  <w:divBdr>
                    <w:top w:val="none" w:sz="0" w:space="0" w:color="auto"/>
                    <w:left w:val="none" w:sz="0" w:space="0" w:color="auto"/>
                    <w:bottom w:val="none" w:sz="0" w:space="0" w:color="auto"/>
                    <w:right w:val="none" w:sz="0" w:space="0" w:color="auto"/>
                  </w:divBdr>
                  <w:divsChild>
                    <w:div w:id="172301688">
                      <w:marLeft w:val="0"/>
                      <w:marRight w:val="0"/>
                      <w:marTop w:val="0"/>
                      <w:marBottom w:val="0"/>
                      <w:divBdr>
                        <w:top w:val="none" w:sz="0" w:space="0" w:color="auto"/>
                        <w:left w:val="none" w:sz="0" w:space="0" w:color="auto"/>
                        <w:bottom w:val="none" w:sz="0" w:space="0" w:color="auto"/>
                        <w:right w:val="none" w:sz="0" w:space="0" w:color="auto"/>
                      </w:divBdr>
                      <w:divsChild>
                        <w:div w:id="25009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92478">
          <w:marLeft w:val="0"/>
          <w:marRight w:val="0"/>
          <w:marTop w:val="75"/>
          <w:marBottom w:val="180"/>
          <w:divBdr>
            <w:top w:val="none" w:sz="0" w:space="0" w:color="auto"/>
            <w:left w:val="none" w:sz="0" w:space="0" w:color="auto"/>
            <w:bottom w:val="none" w:sz="0" w:space="0" w:color="auto"/>
            <w:right w:val="none" w:sz="0" w:space="0" w:color="auto"/>
          </w:divBdr>
        </w:div>
        <w:div w:id="132793918">
          <w:marLeft w:val="0"/>
          <w:marRight w:val="0"/>
          <w:marTop w:val="0"/>
          <w:marBottom w:val="0"/>
          <w:divBdr>
            <w:top w:val="none" w:sz="0" w:space="0" w:color="auto"/>
            <w:left w:val="none" w:sz="0" w:space="0" w:color="auto"/>
            <w:bottom w:val="none" w:sz="0" w:space="0" w:color="auto"/>
            <w:right w:val="none" w:sz="0" w:space="0" w:color="auto"/>
          </w:divBdr>
        </w:div>
        <w:div w:id="132799374">
          <w:marLeft w:val="0"/>
          <w:marRight w:val="0"/>
          <w:marTop w:val="0"/>
          <w:marBottom w:val="0"/>
          <w:divBdr>
            <w:top w:val="none" w:sz="0" w:space="0" w:color="auto"/>
            <w:left w:val="none" w:sz="0" w:space="0" w:color="auto"/>
            <w:bottom w:val="none" w:sz="0" w:space="0" w:color="auto"/>
            <w:right w:val="none" w:sz="0" w:space="0" w:color="auto"/>
          </w:divBdr>
        </w:div>
        <w:div w:id="132991547">
          <w:marLeft w:val="0"/>
          <w:marRight w:val="0"/>
          <w:marTop w:val="240"/>
          <w:marBottom w:val="240"/>
          <w:divBdr>
            <w:top w:val="none" w:sz="0" w:space="0" w:color="auto"/>
            <w:left w:val="none" w:sz="0" w:space="0" w:color="auto"/>
            <w:bottom w:val="none" w:sz="0" w:space="0" w:color="auto"/>
            <w:right w:val="none" w:sz="0" w:space="0" w:color="auto"/>
          </w:divBdr>
        </w:div>
        <w:div w:id="133060890">
          <w:marLeft w:val="0"/>
          <w:marRight w:val="0"/>
          <w:marTop w:val="0"/>
          <w:marBottom w:val="0"/>
          <w:divBdr>
            <w:top w:val="none" w:sz="0" w:space="0" w:color="auto"/>
            <w:left w:val="none" w:sz="0" w:space="0" w:color="auto"/>
            <w:bottom w:val="none" w:sz="0" w:space="0" w:color="auto"/>
            <w:right w:val="none" w:sz="0" w:space="0" w:color="auto"/>
          </w:divBdr>
        </w:div>
        <w:div w:id="133063098">
          <w:marLeft w:val="0"/>
          <w:marRight w:val="0"/>
          <w:marTop w:val="0"/>
          <w:marBottom w:val="0"/>
          <w:divBdr>
            <w:top w:val="none" w:sz="0" w:space="0" w:color="auto"/>
            <w:left w:val="none" w:sz="0" w:space="0" w:color="auto"/>
            <w:bottom w:val="none" w:sz="0" w:space="0" w:color="auto"/>
            <w:right w:val="none" w:sz="0" w:space="0" w:color="auto"/>
          </w:divBdr>
        </w:div>
        <w:div w:id="133109977">
          <w:marLeft w:val="0"/>
          <w:marRight w:val="0"/>
          <w:marTop w:val="0"/>
          <w:marBottom w:val="0"/>
          <w:divBdr>
            <w:top w:val="none" w:sz="0" w:space="0" w:color="auto"/>
            <w:left w:val="none" w:sz="0" w:space="0" w:color="auto"/>
            <w:bottom w:val="none" w:sz="0" w:space="0" w:color="auto"/>
            <w:right w:val="none" w:sz="0" w:space="0" w:color="auto"/>
          </w:divBdr>
        </w:div>
        <w:div w:id="133332566">
          <w:marLeft w:val="0"/>
          <w:marRight w:val="0"/>
          <w:marTop w:val="240"/>
          <w:marBottom w:val="240"/>
          <w:divBdr>
            <w:top w:val="none" w:sz="0" w:space="0" w:color="auto"/>
            <w:left w:val="none" w:sz="0" w:space="0" w:color="auto"/>
            <w:bottom w:val="none" w:sz="0" w:space="0" w:color="auto"/>
            <w:right w:val="none" w:sz="0" w:space="0" w:color="auto"/>
          </w:divBdr>
        </w:div>
        <w:div w:id="133370748">
          <w:marLeft w:val="0"/>
          <w:marRight w:val="0"/>
          <w:marTop w:val="0"/>
          <w:marBottom w:val="0"/>
          <w:divBdr>
            <w:top w:val="none" w:sz="0" w:space="0" w:color="auto"/>
            <w:left w:val="none" w:sz="0" w:space="0" w:color="auto"/>
            <w:bottom w:val="none" w:sz="0" w:space="0" w:color="auto"/>
            <w:right w:val="none" w:sz="0" w:space="0" w:color="auto"/>
          </w:divBdr>
        </w:div>
        <w:div w:id="133376796">
          <w:marLeft w:val="0"/>
          <w:marRight w:val="0"/>
          <w:marTop w:val="0"/>
          <w:marBottom w:val="0"/>
          <w:divBdr>
            <w:top w:val="none" w:sz="0" w:space="0" w:color="auto"/>
            <w:left w:val="none" w:sz="0" w:space="0" w:color="auto"/>
            <w:bottom w:val="none" w:sz="0" w:space="0" w:color="auto"/>
            <w:right w:val="none" w:sz="0" w:space="0" w:color="auto"/>
          </w:divBdr>
        </w:div>
        <w:div w:id="133446589">
          <w:marLeft w:val="0"/>
          <w:marRight w:val="0"/>
          <w:marTop w:val="0"/>
          <w:marBottom w:val="0"/>
          <w:divBdr>
            <w:top w:val="none" w:sz="0" w:space="0" w:color="auto"/>
            <w:left w:val="none" w:sz="0" w:space="0" w:color="auto"/>
            <w:bottom w:val="none" w:sz="0" w:space="0" w:color="auto"/>
            <w:right w:val="none" w:sz="0" w:space="0" w:color="auto"/>
          </w:divBdr>
          <w:divsChild>
            <w:div w:id="231546662">
              <w:marLeft w:val="0"/>
              <w:marRight w:val="212"/>
              <w:marTop w:val="0"/>
              <w:marBottom w:val="0"/>
              <w:divBdr>
                <w:top w:val="none" w:sz="0" w:space="0" w:color="auto"/>
                <w:left w:val="none" w:sz="0" w:space="0" w:color="auto"/>
                <w:bottom w:val="none" w:sz="0" w:space="0" w:color="auto"/>
                <w:right w:val="none" w:sz="0" w:space="0" w:color="auto"/>
              </w:divBdr>
            </w:div>
          </w:divsChild>
        </w:div>
        <w:div w:id="133525782">
          <w:marLeft w:val="0"/>
          <w:marRight w:val="0"/>
          <w:marTop w:val="0"/>
          <w:marBottom w:val="0"/>
          <w:divBdr>
            <w:top w:val="none" w:sz="0" w:space="0" w:color="auto"/>
            <w:left w:val="none" w:sz="0" w:space="0" w:color="auto"/>
            <w:bottom w:val="none" w:sz="0" w:space="0" w:color="auto"/>
            <w:right w:val="none" w:sz="0" w:space="0" w:color="auto"/>
          </w:divBdr>
        </w:div>
        <w:div w:id="133529053">
          <w:marLeft w:val="0"/>
          <w:marRight w:val="0"/>
          <w:marTop w:val="240"/>
          <w:marBottom w:val="240"/>
          <w:divBdr>
            <w:top w:val="none" w:sz="0" w:space="0" w:color="auto"/>
            <w:left w:val="none" w:sz="0" w:space="0" w:color="auto"/>
            <w:bottom w:val="none" w:sz="0" w:space="0" w:color="auto"/>
            <w:right w:val="none" w:sz="0" w:space="0" w:color="auto"/>
          </w:divBdr>
          <w:divsChild>
            <w:div w:id="446318724">
              <w:marLeft w:val="0"/>
              <w:marRight w:val="0"/>
              <w:marTop w:val="0"/>
              <w:marBottom w:val="0"/>
              <w:divBdr>
                <w:top w:val="none" w:sz="0" w:space="0" w:color="auto"/>
                <w:left w:val="none" w:sz="0" w:space="0" w:color="auto"/>
                <w:bottom w:val="none" w:sz="0" w:space="0" w:color="auto"/>
                <w:right w:val="none" w:sz="0" w:space="0" w:color="auto"/>
              </w:divBdr>
            </w:div>
          </w:divsChild>
        </w:div>
        <w:div w:id="133565546">
          <w:marLeft w:val="0"/>
          <w:marRight w:val="0"/>
          <w:marTop w:val="0"/>
          <w:marBottom w:val="0"/>
          <w:divBdr>
            <w:top w:val="none" w:sz="0" w:space="0" w:color="auto"/>
            <w:left w:val="none" w:sz="0" w:space="0" w:color="auto"/>
            <w:bottom w:val="none" w:sz="0" w:space="0" w:color="auto"/>
            <w:right w:val="none" w:sz="0" w:space="0" w:color="auto"/>
          </w:divBdr>
        </w:div>
        <w:div w:id="133571105">
          <w:marLeft w:val="0"/>
          <w:marRight w:val="0"/>
          <w:marTop w:val="0"/>
          <w:marBottom w:val="0"/>
          <w:divBdr>
            <w:top w:val="none" w:sz="0" w:space="0" w:color="auto"/>
            <w:left w:val="none" w:sz="0" w:space="0" w:color="auto"/>
            <w:bottom w:val="single" w:sz="6" w:space="15" w:color="B8B9BA"/>
            <w:right w:val="none" w:sz="0" w:space="0" w:color="auto"/>
          </w:divBdr>
        </w:div>
        <w:div w:id="133647783">
          <w:marLeft w:val="0"/>
          <w:marRight w:val="0"/>
          <w:marTop w:val="240"/>
          <w:marBottom w:val="240"/>
          <w:divBdr>
            <w:top w:val="none" w:sz="0" w:space="0" w:color="auto"/>
            <w:left w:val="none" w:sz="0" w:space="0" w:color="auto"/>
            <w:bottom w:val="none" w:sz="0" w:space="0" w:color="auto"/>
            <w:right w:val="none" w:sz="0" w:space="0" w:color="auto"/>
          </w:divBdr>
          <w:divsChild>
            <w:div w:id="601454213">
              <w:marLeft w:val="0"/>
              <w:marRight w:val="0"/>
              <w:marTop w:val="0"/>
              <w:marBottom w:val="0"/>
              <w:divBdr>
                <w:top w:val="none" w:sz="0" w:space="0" w:color="auto"/>
                <w:left w:val="none" w:sz="0" w:space="0" w:color="auto"/>
                <w:bottom w:val="none" w:sz="0" w:space="0" w:color="auto"/>
                <w:right w:val="none" w:sz="0" w:space="0" w:color="auto"/>
              </w:divBdr>
            </w:div>
          </w:divsChild>
        </w:div>
        <w:div w:id="133723196">
          <w:marLeft w:val="0"/>
          <w:marRight w:val="0"/>
          <w:marTop w:val="300"/>
          <w:marBottom w:val="0"/>
          <w:divBdr>
            <w:top w:val="none" w:sz="0" w:space="0" w:color="auto"/>
            <w:left w:val="none" w:sz="0" w:space="0" w:color="auto"/>
            <w:bottom w:val="none" w:sz="0" w:space="0" w:color="auto"/>
            <w:right w:val="none" w:sz="0" w:space="0" w:color="auto"/>
          </w:divBdr>
        </w:div>
        <w:div w:id="133836827">
          <w:marLeft w:val="0"/>
          <w:marRight w:val="0"/>
          <w:marTop w:val="240"/>
          <w:marBottom w:val="240"/>
          <w:divBdr>
            <w:top w:val="none" w:sz="0" w:space="0" w:color="auto"/>
            <w:left w:val="none" w:sz="0" w:space="0" w:color="auto"/>
            <w:bottom w:val="none" w:sz="0" w:space="0" w:color="auto"/>
            <w:right w:val="none" w:sz="0" w:space="0" w:color="auto"/>
          </w:divBdr>
          <w:divsChild>
            <w:div w:id="682168878">
              <w:marLeft w:val="0"/>
              <w:marRight w:val="0"/>
              <w:marTop w:val="0"/>
              <w:marBottom w:val="0"/>
              <w:divBdr>
                <w:top w:val="none" w:sz="0" w:space="0" w:color="auto"/>
                <w:left w:val="none" w:sz="0" w:space="0" w:color="auto"/>
                <w:bottom w:val="none" w:sz="0" w:space="0" w:color="auto"/>
                <w:right w:val="none" w:sz="0" w:space="0" w:color="auto"/>
              </w:divBdr>
            </w:div>
          </w:divsChild>
        </w:div>
        <w:div w:id="133956675">
          <w:marLeft w:val="0"/>
          <w:marRight w:val="0"/>
          <w:marTop w:val="0"/>
          <w:marBottom w:val="0"/>
          <w:divBdr>
            <w:top w:val="none" w:sz="0" w:space="0" w:color="auto"/>
            <w:left w:val="none" w:sz="0" w:space="0" w:color="auto"/>
            <w:bottom w:val="none" w:sz="0" w:space="0" w:color="auto"/>
            <w:right w:val="none" w:sz="0" w:space="0" w:color="auto"/>
          </w:divBdr>
        </w:div>
        <w:div w:id="133958619">
          <w:marLeft w:val="0"/>
          <w:marRight w:val="0"/>
          <w:marTop w:val="0"/>
          <w:marBottom w:val="0"/>
          <w:divBdr>
            <w:top w:val="none" w:sz="0" w:space="0" w:color="auto"/>
            <w:left w:val="none" w:sz="0" w:space="0" w:color="auto"/>
            <w:bottom w:val="none" w:sz="0" w:space="0" w:color="auto"/>
            <w:right w:val="none" w:sz="0" w:space="0" w:color="auto"/>
          </w:divBdr>
        </w:div>
        <w:div w:id="133987706">
          <w:marLeft w:val="0"/>
          <w:marRight w:val="0"/>
          <w:marTop w:val="600"/>
          <w:marBottom w:val="0"/>
          <w:divBdr>
            <w:top w:val="none" w:sz="0" w:space="0" w:color="auto"/>
            <w:left w:val="none" w:sz="0" w:space="0" w:color="auto"/>
            <w:bottom w:val="none" w:sz="0" w:space="0" w:color="auto"/>
            <w:right w:val="none" w:sz="0" w:space="0" w:color="auto"/>
          </w:divBdr>
          <w:divsChild>
            <w:div w:id="681250293">
              <w:marLeft w:val="0"/>
              <w:marRight w:val="0"/>
              <w:marTop w:val="0"/>
              <w:marBottom w:val="0"/>
              <w:divBdr>
                <w:top w:val="none" w:sz="0" w:space="0" w:color="auto"/>
                <w:left w:val="none" w:sz="0" w:space="0" w:color="auto"/>
                <w:bottom w:val="none" w:sz="0" w:space="0" w:color="auto"/>
                <w:right w:val="none" w:sz="0" w:space="0" w:color="auto"/>
              </w:divBdr>
              <w:divsChild>
                <w:div w:id="689798798">
                  <w:marLeft w:val="0"/>
                  <w:marRight w:val="0"/>
                  <w:marTop w:val="0"/>
                  <w:marBottom w:val="0"/>
                  <w:divBdr>
                    <w:top w:val="none" w:sz="0" w:space="0" w:color="auto"/>
                    <w:left w:val="none" w:sz="0" w:space="0" w:color="auto"/>
                    <w:bottom w:val="none" w:sz="0" w:space="0" w:color="auto"/>
                    <w:right w:val="none" w:sz="0" w:space="0" w:color="auto"/>
                  </w:divBdr>
                  <w:divsChild>
                    <w:div w:id="85950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30674">
          <w:marLeft w:val="0"/>
          <w:marRight w:val="0"/>
          <w:marTop w:val="0"/>
          <w:marBottom w:val="0"/>
          <w:divBdr>
            <w:top w:val="none" w:sz="0" w:space="0" w:color="auto"/>
            <w:left w:val="none" w:sz="0" w:space="0" w:color="auto"/>
            <w:bottom w:val="none" w:sz="0" w:space="0" w:color="auto"/>
            <w:right w:val="none" w:sz="0" w:space="0" w:color="auto"/>
          </w:divBdr>
        </w:div>
        <w:div w:id="134105450">
          <w:marLeft w:val="0"/>
          <w:marRight w:val="0"/>
          <w:marTop w:val="0"/>
          <w:marBottom w:val="0"/>
          <w:divBdr>
            <w:top w:val="none" w:sz="0" w:space="0" w:color="auto"/>
            <w:left w:val="none" w:sz="0" w:space="0" w:color="auto"/>
            <w:bottom w:val="none" w:sz="0" w:space="0" w:color="auto"/>
            <w:right w:val="none" w:sz="0" w:space="0" w:color="auto"/>
          </w:divBdr>
        </w:div>
        <w:div w:id="134180962">
          <w:marLeft w:val="0"/>
          <w:marRight w:val="0"/>
          <w:marTop w:val="240"/>
          <w:marBottom w:val="240"/>
          <w:divBdr>
            <w:top w:val="none" w:sz="0" w:space="0" w:color="auto"/>
            <w:left w:val="none" w:sz="0" w:space="0" w:color="auto"/>
            <w:bottom w:val="none" w:sz="0" w:space="0" w:color="auto"/>
            <w:right w:val="none" w:sz="0" w:space="0" w:color="auto"/>
          </w:divBdr>
          <w:divsChild>
            <w:div w:id="364529652">
              <w:marLeft w:val="0"/>
              <w:marRight w:val="0"/>
              <w:marTop w:val="0"/>
              <w:marBottom w:val="0"/>
              <w:divBdr>
                <w:top w:val="none" w:sz="0" w:space="0" w:color="auto"/>
                <w:left w:val="none" w:sz="0" w:space="0" w:color="auto"/>
                <w:bottom w:val="none" w:sz="0" w:space="0" w:color="auto"/>
                <w:right w:val="none" w:sz="0" w:space="0" w:color="auto"/>
              </w:divBdr>
            </w:div>
          </w:divsChild>
        </w:div>
        <w:div w:id="134181134">
          <w:marLeft w:val="0"/>
          <w:marRight w:val="0"/>
          <w:marTop w:val="0"/>
          <w:marBottom w:val="0"/>
          <w:divBdr>
            <w:top w:val="none" w:sz="0" w:space="0" w:color="auto"/>
            <w:left w:val="none" w:sz="0" w:space="0" w:color="auto"/>
            <w:bottom w:val="none" w:sz="0" w:space="0" w:color="auto"/>
            <w:right w:val="none" w:sz="0" w:space="0" w:color="auto"/>
          </w:divBdr>
        </w:div>
        <w:div w:id="134184032">
          <w:marLeft w:val="0"/>
          <w:marRight w:val="0"/>
          <w:marTop w:val="75"/>
          <w:marBottom w:val="0"/>
          <w:divBdr>
            <w:top w:val="none" w:sz="0" w:space="0" w:color="auto"/>
            <w:left w:val="none" w:sz="0" w:space="0" w:color="auto"/>
            <w:bottom w:val="none" w:sz="0" w:space="0" w:color="auto"/>
            <w:right w:val="none" w:sz="0" w:space="0" w:color="auto"/>
          </w:divBdr>
        </w:div>
        <w:div w:id="134222028">
          <w:marLeft w:val="0"/>
          <w:marRight w:val="0"/>
          <w:marTop w:val="0"/>
          <w:marBottom w:val="0"/>
          <w:divBdr>
            <w:top w:val="none" w:sz="0" w:space="0" w:color="auto"/>
            <w:left w:val="none" w:sz="0" w:space="0" w:color="auto"/>
            <w:bottom w:val="none" w:sz="0" w:space="0" w:color="auto"/>
            <w:right w:val="none" w:sz="0" w:space="0" w:color="auto"/>
          </w:divBdr>
        </w:div>
        <w:div w:id="134414549">
          <w:marLeft w:val="0"/>
          <w:marRight w:val="1500"/>
          <w:marTop w:val="0"/>
          <w:marBottom w:val="0"/>
          <w:divBdr>
            <w:top w:val="none" w:sz="0" w:space="0" w:color="auto"/>
            <w:left w:val="none" w:sz="0" w:space="0" w:color="auto"/>
            <w:bottom w:val="none" w:sz="0" w:space="0" w:color="auto"/>
            <w:right w:val="none" w:sz="0" w:space="0" w:color="auto"/>
          </w:divBdr>
          <w:divsChild>
            <w:div w:id="783964140">
              <w:marLeft w:val="0"/>
              <w:marRight w:val="0"/>
              <w:marTop w:val="600"/>
              <w:marBottom w:val="600"/>
              <w:divBdr>
                <w:top w:val="none" w:sz="0" w:space="0" w:color="auto"/>
                <w:left w:val="none" w:sz="0" w:space="0" w:color="auto"/>
                <w:bottom w:val="none" w:sz="0" w:space="0" w:color="auto"/>
                <w:right w:val="none" w:sz="0" w:space="0" w:color="auto"/>
              </w:divBdr>
              <w:divsChild>
                <w:div w:id="3674968">
                  <w:marLeft w:val="0"/>
                  <w:marRight w:val="0"/>
                  <w:marTop w:val="0"/>
                  <w:marBottom w:val="300"/>
                  <w:divBdr>
                    <w:top w:val="none" w:sz="0" w:space="0" w:color="auto"/>
                    <w:left w:val="none" w:sz="0" w:space="0" w:color="auto"/>
                    <w:bottom w:val="none" w:sz="0" w:space="0" w:color="auto"/>
                    <w:right w:val="none" w:sz="0" w:space="0" w:color="auto"/>
                  </w:divBdr>
                </w:div>
                <w:div w:id="181558926">
                  <w:marLeft w:val="0"/>
                  <w:marRight w:val="0"/>
                  <w:marTop w:val="240"/>
                  <w:marBottom w:val="240"/>
                  <w:divBdr>
                    <w:top w:val="none" w:sz="0" w:space="0" w:color="auto"/>
                    <w:left w:val="none" w:sz="0" w:space="0" w:color="auto"/>
                    <w:bottom w:val="none" w:sz="0" w:space="0" w:color="auto"/>
                    <w:right w:val="none" w:sz="0" w:space="0" w:color="auto"/>
                  </w:divBdr>
                  <w:divsChild>
                    <w:div w:id="150676880">
                      <w:marLeft w:val="0"/>
                      <w:marRight w:val="0"/>
                      <w:marTop w:val="0"/>
                      <w:marBottom w:val="0"/>
                      <w:divBdr>
                        <w:top w:val="none" w:sz="0" w:space="0" w:color="auto"/>
                        <w:left w:val="none" w:sz="0" w:space="0" w:color="auto"/>
                        <w:bottom w:val="none" w:sz="0" w:space="0" w:color="auto"/>
                        <w:right w:val="none" w:sz="0" w:space="0" w:color="auto"/>
                      </w:divBdr>
                    </w:div>
                  </w:divsChild>
                </w:div>
                <w:div w:id="203449679">
                  <w:marLeft w:val="0"/>
                  <w:marRight w:val="0"/>
                  <w:marTop w:val="240"/>
                  <w:marBottom w:val="240"/>
                  <w:divBdr>
                    <w:top w:val="none" w:sz="0" w:space="0" w:color="auto"/>
                    <w:left w:val="none" w:sz="0" w:space="0" w:color="auto"/>
                    <w:bottom w:val="none" w:sz="0" w:space="0" w:color="auto"/>
                    <w:right w:val="none" w:sz="0" w:space="0" w:color="auto"/>
                  </w:divBdr>
                </w:div>
                <w:div w:id="546114526">
                  <w:marLeft w:val="0"/>
                  <w:marRight w:val="0"/>
                  <w:marTop w:val="300"/>
                  <w:marBottom w:val="300"/>
                  <w:divBdr>
                    <w:top w:val="none" w:sz="0" w:space="0" w:color="auto"/>
                    <w:left w:val="none" w:sz="0" w:space="0" w:color="auto"/>
                    <w:bottom w:val="none" w:sz="0" w:space="0" w:color="auto"/>
                    <w:right w:val="none" w:sz="0" w:space="0" w:color="auto"/>
                  </w:divBdr>
                </w:div>
                <w:div w:id="73054428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4417307">
          <w:marLeft w:val="0"/>
          <w:marRight w:val="0"/>
          <w:marTop w:val="240"/>
          <w:marBottom w:val="240"/>
          <w:divBdr>
            <w:top w:val="none" w:sz="0" w:space="0" w:color="auto"/>
            <w:left w:val="none" w:sz="0" w:space="0" w:color="auto"/>
            <w:bottom w:val="none" w:sz="0" w:space="0" w:color="auto"/>
            <w:right w:val="none" w:sz="0" w:space="0" w:color="auto"/>
          </w:divBdr>
          <w:divsChild>
            <w:div w:id="793447758">
              <w:marLeft w:val="0"/>
              <w:marRight w:val="0"/>
              <w:marTop w:val="0"/>
              <w:marBottom w:val="0"/>
              <w:divBdr>
                <w:top w:val="none" w:sz="0" w:space="0" w:color="auto"/>
                <w:left w:val="none" w:sz="0" w:space="0" w:color="auto"/>
                <w:bottom w:val="none" w:sz="0" w:space="0" w:color="auto"/>
                <w:right w:val="none" w:sz="0" w:space="0" w:color="auto"/>
              </w:divBdr>
            </w:div>
          </w:divsChild>
        </w:div>
        <w:div w:id="134417688">
          <w:marLeft w:val="0"/>
          <w:marRight w:val="0"/>
          <w:marTop w:val="0"/>
          <w:marBottom w:val="0"/>
          <w:divBdr>
            <w:top w:val="none" w:sz="0" w:space="0" w:color="auto"/>
            <w:left w:val="none" w:sz="0" w:space="0" w:color="auto"/>
            <w:bottom w:val="none" w:sz="0" w:space="0" w:color="auto"/>
            <w:right w:val="none" w:sz="0" w:space="0" w:color="auto"/>
          </w:divBdr>
        </w:div>
        <w:div w:id="134492769">
          <w:marLeft w:val="0"/>
          <w:marRight w:val="0"/>
          <w:marTop w:val="0"/>
          <w:marBottom w:val="0"/>
          <w:divBdr>
            <w:top w:val="none" w:sz="0" w:space="0" w:color="auto"/>
            <w:left w:val="none" w:sz="0" w:space="0" w:color="auto"/>
            <w:bottom w:val="none" w:sz="0" w:space="0" w:color="auto"/>
            <w:right w:val="none" w:sz="0" w:space="0" w:color="auto"/>
          </w:divBdr>
        </w:div>
        <w:div w:id="134564475">
          <w:marLeft w:val="0"/>
          <w:marRight w:val="0"/>
          <w:marTop w:val="0"/>
          <w:marBottom w:val="0"/>
          <w:divBdr>
            <w:top w:val="none" w:sz="0" w:space="0" w:color="auto"/>
            <w:left w:val="none" w:sz="0" w:space="0" w:color="auto"/>
            <w:bottom w:val="none" w:sz="0" w:space="0" w:color="auto"/>
            <w:right w:val="none" w:sz="0" w:space="0" w:color="auto"/>
          </w:divBdr>
        </w:div>
        <w:div w:id="134566016">
          <w:marLeft w:val="0"/>
          <w:marRight w:val="0"/>
          <w:marTop w:val="0"/>
          <w:marBottom w:val="0"/>
          <w:divBdr>
            <w:top w:val="none" w:sz="0" w:space="0" w:color="auto"/>
            <w:left w:val="none" w:sz="0" w:space="0" w:color="auto"/>
            <w:bottom w:val="none" w:sz="0" w:space="0" w:color="auto"/>
            <w:right w:val="none" w:sz="0" w:space="0" w:color="auto"/>
          </w:divBdr>
        </w:div>
        <w:div w:id="134567107">
          <w:marLeft w:val="0"/>
          <w:marRight w:val="0"/>
          <w:marTop w:val="0"/>
          <w:marBottom w:val="274"/>
          <w:divBdr>
            <w:top w:val="none" w:sz="0" w:space="0" w:color="auto"/>
            <w:left w:val="none" w:sz="0" w:space="0" w:color="auto"/>
            <w:bottom w:val="none" w:sz="0" w:space="0" w:color="auto"/>
            <w:right w:val="none" w:sz="0" w:space="0" w:color="auto"/>
          </w:divBdr>
        </w:div>
        <w:div w:id="134570828">
          <w:marLeft w:val="0"/>
          <w:marRight w:val="0"/>
          <w:marTop w:val="0"/>
          <w:marBottom w:val="0"/>
          <w:divBdr>
            <w:top w:val="none" w:sz="0" w:space="0" w:color="auto"/>
            <w:left w:val="none" w:sz="0" w:space="0" w:color="auto"/>
            <w:bottom w:val="none" w:sz="0" w:space="0" w:color="auto"/>
            <w:right w:val="none" w:sz="0" w:space="0" w:color="auto"/>
          </w:divBdr>
        </w:div>
        <w:div w:id="134682237">
          <w:marLeft w:val="0"/>
          <w:marRight w:val="0"/>
          <w:marTop w:val="240"/>
          <w:marBottom w:val="240"/>
          <w:divBdr>
            <w:top w:val="none" w:sz="0" w:space="0" w:color="auto"/>
            <w:left w:val="none" w:sz="0" w:space="0" w:color="auto"/>
            <w:bottom w:val="none" w:sz="0" w:space="0" w:color="auto"/>
            <w:right w:val="none" w:sz="0" w:space="0" w:color="auto"/>
          </w:divBdr>
        </w:div>
        <w:div w:id="134690309">
          <w:marLeft w:val="0"/>
          <w:marRight w:val="0"/>
          <w:marTop w:val="0"/>
          <w:marBottom w:val="0"/>
          <w:divBdr>
            <w:top w:val="none" w:sz="0" w:space="0" w:color="auto"/>
            <w:left w:val="none" w:sz="0" w:space="0" w:color="auto"/>
            <w:bottom w:val="none" w:sz="0" w:space="0" w:color="auto"/>
            <w:right w:val="none" w:sz="0" w:space="0" w:color="auto"/>
          </w:divBdr>
        </w:div>
        <w:div w:id="134760266">
          <w:marLeft w:val="0"/>
          <w:marRight w:val="0"/>
          <w:marTop w:val="360"/>
          <w:marBottom w:val="450"/>
          <w:divBdr>
            <w:top w:val="none" w:sz="0" w:space="0" w:color="auto"/>
            <w:left w:val="none" w:sz="0" w:space="0" w:color="auto"/>
            <w:bottom w:val="none" w:sz="0" w:space="0" w:color="auto"/>
            <w:right w:val="none" w:sz="0" w:space="0" w:color="auto"/>
          </w:divBdr>
        </w:div>
        <w:div w:id="134766057">
          <w:marLeft w:val="0"/>
          <w:marRight w:val="0"/>
          <w:marTop w:val="0"/>
          <w:marBottom w:val="0"/>
          <w:divBdr>
            <w:top w:val="none" w:sz="0" w:space="0" w:color="auto"/>
            <w:left w:val="none" w:sz="0" w:space="0" w:color="auto"/>
            <w:bottom w:val="none" w:sz="0" w:space="0" w:color="auto"/>
            <w:right w:val="none" w:sz="0" w:space="0" w:color="auto"/>
          </w:divBdr>
          <w:divsChild>
            <w:div w:id="165439392">
              <w:marLeft w:val="0"/>
              <w:marRight w:val="135"/>
              <w:marTop w:val="0"/>
              <w:marBottom w:val="0"/>
              <w:divBdr>
                <w:top w:val="none" w:sz="0" w:space="0" w:color="auto"/>
                <w:left w:val="none" w:sz="0" w:space="0" w:color="auto"/>
                <w:bottom w:val="none" w:sz="0" w:space="0" w:color="auto"/>
                <w:right w:val="none" w:sz="0" w:space="0" w:color="auto"/>
              </w:divBdr>
            </w:div>
            <w:div w:id="360478246">
              <w:marLeft w:val="-135"/>
              <w:marRight w:val="0"/>
              <w:marTop w:val="0"/>
              <w:marBottom w:val="0"/>
              <w:divBdr>
                <w:top w:val="none" w:sz="0" w:space="0" w:color="auto"/>
                <w:left w:val="none" w:sz="0" w:space="0" w:color="auto"/>
                <w:bottom w:val="none" w:sz="0" w:space="0" w:color="auto"/>
                <w:right w:val="none" w:sz="0" w:space="0" w:color="auto"/>
              </w:divBdr>
            </w:div>
            <w:div w:id="810050977">
              <w:marLeft w:val="0"/>
              <w:marRight w:val="0"/>
              <w:marTop w:val="0"/>
              <w:marBottom w:val="0"/>
              <w:divBdr>
                <w:top w:val="none" w:sz="0" w:space="0" w:color="auto"/>
                <w:left w:val="none" w:sz="0" w:space="0" w:color="auto"/>
                <w:bottom w:val="none" w:sz="0" w:space="0" w:color="auto"/>
                <w:right w:val="none" w:sz="0" w:space="0" w:color="auto"/>
              </w:divBdr>
            </w:div>
            <w:div w:id="954949599">
              <w:marLeft w:val="0"/>
              <w:marRight w:val="0"/>
              <w:marTop w:val="0"/>
              <w:marBottom w:val="0"/>
              <w:divBdr>
                <w:top w:val="none" w:sz="0" w:space="0" w:color="auto"/>
                <w:left w:val="none" w:sz="0" w:space="0" w:color="auto"/>
                <w:bottom w:val="none" w:sz="0" w:space="0" w:color="auto"/>
                <w:right w:val="none" w:sz="0" w:space="0" w:color="auto"/>
              </w:divBdr>
            </w:div>
          </w:divsChild>
        </w:div>
        <w:div w:id="134836241">
          <w:marLeft w:val="0"/>
          <w:marRight w:val="0"/>
          <w:marTop w:val="0"/>
          <w:marBottom w:val="0"/>
          <w:divBdr>
            <w:top w:val="none" w:sz="0" w:space="0" w:color="auto"/>
            <w:left w:val="none" w:sz="0" w:space="0" w:color="auto"/>
            <w:bottom w:val="none" w:sz="0" w:space="0" w:color="auto"/>
            <w:right w:val="none" w:sz="0" w:space="0" w:color="auto"/>
          </w:divBdr>
        </w:div>
        <w:div w:id="135025923">
          <w:marLeft w:val="0"/>
          <w:marRight w:val="0"/>
          <w:marTop w:val="240"/>
          <w:marBottom w:val="240"/>
          <w:divBdr>
            <w:top w:val="none" w:sz="0" w:space="0" w:color="auto"/>
            <w:left w:val="none" w:sz="0" w:space="0" w:color="auto"/>
            <w:bottom w:val="none" w:sz="0" w:space="0" w:color="auto"/>
            <w:right w:val="none" w:sz="0" w:space="0" w:color="auto"/>
          </w:divBdr>
          <w:divsChild>
            <w:div w:id="271597302">
              <w:marLeft w:val="0"/>
              <w:marRight w:val="0"/>
              <w:marTop w:val="0"/>
              <w:marBottom w:val="0"/>
              <w:divBdr>
                <w:top w:val="none" w:sz="0" w:space="0" w:color="auto"/>
                <w:left w:val="none" w:sz="0" w:space="0" w:color="auto"/>
                <w:bottom w:val="none" w:sz="0" w:space="0" w:color="auto"/>
                <w:right w:val="none" w:sz="0" w:space="0" w:color="auto"/>
              </w:divBdr>
            </w:div>
          </w:divsChild>
        </w:div>
        <w:div w:id="135034478">
          <w:marLeft w:val="0"/>
          <w:marRight w:val="0"/>
          <w:marTop w:val="0"/>
          <w:marBottom w:val="0"/>
          <w:divBdr>
            <w:top w:val="none" w:sz="0" w:space="0" w:color="auto"/>
            <w:left w:val="none" w:sz="0" w:space="0" w:color="auto"/>
            <w:bottom w:val="none" w:sz="0" w:space="0" w:color="auto"/>
            <w:right w:val="none" w:sz="0" w:space="0" w:color="auto"/>
          </w:divBdr>
        </w:div>
        <w:div w:id="135143496">
          <w:marLeft w:val="0"/>
          <w:marRight w:val="0"/>
          <w:marTop w:val="0"/>
          <w:marBottom w:val="0"/>
          <w:divBdr>
            <w:top w:val="none" w:sz="0" w:space="0" w:color="auto"/>
            <w:left w:val="none" w:sz="0" w:space="0" w:color="auto"/>
            <w:bottom w:val="none" w:sz="0" w:space="0" w:color="auto"/>
            <w:right w:val="none" w:sz="0" w:space="0" w:color="auto"/>
          </w:divBdr>
          <w:divsChild>
            <w:div w:id="656962652">
              <w:marLeft w:val="0"/>
              <w:marRight w:val="0"/>
              <w:marTop w:val="0"/>
              <w:marBottom w:val="0"/>
              <w:divBdr>
                <w:top w:val="none" w:sz="0" w:space="0" w:color="auto"/>
                <w:left w:val="none" w:sz="0" w:space="0" w:color="auto"/>
                <w:bottom w:val="none" w:sz="0" w:space="0" w:color="auto"/>
                <w:right w:val="none" w:sz="0" w:space="0" w:color="auto"/>
              </w:divBdr>
            </w:div>
          </w:divsChild>
        </w:div>
        <w:div w:id="135269964">
          <w:marLeft w:val="0"/>
          <w:marRight w:val="0"/>
          <w:marTop w:val="360"/>
          <w:marBottom w:val="450"/>
          <w:divBdr>
            <w:top w:val="none" w:sz="0" w:space="0" w:color="auto"/>
            <w:left w:val="none" w:sz="0" w:space="0" w:color="auto"/>
            <w:bottom w:val="none" w:sz="0" w:space="0" w:color="auto"/>
            <w:right w:val="none" w:sz="0" w:space="0" w:color="auto"/>
          </w:divBdr>
        </w:div>
        <w:div w:id="135293908">
          <w:marLeft w:val="0"/>
          <w:marRight w:val="0"/>
          <w:marTop w:val="0"/>
          <w:marBottom w:val="0"/>
          <w:divBdr>
            <w:top w:val="none" w:sz="0" w:space="0" w:color="auto"/>
            <w:left w:val="none" w:sz="0" w:space="0" w:color="auto"/>
            <w:bottom w:val="none" w:sz="0" w:space="0" w:color="auto"/>
            <w:right w:val="none" w:sz="0" w:space="0" w:color="auto"/>
          </w:divBdr>
        </w:div>
        <w:div w:id="135341652">
          <w:marLeft w:val="0"/>
          <w:marRight w:val="0"/>
          <w:marTop w:val="0"/>
          <w:marBottom w:val="0"/>
          <w:divBdr>
            <w:top w:val="none" w:sz="0" w:space="0" w:color="auto"/>
            <w:left w:val="none" w:sz="0" w:space="0" w:color="auto"/>
            <w:bottom w:val="none" w:sz="0" w:space="0" w:color="auto"/>
            <w:right w:val="none" w:sz="0" w:space="0" w:color="auto"/>
          </w:divBdr>
        </w:div>
        <w:div w:id="135344520">
          <w:marLeft w:val="0"/>
          <w:marRight w:val="0"/>
          <w:marTop w:val="0"/>
          <w:marBottom w:val="0"/>
          <w:divBdr>
            <w:top w:val="none" w:sz="0" w:space="0" w:color="auto"/>
            <w:left w:val="none" w:sz="0" w:space="0" w:color="auto"/>
            <w:bottom w:val="none" w:sz="0" w:space="0" w:color="auto"/>
            <w:right w:val="none" w:sz="0" w:space="0" w:color="auto"/>
          </w:divBdr>
        </w:div>
        <w:div w:id="135420453">
          <w:marLeft w:val="0"/>
          <w:marRight w:val="0"/>
          <w:marTop w:val="600"/>
          <w:marBottom w:val="600"/>
          <w:divBdr>
            <w:top w:val="none" w:sz="0" w:space="0" w:color="auto"/>
            <w:left w:val="none" w:sz="0" w:space="0" w:color="auto"/>
            <w:bottom w:val="none" w:sz="0" w:space="0" w:color="auto"/>
            <w:right w:val="none" w:sz="0" w:space="0" w:color="auto"/>
          </w:divBdr>
          <w:divsChild>
            <w:div w:id="272828116">
              <w:marLeft w:val="0"/>
              <w:marRight w:val="0"/>
              <w:marTop w:val="240"/>
              <w:marBottom w:val="240"/>
              <w:divBdr>
                <w:top w:val="none" w:sz="0" w:space="0" w:color="auto"/>
                <w:left w:val="none" w:sz="0" w:space="0" w:color="auto"/>
                <w:bottom w:val="none" w:sz="0" w:space="0" w:color="auto"/>
                <w:right w:val="none" w:sz="0" w:space="0" w:color="auto"/>
              </w:divBdr>
              <w:divsChild>
                <w:div w:id="541332015">
                  <w:marLeft w:val="0"/>
                  <w:marRight w:val="0"/>
                  <w:marTop w:val="0"/>
                  <w:marBottom w:val="0"/>
                  <w:divBdr>
                    <w:top w:val="none" w:sz="0" w:space="0" w:color="auto"/>
                    <w:left w:val="none" w:sz="0" w:space="0" w:color="auto"/>
                    <w:bottom w:val="none" w:sz="0" w:space="0" w:color="auto"/>
                    <w:right w:val="none" w:sz="0" w:space="0" w:color="auto"/>
                  </w:divBdr>
                </w:div>
              </w:divsChild>
            </w:div>
            <w:div w:id="878392298">
              <w:marLeft w:val="0"/>
              <w:marRight w:val="0"/>
              <w:marTop w:val="240"/>
              <w:marBottom w:val="240"/>
              <w:divBdr>
                <w:top w:val="none" w:sz="0" w:space="0" w:color="auto"/>
                <w:left w:val="none" w:sz="0" w:space="0" w:color="auto"/>
                <w:bottom w:val="none" w:sz="0" w:space="0" w:color="auto"/>
                <w:right w:val="none" w:sz="0" w:space="0" w:color="auto"/>
              </w:divBdr>
              <w:divsChild>
                <w:div w:id="720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94190">
          <w:marLeft w:val="0"/>
          <w:marRight w:val="0"/>
          <w:marTop w:val="240"/>
          <w:marBottom w:val="240"/>
          <w:divBdr>
            <w:top w:val="none" w:sz="0" w:space="0" w:color="auto"/>
            <w:left w:val="none" w:sz="0" w:space="0" w:color="auto"/>
            <w:bottom w:val="none" w:sz="0" w:space="0" w:color="auto"/>
            <w:right w:val="none" w:sz="0" w:space="0" w:color="auto"/>
          </w:divBdr>
        </w:div>
        <w:div w:id="135532637">
          <w:marLeft w:val="0"/>
          <w:marRight w:val="0"/>
          <w:marTop w:val="0"/>
          <w:marBottom w:val="0"/>
          <w:divBdr>
            <w:top w:val="none" w:sz="0" w:space="0" w:color="auto"/>
            <w:left w:val="none" w:sz="0" w:space="0" w:color="auto"/>
            <w:bottom w:val="none" w:sz="0" w:space="0" w:color="auto"/>
            <w:right w:val="none" w:sz="0" w:space="0" w:color="auto"/>
          </w:divBdr>
          <w:divsChild>
            <w:div w:id="760611573">
              <w:marLeft w:val="0"/>
              <w:marRight w:val="0"/>
              <w:marTop w:val="0"/>
              <w:marBottom w:val="0"/>
              <w:divBdr>
                <w:top w:val="none" w:sz="0" w:space="0" w:color="auto"/>
                <w:left w:val="none" w:sz="0" w:space="0" w:color="auto"/>
                <w:bottom w:val="none" w:sz="0" w:space="0" w:color="auto"/>
                <w:right w:val="none" w:sz="0" w:space="0" w:color="auto"/>
              </w:divBdr>
            </w:div>
          </w:divsChild>
        </w:div>
        <w:div w:id="135532698">
          <w:marLeft w:val="0"/>
          <w:marRight w:val="0"/>
          <w:marTop w:val="0"/>
          <w:marBottom w:val="0"/>
          <w:divBdr>
            <w:top w:val="none" w:sz="0" w:space="0" w:color="auto"/>
            <w:left w:val="none" w:sz="0" w:space="0" w:color="auto"/>
            <w:bottom w:val="none" w:sz="0" w:space="0" w:color="auto"/>
            <w:right w:val="none" w:sz="0" w:space="0" w:color="auto"/>
          </w:divBdr>
        </w:div>
        <w:div w:id="135535006">
          <w:marLeft w:val="0"/>
          <w:marRight w:val="0"/>
          <w:marTop w:val="303"/>
          <w:marBottom w:val="303"/>
          <w:divBdr>
            <w:top w:val="none" w:sz="0" w:space="0" w:color="auto"/>
            <w:left w:val="none" w:sz="0" w:space="0" w:color="auto"/>
            <w:bottom w:val="none" w:sz="0" w:space="0" w:color="auto"/>
            <w:right w:val="none" w:sz="0" w:space="0" w:color="auto"/>
          </w:divBdr>
        </w:div>
        <w:div w:id="135606708">
          <w:marLeft w:val="0"/>
          <w:marRight w:val="0"/>
          <w:marTop w:val="0"/>
          <w:marBottom w:val="0"/>
          <w:divBdr>
            <w:top w:val="none" w:sz="0" w:space="0" w:color="auto"/>
            <w:left w:val="none" w:sz="0" w:space="0" w:color="auto"/>
            <w:bottom w:val="none" w:sz="0" w:space="0" w:color="auto"/>
            <w:right w:val="none" w:sz="0" w:space="0" w:color="auto"/>
          </w:divBdr>
        </w:div>
        <w:div w:id="135685660">
          <w:marLeft w:val="0"/>
          <w:marRight w:val="0"/>
          <w:marTop w:val="0"/>
          <w:marBottom w:val="0"/>
          <w:divBdr>
            <w:top w:val="none" w:sz="0" w:space="0" w:color="auto"/>
            <w:left w:val="none" w:sz="0" w:space="0" w:color="auto"/>
            <w:bottom w:val="none" w:sz="0" w:space="0" w:color="auto"/>
            <w:right w:val="none" w:sz="0" w:space="0" w:color="auto"/>
          </w:divBdr>
          <w:divsChild>
            <w:div w:id="807282978">
              <w:marLeft w:val="0"/>
              <w:marRight w:val="0"/>
              <w:marTop w:val="0"/>
              <w:marBottom w:val="0"/>
              <w:divBdr>
                <w:top w:val="none" w:sz="0" w:space="0" w:color="auto"/>
                <w:left w:val="none" w:sz="0" w:space="0" w:color="auto"/>
                <w:bottom w:val="none" w:sz="0" w:space="0" w:color="auto"/>
                <w:right w:val="none" w:sz="0" w:space="0" w:color="auto"/>
              </w:divBdr>
            </w:div>
          </w:divsChild>
        </w:div>
        <w:div w:id="135804933">
          <w:marLeft w:val="0"/>
          <w:marRight w:val="0"/>
          <w:marTop w:val="0"/>
          <w:marBottom w:val="0"/>
          <w:divBdr>
            <w:top w:val="none" w:sz="0" w:space="0" w:color="auto"/>
            <w:left w:val="none" w:sz="0" w:space="0" w:color="auto"/>
            <w:bottom w:val="none" w:sz="0" w:space="0" w:color="auto"/>
            <w:right w:val="none" w:sz="0" w:space="0" w:color="auto"/>
          </w:divBdr>
        </w:div>
        <w:div w:id="135873787">
          <w:marLeft w:val="0"/>
          <w:marRight w:val="0"/>
          <w:marTop w:val="240"/>
          <w:marBottom w:val="240"/>
          <w:divBdr>
            <w:top w:val="none" w:sz="0" w:space="0" w:color="auto"/>
            <w:left w:val="none" w:sz="0" w:space="0" w:color="auto"/>
            <w:bottom w:val="none" w:sz="0" w:space="0" w:color="auto"/>
            <w:right w:val="none" w:sz="0" w:space="0" w:color="auto"/>
          </w:divBdr>
        </w:div>
        <w:div w:id="135876350">
          <w:marLeft w:val="0"/>
          <w:marRight w:val="0"/>
          <w:marTop w:val="384"/>
          <w:marBottom w:val="384"/>
          <w:divBdr>
            <w:top w:val="none" w:sz="0" w:space="0" w:color="auto"/>
            <w:left w:val="none" w:sz="0" w:space="0" w:color="auto"/>
            <w:bottom w:val="none" w:sz="0" w:space="0" w:color="auto"/>
            <w:right w:val="none" w:sz="0" w:space="0" w:color="auto"/>
          </w:divBdr>
          <w:divsChild>
            <w:div w:id="437483655">
              <w:marLeft w:val="0"/>
              <w:marRight w:val="0"/>
              <w:marTop w:val="0"/>
              <w:marBottom w:val="0"/>
              <w:divBdr>
                <w:top w:val="none" w:sz="0" w:space="0" w:color="auto"/>
                <w:left w:val="none" w:sz="0" w:space="0" w:color="auto"/>
                <w:bottom w:val="none" w:sz="0" w:space="0" w:color="auto"/>
                <w:right w:val="none" w:sz="0" w:space="0" w:color="auto"/>
              </w:divBdr>
            </w:div>
          </w:divsChild>
        </w:div>
        <w:div w:id="135953128">
          <w:marLeft w:val="0"/>
          <w:marRight w:val="0"/>
          <w:marTop w:val="240"/>
          <w:marBottom w:val="240"/>
          <w:divBdr>
            <w:top w:val="none" w:sz="0" w:space="0" w:color="auto"/>
            <w:left w:val="none" w:sz="0" w:space="0" w:color="auto"/>
            <w:bottom w:val="none" w:sz="0" w:space="0" w:color="auto"/>
            <w:right w:val="none" w:sz="0" w:space="0" w:color="auto"/>
          </w:divBdr>
        </w:div>
        <w:div w:id="135992449">
          <w:marLeft w:val="0"/>
          <w:marRight w:val="0"/>
          <w:marTop w:val="0"/>
          <w:marBottom w:val="0"/>
          <w:divBdr>
            <w:top w:val="none" w:sz="0" w:space="0" w:color="auto"/>
            <w:left w:val="none" w:sz="0" w:space="0" w:color="auto"/>
            <w:bottom w:val="none" w:sz="0" w:space="0" w:color="auto"/>
            <w:right w:val="none" w:sz="0" w:space="0" w:color="auto"/>
          </w:divBdr>
          <w:divsChild>
            <w:div w:id="679621225">
              <w:marLeft w:val="0"/>
              <w:marRight w:val="0"/>
              <w:marTop w:val="0"/>
              <w:marBottom w:val="0"/>
              <w:divBdr>
                <w:top w:val="none" w:sz="0" w:space="0" w:color="auto"/>
                <w:left w:val="none" w:sz="0" w:space="0" w:color="auto"/>
                <w:bottom w:val="none" w:sz="0" w:space="0" w:color="auto"/>
                <w:right w:val="none" w:sz="0" w:space="0" w:color="auto"/>
              </w:divBdr>
              <w:divsChild>
                <w:div w:id="89142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9008">
          <w:marLeft w:val="0"/>
          <w:marRight w:val="0"/>
          <w:marTop w:val="329"/>
          <w:marBottom w:val="329"/>
          <w:divBdr>
            <w:top w:val="none" w:sz="0" w:space="0" w:color="auto"/>
            <w:left w:val="none" w:sz="0" w:space="0" w:color="auto"/>
            <w:bottom w:val="none" w:sz="0" w:space="0" w:color="auto"/>
            <w:right w:val="none" w:sz="0" w:space="0" w:color="auto"/>
          </w:divBdr>
          <w:divsChild>
            <w:div w:id="250696533">
              <w:marLeft w:val="0"/>
              <w:marRight w:val="0"/>
              <w:marTop w:val="0"/>
              <w:marBottom w:val="0"/>
              <w:divBdr>
                <w:top w:val="none" w:sz="0" w:space="0" w:color="auto"/>
                <w:left w:val="none" w:sz="0" w:space="0" w:color="auto"/>
                <w:bottom w:val="none" w:sz="0" w:space="0" w:color="auto"/>
                <w:right w:val="none" w:sz="0" w:space="0" w:color="auto"/>
              </w:divBdr>
            </w:div>
          </w:divsChild>
        </w:div>
        <w:div w:id="136149160">
          <w:marLeft w:val="0"/>
          <w:marRight w:val="0"/>
          <w:marTop w:val="0"/>
          <w:marBottom w:val="0"/>
          <w:divBdr>
            <w:top w:val="none" w:sz="0" w:space="0" w:color="auto"/>
            <w:left w:val="none" w:sz="0" w:space="0" w:color="auto"/>
            <w:bottom w:val="none" w:sz="0" w:space="0" w:color="auto"/>
            <w:right w:val="none" w:sz="0" w:space="0" w:color="auto"/>
          </w:divBdr>
        </w:div>
        <w:div w:id="136186640">
          <w:marLeft w:val="0"/>
          <w:marRight w:val="0"/>
          <w:marTop w:val="0"/>
          <w:marBottom w:val="0"/>
          <w:divBdr>
            <w:top w:val="none" w:sz="0" w:space="0" w:color="auto"/>
            <w:left w:val="none" w:sz="0" w:space="0" w:color="auto"/>
            <w:bottom w:val="none" w:sz="0" w:space="0" w:color="auto"/>
            <w:right w:val="none" w:sz="0" w:space="0" w:color="auto"/>
          </w:divBdr>
        </w:div>
        <w:div w:id="136337923">
          <w:marLeft w:val="0"/>
          <w:marRight w:val="0"/>
          <w:marTop w:val="0"/>
          <w:marBottom w:val="0"/>
          <w:divBdr>
            <w:top w:val="none" w:sz="0" w:space="0" w:color="auto"/>
            <w:left w:val="none" w:sz="0" w:space="0" w:color="auto"/>
            <w:bottom w:val="none" w:sz="0" w:space="0" w:color="auto"/>
            <w:right w:val="none" w:sz="0" w:space="0" w:color="auto"/>
          </w:divBdr>
        </w:div>
        <w:div w:id="136387224">
          <w:marLeft w:val="0"/>
          <w:marRight w:val="0"/>
          <w:marTop w:val="0"/>
          <w:marBottom w:val="0"/>
          <w:divBdr>
            <w:top w:val="none" w:sz="0" w:space="0" w:color="auto"/>
            <w:left w:val="none" w:sz="0" w:space="0" w:color="auto"/>
            <w:bottom w:val="none" w:sz="0" w:space="0" w:color="auto"/>
            <w:right w:val="none" w:sz="0" w:space="0" w:color="auto"/>
          </w:divBdr>
          <w:divsChild>
            <w:div w:id="460851494">
              <w:marLeft w:val="0"/>
              <w:marRight w:val="0"/>
              <w:marTop w:val="0"/>
              <w:marBottom w:val="0"/>
              <w:divBdr>
                <w:top w:val="none" w:sz="0" w:space="0" w:color="auto"/>
                <w:left w:val="none" w:sz="0" w:space="0" w:color="auto"/>
                <w:bottom w:val="none" w:sz="0" w:space="0" w:color="auto"/>
                <w:right w:val="none" w:sz="0" w:space="0" w:color="auto"/>
              </w:divBdr>
              <w:divsChild>
                <w:div w:id="47841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0097">
          <w:marLeft w:val="0"/>
          <w:marRight w:val="0"/>
          <w:marTop w:val="240"/>
          <w:marBottom w:val="240"/>
          <w:divBdr>
            <w:top w:val="none" w:sz="0" w:space="0" w:color="auto"/>
            <w:left w:val="none" w:sz="0" w:space="0" w:color="auto"/>
            <w:bottom w:val="none" w:sz="0" w:space="0" w:color="auto"/>
            <w:right w:val="none" w:sz="0" w:space="0" w:color="auto"/>
          </w:divBdr>
          <w:divsChild>
            <w:div w:id="391537294">
              <w:marLeft w:val="0"/>
              <w:marRight w:val="0"/>
              <w:marTop w:val="0"/>
              <w:marBottom w:val="0"/>
              <w:divBdr>
                <w:top w:val="none" w:sz="0" w:space="0" w:color="auto"/>
                <w:left w:val="none" w:sz="0" w:space="0" w:color="auto"/>
                <w:bottom w:val="none" w:sz="0" w:space="0" w:color="auto"/>
                <w:right w:val="none" w:sz="0" w:space="0" w:color="auto"/>
              </w:divBdr>
            </w:div>
          </w:divsChild>
        </w:div>
        <w:div w:id="136532608">
          <w:marLeft w:val="0"/>
          <w:marRight w:val="0"/>
          <w:marTop w:val="0"/>
          <w:marBottom w:val="0"/>
          <w:divBdr>
            <w:top w:val="none" w:sz="0" w:space="0" w:color="auto"/>
            <w:left w:val="none" w:sz="0" w:space="0" w:color="auto"/>
            <w:bottom w:val="none" w:sz="0" w:space="0" w:color="auto"/>
            <w:right w:val="none" w:sz="0" w:space="0" w:color="auto"/>
          </w:divBdr>
        </w:div>
        <w:div w:id="136537030">
          <w:marLeft w:val="0"/>
          <w:marRight w:val="0"/>
          <w:marTop w:val="0"/>
          <w:marBottom w:val="0"/>
          <w:divBdr>
            <w:top w:val="none" w:sz="0" w:space="0" w:color="auto"/>
            <w:left w:val="none" w:sz="0" w:space="0" w:color="auto"/>
            <w:bottom w:val="none" w:sz="0" w:space="0" w:color="auto"/>
            <w:right w:val="none" w:sz="0" w:space="0" w:color="auto"/>
          </w:divBdr>
          <w:divsChild>
            <w:div w:id="824323435">
              <w:marLeft w:val="0"/>
              <w:marRight w:val="0"/>
              <w:marTop w:val="75"/>
              <w:marBottom w:val="180"/>
              <w:divBdr>
                <w:top w:val="none" w:sz="0" w:space="0" w:color="auto"/>
                <w:left w:val="none" w:sz="0" w:space="0" w:color="auto"/>
                <w:bottom w:val="none" w:sz="0" w:space="0" w:color="auto"/>
                <w:right w:val="none" w:sz="0" w:space="0" w:color="auto"/>
              </w:divBdr>
            </w:div>
            <w:div w:id="889996366">
              <w:marLeft w:val="0"/>
              <w:marRight w:val="240"/>
              <w:marTop w:val="0"/>
              <w:marBottom w:val="0"/>
              <w:divBdr>
                <w:top w:val="none" w:sz="0" w:space="0" w:color="auto"/>
                <w:left w:val="none" w:sz="0" w:space="0" w:color="auto"/>
                <w:bottom w:val="none" w:sz="0" w:space="0" w:color="auto"/>
                <w:right w:val="none" w:sz="0" w:space="0" w:color="auto"/>
              </w:divBdr>
            </w:div>
          </w:divsChild>
        </w:div>
        <w:div w:id="136608149">
          <w:marLeft w:val="0"/>
          <w:marRight w:val="0"/>
          <w:marTop w:val="0"/>
          <w:marBottom w:val="0"/>
          <w:divBdr>
            <w:top w:val="none" w:sz="0" w:space="0" w:color="auto"/>
            <w:left w:val="none" w:sz="0" w:space="0" w:color="auto"/>
            <w:bottom w:val="none" w:sz="0" w:space="0" w:color="auto"/>
            <w:right w:val="none" w:sz="0" w:space="0" w:color="auto"/>
          </w:divBdr>
        </w:div>
        <w:div w:id="136723724">
          <w:marLeft w:val="0"/>
          <w:marRight w:val="0"/>
          <w:marTop w:val="0"/>
          <w:marBottom w:val="0"/>
          <w:divBdr>
            <w:top w:val="none" w:sz="0" w:space="0" w:color="auto"/>
            <w:left w:val="none" w:sz="0" w:space="0" w:color="auto"/>
            <w:bottom w:val="none" w:sz="0" w:space="0" w:color="auto"/>
            <w:right w:val="none" w:sz="0" w:space="0" w:color="auto"/>
          </w:divBdr>
          <w:divsChild>
            <w:div w:id="983507687">
              <w:marLeft w:val="0"/>
              <w:marRight w:val="0"/>
              <w:marTop w:val="0"/>
              <w:marBottom w:val="0"/>
              <w:divBdr>
                <w:top w:val="none" w:sz="0" w:space="0" w:color="auto"/>
                <w:left w:val="none" w:sz="0" w:space="0" w:color="auto"/>
                <w:bottom w:val="none" w:sz="0" w:space="0" w:color="auto"/>
                <w:right w:val="none" w:sz="0" w:space="0" w:color="auto"/>
              </w:divBdr>
            </w:div>
          </w:divsChild>
        </w:div>
        <w:div w:id="136730102">
          <w:marLeft w:val="0"/>
          <w:marRight w:val="0"/>
          <w:marTop w:val="0"/>
          <w:marBottom w:val="0"/>
          <w:divBdr>
            <w:top w:val="none" w:sz="0" w:space="0" w:color="auto"/>
            <w:left w:val="none" w:sz="0" w:space="0" w:color="auto"/>
            <w:bottom w:val="none" w:sz="0" w:space="0" w:color="auto"/>
            <w:right w:val="none" w:sz="0" w:space="0" w:color="auto"/>
          </w:divBdr>
        </w:div>
        <w:div w:id="136842758">
          <w:marLeft w:val="0"/>
          <w:marRight w:val="0"/>
          <w:marTop w:val="0"/>
          <w:marBottom w:val="0"/>
          <w:divBdr>
            <w:top w:val="none" w:sz="0" w:space="0" w:color="auto"/>
            <w:left w:val="none" w:sz="0" w:space="0" w:color="auto"/>
            <w:bottom w:val="none" w:sz="0" w:space="0" w:color="auto"/>
            <w:right w:val="none" w:sz="0" w:space="0" w:color="auto"/>
          </w:divBdr>
        </w:div>
        <w:div w:id="136918916">
          <w:marLeft w:val="0"/>
          <w:marRight w:val="0"/>
          <w:marTop w:val="0"/>
          <w:marBottom w:val="0"/>
          <w:divBdr>
            <w:top w:val="none" w:sz="0" w:space="0" w:color="auto"/>
            <w:left w:val="none" w:sz="0" w:space="0" w:color="auto"/>
            <w:bottom w:val="none" w:sz="0" w:space="0" w:color="auto"/>
            <w:right w:val="none" w:sz="0" w:space="0" w:color="auto"/>
          </w:divBdr>
          <w:divsChild>
            <w:div w:id="697587872">
              <w:marLeft w:val="0"/>
              <w:marRight w:val="1500"/>
              <w:marTop w:val="0"/>
              <w:marBottom w:val="0"/>
              <w:divBdr>
                <w:top w:val="none" w:sz="0" w:space="0" w:color="auto"/>
                <w:left w:val="none" w:sz="0" w:space="0" w:color="auto"/>
                <w:bottom w:val="none" w:sz="0" w:space="0" w:color="auto"/>
                <w:right w:val="none" w:sz="0" w:space="0" w:color="auto"/>
              </w:divBdr>
              <w:divsChild>
                <w:div w:id="342170503">
                  <w:marLeft w:val="0"/>
                  <w:marRight w:val="0"/>
                  <w:marTop w:val="600"/>
                  <w:marBottom w:val="600"/>
                  <w:divBdr>
                    <w:top w:val="none" w:sz="0" w:space="0" w:color="auto"/>
                    <w:left w:val="none" w:sz="0" w:space="0" w:color="auto"/>
                    <w:bottom w:val="none" w:sz="0" w:space="0" w:color="auto"/>
                    <w:right w:val="none" w:sz="0" w:space="0" w:color="auto"/>
                  </w:divBdr>
                  <w:divsChild>
                    <w:div w:id="35618519">
                      <w:marLeft w:val="0"/>
                      <w:marRight w:val="0"/>
                      <w:marTop w:val="240"/>
                      <w:marBottom w:val="240"/>
                      <w:divBdr>
                        <w:top w:val="none" w:sz="0" w:space="0" w:color="auto"/>
                        <w:left w:val="none" w:sz="0" w:space="0" w:color="auto"/>
                        <w:bottom w:val="none" w:sz="0" w:space="0" w:color="auto"/>
                        <w:right w:val="none" w:sz="0" w:space="0" w:color="auto"/>
                      </w:divBdr>
                      <w:divsChild>
                        <w:div w:id="917130402">
                          <w:marLeft w:val="0"/>
                          <w:marRight w:val="0"/>
                          <w:marTop w:val="0"/>
                          <w:marBottom w:val="0"/>
                          <w:divBdr>
                            <w:top w:val="none" w:sz="0" w:space="0" w:color="auto"/>
                            <w:left w:val="none" w:sz="0" w:space="0" w:color="auto"/>
                            <w:bottom w:val="none" w:sz="0" w:space="0" w:color="auto"/>
                            <w:right w:val="none" w:sz="0" w:space="0" w:color="auto"/>
                          </w:divBdr>
                        </w:div>
                      </w:divsChild>
                    </w:div>
                    <w:div w:id="67046549">
                      <w:marLeft w:val="0"/>
                      <w:marRight w:val="0"/>
                      <w:marTop w:val="240"/>
                      <w:marBottom w:val="240"/>
                      <w:divBdr>
                        <w:top w:val="none" w:sz="0" w:space="0" w:color="auto"/>
                        <w:left w:val="none" w:sz="0" w:space="0" w:color="auto"/>
                        <w:bottom w:val="none" w:sz="0" w:space="0" w:color="auto"/>
                        <w:right w:val="none" w:sz="0" w:space="0" w:color="auto"/>
                      </w:divBdr>
                      <w:divsChild>
                        <w:div w:id="351299998">
                          <w:marLeft w:val="0"/>
                          <w:marRight w:val="0"/>
                          <w:marTop w:val="0"/>
                          <w:marBottom w:val="0"/>
                          <w:divBdr>
                            <w:top w:val="none" w:sz="0" w:space="0" w:color="auto"/>
                            <w:left w:val="none" w:sz="0" w:space="0" w:color="auto"/>
                            <w:bottom w:val="none" w:sz="0" w:space="0" w:color="auto"/>
                            <w:right w:val="none" w:sz="0" w:space="0" w:color="auto"/>
                          </w:divBdr>
                        </w:div>
                      </w:divsChild>
                    </w:div>
                    <w:div w:id="79102676">
                      <w:marLeft w:val="0"/>
                      <w:marRight w:val="0"/>
                      <w:marTop w:val="240"/>
                      <w:marBottom w:val="240"/>
                      <w:divBdr>
                        <w:top w:val="none" w:sz="0" w:space="0" w:color="auto"/>
                        <w:left w:val="none" w:sz="0" w:space="0" w:color="auto"/>
                        <w:bottom w:val="none" w:sz="0" w:space="0" w:color="auto"/>
                        <w:right w:val="none" w:sz="0" w:space="0" w:color="auto"/>
                      </w:divBdr>
                    </w:div>
                    <w:div w:id="105198430">
                      <w:marLeft w:val="0"/>
                      <w:marRight w:val="0"/>
                      <w:marTop w:val="240"/>
                      <w:marBottom w:val="240"/>
                      <w:divBdr>
                        <w:top w:val="none" w:sz="0" w:space="0" w:color="auto"/>
                        <w:left w:val="none" w:sz="0" w:space="0" w:color="auto"/>
                        <w:bottom w:val="none" w:sz="0" w:space="0" w:color="auto"/>
                        <w:right w:val="none" w:sz="0" w:space="0" w:color="auto"/>
                      </w:divBdr>
                      <w:divsChild>
                        <w:div w:id="728112460">
                          <w:marLeft w:val="0"/>
                          <w:marRight w:val="0"/>
                          <w:marTop w:val="0"/>
                          <w:marBottom w:val="0"/>
                          <w:divBdr>
                            <w:top w:val="none" w:sz="0" w:space="0" w:color="auto"/>
                            <w:left w:val="none" w:sz="0" w:space="0" w:color="auto"/>
                            <w:bottom w:val="none" w:sz="0" w:space="0" w:color="auto"/>
                            <w:right w:val="none" w:sz="0" w:space="0" w:color="auto"/>
                          </w:divBdr>
                        </w:div>
                      </w:divsChild>
                    </w:div>
                    <w:div w:id="121271970">
                      <w:marLeft w:val="0"/>
                      <w:marRight w:val="0"/>
                      <w:marTop w:val="240"/>
                      <w:marBottom w:val="240"/>
                      <w:divBdr>
                        <w:top w:val="none" w:sz="0" w:space="0" w:color="auto"/>
                        <w:left w:val="none" w:sz="0" w:space="0" w:color="auto"/>
                        <w:bottom w:val="none" w:sz="0" w:space="0" w:color="auto"/>
                        <w:right w:val="none" w:sz="0" w:space="0" w:color="auto"/>
                      </w:divBdr>
                      <w:divsChild>
                        <w:div w:id="910388575">
                          <w:marLeft w:val="0"/>
                          <w:marRight w:val="0"/>
                          <w:marTop w:val="0"/>
                          <w:marBottom w:val="0"/>
                          <w:divBdr>
                            <w:top w:val="none" w:sz="0" w:space="0" w:color="auto"/>
                            <w:left w:val="none" w:sz="0" w:space="0" w:color="auto"/>
                            <w:bottom w:val="none" w:sz="0" w:space="0" w:color="auto"/>
                            <w:right w:val="none" w:sz="0" w:space="0" w:color="auto"/>
                          </w:divBdr>
                        </w:div>
                      </w:divsChild>
                    </w:div>
                    <w:div w:id="152336685">
                      <w:marLeft w:val="0"/>
                      <w:marRight w:val="0"/>
                      <w:marTop w:val="300"/>
                      <w:marBottom w:val="300"/>
                      <w:divBdr>
                        <w:top w:val="none" w:sz="0" w:space="0" w:color="auto"/>
                        <w:left w:val="none" w:sz="0" w:space="0" w:color="auto"/>
                        <w:bottom w:val="none" w:sz="0" w:space="0" w:color="auto"/>
                        <w:right w:val="none" w:sz="0" w:space="0" w:color="auto"/>
                      </w:divBdr>
                    </w:div>
                    <w:div w:id="243032265">
                      <w:marLeft w:val="0"/>
                      <w:marRight w:val="0"/>
                      <w:marTop w:val="240"/>
                      <w:marBottom w:val="240"/>
                      <w:divBdr>
                        <w:top w:val="none" w:sz="0" w:space="0" w:color="auto"/>
                        <w:left w:val="none" w:sz="0" w:space="0" w:color="auto"/>
                        <w:bottom w:val="none" w:sz="0" w:space="0" w:color="auto"/>
                        <w:right w:val="none" w:sz="0" w:space="0" w:color="auto"/>
                      </w:divBdr>
                    </w:div>
                    <w:div w:id="341593855">
                      <w:marLeft w:val="0"/>
                      <w:marRight w:val="0"/>
                      <w:marTop w:val="240"/>
                      <w:marBottom w:val="240"/>
                      <w:divBdr>
                        <w:top w:val="none" w:sz="0" w:space="0" w:color="auto"/>
                        <w:left w:val="none" w:sz="0" w:space="0" w:color="auto"/>
                        <w:bottom w:val="none" w:sz="0" w:space="0" w:color="auto"/>
                        <w:right w:val="none" w:sz="0" w:space="0" w:color="auto"/>
                      </w:divBdr>
                      <w:divsChild>
                        <w:div w:id="623581266">
                          <w:marLeft w:val="0"/>
                          <w:marRight w:val="0"/>
                          <w:marTop w:val="0"/>
                          <w:marBottom w:val="0"/>
                          <w:divBdr>
                            <w:top w:val="none" w:sz="0" w:space="0" w:color="auto"/>
                            <w:left w:val="none" w:sz="0" w:space="0" w:color="auto"/>
                            <w:bottom w:val="none" w:sz="0" w:space="0" w:color="auto"/>
                            <w:right w:val="none" w:sz="0" w:space="0" w:color="auto"/>
                          </w:divBdr>
                        </w:div>
                      </w:divsChild>
                    </w:div>
                    <w:div w:id="399137300">
                      <w:marLeft w:val="0"/>
                      <w:marRight w:val="0"/>
                      <w:marTop w:val="240"/>
                      <w:marBottom w:val="240"/>
                      <w:divBdr>
                        <w:top w:val="none" w:sz="0" w:space="0" w:color="auto"/>
                        <w:left w:val="none" w:sz="0" w:space="0" w:color="auto"/>
                        <w:bottom w:val="none" w:sz="0" w:space="0" w:color="auto"/>
                        <w:right w:val="none" w:sz="0" w:space="0" w:color="auto"/>
                      </w:divBdr>
                    </w:div>
                    <w:div w:id="405107138">
                      <w:marLeft w:val="0"/>
                      <w:marRight w:val="0"/>
                      <w:marTop w:val="360"/>
                      <w:marBottom w:val="450"/>
                      <w:divBdr>
                        <w:top w:val="none" w:sz="0" w:space="0" w:color="auto"/>
                        <w:left w:val="none" w:sz="0" w:space="0" w:color="auto"/>
                        <w:bottom w:val="none" w:sz="0" w:space="0" w:color="auto"/>
                        <w:right w:val="none" w:sz="0" w:space="0" w:color="auto"/>
                      </w:divBdr>
                    </w:div>
                    <w:div w:id="443616902">
                      <w:marLeft w:val="0"/>
                      <w:marRight w:val="0"/>
                      <w:marTop w:val="240"/>
                      <w:marBottom w:val="240"/>
                      <w:divBdr>
                        <w:top w:val="none" w:sz="0" w:space="0" w:color="auto"/>
                        <w:left w:val="none" w:sz="0" w:space="0" w:color="auto"/>
                        <w:bottom w:val="none" w:sz="0" w:space="0" w:color="auto"/>
                        <w:right w:val="none" w:sz="0" w:space="0" w:color="auto"/>
                      </w:divBdr>
                      <w:divsChild>
                        <w:div w:id="732312006">
                          <w:marLeft w:val="0"/>
                          <w:marRight w:val="0"/>
                          <w:marTop w:val="0"/>
                          <w:marBottom w:val="0"/>
                          <w:divBdr>
                            <w:top w:val="none" w:sz="0" w:space="0" w:color="auto"/>
                            <w:left w:val="none" w:sz="0" w:space="0" w:color="auto"/>
                            <w:bottom w:val="none" w:sz="0" w:space="0" w:color="auto"/>
                            <w:right w:val="none" w:sz="0" w:space="0" w:color="auto"/>
                          </w:divBdr>
                        </w:div>
                      </w:divsChild>
                    </w:div>
                    <w:div w:id="587229349">
                      <w:marLeft w:val="0"/>
                      <w:marRight w:val="0"/>
                      <w:marTop w:val="240"/>
                      <w:marBottom w:val="240"/>
                      <w:divBdr>
                        <w:top w:val="none" w:sz="0" w:space="0" w:color="auto"/>
                        <w:left w:val="none" w:sz="0" w:space="0" w:color="auto"/>
                        <w:bottom w:val="none" w:sz="0" w:space="0" w:color="auto"/>
                        <w:right w:val="none" w:sz="0" w:space="0" w:color="auto"/>
                      </w:divBdr>
                      <w:divsChild>
                        <w:div w:id="437217098">
                          <w:marLeft w:val="0"/>
                          <w:marRight w:val="0"/>
                          <w:marTop w:val="0"/>
                          <w:marBottom w:val="0"/>
                          <w:divBdr>
                            <w:top w:val="none" w:sz="0" w:space="0" w:color="auto"/>
                            <w:left w:val="none" w:sz="0" w:space="0" w:color="auto"/>
                            <w:bottom w:val="none" w:sz="0" w:space="0" w:color="auto"/>
                            <w:right w:val="none" w:sz="0" w:space="0" w:color="auto"/>
                          </w:divBdr>
                        </w:div>
                      </w:divsChild>
                    </w:div>
                    <w:div w:id="612983678">
                      <w:marLeft w:val="0"/>
                      <w:marRight w:val="0"/>
                      <w:marTop w:val="0"/>
                      <w:marBottom w:val="300"/>
                      <w:divBdr>
                        <w:top w:val="none" w:sz="0" w:space="0" w:color="auto"/>
                        <w:left w:val="none" w:sz="0" w:space="0" w:color="auto"/>
                        <w:bottom w:val="none" w:sz="0" w:space="0" w:color="auto"/>
                        <w:right w:val="none" w:sz="0" w:space="0" w:color="auto"/>
                      </w:divBdr>
                    </w:div>
                    <w:div w:id="903873490">
                      <w:marLeft w:val="0"/>
                      <w:marRight w:val="0"/>
                      <w:marTop w:val="240"/>
                      <w:marBottom w:val="240"/>
                      <w:divBdr>
                        <w:top w:val="none" w:sz="0" w:space="0" w:color="auto"/>
                        <w:left w:val="none" w:sz="0" w:space="0" w:color="auto"/>
                        <w:bottom w:val="none" w:sz="0" w:space="0" w:color="auto"/>
                        <w:right w:val="none" w:sz="0" w:space="0" w:color="auto"/>
                      </w:divBdr>
                    </w:div>
                    <w:div w:id="978412435">
                      <w:marLeft w:val="0"/>
                      <w:marRight w:val="0"/>
                      <w:marTop w:val="240"/>
                      <w:marBottom w:val="240"/>
                      <w:divBdr>
                        <w:top w:val="none" w:sz="0" w:space="0" w:color="auto"/>
                        <w:left w:val="none" w:sz="0" w:space="0" w:color="auto"/>
                        <w:bottom w:val="none" w:sz="0" w:space="0" w:color="auto"/>
                        <w:right w:val="none" w:sz="0" w:space="0" w:color="auto"/>
                      </w:divBdr>
                    </w:div>
                    <w:div w:id="980306872">
                      <w:marLeft w:val="0"/>
                      <w:marRight w:val="0"/>
                      <w:marTop w:val="240"/>
                      <w:marBottom w:val="240"/>
                      <w:divBdr>
                        <w:top w:val="none" w:sz="0" w:space="0" w:color="auto"/>
                        <w:left w:val="none" w:sz="0" w:space="0" w:color="auto"/>
                        <w:bottom w:val="none" w:sz="0" w:space="0" w:color="auto"/>
                        <w:right w:val="none" w:sz="0" w:space="0" w:color="auto"/>
                      </w:divBdr>
                      <w:divsChild>
                        <w:div w:id="84000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91997">
          <w:marLeft w:val="0"/>
          <w:marRight w:val="0"/>
          <w:marTop w:val="240"/>
          <w:marBottom w:val="240"/>
          <w:divBdr>
            <w:top w:val="none" w:sz="0" w:space="0" w:color="auto"/>
            <w:left w:val="none" w:sz="0" w:space="0" w:color="auto"/>
            <w:bottom w:val="none" w:sz="0" w:space="0" w:color="auto"/>
            <w:right w:val="none" w:sz="0" w:space="0" w:color="auto"/>
          </w:divBdr>
          <w:divsChild>
            <w:div w:id="275450317">
              <w:marLeft w:val="0"/>
              <w:marRight w:val="0"/>
              <w:marTop w:val="0"/>
              <w:marBottom w:val="0"/>
              <w:divBdr>
                <w:top w:val="none" w:sz="0" w:space="0" w:color="auto"/>
                <w:left w:val="none" w:sz="0" w:space="0" w:color="auto"/>
                <w:bottom w:val="none" w:sz="0" w:space="0" w:color="auto"/>
                <w:right w:val="none" w:sz="0" w:space="0" w:color="auto"/>
              </w:divBdr>
            </w:div>
          </w:divsChild>
        </w:div>
        <w:div w:id="137000523">
          <w:marLeft w:val="0"/>
          <w:marRight w:val="0"/>
          <w:marTop w:val="240"/>
          <w:marBottom w:val="240"/>
          <w:divBdr>
            <w:top w:val="none" w:sz="0" w:space="0" w:color="auto"/>
            <w:left w:val="none" w:sz="0" w:space="0" w:color="auto"/>
            <w:bottom w:val="none" w:sz="0" w:space="0" w:color="auto"/>
            <w:right w:val="none" w:sz="0" w:space="0" w:color="auto"/>
          </w:divBdr>
          <w:divsChild>
            <w:div w:id="722367766">
              <w:marLeft w:val="0"/>
              <w:marRight w:val="0"/>
              <w:marTop w:val="0"/>
              <w:marBottom w:val="0"/>
              <w:divBdr>
                <w:top w:val="none" w:sz="0" w:space="0" w:color="auto"/>
                <w:left w:val="none" w:sz="0" w:space="0" w:color="auto"/>
                <w:bottom w:val="none" w:sz="0" w:space="0" w:color="auto"/>
                <w:right w:val="none" w:sz="0" w:space="0" w:color="auto"/>
              </w:divBdr>
            </w:div>
          </w:divsChild>
        </w:div>
        <w:div w:id="137039165">
          <w:marLeft w:val="0"/>
          <w:marRight w:val="0"/>
          <w:marTop w:val="0"/>
          <w:marBottom w:val="0"/>
          <w:divBdr>
            <w:top w:val="none" w:sz="0" w:space="0" w:color="auto"/>
            <w:left w:val="none" w:sz="0" w:space="0" w:color="auto"/>
            <w:bottom w:val="none" w:sz="0" w:space="0" w:color="auto"/>
            <w:right w:val="none" w:sz="0" w:space="0" w:color="auto"/>
          </w:divBdr>
        </w:div>
        <w:div w:id="137040986">
          <w:marLeft w:val="0"/>
          <w:marRight w:val="0"/>
          <w:marTop w:val="0"/>
          <w:marBottom w:val="0"/>
          <w:divBdr>
            <w:top w:val="none" w:sz="0" w:space="0" w:color="auto"/>
            <w:left w:val="none" w:sz="0" w:space="0" w:color="auto"/>
            <w:bottom w:val="none" w:sz="0" w:space="0" w:color="auto"/>
            <w:right w:val="none" w:sz="0" w:space="0" w:color="auto"/>
          </w:divBdr>
        </w:div>
        <w:div w:id="137112901">
          <w:marLeft w:val="0"/>
          <w:marRight w:val="0"/>
          <w:marTop w:val="0"/>
          <w:marBottom w:val="0"/>
          <w:divBdr>
            <w:top w:val="none" w:sz="0" w:space="0" w:color="auto"/>
            <w:left w:val="none" w:sz="0" w:space="0" w:color="auto"/>
            <w:bottom w:val="none" w:sz="0" w:space="0" w:color="auto"/>
            <w:right w:val="none" w:sz="0" w:space="0" w:color="auto"/>
          </w:divBdr>
        </w:div>
        <w:div w:id="137117315">
          <w:marLeft w:val="0"/>
          <w:marRight w:val="0"/>
          <w:marTop w:val="0"/>
          <w:marBottom w:val="0"/>
          <w:divBdr>
            <w:top w:val="none" w:sz="0" w:space="0" w:color="auto"/>
            <w:left w:val="none" w:sz="0" w:space="0" w:color="auto"/>
            <w:bottom w:val="none" w:sz="0" w:space="0" w:color="auto"/>
            <w:right w:val="none" w:sz="0" w:space="0" w:color="auto"/>
          </w:divBdr>
        </w:div>
        <w:div w:id="137186527">
          <w:marLeft w:val="0"/>
          <w:marRight w:val="0"/>
          <w:marTop w:val="378"/>
          <w:marBottom w:val="378"/>
          <w:divBdr>
            <w:top w:val="none" w:sz="0" w:space="0" w:color="auto"/>
            <w:left w:val="none" w:sz="0" w:space="0" w:color="auto"/>
            <w:bottom w:val="none" w:sz="0" w:space="0" w:color="auto"/>
            <w:right w:val="none" w:sz="0" w:space="0" w:color="auto"/>
          </w:divBdr>
        </w:div>
        <w:div w:id="137188851">
          <w:marLeft w:val="0"/>
          <w:marRight w:val="0"/>
          <w:marTop w:val="0"/>
          <w:marBottom w:val="0"/>
          <w:divBdr>
            <w:top w:val="none" w:sz="0" w:space="0" w:color="auto"/>
            <w:left w:val="none" w:sz="0" w:space="0" w:color="auto"/>
            <w:bottom w:val="none" w:sz="0" w:space="0" w:color="auto"/>
            <w:right w:val="none" w:sz="0" w:space="0" w:color="auto"/>
          </w:divBdr>
        </w:div>
        <w:div w:id="137302709">
          <w:marLeft w:val="0"/>
          <w:marRight w:val="0"/>
          <w:marTop w:val="240"/>
          <w:marBottom w:val="240"/>
          <w:divBdr>
            <w:top w:val="none" w:sz="0" w:space="0" w:color="auto"/>
            <w:left w:val="none" w:sz="0" w:space="0" w:color="auto"/>
            <w:bottom w:val="none" w:sz="0" w:space="0" w:color="auto"/>
            <w:right w:val="none" w:sz="0" w:space="0" w:color="auto"/>
          </w:divBdr>
        </w:div>
        <w:div w:id="137381875">
          <w:marLeft w:val="0"/>
          <w:marRight w:val="0"/>
          <w:marTop w:val="0"/>
          <w:marBottom w:val="0"/>
          <w:divBdr>
            <w:top w:val="none" w:sz="0" w:space="0" w:color="auto"/>
            <w:left w:val="none" w:sz="0" w:space="0" w:color="auto"/>
            <w:bottom w:val="none" w:sz="0" w:space="0" w:color="auto"/>
            <w:right w:val="none" w:sz="0" w:space="0" w:color="auto"/>
          </w:divBdr>
        </w:div>
        <w:div w:id="137384936">
          <w:marLeft w:val="0"/>
          <w:marRight w:val="0"/>
          <w:marTop w:val="0"/>
          <w:marBottom w:val="0"/>
          <w:divBdr>
            <w:top w:val="none" w:sz="0" w:space="0" w:color="auto"/>
            <w:left w:val="none" w:sz="0" w:space="0" w:color="auto"/>
            <w:bottom w:val="none" w:sz="0" w:space="0" w:color="auto"/>
            <w:right w:val="none" w:sz="0" w:space="0" w:color="auto"/>
          </w:divBdr>
        </w:div>
        <w:div w:id="137500219">
          <w:marLeft w:val="0"/>
          <w:marRight w:val="0"/>
          <w:marTop w:val="0"/>
          <w:marBottom w:val="0"/>
          <w:divBdr>
            <w:top w:val="none" w:sz="0" w:space="0" w:color="auto"/>
            <w:left w:val="none" w:sz="0" w:space="0" w:color="auto"/>
            <w:bottom w:val="none" w:sz="0" w:space="0" w:color="auto"/>
            <w:right w:val="none" w:sz="0" w:space="0" w:color="auto"/>
          </w:divBdr>
        </w:div>
        <w:div w:id="137573163">
          <w:marLeft w:val="0"/>
          <w:marRight w:val="0"/>
          <w:marTop w:val="0"/>
          <w:marBottom w:val="300"/>
          <w:divBdr>
            <w:top w:val="none" w:sz="0" w:space="0" w:color="auto"/>
            <w:left w:val="none" w:sz="0" w:space="0" w:color="auto"/>
            <w:bottom w:val="none" w:sz="0" w:space="0" w:color="auto"/>
            <w:right w:val="none" w:sz="0" w:space="0" w:color="auto"/>
          </w:divBdr>
        </w:div>
        <w:div w:id="137694271">
          <w:marLeft w:val="0"/>
          <w:marRight w:val="0"/>
          <w:marTop w:val="75"/>
          <w:marBottom w:val="180"/>
          <w:divBdr>
            <w:top w:val="none" w:sz="0" w:space="0" w:color="auto"/>
            <w:left w:val="none" w:sz="0" w:space="0" w:color="auto"/>
            <w:bottom w:val="none" w:sz="0" w:space="0" w:color="auto"/>
            <w:right w:val="none" w:sz="0" w:space="0" w:color="auto"/>
          </w:divBdr>
        </w:div>
        <w:div w:id="137769449">
          <w:marLeft w:val="0"/>
          <w:marRight w:val="0"/>
          <w:marTop w:val="0"/>
          <w:marBottom w:val="0"/>
          <w:divBdr>
            <w:top w:val="none" w:sz="0" w:space="0" w:color="auto"/>
            <w:left w:val="none" w:sz="0" w:space="0" w:color="auto"/>
            <w:bottom w:val="none" w:sz="0" w:space="0" w:color="auto"/>
            <w:right w:val="none" w:sz="0" w:space="0" w:color="auto"/>
          </w:divBdr>
        </w:div>
        <w:div w:id="137771960">
          <w:marLeft w:val="0"/>
          <w:marRight w:val="0"/>
          <w:marTop w:val="0"/>
          <w:marBottom w:val="274"/>
          <w:divBdr>
            <w:top w:val="none" w:sz="0" w:space="0" w:color="auto"/>
            <w:left w:val="none" w:sz="0" w:space="0" w:color="auto"/>
            <w:bottom w:val="none" w:sz="0" w:space="0" w:color="auto"/>
            <w:right w:val="none" w:sz="0" w:space="0" w:color="auto"/>
          </w:divBdr>
        </w:div>
        <w:div w:id="137848675">
          <w:marLeft w:val="0"/>
          <w:marRight w:val="240"/>
          <w:marTop w:val="180"/>
          <w:marBottom w:val="0"/>
          <w:divBdr>
            <w:top w:val="none" w:sz="0" w:space="0" w:color="auto"/>
            <w:left w:val="none" w:sz="0" w:space="0" w:color="auto"/>
            <w:bottom w:val="none" w:sz="0" w:space="0" w:color="auto"/>
            <w:right w:val="none" w:sz="0" w:space="0" w:color="auto"/>
          </w:divBdr>
        </w:div>
        <w:div w:id="137889396">
          <w:marLeft w:val="0"/>
          <w:marRight w:val="0"/>
          <w:marTop w:val="0"/>
          <w:marBottom w:val="0"/>
          <w:divBdr>
            <w:top w:val="none" w:sz="0" w:space="0" w:color="auto"/>
            <w:left w:val="none" w:sz="0" w:space="0" w:color="auto"/>
            <w:bottom w:val="none" w:sz="0" w:space="0" w:color="auto"/>
            <w:right w:val="none" w:sz="0" w:space="0" w:color="auto"/>
          </w:divBdr>
          <w:divsChild>
            <w:div w:id="855386909">
              <w:marLeft w:val="0"/>
              <w:marRight w:val="0"/>
              <w:marTop w:val="0"/>
              <w:marBottom w:val="0"/>
              <w:divBdr>
                <w:top w:val="none" w:sz="0" w:space="0" w:color="auto"/>
                <w:left w:val="none" w:sz="0" w:space="0" w:color="auto"/>
                <w:bottom w:val="none" w:sz="0" w:space="0" w:color="auto"/>
                <w:right w:val="none" w:sz="0" w:space="0" w:color="auto"/>
              </w:divBdr>
            </w:div>
          </w:divsChild>
        </w:div>
        <w:div w:id="137890092">
          <w:marLeft w:val="0"/>
          <w:marRight w:val="0"/>
          <w:marTop w:val="0"/>
          <w:marBottom w:val="0"/>
          <w:divBdr>
            <w:top w:val="none" w:sz="0" w:space="0" w:color="auto"/>
            <w:left w:val="none" w:sz="0" w:space="0" w:color="auto"/>
            <w:bottom w:val="none" w:sz="0" w:space="0" w:color="auto"/>
            <w:right w:val="none" w:sz="0" w:space="0" w:color="auto"/>
          </w:divBdr>
          <w:divsChild>
            <w:div w:id="563368929">
              <w:marLeft w:val="0"/>
              <w:marRight w:val="0"/>
              <w:marTop w:val="0"/>
              <w:marBottom w:val="0"/>
              <w:divBdr>
                <w:top w:val="none" w:sz="0" w:space="0" w:color="auto"/>
                <w:left w:val="none" w:sz="0" w:space="0" w:color="auto"/>
                <w:bottom w:val="none" w:sz="0" w:space="0" w:color="auto"/>
                <w:right w:val="none" w:sz="0" w:space="0" w:color="auto"/>
              </w:divBdr>
              <w:divsChild>
                <w:div w:id="6858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16016">
          <w:marLeft w:val="0"/>
          <w:marRight w:val="0"/>
          <w:marTop w:val="0"/>
          <w:marBottom w:val="0"/>
          <w:divBdr>
            <w:top w:val="none" w:sz="0" w:space="0" w:color="auto"/>
            <w:left w:val="none" w:sz="0" w:space="0" w:color="auto"/>
            <w:bottom w:val="none" w:sz="0" w:space="0" w:color="auto"/>
            <w:right w:val="none" w:sz="0" w:space="0" w:color="auto"/>
          </w:divBdr>
          <w:divsChild>
            <w:div w:id="562836947">
              <w:marLeft w:val="0"/>
              <w:marRight w:val="0"/>
              <w:marTop w:val="0"/>
              <w:marBottom w:val="0"/>
              <w:divBdr>
                <w:top w:val="none" w:sz="0" w:space="0" w:color="auto"/>
                <w:left w:val="none" w:sz="0" w:space="0" w:color="auto"/>
                <w:bottom w:val="none" w:sz="0" w:space="0" w:color="auto"/>
                <w:right w:val="none" w:sz="0" w:space="0" w:color="auto"/>
              </w:divBdr>
              <w:divsChild>
                <w:div w:id="67831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16017">
          <w:marLeft w:val="0"/>
          <w:marRight w:val="0"/>
          <w:marTop w:val="0"/>
          <w:marBottom w:val="0"/>
          <w:divBdr>
            <w:top w:val="none" w:sz="0" w:space="0" w:color="auto"/>
            <w:left w:val="none" w:sz="0" w:space="0" w:color="auto"/>
            <w:bottom w:val="none" w:sz="0" w:space="0" w:color="auto"/>
            <w:right w:val="none" w:sz="0" w:space="0" w:color="auto"/>
          </w:divBdr>
        </w:div>
        <w:div w:id="137917072">
          <w:marLeft w:val="0"/>
          <w:marRight w:val="0"/>
          <w:marTop w:val="354"/>
          <w:marBottom w:val="354"/>
          <w:divBdr>
            <w:top w:val="none" w:sz="0" w:space="0" w:color="auto"/>
            <w:left w:val="none" w:sz="0" w:space="0" w:color="auto"/>
            <w:bottom w:val="none" w:sz="0" w:space="0" w:color="auto"/>
            <w:right w:val="none" w:sz="0" w:space="0" w:color="auto"/>
          </w:divBdr>
          <w:divsChild>
            <w:div w:id="27880322">
              <w:marLeft w:val="0"/>
              <w:marRight w:val="0"/>
              <w:marTop w:val="0"/>
              <w:marBottom w:val="0"/>
              <w:divBdr>
                <w:top w:val="none" w:sz="0" w:space="0" w:color="auto"/>
                <w:left w:val="none" w:sz="0" w:space="0" w:color="auto"/>
                <w:bottom w:val="none" w:sz="0" w:space="0" w:color="auto"/>
                <w:right w:val="none" w:sz="0" w:space="0" w:color="auto"/>
              </w:divBdr>
            </w:div>
          </w:divsChild>
        </w:div>
        <w:div w:id="137958052">
          <w:marLeft w:val="0"/>
          <w:marRight w:val="0"/>
          <w:marTop w:val="240"/>
          <w:marBottom w:val="240"/>
          <w:divBdr>
            <w:top w:val="none" w:sz="0" w:space="0" w:color="auto"/>
            <w:left w:val="none" w:sz="0" w:space="0" w:color="auto"/>
            <w:bottom w:val="none" w:sz="0" w:space="0" w:color="auto"/>
            <w:right w:val="none" w:sz="0" w:space="0" w:color="auto"/>
          </w:divBdr>
        </w:div>
        <w:div w:id="138112979">
          <w:marLeft w:val="0"/>
          <w:marRight w:val="0"/>
          <w:marTop w:val="225"/>
          <w:marBottom w:val="0"/>
          <w:divBdr>
            <w:top w:val="none" w:sz="0" w:space="0" w:color="auto"/>
            <w:left w:val="none" w:sz="0" w:space="0" w:color="auto"/>
            <w:bottom w:val="none" w:sz="0" w:space="0" w:color="auto"/>
            <w:right w:val="none" w:sz="0" w:space="0" w:color="auto"/>
          </w:divBdr>
          <w:divsChild>
            <w:div w:id="526717309">
              <w:marLeft w:val="0"/>
              <w:marRight w:val="0"/>
              <w:marTop w:val="0"/>
              <w:marBottom w:val="0"/>
              <w:divBdr>
                <w:top w:val="none" w:sz="0" w:space="0" w:color="auto"/>
                <w:left w:val="none" w:sz="0" w:space="0" w:color="auto"/>
                <w:bottom w:val="none" w:sz="0" w:space="0" w:color="auto"/>
                <w:right w:val="none" w:sz="0" w:space="0" w:color="auto"/>
              </w:divBdr>
            </w:div>
          </w:divsChild>
        </w:div>
        <w:div w:id="138153521">
          <w:marLeft w:val="0"/>
          <w:marRight w:val="0"/>
          <w:marTop w:val="0"/>
          <w:marBottom w:val="0"/>
          <w:divBdr>
            <w:top w:val="none" w:sz="0" w:space="0" w:color="auto"/>
            <w:left w:val="none" w:sz="0" w:space="0" w:color="auto"/>
            <w:bottom w:val="none" w:sz="0" w:space="0" w:color="auto"/>
            <w:right w:val="none" w:sz="0" w:space="0" w:color="auto"/>
          </w:divBdr>
        </w:div>
        <w:div w:id="138155349">
          <w:marLeft w:val="0"/>
          <w:marRight w:val="0"/>
          <w:marTop w:val="0"/>
          <w:marBottom w:val="0"/>
          <w:divBdr>
            <w:top w:val="none" w:sz="0" w:space="0" w:color="auto"/>
            <w:left w:val="none" w:sz="0" w:space="0" w:color="auto"/>
            <w:bottom w:val="none" w:sz="0" w:space="0" w:color="auto"/>
            <w:right w:val="none" w:sz="0" w:space="0" w:color="auto"/>
          </w:divBdr>
        </w:div>
        <w:div w:id="138308767">
          <w:marLeft w:val="0"/>
          <w:marRight w:val="0"/>
          <w:marTop w:val="0"/>
          <w:marBottom w:val="0"/>
          <w:divBdr>
            <w:top w:val="none" w:sz="0" w:space="0" w:color="auto"/>
            <w:left w:val="none" w:sz="0" w:space="0" w:color="auto"/>
            <w:bottom w:val="none" w:sz="0" w:space="0" w:color="auto"/>
            <w:right w:val="none" w:sz="0" w:space="0" w:color="auto"/>
          </w:divBdr>
        </w:div>
        <w:div w:id="138349204">
          <w:marLeft w:val="0"/>
          <w:marRight w:val="0"/>
          <w:marTop w:val="0"/>
          <w:marBottom w:val="0"/>
          <w:divBdr>
            <w:top w:val="none" w:sz="0" w:space="0" w:color="auto"/>
            <w:left w:val="none" w:sz="0" w:space="0" w:color="auto"/>
            <w:bottom w:val="none" w:sz="0" w:space="0" w:color="auto"/>
            <w:right w:val="none" w:sz="0" w:space="0" w:color="auto"/>
          </w:divBdr>
        </w:div>
        <w:div w:id="138427178">
          <w:marLeft w:val="0"/>
          <w:marRight w:val="0"/>
          <w:marTop w:val="0"/>
          <w:marBottom w:val="0"/>
          <w:divBdr>
            <w:top w:val="none" w:sz="0" w:space="0" w:color="auto"/>
            <w:left w:val="none" w:sz="0" w:space="0" w:color="auto"/>
            <w:bottom w:val="none" w:sz="0" w:space="0" w:color="auto"/>
            <w:right w:val="none" w:sz="0" w:space="0" w:color="auto"/>
          </w:divBdr>
          <w:divsChild>
            <w:div w:id="799112524">
              <w:marLeft w:val="0"/>
              <w:marRight w:val="135"/>
              <w:marTop w:val="0"/>
              <w:marBottom w:val="0"/>
              <w:divBdr>
                <w:top w:val="none" w:sz="0" w:space="0" w:color="auto"/>
                <w:left w:val="none" w:sz="0" w:space="0" w:color="auto"/>
                <w:bottom w:val="none" w:sz="0" w:space="0" w:color="auto"/>
                <w:right w:val="none" w:sz="0" w:space="0" w:color="auto"/>
              </w:divBdr>
            </w:div>
          </w:divsChild>
        </w:div>
        <w:div w:id="138496549">
          <w:marLeft w:val="0"/>
          <w:marRight w:val="0"/>
          <w:marTop w:val="0"/>
          <w:marBottom w:val="0"/>
          <w:divBdr>
            <w:top w:val="none" w:sz="0" w:space="0" w:color="auto"/>
            <w:left w:val="none" w:sz="0" w:space="0" w:color="auto"/>
            <w:bottom w:val="none" w:sz="0" w:space="0" w:color="auto"/>
            <w:right w:val="none" w:sz="0" w:space="0" w:color="auto"/>
          </w:divBdr>
        </w:div>
        <w:div w:id="138498387">
          <w:marLeft w:val="0"/>
          <w:marRight w:val="0"/>
          <w:marTop w:val="0"/>
          <w:marBottom w:val="0"/>
          <w:divBdr>
            <w:top w:val="none" w:sz="0" w:space="0" w:color="auto"/>
            <w:left w:val="none" w:sz="0" w:space="0" w:color="auto"/>
            <w:bottom w:val="none" w:sz="0" w:space="0" w:color="auto"/>
            <w:right w:val="none" w:sz="0" w:space="0" w:color="auto"/>
          </w:divBdr>
        </w:div>
        <w:div w:id="138503140">
          <w:marLeft w:val="0"/>
          <w:marRight w:val="0"/>
          <w:marTop w:val="384"/>
          <w:marBottom w:val="384"/>
          <w:divBdr>
            <w:top w:val="none" w:sz="0" w:space="0" w:color="auto"/>
            <w:left w:val="none" w:sz="0" w:space="0" w:color="auto"/>
            <w:bottom w:val="none" w:sz="0" w:space="0" w:color="auto"/>
            <w:right w:val="none" w:sz="0" w:space="0" w:color="auto"/>
          </w:divBdr>
        </w:div>
        <w:div w:id="138545850">
          <w:marLeft w:val="0"/>
          <w:marRight w:val="0"/>
          <w:marTop w:val="240"/>
          <w:marBottom w:val="240"/>
          <w:divBdr>
            <w:top w:val="none" w:sz="0" w:space="0" w:color="auto"/>
            <w:left w:val="none" w:sz="0" w:space="0" w:color="auto"/>
            <w:bottom w:val="none" w:sz="0" w:space="0" w:color="auto"/>
            <w:right w:val="none" w:sz="0" w:space="0" w:color="auto"/>
          </w:divBdr>
          <w:divsChild>
            <w:div w:id="697588806">
              <w:marLeft w:val="0"/>
              <w:marRight w:val="0"/>
              <w:marTop w:val="0"/>
              <w:marBottom w:val="0"/>
              <w:divBdr>
                <w:top w:val="none" w:sz="0" w:space="0" w:color="auto"/>
                <w:left w:val="none" w:sz="0" w:space="0" w:color="auto"/>
                <w:bottom w:val="none" w:sz="0" w:space="0" w:color="auto"/>
                <w:right w:val="none" w:sz="0" w:space="0" w:color="auto"/>
              </w:divBdr>
            </w:div>
          </w:divsChild>
        </w:div>
        <w:div w:id="138573461">
          <w:marLeft w:val="0"/>
          <w:marRight w:val="0"/>
          <w:marTop w:val="240"/>
          <w:marBottom w:val="240"/>
          <w:divBdr>
            <w:top w:val="none" w:sz="0" w:space="0" w:color="auto"/>
            <w:left w:val="none" w:sz="0" w:space="0" w:color="auto"/>
            <w:bottom w:val="none" w:sz="0" w:space="0" w:color="auto"/>
            <w:right w:val="none" w:sz="0" w:space="0" w:color="auto"/>
          </w:divBdr>
        </w:div>
        <w:div w:id="138688501">
          <w:marLeft w:val="0"/>
          <w:marRight w:val="0"/>
          <w:marTop w:val="0"/>
          <w:marBottom w:val="0"/>
          <w:divBdr>
            <w:top w:val="none" w:sz="0" w:space="0" w:color="auto"/>
            <w:left w:val="none" w:sz="0" w:space="0" w:color="auto"/>
            <w:bottom w:val="none" w:sz="0" w:space="0" w:color="auto"/>
            <w:right w:val="none" w:sz="0" w:space="0" w:color="auto"/>
          </w:divBdr>
        </w:div>
        <w:div w:id="138690810">
          <w:marLeft w:val="0"/>
          <w:marRight w:val="0"/>
          <w:marTop w:val="0"/>
          <w:marBottom w:val="0"/>
          <w:divBdr>
            <w:top w:val="none" w:sz="0" w:space="0" w:color="auto"/>
            <w:left w:val="none" w:sz="0" w:space="0" w:color="auto"/>
            <w:bottom w:val="none" w:sz="0" w:space="0" w:color="auto"/>
            <w:right w:val="none" w:sz="0" w:space="0" w:color="auto"/>
          </w:divBdr>
        </w:div>
        <w:div w:id="138771740">
          <w:marLeft w:val="0"/>
          <w:marRight w:val="0"/>
          <w:marTop w:val="0"/>
          <w:marBottom w:val="0"/>
          <w:divBdr>
            <w:top w:val="none" w:sz="0" w:space="0" w:color="auto"/>
            <w:left w:val="none" w:sz="0" w:space="0" w:color="auto"/>
            <w:bottom w:val="none" w:sz="0" w:space="0" w:color="auto"/>
            <w:right w:val="none" w:sz="0" w:space="0" w:color="auto"/>
          </w:divBdr>
        </w:div>
        <w:div w:id="138808372">
          <w:marLeft w:val="0"/>
          <w:marRight w:val="0"/>
          <w:marTop w:val="0"/>
          <w:marBottom w:val="0"/>
          <w:divBdr>
            <w:top w:val="none" w:sz="0" w:space="0" w:color="auto"/>
            <w:left w:val="none" w:sz="0" w:space="0" w:color="auto"/>
            <w:bottom w:val="none" w:sz="0" w:space="0" w:color="auto"/>
            <w:right w:val="none" w:sz="0" w:space="0" w:color="auto"/>
          </w:divBdr>
        </w:div>
        <w:div w:id="138882010">
          <w:marLeft w:val="0"/>
          <w:marRight w:val="0"/>
          <w:marTop w:val="329"/>
          <w:marBottom w:val="329"/>
          <w:divBdr>
            <w:top w:val="none" w:sz="0" w:space="0" w:color="auto"/>
            <w:left w:val="none" w:sz="0" w:space="0" w:color="auto"/>
            <w:bottom w:val="none" w:sz="0" w:space="0" w:color="auto"/>
            <w:right w:val="none" w:sz="0" w:space="0" w:color="auto"/>
          </w:divBdr>
        </w:div>
        <w:div w:id="138886032">
          <w:marLeft w:val="0"/>
          <w:marRight w:val="0"/>
          <w:marTop w:val="240"/>
          <w:marBottom w:val="240"/>
          <w:divBdr>
            <w:top w:val="none" w:sz="0" w:space="0" w:color="auto"/>
            <w:left w:val="none" w:sz="0" w:space="0" w:color="auto"/>
            <w:bottom w:val="none" w:sz="0" w:space="0" w:color="auto"/>
            <w:right w:val="none" w:sz="0" w:space="0" w:color="auto"/>
          </w:divBdr>
          <w:divsChild>
            <w:div w:id="407193165">
              <w:marLeft w:val="0"/>
              <w:marRight w:val="0"/>
              <w:marTop w:val="0"/>
              <w:marBottom w:val="0"/>
              <w:divBdr>
                <w:top w:val="none" w:sz="0" w:space="0" w:color="auto"/>
                <w:left w:val="none" w:sz="0" w:space="0" w:color="auto"/>
                <w:bottom w:val="none" w:sz="0" w:space="0" w:color="auto"/>
                <w:right w:val="none" w:sz="0" w:space="0" w:color="auto"/>
              </w:divBdr>
            </w:div>
          </w:divsChild>
        </w:div>
        <w:div w:id="138886588">
          <w:marLeft w:val="0"/>
          <w:marRight w:val="0"/>
          <w:marTop w:val="0"/>
          <w:marBottom w:val="0"/>
          <w:divBdr>
            <w:top w:val="none" w:sz="0" w:space="0" w:color="auto"/>
            <w:left w:val="none" w:sz="0" w:space="0" w:color="auto"/>
            <w:bottom w:val="none" w:sz="0" w:space="0" w:color="auto"/>
            <w:right w:val="none" w:sz="0" w:space="0" w:color="auto"/>
          </w:divBdr>
          <w:divsChild>
            <w:div w:id="913515289">
              <w:marLeft w:val="0"/>
              <w:marRight w:val="0"/>
              <w:marTop w:val="0"/>
              <w:marBottom w:val="0"/>
              <w:divBdr>
                <w:top w:val="none" w:sz="0" w:space="0" w:color="auto"/>
                <w:left w:val="none" w:sz="0" w:space="0" w:color="auto"/>
                <w:bottom w:val="none" w:sz="0" w:space="0" w:color="auto"/>
                <w:right w:val="none" w:sz="0" w:space="0" w:color="auto"/>
              </w:divBdr>
            </w:div>
          </w:divsChild>
        </w:div>
        <w:div w:id="138963965">
          <w:marLeft w:val="0"/>
          <w:marRight w:val="0"/>
          <w:marTop w:val="0"/>
          <w:marBottom w:val="0"/>
          <w:divBdr>
            <w:top w:val="none" w:sz="0" w:space="0" w:color="auto"/>
            <w:left w:val="none" w:sz="0" w:space="0" w:color="auto"/>
            <w:bottom w:val="none" w:sz="0" w:space="0" w:color="auto"/>
            <w:right w:val="none" w:sz="0" w:space="0" w:color="auto"/>
          </w:divBdr>
        </w:div>
        <w:div w:id="139081066">
          <w:marLeft w:val="0"/>
          <w:marRight w:val="0"/>
          <w:marTop w:val="240"/>
          <w:marBottom w:val="240"/>
          <w:divBdr>
            <w:top w:val="none" w:sz="0" w:space="0" w:color="auto"/>
            <w:left w:val="none" w:sz="0" w:space="0" w:color="auto"/>
            <w:bottom w:val="none" w:sz="0" w:space="0" w:color="auto"/>
            <w:right w:val="none" w:sz="0" w:space="0" w:color="auto"/>
          </w:divBdr>
        </w:div>
        <w:div w:id="139156737">
          <w:marLeft w:val="0"/>
          <w:marRight w:val="0"/>
          <w:marTop w:val="378"/>
          <w:marBottom w:val="378"/>
          <w:divBdr>
            <w:top w:val="none" w:sz="0" w:space="0" w:color="auto"/>
            <w:left w:val="none" w:sz="0" w:space="0" w:color="auto"/>
            <w:bottom w:val="none" w:sz="0" w:space="0" w:color="auto"/>
            <w:right w:val="none" w:sz="0" w:space="0" w:color="auto"/>
          </w:divBdr>
          <w:divsChild>
            <w:div w:id="418796183">
              <w:marLeft w:val="0"/>
              <w:marRight w:val="0"/>
              <w:marTop w:val="0"/>
              <w:marBottom w:val="0"/>
              <w:divBdr>
                <w:top w:val="none" w:sz="0" w:space="0" w:color="auto"/>
                <w:left w:val="none" w:sz="0" w:space="0" w:color="auto"/>
                <w:bottom w:val="none" w:sz="0" w:space="0" w:color="auto"/>
                <w:right w:val="none" w:sz="0" w:space="0" w:color="auto"/>
              </w:divBdr>
            </w:div>
          </w:divsChild>
        </w:div>
        <w:div w:id="139271576">
          <w:marLeft w:val="0"/>
          <w:marRight w:val="0"/>
          <w:marTop w:val="0"/>
          <w:marBottom w:val="0"/>
          <w:divBdr>
            <w:top w:val="none" w:sz="0" w:space="0" w:color="auto"/>
            <w:left w:val="none" w:sz="0" w:space="0" w:color="auto"/>
            <w:bottom w:val="none" w:sz="0" w:space="0" w:color="auto"/>
            <w:right w:val="none" w:sz="0" w:space="0" w:color="auto"/>
          </w:divBdr>
          <w:divsChild>
            <w:div w:id="247615824">
              <w:marLeft w:val="0"/>
              <w:marRight w:val="0"/>
              <w:marTop w:val="0"/>
              <w:marBottom w:val="0"/>
              <w:divBdr>
                <w:top w:val="none" w:sz="0" w:space="0" w:color="auto"/>
                <w:left w:val="none" w:sz="0" w:space="0" w:color="auto"/>
                <w:bottom w:val="none" w:sz="0" w:space="0" w:color="auto"/>
                <w:right w:val="none" w:sz="0" w:space="0" w:color="auto"/>
              </w:divBdr>
              <w:divsChild>
                <w:div w:id="350229966">
                  <w:marLeft w:val="0"/>
                  <w:marRight w:val="0"/>
                  <w:marTop w:val="0"/>
                  <w:marBottom w:val="0"/>
                  <w:divBdr>
                    <w:top w:val="none" w:sz="0" w:space="0" w:color="auto"/>
                    <w:left w:val="none" w:sz="0" w:space="0" w:color="auto"/>
                    <w:bottom w:val="none" w:sz="0" w:space="0" w:color="auto"/>
                    <w:right w:val="none" w:sz="0" w:space="0" w:color="auto"/>
                  </w:divBdr>
                  <w:divsChild>
                    <w:div w:id="358511378">
                      <w:marLeft w:val="0"/>
                      <w:marRight w:val="2149"/>
                      <w:marTop w:val="0"/>
                      <w:marBottom w:val="0"/>
                      <w:divBdr>
                        <w:top w:val="none" w:sz="0" w:space="0" w:color="auto"/>
                        <w:left w:val="none" w:sz="0" w:space="0" w:color="auto"/>
                        <w:bottom w:val="none" w:sz="0" w:space="0" w:color="auto"/>
                        <w:right w:val="none" w:sz="0" w:space="0" w:color="auto"/>
                      </w:divBdr>
                      <w:divsChild>
                        <w:div w:id="918827232">
                          <w:marLeft w:val="0"/>
                          <w:marRight w:val="0"/>
                          <w:marTop w:val="860"/>
                          <w:marBottom w:val="860"/>
                          <w:divBdr>
                            <w:top w:val="none" w:sz="0" w:space="0" w:color="auto"/>
                            <w:left w:val="none" w:sz="0" w:space="0" w:color="auto"/>
                            <w:bottom w:val="none" w:sz="0" w:space="0" w:color="auto"/>
                            <w:right w:val="none" w:sz="0" w:space="0" w:color="auto"/>
                          </w:divBdr>
                          <w:divsChild>
                            <w:div w:id="93482399">
                              <w:marLeft w:val="0"/>
                              <w:marRight w:val="0"/>
                              <w:marTop w:val="344"/>
                              <w:marBottom w:val="344"/>
                              <w:divBdr>
                                <w:top w:val="none" w:sz="0" w:space="0" w:color="auto"/>
                                <w:left w:val="none" w:sz="0" w:space="0" w:color="auto"/>
                                <w:bottom w:val="none" w:sz="0" w:space="0" w:color="auto"/>
                                <w:right w:val="none" w:sz="0" w:space="0" w:color="auto"/>
                              </w:divBdr>
                            </w:div>
                            <w:div w:id="362287927">
                              <w:marLeft w:val="0"/>
                              <w:marRight w:val="0"/>
                              <w:marTop w:val="344"/>
                              <w:marBottom w:val="344"/>
                              <w:divBdr>
                                <w:top w:val="none" w:sz="0" w:space="0" w:color="auto"/>
                                <w:left w:val="none" w:sz="0" w:space="0" w:color="auto"/>
                                <w:bottom w:val="none" w:sz="0" w:space="0" w:color="auto"/>
                                <w:right w:val="none" w:sz="0" w:space="0" w:color="auto"/>
                              </w:divBdr>
                            </w:div>
                            <w:div w:id="638147593">
                              <w:marLeft w:val="0"/>
                              <w:marRight w:val="0"/>
                              <w:marTop w:val="344"/>
                              <w:marBottom w:val="344"/>
                              <w:divBdr>
                                <w:top w:val="none" w:sz="0" w:space="0" w:color="auto"/>
                                <w:left w:val="none" w:sz="0" w:space="0" w:color="auto"/>
                                <w:bottom w:val="none" w:sz="0" w:space="0" w:color="auto"/>
                                <w:right w:val="none" w:sz="0" w:space="0" w:color="auto"/>
                              </w:divBdr>
                            </w:div>
                            <w:div w:id="781219493">
                              <w:marLeft w:val="0"/>
                              <w:marRight w:val="0"/>
                              <w:marTop w:val="344"/>
                              <w:marBottom w:val="344"/>
                              <w:divBdr>
                                <w:top w:val="none" w:sz="0" w:space="0" w:color="auto"/>
                                <w:left w:val="none" w:sz="0" w:space="0" w:color="auto"/>
                                <w:bottom w:val="none" w:sz="0" w:space="0" w:color="auto"/>
                                <w:right w:val="none" w:sz="0" w:space="0" w:color="auto"/>
                              </w:divBdr>
                            </w:div>
                            <w:div w:id="957420331">
                              <w:marLeft w:val="0"/>
                              <w:marRight w:val="0"/>
                              <w:marTop w:val="0"/>
                              <w:marBottom w:val="430"/>
                              <w:divBdr>
                                <w:top w:val="none" w:sz="0" w:space="0" w:color="auto"/>
                                <w:left w:val="none" w:sz="0" w:space="0" w:color="auto"/>
                                <w:bottom w:val="none" w:sz="0" w:space="0" w:color="auto"/>
                                <w:right w:val="none" w:sz="0" w:space="0" w:color="auto"/>
                              </w:divBdr>
                            </w:div>
                          </w:divsChild>
                        </w:div>
                      </w:divsChild>
                    </w:div>
                  </w:divsChild>
                </w:div>
              </w:divsChild>
            </w:div>
          </w:divsChild>
        </w:div>
        <w:div w:id="139277022">
          <w:marLeft w:val="0"/>
          <w:marRight w:val="0"/>
          <w:marTop w:val="0"/>
          <w:marBottom w:val="0"/>
          <w:divBdr>
            <w:top w:val="none" w:sz="0" w:space="0" w:color="auto"/>
            <w:left w:val="none" w:sz="0" w:space="0" w:color="auto"/>
            <w:bottom w:val="none" w:sz="0" w:space="0" w:color="auto"/>
            <w:right w:val="none" w:sz="0" w:space="0" w:color="auto"/>
          </w:divBdr>
        </w:div>
        <w:div w:id="139351886">
          <w:marLeft w:val="0"/>
          <w:marRight w:val="0"/>
          <w:marTop w:val="0"/>
          <w:marBottom w:val="0"/>
          <w:divBdr>
            <w:top w:val="none" w:sz="0" w:space="0" w:color="auto"/>
            <w:left w:val="none" w:sz="0" w:space="0" w:color="auto"/>
            <w:bottom w:val="none" w:sz="0" w:space="0" w:color="auto"/>
            <w:right w:val="none" w:sz="0" w:space="0" w:color="auto"/>
          </w:divBdr>
        </w:div>
        <w:div w:id="139421009">
          <w:marLeft w:val="0"/>
          <w:marRight w:val="0"/>
          <w:marTop w:val="240"/>
          <w:marBottom w:val="240"/>
          <w:divBdr>
            <w:top w:val="none" w:sz="0" w:space="0" w:color="auto"/>
            <w:left w:val="none" w:sz="0" w:space="0" w:color="auto"/>
            <w:bottom w:val="none" w:sz="0" w:space="0" w:color="auto"/>
            <w:right w:val="none" w:sz="0" w:space="0" w:color="auto"/>
          </w:divBdr>
        </w:div>
        <w:div w:id="139465581">
          <w:marLeft w:val="0"/>
          <w:marRight w:val="0"/>
          <w:marTop w:val="0"/>
          <w:marBottom w:val="0"/>
          <w:divBdr>
            <w:top w:val="none" w:sz="0" w:space="0" w:color="auto"/>
            <w:left w:val="none" w:sz="0" w:space="0" w:color="auto"/>
            <w:bottom w:val="none" w:sz="0" w:space="0" w:color="auto"/>
            <w:right w:val="none" w:sz="0" w:space="0" w:color="auto"/>
          </w:divBdr>
        </w:div>
        <w:div w:id="139468485">
          <w:marLeft w:val="0"/>
          <w:marRight w:val="0"/>
          <w:marTop w:val="0"/>
          <w:marBottom w:val="0"/>
          <w:divBdr>
            <w:top w:val="none" w:sz="0" w:space="0" w:color="auto"/>
            <w:left w:val="none" w:sz="0" w:space="0" w:color="auto"/>
            <w:bottom w:val="none" w:sz="0" w:space="0" w:color="auto"/>
            <w:right w:val="none" w:sz="0" w:space="0" w:color="auto"/>
          </w:divBdr>
        </w:div>
        <w:div w:id="139545191">
          <w:marLeft w:val="0"/>
          <w:marRight w:val="0"/>
          <w:marTop w:val="0"/>
          <w:marBottom w:val="0"/>
          <w:divBdr>
            <w:top w:val="none" w:sz="0" w:space="0" w:color="auto"/>
            <w:left w:val="none" w:sz="0" w:space="0" w:color="auto"/>
            <w:bottom w:val="none" w:sz="0" w:space="0" w:color="auto"/>
            <w:right w:val="none" w:sz="0" w:space="0" w:color="auto"/>
          </w:divBdr>
        </w:div>
        <w:div w:id="139546428">
          <w:marLeft w:val="0"/>
          <w:marRight w:val="0"/>
          <w:marTop w:val="0"/>
          <w:marBottom w:val="0"/>
          <w:divBdr>
            <w:top w:val="none" w:sz="0" w:space="0" w:color="auto"/>
            <w:left w:val="none" w:sz="0" w:space="0" w:color="auto"/>
            <w:bottom w:val="none" w:sz="0" w:space="0" w:color="auto"/>
            <w:right w:val="none" w:sz="0" w:space="0" w:color="auto"/>
          </w:divBdr>
        </w:div>
        <w:div w:id="139621130">
          <w:marLeft w:val="0"/>
          <w:marRight w:val="0"/>
          <w:marTop w:val="0"/>
          <w:marBottom w:val="0"/>
          <w:divBdr>
            <w:top w:val="none" w:sz="0" w:space="0" w:color="auto"/>
            <w:left w:val="none" w:sz="0" w:space="0" w:color="auto"/>
            <w:bottom w:val="none" w:sz="0" w:space="0" w:color="auto"/>
            <w:right w:val="none" w:sz="0" w:space="0" w:color="auto"/>
          </w:divBdr>
        </w:div>
        <w:div w:id="139738987">
          <w:marLeft w:val="0"/>
          <w:marRight w:val="0"/>
          <w:marTop w:val="240"/>
          <w:marBottom w:val="240"/>
          <w:divBdr>
            <w:top w:val="none" w:sz="0" w:space="0" w:color="auto"/>
            <w:left w:val="none" w:sz="0" w:space="0" w:color="auto"/>
            <w:bottom w:val="none" w:sz="0" w:space="0" w:color="auto"/>
            <w:right w:val="none" w:sz="0" w:space="0" w:color="auto"/>
          </w:divBdr>
        </w:div>
        <w:div w:id="139886494">
          <w:marLeft w:val="0"/>
          <w:marRight w:val="0"/>
          <w:marTop w:val="0"/>
          <w:marBottom w:val="0"/>
          <w:divBdr>
            <w:top w:val="none" w:sz="0" w:space="0" w:color="auto"/>
            <w:left w:val="none" w:sz="0" w:space="0" w:color="auto"/>
            <w:bottom w:val="none" w:sz="0" w:space="0" w:color="auto"/>
            <w:right w:val="none" w:sz="0" w:space="0" w:color="auto"/>
          </w:divBdr>
        </w:div>
        <w:div w:id="139925325">
          <w:marLeft w:val="0"/>
          <w:marRight w:val="2215"/>
          <w:marTop w:val="0"/>
          <w:marBottom w:val="0"/>
          <w:divBdr>
            <w:top w:val="none" w:sz="0" w:space="0" w:color="auto"/>
            <w:left w:val="none" w:sz="0" w:space="0" w:color="auto"/>
            <w:bottom w:val="none" w:sz="0" w:space="0" w:color="auto"/>
            <w:right w:val="none" w:sz="0" w:space="0" w:color="auto"/>
          </w:divBdr>
        </w:div>
        <w:div w:id="139926715">
          <w:marLeft w:val="0"/>
          <w:marRight w:val="0"/>
          <w:marTop w:val="0"/>
          <w:marBottom w:val="0"/>
          <w:divBdr>
            <w:top w:val="none" w:sz="0" w:space="0" w:color="auto"/>
            <w:left w:val="none" w:sz="0" w:space="0" w:color="auto"/>
            <w:bottom w:val="none" w:sz="0" w:space="0" w:color="auto"/>
            <w:right w:val="none" w:sz="0" w:space="0" w:color="auto"/>
          </w:divBdr>
          <w:divsChild>
            <w:div w:id="920719521">
              <w:marLeft w:val="0"/>
              <w:marRight w:val="0"/>
              <w:marTop w:val="0"/>
              <w:marBottom w:val="0"/>
              <w:divBdr>
                <w:top w:val="none" w:sz="0" w:space="0" w:color="auto"/>
                <w:left w:val="none" w:sz="0" w:space="0" w:color="auto"/>
                <w:bottom w:val="none" w:sz="0" w:space="0" w:color="auto"/>
                <w:right w:val="none" w:sz="0" w:space="0" w:color="auto"/>
              </w:divBdr>
              <w:divsChild>
                <w:div w:id="94673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02721">
          <w:marLeft w:val="0"/>
          <w:marRight w:val="0"/>
          <w:marTop w:val="0"/>
          <w:marBottom w:val="0"/>
          <w:divBdr>
            <w:top w:val="none" w:sz="0" w:space="0" w:color="auto"/>
            <w:left w:val="none" w:sz="0" w:space="0" w:color="auto"/>
            <w:bottom w:val="none" w:sz="0" w:space="0" w:color="auto"/>
            <w:right w:val="none" w:sz="0" w:space="0" w:color="auto"/>
          </w:divBdr>
        </w:div>
        <w:div w:id="140198562">
          <w:marLeft w:val="0"/>
          <w:marRight w:val="0"/>
          <w:marTop w:val="351"/>
          <w:marBottom w:val="0"/>
          <w:divBdr>
            <w:top w:val="none" w:sz="0" w:space="0" w:color="auto"/>
            <w:left w:val="none" w:sz="0" w:space="0" w:color="auto"/>
            <w:bottom w:val="none" w:sz="0" w:space="0" w:color="auto"/>
            <w:right w:val="none" w:sz="0" w:space="0" w:color="auto"/>
          </w:divBdr>
        </w:div>
        <w:div w:id="140267274">
          <w:marLeft w:val="0"/>
          <w:marRight w:val="0"/>
          <w:marTop w:val="0"/>
          <w:marBottom w:val="0"/>
          <w:divBdr>
            <w:top w:val="none" w:sz="0" w:space="0" w:color="auto"/>
            <w:left w:val="none" w:sz="0" w:space="0" w:color="auto"/>
            <w:bottom w:val="none" w:sz="0" w:space="0" w:color="auto"/>
            <w:right w:val="none" w:sz="0" w:space="0" w:color="auto"/>
          </w:divBdr>
          <w:divsChild>
            <w:div w:id="725185891">
              <w:marLeft w:val="0"/>
              <w:marRight w:val="0"/>
              <w:marTop w:val="600"/>
              <w:marBottom w:val="0"/>
              <w:divBdr>
                <w:top w:val="none" w:sz="0" w:space="0" w:color="auto"/>
                <w:left w:val="none" w:sz="0" w:space="0" w:color="auto"/>
                <w:bottom w:val="none" w:sz="0" w:space="0" w:color="auto"/>
                <w:right w:val="none" w:sz="0" w:space="0" w:color="auto"/>
              </w:divBdr>
              <w:divsChild>
                <w:div w:id="166138856">
                  <w:marLeft w:val="0"/>
                  <w:marRight w:val="0"/>
                  <w:marTop w:val="0"/>
                  <w:marBottom w:val="0"/>
                  <w:divBdr>
                    <w:top w:val="none" w:sz="0" w:space="0" w:color="auto"/>
                    <w:left w:val="none" w:sz="0" w:space="0" w:color="auto"/>
                    <w:bottom w:val="none" w:sz="0" w:space="0" w:color="auto"/>
                    <w:right w:val="none" w:sz="0" w:space="0" w:color="auto"/>
                  </w:divBdr>
                  <w:divsChild>
                    <w:div w:id="407312272">
                      <w:marLeft w:val="0"/>
                      <w:marRight w:val="0"/>
                      <w:marTop w:val="0"/>
                      <w:marBottom w:val="0"/>
                      <w:divBdr>
                        <w:top w:val="none" w:sz="0" w:space="0" w:color="auto"/>
                        <w:left w:val="none" w:sz="0" w:space="0" w:color="auto"/>
                        <w:bottom w:val="none" w:sz="0" w:space="0" w:color="auto"/>
                        <w:right w:val="none" w:sz="0" w:space="0" w:color="auto"/>
                      </w:divBdr>
                    </w:div>
                    <w:div w:id="80709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8489">
          <w:marLeft w:val="0"/>
          <w:marRight w:val="0"/>
          <w:marTop w:val="329"/>
          <w:marBottom w:val="329"/>
          <w:divBdr>
            <w:top w:val="none" w:sz="0" w:space="0" w:color="auto"/>
            <w:left w:val="none" w:sz="0" w:space="0" w:color="auto"/>
            <w:bottom w:val="none" w:sz="0" w:space="0" w:color="auto"/>
            <w:right w:val="none" w:sz="0" w:space="0" w:color="auto"/>
          </w:divBdr>
        </w:div>
        <w:div w:id="140268599">
          <w:marLeft w:val="0"/>
          <w:marRight w:val="0"/>
          <w:marTop w:val="0"/>
          <w:marBottom w:val="0"/>
          <w:divBdr>
            <w:top w:val="none" w:sz="0" w:space="0" w:color="auto"/>
            <w:left w:val="none" w:sz="0" w:space="0" w:color="auto"/>
            <w:bottom w:val="none" w:sz="0" w:space="0" w:color="auto"/>
            <w:right w:val="none" w:sz="0" w:space="0" w:color="auto"/>
          </w:divBdr>
        </w:div>
        <w:div w:id="140317783">
          <w:marLeft w:val="0"/>
          <w:marRight w:val="0"/>
          <w:marTop w:val="240"/>
          <w:marBottom w:val="240"/>
          <w:divBdr>
            <w:top w:val="none" w:sz="0" w:space="0" w:color="auto"/>
            <w:left w:val="none" w:sz="0" w:space="0" w:color="auto"/>
            <w:bottom w:val="none" w:sz="0" w:space="0" w:color="auto"/>
            <w:right w:val="none" w:sz="0" w:space="0" w:color="auto"/>
          </w:divBdr>
          <w:divsChild>
            <w:div w:id="962424156">
              <w:marLeft w:val="0"/>
              <w:marRight w:val="0"/>
              <w:marTop w:val="0"/>
              <w:marBottom w:val="0"/>
              <w:divBdr>
                <w:top w:val="none" w:sz="0" w:space="0" w:color="auto"/>
                <w:left w:val="none" w:sz="0" w:space="0" w:color="auto"/>
                <w:bottom w:val="none" w:sz="0" w:space="0" w:color="auto"/>
                <w:right w:val="none" w:sz="0" w:space="0" w:color="auto"/>
              </w:divBdr>
            </w:div>
          </w:divsChild>
        </w:div>
        <w:div w:id="140510234">
          <w:marLeft w:val="0"/>
          <w:marRight w:val="0"/>
          <w:marTop w:val="0"/>
          <w:marBottom w:val="0"/>
          <w:divBdr>
            <w:top w:val="none" w:sz="0" w:space="0" w:color="auto"/>
            <w:left w:val="none" w:sz="0" w:space="0" w:color="auto"/>
            <w:bottom w:val="none" w:sz="0" w:space="0" w:color="auto"/>
            <w:right w:val="none" w:sz="0" w:space="0" w:color="auto"/>
          </w:divBdr>
        </w:div>
        <w:div w:id="140510611">
          <w:marLeft w:val="0"/>
          <w:marRight w:val="0"/>
          <w:marTop w:val="0"/>
          <w:marBottom w:val="0"/>
          <w:divBdr>
            <w:top w:val="none" w:sz="0" w:space="0" w:color="auto"/>
            <w:left w:val="none" w:sz="0" w:space="0" w:color="auto"/>
            <w:bottom w:val="none" w:sz="0" w:space="0" w:color="auto"/>
            <w:right w:val="none" w:sz="0" w:space="0" w:color="auto"/>
          </w:divBdr>
          <w:divsChild>
            <w:div w:id="781385738">
              <w:marLeft w:val="0"/>
              <w:marRight w:val="0"/>
              <w:marTop w:val="0"/>
              <w:marBottom w:val="0"/>
              <w:divBdr>
                <w:top w:val="none" w:sz="0" w:space="0" w:color="auto"/>
                <w:left w:val="none" w:sz="0" w:space="0" w:color="auto"/>
                <w:bottom w:val="none" w:sz="0" w:space="0" w:color="auto"/>
                <w:right w:val="none" w:sz="0" w:space="0" w:color="auto"/>
              </w:divBdr>
              <w:divsChild>
                <w:div w:id="64979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0198">
          <w:marLeft w:val="0"/>
          <w:marRight w:val="0"/>
          <w:marTop w:val="0"/>
          <w:marBottom w:val="0"/>
          <w:divBdr>
            <w:top w:val="none" w:sz="0" w:space="0" w:color="auto"/>
            <w:left w:val="none" w:sz="0" w:space="0" w:color="auto"/>
            <w:bottom w:val="none" w:sz="0" w:space="0" w:color="auto"/>
            <w:right w:val="none" w:sz="0" w:space="0" w:color="auto"/>
          </w:divBdr>
        </w:div>
        <w:div w:id="140582407">
          <w:marLeft w:val="0"/>
          <w:marRight w:val="0"/>
          <w:marTop w:val="300"/>
          <w:marBottom w:val="0"/>
          <w:divBdr>
            <w:top w:val="none" w:sz="0" w:space="0" w:color="auto"/>
            <w:left w:val="none" w:sz="0" w:space="0" w:color="auto"/>
            <w:bottom w:val="none" w:sz="0" w:space="0" w:color="auto"/>
            <w:right w:val="none" w:sz="0" w:space="0" w:color="auto"/>
          </w:divBdr>
        </w:div>
        <w:div w:id="140661962">
          <w:marLeft w:val="0"/>
          <w:marRight w:val="0"/>
          <w:marTop w:val="300"/>
          <w:marBottom w:val="0"/>
          <w:divBdr>
            <w:top w:val="none" w:sz="0" w:space="0" w:color="auto"/>
            <w:left w:val="none" w:sz="0" w:space="0" w:color="auto"/>
            <w:bottom w:val="none" w:sz="0" w:space="0" w:color="auto"/>
            <w:right w:val="none" w:sz="0" w:space="0" w:color="auto"/>
          </w:divBdr>
        </w:div>
        <w:div w:id="140737421">
          <w:marLeft w:val="0"/>
          <w:marRight w:val="199"/>
          <w:marTop w:val="0"/>
          <w:marBottom w:val="0"/>
          <w:divBdr>
            <w:top w:val="none" w:sz="0" w:space="0" w:color="auto"/>
            <w:left w:val="none" w:sz="0" w:space="0" w:color="auto"/>
            <w:bottom w:val="none" w:sz="0" w:space="0" w:color="auto"/>
            <w:right w:val="none" w:sz="0" w:space="0" w:color="auto"/>
          </w:divBdr>
        </w:div>
        <w:div w:id="140773856">
          <w:marLeft w:val="0"/>
          <w:marRight w:val="0"/>
          <w:marTop w:val="0"/>
          <w:marBottom w:val="0"/>
          <w:divBdr>
            <w:top w:val="none" w:sz="0" w:space="0" w:color="auto"/>
            <w:left w:val="none" w:sz="0" w:space="0" w:color="auto"/>
            <w:bottom w:val="none" w:sz="0" w:space="0" w:color="auto"/>
            <w:right w:val="none" w:sz="0" w:space="0" w:color="auto"/>
          </w:divBdr>
        </w:div>
        <w:div w:id="140927643">
          <w:marLeft w:val="0"/>
          <w:marRight w:val="0"/>
          <w:marTop w:val="0"/>
          <w:marBottom w:val="0"/>
          <w:divBdr>
            <w:top w:val="none" w:sz="0" w:space="0" w:color="auto"/>
            <w:left w:val="none" w:sz="0" w:space="0" w:color="auto"/>
            <w:bottom w:val="none" w:sz="0" w:space="0" w:color="auto"/>
            <w:right w:val="none" w:sz="0" w:space="0" w:color="auto"/>
          </w:divBdr>
        </w:div>
        <w:div w:id="140970794">
          <w:marLeft w:val="0"/>
          <w:marRight w:val="0"/>
          <w:marTop w:val="240"/>
          <w:marBottom w:val="240"/>
          <w:divBdr>
            <w:top w:val="none" w:sz="0" w:space="0" w:color="auto"/>
            <w:left w:val="none" w:sz="0" w:space="0" w:color="auto"/>
            <w:bottom w:val="none" w:sz="0" w:space="0" w:color="auto"/>
            <w:right w:val="none" w:sz="0" w:space="0" w:color="auto"/>
          </w:divBdr>
        </w:div>
        <w:div w:id="141000559">
          <w:marLeft w:val="0"/>
          <w:marRight w:val="0"/>
          <w:marTop w:val="0"/>
          <w:marBottom w:val="0"/>
          <w:divBdr>
            <w:top w:val="none" w:sz="0" w:space="0" w:color="auto"/>
            <w:left w:val="none" w:sz="0" w:space="0" w:color="auto"/>
            <w:bottom w:val="none" w:sz="0" w:space="0" w:color="auto"/>
            <w:right w:val="none" w:sz="0" w:space="0" w:color="auto"/>
          </w:divBdr>
        </w:div>
        <w:div w:id="141041437">
          <w:marLeft w:val="0"/>
          <w:marRight w:val="0"/>
          <w:marTop w:val="240"/>
          <w:marBottom w:val="240"/>
          <w:divBdr>
            <w:top w:val="none" w:sz="0" w:space="0" w:color="auto"/>
            <w:left w:val="none" w:sz="0" w:space="0" w:color="auto"/>
            <w:bottom w:val="none" w:sz="0" w:space="0" w:color="auto"/>
            <w:right w:val="none" w:sz="0" w:space="0" w:color="auto"/>
          </w:divBdr>
        </w:div>
        <w:div w:id="141120958">
          <w:marLeft w:val="0"/>
          <w:marRight w:val="0"/>
          <w:marTop w:val="0"/>
          <w:marBottom w:val="0"/>
          <w:divBdr>
            <w:top w:val="none" w:sz="0" w:space="0" w:color="auto"/>
            <w:left w:val="none" w:sz="0" w:space="0" w:color="auto"/>
            <w:bottom w:val="none" w:sz="0" w:space="0" w:color="auto"/>
            <w:right w:val="none" w:sz="0" w:space="0" w:color="auto"/>
          </w:divBdr>
        </w:div>
        <w:div w:id="141122699">
          <w:marLeft w:val="0"/>
          <w:marRight w:val="0"/>
          <w:marTop w:val="0"/>
          <w:marBottom w:val="0"/>
          <w:divBdr>
            <w:top w:val="none" w:sz="0" w:space="0" w:color="auto"/>
            <w:left w:val="none" w:sz="0" w:space="0" w:color="auto"/>
            <w:bottom w:val="none" w:sz="0" w:space="0" w:color="auto"/>
            <w:right w:val="none" w:sz="0" w:space="0" w:color="auto"/>
          </w:divBdr>
        </w:div>
        <w:div w:id="141166302">
          <w:marLeft w:val="0"/>
          <w:marRight w:val="0"/>
          <w:marTop w:val="281"/>
          <w:marBottom w:val="281"/>
          <w:divBdr>
            <w:top w:val="none" w:sz="0" w:space="0" w:color="auto"/>
            <w:left w:val="none" w:sz="0" w:space="0" w:color="auto"/>
            <w:bottom w:val="none" w:sz="0" w:space="0" w:color="auto"/>
            <w:right w:val="none" w:sz="0" w:space="0" w:color="auto"/>
          </w:divBdr>
        </w:div>
        <w:div w:id="141166862">
          <w:marLeft w:val="0"/>
          <w:marRight w:val="0"/>
          <w:marTop w:val="0"/>
          <w:marBottom w:val="0"/>
          <w:divBdr>
            <w:top w:val="none" w:sz="0" w:space="0" w:color="auto"/>
            <w:left w:val="none" w:sz="0" w:space="0" w:color="auto"/>
            <w:bottom w:val="none" w:sz="0" w:space="0" w:color="auto"/>
            <w:right w:val="none" w:sz="0" w:space="0" w:color="auto"/>
          </w:divBdr>
          <w:divsChild>
            <w:div w:id="784352868">
              <w:marLeft w:val="0"/>
              <w:marRight w:val="0"/>
              <w:marTop w:val="600"/>
              <w:marBottom w:val="0"/>
              <w:divBdr>
                <w:top w:val="none" w:sz="0" w:space="0" w:color="auto"/>
                <w:left w:val="none" w:sz="0" w:space="0" w:color="auto"/>
                <w:bottom w:val="none" w:sz="0" w:space="0" w:color="auto"/>
                <w:right w:val="none" w:sz="0" w:space="0" w:color="auto"/>
              </w:divBdr>
            </w:div>
            <w:div w:id="949750365">
              <w:marLeft w:val="0"/>
              <w:marRight w:val="0"/>
              <w:marTop w:val="0"/>
              <w:marBottom w:val="0"/>
              <w:divBdr>
                <w:top w:val="none" w:sz="0" w:space="0" w:color="auto"/>
                <w:left w:val="none" w:sz="0" w:space="0" w:color="auto"/>
                <w:bottom w:val="none" w:sz="0" w:space="0" w:color="auto"/>
                <w:right w:val="none" w:sz="0" w:space="0" w:color="auto"/>
              </w:divBdr>
            </w:div>
          </w:divsChild>
        </w:div>
        <w:div w:id="141167819">
          <w:marLeft w:val="0"/>
          <w:marRight w:val="0"/>
          <w:marTop w:val="0"/>
          <w:marBottom w:val="0"/>
          <w:divBdr>
            <w:top w:val="none" w:sz="0" w:space="0" w:color="auto"/>
            <w:left w:val="none" w:sz="0" w:space="0" w:color="auto"/>
            <w:bottom w:val="none" w:sz="0" w:space="0" w:color="auto"/>
            <w:right w:val="none" w:sz="0" w:space="0" w:color="auto"/>
          </w:divBdr>
        </w:div>
        <w:div w:id="141196183">
          <w:marLeft w:val="0"/>
          <w:marRight w:val="0"/>
          <w:marTop w:val="0"/>
          <w:marBottom w:val="0"/>
          <w:divBdr>
            <w:top w:val="none" w:sz="0" w:space="0" w:color="auto"/>
            <w:left w:val="none" w:sz="0" w:space="0" w:color="auto"/>
            <w:bottom w:val="none" w:sz="0" w:space="0" w:color="auto"/>
            <w:right w:val="none" w:sz="0" w:space="0" w:color="auto"/>
          </w:divBdr>
        </w:div>
        <w:div w:id="141236489">
          <w:marLeft w:val="0"/>
          <w:marRight w:val="0"/>
          <w:marTop w:val="0"/>
          <w:marBottom w:val="0"/>
          <w:divBdr>
            <w:top w:val="none" w:sz="0" w:space="0" w:color="auto"/>
            <w:left w:val="none" w:sz="0" w:space="0" w:color="auto"/>
            <w:bottom w:val="none" w:sz="0" w:space="0" w:color="auto"/>
            <w:right w:val="none" w:sz="0" w:space="0" w:color="auto"/>
          </w:divBdr>
          <w:divsChild>
            <w:div w:id="46608264">
              <w:marLeft w:val="0"/>
              <w:marRight w:val="0"/>
              <w:marTop w:val="0"/>
              <w:marBottom w:val="0"/>
              <w:divBdr>
                <w:top w:val="none" w:sz="0" w:space="0" w:color="auto"/>
                <w:left w:val="none" w:sz="0" w:space="0" w:color="auto"/>
                <w:bottom w:val="none" w:sz="0" w:space="0" w:color="auto"/>
                <w:right w:val="none" w:sz="0" w:space="0" w:color="auto"/>
              </w:divBdr>
            </w:div>
            <w:div w:id="186259298">
              <w:marLeft w:val="0"/>
              <w:marRight w:val="120"/>
              <w:marTop w:val="0"/>
              <w:marBottom w:val="0"/>
              <w:divBdr>
                <w:top w:val="none" w:sz="0" w:space="0" w:color="auto"/>
                <w:left w:val="none" w:sz="0" w:space="0" w:color="auto"/>
                <w:bottom w:val="none" w:sz="0" w:space="0" w:color="auto"/>
                <w:right w:val="none" w:sz="0" w:space="0" w:color="auto"/>
              </w:divBdr>
            </w:div>
          </w:divsChild>
        </w:div>
        <w:div w:id="141238970">
          <w:marLeft w:val="0"/>
          <w:marRight w:val="0"/>
          <w:marTop w:val="0"/>
          <w:marBottom w:val="0"/>
          <w:divBdr>
            <w:top w:val="none" w:sz="0" w:space="0" w:color="auto"/>
            <w:left w:val="none" w:sz="0" w:space="0" w:color="auto"/>
            <w:bottom w:val="none" w:sz="0" w:space="0" w:color="auto"/>
            <w:right w:val="none" w:sz="0" w:space="0" w:color="auto"/>
          </w:divBdr>
        </w:div>
        <w:div w:id="141243127">
          <w:marLeft w:val="0"/>
          <w:marRight w:val="0"/>
          <w:marTop w:val="240"/>
          <w:marBottom w:val="240"/>
          <w:divBdr>
            <w:top w:val="none" w:sz="0" w:space="0" w:color="auto"/>
            <w:left w:val="none" w:sz="0" w:space="0" w:color="auto"/>
            <w:bottom w:val="none" w:sz="0" w:space="0" w:color="auto"/>
            <w:right w:val="none" w:sz="0" w:space="0" w:color="auto"/>
          </w:divBdr>
          <w:divsChild>
            <w:div w:id="561520185">
              <w:marLeft w:val="0"/>
              <w:marRight w:val="0"/>
              <w:marTop w:val="0"/>
              <w:marBottom w:val="0"/>
              <w:divBdr>
                <w:top w:val="none" w:sz="0" w:space="0" w:color="auto"/>
                <w:left w:val="none" w:sz="0" w:space="0" w:color="auto"/>
                <w:bottom w:val="none" w:sz="0" w:space="0" w:color="auto"/>
                <w:right w:val="none" w:sz="0" w:space="0" w:color="auto"/>
              </w:divBdr>
            </w:div>
          </w:divsChild>
        </w:div>
        <w:div w:id="141391723">
          <w:marLeft w:val="0"/>
          <w:marRight w:val="1500"/>
          <w:marTop w:val="0"/>
          <w:marBottom w:val="0"/>
          <w:divBdr>
            <w:top w:val="none" w:sz="0" w:space="0" w:color="auto"/>
            <w:left w:val="none" w:sz="0" w:space="0" w:color="auto"/>
            <w:bottom w:val="none" w:sz="0" w:space="0" w:color="auto"/>
            <w:right w:val="none" w:sz="0" w:space="0" w:color="auto"/>
          </w:divBdr>
        </w:div>
        <w:div w:id="141430754">
          <w:marLeft w:val="0"/>
          <w:marRight w:val="0"/>
          <w:marTop w:val="0"/>
          <w:marBottom w:val="0"/>
          <w:divBdr>
            <w:top w:val="none" w:sz="0" w:space="0" w:color="auto"/>
            <w:left w:val="none" w:sz="0" w:space="0" w:color="auto"/>
            <w:bottom w:val="none" w:sz="0" w:space="0" w:color="auto"/>
            <w:right w:val="none" w:sz="0" w:space="0" w:color="auto"/>
          </w:divBdr>
        </w:div>
        <w:div w:id="141430972">
          <w:marLeft w:val="0"/>
          <w:marRight w:val="0"/>
          <w:marTop w:val="0"/>
          <w:marBottom w:val="0"/>
          <w:divBdr>
            <w:top w:val="none" w:sz="0" w:space="0" w:color="auto"/>
            <w:left w:val="none" w:sz="0" w:space="0" w:color="auto"/>
            <w:bottom w:val="none" w:sz="0" w:space="0" w:color="auto"/>
            <w:right w:val="none" w:sz="0" w:space="0" w:color="auto"/>
          </w:divBdr>
        </w:div>
        <w:div w:id="141585161">
          <w:marLeft w:val="-135"/>
          <w:marRight w:val="0"/>
          <w:marTop w:val="0"/>
          <w:marBottom w:val="0"/>
          <w:divBdr>
            <w:top w:val="none" w:sz="0" w:space="0" w:color="auto"/>
            <w:left w:val="none" w:sz="0" w:space="0" w:color="auto"/>
            <w:bottom w:val="none" w:sz="0" w:space="0" w:color="auto"/>
            <w:right w:val="none" w:sz="0" w:space="0" w:color="auto"/>
          </w:divBdr>
        </w:div>
        <w:div w:id="141627839">
          <w:marLeft w:val="0"/>
          <w:marRight w:val="0"/>
          <w:marTop w:val="329"/>
          <w:marBottom w:val="329"/>
          <w:divBdr>
            <w:top w:val="none" w:sz="0" w:space="0" w:color="auto"/>
            <w:left w:val="none" w:sz="0" w:space="0" w:color="auto"/>
            <w:bottom w:val="none" w:sz="0" w:space="0" w:color="auto"/>
            <w:right w:val="none" w:sz="0" w:space="0" w:color="auto"/>
          </w:divBdr>
        </w:div>
        <w:div w:id="141771402">
          <w:marLeft w:val="0"/>
          <w:marRight w:val="0"/>
          <w:marTop w:val="0"/>
          <w:marBottom w:val="0"/>
          <w:divBdr>
            <w:top w:val="none" w:sz="0" w:space="0" w:color="auto"/>
            <w:left w:val="none" w:sz="0" w:space="0" w:color="auto"/>
            <w:bottom w:val="none" w:sz="0" w:space="0" w:color="auto"/>
            <w:right w:val="none" w:sz="0" w:space="0" w:color="auto"/>
          </w:divBdr>
        </w:div>
        <w:div w:id="141777558">
          <w:marLeft w:val="0"/>
          <w:marRight w:val="0"/>
          <w:marTop w:val="0"/>
          <w:marBottom w:val="0"/>
          <w:divBdr>
            <w:top w:val="none" w:sz="0" w:space="0" w:color="auto"/>
            <w:left w:val="none" w:sz="0" w:space="0" w:color="auto"/>
            <w:bottom w:val="none" w:sz="0" w:space="0" w:color="auto"/>
            <w:right w:val="none" w:sz="0" w:space="0" w:color="auto"/>
          </w:divBdr>
        </w:div>
        <w:div w:id="141847035">
          <w:marLeft w:val="0"/>
          <w:marRight w:val="0"/>
          <w:marTop w:val="0"/>
          <w:marBottom w:val="0"/>
          <w:divBdr>
            <w:top w:val="none" w:sz="0" w:space="0" w:color="auto"/>
            <w:left w:val="none" w:sz="0" w:space="0" w:color="auto"/>
            <w:bottom w:val="none" w:sz="0" w:space="0" w:color="auto"/>
            <w:right w:val="none" w:sz="0" w:space="0" w:color="auto"/>
          </w:divBdr>
        </w:div>
        <w:div w:id="141894424">
          <w:marLeft w:val="0"/>
          <w:marRight w:val="0"/>
          <w:marTop w:val="240"/>
          <w:marBottom w:val="240"/>
          <w:divBdr>
            <w:top w:val="none" w:sz="0" w:space="0" w:color="auto"/>
            <w:left w:val="none" w:sz="0" w:space="0" w:color="auto"/>
            <w:bottom w:val="none" w:sz="0" w:space="0" w:color="auto"/>
            <w:right w:val="none" w:sz="0" w:space="0" w:color="auto"/>
          </w:divBdr>
          <w:divsChild>
            <w:div w:id="696128410">
              <w:marLeft w:val="0"/>
              <w:marRight w:val="0"/>
              <w:marTop w:val="0"/>
              <w:marBottom w:val="0"/>
              <w:divBdr>
                <w:top w:val="none" w:sz="0" w:space="0" w:color="auto"/>
                <w:left w:val="none" w:sz="0" w:space="0" w:color="auto"/>
                <w:bottom w:val="none" w:sz="0" w:space="0" w:color="auto"/>
                <w:right w:val="none" w:sz="0" w:space="0" w:color="auto"/>
              </w:divBdr>
            </w:div>
          </w:divsChild>
        </w:div>
        <w:div w:id="141896140">
          <w:marLeft w:val="0"/>
          <w:marRight w:val="0"/>
          <w:marTop w:val="240"/>
          <w:marBottom w:val="240"/>
          <w:divBdr>
            <w:top w:val="none" w:sz="0" w:space="0" w:color="auto"/>
            <w:left w:val="none" w:sz="0" w:space="0" w:color="auto"/>
            <w:bottom w:val="none" w:sz="0" w:space="0" w:color="auto"/>
            <w:right w:val="none" w:sz="0" w:space="0" w:color="auto"/>
          </w:divBdr>
        </w:div>
        <w:div w:id="141967570">
          <w:marLeft w:val="0"/>
          <w:marRight w:val="0"/>
          <w:marTop w:val="0"/>
          <w:marBottom w:val="0"/>
          <w:divBdr>
            <w:top w:val="none" w:sz="0" w:space="0" w:color="auto"/>
            <w:left w:val="none" w:sz="0" w:space="0" w:color="auto"/>
            <w:bottom w:val="none" w:sz="0" w:space="0" w:color="auto"/>
            <w:right w:val="none" w:sz="0" w:space="0" w:color="auto"/>
          </w:divBdr>
        </w:div>
        <w:div w:id="141972724">
          <w:marLeft w:val="0"/>
          <w:marRight w:val="0"/>
          <w:marTop w:val="0"/>
          <w:marBottom w:val="0"/>
          <w:divBdr>
            <w:top w:val="none" w:sz="0" w:space="0" w:color="auto"/>
            <w:left w:val="none" w:sz="0" w:space="0" w:color="auto"/>
            <w:bottom w:val="none" w:sz="0" w:space="0" w:color="auto"/>
            <w:right w:val="none" w:sz="0" w:space="0" w:color="auto"/>
          </w:divBdr>
        </w:div>
        <w:div w:id="142048178">
          <w:marLeft w:val="0"/>
          <w:marRight w:val="0"/>
          <w:marTop w:val="88"/>
          <w:marBottom w:val="0"/>
          <w:divBdr>
            <w:top w:val="none" w:sz="0" w:space="0" w:color="auto"/>
            <w:left w:val="none" w:sz="0" w:space="0" w:color="auto"/>
            <w:bottom w:val="none" w:sz="0" w:space="0" w:color="auto"/>
            <w:right w:val="none" w:sz="0" w:space="0" w:color="auto"/>
          </w:divBdr>
        </w:div>
        <w:div w:id="142088939">
          <w:marLeft w:val="0"/>
          <w:marRight w:val="0"/>
          <w:marTop w:val="0"/>
          <w:marBottom w:val="0"/>
          <w:divBdr>
            <w:top w:val="none" w:sz="0" w:space="0" w:color="auto"/>
            <w:left w:val="none" w:sz="0" w:space="0" w:color="auto"/>
            <w:bottom w:val="none" w:sz="0" w:space="0" w:color="auto"/>
            <w:right w:val="none" w:sz="0" w:space="0" w:color="auto"/>
          </w:divBdr>
          <w:divsChild>
            <w:div w:id="889073491">
              <w:marLeft w:val="0"/>
              <w:marRight w:val="2215"/>
              <w:marTop w:val="0"/>
              <w:marBottom w:val="0"/>
              <w:divBdr>
                <w:top w:val="none" w:sz="0" w:space="0" w:color="auto"/>
                <w:left w:val="none" w:sz="0" w:space="0" w:color="auto"/>
                <w:bottom w:val="none" w:sz="0" w:space="0" w:color="auto"/>
                <w:right w:val="none" w:sz="0" w:space="0" w:color="auto"/>
              </w:divBdr>
              <w:divsChild>
                <w:div w:id="678123094">
                  <w:marLeft w:val="0"/>
                  <w:marRight w:val="0"/>
                  <w:marTop w:val="886"/>
                  <w:marBottom w:val="886"/>
                  <w:divBdr>
                    <w:top w:val="none" w:sz="0" w:space="0" w:color="auto"/>
                    <w:left w:val="none" w:sz="0" w:space="0" w:color="auto"/>
                    <w:bottom w:val="none" w:sz="0" w:space="0" w:color="auto"/>
                    <w:right w:val="none" w:sz="0" w:space="0" w:color="auto"/>
                  </w:divBdr>
                  <w:divsChild>
                    <w:div w:id="6518142">
                      <w:marLeft w:val="0"/>
                      <w:marRight w:val="0"/>
                      <w:marTop w:val="354"/>
                      <w:marBottom w:val="354"/>
                      <w:divBdr>
                        <w:top w:val="none" w:sz="0" w:space="0" w:color="auto"/>
                        <w:left w:val="none" w:sz="0" w:space="0" w:color="auto"/>
                        <w:bottom w:val="none" w:sz="0" w:space="0" w:color="auto"/>
                        <w:right w:val="none" w:sz="0" w:space="0" w:color="auto"/>
                      </w:divBdr>
                      <w:divsChild>
                        <w:div w:id="642782012">
                          <w:marLeft w:val="0"/>
                          <w:marRight w:val="0"/>
                          <w:marTop w:val="0"/>
                          <w:marBottom w:val="0"/>
                          <w:divBdr>
                            <w:top w:val="none" w:sz="0" w:space="0" w:color="auto"/>
                            <w:left w:val="none" w:sz="0" w:space="0" w:color="auto"/>
                            <w:bottom w:val="none" w:sz="0" w:space="0" w:color="auto"/>
                            <w:right w:val="none" w:sz="0" w:space="0" w:color="auto"/>
                          </w:divBdr>
                        </w:div>
                      </w:divsChild>
                    </w:div>
                    <w:div w:id="52776368">
                      <w:marLeft w:val="0"/>
                      <w:marRight w:val="0"/>
                      <w:marTop w:val="354"/>
                      <w:marBottom w:val="354"/>
                      <w:divBdr>
                        <w:top w:val="none" w:sz="0" w:space="0" w:color="auto"/>
                        <w:left w:val="none" w:sz="0" w:space="0" w:color="auto"/>
                        <w:bottom w:val="none" w:sz="0" w:space="0" w:color="auto"/>
                        <w:right w:val="none" w:sz="0" w:space="0" w:color="auto"/>
                      </w:divBdr>
                      <w:divsChild>
                        <w:div w:id="69743226">
                          <w:marLeft w:val="0"/>
                          <w:marRight w:val="0"/>
                          <w:marTop w:val="0"/>
                          <w:marBottom w:val="0"/>
                          <w:divBdr>
                            <w:top w:val="none" w:sz="0" w:space="0" w:color="auto"/>
                            <w:left w:val="none" w:sz="0" w:space="0" w:color="auto"/>
                            <w:bottom w:val="none" w:sz="0" w:space="0" w:color="auto"/>
                            <w:right w:val="none" w:sz="0" w:space="0" w:color="auto"/>
                          </w:divBdr>
                        </w:div>
                      </w:divsChild>
                    </w:div>
                    <w:div w:id="57289981">
                      <w:marLeft w:val="0"/>
                      <w:marRight w:val="0"/>
                      <w:marTop w:val="354"/>
                      <w:marBottom w:val="354"/>
                      <w:divBdr>
                        <w:top w:val="none" w:sz="0" w:space="0" w:color="auto"/>
                        <w:left w:val="none" w:sz="0" w:space="0" w:color="auto"/>
                        <w:bottom w:val="none" w:sz="0" w:space="0" w:color="auto"/>
                        <w:right w:val="none" w:sz="0" w:space="0" w:color="auto"/>
                      </w:divBdr>
                      <w:divsChild>
                        <w:div w:id="819006044">
                          <w:marLeft w:val="0"/>
                          <w:marRight w:val="0"/>
                          <w:marTop w:val="0"/>
                          <w:marBottom w:val="0"/>
                          <w:divBdr>
                            <w:top w:val="none" w:sz="0" w:space="0" w:color="auto"/>
                            <w:left w:val="none" w:sz="0" w:space="0" w:color="auto"/>
                            <w:bottom w:val="none" w:sz="0" w:space="0" w:color="auto"/>
                            <w:right w:val="none" w:sz="0" w:space="0" w:color="auto"/>
                          </w:divBdr>
                        </w:div>
                      </w:divsChild>
                    </w:div>
                    <w:div w:id="124855998">
                      <w:marLeft w:val="0"/>
                      <w:marRight w:val="0"/>
                      <w:marTop w:val="354"/>
                      <w:marBottom w:val="354"/>
                      <w:divBdr>
                        <w:top w:val="none" w:sz="0" w:space="0" w:color="auto"/>
                        <w:left w:val="none" w:sz="0" w:space="0" w:color="auto"/>
                        <w:bottom w:val="none" w:sz="0" w:space="0" w:color="auto"/>
                        <w:right w:val="none" w:sz="0" w:space="0" w:color="auto"/>
                      </w:divBdr>
                    </w:div>
                    <w:div w:id="201982630">
                      <w:marLeft w:val="0"/>
                      <w:marRight w:val="0"/>
                      <w:marTop w:val="354"/>
                      <w:marBottom w:val="354"/>
                      <w:divBdr>
                        <w:top w:val="none" w:sz="0" w:space="0" w:color="auto"/>
                        <w:left w:val="none" w:sz="0" w:space="0" w:color="auto"/>
                        <w:bottom w:val="none" w:sz="0" w:space="0" w:color="auto"/>
                        <w:right w:val="none" w:sz="0" w:space="0" w:color="auto"/>
                      </w:divBdr>
                    </w:div>
                    <w:div w:id="228200874">
                      <w:marLeft w:val="0"/>
                      <w:marRight w:val="0"/>
                      <w:marTop w:val="0"/>
                      <w:marBottom w:val="443"/>
                      <w:divBdr>
                        <w:top w:val="none" w:sz="0" w:space="0" w:color="auto"/>
                        <w:left w:val="none" w:sz="0" w:space="0" w:color="auto"/>
                        <w:bottom w:val="none" w:sz="0" w:space="0" w:color="auto"/>
                        <w:right w:val="none" w:sz="0" w:space="0" w:color="auto"/>
                      </w:divBdr>
                    </w:div>
                    <w:div w:id="229272615">
                      <w:marLeft w:val="0"/>
                      <w:marRight w:val="0"/>
                      <w:marTop w:val="354"/>
                      <w:marBottom w:val="354"/>
                      <w:divBdr>
                        <w:top w:val="none" w:sz="0" w:space="0" w:color="auto"/>
                        <w:left w:val="none" w:sz="0" w:space="0" w:color="auto"/>
                        <w:bottom w:val="none" w:sz="0" w:space="0" w:color="auto"/>
                        <w:right w:val="none" w:sz="0" w:space="0" w:color="auto"/>
                      </w:divBdr>
                      <w:divsChild>
                        <w:div w:id="362293248">
                          <w:marLeft w:val="0"/>
                          <w:marRight w:val="0"/>
                          <w:marTop w:val="0"/>
                          <w:marBottom w:val="0"/>
                          <w:divBdr>
                            <w:top w:val="none" w:sz="0" w:space="0" w:color="auto"/>
                            <w:left w:val="none" w:sz="0" w:space="0" w:color="auto"/>
                            <w:bottom w:val="none" w:sz="0" w:space="0" w:color="auto"/>
                            <w:right w:val="none" w:sz="0" w:space="0" w:color="auto"/>
                          </w:divBdr>
                        </w:div>
                      </w:divsChild>
                    </w:div>
                    <w:div w:id="276134897">
                      <w:marLeft w:val="0"/>
                      <w:marRight w:val="0"/>
                      <w:marTop w:val="354"/>
                      <w:marBottom w:val="354"/>
                      <w:divBdr>
                        <w:top w:val="none" w:sz="0" w:space="0" w:color="auto"/>
                        <w:left w:val="none" w:sz="0" w:space="0" w:color="auto"/>
                        <w:bottom w:val="none" w:sz="0" w:space="0" w:color="auto"/>
                        <w:right w:val="none" w:sz="0" w:space="0" w:color="auto"/>
                      </w:divBdr>
                    </w:div>
                    <w:div w:id="303169792">
                      <w:marLeft w:val="0"/>
                      <w:marRight w:val="0"/>
                      <w:marTop w:val="354"/>
                      <w:marBottom w:val="354"/>
                      <w:divBdr>
                        <w:top w:val="none" w:sz="0" w:space="0" w:color="auto"/>
                        <w:left w:val="none" w:sz="0" w:space="0" w:color="auto"/>
                        <w:bottom w:val="none" w:sz="0" w:space="0" w:color="auto"/>
                        <w:right w:val="none" w:sz="0" w:space="0" w:color="auto"/>
                      </w:divBdr>
                    </w:div>
                    <w:div w:id="313291895">
                      <w:marLeft w:val="0"/>
                      <w:marRight w:val="0"/>
                      <w:marTop w:val="354"/>
                      <w:marBottom w:val="354"/>
                      <w:divBdr>
                        <w:top w:val="none" w:sz="0" w:space="0" w:color="auto"/>
                        <w:left w:val="none" w:sz="0" w:space="0" w:color="auto"/>
                        <w:bottom w:val="none" w:sz="0" w:space="0" w:color="auto"/>
                        <w:right w:val="none" w:sz="0" w:space="0" w:color="auto"/>
                      </w:divBdr>
                    </w:div>
                    <w:div w:id="567376261">
                      <w:marLeft w:val="0"/>
                      <w:marRight w:val="0"/>
                      <w:marTop w:val="354"/>
                      <w:marBottom w:val="354"/>
                      <w:divBdr>
                        <w:top w:val="none" w:sz="0" w:space="0" w:color="auto"/>
                        <w:left w:val="none" w:sz="0" w:space="0" w:color="auto"/>
                        <w:bottom w:val="none" w:sz="0" w:space="0" w:color="auto"/>
                        <w:right w:val="none" w:sz="0" w:space="0" w:color="auto"/>
                      </w:divBdr>
                    </w:div>
                    <w:div w:id="575938045">
                      <w:marLeft w:val="0"/>
                      <w:marRight w:val="0"/>
                      <w:marTop w:val="354"/>
                      <w:marBottom w:val="354"/>
                      <w:divBdr>
                        <w:top w:val="none" w:sz="0" w:space="0" w:color="auto"/>
                        <w:left w:val="none" w:sz="0" w:space="0" w:color="auto"/>
                        <w:bottom w:val="none" w:sz="0" w:space="0" w:color="auto"/>
                        <w:right w:val="none" w:sz="0" w:space="0" w:color="auto"/>
                      </w:divBdr>
                      <w:divsChild>
                        <w:div w:id="104036892">
                          <w:marLeft w:val="0"/>
                          <w:marRight w:val="0"/>
                          <w:marTop w:val="0"/>
                          <w:marBottom w:val="0"/>
                          <w:divBdr>
                            <w:top w:val="none" w:sz="0" w:space="0" w:color="auto"/>
                            <w:left w:val="none" w:sz="0" w:space="0" w:color="auto"/>
                            <w:bottom w:val="none" w:sz="0" w:space="0" w:color="auto"/>
                            <w:right w:val="none" w:sz="0" w:space="0" w:color="auto"/>
                          </w:divBdr>
                        </w:div>
                      </w:divsChild>
                    </w:div>
                    <w:div w:id="576867706">
                      <w:marLeft w:val="0"/>
                      <w:marRight w:val="0"/>
                      <w:marTop w:val="354"/>
                      <w:marBottom w:val="354"/>
                      <w:divBdr>
                        <w:top w:val="none" w:sz="0" w:space="0" w:color="auto"/>
                        <w:left w:val="none" w:sz="0" w:space="0" w:color="auto"/>
                        <w:bottom w:val="none" w:sz="0" w:space="0" w:color="auto"/>
                        <w:right w:val="none" w:sz="0" w:space="0" w:color="auto"/>
                      </w:divBdr>
                    </w:div>
                    <w:div w:id="612446971">
                      <w:marLeft w:val="0"/>
                      <w:marRight w:val="0"/>
                      <w:marTop w:val="354"/>
                      <w:marBottom w:val="354"/>
                      <w:divBdr>
                        <w:top w:val="none" w:sz="0" w:space="0" w:color="auto"/>
                        <w:left w:val="none" w:sz="0" w:space="0" w:color="auto"/>
                        <w:bottom w:val="none" w:sz="0" w:space="0" w:color="auto"/>
                        <w:right w:val="none" w:sz="0" w:space="0" w:color="auto"/>
                      </w:divBdr>
                      <w:divsChild>
                        <w:div w:id="534578751">
                          <w:marLeft w:val="0"/>
                          <w:marRight w:val="0"/>
                          <w:marTop w:val="0"/>
                          <w:marBottom w:val="0"/>
                          <w:divBdr>
                            <w:top w:val="none" w:sz="0" w:space="0" w:color="auto"/>
                            <w:left w:val="none" w:sz="0" w:space="0" w:color="auto"/>
                            <w:bottom w:val="none" w:sz="0" w:space="0" w:color="auto"/>
                            <w:right w:val="none" w:sz="0" w:space="0" w:color="auto"/>
                          </w:divBdr>
                        </w:div>
                      </w:divsChild>
                    </w:div>
                    <w:div w:id="638648744">
                      <w:marLeft w:val="0"/>
                      <w:marRight w:val="0"/>
                      <w:marTop w:val="354"/>
                      <w:marBottom w:val="354"/>
                      <w:divBdr>
                        <w:top w:val="none" w:sz="0" w:space="0" w:color="auto"/>
                        <w:left w:val="none" w:sz="0" w:space="0" w:color="auto"/>
                        <w:bottom w:val="none" w:sz="0" w:space="0" w:color="auto"/>
                        <w:right w:val="none" w:sz="0" w:space="0" w:color="auto"/>
                      </w:divBdr>
                      <w:divsChild>
                        <w:div w:id="842863999">
                          <w:marLeft w:val="0"/>
                          <w:marRight w:val="0"/>
                          <w:marTop w:val="0"/>
                          <w:marBottom w:val="0"/>
                          <w:divBdr>
                            <w:top w:val="none" w:sz="0" w:space="0" w:color="auto"/>
                            <w:left w:val="none" w:sz="0" w:space="0" w:color="auto"/>
                            <w:bottom w:val="none" w:sz="0" w:space="0" w:color="auto"/>
                            <w:right w:val="none" w:sz="0" w:space="0" w:color="auto"/>
                          </w:divBdr>
                        </w:div>
                      </w:divsChild>
                    </w:div>
                    <w:div w:id="656037472">
                      <w:marLeft w:val="0"/>
                      <w:marRight w:val="0"/>
                      <w:marTop w:val="354"/>
                      <w:marBottom w:val="354"/>
                      <w:divBdr>
                        <w:top w:val="none" w:sz="0" w:space="0" w:color="auto"/>
                        <w:left w:val="none" w:sz="0" w:space="0" w:color="auto"/>
                        <w:bottom w:val="none" w:sz="0" w:space="0" w:color="auto"/>
                        <w:right w:val="none" w:sz="0" w:space="0" w:color="auto"/>
                      </w:divBdr>
                    </w:div>
                    <w:div w:id="743991297">
                      <w:marLeft w:val="0"/>
                      <w:marRight w:val="0"/>
                      <w:marTop w:val="354"/>
                      <w:marBottom w:val="354"/>
                      <w:divBdr>
                        <w:top w:val="none" w:sz="0" w:space="0" w:color="auto"/>
                        <w:left w:val="none" w:sz="0" w:space="0" w:color="auto"/>
                        <w:bottom w:val="none" w:sz="0" w:space="0" w:color="auto"/>
                        <w:right w:val="none" w:sz="0" w:space="0" w:color="auto"/>
                      </w:divBdr>
                    </w:div>
                    <w:div w:id="798955398">
                      <w:marLeft w:val="0"/>
                      <w:marRight w:val="0"/>
                      <w:marTop w:val="354"/>
                      <w:marBottom w:val="354"/>
                      <w:divBdr>
                        <w:top w:val="none" w:sz="0" w:space="0" w:color="auto"/>
                        <w:left w:val="none" w:sz="0" w:space="0" w:color="auto"/>
                        <w:bottom w:val="none" w:sz="0" w:space="0" w:color="auto"/>
                        <w:right w:val="none" w:sz="0" w:space="0" w:color="auto"/>
                      </w:divBdr>
                    </w:div>
                    <w:div w:id="799957582">
                      <w:marLeft w:val="0"/>
                      <w:marRight w:val="0"/>
                      <w:marTop w:val="443"/>
                      <w:marBottom w:val="443"/>
                      <w:divBdr>
                        <w:top w:val="none" w:sz="0" w:space="0" w:color="auto"/>
                        <w:left w:val="none" w:sz="0" w:space="0" w:color="auto"/>
                        <w:bottom w:val="none" w:sz="0" w:space="0" w:color="auto"/>
                        <w:right w:val="none" w:sz="0" w:space="0" w:color="auto"/>
                      </w:divBdr>
                    </w:div>
                    <w:div w:id="815413478">
                      <w:marLeft w:val="0"/>
                      <w:marRight w:val="0"/>
                      <w:marTop w:val="354"/>
                      <w:marBottom w:val="354"/>
                      <w:divBdr>
                        <w:top w:val="none" w:sz="0" w:space="0" w:color="auto"/>
                        <w:left w:val="none" w:sz="0" w:space="0" w:color="auto"/>
                        <w:bottom w:val="none" w:sz="0" w:space="0" w:color="auto"/>
                        <w:right w:val="none" w:sz="0" w:space="0" w:color="auto"/>
                      </w:divBdr>
                    </w:div>
                    <w:div w:id="827282879">
                      <w:marLeft w:val="0"/>
                      <w:marRight w:val="0"/>
                      <w:marTop w:val="354"/>
                      <w:marBottom w:val="354"/>
                      <w:divBdr>
                        <w:top w:val="none" w:sz="0" w:space="0" w:color="auto"/>
                        <w:left w:val="none" w:sz="0" w:space="0" w:color="auto"/>
                        <w:bottom w:val="none" w:sz="0" w:space="0" w:color="auto"/>
                        <w:right w:val="none" w:sz="0" w:space="0" w:color="auto"/>
                      </w:divBdr>
                    </w:div>
                    <w:div w:id="898707670">
                      <w:marLeft w:val="0"/>
                      <w:marRight w:val="0"/>
                      <w:marTop w:val="354"/>
                      <w:marBottom w:val="354"/>
                      <w:divBdr>
                        <w:top w:val="none" w:sz="0" w:space="0" w:color="auto"/>
                        <w:left w:val="none" w:sz="0" w:space="0" w:color="auto"/>
                        <w:bottom w:val="none" w:sz="0" w:space="0" w:color="auto"/>
                        <w:right w:val="none" w:sz="0" w:space="0" w:color="auto"/>
                      </w:divBdr>
                    </w:div>
                    <w:div w:id="910773746">
                      <w:marLeft w:val="0"/>
                      <w:marRight w:val="0"/>
                      <w:marTop w:val="354"/>
                      <w:marBottom w:val="354"/>
                      <w:divBdr>
                        <w:top w:val="none" w:sz="0" w:space="0" w:color="auto"/>
                        <w:left w:val="none" w:sz="0" w:space="0" w:color="auto"/>
                        <w:bottom w:val="none" w:sz="0" w:space="0" w:color="auto"/>
                        <w:right w:val="none" w:sz="0" w:space="0" w:color="auto"/>
                      </w:divBdr>
                      <w:divsChild>
                        <w:div w:id="482041660">
                          <w:marLeft w:val="0"/>
                          <w:marRight w:val="0"/>
                          <w:marTop w:val="0"/>
                          <w:marBottom w:val="0"/>
                          <w:divBdr>
                            <w:top w:val="none" w:sz="0" w:space="0" w:color="auto"/>
                            <w:left w:val="none" w:sz="0" w:space="0" w:color="auto"/>
                            <w:bottom w:val="none" w:sz="0" w:space="0" w:color="auto"/>
                            <w:right w:val="none" w:sz="0" w:space="0" w:color="auto"/>
                          </w:divBdr>
                        </w:div>
                      </w:divsChild>
                    </w:div>
                    <w:div w:id="935602532">
                      <w:marLeft w:val="0"/>
                      <w:marRight w:val="0"/>
                      <w:marTop w:val="354"/>
                      <w:marBottom w:val="354"/>
                      <w:divBdr>
                        <w:top w:val="none" w:sz="0" w:space="0" w:color="auto"/>
                        <w:left w:val="none" w:sz="0" w:space="0" w:color="auto"/>
                        <w:bottom w:val="none" w:sz="0" w:space="0" w:color="auto"/>
                        <w:right w:val="none" w:sz="0" w:space="0" w:color="auto"/>
                      </w:divBdr>
                    </w:div>
                    <w:div w:id="946233899">
                      <w:marLeft w:val="0"/>
                      <w:marRight w:val="0"/>
                      <w:marTop w:val="354"/>
                      <w:marBottom w:val="354"/>
                      <w:divBdr>
                        <w:top w:val="none" w:sz="0" w:space="0" w:color="auto"/>
                        <w:left w:val="none" w:sz="0" w:space="0" w:color="auto"/>
                        <w:bottom w:val="none" w:sz="0" w:space="0" w:color="auto"/>
                        <w:right w:val="none" w:sz="0" w:space="0" w:color="auto"/>
                      </w:divBdr>
                      <w:divsChild>
                        <w:div w:id="409665871">
                          <w:marLeft w:val="0"/>
                          <w:marRight w:val="0"/>
                          <w:marTop w:val="0"/>
                          <w:marBottom w:val="0"/>
                          <w:divBdr>
                            <w:top w:val="none" w:sz="0" w:space="0" w:color="auto"/>
                            <w:left w:val="none" w:sz="0" w:space="0" w:color="auto"/>
                            <w:bottom w:val="none" w:sz="0" w:space="0" w:color="auto"/>
                            <w:right w:val="none" w:sz="0" w:space="0" w:color="auto"/>
                          </w:divBdr>
                        </w:div>
                      </w:divsChild>
                    </w:div>
                    <w:div w:id="952201328">
                      <w:marLeft w:val="0"/>
                      <w:marRight w:val="0"/>
                      <w:marTop w:val="354"/>
                      <w:marBottom w:val="354"/>
                      <w:divBdr>
                        <w:top w:val="none" w:sz="0" w:space="0" w:color="auto"/>
                        <w:left w:val="none" w:sz="0" w:space="0" w:color="auto"/>
                        <w:bottom w:val="none" w:sz="0" w:space="0" w:color="auto"/>
                        <w:right w:val="none" w:sz="0" w:space="0" w:color="auto"/>
                      </w:divBdr>
                    </w:div>
                    <w:div w:id="954561319">
                      <w:marLeft w:val="0"/>
                      <w:marRight w:val="0"/>
                      <w:marTop w:val="354"/>
                      <w:marBottom w:val="354"/>
                      <w:divBdr>
                        <w:top w:val="none" w:sz="0" w:space="0" w:color="auto"/>
                        <w:left w:val="none" w:sz="0" w:space="0" w:color="auto"/>
                        <w:bottom w:val="none" w:sz="0" w:space="0" w:color="auto"/>
                        <w:right w:val="none" w:sz="0" w:space="0" w:color="auto"/>
                      </w:divBdr>
                    </w:div>
                    <w:div w:id="966007758">
                      <w:marLeft w:val="0"/>
                      <w:marRight w:val="0"/>
                      <w:marTop w:val="354"/>
                      <w:marBottom w:val="354"/>
                      <w:divBdr>
                        <w:top w:val="none" w:sz="0" w:space="0" w:color="auto"/>
                        <w:left w:val="none" w:sz="0" w:space="0" w:color="auto"/>
                        <w:bottom w:val="none" w:sz="0" w:space="0" w:color="auto"/>
                        <w:right w:val="none" w:sz="0" w:space="0" w:color="auto"/>
                      </w:divBdr>
                    </w:div>
                    <w:div w:id="997995108">
                      <w:marLeft w:val="0"/>
                      <w:marRight w:val="0"/>
                      <w:marTop w:val="354"/>
                      <w:marBottom w:val="354"/>
                      <w:divBdr>
                        <w:top w:val="none" w:sz="0" w:space="0" w:color="auto"/>
                        <w:left w:val="none" w:sz="0" w:space="0" w:color="auto"/>
                        <w:bottom w:val="none" w:sz="0" w:space="0" w:color="auto"/>
                        <w:right w:val="none" w:sz="0" w:space="0" w:color="auto"/>
                      </w:divBdr>
                      <w:divsChild>
                        <w:div w:id="51179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36357">
          <w:marLeft w:val="0"/>
          <w:marRight w:val="0"/>
          <w:marTop w:val="0"/>
          <w:marBottom w:val="0"/>
          <w:divBdr>
            <w:top w:val="none" w:sz="0" w:space="0" w:color="auto"/>
            <w:left w:val="none" w:sz="0" w:space="0" w:color="auto"/>
            <w:bottom w:val="none" w:sz="0" w:space="0" w:color="auto"/>
            <w:right w:val="none" w:sz="0" w:space="0" w:color="auto"/>
          </w:divBdr>
        </w:div>
        <w:div w:id="142280499">
          <w:marLeft w:val="0"/>
          <w:marRight w:val="0"/>
          <w:marTop w:val="0"/>
          <w:marBottom w:val="0"/>
          <w:divBdr>
            <w:top w:val="none" w:sz="0" w:space="0" w:color="auto"/>
            <w:left w:val="none" w:sz="0" w:space="0" w:color="auto"/>
            <w:bottom w:val="none" w:sz="0" w:space="0" w:color="auto"/>
            <w:right w:val="none" w:sz="0" w:space="0" w:color="auto"/>
          </w:divBdr>
        </w:div>
        <w:div w:id="142358274">
          <w:marLeft w:val="0"/>
          <w:marRight w:val="0"/>
          <w:marTop w:val="0"/>
          <w:marBottom w:val="0"/>
          <w:divBdr>
            <w:top w:val="none" w:sz="0" w:space="0" w:color="auto"/>
            <w:left w:val="none" w:sz="0" w:space="0" w:color="auto"/>
            <w:bottom w:val="none" w:sz="0" w:space="0" w:color="auto"/>
            <w:right w:val="none" w:sz="0" w:space="0" w:color="auto"/>
          </w:divBdr>
        </w:div>
        <w:div w:id="142359476">
          <w:marLeft w:val="0"/>
          <w:marRight w:val="0"/>
          <w:marTop w:val="0"/>
          <w:marBottom w:val="0"/>
          <w:divBdr>
            <w:top w:val="none" w:sz="0" w:space="0" w:color="auto"/>
            <w:left w:val="none" w:sz="0" w:space="0" w:color="auto"/>
            <w:bottom w:val="none" w:sz="0" w:space="0" w:color="auto"/>
            <w:right w:val="none" w:sz="0" w:space="0" w:color="auto"/>
          </w:divBdr>
        </w:div>
        <w:div w:id="142429134">
          <w:marLeft w:val="0"/>
          <w:marRight w:val="0"/>
          <w:marTop w:val="0"/>
          <w:marBottom w:val="0"/>
          <w:divBdr>
            <w:top w:val="none" w:sz="0" w:space="0" w:color="auto"/>
            <w:left w:val="none" w:sz="0" w:space="0" w:color="auto"/>
            <w:bottom w:val="none" w:sz="0" w:space="0" w:color="auto"/>
            <w:right w:val="none" w:sz="0" w:space="0" w:color="auto"/>
          </w:divBdr>
        </w:div>
        <w:div w:id="142431483">
          <w:marLeft w:val="0"/>
          <w:marRight w:val="0"/>
          <w:marTop w:val="600"/>
          <w:marBottom w:val="600"/>
          <w:divBdr>
            <w:top w:val="none" w:sz="0" w:space="0" w:color="auto"/>
            <w:left w:val="none" w:sz="0" w:space="0" w:color="auto"/>
            <w:bottom w:val="none" w:sz="0" w:space="0" w:color="auto"/>
            <w:right w:val="none" w:sz="0" w:space="0" w:color="auto"/>
          </w:divBdr>
          <w:divsChild>
            <w:div w:id="51388590">
              <w:marLeft w:val="0"/>
              <w:marRight w:val="0"/>
              <w:marTop w:val="240"/>
              <w:marBottom w:val="240"/>
              <w:divBdr>
                <w:top w:val="none" w:sz="0" w:space="0" w:color="auto"/>
                <w:left w:val="none" w:sz="0" w:space="0" w:color="auto"/>
                <w:bottom w:val="none" w:sz="0" w:space="0" w:color="auto"/>
                <w:right w:val="none" w:sz="0" w:space="0" w:color="auto"/>
              </w:divBdr>
              <w:divsChild>
                <w:div w:id="73667582">
                  <w:marLeft w:val="0"/>
                  <w:marRight w:val="0"/>
                  <w:marTop w:val="0"/>
                  <w:marBottom w:val="0"/>
                  <w:divBdr>
                    <w:top w:val="none" w:sz="0" w:space="0" w:color="auto"/>
                    <w:left w:val="none" w:sz="0" w:space="0" w:color="auto"/>
                    <w:bottom w:val="none" w:sz="0" w:space="0" w:color="auto"/>
                    <w:right w:val="none" w:sz="0" w:space="0" w:color="auto"/>
                  </w:divBdr>
                </w:div>
              </w:divsChild>
            </w:div>
            <w:div w:id="186329832">
              <w:marLeft w:val="0"/>
              <w:marRight w:val="0"/>
              <w:marTop w:val="300"/>
              <w:marBottom w:val="300"/>
              <w:divBdr>
                <w:top w:val="none" w:sz="0" w:space="0" w:color="auto"/>
                <w:left w:val="none" w:sz="0" w:space="0" w:color="auto"/>
                <w:bottom w:val="none" w:sz="0" w:space="0" w:color="auto"/>
                <w:right w:val="none" w:sz="0" w:space="0" w:color="auto"/>
              </w:divBdr>
            </w:div>
            <w:div w:id="346949562">
              <w:marLeft w:val="0"/>
              <w:marRight w:val="0"/>
              <w:marTop w:val="240"/>
              <w:marBottom w:val="240"/>
              <w:divBdr>
                <w:top w:val="none" w:sz="0" w:space="0" w:color="auto"/>
                <w:left w:val="none" w:sz="0" w:space="0" w:color="auto"/>
                <w:bottom w:val="none" w:sz="0" w:space="0" w:color="auto"/>
                <w:right w:val="none" w:sz="0" w:space="0" w:color="auto"/>
              </w:divBdr>
              <w:divsChild>
                <w:div w:id="420371119">
                  <w:marLeft w:val="0"/>
                  <w:marRight w:val="0"/>
                  <w:marTop w:val="0"/>
                  <w:marBottom w:val="0"/>
                  <w:divBdr>
                    <w:top w:val="none" w:sz="0" w:space="0" w:color="auto"/>
                    <w:left w:val="none" w:sz="0" w:space="0" w:color="auto"/>
                    <w:bottom w:val="none" w:sz="0" w:space="0" w:color="auto"/>
                    <w:right w:val="none" w:sz="0" w:space="0" w:color="auto"/>
                  </w:divBdr>
                </w:div>
              </w:divsChild>
            </w:div>
            <w:div w:id="567689438">
              <w:marLeft w:val="0"/>
              <w:marRight w:val="0"/>
              <w:marTop w:val="240"/>
              <w:marBottom w:val="240"/>
              <w:divBdr>
                <w:top w:val="none" w:sz="0" w:space="0" w:color="auto"/>
                <w:left w:val="none" w:sz="0" w:space="0" w:color="auto"/>
                <w:bottom w:val="none" w:sz="0" w:space="0" w:color="auto"/>
                <w:right w:val="none" w:sz="0" w:space="0" w:color="auto"/>
              </w:divBdr>
            </w:div>
            <w:div w:id="598877539">
              <w:marLeft w:val="0"/>
              <w:marRight w:val="0"/>
              <w:marTop w:val="240"/>
              <w:marBottom w:val="240"/>
              <w:divBdr>
                <w:top w:val="none" w:sz="0" w:space="0" w:color="auto"/>
                <w:left w:val="none" w:sz="0" w:space="0" w:color="auto"/>
                <w:bottom w:val="none" w:sz="0" w:space="0" w:color="auto"/>
                <w:right w:val="none" w:sz="0" w:space="0" w:color="auto"/>
              </w:divBdr>
              <w:divsChild>
                <w:div w:id="650329023">
                  <w:marLeft w:val="0"/>
                  <w:marRight w:val="0"/>
                  <w:marTop w:val="0"/>
                  <w:marBottom w:val="0"/>
                  <w:divBdr>
                    <w:top w:val="none" w:sz="0" w:space="0" w:color="auto"/>
                    <w:left w:val="none" w:sz="0" w:space="0" w:color="auto"/>
                    <w:bottom w:val="none" w:sz="0" w:space="0" w:color="auto"/>
                    <w:right w:val="none" w:sz="0" w:space="0" w:color="auto"/>
                  </w:divBdr>
                </w:div>
              </w:divsChild>
            </w:div>
            <w:div w:id="642272333">
              <w:marLeft w:val="0"/>
              <w:marRight w:val="0"/>
              <w:marTop w:val="300"/>
              <w:marBottom w:val="600"/>
              <w:divBdr>
                <w:top w:val="single" w:sz="6" w:space="30" w:color="EB5D0B"/>
                <w:left w:val="none" w:sz="0" w:space="0" w:color="auto"/>
                <w:bottom w:val="single" w:sz="6" w:space="30" w:color="EB5D0B"/>
                <w:right w:val="none" w:sz="0" w:space="0" w:color="auto"/>
              </w:divBdr>
            </w:div>
            <w:div w:id="663359620">
              <w:marLeft w:val="0"/>
              <w:marRight w:val="0"/>
              <w:marTop w:val="240"/>
              <w:marBottom w:val="240"/>
              <w:divBdr>
                <w:top w:val="none" w:sz="0" w:space="0" w:color="auto"/>
                <w:left w:val="none" w:sz="0" w:space="0" w:color="auto"/>
                <w:bottom w:val="none" w:sz="0" w:space="0" w:color="auto"/>
                <w:right w:val="none" w:sz="0" w:space="0" w:color="auto"/>
              </w:divBdr>
            </w:div>
            <w:div w:id="751856392">
              <w:marLeft w:val="0"/>
              <w:marRight w:val="0"/>
              <w:marTop w:val="240"/>
              <w:marBottom w:val="240"/>
              <w:divBdr>
                <w:top w:val="none" w:sz="0" w:space="0" w:color="auto"/>
                <w:left w:val="none" w:sz="0" w:space="0" w:color="auto"/>
                <w:bottom w:val="none" w:sz="0" w:space="0" w:color="auto"/>
                <w:right w:val="none" w:sz="0" w:space="0" w:color="auto"/>
              </w:divBdr>
              <w:divsChild>
                <w:div w:id="24143216">
                  <w:marLeft w:val="0"/>
                  <w:marRight w:val="0"/>
                  <w:marTop w:val="0"/>
                  <w:marBottom w:val="0"/>
                  <w:divBdr>
                    <w:top w:val="none" w:sz="0" w:space="0" w:color="auto"/>
                    <w:left w:val="none" w:sz="0" w:space="0" w:color="auto"/>
                    <w:bottom w:val="none" w:sz="0" w:space="0" w:color="auto"/>
                    <w:right w:val="none" w:sz="0" w:space="0" w:color="auto"/>
                  </w:divBdr>
                </w:div>
              </w:divsChild>
            </w:div>
            <w:div w:id="808203715">
              <w:marLeft w:val="0"/>
              <w:marRight w:val="0"/>
              <w:marTop w:val="0"/>
              <w:marBottom w:val="300"/>
              <w:divBdr>
                <w:top w:val="none" w:sz="0" w:space="0" w:color="auto"/>
                <w:left w:val="none" w:sz="0" w:space="0" w:color="auto"/>
                <w:bottom w:val="none" w:sz="0" w:space="0" w:color="auto"/>
                <w:right w:val="none" w:sz="0" w:space="0" w:color="auto"/>
              </w:divBdr>
            </w:div>
            <w:div w:id="890308338">
              <w:marLeft w:val="0"/>
              <w:marRight w:val="0"/>
              <w:marTop w:val="240"/>
              <w:marBottom w:val="240"/>
              <w:divBdr>
                <w:top w:val="none" w:sz="0" w:space="0" w:color="auto"/>
                <w:left w:val="none" w:sz="0" w:space="0" w:color="auto"/>
                <w:bottom w:val="none" w:sz="0" w:space="0" w:color="auto"/>
                <w:right w:val="none" w:sz="0" w:space="0" w:color="auto"/>
              </w:divBdr>
            </w:div>
          </w:divsChild>
        </w:div>
        <w:div w:id="142435235">
          <w:marLeft w:val="0"/>
          <w:marRight w:val="0"/>
          <w:marTop w:val="0"/>
          <w:marBottom w:val="0"/>
          <w:divBdr>
            <w:top w:val="none" w:sz="0" w:space="0" w:color="auto"/>
            <w:left w:val="none" w:sz="0" w:space="0" w:color="auto"/>
            <w:bottom w:val="none" w:sz="0" w:space="0" w:color="auto"/>
            <w:right w:val="none" w:sz="0" w:space="0" w:color="auto"/>
          </w:divBdr>
        </w:div>
        <w:div w:id="142507489">
          <w:marLeft w:val="0"/>
          <w:marRight w:val="0"/>
          <w:marTop w:val="0"/>
          <w:marBottom w:val="0"/>
          <w:divBdr>
            <w:top w:val="none" w:sz="0" w:space="0" w:color="auto"/>
            <w:left w:val="none" w:sz="0" w:space="0" w:color="auto"/>
            <w:bottom w:val="none" w:sz="0" w:space="0" w:color="auto"/>
            <w:right w:val="none" w:sz="0" w:space="0" w:color="auto"/>
          </w:divBdr>
        </w:div>
        <w:div w:id="142546258">
          <w:marLeft w:val="0"/>
          <w:marRight w:val="0"/>
          <w:marTop w:val="0"/>
          <w:marBottom w:val="0"/>
          <w:divBdr>
            <w:top w:val="none" w:sz="0" w:space="0" w:color="auto"/>
            <w:left w:val="none" w:sz="0" w:space="0" w:color="auto"/>
            <w:bottom w:val="none" w:sz="0" w:space="0" w:color="auto"/>
            <w:right w:val="none" w:sz="0" w:space="0" w:color="auto"/>
          </w:divBdr>
        </w:div>
        <w:div w:id="142701988">
          <w:marLeft w:val="0"/>
          <w:marRight w:val="0"/>
          <w:marTop w:val="0"/>
          <w:marBottom w:val="0"/>
          <w:divBdr>
            <w:top w:val="none" w:sz="0" w:space="0" w:color="auto"/>
            <w:left w:val="none" w:sz="0" w:space="0" w:color="auto"/>
            <w:bottom w:val="none" w:sz="0" w:space="0" w:color="auto"/>
            <w:right w:val="none" w:sz="0" w:space="0" w:color="auto"/>
          </w:divBdr>
        </w:div>
        <w:div w:id="142703653">
          <w:marLeft w:val="0"/>
          <w:marRight w:val="0"/>
          <w:marTop w:val="0"/>
          <w:marBottom w:val="0"/>
          <w:divBdr>
            <w:top w:val="none" w:sz="0" w:space="0" w:color="auto"/>
            <w:left w:val="none" w:sz="0" w:space="0" w:color="auto"/>
            <w:bottom w:val="none" w:sz="0" w:space="0" w:color="auto"/>
            <w:right w:val="none" w:sz="0" w:space="0" w:color="auto"/>
          </w:divBdr>
        </w:div>
        <w:div w:id="142741594">
          <w:marLeft w:val="0"/>
          <w:marRight w:val="0"/>
          <w:marTop w:val="0"/>
          <w:marBottom w:val="0"/>
          <w:divBdr>
            <w:top w:val="none" w:sz="0" w:space="0" w:color="auto"/>
            <w:left w:val="none" w:sz="0" w:space="0" w:color="auto"/>
            <w:bottom w:val="none" w:sz="0" w:space="0" w:color="auto"/>
            <w:right w:val="none" w:sz="0" w:space="0" w:color="auto"/>
          </w:divBdr>
        </w:div>
        <w:div w:id="142741776">
          <w:marLeft w:val="0"/>
          <w:marRight w:val="0"/>
          <w:marTop w:val="75"/>
          <w:marBottom w:val="180"/>
          <w:divBdr>
            <w:top w:val="none" w:sz="0" w:space="0" w:color="auto"/>
            <w:left w:val="none" w:sz="0" w:space="0" w:color="auto"/>
            <w:bottom w:val="none" w:sz="0" w:space="0" w:color="auto"/>
            <w:right w:val="none" w:sz="0" w:space="0" w:color="auto"/>
          </w:divBdr>
          <w:divsChild>
            <w:div w:id="17707111">
              <w:marLeft w:val="0"/>
              <w:marRight w:val="0"/>
              <w:marTop w:val="0"/>
              <w:marBottom w:val="0"/>
              <w:divBdr>
                <w:top w:val="none" w:sz="0" w:space="0" w:color="auto"/>
                <w:left w:val="none" w:sz="0" w:space="0" w:color="auto"/>
                <w:bottom w:val="none" w:sz="0" w:space="0" w:color="auto"/>
                <w:right w:val="none" w:sz="0" w:space="0" w:color="auto"/>
              </w:divBdr>
            </w:div>
          </w:divsChild>
        </w:div>
        <w:div w:id="142819629">
          <w:marLeft w:val="0"/>
          <w:marRight w:val="0"/>
          <w:marTop w:val="0"/>
          <w:marBottom w:val="0"/>
          <w:divBdr>
            <w:top w:val="none" w:sz="0" w:space="0" w:color="auto"/>
            <w:left w:val="none" w:sz="0" w:space="0" w:color="auto"/>
            <w:bottom w:val="none" w:sz="0" w:space="0" w:color="auto"/>
            <w:right w:val="none" w:sz="0" w:space="0" w:color="auto"/>
          </w:divBdr>
        </w:div>
        <w:div w:id="142821538">
          <w:marLeft w:val="0"/>
          <w:marRight w:val="0"/>
          <w:marTop w:val="240"/>
          <w:marBottom w:val="240"/>
          <w:divBdr>
            <w:top w:val="none" w:sz="0" w:space="0" w:color="auto"/>
            <w:left w:val="none" w:sz="0" w:space="0" w:color="auto"/>
            <w:bottom w:val="none" w:sz="0" w:space="0" w:color="auto"/>
            <w:right w:val="none" w:sz="0" w:space="0" w:color="auto"/>
          </w:divBdr>
          <w:divsChild>
            <w:div w:id="211041758">
              <w:marLeft w:val="0"/>
              <w:marRight w:val="0"/>
              <w:marTop w:val="0"/>
              <w:marBottom w:val="0"/>
              <w:divBdr>
                <w:top w:val="none" w:sz="0" w:space="0" w:color="auto"/>
                <w:left w:val="none" w:sz="0" w:space="0" w:color="auto"/>
                <w:bottom w:val="none" w:sz="0" w:space="0" w:color="auto"/>
                <w:right w:val="none" w:sz="0" w:space="0" w:color="auto"/>
              </w:divBdr>
            </w:div>
          </w:divsChild>
        </w:div>
        <w:div w:id="142892572">
          <w:marLeft w:val="0"/>
          <w:marRight w:val="0"/>
          <w:marTop w:val="0"/>
          <w:marBottom w:val="0"/>
          <w:divBdr>
            <w:top w:val="none" w:sz="0" w:space="0" w:color="auto"/>
            <w:left w:val="none" w:sz="0" w:space="0" w:color="auto"/>
            <w:bottom w:val="none" w:sz="0" w:space="0" w:color="auto"/>
            <w:right w:val="none" w:sz="0" w:space="0" w:color="auto"/>
          </w:divBdr>
        </w:div>
        <w:div w:id="143012182">
          <w:marLeft w:val="0"/>
          <w:marRight w:val="0"/>
          <w:marTop w:val="0"/>
          <w:marBottom w:val="0"/>
          <w:divBdr>
            <w:top w:val="none" w:sz="0" w:space="0" w:color="auto"/>
            <w:left w:val="none" w:sz="0" w:space="0" w:color="auto"/>
            <w:bottom w:val="none" w:sz="0" w:space="0" w:color="auto"/>
            <w:right w:val="none" w:sz="0" w:space="0" w:color="auto"/>
          </w:divBdr>
        </w:div>
        <w:div w:id="143084238">
          <w:marLeft w:val="0"/>
          <w:marRight w:val="1756"/>
          <w:marTop w:val="0"/>
          <w:marBottom w:val="0"/>
          <w:divBdr>
            <w:top w:val="none" w:sz="0" w:space="0" w:color="auto"/>
            <w:left w:val="none" w:sz="0" w:space="0" w:color="auto"/>
            <w:bottom w:val="none" w:sz="0" w:space="0" w:color="auto"/>
            <w:right w:val="none" w:sz="0" w:space="0" w:color="auto"/>
          </w:divBdr>
          <w:divsChild>
            <w:div w:id="601839726">
              <w:marLeft w:val="0"/>
              <w:marRight w:val="0"/>
              <w:marTop w:val="702"/>
              <w:marBottom w:val="702"/>
              <w:divBdr>
                <w:top w:val="none" w:sz="0" w:space="0" w:color="auto"/>
                <w:left w:val="none" w:sz="0" w:space="0" w:color="auto"/>
                <w:bottom w:val="none" w:sz="0" w:space="0" w:color="auto"/>
                <w:right w:val="none" w:sz="0" w:space="0" w:color="auto"/>
              </w:divBdr>
              <w:divsChild>
                <w:div w:id="47463412">
                  <w:marLeft w:val="0"/>
                  <w:marRight w:val="0"/>
                  <w:marTop w:val="281"/>
                  <w:marBottom w:val="281"/>
                  <w:divBdr>
                    <w:top w:val="none" w:sz="0" w:space="0" w:color="auto"/>
                    <w:left w:val="none" w:sz="0" w:space="0" w:color="auto"/>
                    <w:bottom w:val="none" w:sz="0" w:space="0" w:color="auto"/>
                    <w:right w:val="none" w:sz="0" w:space="0" w:color="auto"/>
                  </w:divBdr>
                </w:div>
                <w:div w:id="211582264">
                  <w:marLeft w:val="0"/>
                  <w:marRight w:val="0"/>
                  <w:marTop w:val="281"/>
                  <w:marBottom w:val="281"/>
                  <w:divBdr>
                    <w:top w:val="none" w:sz="0" w:space="0" w:color="auto"/>
                    <w:left w:val="none" w:sz="0" w:space="0" w:color="auto"/>
                    <w:bottom w:val="none" w:sz="0" w:space="0" w:color="auto"/>
                    <w:right w:val="none" w:sz="0" w:space="0" w:color="auto"/>
                  </w:divBdr>
                  <w:divsChild>
                    <w:div w:id="906888916">
                      <w:marLeft w:val="0"/>
                      <w:marRight w:val="0"/>
                      <w:marTop w:val="0"/>
                      <w:marBottom w:val="0"/>
                      <w:divBdr>
                        <w:top w:val="none" w:sz="0" w:space="0" w:color="auto"/>
                        <w:left w:val="none" w:sz="0" w:space="0" w:color="auto"/>
                        <w:bottom w:val="none" w:sz="0" w:space="0" w:color="auto"/>
                        <w:right w:val="none" w:sz="0" w:space="0" w:color="auto"/>
                      </w:divBdr>
                    </w:div>
                  </w:divsChild>
                </w:div>
                <w:div w:id="384838581">
                  <w:marLeft w:val="0"/>
                  <w:marRight w:val="0"/>
                  <w:marTop w:val="281"/>
                  <w:marBottom w:val="281"/>
                  <w:divBdr>
                    <w:top w:val="none" w:sz="0" w:space="0" w:color="auto"/>
                    <w:left w:val="none" w:sz="0" w:space="0" w:color="auto"/>
                    <w:bottom w:val="none" w:sz="0" w:space="0" w:color="auto"/>
                    <w:right w:val="none" w:sz="0" w:space="0" w:color="auto"/>
                  </w:divBdr>
                </w:div>
                <w:div w:id="511577864">
                  <w:marLeft w:val="0"/>
                  <w:marRight w:val="0"/>
                  <w:marTop w:val="281"/>
                  <w:marBottom w:val="281"/>
                  <w:divBdr>
                    <w:top w:val="none" w:sz="0" w:space="0" w:color="auto"/>
                    <w:left w:val="none" w:sz="0" w:space="0" w:color="auto"/>
                    <w:bottom w:val="none" w:sz="0" w:space="0" w:color="auto"/>
                    <w:right w:val="none" w:sz="0" w:space="0" w:color="auto"/>
                  </w:divBdr>
                </w:div>
                <w:div w:id="526910859">
                  <w:marLeft w:val="0"/>
                  <w:marRight w:val="0"/>
                  <w:marTop w:val="281"/>
                  <w:marBottom w:val="281"/>
                  <w:divBdr>
                    <w:top w:val="none" w:sz="0" w:space="0" w:color="auto"/>
                    <w:left w:val="none" w:sz="0" w:space="0" w:color="auto"/>
                    <w:bottom w:val="none" w:sz="0" w:space="0" w:color="auto"/>
                    <w:right w:val="none" w:sz="0" w:space="0" w:color="auto"/>
                  </w:divBdr>
                </w:div>
                <w:div w:id="583027472">
                  <w:marLeft w:val="0"/>
                  <w:marRight w:val="0"/>
                  <w:marTop w:val="281"/>
                  <w:marBottom w:val="281"/>
                  <w:divBdr>
                    <w:top w:val="none" w:sz="0" w:space="0" w:color="auto"/>
                    <w:left w:val="none" w:sz="0" w:space="0" w:color="auto"/>
                    <w:bottom w:val="none" w:sz="0" w:space="0" w:color="auto"/>
                    <w:right w:val="none" w:sz="0" w:space="0" w:color="auto"/>
                  </w:divBdr>
                </w:div>
                <w:div w:id="600992747">
                  <w:marLeft w:val="0"/>
                  <w:marRight w:val="0"/>
                  <w:marTop w:val="281"/>
                  <w:marBottom w:val="281"/>
                  <w:divBdr>
                    <w:top w:val="none" w:sz="0" w:space="0" w:color="auto"/>
                    <w:left w:val="none" w:sz="0" w:space="0" w:color="auto"/>
                    <w:bottom w:val="none" w:sz="0" w:space="0" w:color="auto"/>
                    <w:right w:val="none" w:sz="0" w:space="0" w:color="auto"/>
                  </w:divBdr>
                </w:div>
                <w:div w:id="796685788">
                  <w:marLeft w:val="0"/>
                  <w:marRight w:val="0"/>
                  <w:marTop w:val="281"/>
                  <w:marBottom w:val="281"/>
                  <w:divBdr>
                    <w:top w:val="none" w:sz="0" w:space="0" w:color="auto"/>
                    <w:left w:val="none" w:sz="0" w:space="0" w:color="auto"/>
                    <w:bottom w:val="none" w:sz="0" w:space="0" w:color="auto"/>
                    <w:right w:val="none" w:sz="0" w:space="0" w:color="auto"/>
                  </w:divBdr>
                  <w:divsChild>
                    <w:div w:id="519005903">
                      <w:marLeft w:val="0"/>
                      <w:marRight w:val="0"/>
                      <w:marTop w:val="0"/>
                      <w:marBottom w:val="0"/>
                      <w:divBdr>
                        <w:top w:val="none" w:sz="0" w:space="0" w:color="auto"/>
                        <w:left w:val="none" w:sz="0" w:space="0" w:color="auto"/>
                        <w:bottom w:val="none" w:sz="0" w:space="0" w:color="auto"/>
                        <w:right w:val="none" w:sz="0" w:space="0" w:color="auto"/>
                      </w:divBdr>
                    </w:div>
                  </w:divsChild>
                </w:div>
                <w:div w:id="947004780">
                  <w:marLeft w:val="0"/>
                  <w:marRight w:val="0"/>
                  <w:marTop w:val="0"/>
                  <w:marBottom w:val="351"/>
                  <w:divBdr>
                    <w:top w:val="none" w:sz="0" w:space="0" w:color="auto"/>
                    <w:left w:val="none" w:sz="0" w:space="0" w:color="auto"/>
                    <w:bottom w:val="none" w:sz="0" w:space="0" w:color="auto"/>
                    <w:right w:val="none" w:sz="0" w:space="0" w:color="auto"/>
                  </w:divBdr>
                </w:div>
                <w:div w:id="994719284">
                  <w:marLeft w:val="0"/>
                  <w:marRight w:val="0"/>
                  <w:marTop w:val="281"/>
                  <w:marBottom w:val="281"/>
                  <w:divBdr>
                    <w:top w:val="none" w:sz="0" w:space="0" w:color="auto"/>
                    <w:left w:val="none" w:sz="0" w:space="0" w:color="auto"/>
                    <w:bottom w:val="none" w:sz="0" w:space="0" w:color="auto"/>
                    <w:right w:val="none" w:sz="0" w:space="0" w:color="auto"/>
                  </w:divBdr>
                </w:div>
              </w:divsChild>
            </w:div>
          </w:divsChild>
        </w:div>
        <w:div w:id="143090131">
          <w:marLeft w:val="0"/>
          <w:marRight w:val="0"/>
          <w:marTop w:val="0"/>
          <w:marBottom w:val="0"/>
          <w:divBdr>
            <w:top w:val="none" w:sz="0" w:space="0" w:color="auto"/>
            <w:left w:val="none" w:sz="0" w:space="0" w:color="auto"/>
            <w:bottom w:val="none" w:sz="0" w:space="0" w:color="auto"/>
            <w:right w:val="none" w:sz="0" w:space="0" w:color="auto"/>
          </w:divBdr>
        </w:div>
        <w:div w:id="143133980">
          <w:marLeft w:val="0"/>
          <w:marRight w:val="0"/>
          <w:marTop w:val="0"/>
          <w:marBottom w:val="0"/>
          <w:divBdr>
            <w:top w:val="none" w:sz="0" w:space="0" w:color="auto"/>
            <w:left w:val="none" w:sz="0" w:space="0" w:color="auto"/>
            <w:bottom w:val="none" w:sz="0" w:space="0" w:color="auto"/>
            <w:right w:val="none" w:sz="0" w:space="0" w:color="auto"/>
          </w:divBdr>
        </w:div>
        <w:div w:id="143160874">
          <w:marLeft w:val="0"/>
          <w:marRight w:val="0"/>
          <w:marTop w:val="600"/>
          <w:marBottom w:val="0"/>
          <w:divBdr>
            <w:top w:val="none" w:sz="0" w:space="0" w:color="auto"/>
            <w:left w:val="none" w:sz="0" w:space="0" w:color="auto"/>
            <w:bottom w:val="none" w:sz="0" w:space="0" w:color="auto"/>
            <w:right w:val="none" w:sz="0" w:space="0" w:color="auto"/>
          </w:divBdr>
        </w:div>
        <w:div w:id="143359800">
          <w:marLeft w:val="0"/>
          <w:marRight w:val="0"/>
          <w:marTop w:val="344"/>
          <w:marBottom w:val="344"/>
          <w:divBdr>
            <w:top w:val="none" w:sz="0" w:space="0" w:color="auto"/>
            <w:left w:val="none" w:sz="0" w:space="0" w:color="auto"/>
            <w:bottom w:val="none" w:sz="0" w:space="0" w:color="auto"/>
            <w:right w:val="none" w:sz="0" w:space="0" w:color="auto"/>
          </w:divBdr>
          <w:divsChild>
            <w:div w:id="580876180">
              <w:marLeft w:val="0"/>
              <w:marRight w:val="0"/>
              <w:marTop w:val="0"/>
              <w:marBottom w:val="0"/>
              <w:divBdr>
                <w:top w:val="none" w:sz="0" w:space="0" w:color="auto"/>
                <w:left w:val="none" w:sz="0" w:space="0" w:color="auto"/>
                <w:bottom w:val="none" w:sz="0" w:space="0" w:color="auto"/>
                <w:right w:val="none" w:sz="0" w:space="0" w:color="auto"/>
              </w:divBdr>
            </w:div>
          </w:divsChild>
        </w:div>
        <w:div w:id="143397878">
          <w:marLeft w:val="0"/>
          <w:marRight w:val="0"/>
          <w:marTop w:val="240"/>
          <w:marBottom w:val="240"/>
          <w:divBdr>
            <w:top w:val="none" w:sz="0" w:space="0" w:color="auto"/>
            <w:left w:val="none" w:sz="0" w:space="0" w:color="auto"/>
            <w:bottom w:val="none" w:sz="0" w:space="0" w:color="auto"/>
            <w:right w:val="none" w:sz="0" w:space="0" w:color="auto"/>
          </w:divBdr>
        </w:div>
        <w:div w:id="143468967">
          <w:marLeft w:val="0"/>
          <w:marRight w:val="0"/>
          <w:marTop w:val="0"/>
          <w:marBottom w:val="0"/>
          <w:divBdr>
            <w:top w:val="none" w:sz="0" w:space="0" w:color="auto"/>
            <w:left w:val="none" w:sz="0" w:space="0" w:color="auto"/>
            <w:bottom w:val="none" w:sz="0" w:space="0" w:color="auto"/>
            <w:right w:val="none" w:sz="0" w:space="0" w:color="auto"/>
          </w:divBdr>
        </w:div>
        <w:div w:id="143472302">
          <w:marLeft w:val="0"/>
          <w:marRight w:val="0"/>
          <w:marTop w:val="0"/>
          <w:marBottom w:val="0"/>
          <w:divBdr>
            <w:top w:val="none" w:sz="0" w:space="0" w:color="auto"/>
            <w:left w:val="none" w:sz="0" w:space="0" w:color="auto"/>
            <w:bottom w:val="none" w:sz="0" w:space="0" w:color="auto"/>
            <w:right w:val="none" w:sz="0" w:space="0" w:color="auto"/>
          </w:divBdr>
        </w:div>
        <w:div w:id="143476063">
          <w:marLeft w:val="0"/>
          <w:marRight w:val="0"/>
          <w:marTop w:val="0"/>
          <w:marBottom w:val="0"/>
          <w:divBdr>
            <w:top w:val="none" w:sz="0" w:space="0" w:color="auto"/>
            <w:left w:val="none" w:sz="0" w:space="0" w:color="auto"/>
            <w:bottom w:val="none" w:sz="0" w:space="0" w:color="auto"/>
            <w:right w:val="none" w:sz="0" w:space="0" w:color="auto"/>
          </w:divBdr>
        </w:div>
        <w:div w:id="143593130">
          <w:marLeft w:val="0"/>
          <w:marRight w:val="0"/>
          <w:marTop w:val="360"/>
          <w:marBottom w:val="360"/>
          <w:divBdr>
            <w:top w:val="none" w:sz="0" w:space="0" w:color="auto"/>
            <w:left w:val="none" w:sz="0" w:space="0" w:color="auto"/>
            <w:bottom w:val="none" w:sz="0" w:space="0" w:color="auto"/>
            <w:right w:val="none" w:sz="0" w:space="0" w:color="auto"/>
          </w:divBdr>
        </w:div>
        <w:div w:id="143855646">
          <w:marLeft w:val="0"/>
          <w:marRight w:val="1500"/>
          <w:marTop w:val="0"/>
          <w:marBottom w:val="0"/>
          <w:divBdr>
            <w:top w:val="none" w:sz="0" w:space="0" w:color="auto"/>
            <w:left w:val="none" w:sz="0" w:space="0" w:color="auto"/>
            <w:bottom w:val="none" w:sz="0" w:space="0" w:color="auto"/>
            <w:right w:val="none" w:sz="0" w:space="0" w:color="auto"/>
          </w:divBdr>
        </w:div>
        <w:div w:id="143859042">
          <w:marLeft w:val="0"/>
          <w:marRight w:val="0"/>
          <w:marTop w:val="0"/>
          <w:marBottom w:val="0"/>
          <w:divBdr>
            <w:top w:val="none" w:sz="0" w:space="0" w:color="auto"/>
            <w:left w:val="none" w:sz="0" w:space="0" w:color="auto"/>
            <w:bottom w:val="none" w:sz="0" w:space="0" w:color="auto"/>
            <w:right w:val="none" w:sz="0" w:space="0" w:color="auto"/>
          </w:divBdr>
        </w:div>
        <w:div w:id="143863888">
          <w:marLeft w:val="0"/>
          <w:marRight w:val="0"/>
          <w:marTop w:val="0"/>
          <w:marBottom w:val="0"/>
          <w:divBdr>
            <w:top w:val="none" w:sz="0" w:space="0" w:color="auto"/>
            <w:left w:val="none" w:sz="0" w:space="0" w:color="auto"/>
            <w:bottom w:val="none" w:sz="0" w:space="0" w:color="auto"/>
            <w:right w:val="none" w:sz="0" w:space="0" w:color="auto"/>
          </w:divBdr>
        </w:div>
        <w:div w:id="144009259">
          <w:marLeft w:val="0"/>
          <w:marRight w:val="0"/>
          <w:marTop w:val="0"/>
          <w:marBottom w:val="0"/>
          <w:divBdr>
            <w:top w:val="none" w:sz="0" w:space="0" w:color="auto"/>
            <w:left w:val="none" w:sz="0" w:space="0" w:color="auto"/>
            <w:bottom w:val="none" w:sz="0" w:space="0" w:color="auto"/>
            <w:right w:val="none" w:sz="0" w:space="0" w:color="auto"/>
          </w:divBdr>
        </w:div>
        <w:div w:id="144199674">
          <w:marLeft w:val="0"/>
          <w:marRight w:val="0"/>
          <w:marTop w:val="344"/>
          <w:marBottom w:val="344"/>
          <w:divBdr>
            <w:top w:val="none" w:sz="0" w:space="0" w:color="auto"/>
            <w:left w:val="none" w:sz="0" w:space="0" w:color="auto"/>
            <w:bottom w:val="none" w:sz="0" w:space="0" w:color="auto"/>
            <w:right w:val="none" w:sz="0" w:space="0" w:color="auto"/>
          </w:divBdr>
          <w:divsChild>
            <w:div w:id="46492883">
              <w:marLeft w:val="0"/>
              <w:marRight w:val="0"/>
              <w:marTop w:val="0"/>
              <w:marBottom w:val="0"/>
              <w:divBdr>
                <w:top w:val="none" w:sz="0" w:space="0" w:color="auto"/>
                <w:left w:val="none" w:sz="0" w:space="0" w:color="auto"/>
                <w:bottom w:val="none" w:sz="0" w:space="0" w:color="auto"/>
                <w:right w:val="none" w:sz="0" w:space="0" w:color="auto"/>
              </w:divBdr>
            </w:div>
          </w:divsChild>
        </w:div>
        <w:div w:id="144203488">
          <w:marLeft w:val="0"/>
          <w:marRight w:val="0"/>
          <w:marTop w:val="0"/>
          <w:marBottom w:val="0"/>
          <w:divBdr>
            <w:top w:val="none" w:sz="0" w:space="0" w:color="auto"/>
            <w:left w:val="none" w:sz="0" w:space="0" w:color="auto"/>
            <w:bottom w:val="none" w:sz="0" w:space="0" w:color="auto"/>
            <w:right w:val="none" w:sz="0" w:space="0" w:color="auto"/>
          </w:divBdr>
        </w:div>
        <w:div w:id="144208195">
          <w:marLeft w:val="0"/>
          <w:marRight w:val="0"/>
          <w:marTop w:val="0"/>
          <w:marBottom w:val="0"/>
          <w:divBdr>
            <w:top w:val="none" w:sz="0" w:space="0" w:color="auto"/>
            <w:left w:val="none" w:sz="0" w:space="0" w:color="auto"/>
            <w:bottom w:val="none" w:sz="0" w:space="0" w:color="auto"/>
            <w:right w:val="none" w:sz="0" w:space="0" w:color="auto"/>
          </w:divBdr>
          <w:divsChild>
            <w:div w:id="518203278">
              <w:marLeft w:val="0"/>
              <w:marRight w:val="2215"/>
              <w:marTop w:val="0"/>
              <w:marBottom w:val="0"/>
              <w:divBdr>
                <w:top w:val="none" w:sz="0" w:space="0" w:color="auto"/>
                <w:left w:val="none" w:sz="0" w:space="0" w:color="auto"/>
                <w:bottom w:val="none" w:sz="0" w:space="0" w:color="auto"/>
                <w:right w:val="none" w:sz="0" w:space="0" w:color="auto"/>
              </w:divBdr>
            </w:div>
          </w:divsChild>
        </w:div>
        <w:div w:id="144247704">
          <w:marLeft w:val="0"/>
          <w:marRight w:val="0"/>
          <w:marTop w:val="344"/>
          <w:marBottom w:val="344"/>
          <w:divBdr>
            <w:top w:val="none" w:sz="0" w:space="0" w:color="auto"/>
            <w:left w:val="none" w:sz="0" w:space="0" w:color="auto"/>
            <w:bottom w:val="none" w:sz="0" w:space="0" w:color="auto"/>
            <w:right w:val="none" w:sz="0" w:space="0" w:color="auto"/>
          </w:divBdr>
          <w:divsChild>
            <w:div w:id="849760782">
              <w:marLeft w:val="0"/>
              <w:marRight w:val="0"/>
              <w:marTop w:val="0"/>
              <w:marBottom w:val="0"/>
              <w:divBdr>
                <w:top w:val="none" w:sz="0" w:space="0" w:color="auto"/>
                <w:left w:val="none" w:sz="0" w:space="0" w:color="auto"/>
                <w:bottom w:val="none" w:sz="0" w:space="0" w:color="auto"/>
                <w:right w:val="none" w:sz="0" w:space="0" w:color="auto"/>
              </w:divBdr>
            </w:div>
          </w:divsChild>
        </w:div>
        <w:div w:id="144275705">
          <w:marLeft w:val="0"/>
          <w:marRight w:val="0"/>
          <w:marTop w:val="0"/>
          <w:marBottom w:val="0"/>
          <w:divBdr>
            <w:top w:val="none" w:sz="0" w:space="0" w:color="auto"/>
            <w:left w:val="none" w:sz="0" w:space="0" w:color="auto"/>
            <w:bottom w:val="none" w:sz="0" w:space="0" w:color="auto"/>
            <w:right w:val="none" w:sz="0" w:space="0" w:color="auto"/>
          </w:divBdr>
        </w:div>
        <w:div w:id="144394387">
          <w:marLeft w:val="0"/>
          <w:marRight w:val="0"/>
          <w:marTop w:val="240"/>
          <w:marBottom w:val="240"/>
          <w:divBdr>
            <w:top w:val="none" w:sz="0" w:space="0" w:color="auto"/>
            <w:left w:val="none" w:sz="0" w:space="0" w:color="auto"/>
            <w:bottom w:val="none" w:sz="0" w:space="0" w:color="auto"/>
            <w:right w:val="none" w:sz="0" w:space="0" w:color="auto"/>
          </w:divBdr>
        </w:div>
        <w:div w:id="144400109">
          <w:marLeft w:val="0"/>
          <w:marRight w:val="0"/>
          <w:marTop w:val="0"/>
          <w:marBottom w:val="0"/>
          <w:divBdr>
            <w:top w:val="none" w:sz="0" w:space="0" w:color="auto"/>
            <w:left w:val="none" w:sz="0" w:space="0" w:color="auto"/>
            <w:bottom w:val="none" w:sz="0" w:space="0" w:color="auto"/>
            <w:right w:val="none" w:sz="0" w:space="0" w:color="auto"/>
          </w:divBdr>
          <w:divsChild>
            <w:div w:id="128016482">
              <w:marLeft w:val="0"/>
              <w:marRight w:val="0"/>
              <w:marTop w:val="75"/>
              <w:marBottom w:val="0"/>
              <w:divBdr>
                <w:top w:val="none" w:sz="0" w:space="0" w:color="auto"/>
                <w:left w:val="none" w:sz="0" w:space="0" w:color="auto"/>
                <w:bottom w:val="none" w:sz="0" w:space="0" w:color="auto"/>
                <w:right w:val="none" w:sz="0" w:space="0" w:color="auto"/>
              </w:divBdr>
            </w:div>
            <w:div w:id="451483403">
              <w:marLeft w:val="0"/>
              <w:marRight w:val="0"/>
              <w:marTop w:val="75"/>
              <w:marBottom w:val="0"/>
              <w:divBdr>
                <w:top w:val="none" w:sz="0" w:space="0" w:color="auto"/>
                <w:left w:val="none" w:sz="0" w:space="0" w:color="auto"/>
                <w:bottom w:val="none" w:sz="0" w:space="0" w:color="auto"/>
                <w:right w:val="none" w:sz="0" w:space="0" w:color="auto"/>
              </w:divBdr>
            </w:div>
            <w:div w:id="799342988">
              <w:marLeft w:val="0"/>
              <w:marRight w:val="0"/>
              <w:marTop w:val="75"/>
              <w:marBottom w:val="0"/>
              <w:divBdr>
                <w:top w:val="none" w:sz="0" w:space="0" w:color="auto"/>
                <w:left w:val="none" w:sz="0" w:space="0" w:color="auto"/>
                <w:bottom w:val="none" w:sz="0" w:space="0" w:color="auto"/>
                <w:right w:val="none" w:sz="0" w:space="0" w:color="auto"/>
              </w:divBdr>
            </w:div>
          </w:divsChild>
        </w:div>
        <w:div w:id="144468488">
          <w:marLeft w:val="0"/>
          <w:marRight w:val="0"/>
          <w:marTop w:val="0"/>
          <w:marBottom w:val="0"/>
          <w:divBdr>
            <w:top w:val="none" w:sz="0" w:space="0" w:color="auto"/>
            <w:left w:val="none" w:sz="0" w:space="0" w:color="auto"/>
            <w:bottom w:val="none" w:sz="0" w:space="0" w:color="auto"/>
            <w:right w:val="none" w:sz="0" w:space="0" w:color="auto"/>
          </w:divBdr>
        </w:div>
        <w:div w:id="144473433">
          <w:marLeft w:val="0"/>
          <w:marRight w:val="0"/>
          <w:marTop w:val="0"/>
          <w:marBottom w:val="0"/>
          <w:divBdr>
            <w:top w:val="none" w:sz="0" w:space="0" w:color="auto"/>
            <w:left w:val="none" w:sz="0" w:space="0" w:color="auto"/>
            <w:bottom w:val="none" w:sz="0" w:space="0" w:color="auto"/>
            <w:right w:val="none" w:sz="0" w:space="0" w:color="auto"/>
          </w:divBdr>
        </w:div>
        <w:div w:id="144512185">
          <w:marLeft w:val="0"/>
          <w:marRight w:val="0"/>
          <w:marTop w:val="914"/>
          <w:marBottom w:val="0"/>
          <w:divBdr>
            <w:top w:val="none" w:sz="0" w:space="0" w:color="auto"/>
            <w:left w:val="none" w:sz="0" w:space="0" w:color="auto"/>
            <w:bottom w:val="none" w:sz="0" w:space="0" w:color="auto"/>
            <w:right w:val="none" w:sz="0" w:space="0" w:color="auto"/>
          </w:divBdr>
          <w:divsChild>
            <w:div w:id="170143784">
              <w:marLeft w:val="0"/>
              <w:marRight w:val="0"/>
              <w:marTop w:val="0"/>
              <w:marBottom w:val="0"/>
              <w:divBdr>
                <w:top w:val="none" w:sz="0" w:space="0" w:color="auto"/>
                <w:left w:val="none" w:sz="0" w:space="0" w:color="auto"/>
                <w:bottom w:val="none" w:sz="0" w:space="0" w:color="auto"/>
                <w:right w:val="none" w:sz="0" w:space="0" w:color="auto"/>
              </w:divBdr>
              <w:divsChild>
                <w:div w:id="895433627">
                  <w:marLeft w:val="0"/>
                  <w:marRight w:val="206"/>
                  <w:marTop w:val="0"/>
                  <w:marBottom w:val="0"/>
                  <w:divBdr>
                    <w:top w:val="none" w:sz="0" w:space="0" w:color="auto"/>
                    <w:left w:val="none" w:sz="0" w:space="0" w:color="auto"/>
                    <w:bottom w:val="none" w:sz="0" w:space="0" w:color="auto"/>
                    <w:right w:val="none" w:sz="0" w:space="0" w:color="auto"/>
                  </w:divBdr>
                </w:div>
              </w:divsChild>
            </w:div>
          </w:divsChild>
        </w:div>
        <w:div w:id="144515389">
          <w:marLeft w:val="0"/>
          <w:marRight w:val="0"/>
          <w:marTop w:val="366"/>
          <w:marBottom w:val="366"/>
          <w:divBdr>
            <w:top w:val="none" w:sz="0" w:space="0" w:color="auto"/>
            <w:left w:val="none" w:sz="0" w:space="0" w:color="auto"/>
            <w:bottom w:val="none" w:sz="0" w:space="0" w:color="auto"/>
            <w:right w:val="none" w:sz="0" w:space="0" w:color="auto"/>
          </w:divBdr>
          <w:divsChild>
            <w:div w:id="276103572">
              <w:marLeft w:val="0"/>
              <w:marRight w:val="0"/>
              <w:marTop w:val="0"/>
              <w:marBottom w:val="0"/>
              <w:divBdr>
                <w:top w:val="none" w:sz="0" w:space="0" w:color="auto"/>
                <w:left w:val="none" w:sz="0" w:space="0" w:color="auto"/>
                <w:bottom w:val="none" w:sz="0" w:space="0" w:color="auto"/>
                <w:right w:val="none" w:sz="0" w:space="0" w:color="auto"/>
              </w:divBdr>
            </w:div>
          </w:divsChild>
        </w:div>
        <w:div w:id="144586668">
          <w:marLeft w:val="0"/>
          <w:marRight w:val="0"/>
          <w:marTop w:val="0"/>
          <w:marBottom w:val="0"/>
          <w:divBdr>
            <w:top w:val="none" w:sz="0" w:space="0" w:color="auto"/>
            <w:left w:val="none" w:sz="0" w:space="0" w:color="auto"/>
            <w:bottom w:val="none" w:sz="0" w:space="0" w:color="auto"/>
            <w:right w:val="none" w:sz="0" w:space="0" w:color="auto"/>
          </w:divBdr>
          <w:divsChild>
            <w:div w:id="203644778">
              <w:marLeft w:val="0"/>
              <w:marRight w:val="0"/>
              <w:marTop w:val="0"/>
              <w:marBottom w:val="0"/>
              <w:divBdr>
                <w:top w:val="none" w:sz="0" w:space="0" w:color="auto"/>
                <w:left w:val="none" w:sz="0" w:space="0" w:color="auto"/>
                <w:bottom w:val="none" w:sz="0" w:space="0" w:color="auto"/>
                <w:right w:val="none" w:sz="0" w:space="0" w:color="auto"/>
              </w:divBdr>
            </w:div>
          </w:divsChild>
        </w:div>
        <w:div w:id="144589274">
          <w:marLeft w:val="0"/>
          <w:marRight w:val="0"/>
          <w:marTop w:val="0"/>
          <w:marBottom w:val="0"/>
          <w:divBdr>
            <w:top w:val="none" w:sz="0" w:space="0" w:color="auto"/>
            <w:left w:val="none" w:sz="0" w:space="0" w:color="auto"/>
            <w:bottom w:val="none" w:sz="0" w:space="0" w:color="auto"/>
            <w:right w:val="none" w:sz="0" w:space="0" w:color="auto"/>
          </w:divBdr>
        </w:div>
        <w:div w:id="144591262">
          <w:marLeft w:val="0"/>
          <w:marRight w:val="0"/>
          <w:marTop w:val="344"/>
          <w:marBottom w:val="344"/>
          <w:divBdr>
            <w:top w:val="none" w:sz="0" w:space="0" w:color="auto"/>
            <w:left w:val="none" w:sz="0" w:space="0" w:color="auto"/>
            <w:bottom w:val="none" w:sz="0" w:space="0" w:color="auto"/>
            <w:right w:val="none" w:sz="0" w:space="0" w:color="auto"/>
          </w:divBdr>
        </w:div>
        <w:div w:id="144591484">
          <w:marLeft w:val="0"/>
          <w:marRight w:val="0"/>
          <w:marTop w:val="240"/>
          <w:marBottom w:val="240"/>
          <w:divBdr>
            <w:top w:val="none" w:sz="0" w:space="0" w:color="auto"/>
            <w:left w:val="none" w:sz="0" w:space="0" w:color="auto"/>
            <w:bottom w:val="none" w:sz="0" w:space="0" w:color="auto"/>
            <w:right w:val="none" w:sz="0" w:space="0" w:color="auto"/>
          </w:divBdr>
          <w:divsChild>
            <w:div w:id="863598390">
              <w:marLeft w:val="0"/>
              <w:marRight w:val="0"/>
              <w:marTop w:val="0"/>
              <w:marBottom w:val="0"/>
              <w:divBdr>
                <w:top w:val="none" w:sz="0" w:space="0" w:color="auto"/>
                <w:left w:val="none" w:sz="0" w:space="0" w:color="auto"/>
                <w:bottom w:val="none" w:sz="0" w:space="0" w:color="auto"/>
                <w:right w:val="none" w:sz="0" w:space="0" w:color="auto"/>
              </w:divBdr>
            </w:div>
          </w:divsChild>
        </w:div>
        <w:div w:id="144667207">
          <w:marLeft w:val="0"/>
          <w:marRight w:val="0"/>
          <w:marTop w:val="240"/>
          <w:marBottom w:val="240"/>
          <w:divBdr>
            <w:top w:val="none" w:sz="0" w:space="0" w:color="auto"/>
            <w:left w:val="none" w:sz="0" w:space="0" w:color="auto"/>
            <w:bottom w:val="none" w:sz="0" w:space="0" w:color="auto"/>
            <w:right w:val="none" w:sz="0" w:space="0" w:color="auto"/>
          </w:divBdr>
          <w:divsChild>
            <w:div w:id="822812668">
              <w:marLeft w:val="0"/>
              <w:marRight w:val="0"/>
              <w:marTop w:val="0"/>
              <w:marBottom w:val="0"/>
              <w:divBdr>
                <w:top w:val="none" w:sz="0" w:space="0" w:color="auto"/>
                <w:left w:val="none" w:sz="0" w:space="0" w:color="auto"/>
                <w:bottom w:val="none" w:sz="0" w:space="0" w:color="auto"/>
                <w:right w:val="none" w:sz="0" w:space="0" w:color="auto"/>
              </w:divBdr>
            </w:div>
          </w:divsChild>
        </w:div>
        <w:div w:id="144668481">
          <w:marLeft w:val="0"/>
          <w:marRight w:val="0"/>
          <w:marTop w:val="300"/>
          <w:marBottom w:val="300"/>
          <w:divBdr>
            <w:top w:val="none" w:sz="0" w:space="0" w:color="auto"/>
            <w:left w:val="none" w:sz="0" w:space="0" w:color="auto"/>
            <w:bottom w:val="none" w:sz="0" w:space="0" w:color="auto"/>
            <w:right w:val="none" w:sz="0" w:space="0" w:color="auto"/>
          </w:divBdr>
        </w:div>
        <w:div w:id="144710230">
          <w:marLeft w:val="0"/>
          <w:marRight w:val="1500"/>
          <w:marTop w:val="0"/>
          <w:marBottom w:val="0"/>
          <w:divBdr>
            <w:top w:val="none" w:sz="0" w:space="0" w:color="auto"/>
            <w:left w:val="none" w:sz="0" w:space="0" w:color="auto"/>
            <w:bottom w:val="none" w:sz="0" w:space="0" w:color="auto"/>
            <w:right w:val="none" w:sz="0" w:space="0" w:color="auto"/>
          </w:divBdr>
          <w:divsChild>
            <w:div w:id="709064732">
              <w:marLeft w:val="0"/>
              <w:marRight w:val="0"/>
              <w:marTop w:val="600"/>
              <w:marBottom w:val="600"/>
              <w:divBdr>
                <w:top w:val="none" w:sz="0" w:space="0" w:color="auto"/>
                <w:left w:val="none" w:sz="0" w:space="0" w:color="auto"/>
                <w:bottom w:val="none" w:sz="0" w:space="0" w:color="auto"/>
                <w:right w:val="none" w:sz="0" w:space="0" w:color="auto"/>
              </w:divBdr>
              <w:divsChild>
                <w:div w:id="19094001">
                  <w:marLeft w:val="0"/>
                  <w:marRight w:val="0"/>
                  <w:marTop w:val="240"/>
                  <w:marBottom w:val="240"/>
                  <w:divBdr>
                    <w:top w:val="none" w:sz="0" w:space="0" w:color="auto"/>
                    <w:left w:val="none" w:sz="0" w:space="0" w:color="auto"/>
                    <w:bottom w:val="none" w:sz="0" w:space="0" w:color="auto"/>
                    <w:right w:val="none" w:sz="0" w:space="0" w:color="auto"/>
                  </w:divBdr>
                  <w:divsChild>
                    <w:div w:id="935597758">
                      <w:marLeft w:val="0"/>
                      <w:marRight w:val="0"/>
                      <w:marTop w:val="0"/>
                      <w:marBottom w:val="0"/>
                      <w:divBdr>
                        <w:top w:val="none" w:sz="0" w:space="0" w:color="auto"/>
                        <w:left w:val="none" w:sz="0" w:space="0" w:color="auto"/>
                        <w:bottom w:val="none" w:sz="0" w:space="0" w:color="auto"/>
                        <w:right w:val="none" w:sz="0" w:space="0" w:color="auto"/>
                      </w:divBdr>
                    </w:div>
                  </w:divsChild>
                </w:div>
                <w:div w:id="22370760">
                  <w:marLeft w:val="0"/>
                  <w:marRight w:val="0"/>
                  <w:marTop w:val="240"/>
                  <w:marBottom w:val="240"/>
                  <w:divBdr>
                    <w:top w:val="none" w:sz="0" w:space="0" w:color="auto"/>
                    <w:left w:val="none" w:sz="0" w:space="0" w:color="auto"/>
                    <w:bottom w:val="none" w:sz="0" w:space="0" w:color="auto"/>
                    <w:right w:val="none" w:sz="0" w:space="0" w:color="auto"/>
                  </w:divBdr>
                </w:div>
                <w:div w:id="69232063">
                  <w:marLeft w:val="0"/>
                  <w:marRight w:val="0"/>
                  <w:marTop w:val="300"/>
                  <w:marBottom w:val="600"/>
                  <w:divBdr>
                    <w:top w:val="single" w:sz="6" w:space="30" w:color="EB5D0B"/>
                    <w:left w:val="none" w:sz="0" w:space="0" w:color="auto"/>
                    <w:bottom w:val="single" w:sz="6" w:space="30" w:color="EB5D0B"/>
                    <w:right w:val="none" w:sz="0" w:space="0" w:color="auto"/>
                  </w:divBdr>
                </w:div>
                <w:div w:id="114565127">
                  <w:marLeft w:val="0"/>
                  <w:marRight w:val="0"/>
                  <w:marTop w:val="240"/>
                  <w:marBottom w:val="240"/>
                  <w:divBdr>
                    <w:top w:val="none" w:sz="0" w:space="0" w:color="auto"/>
                    <w:left w:val="none" w:sz="0" w:space="0" w:color="auto"/>
                    <w:bottom w:val="none" w:sz="0" w:space="0" w:color="auto"/>
                    <w:right w:val="none" w:sz="0" w:space="0" w:color="auto"/>
                  </w:divBdr>
                </w:div>
                <w:div w:id="123542388">
                  <w:marLeft w:val="0"/>
                  <w:marRight w:val="0"/>
                  <w:marTop w:val="240"/>
                  <w:marBottom w:val="240"/>
                  <w:divBdr>
                    <w:top w:val="none" w:sz="0" w:space="0" w:color="auto"/>
                    <w:left w:val="none" w:sz="0" w:space="0" w:color="auto"/>
                    <w:bottom w:val="none" w:sz="0" w:space="0" w:color="auto"/>
                    <w:right w:val="none" w:sz="0" w:space="0" w:color="auto"/>
                  </w:divBdr>
                </w:div>
                <w:div w:id="140313445">
                  <w:marLeft w:val="0"/>
                  <w:marRight w:val="0"/>
                  <w:marTop w:val="240"/>
                  <w:marBottom w:val="240"/>
                  <w:divBdr>
                    <w:top w:val="none" w:sz="0" w:space="0" w:color="auto"/>
                    <w:left w:val="none" w:sz="0" w:space="0" w:color="auto"/>
                    <w:bottom w:val="none" w:sz="0" w:space="0" w:color="auto"/>
                    <w:right w:val="none" w:sz="0" w:space="0" w:color="auto"/>
                  </w:divBdr>
                </w:div>
                <w:div w:id="147290108">
                  <w:marLeft w:val="0"/>
                  <w:marRight w:val="0"/>
                  <w:marTop w:val="240"/>
                  <w:marBottom w:val="240"/>
                  <w:divBdr>
                    <w:top w:val="none" w:sz="0" w:space="0" w:color="auto"/>
                    <w:left w:val="none" w:sz="0" w:space="0" w:color="auto"/>
                    <w:bottom w:val="none" w:sz="0" w:space="0" w:color="auto"/>
                    <w:right w:val="none" w:sz="0" w:space="0" w:color="auto"/>
                  </w:divBdr>
                  <w:divsChild>
                    <w:div w:id="804859460">
                      <w:marLeft w:val="0"/>
                      <w:marRight w:val="0"/>
                      <w:marTop w:val="0"/>
                      <w:marBottom w:val="0"/>
                      <w:divBdr>
                        <w:top w:val="none" w:sz="0" w:space="0" w:color="auto"/>
                        <w:left w:val="none" w:sz="0" w:space="0" w:color="auto"/>
                        <w:bottom w:val="none" w:sz="0" w:space="0" w:color="auto"/>
                        <w:right w:val="none" w:sz="0" w:space="0" w:color="auto"/>
                      </w:divBdr>
                    </w:div>
                  </w:divsChild>
                </w:div>
                <w:div w:id="189073116">
                  <w:marLeft w:val="0"/>
                  <w:marRight w:val="0"/>
                  <w:marTop w:val="240"/>
                  <w:marBottom w:val="240"/>
                  <w:divBdr>
                    <w:top w:val="none" w:sz="0" w:space="0" w:color="auto"/>
                    <w:left w:val="none" w:sz="0" w:space="0" w:color="auto"/>
                    <w:bottom w:val="none" w:sz="0" w:space="0" w:color="auto"/>
                    <w:right w:val="none" w:sz="0" w:space="0" w:color="auto"/>
                  </w:divBdr>
                </w:div>
                <w:div w:id="195195281">
                  <w:marLeft w:val="0"/>
                  <w:marRight w:val="0"/>
                  <w:marTop w:val="240"/>
                  <w:marBottom w:val="240"/>
                  <w:divBdr>
                    <w:top w:val="none" w:sz="0" w:space="0" w:color="auto"/>
                    <w:left w:val="none" w:sz="0" w:space="0" w:color="auto"/>
                    <w:bottom w:val="none" w:sz="0" w:space="0" w:color="auto"/>
                    <w:right w:val="none" w:sz="0" w:space="0" w:color="auto"/>
                  </w:divBdr>
                </w:div>
                <w:div w:id="200216568">
                  <w:marLeft w:val="0"/>
                  <w:marRight w:val="0"/>
                  <w:marTop w:val="240"/>
                  <w:marBottom w:val="240"/>
                  <w:divBdr>
                    <w:top w:val="none" w:sz="0" w:space="0" w:color="auto"/>
                    <w:left w:val="none" w:sz="0" w:space="0" w:color="auto"/>
                    <w:bottom w:val="none" w:sz="0" w:space="0" w:color="auto"/>
                    <w:right w:val="none" w:sz="0" w:space="0" w:color="auto"/>
                  </w:divBdr>
                  <w:divsChild>
                    <w:div w:id="746922807">
                      <w:marLeft w:val="0"/>
                      <w:marRight w:val="0"/>
                      <w:marTop w:val="0"/>
                      <w:marBottom w:val="0"/>
                      <w:divBdr>
                        <w:top w:val="none" w:sz="0" w:space="0" w:color="auto"/>
                        <w:left w:val="none" w:sz="0" w:space="0" w:color="auto"/>
                        <w:bottom w:val="none" w:sz="0" w:space="0" w:color="auto"/>
                        <w:right w:val="none" w:sz="0" w:space="0" w:color="auto"/>
                      </w:divBdr>
                    </w:div>
                  </w:divsChild>
                </w:div>
                <w:div w:id="303967178">
                  <w:marLeft w:val="0"/>
                  <w:marRight w:val="0"/>
                  <w:marTop w:val="240"/>
                  <w:marBottom w:val="240"/>
                  <w:divBdr>
                    <w:top w:val="none" w:sz="0" w:space="0" w:color="auto"/>
                    <w:left w:val="none" w:sz="0" w:space="0" w:color="auto"/>
                    <w:bottom w:val="none" w:sz="0" w:space="0" w:color="auto"/>
                    <w:right w:val="none" w:sz="0" w:space="0" w:color="auto"/>
                  </w:divBdr>
                </w:div>
                <w:div w:id="420416818">
                  <w:marLeft w:val="0"/>
                  <w:marRight w:val="0"/>
                  <w:marTop w:val="360"/>
                  <w:marBottom w:val="450"/>
                  <w:divBdr>
                    <w:top w:val="none" w:sz="0" w:space="0" w:color="auto"/>
                    <w:left w:val="none" w:sz="0" w:space="0" w:color="auto"/>
                    <w:bottom w:val="none" w:sz="0" w:space="0" w:color="auto"/>
                    <w:right w:val="none" w:sz="0" w:space="0" w:color="auto"/>
                  </w:divBdr>
                  <w:divsChild>
                    <w:div w:id="624851337">
                      <w:marLeft w:val="0"/>
                      <w:marRight w:val="0"/>
                      <w:marTop w:val="0"/>
                      <w:marBottom w:val="0"/>
                      <w:divBdr>
                        <w:top w:val="none" w:sz="0" w:space="0" w:color="auto"/>
                        <w:left w:val="none" w:sz="0" w:space="0" w:color="auto"/>
                        <w:bottom w:val="single" w:sz="6" w:space="15" w:color="B8B9BA"/>
                        <w:right w:val="none" w:sz="0" w:space="0" w:color="auto"/>
                      </w:divBdr>
                      <w:divsChild>
                        <w:div w:id="117068277">
                          <w:marLeft w:val="0"/>
                          <w:marRight w:val="0"/>
                          <w:marTop w:val="225"/>
                          <w:marBottom w:val="0"/>
                          <w:divBdr>
                            <w:top w:val="none" w:sz="0" w:space="0" w:color="auto"/>
                            <w:left w:val="none" w:sz="0" w:space="0" w:color="auto"/>
                            <w:bottom w:val="none" w:sz="0" w:space="0" w:color="auto"/>
                            <w:right w:val="none" w:sz="0" w:space="0" w:color="auto"/>
                          </w:divBdr>
                          <w:divsChild>
                            <w:div w:id="146746558">
                              <w:marLeft w:val="0"/>
                              <w:marRight w:val="0"/>
                              <w:marTop w:val="0"/>
                              <w:marBottom w:val="0"/>
                              <w:divBdr>
                                <w:top w:val="none" w:sz="0" w:space="0" w:color="auto"/>
                                <w:left w:val="none" w:sz="0" w:space="0" w:color="auto"/>
                                <w:bottom w:val="none" w:sz="0" w:space="0" w:color="auto"/>
                                <w:right w:val="none" w:sz="0" w:space="0" w:color="auto"/>
                              </w:divBdr>
                            </w:div>
                          </w:divsChild>
                        </w:div>
                        <w:div w:id="25652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13986">
                  <w:marLeft w:val="0"/>
                  <w:marRight w:val="0"/>
                  <w:marTop w:val="240"/>
                  <w:marBottom w:val="240"/>
                  <w:divBdr>
                    <w:top w:val="none" w:sz="0" w:space="0" w:color="auto"/>
                    <w:left w:val="none" w:sz="0" w:space="0" w:color="auto"/>
                    <w:bottom w:val="none" w:sz="0" w:space="0" w:color="auto"/>
                    <w:right w:val="none" w:sz="0" w:space="0" w:color="auto"/>
                  </w:divBdr>
                  <w:divsChild>
                    <w:div w:id="81076284">
                      <w:marLeft w:val="0"/>
                      <w:marRight w:val="0"/>
                      <w:marTop w:val="0"/>
                      <w:marBottom w:val="0"/>
                      <w:divBdr>
                        <w:top w:val="none" w:sz="0" w:space="0" w:color="auto"/>
                        <w:left w:val="none" w:sz="0" w:space="0" w:color="auto"/>
                        <w:bottom w:val="none" w:sz="0" w:space="0" w:color="auto"/>
                        <w:right w:val="none" w:sz="0" w:space="0" w:color="auto"/>
                      </w:divBdr>
                    </w:div>
                  </w:divsChild>
                </w:div>
                <w:div w:id="509024601">
                  <w:marLeft w:val="0"/>
                  <w:marRight w:val="0"/>
                  <w:marTop w:val="360"/>
                  <w:marBottom w:val="360"/>
                  <w:divBdr>
                    <w:top w:val="none" w:sz="0" w:space="0" w:color="auto"/>
                    <w:left w:val="none" w:sz="0" w:space="0" w:color="auto"/>
                    <w:bottom w:val="none" w:sz="0" w:space="0" w:color="auto"/>
                    <w:right w:val="none" w:sz="0" w:space="0" w:color="auto"/>
                  </w:divBdr>
                </w:div>
                <w:div w:id="510222521">
                  <w:marLeft w:val="0"/>
                  <w:marRight w:val="0"/>
                  <w:marTop w:val="240"/>
                  <w:marBottom w:val="240"/>
                  <w:divBdr>
                    <w:top w:val="none" w:sz="0" w:space="0" w:color="auto"/>
                    <w:left w:val="none" w:sz="0" w:space="0" w:color="auto"/>
                    <w:bottom w:val="none" w:sz="0" w:space="0" w:color="auto"/>
                    <w:right w:val="none" w:sz="0" w:space="0" w:color="auto"/>
                  </w:divBdr>
                </w:div>
                <w:div w:id="577591654">
                  <w:marLeft w:val="0"/>
                  <w:marRight w:val="0"/>
                  <w:marTop w:val="240"/>
                  <w:marBottom w:val="240"/>
                  <w:divBdr>
                    <w:top w:val="none" w:sz="0" w:space="0" w:color="auto"/>
                    <w:left w:val="none" w:sz="0" w:space="0" w:color="auto"/>
                    <w:bottom w:val="none" w:sz="0" w:space="0" w:color="auto"/>
                    <w:right w:val="none" w:sz="0" w:space="0" w:color="auto"/>
                  </w:divBdr>
                </w:div>
                <w:div w:id="607547668">
                  <w:marLeft w:val="0"/>
                  <w:marRight w:val="0"/>
                  <w:marTop w:val="240"/>
                  <w:marBottom w:val="240"/>
                  <w:divBdr>
                    <w:top w:val="none" w:sz="0" w:space="0" w:color="auto"/>
                    <w:left w:val="none" w:sz="0" w:space="0" w:color="auto"/>
                    <w:bottom w:val="none" w:sz="0" w:space="0" w:color="auto"/>
                    <w:right w:val="none" w:sz="0" w:space="0" w:color="auto"/>
                  </w:divBdr>
                  <w:divsChild>
                    <w:div w:id="195316732">
                      <w:marLeft w:val="0"/>
                      <w:marRight w:val="0"/>
                      <w:marTop w:val="0"/>
                      <w:marBottom w:val="0"/>
                      <w:divBdr>
                        <w:top w:val="none" w:sz="0" w:space="0" w:color="auto"/>
                        <w:left w:val="none" w:sz="0" w:space="0" w:color="auto"/>
                        <w:bottom w:val="none" w:sz="0" w:space="0" w:color="auto"/>
                        <w:right w:val="none" w:sz="0" w:space="0" w:color="auto"/>
                      </w:divBdr>
                    </w:div>
                  </w:divsChild>
                </w:div>
                <w:div w:id="648749314">
                  <w:marLeft w:val="0"/>
                  <w:marRight w:val="0"/>
                  <w:marTop w:val="240"/>
                  <w:marBottom w:val="240"/>
                  <w:divBdr>
                    <w:top w:val="none" w:sz="0" w:space="0" w:color="auto"/>
                    <w:left w:val="none" w:sz="0" w:space="0" w:color="auto"/>
                    <w:bottom w:val="none" w:sz="0" w:space="0" w:color="auto"/>
                    <w:right w:val="none" w:sz="0" w:space="0" w:color="auto"/>
                  </w:divBdr>
                </w:div>
                <w:div w:id="668410316">
                  <w:marLeft w:val="0"/>
                  <w:marRight w:val="0"/>
                  <w:marTop w:val="240"/>
                  <w:marBottom w:val="240"/>
                  <w:divBdr>
                    <w:top w:val="none" w:sz="0" w:space="0" w:color="auto"/>
                    <w:left w:val="none" w:sz="0" w:space="0" w:color="auto"/>
                    <w:bottom w:val="none" w:sz="0" w:space="0" w:color="auto"/>
                    <w:right w:val="none" w:sz="0" w:space="0" w:color="auto"/>
                  </w:divBdr>
                  <w:divsChild>
                    <w:div w:id="43213355">
                      <w:marLeft w:val="0"/>
                      <w:marRight w:val="0"/>
                      <w:marTop w:val="0"/>
                      <w:marBottom w:val="0"/>
                      <w:divBdr>
                        <w:top w:val="none" w:sz="0" w:space="0" w:color="auto"/>
                        <w:left w:val="none" w:sz="0" w:space="0" w:color="auto"/>
                        <w:bottom w:val="none" w:sz="0" w:space="0" w:color="auto"/>
                        <w:right w:val="none" w:sz="0" w:space="0" w:color="auto"/>
                      </w:divBdr>
                    </w:div>
                  </w:divsChild>
                </w:div>
                <w:div w:id="747121443">
                  <w:marLeft w:val="0"/>
                  <w:marRight w:val="0"/>
                  <w:marTop w:val="300"/>
                  <w:marBottom w:val="300"/>
                  <w:divBdr>
                    <w:top w:val="none" w:sz="0" w:space="0" w:color="auto"/>
                    <w:left w:val="none" w:sz="0" w:space="0" w:color="auto"/>
                    <w:bottom w:val="none" w:sz="0" w:space="0" w:color="auto"/>
                    <w:right w:val="none" w:sz="0" w:space="0" w:color="auto"/>
                  </w:divBdr>
                </w:div>
                <w:div w:id="784420068">
                  <w:marLeft w:val="0"/>
                  <w:marRight w:val="0"/>
                  <w:marTop w:val="240"/>
                  <w:marBottom w:val="240"/>
                  <w:divBdr>
                    <w:top w:val="none" w:sz="0" w:space="0" w:color="auto"/>
                    <w:left w:val="none" w:sz="0" w:space="0" w:color="auto"/>
                    <w:bottom w:val="none" w:sz="0" w:space="0" w:color="auto"/>
                    <w:right w:val="none" w:sz="0" w:space="0" w:color="auto"/>
                  </w:divBdr>
                  <w:divsChild>
                    <w:div w:id="970749728">
                      <w:marLeft w:val="0"/>
                      <w:marRight w:val="0"/>
                      <w:marTop w:val="0"/>
                      <w:marBottom w:val="0"/>
                      <w:divBdr>
                        <w:top w:val="none" w:sz="0" w:space="0" w:color="auto"/>
                        <w:left w:val="none" w:sz="0" w:space="0" w:color="auto"/>
                        <w:bottom w:val="none" w:sz="0" w:space="0" w:color="auto"/>
                        <w:right w:val="none" w:sz="0" w:space="0" w:color="auto"/>
                      </w:divBdr>
                    </w:div>
                  </w:divsChild>
                </w:div>
                <w:div w:id="882328911">
                  <w:marLeft w:val="0"/>
                  <w:marRight w:val="0"/>
                  <w:marTop w:val="240"/>
                  <w:marBottom w:val="240"/>
                  <w:divBdr>
                    <w:top w:val="none" w:sz="0" w:space="0" w:color="auto"/>
                    <w:left w:val="none" w:sz="0" w:space="0" w:color="auto"/>
                    <w:bottom w:val="none" w:sz="0" w:space="0" w:color="auto"/>
                    <w:right w:val="none" w:sz="0" w:space="0" w:color="auto"/>
                  </w:divBdr>
                </w:div>
                <w:div w:id="976304710">
                  <w:marLeft w:val="0"/>
                  <w:marRight w:val="0"/>
                  <w:marTop w:val="240"/>
                  <w:marBottom w:val="240"/>
                  <w:divBdr>
                    <w:top w:val="none" w:sz="0" w:space="0" w:color="auto"/>
                    <w:left w:val="none" w:sz="0" w:space="0" w:color="auto"/>
                    <w:bottom w:val="none" w:sz="0" w:space="0" w:color="auto"/>
                    <w:right w:val="none" w:sz="0" w:space="0" w:color="auto"/>
                  </w:divBdr>
                </w:div>
                <w:div w:id="999580193">
                  <w:marLeft w:val="0"/>
                  <w:marRight w:val="0"/>
                  <w:marTop w:val="240"/>
                  <w:marBottom w:val="240"/>
                  <w:divBdr>
                    <w:top w:val="none" w:sz="0" w:space="0" w:color="auto"/>
                    <w:left w:val="none" w:sz="0" w:space="0" w:color="auto"/>
                    <w:bottom w:val="none" w:sz="0" w:space="0" w:color="auto"/>
                    <w:right w:val="none" w:sz="0" w:space="0" w:color="auto"/>
                  </w:divBdr>
                  <w:divsChild>
                    <w:div w:id="72850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56441">
          <w:marLeft w:val="0"/>
          <w:marRight w:val="0"/>
          <w:marTop w:val="240"/>
          <w:marBottom w:val="240"/>
          <w:divBdr>
            <w:top w:val="none" w:sz="0" w:space="0" w:color="auto"/>
            <w:left w:val="none" w:sz="0" w:space="0" w:color="auto"/>
            <w:bottom w:val="none" w:sz="0" w:space="0" w:color="auto"/>
            <w:right w:val="none" w:sz="0" w:space="0" w:color="auto"/>
          </w:divBdr>
          <w:divsChild>
            <w:div w:id="837815851">
              <w:marLeft w:val="0"/>
              <w:marRight w:val="0"/>
              <w:marTop w:val="0"/>
              <w:marBottom w:val="0"/>
              <w:divBdr>
                <w:top w:val="none" w:sz="0" w:space="0" w:color="auto"/>
                <w:left w:val="none" w:sz="0" w:space="0" w:color="auto"/>
                <w:bottom w:val="none" w:sz="0" w:space="0" w:color="auto"/>
                <w:right w:val="none" w:sz="0" w:space="0" w:color="auto"/>
              </w:divBdr>
            </w:div>
          </w:divsChild>
        </w:div>
        <w:div w:id="144976194">
          <w:marLeft w:val="0"/>
          <w:marRight w:val="0"/>
          <w:marTop w:val="0"/>
          <w:marBottom w:val="0"/>
          <w:divBdr>
            <w:top w:val="none" w:sz="0" w:space="0" w:color="auto"/>
            <w:left w:val="none" w:sz="0" w:space="0" w:color="auto"/>
            <w:bottom w:val="none" w:sz="0" w:space="0" w:color="auto"/>
            <w:right w:val="none" w:sz="0" w:space="0" w:color="auto"/>
          </w:divBdr>
        </w:div>
        <w:div w:id="145049870">
          <w:marLeft w:val="-135"/>
          <w:marRight w:val="0"/>
          <w:marTop w:val="0"/>
          <w:marBottom w:val="0"/>
          <w:divBdr>
            <w:top w:val="none" w:sz="0" w:space="0" w:color="auto"/>
            <w:left w:val="none" w:sz="0" w:space="0" w:color="auto"/>
            <w:bottom w:val="none" w:sz="0" w:space="0" w:color="auto"/>
            <w:right w:val="none" w:sz="0" w:space="0" w:color="auto"/>
          </w:divBdr>
        </w:div>
        <w:div w:id="145166492">
          <w:marLeft w:val="0"/>
          <w:marRight w:val="0"/>
          <w:marTop w:val="240"/>
          <w:marBottom w:val="240"/>
          <w:divBdr>
            <w:top w:val="none" w:sz="0" w:space="0" w:color="auto"/>
            <w:left w:val="none" w:sz="0" w:space="0" w:color="auto"/>
            <w:bottom w:val="none" w:sz="0" w:space="0" w:color="auto"/>
            <w:right w:val="none" w:sz="0" w:space="0" w:color="auto"/>
          </w:divBdr>
        </w:div>
        <w:div w:id="145167268">
          <w:marLeft w:val="0"/>
          <w:marRight w:val="0"/>
          <w:marTop w:val="240"/>
          <w:marBottom w:val="240"/>
          <w:divBdr>
            <w:top w:val="none" w:sz="0" w:space="0" w:color="auto"/>
            <w:left w:val="none" w:sz="0" w:space="0" w:color="auto"/>
            <w:bottom w:val="none" w:sz="0" w:space="0" w:color="auto"/>
            <w:right w:val="none" w:sz="0" w:space="0" w:color="auto"/>
          </w:divBdr>
        </w:div>
        <w:div w:id="145317093">
          <w:marLeft w:val="0"/>
          <w:marRight w:val="0"/>
          <w:marTop w:val="0"/>
          <w:marBottom w:val="0"/>
          <w:divBdr>
            <w:top w:val="none" w:sz="0" w:space="0" w:color="auto"/>
            <w:left w:val="none" w:sz="0" w:space="0" w:color="auto"/>
            <w:bottom w:val="none" w:sz="0" w:space="0" w:color="auto"/>
            <w:right w:val="none" w:sz="0" w:space="0" w:color="auto"/>
          </w:divBdr>
          <w:divsChild>
            <w:div w:id="591939843">
              <w:marLeft w:val="0"/>
              <w:marRight w:val="0"/>
              <w:marTop w:val="0"/>
              <w:marBottom w:val="0"/>
              <w:divBdr>
                <w:top w:val="none" w:sz="0" w:space="0" w:color="auto"/>
                <w:left w:val="none" w:sz="0" w:space="0" w:color="auto"/>
                <w:bottom w:val="none" w:sz="0" w:space="0" w:color="auto"/>
                <w:right w:val="none" w:sz="0" w:space="0" w:color="auto"/>
              </w:divBdr>
            </w:div>
          </w:divsChild>
        </w:div>
        <w:div w:id="145325640">
          <w:marLeft w:val="0"/>
          <w:marRight w:val="0"/>
          <w:marTop w:val="0"/>
          <w:marBottom w:val="0"/>
          <w:divBdr>
            <w:top w:val="none" w:sz="0" w:space="0" w:color="auto"/>
            <w:left w:val="none" w:sz="0" w:space="0" w:color="auto"/>
            <w:bottom w:val="none" w:sz="0" w:space="0" w:color="auto"/>
            <w:right w:val="none" w:sz="0" w:space="0" w:color="auto"/>
          </w:divBdr>
        </w:div>
        <w:div w:id="145362931">
          <w:marLeft w:val="0"/>
          <w:marRight w:val="0"/>
          <w:marTop w:val="0"/>
          <w:marBottom w:val="0"/>
          <w:divBdr>
            <w:top w:val="none" w:sz="0" w:space="0" w:color="auto"/>
            <w:left w:val="none" w:sz="0" w:space="0" w:color="auto"/>
            <w:bottom w:val="none" w:sz="0" w:space="0" w:color="auto"/>
            <w:right w:val="none" w:sz="0" w:space="0" w:color="auto"/>
          </w:divBdr>
        </w:div>
        <w:div w:id="145515062">
          <w:marLeft w:val="0"/>
          <w:marRight w:val="0"/>
          <w:marTop w:val="240"/>
          <w:marBottom w:val="240"/>
          <w:divBdr>
            <w:top w:val="none" w:sz="0" w:space="0" w:color="auto"/>
            <w:left w:val="none" w:sz="0" w:space="0" w:color="auto"/>
            <w:bottom w:val="none" w:sz="0" w:space="0" w:color="auto"/>
            <w:right w:val="none" w:sz="0" w:space="0" w:color="auto"/>
          </w:divBdr>
        </w:div>
        <w:div w:id="145561148">
          <w:marLeft w:val="0"/>
          <w:marRight w:val="0"/>
          <w:marTop w:val="1032"/>
          <w:marBottom w:val="1290"/>
          <w:divBdr>
            <w:top w:val="none" w:sz="0" w:space="0" w:color="auto"/>
            <w:left w:val="none" w:sz="0" w:space="0" w:color="auto"/>
            <w:bottom w:val="none" w:sz="0" w:space="0" w:color="auto"/>
            <w:right w:val="none" w:sz="0" w:space="0" w:color="auto"/>
          </w:divBdr>
          <w:divsChild>
            <w:div w:id="519393112">
              <w:marLeft w:val="0"/>
              <w:marRight w:val="344"/>
              <w:marTop w:val="258"/>
              <w:marBottom w:val="0"/>
              <w:divBdr>
                <w:top w:val="none" w:sz="0" w:space="0" w:color="auto"/>
                <w:left w:val="none" w:sz="0" w:space="0" w:color="auto"/>
                <w:bottom w:val="none" w:sz="0" w:space="0" w:color="auto"/>
                <w:right w:val="none" w:sz="0" w:space="0" w:color="auto"/>
              </w:divBdr>
            </w:div>
          </w:divsChild>
        </w:div>
        <w:div w:id="145707893">
          <w:marLeft w:val="0"/>
          <w:marRight w:val="378"/>
          <w:marTop w:val="0"/>
          <w:marBottom w:val="0"/>
          <w:divBdr>
            <w:top w:val="none" w:sz="0" w:space="0" w:color="auto"/>
            <w:left w:val="none" w:sz="0" w:space="0" w:color="auto"/>
            <w:bottom w:val="none" w:sz="0" w:space="0" w:color="auto"/>
            <w:right w:val="none" w:sz="0" w:space="0" w:color="auto"/>
          </w:divBdr>
        </w:div>
        <w:div w:id="145779047">
          <w:marLeft w:val="0"/>
          <w:marRight w:val="0"/>
          <w:marTop w:val="240"/>
          <w:marBottom w:val="240"/>
          <w:divBdr>
            <w:top w:val="none" w:sz="0" w:space="0" w:color="auto"/>
            <w:left w:val="none" w:sz="0" w:space="0" w:color="auto"/>
            <w:bottom w:val="none" w:sz="0" w:space="0" w:color="auto"/>
            <w:right w:val="none" w:sz="0" w:space="0" w:color="auto"/>
          </w:divBdr>
          <w:divsChild>
            <w:div w:id="462045449">
              <w:marLeft w:val="0"/>
              <w:marRight w:val="0"/>
              <w:marTop w:val="0"/>
              <w:marBottom w:val="0"/>
              <w:divBdr>
                <w:top w:val="none" w:sz="0" w:space="0" w:color="auto"/>
                <w:left w:val="none" w:sz="0" w:space="0" w:color="auto"/>
                <w:bottom w:val="none" w:sz="0" w:space="0" w:color="auto"/>
                <w:right w:val="none" w:sz="0" w:space="0" w:color="auto"/>
              </w:divBdr>
            </w:div>
          </w:divsChild>
        </w:div>
        <w:div w:id="145779809">
          <w:marLeft w:val="0"/>
          <w:marRight w:val="0"/>
          <w:marTop w:val="360"/>
          <w:marBottom w:val="360"/>
          <w:divBdr>
            <w:top w:val="none" w:sz="0" w:space="0" w:color="auto"/>
            <w:left w:val="none" w:sz="0" w:space="0" w:color="auto"/>
            <w:bottom w:val="none" w:sz="0" w:space="0" w:color="auto"/>
            <w:right w:val="none" w:sz="0" w:space="0" w:color="auto"/>
          </w:divBdr>
        </w:div>
        <w:div w:id="145780129">
          <w:marLeft w:val="0"/>
          <w:marRight w:val="0"/>
          <w:marTop w:val="0"/>
          <w:marBottom w:val="0"/>
          <w:divBdr>
            <w:top w:val="none" w:sz="0" w:space="0" w:color="auto"/>
            <w:left w:val="none" w:sz="0" w:space="0" w:color="auto"/>
            <w:bottom w:val="none" w:sz="0" w:space="0" w:color="auto"/>
            <w:right w:val="none" w:sz="0" w:space="0" w:color="auto"/>
          </w:divBdr>
        </w:div>
        <w:div w:id="145784787">
          <w:marLeft w:val="0"/>
          <w:marRight w:val="0"/>
          <w:marTop w:val="0"/>
          <w:marBottom w:val="0"/>
          <w:divBdr>
            <w:top w:val="none" w:sz="0" w:space="0" w:color="auto"/>
            <w:left w:val="none" w:sz="0" w:space="0" w:color="auto"/>
            <w:bottom w:val="none" w:sz="0" w:space="0" w:color="auto"/>
            <w:right w:val="none" w:sz="0" w:space="0" w:color="auto"/>
          </w:divBdr>
        </w:div>
        <w:div w:id="145822447">
          <w:marLeft w:val="-135"/>
          <w:marRight w:val="0"/>
          <w:marTop w:val="0"/>
          <w:marBottom w:val="0"/>
          <w:divBdr>
            <w:top w:val="none" w:sz="0" w:space="0" w:color="auto"/>
            <w:left w:val="none" w:sz="0" w:space="0" w:color="auto"/>
            <w:bottom w:val="none" w:sz="0" w:space="0" w:color="auto"/>
            <w:right w:val="none" w:sz="0" w:space="0" w:color="auto"/>
          </w:divBdr>
        </w:div>
        <w:div w:id="145826928">
          <w:marLeft w:val="0"/>
          <w:marRight w:val="0"/>
          <w:marTop w:val="0"/>
          <w:marBottom w:val="0"/>
          <w:divBdr>
            <w:top w:val="none" w:sz="0" w:space="0" w:color="auto"/>
            <w:left w:val="none" w:sz="0" w:space="0" w:color="auto"/>
            <w:bottom w:val="none" w:sz="0" w:space="0" w:color="auto"/>
            <w:right w:val="none" w:sz="0" w:space="0" w:color="auto"/>
          </w:divBdr>
        </w:div>
        <w:div w:id="146017590">
          <w:marLeft w:val="0"/>
          <w:marRight w:val="0"/>
          <w:marTop w:val="600"/>
          <w:marBottom w:val="600"/>
          <w:divBdr>
            <w:top w:val="none" w:sz="0" w:space="0" w:color="auto"/>
            <w:left w:val="none" w:sz="0" w:space="0" w:color="auto"/>
            <w:bottom w:val="none" w:sz="0" w:space="0" w:color="auto"/>
            <w:right w:val="none" w:sz="0" w:space="0" w:color="auto"/>
          </w:divBdr>
          <w:divsChild>
            <w:div w:id="332026265">
              <w:marLeft w:val="0"/>
              <w:marRight w:val="0"/>
              <w:marTop w:val="240"/>
              <w:marBottom w:val="240"/>
              <w:divBdr>
                <w:top w:val="none" w:sz="0" w:space="0" w:color="auto"/>
                <w:left w:val="none" w:sz="0" w:space="0" w:color="auto"/>
                <w:bottom w:val="none" w:sz="0" w:space="0" w:color="auto"/>
                <w:right w:val="none" w:sz="0" w:space="0" w:color="auto"/>
              </w:divBdr>
              <w:divsChild>
                <w:div w:id="704671612">
                  <w:marLeft w:val="0"/>
                  <w:marRight w:val="0"/>
                  <w:marTop w:val="0"/>
                  <w:marBottom w:val="0"/>
                  <w:divBdr>
                    <w:top w:val="none" w:sz="0" w:space="0" w:color="auto"/>
                    <w:left w:val="none" w:sz="0" w:space="0" w:color="auto"/>
                    <w:bottom w:val="none" w:sz="0" w:space="0" w:color="auto"/>
                    <w:right w:val="none" w:sz="0" w:space="0" w:color="auto"/>
                  </w:divBdr>
                </w:div>
              </w:divsChild>
            </w:div>
            <w:div w:id="453795989">
              <w:marLeft w:val="0"/>
              <w:marRight w:val="0"/>
              <w:marTop w:val="240"/>
              <w:marBottom w:val="240"/>
              <w:divBdr>
                <w:top w:val="none" w:sz="0" w:space="0" w:color="auto"/>
                <w:left w:val="none" w:sz="0" w:space="0" w:color="auto"/>
                <w:bottom w:val="none" w:sz="0" w:space="0" w:color="auto"/>
                <w:right w:val="none" w:sz="0" w:space="0" w:color="auto"/>
              </w:divBdr>
            </w:div>
            <w:div w:id="482820304">
              <w:marLeft w:val="0"/>
              <w:marRight w:val="0"/>
              <w:marTop w:val="240"/>
              <w:marBottom w:val="240"/>
              <w:divBdr>
                <w:top w:val="none" w:sz="0" w:space="0" w:color="auto"/>
                <w:left w:val="none" w:sz="0" w:space="0" w:color="auto"/>
                <w:bottom w:val="none" w:sz="0" w:space="0" w:color="auto"/>
                <w:right w:val="none" w:sz="0" w:space="0" w:color="auto"/>
              </w:divBdr>
              <w:divsChild>
                <w:div w:id="133570593">
                  <w:marLeft w:val="0"/>
                  <w:marRight w:val="0"/>
                  <w:marTop w:val="0"/>
                  <w:marBottom w:val="0"/>
                  <w:divBdr>
                    <w:top w:val="none" w:sz="0" w:space="0" w:color="auto"/>
                    <w:left w:val="none" w:sz="0" w:space="0" w:color="auto"/>
                    <w:bottom w:val="none" w:sz="0" w:space="0" w:color="auto"/>
                    <w:right w:val="none" w:sz="0" w:space="0" w:color="auto"/>
                  </w:divBdr>
                </w:div>
              </w:divsChild>
            </w:div>
            <w:div w:id="605818471">
              <w:marLeft w:val="0"/>
              <w:marRight w:val="0"/>
              <w:marTop w:val="240"/>
              <w:marBottom w:val="240"/>
              <w:divBdr>
                <w:top w:val="none" w:sz="0" w:space="0" w:color="auto"/>
                <w:left w:val="none" w:sz="0" w:space="0" w:color="auto"/>
                <w:bottom w:val="none" w:sz="0" w:space="0" w:color="auto"/>
                <w:right w:val="none" w:sz="0" w:space="0" w:color="auto"/>
              </w:divBdr>
            </w:div>
            <w:div w:id="714230802">
              <w:marLeft w:val="0"/>
              <w:marRight w:val="0"/>
              <w:marTop w:val="240"/>
              <w:marBottom w:val="240"/>
              <w:divBdr>
                <w:top w:val="none" w:sz="0" w:space="0" w:color="auto"/>
                <w:left w:val="none" w:sz="0" w:space="0" w:color="auto"/>
                <w:bottom w:val="none" w:sz="0" w:space="0" w:color="auto"/>
                <w:right w:val="none" w:sz="0" w:space="0" w:color="auto"/>
              </w:divBdr>
              <w:divsChild>
                <w:div w:id="59895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8952">
          <w:marLeft w:val="0"/>
          <w:marRight w:val="0"/>
          <w:marTop w:val="0"/>
          <w:marBottom w:val="0"/>
          <w:divBdr>
            <w:top w:val="single" w:sz="6" w:space="0" w:color="EB5D0B"/>
            <w:left w:val="single" w:sz="6" w:space="0" w:color="EB5D0B"/>
            <w:bottom w:val="single" w:sz="6" w:space="0" w:color="EB5D0B"/>
            <w:right w:val="single" w:sz="6" w:space="0" w:color="EB5D0B"/>
          </w:divBdr>
        </w:div>
        <w:div w:id="146173247">
          <w:marLeft w:val="0"/>
          <w:marRight w:val="0"/>
          <w:marTop w:val="0"/>
          <w:marBottom w:val="0"/>
          <w:divBdr>
            <w:top w:val="none" w:sz="0" w:space="0" w:color="auto"/>
            <w:left w:val="none" w:sz="0" w:space="0" w:color="auto"/>
            <w:bottom w:val="none" w:sz="0" w:space="0" w:color="auto"/>
            <w:right w:val="none" w:sz="0" w:space="0" w:color="auto"/>
          </w:divBdr>
        </w:div>
        <w:div w:id="146214557">
          <w:marLeft w:val="0"/>
          <w:marRight w:val="0"/>
          <w:marTop w:val="378"/>
          <w:marBottom w:val="378"/>
          <w:divBdr>
            <w:top w:val="none" w:sz="0" w:space="0" w:color="auto"/>
            <w:left w:val="none" w:sz="0" w:space="0" w:color="auto"/>
            <w:bottom w:val="none" w:sz="0" w:space="0" w:color="auto"/>
            <w:right w:val="none" w:sz="0" w:space="0" w:color="auto"/>
          </w:divBdr>
        </w:div>
        <w:div w:id="146243479">
          <w:marLeft w:val="0"/>
          <w:marRight w:val="0"/>
          <w:marTop w:val="0"/>
          <w:marBottom w:val="0"/>
          <w:divBdr>
            <w:top w:val="none" w:sz="0" w:space="0" w:color="auto"/>
            <w:left w:val="none" w:sz="0" w:space="0" w:color="auto"/>
            <w:bottom w:val="none" w:sz="0" w:space="0" w:color="auto"/>
            <w:right w:val="none" w:sz="0" w:space="0" w:color="auto"/>
          </w:divBdr>
        </w:div>
        <w:div w:id="146287273">
          <w:marLeft w:val="0"/>
          <w:marRight w:val="0"/>
          <w:marTop w:val="0"/>
          <w:marBottom w:val="0"/>
          <w:divBdr>
            <w:top w:val="none" w:sz="0" w:space="0" w:color="auto"/>
            <w:left w:val="none" w:sz="0" w:space="0" w:color="auto"/>
            <w:bottom w:val="none" w:sz="0" w:space="0" w:color="auto"/>
            <w:right w:val="none" w:sz="0" w:space="0" w:color="auto"/>
          </w:divBdr>
        </w:div>
        <w:div w:id="146288228">
          <w:marLeft w:val="0"/>
          <w:marRight w:val="0"/>
          <w:marTop w:val="0"/>
          <w:marBottom w:val="0"/>
          <w:divBdr>
            <w:top w:val="none" w:sz="0" w:space="0" w:color="auto"/>
            <w:left w:val="none" w:sz="0" w:space="0" w:color="auto"/>
            <w:bottom w:val="none" w:sz="0" w:space="0" w:color="auto"/>
            <w:right w:val="none" w:sz="0" w:space="0" w:color="auto"/>
          </w:divBdr>
        </w:div>
        <w:div w:id="146359166">
          <w:marLeft w:val="0"/>
          <w:marRight w:val="0"/>
          <w:marTop w:val="300"/>
          <w:marBottom w:val="600"/>
          <w:divBdr>
            <w:top w:val="single" w:sz="6" w:space="30" w:color="EB5D0B"/>
            <w:left w:val="none" w:sz="0" w:space="0" w:color="auto"/>
            <w:bottom w:val="single" w:sz="6" w:space="30" w:color="EB5D0B"/>
            <w:right w:val="none" w:sz="0" w:space="0" w:color="auto"/>
          </w:divBdr>
        </w:div>
        <w:div w:id="146361307">
          <w:marLeft w:val="0"/>
          <w:marRight w:val="0"/>
          <w:marTop w:val="240"/>
          <w:marBottom w:val="240"/>
          <w:divBdr>
            <w:top w:val="none" w:sz="0" w:space="0" w:color="auto"/>
            <w:left w:val="none" w:sz="0" w:space="0" w:color="auto"/>
            <w:bottom w:val="none" w:sz="0" w:space="0" w:color="auto"/>
            <w:right w:val="none" w:sz="0" w:space="0" w:color="auto"/>
          </w:divBdr>
          <w:divsChild>
            <w:div w:id="642778423">
              <w:marLeft w:val="0"/>
              <w:marRight w:val="0"/>
              <w:marTop w:val="0"/>
              <w:marBottom w:val="0"/>
              <w:divBdr>
                <w:top w:val="none" w:sz="0" w:space="0" w:color="auto"/>
                <w:left w:val="none" w:sz="0" w:space="0" w:color="auto"/>
                <w:bottom w:val="none" w:sz="0" w:space="0" w:color="auto"/>
                <w:right w:val="none" w:sz="0" w:space="0" w:color="auto"/>
              </w:divBdr>
            </w:div>
          </w:divsChild>
        </w:div>
        <w:div w:id="146364238">
          <w:marLeft w:val="0"/>
          <w:marRight w:val="0"/>
          <w:marTop w:val="0"/>
          <w:marBottom w:val="0"/>
          <w:divBdr>
            <w:top w:val="none" w:sz="0" w:space="0" w:color="auto"/>
            <w:left w:val="none" w:sz="0" w:space="0" w:color="auto"/>
            <w:bottom w:val="none" w:sz="0" w:space="0" w:color="auto"/>
            <w:right w:val="none" w:sz="0" w:space="0" w:color="auto"/>
          </w:divBdr>
        </w:div>
        <w:div w:id="146409293">
          <w:marLeft w:val="0"/>
          <w:marRight w:val="0"/>
          <w:marTop w:val="366"/>
          <w:marBottom w:val="366"/>
          <w:divBdr>
            <w:top w:val="none" w:sz="0" w:space="0" w:color="auto"/>
            <w:left w:val="none" w:sz="0" w:space="0" w:color="auto"/>
            <w:bottom w:val="none" w:sz="0" w:space="0" w:color="auto"/>
            <w:right w:val="none" w:sz="0" w:space="0" w:color="auto"/>
          </w:divBdr>
        </w:div>
        <w:div w:id="146554409">
          <w:marLeft w:val="0"/>
          <w:marRight w:val="0"/>
          <w:marTop w:val="240"/>
          <w:marBottom w:val="240"/>
          <w:divBdr>
            <w:top w:val="none" w:sz="0" w:space="0" w:color="auto"/>
            <w:left w:val="none" w:sz="0" w:space="0" w:color="auto"/>
            <w:bottom w:val="none" w:sz="0" w:space="0" w:color="auto"/>
            <w:right w:val="none" w:sz="0" w:space="0" w:color="auto"/>
          </w:divBdr>
          <w:divsChild>
            <w:div w:id="933787343">
              <w:marLeft w:val="0"/>
              <w:marRight w:val="0"/>
              <w:marTop w:val="0"/>
              <w:marBottom w:val="0"/>
              <w:divBdr>
                <w:top w:val="none" w:sz="0" w:space="0" w:color="auto"/>
                <w:left w:val="none" w:sz="0" w:space="0" w:color="auto"/>
                <w:bottom w:val="none" w:sz="0" w:space="0" w:color="auto"/>
                <w:right w:val="none" w:sz="0" w:space="0" w:color="auto"/>
              </w:divBdr>
            </w:div>
          </w:divsChild>
        </w:div>
        <w:div w:id="146557686">
          <w:marLeft w:val="0"/>
          <w:marRight w:val="0"/>
          <w:marTop w:val="0"/>
          <w:marBottom w:val="300"/>
          <w:divBdr>
            <w:top w:val="none" w:sz="0" w:space="0" w:color="auto"/>
            <w:left w:val="none" w:sz="0" w:space="0" w:color="auto"/>
            <w:bottom w:val="none" w:sz="0" w:space="0" w:color="auto"/>
            <w:right w:val="none" w:sz="0" w:space="0" w:color="auto"/>
          </w:divBdr>
        </w:div>
        <w:div w:id="146702291">
          <w:marLeft w:val="0"/>
          <w:marRight w:val="0"/>
          <w:marTop w:val="0"/>
          <w:marBottom w:val="0"/>
          <w:divBdr>
            <w:top w:val="none" w:sz="0" w:space="0" w:color="auto"/>
            <w:left w:val="none" w:sz="0" w:space="0" w:color="auto"/>
            <w:bottom w:val="none" w:sz="0" w:space="0" w:color="auto"/>
            <w:right w:val="none" w:sz="0" w:space="0" w:color="auto"/>
          </w:divBdr>
        </w:div>
        <w:div w:id="146702298">
          <w:marLeft w:val="0"/>
          <w:marRight w:val="0"/>
          <w:marTop w:val="0"/>
          <w:marBottom w:val="0"/>
          <w:divBdr>
            <w:top w:val="none" w:sz="0" w:space="0" w:color="auto"/>
            <w:left w:val="none" w:sz="0" w:space="0" w:color="auto"/>
            <w:bottom w:val="none" w:sz="0" w:space="0" w:color="auto"/>
            <w:right w:val="none" w:sz="0" w:space="0" w:color="auto"/>
          </w:divBdr>
          <w:divsChild>
            <w:div w:id="83428182">
              <w:marLeft w:val="0"/>
              <w:marRight w:val="0"/>
              <w:marTop w:val="0"/>
              <w:marBottom w:val="0"/>
              <w:divBdr>
                <w:top w:val="none" w:sz="0" w:space="0" w:color="auto"/>
                <w:left w:val="none" w:sz="0" w:space="0" w:color="auto"/>
                <w:bottom w:val="none" w:sz="0" w:space="0" w:color="auto"/>
                <w:right w:val="none" w:sz="0" w:space="0" w:color="auto"/>
              </w:divBdr>
              <w:divsChild>
                <w:div w:id="428358663">
                  <w:marLeft w:val="0"/>
                  <w:marRight w:val="0"/>
                  <w:marTop w:val="0"/>
                  <w:marBottom w:val="0"/>
                  <w:divBdr>
                    <w:top w:val="none" w:sz="0" w:space="0" w:color="auto"/>
                    <w:left w:val="none" w:sz="0" w:space="0" w:color="auto"/>
                    <w:bottom w:val="none" w:sz="0" w:space="0" w:color="auto"/>
                    <w:right w:val="none" w:sz="0" w:space="0" w:color="auto"/>
                  </w:divBdr>
                  <w:divsChild>
                    <w:div w:id="796070924">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146826801">
          <w:marLeft w:val="0"/>
          <w:marRight w:val="0"/>
          <w:marTop w:val="240"/>
          <w:marBottom w:val="240"/>
          <w:divBdr>
            <w:top w:val="none" w:sz="0" w:space="0" w:color="auto"/>
            <w:left w:val="none" w:sz="0" w:space="0" w:color="auto"/>
            <w:bottom w:val="none" w:sz="0" w:space="0" w:color="auto"/>
            <w:right w:val="none" w:sz="0" w:space="0" w:color="auto"/>
          </w:divBdr>
          <w:divsChild>
            <w:div w:id="458302774">
              <w:marLeft w:val="0"/>
              <w:marRight w:val="0"/>
              <w:marTop w:val="0"/>
              <w:marBottom w:val="0"/>
              <w:divBdr>
                <w:top w:val="none" w:sz="0" w:space="0" w:color="auto"/>
                <w:left w:val="none" w:sz="0" w:space="0" w:color="auto"/>
                <w:bottom w:val="none" w:sz="0" w:space="0" w:color="auto"/>
                <w:right w:val="none" w:sz="0" w:space="0" w:color="auto"/>
              </w:divBdr>
            </w:div>
          </w:divsChild>
        </w:div>
        <w:div w:id="146868846">
          <w:marLeft w:val="0"/>
          <w:marRight w:val="0"/>
          <w:marTop w:val="225"/>
          <w:marBottom w:val="0"/>
          <w:divBdr>
            <w:top w:val="none" w:sz="0" w:space="0" w:color="auto"/>
            <w:left w:val="none" w:sz="0" w:space="0" w:color="auto"/>
            <w:bottom w:val="none" w:sz="0" w:space="0" w:color="auto"/>
            <w:right w:val="none" w:sz="0" w:space="0" w:color="auto"/>
          </w:divBdr>
        </w:div>
        <w:div w:id="146938179">
          <w:marLeft w:val="0"/>
          <w:marRight w:val="0"/>
          <w:marTop w:val="240"/>
          <w:marBottom w:val="240"/>
          <w:divBdr>
            <w:top w:val="none" w:sz="0" w:space="0" w:color="auto"/>
            <w:left w:val="none" w:sz="0" w:space="0" w:color="auto"/>
            <w:bottom w:val="none" w:sz="0" w:space="0" w:color="auto"/>
            <w:right w:val="none" w:sz="0" w:space="0" w:color="auto"/>
          </w:divBdr>
          <w:divsChild>
            <w:div w:id="477497581">
              <w:marLeft w:val="0"/>
              <w:marRight w:val="0"/>
              <w:marTop w:val="0"/>
              <w:marBottom w:val="0"/>
              <w:divBdr>
                <w:top w:val="none" w:sz="0" w:space="0" w:color="auto"/>
                <w:left w:val="none" w:sz="0" w:space="0" w:color="auto"/>
                <w:bottom w:val="none" w:sz="0" w:space="0" w:color="auto"/>
                <w:right w:val="none" w:sz="0" w:space="0" w:color="auto"/>
              </w:divBdr>
            </w:div>
          </w:divsChild>
        </w:div>
        <w:div w:id="146942318">
          <w:marLeft w:val="0"/>
          <w:marRight w:val="0"/>
          <w:marTop w:val="0"/>
          <w:marBottom w:val="0"/>
          <w:divBdr>
            <w:top w:val="none" w:sz="0" w:space="0" w:color="auto"/>
            <w:left w:val="none" w:sz="0" w:space="0" w:color="auto"/>
            <w:bottom w:val="none" w:sz="0" w:space="0" w:color="auto"/>
            <w:right w:val="none" w:sz="0" w:space="0" w:color="auto"/>
          </w:divBdr>
        </w:div>
        <w:div w:id="147014268">
          <w:marLeft w:val="0"/>
          <w:marRight w:val="0"/>
          <w:marTop w:val="240"/>
          <w:marBottom w:val="240"/>
          <w:divBdr>
            <w:top w:val="none" w:sz="0" w:space="0" w:color="auto"/>
            <w:left w:val="none" w:sz="0" w:space="0" w:color="auto"/>
            <w:bottom w:val="none" w:sz="0" w:space="0" w:color="auto"/>
            <w:right w:val="none" w:sz="0" w:space="0" w:color="auto"/>
          </w:divBdr>
          <w:divsChild>
            <w:div w:id="792207666">
              <w:marLeft w:val="0"/>
              <w:marRight w:val="0"/>
              <w:marTop w:val="0"/>
              <w:marBottom w:val="0"/>
              <w:divBdr>
                <w:top w:val="none" w:sz="0" w:space="0" w:color="auto"/>
                <w:left w:val="none" w:sz="0" w:space="0" w:color="auto"/>
                <w:bottom w:val="none" w:sz="0" w:space="0" w:color="auto"/>
                <w:right w:val="none" w:sz="0" w:space="0" w:color="auto"/>
              </w:divBdr>
            </w:div>
          </w:divsChild>
        </w:div>
        <w:div w:id="147095456">
          <w:marLeft w:val="0"/>
          <w:marRight w:val="0"/>
          <w:marTop w:val="0"/>
          <w:marBottom w:val="0"/>
          <w:divBdr>
            <w:top w:val="none" w:sz="0" w:space="0" w:color="auto"/>
            <w:left w:val="none" w:sz="0" w:space="0" w:color="auto"/>
            <w:bottom w:val="none" w:sz="0" w:space="0" w:color="auto"/>
            <w:right w:val="none" w:sz="0" w:space="0" w:color="auto"/>
          </w:divBdr>
          <w:divsChild>
            <w:div w:id="602224556">
              <w:marLeft w:val="0"/>
              <w:marRight w:val="0"/>
              <w:marTop w:val="0"/>
              <w:marBottom w:val="180"/>
              <w:divBdr>
                <w:top w:val="none" w:sz="0" w:space="0" w:color="auto"/>
                <w:left w:val="none" w:sz="0" w:space="0" w:color="auto"/>
                <w:bottom w:val="none" w:sz="0" w:space="0" w:color="auto"/>
                <w:right w:val="none" w:sz="0" w:space="0" w:color="auto"/>
              </w:divBdr>
              <w:divsChild>
                <w:div w:id="33668976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47327876">
          <w:marLeft w:val="0"/>
          <w:marRight w:val="0"/>
          <w:marTop w:val="0"/>
          <w:marBottom w:val="0"/>
          <w:divBdr>
            <w:top w:val="none" w:sz="0" w:space="0" w:color="auto"/>
            <w:left w:val="none" w:sz="0" w:space="0" w:color="auto"/>
            <w:bottom w:val="none" w:sz="0" w:space="0" w:color="auto"/>
            <w:right w:val="none" w:sz="0" w:space="0" w:color="auto"/>
          </w:divBdr>
        </w:div>
        <w:div w:id="147329167">
          <w:marLeft w:val="0"/>
          <w:marRight w:val="0"/>
          <w:marTop w:val="240"/>
          <w:marBottom w:val="240"/>
          <w:divBdr>
            <w:top w:val="none" w:sz="0" w:space="0" w:color="auto"/>
            <w:left w:val="none" w:sz="0" w:space="0" w:color="auto"/>
            <w:bottom w:val="none" w:sz="0" w:space="0" w:color="auto"/>
            <w:right w:val="none" w:sz="0" w:space="0" w:color="auto"/>
          </w:divBdr>
        </w:div>
        <w:div w:id="147331403">
          <w:marLeft w:val="-135"/>
          <w:marRight w:val="0"/>
          <w:marTop w:val="0"/>
          <w:marBottom w:val="0"/>
          <w:divBdr>
            <w:top w:val="none" w:sz="0" w:space="0" w:color="auto"/>
            <w:left w:val="none" w:sz="0" w:space="0" w:color="auto"/>
            <w:bottom w:val="none" w:sz="0" w:space="0" w:color="auto"/>
            <w:right w:val="none" w:sz="0" w:space="0" w:color="auto"/>
          </w:divBdr>
        </w:div>
        <w:div w:id="147477486">
          <w:marLeft w:val="-193"/>
          <w:marRight w:val="0"/>
          <w:marTop w:val="0"/>
          <w:marBottom w:val="0"/>
          <w:divBdr>
            <w:top w:val="none" w:sz="0" w:space="0" w:color="auto"/>
            <w:left w:val="none" w:sz="0" w:space="0" w:color="auto"/>
            <w:bottom w:val="none" w:sz="0" w:space="0" w:color="auto"/>
            <w:right w:val="none" w:sz="0" w:space="0" w:color="auto"/>
          </w:divBdr>
        </w:div>
        <w:div w:id="147482627">
          <w:marLeft w:val="0"/>
          <w:marRight w:val="0"/>
          <w:marTop w:val="300"/>
          <w:marBottom w:val="600"/>
          <w:divBdr>
            <w:top w:val="single" w:sz="6" w:space="30" w:color="EB5D0B"/>
            <w:left w:val="none" w:sz="0" w:space="0" w:color="auto"/>
            <w:bottom w:val="single" w:sz="6" w:space="30" w:color="EB5D0B"/>
            <w:right w:val="none" w:sz="0" w:space="0" w:color="auto"/>
          </w:divBdr>
        </w:div>
        <w:div w:id="147526530">
          <w:marLeft w:val="0"/>
          <w:marRight w:val="0"/>
          <w:marTop w:val="0"/>
          <w:marBottom w:val="0"/>
          <w:divBdr>
            <w:top w:val="none" w:sz="0" w:space="0" w:color="auto"/>
            <w:left w:val="none" w:sz="0" w:space="0" w:color="auto"/>
            <w:bottom w:val="none" w:sz="0" w:space="0" w:color="auto"/>
            <w:right w:val="none" w:sz="0" w:space="0" w:color="auto"/>
          </w:divBdr>
          <w:divsChild>
            <w:div w:id="894007178">
              <w:marLeft w:val="0"/>
              <w:marRight w:val="0"/>
              <w:marTop w:val="0"/>
              <w:marBottom w:val="0"/>
              <w:divBdr>
                <w:top w:val="none" w:sz="0" w:space="0" w:color="auto"/>
                <w:left w:val="none" w:sz="0" w:space="0" w:color="auto"/>
                <w:bottom w:val="none" w:sz="0" w:space="0" w:color="auto"/>
                <w:right w:val="none" w:sz="0" w:space="0" w:color="auto"/>
              </w:divBdr>
            </w:div>
          </w:divsChild>
        </w:div>
        <w:div w:id="147596240">
          <w:marLeft w:val="0"/>
          <w:marRight w:val="0"/>
          <w:marTop w:val="0"/>
          <w:marBottom w:val="0"/>
          <w:divBdr>
            <w:top w:val="none" w:sz="0" w:space="0" w:color="auto"/>
            <w:left w:val="none" w:sz="0" w:space="0" w:color="auto"/>
            <w:bottom w:val="none" w:sz="0" w:space="0" w:color="auto"/>
            <w:right w:val="none" w:sz="0" w:space="0" w:color="auto"/>
          </w:divBdr>
        </w:div>
        <w:div w:id="147601029">
          <w:marLeft w:val="0"/>
          <w:marRight w:val="0"/>
          <w:marTop w:val="384"/>
          <w:marBottom w:val="384"/>
          <w:divBdr>
            <w:top w:val="none" w:sz="0" w:space="0" w:color="auto"/>
            <w:left w:val="none" w:sz="0" w:space="0" w:color="auto"/>
            <w:bottom w:val="none" w:sz="0" w:space="0" w:color="auto"/>
            <w:right w:val="none" w:sz="0" w:space="0" w:color="auto"/>
          </w:divBdr>
          <w:divsChild>
            <w:div w:id="692000296">
              <w:marLeft w:val="0"/>
              <w:marRight w:val="0"/>
              <w:marTop w:val="0"/>
              <w:marBottom w:val="0"/>
              <w:divBdr>
                <w:top w:val="none" w:sz="0" w:space="0" w:color="auto"/>
                <w:left w:val="none" w:sz="0" w:space="0" w:color="auto"/>
                <w:bottom w:val="none" w:sz="0" w:space="0" w:color="auto"/>
                <w:right w:val="none" w:sz="0" w:space="0" w:color="auto"/>
              </w:divBdr>
            </w:div>
          </w:divsChild>
        </w:div>
        <w:div w:id="147672858">
          <w:marLeft w:val="0"/>
          <w:marRight w:val="0"/>
          <w:marTop w:val="329"/>
          <w:marBottom w:val="329"/>
          <w:divBdr>
            <w:top w:val="none" w:sz="0" w:space="0" w:color="auto"/>
            <w:left w:val="none" w:sz="0" w:space="0" w:color="auto"/>
            <w:bottom w:val="none" w:sz="0" w:space="0" w:color="auto"/>
            <w:right w:val="none" w:sz="0" w:space="0" w:color="auto"/>
          </w:divBdr>
        </w:div>
        <w:div w:id="147673840">
          <w:marLeft w:val="0"/>
          <w:marRight w:val="0"/>
          <w:marTop w:val="0"/>
          <w:marBottom w:val="0"/>
          <w:divBdr>
            <w:top w:val="none" w:sz="0" w:space="0" w:color="auto"/>
            <w:left w:val="none" w:sz="0" w:space="0" w:color="auto"/>
            <w:bottom w:val="none" w:sz="0" w:space="0" w:color="auto"/>
            <w:right w:val="none" w:sz="0" w:space="0" w:color="auto"/>
          </w:divBdr>
        </w:div>
        <w:div w:id="147675132">
          <w:marLeft w:val="0"/>
          <w:marRight w:val="0"/>
          <w:marTop w:val="0"/>
          <w:marBottom w:val="300"/>
          <w:divBdr>
            <w:top w:val="none" w:sz="0" w:space="0" w:color="auto"/>
            <w:left w:val="none" w:sz="0" w:space="0" w:color="auto"/>
            <w:bottom w:val="none" w:sz="0" w:space="0" w:color="auto"/>
            <w:right w:val="none" w:sz="0" w:space="0" w:color="auto"/>
          </w:divBdr>
        </w:div>
        <w:div w:id="147746913">
          <w:marLeft w:val="0"/>
          <w:marRight w:val="0"/>
          <w:marTop w:val="0"/>
          <w:marBottom w:val="0"/>
          <w:divBdr>
            <w:top w:val="none" w:sz="0" w:space="0" w:color="auto"/>
            <w:left w:val="none" w:sz="0" w:space="0" w:color="auto"/>
            <w:bottom w:val="none" w:sz="0" w:space="0" w:color="auto"/>
            <w:right w:val="none" w:sz="0" w:space="0" w:color="auto"/>
          </w:divBdr>
          <w:divsChild>
            <w:div w:id="117182722">
              <w:marLeft w:val="0"/>
              <w:marRight w:val="0"/>
              <w:marTop w:val="0"/>
              <w:marBottom w:val="0"/>
              <w:divBdr>
                <w:top w:val="none" w:sz="0" w:space="0" w:color="auto"/>
                <w:left w:val="none" w:sz="0" w:space="0" w:color="auto"/>
                <w:bottom w:val="none" w:sz="0" w:space="0" w:color="auto"/>
                <w:right w:val="none" w:sz="0" w:space="0" w:color="auto"/>
              </w:divBdr>
              <w:divsChild>
                <w:div w:id="795024343">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147937625">
          <w:marLeft w:val="0"/>
          <w:marRight w:val="0"/>
          <w:marTop w:val="0"/>
          <w:marBottom w:val="0"/>
          <w:divBdr>
            <w:top w:val="none" w:sz="0" w:space="0" w:color="auto"/>
            <w:left w:val="none" w:sz="0" w:space="0" w:color="auto"/>
            <w:bottom w:val="none" w:sz="0" w:space="0" w:color="auto"/>
            <w:right w:val="none" w:sz="0" w:space="0" w:color="auto"/>
          </w:divBdr>
        </w:div>
        <w:div w:id="148062078">
          <w:marLeft w:val="0"/>
          <w:marRight w:val="0"/>
          <w:marTop w:val="0"/>
          <w:marBottom w:val="0"/>
          <w:divBdr>
            <w:top w:val="none" w:sz="0" w:space="0" w:color="auto"/>
            <w:left w:val="none" w:sz="0" w:space="0" w:color="auto"/>
            <w:bottom w:val="none" w:sz="0" w:space="0" w:color="auto"/>
            <w:right w:val="none" w:sz="0" w:space="0" w:color="auto"/>
          </w:divBdr>
        </w:div>
        <w:div w:id="148133409">
          <w:marLeft w:val="0"/>
          <w:marRight w:val="0"/>
          <w:marTop w:val="0"/>
          <w:marBottom w:val="0"/>
          <w:divBdr>
            <w:top w:val="none" w:sz="0" w:space="0" w:color="auto"/>
            <w:left w:val="none" w:sz="0" w:space="0" w:color="auto"/>
            <w:bottom w:val="none" w:sz="0" w:space="0" w:color="auto"/>
            <w:right w:val="none" w:sz="0" w:space="0" w:color="auto"/>
          </w:divBdr>
        </w:div>
        <w:div w:id="148138107">
          <w:marLeft w:val="0"/>
          <w:marRight w:val="0"/>
          <w:marTop w:val="0"/>
          <w:marBottom w:val="0"/>
          <w:divBdr>
            <w:top w:val="none" w:sz="0" w:space="0" w:color="auto"/>
            <w:left w:val="none" w:sz="0" w:space="0" w:color="auto"/>
            <w:bottom w:val="none" w:sz="0" w:space="0" w:color="auto"/>
            <w:right w:val="none" w:sz="0" w:space="0" w:color="auto"/>
          </w:divBdr>
        </w:div>
        <w:div w:id="148178106">
          <w:marLeft w:val="0"/>
          <w:marRight w:val="0"/>
          <w:marTop w:val="0"/>
          <w:marBottom w:val="0"/>
          <w:divBdr>
            <w:top w:val="none" w:sz="0" w:space="0" w:color="auto"/>
            <w:left w:val="none" w:sz="0" w:space="0" w:color="auto"/>
            <w:bottom w:val="none" w:sz="0" w:space="0" w:color="auto"/>
            <w:right w:val="none" w:sz="0" w:space="0" w:color="auto"/>
          </w:divBdr>
        </w:div>
        <w:div w:id="148251432">
          <w:marLeft w:val="0"/>
          <w:marRight w:val="0"/>
          <w:marTop w:val="0"/>
          <w:marBottom w:val="0"/>
          <w:divBdr>
            <w:top w:val="none" w:sz="0" w:space="0" w:color="auto"/>
            <w:left w:val="none" w:sz="0" w:space="0" w:color="auto"/>
            <w:bottom w:val="none" w:sz="0" w:space="0" w:color="auto"/>
            <w:right w:val="none" w:sz="0" w:space="0" w:color="auto"/>
          </w:divBdr>
        </w:div>
        <w:div w:id="148257231">
          <w:marLeft w:val="0"/>
          <w:marRight w:val="0"/>
          <w:marTop w:val="600"/>
          <w:marBottom w:val="0"/>
          <w:divBdr>
            <w:top w:val="none" w:sz="0" w:space="0" w:color="auto"/>
            <w:left w:val="none" w:sz="0" w:space="0" w:color="auto"/>
            <w:bottom w:val="none" w:sz="0" w:space="0" w:color="auto"/>
            <w:right w:val="none" w:sz="0" w:space="0" w:color="auto"/>
          </w:divBdr>
          <w:divsChild>
            <w:div w:id="983967720">
              <w:marLeft w:val="0"/>
              <w:marRight w:val="0"/>
              <w:marTop w:val="0"/>
              <w:marBottom w:val="0"/>
              <w:divBdr>
                <w:top w:val="none" w:sz="0" w:space="0" w:color="auto"/>
                <w:left w:val="none" w:sz="0" w:space="0" w:color="auto"/>
                <w:bottom w:val="none" w:sz="0" w:space="0" w:color="auto"/>
                <w:right w:val="none" w:sz="0" w:space="0" w:color="auto"/>
              </w:divBdr>
              <w:divsChild>
                <w:div w:id="526455407">
                  <w:marLeft w:val="-135"/>
                  <w:marRight w:val="0"/>
                  <w:marTop w:val="0"/>
                  <w:marBottom w:val="0"/>
                  <w:divBdr>
                    <w:top w:val="none" w:sz="0" w:space="0" w:color="auto"/>
                    <w:left w:val="none" w:sz="0" w:space="0" w:color="auto"/>
                    <w:bottom w:val="none" w:sz="0" w:space="0" w:color="auto"/>
                    <w:right w:val="none" w:sz="0" w:space="0" w:color="auto"/>
                  </w:divBdr>
                </w:div>
                <w:div w:id="762192121">
                  <w:marLeft w:val="0"/>
                  <w:marRight w:val="0"/>
                  <w:marTop w:val="0"/>
                  <w:marBottom w:val="0"/>
                  <w:divBdr>
                    <w:top w:val="none" w:sz="0" w:space="0" w:color="auto"/>
                    <w:left w:val="none" w:sz="0" w:space="0" w:color="auto"/>
                    <w:bottom w:val="none" w:sz="0" w:space="0" w:color="auto"/>
                    <w:right w:val="none" w:sz="0" w:space="0" w:color="auto"/>
                  </w:divBdr>
                  <w:divsChild>
                    <w:div w:id="2190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12209">
          <w:marLeft w:val="0"/>
          <w:marRight w:val="0"/>
          <w:marTop w:val="240"/>
          <w:marBottom w:val="240"/>
          <w:divBdr>
            <w:top w:val="none" w:sz="0" w:space="0" w:color="auto"/>
            <w:left w:val="none" w:sz="0" w:space="0" w:color="auto"/>
            <w:bottom w:val="none" w:sz="0" w:space="0" w:color="auto"/>
            <w:right w:val="none" w:sz="0" w:space="0" w:color="auto"/>
          </w:divBdr>
          <w:divsChild>
            <w:div w:id="322054767">
              <w:marLeft w:val="0"/>
              <w:marRight w:val="0"/>
              <w:marTop w:val="0"/>
              <w:marBottom w:val="0"/>
              <w:divBdr>
                <w:top w:val="none" w:sz="0" w:space="0" w:color="auto"/>
                <w:left w:val="none" w:sz="0" w:space="0" w:color="auto"/>
                <w:bottom w:val="none" w:sz="0" w:space="0" w:color="auto"/>
                <w:right w:val="none" w:sz="0" w:space="0" w:color="auto"/>
              </w:divBdr>
            </w:div>
          </w:divsChild>
        </w:div>
        <w:div w:id="148717801">
          <w:marLeft w:val="0"/>
          <w:marRight w:val="0"/>
          <w:marTop w:val="0"/>
          <w:marBottom w:val="0"/>
          <w:divBdr>
            <w:top w:val="none" w:sz="0" w:space="0" w:color="auto"/>
            <w:left w:val="none" w:sz="0" w:space="0" w:color="auto"/>
            <w:bottom w:val="none" w:sz="0" w:space="0" w:color="auto"/>
            <w:right w:val="none" w:sz="0" w:space="0" w:color="auto"/>
          </w:divBdr>
        </w:div>
        <w:div w:id="148719447">
          <w:marLeft w:val="0"/>
          <w:marRight w:val="0"/>
          <w:marTop w:val="0"/>
          <w:marBottom w:val="0"/>
          <w:divBdr>
            <w:top w:val="none" w:sz="0" w:space="0" w:color="auto"/>
            <w:left w:val="none" w:sz="0" w:space="0" w:color="auto"/>
            <w:bottom w:val="none" w:sz="0" w:space="0" w:color="auto"/>
            <w:right w:val="none" w:sz="0" w:space="0" w:color="auto"/>
          </w:divBdr>
          <w:divsChild>
            <w:div w:id="344526599">
              <w:marLeft w:val="0"/>
              <w:marRight w:val="0"/>
              <w:marTop w:val="0"/>
              <w:marBottom w:val="0"/>
              <w:divBdr>
                <w:top w:val="none" w:sz="0" w:space="0" w:color="auto"/>
                <w:left w:val="none" w:sz="0" w:space="0" w:color="auto"/>
                <w:bottom w:val="none" w:sz="0" w:space="0" w:color="auto"/>
                <w:right w:val="none" w:sz="0" w:space="0" w:color="auto"/>
              </w:divBdr>
              <w:divsChild>
                <w:div w:id="483738025">
                  <w:marLeft w:val="0"/>
                  <w:marRight w:val="2215"/>
                  <w:marTop w:val="0"/>
                  <w:marBottom w:val="0"/>
                  <w:divBdr>
                    <w:top w:val="none" w:sz="0" w:space="0" w:color="auto"/>
                    <w:left w:val="none" w:sz="0" w:space="0" w:color="auto"/>
                    <w:bottom w:val="none" w:sz="0" w:space="0" w:color="auto"/>
                    <w:right w:val="none" w:sz="0" w:space="0" w:color="auto"/>
                  </w:divBdr>
                </w:div>
              </w:divsChild>
            </w:div>
          </w:divsChild>
        </w:div>
        <w:div w:id="148719888">
          <w:marLeft w:val="0"/>
          <w:marRight w:val="0"/>
          <w:marTop w:val="0"/>
          <w:marBottom w:val="0"/>
          <w:divBdr>
            <w:top w:val="none" w:sz="0" w:space="0" w:color="auto"/>
            <w:left w:val="none" w:sz="0" w:space="0" w:color="auto"/>
            <w:bottom w:val="none" w:sz="0" w:space="0" w:color="auto"/>
            <w:right w:val="none" w:sz="0" w:space="0" w:color="auto"/>
          </w:divBdr>
        </w:div>
        <w:div w:id="148787189">
          <w:marLeft w:val="0"/>
          <w:marRight w:val="0"/>
          <w:marTop w:val="0"/>
          <w:marBottom w:val="0"/>
          <w:divBdr>
            <w:top w:val="none" w:sz="0" w:space="0" w:color="auto"/>
            <w:left w:val="none" w:sz="0" w:space="0" w:color="auto"/>
            <w:bottom w:val="none" w:sz="0" w:space="0" w:color="auto"/>
            <w:right w:val="none" w:sz="0" w:space="0" w:color="auto"/>
          </w:divBdr>
        </w:div>
        <w:div w:id="148790317">
          <w:marLeft w:val="0"/>
          <w:marRight w:val="0"/>
          <w:marTop w:val="0"/>
          <w:marBottom w:val="0"/>
          <w:divBdr>
            <w:top w:val="none" w:sz="0" w:space="0" w:color="auto"/>
            <w:left w:val="none" w:sz="0" w:space="0" w:color="auto"/>
            <w:bottom w:val="none" w:sz="0" w:space="0" w:color="auto"/>
            <w:right w:val="none" w:sz="0" w:space="0" w:color="auto"/>
          </w:divBdr>
        </w:div>
        <w:div w:id="148836089">
          <w:marLeft w:val="0"/>
          <w:marRight w:val="0"/>
          <w:marTop w:val="0"/>
          <w:marBottom w:val="0"/>
          <w:divBdr>
            <w:top w:val="none" w:sz="0" w:space="0" w:color="auto"/>
            <w:left w:val="none" w:sz="0" w:space="0" w:color="auto"/>
            <w:bottom w:val="none" w:sz="0" w:space="0" w:color="auto"/>
            <w:right w:val="none" w:sz="0" w:space="0" w:color="auto"/>
          </w:divBdr>
        </w:div>
        <w:div w:id="148836669">
          <w:marLeft w:val="0"/>
          <w:marRight w:val="0"/>
          <w:marTop w:val="0"/>
          <w:marBottom w:val="0"/>
          <w:divBdr>
            <w:top w:val="none" w:sz="0" w:space="0" w:color="auto"/>
            <w:left w:val="none" w:sz="0" w:space="0" w:color="auto"/>
            <w:bottom w:val="none" w:sz="0" w:space="0" w:color="auto"/>
            <w:right w:val="none" w:sz="0" w:space="0" w:color="auto"/>
          </w:divBdr>
          <w:divsChild>
            <w:div w:id="466749247">
              <w:marLeft w:val="0"/>
              <w:marRight w:val="0"/>
              <w:marTop w:val="0"/>
              <w:marBottom w:val="0"/>
              <w:divBdr>
                <w:top w:val="none" w:sz="0" w:space="0" w:color="auto"/>
                <w:left w:val="none" w:sz="0" w:space="0" w:color="auto"/>
                <w:bottom w:val="none" w:sz="0" w:space="0" w:color="auto"/>
                <w:right w:val="none" w:sz="0" w:space="0" w:color="auto"/>
              </w:divBdr>
              <w:divsChild>
                <w:div w:id="367145161">
                  <w:marLeft w:val="0"/>
                  <w:marRight w:val="0"/>
                  <w:marTop w:val="0"/>
                  <w:marBottom w:val="0"/>
                  <w:divBdr>
                    <w:top w:val="none" w:sz="0" w:space="0" w:color="auto"/>
                    <w:left w:val="none" w:sz="0" w:space="0" w:color="auto"/>
                    <w:bottom w:val="none" w:sz="0" w:space="0" w:color="auto"/>
                    <w:right w:val="none" w:sz="0" w:space="0" w:color="auto"/>
                  </w:divBdr>
                  <w:divsChild>
                    <w:div w:id="349726971">
                      <w:marLeft w:val="0"/>
                      <w:marRight w:val="0"/>
                      <w:marTop w:val="0"/>
                      <w:marBottom w:val="0"/>
                      <w:divBdr>
                        <w:top w:val="none" w:sz="0" w:space="0" w:color="auto"/>
                        <w:left w:val="none" w:sz="0" w:space="0" w:color="auto"/>
                        <w:bottom w:val="none" w:sz="0" w:space="0" w:color="auto"/>
                        <w:right w:val="none" w:sz="0" w:space="0" w:color="auto"/>
                      </w:divBdr>
                      <w:divsChild>
                        <w:div w:id="36256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09662">
          <w:marLeft w:val="0"/>
          <w:marRight w:val="0"/>
          <w:marTop w:val="0"/>
          <w:marBottom w:val="0"/>
          <w:divBdr>
            <w:top w:val="none" w:sz="0" w:space="0" w:color="auto"/>
            <w:left w:val="none" w:sz="0" w:space="0" w:color="auto"/>
            <w:bottom w:val="none" w:sz="0" w:space="0" w:color="auto"/>
            <w:right w:val="none" w:sz="0" w:space="0" w:color="auto"/>
          </w:divBdr>
        </w:div>
        <w:div w:id="148980910">
          <w:marLeft w:val="-135"/>
          <w:marRight w:val="0"/>
          <w:marTop w:val="0"/>
          <w:marBottom w:val="0"/>
          <w:divBdr>
            <w:top w:val="none" w:sz="0" w:space="0" w:color="auto"/>
            <w:left w:val="none" w:sz="0" w:space="0" w:color="auto"/>
            <w:bottom w:val="none" w:sz="0" w:space="0" w:color="auto"/>
            <w:right w:val="none" w:sz="0" w:space="0" w:color="auto"/>
          </w:divBdr>
        </w:div>
        <w:div w:id="148981901">
          <w:marLeft w:val="0"/>
          <w:marRight w:val="0"/>
          <w:marTop w:val="0"/>
          <w:marBottom w:val="0"/>
          <w:divBdr>
            <w:top w:val="none" w:sz="0" w:space="0" w:color="auto"/>
            <w:left w:val="none" w:sz="0" w:space="0" w:color="auto"/>
            <w:bottom w:val="none" w:sz="0" w:space="0" w:color="auto"/>
            <w:right w:val="none" w:sz="0" w:space="0" w:color="auto"/>
          </w:divBdr>
          <w:divsChild>
            <w:div w:id="909387439">
              <w:marLeft w:val="0"/>
              <w:marRight w:val="0"/>
              <w:marTop w:val="0"/>
              <w:marBottom w:val="0"/>
              <w:divBdr>
                <w:top w:val="none" w:sz="0" w:space="0" w:color="auto"/>
                <w:left w:val="none" w:sz="0" w:space="0" w:color="auto"/>
                <w:bottom w:val="none" w:sz="0" w:space="0" w:color="auto"/>
                <w:right w:val="none" w:sz="0" w:space="0" w:color="auto"/>
              </w:divBdr>
            </w:div>
          </w:divsChild>
        </w:div>
        <w:div w:id="148987520">
          <w:marLeft w:val="0"/>
          <w:marRight w:val="0"/>
          <w:marTop w:val="0"/>
          <w:marBottom w:val="0"/>
          <w:divBdr>
            <w:top w:val="none" w:sz="0" w:space="0" w:color="auto"/>
            <w:left w:val="none" w:sz="0" w:space="0" w:color="auto"/>
            <w:bottom w:val="none" w:sz="0" w:space="0" w:color="auto"/>
            <w:right w:val="none" w:sz="0" w:space="0" w:color="auto"/>
          </w:divBdr>
        </w:div>
        <w:div w:id="149060783">
          <w:marLeft w:val="0"/>
          <w:marRight w:val="0"/>
          <w:marTop w:val="240"/>
          <w:marBottom w:val="240"/>
          <w:divBdr>
            <w:top w:val="none" w:sz="0" w:space="0" w:color="auto"/>
            <w:left w:val="none" w:sz="0" w:space="0" w:color="auto"/>
            <w:bottom w:val="none" w:sz="0" w:space="0" w:color="auto"/>
            <w:right w:val="none" w:sz="0" w:space="0" w:color="auto"/>
          </w:divBdr>
          <w:divsChild>
            <w:div w:id="293756278">
              <w:marLeft w:val="0"/>
              <w:marRight w:val="0"/>
              <w:marTop w:val="0"/>
              <w:marBottom w:val="0"/>
              <w:divBdr>
                <w:top w:val="none" w:sz="0" w:space="0" w:color="auto"/>
                <w:left w:val="none" w:sz="0" w:space="0" w:color="auto"/>
                <w:bottom w:val="none" w:sz="0" w:space="0" w:color="auto"/>
                <w:right w:val="none" w:sz="0" w:space="0" w:color="auto"/>
              </w:divBdr>
            </w:div>
          </w:divsChild>
        </w:div>
        <w:div w:id="149293131">
          <w:marLeft w:val="0"/>
          <w:marRight w:val="0"/>
          <w:marTop w:val="0"/>
          <w:marBottom w:val="0"/>
          <w:divBdr>
            <w:top w:val="none" w:sz="0" w:space="0" w:color="auto"/>
            <w:left w:val="none" w:sz="0" w:space="0" w:color="auto"/>
            <w:bottom w:val="none" w:sz="0" w:space="0" w:color="auto"/>
            <w:right w:val="none" w:sz="0" w:space="0" w:color="auto"/>
          </w:divBdr>
        </w:div>
        <w:div w:id="149441331">
          <w:marLeft w:val="0"/>
          <w:marRight w:val="0"/>
          <w:marTop w:val="0"/>
          <w:marBottom w:val="0"/>
          <w:divBdr>
            <w:top w:val="none" w:sz="0" w:space="0" w:color="auto"/>
            <w:left w:val="none" w:sz="0" w:space="0" w:color="auto"/>
            <w:bottom w:val="none" w:sz="0" w:space="0" w:color="auto"/>
            <w:right w:val="none" w:sz="0" w:space="0" w:color="auto"/>
          </w:divBdr>
        </w:div>
        <w:div w:id="149448360">
          <w:marLeft w:val="0"/>
          <w:marRight w:val="0"/>
          <w:marTop w:val="0"/>
          <w:marBottom w:val="0"/>
          <w:divBdr>
            <w:top w:val="none" w:sz="0" w:space="0" w:color="auto"/>
            <w:left w:val="none" w:sz="0" w:space="0" w:color="auto"/>
            <w:bottom w:val="none" w:sz="0" w:space="0" w:color="auto"/>
            <w:right w:val="none" w:sz="0" w:space="0" w:color="auto"/>
          </w:divBdr>
        </w:div>
        <w:div w:id="149450386">
          <w:marLeft w:val="0"/>
          <w:marRight w:val="0"/>
          <w:marTop w:val="240"/>
          <w:marBottom w:val="240"/>
          <w:divBdr>
            <w:top w:val="none" w:sz="0" w:space="0" w:color="auto"/>
            <w:left w:val="none" w:sz="0" w:space="0" w:color="auto"/>
            <w:bottom w:val="none" w:sz="0" w:space="0" w:color="auto"/>
            <w:right w:val="none" w:sz="0" w:space="0" w:color="auto"/>
          </w:divBdr>
        </w:div>
        <w:div w:id="149561512">
          <w:marLeft w:val="0"/>
          <w:marRight w:val="0"/>
          <w:marTop w:val="240"/>
          <w:marBottom w:val="240"/>
          <w:divBdr>
            <w:top w:val="none" w:sz="0" w:space="0" w:color="auto"/>
            <w:left w:val="none" w:sz="0" w:space="0" w:color="auto"/>
            <w:bottom w:val="none" w:sz="0" w:space="0" w:color="auto"/>
            <w:right w:val="none" w:sz="0" w:space="0" w:color="auto"/>
          </w:divBdr>
          <w:divsChild>
            <w:div w:id="35475805">
              <w:marLeft w:val="0"/>
              <w:marRight w:val="0"/>
              <w:marTop w:val="0"/>
              <w:marBottom w:val="0"/>
              <w:divBdr>
                <w:top w:val="none" w:sz="0" w:space="0" w:color="auto"/>
                <w:left w:val="none" w:sz="0" w:space="0" w:color="auto"/>
                <w:bottom w:val="none" w:sz="0" w:space="0" w:color="auto"/>
                <w:right w:val="none" w:sz="0" w:space="0" w:color="auto"/>
              </w:divBdr>
            </w:div>
          </w:divsChild>
        </w:div>
        <w:div w:id="149758200">
          <w:marLeft w:val="0"/>
          <w:marRight w:val="0"/>
          <w:marTop w:val="0"/>
          <w:marBottom w:val="0"/>
          <w:divBdr>
            <w:top w:val="none" w:sz="0" w:space="0" w:color="auto"/>
            <w:left w:val="none" w:sz="0" w:space="0" w:color="auto"/>
            <w:bottom w:val="none" w:sz="0" w:space="0" w:color="auto"/>
            <w:right w:val="none" w:sz="0" w:space="0" w:color="auto"/>
          </w:divBdr>
        </w:div>
        <w:div w:id="149953751">
          <w:marLeft w:val="0"/>
          <w:marRight w:val="0"/>
          <w:marTop w:val="240"/>
          <w:marBottom w:val="240"/>
          <w:divBdr>
            <w:top w:val="none" w:sz="0" w:space="0" w:color="auto"/>
            <w:left w:val="none" w:sz="0" w:space="0" w:color="auto"/>
            <w:bottom w:val="none" w:sz="0" w:space="0" w:color="auto"/>
            <w:right w:val="none" w:sz="0" w:space="0" w:color="auto"/>
          </w:divBdr>
        </w:div>
        <w:div w:id="150022155">
          <w:marLeft w:val="0"/>
          <w:marRight w:val="0"/>
          <w:marTop w:val="0"/>
          <w:marBottom w:val="0"/>
          <w:divBdr>
            <w:top w:val="none" w:sz="0" w:space="0" w:color="auto"/>
            <w:left w:val="none" w:sz="0" w:space="0" w:color="auto"/>
            <w:bottom w:val="none" w:sz="0" w:space="0" w:color="auto"/>
            <w:right w:val="none" w:sz="0" w:space="0" w:color="auto"/>
          </w:divBdr>
        </w:div>
        <w:div w:id="150026824">
          <w:marLeft w:val="0"/>
          <w:marRight w:val="0"/>
          <w:marTop w:val="240"/>
          <w:marBottom w:val="240"/>
          <w:divBdr>
            <w:top w:val="none" w:sz="0" w:space="0" w:color="auto"/>
            <w:left w:val="none" w:sz="0" w:space="0" w:color="auto"/>
            <w:bottom w:val="none" w:sz="0" w:space="0" w:color="auto"/>
            <w:right w:val="none" w:sz="0" w:space="0" w:color="auto"/>
          </w:divBdr>
          <w:divsChild>
            <w:div w:id="497118282">
              <w:marLeft w:val="0"/>
              <w:marRight w:val="0"/>
              <w:marTop w:val="0"/>
              <w:marBottom w:val="0"/>
              <w:divBdr>
                <w:top w:val="none" w:sz="0" w:space="0" w:color="auto"/>
                <w:left w:val="none" w:sz="0" w:space="0" w:color="auto"/>
                <w:bottom w:val="none" w:sz="0" w:space="0" w:color="auto"/>
                <w:right w:val="none" w:sz="0" w:space="0" w:color="auto"/>
              </w:divBdr>
            </w:div>
          </w:divsChild>
        </w:div>
        <w:div w:id="150027577">
          <w:marLeft w:val="0"/>
          <w:marRight w:val="0"/>
          <w:marTop w:val="351"/>
          <w:marBottom w:val="351"/>
          <w:divBdr>
            <w:top w:val="none" w:sz="0" w:space="0" w:color="auto"/>
            <w:left w:val="none" w:sz="0" w:space="0" w:color="auto"/>
            <w:bottom w:val="none" w:sz="0" w:space="0" w:color="auto"/>
            <w:right w:val="none" w:sz="0" w:space="0" w:color="auto"/>
          </w:divBdr>
        </w:div>
        <w:div w:id="150102606">
          <w:marLeft w:val="0"/>
          <w:marRight w:val="0"/>
          <w:marTop w:val="0"/>
          <w:marBottom w:val="0"/>
          <w:divBdr>
            <w:top w:val="none" w:sz="0" w:space="0" w:color="auto"/>
            <w:left w:val="none" w:sz="0" w:space="0" w:color="auto"/>
            <w:bottom w:val="none" w:sz="0" w:space="0" w:color="auto"/>
            <w:right w:val="none" w:sz="0" w:space="0" w:color="auto"/>
          </w:divBdr>
        </w:div>
        <w:div w:id="150143640">
          <w:marLeft w:val="0"/>
          <w:marRight w:val="0"/>
          <w:marTop w:val="0"/>
          <w:marBottom w:val="0"/>
          <w:divBdr>
            <w:top w:val="none" w:sz="0" w:space="0" w:color="auto"/>
            <w:left w:val="none" w:sz="0" w:space="0" w:color="auto"/>
            <w:bottom w:val="none" w:sz="0" w:space="0" w:color="auto"/>
            <w:right w:val="none" w:sz="0" w:space="0" w:color="auto"/>
          </w:divBdr>
        </w:div>
        <w:div w:id="150144793">
          <w:marLeft w:val="0"/>
          <w:marRight w:val="0"/>
          <w:marTop w:val="344"/>
          <w:marBottom w:val="344"/>
          <w:divBdr>
            <w:top w:val="none" w:sz="0" w:space="0" w:color="auto"/>
            <w:left w:val="none" w:sz="0" w:space="0" w:color="auto"/>
            <w:bottom w:val="none" w:sz="0" w:space="0" w:color="auto"/>
            <w:right w:val="none" w:sz="0" w:space="0" w:color="auto"/>
          </w:divBdr>
          <w:divsChild>
            <w:div w:id="656804885">
              <w:marLeft w:val="0"/>
              <w:marRight w:val="0"/>
              <w:marTop w:val="0"/>
              <w:marBottom w:val="0"/>
              <w:divBdr>
                <w:top w:val="none" w:sz="0" w:space="0" w:color="auto"/>
                <w:left w:val="none" w:sz="0" w:space="0" w:color="auto"/>
                <w:bottom w:val="none" w:sz="0" w:space="0" w:color="auto"/>
                <w:right w:val="none" w:sz="0" w:space="0" w:color="auto"/>
              </w:divBdr>
            </w:div>
          </w:divsChild>
        </w:div>
        <w:div w:id="150218407">
          <w:marLeft w:val="0"/>
          <w:marRight w:val="0"/>
          <w:marTop w:val="0"/>
          <w:marBottom w:val="0"/>
          <w:divBdr>
            <w:top w:val="none" w:sz="0" w:space="0" w:color="auto"/>
            <w:left w:val="none" w:sz="0" w:space="0" w:color="auto"/>
            <w:bottom w:val="none" w:sz="0" w:space="0" w:color="auto"/>
            <w:right w:val="none" w:sz="0" w:space="0" w:color="auto"/>
          </w:divBdr>
          <w:divsChild>
            <w:div w:id="471482146">
              <w:marLeft w:val="0"/>
              <w:marRight w:val="0"/>
              <w:marTop w:val="0"/>
              <w:marBottom w:val="0"/>
              <w:divBdr>
                <w:top w:val="none" w:sz="0" w:space="0" w:color="auto"/>
                <w:left w:val="none" w:sz="0" w:space="0" w:color="auto"/>
                <w:bottom w:val="none" w:sz="0" w:space="0" w:color="auto"/>
                <w:right w:val="none" w:sz="0" w:space="0" w:color="auto"/>
              </w:divBdr>
              <w:divsChild>
                <w:div w:id="28077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9130">
          <w:marLeft w:val="0"/>
          <w:marRight w:val="0"/>
          <w:marTop w:val="0"/>
          <w:marBottom w:val="0"/>
          <w:divBdr>
            <w:top w:val="none" w:sz="0" w:space="0" w:color="auto"/>
            <w:left w:val="none" w:sz="0" w:space="0" w:color="auto"/>
            <w:bottom w:val="none" w:sz="0" w:space="0" w:color="auto"/>
            <w:right w:val="none" w:sz="0" w:space="0" w:color="auto"/>
          </w:divBdr>
        </w:div>
        <w:div w:id="150220407">
          <w:marLeft w:val="0"/>
          <w:marRight w:val="0"/>
          <w:marTop w:val="240"/>
          <w:marBottom w:val="240"/>
          <w:divBdr>
            <w:top w:val="none" w:sz="0" w:space="0" w:color="auto"/>
            <w:left w:val="none" w:sz="0" w:space="0" w:color="auto"/>
            <w:bottom w:val="none" w:sz="0" w:space="0" w:color="auto"/>
            <w:right w:val="none" w:sz="0" w:space="0" w:color="auto"/>
          </w:divBdr>
          <w:divsChild>
            <w:div w:id="550700736">
              <w:marLeft w:val="0"/>
              <w:marRight w:val="0"/>
              <w:marTop w:val="0"/>
              <w:marBottom w:val="0"/>
              <w:divBdr>
                <w:top w:val="none" w:sz="0" w:space="0" w:color="auto"/>
                <w:left w:val="none" w:sz="0" w:space="0" w:color="auto"/>
                <w:bottom w:val="none" w:sz="0" w:space="0" w:color="auto"/>
                <w:right w:val="none" w:sz="0" w:space="0" w:color="auto"/>
              </w:divBdr>
            </w:div>
          </w:divsChild>
        </w:div>
        <w:div w:id="150298462">
          <w:marLeft w:val="0"/>
          <w:marRight w:val="0"/>
          <w:marTop w:val="0"/>
          <w:marBottom w:val="0"/>
          <w:divBdr>
            <w:top w:val="none" w:sz="0" w:space="0" w:color="auto"/>
            <w:left w:val="none" w:sz="0" w:space="0" w:color="auto"/>
            <w:bottom w:val="none" w:sz="0" w:space="0" w:color="auto"/>
            <w:right w:val="none" w:sz="0" w:space="0" w:color="auto"/>
          </w:divBdr>
        </w:div>
        <w:div w:id="150341037">
          <w:marLeft w:val="0"/>
          <w:marRight w:val="0"/>
          <w:marTop w:val="0"/>
          <w:marBottom w:val="0"/>
          <w:divBdr>
            <w:top w:val="none" w:sz="0" w:space="0" w:color="auto"/>
            <w:left w:val="none" w:sz="0" w:space="0" w:color="auto"/>
            <w:bottom w:val="none" w:sz="0" w:space="0" w:color="auto"/>
            <w:right w:val="none" w:sz="0" w:space="0" w:color="auto"/>
          </w:divBdr>
        </w:div>
        <w:div w:id="150415534">
          <w:marLeft w:val="0"/>
          <w:marRight w:val="0"/>
          <w:marTop w:val="0"/>
          <w:marBottom w:val="0"/>
          <w:divBdr>
            <w:top w:val="none" w:sz="0" w:space="0" w:color="auto"/>
            <w:left w:val="none" w:sz="0" w:space="0" w:color="auto"/>
            <w:bottom w:val="single" w:sz="8" w:space="22" w:color="B8B9BA"/>
            <w:right w:val="none" w:sz="0" w:space="0" w:color="auto"/>
          </w:divBdr>
          <w:divsChild>
            <w:div w:id="63113037">
              <w:marLeft w:val="0"/>
              <w:marRight w:val="0"/>
              <w:marTop w:val="0"/>
              <w:marBottom w:val="0"/>
              <w:divBdr>
                <w:top w:val="none" w:sz="0" w:space="0" w:color="auto"/>
                <w:left w:val="none" w:sz="0" w:space="0" w:color="auto"/>
                <w:bottom w:val="none" w:sz="0" w:space="0" w:color="auto"/>
                <w:right w:val="none" w:sz="0" w:space="0" w:color="auto"/>
              </w:divBdr>
            </w:div>
            <w:div w:id="350037921">
              <w:marLeft w:val="0"/>
              <w:marRight w:val="0"/>
              <w:marTop w:val="332"/>
              <w:marBottom w:val="0"/>
              <w:divBdr>
                <w:top w:val="none" w:sz="0" w:space="0" w:color="auto"/>
                <w:left w:val="none" w:sz="0" w:space="0" w:color="auto"/>
                <w:bottom w:val="none" w:sz="0" w:space="0" w:color="auto"/>
                <w:right w:val="none" w:sz="0" w:space="0" w:color="auto"/>
              </w:divBdr>
              <w:divsChild>
                <w:div w:id="72830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84228">
          <w:marLeft w:val="0"/>
          <w:marRight w:val="0"/>
          <w:marTop w:val="0"/>
          <w:marBottom w:val="0"/>
          <w:divBdr>
            <w:top w:val="none" w:sz="0" w:space="0" w:color="auto"/>
            <w:left w:val="none" w:sz="0" w:space="0" w:color="auto"/>
            <w:bottom w:val="none" w:sz="0" w:space="0" w:color="auto"/>
            <w:right w:val="none" w:sz="0" w:space="0" w:color="auto"/>
          </w:divBdr>
          <w:divsChild>
            <w:div w:id="508715789">
              <w:marLeft w:val="0"/>
              <w:marRight w:val="0"/>
              <w:marTop w:val="0"/>
              <w:marBottom w:val="0"/>
              <w:divBdr>
                <w:top w:val="none" w:sz="0" w:space="0" w:color="auto"/>
                <w:left w:val="none" w:sz="0" w:space="0" w:color="auto"/>
                <w:bottom w:val="none" w:sz="0" w:space="0" w:color="auto"/>
                <w:right w:val="none" w:sz="0" w:space="0" w:color="auto"/>
              </w:divBdr>
            </w:div>
          </w:divsChild>
        </w:div>
        <w:div w:id="150484737">
          <w:marLeft w:val="0"/>
          <w:marRight w:val="0"/>
          <w:marTop w:val="0"/>
          <w:marBottom w:val="480"/>
          <w:divBdr>
            <w:top w:val="none" w:sz="0" w:space="0" w:color="auto"/>
            <w:left w:val="none" w:sz="0" w:space="0" w:color="auto"/>
            <w:bottom w:val="none" w:sz="0" w:space="0" w:color="auto"/>
            <w:right w:val="none" w:sz="0" w:space="0" w:color="auto"/>
          </w:divBdr>
        </w:div>
        <w:div w:id="150609510">
          <w:marLeft w:val="0"/>
          <w:marRight w:val="0"/>
          <w:marTop w:val="75"/>
          <w:marBottom w:val="0"/>
          <w:divBdr>
            <w:top w:val="none" w:sz="0" w:space="0" w:color="auto"/>
            <w:left w:val="none" w:sz="0" w:space="0" w:color="auto"/>
            <w:bottom w:val="none" w:sz="0" w:space="0" w:color="auto"/>
            <w:right w:val="none" w:sz="0" w:space="0" w:color="auto"/>
          </w:divBdr>
        </w:div>
        <w:div w:id="150759158">
          <w:marLeft w:val="0"/>
          <w:marRight w:val="0"/>
          <w:marTop w:val="0"/>
          <w:marBottom w:val="443"/>
          <w:divBdr>
            <w:top w:val="none" w:sz="0" w:space="0" w:color="auto"/>
            <w:left w:val="none" w:sz="0" w:space="0" w:color="auto"/>
            <w:bottom w:val="none" w:sz="0" w:space="0" w:color="auto"/>
            <w:right w:val="none" w:sz="0" w:space="0" w:color="auto"/>
          </w:divBdr>
        </w:div>
        <w:div w:id="150799677">
          <w:marLeft w:val="0"/>
          <w:marRight w:val="0"/>
          <w:marTop w:val="240"/>
          <w:marBottom w:val="240"/>
          <w:divBdr>
            <w:top w:val="none" w:sz="0" w:space="0" w:color="auto"/>
            <w:left w:val="none" w:sz="0" w:space="0" w:color="auto"/>
            <w:bottom w:val="none" w:sz="0" w:space="0" w:color="auto"/>
            <w:right w:val="none" w:sz="0" w:space="0" w:color="auto"/>
          </w:divBdr>
        </w:div>
        <w:div w:id="150871198">
          <w:marLeft w:val="0"/>
          <w:marRight w:val="0"/>
          <w:marTop w:val="300"/>
          <w:marBottom w:val="300"/>
          <w:divBdr>
            <w:top w:val="none" w:sz="0" w:space="0" w:color="auto"/>
            <w:left w:val="none" w:sz="0" w:space="0" w:color="auto"/>
            <w:bottom w:val="none" w:sz="0" w:space="0" w:color="auto"/>
            <w:right w:val="none" w:sz="0" w:space="0" w:color="auto"/>
          </w:divBdr>
        </w:div>
        <w:div w:id="150954673">
          <w:marLeft w:val="0"/>
          <w:marRight w:val="0"/>
          <w:marTop w:val="0"/>
          <w:marBottom w:val="0"/>
          <w:divBdr>
            <w:top w:val="none" w:sz="0" w:space="0" w:color="auto"/>
            <w:left w:val="none" w:sz="0" w:space="0" w:color="auto"/>
            <w:bottom w:val="none" w:sz="0" w:space="0" w:color="auto"/>
            <w:right w:val="none" w:sz="0" w:space="0" w:color="auto"/>
          </w:divBdr>
        </w:div>
        <w:div w:id="151064465">
          <w:marLeft w:val="0"/>
          <w:marRight w:val="0"/>
          <w:marTop w:val="240"/>
          <w:marBottom w:val="240"/>
          <w:divBdr>
            <w:top w:val="none" w:sz="0" w:space="0" w:color="auto"/>
            <w:left w:val="none" w:sz="0" w:space="0" w:color="auto"/>
            <w:bottom w:val="none" w:sz="0" w:space="0" w:color="auto"/>
            <w:right w:val="none" w:sz="0" w:space="0" w:color="auto"/>
          </w:divBdr>
        </w:div>
        <w:div w:id="151144332">
          <w:marLeft w:val="0"/>
          <w:marRight w:val="0"/>
          <w:marTop w:val="944"/>
          <w:marBottom w:val="0"/>
          <w:divBdr>
            <w:top w:val="none" w:sz="0" w:space="0" w:color="auto"/>
            <w:left w:val="none" w:sz="0" w:space="0" w:color="auto"/>
            <w:bottom w:val="none" w:sz="0" w:space="0" w:color="auto"/>
            <w:right w:val="none" w:sz="0" w:space="0" w:color="auto"/>
          </w:divBdr>
        </w:div>
        <w:div w:id="151147846">
          <w:marLeft w:val="0"/>
          <w:marRight w:val="0"/>
          <w:marTop w:val="0"/>
          <w:marBottom w:val="0"/>
          <w:divBdr>
            <w:top w:val="none" w:sz="0" w:space="0" w:color="auto"/>
            <w:left w:val="none" w:sz="0" w:space="0" w:color="auto"/>
            <w:bottom w:val="none" w:sz="0" w:space="0" w:color="auto"/>
            <w:right w:val="none" w:sz="0" w:space="0" w:color="auto"/>
          </w:divBdr>
          <w:divsChild>
            <w:div w:id="11416386">
              <w:marLeft w:val="0"/>
              <w:marRight w:val="0"/>
              <w:marTop w:val="0"/>
              <w:marBottom w:val="0"/>
              <w:divBdr>
                <w:top w:val="none" w:sz="0" w:space="0" w:color="auto"/>
                <w:left w:val="none" w:sz="0" w:space="0" w:color="auto"/>
                <w:bottom w:val="none" w:sz="0" w:space="0" w:color="auto"/>
                <w:right w:val="none" w:sz="0" w:space="0" w:color="auto"/>
              </w:divBdr>
              <w:divsChild>
                <w:div w:id="574172156">
                  <w:marLeft w:val="0"/>
                  <w:marRight w:val="0"/>
                  <w:marTop w:val="0"/>
                  <w:marBottom w:val="0"/>
                  <w:divBdr>
                    <w:top w:val="none" w:sz="0" w:space="0" w:color="auto"/>
                    <w:left w:val="none" w:sz="0" w:space="0" w:color="auto"/>
                    <w:bottom w:val="none" w:sz="0" w:space="0" w:color="auto"/>
                    <w:right w:val="none" w:sz="0" w:space="0" w:color="auto"/>
                  </w:divBdr>
                  <w:divsChild>
                    <w:div w:id="24303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16294">
          <w:marLeft w:val="0"/>
          <w:marRight w:val="0"/>
          <w:marTop w:val="0"/>
          <w:marBottom w:val="0"/>
          <w:divBdr>
            <w:top w:val="none" w:sz="0" w:space="0" w:color="auto"/>
            <w:left w:val="none" w:sz="0" w:space="0" w:color="auto"/>
            <w:bottom w:val="none" w:sz="0" w:space="0" w:color="auto"/>
            <w:right w:val="none" w:sz="0" w:space="0" w:color="auto"/>
          </w:divBdr>
        </w:div>
        <w:div w:id="151258305">
          <w:marLeft w:val="0"/>
          <w:marRight w:val="1500"/>
          <w:marTop w:val="0"/>
          <w:marBottom w:val="0"/>
          <w:divBdr>
            <w:top w:val="none" w:sz="0" w:space="0" w:color="auto"/>
            <w:left w:val="none" w:sz="0" w:space="0" w:color="auto"/>
            <w:bottom w:val="none" w:sz="0" w:space="0" w:color="auto"/>
            <w:right w:val="none" w:sz="0" w:space="0" w:color="auto"/>
          </w:divBdr>
        </w:div>
        <w:div w:id="151289536">
          <w:marLeft w:val="0"/>
          <w:marRight w:val="0"/>
          <w:marTop w:val="0"/>
          <w:marBottom w:val="0"/>
          <w:divBdr>
            <w:top w:val="none" w:sz="0" w:space="0" w:color="auto"/>
            <w:left w:val="none" w:sz="0" w:space="0" w:color="auto"/>
            <w:bottom w:val="none" w:sz="0" w:space="0" w:color="auto"/>
            <w:right w:val="none" w:sz="0" w:space="0" w:color="auto"/>
          </w:divBdr>
          <w:divsChild>
            <w:div w:id="413822299">
              <w:marLeft w:val="0"/>
              <w:marRight w:val="135"/>
              <w:marTop w:val="0"/>
              <w:marBottom w:val="0"/>
              <w:divBdr>
                <w:top w:val="none" w:sz="0" w:space="0" w:color="auto"/>
                <w:left w:val="none" w:sz="0" w:space="0" w:color="auto"/>
                <w:bottom w:val="none" w:sz="0" w:space="0" w:color="auto"/>
                <w:right w:val="none" w:sz="0" w:space="0" w:color="auto"/>
              </w:divBdr>
            </w:div>
          </w:divsChild>
        </w:div>
        <w:div w:id="151332292">
          <w:marLeft w:val="0"/>
          <w:marRight w:val="1500"/>
          <w:marTop w:val="0"/>
          <w:marBottom w:val="0"/>
          <w:divBdr>
            <w:top w:val="none" w:sz="0" w:space="0" w:color="auto"/>
            <w:left w:val="none" w:sz="0" w:space="0" w:color="auto"/>
            <w:bottom w:val="none" w:sz="0" w:space="0" w:color="auto"/>
            <w:right w:val="none" w:sz="0" w:space="0" w:color="auto"/>
          </w:divBdr>
          <w:divsChild>
            <w:div w:id="675230263">
              <w:marLeft w:val="0"/>
              <w:marRight w:val="0"/>
              <w:marTop w:val="600"/>
              <w:marBottom w:val="600"/>
              <w:divBdr>
                <w:top w:val="none" w:sz="0" w:space="0" w:color="auto"/>
                <w:left w:val="none" w:sz="0" w:space="0" w:color="auto"/>
                <w:bottom w:val="none" w:sz="0" w:space="0" w:color="auto"/>
                <w:right w:val="none" w:sz="0" w:space="0" w:color="auto"/>
              </w:divBdr>
              <w:divsChild>
                <w:div w:id="85657952">
                  <w:marLeft w:val="0"/>
                  <w:marRight w:val="0"/>
                  <w:marTop w:val="240"/>
                  <w:marBottom w:val="240"/>
                  <w:divBdr>
                    <w:top w:val="none" w:sz="0" w:space="0" w:color="auto"/>
                    <w:left w:val="none" w:sz="0" w:space="0" w:color="auto"/>
                    <w:bottom w:val="none" w:sz="0" w:space="0" w:color="auto"/>
                    <w:right w:val="none" w:sz="0" w:space="0" w:color="auto"/>
                  </w:divBdr>
                </w:div>
                <w:div w:id="117995950">
                  <w:marLeft w:val="0"/>
                  <w:marRight w:val="0"/>
                  <w:marTop w:val="360"/>
                  <w:marBottom w:val="360"/>
                  <w:divBdr>
                    <w:top w:val="none" w:sz="0" w:space="0" w:color="auto"/>
                    <w:left w:val="none" w:sz="0" w:space="0" w:color="auto"/>
                    <w:bottom w:val="none" w:sz="0" w:space="0" w:color="auto"/>
                    <w:right w:val="none" w:sz="0" w:space="0" w:color="auto"/>
                  </w:divBdr>
                </w:div>
                <w:div w:id="127019976">
                  <w:marLeft w:val="0"/>
                  <w:marRight w:val="0"/>
                  <w:marTop w:val="240"/>
                  <w:marBottom w:val="240"/>
                  <w:divBdr>
                    <w:top w:val="none" w:sz="0" w:space="0" w:color="auto"/>
                    <w:left w:val="none" w:sz="0" w:space="0" w:color="auto"/>
                    <w:bottom w:val="none" w:sz="0" w:space="0" w:color="auto"/>
                    <w:right w:val="none" w:sz="0" w:space="0" w:color="auto"/>
                  </w:divBdr>
                </w:div>
                <w:div w:id="220992645">
                  <w:marLeft w:val="0"/>
                  <w:marRight w:val="0"/>
                  <w:marTop w:val="240"/>
                  <w:marBottom w:val="240"/>
                  <w:divBdr>
                    <w:top w:val="none" w:sz="0" w:space="0" w:color="auto"/>
                    <w:left w:val="none" w:sz="0" w:space="0" w:color="auto"/>
                    <w:bottom w:val="none" w:sz="0" w:space="0" w:color="auto"/>
                    <w:right w:val="none" w:sz="0" w:space="0" w:color="auto"/>
                  </w:divBdr>
                  <w:divsChild>
                    <w:div w:id="991062084">
                      <w:marLeft w:val="0"/>
                      <w:marRight w:val="0"/>
                      <w:marTop w:val="0"/>
                      <w:marBottom w:val="0"/>
                      <w:divBdr>
                        <w:top w:val="none" w:sz="0" w:space="0" w:color="auto"/>
                        <w:left w:val="none" w:sz="0" w:space="0" w:color="auto"/>
                        <w:bottom w:val="none" w:sz="0" w:space="0" w:color="auto"/>
                        <w:right w:val="none" w:sz="0" w:space="0" w:color="auto"/>
                      </w:divBdr>
                    </w:div>
                  </w:divsChild>
                </w:div>
                <w:div w:id="510292726">
                  <w:marLeft w:val="0"/>
                  <w:marRight w:val="0"/>
                  <w:marTop w:val="240"/>
                  <w:marBottom w:val="240"/>
                  <w:divBdr>
                    <w:top w:val="none" w:sz="0" w:space="0" w:color="auto"/>
                    <w:left w:val="none" w:sz="0" w:space="0" w:color="auto"/>
                    <w:bottom w:val="none" w:sz="0" w:space="0" w:color="auto"/>
                    <w:right w:val="none" w:sz="0" w:space="0" w:color="auto"/>
                  </w:divBdr>
                  <w:divsChild>
                    <w:div w:id="157624557">
                      <w:marLeft w:val="0"/>
                      <w:marRight w:val="0"/>
                      <w:marTop w:val="0"/>
                      <w:marBottom w:val="0"/>
                      <w:divBdr>
                        <w:top w:val="none" w:sz="0" w:space="0" w:color="auto"/>
                        <w:left w:val="none" w:sz="0" w:space="0" w:color="auto"/>
                        <w:bottom w:val="none" w:sz="0" w:space="0" w:color="auto"/>
                        <w:right w:val="none" w:sz="0" w:space="0" w:color="auto"/>
                      </w:divBdr>
                    </w:div>
                  </w:divsChild>
                </w:div>
                <w:div w:id="666516195">
                  <w:marLeft w:val="0"/>
                  <w:marRight w:val="0"/>
                  <w:marTop w:val="240"/>
                  <w:marBottom w:val="240"/>
                  <w:divBdr>
                    <w:top w:val="none" w:sz="0" w:space="0" w:color="auto"/>
                    <w:left w:val="none" w:sz="0" w:space="0" w:color="auto"/>
                    <w:bottom w:val="none" w:sz="0" w:space="0" w:color="auto"/>
                    <w:right w:val="none" w:sz="0" w:space="0" w:color="auto"/>
                  </w:divBdr>
                  <w:divsChild>
                    <w:div w:id="795103382">
                      <w:marLeft w:val="0"/>
                      <w:marRight w:val="0"/>
                      <w:marTop w:val="0"/>
                      <w:marBottom w:val="0"/>
                      <w:divBdr>
                        <w:top w:val="none" w:sz="0" w:space="0" w:color="auto"/>
                        <w:left w:val="none" w:sz="0" w:space="0" w:color="auto"/>
                        <w:bottom w:val="none" w:sz="0" w:space="0" w:color="auto"/>
                        <w:right w:val="none" w:sz="0" w:space="0" w:color="auto"/>
                      </w:divBdr>
                    </w:div>
                  </w:divsChild>
                </w:div>
                <w:div w:id="687607477">
                  <w:marLeft w:val="0"/>
                  <w:marRight w:val="0"/>
                  <w:marTop w:val="240"/>
                  <w:marBottom w:val="240"/>
                  <w:divBdr>
                    <w:top w:val="none" w:sz="0" w:space="0" w:color="auto"/>
                    <w:left w:val="none" w:sz="0" w:space="0" w:color="auto"/>
                    <w:bottom w:val="none" w:sz="0" w:space="0" w:color="auto"/>
                    <w:right w:val="none" w:sz="0" w:space="0" w:color="auto"/>
                  </w:divBdr>
                  <w:divsChild>
                    <w:div w:id="430048120">
                      <w:marLeft w:val="0"/>
                      <w:marRight w:val="0"/>
                      <w:marTop w:val="0"/>
                      <w:marBottom w:val="0"/>
                      <w:divBdr>
                        <w:top w:val="none" w:sz="0" w:space="0" w:color="auto"/>
                        <w:left w:val="none" w:sz="0" w:space="0" w:color="auto"/>
                        <w:bottom w:val="none" w:sz="0" w:space="0" w:color="auto"/>
                        <w:right w:val="none" w:sz="0" w:space="0" w:color="auto"/>
                      </w:divBdr>
                    </w:div>
                  </w:divsChild>
                </w:div>
                <w:div w:id="703939897">
                  <w:marLeft w:val="0"/>
                  <w:marRight w:val="0"/>
                  <w:marTop w:val="240"/>
                  <w:marBottom w:val="240"/>
                  <w:divBdr>
                    <w:top w:val="none" w:sz="0" w:space="0" w:color="auto"/>
                    <w:left w:val="none" w:sz="0" w:space="0" w:color="auto"/>
                    <w:bottom w:val="none" w:sz="0" w:space="0" w:color="auto"/>
                    <w:right w:val="none" w:sz="0" w:space="0" w:color="auto"/>
                  </w:divBdr>
                </w:div>
                <w:div w:id="887451733">
                  <w:marLeft w:val="0"/>
                  <w:marRight w:val="0"/>
                  <w:marTop w:val="240"/>
                  <w:marBottom w:val="240"/>
                  <w:divBdr>
                    <w:top w:val="none" w:sz="0" w:space="0" w:color="auto"/>
                    <w:left w:val="none" w:sz="0" w:space="0" w:color="auto"/>
                    <w:bottom w:val="none" w:sz="0" w:space="0" w:color="auto"/>
                    <w:right w:val="none" w:sz="0" w:space="0" w:color="auto"/>
                  </w:divBdr>
                </w:div>
                <w:div w:id="902447217">
                  <w:marLeft w:val="0"/>
                  <w:marRight w:val="0"/>
                  <w:marTop w:val="360"/>
                  <w:marBottom w:val="360"/>
                  <w:divBdr>
                    <w:top w:val="none" w:sz="0" w:space="0" w:color="auto"/>
                    <w:left w:val="none" w:sz="0" w:space="0" w:color="auto"/>
                    <w:bottom w:val="none" w:sz="0" w:space="0" w:color="auto"/>
                    <w:right w:val="none" w:sz="0" w:space="0" w:color="auto"/>
                  </w:divBdr>
                </w:div>
                <w:div w:id="90749353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51407776">
          <w:marLeft w:val="0"/>
          <w:marRight w:val="0"/>
          <w:marTop w:val="240"/>
          <w:marBottom w:val="240"/>
          <w:divBdr>
            <w:top w:val="none" w:sz="0" w:space="0" w:color="auto"/>
            <w:left w:val="none" w:sz="0" w:space="0" w:color="auto"/>
            <w:bottom w:val="none" w:sz="0" w:space="0" w:color="auto"/>
            <w:right w:val="none" w:sz="0" w:space="0" w:color="auto"/>
          </w:divBdr>
        </w:div>
        <w:div w:id="151415914">
          <w:marLeft w:val="0"/>
          <w:marRight w:val="0"/>
          <w:marTop w:val="0"/>
          <w:marBottom w:val="0"/>
          <w:divBdr>
            <w:top w:val="none" w:sz="0" w:space="0" w:color="auto"/>
            <w:left w:val="none" w:sz="0" w:space="0" w:color="auto"/>
            <w:bottom w:val="none" w:sz="0" w:space="0" w:color="auto"/>
            <w:right w:val="none" w:sz="0" w:space="0" w:color="auto"/>
          </w:divBdr>
          <w:divsChild>
            <w:div w:id="840895943">
              <w:marLeft w:val="0"/>
              <w:marRight w:val="0"/>
              <w:marTop w:val="0"/>
              <w:marBottom w:val="0"/>
              <w:divBdr>
                <w:top w:val="none" w:sz="0" w:space="0" w:color="auto"/>
                <w:left w:val="none" w:sz="0" w:space="0" w:color="auto"/>
                <w:bottom w:val="none" w:sz="0" w:space="0" w:color="auto"/>
                <w:right w:val="none" w:sz="0" w:space="0" w:color="auto"/>
              </w:divBdr>
            </w:div>
          </w:divsChild>
        </w:div>
        <w:div w:id="151484063">
          <w:marLeft w:val="0"/>
          <w:marRight w:val="0"/>
          <w:marTop w:val="0"/>
          <w:marBottom w:val="0"/>
          <w:divBdr>
            <w:top w:val="none" w:sz="0" w:space="0" w:color="auto"/>
            <w:left w:val="none" w:sz="0" w:space="0" w:color="auto"/>
            <w:bottom w:val="none" w:sz="0" w:space="0" w:color="auto"/>
            <w:right w:val="none" w:sz="0" w:space="0" w:color="auto"/>
          </w:divBdr>
        </w:div>
        <w:div w:id="151484136">
          <w:marLeft w:val="0"/>
          <w:marRight w:val="0"/>
          <w:marTop w:val="281"/>
          <w:marBottom w:val="281"/>
          <w:divBdr>
            <w:top w:val="none" w:sz="0" w:space="0" w:color="auto"/>
            <w:left w:val="none" w:sz="0" w:space="0" w:color="auto"/>
            <w:bottom w:val="none" w:sz="0" w:space="0" w:color="auto"/>
            <w:right w:val="none" w:sz="0" w:space="0" w:color="auto"/>
          </w:divBdr>
        </w:div>
        <w:div w:id="151602637">
          <w:marLeft w:val="0"/>
          <w:marRight w:val="0"/>
          <w:marTop w:val="0"/>
          <w:marBottom w:val="0"/>
          <w:divBdr>
            <w:top w:val="none" w:sz="0" w:space="0" w:color="auto"/>
            <w:left w:val="none" w:sz="0" w:space="0" w:color="auto"/>
            <w:bottom w:val="none" w:sz="0" w:space="0" w:color="auto"/>
            <w:right w:val="none" w:sz="0" w:space="0" w:color="auto"/>
          </w:divBdr>
          <w:divsChild>
            <w:div w:id="856506456">
              <w:marLeft w:val="0"/>
              <w:marRight w:val="1500"/>
              <w:marTop w:val="0"/>
              <w:marBottom w:val="0"/>
              <w:divBdr>
                <w:top w:val="none" w:sz="0" w:space="0" w:color="auto"/>
                <w:left w:val="none" w:sz="0" w:space="0" w:color="auto"/>
                <w:bottom w:val="none" w:sz="0" w:space="0" w:color="auto"/>
                <w:right w:val="none" w:sz="0" w:space="0" w:color="auto"/>
              </w:divBdr>
            </w:div>
          </w:divsChild>
        </w:div>
        <w:div w:id="151870721">
          <w:marLeft w:val="0"/>
          <w:marRight w:val="0"/>
          <w:marTop w:val="240"/>
          <w:marBottom w:val="240"/>
          <w:divBdr>
            <w:top w:val="none" w:sz="0" w:space="0" w:color="auto"/>
            <w:left w:val="none" w:sz="0" w:space="0" w:color="auto"/>
            <w:bottom w:val="none" w:sz="0" w:space="0" w:color="auto"/>
            <w:right w:val="none" w:sz="0" w:space="0" w:color="auto"/>
          </w:divBdr>
          <w:divsChild>
            <w:div w:id="289677791">
              <w:marLeft w:val="0"/>
              <w:marRight w:val="0"/>
              <w:marTop w:val="0"/>
              <w:marBottom w:val="0"/>
              <w:divBdr>
                <w:top w:val="none" w:sz="0" w:space="0" w:color="auto"/>
                <w:left w:val="none" w:sz="0" w:space="0" w:color="auto"/>
                <w:bottom w:val="none" w:sz="0" w:space="0" w:color="auto"/>
                <w:right w:val="none" w:sz="0" w:space="0" w:color="auto"/>
              </w:divBdr>
            </w:div>
          </w:divsChild>
        </w:div>
        <w:div w:id="151875049">
          <w:marLeft w:val="0"/>
          <w:marRight w:val="0"/>
          <w:marTop w:val="0"/>
          <w:marBottom w:val="0"/>
          <w:divBdr>
            <w:top w:val="none" w:sz="0" w:space="0" w:color="auto"/>
            <w:left w:val="none" w:sz="0" w:space="0" w:color="auto"/>
            <w:bottom w:val="none" w:sz="0" w:space="0" w:color="auto"/>
            <w:right w:val="none" w:sz="0" w:space="0" w:color="auto"/>
          </w:divBdr>
        </w:div>
        <w:div w:id="151916987">
          <w:marLeft w:val="0"/>
          <w:marRight w:val="0"/>
          <w:marTop w:val="0"/>
          <w:marBottom w:val="0"/>
          <w:divBdr>
            <w:top w:val="none" w:sz="0" w:space="0" w:color="auto"/>
            <w:left w:val="none" w:sz="0" w:space="0" w:color="auto"/>
            <w:bottom w:val="none" w:sz="0" w:space="0" w:color="auto"/>
            <w:right w:val="none" w:sz="0" w:space="0" w:color="auto"/>
          </w:divBdr>
        </w:div>
        <w:div w:id="151995883">
          <w:marLeft w:val="0"/>
          <w:marRight w:val="0"/>
          <w:marTop w:val="0"/>
          <w:marBottom w:val="0"/>
          <w:divBdr>
            <w:top w:val="none" w:sz="0" w:space="0" w:color="auto"/>
            <w:left w:val="none" w:sz="0" w:space="0" w:color="auto"/>
            <w:bottom w:val="none" w:sz="0" w:space="0" w:color="auto"/>
            <w:right w:val="none" w:sz="0" w:space="0" w:color="auto"/>
          </w:divBdr>
        </w:div>
        <w:div w:id="152069373">
          <w:marLeft w:val="0"/>
          <w:marRight w:val="0"/>
          <w:marTop w:val="0"/>
          <w:marBottom w:val="0"/>
          <w:divBdr>
            <w:top w:val="none" w:sz="0" w:space="0" w:color="auto"/>
            <w:left w:val="none" w:sz="0" w:space="0" w:color="auto"/>
            <w:bottom w:val="none" w:sz="0" w:space="0" w:color="auto"/>
            <w:right w:val="none" w:sz="0" w:space="0" w:color="auto"/>
          </w:divBdr>
        </w:div>
        <w:div w:id="152069849">
          <w:marLeft w:val="0"/>
          <w:marRight w:val="0"/>
          <w:marTop w:val="0"/>
          <w:marBottom w:val="0"/>
          <w:divBdr>
            <w:top w:val="none" w:sz="0" w:space="0" w:color="auto"/>
            <w:left w:val="none" w:sz="0" w:space="0" w:color="auto"/>
            <w:bottom w:val="none" w:sz="0" w:space="0" w:color="auto"/>
            <w:right w:val="none" w:sz="0" w:space="0" w:color="auto"/>
          </w:divBdr>
        </w:div>
        <w:div w:id="152186193">
          <w:marLeft w:val="0"/>
          <w:marRight w:val="0"/>
          <w:marTop w:val="0"/>
          <w:marBottom w:val="0"/>
          <w:divBdr>
            <w:top w:val="none" w:sz="0" w:space="0" w:color="auto"/>
            <w:left w:val="none" w:sz="0" w:space="0" w:color="auto"/>
            <w:bottom w:val="none" w:sz="0" w:space="0" w:color="auto"/>
            <w:right w:val="none" w:sz="0" w:space="0" w:color="auto"/>
          </w:divBdr>
          <w:divsChild>
            <w:div w:id="385422441">
              <w:marLeft w:val="0"/>
              <w:marRight w:val="0"/>
              <w:marTop w:val="0"/>
              <w:marBottom w:val="0"/>
              <w:divBdr>
                <w:top w:val="none" w:sz="0" w:space="0" w:color="auto"/>
                <w:left w:val="none" w:sz="0" w:space="0" w:color="auto"/>
                <w:bottom w:val="none" w:sz="0" w:space="0" w:color="auto"/>
                <w:right w:val="none" w:sz="0" w:space="0" w:color="auto"/>
              </w:divBdr>
            </w:div>
          </w:divsChild>
        </w:div>
        <w:div w:id="152255987">
          <w:marLeft w:val="0"/>
          <w:marRight w:val="0"/>
          <w:marTop w:val="240"/>
          <w:marBottom w:val="240"/>
          <w:divBdr>
            <w:top w:val="none" w:sz="0" w:space="0" w:color="auto"/>
            <w:left w:val="none" w:sz="0" w:space="0" w:color="auto"/>
            <w:bottom w:val="none" w:sz="0" w:space="0" w:color="auto"/>
            <w:right w:val="none" w:sz="0" w:space="0" w:color="auto"/>
          </w:divBdr>
          <w:divsChild>
            <w:div w:id="408575616">
              <w:marLeft w:val="0"/>
              <w:marRight w:val="0"/>
              <w:marTop w:val="0"/>
              <w:marBottom w:val="0"/>
              <w:divBdr>
                <w:top w:val="none" w:sz="0" w:space="0" w:color="auto"/>
                <w:left w:val="none" w:sz="0" w:space="0" w:color="auto"/>
                <w:bottom w:val="none" w:sz="0" w:space="0" w:color="auto"/>
                <w:right w:val="none" w:sz="0" w:space="0" w:color="auto"/>
              </w:divBdr>
            </w:div>
          </w:divsChild>
        </w:div>
        <w:div w:id="152376264">
          <w:marLeft w:val="0"/>
          <w:marRight w:val="0"/>
          <w:marTop w:val="0"/>
          <w:marBottom w:val="0"/>
          <w:divBdr>
            <w:top w:val="none" w:sz="0" w:space="0" w:color="auto"/>
            <w:left w:val="none" w:sz="0" w:space="0" w:color="auto"/>
            <w:bottom w:val="none" w:sz="0" w:space="0" w:color="auto"/>
            <w:right w:val="none" w:sz="0" w:space="0" w:color="auto"/>
          </w:divBdr>
        </w:div>
        <w:div w:id="152449147">
          <w:marLeft w:val="0"/>
          <w:marRight w:val="0"/>
          <w:marTop w:val="0"/>
          <w:marBottom w:val="0"/>
          <w:divBdr>
            <w:top w:val="none" w:sz="0" w:space="0" w:color="auto"/>
            <w:left w:val="none" w:sz="0" w:space="0" w:color="auto"/>
            <w:bottom w:val="none" w:sz="0" w:space="0" w:color="auto"/>
            <w:right w:val="none" w:sz="0" w:space="0" w:color="auto"/>
          </w:divBdr>
        </w:div>
        <w:div w:id="152458075">
          <w:marLeft w:val="0"/>
          <w:marRight w:val="0"/>
          <w:marTop w:val="0"/>
          <w:marBottom w:val="0"/>
          <w:divBdr>
            <w:top w:val="none" w:sz="0" w:space="0" w:color="auto"/>
            <w:left w:val="none" w:sz="0" w:space="0" w:color="auto"/>
            <w:bottom w:val="none" w:sz="0" w:space="0" w:color="auto"/>
            <w:right w:val="none" w:sz="0" w:space="0" w:color="auto"/>
          </w:divBdr>
        </w:div>
        <w:div w:id="152575651">
          <w:marLeft w:val="0"/>
          <w:marRight w:val="0"/>
          <w:marTop w:val="329"/>
          <w:marBottom w:val="329"/>
          <w:divBdr>
            <w:top w:val="none" w:sz="0" w:space="0" w:color="auto"/>
            <w:left w:val="none" w:sz="0" w:space="0" w:color="auto"/>
            <w:bottom w:val="none" w:sz="0" w:space="0" w:color="auto"/>
            <w:right w:val="none" w:sz="0" w:space="0" w:color="auto"/>
          </w:divBdr>
        </w:div>
        <w:div w:id="152600056">
          <w:marLeft w:val="0"/>
          <w:marRight w:val="0"/>
          <w:marTop w:val="0"/>
          <w:marBottom w:val="0"/>
          <w:divBdr>
            <w:top w:val="none" w:sz="0" w:space="0" w:color="auto"/>
            <w:left w:val="none" w:sz="0" w:space="0" w:color="auto"/>
            <w:bottom w:val="single" w:sz="6" w:space="15" w:color="B8B9BA"/>
            <w:right w:val="none" w:sz="0" w:space="0" w:color="auto"/>
          </w:divBdr>
          <w:divsChild>
            <w:div w:id="992830269">
              <w:marLeft w:val="0"/>
              <w:marRight w:val="0"/>
              <w:marTop w:val="225"/>
              <w:marBottom w:val="0"/>
              <w:divBdr>
                <w:top w:val="none" w:sz="0" w:space="0" w:color="auto"/>
                <w:left w:val="none" w:sz="0" w:space="0" w:color="auto"/>
                <w:bottom w:val="none" w:sz="0" w:space="0" w:color="auto"/>
                <w:right w:val="none" w:sz="0" w:space="0" w:color="auto"/>
              </w:divBdr>
              <w:divsChild>
                <w:div w:id="64527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0499">
          <w:marLeft w:val="0"/>
          <w:marRight w:val="0"/>
          <w:marTop w:val="0"/>
          <w:marBottom w:val="0"/>
          <w:divBdr>
            <w:top w:val="none" w:sz="0" w:space="0" w:color="auto"/>
            <w:left w:val="none" w:sz="0" w:space="0" w:color="auto"/>
            <w:bottom w:val="none" w:sz="0" w:space="0" w:color="auto"/>
            <w:right w:val="none" w:sz="0" w:space="0" w:color="auto"/>
          </w:divBdr>
          <w:divsChild>
            <w:div w:id="370031353">
              <w:marLeft w:val="0"/>
              <w:marRight w:val="0"/>
              <w:marTop w:val="0"/>
              <w:marBottom w:val="0"/>
              <w:divBdr>
                <w:top w:val="none" w:sz="0" w:space="0" w:color="auto"/>
                <w:left w:val="none" w:sz="0" w:space="0" w:color="auto"/>
                <w:bottom w:val="none" w:sz="0" w:space="0" w:color="auto"/>
                <w:right w:val="none" w:sz="0" w:space="0" w:color="auto"/>
              </w:divBdr>
              <w:divsChild>
                <w:div w:id="165246234">
                  <w:marLeft w:val="0"/>
                  <w:marRight w:val="0"/>
                  <w:marTop w:val="0"/>
                  <w:marBottom w:val="0"/>
                  <w:divBdr>
                    <w:top w:val="none" w:sz="0" w:space="0" w:color="auto"/>
                    <w:left w:val="none" w:sz="0" w:space="0" w:color="auto"/>
                    <w:bottom w:val="none" w:sz="0" w:space="0" w:color="auto"/>
                    <w:right w:val="none" w:sz="0" w:space="0" w:color="auto"/>
                  </w:divBdr>
                  <w:divsChild>
                    <w:div w:id="100272856">
                      <w:marLeft w:val="0"/>
                      <w:marRight w:val="1500"/>
                      <w:marTop w:val="0"/>
                      <w:marBottom w:val="0"/>
                      <w:divBdr>
                        <w:top w:val="none" w:sz="0" w:space="0" w:color="auto"/>
                        <w:left w:val="none" w:sz="0" w:space="0" w:color="auto"/>
                        <w:bottom w:val="none" w:sz="0" w:space="0" w:color="auto"/>
                        <w:right w:val="none" w:sz="0" w:space="0" w:color="auto"/>
                      </w:divBdr>
                      <w:divsChild>
                        <w:div w:id="451285657">
                          <w:marLeft w:val="0"/>
                          <w:marRight w:val="0"/>
                          <w:marTop w:val="600"/>
                          <w:marBottom w:val="600"/>
                          <w:divBdr>
                            <w:top w:val="none" w:sz="0" w:space="0" w:color="auto"/>
                            <w:left w:val="none" w:sz="0" w:space="0" w:color="auto"/>
                            <w:bottom w:val="none" w:sz="0" w:space="0" w:color="auto"/>
                            <w:right w:val="none" w:sz="0" w:space="0" w:color="auto"/>
                          </w:divBdr>
                          <w:divsChild>
                            <w:div w:id="42486574">
                              <w:marLeft w:val="0"/>
                              <w:marRight w:val="0"/>
                              <w:marTop w:val="240"/>
                              <w:marBottom w:val="240"/>
                              <w:divBdr>
                                <w:top w:val="none" w:sz="0" w:space="0" w:color="auto"/>
                                <w:left w:val="none" w:sz="0" w:space="0" w:color="auto"/>
                                <w:bottom w:val="none" w:sz="0" w:space="0" w:color="auto"/>
                                <w:right w:val="none" w:sz="0" w:space="0" w:color="auto"/>
                              </w:divBdr>
                            </w:div>
                            <w:div w:id="183178717">
                              <w:marLeft w:val="0"/>
                              <w:marRight w:val="0"/>
                              <w:marTop w:val="0"/>
                              <w:marBottom w:val="300"/>
                              <w:divBdr>
                                <w:top w:val="none" w:sz="0" w:space="0" w:color="auto"/>
                                <w:left w:val="none" w:sz="0" w:space="0" w:color="auto"/>
                                <w:bottom w:val="none" w:sz="0" w:space="0" w:color="auto"/>
                                <w:right w:val="none" w:sz="0" w:space="0" w:color="auto"/>
                              </w:divBdr>
                            </w:div>
                            <w:div w:id="211962969">
                              <w:marLeft w:val="0"/>
                              <w:marRight w:val="0"/>
                              <w:marTop w:val="240"/>
                              <w:marBottom w:val="240"/>
                              <w:divBdr>
                                <w:top w:val="none" w:sz="0" w:space="0" w:color="auto"/>
                                <w:left w:val="none" w:sz="0" w:space="0" w:color="auto"/>
                                <w:bottom w:val="none" w:sz="0" w:space="0" w:color="auto"/>
                                <w:right w:val="none" w:sz="0" w:space="0" w:color="auto"/>
                              </w:divBdr>
                            </w:div>
                            <w:div w:id="506946814">
                              <w:marLeft w:val="0"/>
                              <w:marRight w:val="0"/>
                              <w:marTop w:val="240"/>
                              <w:marBottom w:val="240"/>
                              <w:divBdr>
                                <w:top w:val="none" w:sz="0" w:space="0" w:color="auto"/>
                                <w:left w:val="none" w:sz="0" w:space="0" w:color="auto"/>
                                <w:bottom w:val="none" w:sz="0" w:space="0" w:color="auto"/>
                                <w:right w:val="none" w:sz="0" w:space="0" w:color="auto"/>
                              </w:divBdr>
                            </w:div>
                            <w:div w:id="665665412">
                              <w:marLeft w:val="0"/>
                              <w:marRight w:val="0"/>
                              <w:marTop w:val="240"/>
                              <w:marBottom w:val="240"/>
                              <w:divBdr>
                                <w:top w:val="none" w:sz="0" w:space="0" w:color="auto"/>
                                <w:left w:val="none" w:sz="0" w:space="0" w:color="auto"/>
                                <w:bottom w:val="none" w:sz="0" w:space="0" w:color="auto"/>
                                <w:right w:val="none" w:sz="0" w:space="0" w:color="auto"/>
                              </w:divBdr>
                            </w:div>
                            <w:div w:id="687412225">
                              <w:marLeft w:val="0"/>
                              <w:marRight w:val="0"/>
                              <w:marTop w:val="240"/>
                              <w:marBottom w:val="240"/>
                              <w:divBdr>
                                <w:top w:val="none" w:sz="0" w:space="0" w:color="auto"/>
                                <w:left w:val="none" w:sz="0" w:space="0" w:color="auto"/>
                                <w:bottom w:val="none" w:sz="0" w:space="0" w:color="auto"/>
                                <w:right w:val="none" w:sz="0" w:space="0" w:color="auto"/>
                              </w:divBdr>
                              <w:divsChild>
                                <w:div w:id="270670858">
                                  <w:marLeft w:val="0"/>
                                  <w:marRight w:val="0"/>
                                  <w:marTop w:val="0"/>
                                  <w:marBottom w:val="0"/>
                                  <w:divBdr>
                                    <w:top w:val="none" w:sz="0" w:space="0" w:color="auto"/>
                                    <w:left w:val="none" w:sz="0" w:space="0" w:color="auto"/>
                                    <w:bottom w:val="none" w:sz="0" w:space="0" w:color="auto"/>
                                    <w:right w:val="none" w:sz="0" w:space="0" w:color="auto"/>
                                  </w:divBdr>
                                </w:div>
                              </w:divsChild>
                            </w:div>
                            <w:div w:id="891699998">
                              <w:marLeft w:val="0"/>
                              <w:marRight w:val="0"/>
                              <w:marTop w:val="240"/>
                              <w:marBottom w:val="240"/>
                              <w:divBdr>
                                <w:top w:val="none" w:sz="0" w:space="0" w:color="auto"/>
                                <w:left w:val="none" w:sz="0" w:space="0" w:color="auto"/>
                                <w:bottom w:val="none" w:sz="0" w:space="0" w:color="auto"/>
                                <w:right w:val="none" w:sz="0" w:space="0" w:color="auto"/>
                              </w:divBdr>
                            </w:div>
                            <w:div w:id="913510734">
                              <w:marLeft w:val="0"/>
                              <w:marRight w:val="0"/>
                              <w:marTop w:val="240"/>
                              <w:marBottom w:val="240"/>
                              <w:divBdr>
                                <w:top w:val="none" w:sz="0" w:space="0" w:color="auto"/>
                                <w:left w:val="none" w:sz="0" w:space="0" w:color="auto"/>
                                <w:bottom w:val="none" w:sz="0" w:space="0" w:color="auto"/>
                                <w:right w:val="none" w:sz="0" w:space="0" w:color="auto"/>
                              </w:divBdr>
                              <w:divsChild>
                                <w:div w:id="97826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65346">
          <w:marLeft w:val="0"/>
          <w:marRight w:val="0"/>
          <w:marTop w:val="0"/>
          <w:marBottom w:val="0"/>
          <w:divBdr>
            <w:top w:val="none" w:sz="0" w:space="0" w:color="auto"/>
            <w:left w:val="none" w:sz="0" w:space="0" w:color="auto"/>
            <w:bottom w:val="none" w:sz="0" w:space="0" w:color="auto"/>
            <w:right w:val="none" w:sz="0" w:space="0" w:color="auto"/>
          </w:divBdr>
          <w:divsChild>
            <w:div w:id="76445327">
              <w:marLeft w:val="0"/>
              <w:marRight w:val="0"/>
              <w:marTop w:val="0"/>
              <w:marBottom w:val="0"/>
              <w:divBdr>
                <w:top w:val="none" w:sz="0" w:space="0" w:color="auto"/>
                <w:left w:val="none" w:sz="0" w:space="0" w:color="auto"/>
                <w:bottom w:val="none" w:sz="0" w:space="0" w:color="auto"/>
                <w:right w:val="none" w:sz="0" w:space="0" w:color="auto"/>
              </w:divBdr>
            </w:div>
          </w:divsChild>
        </w:div>
        <w:div w:id="152795574">
          <w:marLeft w:val="0"/>
          <w:marRight w:val="0"/>
          <w:marTop w:val="0"/>
          <w:marBottom w:val="0"/>
          <w:divBdr>
            <w:top w:val="none" w:sz="0" w:space="0" w:color="auto"/>
            <w:left w:val="none" w:sz="0" w:space="0" w:color="auto"/>
            <w:bottom w:val="none" w:sz="0" w:space="0" w:color="auto"/>
            <w:right w:val="none" w:sz="0" w:space="0" w:color="auto"/>
          </w:divBdr>
        </w:div>
        <w:div w:id="152796708">
          <w:marLeft w:val="-135"/>
          <w:marRight w:val="0"/>
          <w:marTop w:val="0"/>
          <w:marBottom w:val="0"/>
          <w:divBdr>
            <w:top w:val="none" w:sz="0" w:space="0" w:color="auto"/>
            <w:left w:val="none" w:sz="0" w:space="0" w:color="auto"/>
            <w:bottom w:val="none" w:sz="0" w:space="0" w:color="auto"/>
            <w:right w:val="none" w:sz="0" w:space="0" w:color="auto"/>
          </w:divBdr>
        </w:div>
        <w:div w:id="152844669">
          <w:marLeft w:val="0"/>
          <w:marRight w:val="0"/>
          <w:marTop w:val="0"/>
          <w:marBottom w:val="0"/>
          <w:divBdr>
            <w:top w:val="none" w:sz="0" w:space="0" w:color="auto"/>
            <w:left w:val="none" w:sz="0" w:space="0" w:color="auto"/>
            <w:bottom w:val="none" w:sz="0" w:space="0" w:color="auto"/>
            <w:right w:val="none" w:sz="0" w:space="0" w:color="auto"/>
          </w:divBdr>
        </w:div>
        <w:div w:id="152912022">
          <w:marLeft w:val="0"/>
          <w:marRight w:val="1500"/>
          <w:marTop w:val="0"/>
          <w:marBottom w:val="0"/>
          <w:divBdr>
            <w:top w:val="none" w:sz="0" w:space="0" w:color="auto"/>
            <w:left w:val="none" w:sz="0" w:space="0" w:color="auto"/>
            <w:bottom w:val="none" w:sz="0" w:space="0" w:color="auto"/>
            <w:right w:val="none" w:sz="0" w:space="0" w:color="auto"/>
          </w:divBdr>
        </w:div>
        <w:div w:id="152912976">
          <w:marLeft w:val="0"/>
          <w:marRight w:val="0"/>
          <w:marTop w:val="240"/>
          <w:marBottom w:val="240"/>
          <w:divBdr>
            <w:top w:val="none" w:sz="0" w:space="0" w:color="auto"/>
            <w:left w:val="none" w:sz="0" w:space="0" w:color="auto"/>
            <w:bottom w:val="none" w:sz="0" w:space="0" w:color="auto"/>
            <w:right w:val="none" w:sz="0" w:space="0" w:color="auto"/>
          </w:divBdr>
        </w:div>
        <w:div w:id="152914196">
          <w:marLeft w:val="0"/>
          <w:marRight w:val="0"/>
          <w:marTop w:val="378"/>
          <w:marBottom w:val="378"/>
          <w:divBdr>
            <w:top w:val="none" w:sz="0" w:space="0" w:color="auto"/>
            <w:left w:val="none" w:sz="0" w:space="0" w:color="auto"/>
            <w:bottom w:val="none" w:sz="0" w:space="0" w:color="auto"/>
            <w:right w:val="none" w:sz="0" w:space="0" w:color="auto"/>
          </w:divBdr>
        </w:div>
        <w:div w:id="152987748">
          <w:marLeft w:val="0"/>
          <w:marRight w:val="0"/>
          <w:marTop w:val="0"/>
          <w:marBottom w:val="0"/>
          <w:divBdr>
            <w:top w:val="none" w:sz="0" w:space="0" w:color="auto"/>
            <w:left w:val="none" w:sz="0" w:space="0" w:color="auto"/>
            <w:bottom w:val="none" w:sz="0" w:space="0" w:color="auto"/>
            <w:right w:val="none" w:sz="0" w:space="0" w:color="auto"/>
          </w:divBdr>
        </w:div>
        <w:div w:id="152989994">
          <w:marLeft w:val="0"/>
          <w:marRight w:val="0"/>
          <w:marTop w:val="0"/>
          <w:marBottom w:val="0"/>
          <w:divBdr>
            <w:top w:val="none" w:sz="0" w:space="0" w:color="auto"/>
            <w:left w:val="none" w:sz="0" w:space="0" w:color="auto"/>
            <w:bottom w:val="none" w:sz="0" w:space="0" w:color="auto"/>
            <w:right w:val="none" w:sz="0" w:space="0" w:color="auto"/>
          </w:divBdr>
        </w:div>
        <w:div w:id="153028675">
          <w:marLeft w:val="0"/>
          <w:marRight w:val="0"/>
          <w:marTop w:val="0"/>
          <w:marBottom w:val="0"/>
          <w:divBdr>
            <w:top w:val="none" w:sz="0" w:space="0" w:color="auto"/>
            <w:left w:val="none" w:sz="0" w:space="0" w:color="auto"/>
            <w:bottom w:val="none" w:sz="0" w:space="0" w:color="auto"/>
            <w:right w:val="none" w:sz="0" w:space="0" w:color="auto"/>
          </w:divBdr>
        </w:div>
        <w:div w:id="153033027">
          <w:marLeft w:val="0"/>
          <w:marRight w:val="0"/>
          <w:marTop w:val="0"/>
          <w:marBottom w:val="0"/>
          <w:divBdr>
            <w:top w:val="none" w:sz="0" w:space="0" w:color="auto"/>
            <w:left w:val="none" w:sz="0" w:space="0" w:color="auto"/>
            <w:bottom w:val="none" w:sz="0" w:space="0" w:color="auto"/>
            <w:right w:val="none" w:sz="0" w:space="0" w:color="auto"/>
          </w:divBdr>
        </w:div>
        <w:div w:id="153034035">
          <w:marLeft w:val="0"/>
          <w:marRight w:val="0"/>
          <w:marTop w:val="0"/>
          <w:marBottom w:val="0"/>
          <w:divBdr>
            <w:top w:val="none" w:sz="0" w:space="0" w:color="auto"/>
            <w:left w:val="none" w:sz="0" w:space="0" w:color="auto"/>
            <w:bottom w:val="none" w:sz="0" w:space="0" w:color="auto"/>
            <w:right w:val="none" w:sz="0" w:space="0" w:color="auto"/>
          </w:divBdr>
          <w:divsChild>
            <w:div w:id="636381191">
              <w:marLeft w:val="0"/>
              <w:marRight w:val="0"/>
              <w:marTop w:val="0"/>
              <w:marBottom w:val="0"/>
              <w:divBdr>
                <w:top w:val="none" w:sz="0" w:space="0" w:color="auto"/>
                <w:left w:val="none" w:sz="0" w:space="0" w:color="auto"/>
                <w:bottom w:val="none" w:sz="0" w:space="0" w:color="auto"/>
                <w:right w:val="none" w:sz="0" w:space="0" w:color="auto"/>
              </w:divBdr>
              <w:divsChild>
                <w:div w:id="34683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08126">
          <w:marLeft w:val="0"/>
          <w:marRight w:val="0"/>
          <w:marTop w:val="0"/>
          <w:marBottom w:val="0"/>
          <w:divBdr>
            <w:top w:val="none" w:sz="0" w:space="0" w:color="auto"/>
            <w:left w:val="none" w:sz="0" w:space="0" w:color="auto"/>
            <w:bottom w:val="none" w:sz="0" w:space="0" w:color="auto"/>
            <w:right w:val="none" w:sz="0" w:space="0" w:color="auto"/>
          </w:divBdr>
        </w:div>
        <w:div w:id="153224606">
          <w:marLeft w:val="0"/>
          <w:marRight w:val="0"/>
          <w:marTop w:val="0"/>
          <w:marBottom w:val="0"/>
          <w:divBdr>
            <w:top w:val="none" w:sz="0" w:space="0" w:color="auto"/>
            <w:left w:val="none" w:sz="0" w:space="0" w:color="auto"/>
            <w:bottom w:val="none" w:sz="0" w:space="0" w:color="auto"/>
            <w:right w:val="none" w:sz="0" w:space="0" w:color="auto"/>
          </w:divBdr>
        </w:div>
        <w:div w:id="153226529">
          <w:marLeft w:val="0"/>
          <w:marRight w:val="0"/>
          <w:marTop w:val="0"/>
          <w:marBottom w:val="0"/>
          <w:divBdr>
            <w:top w:val="none" w:sz="0" w:space="0" w:color="auto"/>
            <w:left w:val="none" w:sz="0" w:space="0" w:color="auto"/>
            <w:bottom w:val="none" w:sz="0" w:space="0" w:color="auto"/>
            <w:right w:val="none" w:sz="0" w:space="0" w:color="auto"/>
          </w:divBdr>
          <w:divsChild>
            <w:div w:id="456800794">
              <w:marLeft w:val="0"/>
              <w:marRight w:val="0"/>
              <w:marTop w:val="0"/>
              <w:marBottom w:val="0"/>
              <w:divBdr>
                <w:top w:val="none" w:sz="0" w:space="0" w:color="auto"/>
                <w:left w:val="none" w:sz="0" w:space="0" w:color="auto"/>
                <w:bottom w:val="none" w:sz="0" w:space="0" w:color="auto"/>
                <w:right w:val="none" w:sz="0" w:space="0" w:color="auto"/>
              </w:divBdr>
            </w:div>
          </w:divsChild>
        </w:div>
        <w:div w:id="153301069">
          <w:marLeft w:val="0"/>
          <w:marRight w:val="0"/>
          <w:marTop w:val="0"/>
          <w:marBottom w:val="0"/>
          <w:divBdr>
            <w:top w:val="none" w:sz="0" w:space="0" w:color="auto"/>
            <w:left w:val="none" w:sz="0" w:space="0" w:color="auto"/>
            <w:bottom w:val="none" w:sz="0" w:space="0" w:color="auto"/>
            <w:right w:val="none" w:sz="0" w:space="0" w:color="auto"/>
          </w:divBdr>
        </w:div>
        <w:div w:id="153301153">
          <w:marLeft w:val="0"/>
          <w:marRight w:val="0"/>
          <w:marTop w:val="360"/>
          <w:marBottom w:val="360"/>
          <w:divBdr>
            <w:top w:val="none" w:sz="0" w:space="0" w:color="auto"/>
            <w:left w:val="none" w:sz="0" w:space="0" w:color="auto"/>
            <w:bottom w:val="none" w:sz="0" w:space="0" w:color="auto"/>
            <w:right w:val="none" w:sz="0" w:space="0" w:color="auto"/>
          </w:divBdr>
        </w:div>
        <w:div w:id="153303946">
          <w:marLeft w:val="0"/>
          <w:marRight w:val="0"/>
          <w:marTop w:val="240"/>
          <w:marBottom w:val="240"/>
          <w:divBdr>
            <w:top w:val="none" w:sz="0" w:space="0" w:color="auto"/>
            <w:left w:val="none" w:sz="0" w:space="0" w:color="auto"/>
            <w:bottom w:val="none" w:sz="0" w:space="0" w:color="auto"/>
            <w:right w:val="none" w:sz="0" w:space="0" w:color="auto"/>
          </w:divBdr>
        </w:div>
        <w:div w:id="153375815">
          <w:marLeft w:val="0"/>
          <w:marRight w:val="0"/>
          <w:marTop w:val="0"/>
          <w:marBottom w:val="0"/>
          <w:divBdr>
            <w:top w:val="none" w:sz="0" w:space="0" w:color="auto"/>
            <w:left w:val="none" w:sz="0" w:space="0" w:color="auto"/>
            <w:bottom w:val="none" w:sz="0" w:space="0" w:color="auto"/>
            <w:right w:val="none" w:sz="0" w:space="0" w:color="auto"/>
          </w:divBdr>
        </w:div>
        <w:div w:id="153496085">
          <w:marLeft w:val="0"/>
          <w:marRight w:val="0"/>
          <w:marTop w:val="240"/>
          <w:marBottom w:val="240"/>
          <w:divBdr>
            <w:top w:val="none" w:sz="0" w:space="0" w:color="auto"/>
            <w:left w:val="none" w:sz="0" w:space="0" w:color="auto"/>
            <w:bottom w:val="none" w:sz="0" w:space="0" w:color="auto"/>
            <w:right w:val="none" w:sz="0" w:space="0" w:color="auto"/>
          </w:divBdr>
          <w:divsChild>
            <w:div w:id="867454735">
              <w:marLeft w:val="0"/>
              <w:marRight w:val="0"/>
              <w:marTop w:val="0"/>
              <w:marBottom w:val="0"/>
              <w:divBdr>
                <w:top w:val="none" w:sz="0" w:space="0" w:color="auto"/>
                <w:left w:val="none" w:sz="0" w:space="0" w:color="auto"/>
                <w:bottom w:val="none" w:sz="0" w:space="0" w:color="auto"/>
                <w:right w:val="none" w:sz="0" w:space="0" w:color="auto"/>
              </w:divBdr>
            </w:div>
          </w:divsChild>
        </w:div>
        <w:div w:id="153499281">
          <w:marLeft w:val="0"/>
          <w:marRight w:val="0"/>
          <w:marTop w:val="300"/>
          <w:marBottom w:val="0"/>
          <w:divBdr>
            <w:top w:val="none" w:sz="0" w:space="0" w:color="auto"/>
            <w:left w:val="none" w:sz="0" w:space="0" w:color="auto"/>
            <w:bottom w:val="none" w:sz="0" w:space="0" w:color="auto"/>
            <w:right w:val="none" w:sz="0" w:space="0" w:color="auto"/>
          </w:divBdr>
        </w:div>
        <w:div w:id="153566424">
          <w:marLeft w:val="0"/>
          <w:marRight w:val="0"/>
          <w:marTop w:val="0"/>
          <w:marBottom w:val="0"/>
          <w:divBdr>
            <w:top w:val="none" w:sz="0" w:space="0" w:color="auto"/>
            <w:left w:val="none" w:sz="0" w:space="0" w:color="auto"/>
            <w:bottom w:val="none" w:sz="0" w:space="0" w:color="auto"/>
            <w:right w:val="none" w:sz="0" w:space="0" w:color="auto"/>
          </w:divBdr>
        </w:div>
        <w:div w:id="153570208">
          <w:marLeft w:val="0"/>
          <w:marRight w:val="0"/>
          <w:marTop w:val="0"/>
          <w:marBottom w:val="0"/>
          <w:divBdr>
            <w:top w:val="none" w:sz="0" w:space="0" w:color="auto"/>
            <w:left w:val="none" w:sz="0" w:space="0" w:color="auto"/>
            <w:bottom w:val="none" w:sz="0" w:space="0" w:color="auto"/>
            <w:right w:val="none" w:sz="0" w:space="0" w:color="auto"/>
          </w:divBdr>
          <w:divsChild>
            <w:div w:id="91363200">
              <w:marLeft w:val="0"/>
              <w:marRight w:val="0"/>
              <w:marTop w:val="0"/>
              <w:marBottom w:val="0"/>
              <w:divBdr>
                <w:top w:val="none" w:sz="0" w:space="0" w:color="auto"/>
                <w:left w:val="none" w:sz="0" w:space="0" w:color="auto"/>
                <w:bottom w:val="none" w:sz="0" w:space="0" w:color="auto"/>
                <w:right w:val="none" w:sz="0" w:space="0" w:color="auto"/>
              </w:divBdr>
              <w:divsChild>
                <w:div w:id="24865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3681">
          <w:marLeft w:val="0"/>
          <w:marRight w:val="0"/>
          <w:marTop w:val="0"/>
          <w:marBottom w:val="0"/>
          <w:divBdr>
            <w:top w:val="none" w:sz="0" w:space="0" w:color="auto"/>
            <w:left w:val="none" w:sz="0" w:space="0" w:color="auto"/>
            <w:bottom w:val="none" w:sz="0" w:space="0" w:color="auto"/>
            <w:right w:val="none" w:sz="0" w:space="0" w:color="auto"/>
          </w:divBdr>
          <w:divsChild>
            <w:div w:id="109011942">
              <w:marLeft w:val="0"/>
              <w:marRight w:val="0"/>
              <w:marTop w:val="0"/>
              <w:marBottom w:val="0"/>
              <w:divBdr>
                <w:top w:val="none" w:sz="0" w:space="0" w:color="auto"/>
                <w:left w:val="none" w:sz="0" w:space="0" w:color="auto"/>
                <w:bottom w:val="none" w:sz="0" w:space="0" w:color="auto"/>
                <w:right w:val="none" w:sz="0" w:space="0" w:color="auto"/>
              </w:divBdr>
            </w:div>
            <w:div w:id="539173697">
              <w:marLeft w:val="0"/>
              <w:marRight w:val="0"/>
              <w:marTop w:val="0"/>
              <w:marBottom w:val="0"/>
              <w:divBdr>
                <w:top w:val="none" w:sz="0" w:space="0" w:color="auto"/>
                <w:left w:val="none" w:sz="0" w:space="0" w:color="auto"/>
                <w:bottom w:val="none" w:sz="0" w:space="0" w:color="auto"/>
                <w:right w:val="none" w:sz="0" w:space="0" w:color="auto"/>
              </w:divBdr>
            </w:div>
          </w:divsChild>
        </w:div>
        <w:div w:id="153574063">
          <w:marLeft w:val="0"/>
          <w:marRight w:val="0"/>
          <w:marTop w:val="0"/>
          <w:marBottom w:val="0"/>
          <w:divBdr>
            <w:top w:val="none" w:sz="0" w:space="0" w:color="auto"/>
            <w:left w:val="none" w:sz="0" w:space="0" w:color="auto"/>
            <w:bottom w:val="none" w:sz="0" w:space="0" w:color="auto"/>
            <w:right w:val="none" w:sz="0" w:space="0" w:color="auto"/>
          </w:divBdr>
        </w:div>
        <w:div w:id="153642407">
          <w:marLeft w:val="0"/>
          <w:marRight w:val="0"/>
          <w:marTop w:val="0"/>
          <w:marBottom w:val="0"/>
          <w:divBdr>
            <w:top w:val="none" w:sz="0" w:space="0" w:color="auto"/>
            <w:left w:val="none" w:sz="0" w:space="0" w:color="auto"/>
            <w:bottom w:val="none" w:sz="0" w:space="0" w:color="auto"/>
            <w:right w:val="none" w:sz="0" w:space="0" w:color="auto"/>
          </w:divBdr>
          <w:divsChild>
            <w:div w:id="15081938">
              <w:marLeft w:val="0"/>
              <w:marRight w:val="0"/>
              <w:marTop w:val="600"/>
              <w:marBottom w:val="0"/>
              <w:divBdr>
                <w:top w:val="none" w:sz="0" w:space="0" w:color="auto"/>
                <w:left w:val="none" w:sz="0" w:space="0" w:color="auto"/>
                <w:bottom w:val="none" w:sz="0" w:space="0" w:color="auto"/>
                <w:right w:val="none" w:sz="0" w:space="0" w:color="auto"/>
              </w:divBdr>
              <w:divsChild>
                <w:div w:id="42104103">
                  <w:marLeft w:val="0"/>
                  <w:marRight w:val="0"/>
                  <w:marTop w:val="0"/>
                  <w:marBottom w:val="0"/>
                  <w:divBdr>
                    <w:top w:val="none" w:sz="0" w:space="0" w:color="auto"/>
                    <w:left w:val="none" w:sz="0" w:space="0" w:color="auto"/>
                    <w:bottom w:val="none" w:sz="0" w:space="0" w:color="auto"/>
                    <w:right w:val="none" w:sz="0" w:space="0" w:color="auto"/>
                  </w:divBdr>
                </w:div>
              </w:divsChild>
            </w:div>
            <w:div w:id="492526159">
              <w:marLeft w:val="0"/>
              <w:marRight w:val="0"/>
              <w:marTop w:val="0"/>
              <w:marBottom w:val="0"/>
              <w:divBdr>
                <w:top w:val="none" w:sz="0" w:space="0" w:color="auto"/>
                <w:left w:val="none" w:sz="0" w:space="0" w:color="auto"/>
                <w:bottom w:val="none" w:sz="0" w:space="0" w:color="auto"/>
                <w:right w:val="none" w:sz="0" w:space="0" w:color="auto"/>
              </w:divBdr>
            </w:div>
          </w:divsChild>
        </w:div>
        <w:div w:id="153642443">
          <w:marLeft w:val="0"/>
          <w:marRight w:val="0"/>
          <w:marTop w:val="0"/>
          <w:marBottom w:val="0"/>
          <w:divBdr>
            <w:top w:val="none" w:sz="0" w:space="0" w:color="auto"/>
            <w:left w:val="none" w:sz="0" w:space="0" w:color="auto"/>
            <w:bottom w:val="none" w:sz="0" w:space="0" w:color="auto"/>
            <w:right w:val="none" w:sz="0" w:space="0" w:color="auto"/>
          </w:divBdr>
        </w:div>
        <w:div w:id="153686696">
          <w:marLeft w:val="0"/>
          <w:marRight w:val="0"/>
          <w:marTop w:val="0"/>
          <w:marBottom w:val="0"/>
          <w:divBdr>
            <w:top w:val="none" w:sz="0" w:space="0" w:color="auto"/>
            <w:left w:val="none" w:sz="0" w:space="0" w:color="auto"/>
            <w:bottom w:val="none" w:sz="0" w:space="0" w:color="auto"/>
            <w:right w:val="none" w:sz="0" w:space="0" w:color="auto"/>
          </w:divBdr>
        </w:div>
        <w:div w:id="153882118">
          <w:marLeft w:val="0"/>
          <w:marRight w:val="0"/>
          <w:marTop w:val="0"/>
          <w:marBottom w:val="0"/>
          <w:divBdr>
            <w:top w:val="none" w:sz="0" w:space="0" w:color="auto"/>
            <w:left w:val="none" w:sz="0" w:space="0" w:color="auto"/>
            <w:bottom w:val="none" w:sz="0" w:space="0" w:color="auto"/>
            <w:right w:val="none" w:sz="0" w:space="0" w:color="auto"/>
          </w:divBdr>
        </w:div>
        <w:div w:id="154031066">
          <w:marLeft w:val="0"/>
          <w:marRight w:val="0"/>
          <w:marTop w:val="0"/>
          <w:marBottom w:val="0"/>
          <w:divBdr>
            <w:top w:val="none" w:sz="0" w:space="0" w:color="auto"/>
            <w:left w:val="none" w:sz="0" w:space="0" w:color="auto"/>
            <w:bottom w:val="none" w:sz="0" w:space="0" w:color="auto"/>
            <w:right w:val="none" w:sz="0" w:space="0" w:color="auto"/>
          </w:divBdr>
        </w:div>
        <w:div w:id="154077297">
          <w:marLeft w:val="0"/>
          <w:marRight w:val="0"/>
          <w:marTop w:val="0"/>
          <w:marBottom w:val="0"/>
          <w:divBdr>
            <w:top w:val="none" w:sz="0" w:space="0" w:color="auto"/>
            <w:left w:val="none" w:sz="0" w:space="0" w:color="auto"/>
            <w:bottom w:val="none" w:sz="0" w:space="0" w:color="auto"/>
            <w:right w:val="none" w:sz="0" w:space="0" w:color="auto"/>
          </w:divBdr>
        </w:div>
        <w:div w:id="154078658">
          <w:marLeft w:val="0"/>
          <w:marRight w:val="0"/>
          <w:marTop w:val="0"/>
          <w:marBottom w:val="0"/>
          <w:divBdr>
            <w:top w:val="none" w:sz="0" w:space="0" w:color="auto"/>
            <w:left w:val="none" w:sz="0" w:space="0" w:color="auto"/>
            <w:bottom w:val="none" w:sz="0" w:space="0" w:color="auto"/>
            <w:right w:val="none" w:sz="0" w:space="0" w:color="auto"/>
          </w:divBdr>
        </w:div>
        <w:div w:id="154146263">
          <w:marLeft w:val="0"/>
          <w:marRight w:val="0"/>
          <w:marTop w:val="378"/>
          <w:marBottom w:val="378"/>
          <w:divBdr>
            <w:top w:val="none" w:sz="0" w:space="0" w:color="auto"/>
            <w:left w:val="none" w:sz="0" w:space="0" w:color="auto"/>
            <w:bottom w:val="none" w:sz="0" w:space="0" w:color="auto"/>
            <w:right w:val="none" w:sz="0" w:space="0" w:color="auto"/>
          </w:divBdr>
          <w:divsChild>
            <w:div w:id="28341883">
              <w:marLeft w:val="0"/>
              <w:marRight w:val="0"/>
              <w:marTop w:val="0"/>
              <w:marBottom w:val="0"/>
              <w:divBdr>
                <w:top w:val="none" w:sz="0" w:space="0" w:color="auto"/>
                <w:left w:val="none" w:sz="0" w:space="0" w:color="auto"/>
                <w:bottom w:val="none" w:sz="0" w:space="0" w:color="auto"/>
                <w:right w:val="none" w:sz="0" w:space="0" w:color="auto"/>
              </w:divBdr>
            </w:div>
          </w:divsChild>
        </w:div>
        <w:div w:id="154151468">
          <w:marLeft w:val="0"/>
          <w:marRight w:val="0"/>
          <w:marTop w:val="0"/>
          <w:marBottom w:val="0"/>
          <w:divBdr>
            <w:top w:val="none" w:sz="0" w:space="0" w:color="auto"/>
            <w:left w:val="none" w:sz="0" w:space="0" w:color="auto"/>
            <w:bottom w:val="none" w:sz="0" w:space="0" w:color="auto"/>
            <w:right w:val="none" w:sz="0" w:space="0" w:color="auto"/>
          </w:divBdr>
        </w:div>
        <w:div w:id="154222559">
          <w:marLeft w:val="0"/>
          <w:marRight w:val="0"/>
          <w:marTop w:val="354"/>
          <w:marBottom w:val="354"/>
          <w:divBdr>
            <w:top w:val="none" w:sz="0" w:space="0" w:color="auto"/>
            <w:left w:val="none" w:sz="0" w:space="0" w:color="auto"/>
            <w:bottom w:val="none" w:sz="0" w:space="0" w:color="auto"/>
            <w:right w:val="none" w:sz="0" w:space="0" w:color="auto"/>
          </w:divBdr>
        </w:div>
        <w:div w:id="154415044">
          <w:marLeft w:val="0"/>
          <w:marRight w:val="0"/>
          <w:marTop w:val="0"/>
          <w:marBottom w:val="0"/>
          <w:divBdr>
            <w:top w:val="none" w:sz="0" w:space="0" w:color="auto"/>
            <w:left w:val="none" w:sz="0" w:space="0" w:color="auto"/>
            <w:bottom w:val="none" w:sz="0" w:space="0" w:color="auto"/>
            <w:right w:val="none" w:sz="0" w:space="0" w:color="auto"/>
          </w:divBdr>
        </w:div>
        <w:div w:id="154420596">
          <w:marLeft w:val="0"/>
          <w:marRight w:val="0"/>
          <w:marTop w:val="240"/>
          <w:marBottom w:val="240"/>
          <w:divBdr>
            <w:top w:val="none" w:sz="0" w:space="0" w:color="auto"/>
            <w:left w:val="none" w:sz="0" w:space="0" w:color="auto"/>
            <w:bottom w:val="none" w:sz="0" w:space="0" w:color="auto"/>
            <w:right w:val="none" w:sz="0" w:space="0" w:color="auto"/>
          </w:divBdr>
          <w:divsChild>
            <w:div w:id="77220092">
              <w:marLeft w:val="0"/>
              <w:marRight w:val="0"/>
              <w:marTop w:val="0"/>
              <w:marBottom w:val="0"/>
              <w:divBdr>
                <w:top w:val="none" w:sz="0" w:space="0" w:color="auto"/>
                <w:left w:val="none" w:sz="0" w:space="0" w:color="auto"/>
                <w:bottom w:val="none" w:sz="0" w:space="0" w:color="auto"/>
                <w:right w:val="none" w:sz="0" w:space="0" w:color="auto"/>
              </w:divBdr>
            </w:div>
          </w:divsChild>
        </w:div>
        <w:div w:id="154424034">
          <w:marLeft w:val="0"/>
          <w:marRight w:val="0"/>
          <w:marTop w:val="240"/>
          <w:marBottom w:val="240"/>
          <w:divBdr>
            <w:top w:val="none" w:sz="0" w:space="0" w:color="auto"/>
            <w:left w:val="none" w:sz="0" w:space="0" w:color="auto"/>
            <w:bottom w:val="none" w:sz="0" w:space="0" w:color="auto"/>
            <w:right w:val="none" w:sz="0" w:space="0" w:color="auto"/>
          </w:divBdr>
        </w:div>
        <w:div w:id="154491888">
          <w:marLeft w:val="0"/>
          <w:marRight w:val="0"/>
          <w:marTop w:val="240"/>
          <w:marBottom w:val="240"/>
          <w:divBdr>
            <w:top w:val="none" w:sz="0" w:space="0" w:color="auto"/>
            <w:left w:val="none" w:sz="0" w:space="0" w:color="auto"/>
            <w:bottom w:val="none" w:sz="0" w:space="0" w:color="auto"/>
            <w:right w:val="none" w:sz="0" w:space="0" w:color="auto"/>
          </w:divBdr>
          <w:divsChild>
            <w:div w:id="604771206">
              <w:marLeft w:val="0"/>
              <w:marRight w:val="0"/>
              <w:marTop w:val="0"/>
              <w:marBottom w:val="0"/>
              <w:divBdr>
                <w:top w:val="none" w:sz="0" w:space="0" w:color="auto"/>
                <w:left w:val="none" w:sz="0" w:space="0" w:color="auto"/>
                <w:bottom w:val="none" w:sz="0" w:space="0" w:color="auto"/>
                <w:right w:val="none" w:sz="0" w:space="0" w:color="auto"/>
              </w:divBdr>
            </w:div>
          </w:divsChild>
        </w:div>
        <w:div w:id="154494535">
          <w:marLeft w:val="0"/>
          <w:marRight w:val="0"/>
          <w:marTop w:val="0"/>
          <w:marBottom w:val="0"/>
          <w:divBdr>
            <w:top w:val="none" w:sz="0" w:space="0" w:color="auto"/>
            <w:left w:val="none" w:sz="0" w:space="0" w:color="auto"/>
            <w:bottom w:val="none" w:sz="0" w:space="0" w:color="auto"/>
            <w:right w:val="none" w:sz="0" w:space="0" w:color="auto"/>
          </w:divBdr>
        </w:div>
        <w:div w:id="154536605">
          <w:marLeft w:val="0"/>
          <w:marRight w:val="0"/>
          <w:marTop w:val="329"/>
          <w:marBottom w:val="329"/>
          <w:divBdr>
            <w:top w:val="none" w:sz="0" w:space="0" w:color="auto"/>
            <w:left w:val="none" w:sz="0" w:space="0" w:color="auto"/>
            <w:bottom w:val="none" w:sz="0" w:space="0" w:color="auto"/>
            <w:right w:val="none" w:sz="0" w:space="0" w:color="auto"/>
          </w:divBdr>
        </w:div>
        <w:div w:id="154537560">
          <w:marLeft w:val="0"/>
          <w:marRight w:val="0"/>
          <w:marTop w:val="0"/>
          <w:marBottom w:val="0"/>
          <w:divBdr>
            <w:top w:val="none" w:sz="0" w:space="0" w:color="auto"/>
            <w:left w:val="none" w:sz="0" w:space="0" w:color="auto"/>
            <w:bottom w:val="none" w:sz="0" w:space="0" w:color="auto"/>
            <w:right w:val="none" w:sz="0" w:space="0" w:color="auto"/>
          </w:divBdr>
        </w:div>
        <w:div w:id="154539522">
          <w:marLeft w:val="0"/>
          <w:marRight w:val="0"/>
          <w:marTop w:val="225"/>
          <w:marBottom w:val="0"/>
          <w:divBdr>
            <w:top w:val="none" w:sz="0" w:space="0" w:color="auto"/>
            <w:left w:val="none" w:sz="0" w:space="0" w:color="auto"/>
            <w:bottom w:val="none" w:sz="0" w:space="0" w:color="auto"/>
            <w:right w:val="none" w:sz="0" w:space="0" w:color="auto"/>
          </w:divBdr>
          <w:divsChild>
            <w:div w:id="346686608">
              <w:marLeft w:val="0"/>
              <w:marRight w:val="0"/>
              <w:marTop w:val="0"/>
              <w:marBottom w:val="0"/>
              <w:divBdr>
                <w:top w:val="none" w:sz="0" w:space="0" w:color="auto"/>
                <w:left w:val="none" w:sz="0" w:space="0" w:color="auto"/>
                <w:bottom w:val="none" w:sz="0" w:space="0" w:color="auto"/>
                <w:right w:val="none" w:sz="0" w:space="0" w:color="auto"/>
              </w:divBdr>
            </w:div>
          </w:divsChild>
        </w:div>
        <w:div w:id="154613833">
          <w:marLeft w:val="0"/>
          <w:marRight w:val="0"/>
          <w:marTop w:val="0"/>
          <w:marBottom w:val="0"/>
          <w:divBdr>
            <w:top w:val="none" w:sz="0" w:space="0" w:color="auto"/>
            <w:left w:val="none" w:sz="0" w:space="0" w:color="auto"/>
            <w:bottom w:val="none" w:sz="0" w:space="0" w:color="auto"/>
            <w:right w:val="none" w:sz="0" w:space="0" w:color="auto"/>
          </w:divBdr>
        </w:div>
        <w:div w:id="154690984">
          <w:marLeft w:val="0"/>
          <w:marRight w:val="0"/>
          <w:marTop w:val="600"/>
          <w:marBottom w:val="600"/>
          <w:divBdr>
            <w:top w:val="none" w:sz="0" w:space="0" w:color="auto"/>
            <w:left w:val="none" w:sz="0" w:space="0" w:color="auto"/>
            <w:bottom w:val="none" w:sz="0" w:space="0" w:color="auto"/>
            <w:right w:val="none" w:sz="0" w:space="0" w:color="auto"/>
          </w:divBdr>
          <w:divsChild>
            <w:div w:id="123550378">
              <w:marLeft w:val="0"/>
              <w:marRight w:val="0"/>
              <w:marTop w:val="300"/>
              <w:marBottom w:val="600"/>
              <w:divBdr>
                <w:top w:val="single" w:sz="6" w:space="30" w:color="EB5D0B"/>
                <w:left w:val="none" w:sz="0" w:space="0" w:color="auto"/>
                <w:bottom w:val="single" w:sz="6" w:space="30" w:color="EB5D0B"/>
                <w:right w:val="none" w:sz="0" w:space="0" w:color="auto"/>
              </w:divBdr>
            </w:div>
            <w:div w:id="271783190">
              <w:marLeft w:val="0"/>
              <w:marRight w:val="0"/>
              <w:marTop w:val="240"/>
              <w:marBottom w:val="240"/>
              <w:divBdr>
                <w:top w:val="none" w:sz="0" w:space="0" w:color="auto"/>
                <w:left w:val="none" w:sz="0" w:space="0" w:color="auto"/>
                <w:bottom w:val="none" w:sz="0" w:space="0" w:color="auto"/>
                <w:right w:val="none" w:sz="0" w:space="0" w:color="auto"/>
              </w:divBdr>
            </w:div>
            <w:div w:id="378672239">
              <w:marLeft w:val="0"/>
              <w:marRight w:val="0"/>
              <w:marTop w:val="240"/>
              <w:marBottom w:val="240"/>
              <w:divBdr>
                <w:top w:val="none" w:sz="0" w:space="0" w:color="auto"/>
                <w:left w:val="none" w:sz="0" w:space="0" w:color="auto"/>
                <w:bottom w:val="none" w:sz="0" w:space="0" w:color="auto"/>
                <w:right w:val="none" w:sz="0" w:space="0" w:color="auto"/>
              </w:divBdr>
            </w:div>
            <w:div w:id="574977022">
              <w:marLeft w:val="0"/>
              <w:marRight w:val="0"/>
              <w:marTop w:val="240"/>
              <w:marBottom w:val="240"/>
              <w:divBdr>
                <w:top w:val="none" w:sz="0" w:space="0" w:color="auto"/>
                <w:left w:val="none" w:sz="0" w:space="0" w:color="auto"/>
                <w:bottom w:val="none" w:sz="0" w:space="0" w:color="auto"/>
                <w:right w:val="none" w:sz="0" w:space="0" w:color="auto"/>
              </w:divBdr>
              <w:divsChild>
                <w:div w:id="830681799">
                  <w:marLeft w:val="0"/>
                  <w:marRight w:val="0"/>
                  <w:marTop w:val="0"/>
                  <w:marBottom w:val="0"/>
                  <w:divBdr>
                    <w:top w:val="none" w:sz="0" w:space="0" w:color="auto"/>
                    <w:left w:val="none" w:sz="0" w:space="0" w:color="auto"/>
                    <w:bottom w:val="none" w:sz="0" w:space="0" w:color="auto"/>
                    <w:right w:val="none" w:sz="0" w:space="0" w:color="auto"/>
                  </w:divBdr>
                </w:div>
              </w:divsChild>
            </w:div>
            <w:div w:id="878126849">
              <w:marLeft w:val="0"/>
              <w:marRight w:val="0"/>
              <w:marTop w:val="240"/>
              <w:marBottom w:val="240"/>
              <w:divBdr>
                <w:top w:val="none" w:sz="0" w:space="0" w:color="auto"/>
                <w:left w:val="none" w:sz="0" w:space="0" w:color="auto"/>
                <w:bottom w:val="none" w:sz="0" w:space="0" w:color="auto"/>
                <w:right w:val="none" w:sz="0" w:space="0" w:color="auto"/>
              </w:divBdr>
            </w:div>
            <w:div w:id="981888280">
              <w:marLeft w:val="0"/>
              <w:marRight w:val="0"/>
              <w:marTop w:val="240"/>
              <w:marBottom w:val="240"/>
              <w:divBdr>
                <w:top w:val="none" w:sz="0" w:space="0" w:color="auto"/>
                <w:left w:val="none" w:sz="0" w:space="0" w:color="auto"/>
                <w:bottom w:val="none" w:sz="0" w:space="0" w:color="auto"/>
                <w:right w:val="none" w:sz="0" w:space="0" w:color="auto"/>
              </w:divBdr>
            </w:div>
          </w:divsChild>
        </w:div>
        <w:div w:id="154692150">
          <w:marLeft w:val="0"/>
          <w:marRight w:val="0"/>
          <w:marTop w:val="0"/>
          <w:marBottom w:val="0"/>
          <w:divBdr>
            <w:top w:val="none" w:sz="0" w:space="0" w:color="auto"/>
            <w:left w:val="none" w:sz="0" w:space="0" w:color="auto"/>
            <w:bottom w:val="none" w:sz="0" w:space="0" w:color="auto"/>
            <w:right w:val="none" w:sz="0" w:space="0" w:color="auto"/>
          </w:divBdr>
        </w:div>
        <w:div w:id="154732864">
          <w:marLeft w:val="0"/>
          <w:marRight w:val="0"/>
          <w:marTop w:val="0"/>
          <w:marBottom w:val="0"/>
          <w:divBdr>
            <w:top w:val="none" w:sz="0" w:space="0" w:color="auto"/>
            <w:left w:val="none" w:sz="0" w:space="0" w:color="auto"/>
            <w:bottom w:val="none" w:sz="0" w:space="0" w:color="auto"/>
            <w:right w:val="none" w:sz="0" w:space="0" w:color="auto"/>
          </w:divBdr>
        </w:div>
        <w:div w:id="154804816">
          <w:marLeft w:val="-135"/>
          <w:marRight w:val="0"/>
          <w:marTop w:val="0"/>
          <w:marBottom w:val="0"/>
          <w:divBdr>
            <w:top w:val="none" w:sz="0" w:space="0" w:color="auto"/>
            <w:left w:val="none" w:sz="0" w:space="0" w:color="auto"/>
            <w:bottom w:val="none" w:sz="0" w:space="0" w:color="auto"/>
            <w:right w:val="none" w:sz="0" w:space="0" w:color="auto"/>
          </w:divBdr>
        </w:div>
        <w:div w:id="154805889">
          <w:marLeft w:val="0"/>
          <w:marRight w:val="0"/>
          <w:marTop w:val="0"/>
          <w:marBottom w:val="0"/>
          <w:divBdr>
            <w:top w:val="none" w:sz="0" w:space="0" w:color="auto"/>
            <w:left w:val="none" w:sz="0" w:space="0" w:color="auto"/>
            <w:bottom w:val="none" w:sz="0" w:space="0" w:color="auto"/>
            <w:right w:val="none" w:sz="0" w:space="0" w:color="auto"/>
          </w:divBdr>
        </w:div>
        <w:div w:id="154807111">
          <w:marLeft w:val="0"/>
          <w:marRight w:val="0"/>
          <w:marTop w:val="0"/>
          <w:marBottom w:val="0"/>
          <w:divBdr>
            <w:top w:val="none" w:sz="0" w:space="0" w:color="auto"/>
            <w:left w:val="none" w:sz="0" w:space="0" w:color="auto"/>
            <w:bottom w:val="none" w:sz="0" w:space="0" w:color="auto"/>
            <w:right w:val="none" w:sz="0" w:space="0" w:color="auto"/>
          </w:divBdr>
        </w:div>
        <w:div w:id="154928121">
          <w:marLeft w:val="0"/>
          <w:marRight w:val="0"/>
          <w:marTop w:val="281"/>
          <w:marBottom w:val="281"/>
          <w:divBdr>
            <w:top w:val="none" w:sz="0" w:space="0" w:color="auto"/>
            <w:left w:val="none" w:sz="0" w:space="0" w:color="auto"/>
            <w:bottom w:val="none" w:sz="0" w:space="0" w:color="auto"/>
            <w:right w:val="none" w:sz="0" w:space="0" w:color="auto"/>
          </w:divBdr>
          <w:divsChild>
            <w:div w:id="968825995">
              <w:marLeft w:val="0"/>
              <w:marRight w:val="0"/>
              <w:marTop w:val="0"/>
              <w:marBottom w:val="0"/>
              <w:divBdr>
                <w:top w:val="none" w:sz="0" w:space="0" w:color="auto"/>
                <w:left w:val="none" w:sz="0" w:space="0" w:color="auto"/>
                <w:bottom w:val="none" w:sz="0" w:space="0" w:color="auto"/>
                <w:right w:val="none" w:sz="0" w:space="0" w:color="auto"/>
              </w:divBdr>
            </w:div>
          </w:divsChild>
        </w:div>
        <w:div w:id="154995013">
          <w:marLeft w:val="0"/>
          <w:marRight w:val="0"/>
          <w:marTop w:val="0"/>
          <w:marBottom w:val="0"/>
          <w:divBdr>
            <w:top w:val="none" w:sz="0" w:space="0" w:color="auto"/>
            <w:left w:val="none" w:sz="0" w:space="0" w:color="auto"/>
            <w:bottom w:val="none" w:sz="0" w:space="0" w:color="auto"/>
            <w:right w:val="none" w:sz="0" w:space="0" w:color="auto"/>
          </w:divBdr>
        </w:div>
        <w:div w:id="155001029">
          <w:marLeft w:val="0"/>
          <w:marRight w:val="0"/>
          <w:marTop w:val="240"/>
          <w:marBottom w:val="240"/>
          <w:divBdr>
            <w:top w:val="none" w:sz="0" w:space="0" w:color="auto"/>
            <w:left w:val="none" w:sz="0" w:space="0" w:color="auto"/>
            <w:bottom w:val="none" w:sz="0" w:space="0" w:color="auto"/>
            <w:right w:val="none" w:sz="0" w:space="0" w:color="auto"/>
          </w:divBdr>
        </w:div>
        <w:div w:id="155002565">
          <w:marLeft w:val="0"/>
          <w:marRight w:val="0"/>
          <w:marTop w:val="576"/>
          <w:marBottom w:val="576"/>
          <w:divBdr>
            <w:top w:val="none" w:sz="0" w:space="0" w:color="auto"/>
            <w:left w:val="none" w:sz="0" w:space="0" w:color="auto"/>
            <w:bottom w:val="none" w:sz="0" w:space="0" w:color="auto"/>
            <w:right w:val="none" w:sz="0" w:space="0" w:color="auto"/>
          </w:divBdr>
        </w:div>
        <w:div w:id="155146614">
          <w:marLeft w:val="0"/>
          <w:marRight w:val="0"/>
          <w:marTop w:val="240"/>
          <w:marBottom w:val="240"/>
          <w:divBdr>
            <w:top w:val="none" w:sz="0" w:space="0" w:color="auto"/>
            <w:left w:val="none" w:sz="0" w:space="0" w:color="auto"/>
            <w:bottom w:val="none" w:sz="0" w:space="0" w:color="auto"/>
            <w:right w:val="none" w:sz="0" w:space="0" w:color="auto"/>
          </w:divBdr>
          <w:divsChild>
            <w:div w:id="932279795">
              <w:marLeft w:val="0"/>
              <w:marRight w:val="0"/>
              <w:marTop w:val="0"/>
              <w:marBottom w:val="0"/>
              <w:divBdr>
                <w:top w:val="none" w:sz="0" w:space="0" w:color="auto"/>
                <w:left w:val="none" w:sz="0" w:space="0" w:color="auto"/>
                <w:bottom w:val="none" w:sz="0" w:space="0" w:color="auto"/>
                <w:right w:val="none" w:sz="0" w:space="0" w:color="auto"/>
              </w:divBdr>
            </w:div>
          </w:divsChild>
        </w:div>
        <w:div w:id="155416307">
          <w:marLeft w:val="0"/>
          <w:marRight w:val="0"/>
          <w:marTop w:val="0"/>
          <w:marBottom w:val="0"/>
          <w:divBdr>
            <w:top w:val="none" w:sz="0" w:space="0" w:color="auto"/>
            <w:left w:val="none" w:sz="0" w:space="0" w:color="auto"/>
            <w:bottom w:val="none" w:sz="0" w:space="0" w:color="auto"/>
            <w:right w:val="none" w:sz="0" w:space="0" w:color="auto"/>
          </w:divBdr>
        </w:div>
        <w:div w:id="155462762">
          <w:marLeft w:val="0"/>
          <w:marRight w:val="0"/>
          <w:marTop w:val="0"/>
          <w:marBottom w:val="0"/>
          <w:divBdr>
            <w:top w:val="none" w:sz="0" w:space="0" w:color="auto"/>
            <w:left w:val="none" w:sz="0" w:space="0" w:color="auto"/>
            <w:bottom w:val="none" w:sz="0" w:space="0" w:color="auto"/>
            <w:right w:val="none" w:sz="0" w:space="0" w:color="auto"/>
          </w:divBdr>
        </w:div>
        <w:div w:id="155540369">
          <w:marLeft w:val="0"/>
          <w:marRight w:val="0"/>
          <w:marTop w:val="0"/>
          <w:marBottom w:val="0"/>
          <w:divBdr>
            <w:top w:val="none" w:sz="0" w:space="0" w:color="auto"/>
            <w:left w:val="none" w:sz="0" w:space="0" w:color="auto"/>
            <w:bottom w:val="none" w:sz="0" w:space="0" w:color="auto"/>
            <w:right w:val="none" w:sz="0" w:space="0" w:color="auto"/>
          </w:divBdr>
        </w:div>
        <w:div w:id="155727465">
          <w:marLeft w:val="0"/>
          <w:marRight w:val="0"/>
          <w:marTop w:val="378"/>
          <w:marBottom w:val="378"/>
          <w:divBdr>
            <w:top w:val="none" w:sz="0" w:space="0" w:color="auto"/>
            <w:left w:val="none" w:sz="0" w:space="0" w:color="auto"/>
            <w:bottom w:val="none" w:sz="0" w:space="0" w:color="auto"/>
            <w:right w:val="none" w:sz="0" w:space="0" w:color="auto"/>
          </w:divBdr>
        </w:div>
        <w:div w:id="155732323">
          <w:marLeft w:val="0"/>
          <w:marRight w:val="0"/>
          <w:marTop w:val="240"/>
          <w:marBottom w:val="240"/>
          <w:divBdr>
            <w:top w:val="none" w:sz="0" w:space="0" w:color="auto"/>
            <w:left w:val="none" w:sz="0" w:space="0" w:color="auto"/>
            <w:bottom w:val="none" w:sz="0" w:space="0" w:color="auto"/>
            <w:right w:val="none" w:sz="0" w:space="0" w:color="auto"/>
          </w:divBdr>
          <w:divsChild>
            <w:div w:id="436952391">
              <w:marLeft w:val="0"/>
              <w:marRight w:val="0"/>
              <w:marTop w:val="0"/>
              <w:marBottom w:val="0"/>
              <w:divBdr>
                <w:top w:val="none" w:sz="0" w:space="0" w:color="auto"/>
                <w:left w:val="none" w:sz="0" w:space="0" w:color="auto"/>
                <w:bottom w:val="none" w:sz="0" w:space="0" w:color="auto"/>
                <w:right w:val="none" w:sz="0" w:space="0" w:color="auto"/>
              </w:divBdr>
            </w:div>
          </w:divsChild>
        </w:div>
        <w:div w:id="155807072">
          <w:marLeft w:val="0"/>
          <w:marRight w:val="0"/>
          <w:marTop w:val="300"/>
          <w:marBottom w:val="600"/>
          <w:divBdr>
            <w:top w:val="single" w:sz="6" w:space="30" w:color="EB5D0B"/>
            <w:left w:val="none" w:sz="0" w:space="0" w:color="auto"/>
            <w:bottom w:val="single" w:sz="6" w:space="30" w:color="EB5D0B"/>
            <w:right w:val="none" w:sz="0" w:space="0" w:color="auto"/>
          </w:divBdr>
        </w:div>
        <w:div w:id="155924532">
          <w:marLeft w:val="0"/>
          <w:marRight w:val="0"/>
          <w:marTop w:val="0"/>
          <w:marBottom w:val="0"/>
          <w:divBdr>
            <w:top w:val="none" w:sz="0" w:space="0" w:color="auto"/>
            <w:left w:val="none" w:sz="0" w:space="0" w:color="auto"/>
            <w:bottom w:val="none" w:sz="0" w:space="0" w:color="auto"/>
            <w:right w:val="none" w:sz="0" w:space="0" w:color="auto"/>
          </w:divBdr>
          <w:divsChild>
            <w:div w:id="767699848">
              <w:marLeft w:val="0"/>
              <w:marRight w:val="0"/>
              <w:marTop w:val="75"/>
              <w:marBottom w:val="0"/>
              <w:divBdr>
                <w:top w:val="none" w:sz="0" w:space="0" w:color="auto"/>
                <w:left w:val="none" w:sz="0" w:space="0" w:color="auto"/>
                <w:bottom w:val="none" w:sz="0" w:space="0" w:color="auto"/>
                <w:right w:val="none" w:sz="0" w:space="0" w:color="auto"/>
              </w:divBdr>
            </w:div>
            <w:div w:id="901909795">
              <w:marLeft w:val="0"/>
              <w:marRight w:val="0"/>
              <w:marTop w:val="75"/>
              <w:marBottom w:val="0"/>
              <w:divBdr>
                <w:top w:val="none" w:sz="0" w:space="0" w:color="auto"/>
                <w:left w:val="none" w:sz="0" w:space="0" w:color="auto"/>
                <w:bottom w:val="none" w:sz="0" w:space="0" w:color="auto"/>
                <w:right w:val="none" w:sz="0" w:space="0" w:color="auto"/>
              </w:divBdr>
            </w:div>
          </w:divsChild>
        </w:div>
        <w:div w:id="156002972">
          <w:marLeft w:val="0"/>
          <w:marRight w:val="0"/>
          <w:marTop w:val="240"/>
          <w:marBottom w:val="240"/>
          <w:divBdr>
            <w:top w:val="none" w:sz="0" w:space="0" w:color="auto"/>
            <w:left w:val="none" w:sz="0" w:space="0" w:color="auto"/>
            <w:bottom w:val="none" w:sz="0" w:space="0" w:color="auto"/>
            <w:right w:val="none" w:sz="0" w:space="0" w:color="auto"/>
          </w:divBdr>
          <w:divsChild>
            <w:div w:id="47649700">
              <w:marLeft w:val="0"/>
              <w:marRight w:val="0"/>
              <w:marTop w:val="0"/>
              <w:marBottom w:val="0"/>
              <w:divBdr>
                <w:top w:val="none" w:sz="0" w:space="0" w:color="auto"/>
                <w:left w:val="none" w:sz="0" w:space="0" w:color="auto"/>
                <w:bottom w:val="none" w:sz="0" w:space="0" w:color="auto"/>
                <w:right w:val="none" w:sz="0" w:space="0" w:color="auto"/>
              </w:divBdr>
            </w:div>
          </w:divsChild>
        </w:div>
        <w:div w:id="156045756">
          <w:marLeft w:val="0"/>
          <w:marRight w:val="0"/>
          <w:marTop w:val="0"/>
          <w:marBottom w:val="0"/>
          <w:divBdr>
            <w:top w:val="none" w:sz="0" w:space="0" w:color="auto"/>
            <w:left w:val="none" w:sz="0" w:space="0" w:color="auto"/>
            <w:bottom w:val="none" w:sz="0" w:space="0" w:color="auto"/>
            <w:right w:val="none" w:sz="0" w:space="0" w:color="auto"/>
          </w:divBdr>
        </w:div>
        <w:div w:id="156069228">
          <w:marLeft w:val="0"/>
          <w:marRight w:val="0"/>
          <w:marTop w:val="0"/>
          <w:marBottom w:val="0"/>
          <w:divBdr>
            <w:top w:val="none" w:sz="0" w:space="0" w:color="auto"/>
            <w:left w:val="none" w:sz="0" w:space="0" w:color="auto"/>
            <w:bottom w:val="none" w:sz="0" w:space="0" w:color="auto"/>
            <w:right w:val="none" w:sz="0" w:space="0" w:color="auto"/>
          </w:divBdr>
          <w:divsChild>
            <w:div w:id="802847906">
              <w:marLeft w:val="0"/>
              <w:marRight w:val="0"/>
              <w:marTop w:val="600"/>
              <w:marBottom w:val="0"/>
              <w:divBdr>
                <w:top w:val="none" w:sz="0" w:space="0" w:color="auto"/>
                <w:left w:val="none" w:sz="0" w:space="0" w:color="auto"/>
                <w:bottom w:val="none" w:sz="0" w:space="0" w:color="auto"/>
                <w:right w:val="none" w:sz="0" w:space="0" w:color="auto"/>
              </w:divBdr>
              <w:divsChild>
                <w:div w:id="693195633">
                  <w:marLeft w:val="0"/>
                  <w:marRight w:val="0"/>
                  <w:marTop w:val="0"/>
                  <w:marBottom w:val="0"/>
                  <w:divBdr>
                    <w:top w:val="none" w:sz="0" w:space="0" w:color="auto"/>
                    <w:left w:val="none" w:sz="0" w:space="0" w:color="auto"/>
                    <w:bottom w:val="none" w:sz="0" w:space="0" w:color="auto"/>
                    <w:right w:val="none" w:sz="0" w:space="0" w:color="auto"/>
                  </w:divBdr>
                  <w:divsChild>
                    <w:div w:id="664434180">
                      <w:marLeft w:val="0"/>
                      <w:marRight w:val="0"/>
                      <w:marTop w:val="0"/>
                      <w:marBottom w:val="0"/>
                      <w:divBdr>
                        <w:top w:val="none" w:sz="0" w:space="0" w:color="auto"/>
                        <w:left w:val="none" w:sz="0" w:space="0" w:color="auto"/>
                        <w:bottom w:val="none" w:sz="0" w:space="0" w:color="auto"/>
                        <w:right w:val="none" w:sz="0" w:space="0" w:color="auto"/>
                      </w:divBdr>
                    </w:div>
                    <w:div w:id="67275905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56070058">
          <w:marLeft w:val="0"/>
          <w:marRight w:val="120"/>
          <w:marTop w:val="0"/>
          <w:marBottom w:val="0"/>
          <w:divBdr>
            <w:top w:val="none" w:sz="0" w:space="0" w:color="auto"/>
            <w:left w:val="none" w:sz="0" w:space="0" w:color="auto"/>
            <w:bottom w:val="none" w:sz="0" w:space="0" w:color="auto"/>
            <w:right w:val="none" w:sz="0" w:space="0" w:color="auto"/>
          </w:divBdr>
        </w:div>
        <w:div w:id="156264444">
          <w:marLeft w:val="0"/>
          <w:marRight w:val="240"/>
          <w:marTop w:val="0"/>
          <w:marBottom w:val="0"/>
          <w:divBdr>
            <w:top w:val="none" w:sz="0" w:space="0" w:color="auto"/>
            <w:left w:val="none" w:sz="0" w:space="0" w:color="auto"/>
            <w:bottom w:val="none" w:sz="0" w:space="0" w:color="auto"/>
            <w:right w:val="none" w:sz="0" w:space="0" w:color="auto"/>
          </w:divBdr>
        </w:div>
        <w:div w:id="156307783">
          <w:marLeft w:val="0"/>
          <w:marRight w:val="0"/>
          <w:marTop w:val="0"/>
          <w:marBottom w:val="0"/>
          <w:divBdr>
            <w:top w:val="none" w:sz="0" w:space="0" w:color="auto"/>
            <w:left w:val="none" w:sz="0" w:space="0" w:color="auto"/>
            <w:bottom w:val="none" w:sz="0" w:space="0" w:color="auto"/>
            <w:right w:val="none" w:sz="0" w:space="0" w:color="auto"/>
          </w:divBdr>
        </w:div>
        <w:div w:id="156309455">
          <w:marLeft w:val="0"/>
          <w:marRight w:val="0"/>
          <w:marTop w:val="0"/>
          <w:marBottom w:val="0"/>
          <w:divBdr>
            <w:top w:val="none" w:sz="0" w:space="0" w:color="auto"/>
            <w:left w:val="none" w:sz="0" w:space="0" w:color="auto"/>
            <w:bottom w:val="none" w:sz="0" w:space="0" w:color="auto"/>
            <w:right w:val="none" w:sz="0" w:space="0" w:color="auto"/>
          </w:divBdr>
        </w:div>
        <w:div w:id="156387285">
          <w:marLeft w:val="0"/>
          <w:marRight w:val="0"/>
          <w:marTop w:val="0"/>
          <w:marBottom w:val="0"/>
          <w:divBdr>
            <w:top w:val="none" w:sz="0" w:space="0" w:color="auto"/>
            <w:left w:val="none" w:sz="0" w:space="0" w:color="auto"/>
            <w:bottom w:val="none" w:sz="0" w:space="0" w:color="auto"/>
            <w:right w:val="none" w:sz="0" w:space="0" w:color="auto"/>
          </w:divBdr>
        </w:div>
        <w:div w:id="156455841">
          <w:marLeft w:val="0"/>
          <w:marRight w:val="0"/>
          <w:marTop w:val="0"/>
          <w:marBottom w:val="0"/>
          <w:divBdr>
            <w:top w:val="none" w:sz="0" w:space="0" w:color="auto"/>
            <w:left w:val="none" w:sz="0" w:space="0" w:color="auto"/>
            <w:bottom w:val="none" w:sz="0" w:space="0" w:color="auto"/>
            <w:right w:val="none" w:sz="0" w:space="0" w:color="auto"/>
          </w:divBdr>
        </w:div>
        <w:div w:id="156531606">
          <w:marLeft w:val="0"/>
          <w:marRight w:val="378"/>
          <w:marTop w:val="0"/>
          <w:marBottom w:val="0"/>
          <w:divBdr>
            <w:top w:val="none" w:sz="0" w:space="0" w:color="auto"/>
            <w:left w:val="none" w:sz="0" w:space="0" w:color="auto"/>
            <w:bottom w:val="none" w:sz="0" w:space="0" w:color="auto"/>
            <w:right w:val="none" w:sz="0" w:space="0" w:color="auto"/>
          </w:divBdr>
        </w:div>
        <w:div w:id="156655912">
          <w:marLeft w:val="0"/>
          <w:marRight w:val="0"/>
          <w:marTop w:val="0"/>
          <w:marBottom w:val="0"/>
          <w:divBdr>
            <w:top w:val="none" w:sz="0" w:space="0" w:color="auto"/>
            <w:left w:val="none" w:sz="0" w:space="0" w:color="auto"/>
            <w:bottom w:val="none" w:sz="0" w:space="0" w:color="auto"/>
            <w:right w:val="none" w:sz="0" w:space="0" w:color="auto"/>
          </w:divBdr>
          <w:divsChild>
            <w:div w:id="108429234">
              <w:marLeft w:val="0"/>
              <w:marRight w:val="0"/>
              <w:marTop w:val="0"/>
              <w:marBottom w:val="0"/>
              <w:divBdr>
                <w:top w:val="none" w:sz="0" w:space="0" w:color="auto"/>
                <w:left w:val="none" w:sz="0" w:space="0" w:color="auto"/>
                <w:bottom w:val="none" w:sz="0" w:space="0" w:color="auto"/>
                <w:right w:val="none" w:sz="0" w:space="0" w:color="auto"/>
              </w:divBdr>
            </w:div>
            <w:div w:id="426998029">
              <w:marLeft w:val="0"/>
              <w:marRight w:val="0"/>
              <w:marTop w:val="0"/>
              <w:marBottom w:val="0"/>
              <w:divBdr>
                <w:top w:val="none" w:sz="0" w:space="0" w:color="auto"/>
                <w:left w:val="none" w:sz="0" w:space="0" w:color="auto"/>
                <w:bottom w:val="none" w:sz="0" w:space="0" w:color="auto"/>
                <w:right w:val="none" w:sz="0" w:space="0" w:color="auto"/>
              </w:divBdr>
              <w:divsChild>
                <w:div w:id="33403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6403">
          <w:marLeft w:val="0"/>
          <w:marRight w:val="0"/>
          <w:marTop w:val="0"/>
          <w:marBottom w:val="0"/>
          <w:divBdr>
            <w:top w:val="none" w:sz="0" w:space="0" w:color="auto"/>
            <w:left w:val="none" w:sz="0" w:space="0" w:color="auto"/>
            <w:bottom w:val="none" w:sz="0" w:space="0" w:color="auto"/>
            <w:right w:val="none" w:sz="0" w:space="0" w:color="auto"/>
          </w:divBdr>
        </w:div>
        <w:div w:id="156657009">
          <w:marLeft w:val="0"/>
          <w:marRight w:val="0"/>
          <w:marTop w:val="0"/>
          <w:marBottom w:val="0"/>
          <w:divBdr>
            <w:top w:val="none" w:sz="0" w:space="0" w:color="auto"/>
            <w:left w:val="none" w:sz="0" w:space="0" w:color="auto"/>
            <w:bottom w:val="none" w:sz="0" w:space="0" w:color="auto"/>
            <w:right w:val="none" w:sz="0" w:space="0" w:color="auto"/>
          </w:divBdr>
          <w:divsChild>
            <w:div w:id="135033576">
              <w:marLeft w:val="0"/>
              <w:marRight w:val="0"/>
              <w:marTop w:val="0"/>
              <w:marBottom w:val="180"/>
              <w:divBdr>
                <w:top w:val="none" w:sz="0" w:space="0" w:color="auto"/>
                <w:left w:val="none" w:sz="0" w:space="0" w:color="auto"/>
                <w:bottom w:val="none" w:sz="0" w:space="0" w:color="auto"/>
                <w:right w:val="none" w:sz="0" w:space="0" w:color="auto"/>
              </w:divBdr>
            </w:div>
            <w:div w:id="507065664">
              <w:marLeft w:val="0"/>
              <w:marRight w:val="0"/>
              <w:marTop w:val="75"/>
              <w:marBottom w:val="180"/>
              <w:divBdr>
                <w:top w:val="none" w:sz="0" w:space="0" w:color="auto"/>
                <w:left w:val="none" w:sz="0" w:space="0" w:color="auto"/>
                <w:bottom w:val="none" w:sz="0" w:space="0" w:color="auto"/>
                <w:right w:val="none" w:sz="0" w:space="0" w:color="auto"/>
              </w:divBdr>
            </w:div>
          </w:divsChild>
        </w:div>
        <w:div w:id="156697540">
          <w:marLeft w:val="0"/>
          <w:marRight w:val="0"/>
          <w:marTop w:val="240"/>
          <w:marBottom w:val="240"/>
          <w:divBdr>
            <w:top w:val="none" w:sz="0" w:space="0" w:color="auto"/>
            <w:left w:val="none" w:sz="0" w:space="0" w:color="auto"/>
            <w:bottom w:val="none" w:sz="0" w:space="0" w:color="auto"/>
            <w:right w:val="none" w:sz="0" w:space="0" w:color="auto"/>
          </w:divBdr>
        </w:div>
        <w:div w:id="156729272">
          <w:marLeft w:val="0"/>
          <w:marRight w:val="0"/>
          <w:marTop w:val="0"/>
          <w:marBottom w:val="0"/>
          <w:divBdr>
            <w:top w:val="none" w:sz="0" w:space="0" w:color="auto"/>
            <w:left w:val="none" w:sz="0" w:space="0" w:color="auto"/>
            <w:bottom w:val="none" w:sz="0" w:space="0" w:color="auto"/>
            <w:right w:val="none" w:sz="0" w:space="0" w:color="auto"/>
          </w:divBdr>
          <w:divsChild>
            <w:div w:id="461309025">
              <w:marLeft w:val="0"/>
              <w:marRight w:val="0"/>
              <w:marTop w:val="0"/>
              <w:marBottom w:val="0"/>
              <w:divBdr>
                <w:top w:val="none" w:sz="0" w:space="0" w:color="auto"/>
                <w:left w:val="none" w:sz="0" w:space="0" w:color="auto"/>
                <w:bottom w:val="none" w:sz="0" w:space="0" w:color="auto"/>
                <w:right w:val="none" w:sz="0" w:space="0" w:color="auto"/>
              </w:divBdr>
            </w:div>
          </w:divsChild>
        </w:div>
        <w:div w:id="156769421">
          <w:marLeft w:val="700"/>
          <w:marRight w:val="0"/>
          <w:marTop w:val="0"/>
          <w:marBottom w:val="0"/>
          <w:divBdr>
            <w:top w:val="none" w:sz="0" w:space="0" w:color="auto"/>
            <w:left w:val="none" w:sz="0" w:space="0" w:color="auto"/>
            <w:bottom w:val="none" w:sz="0" w:space="0" w:color="auto"/>
            <w:right w:val="none" w:sz="0" w:space="0" w:color="auto"/>
          </w:divBdr>
          <w:divsChild>
            <w:div w:id="457719969">
              <w:marLeft w:val="0"/>
              <w:marRight w:val="0"/>
              <w:marTop w:val="0"/>
              <w:marBottom w:val="0"/>
              <w:divBdr>
                <w:top w:val="none" w:sz="0" w:space="0" w:color="auto"/>
                <w:left w:val="none" w:sz="0" w:space="0" w:color="auto"/>
                <w:bottom w:val="none" w:sz="0" w:space="0" w:color="auto"/>
                <w:right w:val="none" w:sz="0" w:space="0" w:color="auto"/>
              </w:divBdr>
            </w:div>
          </w:divsChild>
        </w:div>
        <w:div w:id="156769807">
          <w:marLeft w:val="0"/>
          <w:marRight w:val="0"/>
          <w:marTop w:val="240"/>
          <w:marBottom w:val="240"/>
          <w:divBdr>
            <w:top w:val="none" w:sz="0" w:space="0" w:color="auto"/>
            <w:left w:val="none" w:sz="0" w:space="0" w:color="auto"/>
            <w:bottom w:val="none" w:sz="0" w:space="0" w:color="auto"/>
            <w:right w:val="none" w:sz="0" w:space="0" w:color="auto"/>
          </w:divBdr>
          <w:divsChild>
            <w:div w:id="504246292">
              <w:marLeft w:val="0"/>
              <w:marRight w:val="0"/>
              <w:marTop w:val="0"/>
              <w:marBottom w:val="0"/>
              <w:divBdr>
                <w:top w:val="none" w:sz="0" w:space="0" w:color="auto"/>
                <w:left w:val="none" w:sz="0" w:space="0" w:color="auto"/>
                <w:bottom w:val="none" w:sz="0" w:space="0" w:color="auto"/>
                <w:right w:val="none" w:sz="0" w:space="0" w:color="auto"/>
              </w:divBdr>
            </w:div>
          </w:divsChild>
        </w:div>
        <w:div w:id="156965441">
          <w:marLeft w:val="0"/>
          <w:marRight w:val="0"/>
          <w:marTop w:val="480"/>
          <w:marBottom w:val="480"/>
          <w:divBdr>
            <w:top w:val="none" w:sz="0" w:space="0" w:color="auto"/>
            <w:left w:val="none" w:sz="0" w:space="0" w:color="auto"/>
            <w:bottom w:val="none" w:sz="0" w:space="0" w:color="auto"/>
            <w:right w:val="none" w:sz="0" w:space="0" w:color="auto"/>
          </w:divBdr>
        </w:div>
        <w:div w:id="156965846">
          <w:marLeft w:val="0"/>
          <w:marRight w:val="0"/>
          <w:marTop w:val="0"/>
          <w:marBottom w:val="0"/>
          <w:divBdr>
            <w:top w:val="none" w:sz="0" w:space="0" w:color="auto"/>
            <w:left w:val="none" w:sz="0" w:space="0" w:color="auto"/>
            <w:bottom w:val="none" w:sz="0" w:space="0" w:color="auto"/>
            <w:right w:val="none" w:sz="0" w:space="0" w:color="auto"/>
          </w:divBdr>
        </w:div>
        <w:div w:id="157037060">
          <w:marLeft w:val="0"/>
          <w:marRight w:val="0"/>
          <w:marTop w:val="0"/>
          <w:marBottom w:val="0"/>
          <w:divBdr>
            <w:top w:val="none" w:sz="0" w:space="0" w:color="auto"/>
            <w:left w:val="none" w:sz="0" w:space="0" w:color="auto"/>
            <w:bottom w:val="none" w:sz="0" w:space="0" w:color="auto"/>
            <w:right w:val="none" w:sz="0" w:space="0" w:color="auto"/>
          </w:divBdr>
        </w:div>
        <w:div w:id="157038191">
          <w:marLeft w:val="0"/>
          <w:marRight w:val="0"/>
          <w:marTop w:val="0"/>
          <w:marBottom w:val="0"/>
          <w:divBdr>
            <w:top w:val="none" w:sz="0" w:space="0" w:color="auto"/>
            <w:left w:val="none" w:sz="0" w:space="0" w:color="auto"/>
            <w:bottom w:val="none" w:sz="0" w:space="0" w:color="auto"/>
            <w:right w:val="none" w:sz="0" w:space="0" w:color="auto"/>
          </w:divBdr>
        </w:div>
        <w:div w:id="157039869">
          <w:marLeft w:val="0"/>
          <w:marRight w:val="0"/>
          <w:marTop w:val="240"/>
          <w:marBottom w:val="240"/>
          <w:divBdr>
            <w:top w:val="none" w:sz="0" w:space="0" w:color="auto"/>
            <w:left w:val="none" w:sz="0" w:space="0" w:color="auto"/>
            <w:bottom w:val="none" w:sz="0" w:space="0" w:color="auto"/>
            <w:right w:val="none" w:sz="0" w:space="0" w:color="auto"/>
          </w:divBdr>
        </w:div>
        <w:div w:id="157116630">
          <w:marLeft w:val="0"/>
          <w:marRight w:val="0"/>
          <w:marTop w:val="240"/>
          <w:marBottom w:val="240"/>
          <w:divBdr>
            <w:top w:val="none" w:sz="0" w:space="0" w:color="auto"/>
            <w:left w:val="none" w:sz="0" w:space="0" w:color="auto"/>
            <w:bottom w:val="none" w:sz="0" w:space="0" w:color="auto"/>
            <w:right w:val="none" w:sz="0" w:space="0" w:color="auto"/>
          </w:divBdr>
          <w:divsChild>
            <w:div w:id="521482200">
              <w:marLeft w:val="0"/>
              <w:marRight w:val="0"/>
              <w:marTop w:val="0"/>
              <w:marBottom w:val="0"/>
              <w:divBdr>
                <w:top w:val="none" w:sz="0" w:space="0" w:color="auto"/>
                <w:left w:val="none" w:sz="0" w:space="0" w:color="auto"/>
                <w:bottom w:val="none" w:sz="0" w:space="0" w:color="auto"/>
                <w:right w:val="none" w:sz="0" w:space="0" w:color="auto"/>
              </w:divBdr>
            </w:div>
          </w:divsChild>
        </w:div>
        <w:div w:id="157155841">
          <w:marLeft w:val="0"/>
          <w:marRight w:val="0"/>
          <w:marTop w:val="0"/>
          <w:marBottom w:val="0"/>
          <w:divBdr>
            <w:top w:val="none" w:sz="0" w:space="0" w:color="auto"/>
            <w:left w:val="none" w:sz="0" w:space="0" w:color="auto"/>
            <w:bottom w:val="none" w:sz="0" w:space="0" w:color="auto"/>
            <w:right w:val="none" w:sz="0" w:space="0" w:color="auto"/>
          </w:divBdr>
        </w:div>
        <w:div w:id="157161410">
          <w:marLeft w:val="0"/>
          <w:marRight w:val="1500"/>
          <w:marTop w:val="0"/>
          <w:marBottom w:val="0"/>
          <w:divBdr>
            <w:top w:val="none" w:sz="0" w:space="0" w:color="auto"/>
            <w:left w:val="none" w:sz="0" w:space="0" w:color="auto"/>
            <w:bottom w:val="none" w:sz="0" w:space="0" w:color="auto"/>
            <w:right w:val="none" w:sz="0" w:space="0" w:color="auto"/>
          </w:divBdr>
        </w:div>
        <w:div w:id="157312222">
          <w:marLeft w:val="0"/>
          <w:marRight w:val="0"/>
          <w:marTop w:val="0"/>
          <w:marBottom w:val="300"/>
          <w:divBdr>
            <w:top w:val="none" w:sz="0" w:space="0" w:color="auto"/>
            <w:left w:val="none" w:sz="0" w:space="0" w:color="auto"/>
            <w:bottom w:val="none" w:sz="0" w:space="0" w:color="auto"/>
            <w:right w:val="none" w:sz="0" w:space="0" w:color="auto"/>
          </w:divBdr>
        </w:div>
        <w:div w:id="157356498">
          <w:marLeft w:val="0"/>
          <w:marRight w:val="0"/>
          <w:marTop w:val="0"/>
          <w:marBottom w:val="0"/>
          <w:divBdr>
            <w:top w:val="none" w:sz="0" w:space="0" w:color="auto"/>
            <w:left w:val="none" w:sz="0" w:space="0" w:color="auto"/>
            <w:bottom w:val="none" w:sz="0" w:space="0" w:color="auto"/>
            <w:right w:val="none" w:sz="0" w:space="0" w:color="auto"/>
          </w:divBdr>
        </w:div>
        <w:div w:id="157422214">
          <w:marLeft w:val="0"/>
          <w:marRight w:val="0"/>
          <w:marTop w:val="0"/>
          <w:marBottom w:val="0"/>
          <w:divBdr>
            <w:top w:val="none" w:sz="0" w:space="0" w:color="auto"/>
            <w:left w:val="none" w:sz="0" w:space="0" w:color="auto"/>
            <w:bottom w:val="none" w:sz="0" w:space="0" w:color="auto"/>
            <w:right w:val="none" w:sz="0" w:space="0" w:color="auto"/>
          </w:divBdr>
        </w:div>
        <w:div w:id="157431501">
          <w:marLeft w:val="0"/>
          <w:marRight w:val="0"/>
          <w:marTop w:val="0"/>
          <w:marBottom w:val="0"/>
          <w:divBdr>
            <w:top w:val="none" w:sz="0" w:space="0" w:color="auto"/>
            <w:left w:val="none" w:sz="0" w:space="0" w:color="auto"/>
            <w:bottom w:val="none" w:sz="0" w:space="0" w:color="auto"/>
            <w:right w:val="none" w:sz="0" w:space="0" w:color="auto"/>
          </w:divBdr>
        </w:div>
        <w:div w:id="157500908">
          <w:marLeft w:val="0"/>
          <w:marRight w:val="0"/>
          <w:marTop w:val="240"/>
          <w:marBottom w:val="240"/>
          <w:divBdr>
            <w:top w:val="none" w:sz="0" w:space="0" w:color="auto"/>
            <w:left w:val="none" w:sz="0" w:space="0" w:color="auto"/>
            <w:bottom w:val="none" w:sz="0" w:space="0" w:color="auto"/>
            <w:right w:val="none" w:sz="0" w:space="0" w:color="auto"/>
          </w:divBdr>
        </w:div>
        <w:div w:id="157576916">
          <w:marLeft w:val="0"/>
          <w:marRight w:val="0"/>
          <w:marTop w:val="0"/>
          <w:marBottom w:val="0"/>
          <w:divBdr>
            <w:top w:val="none" w:sz="0" w:space="0" w:color="auto"/>
            <w:left w:val="none" w:sz="0" w:space="0" w:color="auto"/>
            <w:bottom w:val="none" w:sz="0" w:space="0" w:color="auto"/>
            <w:right w:val="none" w:sz="0" w:space="0" w:color="auto"/>
          </w:divBdr>
        </w:div>
        <w:div w:id="157578264">
          <w:marLeft w:val="0"/>
          <w:marRight w:val="0"/>
          <w:marTop w:val="0"/>
          <w:marBottom w:val="0"/>
          <w:divBdr>
            <w:top w:val="none" w:sz="0" w:space="0" w:color="auto"/>
            <w:left w:val="none" w:sz="0" w:space="0" w:color="auto"/>
            <w:bottom w:val="none" w:sz="0" w:space="0" w:color="auto"/>
            <w:right w:val="none" w:sz="0" w:space="0" w:color="auto"/>
          </w:divBdr>
        </w:div>
        <w:div w:id="157616601">
          <w:marLeft w:val="0"/>
          <w:marRight w:val="329"/>
          <w:marTop w:val="0"/>
          <w:marBottom w:val="0"/>
          <w:divBdr>
            <w:top w:val="none" w:sz="0" w:space="0" w:color="auto"/>
            <w:left w:val="none" w:sz="0" w:space="0" w:color="auto"/>
            <w:bottom w:val="none" w:sz="0" w:space="0" w:color="auto"/>
            <w:right w:val="none" w:sz="0" w:space="0" w:color="auto"/>
          </w:divBdr>
        </w:div>
        <w:div w:id="157621769">
          <w:marLeft w:val="0"/>
          <w:marRight w:val="0"/>
          <w:marTop w:val="0"/>
          <w:marBottom w:val="0"/>
          <w:divBdr>
            <w:top w:val="none" w:sz="0" w:space="0" w:color="auto"/>
            <w:left w:val="none" w:sz="0" w:space="0" w:color="auto"/>
            <w:bottom w:val="none" w:sz="0" w:space="0" w:color="auto"/>
            <w:right w:val="none" w:sz="0" w:space="0" w:color="auto"/>
          </w:divBdr>
        </w:div>
        <w:div w:id="157691435">
          <w:marLeft w:val="0"/>
          <w:marRight w:val="0"/>
          <w:marTop w:val="240"/>
          <w:marBottom w:val="240"/>
          <w:divBdr>
            <w:top w:val="none" w:sz="0" w:space="0" w:color="auto"/>
            <w:left w:val="none" w:sz="0" w:space="0" w:color="auto"/>
            <w:bottom w:val="none" w:sz="0" w:space="0" w:color="auto"/>
            <w:right w:val="none" w:sz="0" w:space="0" w:color="auto"/>
          </w:divBdr>
          <w:divsChild>
            <w:div w:id="552548686">
              <w:marLeft w:val="0"/>
              <w:marRight w:val="0"/>
              <w:marTop w:val="0"/>
              <w:marBottom w:val="0"/>
              <w:divBdr>
                <w:top w:val="none" w:sz="0" w:space="0" w:color="auto"/>
                <w:left w:val="none" w:sz="0" w:space="0" w:color="auto"/>
                <w:bottom w:val="none" w:sz="0" w:space="0" w:color="auto"/>
                <w:right w:val="none" w:sz="0" w:space="0" w:color="auto"/>
              </w:divBdr>
            </w:div>
          </w:divsChild>
        </w:div>
        <w:div w:id="157692580">
          <w:marLeft w:val="0"/>
          <w:marRight w:val="0"/>
          <w:marTop w:val="0"/>
          <w:marBottom w:val="0"/>
          <w:divBdr>
            <w:top w:val="none" w:sz="0" w:space="0" w:color="auto"/>
            <w:left w:val="none" w:sz="0" w:space="0" w:color="auto"/>
            <w:bottom w:val="none" w:sz="0" w:space="0" w:color="auto"/>
            <w:right w:val="none" w:sz="0" w:space="0" w:color="auto"/>
          </w:divBdr>
        </w:div>
        <w:div w:id="157769280">
          <w:marLeft w:val="0"/>
          <w:marRight w:val="0"/>
          <w:marTop w:val="0"/>
          <w:marBottom w:val="0"/>
          <w:divBdr>
            <w:top w:val="none" w:sz="0" w:space="0" w:color="auto"/>
            <w:left w:val="none" w:sz="0" w:space="0" w:color="auto"/>
            <w:bottom w:val="none" w:sz="0" w:space="0" w:color="auto"/>
            <w:right w:val="none" w:sz="0" w:space="0" w:color="auto"/>
          </w:divBdr>
        </w:div>
        <w:div w:id="157816280">
          <w:marLeft w:val="0"/>
          <w:marRight w:val="0"/>
          <w:marTop w:val="240"/>
          <w:marBottom w:val="240"/>
          <w:divBdr>
            <w:top w:val="none" w:sz="0" w:space="0" w:color="auto"/>
            <w:left w:val="none" w:sz="0" w:space="0" w:color="auto"/>
            <w:bottom w:val="none" w:sz="0" w:space="0" w:color="auto"/>
            <w:right w:val="none" w:sz="0" w:space="0" w:color="auto"/>
          </w:divBdr>
        </w:div>
        <w:div w:id="157842300">
          <w:marLeft w:val="0"/>
          <w:marRight w:val="0"/>
          <w:marTop w:val="240"/>
          <w:marBottom w:val="240"/>
          <w:divBdr>
            <w:top w:val="none" w:sz="0" w:space="0" w:color="auto"/>
            <w:left w:val="none" w:sz="0" w:space="0" w:color="auto"/>
            <w:bottom w:val="none" w:sz="0" w:space="0" w:color="auto"/>
            <w:right w:val="none" w:sz="0" w:space="0" w:color="auto"/>
          </w:divBdr>
          <w:divsChild>
            <w:div w:id="979921991">
              <w:marLeft w:val="0"/>
              <w:marRight w:val="0"/>
              <w:marTop w:val="0"/>
              <w:marBottom w:val="0"/>
              <w:divBdr>
                <w:top w:val="none" w:sz="0" w:space="0" w:color="auto"/>
                <w:left w:val="none" w:sz="0" w:space="0" w:color="auto"/>
                <w:bottom w:val="none" w:sz="0" w:space="0" w:color="auto"/>
                <w:right w:val="none" w:sz="0" w:space="0" w:color="auto"/>
              </w:divBdr>
            </w:div>
          </w:divsChild>
        </w:div>
        <w:div w:id="157885618">
          <w:marLeft w:val="0"/>
          <w:marRight w:val="0"/>
          <w:marTop w:val="0"/>
          <w:marBottom w:val="0"/>
          <w:divBdr>
            <w:top w:val="none" w:sz="0" w:space="0" w:color="auto"/>
            <w:left w:val="none" w:sz="0" w:space="0" w:color="auto"/>
            <w:bottom w:val="none" w:sz="0" w:space="0" w:color="auto"/>
            <w:right w:val="none" w:sz="0" w:space="0" w:color="auto"/>
          </w:divBdr>
          <w:divsChild>
            <w:div w:id="674846403">
              <w:marLeft w:val="0"/>
              <w:marRight w:val="0"/>
              <w:marTop w:val="0"/>
              <w:marBottom w:val="0"/>
              <w:divBdr>
                <w:top w:val="none" w:sz="0" w:space="0" w:color="auto"/>
                <w:left w:val="none" w:sz="0" w:space="0" w:color="auto"/>
                <w:bottom w:val="none" w:sz="0" w:space="0" w:color="auto"/>
                <w:right w:val="none" w:sz="0" w:space="0" w:color="auto"/>
              </w:divBdr>
            </w:div>
          </w:divsChild>
        </w:div>
        <w:div w:id="158080646">
          <w:marLeft w:val="0"/>
          <w:marRight w:val="212"/>
          <w:marTop w:val="0"/>
          <w:marBottom w:val="0"/>
          <w:divBdr>
            <w:top w:val="none" w:sz="0" w:space="0" w:color="auto"/>
            <w:left w:val="none" w:sz="0" w:space="0" w:color="auto"/>
            <w:bottom w:val="none" w:sz="0" w:space="0" w:color="auto"/>
            <w:right w:val="none" w:sz="0" w:space="0" w:color="auto"/>
          </w:divBdr>
        </w:div>
        <w:div w:id="158082442">
          <w:marLeft w:val="0"/>
          <w:marRight w:val="0"/>
          <w:marTop w:val="240"/>
          <w:marBottom w:val="240"/>
          <w:divBdr>
            <w:top w:val="none" w:sz="0" w:space="0" w:color="auto"/>
            <w:left w:val="none" w:sz="0" w:space="0" w:color="auto"/>
            <w:bottom w:val="none" w:sz="0" w:space="0" w:color="auto"/>
            <w:right w:val="none" w:sz="0" w:space="0" w:color="auto"/>
          </w:divBdr>
        </w:div>
        <w:div w:id="158280364">
          <w:marLeft w:val="0"/>
          <w:marRight w:val="0"/>
          <w:marTop w:val="360"/>
          <w:marBottom w:val="450"/>
          <w:divBdr>
            <w:top w:val="none" w:sz="0" w:space="0" w:color="auto"/>
            <w:left w:val="none" w:sz="0" w:space="0" w:color="auto"/>
            <w:bottom w:val="none" w:sz="0" w:space="0" w:color="auto"/>
            <w:right w:val="none" w:sz="0" w:space="0" w:color="auto"/>
          </w:divBdr>
        </w:div>
        <w:div w:id="158353649">
          <w:marLeft w:val="0"/>
          <w:marRight w:val="0"/>
          <w:marTop w:val="240"/>
          <w:marBottom w:val="240"/>
          <w:divBdr>
            <w:top w:val="none" w:sz="0" w:space="0" w:color="auto"/>
            <w:left w:val="none" w:sz="0" w:space="0" w:color="auto"/>
            <w:bottom w:val="none" w:sz="0" w:space="0" w:color="auto"/>
            <w:right w:val="none" w:sz="0" w:space="0" w:color="auto"/>
          </w:divBdr>
          <w:divsChild>
            <w:div w:id="292902801">
              <w:marLeft w:val="0"/>
              <w:marRight w:val="0"/>
              <w:marTop w:val="0"/>
              <w:marBottom w:val="0"/>
              <w:divBdr>
                <w:top w:val="none" w:sz="0" w:space="0" w:color="auto"/>
                <w:left w:val="none" w:sz="0" w:space="0" w:color="auto"/>
                <w:bottom w:val="none" w:sz="0" w:space="0" w:color="auto"/>
                <w:right w:val="none" w:sz="0" w:space="0" w:color="auto"/>
              </w:divBdr>
            </w:div>
          </w:divsChild>
        </w:div>
        <w:div w:id="158353736">
          <w:marLeft w:val="0"/>
          <w:marRight w:val="0"/>
          <w:marTop w:val="240"/>
          <w:marBottom w:val="240"/>
          <w:divBdr>
            <w:top w:val="none" w:sz="0" w:space="0" w:color="auto"/>
            <w:left w:val="none" w:sz="0" w:space="0" w:color="auto"/>
            <w:bottom w:val="none" w:sz="0" w:space="0" w:color="auto"/>
            <w:right w:val="none" w:sz="0" w:space="0" w:color="auto"/>
          </w:divBdr>
          <w:divsChild>
            <w:div w:id="730733583">
              <w:marLeft w:val="0"/>
              <w:marRight w:val="0"/>
              <w:marTop w:val="0"/>
              <w:marBottom w:val="0"/>
              <w:divBdr>
                <w:top w:val="none" w:sz="0" w:space="0" w:color="auto"/>
                <w:left w:val="none" w:sz="0" w:space="0" w:color="auto"/>
                <w:bottom w:val="none" w:sz="0" w:space="0" w:color="auto"/>
                <w:right w:val="none" w:sz="0" w:space="0" w:color="auto"/>
              </w:divBdr>
            </w:div>
          </w:divsChild>
        </w:div>
        <w:div w:id="158466756">
          <w:marLeft w:val="0"/>
          <w:marRight w:val="0"/>
          <w:marTop w:val="240"/>
          <w:marBottom w:val="240"/>
          <w:divBdr>
            <w:top w:val="none" w:sz="0" w:space="0" w:color="auto"/>
            <w:left w:val="none" w:sz="0" w:space="0" w:color="auto"/>
            <w:bottom w:val="none" w:sz="0" w:space="0" w:color="auto"/>
            <w:right w:val="none" w:sz="0" w:space="0" w:color="auto"/>
          </w:divBdr>
        </w:div>
        <w:div w:id="158468993">
          <w:marLeft w:val="0"/>
          <w:marRight w:val="0"/>
          <w:marTop w:val="240"/>
          <w:marBottom w:val="240"/>
          <w:divBdr>
            <w:top w:val="none" w:sz="0" w:space="0" w:color="auto"/>
            <w:left w:val="none" w:sz="0" w:space="0" w:color="auto"/>
            <w:bottom w:val="none" w:sz="0" w:space="0" w:color="auto"/>
            <w:right w:val="none" w:sz="0" w:space="0" w:color="auto"/>
          </w:divBdr>
        </w:div>
        <w:div w:id="158695059">
          <w:marLeft w:val="0"/>
          <w:marRight w:val="0"/>
          <w:marTop w:val="360"/>
          <w:marBottom w:val="360"/>
          <w:divBdr>
            <w:top w:val="none" w:sz="0" w:space="0" w:color="auto"/>
            <w:left w:val="none" w:sz="0" w:space="0" w:color="auto"/>
            <w:bottom w:val="none" w:sz="0" w:space="0" w:color="auto"/>
            <w:right w:val="none" w:sz="0" w:space="0" w:color="auto"/>
          </w:divBdr>
        </w:div>
        <w:div w:id="158737055">
          <w:marLeft w:val="0"/>
          <w:marRight w:val="0"/>
          <w:marTop w:val="0"/>
          <w:marBottom w:val="0"/>
          <w:divBdr>
            <w:top w:val="none" w:sz="0" w:space="0" w:color="auto"/>
            <w:left w:val="none" w:sz="0" w:space="0" w:color="auto"/>
            <w:bottom w:val="none" w:sz="0" w:space="0" w:color="auto"/>
            <w:right w:val="none" w:sz="0" w:space="0" w:color="auto"/>
          </w:divBdr>
        </w:div>
        <w:div w:id="158814560">
          <w:marLeft w:val="0"/>
          <w:marRight w:val="0"/>
          <w:marTop w:val="0"/>
          <w:marBottom w:val="0"/>
          <w:divBdr>
            <w:top w:val="none" w:sz="0" w:space="0" w:color="auto"/>
            <w:left w:val="none" w:sz="0" w:space="0" w:color="auto"/>
            <w:bottom w:val="none" w:sz="0" w:space="0" w:color="auto"/>
            <w:right w:val="none" w:sz="0" w:space="0" w:color="auto"/>
          </w:divBdr>
        </w:div>
        <w:div w:id="158816178">
          <w:marLeft w:val="0"/>
          <w:marRight w:val="0"/>
          <w:marTop w:val="240"/>
          <w:marBottom w:val="240"/>
          <w:divBdr>
            <w:top w:val="none" w:sz="0" w:space="0" w:color="auto"/>
            <w:left w:val="none" w:sz="0" w:space="0" w:color="auto"/>
            <w:bottom w:val="none" w:sz="0" w:space="0" w:color="auto"/>
            <w:right w:val="none" w:sz="0" w:space="0" w:color="auto"/>
          </w:divBdr>
        </w:div>
        <w:div w:id="158891560">
          <w:marLeft w:val="0"/>
          <w:marRight w:val="0"/>
          <w:marTop w:val="344"/>
          <w:marBottom w:val="344"/>
          <w:divBdr>
            <w:top w:val="none" w:sz="0" w:space="0" w:color="auto"/>
            <w:left w:val="none" w:sz="0" w:space="0" w:color="auto"/>
            <w:bottom w:val="none" w:sz="0" w:space="0" w:color="auto"/>
            <w:right w:val="none" w:sz="0" w:space="0" w:color="auto"/>
          </w:divBdr>
          <w:divsChild>
            <w:div w:id="269164149">
              <w:marLeft w:val="0"/>
              <w:marRight w:val="0"/>
              <w:marTop w:val="0"/>
              <w:marBottom w:val="0"/>
              <w:divBdr>
                <w:top w:val="none" w:sz="0" w:space="0" w:color="auto"/>
                <w:left w:val="none" w:sz="0" w:space="0" w:color="auto"/>
                <w:bottom w:val="none" w:sz="0" w:space="0" w:color="auto"/>
                <w:right w:val="none" w:sz="0" w:space="0" w:color="auto"/>
              </w:divBdr>
            </w:div>
          </w:divsChild>
        </w:div>
        <w:div w:id="158928688">
          <w:marLeft w:val="0"/>
          <w:marRight w:val="0"/>
          <w:marTop w:val="0"/>
          <w:marBottom w:val="0"/>
          <w:divBdr>
            <w:top w:val="none" w:sz="0" w:space="0" w:color="auto"/>
            <w:left w:val="none" w:sz="0" w:space="0" w:color="auto"/>
            <w:bottom w:val="none" w:sz="0" w:space="0" w:color="auto"/>
            <w:right w:val="none" w:sz="0" w:space="0" w:color="auto"/>
          </w:divBdr>
        </w:div>
        <w:div w:id="158935593">
          <w:marLeft w:val="0"/>
          <w:marRight w:val="0"/>
          <w:marTop w:val="0"/>
          <w:marBottom w:val="0"/>
          <w:divBdr>
            <w:top w:val="none" w:sz="0" w:space="0" w:color="auto"/>
            <w:left w:val="none" w:sz="0" w:space="0" w:color="auto"/>
            <w:bottom w:val="none" w:sz="0" w:space="0" w:color="auto"/>
            <w:right w:val="none" w:sz="0" w:space="0" w:color="auto"/>
          </w:divBdr>
        </w:div>
        <w:div w:id="159004936">
          <w:marLeft w:val="0"/>
          <w:marRight w:val="0"/>
          <w:marTop w:val="240"/>
          <w:marBottom w:val="240"/>
          <w:divBdr>
            <w:top w:val="none" w:sz="0" w:space="0" w:color="auto"/>
            <w:left w:val="none" w:sz="0" w:space="0" w:color="auto"/>
            <w:bottom w:val="none" w:sz="0" w:space="0" w:color="auto"/>
            <w:right w:val="none" w:sz="0" w:space="0" w:color="auto"/>
          </w:divBdr>
        </w:div>
        <w:div w:id="159081842">
          <w:marLeft w:val="0"/>
          <w:marRight w:val="0"/>
          <w:marTop w:val="0"/>
          <w:marBottom w:val="0"/>
          <w:divBdr>
            <w:top w:val="none" w:sz="0" w:space="0" w:color="auto"/>
            <w:left w:val="none" w:sz="0" w:space="0" w:color="auto"/>
            <w:bottom w:val="none" w:sz="0" w:space="0" w:color="auto"/>
            <w:right w:val="none" w:sz="0" w:space="0" w:color="auto"/>
          </w:divBdr>
        </w:div>
        <w:div w:id="159121795">
          <w:marLeft w:val="0"/>
          <w:marRight w:val="0"/>
          <w:marTop w:val="103"/>
          <w:marBottom w:val="0"/>
          <w:divBdr>
            <w:top w:val="none" w:sz="0" w:space="0" w:color="auto"/>
            <w:left w:val="none" w:sz="0" w:space="0" w:color="auto"/>
            <w:bottom w:val="none" w:sz="0" w:space="0" w:color="auto"/>
            <w:right w:val="none" w:sz="0" w:space="0" w:color="auto"/>
          </w:divBdr>
        </w:div>
        <w:div w:id="159123242">
          <w:marLeft w:val="0"/>
          <w:marRight w:val="0"/>
          <w:marTop w:val="0"/>
          <w:marBottom w:val="0"/>
          <w:divBdr>
            <w:top w:val="none" w:sz="0" w:space="0" w:color="auto"/>
            <w:left w:val="none" w:sz="0" w:space="0" w:color="auto"/>
            <w:bottom w:val="none" w:sz="0" w:space="0" w:color="auto"/>
            <w:right w:val="none" w:sz="0" w:space="0" w:color="auto"/>
          </w:divBdr>
        </w:div>
        <w:div w:id="159196211">
          <w:marLeft w:val="0"/>
          <w:marRight w:val="0"/>
          <w:marTop w:val="0"/>
          <w:marBottom w:val="0"/>
          <w:divBdr>
            <w:top w:val="none" w:sz="0" w:space="0" w:color="auto"/>
            <w:left w:val="none" w:sz="0" w:space="0" w:color="auto"/>
            <w:bottom w:val="none" w:sz="0" w:space="0" w:color="auto"/>
            <w:right w:val="none" w:sz="0" w:space="0" w:color="auto"/>
          </w:divBdr>
        </w:div>
        <w:div w:id="159200656">
          <w:marLeft w:val="0"/>
          <w:marRight w:val="0"/>
          <w:marTop w:val="0"/>
          <w:marBottom w:val="0"/>
          <w:divBdr>
            <w:top w:val="none" w:sz="0" w:space="0" w:color="auto"/>
            <w:left w:val="none" w:sz="0" w:space="0" w:color="auto"/>
            <w:bottom w:val="none" w:sz="0" w:space="0" w:color="auto"/>
            <w:right w:val="none" w:sz="0" w:space="0" w:color="auto"/>
          </w:divBdr>
          <w:divsChild>
            <w:div w:id="955525670">
              <w:marLeft w:val="0"/>
              <w:marRight w:val="0"/>
              <w:marTop w:val="75"/>
              <w:marBottom w:val="0"/>
              <w:divBdr>
                <w:top w:val="none" w:sz="0" w:space="0" w:color="auto"/>
                <w:left w:val="none" w:sz="0" w:space="0" w:color="auto"/>
                <w:bottom w:val="none" w:sz="0" w:space="0" w:color="auto"/>
                <w:right w:val="none" w:sz="0" w:space="0" w:color="auto"/>
              </w:divBdr>
            </w:div>
          </w:divsChild>
        </w:div>
        <w:div w:id="159272466">
          <w:marLeft w:val="0"/>
          <w:marRight w:val="0"/>
          <w:marTop w:val="240"/>
          <w:marBottom w:val="240"/>
          <w:divBdr>
            <w:top w:val="none" w:sz="0" w:space="0" w:color="auto"/>
            <w:left w:val="none" w:sz="0" w:space="0" w:color="auto"/>
            <w:bottom w:val="none" w:sz="0" w:space="0" w:color="auto"/>
            <w:right w:val="none" w:sz="0" w:space="0" w:color="auto"/>
          </w:divBdr>
          <w:divsChild>
            <w:div w:id="826747293">
              <w:marLeft w:val="0"/>
              <w:marRight w:val="0"/>
              <w:marTop w:val="0"/>
              <w:marBottom w:val="0"/>
              <w:divBdr>
                <w:top w:val="none" w:sz="0" w:space="0" w:color="auto"/>
                <w:left w:val="none" w:sz="0" w:space="0" w:color="auto"/>
                <w:bottom w:val="none" w:sz="0" w:space="0" w:color="auto"/>
                <w:right w:val="none" w:sz="0" w:space="0" w:color="auto"/>
              </w:divBdr>
            </w:div>
          </w:divsChild>
        </w:div>
        <w:div w:id="159272680">
          <w:marLeft w:val="0"/>
          <w:marRight w:val="0"/>
          <w:marTop w:val="366"/>
          <w:marBottom w:val="366"/>
          <w:divBdr>
            <w:top w:val="none" w:sz="0" w:space="0" w:color="auto"/>
            <w:left w:val="none" w:sz="0" w:space="0" w:color="auto"/>
            <w:bottom w:val="none" w:sz="0" w:space="0" w:color="auto"/>
            <w:right w:val="none" w:sz="0" w:space="0" w:color="auto"/>
          </w:divBdr>
        </w:div>
        <w:div w:id="159273158">
          <w:marLeft w:val="0"/>
          <w:marRight w:val="0"/>
          <w:marTop w:val="0"/>
          <w:marBottom w:val="0"/>
          <w:divBdr>
            <w:top w:val="none" w:sz="0" w:space="0" w:color="auto"/>
            <w:left w:val="none" w:sz="0" w:space="0" w:color="auto"/>
            <w:bottom w:val="none" w:sz="0" w:space="0" w:color="auto"/>
            <w:right w:val="none" w:sz="0" w:space="0" w:color="auto"/>
          </w:divBdr>
        </w:div>
        <w:div w:id="159273644">
          <w:marLeft w:val="0"/>
          <w:marRight w:val="0"/>
          <w:marTop w:val="300"/>
          <w:marBottom w:val="300"/>
          <w:divBdr>
            <w:top w:val="none" w:sz="0" w:space="0" w:color="auto"/>
            <w:left w:val="none" w:sz="0" w:space="0" w:color="auto"/>
            <w:bottom w:val="none" w:sz="0" w:space="0" w:color="auto"/>
            <w:right w:val="none" w:sz="0" w:space="0" w:color="auto"/>
          </w:divBdr>
        </w:div>
        <w:div w:id="159274930">
          <w:marLeft w:val="0"/>
          <w:marRight w:val="0"/>
          <w:marTop w:val="0"/>
          <w:marBottom w:val="0"/>
          <w:divBdr>
            <w:top w:val="none" w:sz="0" w:space="0" w:color="auto"/>
            <w:left w:val="none" w:sz="0" w:space="0" w:color="auto"/>
            <w:bottom w:val="none" w:sz="0" w:space="0" w:color="auto"/>
            <w:right w:val="none" w:sz="0" w:space="0" w:color="auto"/>
          </w:divBdr>
        </w:div>
        <w:div w:id="159278151">
          <w:marLeft w:val="0"/>
          <w:marRight w:val="0"/>
          <w:marTop w:val="0"/>
          <w:marBottom w:val="0"/>
          <w:divBdr>
            <w:top w:val="none" w:sz="0" w:space="0" w:color="auto"/>
            <w:left w:val="none" w:sz="0" w:space="0" w:color="auto"/>
            <w:bottom w:val="none" w:sz="0" w:space="0" w:color="auto"/>
            <w:right w:val="none" w:sz="0" w:space="0" w:color="auto"/>
          </w:divBdr>
        </w:div>
        <w:div w:id="159463935">
          <w:marLeft w:val="0"/>
          <w:marRight w:val="0"/>
          <w:marTop w:val="0"/>
          <w:marBottom w:val="0"/>
          <w:divBdr>
            <w:top w:val="none" w:sz="0" w:space="0" w:color="auto"/>
            <w:left w:val="none" w:sz="0" w:space="0" w:color="auto"/>
            <w:bottom w:val="none" w:sz="0" w:space="0" w:color="auto"/>
            <w:right w:val="none" w:sz="0" w:space="0" w:color="auto"/>
          </w:divBdr>
        </w:div>
        <w:div w:id="159466840">
          <w:marLeft w:val="0"/>
          <w:marRight w:val="0"/>
          <w:marTop w:val="914"/>
          <w:marBottom w:val="0"/>
          <w:divBdr>
            <w:top w:val="none" w:sz="0" w:space="0" w:color="auto"/>
            <w:left w:val="none" w:sz="0" w:space="0" w:color="auto"/>
            <w:bottom w:val="none" w:sz="0" w:space="0" w:color="auto"/>
            <w:right w:val="none" w:sz="0" w:space="0" w:color="auto"/>
          </w:divBdr>
          <w:divsChild>
            <w:div w:id="792941357">
              <w:marLeft w:val="0"/>
              <w:marRight w:val="0"/>
              <w:marTop w:val="0"/>
              <w:marBottom w:val="0"/>
              <w:divBdr>
                <w:top w:val="none" w:sz="0" w:space="0" w:color="auto"/>
                <w:left w:val="none" w:sz="0" w:space="0" w:color="auto"/>
                <w:bottom w:val="none" w:sz="0" w:space="0" w:color="auto"/>
                <w:right w:val="none" w:sz="0" w:space="0" w:color="auto"/>
              </w:divBdr>
              <w:divsChild>
                <w:div w:id="571165106">
                  <w:marLeft w:val="0"/>
                  <w:marRight w:val="0"/>
                  <w:marTop w:val="0"/>
                  <w:marBottom w:val="0"/>
                  <w:divBdr>
                    <w:top w:val="none" w:sz="0" w:space="0" w:color="auto"/>
                    <w:left w:val="none" w:sz="0" w:space="0" w:color="auto"/>
                    <w:bottom w:val="none" w:sz="0" w:space="0" w:color="auto"/>
                    <w:right w:val="none" w:sz="0" w:space="0" w:color="auto"/>
                  </w:divBdr>
                </w:div>
                <w:div w:id="78815983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 w:id="159542758">
          <w:marLeft w:val="0"/>
          <w:marRight w:val="0"/>
          <w:marTop w:val="0"/>
          <w:marBottom w:val="0"/>
          <w:divBdr>
            <w:top w:val="none" w:sz="0" w:space="0" w:color="auto"/>
            <w:left w:val="none" w:sz="0" w:space="0" w:color="auto"/>
            <w:bottom w:val="none" w:sz="0" w:space="0" w:color="auto"/>
            <w:right w:val="none" w:sz="0" w:space="0" w:color="auto"/>
          </w:divBdr>
        </w:div>
        <w:div w:id="159544394">
          <w:marLeft w:val="0"/>
          <w:marRight w:val="0"/>
          <w:marTop w:val="0"/>
          <w:marBottom w:val="0"/>
          <w:divBdr>
            <w:top w:val="none" w:sz="0" w:space="0" w:color="auto"/>
            <w:left w:val="none" w:sz="0" w:space="0" w:color="auto"/>
            <w:bottom w:val="none" w:sz="0" w:space="0" w:color="auto"/>
            <w:right w:val="none" w:sz="0" w:space="0" w:color="auto"/>
          </w:divBdr>
        </w:div>
        <w:div w:id="159581584">
          <w:marLeft w:val="0"/>
          <w:marRight w:val="0"/>
          <w:marTop w:val="0"/>
          <w:marBottom w:val="0"/>
          <w:divBdr>
            <w:top w:val="none" w:sz="0" w:space="0" w:color="auto"/>
            <w:left w:val="none" w:sz="0" w:space="0" w:color="auto"/>
            <w:bottom w:val="none" w:sz="0" w:space="0" w:color="auto"/>
            <w:right w:val="none" w:sz="0" w:space="0" w:color="auto"/>
          </w:divBdr>
          <w:divsChild>
            <w:div w:id="353311222">
              <w:marLeft w:val="0"/>
              <w:marRight w:val="1500"/>
              <w:marTop w:val="0"/>
              <w:marBottom w:val="0"/>
              <w:divBdr>
                <w:top w:val="none" w:sz="0" w:space="0" w:color="auto"/>
                <w:left w:val="none" w:sz="0" w:space="0" w:color="auto"/>
                <w:bottom w:val="none" w:sz="0" w:space="0" w:color="auto"/>
                <w:right w:val="none" w:sz="0" w:space="0" w:color="auto"/>
              </w:divBdr>
            </w:div>
          </w:divsChild>
        </w:div>
        <w:div w:id="159739314">
          <w:marLeft w:val="0"/>
          <w:marRight w:val="0"/>
          <w:marTop w:val="0"/>
          <w:marBottom w:val="0"/>
          <w:divBdr>
            <w:top w:val="none" w:sz="0" w:space="0" w:color="auto"/>
            <w:left w:val="none" w:sz="0" w:space="0" w:color="auto"/>
            <w:bottom w:val="none" w:sz="0" w:space="0" w:color="auto"/>
            <w:right w:val="none" w:sz="0" w:space="0" w:color="auto"/>
          </w:divBdr>
        </w:div>
        <w:div w:id="159853493">
          <w:marLeft w:val="0"/>
          <w:marRight w:val="0"/>
          <w:marTop w:val="0"/>
          <w:marBottom w:val="0"/>
          <w:divBdr>
            <w:top w:val="none" w:sz="0" w:space="0" w:color="auto"/>
            <w:left w:val="none" w:sz="0" w:space="0" w:color="auto"/>
            <w:bottom w:val="none" w:sz="0" w:space="0" w:color="auto"/>
            <w:right w:val="none" w:sz="0" w:space="0" w:color="auto"/>
          </w:divBdr>
        </w:div>
        <w:div w:id="159926990">
          <w:marLeft w:val="0"/>
          <w:marRight w:val="0"/>
          <w:marTop w:val="114"/>
          <w:marBottom w:val="274"/>
          <w:divBdr>
            <w:top w:val="none" w:sz="0" w:space="0" w:color="auto"/>
            <w:left w:val="none" w:sz="0" w:space="0" w:color="auto"/>
            <w:bottom w:val="none" w:sz="0" w:space="0" w:color="auto"/>
            <w:right w:val="none" w:sz="0" w:space="0" w:color="auto"/>
          </w:divBdr>
        </w:div>
        <w:div w:id="159928542">
          <w:marLeft w:val="0"/>
          <w:marRight w:val="0"/>
          <w:marTop w:val="0"/>
          <w:marBottom w:val="0"/>
          <w:divBdr>
            <w:top w:val="none" w:sz="0" w:space="0" w:color="auto"/>
            <w:left w:val="none" w:sz="0" w:space="0" w:color="auto"/>
            <w:bottom w:val="none" w:sz="0" w:space="0" w:color="auto"/>
            <w:right w:val="none" w:sz="0" w:space="0" w:color="auto"/>
          </w:divBdr>
        </w:div>
        <w:div w:id="160048347">
          <w:marLeft w:val="0"/>
          <w:marRight w:val="0"/>
          <w:marTop w:val="240"/>
          <w:marBottom w:val="240"/>
          <w:divBdr>
            <w:top w:val="none" w:sz="0" w:space="0" w:color="auto"/>
            <w:left w:val="none" w:sz="0" w:space="0" w:color="auto"/>
            <w:bottom w:val="none" w:sz="0" w:space="0" w:color="auto"/>
            <w:right w:val="none" w:sz="0" w:space="0" w:color="auto"/>
          </w:divBdr>
        </w:div>
        <w:div w:id="160050392">
          <w:marLeft w:val="0"/>
          <w:marRight w:val="0"/>
          <w:marTop w:val="240"/>
          <w:marBottom w:val="240"/>
          <w:divBdr>
            <w:top w:val="none" w:sz="0" w:space="0" w:color="auto"/>
            <w:left w:val="none" w:sz="0" w:space="0" w:color="auto"/>
            <w:bottom w:val="none" w:sz="0" w:space="0" w:color="auto"/>
            <w:right w:val="none" w:sz="0" w:space="0" w:color="auto"/>
          </w:divBdr>
          <w:divsChild>
            <w:div w:id="259799584">
              <w:marLeft w:val="0"/>
              <w:marRight w:val="0"/>
              <w:marTop w:val="0"/>
              <w:marBottom w:val="0"/>
              <w:divBdr>
                <w:top w:val="none" w:sz="0" w:space="0" w:color="auto"/>
                <w:left w:val="none" w:sz="0" w:space="0" w:color="auto"/>
                <w:bottom w:val="none" w:sz="0" w:space="0" w:color="auto"/>
                <w:right w:val="none" w:sz="0" w:space="0" w:color="auto"/>
              </w:divBdr>
            </w:div>
          </w:divsChild>
        </w:div>
        <w:div w:id="160119104">
          <w:marLeft w:val="0"/>
          <w:marRight w:val="0"/>
          <w:marTop w:val="366"/>
          <w:marBottom w:val="366"/>
          <w:divBdr>
            <w:top w:val="none" w:sz="0" w:space="0" w:color="auto"/>
            <w:left w:val="none" w:sz="0" w:space="0" w:color="auto"/>
            <w:bottom w:val="none" w:sz="0" w:space="0" w:color="auto"/>
            <w:right w:val="none" w:sz="0" w:space="0" w:color="auto"/>
          </w:divBdr>
        </w:div>
        <w:div w:id="160197436">
          <w:marLeft w:val="0"/>
          <w:marRight w:val="0"/>
          <w:marTop w:val="0"/>
          <w:marBottom w:val="0"/>
          <w:divBdr>
            <w:top w:val="none" w:sz="0" w:space="0" w:color="auto"/>
            <w:left w:val="none" w:sz="0" w:space="0" w:color="auto"/>
            <w:bottom w:val="none" w:sz="0" w:space="0" w:color="auto"/>
            <w:right w:val="none" w:sz="0" w:space="0" w:color="auto"/>
          </w:divBdr>
        </w:div>
        <w:div w:id="160201195">
          <w:marLeft w:val="0"/>
          <w:marRight w:val="0"/>
          <w:marTop w:val="0"/>
          <w:marBottom w:val="0"/>
          <w:divBdr>
            <w:top w:val="none" w:sz="0" w:space="0" w:color="auto"/>
            <w:left w:val="none" w:sz="0" w:space="0" w:color="auto"/>
            <w:bottom w:val="none" w:sz="0" w:space="0" w:color="auto"/>
            <w:right w:val="none" w:sz="0" w:space="0" w:color="auto"/>
          </w:divBdr>
        </w:div>
        <w:div w:id="160242809">
          <w:marLeft w:val="0"/>
          <w:marRight w:val="0"/>
          <w:marTop w:val="0"/>
          <w:marBottom w:val="0"/>
          <w:divBdr>
            <w:top w:val="none" w:sz="0" w:space="0" w:color="auto"/>
            <w:left w:val="none" w:sz="0" w:space="0" w:color="auto"/>
            <w:bottom w:val="none" w:sz="0" w:space="0" w:color="auto"/>
            <w:right w:val="none" w:sz="0" w:space="0" w:color="auto"/>
          </w:divBdr>
        </w:div>
        <w:div w:id="160314471">
          <w:marLeft w:val="0"/>
          <w:marRight w:val="0"/>
          <w:marTop w:val="0"/>
          <w:marBottom w:val="0"/>
          <w:divBdr>
            <w:top w:val="none" w:sz="0" w:space="0" w:color="auto"/>
            <w:left w:val="none" w:sz="0" w:space="0" w:color="auto"/>
            <w:bottom w:val="none" w:sz="0" w:space="0" w:color="auto"/>
            <w:right w:val="none" w:sz="0" w:space="0" w:color="auto"/>
          </w:divBdr>
        </w:div>
        <w:div w:id="160315416">
          <w:marLeft w:val="0"/>
          <w:marRight w:val="0"/>
          <w:marTop w:val="0"/>
          <w:marBottom w:val="0"/>
          <w:divBdr>
            <w:top w:val="none" w:sz="0" w:space="0" w:color="auto"/>
            <w:left w:val="none" w:sz="0" w:space="0" w:color="auto"/>
            <w:bottom w:val="none" w:sz="0" w:space="0" w:color="auto"/>
            <w:right w:val="none" w:sz="0" w:space="0" w:color="auto"/>
          </w:divBdr>
        </w:div>
        <w:div w:id="160317896">
          <w:marLeft w:val="0"/>
          <w:marRight w:val="0"/>
          <w:marTop w:val="240"/>
          <w:marBottom w:val="240"/>
          <w:divBdr>
            <w:top w:val="none" w:sz="0" w:space="0" w:color="auto"/>
            <w:left w:val="none" w:sz="0" w:space="0" w:color="auto"/>
            <w:bottom w:val="none" w:sz="0" w:space="0" w:color="auto"/>
            <w:right w:val="none" w:sz="0" w:space="0" w:color="auto"/>
          </w:divBdr>
          <w:divsChild>
            <w:div w:id="118303107">
              <w:marLeft w:val="0"/>
              <w:marRight w:val="0"/>
              <w:marTop w:val="0"/>
              <w:marBottom w:val="0"/>
              <w:divBdr>
                <w:top w:val="none" w:sz="0" w:space="0" w:color="auto"/>
                <w:left w:val="none" w:sz="0" w:space="0" w:color="auto"/>
                <w:bottom w:val="none" w:sz="0" w:space="0" w:color="auto"/>
                <w:right w:val="none" w:sz="0" w:space="0" w:color="auto"/>
              </w:divBdr>
            </w:div>
          </w:divsChild>
        </w:div>
        <w:div w:id="160435943">
          <w:marLeft w:val="0"/>
          <w:marRight w:val="0"/>
          <w:marTop w:val="0"/>
          <w:marBottom w:val="0"/>
          <w:divBdr>
            <w:top w:val="none" w:sz="0" w:space="0" w:color="auto"/>
            <w:left w:val="none" w:sz="0" w:space="0" w:color="auto"/>
            <w:bottom w:val="none" w:sz="0" w:space="0" w:color="auto"/>
            <w:right w:val="none" w:sz="0" w:space="0" w:color="auto"/>
          </w:divBdr>
        </w:div>
        <w:div w:id="160514074">
          <w:marLeft w:val="0"/>
          <w:marRight w:val="0"/>
          <w:marTop w:val="0"/>
          <w:marBottom w:val="0"/>
          <w:divBdr>
            <w:top w:val="none" w:sz="0" w:space="0" w:color="auto"/>
            <w:left w:val="none" w:sz="0" w:space="0" w:color="auto"/>
            <w:bottom w:val="none" w:sz="0" w:space="0" w:color="auto"/>
            <w:right w:val="none" w:sz="0" w:space="0" w:color="auto"/>
          </w:divBdr>
        </w:div>
        <w:div w:id="160584144">
          <w:marLeft w:val="0"/>
          <w:marRight w:val="0"/>
          <w:marTop w:val="300"/>
          <w:marBottom w:val="300"/>
          <w:divBdr>
            <w:top w:val="none" w:sz="0" w:space="0" w:color="auto"/>
            <w:left w:val="none" w:sz="0" w:space="0" w:color="auto"/>
            <w:bottom w:val="none" w:sz="0" w:space="0" w:color="auto"/>
            <w:right w:val="none" w:sz="0" w:space="0" w:color="auto"/>
          </w:divBdr>
        </w:div>
        <w:div w:id="160588162">
          <w:marLeft w:val="0"/>
          <w:marRight w:val="0"/>
          <w:marTop w:val="0"/>
          <w:marBottom w:val="0"/>
          <w:divBdr>
            <w:top w:val="none" w:sz="0" w:space="0" w:color="auto"/>
            <w:left w:val="none" w:sz="0" w:space="0" w:color="auto"/>
            <w:bottom w:val="none" w:sz="0" w:space="0" w:color="auto"/>
            <w:right w:val="none" w:sz="0" w:space="0" w:color="auto"/>
          </w:divBdr>
        </w:div>
        <w:div w:id="160588260">
          <w:marLeft w:val="0"/>
          <w:marRight w:val="0"/>
          <w:marTop w:val="360"/>
          <w:marBottom w:val="450"/>
          <w:divBdr>
            <w:top w:val="none" w:sz="0" w:space="0" w:color="auto"/>
            <w:left w:val="none" w:sz="0" w:space="0" w:color="auto"/>
            <w:bottom w:val="none" w:sz="0" w:space="0" w:color="auto"/>
            <w:right w:val="none" w:sz="0" w:space="0" w:color="auto"/>
          </w:divBdr>
        </w:div>
        <w:div w:id="160826068">
          <w:marLeft w:val="0"/>
          <w:marRight w:val="0"/>
          <w:marTop w:val="240"/>
          <w:marBottom w:val="240"/>
          <w:divBdr>
            <w:top w:val="none" w:sz="0" w:space="0" w:color="auto"/>
            <w:left w:val="none" w:sz="0" w:space="0" w:color="auto"/>
            <w:bottom w:val="none" w:sz="0" w:space="0" w:color="auto"/>
            <w:right w:val="none" w:sz="0" w:space="0" w:color="auto"/>
          </w:divBdr>
          <w:divsChild>
            <w:div w:id="237832646">
              <w:marLeft w:val="0"/>
              <w:marRight w:val="0"/>
              <w:marTop w:val="0"/>
              <w:marBottom w:val="0"/>
              <w:divBdr>
                <w:top w:val="none" w:sz="0" w:space="0" w:color="auto"/>
                <w:left w:val="none" w:sz="0" w:space="0" w:color="auto"/>
                <w:bottom w:val="none" w:sz="0" w:space="0" w:color="auto"/>
                <w:right w:val="none" w:sz="0" w:space="0" w:color="auto"/>
              </w:divBdr>
            </w:div>
          </w:divsChild>
        </w:div>
        <w:div w:id="160895139">
          <w:marLeft w:val="0"/>
          <w:marRight w:val="0"/>
          <w:marTop w:val="0"/>
          <w:marBottom w:val="0"/>
          <w:divBdr>
            <w:top w:val="none" w:sz="0" w:space="0" w:color="auto"/>
            <w:left w:val="none" w:sz="0" w:space="0" w:color="auto"/>
            <w:bottom w:val="none" w:sz="0" w:space="0" w:color="auto"/>
            <w:right w:val="none" w:sz="0" w:space="0" w:color="auto"/>
          </w:divBdr>
        </w:div>
        <w:div w:id="160968893">
          <w:marLeft w:val="0"/>
          <w:marRight w:val="0"/>
          <w:marTop w:val="0"/>
          <w:marBottom w:val="0"/>
          <w:divBdr>
            <w:top w:val="none" w:sz="0" w:space="0" w:color="auto"/>
            <w:left w:val="none" w:sz="0" w:space="0" w:color="auto"/>
            <w:bottom w:val="none" w:sz="0" w:space="0" w:color="auto"/>
            <w:right w:val="none" w:sz="0" w:space="0" w:color="auto"/>
          </w:divBdr>
        </w:div>
        <w:div w:id="160971472">
          <w:marLeft w:val="0"/>
          <w:marRight w:val="0"/>
          <w:marTop w:val="0"/>
          <w:marBottom w:val="0"/>
          <w:divBdr>
            <w:top w:val="none" w:sz="0" w:space="0" w:color="auto"/>
            <w:left w:val="none" w:sz="0" w:space="0" w:color="auto"/>
            <w:bottom w:val="none" w:sz="0" w:space="0" w:color="auto"/>
            <w:right w:val="none" w:sz="0" w:space="0" w:color="auto"/>
          </w:divBdr>
        </w:div>
        <w:div w:id="161045571">
          <w:marLeft w:val="0"/>
          <w:marRight w:val="0"/>
          <w:marTop w:val="300"/>
          <w:marBottom w:val="300"/>
          <w:divBdr>
            <w:top w:val="none" w:sz="0" w:space="0" w:color="auto"/>
            <w:left w:val="none" w:sz="0" w:space="0" w:color="auto"/>
            <w:bottom w:val="none" w:sz="0" w:space="0" w:color="auto"/>
            <w:right w:val="none" w:sz="0" w:space="0" w:color="auto"/>
          </w:divBdr>
        </w:div>
        <w:div w:id="161048248">
          <w:marLeft w:val="0"/>
          <w:marRight w:val="0"/>
          <w:marTop w:val="0"/>
          <w:marBottom w:val="0"/>
          <w:divBdr>
            <w:top w:val="none" w:sz="0" w:space="0" w:color="auto"/>
            <w:left w:val="none" w:sz="0" w:space="0" w:color="auto"/>
            <w:bottom w:val="none" w:sz="0" w:space="0" w:color="auto"/>
            <w:right w:val="none" w:sz="0" w:space="0" w:color="auto"/>
          </w:divBdr>
        </w:div>
        <w:div w:id="161089743">
          <w:marLeft w:val="0"/>
          <w:marRight w:val="0"/>
          <w:marTop w:val="0"/>
          <w:marBottom w:val="0"/>
          <w:divBdr>
            <w:top w:val="none" w:sz="0" w:space="0" w:color="auto"/>
            <w:left w:val="none" w:sz="0" w:space="0" w:color="auto"/>
            <w:bottom w:val="none" w:sz="0" w:space="0" w:color="auto"/>
            <w:right w:val="none" w:sz="0" w:space="0" w:color="auto"/>
          </w:divBdr>
        </w:div>
        <w:div w:id="161093180">
          <w:marLeft w:val="0"/>
          <w:marRight w:val="0"/>
          <w:marTop w:val="240"/>
          <w:marBottom w:val="240"/>
          <w:divBdr>
            <w:top w:val="none" w:sz="0" w:space="0" w:color="auto"/>
            <w:left w:val="none" w:sz="0" w:space="0" w:color="auto"/>
            <w:bottom w:val="none" w:sz="0" w:space="0" w:color="auto"/>
            <w:right w:val="none" w:sz="0" w:space="0" w:color="auto"/>
          </w:divBdr>
          <w:divsChild>
            <w:div w:id="837961239">
              <w:marLeft w:val="0"/>
              <w:marRight w:val="0"/>
              <w:marTop w:val="0"/>
              <w:marBottom w:val="0"/>
              <w:divBdr>
                <w:top w:val="none" w:sz="0" w:space="0" w:color="auto"/>
                <w:left w:val="none" w:sz="0" w:space="0" w:color="auto"/>
                <w:bottom w:val="none" w:sz="0" w:space="0" w:color="auto"/>
                <w:right w:val="none" w:sz="0" w:space="0" w:color="auto"/>
              </w:divBdr>
            </w:div>
          </w:divsChild>
        </w:div>
        <w:div w:id="161165232">
          <w:marLeft w:val="0"/>
          <w:marRight w:val="0"/>
          <w:marTop w:val="0"/>
          <w:marBottom w:val="0"/>
          <w:divBdr>
            <w:top w:val="none" w:sz="0" w:space="0" w:color="auto"/>
            <w:left w:val="none" w:sz="0" w:space="0" w:color="auto"/>
            <w:bottom w:val="none" w:sz="0" w:space="0" w:color="auto"/>
            <w:right w:val="none" w:sz="0" w:space="0" w:color="auto"/>
          </w:divBdr>
          <w:divsChild>
            <w:div w:id="971254981">
              <w:marLeft w:val="0"/>
              <w:marRight w:val="0"/>
              <w:marTop w:val="0"/>
              <w:marBottom w:val="0"/>
              <w:divBdr>
                <w:top w:val="none" w:sz="0" w:space="0" w:color="auto"/>
                <w:left w:val="none" w:sz="0" w:space="0" w:color="auto"/>
                <w:bottom w:val="none" w:sz="0" w:space="0" w:color="auto"/>
                <w:right w:val="none" w:sz="0" w:space="0" w:color="auto"/>
              </w:divBdr>
            </w:div>
          </w:divsChild>
        </w:div>
        <w:div w:id="161167976">
          <w:marLeft w:val="0"/>
          <w:marRight w:val="0"/>
          <w:marTop w:val="225"/>
          <w:marBottom w:val="0"/>
          <w:divBdr>
            <w:top w:val="none" w:sz="0" w:space="0" w:color="auto"/>
            <w:left w:val="none" w:sz="0" w:space="0" w:color="auto"/>
            <w:bottom w:val="none" w:sz="0" w:space="0" w:color="auto"/>
            <w:right w:val="none" w:sz="0" w:space="0" w:color="auto"/>
          </w:divBdr>
          <w:divsChild>
            <w:div w:id="223217972">
              <w:marLeft w:val="0"/>
              <w:marRight w:val="0"/>
              <w:marTop w:val="0"/>
              <w:marBottom w:val="0"/>
              <w:divBdr>
                <w:top w:val="none" w:sz="0" w:space="0" w:color="auto"/>
                <w:left w:val="none" w:sz="0" w:space="0" w:color="auto"/>
                <w:bottom w:val="none" w:sz="0" w:space="0" w:color="auto"/>
                <w:right w:val="none" w:sz="0" w:space="0" w:color="auto"/>
              </w:divBdr>
            </w:div>
          </w:divsChild>
        </w:div>
        <w:div w:id="161286607">
          <w:marLeft w:val="0"/>
          <w:marRight w:val="0"/>
          <w:marTop w:val="240"/>
          <w:marBottom w:val="240"/>
          <w:divBdr>
            <w:top w:val="none" w:sz="0" w:space="0" w:color="auto"/>
            <w:left w:val="none" w:sz="0" w:space="0" w:color="auto"/>
            <w:bottom w:val="none" w:sz="0" w:space="0" w:color="auto"/>
            <w:right w:val="none" w:sz="0" w:space="0" w:color="auto"/>
          </w:divBdr>
          <w:divsChild>
            <w:div w:id="138810556">
              <w:marLeft w:val="0"/>
              <w:marRight w:val="0"/>
              <w:marTop w:val="0"/>
              <w:marBottom w:val="0"/>
              <w:divBdr>
                <w:top w:val="none" w:sz="0" w:space="0" w:color="auto"/>
                <w:left w:val="none" w:sz="0" w:space="0" w:color="auto"/>
                <w:bottom w:val="none" w:sz="0" w:space="0" w:color="auto"/>
                <w:right w:val="none" w:sz="0" w:space="0" w:color="auto"/>
              </w:divBdr>
            </w:div>
          </w:divsChild>
        </w:div>
        <w:div w:id="161504721">
          <w:marLeft w:val="0"/>
          <w:marRight w:val="0"/>
          <w:marTop w:val="0"/>
          <w:marBottom w:val="0"/>
          <w:divBdr>
            <w:top w:val="none" w:sz="0" w:space="0" w:color="auto"/>
            <w:left w:val="none" w:sz="0" w:space="0" w:color="auto"/>
            <w:bottom w:val="none" w:sz="0" w:space="0" w:color="auto"/>
            <w:right w:val="none" w:sz="0" w:space="0" w:color="auto"/>
          </w:divBdr>
        </w:div>
        <w:div w:id="161513444">
          <w:marLeft w:val="0"/>
          <w:marRight w:val="0"/>
          <w:marTop w:val="0"/>
          <w:marBottom w:val="0"/>
          <w:divBdr>
            <w:top w:val="none" w:sz="0" w:space="0" w:color="auto"/>
            <w:left w:val="none" w:sz="0" w:space="0" w:color="auto"/>
            <w:bottom w:val="none" w:sz="0" w:space="0" w:color="auto"/>
            <w:right w:val="none" w:sz="0" w:space="0" w:color="auto"/>
          </w:divBdr>
        </w:div>
        <w:div w:id="161553947">
          <w:marLeft w:val="0"/>
          <w:marRight w:val="0"/>
          <w:marTop w:val="0"/>
          <w:marBottom w:val="0"/>
          <w:divBdr>
            <w:top w:val="none" w:sz="0" w:space="0" w:color="auto"/>
            <w:left w:val="none" w:sz="0" w:space="0" w:color="auto"/>
            <w:bottom w:val="none" w:sz="0" w:space="0" w:color="auto"/>
            <w:right w:val="none" w:sz="0" w:space="0" w:color="auto"/>
          </w:divBdr>
        </w:div>
        <w:div w:id="161706874">
          <w:marLeft w:val="0"/>
          <w:marRight w:val="0"/>
          <w:marTop w:val="0"/>
          <w:marBottom w:val="0"/>
          <w:divBdr>
            <w:top w:val="none" w:sz="0" w:space="0" w:color="auto"/>
            <w:left w:val="none" w:sz="0" w:space="0" w:color="auto"/>
            <w:bottom w:val="none" w:sz="0" w:space="0" w:color="auto"/>
            <w:right w:val="none" w:sz="0" w:space="0" w:color="auto"/>
          </w:divBdr>
        </w:div>
        <w:div w:id="161823722">
          <w:marLeft w:val="0"/>
          <w:marRight w:val="0"/>
          <w:marTop w:val="0"/>
          <w:marBottom w:val="300"/>
          <w:divBdr>
            <w:top w:val="none" w:sz="0" w:space="0" w:color="auto"/>
            <w:left w:val="none" w:sz="0" w:space="0" w:color="auto"/>
            <w:bottom w:val="none" w:sz="0" w:space="0" w:color="auto"/>
            <w:right w:val="none" w:sz="0" w:space="0" w:color="auto"/>
          </w:divBdr>
        </w:div>
        <w:div w:id="161895373">
          <w:marLeft w:val="0"/>
          <w:marRight w:val="0"/>
          <w:marTop w:val="0"/>
          <w:marBottom w:val="0"/>
          <w:divBdr>
            <w:top w:val="none" w:sz="0" w:space="0" w:color="auto"/>
            <w:left w:val="none" w:sz="0" w:space="0" w:color="auto"/>
            <w:bottom w:val="none" w:sz="0" w:space="0" w:color="auto"/>
            <w:right w:val="none" w:sz="0" w:space="0" w:color="auto"/>
          </w:divBdr>
        </w:div>
        <w:div w:id="161900486">
          <w:marLeft w:val="0"/>
          <w:marRight w:val="0"/>
          <w:marTop w:val="0"/>
          <w:marBottom w:val="0"/>
          <w:divBdr>
            <w:top w:val="none" w:sz="0" w:space="0" w:color="auto"/>
            <w:left w:val="none" w:sz="0" w:space="0" w:color="auto"/>
            <w:bottom w:val="none" w:sz="0" w:space="0" w:color="auto"/>
            <w:right w:val="none" w:sz="0" w:space="0" w:color="auto"/>
          </w:divBdr>
        </w:div>
        <w:div w:id="161940852">
          <w:marLeft w:val="0"/>
          <w:marRight w:val="0"/>
          <w:marTop w:val="0"/>
          <w:marBottom w:val="0"/>
          <w:divBdr>
            <w:top w:val="none" w:sz="0" w:space="0" w:color="auto"/>
            <w:left w:val="none" w:sz="0" w:space="0" w:color="auto"/>
            <w:bottom w:val="none" w:sz="0" w:space="0" w:color="auto"/>
            <w:right w:val="none" w:sz="0" w:space="0" w:color="auto"/>
          </w:divBdr>
        </w:div>
        <w:div w:id="162012387">
          <w:marLeft w:val="0"/>
          <w:marRight w:val="0"/>
          <w:marTop w:val="240"/>
          <w:marBottom w:val="240"/>
          <w:divBdr>
            <w:top w:val="none" w:sz="0" w:space="0" w:color="auto"/>
            <w:left w:val="none" w:sz="0" w:space="0" w:color="auto"/>
            <w:bottom w:val="none" w:sz="0" w:space="0" w:color="auto"/>
            <w:right w:val="none" w:sz="0" w:space="0" w:color="auto"/>
          </w:divBdr>
        </w:div>
        <w:div w:id="162015891">
          <w:marLeft w:val="0"/>
          <w:marRight w:val="0"/>
          <w:marTop w:val="0"/>
          <w:marBottom w:val="0"/>
          <w:divBdr>
            <w:top w:val="none" w:sz="0" w:space="0" w:color="auto"/>
            <w:left w:val="none" w:sz="0" w:space="0" w:color="auto"/>
            <w:bottom w:val="none" w:sz="0" w:space="0" w:color="auto"/>
            <w:right w:val="none" w:sz="0" w:space="0" w:color="auto"/>
          </w:divBdr>
        </w:div>
        <w:div w:id="162476751">
          <w:marLeft w:val="0"/>
          <w:marRight w:val="0"/>
          <w:marTop w:val="240"/>
          <w:marBottom w:val="240"/>
          <w:divBdr>
            <w:top w:val="none" w:sz="0" w:space="0" w:color="auto"/>
            <w:left w:val="none" w:sz="0" w:space="0" w:color="auto"/>
            <w:bottom w:val="none" w:sz="0" w:space="0" w:color="auto"/>
            <w:right w:val="none" w:sz="0" w:space="0" w:color="auto"/>
          </w:divBdr>
        </w:div>
        <w:div w:id="162478766">
          <w:marLeft w:val="0"/>
          <w:marRight w:val="0"/>
          <w:marTop w:val="0"/>
          <w:marBottom w:val="0"/>
          <w:divBdr>
            <w:top w:val="none" w:sz="0" w:space="0" w:color="auto"/>
            <w:left w:val="none" w:sz="0" w:space="0" w:color="auto"/>
            <w:bottom w:val="none" w:sz="0" w:space="0" w:color="auto"/>
            <w:right w:val="none" w:sz="0" w:space="0" w:color="auto"/>
          </w:divBdr>
          <w:divsChild>
            <w:div w:id="972562895">
              <w:marLeft w:val="0"/>
              <w:marRight w:val="1500"/>
              <w:marTop w:val="0"/>
              <w:marBottom w:val="0"/>
              <w:divBdr>
                <w:top w:val="none" w:sz="0" w:space="0" w:color="auto"/>
                <w:left w:val="none" w:sz="0" w:space="0" w:color="auto"/>
                <w:bottom w:val="none" w:sz="0" w:space="0" w:color="auto"/>
                <w:right w:val="none" w:sz="0" w:space="0" w:color="auto"/>
              </w:divBdr>
            </w:div>
          </w:divsChild>
        </w:div>
        <w:div w:id="162624932">
          <w:marLeft w:val="0"/>
          <w:marRight w:val="0"/>
          <w:marTop w:val="0"/>
          <w:marBottom w:val="0"/>
          <w:divBdr>
            <w:top w:val="none" w:sz="0" w:space="0" w:color="auto"/>
            <w:left w:val="none" w:sz="0" w:space="0" w:color="auto"/>
            <w:bottom w:val="none" w:sz="0" w:space="0" w:color="auto"/>
            <w:right w:val="none" w:sz="0" w:space="0" w:color="auto"/>
          </w:divBdr>
        </w:div>
        <w:div w:id="162864912">
          <w:marLeft w:val="0"/>
          <w:marRight w:val="0"/>
          <w:marTop w:val="240"/>
          <w:marBottom w:val="240"/>
          <w:divBdr>
            <w:top w:val="none" w:sz="0" w:space="0" w:color="auto"/>
            <w:left w:val="none" w:sz="0" w:space="0" w:color="auto"/>
            <w:bottom w:val="none" w:sz="0" w:space="0" w:color="auto"/>
            <w:right w:val="none" w:sz="0" w:space="0" w:color="auto"/>
          </w:divBdr>
        </w:div>
        <w:div w:id="162865950">
          <w:marLeft w:val="0"/>
          <w:marRight w:val="0"/>
          <w:marTop w:val="0"/>
          <w:marBottom w:val="0"/>
          <w:divBdr>
            <w:top w:val="none" w:sz="0" w:space="0" w:color="auto"/>
            <w:left w:val="none" w:sz="0" w:space="0" w:color="auto"/>
            <w:bottom w:val="none" w:sz="0" w:space="0" w:color="auto"/>
            <w:right w:val="none" w:sz="0" w:space="0" w:color="auto"/>
          </w:divBdr>
        </w:div>
        <w:div w:id="162936027">
          <w:marLeft w:val="0"/>
          <w:marRight w:val="0"/>
          <w:marTop w:val="0"/>
          <w:marBottom w:val="0"/>
          <w:divBdr>
            <w:top w:val="none" w:sz="0" w:space="0" w:color="auto"/>
            <w:left w:val="none" w:sz="0" w:space="0" w:color="auto"/>
            <w:bottom w:val="none" w:sz="0" w:space="0" w:color="auto"/>
            <w:right w:val="none" w:sz="0" w:space="0" w:color="auto"/>
          </w:divBdr>
        </w:div>
        <w:div w:id="162937158">
          <w:marLeft w:val="0"/>
          <w:marRight w:val="0"/>
          <w:marTop w:val="225"/>
          <w:marBottom w:val="0"/>
          <w:divBdr>
            <w:top w:val="none" w:sz="0" w:space="0" w:color="auto"/>
            <w:left w:val="none" w:sz="0" w:space="0" w:color="auto"/>
            <w:bottom w:val="none" w:sz="0" w:space="0" w:color="auto"/>
            <w:right w:val="none" w:sz="0" w:space="0" w:color="auto"/>
          </w:divBdr>
          <w:divsChild>
            <w:div w:id="40177922">
              <w:marLeft w:val="0"/>
              <w:marRight w:val="0"/>
              <w:marTop w:val="0"/>
              <w:marBottom w:val="0"/>
              <w:divBdr>
                <w:top w:val="none" w:sz="0" w:space="0" w:color="auto"/>
                <w:left w:val="none" w:sz="0" w:space="0" w:color="auto"/>
                <w:bottom w:val="none" w:sz="0" w:space="0" w:color="auto"/>
                <w:right w:val="none" w:sz="0" w:space="0" w:color="auto"/>
              </w:divBdr>
            </w:div>
          </w:divsChild>
        </w:div>
        <w:div w:id="163084504">
          <w:marLeft w:val="0"/>
          <w:marRight w:val="0"/>
          <w:marTop w:val="240"/>
          <w:marBottom w:val="240"/>
          <w:divBdr>
            <w:top w:val="none" w:sz="0" w:space="0" w:color="auto"/>
            <w:left w:val="none" w:sz="0" w:space="0" w:color="auto"/>
            <w:bottom w:val="none" w:sz="0" w:space="0" w:color="auto"/>
            <w:right w:val="none" w:sz="0" w:space="0" w:color="auto"/>
          </w:divBdr>
          <w:divsChild>
            <w:div w:id="458109906">
              <w:marLeft w:val="0"/>
              <w:marRight w:val="0"/>
              <w:marTop w:val="0"/>
              <w:marBottom w:val="0"/>
              <w:divBdr>
                <w:top w:val="none" w:sz="0" w:space="0" w:color="auto"/>
                <w:left w:val="none" w:sz="0" w:space="0" w:color="auto"/>
                <w:bottom w:val="none" w:sz="0" w:space="0" w:color="auto"/>
                <w:right w:val="none" w:sz="0" w:space="0" w:color="auto"/>
              </w:divBdr>
            </w:div>
          </w:divsChild>
        </w:div>
        <w:div w:id="163128303">
          <w:marLeft w:val="0"/>
          <w:marRight w:val="0"/>
          <w:marTop w:val="240"/>
          <w:marBottom w:val="240"/>
          <w:divBdr>
            <w:top w:val="none" w:sz="0" w:space="0" w:color="auto"/>
            <w:left w:val="none" w:sz="0" w:space="0" w:color="auto"/>
            <w:bottom w:val="none" w:sz="0" w:space="0" w:color="auto"/>
            <w:right w:val="none" w:sz="0" w:space="0" w:color="auto"/>
          </w:divBdr>
        </w:div>
        <w:div w:id="163208888">
          <w:marLeft w:val="0"/>
          <w:marRight w:val="0"/>
          <w:marTop w:val="0"/>
          <w:marBottom w:val="0"/>
          <w:divBdr>
            <w:top w:val="none" w:sz="0" w:space="0" w:color="auto"/>
            <w:left w:val="none" w:sz="0" w:space="0" w:color="auto"/>
            <w:bottom w:val="none" w:sz="0" w:space="0" w:color="auto"/>
            <w:right w:val="none" w:sz="0" w:space="0" w:color="auto"/>
          </w:divBdr>
        </w:div>
        <w:div w:id="163210539">
          <w:marLeft w:val="0"/>
          <w:marRight w:val="0"/>
          <w:marTop w:val="240"/>
          <w:marBottom w:val="240"/>
          <w:divBdr>
            <w:top w:val="none" w:sz="0" w:space="0" w:color="auto"/>
            <w:left w:val="none" w:sz="0" w:space="0" w:color="auto"/>
            <w:bottom w:val="none" w:sz="0" w:space="0" w:color="auto"/>
            <w:right w:val="none" w:sz="0" w:space="0" w:color="auto"/>
          </w:divBdr>
        </w:div>
        <w:div w:id="163279164">
          <w:marLeft w:val="0"/>
          <w:marRight w:val="0"/>
          <w:marTop w:val="0"/>
          <w:marBottom w:val="0"/>
          <w:divBdr>
            <w:top w:val="none" w:sz="0" w:space="0" w:color="auto"/>
            <w:left w:val="none" w:sz="0" w:space="0" w:color="auto"/>
            <w:bottom w:val="none" w:sz="0" w:space="0" w:color="auto"/>
            <w:right w:val="none" w:sz="0" w:space="0" w:color="auto"/>
          </w:divBdr>
        </w:div>
        <w:div w:id="163323328">
          <w:marLeft w:val="0"/>
          <w:marRight w:val="0"/>
          <w:marTop w:val="0"/>
          <w:marBottom w:val="0"/>
          <w:divBdr>
            <w:top w:val="none" w:sz="0" w:space="0" w:color="auto"/>
            <w:left w:val="none" w:sz="0" w:space="0" w:color="auto"/>
            <w:bottom w:val="none" w:sz="0" w:space="0" w:color="auto"/>
            <w:right w:val="none" w:sz="0" w:space="0" w:color="auto"/>
          </w:divBdr>
          <w:divsChild>
            <w:div w:id="662247282">
              <w:marLeft w:val="0"/>
              <w:marRight w:val="0"/>
              <w:marTop w:val="0"/>
              <w:marBottom w:val="0"/>
              <w:divBdr>
                <w:top w:val="none" w:sz="0" w:space="0" w:color="auto"/>
                <w:left w:val="none" w:sz="0" w:space="0" w:color="auto"/>
                <w:bottom w:val="none" w:sz="0" w:space="0" w:color="auto"/>
                <w:right w:val="none" w:sz="0" w:space="0" w:color="auto"/>
              </w:divBdr>
              <w:divsChild>
                <w:div w:id="66717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3639">
          <w:marLeft w:val="0"/>
          <w:marRight w:val="0"/>
          <w:marTop w:val="0"/>
          <w:marBottom w:val="0"/>
          <w:divBdr>
            <w:top w:val="none" w:sz="0" w:space="0" w:color="auto"/>
            <w:left w:val="none" w:sz="0" w:space="0" w:color="auto"/>
            <w:bottom w:val="none" w:sz="0" w:space="0" w:color="auto"/>
            <w:right w:val="none" w:sz="0" w:space="0" w:color="auto"/>
          </w:divBdr>
        </w:div>
        <w:div w:id="163398102">
          <w:marLeft w:val="0"/>
          <w:marRight w:val="0"/>
          <w:marTop w:val="600"/>
          <w:marBottom w:val="0"/>
          <w:divBdr>
            <w:top w:val="none" w:sz="0" w:space="0" w:color="auto"/>
            <w:left w:val="none" w:sz="0" w:space="0" w:color="auto"/>
            <w:bottom w:val="none" w:sz="0" w:space="0" w:color="auto"/>
            <w:right w:val="none" w:sz="0" w:space="0" w:color="auto"/>
          </w:divBdr>
          <w:divsChild>
            <w:div w:id="512303483">
              <w:marLeft w:val="0"/>
              <w:marRight w:val="0"/>
              <w:marTop w:val="0"/>
              <w:marBottom w:val="0"/>
              <w:divBdr>
                <w:top w:val="none" w:sz="0" w:space="0" w:color="auto"/>
                <w:left w:val="none" w:sz="0" w:space="0" w:color="auto"/>
                <w:bottom w:val="none" w:sz="0" w:space="0" w:color="auto"/>
                <w:right w:val="none" w:sz="0" w:space="0" w:color="auto"/>
              </w:divBdr>
              <w:divsChild>
                <w:div w:id="277218829">
                  <w:marLeft w:val="0"/>
                  <w:marRight w:val="0"/>
                  <w:marTop w:val="0"/>
                  <w:marBottom w:val="0"/>
                  <w:divBdr>
                    <w:top w:val="none" w:sz="0" w:space="0" w:color="auto"/>
                    <w:left w:val="none" w:sz="0" w:space="0" w:color="auto"/>
                    <w:bottom w:val="none" w:sz="0" w:space="0" w:color="auto"/>
                    <w:right w:val="none" w:sz="0" w:space="0" w:color="auto"/>
                  </w:divBdr>
                </w:div>
                <w:div w:id="46643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4747">
          <w:marLeft w:val="0"/>
          <w:marRight w:val="0"/>
          <w:marTop w:val="300"/>
          <w:marBottom w:val="0"/>
          <w:divBdr>
            <w:top w:val="none" w:sz="0" w:space="0" w:color="auto"/>
            <w:left w:val="none" w:sz="0" w:space="0" w:color="auto"/>
            <w:bottom w:val="none" w:sz="0" w:space="0" w:color="auto"/>
            <w:right w:val="none" w:sz="0" w:space="0" w:color="auto"/>
          </w:divBdr>
        </w:div>
        <w:div w:id="163669596">
          <w:marLeft w:val="0"/>
          <w:marRight w:val="0"/>
          <w:marTop w:val="240"/>
          <w:marBottom w:val="240"/>
          <w:divBdr>
            <w:top w:val="none" w:sz="0" w:space="0" w:color="auto"/>
            <w:left w:val="none" w:sz="0" w:space="0" w:color="auto"/>
            <w:bottom w:val="none" w:sz="0" w:space="0" w:color="auto"/>
            <w:right w:val="none" w:sz="0" w:space="0" w:color="auto"/>
          </w:divBdr>
          <w:divsChild>
            <w:div w:id="963073203">
              <w:marLeft w:val="0"/>
              <w:marRight w:val="0"/>
              <w:marTop w:val="0"/>
              <w:marBottom w:val="0"/>
              <w:divBdr>
                <w:top w:val="none" w:sz="0" w:space="0" w:color="auto"/>
                <w:left w:val="none" w:sz="0" w:space="0" w:color="auto"/>
                <w:bottom w:val="none" w:sz="0" w:space="0" w:color="auto"/>
                <w:right w:val="none" w:sz="0" w:space="0" w:color="auto"/>
              </w:divBdr>
            </w:div>
          </w:divsChild>
        </w:div>
        <w:div w:id="163669811">
          <w:marLeft w:val="0"/>
          <w:marRight w:val="0"/>
          <w:marTop w:val="225"/>
          <w:marBottom w:val="0"/>
          <w:divBdr>
            <w:top w:val="none" w:sz="0" w:space="0" w:color="auto"/>
            <w:left w:val="none" w:sz="0" w:space="0" w:color="auto"/>
            <w:bottom w:val="none" w:sz="0" w:space="0" w:color="auto"/>
            <w:right w:val="none" w:sz="0" w:space="0" w:color="auto"/>
          </w:divBdr>
          <w:divsChild>
            <w:div w:id="831260826">
              <w:marLeft w:val="0"/>
              <w:marRight w:val="0"/>
              <w:marTop w:val="0"/>
              <w:marBottom w:val="0"/>
              <w:divBdr>
                <w:top w:val="none" w:sz="0" w:space="0" w:color="auto"/>
                <w:left w:val="none" w:sz="0" w:space="0" w:color="auto"/>
                <w:bottom w:val="none" w:sz="0" w:space="0" w:color="auto"/>
                <w:right w:val="none" w:sz="0" w:space="0" w:color="auto"/>
              </w:divBdr>
            </w:div>
          </w:divsChild>
        </w:div>
        <w:div w:id="163741298">
          <w:marLeft w:val="0"/>
          <w:marRight w:val="0"/>
          <w:marTop w:val="0"/>
          <w:marBottom w:val="0"/>
          <w:divBdr>
            <w:top w:val="none" w:sz="0" w:space="0" w:color="auto"/>
            <w:left w:val="none" w:sz="0" w:space="0" w:color="auto"/>
            <w:bottom w:val="none" w:sz="0" w:space="0" w:color="auto"/>
            <w:right w:val="none" w:sz="0" w:space="0" w:color="auto"/>
          </w:divBdr>
        </w:div>
        <w:div w:id="163741407">
          <w:marLeft w:val="0"/>
          <w:marRight w:val="0"/>
          <w:marTop w:val="240"/>
          <w:marBottom w:val="240"/>
          <w:divBdr>
            <w:top w:val="none" w:sz="0" w:space="0" w:color="auto"/>
            <w:left w:val="none" w:sz="0" w:space="0" w:color="auto"/>
            <w:bottom w:val="none" w:sz="0" w:space="0" w:color="auto"/>
            <w:right w:val="none" w:sz="0" w:space="0" w:color="auto"/>
          </w:divBdr>
        </w:div>
        <w:div w:id="163907749">
          <w:marLeft w:val="0"/>
          <w:marRight w:val="0"/>
          <w:marTop w:val="240"/>
          <w:marBottom w:val="240"/>
          <w:divBdr>
            <w:top w:val="none" w:sz="0" w:space="0" w:color="auto"/>
            <w:left w:val="none" w:sz="0" w:space="0" w:color="auto"/>
            <w:bottom w:val="none" w:sz="0" w:space="0" w:color="auto"/>
            <w:right w:val="none" w:sz="0" w:space="0" w:color="auto"/>
          </w:divBdr>
        </w:div>
        <w:div w:id="163933158">
          <w:marLeft w:val="-185"/>
          <w:marRight w:val="0"/>
          <w:marTop w:val="0"/>
          <w:marBottom w:val="0"/>
          <w:divBdr>
            <w:top w:val="none" w:sz="0" w:space="0" w:color="auto"/>
            <w:left w:val="none" w:sz="0" w:space="0" w:color="auto"/>
            <w:bottom w:val="none" w:sz="0" w:space="0" w:color="auto"/>
            <w:right w:val="none" w:sz="0" w:space="0" w:color="auto"/>
          </w:divBdr>
        </w:div>
        <w:div w:id="163981508">
          <w:marLeft w:val="0"/>
          <w:marRight w:val="0"/>
          <w:marTop w:val="0"/>
          <w:marBottom w:val="0"/>
          <w:divBdr>
            <w:top w:val="none" w:sz="0" w:space="0" w:color="auto"/>
            <w:left w:val="none" w:sz="0" w:space="0" w:color="auto"/>
            <w:bottom w:val="none" w:sz="0" w:space="0" w:color="auto"/>
            <w:right w:val="none" w:sz="0" w:space="0" w:color="auto"/>
          </w:divBdr>
        </w:div>
        <w:div w:id="164057747">
          <w:marLeft w:val="0"/>
          <w:marRight w:val="0"/>
          <w:marTop w:val="0"/>
          <w:marBottom w:val="0"/>
          <w:divBdr>
            <w:top w:val="none" w:sz="0" w:space="0" w:color="auto"/>
            <w:left w:val="none" w:sz="0" w:space="0" w:color="auto"/>
            <w:bottom w:val="single" w:sz="6" w:space="15" w:color="B8B9BA"/>
            <w:right w:val="none" w:sz="0" w:space="0" w:color="auto"/>
          </w:divBdr>
          <w:divsChild>
            <w:div w:id="426779430">
              <w:marLeft w:val="0"/>
              <w:marRight w:val="0"/>
              <w:marTop w:val="300"/>
              <w:marBottom w:val="0"/>
              <w:divBdr>
                <w:top w:val="none" w:sz="0" w:space="0" w:color="auto"/>
                <w:left w:val="none" w:sz="0" w:space="0" w:color="auto"/>
                <w:bottom w:val="none" w:sz="0" w:space="0" w:color="auto"/>
                <w:right w:val="none" w:sz="0" w:space="0" w:color="auto"/>
              </w:divBdr>
            </w:div>
          </w:divsChild>
        </w:div>
        <w:div w:id="164058484">
          <w:marLeft w:val="0"/>
          <w:marRight w:val="0"/>
          <w:marTop w:val="0"/>
          <w:marBottom w:val="0"/>
          <w:divBdr>
            <w:top w:val="none" w:sz="0" w:space="0" w:color="auto"/>
            <w:left w:val="none" w:sz="0" w:space="0" w:color="auto"/>
            <w:bottom w:val="none" w:sz="0" w:space="0" w:color="auto"/>
            <w:right w:val="none" w:sz="0" w:space="0" w:color="auto"/>
          </w:divBdr>
        </w:div>
        <w:div w:id="164131236">
          <w:marLeft w:val="0"/>
          <w:marRight w:val="0"/>
          <w:marTop w:val="0"/>
          <w:marBottom w:val="0"/>
          <w:divBdr>
            <w:top w:val="none" w:sz="0" w:space="0" w:color="auto"/>
            <w:left w:val="none" w:sz="0" w:space="0" w:color="auto"/>
            <w:bottom w:val="none" w:sz="0" w:space="0" w:color="auto"/>
            <w:right w:val="none" w:sz="0" w:space="0" w:color="auto"/>
          </w:divBdr>
        </w:div>
        <w:div w:id="164168734">
          <w:marLeft w:val="0"/>
          <w:marRight w:val="0"/>
          <w:marTop w:val="360"/>
          <w:marBottom w:val="450"/>
          <w:divBdr>
            <w:top w:val="none" w:sz="0" w:space="0" w:color="auto"/>
            <w:left w:val="none" w:sz="0" w:space="0" w:color="auto"/>
            <w:bottom w:val="none" w:sz="0" w:space="0" w:color="auto"/>
            <w:right w:val="none" w:sz="0" w:space="0" w:color="auto"/>
          </w:divBdr>
        </w:div>
        <w:div w:id="164322901">
          <w:marLeft w:val="0"/>
          <w:marRight w:val="240"/>
          <w:marTop w:val="180"/>
          <w:marBottom w:val="0"/>
          <w:divBdr>
            <w:top w:val="none" w:sz="0" w:space="0" w:color="auto"/>
            <w:left w:val="none" w:sz="0" w:space="0" w:color="auto"/>
            <w:bottom w:val="none" w:sz="0" w:space="0" w:color="auto"/>
            <w:right w:val="none" w:sz="0" w:space="0" w:color="auto"/>
          </w:divBdr>
        </w:div>
        <w:div w:id="164324539">
          <w:marLeft w:val="0"/>
          <w:marRight w:val="0"/>
          <w:marTop w:val="0"/>
          <w:marBottom w:val="0"/>
          <w:divBdr>
            <w:top w:val="none" w:sz="0" w:space="0" w:color="auto"/>
            <w:left w:val="none" w:sz="0" w:space="0" w:color="auto"/>
            <w:bottom w:val="none" w:sz="0" w:space="0" w:color="auto"/>
            <w:right w:val="none" w:sz="0" w:space="0" w:color="auto"/>
          </w:divBdr>
        </w:div>
        <w:div w:id="164396837">
          <w:marLeft w:val="0"/>
          <w:marRight w:val="0"/>
          <w:marTop w:val="430"/>
          <w:marBottom w:val="0"/>
          <w:divBdr>
            <w:top w:val="none" w:sz="0" w:space="0" w:color="auto"/>
            <w:left w:val="none" w:sz="0" w:space="0" w:color="auto"/>
            <w:bottom w:val="none" w:sz="0" w:space="0" w:color="auto"/>
            <w:right w:val="none" w:sz="0" w:space="0" w:color="auto"/>
          </w:divBdr>
        </w:div>
        <w:div w:id="164521588">
          <w:marLeft w:val="0"/>
          <w:marRight w:val="0"/>
          <w:marTop w:val="240"/>
          <w:marBottom w:val="240"/>
          <w:divBdr>
            <w:top w:val="none" w:sz="0" w:space="0" w:color="auto"/>
            <w:left w:val="none" w:sz="0" w:space="0" w:color="auto"/>
            <w:bottom w:val="none" w:sz="0" w:space="0" w:color="auto"/>
            <w:right w:val="none" w:sz="0" w:space="0" w:color="auto"/>
          </w:divBdr>
        </w:div>
        <w:div w:id="164636009">
          <w:marLeft w:val="0"/>
          <w:marRight w:val="0"/>
          <w:marTop w:val="240"/>
          <w:marBottom w:val="240"/>
          <w:divBdr>
            <w:top w:val="none" w:sz="0" w:space="0" w:color="auto"/>
            <w:left w:val="none" w:sz="0" w:space="0" w:color="auto"/>
            <w:bottom w:val="none" w:sz="0" w:space="0" w:color="auto"/>
            <w:right w:val="none" w:sz="0" w:space="0" w:color="auto"/>
          </w:divBdr>
        </w:div>
        <w:div w:id="164637568">
          <w:marLeft w:val="0"/>
          <w:marRight w:val="0"/>
          <w:marTop w:val="0"/>
          <w:marBottom w:val="0"/>
          <w:divBdr>
            <w:top w:val="none" w:sz="0" w:space="0" w:color="auto"/>
            <w:left w:val="none" w:sz="0" w:space="0" w:color="auto"/>
            <w:bottom w:val="none" w:sz="0" w:space="0" w:color="auto"/>
            <w:right w:val="none" w:sz="0" w:space="0" w:color="auto"/>
          </w:divBdr>
          <w:divsChild>
            <w:div w:id="393940813">
              <w:marLeft w:val="0"/>
              <w:marRight w:val="0"/>
              <w:marTop w:val="0"/>
              <w:marBottom w:val="0"/>
              <w:divBdr>
                <w:top w:val="none" w:sz="0" w:space="0" w:color="auto"/>
                <w:left w:val="none" w:sz="0" w:space="0" w:color="auto"/>
                <w:bottom w:val="none" w:sz="0" w:space="0" w:color="auto"/>
                <w:right w:val="none" w:sz="0" w:space="0" w:color="auto"/>
              </w:divBdr>
              <w:divsChild>
                <w:div w:id="88251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4080">
          <w:marLeft w:val="0"/>
          <w:marRight w:val="0"/>
          <w:marTop w:val="0"/>
          <w:marBottom w:val="0"/>
          <w:divBdr>
            <w:top w:val="none" w:sz="0" w:space="0" w:color="auto"/>
            <w:left w:val="none" w:sz="0" w:space="0" w:color="auto"/>
            <w:bottom w:val="none" w:sz="0" w:space="0" w:color="auto"/>
            <w:right w:val="none" w:sz="0" w:space="0" w:color="auto"/>
          </w:divBdr>
        </w:div>
        <w:div w:id="164714451">
          <w:marLeft w:val="0"/>
          <w:marRight w:val="0"/>
          <w:marTop w:val="600"/>
          <w:marBottom w:val="600"/>
          <w:divBdr>
            <w:top w:val="none" w:sz="0" w:space="0" w:color="auto"/>
            <w:left w:val="none" w:sz="0" w:space="0" w:color="auto"/>
            <w:bottom w:val="none" w:sz="0" w:space="0" w:color="auto"/>
            <w:right w:val="none" w:sz="0" w:space="0" w:color="auto"/>
          </w:divBdr>
          <w:divsChild>
            <w:div w:id="47608967">
              <w:marLeft w:val="0"/>
              <w:marRight w:val="0"/>
              <w:marTop w:val="300"/>
              <w:marBottom w:val="600"/>
              <w:divBdr>
                <w:top w:val="single" w:sz="6" w:space="30" w:color="EB5D0B"/>
                <w:left w:val="none" w:sz="0" w:space="0" w:color="auto"/>
                <w:bottom w:val="single" w:sz="6" w:space="30" w:color="EB5D0B"/>
                <w:right w:val="none" w:sz="0" w:space="0" w:color="auto"/>
              </w:divBdr>
            </w:div>
            <w:div w:id="275016868">
              <w:marLeft w:val="0"/>
              <w:marRight w:val="0"/>
              <w:marTop w:val="300"/>
              <w:marBottom w:val="300"/>
              <w:divBdr>
                <w:top w:val="none" w:sz="0" w:space="0" w:color="auto"/>
                <w:left w:val="none" w:sz="0" w:space="0" w:color="auto"/>
                <w:bottom w:val="none" w:sz="0" w:space="0" w:color="auto"/>
                <w:right w:val="none" w:sz="0" w:space="0" w:color="auto"/>
              </w:divBdr>
            </w:div>
            <w:div w:id="455494047">
              <w:marLeft w:val="0"/>
              <w:marRight w:val="0"/>
              <w:marTop w:val="240"/>
              <w:marBottom w:val="240"/>
              <w:divBdr>
                <w:top w:val="none" w:sz="0" w:space="0" w:color="auto"/>
                <w:left w:val="none" w:sz="0" w:space="0" w:color="auto"/>
                <w:bottom w:val="none" w:sz="0" w:space="0" w:color="auto"/>
                <w:right w:val="none" w:sz="0" w:space="0" w:color="auto"/>
              </w:divBdr>
            </w:div>
            <w:div w:id="651180730">
              <w:marLeft w:val="0"/>
              <w:marRight w:val="0"/>
              <w:marTop w:val="240"/>
              <w:marBottom w:val="240"/>
              <w:divBdr>
                <w:top w:val="none" w:sz="0" w:space="0" w:color="auto"/>
                <w:left w:val="none" w:sz="0" w:space="0" w:color="auto"/>
                <w:bottom w:val="none" w:sz="0" w:space="0" w:color="auto"/>
                <w:right w:val="none" w:sz="0" w:space="0" w:color="auto"/>
              </w:divBdr>
            </w:div>
            <w:div w:id="699554015">
              <w:marLeft w:val="0"/>
              <w:marRight w:val="0"/>
              <w:marTop w:val="0"/>
              <w:marBottom w:val="300"/>
              <w:divBdr>
                <w:top w:val="none" w:sz="0" w:space="0" w:color="auto"/>
                <w:left w:val="none" w:sz="0" w:space="0" w:color="auto"/>
                <w:bottom w:val="none" w:sz="0" w:space="0" w:color="auto"/>
                <w:right w:val="none" w:sz="0" w:space="0" w:color="auto"/>
              </w:divBdr>
            </w:div>
            <w:div w:id="896473129">
              <w:marLeft w:val="0"/>
              <w:marRight w:val="0"/>
              <w:marTop w:val="240"/>
              <w:marBottom w:val="240"/>
              <w:divBdr>
                <w:top w:val="none" w:sz="0" w:space="0" w:color="auto"/>
                <w:left w:val="none" w:sz="0" w:space="0" w:color="auto"/>
                <w:bottom w:val="none" w:sz="0" w:space="0" w:color="auto"/>
                <w:right w:val="none" w:sz="0" w:space="0" w:color="auto"/>
              </w:divBdr>
              <w:divsChild>
                <w:div w:id="144468781">
                  <w:marLeft w:val="0"/>
                  <w:marRight w:val="0"/>
                  <w:marTop w:val="0"/>
                  <w:marBottom w:val="0"/>
                  <w:divBdr>
                    <w:top w:val="none" w:sz="0" w:space="0" w:color="auto"/>
                    <w:left w:val="none" w:sz="0" w:space="0" w:color="auto"/>
                    <w:bottom w:val="none" w:sz="0" w:space="0" w:color="auto"/>
                    <w:right w:val="none" w:sz="0" w:space="0" w:color="auto"/>
                  </w:divBdr>
                </w:div>
              </w:divsChild>
            </w:div>
            <w:div w:id="900292242">
              <w:marLeft w:val="0"/>
              <w:marRight w:val="0"/>
              <w:marTop w:val="240"/>
              <w:marBottom w:val="240"/>
              <w:divBdr>
                <w:top w:val="none" w:sz="0" w:space="0" w:color="auto"/>
                <w:left w:val="none" w:sz="0" w:space="0" w:color="auto"/>
                <w:bottom w:val="none" w:sz="0" w:space="0" w:color="auto"/>
                <w:right w:val="none" w:sz="0" w:space="0" w:color="auto"/>
              </w:divBdr>
              <w:divsChild>
                <w:div w:id="3767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4446">
          <w:marLeft w:val="0"/>
          <w:marRight w:val="0"/>
          <w:marTop w:val="75"/>
          <w:marBottom w:val="0"/>
          <w:divBdr>
            <w:top w:val="none" w:sz="0" w:space="0" w:color="auto"/>
            <w:left w:val="none" w:sz="0" w:space="0" w:color="auto"/>
            <w:bottom w:val="none" w:sz="0" w:space="0" w:color="auto"/>
            <w:right w:val="none" w:sz="0" w:space="0" w:color="auto"/>
          </w:divBdr>
        </w:div>
        <w:div w:id="164906431">
          <w:marLeft w:val="0"/>
          <w:marRight w:val="0"/>
          <w:marTop w:val="240"/>
          <w:marBottom w:val="240"/>
          <w:divBdr>
            <w:top w:val="none" w:sz="0" w:space="0" w:color="auto"/>
            <w:left w:val="none" w:sz="0" w:space="0" w:color="auto"/>
            <w:bottom w:val="none" w:sz="0" w:space="0" w:color="auto"/>
            <w:right w:val="none" w:sz="0" w:space="0" w:color="auto"/>
          </w:divBdr>
        </w:div>
        <w:div w:id="164976010">
          <w:marLeft w:val="0"/>
          <w:marRight w:val="0"/>
          <w:marTop w:val="0"/>
          <w:marBottom w:val="0"/>
          <w:divBdr>
            <w:top w:val="none" w:sz="0" w:space="0" w:color="auto"/>
            <w:left w:val="none" w:sz="0" w:space="0" w:color="auto"/>
            <w:bottom w:val="none" w:sz="0" w:space="0" w:color="auto"/>
            <w:right w:val="none" w:sz="0" w:space="0" w:color="auto"/>
          </w:divBdr>
        </w:div>
        <w:div w:id="164981176">
          <w:marLeft w:val="0"/>
          <w:marRight w:val="0"/>
          <w:marTop w:val="240"/>
          <w:marBottom w:val="240"/>
          <w:divBdr>
            <w:top w:val="none" w:sz="0" w:space="0" w:color="auto"/>
            <w:left w:val="none" w:sz="0" w:space="0" w:color="auto"/>
            <w:bottom w:val="none" w:sz="0" w:space="0" w:color="auto"/>
            <w:right w:val="none" w:sz="0" w:space="0" w:color="auto"/>
          </w:divBdr>
          <w:divsChild>
            <w:div w:id="73936946">
              <w:marLeft w:val="0"/>
              <w:marRight w:val="0"/>
              <w:marTop w:val="0"/>
              <w:marBottom w:val="0"/>
              <w:divBdr>
                <w:top w:val="none" w:sz="0" w:space="0" w:color="auto"/>
                <w:left w:val="none" w:sz="0" w:space="0" w:color="auto"/>
                <w:bottom w:val="none" w:sz="0" w:space="0" w:color="auto"/>
                <w:right w:val="none" w:sz="0" w:space="0" w:color="auto"/>
              </w:divBdr>
            </w:div>
          </w:divsChild>
        </w:div>
        <w:div w:id="164982950">
          <w:marLeft w:val="0"/>
          <w:marRight w:val="0"/>
          <w:marTop w:val="240"/>
          <w:marBottom w:val="240"/>
          <w:divBdr>
            <w:top w:val="none" w:sz="0" w:space="0" w:color="auto"/>
            <w:left w:val="none" w:sz="0" w:space="0" w:color="auto"/>
            <w:bottom w:val="none" w:sz="0" w:space="0" w:color="auto"/>
            <w:right w:val="none" w:sz="0" w:space="0" w:color="auto"/>
          </w:divBdr>
        </w:div>
        <w:div w:id="165020430">
          <w:marLeft w:val="0"/>
          <w:marRight w:val="0"/>
          <w:marTop w:val="0"/>
          <w:marBottom w:val="0"/>
          <w:divBdr>
            <w:top w:val="none" w:sz="0" w:space="0" w:color="auto"/>
            <w:left w:val="none" w:sz="0" w:space="0" w:color="auto"/>
            <w:bottom w:val="none" w:sz="0" w:space="0" w:color="auto"/>
            <w:right w:val="none" w:sz="0" w:space="0" w:color="auto"/>
          </w:divBdr>
        </w:div>
        <w:div w:id="165094098">
          <w:marLeft w:val="0"/>
          <w:marRight w:val="0"/>
          <w:marTop w:val="0"/>
          <w:marBottom w:val="0"/>
          <w:divBdr>
            <w:top w:val="none" w:sz="0" w:space="0" w:color="auto"/>
            <w:left w:val="none" w:sz="0" w:space="0" w:color="auto"/>
            <w:bottom w:val="none" w:sz="0" w:space="0" w:color="auto"/>
            <w:right w:val="none" w:sz="0" w:space="0" w:color="auto"/>
          </w:divBdr>
        </w:div>
        <w:div w:id="165099297">
          <w:marLeft w:val="0"/>
          <w:marRight w:val="0"/>
          <w:marTop w:val="0"/>
          <w:marBottom w:val="0"/>
          <w:divBdr>
            <w:top w:val="none" w:sz="0" w:space="0" w:color="auto"/>
            <w:left w:val="none" w:sz="0" w:space="0" w:color="auto"/>
            <w:bottom w:val="none" w:sz="0" w:space="0" w:color="auto"/>
            <w:right w:val="none" w:sz="0" w:space="0" w:color="auto"/>
          </w:divBdr>
        </w:div>
        <w:div w:id="165173670">
          <w:marLeft w:val="0"/>
          <w:marRight w:val="0"/>
          <w:marTop w:val="0"/>
          <w:marBottom w:val="0"/>
          <w:divBdr>
            <w:top w:val="none" w:sz="0" w:space="0" w:color="auto"/>
            <w:left w:val="none" w:sz="0" w:space="0" w:color="auto"/>
            <w:bottom w:val="none" w:sz="0" w:space="0" w:color="auto"/>
            <w:right w:val="none" w:sz="0" w:space="0" w:color="auto"/>
          </w:divBdr>
        </w:div>
        <w:div w:id="165413123">
          <w:marLeft w:val="0"/>
          <w:marRight w:val="0"/>
          <w:marTop w:val="378"/>
          <w:marBottom w:val="378"/>
          <w:divBdr>
            <w:top w:val="none" w:sz="0" w:space="0" w:color="auto"/>
            <w:left w:val="none" w:sz="0" w:space="0" w:color="auto"/>
            <w:bottom w:val="none" w:sz="0" w:space="0" w:color="auto"/>
            <w:right w:val="none" w:sz="0" w:space="0" w:color="auto"/>
          </w:divBdr>
        </w:div>
        <w:div w:id="165480953">
          <w:marLeft w:val="0"/>
          <w:marRight w:val="0"/>
          <w:marTop w:val="366"/>
          <w:marBottom w:val="366"/>
          <w:divBdr>
            <w:top w:val="none" w:sz="0" w:space="0" w:color="auto"/>
            <w:left w:val="none" w:sz="0" w:space="0" w:color="auto"/>
            <w:bottom w:val="none" w:sz="0" w:space="0" w:color="auto"/>
            <w:right w:val="none" w:sz="0" w:space="0" w:color="auto"/>
          </w:divBdr>
        </w:div>
        <w:div w:id="165481502">
          <w:marLeft w:val="0"/>
          <w:marRight w:val="0"/>
          <w:marTop w:val="0"/>
          <w:marBottom w:val="0"/>
          <w:divBdr>
            <w:top w:val="none" w:sz="0" w:space="0" w:color="auto"/>
            <w:left w:val="none" w:sz="0" w:space="0" w:color="auto"/>
            <w:bottom w:val="none" w:sz="0" w:space="0" w:color="auto"/>
            <w:right w:val="none" w:sz="0" w:space="0" w:color="auto"/>
          </w:divBdr>
        </w:div>
        <w:div w:id="165558975">
          <w:marLeft w:val="0"/>
          <w:marRight w:val="0"/>
          <w:marTop w:val="0"/>
          <w:marBottom w:val="0"/>
          <w:divBdr>
            <w:top w:val="none" w:sz="0" w:space="0" w:color="auto"/>
            <w:left w:val="none" w:sz="0" w:space="0" w:color="auto"/>
            <w:bottom w:val="none" w:sz="0" w:space="0" w:color="auto"/>
            <w:right w:val="none" w:sz="0" w:space="0" w:color="auto"/>
          </w:divBdr>
          <w:divsChild>
            <w:div w:id="192040615">
              <w:marLeft w:val="0"/>
              <w:marRight w:val="0"/>
              <w:marTop w:val="0"/>
              <w:marBottom w:val="0"/>
              <w:divBdr>
                <w:top w:val="none" w:sz="0" w:space="0" w:color="auto"/>
                <w:left w:val="none" w:sz="0" w:space="0" w:color="auto"/>
                <w:bottom w:val="none" w:sz="0" w:space="0" w:color="auto"/>
                <w:right w:val="none" w:sz="0" w:space="0" w:color="auto"/>
              </w:divBdr>
            </w:div>
          </w:divsChild>
        </w:div>
        <w:div w:id="165563827">
          <w:marLeft w:val="0"/>
          <w:marRight w:val="0"/>
          <w:marTop w:val="0"/>
          <w:marBottom w:val="0"/>
          <w:divBdr>
            <w:top w:val="none" w:sz="0" w:space="0" w:color="auto"/>
            <w:left w:val="none" w:sz="0" w:space="0" w:color="auto"/>
            <w:bottom w:val="none" w:sz="0" w:space="0" w:color="auto"/>
            <w:right w:val="none" w:sz="0" w:space="0" w:color="auto"/>
          </w:divBdr>
        </w:div>
        <w:div w:id="165631643">
          <w:marLeft w:val="0"/>
          <w:marRight w:val="0"/>
          <w:marTop w:val="329"/>
          <w:marBottom w:val="329"/>
          <w:divBdr>
            <w:top w:val="none" w:sz="0" w:space="0" w:color="auto"/>
            <w:left w:val="none" w:sz="0" w:space="0" w:color="auto"/>
            <w:bottom w:val="none" w:sz="0" w:space="0" w:color="auto"/>
            <w:right w:val="none" w:sz="0" w:space="0" w:color="auto"/>
          </w:divBdr>
        </w:div>
        <w:div w:id="165751479">
          <w:marLeft w:val="0"/>
          <w:marRight w:val="0"/>
          <w:marTop w:val="0"/>
          <w:marBottom w:val="0"/>
          <w:divBdr>
            <w:top w:val="none" w:sz="0" w:space="0" w:color="auto"/>
            <w:left w:val="none" w:sz="0" w:space="0" w:color="auto"/>
            <w:bottom w:val="none" w:sz="0" w:space="0" w:color="auto"/>
            <w:right w:val="none" w:sz="0" w:space="0" w:color="auto"/>
          </w:divBdr>
        </w:div>
        <w:div w:id="165829931">
          <w:marLeft w:val="0"/>
          <w:marRight w:val="0"/>
          <w:marTop w:val="366"/>
          <w:marBottom w:val="366"/>
          <w:divBdr>
            <w:top w:val="none" w:sz="0" w:space="0" w:color="auto"/>
            <w:left w:val="none" w:sz="0" w:space="0" w:color="auto"/>
            <w:bottom w:val="none" w:sz="0" w:space="0" w:color="auto"/>
            <w:right w:val="none" w:sz="0" w:space="0" w:color="auto"/>
          </w:divBdr>
        </w:div>
        <w:div w:id="165900451">
          <w:marLeft w:val="0"/>
          <w:marRight w:val="0"/>
          <w:marTop w:val="0"/>
          <w:marBottom w:val="0"/>
          <w:divBdr>
            <w:top w:val="none" w:sz="0" w:space="0" w:color="auto"/>
            <w:left w:val="none" w:sz="0" w:space="0" w:color="auto"/>
            <w:bottom w:val="none" w:sz="0" w:space="0" w:color="auto"/>
            <w:right w:val="none" w:sz="0" w:space="0" w:color="auto"/>
          </w:divBdr>
        </w:div>
        <w:div w:id="166017967">
          <w:marLeft w:val="0"/>
          <w:marRight w:val="378"/>
          <w:marTop w:val="0"/>
          <w:marBottom w:val="0"/>
          <w:divBdr>
            <w:top w:val="none" w:sz="0" w:space="0" w:color="auto"/>
            <w:left w:val="none" w:sz="0" w:space="0" w:color="auto"/>
            <w:bottom w:val="none" w:sz="0" w:space="0" w:color="auto"/>
            <w:right w:val="none" w:sz="0" w:space="0" w:color="auto"/>
          </w:divBdr>
        </w:div>
        <w:div w:id="166020090">
          <w:marLeft w:val="-206"/>
          <w:marRight w:val="0"/>
          <w:marTop w:val="0"/>
          <w:marBottom w:val="0"/>
          <w:divBdr>
            <w:top w:val="none" w:sz="0" w:space="0" w:color="auto"/>
            <w:left w:val="none" w:sz="0" w:space="0" w:color="auto"/>
            <w:bottom w:val="none" w:sz="0" w:space="0" w:color="auto"/>
            <w:right w:val="none" w:sz="0" w:space="0" w:color="auto"/>
          </w:divBdr>
        </w:div>
        <w:div w:id="166020193">
          <w:marLeft w:val="0"/>
          <w:marRight w:val="0"/>
          <w:marTop w:val="944"/>
          <w:marBottom w:val="944"/>
          <w:divBdr>
            <w:top w:val="none" w:sz="0" w:space="0" w:color="auto"/>
            <w:left w:val="none" w:sz="0" w:space="0" w:color="auto"/>
            <w:bottom w:val="none" w:sz="0" w:space="0" w:color="auto"/>
            <w:right w:val="none" w:sz="0" w:space="0" w:color="auto"/>
          </w:divBdr>
          <w:divsChild>
            <w:div w:id="20934340">
              <w:marLeft w:val="0"/>
              <w:marRight w:val="0"/>
              <w:marTop w:val="378"/>
              <w:marBottom w:val="378"/>
              <w:divBdr>
                <w:top w:val="none" w:sz="0" w:space="0" w:color="auto"/>
                <w:left w:val="none" w:sz="0" w:space="0" w:color="auto"/>
                <w:bottom w:val="none" w:sz="0" w:space="0" w:color="auto"/>
                <w:right w:val="none" w:sz="0" w:space="0" w:color="auto"/>
              </w:divBdr>
              <w:divsChild>
                <w:div w:id="789279402">
                  <w:marLeft w:val="0"/>
                  <w:marRight w:val="0"/>
                  <w:marTop w:val="0"/>
                  <w:marBottom w:val="0"/>
                  <w:divBdr>
                    <w:top w:val="none" w:sz="0" w:space="0" w:color="auto"/>
                    <w:left w:val="none" w:sz="0" w:space="0" w:color="auto"/>
                    <w:bottom w:val="none" w:sz="0" w:space="0" w:color="auto"/>
                    <w:right w:val="none" w:sz="0" w:space="0" w:color="auto"/>
                  </w:divBdr>
                </w:div>
              </w:divsChild>
            </w:div>
            <w:div w:id="35275867">
              <w:marLeft w:val="0"/>
              <w:marRight w:val="0"/>
              <w:marTop w:val="378"/>
              <w:marBottom w:val="378"/>
              <w:divBdr>
                <w:top w:val="none" w:sz="0" w:space="0" w:color="auto"/>
                <w:left w:val="none" w:sz="0" w:space="0" w:color="auto"/>
                <w:bottom w:val="none" w:sz="0" w:space="0" w:color="auto"/>
                <w:right w:val="none" w:sz="0" w:space="0" w:color="auto"/>
              </w:divBdr>
              <w:divsChild>
                <w:div w:id="692271325">
                  <w:marLeft w:val="0"/>
                  <w:marRight w:val="0"/>
                  <w:marTop w:val="0"/>
                  <w:marBottom w:val="0"/>
                  <w:divBdr>
                    <w:top w:val="none" w:sz="0" w:space="0" w:color="auto"/>
                    <w:left w:val="none" w:sz="0" w:space="0" w:color="auto"/>
                    <w:bottom w:val="none" w:sz="0" w:space="0" w:color="auto"/>
                    <w:right w:val="none" w:sz="0" w:space="0" w:color="auto"/>
                  </w:divBdr>
                </w:div>
              </w:divsChild>
            </w:div>
            <w:div w:id="249700582">
              <w:marLeft w:val="0"/>
              <w:marRight w:val="0"/>
              <w:marTop w:val="378"/>
              <w:marBottom w:val="378"/>
              <w:divBdr>
                <w:top w:val="none" w:sz="0" w:space="0" w:color="auto"/>
                <w:left w:val="none" w:sz="0" w:space="0" w:color="auto"/>
                <w:bottom w:val="none" w:sz="0" w:space="0" w:color="auto"/>
                <w:right w:val="none" w:sz="0" w:space="0" w:color="auto"/>
              </w:divBdr>
              <w:divsChild>
                <w:div w:id="290594732">
                  <w:marLeft w:val="0"/>
                  <w:marRight w:val="0"/>
                  <w:marTop w:val="0"/>
                  <w:marBottom w:val="0"/>
                  <w:divBdr>
                    <w:top w:val="none" w:sz="0" w:space="0" w:color="auto"/>
                    <w:left w:val="none" w:sz="0" w:space="0" w:color="auto"/>
                    <w:bottom w:val="none" w:sz="0" w:space="0" w:color="auto"/>
                    <w:right w:val="none" w:sz="0" w:space="0" w:color="auto"/>
                  </w:divBdr>
                </w:div>
              </w:divsChild>
            </w:div>
            <w:div w:id="417335973">
              <w:marLeft w:val="0"/>
              <w:marRight w:val="0"/>
              <w:marTop w:val="378"/>
              <w:marBottom w:val="378"/>
              <w:divBdr>
                <w:top w:val="none" w:sz="0" w:space="0" w:color="auto"/>
                <w:left w:val="none" w:sz="0" w:space="0" w:color="auto"/>
                <w:bottom w:val="none" w:sz="0" w:space="0" w:color="auto"/>
                <w:right w:val="none" w:sz="0" w:space="0" w:color="auto"/>
              </w:divBdr>
            </w:div>
            <w:div w:id="617875902">
              <w:marLeft w:val="0"/>
              <w:marRight w:val="0"/>
              <w:marTop w:val="567"/>
              <w:marBottom w:val="708"/>
              <w:divBdr>
                <w:top w:val="none" w:sz="0" w:space="0" w:color="auto"/>
                <w:left w:val="none" w:sz="0" w:space="0" w:color="auto"/>
                <w:bottom w:val="none" w:sz="0" w:space="0" w:color="auto"/>
                <w:right w:val="none" w:sz="0" w:space="0" w:color="auto"/>
              </w:divBdr>
            </w:div>
            <w:div w:id="823202503">
              <w:marLeft w:val="0"/>
              <w:marRight w:val="0"/>
              <w:marTop w:val="0"/>
              <w:marBottom w:val="472"/>
              <w:divBdr>
                <w:top w:val="none" w:sz="0" w:space="0" w:color="auto"/>
                <w:left w:val="none" w:sz="0" w:space="0" w:color="auto"/>
                <w:bottom w:val="none" w:sz="0" w:space="0" w:color="auto"/>
                <w:right w:val="none" w:sz="0" w:space="0" w:color="auto"/>
              </w:divBdr>
            </w:div>
            <w:div w:id="934240958">
              <w:marLeft w:val="0"/>
              <w:marRight w:val="0"/>
              <w:marTop w:val="378"/>
              <w:marBottom w:val="378"/>
              <w:divBdr>
                <w:top w:val="none" w:sz="0" w:space="0" w:color="auto"/>
                <w:left w:val="none" w:sz="0" w:space="0" w:color="auto"/>
                <w:bottom w:val="none" w:sz="0" w:space="0" w:color="auto"/>
                <w:right w:val="none" w:sz="0" w:space="0" w:color="auto"/>
              </w:divBdr>
              <w:divsChild>
                <w:div w:id="5610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4211">
          <w:marLeft w:val="0"/>
          <w:marRight w:val="0"/>
          <w:marTop w:val="240"/>
          <w:marBottom w:val="240"/>
          <w:divBdr>
            <w:top w:val="none" w:sz="0" w:space="0" w:color="auto"/>
            <w:left w:val="none" w:sz="0" w:space="0" w:color="auto"/>
            <w:bottom w:val="none" w:sz="0" w:space="0" w:color="auto"/>
            <w:right w:val="none" w:sz="0" w:space="0" w:color="auto"/>
          </w:divBdr>
        </w:div>
        <w:div w:id="166093496">
          <w:marLeft w:val="0"/>
          <w:marRight w:val="0"/>
          <w:marTop w:val="0"/>
          <w:marBottom w:val="0"/>
          <w:divBdr>
            <w:top w:val="none" w:sz="0" w:space="0" w:color="auto"/>
            <w:left w:val="none" w:sz="0" w:space="0" w:color="auto"/>
            <w:bottom w:val="none" w:sz="0" w:space="0" w:color="auto"/>
            <w:right w:val="none" w:sz="0" w:space="0" w:color="auto"/>
          </w:divBdr>
          <w:divsChild>
            <w:div w:id="965700312">
              <w:marLeft w:val="0"/>
              <w:marRight w:val="0"/>
              <w:marTop w:val="0"/>
              <w:marBottom w:val="0"/>
              <w:divBdr>
                <w:top w:val="none" w:sz="0" w:space="0" w:color="auto"/>
                <w:left w:val="none" w:sz="0" w:space="0" w:color="auto"/>
                <w:bottom w:val="none" w:sz="0" w:space="0" w:color="auto"/>
                <w:right w:val="none" w:sz="0" w:space="0" w:color="auto"/>
              </w:divBdr>
              <w:divsChild>
                <w:div w:id="574557887">
                  <w:marLeft w:val="0"/>
                  <w:marRight w:val="0"/>
                  <w:marTop w:val="0"/>
                  <w:marBottom w:val="0"/>
                  <w:divBdr>
                    <w:top w:val="none" w:sz="0" w:space="0" w:color="auto"/>
                    <w:left w:val="none" w:sz="0" w:space="0" w:color="auto"/>
                    <w:bottom w:val="none" w:sz="0" w:space="0" w:color="auto"/>
                    <w:right w:val="none" w:sz="0" w:space="0" w:color="auto"/>
                  </w:divBdr>
                  <w:divsChild>
                    <w:div w:id="53465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0002">
          <w:marLeft w:val="0"/>
          <w:marRight w:val="0"/>
          <w:marTop w:val="240"/>
          <w:marBottom w:val="240"/>
          <w:divBdr>
            <w:top w:val="none" w:sz="0" w:space="0" w:color="auto"/>
            <w:left w:val="none" w:sz="0" w:space="0" w:color="auto"/>
            <w:bottom w:val="none" w:sz="0" w:space="0" w:color="auto"/>
            <w:right w:val="none" w:sz="0" w:space="0" w:color="auto"/>
          </w:divBdr>
        </w:div>
        <w:div w:id="166212854">
          <w:marLeft w:val="0"/>
          <w:marRight w:val="0"/>
          <w:marTop w:val="0"/>
          <w:marBottom w:val="0"/>
          <w:divBdr>
            <w:top w:val="none" w:sz="0" w:space="0" w:color="auto"/>
            <w:left w:val="none" w:sz="0" w:space="0" w:color="auto"/>
            <w:bottom w:val="none" w:sz="0" w:space="0" w:color="auto"/>
            <w:right w:val="none" w:sz="0" w:space="0" w:color="auto"/>
          </w:divBdr>
        </w:div>
        <w:div w:id="166217147">
          <w:marLeft w:val="0"/>
          <w:marRight w:val="0"/>
          <w:marTop w:val="0"/>
          <w:marBottom w:val="0"/>
          <w:divBdr>
            <w:top w:val="none" w:sz="0" w:space="0" w:color="auto"/>
            <w:left w:val="none" w:sz="0" w:space="0" w:color="auto"/>
            <w:bottom w:val="none" w:sz="0" w:space="0" w:color="auto"/>
            <w:right w:val="none" w:sz="0" w:space="0" w:color="auto"/>
          </w:divBdr>
          <w:divsChild>
            <w:div w:id="483090756">
              <w:marLeft w:val="0"/>
              <w:marRight w:val="1500"/>
              <w:marTop w:val="0"/>
              <w:marBottom w:val="0"/>
              <w:divBdr>
                <w:top w:val="none" w:sz="0" w:space="0" w:color="auto"/>
                <w:left w:val="none" w:sz="0" w:space="0" w:color="auto"/>
                <w:bottom w:val="none" w:sz="0" w:space="0" w:color="auto"/>
                <w:right w:val="none" w:sz="0" w:space="0" w:color="auto"/>
              </w:divBdr>
              <w:divsChild>
                <w:div w:id="421612143">
                  <w:marLeft w:val="0"/>
                  <w:marRight w:val="0"/>
                  <w:marTop w:val="600"/>
                  <w:marBottom w:val="600"/>
                  <w:divBdr>
                    <w:top w:val="none" w:sz="0" w:space="0" w:color="auto"/>
                    <w:left w:val="none" w:sz="0" w:space="0" w:color="auto"/>
                    <w:bottom w:val="none" w:sz="0" w:space="0" w:color="auto"/>
                    <w:right w:val="none" w:sz="0" w:space="0" w:color="auto"/>
                  </w:divBdr>
                  <w:divsChild>
                    <w:div w:id="54399373">
                      <w:marLeft w:val="0"/>
                      <w:marRight w:val="0"/>
                      <w:marTop w:val="240"/>
                      <w:marBottom w:val="240"/>
                      <w:divBdr>
                        <w:top w:val="none" w:sz="0" w:space="0" w:color="auto"/>
                        <w:left w:val="none" w:sz="0" w:space="0" w:color="auto"/>
                        <w:bottom w:val="none" w:sz="0" w:space="0" w:color="auto"/>
                        <w:right w:val="none" w:sz="0" w:space="0" w:color="auto"/>
                      </w:divBdr>
                    </w:div>
                    <w:div w:id="193618823">
                      <w:marLeft w:val="0"/>
                      <w:marRight w:val="0"/>
                      <w:marTop w:val="240"/>
                      <w:marBottom w:val="240"/>
                      <w:divBdr>
                        <w:top w:val="none" w:sz="0" w:space="0" w:color="auto"/>
                        <w:left w:val="none" w:sz="0" w:space="0" w:color="auto"/>
                        <w:bottom w:val="none" w:sz="0" w:space="0" w:color="auto"/>
                        <w:right w:val="none" w:sz="0" w:space="0" w:color="auto"/>
                      </w:divBdr>
                    </w:div>
                    <w:div w:id="203446891">
                      <w:marLeft w:val="0"/>
                      <w:marRight w:val="0"/>
                      <w:marTop w:val="240"/>
                      <w:marBottom w:val="240"/>
                      <w:divBdr>
                        <w:top w:val="none" w:sz="0" w:space="0" w:color="auto"/>
                        <w:left w:val="none" w:sz="0" w:space="0" w:color="auto"/>
                        <w:bottom w:val="none" w:sz="0" w:space="0" w:color="auto"/>
                        <w:right w:val="none" w:sz="0" w:space="0" w:color="auto"/>
                      </w:divBdr>
                    </w:div>
                    <w:div w:id="312679053">
                      <w:marLeft w:val="0"/>
                      <w:marRight w:val="0"/>
                      <w:marTop w:val="240"/>
                      <w:marBottom w:val="240"/>
                      <w:divBdr>
                        <w:top w:val="none" w:sz="0" w:space="0" w:color="auto"/>
                        <w:left w:val="none" w:sz="0" w:space="0" w:color="auto"/>
                        <w:bottom w:val="none" w:sz="0" w:space="0" w:color="auto"/>
                        <w:right w:val="none" w:sz="0" w:space="0" w:color="auto"/>
                      </w:divBdr>
                    </w:div>
                    <w:div w:id="365834292">
                      <w:marLeft w:val="0"/>
                      <w:marRight w:val="0"/>
                      <w:marTop w:val="240"/>
                      <w:marBottom w:val="240"/>
                      <w:divBdr>
                        <w:top w:val="none" w:sz="0" w:space="0" w:color="auto"/>
                        <w:left w:val="none" w:sz="0" w:space="0" w:color="auto"/>
                        <w:bottom w:val="none" w:sz="0" w:space="0" w:color="auto"/>
                        <w:right w:val="none" w:sz="0" w:space="0" w:color="auto"/>
                      </w:divBdr>
                      <w:divsChild>
                        <w:div w:id="774834918">
                          <w:marLeft w:val="0"/>
                          <w:marRight w:val="0"/>
                          <w:marTop w:val="0"/>
                          <w:marBottom w:val="0"/>
                          <w:divBdr>
                            <w:top w:val="none" w:sz="0" w:space="0" w:color="auto"/>
                            <w:left w:val="none" w:sz="0" w:space="0" w:color="auto"/>
                            <w:bottom w:val="none" w:sz="0" w:space="0" w:color="auto"/>
                            <w:right w:val="none" w:sz="0" w:space="0" w:color="auto"/>
                          </w:divBdr>
                        </w:div>
                      </w:divsChild>
                    </w:div>
                    <w:div w:id="392387005">
                      <w:marLeft w:val="0"/>
                      <w:marRight w:val="0"/>
                      <w:marTop w:val="0"/>
                      <w:marBottom w:val="300"/>
                      <w:divBdr>
                        <w:top w:val="none" w:sz="0" w:space="0" w:color="auto"/>
                        <w:left w:val="none" w:sz="0" w:space="0" w:color="auto"/>
                        <w:bottom w:val="none" w:sz="0" w:space="0" w:color="auto"/>
                        <w:right w:val="none" w:sz="0" w:space="0" w:color="auto"/>
                      </w:divBdr>
                    </w:div>
                    <w:div w:id="430467196">
                      <w:marLeft w:val="0"/>
                      <w:marRight w:val="0"/>
                      <w:marTop w:val="240"/>
                      <w:marBottom w:val="240"/>
                      <w:divBdr>
                        <w:top w:val="none" w:sz="0" w:space="0" w:color="auto"/>
                        <w:left w:val="none" w:sz="0" w:space="0" w:color="auto"/>
                        <w:bottom w:val="none" w:sz="0" w:space="0" w:color="auto"/>
                        <w:right w:val="none" w:sz="0" w:space="0" w:color="auto"/>
                      </w:divBdr>
                      <w:divsChild>
                        <w:div w:id="900168997">
                          <w:marLeft w:val="0"/>
                          <w:marRight w:val="0"/>
                          <w:marTop w:val="0"/>
                          <w:marBottom w:val="0"/>
                          <w:divBdr>
                            <w:top w:val="none" w:sz="0" w:space="0" w:color="auto"/>
                            <w:left w:val="none" w:sz="0" w:space="0" w:color="auto"/>
                            <w:bottom w:val="none" w:sz="0" w:space="0" w:color="auto"/>
                            <w:right w:val="none" w:sz="0" w:space="0" w:color="auto"/>
                          </w:divBdr>
                        </w:div>
                      </w:divsChild>
                    </w:div>
                    <w:div w:id="445005668">
                      <w:marLeft w:val="0"/>
                      <w:marRight w:val="0"/>
                      <w:marTop w:val="240"/>
                      <w:marBottom w:val="240"/>
                      <w:divBdr>
                        <w:top w:val="none" w:sz="0" w:space="0" w:color="auto"/>
                        <w:left w:val="none" w:sz="0" w:space="0" w:color="auto"/>
                        <w:bottom w:val="none" w:sz="0" w:space="0" w:color="auto"/>
                        <w:right w:val="none" w:sz="0" w:space="0" w:color="auto"/>
                      </w:divBdr>
                      <w:divsChild>
                        <w:div w:id="344864302">
                          <w:marLeft w:val="0"/>
                          <w:marRight w:val="0"/>
                          <w:marTop w:val="0"/>
                          <w:marBottom w:val="0"/>
                          <w:divBdr>
                            <w:top w:val="none" w:sz="0" w:space="0" w:color="auto"/>
                            <w:left w:val="none" w:sz="0" w:space="0" w:color="auto"/>
                            <w:bottom w:val="none" w:sz="0" w:space="0" w:color="auto"/>
                            <w:right w:val="none" w:sz="0" w:space="0" w:color="auto"/>
                          </w:divBdr>
                        </w:div>
                      </w:divsChild>
                    </w:div>
                    <w:div w:id="494298587">
                      <w:marLeft w:val="0"/>
                      <w:marRight w:val="0"/>
                      <w:marTop w:val="240"/>
                      <w:marBottom w:val="240"/>
                      <w:divBdr>
                        <w:top w:val="none" w:sz="0" w:space="0" w:color="auto"/>
                        <w:left w:val="none" w:sz="0" w:space="0" w:color="auto"/>
                        <w:bottom w:val="none" w:sz="0" w:space="0" w:color="auto"/>
                        <w:right w:val="none" w:sz="0" w:space="0" w:color="auto"/>
                      </w:divBdr>
                    </w:div>
                    <w:div w:id="710227551">
                      <w:marLeft w:val="0"/>
                      <w:marRight w:val="0"/>
                      <w:marTop w:val="240"/>
                      <w:marBottom w:val="240"/>
                      <w:divBdr>
                        <w:top w:val="none" w:sz="0" w:space="0" w:color="auto"/>
                        <w:left w:val="none" w:sz="0" w:space="0" w:color="auto"/>
                        <w:bottom w:val="none" w:sz="0" w:space="0" w:color="auto"/>
                        <w:right w:val="none" w:sz="0" w:space="0" w:color="auto"/>
                      </w:divBdr>
                    </w:div>
                    <w:div w:id="721370445">
                      <w:marLeft w:val="0"/>
                      <w:marRight w:val="0"/>
                      <w:marTop w:val="240"/>
                      <w:marBottom w:val="240"/>
                      <w:divBdr>
                        <w:top w:val="none" w:sz="0" w:space="0" w:color="auto"/>
                        <w:left w:val="none" w:sz="0" w:space="0" w:color="auto"/>
                        <w:bottom w:val="none" w:sz="0" w:space="0" w:color="auto"/>
                        <w:right w:val="none" w:sz="0" w:space="0" w:color="auto"/>
                      </w:divBdr>
                    </w:div>
                    <w:div w:id="731345672">
                      <w:marLeft w:val="0"/>
                      <w:marRight w:val="0"/>
                      <w:marTop w:val="240"/>
                      <w:marBottom w:val="240"/>
                      <w:divBdr>
                        <w:top w:val="none" w:sz="0" w:space="0" w:color="auto"/>
                        <w:left w:val="none" w:sz="0" w:space="0" w:color="auto"/>
                        <w:bottom w:val="none" w:sz="0" w:space="0" w:color="auto"/>
                        <w:right w:val="none" w:sz="0" w:space="0" w:color="auto"/>
                      </w:divBdr>
                      <w:divsChild>
                        <w:div w:id="356276148">
                          <w:marLeft w:val="0"/>
                          <w:marRight w:val="0"/>
                          <w:marTop w:val="0"/>
                          <w:marBottom w:val="0"/>
                          <w:divBdr>
                            <w:top w:val="none" w:sz="0" w:space="0" w:color="auto"/>
                            <w:left w:val="none" w:sz="0" w:space="0" w:color="auto"/>
                            <w:bottom w:val="none" w:sz="0" w:space="0" w:color="auto"/>
                            <w:right w:val="none" w:sz="0" w:space="0" w:color="auto"/>
                          </w:divBdr>
                        </w:div>
                      </w:divsChild>
                    </w:div>
                    <w:div w:id="848912072">
                      <w:marLeft w:val="0"/>
                      <w:marRight w:val="0"/>
                      <w:marTop w:val="240"/>
                      <w:marBottom w:val="240"/>
                      <w:divBdr>
                        <w:top w:val="none" w:sz="0" w:space="0" w:color="auto"/>
                        <w:left w:val="none" w:sz="0" w:space="0" w:color="auto"/>
                        <w:bottom w:val="none" w:sz="0" w:space="0" w:color="auto"/>
                        <w:right w:val="none" w:sz="0" w:space="0" w:color="auto"/>
                      </w:divBdr>
                      <w:divsChild>
                        <w:div w:id="904488318">
                          <w:marLeft w:val="0"/>
                          <w:marRight w:val="0"/>
                          <w:marTop w:val="0"/>
                          <w:marBottom w:val="0"/>
                          <w:divBdr>
                            <w:top w:val="none" w:sz="0" w:space="0" w:color="auto"/>
                            <w:left w:val="none" w:sz="0" w:space="0" w:color="auto"/>
                            <w:bottom w:val="none" w:sz="0" w:space="0" w:color="auto"/>
                            <w:right w:val="none" w:sz="0" w:space="0" w:color="auto"/>
                          </w:divBdr>
                        </w:div>
                      </w:divsChild>
                    </w:div>
                    <w:div w:id="908733047">
                      <w:marLeft w:val="0"/>
                      <w:marRight w:val="0"/>
                      <w:marTop w:val="240"/>
                      <w:marBottom w:val="240"/>
                      <w:divBdr>
                        <w:top w:val="none" w:sz="0" w:space="0" w:color="auto"/>
                        <w:left w:val="none" w:sz="0" w:space="0" w:color="auto"/>
                        <w:bottom w:val="none" w:sz="0" w:space="0" w:color="auto"/>
                        <w:right w:val="none" w:sz="0" w:space="0" w:color="auto"/>
                      </w:divBdr>
                    </w:div>
                    <w:div w:id="94184237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66285053">
          <w:marLeft w:val="0"/>
          <w:marRight w:val="0"/>
          <w:marTop w:val="240"/>
          <w:marBottom w:val="240"/>
          <w:divBdr>
            <w:top w:val="none" w:sz="0" w:space="0" w:color="auto"/>
            <w:left w:val="none" w:sz="0" w:space="0" w:color="auto"/>
            <w:bottom w:val="none" w:sz="0" w:space="0" w:color="auto"/>
            <w:right w:val="none" w:sz="0" w:space="0" w:color="auto"/>
          </w:divBdr>
        </w:div>
        <w:div w:id="166360981">
          <w:marLeft w:val="0"/>
          <w:marRight w:val="0"/>
          <w:marTop w:val="354"/>
          <w:marBottom w:val="354"/>
          <w:divBdr>
            <w:top w:val="none" w:sz="0" w:space="0" w:color="auto"/>
            <w:left w:val="none" w:sz="0" w:space="0" w:color="auto"/>
            <w:bottom w:val="none" w:sz="0" w:space="0" w:color="auto"/>
            <w:right w:val="none" w:sz="0" w:space="0" w:color="auto"/>
          </w:divBdr>
          <w:divsChild>
            <w:div w:id="525217198">
              <w:marLeft w:val="0"/>
              <w:marRight w:val="0"/>
              <w:marTop w:val="0"/>
              <w:marBottom w:val="0"/>
              <w:divBdr>
                <w:top w:val="none" w:sz="0" w:space="0" w:color="auto"/>
                <w:left w:val="none" w:sz="0" w:space="0" w:color="auto"/>
                <w:bottom w:val="none" w:sz="0" w:space="0" w:color="auto"/>
                <w:right w:val="none" w:sz="0" w:space="0" w:color="auto"/>
              </w:divBdr>
            </w:div>
          </w:divsChild>
        </w:div>
        <w:div w:id="166405127">
          <w:marLeft w:val="0"/>
          <w:marRight w:val="0"/>
          <w:marTop w:val="0"/>
          <w:marBottom w:val="0"/>
          <w:divBdr>
            <w:top w:val="none" w:sz="0" w:space="0" w:color="auto"/>
            <w:left w:val="none" w:sz="0" w:space="0" w:color="auto"/>
            <w:bottom w:val="none" w:sz="0" w:space="0" w:color="auto"/>
            <w:right w:val="none" w:sz="0" w:space="0" w:color="auto"/>
          </w:divBdr>
        </w:div>
        <w:div w:id="166409836">
          <w:marLeft w:val="0"/>
          <w:marRight w:val="0"/>
          <w:marTop w:val="0"/>
          <w:marBottom w:val="0"/>
          <w:divBdr>
            <w:top w:val="none" w:sz="0" w:space="0" w:color="auto"/>
            <w:left w:val="none" w:sz="0" w:space="0" w:color="auto"/>
            <w:bottom w:val="none" w:sz="0" w:space="0" w:color="auto"/>
            <w:right w:val="none" w:sz="0" w:space="0" w:color="auto"/>
          </w:divBdr>
        </w:div>
        <w:div w:id="166478759">
          <w:marLeft w:val="0"/>
          <w:marRight w:val="0"/>
          <w:marTop w:val="300"/>
          <w:marBottom w:val="600"/>
          <w:divBdr>
            <w:top w:val="single" w:sz="6" w:space="30" w:color="EB5D0B"/>
            <w:left w:val="none" w:sz="0" w:space="0" w:color="auto"/>
            <w:bottom w:val="single" w:sz="6" w:space="30" w:color="EB5D0B"/>
            <w:right w:val="none" w:sz="0" w:space="0" w:color="auto"/>
          </w:divBdr>
        </w:div>
        <w:div w:id="166556576">
          <w:marLeft w:val="0"/>
          <w:marRight w:val="0"/>
          <w:marTop w:val="0"/>
          <w:marBottom w:val="0"/>
          <w:divBdr>
            <w:top w:val="none" w:sz="0" w:space="0" w:color="auto"/>
            <w:left w:val="none" w:sz="0" w:space="0" w:color="auto"/>
            <w:bottom w:val="none" w:sz="0" w:space="0" w:color="auto"/>
            <w:right w:val="none" w:sz="0" w:space="0" w:color="auto"/>
          </w:divBdr>
        </w:div>
        <w:div w:id="166673278">
          <w:marLeft w:val="0"/>
          <w:marRight w:val="0"/>
          <w:marTop w:val="0"/>
          <w:marBottom w:val="0"/>
          <w:divBdr>
            <w:top w:val="none" w:sz="0" w:space="0" w:color="auto"/>
            <w:left w:val="none" w:sz="0" w:space="0" w:color="auto"/>
            <w:bottom w:val="none" w:sz="0" w:space="0" w:color="auto"/>
            <w:right w:val="none" w:sz="0" w:space="0" w:color="auto"/>
          </w:divBdr>
        </w:div>
        <w:div w:id="166794764">
          <w:marLeft w:val="0"/>
          <w:marRight w:val="0"/>
          <w:marTop w:val="0"/>
          <w:marBottom w:val="0"/>
          <w:divBdr>
            <w:top w:val="none" w:sz="0" w:space="0" w:color="auto"/>
            <w:left w:val="none" w:sz="0" w:space="0" w:color="auto"/>
            <w:bottom w:val="none" w:sz="0" w:space="0" w:color="auto"/>
            <w:right w:val="none" w:sz="0" w:space="0" w:color="auto"/>
          </w:divBdr>
        </w:div>
        <w:div w:id="166795390">
          <w:marLeft w:val="0"/>
          <w:marRight w:val="0"/>
          <w:marTop w:val="360"/>
          <w:marBottom w:val="450"/>
          <w:divBdr>
            <w:top w:val="none" w:sz="0" w:space="0" w:color="auto"/>
            <w:left w:val="none" w:sz="0" w:space="0" w:color="auto"/>
            <w:bottom w:val="none" w:sz="0" w:space="0" w:color="auto"/>
            <w:right w:val="none" w:sz="0" w:space="0" w:color="auto"/>
          </w:divBdr>
          <w:divsChild>
            <w:div w:id="67926705">
              <w:marLeft w:val="0"/>
              <w:marRight w:val="0"/>
              <w:marTop w:val="0"/>
              <w:marBottom w:val="0"/>
              <w:divBdr>
                <w:top w:val="none" w:sz="0" w:space="0" w:color="auto"/>
                <w:left w:val="none" w:sz="0" w:space="0" w:color="auto"/>
                <w:bottom w:val="single" w:sz="6" w:space="15" w:color="B8B9BA"/>
                <w:right w:val="none" w:sz="0" w:space="0" w:color="auto"/>
              </w:divBdr>
              <w:divsChild>
                <w:div w:id="173999153">
                  <w:marLeft w:val="0"/>
                  <w:marRight w:val="0"/>
                  <w:marTop w:val="0"/>
                  <w:marBottom w:val="0"/>
                  <w:divBdr>
                    <w:top w:val="none" w:sz="0" w:space="0" w:color="auto"/>
                    <w:left w:val="none" w:sz="0" w:space="0" w:color="auto"/>
                    <w:bottom w:val="none" w:sz="0" w:space="0" w:color="auto"/>
                    <w:right w:val="none" w:sz="0" w:space="0" w:color="auto"/>
                  </w:divBdr>
                </w:div>
                <w:div w:id="7998096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795414">
          <w:marLeft w:val="0"/>
          <w:marRight w:val="0"/>
          <w:marTop w:val="240"/>
          <w:marBottom w:val="240"/>
          <w:divBdr>
            <w:top w:val="none" w:sz="0" w:space="0" w:color="auto"/>
            <w:left w:val="none" w:sz="0" w:space="0" w:color="auto"/>
            <w:bottom w:val="none" w:sz="0" w:space="0" w:color="auto"/>
            <w:right w:val="none" w:sz="0" w:space="0" w:color="auto"/>
          </w:divBdr>
          <w:divsChild>
            <w:div w:id="196353213">
              <w:marLeft w:val="0"/>
              <w:marRight w:val="0"/>
              <w:marTop w:val="0"/>
              <w:marBottom w:val="0"/>
              <w:divBdr>
                <w:top w:val="none" w:sz="0" w:space="0" w:color="auto"/>
                <w:left w:val="none" w:sz="0" w:space="0" w:color="auto"/>
                <w:bottom w:val="none" w:sz="0" w:space="0" w:color="auto"/>
                <w:right w:val="none" w:sz="0" w:space="0" w:color="auto"/>
              </w:divBdr>
            </w:div>
          </w:divsChild>
        </w:div>
        <w:div w:id="166872471">
          <w:marLeft w:val="0"/>
          <w:marRight w:val="0"/>
          <w:marTop w:val="600"/>
          <w:marBottom w:val="0"/>
          <w:divBdr>
            <w:top w:val="none" w:sz="0" w:space="0" w:color="auto"/>
            <w:left w:val="none" w:sz="0" w:space="0" w:color="auto"/>
            <w:bottom w:val="none" w:sz="0" w:space="0" w:color="auto"/>
            <w:right w:val="none" w:sz="0" w:space="0" w:color="auto"/>
          </w:divBdr>
          <w:divsChild>
            <w:div w:id="647788389">
              <w:marLeft w:val="0"/>
              <w:marRight w:val="0"/>
              <w:marTop w:val="0"/>
              <w:marBottom w:val="0"/>
              <w:divBdr>
                <w:top w:val="none" w:sz="0" w:space="0" w:color="auto"/>
                <w:left w:val="none" w:sz="0" w:space="0" w:color="auto"/>
                <w:bottom w:val="none" w:sz="0" w:space="0" w:color="auto"/>
                <w:right w:val="none" w:sz="0" w:space="0" w:color="auto"/>
              </w:divBdr>
            </w:div>
          </w:divsChild>
        </w:div>
        <w:div w:id="166872799">
          <w:marLeft w:val="0"/>
          <w:marRight w:val="0"/>
          <w:marTop w:val="0"/>
          <w:marBottom w:val="0"/>
          <w:divBdr>
            <w:top w:val="none" w:sz="0" w:space="0" w:color="auto"/>
            <w:left w:val="none" w:sz="0" w:space="0" w:color="auto"/>
            <w:bottom w:val="none" w:sz="0" w:space="0" w:color="auto"/>
            <w:right w:val="none" w:sz="0" w:space="0" w:color="auto"/>
          </w:divBdr>
        </w:div>
        <w:div w:id="166873782">
          <w:marLeft w:val="0"/>
          <w:marRight w:val="0"/>
          <w:marTop w:val="944"/>
          <w:marBottom w:val="944"/>
          <w:divBdr>
            <w:top w:val="none" w:sz="0" w:space="0" w:color="auto"/>
            <w:left w:val="none" w:sz="0" w:space="0" w:color="auto"/>
            <w:bottom w:val="none" w:sz="0" w:space="0" w:color="auto"/>
            <w:right w:val="none" w:sz="0" w:space="0" w:color="auto"/>
          </w:divBdr>
          <w:divsChild>
            <w:div w:id="79836490">
              <w:marLeft w:val="0"/>
              <w:marRight w:val="0"/>
              <w:marTop w:val="378"/>
              <w:marBottom w:val="378"/>
              <w:divBdr>
                <w:top w:val="none" w:sz="0" w:space="0" w:color="auto"/>
                <w:left w:val="none" w:sz="0" w:space="0" w:color="auto"/>
                <w:bottom w:val="none" w:sz="0" w:space="0" w:color="auto"/>
                <w:right w:val="none" w:sz="0" w:space="0" w:color="auto"/>
              </w:divBdr>
            </w:div>
            <w:div w:id="182524428">
              <w:marLeft w:val="0"/>
              <w:marRight w:val="0"/>
              <w:marTop w:val="378"/>
              <w:marBottom w:val="378"/>
              <w:divBdr>
                <w:top w:val="none" w:sz="0" w:space="0" w:color="auto"/>
                <w:left w:val="none" w:sz="0" w:space="0" w:color="auto"/>
                <w:bottom w:val="none" w:sz="0" w:space="0" w:color="auto"/>
                <w:right w:val="none" w:sz="0" w:space="0" w:color="auto"/>
              </w:divBdr>
            </w:div>
            <w:div w:id="190535906">
              <w:marLeft w:val="0"/>
              <w:marRight w:val="0"/>
              <w:marTop w:val="378"/>
              <w:marBottom w:val="378"/>
              <w:divBdr>
                <w:top w:val="none" w:sz="0" w:space="0" w:color="auto"/>
                <w:left w:val="none" w:sz="0" w:space="0" w:color="auto"/>
                <w:bottom w:val="none" w:sz="0" w:space="0" w:color="auto"/>
                <w:right w:val="none" w:sz="0" w:space="0" w:color="auto"/>
              </w:divBdr>
            </w:div>
            <w:div w:id="282468120">
              <w:marLeft w:val="0"/>
              <w:marRight w:val="0"/>
              <w:marTop w:val="378"/>
              <w:marBottom w:val="378"/>
              <w:divBdr>
                <w:top w:val="none" w:sz="0" w:space="0" w:color="auto"/>
                <w:left w:val="none" w:sz="0" w:space="0" w:color="auto"/>
                <w:bottom w:val="none" w:sz="0" w:space="0" w:color="auto"/>
                <w:right w:val="none" w:sz="0" w:space="0" w:color="auto"/>
              </w:divBdr>
            </w:div>
            <w:div w:id="317155891">
              <w:marLeft w:val="0"/>
              <w:marRight w:val="0"/>
              <w:marTop w:val="472"/>
              <w:marBottom w:val="944"/>
              <w:divBdr>
                <w:top w:val="single" w:sz="12" w:space="31" w:color="EB5D0B"/>
                <w:left w:val="none" w:sz="0" w:space="0" w:color="auto"/>
                <w:bottom w:val="single" w:sz="12" w:space="31" w:color="EB5D0B"/>
                <w:right w:val="none" w:sz="0" w:space="0" w:color="auto"/>
              </w:divBdr>
            </w:div>
            <w:div w:id="322437893">
              <w:marLeft w:val="0"/>
              <w:marRight w:val="0"/>
              <w:marTop w:val="378"/>
              <w:marBottom w:val="378"/>
              <w:divBdr>
                <w:top w:val="none" w:sz="0" w:space="0" w:color="auto"/>
                <w:left w:val="none" w:sz="0" w:space="0" w:color="auto"/>
                <w:bottom w:val="none" w:sz="0" w:space="0" w:color="auto"/>
                <w:right w:val="none" w:sz="0" w:space="0" w:color="auto"/>
              </w:divBdr>
            </w:div>
            <w:div w:id="392239144">
              <w:marLeft w:val="0"/>
              <w:marRight w:val="0"/>
              <w:marTop w:val="378"/>
              <w:marBottom w:val="378"/>
              <w:divBdr>
                <w:top w:val="none" w:sz="0" w:space="0" w:color="auto"/>
                <w:left w:val="none" w:sz="0" w:space="0" w:color="auto"/>
                <w:bottom w:val="none" w:sz="0" w:space="0" w:color="auto"/>
                <w:right w:val="none" w:sz="0" w:space="0" w:color="auto"/>
              </w:divBdr>
            </w:div>
            <w:div w:id="474643561">
              <w:marLeft w:val="0"/>
              <w:marRight w:val="0"/>
              <w:marTop w:val="378"/>
              <w:marBottom w:val="378"/>
              <w:divBdr>
                <w:top w:val="none" w:sz="0" w:space="0" w:color="auto"/>
                <w:left w:val="none" w:sz="0" w:space="0" w:color="auto"/>
                <w:bottom w:val="none" w:sz="0" w:space="0" w:color="auto"/>
                <w:right w:val="none" w:sz="0" w:space="0" w:color="auto"/>
              </w:divBdr>
            </w:div>
            <w:div w:id="628126389">
              <w:marLeft w:val="0"/>
              <w:marRight w:val="0"/>
              <w:marTop w:val="378"/>
              <w:marBottom w:val="378"/>
              <w:divBdr>
                <w:top w:val="none" w:sz="0" w:space="0" w:color="auto"/>
                <w:left w:val="none" w:sz="0" w:space="0" w:color="auto"/>
                <w:bottom w:val="none" w:sz="0" w:space="0" w:color="auto"/>
                <w:right w:val="none" w:sz="0" w:space="0" w:color="auto"/>
              </w:divBdr>
              <w:divsChild>
                <w:div w:id="136530997">
                  <w:marLeft w:val="0"/>
                  <w:marRight w:val="0"/>
                  <w:marTop w:val="0"/>
                  <w:marBottom w:val="0"/>
                  <w:divBdr>
                    <w:top w:val="none" w:sz="0" w:space="0" w:color="auto"/>
                    <w:left w:val="none" w:sz="0" w:space="0" w:color="auto"/>
                    <w:bottom w:val="none" w:sz="0" w:space="0" w:color="auto"/>
                    <w:right w:val="none" w:sz="0" w:space="0" w:color="auto"/>
                  </w:divBdr>
                </w:div>
              </w:divsChild>
            </w:div>
            <w:div w:id="637614247">
              <w:marLeft w:val="0"/>
              <w:marRight w:val="0"/>
              <w:marTop w:val="378"/>
              <w:marBottom w:val="378"/>
              <w:divBdr>
                <w:top w:val="none" w:sz="0" w:space="0" w:color="auto"/>
                <w:left w:val="none" w:sz="0" w:space="0" w:color="auto"/>
                <w:bottom w:val="none" w:sz="0" w:space="0" w:color="auto"/>
                <w:right w:val="none" w:sz="0" w:space="0" w:color="auto"/>
              </w:divBdr>
            </w:div>
            <w:div w:id="673990727">
              <w:marLeft w:val="0"/>
              <w:marRight w:val="0"/>
              <w:marTop w:val="567"/>
              <w:marBottom w:val="567"/>
              <w:divBdr>
                <w:top w:val="none" w:sz="0" w:space="0" w:color="auto"/>
                <w:left w:val="none" w:sz="0" w:space="0" w:color="auto"/>
                <w:bottom w:val="none" w:sz="0" w:space="0" w:color="auto"/>
                <w:right w:val="none" w:sz="0" w:space="0" w:color="auto"/>
              </w:divBdr>
            </w:div>
            <w:div w:id="721055275">
              <w:marLeft w:val="0"/>
              <w:marRight w:val="0"/>
              <w:marTop w:val="378"/>
              <w:marBottom w:val="378"/>
              <w:divBdr>
                <w:top w:val="none" w:sz="0" w:space="0" w:color="auto"/>
                <w:left w:val="none" w:sz="0" w:space="0" w:color="auto"/>
                <w:bottom w:val="none" w:sz="0" w:space="0" w:color="auto"/>
                <w:right w:val="none" w:sz="0" w:space="0" w:color="auto"/>
              </w:divBdr>
            </w:div>
            <w:div w:id="774205343">
              <w:marLeft w:val="0"/>
              <w:marRight w:val="0"/>
              <w:marTop w:val="567"/>
              <w:marBottom w:val="708"/>
              <w:divBdr>
                <w:top w:val="none" w:sz="0" w:space="0" w:color="auto"/>
                <w:left w:val="none" w:sz="0" w:space="0" w:color="auto"/>
                <w:bottom w:val="none" w:sz="0" w:space="0" w:color="auto"/>
                <w:right w:val="none" w:sz="0" w:space="0" w:color="auto"/>
              </w:divBdr>
            </w:div>
            <w:div w:id="934940896">
              <w:marLeft w:val="0"/>
              <w:marRight w:val="0"/>
              <w:marTop w:val="378"/>
              <w:marBottom w:val="378"/>
              <w:divBdr>
                <w:top w:val="none" w:sz="0" w:space="0" w:color="auto"/>
                <w:left w:val="none" w:sz="0" w:space="0" w:color="auto"/>
                <w:bottom w:val="none" w:sz="0" w:space="0" w:color="auto"/>
                <w:right w:val="none" w:sz="0" w:space="0" w:color="auto"/>
              </w:divBdr>
            </w:div>
          </w:divsChild>
        </w:div>
        <w:div w:id="167018489">
          <w:marLeft w:val="0"/>
          <w:marRight w:val="0"/>
          <w:marTop w:val="240"/>
          <w:marBottom w:val="240"/>
          <w:divBdr>
            <w:top w:val="none" w:sz="0" w:space="0" w:color="auto"/>
            <w:left w:val="none" w:sz="0" w:space="0" w:color="auto"/>
            <w:bottom w:val="none" w:sz="0" w:space="0" w:color="auto"/>
            <w:right w:val="none" w:sz="0" w:space="0" w:color="auto"/>
          </w:divBdr>
        </w:div>
        <w:div w:id="167058354">
          <w:marLeft w:val="0"/>
          <w:marRight w:val="0"/>
          <w:marTop w:val="240"/>
          <w:marBottom w:val="240"/>
          <w:divBdr>
            <w:top w:val="none" w:sz="0" w:space="0" w:color="auto"/>
            <w:left w:val="none" w:sz="0" w:space="0" w:color="auto"/>
            <w:bottom w:val="none" w:sz="0" w:space="0" w:color="auto"/>
            <w:right w:val="none" w:sz="0" w:space="0" w:color="auto"/>
          </w:divBdr>
          <w:divsChild>
            <w:div w:id="11491097">
              <w:marLeft w:val="0"/>
              <w:marRight w:val="0"/>
              <w:marTop w:val="0"/>
              <w:marBottom w:val="0"/>
              <w:divBdr>
                <w:top w:val="none" w:sz="0" w:space="0" w:color="auto"/>
                <w:left w:val="none" w:sz="0" w:space="0" w:color="auto"/>
                <w:bottom w:val="none" w:sz="0" w:space="0" w:color="auto"/>
                <w:right w:val="none" w:sz="0" w:space="0" w:color="auto"/>
              </w:divBdr>
            </w:div>
          </w:divsChild>
        </w:div>
        <w:div w:id="167140720">
          <w:marLeft w:val="0"/>
          <w:marRight w:val="0"/>
          <w:marTop w:val="0"/>
          <w:marBottom w:val="0"/>
          <w:divBdr>
            <w:top w:val="none" w:sz="0" w:space="0" w:color="auto"/>
            <w:left w:val="none" w:sz="0" w:space="0" w:color="auto"/>
            <w:bottom w:val="none" w:sz="0" w:space="0" w:color="auto"/>
            <w:right w:val="none" w:sz="0" w:space="0" w:color="auto"/>
          </w:divBdr>
        </w:div>
        <w:div w:id="167211262">
          <w:marLeft w:val="0"/>
          <w:marRight w:val="0"/>
          <w:marTop w:val="240"/>
          <w:marBottom w:val="240"/>
          <w:divBdr>
            <w:top w:val="none" w:sz="0" w:space="0" w:color="auto"/>
            <w:left w:val="none" w:sz="0" w:space="0" w:color="auto"/>
            <w:bottom w:val="none" w:sz="0" w:space="0" w:color="auto"/>
            <w:right w:val="none" w:sz="0" w:space="0" w:color="auto"/>
          </w:divBdr>
          <w:divsChild>
            <w:div w:id="238683633">
              <w:marLeft w:val="0"/>
              <w:marRight w:val="0"/>
              <w:marTop w:val="0"/>
              <w:marBottom w:val="0"/>
              <w:divBdr>
                <w:top w:val="none" w:sz="0" w:space="0" w:color="auto"/>
                <w:left w:val="none" w:sz="0" w:space="0" w:color="auto"/>
                <w:bottom w:val="none" w:sz="0" w:space="0" w:color="auto"/>
                <w:right w:val="none" w:sz="0" w:space="0" w:color="auto"/>
              </w:divBdr>
            </w:div>
          </w:divsChild>
        </w:div>
        <w:div w:id="167335016">
          <w:marLeft w:val="0"/>
          <w:marRight w:val="0"/>
          <w:marTop w:val="0"/>
          <w:marBottom w:val="0"/>
          <w:divBdr>
            <w:top w:val="none" w:sz="0" w:space="0" w:color="auto"/>
            <w:left w:val="none" w:sz="0" w:space="0" w:color="auto"/>
            <w:bottom w:val="none" w:sz="0" w:space="0" w:color="auto"/>
            <w:right w:val="none" w:sz="0" w:space="0" w:color="auto"/>
          </w:divBdr>
        </w:div>
        <w:div w:id="167408757">
          <w:marLeft w:val="0"/>
          <w:marRight w:val="0"/>
          <w:marTop w:val="472"/>
          <w:marBottom w:val="0"/>
          <w:divBdr>
            <w:top w:val="none" w:sz="0" w:space="0" w:color="auto"/>
            <w:left w:val="none" w:sz="0" w:space="0" w:color="auto"/>
            <w:bottom w:val="none" w:sz="0" w:space="0" w:color="auto"/>
            <w:right w:val="none" w:sz="0" w:space="0" w:color="auto"/>
          </w:divBdr>
        </w:div>
        <w:div w:id="167409619">
          <w:marLeft w:val="0"/>
          <w:marRight w:val="135"/>
          <w:marTop w:val="0"/>
          <w:marBottom w:val="0"/>
          <w:divBdr>
            <w:top w:val="none" w:sz="0" w:space="0" w:color="auto"/>
            <w:left w:val="none" w:sz="0" w:space="0" w:color="auto"/>
            <w:bottom w:val="none" w:sz="0" w:space="0" w:color="auto"/>
            <w:right w:val="none" w:sz="0" w:space="0" w:color="auto"/>
          </w:divBdr>
        </w:div>
        <w:div w:id="167450008">
          <w:marLeft w:val="0"/>
          <w:marRight w:val="0"/>
          <w:marTop w:val="0"/>
          <w:marBottom w:val="0"/>
          <w:divBdr>
            <w:top w:val="none" w:sz="0" w:space="0" w:color="auto"/>
            <w:left w:val="none" w:sz="0" w:space="0" w:color="auto"/>
            <w:bottom w:val="none" w:sz="0" w:space="0" w:color="auto"/>
            <w:right w:val="none" w:sz="0" w:space="0" w:color="auto"/>
          </w:divBdr>
          <w:divsChild>
            <w:div w:id="981811195">
              <w:marLeft w:val="0"/>
              <w:marRight w:val="0"/>
              <w:marTop w:val="600"/>
              <w:marBottom w:val="0"/>
              <w:divBdr>
                <w:top w:val="none" w:sz="0" w:space="0" w:color="auto"/>
                <w:left w:val="none" w:sz="0" w:space="0" w:color="auto"/>
                <w:bottom w:val="none" w:sz="0" w:space="0" w:color="auto"/>
                <w:right w:val="none" w:sz="0" w:space="0" w:color="auto"/>
              </w:divBdr>
            </w:div>
          </w:divsChild>
        </w:div>
        <w:div w:id="167451859">
          <w:marLeft w:val="0"/>
          <w:marRight w:val="0"/>
          <w:marTop w:val="0"/>
          <w:marBottom w:val="0"/>
          <w:divBdr>
            <w:top w:val="none" w:sz="0" w:space="0" w:color="auto"/>
            <w:left w:val="none" w:sz="0" w:space="0" w:color="auto"/>
            <w:bottom w:val="none" w:sz="0" w:space="0" w:color="auto"/>
            <w:right w:val="none" w:sz="0" w:space="0" w:color="auto"/>
          </w:divBdr>
        </w:div>
        <w:div w:id="167521462">
          <w:marLeft w:val="0"/>
          <w:marRight w:val="0"/>
          <w:marTop w:val="240"/>
          <w:marBottom w:val="240"/>
          <w:divBdr>
            <w:top w:val="none" w:sz="0" w:space="0" w:color="auto"/>
            <w:left w:val="none" w:sz="0" w:space="0" w:color="auto"/>
            <w:bottom w:val="none" w:sz="0" w:space="0" w:color="auto"/>
            <w:right w:val="none" w:sz="0" w:space="0" w:color="auto"/>
          </w:divBdr>
        </w:div>
        <w:div w:id="167522616">
          <w:marLeft w:val="0"/>
          <w:marRight w:val="0"/>
          <w:marTop w:val="240"/>
          <w:marBottom w:val="240"/>
          <w:divBdr>
            <w:top w:val="none" w:sz="0" w:space="0" w:color="auto"/>
            <w:left w:val="none" w:sz="0" w:space="0" w:color="auto"/>
            <w:bottom w:val="none" w:sz="0" w:space="0" w:color="auto"/>
            <w:right w:val="none" w:sz="0" w:space="0" w:color="auto"/>
          </w:divBdr>
        </w:div>
        <w:div w:id="167595383">
          <w:marLeft w:val="0"/>
          <w:marRight w:val="0"/>
          <w:marTop w:val="886"/>
          <w:marBottom w:val="0"/>
          <w:divBdr>
            <w:top w:val="none" w:sz="0" w:space="0" w:color="auto"/>
            <w:left w:val="none" w:sz="0" w:space="0" w:color="auto"/>
            <w:bottom w:val="none" w:sz="0" w:space="0" w:color="auto"/>
            <w:right w:val="none" w:sz="0" w:space="0" w:color="auto"/>
          </w:divBdr>
        </w:div>
        <w:div w:id="167598847">
          <w:marLeft w:val="0"/>
          <w:marRight w:val="0"/>
          <w:marTop w:val="0"/>
          <w:marBottom w:val="0"/>
          <w:divBdr>
            <w:top w:val="none" w:sz="0" w:space="0" w:color="auto"/>
            <w:left w:val="none" w:sz="0" w:space="0" w:color="auto"/>
            <w:bottom w:val="none" w:sz="0" w:space="0" w:color="auto"/>
            <w:right w:val="none" w:sz="0" w:space="0" w:color="auto"/>
          </w:divBdr>
        </w:div>
        <w:div w:id="167601920">
          <w:marLeft w:val="0"/>
          <w:marRight w:val="0"/>
          <w:marTop w:val="0"/>
          <w:marBottom w:val="0"/>
          <w:divBdr>
            <w:top w:val="none" w:sz="0" w:space="0" w:color="auto"/>
            <w:left w:val="none" w:sz="0" w:space="0" w:color="auto"/>
            <w:bottom w:val="none" w:sz="0" w:space="0" w:color="auto"/>
            <w:right w:val="none" w:sz="0" w:space="0" w:color="auto"/>
          </w:divBdr>
        </w:div>
        <w:div w:id="167603028">
          <w:marLeft w:val="0"/>
          <w:marRight w:val="0"/>
          <w:marTop w:val="378"/>
          <w:marBottom w:val="378"/>
          <w:divBdr>
            <w:top w:val="none" w:sz="0" w:space="0" w:color="auto"/>
            <w:left w:val="none" w:sz="0" w:space="0" w:color="auto"/>
            <w:bottom w:val="none" w:sz="0" w:space="0" w:color="auto"/>
            <w:right w:val="none" w:sz="0" w:space="0" w:color="auto"/>
          </w:divBdr>
          <w:divsChild>
            <w:div w:id="604311159">
              <w:marLeft w:val="0"/>
              <w:marRight w:val="0"/>
              <w:marTop w:val="0"/>
              <w:marBottom w:val="0"/>
              <w:divBdr>
                <w:top w:val="none" w:sz="0" w:space="0" w:color="auto"/>
                <w:left w:val="none" w:sz="0" w:space="0" w:color="auto"/>
                <w:bottom w:val="none" w:sz="0" w:space="0" w:color="auto"/>
                <w:right w:val="none" w:sz="0" w:space="0" w:color="auto"/>
              </w:divBdr>
            </w:div>
          </w:divsChild>
        </w:div>
        <w:div w:id="167721576">
          <w:marLeft w:val="0"/>
          <w:marRight w:val="0"/>
          <w:marTop w:val="0"/>
          <w:marBottom w:val="0"/>
          <w:divBdr>
            <w:top w:val="none" w:sz="0" w:space="0" w:color="auto"/>
            <w:left w:val="none" w:sz="0" w:space="0" w:color="auto"/>
            <w:bottom w:val="none" w:sz="0" w:space="0" w:color="auto"/>
            <w:right w:val="none" w:sz="0" w:space="0" w:color="auto"/>
          </w:divBdr>
        </w:div>
        <w:div w:id="167791194">
          <w:marLeft w:val="0"/>
          <w:marRight w:val="0"/>
          <w:marTop w:val="0"/>
          <w:marBottom w:val="0"/>
          <w:divBdr>
            <w:top w:val="none" w:sz="0" w:space="0" w:color="auto"/>
            <w:left w:val="none" w:sz="0" w:space="0" w:color="auto"/>
            <w:bottom w:val="none" w:sz="0" w:space="0" w:color="auto"/>
            <w:right w:val="none" w:sz="0" w:space="0" w:color="auto"/>
          </w:divBdr>
        </w:div>
        <w:div w:id="167864668">
          <w:marLeft w:val="0"/>
          <w:marRight w:val="0"/>
          <w:marTop w:val="281"/>
          <w:marBottom w:val="281"/>
          <w:divBdr>
            <w:top w:val="none" w:sz="0" w:space="0" w:color="auto"/>
            <w:left w:val="none" w:sz="0" w:space="0" w:color="auto"/>
            <w:bottom w:val="none" w:sz="0" w:space="0" w:color="auto"/>
            <w:right w:val="none" w:sz="0" w:space="0" w:color="auto"/>
          </w:divBdr>
        </w:div>
        <w:div w:id="167984895">
          <w:marLeft w:val="0"/>
          <w:marRight w:val="0"/>
          <w:marTop w:val="0"/>
          <w:marBottom w:val="480"/>
          <w:divBdr>
            <w:top w:val="none" w:sz="0" w:space="0" w:color="auto"/>
            <w:left w:val="none" w:sz="0" w:space="0" w:color="auto"/>
            <w:bottom w:val="none" w:sz="0" w:space="0" w:color="auto"/>
            <w:right w:val="none" w:sz="0" w:space="0" w:color="auto"/>
          </w:divBdr>
        </w:div>
        <w:div w:id="167986484">
          <w:marLeft w:val="0"/>
          <w:marRight w:val="0"/>
          <w:marTop w:val="378"/>
          <w:marBottom w:val="378"/>
          <w:divBdr>
            <w:top w:val="none" w:sz="0" w:space="0" w:color="auto"/>
            <w:left w:val="none" w:sz="0" w:space="0" w:color="auto"/>
            <w:bottom w:val="none" w:sz="0" w:space="0" w:color="auto"/>
            <w:right w:val="none" w:sz="0" w:space="0" w:color="auto"/>
          </w:divBdr>
        </w:div>
        <w:div w:id="167990226">
          <w:marLeft w:val="0"/>
          <w:marRight w:val="0"/>
          <w:marTop w:val="240"/>
          <w:marBottom w:val="240"/>
          <w:divBdr>
            <w:top w:val="none" w:sz="0" w:space="0" w:color="auto"/>
            <w:left w:val="none" w:sz="0" w:space="0" w:color="auto"/>
            <w:bottom w:val="none" w:sz="0" w:space="0" w:color="auto"/>
            <w:right w:val="none" w:sz="0" w:space="0" w:color="auto"/>
          </w:divBdr>
          <w:divsChild>
            <w:div w:id="150607290">
              <w:marLeft w:val="0"/>
              <w:marRight w:val="0"/>
              <w:marTop w:val="0"/>
              <w:marBottom w:val="0"/>
              <w:divBdr>
                <w:top w:val="none" w:sz="0" w:space="0" w:color="auto"/>
                <w:left w:val="none" w:sz="0" w:space="0" w:color="auto"/>
                <w:bottom w:val="none" w:sz="0" w:space="0" w:color="auto"/>
                <w:right w:val="none" w:sz="0" w:space="0" w:color="auto"/>
              </w:divBdr>
            </w:div>
          </w:divsChild>
        </w:div>
        <w:div w:id="168059990">
          <w:marLeft w:val="0"/>
          <w:marRight w:val="0"/>
          <w:marTop w:val="240"/>
          <w:marBottom w:val="240"/>
          <w:divBdr>
            <w:top w:val="none" w:sz="0" w:space="0" w:color="auto"/>
            <w:left w:val="none" w:sz="0" w:space="0" w:color="auto"/>
            <w:bottom w:val="none" w:sz="0" w:space="0" w:color="auto"/>
            <w:right w:val="none" w:sz="0" w:space="0" w:color="auto"/>
          </w:divBdr>
          <w:divsChild>
            <w:div w:id="142042700">
              <w:marLeft w:val="0"/>
              <w:marRight w:val="0"/>
              <w:marTop w:val="0"/>
              <w:marBottom w:val="0"/>
              <w:divBdr>
                <w:top w:val="none" w:sz="0" w:space="0" w:color="auto"/>
                <w:left w:val="none" w:sz="0" w:space="0" w:color="auto"/>
                <w:bottom w:val="none" w:sz="0" w:space="0" w:color="auto"/>
                <w:right w:val="none" w:sz="0" w:space="0" w:color="auto"/>
              </w:divBdr>
            </w:div>
          </w:divsChild>
        </w:div>
        <w:div w:id="168102915">
          <w:marLeft w:val="0"/>
          <w:marRight w:val="0"/>
          <w:marTop w:val="360"/>
          <w:marBottom w:val="450"/>
          <w:divBdr>
            <w:top w:val="none" w:sz="0" w:space="0" w:color="auto"/>
            <w:left w:val="none" w:sz="0" w:space="0" w:color="auto"/>
            <w:bottom w:val="none" w:sz="0" w:space="0" w:color="auto"/>
            <w:right w:val="none" w:sz="0" w:space="0" w:color="auto"/>
          </w:divBdr>
          <w:divsChild>
            <w:div w:id="524296548">
              <w:marLeft w:val="0"/>
              <w:marRight w:val="0"/>
              <w:marTop w:val="0"/>
              <w:marBottom w:val="0"/>
              <w:divBdr>
                <w:top w:val="none" w:sz="0" w:space="0" w:color="auto"/>
                <w:left w:val="none" w:sz="0" w:space="0" w:color="auto"/>
                <w:bottom w:val="single" w:sz="6" w:space="15" w:color="B8B9BA"/>
                <w:right w:val="none" w:sz="0" w:space="0" w:color="auto"/>
              </w:divBdr>
              <w:divsChild>
                <w:div w:id="8551916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109285">
          <w:marLeft w:val="0"/>
          <w:marRight w:val="0"/>
          <w:marTop w:val="0"/>
          <w:marBottom w:val="0"/>
          <w:divBdr>
            <w:top w:val="none" w:sz="0" w:space="0" w:color="auto"/>
            <w:left w:val="none" w:sz="0" w:space="0" w:color="auto"/>
            <w:bottom w:val="none" w:sz="0" w:space="0" w:color="auto"/>
            <w:right w:val="none" w:sz="0" w:space="0" w:color="auto"/>
          </w:divBdr>
        </w:div>
        <w:div w:id="168176695">
          <w:marLeft w:val="0"/>
          <w:marRight w:val="0"/>
          <w:marTop w:val="0"/>
          <w:marBottom w:val="0"/>
          <w:divBdr>
            <w:top w:val="none" w:sz="0" w:space="0" w:color="auto"/>
            <w:left w:val="none" w:sz="0" w:space="0" w:color="auto"/>
            <w:bottom w:val="none" w:sz="0" w:space="0" w:color="auto"/>
            <w:right w:val="none" w:sz="0" w:space="0" w:color="auto"/>
          </w:divBdr>
        </w:div>
        <w:div w:id="168179619">
          <w:marLeft w:val="0"/>
          <w:marRight w:val="0"/>
          <w:marTop w:val="0"/>
          <w:marBottom w:val="0"/>
          <w:divBdr>
            <w:top w:val="none" w:sz="0" w:space="0" w:color="auto"/>
            <w:left w:val="none" w:sz="0" w:space="0" w:color="auto"/>
            <w:bottom w:val="none" w:sz="0" w:space="0" w:color="auto"/>
            <w:right w:val="none" w:sz="0" w:space="0" w:color="auto"/>
          </w:divBdr>
          <w:divsChild>
            <w:div w:id="125049544">
              <w:marLeft w:val="0"/>
              <w:marRight w:val="0"/>
              <w:marTop w:val="0"/>
              <w:marBottom w:val="0"/>
              <w:divBdr>
                <w:top w:val="none" w:sz="0" w:space="0" w:color="auto"/>
                <w:left w:val="none" w:sz="0" w:space="0" w:color="auto"/>
                <w:bottom w:val="none" w:sz="0" w:space="0" w:color="auto"/>
                <w:right w:val="none" w:sz="0" w:space="0" w:color="auto"/>
              </w:divBdr>
            </w:div>
            <w:div w:id="959603913">
              <w:marLeft w:val="0"/>
              <w:marRight w:val="0"/>
              <w:marTop w:val="0"/>
              <w:marBottom w:val="0"/>
              <w:divBdr>
                <w:top w:val="none" w:sz="0" w:space="0" w:color="auto"/>
                <w:left w:val="none" w:sz="0" w:space="0" w:color="auto"/>
                <w:bottom w:val="none" w:sz="0" w:space="0" w:color="auto"/>
                <w:right w:val="none" w:sz="0" w:space="0" w:color="auto"/>
              </w:divBdr>
            </w:div>
          </w:divsChild>
        </w:div>
        <w:div w:id="168180604">
          <w:marLeft w:val="0"/>
          <w:marRight w:val="0"/>
          <w:marTop w:val="354"/>
          <w:marBottom w:val="354"/>
          <w:divBdr>
            <w:top w:val="none" w:sz="0" w:space="0" w:color="auto"/>
            <w:left w:val="none" w:sz="0" w:space="0" w:color="auto"/>
            <w:bottom w:val="none" w:sz="0" w:space="0" w:color="auto"/>
            <w:right w:val="none" w:sz="0" w:space="0" w:color="auto"/>
          </w:divBdr>
          <w:divsChild>
            <w:div w:id="678889383">
              <w:marLeft w:val="0"/>
              <w:marRight w:val="0"/>
              <w:marTop w:val="0"/>
              <w:marBottom w:val="0"/>
              <w:divBdr>
                <w:top w:val="none" w:sz="0" w:space="0" w:color="auto"/>
                <w:left w:val="none" w:sz="0" w:space="0" w:color="auto"/>
                <w:bottom w:val="none" w:sz="0" w:space="0" w:color="auto"/>
                <w:right w:val="none" w:sz="0" w:space="0" w:color="auto"/>
              </w:divBdr>
            </w:div>
          </w:divsChild>
        </w:div>
        <w:div w:id="168181851">
          <w:marLeft w:val="0"/>
          <w:marRight w:val="0"/>
          <w:marTop w:val="0"/>
          <w:marBottom w:val="0"/>
          <w:divBdr>
            <w:top w:val="none" w:sz="0" w:space="0" w:color="auto"/>
            <w:left w:val="none" w:sz="0" w:space="0" w:color="auto"/>
            <w:bottom w:val="none" w:sz="0" w:space="0" w:color="auto"/>
            <w:right w:val="none" w:sz="0" w:space="0" w:color="auto"/>
          </w:divBdr>
        </w:div>
        <w:div w:id="168183896">
          <w:marLeft w:val="0"/>
          <w:marRight w:val="0"/>
          <w:marTop w:val="0"/>
          <w:marBottom w:val="0"/>
          <w:divBdr>
            <w:top w:val="none" w:sz="0" w:space="0" w:color="auto"/>
            <w:left w:val="none" w:sz="0" w:space="0" w:color="auto"/>
            <w:bottom w:val="none" w:sz="0" w:space="0" w:color="auto"/>
            <w:right w:val="none" w:sz="0" w:space="0" w:color="auto"/>
          </w:divBdr>
          <w:divsChild>
            <w:div w:id="242762523">
              <w:marLeft w:val="0"/>
              <w:marRight w:val="0"/>
              <w:marTop w:val="0"/>
              <w:marBottom w:val="0"/>
              <w:divBdr>
                <w:top w:val="none" w:sz="0" w:space="0" w:color="auto"/>
                <w:left w:val="none" w:sz="0" w:space="0" w:color="auto"/>
                <w:bottom w:val="none" w:sz="0" w:space="0" w:color="auto"/>
                <w:right w:val="none" w:sz="0" w:space="0" w:color="auto"/>
              </w:divBdr>
            </w:div>
          </w:divsChild>
        </w:div>
        <w:div w:id="168251926">
          <w:marLeft w:val="0"/>
          <w:marRight w:val="0"/>
          <w:marTop w:val="240"/>
          <w:marBottom w:val="240"/>
          <w:divBdr>
            <w:top w:val="none" w:sz="0" w:space="0" w:color="auto"/>
            <w:left w:val="none" w:sz="0" w:space="0" w:color="auto"/>
            <w:bottom w:val="none" w:sz="0" w:space="0" w:color="auto"/>
            <w:right w:val="none" w:sz="0" w:space="0" w:color="auto"/>
          </w:divBdr>
          <w:divsChild>
            <w:div w:id="664936714">
              <w:marLeft w:val="0"/>
              <w:marRight w:val="0"/>
              <w:marTop w:val="0"/>
              <w:marBottom w:val="0"/>
              <w:divBdr>
                <w:top w:val="none" w:sz="0" w:space="0" w:color="auto"/>
                <w:left w:val="none" w:sz="0" w:space="0" w:color="auto"/>
                <w:bottom w:val="none" w:sz="0" w:space="0" w:color="auto"/>
                <w:right w:val="none" w:sz="0" w:space="0" w:color="auto"/>
              </w:divBdr>
            </w:div>
          </w:divsChild>
        </w:div>
        <w:div w:id="168369084">
          <w:marLeft w:val="0"/>
          <w:marRight w:val="0"/>
          <w:marTop w:val="354"/>
          <w:marBottom w:val="354"/>
          <w:divBdr>
            <w:top w:val="none" w:sz="0" w:space="0" w:color="auto"/>
            <w:left w:val="none" w:sz="0" w:space="0" w:color="auto"/>
            <w:bottom w:val="none" w:sz="0" w:space="0" w:color="auto"/>
            <w:right w:val="none" w:sz="0" w:space="0" w:color="auto"/>
          </w:divBdr>
          <w:divsChild>
            <w:div w:id="739327784">
              <w:marLeft w:val="0"/>
              <w:marRight w:val="0"/>
              <w:marTop w:val="0"/>
              <w:marBottom w:val="0"/>
              <w:divBdr>
                <w:top w:val="none" w:sz="0" w:space="0" w:color="auto"/>
                <w:left w:val="none" w:sz="0" w:space="0" w:color="auto"/>
                <w:bottom w:val="none" w:sz="0" w:space="0" w:color="auto"/>
                <w:right w:val="none" w:sz="0" w:space="0" w:color="auto"/>
              </w:divBdr>
            </w:div>
          </w:divsChild>
        </w:div>
        <w:div w:id="168373157">
          <w:marLeft w:val="0"/>
          <w:marRight w:val="0"/>
          <w:marTop w:val="0"/>
          <w:marBottom w:val="0"/>
          <w:divBdr>
            <w:top w:val="none" w:sz="0" w:space="0" w:color="auto"/>
            <w:left w:val="none" w:sz="0" w:space="0" w:color="auto"/>
            <w:bottom w:val="none" w:sz="0" w:space="0" w:color="auto"/>
            <w:right w:val="none" w:sz="0" w:space="0" w:color="auto"/>
          </w:divBdr>
        </w:div>
        <w:div w:id="168374255">
          <w:marLeft w:val="0"/>
          <w:marRight w:val="0"/>
          <w:marTop w:val="240"/>
          <w:marBottom w:val="240"/>
          <w:divBdr>
            <w:top w:val="none" w:sz="0" w:space="0" w:color="auto"/>
            <w:left w:val="none" w:sz="0" w:space="0" w:color="auto"/>
            <w:bottom w:val="none" w:sz="0" w:space="0" w:color="auto"/>
            <w:right w:val="none" w:sz="0" w:space="0" w:color="auto"/>
          </w:divBdr>
          <w:divsChild>
            <w:div w:id="304241083">
              <w:marLeft w:val="0"/>
              <w:marRight w:val="0"/>
              <w:marTop w:val="0"/>
              <w:marBottom w:val="0"/>
              <w:divBdr>
                <w:top w:val="none" w:sz="0" w:space="0" w:color="auto"/>
                <w:left w:val="none" w:sz="0" w:space="0" w:color="auto"/>
                <w:bottom w:val="none" w:sz="0" w:space="0" w:color="auto"/>
                <w:right w:val="none" w:sz="0" w:space="0" w:color="auto"/>
              </w:divBdr>
            </w:div>
          </w:divsChild>
        </w:div>
        <w:div w:id="168378128">
          <w:marLeft w:val="0"/>
          <w:marRight w:val="0"/>
          <w:marTop w:val="0"/>
          <w:marBottom w:val="0"/>
          <w:divBdr>
            <w:top w:val="none" w:sz="0" w:space="0" w:color="auto"/>
            <w:left w:val="none" w:sz="0" w:space="0" w:color="auto"/>
            <w:bottom w:val="none" w:sz="0" w:space="0" w:color="auto"/>
            <w:right w:val="none" w:sz="0" w:space="0" w:color="auto"/>
          </w:divBdr>
          <w:divsChild>
            <w:div w:id="145244258">
              <w:marLeft w:val="0"/>
              <w:marRight w:val="0"/>
              <w:marTop w:val="0"/>
              <w:marBottom w:val="0"/>
              <w:divBdr>
                <w:top w:val="none" w:sz="0" w:space="0" w:color="auto"/>
                <w:left w:val="none" w:sz="0" w:space="0" w:color="auto"/>
                <w:bottom w:val="none" w:sz="0" w:space="0" w:color="auto"/>
                <w:right w:val="none" w:sz="0" w:space="0" w:color="auto"/>
              </w:divBdr>
              <w:divsChild>
                <w:div w:id="30122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93795">
          <w:marLeft w:val="0"/>
          <w:marRight w:val="0"/>
          <w:marTop w:val="240"/>
          <w:marBottom w:val="240"/>
          <w:divBdr>
            <w:top w:val="none" w:sz="0" w:space="0" w:color="auto"/>
            <w:left w:val="none" w:sz="0" w:space="0" w:color="auto"/>
            <w:bottom w:val="none" w:sz="0" w:space="0" w:color="auto"/>
            <w:right w:val="none" w:sz="0" w:space="0" w:color="auto"/>
          </w:divBdr>
          <w:divsChild>
            <w:div w:id="284585962">
              <w:marLeft w:val="0"/>
              <w:marRight w:val="0"/>
              <w:marTop w:val="0"/>
              <w:marBottom w:val="0"/>
              <w:divBdr>
                <w:top w:val="none" w:sz="0" w:space="0" w:color="auto"/>
                <w:left w:val="none" w:sz="0" w:space="0" w:color="auto"/>
                <w:bottom w:val="none" w:sz="0" w:space="0" w:color="auto"/>
                <w:right w:val="none" w:sz="0" w:space="0" w:color="auto"/>
              </w:divBdr>
            </w:div>
          </w:divsChild>
        </w:div>
        <w:div w:id="168569368">
          <w:marLeft w:val="0"/>
          <w:marRight w:val="0"/>
          <w:marTop w:val="0"/>
          <w:marBottom w:val="0"/>
          <w:divBdr>
            <w:top w:val="none" w:sz="0" w:space="0" w:color="auto"/>
            <w:left w:val="none" w:sz="0" w:space="0" w:color="auto"/>
            <w:bottom w:val="none" w:sz="0" w:space="0" w:color="auto"/>
            <w:right w:val="none" w:sz="0" w:space="0" w:color="auto"/>
          </w:divBdr>
        </w:div>
        <w:div w:id="168713315">
          <w:marLeft w:val="0"/>
          <w:marRight w:val="0"/>
          <w:marTop w:val="366"/>
          <w:marBottom w:val="366"/>
          <w:divBdr>
            <w:top w:val="none" w:sz="0" w:space="0" w:color="auto"/>
            <w:left w:val="none" w:sz="0" w:space="0" w:color="auto"/>
            <w:bottom w:val="none" w:sz="0" w:space="0" w:color="auto"/>
            <w:right w:val="none" w:sz="0" w:space="0" w:color="auto"/>
          </w:divBdr>
        </w:div>
        <w:div w:id="168761261">
          <w:marLeft w:val="0"/>
          <w:marRight w:val="0"/>
          <w:marTop w:val="0"/>
          <w:marBottom w:val="0"/>
          <w:divBdr>
            <w:top w:val="none" w:sz="0" w:space="0" w:color="auto"/>
            <w:left w:val="none" w:sz="0" w:space="0" w:color="auto"/>
            <w:bottom w:val="none" w:sz="0" w:space="0" w:color="auto"/>
            <w:right w:val="none" w:sz="0" w:space="0" w:color="auto"/>
          </w:divBdr>
        </w:div>
        <w:div w:id="168764773">
          <w:marLeft w:val="0"/>
          <w:marRight w:val="0"/>
          <w:marTop w:val="378"/>
          <w:marBottom w:val="378"/>
          <w:divBdr>
            <w:top w:val="none" w:sz="0" w:space="0" w:color="auto"/>
            <w:left w:val="none" w:sz="0" w:space="0" w:color="auto"/>
            <w:bottom w:val="none" w:sz="0" w:space="0" w:color="auto"/>
            <w:right w:val="none" w:sz="0" w:space="0" w:color="auto"/>
          </w:divBdr>
          <w:divsChild>
            <w:div w:id="428164628">
              <w:marLeft w:val="0"/>
              <w:marRight w:val="0"/>
              <w:marTop w:val="0"/>
              <w:marBottom w:val="0"/>
              <w:divBdr>
                <w:top w:val="none" w:sz="0" w:space="0" w:color="auto"/>
                <w:left w:val="none" w:sz="0" w:space="0" w:color="auto"/>
                <w:bottom w:val="none" w:sz="0" w:space="0" w:color="auto"/>
                <w:right w:val="none" w:sz="0" w:space="0" w:color="auto"/>
              </w:divBdr>
            </w:div>
          </w:divsChild>
        </w:div>
        <w:div w:id="168908935">
          <w:marLeft w:val="0"/>
          <w:marRight w:val="0"/>
          <w:marTop w:val="0"/>
          <w:marBottom w:val="0"/>
          <w:divBdr>
            <w:top w:val="none" w:sz="0" w:space="0" w:color="auto"/>
            <w:left w:val="none" w:sz="0" w:space="0" w:color="auto"/>
            <w:bottom w:val="none" w:sz="0" w:space="0" w:color="auto"/>
            <w:right w:val="none" w:sz="0" w:space="0" w:color="auto"/>
          </w:divBdr>
        </w:div>
        <w:div w:id="168913733">
          <w:marLeft w:val="0"/>
          <w:marRight w:val="0"/>
          <w:marTop w:val="0"/>
          <w:marBottom w:val="180"/>
          <w:divBdr>
            <w:top w:val="none" w:sz="0" w:space="0" w:color="auto"/>
            <w:left w:val="none" w:sz="0" w:space="0" w:color="auto"/>
            <w:bottom w:val="none" w:sz="0" w:space="0" w:color="auto"/>
            <w:right w:val="none" w:sz="0" w:space="0" w:color="auto"/>
          </w:divBdr>
        </w:div>
        <w:div w:id="168953155">
          <w:marLeft w:val="0"/>
          <w:marRight w:val="0"/>
          <w:marTop w:val="300"/>
          <w:marBottom w:val="0"/>
          <w:divBdr>
            <w:top w:val="none" w:sz="0" w:space="0" w:color="auto"/>
            <w:left w:val="none" w:sz="0" w:space="0" w:color="auto"/>
            <w:bottom w:val="none" w:sz="0" w:space="0" w:color="auto"/>
            <w:right w:val="none" w:sz="0" w:space="0" w:color="auto"/>
          </w:divBdr>
        </w:div>
        <w:div w:id="168956513">
          <w:marLeft w:val="0"/>
          <w:marRight w:val="0"/>
          <w:marTop w:val="240"/>
          <w:marBottom w:val="240"/>
          <w:divBdr>
            <w:top w:val="none" w:sz="0" w:space="0" w:color="auto"/>
            <w:left w:val="none" w:sz="0" w:space="0" w:color="auto"/>
            <w:bottom w:val="none" w:sz="0" w:space="0" w:color="auto"/>
            <w:right w:val="none" w:sz="0" w:space="0" w:color="auto"/>
          </w:divBdr>
          <w:divsChild>
            <w:div w:id="40523325">
              <w:marLeft w:val="0"/>
              <w:marRight w:val="0"/>
              <w:marTop w:val="0"/>
              <w:marBottom w:val="0"/>
              <w:divBdr>
                <w:top w:val="none" w:sz="0" w:space="0" w:color="auto"/>
                <w:left w:val="none" w:sz="0" w:space="0" w:color="auto"/>
                <w:bottom w:val="none" w:sz="0" w:space="0" w:color="auto"/>
                <w:right w:val="none" w:sz="0" w:space="0" w:color="auto"/>
              </w:divBdr>
            </w:div>
          </w:divsChild>
        </w:div>
        <w:div w:id="169030835">
          <w:marLeft w:val="0"/>
          <w:marRight w:val="0"/>
          <w:marTop w:val="0"/>
          <w:marBottom w:val="0"/>
          <w:divBdr>
            <w:top w:val="none" w:sz="0" w:space="0" w:color="auto"/>
            <w:left w:val="none" w:sz="0" w:space="0" w:color="auto"/>
            <w:bottom w:val="none" w:sz="0" w:space="0" w:color="auto"/>
            <w:right w:val="none" w:sz="0" w:space="0" w:color="auto"/>
          </w:divBdr>
        </w:div>
        <w:div w:id="169149450">
          <w:marLeft w:val="0"/>
          <w:marRight w:val="0"/>
          <w:marTop w:val="0"/>
          <w:marBottom w:val="0"/>
          <w:divBdr>
            <w:top w:val="none" w:sz="0" w:space="0" w:color="auto"/>
            <w:left w:val="none" w:sz="0" w:space="0" w:color="auto"/>
            <w:bottom w:val="none" w:sz="0" w:space="0" w:color="auto"/>
            <w:right w:val="none" w:sz="0" w:space="0" w:color="auto"/>
          </w:divBdr>
          <w:divsChild>
            <w:div w:id="961958648">
              <w:marLeft w:val="0"/>
              <w:marRight w:val="0"/>
              <w:marTop w:val="0"/>
              <w:marBottom w:val="0"/>
              <w:divBdr>
                <w:top w:val="none" w:sz="0" w:space="0" w:color="auto"/>
                <w:left w:val="none" w:sz="0" w:space="0" w:color="auto"/>
                <w:bottom w:val="none" w:sz="0" w:space="0" w:color="auto"/>
                <w:right w:val="none" w:sz="0" w:space="0" w:color="auto"/>
              </w:divBdr>
              <w:divsChild>
                <w:div w:id="443811718">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169297231">
          <w:marLeft w:val="0"/>
          <w:marRight w:val="0"/>
          <w:marTop w:val="240"/>
          <w:marBottom w:val="240"/>
          <w:divBdr>
            <w:top w:val="none" w:sz="0" w:space="0" w:color="auto"/>
            <w:left w:val="none" w:sz="0" w:space="0" w:color="auto"/>
            <w:bottom w:val="none" w:sz="0" w:space="0" w:color="auto"/>
            <w:right w:val="none" w:sz="0" w:space="0" w:color="auto"/>
          </w:divBdr>
          <w:divsChild>
            <w:div w:id="638460427">
              <w:marLeft w:val="0"/>
              <w:marRight w:val="0"/>
              <w:marTop w:val="0"/>
              <w:marBottom w:val="0"/>
              <w:divBdr>
                <w:top w:val="none" w:sz="0" w:space="0" w:color="auto"/>
                <w:left w:val="none" w:sz="0" w:space="0" w:color="auto"/>
                <w:bottom w:val="none" w:sz="0" w:space="0" w:color="auto"/>
                <w:right w:val="none" w:sz="0" w:space="0" w:color="auto"/>
              </w:divBdr>
            </w:div>
          </w:divsChild>
        </w:div>
        <w:div w:id="169377469">
          <w:marLeft w:val="0"/>
          <w:marRight w:val="0"/>
          <w:marTop w:val="0"/>
          <w:marBottom w:val="0"/>
          <w:divBdr>
            <w:top w:val="none" w:sz="0" w:space="0" w:color="auto"/>
            <w:left w:val="none" w:sz="0" w:space="0" w:color="auto"/>
            <w:bottom w:val="none" w:sz="0" w:space="0" w:color="auto"/>
            <w:right w:val="none" w:sz="0" w:space="0" w:color="auto"/>
          </w:divBdr>
        </w:div>
        <w:div w:id="169489241">
          <w:marLeft w:val="0"/>
          <w:marRight w:val="0"/>
          <w:marTop w:val="0"/>
          <w:marBottom w:val="0"/>
          <w:divBdr>
            <w:top w:val="none" w:sz="0" w:space="0" w:color="auto"/>
            <w:left w:val="none" w:sz="0" w:space="0" w:color="auto"/>
            <w:bottom w:val="none" w:sz="0" w:space="0" w:color="auto"/>
            <w:right w:val="none" w:sz="0" w:space="0" w:color="auto"/>
          </w:divBdr>
        </w:div>
        <w:div w:id="169638790">
          <w:marLeft w:val="0"/>
          <w:marRight w:val="0"/>
          <w:marTop w:val="600"/>
          <w:marBottom w:val="600"/>
          <w:divBdr>
            <w:top w:val="none" w:sz="0" w:space="0" w:color="auto"/>
            <w:left w:val="none" w:sz="0" w:space="0" w:color="auto"/>
            <w:bottom w:val="none" w:sz="0" w:space="0" w:color="auto"/>
            <w:right w:val="none" w:sz="0" w:space="0" w:color="auto"/>
          </w:divBdr>
          <w:divsChild>
            <w:div w:id="138036178">
              <w:marLeft w:val="0"/>
              <w:marRight w:val="0"/>
              <w:marTop w:val="0"/>
              <w:marBottom w:val="0"/>
              <w:divBdr>
                <w:top w:val="none" w:sz="0" w:space="0" w:color="auto"/>
                <w:left w:val="none" w:sz="0" w:space="0" w:color="auto"/>
                <w:bottom w:val="none" w:sz="0" w:space="0" w:color="auto"/>
                <w:right w:val="none" w:sz="0" w:space="0" w:color="auto"/>
              </w:divBdr>
              <w:divsChild>
                <w:div w:id="495922656">
                  <w:marLeft w:val="0"/>
                  <w:marRight w:val="0"/>
                  <w:marTop w:val="0"/>
                  <w:marBottom w:val="0"/>
                  <w:divBdr>
                    <w:top w:val="none" w:sz="0" w:space="0" w:color="auto"/>
                    <w:left w:val="none" w:sz="0" w:space="0" w:color="auto"/>
                    <w:bottom w:val="none" w:sz="0" w:space="0" w:color="auto"/>
                    <w:right w:val="none" w:sz="0" w:space="0" w:color="auto"/>
                  </w:divBdr>
                </w:div>
              </w:divsChild>
            </w:div>
            <w:div w:id="181210889">
              <w:marLeft w:val="0"/>
              <w:marRight w:val="0"/>
              <w:marTop w:val="240"/>
              <w:marBottom w:val="240"/>
              <w:divBdr>
                <w:top w:val="none" w:sz="0" w:space="0" w:color="auto"/>
                <w:left w:val="none" w:sz="0" w:space="0" w:color="auto"/>
                <w:bottom w:val="none" w:sz="0" w:space="0" w:color="auto"/>
                <w:right w:val="none" w:sz="0" w:space="0" w:color="auto"/>
              </w:divBdr>
            </w:div>
            <w:div w:id="224343256">
              <w:marLeft w:val="0"/>
              <w:marRight w:val="0"/>
              <w:marTop w:val="360"/>
              <w:marBottom w:val="360"/>
              <w:divBdr>
                <w:top w:val="none" w:sz="0" w:space="0" w:color="auto"/>
                <w:left w:val="none" w:sz="0" w:space="0" w:color="auto"/>
                <w:bottom w:val="none" w:sz="0" w:space="0" w:color="auto"/>
                <w:right w:val="none" w:sz="0" w:space="0" w:color="auto"/>
              </w:divBdr>
            </w:div>
            <w:div w:id="423041074">
              <w:marLeft w:val="0"/>
              <w:marRight w:val="0"/>
              <w:marTop w:val="240"/>
              <w:marBottom w:val="240"/>
              <w:divBdr>
                <w:top w:val="none" w:sz="0" w:space="0" w:color="auto"/>
                <w:left w:val="none" w:sz="0" w:space="0" w:color="auto"/>
                <w:bottom w:val="none" w:sz="0" w:space="0" w:color="auto"/>
                <w:right w:val="none" w:sz="0" w:space="0" w:color="auto"/>
              </w:divBdr>
              <w:divsChild>
                <w:div w:id="931474893">
                  <w:marLeft w:val="0"/>
                  <w:marRight w:val="0"/>
                  <w:marTop w:val="0"/>
                  <w:marBottom w:val="0"/>
                  <w:divBdr>
                    <w:top w:val="none" w:sz="0" w:space="0" w:color="auto"/>
                    <w:left w:val="none" w:sz="0" w:space="0" w:color="auto"/>
                    <w:bottom w:val="none" w:sz="0" w:space="0" w:color="auto"/>
                    <w:right w:val="none" w:sz="0" w:space="0" w:color="auto"/>
                  </w:divBdr>
                </w:div>
              </w:divsChild>
            </w:div>
            <w:div w:id="432483036">
              <w:marLeft w:val="0"/>
              <w:marRight w:val="0"/>
              <w:marTop w:val="240"/>
              <w:marBottom w:val="240"/>
              <w:divBdr>
                <w:top w:val="none" w:sz="0" w:space="0" w:color="auto"/>
                <w:left w:val="none" w:sz="0" w:space="0" w:color="auto"/>
                <w:bottom w:val="none" w:sz="0" w:space="0" w:color="auto"/>
                <w:right w:val="none" w:sz="0" w:space="0" w:color="auto"/>
              </w:divBdr>
            </w:div>
            <w:div w:id="487525832">
              <w:marLeft w:val="0"/>
              <w:marRight w:val="0"/>
              <w:marTop w:val="240"/>
              <w:marBottom w:val="240"/>
              <w:divBdr>
                <w:top w:val="none" w:sz="0" w:space="0" w:color="auto"/>
                <w:left w:val="none" w:sz="0" w:space="0" w:color="auto"/>
                <w:bottom w:val="none" w:sz="0" w:space="0" w:color="auto"/>
                <w:right w:val="none" w:sz="0" w:space="0" w:color="auto"/>
              </w:divBdr>
            </w:div>
            <w:div w:id="488521344">
              <w:marLeft w:val="0"/>
              <w:marRight w:val="0"/>
              <w:marTop w:val="240"/>
              <w:marBottom w:val="240"/>
              <w:divBdr>
                <w:top w:val="none" w:sz="0" w:space="0" w:color="auto"/>
                <w:left w:val="none" w:sz="0" w:space="0" w:color="auto"/>
                <w:bottom w:val="none" w:sz="0" w:space="0" w:color="auto"/>
                <w:right w:val="none" w:sz="0" w:space="0" w:color="auto"/>
              </w:divBdr>
            </w:div>
            <w:div w:id="650138890">
              <w:marLeft w:val="0"/>
              <w:marRight w:val="0"/>
              <w:marTop w:val="240"/>
              <w:marBottom w:val="240"/>
              <w:divBdr>
                <w:top w:val="none" w:sz="0" w:space="0" w:color="auto"/>
                <w:left w:val="none" w:sz="0" w:space="0" w:color="auto"/>
                <w:bottom w:val="none" w:sz="0" w:space="0" w:color="auto"/>
                <w:right w:val="none" w:sz="0" w:space="0" w:color="auto"/>
              </w:divBdr>
              <w:divsChild>
                <w:div w:id="481780013">
                  <w:marLeft w:val="0"/>
                  <w:marRight w:val="0"/>
                  <w:marTop w:val="0"/>
                  <w:marBottom w:val="0"/>
                  <w:divBdr>
                    <w:top w:val="none" w:sz="0" w:space="0" w:color="auto"/>
                    <w:left w:val="none" w:sz="0" w:space="0" w:color="auto"/>
                    <w:bottom w:val="none" w:sz="0" w:space="0" w:color="auto"/>
                    <w:right w:val="none" w:sz="0" w:space="0" w:color="auto"/>
                  </w:divBdr>
                </w:div>
              </w:divsChild>
            </w:div>
            <w:div w:id="662398105">
              <w:marLeft w:val="0"/>
              <w:marRight w:val="0"/>
              <w:marTop w:val="240"/>
              <w:marBottom w:val="240"/>
              <w:divBdr>
                <w:top w:val="none" w:sz="0" w:space="0" w:color="auto"/>
                <w:left w:val="none" w:sz="0" w:space="0" w:color="auto"/>
                <w:bottom w:val="none" w:sz="0" w:space="0" w:color="auto"/>
                <w:right w:val="none" w:sz="0" w:space="0" w:color="auto"/>
              </w:divBdr>
            </w:div>
            <w:div w:id="706562375">
              <w:marLeft w:val="0"/>
              <w:marRight w:val="0"/>
              <w:marTop w:val="0"/>
              <w:marBottom w:val="300"/>
              <w:divBdr>
                <w:top w:val="none" w:sz="0" w:space="0" w:color="auto"/>
                <w:left w:val="none" w:sz="0" w:space="0" w:color="auto"/>
                <w:bottom w:val="none" w:sz="0" w:space="0" w:color="auto"/>
                <w:right w:val="none" w:sz="0" w:space="0" w:color="auto"/>
              </w:divBdr>
            </w:div>
            <w:div w:id="724648426">
              <w:marLeft w:val="0"/>
              <w:marRight w:val="0"/>
              <w:marTop w:val="240"/>
              <w:marBottom w:val="240"/>
              <w:divBdr>
                <w:top w:val="none" w:sz="0" w:space="0" w:color="auto"/>
                <w:left w:val="none" w:sz="0" w:space="0" w:color="auto"/>
                <w:bottom w:val="none" w:sz="0" w:space="0" w:color="auto"/>
                <w:right w:val="none" w:sz="0" w:space="0" w:color="auto"/>
              </w:divBdr>
              <w:divsChild>
                <w:div w:id="736437929">
                  <w:marLeft w:val="0"/>
                  <w:marRight w:val="0"/>
                  <w:marTop w:val="0"/>
                  <w:marBottom w:val="0"/>
                  <w:divBdr>
                    <w:top w:val="none" w:sz="0" w:space="0" w:color="auto"/>
                    <w:left w:val="none" w:sz="0" w:space="0" w:color="auto"/>
                    <w:bottom w:val="none" w:sz="0" w:space="0" w:color="auto"/>
                    <w:right w:val="none" w:sz="0" w:space="0" w:color="auto"/>
                  </w:divBdr>
                </w:div>
              </w:divsChild>
            </w:div>
            <w:div w:id="753208362">
              <w:marLeft w:val="0"/>
              <w:marRight w:val="0"/>
              <w:marTop w:val="240"/>
              <w:marBottom w:val="240"/>
              <w:divBdr>
                <w:top w:val="none" w:sz="0" w:space="0" w:color="auto"/>
                <w:left w:val="none" w:sz="0" w:space="0" w:color="auto"/>
                <w:bottom w:val="none" w:sz="0" w:space="0" w:color="auto"/>
                <w:right w:val="none" w:sz="0" w:space="0" w:color="auto"/>
              </w:divBdr>
            </w:div>
            <w:div w:id="772356871">
              <w:marLeft w:val="0"/>
              <w:marRight w:val="0"/>
              <w:marTop w:val="240"/>
              <w:marBottom w:val="240"/>
              <w:divBdr>
                <w:top w:val="none" w:sz="0" w:space="0" w:color="auto"/>
                <w:left w:val="none" w:sz="0" w:space="0" w:color="auto"/>
                <w:bottom w:val="none" w:sz="0" w:space="0" w:color="auto"/>
                <w:right w:val="none" w:sz="0" w:space="0" w:color="auto"/>
              </w:divBdr>
            </w:div>
            <w:div w:id="908535665">
              <w:marLeft w:val="0"/>
              <w:marRight w:val="0"/>
              <w:marTop w:val="360"/>
              <w:marBottom w:val="360"/>
              <w:divBdr>
                <w:top w:val="none" w:sz="0" w:space="0" w:color="auto"/>
                <w:left w:val="none" w:sz="0" w:space="0" w:color="auto"/>
                <w:bottom w:val="none" w:sz="0" w:space="0" w:color="auto"/>
                <w:right w:val="none" w:sz="0" w:space="0" w:color="auto"/>
              </w:divBdr>
            </w:div>
            <w:div w:id="973215991">
              <w:marLeft w:val="0"/>
              <w:marRight w:val="0"/>
              <w:marTop w:val="300"/>
              <w:marBottom w:val="300"/>
              <w:divBdr>
                <w:top w:val="none" w:sz="0" w:space="0" w:color="auto"/>
                <w:left w:val="none" w:sz="0" w:space="0" w:color="auto"/>
                <w:bottom w:val="none" w:sz="0" w:space="0" w:color="auto"/>
                <w:right w:val="none" w:sz="0" w:space="0" w:color="auto"/>
              </w:divBdr>
            </w:div>
          </w:divsChild>
        </w:div>
        <w:div w:id="169686095">
          <w:marLeft w:val="0"/>
          <w:marRight w:val="0"/>
          <w:marTop w:val="0"/>
          <w:marBottom w:val="0"/>
          <w:divBdr>
            <w:top w:val="none" w:sz="0" w:space="0" w:color="auto"/>
            <w:left w:val="none" w:sz="0" w:space="0" w:color="auto"/>
            <w:bottom w:val="none" w:sz="0" w:space="0" w:color="auto"/>
            <w:right w:val="none" w:sz="0" w:space="0" w:color="auto"/>
          </w:divBdr>
        </w:div>
        <w:div w:id="169756625">
          <w:marLeft w:val="0"/>
          <w:marRight w:val="0"/>
          <w:marTop w:val="600"/>
          <w:marBottom w:val="600"/>
          <w:divBdr>
            <w:top w:val="none" w:sz="0" w:space="0" w:color="auto"/>
            <w:left w:val="none" w:sz="0" w:space="0" w:color="auto"/>
            <w:bottom w:val="none" w:sz="0" w:space="0" w:color="auto"/>
            <w:right w:val="none" w:sz="0" w:space="0" w:color="auto"/>
          </w:divBdr>
          <w:divsChild>
            <w:div w:id="626592857">
              <w:marLeft w:val="0"/>
              <w:marRight w:val="0"/>
              <w:marTop w:val="300"/>
              <w:marBottom w:val="300"/>
              <w:divBdr>
                <w:top w:val="none" w:sz="0" w:space="0" w:color="auto"/>
                <w:left w:val="none" w:sz="0" w:space="0" w:color="auto"/>
                <w:bottom w:val="none" w:sz="0" w:space="0" w:color="auto"/>
                <w:right w:val="none" w:sz="0" w:space="0" w:color="auto"/>
              </w:divBdr>
            </w:div>
            <w:div w:id="904265842">
              <w:marLeft w:val="0"/>
              <w:marRight w:val="0"/>
              <w:marTop w:val="0"/>
              <w:marBottom w:val="300"/>
              <w:divBdr>
                <w:top w:val="none" w:sz="0" w:space="0" w:color="auto"/>
                <w:left w:val="none" w:sz="0" w:space="0" w:color="auto"/>
                <w:bottom w:val="none" w:sz="0" w:space="0" w:color="auto"/>
                <w:right w:val="none" w:sz="0" w:space="0" w:color="auto"/>
              </w:divBdr>
            </w:div>
          </w:divsChild>
        </w:div>
        <w:div w:id="169951887">
          <w:marLeft w:val="0"/>
          <w:marRight w:val="0"/>
          <w:marTop w:val="0"/>
          <w:marBottom w:val="0"/>
          <w:divBdr>
            <w:top w:val="none" w:sz="0" w:space="0" w:color="auto"/>
            <w:left w:val="none" w:sz="0" w:space="0" w:color="auto"/>
            <w:bottom w:val="none" w:sz="0" w:space="0" w:color="auto"/>
            <w:right w:val="none" w:sz="0" w:space="0" w:color="auto"/>
          </w:divBdr>
        </w:div>
        <w:div w:id="170068309">
          <w:marLeft w:val="0"/>
          <w:marRight w:val="0"/>
          <w:marTop w:val="0"/>
          <w:marBottom w:val="0"/>
          <w:divBdr>
            <w:top w:val="none" w:sz="0" w:space="0" w:color="auto"/>
            <w:left w:val="none" w:sz="0" w:space="0" w:color="auto"/>
            <w:bottom w:val="none" w:sz="0" w:space="0" w:color="auto"/>
            <w:right w:val="none" w:sz="0" w:space="0" w:color="auto"/>
          </w:divBdr>
          <w:divsChild>
            <w:div w:id="938828817">
              <w:marLeft w:val="0"/>
              <w:marRight w:val="0"/>
              <w:marTop w:val="0"/>
              <w:marBottom w:val="0"/>
              <w:divBdr>
                <w:top w:val="none" w:sz="0" w:space="0" w:color="auto"/>
                <w:left w:val="none" w:sz="0" w:space="0" w:color="auto"/>
                <w:bottom w:val="none" w:sz="0" w:space="0" w:color="auto"/>
                <w:right w:val="none" w:sz="0" w:space="0" w:color="auto"/>
              </w:divBdr>
              <w:divsChild>
                <w:div w:id="366107690">
                  <w:marLeft w:val="0"/>
                  <w:marRight w:val="0"/>
                  <w:marTop w:val="0"/>
                  <w:marBottom w:val="0"/>
                  <w:divBdr>
                    <w:top w:val="none" w:sz="0" w:space="0" w:color="auto"/>
                    <w:left w:val="none" w:sz="0" w:space="0" w:color="auto"/>
                    <w:bottom w:val="none" w:sz="0" w:space="0" w:color="auto"/>
                    <w:right w:val="none" w:sz="0" w:space="0" w:color="auto"/>
                  </w:divBdr>
                </w:div>
                <w:div w:id="99930583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70265556">
          <w:marLeft w:val="0"/>
          <w:marRight w:val="0"/>
          <w:marTop w:val="0"/>
          <w:marBottom w:val="0"/>
          <w:divBdr>
            <w:top w:val="none" w:sz="0" w:space="0" w:color="auto"/>
            <w:left w:val="none" w:sz="0" w:space="0" w:color="auto"/>
            <w:bottom w:val="none" w:sz="0" w:space="0" w:color="auto"/>
            <w:right w:val="none" w:sz="0" w:space="0" w:color="auto"/>
          </w:divBdr>
        </w:div>
        <w:div w:id="170461096">
          <w:marLeft w:val="0"/>
          <w:marRight w:val="0"/>
          <w:marTop w:val="0"/>
          <w:marBottom w:val="0"/>
          <w:divBdr>
            <w:top w:val="none" w:sz="0" w:space="0" w:color="auto"/>
            <w:left w:val="none" w:sz="0" w:space="0" w:color="auto"/>
            <w:bottom w:val="none" w:sz="0" w:space="0" w:color="auto"/>
            <w:right w:val="none" w:sz="0" w:space="0" w:color="auto"/>
          </w:divBdr>
        </w:div>
        <w:div w:id="170489807">
          <w:marLeft w:val="0"/>
          <w:marRight w:val="135"/>
          <w:marTop w:val="0"/>
          <w:marBottom w:val="0"/>
          <w:divBdr>
            <w:top w:val="none" w:sz="0" w:space="0" w:color="auto"/>
            <w:left w:val="none" w:sz="0" w:space="0" w:color="auto"/>
            <w:bottom w:val="none" w:sz="0" w:space="0" w:color="auto"/>
            <w:right w:val="none" w:sz="0" w:space="0" w:color="auto"/>
          </w:divBdr>
        </w:div>
        <w:div w:id="170529090">
          <w:marLeft w:val="0"/>
          <w:marRight w:val="0"/>
          <w:marTop w:val="240"/>
          <w:marBottom w:val="240"/>
          <w:divBdr>
            <w:top w:val="none" w:sz="0" w:space="0" w:color="auto"/>
            <w:left w:val="none" w:sz="0" w:space="0" w:color="auto"/>
            <w:bottom w:val="none" w:sz="0" w:space="0" w:color="auto"/>
            <w:right w:val="none" w:sz="0" w:space="0" w:color="auto"/>
          </w:divBdr>
        </w:div>
        <w:div w:id="170529382">
          <w:marLeft w:val="0"/>
          <w:marRight w:val="0"/>
          <w:marTop w:val="0"/>
          <w:marBottom w:val="0"/>
          <w:divBdr>
            <w:top w:val="none" w:sz="0" w:space="0" w:color="auto"/>
            <w:left w:val="none" w:sz="0" w:space="0" w:color="auto"/>
            <w:bottom w:val="none" w:sz="0" w:space="0" w:color="auto"/>
            <w:right w:val="none" w:sz="0" w:space="0" w:color="auto"/>
          </w:divBdr>
        </w:div>
        <w:div w:id="170608340">
          <w:marLeft w:val="0"/>
          <w:marRight w:val="0"/>
          <w:marTop w:val="944"/>
          <w:marBottom w:val="944"/>
          <w:divBdr>
            <w:top w:val="none" w:sz="0" w:space="0" w:color="auto"/>
            <w:left w:val="none" w:sz="0" w:space="0" w:color="auto"/>
            <w:bottom w:val="none" w:sz="0" w:space="0" w:color="auto"/>
            <w:right w:val="none" w:sz="0" w:space="0" w:color="auto"/>
          </w:divBdr>
          <w:divsChild>
            <w:div w:id="18166148">
              <w:marLeft w:val="0"/>
              <w:marRight w:val="0"/>
              <w:marTop w:val="378"/>
              <w:marBottom w:val="378"/>
              <w:divBdr>
                <w:top w:val="none" w:sz="0" w:space="0" w:color="auto"/>
                <w:left w:val="none" w:sz="0" w:space="0" w:color="auto"/>
                <w:bottom w:val="none" w:sz="0" w:space="0" w:color="auto"/>
                <w:right w:val="none" w:sz="0" w:space="0" w:color="auto"/>
              </w:divBdr>
            </w:div>
            <w:div w:id="19673321">
              <w:marLeft w:val="0"/>
              <w:marRight w:val="0"/>
              <w:marTop w:val="378"/>
              <w:marBottom w:val="378"/>
              <w:divBdr>
                <w:top w:val="none" w:sz="0" w:space="0" w:color="auto"/>
                <w:left w:val="none" w:sz="0" w:space="0" w:color="auto"/>
                <w:bottom w:val="none" w:sz="0" w:space="0" w:color="auto"/>
                <w:right w:val="none" w:sz="0" w:space="0" w:color="auto"/>
              </w:divBdr>
              <w:divsChild>
                <w:div w:id="630940138">
                  <w:marLeft w:val="0"/>
                  <w:marRight w:val="0"/>
                  <w:marTop w:val="0"/>
                  <w:marBottom w:val="0"/>
                  <w:divBdr>
                    <w:top w:val="none" w:sz="0" w:space="0" w:color="auto"/>
                    <w:left w:val="none" w:sz="0" w:space="0" w:color="auto"/>
                    <w:bottom w:val="none" w:sz="0" w:space="0" w:color="auto"/>
                    <w:right w:val="none" w:sz="0" w:space="0" w:color="auto"/>
                  </w:divBdr>
                </w:div>
              </w:divsChild>
            </w:div>
            <w:div w:id="23947297">
              <w:marLeft w:val="0"/>
              <w:marRight w:val="0"/>
              <w:marTop w:val="378"/>
              <w:marBottom w:val="378"/>
              <w:divBdr>
                <w:top w:val="none" w:sz="0" w:space="0" w:color="auto"/>
                <w:left w:val="none" w:sz="0" w:space="0" w:color="auto"/>
                <w:bottom w:val="none" w:sz="0" w:space="0" w:color="auto"/>
                <w:right w:val="none" w:sz="0" w:space="0" w:color="auto"/>
              </w:divBdr>
            </w:div>
            <w:div w:id="50690187">
              <w:marLeft w:val="0"/>
              <w:marRight w:val="0"/>
              <w:marTop w:val="378"/>
              <w:marBottom w:val="378"/>
              <w:divBdr>
                <w:top w:val="none" w:sz="0" w:space="0" w:color="auto"/>
                <w:left w:val="none" w:sz="0" w:space="0" w:color="auto"/>
                <w:bottom w:val="none" w:sz="0" w:space="0" w:color="auto"/>
                <w:right w:val="none" w:sz="0" w:space="0" w:color="auto"/>
              </w:divBdr>
            </w:div>
            <w:div w:id="166286588">
              <w:marLeft w:val="0"/>
              <w:marRight w:val="0"/>
              <w:marTop w:val="378"/>
              <w:marBottom w:val="378"/>
              <w:divBdr>
                <w:top w:val="none" w:sz="0" w:space="0" w:color="auto"/>
                <w:left w:val="none" w:sz="0" w:space="0" w:color="auto"/>
                <w:bottom w:val="none" w:sz="0" w:space="0" w:color="auto"/>
                <w:right w:val="none" w:sz="0" w:space="0" w:color="auto"/>
              </w:divBdr>
              <w:divsChild>
                <w:div w:id="561411174">
                  <w:marLeft w:val="0"/>
                  <w:marRight w:val="0"/>
                  <w:marTop w:val="0"/>
                  <w:marBottom w:val="0"/>
                  <w:divBdr>
                    <w:top w:val="none" w:sz="0" w:space="0" w:color="auto"/>
                    <w:left w:val="none" w:sz="0" w:space="0" w:color="auto"/>
                    <w:bottom w:val="none" w:sz="0" w:space="0" w:color="auto"/>
                    <w:right w:val="none" w:sz="0" w:space="0" w:color="auto"/>
                  </w:divBdr>
                </w:div>
              </w:divsChild>
            </w:div>
            <w:div w:id="229771209">
              <w:marLeft w:val="0"/>
              <w:marRight w:val="0"/>
              <w:marTop w:val="378"/>
              <w:marBottom w:val="378"/>
              <w:divBdr>
                <w:top w:val="none" w:sz="0" w:space="0" w:color="auto"/>
                <w:left w:val="none" w:sz="0" w:space="0" w:color="auto"/>
                <w:bottom w:val="none" w:sz="0" w:space="0" w:color="auto"/>
                <w:right w:val="none" w:sz="0" w:space="0" w:color="auto"/>
              </w:divBdr>
              <w:divsChild>
                <w:div w:id="828835957">
                  <w:marLeft w:val="0"/>
                  <w:marRight w:val="0"/>
                  <w:marTop w:val="0"/>
                  <w:marBottom w:val="0"/>
                  <w:divBdr>
                    <w:top w:val="none" w:sz="0" w:space="0" w:color="auto"/>
                    <w:left w:val="none" w:sz="0" w:space="0" w:color="auto"/>
                    <w:bottom w:val="none" w:sz="0" w:space="0" w:color="auto"/>
                    <w:right w:val="none" w:sz="0" w:space="0" w:color="auto"/>
                  </w:divBdr>
                </w:div>
              </w:divsChild>
            </w:div>
            <w:div w:id="262152461">
              <w:marLeft w:val="0"/>
              <w:marRight w:val="0"/>
              <w:marTop w:val="567"/>
              <w:marBottom w:val="567"/>
              <w:divBdr>
                <w:top w:val="none" w:sz="0" w:space="0" w:color="auto"/>
                <w:left w:val="none" w:sz="0" w:space="0" w:color="auto"/>
                <w:bottom w:val="none" w:sz="0" w:space="0" w:color="auto"/>
                <w:right w:val="none" w:sz="0" w:space="0" w:color="auto"/>
              </w:divBdr>
            </w:div>
            <w:div w:id="268201954">
              <w:marLeft w:val="0"/>
              <w:marRight w:val="0"/>
              <w:marTop w:val="0"/>
              <w:marBottom w:val="472"/>
              <w:divBdr>
                <w:top w:val="none" w:sz="0" w:space="0" w:color="auto"/>
                <w:left w:val="none" w:sz="0" w:space="0" w:color="auto"/>
                <w:bottom w:val="none" w:sz="0" w:space="0" w:color="auto"/>
                <w:right w:val="none" w:sz="0" w:space="0" w:color="auto"/>
              </w:divBdr>
            </w:div>
            <w:div w:id="298344585">
              <w:marLeft w:val="0"/>
              <w:marRight w:val="0"/>
              <w:marTop w:val="378"/>
              <w:marBottom w:val="378"/>
              <w:divBdr>
                <w:top w:val="none" w:sz="0" w:space="0" w:color="auto"/>
                <w:left w:val="none" w:sz="0" w:space="0" w:color="auto"/>
                <w:bottom w:val="none" w:sz="0" w:space="0" w:color="auto"/>
                <w:right w:val="none" w:sz="0" w:space="0" w:color="auto"/>
              </w:divBdr>
            </w:div>
            <w:div w:id="360086564">
              <w:marLeft w:val="0"/>
              <w:marRight w:val="0"/>
              <w:marTop w:val="378"/>
              <w:marBottom w:val="378"/>
              <w:divBdr>
                <w:top w:val="none" w:sz="0" w:space="0" w:color="auto"/>
                <w:left w:val="none" w:sz="0" w:space="0" w:color="auto"/>
                <w:bottom w:val="none" w:sz="0" w:space="0" w:color="auto"/>
                <w:right w:val="none" w:sz="0" w:space="0" w:color="auto"/>
              </w:divBdr>
              <w:divsChild>
                <w:div w:id="45759743">
                  <w:marLeft w:val="0"/>
                  <w:marRight w:val="0"/>
                  <w:marTop w:val="0"/>
                  <w:marBottom w:val="0"/>
                  <w:divBdr>
                    <w:top w:val="none" w:sz="0" w:space="0" w:color="auto"/>
                    <w:left w:val="none" w:sz="0" w:space="0" w:color="auto"/>
                    <w:bottom w:val="none" w:sz="0" w:space="0" w:color="auto"/>
                    <w:right w:val="none" w:sz="0" w:space="0" w:color="auto"/>
                  </w:divBdr>
                </w:div>
              </w:divsChild>
            </w:div>
            <w:div w:id="371347651">
              <w:marLeft w:val="0"/>
              <w:marRight w:val="0"/>
              <w:marTop w:val="378"/>
              <w:marBottom w:val="378"/>
              <w:divBdr>
                <w:top w:val="none" w:sz="0" w:space="0" w:color="auto"/>
                <w:left w:val="none" w:sz="0" w:space="0" w:color="auto"/>
                <w:bottom w:val="none" w:sz="0" w:space="0" w:color="auto"/>
                <w:right w:val="none" w:sz="0" w:space="0" w:color="auto"/>
              </w:divBdr>
            </w:div>
            <w:div w:id="378212971">
              <w:marLeft w:val="0"/>
              <w:marRight w:val="0"/>
              <w:marTop w:val="378"/>
              <w:marBottom w:val="378"/>
              <w:divBdr>
                <w:top w:val="none" w:sz="0" w:space="0" w:color="auto"/>
                <w:left w:val="none" w:sz="0" w:space="0" w:color="auto"/>
                <w:bottom w:val="none" w:sz="0" w:space="0" w:color="auto"/>
                <w:right w:val="none" w:sz="0" w:space="0" w:color="auto"/>
              </w:divBdr>
            </w:div>
            <w:div w:id="471479832">
              <w:marLeft w:val="0"/>
              <w:marRight w:val="0"/>
              <w:marTop w:val="378"/>
              <w:marBottom w:val="378"/>
              <w:divBdr>
                <w:top w:val="none" w:sz="0" w:space="0" w:color="auto"/>
                <w:left w:val="none" w:sz="0" w:space="0" w:color="auto"/>
                <w:bottom w:val="none" w:sz="0" w:space="0" w:color="auto"/>
                <w:right w:val="none" w:sz="0" w:space="0" w:color="auto"/>
              </w:divBdr>
              <w:divsChild>
                <w:div w:id="171839890">
                  <w:marLeft w:val="0"/>
                  <w:marRight w:val="0"/>
                  <w:marTop w:val="0"/>
                  <w:marBottom w:val="0"/>
                  <w:divBdr>
                    <w:top w:val="none" w:sz="0" w:space="0" w:color="auto"/>
                    <w:left w:val="none" w:sz="0" w:space="0" w:color="auto"/>
                    <w:bottom w:val="none" w:sz="0" w:space="0" w:color="auto"/>
                    <w:right w:val="none" w:sz="0" w:space="0" w:color="auto"/>
                  </w:divBdr>
                </w:div>
              </w:divsChild>
            </w:div>
            <w:div w:id="475689621">
              <w:marLeft w:val="0"/>
              <w:marRight w:val="0"/>
              <w:marTop w:val="378"/>
              <w:marBottom w:val="378"/>
              <w:divBdr>
                <w:top w:val="none" w:sz="0" w:space="0" w:color="auto"/>
                <w:left w:val="none" w:sz="0" w:space="0" w:color="auto"/>
                <w:bottom w:val="none" w:sz="0" w:space="0" w:color="auto"/>
                <w:right w:val="none" w:sz="0" w:space="0" w:color="auto"/>
              </w:divBdr>
            </w:div>
            <w:div w:id="481240628">
              <w:marLeft w:val="0"/>
              <w:marRight w:val="0"/>
              <w:marTop w:val="378"/>
              <w:marBottom w:val="378"/>
              <w:divBdr>
                <w:top w:val="none" w:sz="0" w:space="0" w:color="auto"/>
                <w:left w:val="none" w:sz="0" w:space="0" w:color="auto"/>
                <w:bottom w:val="none" w:sz="0" w:space="0" w:color="auto"/>
                <w:right w:val="none" w:sz="0" w:space="0" w:color="auto"/>
              </w:divBdr>
            </w:div>
            <w:div w:id="489947374">
              <w:marLeft w:val="0"/>
              <w:marRight w:val="0"/>
              <w:marTop w:val="378"/>
              <w:marBottom w:val="378"/>
              <w:divBdr>
                <w:top w:val="none" w:sz="0" w:space="0" w:color="auto"/>
                <w:left w:val="none" w:sz="0" w:space="0" w:color="auto"/>
                <w:bottom w:val="none" w:sz="0" w:space="0" w:color="auto"/>
                <w:right w:val="none" w:sz="0" w:space="0" w:color="auto"/>
              </w:divBdr>
            </w:div>
            <w:div w:id="560100954">
              <w:marLeft w:val="0"/>
              <w:marRight w:val="0"/>
              <w:marTop w:val="567"/>
              <w:marBottom w:val="567"/>
              <w:divBdr>
                <w:top w:val="none" w:sz="0" w:space="0" w:color="auto"/>
                <w:left w:val="none" w:sz="0" w:space="0" w:color="auto"/>
                <w:bottom w:val="none" w:sz="0" w:space="0" w:color="auto"/>
                <w:right w:val="none" w:sz="0" w:space="0" w:color="auto"/>
              </w:divBdr>
            </w:div>
            <w:div w:id="581574521">
              <w:marLeft w:val="0"/>
              <w:marRight w:val="0"/>
              <w:marTop w:val="378"/>
              <w:marBottom w:val="378"/>
              <w:divBdr>
                <w:top w:val="none" w:sz="0" w:space="0" w:color="auto"/>
                <w:left w:val="none" w:sz="0" w:space="0" w:color="auto"/>
                <w:bottom w:val="none" w:sz="0" w:space="0" w:color="auto"/>
                <w:right w:val="none" w:sz="0" w:space="0" w:color="auto"/>
              </w:divBdr>
              <w:divsChild>
                <w:div w:id="248933725">
                  <w:marLeft w:val="0"/>
                  <w:marRight w:val="0"/>
                  <w:marTop w:val="0"/>
                  <w:marBottom w:val="0"/>
                  <w:divBdr>
                    <w:top w:val="none" w:sz="0" w:space="0" w:color="auto"/>
                    <w:left w:val="none" w:sz="0" w:space="0" w:color="auto"/>
                    <w:bottom w:val="none" w:sz="0" w:space="0" w:color="auto"/>
                    <w:right w:val="none" w:sz="0" w:space="0" w:color="auto"/>
                  </w:divBdr>
                </w:div>
              </w:divsChild>
            </w:div>
            <w:div w:id="610669493">
              <w:marLeft w:val="0"/>
              <w:marRight w:val="0"/>
              <w:marTop w:val="378"/>
              <w:marBottom w:val="378"/>
              <w:divBdr>
                <w:top w:val="none" w:sz="0" w:space="0" w:color="auto"/>
                <w:left w:val="none" w:sz="0" w:space="0" w:color="auto"/>
                <w:bottom w:val="none" w:sz="0" w:space="0" w:color="auto"/>
                <w:right w:val="none" w:sz="0" w:space="0" w:color="auto"/>
              </w:divBdr>
              <w:divsChild>
                <w:div w:id="443185785">
                  <w:marLeft w:val="0"/>
                  <w:marRight w:val="0"/>
                  <w:marTop w:val="0"/>
                  <w:marBottom w:val="0"/>
                  <w:divBdr>
                    <w:top w:val="none" w:sz="0" w:space="0" w:color="auto"/>
                    <w:left w:val="none" w:sz="0" w:space="0" w:color="auto"/>
                    <w:bottom w:val="none" w:sz="0" w:space="0" w:color="auto"/>
                    <w:right w:val="none" w:sz="0" w:space="0" w:color="auto"/>
                  </w:divBdr>
                </w:div>
              </w:divsChild>
            </w:div>
            <w:div w:id="652493579">
              <w:marLeft w:val="0"/>
              <w:marRight w:val="0"/>
              <w:marTop w:val="378"/>
              <w:marBottom w:val="378"/>
              <w:divBdr>
                <w:top w:val="none" w:sz="0" w:space="0" w:color="auto"/>
                <w:left w:val="none" w:sz="0" w:space="0" w:color="auto"/>
                <w:bottom w:val="none" w:sz="0" w:space="0" w:color="auto"/>
                <w:right w:val="none" w:sz="0" w:space="0" w:color="auto"/>
              </w:divBdr>
            </w:div>
            <w:div w:id="742217346">
              <w:marLeft w:val="0"/>
              <w:marRight w:val="0"/>
              <w:marTop w:val="378"/>
              <w:marBottom w:val="378"/>
              <w:divBdr>
                <w:top w:val="none" w:sz="0" w:space="0" w:color="auto"/>
                <w:left w:val="none" w:sz="0" w:space="0" w:color="auto"/>
                <w:bottom w:val="none" w:sz="0" w:space="0" w:color="auto"/>
                <w:right w:val="none" w:sz="0" w:space="0" w:color="auto"/>
              </w:divBdr>
            </w:div>
            <w:div w:id="775098761">
              <w:marLeft w:val="0"/>
              <w:marRight w:val="0"/>
              <w:marTop w:val="567"/>
              <w:marBottom w:val="708"/>
              <w:divBdr>
                <w:top w:val="none" w:sz="0" w:space="0" w:color="auto"/>
                <w:left w:val="none" w:sz="0" w:space="0" w:color="auto"/>
                <w:bottom w:val="none" w:sz="0" w:space="0" w:color="auto"/>
                <w:right w:val="none" w:sz="0" w:space="0" w:color="auto"/>
              </w:divBdr>
              <w:divsChild>
                <w:div w:id="551426615">
                  <w:marLeft w:val="0"/>
                  <w:marRight w:val="0"/>
                  <w:marTop w:val="0"/>
                  <w:marBottom w:val="0"/>
                  <w:divBdr>
                    <w:top w:val="none" w:sz="0" w:space="0" w:color="auto"/>
                    <w:left w:val="none" w:sz="0" w:space="0" w:color="auto"/>
                    <w:bottom w:val="none" w:sz="0" w:space="0" w:color="auto"/>
                    <w:right w:val="none" w:sz="0" w:space="0" w:color="auto"/>
                  </w:divBdr>
                  <w:divsChild>
                    <w:div w:id="660087144">
                      <w:marLeft w:val="0"/>
                      <w:marRight w:val="0"/>
                      <w:marTop w:val="0"/>
                      <w:marBottom w:val="0"/>
                      <w:divBdr>
                        <w:top w:val="none" w:sz="0" w:space="0" w:color="auto"/>
                        <w:left w:val="none" w:sz="0" w:space="0" w:color="auto"/>
                        <w:bottom w:val="none" w:sz="0" w:space="0" w:color="auto"/>
                        <w:right w:val="none" w:sz="0" w:space="0" w:color="auto"/>
                      </w:divBdr>
                      <w:divsChild>
                        <w:div w:id="81973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432781">
              <w:marLeft w:val="0"/>
              <w:marRight w:val="0"/>
              <w:marTop w:val="378"/>
              <w:marBottom w:val="378"/>
              <w:divBdr>
                <w:top w:val="none" w:sz="0" w:space="0" w:color="auto"/>
                <w:left w:val="none" w:sz="0" w:space="0" w:color="auto"/>
                <w:bottom w:val="none" w:sz="0" w:space="0" w:color="auto"/>
                <w:right w:val="none" w:sz="0" w:space="0" w:color="auto"/>
              </w:divBdr>
            </w:div>
            <w:div w:id="842163626">
              <w:marLeft w:val="0"/>
              <w:marRight w:val="0"/>
              <w:marTop w:val="378"/>
              <w:marBottom w:val="378"/>
              <w:divBdr>
                <w:top w:val="none" w:sz="0" w:space="0" w:color="auto"/>
                <w:left w:val="none" w:sz="0" w:space="0" w:color="auto"/>
                <w:bottom w:val="none" w:sz="0" w:space="0" w:color="auto"/>
                <w:right w:val="none" w:sz="0" w:space="0" w:color="auto"/>
              </w:divBdr>
            </w:div>
            <w:div w:id="875194534">
              <w:marLeft w:val="0"/>
              <w:marRight w:val="0"/>
              <w:marTop w:val="378"/>
              <w:marBottom w:val="378"/>
              <w:divBdr>
                <w:top w:val="none" w:sz="0" w:space="0" w:color="auto"/>
                <w:left w:val="none" w:sz="0" w:space="0" w:color="auto"/>
                <w:bottom w:val="none" w:sz="0" w:space="0" w:color="auto"/>
                <w:right w:val="none" w:sz="0" w:space="0" w:color="auto"/>
              </w:divBdr>
            </w:div>
            <w:div w:id="893009941">
              <w:marLeft w:val="0"/>
              <w:marRight w:val="0"/>
              <w:marTop w:val="378"/>
              <w:marBottom w:val="378"/>
              <w:divBdr>
                <w:top w:val="none" w:sz="0" w:space="0" w:color="auto"/>
                <w:left w:val="none" w:sz="0" w:space="0" w:color="auto"/>
                <w:bottom w:val="none" w:sz="0" w:space="0" w:color="auto"/>
                <w:right w:val="none" w:sz="0" w:space="0" w:color="auto"/>
              </w:divBdr>
              <w:divsChild>
                <w:div w:id="700397333">
                  <w:marLeft w:val="0"/>
                  <w:marRight w:val="0"/>
                  <w:marTop w:val="0"/>
                  <w:marBottom w:val="0"/>
                  <w:divBdr>
                    <w:top w:val="none" w:sz="0" w:space="0" w:color="auto"/>
                    <w:left w:val="none" w:sz="0" w:space="0" w:color="auto"/>
                    <w:bottom w:val="none" w:sz="0" w:space="0" w:color="auto"/>
                    <w:right w:val="none" w:sz="0" w:space="0" w:color="auto"/>
                  </w:divBdr>
                </w:div>
              </w:divsChild>
            </w:div>
            <w:div w:id="902836644">
              <w:marLeft w:val="0"/>
              <w:marRight w:val="0"/>
              <w:marTop w:val="378"/>
              <w:marBottom w:val="378"/>
              <w:divBdr>
                <w:top w:val="none" w:sz="0" w:space="0" w:color="auto"/>
                <w:left w:val="none" w:sz="0" w:space="0" w:color="auto"/>
                <w:bottom w:val="none" w:sz="0" w:space="0" w:color="auto"/>
                <w:right w:val="none" w:sz="0" w:space="0" w:color="auto"/>
              </w:divBdr>
            </w:div>
          </w:divsChild>
        </w:div>
        <w:div w:id="170729716">
          <w:marLeft w:val="0"/>
          <w:marRight w:val="0"/>
          <w:marTop w:val="240"/>
          <w:marBottom w:val="240"/>
          <w:divBdr>
            <w:top w:val="none" w:sz="0" w:space="0" w:color="auto"/>
            <w:left w:val="none" w:sz="0" w:space="0" w:color="auto"/>
            <w:bottom w:val="none" w:sz="0" w:space="0" w:color="auto"/>
            <w:right w:val="none" w:sz="0" w:space="0" w:color="auto"/>
          </w:divBdr>
          <w:divsChild>
            <w:div w:id="675040759">
              <w:marLeft w:val="0"/>
              <w:marRight w:val="0"/>
              <w:marTop w:val="0"/>
              <w:marBottom w:val="0"/>
              <w:divBdr>
                <w:top w:val="none" w:sz="0" w:space="0" w:color="auto"/>
                <w:left w:val="none" w:sz="0" w:space="0" w:color="auto"/>
                <w:bottom w:val="none" w:sz="0" w:space="0" w:color="auto"/>
                <w:right w:val="none" w:sz="0" w:space="0" w:color="auto"/>
              </w:divBdr>
            </w:div>
          </w:divsChild>
        </w:div>
        <w:div w:id="170753800">
          <w:marLeft w:val="0"/>
          <w:marRight w:val="0"/>
          <w:marTop w:val="240"/>
          <w:marBottom w:val="240"/>
          <w:divBdr>
            <w:top w:val="none" w:sz="0" w:space="0" w:color="auto"/>
            <w:left w:val="none" w:sz="0" w:space="0" w:color="auto"/>
            <w:bottom w:val="none" w:sz="0" w:space="0" w:color="auto"/>
            <w:right w:val="none" w:sz="0" w:space="0" w:color="auto"/>
          </w:divBdr>
        </w:div>
        <w:div w:id="170804300">
          <w:marLeft w:val="0"/>
          <w:marRight w:val="0"/>
          <w:marTop w:val="240"/>
          <w:marBottom w:val="240"/>
          <w:divBdr>
            <w:top w:val="none" w:sz="0" w:space="0" w:color="auto"/>
            <w:left w:val="none" w:sz="0" w:space="0" w:color="auto"/>
            <w:bottom w:val="none" w:sz="0" w:space="0" w:color="auto"/>
            <w:right w:val="none" w:sz="0" w:space="0" w:color="auto"/>
          </w:divBdr>
        </w:div>
        <w:div w:id="170806020">
          <w:marLeft w:val="0"/>
          <w:marRight w:val="0"/>
          <w:marTop w:val="0"/>
          <w:marBottom w:val="0"/>
          <w:divBdr>
            <w:top w:val="none" w:sz="0" w:space="0" w:color="auto"/>
            <w:left w:val="none" w:sz="0" w:space="0" w:color="auto"/>
            <w:bottom w:val="none" w:sz="0" w:space="0" w:color="auto"/>
            <w:right w:val="none" w:sz="0" w:space="0" w:color="auto"/>
          </w:divBdr>
        </w:div>
        <w:div w:id="170875637">
          <w:marLeft w:val="0"/>
          <w:marRight w:val="0"/>
          <w:marTop w:val="0"/>
          <w:marBottom w:val="0"/>
          <w:divBdr>
            <w:top w:val="none" w:sz="0" w:space="0" w:color="auto"/>
            <w:left w:val="none" w:sz="0" w:space="0" w:color="auto"/>
            <w:bottom w:val="none" w:sz="0" w:space="0" w:color="auto"/>
            <w:right w:val="none" w:sz="0" w:space="0" w:color="auto"/>
          </w:divBdr>
        </w:div>
        <w:div w:id="170923306">
          <w:marLeft w:val="0"/>
          <w:marRight w:val="0"/>
          <w:marTop w:val="0"/>
          <w:marBottom w:val="0"/>
          <w:divBdr>
            <w:top w:val="none" w:sz="0" w:space="0" w:color="auto"/>
            <w:left w:val="none" w:sz="0" w:space="0" w:color="auto"/>
            <w:bottom w:val="none" w:sz="0" w:space="0" w:color="auto"/>
            <w:right w:val="none" w:sz="0" w:space="0" w:color="auto"/>
          </w:divBdr>
        </w:div>
        <w:div w:id="170948772">
          <w:marLeft w:val="0"/>
          <w:marRight w:val="0"/>
          <w:marTop w:val="0"/>
          <w:marBottom w:val="0"/>
          <w:divBdr>
            <w:top w:val="none" w:sz="0" w:space="0" w:color="auto"/>
            <w:left w:val="none" w:sz="0" w:space="0" w:color="auto"/>
            <w:bottom w:val="none" w:sz="0" w:space="0" w:color="auto"/>
            <w:right w:val="none" w:sz="0" w:space="0" w:color="auto"/>
          </w:divBdr>
          <w:divsChild>
            <w:div w:id="617177645">
              <w:marLeft w:val="0"/>
              <w:marRight w:val="0"/>
              <w:marTop w:val="90"/>
              <w:marBottom w:val="60"/>
              <w:divBdr>
                <w:top w:val="none" w:sz="0" w:space="0" w:color="auto"/>
                <w:left w:val="none" w:sz="0" w:space="0" w:color="auto"/>
                <w:bottom w:val="none" w:sz="0" w:space="0" w:color="auto"/>
                <w:right w:val="none" w:sz="0" w:space="0" w:color="auto"/>
              </w:divBdr>
              <w:divsChild>
                <w:div w:id="96882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900">
          <w:marLeft w:val="0"/>
          <w:marRight w:val="0"/>
          <w:marTop w:val="0"/>
          <w:marBottom w:val="0"/>
          <w:divBdr>
            <w:top w:val="none" w:sz="0" w:space="0" w:color="auto"/>
            <w:left w:val="none" w:sz="0" w:space="0" w:color="auto"/>
            <w:bottom w:val="none" w:sz="0" w:space="0" w:color="auto"/>
            <w:right w:val="none" w:sz="0" w:space="0" w:color="auto"/>
          </w:divBdr>
        </w:div>
        <w:div w:id="170995818">
          <w:marLeft w:val="0"/>
          <w:marRight w:val="0"/>
          <w:marTop w:val="944"/>
          <w:marBottom w:val="0"/>
          <w:divBdr>
            <w:top w:val="none" w:sz="0" w:space="0" w:color="auto"/>
            <w:left w:val="none" w:sz="0" w:space="0" w:color="auto"/>
            <w:bottom w:val="none" w:sz="0" w:space="0" w:color="auto"/>
            <w:right w:val="none" w:sz="0" w:space="0" w:color="auto"/>
          </w:divBdr>
        </w:div>
        <w:div w:id="170998143">
          <w:marLeft w:val="0"/>
          <w:marRight w:val="0"/>
          <w:marTop w:val="0"/>
          <w:marBottom w:val="0"/>
          <w:divBdr>
            <w:top w:val="none" w:sz="0" w:space="0" w:color="auto"/>
            <w:left w:val="none" w:sz="0" w:space="0" w:color="auto"/>
            <w:bottom w:val="none" w:sz="0" w:space="0" w:color="auto"/>
            <w:right w:val="none" w:sz="0" w:space="0" w:color="auto"/>
          </w:divBdr>
        </w:div>
        <w:div w:id="171141483">
          <w:marLeft w:val="0"/>
          <w:marRight w:val="0"/>
          <w:marTop w:val="0"/>
          <w:marBottom w:val="0"/>
          <w:divBdr>
            <w:top w:val="none" w:sz="0" w:space="0" w:color="auto"/>
            <w:left w:val="none" w:sz="0" w:space="0" w:color="auto"/>
            <w:bottom w:val="none" w:sz="0" w:space="0" w:color="auto"/>
            <w:right w:val="none" w:sz="0" w:space="0" w:color="auto"/>
          </w:divBdr>
        </w:div>
        <w:div w:id="171259579">
          <w:marLeft w:val="0"/>
          <w:marRight w:val="0"/>
          <w:marTop w:val="0"/>
          <w:marBottom w:val="0"/>
          <w:divBdr>
            <w:top w:val="none" w:sz="0" w:space="0" w:color="auto"/>
            <w:left w:val="none" w:sz="0" w:space="0" w:color="auto"/>
            <w:bottom w:val="none" w:sz="0" w:space="0" w:color="auto"/>
            <w:right w:val="none" w:sz="0" w:space="0" w:color="auto"/>
          </w:divBdr>
          <w:divsChild>
            <w:div w:id="702940407">
              <w:marLeft w:val="0"/>
              <w:marRight w:val="0"/>
              <w:marTop w:val="0"/>
              <w:marBottom w:val="0"/>
              <w:divBdr>
                <w:top w:val="none" w:sz="0" w:space="0" w:color="auto"/>
                <w:left w:val="none" w:sz="0" w:space="0" w:color="auto"/>
                <w:bottom w:val="none" w:sz="0" w:space="0" w:color="auto"/>
                <w:right w:val="none" w:sz="0" w:space="0" w:color="auto"/>
              </w:divBdr>
              <w:divsChild>
                <w:div w:id="9431533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1262375">
          <w:marLeft w:val="0"/>
          <w:marRight w:val="0"/>
          <w:marTop w:val="378"/>
          <w:marBottom w:val="378"/>
          <w:divBdr>
            <w:top w:val="none" w:sz="0" w:space="0" w:color="auto"/>
            <w:left w:val="none" w:sz="0" w:space="0" w:color="auto"/>
            <w:bottom w:val="none" w:sz="0" w:space="0" w:color="auto"/>
            <w:right w:val="none" w:sz="0" w:space="0" w:color="auto"/>
          </w:divBdr>
          <w:divsChild>
            <w:div w:id="537816188">
              <w:marLeft w:val="0"/>
              <w:marRight w:val="0"/>
              <w:marTop w:val="0"/>
              <w:marBottom w:val="0"/>
              <w:divBdr>
                <w:top w:val="none" w:sz="0" w:space="0" w:color="auto"/>
                <w:left w:val="none" w:sz="0" w:space="0" w:color="auto"/>
                <w:bottom w:val="none" w:sz="0" w:space="0" w:color="auto"/>
                <w:right w:val="none" w:sz="0" w:space="0" w:color="auto"/>
              </w:divBdr>
            </w:div>
          </w:divsChild>
        </w:div>
        <w:div w:id="171264701">
          <w:marLeft w:val="0"/>
          <w:marRight w:val="0"/>
          <w:marTop w:val="240"/>
          <w:marBottom w:val="240"/>
          <w:divBdr>
            <w:top w:val="none" w:sz="0" w:space="0" w:color="auto"/>
            <w:left w:val="none" w:sz="0" w:space="0" w:color="auto"/>
            <w:bottom w:val="none" w:sz="0" w:space="0" w:color="auto"/>
            <w:right w:val="none" w:sz="0" w:space="0" w:color="auto"/>
          </w:divBdr>
          <w:divsChild>
            <w:div w:id="834303198">
              <w:marLeft w:val="0"/>
              <w:marRight w:val="0"/>
              <w:marTop w:val="0"/>
              <w:marBottom w:val="0"/>
              <w:divBdr>
                <w:top w:val="none" w:sz="0" w:space="0" w:color="auto"/>
                <w:left w:val="none" w:sz="0" w:space="0" w:color="auto"/>
                <w:bottom w:val="none" w:sz="0" w:space="0" w:color="auto"/>
                <w:right w:val="none" w:sz="0" w:space="0" w:color="auto"/>
              </w:divBdr>
            </w:div>
          </w:divsChild>
        </w:div>
        <w:div w:id="171266704">
          <w:marLeft w:val="0"/>
          <w:marRight w:val="0"/>
          <w:marTop w:val="0"/>
          <w:marBottom w:val="0"/>
          <w:divBdr>
            <w:top w:val="none" w:sz="0" w:space="0" w:color="auto"/>
            <w:left w:val="none" w:sz="0" w:space="0" w:color="auto"/>
            <w:bottom w:val="none" w:sz="0" w:space="0" w:color="auto"/>
            <w:right w:val="none" w:sz="0" w:space="0" w:color="auto"/>
          </w:divBdr>
        </w:div>
        <w:div w:id="171338425">
          <w:marLeft w:val="0"/>
          <w:marRight w:val="0"/>
          <w:marTop w:val="0"/>
          <w:marBottom w:val="0"/>
          <w:divBdr>
            <w:top w:val="none" w:sz="0" w:space="0" w:color="auto"/>
            <w:left w:val="none" w:sz="0" w:space="0" w:color="auto"/>
            <w:bottom w:val="none" w:sz="0" w:space="0" w:color="auto"/>
            <w:right w:val="none" w:sz="0" w:space="0" w:color="auto"/>
          </w:divBdr>
          <w:divsChild>
            <w:div w:id="326323726">
              <w:marLeft w:val="0"/>
              <w:marRight w:val="0"/>
              <w:marTop w:val="0"/>
              <w:marBottom w:val="0"/>
              <w:divBdr>
                <w:top w:val="none" w:sz="0" w:space="0" w:color="auto"/>
                <w:left w:val="none" w:sz="0" w:space="0" w:color="auto"/>
                <w:bottom w:val="none" w:sz="0" w:space="0" w:color="auto"/>
                <w:right w:val="none" w:sz="0" w:space="0" w:color="auto"/>
              </w:divBdr>
              <w:divsChild>
                <w:div w:id="1000813789">
                  <w:marLeft w:val="0"/>
                  <w:marRight w:val="1500"/>
                  <w:marTop w:val="0"/>
                  <w:marBottom w:val="0"/>
                  <w:divBdr>
                    <w:top w:val="none" w:sz="0" w:space="0" w:color="auto"/>
                    <w:left w:val="none" w:sz="0" w:space="0" w:color="auto"/>
                    <w:bottom w:val="none" w:sz="0" w:space="0" w:color="auto"/>
                    <w:right w:val="none" w:sz="0" w:space="0" w:color="auto"/>
                  </w:divBdr>
                  <w:divsChild>
                    <w:div w:id="700984124">
                      <w:marLeft w:val="0"/>
                      <w:marRight w:val="0"/>
                      <w:marTop w:val="600"/>
                      <w:marBottom w:val="600"/>
                      <w:divBdr>
                        <w:top w:val="none" w:sz="0" w:space="0" w:color="auto"/>
                        <w:left w:val="none" w:sz="0" w:space="0" w:color="auto"/>
                        <w:bottom w:val="none" w:sz="0" w:space="0" w:color="auto"/>
                        <w:right w:val="none" w:sz="0" w:space="0" w:color="auto"/>
                      </w:divBdr>
                      <w:divsChild>
                        <w:div w:id="333604559">
                          <w:marLeft w:val="0"/>
                          <w:marRight w:val="0"/>
                          <w:marTop w:val="240"/>
                          <w:marBottom w:val="240"/>
                          <w:divBdr>
                            <w:top w:val="none" w:sz="0" w:space="0" w:color="auto"/>
                            <w:left w:val="none" w:sz="0" w:space="0" w:color="auto"/>
                            <w:bottom w:val="none" w:sz="0" w:space="0" w:color="auto"/>
                            <w:right w:val="none" w:sz="0" w:space="0" w:color="auto"/>
                          </w:divBdr>
                          <w:divsChild>
                            <w:div w:id="494759247">
                              <w:marLeft w:val="0"/>
                              <w:marRight w:val="0"/>
                              <w:marTop w:val="0"/>
                              <w:marBottom w:val="0"/>
                              <w:divBdr>
                                <w:top w:val="none" w:sz="0" w:space="0" w:color="auto"/>
                                <w:left w:val="none" w:sz="0" w:space="0" w:color="auto"/>
                                <w:bottom w:val="none" w:sz="0" w:space="0" w:color="auto"/>
                                <w:right w:val="none" w:sz="0" w:space="0" w:color="auto"/>
                              </w:divBdr>
                            </w:div>
                          </w:divsChild>
                        </w:div>
                        <w:div w:id="382095550">
                          <w:marLeft w:val="0"/>
                          <w:marRight w:val="0"/>
                          <w:marTop w:val="300"/>
                          <w:marBottom w:val="600"/>
                          <w:divBdr>
                            <w:top w:val="single" w:sz="6" w:space="30" w:color="EB5D0B"/>
                            <w:left w:val="none" w:sz="0" w:space="0" w:color="auto"/>
                            <w:bottom w:val="single" w:sz="6" w:space="30" w:color="EB5D0B"/>
                            <w:right w:val="none" w:sz="0" w:space="0" w:color="auto"/>
                          </w:divBdr>
                        </w:div>
                        <w:div w:id="465510673">
                          <w:marLeft w:val="0"/>
                          <w:marRight w:val="0"/>
                          <w:marTop w:val="240"/>
                          <w:marBottom w:val="240"/>
                          <w:divBdr>
                            <w:top w:val="none" w:sz="0" w:space="0" w:color="auto"/>
                            <w:left w:val="none" w:sz="0" w:space="0" w:color="auto"/>
                            <w:bottom w:val="none" w:sz="0" w:space="0" w:color="auto"/>
                            <w:right w:val="none" w:sz="0" w:space="0" w:color="auto"/>
                          </w:divBdr>
                          <w:divsChild>
                            <w:div w:id="379481009">
                              <w:marLeft w:val="0"/>
                              <w:marRight w:val="0"/>
                              <w:marTop w:val="0"/>
                              <w:marBottom w:val="0"/>
                              <w:divBdr>
                                <w:top w:val="none" w:sz="0" w:space="0" w:color="auto"/>
                                <w:left w:val="none" w:sz="0" w:space="0" w:color="auto"/>
                                <w:bottom w:val="none" w:sz="0" w:space="0" w:color="auto"/>
                                <w:right w:val="none" w:sz="0" w:space="0" w:color="auto"/>
                              </w:divBdr>
                            </w:div>
                          </w:divsChild>
                        </w:div>
                        <w:div w:id="702555171">
                          <w:marLeft w:val="0"/>
                          <w:marRight w:val="0"/>
                          <w:marTop w:val="0"/>
                          <w:marBottom w:val="300"/>
                          <w:divBdr>
                            <w:top w:val="none" w:sz="0" w:space="0" w:color="auto"/>
                            <w:left w:val="none" w:sz="0" w:space="0" w:color="auto"/>
                            <w:bottom w:val="none" w:sz="0" w:space="0" w:color="auto"/>
                            <w:right w:val="none" w:sz="0" w:space="0" w:color="auto"/>
                          </w:divBdr>
                        </w:div>
                        <w:div w:id="750541811">
                          <w:marLeft w:val="0"/>
                          <w:marRight w:val="0"/>
                          <w:marTop w:val="240"/>
                          <w:marBottom w:val="240"/>
                          <w:divBdr>
                            <w:top w:val="none" w:sz="0" w:space="0" w:color="auto"/>
                            <w:left w:val="none" w:sz="0" w:space="0" w:color="auto"/>
                            <w:bottom w:val="none" w:sz="0" w:space="0" w:color="auto"/>
                            <w:right w:val="none" w:sz="0" w:space="0" w:color="auto"/>
                          </w:divBdr>
                          <w:divsChild>
                            <w:div w:id="626551466">
                              <w:marLeft w:val="0"/>
                              <w:marRight w:val="0"/>
                              <w:marTop w:val="0"/>
                              <w:marBottom w:val="0"/>
                              <w:divBdr>
                                <w:top w:val="none" w:sz="0" w:space="0" w:color="auto"/>
                                <w:left w:val="none" w:sz="0" w:space="0" w:color="auto"/>
                                <w:bottom w:val="none" w:sz="0" w:space="0" w:color="auto"/>
                                <w:right w:val="none" w:sz="0" w:space="0" w:color="auto"/>
                              </w:divBdr>
                            </w:div>
                          </w:divsChild>
                        </w:div>
                        <w:div w:id="856237258">
                          <w:marLeft w:val="0"/>
                          <w:marRight w:val="0"/>
                          <w:marTop w:val="240"/>
                          <w:marBottom w:val="240"/>
                          <w:divBdr>
                            <w:top w:val="none" w:sz="0" w:space="0" w:color="auto"/>
                            <w:left w:val="none" w:sz="0" w:space="0" w:color="auto"/>
                            <w:bottom w:val="none" w:sz="0" w:space="0" w:color="auto"/>
                            <w:right w:val="none" w:sz="0" w:space="0" w:color="auto"/>
                          </w:divBdr>
                          <w:divsChild>
                            <w:div w:id="961039814">
                              <w:marLeft w:val="0"/>
                              <w:marRight w:val="0"/>
                              <w:marTop w:val="0"/>
                              <w:marBottom w:val="0"/>
                              <w:divBdr>
                                <w:top w:val="none" w:sz="0" w:space="0" w:color="auto"/>
                                <w:left w:val="none" w:sz="0" w:space="0" w:color="auto"/>
                                <w:bottom w:val="none" w:sz="0" w:space="0" w:color="auto"/>
                                <w:right w:val="none" w:sz="0" w:space="0" w:color="auto"/>
                              </w:divBdr>
                            </w:div>
                          </w:divsChild>
                        </w:div>
                        <w:div w:id="87099321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71451847">
          <w:marLeft w:val="0"/>
          <w:marRight w:val="0"/>
          <w:marTop w:val="0"/>
          <w:marBottom w:val="0"/>
          <w:divBdr>
            <w:top w:val="none" w:sz="0" w:space="0" w:color="auto"/>
            <w:left w:val="none" w:sz="0" w:space="0" w:color="auto"/>
            <w:bottom w:val="none" w:sz="0" w:space="0" w:color="auto"/>
            <w:right w:val="none" w:sz="0" w:space="0" w:color="auto"/>
          </w:divBdr>
        </w:div>
        <w:div w:id="171454119">
          <w:marLeft w:val="0"/>
          <w:marRight w:val="0"/>
          <w:marTop w:val="0"/>
          <w:marBottom w:val="0"/>
          <w:divBdr>
            <w:top w:val="none" w:sz="0" w:space="0" w:color="auto"/>
            <w:left w:val="none" w:sz="0" w:space="0" w:color="auto"/>
            <w:bottom w:val="none" w:sz="0" w:space="0" w:color="auto"/>
            <w:right w:val="none" w:sz="0" w:space="0" w:color="auto"/>
          </w:divBdr>
          <w:divsChild>
            <w:div w:id="218327488">
              <w:marLeft w:val="0"/>
              <w:marRight w:val="0"/>
              <w:marTop w:val="0"/>
              <w:marBottom w:val="0"/>
              <w:divBdr>
                <w:top w:val="none" w:sz="0" w:space="0" w:color="auto"/>
                <w:left w:val="none" w:sz="0" w:space="0" w:color="auto"/>
                <w:bottom w:val="none" w:sz="0" w:space="0" w:color="auto"/>
                <w:right w:val="none" w:sz="0" w:space="0" w:color="auto"/>
              </w:divBdr>
            </w:div>
          </w:divsChild>
        </w:div>
        <w:div w:id="171458425">
          <w:marLeft w:val="0"/>
          <w:marRight w:val="0"/>
          <w:marTop w:val="378"/>
          <w:marBottom w:val="378"/>
          <w:divBdr>
            <w:top w:val="none" w:sz="0" w:space="0" w:color="auto"/>
            <w:left w:val="none" w:sz="0" w:space="0" w:color="auto"/>
            <w:bottom w:val="none" w:sz="0" w:space="0" w:color="auto"/>
            <w:right w:val="none" w:sz="0" w:space="0" w:color="auto"/>
          </w:divBdr>
          <w:divsChild>
            <w:div w:id="412319249">
              <w:marLeft w:val="0"/>
              <w:marRight w:val="0"/>
              <w:marTop w:val="0"/>
              <w:marBottom w:val="0"/>
              <w:divBdr>
                <w:top w:val="none" w:sz="0" w:space="0" w:color="auto"/>
                <w:left w:val="none" w:sz="0" w:space="0" w:color="auto"/>
                <w:bottom w:val="none" w:sz="0" w:space="0" w:color="auto"/>
                <w:right w:val="none" w:sz="0" w:space="0" w:color="auto"/>
              </w:divBdr>
            </w:div>
          </w:divsChild>
        </w:div>
        <w:div w:id="171527782">
          <w:marLeft w:val="0"/>
          <w:marRight w:val="0"/>
          <w:marTop w:val="300"/>
          <w:marBottom w:val="300"/>
          <w:divBdr>
            <w:top w:val="none" w:sz="0" w:space="0" w:color="auto"/>
            <w:left w:val="none" w:sz="0" w:space="0" w:color="auto"/>
            <w:bottom w:val="none" w:sz="0" w:space="0" w:color="auto"/>
            <w:right w:val="none" w:sz="0" w:space="0" w:color="auto"/>
          </w:divBdr>
        </w:div>
        <w:div w:id="171532564">
          <w:marLeft w:val="0"/>
          <w:marRight w:val="0"/>
          <w:marTop w:val="0"/>
          <w:marBottom w:val="0"/>
          <w:divBdr>
            <w:top w:val="none" w:sz="0" w:space="0" w:color="auto"/>
            <w:left w:val="none" w:sz="0" w:space="0" w:color="auto"/>
            <w:bottom w:val="none" w:sz="0" w:space="0" w:color="auto"/>
            <w:right w:val="none" w:sz="0" w:space="0" w:color="auto"/>
          </w:divBdr>
          <w:divsChild>
            <w:div w:id="683551610">
              <w:marLeft w:val="0"/>
              <w:marRight w:val="0"/>
              <w:marTop w:val="0"/>
              <w:marBottom w:val="0"/>
              <w:divBdr>
                <w:top w:val="none" w:sz="0" w:space="0" w:color="auto"/>
                <w:left w:val="none" w:sz="0" w:space="0" w:color="auto"/>
                <w:bottom w:val="none" w:sz="0" w:space="0" w:color="auto"/>
                <w:right w:val="none" w:sz="0" w:space="0" w:color="auto"/>
              </w:divBdr>
              <w:divsChild>
                <w:div w:id="100953710">
                  <w:marLeft w:val="0"/>
                  <w:marRight w:val="0"/>
                  <w:marTop w:val="0"/>
                  <w:marBottom w:val="0"/>
                  <w:divBdr>
                    <w:top w:val="none" w:sz="0" w:space="0" w:color="auto"/>
                    <w:left w:val="none" w:sz="0" w:space="0" w:color="auto"/>
                    <w:bottom w:val="none" w:sz="0" w:space="0" w:color="auto"/>
                    <w:right w:val="none" w:sz="0" w:space="0" w:color="auto"/>
                  </w:divBdr>
                  <w:divsChild>
                    <w:div w:id="477654140">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171533505">
          <w:marLeft w:val="0"/>
          <w:marRight w:val="0"/>
          <w:marTop w:val="240"/>
          <w:marBottom w:val="240"/>
          <w:divBdr>
            <w:top w:val="none" w:sz="0" w:space="0" w:color="auto"/>
            <w:left w:val="none" w:sz="0" w:space="0" w:color="auto"/>
            <w:bottom w:val="none" w:sz="0" w:space="0" w:color="auto"/>
            <w:right w:val="none" w:sz="0" w:space="0" w:color="auto"/>
          </w:divBdr>
          <w:divsChild>
            <w:div w:id="885876687">
              <w:marLeft w:val="0"/>
              <w:marRight w:val="0"/>
              <w:marTop w:val="0"/>
              <w:marBottom w:val="0"/>
              <w:divBdr>
                <w:top w:val="none" w:sz="0" w:space="0" w:color="auto"/>
                <w:left w:val="none" w:sz="0" w:space="0" w:color="auto"/>
                <w:bottom w:val="none" w:sz="0" w:space="0" w:color="auto"/>
                <w:right w:val="none" w:sz="0" w:space="0" w:color="auto"/>
              </w:divBdr>
            </w:div>
          </w:divsChild>
        </w:div>
        <w:div w:id="171602274">
          <w:marLeft w:val="0"/>
          <w:marRight w:val="0"/>
          <w:marTop w:val="240"/>
          <w:marBottom w:val="240"/>
          <w:divBdr>
            <w:top w:val="none" w:sz="0" w:space="0" w:color="auto"/>
            <w:left w:val="none" w:sz="0" w:space="0" w:color="auto"/>
            <w:bottom w:val="none" w:sz="0" w:space="0" w:color="auto"/>
            <w:right w:val="none" w:sz="0" w:space="0" w:color="auto"/>
          </w:divBdr>
        </w:div>
        <w:div w:id="171602647">
          <w:marLeft w:val="0"/>
          <w:marRight w:val="1500"/>
          <w:marTop w:val="0"/>
          <w:marBottom w:val="0"/>
          <w:divBdr>
            <w:top w:val="none" w:sz="0" w:space="0" w:color="auto"/>
            <w:left w:val="none" w:sz="0" w:space="0" w:color="auto"/>
            <w:bottom w:val="none" w:sz="0" w:space="0" w:color="auto"/>
            <w:right w:val="none" w:sz="0" w:space="0" w:color="auto"/>
          </w:divBdr>
          <w:divsChild>
            <w:div w:id="771517284">
              <w:marLeft w:val="0"/>
              <w:marRight w:val="0"/>
              <w:marTop w:val="600"/>
              <w:marBottom w:val="600"/>
              <w:divBdr>
                <w:top w:val="none" w:sz="0" w:space="0" w:color="auto"/>
                <w:left w:val="none" w:sz="0" w:space="0" w:color="auto"/>
                <w:bottom w:val="none" w:sz="0" w:space="0" w:color="auto"/>
                <w:right w:val="none" w:sz="0" w:space="0" w:color="auto"/>
              </w:divBdr>
              <w:divsChild>
                <w:div w:id="185366208">
                  <w:marLeft w:val="0"/>
                  <w:marRight w:val="0"/>
                  <w:marTop w:val="240"/>
                  <w:marBottom w:val="240"/>
                  <w:divBdr>
                    <w:top w:val="none" w:sz="0" w:space="0" w:color="auto"/>
                    <w:left w:val="none" w:sz="0" w:space="0" w:color="auto"/>
                    <w:bottom w:val="none" w:sz="0" w:space="0" w:color="auto"/>
                    <w:right w:val="none" w:sz="0" w:space="0" w:color="auto"/>
                  </w:divBdr>
                  <w:divsChild>
                    <w:div w:id="783229664">
                      <w:marLeft w:val="0"/>
                      <w:marRight w:val="0"/>
                      <w:marTop w:val="0"/>
                      <w:marBottom w:val="0"/>
                      <w:divBdr>
                        <w:top w:val="none" w:sz="0" w:space="0" w:color="auto"/>
                        <w:left w:val="none" w:sz="0" w:space="0" w:color="auto"/>
                        <w:bottom w:val="none" w:sz="0" w:space="0" w:color="auto"/>
                        <w:right w:val="none" w:sz="0" w:space="0" w:color="auto"/>
                      </w:divBdr>
                    </w:div>
                  </w:divsChild>
                </w:div>
                <w:div w:id="232469865">
                  <w:marLeft w:val="0"/>
                  <w:marRight w:val="0"/>
                  <w:marTop w:val="240"/>
                  <w:marBottom w:val="240"/>
                  <w:divBdr>
                    <w:top w:val="none" w:sz="0" w:space="0" w:color="auto"/>
                    <w:left w:val="none" w:sz="0" w:space="0" w:color="auto"/>
                    <w:bottom w:val="none" w:sz="0" w:space="0" w:color="auto"/>
                    <w:right w:val="none" w:sz="0" w:space="0" w:color="auto"/>
                  </w:divBdr>
                  <w:divsChild>
                    <w:div w:id="387998907">
                      <w:marLeft w:val="0"/>
                      <w:marRight w:val="0"/>
                      <w:marTop w:val="0"/>
                      <w:marBottom w:val="0"/>
                      <w:divBdr>
                        <w:top w:val="none" w:sz="0" w:space="0" w:color="auto"/>
                        <w:left w:val="none" w:sz="0" w:space="0" w:color="auto"/>
                        <w:bottom w:val="none" w:sz="0" w:space="0" w:color="auto"/>
                        <w:right w:val="none" w:sz="0" w:space="0" w:color="auto"/>
                      </w:divBdr>
                    </w:div>
                  </w:divsChild>
                </w:div>
                <w:div w:id="345981946">
                  <w:marLeft w:val="0"/>
                  <w:marRight w:val="0"/>
                  <w:marTop w:val="240"/>
                  <w:marBottom w:val="240"/>
                  <w:divBdr>
                    <w:top w:val="none" w:sz="0" w:space="0" w:color="auto"/>
                    <w:left w:val="none" w:sz="0" w:space="0" w:color="auto"/>
                    <w:bottom w:val="none" w:sz="0" w:space="0" w:color="auto"/>
                    <w:right w:val="none" w:sz="0" w:space="0" w:color="auto"/>
                  </w:divBdr>
                </w:div>
                <w:div w:id="394549305">
                  <w:marLeft w:val="0"/>
                  <w:marRight w:val="0"/>
                  <w:marTop w:val="240"/>
                  <w:marBottom w:val="240"/>
                  <w:divBdr>
                    <w:top w:val="none" w:sz="0" w:space="0" w:color="auto"/>
                    <w:left w:val="none" w:sz="0" w:space="0" w:color="auto"/>
                    <w:bottom w:val="none" w:sz="0" w:space="0" w:color="auto"/>
                    <w:right w:val="none" w:sz="0" w:space="0" w:color="auto"/>
                  </w:divBdr>
                  <w:divsChild>
                    <w:div w:id="605767779">
                      <w:marLeft w:val="0"/>
                      <w:marRight w:val="0"/>
                      <w:marTop w:val="0"/>
                      <w:marBottom w:val="0"/>
                      <w:divBdr>
                        <w:top w:val="none" w:sz="0" w:space="0" w:color="auto"/>
                        <w:left w:val="none" w:sz="0" w:space="0" w:color="auto"/>
                        <w:bottom w:val="none" w:sz="0" w:space="0" w:color="auto"/>
                        <w:right w:val="none" w:sz="0" w:space="0" w:color="auto"/>
                      </w:divBdr>
                    </w:div>
                  </w:divsChild>
                </w:div>
                <w:div w:id="502673082">
                  <w:marLeft w:val="0"/>
                  <w:marRight w:val="0"/>
                  <w:marTop w:val="360"/>
                  <w:marBottom w:val="450"/>
                  <w:divBdr>
                    <w:top w:val="none" w:sz="0" w:space="0" w:color="auto"/>
                    <w:left w:val="none" w:sz="0" w:space="0" w:color="auto"/>
                    <w:bottom w:val="none" w:sz="0" w:space="0" w:color="auto"/>
                    <w:right w:val="none" w:sz="0" w:space="0" w:color="auto"/>
                  </w:divBdr>
                </w:div>
                <w:div w:id="639195035">
                  <w:marLeft w:val="0"/>
                  <w:marRight w:val="0"/>
                  <w:marTop w:val="300"/>
                  <w:marBottom w:val="600"/>
                  <w:divBdr>
                    <w:top w:val="single" w:sz="6" w:space="30" w:color="EB5D0B"/>
                    <w:left w:val="none" w:sz="0" w:space="0" w:color="auto"/>
                    <w:bottom w:val="single" w:sz="6" w:space="30" w:color="EB5D0B"/>
                    <w:right w:val="none" w:sz="0" w:space="0" w:color="auto"/>
                  </w:divBdr>
                </w:div>
                <w:div w:id="710421251">
                  <w:marLeft w:val="0"/>
                  <w:marRight w:val="0"/>
                  <w:marTop w:val="300"/>
                  <w:marBottom w:val="300"/>
                  <w:divBdr>
                    <w:top w:val="none" w:sz="0" w:space="0" w:color="auto"/>
                    <w:left w:val="none" w:sz="0" w:space="0" w:color="auto"/>
                    <w:bottom w:val="none" w:sz="0" w:space="0" w:color="auto"/>
                    <w:right w:val="none" w:sz="0" w:space="0" w:color="auto"/>
                  </w:divBdr>
                </w:div>
                <w:div w:id="751007253">
                  <w:marLeft w:val="0"/>
                  <w:marRight w:val="0"/>
                  <w:marTop w:val="0"/>
                  <w:marBottom w:val="300"/>
                  <w:divBdr>
                    <w:top w:val="none" w:sz="0" w:space="0" w:color="auto"/>
                    <w:left w:val="none" w:sz="0" w:space="0" w:color="auto"/>
                    <w:bottom w:val="none" w:sz="0" w:space="0" w:color="auto"/>
                    <w:right w:val="none" w:sz="0" w:space="0" w:color="auto"/>
                  </w:divBdr>
                </w:div>
                <w:div w:id="853765492">
                  <w:marLeft w:val="0"/>
                  <w:marRight w:val="0"/>
                  <w:marTop w:val="240"/>
                  <w:marBottom w:val="240"/>
                  <w:divBdr>
                    <w:top w:val="none" w:sz="0" w:space="0" w:color="auto"/>
                    <w:left w:val="none" w:sz="0" w:space="0" w:color="auto"/>
                    <w:bottom w:val="none" w:sz="0" w:space="0" w:color="auto"/>
                    <w:right w:val="none" w:sz="0" w:space="0" w:color="auto"/>
                  </w:divBdr>
                </w:div>
                <w:div w:id="983662395">
                  <w:marLeft w:val="0"/>
                  <w:marRight w:val="0"/>
                  <w:marTop w:val="240"/>
                  <w:marBottom w:val="240"/>
                  <w:divBdr>
                    <w:top w:val="none" w:sz="0" w:space="0" w:color="auto"/>
                    <w:left w:val="none" w:sz="0" w:space="0" w:color="auto"/>
                    <w:bottom w:val="none" w:sz="0" w:space="0" w:color="auto"/>
                    <w:right w:val="none" w:sz="0" w:space="0" w:color="auto"/>
                  </w:divBdr>
                </w:div>
                <w:div w:id="98882730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1646513">
          <w:marLeft w:val="0"/>
          <w:marRight w:val="0"/>
          <w:marTop w:val="823"/>
          <w:marBottom w:val="0"/>
          <w:divBdr>
            <w:top w:val="none" w:sz="0" w:space="0" w:color="auto"/>
            <w:left w:val="none" w:sz="0" w:space="0" w:color="auto"/>
            <w:bottom w:val="none" w:sz="0" w:space="0" w:color="auto"/>
            <w:right w:val="none" w:sz="0" w:space="0" w:color="auto"/>
          </w:divBdr>
        </w:div>
        <w:div w:id="171651802">
          <w:marLeft w:val="0"/>
          <w:marRight w:val="0"/>
          <w:marTop w:val="0"/>
          <w:marBottom w:val="0"/>
          <w:divBdr>
            <w:top w:val="none" w:sz="0" w:space="0" w:color="auto"/>
            <w:left w:val="none" w:sz="0" w:space="0" w:color="auto"/>
            <w:bottom w:val="none" w:sz="0" w:space="0" w:color="auto"/>
            <w:right w:val="none" w:sz="0" w:space="0" w:color="auto"/>
          </w:divBdr>
        </w:div>
        <w:div w:id="171653913">
          <w:marLeft w:val="0"/>
          <w:marRight w:val="0"/>
          <w:marTop w:val="240"/>
          <w:marBottom w:val="240"/>
          <w:divBdr>
            <w:top w:val="none" w:sz="0" w:space="0" w:color="auto"/>
            <w:left w:val="none" w:sz="0" w:space="0" w:color="auto"/>
            <w:bottom w:val="none" w:sz="0" w:space="0" w:color="auto"/>
            <w:right w:val="none" w:sz="0" w:space="0" w:color="auto"/>
          </w:divBdr>
          <w:divsChild>
            <w:div w:id="751246291">
              <w:marLeft w:val="0"/>
              <w:marRight w:val="0"/>
              <w:marTop w:val="0"/>
              <w:marBottom w:val="0"/>
              <w:divBdr>
                <w:top w:val="none" w:sz="0" w:space="0" w:color="auto"/>
                <w:left w:val="none" w:sz="0" w:space="0" w:color="auto"/>
                <w:bottom w:val="none" w:sz="0" w:space="0" w:color="auto"/>
                <w:right w:val="none" w:sz="0" w:space="0" w:color="auto"/>
              </w:divBdr>
            </w:div>
          </w:divsChild>
        </w:div>
        <w:div w:id="171769928">
          <w:marLeft w:val="0"/>
          <w:marRight w:val="0"/>
          <w:marTop w:val="0"/>
          <w:marBottom w:val="0"/>
          <w:divBdr>
            <w:top w:val="none" w:sz="0" w:space="0" w:color="auto"/>
            <w:left w:val="none" w:sz="0" w:space="0" w:color="auto"/>
            <w:bottom w:val="none" w:sz="0" w:space="0" w:color="auto"/>
            <w:right w:val="none" w:sz="0" w:space="0" w:color="auto"/>
          </w:divBdr>
          <w:divsChild>
            <w:div w:id="535314006">
              <w:marLeft w:val="0"/>
              <w:marRight w:val="1500"/>
              <w:marTop w:val="0"/>
              <w:marBottom w:val="0"/>
              <w:divBdr>
                <w:top w:val="none" w:sz="0" w:space="0" w:color="auto"/>
                <w:left w:val="none" w:sz="0" w:space="0" w:color="auto"/>
                <w:bottom w:val="none" w:sz="0" w:space="0" w:color="auto"/>
                <w:right w:val="none" w:sz="0" w:space="0" w:color="auto"/>
              </w:divBdr>
            </w:div>
          </w:divsChild>
        </w:div>
        <w:div w:id="171798041">
          <w:marLeft w:val="0"/>
          <w:marRight w:val="0"/>
          <w:marTop w:val="0"/>
          <w:marBottom w:val="0"/>
          <w:divBdr>
            <w:top w:val="none" w:sz="0" w:space="0" w:color="auto"/>
            <w:left w:val="none" w:sz="0" w:space="0" w:color="auto"/>
            <w:bottom w:val="none" w:sz="0" w:space="0" w:color="auto"/>
            <w:right w:val="none" w:sz="0" w:space="0" w:color="auto"/>
          </w:divBdr>
        </w:div>
        <w:div w:id="171798774">
          <w:marLeft w:val="0"/>
          <w:marRight w:val="0"/>
          <w:marTop w:val="0"/>
          <w:marBottom w:val="0"/>
          <w:divBdr>
            <w:top w:val="none" w:sz="0" w:space="0" w:color="auto"/>
            <w:left w:val="none" w:sz="0" w:space="0" w:color="auto"/>
            <w:bottom w:val="none" w:sz="0" w:space="0" w:color="auto"/>
            <w:right w:val="none" w:sz="0" w:space="0" w:color="auto"/>
          </w:divBdr>
        </w:div>
        <w:div w:id="171802517">
          <w:marLeft w:val="0"/>
          <w:marRight w:val="0"/>
          <w:marTop w:val="457"/>
          <w:marBottom w:val="914"/>
          <w:divBdr>
            <w:top w:val="single" w:sz="8" w:space="31" w:color="EB5D0B"/>
            <w:left w:val="none" w:sz="0" w:space="0" w:color="auto"/>
            <w:bottom w:val="single" w:sz="8" w:space="31" w:color="EB5D0B"/>
            <w:right w:val="none" w:sz="0" w:space="0" w:color="auto"/>
          </w:divBdr>
        </w:div>
        <w:div w:id="171917596">
          <w:marLeft w:val="0"/>
          <w:marRight w:val="0"/>
          <w:marTop w:val="0"/>
          <w:marBottom w:val="0"/>
          <w:divBdr>
            <w:top w:val="none" w:sz="0" w:space="0" w:color="auto"/>
            <w:left w:val="none" w:sz="0" w:space="0" w:color="auto"/>
            <w:bottom w:val="none" w:sz="0" w:space="0" w:color="auto"/>
            <w:right w:val="none" w:sz="0" w:space="0" w:color="auto"/>
          </w:divBdr>
        </w:div>
        <w:div w:id="171992846">
          <w:marLeft w:val="0"/>
          <w:marRight w:val="0"/>
          <w:marTop w:val="240"/>
          <w:marBottom w:val="240"/>
          <w:divBdr>
            <w:top w:val="none" w:sz="0" w:space="0" w:color="auto"/>
            <w:left w:val="none" w:sz="0" w:space="0" w:color="auto"/>
            <w:bottom w:val="none" w:sz="0" w:space="0" w:color="auto"/>
            <w:right w:val="none" w:sz="0" w:space="0" w:color="auto"/>
          </w:divBdr>
        </w:div>
        <w:div w:id="172038308">
          <w:marLeft w:val="0"/>
          <w:marRight w:val="0"/>
          <w:marTop w:val="0"/>
          <w:marBottom w:val="0"/>
          <w:divBdr>
            <w:top w:val="none" w:sz="0" w:space="0" w:color="auto"/>
            <w:left w:val="none" w:sz="0" w:space="0" w:color="auto"/>
            <w:bottom w:val="none" w:sz="0" w:space="0" w:color="auto"/>
            <w:right w:val="none" w:sz="0" w:space="0" w:color="auto"/>
          </w:divBdr>
        </w:div>
        <w:div w:id="172114140">
          <w:marLeft w:val="0"/>
          <w:marRight w:val="0"/>
          <w:marTop w:val="240"/>
          <w:marBottom w:val="240"/>
          <w:divBdr>
            <w:top w:val="none" w:sz="0" w:space="0" w:color="auto"/>
            <w:left w:val="none" w:sz="0" w:space="0" w:color="auto"/>
            <w:bottom w:val="none" w:sz="0" w:space="0" w:color="auto"/>
            <w:right w:val="none" w:sz="0" w:space="0" w:color="auto"/>
          </w:divBdr>
        </w:div>
        <w:div w:id="172183512">
          <w:marLeft w:val="0"/>
          <w:marRight w:val="0"/>
          <w:marTop w:val="0"/>
          <w:marBottom w:val="0"/>
          <w:divBdr>
            <w:top w:val="none" w:sz="0" w:space="0" w:color="auto"/>
            <w:left w:val="none" w:sz="0" w:space="0" w:color="auto"/>
            <w:bottom w:val="none" w:sz="0" w:space="0" w:color="auto"/>
            <w:right w:val="none" w:sz="0" w:space="0" w:color="auto"/>
          </w:divBdr>
        </w:div>
        <w:div w:id="172301663">
          <w:marLeft w:val="0"/>
          <w:marRight w:val="0"/>
          <w:marTop w:val="240"/>
          <w:marBottom w:val="240"/>
          <w:divBdr>
            <w:top w:val="none" w:sz="0" w:space="0" w:color="auto"/>
            <w:left w:val="none" w:sz="0" w:space="0" w:color="auto"/>
            <w:bottom w:val="none" w:sz="0" w:space="0" w:color="auto"/>
            <w:right w:val="none" w:sz="0" w:space="0" w:color="auto"/>
          </w:divBdr>
          <w:divsChild>
            <w:div w:id="717778795">
              <w:marLeft w:val="0"/>
              <w:marRight w:val="0"/>
              <w:marTop w:val="0"/>
              <w:marBottom w:val="0"/>
              <w:divBdr>
                <w:top w:val="none" w:sz="0" w:space="0" w:color="auto"/>
                <w:left w:val="none" w:sz="0" w:space="0" w:color="auto"/>
                <w:bottom w:val="none" w:sz="0" w:space="0" w:color="auto"/>
                <w:right w:val="none" w:sz="0" w:space="0" w:color="auto"/>
              </w:divBdr>
            </w:div>
          </w:divsChild>
        </w:div>
        <w:div w:id="172308383">
          <w:marLeft w:val="0"/>
          <w:marRight w:val="0"/>
          <w:marTop w:val="240"/>
          <w:marBottom w:val="240"/>
          <w:divBdr>
            <w:top w:val="none" w:sz="0" w:space="0" w:color="auto"/>
            <w:left w:val="none" w:sz="0" w:space="0" w:color="auto"/>
            <w:bottom w:val="none" w:sz="0" w:space="0" w:color="auto"/>
            <w:right w:val="none" w:sz="0" w:space="0" w:color="auto"/>
          </w:divBdr>
          <w:divsChild>
            <w:div w:id="620109149">
              <w:marLeft w:val="0"/>
              <w:marRight w:val="0"/>
              <w:marTop w:val="0"/>
              <w:marBottom w:val="0"/>
              <w:divBdr>
                <w:top w:val="none" w:sz="0" w:space="0" w:color="auto"/>
                <w:left w:val="none" w:sz="0" w:space="0" w:color="auto"/>
                <w:bottom w:val="none" w:sz="0" w:space="0" w:color="auto"/>
                <w:right w:val="none" w:sz="0" w:space="0" w:color="auto"/>
              </w:divBdr>
            </w:div>
          </w:divsChild>
        </w:div>
        <w:div w:id="172452814">
          <w:marLeft w:val="0"/>
          <w:marRight w:val="0"/>
          <w:marTop w:val="0"/>
          <w:marBottom w:val="0"/>
          <w:divBdr>
            <w:top w:val="none" w:sz="0" w:space="0" w:color="auto"/>
            <w:left w:val="none" w:sz="0" w:space="0" w:color="auto"/>
            <w:bottom w:val="none" w:sz="0" w:space="0" w:color="auto"/>
            <w:right w:val="none" w:sz="0" w:space="0" w:color="auto"/>
          </w:divBdr>
        </w:div>
        <w:div w:id="172454126">
          <w:marLeft w:val="0"/>
          <w:marRight w:val="0"/>
          <w:marTop w:val="360"/>
          <w:marBottom w:val="360"/>
          <w:divBdr>
            <w:top w:val="none" w:sz="0" w:space="0" w:color="auto"/>
            <w:left w:val="none" w:sz="0" w:space="0" w:color="auto"/>
            <w:bottom w:val="none" w:sz="0" w:space="0" w:color="auto"/>
            <w:right w:val="none" w:sz="0" w:space="0" w:color="auto"/>
          </w:divBdr>
        </w:div>
        <w:div w:id="172495823">
          <w:marLeft w:val="0"/>
          <w:marRight w:val="0"/>
          <w:marTop w:val="0"/>
          <w:marBottom w:val="0"/>
          <w:divBdr>
            <w:top w:val="none" w:sz="0" w:space="0" w:color="auto"/>
            <w:left w:val="none" w:sz="0" w:space="0" w:color="auto"/>
            <w:bottom w:val="none" w:sz="0" w:space="0" w:color="auto"/>
            <w:right w:val="none" w:sz="0" w:space="0" w:color="auto"/>
          </w:divBdr>
        </w:div>
        <w:div w:id="172498712">
          <w:marLeft w:val="0"/>
          <w:marRight w:val="0"/>
          <w:marTop w:val="0"/>
          <w:marBottom w:val="0"/>
          <w:divBdr>
            <w:top w:val="none" w:sz="0" w:space="0" w:color="auto"/>
            <w:left w:val="none" w:sz="0" w:space="0" w:color="auto"/>
            <w:bottom w:val="none" w:sz="0" w:space="0" w:color="auto"/>
            <w:right w:val="none" w:sz="0" w:space="0" w:color="auto"/>
          </w:divBdr>
        </w:div>
        <w:div w:id="172765425">
          <w:marLeft w:val="0"/>
          <w:marRight w:val="0"/>
          <w:marTop w:val="300"/>
          <w:marBottom w:val="600"/>
          <w:divBdr>
            <w:top w:val="single" w:sz="6" w:space="30" w:color="EB5D0B"/>
            <w:left w:val="none" w:sz="0" w:space="0" w:color="auto"/>
            <w:bottom w:val="single" w:sz="6" w:space="30" w:color="EB5D0B"/>
            <w:right w:val="none" w:sz="0" w:space="0" w:color="auto"/>
          </w:divBdr>
        </w:div>
        <w:div w:id="172769310">
          <w:marLeft w:val="0"/>
          <w:marRight w:val="0"/>
          <w:marTop w:val="0"/>
          <w:marBottom w:val="0"/>
          <w:divBdr>
            <w:top w:val="none" w:sz="0" w:space="0" w:color="auto"/>
            <w:left w:val="none" w:sz="0" w:space="0" w:color="auto"/>
            <w:bottom w:val="none" w:sz="0" w:space="0" w:color="auto"/>
            <w:right w:val="none" w:sz="0" w:space="0" w:color="auto"/>
          </w:divBdr>
        </w:div>
        <w:div w:id="172837433">
          <w:marLeft w:val="0"/>
          <w:marRight w:val="0"/>
          <w:marTop w:val="0"/>
          <w:marBottom w:val="0"/>
          <w:divBdr>
            <w:top w:val="none" w:sz="0" w:space="0" w:color="auto"/>
            <w:left w:val="none" w:sz="0" w:space="0" w:color="auto"/>
            <w:bottom w:val="none" w:sz="0" w:space="0" w:color="auto"/>
            <w:right w:val="none" w:sz="0" w:space="0" w:color="auto"/>
          </w:divBdr>
        </w:div>
        <w:div w:id="172841048">
          <w:marLeft w:val="0"/>
          <w:marRight w:val="0"/>
          <w:marTop w:val="0"/>
          <w:marBottom w:val="180"/>
          <w:divBdr>
            <w:top w:val="none" w:sz="0" w:space="0" w:color="auto"/>
            <w:left w:val="none" w:sz="0" w:space="0" w:color="auto"/>
            <w:bottom w:val="none" w:sz="0" w:space="0" w:color="auto"/>
            <w:right w:val="none" w:sz="0" w:space="0" w:color="auto"/>
          </w:divBdr>
          <w:divsChild>
            <w:div w:id="74132099">
              <w:marLeft w:val="0"/>
              <w:marRight w:val="0"/>
              <w:marTop w:val="0"/>
              <w:marBottom w:val="180"/>
              <w:divBdr>
                <w:top w:val="none" w:sz="0" w:space="0" w:color="auto"/>
                <w:left w:val="none" w:sz="0" w:space="0" w:color="auto"/>
                <w:bottom w:val="none" w:sz="0" w:space="0" w:color="auto"/>
                <w:right w:val="none" w:sz="0" w:space="0" w:color="auto"/>
              </w:divBdr>
            </w:div>
          </w:divsChild>
        </w:div>
        <w:div w:id="172887373">
          <w:marLeft w:val="0"/>
          <w:marRight w:val="0"/>
          <w:marTop w:val="0"/>
          <w:marBottom w:val="0"/>
          <w:divBdr>
            <w:top w:val="none" w:sz="0" w:space="0" w:color="auto"/>
            <w:left w:val="none" w:sz="0" w:space="0" w:color="auto"/>
            <w:bottom w:val="none" w:sz="0" w:space="0" w:color="auto"/>
            <w:right w:val="none" w:sz="0" w:space="0" w:color="auto"/>
          </w:divBdr>
          <w:divsChild>
            <w:div w:id="730933006">
              <w:marLeft w:val="0"/>
              <w:marRight w:val="0"/>
              <w:marTop w:val="0"/>
              <w:marBottom w:val="0"/>
              <w:divBdr>
                <w:top w:val="none" w:sz="0" w:space="0" w:color="auto"/>
                <w:left w:val="none" w:sz="0" w:space="0" w:color="auto"/>
                <w:bottom w:val="none" w:sz="0" w:space="0" w:color="auto"/>
                <w:right w:val="none" w:sz="0" w:space="0" w:color="auto"/>
              </w:divBdr>
              <w:divsChild>
                <w:div w:id="74410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8887">
          <w:marLeft w:val="0"/>
          <w:marRight w:val="0"/>
          <w:marTop w:val="0"/>
          <w:marBottom w:val="0"/>
          <w:divBdr>
            <w:top w:val="none" w:sz="0" w:space="0" w:color="auto"/>
            <w:left w:val="none" w:sz="0" w:space="0" w:color="auto"/>
            <w:bottom w:val="none" w:sz="0" w:space="0" w:color="auto"/>
            <w:right w:val="none" w:sz="0" w:space="0" w:color="auto"/>
          </w:divBdr>
        </w:div>
        <w:div w:id="172961681">
          <w:marLeft w:val="0"/>
          <w:marRight w:val="0"/>
          <w:marTop w:val="0"/>
          <w:marBottom w:val="0"/>
          <w:divBdr>
            <w:top w:val="none" w:sz="0" w:space="0" w:color="auto"/>
            <w:left w:val="none" w:sz="0" w:space="0" w:color="auto"/>
            <w:bottom w:val="none" w:sz="0" w:space="0" w:color="auto"/>
            <w:right w:val="none" w:sz="0" w:space="0" w:color="auto"/>
          </w:divBdr>
        </w:div>
        <w:div w:id="172962032">
          <w:marLeft w:val="0"/>
          <w:marRight w:val="0"/>
          <w:marTop w:val="0"/>
          <w:marBottom w:val="0"/>
          <w:divBdr>
            <w:top w:val="none" w:sz="0" w:space="0" w:color="auto"/>
            <w:left w:val="none" w:sz="0" w:space="0" w:color="auto"/>
            <w:bottom w:val="none" w:sz="0" w:space="0" w:color="auto"/>
            <w:right w:val="none" w:sz="0" w:space="0" w:color="auto"/>
          </w:divBdr>
        </w:div>
        <w:div w:id="173032322">
          <w:marLeft w:val="0"/>
          <w:marRight w:val="0"/>
          <w:marTop w:val="0"/>
          <w:marBottom w:val="0"/>
          <w:divBdr>
            <w:top w:val="none" w:sz="0" w:space="0" w:color="auto"/>
            <w:left w:val="none" w:sz="0" w:space="0" w:color="auto"/>
            <w:bottom w:val="none" w:sz="0" w:space="0" w:color="auto"/>
            <w:right w:val="none" w:sz="0" w:space="0" w:color="auto"/>
          </w:divBdr>
        </w:div>
        <w:div w:id="173081570">
          <w:marLeft w:val="0"/>
          <w:marRight w:val="0"/>
          <w:marTop w:val="0"/>
          <w:marBottom w:val="0"/>
          <w:divBdr>
            <w:top w:val="none" w:sz="0" w:space="0" w:color="auto"/>
            <w:left w:val="none" w:sz="0" w:space="0" w:color="auto"/>
            <w:bottom w:val="none" w:sz="0" w:space="0" w:color="auto"/>
            <w:right w:val="none" w:sz="0" w:space="0" w:color="auto"/>
          </w:divBdr>
        </w:div>
        <w:div w:id="173152076">
          <w:marLeft w:val="0"/>
          <w:marRight w:val="0"/>
          <w:marTop w:val="240"/>
          <w:marBottom w:val="240"/>
          <w:divBdr>
            <w:top w:val="none" w:sz="0" w:space="0" w:color="auto"/>
            <w:left w:val="none" w:sz="0" w:space="0" w:color="auto"/>
            <w:bottom w:val="none" w:sz="0" w:space="0" w:color="auto"/>
            <w:right w:val="none" w:sz="0" w:space="0" w:color="auto"/>
          </w:divBdr>
        </w:div>
        <w:div w:id="173154425">
          <w:marLeft w:val="0"/>
          <w:marRight w:val="0"/>
          <w:marTop w:val="0"/>
          <w:marBottom w:val="0"/>
          <w:divBdr>
            <w:top w:val="none" w:sz="0" w:space="0" w:color="auto"/>
            <w:left w:val="none" w:sz="0" w:space="0" w:color="auto"/>
            <w:bottom w:val="none" w:sz="0" w:space="0" w:color="auto"/>
            <w:right w:val="none" w:sz="0" w:space="0" w:color="auto"/>
          </w:divBdr>
          <w:divsChild>
            <w:div w:id="497110792">
              <w:marLeft w:val="0"/>
              <w:marRight w:val="0"/>
              <w:marTop w:val="0"/>
              <w:marBottom w:val="0"/>
              <w:divBdr>
                <w:top w:val="none" w:sz="0" w:space="0" w:color="auto"/>
                <w:left w:val="none" w:sz="0" w:space="0" w:color="auto"/>
                <w:bottom w:val="none" w:sz="0" w:space="0" w:color="auto"/>
                <w:right w:val="none" w:sz="0" w:space="0" w:color="auto"/>
              </w:divBdr>
            </w:div>
          </w:divsChild>
        </w:div>
        <w:div w:id="173232687">
          <w:marLeft w:val="0"/>
          <w:marRight w:val="0"/>
          <w:marTop w:val="494"/>
          <w:marBottom w:val="617"/>
          <w:divBdr>
            <w:top w:val="none" w:sz="0" w:space="0" w:color="auto"/>
            <w:left w:val="none" w:sz="0" w:space="0" w:color="auto"/>
            <w:bottom w:val="none" w:sz="0" w:space="0" w:color="auto"/>
            <w:right w:val="none" w:sz="0" w:space="0" w:color="auto"/>
          </w:divBdr>
        </w:div>
        <w:div w:id="173299653">
          <w:marLeft w:val="0"/>
          <w:marRight w:val="0"/>
          <w:marTop w:val="0"/>
          <w:marBottom w:val="300"/>
          <w:divBdr>
            <w:top w:val="none" w:sz="0" w:space="0" w:color="auto"/>
            <w:left w:val="none" w:sz="0" w:space="0" w:color="auto"/>
            <w:bottom w:val="none" w:sz="0" w:space="0" w:color="auto"/>
            <w:right w:val="none" w:sz="0" w:space="0" w:color="auto"/>
          </w:divBdr>
        </w:div>
        <w:div w:id="173348292">
          <w:marLeft w:val="0"/>
          <w:marRight w:val="0"/>
          <w:marTop w:val="240"/>
          <w:marBottom w:val="240"/>
          <w:divBdr>
            <w:top w:val="none" w:sz="0" w:space="0" w:color="auto"/>
            <w:left w:val="none" w:sz="0" w:space="0" w:color="auto"/>
            <w:bottom w:val="none" w:sz="0" w:space="0" w:color="auto"/>
            <w:right w:val="none" w:sz="0" w:space="0" w:color="auto"/>
          </w:divBdr>
          <w:divsChild>
            <w:div w:id="312291932">
              <w:marLeft w:val="0"/>
              <w:marRight w:val="0"/>
              <w:marTop w:val="0"/>
              <w:marBottom w:val="0"/>
              <w:divBdr>
                <w:top w:val="none" w:sz="0" w:space="0" w:color="auto"/>
                <w:left w:val="none" w:sz="0" w:space="0" w:color="auto"/>
                <w:bottom w:val="none" w:sz="0" w:space="0" w:color="auto"/>
                <w:right w:val="none" w:sz="0" w:space="0" w:color="auto"/>
              </w:divBdr>
            </w:div>
          </w:divsChild>
        </w:div>
        <w:div w:id="173418554">
          <w:marLeft w:val="0"/>
          <w:marRight w:val="0"/>
          <w:marTop w:val="0"/>
          <w:marBottom w:val="0"/>
          <w:divBdr>
            <w:top w:val="none" w:sz="0" w:space="0" w:color="auto"/>
            <w:left w:val="none" w:sz="0" w:space="0" w:color="auto"/>
            <w:bottom w:val="none" w:sz="0" w:space="0" w:color="auto"/>
            <w:right w:val="none" w:sz="0" w:space="0" w:color="auto"/>
          </w:divBdr>
        </w:div>
        <w:div w:id="173420031">
          <w:marLeft w:val="0"/>
          <w:marRight w:val="0"/>
          <w:marTop w:val="480"/>
          <w:marBottom w:val="960"/>
          <w:divBdr>
            <w:top w:val="single" w:sz="12" w:space="31" w:color="EB5D0B"/>
            <w:left w:val="none" w:sz="0" w:space="0" w:color="auto"/>
            <w:bottom w:val="single" w:sz="12" w:space="31" w:color="EB5D0B"/>
            <w:right w:val="none" w:sz="0" w:space="0" w:color="auto"/>
          </w:divBdr>
        </w:div>
        <w:div w:id="173495685">
          <w:marLeft w:val="0"/>
          <w:marRight w:val="0"/>
          <w:marTop w:val="0"/>
          <w:marBottom w:val="0"/>
          <w:divBdr>
            <w:top w:val="none" w:sz="0" w:space="0" w:color="auto"/>
            <w:left w:val="none" w:sz="0" w:space="0" w:color="auto"/>
            <w:bottom w:val="none" w:sz="0" w:space="0" w:color="auto"/>
            <w:right w:val="none" w:sz="0" w:space="0" w:color="auto"/>
          </w:divBdr>
        </w:div>
        <w:div w:id="173497226">
          <w:marLeft w:val="0"/>
          <w:marRight w:val="0"/>
          <w:marTop w:val="0"/>
          <w:marBottom w:val="0"/>
          <w:divBdr>
            <w:top w:val="none" w:sz="0" w:space="0" w:color="auto"/>
            <w:left w:val="none" w:sz="0" w:space="0" w:color="auto"/>
            <w:bottom w:val="none" w:sz="0" w:space="0" w:color="auto"/>
            <w:right w:val="none" w:sz="0" w:space="0" w:color="auto"/>
          </w:divBdr>
        </w:div>
        <w:div w:id="173498541">
          <w:marLeft w:val="0"/>
          <w:marRight w:val="0"/>
          <w:marTop w:val="0"/>
          <w:marBottom w:val="0"/>
          <w:divBdr>
            <w:top w:val="none" w:sz="0" w:space="0" w:color="auto"/>
            <w:left w:val="none" w:sz="0" w:space="0" w:color="auto"/>
            <w:bottom w:val="none" w:sz="0" w:space="0" w:color="auto"/>
            <w:right w:val="none" w:sz="0" w:space="0" w:color="auto"/>
          </w:divBdr>
        </w:div>
        <w:div w:id="173569261">
          <w:marLeft w:val="0"/>
          <w:marRight w:val="0"/>
          <w:marTop w:val="0"/>
          <w:marBottom w:val="0"/>
          <w:divBdr>
            <w:top w:val="none" w:sz="0" w:space="0" w:color="auto"/>
            <w:left w:val="none" w:sz="0" w:space="0" w:color="auto"/>
            <w:bottom w:val="none" w:sz="0" w:space="0" w:color="auto"/>
            <w:right w:val="none" w:sz="0" w:space="0" w:color="auto"/>
          </w:divBdr>
        </w:div>
        <w:div w:id="173611817">
          <w:marLeft w:val="-135"/>
          <w:marRight w:val="0"/>
          <w:marTop w:val="0"/>
          <w:marBottom w:val="0"/>
          <w:divBdr>
            <w:top w:val="none" w:sz="0" w:space="0" w:color="auto"/>
            <w:left w:val="none" w:sz="0" w:space="0" w:color="auto"/>
            <w:bottom w:val="none" w:sz="0" w:space="0" w:color="auto"/>
            <w:right w:val="none" w:sz="0" w:space="0" w:color="auto"/>
          </w:divBdr>
        </w:div>
        <w:div w:id="173694578">
          <w:marLeft w:val="0"/>
          <w:marRight w:val="0"/>
          <w:marTop w:val="240"/>
          <w:marBottom w:val="240"/>
          <w:divBdr>
            <w:top w:val="none" w:sz="0" w:space="0" w:color="auto"/>
            <w:left w:val="none" w:sz="0" w:space="0" w:color="auto"/>
            <w:bottom w:val="none" w:sz="0" w:space="0" w:color="auto"/>
            <w:right w:val="none" w:sz="0" w:space="0" w:color="auto"/>
          </w:divBdr>
          <w:divsChild>
            <w:div w:id="237984224">
              <w:marLeft w:val="0"/>
              <w:marRight w:val="0"/>
              <w:marTop w:val="0"/>
              <w:marBottom w:val="0"/>
              <w:divBdr>
                <w:top w:val="none" w:sz="0" w:space="0" w:color="auto"/>
                <w:left w:val="none" w:sz="0" w:space="0" w:color="auto"/>
                <w:bottom w:val="none" w:sz="0" w:space="0" w:color="auto"/>
                <w:right w:val="none" w:sz="0" w:space="0" w:color="auto"/>
              </w:divBdr>
            </w:div>
          </w:divsChild>
        </w:div>
        <w:div w:id="173694777">
          <w:marLeft w:val="0"/>
          <w:marRight w:val="0"/>
          <w:marTop w:val="118"/>
          <w:marBottom w:val="0"/>
          <w:divBdr>
            <w:top w:val="none" w:sz="0" w:space="0" w:color="auto"/>
            <w:left w:val="none" w:sz="0" w:space="0" w:color="auto"/>
            <w:bottom w:val="none" w:sz="0" w:space="0" w:color="auto"/>
            <w:right w:val="none" w:sz="0" w:space="0" w:color="auto"/>
          </w:divBdr>
        </w:div>
        <w:div w:id="173738037">
          <w:marLeft w:val="0"/>
          <w:marRight w:val="0"/>
          <w:marTop w:val="300"/>
          <w:marBottom w:val="0"/>
          <w:divBdr>
            <w:top w:val="none" w:sz="0" w:space="0" w:color="auto"/>
            <w:left w:val="none" w:sz="0" w:space="0" w:color="auto"/>
            <w:bottom w:val="none" w:sz="0" w:space="0" w:color="auto"/>
            <w:right w:val="none" w:sz="0" w:space="0" w:color="auto"/>
          </w:divBdr>
        </w:div>
        <w:div w:id="173766727">
          <w:marLeft w:val="0"/>
          <w:marRight w:val="0"/>
          <w:marTop w:val="0"/>
          <w:marBottom w:val="0"/>
          <w:divBdr>
            <w:top w:val="none" w:sz="0" w:space="0" w:color="auto"/>
            <w:left w:val="none" w:sz="0" w:space="0" w:color="auto"/>
            <w:bottom w:val="none" w:sz="0" w:space="0" w:color="auto"/>
            <w:right w:val="none" w:sz="0" w:space="0" w:color="auto"/>
          </w:divBdr>
        </w:div>
        <w:div w:id="173808419">
          <w:marLeft w:val="0"/>
          <w:marRight w:val="0"/>
          <w:marTop w:val="240"/>
          <w:marBottom w:val="240"/>
          <w:divBdr>
            <w:top w:val="none" w:sz="0" w:space="0" w:color="auto"/>
            <w:left w:val="none" w:sz="0" w:space="0" w:color="auto"/>
            <w:bottom w:val="none" w:sz="0" w:space="0" w:color="auto"/>
            <w:right w:val="none" w:sz="0" w:space="0" w:color="auto"/>
          </w:divBdr>
          <w:divsChild>
            <w:div w:id="606233490">
              <w:marLeft w:val="0"/>
              <w:marRight w:val="0"/>
              <w:marTop w:val="0"/>
              <w:marBottom w:val="0"/>
              <w:divBdr>
                <w:top w:val="none" w:sz="0" w:space="0" w:color="auto"/>
                <w:left w:val="none" w:sz="0" w:space="0" w:color="auto"/>
                <w:bottom w:val="none" w:sz="0" w:space="0" w:color="auto"/>
                <w:right w:val="none" w:sz="0" w:space="0" w:color="auto"/>
              </w:divBdr>
            </w:div>
          </w:divsChild>
        </w:div>
        <w:div w:id="173957515">
          <w:marLeft w:val="0"/>
          <w:marRight w:val="0"/>
          <w:marTop w:val="0"/>
          <w:marBottom w:val="0"/>
          <w:divBdr>
            <w:top w:val="none" w:sz="0" w:space="0" w:color="auto"/>
            <w:left w:val="none" w:sz="0" w:space="0" w:color="auto"/>
            <w:bottom w:val="none" w:sz="0" w:space="0" w:color="auto"/>
            <w:right w:val="none" w:sz="0" w:space="0" w:color="auto"/>
          </w:divBdr>
        </w:div>
        <w:div w:id="173959859">
          <w:marLeft w:val="0"/>
          <w:marRight w:val="0"/>
          <w:marTop w:val="532"/>
          <w:marBottom w:val="665"/>
          <w:divBdr>
            <w:top w:val="none" w:sz="0" w:space="0" w:color="auto"/>
            <w:left w:val="none" w:sz="0" w:space="0" w:color="auto"/>
            <w:bottom w:val="none" w:sz="0" w:space="0" w:color="auto"/>
            <w:right w:val="none" w:sz="0" w:space="0" w:color="auto"/>
          </w:divBdr>
          <w:divsChild>
            <w:div w:id="991324144">
              <w:marLeft w:val="0"/>
              <w:marRight w:val="0"/>
              <w:marTop w:val="0"/>
              <w:marBottom w:val="0"/>
              <w:divBdr>
                <w:top w:val="none" w:sz="0" w:space="0" w:color="auto"/>
                <w:left w:val="none" w:sz="0" w:space="0" w:color="auto"/>
                <w:bottom w:val="single" w:sz="8" w:space="22" w:color="B8B9BA"/>
                <w:right w:val="none" w:sz="0" w:space="0" w:color="auto"/>
              </w:divBdr>
            </w:div>
          </w:divsChild>
        </w:div>
        <w:div w:id="173998762">
          <w:marLeft w:val="0"/>
          <w:marRight w:val="0"/>
          <w:marTop w:val="281"/>
          <w:marBottom w:val="281"/>
          <w:divBdr>
            <w:top w:val="none" w:sz="0" w:space="0" w:color="auto"/>
            <w:left w:val="none" w:sz="0" w:space="0" w:color="auto"/>
            <w:bottom w:val="none" w:sz="0" w:space="0" w:color="auto"/>
            <w:right w:val="none" w:sz="0" w:space="0" w:color="auto"/>
          </w:divBdr>
        </w:div>
        <w:div w:id="174153332">
          <w:marLeft w:val="0"/>
          <w:marRight w:val="0"/>
          <w:marTop w:val="443"/>
          <w:marBottom w:val="886"/>
          <w:divBdr>
            <w:top w:val="single" w:sz="8" w:space="31" w:color="EB5D0B"/>
            <w:left w:val="none" w:sz="0" w:space="0" w:color="auto"/>
            <w:bottom w:val="single" w:sz="8" w:space="31" w:color="EB5D0B"/>
            <w:right w:val="none" w:sz="0" w:space="0" w:color="auto"/>
          </w:divBdr>
        </w:div>
        <w:div w:id="174223620">
          <w:marLeft w:val="0"/>
          <w:marRight w:val="0"/>
          <w:marTop w:val="0"/>
          <w:marBottom w:val="211"/>
          <w:divBdr>
            <w:top w:val="none" w:sz="0" w:space="0" w:color="auto"/>
            <w:left w:val="none" w:sz="0" w:space="0" w:color="auto"/>
            <w:bottom w:val="none" w:sz="0" w:space="0" w:color="auto"/>
            <w:right w:val="none" w:sz="0" w:space="0" w:color="auto"/>
          </w:divBdr>
          <w:divsChild>
            <w:div w:id="495801977">
              <w:marLeft w:val="0"/>
              <w:marRight w:val="0"/>
              <w:marTop w:val="0"/>
              <w:marBottom w:val="0"/>
              <w:divBdr>
                <w:top w:val="none" w:sz="0" w:space="0" w:color="auto"/>
                <w:left w:val="none" w:sz="0" w:space="0" w:color="auto"/>
                <w:bottom w:val="none" w:sz="0" w:space="0" w:color="auto"/>
                <w:right w:val="none" w:sz="0" w:space="0" w:color="auto"/>
              </w:divBdr>
            </w:div>
          </w:divsChild>
        </w:div>
        <w:div w:id="174269205">
          <w:marLeft w:val="0"/>
          <w:marRight w:val="0"/>
          <w:marTop w:val="0"/>
          <w:marBottom w:val="0"/>
          <w:divBdr>
            <w:top w:val="none" w:sz="0" w:space="0" w:color="auto"/>
            <w:left w:val="none" w:sz="0" w:space="0" w:color="auto"/>
            <w:bottom w:val="none" w:sz="0" w:space="0" w:color="auto"/>
            <w:right w:val="none" w:sz="0" w:space="0" w:color="auto"/>
          </w:divBdr>
          <w:divsChild>
            <w:div w:id="581912311">
              <w:marLeft w:val="0"/>
              <w:marRight w:val="0"/>
              <w:marTop w:val="0"/>
              <w:marBottom w:val="0"/>
              <w:divBdr>
                <w:top w:val="none" w:sz="0" w:space="0" w:color="auto"/>
                <w:left w:val="none" w:sz="0" w:space="0" w:color="auto"/>
                <w:bottom w:val="none" w:sz="0" w:space="0" w:color="auto"/>
                <w:right w:val="none" w:sz="0" w:space="0" w:color="auto"/>
              </w:divBdr>
            </w:div>
          </w:divsChild>
        </w:div>
        <w:div w:id="174273279">
          <w:marLeft w:val="0"/>
          <w:marRight w:val="0"/>
          <w:marTop w:val="240"/>
          <w:marBottom w:val="240"/>
          <w:divBdr>
            <w:top w:val="none" w:sz="0" w:space="0" w:color="auto"/>
            <w:left w:val="none" w:sz="0" w:space="0" w:color="auto"/>
            <w:bottom w:val="none" w:sz="0" w:space="0" w:color="auto"/>
            <w:right w:val="none" w:sz="0" w:space="0" w:color="auto"/>
          </w:divBdr>
        </w:div>
        <w:div w:id="174273969">
          <w:marLeft w:val="0"/>
          <w:marRight w:val="0"/>
          <w:marTop w:val="240"/>
          <w:marBottom w:val="240"/>
          <w:divBdr>
            <w:top w:val="none" w:sz="0" w:space="0" w:color="auto"/>
            <w:left w:val="none" w:sz="0" w:space="0" w:color="auto"/>
            <w:bottom w:val="none" w:sz="0" w:space="0" w:color="auto"/>
            <w:right w:val="none" w:sz="0" w:space="0" w:color="auto"/>
          </w:divBdr>
          <w:divsChild>
            <w:div w:id="663119836">
              <w:marLeft w:val="0"/>
              <w:marRight w:val="0"/>
              <w:marTop w:val="0"/>
              <w:marBottom w:val="0"/>
              <w:divBdr>
                <w:top w:val="none" w:sz="0" w:space="0" w:color="auto"/>
                <w:left w:val="none" w:sz="0" w:space="0" w:color="auto"/>
                <w:bottom w:val="none" w:sz="0" w:space="0" w:color="auto"/>
                <w:right w:val="none" w:sz="0" w:space="0" w:color="auto"/>
              </w:divBdr>
            </w:div>
          </w:divsChild>
        </w:div>
        <w:div w:id="174349601">
          <w:marLeft w:val="0"/>
          <w:marRight w:val="0"/>
          <w:marTop w:val="0"/>
          <w:marBottom w:val="0"/>
          <w:divBdr>
            <w:top w:val="none" w:sz="0" w:space="0" w:color="auto"/>
            <w:left w:val="none" w:sz="0" w:space="0" w:color="auto"/>
            <w:bottom w:val="none" w:sz="0" w:space="0" w:color="auto"/>
            <w:right w:val="none" w:sz="0" w:space="0" w:color="auto"/>
          </w:divBdr>
          <w:divsChild>
            <w:div w:id="754012119">
              <w:marLeft w:val="0"/>
              <w:marRight w:val="0"/>
              <w:marTop w:val="0"/>
              <w:marBottom w:val="0"/>
              <w:divBdr>
                <w:top w:val="none" w:sz="0" w:space="0" w:color="auto"/>
                <w:left w:val="none" w:sz="0" w:space="0" w:color="auto"/>
                <w:bottom w:val="none" w:sz="0" w:space="0" w:color="auto"/>
                <w:right w:val="none" w:sz="0" w:space="0" w:color="auto"/>
              </w:divBdr>
            </w:div>
          </w:divsChild>
        </w:div>
        <w:div w:id="174392216">
          <w:marLeft w:val="0"/>
          <w:marRight w:val="0"/>
          <w:marTop w:val="240"/>
          <w:marBottom w:val="240"/>
          <w:divBdr>
            <w:top w:val="none" w:sz="0" w:space="0" w:color="auto"/>
            <w:left w:val="none" w:sz="0" w:space="0" w:color="auto"/>
            <w:bottom w:val="none" w:sz="0" w:space="0" w:color="auto"/>
            <w:right w:val="none" w:sz="0" w:space="0" w:color="auto"/>
          </w:divBdr>
          <w:divsChild>
            <w:div w:id="763304402">
              <w:marLeft w:val="0"/>
              <w:marRight w:val="0"/>
              <w:marTop w:val="0"/>
              <w:marBottom w:val="0"/>
              <w:divBdr>
                <w:top w:val="none" w:sz="0" w:space="0" w:color="auto"/>
                <w:left w:val="none" w:sz="0" w:space="0" w:color="auto"/>
                <w:bottom w:val="none" w:sz="0" w:space="0" w:color="auto"/>
                <w:right w:val="none" w:sz="0" w:space="0" w:color="auto"/>
              </w:divBdr>
            </w:div>
          </w:divsChild>
        </w:div>
        <w:div w:id="174418476">
          <w:marLeft w:val="0"/>
          <w:marRight w:val="0"/>
          <w:marTop w:val="300"/>
          <w:marBottom w:val="0"/>
          <w:divBdr>
            <w:top w:val="none" w:sz="0" w:space="0" w:color="auto"/>
            <w:left w:val="none" w:sz="0" w:space="0" w:color="auto"/>
            <w:bottom w:val="none" w:sz="0" w:space="0" w:color="auto"/>
            <w:right w:val="none" w:sz="0" w:space="0" w:color="auto"/>
          </w:divBdr>
        </w:div>
        <w:div w:id="174418562">
          <w:marLeft w:val="0"/>
          <w:marRight w:val="0"/>
          <w:marTop w:val="0"/>
          <w:marBottom w:val="0"/>
          <w:divBdr>
            <w:top w:val="none" w:sz="0" w:space="0" w:color="auto"/>
            <w:left w:val="none" w:sz="0" w:space="0" w:color="auto"/>
            <w:bottom w:val="none" w:sz="0" w:space="0" w:color="auto"/>
            <w:right w:val="none" w:sz="0" w:space="0" w:color="auto"/>
          </w:divBdr>
        </w:div>
        <w:div w:id="174462916">
          <w:marLeft w:val="0"/>
          <w:marRight w:val="0"/>
          <w:marTop w:val="0"/>
          <w:marBottom w:val="0"/>
          <w:divBdr>
            <w:top w:val="none" w:sz="0" w:space="0" w:color="auto"/>
            <w:left w:val="none" w:sz="0" w:space="0" w:color="auto"/>
            <w:bottom w:val="none" w:sz="0" w:space="0" w:color="auto"/>
            <w:right w:val="none" w:sz="0" w:space="0" w:color="auto"/>
          </w:divBdr>
        </w:div>
        <w:div w:id="174534558">
          <w:marLeft w:val="0"/>
          <w:marRight w:val="0"/>
          <w:marTop w:val="0"/>
          <w:marBottom w:val="0"/>
          <w:divBdr>
            <w:top w:val="none" w:sz="0" w:space="0" w:color="auto"/>
            <w:left w:val="none" w:sz="0" w:space="0" w:color="auto"/>
            <w:bottom w:val="none" w:sz="0" w:space="0" w:color="auto"/>
            <w:right w:val="none" w:sz="0" w:space="0" w:color="auto"/>
          </w:divBdr>
        </w:div>
        <w:div w:id="174613184">
          <w:marLeft w:val="0"/>
          <w:marRight w:val="0"/>
          <w:marTop w:val="240"/>
          <w:marBottom w:val="240"/>
          <w:divBdr>
            <w:top w:val="none" w:sz="0" w:space="0" w:color="auto"/>
            <w:left w:val="none" w:sz="0" w:space="0" w:color="auto"/>
            <w:bottom w:val="none" w:sz="0" w:space="0" w:color="auto"/>
            <w:right w:val="none" w:sz="0" w:space="0" w:color="auto"/>
          </w:divBdr>
          <w:divsChild>
            <w:div w:id="145752434">
              <w:marLeft w:val="0"/>
              <w:marRight w:val="0"/>
              <w:marTop w:val="0"/>
              <w:marBottom w:val="0"/>
              <w:divBdr>
                <w:top w:val="none" w:sz="0" w:space="0" w:color="auto"/>
                <w:left w:val="none" w:sz="0" w:space="0" w:color="auto"/>
                <w:bottom w:val="none" w:sz="0" w:space="0" w:color="auto"/>
                <w:right w:val="none" w:sz="0" w:space="0" w:color="auto"/>
              </w:divBdr>
            </w:div>
          </w:divsChild>
        </w:div>
        <w:div w:id="174614751">
          <w:marLeft w:val="0"/>
          <w:marRight w:val="0"/>
          <w:marTop w:val="0"/>
          <w:marBottom w:val="0"/>
          <w:divBdr>
            <w:top w:val="none" w:sz="0" w:space="0" w:color="auto"/>
            <w:left w:val="none" w:sz="0" w:space="0" w:color="auto"/>
            <w:bottom w:val="none" w:sz="0" w:space="0" w:color="auto"/>
            <w:right w:val="none" w:sz="0" w:space="0" w:color="auto"/>
          </w:divBdr>
        </w:div>
        <w:div w:id="174660385">
          <w:marLeft w:val="0"/>
          <w:marRight w:val="0"/>
          <w:marTop w:val="0"/>
          <w:marBottom w:val="0"/>
          <w:divBdr>
            <w:top w:val="none" w:sz="0" w:space="0" w:color="auto"/>
            <w:left w:val="none" w:sz="0" w:space="0" w:color="auto"/>
            <w:bottom w:val="none" w:sz="0" w:space="0" w:color="auto"/>
            <w:right w:val="none" w:sz="0" w:space="0" w:color="auto"/>
          </w:divBdr>
        </w:div>
        <w:div w:id="174728061">
          <w:marLeft w:val="0"/>
          <w:marRight w:val="0"/>
          <w:marTop w:val="0"/>
          <w:marBottom w:val="0"/>
          <w:divBdr>
            <w:top w:val="none" w:sz="0" w:space="0" w:color="auto"/>
            <w:left w:val="none" w:sz="0" w:space="0" w:color="auto"/>
            <w:bottom w:val="none" w:sz="0" w:space="0" w:color="auto"/>
            <w:right w:val="none" w:sz="0" w:space="0" w:color="auto"/>
          </w:divBdr>
          <w:divsChild>
            <w:div w:id="912662779">
              <w:marLeft w:val="0"/>
              <w:marRight w:val="0"/>
              <w:marTop w:val="0"/>
              <w:marBottom w:val="0"/>
              <w:divBdr>
                <w:top w:val="none" w:sz="0" w:space="0" w:color="auto"/>
                <w:left w:val="none" w:sz="0" w:space="0" w:color="auto"/>
                <w:bottom w:val="none" w:sz="0" w:space="0" w:color="auto"/>
                <w:right w:val="none" w:sz="0" w:space="0" w:color="auto"/>
              </w:divBdr>
            </w:div>
          </w:divsChild>
        </w:div>
        <w:div w:id="174729739">
          <w:marLeft w:val="0"/>
          <w:marRight w:val="0"/>
          <w:marTop w:val="281"/>
          <w:marBottom w:val="281"/>
          <w:divBdr>
            <w:top w:val="none" w:sz="0" w:space="0" w:color="auto"/>
            <w:left w:val="none" w:sz="0" w:space="0" w:color="auto"/>
            <w:bottom w:val="none" w:sz="0" w:space="0" w:color="auto"/>
            <w:right w:val="none" w:sz="0" w:space="0" w:color="auto"/>
          </w:divBdr>
          <w:divsChild>
            <w:div w:id="836505484">
              <w:marLeft w:val="0"/>
              <w:marRight w:val="0"/>
              <w:marTop w:val="0"/>
              <w:marBottom w:val="0"/>
              <w:divBdr>
                <w:top w:val="none" w:sz="0" w:space="0" w:color="auto"/>
                <w:left w:val="none" w:sz="0" w:space="0" w:color="auto"/>
                <w:bottom w:val="none" w:sz="0" w:space="0" w:color="auto"/>
                <w:right w:val="none" w:sz="0" w:space="0" w:color="auto"/>
              </w:divBdr>
            </w:div>
          </w:divsChild>
        </w:div>
        <w:div w:id="174736755">
          <w:marLeft w:val="0"/>
          <w:marRight w:val="0"/>
          <w:marTop w:val="0"/>
          <w:marBottom w:val="0"/>
          <w:divBdr>
            <w:top w:val="none" w:sz="0" w:space="0" w:color="auto"/>
            <w:left w:val="none" w:sz="0" w:space="0" w:color="auto"/>
            <w:bottom w:val="none" w:sz="0" w:space="0" w:color="auto"/>
            <w:right w:val="none" w:sz="0" w:space="0" w:color="auto"/>
          </w:divBdr>
        </w:div>
        <w:div w:id="174880185">
          <w:marLeft w:val="0"/>
          <w:marRight w:val="0"/>
          <w:marTop w:val="240"/>
          <w:marBottom w:val="240"/>
          <w:divBdr>
            <w:top w:val="none" w:sz="0" w:space="0" w:color="auto"/>
            <w:left w:val="none" w:sz="0" w:space="0" w:color="auto"/>
            <w:bottom w:val="none" w:sz="0" w:space="0" w:color="auto"/>
            <w:right w:val="none" w:sz="0" w:space="0" w:color="auto"/>
          </w:divBdr>
        </w:div>
        <w:div w:id="175076384">
          <w:marLeft w:val="0"/>
          <w:marRight w:val="0"/>
          <w:marTop w:val="240"/>
          <w:marBottom w:val="240"/>
          <w:divBdr>
            <w:top w:val="none" w:sz="0" w:space="0" w:color="auto"/>
            <w:left w:val="none" w:sz="0" w:space="0" w:color="auto"/>
            <w:bottom w:val="none" w:sz="0" w:space="0" w:color="auto"/>
            <w:right w:val="none" w:sz="0" w:space="0" w:color="auto"/>
          </w:divBdr>
        </w:div>
        <w:div w:id="175118057">
          <w:marLeft w:val="0"/>
          <w:marRight w:val="0"/>
          <w:marTop w:val="0"/>
          <w:marBottom w:val="0"/>
          <w:divBdr>
            <w:top w:val="none" w:sz="0" w:space="0" w:color="auto"/>
            <w:left w:val="none" w:sz="0" w:space="0" w:color="auto"/>
            <w:bottom w:val="none" w:sz="0" w:space="0" w:color="auto"/>
            <w:right w:val="none" w:sz="0" w:space="0" w:color="auto"/>
          </w:divBdr>
        </w:div>
        <w:div w:id="175118199">
          <w:marLeft w:val="0"/>
          <w:marRight w:val="0"/>
          <w:marTop w:val="0"/>
          <w:marBottom w:val="0"/>
          <w:divBdr>
            <w:top w:val="none" w:sz="0" w:space="0" w:color="auto"/>
            <w:left w:val="none" w:sz="0" w:space="0" w:color="auto"/>
            <w:bottom w:val="none" w:sz="0" w:space="0" w:color="auto"/>
            <w:right w:val="none" w:sz="0" w:space="0" w:color="auto"/>
          </w:divBdr>
        </w:div>
        <w:div w:id="175269148">
          <w:marLeft w:val="0"/>
          <w:marRight w:val="0"/>
          <w:marTop w:val="240"/>
          <w:marBottom w:val="240"/>
          <w:divBdr>
            <w:top w:val="none" w:sz="0" w:space="0" w:color="auto"/>
            <w:left w:val="none" w:sz="0" w:space="0" w:color="auto"/>
            <w:bottom w:val="none" w:sz="0" w:space="0" w:color="auto"/>
            <w:right w:val="none" w:sz="0" w:space="0" w:color="auto"/>
          </w:divBdr>
          <w:divsChild>
            <w:div w:id="232591458">
              <w:marLeft w:val="0"/>
              <w:marRight w:val="0"/>
              <w:marTop w:val="0"/>
              <w:marBottom w:val="0"/>
              <w:divBdr>
                <w:top w:val="none" w:sz="0" w:space="0" w:color="auto"/>
                <w:left w:val="none" w:sz="0" w:space="0" w:color="auto"/>
                <w:bottom w:val="none" w:sz="0" w:space="0" w:color="auto"/>
                <w:right w:val="none" w:sz="0" w:space="0" w:color="auto"/>
              </w:divBdr>
            </w:div>
          </w:divsChild>
        </w:div>
        <w:div w:id="175271859">
          <w:marLeft w:val="0"/>
          <w:marRight w:val="0"/>
          <w:marTop w:val="0"/>
          <w:marBottom w:val="0"/>
          <w:divBdr>
            <w:top w:val="none" w:sz="0" w:space="0" w:color="auto"/>
            <w:left w:val="none" w:sz="0" w:space="0" w:color="auto"/>
            <w:bottom w:val="none" w:sz="0" w:space="0" w:color="auto"/>
            <w:right w:val="none" w:sz="0" w:space="0" w:color="auto"/>
          </w:divBdr>
          <w:divsChild>
            <w:div w:id="679085279">
              <w:marLeft w:val="0"/>
              <w:marRight w:val="0"/>
              <w:marTop w:val="0"/>
              <w:marBottom w:val="0"/>
              <w:divBdr>
                <w:top w:val="none" w:sz="0" w:space="0" w:color="auto"/>
                <w:left w:val="none" w:sz="0" w:space="0" w:color="auto"/>
                <w:bottom w:val="none" w:sz="0" w:space="0" w:color="auto"/>
                <w:right w:val="none" w:sz="0" w:space="0" w:color="auto"/>
              </w:divBdr>
              <w:divsChild>
                <w:div w:id="96049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09185">
          <w:marLeft w:val="0"/>
          <w:marRight w:val="0"/>
          <w:marTop w:val="0"/>
          <w:marBottom w:val="0"/>
          <w:divBdr>
            <w:top w:val="none" w:sz="0" w:space="0" w:color="auto"/>
            <w:left w:val="none" w:sz="0" w:space="0" w:color="auto"/>
            <w:bottom w:val="none" w:sz="0" w:space="0" w:color="auto"/>
            <w:right w:val="none" w:sz="0" w:space="0" w:color="auto"/>
          </w:divBdr>
        </w:div>
        <w:div w:id="175316747">
          <w:marLeft w:val="0"/>
          <w:marRight w:val="0"/>
          <w:marTop w:val="360"/>
          <w:marBottom w:val="450"/>
          <w:divBdr>
            <w:top w:val="none" w:sz="0" w:space="0" w:color="auto"/>
            <w:left w:val="none" w:sz="0" w:space="0" w:color="auto"/>
            <w:bottom w:val="none" w:sz="0" w:space="0" w:color="auto"/>
            <w:right w:val="none" w:sz="0" w:space="0" w:color="auto"/>
          </w:divBdr>
        </w:div>
        <w:div w:id="175383316">
          <w:marLeft w:val="0"/>
          <w:marRight w:val="0"/>
          <w:marTop w:val="366"/>
          <w:marBottom w:val="366"/>
          <w:divBdr>
            <w:top w:val="none" w:sz="0" w:space="0" w:color="auto"/>
            <w:left w:val="none" w:sz="0" w:space="0" w:color="auto"/>
            <w:bottom w:val="none" w:sz="0" w:space="0" w:color="auto"/>
            <w:right w:val="none" w:sz="0" w:space="0" w:color="auto"/>
          </w:divBdr>
          <w:divsChild>
            <w:div w:id="236330210">
              <w:marLeft w:val="0"/>
              <w:marRight w:val="0"/>
              <w:marTop w:val="0"/>
              <w:marBottom w:val="0"/>
              <w:divBdr>
                <w:top w:val="none" w:sz="0" w:space="0" w:color="auto"/>
                <w:left w:val="none" w:sz="0" w:space="0" w:color="auto"/>
                <w:bottom w:val="none" w:sz="0" w:space="0" w:color="auto"/>
                <w:right w:val="none" w:sz="0" w:space="0" w:color="auto"/>
              </w:divBdr>
            </w:div>
          </w:divsChild>
        </w:div>
        <w:div w:id="175384132">
          <w:marLeft w:val="0"/>
          <w:marRight w:val="0"/>
          <w:marTop w:val="344"/>
          <w:marBottom w:val="344"/>
          <w:divBdr>
            <w:top w:val="none" w:sz="0" w:space="0" w:color="auto"/>
            <w:left w:val="none" w:sz="0" w:space="0" w:color="auto"/>
            <w:bottom w:val="none" w:sz="0" w:space="0" w:color="auto"/>
            <w:right w:val="none" w:sz="0" w:space="0" w:color="auto"/>
          </w:divBdr>
          <w:divsChild>
            <w:div w:id="863176705">
              <w:marLeft w:val="0"/>
              <w:marRight w:val="0"/>
              <w:marTop w:val="0"/>
              <w:marBottom w:val="0"/>
              <w:divBdr>
                <w:top w:val="none" w:sz="0" w:space="0" w:color="auto"/>
                <w:left w:val="none" w:sz="0" w:space="0" w:color="auto"/>
                <w:bottom w:val="none" w:sz="0" w:space="0" w:color="auto"/>
                <w:right w:val="none" w:sz="0" w:space="0" w:color="auto"/>
              </w:divBdr>
            </w:div>
          </w:divsChild>
        </w:div>
        <w:div w:id="175385785">
          <w:marLeft w:val="0"/>
          <w:marRight w:val="0"/>
          <w:marTop w:val="0"/>
          <w:marBottom w:val="0"/>
          <w:divBdr>
            <w:top w:val="none" w:sz="0" w:space="0" w:color="auto"/>
            <w:left w:val="none" w:sz="0" w:space="0" w:color="auto"/>
            <w:bottom w:val="none" w:sz="0" w:space="0" w:color="auto"/>
            <w:right w:val="none" w:sz="0" w:space="0" w:color="auto"/>
          </w:divBdr>
        </w:div>
        <w:div w:id="175391698">
          <w:marLeft w:val="0"/>
          <w:marRight w:val="0"/>
          <w:marTop w:val="0"/>
          <w:marBottom w:val="0"/>
          <w:divBdr>
            <w:top w:val="none" w:sz="0" w:space="0" w:color="auto"/>
            <w:left w:val="none" w:sz="0" w:space="0" w:color="auto"/>
            <w:bottom w:val="none" w:sz="0" w:space="0" w:color="auto"/>
            <w:right w:val="none" w:sz="0" w:space="0" w:color="auto"/>
          </w:divBdr>
        </w:div>
        <w:div w:id="175462859">
          <w:marLeft w:val="0"/>
          <w:marRight w:val="0"/>
          <w:marTop w:val="88"/>
          <w:marBottom w:val="0"/>
          <w:divBdr>
            <w:top w:val="none" w:sz="0" w:space="0" w:color="auto"/>
            <w:left w:val="none" w:sz="0" w:space="0" w:color="auto"/>
            <w:bottom w:val="none" w:sz="0" w:space="0" w:color="auto"/>
            <w:right w:val="none" w:sz="0" w:space="0" w:color="auto"/>
          </w:divBdr>
        </w:div>
        <w:div w:id="175577266">
          <w:marLeft w:val="0"/>
          <w:marRight w:val="0"/>
          <w:marTop w:val="384"/>
          <w:marBottom w:val="384"/>
          <w:divBdr>
            <w:top w:val="none" w:sz="0" w:space="0" w:color="auto"/>
            <w:left w:val="none" w:sz="0" w:space="0" w:color="auto"/>
            <w:bottom w:val="none" w:sz="0" w:space="0" w:color="auto"/>
            <w:right w:val="none" w:sz="0" w:space="0" w:color="auto"/>
          </w:divBdr>
          <w:divsChild>
            <w:div w:id="250896811">
              <w:marLeft w:val="0"/>
              <w:marRight w:val="0"/>
              <w:marTop w:val="0"/>
              <w:marBottom w:val="0"/>
              <w:divBdr>
                <w:top w:val="none" w:sz="0" w:space="0" w:color="auto"/>
                <w:left w:val="none" w:sz="0" w:space="0" w:color="auto"/>
                <w:bottom w:val="none" w:sz="0" w:space="0" w:color="auto"/>
                <w:right w:val="none" w:sz="0" w:space="0" w:color="auto"/>
              </w:divBdr>
            </w:div>
          </w:divsChild>
        </w:div>
        <w:div w:id="175656468">
          <w:marLeft w:val="0"/>
          <w:marRight w:val="0"/>
          <w:marTop w:val="240"/>
          <w:marBottom w:val="240"/>
          <w:divBdr>
            <w:top w:val="none" w:sz="0" w:space="0" w:color="auto"/>
            <w:left w:val="none" w:sz="0" w:space="0" w:color="auto"/>
            <w:bottom w:val="none" w:sz="0" w:space="0" w:color="auto"/>
            <w:right w:val="none" w:sz="0" w:space="0" w:color="auto"/>
          </w:divBdr>
          <w:divsChild>
            <w:div w:id="498156686">
              <w:marLeft w:val="0"/>
              <w:marRight w:val="0"/>
              <w:marTop w:val="0"/>
              <w:marBottom w:val="0"/>
              <w:divBdr>
                <w:top w:val="none" w:sz="0" w:space="0" w:color="auto"/>
                <w:left w:val="none" w:sz="0" w:space="0" w:color="auto"/>
                <w:bottom w:val="none" w:sz="0" w:space="0" w:color="auto"/>
                <w:right w:val="none" w:sz="0" w:space="0" w:color="auto"/>
              </w:divBdr>
            </w:div>
          </w:divsChild>
        </w:div>
        <w:div w:id="175657471">
          <w:marLeft w:val="0"/>
          <w:marRight w:val="0"/>
          <w:marTop w:val="240"/>
          <w:marBottom w:val="240"/>
          <w:divBdr>
            <w:top w:val="none" w:sz="0" w:space="0" w:color="auto"/>
            <w:left w:val="none" w:sz="0" w:space="0" w:color="auto"/>
            <w:bottom w:val="none" w:sz="0" w:space="0" w:color="auto"/>
            <w:right w:val="none" w:sz="0" w:space="0" w:color="auto"/>
          </w:divBdr>
          <w:divsChild>
            <w:div w:id="297537147">
              <w:marLeft w:val="0"/>
              <w:marRight w:val="0"/>
              <w:marTop w:val="0"/>
              <w:marBottom w:val="0"/>
              <w:divBdr>
                <w:top w:val="none" w:sz="0" w:space="0" w:color="auto"/>
                <w:left w:val="none" w:sz="0" w:space="0" w:color="auto"/>
                <w:bottom w:val="none" w:sz="0" w:space="0" w:color="auto"/>
                <w:right w:val="none" w:sz="0" w:space="0" w:color="auto"/>
              </w:divBdr>
            </w:div>
          </w:divsChild>
        </w:div>
        <w:div w:id="175658766">
          <w:marLeft w:val="0"/>
          <w:marRight w:val="0"/>
          <w:marTop w:val="354"/>
          <w:marBottom w:val="354"/>
          <w:divBdr>
            <w:top w:val="none" w:sz="0" w:space="0" w:color="auto"/>
            <w:left w:val="none" w:sz="0" w:space="0" w:color="auto"/>
            <w:bottom w:val="none" w:sz="0" w:space="0" w:color="auto"/>
            <w:right w:val="none" w:sz="0" w:space="0" w:color="auto"/>
          </w:divBdr>
        </w:div>
        <w:div w:id="175703456">
          <w:marLeft w:val="0"/>
          <w:marRight w:val="0"/>
          <w:marTop w:val="0"/>
          <w:marBottom w:val="0"/>
          <w:divBdr>
            <w:top w:val="none" w:sz="0" w:space="0" w:color="auto"/>
            <w:left w:val="none" w:sz="0" w:space="0" w:color="auto"/>
            <w:bottom w:val="none" w:sz="0" w:space="0" w:color="auto"/>
            <w:right w:val="none" w:sz="0" w:space="0" w:color="auto"/>
          </w:divBdr>
        </w:div>
        <w:div w:id="175772979">
          <w:marLeft w:val="0"/>
          <w:marRight w:val="0"/>
          <w:marTop w:val="0"/>
          <w:marBottom w:val="0"/>
          <w:divBdr>
            <w:top w:val="none" w:sz="0" w:space="0" w:color="auto"/>
            <w:left w:val="none" w:sz="0" w:space="0" w:color="auto"/>
            <w:bottom w:val="none" w:sz="0" w:space="0" w:color="auto"/>
            <w:right w:val="none" w:sz="0" w:space="0" w:color="auto"/>
          </w:divBdr>
        </w:div>
        <w:div w:id="175776382">
          <w:marLeft w:val="0"/>
          <w:marRight w:val="0"/>
          <w:marTop w:val="0"/>
          <w:marBottom w:val="0"/>
          <w:divBdr>
            <w:top w:val="none" w:sz="0" w:space="0" w:color="auto"/>
            <w:left w:val="none" w:sz="0" w:space="0" w:color="auto"/>
            <w:bottom w:val="none" w:sz="0" w:space="0" w:color="auto"/>
            <w:right w:val="none" w:sz="0" w:space="0" w:color="auto"/>
          </w:divBdr>
        </w:div>
        <w:div w:id="175925060">
          <w:marLeft w:val="0"/>
          <w:marRight w:val="0"/>
          <w:marTop w:val="0"/>
          <w:marBottom w:val="0"/>
          <w:divBdr>
            <w:top w:val="none" w:sz="0" w:space="0" w:color="auto"/>
            <w:left w:val="none" w:sz="0" w:space="0" w:color="auto"/>
            <w:bottom w:val="none" w:sz="0" w:space="0" w:color="auto"/>
            <w:right w:val="none" w:sz="0" w:space="0" w:color="auto"/>
          </w:divBdr>
          <w:divsChild>
            <w:div w:id="259683563">
              <w:marLeft w:val="0"/>
              <w:marRight w:val="0"/>
              <w:marTop w:val="600"/>
              <w:marBottom w:val="0"/>
              <w:divBdr>
                <w:top w:val="none" w:sz="0" w:space="0" w:color="auto"/>
                <w:left w:val="none" w:sz="0" w:space="0" w:color="auto"/>
                <w:bottom w:val="none" w:sz="0" w:space="0" w:color="auto"/>
                <w:right w:val="none" w:sz="0" w:space="0" w:color="auto"/>
              </w:divBdr>
            </w:div>
          </w:divsChild>
        </w:div>
        <w:div w:id="175965468">
          <w:marLeft w:val="0"/>
          <w:marRight w:val="0"/>
          <w:marTop w:val="0"/>
          <w:marBottom w:val="0"/>
          <w:divBdr>
            <w:top w:val="none" w:sz="0" w:space="0" w:color="auto"/>
            <w:left w:val="none" w:sz="0" w:space="0" w:color="auto"/>
            <w:bottom w:val="none" w:sz="0" w:space="0" w:color="auto"/>
            <w:right w:val="none" w:sz="0" w:space="0" w:color="auto"/>
          </w:divBdr>
          <w:divsChild>
            <w:div w:id="494076228">
              <w:marLeft w:val="0"/>
              <w:marRight w:val="1500"/>
              <w:marTop w:val="0"/>
              <w:marBottom w:val="0"/>
              <w:divBdr>
                <w:top w:val="none" w:sz="0" w:space="0" w:color="auto"/>
                <w:left w:val="none" w:sz="0" w:space="0" w:color="auto"/>
                <w:bottom w:val="none" w:sz="0" w:space="0" w:color="auto"/>
                <w:right w:val="none" w:sz="0" w:space="0" w:color="auto"/>
              </w:divBdr>
              <w:divsChild>
                <w:div w:id="521553408">
                  <w:marLeft w:val="0"/>
                  <w:marRight w:val="0"/>
                  <w:marTop w:val="600"/>
                  <w:marBottom w:val="600"/>
                  <w:divBdr>
                    <w:top w:val="none" w:sz="0" w:space="0" w:color="auto"/>
                    <w:left w:val="none" w:sz="0" w:space="0" w:color="auto"/>
                    <w:bottom w:val="none" w:sz="0" w:space="0" w:color="auto"/>
                    <w:right w:val="none" w:sz="0" w:space="0" w:color="auto"/>
                  </w:divBdr>
                  <w:divsChild>
                    <w:div w:id="127237946">
                      <w:marLeft w:val="0"/>
                      <w:marRight w:val="0"/>
                      <w:marTop w:val="240"/>
                      <w:marBottom w:val="240"/>
                      <w:divBdr>
                        <w:top w:val="none" w:sz="0" w:space="0" w:color="auto"/>
                        <w:left w:val="none" w:sz="0" w:space="0" w:color="auto"/>
                        <w:bottom w:val="none" w:sz="0" w:space="0" w:color="auto"/>
                        <w:right w:val="none" w:sz="0" w:space="0" w:color="auto"/>
                      </w:divBdr>
                    </w:div>
                    <w:div w:id="387846090">
                      <w:marLeft w:val="0"/>
                      <w:marRight w:val="0"/>
                      <w:marTop w:val="240"/>
                      <w:marBottom w:val="240"/>
                      <w:divBdr>
                        <w:top w:val="none" w:sz="0" w:space="0" w:color="auto"/>
                        <w:left w:val="none" w:sz="0" w:space="0" w:color="auto"/>
                        <w:bottom w:val="none" w:sz="0" w:space="0" w:color="auto"/>
                        <w:right w:val="none" w:sz="0" w:space="0" w:color="auto"/>
                      </w:divBdr>
                      <w:divsChild>
                        <w:div w:id="253898129">
                          <w:marLeft w:val="0"/>
                          <w:marRight w:val="0"/>
                          <w:marTop w:val="0"/>
                          <w:marBottom w:val="0"/>
                          <w:divBdr>
                            <w:top w:val="none" w:sz="0" w:space="0" w:color="auto"/>
                            <w:left w:val="none" w:sz="0" w:space="0" w:color="auto"/>
                            <w:bottom w:val="none" w:sz="0" w:space="0" w:color="auto"/>
                            <w:right w:val="none" w:sz="0" w:space="0" w:color="auto"/>
                          </w:divBdr>
                        </w:div>
                      </w:divsChild>
                    </w:div>
                    <w:div w:id="410083453">
                      <w:marLeft w:val="0"/>
                      <w:marRight w:val="0"/>
                      <w:marTop w:val="0"/>
                      <w:marBottom w:val="0"/>
                      <w:divBdr>
                        <w:top w:val="none" w:sz="0" w:space="0" w:color="auto"/>
                        <w:left w:val="none" w:sz="0" w:space="0" w:color="auto"/>
                        <w:bottom w:val="none" w:sz="0" w:space="0" w:color="auto"/>
                        <w:right w:val="none" w:sz="0" w:space="0" w:color="auto"/>
                      </w:divBdr>
                    </w:div>
                    <w:div w:id="493303888">
                      <w:marLeft w:val="0"/>
                      <w:marRight w:val="0"/>
                      <w:marTop w:val="0"/>
                      <w:marBottom w:val="300"/>
                      <w:divBdr>
                        <w:top w:val="none" w:sz="0" w:space="0" w:color="auto"/>
                        <w:left w:val="none" w:sz="0" w:space="0" w:color="auto"/>
                        <w:bottom w:val="none" w:sz="0" w:space="0" w:color="auto"/>
                        <w:right w:val="none" w:sz="0" w:space="0" w:color="auto"/>
                      </w:divBdr>
                    </w:div>
                    <w:div w:id="500775966">
                      <w:marLeft w:val="0"/>
                      <w:marRight w:val="0"/>
                      <w:marTop w:val="240"/>
                      <w:marBottom w:val="240"/>
                      <w:divBdr>
                        <w:top w:val="none" w:sz="0" w:space="0" w:color="auto"/>
                        <w:left w:val="none" w:sz="0" w:space="0" w:color="auto"/>
                        <w:bottom w:val="none" w:sz="0" w:space="0" w:color="auto"/>
                        <w:right w:val="none" w:sz="0" w:space="0" w:color="auto"/>
                      </w:divBdr>
                      <w:divsChild>
                        <w:div w:id="15078158">
                          <w:marLeft w:val="0"/>
                          <w:marRight w:val="0"/>
                          <w:marTop w:val="0"/>
                          <w:marBottom w:val="0"/>
                          <w:divBdr>
                            <w:top w:val="none" w:sz="0" w:space="0" w:color="auto"/>
                            <w:left w:val="none" w:sz="0" w:space="0" w:color="auto"/>
                            <w:bottom w:val="none" w:sz="0" w:space="0" w:color="auto"/>
                            <w:right w:val="none" w:sz="0" w:space="0" w:color="auto"/>
                          </w:divBdr>
                        </w:div>
                      </w:divsChild>
                    </w:div>
                    <w:div w:id="683895055">
                      <w:marLeft w:val="0"/>
                      <w:marRight w:val="0"/>
                      <w:marTop w:val="240"/>
                      <w:marBottom w:val="240"/>
                      <w:divBdr>
                        <w:top w:val="none" w:sz="0" w:space="0" w:color="auto"/>
                        <w:left w:val="none" w:sz="0" w:space="0" w:color="auto"/>
                        <w:bottom w:val="none" w:sz="0" w:space="0" w:color="auto"/>
                        <w:right w:val="none" w:sz="0" w:space="0" w:color="auto"/>
                      </w:divBdr>
                      <w:divsChild>
                        <w:div w:id="707072012">
                          <w:marLeft w:val="0"/>
                          <w:marRight w:val="0"/>
                          <w:marTop w:val="0"/>
                          <w:marBottom w:val="0"/>
                          <w:divBdr>
                            <w:top w:val="none" w:sz="0" w:space="0" w:color="auto"/>
                            <w:left w:val="none" w:sz="0" w:space="0" w:color="auto"/>
                            <w:bottom w:val="none" w:sz="0" w:space="0" w:color="auto"/>
                            <w:right w:val="none" w:sz="0" w:space="0" w:color="auto"/>
                          </w:divBdr>
                        </w:div>
                      </w:divsChild>
                    </w:div>
                    <w:div w:id="948202264">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 w:id="176038987">
          <w:marLeft w:val="0"/>
          <w:marRight w:val="0"/>
          <w:marTop w:val="0"/>
          <w:marBottom w:val="0"/>
          <w:divBdr>
            <w:top w:val="none" w:sz="0" w:space="0" w:color="auto"/>
            <w:left w:val="none" w:sz="0" w:space="0" w:color="auto"/>
            <w:bottom w:val="none" w:sz="0" w:space="0" w:color="auto"/>
            <w:right w:val="none" w:sz="0" w:space="0" w:color="auto"/>
          </w:divBdr>
          <w:divsChild>
            <w:div w:id="62728268">
              <w:marLeft w:val="0"/>
              <w:marRight w:val="0"/>
              <w:marTop w:val="0"/>
              <w:marBottom w:val="227"/>
              <w:divBdr>
                <w:top w:val="none" w:sz="0" w:space="0" w:color="auto"/>
                <w:left w:val="none" w:sz="0" w:space="0" w:color="auto"/>
                <w:bottom w:val="none" w:sz="0" w:space="0" w:color="auto"/>
                <w:right w:val="none" w:sz="0" w:space="0" w:color="auto"/>
              </w:divBdr>
            </w:div>
          </w:divsChild>
        </w:div>
        <w:div w:id="176042420">
          <w:marLeft w:val="0"/>
          <w:marRight w:val="0"/>
          <w:marTop w:val="0"/>
          <w:marBottom w:val="0"/>
          <w:divBdr>
            <w:top w:val="none" w:sz="0" w:space="0" w:color="auto"/>
            <w:left w:val="none" w:sz="0" w:space="0" w:color="auto"/>
            <w:bottom w:val="none" w:sz="0" w:space="0" w:color="auto"/>
            <w:right w:val="none" w:sz="0" w:space="0" w:color="auto"/>
          </w:divBdr>
        </w:div>
        <w:div w:id="176163636">
          <w:marLeft w:val="0"/>
          <w:marRight w:val="0"/>
          <w:marTop w:val="0"/>
          <w:marBottom w:val="0"/>
          <w:divBdr>
            <w:top w:val="none" w:sz="0" w:space="0" w:color="auto"/>
            <w:left w:val="none" w:sz="0" w:space="0" w:color="auto"/>
            <w:bottom w:val="none" w:sz="0" w:space="0" w:color="auto"/>
            <w:right w:val="none" w:sz="0" w:space="0" w:color="auto"/>
          </w:divBdr>
        </w:div>
        <w:div w:id="176192847">
          <w:marLeft w:val="0"/>
          <w:marRight w:val="0"/>
          <w:marTop w:val="240"/>
          <w:marBottom w:val="240"/>
          <w:divBdr>
            <w:top w:val="none" w:sz="0" w:space="0" w:color="auto"/>
            <w:left w:val="none" w:sz="0" w:space="0" w:color="auto"/>
            <w:bottom w:val="none" w:sz="0" w:space="0" w:color="auto"/>
            <w:right w:val="none" w:sz="0" w:space="0" w:color="auto"/>
          </w:divBdr>
        </w:div>
        <w:div w:id="176235590">
          <w:marLeft w:val="0"/>
          <w:marRight w:val="0"/>
          <w:marTop w:val="240"/>
          <w:marBottom w:val="240"/>
          <w:divBdr>
            <w:top w:val="none" w:sz="0" w:space="0" w:color="auto"/>
            <w:left w:val="none" w:sz="0" w:space="0" w:color="auto"/>
            <w:bottom w:val="none" w:sz="0" w:space="0" w:color="auto"/>
            <w:right w:val="none" w:sz="0" w:space="0" w:color="auto"/>
          </w:divBdr>
          <w:divsChild>
            <w:div w:id="2630585">
              <w:marLeft w:val="0"/>
              <w:marRight w:val="0"/>
              <w:marTop w:val="0"/>
              <w:marBottom w:val="0"/>
              <w:divBdr>
                <w:top w:val="none" w:sz="0" w:space="0" w:color="auto"/>
                <w:left w:val="none" w:sz="0" w:space="0" w:color="auto"/>
                <w:bottom w:val="none" w:sz="0" w:space="0" w:color="auto"/>
                <w:right w:val="none" w:sz="0" w:space="0" w:color="auto"/>
              </w:divBdr>
            </w:div>
          </w:divsChild>
        </w:div>
        <w:div w:id="176316208">
          <w:marLeft w:val="0"/>
          <w:marRight w:val="0"/>
          <w:marTop w:val="281"/>
          <w:marBottom w:val="281"/>
          <w:divBdr>
            <w:top w:val="none" w:sz="0" w:space="0" w:color="auto"/>
            <w:left w:val="none" w:sz="0" w:space="0" w:color="auto"/>
            <w:bottom w:val="none" w:sz="0" w:space="0" w:color="auto"/>
            <w:right w:val="none" w:sz="0" w:space="0" w:color="auto"/>
          </w:divBdr>
        </w:div>
        <w:div w:id="176386078">
          <w:marLeft w:val="0"/>
          <w:marRight w:val="0"/>
          <w:marTop w:val="240"/>
          <w:marBottom w:val="240"/>
          <w:divBdr>
            <w:top w:val="none" w:sz="0" w:space="0" w:color="auto"/>
            <w:left w:val="none" w:sz="0" w:space="0" w:color="auto"/>
            <w:bottom w:val="none" w:sz="0" w:space="0" w:color="auto"/>
            <w:right w:val="none" w:sz="0" w:space="0" w:color="auto"/>
          </w:divBdr>
          <w:divsChild>
            <w:div w:id="784009040">
              <w:marLeft w:val="0"/>
              <w:marRight w:val="0"/>
              <w:marTop w:val="0"/>
              <w:marBottom w:val="0"/>
              <w:divBdr>
                <w:top w:val="none" w:sz="0" w:space="0" w:color="auto"/>
                <w:left w:val="none" w:sz="0" w:space="0" w:color="auto"/>
                <w:bottom w:val="none" w:sz="0" w:space="0" w:color="auto"/>
                <w:right w:val="none" w:sz="0" w:space="0" w:color="auto"/>
              </w:divBdr>
            </w:div>
          </w:divsChild>
        </w:div>
        <w:div w:id="176434048">
          <w:marLeft w:val="0"/>
          <w:marRight w:val="0"/>
          <w:marTop w:val="0"/>
          <w:marBottom w:val="0"/>
          <w:divBdr>
            <w:top w:val="none" w:sz="0" w:space="0" w:color="auto"/>
            <w:left w:val="none" w:sz="0" w:space="0" w:color="auto"/>
            <w:bottom w:val="none" w:sz="0" w:space="0" w:color="auto"/>
            <w:right w:val="none" w:sz="0" w:space="0" w:color="auto"/>
          </w:divBdr>
        </w:div>
        <w:div w:id="176505547">
          <w:marLeft w:val="0"/>
          <w:marRight w:val="0"/>
          <w:marTop w:val="0"/>
          <w:marBottom w:val="0"/>
          <w:divBdr>
            <w:top w:val="none" w:sz="0" w:space="0" w:color="auto"/>
            <w:left w:val="none" w:sz="0" w:space="0" w:color="auto"/>
            <w:bottom w:val="none" w:sz="0" w:space="0" w:color="auto"/>
            <w:right w:val="none" w:sz="0" w:space="0" w:color="auto"/>
          </w:divBdr>
        </w:div>
        <w:div w:id="176576180">
          <w:marLeft w:val="0"/>
          <w:marRight w:val="0"/>
          <w:marTop w:val="300"/>
          <w:marBottom w:val="600"/>
          <w:divBdr>
            <w:top w:val="single" w:sz="6" w:space="30" w:color="EB5D0B"/>
            <w:left w:val="none" w:sz="0" w:space="0" w:color="auto"/>
            <w:bottom w:val="single" w:sz="6" w:space="30" w:color="EB5D0B"/>
            <w:right w:val="none" w:sz="0" w:space="0" w:color="auto"/>
          </w:divBdr>
        </w:div>
        <w:div w:id="176580827">
          <w:marLeft w:val="0"/>
          <w:marRight w:val="0"/>
          <w:marTop w:val="0"/>
          <w:marBottom w:val="0"/>
          <w:divBdr>
            <w:top w:val="none" w:sz="0" w:space="0" w:color="auto"/>
            <w:left w:val="none" w:sz="0" w:space="0" w:color="auto"/>
            <w:bottom w:val="none" w:sz="0" w:space="0" w:color="auto"/>
            <w:right w:val="none" w:sz="0" w:space="0" w:color="auto"/>
          </w:divBdr>
        </w:div>
        <w:div w:id="176584117">
          <w:marLeft w:val="0"/>
          <w:marRight w:val="0"/>
          <w:marTop w:val="0"/>
          <w:marBottom w:val="0"/>
          <w:divBdr>
            <w:top w:val="none" w:sz="0" w:space="0" w:color="auto"/>
            <w:left w:val="none" w:sz="0" w:space="0" w:color="auto"/>
            <w:bottom w:val="none" w:sz="0" w:space="0" w:color="auto"/>
            <w:right w:val="none" w:sz="0" w:space="0" w:color="auto"/>
          </w:divBdr>
          <w:divsChild>
            <w:div w:id="647320465">
              <w:marLeft w:val="0"/>
              <w:marRight w:val="0"/>
              <w:marTop w:val="0"/>
              <w:marBottom w:val="0"/>
              <w:divBdr>
                <w:top w:val="none" w:sz="0" w:space="0" w:color="auto"/>
                <w:left w:val="none" w:sz="0" w:space="0" w:color="auto"/>
                <w:bottom w:val="none" w:sz="0" w:space="0" w:color="auto"/>
                <w:right w:val="none" w:sz="0" w:space="0" w:color="auto"/>
              </w:divBdr>
              <w:divsChild>
                <w:div w:id="815145020">
                  <w:marLeft w:val="0"/>
                  <w:marRight w:val="0"/>
                  <w:marTop w:val="0"/>
                  <w:marBottom w:val="0"/>
                  <w:divBdr>
                    <w:top w:val="none" w:sz="0" w:space="0" w:color="auto"/>
                    <w:left w:val="none" w:sz="0" w:space="0" w:color="auto"/>
                    <w:bottom w:val="none" w:sz="0" w:space="0" w:color="auto"/>
                    <w:right w:val="none" w:sz="0" w:space="0" w:color="auto"/>
                  </w:divBdr>
                  <w:divsChild>
                    <w:div w:id="80473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84464">
          <w:marLeft w:val="0"/>
          <w:marRight w:val="0"/>
          <w:marTop w:val="300"/>
          <w:marBottom w:val="600"/>
          <w:divBdr>
            <w:top w:val="single" w:sz="6" w:space="30" w:color="EB5D0B"/>
            <w:left w:val="none" w:sz="0" w:space="0" w:color="auto"/>
            <w:bottom w:val="single" w:sz="6" w:space="30" w:color="EB5D0B"/>
            <w:right w:val="none" w:sz="0" w:space="0" w:color="auto"/>
          </w:divBdr>
        </w:div>
        <w:div w:id="176627293">
          <w:marLeft w:val="0"/>
          <w:marRight w:val="0"/>
          <w:marTop w:val="0"/>
          <w:marBottom w:val="0"/>
          <w:divBdr>
            <w:top w:val="none" w:sz="0" w:space="0" w:color="auto"/>
            <w:left w:val="none" w:sz="0" w:space="0" w:color="auto"/>
            <w:bottom w:val="none" w:sz="0" w:space="0" w:color="auto"/>
            <w:right w:val="none" w:sz="0" w:space="0" w:color="auto"/>
          </w:divBdr>
        </w:div>
        <w:div w:id="176700065">
          <w:marLeft w:val="0"/>
          <w:marRight w:val="0"/>
          <w:marTop w:val="240"/>
          <w:marBottom w:val="240"/>
          <w:divBdr>
            <w:top w:val="none" w:sz="0" w:space="0" w:color="auto"/>
            <w:left w:val="none" w:sz="0" w:space="0" w:color="auto"/>
            <w:bottom w:val="none" w:sz="0" w:space="0" w:color="auto"/>
            <w:right w:val="none" w:sz="0" w:space="0" w:color="auto"/>
          </w:divBdr>
          <w:divsChild>
            <w:div w:id="471867841">
              <w:marLeft w:val="0"/>
              <w:marRight w:val="0"/>
              <w:marTop w:val="0"/>
              <w:marBottom w:val="0"/>
              <w:divBdr>
                <w:top w:val="none" w:sz="0" w:space="0" w:color="auto"/>
                <w:left w:val="none" w:sz="0" w:space="0" w:color="auto"/>
                <w:bottom w:val="none" w:sz="0" w:space="0" w:color="auto"/>
                <w:right w:val="none" w:sz="0" w:space="0" w:color="auto"/>
              </w:divBdr>
            </w:div>
          </w:divsChild>
        </w:div>
        <w:div w:id="176700205">
          <w:marLeft w:val="0"/>
          <w:marRight w:val="0"/>
          <w:marTop w:val="0"/>
          <w:marBottom w:val="0"/>
          <w:divBdr>
            <w:top w:val="none" w:sz="0" w:space="0" w:color="auto"/>
            <w:left w:val="none" w:sz="0" w:space="0" w:color="auto"/>
            <w:bottom w:val="none" w:sz="0" w:space="0" w:color="auto"/>
            <w:right w:val="none" w:sz="0" w:space="0" w:color="auto"/>
          </w:divBdr>
        </w:div>
        <w:div w:id="176702078">
          <w:marLeft w:val="0"/>
          <w:marRight w:val="0"/>
          <w:marTop w:val="300"/>
          <w:marBottom w:val="300"/>
          <w:divBdr>
            <w:top w:val="none" w:sz="0" w:space="0" w:color="auto"/>
            <w:left w:val="none" w:sz="0" w:space="0" w:color="auto"/>
            <w:bottom w:val="none" w:sz="0" w:space="0" w:color="auto"/>
            <w:right w:val="none" w:sz="0" w:space="0" w:color="auto"/>
          </w:divBdr>
        </w:div>
        <w:div w:id="176777600">
          <w:marLeft w:val="0"/>
          <w:marRight w:val="0"/>
          <w:marTop w:val="411"/>
          <w:marBottom w:val="411"/>
          <w:divBdr>
            <w:top w:val="none" w:sz="0" w:space="0" w:color="auto"/>
            <w:left w:val="none" w:sz="0" w:space="0" w:color="auto"/>
            <w:bottom w:val="none" w:sz="0" w:space="0" w:color="auto"/>
            <w:right w:val="none" w:sz="0" w:space="0" w:color="auto"/>
          </w:divBdr>
        </w:div>
        <w:div w:id="176893404">
          <w:marLeft w:val="0"/>
          <w:marRight w:val="0"/>
          <w:marTop w:val="0"/>
          <w:marBottom w:val="0"/>
          <w:divBdr>
            <w:top w:val="none" w:sz="0" w:space="0" w:color="auto"/>
            <w:left w:val="none" w:sz="0" w:space="0" w:color="auto"/>
            <w:bottom w:val="none" w:sz="0" w:space="0" w:color="auto"/>
            <w:right w:val="none" w:sz="0" w:space="0" w:color="auto"/>
          </w:divBdr>
        </w:div>
        <w:div w:id="176962642">
          <w:marLeft w:val="0"/>
          <w:marRight w:val="0"/>
          <w:marTop w:val="0"/>
          <w:marBottom w:val="0"/>
          <w:divBdr>
            <w:top w:val="none" w:sz="0" w:space="0" w:color="auto"/>
            <w:left w:val="none" w:sz="0" w:space="0" w:color="auto"/>
            <w:bottom w:val="none" w:sz="0" w:space="0" w:color="auto"/>
            <w:right w:val="none" w:sz="0" w:space="0" w:color="auto"/>
          </w:divBdr>
        </w:div>
        <w:div w:id="177013516">
          <w:marLeft w:val="0"/>
          <w:marRight w:val="0"/>
          <w:marTop w:val="0"/>
          <w:marBottom w:val="0"/>
          <w:divBdr>
            <w:top w:val="none" w:sz="0" w:space="0" w:color="auto"/>
            <w:left w:val="none" w:sz="0" w:space="0" w:color="auto"/>
            <w:bottom w:val="none" w:sz="0" w:space="0" w:color="auto"/>
            <w:right w:val="none" w:sz="0" w:space="0" w:color="auto"/>
          </w:divBdr>
        </w:div>
        <w:div w:id="177039047">
          <w:marLeft w:val="0"/>
          <w:marRight w:val="0"/>
          <w:marTop w:val="0"/>
          <w:marBottom w:val="0"/>
          <w:divBdr>
            <w:top w:val="none" w:sz="0" w:space="0" w:color="auto"/>
            <w:left w:val="none" w:sz="0" w:space="0" w:color="auto"/>
            <w:bottom w:val="none" w:sz="0" w:space="0" w:color="auto"/>
            <w:right w:val="none" w:sz="0" w:space="0" w:color="auto"/>
          </w:divBdr>
        </w:div>
        <w:div w:id="177165293">
          <w:marLeft w:val="0"/>
          <w:marRight w:val="0"/>
          <w:marTop w:val="0"/>
          <w:marBottom w:val="0"/>
          <w:divBdr>
            <w:top w:val="none" w:sz="0" w:space="0" w:color="auto"/>
            <w:left w:val="none" w:sz="0" w:space="0" w:color="auto"/>
            <w:bottom w:val="none" w:sz="0" w:space="0" w:color="auto"/>
            <w:right w:val="none" w:sz="0" w:space="0" w:color="auto"/>
          </w:divBdr>
          <w:divsChild>
            <w:div w:id="971711981">
              <w:marLeft w:val="0"/>
              <w:marRight w:val="0"/>
              <w:marTop w:val="0"/>
              <w:marBottom w:val="0"/>
              <w:divBdr>
                <w:top w:val="none" w:sz="0" w:space="0" w:color="auto"/>
                <w:left w:val="none" w:sz="0" w:space="0" w:color="auto"/>
                <w:bottom w:val="none" w:sz="0" w:space="0" w:color="auto"/>
                <w:right w:val="none" w:sz="0" w:space="0" w:color="auto"/>
              </w:divBdr>
            </w:div>
          </w:divsChild>
        </w:div>
        <w:div w:id="177234209">
          <w:marLeft w:val="0"/>
          <w:marRight w:val="0"/>
          <w:marTop w:val="0"/>
          <w:marBottom w:val="0"/>
          <w:divBdr>
            <w:top w:val="none" w:sz="0" w:space="0" w:color="auto"/>
            <w:left w:val="none" w:sz="0" w:space="0" w:color="auto"/>
            <w:bottom w:val="none" w:sz="0" w:space="0" w:color="auto"/>
            <w:right w:val="none" w:sz="0" w:space="0" w:color="auto"/>
          </w:divBdr>
        </w:div>
        <w:div w:id="177281085">
          <w:marLeft w:val="0"/>
          <w:marRight w:val="0"/>
          <w:marTop w:val="240"/>
          <w:marBottom w:val="240"/>
          <w:divBdr>
            <w:top w:val="none" w:sz="0" w:space="0" w:color="auto"/>
            <w:left w:val="none" w:sz="0" w:space="0" w:color="auto"/>
            <w:bottom w:val="none" w:sz="0" w:space="0" w:color="auto"/>
            <w:right w:val="none" w:sz="0" w:space="0" w:color="auto"/>
          </w:divBdr>
        </w:div>
        <w:div w:id="177282952">
          <w:marLeft w:val="0"/>
          <w:marRight w:val="0"/>
          <w:marTop w:val="354"/>
          <w:marBottom w:val="354"/>
          <w:divBdr>
            <w:top w:val="none" w:sz="0" w:space="0" w:color="auto"/>
            <w:left w:val="none" w:sz="0" w:space="0" w:color="auto"/>
            <w:bottom w:val="none" w:sz="0" w:space="0" w:color="auto"/>
            <w:right w:val="none" w:sz="0" w:space="0" w:color="auto"/>
          </w:divBdr>
        </w:div>
        <w:div w:id="177352038">
          <w:marLeft w:val="0"/>
          <w:marRight w:val="0"/>
          <w:marTop w:val="240"/>
          <w:marBottom w:val="240"/>
          <w:divBdr>
            <w:top w:val="none" w:sz="0" w:space="0" w:color="auto"/>
            <w:left w:val="none" w:sz="0" w:space="0" w:color="auto"/>
            <w:bottom w:val="none" w:sz="0" w:space="0" w:color="auto"/>
            <w:right w:val="none" w:sz="0" w:space="0" w:color="auto"/>
          </w:divBdr>
          <w:divsChild>
            <w:div w:id="722947965">
              <w:marLeft w:val="0"/>
              <w:marRight w:val="0"/>
              <w:marTop w:val="0"/>
              <w:marBottom w:val="0"/>
              <w:divBdr>
                <w:top w:val="none" w:sz="0" w:space="0" w:color="auto"/>
                <w:left w:val="none" w:sz="0" w:space="0" w:color="auto"/>
                <w:bottom w:val="none" w:sz="0" w:space="0" w:color="auto"/>
                <w:right w:val="none" w:sz="0" w:space="0" w:color="auto"/>
              </w:divBdr>
            </w:div>
          </w:divsChild>
        </w:div>
        <w:div w:id="177501117">
          <w:marLeft w:val="0"/>
          <w:marRight w:val="0"/>
          <w:marTop w:val="0"/>
          <w:marBottom w:val="0"/>
          <w:divBdr>
            <w:top w:val="none" w:sz="0" w:space="0" w:color="auto"/>
            <w:left w:val="none" w:sz="0" w:space="0" w:color="auto"/>
            <w:bottom w:val="none" w:sz="0" w:space="0" w:color="auto"/>
            <w:right w:val="none" w:sz="0" w:space="0" w:color="auto"/>
          </w:divBdr>
        </w:div>
        <w:div w:id="177545861">
          <w:marLeft w:val="0"/>
          <w:marRight w:val="0"/>
          <w:marTop w:val="0"/>
          <w:marBottom w:val="480"/>
          <w:divBdr>
            <w:top w:val="none" w:sz="0" w:space="0" w:color="auto"/>
            <w:left w:val="none" w:sz="0" w:space="0" w:color="auto"/>
            <w:bottom w:val="none" w:sz="0" w:space="0" w:color="auto"/>
            <w:right w:val="none" w:sz="0" w:space="0" w:color="auto"/>
          </w:divBdr>
        </w:div>
        <w:div w:id="177545957">
          <w:marLeft w:val="0"/>
          <w:marRight w:val="0"/>
          <w:marTop w:val="240"/>
          <w:marBottom w:val="240"/>
          <w:divBdr>
            <w:top w:val="none" w:sz="0" w:space="0" w:color="auto"/>
            <w:left w:val="none" w:sz="0" w:space="0" w:color="auto"/>
            <w:bottom w:val="none" w:sz="0" w:space="0" w:color="auto"/>
            <w:right w:val="none" w:sz="0" w:space="0" w:color="auto"/>
          </w:divBdr>
        </w:div>
        <w:div w:id="177549943">
          <w:marLeft w:val="0"/>
          <w:marRight w:val="0"/>
          <w:marTop w:val="240"/>
          <w:marBottom w:val="240"/>
          <w:divBdr>
            <w:top w:val="none" w:sz="0" w:space="0" w:color="auto"/>
            <w:left w:val="none" w:sz="0" w:space="0" w:color="auto"/>
            <w:bottom w:val="none" w:sz="0" w:space="0" w:color="auto"/>
            <w:right w:val="none" w:sz="0" w:space="0" w:color="auto"/>
          </w:divBdr>
          <w:divsChild>
            <w:div w:id="772090943">
              <w:marLeft w:val="0"/>
              <w:marRight w:val="0"/>
              <w:marTop w:val="0"/>
              <w:marBottom w:val="0"/>
              <w:divBdr>
                <w:top w:val="none" w:sz="0" w:space="0" w:color="auto"/>
                <w:left w:val="none" w:sz="0" w:space="0" w:color="auto"/>
                <w:bottom w:val="none" w:sz="0" w:space="0" w:color="auto"/>
                <w:right w:val="none" w:sz="0" w:space="0" w:color="auto"/>
              </w:divBdr>
            </w:div>
          </w:divsChild>
        </w:div>
        <w:div w:id="177617709">
          <w:marLeft w:val="0"/>
          <w:marRight w:val="0"/>
          <w:marTop w:val="0"/>
          <w:marBottom w:val="0"/>
          <w:divBdr>
            <w:top w:val="none" w:sz="0" w:space="0" w:color="auto"/>
            <w:left w:val="none" w:sz="0" w:space="0" w:color="auto"/>
            <w:bottom w:val="none" w:sz="0" w:space="0" w:color="auto"/>
            <w:right w:val="none" w:sz="0" w:space="0" w:color="auto"/>
          </w:divBdr>
        </w:div>
        <w:div w:id="177743533">
          <w:marLeft w:val="0"/>
          <w:marRight w:val="0"/>
          <w:marTop w:val="0"/>
          <w:marBottom w:val="0"/>
          <w:divBdr>
            <w:top w:val="none" w:sz="0" w:space="0" w:color="auto"/>
            <w:left w:val="none" w:sz="0" w:space="0" w:color="auto"/>
            <w:bottom w:val="none" w:sz="0" w:space="0" w:color="auto"/>
            <w:right w:val="none" w:sz="0" w:space="0" w:color="auto"/>
          </w:divBdr>
        </w:div>
        <w:div w:id="177745104">
          <w:marLeft w:val="0"/>
          <w:marRight w:val="0"/>
          <w:marTop w:val="600"/>
          <w:marBottom w:val="0"/>
          <w:divBdr>
            <w:top w:val="none" w:sz="0" w:space="0" w:color="auto"/>
            <w:left w:val="none" w:sz="0" w:space="0" w:color="auto"/>
            <w:bottom w:val="none" w:sz="0" w:space="0" w:color="auto"/>
            <w:right w:val="none" w:sz="0" w:space="0" w:color="auto"/>
          </w:divBdr>
        </w:div>
        <w:div w:id="177820547">
          <w:marLeft w:val="0"/>
          <w:marRight w:val="0"/>
          <w:marTop w:val="0"/>
          <w:marBottom w:val="0"/>
          <w:divBdr>
            <w:top w:val="none" w:sz="0" w:space="0" w:color="auto"/>
            <w:left w:val="none" w:sz="0" w:space="0" w:color="auto"/>
            <w:bottom w:val="none" w:sz="0" w:space="0" w:color="auto"/>
            <w:right w:val="none" w:sz="0" w:space="0" w:color="auto"/>
          </w:divBdr>
        </w:div>
        <w:div w:id="177889239">
          <w:marLeft w:val="0"/>
          <w:marRight w:val="0"/>
          <w:marTop w:val="0"/>
          <w:marBottom w:val="0"/>
          <w:divBdr>
            <w:top w:val="none" w:sz="0" w:space="0" w:color="auto"/>
            <w:left w:val="none" w:sz="0" w:space="0" w:color="auto"/>
            <w:bottom w:val="single" w:sz="6" w:space="15" w:color="B8B9BA"/>
            <w:right w:val="none" w:sz="0" w:space="0" w:color="auto"/>
          </w:divBdr>
        </w:div>
        <w:div w:id="177934332">
          <w:marLeft w:val="0"/>
          <w:marRight w:val="0"/>
          <w:marTop w:val="240"/>
          <w:marBottom w:val="240"/>
          <w:divBdr>
            <w:top w:val="none" w:sz="0" w:space="0" w:color="auto"/>
            <w:left w:val="none" w:sz="0" w:space="0" w:color="auto"/>
            <w:bottom w:val="none" w:sz="0" w:space="0" w:color="auto"/>
            <w:right w:val="none" w:sz="0" w:space="0" w:color="auto"/>
          </w:divBdr>
          <w:divsChild>
            <w:div w:id="453057682">
              <w:marLeft w:val="0"/>
              <w:marRight w:val="0"/>
              <w:marTop w:val="0"/>
              <w:marBottom w:val="0"/>
              <w:divBdr>
                <w:top w:val="none" w:sz="0" w:space="0" w:color="auto"/>
                <w:left w:val="none" w:sz="0" w:space="0" w:color="auto"/>
                <w:bottom w:val="none" w:sz="0" w:space="0" w:color="auto"/>
                <w:right w:val="none" w:sz="0" w:space="0" w:color="auto"/>
              </w:divBdr>
            </w:div>
          </w:divsChild>
        </w:div>
        <w:div w:id="177962309">
          <w:marLeft w:val="0"/>
          <w:marRight w:val="0"/>
          <w:marTop w:val="0"/>
          <w:marBottom w:val="0"/>
          <w:divBdr>
            <w:top w:val="none" w:sz="0" w:space="0" w:color="auto"/>
            <w:left w:val="none" w:sz="0" w:space="0" w:color="auto"/>
            <w:bottom w:val="none" w:sz="0" w:space="0" w:color="auto"/>
            <w:right w:val="none" w:sz="0" w:space="0" w:color="auto"/>
          </w:divBdr>
          <w:divsChild>
            <w:div w:id="331030657">
              <w:marLeft w:val="0"/>
              <w:marRight w:val="0"/>
              <w:marTop w:val="0"/>
              <w:marBottom w:val="0"/>
              <w:divBdr>
                <w:top w:val="none" w:sz="0" w:space="0" w:color="auto"/>
                <w:left w:val="none" w:sz="0" w:space="0" w:color="auto"/>
                <w:bottom w:val="none" w:sz="0" w:space="0" w:color="auto"/>
                <w:right w:val="none" w:sz="0" w:space="0" w:color="auto"/>
              </w:divBdr>
              <w:divsChild>
                <w:div w:id="641882772">
                  <w:marLeft w:val="0"/>
                  <w:marRight w:val="0"/>
                  <w:marTop w:val="0"/>
                  <w:marBottom w:val="0"/>
                  <w:divBdr>
                    <w:top w:val="none" w:sz="0" w:space="0" w:color="auto"/>
                    <w:left w:val="none" w:sz="0" w:space="0" w:color="auto"/>
                    <w:bottom w:val="none" w:sz="0" w:space="0" w:color="auto"/>
                    <w:right w:val="none" w:sz="0" w:space="0" w:color="auto"/>
                  </w:divBdr>
                  <w:divsChild>
                    <w:div w:id="53359871">
                      <w:marLeft w:val="0"/>
                      <w:marRight w:val="0"/>
                      <w:marTop w:val="0"/>
                      <w:marBottom w:val="0"/>
                      <w:divBdr>
                        <w:top w:val="none" w:sz="0" w:space="0" w:color="auto"/>
                        <w:left w:val="none" w:sz="0" w:space="0" w:color="auto"/>
                        <w:bottom w:val="none" w:sz="0" w:space="0" w:color="auto"/>
                        <w:right w:val="none" w:sz="0" w:space="0" w:color="auto"/>
                      </w:divBdr>
                      <w:divsChild>
                        <w:div w:id="115879169">
                          <w:marLeft w:val="0"/>
                          <w:marRight w:val="0"/>
                          <w:marTop w:val="0"/>
                          <w:marBottom w:val="0"/>
                          <w:divBdr>
                            <w:top w:val="none" w:sz="0" w:space="0" w:color="auto"/>
                            <w:left w:val="none" w:sz="0" w:space="0" w:color="auto"/>
                            <w:bottom w:val="none" w:sz="0" w:space="0" w:color="auto"/>
                            <w:right w:val="none" w:sz="0" w:space="0" w:color="auto"/>
                          </w:divBdr>
                          <w:divsChild>
                            <w:div w:id="779564122">
                              <w:marLeft w:val="0"/>
                              <w:marRight w:val="0"/>
                              <w:marTop w:val="0"/>
                              <w:marBottom w:val="0"/>
                              <w:divBdr>
                                <w:top w:val="none" w:sz="0" w:space="0" w:color="auto"/>
                                <w:left w:val="none" w:sz="0" w:space="0" w:color="auto"/>
                                <w:bottom w:val="none" w:sz="0" w:space="0" w:color="auto"/>
                                <w:right w:val="none" w:sz="0" w:space="0" w:color="auto"/>
                              </w:divBdr>
                              <w:divsChild>
                                <w:div w:id="93621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011842">
          <w:marLeft w:val="0"/>
          <w:marRight w:val="0"/>
          <w:marTop w:val="0"/>
          <w:marBottom w:val="247"/>
          <w:divBdr>
            <w:top w:val="none" w:sz="0" w:space="0" w:color="auto"/>
            <w:left w:val="none" w:sz="0" w:space="0" w:color="auto"/>
            <w:bottom w:val="none" w:sz="0" w:space="0" w:color="auto"/>
            <w:right w:val="none" w:sz="0" w:space="0" w:color="auto"/>
          </w:divBdr>
          <w:divsChild>
            <w:div w:id="326253349">
              <w:marLeft w:val="0"/>
              <w:marRight w:val="0"/>
              <w:marTop w:val="0"/>
              <w:marBottom w:val="0"/>
              <w:divBdr>
                <w:top w:val="none" w:sz="0" w:space="0" w:color="auto"/>
                <w:left w:val="none" w:sz="0" w:space="0" w:color="auto"/>
                <w:bottom w:val="none" w:sz="0" w:space="0" w:color="auto"/>
                <w:right w:val="none" w:sz="0" w:space="0" w:color="auto"/>
              </w:divBdr>
            </w:div>
          </w:divsChild>
        </w:div>
        <w:div w:id="178082130">
          <w:marLeft w:val="0"/>
          <w:marRight w:val="0"/>
          <w:marTop w:val="75"/>
          <w:marBottom w:val="180"/>
          <w:divBdr>
            <w:top w:val="none" w:sz="0" w:space="0" w:color="auto"/>
            <w:left w:val="none" w:sz="0" w:space="0" w:color="auto"/>
            <w:bottom w:val="none" w:sz="0" w:space="0" w:color="auto"/>
            <w:right w:val="none" w:sz="0" w:space="0" w:color="auto"/>
          </w:divBdr>
        </w:div>
        <w:div w:id="178087122">
          <w:marLeft w:val="0"/>
          <w:marRight w:val="0"/>
          <w:marTop w:val="0"/>
          <w:marBottom w:val="0"/>
          <w:divBdr>
            <w:top w:val="none" w:sz="0" w:space="0" w:color="auto"/>
            <w:left w:val="none" w:sz="0" w:space="0" w:color="auto"/>
            <w:bottom w:val="none" w:sz="0" w:space="0" w:color="auto"/>
            <w:right w:val="none" w:sz="0" w:space="0" w:color="auto"/>
          </w:divBdr>
        </w:div>
        <w:div w:id="178131634">
          <w:marLeft w:val="0"/>
          <w:marRight w:val="0"/>
          <w:marTop w:val="366"/>
          <w:marBottom w:val="366"/>
          <w:divBdr>
            <w:top w:val="none" w:sz="0" w:space="0" w:color="auto"/>
            <w:left w:val="none" w:sz="0" w:space="0" w:color="auto"/>
            <w:bottom w:val="none" w:sz="0" w:space="0" w:color="auto"/>
            <w:right w:val="none" w:sz="0" w:space="0" w:color="auto"/>
          </w:divBdr>
        </w:div>
        <w:div w:id="178202535">
          <w:marLeft w:val="0"/>
          <w:marRight w:val="0"/>
          <w:marTop w:val="0"/>
          <w:marBottom w:val="0"/>
          <w:divBdr>
            <w:top w:val="none" w:sz="0" w:space="0" w:color="auto"/>
            <w:left w:val="none" w:sz="0" w:space="0" w:color="auto"/>
            <w:bottom w:val="none" w:sz="0" w:space="0" w:color="auto"/>
            <w:right w:val="none" w:sz="0" w:space="0" w:color="auto"/>
          </w:divBdr>
          <w:divsChild>
            <w:div w:id="105083093">
              <w:marLeft w:val="0"/>
              <w:marRight w:val="0"/>
              <w:marTop w:val="88"/>
              <w:marBottom w:val="211"/>
              <w:divBdr>
                <w:top w:val="none" w:sz="0" w:space="0" w:color="auto"/>
                <w:left w:val="none" w:sz="0" w:space="0" w:color="auto"/>
                <w:bottom w:val="none" w:sz="0" w:space="0" w:color="auto"/>
                <w:right w:val="none" w:sz="0" w:space="0" w:color="auto"/>
              </w:divBdr>
            </w:div>
          </w:divsChild>
        </w:div>
        <w:div w:id="178323525">
          <w:marLeft w:val="0"/>
          <w:marRight w:val="0"/>
          <w:marTop w:val="240"/>
          <w:marBottom w:val="240"/>
          <w:divBdr>
            <w:top w:val="none" w:sz="0" w:space="0" w:color="auto"/>
            <w:left w:val="none" w:sz="0" w:space="0" w:color="auto"/>
            <w:bottom w:val="none" w:sz="0" w:space="0" w:color="auto"/>
            <w:right w:val="none" w:sz="0" w:space="0" w:color="auto"/>
          </w:divBdr>
          <w:divsChild>
            <w:div w:id="182205551">
              <w:marLeft w:val="0"/>
              <w:marRight w:val="0"/>
              <w:marTop w:val="0"/>
              <w:marBottom w:val="0"/>
              <w:divBdr>
                <w:top w:val="none" w:sz="0" w:space="0" w:color="auto"/>
                <w:left w:val="none" w:sz="0" w:space="0" w:color="auto"/>
                <w:bottom w:val="none" w:sz="0" w:space="0" w:color="auto"/>
                <w:right w:val="none" w:sz="0" w:space="0" w:color="auto"/>
              </w:divBdr>
            </w:div>
          </w:divsChild>
        </w:div>
        <w:div w:id="178350944">
          <w:marLeft w:val="0"/>
          <w:marRight w:val="0"/>
          <w:marTop w:val="240"/>
          <w:marBottom w:val="240"/>
          <w:divBdr>
            <w:top w:val="none" w:sz="0" w:space="0" w:color="auto"/>
            <w:left w:val="none" w:sz="0" w:space="0" w:color="auto"/>
            <w:bottom w:val="none" w:sz="0" w:space="0" w:color="auto"/>
            <w:right w:val="none" w:sz="0" w:space="0" w:color="auto"/>
          </w:divBdr>
          <w:divsChild>
            <w:div w:id="577787436">
              <w:marLeft w:val="0"/>
              <w:marRight w:val="0"/>
              <w:marTop w:val="0"/>
              <w:marBottom w:val="0"/>
              <w:divBdr>
                <w:top w:val="none" w:sz="0" w:space="0" w:color="auto"/>
                <w:left w:val="none" w:sz="0" w:space="0" w:color="auto"/>
                <w:bottom w:val="none" w:sz="0" w:space="0" w:color="auto"/>
                <w:right w:val="none" w:sz="0" w:space="0" w:color="auto"/>
              </w:divBdr>
            </w:div>
          </w:divsChild>
        </w:div>
        <w:div w:id="178397903">
          <w:marLeft w:val="0"/>
          <w:marRight w:val="0"/>
          <w:marTop w:val="300"/>
          <w:marBottom w:val="300"/>
          <w:divBdr>
            <w:top w:val="none" w:sz="0" w:space="0" w:color="auto"/>
            <w:left w:val="none" w:sz="0" w:space="0" w:color="auto"/>
            <w:bottom w:val="none" w:sz="0" w:space="0" w:color="auto"/>
            <w:right w:val="none" w:sz="0" w:space="0" w:color="auto"/>
          </w:divBdr>
        </w:div>
        <w:div w:id="178467772">
          <w:marLeft w:val="0"/>
          <w:marRight w:val="0"/>
          <w:marTop w:val="0"/>
          <w:marBottom w:val="0"/>
          <w:divBdr>
            <w:top w:val="none" w:sz="0" w:space="0" w:color="auto"/>
            <w:left w:val="none" w:sz="0" w:space="0" w:color="auto"/>
            <w:bottom w:val="none" w:sz="0" w:space="0" w:color="auto"/>
            <w:right w:val="none" w:sz="0" w:space="0" w:color="auto"/>
          </w:divBdr>
          <w:divsChild>
            <w:div w:id="910117106">
              <w:marLeft w:val="0"/>
              <w:marRight w:val="0"/>
              <w:marTop w:val="600"/>
              <w:marBottom w:val="0"/>
              <w:divBdr>
                <w:top w:val="none" w:sz="0" w:space="0" w:color="auto"/>
                <w:left w:val="none" w:sz="0" w:space="0" w:color="auto"/>
                <w:bottom w:val="none" w:sz="0" w:space="0" w:color="auto"/>
                <w:right w:val="none" w:sz="0" w:space="0" w:color="auto"/>
              </w:divBdr>
              <w:divsChild>
                <w:div w:id="702169748">
                  <w:marLeft w:val="0"/>
                  <w:marRight w:val="0"/>
                  <w:marTop w:val="0"/>
                  <w:marBottom w:val="0"/>
                  <w:divBdr>
                    <w:top w:val="none" w:sz="0" w:space="0" w:color="auto"/>
                    <w:left w:val="none" w:sz="0" w:space="0" w:color="auto"/>
                    <w:bottom w:val="none" w:sz="0" w:space="0" w:color="auto"/>
                    <w:right w:val="none" w:sz="0" w:space="0" w:color="auto"/>
                  </w:divBdr>
                  <w:divsChild>
                    <w:div w:id="718550762">
                      <w:marLeft w:val="0"/>
                      <w:marRight w:val="0"/>
                      <w:marTop w:val="0"/>
                      <w:marBottom w:val="0"/>
                      <w:divBdr>
                        <w:top w:val="none" w:sz="0" w:space="0" w:color="auto"/>
                        <w:left w:val="none" w:sz="0" w:space="0" w:color="auto"/>
                        <w:bottom w:val="none" w:sz="0" w:space="0" w:color="auto"/>
                        <w:right w:val="none" w:sz="0" w:space="0" w:color="auto"/>
                      </w:divBdr>
                    </w:div>
                    <w:div w:id="9641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76735">
              <w:marLeft w:val="0"/>
              <w:marRight w:val="0"/>
              <w:marTop w:val="0"/>
              <w:marBottom w:val="0"/>
              <w:divBdr>
                <w:top w:val="none" w:sz="0" w:space="0" w:color="auto"/>
                <w:left w:val="none" w:sz="0" w:space="0" w:color="auto"/>
                <w:bottom w:val="none" w:sz="0" w:space="0" w:color="auto"/>
                <w:right w:val="none" w:sz="0" w:space="0" w:color="auto"/>
              </w:divBdr>
            </w:div>
          </w:divsChild>
        </w:div>
        <w:div w:id="178468604">
          <w:marLeft w:val="0"/>
          <w:marRight w:val="0"/>
          <w:marTop w:val="0"/>
          <w:marBottom w:val="0"/>
          <w:divBdr>
            <w:top w:val="none" w:sz="0" w:space="0" w:color="auto"/>
            <w:left w:val="none" w:sz="0" w:space="0" w:color="auto"/>
            <w:bottom w:val="none" w:sz="0" w:space="0" w:color="auto"/>
            <w:right w:val="none" w:sz="0" w:space="0" w:color="auto"/>
          </w:divBdr>
        </w:div>
        <w:div w:id="178471979">
          <w:marLeft w:val="0"/>
          <w:marRight w:val="0"/>
          <w:marTop w:val="443"/>
          <w:marBottom w:val="0"/>
          <w:divBdr>
            <w:top w:val="none" w:sz="0" w:space="0" w:color="auto"/>
            <w:left w:val="none" w:sz="0" w:space="0" w:color="auto"/>
            <w:bottom w:val="none" w:sz="0" w:space="0" w:color="auto"/>
            <w:right w:val="none" w:sz="0" w:space="0" w:color="auto"/>
          </w:divBdr>
        </w:div>
        <w:div w:id="178541954">
          <w:marLeft w:val="0"/>
          <w:marRight w:val="0"/>
          <w:marTop w:val="421"/>
          <w:marBottom w:val="421"/>
          <w:divBdr>
            <w:top w:val="none" w:sz="0" w:space="0" w:color="auto"/>
            <w:left w:val="none" w:sz="0" w:space="0" w:color="auto"/>
            <w:bottom w:val="none" w:sz="0" w:space="0" w:color="auto"/>
            <w:right w:val="none" w:sz="0" w:space="0" w:color="auto"/>
          </w:divBdr>
        </w:div>
        <w:div w:id="178586065">
          <w:marLeft w:val="0"/>
          <w:marRight w:val="0"/>
          <w:marTop w:val="281"/>
          <w:marBottom w:val="281"/>
          <w:divBdr>
            <w:top w:val="none" w:sz="0" w:space="0" w:color="auto"/>
            <w:left w:val="none" w:sz="0" w:space="0" w:color="auto"/>
            <w:bottom w:val="none" w:sz="0" w:space="0" w:color="auto"/>
            <w:right w:val="none" w:sz="0" w:space="0" w:color="auto"/>
          </w:divBdr>
        </w:div>
        <w:div w:id="178668498">
          <w:marLeft w:val="0"/>
          <w:marRight w:val="0"/>
          <w:marTop w:val="0"/>
          <w:marBottom w:val="0"/>
          <w:divBdr>
            <w:top w:val="none" w:sz="0" w:space="0" w:color="auto"/>
            <w:left w:val="none" w:sz="0" w:space="0" w:color="auto"/>
            <w:bottom w:val="none" w:sz="0" w:space="0" w:color="auto"/>
            <w:right w:val="none" w:sz="0" w:space="0" w:color="auto"/>
          </w:divBdr>
        </w:div>
        <w:div w:id="178669225">
          <w:marLeft w:val="0"/>
          <w:marRight w:val="0"/>
          <w:marTop w:val="0"/>
          <w:marBottom w:val="0"/>
          <w:divBdr>
            <w:top w:val="none" w:sz="0" w:space="0" w:color="auto"/>
            <w:left w:val="none" w:sz="0" w:space="0" w:color="auto"/>
            <w:bottom w:val="none" w:sz="0" w:space="0" w:color="auto"/>
            <w:right w:val="none" w:sz="0" w:space="0" w:color="auto"/>
          </w:divBdr>
        </w:div>
        <w:div w:id="178742963">
          <w:marLeft w:val="0"/>
          <w:marRight w:val="0"/>
          <w:marTop w:val="0"/>
          <w:marBottom w:val="0"/>
          <w:divBdr>
            <w:top w:val="none" w:sz="0" w:space="0" w:color="auto"/>
            <w:left w:val="none" w:sz="0" w:space="0" w:color="auto"/>
            <w:bottom w:val="none" w:sz="0" w:space="0" w:color="auto"/>
            <w:right w:val="none" w:sz="0" w:space="0" w:color="auto"/>
          </w:divBdr>
        </w:div>
        <w:div w:id="178743672">
          <w:marLeft w:val="0"/>
          <w:marRight w:val="0"/>
          <w:marTop w:val="0"/>
          <w:marBottom w:val="0"/>
          <w:divBdr>
            <w:top w:val="none" w:sz="0" w:space="0" w:color="auto"/>
            <w:left w:val="none" w:sz="0" w:space="0" w:color="auto"/>
            <w:bottom w:val="none" w:sz="0" w:space="0" w:color="auto"/>
            <w:right w:val="none" w:sz="0" w:space="0" w:color="auto"/>
          </w:divBdr>
        </w:div>
        <w:div w:id="178744598">
          <w:marLeft w:val="0"/>
          <w:marRight w:val="0"/>
          <w:marTop w:val="240"/>
          <w:marBottom w:val="240"/>
          <w:divBdr>
            <w:top w:val="none" w:sz="0" w:space="0" w:color="auto"/>
            <w:left w:val="none" w:sz="0" w:space="0" w:color="auto"/>
            <w:bottom w:val="none" w:sz="0" w:space="0" w:color="auto"/>
            <w:right w:val="none" w:sz="0" w:space="0" w:color="auto"/>
          </w:divBdr>
        </w:div>
        <w:div w:id="178782327">
          <w:marLeft w:val="0"/>
          <w:marRight w:val="0"/>
          <w:marTop w:val="0"/>
          <w:marBottom w:val="0"/>
          <w:divBdr>
            <w:top w:val="none" w:sz="0" w:space="0" w:color="auto"/>
            <w:left w:val="none" w:sz="0" w:space="0" w:color="auto"/>
            <w:bottom w:val="none" w:sz="0" w:space="0" w:color="auto"/>
            <w:right w:val="none" w:sz="0" w:space="0" w:color="auto"/>
          </w:divBdr>
        </w:div>
        <w:div w:id="178854749">
          <w:marLeft w:val="0"/>
          <w:marRight w:val="0"/>
          <w:marTop w:val="0"/>
          <w:marBottom w:val="0"/>
          <w:divBdr>
            <w:top w:val="none" w:sz="0" w:space="0" w:color="auto"/>
            <w:left w:val="none" w:sz="0" w:space="0" w:color="auto"/>
            <w:bottom w:val="none" w:sz="0" w:space="0" w:color="auto"/>
            <w:right w:val="none" w:sz="0" w:space="0" w:color="auto"/>
          </w:divBdr>
        </w:div>
        <w:div w:id="178861516">
          <w:marLeft w:val="0"/>
          <w:marRight w:val="0"/>
          <w:marTop w:val="0"/>
          <w:marBottom w:val="0"/>
          <w:divBdr>
            <w:top w:val="none" w:sz="0" w:space="0" w:color="auto"/>
            <w:left w:val="none" w:sz="0" w:space="0" w:color="auto"/>
            <w:bottom w:val="none" w:sz="0" w:space="0" w:color="auto"/>
            <w:right w:val="none" w:sz="0" w:space="0" w:color="auto"/>
          </w:divBdr>
        </w:div>
        <w:div w:id="178930485">
          <w:marLeft w:val="0"/>
          <w:marRight w:val="0"/>
          <w:marTop w:val="0"/>
          <w:marBottom w:val="0"/>
          <w:divBdr>
            <w:top w:val="none" w:sz="0" w:space="0" w:color="auto"/>
            <w:left w:val="none" w:sz="0" w:space="0" w:color="auto"/>
            <w:bottom w:val="none" w:sz="0" w:space="0" w:color="auto"/>
            <w:right w:val="none" w:sz="0" w:space="0" w:color="auto"/>
          </w:divBdr>
        </w:div>
        <w:div w:id="178931930">
          <w:marLeft w:val="0"/>
          <w:marRight w:val="0"/>
          <w:marTop w:val="0"/>
          <w:marBottom w:val="0"/>
          <w:divBdr>
            <w:top w:val="none" w:sz="0" w:space="0" w:color="auto"/>
            <w:left w:val="none" w:sz="0" w:space="0" w:color="auto"/>
            <w:bottom w:val="none" w:sz="0" w:space="0" w:color="auto"/>
            <w:right w:val="none" w:sz="0" w:space="0" w:color="auto"/>
          </w:divBdr>
        </w:div>
        <w:div w:id="178932599">
          <w:marLeft w:val="0"/>
          <w:marRight w:val="0"/>
          <w:marTop w:val="75"/>
          <w:marBottom w:val="180"/>
          <w:divBdr>
            <w:top w:val="none" w:sz="0" w:space="0" w:color="auto"/>
            <w:left w:val="none" w:sz="0" w:space="0" w:color="auto"/>
            <w:bottom w:val="none" w:sz="0" w:space="0" w:color="auto"/>
            <w:right w:val="none" w:sz="0" w:space="0" w:color="auto"/>
          </w:divBdr>
        </w:div>
        <w:div w:id="178936095">
          <w:marLeft w:val="0"/>
          <w:marRight w:val="193"/>
          <w:marTop w:val="0"/>
          <w:marBottom w:val="0"/>
          <w:divBdr>
            <w:top w:val="none" w:sz="0" w:space="0" w:color="auto"/>
            <w:left w:val="none" w:sz="0" w:space="0" w:color="auto"/>
            <w:bottom w:val="none" w:sz="0" w:space="0" w:color="auto"/>
            <w:right w:val="none" w:sz="0" w:space="0" w:color="auto"/>
          </w:divBdr>
        </w:div>
        <w:div w:id="178980270">
          <w:marLeft w:val="0"/>
          <w:marRight w:val="0"/>
          <w:marTop w:val="0"/>
          <w:marBottom w:val="0"/>
          <w:divBdr>
            <w:top w:val="none" w:sz="0" w:space="0" w:color="auto"/>
            <w:left w:val="none" w:sz="0" w:space="0" w:color="auto"/>
            <w:bottom w:val="none" w:sz="0" w:space="0" w:color="auto"/>
            <w:right w:val="none" w:sz="0" w:space="0" w:color="auto"/>
          </w:divBdr>
        </w:div>
        <w:div w:id="179005722">
          <w:marLeft w:val="0"/>
          <w:marRight w:val="0"/>
          <w:marTop w:val="0"/>
          <w:marBottom w:val="0"/>
          <w:divBdr>
            <w:top w:val="none" w:sz="0" w:space="0" w:color="auto"/>
            <w:left w:val="none" w:sz="0" w:space="0" w:color="auto"/>
            <w:bottom w:val="none" w:sz="0" w:space="0" w:color="auto"/>
            <w:right w:val="none" w:sz="0" w:space="0" w:color="auto"/>
          </w:divBdr>
        </w:div>
        <w:div w:id="179052135">
          <w:marLeft w:val="0"/>
          <w:marRight w:val="0"/>
          <w:marTop w:val="600"/>
          <w:marBottom w:val="600"/>
          <w:divBdr>
            <w:top w:val="none" w:sz="0" w:space="0" w:color="auto"/>
            <w:left w:val="none" w:sz="0" w:space="0" w:color="auto"/>
            <w:bottom w:val="none" w:sz="0" w:space="0" w:color="auto"/>
            <w:right w:val="none" w:sz="0" w:space="0" w:color="auto"/>
          </w:divBdr>
          <w:divsChild>
            <w:div w:id="82999471">
              <w:marLeft w:val="0"/>
              <w:marRight w:val="0"/>
              <w:marTop w:val="0"/>
              <w:marBottom w:val="300"/>
              <w:divBdr>
                <w:top w:val="none" w:sz="0" w:space="0" w:color="auto"/>
                <w:left w:val="none" w:sz="0" w:space="0" w:color="auto"/>
                <w:bottom w:val="none" w:sz="0" w:space="0" w:color="auto"/>
                <w:right w:val="none" w:sz="0" w:space="0" w:color="auto"/>
              </w:divBdr>
            </w:div>
            <w:div w:id="302736027">
              <w:marLeft w:val="0"/>
              <w:marRight w:val="0"/>
              <w:marTop w:val="360"/>
              <w:marBottom w:val="450"/>
              <w:divBdr>
                <w:top w:val="none" w:sz="0" w:space="0" w:color="auto"/>
                <w:left w:val="none" w:sz="0" w:space="0" w:color="auto"/>
                <w:bottom w:val="none" w:sz="0" w:space="0" w:color="auto"/>
                <w:right w:val="none" w:sz="0" w:space="0" w:color="auto"/>
              </w:divBdr>
              <w:divsChild>
                <w:div w:id="25643641">
                  <w:marLeft w:val="0"/>
                  <w:marRight w:val="0"/>
                  <w:marTop w:val="0"/>
                  <w:marBottom w:val="0"/>
                  <w:divBdr>
                    <w:top w:val="none" w:sz="0" w:space="0" w:color="auto"/>
                    <w:left w:val="none" w:sz="0" w:space="0" w:color="auto"/>
                    <w:bottom w:val="single" w:sz="6" w:space="15" w:color="B8B9BA"/>
                    <w:right w:val="none" w:sz="0" w:space="0" w:color="auto"/>
                  </w:divBdr>
                  <w:divsChild>
                    <w:div w:id="855387321">
                      <w:marLeft w:val="0"/>
                      <w:marRight w:val="0"/>
                      <w:marTop w:val="225"/>
                      <w:marBottom w:val="0"/>
                      <w:divBdr>
                        <w:top w:val="none" w:sz="0" w:space="0" w:color="auto"/>
                        <w:left w:val="none" w:sz="0" w:space="0" w:color="auto"/>
                        <w:bottom w:val="none" w:sz="0" w:space="0" w:color="auto"/>
                        <w:right w:val="none" w:sz="0" w:space="0" w:color="auto"/>
                      </w:divBdr>
                      <w:divsChild>
                        <w:div w:id="60858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864174">
              <w:marLeft w:val="0"/>
              <w:marRight w:val="0"/>
              <w:marTop w:val="240"/>
              <w:marBottom w:val="240"/>
              <w:divBdr>
                <w:top w:val="none" w:sz="0" w:space="0" w:color="auto"/>
                <w:left w:val="none" w:sz="0" w:space="0" w:color="auto"/>
                <w:bottom w:val="none" w:sz="0" w:space="0" w:color="auto"/>
                <w:right w:val="none" w:sz="0" w:space="0" w:color="auto"/>
              </w:divBdr>
              <w:divsChild>
                <w:div w:id="173423120">
                  <w:marLeft w:val="0"/>
                  <w:marRight w:val="0"/>
                  <w:marTop w:val="0"/>
                  <w:marBottom w:val="0"/>
                  <w:divBdr>
                    <w:top w:val="none" w:sz="0" w:space="0" w:color="auto"/>
                    <w:left w:val="none" w:sz="0" w:space="0" w:color="auto"/>
                    <w:bottom w:val="none" w:sz="0" w:space="0" w:color="auto"/>
                    <w:right w:val="none" w:sz="0" w:space="0" w:color="auto"/>
                  </w:divBdr>
                </w:div>
              </w:divsChild>
            </w:div>
            <w:div w:id="414254399">
              <w:marLeft w:val="0"/>
              <w:marRight w:val="0"/>
              <w:marTop w:val="240"/>
              <w:marBottom w:val="240"/>
              <w:divBdr>
                <w:top w:val="none" w:sz="0" w:space="0" w:color="auto"/>
                <w:left w:val="none" w:sz="0" w:space="0" w:color="auto"/>
                <w:bottom w:val="none" w:sz="0" w:space="0" w:color="auto"/>
                <w:right w:val="none" w:sz="0" w:space="0" w:color="auto"/>
              </w:divBdr>
            </w:div>
            <w:div w:id="436172198">
              <w:marLeft w:val="0"/>
              <w:marRight w:val="0"/>
              <w:marTop w:val="240"/>
              <w:marBottom w:val="240"/>
              <w:divBdr>
                <w:top w:val="none" w:sz="0" w:space="0" w:color="auto"/>
                <w:left w:val="none" w:sz="0" w:space="0" w:color="auto"/>
                <w:bottom w:val="none" w:sz="0" w:space="0" w:color="auto"/>
                <w:right w:val="none" w:sz="0" w:space="0" w:color="auto"/>
              </w:divBdr>
              <w:divsChild>
                <w:div w:id="380062869">
                  <w:marLeft w:val="0"/>
                  <w:marRight w:val="0"/>
                  <w:marTop w:val="0"/>
                  <w:marBottom w:val="0"/>
                  <w:divBdr>
                    <w:top w:val="none" w:sz="0" w:space="0" w:color="auto"/>
                    <w:left w:val="none" w:sz="0" w:space="0" w:color="auto"/>
                    <w:bottom w:val="none" w:sz="0" w:space="0" w:color="auto"/>
                    <w:right w:val="none" w:sz="0" w:space="0" w:color="auto"/>
                  </w:divBdr>
                </w:div>
              </w:divsChild>
            </w:div>
            <w:div w:id="524490176">
              <w:marLeft w:val="0"/>
              <w:marRight w:val="0"/>
              <w:marTop w:val="240"/>
              <w:marBottom w:val="240"/>
              <w:divBdr>
                <w:top w:val="none" w:sz="0" w:space="0" w:color="auto"/>
                <w:left w:val="none" w:sz="0" w:space="0" w:color="auto"/>
                <w:bottom w:val="none" w:sz="0" w:space="0" w:color="auto"/>
                <w:right w:val="none" w:sz="0" w:space="0" w:color="auto"/>
              </w:divBdr>
              <w:divsChild>
                <w:div w:id="787049293">
                  <w:marLeft w:val="0"/>
                  <w:marRight w:val="0"/>
                  <w:marTop w:val="0"/>
                  <w:marBottom w:val="0"/>
                  <w:divBdr>
                    <w:top w:val="none" w:sz="0" w:space="0" w:color="auto"/>
                    <w:left w:val="none" w:sz="0" w:space="0" w:color="auto"/>
                    <w:bottom w:val="none" w:sz="0" w:space="0" w:color="auto"/>
                    <w:right w:val="none" w:sz="0" w:space="0" w:color="auto"/>
                  </w:divBdr>
                </w:div>
              </w:divsChild>
            </w:div>
            <w:div w:id="560335684">
              <w:marLeft w:val="0"/>
              <w:marRight w:val="0"/>
              <w:marTop w:val="240"/>
              <w:marBottom w:val="240"/>
              <w:divBdr>
                <w:top w:val="none" w:sz="0" w:space="0" w:color="auto"/>
                <w:left w:val="none" w:sz="0" w:space="0" w:color="auto"/>
                <w:bottom w:val="none" w:sz="0" w:space="0" w:color="auto"/>
                <w:right w:val="none" w:sz="0" w:space="0" w:color="auto"/>
              </w:divBdr>
              <w:divsChild>
                <w:div w:id="175509052">
                  <w:marLeft w:val="0"/>
                  <w:marRight w:val="0"/>
                  <w:marTop w:val="0"/>
                  <w:marBottom w:val="0"/>
                  <w:divBdr>
                    <w:top w:val="none" w:sz="0" w:space="0" w:color="auto"/>
                    <w:left w:val="none" w:sz="0" w:space="0" w:color="auto"/>
                    <w:bottom w:val="none" w:sz="0" w:space="0" w:color="auto"/>
                    <w:right w:val="none" w:sz="0" w:space="0" w:color="auto"/>
                  </w:divBdr>
                </w:div>
              </w:divsChild>
            </w:div>
            <w:div w:id="600183128">
              <w:marLeft w:val="0"/>
              <w:marRight w:val="0"/>
              <w:marTop w:val="240"/>
              <w:marBottom w:val="240"/>
              <w:divBdr>
                <w:top w:val="none" w:sz="0" w:space="0" w:color="auto"/>
                <w:left w:val="none" w:sz="0" w:space="0" w:color="auto"/>
                <w:bottom w:val="none" w:sz="0" w:space="0" w:color="auto"/>
                <w:right w:val="none" w:sz="0" w:space="0" w:color="auto"/>
              </w:divBdr>
            </w:div>
          </w:divsChild>
        </w:div>
        <w:div w:id="179130742">
          <w:marLeft w:val="0"/>
          <w:marRight w:val="0"/>
          <w:marTop w:val="240"/>
          <w:marBottom w:val="240"/>
          <w:divBdr>
            <w:top w:val="none" w:sz="0" w:space="0" w:color="auto"/>
            <w:left w:val="none" w:sz="0" w:space="0" w:color="auto"/>
            <w:bottom w:val="none" w:sz="0" w:space="0" w:color="auto"/>
            <w:right w:val="none" w:sz="0" w:space="0" w:color="auto"/>
          </w:divBdr>
        </w:div>
        <w:div w:id="179199298">
          <w:marLeft w:val="0"/>
          <w:marRight w:val="0"/>
          <w:marTop w:val="0"/>
          <w:marBottom w:val="0"/>
          <w:divBdr>
            <w:top w:val="none" w:sz="0" w:space="0" w:color="auto"/>
            <w:left w:val="none" w:sz="0" w:space="0" w:color="auto"/>
            <w:bottom w:val="none" w:sz="0" w:space="0" w:color="auto"/>
            <w:right w:val="none" w:sz="0" w:space="0" w:color="auto"/>
          </w:divBdr>
        </w:div>
        <w:div w:id="179202158">
          <w:marLeft w:val="0"/>
          <w:marRight w:val="0"/>
          <w:marTop w:val="240"/>
          <w:marBottom w:val="240"/>
          <w:divBdr>
            <w:top w:val="none" w:sz="0" w:space="0" w:color="auto"/>
            <w:left w:val="none" w:sz="0" w:space="0" w:color="auto"/>
            <w:bottom w:val="none" w:sz="0" w:space="0" w:color="auto"/>
            <w:right w:val="none" w:sz="0" w:space="0" w:color="auto"/>
          </w:divBdr>
          <w:divsChild>
            <w:div w:id="800347502">
              <w:marLeft w:val="0"/>
              <w:marRight w:val="0"/>
              <w:marTop w:val="0"/>
              <w:marBottom w:val="0"/>
              <w:divBdr>
                <w:top w:val="none" w:sz="0" w:space="0" w:color="auto"/>
                <w:left w:val="none" w:sz="0" w:space="0" w:color="auto"/>
                <w:bottom w:val="none" w:sz="0" w:space="0" w:color="auto"/>
                <w:right w:val="none" w:sz="0" w:space="0" w:color="auto"/>
              </w:divBdr>
            </w:div>
          </w:divsChild>
        </w:div>
        <w:div w:id="179204086">
          <w:marLeft w:val="0"/>
          <w:marRight w:val="0"/>
          <w:marTop w:val="354"/>
          <w:marBottom w:val="354"/>
          <w:divBdr>
            <w:top w:val="none" w:sz="0" w:space="0" w:color="auto"/>
            <w:left w:val="none" w:sz="0" w:space="0" w:color="auto"/>
            <w:bottom w:val="none" w:sz="0" w:space="0" w:color="auto"/>
            <w:right w:val="none" w:sz="0" w:space="0" w:color="auto"/>
          </w:divBdr>
          <w:divsChild>
            <w:div w:id="253368315">
              <w:marLeft w:val="0"/>
              <w:marRight w:val="0"/>
              <w:marTop w:val="0"/>
              <w:marBottom w:val="0"/>
              <w:divBdr>
                <w:top w:val="none" w:sz="0" w:space="0" w:color="auto"/>
                <w:left w:val="none" w:sz="0" w:space="0" w:color="auto"/>
                <w:bottom w:val="none" w:sz="0" w:space="0" w:color="auto"/>
                <w:right w:val="none" w:sz="0" w:space="0" w:color="auto"/>
              </w:divBdr>
            </w:div>
          </w:divsChild>
        </w:div>
        <w:div w:id="179244085">
          <w:marLeft w:val="0"/>
          <w:marRight w:val="0"/>
          <w:marTop w:val="600"/>
          <w:marBottom w:val="0"/>
          <w:divBdr>
            <w:top w:val="none" w:sz="0" w:space="0" w:color="auto"/>
            <w:left w:val="none" w:sz="0" w:space="0" w:color="auto"/>
            <w:bottom w:val="none" w:sz="0" w:space="0" w:color="auto"/>
            <w:right w:val="none" w:sz="0" w:space="0" w:color="auto"/>
          </w:divBdr>
        </w:div>
        <w:div w:id="179248830">
          <w:marLeft w:val="0"/>
          <w:marRight w:val="0"/>
          <w:marTop w:val="0"/>
          <w:marBottom w:val="0"/>
          <w:divBdr>
            <w:top w:val="none" w:sz="0" w:space="0" w:color="auto"/>
            <w:left w:val="none" w:sz="0" w:space="0" w:color="auto"/>
            <w:bottom w:val="none" w:sz="0" w:space="0" w:color="auto"/>
            <w:right w:val="none" w:sz="0" w:space="0" w:color="auto"/>
          </w:divBdr>
        </w:div>
        <w:div w:id="179273658">
          <w:marLeft w:val="0"/>
          <w:marRight w:val="0"/>
          <w:marTop w:val="0"/>
          <w:marBottom w:val="0"/>
          <w:divBdr>
            <w:top w:val="none" w:sz="0" w:space="0" w:color="auto"/>
            <w:left w:val="none" w:sz="0" w:space="0" w:color="auto"/>
            <w:bottom w:val="none" w:sz="0" w:space="0" w:color="auto"/>
            <w:right w:val="none" w:sz="0" w:space="0" w:color="auto"/>
          </w:divBdr>
        </w:div>
        <w:div w:id="179316548">
          <w:marLeft w:val="0"/>
          <w:marRight w:val="0"/>
          <w:marTop w:val="240"/>
          <w:marBottom w:val="240"/>
          <w:divBdr>
            <w:top w:val="none" w:sz="0" w:space="0" w:color="auto"/>
            <w:left w:val="none" w:sz="0" w:space="0" w:color="auto"/>
            <w:bottom w:val="none" w:sz="0" w:space="0" w:color="auto"/>
            <w:right w:val="none" w:sz="0" w:space="0" w:color="auto"/>
          </w:divBdr>
          <w:divsChild>
            <w:div w:id="516965284">
              <w:marLeft w:val="0"/>
              <w:marRight w:val="0"/>
              <w:marTop w:val="0"/>
              <w:marBottom w:val="0"/>
              <w:divBdr>
                <w:top w:val="none" w:sz="0" w:space="0" w:color="auto"/>
                <w:left w:val="none" w:sz="0" w:space="0" w:color="auto"/>
                <w:bottom w:val="none" w:sz="0" w:space="0" w:color="auto"/>
                <w:right w:val="none" w:sz="0" w:space="0" w:color="auto"/>
              </w:divBdr>
            </w:div>
          </w:divsChild>
        </w:div>
        <w:div w:id="179317014">
          <w:marLeft w:val="0"/>
          <w:marRight w:val="0"/>
          <w:marTop w:val="0"/>
          <w:marBottom w:val="0"/>
          <w:divBdr>
            <w:top w:val="none" w:sz="0" w:space="0" w:color="auto"/>
            <w:left w:val="none" w:sz="0" w:space="0" w:color="auto"/>
            <w:bottom w:val="none" w:sz="0" w:space="0" w:color="auto"/>
            <w:right w:val="none" w:sz="0" w:space="0" w:color="auto"/>
          </w:divBdr>
        </w:div>
        <w:div w:id="179317915">
          <w:marLeft w:val="0"/>
          <w:marRight w:val="0"/>
          <w:marTop w:val="0"/>
          <w:marBottom w:val="0"/>
          <w:divBdr>
            <w:top w:val="none" w:sz="0" w:space="0" w:color="auto"/>
            <w:left w:val="none" w:sz="0" w:space="0" w:color="auto"/>
            <w:bottom w:val="none" w:sz="0" w:space="0" w:color="auto"/>
            <w:right w:val="none" w:sz="0" w:space="0" w:color="auto"/>
          </w:divBdr>
        </w:div>
        <w:div w:id="179319276">
          <w:marLeft w:val="0"/>
          <w:marRight w:val="0"/>
          <w:marTop w:val="0"/>
          <w:marBottom w:val="0"/>
          <w:divBdr>
            <w:top w:val="none" w:sz="0" w:space="0" w:color="auto"/>
            <w:left w:val="none" w:sz="0" w:space="0" w:color="auto"/>
            <w:bottom w:val="none" w:sz="0" w:space="0" w:color="auto"/>
            <w:right w:val="none" w:sz="0" w:space="0" w:color="auto"/>
          </w:divBdr>
        </w:div>
        <w:div w:id="179438051">
          <w:marLeft w:val="0"/>
          <w:marRight w:val="0"/>
          <w:marTop w:val="0"/>
          <w:marBottom w:val="0"/>
          <w:divBdr>
            <w:top w:val="none" w:sz="0" w:space="0" w:color="auto"/>
            <w:left w:val="none" w:sz="0" w:space="0" w:color="auto"/>
            <w:bottom w:val="none" w:sz="0" w:space="0" w:color="auto"/>
            <w:right w:val="none" w:sz="0" w:space="0" w:color="auto"/>
          </w:divBdr>
        </w:div>
        <w:div w:id="179511299">
          <w:marLeft w:val="0"/>
          <w:marRight w:val="0"/>
          <w:marTop w:val="240"/>
          <w:marBottom w:val="240"/>
          <w:divBdr>
            <w:top w:val="none" w:sz="0" w:space="0" w:color="auto"/>
            <w:left w:val="none" w:sz="0" w:space="0" w:color="auto"/>
            <w:bottom w:val="none" w:sz="0" w:space="0" w:color="auto"/>
            <w:right w:val="none" w:sz="0" w:space="0" w:color="auto"/>
          </w:divBdr>
        </w:div>
        <w:div w:id="179514573">
          <w:marLeft w:val="0"/>
          <w:marRight w:val="0"/>
          <w:marTop w:val="240"/>
          <w:marBottom w:val="240"/>
          <w:divBdr>
            <w:top w:val="none" w:sz="0" w:space="0" w:color="auto"/>
            <w:left w:val="none" w:sz="0" w:space="0" w:color="auto"/>
            <w:bottom w:val="none" w:sz="0" w:space="0" w:color="auto"/>
            <w:right w:val="none" w:sz="0" w:space="0" w:color="auto"/>
          </w:divBdr>
          <w:divsChild>
            <w:div w:id="720599002">
              <w:marLeft w:val="0"/>
              <w:marRight w:val="0"/>
              <w:marTop w:val="0"/>
              <w:marBottom w:val="0"/>
              <w:divBdr>
                <w:top w:val="none" w:sz="0" w:space="0" w:color="auto"/>
                <w:left w:val="none" w:sz="0" w:space="0" w:color="auto"/>
                <w:bottom w:val="none" w:sz="0" w:space="0" w:color="auto"/>
                <w:right w:val="none" w:sz="0" w:space="0" w:color="auto"/>
              </w:divBdr>
            </w:div>
          </w:divsChild>
        </w:div>
        <w:div w:id="179776955">
          <w:marLeft w:val="0"/>
          <w:marRight w:val="0"/>
          <w:marTop w:val="0"/>
          <w:marBottom w:val="0"/>
          <w:divBdr>
            <w:top w:val="none" w:sz="0" w:space="0" w:color="auto"/>
            <w:left w:val="none" w:sz="0" w:space="0" w:color="auto"/>
            <w:bottom w:val="none" w:sz="0" w:space="0" w:color="auto"/>
            <w:right w:val="none" w:sz="0" w:space="0" w:color="auto"/>
          </w:divBdr>
        </w:div>
        <w:div w:id="179777278">
          <w:marLeft w:val="0"/>
          <w:marRight w:val="0"/>
          <w:marTop w:val="240"/>
          <w:marBottom w:val="240"/>
          <w:divBdr>
            <w:top w:val="none" w:sz="0" w:space="0" w:color="auto"/>
            <w:left w:val="none" w:sz="0" w:space="0" w:color="auto"/>
            <w:bottom w:val="none" w:sz="0" w:space="0" w:color="auto"/>
            <w:right w:val="none" w:sz="0" w:space="0" w:color="auto"/>
          </w:divBdr>
        </w:div>
        <w:div w:id="179857596">
          <w:marLeft w:val="0"/>
          <w:marRight w:val="0"/>
          <w:marTop w:val="457"/>
          <w:marBottom w:val="914"/>
          <w:divBdr>
            <w:top w:val="single" w:sz="8" w:space="31" w:color="EB5D0B"/>
            <w:left w:val="none" w:sz="0" w:space="0" w:color="auto"/>
            <w:bottom w:val="single" w:sz="8" w:space="31" w:color="EB5D0B"/>
            <w:right w:val="none" w:sz="0" w:space="0" w:color="auto"/>
          </w:divBdr>
        </w:div>
        <w:div w:id="179858445">
          <w:marLeft w:val="0"/>
          <w:marRight w:val="0"/>
          <w:marTop w:val="0"/>
          <w:marBottom w:val="0"/>
          <w:divBdr>
            <w:top w:val="none" w:sz="0" w:space="0" w:color="auto"/>
            <w:left w:val="none" w:sz="0" w:space="0" w:color="auto"/>
            <w:bottom w:val="none" w:sz="0" w:space="0" w:color="auto"/>
            <w:right w:val="none" w:sz="0" w:space="0" w:color="auto"/>
          </w:divBdr>
        </w:div>
        <w:div w:id="179859676">
          <w:marLeft w:val="0"/>
          <w:marRight w:val="0"/>
          <w:marTop w:val="0"/>
          <w:marBottom w:val="0"/>
          <w:divBdr>
            <w:top w:val="none" w:sz="0" w:space="0" w:color="auto"/>
            <w:left w:val="none" w:sz="0" w:space="0" w:color="auto"/>
            <w:bottom w:val="none" w:sz="0" w:space="0" w:color="auto"/>
            <w:right w:val="none" w:sz="0" w:space="0" w:color="auto"/>
          </w:divBdr>
        </w:div>
        <w:div w:id="180047376">
          <w:marLeft w:val="0"/>
          <w:marRight w:val="0"/>
          <w:marTop w:val="0"/>
          <w:marBottom w:val="0"/>
          <w:divBdr>
            <w:top w:val="none" w:sz="0" w:space="0" w:color="auto"/>
            <w:left w:val="none" w:sz="0" w:space="0" w:color="auto"/>
            <w:bottom w:val="none" w:sz="0" w:space="0" w:color="auto"/>
            <w:right w:val="none" w:sz="0" w:space="0" w:color="auto"/>
          </w:divBdr>
        </w:div>
        <w:div w:id="180095794">
          <w:marLeft w:val="0"/>
          <w:marRight w:val="0"/>
          <w:marTop w:val="281"/>
          <w:marBottom w:val="281"/>
          <w:divBdr>
            <w:top w:val="none" w:sz="0" w:space="0" w:color="auto"/>
            <w:left w:val="none" w:sz="0" w:space="0" w:color="auto"/>
            <w:bottom w:val="none" w:sz="0" w:space="0" w:color="auto"/>
            <w:right w:val="none" w:sz="0" w:space="0" w:color="auto"/>
          </w:divBdr>
          <w:divsChild>
            <w:div w:id="440613642">
              <w:marLeft w:val="0"/>
              <w:marRight w:val="0"/>
              <w:marTop w:val="0"/>
              <w:marBottom w:val="0"/>
              <w:divBdr>
                <w:top w:val="none" w:sz="0" w:space="0" w:color="auto"/>
                <w:left w:val="none" w:sz="0" w:space="0" w:color="auto"/>
                <w:bottom w:val="none" w:sz="0" w:space="0" w:color="auto"/>
                <w:right w:val="none" w:sz="0" w:space="0" w:color="auto"/>
              </w:divBdr>
            </w:div>
          </w:divsChild>
        </w:div>
        <w:div w:id="180241918">
          <w:marLeft w:val="0"/>
          <w:marRight w:val="0"/>
          <w:marTop w:val="240"/>
          <w:marBottom w:val="240"/>
          <w:divBdr>
            <w:top w:val="none" w:sz="0" w:space="0" w:color="auto"/>
            <w:left w:val="none" w:sz="0" w:space="0" w:color="auto"/>
            <w:bottom w:val="none" w:sz="0" w:space="0" w:color="auto"/>
            <w:right w:val="none" w:sz="0" w:space="0" w:color="auto"/>
          </w:divBdr>
        </w:div>
        <w:div w:id="180553084">
          <w:marLeft w:val="0"/>
          <w:marRight w:val="240"/>
          <w:marTop w:val="0"/>
          <w:marBottom w:val="0"/>
          <w:divBdr>
            <w:top w:val="none" w:sz="0" w:space="0" w:color="auto"/>
            <w:left w:val="none" w:sz="0" w:space="0" w:color="auto"/>
            <w:bottom w:val="none" w:sz="0" w:space="0" w:color="auto"/>
            <w:right w:val="none" w:sz="0" w:space="0" w:color="auto"/>
          </w:divBdr>
        </w:div>
        <w:div w:id="180553464">
          <w:marLeft w:val="0"/>
          <w:marRight w:val="0"/>
          <w:marTop w:val="240"/>
          <w:marBottom w:val="240"/>
          <w:divBdr>
            <w:top w:val="none" w:sz="0" w:space="0" w:color="auto"/>
            <w:left w:val="none" w:sz="0" w:space="0" w:color="auto"/>
            <w:bottom w:val="none" w:sz="0" w:space="0" w:color="auto"/>
            <w:right w:val="none" w:sz="0" w:space="0" w:color="auto"/>
          </w:divBdr>
        </w:div>
        <w:div w:id="180554548">
          <w:marLeft w:val="0"/>
          <w:marRight w:val="0"/>
          <w:marTop w:val="0"/>
          <w:marBottom w:val="0"/>
          <w:divBdr>
            <w:top w:val="none" w:sz="0" w:space="0" w:color="auto"/>
            <w:left w:val="none" w:sz="0" w:space="0" w:color="auto"/>
            <w:bottom w:val="none" w:sz="0" w:space="0" w:color="auto"/>
            <w:right w:val="none" w:sz="0" w:space="0" w:color="auto"/>
          </w:divBdr>
          <w:divsChild>
            <w:div w:id="181289702">
              <w:marLeft w:val="0"/>
              <w:marRight w:val="0"/>
              <w:marTop w:val="0"/>
              <w:marBottom w:val="0"/>
              <w:divBdr>
                <w:top w:val="none" w:sz="0" w:space="0" w:color="auto"/>
                <w:left w:val="none" w:sz="0" w:space="0" w:color="auto"/>
                <w:bottom w:val="none" w:sz="0" w:space="0" w:color="auto"/>
                <w:right w:val="none" w:sz="0" w:space="0" w:color="auto"/>
              </w:divBdr>
            </w:div>
          </w:divsChild>
        </w:div>
        <w:div w:id="180633262">
          <w:marLeft w:val="0"/>
          <w:marRight w:val="0"/>
          <w:marTop w:val="0"/>
          <w:marBottom w:val="0"/>
          <w:divBdr>
            <w:top w:val="none" w:sz="0" w:space="0" w:color="auto"/>
            <w:left w:val="none" w:sz="0" w:space="0" w:color="auto"/>
            <w:bottom w:val="none" w:sz="0" w:space="0" w:color="auto"/>
            <w:right w:val="none" w:sz="0" w:space="0" w:color="auto"/>
          </w:divBdr>
        </w:div>
        <w:div w:id="180703509">
          <w:marLeft w:val="0"/>
          <w:marRight w:val="0"/>
          <w:marTop w:val="343"/>
          <w:marBottom w:val="0"/>
          <w:divBdr>
            <w:top w:val="none" w:sz="0" w:space="0" w:color="auto"/>
            <w:left w:val="none" w:sz="0" w:space="0" w:color="auto"/>
            <w:bottom w:val="none" w:sz="0" w:space="0" w:color="auto"/>
            <w:right w:val="none" w:sz="0" w:space="0" w:color="auto"/>
          </w:divBdr>
        </w:div>
        <w:div w:id="180704717">
          <w:marLeft w:val="0"/>
          <w:marRight w:val="0"/>
          <w:marTop w:val="0"/>
          <w:marBottom w:val="0"/>
          <w:divBdr>
            <w:top w:val="none" w:sz="0" w:space="0" w:color="auto"/>
            <w:left w:val="none" w:sz="0" w:space="0" w:color="auto"/>
            <w:bottom w:val="none" w:sz="0" w:space="0" w:color="auto"/>
            <w:right w:val="none" w:sz="0" w:space="0" w:color="auto"/>
          </w:divBdr>
        </w:div>
        <w:div w:id="180709501">
          <w:marLeft w:val="0"/>
          <w:marRight w:val="0"/>
          <w:marTop w:val="0"/>
          <w:marBottom w:val="0"/>
          <w:divBdr>
            <w:top w:val="none" w:sz="0" w:space="0" w:color="auto"/>
            <w:left w:val="none" w:sz="0" w:space="0" w:color="auto"/>
            <w:bottom w:val="none" w:sz="0" w:space="0" w:color="auto"/>
            <w:right w:val="none" w:sz="0" w:space="0" w:color="auto"/>
          </w:divBdr>
        </w:div>
        <w:div w:id="180752453">
          <w:marLeft w:val="0"/>
          <w:marRight w:val="0"/>
          <w:marTop w:val="567"/>
          <w:marBottom w:val="708"/>
          <w:divBdr>
            <w:top w:val="none" w:sz="0" w:space="0" w:color="auto"/>
            <w:left w:val="none" w:sz="0" w:space="0" w:color="auto"/>
            <w:bottom w:val="none" w:sz="0" w:space="0" w:color="auto"/>
            <w:right w:val="none" w:sz="0" w:space="0" w:color="auto"/>
          </w:divBdr>
        </w:div>
        <w:div w:id="180780994">
          <w:marLeft w:val="0"/>
          <w:marRight w:val="0"/>
          <w:marTop w:val="0"/>
          <w:marBottom w:val="0"/>
          <w:divBdr>
            <w:top w:val="none" w:sz="0" w:space="0" w:color="auto"/>
            <w:left w:val="none" w:sz="0" w:space="0" w:color="auto"/>
            <w:bottom w:val="none" w:sz="0" w:space="0" w:color="auto"/>
            <w:right w:val="none" w:sz="0" w:space="0" w:color="auto"/>
          </w:divBdr>
        </w:div>
        <w:div w:id="180823896">
          <w:marLeft w:val="0"/>
          <w:marRight w:val="0"/>
          <w:marTop w:val="329"/>
          <w:marBottom w:val="329"/>
          <w:divBdr>
            <w:top w:val="none" w:sz="0" w:space="0" w:color="auto"/>
            <w:left w:val="none" w:sz="0" w:space="0" w:color="auto"/>
            <w:bottom w:val="none" w:sz="0" w:space="0" w:color="auto"/>
            <w:right w:val="none" w:sz="0" w:space="0" w:color="auto"/>
          </w:divBdr>
        </w:div>
        <w:div w:id="180945850">
          <w:marLeft w:val="0"/>
          <w:marRight w:val="0"/>
          <w:marTop w:val="300"/>
          <w:marBottom w:val="0"/>
          <w:divBdr>
            <w:top w:val="none" w:sz="0" w:space="0" w:color="auto"/>
            <w:left w:val="none" w:sz="0" w:space="0" w:color="auto"/>
            <w:bottom w:val="none" w:sz="0" w:space="0" w:color="auto"/>
            <w:right w:val="none" w:sz="0" w:space="0" w:color="auto"/>
          </w:divBdr>
        </w:div>
        <w:div w:id="180973939">
          <w:marLeft w:val="0"/>
          <w:marRight w:val="0"/>
          <w:marTop w:val="0"/>
          <w:marBottom w:val="0"/>
          <w:divBdr>
            <w:top w:val="none" w:sz="0" w:space="0" w:color="auto"/>
            <w:left w:val="none" w:sz="0" w:space="0" w:color="auto"/>
            <w:bottom w:val="none" w:sz="0" w:space="0" w:color="auto"/>
            <w:right w:val="none" w:sz="0" w:space="0" w:color="auto"/>
          </w:divBdr>
        </w:div>
        <w:div w:id="181093200">
          <w:marLeft w:val="0"/>
          <w:marRight w:val="0"/>
          <w:marTop w:val="0"/>
          <w:marBottom w:val="0"/>
          <w:divBdr>
            <w:top w:val="none" w:sz="0" w:space="0" w:color="auto"/>
            <w:left w:val="none" w:sz="0" w:space="0" w:color="auto"/>
            <w:bottom w:val="none" w:sz="0" w:space="0" w:color="auto"/>
            <w:right w:val="none" w:sz="0" w:space="0" w:color="auto"/>
          </w:divBdr>
          <w:divsChild>
            <w:div w:id="507913248">
              <w:marLeft w:val="0"/>
              <w:marRight w:val="0"/>
              <w:marTop w:val="0"/>
              <w:marBottom w:val="0"/>
              <w:divBdr>
                <w:top w:val="none" w:sz="0" w:space="0" w:color="auto"/>
                <w:left w:val="none" w:sz="0" w:space="0" w:color="auto"/>
                <w:bottom w:val="none" w:sz="0" w:space="0" w:color="auto"/>
                <w:right w:val="none" w:sz="0" w:space="0" w:color="auto"/>
              </w:divBdr>
              <w:divsChild>
                <w:div w:id="943343859">
                  <w:marLeft w:val="0"/>
                  <w:marRight w:val="0"/>
                  <w:marTop w:val="0"/>
                  <w:marBottom w:val="0"/>
                  <w:divBdr>
                    <w:top w:val="none" w:sz="0" w:space="0" w:color="auto"/>
                    <w:left w:val="none" w:sz="0" w:space="0" w:color="auto"/>
                    <w:bottom w:val="none" w:sz="0" w:space="0" w:color="auto"/>
                    <w:right w:val="none" w:sz="0" w:space="0" w:color="auto"/>
                  </w:divBdr>
                </w:div>
              </w:divsChild>
            </w:div>
            <w:div w:id="516389380">
              <w:marLeft w:val="-212"/>
              <w:marRight w:val="0"/>
              <w:marTop w:val="0"/>
              <w:marBottom w:val="0"/>
              <w:divBdr>
                <w:top w:val="none" w:sz="0" w:space="0" w:color="auto"/>
                <w:left w:val="none" w:sz="0" w:space="0" w:color="auto"/>
                <w:bottom w:val="none" w:sz="0" w:space="0" w:color="auto"/>
                <w:right w:val="none" w:sz="0" w:space="0" w:color="auto"/>
              </w:divBdr>
            </w:div>
          </w:divsChild>
        </w:div>
        <w:div w:id="181213689">
          <w:marLeft w:val="0"/>
          <w:marRight w:val="0"/>
          <w:marTop w:val="240"/>
          <w:marBottom w:val="240"/>
          <w:divBdr>
            <w:top w:val="none" w:sz="0" w:space="0" w:color="auto"/>
            <w:left w:val="none" w:sz="0" w:space="0" w:color="auto"/>
            <w:bottom w:val="none" w:sz="0" w:space="0" w:color="auto"/>
            <w:right w:val="none" w:sz="0" w:space="0" w:color="auto"/>
          </w:divBdr>
          <w:divsChild>
            <w:div w:id="248734160">
              <w:marLeft w:val="0"/>
              <w:marRight w:val="0"/>
              <w:marTop w:val="0"/>
              <w:marBottom w:val="0"/>
              <w:divBdr>
                <w:top w:val="none" w:sz="0" w:space="0" w:color="auto"/>
                <w:left w:val="none" w:sz="0" w:space="0" w:color="auto"/>
                <w:bottom w:val="none" w:sz="0" w:space="0" w:color="auto"/>
                <w:right w:val="none" w:sz="0" w:space="0" w:color="auto"/>
              </w:divBdr>
            </w:div>
          </w:divsChild>
        </w:div>
        <w:div w:id="181287826">
          <w:marLeft w:val="0"/>
          <w:marRight w:val="0"/>
          <w:marTop w:val="344"/>
          <w:marBottom w:val="344"/>
          <w:divBdr>
            <w:top w:val="none" w:sz="0" w:space="0" w:color="auto"/>
            <w:left w:val="none" w:sz="0" w:space="0" w:color="auto"/>
            <w:bottom w:val="none" w:sz="0" w:space="0" w:color="auto"/>
            <w:right w:val="none" w:sz="0" w:space="0" w:color="auto"/>
          </w:divBdr>
          <w:divsChild>
            <w:div w:id="940069090">
              <w:marLeft w:val="0"/>
              <w:marRight w:val="0"/>
              <w:marTop w:val="0"/>
              <w:marBottom w:val="0"/>
              <w:divBdr>
                <w:top w:val="none" w:sz="0" w:space="0" w:color="auto"/>
                <w:left w:val="none" w:sz="0" w:space="0" w:color="auto"/>
                <w:bottom w:val="none" w:sz="0" w:space="0" w:color="auto"/>
                <w:right w:val="none" w:sz="0" w:space="0" w:color="auto"/>
              </w:divBdr>
            </w:div>
          </w:divsChild>
        </w:div>
        <w:div w:id="181360040">
          <w:marLeft w:val="0"/>
          <w:marRight w:val="0"/>
          <w:marTop w:val="240"/>
          <w:marBottom w:val="240"/>
          <w:divBdr>
            <w:top w:val="none" w:sz="0" w:space="0" w:color="auto"/>
            <w:left w:val="none" w:sz="0" w:space="0" w:color="auto"/>
            <w:bottom w:val="none" w:sz="0" w:space="0" w:color="auto"/>
            <w:right w:val="none" w:sz="0" w:space="0" w:color="auto"/>
          </w:divBdr>
        </w:div>
        <w:div w:id="181362813">
          <w:marLeft w:val="0"/>
          <w:marRight w:val="0"/>
          <w:marTop w:val="240"/>
          <w:marBottom w:val="240"/>
          <w:divBdr>
            <w:top w:val="none" w:sz="0" w:space="0" w:color="auto"/>
            <w:left w:val="none" w:sz="0" w:space="0" w:color="auto"/>
            <w:bottom w:val="none" w:sz="0" w:space="0" w:color="auto"/>
            <w:right w:val="none" w:sz="0" w:space="0" w:color="auto"/>
          </w:divBdr>
        </w:div>
        <w:div w:id="181434124">
          <w:marLeft w:val="0"/>
          <w:marRight w:val="0"/>
          <w:marTop w:val="0"/>
          <w:marBottom w:val="0"/>
          <w:divBdr>
            <w:top w:val="none" w:sz="0" w:space="0" w:color="auto"/>
            <w:left w:val="none" w:sz="0" w:space="0" w:color="auto"/>
            <w:bottom w:val="none" w:sz="0" w:space="0" w:color="auto"/>
            <w:right w:val="none" w:sz="0" w:space="0" w:color="auto"/>
          </w:divBdr>
          <w:divsChild>
            <w:div w:id="555509831">
              <w:marLeft w:val="0"/>
              <w:marRight w:val="0"/>
              <w:marTop w:val="0"/>
              <w:marBottom w:val="0"/>
              <w:divBdr>
                <w:top w:val="none" w:sz="0" w:space="0" w:color="auto"/>
                <w:left w:val="none" w:sz="0" w:space="0" w:color="auto"/>
                <w:bottom w:val="none" w:sz="0" w:space="0" w:color="auto"/>
                <w:right w:val="none" w:sz="0" w:space="0" w:color="auto"/>
              </w:divBdr>
              <w:divsChild>
                <w:div w:id="1591929">
                  <w:marLeft w:val="0"/>
                  <w:marRight w:val="0"/>
                  <w:marTop w:val="600"/>
                  <w:marBottom w:val="0"/>
                  <w:divBdr>
                    <w:top w:val="none" w:sz="0" w:space="0" w:color="auto"/>
                    <w:left w:val="none" w:sz="0" w:space="0" w:color="auto"/>
                    <w:bottom w:val="none" w:sz="0" w:space="0" w:color="auto"/>
                    <w:right w:val="none" w:sz="0" w:space="0" w:color="auto"/>
                  </w:divBdr>
                  <w:divsChild>
                    <w:div w:id="975378367">
                      <w:marLeft w:val="0"/>
                      <w:marRight w:val="0"/>
                      <w:marTop w:val="0"/>
                      <w:marBottom w:val="0"/>
                      <w:divBdr>
                        <w:top w:val="none" w:sz="0" w:space="0" w:color="auto"/>
                        <w:left w:val="none" w:sz="0" w:space="0" w:color="auto"/>
                        <w:bottom w:val="none" w:sz="0" w:space="0" w:color="auto"/>
                        <w:right w:val="none" w:sz="0" w:space="0" w:color="auto"/>
                      </w:divBdr>
                      <w:divsChild>
                        <w:div w:id="118232016">
                          <w:marLeft w:val="0"/>
                          <w:marRight w:val="135"/>
                          <w:marTop w:val="0"/>
                          <w:marBottom w:val="0"/>
                          <w:divBdr>
                            <w:top w:val="none" w:sz="0" w:space="0" w:color="auto"/>
                            <w:left w:val="none" w:sz="0" w:space="0" w:color="auto"/>
                            <w:bottom w:val="none" w:sz="0" w:space="0" w:color="auto"/>
                            <w:right w:val="none" w:sz="0" w:space="0" w:color="auto"/>
                          </w:divBdr>
                        </w:div>
                        <w:div w:id="218633915">
                          <w:marLeft w:val="0"/>
                          <w:marRight w:val="0"/>
                          <w:marTop w:val="0"/>
                          <w:marBottom w:val="0"/>
                          <w:divBdr>
                            <w:top w:val="none" w:sz="0" w:space="0" w:color="auto"/>
                            <w:left w:val="none" w:sz="0" w:space="0" w:color="auto"/>
                            <w:bottom w:val="none" w:sz="0" w:space="0" w:color="auto"/>
                            <w:right w:val="none" w:sz="0" w:space="0" w:color="auto"/>
                          </w:divBdr>
                        </w:div>
                        <w:div w:id="3691070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74355">
          <w:marLeft w:val="0"/>
          <w:marRight w:val="0"/>
          <w:marTop w:val="0"/>
          <w:marBottom w:val="0"/>
          <w:divBdr>
            <w:top w:val="none" w:sz="0" w:space="0" w:color="auto"/>
            <w:left w:val="none" w:sz="0" w:space="0" w:color="auto"/>
            <w:bottom w:val="none" w:sz="0" w:space="0" w:color="auto"/>
            <w:right w:val="none" w:sz="0" w:space="0" w:color="auto"/>
          </w:divBdr>
          <w:divsChild>
            <w:div w:id="364791616">
              <w:marLeft w:val="0"/>
              <w:marRight w:val="0"/>
              <w:marTop w:val="0"/>
              <w:marBottom w:val="0"/>
              <w:divBdr>
                <w:top w:val="none" w:sz="0" w:space="0" w:color="auto"/>
                <w:left w:val="none" w:sz="0" w:space="0" w:color="auto"/>
                <w:bottom w:val="none" w:sz="0" w:space="0" w:color="auto"/>
                <w:right w:val="none" w:sz="0" w:space="0" w:color="auto"/>
              </w:divBdr>
              <w:divsChild>
                <w:div w:id="364720835">
                  <w:marLeft w:val="0"/>
                  <w:marRight w:val="2361"/>
                  <w:marTop w:val="0"/>
                  <w:marBottom w:val="0"/>
                  <w:divBdr>
                    <w:top w:val="none" w:sz="0" w:space="0" w:color="auto"/>
                    <w:left w:val="none" w:sz="0" w:space="0" w:color="auto"/>
                    <w:bottom w:val="none" w:sz="0" w:space="0" w:color="auto"/>
                    <w:right w:val="none" w:sz="0" w:space="0" w:color="auto"/>
                  </w:divBdr>
                  <w:divsChild>
                    <w:div w:id="95373104">
                      <w:marLeft w:val="0"/>
                      <w:marRight w:val="0"/>
                      <w:marTop w:val="944"/>
                      <w:marBottom w:val="944"/>
                      <w:divBdr>
                        <w:top w:val="none" w:sz="0" w:space="0" w:color="auto"/>
                        <w:left w:val="none" w:sz="0" w:space="0" w:color="auto"/>
                        <w:bottom w:val="none" w:sz="0" w:space="0" w:color="auto"/>
                        <w:right w:val="none" w:sz="0" w:space="0" w:color="auto"/>
                      </w:divBdr>
                      <w:divsChild>
                        <w:div w:id="10379235">
                          <w:marLeft w:val="0"/>
                          <w:marRight w:val="0"/>
                          <w:marTop w:val="378"/>
                          <w:marBottom w:val="378"/>
                          <w:divBdr>
                            <w:top w:val="none" w:sz="0" w:space="0" w:color="auto"/>
                            <w:left w:val="none" w:sz="0" w:space="0" w:color="auto"/>
                            <w:bottom w:val="none" w:sz="0" w:space="0" w:color="auto"/>
                            <w:right w:val="none" w:sz="0" w:space="0" w:color="auto"/>
                          </w:divBdr>
                        </w:div>
                        <w:div w:id="108008858">
                          <w:marLeft w:val="0"/>
                          <w:marRight w:val="0"/>
                          <w:marTop w:val="378"/>
                          <w:marBottom w:val="378"/>
                          <w:divBdr>
                            <w:top w:val="none" w:sz="0" w:space="0" w:color="auto"/>
                            <w:left w:val="none" w:sz="0" w:space="0" w:color="auto"/>
                            <w:bottom w:val="none" w:sz="0" w:space="0" w:color="auto"/>
                            <w:right w:val="none" w:sz="0" w:space="0" w:color="auto"/>
                          </w:divBdr>
                          <w:divsChild>
                            <w:div w:id="235937234">
                              <w:marLeft w:val="0"/>
                              <w:marRight w:val="0"/>
                              <w:marTop w:val="0"/>
                              <w:marBottom w:val="0"/>
                              <w:divBdr>
                                <w:top w:val="none" w:sz="0" w:space="0" w:color="auto"/>
                                <w:left w:val="none" w:sz="0" w:space="0" w:color="auto"/>
                                <w:bottom w:val="none" w:sz="0" w:space="0" w:color="auto"/>
                                <w:right w:val="none" w:sz="0" w:space="0" w:color="auto"/>
                              </w:divBdr>
                            </w:div>
                          </w:divsChild>
                        </w:div>
                        <w:div w:id="193546378">
                          <w:marLeft w:val="0"/>
                          <w:marRight w:val="0"/>
                          <w:marTop w:val="378"/>
                          <w:marBottom w:val="378"/>
                          <w:divBdr>
                            <w:top w:val="none" w:sz="0" w:space="0" w:color="auto"/>
                            <w:left w:val="none" w:sz="0" w:space="0" w:color="auto"/>
                            <w:bottom w:val="none" w:sz="0" w:space="0" w:color="auto"/>
                            <w:right w:val="none" w:sz="0" w:space="0" w:color="auto"/>
                          </w:divBdr>
                          <w:divsChild>
                            <w:div w:id="615256452">
                              <w:marLeft w:val="0"/>
                              <w:marRight w:val="0"/>
                              <w:marTop w:val="0"/>
                              <w:marBottom w:val="0"/>
                              <w:divBdr>
                                <w:top w:val="none" w:sz="0" w:space="0" w:color="auto"/>
                                <w:left w:val="none" w:sz="0" w:space="0" w:color="auto"/>
                                <w:bottom w:val="none" w:sz="0" w:space="0" w:color="auto"/>
                                <w:right w:val="none" w:sz="0" w:space="0" w:color="auto"/>
                              </w:divBdr>
                            </w:div>
                          </w:divsChild>
                        </w:div>
                        <w:div w:id="566377871">
                          <w:marLeft w:val="0"/>
                          <w:marRight w:val="0"/>
                          <w:marTop w:val="378"/>
                          <w:marBottom w:val="378"/>
                          <w:divBdr>
                            <w:top w:val="none" w:sz="0" w:space="0" w:color="auto"/>
                            <w:left w:val="none" w:sz="0" w:space="0" w:color="auto"/>
                            <w:bottom w:val="none" w:sz="0" w:space="0" w:color="auto"/>
                            <w:right w:val="none" w:sz="0" w:space="0" w:color="auto"/>
                          </w:divBdr>
                          <w:divsChild>
                            <w:div w:id="840007489">
                              <w:marLeft w:val="0"/>
                              <w:marRight w:val="0"/>
                              <w:marTop w:val="0"/>
                              <w:marBottom w:val="0"/>
                              <w:divBdr>
                                <w:top w:val="none" w:sz="0" w:space="0" w:color="auto"/>
                                <w:left w:val="none" w:sz="0" w:space="0" w:color="auto"/>
                                <w:bottom w:val="none" w:sz="0" w:space="0" w:color="auto"/>
                                <w:right w:val="none" w:sz="0" w:space="0" w:color="auto"/>
                              </w:divBdr>
                            </w:div>
                          </w:divsChild>
                        </w:div>
                        <w:div w:id="615913208">
                          <w:marLeft w:val="0"/>
                          <w:marRight w:val="0"/>
                          <w:marTop w:val="472"/>
                          <w:marBottom w:val="472"/>
                          <w:divBdr>
                            <w:top w:val="none" w:sz="0" w:space="0" w:color="auto"/>
                            <w:left w:val="none" w:sz="0" w:space="0" w:color="auto"/>
                            <w:bottom w:val="none" w:sz="0" w:space="0" w:color="auto"/>
                            <w:right w:val="none" w:sz="0" w:space="0" w:color="auto"/>
                          </w:divBdr>
                        </w:div>
                        <w:div w:id="806435019">
                          <w:marLeft w:val="0"/>
                          <w:marRight w:val="0"/>
                          <w:marTop w:val="378"/>
                          <w:marBottom w:val="378"/>
                          <w:divBdr>
                            <w:top w:val="none" w:sz="0" w:space="0" w:color="auto"/>
                            <w:left w:val="none" w:sz="0" w:space="0" w:color="auto"/>
                            <w:bottom w:val="none" w:sz="0" w:space="0" w:color="auto"/>
                            <w:right w:val="none" w:sz="0" w:space="0" w:color="auto"/>
                          </w:divBdr>
                        </w:div>
                        <w:div w:id="904874022">
                          <w:marLeft w:val="0"/>
                          <w:marRight w:val="0"/>
                          <w:marTop w:val="378"/>
                          <w:marBottom w:val="378"/>
                          <w:divBdr>
                            <w:top w:val="none" w:sz="0" w:space="0" w:color="auto"/>
                            <w:left w:val="none" w:sz="0" w:space="0" w:color="auto"/>
                            <w:bottom w:val="none" w:sz="0" w:space="0" w:color="auto"/>
                            <w:right w:val="none" w:sz="0" w:space="0" w:color="auto"/>
                          </w:divBdr>
                        </w:div>
                      </w:divsChild>
                    </w:div>
                  </w:divsChild>
                </w:div>
              </w:divsChild>
            </w:div>
          </w:divsChild>
        </w:div>
        <w:div w:id="181557207">
          <w:marLeft w:val="0"/>
          <w:marRight w:val="0"/>
          <w:marTop w:val="421"/>
          <w:marBottom w:val="527"/>
          <w:divBdr>
            <w:top w:val="none" w:sz="0" w:space="0" w:color="auto"/>
            <w:left w:val="none" w:sz="0" w:space="0" w:color="auto"/>
            <w:bottom w:val="none" w:sz="0" w:space="0" w:color="auto"/>
            <w:right w:val="none" w:sz="0" w:space="0" w:color="auto"/>
          </w:divBdr>
          <w:divsChild>
            <w:div w:id="961110213">
              <w:marLeft w:val="0"/>
              <w:marRight w:val="0"/>
              <w:marTop w:val="0"/>
              <w:marBottom w:val="0"/>
              <w:divBdr>
                <w:top w:val="none" w:sz="0" w:space="0" w:color="auto"/>
                <w:left w:val="none" w:sz="0" w:space="0" w:color="auto"/>
                <w:bottom w:val="single" w:sz="6" w:space="18" w:color="B8B9BA"/>
                <w:right w:val="none" w:sz="0" w:space="0" w:color="auto"/>
              </w:divBdr>
            </w:div>
          </w:divsChild>
        </w:div>
        <w:div w:id="181601245">
          <w:marLeft w:val="0"/>
          <w:marRight w:val="0"/>
          <w:marTop w:val="0"/>
          <w:marBottom w:val="0"/>
          <w:divBdr>
            <w:top w:val="none" w:sz="0" w:space="0" w:color="auto"/>
            <w:left w:val="none" w:sz="0" w:space="0" w:color="auto"/>
            <w:bottom w:val="none" w:sz="0" w:space="0" w:color="auto"/>
            <w:right w:val="none" w:sz="0" w:space="0" w:color="auto"/>
          </w:divBdr>
        </w:div>
        <w:div w:id="181629550">
          <w:marLeft w:val="0"/>
          <w:marRight w:val="0"/>
          <w:marTop w:val="322"/>
          <w:marBottom w:val="0"/>
          <w:divBdr>
            <w:top w:val="none" w:sz="0" w:space="0" w:color="auto"/>
            <w:left w:val="none" w:sz="0" w:space="0" w:color="auto"/>
            <w:bottom w:val="none" w:sz="0" w:space="0" w:color="auto"/>
            <w:right w:val="none" w:sz="0" w:space="0" w:color="auto"/>
          </w:divBdr>
        </w:div>
        <w:div w:id="181745898">
          <w:marLeft w:val="0"/>
          <w:marRight w:val="0"/>
          <w:marTop w:val="0"/>
          <w:marBottom w:val="0"/>
          <w:divBdr>
            <w:top w:val="none" w:sz="0" w:space="0" w:color="auto"/>
            <w:left w:val="none" w:sz="0" w:space="0" w:color="auto"/>
            <w:bottom w:val="none" w:sz="0" w:space="0" w:color="auto"/>
            <w:right w:val="none" w:sz="0" w:space="0" w:color="auto"/>
          </w:divBdr>
        </w:div>
        <w:div w:id="181822476">
          <w:marLeft w:val="0"/>
          <w:marRight w:val="0"/>
          <w:marTop w:val="0"/>
          <w:marBottom w:val="0"/>
          <w:divBdr>
            <w:top w:val="none" w:sz="0" w:space="0" w:color="auto"/>
            <w:left w:val="none" w:sz="0" w:space="0" w:color="auto"/>
            <w:bottom w:val="none" w:sz="0" w:space="0" w:color="auto"/>
            <w:right w:val="none" w:sz="0" w:space="0" w:color="auto"/>
          </w:divBdr>
        </w:div>
        <w:div w:id="181824499">
          <w:marLeft w:val="0"/>
          <w:marRight w:val="0"/>
          <w:marTop w:val="0"/>
          <w:marBottom w:val="0"/>
          <w:divBdr>
            <w:top w:val="none" w:sz="0" w:space="0" w:color="auto"/>
            <w:left w:val="none" w:sz="0" w:space="0" w:color="auto"/>
            <w:bottom w:val="none" w:sz="0" w:space="0" w:color="auto"/>
            <w:right w:val="none" w:sz="0" w:space="0" w:color="auto"/>
          </w:divBdr>
          <w:divsChild>
            <w:div w:id="651180010">
              <w:marLeft w:val="0"/>
              <w:marRight w:val="135"/>
              <w:marTop w:val="0"/>
              <w:marBottom w:val="0"/>
              <w:divBdr>
                <w:top w:val="none" w:sz="0" w:space="0" w:color="auto"/>
                <w:left w:val="none" w:sz="0" w:space="0" w:color="auto"/>
                <w:bottom w:val="none" w:sz="0" w:space="0" w:color="auto"/>
                <w:right w:val="none" w:sz="0" w:space="0" w:color="auto"/>
              </w:divBdr>
            </w:div>
            <w:div w:id="718019152">
              <w:marLeft w:val="-135"/>
              <w:marRight w:val="0"/>
              <w:marTop w:val="0"/>
              <w:marBottom w:val="0"/>
              <w:divBdr>
                <w:top w:val="none" w:sz="0" w:space="0" w:color="auto"/>
                <w:left w:val="none" w:sz="0" w:space="0" w:color="auto"/>
                <w:bottom w:val="none" w:sz="0" w:space="0" w:color="auto"/>
                <w:right w:val="none" w:sz="0" w:space="0" w:color="auto"/>
              </w:divBdr>
            </w:div>
          </w:divsChild>
        </w:div>
        <w:div w:id="181824725">
          <w:marLeft w:val="0"/>
          <w:marRight w:val="0"/>
          <w:marTop w:val="0"/>
          <w:marBottom w:val="0"/>
          <w:divBdr>
            <w:top w:val="none" w:sz="0" w:space="0" w:color="auto"/>
            <w:left w:val="none" w:sz="0" w:space="0" w:color="auto"/>
            <w:bottom w:val="none" w:sz="0" w:space="0" w:color="auto"/>
            <w:right w:val="none" w:sz="0" w:space="0" w:color="auto"/>
          </w:divBdr>
        </w:div>
        <w:div w:id="181825944">
          <w:marLeft w:val="0"/>
          <w:marRight w:val="0"/>
          <w:marTop w:val="0"/>
          <w:marBottom w:val="0"/>
          <w:divBdr>
            <w:top w:val="none" w:sz="0" w:space="0" w:color="auto"/>
            <w:left w:val="none" w:sz="0" w:space="0" w:color="auto"/>
            <w:bottom w:val="none" w:sz="0" w:space="0" w:color="auto"/>
            <w:right w:val="none" w:sz="0" w:space="0" w:color="auto"/>
          </w:divBdr>
        </w:div>
        <w:div w:id="181867795">
          <w:marLeft w:val="0"/>
          <w:marRight w:val="0"/>
          <w:marTop w:val="0"/>
          <w:marBottom w:val="0"/>
          <w:divBdr>
            <w:top w:val="none" w:sz="0" w:space="0" w:color="auto"/>
            <w:left w:val="none" w:sz="0" w:space="0" w:color="auto"/>
            <w:bottom w:val="none" w:sz="0" w:space="0" w:color="auto"/>
            <w:right w:val="none" w:sz="0" w:space="0" w:color="auto"/>
          </w:divBdr>
        </w:div>
        <w:div w:id="181938715">
          <w:marLeft w:val="0"/>
          <w:marRight w:val="0"/>
          <w:marTop w:val="0"/>
          <w:marBottom w:val="0"/>
          <w:divBdr>
            <w:top w:val="none" w:sz="0" w:space="0" w:color="auto"/>
            <w:left w:val="none" w:sz="0" w:space="0" w:color="auto"/>
            <w:bottom w:val="none" w:sz="0" w:space="0" w:color="auto"/>
            <w:right w:val="none" w:sz="0" w:space="0" w:color="auto"/>
          </w:divBdr>
        </w:div>
        <w:div w:id="181941120">
          <w:marLeft w:val="0"/>
          <w:marRight w:val="0"/>
          <w:marTop w:val="0"/>
          <w:marBottom w:val="0"/>
          <w:divBdr>
            <w:top w:val="none" w:sz="0" w:space="0" w:color="auto"/>
            <w:left w:val="none" w:sz="0" w:space="0" w:color="auto"/>
            <w:bottom w:val="none" w:sz="0" w:space="0" w:color="auto"/>
            <w:right w:val="none" w:sz="0" w:space="0" w:color="auto"/>
          </w:divBdr>
        </w:div>
        <w:div w:id="182206876">
          <w:marLeft w:val="0"/>
          <w:marRight w:val="0"/>
          <w:marTop w:val="225"/>
          <w:marBottom w:val="0"/>
          <w:divBdr>
            <w:top w:val="none" w:sz="0" w:space="0" w:color="auto"/>
            <w:left w:val="none" w:sz="0" w:space="0" w:color="auto"/>
            <w:bottom w:val="none" w:sz="0" w:space="0" w:color="auto"/>
            <w:right w:val="none" w:sz="0" w:space="0" w:color="auto"/>
          </w:divBdr>
        </w:div>
        <w:div w:id="182331317">
          <w:marLeft w:val="0"/>
          <w:marRight w:val="0"/>
          <w:marTop w:val="0"/>
          <w:marBottom w:val="0"/>
          <w:divBdr>
            <w:top w:val="none" w:sz="0" w:space="0" w:color="auto"/>
            <w:left w:val="none" w:sz="0" w:space="0" w:color="auto"/>
            <w:bottom w:val="none" w:sz="0" w:space="0" w:color="auto"/>
            <w:right w:val="none" w:sz="0" w:space="0" w:color="auto"/>
          </w:divBdr>
        </w:div>
        <w:div w:id="182398446">
          <w:marLeft w:val="0"/>
          <w:marRight w:val="0"/>
          <w:marTop w:val="225"/>
          <w:marBottom w:val="0"/>
          <w:divBdr>
            <w:top w:val="none" w:sz="0" w:space="0" w:color="auto"/>
            <w:left w:val="none" w:sz="0" w:space="0" w:color="auto"/>
            <w:bottom w:val="none" w:sz="0" w:space="0" w:color="auto"/>
            <w:right w:val="none" w:sz="0" w:space="0" w:color="auto"/>
          </w:divBdr>
          <w:divsChild>
            <w:div w:id="893197618">
              <w:marLeft w:val="0"/>
              <w:marRight w:val="0"/>
              <w:marTop w:val="0"/>
              <w:marBottom w:val="0"/>
              <w:divBdr>
                <w:top w:val="none" w:sz="0" w:space="0" w:color="auto"/>
                <w:left w:val="none" w:sz="0" w:space="0" w:color="auto"/>
                <w:bottom w:val="none" w:sz="0" w:space="0" w:color="auto"/>
                <w:right w:val="none" w:sz="0" w:space="0" w:color="auto"/>
              </w:divBdr>
            </w:div>
          </w:divsChild>
        </w:div>
        <w:div w:id="182400309">
          <w:marLeft w:val="0"/>
          <w:marRight w:val="0"/>
          <w:marTop w:val="366"/>
          <w:marBottom w:val="366"/>
          <w:divBdr>
            <w:top w:val="none" w:sz="0" w:space="0" w:color="auto"/>
            <w:left w:val="none" w:sz="0" w:space="0" w:color="auto"/>
            <w:bottom w:val="none" w:sz="0" w:space="0" w:color="auto"/>
            <w:right w:val="none" w:sz="0" w:space="0" w:color="auto"/>
          </w:divBdr>
          <w:divsChild>
            <w:div w:id="633750980">
              <w:marLeft w:val="0"/>
              <w:marRight w:val="0"/>
              <w:marTop w:val="0"/>
              <w:marBottom w:val="0"/>
              <w:divBdr>
                <w:top w:val="none" w:sz="0" w:space="0" w:color="auto"/>
                <w:left w:val="none" w:sz="0" w:space="0" w:color="auto"/>
                <w:bottom w:val="none" w:sz="0" w:space="0" w:color="auto"/>
                <w:right w:val="none" w:sz="0" w:space="0" w:color="auto"/>
              </w:divBdr>
            </w:div>
          </w:divsChild>
        </w:div>
        <w:div w:id="182405996">
          <w:marLeft w:val="0"/>
          <w:marRight w:val="0"/>
          <w:marTop w:val="0"/>
          <w:marBottom w:val="0"/>
          <w:divBdr>
            <w:top w:val="none" w:sz="0" w:space="0" w:color="auto"/>
            <w:left w:val="none" w:sz="0" w:space="0" w:color="auto"/>
            <w:bottom w:val="none" w:sz="0" w:space="0" w:color="auto"/>
            <w:right w:val="none" w:sz="0" w:space="0" w:color="auto"/>
          </w:divBdr>
        </w:div>
        <w:div w:id="182406166">
          <w:marLeft w:val="0"/>
          <w:marRight w:val="0"/>
          <w:marTop w:val="240"/>
          <w:marBottom w:val="240"/>
          <w:divBdr>
            <w:top w:val="none" w:sz="0" w:space="0" w:color="auto"/>
            <w:left w:val="none" w:sz="0" w:space="0" w:color="auto"/>
            <w:bottom w:val="none" w:sz="0" w:space="0" w:color="auto"/>
            <w:right w:val="none" w:sz="0" w:space="0" w:color="auto"/>
          </w:divBdr>
          <w:divsChild>
            <w:div w:id="334920593">
              <w:marLeft w:val="0"/>
              <w:marRight w:val="0"/>
              <w:marTop w:val="0"/>
              <w:marBottom w:val="0"/>
              <w:divBdr>
                <w:top w:val="none" w:sz="0" w:space="0" w:color="auto"/>
                <w:left w:val="none" w:sz="0" w:space="0" w:color="auto"/>
                <w:bottom w:val="none" w:sz="0" w:space="0" w:color="auto"/>
                <w:right w:val="none" w:sz="0" w:space="0" w:color="auto"/>
              </w:divBdr>
            </w:div>
          </w:divsChild>
        </w:div>
        <w:div w:id="182482386">
          <w:marLeft w:val="0"/>
          <w:marRight w:val="0"/>
          <w:marTop w:val="240"/>
          <w:marBottom w:val="240"/>
          <w:divBdr>
            <w:top w:val="none" w:sz="0" w:space="0" w:color="auto"/>
            <w:left w:val="none" w:sz="0" w:space="0" w:color="auto"/>
            <w:bottom w:val="none" w:sz="0" w:space="0" w:color="auto"/>
            <w:right w:val="none" w:sz="0" w:space="0" w:color="auto"/>
          </w:divBdr>
          <w:divsChild>
            <w:div w:id="923683061">
              <w:marLeft w:val="0"/>
              <w:marRight w:val="0"/>
              <w:marTop w:val="0"/>
              <w:marBottom w:val="0"/>
              <w:divBdr>
                <w:top w:val="none" w:sz="0" w:space="0" w:color="auto"/>
                <w:left w:val="none" w:sz="0" w:space="0" w:color="auto"/>
                <w:bottom w:val="none" w:sz="0" w:space="0" w:color="auto"/>
                <w:right w:val="none" w:sz="0" w:space="0" w:color="auto"/>
              </w:divBdr>
            </w:div>
          </w:divsChild>
        </w:div>
        <w:div w:id="182519067">
          <w:marLeft w:val="0"/>
          <w:marRight w:val="0"/>
          <w:marTop w:val="240"/>
          <w:marBottom w:val="240"/>
          <w:divBdr>
            <w:top w:val="none" w:sz="0" w:space="0" w:color="auto"/>
            <w:left w:val="none" w:sz="0" w:space="0" w:color="auto"/>
            <w:bottom w:val="none" w:sz="0" w:space="0" w:color="auto"/>
            <w:right w:val="none" w:sz="0" w:space="0" w:color="auto"/>
          </w:divBdr>
        </w:div>
        <w:div w:id="182519555">
          <w:marLeft w:val="0"/>
          <w:marRight w:val="0"/>
          <w:marTop w:val="0"/>
          <w:marBottom w:val="0"/>
          <w:divBdr>
            <w:top w:val="none" w:sz="0" w:space="0" w:color="auto"/>
            <w:left w:val="none" w:sz="0" w:space="0" w:color="auto"/>
            <w:bottom w:val="none" w:sz="0" w:space="0" w:color="auto"/>
            <w:right w:val="none" w:sz="0" w:space="0" w:color="auto"/>
          </w:divBdr>
        </w:div>
        <w:div w:id="182789059">
          <w:marLeft w:val="0"/>
          <w:marRight w:val="0"/>
          <w:marTop w:val="0"/>
          <w:marBottom w:val="0"/>
          <w:divBdr>
            <w:top w:val="none" w:sz="0" w:space="0" w:color="auto"/>
            <w:left w:val="none" w:sz="0" w:space="0" w:color="auto"/>
            <w:bottom w:val="none" w:sz="0" w:space="0" w:color="auto"/>
            <w:right w:val="none" w:sz="0" w:space="0" w:color="auto"/>
          </w:divBdr>
        </w:div>
        <w:div w:id="182863496">
          <w:marLeft w:val="0"/>
          <w:marRight w:val="0"/>
          <w:marTop w:val="0"/>
          <w:marBottom w:val="0"/>
          <w:divBdr>
            <w:top w:val="none" w:sz="0" w:space="0" w:color="auto"/>
            <w:left w:val="none" w:sz="0" w:space="0" w:color="auto"/>
            <w:bottom w:val="none" w:sz="0" w:space="0" w:color="auto"/>
            <w:right w:val="none" w:sz="0" w:space="0" w:color="auto"/>
          </w:divBdr>
        </w:div>
        <w:div w:id="182938207">
          <w:marLeft w:val="0"/>
          <w:marRight w:val="0"/>
          <w:marTop w:val="0"/>
          <w:marBottom w:val="0"/>
          <w:divBdr>
            <w:top w:val="none" w:sz="0" w:space="0" w:color="auto"/>
            <w:left w:val="none" w:sz="0" w:space="0" w:color="auto"/>
            <w:bottom w:val="none" w:sz="0" w:space="0" w:color="auto"/>
            <w:right w:val="none" w:sz="0" w:space="0" w:color="auto"/>
          </w:divBdr>
          <w:divsChild>
            <w:div w:id="754089142">
              <w:marLeft w:val="0"/>
              <w:marRight w:val="0"/>
              <w:marTop w:val="0"/>
              <w:marBottom w:val="0"/>
              <w:divBdr>
                <w:top w:val="none" w:sz="0" w:space="0" w:color="auto"/>
                <w:left w:val="none" w:sz="0" w:space="0" w:color="auto"/>
                <w:bottom w:val="none" w:sz="0" w:space="0" w:color="auto"/>
                <w:right w:val="none" w:sz="0" w:space="0" w:color="auto"/>
              </w:divBdr>
            </w:div>
          </w:divsChild>
        </w:div>
        <w:div w:id="182984797">
          <w:marLeft w:val="0"/>
          <w:marRight w:val="0"/>
          <w:marTop w:val="344"/>
          <w:marBottom w:val="344"/>
          <w:divBdr>
            <w:top w:val="none" w:sz="0" w:space="0" w:color="auto"/>
            <w:left w:val="none" w:sz="0" w:space="0" w:color="auto"/>
            <w:bottom w:val="none" w:sz="0" w:space="0" w:color="auto"/>
            <w:right w:val="none" w:sz="0" w:space="0" w:color="auto"/>
          </w:divBdr>
          <w:divsChild>
            <w:div w:id="38167065">
              <w:marLeft w:val="0"/>
              <w:marRight w:val="0"/>
              <w:marTop w:val="0"/>
              <w:marBottom w:val="0"/>
              <w:divBdr>
                <w:top w:val="none" w:sz="0" w:space="0" w:color="auto"/>
                <w:left w:val="none" w:sz="0" w:space="0" w:color="auto"/>
                <w:bottom w:val="none" w:sz="0" w:space="0" w:color="auto"/>
                <w:right w:val="none" w:sz="0" w:space="0" w:color="auto"/>
              </w:divBdr>
            </w:div>
          </w:divsChild>
        </w:div>
        <w:div w:id="183175137">
          <w:marLeft w:val="0"/>
          <w:marRight w:val="0"/>
          <w:marTop w:val="0"/>
          <w:marBottom w:val="0"/>
          <w:divBdr>
            <w:top w:val="none" w:sz="0" w:space="0" w:color="auto"/>
            <w:left w:val="none" w:sz="0" w:space="0" w:color="auto"/>
            <w:bottom w:val="none" w:sz="0" w:space="0" w:color="auto"/>
            <w:right w:val="none" w:sz="0" w:space="0" w:color="auto"/>
          </w:divBdr>
        </w:div>
        <w:div w:id="183327365">
          <w:marLeft w:val="0"/>
          <w:marRight w:val="0"/>
          <w:marTop w:val="0"/>
          <w:marBottom w:val="0"/>
          <w:divBdr>
            <w:top w:val="none" w:sz="0" w:space="0" w:color="auto"/>
            <w:left w:val="none" w:sz="0" w:space="0" w:color="auto"/>
            <w:bottom w:val="none" w:sz="0" w:space="0" w:color="auto"/>
            <w:right w:val="none" w:sz="0" w:space="0" w:color="auto"/>
          </w:divBdr>
        </w:div>
        <w:div w:id="183519352">
          <w:marLeft w:val="0"/>
          <w:marRight w:val="0"/>
          <w:marTop w:val="300"/>
          <w:marBottom w:val="0"/>
          <w:divBdr>
            <w:top w:val="none" w:sz="0" w:space="0" w:color="auto"/>
            <w:left w:val="none" w:sz="0" w:space="0" w:color="auto"/>
            <w:bottom w:val="none" w:sz="0" w:space="0" w:color="auto"/>
            <w:right w:val="none" w:sz="0" w:space="0" w:color="auto"/>
          </w:divBdr>
        </w:div>
        <w:div w:id="184027742">
          <w:marLeft w:val="0"/>
          <w:marRight w:val="0"/>
          <w:marTop w:val="0"/>
          <w:marBottom w:val="0"/>
          <w:divBdr>
            <w:top w:val="none" w:sz="0" w:space="0" w:color="auto"/>
            <w:left w:val="none" w:sz="0" w:space="0" w:color="auto"/>
            <w:bottom w:val="none" w:sz="0" w:space="0" w:color="auto"/>
            <w:right w:val="none" w:sz="0" w:space="0" w:color="auto"/>
          </w:divBdr>
          <w:divsChild>
            <w:div w:id="205683295">
              <w:marLeft w:val="0"/>
              <w:marRight w:val="0"/>
              <w:marTop w:val="0"/>
              <w:marBottom w:val="0"/>
              <w:divBdr>
                <w:top w:val="none" w:sz="0" w:space="0" w:color="auto"/>
                <w:left w:val="none" w:sz="0" w:space="0" w:color="auto"/>
                <w:bottom w:val="none" w:sz="0" w:space="0" w:color="auto"/>
                <w:right w:val="none" w:sz="0" w:space="0" w:color="auto"/>
              </w:divBdr>
            </w:div>
          </w:divsChild>
        </w:div>
        <w:div w:id="184029311">
          <w:marLeft w:val="0"/>
          <w:marRight w:val="0"/>
          <w:marTop w:val="600"/>
          <w:marBottom w:val="600"/>
          <w:divBdr>
            <w:top w:val="none" w:sz="0" w:space="0" w:color="auto"/>
            <w:left w:val="none" w:sz="0" w:space="0" w:color="auto"/>
            <w:bottom w:val="none" w:sz="0" w:space="0" w:color="auto"/>
            <w:right w:val="none" w:sz="0" w:space="0" w:color="auto"/>
          </w:divBdr>
          <w:divsChild>
            <w:div w:id="51465018">
              <w:marLeft w:val="0"/>
              <w:marRight w:val="0"/>
              <w:marTop w:val="240"/>
              <w:marBottom w:val="240"/>
              <w:divBdr>
                <w:top w:val="none" w:sz="0" w:space="0" w:color="auto"/>
                <w:left w:val="none" w:sz="0" w:space="0" w:color="auto"/>
                <w:bottom w:val="none" w:sz="0" w:space="0" w:color="auto"/>
                <w:right w:val="none" w:sz="0" w:space="0" w:color="auto"/>
              </w:divBdr>
            </w:div>
            <w:div w:id="209344563">
              <w:marLeft w:val="0"/>
              <w:marRight w:val="0"/>
              <w:marTop w:val="240"/>
              <w:marBottom w:val="240"/>
              <w:divBdr>
                <w:top w:val="none" w:sz="0" w:space="0" w:color="auto"/>
                <w:left w:val="none" w:sz="0" w:space="0" w:color="auto"/>
                <w:bottom w:val="none" w:sz="0" w:space="0" w:color="auto"/>
                <w:right w:val="none" w:sz="0" w:space="0" w:color="auto"/>
              </w:divBdr>
            </w:div>
            <w:div w:id="210456941">
              <w:marLeft w:val="0"/>
              <w:marRight w:val="0"/>
              <w:marTop w:val="240"/>
              <w:marBottom w:val="240"/>
              <w:divBdr>
                <w:top w:val="none" w:sz="0" w:space="0" w:color="auto"/>
                <w:left w:val="none" w:sz="0" w:space="0" w:color="auto"/>
                <w:bottom w:val="none" w:sz="0" w:space="0" w:color="auto"/>
                <w:right w:val="none" w:sz="0" w:space="0" w:color="auto"/>
              </w:divBdr>
              <w:divsChild>
                <w:div w:id="322660937">
                  <w:marLeft w:val="0"/>
                  <w:marRight w:val="0"/>
                  <w:marTop w:val="0"/>
                  <w:marBottom w:val="0"/>
                  <w:divBdr>
                    <w:top w:val="none" w:sz="0" w:space="0" w:color="auto"/>
                    <w:left w:val="none" w:sz="0" w:space="0" w:color="auto"/>
                    <w:bottom w:val="none" w:sz="0" w:space="0" w:color="auto"/>
                    <w:right w:val="none" w:sz="0" w:space="0" w:color="auto"/>
                  </w:divBdr>
                </w:div>
              </w:divsChild>
            </w:div>
            <w:div w:id="781462802">
              <w:marLeft w:val="0"/>
              <w:marRight w:val="0"/>
              <w:marTop w:val="240"/>
              <w:marBottom w:val="240"/>
              <w:divBdr>
                <w:top w:val="none" w:sz="0" w:space="0" w:color="auto"/>
                <w:left w:val="none" w:sz="0" w:space="0" w:color="auto"/>
                <w:bottom w:val="none" w:sz="0" w:space="0" w:color="auto"/>
                <w:right w:val="none" w:sz="0" w:space="0" w:color="auto"/>
              </w:divBdr>
              <w:divsChild>
                <w:div w:id="223415214">
                  <w:marLeft w:val="0"/>
                  <w:marRight w:val="0"/>
                  <w:marTop w:val="0"/>
                  <w:marBottom w:val="0"/>
                  <w:divBdr>
                    <w:top w:val="none" w:sz="0" w:space="0" w:color="auto"/>
                    <w:left w:val="none" w:sz="0" w:space="0" w:color="auto"/>
                    <w:bottom w:val="none" w:sz="0" w:space="0" w:color="auto"/>
                    <w:right w:val="none" w:sz="0" w:space="0" w:color="auto"/>
                  </w:divBdr>
                </w:div>
              </w:divsChild>
            </w:div>
            <w:div w:id="803277267">
              <w:marLeft w:val="0"/>
              <w:marRight w:val="0"/>
              <w:marTop w:val="300"/>
              <w:marBottom w:val="300"/>
              <w:divBdr>
                <w:top w:val="none" w:sz="0" w:space="0" w:color="auto"/>
                <w:left w:val="none" w:sz="0" w:space="0" w:color="auto"/>
                <w:bottom w:val="none" w:sz="0" w:space="0" w:color="auto"/>
                <w:right w:val="none" w:sz="0" w:space="0" w:color="auto"/>
              </w:divBdr>
            </w:div>
            <w:div w:id="955871900">
              <w:marLeft w:val="0"/>
              <w:marRight w:val="0"/>
              <w:marTop w:val="240"/>
              <w:marBottom w:val="240"/>
              <w:divBdr>
                <w:top w:val="none" w:sz="0" w:space="0" w:color="auto"/>
                <w:left w:val="none" w:sz="0" w:space="0" w:color="auto"/>
                <w:bottom w:val="none" w:sz="0" w:space="0" w:color="auto"/>
                <w:right w:val="none" w:sz="0" w:space="0" w:color="auto"/>
              </w:divBdr>
            </w:div>
            <w:div w:id="972759404">
              <w:marLeft w:val="0"/>
              <w:marRight w:val="0"/>
              <w:marTop w:val="240"/>
              <w:marBottom w:val="240"/>
              <w:divBdr>
                <w:top w:val="none" w:sz="0" w:space="0" w:color="auto"/>
                <w:left w:val="none" w:sz="0" w:space="0" w:color="auto"/>
                <w:bottom w:val="none" w:sz="0" w:space="0" w:color="auto"/>
                <w:right w:val="none" w:sz="0" w:space="0" w:color="auto"/>
              </w:divBdr>
            </w:div>
            <w:div w:id="994988664">
              <w:marLeft w:val="0"/>
              <w:marRight w:val="0"/>
              <w:marTop w:val="240"/>
              <w:marBottom w:val="240"/>
              <w:divBdr>
                <w:top w:val="none" w:sz="0" w:space="0" w:color="auto"/>
                <w:left w:val="none" w:sz="0" w:space="0" w:color="auto"/>
                <w:bottom w:val="none" w:sz="0" w:space="0" w:color="auto"/>
                <w:right w:val="none" w:sz="0" w:space="0" w:color="auto"/>
              </w:divBdr>
              <w:divsChild>
                <w:div w:id="64515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9771">
          <w:marLeft w:val="0"/>
          <w:marRight w:val="0"/>
          <w:marTop w:val="0"/>
          <w:marBottom w:val="0"/>
          <w:divBdr>
            <w:top w:val="none" w:sz="0" w:space="0" w:color="auto"/>
            <w:left w:val="none" w:sz="0" w:space="0" w:color="auto"/>
            <w:bottom w:val="none" w:sz="0" w:space="0" w:color="auto"/>
            <w:right w:val="none" w:sz="0" w:space="0" w:color="auto"/>
          </w:divBdr>
          <w:divsChild>
            <w:div w:id="700935353">
              <w:marLeft w:val="0"/>
              <w:marRight w:val="0"/>
              <w:marTop w:val="0"/>
              <w:marBottom w:val="0"/>
              <w:divBdr>
                <w:top w:val="none" w:sz="0" w:space="0" w:color="auto"/>
                <w:left w:val="none" w:sz="0" w:space="0" w:color="auto"/>
                <w:bottom w:val="none" w:sz="0" w:space="0" w:color="auto"/>
                <w:right w:val="none" w:sz="0" w:space="0" w:color="auto"/>
              </w:divBdr>
              <w:divsChild>
                <w:div w:id="31236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4348">
          <w:marLeft w:val="0"/>
          <w:marRight w:val="0"/>
          <w:marTop w:val="0"/>
          <w:marBottom w:val="0"/>
          <w:divBdr>
            <w:top w:val="none" w:sz="0" w:space="0" w:color="auto"/>
            <w:left w:val="none" w:sz="0" w:space="0" w:color="auto"/>
            <w:bottom w:val="single" w:sz="8" w:space="21" w:color="B8B9BA"/>
            <w:right w:val="none" w:sz="0" w:space="0" w:color="auto"/>
          </w:divBdr>
          <w:divsChild>
            <w:div w:id="124079346">
              <w:marLeft w:val="0"/>
              <w:marRight w:val="0"/>
              <w:marTop w:val="0"/>
              <w:marBottom w:val="0"/>
              <w:divBdr>
                <w:top w:val="none" w:sz="0" w:space="0" w:color="auto"/>
                <w:left w:val="none" w:sz="0" w:space="0" w:color="auto"/>
                <w:bottom w:val="none" w:sz="0" w:space="0" w:color="auto"/>
                <w:right w:val="none" w:sz="0" w:space="0" w:color="auto"/>
              </w:divBdr>
            </w:div>
          </w:divsChild>
        </w:div>
        <w:div w:id="184247696">
          <w:marLeft w:val="0"/>
          <w:marRight w:val="0"/>
          <w:marTop w:val="240"/>
          <w:marBottom w:val="240"/>
          <w:divBdr>
            <w:top w:val="none" w:sz="0" w:space="0" w:color="auto"/>
            <w:left w:val="none" w:sz="0" w:space="0" w:color="auto"/>
            <w:bottom w:val="none" w:sz="0" w:space="0" w:color="auto"/>
            <w:right w:val="none" w:sz="0" w:space="0" w:color="auto"/>
          </w:divBdr>
          <w:divsChild>
            <w:div w:id="28459183">
              <w:marLeft w:val="0"/>
              <w:marRight w:val="0"/>
              <w:marTop w:val="0"/>
              <w:marBottom w:val="0"/>
              <w:divBdr>
                <w:top w:val="none" w:sz="0" w:space="0" w:color="auto"/>
                <w:left w:val="none" w:sz="0" w:space="0" w:color="auto"/>
                <w:bottom w:val="none" w:sz="0" w:space="0" w:color="auto"/>
                <w:right w:val="none" w:sz="0" w:space="0" w:color="auto"/>
              </w:divBdr>
            </w:div>
          </w:divsChild>
        </w:div>
        <w:div w:id="184371235">
          <w:marLeft w:val="0"/>
          <w:marRight w:val="0"/>
          <w:marTop w:val="0"/>
          <w:marBottom w:val="0"/>
          <w:divBdr>
            <w:top w:val="none" w:sz="0" w:space="0" w:color="auto"/>
            <w:left w:val="none" w:sz="0" w:space="0" w:color="auto"/>
            <w:bottom w:val="none" w:sz="0" w:space="0" w:color="auto"/>
            <w:right w:val="none" w:sz="0" w:space="0" w:color="auto"/>
          </w:divBdr>
        </w:div>
        <w:div w:id="184444269">
          <w:marLeft w:val="0"/>
          <w:marRight w:val="0"/>
          <w:marTop w:val="240"/>
          <w:marBottom w:val="240"/>
          <w:divBdr>
            <w:top w:val="none" w:sz="0" w:space="0" w:color="auto"/>
            <w:left w:val="none" w:sz="0" w:space="0" w:color="auto"/>
            <w:bottom w:val="none" w:sz="0" w:space="0" w:color="auto"/>
            <w:right w:val="none" w:sz="0" w:space="0" w:color="auto"/>
          </w:divBdr>
          <w:divsChild>
            <w:div w:id="98641426">
              <w:marLeft w:val="0"/>
              <w:marRight w:val="0"/>
              <w:marTop w:val="0"/>
              <w:marBottom w:val="0"/>
              <w:divBdr>
                <w:top w:val="none" w:sz="0" w:space="0" w:color="auto"/>
                <w:left w:val="none" w:sz="0" w:space="0" w:color="auto"/>
                <w:bottom w:val="none" w:sz="0" w:space="0" w:color="auto"/>
                <w:right w:val="none" w:sz="0" w:space="0" w:color="auto"/>
              </w:divBdr>
            </w:div>
          </w:divsChild>
        </w:div>
        <w:div w:id="184446323">
          <w:marLeft w:val="0"/>
          <w:marRight w:val="0"/>
          <w:marTop w:val="111"/>
          <w:marBottom w:val="0"/>
          <w:divBdr>
            <w:top w:val="none" w:sz="0" w:space="0" w:color="auto"/>
            <w:left w:val="none" w:sz="0" w:space="0" w:color="auto"/>
            <w:bottom w:val="none" w:sz="0" w:space="0" w:color="auto"/>
            <w:right w:val="none" w:sz="0" w:space="0" w:color="auto"/>
          </w:divBdr>
        </w:div>
        <w:div w:id="184488834">
          <w:marLeft w:val="0"/>
          <w:marRight w:val="0"/>
          <w:marTop w:val="0"/>
          <w:marBottom w:val="0"/>
          <w:divBdr>
            <w:top w:val="none" w:sz="0" w:space="0" w:color="auto"/>
            <w:left w:val="none" w:sz="0" w:space="0" w:color="auto"/>
            <w:bottom w:val="none" w:sz="0" w:space="0" w:color="auto"/>
            <w:right w:val="none" w:sz="0" w:space="0" w:color="auto"/>
          </w:divBdr>
        </w:div>
        <w:div w:id="184516396">
          <w:marLeft w:val="0"/>
          <w:marRight w:val="0"/>
          <w:marTop w:val="366"/>
          <w:marBottom w:val="366"/>
          <w:divBdr>
            <w:top w:val="none" w:sz="0" w:space="0" w:color="auto"/>
            <w:left w:val="none" w:sz="0" w:space="0" w:color="auto"/>
            <w:bottom w:val="none" w:sz="0" w:space="0" w:color="auto"/>
            <w:right w:val="none" w:sz="0" w:space="0" w:color="auto"/>
          </w:divBdr>
        </w:div>
        <w:div w:id="184633478">
          <w:marLeft w:val="0"/>
          <w:marRight w:val="0"/>
          <w:marTop w:val="0"/>
          <w:marBottom w:val="0"/>
          <w:divBdr>
            <w:top w:val="none" w:sz="0" w:space="0" w:color="auto"/>
            <w:left w:val="none" w:sz="0" w:space="0" w:color="auto"/>
            <w:bottom w:val="none" w:sz="0" w:space="0" w:color="auto"/>
            <w:right w:val="none" w:sz="0" w:space="0" w:color="auto"/>
          </w:divBdr>
        </w:div>
        <w:div w:id="184633798">
          <w:marLeft w:val="0"/>
          <w:marRight w:val="0"/>
          <w:marTop w:val="600"/>
          <w:marBottom w:val="0"/>
          <w:divBdr>
            <w:top w:val="none" w:sz="0" w:space="0" w:color="auto"/>
            <w:left w:val="none" w:sz="0" w:space="0" w:color="auto"/>
            <w:bottom w:val="none" w:sz="0" w:space="0" w:color="auto"/>
            <w:right w:val="none" w:sz="0" w:space="0" w:color="auto"/>
          </w:divBdr>
        </w:div>
        <w:div w:id="184640612">
          <w:marLeft w:val="0"/>
          <w:marRight w:val="0"/>
          <w:marTop w:val="0"/>
          <w:marBottom w:val="0"/>
          <w:divBdr>
            <w:top w:val="none" w:sz="0" w:space="0" w:color="auto"/>
            <w:left w:val="none" w:sz="0" w:space="0" w:color="auto"/>
            <w:bottom w:val="none" w:sz="0" w:space="0" w:color="auto"/>
            <w:right w:val="none" w:sz="0" w:space="0" w:color="auto"/>
          </w:divBdr>
        </w:div>
        <w:div w:id="184710016">
          <w:marLeft w:val="0"/>
          <w:marRight w:val="0"/>
          <w:marTop w:val="240"/>
          <w:marBottom w:val="240"/>
          <w:divBdr>
            <w:top w:val="none" w:sz="0" w:space="0" w:color="auto"/>
            <w:left w:val="none" w:sz="0" w:space="0" w:color="auto"/>
            <w:bottom w:val="none" w:sz="0" w:space="0" w:color="auto"/>
            <w:right w:val="none" w:sz="0" w:space="0" w:color="auto"/>
          </w:divBdr>
        </w:div>
        <w:div w:id="184833844">
          <w:marLeft w:val="0"/>
          <w:marRight w:val="0"/>
          <w:marTop w:val="118"/>
          <w:marBottom w:val="283"/>
          <w:divBdr>
            <w:top w:val="none" w:sz="0" w:space="0" w:color="auto"/>
            <w:left w:val="none" w:sz="0" w:space="0" w:color="auto"/>
            <w:bottom w:val="none" w:sz="0" w:space="0" w:color="auto"/>
            <w:right w:val="none" w:sz="0" w:space="0" w:color="auto"/>
          </w:divBdr>
          <w:divsChild>
            <w:div w:id="511844064">
              <w:marLeft w:val="0"/>
              <w:marRight w:val="0"/>
              <w:marTop w:val="0"/>
              <w:marBottom w:val="0"/>
              <w:divBdr>
                <w:top w:val="none" w:sz="0" w:space="0" w:color="auto"/>
                <w:left w:val="none" w:sz="0" w:space="0" w:color="auto"/>
                <w:bottom w:val="none" w:sz="0" w:space="0" w:color="auto"/>
                <w:right w:val="none" w:sz="0" w:space="0" w:color="auto"/>
              </w:divBdr>
            </w:div>
          </w:divsChild>
        </w:div>
        <w:div w:id="184903422">
          <w:marLeft w:val="0"/>
          <w:marRight w:val="0"/>
          <w:marTop w:val="0"/>
          <w:marBottom w:val="0"/>
          <w:divBdr>
            <w:top w:val="none" w:sz="0" w:space="0" w:color="auto"/>
            <w:left w:val="none" w:sz="0" w:space="0" w:color="auto"/>
            <w:bottom w:val="none" w:sz="0" w:space="0" w:color="auto"/>
            <w:right w:val="none" w:sz="0" w:space="0" w:color="auto"/>
          </w:divBdr>
        </w:div>
        <w:div w:id="184906146">
          <w:marLeft w:val="0"/>
          <w:marRight w:val="0"/>
          <w:marTop w:val="0"/>
          <w:marBottom w:val="0"/>
          <w:divBdr>
            <w:top w:val="none" w:sz="0" w:space="0" w:color="auto"/>
            <w:left w:val="none" w:sz="0" w:space="0" w:color="auto"/>
            <w:bottom w:val="none" w:sz="0" w:space="0" w:color="auto"/>
            <w:right w:val="none" w:sz="0" w:space="0" w:color="auto"/>
          </w:divBdr>
        </w:div>
        <w:div w:id="184906612">
          <w:marLeft w:val="0"/>
          <w:marRight w:val="0"/>
          <w:marTop w:val="0"/>
          <w:marBottom w:val="0"/>
          <w:divBdr>
            <w:top w:val="none" w:sz="0" w:space="0" w:color="auto"/>
            <w:left w:val="none" w:sz="0" w:space="0" w:color="auto"/>
            <w:bottom w:val="none" w:sz="0" w:space="0" w:color="auto"/>
            <w:right w:val="none" w:sz="0" w:space="0" w:color="auto"/>
          </w:divBdr>
        </w:div>
        <w:div w:id="184943972">
          <w:marLeft w:val="0"/>
          <w:marRight w:val="0"/>
          <w:marTop w:val="0"/>
          <w:marBottom w:val="0"/>
          <w:divBdr>
            <w:top w:val="none" w:sz="0" w:space="0" w:color="auto"/>
            <w:left w:val="none" w:sz="0" w:space="0" w:color="auto"/>
            <w:bottom w:val="none" w:sz="0" w:space="0" w:color="auto"/>
            <w:right w:val="none" w:sz="0" w:space="0" w:color="auto"/>
          </w:divBdr>
        </w:div>
        <w:div w:id="184946560">
          <w:marLeft w:val="0"/>
          <w:marRight w:val="0"/>
          <w:marTop w:val="240"/>
          <w:marBottom w:val="240"/>
          <w:divBdr>
            <w:top w:val="none" w:sz="0" w:space="0" w:color="auto"/>
            <w:left w:val="none" w:sz="0" w:space="0" w:color="auto"/>
            <w:bottom w:val="none" w:sz="0" w:space="0" w:color="auto"/>
            <w:right w:val="none" w:sz="0" w:space="0" w:color="auto"/>
          </w:divBdr>
          <w:divsChild>
            <w:div w:id="884944666">
              <w:marLeft w:val="0"/>
              <w:marRight w:val="0"/>
              <w:marTop w:val="0"/>
              <w:marBottom w:val="0"/>
              <w:divBdr>
                <w:top w:val="none" w:sz="0" w:space="0" w:color="auto"/>
                <w:left w:val="none" w:sz="0" w:space="0" w:color="auto"/>
                <w:bottom w:val="none" w:sz="0" w:space="0" w:color="auto"/>
                <w:right w:val="none" w:sz="0" w:space="0" w:color="auto"/>
              </w:divBdr>
            </w:div>
          </w:divsChild>
        </w:div>
        <w:div w:id="184947195">
          <w:marLeft w:val="0"/>
          <w:marRight w:val="0"/>
          <w:marTop w:val="240"/>
          <w:marBottom w:val="240"/>
          <w:divBdr>
            <w:top w:val="none" w:sz="0" w:space="0" w:color="auto"/>
            <w:left w:val="none" w:sz="0" w:space="0" w:color="auto"/>
            <w:bottom w:val="none" w:sz="0" w:space="0" w:color="auto"/>
            <w:right w:val="none" w:sz="0" w:space="0" w:color="auto"/>
          </w:divBdr>
          <w:divsChild>
            <w:div w:id="199588916">
              <w:marLeft w:val="0"/>
              <w:marRight w:val="0"/>
              <w:marTop w:val="0"/>
              <w:marBottom w:val="0"/>
              <w:divBdr>
                <w:top w:val="none" w:sz="0" w:space="0" w:color="auto"/>
                <w:left w:val="none" w:sz="0" w:space="0" w:color="auto"/>
                <w:bottom w:val="none" w:sz="0" w:space="0" w:color="auto"/>
                <w:right w:val="none" w:sz="0" w:space="0" w:color="auto"/>
              </w:divBdr>
            </w:div>
          </w:divsChild>
        </w:div>
        <w:div w:id="185022240">
          <w:marLeft w:val="0"/>
          <w:marRight w:val="0"/>
          <w:marTop w:val="0"/>
          <w:marBottom w:val="0"/>
          <w:divBdr>
            <w:top w:val="none" w:sz="0" w:space="0" w:color="auto"/>
            <w:left w:val="none" w:sz="0" w:space="0" w:color="auto"/>
            <w:bottom w:val="none" w:sz="0" w:space="0" w:color="auto"/>
            <w:right w:val="none" w:sz="0" w:space="0" w:color="auto"/>
          </w:divBdr>
        </w:div>
        <w:div w:id="185024435">
          <w:marLeft w:val="0"/>
          <w:marRight w:val="0"/>
          <w:marTop w:val="0"/>
          <w:marBottom w:val="0"/>
          <w:divBdr>
            <w:top w:val="none" w:sz="0" w:space="0" w:color="auto"/>
            <w:left w:val="none" w:sz="0" w:space="0" w:color="auto"/>
            <w:bottom w:val="none" w:sz="0" w:space="0" w:color="auto"/>
            <w:right w:val="none" w:sz="0" w:space="0" w:color="auto"/>
          </w:divBdr>
        </w:div>
        <w:div w:id="185024466">
          <w:marLeft w:val="0"/>
          <w:marRight w:val="0"/>
          <w:marTop w:val="0"/>
          <w:marBottom w:val="0"/>
          <w:divBdr>
            <w:top w:val="none" w:sz="0" w:space="0" w:color="auto"/>
            <w:left w:val="none" w:sz="0" w:space="0" w:color="auto"/>
            <w:bottom w:val="none" w:sz="0" w:space="0" w:color="auto"/>
            <w:right w:val="none" w:sz="0" w:space="0" w:color="auto"/>
          </w:divBdr>
          <w:divsChild>
            <w:div w:id="366955178">
              <w:marLeft w:val="0"/>
              <w:marRight w:val="0"/>
              <w:marTop w:val="0"/>
              <w:marBottom w:val="0"/>
              <w:divBdr>
                <w:top w:val="none" w:sz="0" w:space="0" w:color="auto"/>
                <w:left w:val="none" w:sz="0" w:space="0" w:color="auto"/>
                <w:bottom w:val="none" w:sz="0" w:space="0" w:color="auto"/>
                <w:right w:val="none" w:sz="0" w:space="0" w:color="auto"/>
              </w:divBdr>
            </w:div>
          </w:divsChild>
        </w:div>
        <w:div w:id="185099422">
          <w:marLeft w:val="0"/>
          <w:marRight w:val="0"/>
          <w:marTop w:val="0"/>
          <w:marBottom w:val="0"/>
          <w:divBdr>
            <w:top w:val="none" w:sz="0" w:space="0" w:color="auto"/>
            <w:left w:val="none" w:sz="0" w:space="0" w:color="auto"/>
            <w:bottom w:val="none" w:sz="0" w:space="0" w:color="auto"/>
            <w:right w:val="none" w:sz="0" w:space="0" w:color="auto"/>
          </w:divBdr>
          <w:divsChild>
            <w:div w:id="531846474">
              <w:marLeft w:val="0"/>
              <w:marRight w:val="0"/>
              <w:marTop w:val="0"/>
              <w:marBottom w:val="0"/>
              <w:divBdr>
                <w:top w:val="none" w:sz="0" w:space="0" w:color="auto"/>
                <w:left w:val="none" w:sz="0" w:space="0" w:color="auto"/>
                <w:bottom w:val="none" w:sz="0" w:space="0" w:color="auto"/>
                <w:right w:val="none" w:sz="0" w:space="0" w:color="auto"/>
              </w:divBdr>
              <w:divsChild>
                <w:div w:id="8049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39984">
          <w:marLeft w:val="0"/>
          <w:marRight w:val="0"/>
          <w:marTop w:val="0"/>
          <w:marBottom w:val="0"/>
          <w:divBdr>
            <w:top w:val="none" w:sz="0" w:space="0" w:color="auto"/>
            <w:left w:val="none" w:sz="0" w:space="0" w:color="auto"/>
            <w:bottom w:val="none" w:sz="0" w:space="0" w:color="auto"/>
            <w:right w:val="none" w:sz="0" w:space="0" w:color="auto"/>
          </w:divBdr>
        </w:div>
        <w:div w:id="185217570">
          <w:marLeft w:val="0"/>
          <w:marRight w:val="0"/>
          <w:marTop w:val="240"/>
          <w:marBottom w:val="240"/>
          <w:divBdr>
            <w:top w:val="none" w:sz="0" w:space="0" w:color="auto"/>
            <w:left w:val="none" w:sz="0" w:space="0" w:color="auto"/>
            <w:bottom w:val="none" w:sz="0" w:space="0" w:color="auto"/>
            <w:right w:val="none" w:sz="0" w:space="0" w:color="auto"/>
          </w:divBdr>
        </w:div>
        <w:div w:id="185220273">
          <w:marLeft w:val="0"/>
          <w:marRight w:val="0"/>
          <w:marTop w:val="354"/>
          <w:marBottom w:val="354"/>
          <w:divBdr>
            <w:top w:val="none" w:sz="0" w:space="0" w:color="auto"/>
            <w:left w:val="none" w:sz="0" w:space="0" w:color="auto"/>
            <w:bottom w:val="none" w:sz="0" w:space="0" w:color="auto"/>
            <w:right w:val="none" w:sz="0" w:space="0" w:color="auto"/>
          </w:divBdr>
        </w:div>
        <w:div w:id="185293566">
          <w:marLeft w:val="0"/>
          <w:marRight w:val="0"/>
          <w:marTop w:val="0"/>
          <w:marBottom w:val="0"/>
          <w:divBdr>
            <w:top w:val="none" w:sz="0" w:space="0" w:color="auto"/>
            <w:left w:val="none" w:sz="0" w:space="0" w:color="auto"/>
            <w:bottom w:val="none" w:sz="0" w:space="0" w:color="auto"/>
            <w:right w:val="none" w:sz="0" w:space="0" w:color="auto"/>
          </w:divBdr>
          <w:divsChild>
            <w:div w:id="662316672">
              <w:marLeft w:val="0"/>
              <w:marRight w:val="0"/>
              <w:marTop w:val="0"/>
              <w:marBottom w:val="0"/>
              <w:divBdr>
                <w:top w:val="none" w:sz="0" w:space="0" w:color="auto"/>
                <w:left w:val="none" w:sz="0" w:space="0" w:color="auto"/>
                <w:bottom w:val="none" w:sz="0" w:space="0" w:color="auto"/>
                <w:right w:val="none" w:sz="0" w:space="0" w:color="auto"/>
              </w:divBdr>
            </w:div>
          </w:divsChild>
        </w:div>
        <w:div w:id="185295273">
          <w:marLeft w:val="0"/>
          <w:marRight w:val="0"/>
          <w:marTop w:val="240"/>
          <w:marBottom w:val="240"/>
          <w:divBdr>
            <w:top w:val="none" w:sz="0" w:space="0" w:color="auto"/>
            <w:left w:val="none" w:sz="0" w:space="0" w:color="auto"/>
            <w:bottom w:val="none" w:sz="0" w:space="0" w:color="auto"/>
            <w:right w:val="none" w:sz="0" w:space="0" w:color="auto"/>
          </w:divBdr>
        </w:div>
        <w:div w:id="185363012">
          <w:marLeft w:val="0"/>
          <w:marRight w:val="0"/>
          <w:marTop w:val="0"/>
          <w:marBottom w:val="0"/>
          <w:divBdr>
            <w:top w:val="none" w:sz="0" w:space="0" w:color="auto"/>
            <w:left w:val="none" w:sz="0" w:space="0" w:color="auto"/>
            <w:bottom w:val="none" w:sz="0" w:space="0" w:color="auto"/>
            <w:right w:val="none" w:sz="0" w:space="0" w:color="auto"/>
          </w:divBdr>
        </w:div>
        <w:div w:id="185406076">
          <w:marLeft w:val="0"/>
          <w:marRight w:val="0"/>
          <w:marTop w:val="300"/>
          <w:marBottom w:val="300"/>
          <w:divBdr>
            <w:top w:val="none" w:sz="0" w:space="0" w:color="auto"/>
            <w:left w:val="none" w:sz="0" w:space="0" w:color="auto"/>
            <w:bottom w:val="none" w:sz="0" w:space="0" w:color="auto"/>
            <w:right w:val="none" w:sz="0" w:space="0" w:color="auto"/>
          </w:divBdr>
        </w:div>
        <w:div w:id="185559778">
          <w:marLeft w:val="0"/>
          <w:marRight w:val="0"/>
          <w:marTop w:val="344"/>
          <w:marBottom w:val="344"/>
          <w:divBdr>
            <w:top w:val="none" w:sz="0" w:space="0" w:color="auto"/>
            <w:left w:val="none" w:sz="0" w:space="0" w:color="auto"/>
            <w:bottom w:val="none" w:sz="0" w:space="0" w:color="auto"/>
            <w:right w:val="none" w:sz="0" w:space="0" w:color="auto"/>
          </w:divBdr>
        </w:div>
        <w:div w:id="185564535">
          <w:marLeft w:val="0"/>
          <w:marRight w:val="0"/>
          <w:marTop w:val="240"/>
          <w:marBottom w:val="240"/>
          <w:divBdr>
            <w:top w:val="none" w:sz="0" w:space="0" w:color="auto"/>
            <w:left w:val="none" w:sz="0" w:space="0" w:color="auto"/>
            <w:bottom w:val="none" w:sz="0" w:space="0" w:color="auto"/>
            <w:right w:val="none" w:sz="0" w:space="0" w:color="auto"/>
          </w:divBdr>
          <w:divsChild>
            <w:div w:id="602958926">
              <w:marLeft w:val="0"/>
              <w:marRight w:val="0"/>
              <w:marTop w:val="0"/>
              <w:marBottom w:val="0"/>
              <w:divBdr>
                <w:top w:val="none" w:sz="0" w:space="0" w:color="auto"/>
                <w:left w:val="none" w:sz="0" w:space="0" w:color="auto"/>
                <w:bottom w:val="none" w:sz="0" w:space="0" w:color="auto"/>
                <w:right w:val="none" w:sz="0" w:space="0" w:color="auto"/>
              </w:divBdr>
            </w:div>
          </w:divsChild>
        </w:div>
        <w:div w:id="185606108">
          <w:marLeft w:val="0"/>
          <w:marRight w:val="0"/>
          <w:marTop w:val="240"/>
          <w:marBottom w:val="240"/>
          <w:divBdr>
            <w:top w:val="none" w:sz="0" w:space="0" w:color="auto"/>
            <w:left w:val="none" w:sz="0" w:space="0" w:color="auto"/>
            <w:bottom w:val="none" w:sz="0" w:space="0" w:color="auto"/>
            <w:right w:val="none" w:sz="0" w:space="0" w:color="auto"/>
          </w:divBdr>
          <w:divsChild>
            <w:div w:id="962156797">
              <w:marLeft w:val="0"/>
              <w:marRight w:val="0"/>
              <w:marTop w:val="0"/>
              <w:marBottom w:val="0"/>
              <w:divBdr>
                <w:top w:val="none" w:sz="0" w:space="0" w:color="auto"/>
                <w:left w:val="none" w:sz="0" w:space="0" w:color="auto"/>
                <w:bottom w:val="none" w:sz="0" w:space="0" w:color="auto"/>
                <w:right w:val="none" w:sz="0" w:space="0" w:color="auto"/>
              </w:divBdr>
            </w:div>
          </w:divsChild>
        </w:div>
        <w:div w:id="185608308">
          <w:marLeft w:val="0"/>
          <w:marRight w:val="0"/>
          <w:marTop w:val="300"/>
          <w:marBottom w:val="300"/>
          <w:divBdr>
            <w:top w:val="none" w:sz="0" w:space="0" w:color="auto"/>
            <w:left w:val="none" w:sz="0" w:space="0" w:color="auto"/>
            <w:bottom w:val="none" w:sz="0" w:space="0" w:color="auto"/>
            <w:right w:val="none" w:sz="0" w:space="0" w:color="auto"/>
          </w:divBdr>
        </w:div>
        <w:div w:id="185677210">
          <w:marLeft w:val="-135"/>
          <w:marRight w:val="0"/>
          <w:marTop w:val="0"/>
          <w:marBottom w:val="0"/>
          <w:divBdr>
            <w:top w:val="none" w:sz="0" w:space="0" w:color="auto"/>
            <w:left w:val="none" w:sz="0" w:space="0" w:color="auto"/>
            <w:bottom w:val="none" w:sz="0" w:space="0" w:color="auto"/>
            <w:right w:val="none" w:sz="0" w:space="0" w:color="auto"/>
          </w:divBdr>
        </w:div>
        <w:div w:id="185682712">
          <w:marLeft w:val="0"/>
          <w:marRight w:val="0"/>
          <w:marTop w:val="0"/>
          <w:marBottom w:val="0"/>
          <w:divBdr>
            <w:top w:val="none" w:sz="0" w:space="0" w:color="auto"/>
            <w:left w:val="none" w:sz="0" w:space="0" w:color="auto"/>
            <w:bottom w:val="none" w:sz="0" w:space="0" w:color="auto"/>
            <w:right w:val="none" w:sz="0" w:space="0" w:color="auto"/>
          </w:divBdr>
          <w:divsChild>
            <w:div w:id="491993769">
              <w:marLeft w:val="0"/>
              <w:marRight w:val="0"/>
              <w:marTop w:val="0"/>
              <w:marBottom w:val="0"/>
              <w:divBdr>
                <w:top w:val="none" w:sz="0" w:space="0" w:color="auto"/>
                <w:left w:val="none" w:sz="0" w:space="0" w:color="auto"/>
                <w:bottom w:val="none" w:sz="0" w:space="0" w:color="auto"/>
                <w:right w:val="none" w:sz="0" w:space="0" w:color="auto"/>
              </w:divBdr>
              <w:divsChild>
                <w:div w:id="87674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1994">
          <w:marLeft w:val="0"/>
          <w:marRight w:val="0"/>
          <w:marTop w:val="0"/>
          <w:marBottom w:val="0"/>
          <w:divBdr>
            <w:top w:val="none" w:sz="0" w:space="0" w:color="auto"/>
            <w:left w:val="none" w:sz="0" w:space="0" w:color="auto"/>
            <w:bottom w:val="none" w:sz="0" w:space="0" w:color="auto"/>
            <w:right w:val="none" w:sz="0" w:space="0" w:color="auto"/>
          </w:divBdr>
        </w:div>
        <w:div w:id="185799178">
          <w:marLeft w:val="0"/>
          <w:marRight w:val="0"/>
          <w:marTop w:val="240"/>
          <w:marBottom w:val="240"/>
          <w:divBdr>
            <w:top w:val="none" w:sz="0" w:space="0" w:color="auto"/>
            <w:left w:val="none" w:sz="0" w:space="0" w:color="auto"/>
            <w:bottom w:val="none" w:sz="0" w:space="0" w:color="auto"/>
            <w:right w:val="none" w:sz="0" w:space="0" w:color="auto"/>
          </w:divBdr>
        </w:div>
        <w:div w:id="185825440">
          <w:marLeft w:val="0"/>
          <w:marRight w:val="0"/>
          <w:marTop w:val="0"/>
          <w:marBottom w:val="0"/>
          <w:divBdr>
            <w:top w:val="none" w:sz="0" w:space="0" w:color="auto"/>
            <w:left w:val="none" w:sz="0" w:space="0" w:color="auto"/>
            <w:bottom w:val="none" w:sz="0" w:space="0" w:color="auto"/>
            <w:right w:val="none" w:sz="0" w:space="0" w:color="auto"/>
          </w:divBdr>
        </w:div>
        <w:div w:id="185946253">
          <w:marLeft w:val="0"/>
          <w:marRight w:val="0"/>
          <w:marTop w:val="0"/>
          <w:marBottom w:val="0"/>
          <w:divBdr>
            <w:top w:val="none" w:sz="0" w:space="0" w:color="auto"/>
            <w:left w:val="none" w:sz="0" w:space="0" w:color="auto"/>
            <w:bottom w:val="none" w:sz="0" w:space="0" w:color="auto"/>
            <w:right w:val="none" w:sz="0" w:space="0" w:color="auto"/>
          </w:divBdr>
          <w:divsChild>
            <w:div w:id="276721412">
              <w:marLeft w:val="0"/>
              <w:marRight w:val="0"/>
              <w:marTop w:val="0"/>
              <w:marBottom w:val="0"/>
              <w:divBdr>
                <w:top w:val="none" w:sz="0" w:space="0" w:color="auto"/>
                <w:left w:val="none" w:sz="0" w:space="0" w:color="auto"/>
                <w:bottom w:val="none" w:sz="0" w:space="0" w:color="auto"/>
                <w:right w:val="none" w:sz="0" w:space="0" w:color="auto"/>
              </w:divBdr>
            </w:div>
          </w:divsChild>
        </w:div>
        <w:div w:id="185947211">
          <w:marLeft w:val="0"/>
          <w:marRight w:val="0"/>
          <w:marTop w:val="0"/>
          <w:marBottom w:val="0"/>
          <w:divBdr>
            <w:top w:val="none" w:sz="0" w:space="0" w:color="auto"/>
            <w:left w:val="none" w:sz="0" w:space="0" w:color="auto"/>
            <w:bottom w:val="none" w:sz="0" w:space="0" w:color="auto"/>
            <w:right w:val="none" w:sz="0" w:space="0" w:color="auto"/>
          </w:divBdr>
        </w:div>
        <w:div w:id="185993749">
          <w:marLeft w:val="0"/>
          <w:marRight w:val="0"/>
          <w:marTop w:val="0"/>
          <w:marBottom w:val="0"/>
          <w:divBdr>
            <w:top w:val="none" w:sz="0" w:space="0" w:color="auto"/>
            <w:left w:val="none" w:sz="0" w:space="0" w:color="auto"/>
            <w:bottom w:val="none" w:sz="0" w:space="0" w:color="auto"/>
            <w:right w:val="none" w:sz="0" w:space="0" w:color="auto"/>
          </w:divBdr>
        </w:div>
        <w:div w:id="186020809">
          <w:marLeft w:val="0"/>
          <w:marRight w:val="0"/>
          <w:marTop w:val="0"/>
          <w:marBottom w:val="0"/>
          <w:divBdr>
            <w:top w:val="none" w:sz="0" w:space="0" w:color="auto"/>
            <w:left w:val="none" w:sz="0" w:space="0" w:color="auto"/>
            <w:bottom w:val="none" w:sz="0" w:space="0" w:color="auto"/>
            <w:right w:val="none" w:sz="0" w:space="0" w:color="auto"/>
          </w:divBdr>
        </w:div>
        <w:div w:id="186061792">
          <w:marLeft w:val="0"/>
          <w:marRight w:val="0"/>
          <w:marTop w:val="0"/>
          <w:marBottom w:val="0"/>
          <w:divBdr>
            <w:top w:val="none" w:sz="0" w:space="0" w:color="auto"/>
            <w:left w:val="none" w:sz="0" w:space="0" w:color="auto"/>
            <w:bottom w:val="none" w:sz="0" w:space="0" w:color="auto"/>
            <w:right w:val="none" w:sz="0" w:space="0" w:color="auto"/>
          </w:divBdr>
        </w:div>
        <w:div w:id="186066529">
          <w:marLeft w:val="0"/>
          <w:marRight w:val="0"/>
          <w:marTop w:val="0"/>
          <w:marBottom w:val="0"/>
          <w:divBdr>
            <w:top w:val="none" w:sz="0" w:space="0" w:color="auto"/>
            <w:left w:val="none" w:sz="0" w:space="0" w:color="auto"/>
            <w:bottom w:val="none" w:sz="0" w:space="0" w:color="auto"/>
            <w:right w:val="none" w:sz="0" w:space="0" w:color="auto"/>
          </w:divBdr>
        </w:div>
        <w:div w:id="186217958">
          <w:marLeft w:val="0"/>
          <w:marRight w:val="0"/>
          <w:marTop w:val="240"/>
          <w:marBottom w:val="240"/>
          <w:divBdr>
            <w:top w:val="none" w:sz="0" w:space="0" w:color="auto"/>
            <w:left w:val="none" w:sz="0" w:space="0" w:color="auto"/>
            <w:bottom w:val="none" w:sz="0" w:space="0" w:color="auto"/>
            <w:right w:val="none" w:sz="0" w:space="0" w:color="auto"/>
          </w:divBdr>
        </w:div>
        <w:div w:id="186331019">
          <w:marLeft w:val="0"/>
          <w:marRight w:val="0"/>
          <w:marTop w:val="0"/>
          <w:marBottom w:val="0"/>
          <w:divBdr>
            <w:top w:val="none" w:sz="0" w:space="0" w:color="auto"/>
            <w:left w:val="none" w:sz="0" w:space="0" w:color="auto"/>
            <w:bottom w:val="none" w:sz="0" w:space="0" w:color="auto"/>
            <w:right w:val="none" w:sz="0" w:space="0" w:color="auto"/>
          </w:divBdr>
        </w:div>
        <w:div w:id="186338091">
          <w:marLeft w:val="0"/>
          <w:marRight w:val="0"/>
          <w:marTop w:val="0"/>
          <w:marBottom w:val="0"/>
          <w:divBdr>
            <w:top w:val="none" w:sz="0" w:space="0" w:color="auto"/>
            <w:left w:val="none" w:sz="0" w:space="0" w:color="auto"/>
            <w:bottom w:val="none" w:sz="0" w:space="0" w:color="auto"/>
            <w:right w:val="none" w:sz="0" w:space="0" w:color="auto"/>
          </w:divBdr>
        </w:div>
        <w:div w:id="186405131">
          <w:marLeft w:val="0"/>
          <w:marRight w:val="0"/>
          <w:marTop w:val="240"/>
          <w:marBottom w:val="240"/>
          <w:divBdr>
            <w:top w:val="none" w:sz="0" w:space="0" w:color="auto"/>
            <w:left w:val="none" w:sz="0" w:space="0" w:color="auto"/>
            <w:bottom w:val="none" w:sz="0" w:space="0" w:color="auto"/>
            <w:right w:val="none" w:sz="0" w:space="0" w:color="auto"/>
          </w:divBdr>
          <w:divsChild>
            <w:div w:id="75369600">
              <w:marLeft w:val="0"/>
              <w:marRight w:val="0"/>
              <w:marTop w:val="0"/>
              <w:marBottom w:val="0"/>
              <w:divBdr>
                <w:top w:val="none" w:sz="0" w:space="0" w:color="auto"/>
                <w:left w:val="none" w:sz="0" w:space="0" w:color="auto"/>
                <w:bottom w:val="none" w:sz="0" w:space="0" w:color="auto"/>
                <w:right w:val="none" w:sz="0" w:space="0" w:color="auto"/>
              </w:divBdr>
            </w:div>
          </w:divsChild>
        </w:div>
        <w:div w:id="186405953">
          <w:marLeft w:val="0"/>
          <w:marRight w:val="0"/>
          <w:marTop w:val="240"/>
          <w:marBottom w:val="240"/>
          <w:divBdr>
            <w:top w:val="none" w:sz="0" w:space="0" w:color="auto"/>
            <w:left w:val="none" w:sz="0" w:space="0" w:color="auto"/>
            <w:bottom w:val="none" w:sz="0" w:space="0" w:color="auto"/>
            <w:right w:val="none" w:sz="0" w:space="0" w:color="auto"/>
          </w:divBdr>
          <w:divsChild>
            <w:div w:id="868449302">
              <w:marLeft w:val="0"/>
              <w:marRight w:val="0"/>
              <w:marTop w:val="0"/>
              <w:marBottom w:val="0"/>
              <w:divBdr>
                <w:top w:val="none" w:sz="0" w:space="0" w:color="auto"/>
                <w:left w:val="none" w:sz="0" w:space="0" w:color="auto"/>
                <w:bottom w:val="none" w:sz="0" w:space="0" w:color="auto"/>
                <w:right w:val="none" w:sz="0" w:space="0" w:color="auto"/>
              </w:divBdr>
            </w:div>
          </w:divsChild>
        </w:div>
        <w:div w:id="186452551">
          <w:marLeft w:val="0"/>
          <w:marRight w:val="0"/>
          <w:marTop w:val="0"/>
          <w:marBottom w:val="0"/>
          <w:divBdr>
            <w:top w:val="none" w:sz="0" w:space="0" w:color="auto"/>
            <w:left w:val="none" w:sz="0" w:space="0" w:color="auto"/>
            <w:bottom w:val="none" w:sz="0" w:space="0" w:color="auto"/>
            <w:right w:val="none" w:sz="0" w:space="0" w:color="auto"/>
          </w:divBdr>
        </w:div>
        <w:div w:id="186526238">
          <w:marLeft w:val="0"/>
          <w:marRight w:val="0"/>
          <w:marTop w:val="0"/>
          <w:marBottom w:val="0"/>
          <w:divBdr>
            <w:top w:val="none" w:sz="0" w:space="0" w:color="auto"/>
            <w:left w:val="none" w:sz="0" w:space="0" w:color="auto"/>
            <w:bottom w:val="none" w:sz="0" w:space="0" w:color="auto"/>
            <w:right w:val="none" w:sz="0" w:space="0" w:color="auto"/>
          </w:divBdr>
        </w:div>
        <w:div w:id="186528870">
          <w:marLeft w:val="0"/>
          <w:marRight w:val="0"/>
          <w:marTop w:val="240"/>
          <w:marBottom w:val="240"/>
          <w:divBdr>
            <w:top w:val="none" w:sz="0" w:space="0" w:color="auto"/>
            <w:left w:val="none" w:sz="0" w:space="0" w:color="auto"/>
            <w:bottom w:val="none" w:sz="0" w:space="0" w:color="auto"/>
            <w:right w:val="none" w:sz="0" w:space="0" w:color="auto"/>
          </w:divBdr>
          <w:divsChild>
            <w:div w:id="321473471">
              <w:marLeft w:val="0"/>
              <w:marRight w:val="0"/>
              <w:marTop w:val="0"/>
              <w:marBottom w:val="0"/>
              <w:divBdr>
                <w:top w:val="none" w:sz="0" w:space="0" w:color="auto"/>
                <w:left w:val="none" w:sz="0" w:space="0" w:color="auto"/>
                <w:bottom w:val="none" w:sz="0" w:space="0" w:color="auto"/>
                <w:right w:val="none" w:sz="0" w:space="0" w:color="auto"/>
              </w:divBdr>
            </w:div>
          </w:divsChild>
        </w:div>
        <w:div w:id="186529832">
          <w:marLeft w:val="0"/>
          <w:marRight w:val="0"/>
          <w:marTop w:val="0"/>
          <w:marBottom w:val="0"/>
          <w:divBdr>
            <w:top w:val="none" w:sz="0" w:space="0" w:color="auto"/>
            <w:left w:val="none" w:sz="0" w:space="0" w:color="auto"/>
            <w:bottom w:val="none" w:sz="0" w:space="0" w:color="auto"/>
            <w:right w:val="none" w:sz="0" w:space="0" w:color="auto"/>
          </w:divBdr>
          <w:divsChild>
            <w:div w:id="263155346">
              <w:marLeft w:val="0"/>
              <w:marRight w:val="0"/>
              <w:marTop w:val="0"/>
              <w:marBottom w:val="0"/>
              <w:divBdr>
                <w:top w:val="none" w:sz="0" w:space="0" w:color="auto"/>
                <w:left w:val="none" w:sz="0" w:space="0" w:color="auto"/>
                <w:bottom w:val="none" w:sz="0" w:space="0" w:color="auto"/>
                <w:right w:val="none" w:sz="0" w:space="0" w:color="auto"/>
              </w:divBdr>
            </w:div>
          </w:divsChild>
        </w:div>
        <w:div w:id="186530670">
          <w:marLeft w:val="0"/>
          <w:marRight w:val="0"/>
          <w:marTop w:val="0"/>
          <w:marBottom w:val="0"/>
          <w:divBdr>
            <w:top w:val="none" w:sz="0" w:space="0" w:color="auto"/>
            <w:left w:val="none" w:sz="0" w:space="0" w:color="auto"/>
            <w:bottom w:val="none" w:sz="0" w:space="0" w:color="auto"/>
            <w:right w:val="none" w:sz="0" w:space="0" w:color="auto"/>
          </w:divBdr>
          <w:divsChild>
            <w:div w:id="540171611">
              <w:marLeft w:val="0"/>
              <w:marRight w:val="1756"/>
              <w:marTop w:val="0"/>
              <w:marBottom w:val="0"/>
              <w:divBdr>
                <w:top w:val="none" w:sz="0" w:space="0" w:color="auto"/>
                <w:left w:val="none" w:sz="0" w:space="0" w:color="auto"/>
                <w:bottom w:val="none" w:sz="0" w:space="0" w:color="auto"/>
                <w:right w:val="none" w:sz="0" w:space="0" w:color="auto"/>
              </w:divBdr>
            </w:div>
          </w:divsChild>
        </w:div>
        <w:div w:id="186532216">
          <w:marLeft w:val="0"/>
          <w:marRight w:val="0"/>
          <w:marTop w:val="240"/>
          <w:marBottom w:val="240"/>
          <w:divBdr>
            <w:top w:val="none" w:sz="0" w:space="0" w:color="auto"/>
            <w:left w:val="none" w:sz="0" w:space="0" w:color="auto"/>
            <w:bottom w:val="none" w:sz="0" w:space="0" w:color="auto"/>
            <w:right w:val="none" w:sz="0" w:space="0" w:color="auto"/>
          </w:divBdr>
        </w:div>
        <w:div w:id="186599201">
          <w:marLeft w:val="0"/>
          <w:marRight w:val="0"/>
          <w:marTop w:val="0"/>
          <w:marBottom w:val="0"/>
          <w:divBdr>
            <w:top w:val="none" w:sz="0" w:space="0" w:color="auto"/>
            <w:left w:val="none" w:sz="0" w:space="0" w:color="auto"/>
            <w:bottom w:val="none" w:sz="0" w:space="0" w:color="auto"/>
            <w:right w:val="none" w:sz="0" w:space="0" w:color="auto"/>
          </w:divBdr>
          <w:divsChild>
            <w:div w:id="277369915">
              <w:marLeft w:val="0"/>
              <w:marRight w:val="0"/>
              <w:marTop w:val="0"/>
              <w:marBottom w:val="0"/>
              <w:divBdr>
                <w:top w:val="none" w:sz="0" w:space="0" w:color="auto"/>
                <w:left w:val="none" w:sz="0" w:space="0" w:color="auto"/>
                <w:bottom w:val="none" w:sz="0" w:space="0" w:color="auto"/>
                <w:right w:val="none" w:sz="0" w:space="0" w:color="auto"/>
              </w:divBdr>
            </w:div>
          </w:divsChild>
        </w:div>
        <w:div w:id="186599603">
          <w:marLeft w:val="0"/>
          <w:marRight w:val="0"/>
          <w:marTop w:val="225"/>
          <w:marBottom w:val="0"/>
          <w:divBdr>
            <w:top w:val="none" w:sz="0" w:space="0" w:color="auto"/>
            <w:left w:val="none" w:sz="0" w:space="0" w:color="auto"/>
            <w:bottom w:val="none" w:sz="0" w:space="0" w:color="auto"/>
            <w:right w:val="none" w:sz="0" w:space="0" w:color="auto"/>
          </w:divBdr>
          <w:divsChild>
            <w:div w:id="931207844">
              <w:marLeft w:val="0"/>
              <w:marRight w:val="0"/>
              <w:marTop w:val="0"/>
              <w:marBottom w:val="0"/>
              <w:divBdr>
                <w:top w:val="none" w:sz="0" w:space="0" w:color="auto"/>
                <w:left w:val="none" w:sz="0" w:space="0" w:color="auto"/>
                <w:bottom w:val="none" w:sz="0" w:space="0" w:color="auto"/>
                <w:right w:val="none" w:sz="0" w:space="0" w:color="auto"/>
              </w:divBdr>
            </w:div>
          </w:divsChild>
        </w:div>
        <w:div w:id="186678988">
          <w:marLeft w:val="0"/>
          <w:marRight w:val="0"/>
          <w:marTop w:val="0"/>
          <w:marBottom w:val="0"/>
          <w:divBdr>
            <w:top w:val="none" w:sz="0" w:space="0" w:color="auto"/>
            <w:left w:val="none" w:sz="0" w:space="0" w:color="auto"/>
            <w:bottom w:val="none" w:sz="0" w:space="0" w:color="auto"/>
            <w:right w:val="none" w:sz="0" w:space="0" w:color="auto"/>
          </w:divBdr>
        </w:div>
        <w:div w:id="186724312">
          <w:marLeft w:val="0"/>
          <w:marRight w:val="0"/>
          <w:marTop w:val="240"/>
          <w:marBottom w:val="240"/>
          <w:divBdr>
            <w:top w:val="none" w:sz="0" w:space="0" w:color="auto"/>
            <w:left w:val="none" w:sz="0" w:space="0" w:color="auto"/>
            <w:bottom w:val="none" w:sz="0" w:space="0" w:color="auto"/>
            <w:right w:val="none" w:sz="0" w:space="0" w:color="auto"/>
          </w:divBdr>
          <w:divsChild>
            <w:div w:id="531965358">
              <w:marLeft w:val="0"/>
              <w:marRight w:val="0"/>
              <w:marTop w:val="0"/>
              <w:marBottom w:val="0"/>
              <w:divBdr>
                <w:top w:val="none" w:sz="0" w:space="0" w:color="auto"/>
                <w:left w:val="none" w:sz="0" w:space="0" w:color="auto"/>
                <w:bottom w:val="none" w:sz="0" w:space="0" w:color="auto"/>
                <w:right w:val="none" w:sz="0" w:space="0" w:color="auto"/>
              </w:divBdr>
            </w:div>
          </w:divsChild>
        </w:div>
        <w:div w:id="186792648">
          <w:marLeft w:val="0"/>
          <w:marRight w:val="0"/>
          <w:marTop w:val="0"/>
          <w:marBottom w:val="300"/>
          <w:divBdr>
            <w:top w:val="none" w:sz="0" w:space="0" w:color="auto"/>
            <w:left w:val="none" w:sz="0" w:space="0" w:color="auto"/>
            <w:bottom w:val="none" w:sz="0" w:space="0" w:color="auto"/>
            <w:right w:val="none" w:sz="0" w:space="0" w:color="auto"/>
          </w:divBdr>
        </w:div>
        <w:div w:id="186870947">
          <w:marLeft w:val="0"/>
          <w:marRight w:val="0"/>
          <w:marTop w:val="0"/>
          <w:marBottom w:val="0"/>
          <w:divBdr>
            <w:top w:val="none" w:sz="0" w:space="0" w:color="auto"/>
            <w:left w:val="none" w:sz="0" w:space="0" w:color="auto"/>
            <w:bottom w:val="none" w:sz="0" w:space="0" w:color="auto"/>
            <w:right w:val="none" w:sz="0" w:space="0" w:color="auto"/>
          </w:divBdr>
        </w:div>
        <w:div w:id="186874994">
          <w:marLeft w:val="0"/>
          <w:marRight w:val="0"/>
          <w:marTop w:val="240"/>
          <w:marBottom w:val="240"/>
          <w:divBdr>
            <w:top w:val="none" w:sz="0" w:space="0" w:color="auto"/>
            <w:left w:val="none" w:sz="0" w:space="0" w:color="auto"/>
            <w:bottom w:val="none" w:sz="0" w:space="0" w:color="auto"/>
            <w:right w:val="none" w:sz="0" w:space="0" w:color="auto"/>
          </w:divBdr>
        </w:div>
        <w:div w:id="187105762">
          <w:marLeft w:val="0"/>
          <w:marRight w:val="0"/>
          <w:marTop w:val="240"/>
          <w:marBottom w:val="240"/>
          <w:divBdr>
            <w:top w:val="none" w:sz="0" w:space="0" w:color="auto"/>
            <w:left w:val="none" w:sz="0" w:space="0" w:color="auto"/>
            <w:bottom w:val="none" w:sz="0" w:space="0" w:color="auto"/>
            <w:right w:val="none" w:sz="0" w:space="0" w:color="auto"/>
          </w:divBdr>
          <w:divsChild>
            <w:div w:id="153179759">
              <w:marLeft w:val="0"/>
              <w:marRight w:val="0"/>
              <w:marTop w:val="0"/>
              <w:marBottom w:val="0"/>
              <w:divBdr>
                <w:top w:val="none" w:sz="0" w:space="0" w:color="auto"/>
                <w:left w:val="none" w:sz="0" w:space="0" w:color="auto"/>
                <w:bottom w:val="none" w:sz="0" w:space="0" w:color="auto"/>
                <w:right w:val="none" w:sz="0" w:space="0" w:color="auto"/>
              </w:divBdr>
            </w:div>
          </w:divsChild>
        </w:div>
        <w:div w:id="187108481">
          <w:marLeft w:val="0"/>
          <w:marRight w:val="0"/>
          <w:marTop w:val="354"/>
          <w:marBottom w:val="354"/>
          <w:divBdr>
            <w:top w:val="none" w:sz="0" w:space="0" w:color="auto"/>
            <w:left w:val="none" w:sz="0" w:space="0" w:color="auto"/>
            <w:bottom w:val="none" w:sz="0" w:space="0" w:color="auto"/>
            <w:right w:val="none" w:sz="0" w:space="0" w:color="auto"/>
          </w:divBdr>
        </w:div>
        <w:div w:id="187260214">
          <w:marLeft w:val="0"/>
          <w:marRight w:val="0"/>
          <w:marTop w:val="240"/>
          <w:marBottom w:val="240"/>
          <w:divBdr>
            <w:top w:val="none" w:sz="0" w:space="0" w:color="auto"/>
            <w:left w:val="none" w:sz="0" w:space="0" w:color="auto"/>
            <w:bottom w:val="none" w:sz="0" w:space="0" w:color="auto"/>
            <w:right w:val="none" w:sz="0" w:space="0" w:color="auto"/>
          </w:divBdr>
          <w:divsChild>
            <w:div w:id="881207753">
              <w:marLeft w:val="0"/>
              <w:marRight w:val="0"/>
              <w:marTop w:val="0"/>
              <w:marBottom w:val="0"/>
              <w:divBdr>
                <w:top w:val="none" w:sz="0" w:space="0" w:color="auto"/>
                <w:left w:val="none" w:sz="0" w:space="0" w:color="auto"/>
                <w:bottom w:val="none" w:sz="0" w:space="0" w:color="auto"/>
                <w:right w:val="none" w:sz="0" w:space="0" w:color="auto"/>
              </w:divBdr>
            </w:div>
          </w:divsChild>
        </w:div>
        <w:div w:id="187333467">
          <w:marLeft w:val="0"/>
          <w:marRight w:val="0"/>
          <w:marTop w:val="0"/>
          <w:marBottom w:val="300"/>
          <w:divBdr>
            <w:top w:val="none" w:sz="0" w:space="0" w:color="auto"/>
            <w:left w:val="none" w:sz="0" w:space="0" w:color="auto"/>
            <w:bottom w:val="none" w:sz="0" w:space="0" w:color="auto"/>
            <w:right w:val="none" w:sz="0" w:space="0" w:color="auto"/>
          </w:divBdr>
        </w:div>
        <w:div w:id="187523615">
          <w:marLeft w:val="0"/>
          <w:marRight w:val="0"/>
          <w:marTop w:val="240"/>
          <w:marBottom w:val="240"/>
          <w:divBdr>
            <w:top w:val="none" w:sz="0" w:space="0" w:color="auto"/>
            <w:left w:val="none" w:sz="0" w:space="0" w:color="auto"/>
            <w:bottom w:val="none" w:sz="0" w:space="0" w:color="auto"/>
            <w:right w:val="none" w:sz="0" w:space="0" w:color="auto"/>
          </w:divBdr>
        </w:div>
        <w:div w:id="187524262">
          <w:marLeft w:val="0"/>
          <w:marRight w:val="0"/>
          <w:marTop w:val="0"/>
          <w:marBottom w:val="0"/>
          <w:divBdr>
            <w:top w:val="none" w:sz="0" w:space="0" w:color="auto"/>
            <w:left w:val="none" w:sz="0" w:space="0" w:color="auto"/>
            <w:bottom w:val="none" w:sz="0" w:space="0" w:color="auto"/>
            <w:right w:val="none" w:sz="0" w:space="0" w:color="auto"/>
          </w:divBdr>
        </w:div>
        <w:div w:id="187525905">
          <w:marLeft w:val="0"/>
          <w:marRight w:val="0"/>
          <w:marTop w:val="240"/>
          <w:marBottom w:val="240"/>
          <w:divBdr>
            <w:top w:val="none" w:sz="0" w:space="0" w:color="auto"/>
            <w:left w:val="none" w:sz="0" w:space="0" w:color="auto"/>
            <w:bottom w:val="none" w:sz="0" w:space="0" w:color="auto"/>
            <w:right w:val="none" w:sz="0" w:space="0" w:color="auto"/>
          </w:divBdr>
          <w:divsChild>
            <w:div w:id="445662406">
              <w:marLeft w:val="0"/>
              <w:marRight w:val="0"/>
              <w:marTop w:val="0"/>
              <w:marBottom w:val="0"/>
              <w:divBdr>
                <w:top w:val="none" w:sz="0" w:space="0" w:color="auto"/>
                <w:left w:val="none" w:sz="0" w:space="0" w:color="auto"/>
                <w:bottom w:val="none" w:sz="0" w:space="0" w:color="auto"/>
                <w:right w:val="none" w:sz="0" w:space="0" w:color="auto"/>
              </w:divBdr>
            </w:div>
          </w:divsChild>
        </w:div>
        <w:div w:id="187528529">
          <w:marLeft w:val="0"/>
          <w:marRight w:val="0"/>
          <w:marTop w:val="0"/>
          <w:marBottom w:val="0"/>
          <w:divBdr>
            <w:top w:val="none" w:sz="0" w:space="0" w:color="auto"/>
            <w:left w:val="none" w:sz="0" w:space="0" w:color="auto"/>
            <w:bottom w:val="none" w:sz="0" w:space="0" w:color="auto"/>
            <w:right w:val="none" w:sz="0" w:space="0" w:color="auto"/>
          </w:divBdr>
        </w:div>
        <w:div w:id="187569790">
          <w:marLeft w:val="0"/>
          <w:marRight w:val="0"/>
          <w:marTop w:val="0"/>
          <w:marBottom w:val="0"/>
          <w:divBdr>
            <w:top w:val="none" w:sz="0" w:space="0" w:color="auto"/>
            <w:left w:val="none" w:sz="0" w:space="0" w:color="auto"/>
            <w:bottom w:val="none" w:sz="0" w:space="0" w:color="auto"/>
            <w:right w:val="none" w:sz="0" w:space="0" w:color="auto"/>
          </w:divBdr>
        </w:div>
        <w:div w:id="187724022">
          <w:marLeft w:val="0"/>
          <w:marRight w:val="0"/>
          <w:marTop w:val="0"/>
          <w:marBottom w:val="0"/>
          <w:divBdr>
            <w:top w:val="none" w:sz="0" w:space="0" w:color="auto"/>
            <w:left w:val="none" w:sz="0" w:space="0" w:color="auto"/>
            <w:bottom w:val="none" w:sz="0" w:space="0" w:color="auto"/>
            <w:right w:val="none" w:sz="0" w:space="0" w:color="auto"/>
          </w:divBdr>
        </w:div>
        <w:div w:id="187763816">
          <w:marLeft w:val="0"/>
          <w:marRight w:val="0"/>
          <w:marTop w:val="0"/>
          <w:marBottom w:val="0"/>
          <w:divBdr>
            <w:top w:val="none" w:sz="0" w:space="0" w:color="auto"/>
            <w:left w:val="none" w:sz="0" w:space="0" w:color="auto"/>
            <w:bottom w:val="none" w:sz="0" w:space="0" w:color="auto"/>
            <w:right w:val="none" w:sz="0" w:space="0" w:color="auto"/>
          </w:divBdr>
        </w:div>
        <w:div w:id="187765363">
          <w:marLeft w:val="0"/>
          <w:marRight w:val="0"/>
          <w:marTop w:val="240"/>
          <w:marBottom w:val="240"/>
          <w:divBdr>
            <w:top w:val="none" w:sz="0" w:space="0" w:color="auto"/>
            <w:left w:val="none" w:sz="0" w:space="0" w:color="auto"/>
            <w:bottom w:val="none" w:sz="0" w:space="0" w:color="auto"/>
            <w:right w:val="none" w:sz="0" w:space="0" w:color="auto"/>
          </w:divBdr>
        </w:div>
        <w:div w:id="187840472">
          <w:marLeft w:val="0"/>
          <w:marRight w:val="0"/>
          <w:marTop w:val="0"/>
          <w:marBottom w:val="0"/>
          <w:divBdr>
            <w:top w:val="none" w:sz="0" w:space="0" w:color="auto"/>
            <w:left w:val="none" w:sz="0" w:space="0" w:color="auto"/>
            <w:bottom w:val="none" w:sz="0" w:space="0" w:color="auto"/>
            <w:right w:val="none" w:sz="0" w:space="0" w:color="auto"/>
          </w:divBdr>
        </w:div>
        <w:div w:id="187959862">
          <w:marLeft w:val="0"/>
          <w:marRight w:val="0"/>
          <w:marTop w:val="0"/>
          <w:marBottom w:val="0"/>
          <w:divBdr>
            <w:top w:val="none" w:sz="0" w:space="0" w:color="auto"/>
            <w:left w:val="none" w:sz="0" w:space="0" w:color="auto"/>
            <w:bottom w:val="none" w:sz="0" w:space="0" w:color="auto"/>
            <w:right w:val="none" w:sz="0" w:space="0" w:color="auto"/>
          </w:divBdr>
        </w:div>
        <w:div w:id="188102495">
          <w:marLeft w:val="0"/>
          <w:marRight w:val="0"/>
          <w:marTop w:val="240"/>
          <w:marBottom w:val="240"/>
          <w:divBdr>
            <w:top w:val="none" w:sz="0" w:space="0" w:color="auto"/>
            <w:left w:val="none" w:sz="0" w:space="0" w:color="auto"/>
            <w:bottom w:val="none" w:sz="0" w:space="0" w:color="auto"/>
            <w:right w:val="none" w:sz="0" w:space="0" w:color="auto"/>
          </w:divBdr>
        </w:div>
        <w:div w:id="188106469">
          <w:marLeft w:val="0"/>
          <w:marRight w:val="0"/>
          <w:marTop w:val="0"/>
          <w:marBottom w:val="0"/>
          <w:divBdr>
            <w:top w:val="none" w:sz="0" w:space="0" w:color="auto"/>
            <w:left w:val="none" w:sz="0" w:space="0" w:color="auto"/>
            <w:bottom w:val="none" w:sz="0" w:space="0" w:color="auto"/>
            <w:right w:val="none" w:sz="0" w:space="0" w:color="auto"/>
          </w:divBdr>
        </w:div>
        <w:div w:id="188179041">
          <w:marLeft w:val="0"/>
          <w:marRight w:val="0"/>
          <w:marTop w:val="0"/>
          <w:marBottom w:val="0"/>
          <w:divBdr>
            <w:top w:val="none" w:sz="0" w:space="0" w:color="auto"/>
            <w:left w:val="none" w:sz="0" w:space="0" w:color="auto"/>
            <w:bottom w:val="none" w:sz="0" w:space="0" w:color="auto"/>
            <w:right w:val="none" w:sz="0" w:space="0" w:color="auto"/>
          </w:divBdr>
        </w:div>
        <w:div w:id="188295938">
          <w:marLeft w:val="0"/>
          <w:marRight w:val="0"/>
          <w:marTop w:val="0"/>
          <w:marBottom w:val="0"/>
          <w:divBdr>
            <w:top w:val="none" w:sz="0" w:space="0" w:color="auto"/>
            <w:left w:val="none" w:sz="0" w:space="0" w:color="auto"/>
            <w:bottom w:val="none" w:sz="0" w:space="0" w:color="auto"/>
            <w:right w:val="none" w:sz="0" w:space="0" w:color="auto"/>
          </w:divBdr>
        </w:div>
        <w:div w:id="188297154">
          <w:marLeft w:val="0"/>
          <w:marRight w:val="0"/>
          <w:marTop w:val="0"/>
          <w:marBottom w:val="0"/>
          <w:divBdr>
            <w:top w:val="none" w:sz="0" w:space="0" w:color="auto"/>
            <w:left w:val="none" w:sz="0" w:space="0" w:color="auto"/>
            <w:bottom w:val="none" w:sz="0" w:space="0" w:color="auto"/>
            <w:right w:val="none" w:sz="0" w:space="0" w:color="auto"/>
          </w:divBdr>
        </w:div>
        <w:div w:id="188300964">
          <w:marLeft w:val="0"/>
          <w:marRight w:val="0"/>
          <w:marTop w:val="366"/>
          <w:marBottom w:val="366"/>
          <w:divBdr>
            <w:top w:val="none" w:sz="0" w:space="0" w:color="auto"/>
            <w:left w:val="none" w:sz="0" w:space="0" w:color="auto"/>
            <w:bottom w:val="none" w:sz="0" w:space="0" w:color="auto"/>
            <w:right w:val="none" w:sz="0" w:space="0" w:color="auto"/>
          </w:divBdr>
        </w:div>
        <w:div w:id="188303378">
          <w:marLeft w:val="0"/>
          <w:marRight w:val="0"/>
          <w:marTop w:val="0"/>
          <w:marBottom w:val="0"/>
          <w:divBdr>
            <w:top w:val="none" w:sz="0" w:space="0" w:color="auto"/>
            <w:left w:val="none" w:sz="0" w:space="0" w:color="auto"/>
            <w:bottom w:val="none" w:sz="0" w:space="0" w:color="auto"/>
            <w:right w:val="none" w:sz="0" w:space="0" w:color="auto"/>
          </w:divBdr>
        </w:div>
        <w:div w:id="188376467">
          <w:marLeft w:val="0"/>
          <w:marRight w:val="0"/>
          <w:marTop w:val="0"/>
          <w:marBottom w:val="0"/>
          <w:divBdr>
            <w:top w:val="none" w:sz="0" w:space="0" w:color="auto"/>
            <w:left w:val="none" w:sz="0" w:space="0" w:color="auto"/>
            <w:bottom w:val="none" w:sz="0" w:space="0" w:color="auto"/>
            <w:right w:val="none" w:sz="0" w:space="0" w:color="auto"/>
          </w:divBdr>
          <w:divsChild>
            <w:div w:id="252208902">
              <w:marLeft w:val="0"/>
              <w:marRight w:val="135"/>
              <w:marTop w:val="0"/>
              <w:marBottom w:val="0"/>
              <w:divBdr>
                <w:top w:val="none" w:sz="0" w:space="0" w:color="auto"/>
                <w:left w:val="none" w:sz="0" w:space="0" w:color="auto"/>
                <w:bottom w:val="none" w:sz="0" w:space="0" w:color="auto"/>
                <w:right w:val="none" w:sz="0" w:space="0" w:color="auto"/>
              </w:divBdr>
            </w:div>
          </w:divsChild>
        </w:div>
        <w:div w:id="188378583">
          <w:marLeft w:val="0"/>
          <w:marRight w:val="0"/>
          <w:marTop w:val="0"/>
          <w:marBottom w:val="0"/>
          <w:divBdr>
            <w:top w:val="none" w:sz="0" w:space="0" w:color="auto"/>
            <w:left w:val="none" w:sz="0" w:space="0" w:color="auto"/>
            <w:bottom w:val="none" w:sz="0" w:space="0" w:color="auto"/>
            <w:right w:val="none" w:sz="0" w:space="0" w:color="auto"/>
          </w:divBdr>
        </w:div>
        <w:div w:id="188420527">
          <w:marLeft w:val="0"/>
          <w:marRight w:val="0"/>
          <w:marTop w:val="240"/>
          <w:marBottom w:val="240"/>
          <w:divBdr>
            <w:top w:val="none" w:sz="0" w:space="0" w:color="auto"/>
            <w:left w:val="none" w:sz="0" w:space="0" w:color="auto"/>
            <w:bottom w:val="none" w:sz="0" w:space="0" w:color="auto"/>
            <w:right w:val="none" w:sz="0" w:space="0" w:color="auto"/>
          </w:divBdr>
          <w:divsChild>
            <w:div w:id="186722841">
              <w:marLeft w:val="0"/>
              <w:marRight w:val="0"/>
              <w:marTop w:val="0"/>
              <w:marBottom w:val="0"/>
              <w:divBdr>
                <w:top w:val="none" w:sz="0" w:space="0" w:color="auto"/>
                <w:left w:val="none" w:sz="0" w:space="0" w:color="auto"/>
                <w:bottom w:val="none" w:sz="0" w:space="0" w:color="auto"/>
                <w:right w:val="none" w:sz="0" w:space="0" w:color="auto"/>
              </w:divBdr>
            </w:div>
          </w:divsChild>
        </w:div>
        <w:div w:id="188492749">
          <w:marLeft w:val="0"/>
          <w:marRight w:val="0"/>
          <w:marTop w:val="300"/>
          <w:marBottom w:val="0"/>
          <w:divBdr>
            <w:top w:val="none" w:sz="0" w:space="0" w:color="auto"/>
            <w:left w:val="none" w:sz="0" w:space="0" w:color="auto"/>
            <w:bottom w:val="none" w:sz="0" w:space="0" w:color="auto"/>
            <w:right w:val="none" w:sz="0" w:space="0" w:color="auto"/>
          </w:divBdr>
        </w:div>
        <w:div w:id="188495886">
          <w:marLeft w:val="0"/>
          <w:marRight w:val="0"/>
          <w:marTop w:val="0"/>
          <w:marBottom w:val="0"/>
          <w:divBdr>
            <w:top w:val="none" w:sz="0" w:space="0" w:color="auto"/>
            <w:left w:val="none" w:sz="0" w:space="0" w:color="auto"/>
            <w:bottom w:val="none" w:sz="0" w:space="0" w:color="auto"/>
            <w:right w:val="none" w:sz="0" w:space="0" w:color="auto"/>
          </w:divBdr>
        </w:div>
        <w:div w:id="188571343">
          <w:marLeft w:val="0"/>
          <w:marRight w:val="0"/>
          <w:marTop w:val="0"/>
          <w:marBottom w:val="0"/>
          <w:divBdr>
            <w:top w:val="none" w:sz="0" w:space="0" w:color="auto"/>
            <w:left w:val="none" w:sz="0" w:space="0" w:color="auto"/>
            <w:bottom w:val="none" w:sz="0" w:space="0" w:color="auto"/>
            <w:right w:val="none" w:sz="0" w:space="0" w:color="auto"/>
          </w:divBdr>
        </w:div>
        <w:div w:id="188639496">
          <w:marLeft w:val="0"/>
          <w:marRight w:val="0"/>
          <w:marTop w:val="0"/>
          <w:marBottom w:val="0"/>
          <w:divBdr>
            <w:top w:val="none" w:sz="0" w:space="0" w:color="auto"/>
            <w:left w:val="none" w:sz="0" w:space="0" w:color="auto"/>
            <w:bottom w:val="none" w:sz="0" w:space="0" w:color="auto"/>
            <w:right w:val="none" w:sz="0" w:space="0" w:color="auto"/>
          </w:divBdr>
        </w:div>
        <w:div w:id="188640426">
          <w:marLeft w:val="0"/>
          <w:marRight w:val="0"/>
          <w:marTop w:val="0"/>
          <w:marBottom w:val="0"/>
          <w:divBdr>
            <w:top w:val="none" w:sz="0" w:space="0" w:color="auto"/>
            <w:left w:val="none" w:sz="0" w:space="0" w:color="auto"/>
            <w:bottom w:val="none" w:sz="0" w:space="0" w:color="auto"/>
            <w:right w:val="none" w:sz="0" w:space="0" w:color="auto"/>
          </w:divBdr>
        </w:div>
        <w:div w:id="188684801">
          <w:marLeft w:val="0"/>
          <w:marRight w:val="0"/>
          <w:marTop w:val="0"/>
          <w:marBottom w:val="0"/>
          <w:divBdr>
            <w:top w:val="none" w:sz="0" w:space="0" w:color="auto"/>
            <w:left w:val="none" w:sz="0" w:space="0" w:color="auto"/>
            <w:bottom w:val="none" w:sz="0" w:space="0" w:color="auto"/>
            <w:right w:val="none" w:sz="0" w:space="0" w:color="auto"/>
          </w:divBdr>
        </w:div>
        <w:div w:id="188759526">
          <w:marLeft w:val="0"/>
          <w:marRight w:val="0"/>
          <w:marTop w:val="0"/>
          <w:marBottom w:val="0"/>
          <w:divBdr>
            <w:top w:val="none" w:sz="0" w:space="0" w:color="auto"/>
            <w:left w:val="none" w:sz="0" w:space="0" w:color="auto"/>
            <w:bottom w:val="none" w:sz="0" w:space="0" w:color="auto"/>
            <w:right w:val="none" w:sz="0" w:space="0" w:color="auto"/>
          </w:divBdr>
        </w:div>
        <w:div w:id="188838671">
          <w:marLeft w:val="0"/>
          <w:marRight w:val="0"/>
          <w:marTop w:val="0"/>
          <w:marBottom w:val="0"/>
          <w:divBdr>
            <w:top w:val="none" w:sz="0" w:space="0" w:color="auto"/>
            <w:left w:val="none" w:sz="0" w:space="0" w:color="auto"/>
            <w:bottom w:val="none" w:sz="0" w:space="0" w:color="auto"/>
            <w:right w:val="none" w:sz="0" w:space="0" w:color="auto"/>
          </w:divBdr>
        </w:div>
        <w:div w:id="188838884">
          <w:marLeft w:val="0"/>
          <w:marRight w:val="0"/>
          <w:marTop w:val="240"/>
          <w:marBottom w:val="240"/>
          <w:divBdr>
            <w:top w:val="none" w:sz="0" w:space="0" w:color="auto"/>
            <w:left w:val="none" w:sz="0" w:space="0" w:color="auto"/>
            <w:bottom w:val="none" w:sz="0" w:space="0" w:color="auto"/>
            <w:right w:val="none" w:sz="0" w:space="0" w:color="auto"/>
          </w:divBdr>
          <w:divsChild>
            <w:div w:id="559366779">
              <w:marLeft w:val="0"/>
              <w:marRight w:val="0"/>
              <w:marTop w:val="0"/>
              <w:marBottom w:val="0"/>
              <w:divBdr>
                <w:top w:val="none" w:sz="0" w:space="0" w:color="auto"/>
                <w:left w:val="none" w:sz="0" w:space="0" w:color="auto"/>
                <w:bottom w:val="none" w:sz="0" w:space="0" w:color="auto"/>
                <w:right w:val="none" w:sz="0" w:space="0" w:color="auto"/>
              </w:divBdr>
            </w:div>
          </w:divsChild>
        </w:div>
        <w:div w:id="188876710">
          <w:marLeft w:val="0"/>
          <w:marRight w:val="0"/>
          <w:marTop w:val="240"/>
          <w:marBottom w:val="240"/>
          <w:divBdr>
            <w:top w:val="none" w:sz="0" w:space="0" w:color="auto"/>
            <w:left w:val="none" w:sz="0" w:space="0" w:color="auto"/>
            <w:bottom w:val="none" w:sz="0" w:space="0" w:color="auto"/>
            <w:right w:val="none" w:sz="0" w:space="0" w:color="auto"/>
          </w:divBdr>
        </w:div>
        <w:div w:id="188955597">
          <w:marLeft w:val="0"/>
          <w:marRight w:val="0"/>
          <w:marTop w:val="0"/>
          <w:marBottom w:val="0"/>
          <w:divBdr>
            <w:top w:val="none" w:sz="0" w:space="0" w:color="auto"/>
            <w:left w:val="none" w:sz="0" w:space="0" w:color="auto"/>
            <w:bottom w:val="none" w:sz="0" w:space="0" w:color="auto"/>
            <w:right w:val="none" w:sz="0" w:space="0" w:color="auto"/>
          </w:divBdr>
        </w:div>
        <w:div w:id="189103158">
          <w:marLeft w:val="0"/>
          <w:marRight w:val="0"/>
          <w:marTop w:val="0"/>
          <w:marBottom w:val="0"/>
          <w:divBdr>
            <w:top w:val="none" w:sz="0" w:space="0" w:color="auto"/>
            <w:left w:val="none" w:sz="0" w:space="0" w:color="auto"/>
            <w:bottom w:val="none" w:sz="0" w:space="0" w:color="auto"/>
            <w:right w:val="none" w:sz="0" w:space="0" w:color="auto"/>
          </w:divBdr>
        </w:div>
        <w:div w:id="189151332">
          <w:marLeft w:val="0"/>
          <w:marRight w:val="0"/>
          <w:marTop w:val="240"/>
          <w:marBottom w:val="240"/>
          <w:divBdr>
            <w:top w:val="none" w:sz="0" w:space="0" w:color="auto"/>
            <w:left w:val="none" w:sz="0" w:space="0" w:color="auto"/>
            <w:bottom w:val="none" w:sz="0" w:space="0" w:color="auto"/>
            <w:right w:val="none" w:sz="0" w:space="0" w:color="auto"/>
          </w:divBdr>
        </w:div>
        <w:div w:id="189219901">
          <w:marLeft w:val="0"/>
          <w:marRight w:val="0"/>
          <w:marTop w:val="0"/>
          <w:marBottom w:val="0"/>
          <w:divBdr>
            <w:top w:val="none" w:sz="0" w:space="0" w:color="auto"/>
            <w:left w:val="none" w:sz="0" w:space="0" w:color="auto"/>
            <w:bottom w:val="none" w:sz="0" w:space="0" w:color="auto"/>
            <w:right w:val="none" w:sz="0" w:space="0" w:color="auto"/>
          </w:divBdr>
        </w:div>
        <w:div w:id="189220490">
          <w:marLeft w:val="0"/>
          <w:marRight w:val="0"/>
          <w:marTop w:val="0"/>
          <w:marBottom w:val="0"/>
          <w:divBdr>
            <w:top w:val="none" w:sz="0" w:space="0" w:color="auto"/>
            <w:left w:val="none" w:sz="0" w:space="0" w:color="auto"/>
            <w:bottom w:val="none" w:sz="0" w:space="0" w:color="auto"/>
            <w:right w:val="none" w:sz="0" w:space="0" w:color="auto"/>
          </w:divBdr>
        </w:div>
        <w:div w:id="189341784">
          <w:marLeft w:val="0"/>
          <w:marRight w:val="0"/>
          <w:marTop w:val="0"/>
          <w:marBottom w:val="0"/>
          <w:divBdr>
            <w:top w:val="none" w:sz="0" w:space="0" w:color="auto"/>
            <w:left w:val="none" w:sz="0" w:space="0" w:color="auto"/>
            <w:bottom w:val="none" w:sz="0" w:space="0" w:color="auto"/>
            <w:right w:val="none" w:sz="0" w:space="0" w:color="auto"/>
          </w:divBdr>
        </w:div>
        <w:div w:id="189342211">
          <w:marLeft w:val="0"/>
          <w:marRight w:val="0"/>
          <w:marTop w:val="0"/>
          <w:marBottom w:val="0"/>
          <w:divBdr>
            <w:top w:val="none" w:sz="0" w:space="0" w:color="auto"/>
            <w:left w:val="none" w:sz="0" w:space="0" w:color="auto"/>
            <w:bottom w:val="single" w:sz="8" w:space="21" w:color="B8B9BA"/>
            <w:right w:val="none" w:sz="0" w:space="0" w:color="auto"/>
          </w:divBdr>
          <w:divsChild>
            <w:div w:id="495458962">
              <w:marLeft w:val="0"/>
              <w:marRight w:val="0"/>
              <w:marTop w:val="309"/>
              <w:marBottom w:val="0"/>
              <w:divBdr>
                <w:top w:val="none" w:sz="0" w:space="0" w:color="auto"/>
                <w:left w:val="none" w:sz="0" w:space="0" w:color="auto"/>
                <w:bottom w:val="none" w:sz="0" w:space="0" w:color="auto"/>
                <w:right w:val="none" w:sz="0" w:space="0" w:color="auto"/>
              </w:divBdr>
            </w:div>
            <w:div w:id="677578892">
              <w:marLeft w:val="0"/>
              <w:marRight w:val="0"/>
              <w:marTop w:val="0"/>
              <w:marBottom w:val="0"/>
              <w:divBdr>
                <w:top w:val="none" w:sz="0" w:space="0" w:color="auto"/>
                <w:left w:val="none" w:sz="0" w:space="0" w:color="auto"/>
                <w:bottom w:val="none" w:sz="0" w:space="0" w:color="auto"/>
                <w:right w:val="none" w:sz="0" w:space="0" w:color="auto"/>
              </w:divBdr>
            </w:div>
          </w:divsChild>
        </w:div>
        <w:div w:id="189345948">
          <w:marLeft w:val="0"/>
          <w:marRight w:val="0"/>
          <w:marTop w:val="0"/>
          <w:marBottom w:val="0"/>
          <w:divBdr>
            <w:top w:val="none" w:sz="0" w:space="0" w:color="auto"/>
            <w:left w:val="none" w:sz="0" w:space="0" w:color="auto"/>
            <w:bottom w:val="none" w:sz="0" w:space="0" w:color="auto"/>
            <w:right w:val="none" w:sz="0" w:space="0" w:color="auto"/>
          </w:divBdr>
        </w:div>
        <w:div w:id="189415243">
          <w:marLeft w:val="0"/>
          <w:marRight w:val="0"/>
          <w:marTop w:val="240"/>
          <w:marBottom w:val="240"/>
          <w:divBdr>
            <w:top w:val="none" w:sz="0" w:space="0" w:color="auto"/>
            <w:left w:val="none" w:sz="0" w:space="0" w:color="auto"/>
            <w:bottom w:val="none" w:sz="0" w:space="0" w:color="auto"/>
            <w:right w:val="none" w:sz="0" w:space="0" w:color="auto"/>
          </w:divBdr>
        </w:div>
        <w:div w:id="189490272">
          <w:marLeft w:val="0"/>
          <w:marRight w:val="0"/>
          <w:marTop w:val="0"/>
          <w:marBottom w:val="0"/>
          <w:divBdr>
            <w:top w:val="none" w:sz="0" w:space="0" w:color="auto"/>
            <w:left w:val="none" w:sz="0" w:space="0" w:color="auto"/>
            <w:bottom w:val="none" w:sz="0" w:space="0" w:color="auto"/>
            <w:right w:val="none" w:sz="0" w:space="0" w:color="auto"/>
          </w:divBdr>
        </w:div>
        <w:div w:id="189802368">
          <w:marLeft w:val="0"/>
          <w:marRight w:val="0"/>
          <w:marTop w:val="0"/>
          <w:marBottom w:val="0"/>
          <w:divBdr>
            <w:top w:val="none" w:sz="0" w:space="0" w:color="auto"/>
            <w:left w:val="none" w:sz="0" w:space="0" w:color="auto"/>
            <w:bottom w:val="none" w:sz="0" w:space="0" w:color="auto"/>
            <w:right w:val="none" w:sz="0" w:space="0" w:color="auto"/>
          </w:divBdr>
        </w:div>
        <w:div w:id="189954672">
          <w:marLeft w:val="0"/>
          <w:marRight w:val="0"/>
          <w:marTop w:val="0"/>
          <w:marBottom w:val="0"/>
          <w:divBdr>
            <w:top w:val="none" w:sz="0" w:space="0" w:color="auto"/>
            <w:left w:val="none" w:sz="0" w:space="0" w:color="auto"/>
            <w:bottom w:val="none" w:sz="0" w:space="0" w:color="auto"/>
            <w:right w:val="none" w:sz="0" w:space="0" w:color="auto"/>
          </w:divBdr>
        </w:div>
        <w:div w:id="190075262">
          <w:marLeft w:val="-212"/>
          <w:marRight w:val="0"/>
          <w:marTop w:val="0"/>
          <w:marBottom w:val="0"/>
          <w:divBdr>
            <w:top w:val="none" w:sz="0" w:space="0" w:color="auto"/>
            <w:left w:val="none" w:sz="0" w:space="0" w:color="auto"/>
            <w:bottom w:val="none" w:sz="0" w:space="0" w:color="auto"/>
            <w:right w:val="none" w:sz="0" w:space="0" w:color="auto"/>
          </w:divBdr>
        </w:div>
        <w:div w:id="190076155">
          <w:marLeft w:val="0"/>
          <w:marRight w:val="0"/>
          <w:marTop w:val="300"/>
          <w:marBottom w:val="600"/>
          <w:divBdr>
            <w:top w:val="single" w:sz="6" w:space="30" w:color="EB5D0B"/>
            <w:left w:val="none" w:sz="0" w:space="0" w:color="auto"/>
            <w:bottom w:val="single" w:sz="6" w:space="30" w:color="EB5D0B"/>
            <w:right w:val="none" w:sz="0" w:space="0" w:color="auto"/>
          </w:divBdr>
        </w:div>
        <w:div w:id="190143222">
          <w:marLeft w:val="0"/>
          <w:marRight w:val="0"/>
          <w:marTop w:val="0"/>
          <w:marBottom w:val="0"/>
          <w:divBdr>
            <w:top w:val="none" w:sz="0" w:space="0" w:color="auto"/>
            <w:left w:val="none" w:sz="0" w:space="0" w:color="auto"/>
            <w:bottom w:val="none" w:sz="0" w:space="0" w:color="auto"/>
            <w:right w:val="none" w:sz="0" w:space="0" w:color="auto"/>
          </w:divBdr>
        </w:div>
        <w:div w:id="190187188">
          <w:marLeft w:val="0"/>
          <w:marRight w:val="0"/>
          <w:marTop w:val="75"/>
          <w:marBottom w:val="0"/>
          <w:divBdr>
            <w:top w:val="none" w:sz="0" w:space="0" w:color="auto"/>
            <w:left w:val="none" w:sz="0" w:space="0" w:color="auto"/>
            <w:bottom w:val="none" w:sz="0" w:space="0" w:color="auto"/>
            <w:right w:val="none" w:sz="0" w:space="0" w:color="auto"/>
          </w:divBdr>
        </w:div>
        <w:div w:id="190264339">
          <w:marLeft w:val="0"/>
          <w:marRight w:val="0"/>
          <w:marTop w:val="300"/>
          <w:marBottom w:val="0"/>
          <w:divBdr>
            <w:top w:val="none" w:sz="0" w:space="0" w:color="auto"/>
            <w:left w:val="none" w:sz="0" w:space="0" w:color="auto"/>
            <w:bottom w:val="none" w:sz="0" w:space="0" w:color="auto"/>
            <w:right w:val="none" w:sz="0" w:space="0" w:color="auto"/>
          </w:divBdr>
        </w:div>
        <w:div w:id="190266908">
          <w:marLeft w:val="0"/>
          <w:marRight w:val="0"/>
          <w:marTop w:val="0"/>
          <w:marBottom w:val="0"/>
          <w:divBdr>
            <w:top w:val="none" w:sz="0" w:space="0" w:color="auto"/>
            <w:left w:val="none" w:sz="0" w:space="0" w:color="auto"/>
            <w:bottom w:val="none" w:sz="0" w:space="0" w:color="auto"/>
            <w:right w:val="none" w:sz="0" w:space="0" w:color="auto"/>
          </w:divBdr>
        </w:div>
        <w:div w:id="190338663">
          <w:marLeft w:val="0"/>
          <w:marRight w:val="0"/>
          <w:marTop w:val="300"/>
          <w:marBottom w:val="0"/>
          <w:divBdr>
            <w:top w:val="none" w:sz="0" w:space="0" w:color="auto"/>
            <w:left w:val="none" w:sz="0" w:space="0" w:color="auto"/>
            <w:bottom w:val="none" w:sz="0" w:space="0" w:color="auto"/>
            <w:right w:val="none" w:sz="0" w:space="0" w:color="auto"/>
          </w:divBdr>
        </w:div>
        <w:div w:id="190344577">
          <w:marLeft w:val="0"/>
          <w:marRight w:val="0"/>
          <w:marTop w:val="240"/>
          <w:marBottom w:val="240"/>
          <w:divBdr>
            <w:top w:val="none" w:sz="0" w:space="0" w:color="auto"/>
            <w:left w:val="none" w:sz="0" w:space="0" w:color="auto"/>
            <w:bottom w:val="none" w:sz="0" w:space="0" w:color="auto"/>
            <w:right w:val="none" w:sz="0" w:space="0" w:color="auto"/>
          </w:divBdr>
        </w:div>
        <w:div w:id="190383764">
          <w:marLeft w:val="0"/>
          <w:marRight w:val="0"/>
          <w:marTop w:val="411"/>
          <w:marBottom w:val="0"/>
          <w:divBdr>
            <w:top w:val="none" w:sz="0" w:space="0" w:color="auto"/>
            <w:left w:val="none" w:sz="0" w:space="0" w:color="auto"/>
            <w:bottom w:val="none" w:sz="0" w:space="0" w:color="auto"/>
            <w:right w:val="none" w:sz="0" w:space="0" w:color="auto"/>
          </w:divBdr>
        </w:div>
        <w:div w:id="190387016">
          <w:marLeft w:val="0"/>
          <w:marRight w:val="0"/>
          <w:marTop w:val="0"/>
          <w:marBottom w:val="0"/>
          <w:divBdr>
            <w:top w:val="none" w:sz="0" w:space="0" w:color="auto"/>
            <w:left w:val="none" w:sz="0" w:space="0" w:color="auto"/>
            <w:bottom w:val="none" w:sz="0" w:space="0" w:color="auto"/>
            <w:right w:val="none" w:sz="0" w:space="0" w:color="auto"/>
          </w:divBdr>
        </w:div>
        <w:div w:id="190412906">
          <w:marLeft w:val="0"/>
          <w:marRight w:val="0"/>
          <w:marTop w:val="720"/>
          <w:marBottom w:val="900"/>
          <w:divBdr>
            <w:top w:val="none" w:sz="0" w:space="0" w:color="auto"/>
            <w:left w:val="none" w:sz="0" w:space="0" w:color="auto"/>
            <w:bottom w:val="none" w:sz="0" w:space="0" w:color="auto"/>
            <w:right w:val="none" w:sz="0" w:space="0" w:color="auto"/>
          </w:divBdr>
          <w:divsChild>
            <w:div w:id="173419330">
              <w:marLeft w:val="0"/>
              <w:marRight w:val="240"/>
              <w:marTop w:val="180"/>
              <w:marBottom w:val="0"/>
              <w:divBdr>
                <w:top w:val="none" w:sz="0" w:space="0" w:color="auto"/>
                <w:left w:val="none" w:sz="0" w:space="0" w:color="auto"/>
                <w:bottom w:val="none" w:sz="0" w:space="0" w:color="auto"/>
                <w:right w:val="none" w:sz="0" w:space="0" w:color="auto"/>
              </w:divBdr>
            </w:div>
          </w:divsChild>
        </w:div>
        <w:div w:id="190458472">
          <w:marLeft w:val="0"/>
          <w:marRight w:val="0"/>
          <w:marTop w:val="0"/>
          <w:marBottom w:val="0"/>
          <w:divBdr>
            <w:top w:val="none" w:sz="0" w:space="0" w:color="auto"/>
            <w:left w:val="none" w:sz="0" w:space="0" w:color="auto"/>
            <w:bottom w:val="none" w:sz="0" w:space="0" w:color="auto"/>
            <w:right w:val="none" w:sz="0" w:space="0" w:color="auto"/>
          </w:divBdr>
        </w:div>
        <w:div w:id="190610633">
          <w:marLeft w:val="0"/>
          <w:marRight w:val="0"/>
          <w:marTop w:val="0"/>
          <w:marBottom w:val="0"/>
          <w:divBdr>
            <w:top w:val="none" w:sz="0" w:space="0" w:color="auto"/>
            <w:left w:val="none" w:sz="0" w:space="0" w:color="auto"/>
            <w:bottom w:val="none" w:sz="0" w:space="0" w:color="auto"/>
            <w:right w:val="none" w:sz="0" w:space="0" w:color="auto"/>
          </w:divBdr>
        </w:div>
        <w:div w:id="190611319">
          <w:marLeft w:val="0"/>
          <w:marRight w:val="0"/>
          <w:marTop w:val="0"/>
          <w:marBottom w:val="0"/>
          <w:divBdr>
            <w:top w:val="none" w:sz="0" w:space="0" w:color="auto"/>
            <w:left w:val="none" w:sz="0" w:space="0" w:color="auto"/>
            <w:bottom w:val="none" w:sz="0" w:space="0" w:color="auto"/>
            <w:right w:val="none" w:sz="0" w:space="0" w:color="auto"/>
          </w:divBdr>
        </w:div>
        <w:div w:id="190654356">
          <w:marLeft w:val="0"/>
          <w:marRight w:val="0"/>
          <w:marTop w:val="0"/>
          <w:marBottom w:val="0"/>
          <w:divBdr>
            <w:top w:val="none" w:sz="0" w:space="0" w:color="auto"/>
            <w:left w:val="none" w:sz="0" w:space="0" w:color="auto"/>
            <w:bottom w:val="none" w:sz="0" w:space="0" w:color="auto"/>
            <w:right w:val="none" w:sz="0" w:space="0" w:color="auto"/>
          </w:divBdr>
        </w:div>
        <w:div w:id="190656431">
          <w:marLeft w:val="0"/>
          <w:marRight w:val="0"/>
          <w:marTop w:val="240"/>
          <w:marBottom w:val="240"/>
          <w:divBdr>
            <w:top w:val="none" w:sz="0" w:space="0" w:color="auto"/>
            <w:left w:val="none" w:sz="0" w:space="0" w:color="auto"/>
            <w:bottom w:val="none" w:sz="0" w:space="0" w:color="auto"/>
            <w:right w:val="none" w:sz="0" w:space="0" w:color="auto"/>
          </w:divBdr>
          <w:divsChild>
            <w:div w:id="69275833">
              <w:marLeft w:val="0"/>
              <w:marRight w:val="0"/>
              <w:marTop w:val="0"/>
              <w:marBottom w:val="0"/>
              <w:divBdr>
                <w:top w:val="none" w:sz="0" w:space="0" w:color="auto"/>
                <w:left w:val="none" w:sz="0" w:space="0" w:color="auto"/>
                <w:bottom w:val="none" w:sz="0" w:space="0" w:color="auto"/>
                <w:right w:val="none" w:sz="0" w:space="0" w:color="auto"/>
              </w:divBdr>
            </w:div>
          </w:divsChild>
        </w:div>
        <w:div w:id="190731760">
          <w:marLeft w:val="0"/>
          <w:marRight w:val="0"/>
          <w:marTop w:val="240"/>
          <w:marBottom w:val="240"/>
          <w:divBdr>
            <w:top w:val="none" w:sz="0" w:space="0" w:color="auto"/>
            <w:left w:val="none" w:sz="0" w:space="0" w:color="auto"/>
            <w:bottom w:val="none" w:sz="0" w:space="0" w:color="auto"/>
            <w:right w:val="none" w:sz="0" w:space="0" w:color="auto"/>
          </w:divBdr>
        </w:div>
        <w:div w:id="190849530">
          <w:marLeft w:val="0"/>
          <w:marRight w:val="0"/>
          <w:marTop w:val="240"/>
          <w:marBottom w:val="240"/>
          <w:divBdr>
            <w:top w:val="none" w:sz="0" w:space="0" w:color="auto"/>
            <w:left w:val="none" w:sz="0" w:space="0" w:color="auto"/>
            <w:bottom w:val="none" w:sz="0" w:space="0" w:color="auto"/>
            <w:right w:val="none" w:sz="0" w:space="0" w:color="auto"/>
          </w:divBdr>
        </w:div>
        <w:div w:id="190850349">
          <w:marLeft w:val="0"/>
          <w:marRight w:val="0"/>
          <w:marTop w:val="0"/>
          <w:marBottom w:val="0"/>
          <w:divBdr>
            <w:top w:val="none" w:sz="0" w:space="0" w:color="auto"/>
            <w:left w:val="none" w:sz="0" w:space="0" w:color="auto"/>
            <w:bottom w:val="none" w:sz="0" w:space="0" w:color="auto"/>
            <w:right w:val="none" w:sz="0" w:space="0" w:color="auto"/>
          </w:divBdr>
        </w:div>
        <w:div w:id="190918560">
          <w:marLeft w:val="0"/>
          <w:marRight w:val="0"/>
          <w:marTop w:val="240"/>
          <w:marBottom w:val="240"/>
          <w:divBdr>
            <w:top w:val="none" w:sz="0" w:space="0" w:color="auto"/>
            <w:left w:val="none" w:sz="0" w:space="0" w:color="auto"/>
            <w:bottom w:val="none" w:sz="0" w:space="0" w:color="auto"/>
            <w:right w:val="none" w:sz="0" w:space="0" w:color="auto"/>
          </w:divBdr>
        </w:div>
        <w:div w:id="191043748">
          <w:marLeft w:val="0"/>
          <w:marRight w:val="0"/>
          <w:marTop w:val="0"/>
          <w:marBottom w:val="0"/>
          <w:divBdr>
            <w:top w:val="none" w:sz="0" w:space="0" w:color="auto"/>
            <w:left w:val="none" w:sz="0" w:space="0" w:color="auto"/>
            <w:bottom w:val="none" w:sz="0" w:space="0" w:color="auto"/>
            <w:right w:val="none" w:sz="0" w:space="0" w:color="auto"/>
          </w:divBdr>
        </w:div>
        <w:div w:id="191111346">
          <w:marLeft w:val="0"/>
          <w:marRight w:val="0"/>
          <w:marTop w:val="0"/>
          <w:marBottom w:val="0"/>
          <w:divBdr>
            <w:top w:val="none" w:sz="0" w:space="0" w:color="auto"/>
            <w:left w:val="none" w:sz="0" w:space="0" w:color="auto"/>
            <w:bottom w:val="none" w:sz="0" w:space="0" w:color="auto"/>
            <w:right w:val="none" w:sz="0" w:space="0" w:color="auto"/>
          </w:divBdr>
          <w:divsChild>
            <w:div w:id="828980709">
              <w:marLeft w:val="0"/>
              <w:marRight w:val="0"/>
              <w:marTop w:val="0"/>
              <w:marBottom w:val="0"/>
              <w:divBdr>
                <w:top w:val="none" w:sz="0" w:space="0" w:color="auto"/>
                <w:left w:val="none" w:sz="0" w:space="0" w:color="auto"/>
                <w:bottom w:val="none" w:sz="0" w:space="0" w:color="auto"/>
                <w:right w:val="none" w:sz="0" w:space="0" w:color="auto"/>
              </w:divBdr>
            </w:div>
          </w:divsChild>
        </w:div>
        <w:div w:id="191193731">
          <w:marLeft w:val="0"/>
          <w:marRight w:val="0"/>
          <w:marTop w:val="0"/>
          <w:marBottom w:val="0"/>
          <w:divBdr>
            <w:top w:val="none" w:sz="0" w:space="0" w:color="auto"/>
            <w:left w:val="none" w:sz="0" w:space="0" w:color="auto"/>
            <w:bottom w:val="none" w:sz="0" w:space="0" w:color="auto"/>
            <w:right w:val="none" w:sz="0" w:space="0" w:color="auto"/>
          </w:divBdr>
        </w:div>
        <w:div w:id="191304584">
          <w:marLeft w:val="0"/>
          <w:marRight w:val="0"/>
          <w:marTop w:val="0"/>
          <w:marBottom w:val="0"/>
          <w:divBdr>
            <w:top w:val="none" w:sz="0" w:space="0" w:color="auto"/>
            <w:left w:val="none" w:sz="0" w:space="0" w:color="auto"/>
            <w:bottom w:val="none" w:sz="0" w:space="0" w:color="auto"/>
            <w:right w:val="none" w:sz="0" w:space="0" w:color="auto"/>
          </w:divBdr>
        </w:div>
        <w:div w:id="191310400">
          <w:marLeft w:val="0"/>
          <w:marRight w:val="0"/>
          <w:marTop w:val="0"/>
          <w:marBottom w:val="180"/>
          <w:divBdr>
            <w:top w:val="none" w:sz="0" w:space="0" w:color="auto"/>
            <w:left w:val="none" w:sz="0" w:space="0" w:color="auto"/>
            <w:bottom w:val="none" w:sz="0" w:space="0" w:color="auto"/>
            <w:right w:val="none" w:sz="0" w:space="0" w:color="auto"/>
          </w:divBdr>
        </w:div>
        <w:div w:id="191505698">
          <w:marLeft w:val="0"/>
          <w:marRight w:val="0"/>
          <w:marTop w:val="240"/>
          <w:marBottom w:val="240"/>
          <w:divBdr>
            <w:top w:val="none" w:sz="0" w:space="0" w:color="auto"/>
            <w:left w:val="none" w:sz="0" w:space="0" w:color="auto"/>
            <w:bottom w:val="none" w:sz="0" w:space="0" w:color="auto"/>
            <w:right w:val="none" w:sz="0" w:space="0" w:color="auto"/>
          </w:divBdr>
        </w:div>
        <w:div w:id="191574509">
          <w:marLeft w:val="0"/>
          <w:marRight w:val="0"/>
          <w:marTop w:val="75"/>
          <w:marBottom w:val="0"/>
          <w:divBdr>
            <w:top w:val="none" w:sz="0" w:space="0" w:color="auto"/>
            <w:left w:val="none" w:sz="0" w:space="0" w:color="auto"/>
            <w:bottom w:val="none" w:sz="0" w:space="0" w:color="auto"/>
            <w:right w:val="none" w:sz="0" w:space="0" w:color="auto"/>
          </w:divBdr>
        </w:div>
        <w:div w:id="191697278">
          <w:marLeft w:val="0"/>
          <w:marRight w:val="0"/>
          <w:marTop w:val="240"/>
          <w:marBottom w:val="240"/>
          <w:divBdr>
            <w:top w:val="none" w:sz="0" w:space="0" w:color="auto"/>
            <w:left w:val="none" w:sz="0" w:space="0" w:color="auto"/>
            <w:bottom w:val="none" w:sz="0" w:space="0" w:color="auto"/>
            <w:right w:val="none" w:sz="0" w:space="0" w:color="auto"/>
          </w:divBdr>
        </w:div>
        <w:div w:id="191771176">
          <w:marLeft w:val="0"/>
          <w:marRight w:val="0"/>
          <w:marTop w:val="0"/>
          <w:marBottom w:val="0"/>
          <w:divBdr>
            <w:top w:val="none" w:sz="0" w:space="0" w:color="auto"/>
            <w:left w:val="none" w:sz="0" w:space="0" w:color="auto"/>
            <w:bottom w:val="none" w:sz="0" w:space="0" w:color="auto"/>
            <w:right w:val="none" w:sz="0" w:space="0" w:color="auto"/>
          </w:divBdr>
        </w:div>
        <w:div w:id="191774242">
          <w:marLeft w:val="0"/>
          <w:marRight w:val="0"/>
          <w:marTop w:val="0"/>
          <w:marBottom w:val="0"/>
          <w:divBdr>
            <w:top w:val="none" w:sz="0" w:space="0" w:color="auto"/>
            <w:left w:val="none" w:sz="0" w:space="0" w:color="auto"/>
            <w:bottom w:val="none" w:sz="0" w:space="0" w:color="auto"/>
            <w:right w:val="none" w:sz="0" w:space="0" w:color="auto"/>
          </w:divBdr>
          <w:divsChild>
            <w:div w:id="79716079">
              <w:marLeft w:val="0"/>
              <w:marRight w:val="0"/>
              <w:marTop w:val="0"/>
              <w:marBottom w:val="0"/>
              <w:divBdr>
                <w:top w:val="none" w:sz="0" w:space="0" w:color="auto"/>
                <w:left w:val="none" w:sz="0" w:space="0" w:color="auto"/>
                <w:bottom w:val="none" w:sz="0" w:space="0" w:color="auto"/>
                <w:right w:val="none" w:sz="0" w:space="0" w:color="auto"/>
              </w:divBdr>
              <w:divsChild>
                <w:div w:id="44246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1726">
          <w:marLeft w:val="0"/>
          <w:marRight w:val="0"/>
          <w:marTop w:val="0"/>
          <w:marBottom w:val="0"/>
          <w:divBdr>
            <w:top w:val="none" w:sz="0" w:space="0" w:color="auto"/>
            <w:left w:val="none" w:sz="0" w:space="0" w:color="auto"/>
            <w:bottom w:val="none" w:sz="0" w:space="0" w:color="auto"/>
            <w:right w:val="none" w:sz="0" w:space="0" w:color="auto"/>
          </w:divBdr>
        </w:div>
        <w:div w:id="191963441">
          <w:marLeft w:val="0"/>
          <w:marRight w:val="0"/>
          <w:marTop w:val="0"/>
          <w:marBottom w:val="0"/>
          <w:divBdr>
            <w:top w:val="none" w:sz="0" w:space="0" w:color="auto"/>
            <w:left w:val="none" w:sz="0" w:space="0" w:color="auto"/>
            <w:bottom w:val="none" w:sz="0" w:space="0" w:color="auto"/>
            <w:right w:val="none" w:sz="0" w:space="0" w:color="auto"/>
          </w:divBdr>
        </w:div>
        <w:div w:id="192036653">
          <w:marLeft w:val="0"/>
          <w:marRight w:val="0"/>
          <w:marTop w:val="0"/>
          <w:marBottom w:val="0"/>
          <w:divBdr>
            <w:top w:val="none" w:sz="0" w:space="0" w:color="auto"/>
            <w:left w:val="none" w:sz="0" w:space="0" w:color="auto"/>
            <w:bottom w:val="none" w:sz="0" w:space="0" w:color="auto"/>
            <w:right w:val="none" w:sz="0" w:space="0" w:color="auto"/>
          </w:divBdr>
        </w:div>
        <w:div w:id="192042650">
          <w:marLeft w:val="0"/>
          <w:marRight w:val="0"/>
          <w:marTop w:val="0"/>
          <w:marBottom w:val="0"/>
          <w:divBdr>
            <w:top w:val="none" w:sz="0" w:space="0" w:color="auto"/>
            <w:left w:val="none" w:sz="0" w:space="0" w:color="auto"/>
            <w:bottom w:val="none" w:sz="0" w:space="0" w:color="auto"/>
            <w:right w:val="none" w:sz="0" w:space="0" w:color="auto"/>
          </w:divBdr>
        </w:div>
        <w:div w:id="192110152">
          <w:marLeft w:val="0"/>
          <w:marRight w:val="0"/>
          <w:marTop w:val="300"/>
          <w:marBottom w:val="600"/>
          <w:divBdr>
            <w:top w:val="single" w:sz="6" w:space="30" w:color="EB5D0B"/>
            <w:left w:val="none" w:sz="0" w:space="0" w:color="auto"/>
            <w:bottom w:val="single" w:sz="6" w:space="30" w:color="EB5D0B"/>
            <w:right w:val="none" w:sz="0" w:space="0" w:color="auto"/>
          </w:divBdr>
        </w:div>
        <w:div w:id="192117852">
          <w:marLeft w:val="0"/>
          <w:marRight w:val="0"/>
          <w:marTop w:val="0"/>
          <w:marBottom w:val="0"/>
          <w:divBdr>
            <w:top w:val="none" w:sz="0" w:space="0" w:color="auto"/>
            <w:left w:val="none" w:sz="0" w:space="0" w:color="auto"/>
            <w:bottom w:val="none" w:sz="0" w:space="0" w:color="auto"/>
            <w:right w:val="none" w:sz="0" w:space="0" w:color="auto"/>
          </w:divBdr>
        </w:div>
        <w:div w:id="192231220">
          <w:marLeft w:val="0"/>
          <w:marRight w:val="0"/>
          <w:marTop w:val="0"/>
          <w:marBottom w:val="0"/>
          <w:divBdr>
            <w:top w:val="none" w:sz="0" w:space="0" w:color="auto"/>
            <w:left w:val="none" w:sz="0" w:space="0" w:color="auto"/>
            <w:bottom w:val="none" w:sz="0" w:space="0" w:color="auto"/>
            <w:right w:val="none" w:sz="0" w:space="0" w:color="auto"/>
          </w:divBdr>
        </w:div>
        <w:div w:id="192306990">
          <w:marLeft w:val="0"/>
          <w:marRight w:val="0"/>
          <w:marTop w:val="0"/>
          <w:marBottom w:val="0"/>
          <w:divBdr>
            <w:top w:val="none" w:sz="0" w:space="0" w:color="auto"/>
            <w:left w:val="none" w:sz="0" w:space="0" w:color="auto"/>
            <w:bottom w:val="none" w:sz="0" w:space="0" w:color="auto"/>
            <w:right w:val="none" w:sz="0" w:space="0" w:color="auto"/>
          </w:divBdr>
        </w:div>
        <w:div w:id="192426547">
          <w:marLeft w:val="0"/>
          <w:marRight w:val="0"/>
          <w:marTop w:val="0"/>
          <w:marBottom w:val="0"/>
          <w:divBdr>
            <w:top w:val="none" w:sz="0" w:space="0" w:color="auto"/>
            <w:left w:val="none" w:sz="0" w:space="0" w:color="auto"/>
            <w:bottom w:val="none" w:sz="0" w:space="0" w:color="auto"/>
            <w:right w:val="none" w:sz="0" w:space="0" w:color="auto"/>
          </w:divBdr>
        </w:div>
        <w:div w:id="192429020">
          <w:marLeft w:val="0"/>
          <w:marRight w:val="0"/>
          <w:marTop w:val="0"/>
          <w:marBottom w:val="0"/>
          <w:divBdr>
            <w:top w:val="none" w:sz="0" w:space="0" w:color="auto"/>
            <w:left w:val="none" w:sz="0" w:space="0" w:color="auto"/>
            <w:bottom w:val="none" w:sz="0" w:space="0" w:color="auto"/>
            <w:right w:val="none" w:sz="0" w:space="0" w:color="auto"/>
          </w:divBdr>
        </w:div>
        <w:div w:id="192613616">
          <w:marLeft w:val="0"/>
          <w:marRight w:val="0"/>
          <w:marTop w:val="0"/>
          <w:marBottom w:val="300"/>
          <w:divBdr>
            <w:top w:val="none" w:sz="0" w:space="0" w:color="auto"/>
            <w:left w:val="none" w:sz="0" w:space="0" w:color="auto"/>
            <w:bottom w:val="none" w:sz="0" w:space="0" w:color="auto"/>
            <w:right w:val="none" w:sz="0" w:space="0" w:color="auto"/>
          </w:divBdr>
        </w:div>
        <w:div w:id="192614286">
          <w:marLeft w:val="0"/>
          <w:marRight w:val="0"/>
          <w:marTop w:val="0"/>
          <w:marBottom w:val="0"/>
          <w:divBdr>
            <w:top w:val="none" w:sz="0" w:space="0" w:color="auto"/>
            <w:left w:val="none" w:sz="0" w:space="0" w:color="auto"/>
            <w:bottom w:val="none" w:sz="0" w:space="0" w:color="auto"/>
            <w:right w:val="none" w:sz="0" w:space="0" w:color="auto"/>
          </w:divBdr>
        </w:div>
        <w:div w:id="192616705">
          <w:marLeft w:val="0"/>
          <w:marRight w:val="0"/>
          <w:marTop w:val="240"/>
          <w:marBottom w:val="240"/>
          <w:divBdr>
            <w:top w:val="none" w:sz="0" w:space="0" w:color="auto"/>
            <w:left w:val="none" w:sz="0" w:space="0" w:color="auto"/>
            <w:bottom w:val="none" w:sz="0" w:space="0" w:color="auto"/>
            <w:right w:val="none" w:sz="0" w:space="0" w:color="auto"/>
          </w:divBdr>
          <w:divsChild>
            <w:div w:id="689917831">
              <w:marLeft w:val="0"/>
              <w:marRight w:val="0"/>
              <w:marTop w:val="0"/>
              <w:marBottom w:val="0"/>
              <w:divBdr>
                <w:top w:val="none" w:sz="0" w:space="0" w:color="auto"/>
                <w:left w:val="none" w:sz="0" w:space="0" w:color="auto"/>
                <w:bottom w:val="none" w:sz="0" w:space="0" w:color="auto"/>
                <w:right w:val="none" w:sz="0" w:space="0" w:color="auto"/>
              </w:divBdr>
            </w:div>
          </w:divsChild>
        </w:div>
        <w:div w:id="192618543">
          <w:marLeft w:val="0"/>
          <w:marRight w:val="216"/>
          <w:marTop w:val="0"/>
          <w:marBottom w:val="0"/>
          <w:divBdr>
            <w:top w:val="none" w:sz="0" w:space="0" w:color="auto"/>
            <w:left w:val="none" w:sz="0" w:space="0" w:color="auto"/>
            <w:bottom w:val="none" w:sz="0" w:space="0" w:color="auto"/>
            <w:right w:val="none" w:sz="0" w:space="0" w:color="auto"/>
          </w:divBdr>
        </w:div>
        <w:div w:id="192691642">
          <w:marLeft w:val="0"/>
          <w:marRight w:val="0"/>
          <w:marTop w:val="300"/>
          <w:marBottom w:val="600"/>
          <w:divBdr>
            <w:top w:val="single" w:sz="6" w:space="30" w:color="EB5D0B"/>
            <w:left w:val="none" w:sz="0" w:space="0" w:color="auto"/>
            <w:bottom w:val="single" w:sz="6" w:space="30" w:color="EB5D0B"/>
            <w:right w:val="none" w:sz="0" w:space="0" w:color="auto"/>
          </w:divBdr>
        </w:div>
        <w:div w:id="192697912">
          <w:marLeft w:val="0"/>
          <w:marRight w:val="0"/>
          <w:marTop w:val="0"/>
          <w:marBottom w:val="0"/>
          <w:divBdr>
            <w:top w:val="none" w:sz="0" w:space="0" w:color="auto"/>
            <w:left w:val="none" w:sz="0" w:space="0" w:color="auto"/>
            <w:bottom w:val="none" w:sz="0" w:space="0" w:color="auto"/>
            <w:right w:val="none" w:sz="0" w:space="0" w:color="auto"/>
          </w:divBdr>
        </w:div>
        <w:div w:id="192770054">
          <w:marLeft w:val="0"/>
          <w:marRight w:val="0"/>
          <w:marTop w:val="914"/>
          <w:marBottom w:val="0"/>
          <w:divBdr>
            <w:top w:val="none" w:sz="0" w:space="0" w:color="auto"/>
            <w:left w:val="none" w:sz="0" w:space="0" w:color="auto"/>
            <w:bottom w:val="none" w:sz="0" w:space="0" w:color="auto"/>
            <w:right w:val="none" w:sz="0" w:space="0" w:color="auto"/>
          </w:divBdr>
          <w:divsChild>
            <w:div w:id="61146770">
              <w:marLeft w:val="0"/>
              <w:marRight w:val="0"/>
              <w:marTop w:val="0"/>
              <w:marBottom w:val="0"/>
              <w:divBdr>
                <w:top w:val="none" w:sz="0" w:space="0" w:color="auto"/>
                <w:left w:val="none" w:sz="0" w:space="0" w:color="auto"/>
                <w:bottom w:val="none" w:sz="0" w:space="0" w:color="auto"/>
                <w:right w:val="none" w:sz="0" w:space="0" w:color="auto"/>
              </w:divBdr>
              <w:divsChild>
                <w:div w:id="170529364">
                  <w:marLeft w:val="0"/>
                  <w:marRight w:val="0"/>
                  <w:marTop w:val="0"/>
                  <w:marBottom w:val="0"/>
                  <w:divBdr>
                    <w:top w:val="none" w:sz="0" w:space="0" w:color="auto"/>
                    <w:left w:val="none" w:sz="0" w:space="0" w:color="auto"/>
                    <w:bottom w:val="none" w:sz="0" w:space="0" w:color="auto"/>
                    <w:right w:val="none" w:sz="0" w:space="0" w:color="auto"/>
                  </w:divBdr>
                </w:div>
                <w:div w:id="9450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8792">
          <w:marLeft w:val="0"/>
          <w:marRight w:val="0"/>
          <w:marTop w:val="0"/>
          <w:marBottom w:val="0"/>
          <w:divBdr>
            <w:top w:val="none" w:sz="0" w:space="0" w:color="auto"/>
            <w:left w:val="none" w:sz="0" w:space="0" w:color="auto"/>
            <w:bottom w:val="none" w:sz="0" w:space="0" w:color="auto"/>
            <w:right w:val="none" w:sz="0" w:space="0" w:color="auto"/>
          </w:divBdr>
        </w:div>
        <w:div w:id="192816069">
          <w:marLeft w:val="0"/>
          <w:marRight w:val="0"/>
          <w:marTop w:val="0"/>
          <w:marBottom w:val="0"/>
          <w:divBdr>
            <w:top w:val="none" w:sz="0" w:space="0" w:color="auto"/>
            <w:left w:val="none" w:sz="0" w:space="0" w:color="auto"/>
            <w:bottom w:val="none" w:sz="0" w:space="0" w:color="auto"/>
            <w:right w:val="none" w:sz="0" w:space="0" w:color="auto"/>
          </w:divBdr>
        </w:div>
        <w:div w:id="192888269">
          <w:marLeft w:val="0"/>
          <w:marRight w:val="0"/>
          <w:marTop w:val="0"/>
          <w:marBottom w:val="0"/>
          <w:divBdr>
            <w:top w:val="none" w:sz="0" w:space="0" w:color="auto"/>
            <w:left w:val="none" w:sz="0" w:space="0" w:color="auto"/>
            <w:bottom w:val="none" w:sz="0" w:space="0" w:color="auto"/>
            <w:right w:val="none" w:sz="0" w:space="0" w:color="auto"/>
          </w:divBdr>
        </w:div>
        <w:div w:id="193008293">
          <w:marLeft w:val="0"/>
          <w:marRight w:val="0"/>
          <w:marTop w:val="0"/>
          <w:marBottom w:val="0"/>
          <w:divBdr>
            <w:top w:val="none" w:sz="0" w:space="0" w:color="auto"/>
            <w:left w:val="none" w:sz="0" w:space="0" w:color="auto"/>
            <w:bottom w:val="none" w:sz="0" w:space="0" w:color="auto"/>
            <w:right w:val="none" w:sz="0" w:space="0" w:color="auto"/>
          </w:divBdr>
        </w:div>
        <w:div w:id="193033020">
          <w:marLeft w:val="0"/>
          <w:marRight w:val="0"/>
          <w:marTop w:val="0"/>
          <w:marBottom w:val="0"/>
          <w:divBdr>
            <w:top w:val="none" w:sz="0" w:space="0" w:color="auto"/>
            <w:left w:val="none" w:sz="0" w:space="0" w:color="auto"/>
            <w:bottom w:val="single" w:sz="6" w:space="15" w:color="B8B9BA"/>
            <w:right w:val="none" w:sz="0" w:space="0" w:color="auto"/>
          </w:divBdr>
          <w:divsChild>
            <w:div w:id="83692933">
              <w:marLeft w:val="0"/>
              <w:marRight w:val="0"/>
              <w:marTop w:val="0"/>
              <w:marBottom w:val="0"/>
              <w:divBdr>
                <w:top w:val="none" w:sz="0" w:space="0" w:color="auto"/>
                <w:left w:val="none" w:sz="0" w:space="0" w:color="auto"/>
                <w:bottom w:val="none" w:sz="0" w:space="0" w:color="auto"/>
                <w:right w:val="none" w:sz="0" w:space="0" w:color="auto"/>
              </w:divBdr>
            </w:div>
          </w:divsChild>
        </w:div>
        <w:div w:id="193079680">
          <w:marLeft w:val="0"/>
          <w:marRight w:val="0"/>
          <w:marTop w:val="0"/>
          <w:marBottom w:val="300"/>
          <w:divBdr>
            <w:top w:val="none" w:sz="0" w:space="0" w:color="auto"/>
            <w:left w:val="none" w:sz="0" w:space="0" w:color="auto"/>
            <w:bottom w:val="none" w:sz="0" w:space="0" w:color="auto"/>
            <w:right w:val="none" w:sz="0" w:space="0" w:color="auto"/>
          </w:divBdr>
        </w:div>
        <w:div w:id="193231035">
          <w:marLeft w:val="0"/>
          <w:marRight w:val="0"/>
          <w:marTop w:val="0"/>
          <w:marBottom w:val="0"/>
          <w:divBdr>
            <w:top w:val="none" w:sz="0" w:space="0" w:color="auto"/>
            <w:left w:val="none" w:sz="0" w:space="0" w:color="auto"/>
            <w:bottom w:val="none" w:sz="0" w:space="0" w:color="auto"/>
            <w:right w:val="none" w:sz="0" w:space="0" w:color="auto"/>
          </w:divBdr>
        </w:div>
        <w:div w:id="193347230">
          <w:marLeft w:val="0"/>
          <w:marRight w:val="0"/>
          <w:marTop w:val="0"/>
          <w:marBottom w:val="0"/>
          <w:divBdr>
            <w:top w:val="none" w:sz="0" w:space="0" w:color="auto"/>
            <w:left w:val="none" w:sz="0" w:space="0" w:color="auto"/>
            <w:bottom w:val="none" w:sz="0" w:space="0" w:color="auto"/>
            <w:right w:val="none" w:sz="0" w:space="0" w:color="auto"/>
          </w:divBdr>
        </w:div>
        <w:div w:id="193466426">
          <w:marLeft w:val="0"/>
          <w:marRight w:val="0"/>
          <w:marTop w:val="354"/>
          <w:marBottom w:val="354"/>
          <w:divBdr>
            <w:top w:val="none" w:sz="0" w:space="0" w:color="auto"/>
            <w:left w:val="none" w:sz="0" w:space="0" w:color="auto"/>
            <w:bottom w:val="none" w:sz="0" w:space="0" w:color="auto"/>
            <w:right w:val="none" w:sz="0" w:space="0" w:color="auto"/>
          </w:divBdr>
          <w:divsChild>
            <w:div w:id="510874140">
              <w:marLeft w:val="0"/>
              <w:marRight w:val="0"/>
              <w:marTop w:val="0"/>
              <w:marBottom w:val="0"/>
              <w:divBdr>
                <w:top w:val="none" w:sz="0" w:space="0" w:color="auto"/>
                <w:left w:val="none" w:sz="0" w:space="0" w:color="auto"/>
                <w:bottom w:val="none" w:sz="0" w:space="0" w:color="auto"/>
                <w:right w:val="none" w:sz="0" w:space="0" w:color="auto"/>
              </w:divBdr>
            </w:div>
          </w:divsChild>
        </w:div>
        <w:div w:id="193616640">
          <w:marLeft w:val="0"/>
          <w:marRight w:val="0"/>
          <w:marTop w:val="240"/>
          <w:marBottom w:val="240"/>
          <w:divBdr>
            <w:top w:val="none" w:sz="0" w:space="0" w:color="auto"/>
            <w:left w:val="none" w:sz="0" w:space="0" w:color="auto"/>
            <w:bottom w:val="none" w:sz="0" w:space="0" w:color="auto"/>
            <w:right w:val="none" w:sz="0" w:space="0" w:color="auto"/>
          </w:divBdr>
          <w:divsChild>
            <w:div w:id="680401502">
              <w:marLeft w:val="0"/>
              <w:marRight w:val="0"/>
              <w:marTop w:val="0"/>
              <w:marBottom w:val="0"/>
              <w:divBdr>
                <w:top w:val="none" w:sz="0" w:space="0" w:color="auto"/>
                <w:left w:val="none" w:sz="0" w:space="0" w:color="auto"/>
                <w:bottom w:val="none" w:sz="0" w:space="0" w:color="auto"/>
                <w:right w:val="none" w:sz="0" w:space="0" w:color="auto"/>
              </w:divBdr>
            </w:div>
          </w:divsChild>
        </w:div>
        <w:div w:id="193658994">
          <w:marLeft w:val="0"/>
          <w:marRight w:val="0"/>
          <w:marTop w:val="360"/>
          <w:marBottom w:val="360"/>
          <w:divBdr>
            <w:top w:val="none" w:sz="0" w:space="0" w:color="auto"/>
            <w:left w:val="none" w:sz="0" w:space="0" w:color="auto"/>
            <w:bottom w:val="none" w:sz="0" w:space="0" w:color="auto"/>
            <w:right w:val="none" w:sz="0" w:space="0" w:color="auto"/>
          </w:divBdr>
        </w:div>
        <w:div w:id="193661592">
          <w:marLeft w:val="0"/>
          <w:marRight w:val="0"/>
          <w:marTop w:val="118"/>
          <w:marBottom w:val="0"/>
          <w:divBdr>
            <w:top w:val="none" w:sz="0" w:space="0" w:color="auto"/>
            <w:left w:val="none" w:sz="0" w:space="0" w:color="auto"/>
            <w:bottom w:val="none" w:sz="0" w:space="0" w:color="auto"/>
            <w:right w:val="none" w:sz="0" w:space="0" w:color="auto"/>
          </w:divBdr>
        </w:div>
        <w:div w:id="193662712">
          <w:marLeft w:val="0"/>
          <w:marRight w:val="0"/>
          <w:marTop w:val="0"/>
          <w:marBottom w:val="0"/>
          <w:divBdr>
            <w:top w:val="none" w:sz="0" w:space="0" w:color="auto"/>
            <w:left w:val="none" w:sz="0" w:space="0" w:color="auto"/>
            <w:bottom w:val="none" w:sz="0" w:space="0" w:color="auto"/>
            <w:right w:val="none" w:sz="0" w:space="0" w:color="auto"/>
          </w:divBdr>
          <w:divsChild>
            <w:div w:id="217279626">
              <w:marLeft w:val="0"/>
              <w:marRight w:val="0"/>
              <w:marTop w:val="0"/>
              <w:marBottom w:val="0"/>
              <w:divBdr>
                <w:top w:val="none" w:sz="0" w:space="0" w:color="auto"/>
                <w:left w:val="none" w:sz="0" w:space="0" w:color="auto"/>
                <w:bottom w:val="none" w:sz="0" w:space="0" w:color="auto"/>
                <w:right w:val="none" w:sz="0" w:space="0" w:color="auto"/>
              </w:divBdr>
              <w:divsChild>
                <w:div w:id="74016685">
                  <w:marLeft w:val="0"/>
                  <w:marRight w:val="0"/>
                  <w:marTop w:val="0"/>
                  <w:marBottom w:val="180"/>
                  <w:divBdr>
                    <w:top w:val="none" w:sz="0" w:space="0" w:color="auto"/>
                    <w:left w:val="none" w:sz="0" w:space="0" w:color="auto"/>
                    <w:bottom w:val="none" w:sz="0" w:space="0" w:color="auto"/>
                    <w:right w:val="none" w:sz="0" w:space="0" w:color="auto"/>
                  </w:divBdr>
                  <w:divsChild>
                    <w:div w:id="829567153">
                      <w:marLeft w:val="0"/>
                      <w:marRight w:val="0"/>
                      <w:marTop w:val="0"/>
                      <w:marBottom w:val="0"/>
                      <w:divBdr>
                        <w:top w:val="none" w:sz="0" w:space="0" w:color="auto"/>
                        <w:left w:val="none" w:sz="0" w:space="0" w:color="auto"/>
                        <w:bottom w:val="none" w:sz="0" w:space="0" w:color="auto"/>
                        <w:right w:val="none" w:sz="0" w:space="0" w:color="auto"/>
                      </w:divBdr>
                      <w:divsChild>
                        <w:div w:id="827983810">
                          <w:marLeft w:val="0"/>
                          <w:marRight w:val="0"/>
                          <w:marTop w:val="0"/>
                          <w:marBottom w:val="0"/>
                          <w:divBdr>
                            <w:top w:val="none" w:sz="0" w:space="0" w:color="auto"/>
                            <w:left w:val="none" w:sz="0" w:space="0" w:color="auto"/>
                            <w:bottom w:val="none" w:sz="0" w:space="0" w:color="auto"/>
                            <w:right w:val="none" w:sz="0" w:space="0" w:color="auto"/>
                          </w:divBdr>
                          <w:divsChild>
                            <w:div w:id="93193724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37167">
          <w:marLeft w:val="0"/>
          <w:marRight w:val="0"/>
          <w:marTop w:val="0"/>
          <w:marBottom w:val="0"/>
          <w:divBdr>
            <w:top w:val="none" w:sz="0" w:space="0" w:color="auto"/>
            <w:left w:val="none" w:sz="0" w:space="0" w:color="auto"/>
            <w:bottom w:val="none" w:sz="0" w:space="0" w:color="auto"/>
            <w:right w:val="none" w:sz="0" w:space="0" w:color="auto"/>
          </w:divBdr>
        </w:div>
        <w:div w:id="193809482">
          <w:marLeft w:val="0"/>
          <w:marRight w:val="0"/>
          <w:marTop w:val="0"/>
          <w:marBottom w:val="0"/>
          <w:divBdr>
            <w:top w:val="none" w:sz="0" w:space="0" w:color="auto"/>
            <w:left w:val="none" w:sz="0" w:space="0" w:color="auto"/>
            <w:bottom w:val="none" w:sz="0" w:space="0" w:color="auto"/>
            <w:right w:val="none" w:sz="0" w:space="0" w:color="auto"/>
          </w:divBdr>
        </w:div>
        <w:div w:id="193883145">
          <w:marLeft w:val="0"/>
          <w:marRight w:val="0"/>
          <w:marTop w:val="0"/>
          <w:marBottom w:val="0"/>
          <w:divBdr>
            <w:top w:val="none" w:sz="0" w:space="0" w:color="auto"/>
            <w:left w:val="none" w:sz="0" w:space="0" w:color="auto"/>
            <w:bottom w:val="none" w:sz="0" w:space="0" w:color="auto"/>
            <w:right w:val="none" w:sz="0" w:space="0" w:color="auto"/>
          </w:divBdr>
        </w:div>
        <w:div w:id="193886201">
          <w:marLeft w:val="0"/>
          <w:marRight w:val="0"/>
          <w:marTop w:val="0"/>
          <w:marBottom w:val="0"/>
          <w:divBdr>
            <w:top w:val="none" w:sz="0" w:space="0" w:color="auto"/>
            <w:left w:val="none" w:sz="0" w:space="0" w:color="auto"/>
            <w:bottom w:val="none" w:sz="0" w:space="0" w:color="auto"/>
            <w:right w:val="none" w:sz="0" w:space="0" w:color="auto"/>
          </w:divBdr>
        </w:div>
        <w:div w:id="193932175">
          <w:marLeft w:val="0"/>
          <w:marRight w:val="0"/>
          <w:marTop w:val="240"/>
          <w:marBottom w:val="240"/>
          <w:divBdr>
            <w:top w:val="none" w:sz="0" w:space="0" w:color="auto"/>
            <w:left w:val="none" w:sz="0" w:space="0" w:color="auto"/>
            <w:bottom w:val="none" w:sz="0" w:space="0" w:color="auto"/>
            <w:right w:val="none" w:sz="0" w:space="0" w:color="auto"/>
          </w:divBdr>
        </w:div>
        <w:div w:id="194002334">
          <w:marLeft w:val="0"/>
          <w:marRight w:val="0"/>
          <w:marTop w:val="0"/>
          <w:marBottom w:val="0"/>
          <w:divBdr>
            <w:top w:val="none" w:sz="0" w:space="0" w:color="auto"/>
            <w:left w:val="none" w:sz="0" w:space="0" w:color="auto"/>
            <w:bottom w:val="none" w:sz="0" w:space="0" w:color="auto"/>
            <w:right w:val="none" w:sz="0" w:space="0" w:color="auto"/>
          </w:divBdr>
          <w:divsChild>
            <w:div w:id="466364766">
              <w:marLeft w:val="0"/>
              <w:marRight w:val="0"/>
              <w:marTop w:val="0"/>
              <w:marBottom w:val="0"/>
              <w:divBdr>
                <w:top w:val="none" w:sz="0" w:space="0" w:color="auto"/>
                <w:left w:val="none" w:sz="0" w:space="0" w:color="auto"/>
                <w:bottom w:val="none" w:sz="0" w:space="0" w:color="auto"/>
                <w:right w:val="none" w:sz="0" w:space="0" w:color="auto"/>
              </w:divBdr>
              <w:divsChild>
                <w:div w:id="90741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23187">
          <w:marLeft w:val="0"/>
          <w:marRight w:val="0"/>
          <w:marTop w:val="0"/>
          <w:marBottom w:val="0"/>
          <w:divBdr>
            <w:top w:val="none" w:sz="0" w:space="0" w:color="auto"/>
            <w:left w:val="none" w:sz="0" w:space="0" w:color="auto"/>
            <w:bottom w:val="none" w:sz="0" w:space="0" w:color="auto"/>
            <w:right w:val="none" w:sz="0" w:space="0" w:color="auto"/>
          </w:divBdr>
        </w:div>
        <w:div w:id="194199545">
          <w:marLeft w:val="0"/>
          <w:marRight w:val="0"/>
          <w:marTop w:val="0"/>
          <w:marBottom w:val="0"/>
          <w:divBdr>
            <w:top w:val="none" w:sz="0" w:space="0" w:color="auto"/>
            <w:left w:val="none" w:sz="0" w:space="0" w:color="auto"/>
            <w:bottom w:val="none" w:sz="0" w:space="0" w:color="auto"/>
            <w:right w:val="none" w:sz="0" w:space="0" w:color="auto"/>
          </w:divBdr>
        </w:div>
        <w:div w:id="194270367">
          <w:marLeft w:val="0"/>
          <w:marRight w:val="0"/>
          <w:marTop w:val="0"/>
          <w:marBottom w:val="0"/>
          <w:divBdr>
            <w:top w:val="none" w:sz="0" w:space="0" w:color="auto"/>
            <w:left w:val="none" w:sz="0" w:space="0" w:color="auto"/>
            <w:bottom w:val="none" w:sz="0" w:space="0" w:color="auto"/>
            <w:right w:val="none" w:sz="0" w:space="0" w:color="auto"/>
          </w:divBdr>
          <w:divsChild>
            <w:div w:id="321810016">
              <w:marLeft w:val="0"/>
              <w:marRight w:val="0"/>
              <w:marTop w:val="0"/>
              <w:marBottom w:val="0"/>
              <w:divBdr>
                <w:top w:val="none" w:sz="0" w:space="0" w:color="auto"/>
                <w:left w:val="none" w:sz="0" w:space="0" w:color="auto"/>
                <w:bottom w:val="none" w:sz="0" w:space="0" w:color="auto"/>
                <w:right w:val="none" w:sz="0" w:space="0" w:color="auto"/>
              </w:divBdr>
            </w:div>
          </w:divsChild>
        </w:div>
        <w:div w:id="194345506">
          <w:marLeft w:val="0"/>
          <w:marRight w:val="0"/>
          <w:marTop w:val="354"/>
          <w:marBottom w:val="354"/>
          <w:divBdr>
            <w:top w:val="none" w:sz="0" w:space="0" w:color="auto"/>
            <w:left w:val="none" w:sz="0" w:space="0" w:color="auto"/>
            <w:bottom w:val="none" w:sz="0" w:space="0" w:color="auto"/>
            <w:right w:val="none" w:sz="0" w:space="0" w:color="auto"/>
          </w:divBdr>
        </w:div>
        <w:div w:id="194470780">
          <w:marLeft w:val="0"/>
          <w:marRight w:val="0"/>
          <w:marTop w:val="240"/>
          <w:marBottom w:val="240"/>
          <w:divBdr>
            <w:top w:val="none" w:sz="0" w:space="0" w:color="auto"/>
            <w:left w:val="none" w:sz="0" w:space="0" w:color="auto"/>
            <w:bottom w:val="none" w:sz="0" w:space="0" w:color="auto"/>
            <w:right w:val="none" w:sz="0" w:space="0" w:color="auto"/>
          </w:divBdr>
        </w:div>
        <w:div w:id="194537326">
          <w:marLeft w:val="0"/>
          <w:marRight w:val="0"/>
          <w:marTop w:val="0"/>
          <w:marBottom w:val="0"/>
          <w:divBdr>
            <w:top w:val="none" w:sz="0" w:space="0" w:color="auto"/>
            <w:left w:val="none" w:sz="0" w:space="0" w:color="auto"/>
            <w:bottom w:val="none" w:sz="0" w:space="0" w:color="auto"/>
            <w:right w:val="none" w:sz="0" w:space="0" w:color="auto"/>
          </w:divBdr>
        </w:div>
        <w:div w:id="194661702">
          <w:marLeft w:val="0"/>
          <w:marRight w:val="0"/>
          <w:marTop w:val="240"/>
          <w:marBottom w:val="240"/>
          <w:divBdr>
            <w:top w:val="none" w:sz="0" w:space="0" w:color="auto"/>
            <w:left w:val="none" w:sz="0" w:space="0" w:color="auto"/>
            <w:bottom w:val="none" w:sz="0" w:space="0" w:color="auto"/>
            <w:right w:val="none" w:sz="0" w:space="0" w:color="auto"/>
          </w:divBdr>
          <w:divsChild>
            <w:div w:id="353656589">
              <w:marLeft w:val="0"/>
              <w:marRight w:val="0"/>
              <w:marTop w:val="0"/>
              <w:marBottom w:val="0"/>
              <w:divBdr>
                <w:top w:val="none" w:sz="0" w:space="0" w:color="auto"/>
                <w:left w:val="none" w:sz="0" w:space="0" w:color="auto"/>
                <w:bottom w:val="none" w:sz="0" w:space="0" w:color="auto"/>
                <w:right w:val="none" w:sz="0" w:space="0" w:color="auto"/>
              </w:divBdr>
            </w:div>
          </w:divsChild>
        </w:div>
        <w:div w:id="194848322">
          <w:marLeft w:val="0"/>
          <w:marRight w:val="0"/>
          <w:marTop w:val="0"/>
          <w:marBottom w:val="0"/>
          <w:divBdr>
            <w:top w:val="none" w:sz="0" w:space="0" w:color="auto"/>
            <w:left w:val="none" w:sz="0" w:space="0" w:color="auto"/>
            <w:bottom w:val="none" w:sz="0" w:space="0" w:color="auto"/>
            <w:right w:val="none" w:sz="0" w:space="0" w:color="auto"/>
          </w:divBdr>
        </w:div>
        <w:div w:id="194852619">
          <w:marLeft w:val="0"/>
          <w:marRight w:val="0"/>
          <w:marTop w:val="0"/>
          <w:marBottom w:val="0"/>
          <w:divBdr>
            <w:top w:val="none" w:sz="0" w:space="0" w:color="auto"/>
            <w:left w:val="none" w:sz="0" w:space="0" w:color="auto"/>
            <w:bottom w:val="none" w:sz="0" w:space="0" w:color="auto"/>
            <w:right w:val="none" w:sz="0" w:space="0" w:color="auto"/>
          </w:divBdr>
        </w:div>
        <w:div w:id="194856410">
          <w:marLeft w:val="0"/>
          <w:marRight w:val="0"/>
          <w:marTop w:val="0"/>
          <w:marBottom w:val="0"/>
          <w:divBdr>
            <w:top w:val="none" w:sz="0" w:space="0" w:color="auto"/>
            <w:left w:val="none" w:sz="0" w:space="0" w:color="auto"/>
            <w:bottom w:val="none" w:sz="0" w:space="0" w:color="auto"/>
            <w:right w:val="none" w:sz="0" w:space="0" w:color="auto"/>
          </w:divBdr>
        </w:div>
        <w:div w:id="194932141">
          <w:marLeft w:val="0"/>
          <w:marRight w:val="0"/>
          <w:marTop w:val="378"/>
          <w:marBottom w:val="378"/>
          <w:divBdr>
            <w:top w:val="none" w:sz="0" w:space="0" w:color="auto"/>
            <w:left w:val="none" w:sz="0" w:space="0" w:color="auto"/>
            <w:bottom w:val="none" w:sz="0" w:space="0" w:color="auto"/>
            <w:right w:val="none" w:sz="0" w:space="0" w:color="auto"/>
          </w:divBdr>
        </w:div>
        <w:div w:id="194998804">
          <w:marLeft w:val="0"/>
          <w:marRight w:val="0"/>
          <w:marTop w:val="240"/>
          <w:marBottom w:val="240"/>
          <w:divBdr>
            <w:top w:val="none" w:sz="0" w:space="0" w:color="auto"/>
            <w:left w:val="none" w:sz="0" w:space="0" w:color="auto"/>
            <w:bottom w:val="none" w:sz="0" w:space="0" w:color="auto"/>
            <w:right w:val="none" w:sz="0" w:space="0" w:color="auto"/>
          </w:divBdr>
        </w:div>
        <w:div w:id="194998919">
          <w:marLeft w:val="0"/>
          <w:marRight w:val="0"/>
          <w:marTop w:val="75"/>
          <w:marBottom w:val="0"/>
          <w:divBdr>
            <w:top w:val="none" w:sz="0" w:space="0" w:color="auto"/>
            <w:left w:val="none" w:sz="0" w:space="0" w:color="auto"/>
            <w:bottom w:val="none" w:sz="0" w:space="0" w:color="auto"/>
            <w:right w:val="none" w:sz="0" w:space="0" w:color="auto"/>
          </w:divBdr>
        </w:div>
        <w:div w:id="195123282">
          <w:marLeft w:val="0"/>
          <w:marRight w:val="0"/>
          <w:marTop w:val="0"/>
          <w:marBottom w:val="0"/>
          <w:divBdr>
            <w:top w:val="none" w:sz="0" w:space="0" w:color="auto"/>
            <w:left w:val="none" w:sz="0" w:space="0" w:color="auto"/>
            <w:bottom w:val="none" w:sz="0" w:space="0" w:color="auto"/>
            <w:right w:val="none" w:sz="0" w:space="0" w:color="auto"/>
          </w:divBdr>
        </w:div>
        <w:div w:id="195311693">
          <w:marLeft w:val="0"/>
          <w:marRight w:val="0"/>
          <w:marTop w:val="0"/>
          <w:marBottom w:val="0"/>
          <w:divBdr>
            <w:top w:val="none" w:sz="0" w:space="0" w:color="auto"/>
            <w:left w:val="none" w:sz="0" w:space="0" w:color="auto"/>
            <w:bottom w:val="none" w:sz="0" w:space="0" w:color="auto"/>
            <w:right w:val="none" w:sz="0" w:space="0" w:color="auto"/>
          </w:divBdr>
        </w:div>
        <w:div w:id="195393840">
          <w:marLeft w:val="0"/>
          <w:marRight w:val="0"/>
          <w:marTop w:val="0"/>
          <w:marBottom w:val="0"/>
          <w:divBdr>
            <w:top w:val="none" w:sz="0" w:space="0" w:color="auto"/>
            <w:left w:val="none" w:sz="0" w:space="0" w:color="auto"/>
            <w:bottom w:val="none" w:sz="0" w:space="0" w:color="auto"/>
            <w:right w:val="none" w:sz="0" w:space="0" w:color="auto"/>
          </w:divBdr>
        </w:div>
        <w:div w:id="195508250">
          <w:marLeft w:val="0"/>
          <w:marRight w:val="0"/>
          <w:marTop w:val="240"/>
          <w:marBottom w:val="240"/>
          <w:divBdr>
            <w:top w:val="none" w:sz="0" w:space="0" w:color="auto"/>
            <w:left w:val="none" w:sz="0" w:space="0" w:color="auto"/>
            <w:bottom w:val="none" w:sz="0" w:space="0" w:color="auto"/>
            <w:right w:val="none" w:sz="0" w:space="0" w:color="auto"/>
          </w:divBdr>
          <w:divsChild>
            <w:div w:id="521212155">
              <w:marLeft w:val="0"/>
              <w:marRight w:val="0"/>
              <w:marTop w:val="0"/>
              <w:marBottom w:val="0"/>
              <w:divBdr>
                <w:top w:val="none" w:sz="0" w:space="0" w:color="auto"/>
                <w:left w:val="none" w:sz="0" w:space="0" w:color="auto"/>
                <w:bottom w:val="none" w:sz="0" w:space="0" w:color="auto"/>
                <w:right w:val="none" w:sz="0" w:space="0" w:color="auto"/>
              </w:divBdr>
            </w:div>
          </w:divsChild>
        </w:div>
        <w:div w:id="195628855">
          <w:marLeft w:val="0"/>
          <w:marRight w:val="0"/>
          <w:marTop w:val="0"/>
          <w:marBottom w:val="0"/>
          <w:divBdr>
            <w:top w:val="none" w:sz="0" w:space="0" w:color="auto"/>
            <w:left w:val="none" w:sz="0" w:space="0" w:color="auto"/>
            <w:bottom w:val="none" w:sz="0" w:space="0" w:color="auto"/>
            <w:right w:val="none" w:sz="0" w:space="0" w:color="auto"/>
          </w:divBdr>
        </w:div>
        <w:div w:id="195656798">
          <w:marLeft w:val="0"/>
          <w:marRight w:val="0"/>
          <w:marTop w:val="240"/>
          <w:marBottom w:val="240"/>
          <w:divBdr>
            <w:top w:val="none" w:sz="0" w:space="0" w:color="auto"/>
            <w:left w:val="none" w:sz="0" w:space="0" w:color="auto"/>
            <w:bottom w:val="none" w:sz="0" w:space="0" w:color="auto"/>
            <w:right w:val="none" w:sz="0" w:space="0" w:color="auto"/>
          </w:divBdr>
        </w:div>
        <w:div w:id="195698013">
          <w:marLeft w:val="0"/>
          <w:marRight w:val="0"/>
          <w:marTop w:val="354"/>
          <w:marBottom w:val="0"/>
          <w:divBdr>
            <w:top w:val="none" w:sz="0" w:space="0" w:color="auto"/>
            <w:left w:val="none" w:sz="0" w:space="0" w:color="auto"/>
            <w:bottom w:val="none" w:sz="0" w:space="0" w:color="auto"/>
            <w:right w:val="none" w:sz="0" w:space="0" w:color="auto"/>
          </w:divBdr>
        </w:div>
        <w:div w:id="195776785">
          <w:marLeft w:val="0"/>
          <w:marRight w:val="0"/>
          <w:marTop w:val="225"/>
          <w:marBottom w:val="0"/>
          <w:divBdr>
            <w:top w:val="none" w:sz="0" w:space="0" w:color="auto"/>
            <w:left w:val="none" w:sz="0" w:space="0" w:color="auto"/>
            <w:bottom w:val="none" w:sz="0" w:space="0" w:color="auto"/>
            <w:right w:val="none" w:sz="0" w:space="0" w:color="auto"/>
          </w:divBdr>
          <w:divsChild>
            <w:div w:id="717167528">
              <w:marLeft w:val="0"/>
              <w:marRight w:val="0"/>
              <w:marTop w:val="0"/>
              <w:marBottom w:val="0"/>
              <w:divBdr>
                <w:top w:val="none" w:sz="0" w:space="0" w:color="auto"/>
                <w:left w:val="none" w:sz="0" w:space="0" w:color="auto"/>
                <w:bottom w:val="none" w:sz="0" w:space="0" w:color="auto"/>
                <w:right w:val="none" w:sz="0" w:space="0" w:color="auto"/>
              </w:divBdr>
            </w:div>
          </w:divsChild>
        </w:div>
        <w:div w:id="195852427">
          <w:marLeft w:val="0"/>
          <w:marRight w:val="0"/>
          <w:marTop w:val="300"/>
          <w:marBottom w:val="600"/>
          <w:divBdr>
            <w:top w:val="single" w:sz="6" w:space="30" w:color="EB5D0B"/>
            <w:left w:val="none" w:sz="0" w:space="0" w:color="auto"/>
            <w:bottom w:val="single" w:sz="6" w:space="30" w:color="EB5D0B"/>
            <w:right w:val="none" w:sz="0" w:space="0" w:color="auto"/>
          </w:divBdr>
        </w:div>
        <w:div w:id="195894343">
          <w:marLeft w:val="0"/>
          <w:marRight w:val="0"/>
          <w:marTop w:val="0"/>
          <w:marBottom w:val="0"/>
          <w:divBdr>
            <w:top w:val="none" w:sz="0" w:space="0" w:color="auto"/>
            <w:left w:val="none" w:sz="0" w:space="0" w:color="auto"/>
            <w:bottom w:val="none" w:sz="0" w:space="0" w:color="auto"/>
            <w:right w:val="none" w:sz="0" w:space="0" w:color="auto"/>
          </w:divBdr>
        </w:div>
        <w:div w:id="195894974">
          <w:marLeft w:val="0"/>
          <w:marRight w:val="135"/>
          <w:marTop w:val="0"/>
          <w:marBottom w:val="0"/>
          <w:divBdr>
            <w:top w:val="none" w:sz="0" w:space="0" w:color="auto"/>
            <w:left w:val="none" w:sz="0" w:space="0" w:color="auto"/>
            <w:bottom w:val="none" w:sz="0" w:space="0" w:color="auto"/>
            <w:right w:val="none" w:sz="0" w:space="0" w:color="auto"/>
          </w:divBdr>
        </w:div>
        <w:div w:id="196088789">
          <w:marLeft w:val="0"/>
          <w:marRight w:val="0"/>
          <w:marTop w:val="240"/>
          <w:marBottom w:val="240"/>
          <w:divBdr>
            <w:top w:val="none" w:sz="0" w:space="0" w:color="auto"/>
            <w:left w:val="none" w:sz="0" w:space="0" w:color="auto"/>
            <w:bottom w:val="none" w:sz="0" w:space="0" w:color="auto"/>
            <w:right w:val="none" w:sz="0" w:space="0" w:color="auto"/>
          </w:divBdr>
        </w:div>
        <w:div w:id="196158965">
          <w:marLeft w:val="0"/>
          <w:marRight w:val="0"/>
          <w:marTop w:val="0"/>
          <w:marBottom w:val="0"/>
          <w:divBdr>
            <w:top w:val="none" w:sz="0" w:space="0" w:color="auto"/>
            <w:left w:val="none" w:sz="0" w:space="0" w:color="auto"/>
            <w:bottom w:val="none" w:sz="0" w:space="0" w:color="auto"/>
            <w:right w:val="none" w:sz="0" w:space="0" w:color="auto"/>
          </w:divBdr>
        </w:div>
        <w:div w:id="196235017">
          <w:marLeft w:val="0"/>
          <w:marRight w:val="0"/>
          <w:marTop w:val="0"/>
          <w:marBottom w:val="0"/>
          <w:divBdr>
            <w:top w:val="none" w:sz="0" w:space="0" w:color="auto"/>
            <w:left w:val="none" w:sz="0" w:space="0" w:color="auto"/>
            <w:bottom w:val="none" w:sz="0" w:space="0" w:color="auto"/>
            <w:right w:val="none" w:sz="0" w:space="0" w:color="auto"/>
          </w:divBdr>
        </w:div>
        <w:div w:id="196238519">
          <w:marLeft w:val="0"/>
          <w:marRight w:val="0"/>
          <w:marTop w:val="384"/>
          <w:marBottom w:val="384"/>
          <w:divBdr>
            <w:top w:val="none" w:sz="0" w:space="0" w:color="auto"/>
            <w:left w:val="none" w:sz="0" w:space="0" w:color="auto"/>
            <w:bottom w:val="none" w:sz="0" w:space="0" w:color="auto"/>
            <w:right w:val="none" w:sz="0" w:space="0" w:color="auto"/>
          </w:divBdr>
          <w:divsChild>
            <w:div w:id="346055404">
              <w:marLeft w:val="0"/>
              <w:marRight w:val="0"/>
              <w:marTop w:val="0"/>
              <w:marBottom w:val="0"/>
              <w:divBdr>
                <w:top w:val="none" w:sz="0" w:space="0" w:color="auto"/>
                <w:left w:val="none" w:sz="0" w:space="0" w:color="auto"/>
                <w:bottom w:val="none" w:sz="0" w:space="0" w:color="auto"/>
                <w:right w:val="none" w:sz="0" w:space="0" w:color="auto"/>
              </w:divBdr>
            </w:div>
          </w:divsChild>
        </w:div>
        <w:div w:id="196282617">
          <w:marLeft w:val="0"/>
          <w:marRight w:val="0"/>
          <w:marTop w:val="0"/>
          <w:marBottom w:val="0"/>
          <w:divBdr>
            <w:top w:val="none" w:sz="0" w:space="0" w:color="auto"/>
            <w:left w:val="none" w:sz="0" w:space="0" w:color="auto"/>
            <w:bottom w:val="none" w:sz="0" w:space="0" w:color="auto"/>
            <w:right w:val="none" w:sz="0" w:space="0" w:color="auto"/>
          </w:divBdr>
        </w:div>
        <w:div w:id="196311524">
          <w:marLeft w:val="0"/>
          <w:marRight w:val="0"/>
          <w:marTop w:val="0"/>
          <w:marBottom w:val="0"/>
          <w:divBdr>
            <w:top w:val="none" w:sz="0" w:space="0" w:color="auto"/>
            <w:left w:val="none" w:sz="0" w:space="0" w:color="auto"/>
            <w:bottom w:val="none" w:sz="0" w:space="0" w:color="auto"/>
            <w:right w:val="none" w:sz="0" w:space="0" w:color="auto"/>
          </w:divBdr>
        </w:div>
        <w:div w:id="196357008">
          <w:marLeft w:val="0"/>
          <w:marRight w:val="0"/>
          <w:marTop w:val="0"/>
          <w:marBottom w:val="0"/>
          <w:divBdr>
            <w:top w:val="none" w:sz="0" w:space="0" w:color="auto"/>
            <w:left w:val="none" w:sz="0" w:space="0" w:color="auto"/>
            <w:bottom w:val="none" w:sz="0" w:space="0" w:color="auto"/>
            <w:right w:val="none" w:sz="0" w:space="0" w:color="auto"/>
          </w:divBdr>
          <w:divsChild>
            <w:div w:id="577907031">
              <w:marLeft w:val="0"/>
              <w:marRight w:val="1500"/>
              <w:marTop w:val="0"/>
              <w:marBottom w:val="0"/>
              <w:divBdr>
                <w:top w:val="none" w:sz="0" w:space="0" w:color="auto"/>
                <w:left w:val="none" w:sz="0" w:space="0" w:color="auto"/>
                <w:bottom w:val="none" w:sz="0" w:space="0" w:color="auto"/>
                <w:right w:val="none" w:sz="0" w:space="0" w:color="auto"/>
              </w:divBdr>
              <w:divsChild>
                <w:div w:id="738674734">
                  <w:marLeft w:val="0"/>
                  <w:marRight w:val="0"/>
                  <w:marTop w:val="600"/>
                  <w:marBottom w:val="600"/>
                  <w:divBdr>
                    <w:top w:val="none" w:sz="0" w:space="0" w:color="auto"/>
                    <w:left w:val="none" w:sz="0" w:space="0" w:color="auto"/>
                    <w:bottom w:val="none" w:sz="0" w:space="0" w:color="auto"/>
                    <w:right w:val="none" w:sz="0" w:space="0" w:color="auto"/>
                  </w:divBdr>
                  <w:divsChild>
                    <w:div w:id="17632474">
                      <w:marLeft w:val="0"/>
                      <w:marRight w:val="0"/>
                      <w:marTop w:val="240"/>
                      <w:marBottom w:val="240"/>
                      <w:divBdr>
                        <w:top w:val="none" w:sz="0" w:space="0" w:color="auto"/>
                        <w:left w:val="none" w:sz="0" w:space="0" w:color="auto"/>
                        <w:bottom w:val="none" w:sz="0" w:space="0" w:color="auto"/>
                        <w:right w:val="none" w:sz="0" w:space="0" w:color="auto"/>
                      </w:divBdr>
                      <w:divsChild>
                        <w:div w:id="431826623">
                          <w:marLeft w:val="0"/>
                          <w:marRight w:val="0"/>
                          <w:marTop w:val="0"/>
                          <w:marBottom w:val="0"/>
                          <w:divBdr>
                            <w:top w:val="none" w:sz="0" w:space="0" w:color="auto"/>
                            <w:left w:val="none" w:sz="0" w:space="0" w:color="auto"/>
                            <w:bottom w:val="none" w:sz="0" w:space="0" w:color="auto"/>
                            <w:right w:val="none" w:sz="0" w:space="0" w:color="auto"/>
                          </w:divBdr>
                        </w:div>
                      </w:divsChild>
                    </w:div>
                    <w:div w:id="74399273">
                      <w:marLeft w:val="0"/>
                      <w:marRight w:val="0"/>
                      <w:marTop w:val="240"/>
                      <w:marBottom w:val="240"/>
                      <w:divBdr>
                        <w:top w:val="none" w:sz="0" w:space="0" w:color="auto"/>
                        <w:left w:val="none" w:sz="0" w:space="0" w:color="auto"/>
                        <w:bottom w:val="none" w:sz="0" w:space="0" w:color="auto"/>
                        <w:right w:val="none" w:sz="0" w:space="0" w:color="auto"/>
                      </w:divBdr>
                    </w:div>
                    <w:div w:id="440104103">
                      <w:marLeft w:val="0"/>
                      <w:marRight w:val="0"/>
                      <w:marTop w:val="0"/>
                      <w:marBottom w:val="300"/>
                      <w:divBdr>
                        <w:top w:val="none" w:sz="0" w:space="0" w:color="auto"/>
                        <w:left w:val="none" w:sz="0" w:space="0" w:color="auto"/>
                        <w:bottom w:val="none" w:sz="0" w:space="0" w:color="auto"/>
                        <w:right w:val="none" w:sz="0" w:space="0" w:color="auto"/>
                      </w:divBdr>
                    </w:div>
                    <w:div w:id="517155295">
                      <w:marLeft w:val="0"/>
                      <w:marRight w:val="0"/>
                      <w:marTop w:val="240"/>
                      <w:marBottom w:val="240"/>
                      <w:divBdr>
                        <w:top w:val="none" w:sz="0" w:space="0" w:color="auto"/>
                        <w:left w:val="none" w:sz="0" w:space="0" w:color="auto"/>
                        <w:bottom w:val="none" w:sz="0" w:space="0" w:color="auto"/>
                        <w:right w:val="none" w:sz="0" w:space="0" w:color="auto"/>
                      </w:divBdr>
                      <w:divsChild>
                        <w:div w:id="671571999">
                          <w:marLeft w:val="0"/>
                          <w:marRight w:val="0"/>
                          <w:marTop w:val="0"/>
                          <w:marBottom w:val="0"/>
                          <w:divBdr>
                            <w:top w:val="none" w:sz="0" w:space="0" w:color="auto"/>
                            <w:left w:val="none" w:sz="0" w:space="0" w:color="auto"/>
                            <w:bottom w:val="none" w:sz="0" w:space="0" w:color="auto"/>
                            <w:right w:val="none" w:sz="0" w:space="0" w:color="auto"/>
                          </w:divBdr>
                        </w:div>
                      </w:divsChild>
                    </w:div>
                    <w:div w:id="631137952">
                      <w:marLeft w:val="0"/>
                      <w:marRight w:val="0"/>
                      <w:marTop w:val="240"/>
                      <w:marBottom w:val="240"/>
                      <w:divBdr>
                        <w:top w:val="none" w:sz="0" w:space="0" w:color="auto"/>
                        <w:left w:val="none" w:sz="0" w:space="0" w:color="auto"/>
                        <w:bottom w:val="none" w:sz="0" w:space="0" w:color="auto"/>
                        <w:right w:val="none" w:sz="0" w:space="0" w:color="auto"/>
                      </w:divBdr>
                    </w:div>
                    <w:div w:id="703755277">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 w:id="196429837">
          <w:marLeft w:val="0"/>
          <w:marRight w:val="0"/>
          <w:marTop w:val="0"/>
          <w:marBottom w:val="0"/>
          <w:divBdr>
            <w:top w:val="none" w:sz="0" w:space="0" w:color="auto"/>
            <w:left w:val="none" w:sz="0" w:space="0" w:color="auto"/>
            <w:bottom w:val="none" w:sz="0" w:space="0" w:color="auto"/>
            <w:right w:val="none" w:sz="0" w:space="0" w:color="auto"/>
          </w:divBdr>
        </w:div>
        <w:div w:id="196548120">
          <w:marLeft w:val="0"/>
          <w:marRight w:val="0"/>
          <w:marTop w:val="111"/>
          <w:marBottom w:val="266"/>
          <w:divBdr>
            <w:top w:val="none" w:sz="0" w:space="0" w:color="auto"/>
            <w:left w:val="none" w:sz="0" w:space="0" w:color="auto"/>
            <w:bottom w:val="none" w:sz="0" w:space="0" w:color="auto"/>
            <w:right w:val="none" w:sz="0" w:space="0" w:color="auto"/>
          </w:divBdr>
        </w:div>
        <w:div w:id="196552956">
          <w:marLeft w:val="0"/>
          <w:marRight w:val="0"/>
          <w:marTop w:val="0"/>
          <w:marBottom w:val="0"/>
          <w:divBdr>
            <w:top w:val="none" w:sz="0" w:space="0" w:color="auto"/>
            <w:left w:val="none" w:sz="0" w:space="0" w:color="auto"/>
            <w:bottom w:val="none" w:sz="0" w:space="0" w:color="auto"/>
            <w:right w:val="none" w:sz="0" w:space="0" w:color="auto"/>
          </w:divBdr>
        </w:div>
        <w:div w:id="196702004">
          <w:marLeft w:val="0"/>
          <w:marRight w:val="0"/>
          <w:marTop w:val="0"/>
          <w:marBottom w:val="0"/>
          <w:divBdr>
            <w:top w:val="none" w:sz="0" w:space="0" w:color="auto"/>
            <w:left w:val="none" w:sz="0" w:space="0" w:color="auto"/>
            <w:bottom w:val="none" w:sz="0" w:space="0" w:color="auto"/>
            <w:right w:val="none" w:sz="0" w:space="0" w:color="auto"/>
          </w:divBdr>
        </w:div>
        <w:div w:id="196705394">
          <w:marLeft w:val="0"/>
          <w:marRight w:val="0"/>
          <w:marTop w:val="366"/>
          <w:marBottom w:val="366"/>
          <w:divBdr>
            <w:top w:val="none" w:sz="0" w:space="0" w:color="auto"/>
            <w:left w:val="none" w:sz="0" w:space="0" w:color="auto"/>
            <w:bottom w:val="none" w:sz="0" w:space="0" w:color="auto"/>
            <w:right w:val="none" w:sz="0" w:space="0" w:color="auto"/>
          </w:divBdr>
          <w:divsChild>
            <w:div w:id="195310449">
              <w:marLeft w:val="0"/>
              <w:marRight w:val="0"/>
              <w:marTop w:val="0"/>
              <w:marBottom w:val="0"/>
              <w:divBdr>
                <w:top w:val="none" w:sz="0" w:space="0" w:color="auto"/>
                <w:left w:val="none" w:sz="0" w:space="0" w:color="auto"/>
                <w:bottom w:val="none" w:sz="0" w:space="0" w:color="auto"/>
                <w:right w:val="none" w:sz="0" w:space="0" w:color="auto"/>
              </w:divBdr>
            </w:div>
          </w:divsChild>
        </w:div>
        <w:div w:id="196745757">
          <w:marLeft w:val="0"/>
          <w:marRight w:val="0"/>
          <w:marTop w:val="90"/>
          <w:marBottom w:val="60"/>
          <w:divBdr>
            <w:top w:val="none" w:sz="0" w:space="0" w:color="auto"/>
            <w:left w:val="none" w:sz="0" w:space="0" w:color="auto"/>
            <w:bottom w:val="none" w:sz="0" w:space="0" w:color="auto"/>
            <w:right w:val="none" w:sz="0" w:space="0" w:color="auto"/>
          </w:divBdr>
          <w:divsChild>
            <w:div w:id="485514503">
              <w:marLeft w:val="0"/>
              <w:marRight w:val="0"/>
              <w:marTop w:val="0"/>
              <w:marBottom w:val="0"/>
              <w:divBdr>
                <w:top w:val="none" w:sz="0" w:space="0" w:color="auto"/>
                <w:left w:val="none" w:sz="0" w:space="0" w:color="auto"/>
                <w:bottom w:val="none" w:sz="0" w:space="0" w:color="auto"/>
                <w:right w:val="none" w:sz="0" w:space="0" w:color="auto"/>
              </w:divBdr>
              <w:divsChild>
                <w:div w:id="26820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17156">
          <w:marLeft w:val="0"/>
          <w:marRight w:val="0"/>
          <w:marTop w:val="240"/>
          <w:marBottom w:val="240"/>
          <w:divBdr>
            <w:top w:val="none" w:sz="0" w:space="0" w:color="auto"/>
            <w:left w:val="none" w:sz="0" w:space="0" w:color="auto"/>
            <w:bottom w:val="none" w:sz="0" w:space="0" w:color="auto"/>
            <w:right w:val="none" w:sz="0" w:space="0" w:color="auto"/>
          </w:divBdr>
          <w:divsChild>
            <w:div w:id="991368060">
              <w:marLeft w:val="0"/>
              <w:marRight w:val="0"/>
              <w:marTop w:val="0"/>
              <w:marBottom w:val="0"/>
              <w:divBdr>
                <w:top w:val="none" w:sz="0" w:space="0" w:color="auto"/>
                <w:left w:val="none" w:sz="0" w:space="0" w:color="auto"/>
                <w:bottom w:val="none" w:sz="0" w:space="0" w:color="auto"/>
                <w:right w:val="none" w:sz="0" w:space="0" w:color="auto"/>
              </w:divBdr>
            </w:div>
          </w:divsChild>
        </w:div>
        <w:div w:id="196823261">
          <w:marLeft w:val="0"/>
          <w:marRight w:val="0"/>
          <w:marTop w:val="0"/>
          <w:marBottom w:val="0"/>
          <w:divBdr>
            <w:top w:val="none" w:sz="0" w:space="0" w:color="auto"/>
            <w:left w:val="none" w:sz="0" w:space="0" w:color="auto"/>
            <w:bottom w:val="none" w:sz="0" w:space="0" w:color="auto"/>
            <w:right w:val="none" w:sz="0" w:space="0" w:color="auto"/>
          </w:divBdr>
        </w:div>
        <w:div w:id="196890319">
          <w:marLeft w:val="0"/>
          <w:marRight w:val="0"/>
          <w:marTop w:val="0"/>
          <w:marBottom w:val="0"/>
          <w:divBdr>
            <w:top w:val="none" w:sz="0" w:space="0" w:color="auto"/>
            <w:left w:val="none" w:sz="0" w:space="0" w:color="auto"/>
            <w:bottom w:val="none" w:sz="0" w:space="0" w:color="auto"/>
            <w:right w:val="none" w:sz="0" w:space="0" w:color="auto"/>
          </w:divBdr>
        </w:div>
        <w:div w:id="196941371">
          <w:marLeft w:val="0"/>
          <w:marRight w:val="0"/>
          <w:marTop w:val="0"/>
          <w:marBottom w:val="0"/>
          <w:divBdr>
            <w:top w:val="none" w:sz="0" w:space="0" w:color="auto"/>
            <w:left w:val="none" w:sz="0" w:space="0" w:color="auto"/>
            <w:bottom w:val="none" w:sz="0" w:space="0" w:color="auto"/>
            <w:right w:val="none" w:sz="0" w:space="0" w:color="auto"/>
          </w:divBdr>
          <w:divsChild>
            <w:div w:id="599489755">
              <w:marLeft w:val="0"/>
              <w:marRight w:val="0"/>
              <w:marTop w:val="0"/>
              <w:marBottom w:val="0"/>
              <w:divBdr>
                <w:top w:val="none" w:sz="0" w:space="0" w:color="auto"/>
                <w:left w:val="none" w:sz="0" w:space="0" w:color="auto"/>
                <w:bottom w:val="none" w:sz="0" w:space="0" w:color="auto"/>
                <w:right w:val="none" w:sz="0" w:space="0" w:color="auto"/>
              </w:divBdr>
            </w:div>
          </w:divsChild>
        </w:div>
        <w:div w:id="197085304">
          <w:marLeft w:val="0"/>
          <w:marRight w:val="0"/>
          <w:marTop w:val="0"/>
          <w:marBottom w:val="0"/>
          <w:divBdr>
            <w:top w:val="none" w:sz="0" w:space="0" w:color="auto"/>
            <w:left w:val="none" w:sz="0" w:space="0" w:color="auto"/>
            <w:bottom w:val="none" w:sz="0" w:space="0" w:color="auto"/>
            <w:right w:val="none" w:sz="0" w:space="0" w:color="auto"/>
          </w:divBdr>
          <w:divsChild>
            <w:div w:id="399329569">
              <w:marLeft w:val="0"/>
              <w:marRight w:val="0"/>
              <w:marTop w:val="0"/>
              <w:marBottom w:val="0"/>
              <w:divBdr>
                <w:top w:val="none" w:sz="0" w:space="0" w:color="auto"/>
                <w:left w:val="none" w:sz="0" w:space="0" w:color="auto"/>
                <w:bottom w:val="none" w:sz="0" w:space="0" w:color="auto"/>
                <w:right w:val="none" w:sz="0" w:space="0" w:color="auto"/>
              </w:divBdr>
              <w:divsChild>
                <w:div w:id="789978936">
                  <w:marLeft w:val="0"/>
                  <w:marRight w:val="0"/>
                  <w:marTop w:val="75"/>
                  <w:marBottom w:val="180"/>
                  <w:divBdr>
                    <w:top w:val="none" w:sz="0" w:space="0" w:color="auto"/>
                    <w:left w:val="none" w:sz="0" w:space="0" w:color="auto"/>
                    <w:bottom w:val="none" w:sz="0" w:space="0" w:color="auto"/>
                    <w:right w:val="none" w:sz="0" w:space="0" w:color="auto"/>
                  </w:divBdr>
                  <w:divsChild>
                    <w:div w:id="48852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63208">
          <w:marLeft w:val="0"/>
          <w:marRight w:val="0"/>
          <w:marTop w:val="240"/>
          <w:marBottom w:val="240"/>
          <w:divBdr>
            <w:top w:val="none" w:sz="0" w:space="0" w:color="auto"/>
            <w:left w:val="none" w:sz="0" w:space="0" w:color="auto"/>
            <w:bottom w:val="none" w:sz="0" w:space="0" w:color="auto"/>
            <w:right w:val="none" w:sz="0" w:space="0" w:color="auto"/>
          </w:divBdr>
        </w:div>
        <w:div w:id="197164185">
          <w:marLeft w:val="0"/>
          <w:marRight w:val="0"/>
          <w:marTop w:val="240"/>
          <w:marBottom w:val="240"/>
          <w:divBdr>
            <w:top w:val="none" w:sz="0" w:space="0" w:color="auto"/>
            <w:left w:val="none" w:sz="0" w:space="0" w:color="auto"/>
            <w:bottom w:val="none" w:sz="0" w:space="0" w:color="auto"/>
            <w:right w:val="none" w:sz="0" w:space="0" w:color="auto"/>
          </w:divBdr>
        </w:div>
        <w:div w:id="197207472">
          <w:marLeft w:val="0"/>
          <w:marRight w:val="0"/>
          <w:marTop w:val="240"/>
          <w:marBottom w:val="240"/>
          <w:divBdr>
            <w:top w:val="none" w:sz="0" w:space="0" w:color="auto"/>
            <w:left w:val="none" w:sz="0" w:space="0" w:color="auto"/>
            <w:bottom w:val="none" w:sz="0" w:space="0" w:color="auto"/>
            <w:right w:val="none" w:sz="0" w:space="0" w:color="auto"/>
          </w:divBdr>
        </w:div>
        <w:div w:id="197208492">
          <w:marLeft w:val="0"/>
          <w:marRight w:val="0"/>
          <w:marTop w:val="0"/>
          <w:marBottom w:val="0"/>
          <w:divBdr>
            <w:top w:val="none" w:sz="0" w:space="0" w:color="auto"/>
            <w:left w:val="none" w:sz="0" w:space="0" w:color="auto"/>
            <w:bottom w:val="none" w:sz="0" w:space="0" w:color="auto"/>
            <w:right w:val="none" w:sz="0" w:space="0" w:color="auto"/>
          </w:divBdr>
        </w:div>
        <w:div w:id="197275752">
          <w:marLeft w:val="0"/>
          <w:marRight w:val="0"/>
          <w:marTop w:val="240"/>
          <w:marBottom w:val="240"/>
          <w:divBdr>
            <w:top w:val="none" w:sz="0" w:space="0" w:color="auto"/>
            <w:left w:val="none" w:sz="0" w:space="0" w:color="auto"/>
            <w:bottom w:val="none" w:sz="0" w:space="0" w:color="auto"/>
            <w:right w:val="none" w:sz="0" w:space="0" w:color="auto"/>
          </w:divBdr>
          <w:divsChild>
            <w:div w:id="603537052">
              <w:marLeft w:val="0"/>
              <w:marRight w:val="0"/>
              <w:marTop w:val="0"/>
              <w:marBottom w:val="0"/>
              <w:divBdr>
                <w:top w:val="none" w:sz="0" w:space="0" w:color="auto"/>
                <w:left w:val="none" w:sz="0" w:space="0" w:color="auto"/>
                <w:bottom w:val="none" w:sz="0" w:space="0" w:color="auto"/>
                <w:right w:val="none" w:sz="0" w:space="0" w:color="auto"/>
              </w:divBdr>
            </w:div>
          </w:divsChild>
        </w:div>
        <w:div w:id="197277836">
          <w:marLeft w:val="0"/>
          <w:marRight w:val="0"/>
          <w:marTop w:val="0"/>
          <w:marBottom w:val="0"/>
          <w:divBdr>
            <w:top w:val="none" w:sz="0" w:space="0" w:color="auto"/>
            <w:left w:val="none" w:sz="0" w:space="0" w:color="auto"/>
            <w:bottom w:val="none" w:sz="0" w:space="0" w:color="auto"/>
            <w:right w:val="none" w:sz="0" w:space="0" w:color="auto"/>
          </w:divBdr>
        </w:div>
        <w:div w:id="197278620">
          <w:marLeft w:val="0"/>
          <w:marRight w:val="0"/>
          <w:marTop w:val="0"/>
          <w:marBottom w:val="0"/>
          <w:divBdr>
            <w:top w:val="none" w:sz="0" w:space="0" w:color="auto"/>
            <w:left w:val="none" w:sz="0" w:space="0" w:color="auto"/>
            <w:bottom w:val="none" w:sz="0" w:space="0" w:color="auto"/>
            <w:right w:val="none" w:sz="0" w:space="0" w:color="auto"/>
          </w:divBdr>
        </w:div>
        <w:div w:id="197476174">
          <w:marLeft w:val="0"/>
          <w:marRight w:val="0"/>
          <w:marTop w:val="0"/>
          <w:marBottom w:val="0"/>
          <w:divBdr>
            <w:top w:val="none" w:sz="0" w:space="0" w:color="auto"/>
            <w:left w:val="none" w:sz="0" w:space="0" w:color="auto"/>
            <w:bottom w:val="none" w:sz="0" w:space="0" w:color="auto"/>
            <w:right w:val="none" w:sz="0" w:space="0" w:color="auto"/>
          </w:divBdr>
        </w:div>
        <w:div w:id="197546746">
          <w:marLeft w:val="0"/>
          <w:marRight w:val="0"/>
          <w:marTop w:val="600"/>
          <w:marBottom w:val="0"/>
          <w:divBdr>
            <w:top w:val="none" w:sz="0" w:space="0" w:color="auto"/>
            <w:left w:val="none" w:sz="0" w:space="0" w:color="auto"/>
            <w:bottom w:val="none" w:sz="0" w:space="0" w:color="auto"/>
            <w:right w:val="none" w:sz="0" w:space="0" w:color="auto"/>
          </w:divBdr>
          <w:divsChild>
            <w:div w:id="938483738">
              <w:marLeft w:val="0"/>
              <w:marRight w:val="0"/>
              <w:marTop w:val="0"/>
              <w:marBottom w:val="0"/>
              <w:divBdr>
                <w:top w:val="none" w:sz="0" w:space="0" w:color="auto"/>
                <w:left w:val="none" w:sz="0" w:space="0" w:color="auto"/>
                <w:bottom w:val="none" w:sz="0" w:space="0" w:color="auto"/>
                <w:right w:val="none" w:sz="0" w:space="0" w:color="auto"/>
              </w:divBdr>
            </w:div>
          </w:divsChild>
        </w:div>
        <w:div w:id="197621430">
          <w:marLeft w:val="0"/>
          <w:marRight w:val="0"/>
          <w:marTop w:val="0"/>
          <w:marBottom w:val="0"/>
          <w:divBdr>
            <w:top w:val="none" w:sz="0" w:space="0" w:color="auto"/>
            <w:left w:val="none" w:sz="0" w:space="0" w:color="auto"/>
            <w:bottom w:val="none" w:sz="0" w:space="0" w:color="auto"/>
            <w:right w:val="none" w:sz="0" w:space="0" w:color="auto"/>
          </w:divBdr>
        </w:div>
        <w:div w:id="197623229">
          <w:marLeft w:val="0"/>
          <w:marRight w:val="0"/>
          <w:marTop w:val="0"/>
          <w:marBottom w:val="0"/>
          <w:divBdr>
            <w:top w:val="none" w:sz="0" w:space="0" w:color="auto"/>
            <w:left w:val="none" w:sz="0" w:space="0" w:color="auto"/>
            <w:bottom w:val="none" w:sz="0" w:space="0" w:color="auto"/>
            <w:right w:val="none" w:sz="0" w:space="0" w:color="auto"/>
          </w:divBdr>
        </w:div>
        <w:div w:id="197666985">
          <w:marLeft w:val="0"/>
          <w:marRight w:val="0"/>
          <w:marTop w:val="344"/>
          <w:marBottom w:val="344"/>
          <w:divBdr>
            <w:top w:val="none" w:sz="0" w:space="0" w:color="auto"/>
            <w:left w:val="none" w:sz="0" w:space="0" w:color="auto"/>
            <w:bottom w:val="none" w:sz="0" w:space="0" w:color="auto"/>
            <w:right w:val="none" w:sz="0" w:space="0" w:color="auto"/>
          </w:divBdr>
        </w:div>
        <w:div w:id="197667805">
          <w:marLeft w:val="0"/>
          <w:marRight w:val="0"/>
          <w:marTop w:val="384"/>
          <w:marBottom w:val="384"/>
          <w:divBdr>
            <w:top w:val="none" w:sz="0" w:space="0" w:color="auto"/>
            <w:left w:val="none" w:sz="0" w:space="0" w:color="auto"/>
            <w:bottom w:val="none" w:sz="0" w:space="0" w:color="auto"/>
            <w:right w:val="none" w:sz="0" w:space="0" w:color="auto"/>
          </w:divBdr>
        </w:div>
        <w:div w:id="197738886">
          <w:marLeft w:val="0"/>
          <w:marRight w:val="0"/>
          <w:marTop w:val="0"/>
          <w:marBottom w:val="0"/>
          <w:divBdr>
            <w:top w:val="none" w:sz="0" w:space="0" w:color="auto"/>
            <w:left w:val="none" w:sz="0" w:space="0" w:color="auto"/>
            <w:bottom w:val="none" w:sz="0" w:space="0" w:color="auto"/>
            <w:right w:val="none" w:sz="0" w:space="0" w:color="auto"/>
          </w:divBdr>
        </w:div>
        <w:div w:id="197739164">
          <w:marLeft w:val="0"/>
          <w:marRight w:val="0"/>
          <w:marTop w:val="240"/>
          <w:marBottom w:val="240"/>
          <w:divBdr>
            <w:top w:val="none" w:sz="0" w:space="0" w:color="auto"/>
            <w:left w:val="none" w:sz="0" w:space="0" w:color="auto"/>
            <w:bottom w:val="none" w:sz="0" w:space="0" w:color="auto"/>
            <w:right w:val="none" w:sz="0" w:space="0" w:color="auto"/>
          </w:divBdr>
        </w:div>
        <w:div w:id="197741616">
          <w:marLeft w:val="0"/>
          <w:marRight w:val="0"/>
          <w:marTop w:val="0"/>
          <w:marBottom w:val="0"/>
          <w:divBdr>
            <w:top w:val="none" w:sz="0" w:space="0" w:color="auto"/>
            <w:left w:val="none" w:sz="0" w:space="0" w:color="auto"/>
            <w:bottom w:val="none" w:sz="0" w:space="0" w:color="auto"/>
            <w:right w:val="none" w:sz="0" w:space="0" w:color="auto"/>
          </w:divBdr>
        </w:div>
        <w:div w:id="197741738">
          <w:marLeft w:val="0"/>
          <w:marRight w:val="0"/>
          <w:marTop w:val="114"/>
          <w:marBottom w:val="274"/>
          <w:divBdr>
            <w:top w:val="none" w:sz="0" w:space="0" w:color="auto"/>
            <w:left w:val="none" w:sz="0" w:space="0" w:color="auto"/>
            <w:bottom w:val="none" w:sz="0" w:space="0" w:color="auto"/>
            <w:right w:val="none" w:sz="0" w:space="0" w:color="auto"/>
          </w:divBdr>
          <w:divsChild>
            <w:div w:id="265699690">
              <w:marLeft w:val="0"/>
              <w:marRight w:val="0"/>
              <w:marTop w:val="0"/>
              <w:marBottom w:val="0"/>
              <w:divBdr>
                <w:top w:val="none" w:sz="0" w:space="0" w:color="auto"/>
                <w:left w:val="none" w:sz="0" w:space="0" w:color="auto"/>
                <w:bottom w:val="none" w:sz="0" w:space="0" w:color="auto"/>
                <w:right w:val="none" w:sz="0" w:space="0" w:color="auto"/>
              </w:divBdr>
            </w:div>
          </w:divsChild>
        </w:div>
        <w:div w:id="197817318">
          <w:marLeft w:val="0"/>
          <w:marRight w:val="0"/>
          <w:marTop w:val="384"/>
          <w:marBottom w:val="384"/>
          <w:divBdr>
            <w:top w:val="none" w:sz="0" w:space="0" w:color="auto"/>
            <w:left w:val="none" w:sz="0" w:space="0" w:color="auto"/>
            <w:bottom w:val="none" w:sz="0" w:space="0" w:color="auto"/>
            <w:right w:val="none" w:sz="0" w:space="0" w:color="auto"/>
          </w:divBdr>
          <w:divsChild>
            <w:div w:id="802844009">
              <w:marLeft w:val="0"/>
              <w:marRight w:val="0"/>
              <w:marTop w:val="0"/>
              <w:marBottom w:val="0"/>
              <w:divBdr>
                <w:top w:val="none" w:sz="0" w:space="0" w:color="auto"/>
                <w:left w:val="none" w:sz="0" w:space="0" w:color="auto"/>
                <w:bottom w:val="none" w:sz="0" w:space="0" w:color="auto"/>
                <w:right w:val="none" w:sz="0" w:space="0" w:color="auto"/>
              </w:divBdr>
            </w:div>
          </w:divsChild>
        </w:div>
        <w:div w:id="197937126">
          <w:marLeft w:val="0"/>
          <w:marRight w:val="0"/>
          <w:marTop w:val="0"/>
          <w:marBottom w:val="0"/>
          <w:divBdr>
            <w:top w:val="none" w:sz="0" w:space="0" w:color="auto"/>
            <w:left w:val="none" w:sz="0" w:space="0" w:color="auto"/>
            <w:bottom w:val="none" w:sz="0" w:space="0" w:color="auto"/>
            <w:right w:val="none" w:sz="0" w:space="0" w:color="auto"/>
          </w:divBdr>
        </w:div>
        <w:div w:id="198054238">
          <w:marLeft w:val="0"/>
          <w:marRight w:val="0"/>
          <w:marTop w:val="0"/>
          <w:marBottom w:val="0"/>
          <w:divBdr>
            <w:top w:val="none" w:sz="0" w:space="0" w:color="auto"/>
            <w:left w:val="none" w:sz="0" w:space="0" w:color="auto"/>
            <w:bottom w:val="none" w:sz="0" w:space="0" w:color="auto"/>
            <w:right w:val="none" w:sz="0" w:space="0" w:color="auto"/>
          </w:divBdr>
        </w:div>
        <w:div w:id="198081683">
          <w:marLeft w:val="0"/>
          <w:marRight w:val="0"/>
          <w:marTop w:val="600"/>
          <w:marBottom w:val="600"/>
          <w:divBdr>
            <w:top w:val="none" w:sz="0" w:space="0" w:color="auto"/>
            <w:left w:val="none" w:sz="0" w:space="0" w:color="auto"/>
            <w:bottom w:val="none" w:sz="0" w:space="0" w:color="auto"/>
            <w:right w:val="none" w:sz="0" w:space="0" w:color="auto"/>
          </w:divBdr>
          <w:divsChild>
            <w:div w:id="33314456">
              <w:marLeft w:val="0"/>
              <w:marRight w:val="0"/>
              <w:marTop w:val="240"/>
              <w:marBottom w:val="240"/>
              <w:divBdr>
                <w:top w:val="none" w:sz="0" w:space="0" w:color="auto"/>
                <w:left w:val="none" w:sz="0" w:space="0" w:color="auto"/>
                <w:bottom w:val="none" w:sz="0" w:space="0" w:color="auto"/>
                <w:right w:val="none" w:sz="0" w:space="0" w:color="auto"/>
              </w:divBdr>
            </w:div>
            <w:div w:id="122427341">
              <w:marLeft w:val="0"/>
              <w:marRight w:val="0"/>
              <w:marTop w:val="240"/>
              <w:marBottom w:val="240"/>
              <w:divBdr>
                <w:top w:val="none" w:sz="0" w:space="0" w:color="auto"/>
                <w:left w:val="none" w:sz="0" w:space="0" w:color="auto"/>
                <w:bottom w:val="none" w:sz="0" w:space="0" w:color="auto"/>
                <w:right w:val="none" w:sz="0" w:space="0" w:color="auto"/>
              </w:divBdr>
            </w:div>
            <w:div w:id="131679680">
              <w:marLeft w:val="0"/>
              <w:marRight w:val="0"/>
              <w:marTop w:val="240"/>
              <w:marBottom w:val="240"/>
              <w:divBdr>
                <w:top w:val="none" w:sz="0" w:space="0" w:color="auto"/>
                <w:left w:val="none" w:sz="0" w:space="0" w:color="auto"/>
                <w:bottom w:val="none" w:sz="0" w:space="0" w:color="auto"/>
                <w:right w:val="none" w:sz="0" w:space="0" w:color="auto"/>
              </w:divBdr>
            </w:div>
            <w:div w:id="135538103">
              <w:marLeft w:val="0"/>
              <w:marRight w:val="0"/>
              <w:marTop w:val="240"/>
              <w:marBottom w:val="240"/>
              <w:divBdr>
                <w:top w:val="none" w:sz="0" w:space="0" w:color="auto"/>
                <w:left w:val="none" w:sz="0" w:space="0" w:color="auto"/>
                <w:bottom w:val="none" w:sz="0" w:space="0" w:color="auto"/>
                <w:right w:val="none" w:sz="0" w:space="0" w:color="auto"/>
              </w:divBdr>
            </w:div>
            <w:div w:id="208761009">
              <w:marLeft w:val="0"/>
              <w:marRight w:val="0"/>
              <w:marTop w:val="300"/>
              <w:marBottom w:val="600"/>
              <w:divBdr>
                <w:top w:val="single" w:sz="6" w:space="30" w:color="EB5D0B"/>
                <w:left w:val="none" w:sz="0" w:space="0" w:color="auto"/>
                <w:bottom w:val="single" w:sz="6" w:space="30" w:color="EB5D0B"/>
                <w:right w:val="none" w:sz="0" w:space="0" w:color="auto"/>
              </w:divBdr>
            </w:div>
            <w:div w:id="217976831">
              <w:marLeft w:val="0"/>
              <w:marRight w:val="0"/>
              <w:marTop w:val="240"/>
              <w:marBottom w:val="240"/>
              <w:divBdr>
                <w:top w:val="none" w:sz="0" w:space="0" w:color="auto"/>
                <w:left w:val="none" w:sz="0" w:space="0" w:color="auto"/>
                <w:bottom w:val="none" w:sz="0" w:space="0" w:color="auto"/>
                <w:right w:val="none" w:sz="0" w:space="0" w:color="auto"/>
              </w:divBdr>
            </w:div>
            <w:div w:id="379939756">
              <w:marLeft w:val="0"/>
              <w:marRight w:val="0"/>
              <w:marTop w:val="240"/>
              <w:marBottom w:val="240"/>
              <w:divBdr>
                <w:top w:val="none" w:sz="0" w:space="0" w:color="auto"/>
                <w:left w:val="none" w:sz="0" w:space="0" w:color="auto"/>
                <w:bottom w:val="none" w:sz="0" w:space="0" w:color="auto"/>
                <w:right w:val="none" w:sz="0" w:space="0" w:color="auto"/>
              </w:divBdr>
            </w:div>
            <w:div w:id="944844547">
              <w:marLeft w:val="0"/>
              <w:marRight w:val="0"/>
              <w:marTop w:val="240"/>
              <w:marBottom w:val="240"/>
              <w:divBdr>
                <w:top w:val="none" w:sz="0" w:space="0" w:color="auto"/>
                <w:left w:val="none" w:sz="0" w:space="0" w:color="auto"/>
                <w:bottom w:val="none" w:sz="0" w:space="0" w:color="auto"/>
                <w:right w:val="none" w:sz="0" w:space="0" w:color="auto"/>
              </w:divBdr>
              <w:divsChild>
                <w:div w:id="950042184">
                  <w:marLeft w:val="0"/>
                  <w:marRight w:val="0"/>
                  <w:marTop w:val="0"/>
                  <w:marBottom w:val="0"/>
                  <w:divBdr>
                    <w:top w:val="none" w:sz="0" w:space="0" w:color="auto"/>
                    <w:left w:val="none" w:sz="0" w:space="0" w:color="auto"/>
                    <w:bottom w:val="none" w:sz="0" w:space="0" w:color="auto"/>
                    <w:right w:val="none" w:sz="0" w:space="0" w:color="auto"/>
                  </w:divBdr>
                </w:div>
              </w:divsChild>
            </w:div>
            <w:div w:id="945499582">
              <w:marLeft w:val="0"/>
              <w:marRight w:val="0"/>
              <w:marTop w:val="240"/>
              <w:marBottom w:val="240"/>
              <w:divBdr>
                <w:top w:val="none" w:sz="0" w:space="0" w:color="auto"/>
                <w:left w:val="none" w:sz="0" w:space="0" w:color="auto"/>
                <w:bottom w:val="none" w:sz="0" w:space="0" w:color="auto"/>
                <w:right w:val="none" w:sz="0" w:space="0" w:color="auto"/>
              </w:divBdr>
            </w:div>
          </w:divsChild>
        </w:div>
        <w:div w:id="198208501">
          <w:marLeft w:val="0"/>
          <w:marRight w:val="0"/>
          <w:marTop w:val="0"/>
          <w:marBottom w:val="0"/>
          <w:divBdr>
            <w:top w:val="none" w:sz="0" w:space="0" w:color="auto"/>
            <w:left w:val="none" w:sz="0" w:space="0" w:color="auto"/>
            <w:bottom w:val="none" w:sz="0" w:space="0" w:color="auto"/>
            <w:right w:val="none" w:sz="0" w:space="0" w:color="auto"/>
          </w:divBdr>
        </w:div>
        <w:div w:id="198317570">
          <w:marLeft w:val="0"/>
          <w:marRight w:val="0"/>
          <w:marTop w:val="240"/>
          <w:marBottom w:val="240"/>
          <w:divBdr>
            <w:top w:val="none" w:sz="0" w:space="0" w:color="auto"/>
            <w:left w:val="none" w:sz="0" w:space="0" w:color="auto"/>
            <w:bottom w:val="none" w:sz="0" w:space="0" w:color="auto"/>
            <w:right w:val="none" w:sz="0" w:space="0" w:color="auto"/>
          </w:divBdr>
          <w:divsChild>
            <w:div w:id="750851390">
              <w:marLeft w:val="0"/>
              <w:marRight w:val="0"/>
              <w:marTop w:val="0"/>
              <w:marBottom w:val="0"/>
              <w:divBdr>
                <w:top w:val="none" w:sz="0" w:space="0" w:color="auto"/>
                <w:left w:val="none" w:sz="0" w:space="0" w:color="auto"/>
                <w:bottom w:val="none" w:sz="0" w:space="0" w:color="auto"/>
                <w:right w:val="none" w:sz="0" w:space="0" w:color="auto"/>
              </w:divBdr>
            </w:div>
          </w:divsChild>
        </w:div>
        <w:div w:id="198320680">
          <w:marLeft w:val="0"/>
          <w:marRight w:val="0"/>
          <w:marTop w:val="0"/>
          <w:marBottom w:val="0"/>
          <w:divBdr>
            <w:top w:val="none" w:sz="0" w:space="0" w:color="auto"/>
            <w:left w:val="none" w:sz="0" w:space="0" w:color="auto"/>
            <w:bottom w:val="none" w:sz="0" w:space="0" w:color="auto"/>
            <w:right w:val="none" w:sz="0" w:space="0" w:color="auto"/>
          </w:divBdr>
        </w:div>
        <w:div w:id="198444973">
          <w:marLeft w:val="0"/>
          <w:marRight w:val="0"/>
          <w:marTop w:val="0"/>
          <w:marBottom w:val="0"/>
          <w:divBdr>
            <w:top w:val="none" w:sz="0" w:space="0" w:color="auto"/>
            <w:left w:val="none" w:sz="0" w:space="0" w:color="auto"/>
            <w:bottom w:val="none" w:sz="0" w:space="0" w:color="auto"/>
            <w:right w:val="none" w:sz="0" w:space="0" w:color="auto"/>
          </w:divBdr>
        </w:div>
        <w:div w:id="198510965">
          <w:marLeft w:val="0"/>
          <w:marRight w:val="0"/>
          <w:marTop w:val="0"/>
          <w:marBottom w:val="180"/>
          <w:divBdr>
            <w:top w:val="none" w:sz="0" w:space="0" w:color="auto"/>
            <w:left w:val="none" w:sz="0" w:space="0" w:color="auto"/>
            <w:bottom w:val="none" w:sz="0" w:space="0" w:color="auto"/>
            <w:right w:val="none" w:sz="0" w:space="0" w:color="auto"/>
          </w:divBdr>
        </w:div>
        <w:div w:id="198513564">
          <w:marLeft w:val="0"/>
          <w:marRight w:val="0"/>
          <w:marTop w:val="0"/>
          <w:marBottom w:val="0"/>
          <w:divBdr>
            <w:top w:val="none" w:sz="0" w:space="0" w:color="auto"/>
            <w:left w:val="none" w:sz="0" w:space="0" w:color="auto"/>
            <w:bottom w:val="none" w:sz="0" w:space="0" w:color="auto"/>
            <w:right w:val="none" w:sz="0" w:space="0" w:color="auto"/>
          </w:divBdr>
        </w:div>
        <w:div w:id="198667368">
          <w:marLeft w:val="0"/>
          <w:marRight w:val="0"/>
          <w:marTop w:val="0"/>
          <w:marBottom w:val="0"/>
          <w:divBdr>
            <w:top w:val="none" w:sz="0" w:space="0" w:color="auto"/>
            <w:left w:val="none" w:sz="0" w:space="0" w:color="auto"/>
            <w:bottom w:val="none" w:sz="0" w:space="0" w:color="auto"/>
            <w:right w:val="none" w:sz="0" w:space="0" w:color="auto"/>
          </w:divBdr>
        </w:div>
        <w:div w:id="198705429">
          <w:marLeft w:val="0"/>
          <w:marRight w:val="0"/>
          <w:marTop w:val="411"/>
          <w:marBottom w:val="0"/>
          <w:divBdr>
            <w:top w:val="none" w:sz="0" w:space="0" w:color="auto"/>
            <w:left w:val="none" w:sz="0" w:space="0" w:color="auto"/>
            <w:bottom w:val="none" w:sz="0" w:space="0" w:color="auto"/>
            <w:right w:val="none" w:sz="0" w:space="0" w:color="auto"/>
          </w:divBdr>
        </w:div>
        <w:div w:id="198934521">
          <w:marLeft w:val="0"/>
          <w:marRight w:val="0"/>
          <w:marTop w:val="0"/>
          <w:marBottom w:val="0"/>
          <w:divBdr>
            <w:top w:val="none" w:sz="0" w:space="0" w:color="auto"/>
            <w:left w:val="none" w:sz="0" w:space="0" w:color="auto"/>
            <w:bottom w:val="none" w:sz="0" w:space="0" w:color="auto"/>
            <w:right w:val="none" w:sz="0" w:space="0" w:color="auto"/>
          </w:divBdr>
        </w:div>
        <w:div w:id="198981219">
          <w:marLeft w:val="0"/>
          <w:marRight w:val="0"/>
          <w:marTop w:val="240"/>
          <w:marBottom w:val="240"/>
          <w:divBdr>
            <w:top w:val="none" w:sz="0" w:space="0" w:color="auto"/>
            <w:left w:val="none" w:sz="0" w:space="0" w:color="auto"/>
            <w:bottom w:val="none" w:sz="0" w:space="0" w:color="auto"/>
            <w:right w:val="none" w:sz="0" w:space="0" w:color="auto"/>
          </w:divBdr>
        </w:div>
        <w:div w:id="199052083">
          <w:marLeft w:val="0"/>
          <w:marRight w:val="0"/>
          <w:marTop w:val="240"/>
          <w:marBottom w:val="240"/>
          <w:divBdr>
            <w:top w:val="none" w:sz="0" w:space="0" w:color="auto"/>
            <w:left w:val="none" w:sz="0" w:space="0" w:color="auto"/>
            <w:bottom w:val="none" w:sz="0" w:space="0" w:color="auto"/>
            <w:right w:val="none" w:sz="0" w:space="0" w:color="auto"/>
          </w:divBdr>
          <w:divsChild>
            <w:div w:id="904101143">
              <w:marLeft w:val="0"/>
              <w:marRight w:val="0"/>
              <w:marTop w:val="0"/>
              <w:marBottom w:val="0"/>
              <w:divBdr>
                <w:top w:val="none" w:sz="0" w:space="0" w:color="auto"/>
                <w:left w:val="none" w:sz="0" w:space="0" w:color="auto"/>
                <w:bottom w:val="none" w:sz="0" w:space="0" w:color="auto"/>
                <w:right w:val="none" w:sz="0" w:space="0" w:color="auto"/>
              </w:divBdr>
            </w:div>
          </w:divsChild>
        </w:div>
        <w:div w:id="199052313">
          <w:marLeft w:val="0"/>
          <w:marRight w:val="0"/>
          <w:marTop w:val="378"/>
          <w:marBottom w:val="378"/>
          <w:divBdr>
            <w:top w:val="none" w:sz="0" w:space="0" w:color="auto"/>
            <w:left w:val="none" w:sz="0" w:space="0" w:color="auto"/>
            <w:bottom w:val="none" w:sz="0" w:space="0" w:color="auto"/>
            <w:right w:val="none" w:sz="0" w:space="0" w:color="auto"/>
          </w:divBdr>
        </w:div>
        <w:div w:id="199056926">
          <w:marLeft w:val="0"/>
          <w:marRight w:val="0"/>
          <w:marTop w:val="0"/>
          <w:marBottom w:val="0"/>
          <w:divBdr>
            <w:top w:val="none" w:sz="0" w:space="0" w:color="auto"/>
            <w:left w:val="none" w:sz="0" w:space="0" w:color="auto"/>
            <w:bottom w:val="none" w:sz="0" w:space="0" w:color="auto"/>
            <w:right w:val="none" w:sz="0" w:space="0" w:color="auto"/>
          </w:divBdr>
        </w:div>
        <w:div w:id="199173562">
          <w:marLeft w:val="0"/>
          <w:marRight w:val="0"/>
          <w:marTop w:val="0"/>
          <w:marBottom w:val="0"/>
          <w:divBdr>
            <w:top w:val="none" w:sz="0" w:space="0" w:color="auto"/>
            <w:left w:val="none" w:sz="0" w:space="0" w:color="auto"/>
            <w:bottom w:val="none" w:sz="0" w:space="0" w:color="auto"/>
            <w:right w:val="none" w:sz="0" w:space="0" w:color="auto"/>
          </w:divBdr>
        </w:div>
        <w:div w:id="199242114">
          <w:marLeft w:val="0"/>
          <w:marRight w:val="0"/>
          <w:marTop w:val="0"/>
          <w:marBottom w:val="0"/>
          <w:divBdr>
            <w:top w:val="none" w:sz="0" w:space="0" w:color="auto"/>
            <w:left w:val="none" w:sz="0" w:space="0" w:color="auto"/>
            <w:bottom w:val="none" w:sz="0" w:space="0" w:color="auto"/>
            <w:right w:val="none" w:sz="0" w:space="0" w:color="auto"/>
          </w:divBdr>
        </w:div>
        <w:div w:id="199318207">
          <w:marLeft w:val="0"/>
          <w:marRight w:val="0"/>
          <w:marTop w:val="0"/>
          <w:marBottom w:val="0"/>
          <w:divBdr>
            <w:top w:val="none" w:sz="0" w:space="0" w:color="auto"/>
            <w:left w:val="none" w:sz="0" w:space="0" w:color="auto"/>
            <w:bottom w:val="none" w:sz="0" w:space="0" w:color="auto"/>
            <w:right w:val="none" w:sz="0" w:space="0" w:color="auto"/>
          </w:divBdr>
        </w:div>
        <w:div w:id="199318929">
          <w:marLeft w:val="0"/>
          <w:marRight w:val="0"/>
          <w:marTop w:val="240"/>
          <w:marBottom w:val="240"/>
          <w:divBdr>
            <w:top w:val="none" w:sz="0" w:space="0" w:color="auto"/>
            <w:left w:val="none" w:sz="0" w:space="0" w:color="auto"/>
            <w:bottom w:val="none" w:sz="0" w:space="0" w:color="auto"/>
            <w:right w:val="none" w:sz="0" w:space="0" w:color="auto"/>
          </w:divBdr>
        </w:div>
        <w:div w:id="199436110">
          <w:marLeft w:val="0"/>
          <w:marRight w:val="0"/>
          <w:marTop w:val="300"/>
          <w:marBottom w:val="300"/>
          <w:divBdr>
            <w:top w:val="none" w:sz="0" w:space="0" w:color="auto"/>
            <w:left w:val="none" w:sz="0" w:space="0" w:color="auto"/>
            <w:bottom w:val="none" w:sz="0" w:space="0" w:color="auto"/>
            <w:right w:val="none" w:sz="0" w:space="0" w:color="auto"/>
          </w:divBdr>
        </w:div>
        <w:div w:id="199441160">
          <w:marLeft w:val="0"/>
          <w:marRight w:val="0"/>
          <w:marTop w:val="0"/>
          <w:marBottom w:val="0"/>
          <w:divBdr>
            <w:top w:val="none" w:sz="0" w:space="0" w:color="auto"/>
            <w:left w:val="none" w:sz="0" w:space="0" w:color="auto"/>
            <w:bottom w:val="none" w:sz="0" w:space="0" w:color="auto"/>
            <w:right w:val="none" w:sz="0" w:space="0" w:color="auto"/>
          </w:divBdr>
        </w:div>
        <w:div w:id="199519426">
          <w:marLeft w:val="0"/>
          <w:marRight w:val="0"/>
          <w:marTop w:val="0"/>
          <w:marBottom w:val="0"/>
          <w:divBdr>
            <w:top w:val="none" w:sz="0" w:space="0" w:color="auto"/>
            <w:left w:val="none" w:sz="0" w:space="0" w:color="auto"/>
            <w:bottom w:val="none" w:sz="0" w:space="0" w:color="auto"/>
            <w:right w:val="none" w:sz="0" w:space="0" w:color="auto"/>
          </w:divBdr>
        </w:div>
        <w:div w:id="199557489">
          <w:marLeft w:val="0"/>
          <w:marRight w:val="0"/>
          <w:marTop w:val="0"/>
          <w:marBottom w:val="0"/>
          <w:divBdr>
            <w:top w:val="none" w:sz="0" w:space="0" w:color="auto"/>
            <w:left w:val="none" w:sz="0" w:space="0" w:color="auto"/>
            <w:bottom w:val="none" w:sz="0" w:space="0" w:color="auto"/>
            <w:right w:val="none" w:sz="0" w:space="0" w:color="auto"/>
          </w:divBdr>
        </w:div>
        <w:div w:id="199711816">
          <w:marLeft w:val="0"/>
          <w:marRight w:val="0"/>
          <w:marTop w:val="600"/>
          <w:marBottom w:val="600"/>
          <w:divBdr>
            <w:top w:val="none" w:sz="0" w:space="0" w:color="auto"/>
            <w:left w:val="none" w:sz="0" w:space="0" w:color="auto"/>
            <w:bottom w:val="none" w:sz="0" w:space="0" w:color="auto"/>
            <w:right w:val="none" w:sz="0" w:space="0" w:color="auto"/>
          </w:divBdr>
          <w:divsChild>
            <w:div w:id="21908065">
              <w:marLeft w:val="0"/>
              <w:marRight w:val="0"/>
              <w:marTop w:val="240"/>
              <w:marBottom w:val="240"/>
              <w:divBdr>
                <w:top w:val="none" w:sz="0" w:space="0" w:color="auto"/>
                <w:left w:val="none" w:sz="0" w:space="0" w:color="auto"/>
                <w:bottom w:val="none" w:sz="0" w:space="0" w:color="auto"/>
                <w:right w:val="none" w:sz="0" w:space="0" w:color="auto"/>
              </w:divBdr>
              <w:divsChild>
                <w:div w:id="545139745">
                  <w:marLeft w:val="0"/>
                  <w:marRight w:val="0"/>
                  <w:marTop w:val="0"/>
                  <w:marBottom w:val="0"/>
                  <w:divBdr>
                    <w:top w:val="none" w:sz="0" w:space="0" w:color="auto"/>
                    <w:left w:val="none" w:sz="0" w:space="0" w:color="auto"/>
                    <w:bottom w:val="none" w:sz="0" w:space="0" w:color="auto"/>
                    <w:right w:val="none" w:sz="0" w:space="0" w:color="auto"/>
                  </w:divBdr>
                </w:div>
              </w:divsChild>
            </w:div>
            <w:div w:id="213809947">
              <w:marLeft w:val="0"/>
              <w:marRight w:val="0"/>
              <w:marTop w:val="300"/>
              <w:marBottom w:val="600"/>
              <w:divBdr>
                <w:top w:val="single" w:sz="6" w:space="30" w:color="EB5D0B"/>
                <w:left w:val="none" w:sz="0" w:space="0" w:color="auto"/>
                <w:bottom w:val="single" w:sz="6" w:space="30" w:color="EB5D0B"/>
                <w:right w:val="none" w:sz="0" w:space="0" w:color="auto"/>
              </w:divBdr>
            </w:div>
            <w:div w:id="456066780">
              <w:marLeft w:val="0"/>
              <w:marRight w:val="0"/>
              <w:marTop w:val="240"/>
              <w:marBottom w:val="240"/>
              <w:divBdr>
                <w:top w:val="none" w:sz="0" w:space="0" w:color="auto"/>
                <w:left w:val="none" w:sz="0" w:space="0" w:color="auto"/>
                <w:bottom w:val="none" w:sz="0" w:space="0" w:color="auto"/>
                <w:right w:val="none" w:sz="0" w:space="0" w:color="auto"/>
              </w:divBdr>
              <w:divsChild>
                <w:div w:id="483814682">
                  <w:marLeft w:val="0"/>
                  <w:marRight w:val="0"/>
                  <w:marTop w:val="0"/>
                  <w:marBottom w:val="0"/>
                  <w:divBdr>
                    <w:top w:val="none" w:sz="0" w:space="0" w:color="auto"/>
                    <w:left w:val="none" w:sz="0" w:space="0" w:color="auto"/>
                    <w:bottom w:val="none" w:sz="0" w:space="0" w:color="auto"/>
                    <w:right w:val="none" w:sz="0" w:space="0" w:color="auto"/>
                  </w:divBdr>
                </w:div>
              </w:divsChild>
            </w:div>
            <w:div w:id="470556604">
              <w:marLeft w:val="0"/>
              <w:marRight w:val="0"/>
              <w:marTop w:val="240"/>
              <w:marBottom w:val="240"/>
              <w:divBdr>
                <w:top w:val="none" w:sz="0" w:space="0" w:color="auto"/>
                <w:left w:val="none" w:sz="0" w:space="0" w:color="auto"/>
                <w:bottom w:val="none" w:sz="0" w:space="0" w:color="auto"/>
                <w:right w:val="none" w:sz="0" w:space="0" w:color="auto"/>
              </w:divBdr>
              <w:divsChild>
                <w:div w:id="140394708">
                  <w:marLeft w:val="0"/>
                  <w:marRight w:val="0"/>
                  <w:marTop w:val="0"/>
                  <w:marBottom w:val="0"/>
                  <w:divBdr>
                    <w:top w:val="none" w:sz="0" w:space="0" w:color="auto"/>
                    <w:left w:val="none" w:sz="0" w:space="0" w:color="auto"/>
                    <w:bottom w:val="none" w:sz="0" w:space="0" w:color="auto"/>
                    <w:right w:val="none" w:sz="0" w:space="0" w:color="auto"/>
                  </w:divBdr>
                </w:div>
              </w:divsChild>
            </w:div>
            <w:div w:id="584267498">
              <w:marLeft w:val="0"/>
              <w:marRight w:val="0"/>
              <w:marTop w:val="0"/>
              <w:marBottom w:val="300"/>
              <w:divBdr>
                <w:top w:val="none" w:sz="0" w:space="0" w:color="auto"/>
                <w:left w:val="none" w:sz="0" w:space="0" w:color="auto"/>
                <w:bottom w:val="none" w:sz="0" w:space="0" w:color="auto"/>
                <w:right w:val="none" w:sz="0" w:space="0" w:color="auto"/>
              </w:divBdr>
            </w:div>
            <w:div w:id="675809276">
              <w:marLeft w:val="0"/>
              <w:marRight w:val="0"/>
              <w:marTop w:val="240"/>
              <w:marBottom w:val="240"/>
              <w:divBdr>
                <w:top w:val="none" w:sz="0" w:space="0" w:color="auto"/>
                <w:left w:val="none" w:sz="0" w:space="0" w:color="auto"/>
                <w:bottom w:val="none" w:sz="0" w:space="0" w:color="auto"/>
                <w:right w:val="none" w:sz="0" w:space="0" w:color="auto"/>
              </w:divBdr>
              <w:divsChild>
                <w:div w:id="299968005">
                  <w:marLeft w:val="0"/>
                  <w:marRight w:val="0"/>
                  <w:marTop w:val="0"/>
                  <w:marBottom w:val="0"/>
                  <w:divBdr>
                    <w:top w:val="none" w:sz="0" w:space="0" w:color="auto"/>
                    <w:left w:val="none" w:sz="0" w:space="0" w:color="auto"/>
                    <w:bottom w:val="none" w:sz="0" w:space="0" w:color="auto"/>
                    <w:right w:val="none" w:sz="0" w:space="0" w:color="auto"/>
                  </w:divBdr>
                </w:div>
              </w:divsChild>
            </w:div>
            <w:div w:id="752052569">
              <w:marLeft w:val="0"/>
              <w:marRight w:val="0"/>
              <w:marTop w:val="240"/>
              <w:marBottom w:val="240"/>
              <w:divBdr>
                <w:top w:val="none" w:sz="0" w:space="0" w:color="auto"/>
                <w:left w:val="none" w:sz="0" w:space="0" w:color="auto"/>
                <w:bottom w:val="none" w:sz="0" w:space="0" w:color="auto"/>
                <w:right w:val="none" w:sz="0" w:space="0" w:color="auto"/>
              </w:divBdr>
            </w:div>
            <w:div w:id="825439125">
              <w:marLeft w:val="0"/>
              <w:marRight w:val="0"/>
              <w:marTop w:val="360"/>
              <w:marBottom w:val="450"/>
              <w:divBdr>
                <w:top w:val="none" w:sz="0" w:space="0" w:color="auto"/>
                <w:left w:val="none" w:sz="0" w:space="0" w:color="auto"/>
                <w:bottom w:val="none" w:sz="0" w:space="0" w:color="auto"/>
                <w:right w:val="none" w:sz="0" w:space="0" w:color="auto"/>
              </w:divBdr>
              <w:divsChild>
                <w:div w:id="180437061">
                  <w:marLeft w:val="0"/>
                  <w:marRight w:val="0"/>
                  <w:marTop w:val="0"/>
                  <w:marBottom w:val="0"/>
                  <w:divBdr>
                    <w:top w:val="none" w:sz="0" w:space="0" w:color="auto"/>
                    <w:left w:val="none" w:sz="0" w:space="0" w:color="auto"/>
                    <w:bottom w:val="single" w:sz="6" w:space="15" w:color="B8B9BA"/>
                    <w:right w:val="none" w:sz="0" w:space="0" w:color="auto"/>
                  </w:divBdr>
                  <w:divsChild>
                    <w:div w:id="645552443">
                      <w:marLeft w:val="0"/>
                      <w:marRight w:val="0"/>
                      <w:marTop w:val="0"/>
                      <w:marBottom w:val="0"/>
                      <w:divBdr>
                        <w:top w:val="none" w:sz="0" w:space="0" w:color="auto"/>
                        <w:left w:val="none" w:sz="0" w:space="0" w:color="auto"/>
                        <w:bottom w:val="none" w:sz="0" w:space="0" w:color="auto"/>
                        <w:right w:val="none" w:sz="0" w:space="0" w:color="auto"/>
                      </w:divBdr>
                    </w:div>
                    <w:div w:id="73173374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78074482">
              <w:marLeft w:val="0"/>
              <w:marRight w:val="0"/>
              <w:marTop w:val="240"/>
              <w:marBottom w:val="240"/>
              <w:divBdr>
                <w:top w:val="none" w:sz="0" w:space="0" w:color="auto"/>
                <w:left w:val="none" w:sz="0" w:space="0" w:color="auto"/>
                <w:bottom w:val="none" w:sz="0" w:space="0" w:color="auto"/>
                <w:right w:val="none" w:sz="0" w:space="0" w:color="auto"/>
              </w:divBdr>
            </w:div>
            <w:div w:id="982664511">
              <w:marLeft w:val="0"/>
              <w:marRight w:val="0"/>
              <w:marTop w:val="300"/>
              <w:marBottom w:val="300"/>
              <w:divBdr>
                <w:top w:val="none" w:sz="0" w:space="0" w:color="auto"/>
                <w:left w:val="none" w:sz="0" w:space="0" w:color="auto"/>
                <w:bottom w:val="none" w:sz="0" w:space="0" w:color="auto"/>
                <w:right w:val="none" w:sz="0" w:space="0" w:color="auto"/>
              </w:divBdr>
            </w:div>
          </w:divsChild>
        </w:div>
        <w:div w:id="199784885">
          <w:marLeft w:val="0"/>
          <w:marRight w:val="0"/>
          <w:marTop w:val="0"/>
          <w:marBottom w:val="0"/>
          <w:divBdr>
            <w:top w:val="none" w:sz="0" w:space="0" w:color="auto"/>
            <w:left w:val="none" w:sz="0" w:space="0" w:color="auto"/>
            <w:bottom w:val="none" w:sz="0" w:space="0" w:color="auto"/>
            <w:right w:val="none" w:sz="0" w:space="0" w:color="auto"/>
          </w:divBdr>
        </w:div>
        <w:div w:id="199824546">
          <w:marLeft w:val="0"/>
          <w:marRight w:val="0"/>
          <w:marTop w:val="0"/>
          <w:marBottom w:val="0"/>
          <w:divBdr>
            <w:top w:val="none" w:sz="0" w:space="0" w:color="auto"/>
            <w:left w:val="none" w:sz="0" w:space="0" w:color="auto"/>
            <w:bottom w:val="none" w:sz="0" w:space="0" w:color="auto"/>
            <w:right w:val="none" w:sz="0" w:space="0" w:color="auto"/>
          </w:divBdr>
        </w:div>
        <w:div w:id="199829522">
          <w:marLeft w:val="0"/>
          <w:marRight w:val="0"/>
          <w:marTop w:val="0"/>
          <w:marBottom w:val="0"/>
          <w:divBdr>
            <w:top w:val="none" w:sz="0" w:space="0" w:color="auto"/>
            <w:left w:val="none" w:sz="0" w:space="0" w:color="auto"/>
            <w:bottom w:val="none" w:sz="0" w:space="0" w:color="auto"/>
            <w:right w:val="none" w:sz="0" w:space="0" w:color="auto"/>
          </w:divBdr>
        </w:div>
        <w:div w:id="199831008">
          <w:marLeft w:val="0"/>
          <w:marRight w:val="0"/>
          <w:marTop w:val="600"/>
          <w:marBottom w:val="0"/>
          <w:divBdr>
            <w:top w:val="none" w:sz="0" w:space="0" w:color="auto"/>
            <w:left w:val="none" w:sz="0" w:space="0" w:color="auto"/>
            <w:bottom w:val="none" w:sz="0" w:space="0" w:color="auto"/>
            <w:right w:val="none" w:sz="0" w:space="0" w:color="auto"/>
          </w:divBdr>
        </w:div>
        <w:div w:id="199976935">
          <w:marLeft w:val="0"/>
          <w:marRight w:val="0"/>
          <w:marTop w:val="75"/>
          <w:marBottom w:val="0"/>
          <w:divBdr>
            <w:top w:val="none" w:sz="0" w:space="0" w:color="auto"/>
            <w:left w:val="none" w:sz="0" w:space="0" w:color="auto"/>
            <w:bottom w:val="none" w:sz="0" w:space="0" w:color="auto"/>
            <w:right w:val="none" w:sz="0" w:space="0" w:color="auto"/>
          </w:divBdr>
        </w:div>
        <w:div w:id="200024305">
          <w:marLeft w:val="0"/>
          <w:marRight w:val="0"/>
          <w:marTop w:val="0"/>
          <w:marBottom w:val="0"/>
          <w:divBdr>
            <w:top w:val="none" w:sz="0" w:space="0" w:color="auto"/>
            <w:left w:val="none" w:sz="0" w:space="0" w:color="auto"/>
            <w:bottom w:val="none" w:sz="0" w:space="0" w:color="auto"/>
            <w:right w:val="none" w:sz="0" w:space="0" w:color="auto"/>
          </w:divBdr>
          <w:divsChild>
            <w:div w:id="470489113">
              <w:marLeft w:val="0"/>
              <w:marRight w:val="0"/>
              <w:marTop w:val="0"/>
              <w:marBottom w:val="0"/>
              <w:divBdr>
                <w:top w:val="none" w:sz="0" w:space="0" w:color="auto"/>
                <w:left w:val="none" w:sz="0" w:space="0" w:color="auto"/>
                <w:bottom w:val="none" w:sz="0" w:space="0" w:color="auto"/>
                <w:right w:val="none" w:sz="0" w:space="0" w:color="auto"/>
              </w:divBdr>
              <w:divsChild>
                <w:div w:id="14944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41015">
          <w:marLeft w:val="0"/>
          <w:marRight w:val="0"/>
          <w:marTop w:val="0"/>
          <w:marBottom w:val="0"/>
          <w:divBdr>
            <w:top w:val="none" w:sz="0" w:space="0" w:color="auto"/>
            <w:left w:val="none" w:sz="0" w:space="0" w:color="auto"/>
            <w:bottom w:val="none" w:sz="0" w:space="0" w:color="auto"/>
            <w:right w:val="none" w:sz="0" w:space="0" w:color="auto"/>
          </w:divBdr>
        </w:div>
        <w:div w:id="200284175">
          <w:marLeft w:val="0"/>
          <w:marRight w:val="0"/>
          <w:marTop w:val="0"/>
          <w:marBottom w:val="0"/>
          <w:divBdr>
            <w:top w:val="none" w:sz="0" w:space="0" w:color="auto"/>
            <w:left w:val="none" w:sz="0" w:space="0" w:color="auto"/>
            <w:bottom w:val="none" w:sz="0" w:space="0" w:color="auto"/>
            <w:right w:val="none" w:sz="0" w:space="0" w:color="auto"/>
          </w:divBdr>
          <w:divsChild>
            <w:div w:id="104270766">
              <w:marLeft w:val="0"/>
              <w:marRight w:val="0"/>
              <w:marTop w:val="0"/>
              <w:marBottom w:val="0"/>
              <w:divBdr>
                <w:top w:val="none" w:sz="0" w:space="0" w:color="auto"/>
                <w:left w:val="none" w:sz="0" w:space="0" w:color="auto"/>
                <w:bottom w:val="none" w:sz="0" w:space="0" w:color="auto"/>
                <w:right w:val="none" w:sz="0" w:space="0" w:color="auto"/>
              </w:divBdr>
            </w:div>
          </w:divsChild>
        </w:div>
        <w:div w:id="200285905">
          <w:marLeft w:val="0"/>
          <w:marRight w:val="0"/>
          <w:marTop w:val="240"/>
          <w:marBottom w:val="240"/>
          <w:divBdr>
            <w:top w:val="none" w:sz="0" w:space="0" w:color="auto"/>
            <w:left w:val="none" w:sz="0" w:space="0" w:color="auto"/>
            <w:bottom w:val="none" w:sz="0" w:space="0" w:color="auto"/>
            <w:right w:val="none" w:sz="0" w:space="0" w:color="auto"/>
          </w:divBdr>
        </w:div>
        <w:div w:id="200360691">
          <w:marLeft w:val="0"/>
          <w:marRight w:val="0"/>
          <w:marTop w:val="0"/>
          <w:marBottom w:val="0"/>
          <w:divBdr>
            <w:top w:val="none" w:sz="0" w:space="0" w:color="auto"/>
            <w:left w:val="none" w:sz="0" w:space="0" w:color="auto"/>
            <w:bottom w:val="none" w:sz="0" w:space="0" w:color="auto"/>
            <w:right w:val="none" w:sz="0" w:space="0" w:color="auto"/>
          </w:divBdr>
        </w:div>
        <w:div w:id="200361010">
          <w:marLeft w:val="0"/>
          <w:marRight w:val="0"/>
          <w:marTop w:val="0"/>
          <w:marBottom w:val="0"/>
          <w:divBdr>
            <w:top w:val="none" w:sz="0" w:space="0" w:color="auto"/>
            <w:left w:val="none" w:sz="0" w:space="0" w:color="auto"/>
            <w:bottom w:val="single" w:sz="6" w:space="15" w:color="B8B9BA"/>
            <w:right w:val="none" w:sz="0" w:space="0" w:color="auto"/>
          </w:divBdr>
        </w:div>
        <w:div w:id="200366345">
          <w:marLeft w:val="0"/>
          <w:marRight w:val="0"/>
          <w:marTop w:val="0"/>
          <w:marBottom w:val="0"/>
          <w:divBdr>
            <w:top w:val="none" w:sz="0" w:space="0" w:color="auto"/>
            <w:left w:val="none" w:sz="0" w:space="0" w:color="auto"/>
            <w:bottom w:val="none" w:sz="0" w:space="0" w:color="auto"/>
            <w:right w:val="none" w:sz="0" w:space="0" w:color="auto"/>
          </w:divBdr>
        </w:div>
        <w:div w:id="200434775">
          <w:marLeft w:val="0"/>
          <w:marRight w:val="0"/>
          <w:marTop w:val="455"/>
          <w:marBottom w:val="455"/>
          <w:divBdr>
            <w:top w:val="none" w:sz="0" w:space="0" w:color="auto"/>
            <w:left w:val="none" w:sz="0" w:space="0" w:color="auto"/>
            <w:bottom w:val="none" w:sz="0" w:space="0" w:color="auto"/>
            <w:right w:val="none" w:sz="0" w:space="0" w:color="auto"/>
          </w:divBdr>
        </w:div>
        <w:div w:id="200438805">
          <w:marLeft w:val="0"/>
          <w:marRight w:val="0"/>
          <w:marTop w:val="0"/>
          <w:marBottom w:val="0"/>
          <w:divBdr>
            <w:top w:val="none" w:sz="0" w:space="0" w:color="auto"/>
            <w:left w:val="none" w:sz="0" w:space="0" w:color="auto"/>
            <w:bottom w:val="none" w:sz="0" w:space="0" w:color="auto"/>
            <w:right w:val="none" w:sz="0" w:space="0" w:color="auto"/>
          </w:divBdr>
        </w:div>
        <w:div w:id="200482700">
          <w:marLeft w:val="0"/>
          <w:marRight w:val="0"/>
          <w:marTop w:val="0"/>
          <w:marBottom w:val="0"/>
          <w:divBdr>
            <w:top w:val="none" w:sz="0" w:space="0" w:color="auto"/>
            <w:left w:val="none" w:sz="0" w:space="0" w:color="auto"/>
            <w:bottom w:val="none" w:sz="0" w:space="0" w:color="auto"/>
            <w:right w:val="none" w:sz="0" w:space="0" w:color="auto"/>
          </w:divBdr>
        </w:div>
        <w:div w:id="200556630">
          <w:marLeft w:val="0"/>
          <w:marRight w:val="0"/>
          <w:marTop w:val="0"/>
          <w:marBottom w:val="0"/>
          <w:divBdr>
            <w:top w:val="none" w:sz="0" w:space="0" w:color="auto"/>
            <w:left w:val="none" w:sz="0" w:space="0" w:color="auto"/>
            <w:bottom w:val="none" w:sz="0" w:space="0" w:color="auto"/>
            <w:right w:val="none" w:sz="0" w:space="0" w:color="auto"/>
          </w:divBdr>
          <w:divsChild>
            <w:div w:id="104666194">
              <w:marLeft w:val="0"/>
              <w:marRight w:val="199"/>
              <w:marTop w:val="0"/>
              <w:marBottom w:val="0"/>
              <w:divBdr>
                <w:top w:val="none" w:sz="0" w:space="0" w:color="auto"/>
                <w:left w:val="none" w:sz="0" w:space="0" w:color="auto"/>
                <w:bottom w:val="none" w:sz="0" w:space="0" w:color="auto"/>
                <w:right w:val="none" w:sz="0" w:space="0" w:color="auto"/>
              </w:divBdr>
            </w:div>
            <w:div w:id="600600487">
              <w:marLeft w:val="-199"/>
              <w:marRight w:val="0"/>
              <w:marTop w:val="0"/>
              <w:marBottom w:val="0"/>
              <w:divBdr>
                <w:top w:val="none" w:sz="0" w:space="0" w:color="auto"/>
                <w:left w:val="none" w:sz="0" w:space="0" w:color="auto"/>
                <w:bottom w:val="none" w:sz="0" w:space="0" w:color="auto"/>
                <w:right w:val="none" w:sz="0" w:space="0" w:color="auto"/>
              </w:divBdr>
            </w:div>
          </w:divsChild>
        </w:div>
        <w:div w:id="200629240">
          <w:marLeft w:val="0"/>
          <w:marRight w:val="0"/>
          <w:marTop w:val="0"/>
          <w:marBottom w:val="0"/>
          <w:divBdr>
            <w:top w:val="none" w:sz="0" w:space="0" w:color="auto"/>
            <w:left w:val="none" w:sz="0" w:space="0" w:color="auto"/>
            <w:bottom w:val="none" w:sz="0" w:space="0" w:color="auto"/>
            <w:right w:val="none" w:sz="0" w:space="0" w:color="auto"/>
          </w:divBdr>
        </w:div>
        <w:div w:id="200678301">
          <w:marLeft w:val="0"/>
          <w:marRight w:val="0"/>
          <w:marTop w:val="0"/>
          <w:marBottom w:val="0"/>
          <w:divBdr>
            <w:top w:val="none" w:sz="0" w:space="0" w:color="auto"/>
            <w:left w:val="none" w:sz="0" w:space="0" w:color="auto"/>
            <w:bottom w:val="none" w:sz="0" w:space="0" w:color="auto"/>
            <w:right w:val="none" w:sz="0" w:space="0" w:color="auto"/>
          </w:divBdr>
        </w:div>
        <w:div w:id="200750095">
          <w:marLeft w:val="0"/>
          <w:marRight w:val="0"/>
          <w:marTop w:val="0"/>
          <w:marBottom w:val="0"/>
          <w:divBdr>
            <w:top w:val="none" w:sz="0" w:space="0" w:color="auto"/>
            <w:left w:val="none" w:sz="0" w:space="0" w:color="auto"/>
            <w:bottom w:val="single" w:sz="8" w:space="23" w:color="B8B9BA"/>
            <w:right w:val="none" w:sz="0" w:space="0" w:color="auto"/>
          </w:divBdr>
          <w:divsChild>
            <w:div w:id="156507263">
              <w:marLeft w:val="0"/>
              <w:marRight w:val="0"/>
              <w:marTop w:val="0"/>
              <w:marBottom w:val="0"/>
              <w:divBdr>
                <w:top w:val="none" w:sz="0" w:space="0" w:color="auto"/>
                <w:left w:val="none" w:sz="0" w:space="0" w:color="auto"/>
                <w:bottom w:val="none" w:sz="0" w:space="0" w:color="auto"/>
                <w:right w:val="none" w:sz="0" w:space="0" w:color="auto"/>
              </w:divBdr>
            </w:div>
            <w:div w:id="853151815">
              <w:marLeft w:val="0"/>
              <w:marRight w:val="0"/>
              <w:marTop w:val="457"/>
              <w:marBottom w:val="0"/>
              <w:divBdr>
                <w:top w:val="none" w:sz="0" w:space="0" w:color="auto"/>
                <w:left w:val="none" w:sz="0" w:space="0" w:color="auto"/>
                <w:bottom w:val="none" w:sz="0" w:space="0" w:color="auto"/>
                <w:right w:val="none" w:sz="0" w:space="0" w:color="auto"/>
              </w:divBdr>
            </w:div>
          </w:divsChild>
        </w:div>
        <w:div w:id="200872329">
          <w:marLeft w:val="0"/>
          <w:marRight w:val="0"/>
          <w:marTop w:val="0"/>
          <w:marBottom w:val="0"/>
          <w:divBdr>
            <w:top w:val="none" w:sz="0" w:space="0" w:color="auto"/>
            <w:left w:val="none" w:sz="0" w:space="0" w:color="auto"/>
            <w:bottom w:val="none" w:sz="0" w:space="0" w:color="auto"/>
            <w:right w:val="none" w:sz="0" w:space="0" w:color="auto"/>
          </w:divBdr>
          <w:divsChild>
            <w:div w:id="558170384">
              <w:marLeft w:val="0"/>
              <w:marRight w:val="0"/>
              <w:marTop w:val="0"/>
              <w:marBottom w:val="0"/>
              <w:divBdr>
                <w:top w:val="none" w:sz="0" w:space="0" w:color="auto"/>
                <w:left w:val="none" w:sz="0" w:space="0" w:color="auto"/>
                <w:bottom w:val="none" w:sz="0" w:space="0" w:color="auto"/>
                <w:right w:val="none" w:sz="0" w:space="0" w:color="auto"/>
              </w:divBdr>
            </w:div>
          </w:divsChild>
        </w:div>
        <w:div w:id="200941939">
          <w:marLeft w:val="0"/>
          <w:marRight w:val="1500"/>
          <w:marTop w:val="0"/>
          <w:marBottom w:val="0"/>
          <w:divBdr>
            <w:top w:val="none" w:sz="0" w:space="0" w:color="auto"/>
            <w:left w:val="none" w:sz="0" w:space="0" w:color="auto"/>
            <w:bottom w:val="none" w:sz="0" w:space="0" w:color="auto"/>
            <w:right w:val="none" w:sz="0" w:space="0" w:color="auto"/>
          </w:divBdr>
          <w:divsChild>
            <w:div w:id="728040048">
              <w:marLeft w:val="0"/>
              <w:marRight w:val="0"/>
              <w:marTop w:val="600"/>
              <w:marBottom w:val="600"/>
              <w:divBdr>
                <w:top w:val="none" w:sz="0" w:space="0" w:color="auto"/>
                <w:left w:val="none" w:sz="0" w:space="0" w:color="auto"/>
                <w:bottom w:val="none" w:sz="0" w:space="0" w:color="auto"/>
                <w:right w:val="none" w:sz="0" w:space="0" w:color="auto"/>
              </w:divBdr>
              <w:divsChild>
                <w:div w:id="46952717">
                  <w:marLeft w:val="0"/>
                  <w:marRight w:val="0"/>
                  <w:marTop w:val="240"/>
                  <w:marBottom w:val="240"/>
                  <w:divBdr>
                    <w:top w:val="none" w:sz="0" w:space="0" w:color="auto"/>
                    <w:left w:val="none" w:sz="0" w:space="0" w:color="auto"/>
                    <w:bottom w:val="none" w:sz="0" w:space="0" w:color="auto"/>
                    <w:right w:val="none" w:sz="0" w:space="0" w:color="auto"/>
                  </w:divBdr>
                  <w:divsChild>
                    <w:div w:id="496651549">
                      <w:marLeft w:val="0"/>
                      <w:marRight w:val="0"/>
                      <w:marTop w:val="0"/>
                      <w:marBottom w:val="0"/>
                      <w:divBdr>
                        <w:top w:val="none" w:sz="0" w:space="0" w:color="auto"/>
                        <w:left w:val="none" w:sz="0" w:space="0" w:color="auto"/>
                        <w:bottom w:val="none" w:sz="0" w:space="0" w:color="auto"/>
                        <w:right w:val="none" w:sz="0" w:space="0" w:color="auto"/>
                      </w:divBdr>
                    </w:div>
                  </w:divsChild>
                </w:div>
                <w:div w:id="63380071">
                  <w:marLeft w:val="0"/>
                  <w:marRight w:val="0"/>
                  <w:marTop w:val="360"/>
                  <w:marBottom w:val="450"/>
                  <w:divBdr>
                    <w:top w:val="none" w:sz="0" w:space="0" w:color="auto"/>
                    <w:left w:val="none" w:sz="0" w:space="0" w:color="auto"/>
                    <w:bottom w:val="none" w:sz="0" w:space="0" w:color="auto"/>
                    <w:right w:val="none" w:sz="0" w:space="0" w:color="auto"/>
                  </w:divBdr>
                </w:div>
                <w:div w:id="134295304">
                  <w:marLeft w:val="0"/>
                  <w:marRight w:val="0"/>
                  <w:marTop w:val="240"/>
                  <w:marBottom w:val="240"/>
                  <w:divBdr>
                    <w:top w:val="none" w:sz="0" w:space="0" w:color="auto"/>
                    <w:left w:val="none" w:sz="0" w:space="0" w:color="auto"/>
                    <w:bottom w:val="none" w:sz="0" w:space="0" w:color="auto"/>
                    <w:right w:val="none" w:sz="0" w:space="0" w:color="auto"/>
                  </w:divBdr>
                  <w:divsChild>
                    <w:div w:id="760565939">
                      <w:marLeft w:val="0"/>
                      <w:marRight w:val="0"/>
                      <w:marTop w:val="0"/>
                      <w:marBottom w:val="0"/>
                      <w:divBdr>
                        <w:top w:val="none" w:sz="0" w:space="0" w:color="auto"/>
                        <w:left w:val="none" w:sz="0" w:space="0" w:color="auto"/>
                        <w:bottom w:val="none" w:sz="0" w:space="0" w:color="auto"/>
                        <w:right w:val="none" w:sz="0" w:space="0" w:color="auto"/>
                      </w:divBdr>
                    </w:div>
                  </w:divsChild>
                </w:div>
                <w:div w:id="162208744">
                  <w:marLeft w:val="0"/>
                  <w:marRight w:val="0"/>
                  <w:marTop w:val="240"/>
                  <w:marBottom w:val="240"/>
                  <w:divBdr>
                    <w:top w:val="none" w:sz="0" w:space="0" w:color="auto"/>
                    <w:left w:val="none" w:sz="0" w:space="0" w:color="auto"/>
                    <w:bottom w:val="none" w:sz="0" w:space="0" w:color="auto"/>
                    <w:right w:val="none" w:sz="0" w:space="0" w:color="auto"/>
                  </w:divBdr>
                </w:div>
                <w:div w:id="224805913">
                  <w:marLeft w:val="0"/>
                  <w:marRight w:val="0"/>
                  <w:marTop w:val="240"/>
                  <w:marBottom w:val="240"/>
                  <w:divBdr>
                    <w:top w:val="none" w:sz="0" w:space="0" w:color="auto"/>
                    <w:left w:val="none" w:sz="0" w:space="0" w:color="auto"/>
                    <w:bottom w:val="none" w:sz="0" w:space="0" w:color="auto"/>
                    <w:right w:val="none" w:sz="0" w:space="0" w:color="auto"/>
                  </w:divBdr>
                  <w:divsChild>
                    <w:div w:id="138813286">
                      <w:marLeft w:val="0"/>
                      <w:marRight w:val="0"/>
                      <w:marTop w:val="0"/>
                      <w:marBottom w:val="0"/>
                      <w:divBdr>
                        <w:top w:val="none" w:sz="0" w:space="0" w:color="auto"/>
                        <w:left w:val="none" w:sz="0" w:space="0" w:color="auto"/>
                        <w:bottom w:val="none" w:sz="0" w:space="0" w:color="auto"/>
                        <w:right w:val="none" w:sz="0" w:space="0" w:color="auto"/>
                      </w:divBdr>
                    </w:div>
                  </w:divsChild>
                </w:div>
                <w:div w:id="236744090">
                  <w:marLeft w:val="0"/>
                  <w:marRight w:val="0"/>
                  <w:marTop w:val="240"/>
                  <w:marBottom w:val="240"/>
                  <w:divBdr>
                    <w:top w:val="none" w:sz="0" w:space="0" w:color="auto"/>
                    <w:left w:val="none" w:sz="0" w:space="0" w:color="auto"/>
                    <w:bottom w:val="none" w:sz="0" w:space="0" w:color="auto"/>
                    <w:right w:val="none" w:sz="0" w:space="0" w:color="auto"/>
                  </w:divBdr>
                  <w:divsChild>
                    <w:div w:id="81876455">
                      <w:marLeft w:val="0"/>
                      <w:marRight w:val="0"/>
                      <w:marTop w:val="0"/>
                      <w:marBottom w:val="0"/>
                      <w:divBdr>
                        <w:top w:val="none" w:sz="0" w:space="0" w:color="auto"/>
                        <w:left w:val="none" w:sz="0" w:space="0" w:color="auto"/>
                        <w:bottom w:val="none" w:sz="0" w:space="0" w:color="auto"/>
                        <w:right w:val="none" w:sz="0" w:space="0" w:color="auto"/>
                      </w:divBdr>
                    </w:div>
                  </w:divsChild>
                </w:div>
                <w:div w:id="421533624">
                  <w:marLeft w:val="0"/>
                  <w:marRight w:val="0"/>
                  <w:marTop w:val="240"/>
                  <w:marBottom w:val="240"/>
                  <w:divBdr>
                    <w:top w:val="none" w:sz="0" w:space="0" w:color="auto"/>
                    <w:left w:val="none" w:sz="0" w:space="0" w:color="auto"/>
                    <w:bottom w:val="none" w:sz="0" w:space="0" w:color="auto"/>
                    <w:right w:val="none" w:sz="0" w:space="0" w:color="auto"/>
                  </w:divBdr>
                </w:div>
                <w:div w:id="453209752">
                  <w:marLeft w:val="0"/>
                  <w:marRight w:val="0"/>
                  <w:marTop w:val="360"/>
                  <w:marBottom w:val="360"/>
                  <w:divBdr>
                    <w:top w:val="none" w:sz="0" w:space="0" w:color="auto"/>
                    <w:left w:val="none" w:sz="0" w:space="0" w:color="auto"/>
                    <w:bottom w:val="none" w:sz="0" w:space="0" w:color="auto"/>
                    <w:right w:val="none" w:sz="0" w:space="0" w:color="auto"/>
                  </w:divBdr>
                </w:div>
                <w:div w:id="472479371">
                  <w:marLeft w:val="0"/>
                  <w:marRight w:val="0"/>
                  <w:marTop w:val="240"/>
                  <w:marBottom w:val="240"/>
                  <w:divBdr>
                    <w:top w:val="none" w:sz="0" w:space="0" w:color="auto"/>
                    <w:left w:val="none" w:sz="0" w:space="0" w:color="auto"/>
                    <w:bottom w:val="none" w:sz="0" w:space="0" w:color="auto"/>
                    <w:right w:val="none" w:sz="0" w:space="0" w:color="auto"/>
                  </w:divBdr>
                </w:div>
                <w:div w:id="529030387">
                  <w:marLeft w:val="0"/>
                  <w:marRight w:val="0"/>
                  <w:marTop w:val="240"/>
                  <w:marBottom w:val="240"/>
                  <w:divBdr>
                    <w:top w:val="none" w:sz="0" w:space="0" w:color="auto"/>
                    <w:left w:val="none" w:sz="0" w:space="0" w:color="auto"/>
                    <w:bottom w:val="none" w:sz="0" w:space="0" w:color="auto"/>
                    <w:right w:val="none" w:sz="0" w:space="0" w:color="auto"/>
                  </w:divBdr>
                </w:div>
                <w:div w:id="567495379">
                  <w:marLeft w:val="0"/>
                  <w:marRight w:val="0"/>
                  <w:marTop w:val="240"/>
                  <w:marBottom w:val="240"/>
                  <w:divBdr>
                    <w:top w:val="none" w:sz="0" w:space="0" w:color="auto"/>
                    <w:left w:val="none" w:sz="0" w:space="0" w:color="auto"/>
                    <w:bottom w:val="none" w:sz="0" w:space="0" w:color="auto"/>
                    <w:right w:val="none" w:sz="0" w:space="0" w:color="auto"/>
                  </w:divBdr>
                </w:div>
                <w:div w:id="574052600">
                  <w:marLeft w:val="0"/>
                  <w:marRight w:val="0"/>
                  <w:marTop w:val="240"/>
                  <w:marBottom w:val="240"/>
                  <w:divBdr>
                    <w:top w:val="none" w:sz="0" w:space="0" w:color="auto"/>
                    <w:left w:val="none" w:sz="0" w:space="0" w:color="auto"/>
                    <w:bottom w:val="none" w:sz="0" w:space="0" w:color="auto"/>
                    <w:right w:val="none" w:sz="0" w:space="0" w:color="auto"/>
                  </w:divBdr>
                </w:div>
                <w:div w:id="578247152">
                  <w:marLeft w:val="0"/>
                  <w:marRight w:val="0"/>
                  <w:marTop w:val="240"/>
                  <w:marBottom w:val="240"/>
                  <w:divBdr>
                    <w:top w:val="none" w:sz="0" w:space="0" w:color="auto"/>
                    <w:left w:val="none" w:sz="0" w:space="0" w:color="auto"/>
                    <w:bottom w:val="none" w:sz="0" w:space="0" w:color="auto"/>
                    <w:right w:val="none" w:sz="0" w:space="0" w:color="auto"/>
                  </w:divBdr>
                </w:div>
                <w:div w:id="764763068">
                  <w:marLeft w:val="0"/>
                  <w:marRight w:val="0"/>
                  <w:marTop w:val="240"/>
                  <w:marBottom w:val="240"/>
                  <w:divBdr>
                    <w:top w:val="none" w:sz="0" w:space="0" w:color="auto"/>
                    <w:left w:val="none" w:sz="0" w:space="0" w:color="auto"/>
                    <w:bottom w:val="none" w:sz="0" w:space="0" w:color="auto"/>
                    <w:right w:val="none" w:sz="0" w:space="0" w:color="auto"/>
                  </w:divBdr>
                </w:div>
                <w:div w:id="805902453">
                  <w:marLeft w:val="0"/>
                  <w:marRight w:val="0"/>
                  <w:marTop w:val="240"/>
                  <w:marBottom w:val="240"/>
                  <w:divBdr>
                    <w:top w:val="none" w:sz="0" w:space="0" w:color="auto"/>
                    <w:left w:val="none" w:sz="0" w:space="0" w:color="auto"/>
                    <w:bottom w:val="none" w:sz="0" w:space="0" w:color="auto"/>
                    <w:right w:val="none" w:sz="0" w:space="0" w:color="auto"/>
                  </w:divBdr>
                  <w:divsChild>
                    <w:div w:id="49113016">
                      <w:marLeft w:val="0"/>
                      <w:marRight w:val="0"/>
                      <w:marTop w:val="0"/>
                      <w:marBottom w:val="0"/>
                      <w:divBdr>
                        <w:top w:val="none" w:sz="0" w:space="0" w:color="auto"/>
                        <w:left w:val="none" w:sz="0" w:space="0" w:color="auto"/>
                        <w:bottom w:val="none" w:sz="0" w:space="0" w:color="auto"/>
                        <w:right w:val="none" w:sz="0" w:space="0" w:color="auto"/>
                      </w:divBdr>
                    </w:div>
                  </w:divsChild>
                </w:div>
                <w:div w:id="872890518">
                  <w:marLeft w:val="0"/>
                  <w:marRight w:val="0"/>
                  <w:marTop w:val="360"/>
                  <w:marBottom w:val="360"/>
                  <w:divBdr>
                    <w:top w:val="none" w:sz="0" w:space="0" w:color="auto"/>
                    <w:left w:val="none" w:sz="0" w:space="0" w:color="auto"/>
                    <w:bottom w:val="none" w:sz="0" w:space="0" w:color="auto"/>
                    <w:right w:val="none" w:sz="0" w:space="0" w:color="auto"/>
                  </w:divBdr>
                </w:div>
                <w:div w:id="883443967">
                  <w:marLeft w:val="0"/>
                  <w:marRight w:val="0"/>
                  <w:marTop w:val="240"/>
                  <w:marBottom w:val="240"/>
                  <w:divBdr>
                    <w:top w:val="none" w:sz="0" w:space="0" w:color="auto"/>
                    <w:left w:val="none" w:sz="0" w:space="0" w:color="auto"/>
                    <w:bottom w:val="none" w:sz="0" w:space="0" w:color="auto"/>
                    <w:right w:val="none" w:sz="0" w:space="0" w:color="auto"/>
                  </w:divBdr>
                </w:div>
                <w:div w:id="933392686">
                  <w:marLeft w:val="0"/>
                  <w:marRight w:val="0"/>
                  <w:marTop w:val="240"/>
                  <w:marBottom w:val="240"/>
                  <w:divBdr>
                    <w:top w:val="none" w:sz="0" w:space="0" w:color="auto"/>
                    <w:left w:val="none" w:sz="0" w:space="0" w:color="auto"/>
                    <w:bottom w:val="none" w:sz="0" w:space="0" w:color="auto"/>
                    <w:right w:val="none" w:sz="0" w:space="0" w:color="auto"/>
                  </w:divBdr>
                </w:div>
                <w:div w:id="991563110">
                  <w:marLeft w:val="0"/>
                  <w:marRight w:val="0"/>
                  <w:marTop w:val="240"/>
                  <w:marBottom w:val="240"/>
                  <w:divBdr>
                    <w:top w:val="none" w:sz="0" w:space="0" w:color="auto"/>
                    <w:left w:val="none" w:sz="0" w:space="0" w:color="auto"/>
                    <w:bottom w:val="none" w:sz="0" w:space="0" w:color="auto"/>
                    <w:right w:val="none" w:sz="0" w:space="0" w:color="auto"/>
                  </w:divBdr>
                  <w:divsChild>
                    <w:div w:id="698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8028">
          <w:marLeft w:val="0"/>
          <w:marRight w:val="0"/>
          <w:marTop w:val="0"/>
          <w:marBottom w:val="0"/>
          <w:divBdr>
            <w:top w:val="none" w:sz="0" w:space="0" w:color="auto"/>
            <w:left w:val="none" w:sz="0" w:space="0" w:color="auto"/>
            <w:bottom w:val="none" w:sz="0" w:space="0" w:color="auto"/>
            <w:right w:val="none" w:sz="0" w:space="0" w:color="auto"/>
          </w:divBdr>
        </w:div>
        <w:div w:id="201015001">
          <w:marLeft w:val="0"/>
          <w:marRight w:val="0"/>
          <w:marTop w:val="240"/>
          <w:marBottom w:val="240"/>
          <w:divBdr>
            <w:top w:val="none" w:sz="0" w:space="0" w:color="auto"/>
            <w:left w:val="none" w:sz="0" w:space="0" w:color="auto"/>
            <w:bottom w:val="none" w:sz="0" w:space="0" w:color="auto"/>
            <w:right w:val="none" w:sz="0" w:space="0" w:color="auto"/>
          </w:divBdr>
          <w:divsChild>
            <w:div w:id="528764553">
              <w:marLeft w:val="0"/>
              <w:marRight w:val="0"/>
              <w:marTop w:val="0"/>
              <w:marBottom w:val="0"/>
              <w:divBdr>
                <w:top w:val="none" w:sz="0" w:space="0" w:color="auto"/>
                <w:left w:val="none" w:sz="0" w:space="0" w:color="auto"/>
                <w:bottom w:val="none" w:sz="0" w:space="0" w:color="auto"/>
                <w:right w:val="none" w:sz="0" w:space="0" w:color="auto"/>
              </w:divBdr>
            </w:div>
          </w:divsChild>
        </w:div>
        <w:div w:id="201095352">
          <w:marLeft w:val="0"/>
          <w:marRight w:val="0"/>
          <w:marTop w:val="0"/>
          <w:marBottom w:val="0"/>
          <w:divBdr>
            <w:top w:val="none" w:sz="0" w:space="0" w:color="auto"/>
            <w:left w:val="none" w:sz="0" w:space="0" w:color="auto"/>
            <w:bottom w:val="none" w:sz="0" w:space="0" w:color="auto"/>
            <w:right w:val="none" w:sz="0" w:space="0" w:color="auto"/>
          </w:divBdr>
        </w:div>
        <w:div w:id="201135913">
          <w:marLeft w:val="0"/>
          <w:marRight w:val="0"/>
          <w:marTop w:val="516"/>
          <w:marBottom w:val="516"/>
          <w:divBdr>
            <w:top w:val="none" w:sz="0" w:space="0" w:color="auto"/>
            <w:left w:val="none" w:sz="0" w:space="0" w:color="auto"/>
            <w:bottom w:val="none" w:sz="0" w:space="0" w:color="auto"/>
            <w:right w:val="none" w:sz="0" w:space="0" w:color="auto"/>
          </w:divBdr>
        </w:div>
        <w:div w:id="201284757">
          <w:marLeft w:val="0"/>
          <w:marRight w:val="0"/>
          <w:marTop w:val="0"/>
          <w:marBottom w:val="0"/>
          <w:divBdr>
            <w:top w:val="none" w:sz="0" w:space="0" w:color="auto"/>
            <w:left w:val="none" w:sz="0" w:space="0" w:color="auto"/>
            <w:bottom w:val="none" w:sz="0" w:space="0" w:color="auto"/>
            <w:right w:val="none" w:sz="0" w:space="0" w:color="auto"/>
          </w:divBdr>
        </w:div>
        <w:div w:id="201403731">
          <w:marLeft w:val="0"/>
          <w:marRight w:val="0"/>
          <w:marTop w:val="0"/>
          <w:marBottom w:val="0"/>
          <w:divBdr>
            <w:top w:val="none" w:sz="0" w:space="0" w:color="auto"/>
            <w:left w:val="none" w:sz="0" w:space="0" w:color="auto"/>
            <w:bottom w:val="none" w:sz="0" w:space="0" w:color="auto"/>
            <w:right w:val="none" w:sz="0" w:space="0" w:color="auto"/>
          </w:divBdr>
          <w:divsChild>
            <w:div w:id="174850909">
              <w:marLeft w:val="0"/>
              <w:marRight w:val="0"/>
              <w:marTop w:val="0"/>
              <w:marBottom w:val="0"/>
              <w:divBdr>
                <w:top w:val="none" w:sz="0" w:space="0" w:color="auto"/>
                <w:left w:val="none" w:sz="0" w:space="0" w:color="auto"/>
                <w:bottom w:val="none" w:sz="0" w:space="0" w:color="auto"/>
                <w:right w:val="none" w:sz="0" w:space="0" w:color="auto"/>
              </w:divBdr>
              <w:divsChild>
                <w:div w:id="472677108">
                  <w:marLeft w:val="0"/>
                  <w:marRight w:val="0"/>
                  <w:marTop w:val="0"/>
                  <w:marBottom w:val="0"/>
                  <w:divBdr>
                    <w:top w:val="none" w:sz="0" w:space="0" w:color="auto"/>
                    <w:left w:val="none" w:sz="0" w:space="0" w:color="auto"/>
                    <w:bottom w:val="none" w:sz="0" w:space="0" w:color="auto"/>
                    <w:right w:val="none" w:sz="0" w:space="0" w:color="auto"/>
                  </w:divBdr>
                  <w:divsChild>
                    <w:div w:id="600181995">
                      <w:marLeft w:val="0"/>
                      <w:marRight w:val="0"/>
                      <w:marTop w:val="0"/>
                      <w:marBottom w:val="0"/>
                      <w:divBdr>
                        <w:top w:val="none" w:sz="0" w:space="0" w:color="auto"/>
                        <w:left w:val="none" w:sz="0" w:space="0" w:color="auto"/>
                        <w:bottom w:val="none" w:sz="0" w:space="0" w:color="auto"/>
                        <w:right w:val="none" w:sz="0" w:space="0" w:color="auto"/>
                      </w:divBdr>
                      <w:divsChild>
                        <w:div w:id="96720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5035">
          <w:marLeft w:val="0"/>
          <w:marRight w:val="0"/>
          <w:marTop w:val="300"/>
          <w:marBottom w:val="0"/>
          <w:divBdr>
            <w:top w:val="none" w:sz="0" w:space="0" w:color="auto"/>
            <w:left w:val="none" w:sz="0" w:space="0" w:color="auto"/>
            <w:bottom w:val="none" w:sz="0" w:space="0" w:color="auto"/>
            <w:right w:val="none" w:sz="0" w:space="0" w:color="auto"/>
          </w:divBdr>
        </w:div>
        <w:div w:id="201551726">
          <w:marLeft w:val="0"/>
          <w:marRight w:val="0"/>
          <w:marTop w:val="0"/>
          <w:marBottom w:val="0"/>
          <w:divBdr>
            <w:top w:val="none" w:sz="0" w:space="0" w:color="auto"/>
            <w:left w:val="none" w:sz="0" w:space="0" w:color="auto"/>
            <w:bottom w:val="none" w:sz="0" w:space="0" w:color="auto"/>
            <w:right w:val="none" w:sz="0" w:space="0" w:color="auto"/>
          </w:divBdr>
        </w:div>
        <w:div w:id="201554732">
          <w:marLeft w:val="0"/>
          <w:marRight w:val="0"/>
          <w:marTop w:val="0"/>
          <w:marBottom w:val="0"/>
          <w:divBdr>
            <w:top w:val="none" w:sz="0" w:space="0" w:color="auto"/>
            <w:left w:val="none" w:sz="0" w:space="0" w:color="auto"/>
            <w:bottom w:val="none" w:sz="0" w:space="0" w:color="auto"/>
            <w:right w:val="none" w:sz="0" w:space="0" w:color="auto"/>
          </w:divBdr>
        </w:div>
        <w:div w:id="201601884">
          <w:marLeft w:val="0"/>
          <w:marRight w:val="0"/>
          <w:marTop w:val="0"/>
          <w:marBottom w:val="0"/>
          <w:divBdr>
            <w:top w:val="none" w:sz="0" w:space="0" w:color="auto"/>
            <w:left w:val="none" w:sz="0" w:space="0" w:color="auto"/>
            <w:bottom w:val="single" w:sz="6" w:space="15" w:color="B8B9BA"/>
            <w:right w:val="none" w:sz="0" w:space="0" w:color="auto"/>
          </w:divBdr>
          <w:divsChild>
            <w:div w:id="356195841">
              <w:marLeft w:val="0"/>
              <w:marRight w:val="0"/>
              <w:marTop w:val="0"/>
              <w:marBottom w:val="0"/>
              <w:divBdr>
                <w:top w:val="none" w:sz="0" w:space="0" w:color="auto"/>
                <w:left w:val="none" w:sz="0" w:space="0" w:color="auto"/>
                <w:bottom w:val="none" w:sz="0" w:space="0" w:color="auto"/>
                <w:right w:val="none" w:sz="0" w:space="0" w:color="auto"/>
              </w:divBdr>
            </w:div>
            <w:div w:id="586303834">
              <w:marLeft w:val="0"/>
              <w:marRight w:val="0"/>
              <w:marTop w:val="225"/>
              <w:marBottom w:val="0"/>
              <w:divBdr>
                <w:top w:val="none" w:sz="0" w:space="0" w:color="auto"/>
                <w:left w:val="none" w:sz="0" w:space="0" w:color="auto"/>
                <w:bottom w:val="none" w:sz="0" w:space="0" w:color="auto"/>
                <w:right w:val="none" w:sz="0" w:space="0" w:color="auto"/>
              </w:divBdr>
              <w:divsChild>
                <w:div w:id="184442137">
                  <w:marLeft w:val="0"/>
                  <w:marRight w:val="0"/>
                  <w:marTop w:val="0"/>
                  <w:marBottom w:val="0"/>
                  <w:divBdr>
                    <w:top w:val="none" w:sz="0" w:space="0" w:color="auto"/>
                    <w:left w:val="none" w:sz="0" w:space="0" w:color="auto"/>
                    <w:bottom w:val="none" w:sz="0" w:space="0" w:color="auto"/>
                    <w:right w:val="none" w:sz="0" w:space="0" w:color="auto"/>
                  </w:divBdr>
                </w:div>
              </w:divsChild>
            </w:div>
            <w:div w:id="626010082">
              <w:marLeft w:val="0"/>
              <w:marRight w:val="0"/>
              <w:marTop w:val="300"/>
              <w:marBottom w:val="0"/>
              <w:divBdr>
                <w:top w:val="none" w:sz="0" w:space="0" w:color="auto"/>
                <w:left w:val="none" w:sz="0" w:space="0" w:color="auto"/>
                <w:bottom w:val="none" w:sz="0" w:space="0" w:color="auto"/>
                <w:right w:val="none" w:sz="0" w:space="0" w:color="auto"/>
              </w:divBdr>
            </w:div>
          </w:divsChild>
        </w:div>
        <w:div w:id="201678016">
          <w:marLeft w:val="0"/>
          <w:marRight w:val="0"/>
          <w:marTop w:val="378"/>
          <w:marBottom w:val="378"/>
          <w:divBdr>
            <w:top w:val="none" w:sz="0" w:space="0" w:color="auto"/>
            <w:left w:val="none" w:sz="0" w:space="0" w:color="auto"/>
            <w:bottom w:val="none" w:sz="0" w:space="0" w:color="auto"/>
            <w:right w:val="none" w:sz="0" w:space="0" w:color="auto"/>
          </w:divBdr>
          <w:divsChild>
            <w:div w:id="221912300">
              <w:marLeft w:val="0"/>
              <w:marRight w:val="0"/>
              <w:marTop w:val="0"/>
              <w:marBottom w:val="0"/>
              <w:divBdr>
                <w:top w:val="none" w:sz="0" w:space="0" w:color="auto"/>
                <w:left w:val="none" w:sz="0" w:space="0" w:color="auto"/>
                <w:bottom w:val="none" w:sz="0" w:space="0" w:color="auto"/>
                <w:right w:val="none" w:sz="0" w:space="0" w:color="auto"/>
              </w:divBdr>
            </w:div>
          </w:divsChild>
        </w:div>
        <w:div w:id="201796741">
          <w:marLeft w:val="0"/>
          <w:marRight w:val="0"/>
          <w:marTop w:val="0"/>
          <w:marBottom w:val="0"/>
          <w:divBdr>
            <w:top w:val="none" w:sz="0" w:space="0" w:color="auto"/>
            <w:left w:val="none" w:sz="0" w:space="0" w:color="auto"/>
            <w:bottom w:val="none" w:sz="0" w:space="0" w:color="auto"/>
            <w:right w:val="none" w:sz="0" w:space="0" w:color="auto"/>
          </w:divBdr>
        </w:div>
        <w:div w:id="201867855">
          <w:marLeft w:val="0"/>
          <w:marRight w:val="0"/>
          <w:marTop w:val="240"/>
          <w:marBottom w:val="240"/>
          <w:divBdr>
            <w:top w:val="none" w:sz="0" w:space="0" w:color="auto"/>
            <w:left w:val="none" w:sz="0" w:space="0" w:color="auto"/>
            <w:bottom w:val="none" w:sz="0" w:space="0" w:color="auto"/>
            <w:right w:val="none" w:sz="0" w:space="0" w:color="auto"/>
          </w:divBdr>
          <w:divsChild>
            <w:div w:id="72507649">
              <w:marLeft w:val="0"/>
              <w:marRight w:val="0"/>
              <w:marTop w:val="0"/>
              <w:marBottom w:val="0"/>
              <w:divBdr>
                <w:top w:val="none" w:sz="0" w:space="0" w:color="auto"/>
                <w:left w:val="none" w:sz="0" w:space="0" w:color="auto"/>
                <w:bottom w:val="none" w:sz="0" w:space="0" w:color="auto"/>
                <w:right w:val="none" w:sz="0" w:space="0" w:color="auto"/>
              </w:divBdr>
            </w:div>
          </w:divsChild>
        </w:div>
        <w:div w:id="202140140">
          <w:marLeft w:val="0"/>
          <w:marRight w:val="0"/>
          <w:marTop w:val="0"/>
          <w:marBottom w:val="180"/>
          <w:divBdr>
            <w:top w:val="none" w:sz="0" w:space="0" w:color="auto"/>
            <w:left w:val="none" w:sz="0" w:space="0" w:color="auto"/>
            <w:bottom w:val="none" w:sz="0" w:space="0" w:color="auto"/>
            <w:right w:val="none" w:sz="0" w:space="0" w:color="auto"/>
          </w:divBdr>
        </w:div>
        <w:div w:id="202181688">
          <w:marLeft w:val="0"/>
          <w:marRight w:val="1500"/>
          <w:marTop w:val="0"/>
          <w:marBottom w:val="0"/>
          <w:divBdr>
            <w:top w:val="none" w:sz="0" w:space="0" w:color="auto"/>
            <w:left w:val="none" w:sz="0" w:space="0" w:color="auto"/>
            <w:bottom w:val="none" w:sz="0" w:space="0" w:color="auto"/>
            <w:right w:val="none" w:sz="0" w:space="0" w:color="auto"/>
          </w:divBdr>
          <w:divsChild>
            <w:div w:id="750009525">
              <w:marLeft w:val="0"/>
              <w:marRight w:val="0"/>
              <w:marTop w:val="600"/>
              <w:marBottom w:val="600"/>
              <w:divBdr>
                <w:top w:val="none" w:sz="0" w:space="0" w:color="auto"/>
                <w:left w:val="none" w:sz="0" w:space="0" w:color="auto"/>
                <w:bottom w:val="none" w:sz="0" w:space="0" w:color="auto"/>
                <w:right w:val="none" w:sz="0" w:space="0" w:color="auto"/>
              </w:divBdr>
              <w:divsChild>
                <w:div w:id="125125447">
                  <w:marLeft w:val="0"/>
                  <w:marRight w:val="0"/>
                  <w:marTop w:val="240"/>
                  <w:marBottom w:val="240"/>
                  <w:divBdr>
                    <w:top w:val="none" w:sz="0" w:space="0" w:color="auto"/>
                    <w:left w:val="none" w:sz="0" w:space="0" w:color="auto"/>
                    <w:bottom w:val="none" w:sz="0" w:space="0" w:color="auto"/>
                    <w:right w:val="none" w:sz="0" w:space="0" w:color="auto"/>
                  </w:divBdr>
                  <w:divsChild>
                    <w:div w:id="229586824">
                      <w:marLeft w:val="0"/>
                      <w:marRight w:val="0"/>
                      <w:marTop w:val="0"/>
                      <w:marBottom w:val="0"/>
                      <w:divBdr>
                        <w:top w:val="none" w:sz="0" w:space="0" w:color="auto"/>
                        <w:left w:val="none" w:sz="0" w:space="0" w:color="auto"/>
                        <w:bottom w:val="none" w:sz="0" w:space="0" w:color="auto"/>
                        <w:right w:val="none" w:sz="0" w:space="0" w:color="auto"/>
                      </w:divBdr>
                    </w:div>
                  </w:divsChild>
                </w:div>
                <w:div w:id="129246776">
                  <w:marLeft w:val="0"/>
                  <w:marRight w:val="0"/>
                  <w:marTop w:val="240"/>
                  <w:marBottom w:val="240"/>
                  <w:divBdr>
                    <w:top w:val="none" w:sz="0" w:space="0" w:color="auto"/>
                    <w:left w:val="none" w:sz="0" w:space="0" w:color="auto"/>
                    <w:bottom w:val="none" w:sz="0" w:space="0" w:color="auto"/>
                    <w:right w:val="none" w:sz="0" w:space="0" w:color="auto"/>
                  </w:divBdr>
                  <w:divsChild>
                    <w:div w:id="879515995">
                      <w:marLeft w:val="0"/>
                      <w:marRight w:val="0"/>
                      <w:marTop w:val="0"/>
                      <w:marBottom w:val="0"/>
                      <w:divBdr>
                        <w:top w:val="none" w:sz="0" w:space="0" w:color="auto"/>
                        <w:left w:val="none" w:sz="0" w:space="0" w:color="auto"/>
                        <w:bottom w:val="none" w:sz="0" w:space="0" w:color="auto"/>
                        <w:right w:val="none" w:sz="0" w:space="0" w:color="auto"/>
                      </w:divBdr>
                    </w:div>
                  </w:divsChild>
                </w:div>
                <w:div w:id="153106017">
                  <w:marLeft w:val="0"/>
                  <w:marRight w:val="0"/>
                  <w:marTop w:val="240"/>
                  <w:marBottom w:val="240"/>
                  <w:divBdr>
                    <w:top w:val="none" w:sz="0" w:space="0" w:color="auto"/>
                    <w:left w:val="none" w:sz="0" w:space="0" w:color="auto"/>
                    <w:bottom w:val="none" w:sz="0" w:space="0" w:color="auto"/>
                    <w:right w:val="none" w:sz="0" w:space="0" w:color="auto"/>
                  </w:divBdr>
                  <w:divsChild>
                    <w:div w:id="983051050">
                      <w:marLeft w:val="0"/>
                      <w:marRight w:val="0"/>
                      <w:marTop w:val="0"/>
                      <w:marBottom w:val="0"/>
                      <w:divBdr>
                        <w:top w:val="none" w:sz="0" w:space="0" w:color="auto"/>
                        <w:left w:val="none" w:sz="0" w:space="0" w:color="auto"/>
                        <w:bottom w:val="none" w:sz="0" w:space="0" w:color="auto"/>
                        <w:right w:val="none" w:sz="0" w:space="0" w:color="auto"/>
                      </w:divBdr>
                    </w:div>
                  </w:divsChild>
                </w:div>
                <w:div w:id="282420651">
                  <w:marLeft w:val="0"/>
                  <w:marRight w:val="0"/>
                  <w:marTop w:val="360"/>
                  <w:marBottom w:val="360"/>
                  <w:divBdr>
                    <w:top w:val="none" w:sz="0" w:space="0" w:color="auto"/>
                    <w:left w:val="none" w:sz="0" w:space="0" w:color="auto"/>
                    <w:bottom w:val="none" w:sz="0" w:space="0" w:color="auto"/>
                    <w:right w:val="none" w:sz="0" w:space="0" w:color="auto"/>
                  </w:divBdr>
                </w:div>
                <w:div w:id="320735930">
                  <w:marLeft w:val="0"/>
                  <w:marRight w:val="0"/>
                  <w:marTop w:val="240"/>
                  <w:marBottom w:val="240"/>
                  <w:divBdr>
                    <w:top w:val="none" w:sz="0" w:space="0" w:color="auto"/>
                    <w:left w:val="none" w:sz="0" w:space="0" w:color="auto"/>
                    <w:bottom w:val="none" w:sz="0" w:space="0" w:color="auto"/>
                    <w:right w:val="none" w:sz="0" w:space="0" w:color="auto"/>
                  </w:divBdr>
                </w:div>
                <w:div w:id="331567385">
                  <w:marLeft w:val="0"/>
                  <w:marRight w:val="0"/>
                  <w:marTop w:val="360"/>
                  <w:marBottom w:val="360"/>
                  <w:divBdr>
                    <w:top w:val="none" w:sz="0" w:space="0" w:color="auto"/>
                    <w:left w:val="none" w:sz="0" w:space="0" w:color="auto"/>
                    <w:bottom w:val="none" w:sz="0" w:space="0" w:color="auto"/>
                    <w:right w:val="none" w:sz="0" w:space="0" w:color="auto"/>
                  </w:divBdr>
                </w:div>
                <w:div w:id="351537338">
                  <w:marLeft w:val="0"/>
                  <w:marRight w:val="0"/>
                  <w:marTop w:val="300"/>
                  <w:marBottom w:val="300"/>
                  <w:divBdr>
                    <w:top w:val="none" w:sz="0" w:space="0" w:color="auto"/>
                    <w:left w:val="none" w:sz="0" w:space="0" w:color="auto"/>
                    <w:bottom w:val="none" w:sz="0" w:space="0" w:color="auto"/>
                    <w:right w:val="none" w:sz="0" w:space="0" w:color="auto"/>
                  </w:divBdr>
                </w:div>
                <w:div w:id="368191563">
                  <w:marLeft w:val="0"/>
                  <w:marRight w:val="0"/>
                  <w:marTop w:val="240"/>
                  <w:marBottom w:val="240"/>
                  <w:divBdr>
                    <w:top w:val="none" w:sz="0" w:space="0" w:color="auto"/>
                    <w:left w:val="none" w:sz="0" w:space="0" w:color="auto"/>
                    <w:bottom w:val="none" w:sz="0" w:space="0" w:color="auto"/>
                    <w:right w:val="none" w:sz="0" w:space="0" w:color="auto"/>
                  </w:divBdr>
                  <w:divsChild>
                    <w:div w:id="319848444">
                      <w:marLeft w:val="0"/>
                      <w:marRight w:val="0"/>
                      <w:marTop w:val="0"/>
                      <w:marBottom w:val="0"/>
                      <w:divBdr>
                        <w:top w:val="none" w:sz="0" w:space="0" w:color="auto"/>
                        <w:left w:val="none" w:sz="0" w:space="0" w:color="auto"/>
                        <w:bottom w:val="none" w:sz="0" w:space="0" w:color="auto"/>
                        <w:right w:val="none" w:sz="0" w:space="0" w:color="auto"/>
                      </w:divBdr>
                    </w:div>
                  </w:divsChild>
                </w:div>
                <w:div w:id="437482701">
                  <w:marLeft w:val="0"/>
                  <w:marRight w:val="0"/>
                  <w:marTop w:val="240"/>
                  <w:marBottom w:val="240"/>
                  <w:divBdr>
                    <w:top w:val="none" w:sz="0" w:space="0" w:color="auto"/>
                    <w:left w:val="none" w:sz="0" w:space="0" w:color="auto"/>
                    <w:bottom w:val="none" w:sz="0" w:space="0" w:color="auto"/>
                    <w:right w:val="none" w:sz="0" w:space="0" w:color="auto"/>
                  </w:divBdr>
                  <w:divsChild>
                    <w:div w:id="446319538">
                      <w:marLeft w:val="0"/>
                      <w:marRight w:val="0"/>
                      <w:marTop w:val="0"/>
                      <w:marBottom w:val="0"/>
                      <w:divBdr>
                        <w:top w:val="none" w:sz="0" w:space="0" w:color="auto"/>
                        <w:left w:val="none" w:sz="0" w:space="0" w:color="auto"/>
                        <w:bottom w:val="none" w:sz="0" w:space="0" w:color="auto"/>
                        <w:right w:val="none" w:sz="0" w:space="0" w:color="auto"/>
                      </w:divBdr>
                    </w:div>
                  </w:divsChild>
                </w:div>
                <w:div w:id="529759793">
                  <w:marLeft w:val="0"/>
                  <w:marRight w:val="0"/>
                  <w:marTop w:val="360"/>
                  <w:marBottom w:val="360"/>
                  <w:divBdr>
                    <w:top w:val="none" w:sz="0" w:space="0" w:color="auto"/>
                    <w:left w:val="none" w:sz="0" w:space="0" w:color="auto"/>
                    <w:bottom w:val="none" w:sz="0" w:space="0" w:color="auto"/>
                    <w:right w:val="none" w:sz="0" w:space="0" w:color="auto"/>
                  </w:divBdr>
                </w:div>
                <w:div w:id="548105632">
                  <w:marLeft w:val="0"/>
                  <w:marRight w:val="0"/>
                  <w:marTop w:val="360"/>
                  <w:marBottom w:val="450"/>
                  <w:divBdr>
                    <w:top w:val="none" w:sz="0" w:space="0" w:color="auto"/>
                    <w:left w:val="none" w:sz="0" w:space="0" w:color="auto"/>
                    <w:bottom w:val="none" w:sz="0" w:space="0" w:color="auto"/>
                    <w:right w:val="none" w:sz="0" w:space="0" w:color="auto"/>
                  </w:divBdr>
                </w:div>
                <w:div w:id="563686696">
                  <w:marLeft w:val="0"/>
                  <w:marRight w:val="0"/>
                  <w:marTop w:val="240"/>
                  <w:marBottom w:val="240"/>
                  <w:divBdr>
                    <w:top w:val="none" w:sz="0" w:space="0" w:color="auto"/>
                    <w:left w:val="none" w:sz="0" w:space="0" w:color="auto"/>
                    <w:bottom w:val="none" w:sz="0" w:space="0" w:color="auto"/>
                    <w:right w:val="none" w:sz="0" w:space="0" w:color="auto"/>
                  </w:divBdr>
                  <w:divsChild>
                    <w:div w:id="653950872">
                      <w:marLeft w:val="0"/>
                      <w:marRight w:val="0"/>
                      <w:marTop w:val="0"/>
                      <w:marBottom w:val="0"/>
                      <w:divBdr>
                        <w:top w:val="none" w:sz="0" w:space="0" w:color="auto"/>
                        <w:left w:val="none" w:sz="0" w:space="0" w:color="auto"/>
                        <w:bottom w:val="none" w:sz="0" w:space="0" w:color="auto"/>
                        <w:right w:val="none" w:sz="0" w:space="0" w:color="auto"/>
                      </w:divBdr>
                    </w:div>
                  </w:divsChild>
                </w:div>
                <w:div w:id="634798131">
                  <w:marLeft w:val="0"/>
                  <w:marRight w:val="0"/>
                  <w:marTop w:val="240"/>
                  <w:marBottom w:val="240"/>
                  <w:divBdr>
                    <w:top w:val="none" w:sz="0" w:space="0" w:color="auto"/>
                    <w:left w:val="none" w:sz="0" w:space="0" w:color="auto"/>
                    <w:bottom w:val="none" w:sz="0" w:space="0" w:color="auto"/>
                    <w:right w:val="none" w:sz="0" w:space="0" w:color="auto"/>
                  </w:divBdr>
                  <w:divsChild>
                    <w:div w:id="400761359">
                      <w:marLeft w:val="0"/>
                      <w:marRight w:val="0"/>
                      <w:marTop w:val="0"/>
                      <w:marBottom w:val="0"/>
                      <w:divBdr>
                        <w:top w:val="none" w:sz="0" w:space="0" w:color="auto"/>
                        <w:left w:val="none" w:sz="0" w:space="0" w:color="auto"/>
                        <w:bottom w:val="none" w:sz="0" w:space="0" w:color="auto"/>
                        <w:right w:val="none" w:sz="0" w:space="0" w:color="auto"/>
                      </w:divBdr>
                    </w:div>
                  </w:divsChild>
                </w:div>
                <w:div w:id="665550001">
                  <w:marLeft w:val="0"/>
                  <w:marRight w:val="0"/>
                  <w:marTop w:val="240"/>
                  <w:marBottom w:val="240"/>
                  <w:divBdr>
                    <w:top w:val="none" w:sz="0" w:space="0" w:color="auto"/>
                    <w:left w:val="none" w:sz="0" w:space="0" w:color="auto"/>
                    <w:bottom w:val="none" w:sz="0" w:space="0" w:color="auto"/>
                    <w:right w:val="none" w:sz="0" w:space="0" w:color="auto"/>
                  </w:divBdr>
                </w:div>
                <w:div w:id="736053048">
                  <w:marLeft w:val="0"/>
                  <w:marRight w:val="0"/>
                  <w:marTop w:val="240"/>
                  <w:marBottom w:val="240"/>
                  <w:divBdr>
                    <w:top w:val="none" w:sz="0" w:space="0" w:color="auto"/>
                    <w:left w:val="none" w:sz="0" w:space="0" w:color="auto"/>
                    <w:bottom w:val="none" w:sz="0" w:space="0" w:color="auto"/>
                    <w:right w:val="none" w:sz="0" w:space="0" w:color="auto"/>
                  </w:divBdr>
                </w:div>
                <w:div w:id="821197639">
                  <w:marLeft w:val="0"/>
                  <w:marRight w:val="0"/>
                  <w:marTop w:val="240"/>
                  <w:marBottom w:val="240"/>
                  <w:divBdr>
                    <w:top w:val="none" w:sz="0" w:space="0" w:color="auto"/>
                    <w:left w:val="none" w:sz="0" w:space="0" w:color="auto"/>
                    <w:bottom w:val="none" w:sz="0" w:space="0" w:color="auto"/>
                    <w:right w:val="none" w:sz="0" w:space="0" w:color="auto"/>
                  </w:divBdr>
                  <w:divsChild>
                    <w:div w:id="371420212">
                      <w:marLeft w:val="0"/>
                      <w:marRight w:val="0"/>
                      <w:marTop w:val="0"/>
                      <w:marBottom w:val="0"/>
                      <w:divBdr>
                        <w:top w:val="none" w:sz="0" w:space="0" w:color="auto"/>
                        <w:left w:val="none" w:sz="0" w:space="0" w:color="auto"/>
                        <w:bottom w:val="none" w:sz="0" w:space="0" w:color="auto"/>
                        <w:right w:val="none" w:sz="0" w:space="0" w:color="auto"/>
                      </w:divBdr>
                    </w:div>
                  </w:divsChild>
                </w:div>
                <w:div w:id="869799701">
                  <w:marLeft w:val="0"/>
                  <w:marRight w:val="0"/>
                  <w:marTop w:val="360"/>
                  <w:marBottom w:val="360"/>
                  <w:divBdr>
                    <w:top w:val="none" w:sz="0" w:space="0" w:color="auto"/>
                    <w:left w:val="none" w:sz="0" w:space="0" w:color="auto"/>
                    <w:bottom w:val="none" w:sz="0" w:space="0" w:color="auto"/>
                    <w:right w:val="none" w:sz="0" w:space="0" w:color="auto"/>
                  </w:divBdr>
                </w:div>
                <w:div w:id="894774734">
                  <w:marLeft w:val="0"/>
                  <w:marRight w:val="0"/>
                  <w:marTop w:val="240"/>
                  <w:marBottom w:val="240"/>
                  <w:divBdr>
                    <w:top w:val="none" w:sz="0" w:space="0" w:color="auto"/>
                    <w:left w:val="none" w:sz="0" w:space="0" w:color="auto"/>
                    <w:bottom w:val="none" w:sz="0" w:space="0" w:color="auto"/>
                    <w:right w:val="none" w:sz="0" w:space="0" w:color="auto"/>
                  </w:divBdr>
                  <w:divsChild>
                    <w:div w:id="617637703">
                      <w:marLeft w:val="0"/>
                      <w:marRight w:val="0"/>
                      <w:marTop w:val="0"/>
                      <w:marBottom w:val="0"/>
                      <w:divBdr>
                        <w:top w:val="none" w:sz="0" w:space="0" w:color="auto"/>
                        <w:left w:val="none" w:sz="0" w:space="0" w:color="auto"/>
                        <w:bottom w:val="none" w:sz="0" w:space="0" w:color="auto"/>
                        <w:right w:val="none" w:sz="0" w:space="0" w:color="auto"/>
                      </w:divBdr>
                    </w:div>
                  </w:divsChild>
                </w:div>
                <w:div w:id="937637529">
                  <w:marLeft w:val="0"/>
                  <w:marRight w:val="0"/>
                  <w:marTop w:val="240"/>
                  <w:marBottom w:val="240"/>
                  <w:divBdr>
                    <w:top w:val="none" w:sz="0" w:space="0" w:color="auto"/>
                    <w:left w:val="none" w:sz="0" w:space="0" w:color="auto"/>
                    <w:bottom w:val="none" w:sz="0" w:space="0" w:color="auto"/>
                    <w:right w:val="none" w:sz="0" w:space="0" w:color="auto"/>
                  </w:divBdr>
                </w:div>
                <w:div w:id="1000889223">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202181741">
          <w:marLeft w:val="0"/>
          <w:marRight w:val="0"/>
          <w:marTop w:val="240"/>
          <w:marBottom w:val="240"/>
          <w:divBdr>
            <w:top w:val="none" w:sz="0" w:space="0" w:color="auto"/>
            <w:left w:val="none" w:sz="0" w:space="0" w:color="auto"/>
            <w:bottom w:val="none" w:sz="0" w:space="0" w:color="auto"/>
            <w:right w:val="none" w:sz="0" w:space="0" w:color="auto"/>
          </w:divBdr>
        </w:div>
        <w:div w:id="202253226">
          <w:marLeft w:val="0"/>
          <w:marRight w:val="0"/>
          <w:marTop w:val="0"/>
          <w:marBottom w:val="0"/>
          <w:divBdr>
            <w:top w:val="none" w:sz="0" w:space="0" w:color="auto"/>
            <w:left w:val="none" w:sz="0" w:space="0" w:color="auto"/>
            <w:bottom w:val="none" w:sz="0" w:space="0" w:color="auto"/>
            <w:right w:val="none" w:sz="0" w:space="0" w:color="auto"/>
          </w:divBdr>
          <w:divsChild>
            <w:div w:id="130952412">
              <w:marLeft w:val="0"/>
              <w:marRight w:val="0"/>
              <w:marTop w:val="0"/>
              <w:marBottom w:val="0"/>
              <w:divBdr>
                <w:top w:val="none" w:sz="0" w:space="0" w:color="auto"/>
                <w:left w:val="none" w:sz="0" w:space="0" w:color="auto"/>
                <w:bottom w:val="none" w:sz="0" w:space="0" w:color="auto"/>
                <w:right w:val="none" w:sz="0" w:space="0" w:color="auto"/>
              </w:divBdr>
            </w:div>
          </w:divsChild>
        </w:div>
        <w:div w:id="202256009">
          <w:marLeft w:val="0"/>
          <w:marRight w:val="0"/>
          <w:marTop w:val="0"/>
          <w:marBottom w:val="0"/>
          <w:divBdr>
            <w:top w:val="none" w:sz="0" w:space="0" w:color="auto"/>
            <w:left w:val="none" w:sz="0" w:space="0" w:color="auto"/>
            <w:bottom w:val="none" w:sz="0" w:space="0" w:color="auto"/>
            <w:right w:val="none" w:sz="0" w:space="0" w:color="auto"/>
          </w:divBdr>
        </w:div>
        <w:div w:id="202256029">
          <w:marLeft w:val="0"/>
          <w:marRight w:val="0"/>
          <w:marTop w:val="240"/>
          <w:marBottom w:val="240"/>
          <w:divBdr>
            <w:top w:val="none" w:sz="0" w:space="0" w:color="auto"/>
            <w:left w:val="none" w:sz="0" w:space="0" w:color="auto"/>
            <w:bottom w:val="none" w:sz="0" w:space="0" w:color="auto"/>
            <w:right w:val="none" w:sz="0" w:space="0" w:color="auto"/>
          </w:divBdr>
        </w:div>
        <w:div w:id="202324745">
          <w:marLeft w:val="0"/>
          <w:marRight w:val="0"/>
          <w:marTop w:val="240"/>
          <w:marBottom w:val="240"/>
          <w:divBdr>
            <w:top w:val="none" w:sz="0" w:space="0" w:color="auto"/>
            <w:left w:val="none" w:sz="0" w:space="0" w:color="auto"/>
            <w:bottom w:val="none" w:sz="0" w:space="0" w:color="auto"/>
            <w:right w:val="none" w:sz="0" w:space="0" w:color="auto"/>
          </w:divBdr>
          <w:divsChild>
            <w:div w:id="320933165">
              <w:marLeft w:val="0"/>
              <w:marRight w:val="0"/>
              <w:marTop w:val="0"/>
              <w:marBottom w:val="0"/>
              <w:divBdr>
                <w:top w:val="none" w:sz="0" w:space="0" w:color="auto"/>
                <w:left w:val="none" w:sz="0" w:space="0" w:color="auto"/>
                <w:bottom w:val="none" w:sz="0" w:space="0" w:color="auto"/>
                <w:right w:val="none" w:sz="0" w:space="0" w:color="auto"/>
              </w:divBdr>
            </w:div>
          </w:divsChild>
        </w:div>
        <w:div w:id="202331518">
          <w:marLeft w:val="0"/>
          <w:marRight w:val="1500"/>
          <w:marTop w:val="0"/>
          <w:marBottom w:val="0"/>
          <w:divBdr>
            <w:top w:val="none" w:sz="0" w:space="0" w:color="auto"/>
            <w:left w:val="none" w:sz="0" w:space="0" w:color="auto"/>
            <w:bottom w:val="none" w:sz="0" w:space="0" w:color="auto"/>
            <w:right w:val="none" w:sz="0" w:space="0" w:color="auto"/>
          </w:divBdr>
          <w:divsChild>
            <w:div w:id="158233792">
              <w:marLeft w:val="0"/>
              <w:marRight w:val="0"/>
              <w:marTop w:val="600"/>
              <w:marBottom w:val="600"/>
              <w:divBdr>
                <w:top w:val="none" w:sz="0" w:space="0" w:color="auto"/>
                <w:left w:val="none" w:sz="0" w:space="0" w:color="auto"/>
                <w:bottom w:val="none" w:sz="0" w:space="0" w:color="auto"/>
                <w:right w:val="none" w:sz="0" w:space="0" w:color="auto"/>
              </w:divBdr>
              <w:divsChild>
                <w:div w:id="9457288">
                  <w:marLeft w:val="0"/>
                  <w:marRight w:val="0"/>
                  <w:marTop w:val="240"/>
                  <w:marBottom w:val="240"/>
                  <w:divBdr>
                    <w:top w:val="none" w:sz="0" w:space="0" w:color="auto"/>
                    <w:left w:val="none" w:sz="0" w:space="0" w:color="auto"/>
                    <w:bottom w:val="none" w:sz="0" w:space="0" w:color="auto"/>
                    <w:right w:val="none" w:sz="0" w:space="0" w:color="auto"/>
                  </w:divBdr>
                </w:div>
                <w:div w:id="15737236">
                  <w:marLeft w:val="0"/>
                  <w:marRight w:val="0"/>
                  <w:marTop w:val="240"/>
                  <w:marBottom w:val="240"/>
                  <w:divBdr>
                    <w:top w:val="none" w:sz="0" w:space="0" w:color="auto"/>
                    <w:left w:val="none" w:sz="0" w:space="0" w:color="auto"/>
                    <w:bottom w:val="none" w:sz="0" w:space="0" w:color="auto"/>
                    <w:right w:val="none" w:sz="0" w:space="0" w:color="auto"/>
                  </w:divBdr>
                </w:div>
                <w:div w:id="18505286">
                  <w:marLeft w:val="0"/>
                  <w:marRight w:val="0"/>
                  <w:marTop w:val="240"/>
                  <w:marBottom w:val="240"/>
                  <w:divBdr>
                    <w:top w:val="none" w:sz="0" w:space="0" w:color="auto"/>
                    <w:left w:val="none" w:sz="0" w:space="0" w:color="auto"/>
                    <w:bottom w:val="none" w:sz="0" w:space="0" w:color="auto"/>
                    <w:right w:val="none" w:sz="0" w:space="0" w:color="auto"/>
                  </w:divBdr>
                  <w:divsChild>
                    <w:div w:id="913011873">
                      <w:marLeft w:val="0"/>
                      <w:marRight w:val="0"/>
                      <w:marTop w:val="0"/>
                      <w:marBottom w:val="0"/>
                      <w:divBdr>
                        <w:top w:val="none" w:sz="0" w:space="0" w:color="auto"/>
                        <w:left w:val="none" w:sz="0" w:space="0" w:color="auto"/>
                        <w:bottom w:val="none" w:sz="0" w:space="0" w:color="auto"/>
                        <w:right w:val="none" w:sz="0" w:space="0" w:color="auto"/>
                      </w:divBdr>
                    </w:div>
                  </w:divsChild>
                </w:div>
                <w:div w:id="69155102">
                  <w:marLeft w:val="0"/>
                  <w:marRight w:val="0"/>
                  <w:marTop w:val="240"/>
                  <w:marBottom w:val="240"/>
                  <w:divBdr>
                    <w:top w:val="none" w:sz="0" w:space="0" w:color="auto"/>
                    <w:left w:val="none" w:sz="0" w:space="0" w:color="auto"/>
                    <w:bottom w:val="none" w:sz="0" w:space="0" w:color="auto"/>
                    <w:right w:val="none" w:sz="0" w:space="0" w:color="auto"/>
                  </w:divBdr>
                </w:div>
                <w:div w:id="124737097">
                  <w:marLeft w:val="0"/>
                  <w:marRight w:val="0"/>
                  <w:marTop w:val="240"/>
                  <w:marBottom w:val="240"/>
                  <w:divBdr>
                    <w:top w:val="none" w:sz="0" w:space="0" w:color="auto"/>
                    <w:left w:val="none" w:sz="0" w:space="0" w:color="auto"/>
                    <w:bottom w:val="none" w:sz="0" w:space="0" w:color="auto"/>
                    <w:right w:val="none" w:sz="0" w:space="0" w:color="auto"/>
                  </w:divBdr>
                  <w:divsChild>
                    <w:div w:id="783841379">
                      <w:marLeft w:val="0"/>
                      <w:marRight w:val="0"/>
                      <w:marTop w:val="0"/>
                      <w:marBottom w:val="0"/>
                      <w:divBdr>
                        <w:top w:val="none" w:sz="0" w:space="0" w:color="auto"/>
                        <w:left w:val="none" w:sz="0" w:space="0" w:color="auto"/>
                        <w:bottom w:val="none" w:sz="0" w:space="0" w:color="auto"/>
                        <w:right w:val="none" w:sz="0" w:space="0" w:color="auto"/>
                      </w:divBdr>
                    </w:div>
                  </w:divsChild>
                </w:div>
                <w:div w:id="125048233">
                  <w:marLeft w:val="0"/>
                  <w:marRight w:val="0"/>
                  <w:marTop w:val="240"/>
                  <w:marBottom w:val="240"/>
                  <w:divBdr>
                    <w:top w:val="none" w:sz="0" w:space="0" w:color="auto"/>
                    <w:left w:val="none" w:sz="0" w:space="0" w:color="auto"/>
                    <w:bottom w:val="none" w:sz="0" w:space="0" w:color="auto"/>
                    <w:right w:val="none" w:sz="0" w:space="0" w:color="auto"/>
                  </w:divBdr>
                  <w:divsChild>
                    <w:div w:id="177352037">
                      <w:marLeft w:val="0"/>
                      <w:marRight w:val="0"/>
                      <w:marTop w:val="0"/>
                      <w:marBottom w:val="0"/>
                      <w:divBdr>
                        <w:top w:val="none" w:sz="0" w:space="0" w:color="auto"/>
                        <w:left w:val="none" w:sz="0" w:space="0" w:color="auto"/>
                        <w:bottom w:val="none" w:sz="0" w:space="0" w:color="auto"/>
                        <w:right w:val="none" w:sz="0" w:space="0" w:color="auto"/>
                      </w:divBdr>
                    </w:div>
                  </w:divsChild>
                </w:div>
                <w:div w:id="216549568">
                  <w:marLeft w:val="0"/>
                  <w:marRight w:val="0"/>
                  <w:marTop w:val="240"/>
                  <w:marBottom w:val="240"/>
                  <w:divBdr>
                    <w:top w:val="none" w:sz="0" w:space="0" w:color="auto"/>
                    <w:left w:val="none" w:sz="0" w:space="0" w:color="auto"/>
                    <w:bottom w:val="none" w:sz="0" w:space="0" w:color="auto"/>
                    <w:right w:val="none" w:sz="0" w:space="0" w:color="auto"/>
                  </w:divBdr>
                  <w:divsChild>
                    <w:div w:id="924463228">
                      <w:marLeft w:val="0"/>
                      <w:marRight w:val="0"/>
                      <w:marTop w:val="0"/>
                      <w:marBottom w:val="0"/>
                      <w:divBdr>
                        <w:top w:val="none" w:sz="0" w:space="0" w:color="auto"/>
                        <w:left w:val="none" w:sz="0" w:space="0" w:color="auto"/>
                        <w:bottom w:val="none" w:sz="0" w:space="0" w:color="auto"/>
                        <w:right w:val="none" w:sz="0" w:space="0" w:color="auto"/>
                      </w:divBdr>
                    </w:div>
                  </w:divsChild>
                </w:div>
                <w:div w:id="429084543">
                  <w:marLeft w:val="0"/>
                  <w:marRight w:val="0"/>
                  <w:marTop w:val="240"/>
                  <w:marBottom w:val="240"/>
                  <w:divBdr>
                    <w:top w:val="none" w:sz="0" w:space="0" w:color="auto"/>
                    <w:left w:val="none" w:sz="0" w:space="0" w:color="auto"/>
                    <w:bottom w:val="none" w:sz="0" w:space="0" w:color="auto"/>
                    <w:right w:val="none" w:sz="0" w:space="0" w:color="auto"/>
                  </w:divBdr>
                </w:div>
                <w:div w:id="429357102">
                  <w:marLeft w:val="0"/>
                  <w:marRight w:val="0"/>
                  <w:marTop w:val="240"/>
                  <w:marBottom w:val="240"/>
                  <w:divBdr>
                    <w:top w:val="none" w:sz="0" w:space="0" w:color="auto"/>
                    <w:left w:val="none" w:sz="0" w:space="0" w:color="auto"/>
                    <w:bottom w:val="none" w:sz="0" w:space="0" w:color="auto"/>
                    <w:right w:val="none" w:sz="0" w:space="0" w:color="auto"/>
                  </w:divBdr>
                </w:div>
                <w:div w:id="432357919">
                  <w:marLeft w:val="0"/>
                  <w:marRight w:val="0"/>
                  <w:marTop w:val="240"/>
                  <w:marBottom w:val="240"/>
                  <w:divBdr>
                    <w:top w:val="none" w:sz="0" w:space="0" w:color="auto"/>
                    <w:left w:val="none" w:sz="0" w:space="0" w:color="auto"/>
                    <w:bottom w:val="none" w:sz="0" w:space="0" w:color="auto"/>
                    <w:right w:val="none" w:sz="0" w:space="0" w:color="auto"/>
                  </w:divBdr>
                </w:div>
                <w:div w:id="450824781">
                  <w:marLeft w:val="0"/>
                  <w:marRight w:val="0"/>
                  <w:marTop w:val="240"/>
                  <w:marBottom w:val="240"/>
                  <w:divBdr>
                    <w:top w:val="none" w:sz="0" w:space="0" w:color="auto"/>
                    <w:left w:val="none" w:sz="0" w:space="0" w:color="auto"/>
                    <w:bottom w:val="none" w:sz="0" w:space="0" w:color="auto"/>
                    <w:right w:val="none" w:sz="0" w:space="0" w:color="auto"/>
                  </w:divBdr>
                </w:div>
                <w:div w:id="579944763">
                  <w:marLeft w:val="0"/>
                  <w:marRight w:val="0"/>
                  <w:marTop w:val="240"/>
                  <w:marBottom w:val="240"/>
                  <w:divBdr>
                    <w:top w:val="none" w:sz="0" w:space="0" w:color="auto"/>
                    <w:left w:val="none" w:sz="0" w:space="0" w:color="auto"/>
                    <w:bottom w:val="none" w:sz="0" w:space="0" w:color="auto"/>
                    <w:right w:val="none" w:sz="0" w:space="0" w:color="auto"/>
                  </w:divBdr>
                </w:div>
                <w:div w:id="583993519">
                  <w:marLeft w:val="0"/>
                  <w:marRight w:val="0"/>
                  <w:marTop w:val="240"/>
                  <w:marBottom w:val="240"/>
                  <w:divBdr>
                    <w:top w:val="none" w:sz="0" w:space="0" w:color="auto"/>
                    <w:left w:val="none" w:sz="0" w:space="0" w:color="auto"/>
                    <w:bottom w:val="none" w:sz="0" w:space="0" w:color="auto"/>
                    <w:right w:val="none" w:sz="0" w:space="0" w:color="auto"/>
                  </w:divBdr>
                </w:div>
                <w:div w:id="637684707">
                  <w:marLeft w:val="0"/>
                  <w:marRight w:val="0"/>
                  <w:marTop w:val="240"/>
                  <w:marBottom w:val="240"/>
                  <w:divBdr>
                    <w:top w:val="none" w:sz="0" w:space="0" w:color="auto"/>
                    <w:left w:val="none" w:sz="0" w:space="0" w:color="auto"/>
                    <w:bottom w:val="none" w:sz="0" w:space="0" w:color="auto"/>
                    <w:right w:val="none" w:sz="0" w:space="0" w:color="auto"/>
                  </w:divBdr>
                </w:div>
                <w:div w:id="685443458">
                  <w:marLeft w:val="0"/>
                  <w:marRight w:val="0"/>
                  <w:marTop w:val="300"/>
                  <w:marBottom w:val="300"/>
                  <w:divBdr>
                    <w:top w:val="none" w:sz="0" w:space="0" w:color="auto"/>
                    <w:left w:val="none" w:sz="0" w:space="0" w:color="auto"/>
                    <w:bottom w:val="none" w:sz="0" w:space="0" w:color="auto"/>
                    <w:right w:val="none" w:sz="0" w:space="0" w:color="auto"/>
                  </w:divBdr>
                </w:div>
                <w:div w:id="686449960">
                  <w:marLeft w:val="0"/>
                  <w:marRight w:val="0"/>
                  <w:marTop w:val="360"/>
                  <w:marBottom w:val="450"/>
                  <w:divBdr>
                    <w:top w:val="none" w:sz="0" w:space="0" w:color="auto"/>
                    <w:left w:val="none" w:sz="0" w:space="0" w:color="auto"/>
                    <w:bottom w:val="none" w:sz="0" w:space="0" w:color="auto"/>
                    <w:right w:val="none" w:sz="0" w:space="0" w:color="auto"/>
                  </w:divBdr>
                </w:div>
                <w:div w:id="700210216">
                  <w:marLeft w:val="0"/>
                  <w:marRight w:val="0"/>
                  <w:marTop w:val="240"/>
                  <w:marBottom w:val="240"/>
                  <w:divBdr>
                    <w:top w:val="none" w:sz="0" w:space="0" w:color="auto"/>
                    <w:left w:val="none" w:sz="0" w:space="0" w:color="auto"/>
                    <w:bottom w:val="none" w:sz="0" w:space="0" w:color="auto"/>
                    <w:right w:val="none" w:sz="0" w:space="0" w:color="auto"/>
                  </w:divBdr>
                  <w:divsChild>
                    <w:div w:id="429661888">
                      <w:marLeft w:val="0"/>
                      <w:marRight w:val="0"/>
                      <w:marTop w:val="0"/>
                      <w:marBottom w:val="0"/>
                      <w:divBdr>
                        <w:top w:val="none" w:sz="0" w:space="0" w:color="auto"/>
                        <w:left w:val="none" w:sz="0" w:space="0" w:color="auto"/>
                        <w:bottom w:val="none" w:sz="0" w:space="0" w:color="auto"/>
                        <w:right w:val="none" w:sz="0" w:space="0" w:color="auto"/>
                      </w:divBdr>
                    </w:div>
                  </w:divsChild>
                </w:div>
                <w:div w:id="723411872">
                  <w:marLeft w:val="0"/>
                  <w:marRight w:val="0"/>
                  <w:marTop w:val="240"/>
                  <w:marBottom w:val="240"/>
                  <w:divBdr>
                    <w:top w:val="none" w:sz="0" w:space="0" w:color="auto"/>
                    <w:left w:val="none" w:sz="0" w:space="0" w:color="auto"/>
                    <w:bottom w:val="none" w:sz="0" w:space="0" w:color="auto"/>
                    <w:right w:val="none" w:sz="0" w:space="0" w:color="auto"/>
                  </w:divBdr>
                </w:div>
                <w:div w:id="736443598">
                  <w:marLeft w:val="0"/>
                  <w:marRight w:val="0"/>
                  <w:marTop w:val="240"/>
                  <w:marBottom w:val="240"/>
                  <w:divBdr>
                    <w:top w:val="none" w:sz="0" w:space="0" w:color="auto"/>
                    <w:left w:val="none" w:sz="0" w:space="0" w:color="auto"/>
                    <w:bottom w:val="none" w:sz="0" w:space="0" w:color="auto"/>
                    <w:right w:val="none" w:sz="0" w:space="0" w:color="auto"/>
                  </w:divBdr>
                </w:div>
                <w:div w:id="964849196">
                  <w:marLeft w:val="0"/>
                  <w:marRight w:val="0"/>
                  <w:marTop w:val="240"/>
                  <w:marBottom w:val="240"/>
                  <w:divBdr>
                    <w:top w:val="none" w:sz="0" w:space="0" w:color="auto"/>
                    <w:left w:val="none" w:sz="0" w:space="0" w:color="auto"/>
                    <w:bottom w:val="none" w:sz="0" w:space="0" w:color="auto"/>
                    <w:right w:val="none" w:sz="0" w:space="0" w:color="auto"/>
                  </w:divBdr>
                  <w:divsChild>
                    <w:div w:id="13981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99889">
          <w:marLeft w:val="0"/>
          <w:marRight w:val="0"/>
          <w:marTop w:val="0"/>
          <w:marBottom w:val="0"/>
          <w:divBdr>
            <w:top w:val="none" w:sz="0" w:space="0" w:color="auto"/>
            <w:left w:val="none" w:sz="0" w:space="0" w:color="auto"/>
            <w:bottom w:val="none" w:sz="0" w:space="0" w:color="auto"/>
            <w:right w:val="none" w:sz="0" w:space="0" w:color="auto"/>
          </w:divBdr>
        </w:div>
        <w:div w:id="202407563">
          <w:marLeft w:val="0"/>
          <w:marRight w:val="0"/>
          <w:marTop w:val="240"/>
          <w:marBottom w:val="240"/>
          <w:divBdr>
            <w:top w:val="none" w:sz="0" w:space="0" w:color="auto"/>
            <w:left w:val="none" w:sz="0" w:space="0" w:color="auto"/>
            <w:bottom w:val="none" w:sz="0" w:space="0" w:color="auto"/>
            <w:right w:val="none" w:sz="0" w:space="0" w:color="auto"/>
          </w:divBdr>
        </w:div>
        <w:div w:id="202518250">
          <w:marLeft w:val="0"/>
          <w:marRight w:val="0"/>
          <w:marTop w:val="75"/>
          <w:marBottom w:val="0"/>
          <w:divBdr>
            <w:top w:val="none" w:sz="0" w:space="0" w:color="auto"/>
            <w:left w:val="none" w:sz="0" w:space="0" w:color="auto"/>
            <w:bottom w:val="none" w:sz="0" w:space="0" w:color="auto"/>
            <w:right w:val="none" w:sz="0" w:space="0" w:color="auto"/>
          </w:divBdr>
        </w:div>
        <w:div w:id="202595027">
          <w:marLeft w:val="0"/>
          <w:marRight w:val="0"/>
          <w:marTop w:val="0"/>
          <w:marBottom w:val="0"/>
          <w:divBdr>
            <w:top w:val="none" w:sz="0" w:space="0" w:color="auto"/>
            <w:left w:val="none" w:sz="0" w:space="0" w:color="auto"/>
            <w:bottom w:val="none" w:sz="0" w:space="0" w:color="auto"/>
            <w:right w:val="none" w:sz="0" w:space="0" w:color="auto"/>
          </w:divBdr>
        </w:div>
        <w:div w:id="202714785">
          <w:marLeft w:val="0"/>
          <w:marRight w:val="0"/>
          <w:marTop w:val="360"/>
          <w:marBottom w:val="360"/>
          <w:divBdr>
            <w:top w:val="none" w:sz="0" w:space="0" w:color="auto"/>
            <w:left w:val="none" w:sz="0" w:space="0" w:color="auto"/>
            <w:bottom w:val="none" w:sz="0" w:space="0" w:color="auto"/>
            <w:right w:val="none" w:sz="0" w:space="0" w:color="auto"/>
          </w:divBdr>
        </w:div>
        <w:div w:id="202863884">
          <w:marLeft w:val="0"/>
          <w:marRight w:val="0"/>
          <w:marTop w:val="494"/>
          <w:marBottom w:val="494"/>
          <w:divBdr>
            <w:top w:val="none" w:sz="0" w:space="0" w:color="auto"/>
            <w:left w:val="none" w:sz="0" w:space="0" w:color="auto"/>
            <w:bottom w:val="none" w:sz="0" w:space="0" w:color="auto"/>
            <w:right w:val="none" w:sz="0" w:space="0" w:color="auto"/>
          </w:divBdr>
        </w:div>
        <w:div w:id="202864891">
          <w:marLeft w:val="0"/>
          <w:marRight w:val="0"/>
          <w:marTop w:val="0"/>
          <w:marBottom w:val="0"/>
          <w:divBdr>
            <w:top w:val="none" w:sz="0" w:space="0" w:color="auto"/>
            <w:left w:val="none" w:sz="0" w:space="0" w:color="auto"/>
            <w:bottom w:val="none" w:sz="0" w:space="0" w:color="auto"/>
            <w:right w:val="none" w:sz="0" w:space="0" w:color="auto"/>
          </w:divBdr>
        </w:div>
        <w:div w:id="202907960">
          <w:marLeft w:val="0"/>
          <w:marRight w:val="0"/>
          <w:marTop w:val="240"/>
          <w:marBottom w:val="240"/>
          <w:divBdr>
            <w:top w:val="none" w:sz="0" w:space="0" w:color="auto"/>
            <w:left w:val="none" w:sz="0" w:space="0" w:color="auto"/>
            <w:bottom w:val="none" w:sz="0" w:space="0" w:color="auto"/>
            <w:right w:val="none" w:sz="0" w:space="0" w:color="auto"/>
          </w:divBdr>
          <w:divsChild>
            <w:div w:id="507645479">
              <w:marLeft w:val="0"/>
              <w:marRight w:val="0"/>
              <w:marTop w:val="0"/>
              <w:marBottom w:val="0"/>
              <w:divBdr>
                <w:top w:val="none" w:sz="0" w:space="0" w:color="auto"/>
                <w:left w:val="none" w:sz="0" w:space="0" w:color="auto"/>
                <w:bottom w:val="none" w:sz="0" w:space="0" w:color="auto"/>
                <w:right w:val="none" w:sz="0" w:space="0" w:color="auto"/>
              </w:divBdr>
            </w:div>
          </w:divsChild>
        </w:div>
        <w:div w:id="202911757">
          <w:marLeft w:val="0"/>
          <w:marRight w:val="0"/>
          <w:marTop w:val="0"/>
          <w:marBottom w:val="0"/>
          <w:divBdr>
            <w:top w:val="none" w:sz="0" w:space="0" w:color="auto"/>
            <w:left w:val="none" w:sz="0" w:space="0" w:color="auto"/>
            <w:bottom w:val="none" w:sz="0" w:space="0" w:color="auto"/>
            <w:right w:val="none" w:sz="0" w:space="0" w:color="auto"/>
          </w:divBdr>
        </w:div>
        <w:div w:id="202913639">
          <w:marLeft w:val="0"/>
          <w:marRight w:val="0"/>
          <w:marTop w:val="600"/>
          <w:marBottom w:val="0"/>
          <w:divBdr>
            <w:top w:val="none" w:sz="0" w:space="0" w:color="auto"/>
            <w:left w:val="none" w:sz="0" w:space="0" w:color="auto"/>
            <w:bottom w:val="none" w:sz="0" w:space="0" w:color="auto"/>
            <w:right w:val="none" w:sz="0" w:space="0" w:color="auto"/>
          </w:divBdr>
        </w:div>
        <w:div w:id="203032032">
          <w:marLeft w:val="0"/>
          <w:marRight w:val="0"/>
          <w:marTop w:val="0"/>
          <w:marBottom w:val="0"/>
          <w:divBdr>
            <w:top w:val="none" w:sz="0" w:space="0" w:color="auto"/>
            <w:left w:val="none" w:sz="0" w:space="0" w:color="auto"/>
            <w:bottom w:val="none" w:sz="0" w:space="0" w:color="auto"/>
            <w:right w:val="none" w:sz="0" w:space="0" w:color="auto"/>
          </w:divBdr>
        </w:div>
        <w:div w:id="203057979">
          <w:marLeft w:val="0"/>
          <w:marRight w:val="0"/>
          <w:marTop w:val="240"/>
          <w:marBottom w:val="240"/>
          <w:divBdr>
            <w:top w:val="none" w:sz="0" w:space="0" w:color="auto"/>
            <w:left w:val="none" w:sz="0" w:space="0" w:color="auto"/>
            <w:bottom w:val="none" w:sz="0" w:space="0" w:color="auto"/>
            <w:right w:val="none" w:sz="0" w:space="0" w:color="auto"/>
          </w:divBdr>
        </w:div>
        <w:div w:id="203106637">
          <w:marLeft w:val="0"/>
          <w:marRight w:val="0"/>
          <w:marTop w:val="329"/>
          <w:marBottom w:val="329"/>
          <w:divBdr>
            <w:top w:val="none" w:sz="0" w:space="0" w:color="auto"/>
            <w:left w:val="none" w:sz="0" w:space="0" w:color="auto"/>
            <w:bottom w:val="none" w:sz="0" w:space="0" w:color="auto"/>
            <w:right w:val="none" w:sz="0" w:space="0" w:color="auto"/>
          </w:divBdr>
          <w:divsChild>
            <w:div w:id="603726824">
              <w:marLeft w:val="0"/>
              <w:marRight w:val="0"/>
              <w:marTop w:val="0"/>
              <w:marBottom w:val="0"/>
              <w:divBdr>
                <w:top w:val="none" w:sz="0" w:space="0" w:color="auto"/>
                <w:left w:val="none" w:sz="0" w:space="0" w:color="auto"/>
                <w:bottom w:val="none" w:sz="0" w:space="0" w:color="auto"/>
                <w:right w:val="none" w:sz="0" w:space="0" w:color="auto"/>
              </w:divBdr>
            </w:div>
          </w:divsChild>
        </w:div>
        <w:div w:id="203177808">
          <w:marLeft w:val="0"/>
          <w:marRight w:val="0"/>
          <w:marTop w:val="240"/>
          <w:marBottom w:val="240"/>
          <w:divBdr>
            <w:top w:val="none" w:sz="0" w:space="0" w:color="auto"/>
            <w:left w:val="none" w:sz="0" w:space="0" w:color="auto"/>
            <w:bottom w:val="none" w:sz="0" w:space="0" w:color="auto"/>
            <w:right w:val="none" w:sz="0" w:space="0" w:color="auto"/>
          </w:divBdr>
        </w:div>
        <w:div w:id="203255342">
          <w:marLeft w:val="0"/>
          <w:marRight w:val="0"/>
          <w:marTop w:val="354"/>
          <w:marBottom w:val="354"/>
          <w:divBdr>
            <w:top w:val="none" w:sz="0" w:space="0" w:color="auto"/>
            <w:left w:val="none" w:sz="0" w:space="0" w:color="auto"/>
            <w:bottom w:val="none" w:sz="0" w:space="0" w:color="auto"/>
            <w:right w:val="none" w:sz="0" w:space="0" w:color="auto"/>
          </w:divBdr>
        </w:div>
        <w:div w:id="203257364">
          <w:marLeft w:val="0"/>
          <w:marRight w:val="0"/>
          <w:marTop w:val="0"/>
          <w:marBottom w:val="0"/>
          <w:divBdr>
            <w:top w:val="none" w:sz="0" w:space="0" w:color="auto"/>
            <w:left w:val="none" w:sz="0" w:space="0" w:color="auto"/>
            <w:bottom w:val="none" w:sz="0" w:space="0" w:color="auto"/>
            <w:right w:val="none" w:sz="0" w:space="0" w:color="auto"/>
          </w:divBdr>
          <w:divsChild>
            <w:div w:id="785808373">
              <w:marLeft w:val="0"/>
              <w:marRight w:val="0"/>
              <w:marTop w:val="0"/>
              <w:marBottom w:val="0"/>
              <w:divBdr>
                <w:top w:val="none" w:sz="0" w:space="0" w:color="auto"/>
                <w:left w:val="none" w:sz="0" w:space="0" w:color="auto"/>
                <w:bottom w:val="none" w:sz="0" w:space="0" w:color="auto"/>
                <w:right w:val="none" w:sz="0" w:space="0" w:color="auto"/>
              </w:divBdr>
              <w:divsChild>
                <w:div w:id="575362846">
                  <w:marLeft w:val="0"/>
                  <w:marRight w:val="0"/>
                  <w:marTop w:val="111"/>
                  <w:marBottom w:val="0"/>
                  <w:divBdr>
                    <w:top w:val="none" w:sz="0" w:space="0" w:color="auto"/>
                    <w:left w:val="none" w:sz="0" w:space="0" w:color="auto"/>
                    <w:bottom w:val="none" w:sz="0" w:space="0" w:color="auto"/>
                    <w:right w:val="none" w:sz="0" w:space="0" w:color="auto"/>
                  </w:divBdr>
                </w:div>
              </w:divsChild>
            </w:div>
          </w:divsChild>
        </w:div>
        <w:div w:id="203257664">
          <w:marLeft w:val="0"/>
          <w:marRight w:val="0"/>
          <w:marTop w:val="0"/>
          <w:marBottom w:val="0"/>
          <w:divBdr>
            <w:top w:val="none" w:sz="0" w:space="0" w:color="auto"/>
            <w:left w:val="none" w:sz="0" w:space="0" w:color="auto"/>
            <w:bottom w:val="none" w:sz="0" w:space="0" w:color="auto"/>
            <w:right w:val="none" w:sz="0" w:space="0" w:color="auto"/>
          </w:divBdr>
        </w:div>
        <w:div w:id="203295032">
          <w:marLeft w:val="0"/>
          <w:marRight w:val="0"/>
          <w:marTop w:val="240"/>
          <w:marBottom w:val="240"/>
          <w:divBdr>
            <w:top w:val="none" w:sz="0" w:space="0" w:color="auto"/>
            <w:left w:val="none" w:sz="0" w:space="0" w:color="auto"/>
            <w:bottom w:val="none" w:sz="0" w:space="0" w:color="auto"/>
            <w:right w:val="none" w:sz="0" w:space="0" w:color="auto"/>
          </w:divBdr>
          <w:divsChild>
            <w:div w:id="579952590">
              <w:marLeft w:val="0"/>
              <w:marRight w:val="0"/>
              <w:marTop w:val="0"/>
              <w:marBottom w:val="0"/>
              <w:divBdr>
                <w:top w:val="none" w:sz="0" w:space="0" w:color="auto"/>
                <w:left w:val="none" w:sz="0" w:space="0" w:color="auto"/>
                <w:bottom w:val="none" w:sz="0" w:space="0" w:color="auto"/>
                <w:right w:val="none" w:sz="0" w:space="0" w:color="auto"/>
              </w:divBdr>
            </w:div>
          </w:divsChild>
        </w:div>
        <w:div w:id="203297619">
          <w:marLeft w:val="0"/>
          <w:marRight w:val="0"/>
          <w:marTop w:val="0"/>
          <w:marBottom w:val="0"/>
          <w:divBdr>
            <w:top w:val="none" w:sz="0" w:space="0" w:color="auto"/>
            <w:left w:val="none" w:sz="0" w:space="0" w:color="auto"/>
            <w:bottom w:val="none" w:sz="0" w:space="0" w:color="auto"/>
            <w:right w:val="none" w:sz="0" w:space="0" w:color="auto"/>
          </w:divBdr>
        </w:div>
        <w:div w:id="203371572">
          <w:marLeft w:val="0"/>
          <w:marRight w:val="0"/>
          <w:marTop w:val="0"/>
          <w:marBottom w:val="0"/>
          <w:divBdr>
            <w:top w:val="none" w:sz="0" w:space="0" w:color="auto"/>
            <w:left w:val="none" w:sz="0" w:space="0" w:color="auto"/>
            <w:bottom w:val="none" w:sz="0" w:space="0" w:color="auto"/>
            <w:right w:val="none" w:sz="0" w:space="0" w:color="auto"/>
          </w:divBdr>
        </w:div>
        <w:div w:id="203444953">
          <w:marLeft w:val="0"/>
          <w:marRight w:val="0"/>
          <w:marTop w:val="0"/>
          <w:marBottom w:val="0"/>
          <w:divBdr>
            <w:top w:val="none" w:sz="0" w:space="0" w:color="auto"/>
            <w:left w:val="none" w:sz="0" w:space="0" w:color="auto"/>
            <w:bottom w:val="none" w:sz="0" w:space="0" w:color="auto"/>
            <w:right w:val="none" w:sz="0" w:space="0" w:color="auto"/>
          </w:divBdr>
        </w:div>
        <w:div w:id="203490133">
          <w:marLeft w:val="0"/>
          <w:marRight w:val="0"/>
          <w:marTop w:val="225"/>
          <w:marBottom w:val="0"/>
          <w:divBdr>
            <w:top w:val="none" w:sz="0" w:space="0" w:color="auto"/>
            <w:left w:val="none" w:sz="0" w:space="0" w:color="auto"/>
            <w:bottom w:val="none" w:sz="0" w:space="0" w:color="auto"/>
            <w:right w:val="none" w:sz="0" w:space="0" w:color="auto"/>
          </w:divBdr>
        </w:div>
        <w:div w:id="203490803">
          <w:marLeft w:val="0"/>
          <w:marRight w:val="0"/>
          <w:marTop w:val="344"/>
          <w:marBottom w:val="344"/>
          <w:divBdr>
            <w:top w:val="none" w:sz="0" w:space="0" w:color="auto"/>
            <w:left w:val="none" w:sz="0" w:space="0" w:color="auto"/>
            <w:bottom w:val="none" w:sz="0" w:space="0" w:color="auto"/>
            <w:right w:val="none" w:sz="0" w:space="0" w:color="auto"/>
          </w:divBdr>
          <w:divsChild>
            <w:div w:id="248389107">
              <w:marLeft w:val="0"/>
              <w:marRight w:val="0"/>
              <w:marTop w:val="0"/>
              <w:marBottom w:val="0"/>
              <w:divBdr>
                <w:top w:val="none" w:sz="0" w:space="0" w:color="auto"/>
                <w:left w:val="none" w:sz="0" w:space="0" w:color="auto"/>
                <w:bottom w:val="none" w:sz="0" w:space="0" w:color="auto"/>
                <w:right w:val="none" w:sz="0" w:space="0" w:color="auto"/>
              </w:divBdr>
            </w:div>
          </w:divsChild>
        </w:div>
        <w:div w:id="203566743">
          <w:marLeft w:val="0"/>
          <w:marRight w:val="135"/>
          <w:marTop w:val="0"/>
          <w:marBottom w:val="0"/>
          <w:divBdr>
            <w:top w:val="none" w:sz="0" w:space="0" w:color="auto"/>
            <w:left w:val="none" w:sz="0" w:space="0" w:color="auto"/>
            <w:bottom w:val="none" w:sz="0" w:space="0" w:color="auto"/>
            <w:right w:val="none" w:sz="0" w:space="0" w:color="auto"/>
          </w:divBdr>
        </w:div>
        <w:div w:id="203567787">
          <w:marLeft w:val="0"/>
          <w:marRight w:val="0"/>
          <w:marTop w:val="0"/>
          <w:marBottom w:val="0"/>
          <w:divBdr>
            <w:top w:val="none" w:sz="0" w:space="0" w:color="auto"/>
            <w:left w:val="none" w:sz="0" w:space="0" w:color="auto"/>
            <w:bottom w:val="none" w:sz="0" w:space="0" w:color="auto"/>
            <w:right w:val="none" w:sz="0" w:space="0" w:color="auto"/>
          </w:divBdr>
        </w:div>
        <w:div w:id="203687134">
          <w:marLeft w:val="0"/>
          <w:marRight w:val="0"/>
          <w:marTop w:val="0"/>
          <w:marBottom w:val="0"/>
          <w:divBdr>
            <w:top w:val="none" w:sz="0" w:space="0" w:color="auto"/>
            <w:left w:val="none" w:sz="0" w:space="0" w:color="auto"/>
            <w:bottom w:val="none" w:sz="0" w:space="0" w:color="auto"/>
            <w:right w:val="none" w:sz="0" w:space="0" w:color="auto"/>
          </w:divBdr>
          <w:divsChild>
            <w:div w:id="867447668">
              <w:marLeft w:val="0"/>
              <w:marRight w:val="0"/>
              <w:marTop w:val="0"/>
              <w:marBottom w:val="0"/>
              <w:divBdr>
                <w:top w:val="none" w:sz="0" w:space="0" w:color="auto"/>
                <w:left w:val="none" w:sz="0" w:space="0" w:color="auto"/>
                <w:bottom w:val="none" w:sz="0" w:space="0" w:color="auto"/>
                <w:right w:val="none" w:sz="0" w:space="0" w:color="auto"/>
              </w:divBdr>
            </w:div>
          </w:divsChild>
        </w:div>
        <w:div w:id="203715207">
          <w:marLeft w:val="0"/>
          <w:marRight w:val="0"/>
          <w:marTop w:val="0"/>
          <w:marBottom w:val="0"/>
          <w:divBdr>
            <w:top w:val="none" w:sz="0" w:space="0" w:color="auto"/>
            <w:left w:val="none" w:sz="0" w:space="0" w:color="auto"/>
            <w:bottom w:val="none" w:sz="0" w:space="0" w:color="auto"/>
            <w:right w:val="none" w:sz="0" w:space="0" w:color="auto"/>
          </w:divBdr>
        </w:div>
        <w:div w:id="203833180">
          <w:marLeft w:val="0"/>
          <w:marRight w:val="0"/>
          <w:marTop w:val="0"/>
          <w:marBottom w:val="0"/>
          <w:divBdr>
            <w:top w:val="none" w:sz="0" w:space="0" w:color="auto"/>
            <w:left w:val="none" w:sz="0" w:space="0" w:color="auto"/>
            <w:bottom w:val="none" w:sz="0" w:space="0" w:color="auto"/>
            <w:right w:val="none" w:sz="0" w:space="0" w:color="auto"/>
          </w:divBdr>
          <w:divsChild>
            <w:div w:id="891186524">
              <w:marLeft w:val="0"/>
              <w:marRight w:val="0"/>
              <w:marTop w:val="0"/>
              <w:marBottom w:val="0"/>
              <w:divBdr>
                <w:top w:val="none" w:sz="0" w:space="0" w:color="auto"/>
                <w:left w:val="none" w:sz="0" w:space="0" w:color="auto"/>
                <w:bottom w:val="none" w:sz="0" w:space="0" w:color="auto"/>
                <w:right w:val="none" w:sz="0" w:space="0" w:color="auto"/>
              </w:divBdr>
              <w:divsChild>
                <w:div w:id="40214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2515">
          <w:marLeft w:val="0"/>
          <w:marRight w:val="0"/>
          <w:marTop w:val="240"/>
          <w:marBottom w:val="240"/>
          <w:divBdr>
            <w:top w:val="none" w:sz="0" w:space="0" w:color="auto"/>
            <w:left w:val="none" w:sz="0" w:space="0" w:color="auto"/>
            <w:bottom w:val="none" w:sz="0" w:space="0" w:color="auto"/>
            <w:right w:val="none" w:sz="0" w:space="0" w:color="auto"/>
          </w:divBdr>
        </w:div>
        <w:div w:id="204029289">
          <w:marLeft w:val="0"/>
          <w:marRight w:val="0"/>
          <w:marTop w:val="0"/>
          <w:marBottom w:val="0"/>
          <w:divBdr>
            <w:top w:val="none" w:sz="0" w:space="0" w:color="auto"/>
            <w:left w:val="none" w:sz="0" w:space="0" w:color="auto"/>
            <w:bottom w:val="none" w:sz="0" w:space="0" w:color="auto"/>
            <w:right w:val="none" w:sz="0" w:space="0" w:color="auto"/>
          </w:divBdr>
        </w:div>
        <w:div w:id="204030450">
          <w:marLeft w:val="0"/>
          <w:marRight w:val="0"/>
          <w:marTop w:val="360"/>
          <w:marBottom w:val="360"/>
          <w:divBdr>
            <w:top w:val="none" w:sz="0" w:space="0" w:color="auto"/>
            <w:left w:val="none" w:sz="0" w:space="0" w:color="auto"/>
            <w:bottom w:val="none" w:sz="0" w:space="0" w:color="auto"/>
            <w:right w:val="none" w:sz="0" w:space="0" w:color="auto"/>
          </w:divBdr>
        </w:div>
        <w:div w:id="204031457">
          <w:marLeft w:val="0"/>
          <w:marRight w:val="0"/>
          <w:marTop w:val="240"/>
          <w:marBottom w:val="240"/>
          <w:divBdr>
            <w:top w:val="none" w:sz="0" w:space="0" w:color="auto"/>
            <w:left w:val="none" w:sz="0" w:space="0" w:color="auto"/>
            <w:bottom w:val="none" w:sz="0" w:space="0" w:color="auto"/>
            <w:right w:val="none" w:sz="0" w:space="0" w:color="auto"/>
          </w:divBdr>
        </w:div>
        <w:div w:id="204101073">
          <w:marLeft w:val="0"/>
          <w:marRight w:val="0"/>
          <w:marTop w:val="300"/>
          <w:marBottom w:val="0"/>
          <w:divBdr>
            <w:top w:val="none" w:sz="0" w:space="0" w:color="auto"/>
            <w:left w:val="none" w:sz="0" w:space="0" w:color="auto"/>
            <w:bottom w:val="none" w:sz="0" w:space="0" w:color="auto"/>
            <w:right w:val="none" w:sz="0" w:space="0" w:color="auto"/>
          </w:divBdr>
        </w:div>
        <w:div w:id="204221872">
          <w:marLeft w:val="0"/>
          <w:marRight w:val="0"/>
          <w:marTop w:val="720"/>
          <w:marBottom w:val="900"/>
          <w:divBdr>
            <w:top w:val="none" w:sz="0" w:space="0" w:color="auto"/>
            <w:left w:val="none" w:sz="0" w:space="0" w:color="auto"/>
            <w:bottom w:val="none" w:sz="0" w:space="0" w:color="auto"/>
            <w:right w:val="none" w:sz="0" w:space="0" w:color="auto"/>
          </w:divBdr>
        </w:div>
        <w:div w:id="204223341">
          <w:marLeft w:val="0"/>
          <w:marRight w:val="0"/>
          <w:marTop w:val="0"/>
          <w:marBottom w:val="0"/>
          <w:divBdr>
            <w:top w:val="none" w:sz="0" w:space="0" w:color="auto"/>
            <w:left w:val="none" w:sz="0" w:space="0" w:color="auto"/>
            <w:bottom w:val="none" w:sz="0" w:space="0" w:color="auto"/>
            <w:right w:val="none" w:sz="0" w:space="0" w:color="auto"/>
          </w:divBdr>
        </w:div>
        <w:div w:id="204411489">
          <w:marLeft w:val="0"/>
          <w:marRight w:val="0"/>
          <w:marTop w:val="0"/>
          <w:marBottom w:val="0"/>
          <w:divBdr>
            <w:top w:val="none" w:sz="0" w:space="0" w:color="auto"/>
            <w:left w:val="none" w:sz="0" w:space="0" w:color="auto"/>
            <w:bottom w:val="none" w:sz="0" w:space="0" w:color="auto"/>
            <w:right w:val="none" w:sz="0" w:space="0" w:color="auto"/>
          </w:divBdr>
          <w:divsChild>
            <w:div w:id="765806631">
              <w:marLeft w:val="0"/>
              <w:marRight w:val="0"/>
              <w:marTop w:val="0"/>
              <w:marBottom w:val="0"/>
              <w:divBdr>
                <w:top w:val="none" w:sz="0" w:space="0" w:color="auto"/>
                <w:left w:val="none" w:sz="0" w:space="0" w:color="auto"/>
                <w:bottom w:val="none" w:sz="0" w:space="0" w:color="auto"/>
                <w:right w:val="none" w:sz="0" w:space="0" w:color="auto"/>
              </w:divBdr>
            </w:div>
          </w:divsChild>
        </w:div>
        <w:div w:id="204413246">
          <w:marLeft w:val="0"/>
          <w:marRight w:val="212"/>
          <w:marTop w:val="0"/>
          <w:marBottom w:val="0"/>
          <w:divBdr>
            <w:top w:val="none" w:sz="0" w:space="0" w:color="auto"/>
            <w:left w:val="none" w:sz="0" w:space="0" w:color="auto"/>
            <w:bottom w:val="none" w:sz="0" w:space="0" w:color="auto"/>
            <w:right w:val="none" w:sz="0" w:space="0" w:color="auto"/>
          </w:divBdr>
        </w:div>
        <w:div w:id="204492295">
          <w:marLeft w:val="0"/>
          <w:marRight w:val="0"/>
          <w:marTop w:val="240"/>
          <w:marBottom w:val="240"/>
          <w:divBdr>
            <w:top w:val="none" w:sz="0" w:space="0" w:color="auto"/>
            <w:left w:val="none" w:sz="0" w:space="0" w:color="auto"/>
            <w:bottom w:val="none" w:sz="0" w:space="0" w:color="auto"/>
            <w:right w:val="none" w:sz="0" w:space="0" w:color="auto"/>
          </w:divBdr>
        </w:div>
        <w:div w:id="204560849">
          <w:marLeft w:val="0"/>
          <w:marRight w:val="0"/>
          <w:marTop w:val="0"/>
          <w:marBottom w:val="0"/>
          <w:divBdr>
            <w:top w:val="none" w:sz="0" w:space="0" w:color="auto"/>
            <w:left w:val="none" w:sz="0" w:space="0" w:color="auto"/>
            <w:bottom w:val="none" w:sz="0" w:space="0" w:color="auto"/>
            <w:right w:val="none" w:sz="0" w:space="0" w:color="auto"/>
          </w:divBdr>
        </w:div>
        <w:div w:id="204566999">
          <w:marLeft w:val="0"/>
          <w:marRight w:val="0"/>
          <w:marTop w:val="344"/>
          <w:marBottom w:val="344"/>
          <w:divBdr>
            <w:top w:val="none" w:sz="0" w:space="0" w:color="auto"/>
            <w:left w:val="none" w:sz="0" w:space="0" w:color="auto"/>
            <w:bottom w:val="none" w:sz="0" w:space="0" w:color="auto"/>
            <w:right w:val="none" w:sz="0" w:space="0" w:color="auto"/>
          </w:divBdr>
          <w:divsChild>
            <w:div w:id="912396293">
              <w:marLeft w:val="0"/>
              <w:marRight w:val="0"/>
              <w:marTop w:val="0"/>
              <w:marBottom w:val="0"/>
              <w:divBdr>
                <w:top w:val="none" w:sz="0" w:space="0" w:color="auto"/>
                <w:left w:val="none" w:sz="0" w:space="0" w:color="auto"/>
                <w:bottom w:val="none" w:sz="0" w:space="0" w:color="auto"/>
                <w:right w:val="none" w:sz="0" w:space="0" w:color="auto"/>
              </w:divBdr>
            </w:div>
          </w:divsChild>
        </w:div>
        <w:div w:id="204567956">
          <w:marLeft w:val="0"/>
          <w:marRight w:val="0"/>
          <w:marTop w:val="378"/>
          <w:marBottom w:val="378"/>
          <w:divBdr>
            <w:top w:val="none" w:sz="0" w:space="0" w:color="auto"/>
            <w:left w:val="none" w:sz="0" w:space="0" w:color="auto"/>
            <w:bottom w:val="none" w:sz="0" w:space="0" w:color="auto"/>
            <w:right w:val="none" w:sz="0" w:space="0" w:color="auto"/>
          </w:divBdr>
        </w:div>
        <w:div w:id="204635454">
          <w:marLeft w:val="0"/>
          <w:marRight w:val="0"/>
          <w:marTop w:val="0"/>
          <w:marBottom w:val="0"/>
          <w:divBdr>
            <w:top w:val="none" w:sz="0" w:space="0" w:color="auto"/>
            <w:left w:val="none" w:sz="0" w:space="0" w:color="auto"/>
            <w:bottom w:val="none" w:sz="0" w:space="0" w:color="auto"/>
            <w:right w:val="none" w:sz="0" w:space="0" w:color="auto"/>
          </w:divBdr>
        </w:div>
        <w:div w:id="204685399">
          <w:marLeft w:val="0"/>
          <w:marRight w:val="0"/>
          <w:marTop w:val="0"/>
          <w:marBottom w:val="0"/>
          <w:divBdr>
            <w:top w:val="none" w:sz="0" w:space="0" w:color="auto"/>
            <w:left w:val="none" w:sz="0" w:space="0" w:color="auto"/>
            <w:bottom w:val="single" w:sz="6" w:space="15" w:color="B8B9BA"/>
            <w:right w:val="none" w:sz="0" w:space="0" w:color="auto"/>
          </w:divBdr>
          <w:divsChild>
            <w:div w:id="99304431">
              <w:marLeft w:val="0"/>
              <w:marRight w:val="0"/>
              <w:marTop w:val="0"/>
              <w:marBottom w:val="0"/>
              <w:divBdr>
                <w:top w:val="none" w:sz="0" w:space="0" w:color="auto"/>
                <w:left w:val="none" w:sz="0" w:space="0" w:color="auto"/>
                <w:bottom w:val="none" w:sz="0" w:space="0" w:color="auto"/>
                <w:right w:val="none" w:sz="0" w:space="0" w:color="auto"/>
              </w:divBdr>
            </w:div>
            <w:div w:id="154540938">
              <w:marLeft w:val="0"/>
              <w:marRight w:val="0"/>
              <w:marTop w:val="225"/>
              <w:marBottom w:val="0"/>
              <w:divBdr>
                <w:top w:val="none" w:sz="0" w:space="0" w:color="auto"/>
                <w:left w:val="none" w:sz="0" w:space="0" w:color="auto"/>
                <w:bottom w:val="none" w:sz="0" w:space="0" w:color="auto"/>
                <w:right w:val="none" w:sz="0" w:space="0" w:color="auto"/>
              </w:divBdr>
            </w:div>
            <w:div w:id="522406947">
              <w:marLeft w:val="0"/>
              <w:marRight w:val="0"/>
              <w:marTop w:val="300"/>
              <w:marBottom w:val="0"/>
              <w:divBdr>
                <w:top w:val="none" w:sz="0" w:space="0" w:color="auto"/>
                <w:left w:val="none" w:sz="0" w:space="0" w:color="auto"/>
                <w:bottom w:val="none" w:sz="0" w:space="0" w:color="auto"/>
                <w:right w:val="none" w:sz="0" w:space="0" w:color="auto"/>
              </w:divBdr>
            </w:div>
          </w:divsChild>
        </w:div>
        <w:div w:id="204756683">
          <w:marLeft w:val="0"/>
          <w:marRight w:val="0"/>
          <w:marTop w:val="0"/>
          <w:marBottom w:val="0"/>
          <w:divBdr>
            <w:top w:val="none" w:sz="0" w:space="0" w:color="auto"/>
            <w:left w:val="none" w:sz="0" w:space="0" w:color="auto"/>
            <w:bottom w:val="none" w:sz="0" w:space="0" w:color="auto"/>
            <w:right w:val="none" w:sz="0" w:space="0" w:color="auto"/>
          </w:divBdr>
          <w:divsChild>
            <w:div w:id="2050861">
              <w:marLeft w:val="0"/>
              <w:marRight w:val="0"/>
              <w:marTop w:val="0"/>
              <w:marBottom w:val="0"/>
              <w:divBdr>
                <w:top w:val="none" w:sz="0" w:space="0" w:color="auto"/>
                <w:left w:val="none" w:sz="0" w:space="0" w:color="auto"/>
                <w:bottom w:val="none" w:sz="0" w:space="0" w:color="auto"/>
                <w:right w:val="none" w:sz="0" w:space="0" w:color="auto"/>
              </w:divBdr>
              <w:divsChild>
                <w:div w:id="732587512">
                  <w:marLeft w:val="0"/>
                  <w:marRight w:val="0"/>
                  <w:marTop w:val="0"/>
                  <w:marBottom w:val="0"/>
                  <w:divBdr>
                    <w:top w:val="none" w:sz="0" w:space="0" w:color="auto"/>
                    <w:left w:val="none" w:sz="0" w:space="0" w:color="auto"/>
                    <w:bottom w:val="none" w:sz="0" w:space="0" w:color="auto"/>
                    <w:right w:val="none" w:sz="0" w:space="0" w:color="auto"/>
                  </w:divBdr>
                  <w:divsChild>
                    <w:div w:id="15488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58935">
          <w:marLeft w:val="0"/>
          <w:marRight w:val="0"/>
          <w:marTop w:val="0"/>
          <w:marBottom w:val="0"/>
          <w:divBdr>
            <w:top w:val="none" w:sz="0" w:space="0" w:color="auto"/>
            <w:left w:val="none" w:sz="0" w:space="0" w:color="auto"/>
            <w:bottom w:val="none" w:sz="0" w:space="0" w:color="auto"/>
            <w:right w:val="none" w:sz="0" w:space="0" w:color="auto"/>
          </w:divBdr>
        </w:div>
        <w:div w:id="204801748">
          <w:marLeft w:val="0"/>
          <w:marRight w:val="0"/>
          <w:marTop w:val="360"/>
          <w:marBottom w:val="450"/>
          <w:divBdr>
            <w:top w:val="none" w:sz="0" w:space="0" w:color="auto"/>
            <w:left w:val="none" w:sz="0" w:space="0" w:color="auto"/>
            <w:bottom w:val="none" w:sz="0" w:space="0" w:color="auto"/>
            <w:right w:val="none" w:sz="0" w:space="0" w:color="auto"/>
          </w:divBdr>
        </w:div>
        <w:div w:id="204804296">
          <w:marLeft w:val="0"/>
          <w:marRight w:val="0"/>
          <w:marTop w:val="411"/>
          <w:marBottom w:val="823"/>
          <w:divBdr>
            <w:top w:val="single" w:sz="8" w:space="31" w:color="EB5D0B"/>
            <w:left w:val="none" w:sz="0" w:space="0" w:color="auto"/>
            <w:bottom w:val="single" w:sz="8" w:space="31" w:color="EB5D0B"/>
            <w:right w:val="none" w:sz="0" w:space="0" w:color="auto"/>
          </w:divBdr>
        </w:div>
        <w:div w:id="205027666">
          <w:marLeft w:val="0"/>
          <w:marRight w:val="0"/>
          <w:marTop w:val="0"/>
          <w:marBottom w:val="0"/>
          <w:divBdr>
            <w:top w:val="none" w:sz="0" w:space="0" w:color="auto"/>
            <w:left w:val="none" w:sz="0" w:space="0" w:color="auto"/>
            <w:bottom w:val="none" w:sz="0" w:space="0" w:color="auto"/>
            <w:right w:val="none" w:sz="0" w:space="0" w:color="auto"/>
          </w:divBdr>
        </w:div>
        <w:div w:id="205028087">
          <w:marLeft w:val="0"/>
          <w:marRight w:val="1500"/>
          <w:marTop w:val="0"/>
          <w:marBottom w:val="0"/>
          <w:divBdr>
            <w:top w:val="none" w:sz="0" w:space="0" w:color="auto"/>
            <w:left w:val="none" w:sz="0" w:space="0" w:color="auto"/>
            <w:bottom w:val="none" w:sz="0" w:space="0" w:color="auto"/>
            <w:right w:val="none" w:sz="0" w:space="0" w:color="auto"/>
          </w:divBdr>
          <w:divsChild>
            <w:div w:id="677734007">
              <w:marLeft w:val="0"/>
              <w:marRight w:val="0"/>
              <w:marTop w:val="600"/>
              <w:marBottom w:val="600"/>
              <w:divBdr>
                <w:top w:val="none" w:sz="0" w:space="0" w:color="auto"/>
                <w:left w:val="none" w:sz="0" w:space="0" w:color="auto"/>
                <w:bottom w:val="none" w:sz="0" w:space="0" w:color="auto"/>
                <w:right w:val="none" w:sz="0" w:space="0" w:color="auto"/>
              </w:divBdr>
              <w:divsChild>
                <w:div w:id="278949382">
                  <w:marLeft w:val="0"/>
                  <w:marRight w:val="0"/>
                  <w:marTop w:val="360"/>
                  <w:marBottom w:val="450"/>
                  <w:divBdr>
                    <w:top w:val="none" w:sz="0" w:space="0" w:color="auto"/>
                    <w:left w:val="none" w:sz="0" w:space="0" w:color="auto"/>
                    <w:bottom w:val="none" w:sz="0" w:space="0" w:color="auto"/>
                    <w:right w:val="none" w:sz="0" w:space="0" w:color="auto"/>
                  </w:divBdr>
                </w:div>
                <w:div w:id="564071743">
                  <w:marLeft w:val="0"/>
                  <w:marRight w:val="0"/>
                  <w:marTop w:val="240"/>
                  <w:marBottom w:val="240"/>
                  <w:divBdr>
                    <w:top w:val="none" w:sz="0" w:space="0" w:color="auto"/>
                    <w:left w:val="none" w:sz="0" w:space="0" w:color="auto"/>
                    <w:bottom w:val="none" w:sz="0" w:space="0" w:color="auto"/>
                    <w:right w:val="none" w:sz="0" w:space="0" w:color="auto"/>
                  </w:divBdr>
                  <w:divsChild>
                    <w:div w:id="5254418">
                      <w:marLeft w:val="0"/>
                      <w:marRight w:val="0"/>
                      <w:marTop w:val="0"/>
                      <w:marBottom w:val="0"/>
                      <w:divBdr>
                        <w:top w:val="none" w:sz="0" w:space="0" w:color="auto"/>
                        <w:left w:val="none" w:sz="0" w:space="0" w:color="auto"/>
                        <w:bottom w:val="none" w:sz="0" w:space="0" w:color="auto"/>
                        <w:right w:val="none" w:sz="0" w:space="0" w:color="auto"/>
                      </w:divBdr>
                    </w:div>
                  </w:divsChild>
                </w:div>
                <w:div w:id="568883734">
                  <w:marLeft w:val="0"/>
                  <w:marRight w:val="0"/>
                  <w:marTop w:val="240"/>
                  <w:marBottom w:val="240"/>
                  <w:divBdr>
                    <w:top w:val="none" w:sz="0" w:space="0" w:color="auto"/>
                    <w:left w:val="none" w:sz="0" w:space="0" w:color="auto"/>
                    <w:bottom w:val="none" w:sz="0" w:space="0" w:color="auto"/>
                    <w:right w:val="none" w:sz="0" w:space="0" w:color="auto"/>
                  </w:divBdr>
                </w:div>
                <w:div w:id="577904562">
                  <w:marLeft w:val="0"/>
                  <w:marRight w:val="0"/>
                  <w:marTop w:val="240"/>
                  <w:marBottom w:val="240"/>
                  <w:divBdr>
                    <w:top w:val="none" w:sz="0" w:space="0" w:color="auto"/>
                    <w:left w:val="none" w:sz="0" w:space="0" w:color="auto"/>
                    <w:bottom w:val="none" w:sz="0" w:space="0" w:color="auto"/>
                    <w:right w:val="none" w:sz="0" w:space="0" w:color="auto"/>
                  </w:divBdr>
                </w:div>
                <w:div w:id="691221487">
                  <w:marLeft w:val="0"/>
                  <w:marRight w:val="0"/>
                  <w:marTop w:val="360"/>
                  <w:marBottom w:val="450"/>
                  <w:divBdr>
                    <w:top w:val="none" w:sz="0" w:space="0" w:color="auto"/>
                    <w:left w:val="none" w:sz="0" w:space="0" w:color="auto"/>
                    <w:bottom w:val="none" w:sz="0" w:space="0" w:color="auto"/>
                    <w:right w:val="none" w:sz="0" w:space="0" w:color="auto"/>
                  </w:divBdr>
                </w:div>
                <w:div w:id="881013003">
                  <w:marLeft w:val="0"/>
                  <w:marRight w:val="0"/>
                  <w:marTop w:val="720"/>
                  <w:marBottom w:val="900"/>
                  <w:divBdr>
                    <w:top w:val="none" w:sz="0" w:space="0" w:color="auto"/>
                    <w:left w:val="none" w:sz="0" w:space="0" w:color="auto"/>
                    <w:bottom w:val="none" w:sz="0" w:space="0" w:color="auto"/>
                    <w:right w:val="none" w:sz="0" w:space="0" w:color="auto"/>
                  </w:divBdr>
                </w:div>
                <w:div w:id="900595747">
                  <w:marLeft w:val="0"/>
                  <w:marRight w:val="0"/>
                  <w:marTop w:val="240"/>
                  <w:marBottom w:val="240"/>
                  <w:divBdr>
                    <w:top w:val="none" w:sz="0" w:space="0" w:color="auto"/>
                    <w:left w:val="none" w:sz="0" w:space="0" w:color="auto"/>
                    <w:bottom w:val="none" w:sz="0" w:space="0" w:color="auto"/>
                    <w:right w:val="none" w:sz="0" w:space="0" w:color="auto"/>
                  </w:divBdr>
                </w:div>
                <w:div w:id="94164857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205258978">
          <w:marLeft w:val="0"/>
          <w:marRight w:val="0"/>
          <w:marTop w:val="329"/>
          <w:marBottom w:val="329"/>
          <w:divBdr>
            <w:top w:val="none" w:sz="0" w:space="0" w:color="auto"/>
            <w:left w:val="none" w:sz="0" w:space="0" w:color="auto"/>
            <w:bottom w:val="none" w:sz="0" w:space="0" w:color="auto"/>
            <w:right w:val="none" w:sz="0" w:space="0" w:color="auto"/>
          </w:divBdr>
        </w:div>
        <w:div w:id="205264318">
          <w:marLeft w:val="0"/>
          <w:marRight w:val="0"/>
          <w:marTop w:val="225"/>
          <w:marBottom w:val="0"/>
          <w:divBdr>
            <w:top w:val="none" w:sz="0" w:space="0" w:color="auto"/>
            <w:left w:val="none" w:sz="0" w:space="0" w:color="auto"/>
            <w:bottom w:val="none" w:sz="0" w:space="0" w:color="auto"/>
            <w:right w:val="none" w:sz="0" w:space="0" w:color="auto"/>
          </w:divBdr>
          <w:divsChild>
            <w:div w:id="308901373">
              <w:marLeft w:val="0"/>
              <w:marRight w:val="0"/>
              <w:marTop w:val="0"/>
              <w:marBottom w:val="0"/>
              <w:divBdr>
                <w:top w:val="none" w:sz="0" w:space="0" w:color="auto"/>
                <w:left w:val="none" w:sz="0" w:space="0" w:color="auto"/>
                <w:bottom w:val="none" w:sz="0" w:space="0" w:color="auto"/>
                <w:right w:val="none" w:sz="0" w:space="0" w:color="auto"/>
              </w:divBdr>
            </w:div>
          </w:divsChild>
        </w:div>
        <w:div w:id="205266381">
          <w:marLeft w:val="0"/>
          <w:marRight w:val="0"/>
          <w:marTop w:val="0"/>
          <w:marBottom w:val="0"/>
          <w:divBdr>
            <w:top w:val="none" w:sz="0" w:space="0" w:color="auto"/>
            <w:left w:val="none" w:sz="0" w:space="0" w:color="auto"/>
            <w:bottom w:val="none" w:sz="0" w:space="0" w:color="auto"/>
            <w:right w:val="none" w:sz="0" w:space="0" w:color="auto"/>
          </w:divBdr>
          <w:divsChild>
            <w:div w:id="496309416">
              <w:marLeft w:val="0"/>
              <w:marRight w:val="0"/>
              <w:marTop w:val="0"/>
              <w:marBottom w:val="0"/>
              <w:divBdr>
                <w:top w:val="none" w:sz="0" w:space="0" w:color="auto"/>
                <w:left w:val="none" w:sz="0" w:space="0" w:color="auto"/>
                <w:bottom w:val="none" w:sz="0" w:space="0" w:color="auto"/>
                <w:right w:val="none" w:sz="0" w:space="0" w:color="auto"/>
              </w:divBdr>
            </w:div>
          </w:divsChild>
        </w:div>
        <w:div w:id="205338223">
          <w:marLeft w:val="0"/>
          <w:marRight w:val="0"/>
          <w:marTop w:val="0"/>
          <w:marBottom w:val="0"/>
          <w:divBdr>
            <w:top w:val="none" w:sz="0" w:space="0" w:color="auto"/>
            <w:left w:val="none" w:sz="0" w:space="0" w:color="auto"/>
            <w:bottom w:val="none" w:sz="0" w:space="0" w:color="auto"/>
            <w:right w:val="none" w:sz="0" w:space="0" w:color="auto"/>
          </w:divBdr>
        </w:div>
        <w:div w:id="205414326">
          <w:marLeft w:val="0"/>
          <w:marRight w:val="0"/>
          <w:marTop w:val="0"/>
          <w:marBottom w:val="0"/>
          <w:divBdr>
            <w:top w:val="none" w:sz="0" w:space="0" w:color="auto"/>
            <w:left w:val="none" w:sz="0" w:space="0" w:color="auto"/>
            <w:bottom w:val="none" w:sz="0" w:space="0" w:color="auto"/>
            <w:right w:val="none" w:sz="0" w:space="0" w:color="auto"/>
          </w:divBdr>
        </w:div>
        <w:div w:id="205415784">
          <w:marLeft w:val="0"/>
          <w:marRight w:val="0"/>
          <w:marTop w:val="0"/>
          <w:marBottom w:val="0"/>
          <w:divBdr>
            <w:top w:val="none" w:sz="0" w:space="0" w:color="auto"/>
            <w:left w:val="none" w:sz="0" w:space="0" w:color="auto"/>
            <w:bottom w:val="none" w:sz="0" w:space="0" w:color="auto"/>
            <w:right w:val="none" w:sz="0" w:space="0" w:color="auto"/>
          </w:divBdr>
        </w:div>
        <w:div w:id="205455418">
          <w:marLeft w:val="0"/>
          <w:marRight w:val="0"/>
          <w:marTop w:val="0"/>
          <w:marBottom w:val="0"/>
          <w:divBdr>
            <w:top w:val="none" w:sz="0" w:space="0" w:color="auto"/>
            <w:left w:val="none" w:sz="0" w:space="0" w:color="auto"/>
            <w:bottom w:val="none" w:sz="0" w:space="0" w:color="auto"/>
            <w:right w:val="none" w:sz="0" w:space="0" w:color="auto"/>
          </w:divBdr>
        </w:div>
        <w:div w:id="205683723">
          <w:marLeft w:val="0"/>
          <w:marRight w:val="0"/>
          <w:marTop w:val="354"/>
          <w:marBottom w:val="354"/>
          <w:divBdr>
            <w:top w:val="none" w:sz="0" w:space="0" w:color="auto"/>
            <w:left w:val="none" w:sz="0" w:space="0" w:color="auto"/>
            <w:bottom w:val="none" w:sz="0" w:space="0" w:color="auto"/>
            <w:right w:val="none" w:sz="0" w:space="0" w:color="auto"/>
          </w:divBdr>
        </w:div>
        <w:div w:id="205683904">
          <w:marLeft w:val="0"/>
          <w:marRight w:val="240"/>
          <w:marTop w:val="0"/>
          <w:marBottom w:val="0"/>
          <w:divBdr>
            <w:top w:val="none" w:sz="0" w:space="0" w:color="auto"/>
            <w:left w:val="none" w:sz="0" w:space="0" w:color="auto"/>
            <w:bottom w:val="none" w:sz="0" w:space="0" w:color="auto"/>
            <w:right w:val="none" w:sz="0" w:space="0" w:color="auto"/>
          </w:divBdr>
        </w:div>
        <w:div w:id="205721719">
          <w:marLeft w:val="0"/>
          <w:marRight w:val="0"/>
          <w:marTop w:val="0"/>
          <w:marBottom w:val="0"/>
          <w:divBdr>
            <w:top w:val="none" w:sz="0" w:space="0" w:color="auto"/>
            <w:left w:val="none" w:sz="0" w:space="0" w:color="auto"/>
            <w:bottom w:val="none" w:sz="0" w:space="0" w:color="auto"/>
            <w:right w:val="none" w:sz="0" w:space="0" w:color="auto"/>
          </w:divBdr>
        </w:div>
        <w:div w:id="205722100">
          <w:marLeft w:val="0"/>
          <w:marRight w:val="0"/>
          <w:marTop w:val="329"/>
          <w:marBottom w:val="329"/>
          <w:divBdr>
            <w:top w:val="none" w:sz="0" w:space="0" w:color="auto"/>
            <w:left w:val="none" w:sz="0" w:space="0" w:color="auto"/>
            <w:bottom w:val="none" w:sz="0" w:space="0" w:color="auto"/>
            <w:right w:val="none" w:sz="0" w:space="0" w:color="auto"/>
          </w:divBdr>
        </w:div>
        <w:div w:id="205727423">
          <w:marLeft w:val="0"/>
          <w:marRight w:val="329"/>
          <w:marTop w:val="0"/>
          <w:marBottom w:val="0"/>
          <w:divBdr>
            <w:top w:val="none" w:sz="0" w:space="0" w:color="auto"/>
            <w:left w:val="none" w:sz="0" w:space="0" w:color="auto"/>
            <w:bottom w:val="none" w:sz="0" w:space="0" w:color="auto"/>
            <w:right w:val="none" w:sz="0" w:space="0" w:color="auto"/>
          </w:divBdr>
        </w:div>
        <w:div w:id="205799786">
          <w:marLeft w:val="0"/>
          <w:marRight w:val="0"/>
          <w:marTop w:val="263"/>
          <w:marBottom w:val="0"/>
          <w:divBdr>
            <w:top w:val="none" w:sz="0" w:space="0" w:color="auto"/>
            <w:left w:val="none" w:sz="0" w:space="0" w:color="auto"/>
            <w:bottom w:val="none" w:sz="0" w:space="0" w:color="auto"/>
            <w:right w:val="none" w:sz="0" w:space="0" w:color="auto"/>
          </w:divBdr>
          <w:divsChild>
            <w:div w:id="900091780">
              <w:marLeft w:val="0"/>
              <w:marRight w:val="0"/>
              <w:marTop w:val="0"/>
              <w:marBottom w:val="0"/>
              <w:divBdr>
                <w:top w:val="none" w:sz="0" w:space="0" w:color="auto"/>
                <w:left w:val="none" w:sz="0" w:space="0" w:color="auto"/>
                <w:bottom w:val="none" w:sz="0" w:space="0" w:color="auto"/>
                <w:right w:val="none" w:sz="0" w:space="0" w:color="auto"/>
              </w:divBdr>
            </w:div>
          </w:divsChild>
        </w:div>
        <w:div w:id="205872881">
          <w:marLeft w:val="0"/>
          <w:marRight w:val="0"/>
          <w:marTop w:val="944"/>
          <w:marBottom w:val="0"/>
          <w:divBdr>
            <w:top w:val="none" w:sz="0" w:space="0" w:color="auto"/>
            <w:left w:val="none" w:sz="0" w:space="0" w:color="auto"/>
            <w:bottom w:val="none" w:sz="0" w:space="0" w:color="auto"/>
            <w:right w:val="none" w:sz="0" w:space="0" w:color="auto"/>
          </w:divBdr>
        </w:div>
        <w:div w:id="205873447">
          <w:marLeft w:val="0"/>
          <w:marRight w:val="0"/>
          <w:marTop w:val="281"/>
          <w:marBottom w:val="281"/>
          <w:divBdr>
            <w:top w:val="none" w:sz="0" w:space="0" w:color="auto"/>
            <w:left w:val="none" w:sz="0" w:space="0" w:color="auto"/>
            <w:bottom w:val="none" w:sz="0" w:space="0" w:color="auto"/>
            <w:right w:val="none" w:sz="0" w:space="0" w:color="auto"/>
          </w:divBdr>
          <w:divsChild>
            <w:div w:id="244536269">
              <w:marLeft w:val="0"/>
              <w:marRight w:val="0"/>
              <w:marTop w:val="0"/>
              <w:marBottom w:val="0"/>
              <w:divBdr>
                <w:top w:val="none" w:sz="0" w:space="0" w:color="auto"/>
                <w:left w:val="none" w:sz="0" w:space="0" w:color="auto"/>
                <w:bottom w:val="none" w:sz="0" w:space="0" w:color="auto"/>
                <w:right w:val="none" w:sz="0" w:space="0" w:color="auto"/>
              </w:divBdr>
            </w:div>
          </w:divsChild>
        </w:div>
        <w:div w:id="205990947">
          <w:marLeft w:val="0"/>
          <w:marRight w:val="0"/>
          <w:marTop w:val="0"/>
          <w:marBottom w:val="0"/>
          <w:divBdr>
            <w:top w:val="none" w:sz="0" w:space="0" w:color="auto"/>
            <w:left w:val="none" w:sz="0" w:space="0" w:color="auto"/>
            <w:bottom w:val="none" w:sz="0" w:space="0" w:color="auto"/>
            <w:right w:val="none" w:sz="0" w:space="0" w:color="auto"/>
          </w:divBdr>
          <w:divsChild>
            <w:div w:id="509294880">
              <w:marLeft w:val="0"/>
              <w:marRight w:val="0"/>
              <w:marTop w:val="0"/>
              <w:marBottom w:val="0"/>
              <w:divBdr>
                <w:top w:val="none" w:sz="0" w:space="0" w:color="auto"/>
                <w:left w:val="none" w:sz="0" w:space="0" w:color="auto"/>
                <w:bottom w:val="none" w:sz="0" w:space="0" w:color="auto"/>
                <w:right w:val="none" w:sz="0" w:space="0" w:color="auto"/>
              </w:divBdr>
            </w:div>
          </w:divsChild>
        </w:div>
        <w:div w:id="205997174">
          <w:marLeft w:val="0"/>
          <w:marRight w:val="0"/>
          <w:marTop w:val="240"/>
          <w:marBottom w:val="240"/>
          <w:divBdr>
            <w:top w:val="none" w:sz="0" w:space="0" w:color="auto"/>
            <w:left w:val="none" w:sz="0" w:space="0" w:color="auto"/>
            <w:bottom w:val="none" w:sz="0" w:space="0" w:color="auto"/>
            <w:right w:val="none" w:sz="0" w:space="0" w:color="auto"/>
          </w:divBdr>
          <w:divsChild>
            <w:div w:id="861668826">
              <w:marLeft w:val="0"/>
              <w:marRight w:val="0"/>
              <w:marTop w:val="0"/>
              <w:marBottom w:val="0"/>
              <w:divBdr>
                <w:top w:val="none" w:sz="0" w:space="0" w:color="auto"/>
                <w:left w:val="none" w:sz="0" w:space="0" w:color="auto"/>
                <w:bottom w:val="none" w:sz="0" w:space="0" w:color="auto"/>
                <w:right w:val="none" w:sz="0" w:space="0" w:color="auto"/>
              </w:divBdr>
            </w:div>
          </w:divsChild>
        </w:div>
        <w:div w:id="206140266">
          <w:marLeft w:val="0"/>
          <w:marRight w:val="0"/>
          <w:marTop w:val="0"/>
          <w:marBottom w:val="0"/>
          <w:divBdr>
            <w:top w:val="none" w:sz="0" w:space="0" w:color="auto"/>
            <w:left w:val="none" w:sz="0" w:space="0" w:color="auto"/>
            <w:bottom w:val="none" w:sz="0" w:space="0" w:color="auto"/>
            <w:right w:val="none" w:sz="0" w:space="0" w:color="auto"/>
          </w:divBdr>
        </w:div>
        <w:div w:id="206184646">
          <w:marLeft w:val="0"/>
          <w:marRight w:val="0"/>
          <w:marTop w:val="0"/>
          <w:marBottom w:val="0"/>
          <w:divBdr>
            <w:top w:val="none" w:sz="0" w:space="0" w:color="auto"/>
            <w:left w:val="none" w:sz="0" w:space="0" w:color="auto"/>
            <w:bottom w:val="none" w:sz="0" w:space="0" w:color="auto"/>
            <w:right w:val="none" w:sz="0" w:space="0" w:color="auto"/>
          </w:divBdr>
        </w:div>
        <w:div w:id="206335059">
          <w:marLeft w:val="0"/>
          <w:marRight w:val="0"/>
          <w:marTop w:val="0"/>
          <w:marBottom w:val="0"/>
          <w:divBdr>
            <w:top w:val="none" w:sz="0" w:space="0" w:color="auto"/>
            <w:left w:val="none" w:sz="0" w:space="0" w:color="auto"/>
            <w:bottom w:val="none" w:sz="0" w:space="0" w:color="auto"/>
            <w:right w:val="none" w:sz="0" w:space="0" w:color="auto"/>
          </w:divBdr>
        </w:div>
        <w:div w:id="206379410">
          <w:marLeft w:val="0"/>
          <w:marRight w:val="0"/>
          <w:marTop w:val="0"/>
          <w:marBottom w:val="0"/>
          <w:divBdr>
            <w:top w:val="none" w:sz="0" w:space="0" w:color="auto"/>
            <w:left w:val="none" w:sz="0" w:space="0" w:color="auto"/>
            <w:bottom w:val="none" w:sz="0" w:space="0" w:color="auto"/>
            <w:right w:val="none" w:sz="0" w:space="0" w:color="auto"/>
          </w:divBdr>
        </w:div>
        <w:div w:id="206380401">
          <w:marLeft w:val="0"/>
          <w:marRight w:val="0"/>
          <w:marTop w:val="0"/>
          <w:marBottom w:val="0"/>
          <w:divBdr>
            <w:top w:val="none" w:sz="0" w:space="0" w:color="auto"/>
            <w:left w:val="none" w:sz="0" w:space="0" w:color="auto"/>
            <w:bottom w:val="none" w:sz="0" w:space="0" w:color="auto"/>
            <w:right w:val="none" w:sz="0" w:space="0" w:color="auto"/>
          </w:divBdr>
        </w:div>
        <w:div w:id="206457897">
          <w:marLeft w:val="0"/>
          <w:marRight w:val="0"/>
          <w:marTop w:val="0"/>
          <w:marBottom w:val="0"/>
          <w:divBdr>
            <w:top w:val="none" w:sz="0" w:space="0" w:color="auto"/>
            <w:left w:val="none" w:sz="0" w:space="0" w:color="auto"/>
            <w:bottom w:val="none" w:sz="0" w:space="0" w:color="auto"/>
            <w:right w:val="none" w:sz="0" w:space="0" w:color="auto"/>
          </w:divBdr>
        </w:div>
        <w:div w:id="206525161">
          <w:marLeft w:val="0"/>
          <w:marRight w:val="0"/>
          <w:marTop w:val="0"/>
          <w:marBottom w:val="0"/>
          <w:divBdr>
            <w:top w:val="none" w:sz="0" w:space="0" w:color="auto"/>
            <w:left w:val="none" w:sz="0" w:space="0" w:color="auto"/>
            <w:bottom w:val="none" w:sz="0" w:space="0" w:color="auto"/>
            <w:right w:val="none" w:sz="0" w:space="0" w:color="auto"/>
          </w:divBdr>
        </w:div>
        <w:div w:id="206650381">
          <w:marLeft w:val="0"/>
          <w:marRight w:val="0"/>
          <w:marTop w:val="240"/>
          <w:marBottom w:val="240"/>
          <w:divBdr>
            <w:top w:val="none" w:sz="0" w:space="0" w:color="auto"/>
            <w:left w:val="none" w:sz="0" w:space="0" w:color="auto"/>
            <w:bottom w:val="none" w:sz="0" w:space="0" w:color="auto"/>
            <w:right w:val="none" w:sz="0" w:space="0" w:color="auto"/>
          </w:divBdr>
          <w:divsChild>
            <w:div w:id="813595864">
              <w:marLeft w:val="0"/>
              <w:marRight w:val="0"/>
              <w:marTop w:val="0"/>
              <w:marBottom w:val="0"/>
              <w:divBdr>
                <w:top w:val="none" w:sz="0" w:space="0" w:color="auto"/>
                <w:left w:val="none" w:sz="0" w:space="0" w:color="auto"/>
                <w:bottom w:val="none" w:sz="0" w:space="0" w:color="auto"/>
                <w:right w:val="none" w:sz="0" w:space="0" w:color="auto"/>
              </w:divBdr>
            </w:div>
          </w:divsChild>
        </w:div>
        <w:div w:id="206726563">
          <w:marLeft w:val="0"/>
          <w:marRight w:val="0"/>
          <w:marTop w:val="0"/>
          <w:marBottom w:val="0"/>
          <w:divBdr>
            <w:top w:val="none" w:sz="0" w:space="0" w:color="auto"/>
            <w:left w:val="none" w:sz="0" w:space="0" w:color="auto"/>
            <w:bottom w:val="none" w:sz="0" w:space="0" w:color="auto"/>
            <w:right w:val="none" w:sz="0" w:space="0" w:color="auto"/>
          </w:divBdr>
        </w:div>
        <w:div w:id="206993940">
          <w:marLeft w:val="0"/>
          <w:marRight w:val="0"/>
          <w:marTop w:val="0"/>
          <w:marBottom w:val="0"/>
          <w:divBdr>
            <w:top w:val="none" w:sz="0" w:space="0" w:color="auto"/>
            <w:left w:val="none" w:sz="0" w:space="0" w:color="auto"/>
            <w:bottom w:val="none" w:sz="0" w:space="0" w:color="auto"/>
            <w:right w:val="none" w:sz="0" w:space="0" w:color="auto"/>
          </w:divBdr>
        </w:div>
        <w:div w:id="206994617">
          <w:marLeft w:val="0"/>
          <w:marRight w:val="0"/>
          <w:marTop w:val="0"/>
          <w:marBottom w:val="0"/>
          <w:divBdr>
            <w:top w:val="none" w:sz="0" w:space="0" w:color="auto"/>
            <w:left w:val="none" w:sz="0" w:space="0" w:color="auto"/>
            <w:bottom w:val="none" w:sz="0" w:space="0" w:color="auto"/>
            <w:right w:val="none" w:sz="0" w:space="0" w:color="auto"/>
          </w:divBdr>
          <w:divsChild>
            <w:div w:id="439223496">
              <w:marLeft w:val="0"/>
              <w:marRight w:val="0"/>
              <w:marTop w:val="0"/>
              <w:marBottom w:val="0"/>
              <w:divBdr>
                <w:top w:val="none" w:sz="0" w:space="0" w:color="auto"/>
                <w:left w:val="none" w:sz="0" w:space="0" w:color="auto"/>
                <w:bottom w:val="none" w:sz="0" w:space="0" w:color="auto"/>
                <w:right w:val="none" w:sz="0" w:space="0" w:color="auto"/>
              </w:divBdr>
            </w:div>
          </w:divsChild>
        </w:div>
        <w:div w:id="207106904">
          <w:marLeft w:val="0"/>
          <w:marRight w:val="1500"/>
          <w:marTop w:val="0"/>
          <w:marBottom w:val="0"/>
          <w:divBdr>
            <w:top w:val="none" w:sz="0" w:space="0" w:color="auto"/>
            <w:left w:val="none" w:sz="0" w:space="0" w:color="auto"/>
            <w:bottom w:val="none" w:sz="0" w:space="0" w:color="auto"/>
            <w:right w:val="none" w:sz="0" w:space="0" w:color="auto"/>
          </w:divBdr>
          <w:divsChild>
            <w:div w:id="744767406">
              <w:marLeft w:val="0"/>
              <w:marRight w:val="0"/>
              <w:marTop w:val="600"/>
              <w:marBottom w:val="600"/>
              <w:divBdr>
                <w:top w:val="none" w:sz="0" w:space="0" w:color="auto"/>
                <w:left w:val="none" w:sz="0" w:space="0" w:color="auto"/>
                <w:bottom w:val="none" w:sz="0" w:space="0" w:color="auto"/>
                <w:right w:val="none" w:sz="0" w:space="0" w:color="auto"/>
              </w:divBdr>
              <w:divsChild>
                <w:div w:id="19668474">
                  <w:marLeft w:val="0"/>
                  <w:marRight w:val="0"/>
                  <w:marTop w:val="240"/>
                  <w:marBottom w:val="240"/>
                  <w:divBdr>
                    <w:top w:val="none" w:sz="0" w:space="0" w:color="auto"/>
                    <w:left w:val="none" w:sz="0" w:space="0" w:color="auto"/>
                    <w:bottom w:val="none" w:sz="0" w:space="0" w:color="auto"/>
                    <w:right w:val="none" w:sz="0" w:space="0" w:color="auto"/>
                  </w:divBdr>
                </w:div>
                <w:div w:id="68501794">
                  <w:marLeft w:val="0"/>
                  <w:marRight w:val="0"/>
                  <w:marTop w:val="240"/>
                  <w:marBottom w:val="240"/>
                  <w:divBdr>
                    <w:top w:val="none" w:sz="0" w:space="0" w:color="auto"/>
                    <w:left w:val="none" w:sz="0" w:space="0" w:color="auto"/>
                    <w:bottom w:val="none" w:sz="0" w:space="0" w:color="auto"/>
                    <w:right w:val="none" w:sz="0" w:space="0" w:color="auto"/>
                  </w:divBdr>
                </w:div>
                <w:div w:id="88625025">
                  <w:marLeft w:val="0"/>
                  <w:marRight w:val="0"/>
                  <w:marTop w:val="360"/>
                  <w:marBottom w:val="450"/>
                  <w:divBdr>
                    <w:top w:val="none" w:sz="0" w:space="0" w:color="auto"/>
                    <w:left w:val="none" w:sz="0" w:space="0" w:color="auto"/>
                    <w:bottom w:val="none" w:sz="0" w:space="0" w:color="auto"/>
                    <w:right w:val="none" w:sz="0" w:space="0" w:color="auto"/>
                  </w:divBdr>
                  <w:divsChild>
                    <w:div w:id="429548591">
                      <w:marLeft w:val="0"/>
                      <w:marRight w:val="0"/>
                      <w:marTop w:val="0"/>
                      <w:marBottom w:val="0"/>
                      <w:divBdr>
                        <w:top w:val="none" w:sz="0" w:space="0" w:color="auto"/>
                        <w:left w:val="none" w:sz="0" w:space="0" w:color="auto"/>
                        <w:bottom w:val="single" w:sz="6" w:space="15" w:color="B8B9BA"/>
                        <w:right w:val="none" w:sz="0" w:space="0" w:color="auto"/>
                      </w:divBdr>
                      <w:divsChild>
                        <w:div w:id="25178994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9567219">
                  <w:marLeft w:val="0"/>
                  <w:marRight w:val="0"/>
                  <w:marTop w:val="240"/>
                  <w:marBottom w:val="240"/>
                  <w:divBdr>
                    <w:top w:val="none" w:sz="0" w:space="0" w:color="auto"/>
                    <w:left w:val="none" w:sz="0" w:space="0" w:color="auto"/>
                    <w:bottom w:val="none" w:sz="0" w:space="0" w:color="auto"/>
                    <w:right w:val="none" w:sz="0" w:space="0" w:color="auto"/>
                  </w:divBdr>
                </w:div>
                <w:div w:id="266737847">
                  <w:marLeft w:val="0"/>
                  <w:marRight w:val="0"/>
                  <w:marTop w:val="240"/>
                  <w:marBottom w:val="240"/>
                  <w:divBdr>
                    <w:top w:val="none" w:sz="0" w:space="0" w:color="auto"/>
                    <w:left w:val="none" w:sz="0" w:space="0" w:color="auto"/>
                    <w:bottom w:val="none" w:sz="0" w:space="0" w:color="auto"/>
                    <w:right w:val="none" w:sz="0" w:space="0" w:color="auto"/>
                  </w:divBdr>
                </w:div>
                <w:div w:id="437872244">
                  <w:marLeft w:val="0"/>
                  <w:marRight w:val="0"/>
                  <w:marTop w:val="240"/>
                  <w:marBottom w:val="240"/>
                  <w:divBdr>
                    <w:top w:val="none" w:sz="0" w:space="0" w:color="auto"/>
                    <w:left w:val="none" w:sz="0" w:space="0" w:color="auto"/>
                    <w:bottom w:val="none" w:sz="0" w:space="0" w:color="auto"/>
                    <w:right w:val="none" w:sz="0" w:space="0" w:color="auto"/>
                  </w:divBdr>
                  <w:divsChild>
                    <w:div w:id="443579348">
                      <w:marLeft w:val="0"/>
                      <w:marRight w:val="0"/>
                      <w:marTop w:val="0"/>
                      <w:marBottom w:val="0"/>
                      <w:divBdr>
                        <w:top w:val="none" w:sz="0" w:space="0" w:color="auto"/>
                        <w:left w:val="none" w:sz="0" w:space="0" w:color="auto"/>
                        <w:bottom w:val="none" w:sz="0" w:space="0" w:color="auto"/>
                        <w:right w:val="none" w:sz="0" w:space="0" w:color="auto"/>
                      </w:divBdr>
                    </w:div>
                  </w:divsChild>
                </w:div>
                <w:div w:id="461113804">
                  <w:marLeft w:val="0"/>
                  <w:marRight w:val="0"/>
                  <w:marTop w:val="0"/>
                  <w:marBottom w:val="300"/>
                  <w:divBdr>
                    <w:top w:val="none" w:sz="0" w:space="0" w:color="auto"/>
                    <w:left w:val="none" w:sz="0" w:space="0" w:color="auto"/>
                    <w:bottom w:val="none" w:sz="0" w:space="0" w:color="auto"/>
                    <w:right w:val="none" w:sz="0" w:space="0" w:color="auto"/>
                  </w:divBdr>
                </w:div>
                <w:div w:id="565188818">
                  <w:marLeft w:val="0"/>
                  <w:marRight w:val="0"/>
                  <w:marTop w:val="360"/>
                  <w:marBottom w:val="360"/>
                  <w:divBdr>
                    <w:top w:val="none" w:sz="0" w:space="0" w:color="auto"/>
                    <w:left w:val="none" w:sz="0" w:space="0" w:color="auto"/>
                    <w:bottom w:val="none" w:sz="0" w:space="0" w:color="auto"/>
                    <w:right w:val="none" w:sz="0" w:space="0" w:color="auto"/>
                  </w:divBdr>
                </w:div>
                <w:div w:id="636880194">
                  <w:marLeft w:val="0"/>
                  <w:marRight w:val="0"/>
                  <w:marTop w:val="240"/>
                  <w:marBottom w:val="240"/>
                  <w:divBdr>
                    <w:top w:val="none" w:sz="0" w:space="0" w:color="auto"/>
                    <w:left w:val="none" w:sz="0" w:space="0" w:color="auto"/>
                    <w:bottom w:val="none" w:sz="0" w:space="0" w:color="auto"/>
                    <w:right w:val="none" w:sz="0" w:space="0" w:color="auto"/>
                  </w:divBdr>
                  <w:divsChild>
                    <w:div w:id="800656032">
                      <w:marLeft w:val="0"/>
                      <w:marRight w:val="0"/>
                      <w:marTop w:val="0"/>
                      <w:marBottom w:val="0"/>
                      <w:divBdr>
                        <w:top w:val="none" w:sz="0" w:space="0" w:color="auto"/>
                        <w:left w:val="none" w:sz="0" w:space="0" w:color="auto"/>
                        <w:bottom w:val="none" w:sz="0" w:space="0" w:color="auto"/>
                        <w:right w:val="none" w:sz="0" w:space="0" w:color="auto"/>
                      </w:divBdr>
                    </w:div>
                  </w:divsChild>
                </w:div>
                <w:div w:id="672991459">
                  <w:marLeft w:val="0"/>
                  <w:marRight w:val="0"/>
                  <w:marTop w:val="300"/>
                  <w:marBottom w:val="600"/>
                  <w:divBdr>
                    <w:top w:val="single" w:sz="6" w:space="30" w:color="EB5D0B"/>
                    <w:left w:val="none" w:sz="0" w:space="0" w:color="auto"/>
                    <w:bottom w:val="single" w:sz="6" w:space="30" w:color="EB5D0B"/>
                    <w:right w:val="none" w:sz="0" w:space="0" w:color="auto"/>
                  </w:divBdr>
                </w:div>
                <w:div w:id="791940176">
                  <w:marLeft w:val="0"/>
                  <w:marRight w:val="0"/>
                  <w:marTop w:val="240"/>
                  <w:marBottom w:val="240"/>
                  <w:divBdr>
                    <w:top w:val="none" w:sz="0" w:space="0" w:color="auto"/>
                    <w:left w:val="none" w:sz="0" w:space="0" w:color="auto"/>
                    <w:bottom w:val="none" w:sz="0" w:space="0" w:color="auto"/>
                    <w:right w:val="none" w:sz="0" w:space="0" w:color="auto"/>
                  </w:divBdr>
                  <w:divsChild>
                    <w:div w:id="767890578">
                      <w:marLeft w:val="0"/>
                      <w:marRight w:val="0"/>
                      <w:marTop w:val="0"/>
                      <w:marBottom w:val="0"/>
                      <w:divBdr>
                        <w:top w:val="none" w:sz="0" w:space="0" w:color="auto"/>
                        <w:left w:val="none" w:sz="0" w:space="0" w:color="auto"/>
                        <w:bottom w:val="none" w:sz="0" w:space="0" w:color="auto"/>
                        <w:right w:val="none" w:sz="0" w:space="0" w:color="auto"/>
                      </w:divBdr>
                    </w:div>
                  </w:divsChild>
                </w:div>
                <w:div w:id="830831923">
                  <w:marLeft w:val="0"/>
                  <w:marRight w:val="0"/>
                  <w:marTop w:val="240"/>
                  <w:marBottom w:val="240"/>
                  <w:divBdr>
                    <w:top w:val="none" w:sz="0" w:space="0" w:color="auto"/>
                    <w:left w:val="none" w:sz="0" w:space="0" w:color="auto"/>
                    <w:bottom w:val="none" w:sz="0" w:space="0" w:color="auto"/>
                    <w:right w:val="none" w:sz="0" w:space="0" w:color="auto"/>
                  </w:divBdr>
                  <w:divsChild>
                    <w:div w:id="31158071">
                      <w:marLeft w:val="0"/>
                      <w:marRight w:val="0"/>
                      <w:marTop w:val="0"/>
                      <w:marBottom w:val="0"/>
                      <w:divBdr>
                        <w:top w:val="none" w:sz="0" w:space="0" w:color="auto"/>
                        <w:left w:val="none" w:sz="0" w:space="0" w:color="auto"/>
                        <w:bottom w:val="none" w:sz="0" w:space="0" w:color="auto"/>
                        <w:right w:val="none" w:sz="0" w:space="0" w:color="auto"/>
                      </w:divBdr>
                    </w:div>
                  </w:divsChild>
                </w:div>
                <w:div w:id="847716676">
                  <w:marLeft w:val="0"/>
                  <w:marRight w:val="0"/>
                  <w:marTop w:val="360"/>
                  <w:marBottom w:val="360"/>
                  <w:divBdr>
                    <w:top w:val="none" w:sz="0" w:space="0" w:color="auto"/>
                    <w:left w:val="none" w:sz="0" w:space="0" w:color="auto"/>
                    <w:bottom w:val="none" w:sz="0" w:space="0" w:color="auto"/>
                    <w:right w:val="none" w:sz="0" w:space="0" w:color="auto"/>
                  </w:divBdr>
                </w:div>
                <w:div w:id="86625588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7186779">
          <w:marLeft w:val="0"/>
          <w:marRight w:val="0"/>
          <w:marTop w:val="300"/>
          <w:marBottom w:val="300"/>
          <w:divBdr>
            <w:top w:val="none" w:sz="0" w:space="0" w:color="auto"/>
            <w:left w:val="none" w:sz="0" w:space="0" w:color="auto"/>
            <w:bottom w:val="none" w:sz="0" w:space="0" w:color="auto"/>
            <w:right w:val="none" w:sz="0" w:space="0" w:color="auto"/>
          </w:divBdr>
        </w:div>
        <w:div w:id="207256540">
          <w:marLeft w:val="0"/>
          <w:marRight w:val="0"/>
          <w:marTop w:val="0"/>
          <w:marBottom w:val="300"/>
          <w:divBdr>
            <w:top w:val="none" w:sz="0" w:space="0" w:color="auto"/>
            <w:left w:val="none" w:sz="0" w:space="0" w:color="auto"/>
            <w:bottom w:val="none" w:sz="0" w:space="0" w:color="auto"/>
            <w:right w:val="none" w:sz="0" w:space="0" w:color="auto"/>
          </w:divBdr>
        </w:div>
        <w:div w:id="207303941">
          <w:marLeft w:val="0"/>
          <w:marRight w:val="0"/>
          <w:marTop w:val="240"/>
          <w:marBottom w:val="240"/>
          <w:divBdr>
            <w:top w:val="none" w:sz="0" w:space="0" w:color="auto"/>
            <w:left w:val="none" w:sz="0" w:space="0" w:color="auto"/>
            <w:bottom w:val="none" w:sz="0" w:space="0" w:color="auto"/>
            <w:right w:val="none" w:sz="0" w:space="0" w:color="auto"/>
          </w:divBdr>
        </w:div>
        <w:div w:id="207306613">
          <w:marLeft w:val="0"/>
          <w:marRight w:val="0"/>
          <w:marTop w:val="0"/>
          <w:marBottom w:val="0"/>
          <w:divBdr>
            <w:top w:val="none" w:sz="0" w:space="0" w:color="auto"/>
            <w:left w:val="none" w:sz="0" w:space="0" w:color="auto"/>
            <w:bottom w:val="none" w:sz="0" w:space="0" w:color="auto"/>
            <w:right w:val="none" w:sz="0" w:space="0" w:color="auto"/>
          </w:divBdr>
        </w:div>
        <w:div w:id="207452128">
          <w:marLeft w:val="0"/>
          <w:marRight w:val="0"/>
          <w:marTop w:val="300"/>
          <w:marBottom w:val="0"/>
          <w:divBdr>
            <w:top w:val="none" w:sz="0" w:space="0" w:color="auto"/>
            <w:left w:val="none" w:sz="0" w:space="0" w:color="auto"/>
            <w:bottom w:val="none" w:sz="0" w:space="0" w:color="auto"/>
            <w:right w:val="none" w:sz="0" w:space="0" w:color="auto"/>
          </w:divBdr>
        </w:div>
        <w:div w:id="207493971">
          <w:marLeft w:val="0"/>
          <w:marRight w:val="0"/>
          <w:marTop w:val="0"/>
          <w:marBottom w:val="0"/>
          <w:divBdr>
            <w:top w:val="none" w:sz="0" w:space="0" w:color="auto"/>
            <w:left w:val="none" w:sz="0" w:space="0" w:color="auto"/>
            <w:bottom w:val="none" w:sz="0" w:space="0" w:color="auto"/>
            <w:right w:val="none" w:sz="0" w:space="0" w:color="auto"/>
          </w:divBdr>
          <w:divsChild>
            <w:div w:id="200559748">
              <w:marLeft w:val="0"/>
              <w:marRight w:val="0"/>
              <w:marTop w:val="0"/>
              <w:marBottom w:val="0"/>
              <w:divBdr>
                <w:top w:val="none" w:sz="0" w:space="0" w:color="auto"/>
                <w:left w:val="none" w:sz="0" w:space="0" w:color="auto"/>
                <w:bottom w:val="none" w:sz="0" w:space="0" w:color="auto"/>
                <w:right w:val="none" w:sz="0" w:space="0" w:color="auto"/>
              </w:divBdr>
              <w:divsChild>
                <w:div w:id="339888984">
                  <w:marLeft w:val="0"/>
                  <w:marRight w:val="0"/>
                  <w:marTop w:val="0"/>
                  <w:marBottom w:val="0"/>
                  <w:divBdr>
                    <w:top w:val="none" w:sz="0" w:space="0" w:color="auto"/>
                    <w:left w:val="none" w:sz="0" w:space="0" w:color="auto"/>
                    <w:bottom w:val="none" w:sz="0" w:space="0" w:color="auto"/>
                    <w:right w:val="none" w:sz="0" w:space="0" w:color="auto"/>
                  </w:divBdr>
                  <w:divsChild>
                    <w:div w:id="34651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49242">
          <w:marLeft w:val="0"/>
          <w:marRight w:val="0"/>
          <w:marTop w:val="0"/>
          <w:marBottom w:val="0"/>
          <w:divBdr>
            <w:top w:val="none" w:sz="0" w:space="0" w:color="auto"/>
            <w:left w:val="none" w:sz="0" w:space="0" w:color="auto"/>
            <w:bottom w:val="none" w:sz="0" w:space="0" w:color="auto"/>
            <w:right w:val="none" w:sz="0" w:space="0" w:color="auto"/>
          </w:divBdr>
        </w:div>
        <w:div w:id="207763168">
          <w:marLeft w:val="0"/>
          <w:marRight w:val="0"/>
          <w:marTop w:val="378"/>
          <w:marBottom w:val="378"/>
          <w:divBdr>
            <w:top w:val="none" w:sz="0" w:space="0" w:color="auto"/>
            <w:left w:val="none" w:sz="0" w:space="0" w:color="auto"/>
            <w:bottom w:val="none" w:sz="0" w:space="0" w:color="auto"/>
            <w:right w:val="none" w:sz="0" w:space="0" w:color="auto"/>
          </w:divBdr>
        </w:div>
        <w:div w:id="208034114">
          <w:marLeft w:val="0"/>
          <w:marRight w:val="0"/>
          <w:marTop w:val="378"/>
          <w:marBottom w:val="378"/>
          <w:divBdr>
            <w:top w:val="none" w:sz="0" w:space="0" w:color="auto"/>
            <w:left w:val="none" w:sz="0" w:space="0" w:color="auto"/>
            <w:bottom w:val="none" w:sz="0" w:space="0" w:color="auto"/>
            <w:right w:val="none" w:sz="0" w:space="0" w:color="auto"/>
          </w:divBdr>
          <w:divsChild>
            <w:div w:id="991524609">
              <w:marLeft w:val="0"/>
              <w:marRight w:val="0"/>
              <w:marTop w:val="0"/>
              <w:marBottom w:val="0"/>
              <w:divBdr>
                <w:top w:val="none" w:sz="0" w:space="0" w:color="auto"/>
                <w:left w:val="none" w:sz="0" w:space="0" w:color="auto"/>
                <w:bottom w:val="none" w:sz="0" w:space="0" w:color="auto"/>
                <w:right w:val="none" w:sz="0" w:space="0" w:color="auto"/>
              </w:divBdr>
            </w:div>
          </w:divsChild>
        </w:div>
        <w:div w:id="208034938">
          <w:marLeft w:val="0"/>
          <w:marRight w:val="0"/>
          <w:marTop w:val="0"/>
          <w:marBottom w:val="0"/>
          <w:divBdr>
            <w:top w:val="none" w:sz="0" w:space="0" w:color="auto"/>
            <w:left w:val="none" w:sz="0" w:space="0" w:color="auto"/>
            <w:bottom w:val="none" w:sz="0" w:space="0" w:color="auto"/>
            <w:right w:val="none" w:sz="0" w:space="0" w:color="auto"/>
          </w:divBdr>
        </w:div>
        <w:div w:id="208297481">
          <w:marLeft w:val="0"/>
          <w:marRight w:val="0"/>
          <w:marTop w:val="0"/>
          <w:marBottom w:val="283"/>
          <w:divBdr>
            <w:top w:val="none" w:sz="0" w:space="0" w:color="auto"/>
            <w:left w:val="none" w:sz="0" w:space="0" w:color="auto"/>
            <w:bottom w:val="none" w:sz="0" w:space="0" w:color="auto"/>
            <w:right w:val="none" w:sz="0" w:space="0" w:color="auto"/>
          </w:divBdr>
          <w:divsChild>
            <w:div w:id="202518652">
              <w:marLeft w:val="0"/>
              <w:marRight w:val="0"/>
              <w:marTop w:val="0"/>
              <w:marBottom w:val="0"/>
              <w:divBdr>
                <w:top w:val="none" w:sz="0" w:space="0" w:color="auto"/>
                <w:left w:val="none" w:sz="0" w:space="0" w:color="auto"/>
                <w:bottom w:val="none" w:sz="0" w:space="0" w:color="auto"/>
                <w:right w:val="none" w:sz="0" w:space="0" w:color="auto"/>
              </w:divBdr>
              <w:divsChild>
                <w:div w:id="295916980">
                  <w:marLeft w:val="0"/>
                  <w:marRight w:val="0"/>
                  <w:marTop w:val="0"/>
                  <w:marBottom w:val="0"/>
                  <w:divBdr>
                    <w:top w:val="none" w:sz="0" w:space="0" w:color="auto"/>
                    <w:left w:val="none" w:sz="0" w:space="0" w:color="auto"/>
                    <w:bottom w:val="none" w:sz="0" w:space="0" w:color="auto"/>
                    <w:right w:val="none" w:sz="0" w:space="0" w:color="auto"/>
                  </w:divBdr>
                  <w:divsChild>
                    <w:div w:id="10500161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08416744">
          <w:marLeft w:val="0"/>
          <w:marRight w:val="0"/>
          <w:marTop w:val="0"/>
          <w:marBottom w:val="0"/>
          <w:divBdr>
            <w:top w:val="none" w:sz="0" w:space="0" w:color="auto"/>
            <w:left w:val="none" w:sz="0" w:space="0" w:color="auto"/>
            <w:bottom w:val="none" w:sz="0" w:space="0" w:color="auto"/>
            <w:right w:val="none" w:sz="0" w:space="0" w:color="auto"/>
          </w:divBdr>
        </w:div>
        <w:div w:id="208418758">
          <w:marLeft w:val="0"/>
          <w:marRight w:val="0"/>
          <w:marTop w:val="0"/>
          <w:marBottom w:val="0"/>
          <w:divBdr>
            <w:top w:val="none" w:sz="0" w:space="0" w:color="auto"/>
            <w:left w:val="none" w:sz="0" w:space="0" w:color="auto"/>
            <w:bottom w:val="none" w:sz="0" w:space="0" w:color="auto"/>
            <w:right w:val="none" w:sz="0" w:space="0" w:color="auto"/>
          </w:divBdr>
          <w:divsChild>
            <w:div w:id="613368100">
              <w:marLeft w:val="0"/>
              <w:marRight w:val="0"/>
              <w:marTop w:val="0"/>
              <w:marBottom w:val="0"/>
              <w:divBdr>
                <w:top w:val="none" w:sz="0" w:space="0" w:color="auto"/>
                <w:left w:val="none" w:sz="0" w:space="0" w:color="auto"/>
                <w:bottom w:val="none" w:sz="0" w:space="0" w:color="auto"/>
                <w:right w:val="none" w:sz="0" w:space="0" w:color="auto"/>
              </w:divBdr>
            </w:div>
          </w:divsChild>
        </w:div>
        <w:div w:id="208422589">
          <w:marLeft w:val="0"/>
          <w:marRight w:val="0"/>
          <w:marTop w:val="0"/>
          <w:marBottom w:val="0"/>
          <w:divBdr>
            <w:top w:val="none" w:sz="0" w:space="0" w:color="auto"/>
            <w:left w:val="none" w:sz="0" w:space="0" w:color="auto"/>
            <w:bottom w:val="none" w:sz="0" w:space="0" w:color="auto"/>
            <w:right w:val="none" w:sz="0" w:space="0" w:color="auto"/>
          </w:divBdr>
        </w:div>
        <w:div w:id="208423749">
          <w:marLeft w:val="0"/>
          <w:marRight w:val="0"/>
          <w:marTop w:val="240"/>
          <w:marBottom w:val="240"/>
          <w:divBdr>
            <w:top w:val="none" w:sz="0" w:space="0" w:color="auto"/>
            <w:left w:val="none" w:sz="0" w:space="0" w:color="auto"/>
            <w:bottom w:val="none" w:sz="0" w:space="0" w:color="auto"/>
            <w:right w:val="none" w:sz="0" w:space="0" w:color="auto"/>
          </w:divBdr>
        </w:div>
        <w:div w:id="208491735">
          <w:marLeft w:val="0"/>
          <w:marRight w:val="2149"/>
          <w:marTop w:val="0"/>
          <w:marBottom w:val="0"/>
          <w:divBdr>
            <w:top w:val="none" w:sz="0" w:space="0" w:color="auto"/>
            <w:left w:val="none" w:sz="0" w:space="0" w:color="auto"/>
            <w:bottom w:val="none" w:sz="0" w:space="0" w:color="auto"/>
            <w:right w:val="none" w:sz="0" w:space="0" w:color="auto"/>
          </w:divBdr>
        </w:div>
        <w:div w:id="208494848">
          <w:marLeft w:val="-135"/>
          <w:marRight w:val="0"/>
          <w:marTop w:val="0"/>
          <w:marBottom w:val="0"/>
          <w:divBdr>
            <w:top w:val="none" w:sz="0" w:space="0" w:color="auto"/>
            <w:left w:val="none" w:sz="0" w:space="0" w:color="auto"/>
            <w:bottom w:val="none" w:sz="0" w:space="0" w:color="auto"/>
            <w:right w:val="none" w:sz="0" w:space="0" w:color="auto"/>
          </w:divBdr>
        </w:div>
        <w:div w:id="208495144">
          <w:marLeft w:val="0"/>
          <w:marRight w:val="0"/>
          <w:marTop w:val="384"/>
          <w:marBottom w:val="384"/>
          <w:divBdr>
            <w:top w:val="none" w:sz="0" w:space="0" w:color="auto"/>
            <w:left w:val="none" w:sz="0" w:space="0" w:color="auto"/>
            <w:bottom w:val="none" w:sz="0" w:space="0" w:color="auto"/>
            <w:right w:val="none" w:sz="0" w:space="0" w:color="auto"/>
          </w:divBdr>
        </w:div>
        <w:div w:id="208498428">
          <w:marLeft w:val="0"/>
          <w:marRight w:val="0"/>
          <w:marTop w:val="240"/>
          <w:marBottom w:val="240"/>
          <w:divBdr>
            <w:top w:val="none" w:sz="0" w:space="0" w:color="auto"/>
            <w:left w:val="none" w:sz="0" w:space="0" w:color="auto"/>
            <w:bottom w:val="none" w:sz="0" w:space="0" w:color="auto"/>
            <w:right w:val="none" w:sz="0" w:space="0" w:color="auto"/>
          </w:divBdr>
          <w:divsChild>
            <w:div w:id="673529700">
              <w:marLeft w:val="0"/>
              <w:marRight w:val="0"/>
              <w:marTop w:val="0"/>
              <w:marBottom w:val="0"/>
              <w:divBdr>
                <w:top w:val="none" w:sz="0" w:space="0" w:color="auto"/>
                <w:left w:val="none" w:sz="0" w:space="0" w:color="auto"/>
                <w:bottom w:val="none" w:sz="0" w:space="0" w:color="auto"/>
                <w:right w:val="none" w:sz="0" w:space="0" w:color="auto"/>
              </w:divBdr>
            </w:div>
          </w:divsChild>
        </w:div>
        <w:div w:id="208499569">
          <w:marLeft w:val="0"/>
          <w:marRight w:val="0"/>
          <w:marTop w:val="0"/>
          <w:marBottom w:val="0"/>
          <w:divBdr>
            <w:top w:val="none" w:sz="0" w:space="0" w:color="auto"/>
            <w:left w:val="none" w:sz="0" w:space="0" w:color="auto"/>
            <w:bottom w:val="none" w:sz="0" w:space="0" w:color="auto"/>
            <w:right w:val="none" w:sz="0" w:space="0" w:color="auto"/>
          </w:divBdr>
        </w:div>
        <w:div w:id="208612765">
          <w:marLeft w:val="0"/>
          <w:marRight w:val="0"/>
          <w:marTop w:val="0"/>
          <w:marBottom w:val="0"/>
          <w:divBdr>
            <w:top w:val="none" w:sz="0" w:space="0" w:color="auto"/>
            <w:left w:val="none" w:sz="0" w:space="0" w:color="auto"/>
            <w:bottom w:val="none" w:sz="0" w:space="0" w:color="auto"/>
            <w:right w:val="none" w:sz="0" w:space="0" w:color="auto"/>
          </w:divBdr>
        </w:div>
        <w:div w:id="208616218">
          <w:marLeft w:val="0"/>
          <w:marRight w:val="0"/>
          <w:marTop w:val="0"/>
          <w:marBottom w:val="0"/>
          <w:divBdr>
            <w:top w:val="none" w:sz="0" w:space="0" w:color="auto"/>
            <w:left w:val="none" w:sz="0" w:space="0" w:color="auto"/>
            <w:bottom w:val="none" w:sz="0" w:space="0" w:color="auto"/>
            <w:right w:val="none" w:sz="0" w:space="0" w:color="auto"/>
          </w:divBdr>
        </w:div>
        <w:div w:id="208690644">
          <w:marLeft w:val="0"/>
          <w:marRight w:val="0"/>
          <w:marTop w:val="240"/>
          <w:marBottom w:val="240"/>
          <w:divBdr>
            <w:top w:val="none" w:sz="0" w:space="0" w:color="auto"/>
            <w:left w:val="none" w:sz="0" w:space="0" w:color="auto"/>
            <w:bottom w:val="none" w:sz="0" w:space="0" w:color="auto"/>
            <w:right w:val="none" w:sz="0" w:space="0" w:color="auto"/>
          </w:divBdr>
        </w:div>
        <w:div w:id="208803110">
          <w:marLeft w:val="0"/>
          <w:marRight w:val="0"/>
          <w:marTop w:val="0"/>
          <w:marBottom w:val="0"/>
          <w:divBdr>
            <w:top w:val="none" w:sz="0" w:space="0" w:color="auto"/>
            <w:left w:val="none" w:sz="0" w:space="0" w:color="auto"/>
            <w:bottom w:val="none" w:sz="0" w:space="0" w:color="auto"/>
            <w:right w:val="none" w:sz="0" w:space="0" w:color="auto"/>
          </w:divBdr>
        </w:div>
        <w:div w:id="208885692">
          <w:marLeft w:val="0"/>
          <w:marRight w:val="0"/>
          <w:marTop w:val="240"/>
          <w:marBottom w:val="240"/>
          <w:divBdr>
            <w:top w:val="none" w:sz="0" w:space="0" w:color="auto"/>
            <w:left w:val="none" w:sz="0" w:space="0" w:color="auto"/>
            <w:bottom w:val="none" w:sz="0" w:space="0" w:color="auto"/>
            <w:right w:val="none" w:sz="0" w:space="0" w:color="auto"/>
          </w:divBdr>
        </w:div>
        <w:div w:id="208957795">
          <w:marLeft w:val="0"/>
          <w:marRight w:val="135"/>
          <w:marTop w:val="0"/>
          <w:marBottom w:val="0"/>
          <w:divBdr>
            <w:top w:val="none" w:sz="0" w:space="0" w:color="auto"/>
            <w:left w:val="none" w:sz="0" w:space="0" w:color="auto"/>
            <w:bottom w:val="none" w:sz="0" w:space="0" w:color="auto"/>
            <w:right w:val="none" w:sz="0" w:space="0" w:color="auto"/>
          </w:divBdr>
        </w:div>
        <w:div w:id="208995379">
          <w:marLeft w:val="0"/>
          <w:marRight w:val="0"/>
          <w:marTop w:val="240"/>
          <w:marBottom w:val="240"/>
          <w:divBdr>
            <w:top w:val="none" w:sz="0" w:space="0" w:color="auto"/>
            <w:left w:val="none" w:sz="0" w:space="0" w:color="auto"/>
            <w:bottom w:val="none" w:sz="0" w:space="0" w:color="auto"/>
            <w:right w:val="none" w:sz="0" w:space="0" w:color="auto"/>
          </w:divBdr>
          <w:divsChild>
            <w:div w:id="276522742">
              <w:marLeft w:val="0"/>
              <w:marRight w:val="0"/>
              <w:marTop w:val="0"/>
              <w:marBottom w:val="0"/>
              <w:divBdr>
                <w:top w:val="none" w:sz="0" w:space="0" w:color="auto"/>
                <w:left w:val="none" w:sz="0" w:space="0" w:color="auto"/>
                <w:bottom w:val="none" w:sz="0" w:space="0" w:color="auto"/>
                <w:right w:val="none" w:sz="0" w:space="0" w:color="auto"/>
              </w:divBdr>
            </w:div>
          </w:divsChild>
        </w:div>
        <w:div w:id="209003808">
          <w:marLeft w:val="0"/>
          <w:marRight w:val="2286"/>
          <w:marTop w:val="0"/>
          <w:marBottom w:val="0"/>
          <w:divBdr>
            <w:top w:val="none" w:sz="0" w:space="0" w:color="auto"/>
            <w:left w:val="none" w:sz="0" w:space="0" w:color="auto"/>
            <w:bottom w:val="none" w:sz="0" w:space="0" w:color="auto"/>
            <w:right w:val="none" w:sz="0" w:space="0" w:color="auto"/>
          </w:divBdr>
          <w:divsChild>
            <w:div w:id="477184659">
              <w:marLeft w:val="0"/>
              <w:marRight w:val="0"/>
              <w:marTop w:val="914"/>
              <w:marBottom w:val="914"/>
              <w:divBdr>
                <w:top w:val="none" w:sz="0" w:space="0" w:color="auto"/>
                <w:left w:val="none" w:sz="0" w:space="0" w:color="auto"/>
                <w:bottom w:val="none" w:sz="0" w:space="0" w:color="auto"/>
                <w:right w:val="none" w:sz="0" w:space="0" w:color="auto"/>
              </w:divBdr>
              <w:divsChild>
                <w:div w:id="16009696">
                  <w:marLeft w:val="0"/>
                  <w:marRight w:val="0"/>
                  <w:marTop w:val="366"/>
                  <w:marBottom w:val="366"/>
                  <w:divBdr>
                    <w:top w:val="none" w:sz="0" w:space="0" w:color="auto"/>
                    <w:left w:val="none" w:sz="0" w:space="0" w:color="auto"/>
                    <w:bottom w:val="none" w:sz="0" w:space="0" w:color="auto"/>
                    <w:right w:val="none" w:sz="0" w:space="0" w:color="auto"/>
                  </w:divBdr>
                </w:div>
                <w:div w:id="59404433">
                  <w:marLeft w:val="0"/>
                  <w:marRight w:val="0"/>
                  <w:marTop w:val="366"/>
                  <w:marBottom w:val="366"/>
                  <w:divBdr>
                    <w:top w:val="none" w:sz="0" w:space="0" w:color="auto"/>
                    <w:left w:val="none" w:sz="0" w:space="0" w:color="auto"/>
                    <w:bottom w:val="none" w:sz="0" w:space="0" w:color="auto"/>
                    <w:right w:val="none" w:sz="0" w:space="0" w:color="auto"/>
                  </w:divBdr>
                </w:div>
                <w:div w:id="106123649">
                  <w:marLeft w:val="0"/>
                  <w:marRight w:val="0"/>
                  <w:marTop w:val="366"/>
                  <w:marBottom w:val="366"/>
                  <w:divBdr>
                    <w:top w:val="none" w:sz="0" w:space="0" w:color="auto"/>
                    <w:left w:val="none" w:sz="0" w:space="0" w:color="auto"/>
                    <w:bottom w:val="none" w:sz="0" w:space="0" w:color="auto"/>
                    <w:right w:val="none" w:sz="0" w:space="0" w:color="auto"/>
                  </w:divBdr>
                </w:div>
                <w:div w:id="519899217">
                  <w:marLeft w:val="0"/>
                  <w:marRight w:val="0"/>
                  <w:marTop w:val="457"/>
                  <w:marBottom w:val="914"/>
                  <w:divBdr>
                    <w:top w:val="single" w:sz="8" w:space="31" w:color="EB5D0B"/>
                    <w:left w:val="none" w:sz="0" w:space="0" w:color="auto"/>
                    <w:bottom w:val="single" w:sz="8" w:space="31" w:color="EB5D0B"/>
                    <w:right w:val="none" w:sz="0" w:space="0" w:color="auto"/>
                  </w:divBdr>
                </w:div>
                <w:div w:id="817117020">
                  <w:marLeft w:val="0"/>
                  <w:marRight w:val="0"/>
                  <w:marTop w:val="366"/>
                  <w:marBottom w:val="366"/>
                  <w:divBdr>
                    <w:top w:val="none" w:sz="0" w:space="0" w:color="auto"/>
                    <w:left w:val="none" w:sz="0" w:space="0" w:color="auto"/>
                    <w:bottom w:val="none" w:sz="0" w:space="0" w:color="auto"/>
                    <w:right w:val="none" w:sz="0" w:space="0" w:color="auto"/>
                  </w:divBdr>
                </w:div>
                <w:div w:id="881745692">
                  <w:marLeft w:val="0"/>
                  <w:marRight w:val="0"/>
                  <w:marTop w:val="366"/>
                  <w:marBottom w:val="366"/>
                  <w:divBdr>
                    <w:top w:val="none" w:sz="0" w:space="0" w:color="auto"/>
                    <w:left w:val="none" w:sz="0" w:space="0" w:color="auto"/>
                    <w:bottom w:val="none" w:sz="0" w:space="0" w:color="auto"/>
                    <w:right w:val="none" w:sz="0" w:space="0" w:color="auto"/>
                  </w:divBdr>
                </w:div>
                <w:div w:id="903443376">
                  <w:marLeft w:val="0"/>
                  <w:marRight w:val="0"/>
                  <w:marTop w:val="0"/>
                  <w:marBottom w:val="0"/>
                  <w:divBdr>
                    <w:top w:val="none" w:sz="0" w:space="0" w:color="auto"/>
                    <w:left w:val="none" w:sz="0" w:space="0" w:color="auto"/>
                    <w:bottom w:val="none" w:sz="0" w:space="0" w:color="auto"/>
                    <w:right w:val="none" w:sz="0" w:space="0" w:color="auto"/>
                  </w:divBdr>
                  <w:divsChild>
                    <w:div w:id="876744186">
                      <w:marLeft w:val="0"/>
                      <w:marRight w:val="0"/>
                      <w:marTop w:val="0"/>
                      <w:marBottom w:val="0"/>
                      <w:divBdr>
                        <w:top w:val="none" w:sz="0" w:space="0" w:color="auto"/>
                        <w:left w:val="none" w:sz="0" w:space="0" w:color="auto"/>
                        <w:bottom w:val="none" w:sz="0" w:space="0" w:color="auto"/>
                        <w:right w:val="none" w:sz="0" w:space="0" w:color="auto"/>
                      </w:divBdr>
                      <w:divsChild>
                        <w:div w:id="356123523">
                          <w:marLeft w:val="0"/>
                          <w:marRight w:val="0"/>
                          <w:marTop w:val="0"/>
                          <w:marBottom w:val="0"/>
                          <w:divBdr>
                            <w:top w:val="none" w:sz="0" w:space="0" w:color="auto"/>
                            <w:left w:val="none" w:sz="0" w:space="0" w:color="auto"/>
                            <w:bottom w:val="none" w:sz="0" w:space="0" w:color="auto"/>
                            <w:right w:val="none" w:sz="0" w:space="0" w:color="auto"/>
                          </w:divBdr>
                          <w:divsChild>
                            <w:div w:id="74052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03812">
          <w:marLeft w:val="0"/>
          <w:marRight w:val="0"/>
          <w:marTop w:val="0"/>
          <w:marBottom w:val="0"/>
          <w:divBdr>
            <w:top w:val="none" w:sz="0" w:space="0" w:color="auto"/>
            <w:left w:val="none" w:sz="0" w:space="0" w:color="auto"/>
            <w:bottom w:val="none" w:sz="0" w:space="0" w:color="auto"/>
            <w:right w:val="none" w:sz="0" w:space="0" w:color="auto"/>
          </w:divBdr>
        </w:div>
        <w:div w:id="209153054">
          <w:marLeft w:val="0"/>
          <w:marRight w:val="0"/>
          <w:marTop w:val="567"/>
          <w:marBottom w:val="708"/>
          <w:divBdr>
            <w:top w:val="none" w:sz="0" w:space="0" w:color="auto"/>
            <w:left w:val="none" w:sz="0" w:space="0" w:color="auto"/>
            <w:bottom w:val="none" w:sz="0" w:space="0" w:color="auto"/>
            <w:right w:val="none" w:sz="0" w:space="0" w:color="auto"/>
          </w:divBdr>
          <w:divsChild>
            <w:div w:id="797183304">
              <w:marLeft w:val="0"/>
              <w:marRight w:val="0"/>
              <w:marTop w:val="0"/>
              <w:marBottom w:val="0"/>
              <w:divBdr>
                <w:top w:val="none" w:sz="0" w:space="0" w:color="auto"/>
                <w:left w:val="none" w:sz="0" w:space="0" w:color="auto"/>
                <w:bottom w:val="single" w:sz="12" w:space="24" w:color="B8B9BA"/>
                <w:right w:val="none" w:sz="0" w:space="0" w:color="auto"/>
              </w:divBdr>
              <w:divsChild>
                <w:div w:id="1780593">
                  <w:marLeft w:val="0"/>
                  <w:marRight w:val="0"/>
                  <w:marTop w:val="472"/>
                  <w:marBottom w:val="0"/>
                  <w:divBdr>
                    <w:top w:val="none" w:sz="0" w:space="0" w:color="auto"/>
                    <w:left w:val="none" w:sz="0" w:space="0" w:color="auto"/>
                    <w:bottom w:val="none" w:sz="0" w:space="0" w:color="auto"/>
                    <w:right w:val="none" w:sz="0" w:space="0" w:color="auto"/>
                  </w:divBdr>
                </w:div>
                <w:div w:id="264263996">
                  <w:marLeft w:val="0"/>
                  <w:marRight w:val="0"/>
                  <w:marTop w:val="354"/>
                  <w:marBottom w:val="0"/>
                  <w:divBdr>
                    <w:top w:val="none" w:sz="0" w:space="0" w:color="auto"/>
                    <w:left w:val="none" w:sz="0" w:space="0" w:color="auto"/>
                    <w:bottom w:val="none" w:sz="0" w:space="0" w:color="auto"/>
                    <w:right w:val="none" w:sz="0" w:space="0" w:color="auto"/>
                  </w:divBdr>
                  <w:divsChild>
                    <w:div w:id="81441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64478">
          <w:marLeft w:val="0"/>
          <w:marRight w:val="0"/>
          <w:marTop w:val="0"/>
          <w:marBottom w:val="0"/>
          <w:divBdr>
            <w:top w:val="none" w:sz="0" w:space="0" w:color="auto"/>
            <w:left w:val="none" w:sz="0" w:space="0" w:color="auto"/>
            <w:bottom w:val="none" w:sz="0" w:space="0" w:color="auto"/>
            <w:right w:val="none" w:sz="0" w:space="0" w:color="auto"/>
          </w:divBdr>
        </w:div>
        <w:div w:id="209265832">
          <w:marLeft w:val="0"/>
          <w:marRight w:val="0"/>
          <w:marTop w:val="0"/>
          <w:marBottom w:val="0"/>
          <w:divBdr>
            <w:top w:val="none" w:sz="0" w:space="0" w:color="auto"/>
            <w:left w:val="none" w:sz="0" w:space="0" w:color="auto"/>
            <w:bottom w:val="none" w:sz="0" w:space="0" w:color="auto"/>
            <w:right w:val="none" w:sz="0" w:space="0" w:color="auto"/>
          </w:divBdr>
        </w:div>
        <w:div w:id="209344432">
          <w:marLeft w:val="0"/>
          <w:marRight w:val="0"/>
          <w:marTop w:val="240"/>
          <w:marBottom w:val="240"/>
          <w:divBdr>
            <w:top w:val="none" w:sz="0" w:space="0" w:color="auto"/>
            <w:left w:val="none" w:sz="0" w:space="0" w:color="auto"/>
            <w:bottom w:val="none" w:sz="0" w:space="0" w:color="auto"/>
            <w:right w:val="none" w:sz="0" w:space="0" w:color="auto"/>
          </w:divBdr>
        </w:div>
        <w:div w:id="209464238">
          <w:marLeft w:val="0"/>
          <w:marRight w:val="0"/>
          <w:marTop w:val="0"/>
          <w:marBottom w:val="0"/>
          <w:divBdr>
            <w:top w:val="none" w:sz="0" w:space="0" w:color="auto"/>
            <w:left w:val="none" w:sz="0" w:space="0" w:color="auto"/>
            <w:bottom w:val="none" w:sz="0" w:space="0" w:color="auto"/>
            <w:right w:val="none" w:sz="0" w:space="0" w:color="auto"/>
          </w:divBdr>
          <w:divsChild>
            <w:div w:id="97484028">
              <w:marLeft w:val="0"/>
              <w:marRight w:val="2118"/>
              <w:marTop w:val="0"/>
              <w:marBottom w:val="0"/>
              <w:divBdr>
                <w:top w:val="none" w:sz="0" w:space="0" w:color="auto"/>
                <w:left w:val="none" w:sz="0" w:space="0" w:color="auto"/>
                <w:bottom w:val="none" w:sz="0" w:space="0" w:color="auto"/>
                <w:right w:val="none" w:sz="0" w:space="0" w:color="auto"/>
              </w:divBdr>
            </w:div>
          </w:divsChild>
        </w:div>
        <w:div w:id="209614308">
          <w:marLeft w:val="0"/>
          <w:marRight w:val="0"/>
          <w:marTop w:val="600"/>
          <w:marBottom w:val="0"/>
          <w:divBdr>
            <w:top w:val="none" w:sz="0" w:space="0" w:color="auto"/>
            <w:left w:val="none" w:sz="0" w:space="0" w:color="auto"/>
            <w:bottom w:val="none" w:sz="0" w:space="0" w:color="auto"/>
            <w:right w:val="none" w:sz="0" w:space="0" w:color="auto"/>
          </w:divBdr>
          <w:divsChild>
            <w:div w:id="330569123">
              <w:marLeft w:val="0"/>
              <w:marRight w:val="0"/>
              <w:marTop w:val="0"/>
              <w:marBottom w:val="0"/>
              <w:divBdr>
                <w:top w:val="none" w:sz="0" w:space="0" w:color="auto"/>
                <w:left w:val="none" w:sz="0" w:space="0" w:color="auto"/>
                <w:bottom w:val="none" w:sz="0" w:space="0" w:color="auto"/>
                <w:right w:val="none" w:sz="0" w:space="0" w:color="auto"/>
              </w:divBdr>
              <w:divsChild>
                <w:div w:id="702810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09727663">
          <w:marLeft w:val="0"/>
          <w:marRight w:val="0"/>
          <w:marTop w:val="0"/>
          <w:marBottom w:val="0"/>
          <w:divBdr>
            <w:top w:val="none" w:sz="0" w:space="0" w:color="auto"/>
            <w:left w:val="none" w:sz="0" w:space="0" w:color="auto"/>
            <w:bottom w:val="none" w:sz="0" w:space="0" w:color="auto"/>
            <w:right w:val="none" w:sz="0" w:space="0" w:color="auto"/>
          </w:divBdr>
        </w:div>
        <w:div w:id="209730230">
          <w:marLeft w:val="0"/>
          <w:marRight w:val="0"/>
          <w:marTop w:val="0"/>
          <w:marBottom w:val="0"/>
          <w:divBdr>
            <w:top w:val="none" w:sz="0" w:space="0" w:color="auto"/>
            <w:left w:val="none" w:sz="0" w:space="0" w:color="auto"/>
            <w:bottom w:val="none" w:sz="0" w:space="0" w:color="auto"/>
            <w:right w:val="none" w:sz="0" w:space="0" w:color="auto"/>
          </w:divBdr>
        </w:div>
        <w:div w:id="209730295">
          <w:marLeft w:val="0"/>
          <w:marRight w:val="0"/>
          <w:marTop w:val="240"/>
          <w:marBottom w:val="240"/>
          <w:divBdr>
            <w:top w:val="none" w:sz="0" w:space="0" w:color="auto"/>
            <w:left w:val="none" w:sz="0" w:space="0" w:color="auto"/>
            <w:bottom w:val="none" w:sz="0" w:space="0" w:color="auto"/>
            <w:right w:val="none" w:sz="0" w:space="0" w:color="auto"/>
          </w:divBdr>
        </w:div>
        <w:div w:id="209802326">
          <w:marLeft w:val="0"/>
          <w:marRight w:val="0"/>
          <w:marTop w:val="240"/>
          <w:marBottom w:val="240"/>
          <w:divBdr>
            <w:top w:val="none" w:sz="0" w:space="0" w:color="auto"/>
            <w:left w:val="none" w:sz="0" w:space="0" w:color="auto"/>
            <w:bottom w:val="none" w:sz="0" w:space="0" w:color="auto"/>
            <w:right w:val="none" w:sz="0" w:space="0" w:color="auto"/>
          </w:divBdr>
          <w:divsChild>
            <w:div w:id="985626132">
              <w:marLeft w:val="0"/>
              <w:marRight w:val="0"/>
              <w:marTop w:val="0"/>
              <w:marBottom w:val="0"/>
              <w:divBdr>
                <w:top w:val="none" w:sz="0" w:space="0" w:color="auto"/>
                <w:left w:val="none" w:sz="0" w:space="0" w:color="auto"/>
                <w:bottom w:val="none" w:sz="0" w:space="0" w:color="auto"/>
                <w:right w:val="none" w:sz="0" w:space="0" w:color="auto"/>
              </w:divBdr>
            </w:div>
          </w:divsChild>
        </w:div>
        <w:div w:id="209803934">
          <w:marLeft w:val="0"/>
          <w:marRight w:val="0"/>
          <w:marTop w:val="0"/>
          <w:marBottom w:val="0"/>
          <w:divBdr>
            <w:top w:val="none" w:sz="0" w:space="0" w:color="auto"/>
            <w:left w:val="none" w:sz="0" w:space="0" w:color="auto"/>
            <w:bottom w:val="none" w:sz="0" w:space="0" w:color="auto"/>
            <w:right w:val="none" w:sz="0" w:space="0" w:color="auto"/>
          </w:divBdr>
        </w:div>
        <w:div w:id="209804386">
          <w:marLeft w:val="0"/>
          <w:marRight w:val="0"/>
          <w:marTop w:val="0"/>
          <w:marBottom w:val="0"/>
          <w:divBdr>
            <w:top w:val="none" w:sz="0" w:space="0" w:color="auto"/>
            <w:left w:val="none" w:sz="0" w:space="0" w:color="auto"/>
            <w:bottom w:val="none" w:sz="0" w:space="0" w:color="auto"/>
            <w:right w:val="none" w:sz="0" w:space="0" w:color="auto"/>
          </w:divBdr>
          <w:divsChild>
            <w:div w:id="488638648">
              <w:marLeft w:val="0"/>
              <w:marRight w:val="0"/>
              <w:marTop w:val="0"/>
              <w:marBottom w:val="0"/>
              <w:divBdr>
                <w:top w:val="none" w:sz="0" w:space="0" w:color="auto"/>
                <w:left w:val="none" w:sz="0" w:space="0" w:color="auto"/>
                <w:bottom w:val="none" w:sz="0" w:space="0" w:color="auto"/>
                <w:right w:val="none" w:sz="0" w:space="0" w:color="auto"/>
              </w:divBdr>
              <w:divsChild>
                <w:div w:id="3219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22">
          <w:marLeft w:val="0"/>
          <w:marRight w:val="0"/>
          <w:marTop w:val="0"/>
          <w:marBottom w:val="0"/>
          <w:divBdr>
            <w:top w:val="none" w:sz="0" w:space="0" w:color="auto"/>
            <w:left w:val="none" w:sz="0" w:space="0" w:color="auto"/>
            <w:bottom w:val="none" w:sz="0" w:space="0" w:color="auto"/>
            <w:right w:val="none" w:sz="0" w:space="0" w:color="auto"/>
          </w:divBdr>
          <w:divsChild>
            <w:div w:id="410927889">
              <w:marLeft w:val="0"/>
              <w:marRight w:val="0"/>
              <w:marTop w:val="0"/>
              <w:marBottom w:val="0"/>
              <w:divBdr>
                <w:top w:val="none" w:sz="0" w:space="0" w:color="auto"/>
                <w:left w:val="none" w:sz="0" w:space="0" w:color="auto"/>
                <w:bottom w:val="none" w:sz="0" w:space="0" w:color="auto"/>
                <w:right w:val="none" w:sz="0" w:space="0" w:color="auto"/>
              </w:divBdr>
            </w:div>
          </w:divsChild>
        </w:div>
        <w:div w:id="210192552">
          <w:marLeft w:val="0"/>
          <w:marRight w:val="0"/>
          <w:marTop w:val="0"/>
          <w:marBottom w:val="0"/>
          <w:divBdr>
            <w:top w:val="none" w:sz="0" w:space="0" w:color="auto"/>
            <w:left w:val="none" w:sz="0" w:space="0" w:color="auto"/>
            <w:bottom w:val="none" w:sz="0" w:space="0" w:color="auto"/>
            <w:right w:val="none" w:sz="0" w:space="0" w:color="auto"/>
          </w:divBdr>
        </w:div>
        <w:div w:id="210240050">
          <w:marLeft w:val="0"/>
          <w:marRight w:val="0"/>
          <w:marTop w:val="0"/>
          <w:marBottom w:val="0"/>
          <w:divBdr>
            <w:top w:val="none" w:sz="0" w:space="0" w:color="auto"/>
            <w:left w:val="none" w:sz="0" w:space="0" w:color="auto"/>
            <w:bottom w:val="none" w:sz="0" w:space="0" w:color="auto"/>
            <w:right w:val="none" w:sz="0" w:space="0" w:color="auto"/>
          </w:divBdr>
        </w:div>
        <w:div w:id="210240098">
          <w:marLeft w:val="0"/>
          <w:marRight w:val="0"/>
          <w:marTop w:val="0"/>
          <w:marBottom w:val="0"/>
          <w:divBdr>
            <w:top w:val="none" w:sz="0" w:space="0" w:color="auto"/>
            <w:left w:val="none" w:sz="0" w:space="0" w:color="auto"/>
            <w:bottom w:val="none" w:sz="0" w:space="0" w:color="auto"/>
            <w:right w:val="none" w:sz="0" w:space="0" w:color="auto"/>
          </w:divBdr>
        </w:div>
        <w:div w:id="210264848">
          <w:marLeft w:val="0"/>
          <w:marRight w:val="0"/>
          <w:marTop w:val="354"/>
          <w:marBottom w:val="354"/>
          <w:divBdr>
            <w:top w:val="none" w:sz="0" w:space="0" w:color="auto"/>
            <w:left w:val="none" w:sz="0" w:space="0" w:color="auto"/>
            <w:bottom w:val="none" w:sz="0" w:space="0" w:color="auto"/>
            <w:right w:val="none" w:sz="0" w:space="0" w:color="auto"/>
          </w:divBdr>
        </w:div>
        <w:div w:id="210383233">
          <w:marLeft w:val="0"/>
          <w:marRight w:val="0"/>
          <w:marTop w:val="600"/>
          <w:marBottom w:val="0"/>
          <w:divBdr>
            <w:top w:val="none" w:sz="0" w:space="0" w:color="auto"/>
            <w:left w:val="none" w:sz="0" w:space="0" w:color="auto"/>
            <w:bottom w:val="none" w:sz="0" w:space="0" w:color="auto"/>
            <w:right w:val="none" w:sz="0" w:space="0" w:color="auto"/>
          </w:divBdr>
        </w:div>
        <w:div w:id="210458319">
          <w:marLeft w:val="0"/>
          <w:marRight w:val="0"/>
          <w:marTop w:val="0"/>
          <w:marBottom w:val="0"/>
          <w:divBdr>
            <w:top w:val="none" w:sz="0" w:space="0" w:color="auto"/>
            <w:left w:val="none" w:sz="0" w:space="0" w:color="auto"/>
            <w:bottom w:val="none" w:sz="0" w:space="0" w:color="auto"/>
            <w:right w:val="none" w:sz="0" w:space="0" w:color="auto"/>
          </w:divBdr>
        </w:div>
        <w:div w:id="210460515">
          <w:marLeft w:val="0"/>
          <w:marRight w:val="0"/>
          <w:marTop w:val="240"/>
          <w:marBottom w:val="240"/>
          <w:divBdr>
            <w:top w:val="none" w:sz="0" w:space="0" w:color="auto"/>
            <w:left w:val="none" w:sz="0" w:space="0" w:color="auto"/>
            <w:bottom w:val="none" w:sz="0" w:space="0" w:color="auto"/>
            <w:right w:val="none" w:sz="0" w:space="0" w:color="auto"/>
          </w:divBdr>
          <w:divsChild>
            <w:div w:id="951211331">
              <w:marLeft w:val="0"/>
              <w:marRight w:val="0"/>
              <w:marTop w:val="0"/>
              <w:marBottom w:val="0"/>
              <w:divBdr>
                <w:top w:val="none" w:sz="0" w:space="0" w:color="auto"/>
                <w:left w:val="none" w:sz="0" w:space="0" w:color="auto"/>
                <w:bottom w:val="none" w:sz="0" w:space="0" w:color="auto"/>
                <w:right w:val="none" w:sz="0" w:space="0" w:color="auto"/>
              </w:divBdr>
            </w:div>
          </w:divsChild>
        </w:div>
        <w:div w:id="210460677">
          <w:marLeft w:val="0"/>
          <w:marRight w:val="0"/>
          <w:marTop w:val="281"/>
          <w:marBottom w:val="281"/>
          <w:divBdr>
            <w:top w:val="none" w:sz="0" w:space="0" w:color="auto"/>
            <w:left w:val="none" w:sz="0" w:space="0" w:color="auto"/>
            <w:bottom w:val="none" w:sz="0" w:space="0" w:color="auto"/>
            <w:right w:val="none" w:sz="0" w:space="0" w:color="auto"/>
          </w:divBdr>
        </w:div>
        <w:div w:id="210464427">
          <w:marLeft w:val="0"/>
          <w:marRight w:val="0"/>
          <w:marTop w:val="303"/>
          <w:marBottom w:val="303"/>
          <w:divBdr>
            <w:top w:val="none" w:sz="0" w:space="0" w:color="auto"/>
            <w:left w:val="none" w:sz="0" w:space="0" w:color="auto"/>
            <w:bottom w:val="none" w:sz="0" w:space="0" w:color="auto"/>
            <w:right w:val="none" w:sz="0" w:space="0" w:color="auto"/>
          </w:divBdr>
          <w:divsChild>
            <w:div w:id="947080711">
              <w:marLeft w:val="0"/>
              <w:marRight w:val="0"/>
              <w:marTop w:val="0"/>
              <w:marBottom w:val="0"/>
              <w:divBdr>
                <w:top w:val="none" w:sz="0" w:space="0" w:color="auto"/>
                <w:left w:val="none" w:sz="0" w:space="0" w:color="auto"/>
                <w:bottom w:val="none" w:sz="0" w:space="0" w:color="auto"/>
                <w:right w:val="none" w:sz="0" w:space="0" w:color="auto"/>
              </w:divBdr>
            </w:div>
          </w:divsChild>
        </w:div>
        <w:div w:id="210582608">
          <w:marLeft w:val="0"/>
          <w:marRight w:val="0"/>
          <w:marTop w:val="0"/>
          <w:marBottom w:val="0"/>
          <w:divBdr>
            <w:top w:val="none" w:sz="0" w:space="0" w:color="auto"/>
            <w:left w:val="none" w:sz="0" w:space="0" w:color="auto"/>
            <w:bottom w:val="none" w:sz="0" w:space="0" w:color="auto"/>
            <w:right w:val="none" w:sz="0" w:space="0" w:color="auto"/>
          </w:divBdr>
        </w:div>
        <w:div w:id="210698496">
          <w:marLeft w:val="0"/>
          <w:marRight w:val="0"/>
          <w:marTop w:val="0"/>
          <w:marBottom w:val="0"/>
          <w:divBdr>
            <w:top w:val="none" w:sz="0" w:space="0" w:color="auto"/>
            <w:left w:val="none" w:sz="0" w:space="0" w:color="auto"/>
            <w:bottom w:val="none" w:sz="0" w:space="0" w:color="auto"/>
            <w:right w:val="none" w:sz="0" w:space="0" w:color="auto"/>
          </w:divBdr>
        </w:div>
        <w:div w:id="210700835">
          <w:marLeft w:val="0"/>
          <w:marRight w:val="0"/>
          <w:marTop w:val="0"/>
          <w:marBottom w:val="0"/>
          <w:divBdr>
            <w:top w:val="none" w:sz="0" w:space="0" w:color="auto"/>
            <w:left w:val="none" w:sz="0" w:space="0" w:color="auto"/>
            <w:bottom w:val="none" w:sz="0" w:space="0" w:color="auto"/>
            <w:right w:val="none" w:sz="0" w:space="0" w:color="auto"/>
          </w:divBdr>
        </w:div>
        <w:div w:id="210701113">
          <w:marLeft w:val="0"/>
          <w:marRight w:val="0"/>
          <w:marTop w:val="240"/>
          <w:marBottom w:val="240"/>
          <w:divBdr>
            <w:top w:val="none" w:sz="0" w:space="0" w:color="auto"/>
            <w:left w:val="none" w:sz="0" w:space="0" w:color="auto"/>
            <w:bottom w:val="none" w:sz="0" w:space="0" w:color="auto"/>
            <w:right w:val="none" w:sz="0" w:space="0" w:color="auto"/>
          </w:divBdr>
          <w:divsChild>
            <w:div w:id="521476108">
              <w:marLeft w:val="0"/>
              <w:marRight w:val="0"/>
              <w:marTop w:val="0"/>
              <w:marBottom w:val="0"/>
              <w:divBdr>
                <w:top w:val="none" w:sz="0" w:space="0" w:color="auto"/>
                <w:left w:val="none" w:sz="0" w:space="0" w:color="auto"/>
                <w:bottom w:val="none" w:sz="0" w:space="0" w:color="auto"/>
                <w:right w:val="none" w:sz="0" w:space="0" w:color="auto"/>
              </w:divBdr>
            </w:div>
          </w:divsChild>
        </w:div>
        <w:div w:id="210767772">
          <w:marLeft w:val="0"/>
          <w:marRight w:val="0"/>
          <w:marTop w:val="0"/>
          <w:marBottom w:val="0"/>
          <w:divBdr>
            <w:top w:val="none" w:sz="0" w:space="0" w:color="auto"/>
            <w:left w:val="none" w:sz="0" w:space="0" w:color="auto"/>
            <w:bottom w:val="none" w:sz="0" w:space="0" w:color="auto"/>
            <w:right w:val="none" w:sz="0" w:space="0" w:color="auto"/>
          </w:divBdr>
        </w:div>
        <w:div w:id="210769196">
          <w:marLeft w:val="0"/>
          <w:marRight w:val="0"/>
          <w:marTop w:val="0"/>
          <w:marBottom w:val="0"/>
          <w:divBdr>
            <w:top w:val="none" w:sz="0" w:space="0" w:color="auto"/>
            <w:left w:val="none" w:sz="0" w:space="0" w:color="auto"/>
            <w:bottom w:val="none" w:sz="0" w:space="0" w:color="auto"/>
            <w:right w:val="none" w:sz="0" w:space="0" w:color="auto"/>
          </w:divBdr>
        </w:div>
        <w:div w:id="210775926">
          <w:marLeft w:val="0"/>
          <w:marRight w:val="0"/>
          <w:marTop w:val="378"/>
          <w:marBottom w:val="378"/>
          <w:divBdr>
            <w:top w:val="none" w:sz="0" w:space="0" w:color="auto"/>
            <w:left w:val="none" w:sz="0" w:space="0" w:color="auto"/>
            <w:bottom w:val="none" w:sz="0" w:space="0" w:color="auto"/>
            <w:right w:val="none" w:sz="0" w:space="0" w:color="auto"/>
          </w:divBdr>
          <w:divsChild>
            <w:div w:id="569274656">
              <w:marLeft w:val="0"/>
              <w:marRight w:val="0"/>
              <w:marTop w:val="0"/>
              <w:marBottom w:val="0"/>
              <w:divBdr>
                <w:top w:val="none" w:sz="0" w:space="0" w:color="auto"/>
                <w:left w:val="none" w:sz="0" w:space="0" w:color="auto"/>
                <w:bottom w:val="none" w:sz="0" w:space="0" w:color="auto"/>
                <w:right w:val="none" w:sz="0" w:space="0" w:color="auto"/>
              </w:divBdr>
            </w:div>
          </w:divsChild>
        </w:div>
        <w:div w:id="210847213">
          <w:marLeft w:val="0"/>
          <w:marRight w:val="0"/>
          <w:marTop w:val="240"/>
          <w:marBottom w:val="240"/>
          <w:divBdr>
            <w:top w:val="none" w:sz="0" w:space="0" w:color="auto"/>
            <w:left w:val="none" w:sz="0" w:space="0" w:color="auto"/>
            <w:bottom w:val="none" w:sz="0" w:space="0" w:color="auto"/>
            <w:right w:val="none" w:sz="0" w:space="0" w:color="auto"/>
          </w:divBdr>
        </w:div>
        <w:div w:id="210847471">
          <w:marLeft w:val="0"/>
          <w:marRight w:val="0"/>
          <w:marTop w:val="860"/>
          <w:marBottom w:val="860"/>
          <w:divBdr>
            <w:top w:val="none" w:sz="0" w:space="0" w:color="auto"/>
            <w:left w:val="none" w:sz="0" w:space="0" w:color="auto"/>
            <w:bottom w:val="none" w:sz="0" w:space="0" w:color="auto"/>
            <w:right w:val="none" w:sz="0" w:space="0" w:color="auto"/>
          </w:divBdr>
          <w:divsChild>
            <w:div w:id="119805837">
              <w:marLeft w:val="0"/>
              <w:marRight w:val="0"/>
              <w:marTop w:val="344"/>
              <w:marBottom w:val="344"/>
              <w:divBdr>
                <w:top w:val="none" w:sz="0" w:space="0" w:color="auto"/>
                <w:left w:val="none" w:sz="0" w:space="0" w:color="auto"/>
                <w:bottom w:val="none" w:sz="0" w:space="0" w:color="auto"/>
                <w:right w:val="none" w:sz="0" w:space="0" w:color="auto"/>
              </w:divBdr>
            </w:div>
            <w:div w:id="256135931">
              <w:marLeft w:val="0"/>
              <w:marRight w:val="0"/>
              <w:marTop w:val="344"/>
              <w:marBottom w:val="344"/>
              <w:divBdr>
                <w:top w:val="none" w:sz="0" w:space="0" w:color="auto"/>
                <w:left w:val="none" w:sz="0" w:space="0" w:color="auto"/>
                <w:bottom w:val="none" w:sz="0" w:space="0" w:color="auto"/>
                <w:right w:val="none" w:sz="0" w:space="0" w:color="auto"/>
              </w:divBdr>
              <w:divsChild>
                <w:div w:id="30032207">
                  <w:marLeft w:val="0"/>
                  <w:marRight w:val="0"/>
                  <w:marTop w:val="0"/>
                  <w:marBottom w:val="0"/>
                  <w:divBdr>
                    <w:top w:val="none" w:sz="0" w:space="0" w:color="auto"/>
                    <w:left w:val="none" w:sz="0" w:space="0" w:color="auto"/>
                    <w:bottom w:val="none" w:sz="0" w:space="0" w:color="auto"/>
                    <w:right w:val="none" w:sz="0" w:space="0" w:color="auto"/>
                  </w:divBdr>
                </w:div>
              </w:divsChild>
            </w:div>
            <w:div w:id="467086179">
              <w:marLeft w:val="0"/>
              <w:marRight w:val="0"/>
              <w:marTop w:val="344"/>
              <w:marBottom w:val="344"/>
              <w:divBdr>
                <w:top w:val="none" w:sz="0" w:space="0" w:color="auto"/>
                <w:left w:val="none" w:sz="0" w:space="0" w:color="auto"/>
                <w:bottom w:val="none" w:sz="0" w:space="0" w:color="auto"/>
                <w:right w:val="none" w:sz="0" w:space="0" w:color="auto"/>
              </w:divBdr>
              <w:divsChild>
                <w:div w:id="879628206">
                  <w:marLeft w:val="0"/>
                  <w:marRight w:val="0"/>
                  <w:marTop w:val="0"/>
                  <w:marBottom w:val="0"/>
                  <w:divBdr>
                    <w:top w:val="none" w:sz="0" w:space="0" w:color="auto"/>
                    <w:left w:val="none" w:sz="0" w:space="0" w:color="auto"/>
                    <w:bottom w:val="none" w:sz="0" w:space="0" w:color="auto"/>
                    <w:right w:val="none" w:sz="0" w:space="0" w:color="auto"/>
                  </w:divBdr>
                </w:div>
              </w:divsChild>
            </w:div>
            <w:div w:id="642656127">
              <w:marLeft w:val="0"/>
              <w:marRight w:val="0"/>
              <w:marTop w:val="344"/>
              <w:marBottom w:val="344"/>
              <w:divBdr>
                <w:top w:val="none" w:sz="0" w:space="0" w:color="auto"/>
                <w:left w:val="none" w:sz="0" w:space="0" w:color="auto"/>
                <w:bottom w:val="none" w:sz="0" w:space="0" w:color="auto"/>
                <w:right w:val="none" w:sz="0" w:space="0" w:color="auto"/>
              </w:divBdr>
            </w:div>
            <w:div w:id="691419363">
              <w:marLeft w:val="0"/>
              <w:marRight w:val="0"/>
              <w:marTop w:val="0"/>
              <w:marBottom w:val="430"/>
              <w:divBdr>
                <w:top w:val="none" w:sz="0" w:space="0" w:color="auto"/>
                <w:left w:val="none" w:sz="0" w:space="0" w:color="auto"/>
                <w:bottom w:val="none" w:sz="0" w:space="0" w:color="auto"/>
                <w:right w:val="none" w:sz="0" w:space="0" w:color="auto"/>
              </w:divBdr>
            </w:div>
            <w:div w:id="860977124">
              <w:marLeft w:val="0"/>
              <w:marRight w:val="0"/>
              <w:marTop w:val="430"/>
              <w:marBottom w:val="860"/>
              <w:divBdr>
                <w:top w:val="single" w:sz="8" w:space="31" w:color="EB5D0B"/>
                <w:left w:val="none" w:sz="0" w:space="0" w:color="auto"/>
                <w:bottom w:val="single" w:sz="8" w:space="31" w:color="EB5D0B"/>
                <w:right w:val="none" w:sz="0" w:space="0" w:color="auto"/>
              </w:divBdr>
            </w:div>
          </w:divsChild>
        </w:div>
        <w:div w:id="210962348">
          <w:marLeft w:val="0"/>
          <w:marRight w:val="0"/>
          <w:marTop w:val="0"/>
          <w:marBottom w:val="0"/>
          <w:divBdr>
            <w:top w:val="none" w:sz="0" w:space="0" w:color="auto"/>
            <w:left w:val="none" w:sz="0" w:space="0" w:color="auto"/>
            <w:bottom w:val="none" w:sz="0" w:space="0" w:color="auto"/>
            <w:right w:val="none" w:sz="0" w:space="0" w:color="auto"/>
          </w:divBdr>
        </w:div>
        <w:div w:id="211115450">
          <w:marLeft w:val="0"/>
          <w:marRight w:val="0"/>
          <w:marTop w:val="0"/>
          <w:marBottom w:val="0"/>
          <w:divBdr>
            <w:top w:val="none" w:sz="0" w:space="0" w:color="auto"/>
            <w:left w:val="none" w:sz="0" w:space="0" w:color="auto"/>
            <w:bottom w:val="none" w:sz="0" w:space="0" w:color="auto"/>
            <w:right w:val="none" w:sz="0" w:space="0" w:color="auto"/>
          </w:divBdr>
        </w:div>
        <w:div w:id="211234750">
          <w:marLeft w:val="0"/>
          <w:marRight w:val="0"/>
          <w:marTop w:val="329"/>
          <w:marBottom w:val="329"/>
          <w:divBdr>
            <w:top w:val="none" w:sz="0" w:space="0" w:color="auto"/>
            <w:left w:val="none" w:sz="0" w:space="0" w:color="auto"/>
            <w:bottom w:val="none" w:sz="0" w:space="0" w:color="auto"/>
            <w:right w:val="none" w:sz="0" w:space="0" w:color="auto"/>
          </w:divBdr>
          <w:divsChild>
            <w:div w:id="142042463">
              <w:marLeft w:val="0"/>
              <w:marRight w:val="0"/>
              <w:marTop w:val="0"/>
              <w:marBottom w:val="0"/>
              <w:divBdr>
                <w:top w:val="none" w:sz="0" w:space="0" w:color="auto"/>
                <w:left w:val="none" w:sz="0" w:space="0" w:color="auto"/>
                <w:bottom w:val="none" w:sz="0" w:space="0" w:color="auto"/>
                <w:right w:val="none" w:sz="0" w:space="0" w:color="auto"/>
              </w:divBdr>
            </w:div>
          </w:divsChild>
        </w:div>
        <w:div w:id="211236387">
          <w:marLeft w:val="0"/>
          <w:marRight w:val="0"/>
          <w:marTop w:val="329"/>
          <w:marBottom w:val="329"/>
          <w:divBdr>
            <w:top w:val="none" w:sz="0" w:space="0" w:color="auto"/>
            <w:left w:val="none" w:sz="0" w:space="0" w:color="auto"/>
            <w:bottom w:val="none" w:sz="0" w:space="0" w:color="auto"/>
            <w:right w:val="none" w:sz="0" w:space="0" w:color="auto"/>
          </w:divBdr>
          <w:divsChild>
            <w:div w:id="166141117">
              <w:marLeft w:val="0"/>
              <w:marRight w:val="0"/>
              <w:marTop w:val="0"/>
              <w:marBottom w:val="0"/>
              <w:divBdr>
                <w:top w:val="none" w:sz="0" w:space="0" w:color="auto"/>
                <w:left w:val="none" w:sz="0" w:space="0" w:color="auto"/>
                <w:bottom w:val="none" w:sz="0" w:space="0" w:color="auto"/>
                <w:right w:val="none" w:sz="0" w:space="0" w:color="auto"/>
              </w:divBdr>
            </w:div>
          </w:divsChild>
        </w:div>
        <w:div w:id="211385057">
          <w:marLeft w:val="0"/>
          <w:marRight w:val="0"/>
          <w:marTop w:val="240"/>
          <w:marBottom w:val="240"/>
          <w:divBdr>
            <w:top w:val="none" w:sz="0" w:space="0" w:color="auto"/>
            <w:left w:val="none" w:sz="0" w:space="0" w:color="auto"/>
            <w:bottom w:val="none" w:sz="0" w:space="0" w:color="auto"/>
            <w:right w:val="none" w:sz="0" w:space="0" w:color="auto"/>
          </w:divBdr>
          <w:divsChild>
            <w:div w:id="377974151">
              <w:marLeft w:val="0"/>
              <w:marRight w:val="0"/>
              <w:marTop w:val="0"/>
              <w:marBottom w:val="0"/>
              <w:divBdr>
                <w:top w:val="none" w:sz="0" w:space="0" w:color="auto"/>
                <w:left w:val="none" w:sz="0" w:space="0" w:color="auto"/>
                <w:bottom w:val="none" w:sz="0" w:space="0" w:color="auto"/>
                <w:right w:val="none" w:sz="0" w:space="0" w:color="auto"/>
              </w:divBdr>
            </w:div>
          </w:divsChild>
        </w:div>
        <w:div w:id="211429178">
          <w:marLeft w:val="0"/>
          <w:marRight w:val="0"/>
          <w:marTop w:val="0"/>
          <w:marBottom w:val="0"/>
          <w:divBdr>
            <w:top w:val="none" w:sz="0" w:space="0" w:color="auto"/>
            <w:left w:val="none" w:sz="0" w:space="0" w:color="auto"/>
            <w:bottom w:val="none" w:sz="0" w:space="0" w:color="auto"/>
            <w:right w:val="none" w:sz="0" w:space="0" w:color="auto"/>
          </w:divBdr>
        </w:div>
        <w:div w:id="211499245">
          <w:marLeft w:val="0"/>
          <w:marRight w:val="0"/>
          <w:marTop w:val="0"/>
          <w:marBottom w:val="0"/>
          <w:divBdr>
            <w:top w:val="none" w:sz="0" w:space="0" w:color="auto"/>
            <w:left w:val="none" w:sz="0" w:space="0" w:color="auto"/>
            <w:bottom w:val="none" w:sz="0" w:space="0" w:color="auto"/>
            <w:right w:val="none" w:sz="0" w:space="0" w:color="auto"/>
          </w:divBdr>
          <w:divsChild>
            <w:div w:id="746150451">
              <w:marLeft w:val="0"/>
              <w:marRight w:val="135"/>
              <w:marTop w:val="0"/>
              <w:marBottom w:val="0"/>
              <w:divBdr>
                <w:top w:val="none" w:sz="0" w:space="0" w:color="auto"/>
                <w:left w:val="none" w:sz="0" w:space="0" w:color="auto"/>
                <w:bottom w:val="none" w:sz="0" w:space="0" w:color="auto"/>
                <w:right w:val="none" w:sz="0" w:space="0" w:color="auto"/>
              </w:divBdr>
            </w:div>
          </w:divsChild>
        </w:div>
        <w:div w:id="211576628">
          <w:marLeft w:val="0"/>
          <w:marRight w:val="0"/>
          <w:marTop w:val="0"/>
          <w:marBottom w:val="0"/>
          <w:divBdr>
            <w:top w:val="none" w:sz="0" w:space="0" w:color="auto"/>
            <w:left w:val="none" w:sz="0" w:space="0" w:color="auto"/>
            <w:bottom w:val="none" w:sz="0" w:space="0" w:color="auto"/>
            <w:right w:val="none" w:sz="0" w:space="0" w:color="auto"/>
          </w:divBdr>
        </w:div>
        <w:div w:id="211619159">
          <w:marLeft w:val="0"/>
          <w:marRight w:val="0"/>
          <w:marTop w:val="360"/>
          <w:marBottom w:val="360"/>
          <w:divBdr>
            <w:top w:val="none" w:sz="0" w:space="0" w:color="auto"/>
            <w:left w:val="none" w:sz="0" w:space="0" w:color="auto"/>
            <w:bottom w:val="none" w:sz="0" w:space="0" w:color="auto"/>
            <w:right w:val="none" w:sz="0" w:space="0" w:color="auto"/>
          </w:divBdr>
        </w:div>
        <w:div w:id="211625113">
          <w:marLeft w:val="0"/>
          <w:marRight w:val="0"/>
          <w:marTop w:val="0"/>
          <w:marBottom w:val="0"/>
          <w:divBdr>
            <w:top w:val="none" w:sz="0" w:space="0" w:color="auto"/>
            <w:left w:val="none" w:sz="0" w:space="0" w:color="auto"/>
            <w:bottom w:val="none" w:sz="0" w:space="0" w:color="auto"/>
            <w:right w:val="none" w:sz="0" w:space="0" w:color="auto"/>
          </w:divBdr>
        </w:div>
        <w:div w:id="211886855">
          <w:marLeft w:val="0"/>
          <w:marRight w:val="0"/>
          <w:marTop w:val="0"/>
          <w:marBottom w:val="0"/>
          <w:divBdr>
            <w:top w:val="none" w:sz="0" w:space="0" w:color="auto"/>
            <w:left w:val="none" w:sz="0" w:space="0" w:color="auto"/>
            <w:bottom w:val="none" w:sz="0" w:space="0" w:color="auto"/>
            <w:right w:val="none" w:sz="0" w:space="0" w:color="auto"/>
          </w:divBdr>
        </w:div>
        <w:div w:id="212078479">
          <w:marLeft w:val="0"/>
          <w:marRight w:val="1500"/>
          <w:marTop w:val="0"/>
          <w:marBottom w:val="0"/>
          <w:divBdr>
            <w:top w:val="none" w:sz="0" w:space="0" w:color="auto"/>
            <w:left w:val="none" w:sz="0" w:space="0" w:color="auto"/>
            <w:bottom w:val="none" w:sz="0" w:space="0" w:color="auto"/>
            <w:right w:val="none" w:sz="0" w:space="0" w:color="auto"/>
          </w:divBdr>
        </w:div>
        <w:div w:id="212159089">
          <w:marLeft w:val="0"/>
          <w:marRight w:val="0"/>
          <w:marTop w:val="240"/>
          <w:marBottom w:val="240"/>
          <w:divBdr>
            <w:top w:val="none" w:sz="0" w:space="0" w:color="auto"/>
            <w:left w:val="none" w:sz="0" w:space="0" w:color="auto"/>
            <w:bottom w:val="none" w:sz="0" w:space="0" w:color="auto"/>
            <w:right w:val="none" w:sz="0" w:space="0" w:color="auto"/>
          </w:divBdr>
        </w:div>
        <w:div w:id="212235635">
          <w:marLeft w:val="0"/>
          <w:marRight w:val="0"/>
          <w:marTop w:val="0"/>
          <w:marBottom w:val="0"/>
          <w:divBdr>
            <w:top w:val="none" w:sz="0" w:space="0" w:color="auto"/>
            <w:left w:val="none" w:sz="0" w:space="0" w:color="auto"/>
            <w:bottom w:val="none" w:sz="0" w:space="0" w:color="auto"/>
            <w:right w:val="none" w:sz="0" w:space="0" w:color="auto"/>
          </w:divBdr>
          <w:divsChild>
            <w:div w:id="288246623">
              <w:marLeft w:val="0"/>
              <w:marRight w:val="0"/>
              <w:marTop w:val="0"/>
              <w:marBottom w:val="0"/>
              <w:divBdr>
                <w:top w:val="none" w:sz="0" w:space="0" w:color="auto"/>
                <w:left w:val="none" w:sz="0" w:space="0" w:color="auto"/>
                <w:bottom w:val="none" w:sz="0" w:space="0" w:color="auto"/>
                <w:right w:val="none" w:sz="0" w:space="0" w:color="auto"/>
              </w:divBdr>
            </w:div>
          </w:divsChild>
        </w:div>
        <w:div w:id="212273119">
          <w:marLeft w:val="0"/>
          <w:marRight w:val="0"/>
          <w:marTop w:val="75"/>
          <w:marBottom w:val="0"/>
          <w:divBdr>
            <w:top w:val="none" w:sz="0" w:space="0" w:color="auto"/>
            <w:left w:val="none" w:sz="0" w:space="0" w:color="auto"/>
            <w:bottom w:val="none" w:sz="0" w:space="0" w:color="auto"/>
            <w:right w:val="none" w:sz="0" w:space="0" w:color="auto"/>
          </w:divBdr>
        </w:div>
        <w:div w:id="212273762">
          <w:marLeft w:val="0"/>
          <w:marRight w:val="0"/>
          <w:marTop w:val="0"/>
          <w:marBottom w:val="0"/>
          <w:divBdr>
            <w:top w:val="none" w:sz="0" w:space="0" w:color="auto"/>
            <w:left w:val="none" w:sz="0" w:space="0" w:color="auto"/>
            <w:bottom w:val="none" w:sz="0" w:space="0" w:color="auto"/>
            <w:right w:val="none" w:sz="0" w:space="0" w:color="auto"/>
          </w:divBdr>
          <w:divsChild>
            <w:div w:id="484781450">
              <w:marLeft w:val="0"/>
              <w:marRight w:val="0"/>
              <w:marTop w:val="0"/>
              <w:marBottom w:val="0"/>
              <w:divBdr>
                <w:top w:val="none" w:sz="0" w:space="0" w:color="auto"/>
                <w:left w:val="none" w:sz="0" w:space="0" w:color="auto"/>
                <w:bottom w:val="none" w:sz="0" w:space="0" w:color="auto"/>
                <w:right w:val="none" w:sz="0" w:space="0" w:color="auto"/>
              </w:divBdr>
              <w:divsChild>
                <w:div w:id="271791997">
                  <w:marLeft w:val="0"/>
                  <w:marRight w:val="135"/>
                  <w:marTop w:val="0"/>
                  <w:marBottom w:val="0"/>
                  <w:divBdr>
                    <w:top w:val="none" w:sz="0" w:space="0" w:color="auto"/>
                    <w:left w:val="none" w:sz="0" w:space="0" w:color="auto"/>
                    <w:bottom w:val="none" w:sz="0" w:space="0" w:color="auto"/>
                    <w:right w:val="none" w:sz="0" w:space="0" w:color="auto"/>
                  </w:divBdr>
                </w:div>
                <w:div w:id="582422246">
                  <w:marLeft w:val="0"/>
                  <w:marRight w:val="0"/>
                  <w:marTop w:val="0"/>
                  <w:marBottom w:val="0"/>
                  <w:divBdr>
                    <w:top w:val="none" w:sz="0" w:space="0" w:color="auto"/>
                    <w:left w:val="none" w:sz="0" w:space="0" w:color="auto"/>
                    <w:bottom w:val="none" w:sz="0" w:space="0" w:color="auto"/>
                    <w:right w:val="none" w:sz="0" w:space="0" w:color="auto"/>
                  </w:divBdr>
                </w:div>
                <w:div w:id="667364842">
                  <w:marLeft w:val="0"/>
                  <w:marRight w:val="0"/>
                  <w:marTop w:val="0"/>
                  <w:marBottom w:val="0"/>
                  <w:divBdr>
                    <w:top w:val="none" w:sz="0" w:space="0" w:color="auto"/>
                    <w:left w:val="none" w:sz="0" w:space="0" w:color="auto"/>
                    <w:bottom w:val="none" w:sz="0" w:space="0" w:color="auto"/>
                    <w:right w:val="none" w:sz="0" w:space="0" w:color="auto"/>
                  </w:divBdr>
                  <w:divsChild>
                    <w:div w:id="39998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49547">
          <w:marLeft w:val="0"/>
          <w:marRight w:val="0"/>
          <w:marTop w:val="300"/>
          <w:marBottom w:val="300"/>
          <w:divBdr>
            <w:top w:val="none" w:sz="0" w:space="0" w:color="auto"/>
            <w:left w:val="none" w:sz="0" w:space="0" w:color="auto"/>
            <w:bottom w:val="none" w:sz="0" w:space="0" w:color="auto"/>
            <w:right w:val="none" w:sz="0" w:space="0" w:color="auto"/>
          </w:divBdr>
        </w:div>
        <w:div w:id="212546370">
          <w:marLeft w:val="0"/>
          <w:marRight w:val="0"/>
          <w:marTop w:val="457"/>
          <w:marBottom w:val="0"/>
          <w:divBdr>
            <w:top w:val="none" w:sz="0" w:space="0" w:color="auto"/>
            <w:left w:val="none" w:sz="0" w:space="0" w:color="auto"/>
            <w:bottom w:val="none" w:sz="0" w:space="0" w:color="auto"/>
            <w:right w:val="none" w:sz="0" w:space="0" w:color="auto"/>
          </w:divBdr>
        </w:div>
        <w:div w:id="212617944">
          <w:marLeft w:val="0"/>
          <w:marRight w:val="0"/>
          <w:marTop w:val="0"/>
          <w:marBottom w:val="0"/>
          <w:divBdr>
            <w:top w:val="none" w:sz="0" w:space="0" w:color="auto"/>
            <w:left w:val="none" w:sz="0" w:space="0" w:color="auto"/>
            <w:bottom w:val="none" w:sz="0" w:space="0" w:color="auto"/>
            <w:right w:val="none" w:sz="0" w:space="0" w:color="auto"/>
          </w:divBdr>
        </w:div>
        <w:div w:id="212624510">
          <w:marLeft w:val="0"/>
          <w:marRight w:val="0"/>
          <w:marTop w:val="240"/>
          <w:marBottom w:val="240"/>
          <w:divBdr>
            <w:top w:val="none" w:sz="0" w:space="0" w:color="auto"/>
            <w:left w:val="none" w:sz="0" w:space="0" w:color="auto"/>
            <w:bottom w:val="none" w:sz="0" w:space="0" w:color="auto"/>
            <w:right w:val="none" w:sz="0" w:space="0" w:color="auto"/>
          </w:divBdr>
          <w:divsChild>
            <w:div w:id="988291531">
              <w:marLeft w:val="0"/>
              <w:marRight w:val="0"/>
              <w:marTop w:val="0"/>
              <w:marBottom w:val="0"/>
              <w:divBdr>
                <w:top w:val="none" w:sz="0" w:space="0" w:color="auto"/>
                <w:left w:val="none" w:sz="0" w:space="0" w:color="auto"/>
                <w:bottom w:val="none" w:sz="0" w:space="0" w:color="auto"/>
                <w:right w:val="none" w:sz="0" w:space="0" w:color="auto"/>
              </w:divBdr>
            </w:div>
          </w:divsChild>
        </w:div>
        <w:div w:id="212734283">
          <w:marLeft w:val="0"/>
          <w:marRight w:val="0"/>
          <w:marTop w:val="0"/>
          <w:marBottom w:val="0"/>
          <w:divBdr>
            <w:top w:val="none" w:sz="0" w:space="0" w:color="auto"/>
            <w:left w:val="none" w:sz="0" w:space="0" w:color="auto"/>
            <w:bottom w:val="none" w:sz="0" w:space="0" w:color="auto"/>
            <w:right w:val="none" w:sz="0" w:space="0" w:color="auto"/>
          </w:divBdr>
          <w:divsChild>
            <w:div w:id="528419254">
              <w:marLeft w:val="0"/>
              <w:marRight w:val="0"/>
              <w:marTop w:val="0"/>
              <w:marBottom w:val="0"/>
              <w:divBdr>
                <w:top w:val="none" w:sz="0" w:space="0" w:color="auto"/>
                <w:left w:val="none" w:sz="0" w:space="0" w:color="auto"/>
                <w:bottom w:val="none" w:sz="0" w:space="0" w:color="auto"/>
                <w:right w:val="none" w:sz="0" w:space="0" w:color="auto"/>
              </w:divBdr>
              <w:divsChild>
                <w:div w:id="82255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7692">
          <w:marLeft w:val="0"/>
          <w:marRight w:val="0"/>
          <w:marTop w:val="0"/>
          <w:marBottom w:val="0"/>
          <w:divBdr>
            <w:top w:val="none" w:sz="0" w:space="0" w:color="auto"/>
            <w:left w:val="none" w:sz="0" w:space="0" w:color="auto"/>
            <w:bottom w:val="none" w:sz="0" w:space="0" w:color="auto"/>
            <w:right w:val="none" w:sz="0" w:space="0" w:color="auto"/>
          </w:divBdr>
          <w:divsChild>
            <w:div w:id="446579363">
              <w:marLeft w:val="0"/>
              <w:marRight w:val="0"/>
              <w:marTop w:val="0"/>
              <w:marBottom w:val="0"/>
              <w:divBdr>
                <w:top w:val="none" w:sz="0" w:space="0" w:color="auto"/>
                <w:left w:val="none" w:sz="0" w:space="0" w:color="auto"/>
                <w:bottom w:val="none" w:sz="0" w:space="0" w:color="auto"/>
                <w:right w:val="none" w:sz="0" w:space="0" w:color="auto"/>
              </w:divBdr>
            </w:div>
          </w:divsChild>
        </w:div>
        <w:div w:id="212888679">
          <w:marLeft w:val="0"/>
          <w:marRight w:val="0"/>
          <w:marTop w:val="0"/>
          <w:marBottom w:val="0"/>
          <w:divBdr>
            <w:top w:val="none" w:sz="0" w:space="0" w:color="auto"/>
            <w:left w:val="none" w:sz="0" w:space="0" w:color="auto"/>
            <w:bottom w:val="none" w:sz="0" w:space="0" w:color="auto"/>
            <w:right w:val="none" w:sz="0" w:space="0" w:color="auto"/>
          </w:divBdr>
        </w:div>
        <w:div w:id="212891564">
          <w:marLeft w:val="0"/>
          <w:marRight w:val="0"/>
          <w:marTop w:val="240"/>
          <w:marBottom w:val="240"/>
          <w:divBdr>
            <w:top w:val="none" w:sz="0" w:space="0" w:color="auto"/>
            <w:left w:val="none" w:sz="0" w:space="0" w:color="auto"/>
            <w:bottom w:val="none" w:sz="0" w:space="0" w:color="auto"/>
            <w:right w:val="none" w:sz="0" w:space="0" w:color="auto"/>
          </w:divBdr>
          <w:divsChild>
            <w:div w:id="222064017">
              <w:marLeft w:val="0"/>
              <w:marRight w:val="0"/>
              <w:marTop w:val="0"/>
              <w:marBottom w:val="0"/>
              <w:divBdr>
                <w:top w:val="none" w:sz="0" w:space="0" w:color="auto"/>
                <w:left w:val="none" w:sz="0" w:space="0" w:color="auto"/>
                <w:bottom w:val="none" w:sz="0" w:space="0" w:color="auto"/>
                <w:right w:val="none" w:sz="0" w:space="0" w:color="auto"/>
              </w:divBdr>
            </w:div>
          </w:divsChild>
        </w:div>
        <w:div w:id="212931770">
          <w:marLeft w:val="0"/>
          <w:marRight w:val="0"/>
          <w:marTop w:val="240"/>
          <w:marBottom w:val="240"/>
          <w:divBdr>
            <w:top w:val="none" w:sz="0" w:space="0" w:color="auto"/>
            <w:left w:val="none" w:sz="0" w:space="0" w:color="auto"/>
            <w:bottom w:val="none" w:sz="0" w:space="0" w:color="auto"/>
            <w:right w:val="none" w:sz="0" w:space="0" w:color="auto"/>
          </w:divBdr>
        </w:div>
        <w:div w:id="212932579">
          <w:marLeft w:val="0"/>
          <w:marRight w:val="0"/>
          <w:marTop w:val="0"/>
          <w:marBottom w:val="0"/>
          <w:divBdr>
            <w:top w:val="none" w:sz="0" w:space="0" w:color="auto"/>
            <w:left w:val="none" w:sz="0" w:space="0" w:color="auto"/>
            <w:bottom w:val="none" w:sz="0" w:space="0" w:color="auto"/>
            <w:right w:val="none" w:sz="0" w:space="0" w:color="auto"/>
          </w:divBdr>
        </w:div>
        <w:div w:id="213004367">
          <w:marLeft w:val="0"/>
          <w:marRight w:val="0"/>
          <w:marTop w:val="0"/>
          <w:marBottom w:val="0"/>
          <w:divBdr>
            <w:top w:val="none" w:sz="0" w:space="0" w:color="auto"/>
            <w:left w:val="none" w:sz="0" w:space="0" w:color="auto"/>
            <w:bottom w:val="none" w:sz="0" w:space="0" w:color="auto"/>
            <w:right w:val="none" w:sz="0" w:space="0" w:color="auto"/>
          </w:divBdr>
        </w:div>
        <w:div w:id="213078137">
          <w:marLeft w:val="0"/>
          <w:marRight w:val="0"/>
          <w:marTop w:val="0"/>
          <w:marBottom w:val="0"/>
          <w:divBdr>
            <w:top w:val="none" w:sz="0" w:space="0" w:color="auto"/>
            <w:left w:val="none" w:sz="0" w:space="0" w:color="auto"/>
            <w:bottom w:val="none" w:sz="0" w:space="0" w:color="auto"/>
            <w:right w:val="none" w:sz="0" w:space="0" w:color="auto"/>
          </w:divBdr>
        </w:div>
        <w:div w:id="213084443">
          <w:marLeft w:val="0"/>
          <w:marRight w:val="0"/>
          <w:marTop w:val="0"/>
          <w:marBottom w:val="0"/>
          <w:divBdr>
            <w:top w:val="none" w:sz="0" w:space="0" w:color="auto"/>
            <w:left w:val="none" w:sz="0" w:space="0" w:color="auto"/>
            <w:bottom w:val="none" w:sz="0" w:space="0" w:color="auto"/>
            <w:right w:val="none" w:sz="0" w:space="0" w:color="auto"/>
          </w:divBdr>
        </w:div>
        <w:div w:id="213085834">
          <w:marLeft w:val="0"/>
          <w:marRight w:val="0"/>
          <w:marTop w:val="0"/>
          <w:marBottom w:val="0"/>
          <w:divBdr>
            <w:top w:val="none" w:sz="0" w:space="0" w:color="auto"/>
            <w:left w:val="none" w:sz="0" w:space="0" w:color="auto"/>
            <w:bottom w:val="none" w:sz="0" w:space="0" w:color="auto"/>
            <w:right w:val="none" w:sz="0" w:space="0" w:color="auto"/>
          </w:divBdr>
        </w:div>
        <w:div w:id="213125923">
          <w:marLeft w:val="0"/>
          <w:marRight w:val="0"/>
          <w:marTop w:val="1032"/>
          <w:marBottom w:val="1290"/>
          <w:divBdr>
            <w:top w:val="none" w:sz="0" w:space="0" w:color="auto"/>
            <w:left w:val="none" w:sz="0" w:space="0" w:color="auto"/>
            <w:bottom w:val="none" w:sz="0" w:space="0" w:color="auto"/>
            <w:right w:val="none" w:sz="0" w:space="0" w:color="auto"/>
          </w:divBdr>
        </w:div>
        <w:div w:id="213196556">
          <w:marLeft w:val="0"/>
          <w:marRight w:val="0"/>
          <w:marTop w:val="240"/>
          <w:marBottom w:val="240"/>
          <w:divBdr>
            <w:top w:val="none" w:sz="0" w:space="0" w:color="auto"/>
            <w:left w:val="none" w:sz="0" w:space="0" w:color="auto"/>
            <w:bottom w:val="none" w:sz="0" w:space="0" w:color="auto"/>
            <w:right w:val="none" w:sz="0" w:space="0" w:color="auto"/>
          </w:divBdr>
        </w:div>
        <w:div w:id="213204074">
          <w:marLeft w:val="0"/>
          <w:marRight w:val="0"/>
          <w:marTop w:val="0"/>
          <w:marBottom w:val="0"/>
          <w:divBdr>
            <w:top w:val="none" w:sz="0" w:space="0" w:color="auto"/>
            <w:left w:val="none" w:sz="0" w:space="0" w:color="auto"/>
            <w:bottom w:val="none" w:sz="0" w:space="0" w:color="auto"/>
            <w:right w:val="none" w:sz="0" w:space="0" w:color="auto"/>
          </w:divBdr>
        </w:div>
        <w:div w:id="213272076">
          <w:marLeft w:val="0"/>
          <w:marRight w:val="0"/>
          <w:marTop w:val="240"/>
          <w:marBottom w:val="240"/>
          <w:divBdr>
            <w:top w:val="none" w:sz="0" w:space="0" w:color="auto"/>
            <w:left w:val="none" w:sz="0" w:space="0" w:color="auto"/>
            <w:bottom w:val="none" w:sz="0" w:space="0" w:color="auto"/>
            <w:right w:val="none" w:sz="0" w:space="0" w:color="auto"/>
          </w:divBdr>
        </w:div>
        <w:div w:id="213274148">
          <w:marLeft w:val="0"/>
          <w:marRight w:val="0"/>
          <w:marTop w:val="0"/>
          <w:marBottom w:val="0"/>
          <w:divBdr>
            <w:top w:val="none" w:sz="0" w:space="0" w:color="auto"/>
            <w:left w:val="none" w:sz="0" w:space="0" w:color="auto"/>
            <w:bottom w:val="none" w:sz="0" w:space="0" w:color="auto"/>
            <w:right w:val="none" w:sz="0" w:space="0" w:color="auto"/>
          </w:divBdr>
        </w:div>
        <w:div w:id="213347968">
          <w:marLeft w:val="0"/>
          <w:marRight w:val="0"/>
          <w:marTop w:val="0"/>
          <w:marBottom w:val="0"/>
          <w:divBdr>
            <w:top w:val="none" w:sz="0" w:space="0" w:color="auto"/>
            <w:left w:val="none" w:sz="0" w:space="0" w:color="auto"/>
            <w:bottom w:val="none" w:sz="0" w:space="0" w:color="auto"/>
            <w:right w:val="none" w:sz="0" w:space="0" w:color="auto"/>
          </w:divBdr>
        </w:div>
        <w:div w:id="213548195">
          <w:marLeft w:val="0"/>
          <w:marRight w:val="0"/>
          <w:marTop w:val="0"/>
          <w:marBottom w:val="0"/>
          <w:divBdr>
            <w:top w:val="none" w:sz="0" w:space="0" w:color="auto"/>
            <w:left w:val="none" w:sz="0" w:space="0" w:color="auto"/>
            <w:bottom w:val="none" w:sz="0" w:space="0" w:color="auto"/>
            <w:right w:val="none" w:sz="0" w:space="0" w:color="auto"/>
          </w:divBdr>
        </w:div>
        <w:div w:id="213587605">
          <w:marLeft w:val="0"/>
          <w:marRight w:val="0"/>
          <w:marTop w:val="0"/>
          <w:marBottom w:val="0"/>
          <w:divBdr>
            <w:top w:val="none" w:sz="0" w:space="0" w:color="auto"/>
            <w:left w:val="none" w:sz="0" w:space="0" w:color="auto"/>
            <w:bottom w:val="none" w:sz="0" w:space="0" w:color="auto"/>
            <w:right w:val="none" w:sz="0" w:space="0" w:color="auto"/>
          </w:divBdr>
          <w:divsChild>
            <w:div w:id="49770355">
              <w:marLeft w:val="0"/>
              <w:marRight w:val="0"/>
              <w:marTop w:val="0"/>
              <w:marBottom w:val="180"/>
              <w:divBdr>
                <w:top w:val="none" w:sz="0" w:space="0" w:color="auto"/>
                <w:left w:val="none" w:sz="0" w:space="0" w:color="auto"/>
                <w:bottom w:val="none" w:sz="0" w:space="0" w:color="auto"/>
                <w:right w:val="none" w:sz="0" w:space="0" w:color="auto"/>
              </w:divBdr>
            </w:div>
            <w:div w:id="247272494">
              <w:marLeft w:val="0"/>
              <w:marRight w:val="0"/>
              <w:marTop w:val="0"/>
              <w:marBottom w:val="180"/>
              <w:divBdr>
                <w:top w:val="none" w:sz="0" w:space="0" w:color="auto"/>
                <w:left w:val="none" w:sz="0" w:space="0" w:color="auto"/>
                <w:bottom w:val="none" w:sz="0" w:space="0" w:color="auto"/>
                <w:right w:val="none" w:sz="0" w:space="0" w:color="auto"/>
              </w:divBdr>
            </w:div>
          </w:divsChild>
        </w:div>
        <w:div w:id="213663004">
          <w:marLeft w:val="0"/>
          <w:marRight w:val="0"/>
          <w:marTop w:val="860"/>
          <w:marBottom w:val="860"/>
          <w:divBdr>
            <w:top w:val="none" w:sz="0" w:space="0" w:color="auto"/>
            <w:left w:val="none" w:sz="0" w:space="0" w:color="auto"/>
            <w:bottom w:val="none" w:sz="0" w:space="0" w:color="auto"/>
            <w:right w:val="none" w:sz="0" w:space="0" w:color="auto"/>
          </w:divBdr>
          <w:divsChild>
            <w:div w:id="108471769">
              <w:marLeft w:val="0"/>
              <w:marRight w:val="0"/>
              <w:marTop w:val="344"/>
              <w:marBottom w:val="344"/>
              <w:divBdr>
                <w:top w:val="none" w:sz="0" w:space="0" w:color="auto"/>
                <w:left w:val="none" w:sz="0" w:space="0" w:color="auto"/>
                <w:bottom w:val="none" w:sz="0" w:space="0" w:color="auto"/>
                <w:right w:val="none" w:sz="0" w:space="0" w:color="auto"/>
              </w:divBdr>
              <w:divsChild>
                <w:div w:id="927157800">
                  <w:marLeft w:val="0"/>
                  <w:marRight w:val="0"/>
                  <w:marTop w:val="0"/>
                  <w:marBottom w:val="0"/>
                  <w:divBdr>
                    <w:top w:val="none" w:sz="0" w:space="0" w:color="auto"/>
                    <w:left w:val="none" w:sz="0" w:space="0" w:color="auto"/>
                    <w:bottom w:val="none" w:sz="0" w:space="0" w:color="auto"/>
                    <w:right w:val="none" w:sz="0" w:space="0" w:color="auto"/>
                  </w:divBdr>
                </w:div>
              </w:divsChild>
            </w:div>
            <w:div w:id="128086992">
              <w:marLeft w:val="0"/>
              <w:marRight w:val="0"/>
              <w:marTop w:val="430"/>
              <w:marBottom w:val="860"/>
              <w:divBdr>
                <w:top w:val="single" w:sz="8" w:space="31" w:color="EB5D0B"/>
                <w:left w:val="none" w:sz="0" w:space="0" w:color="auto"/>
                <w:bottom w:val="single" w:sz="8" w:space="31" w:color="EB5D0B"/>
                <w:right w:val="none" w:sz="0" w:space="0" w:color="auto"/>
              </w:divBdr>
            </w:div>
            <w:div w:id="167402189">
              <w:marLeft w:val="0"/>
              <w:marRight w:val="0"/>
              <w:marTop w:val="344"/>
              <w:marBottom w:val="344"/>
              <w:divBdr>
                <w:top w:val="none" w:sz="0" w:space="0" w:color="auto"/>
                <w:left w:val="none" w:sz="0" w:space="0" w:color="auto"/>
                <w:bottom w:val="none" w:sz="0" w:space="0" w:color="auto"/>
                <w:right w:val="none" w:sz="0" w:space="0" w:color="auto"/>
              </w:divBdr>
            </w:div>
            <w:div w:id="395976688">
              <w:marLeft w:val="0"/>
              <w:marRight w:val="0"/>
              <w:marTop w:val="344"/>
              <w:marBottom w:val="344"/>
              <w:divBdr>
                <w:top w:val="none" w:sz="0" w:space="0" w:color="auto"/>
                <w:left w:val="none" w:sz="0" w:space="0" w:color="auto"/>
                <w:bottom w:val="none" w:sz="0" w:space="0" w:color="auto"/>
                <w:right w:val="none" w:sz="0" w:space="0" w:color="auto"/>
              </w:divBdr>
              <w:divsChild>
                <w:div w:id="35962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4947">
          <w:marLeft w:val="0"/>
          <w:marRight w:val="0"/>
          <w:marTop w:val="720"/>
          <w:marBottom w:val="900"/>
          <w:divBdr>
            <w:top w:val="none" w:sz="0" w:space="0" w:color="auto"/>
            <w:left w:val="none" w:sz="0" w:space="0" w:color="auto"/>
            <w:bottom w:val="none" w:sz="0" w:space="0" w:color="auto"/>
            <w:right w:val="none" w:sz="0" w:space="0" w:color="auto"/>
          </w:divBdr>
          <w:divsChild>
            <w:div w:id="50740172">
              <w:marLeft w:val="0"/>
              <w:marRight w:val="240"/>
              <w:marTop w:val="180"/>
              <w:marBottom w:val="0"/>
              <w:divBdr>
                <w:top w:val="none" w:sz="0" w:space="0" w:color="auto"/>
                <w:left w:val="none" w:sz="0" w:space="0" w:color="auto"/>
                <w:bottom w:val="none" w:sz="0" w:space="0" w:color="auto"/>
                <w:right w:val="none" w:sz="0" w:space="0" w:color="auto"/>
              </w:divBdr>
            </w:div>
          </w:divsChild>
        </w:div>
        <w:div w:id="213784791">
          <w:marLeft w:val="0"/>
          <w:marRight w:val="0"/>
          <w:marTop w:val="0"/>
          <w:marBottom w:val="0"/>
          <w:divBdr>
            <w:top w:val="none" w:sz="0" w:space="0" w:color="auto"/>
            <w:left w:val="none" w:sz="0" w:space="0" w:color="auto"/>
            <w:bottom w:val="none" w:sz="0" w:space="0" w:color="auto"/>
            <w:right w:val="none" w:sz="0" w:space="0" w:color="auto"/>
          </w:divBdr>
        </w:div>
        <w:div w:id="213810828">
          <w:marLeft w:val="0"/>
          <w:marRight w:val="0"/>
          <w:marTop w:val="0"/>
          <w:marBottom w:val="0"/>
          <w:divBdr>
            <w:top w:val="none" w:sz="0" w:space="0" w:color="auto"/>
            <w:left w:val="none" w:sz="0" w:space="0" w:color="auto"/>
            <w:bottom w:val="none" w:sz="0" w:space="0" w:color="auto"/>
            <w:right w:val="none" w:sz="0" w:space="0" w:color="auto"/>
          </w:divBdr>
        </w:div>
        <w:div w:id="213851951">
          <w:marLeft w:val="0"/>
          <w:marRight w:val="0"/>
          <w:marTop w:val="240"/>
          <w:marBottom w:val="240"/>
          <w:divBdr>
            <w:top w:val="none" w:sz="0" w:space="0" w:color="auto"/>
            <w:left w:val="none" w:sz="0" w:space="0" w:color="auto"/>
            <w:bottom w:val="none" w:sz="0" w:space="0" w:color="auto"/>
            <w:right w:val="none" w:sz="0" w:space="0" w:color="auto"/>
          </w:divBdr>
          <w:divsChild>
            <w:div w:id="500514013">
              <w:marLeft w:val="0"/>
              <w:marRight w:val="0"/>
              <w:marTop w:val="0"/>
              <w:marBottom w:val="0"/>
              <w:divBdr>
                <w:top w:val="none" w:sz="0" w:space="0" w:color="auto"/>
                <w:left w:val="none" w:sz="0" w:space="0" w:color="auto"/>
                <w:bottom w:val="none" w:sz="0" w:space="0" w:color="auto"/>
                <w:right w:val="none" w:sz="0" w:space="0" w:color="auto"/>
              </w:divBdr>
            </w:div>
          </w:divsChild>
        </w:div>
        <w:div w:id="213858848">
          <w:marLeft w:val="0"/>
          <w:marRight w:val="0"/>
          <w:marTop w:val="120"/>
          <w:marBottom w:val="288"/>
          <w:divBdr>
            <w:top w:val="none" w:sz="0" w:space="0" w:color="auto"/>
            <w:left w:val="none" w:sz="0" w:space="0" w:color="auto"/>
            <w:bottom w:val="none" w:sz="0" w:space="0" w:color="auto"/>
            <w:right w:val="none" w:sz="0" w:space="0" w:color="auto"/>
          </w:divBdr>
          <w:divsChild>
            <w:div w:id="115876920">
              <w:marLeft w:val="0"/>
              <w:marRight w:val="0"/>
              <w:marTop w:val="0"/>
              <w:marBottom w:val="0"/>
              <w:divBdr>
                <w:top w:val="none" w:sz="0" w:space="0" w:color="auto"/>
                <w:left w:val="none" w:sz="0" w:space="0" w:color="auto"/>
                <w:bottom w:val="none" w:sz="0" w:space="0" w:color="auto"/>
                <w:right w:val="none" w:sz="0" w:space="0" w:color="auto"/>
              </w:divBdr>
            </w:div>
          </w:divsChild>
        </w:div>
        <w:div w:id="213933936">
          <w:marLeft w:val="0"/>
          <w:marRight w:val="0"/>
          <w:marTop w:val="0"/>
          <w:marBottom w:val="0"/>
          <w:divBdr>
            <w:top w:val="none" w:sz="0" w:space="0" w:color="auto"/>
            <w:left w:val="none" w:sz="0" w:space="0" w:color="auto"/>
            <w:bottom w:val="none" w:sz="0" w:space="0" w:color="auto"/>
            <w:right w:val="none" w:sz="0" w:space="0" w:color="auto"/>
          </w:divBdr>
        </w:div>
        <w:div w:id="214051976">
          <w:marLeft w:val="0"/>
          <w:marRight w:val="0"/>
          <w:marTop w:val="329"/>
          <w:marBottom w:val="329"/>
          <w:divBdr>
            <w:top w:val="none" w:sz="0" w:space="0" w:color="auto"/>
            <w:left w:val="none" w:sz="0" w:space="0" w:color="auto"/>
            <w:bottom w:val="none" w:sz="0" w:space="0" w:color="auto"/>
            <w:right w:val="none" w:sz="0" w:space="0" w:color="auto"/>
          </w:divBdr>
        </w:div>
        <w:div w:id="214124660">
          <w:marLeft w:val="0"/>
          <w:marRight w:val="0"/>
          <w:marTop w:val="240"/>
          <w:marBottom w:val="240"/>
          <w:divBdr>
            <w:top w:val="none" w:sz="0" w:space="0" w:color="auto"/>
            <w:left w:val="none" w:sz="0" w:space="0" w:color="auto"/>
            <w:bottom w:val="none" w:sz="0" w:space="0" w:color="auto"/>
            <w:right w:val="none" w:sz="0" w:space="0" w:color="auto"/>
          </w:divBdr>
          <w:divsChild>
            <w:div w:id="268247740">
              <w:marLeft w:val="0"/>
              <w:marRight w:val="0"/>
              <w:marTop w:val="0"/>
              <w:marBottom w:val="0"/>
              <w:divBdr>
                <w:top w:val="none" w:sz="0" w:space="0" w:color="auto"/>
                <w:left w:val="none" w:sz="0" w:space="0" w:color="auto"/>
                <w:bottom w:val="none" w:sz="0" w:space="0" w:color="auto"/>
                <w:right w:val="none" w:sz="0" w:space="0" w:color="auto"/>
              </w:divBdr>
            </w:div>
          </w:divsChild>
        </w:div>
        <w:div w:id="214126307">
          <w:marLeft w:val="0"/>
          <w:marRight w:val="0"/>
          <w:marTop w:val="0"/>
          <w:marBottom w:val="0"/>
          <w:divBdr>
            <w:top w:val="none" w:sz="0" w:space="0" w:color="auto"/>
            <w:left w:val="none" w:sz="0" w:space="0" w:color="auto"/>
            <w:bottom w:val="none" w:sz="0" w:space="0" w:color="auto"/>
            <w:right w:val="none" w:sz="0" w:space="0" w:color="auto"/>
          </w:divBdr>
          <w:divsChild>
            <w:div w:id="872957367">
              <w:marLeft w:val="0"/>
              <w:marRight w:val="0"/>
              <w:marTop w:val="0"/>
              <w:marBottom w:val="0"/>
              <w:divBdr>
                <w:top w:val="none" w:sz="0" w:space="0" w:color="auto"/>
                <w:left w:val="none" w:sz="0" w:space="0" w:color="auto"/>
                <w:bottom w:val="none" w:sz="0" w:space="0" w:color="auto"/>
                <w:right w:val="none" w:sz="0" w:space="0" w:color="auto"/>
              </w:divBdr>
              <w:divsChild>
                <w:div w:id="406079442">
                  <w:marLeft w:val="0"/>
                  <w:marRight w:val="0"/>
                  <w:marTop w:val="75"/>
                  <w:marBottom w:val="0"/>
                  <w:divBdr>
                    <w:top w:val="none" w:sz="0" w:space="0" w:color="auto"/>
                    <w:left w:val="none" w:sz="0" w:space="0" w:color="auto"/>
                    <w:bottom w:val="none" w:sz="0" w:space="0" w:color="auto"/>
                    <w:right w:val="none" w:sz="0" w:space="0" w:color="auto"/>
                  </w:divBdr>
                </w:div>
                <w:div w:id="619460133">
                  <w:marLeft w:val="0"/>
                  <w:marRight w:val="0"/>
                  <w:marTop w:val="75"/>
                  <w:marBottom w:val="0"/>
                  <w:divBdr>
                    <w:top w:val="none" w:sz="0" w:space="0" w:color="auto"/>
                    <w:left w:val="none" w:sz="0" w:space="0" w:color="auto"/>
                    <w:bottom w:val="none" w:sz="0" w:space="0" w:color="auto"/>
                    <w:right w:val="none" w:sz="0" w:space="0" w:color="auto"/>
                  </w:divBdr>
                </w:div>
                <w:div w:id="9760303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14171698">
          <w:marLeft w:val="0"/>
          <w:marRight w:val="0"/>
          <w:marTop w:val="0"/>
          <w:marBottom w:val="0"/>
          <w:divBdr>
            <w:top w:val="none" w:sz="0" w:space="0" w:color="auto"/>
            <w:left w:val="none" w:sz="0" w:space="0" w:color="auto"/>
            <w:bottom w:val="none" w:sz="0" w:space="0" w:color="auto"/>
            <w:right w:val="none" w:sz="0" w:space="0" w:color="auto"/>
          </w:divBdr>
        </w:div>
        <w:div w:id="214318577">
          <w:marLeft w:val="0"/>
          <w:marRight w:val="0"/>
          <w:marTop w:val="0"/>
          <w:marBottom w:val="0"/>
          <w:divBdr>
            <w:top w:val="none" w:sz="0" w:space="0" w:color="auto"/>
            <w:left w:val="none" w:sz="0" w:space="0" w:color="auto"/>
            <w:bottom w:val="none" w:sz="0" w:space="0" w:color="auto"/>
            <w:right w:val="none" w:sz="0" w:space="0" w:color="auto"/>
          </w:divBdr>
        </w:div>
        <w:div w:id="214388536">
          <w:marLeft w:val="0"/>
          <w:marRight w:val="0"/>
          <w:marTop w:val="0"/>
          <w:marBottom w:val="0"/>
          <w:divBdr>
            <w:top w:val="none" w:sz="0" w:space="0" w:color="auto"/>
            <w:left w:val="none" w:sz="0" w:space="0" w:color="auto"/>
            <w:bottom w:val="none" w:sz="0" w:space="0" w:color="auto"/>
            <w:right w:val="none" w:sz="0" w:space="0" w:color="auto"/>
          </w:divBdr>
        </w:div>
        <w:div w:id="214391481">
          <w:marLeft w:val="0"/>
          <w:marRight w:val="0"/>
          <w:marTop w:val="103"/>
          <w:marBottom w:val="0"/>
          <w:divBdr>
            <w:top w:val="none" w:sz="0" w:space="0" w:color="auto"/>
            <w:left w:val="none" w:sz="0" w:space="0" w:color="auto"/>
            <w:bottom w:val="none" w:sz="0" w:space="0" w:color="auto"/>
            <w:right w:val="none" w:sz="0" w:space="0" w:color="auto"/>
          </w:divBdr>
        </w:div>
        <w:div w:id="214438496">
          <w:marLeft w:val="0"/>
          <w:marRight w:val="0"/>
          <w:marTop w:val="378"/>
          <w:marBottom w:val="378"/>
          <w:divBdr>
            <w:top w:val="none" w:sz="0" w:space="0" w:color="auto"/>
            <w:left w:val="none" w:sz="0" w:space="0" w:color="auto"/>
            <w:bottom w:val="none" w:sz="0" w:space="0" w:color="auto"/>
            <w:right w:val="none" w:sz="0" w:space="0" w:color="auto"/>
          </w:divBdr>
        </w:div>
        <w:div w:id="214506201">
          <w:marLeft w:val="0"/>
          <w:marRight w:val="0"/>
          <w:marTop w:val="0"/>
          <w:marBottom w:val="0"/>
          <w:divBdr>
            <w:top w:val="none" w:sz="0" w:space="0" w:color="auto"/>
            <w:left w:val="none" w:sz="0" w:space="0" w:color="auto"/>
            <w:bottom w:val="none" w:sz="0" w:space="0" w:color="auto"/>
            <w:right w:val="none" w:sz="0" w:space="0" w:color="auto"/>
          </w:divBdr>
        </w:div>
        <w:div w:id="214584374">
          <w:marLeft w:val="0"/>
          <w:marRight w:val="0"/>
          <w:marTop w:val="0"/>
          <w:marBottom w:val="0"/>
          <w:divBdr>
            <w:top w:val="none" w:sz="0" w:space="0" w:color="auto"/>
            <w:left w:val="none" w:sz="0" w:space="0" w:color="auto"/>
            <w:bottom w:val="none" w:sz="0" w:space="0" w:color="auto"/>
            <w:right w:val="none" w:sz="0" w:space="0" w:color="auto"/>
          </w:divBdr>
          <w:divsChild>
            <w:div w:id="219246140">
              <w:marLeft w:val="0"/>
              <w:marRight w:val="0"/>
              <w:marTop w:val="0"/>
              <w:marBottom w:val="0"/>
              <w:divBdr>
                <w:top w:val="none" w:sz="0" w:space="0" w:color="auto"/>
                <w:left w:val="none" w:sz="0" w:space="0" w:color="auto"/>
                <w:bottom w:val="none" w:sz="0" w:space="0" w:color="auto"/>
                <w:right w:val="none" w:sz="0" w:space="0" w:color="auto"/>
              </w:divBdr>
            </w:div>
          </w:divsChild>
        </w:div>
        <w:div w:id="214588462">
          <w:marLeft w:val="0"/>
          <w:marRight w:val="0"/>
          <w:marTop w:val="378"/>
          <w:marBottom w:val="378"/>
          <w:divBdr>
            <w:top w:val="none" w:sz="0" w:space="0" w:color="auto"/>
            <w:left w:val="none" w:sz="0" w:space="0" w:color="auto"/>
            <w:bottom w:val="none" w:sz="0" w:space="0" w:color="auto"/>
            <w:right w:val="none" w:sz="0" w:space="0" w:color="auto"/>
          </w:divBdr>
          <w:divsChild>
            <w:div w:id="114756966">
              <w:marLeft w:val="0"/>
              <w:marRight w:val="0"/>
              <w:marTop w:val="0"/>
              <w:marBottom w:val="0"/>
              <w:divBdr>
                <w:top w:val="none" w:sz="0" w:space="0" w:color="auto"/>
                <w:left w:val="none" w:sz="0" w:space="0" w:color="auto"/>
                <w:bottom w:val="none" w:sz="0" w:space="0" w:color="auto"/>
                <w:right w:val="none" w:sz="0" w:space="0" w:color="auto"/>
              </w:divBdr>
            </w:div>
          </w:divsChild>
        </w:div>
        <w:div w:id="214632897">
          <w:marLeft w:val="0"/>
          <w:marRight w:val="0"/>
          <w:marTop w:val="300"/>
          <w:marBottom w:val="0"/>
          <w:divBdr>
            <w:top w:val="none" w:sz="0" w:space="0" w:color="auto"/>
            <w:left w:val="none" w:sz="0" w:space="0" w:color="auto"/>
            <w:bottom w:val="none" w:sz="0" w:space="0" w:color="auto"/>
            <w:right w:val="none" w:sz="0" w:space="0" w:color="auto"/>
          </w:divBdr>
        </w:div>
        <w:div w:id="214775981">
          <w:marLeft w:val="0"/>
          <w:marRight w:val="0"/>
          <w:marTop w:val="240"/>
          <w:marBottom w:val="240"/>
          <w:divBdr>
            <w:top w:val="none" w:sz="0" w:space="0" w:color="auto"/>
            <w:left w:val="none" w:sz="0" w:space="0" w:color="auto"/>
            <w:bottom w:val="none" w:sz="0" w:space="0" w:color="auto"/>
            <w:right w:val="none" w:sz="0" w:space="0" w:color="auto"/>
          </w:divBdr>
          <w:divsChild>
            <w:div w:id="467626125">
              <w:marLeft w:val="0"/>
              <w:marRight w:val="0"/>
              <w:marTop w:val="0"/>
              <w:marBottom w:val="0"/>
              <w:divBdr>
                <w:top w:val="none" w:sz="0" w:space="0" w:color="auto"/>
                <w:left w:val="none" w:sz="0" w:space="0" w:color="auto"/>
                <w:bottom w:val="none" w:sz="0" w:space="0" w:color="auto"/>
                <w:right w:val="none" w:sz="0" w:space="0" w:color="auto"/>
              </w:divBdr>
            </w:div>
          </w:divsChild>
        </w:div>
        <w:div w:id="214776441">
          <w:marLeft w:val="0"/>
          <w:marRight w:val="0"/>
          <w:marTop w:val="0"/>
          <w:marBottom w:val="0"/>
          <w:divBdr>
            <w:top w:val="none" w:sz="0" w:space="0" w:color="auto"/>
            <w:left w:val="none" w:sz="0" w:space="0" w:color="auto"/>
            <w:bottom w:val="none" w:sz="0" w:space="0" w:color="auto"/>
            <w:right w:val="none" w:sz="0" w:space="0" w:color="auto"/>
          </w:divBdr>
        </w:div>
        <w:div w:id="214777132">
          <w:marLeft w:val="0"/>
          <w:marRight w:val="0"/>
          <w:marTop w:val="240"/>
          <w:marBottom w:val="240"/>
          <w:divBdr>
            <w:top w:val="none" w:sz="0" w:space="0" w:color="auto"/>
            <w:left w:val="none" w:sz="0" w:space="0" w:color="auto"/>
            <w:bottom w:val="none" w:sz="0" w:space="0" w:color="auto"/>
            <w:right w:val="none" w:sz="0" w:space="0" w:color="auto"/>
          </w:divBdr>
        </w:div>
        <w:div w:id="214778163">
          <w:marLeft w:val="0"/>
          <w:marRight w:val="0"/>
          <w:marTop w:val="0"/>
          <w:marBottom w:val="0"/>
          <w:divBdr>
            <w:top w:val="none" w:sz="0" w:space="0" w:color="auto"/>
            <w:left w:val="none" w:sz="0" w:space="0" w:color="auto"/>
            <w:bottom w:val="none" w:sz="0" w:space="0" w:color="auto"/>
            <w:right w:val="none" w:sz="0" w:space="0" w:color="auto"/>
          </w:divBdr>
        </w:div>
        <w:div w:id="214782191">
          <w:marLeft w:val="0"/>
          <w:marRight w:val="0"/>
          <w:marTop w:val="240"/>
          <w:marBottom w:val="240"/>
          <w:divBdr>
            <w:top w:val="none" w:sz="0" w:space="0" w:color="auto"/>
            <w:left w:val="none" w:sz="0" w:space="0" w:color="auto"/>
            <w:bottom w:val="none" w:sz="0" w:space="0" w:color="auto"/>
            <w:right w:val="none" w:sz="0" w:space="0" w:color="auto"/>
          </w:divBdr>
          <w:divsChild>
            <w:div w:id="196049649">
              <w:marLeft w:val="0"/>
              <w:marRight w:val="0"/>
              <w:marTop w:val="0"/>
              <w:marBottom w:val="0"/>
              <w:divBdr>
                <w:top w:val="none" w:sz="0" w:space="0" w:color="auto"/>
                <w:left w:val="none" w:sz="0" w:space="0" w:color="auto"/>
                <w:bottom w:val="none" w:sz="0" w:space="0" w:color="auto"/>
                <w:right w:val="none" w:sz="0" w:space="0" w:color="auto"/>
              </w:divBdr>
            </w:div>
          </w:divsChild>
        </w:div>
        <w:div w:id="214972058">
          <w:marLeft w:val="0"/>
          <w:marRight w:val="0"/>
          <w:marTop w:val="0"/>
          <w:marBottom w:val="0"/>
          <w:divBdr>
            <w:top w:val="none" w:sz="0" w:space="0" w:color="auto"/>
            <w:left w:val="none" w:sz="0" w:space="0" w:color="auto"/>
            <w:bottom w:val="none" w:sz="0" w:space="0" w:color="auto"/>
            <w:right w:val="none" w:sz="0" w:space="0" w:color="auto"/>
          </w:divBdr>
        </w:div>
        <w:div w:id="214977664">
          <w:marLeft w:val="0"/>
          <w:marRight w:val="0"/>
          <w:marTop w:val="0"/>
          <w:marBottom w:val="0"/>
          <w:divBdr>
            <w:top w:val="none" w:sz="0" w:space="0" w:color="auto"/>
            <w:left w:val="none" w:sz="0" w:space="0" w:color="auto"/>
            <w:bottom w:val="none" w:sz="0" w:space="0" w:color="auto"/>
            <w:right w:val="none" w:sz="0" w:space="0" w:color="auto"/>
          </w:divBdr>
        </w:div>
        <w:div w:id="215051383">
          <w:marLeft w:val="0"/>
          <w:marRight w:val="0"/>
          <w:marTop w:val="0"/>
          <w:marBottom w:val="0"/>
          <w:divBdr>
            <w:top w:val="none" w:sz="0" w:space="0" w:color="auto"/>
            <w:left w:val="none" w:sz="0" w:space="0" w:color="auto"/>
            <w:bottom w:val="none" w:sz="0" w:space="0" w:color="auto"/>
            <w:right w:val="none" w:sz="0" w:space="0" w:color="auto"/>
          </w:divBdr>
        </w:div>
        <w:div w:id="215095256">
          <w:marLeft w:val="0"/>
          <w:marRight w:val="0"/>
          <w:marTop w:val="0"/>
          <w:marBottom w:val="0"/>
          <w:divBdr>
            <w:top w:val="none" w:sz="0" w:space="0" w:color="auto"/>
            <w:left w:val="none" w:sz="0" w:space="0" w:color="auto"/>
            <w:bottom w:val="none" w:sz="0" w:space="0" w:color="auto"/>
            <w:right w:val="none" w:sz="0" w:space="0" w:color="auto"/>
          </w:divBdr>
          <w:divsChild>
            <w:div w:id="779835138">
              <w:marLeft w:val="0"/>
              <w:marRight w:val="0"/>
              <w:marTop w:val="0"/>
              <w:marBottom w:val="0"/>
              <w:divBdr>
                <w:top w:val="none" w:sz="0" w:space="0" w:color="auto"/>
                <w:left w:val="none" w:sz="0" w:space="0" w:color="auto"/>
                <w:bottom w:val="none" w:sz="0" w:space="0" w:color="auto"/>
                <w:right w:val="none" w:sz="0" w:space="0" w:color="auto"/>
              </w:divBdr>
            </w:div>
          </w:divsChild>
        </w:div>
        <w:div w:id="215095276">
          <w:marLeft w:val="0"/>
          <w:marRight w:val="1500"/>
          <w:marTop w:val="0"/>
          <w:marBottom w:val="0"/>
          <w:divBdr>
            <w:top w:val="none" w:sz="0" w:space="0" w:color="auto"/>
            <w:left w:val="none" w:sz="0" w:space="0" w:color="auto"/>
            <w:bottom w:val="none" w:sz="0" w:space="0" w:color="auto"/>
            <w:right w:val="none" w:sz="0" w:space="0" w:color="auto"/>
          </w:divBdr>
          <w:divsChild>
            <w:div w:id="123278528">
              <w:marLeft w:val="0"/>
              <w:marRight w:val="0"/>
              <w:marTop w:val="600"/>
              <w:marBottom w:val="600"/>
              <w:divBdr>
                <w:top w:val="none" w:sz="0" w:space="0" w:color="auto"/>
                <w:left w:val="none" w:sz="0" w:space="0" w:color="auto"/>
                <w:bottom w:val="none" w:sz="0" w:space="0" w:color="auto"/>
                <w:right w:val="none" w:sz="0" w:space="0" w:color="auto"/>
              </w:divBdr>
              <w:divsChild>
                <w:div w:id="86848150">
                  <w:marLeft w:val="0"/>
                  <w:marRight w:val="0"/>
                  <w:marTop w:val="240"/>
                  <w:marBottom w:val="240"/>
                  <w:divBdr>
                    <w:top w:val="none" w:sz="0" w:space="0" w:color="auto"/>
                    <w:left w:val="none" w:sz="0" w:space="0" w:color="auto"/>
                    <w:bottom w:val="none" w:sz="0" w:space="0" w:color="auto"/>
                    <w:right w:val="none" w:sz="0" w:space="0" w:color="auto"/>
                  </w:divBdr>
                </w:div>
                <w:div w:id="307445503">
                  <w:marLeft w:val="0"/>
                  <w:marRight w:val="0"/>
                  <w:marTop w:val="720"/>
                  <w:marBottom w:val="900"/>
                  <w:divBdr>
                    <w:top w:val="none" w:sz="0" w:space="0" w:color="auto"/>
                    <w:left w:val="none" w:sz="0" w:space="0" w:color="auto"/>
                    <w:bottom w:val="none" w:sz="0" w:space="0" w:color="auto"/>
                    <w:right w:val="none" w:sz="0" w:space="0" w:color="auto"/>
                  </w:divBdr>
                </w:div>
                <w:div w:id="332346138">
                  <w:marLeft w:val="0"/>
                  <w:marRight w:val="0"/>
                  <w:marTop w:val="240"/>
                  <w:marBottom w:val="240"/>
                  <w:divBdr>
                    <w:top w:val="none" w:sz="0" w:space="0" w:color="auto"/>
                    <w:left w:val="none" w:sz="0" w:space="0" w:color="auto"/>
                    <w:bottom w:val="none" w:sz="0" w:space="0" w:color="auto"/>
                    <w:right w:val="none" w:sz="0" w:space="0" w:color="auto"/>
                  </w:divBdr>
                </w:div>
                <w:div w:id="395132479">
                  <w:marLeft w:val="0"/>
                  <w:marRight w:val="0"/>
                  <w:marTop w:val="240"/>
                  <w:marBottom w:val="240"/>
                  <w:divBdr>
                    <w:top w:val="none" w:sz="0" w:space="0" w:color="auto"/>
                    <w:left w:val="none" w:sz="0" w:space="0" w:color="auto"/>
                    <w:bottom w:val="none" w:sz="0" w:space="0" w:color="auto"/>
                    <w:right w:val="none" w:sz="0" w:space="0" w:color="auto"/>
                  </w:divBdr>
                  <w:divsChild>
                    <w:div w:id="612324869">
                      <w:marLeft w:val="0"/>
                      <w:marRight w:val="0"/>
                      <w:marTop w:val="0"/>
                      <w:marBottom w:val="0"/>
                      <w:divBdr>
                        <w:top w:val="none" w:sz="0" w:space="0" w:color="auto"/>
                        <w:left w:val="none" w:sz="0" w:space="0" w:color="auto"/>
                        <w:bottom w:val="none" w:sz="0" w:space="0" w:color="auto"/>
                        <w:right w:val="none" w:sz="0" w:space="0" w:color="auto"/>
                      </w:divBdr>
                    </w:div>
                  </w:divsChild>
                </w:div>
                <w:div w:id="451443831">
                  <w:marLeft w:val="0"/>
                  <w:marRight w:val="0"/>
                  <w:marTop w:val="240"/>
                  <w:marBottom w:val="240"/>
                  <w:divBdr>
                    <w:top w:val="none" w:sz="0" w:space="0" w:color="auto"/>
                    <w:left w:val="none" w:sz="0" w:space="0" w:color="auto"/>
                    <w:bottom w:val="none" w:sz="0" w:space="0" w:color="auto"/>
                    <w:right w:val="none" w:sz="0" w:space="0" w:color="auto"/>
                  </w:divBdr>
                </w:div>
                <w:div w:id="551771028">
                  <w:marLeft w:val="0"/>
                  <w:marRight w:val="0"/>
                  <w:marTop w:val="240"/>
                  <w:marBottom w:val="240"/>
                  <w:divBdr>
                    <w:top w:val="none" w:sz="0" w:space="0" w:color="auto"/>
                    <w:left w:val="none" w:sz="0" w:space="0" w:color="auto"/>
                    <w:bottom w:val="none" w:sz="0" w:space="0" w:color="auto"/>
                    <w:right w:val="none" w:sz="0" w:space="0" w:color="auto"/>
                  </w:divBdr>
                </w:div>
                <w:div w:id="616106833">
                  <w:marLeft w:val="0"/>
                  <w:marRight w:val="0"/>
                  <w:marTop w:val="240"/>
                  <w:marBottom w:val="240"/>
                  <w:divBdr>
                    <w:top w:val="none" w:sz="0" w:space="0" w:color="auto"/>
                    <w:left w:val="none" w:sz="0" w:space="0" w:color="auto"/>
                    <w:bottom w:val="none" w:sz="0" w:space="0" w:color="auto"/>
                    <w:right w:val="none" w:sz="0" w:space="0" w:color="auto"/>
                  </w:divBdr>
                </w:div>
                <w:div w:id="780303997">
                  <w:marLeft w:val="0"/>
                  <w:marRight w:val="0"/>
                  <w:marTop w:val="240"/>
                  <w:marBottom w:val="240"/>
                  <w:divBdr>
                    <w:top w:val="none" w:sz="0" w:space="0" w:color="auto"/>
                    <w:left w:val="none" w:sz="0" w:space="0" w:color="auto"/>
                    <w:bottom w:val="none" w:sz="0" w:space="0" w:color="auto"/>
                    <w:right w:val="none" w:sz="0" w:space="0" w:color="auto"/>
                  </w:divBdr>
                </w:div>
                <w:div w:id="814952143">
                  <w:marLeft w:val="0"/>
                  <w:marRight w:val="0"/>
                  <w:marTop w:val="240"/>
                  <w:marBottom w:val="240"/>
                  <w:divBdr>
                    <w:top w:val="none" w:sz="0" w:space="0" w:color="auto"/>
                    <w:left w:val="none" w:sz="0" w:space="0" w:color="auto"/>
                    <w:bottom w:val="none" w:sz="0" w:space="0" w:color="auto"/>
                    <w:right w:val="none" w:sz="0" w:space="0" w:color="auto"/>
                  </w:divBdr>
                </w:div>
                <w:div w:id="880825890">
                  <w:marLeft w:val="0"/>
                  <w:marRight w:val="0"/>
                  <w:marTop w:val="240"/>
                  <w:marBottom w:val="240"/>
                  <w:divBdr>
                    <w:top w:val="none" w:sz="0" w:space="0" w:color="auto"/>
                    <w:left w:val="none" w:sz="0" w:space="0" w:color="auto"/>
                    <w:bottom w:val="none" w:sz="0" w:space="0" w:color="auto"/>
                    <w:right w:val="none" w:sz="0" w:space="0" w:color="auto"/>
                  </w:divBdr>
                  <w:divsChild>
                    <w:div w:id="80361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238871">
          <w:marLeft w:val="0"/>
          <w:marRight w:val="0"/>
          <w:marTop w:val="0"/>
          <w:marBottom w:val="0"/>
          <w:divBdr>
            <w:top w:val="none" w:sz="0" w:space="0" w:color="auto"/>
            <w:left w:val="none" w:sz="0" w:space="0" w:color="auto"/>
            <w:bottom w:val="none" w:sz="0" w:space="0" w:color="auto"/>
            <w:right w:val="none" w:sz="0" w:space="0" w:color="auto"/>
          </w:divBdr>
        </w:div>
        <w:div w:id="215239237">
          <w:marLeft w:val="0"/>
          <w:marRight w:val="135"/>
          <w:marTop w:val="0"/>
          <w:marBottom w:val="0"/>
          <w:divBdr>
            <w:top w:val="none" w:sz="0" w:space="0" w:color="auto"/>
            <w:left w:val="none" w:sz="0" w:space="0" w:color="auto"/>
            <w:bottom w:val="none" w:sz="0" w:space="0" w:color="auto"/>
            <w:right w:val="none" w:sz="0" w:space="0" w:color="auto"/>
          </w:divBdr>
        </w:div>
        <w:div w:id="215312564">
          <w:marLeft w:val="0"/>
          <w:marRight w:val="0"/>
          <w:marTop w:val="0"/>
          <w:marBottom w:val="0"/>
          <w:divBdr>
            <w:top w:val="none" w:sz="0" w:space="0" w:color="auto"/>
            <w:left w:val="none" w:sz="0" w:space="0" w:color="auto"/>
            <w:bottom w:val="none" w:sz="0" w:space="0" w:color="auto"/>
            <w:right w:val="none" w:sz="0" w:space="0" w:color="auto"/>
          </w:divBdr>
        </w:div>
        <w:div w:id="215316300">
          <w:marLeft w:val="0"/>
          <w:marRight w:val="0"/>
          <w:marTop w:val="75"/>
          <w:marBottom w:val="0"/>
          <w:divBdr>
            <w:top w:val="none" w:sz="0" w:space="0" w:color="auto"/>
            <w:left w:val="none" w:sz="0" w:space="0" w:color="auto"/>
            <w:bottom w:val="none" w:sz="0" w:space="0" w:color="auto"/>
            <w:right w:val="none" w:sz="0" w:space="0" w:color="auto"/>
          </w:divBdr>
        </w:div>
        <w:div w:id="215317158">
          <w:marLeft w:val="-135"/>
          <w:marRight w:val="0"/>
          <w:marTop w:val="0"/>
          <w:marBottom w:val="0"/>
          <w:divBdr>
            <w:top w:val="none" w:sz="0" w:space="0" w:color="auto"/>
            <w:left w:val="none" w:sz="0" w:space="0" w:color="auto"/>
            <w:bottom w:val="none" w:sz="0" w:space="0" w:color="auto"/>
            <w:right w:val="none" w:sz="0" w:space="0" w:color="auto"/>
          </w:divBdr>
        </w:div>
        <w:div w:id="215359386">
          <w:marLeft w:val="0"/>
          <w:marRight w:val="0"/>
          <w:marTop w:val="0"/>
          <w:marBottom w:val="0"/>
          <w:divBdr>
            <w:top w:val="none" w:sz="0" w:space="0" w:color="auto"/>
            <w:left w:val="none" w:sz="0" w:space="0" w:color="auto"/>
            <w:bottom w:val="none" w:sz="0" w:space="0" w:color="auto"/>
            <w:right w:val="none" w:sz="0" w:space="0" w:color="auto"/>
          </w:divBdr>
        </w:div>
        <w:div w:id="215363687">
          <w:marLeft w:val="0"/>
          <w:marRight w:val="0"/>
          <w:marTop w:val="0"/>
          <w:marBottom w:val="0"/>
          <w:divBdr>
            <w:top w:val="none" w:sz="0" w:space="0" w:color="auto"/>
            <w:left w:val="none" w:sz="0" w:space="0" w:color="auto"/>
            <w:bottom w:val="none" w:sz="0" w:space="0" w:color="auto"/>
            <w:right w:val="none" w:sz="0" w:space="0" w:color="auto"/>
          </w:divBdr>
          <w:divsChild>
            <w:div w:id="213664539">
              <w:marLeft w:val="0"/>
              <w:marRight w:val="0"/>
              <w:marTop w:val="0"/>
              <w:marBottom w:val="0"/>
              <w:divBdr>
                <w:top w:val="none" w:sz="0" w:space="0" w:color="auto"/>
                <w:left w:val="none" w:sz="0" w:space="0" w:color="auto"/>
                <w:bottom w:val="none" w:sz="0" w:space="0" w:color="auto"/>
                <w:right w:val="none" w:sz="0" w:space="0" w:color="auto"/>
              </w:divBdr>
              <w:divsChild>
                <w:div w:id="651956419">
                  <w:marLeft w:val="0"/>
                  <w:marRight w:val="0"/>
                  <w:marTop w:val="0"/>
                  <w:marBottom w:val="0"/>
                  <w:divBdr>
                    <w:top w:val="none" w:sz="0" w:space="0" w:color="auto"/>
                    <w:left w:val="none" w:sz="0" w:space="0" w:color="auto"/>
                    <w:bottom w:val="none" w:sz="0" w:space="0" w:color="auto"/>
                    <w:right w:val="none" w:sz="0" w:space="0" w:color="auto"/>
                  </w:divBdr>
                </w:div>
              </w:divsChild>
            </w:div>
            <w:div w:id="291860529">
              <w:marLeft w:val="0"/>
              <w:marRight w:val="135"/>
              <w:marTop w:val="0"/>
              <w:marBottom w:val="0"/>
              <w:divBdr>
                <w:top w:val="none" w:sz="0" w:space="0" w:color="auto"/>
                <w:left w:val="none" w:sz="0" w:space="0" w:color="auto"/>
                <w:bottom w:val="none" w:sz="0" w:space="0" w:color="auto"/>
                <w:right w:val="none" w:sz="0" w:space="0" w:color="auto"/>
              </w:divBdr>
            </w:div>
            <w:div w:id="610481696">
              <w:marLeft w:val="-135"/>
              <w:marRight w:val="0"/>
              <w:marTop w:val="0"/>
              <w:marBottom w:val="0"/>
              <w:divBdr>
                <w:top w:val="none" w:sz="0" w:space="0" w:color="auto"/>
                <w:left w:val="none" w:sz="0" w:space="0" w:color="auto"/>
                <w:bottom w:val="none" w:sz="0" w:space="0" w:color="auto"/>
                <w:right w:val="none" w:sz="0" w:space="0" w:color="auto"/>
              </w:divBdr>
            </w:div>
          </w:divsChild>
        </w:div>
        <w:div w:id="215507530">
          <w:marLeft w:val="0"/>
          <w:marRight w:val="0"/>
          <w:marTop w:val="240"/>
          <w:marBottom w:val="240"/>
          <w:divBdr>
            <w:top w:val="none" w:sz="0" w:space="0" w:color="auto"/>
            <w:left w:val="none" w:sz="0" w:space="0" w:color="auto"/>
            <w:bottom w:val="none" w:sz="0" w:space="0" w:color="auto"/>
            <w:right w:val="none" w:sz="0" w:space="0" w:color="auto"/>
          </w:divBdr>
        </w:div>
        <w:div w:id="215554466">
          <w:marLeft w:val="0"/>
          <w:marRight w:val="0"/>
          <w:marTop w:val="344"/>
          <w:marBottom w:val="344"/>
          <w:divBdr>
            <w:top w:val="none" w:sz="0" w:space="0" w:color="auto"/>
            <w:left w:val="none" w:sz="0" w:space="0" w:color="auto"/>
            <w:bottom w:val="none" w:sz="0" w:space="0" w:color="auto"/>
            <w:right w:val="none" w:sz="0" w:space="0" w:color="auto"/>
          </w:divBdr>
          <w:divsChild>
            <w:div w:id="109517299">
              <w:marLeft w:val="0"/>
              <w:marRight w:val="0"/>
              <w:marTop w:val="0"/>
              <w:marBottom w:val="0"/>
              <w:divBdr>
                <w:top w:val="none" w:sz="0" w:space="0" w:color="auto"/>
                <w:left w:val="none" w:sz="0" w:space="0" w:color="auto"/>
                <w:bottom w:val="none" w:sz="0" w:space="0" w:color="auto"/>
                <w:right w:val="none" w:sz="0" w:space="0" w:color="auto"/>
              </w:divBdr>
            </w:div>
          </w:divsChild>
        </w:div>
        <w:div w:id="215555945">
          <w:marLeft w:val="0"/>
          <w:marRight w:val="0"/>
          <w:marTop w:val="240"/>
          <w:marBottom w:val="240"/>
          <w:divBdr>
            <w:top w:val="none" w:sz="0" w:space="0" w:color="auto"/>
            <w:left w:val="none" w:sz="0" w:space="0" w:color="auto"/>
            <w:bottom w:val="none" w:sz="0" w:space="0" w:color="auto"/>
            <w:right w:val="none" w:sz="0" w:space="0" w:color="auto"/>
          </w:divBdr>
        </w:div>
        <w:div w:id="215624009">
          <w:marLeft w:val="0"/>
          <w:marRight w:val="0"/>
          <w:marTop w:val="0"/>
          <w:marBottom w:val="0"/>
          <w:divBdr>
            <w:top w:val="none" w:sz="0" w:space="0" w:color="auto"/>
            <w:left w:val="none" w:sz="0" w:space="0" w:color="auto"/>
            <w:bottom w:val="none" w:sz="0" w:space="0" w:color="auto"/>
            <w:right w:val="none" w:sz="0" w:space="0" w:color="auto"/>
          </w:divBdr>
        </w:div>
        <w:div w:id="215625021">
          <w:marLeft w:val="0"/>
          <w:marRight w:val="0"/>
          <w:marTop w:val="240"/>
          <w:marBottom w:val="240"/>
          <w:divBdr>
            <w:top w:val="none" w:sz="0" w:space="0" w:color="auto"/>
            <w:left w:val="none" w:sz="0" w:space="0" w:color="auto"/>
            <w:bottom w:val="none" w:sz="0" w:space="0" w:color="auto"/>
            <w:right w:val="none" w:sz="0" w:space="0" w:color="auto"/>
          </w:divBdr>
        </w:div>
        <w:div w:id="215700769">
          <w:marLeft w:val="0"/>
          <w:marRight w:val="0"/>
          <w:marTop w:val="240"/>
          <w:marBottom w:val="240"/>
          <w:divBdr>
            <w:top w:val="none" w:sz="0" w:space="0" w:color="auto"/>
            <w:left w:val="none" w:sz="0" w:space="0" w:color="auto"/>
            <w:bottom w:val="none" w:sz="0" w:space="0" w:color="auto"/>
            <w:right w:val="none" w:sz="0" w:space="0" w:color="auto"/>
          </w:divBdr>
          <w:divsChild>
            <w:div w:id="385493866">
              <w:marLeft w:val="0"/>
              <w:marRight w:val="0"/>
              <w:marTop w:val="0"/>
              <w:marBottom w:val="0"/>
              <w:divBdr>
                <w:top w:val="none" w:sz="0" w:space="0" w:color="auto"/>
                <w:left w:val="none" w:sz="0" w:space="0" w:color="auto"/>
                <w:bottom w:val="none" w:sz="0" w:space="0" w:color="auto"/>
                <w:right w:val="none" w:sz="0" w:space="0" w:color="auto"/>
              </w:divBdr>
            </w:div>
          </w:divsChild>
        </w:div>
        <w:div w:id="215970233">
          <w:marLeft w:val="0"/>
          <w:marRight w:val="0"/>
          <w:marTop w:val="0"/>
          <w:marBottom w:val="300"/>
          <w:divBdr>
            <w:top w:val="none" w:sz="0" w:space="0" w:color="auto"/>
            <w:left w:val="none" w:sz="0" w:space="0" w:color="auto"/>
            <w:bottom w:val="none" w:sz="0" w:space="0" w:color="auto"/>
            <w:right w:val="none" w:sz="0" w:space="0" w:color="auto"/>
          </w:divBdr>
        </w:div>
        <w:div w:id="216287795">
          <w:marLeft w:val="0"/>
          <w:marRight w:val="0"/>
          <w:marTop w:val="240"/>
          <w:marBottom w:val="240"/>
          <w:divBdr>
            <w:top w:val="none" w:sz="0" w:space="0" w:color="auto"/>
            <w:left w:val="none" w:sz="0" w:space="0" w:color="auto"/>
            <w:bottom w:val="none" w:sz="0" w:space="0" w:color="auto"/>
            <w:right w:val="none" w:sz="0" w:space="0" w:color="auto"/>
          </w:divBdr>
          <w:divsChild>
            <w:div w:id="384256059">
              <w:marLeft w:val="0"/>
              <w:marRight w:val="0"/>
              <w:marTop w:val="0"/>
              <w:marBottom w:val="0"/>
              <w:divBdr>
                <w:top w:val="none" w:sz="0" w:space="0" w:color="auto"/>
                <w:left w:val="none" w:sz="0" w:space="0" w:color="auto"/>
                <w:bottom w:val="none" w:sz="0" w:space="0" w:color="auto"/>
                <w:right w:val="none" w:sz="0" w:space="0" w:color="auto"/>
              </w:divBdr>
            </w:div>
          </w:divsChild>
        </w:div>
        <w:div w:id="216355270">
          <w:marLeft w:val="0"/>
          <w:marRight w:val="0"/>
          <w:marTop w:val="0"/>
          <w:marBottom w:val="0"/>
          <w:divBdr>
            <w:top w:val="none" w:sz="0" w:space="0" w:color="auto"/>
            <w:left w:val="none" w:sz="0" w:space="0" w:color="auto"/>
            <w:bottom w:val="none" w:sz="0" w:space="0" w:color="auto"/>
            <w:right w:val="none" w:sz="0" w:space="0" w:color="auto"/>
          </w:divBdr>
        </w:div>
        <w:div w:id="216403595">
          <w:marLeft w:val="0"/>
          <w:marRight w:val="0"/>
          <w:marTop w:val="0"/>
          <w:marBottom w:val="0"/>
          <w:divBdr>
            <w:top w:val="none" w:sz="0" w:space="0" w:color="auto"/>
            <w:left w:val="none" w:sz="0" w:space="0" w:color="auto"/>
            <w:bottom w:val="none" w:sz="0" w:space="0" w:color="auto"/>
            <w:right w:val="none" w:sz="0" w:space="0" w:color="auto"/>
          </w:divBdr>
        </w:div>
        <w:div w:id="216405106">
          <w:marLeft w:val="0"/>
          <w:marRight w:val="0"/>
          <w:marTop w:val="240"/>
          <w:marBottom w:val="240"/>
          <w:divBdr>
            <w:top w:val="none" w:sz="0" w:space="0" w:color="auto"/>
            <w:left w:val="none" w:sz="0" w:space="0" w:color="auto"/>
            <w:bottom w:val="none" w:sz="0" w:space="0" w:color="auto"/>
            <w:right w:val="none" w:sz="0" w:space="0" w:color="auto"/>
          </w:divBdr>
        </w:div>
        <w:div w:id="216473100">
          <w:marLeft w:val="0"/>
          <w:marRight w:val="0"/>
          <w:marTop w:val="0"/>
          <w:marBottom w:val="0"/>
          <w:divBdr>
            <w:top w:val="none" w:sz="0" w:space="0" w:color="auto"/>
            <w:left w:val="none" w:sz="0" w:space="0" w:color="auto"/>
            <w:bottom w:val="none" w:sz="0" w:space="0" w:color="auto"/>
            <w:right w:val="none" w:sz="0" w:space="0" w:color="auto"/>
          </w:divBdr>
        </w:div>
        <w:div w:id="216473197">
          <w:marLeft w:val="0"/>
          <w:marRight w:val="0"/>
          <w:marTop w:val="281"/>
          <w:marBottom w:val="281"/>
          <w:divBdr>
            <w:top w:val="none" w:sz="0" w:space="0" w:color="auto"/>
            <w:left w:val="none" w:sz="0" w:space="0" w:color="auto"/>
            <w:bottom w:val="none" w:sz="0" w:space="0" w:color="auto"/>
            <w:right w:val="none" w:sz="0" w:space="0" w:color="auto"/>
          </w:divBdr>
        </w:div>
        <w:div w:id="216480047">
          <w:marLeft w:val="0"/>
          <w:marRight w:val="0"/>
          <w:marTop w:val="344"/>
          <w:marBottom w:val="344"/>
          <w:divBdr>
            <w:top w:val="none" w:sz="0" w:space="0" w:color="auto"/>
            <w:left w:val="none" w:sz="0" w:space="0" w:color="auto"/>
            <w:bottom w:val="none" w:sz="0" w:space="0" w:color="auto"/>
            <w:right w:val="none" w:sz="0" w:space="0" w:color="auto"/>
          </w:divBdr>
        </w:div>
        <w:div w:id="216625350">
          <w:marLeft w:val="0"/>
          <w:marRight w:val="0"/>
          <w:marTop w:val="0"/>
          <w:marBottom w:val="0"/>
          <w:divBdr>
            <w:top w:val="none" w:sz="0" w:space="0" w:color="auto"/>
            <w:left w:val="none" w:sz="0" w:space="0" w:color="auto"/>
            <w:bottom w:val="none" w:sz="0" w:space="0" w:color="auto"/>
            <w:right w:val="none" w:sz="0" w:space="0" w:color="auto"/>
          </w:divBdr>
          <w:divsChild>
            <w:div w:id="650911860">
              <w:marLeft w:val="0"/>
              <w:marRight w:val="0"/>
              <w:marTop w:val="0"/>
              <w:marBottom w:val="0"/>
              <w:divBdr>
                <w:top w:val="none" w:sz="0" w:space="0" w:color="auto"/>
                <w:left w:val="none" w:sz="0" w:space="0" w:color="auto"/>
                <w:bottom w:val="none" w:sz="0" w:space="0" w:color="auto"/>
                <w:right w:val="none" w:sz="0" w:space="0" w:color="auto"/>
              </w:divBdr>
            </w:div>
          </w:divsChild>
        </w:div>
        <w:div w:id="216666107">
          <w:marLeft w:val="0"/>
          <w:marRight w:val="0"/>
          <w:marTop w:val="240"/>
          <w:marBottom w:val="240"/>
          <w:divBdr>
            <w:top w:val="none" w:sz="0" w:space="0" w:color="auto"/>
            <w:left w:val="none" w:sz="0" w:space="0" w:color="auto"/>
            <w:bottom w:val="none" w:sz="0" w:space="0" w:color="auto"/>
            <w:right w:val="none" w:sz="0" w:space="0" w:color="auto"/>
          </w:divBdr>
          <w:divsChild>
            <w:div w:id="232276727">
              <w:marLeft w:val="0"/>
              <w:marRight w:val="0"/>
              <w:marTop w:val="0"/>
              <w:marBottom w:val="0"/>
              <w:divBdr>
                <w:top w:val="none" w:sz="0" w:space="0" w:color="auto"/>
                <w:left w:val="none" w:sz="0" w:space="0" w:color="auto"/>
                <w:bottom w:val="none" w:sz="0" w:space="0" w:color="auto"/>
                <w:right w:val="none" w:sz="0" w:space="0" w:color="auto"/>
              </w:divBdr>
            </w:div>
          </w:divsChild>
        </w:div>
        <w:div w:id="216668615">
          <w:marLeft w:val="0"/>
          <w:marRight w:val="0"/>
          <w:marTop w:val="0"/>
          <w:marBottom w:val="0"/>
          <w:divBdr>
            <w:top w:val="none" w:sz="0" w:space="0" w:color="auto"/>
            <w:left w:val="none" w:sz="0" w:space="0" w:color="auto"/>
            <w:bottom w:val="none" w:sz="0" w:space="0" w:color="auto"/>
            <w:right w:val="none" w:sz="0" w:space="0" w:color="auto"/>
          </w:divBdr>
        </w:div>
        <w:div w:id="216743115">
          <w:marLeft w:val="0"/>
          <w:marRight w:val="0"/>
          <w:marTop w:val="240"/>
          <w:marBottom w:val="240"/>
          <w:divBdr>
            <w:top w:val="none" w:sz="0" w:space="0" w:color="auto"/>
            <w:left w:val="none" w:sz="0" w:space="0" w:color="auto"/>
            <w:bottom w:val="none" w:sz="0" w:space="0" w:color="auto"/>
            <w:right w:val="none" w:sz="0" w:space="0" w:color="auto"/>
          </w:divBdr>
          <w:divsChild>
            <w:div w:id="772287258">
              <w:marLeft w:val="0"/>
              <w:marRight w:val="0"/>
              <w:marTop w:val="0"/>
              <w:marBottom w:val="0"/>
              <w:divBdr>
                <w:top w:val="none" w:sz="0" w:space="0" w:color="auto"/>
                <w:left w:val="none" w:sz="0" w:space="0" w:color="auto"/>
                <w:bottom w:val="none" w:sz="0" w:space="0" w:color="auto"/>
                <w:right w:val="none" w:sz="0" w:space="0" w:color="auto"/>
              </w:divBdr>
            </w:div>
          </w:divsChild>
        </w:div>
        <w:div w:id="216745418">
          <w:marLeft w:val="0"/>
          <w:marRight w:val="0"/>
          <w:marTop w:val="300"/>
          <w:marBottom w:val="600"/>
          <w:divBdr>
            <w:top w:val="single" w:sz="6" w:space="30" w:color="EB5D0B"/>
            <w:left w:val="none" w:sz="0" w:space="0" w:color="auto"/>
            <w:bottom w:val="single" w:sz="6" w:space="30" w:color="EB5D0B"/>
            <w:right w:val="none" w:sz="0" w:space="0" w:color="auto"/>
          </w:divBdr>
        </w:div>
        <w:div w:id="216821193">
          <w:marLeft w:val="-135"/>
          <w:marRight w:val="0"/>
          <w:marTop w:val="0"/>
          <w:marBottom w:val="0"/>
          <w:divBdr>
            <w:top w:val="none" w:sz="0" w:space="0" w:color="auto"/>
            <w:left w:val="none" w:sz="0" w:space="0" w:color="auto"/>
            <w:bottom w:val="none" w:sz="0" w:space="0" w:color="auto"/>
            <w:right w:val="none" w:sz="0" w:space="0" w:color="auto"/>
          </w:divBdr>
        </w:div>
        <w:div w:id="216860185">
          <w:marLeft w:val="0"/>
          <w:marRight w:val="0"/>
          <w:marTop w:val="0"/>
          <w:marBottom w:val="0"/>
          <w:divBdr>
            <w:top w:val="none" w:sz="0" w:space="0" w:color="auto"/>
            <w:left w:val="none" w:sz="0" w:space="0" w:color="auto"/>
            <w:bottom w:val="none" w:sz="0" w:space="0" w:color="auto"/>
            <w:right w:val="none" w:sz="0" w:space="0" w:color="auto"/>
          </w:divBdr>
        </w:div>
        <w:div w:id="216943444">
          <w:marLeft w:val="0"/>
          <w:marRight w:val="0"/>
          <w:marTop w:val="0"/>
          <w:marBottom w:val="0"/>
          <w:divBdr>
            <w:top w:val="none" w:sz="0" w:space="0" w:color="auto"/>
            <w:left w:val="none" w:sz="0" w:space="0" w:color="auto"/>
            <w:bottom w:val="none" w:sz="0" w:space="0" w:color="auto"/>
            <w:right w:val="none" w:sz="0" w:space="0" w:color="auto"/>
          </w:divBdr>
        </w:div>
        <w:div w:id="217009421">
          <w:marLeft w:val="0"/>
          <w:marRight w:val="0"/>
          <w:marTop w:val="0"/>
          <w:marBottom w:val="0"/>
          <w:divBdr>
            <w:top w:val="none" w:sz="0" w:space="0" w:color="auto"/>
            <w:left w:val="none" w:sz="0" w:space="0" w:color="auto"/>
            <w:bottom w:val="none" w:sz="0" w:space="0" w:color="auto"/>
            <w:right w:val="none" w:sz="0" w:space="0" w:color="auto"/>
          </w:divBdr>
        </w:div>
        <w:div w:id="217010498">
          <w:marLeft w:val="0"/>
          <w:marRight w:val="0"/>
          <w:marTop w:val="0"/>
          <w:marBottom w:val="0"/>
          <w:divBdr>
            <w:top w:val="none" w:sz="0" w:space="0" w:color="auto"/>
            <w:left w:val="none" w:sz="0" w:space="0" w:color="auto"/>
            <w:bottom w:val="none" w:sz="0" w:space="0" w:color="auto"/>
            <w:right w:val="none" w:sz="0" w:space="0" w:color="auto"/>
          </w:divBdr>
          <w:divsChild>
            <w:div w:id="314070166">
              <w:marLeft w:val="0"/>
              <w:marRight w:val="0"/>
              <w:marTop w:val="0"/>
              <w:marBottom w:val="0"/>
              <w:divBdr>
                <w:top w:val="none" w:sz="0" w:space="0" w:color="auto"/>
                <w:left w:val="none" w:sz="0" w:space="0" w:color="auto"/>
                <w:bottom w:val="none" w:sz="0" w:space="0" w:color="auto"/>
                <w:right w:val="none" w:sz="0" w:space="0" w:color="auto"/>
              </w:divBdr>
            </w:div>
          </w:divsChild>
        </w:div>
        <w:div w:id="217086716">
          <w:marLeft w:val="0"/>
          <w:marRight w:val="0"/>
          <w:marTop w:val="0"/>
          <w:marBottom w:val="0"/>
          <w:divBdr>
            <w:top w:val="none" w:sz="0" w:space="0" w:color="auto"/>
            <w:left w:val="none" w:sz="0" w:space="0" w:color="auto"/>
            <w:bottom w:val="none" w:sz="0" w:space="0" w:color="auto"/>
            <w:right w:val="none" w:sz="0" w:space="0" w:color="auto"/>
          </w:divBdr>
        </w:div>
        <w:div w:id="217130267">
          <w:marLeft w:val="0"/>
          <w:marRight w:val="0"/>
          <w:marTop w:val="300"/>
          <w:marBottom w:val="600"/>
          <w:divBdr>
            <w:top w:val="single" w:sz="6" w:space="30" w:color="EB5D0B"/>
            <w:left w:val="none" w:sz="0" w:space="0" w:color="auto"/>
            <w:bottom w:val="single" w:sz="6" w:space="30" w:color="EB5D0B"/>
            <w:right w:val="none" w:sz="0" w:space="0" w:color="auto"/>
          </w:divBdr>
        </w:div>
        <w:div w:id="217208663">
          <w:marLeft w:val="0"/>
          <w:marRight w:val="0"/>
          <w:marTop w:val="0"/>
          <w:marBottom w:val="0"/>
          <w:divBdr>
            <w:top w:val="none" w:sz="0" w:space="0" w:color="auto"/>
            <w:left w:val="none" w:sz="0" w:space="0" w:color="auto"/>
            <w:bottom w:val="none" w:sz="0" w:space="0" w:color="auto"/>
            <w:right w:val="none" w:sz="0" w:space="0" w:color="auto"/>
          </w:divBdr>
        </w:div>
        <w:div w:id="217330050">
          <w:marLeft w:val="-135"/>
          <w:marRight w:val="0"/>
          <w:marTop w:val="0"/>
          <w:marBottom w:val="0"/>
          <w:divBdr>
            <w:top w:val="none" w:sz="0" w:space="0" w:color="auto"/>
            <w:left w:val="none" w:sz="0" w:space="0" w:color="auto"/>
            <w:bottom w:val="none" w:sz="0" w:space="0" w:color="auto"/>
            <w:right w:val="none" w:sz="0" w:space="0" w:color="auto"/>
          </w:divBdr>
        </w:div>
        <w:div w:id="217403653">
          <w:marLeft w:val="0"/>
          <w:marRight w:val="0"/>
          <w:marTop w:val="240"/>
          <w:marBottom w:val="240"/>
          <w:divBdr>
            <w:top w:val="none" w:sz="0" w:space="0" w:color="auto"/>
            <w:left w:val="none" w:sz="0" w:space="0" w:color="auto"/>
            <w:bottom w:val="none" w:sz="0" w:space="0" w:color="auto"/>
            <w:right w:val="none" w:sz="0" w:space="0" w:color="auto"/>
          </w:divBdr>
        </w:div>
        <w:div w:id="217472253">
          <w:marLeft w:val="0"/>
          <w:marRight w:val="0"/>
          <w:marTop w:val="0"/>
          <w:marBottom w:val="0"/>
          <w:divBdr>
            <w:top w:val="none" w:sz="0" w:space="0" w:color="auto"/>
            <w:left w:val="none" w:sz="0" w:space="0" w:color="auto"/>
            <w:bottom w:val="none" w:sz="0" w:space="0" w:color="auto"/>
            <w:right w:val="none" w:sz="0" w:space="0" w:color="auto"/>
          </w:divBdr>
        </w:div>
        <w:div w:id="217480347">
          <w:marLeft w:val="0"/>
          <w:marRight w:val="0"/>
          <w:marTop w:val="0"/>
          <w:marBottom w:val="0"/>
          <w:divBdr>
            <w:top w:val="none" w:sz="0" w:space="0" w:color="auto"/>
            <w:left w:val="none" w:sz="0" w:space="0" w:color="auto"/>
            <w:bottom w:val="single" w:sz="6" w:space="15" w:color="B8B9BA"/>
            <w:right w:val="none" w:sz="0" w:space="0" w:color="auto"/>
          </w:divBdr>
          <w:divsChild>
            <w:div w:id="601496071">
              <w:marLeft w:val="0"/>
              <w:marRight w:val="0"/>
              <w:marTop w:val="300"/>
              <w:marBottom w:val="0"/>
              <w:divBdr>
                <w:top w:val="none" w:sz="0" w:space="0" w:color="auto"/>
                <w:left w:val="none" w:sz="0" w:space="0" w:color="auto"/>
                <w:bottom w:val="none" w:sz="0" w:space="0" w:color="auto"/>
                <w:right w:val="none" w:sz="0" w:space="0" w:color="auto"/>
              </w:divBdr>
            </w:div>
            <w:div w:id="616252198">
              <w:marLeft w:val="0"/>
              <w:marRight w:val="0"/>
              <w:marTop w:val="0"/>
              <w:marBottom w:val="0"/>
              <w:divBdr>
                <w:top w:val="none" w:sz="0" w:space="0" w:color="auto"/>
                <w:left w:val="none" w:sz="0" w:space="0" w:color="auto"/>
                <w:bottom w:val="none" w:sz="0" w:space="0" w:color="auto"/>
                <w:right w:val="none" w:sz="0" w:space="0" w:color="auto"/>
              </w:divBdr>
            </w:div>
          </w:divsChild>
        </w:div>
        <w:div w:id="217518984">
          <w:marLeft w:val="0"/>
          <w:marRight w:val="0"/>
          <w:marTop w:val="0"/>
          <w:marBottom w:val="0"/>
          <w:divBdr>
            <w:top w:val="none" w:sz="0" w:space="0" w:color="auto"/>
            <w:left w:val="none" w:sz="0" w:space="0" w:color="auto"/>
            <w:bottom w:val="single" w:sz="6" w:space="15" w:color="B8B9BA"/>
            <w:right w:val="none" w:sz="0" w:space="0" w:color="auto"/>
          </w:divBdr>
          <w:divsChild>
            <w:div w:id="492069806">
              <w:marLeft w:val="0"/>
              <w:marRight w:val="0"/>
              <w:marTop w:val="0"/>
              <w:marBottom w:val="0"/>
              <w:divBdr>
                <w:top w:val="none" w:sz="0" w:space="0" w:color="auto"/>
                <w:left w:val="none" w:sz="0" w:space="0" w:color="auto"/>
                <w:bottom w:val="none" w:sz="0" w:space="0" w:color="auto"/>
                <w:right w:val="none" w:sz="0" w:space="0" w:color="auto"/>
              </w:divBdr>
            </w:div>
            <w:div w:id="995456658">
              <w:marLeft w:val="0"/>
              <w:marRight w:val="0"/>
              <w:marTop w:val="225"/>
              <w:marBottom w:val="0"/>
              <w:divBdr>
                <w:top w:val="none" w:sz="0" w:space="0" w:color="auto"/>
                <w:left w:val="none" w:sz="0" w:space="0" w:color="auto"/>
                <w:bottom w:val="none" w:sz="0" w:space="0" w:color="auto"/>
                <w:right w:val="none" w:sz="0" w:space="0" w:color="auto"/>
              </w:divBdr>
              <w:divsChild>
                <w:div w:id="67202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20569">
          <w:marLeft w:val="0"/>
          <w:marRight w:val="0"/>
          <w:marTop w:val="0"/>
          <w:marBottom w:val="0"/>
          <w:divBdr>
            <w:top w:val="none" w:sz="0" w:space="0" w:color="auto"/>
            <w:left w:val="none" w:sz="0" w:space="0" w:color="auto"/>
            <w:bottom w:val="none" w:sz="0" w:space="0" w:color="auto"/>
            <w:right w:val="none" w:sz="0" w:space="0" w:color="auto"/>
          </w:divBdr>
        </w:div>
        <w:div w:id="217522140">
          <w:marLeft w:val="0"/>
          <w:marRight w:val="0"/>
          <w:marTop w:val="0"/>
          <w:marBottom w:val="0"/>
          <w:divBdr>
            <w:top w:val="none" w:sz="0" w:space="0" w:color="auto"/>
            <w:left w:val="none" w:sz="0" w:space="0" w:color="auto"/>
            <w:bottom w:val="none" w:sz="0" w:space="0" w:color="auto"/>
            <w:right w:val="none" w:sz="0" w:space="0" w:color="auto"/>
          </w:divBdr>
        </w:div>
        <w:div w:id="217592384">
          <w:marLeft w:val="0"/>
          <w:marRight w:val="0"/>
          <w:marTop w:val="0"/>
          <w:marBottom w:val="0"/>
          <w:divBdr>
            <w:top w:val="none" w:sz="0" w:space="0" w:color="auto"/>
            <w:left w:val="none" w:sz="0" w:space="0" w:color="auto"/>
            <w:bottom w:val="none" w:sz="0" w:space="0" w:color="auto"/>
            <w:right w:val="none" w:sz="0" w:space="0" w:color="auto"/>
          </w:divBdr>
          <w:divsChild>
            <w:div w:id="93861632">
              <w:marLeft w:val="0"/>
              <w:marRight w:val="0"/>
              <w:marTop w:val="0"/>
              <w:marBottom w:val="0"/>
              <w:divBdr>
                <w:top w:val="none" w:sz="0" w:space="0" w:color="auto"/>
                <w:left w:val="none" w:sz="0" w:space="0" w:color="auto"/>
                <w:bottom w:val="none" w:sz="0" w:space="0" w:color="auto"/>
                <w:right w:val="none" w:sz="0" w:space="0" w:color="auto"/>
              </w:divBdr>
            </w:div>
          </w:divsChild>
        </w:div>
        <w:div w:id="217859620">
          <w:marLeft w:val="0"/>
          <w:marRight w:val="0"/>
          <w:marTop w:val="0"/>
          <w:marBottom w:val="0"/>
          <w:divBdr>
            <w:top w:val="none" w:sz="0" w:space="0" w:color="auto"/>
            <w:left w:val="none" w:sz="0" w:space="0" w:color="auto"/>
            <w:bottom w:val="none" w:sz="0" w:space="0" w:color="auto"/>
            <w:right w:val="none" w:sz="0" w:space="0" w:color="auto"/>
          </w:divBdr>
          <w:divsChild>
            <w:div w:id="71663048">
              <w:marLeft w:val="0"/>
              <w:marRight w:val="0"/>
              <w:marTop w:val="0"/>
              <w:marBottom w:val="0"/>
              <w:divBdr>
                <w:top w:val="none" w:sz="0" w:space="0" w:color="auto"/>
                <w:left w:val="none" w:sz="0" w:space="0" w:color="auto"/>
                <w:bottom w:val="none" w:sz="0" w:space="0" w:color="auto"/>
                <w:right w:val="none" w:sz="0" w:space="0" w:color="auto"/>
              </w:divBdr>
              <w:divsChild>
                <w:div w:id="12262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64547">
          <w:marLeft w:val="0"/>
          <w:marRight w:val="0"/>
          <w:marTop w:val="240"/>
          <w:marBottom w:val="240"/>
          <w:divBdr>
            <w:top w:val="none" w:sz="0" w:space="0" w:color="auto"/>
            <w:left w:val="none" w:sz="0" w:space="0" w:color="auto"/>
            <w:bottom w:val="none" w:sz="0" w:space="0" w:color="auto"/>
            <w:right w:val="none" w:sz="0" w:space="0" w:color="auto"/>
          </w:divBdr>
        </w:div>
        <w:div w:id="217909295">
          <w:marLeft w:val="0"/>
          <w:marRight w:val="0"/>
          <w:marTop w:val="0"/>
          <w:marBottom w:val="0"/>
          <w:divBdr>
            <w:top w:val="none" w:sz="0" w:space="0" w:color="auto"/>
            <w:left w:val="none" w:sz="0" w:space="0" w:color="auto"/>
            <w:bottom w:val="none" w:sz="0" w:space="0" w:color="auto"/>
            <w:right w:val="none" w:sz="0" w:space="0" w:color="auto"/>
          </w:divBdr>
        </w:div>
        <w:div w:id="217984589">
          <w:marLeft w:val="0"/>
          <w:marRight w:val="0"/>
          <w:marTop w:val="0"/>
          <w:marBottom w:val="0"/>
          <w:divBdr>
            <w:top w:val="none" w:sz="0" w:space="0" w:color="auto"/>
            <w:left w:val="none" w:sz="0" w:space="0" w:color="auto"/>
            <w:bottom w:val="none" w:sz="0" w:space="0" w:color="auto"/>
            <w:right w:val="none" w:sz="0" w:space="0" w:color="auto"/>
          </w:divBdr>
        </w:div>
        <w:div w:id="218051851">
          <w:marLeft w:val="0"/>
          <w:marRight w:val="0"/>
          <w:marTop w:val="0"/>
          <w:marBottom w:val="0"/>
          <w:divBdr>
            <w:top w:val="none" w:sz="0" w:space="0" w:color="auto"/>
            <w:left w:val="none" w:sz="0" w:space="0" w:color="auto"/>
            <w:bottom w:val="none" w:sz="0" w:space="0" w:color="auto"/>
            <w:right w:val="none" w:sz="0" w:space="0" w:color="auto"/>
          </w:divBdr>
        </w:div>
        <w:div w:id="218052245">
          <w:marLeft w:val="0"/>
          <w:marRight w:val="0"/>
          <w:marTop w:val="0"/>
          <w:marBottom w:val="0"/>
          <w:divBdr>
            <w:top w:val="none" w:sz="0" w:space="0" w:color="auto"/>
            <w:left w:val="none" w:sz="0" w:space="0" w:color="auto"/>
            <w:bottom w:val="none" w:sz="0" w:space="0" w:color="auto"/>
            <w:right w:val="none" w:sz="0" w:space="0" w:color="auto"/>
          </w:divBdr>
        </w:div>
        <w:div w:id="218053312">
          <w:marLeft w:val="0"/>
          <w:marRight w:val="0"/>
          <w:marTop w:val="240"/>
          <w:marBottom w:val="240"/>
          <w:divBdr>
            <w:top w:val="none" w:sz="0" w:space="0" w:color="auto"/>
            <w:left w:val="none" w:sz="0" w:space="0" w:color="auto"/>
            <w:bottom w:val="none" w:sz="0" w:space="0" w:color="auto"/>
            <w:right w:val="none" w:sz="0" w:space="0" w:color="auto"/>
          </w:divBdr>
        </w:div>
        <w:div w:id="218056064">
          <w:marLeft w:val="0"/>
          <w:marRight w:val="0"/>
          <w:marTop w:val="0"/>
          <w:marBottom w:val="0"/>
          <w:divBdr>
            <w:top w:val="none" w:sz="0" w:space="0" w:color="auto"/>
            <w:left w:val="none" w:sz="0" w:space="0" w:color="auto"/>
            <w:bottom w:val="none" w:sz="0" w:space="0" w:color="auto"/>
            <w:right w:val="none" w:sz="0" w:space="0" w:color="auto"/>
          </w:divBdr>
        </w:div>
        <w:div w:id="218170228">
          <w:marLeft w:val="0"/>
          <w:marRight w:val="0"/>
          <w:marTop w:val="0"/>
          <w:marBottom w:val="0"/>
          <w:divBdr>
            <w:top w:val="none" w:sz="0" w:space="0" w:color="auto"/>
            <w:left w:val="none" w:sz="0" w:space="0" w:color="auto"/>
            <w:bottom w:val="none" w:sz="0" w:space="0" w:color="auto"/>
            <w:right w:val="none" w:sz="0" w:space="0" w:color="auto"/>
          </w:divBdr>
        </w:div>
        <w:div w:id="218323764">
          <w:marLeft w:val="0"/>
          <w:marRight w:val="0"/>
          <w:marTop w:val="472"/>
          <w:marBottom w:val="0"/>
          <w:divBdr>
            <w:top w:val="none" w:sz="0" w:space="0" w:color="auto"/>
            <w:left w:val="none" w:sz="0" w:space="0" w:color="auto"/>
            <w:bottom w:val="none" w:sz="0" w:space="0" w:color="auto"/>
            <w:right w:val="none" w:sz="0" w:space="0" w:color="auto"/>
          </w:divBdr>
        </w:div>
        <w:div w:id="218371956">
          <w:marLeft w:val="0"/>
          <w:marRight w:val="0"/>
          <w:marTop w:val="0"/>
          <w:marBottom w:val="0"/>
          <w:divBdr>
            <w:top w:val="none" w:sz="0" w:space="0" w:color="auto"/>
            <w:left w:val="none" w:sz="0" w:space="0" w:color="auto"/>
            <w:bottom w:val="none" w:sz="0" w:space="0" w:color="auto"/>
            <w:right w:val="none" w:sz="0" w:space="0" w:color="auto"/>
          </w:divBdr>
        </w:div>
        <w:div w:id="218396893">
          <w:marLeft w:val="0"/>
          <w:marRight w:val="0"/>
          <w:marTop w:val="240"/>
          <w:marBottom w:val="240"/>
          <w:divBdr>
            <w:top w:val="none" w:sz="0" w:space="0" w:color="auto"/>
            <w:left w:val="none" w:sz="0" w:space="0" w:color="auto"/>
            <w:bottom w:val="none" w:sz="0" w:space="0" w:color="auto"/>
            <w:right w:val="none" w:sz="0" w:space="0" w:color="auto"/>
          </w:divBdr>
        </w:div>
        <w:div w:id="218513997">
          <w:marLeft w:val="0"/>
          <w:marRight w:val="0"/>
          <w:marTop w:val="366"/>
          <w:marBottom w:val="366"/>
          <w:divBdr>
            <w:top w:val="none" w:sz="0" w:space="0" w:color="auto"/>
            <w:left w:val="none" w:sz="0" w:space="0" w:color="auto"/>
            <w:bottom w:val="none" w:sz="0" w:space="0" w:color="auto"/>
            <w:right w:val="none" w:sz="0" w:space="0" w:color="auto"/>
          </w:divBdr>
          <w:divsChild>
            <w:div w:id="287589344">
              <w:marLeft w:val="0"/>
              <w:marRight w:val="0"/>
              <w:marTop w:val="0"/>
              <w:marBottom w:val="0"/>
              <w:divBdr>
                <w:top w:val="none" w:sz="0" w:space="0" w:color="auto"/>
                <w:left w:val="none" w:sz="0" w:space="0" w:color="auto"/>
                <w:bottom w:val="none" w:sz="0" w:space="0" w:color="auto"/>
                <w:right w:val="none" w:sz="0" w:space="0" w:color="auto"/>
              </w:divBdr>
            </w:div>
          </w:divsChild>
        </w:div>
        <w:div w:id="218563623">
          <w:marLeft w:val="0"/>
          <w:marRight w:val="0"/>
          <w:marTop w:val="0"/>
          <w:marBottom w:val="0"/>
          <w:divBdr>
            <w:top w:val="none" w:sz="0" w:space="0" w:color="auto"/>
            <w:left w:val="none" w:sz="0" w:space="0" w:color="auto"/>
            <w:bottom w:val="none" w:sz="0" w:space="0" w:color="auto"/>
            <w:right w:val="none" w:sz="0" w:space="0" w:color="auto"/>
          </w:divBdr>
        </w:div>
        <w:div w:id="218591078">
          <w:marLeft w:val="0"/>
          <w:marRight w:val="0"/>
          <w:marTop w:val="0"/>
          <w:marBottom w:val="0"/>
          <w:divBdr>
            <w:top w:val="none" w:sz="0" w:space="0" w:color="auto"/>
            <w:left w:val="none" w:sz="0" w:space="0" w:color="auto"/>
            <w:bottom w:val="none" w:sz="0" w:space="0" w:color="auto"/>
            <w:right w:val="none" w:sz="0" w:space="0" w:color="auto"/>
          </w:divBdr>
        </w:div>
        <w:div w:id="218591175">
          <w:marLeft w:val="0"/>
          <w:marRight w:val="0"/>
          <w:marTop w:val="0"/>
          <w:marBottom w:val="0"/>
          <w:divBdr>
            <w:top w:val="none" w:sz="0" w:space="0" w:color="auto"/>
            <w:left w:val="none" w:sz="0" w:space="0" w:color="auto"/>
            <w:bottom w:val="none" w:sz="0" w:space="0" w:color="auto"/>
            <w:right w:val="none" w:sz="0" w:space="0" w:color="auto"/>
          </w:divBdr>
        </w:div>
        <w:div w:id="218783677">
          <w:marLeft w:val="0"/>
          <w:marRight w:val="0"/>
          <w:marTop w:val="0"/>
          <w:marBottom w:val="0"/>
          <w:divBdr>
            <w:top w:val="none" w:sz="0" w:space="0" w:color="auto"/>
            <w:left w:val="none" w:sz="0" w:space="0" w:color="auto"/>
            <w:bottom w:val="none" w:sz="0" w:space="0" w:color="auto"/>
            <w:right w:val="none" w:sz="0" w:space="0" w:color="auto"/>
          </w:divBdr>
        </w:div>
        <w:div w:id="218790168">
          <w:marLeft w:val="0"/>
          <w:marRight w:val="0"/>
          <w:marTop w:val="0"/>
          <w:marBottom w:val="0"/>
          <w:divBdr>
            <w:top w:val="none" w:sz="0" w:space="0" w:color="auto"/>
            <w:left w:val="none" w:sz="0" w:space="0" w:color="auto"/>
            <w:bottom w:val="none" w:sz="0" w:space="0" w:color="auto"/>
            <w:right w:val="none" w:sz="0" w:space="0" w:color="auto"/>
          </w:divBdr>
        </w:div>
        <w:div w:id="218825661">
          <w:marLeft w:val="0"/>
          <w:marRight w:val="378"/>
          <w:marTop w:val="283"/>
          <w:marBottom w:val="0"/>
          <w:divBdr>
            <w:top w:val="none" w:sz="0" w:space="0" w:color="auto"/>
            <w:left w:val="none" w:sz="0" w:space="0" w:color="auto"/>
            <w:bottom w:val="none" w:sz="0" w:space="0" w:color="auto"/>
            <w:right w:val="none" w:sz="0" w:space="0" w:color="auto"/>
          </w:divBdr>
        </w:div>
        <w:div w:id="218903258">
          <w:marLeft w:val="0"/>
          <w:marRight w:val="0"/>
          <w:marTop w:val="0"/>
          <w:marBottom w:val="0"/>
          <w:divBdr>
            <w:top w:val="none" w:sz="0" w:space="0" w:color="auto"/>
            <w:left w:val="none" w:sz="0" w:space="0" w:color="auto"/>
            <w:bottom w:val="none" w:sz="0" w:space="0" w:color="auto"/>
            <w:right w:val="none" w:sz="0" w:space="0" w:color="auto"/>
          </w:divBdr>
          <w:divsChild>
            <w:div w:id="768046295">
              <w:marLeft w:val="0"/>
              <w:marRight w:val="0"/>
              <w:marTop w:val="0"/>
              <w:marBottom w:val="0"/>
              <w:divBdr>
                <w:top w:val="none" w:sz="0" w:space="0" w:color="auto"/>
                <w:left w:val="none" w:sz="0" w:space="0" w:color="auto"/>
                <w:bottom w:val="none" w:sz="0" w:space="0" w:color="auto"/>
                <w:right w:val="none" w:sz="0" w:space="0" w:color="auto"/>
              </w:divBdr>
            </w:div>
          </w:divsChild>
        </w:div>
        <w:div w:id="218905757">
          <w:marLeft w:val="0"/>
          <w:marRight w:val="0"/>
          <w:marTop w:val="0"/>
          <w:marBottom w:val="0"/>
          <w:divBdr>
            <w:top w:val="none" w:sz="0" w:space="0" w:color="auto"/>
            <w:left w:val="none" w:sz="0" w:space="0" w:color="auto"/>
            <w:bottom w:val="none" w:sz="0" w:space="0" w:color="auto"/>
            <w:right w:val="none" w:sz="0" w:space="0" w:color="auto"/>
          </w:divBdr>
          <w:divsChild>
            <w:div w:id="825823724">
              <w:marLeft w:val="0"/>
              <w:marRight w:val="2361"/>
              <w:marTop w:val="0"/>
              <w:marBottom w:val="0"/>
              <w:divBdr>
                <w:top w:val="none" w:sz="0" w:space="0" w:color="auto"/>
                <w:left w:val="none" w:sz="0" w:space="0" w:color="auto"/>
                <w:bottom w:val="none" w:sz="0" w:space="0" w:color="auto"/>
                <w:right w:val="none" w:sz="0" w:space="0" w:color="auto"/>
              </w:divBdr>
            </w:div>
          </w:divsChild>
        </w:div>
        <w:div w:id="218976130">
          <w:marLeft w:val="0"/>
          <w:marRight w:val="240"/>
          <w:marTop w:val="180"/>
          <w:marBottom w:val="0"/>
          <w:divBdr>
            <w:top w:val="none" w:sz="0" w:space="0" w:color="auto"/>
            <w:left w:val="none" w:sz="0" w:space="0" w:color="auto"/>
            <w:bottom w:val="none" w:sz="0" w:space="0" w:color="auto"/>
            <w:right w:val="none" w:sz="0" w:space="0" w:color="auto"/>
          </w:divBdr>
        </w:div>
        <w:div w:id="219021358">
          <w:marLeft w:val="0"/>
          <w:marRight w:val="0"/>
          <w:marTop w:val="0"/>
          <w:marBottom w:val="0"/>
          <w:divBdr>
            <w:top w:val="none" w:sz="0" w:space="0" w:color="auto"/>
            <w:left w:val="none" w:sz="0" w:space="0" w:color="auto"/>
            <w:bottom w:val="none" w:sz="0" w:space="0" w:color="auto"/>
            <w:right w:val="none" w:sz="0" w:space="0" w:color="auto"/>
          </w:divBdr>
        </w:div>
        <w:div w:id="219022188">
          <w:marLeft w:val="0"/>
          <w:marRight w:val="0"/>
          <w:marTop w:val="240"/>
          <w:marBottom w:val="240"/>
          <w:divBdr>
            <w:top w:val="none" w:sz="0" w:space="0" w:color="auto"/>
            <w:left w:val="none" w:sz="0" w:space="0" w:color="auto"/>
            <w:bottom w:val="none" w:sz="0" w:space="0" w:color="auto"/>
            <w:right w:val="none" w:sz="0" w:space="0" w:color="auto"/>
          </w:divBdr>
        </w:div>
        <w:div w:id="219025386">
          <w:marLeft w:val="0"/>
          <w:marRight w:val="0"/>
          <w:marTop w:val="0"/>
          <w:marBottom w:val="0"/>
          <w:divBdr>
            <w:top w:val="none" w:sz="0" w:space="0" w:color="auto"/>
            <w:left w:val="none" w:sz="0" w:space="0" w:color="auto"/>
            <w:bottom w:val="none" w:sz="0" w:space="0" w:color="auto"/>
            <w:right w:val="none" w:sz="0" w:space="0" w:color="auto"/>
          </w:divBdr>
        </w:div>
        <w:div w:id="219053223">
          <w:marLeft w:val="0"/>
          <w:marRight w:val="0"/>
          <w:marTop w:val="0"/>
          <w:marBottom w:val="0"/>
          <w:divBdr>
            <w:top w:val="none" w:sz="0" w:space="0" w:color="auto"/>
            <w:left w:val="none" w:sz="0" w:space="0" w:color="auto"/>
            <w:bottom w:val="none" w:sz="0" w:space="0" w:color="auto"/>
            <w:right w:val="none" w:sz="0" w:space="0" w:color="auto"/>
          </w:divBdr>
        </w:div>
        <w:div w:id="219095581">
          <w:marLeft w:val="0"/>
          <w:marRight w:val="0"/>
          <w:marTop w:val="240"/>
          <w:marBottom w:val="240"/>
          <w:divBdr>
            <w:top w:val="none" w:sz="0" w:space="0" w:color="auto"/>
            <w:left w:val="none" w:sz="0" w:space="0" w:color="auto"/>
            <w:bottom w:val="none" w:sz="0" w:space="0" w:color="auto"/>
            <w:right w:val="none" w:sz="0" w:space="0" w:color="auto"/>
          </w:divBdr>
          <w:divsChild>
            <w:div w:id="436219020">
              <w:marLeft w:val="0"/>
              <w:marRight w:val="0"/>
              <w:marTop w:val="0"/>
              <w:marBottom w:val="0"/>
              <w:divBdr>
                <w:top w:val="none" w:sz="0" w:space="0" w:color="auto"/>
                <w:left w:val="none" w:sz="0" w:space="0" w:color="auto"/>
                <w:bottom w:val="none" w:sz="0" w:space="0" w:color="auto"/>
                <w:right w:val="none" w:sz="0" w:space="0" w:color="auto"/>
              </w:divBdr>
            </w:div>
          </w:divsChild>
        </w:div>
        <w:div w:id="219099501">
          <w:marLeft w:val="0"/>
          <w:marRight w:val="0"/>
          <w:marTop w:val="0"/>
          <w:marBottom w:val="0"/>
          <w:divBdr>
            <w:top w:val="none" w:sz="0" w:space="0" w:color="auto"/>
            <w:left w:val="none" w:sz="0" w:space="0" w:color="auto"/>
            <w:bottom w:val="none" w:sz="0" w:space="0" w:color="auto"/>
            <w:right w:val="none" w:sz="0" w:space="0" w:color="auto"/>
          </w:divBdr>
          <w:divsChild>
            <w:div w:id="858197413">
              <w:marLeft w:val="0"/>
              <w:marRight w:val="0"/>
              <w:marTop w:val="0"/>
              <w:marBottom w:val="0"/>
              <w:divBdr>
                <w:top w:val="none" w:sz="0" w:space="0" w:color="auto"/>
                <w:left w:val="none" w:sz="0" w:space="0" w:color="auto"/>
                <w:bottom w:val="none" w:sz="0" w:space="0" w:color="auto"/>
                <w:right w:val="none" w:sz="0" w:space="0" w:color="auto"/>
              </w:divBdr>
            </w:div>
          </w:divsChild>
        </w:div>
        <w:div w:id="219177883">
          <w:marLeft w:val="0"/>
          <w:marRight w:val="0"/>
          <w:marTop w:val="0"/>
          <w:marBottom w:val="0"/>
          <w:divBdr>
            <w:top w:val="none" w:sz="0" w:space="0" w:color="auto"/>
            <w:left w:val="none" w:sz="0" w:space="0" w:color="auto"/>
            <w:bottom w:val="none" w:sz="0" w:space="0" w:color="auto"/>
            <w:right w:val="none" w:sz="0" w:space="0" w:color="auto"/>
          </w:divBdr>
        </w:div>
        <w:div w:id="219445265">
          <w:marLeft w:val="0"/>
          <w:marRight w:val="0"/>
          <w:marTop w:val="0"/>
          <w:marBottom w:val="0"/>
          <w:divBdr>
            <w:top w:val="none" w:sz="0" w:space="0" w:color="auto"/>
            <w:left w:val="none" w:sz="0" w:space="0" w:color="auto"/>
            <w:bottom w:val="none" w:sz="0" w:space="0" w:color="auto"/>
            <w:right w:val="none" w:sz="0" w:space="0" w:color="auto"/>
          </w:divBdr>
        </w:div>
        <w:div w:id="219486223">
          <w:marLeft w:val="0"/>
          <w:marRight w:val="0"/>
          <w:marTop w:val="0"/>
          <w:marBottom w:val="0"/>
          <w:divBdr>
            <w:top w:val="none" w:sz="0" w:space="0" w:color="auto"/>
            <w:left w:val="none" w:sz="0" w:space="0" w:color="auto"/>
            <w:bottom w:val="none" w:sz="0" w:space="0" w:color="auto"/>
            <w:right w:val="none" w:sz="0" w:space="0" w:color="auto"/>
          </w:divBdr>
        </w:div>
        <w:div w:id="219554991">
          <w:marLeft w:val="0"/>
          <w:marRight w:val="0"/>
          <w:marTop w:val="0"/>
          <w:marBottom w:val="0"/>
          <w:divBdr>
            <w:top w:val="none" w:sz="0" w:space="0" w:color="auto"/>
            <w:left w:val="none" w:sz="0" w:space="0" w:color="auto"/>
            <w:bottom w:val="none" w:sz="0" w:space="0" w:color="auto"/>
            <w:right w:val="none" w:sz="0" w:space="0" w:color="auto"/>
          </w:divBdr>
        </w:div>
        <w:div w:id="219638323">
          <w:marLeft w:val="0"/>
          <w:marRight w:val="0"/>
          <w:marTop w:val="0"/>
          <w:marBottom w:val="0"/>
          <w:divBdr>
            <w:top w:val="none" w:sz="0" w:space="0" w:color="auto"/>
            <w:left w:val="none" w:sz="0" w:space="0" w:color="auto"/>
            <w:bottom w:val="none" w:sz="0" w:space="0" w:color="auto"/>
            <w:right w:val="none" w:sz="0" w:space="0" w:color="auto"/>
          </w:divBdr>
        </w:div>
        <w:div w:id="219679785">
          <w:marLeft w:val="0"/>
          <w:marRight w:val="0"/>
          <w:marTop w:val="366"/>
          <w:marBottom w:val="366"/>
          <w:divBdr>
            <w:top w:val="none" w:sz="0" w:space="0" w:color="auto"/>
            <w:left w:val="none" w:sz="0" w:space="0" w:color="auto"/>
            <w:bottom w:val="none" w:sz="0" w:space="0" w:color="auto"/>
            <w:right w:val="none" w:sz="0" w:space="0" w:color="auto"/>
          </w:divBdr>
        </w:div>
        <w:div w:id="219706922">
          <w:marLeft w:val="0"/>
          <w:marRight w:val="0"/>
          <w:marTop w:val="240"/>
          <w:marBottom w:val="240"/>
          <w:divBdr>
            <w:top w:val="none" w:sz="0" w:space="0" w:color="auto"/>
            <w:left w:val="none" w:sz="0" w:space="0" w:color="auto"/>
            <w:bottom w:val="none" w:sz="0" w:space="0" w:color="auto"/>
            <w:right w:val="none" w:sz="0" w:space="0" w:color="auto"/>
          </w:divBdr>
        </w:div>
        <w:div w:id="219753757">
          <w:marLeft w:val="0"/>
          <w:marRight w:val="0"/>
          <w:marTop w:val="0"/>
          <w:marBottom w:val="0"/>
          <w:divBdr>
            <w:top w:val="none" w:sz="0" w:space="0" w:color="auto"/>
            <w:left w:val="none" w:sz="0" w:space="0" w:color="auto"/>
            <w:bottom w:val="none" w:sz="0" w:space="0" w:color="auto"/>
            <w:right w:val="none" w:sz="0" w:space="0" w:color="auto"/>
          </w:divBdr>
        </w:div>
        <w:div w:id="219899829">
          <w:marLeft w:val="0"/>
          <w:marRight w:val="0"/>
          <w:marTop w:val="0"/>
          <w:marBottom w:val="0"/>
          <w:divBdr>
            <w:top w:val="none" w:sz="0" w:space="0" w:color="auto"/>
            <w:left w:val="none" w:sz="0" w:space="0" w:color="auto"/>
            <w:bottom w:val="none" w:sz="0" w:space="0" w:color="auto"/>
            <w:right w:val="none" w:sz="0" w:space="0" w:color="auto"/>
          </w:divBdr>
        </w:div>
        <w:div w:id="219945802">
          <w:marLeft w:val="0"/>
          <w:marRight w:val="0"/>
          <w:marTop w:val="457"/>
          <w:marBottom w:val="0"/>
          <w:divBdr>
            <w:top w:val="none" w:sz="0" w:space="0" w:color="auto"/>
            <w:left w:val="none" w:sz="0" w:space="0" w:color="auto"/>
            <w:bottom w:val="none" w:sz="0" w:space="0" w:color="auto"/>
            <w:right w:val="none" w:sz="0" w:space="0" w:color="auto"/>
          </w:divBdr>
        </w:div>
        <w:div w:id="219951117">
          <w:marLeft w:val="0"/>
          <w:marRight w:val="0"/>
          <w:marTop w:val="0"/>
          <w:marBottom w:val="0"/>
          <w:divBdr>
            <w:top w:val="none" w:sz="0" w:space="0" w:color="auto"/>
            <w:left w:val="none" w:sz="0" w:space="0" w:color="auto"/>
            <w:bottom w:val="none" w:sz="0" w:space="0" w:color="auto"/>
            <w:right w:val="none" w:sz="0" w:space="0" w:color="auto"/>
          </w:divBdr>
        </w:div>
        <w:div w:id="220017780">
          <w:marLeft w:val="0"/>
          <w:marRight w:val="0"/>
          <w:marTop w:val="0"/>
          <w:marBottom w:val="0"/>
          <w:divBdr>
            <w:top w:val="none" w:sz="0" w:space="0" w:color="auto"/>
            <w:left w:val="none" w:sz="0" w:space="0" w:color="auto"/>
            <w:bottom w:val="none" w:sz="0" w:space="0" w:color="auto"/>
            <w:right w:val="none" w:sz="0" w:space="0" w:color="auto"/>
          </w:divBdr>
          <w:divsChild>
            <w:div w:id="310253416">
              <w:marLeft w:val="0"/>
              <w:marRight w:val="0"/>
              <w:marTop w:val="0"/>
              <w:marBottom w:val="0"/>
              <w:divBdr>
                <w:top w:val="none" w:sz="0" w:space="0" w:color="auto"/>
                <w:left w:val="none" w:sz="0" w:space="0" w:color="auto"/>
                <w:bottom w:val="none" w:sz="0" w:space="0" w:color="auto"/>
                <w:right w:val="none" w:sz="0" w:space="0" w:color="auto"/>
              </w:divBdr>
            </w:div>
          </w:divsChild>
        </w:div>
        <w:div w:id="220020936">
          <w:marLeft w:val="0"/>
          <w:marRight w:val="0"/>
          <w:marTop w:val="0"/>
          <w:marBottom w:val="0"/>
          <w:divBdr>
            <w:top w:val="none" w:sz="0" w:space="0" w:color="auto"/>
            <w:left w:val="none" w:sz="0" w:space="0" w:color="auto"/>
            <w:bottom w:val="none" w:sz="0" w:space="0" w:color="auto"/>
            <w:right w:val="none" w:sz="0" w:space="0" w:color="auto"/>
          </w:divBdr>
          <w:divsChild>
            <w:div w:id="765229368">
              <w:marLeft w:val="0"/>
              <w:marRight w:val="0"/>
              <w:marTop w:val="600"/>
              <w:marBottom w:val="0"/>
              <w:divBdr>
                <w:top w:val="none" w:sz="0" w:space="0" w:color="auto"/>
                <w:left w:val="none" w:sz="0" w:space="0" w:color="auto"/>
                <w:bottom w:val="none" w:sz="0" w:space="0" w:color="auto"/>
                <w:right w:val="none" w:sz="0" w:space="0" w:color="auto"/>
              </w:divBdr>
              <w:divsChild>
                <w:div w:id="304507652">
                  <w:marLeft w:val="0"/>
                  <w:marRight w:val="0"/>
                  <w:marTop w:val="0"/>
                  <w:marBottom w:val="0"/>
                  <w:divBdr>
                    <w:top w:val="none" w:sz="0" w:space="0" w:color="auto"/>
                    <w:left w:val="none" w:sz="0" w:space="0" w:color="auto"/>
                    <w:bottom w:val="none" w:sz="0" w:space="0" w:color="auto"/>
                    <w:right w:val="none" w:sz="0" w:space="0" w:color="auto"/>
                  </w:divBdr>
                  <w:divsChild>
                    <w:div w:id="53820287">
                      <w:marLeft w:val="-135"/>
                      <w:marRight w:val="0"/>
                      <w:marTop w:val="0"/>
                      <w:marBottom w:val="0"/>
                      <w:divBdr>
                        <w:top w:val="none" w:sz="0" w:space="0" w:color="auto"/>
                        <w:left w:val="none" w:sz="0" w:space="0" w:color="auto"/>
                        <w:bottom w:val="none" w:sz="0" w:space="0" w:color="auto"/>
                        <w:right w:val="none" w:sz="0" w:space="0" w:color="auto"/>
                      </w:divBdr>
                    </w:div>
                    <w:div w:id="562833793">
                      <w:marLeft w:val="0"/>
                      <w:marRight w:val="0"/>
                      <w:marTop w:val="0"/>
                      <w:marBottom w:val="0"/>
                      <w:divBdr>
                        <w:top w:val="none" w:sz="0" w:space="0" w:color="auto"/>
                        <w:left w:val="none" w:sz="0" w:space="0" w:color="auto"/>
                        <w:bottom w:val="none" w:sz="0" w:space="0" w:color="auto"/>
                        <w:right w:val="none" w:sz="0" w:space="0" w:color="auto"/>
                      </w:divBdr>
                      <w:divsChild>
                        <w:div w:id="89234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092721">
          <w:marLeft w:val="0"/>
          <w:marRight w:val="0"/>
          <w:marTop w:val="0"/>
          <w:marBottom w:val="0"/>
          <w:divBdr>
            <w:top w:val="none" w:sz="0" w:space="0" w:color="auto"/>
            <w:left w:val="none" w:sz="0" w:space="0" w:color="auto"/>
            <w:bottom w:val="none" w:sz="0" w:space="0" w:color="auto"/>
            <w:right w:val="none" w:sz="0" w:space="0" w:color="auto"/>
          </w:divBdr>
        </w:div>
        <w:div w:id="220093145">
          <w:marLeft w:val="0"/>
          <w:marRight w:val="0"/>
          <w:marTop w:val="0"/>
          <w:marBottom w:val="0"/>
          <w:divBdr>
            <w:top w:val="none" w:sz="0" w:space="0" w:color="auto"/>
            <w:left w:val="none" w:sz="0" w:space="0" w:color="auto"/>
            <w:bottom w:val="none" w:sz="0" w:space="0" w:color="auto"/>
            <w:right w:val="none" w:sz="0" w:space="0" w:color="auto"/>
          </w:divBdr>
        </w:div>
        <w:div w:id="220098504">
          <w:marLeft w:val="0"/>
          <w:marRight w:val="0"/>
          <w:marTop w:val="0"/>
          <w:marBottom w:val="0"/>
          <w:divBdr>
            <w:top w:val="none" w:sz="0" w:space="0" w:color="auto"/>
            <w:left w:val="none" w:sz="0" w:space="0" w:color="auto"/>
            <w:bottom w:val="none" w:sz="0" w:space="0" w:color="auto"/>
            <w:right w:val="none" w:sz="0" w:space="0" w:color="auto"/>
          </w:divBdr>
        </w:div>
        <w:div w:id="220098919">
          <w:marLeft w:val="0"/>
          <w:marRight w:val="0"/>
          <w:marTop w:val="0"/>
          <w:marBottom w:val="180"/>
          <w:divBdr>
            <w:top w:val="none" w:sz="0" w:space="0" w:color="auto"/>
            <w:left w:val="none" w:sz="0" w:space="0" w:color="auto"/>
            <w:bottom w:val="none" w:sz="0" w:space="0" w:color="auto"/>
            <w:right w:val="none" w:sz="0" w:space="0" w:color="auto"/>
          </w:divBdr>
          <w:divsChild>
            <w:div w:id="622686299">
              <w:marLeft w:val="0"/>
              <w:marRight w:val="0"/>
              <w:marTop w:val="0"/>
              <w:marBottom w:val="180"/>
              <w:divBdr>
                <w:top w:val="none" w:sz="0" w:space="0" w:color="auto"/>
                <w:left w:val="none" w:sz="0" w:space="0" w:color="auto"/>
                <w:bottom w:val="none" w:sz="0" w:space="0" w:color="auto"/>
                <w:right w:val="none" w:sz="0" w:space="0" w:color="auto"/>
              </w:divBdr>
              <w:divsChild>
                <w:div w:id="6862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16781">
          <w:marLeft w:val="0"/>
          <w:marRight w:val="0"/>
          <w:marTop w:val="240"/>
          <w:marBottom w:val="240"/>
          <w:divBdr>
            <w:top w:val="none" w:sz="0" w:space="0" w:color="auto"/>
            <w:left w:val="none" w:sz="0" w:space="0" w:color="auto"/>
            <w:bottom w:val="none" w:sz="0" w:space="0" w:color="auto"/>
            <w:right w:val="none" w:sz="0" w:space="0" w:color="auto"/>
          </w:divBdr>
          <w:divsChild>
            <w:div w:id="275218087">
              <w:marLeft w:val="0"/>
              <w:marRight w:val="0"/>
              <w:marTop w:val="0"/>
              <w:marBottom w:val="0"/>
              <w:divBdr>
                <w:top w:val="none" w:sz="0" w:space="0" w:color="auto"/>
                <w:left w:val="none" w:sz="0" w:space="0" w:color="auto"/>
                <w:bottom w:val="none" w:sz="0" w:space="0" w:color="auto"/>
                <w:right w:val="none" w:sz="0" w:space="0" w:color="auto"/>
              </w:divBdr>
            </w:div>
          </w:divsChild>
        </w:div>
        <w:div w:id="220293486">
          <w:marLeft w:val="0"/>
          <w:marRight w:val="0"/>
          <w:marTop w:val="0"/>
          <w:marBottom w:val="0"/>
          <w:divBdr>
            <w:top w:val="none" w:sz="0" w:space="0" w:color="auto"/>
            <w:left w:val="none" w:sz="0" w:space="0" w:color="auto"/>
            <w:bottom w:val="none" w:sz="0" w:space="0" w:color="auto"/>
            <w:right w:val="none" w:sz="0" w:space="0" w:color="auto"/>
          </w:divBdr>
        </w:div>
        <w:div w:id="220410059">
          <w:marLeft w:val="0"/>
          <w:marRight w:val="0"/>
          <w:marTop w:val="240"/>
          <w:marBottom w:val="240"/>
          <w:divBdr>
            <w:top w:val="none" w:sz="0" w:space="0" w:color="auto"/>
            <w:left w:val="none" w:sz="0" w:space="0" w:color="auto"/>
            <w:bottom w:val="none" w:sz="0" w:space="0" w:color="auto"/>
            <w:right w:val="none" w:sz="0" w:space="0" w:color="auto"/>
          </w:divBdr>
        </w:div>
        <w:div w:id="220482773">
          <w:marLeft w:val="0"/>
          <w:marRight w:val="0"/>
          <w:marTop w:val="0"/>
          <w:marBottom w:val="266"/>
          <w:divBdr>
            <w:top w:val="none" w:sz="0" w:space="0" w:color="auto"/>
            <w:left w:val="none" w:sz="0" w:space="0" w:color="auto"/>
            <w:bottom w:val="none" w:sz="0" w:space="0" w:color="auto"/>
            <w:right w:val="none" w:sz="0" w:space="0" w:color="auto"/>
          </w:divBdr>
          <w:divsChild>
            <w:div w:id="467238890">
              <w:marLeft w:val="0"/>
              <w:marRight w:val="0"/>
              <w:marTop w:val="0"/>
              <w:marBottom w:val="266"/>
              <w:divBdr>
                <w:top w:val="none" w:sz="0" w:space="0" w:color="auto"/>
                <w:left w:val="none" w:sz="0" w:space="0" w:color="auto"/>
                <w:bottom w:val="none" w:sz="0" w:space="0" w:color="auto"/>
                <w:right w:val="none" w:sz="0" w:space="0" w:color="auto"/>
              </w:divBdr>
              <w:divsChild>
                <w:div w:id="608706309">
                  <w:marLeft w:val="0"/>
                  <w:marRight w:val="0"/>
                  <w:marTop w:val="0"/>
                  <w:marBottom w:val="0"/>
                  <w:divBdr>
                    <w:top w:val="none" w:sz="0" w:space="0" w:color="auto"/>
                    <w:left w:val="none" w:sz="0" w:space="0" w:color="auto"/>
                    <w:bottom w:val="none" w:sz="0" w:space="0" w:color="auto"/>
                    <w:right w:val="none" w:sz="0" w:space="0" w:color="auto"/>
                  </w:divBdr>
                </w:div>
              </w:divsChild>
            </w:div>
            <w:div w:id="886263156">
              <w:marLeft w:val="0"/>
              <w:marRight w:val="0"/>
              <w:marTop w:val="0"/>
              <w:marBottom w:val="0"/>
              <w:divBdr>
                <w:top w:val="none" w:sz="0" w:space="0" w:color="auto"/>
                <w:left w:val="none" w:sz="0" w:space="0" w:color="auto"/>
                <w:bottom w:val="none" w:sz="0" w:space="0" w:color="auto"/>
                <w:right w:val="none" w:sz="0" w:space="0" w:color="auto"/>
              </w:divBdr>
              <w:divsChild>
                <w:div w:id="152841287">
                  <w:marLeft w:val="0"/>
                  <w:marRight w:val="0"/>
                  <w:marTop w:val="0"/>
                  <w:marBottom w:val="0"/>
                  <w:divBdr>
                    <w:top w:val="none" w:sz="0" w:space="0" w:color="auto"/>
                    <w:left w:val="none" w:sz="0" w:space="0" w:color="auto"/>
                    <w:bottom w:val="none" w:sz="0" w:space="0" w:color="auto"/>
                    <w:right w:val="none" w:sz="0" w:space="0" w:color="auto"/>
                  </w:divBdr>
                  <w:divsChild>
                    <w:div w:id="393814032">
                      <w:marLeft w:val="0"/>
                      <w:marRight w:val="0"/>
                      <w:marTop w:val="111"/>
                      <w:marBottom w:val="0"/>
                      <w:divBdr>
                        <w:top w:val="none" w:sz="0" w:space="0" w:color="auto"/>
                        <w:left w:val="none" w:sz="0" w:space="0" w:color="auto"/>
                        <w:bottom w:val="none" w:sz="0" w:space="0" w:color="auto"/>
                        <w:right w:val="none" w:sz="0" w:space="0" w:color="auto"/>
                      </w:divBdr>
                    </w:div>
                  </w:divsChild>
                </w:div>
              </w:divsChild>
            </w:div>
          </w:divsChild>
        </w:div>
        <w:div w:id="220529066">
          <w:marLeft w:val="0"/>
          <w:marRight w:val="0"/>
          <w:marTop w:val="0"/>
          <w:marBottom w:val="0"/>
          <w:divBdr>
            <w:top w:val="none" w:sz="0" w:space="0" w:color="auto"/>
            <w:left w:val="none" w:sz="0" w:space="0" w:color="auto"/>
            <w:bottom w:val="none" w:sz="0" w:space="0" w:color="auto"/>
            <w:right w:val="none" w:sz="0" w:space="0" w:color="auto"/>
          </w:divBdr>
        </w:div>
        <w:div w:id="220599176">
          <w:marLeft w:val="0"/>
          <w:marRight w:val="0"/>
          <w:marTop w:val="0"/>
          <w:marBottom w:val="0"/>
          <w:divBdr>
            <w:top w:val="none" w:sz="0" w:space="0" w:color="auto"/>
            <w:left w:val="none" w:sz="0" w:space="0" w:color="auto"/>
            <w:bottom w:val="none" w:sz="0" w:space="0" w:color="auto"/>
            <w:right w:val="none" w:sz="0" w:space="0" w:color="auto"/>
          </w:divBdr>
        </w:div>
        <w:div w:id="220601448">
          <w:marLeft w:val="0"/>
          <w:marRight w:val="0"/>
          <w:marTop w:val="0"/>
          <w:marBottom w:val="0"/>
          <w:divBdr>
            <w:top w:val="none" w:sz="0" w:space="0" w:color="auto"/>
            <w:left w:val="none" w:sz="0" w:space="0" w:color="auto"/>
            <w:bottom w:val="none" w:sz="0" w:space="0" w:color="auto"/>
            <w:right w:val="none" w:sz="0" w:space="0" w:color="auto"/>
          </w:divBdr>
        </w:div>
        <w:div w:id="220675800">
          <w:marLeft w:val="0"/>
          <w:marRight w:val="0"/>
          <w:marTop w:val="114"/>
          <w:marBottom w:val="0"/>
          <w:divBdr>
            <w:top w:val="none" w:sz="0" w:space="0" w:color="auto"/>
            <w:left w:val="none" w:sz="0" w:space="0" w:color="auto"/>
            <w:bottom w:val="none" w:sz="0" w:space="0" w:color="auto"/>
            <w:right w:val="none" w:sz="0" w:space="0" w:color="auto"/>
          </w:divBdr>
        </w:div>
        <w:div w:id="220748753">
          <w:marLeft w:val="0"/>
          <w:marRight w:val="0"/>
          <w:marTop w:val="0"/>
          <w:marBottom w:val="0"/>
          <w:divBdr>
            <w:top w:val="none" w:sz="0" w:space="0" w:color="auto"/>
            <w:left w:val="none" w:sz="0" w:space="0" w:color="auto"/>
            <w:bottom w:val="none" w:sz="0" w:space="0" w:color="auto"/>
            <w:right w:val="none" w:sz="0" w:space="0" w:color="auto"/>
          </w:divBdr>
        </w:div>
        <w:div w:id="220793721">
          <w:marLeft w:val="0"/>
          <w:marRight w:val="0"/>
          <w:marTop w:val="366"/>
          <w:marBottom w:val="366"/>
          <w:divBdr>
            <w:top w:val="none" w:sz="0" w:space="0" w:color="auto"/>
            <w:left w:val="none" w:sz="0" w:space="0" w:color="auto"/>
            <w:bottom w:val="none" w:sz="0" w:space="0" w:color="auto"/>
            <w:right w:val="none" w:sz="0" w:space="0" w:color="auto"/>
          </w:divBdr>
        </w:div>
        <w:div w:id="220875010">
          <w:marLeft w:val="0"/>
          <w:marRight w:val="0"/>
          <w:marTop w:val="0"/>
          <w:marBottom w:val="0"/>
          <w:divBdr>
            <w:top w:val="none" w:sz="0" w:space="0" w:color="auto"/>
            <w:left w:val="none" w:sz="0" w:space="0" w:color="auto"/>
            <w:bottom w:val="none" w:sz="0" w:space="0" w:color="auto"/>
            <w:right w:val="none" w:sz="0" w:space="0" w:color="auto"/>
          </w:divBdr>
        </w:div>
        <w:div w:id="220941484">
          <w:marLeft w:val="0"/>
          <w:marRight w:val="0"/>
          <w:marTop w:val="0"/>
          <w:marBottom w:val="0"/>
          <w:divBdr>
            <w:top w:val="none" w:sz="0" w:space="0" w:color="auto"/>
            <w:left w:val="none" w:sz="0" w:space="0" w:color="auto"/>
            <w:bottom w:val="single" w:sz="8" w:space="23" w:color="B8B9BA"/>
            <w:right w:val="none" w:sz="0" w:space="0" w:color="auto"/>
          </w:divBdr>
          <w:divsChild>
            <w:div w:id="280916611">
              <w:marLeft w:val="0"/>
              <w:marRight w:val="0"/>
              <w:marTop w:val="0"/>
              <w:marBottom w:val="0"/>
              <w:divBdr>
                <w:top w:val="none" w:sz="0" w:space="0" w:color="auto"/>
                <w:left w:val="none" w:sz="0" w:space="0" w:color="auto"/>
                <w:bottom w:val="none" w:sz="0" w:space="0" w:color="auto"/>
                <w:right w:val="none" w:sz="0" w:space="0" w:color="auto"/>
              </w:divBdr>
            </w:div>
            <w:div w:id="926960248">
              <w:marLeft w:val="0"/>
              <w:marRight w:val="0"/>
              <w:marTop w:val="457"/>
              <w:marBottom w:val="0"/>
              <w:divBdr>
                <w:top w:val="none" w:sz="0" w:space="0" w:color="auto"/>
                <w:left w:val="none" w:sz="0" w:space="0" w:color="auto"/>
                <w:bottom w:val="none" w:sz="0" w:space="0" w:color="auto"/>
                <w:right w:val="none" w:sz="0" w:space="0" w:color="auto"/>
              </w:divBdr>
            </w:div>
          </w:divsChild>
        </w:div>
        <w:div w:id="220942880">
          <w:marLeft w:val="0"/>
          <w:marRight w:val="0"/>
          <w:marTop w:val="240"/>
          <w:marBottom w:val="240"/>
          <w:divBdr>
            <w:top w:val="none" w:sz="0" w:space="0" w:color="auto"/>
            <w:left w:val="none" w:sz="0" w:space="0" w:color="auto"/>
            <w:bottom w:val="none" w:sz="0" w:space="0" w:color="auto"/>
            <w:right w:val="none" w:sz="0" w:space="0" w:color="auto"/>
          </w:divBdr>
        </w:div>
        <w:div w:id="220945823">
          <w:marLeft w:val="0"/>
          <w:marRight w:val="0"/>
          <w:marTop w:val="384"/>
          <w:marBottom w:val="384"/>
          <w:divBdr>
            <w:top w:val="none" w:sz="0" w:space="0" w:color="auto"/>
            <w:left w:val="none" w:sz="0" w:space="0" w:color="auto"/>
            <w:bottom w:val="none" w:sz="0" w:space="0" w:color="auto"/>
            <w:right w:val="none" w:sz="0" w:space="0" w:color="auto"/>
          </w:divBdr>
        </w:div>
        <w:div w:id="220946571">
          <w:marLeft w:val="0"/>
          <w:marRight w:val="0"/>
          <w:marTop w:val="0"/>
          <w:marBottom w:val="0"/>
          <w:divBdr>
            <w:top w:val="none" w:sz="0" w:space="0" w:color="auto"/>
            <w:left w:val="none" w:sz="0" w:space="0" w:color="auto"/>
            <w:bottom w:val="none" w:sz="0" w:space="0" w:color="auto"/>
            <w:right w:val="none" w:sz="0" w:space="0" w:color="auto"/>
          </w:divBdr>
        </w:div>
        <w:div w:id="220946858">
          <w:marLeft w:val="0"/>
          <w:marRight w:val="0"/>
          <w:marTop w:val="0"/>
          <w:marBottom w:val="0"/>
          <w:divBdr>
            <w:top w:val="none" w:sz="0" w:space="0" w:color="auto"/>
            <w:left w:val="none" w:sz="0" w:space="0" w:color="auto"/>
            <w:bottom w:val="none" w:sz="0" w:space="0" w:color="auto"/>
            <w:right w:val="none" w:sz="0" w:space="0" w:color="auto"/>
          </w:divBdr>
        </w:div>
        <w:div w:id="221066416">
          <w:marLeft w:val="0"/>
          <w:marRight w:val="0"/>
          <w:marTop w:val="0"/>
          <w:marBottom w:val="0"/>
          <w:divBdr>
            <w:top w:val="none" w:sz="0" w:space="0" w:color="auto"/>
            <w:left w:val="none" w:sz="0" w:space="0" w:color="auto"/>
            <w:bottom w:val="none" w:sz="0" w:space="0" w:color="auto"/>
            <w:right w:val="none" w:sz="0" w:space="0" w:color="auto"/>
          </w:divBdr>
        </w:div>
        <w:div w:id="221134651">
          <w:marLeft w:val="0"/>
          <w:marRight w:val="0"/>
          <w:marTop w:val="0"/>
          <w:marBottom w:val="0"/>
          <w:divBdr>
            <w:top w:val="none" w:sz="0" w:space="0" w:color="auto"/>
            <w:left w:val="none" w:sz="0" w:space="0" w:color="auto"/>
            <w:bottom w:val="none" w:sz="0" w:space="0" w:color="auto"/>
            <w:right w:val="none" w:sz="0" w:space="0" w:color="auto"/>
          </w:divBdr>
        </w:div>
        <w:div w:id="221135072">
          <w:marLeft w:val="0"/>
          <w:marRight w:val="0"/>
          <w:marTop w:val="0"/>
          <w:marBottom w:val="0"/>
          <w:divBdr>
            <w:top w:val="none" w:sz="0" w:space="0" w:color="auto"/>
            <w:left w:val="none" w:sz="0" w:space="0" w:color="auto"/>
            <w:bottom w:val="none" w:sz="0" w:space="0" w:color="auto"/>
            <w:right w:val="none" w:sz="0" w:space="0" w:color="auto"/>
          </w:divBdr>
        </w:div>
        <w:div w:id="221210253">
          <w:marLeft w:val="0"/>
          <w:marRight w:val="0"/>
          <w:marTop w:val="240"/>
          <w:marBottom w:val="240"/>
          <w:divBdr>
            <w:top w:val="none" w:sz="0" w:space="0" w:color="auto"/>
            <w:left w:val="none" w:sz="0" w:space="0" w:color="auto"/>
            <w:bottom w:val="none" w:sz="0" w:space="0" w:color="auto"/>
            <w:right w:val="none" w:sz="0" w:space="0" w:color="auto"/>
          </w:divBdr>
        </w:div>
        <w:div w:id="221212876">
          <w:marLeft w:val="-193"/>
          <w:marRight w:val="0"/>
          <w:marTop w:val="0"/>
          <w:marBottom w:val="0"/>
          <w:divBdr>
            <w:top w:val="none" w:sz="0" w:space="0" w:color="auto"/>
            <w:left w:val="none" w:sz="0" w:space="0" w:color="auto"/>
            <w:bottom w:val="none" w:sz="0" w:space="0" w:color="auto"/>
            <w:right w:val="none" w:sz="0" w:space="0" w:color="auto"/>
          </w:divBdr>
        </w:div>
        <w:div w:id="221213751">
          <w:marLeft w:val="0"/>
          <w:marRight w:val="0"/>
          <w:marTop w:val="0"/>
          <w:marBottom w:val="0"/>
          <w:divBdr>
            <w:top w:val="none" w:sz="0" w:space="0" w:color="auto"/>
            <w:left w:val="none" w:sz="0" w:space="0" w:color="auto"/>
            <w:bottom w:val="none" w:sz="0" w:space="0" w:color="auto"/>
            <w:right w:val="none" w:sz="0" w:space="0" w:color="auto"/>
          </w:divBdr>
        </w:div>
        <w:div w:id="221255711">
          <w:marLeft w:val="0"/>
          <w:marRight w:val="0"/>
          <w:marTop w:val="0"/>
          <w:marBottom w:val="0"/>
          <w:divBdr>
            <w:top w:val="none" w:sz="0" w:space="0" w:color="auto"/>
            <w:left w:val="none" w:sz="0" w:space="0" w:color="auto"/>
            <w:bottom w:val="none" w:sz="0" w:space="0" w:color="auto"/>
            <w:right w:val="none" w:sz="0" w:space="0" w:color="auto"/>
          </w:divBdr>
        </w:div>
        <w:div w:id="221408767">
          <w:marLeft w:val="0"/>
          <w:marRight w:val="0"/>
          <w:marTop w:val="0"/>
          <w:marBottom w:val="0"/>
          <w:divBdr>
            <w:top w:val="none" w:sz="0" w:space="0" w:color="auto"/>
            <w:left w:val="none" w:sz="0" w:space="0" w:color="auto"/>
            <w:bottom w:val="none" w:sz="0" w:space="0" w:color="auto"/>
            <w:right w:val="none" w:sz="0" w:space="0" w:color="auto"/>
          </w:divBdr>
          <w:divsChild>
            <w:div w:id="214050866">
              <w:marLeft w:val="0"/>
              <w:marRight w:val="0"/>
              <w:marTop w:val="0"/>
              <w:marBottom w:val="0"/>
              <w:divBdr>
                <w:top w:val="none" w:sz="0" w:space="0" w:color="auto"/>
                <w:left w:val="none" w:sz="0" w:space="0" w:color="auto"/>
                <w:bottom w:val="none" w:sz="0" w:space="0" w:color="auto"/>
                <w:right w:val="none" w:sz="0" w:space="0" w:color="auto"/>
              </w:divBdr>
              <w:divsChild>
                <w:div w:id="63414348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221408932">
          <w:marLeft w:val="0"/>
          <w:marRight w:val="0"/>
          <w:marTop w:val="0"/>
          <w:marBottom w:val="0"/>
          <w:divBdr>
            <w:top w:val="none" w:sz="0" w:space="0" w:color="auto"/>
            <w:left w:val="none" w:sz="0" w:space="0" w:color="auto"/>
            <w:bottom w:val="none" w:sz="0" w:space="0" w:color="auto"/>
            <w:right w:val="none" w:sz="0" w:space="0" w:color="auto"/>
          </w:divBdr>
        </w:div>
        <w:div w:id="221410184">
          <w:marLeft w:val="0"/>
          <w:marRight w:val="0"/>
          <w:marTop w:val="0"/>
          <w:marBottom w:val="0"/>
          <w:divBdr>
            <w:top w:val="none" w:sz="0" w:space="0" w:color="auto"/>
            <w:left w:val="none" w:sz="0" w:space="0" w:color="auto"/>
            <w:bottom w:val="none" w:sz="0" w:space="0" w:color="auto"/>
            <w:right w:val="none" w:sz="0" w:space="0" w:color="auto"/>
          </w:divBdr>
        </w:div>
        <w:div w:id="221450412">
          <w:marLeft w:val="0"/>
          <w:marRight w:val="0"/>
          <w:marTop w:val="360"/>
          <w:marBottom w:val="360"/>
          <w:divBdr>
            <w:top w:val="none" w:sz="0" w:space="0" w:color="auto"/>
            <w:left w:val="none" w:sz="0" w:space="0" w:color="auto"/>
            <w:bottom w:val="none" w:sz="0" w:space="0" w:color="auto"/>
            <w:right w:val="none" w:sz="0" w:space="0" w:color="auto"/>
          </w:divBdr>
        </w:div>
        <w:div w:id="221478857">
          <w:marLeft w:val="0"/>
          <w:marRight w:val="0"/>
          <w:marTop w:val="0"/>
          <w:marBottom w:val="0"/>
          <w:divBdr>
            <w:top w:val="none" w:sz="0" w:space="0" w:color="auto"/>
            <w:left w:val="none" w:sz="0" w:space="0" w:color="auto"/>
            <w:bottom w:val="none" w:sz="0" w:space="0" w:color="auto"/>
            <w:right w:val="none" w:sz="0" w:space="0" w:color="auto"/>
          </w:divBdr>
        </w:div>
        <w:div w:id="221599403">
          <w:marLeft w:val="0"/>
          <w:marRight w:val="0"/>
          <w:marTop w:val="0"/>
          <w:marBottom w:val="0"/>
          <w:divBdr>
            <w:top w:val="none" w:sz="0" w:space="0" w:color="auto"/>
            <w:left w:val="none" w:sz="0" w:space="0" w:color="auto"/>
            <w:bottom w:val="none" w:sz="0" w:space="0" w:color="auto"/>
            <w:right w:val="none" w:sz="0" w:space="0" w:color="auto"/>
          </w:divBdr>
        </w:div>
        <w:div w:id="221720839">
          <w:marLeft w:val="0"/>
          <w:marRight w:val="0"/>
          <w:marTop w:val="0"/>
          <w:marBottom w:val="0"/>
          <w:divBdr>
            <w:top w:val="none" w:sz="0" w:space="0" w:color="auto"/>
            <w:left w:val="none" w:sz="0" w:space="0" w:color="auto"/>
            <w:bottom w:val="none" w:sz="0" w:space="0" w:color="auto"/>
            <w:right w:val="none" w:sz="0" w:space="0" w:color="auto"/>
          </w:divBdr>
        </w:div>
        <w:div w:id="221840367">
          <w:marLeft w:val="0"/>
          <w:marRight w:val="0"/>
          <w:marTop w:val="0"/>
          <w:marBottom w:val="0"/>
          <w:divBdr>
            <w:top w:val="none" w:sz="0" w:space="0" w:color="auto"/>
            <w:left w:val="none" w:sz="0" w:space="0" w:color="auto"/>
            <w:bottom w:val="none" w:sz="0" w:space="0" w:color="auto"/>
            <w:right w:val="none" w:sz="0" w:space="0" w:color="auto"/>
          </w:divBdr>
        </w:div>
        <w:div w:id="221866834">
          <w:marLeft w:val="0"/>
          <w:marRight w:val="0"/>
          <w:marTop w:val="600"/>
          <w:marBottom w:val="0"/>
          <w:divBdr>
            <w:top w:val="none" w:sz="0" w:space="0" w:color="auto"/>
            <w:left w:val="none" w:sz="0" w:space="0" w:color="auto"/>
            <w:bottom w:val="none" w:sz="0" w:space="0" w:color="auto"/>
            <w:right w:val="none" w:sz="0" w:space="0" w:color="auto"/>
          </w:divBdr>
        </w:div>
        <w:div w:id="221868740">
          <w:marLeft w:val="0"/>
          <w:marRight w:val="0"/>
          <w:marTop w:val="322"/>
          <w:marBottom w:val="0"/>
          <w:divBdr>
            <w:top w:val="none" w:sz="0" w:space="0" w:color="auto"/>
            <w:left w:val="none" w:sz="0" w:space="0" w:color="auto"/>
            <w:bottom w:val="none" w:sz="0" w:space="0" w:color="auto"/>
            <w:right w:val="none" w:sz="0" w:space="0" w:color="auto"/>
          </w:divBdr>
          <w:divsChild>
            <w:div w:id="88814489">
              <w:marLeft w:val="0"/>
              <w:marRight w:val="0"/>
              <w:marTop w:val="0"/>
              <w:marBottom w:val="0"/>
              <w:divBdr>
                <w:top w:val="none" w:sz="0" w:space="0" w:color="auto"/>
                <w:left w:val="none" w:sz="0" w:space="0" w:color="auto"/>
                <w:bottom w:val="none" w:sz="0" w:space="0" w:color="auto"/>
                <w:right w:val="none" w:sz="0" w:space="0" w:color="auto"/>
              </w:divBdr>
            </w:div>
          </w:divsChild>
        </w:div>
        <w:div w:id="221910577">
          <w:marLeft w:val="0"/>
          <w:marRight w:val="0"/>
          <w:marTop w:val="0"/>
          <w:marBottom w:val="266"/>
          <w:divBdr>
            <w:top w:val="none" w:sz="0" w:space="0" w:color="auto"/>
            <w:left w:val="none" w:sz="0" w:space="0" w:color="auto"/>
            <w:bottom w:val="none" w:sz="0" w:space="0" w:color="auto"/>
            <w:right w:val="none" w:sz="0" w:space="0" w:color="auto"/>
          </w:divBdr>
          <w:divsChild>
            <w:div w:id="453713736">
              <w:marLeft w:val="0"/>
              <w:marRight w:val="0"/>
              <w:marTop w:val="0"/>
              <w:marBottom w:val="0"/>
              <w:divBdr>
                <w:top w:val="none" w:sz="0" w:space="0" w:color="auto"/>
                <w:left w:val="none" w:sz="0" w:space="0" w:color="auto"/>
                <w:bottom w:val="none" w:sz="0" w:space="0" w:color="auto"/>
                <w:right w:val="none" w:sz="0" w:space="0" w:color="auto"/>
              </w:divBdr>
            </w:div>
          </w:divsChild>
        </w:div>
        <w:div w:id="222065159">
          <w:marLeft w:val="0"/>
          <w:marRight w:val="0"/>
          <w:marTop w:val="240"/>
          <w:marBottom w:val="240"/>
          <w:divBdr>
            <w:top w:val="none" w:sz="0" w:space="0" w:color="auto"/>
            <w:left w:val="none" w:sz="0" w:space="0" w:color="auto"/>
            <w:bottom w:val="none" w:sz="0" w:space="0" w:color="auto"/>
            <w:right w:val="none" w:sz="0" w:space="0" w:color="auto"/>
          </w:divBdr>
          <w:divsChild>
            <w:div w:id="753937118">
              <w:marLeft w:val="0"/>
              <w:marRight w:val="0"/>
              <w:marTop w:val="0"/>
              <w:marBottom w:val="0"/>
              <w:divBdr>
                <w:top w:val="none" w:sz="0" w:space="0" w:color="auto"/>
                <w:left w:val="none" w:sz="0" w:space="0" w:color="auto"/>
                <w:bottom w:val="none" w:sz="0" w:space="0" w:color="auto"/>
                <w:right w:val="none" w:sz="0" w:space="0" w:color="auto"/>
              </w:divBdr>
            </w:div>
          </w:divsChild>
        </w:div>
        <w:div w:id="222106383">
          <w:marLeft w:val="0"/>
          <w:marRight w:val="0"/>
          <w:marTop w:val="0"/>
          <w:marBottom w:val="0"/>
          <w:divBdr>
            <w:top w:val="none" w:sz="0" w:space="0" w:color="auto"/>
            <w:left w:val="none" w:sz="0" w:space="0" w:color="auto"/>
            <w:bottom w:val="none" w:sz="0" w:space="0" w:color="auto"/>
            <w:right w:val="none" w:sz="0" w:space="0" w:color="auto"/>
          </w:divBdr>
        </w:div>
        <w:div w:id="222180658">
          <w:marLeft w:val="0"/>
          <w:marRight w:val="120"/>
          <w:marTop w:val="0"/>
          <w:marBottom w:val="0"/>
          <w:divBdr>
            <w:top w:val="none" w:sz="0" w:space="0" w:color="auto"/>
            <w:left w:val="none" w:sz="0" w:space="0" w:color="auto"/>
            <w:bottom w:val="none" w:sz="0" w:space="0" w:color="auto"/>
            <w:right w:val="none" w:sz="0" w:space="0" w:color="auto"/>
          </w:divBdr>
        </w:div>
        <w:div w:id="222184475">
          <w:marLeft w:val="0"/>
          <w:marRight w:val="0"/>
          <w:marTop w:val="360"/>
          <w:marBottom w:val="360"/>
          <w:divBdr>
            <w:top w:val="none" w:sz="0" w:space="0" w:color="auto"/>
            <w:left w:val="none" w:sz="0" w:space="0" w:color="auto"/>
            <w:bottom w:val="none" w:sz="0" w:space="0" w:color="auto"/>
            <w:right w:val="none" w:sz="0" w:space="0" w:color="auto"/>
          </w:divBdr>
        </w:div>
        <w:div w:id="222298802">
          <w:marLeft w:val="0"/>
          <w:marRight w:val="0"/>
          <w:marTop w:val="240"/>
          <w:marBottom w:val="240"/>
          <w:divBdr>
            <w:top w:val="none" w:sz="0" w:space="0" w:color="auto"/>
            <w:left w:val="none" w:sz="0" w:space="0" w:color="auto"/>
            <w:bottom w:val="none" w:sz="0" w:space="0" w:color="auto"/>
            <w:right w:val="none" w:sz="0" w:space="0" w:color="auto"/>
          </w:divBdr>
          <w:divsChild>
            <w:div w:id="364604988">
              <w:marLeft w:val="0"/>
              <w:marRight w:val="0"/>
              <w:marTop w:val="0"/>
              <w:marBottom w:val="0"/>
              <w:divBdr>
                <w:top w:val="none" w:sz="0" w:space="0" w:color="auto"/>
                <w:left w:val="none" w:sz="0" w:space="0" w:color="auto"/>
                <w:bottom w:val="none" w:sz="0" w:space="0" w:color="auto"/>
                <w:right w:val="none" w:sz="0" w:space="0" w:color="auto"/>
              </w:divBdr>
            </w:div>
          </w:divsChild>
        </w:div>
        <w:div w:id="222301397">
          <w:marLeft w:val="0"/>
          <w:marRight w:val="0"/>
          <w:marTop w:val="0"/>
          <w:marBottom w:val="0"/>
          <w:divBdr>
            <w:top w:val="none" w:sz="0" w:space="0" w:color="auto"/>
            <w:left w:val="none" w:sz="0" w:space="0" w:color="auto"/>
            <w:bottom w:val="none" w:sz="0" w:space="0" w:color="auto"/>
            <w:right w:val="none" w:sz="0" w:space="0" w:color="auto"/>
          </w:divBdr>
        </w:div>
        <w:div w:id="222330648">
          <w:marLeft w:val="0"/>
          <w:marRight w:val="0"/>
          <w:marTop w:val="240"/>
          <w:marBottom w:val="240"/>
          <w:divBdr>
            <w:top w:val="none" w:sz="0" w:space="0" w:color="auto"/>
            <w:left w:val="none" w:sz="0" w:space="0" w:color="auto"/>
            <w:bottom w:val="none" w:sz="0" w:space="0" w:color="auto"/>
            <w:right w:val="none" w:sz="0" w:space="0" w:color="auto"/>
          </w:divBdr>
          <w:divsChild>
            <w:div w:id="795295902">
              <w:marLeft w:val="0"/>
              <w:marRight w:val="0"/>
              <w:marTop w:val="0"/>
              <w:marBottom w:val="0"/>
              <w:divBdr>
                <w:top w:val="none" w:sz="0" w:space="0" w:color="auto"/>
                <w:left w:val="none" w:sz="0" w:space="0" w:color="auto"/>
                <w:bottom w:val="none" w:sz="0" w:space="0" w:color="auto"/>
                <w:right w:val="none" w:sz="0" w:space="0" w:color="auto"/>
              </w:divBdr>
            </w:div>
          </w:divsChild>
        </w:div>
        <w:div w:id="222369867">
          <w:marLeft w:val="0"/>
          <w:marRight w:val="0"/>
          <w:marTop w:val="240"/>
          <w:marBottom w:val="240"/>
          <w:divBdr>
            <w:top w:val="none" w:sz="0" w:space="0" w:color="auto"/>
            <w:left w:val="none" w:sz="0" w:space="0" w:color="auto"/>
            <w:bottom w:val="none" w:sz="0" w:space="0" w:color="auto"/>
            <w:right w:val="none" w:sz="0" w:space="0" w:color="auto"/>
          </w:divBdr>
          <w:divsChild>
            <w:div w:id="703480984">
              <w:marLeft w:val="0"/>
              <w:marRight w:val="0"/>
              <w:marTop w:val="0"/>
              <w:marBottom w:val="0"/>
              <w:divBdr>
                <w:top w:val="none" w:sz="0" w:space="0" w:color="auto"/>
                <w:left w:val="none" w:sz="0" w:space="0" w:color="auto"/>
                <w:bottom w:val="none" w:sz="0" w:space="0" w:color="auto"/>
                <w:right w:val="none" w:sz="0" w:space="0" w:color="auto"/>
              </w:divBdr>
            </w:div>
          </w:divsChild>
        </w:div>
        <w:div w:id="222525604">
          <w:marLeft w:val="0"/>
          <w:marRight w:val="0"/>
          <w:marTop w:val="0"/>
          <w:marBottom w:val="0"/>
          <w:divBdr>
            <w:top w:val="none" w:sz="0" w:space="0" w:color="auto"/>
            <w:left w:val="none" w:sz="0" w:space="0" w:color="auto"/>
            <w:bottom w:val="none" w:sz="0" w:space="0" w:color="auto"/>
            <w:right w:val="none" w:sz="0" w:space="0" w:color="auto"/>
          </w:divBdr>
        </w:div>
        <w:div w:id="222527049">
          <w:marLeft w:val="0"/>
          <w:marRight w:val="0"/>
          <w:marTop w:val="0"/>
          <w:marBottom w:val="0"/>
          <w:divBdr>
            <w:top w:val="none" w:sz="0" w:space="0" w:color="auto"/>
            <w:left w:val="none" w:sz="0" w:space="0" w:color="auto"/>
            <w:bottom w:val="none" w:sz="0" w:space="0" w:color="auto"/>
            <w:right w:val="none" w:sz="0" w:space="0" w:color="auto"/>
          </w:divBdr>
        </w:div>
        <w:div w:id="222568422">
          <w:marLeft w:val="0"/>
          <w:marRight w:val="0"/>
          <w:marTop w:val="0"/>
          <w:marBottom w:val="0"/>
          <w:divBdr>
            <w:top w:val="none" w:sz="0" w:space="0" w:color="auto"/>
            <w:left w:val="none" w:sz="0" w:space="0" w:color="auto"/>
            <w:bottom w:val="none" w:sz="0" w:space="0" w:color="auto"/>
            <w:right w:val="none" w:sz="0" w:space="0" w:color="auto"/>
          </w:divBdr>
        </w:div>
        <w:div w:id="222715248">
          <w:marLeft w:val="0"/>
          <w:marRight w:val="0"/>
          <w:marTop w:val="240"/>
          <w:marBottom w:val="240"/>
          <w:divBdr>
            <w:top w:val="none" w:sz="0" w:space="0" w:color="auto"/>
            <w:left w:val="none" w:sz="0" w:space="0" w:color="auto"/>
            <w:bottom w:val="none" w:sz="0" w:space="0" w:color="auto"/>
            <w:right w:val="none" w:sz="0" w:space="0" w:color="auto"/>
          </w:divBdr>
        </w:div>
        <w:div w:id="222717987">
          <w:marLeft w:val="0"/>
          <w:marRight w:val="0"/>
          <w:marTop w:val="0"/>
          <w:marBottom w:val="0"/>
          <w:divBdr>
            <w:top w:val="none" w:sz="0" w:space="0" w:color="auto"/>
            <w:left w:val="none" w:sz="0" w:space="0" w:color="auto"/>
            <w:bottom w:val="none" w:sz="0" w:space="0" w:color="auto"/>
            <w:right w:val="none" w:sz="0" w:space="0" w:color="auto"/>
          </w:divBdr>
        </w:div>
        <w:div w:id="222757463">
          <w:marLeft w:val="0"/>
          <w:marRight w:val="0"/>
          <w:marTop w:val="0"/>
          <w:marBottom w:val="0"/>
          <w:divBdr>
            <w:top w:val="none" w:sz="0" w:space="0" w:color="auto"/>
            <w:left w:val="none" w:sz="0" w:space="0" w:color="auto"/>
            <w:bottom w:val="none" w:sz="0" w:space="0" w:color="auto"/>
            <w:right w:val="none" w:sz="0" w:space="0" w:color="auto"/>
          </w:divBdr>
        </w:div>
        <w:div w:id="222757620">
          <w:marLeft w:val="0"/>
          <w:marRight w:val="0"/>
          <w:marTop w:val="0"/>
          <w:marBottom w:val="0"/>
          <w:divBdr>
            <w:top w:val="none" w:sz="0" w:space="0" w:color="auto"/>
            <w:left w:val="none" w:sz="0" w:space="0" w:color="auto"/>
            <w:bottom w:val="none" w:sz="0" w:space="0" w:color="auto"/>
            <w:right w:val="none" w:sz="0" w:space="0" w:color="auto"/>
          </w:divBdr>
        </w:div>
        <w:div w:id="222764891">
          <w:marLeft w:val="0"/>
          <w:marRight w:val="0"/>
          <w:marTop w:val="0"/>
          <w:marBottom w:val="0"/>
          <w:divBdr>
            <w:top w:val="none" w:sz="0" w:space="0" w:color="auto"/>
            <w:left w:val="none" w:sz="0" w:space="0" w:color="auto"/>
            <w:bottom w:val="none" w:sz="0" w:space="0" w:color="auto"/>
            <w:right w:val="none" w:sz="0" w:space="0" w:color="auto"/>
          </w:divBdr>
        </w:div>
        <w:div w:id="222831210">
          <w:marLeft w:val="0"/>
          <w:marRight w:val="0"/>
          <w:marTop w:val="240"/>
          <w:marBottom w:val="240"/>
          <w:divBdr>
            <w:top w:val="none" w:sz="0" w:space="0" w:color="auto"/>
            <w:left w:val="none" w:sz="0" w:space="0" w:color="auto"/>
            <w:bottom w:val="none" w:sz="0" w:space="0" w:color="auto"/>
            <w:right w:val="none" w:sz="0" w:space="0" w:color="auto"/>
          </w:divBdr>
        </w:div>
        <w:div w:id="222836792">
          <w:marLeft w:val="0"/>
          <w:marRight w:val="0"/>
          <w:marTop w:val="0"/>
          <w:marBottom w:val="0"/>
          <w:divBdr>
            <w:top w:val="none" w:sz="0" w:space="0" w:color="auto"/>
            <w:left w:val="none" w:sz="0" w:space="0" w:color="auto"/>
            <w:bottom w:val="none" w:sz="0" w:space="0" w:color="auto"/>
            <w:right w:val="none" w:sz="0" w:space="0" w:color="auto"/>
          </w:divBdr>
        </w:div>
        <w:div w:id="222837309">
          <w:marLeft w:val="0"/>
          <w:marRight w:val="0"/>
          <w:marTop w:val="0"/>
          <w:marBottom w:val="0"/>
          <w:divBdr>
            <w:top w:val="none" w:sz="0" w:space="0" w:color="auto"/>
            <w:left w:val="none" w:sz="0" w:space="0" w:color="auto"/>
            <w:bottom w:val="none" w:sz="0" w:space="0" w:color="auto"/>
            <w:right w:val="none" w:sz="0" w:space="0" w:color="auto"/>
          </w:divBdr>
        </w:div>
        <w:div w:id="222916110">
          <w:marLeft w:val="0"/>
          <w:marRight w:val="0"/>
          <w:marTop w:val="240"/>
          <w:marBottom w:val="240"/>
          <w:divBdr>
            <w:top w:val="none" w:sz="0" w:space="0" w:color="auto"/>
            <w:left w:val="none" w:sz="0" w:space="0" w:color="auto"/>
            <w:bottom w:val="none" w:sz="0" w:space="0" w:color="auto"/>
            <w:right w:val="none" w:sz="0" w:space="0" w:color="auto"/>
          </w:divBdr>
        </w:div>
        <w:div w:id="222983330">
          <w:marLeft w:val="0"/>
          <w:marRight w:val="0"/>
          <w:marTop w:val="0"/>
          <w:marBottom w:val="0"/>
          <w:divBdr>
            <w:top w:val="none" w:sz="0" w:space="0" w:color="auto"/>
            <w:left w:val="none" w:sz="0" w:space="0" w:color="auto"/>
            <w:bottom w:val="none" w:sz="0" w:space="0" w:color="auto"/>
            <w:right w:val="none" w:sz="0" w:space="0" w:color="auto"/>
          </w:divBdr>
          <w:divsChild>
            <w:div w:id="698705944">
              <w:marLeft w:val="0"/>
              <w:marRight w:val="0"/>
              <w:marTop w:val="0"/>
              <w:marBottom w:val="0"/>
              <w:divBdr>
                <w:top w:val="none" w:sz="0" w:space="0" w:color="auto"/>
                <w:left w:val="none" w:sz="0" w:space="0" w:color="auto"/>
                <w:bottom w:val="none" w:sz="0" w:space="0" w:color="auto"/>
                <w:right w:val="none" w:sz="0" w:space="0" w:color="auto"/>
              </w:divBdr>
            </w:div>
          </w:divsChild>
        </w:div>
        <w:div w:id="222983702">
          <w:marLeft w:val="0"/>
          <w:marRight w:val="0"/>
          <w:marTop w:val="0"/>
          <w:marBottom w:val="0"/>
          <w:divBdr>
            <w:top w:val="none" w:sz="0" w:space="0" w:color="auto"/>
            <w:left w:val="none" w:sz="0" w:space="0" w:color="auto"/>
            <w:bottom w:val="none" w:sz="0" w:space="0" w:color="auto"/>
            <w:right w:val="none" w:sz="0" w:space="0" w:color="auto"/>
          </w:divBdr>
        </w:div>
        <w:div w:id="223027054">
          <w:marLeft w:val="0"/>
          <w:marRight w:val="0"/>
          <w:marTop w:val="0"/>
          <w:marBottom w:val="0"/>
          <w:divBdr>
            <w:top w:val="none" w:sz="0" w:space="0" w:color="auto"/>
            <w:left w:val="none" w:sz="0" w:space="0" w:color="auto"/>
            <w:bottom w:val="none" w:sz="0" w:space="0" w:color="auto"/>
            <w:right w:val="none" w:sz="0" w:space="0" w:color="auto"/>
          </w:divBdr>
        </w:div>
        <w:div w:id="223030360">
          <w:marLeft w:val="0"/>
          <w:marRight w:val="0"/>
          <w:marTop w:val="0"/>
          <w:marBottom w:val="0"/>
          <w:divBdr>
            <w:top w:val="none" w:sz="0" w:space="0" w:color="auto"/>
            <w:left w:val="none" w:sz="0" w:space="0" w:color="auto"/>
            <w:bottom w:val="none" w:sz="0" w:space="0" w:color="auto"/>
            <w:right w:val="none" w:sz="0" w:space="0" w:color="auto"/>
          </w:divBdr>
        </w:div>
        <w:div w:id="223102383">
          <w:marLeft w:val="0"/>
          <w:marRight w:val="0"/>
          <w:marTop w:val="240"/>
          <w:marBottom w:val="240"/>
          <w:divBdr>
            <w:top w:val="none" w:sz="0" w:space="0" w:color="auto"/>
            <w:left w:val="none" w:sz="0" w:space="0" w:color="auto"/>
            <w:bottom w:val="none" w:sz="0" w:space="0" w:color="auto"/>
            <w:right w:val="none" w:sz="0" w:space="0" w:color="auto"/>
          </w:divBdr>
        </w:div>
        <w:div w:id="223177545">
          <w:marLeft w:val="0"/>
          <w:marRight w:val="0"/>
          <w:marTop w:val="0"/>
          <w:marBottom w:val="0"/>
          <w:divBdr>
            <w:top w:val="none" w:sz="0" w:space="0" w:color="auto"/>
            <w:left w:val="none" w:sz="0" w:space="0" w:color="auto"/>
            <w:bottom w:val="none" w:sz="0" w:space="0" w:color="auto"/>
            <w:right w:val="none" w:sz="0" w:space="0" w:color="auto"/>
          </w:divBdr>
        </w:div>
        <w:div w:id="223179148">
          <w:marLeft w:val="0"/>
          <w:marRight w:val="0"/>
          <w:marTop w:val="75"/>
          <w:marBottom w:val="0"/>
          <w:divBdr>
            <w:top w:val="none" w:sz="0" w:space="0" w:color="auto"/>
            <w:left w:val="none" w:sz="0" w:space="0" w:color="auto"/>
            <w:bottom w:val="none" w:sz="0" w:space="0" w:color="auto"/>
            <w:right w:val="none" w:sz="0" w:space="0" w:color="auto"/>
          </w:divBdr>
        </w:div>
        <w:div w:id="223300075">
          <w:marLeft w:val="0"/>
          <w:marRight w:val="0"/>
          <w:marTop w:val="300"/>
          <w:marBottom w:val="0"/>
          <w:divBdr>
            <w:top w:val="none" w:sz="0" w:space="0" w:color="auto"/>
            <w:left w:val="none" w:sz="0" w:space="0" w:color="auto"/>
            <w:bottom w:val="none" w:sz="0" w:space="0" w:color="auto"/>
            <w:right w:val="none" w:sz="0" w:space="0" w:color="auto"/>
          </w:divBdr>
        </w:div>
        <w:div w:id="223368563">
          <w:marLeft w:val="0"/>
          <w:marRight w:val="0"/>
          <w:marTop w:val="0"/>
          <w:marBottom w:val="0"/>
          <w:divBdr>
            <w:top w:val="none" w:sz="0" w:space="0" w:color="auto"/>
            <w:left w:val="none" w:sz="0" w:space="0" w:color="auto"/>
            <w:bottom w:val="none" w:sz="0" w:space="0" w:color="auto"/>
            <w:right w:val="none" w:sz="0" w:space="0" w:color="auto"/>
          </w:divBdr>
        </w:div>
        <w:div w:id="223370014">
          <w:marLeft w:val="0"/>
          <w:marRight w:val="0"/>
          <w:marTop w:val="240"/>
          <w:marBottom w:val="240"/>
          <w:divBdr>
            <w:top w:val="none" w:sz="0" w:space="0" w:color="auto"/>
            <w:left w:val="none" w:sz="0" w:space="0" w:color="auto"/>
            <w:bottom w:val="none" w:sz="0" w:space="0" w:color="auto"/>
            <w:right w:val="none" w:sz="0" w:space="0" w:color="auto"/>
          </w:divBdr>
        </w:div>
        <w:div w:id="223370446">
          <w:marLeft w:val="0"/>
          <w:marRight w:val="0"/>
          <w:marTop w:val="0"/>
          <w:marBottom w:val="0"/>
          <w:divBdr>
            <w:top w:val="none" w:sz="0" w:space="0" w:color="auto"/>
            <w:left w:val="none" w:sz="0" w:space="0" w:color="auto"/>
            <w:bottom w:val="none" w:sz="0" w:space="0" w:color="auto"/>
            <w:right w:val="none" w:sz="0" w:space="0" w:color="auto"/>
          </w:divBdr>
        </w:div>
        <w:div w:id="223372860">
          <w:marLeft w:val="0"/>
          <w:marRight w:val="0"/>
          <w:marTop w:val="240"/>
          <w:marBottom w:val="240"/>
          <w:divBdr>
            <w:top w:val="none" w:sz="0" w:space="0" w:color="auto"/>
            <w:left w:val="none" w:sz="0" w:space="0" w:color="auto"/>
            <w:bottom w:val="none" w:sz="0" w:space="0" w:color="auto"/>
            <w:right w:val="none" w:sz="0" w:space="0" w:color="auto"/>
          </w:divBdr>
        </w:div>
        <w:div w:id="223413511">
          <w:marLeft w:val="0"/>
          <w:marRight w:val="0"/>
          <w:marTop w:val="0"/>
          <w:marBottom w:val="0"/>
          <w:divBdr>
            <w:top w:val="none" w:sz="0" w:space="0" w:color="auto"/>
            <w:left w:val="none" w:sz="0" w:space="0" w:color="auto"/>
            <w:bottom w:val="none" w:sz="0" w:space="0" w:color="auto"/>
            <w:right w:val="none" w:sz="0" w:space="0" w:color="auto"/>
          </w:divBdr>
        </w:div>
        <w:div w:id="223418523">
          <w:marLeft w:val="0"/>
          <w:marRight w:val="0"/>
          <w:marTop w:val="0"/>
          <w:marBottom w:val="300"/>
          <w:divBdr>
            <w:top w:val="none" w:sz="0" w:space="0" w:color="auto"/>
            <w:left w:val="none" w:sz="0" w:space="0" w:color="auto"/>
            <w:bottom w:val="none" w:sz="0" w:space="0" w:color="auto"/>
            <w:right w:val="none" w:sz="0" w:space="0" w:color="auto"/>
          </w:divBdr>
        </w:div>
        <w:div w:id="223420230">
          <w:marLeft w:val="0"/>
          <w:marRight w:val="0"/>
          <w:marTop w:val="281"/>
          <w:marBottom w:val="281"/>
          <w:divBdr>
            <w:top w:val="none" w:sz="0" w:space="0" w:color="auto"/>
            <w:left w:val="none" w:sz="0" w:space="0" w:color="auto"/>
            <w:bottom w:val="none" w:sz="0" w:space="0" w:color="auto"/>
            <w:right w:val="none" w:sz="0" w:space="0" w:color="auto"/>
          </w:divBdr>
          <w:divsChild>
            <w:div w:id="100146328">
              <w:marLeft w:val="0"/>
              <w:marRight w:val="0"/>
              <w:marTop w:val="0"/>
              <w:marBottom w:val="0"/>
              <w:divBdr>
                <w:top w:val="none" w:sz="0" w:space="0" w:color="auto"/>
                <w:left w:val="none" w:sz="0" w:space="0" w:color="auto"/>
                <w:bottom w:val="none" w:sz="0" w:space="0" w:color="auto"/>
                <w:right w:val="none" w:sz="0" w:space="0" w:color="auto"/>
              </w:divBdr>
            </w:div>
          </w:divsChild>
        </w:div>
        <w:div w:id="223488675">
          <w:marLeft w:val="0"/>
          <w:marRight w:val="0"/>
          <w:marTop w:val="240"/>
          <w:marBottom w:val="240"/>
          <w:divBdr>
            <w:top w:val="none" w:sz="0" w:space="0" w:color="auto"/>
            <w:left w:val="none" w:sz="0" w:space="0" w:color="auto"/>
            <w:bottom w:val="none" w:sz="0" w:space="0" w:color="auto"/>
            <w:right w:val="none" w:sz="0" w:space="0" w:color="auto"/>
          </w:divBdr>
          <w:divsChild>
            <w:div w:id="355815547">
              <w:marLeft w:val="0"/>
              <w:marRight w:val="0"/>
              <w:marTop w:val="0"/>
              <w:marBottom w:val="0"/>
              <w:divBdr>
                <w:top w:val="none" w:sz="0" w:space="0" w:color="auto"/>
                <w:left w:val="none" w:sz="0" w:space="0" w:color="auto"/>
                <w:bottom w:val="none" w:sz="0" w:space="0" w:color="auto"/>
                <w:right w:val="none" w:sz="0" w:space="0" w:color="auto"/>
              </w:divBdr>
            </w:div>
          </w:divsChild>
        </w:div>
        <w:div w:id="223493884">
          <w:marLeft w:val="0"/>
          <w:marRight w:val="0"/>
          <w:marTop w:val="281"/>
          <w:marBottom w:val="281"/>
          <w:divBdr>
            <w:top w:val="none" w:sz="0" w:space="0" w:color="auto"/>
            <w:left w:val="none" w:sz="0" w:space="0" w:color="auto"/>
            <w:bottom w:val="none" w:sz="0" w:space="0" w:color="auto"/>
            <w:right w:val="none" w:sz="0" w:space="0" w:color="auto"/>
          </w:divBdr>
        </w:div>
        <w:div w:id="223566911">
          <w:marLeft w:val="0"/>
          <w:marRight w:val="0"/>
          <w:marTop w:val="300"/>
          <w:marBottom w:val="600"/>
          <w:divBdr>
            <w:top w:val="single" w:sz="6" w:space="30" w:color="EB5D0B"/>
            <w:left w:val="none" w:sz="0" w:space="0" w:color="auto"/>
            <w:bottom w:val="single" w:sz="6" w:space="30" w:color="EB5D0B"/>
            <w:right w:val="none" w:sz="0" w:space="0" w:color="auto"/>
          </w:divBdr>
        </w:div>
        <w:div w:id="223568274">
          <w:marLeft w:val="0"/>
          <w:marRight w:val="0"/>
          <w:marTop w:val="0"/>
          <w:marBottom w:val="0"/>
          <w:divBdr>
            <w:top w:val="none" w:sz="0" w:space="0" w:color="auto"/>
            <w:left w:val="none" w:sz="0" w:space="0" w:color="auto"/>
            <w:bottom w:val="none" w:sz="0" w:space="0" w:color="auto"/>
            <w:right w:val="none" w:sz="0" w:space="0" w:color="auto"/>
          </w:divBdr>
        </w:div>
        <w:div w:id="223683292">
          <w:marLeft w:val="0"/>
          <w:marRight w:val="0"/>
          <w:marTop w:val="0"/>
          <w:marBottom w:val="0"/>
          <w:divBdr>
            <w:top w:val="none" w:sz="0" w:space="0" w:color="auto"/>
            <w:left w:val="none" w:sz="0" w:space="0" w:color="auto"/>
            <w:bottom w:val="none" w:sz="0" w:space="0" w:color="auto"/>
            <w:right w:val="none" w:sz="0" w:space="0" w:color="auto"/>
          </w:divBdr>
          <w:divsChild>
            <w:div w:id="262342350">
              <w:marLeft w:val="0"/>
              <w:marRight w:val="0"/>
              <w:marTop w:val="0"/>
              <w:marBottom w:val="0"/>
              <w:divBdr>
                <w:top w:val="none" w:sz="0" w:space="0" w:color="auto"/>
                <w:left w:val="none" w:sz="0" w:space="0" w:color="auto"/>
                <w:bottom w:val="none" w:sz="0" w:space="0" w:color="auto"/>
                <w:right w:val="none" w:sz="0" w:space="0" w:color="auto"/>
              </w:divBdr>
            </w:div>
          </w:divsChild>
        </w:div>
        <w:div w:id="223757380">
          <w:marLeft w:val="0"/>
          <w:marRight w:val="0"/>
          <w:marTop w:val="0"/>
          <w:marBottom w:val="0"/>
          <w:divBdr>
            <w:top w:val="none" w:sz="0" w:space="0" w:color="auto"/>
            <w:left w:val="none" w:sz="0" w:space="0" w:color="auto"/>
            <w:bottom w:val="none" w:sz="0" w:space="0" w:color="auto"/>
            <w:right w:val="none" w:sz="0" w:space="0" w:color="auto"/>
          </w:divBdr>
        </w:div>
        <w:div w:id="223758931">
          <w:marLeft w:val="0"/>
          <w:marRight w:val="0"/>
          <w:marTop w:val="600"/>
          <w:marBottom w:val="0"/>
          <w:divBdr>
            <w:top w:val="none" w:sz="0" w:space="0" w:color="auto"/>
            <w:left w:val="none" w:sz="0" w:space="0" w:color="auto"/>
            <w:bottom w:val="none" w:sz="0" w:space="0" w:color="auto"/>
            <w:right w:val="none" w:sz="0" w:space="0" w:color="auto"/>
          </w:divBdr>
          <w:divsChild>
            <w:div w:id="512570192">
              <w:marLeft w:val="0"/>
              <w:marRight w:val="0"/>
              <w:marTop w:val="0"/>
              <w:marBottom w:val="0"/>
              <w:divBdr>
                <w:top w:val="none" w:sz="0" w:space="0" w:color="auto"/>
                <w:left w:val="none" w:sz="0" w:space="0" w:color="auto"/>
                <w:bottom w:val="none" w:sz="0" w:space="0" w:color="auto"/>
                <w:right w:val="none" w:sz="0" w:space="0" w:color="auto"/>
              </w:divBdr>
              <w:divsChild>
                <w:div w:id="864295026">
                  <w:marLeft w:val="0"/>
                  <w:marRight w:val="0"/>
                  <w:marTop w:val="0"/>
                  <w:marBottom w:val="0"/>
                  <w:divBdr>
                    <w:top w:val="none" w:sz="0" w:space="0" w:color="auto"/>
                    <w:left w:val="none" w:sz="0" w:space="0" w:color="auto"/>
                    <w:bottom w:val="none" w:sz="0" w:space="0" w:color="auto"/>
                    <w:right w:val="none" w:sz="0" w:space="0" w:color="auto"/>
                  </w:divBdr>
                </w:div>
                <w:div w:id="89654973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23954661">
          <w:marLeft w:val="0"/>
          <w:marRight w:val="0"/>
          <w:marTop w:val="0"/>
          <w:marBottom w:val="0"/>
          <w:divBdr>
            <w:top w:val="none" w:sz="0" w:space="0" w:color="auto"/>
            <w:left w:val="none" w:sz="0" w:space="0" w:color="auto"/>
            <w:bottom w:val="none" w:sz="0" w:space="0" w:color="auto"/>
            <w:right w:val="none" w:sz="0" w:space="0" w:color="auto"/>
          </w:divBdr>
        </w:div>
        <w:div w:id="224030127">
          <w:marLeft w:val="0"/>
          <w:marRight w:val="0"/>
          <w:marTop w:val="0"/>
          <w:marBottom w:val="0"/>
          <w:divBdr>
            <w:top w:val="none" w:sz="0" w:space="0" w:color="auto"/>
            <w:left w:val="none" w:sz="0" w:space="0" w:color="auto"/>
            <w:bottom w:val="none" w:sz="0" w:space="0" w:color="auto"/>
            <w:right w:val="none" w:sz="0" w:space="0" w:color="auto"/>
          </w:divBdr>
        </w:div>
        <w:div w:id="224032416">
          <w:marLeft w:val="0"/>
          <w:marRight w:val="0"/>
          <w:marTop w:val="0"/>
          <w:marBottom w:val="0"/>
          <w:divBdr>
            <w:top w:val="none" w:sz="0" w:space="0" w:color="auto"/>
            <w:left w:val="none" w:sz="0" w:space="0" w:color="auto"/>
            <w:bottom w:val="none" w:sz="0" w:space="0" w:color="auto"/>
            <w:right w:val="none" w:sz="0" w:space="0" w:color="auto"/>
          </w:divBdr>
        </w:div>
        <w:div w:id="224074903">
          <w:marLeft w:val="0"/>
          <w:marRight w:val="0"/>
          <w:marTop w:val="0"/>
          <w:marBottom w:val="0"/>
          <w:divBdr>
            <w:top w:val="none" w:sz="0" w:space="0" w:color="auto"/>
            <w:left w:val="none" w:sz="0" w:space="0" w:color="auto"/>
            <w:bottom w:val="none" w:sz="0" w:space="0" w:color="auto"/>
            <w:right w:val="none" w:sz="0" w:space="0" w:color="auto"/>
          </w:divBdr>
        </w:div>
        <w:div w:id="224144619">
          <w:marLeft w:val="0"/>
          <w:marRight w:val="0"/>
          <w:marTop w:val="0"/>
          <w:marBottom w:val="0"/>
          <w:divBdr>
            <w:top w:val="none" w:sz="0" w:space="0" w:color="auto"/>
            <w:left w:val="none" w:sz="0" w:space="0" w:color="auto"/>
            <w:bottom w:val="none" w:sz="0" w:space="0" w:color="auto"/>
            <w:right w:val="none" w:sz="0" w:space="0" w:color="auto"/>
          </w:divBdr>
        </w:div>
        <w:div w:id="224151043">
          <w:marLeft w:val="0"/>
          <w:marRight w:val="0"/>
          <w:marTop w:val="344"/>
          <w:marBottom w:val="344"/>
          <w:divBdr>
            <w:top w:val="none" w:sz="0" w:space="0" w:color="auto"/>
            <w:left w:val="none" w:sz="0" w:space="0" w:color="auto"/>
            <w:bottom w:val="none" w:sz="0" w:space="0" w:color="auto"/>
            <w:right w:val="none" w:sz="0" w:space="0" w:color="auto"/>
          </w:divBdr>
          <w:divsChild>
            <w:div w:id="76558046">
              <w:marLeft w:val="0"/>
              <w:marRight w:val="0"/>
              <w:marTop w:val="0"/>
              <w:marBottom w:val="0"/>
              <w:divBdr>
                <w:top w:val="none" w:sz="0" w:space="0" w:color="auto"/>
                <w:left w:val="none" w:sz="0" w:space="0" w:color="auto"/>
                <w:bottom w:val="none" w:sz="0" w:space="0" w:color="auto"/>
                <w:right w:val="none" w:sz="0" w:space="0" w:color="auto"/>
              </w:divBdr>
            </w:div>
          </w:divsChild>
        </w:div>
        <w:div w:id="224222156">
          <w:marLeft w:val="0"/>
          <w:marRight w:val="0"/>
          <w:marTop w:val="240"/>
          <w:marBottom w:val="240"/>
          <w:divBdr>
            <w:top w:val="none" w:sz="0" w:space="0" w:color="auto"/>
            <w:left w:val="none" w:sz="0" w:space="0" w:color="auto"/>
            <w:bottom w:val="none" w:sz="0" w:space="0" w:color="auto"/>
            <w:right w:val="none" w:sz="0" w:space="0" w:color="auto"/>
          </w:divBdr>
          <w:divsChild>
            <w:div w:id="367291777">
              <w:marLeft w:val="0"/>
              <w:marRight w:val="0"/>
              <w:marTop w:val="0"/>
              <w:marBottom w:val="0"/>
              <w:divBdr>
                <w:top w:val="none" w:sz="0" w:space="0" w:color="auto"/>
                <w:left w:val="none" w:sz="0" w:space="0" w:color="auto"/>
                <w:bottom w:val="none" w:sz="0" w:space="0" w:color="auto"/>
                <w:right w:val="none" w:sz="0" w:space="0" w:color="auto"/>
              </w:divBdr>
            </w:div>
          </w:divsChild>
        </w:div>
        <w:div w:id="224493476">
          <w:marLeft w:val="0"/>
          <w:marRight w:val="0"/>
          <w:marTop w:val="351"/>
          <w:marBottom w:val="0"/>
          <w:divBdr>
            <w:top w:val="none" w:sz="0" w:space="0" w:color="auto"/>
            <w:left w:val="none" w:sz="0" w:space="0" w:color="auto"/>
            <w:bottom w:val="none" w:sz="0" w:space="0" w:color="auto"/>
            <w:right w:val="none" w:sz="0" w:space="0" w:color="auto"/>
          </w:divBdr>
        </w:div>
        <w:div w:id="224534743">
          <w:marLeft w:val="0"/>
          <w:marRight w:val="0"/>
          <w:marTop w:val="0"/>
          <w:marBottom w:val="180"/>
          <w:divBdr>
            <w:top w:val="none" w:sz="0" w:space="0" w:color="auto"/>
            <w:left w:val="none" w:sz="0" w:space="0" w:color="auto"/>
            <w:bottom w:val="none" w:sz="0" w:space="0" w:color="auto"/>
            <w:right w:val="none" w:sz="0" w:space="0" w:color="auto"/>
          </w:divBdr>
        </w:div>
        <w:div w:id="224536164">
          <w:marLeft w:val="0"/>
          <w:marRight w:val="0"/>
          <w:marTop w:val="0"/>
          <w:marBottom w:val="0"/>
          <w:divBdr>
            <w:top w:val="none" w:sz="0" w:space="0" w:color="auto"/>
            <w:left w:val="none" w:sz="0" w:space="0" w:color="auto"/>
            <w:bottom w:val="none" w:sz="0" w:space="0" w:color="auto"/>
            <w:right w:val="none" w:sz="0" w:space="0" w:color="auto"/>
          </w:divBdr>
        </w:div>
        <w:div w:id="224609792">
          <w:marLeft w:val="0"/>
          <w:marRight w:val="0"/>
          <w:marTop w:val="225"/>
          <w:marBottom w:val="0"/>
          <w:divBdr>
            <w:top w:val="none" w:sz="0" w:space="0" w:color="auto"/>
            <w:left w:val="none" w:sz="0" w:space="0" w:color="auto"/>
            <w:bottom w:val="none" w:sz="0" w:space="0" w:color="auto"/>
            <w:right w:val="none" w:sz="0" w:space="0" w:color="auto"/>
          </w:divBdr>
          <w:divsChild>
            <w:div w:id="725035815">
              <w:marLeft w:val="0"/>
              <w:marRight w:val="0"/>
              <w:marTop w:val="0"/>
              <w:marBottom w:val="0"/>
              <w:divBdr>
                <w:top w:val="none" w:sz="0" w:space="0" w:color="auto"/>
                <w:left w:val="none" w:sz="0" w:space="0" w:color="auto"/>
                <w:bottom w:val="none" w:sz="0" w:space="0" w:color="auto"/>
                <w:right w:val="none" w:sz="0" w:space="0" w:color="auto"/>
              </w:divBdr>
            </w:div>
          </w:divsChild>
        </w:div>
        <w:div w:id="224685239">
          <w:marLeft w:val="0"/>
          <w:marRight w:val="0"/>
          <w:marTop w:val="0"/>
          <w:marBottom w:val="0"/>
          <w:divBdr>
            <w:top w:val="none" w:sz="0" w:space="0" w:color="auto"/>
            <w:left w:val="none" w:sz="0" w:space="0" w:color="auto"/>
            <w:bottom w:val="none" w:sz="0" w:space="0" w:color="auto"/>
            <w:right w:val="none" w:sz="0" w:space="0" w:color="auto"/>
          </w:divBdr>
        </w:div>
        <w:div w:id="224687195">
          <w:marLeft w:val="0"/>
          <w:marRight w:val="0"/>
          <w:marTop w:val="240"/>
          <w:marBottom w:val="240"/>
          <w:divBdr>
            <w:top w:val="none" w:sz="0" w:space="0" w:color="auto"/>
            <w:left w:val="none" w:sz="0" w:space="0" w:color="auto"/>
            <w:bottom w:val="none" w:sz="0" w:space="0" w:color="auto"/>
            <w:right w:val="none" w:sz="0" w:space="0" w:color="auto"/>
          </w:divBdr>
        </w:div>
        <w:div w:id="224731167">
          <w:marLeft w:val="0"/>
          <w:marRight w:val="0"/>
          <w:marTop w:val="378"/>
          <w:marBottom w:val="378"/>
          <w:divBdr>
            <w:top w:val="none" w:sz="0" w:space="0" w:color="auto"/>
            <w:left w:val="none" w:sz="0" w:space="0" w:color="auto"/>
            <w:bottom w:val="none" w:sz="0" w:space="0" w:color="auto"/>
            <w:right w:val="none" w:sz="0" w:space="0" w:color="auto"/>
          </w:divBdr>
        </w:div>
        <w:div w:id="224877861">
          <w:marLeft w:val="0"/>
          <w:marRight w:val="0"/>
          <w:marTop w:val="0"/>
          <w:marBottom w:val="0"/>
          <w:divBdr>
            <w:top w:val="none" w:sz="0" w:space="0" w:color="auto"/>
            <w:left w:val="none" w:sz="0" w:space="0" w:color="auto"/>
            <w:bottom w:val="none" w:sz="0" w:space="0" w:color="auto"/>
            <w:right w:val="none" w:sz="0" w:space="0" w:color="auto"/>
          </w:divBdr>
        </w:div>
        <w:div w:id="224950462">
          <w:marLeft w:val="0"/>
          <w:marRight w:val="0"/>
          <w:marTop w:val="0"/>
          <w:marBottom w:val="0"/>
          <w:divBdr>
            <w:top w:val="none" w:sz="0" w:space="0" w:color="auto"/>
            <w:left w:val="none" w:sz="0" w:space="0" w:color="auto"/>
            <w:bottom w:val="none" w:sz="0" w:space="0" w:color="auto"/>
            <w:right w:val="none" w:sz="0" w:space="0" w:color="auto"/>
          </w:divBdr>
          <w:divsChild>
            <w:div w:id="789783121">
              <w:marLeft w:val="0"/>
              <w:marRight w:val="2361"/>
              <w:marTop w:val="0"/>
              <w:marBottom w:val="0"/>
              <w:divBdr>
                <w:top w:val="none" w:sz="0" w:space="0" w:color="auto"/>
                <w:left w:val="none" w:sz="0" w:space="0" w:color="auto"/>
                <w:bottom w:val="none" w:sz="0" w:space="0" w:color="auto"/>
                <w:right w:val="none" w:sz="0" w:space="0" w:color="auto"/>
              </w:divBdr>
              <w:divsChild>
                <w:div w:id="469782561">
                  <w:marLeft w:val="0"/>
                  <w:marRight w:val="0"/>
                  <w:marTop w:val="944"/>
                  <w:marBottom w:val="944"/>
                  <w:divBdr>
                    <w:top w:val="none" w:sz="0" w:space="0" w:color="auto"/>
                    <w:left w:val="none" w:sz="0" w:space="0" w:color="auto"/>
                    <w:bottom w:val="none" w:sz="0" w:space="0" w:color="auto"/>
                    <w:right w:val="none" w:sz="0" w:space="0" w:color="auto"/>
                  </w:divBdr>
                  <w:divsChild>
                    <w:div w:id="69085958">
                      <w:marLeft w:val="0"/>
                      <w:marRight w:val="0"/>
                      <w:marTop w:val="378"/>
                      <w:marBottom w:val="378"/>
                      <w:divBdr>
                        <w:top w:val="none" w:sz="0" w:space="0" w:color="auto"/>
                        <w:left w:val="none" w:sz="0" w:space="0" w:color="auto"/>
                        <w:bottom w:val="none" w:sz="0" w:space="0" w:color="auto"/>
                        <w:right w:val="none" w:sz="0" w:space="0" w:color="auto"/>
                      </w:divBdr>
                      <w:divsChild>
                        <w:div w:id="40136265">
                          <w:marLeft w:val="0"/>
                          <w:marRight w:val="0"/>
                          <w:marTop w:val="0"/>
                          <w:marBottom w:val="0"/>
                          <w:divBdr>
                            <w:top w:val="none" w:sz="0" w:space="0" w:color="auto"/>
                            <w:left w:val="none" w:sz="0" w:space="0" w:color="auto"/>
                            <w:bottom w:val="none" w:sz="0" w:space="0" w:color="auto"/>
                            <w:right w:val="none" w:sz="0" w:space="0" w:color="auto"/>
                          </w:divBdr>
                        </w:div>
                      </w:divsChild>
                    </w:div>
                    <w:div w:id="334067568">
                      <w:marLeft w:val="0"/>
                      <w:marRight w:val="0"/>
                      <w:marTop w:val="378"/>
                      <w:marBottom w:val="378"/>
                      <w:divBdr>
                        <w:top w:val="none" w:sz="0" w:space="0" w:color="auto"/>
                        <w:left w:val="none" w:sz="0" w:space="0" w:color="auto"/>
                        <w:bottom w:val="none" w:sz="0" w:space="0" w:color="auto"/>
                        <w:right w:val="none" w:sz="0" w:space="0" w:color="auto"/>
                      </w:divBdr>
                    </w:div>
                    <w:div w:id="341784752">
                      <w:marLeft w:val="0"/>
                      <w:marRight w:val="0"/>
                      <w:marTop w:val="378"/>
                      <w:marBottom w:val="378"/>
                      <w:divBdr>
                        <w:top w:val="none" w:sz="0" w:space="0" w:color="auto"/>
                        <w:left w:val="none" w:sz="0" w:space="0" w:color="auto"/>
                        <w:bottom w:val="none" w:sz="0" w:space="0" w:color="auto"/>
                        <w:right w:val="none" w:sz="0" w:space="0" w:color="auto"/>
                      </w:divBdr>
                      <w:divsChild>
                        <w:div w:id="853422761">
                          <w:marLeft w:val="0"/>
                          <w:marRight w:val="0"/>
                          <w:marTop w:val="0"/>
                          <w:marBottom w:val="0"/>
                          <w:divBdr>
                            <w:top w:val="none" w:sz="0" w:space="0" w:color="auto"/>
                            <w:left w:val="none" w:sz="0" w:space="0" w:color="auto"/>
                            <w:bottom w:val="none" w:sz="0" w:space="0" w:color="auto"/>
                            <w:right w:val="none" w:sz="0" w:space="0" w:color="auto"/>
                          </w:divBdr>
                        </w:div>
                      </w:divsChild>
                    </w:div>
                    <w:div w:id="390422904">
                      <w:marLeft w:val="0"/>
                      <w:marRight w:val="0"/>
                      <w:marTop w:val="378"/>
                      <w:marBottom w:val="378"/>
                      <w:divBdr>
                        <w:top w:val="none" w:sz="0" w:space="0" w:color="auto"/>
                        <w:left w:val="none" w:sz="0" w:space="0" w:color="auto"/>
                        <w:bottom w:val="none" w:sz="0" w:space="0" w:color="auto"/>
                        <w:right w:val="none" w:sz="0" w:space="0" w:color="auto"/>
                      </w:divBdr>
                    </w:div>
                    <w:div w:id="437871348">
                      <w:marLeft w:val="0"/>
                      <w:marRight w:val="0"/>
                      <w:marTop w:val="378"/>
                      <w:marBottom w:val="378"/>
                      <w:divBdr>
                        <w:top w:val="none" w:sz="0" w:space="0" w:color="auto"/>
                        <w:left w:val="none" w:sz="0" w:space="0" w:color="auto"/>
                        <w:bottom w:val="none" w:sz="0" w:space="0" w:color="auto"/>
                        <w:right w:val="none" w:sz="0" w:space="0" w:color="auto"/>
                      </w:divBdr>
                    </w:div>
                    <w:div w:id="462895464">
                      <w:marLeft w:val="0"/>
                      <w:marRight w:val="0"/>
                      <w:marTop w:val="378"/>
                      <w:marBottom w:val="378"/>
                      <w:divBdr>
                        <w:top w:val="none" w:sz="0" w:space="0" w:color="auto"/>
                        <w:left w:val="none" w:sz="0" w:space="0" w:color="auto"/>
                        <w:bottom w:val="none" w:sz="0" w:space="0" w:color="auto"/>
                        <w:right w:val="none" w:sz="0" w:space="0" w:color="auto"/>
                      </w:divBdr>
                    </w:div>
                    <w:div w:id="490411409">
                      <w:marLeft w:val="0"/>
                      <w:marRight w:val="0"/>
                      <w:marTop w:val="378"/>
                      <w:marBottom w:val="378"/>
                      <w:divBdr>
                        <w:top w:val="none" w:sz="0" w:space="0" w:color="auto"/>
                        <w:left w:val="none" w:sz="0" w:space="0" w:color="auto"/>
                        <w:bottom w:val="none" w:sz="0" w:space="0" w:color="auto"/>
                        <w:right w:val="none" w:sz="0" w:space="0" w:color="auto"/>
                      </w:divBdr>
                      <w:divsChild>
                        <w:div w:id="261378695">
                          <w:marLeft w:val="0"/>
                          <w:marRight w:val="0"/>
                          <w:marTop w:val="0"/>
                          <w:marBottom w:val="0"/>
                          <w:divBdr>
                            <w:top w:val="none" w:sz="0" w:space="0" w:color="auto"/>
                            <w:left w:val="none" w:sz="0" w:space="0" w:color="auto"/>
                            <w:bottom w:val="none" w:sz="0" w:space="0" w:color="auto"/>
                            <w:right w:val="none" w:sz="0" w:space="0" w:color="auto"/>
                          </w:divBdr>
                        </w:div>
                      </w:divsChild>
                    </w:div>
                    <w:div w:id="560481495">
                      <w:marLeft w:val="0"/>
                      <w:marRight w:val="0"/>
                      <w:marTop w:val="378"/>
                      <w:marBottom w:val="378"/>
                      <w:divBdr>
                        <w:top w:val="none" w:sz="0" w:space="0" w:color="auto"/>
                        <w:left w:val="none" w:sz="0" w:space="0" w:color="auto"/>
                        <w:bottom w:val="none" w:sz="0" w:space="0" w:color="auto"/>
                        <w:right w:val="none" w:sz="0" w:space="0" w:color="auto"/>
                      </w:divBdr>
                      <w:divsChild>
                        <w:div w:id="54399665">
                          <w:marLeft w:val="0"/>
                          <w:marRight w:val="0"/>
                          <w:marTop w:val="0"/>
                          <w:marBottom w:val="0"/>
                          <w:divBdr>
                            <w:top w:val="none" w:sz="0" w:space="0" w:color="auto"/>
                            <w:left w:val="none" w:sz="0" w:space="0" w:color="auto"/>
                            <w:bottom w:val="none" w:sz="0" w:space="0" w:color="auto"/>
                            <w:right w:val="none" w:sz="0" w:space="0" w:color="auto"/>
                          </w:divBdr>
                        </w:div>
                      </w:divsChild>
                    </w:div>
                    <w:div w:id="578752175">
                      <w:marLeft w:val="0"/>
                      <w:marRight w:val="0"/>
                      <w:marTop w:val="378"/>
                      <w:marBottom w:val="378"/>
                      <w:divBdr>
                        <w:top w:val="none" w:sz="0" w:space="0" w:color="auto"/>
                        <w:left w:val="none" w:sz="0" w:space="0" w:color="auto"/>
                        <w:bottom w:val="none" w:sz="0" w:space="0" w:color="auto"/>
                        <w:right w:val="none" w:sz="0" w:space="0" w:color="auto"/>
                      </w:divBdr>
                      <w:divsChild>
                        <w:div w:id="459568891">
                          <w:marLeft w:val="0"/>
                          <w:marRight w:val="0"/>
                          <w:marTop w:val="0"/>
                          <w:marBottom w:val="0"/>
                          <w:divBdr>
                            <w:top w:val="none" w:sz="0" w:space="0" w:color="auto"/>
                            <w:left w:val="none" w:sz="0" w:space="0" w:color="auto"/>
                            <w:bottom w:val="none" w:sz="0" w:space="0" w:color="auto"/>
                            <w:right w:val="none" w:sz="0" w:space="0" w:color="auto"/>
                          </w:divBdr>
                        </w:div>
                      </w:divsChild>
                    </w:div>
                    <w:div w:id="870922848">
                      <w:marLeft w:val="0"/>
                      <w:marRight w:val="0"/>
                      <w:marTop w:val="0"/>
                      <w:marBottom w:val="0"/>
                      <w:divBdr>
                        <w:top w:val="none" w:sz="0" w:space="0" w:color="auto"/>
                        <w:left w:val="none" w:sz="0" w:space="0" w:color="auto"/>
                        <w:bottom w:val="none" w:sz="0" w:space="0" w:color="auto"/>
                        <w:right w:val="none" w:sz="0" w:space="0" w:color="auto"/>
                      </w:divBdr>
                    </w:div>
                    <w:div w:id="957370744">
                      <w:marLeft w:val="0"/>
                      <w:marRight w:val="0"/>
                      <w:marTop w:val="378"/>
                      <w:marBottom w:val="378"/>
                      <w:divBdr>
                        <w:top w:val="none" w:sz="0" w:space="0" w:color="auto"/>
                        <w:left w:val="none" w:sz="0" w:space="0" w:color="auto"/>
                        <w:bottom w:val="none" w:sz="0" w:space="0" w:color="auto"/>
                        <w:right w:val="none" w:sz="0" w:space="0" w:color="auto"/>
                      </w:divBdr>
                      <w:divsChild>
                        <w:div w:id="8187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186892">
          <w:marLeft w:val="0"/>
          <w:marRight w:val="0"/>
          <w:marTop w:val="0"/>
          <w:marBottom w:val="300"/>
          <w:divBdr>
            <w:top w:val="none" w:sz="0" w:space="0" w:color="auto"/>
            <w:left w:val="none" w:sz="0" w:space="0" w:color="auto"/>
            <w:bottom w:val="none" w:sz="0" w:space="0" w:color="auto"/>
            <w:right w:val="none" w:sz="0" w:space="0" w:color="auto"/>
          </w:divBdr>
        </w:div>
        <w:div w:id="225191652">
          <w:marLeft w:val="0"/>
          <w:marRight w:val="0"/>
          <w:marTop w:val="0"/>
          <w:marBottom w:val="351"/>
          <w:divBdr>
            <w:top w:val="none" w:sz="0" w:space="0" w:color="auto"/>
            <w:left w:val="none" w:sz="0" w:space="0" w:color="auto"/>
            <w:bottom w:val="none" w:sz="0" w:space="0" w:color="auto"/>
            <w:right w:val="none" w:sz="0" w:space="0" w:color="auto"/>
          </w:divBdr>
        </w:div>
        <w:div w:id="225264626">
          <w:marLeft w:val="0"/>
          <w:marRight w:val="0"/>
          <w:marTop w:val="0"/>
          <w:marBottom w:val="0"/>
          <w:divBdr>
            <w:top w:val="none" w:sz="0" w:space="0" w:color="auto"/>
            <w:left w:val="none" w:sz="0" w:space="0" w:color="auto"/>
            <w:bottom w:val="none" w:sz="0" w:space="0" w:color="auto"/>
            <w:right w:val="none" w:sz="0" w:space="0" w:color="auto"/>
          </w:divBdr>
        </w:div>
        <w:div w:id="225267846">
          <w:marLeft w:val="0"/>
          <w:marRight w:val="0"/>
          <w:marTop w:val="0"/>
          <w:marBottom w:val="0"/>
          <w:divBdr>
            <w:top w:val="none" w:sz="0" w:space="0" w:color="auto"/>
            <w:left w:val="none" w:sz="0" w:space="0" w:color="auto"/>
            <w:bottom w:val="none" w:sz="0" w:space="0" w:color="auto"/>
            <w:right w:val="none" w:sz="0" w:space="0" w:color="auto"/>
          </w:divBdr>
        </w:div>
        <w:div w:id="225338171">
          <w:marLeft w:val="0"/>
          <w:marRight w:val="0"/>
          <w:marTop w:val="0"/>
          <w:marBottom w:val="0"/>
          <w:divBdr>
            <w:top w:val="none" w:sz="0" w:space="0" w:color="auto"/>
            <w:left w:val="none" w:sz="0" w:space="0" w:color="auto"/>
            <w:bottom w:val="none" w:sz="0" w:space="0" w:color="auto"/>
            <w:right w:val="none" w:sz="0" w:space="0" w:color="auto"/>
          </w:divBdr>
        </w:div>
        <w:div w:id="225378974">
          <w:marLeft w:val="0"/>
          <w:marRight w:val="0"/>
          <w:marTop w:val="0"/>
          <w:marBottom w:val="0"/>
          <w:divBdr>
            <w:top w:val="none" w:sz="0" w:space="0" w:color="auto"/>
            <w:left w:val="none" w:sz="0" w:space="0" w:color="auto"/>
            <w:bottom w:val="none" w:sz="0" w:space="0" w:color="auto"/>
            <w:right w:val="none" w:sz="0" w:space="0" w:color="auto"/>
          </w:divBdr>
          <w:divsChild>
            <w:div w:id="880939713">
              <w:marLeft w:val="0"/>
              <w:marRight w:val="1500"/>
              <w:marTop w:val="0"/>
              <w:marBottom w:val="0"/>
              <w:divBdr>
                <w:top w:val="none" w:sz="0" w:space="0" w:color="auto"/>
                <w:left w:val="none" w:sz="0" w:space="0" w:color="auto"/>
                <w:bottom w:val="none" w:sz="0" w:space="0" w:color="auto"/>
                <w:right w:val="none" w:sz="0" w:space="0" w:color="auto"/>
              </w:divBdr>
              <w:divsChild>
                <w:div w:id="133760976">
                  <w:marLeft w:val="0"/>
                  <w:marRight w:val="0"/>
                  <w:marTop w:val="600"/>
                  <w:marBottom w:val="600"/>
                  <w:divBdr>
                    <w:top w:val="none" w:sz="0" w:space="0" w:color="auto"/>
                    <w:left w:val="none" w:sz="0" w:space="0" w:color="auto"/>
                    <w:bottom w:val="none" w:sz="0" w:space="0" w:color="auto"/>
                    <w:right w:val="none" w:sz="0" w:space="0" w:color="auto"/>
                  </w:divBdr>
                  <w:divsChild>
                    <w:div w:id="54397149">
                      <w:marLeft w:val="0"/>
                      <w:marRight w:val="0"/>
                      <w:marTop w:val="240"/>
                      <w:marBottom w:val="240"/>
                      <w:divBdr>
                        <w:top w:val="none" w:sz="0" w:space="0" w:color="auto"/>
                        <w:left w:val="none" w:sz="0" w:space="0" w:color="auto"/>
                        <w:bottom w:val="none" w:sz="0" w:space="0" w:color="auto"/>
                        <w:right w:val="none" w:sz="0" w:space="0" w:color="auto"/>
                      </w:divBdr>
                    </w:div>
                    <w:div w:id="139268833">
                      <w:marLeft w:val="0"/>
                      <w:marRight w:val="0"/>
                      <w:marTop w:val="240"/>
                      <w:marBottom w:val="240"/>
                      <w:divBdr>
                        <w:top w:val="none" w:sz="0" w:space="0" w:color="auto"/>
                        <w:left w:val="none" w:sz="0" w:space="0" w:color="auto"/>
                        <w:bottom w:val="none" w:sz="0" w:space="0" w:color="auto"/>
                        <w:right w:val="none" w:sz="0" w:space="0" w:color="auto"/>
                      </w:divBdr>
                      <w:divsChild>
                        <w:div w:id="569072910">
                          <w:marLeft w:val="0"/>
                          <w:marRight w:val="0"/>
                          <w:marTop w:val="0"/>
                          <w:marBottom w:val="0"/>
                          <w:divBdr>
                            <w:top w:val="none" w:sz="0" w:space="0" w:color="auto"/>
                            <w:left w:val="none" w:sz="0" w:space="0" w:color="auto"/>
                            <w:bottom w:val="none" w:sz="0" w:space="0" w:color="auto"/>
                            <w:right w:val="none" w:sz="0" w:space="0" w:color="auto"/>
                          </w:divBdr>
                        </w:div>
                      </w:divsChild>
                    </w:div>
                    <w:div w:id="307131106">
                      <w:marLeft w:val="0"/>
                      <w:marRight w:val="0"/>
                      <w:marTop w:val="240"/>
                      <w:marBottom w:val="240"/>
                      <w:divBdr>
                        <w:top w:val="none" w:sz="0" w:space="0" w:color="auto"/>
                        <w:left w:val="none" w:sz="0" w:space="0" w:color="auto"/>
                        <w:bottom w:val="none" w:sz="0" w:space="0" w:color="auto"/>
                        <w:right w:val="none" w:sz="0" w:space="0" w:color="auto"/>
                      </w:divBdr>
                    </w:div>
                    <w:div w:id="334649657">
                      <w:marLeft w:val="0"/>
                      <w:marRight w:val="0"/>
                      <w:marTop w:val="240"/>
                      <w:marBottom w:val="240"/>
                      <w:divBdr>
                        <w:top w:val="none" w:sz="0" w:space="0" w:color="auto"/>
                        <w:left w:val="none" w:sz="0" w:space="0" w:color="auto"/>
                        <w:bottom w:val="none" w:sz="0" w:space="0" w:color="auto"/>
                        <w:right w:val="none" w:sz="0" w:space="0" w:color="auto"/>
                      </w:divBdr>
                    </w:div>
                    <w:div w:id="354623772">
                      <w:marLeft w:val="0"/>
                      <w:marRight w:val="0"/>
                      <w:marTop w:val="240"/>
                      <w:marBottom w:val="240"/>
                      <w:divBdr>
                        <w:top w:val="none" w:sz="0" w:space="0" w:color="auto"/>
                        <w:left w:val="none" w:sz="0" w:space="0" w:color="auto"/>
                        <w:bottom w:val="none" w:sz="0" w:space="0" w:color="auto"/>
                        <w:right w:val="none" w:sz="0" w:space="0" w:color="auto"/>
                      </w:divBdr>
                    </w:div>
                    <w:div w:id="427896088">
                      <w:marLeft w:val="0"/>
                      <w:marRight w:val="0"/>
                      <w:marTop w:val="240"/>
                      <w:marBottom w:val="240"/>
                      <w:divBdr>
                        <w:top w:val="none" w:sz="0" w:space="0" w:color="auto"/>
                        <w:left w:val="none" w:sz="0" w:space="0" w:color="auto"/>
                        <w:bottom w:val="none" w:sz="0" w:space="0" w:color="auto"/>
                        <w:right w:val="none" w:sz="0" w:space="0" w:color="auto"/>
                      </w:divBdr>
                      <w:divsChild>
                        <w:div w:id="174005858">
                          <w:marLeft w:val="0"/>
                          <w:marRight w:val="0"/>
                          <w:marTop w:val="0"/>
                          <w:marBottom w:val="0"/>
                          <w:divBdr>
                            <w:top w:val="none" w:sz="0" w:space="0" w:color="auto"/>
                            <w:left w:val="none" w:sz="0" w:space="0" w:color="auto"/>
                            <w:bottom w:val="none" w:sz="0" w:space="0" w:color="auto"/>
                            <w:right w:val="none" w:sz="0" w:space="0" w:color="auto"/>
                          </w:divBdr>
                        </w:div>
                      </w:divsChild>
                    </w:div>
                    <w:div w:id="613102591">
                      <w:marLeft w:val="0"/>
                      <w:marRight w:val="0"/>
                      <w:marTop w:val="240"/>
                      <w:marBottom w:val="240"/>
                      <w:divBdr>
                        <w:top w:val="none" w:sz="0" w:space="0" w:color="auto"/>
                        <w:left w:val="none" w:sz="0" w:space="0" w:color="auto"/>
                        <w:bottom w:val="none" w:sz="0" w:space="0" w:color="auto"/>
                        <w:right w:val="none" w:sz="0" w:space="0" w:color="auto"/>
                      </w:divBdr>
                      <w:divsChild>
                        <w:div w:id="126120492">
                          <w:marLeft w:val="0"/>
                          <w:marRight w:val="0"/>
                          <w:marTop w:val="0"/>
                          <w:marBottom w:val="0"/>
                          <w:divBdr>
                            <w:top w:val="none" w:sz="0" w:space="0" w:color="auto"/>
                            <w:left w:val="none" w:sz="0" w:space="0" w:color="auto"/>
                            <w:bottom w:val="none" w:sz="0" w:space="0" w:color="auto"/>
                            <w:right w:val="none" w:sz="0" w:space="0" w:color="auto"/>
                          </w:divBdr>
                        </w:div>
                      </w:divsChild>
                    </w:div>
                    <w:div w:id="626935718">
                      <w:marLeft w:val="0"/>
                      <w:marRight w:val="0"/>
                      <w:marTop w:val="360"/>
                      <w:marBottom w:val="450"/>
                      <w:divBdr>
                        <w:top w:val="none" w:sz="0" w:space="0" w:color="auto"/>
                        <w:left w:val="none" w:sz="0" w:space="0" w:color="auto"/>
                        <w:bottom w:val="none" w:sz="0" w:space="0" w:color="auto"/>
                        <w:right w:val="none" w:sz="0" w:space="0" w:color="auto"/>
                      </w:divBdr>
                    </w:div>
                    <w:div w:id="659776747">
                      <w:marLeft w:val="0"/>
                      <w:marRight w:val="0"/>
                      <w:marTop w:val="240"/>
                      <w:marBottom w:val="240"/>
                      <w:divBdr>
                        <w:top w:val="none" w:sz="0" w:space="0" w:color="auto"/>
                        <w:left w:val="none" w:sz="0" w:space="0" w:color="auto"/>
                        <w:bottom w:val="none" w:sz="0" w:space="0" w:color="auto"/>
                        <w:right w:val="none" w:sz="0" w:space="0" w:color="auto"/>
                      </w:divBdr>
                    </w:div>
                    <w:div w:id="84483154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225381942">
          <w:marLeft w:val="0"/>
          <w:marRight w:val="0"/>
          <w:marTop w:val="300"/>
          <w:marBottom w:val="0"/>
          <w:divBdr>
            <w:top w:val="none" w:sz="0" w:space="0" w:color="auto"/>
            <w:left w:val="none" w:sz="0" w:space="0" w:color="auto"/>
            <w:bottom w:val="none" w:sz="0" w:space="0" w:color="auto"/>
            <w:right w:val="none" w:sz="0" w:space="0" w:color="auto"/>
          </w:divBdr>
        </w:div>
        <w:div w:id="225383007">
          <w:marLeft w:val="0"/>
          <w:marRight w:val="0"/>
          <w:marTop w:val="944"/>
          <w:marBottom w:val="0"/>
          <w:divBdr>
            <w:top w:val="none" w:sz="0" w:space="0" w:color="auto"/>
            <w:left w:val="none" w:sz="0" w:space="0" w:color="auto"/>
            <w:bottom w:val="none" w:sz="0" w:space="0" w:color="auto"/>
            <w:right w:val="none" w:sz="0" w:space="0" w:color="auto"/>
          </w:divBdr>
        </w:div>
        <w:div w:id="225384168">
          <w:marLeft w:val="0"/>
          <w:marRight w:val="0"/>
          <w:marTop w:val="0"/>
          <w:marBottom w:val="0"/>
          <w:divBdr>
            <w:top w:val="none" w:sz="0" w:space="0" w:color="auto"/>
            <w:left w:val="none" w:sz="0" w:space="0" w:color="auto"/>
            <w:bottom w:val="none" w:sz="0" w:space="0" w:color="auto"/>
            <w:right w:val="none" w:sz="0" w:space="0" w:color="auto"/>
          </w:divBdr>
        </w:div>
        <w:div w:id="225575648">
          <w:marLeft w:val="0"/>
          <w:marRight w:val="0"/>
          <w:marTop w:val="366"/>
          <w:marBottom w:val="366"/>
          <w:divBdr>
            <w:top w:val="none" w:sz="0" w:space="0" w:color="auto"/>
            <w:left w:val="none" w:sz="0" w:space="0" w:color="auto"/>
            <w:bottom w:val="none" w:sz="0" w:space="0" w:color="auto"/>
            <w:right w:val="none" w:sz="0" w:space="0" w:color="auto"/>
          </w:divBdr>
          <w:divsChild>
            <w:div w:id="859316357">
              <w:marLeft w:val="0"/>
              <w:marRight w:val="0"/>
              <w:marTop w:val="0"/>
              <w:marBottom w:val="0"/>
              <w:divBdr>
                <w:top w:val="none" w:sz="0" w:space="0" w:color="auto"/>
                <w:left w:val="none" w:sz="0" w:space="0" w:color="auto"/>
                <w:bottom w:val="none" w:sz="0" w:space="0" w:color="auto"/>
                <w:right w:val="none" w:sz="0" w:space="0" w:color="auto"/>
              </w:divBdr>
            </w:div>
          </w:divsChild>
        </w:div>
        <w:div w:id="225650436">
          <w:marLeft w:val="0"/>
          <w:marRight w:val="0"/>
          <w:marTop w:val="0"/>
          <w:marBottom w:val="0"/>
          <w:divBdr>
            <w:top w:val="none" w:sz="0" w:space="0" w:color="auto"/>
            <w:left w:val="none" w:sz="0" w:space="0" w:color="auto"/>
            <w:bottom w:val="none" w:sz="0" w:space="0" w:color="auto"/>
            <w:right w:val="none" w:sz="0" w:space="0" w:color="auto"/>
          </w:divBdr>
        </w:div>
        <w:div w:id="225650984">
          <w:marLeft w:val="0"/>
          <w:marRight w:val="0"/>
          <w:marTop w:val="0"/>
          <w:marBottom w:val="0"/>
          <w:divBdr>
            <w:top w:val="none" w:sz="0" w:space="0" w:color="auto"/>
            <w:left w:val="none" w:sz="0" w:space="0" w:color="auto"/>
            <w:bottom w:val="none" w:sz="0" w:space="0" w:color="auto"/>
            <w:right w:val="none" w:sz="0" w:space="0" w:color="auto"/>
          </w:divBdr>
        </w:div>
        <w:div w:id="225844986">
          <w:marLeft w:val="0"/>
          <w:marRight w:val="0"/>
          <w:marTop w:val="0"/>
          <w:marBottom w:val="0"/>
          <w:divBdr>
            <w:top w:val="none" w:sz="0" w:space="0" w:color="auto"/>
            <w:left w:val="none" w:sz="0" w:space="0" w:color="auto"/>
            <w:bottom w:val="none" w:sz="0" w:space="0" w:color="auto"/>
            <w:right w:val="none" w:sz="0" w:space="0" w:color="auto"/>
          </w:divBdr>
        </w:div>
        <w:div w:id="225847564">
          <w:marLeft w:val="0"/>
          <w:marRight w:val="0"/>
          <w:marTop w:val="0"/>
          <w:marBottom w:val="0"/>
          <w:divBdr>
            <w:top w:val="none" w:sz="0" w:space="0" w:color="auto"/>
            <w:left w:val="none" w:sz="0" w:space="0" w:color="auto"/>
            <w:bottom w:val="none" w:sz="0" w:space="0" w:color="auto"/>
            <w:right w:val="none" w:sz="0" w:space="0" w:color="auto"/>
          </w:divBdr>
        </w:div>
        <w:div w:id="225920975">
          <w:marLeft w:val="0"/>
          <w:marRight w:val="0"/>
          <w:marTop w:val="0"/>
          <w:marBottom w:val="0"/>
          <w:divBdr>
            <w:top w:val="none" w:sz="0" w:space="0" w:color="auto"/>
            <w:left w:val="none" w:sz="0" w:space="0" w:color="auto"/>
            <w:bottom w:val="none" w:sz="0" w:space="0" w:color="auto"/>
            <w:right w:val="none" w:sz="0" w:space="0" w:color="auto"/>
          </w:divBdr>
        </w:div>
        <w:div w:id="225990321">
          <w:marLeft w:val="0"/>
          <w:marRight w:val="0"/>
          <w:marTop w:val="240"/>
          <w:marBottom w:val="240"/>
          <w:divBdr>
            <w:top w:val="none" w:sz="0" w:space="0" w:color="auto"/>
            <w:left w:val="none" w:sz="0" w:space="0" w:color="auto"/>
            <w:bottom w:val="none" w:sz="0" w:space="0" w:color="auto"/>
            <w:right w:val="none" w:sz="0" w:space="0" w:color="auto"/>
          </w:divBdr>
          <w:divsChild>
            <w:div w:id="231430631">
              <w:marLeft w:val="0"/>
              <w:marRight w:val="0"/>
              <w:marTop w:val="0"/>
              <w:marBottom w:val="0"/>
              <w:divBdr>
                <w:top w:val="none" w:sz="0" w:space="0" w:color="auto"/>
                <w:left w:val="none" w:sz="0" w:space="0" w:color="auto"/>
                <w:bottom w:val="none" w:sz="0" w:space="0" w:color="auto"/>
                <w:right w:val="none" w:sz="0" w:space="0" w:color="auto"/>
              </w:divBdr>
            </w:div>
          </w:divsChild>
        </w:div>
        <w:div w:id="225997201">
          <w:marLeft w:val="0"/>
          <w:marRight w:val="0"/>
          <w:marTop w:val="240"/>
          <w:marBottom w:val="240"/>
          <w:divBdr>
            <w:top w:val="none" w:sz="0" w:space="0" w:color="auto"/>
            <w:left w:val="none" w:sz="0" w:space="0" w:color="auto"/>
            <w:bottom w:val="none" w:sz="0" w:space="0" w:color="auto"/>
            <w:right w:val="none" w:sz="0" w:space="0" w:color="auto"/>
          </w:divBdr>
          <w:divsChild>
            <w:div w:id="951474393">
              <w:marLeft w:val="0"/>
              <w:marRight w:val="0"/>
              <w:marTop w:val="0"/>
              <w:marBottom w:val="0"/>
              <w:divBdr>
                <w:top w:val="none" w:sz="0" w:space="0" w:color="auto"/>
                <w:left w:val="none" w:sz="0" w:space="0" w:color="auto"/>
                <w:bottom w:val="none" w:sz="0" w:space="0" w:color="auto"/>
                <w:right w:val="none" w:sz="0" w:space="0" w:color="auto"/>
              </w:divBdr>
            </w:div>
          </w:divsChild>
        </w:div>
        <w:div w:id="225998341">
          <w:marLeft w:val="0"/>
          <w:marRight w:val="0"/>
          <w:marTop w:val="0"/>
          <w:marBottom w:val="0"/>
          <w:divBdr>
            <w:top w:val="none" w:sz="0" w:space="0" w:color="auto"/>
            <w:left w:val="none" w:sz="0" w:space="0" w:color="auto"/>
            <w:bottom w:val="none" w:sz="0" w:space="0" w:color="auto"/>
            <w:right w:val="none" w:sz="0" w:space="0" w:color="auto"/>
          </w:divBdr>
        </w:div>
        <w:div w:id="226040852">
          <w:marLeft w:val="0"/>
          <w:marRight w:val="0"/>
          <w:marTop w:val="0"/>
          <w:marBottom w:val="0"/>
          <w:divBdr>
            <w:top w:val="none" w:sz="0" w:space="0" w:color="auto"/>
            <w:left w:val="none" w:sz="0" w:space="0" w:color="auto"/>
            <w:bottom w:val="none" w:sz="0" w:space="0" w:color="auto"/>
            <w:right w:val="none" w:sz="0" w:space="0" w:color="auto"/>
          </w:divBdr>
        </w:div>
        <w:div w:id="226065355">
          <w:marLeft w:val="0"/>
          <w:marRight w:val="0"/>
          <w:marTop w:val="0"/>
          <w:marBottom w:val="0"/>
          <w:divBdr>
            <w:top w:val="none" w:sz="0" w:space="0" w:color="auto"/>
            <w:left w:val="none" w:sz="0" w:space="0" w:color="auto"/>
            <w:bottom w:val="none" w:sz="0" w:space="0" w:color="auto"/>
            <w:right w:val="none" w:sz="0" w:space="0" w:color="auto"/>
          </w:divBdr>
        </w:div>
        <w:div w:id="226191884">
          <w:marLeft w:val="0"/>
          <w:marRight w:val="0"/>
          <w:marTop w:val="0"/>
          <w:marBottom w:val="0"/>
          <w:divBdr>
            <w:top w:val="none" w:sz="0" w:space="0" w:color="auto"/>
            <w:left w:val="none" w:sz="0" w:space="0" w:color="auto"/>
            <w:bottom w:val="none" w:sz="0" w:space="0" w:color="auto"/>
            <w:right w:val="none" w:sz="0" w:space="0" w:color="auto"/>
          </w:divBdr>
        </w:div>
        <w:div w:id="226303366">
          <w:marLeft w:val="0"/>
          <w:marRight w:val="0"/>
          <w:marTop w:val="0"/>
          <w:marBottom w:val="0"/>
          <w:divBdr>
            <w:top w:val="none" w:sz="0" w:space="0" w:color="auto"/>
            <w:left w:val="none" w:sz="0" w:space="0" w:color="auto"/>
            <w:bottom w:val="none" w:sz="0" w:space="0" w:color="auto"/>
            <w:right w:val="none" w:sz="0" w:space="0" w:color="auto"/>
          </w:divBdr>
          <w:divsChild>
            <w:div w:id="9381497">
              <w:marLeft w:val="0"/>
              <w:marRight w:val="0"/>
              <w:marTop w:val="0"/>
              <w:marBottom w:val="0"/>
              <w:divBdr>
                <w:top w:val="none" w:sz="0" w:space="0" w:color="auto"/>
                <w:left w:val="none" w:sz="0" w:space="0" w:color="auto"/>
                <w:bottom w:val="none" w:sz="0" w:space="0" w:color="auto"/>
                <w:right w:val="none" w:sz="0" w:space="0" w:color="auto"/>
              </w:divBdr>
            </w:div>
          </w:divsChild>
        </w:div>
        <w:div w:id="226382109">
          <w:marLeft w:val="0"/>
          <w:marRight w:val="0"/>
          <w:marTop w:val="0"/>
          <w:marBottom w:val="0"/>
          <w:divBdr>
            <w:top w:val="none" w:sz="0" w:space="0" w:color="auto"/>
            <w:left w:val="none" w:sz="0" w:space="0" w:color="auto"/>
            <w:bottom w:val="none" w:sz="0" w:space="0" w:color="auto"/>
            <w:right w:val="none" w:sz="0" w:space="0" w:color="auto"/>
          </w:divBdr>
          <w:divsChild>
            <w:div w:id="965165011">
              <w:marLeft w:val="0"/>
              <w:marRight w:val="0"/>
              <w:marTop w:val="0"/>
              <w:marBottom w:val="0"/>
              <w:divBdr>
                <w:top w:val="none" w:sz="0" w:space="0" w:color="auto"/>
                <w:left w:val="none" w:sz="0" w:space="0" w:color="auto"/>
                <w:bottom w:val="none" w:sz="0" w:space="0" w:color="auto"/>
                <w:right w:val="none" w:sz="0" w:space="0" w:color="auto"/>
              </w:divBdr>
              <w:divsChild>
                <w:div w:id="7785724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26496939">
          <w:marLeft w:val="0"/>
          <w:marRight w:val="0"/>
          <w:marTop w:val="0"/>
          <w:marBottom w:val="0"/>
          <w:divBdr>
            <w:top w:val="none" w:sz="0" w:space="0" w:color="auto"/>
            <w:left w:val="none" w:sz="0" w:space="0" w:color="auto"/>
            <w:bottom w:val="none" w:sz="0" w:space="0" w:color="auto"/>
            <w:right w:val="none" w:sz="0" w:space="0" w:color="auto"/>
          </w:divBdr>
        </w:div>
        <w:div w:id="226652560">
          <w:marLeft w:val="0"/>
          <w:marRight w:val="0"/>
          <w:marTop w:val="0"/>
          <w:marBottom w:val="0"/>
          <w:divBdr>
            <w:top w:val="none" w:sz="0" w:space="0" w:color="auto"/>
            <w:left w:val="none" w:sz="0" w:space="0" w:color="auto"/>
            <w:bottom w:val="none" w:sz="0" w:space="0" w:color="auto"/>
            <w:right w:val="none" w:sz="0" w:space="0" w:color="auto"/>
          </w:divBdr>
          <w:divsChild>
            <w:div w:id="797066242">
              <w:marLeft w:val="0"/>
              <w:marRight w:val="0"/>
              <w:marTop w:val="0"/>
              <w:marBottom w:val="0"/>
              <w:divBdr>
                <w:top w:val="none" w:sz="0" w:space="0" w:color="auto"/>
                <w:left w:val="none" w:sz="0" w:space="0" w:color="auto"/>
                <w:bottom w:val="none" w:sz="0" w:space="0" w:color="auto"/>
                <w:right w:val="none" w:sz="0" w:space="0" w:color="auto"/>
              </w:divBdr>
            </w:div>
          </w:divsChild>
        </w:div>
        <w:div w:id="226766014">
          <w:marLeft w:val="0"/>
          <w:marRight w:val="0"/>
          <w:marTop w:val="0"/>
          <w:marBottom w:val="0"/>
          <w:divBdr>
            <w:top w:val="none" w:sz="0" w:space="0" w:color="auto"/>
            <w:left w:val="none" w:sz="0" w:space="0" w:color="auto"/>
            <w:bottom w:val="none" w:sz="0" w:space="0" w:color="auto"/>
            <w:right w:val="none" w:sz="0" w:space="0" w:color="auto"/>
          </w:divBdr>
        </w:div>
        <w:div w:id="226841866">
          <w:marLeft w:val="0"/>
          <w:marRight w:val="0"/>
          <w:marTop w:val="0"/>
          <w:marBottom w:val="0"/>
          <w:divBdr>
            <w:top w:val="none" w:sz="0" w:space="0" w:color="auto"/>
            <w:left w:val="none" w:sz="0" w:space="0" w:color="auto"/>
            <w:bottom w:val="none" w:sz="0" w:space="0" w:color="auto"/>
            <w:right w:val="none" w:sz="0" w:space="0" w:color="auto"/>
          </w:divBdr>
        </w:div>
        <w:div w:id="226847518">
          <w:marLeft w:val="0"/>
          <w:marRight w:val="0"/>
          <w:marTop w:val="914"/>
          <w:marBottom w:val="914"/>
          <w:divBdr>
            <w:top w:val="none" w:sz="0" w:space="0" w:color="auto"/>
            <w:left w:val="none" w:sz="0" w:space="0" w:color="auto"/>
            <w:bottom w:val="none" w:sz="0" w:space="0" w:color="auto"/>
            <w:right w:val="none" w:sz="0" w:space="0" w:color="auto"/>
          </w:divBdr>
          <w:divsChild>
            <w:div w:id="113796075">
              <w:marLeft w:val="0"/>
              <w:marRight w:val="0"/>
              <w:marTop w:val="366"/>
              <w:marBottom w:val="366"/>
              <w:divBdr>
                <w:top w:val="none" w:sz="0" w:space="0" w:color="auto"/>
                <w:left w:val="none" w:sz="0" w:space="0" w:color="auto"/>
                <w:bottom w:val="none" w:sz="0" w:space="0" w:color="auto"/>
                <w:right w:val="none" w:sz="0" w:space="0" w:color="auto"/>
              </w:divBdr>
            </w:div>
            <w:div w:id="186019617">
              <w:marLeft w:val="0"/>
              <w:marRight w:val="0"/>
              <w:marTop w:val="366"/>
              <w:marBottom w:val="366"/>
              <w:divBdr>
                <w:top w:val="none" w:sz="0" w:space="0" w:color="auto"/>
                <w:left w:val="none" w:sz="0" w:space="0" w:color="auto"/>
                <w:bottom w:val="none" w:sz="0" w:space="0" w:color="auto"/>
                <w:right w:val="none" w:sz="0" w:space="0" w:color="auto"/>
              </w:divBdr>
            </w:div>
            <w:div w:id="234559806">
              <w:marLeft w:val="0"/>
              <w:marRight w:val="0"/>
              <w:marTop w:val="366"/>
              <w:marBottom w:val="366"/>
              <w:divBdr>
                <w:top w:val="none" w:sz="0" w:space="0" w:color="auto"/>
                <w:left w:val="none" w:sz="0" w:space="0" w:color="auto"/>
                <w:bottom w:val="none" w:sz="0" w:space="0" w:color="auto"/>
                <w:right w:val="none" w:sz="0" w:space="0" w:color="auto"/>
              </w:divBdr>
            </w:div>
            <w:div w:id="244850515">
              <w:marLeft w:val="0"/>
              <w:marRight w:val="0"/>
              <w:marTop w:val="366"/>
              <w:marBottom w:val="366"/>
              <w:divBdr>
                <w:top w:val="none" w:sz="0" w:space="0" w:color="auto"/>
                <w:left w:val="none" w:sz="0" w:space="0" w:color="auto"/>
                <w:bottom w:val="none" w:sz="0" w:space="0" w:color="auto"/>
                <w:right w:val="none" w:sz="0" w:space="0" w:color="auto"/>
              </w:divBdr>
              <w:divsChild>
                <w:div w:id="811942447">
                  <w:marLeft w:val="0"/>
                  <w:marRight w:val="0"/>
                  <w:marTop w:val="0"/>
                  <w:marBottom w:val="0"/>
                  <w:divBdr>
                    <w:top w:val="none" w:sz="0" w:space="0" w:color="auto"/>
                    <w:left w:val="none" w:sz="0" w:space="0" w:color="auto"/>
                    <w:bottom w:val="none" w:sz="0" w:space="0" w:color="auto"/>
                    <w:right w:val="none" w:sz="0" w:space="0" w:color="auto"/>
                  </w:divBdr>
                </w:div>
              </w:divsChild>
            </w:div>
            <w:div w:id="276181748">
              <w:marLeft w:val="0"/>
              <w:marRight w:val="0"/>
              <w:marTop w:val="366"/>
              <w:marBottom w:val="366"/>
              <w:divBdr>
                <w:top w:val="none" w:sz="0" w:space="0" w:color="auto"/>
                <w:left w:val="none" w:sz="0" w:space="0" w:color="auto"/>
                <w:bottom w:val="none" w:sz="0" w:space="0" w:color="auto"/>
                <w:right w:val="none" w:sz="0" w:space="0" w:color="auto"/>
              </w:divBdr>
            </w:div>
            <w:div w:id="312560772">
              <w:marLeft w:val="0"/>
              <w:marRight w:val="0"/>
              <w:marTop w:val="366"/>
              <w:marBottom w:val="366"/>
              <w:divBdr>
                <w:top w:val="none" w:sz="0" w:space="0" w:color="auto"/>
                <w:left w:val="none" w:sz="0" w:space="0" w:color="auto"/>
                <w:bottom w:val="none" w:sz="0" w:space="0" w:color="auto"/>
                <w:right w:val="none" w:sz="0" w:space="0" w:color="auto"/>
              </w:divBdr>
            </w:div>
            <w:div w:id="378867350">
              <w:marLeft w:val="0"/>
              <w:marRight w:val="0"/>
              <w:marTop w:val="549"/>
              <w:marBottom w:val="686"/>
              <w:divBdr>
                <w:top w:val="none" w:sz="0" w:space="0" w:color="auto"/>
                <w:left w:val="none" w:sz="0" w:space="0" w:color="auto"/>
                <w:bottom w:val="none" w:sz="0" w:space="0" w:color="auto"/>
                <w:right w:val="none" w:sz="0" w:space="0" w:color="auto"/>
              </w:divBdr>
            </w:div>
            <w:div w:id="416369422">
              <w:marLeft w:val="0"/>
              <w:marRight w:val="0"/>
              <w:marTop w:val="366"/>
              <w:marBottom w:val="366"/>
              <w:divBdr>
                <w:top w:val="none" w:sz="0" w:space="0" w:color="auto"/>
                <w:left w:val="none" w:sz="0" w:space="0" w:color="auto"/>
                <w:bottom w:val="none" w:sz="0" w:space="0" w:color="auto"/>
                <w:right w:val="none" w:sz="0" w:space="0" w:color="auto"/>
              </w:divBdr>
            </w:div>
            <w:div w:id="540942714">
              <w:marLeft w:val="0"/>
              <w:marRight w:val="0"/>
              <w:marTop w:val="366"/>
              <w:marBottom w:val="366"/>
              <w:divBdr>
                <w:top w:val="none" w:sz="0" w:space="0" w:color="auto"/>
                <w:left w:val="none" w:sz="0" w:space="0" w:color="auto"/>
                <w:bottom w:val="none" w:sz="0" w:space="0" w:color="auto"/>
                <w:right w:val="none" w:sz="0" w:space="0" w:color="auto"/>
              </w:divBdr>
            </w:div>
            <w:div w:id="549922430">
              <w:marLeft w:val="0"/>
              <w:marRight w:val="0"/>
              <w:marTop w:val="366"/>
              <w:marBottom w:val="366"/>
              <w:divBdr>
                <w:top w:val="none" w:sz="0" w:space="0" w:color="auto"/>
                <w:left w:val="none" w:sz="0" w:space="0" w:color="auto"/>
                <w:bottom w:val="none" w:sz="0" w:space="0" w:color="auto"/>
                <w:right w:val="none" w:sz="0" w:space="0" w:color="auto"/>
              </w:divBdr>
            </w:div>
            <w:div w:id="554632303">
              <w:marLeft w:val="0"/>
              <w:marRight w:val="0"/>
              <w:marTop w:val="366"/>
              <w:marBottom w:val="366"/>
              <w:divBdr>
                <w:top w:val="none" w:sz="0" w:space="0" w:color="auto"/>
                <w:left w:val="none" w:sz="0" w:space="0" w:color="auto"/>
                <w:bottom w:val="none" w:sz="0" w:space="0" w:color="auto"/>
                <w:right w:val="none" w:sz="0" w:space="0" w:color="auto"/>
              </w:divBdr>
              <w:divsChild>
                <w:div w:id="270630208">
                  <w:marLeft w:val="0"/>
                  <w:marRight w:val="0"/>
                  <w:marTop w:val="0"/>
                  <w:marBottom w:val="0"/>
                  <w:divBdr>
                    <w:top w:val="none" w:sz="0" w:space="0" w:color="auto"/>
                    <w:left w:val="none" w:sz="0" w:space="0" w:color="auto"/>
                    <w:bottom w:val="none" w:sz="0" w:space="0" w:color="auto"/>
                    <w:right w:val="none" w:sz="0" w:space="0" w:color="auto"/>
                  </w:divBdr>
                </w:div>
              </w:divsChild>
            </w:div>
            <w:div w:id="606431035">
              <w:marLeft w:val="0"/>
              <w:marRight w:val="0"/>
              <w:marTop w:val="457"/>
              <w:marBottom w:val="457"/>
              <w:divBdr>
                <w:top w:val="none" w:sz="0" w:space="0" w:color="auto"/>
                <w:left w:val="none" w:sz="0" w:space="0" w:color="auto"/>
                <w:bottom w:val="none" w:sz="0" w:space="0" w:color="auto"/>
                <w:right w:val="none" w:sz="0" w:space="0" w:color="auto"/>
              </w:divBdr>
            </w:div>
            <w:div w:id="749036380">
              <w:marLeft w:val="0"/>
              <w:marRight w:val="0"/>
              <w:marTop w:val="366"/>
              <w:marBottom w:val="366"/>
              <w:divBdr>
                <w:top w:val="none" w:sz="0" w:space="0" w:color="auto"/>
                <w:left w:val="none" w:sz="0" w:space="0" w:color="auto"/>
                <w:bottom w:val="none" w:sz="0" w:space="0" w:color="auto"/>
                <w:right w:val="none" w:sz="0" w:space="0" w:color="auto"/>
              </w:divBdr>
              <w:divsChild>
                <w:div w:id="171727276">
                  <w:marLeft w:val="0"/>
                  <w:marRight w:val="0"/>
                  <w:marTop w:val="0"/>
                  <w:marBottom w:val="0"/>
                  <w:divBdr>
                    <w:top w:val="none" w:sz="0" w:space="0" w:color="auto"/>
                    <w:left w:val="none" w:sz="0" w:space="0" w:color="auto"/>
                    <w:bottom w:val="none" w:sz="0" w:space="0" w:color="auto"/>
                    <w:right w:val="none" w:sz="0" w:space="0" w:color="auto"/>
                  </w:divBdr>
                </w:div>
              </w:divsChild>
            </w:div>
            <w:div w:id="750002845">
              <w:marLeft w:val="0"/>
              <w:marRight w:val="0"/>
              <w:marTop w:val="549"/>
              <w:marBottom w:val="549"/>
              <w:divBdr>
                <w:top w:val="none" w:sz="0" w:space="0" w:color="auto"/>
                <w:left w:val="none" w:sz="0" w:space="0" w:color="auto"/>
                <w:bottom w:val="none" w:sz="0" w:space="0" w:color="auto"/>
                <w:right w:val="none" w:sz="0" w:space="0" w:color="auto"/>
              </w:divBdr>
            </w:div>
            <w:div w:id="770508517">
              <w:marLeft w:val="0"/>
              <w:marRight w:val="0"/>
              <w:marTop w:val="366"/>
              <w:marBottom w:val="366"/>
              <w:divBdr>
                <w:top w:val="none" w:sz="0" w:space="0" w:color="auto"/>
                <w:left w:val="none" w:sz="0" w:space="0" w:color="auto"/>
                <w:bottom w:val="none" w:sz="0" w:space="0" w:color="auto"/>
                <w:right w:val="none" w:sz="0" w:space="0" w:color="auto"/>
              </w:divBdr>
            </w:div>
            <w:div w:id="790705980">
              <w:marLeft w:val="0"/>
              <w:marRight w:val="0"/>
              <w:marTop w:val="366"/>
              <w:marBottom w:val="366"/>
              <w:divBdr>
                <w:top w:val="none" w:sz="0" w:space="0" w:color="auto"/>
                <w:left w:val="none" w:sz="0" w:space="0" w:color="auto"/>
                <w:bottom w:val="none" w:sz="0" w:space="0" w:color="auto"/>
                <w:right w:val="none" w:sz="0" w:space="0" w:color="auto"/>
              </w:divBdr>
            </w:div>
            <w:div w:id="801465095">
              <w:marLeft w:val="0"/>
              <w:marRight w:val="0"/>
              <w:marTop w:val="0"/>
              <w:marBottom w:val="0"/>
              <w:divBdr>
                <w:top w:val="none" w:sz="0" w:space="0" w:color="auto"/>
                <w:left w:val="none" w:sz="0" w:space="0" w:color="auto"/>
                <w:bottom w:val="none" w:sz="0" w:space="0" w:color="auto"/>
                <w:right w:val="none" w:sz="0" w:space="0" w:color="auto"/>
              </w:divBdr>
            </w:div>
            <w:div w:id="806700196">
              <w:marLeft w:val="0"/>
              <w:marRight w:val="0"/>
              <w:marTop w:val="366"/>
              <w:marBottom w:val="366"/>
              <w:divBdr>
                <w:top w:val="none" w:sz="0" w:space="0" w:color="auto"/>
                <w:left w:val="none" w:sz="0" w:space="0" w:color="auto"/>
                <w:bottom w:val="none" w:sz="0" w:space="0" w:color="auto"/>
                <w:right w:val="none" w:sz="0" w:space="0" w:color="auto"/>
              </w:divBdr>
              <w:divsChild>
                <w:div w:id="717819229">
                  <w:marLeft w:val="0"/>
                  <w:marRight w:val="0"/>
                  <w:marTop w:val="0"/>
                  <w:marBottom w:val="0"/>
                  <w:divBdr>
                    <w:top w:val="none" w:sz="0" w:space="0" w:color="auto"/>
                    <w:left w:val="none" w:sz="0" w:space="0" w:color="auto"/>
                    <w:bottom w:val="none" w:sz="0" w:space="0" w:color="auto"/>
                    <w:right w:val="none" w:sz="0" w:space="0" w:color="auto"/>
                  </w:divBdr>
                </w:div>
              </w:divsChild>
            </w:div>
            <w:div w:id="857427598">
              <w:marLeft w:val="0"/>
              <w:marRight w:val="0"/>
              <w:marTop w:val="366"/>
              <w:marBottom w:val="366"/>
              <w:divBdr>
                <w:top w:val="none" w:sz="0" w:space="0" w:color="auto"/>
                <w:left w:val="none" w:sz="0" w:space="0" w:color="auto"/>
                <w:bottom w:val="none" w:sz="0" w:space="0" w:color="auto"/>
                <w:right w:val="none" w:sz="0" w:space="0" w:color="auto"/>
              </w:divBdr>
              <w:divsChild>
                <w:div w:id="761991787">
                  <w:marLeft w:val="0"/>
                  <w:marRight w:val="0"/>
                  <w:marTop w:val="0"/>
                  <w:marBottom w:val="0"/>
                  <w:divBdr>
                    <w:top w:val="none" w:sz="0" w:space="0" w:color="auto"/>
                    <w:left w:val="none" w:sz="0" w:space="0" w:color="auto"/>
                    <w:bottom w:val="none" w:sz="0" w:space="0" w:color="auto"/>
                    <w:right w:val="none" w:sz="0" w:space="0" w:color="auto"/>
                  </w:divBdr>
                </w:div>
              </w:divsChild>
            </w:div>
            <w:div w:id="888684991">
              <w:marLeft w:val="0"/>
              <w:marRight w:val="0"/>
              <w:marTop w:val="366"/>
              <w:marBottom w:val="366"/>
              <w:divBdr>
                <w:top w:val="none" w:sz="0" w:space="0" w:color="auto"/>
                <w:left w:val="none" w:sz="0" w:space="0" w:color="auto"/>
                <w:bottom w:val="none" w:sz="0" w:space="0" w:color="auto"/>
                <w:right w:val="none" w:sz="0" w:space="0" w:color="auto"/>
              </w:divBdr>
            </w:div>
            <w:div w:id="902638899">
              <w:marLeft w:val="0"/>
              <w:marRight w:val="0"/>
              <w:marTop w:val="366"/>
              <w:marBottom w:val="366"/>
              <w:divBdr>
                <w:top w:val="none" w:sz="0" w:space="0" w:color="auto"/>
                <w:left w:val="none" w:sz="0" w:space="0" w:color="auto"/>
                <w:bottom w:val="none" w:sz="0" w:space="0" w:color="auto"/>
                <w:right w:val="none" w:sz="0" w:space="0" w:color="auto"/>
              </w:divBdr>
              <w:divsChild>
                <w:div w:id="39158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888257">
          <w:marLeft w:val="0"/>
          <w:marRight w:val="0"/>
          <w:marTop w:val="0"/>
          <w:marBottom w:val="0"/>
          <w:divBdr>
            <w:top w:val="none" w:sz="0" w:space="0" w:color="auto"/>
            <w:left w:val="none" w:sz="0" w:space="0" w:color="auto"/>
            <w:bottom w:val="none" w:sz="0" w:space="0" w:color="auto"/>
            <w:right w:val="none" w:sz="0" w:space="0" w:color="auto"/>
          </w:divBdr>
        </w:div>
        <w:div w:id="226914565">
          <w:marLeft w:val="0"/>
          <w:marRight w:val="0"/>
          <w:marTop w:val="75"/>
          <w:marBottom w:val="180"/>
          <w:divBdr>
            <w:top w:val="none" w:sz="0" w:space="0" w:color="auto"/>
            <w:left w:val="none" w:sz="0" w:space="0" w:color="auto"/>
            <w:bottom w:val="none" w:sz="0" w:space="0" w:color="auto"/>
            <w:right w:val="none" w:sz="0" w:space="0" w:color="auto"/>
          </w:divBdr>
          <w:divsChild>
            <w:div w:id="963542419">
              <w:marLeft w:val="0"/>
              <w:marRight w:val="0"/>
              <w:marTop w:val="0"/>
              <w:marBottom w:val="0"/>
              <w:divBdr>
                <w:top w:val="none" w:sz="0" w:space="0" w:color="auto"/>
                <w:left w:val="none" w:sz="0" w:space="0" w:color="auto"/>
                <w:bottom w:val="none" w:sz="0" w:space="0" w:color="auto"/>
                <w:right w:val="none" w:sz="0" w:space="0" w:color="auto"/>
              </w:divBdr>
            </w:div>
          </w:divsChild>
        </w:div>
        <w:div w:id="226965835">
          <w:marLeft w:val="0"/>
          <w:marRight w:val="0"/>
          <w:marTop w:val="114"/>
          <w:marBottom w:val="0"/>
          <w:divBdr>
            <w:top w:val="none" w:sz="0" w:space="0" w:color="auto"/>
            <w:left w:val="none" w:sz="0" w:space="0" w:color="auto"/>
            <w:bottom w:val="none" w:sz="0" w:space="0" w:color="auto"/>
            <w:right w:val="none" w:sz="0" w:space="0" w:color="auto"/>
          </w:divBdr>
        </w:div>
        <w:div w:id="227031826">
          <w:marLeft w:val="0"/>
          <w:marRight w:val="0"/>
          <w:marTop w:val="0"/>
          <w:marBottom w:val="0"/>
          <w:divBdr>
            <w:top w:val="none" w:sz="0" w:space="0" w:color="auto"/>
            <w:left w:val="none" w:sz="0" w:space="0" w:color="auto"/>
            <w:bottom w:val="none" w:sz="0" w:space="0" w:color="auto"/>
            <w:right w:val="none" w:sz="0" w:space="0" w:color="auto"/>
          </w:divBdr>
          <w:divsChild>
            <w:div w:id="542329478">
              <w:marLeft w:val="0"/>
              <w:marRight w:val="0"/>
              <w:marTop w:val="0"/>
              <w:marBottom w:val="0"/>
              <w:divBdr>
                <w:top w:val="none" w:sz="0" w:space="0" w:color="auto"/>
                <w:left w:val="none" w:sz="0" w:space="0" w:color="auto"/>
                <w:bottom w:val="none" w:sz="0" w:space="0" w:color="auto"/>
                <w:right w:val="none" w:sz="0" w:space="0" w:color="auto"/>
              </w:divBdr>
              <w:divsChild>
                <w:div w:id="666910185">
                  <w:marLeft w:val="0"/>
                  <w:marRight w:val="2057"/>
                  <w:marTop w:val="0"/>
                  <w:marBottom w:val="0"/>
                  <w:divBdr>
                    <w:top w:val="none" w:sz="0" w:space="0" w:color="auto"/>
                    <w:left w:val="none" w:sz="0" w:space="0" w:color="auto"/>
                    <w:bottom w:val="none" w:sz="0" w:space="0" w:color="auto"/>
                    <w:right w:val="none" w:sz="0" w:space="0" w:color="auto"/>
                  </w:divBdr>
                </w:div>
              </w:divsChild>
            </w:div>
          </w:divsChild>
        </w:div>
        <w:div w:id="227149834">
          <w:marLeft w:val="0"/>
          <w:marRight w:val="0"/>
          <w:marTop w:val="944"/>
          <w:marBottom w:val="0"/>
          <w:divBdr>
            <w:top w:val="none" w:sz="0" w:space="0" w:color="auto"/>
            <w:left w:val="none" w:sz="0" w:space="0" w:color="auto"/>
            <w:bottom w:val="none" w:sz="0" w:space="0" w:color="auto"/>
            <w:right w:val="none" w:sz="0" w:space="0" w:color="auto"/>
          </w:divBdr>
        </w:div>
        <w:div w:id="227231785">
          <w:marLeft w:val="0"/>
          <w:marRight w:val="0"/>
          <w:marTop w:val="600"/>
          <w:marBottom w:val="600"/>
          <w:divBdr>
            <w:top w:val="none" w:sz="0" w:space="0" w:color="auto"/>
            <w:left w:val="none" w:sz="0" w:space="0" w:color="auto"/>
            <w:bottom w:val="none" w:sz="0" w:space="0" w:color="auto"/>
            <w:right w:val="none" w:sz="0" w:space="0" w:color="auto"/>
          </w:divBdr>
          <w:divsChild>
            <w:div w:id="228851904">
              <w:marLeft w:val="0"/>
              <w:marRight w:val="0"/>
              <w:marTop w:val="0"/>
              <w:marBottom w:val="0"/>
              <w:divBdr>
                <w:top w:val="none" w:sz="0" w:space="0" w:color="auto"/>
                <w:left w:val="none" w:sz="0" w:space="0" w:color="auto"/>
                <w:bottom w:val="none" w:sz="0" w:space="0" w:color="auto"/>
                <w:right w:val="none" w:sz="0" w:space="0" w:color="auto"/>
              </w:divBdr>
              <w:divsChild>
                <w:div w:id="463474816">
                  <w:marLeft w:val="0"/>
                  <w:marRight w:val="0"/>
                  <w:marTop w:val="0"/>
                  <w:marBottom w:val="0"/>
                  <w:divBdr>
                    <w:top w:val="none" w:sz="0" w:space="0" w:color="auto"/>
                    <w:left w:val="none" w:sz="0" w:space="0" w:color="auto"/>
                    <w:bottom w:val="none" w:sz="0" w:space="0" w:color="auto"/>
                    <w:right w:val="none" w:sz="0" w:space="0" w:color="auto"/>
                  </w:divBdr>
                  <w:divsChild>
                    <w:div w:id="486088867">
                      <w:marLeft w:val="0"/>
                      <w:marRight w:val="0"/>
                      <w:marTop w:val="0"/>
                      <w:marBottom w:val="0"/>
                      <w:divBdr>
                        <w:top w:val="none" w:sz="0" w:space="0" w:color="auto"/>
                        <w:left w:val="none" w:sz="0" w:space="0" w:color="auto"/>
                        <w:bottom w:val="none" w:sz="0" w:space="0" w:color="auto"/>
                        <w:right w:val="none" w:sz="0" w:space="0" w:color="auto"/>
                      </w:divBdr>
                      <w:divsChild>
                        <w:div w:id="7377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541696">
              <w:marLeft w:val="0"/>
              <w:marRight w:val="0"/>
              <w:marTop w:val="240"/>
              <w:marBottom w:val="240"/>
              <w:divBdr>
                <w:top w:val="none" w:sz="0" w:space="0" w:color="auto"/>
                <w:left w:val="none" w:sz="0" w:space="0" w:color="auto"/>
                <w:bottom w:val="none" w:sz="0" w:space="0" w:color="auto"/>
                <w:right w:val="none" w:sz="0" w:space="0" w:color="auto"/>
              </w:divBdr>
              <w:divsChild>
                <w:div w:id="272057029">
                  <w:marLeft w:val="0"/>
                  <w:marRight w:val="0"/>
                  <w:marTop w:val="0"/>
                  <w:marBottom w:val="0"/>
                  <w:divBdr>
                    <w:top w:val="none" w:sz="0" w:space="0" w:color="auto"/>
                    <w:left w:val="none" w:sz="0" w:space="0" w:color="auto"/>
                    <w:bottom w:val="none" w:sz="0" w:space="0" w:color="auto"/>
                    <w:right w:val="none" w:sz="0" w:space="0" w:color="auto"/>
                  </w:divBdr>
                </w:div>
              </w:divsChild>
            </w:div>
            <w:div w:id="556821833">
              <w:marLeft w:val="0"/>
              <w:marRight w:val="0"/>
              <w:marTop w:val="240"/>
              <w:marBottom w:val="240"/>
              <w:divBdr>
                <w:top w:val="none" w:sz="0" w:space="0" w:color="auto"/>
                <w:left w:val="none" w:sz="0" w:space="0" w:color="auto"/>
                <w:bottom w:val="none" w:sz="0" w:space="0" w:color="auto"/>
                <w:right w:val="none" w:sz="0" w:space="0" w:color="auto"/>
              </w:divBdr>
              <w:divsChild>
                <w:div w:id="308021890">
                  <w:marLeft w:val="0"/>
                  <w:marRight w:val="0"/>
                  <w:marTop w:val="0"/>
                  <w:marBottom w:val="0"/>
                  <w:divBdr>
                    <w:top w:val="none" w:sz="0" w:space="0" w:color="auto"/>
                    <w:left w:val="none" w:sz="0" w:space="0" w:color="auto"/>
                    <w:bottom w:val="none" w:sz="0" w:space="0" w:color="auto"/>
                    <w:right w:val="none" w:sz="0" w:space="0" w:color="auto"/>
                  </w:divBdr>
                </w:div>
              </w:divsChild>
            </w:div>
            <w:div w:id="883827778">
              <w:marLeft w:val="0"/>
              <w:marRight w:val="0"/>
              <w:marTop w:val="240"/>
              <w:marBottom w:val="240"/>
              <w:divBdr>
                <w:top w:val="none" w:sz="0" w:space="0" w:color="auto"/>
                <w:left w:val="none" w:sz="0" w:space="0" w:color="auto"/>
                <w:bottom w:val="none" w:sz="0" w:space="0" w:color="auto"/>
                <w:right w:val="none" w:sz="0" w:space="0" w:color="auto"/>
              </w:divBdr>
            </w:div>
            <w:div w:id="910388076">
              <w:marLeft w:val="0"/>
              <w:marRight w:val="0"/>
              <w:marTop w:val="360"/>
              <w:marBottom w:val="450"/>
              <w:divBdr>
                <w:top w:val="none" w:sz="0" w:space="0" w:color="auto"/>
                <w:left w:val="none" w:sz="0" w:space="0" w:color="auto"/>
                <w:bottom w:val="none" w:sz="0" w:space="0" w:color="auto"/>
                <w:right w:val="none" w:sz="0" w:space="0" w:color="auto"/>
              </w:divBdr>
            </w:div>
            <w:div w:id="991324862">
              <w:marLeft w:val="0"/>
              <w:marRight w:val="0"/>
              <w:marTop w:val="240"/>
              <w:marBottom w:val="240"/>
              <w:divBdr>
                <w:top w:val="none" w:sz="0" w:space="0" w:color="auto"/>
                <w:left w:val="none" w:sz="0" w:space="0" w:color="auto"/>
                <w:bottom w:val="none" w:sz="0" w:space="0" w:color="auto"/>
                <w:right w:val="none" w:sz="0" w:space="0" w:color="auto"/>
              </w:divBdr>
            </w:div>
          </w:divsChild>
        </w:div>
        <w:div w:id="227375779">
          <w:marLeft w:val="0"/>
          <w:marRight w:val="0"/>
          <w:marTop w:val="240"/>
          <w:marBottom w:val="240"/>
          <w:divBdr>
            <w:top w:val="none" w:sz="0" w:space="0" w:color="auto"/>
            <w:left w:val="none" w:sz="0" w:space="0" w:color="auto"/>
            <w:bottom w:val="none" w:sz="0" w:space="0" w:color="auto"/>
            <w:right w:val="none" w:sz="0" w:space="0" w:color="auto"/>
          </w:divBdr>
          <w:divsChild>
            <w:div w:id="260337659">
              <w:marLeft w:val="0"/>
              <w:marRight w:val="0"/>
              <w:marTop w:val="0"/>
              <w:marBottom w:val="0"/>
              <w:divBdr>
                <w:top w:val="none" w:sz="0" w:space="0" w:color="auto"/>
                <w:left w:val="none" w:sz="0" w:space="0" w:color="auto"/>
                <w:bottom w:val="none" w:sz="0" w:space="0" w:color="auto"/>
                <w:right w:val="none" w:sz="0" w:space="0" w:color="auto"/>
              </w:divBdr>
            </w:div>
          </w:divsChild>
        </w:div>
        <w:div w:id="227422421">
          <w:marLeft w:val="0"/>
          <w:marRight w:val="0"/>
          <w:marTop w:val="0"/>
          <w:marBottom w:val="0"/>
          <w:divBdr>
            <w:top w:val="none" w:sz="0" w:space="0" w:color="auto"/>
            <w:left w:val="none" w:sz="0" w:space="0" w:color="auto"/>
            <w:bottom w:val="none" w:sz="0" w:space="0" w:color="auto"/>
            <w:right w:val="none" w:sz="0" w:space="0" w:color="auto"/>
          </w:divBdr>
        </w:div>
        <w:div w:id="227573705">
          <w:marLeft w:val="0"/>
          <w:marRight w:val="0"/>
          <w:marTop w:val="0"/>
          <w:marBottom w:val="0"/>
          <w:divBdr>
            <w:top w:val="none" w:sz="0" w:space="0" w:color="auto"/>
            <w:left w:val="none" w:sz="0" w:space="0" w:color="auto"/>
            <w:bottom w:val="none" w:sz="0" w:space="0" w:color="auto"/>
            <w:right w:val="none" w:sz="0" w:space="0" w:color="auto"/>
          </w:divBdr>
        </w:div>
        <w:div w:id="227613319">
          <w:marLeft w:val="0"/>
          <w:marRight w:val="0"/>
          <w:marTop w:val="366"/>
          <w:marBottom w:val="366"/>
          <w:divBdr>
            <w:top w:val="none" w:sz="0" w:space="0" w:color="auto"/>
            <w:left w:val="none" w:sz="0" w:space="0" w:color="auto"/>
            <w:bottom w:val="none" w:sz="0" w:space="0" w:color="auto"/>
            <w:right w:val="none" w:sz="0" w:space="0" w:color="auto"/>
          </w:divBdr>
          <w:divsChild>
            <w:div w:id="456677973">
              <w:marLeft w:val="0"/>
              <w:marRight w:val="0"/>
              <w:marTop w:val="0"/>
              <w:marBottom w:val="0"/>
              <w:divBdr>
                <w:top w:val="none" w:sz="0" w:space="0" w:color="auto"/>
                <w:left w:val="none" w:sz="0" w:space="0" w:color="auto"/>
                <w:bottom w:val="none" w:sz="0" w:space="0" w:color="auto"/>
                <w:right w:val="none" w:sz="0" w:space="0" w:color="auto"/>
              </w:divBdr>
            </w:div>
          </w:divsChild>
        </w:div>
        <w:div w:id="227688228">
          <w:marLeft w:val="0"/>
          <w:marRight w:val="0"/>
          <w:marTop w:val="0"/>
          <w:marBottom w:val="0"/>
          <w:divBdr>
            <w:top w:val="none" w:sz="0" w:space="0" w:color="auto"/>
            <w:left w:val="none" w:sz="0" w:space="0" w:color="auto"/>
            <w:bottom w:val="none" w:sz="0" w:space="0" w:color="auto"/>
            <w:right w:val="none" w:sz="0" w:space="0" w:color="auto"/>
          </w:divBdr>
        </w:div>
        <w:div w:id="227737863">
          <w:marLeft w:val="0"/>
          <w:marRight w:val="0"/>
          <w:marTop w:val="0"/>
          <w:marBottom w:val="0"/>
          <w:divBdr>
            <w:top w:val="none" w:sz="0" w:space="0" w:color="auto"/>
            <w:left w:val="none" w:sz="0" w:space="0" w:color="auto"/>
            <w:bottom w:val="none" w:sz="0" w:space="0" w:color="auto"/>
            <w:right w:val="none" w:sz="0" w:space="0" w:color="auto"/>
          </w:divBdr>
        </w:div>
        <w:div w:id="227805705">
          <w:marLeft w:val="0"/>
          <w:marRight w:val="0"/>
          <w:marTop w:val="240"/>
          <w:marBottom w:val="240"/>
          <w:divBdr>
            <w:top w:val="none" w:sz="0" w:space="0" w:color="auto"/>
            <w:left w:val="none" w:sz="0" w:space="0" w:color="auto"/>
            <w:bottom w:val="none" w:sz="0" w:space="0" w:color="auto"/>
            <w:right w:val="none" w:sz="0" w:space="0" w:color="auto"/>
          </w:divBdr>
        </w:div>
        <w:div w:id="227810791">
          <w:marLeft w:val="0"/>
          <w:marRight w:val="0"/>
          <w:marTop w:val="0"/>
          <w:marBottom w:val="0"/>
          <w:divBdr>
            <w:top w:val="none" w:sz="0" w:space="0" w:color="auto"/>
            <w:left w:val="none" w:sz="0" w:space="0" w:color="auto"/>
            <w:bottom w:val="single" w:sz="6" w:space="15" w:color="B8B9BA"/>
            <w:right w:val="none" w:sz="0" w:space="0" w:color="auto"/>
          </w:divBdr>
        </w:div>
        <w:div w:id="227958609">
          <w:marLeft w:val="0"/>
          <w:marRight w:val="0"/>
          <w:marTop w:val="240"/>
          <w:marBottom w:val="240"/>
          <w:divBdr>
            <w:top w:val="none" w:sz="0" w:space="0" w:color="auto"/>
            <w:left w:val="none" w:sz="0" w:space="0" w:color="auto"/>
            <w:bottom w:val="none" w:sz="0" w:space="0" w:color="auto"/>
            <w:right w:val="none" w:sz="0" w:space="0" w:color="auto"/>
          </w:divBdr>
          <w:divsChild>
            <w:div w:id="700516923">
              <w:marLeft w:val="0"/>
              <w:marRight w:val="0"/>
              <w:marTop w:val="0"/>
              <w:marBottom w:val="0"/>
              <w:divBdr>
                <w:top w:val="none" w:sz="0" w:space="0" w:color="auto"/>
                <w:left w:val="none" w:sz="0" w:space="0" w:color="auto"/>
                <w:bottom w:val="none" w:sz="0" w:space="0" w:color="auto"/>
                <w:right w:val="none" w:sz="0" w:space="0" w:color="auto"/>
              </w:divBdr>
            </w:div>
          </w:divsChild>
        </w:div>
        <w:div w:id="228081003">
          <w:marLeft w:val="0"/>
          <w:marRight w:val="0"/>
          <w:marTop w:val="0"/>
          <w:marBottom w:val="0"/>
          <w:divBdr>
            <w:top w:val="none" w:sz="0" w:space="0" w:color="auto"/>
            <w:left w:val="none" w:sz="0" w:space="0" w:color="auto"/>
            <w:bottom w:val="none" w:sz="0" w:space="0" w:color="auto"/>
            <w:right w:val="none" w:sz="0" w:space="0" w:color="auto"/>
          </w:divBdr>
        </w:div>
        <w:div w:id="228152367">
          <w:marLeft w:val="0"/>
          <w:marRight w:val="0"/>
          <w:marTop w:val="240"/>
          <w:marBottom w:val="240"/>
          <w:divBdr>
            <w:top w:val="none" w:sz="0" w:space="0" w:color="auto"/>
            <w:left w:val="none" w:sz="0" w:space="0" w:color="auto"/>
            <w:bottom w:val="none" w:sz="0" w:space="0" w:color="auto"/>
            <w:right w:val="none" w:sz="0" w:space="0" w:color="auto"/>
          </w:divBdr>
        </w:div>
        <w:div w:id="228196354">
          <w:marLeft w:val="0"/>
          <w:marRight w:val="0"/>
          <w:marTop w:val="0"/>
          <w:marBottom w:val="0"/>
          <w:divBdr>
            <w:top w:val="none" w:sz="0" w:space="0" w:color="auto"/>
            <w:left w:val="none" w:sz="0" w:space="0" w:color="auto"/>
            <w:bottom w:val="none" w:sz="0" w:space="0" w:color="auto"/>
            <w:right w:val="none" w:sz="0" w:space="0" w:color="auto"/>
          </w:divBdr>
        </w:div>
        <w:div w:id="228224322">
          <w:marLeft w:val="0"/>
          <w:marRight w:val="0"/>
          <w:marTop w:val="240"/>
          <w:marBottom w:val="240"/>
          <w:divBdr>
            <w:top w:val="none" w:sz="0" w:space="0" w:color="auto"/>
            <w:left w:val="none" w:sz="0" w:space="0" w:color="auto"/>
            <w:bottom w:val="none" w:sz="0" w:space="0" w:color="auto"/>
            <w:right w:val="none" w:sz="0" w:space="0" w:color="auto"/>
          </w:divBdr>
        </w:div>
        <w:div w:id="228268510">
          <w:marLeft w:val="0"/>
          <w:marRight w:val="0"/>
          <w:marTop w:val="0"/>
          <w:marBottom w:val="0"/>
          <w:divBdr>
            <w:top w:val="none" w:sz="0" w:space="0" w:color="auto"/>
            <w:left w:val="none" w:sz="0" w:space="0" w:color="auto"/>
            <w:bottom w:val="none" w:sz="0" w:space="0" w:color="auto"/>
            <w:right w:val="none" w:sz="0" w:space="0" w:color="auto"/>
          </w:divBdr>
        </w:div>
        <w:div w:id="228269165">
          <w:marLeft w:val="0"/>
          <w:marRight w:val="0"/>
          <w:marTop w:val="281"/>
          <w:marBottom w:val="281"/>
          <w:divBdr>
            <w:top w:val="none" w:sz="0" w:space="0" w:color="auto"/>
            <w:left w:val="none" w:sz="0" w:space="0" w:color="auto"/>
            <w:bottom w:val="none" w:sz="0" w:space="0" w:color="auto"/>
            <w:right w:val="none" w:sz="0" w:space="0" w:color="auto"/>
          </w:divBdr>
        </w:div>
        <w:div w:id="228271236">
          <w:marLeft w:val="0"/>
          <w:marRight w:val="0"/>
          <w:marTop w:val="329"/>
          <w:marBottom w:val="329"/>
          <w:divBdr>
            <w:top w:val="none" w:sz="0" w:space="0" w:color="auto"/>
            <w:left w:val="none" w:sz="0" w:space="0" w:color="auto"/>
            <w:bottom w:val="none" w:sz="0" w:space="0" w:color="auto"/>
            <w:right w:val="none" w:sz="0" w:space="0" w:color="auto"/>
          </w:divBdr>
          <w:divsChild>
            <w:div w:id="883717088">
              <w:marLeft w:val="0"/>
              <w:marRight w:val="0"/>
              <w:marTop w:val="0"/>
              <w:marBottom w:val="0"/>
              <w:divBdr>
                <w:top w:val="none" w:sz="0" w:space="0" w:color="auto"/>
                <w:left w:val="none" w:sz="0" w:space="0" w:color="auto"/>
                <w:bottom w:val="none" w:sz="0" w:space="0" w:color="auto"/>
                <w:right w:val="none" w:sz="0" w:space="0" w:color="auto"/>
              </w:divBdr>
            </w:div>
          </w:divsChild>
        </w:div>
        <w:div w:id="228343849">
          <w:marLeft w:val="0"/>
          <w:marRight w:val="0"/>
          <w:marTop w:val="457"/>
          <w:marBottom w:val="457"/>
          <w:divBdr>
            <w:top w:val="none" w:sz="0" w:space="0" w:color="auto"/>
            <w:left w:val="none" w:sz="0" w:space="0" w:color="auto"/>
            <w:bottom w:val="none" w:sz="0" w:space="0" w:color="auto"/>
            <w:right w:val="none" w:sz="0" w:space="0" w:color="auto"/>
          </w:divBdr>
        </w:div>
        <w:div w:id="228343967">
          <w:marLeft w:val="0"/>
          <w:marRight w:val="0"/>
          <w:marTop w:val="0"/>
          <w:marBottom w:val="0"/>
          <w:divBdr>
            <w:top w:val="none" w:sz="0" w:space="0" w:color="auto"/>
            <w:left w:val="none" w:sz="0" w:space="0" w:color="auto"/>
            <w:bottom w:val="none" w:sz="0" w:space="0" w:color="auto"/>
            <w:right w:val="none" w:sz="0" w:space="0" w:color="auto"/>
          </w:divBdr>
        </w:div>
        <w:div w:id="228461414">
          <w:marLeft w:val="0"/>
          <w:marRight w:val="0"/>
          <w:marTop w:val="0"/>
          <w:marBottom w:val="0"/>
          <w:divBdr>
            <w:top w:val="none" w:sz="0" w:space="0" w:color="auto"/>
            <w:left w:val="none" w:sz="0" w:space="0" w:color="auto"/>
            <w:bottom w:val="none" w:sz="0" w:space="0" w:color="auto"/>
            <w:right w:val="none" w:sz="0" w:space="0" w:color="auto"/>
          </w:divBdr>
        </w:div>
        <w:div w:id="228538251">
          <w:marLeft w:val="0"/>
          <w:marRight w:val="0"/>
          <w:marTop w:val="0"/>
          <w:marBottom w:val="0"/>
          <w:divBdr>
            <w:top w:val="none" w:sz="0" w:space="0" w:color="auto"/>
            <w:left w:val="none" w:sz="0" w:space="0" w:color="auto"/>
            <w:bottom w:val="none" w:sz="0" w:space="0" w:color="auto"/>
            <w:right w:val="none" w:sz="0" w:space="0" w:color="auto"/>
          </w:divBdr>
        </w:div>
        <w:div w:id="228543682">
          <w:marLeft w:val="0"/>
          <w:marRight w:val="0"/>
          <w:marTop w:val="0"/>
          <w:marBottom w:val="0"/>
          <w:divBdr>
            <w:top w:val="none" w:sz="0" w:space="0" w:color="auto"/>
            <w:left w:val="none" w:sz="0" w:space="0" w:color="auto"/>
            <w:bottom w:val="none" w:sz="0" w:space="0" w:color="auto"/>
            <w:right w:val="none" w:sz="0" w:space="0" w:color="auto"/>
          </w:divBdr>
        </w:div>
        <w:div w:id="228737460">
          <w:marLeft w:val="0"/>
          <w:marRight w:val="0"/>
          <w:marTop w:val="0"/>
          <w:marBottom w:val="0"/>
          <w:divBdr>
            <w:top w:val="none" w:sz="0" w:space="0" w:color="auto"/>
            <w:left w:val="none" w:sz="0" w:space="0" w:color="auto"/>
            <w:bottom w:val="none" w:sz="0" w:space="0" w:color="auto"/>
            <w:right w:val="none" w:sz="0" w:space="0" w:color="auto"/>
          </w:divBdr>
        </w:div>
        <w:div w:id="228804952">
          <w:marLeft w:val="0"/>
          <w:marRight w:val="0"/>
          <w:marTop w:val="0"/>
          <w:marBottom w:val="0"/>
          <w:divBdr>
            <w:top w:val="none" w:sz="0" w:space="0" w:color="auto"/>
            <w:left w:val="none" w:sz="0" w:space="0" w:color="auto"/>
            <w:bottom w:val="none" w:sz="0" w:space="0" w:color="auto"/>
            <w:right w:val="none" w:sz="0" w:space="0" w:color="auto"/>
          </w:divBdr>
        </w:div>
        <w:div w:id="228808907">
          <w:marLeft w:val="0"/>
          <w:marRight w:val="0"/>
          <w:marTop w:val="240"/>
          <w:marBottom w:val="240"/>
          <w:divBdr>
            <w:top w:val="none" w:sz="0" w:space="0" w:color="auto"/>
            <w:left w:val="none" w:sz="0" w:space="0" w:color="auto"/>
            <w:bottom w:val="none" w:sz="0" w:space="0" w:color="auto"/>
            <w:right w:val="none" w:sz="0" w:space="0" w:color="auto"/>
          </w:divBdr>
        </w:div>
        <w:div w:id="228923983">
          <w:marLeft w:val="0"/>
          <w:marRight w:val="0"/>
          <w:marTop w:val="351"/>
          <w:marBottom w:val="351"/>
          <w:divBdr>
            <w:top w:val="none" w:sz="0" w:space="0" w:color="auto"/>
            <w:left w:val="none" w:sz="0" w:space="0" w:color="auto"/>
            <w:bottom w:val="none" w:sz="0" w:space="0" w:color="auto"/>
            <w:right w:val="none" w:sz="0" w:space="0" w:color="auto"/>
          </w:divBdr>
        </w:div>
        <w:div w:id="228999492">
          <w:marLeft w:val="0"/>
          <w:marRight w:val="0"/>
          <w:marTop w:val="0"/>
          <w:marBottom w:val="0"/>
          <w:divBdr>
            <w:top w:val="none" w:sz="0" w:space="0" w:color="auto"/>
            <w:left w:val="none" w:sz="0" w:space="0" w:color="auto"/>
            <w:bottom w:val="none" w:sz="0" w:space="0" w:color="auto"/>
            <w:right w:val="none" w:sz="0" w:space="0" w:color="auto"/>
          </w:divBdr>
        </w:div>
        <w:div w:id="229004554">
          <w:marLeft w:val="0"/>
          <w:marRight w:val="0"/>
          <w:marTop w:val="0"/>
          <w:marBottom w:val="0"/>
          <w:divBdr>
            <w:top w:val="none" w:sz="0" w:space="0" w:color="auto"/>
            <w:left w:val="none" w:sz="0" w:space="0" w:color="auto"/>
            <w:bottom w:val="none" w:sz="0" w:space="0" w:color="auto"/>
            <w:right w:val="none" w:sz="0" w:space="0" w:color="auto"/>
          </w:divBdr>
        </w:div>
        <w:div w:id="229073326">
          <w:marLeft w:val="0"/>
          <w:marRight w:val="0"/>
          <w:marTop w:val="0"/>
          <w:marBottom w:val="0"/>
          <w:divBdr>
            <w:top w:val="none" w:sz="0" w:space="0" w:color="auto"/>
            <w:left w:val="none" w:sz="0" w:space="0" w:color="auto"/>
            <w:bottom w:val="none" w:sz="0" w:space="0" w:color="auto"/>
            <w:right w:val="none" w:sz="0" w:space="0" w:color="auto"/>
          </w:divBdr>
        </w:div>
        <w:div w:id="229079558">
          <w:marLeft w:val="0"/>
          <w:marRight w:val="0"/>
          <w:marTop w:val="240"/>
          <w:marBottom w:val="240"/>
          <w:divBdr>
            <w:top w:val="none" w:sz="0" w:space="0" w:color="auto"/>
            <w:left w:val="none" w:sz="0" w:space="0" w:color="auto"/>
            <w:bottom w:val="none" w:sz="0" w:space="0" w:color="auto"/>
            <w:right w:val="none" w:sz="0" w:space="0" w:color="auto"/>
          </w:divBdr>
          <w:divsChild>
            <w:div w:id="115224846">
              <w:marLeft w:val="0"/>
              <w:marRight w:val="0"/>
              <w:marTop w:val="0"/>
              <w:marBottom w:val="0"/>
              <w:divBdr>
                <w:top w:val="none" w:sz="0" w:space="0" w:color="auto"/>
                <w:left w:val="none" w:sz="0" w:space="0" w:color="auto"/>
                <w:bottom w:val="none" w:sz="0" w:space="0" w:color="auto"/>
                <w:right w:val="none" w:sz="0" w:space="0" w:color="auto"/>
              </w:divBdr>
            </w:div>
          </w:divsChild>
        </w:div>
        <w:div w:id="229117651">
          <w:marLeft w:val="0"/>
          <w:marRight w:val="0"/>
          <w:marTop w:val="0"/>
          <w:marBottom w:val="0"/>
          <w:divBdr>
            <w:top w:val="none" w:sz="0" w:space="0" w:color="auto"/>
            <w:left w:val="none" w:sz="0" w:space="0" w:color="auto"/>
            <w:bottom w:val="none" w:sz="0" w:space="0" w:color="auto"/>
            <w:right w:val="none" w:sz="0" w:space="0" w:color="auto"/>
          </w:divBdr>
        </w:div>
        <w:div w:id="229120104">
          <w:marLeft w:val="0"/>
          <w:marRight w:val="0"/>
          <w:marTop w:val="240"/>
          <w:marBottom w:val="240"/>
          <w:divBdr>
            <w:top w:val="none" w:sz="0" w:space="0" w:color="auto"/>
            <w:left w:val="none" w:sz="0" w:space="0" w:color="auto"/>
            <w:bottom w:val="none" w:sz="0" w:space="0" w:color="auto"/>
            <w:right w:val="none" w:sz="0" w:space="0" w:color="auto"/>
          </w:divBdr>
          <w:divsChild>
            <w:div w:id="97065179">
              <w:marLeft w:val="0"/>
              <w:marRight w:val="0"/>
              <w:marTop w:val="0"/>
              <w:marBottom w:val="0"/>
              <w:divBdr>
                <w:top w:val="none" w:sz="0" w:space="0" w:color="auto"/>
                <w:left w:val="none" w:sz="0" w:space="0" w:color="auto"/>
                <w:bottom w:val="none" w:sz="0" w:space="0" w:color="auto"/>
                <w:right w:val="none" w:sz="0" w:space="0" w:color="auto"/>
              </w:divBdr>
            </w:div>
          </w:divsChild>
        </w:div>
        <w:div w:id="229121511">
          <w:marLeft w:val="0"/>
          <w:marRight w:val="0"/>
          <w:marTop w:val="240"/>
          <w:marBottom w:val="240"/>
          <w:divBdr>
            <w:top w:val="none" w:sz="0" w:space="0" w:color="auto"/>
            <w:left w:val="none" w:sz="0" w:space="0" w:color="auto"/>
            <w:bottom w:val="none" w:sz="0" w:space="0" w:color="auto"/>
            <w:right w:val="none" w:sz="0" w:space="0" w:color="auto"/>
          </w:divBdr>
          <w:divsChild>
            <w:div w:id="840119603">
              <w:marLeft w:val="0"/>
              <w:marRight w:val="0"/>
              <w:marTop w:val="0"/>
              <w:marBottom w:val="0"/>
              <w:divBdr>
                <w:top w:val="none" w:sz="0" w:space="0" w:color="auto"/>
                <w:left w:val="none" w:sz="0" w:space="0" w:color="auto"/>
                <w:bottom w:val="none" w:sz="0" w:space="0" w:color="auto"/>
                <w:right w:val="none" w:sz="0" w:space="0" w:color="auto"/>
              </w:divBdr>
            </w:div>
          </w:divsChild>
        </w:div>
        <w:div w:id="229463007">
          <w:marLeft w:val="0"/>
          <w:marRight w:val="0"/>
          <w:marTop w:val="240"/>
          <w:marBottom w:val="240"/>
          <w:divBdr>
            <w:top w:val="none" w:sz="0" w:space="0" w:color="auto"/>
            <w:left w:val="none" w:sz="0" w:space="0" w:color="auto"/>
            <w:bottom w:val="none" w:sz="0" w:space="0" w:color="auto"/>
            <w:right w:val="none" w:sz="0" w:space="0" w:color="auto"/>
          </w:divBdr>
          <w:divsChild>
            <w:div w:id="332030376">
              <w:marLeft w:val="0"/>
              <w:marRight w:val="0"/>
              <w:marTop w:val="0"/>
              <w:marBottom w:val="0"/>
              <w:divBdr>
                <w:top w:val="none" w:sz="0" w:space="0" w:color="auto"/>
                <w:left w:val="none" w:sz="0" w:space="0" w:color="auto"/>
                <w:bottom w:val="none" w:sz="0" w:space="0" w:color="auto"/>
                <w:right w:val="none" w:sz="0" w:space="0" w:color="auto"/>
              </w:divBdr>
            </w:div>
          </w:divsChild>
        </w:div>
        <w:div w:id="229468123">
          <w:marLeft w:val="0"/>
          <w:marRight w:val="0"/>
          <w:marTop w:val="0"/>
          <w:marBottom w:val="0"/>
          <w:divBdr>
            <w:top w:val="none" w:sz="0" w:space="0" w:color="auto"/>
            <w:left w:val="none" w:sz="0" w:space="0" w:color="auto"/>
            <w:bottom w:val="none" w:sz="0" w:space="0" w:color="auto"/>
            <w:right w:val="none" w:sz="0" w:space="0" w:color="auto"/>
          </w:divBdr>
        </w:div>
        <w:div w:id="229509337">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229585149">
          <w:marLeft w:val="0"/>
          <w:marRight w:val="0"/>
          <w:marTop w:val="240"/>
          <w:marBottom w:val="240"/>
          <w:divBdr>
            <w:top w:val="none" w:sz="0" w:space="0" w:color="auto"/>
            <w:left w:val="none" w:sz="0" w:space="0" w:color="auto"/>
            <w:bottom w:val="none" w:sz="0" w:space="0" w:color="auto"/>
            <w:right w:val="none" w:sz="0" w:space="0" w:color="auto"/>
          </w:divBdr>
          <w:divsChild>
            <w:div w:id="566577781">
              <w:marLeft w:val="0"/>
              <w:marRight w:val="0"/>
              <w:marTop w:val="0"/>
              <w:marBottom w:val="0"/>
              <w:divBdr>
                <w:top w:val="none" w:sz="0" w:space="0" w:color="auto"/>
                <w:left w:val="none" w:sz="0" w:space="0" w:color="auto"/>
                <w:bottom w:val="none" w:sz="0" w:space="0" w:color="auto"/>
                <w:right w:val="none" w:sz="0" w:space="0" w:color="auto"/>
              </w:divBdr>
            </w:div>
          </w:divsChild>
        </w:div>
        <w:div w:id="229653722">
          <w:marLeft w:val="0"/>
          <w:marRight w:val="0"/>
          <w:marTop w:val="240"/>
          <w:marBottom w:val="240"/>
          <w:divBdr>
            <w:top w:val="none" w:sz="0" w:space="0" w:color="auto"/>
            <w:left w:val="none" w:sz="0" w:space="0" w:color="auto"/>
            <w:bottom w:val="none" w:sz="0" w:space="0" w:color="auto"/>
            <w:right w:val="none" w:sz="0" w:space="0" w:color="auto"/>
          </w:divBdr>
        </w:div>
        <w:div w:id="229657217">
          <w:marLeft w:val="0"/>
          <w:marRight w:val="0"/>
          <w:marTop w:val="0"/>
          <w:marBottom w:val="300"/>
          <w:divBdr>
            <w:top w:val="none" w:sz="0" w:space="0" w:color="auto"/>
            <w:left w:val="none" w:sz="0" w:space="0" w:color="auto"/>
            <w:bottom w:val="none" w:sz="0" w:space="0" w:color="auto"/>
            <w:right w:val="none" w:sz="0" w:space="0" w:color="auto"/>
          </w:divBdr>
        </w:div>
        <w:div w:id="229730736">
          <w:marLeft w:val="0"/>
          <w:marRight w:val="0"/>
          <w:marTop w:val="240"/>
          <w:marBottom w:val="240"/>
          <w:divBdr>
            <w:top w:val="none" w:sz="0" w:space="0" w:color="auto"/>
            <w:left w:val="none" w:sz="0" w:space="0" w:color="auto"/>
            <w:bottom w:val="none" w:sz="0" w:space="0" w:color="auto"/>
            <w:right w:val="none" w:sz="0" w:space="0" w:color="auto"/>
          </w:divBdr>
          <w:divsChild>
            <w:div w:id="820998906">
              <w:marLeft w:val="0"/>
              <w:marRight w:val="0"/>
              <w:marTop w:val="0"/>
              <w:marBottom w:val="0"/>
              <w:divBdr>
                <w:top w:val="none" w:sz="0" w:space="0" w:color="auto"/>
                <w:left w:val="none" w:sz="0" w:space="0" w:color="auto"/>
                <w:bottom w:val="none" w:sz="0" w:space="0" w:color="auto"/>
                <w:right w:val="none" w:sz="0" w:space="0" w:color="auto"/>
              </w:divBdr>
            </w:div>
          </w:divsChild>
        </w:div>
        <w:div w:id="229732098">
          <w:marLeft w:val="0"/>
          <w:marRight w:val="0"/>
          <w:marTop w:val="0"/>
          <w:marBottom w:val="0"/>
          <w:divBdr>
            <w:top w:val="none" w:sz="0" w:space="0" w:color="auto"/>
            <w:left w:val="none" w:sz="0" w:space="0" w:color="auto"/>
            <w:bottom w:val="none" w:sz="0" w:space="0" w:color="auto"/>
            <w:right w:val="none" w:sz="0" w:space="0" w:color="auto"/>
          </w:divBdr>
        </w:div>
        <w:div w:id="229778397">
          <w:marLeft w:val="0"/>
          <w:marRight w:val="0"/>
          <w:marTop w:val="0"/>
          <w:marBottom w:val="0"/>
          <w:divBdr>
            <w:top w:val="none" w:sz="0" w:space="0" w:color="auto"/>
            <w:left w:val="none" w:sz="0" w:space="0" w:color="auto"/>
            <w:bottom w:val="none" w:sz="0" w:space="0" w:color="auto"/>
            <w:right w:val="none" w:sz="0" w:space="0" w:color="auto"/>
          </w:divBdr>
        </w:div>
        <w:div w:id="229922785">
          <w:marLeft w:val="0"/>
          <w:marRight w:val="0"/>
          <w:marTop w:val="0"/>
          <w:marBottom w:val="0"/>
          <w:divBdr>
            <w:top w:val="none" w:sz="0" w:space="0" w:color="auto"/>
            <w:left w:val="none" w:sz="0" w:space="0" w:color="auto"/>
            <w:bottom w:val="none" w:sz="0" w:space="0" w:color="auto"/>
            <w:right w:val="none" w:sz="0" w:space="0" w:color="auto"/>
          </w:divBdr>
        </w:div>
        <w:div w:id="229922811">
          <w:marLeft w:val="0"/>
          <w:marRight w:val="0"/>
          <w:marTop w:val="0"/>
          <w:marBottom w:val="0"/>
          <w:divBdr>
            <w:top w:val="none" w:sz="0" w:space="0" w:color="auto"/>
            <w:left w:val="none" w:sz="0" w:space="0" w:color="auto"/>
            <w:bottom w:val="none" w:sz="0" w:space="0" w:color="auto"/>
            <w:right w:val="none" w:sz="0" w:space="0" w:color="auto"/>
          </w:divBdr>
        </w:div>
        <w:div w:id="229927349">
          <w:marLeft w:val="0"/>
          <w:marRight w:val="0"/>
          <w:marTop w:val="0"/>
          <w:marBottom w:val="0"/>
          <w:divBdr>
            <w:top w:val="none" w:sz="0" w:space="0" w:color="auto"/>
            <w:left w:val="none" w:sz="0" w:space="0" w:color="auto"/>
            <w:bottom w:val="none" w:sz="0" w:space="0" w:color="auto"/>
            <w:right w:val="none" w:sz="0" w:space="0" w:color="auto"/>
          </w:divBdr>
        </w:div>
        <w:div w:id="229972753">
          <w:marLeft w:val="0"/>
          <w:marRight w:val="0"/>
          <w:marTop w:val="0"/>
          <w:marBottom w:val="0"/>
          <w:divBdr>
            <w:top w:val="none" w:sz="0" w:space="0" w:color="auto"/>
            <w:left w:val="none" w:sz="0" w:space="0" w:color="auto"/>
            <w:bottom w:val="none" w:sz="0" w:space="0" w:color="auto"/>
            <w:right w:val="none" w:sz="0" w:space="0" w:color="auto"/>
          </w:divBdr>
        </w:div>
        <w:div w:id="229996802">
          <w:marLeft w:val="0"/>
          <w:marRight w:val="0"/>
          <w:marTop w:val="0"/>
          <w:marBottom w:val="0"/>
          <w:divBdr>
            <w:top w:val="none" w:sz="0" w:space="0" w:color="auto"/>
            <w:left w:val="none" w:sz="0" w:space="0" w:color="auto"/>
            <w:bottom w:val="none" w:sz="0" w:space="0" w:color="auto"/>
            <w:right w:val="none" w:sz="0" w:space="0" w:color="auto"/>
          </w:divBdr>
        </w:div>
        <w:div w:id="230115022">
          <w:marLeft w:val="0"/>
          <w:marRight w:val="0"/>
          <w:marTop w:val="0"/>
          <w:marBottom w:val="0"/>
          <w:divBdr>
            <w:top w:val="none" w:sz="0" w:space="0" w:color="auto"/>
            <w:left w:val="none" w:sz="0" w:space="0" w:color="auto"/>
            <w:bottom w:val="none" w:sz="0" w:space="0" w:color="auto"/>
            <w:right w:val="none" w:sz="0" w:space="0" w:color="auto"/>
          </w:divBdr>
        </w:div>
        <w:div w:id="230122514">
          <w:marLeft w:val="0"/>
          <w:marRight w:val="0"/>
          <w:marTop w:val="0"/>
          <w:marBottom w:val="0"/>
          <w:divBdr>
            <w:top w:val="none" w:sz="0" w:space="0" w:color="auto"/>
            <w:left w:val="none" w:sz="0" w:space="0" w:color="auto"/>
            <w:bottom w:val="none" w:sz="0" w:space="0" w:color="auto"/>
            <w:right w:val="none" w:sz="0" w:space="0" w:color="auto"/>
          </w:divBdr>
          <w:divsChild>
            <w:div w:id="992097344">
              <w:marLeft w:val="0"/>
              <w:marRight w:val="0"/>
              <w:marTop w:val="0"/>
              <w:marBottom w:val="0"/>
              <w:divBdr>
                <w:top w:val="none" w:sz="0" w:space="0" w:color="auto"/>
                <w:left w:val="none" w:sz="0" w:space="0" w:color="auto"/>
                <w:bottom w:val="none" w:sz="0" w:space="0" w:color="auto"/>
                <w:right w:val="none" w:sz="0" w:space="0" w:color="auto"/>
              </w:divBdr>
            </w:div>
          </w:divsChild>
        </w:div>
        <w:div w:id="230239351">
          <w:marLeft w:val="0"/>
          <w:marRight w:val="0"/>
          <w:marTop w:val="240"/>
          <w:marBottom w:val="240"/>
          <w:divBdr>
            <w:top w:val="none" w:sz="0" w:space="0" w:color="auto"/>
            <w:left w:val="none" w:sz="0" w:space="0" w:color="auto"/>
            <w:bottom w:val="none" w:sz="0" w:space="0" w:color="auto"/>
            <w:right w:val="none" w:sz="0" w:space="0" w:color="auto"/>
          </w:divBdr>
        </w:div>
        <w:div w:id="230429415">
          <w:marLeft w:val="0"/>
          <w:marRight w:val="0"/>
          <w:marTop w:val="0"/>
          <w:marBottom w:val="0"/>
          <w:divBdr>
            <w:top w:val="none" w:sz="0" w:space="0" w:color="auto"/>
            <w:left w:val="none" w:sz="0" w:space="0" w:color="auto"/>
            <w:bottom w:val="none" w:sz="0" w:space="0" w:color="auto"/>
            <w:right w:val="none" w:sz="0" w:space="0" w:color="auto"/>
          </w:divBdr>
        </w:div>
        <w:div w:id="230433120">
          <w:marLeft w:val="0"/>
          <w:marRight w:val="0"/>
          <w:marTop w:val="240"/>
          <w:marBottom w:val="240"/>
          <w:divBdr>
            <w:top w:val="none" w:sz="0" w:space="0" w:color="auto"/>
            <w:left w:val="none" w:sz="0" w:space="0" w:color="auto"/>
            <w:bottom w:val="none" w:sz="0" w:space="0" w:color="auto"/>
            <w:right w:val="none" w:sz="0" w:space="0" w:color="auto"/>
          </w:divBdr>
        </w:div>
        <w:div w:id="230581397">
          <w:marLeft w:val="0"/>
          <w:marRight w:val="0"/>
          <w:marTop w:val="0"/>
          <w:marBottom w:val="0"/>
          <w:divBdr>
            <w:top w:val="none" w:sz="0" w:space="0" w:color="auto"/>
            <w:left w:val="none" w:sz="0" w:space="0" w:color="auto"/>
            <w:bottom w:val="none" w:sz="0" w:space="0" w:color="auto"/>
            <w:right w:val="none" w:sz="0" w:space="0" w:color="auto"/>
          </w:divBdr>
        </w:div>
        <w:div w:id="230585401">
          <w:marLeft w:val="0"/>
          <w:marRight w:val="0"/>
          <w:marTop w:val="0"/>
          <w:marBottom w:val="0"/>
          <w:divBdr>
            <w:top w:val="none" w:sz="0" w:space="0" w:color="auto"/>
            <w:left w:val="none" w:sz="0" w:space="0" w:color="auto"/>
            <w:bottom w:val="none" w:sz="0" w:space="0" w:color="auto"/>
            <w:right w:val="none" w:sz="0" w:space="0" w:color="auto"/>
          </w:divBdr>
        </w:div>
        <w:div w:id="230626856">
          <w:marLeft w:val="0"/>
          <w:marRight w:val="0"/>
          <w:marTop w:val="114"/>
          <w:marBottom w:val="0"/>
          <w:divBdr>
            <w:top w:val="none" w:sz="0" w:space="0" w:color="auto"/>
            <w:left w:val="none" w:sz="0" w:space="0" w:color="auto"/>
            <w:bottom w:val="none" w:sz="0" w:space="0" w:color="auto"/>
            <w:right w:val="none" w:sz="0" w:space="0" w:color="auto"/>
          </w:divBdr>
        </w:div>
        <w:div w:id="230651815">
          <w:marLeft w:val="-212"/>
          <w:marRight w:val="0"/>
          <w:marTop w:val="0"/>
          <w:marBottom w:val="0"/>
          <w:divBdr>
            <w:top w:val="none" w:sz="0" w:space="0" w:color="auto"/>
            <w:left w:val="none" w:sz="0" w:space="0" w:color="auto"/>
            <w:bottom w:val="none" w:sz="0" w:space="0" w:color="auto"/>
            <w:right w:val="none" w:sz="0" w:space="0" w:color="auto"/>
          </w:divBdr>
        </w:div>
        <w:div w:id="230779194">
          <w:marLeft w:val="0"/>
          <w:marRight w:val="0"/>
          <w:marTop w:val="0"/>
          <w:marBottom w:val="0"/>
          <w:divBdr>
            <w:top w:val="none" w:sz="0" w:space="0" w:color="auto"/>
            <w:left w:val="none" w:sz="0" w:space="0" w:color="auto"/>
            <w:bottom w:val="none" w:sz="0" w:space="0" w:color="auto"/>
            <w:right w:val="none" w:sz="0" w:space="0" w:color="auto"/>
          </w:divBdr>
        </w:div>
        <w:div w:id="230847822">
          <w:marLeft w:val="0"/>
          <w:marRight w:val="0"/>
          <w:marTop w:val="0"/>
          <w:marBottom w:val="0"/>
          <w:divBdr>
            <w:top w:val="none" w:sz="0" w:space="0" w:color="auto"/>
            <w:left w:val="none" w:sz="0" w:space="0" w:color="auto"/>
            <w:bottom w:val="none" w:sz="0" w:space="0" w:color="auto"/>
            <w:right w:val="none" w:sz="0" w:space="0" w:color="auto"/>
          </w:divBdr>
          <w:divsChild>
            <w:div w:id="407503435">
              <w:marLeft w:val="0"/>
              <w:marRight w:val="0"/>
              <w:marTop w:val="0"/>
              <w:marBottom w:val="0"/>
              <w:divBdr>
                <w:top w:val="none" w:sz="0" w:space="0" w:color="auto"/>
                <w:left w:val="none" w:sz="0" w:space="0" w:color="auto"/>
                <w:bottom w:val="none" w:sz="0" w:space="0" w:color="auto"/>
                <w:right w:val="none" w:sz="0" w:space="0" w:color="auto"/>
              </w:divBdr>
            </w:div>
          </w:divsChild>
        </w:div>
        <w:div w:id="230893143">
          <w:marLeft w:val="0"/>
          <w:marRight w:val="0"/>
          <w:marTop w:val="0"/>
          <w:marBottom w:val="0"/>
          <w:divBdr>
            <w:top w:val="none" w:sz="0" w:space="0" w:color="auto"/>
            <w:left w:val="none" w:sz="0" w:space="0" w:color="auto"/>
            <w:bottom w:val="none" w:sz="0" w:space="0" w:color="auto"/>
            <w:right w:val="none" w:sz="0" w:space="0" w:color="auto"/>
          </w:divBdr>
          <w:divsChild>
            <w:div w:id="826436833">
              <w:marLeft w:val="0"/>
              <w:marRight w:val="0"/>
              <w:marTop w:val="0"/>
              <w:marBottom w:val="0"/>
              <w:divBdr>
                <w:top w:val="none" w:sz="0" w:space="0" w:color="auto"/>
                <w:left w:val="none" w:sz="0" w:space="0" w:color="auto"/>
                <w:bottom w:val="none" w:sz="0" w:space="0" w:color="auto"/>
                <w:right w:val="none" w:sz="0" w:space="0" w:color="auto"/>
              </w:divBdr>
            </w:div>
          </w:divsChild>
        </w:div>
        <w:div w:id="230896930">
          <w:marLeft w:val="0"/>
          <w:marRight w:val="0"/>
          <w:marTop w:val="0"/>
          <w:marBottom w:val="0"/>
          <w:divBdr>
            <w:top w:val="none" w:sz="0" w:space="0" w:color="auto"/>
            <w:left w:val="none" w:sz="0" w:space="0" w:color="auto"/>
            <w:bottom w:val="none" w:sz="0" w:space="0" w:color="auto"/>
            <w:right w:val="none" w:sz="0" w:space="0" w:color="auto"/>
          </w:divBdr>
        </w:div>
        <w:div w:id="230970009">
          <w:marLeft w:val="0"/>
          <w:marRight w:val="0"/>
          <w:marTop w:val="0"/>
          <w:marBottom w:val="0"/>
          <w:divBdr>
            <w:top w:val="none" w:sz="0" w:space="0" w:color="auto"/>
            <w:left w:val="none" w:sz="0" w:space="0" w:color="auto"/>
            <w:bottom w:val="none" w:sz="0" w:space="0" w:color="auto"/>
            <w:right w:val="none" w:sz="0" w:space="0" w:color="auto"/>
          </w:divBdr>
        </w:div>
        <w:div w:id="231039222">
          <w:marLeft w:val="0"/>
          <w:marRight w:val="0"/>
          <w:marTop w:val="0"/>
          <w:marBottom w:val="0"/>
          <w:divBdr>
            <w:top w:val="none" w:sz="0" w:space="0" w:color="auto"/>
            <w:left w:val="none" w:sz="0" w:space="0" w:color="auto"/>
            <w:bottom w:val="none" w:sz="0" w:space="0" w:color="auto"/>
            <w:right w:val="none" w:sz="0" w:space="0" w:color="auto"/>
          </w:divBdr>
        </w:div>
        <w:div w:id="231086527">
          <w:marLeft w:val="0"/>
          <w:marRight w:val="0"/>
          <w:marTop w:val="240"/>
          <w:marBottom w:val="240"/>
          <w:divBdr>
            <w:top w:val="none" w:sz="0" w:space="0" w:color="auto"/>
            <w:left w:val="none" w:sz="0" w:space="0" w:color="auto"/>
            <w:bottom w:val="none" w:sz="0" w:space="0" w:color="auto"/>
            <w:right w:val="none" w:sz="0" w:space="0" w:color="auto"/>
          </w:divBdr>
          <w:divsChild>
            <w:div w:id="294335452">
              <w:marLeft w:val="0"/>
              <w:marRight w:val="0"/>
              <w:marTop w:val="0"/>
              <w:marBottom w:val="0"/>
              <w:divBdr>
                <w:top w:val="none" w:sz="0" w:space="0" w:color="auto"/>
                <w:left w:val="none" w:sz="0" w:space="0" w:color="auto"/>
                <w:bottom w:val="none" w:sz="0" w:space="0" w:color="auto"/>
                <w:right w:val="none" w:sz="0" w:space="0" w:color="auto"/>
              </w:divBdr>
            </w:div>
          </w:divsChild>
        </w:div>
        <w:div w:id="231088941">
          <w:marLeft w:val="0"/>
          <w:marRight w:val="0"/>
          <w:marTop w:val="600"/>
          <w:marBottom w:val="0"/>
          <w:divBdr>
            <w:top w:val="none" w:sz="0" w:space="0" w:color="auto"/>
            <w:left w:val="none" w:sz="0" w:space="0" w:color="auto"/>
            <w:bottom w:val="none" w:sz="0" w:space="0" w:color="auto"/>
            <w:right w:val="none" w:sz="0" w:space="0" w:color="auto"/>
          </w:divBdr>
          <w:divsChild>
            <w:div w:id="103814946">
              <w:marLeft w:val="0"/>
              <w:marRight w:val="0"/>
              <w:marTop w:val="0"/>
              <w:marBottom w:val="0"/>
              <w:divBdr>
                <w:top w:val="none" w:sz="0" w:space="0" w:color="auto"/>
                <w:left w:val="none" w:sz="0" w:space="0" w:color="auto"/>
                <w:bottom w:val="none" w:sz="0" w:space="0" w:color="auto"/>
                <w:right w:val="none" w:sz="0" w:space="0" w:color="auto"/>
              </w:divBdr>
              <w:divsChild>
                <w:div w:id="72706218">
                  <w:marLeft w:val="0"/>
                  <w:marRight w:val="135"/>
                  <w:marTop w:val="0"/>
                  <w:marBottom w:val="0"/>
                  <w:divBdr>
                    <w:top w:val="none" w:sz="0" w:space="0" w:color="auto"/>
                    <w:left w:val="none" w:sz="0" w:space="0" w:color="auto"/>
                    <w:bottom w:val="none" w:sz="0" w:space="0" w:color="auto"/>
                    <w:right w:val="none" w:sz="0" w:space="0" w:color="auto"/>
                  </w:divBdr>
                </w:div>
                <w:div w:id="84786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08767">
          <w:marLeft w:val="0"/>
          <w:marRight w:val="0"/>
          <w:marTop w:val="0"/>
          <w:marBottom w:val="0"/>
          <w:divBdr>
            <w:top w:val="none" w:sz="0" w:space="0" w:color="auto"/>
            <w:left w:val="none" w:sz="0" w:space="0" w:color="auto"/>
            <w:bottom w:val="none" w:sz="0" w:space="0" w:color="auto"/>
            <w:right w:val="none" w:sz="0" w:space="0" w:color="auto"/>
          </w:divBdr>
          <w:divsChild>
            <w:div w:id="450443261">
              <w:marLeft w:val="0"/>
              <w:marRight w:val="0"/>
              <w:marTop w:val="600"/>
              <w:marBottom w:val="0"/>
              <w:divBdr>
                <w:top w:val="none" w:sz="0" w:space="0" w:color="auto"/>
                <w:left w:val="none" w:sz="0" w:space="0" w:color="auto"/>
                <w:bottom w:val="none" w:sz="0" w:space="0" w:color="auto"/>
                <w:right w:val="none" w:sz="0" w:space="0" w:color="auto"/>
              </w:divBdr>
              <w:divsChild>
                <w:div w:id="234750927">
                  <w:marLeft w:val="0"/>
                  <w:marRight w:val="0"/>
                  <w:marTop w:val="0"/>
                  <w:marBottom w:val="0"/>
                  <w:divBdr>
                    <w:top w:val="none" w:sz="0" w:space="0" w:color="auto"/>
                    <w:left w:val="none" w:sz="0" w:space="0" w:color="auto"/>
                    <w:bottom w:val="none" w:sz="0" w:space="0" w:color="auto"/>
                    <w:right w:val="none" w:sz="0" w:space="0" w:color="auto"/>
                  </w:divBdr>
                  <w:divsChild>
                    <w:div w:id="6420807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428704">
          <w:marLeft w:val="0"/>
          <w:marRight w:val="0"/>
          <w:marTop w:val="366"/>
          <w:marBottom w:val="366"/>
          <w:divBdr>
            <w:top w:val="none" w:sz="0" w:space="0" w:color="auto"/>
            <w:left w:val="none" w:sz="0" w:space="0" w:color="auto"/>
            <w:bottom w:val="none" w:sz="0" w:space="0" w:color="auto"/>
            <w:right w:val="none" w:sz="0" w:space="0" w:color="auto"/>
          </w:divBdr>
          <w:divsChild>
            <w:div w:id="662855050">
              <w:marLeft w:val="0"/>
              <w:marRight w:val="0"/>
              <w:marTop w:val="0"/>
              <w:marBottom w:val="0"/>
              <w:divBdr>
                <w:top w:val="none" w:sz="0" w:space="0" w:color="auto"/>
                <w:left w:val="none" w:sz="0" w:space="0" w:color="auto"/>
                <w:bottom w:val="none" w:sz="0" w:space="0" w:color="auto"/>
                <w:right w:val="none" w:sz="0" w:space="0" w:color="auto"/>
              </w:divBdr>
            </w:div>
          </w:divsChild>
        </w:div>
        <w:div w:id="231542968">
          <w:marLeft w:val="0"/>
          <w:marRight w:val="0"/>
          <w:marTop w:val="360"/>
          <w:marBottom w:val="450"/>
          <w:divBdr>
            <w:top w:val="none" w:sz="0" w:space="0" w:color="auto"/>
            <w:left w:val="none" w:sz="0" w:space="0" w:color="auto"/>
            <w:bottom w:val="none" w:sz="0" w:space="0" w:color="auto"/>
            <w:right w:val="none" w:sz="0" w:space="0" w:color="auto"/>
          </w:divBdr>
          <w:divsChild>
            <w:div w:id="1247880">
              <w:marLeft w:val="0"/>
              <w:marRight w:val="0"/>
              <w:marTop w:val="0"/>
              <w:marBottom w:val="0"/>
              <w:divBdr>
                <w:top w:val="none" w:sz="0" w:space="0" w:color="auto"/>
                <w:left w:val="none" w:sz="0" w:space="0" w:color="auto"/>
                <w:bottom w:val="single" w:sz="6" w:space="15" w:color="B8B9BA"/>
                <w:right w:val="none" w:sz="0" w:space="0" w:color="auto"/>
              </w:divBdr>
              <w:divsChild>
                <w:div w:id="228469302">
                  <w:marLeft w:val="0"/>
                  <w:marRight w:val="0"/>
                  <w:marTop w:val="300"/>
                  <w:marBottom w:val="0"/>
                  <w:divBdr>
                    <w:top w:val="none" w:sz="0" w:space="0" w:color="auto"/>
                    <w:left w:val="none" w:sz="0" w:space="0" w:color="auto"/>
                    <w:bottom w:val="none" w:sz="0" w:space="0" w:color="auto"/>
                    <w:right w:val="none" w:sz="0" w:space="0" w:color="auto"/>
                  </w:divBdr>
                </w:div>
                <w:div w:id="86128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43350">
          <w:marLeft w:val="0"/>
          <w:marRight w:val="0"/>
          <w:marTop w:val="240"/>
          <w:marBottom w:val="240"/>
          <w:divBdr>
            <w:top w:val="none" w:sz="0" w:space="0" w:color="auto"/>
            <w:left w:val="none" w:sz="0" w:space="0" w:color="auto"/>
            <w:bottom w:val="none" w:sz="0" w:space="0" w:color="auto"/>
            <w:right w:val="none" w:sz="0" w:space="0" w:color="auto"/>
          </w:divBdr>
          <w:divsChild>
            <w:div w:id="874392669">
              <w:marLeft w:val="0"/>
              <w:marRight w:val="0"/>
              <w:marTop w:val="0"/>
              <w:marBottom w:val="0"/>
              <w:divBdr>
                <w:top w:val="none" w:sz="0" w:space="0" w:color="auto"/>
                <w:left w:val="none" w:sz="0" w:space="0" w:color="auto"/>
                <w:bottom w:val="none" w:sz="0" w:space="0" w:color="auto"/>
                <w:right w:val="none" w:sz="0" w:space="0" w:color="auto"/>
              </w:divBdr>
            </w:div>
          </w:divsChild>
        </w:div>
        <w:div w:id="231620171">
          <w:marLeft w:val="0"/>
          <w:marRight w:val="1500"/>
          <w:marTop w:val="0"/>
          <w:marBottom w:val="0"/>
          <w:divBdr>
            <w:top w:val="none" w:sz="0" w:space="0" w:color="auto"/>
            <w:left w:val="none" w:sz="0" w:space="0" w:color="auto"/>
            <w:bottom w:val="none" w:sz="0" w:space="0" w:color="auto"/>
            <w:right w:val="none" w:sz="0" w:space="0" w:color="auto"/>
          </w:divBdr>
        </w:div>
        <w:div w:id="231698949">
          <w:marLeft w:val="0"/>
          <w:marRight w:val="0"/>
          <w:marTop w:val="0"/>
          <w:marBottom w:val="0"/>
          <w:divBdr>
            <w:top w:val="none" w:sz="0" w:space="0" w:color="auto"/>
            <w:left w:val="none" w:sz="0" w:space="0" w:color="auto"/>
            <w:bottom w:val="none" w:sz="0" w:space="0" w:color="auto"/>
            <w:right w:val="none" w:sz="0" w:space="0" w:color="auto"/>
          </w:divBdr>
        </w:div>
        <w:div w:id="231816816">
          <w:marLeft w:val="0"/>
          <w:marRight w:val="0"/>
          <w:marTop w:val="600"/>
          <w:marBottom w:val="600"/>
          <w:divBdr>
            <w:top w:val="none" w:sz="0" w:space="0" w:color="auto"/>
            <w:left w:val="none" w:sz="0" w:space="0" w:color="auto"/>
            <w:bottom w:val="none" w:sz="0" w:space="0" w:color="auto"/>
            <w:right w:val="none" w:sz="0" w:space="0" w:color="auto"/>
          </w:divBdr>
          <w:divsChild>
            <w:div w:id="123816533">
              <w:marLeft w:val="0"/>
              <w:marRight w:val="0"/>
              <w:marTop w:val="240"/>
              <w:marBottom w:val="240"/>
              <w:divBdr>
                <w:top w:val="none" w:sz="0" w:space="0" w:color="auto"/>
                <w:left w:val="none" w:sz="0" w:space="0" w:color="auto"/>
                <w:bottom w:val="none" w:sz="0" w:space="0" w:color="auto"/>
                <w:right w:val="none" w:sz="0" w:space="0" w:color="auto"/>
              </w:divBdr>
            </w:div>
            <w:div w:id="729886852">
              <w:marLeft w:val="0"/>
              <w:marRight w:val="0"/>
              <w:marTop w:val="240"/>
              <w:marBottom w:val="240"/>
              <w:divBdr>
                <w:top w:val="none" w:sz="0" w:space="0" w:color="auto"/>
                <w:left w:val="none" w:sz="0" w:space="0" w:color="auto"/>
                <w:bottom w:val="none" w:sz="0" w:space="0" w:color="auto"/>
                <w:right w:val="none" w:sz="0" w:space="0" w:color="auto"/>
              </w:divBdr>
              <w:divsChild>
                <w:div w:id="26224570">
                  <w:marLeft w:val="0"/>
                  <w:marRight w:val="0"/>
                  <w:marTop w:val="0"/>
                  <w:marBottom w:val="0"/>
                  <w:divBdr>
                    <w:top w:val="none" w:sz="0" w:space="0" w:color="auto"/>
                    <w:left w:val="none" w:sz="0" w:space="0" w:color="auto"/>
                    <w:bottom w:val="none" w:sz="0" w:space="0" w:color="auto"/>
                    <w:right w:val="none" w:sz="0" w:space="0" w:color="auto"/>
                  </w:divBdr>
                </w:div>
              </w:divsChild>
            </w:div>
            <w:div w:id="777483099">
              <w:marLeft w:val="0"/>
              <w:marRight w:val="0"/>
              <w:marTop w:val="240"/>
              <w:marBottom w:val="240"/>
              <w:divBdr>
                <w:top w:val="none" w:sz="0" w:space="0" w:color="auto"/>
                <w:left w:val="none" w:sz="0" w:space="0" w:color="auto"/>
                <w:bottom w:val="none" w:sz="0" w:space="0" w:color="auto"/>
                <w:right w:val="none" w:sz="0" w:space="0" w:color="auto"/>
              </w:divBdr>
            </w:div>
            <w:div w:id="783308259">
              <w:marLeft w:val="0"/>
              <w:marRight w:val="0"/>
              <w:marTop w:val="240"/>
              <w:marBottom w:val="240"/>
              <w:divBdr>
                <w:top w:val="none" w:sz="0" w:space="0" w:color="auto"/>
                <w:left w:val="none" w:sz="0" w:space="0" w:color="auto"/>
                <w:bottom w:val="none" w:sz="0" w:space="0" w:color="auto"/>
                <w:right w:val="none" w:sz="0" w:space="0" w:color="auto"/>
              </w:divBdr>
            </w:div>
            <w:div w:id="810095654">
              <w:marLeft w:val="0"/>
              <w:marRight w:val="0"/>
              <w:marTop w:val="240"/>
              <w:marBottom w:val="240"/>
              <w:divBdr>
                <w:top w:val="none" w:sz="0" w:space="0" w:color="auto"/>
                <w:left w:val="none" w:sz="0" w:space="0" w:color="auto"/>
                <w:bottom w:val="none" w:sz="0" w:space="0" w:color="auto"/>
                <w:right w:val="none" w:sz="0" w:space="0" w:color="auto"/>
              </w:divBdr>
            </w:div>
            <w:div w:id="916282320">
              <w:marLeft w:val="0"/>
              <w:marRight w:val="0"/>
              <w:marTop w:val="0"/>
              <w:marBottom w:val="300"/>
              <w:divBdr>
                <w:top w:val="none" w:sz="0" w:space="0" w:color="auto"/>
                <w:left w:val="none" w:sz="0" w:space="0" w:color="auto"/>
                <w:bottom w:val="none" w:sz="0" w:space="0" w:color="auto"/>
                <w:right w:val="none" w:sz="0" w:space="0" w:color="auto"/>
              </w:divBdr>
            </w:div>
          </w:divsChild>
        </w:div>
        <w:div w:id="231816863">
          <w:marLeft w:val="0"/>
          <w:marRight w:val="0"/>
          <w:marTop w:val="240"/>
          <w:marBottom w:val="240"/>
          <w:divBdr>
            <w:top w:val="none" w:sz="0" w:space="0" w:color="auto"/>
            <w:left w:val="none" w:sz="0" w:space="0" w:color="auto"/>
            <w:bottom w:val="none" w:sz="0" w:space="0" w:color="auto"/>
            <w:right w:val="none" w:sz="0" w:space="0" w:color="auto"/>
          </w:divBdr>
        </w:div>
        <w:div w:id="231890815">
          <w:marLeft w:val="0"/>
          <w:marRight w:val="0"/>
          <w:marTop w:val="0"/>
          <w:marBottom w:val="0"/>
          <w:divBdr>
            <w:top w:val="none" w:sz="0" w:space="0" w:color="auto"/>
            <w:left w:val="none" w:sz="0" w:space="0" w:color="auto"/>
            <w:bottom w:val="none" w:sz="0" w:space="0" w:color="auto"/>
            <w:right w:val="none" w:sz="0" w:space="0" w:color="auto"/>
          </w:divBdr>
        </w:div>
        <w:div w:id="231933464">
          <w:marLeft w:val="0"/>
          <w:marRight w:val="0"/>
          <w:marTop w:val="344"/>
          <w:marBottom w:val="344"/>
          <w:divBdr>
            <w:top w:val="none" w:sz="0" w:space="0" w:color="auto"/>
            <w:left w:val="none" w:sz="0" w:space="0" w:color="auto"/>
            <w:bottom w:val="none" w:sz="0" w:space="0" w:color="auto"/>
            <w:right w:val="none" w:sz="0" w:space="0" w:color="auto"/>
          </w:divBdr>
          <w:divsChild>
            <w:div w:id="780950548">
              <w:marLeft w:val="0"/>
              <w:marRight w:val="0"/>
              <w:marTop w:val="0"/>
              <w:marBottom w:val="0"/>
              <w:divBdr>
                <w:top w:val="none" w:sz="0" w:space="0" w:color="auto"/>
                <w:left w:val="none" w:sz="0" w:space="0" w:color="auto"/>
                <w:bottom w:val="none" w:sz="0" w:space="0" w:color="auto"/>
                <w:right w:val="none" w:sz="0" w:space="0" w:color="auto"/>
              </w:divBdr>
            </w:div>
          </w:divsChild>
        </w:div>
        <w:div w:id="232014524">
          <w:marLeft w:val="0"/>
          <w:marRight w:val="0"/>
          <w:marTop w:val="914"/>
          <w:marBottom w:val="914"/>
          <w:divBdr>
            <w:top w:val="none" w:sz="0" w:space="0" w:color="auto"/>
            <w:left w:val="none" w:sz="0" w:space="0" w:color="auto"/>
            <w:bottom w:val="none" w:sz="0" w:space="0" w:color="auto"/>
            <w:right w:val="none" w:sz="0" w:space="0" w:color="auto"/>
          </w:divBdr>
          <w:divsChild>
            <w:div w:id="218325066">
              <w:marLeft w:val="0"/>
              <w:marRight w:val="0"/>
              <w:marTop w:val="0"/>
              <w:marBottom w:val="0"/>
              <w:divBdr>
                <w:top w:val="none" w:sz="0" w:space="0" w:color="auto"/>
                <w:left w:val="none" w:sz="0" w:space="0" w:color="auto"/>
                <w:bottom w:val="none" w:sz="0" w:space="0" w:color="auto"/>
                <w:right w:val="none" w:sz="0" w:space="0" w:color="auto"/>
              </w:divBdr>
            </w:div>
            <w:div w:id="298582451">
              <w:marLeft w:val="0"/>
              <w:marRight w:val="0"/>
              <w:marTop w:val="366"/>
              <w:marBottom w:val="366"/>
              <w:divBdr>
                <w:top w:val="none" w:sz="0" w:space="0" w:color="auto"/>
                <w:left w:val="none" w:sz="0" w:space="0" w:color="auto"/>
                <w:bottom w:val="none" w:sz="0" w:space="0" w:color="auto"/>
                <w:right w:val="none" w:sz="0" w:space="0" w:color="auto"/>
              </w:divBdr>
              <w:divsChild>
                <w:div w:id="8529926">
                  <w:marLeft w:val="0"/>
                  <w:marRight w:val="0"/>
                  <w:marTop w:val="0"/>
                  <w:marBottom w:val="0"/>
                  <w:divBdr>
                    <w:top w:val="none" w:sz="0" w:space="0" w:color="auto"/>
                    <w:left w:val="none" w:sz="0" w:space="0" w:color="auto"/>
                    <w:bottom w:val="none" w:sz="0" w:space="0" w:color="auto"/>
                    <w:right w:val="none" w:sz="0" w:space="0" w:color="auto"/>
                  </w:divBdr>
                </w:div>
              </w:divsChild>
            </w:div>
            <w:div w:id="317198190">
              <w:marLeft w:val="0"/>
              <w:marRight w:val="0"/>
              <w:marTop w:val="366"/>
              <w:marBottom w:val="366"/>
              <w:divBdr>
                <w:top w:val="none" w:sz="0" w:space="0" w:color="auto"/>
                <w:left w:val="none" w:sz="0" w:space="0" w:color="auto"/>
                <w:bottom w:val="none" w:sz="0" w:space="0" w:color="auto"/>
                <w:right w:val="none" w:sz="0" w:space="0" w:color="auto"/>
              </w:divBdr>
              <w:divsChild>
                <w:div w:id="151070810">
                  <w:marLeft w:val="0"/>
                  <w:marRight w:val="0"/>
                  <w:marTop w:val="0"/>
                  <w:marBottom w:val="0"/>
                  <w:divBdr>
                    <w:top w:val="none" w:sz="0" w:space="0" w:color="auto"/>
                    <w:left w:val="none" w:sz="0" w:space="0" w:color="auto"/>
                    <w:bottom w:val="none" w:sz="0" w:space="0" w:color="auto"/>
                    <w:right w:val="none" w:sz="0" w:space="0" w:color="auto"/>
                  </w:divBdr>
                </w:div>
              </w:divsChild>
            </w:div>
            <w:div w:id="750280048">
              <w:marLeft w:val="0"/>
              <w:marRight w:val="0"/>
              <w:marTop w:val="366"/>
              <w:marBottom w:val="366"/>
              <w:divBdr>
                <w:top w:val="none" w:sz="0" w:space="0" w:color="auto"/>
                <w:left w:val="none" w:sz="0" w:space="0" w:color="auto"/>
                <w:bottom w:val="none" w:sz="0" w:space="0" w:color="auto"/>
                <w:right w:val="none" w:sz="0" w:space="0" w:color="auto"/>
              </w:divBdr>
              <w:divsChild>
                <w:div w:id="203062692">
                  <w:marLeft w:val="0"/>
                  <w:marRight w:val="0"/>
                  <w:marTop w:val="0"/>
                  <w:marBottom w:val="0"/>
                  <w:divBdr>
                    <w:top w:val="none" w:sz="0" w:space="0" w:color="auto"/>
                    <w:left w:val="none" w:sz="0" w:space="0" w:color="auto"/>
                    <w:bottom w:val="none" w:sz="0" w:space="0" w:color="auto"/>
                    <w:right w:val="none" w:sz="0" w:space="0" w:color="auto"/>
                  </w:divBdr>
                </w:div>
              </w:divsChild>
            </w:div>
            <w:div w:id="928654719">
              <w:marLeft w:val="0"/>
              <w:marRight w:val="0"/>
              <w:marTop w:val="366"/>
              <w:marBottom w:val="366"/>
              <w:divBdr>
                <w:top w:val="none" w:sz="0" w:space="0" w:color="auto"/>
                <w:left w:val="none" w:sz="0" w:space="0" w:color="auto"/>
                <w:bottom w:val="none" w:sz="0" w:space="0" w:color="auto"/>
                <w:right w:val="none" w:sz="0" w:space="0" w:color="auto"/>
              </w:divBdr>
              <w:divsChild>
                <w:div w:id="761725423">
                  <w:marLeft w:val="0"/>
                  <w:marRight w:val="0"/>
                  <w:marTop w:val="0"/>
                  <w:marBottom w:val="0"/>
                  <w:divBdr>
                    <w:top w:val="none" w:sz="0" w:space="0" w:color="auto"/>
                    <w:left w:val="none" w:sz="0" w:space="0" w:color="auto"/>
                    <w:bottom w:val="none" w:sz="0" w:space="0" w:color="auto"/>
                    <w:right w:val="none" w:sz="0" w:space="0" w:color="auto"/>
                  </w:divBdr>
                </w:div>
              </w:divsChild>
            </w:div>
            <w:div w:id="982738681">
              <w:marLeft w:val="0"/>
              <w:marRight w:val="0"/>
              <w:marTop w:val="0"/>
              <w:marBottom w:val="457"/>
              <w:divBdr>
                <w:top w:val="none" w:sz="0" w:space="0" w:color="auto"/>
                <w:left w:val="none" w:sz="0" w:space="0" w:color="auto"/>
                <w:bottom w:val="none" w:sz="0" w:space="0" w:color="auto"/>
                <w:right w:val="none" w:sz="0" w:space="0" w:color="auto"/>
              </w:divBdr>
            </w:div>
          </w:divsChild>
        </w:div>
        <w:div w:id="232089907">
          <w:marLeft w:val="0"/>
          <w:marRight w:val="0"/>
          <w:marTop w:val="225"/>
          <w:marBottom w:val="0"/>
          <w:divBdr>
            <w:top w:val="none" w:sz="0" w:space="0" w:color="auto"/>
            <w:left w:val="none" w:sz="0" w:space="0" w:color="auto"/>
            <w:bottom w:val="none" w:sz="0" w:space="0" w:color="auto"/>
            <w:right w:val="none" w:sz="0" w:space="0" w:color="auto"/>
          </w:divBdr>
        </w:div>
        <w:div w:id="232155928">
          <w:marLeft w:val="0"/>
          <w:marRight w:val="0"/>
          <w:marTop w:val="354"/>
          <w:marBottom w:val="354"/>
          <w:divBdr>
            <w:top w:val="none" w:sz="0" w:space="0" w:color="auto"/>
            <w:left w:val="none" w:sz="0" w:space="0" w:color="auto"/>
            <w:bottom w:val="none" w:sz="0" w:space="0" w:color="auto"/>
            <w:right w:val="none" w:sz="0" w:space="0" w:color="auto"/>
          </w:divBdr>
        </w:div>
        <w:div w:id="232156682">
          <w:marLeft w:val="0"/>
          <w:marRight w:val="0"/>
          <w:marTop w:val="281"/>
          <w:marBottom w:val="281"/>
          <w:divBdr>
            <w:top w:val="none" w:sz="0" w:space="0" w:color="auto"/>
            <w:left w:val="none" w:sz="0" w:space="0" w:color="auto"/>
            <w:bottom w:val="none" w:sz="0" w:space="0" w:color="auto"/>
            <w:right w:val="none" w:sz="0" w:space="0" w:color="auto"/>
          </w:divBdr>
          <w:divsChild>
            <w:div w:id="784688305">
              <w:marLeft w:val="0"/>
              <w:marRight w:val="0"/>
              <w:marTop w:val="0"/>
              <w:marBottom w:val="0"/>
              <w:divBdr>
                <w:top w:val="none" w:sz="0" w:space="0" w:color="auto"/>
                <w:left w:val="none" w:sz="0" w:space="0" w:color="auto"/>
                <w:bottom w:val="none" w:sz="0" w:space="0" w:color="auto"/>
                <w:right w:val="none" w:sz="0" w:space="0" w:color="auto"/>
              </w:divBdr>
            </w:div>
          </w:divsChild>
        </w:div>
        <w:div w:id="232198416">
          <w:marLeft w:val="0"/>
          <w:marRight w:val="0"/>
          <w:marTop w:val="240"/>
          <w:marBottom w:val="240"/>
          <w:divBdr>
            <w:top w:val="none" w:sz="0" w:space="0" w:color="auto"/>
            <w:left w:val="none" w:sz="0" w:space="0" w:color="auto"/>
            <w:bottom w:val="none" w:sz="0" w:space="0" w:color="auto"/>
            <w:right w:val="none" w:sz="0" w:space="0" w:color="auto"/>
          </w:divBdr>
          <w:divsChild>
            <w:div w:id="954794982">
              <w:marLeft w:val="0"/>
              <w:marRight w:val="0"/>
              <w:marTop w:val="0"/>
              <w:marBottom w:val="0"/>
              <w:divBdr>
                <w:top w:val="none" w:sz="0" w:space="0" w:color="auto"/>
                <w:left w:val="none" w:sz="0" w:space="0" w:color="auto"/>
                <w:bottom w:val="none" w:sz="0" w:space="0" w:color="auto"/>
                <w:right w:val="none" w:sz="0" w:space="0" w:color="auto"/>
              </w:divBdr>
            </w:div>
          </w:divsChild>
        </w:div>
        <w:div w:id="232205467">
          <w:marLeft w:val="0"/>
          <w:marRight w:val="0"/>
          <w:marTop w:val="240"/>
          <w:marBottom w:val="240"/>
          <w:divBdr>
            <w:top w:val="none" w:sz="0" w:space="0" w:color="auto"/>
            <w:left w:val="none" w:sz="0" w:space="0" w:color="auto"/>
            <w:bottom w:val="none" w:sz="0" w:space="0" w:color="auto"/>
            <w:right w:val="none" w:sz="0" w:space="0" w:color="auto"/>
          </w:divBdr>
        </w:div>
        <w:div w:id="232282745">
          <w:marLeft w:val="0"/>
          <w:marRight w:val="0"/>
          <w:marTop w:val="600"/>
          <w:marBottom w:val="0"/>
          <w:divBdr>
            <w:top w:val="none" w:sz="0" w:space="0" w:color="auto"/>
            <w:left w:val="none" w:sz="0" w:space="0" w:color="auto"/>
            <w:bottom w:val="none" w:sz="0" w:space="0" w:color="auto"/>
            <w:right w:val="none" w:sz="0" w:space="0" w:color="auto"/>
          </w:divBdr>
          <w:divsChild>
            <w:div w:id="991564958">
              <w:marLeft w:val="0"/>
              <w:marRight w:val="0"/>
              <w:marTop w:val="0"/>
              <w:marBottom w:val="0"/>
              <w:divBdr>
                <w:top w:val="none" w:sz="0" w:space="0" w:color="auto"/>
                <w:left w:val="none" w:sz="0" w:space="0" w:color="auto"/>
                <w:bottom w:val="none" w:sz="0" w:space="0" w:color="auto"/>
                <w:right w:val="none" w:sz="0" w:space="0" w:color="auto"/>
              </w:divBdr>
              <w:divsChild>
                <w:div w:id="31541016">
                  <w:marLeft w:val="0"/>
                  <w:marRight w:val="135"/>
                  <w:marTop w:val="0"/>
                  <w:marBottom w:val="0"/>
                  <w:divBdr>
                    <w:top w:val="none" w:sz="0" w:space="0" w:color="auto"/>
                    <w:left w:val="none" w:sz="0" w:space="0" w:color="auto"/>
                    <w:bottom w:val="none" w:sz="0" w:space="0" w:color="auto"/>
                    <w:right w:val="none" w:sz="0" w:space="0" w:color="auto"/>
                  </w:divBdr>
                </w:div>
                <w:div w:id="97868733">
                  <w:marLeft w:val="0"/>
                  <w:marRight w:val="0"/>
                  <w:marTop w:val="0"/>
                  <w:marBottom w:val="0"/>
                  <w:divBdr>
                    <w:top w:val="none" w:sz="0" w:space="0" w:color="auto"/>
                    <w:left w:val="none" w:sz="0" w:space="0" w:color="auto"/>
                    <w:bottom w:val="none" w:sz="0" w:space="0" w:color="auto"/>
                    <w:right w:val="none" w:sz="0" w:space="0" w:color="auto"/>
                  </w:divBdr>
                  <w:divsChild>
                    <w:div w:id="95664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325839">
          <w:marLeft w:val="0"/>
          <w:marRight w:val="0"/>
          <w:marTop w:val="0"/>
          <w:marBottom w:val="0"/>
          <w:divBdr>
            <w:top w:val="none" w:sz="0" w:space="0" w:color="auto"/>
            <w:left w:val="none" w:sz="0" w:space="0" w:color="auto"/>
            <w:bottom w:val="none" w:sz="0" w:space="0" w:color="auto"/>
            <w:right w:val="none" w:sz="0" w:space="0" w:color="auto"/>
          </w:divBdr>
        </w:div>
        <w:div w:id="232392530">
          <w:marLeft w:val="0"/>
          <w:marRight w:val="0"/>
          <w:marTop w:val="300"/>
          <w:marBottom w:val="600"/>
          <w:divBdr>
            <w:top w:val="single" w:sz="6" w:space="30" w:color="EB5D0B"/>
            <w:left w:val="none" w:sz="0" w:space="0" w:color="auto"/>
            <w:bottom w:val="single" w:sz="6" w:space="30" w:color="EB5D0B"/>
            <w:right w:val="none" w:sz="0" w:space="0" w:color="auto"/>
          </w:divBdr>
        </w:div>
        <w:div w:id="232397257">
          <w:marLeft w:val="0"/>
          <w:marRight w:val="0"/>
          <w:marTop w:val="240"/>
          <w:marBottom w:val="240"/>
          <w:divBdr>
            <w:top w:val="none" w:sz="0" w:space="0" w:color="auto"/>
            <w:left w:val="none" w:sz="0" w:space="0" w:color="auto"/>
            <w:bottom w:val="none" w:sz="0" w:space="0" w:color="auto"/>
            <w:right w:val="none" w:sz="0" w:space="0" w:color="auto"/>
          </w:divBdr>
          <w:divsChild>
            <w:div w:id="700208691">
              <w:marLeft w:val="0"/>
              <w:marRight w:val="0"/>
              <w:marTop w:val="0"/>
              <w:marBottom w:val="0"/>
              <w:divBdr>
                <w:top w:val="none" w:sz="0" w:space="0" w:color="auto"/>
                <w:left w:val="none" w:sz="0" w:space="0" w:color="auto"/>
                <w:bottom w:val="none" w:sz="0" w:space="0" w:color="auto"/>
                <w:right w:val="none" w:sz="0" w:space="0" w:color="auto"/>
              </w:divBdr>
            </w:div>
          </w:divsChild>
        </w:div>
        <w:div w:id="232471281">
          <w:marLeft w:val="0"/>
          <w:marRight w:val="0"/>
          <w:marTop w:val="0"/>
          <w:marBottom w:val="0"/>
          <w:divBdr>
            <w:top w:val="none" w:sz="0" w:space="0" w:color="auto"/>
            <w:left w:val="none" w:sz="0" w:space="0" w:color="auto"/>
            <w:bottom w:val="none" w:sz="0" w:space="0" w:color="auto"/>
            <w:right w:val="none" w:sz="0" w:space="0" w:color="auto"/>
          </w:divBdr>
        </w:div>
        <w:div w:id="232551681">
          <w:marLeft w:val="0"/>
          <w:marRight w:val="0"/>
          <w:marTop w:val="240"/>
          <w:marBottom w:val="240"/>
          <w:divBdr>
            <w:top w:val="none" w:sz="0" w:space="0" w:color="auto"/>
            <w:left w:val="none" w:sz="0" w:space="0" w:color="auto"/>
            <w:bottom w:val="none" w:sz="0" w:space="0" w:color="auto"/>
            <w:right w:val="none" w:sz="0" w:space="0" w:color="auto"/>
          </w:divBdr>
        </w:div>
        <w:div w:id="232587847">
          <w:marLeft w:val="0"/>
          <w:marRight w:val="0"/>
          <w:marTop w:val="0"/>
          <w:marBottom w:val="0"/>
          <w:divBdr>
            <w:top w:val="none" w:sz="0" w:space="0" w:color="auto"/>
            <w:left w:val="none" w:sz="0" w:space="0" w:color="auto"/>
            <w:bottom w:val="none" w:sz="0" w:space="0" w:color="auto"/>
            <w:right w:val="none" w:sz="0" w:space="0" w:color="auto"/>
          </w:divBdr>
          <w:divsChild>
            <w:div w:id="520052199">
              <w:marLeft w:val="0"/>
              <w:marRight w:val="0"/>
              <w:marTop w:val="0"/>
              <w:marBottom w:val="0"/>
              <w:divBdr>
                <w:top w:val="none" w:sz="0" w:space="0" w:color="auto"/>
                <w:left w:val="none" w:sz="0" w:space="0" w:color="auto"/>
                <w:bottom w:val="none" w:sz="0" w:space="0" w:color="auto"/>
                <w:right w:val="none" w:sz="0" w:space="0" w:color="auto"/>
              </w:divBdr>
              <w:divsChild>
                <w:div w:id="31896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594370">
          <w:marLeft w:val="0"/>
          <w:marRight w:val="0"/>
          <w:marTop w:val="0"/>
          <w:marBottom w:val="0"/>
          <w:divBdr>
            <w:top w:val="none" w:sz="0" w:space="0" w:color="auto"/>
            <w:left w:val="none" w:sz="0" w:space="0" w:color="auto"/>
            <w:bottom w:val="none" w:sz="0" w:space="0" w:color="auto"/>
            <w:right w:val="none" w:sz="0" w:space="0" w:color="auto"/>
          </w:divBdr>
        </w:div>
        <w:div w:id="232663483">
          <w:marLeft w:val="0"/>
          <w:marRight w:val="0"/>
          <w:marTop w:val="354"/>
          <w:marBottom w:val="354"/>
          <w:divBdr>
            <w:top w:val="none" w:sz="0" w:space="0" w:color="auto"/>
            <w:left w:val="none" w:sz="0" w:space="0" w:color="auto"/>
            <w:bottom w:val="none" w:sz="0" w:space="0" w:color="auto"/>
            <w:right w:val="none" w:sz="0" w:space="0" w:color="auto"/>
          </w:divBdr>
        </w:div>
        <w:div w:id="232663526">
          <w:marLeft w:val="0"/>
          <w:marRight w:val="0"/>
          <w:marTop w:val="281"/>
          <w:marBottom w:val="281"/>
          <w:divBdr>
            <w:top w:val="none" w:sz="0" w:space="0" w:color="auto"/>
            <w:left w:val="none" w:sz="0" w:space="0" w:color="auto"/>
            <w:bottom w:val="none" w:sz="0" w:space="0" w:color="auto"/>
            <w:right w:val="none" w:sz="0" w:space="0" w:color="auto"/>
          </w:divBdr>
          <w:divsChild>
            <w:div w:id="118115130">
              <w:marLeft w:val="0"/>
              <w:marRight w:val="0"/>
              <w:marTop w:val="0"/>
              <w:marBottom w:val="0"/>
              <w:divBdr>
                <w:top w:val="none" w:sz="0" w:space="0" w:color="auto"/>
                <w:left w:val="none" w:sz="0" w:space="0" w:color="auto"/>
                <w:bottom w:val="none" w:sz="0" w:space="0" w:color="auto"/>
                <w:right w:val="none" w:sz="0" w:space="0" w:color="auto"/>
              </w:divBdr>
            </w:div>
          </w:divsChild>
        </w:div>
        <w:div w:id="232667874">
          <w:marLeft w:val="0"/>
          <w:marRight w:val="0"/>
          <w:marTop w:val="0"/>
          <w:marBottom w:val="0"/>
          <w:divBdr>
            <w:top w:val="none" w:sz="0" w:space="0" w:color="auto"/>
            <w:left w:val="none" w:sz="0" w:space="0" w:color="auto"/>
            <w:bottom w:val="none" w:sz="0" w:space="0" w:color="auto"/>
            <w:right w:val="none" w:sz="0" w:space="0" w:color="auto"/>
          </w:divBdr>
        </w:div>
        <w:div w:id="232740919">
          <w:marLeft w:val="0"/>
          <w:marRight w:val="0"/>
          <w:marTop w:val="0"/>
          <w:marBottom w:val="0"/>
          <w:divBdr>
            <w:top w:val="none" w:sz="0" w:space="0" w:color="auto"/>
            <w:left w:val="none" w:sz="0" w:space="0" w:color="auto"/>
            <w:bottom w:val="none" w:sz="0" w:space="0" w:color="auto"/>
            <w:right w:val="none" w:sz="0" w:space="0" w:color="auto"/>
          </w:divBdr>
          <w:divsChild>
            <w:div w:id="501547635">
              <w:marLeft w:val="0"/>
              <w:marRight w:val="0"/>
              <w:marTop w:val="0"/>
              <w:marBottom w:val="0"/>
              <w:divBdr>
                <w:top w:val="none" w:sz="0" w:space="0" w:color="auto"/>
                <w:left w:val="none" w:sz="0" w:space="0" w:color="auto"/>
                <w:bottom w:val="none" w:sz="0" w:space="0" w:color="auto"/>
                <w:right w:val="none" w:sz="0" w:space="0" w:color="auto"/>
              </w:divBdr>
            </w:div>
          </w:divsChild>
        </w:div>
        <w:div w:id="232784114">
          <w:marLeft w:val="0"/>
          <w:marRight w:val="0"/>
          <w:marTop w:val="0"/>
          <w:marBottom w:val="0"/>
          <w:divBdr>
            <w:top w:val="none" w:sz="0" w:space="0" w:color="auto"/>
            <w:left w:val="none" w:sz="0" w:space="0" w:color="auto"/>
            <w:bottom w:val="none" w:sz="0" w:space="0" w:color="auto"/>
            <w:right w:val="none" w:sz="0" w:space="0" w:color="auto"/>
          </w:divBdr>
          <w:divsChild>
            <w:div w:id="880022608">
              <w:marLeft w:val="0"/>
              <w:marRight w:val="135"/>
              <w:marTop w:val="0"/>
              <w:marBottom w:val="0"/>
              <w:divBdr>
                <w:top w:val="none" w:sz="0" w:space="0" w:color="auto"/>
                <w:left w:val="none" w:sz="0" w:space="0" w:color="auto"/>
                <w:bottom w:val="none" w:sz="0" w:space="0" w:color="auto"/>
                <w:right w:val="none" w:sz="0" w:space="0" w:color="auto"/>
              </w:divBdr>
            </w:div>
          </w:divsChild>
        </w:div>
        <w:div w:id="232787657">
          <w:marLeft w:val="0"/>
          <w:marRight w:val="0"/>
          <w:marTop w:val="0"/>
          <w:marBottom w:val="0"/>
          <w:divBdr>
            <w:top w:val="none" w:sz="0" w:space="0" w:color="auto"/>
            <w:left w:val="none" w:sz="0" w:space="0" w:color="auto"/>
            <w:bottom w:val="none" w:sz="0" w:space="0" w:color="auto"/>
            <w:right w:val="none" w:sz="0" w:space="0" w:color="auto"/>
          </w:divBdr>
        </w:div>
        <w:div w:id="232815230">
          <w:marLeft w:val="0"/>
          <w:marRight w:val="0"/>
          <w:marTop w:val="111"/>
          <w:marBottom w:val="0"/>
          <w:divBdr>
            <w:top w:val="none" w:sz="0" w:space="0" w:color="auto"/>
            <w:left w:val="none" w:sz="0" w:space="0" w:color="auto"/>
            <w:bottom w:val="none" w:sz="0" w:space="0" w:color="auto"/>
            <w:right w:val="none" w:sz="0" w:space="0" w:color="auto"/>
          </w:divBdr>
        </w:div>
        <w:div w:id="232854275">
          <w:marLeft w:val="0"/>
          <w:marRight w:val="0"/>
          <w:marTop w:val="0"/>
          <w:marBottom w:val="0"/>
          <w:divBdr>
            <w:top w:val="none" w:sz="0" w:space="0" w:color="auto"/>
            <w:left w:val="none" w:sz="0" w:space="0" w:color="auto"/>
            <w:bottom w:val="none" w:sz="0" w:space="0" w:color="auto"/>
            <w:right w:val="none" w:sz="0" w:space="0" w:color="auto"/>
          </w:divBdr>
        </w:div>
        <w:div w:id="232934737">
          <w:marLeft w:val="0"/>
          <w:marRight w:val="0"/>
          <w:marTop w:val="240"/>
          <w:marBottom w:val="240"/>
          <w:divBdr>
            <w:top w:val="none" w:sz="0" w:space="0" w:color="auto"/>
            <w:left w:val="none" w:sz="0" w:space="0" w:color="auto"/>
            <w:bottom w:val="none" w:sz="0" w:space="0" w:color="auto"/>
            <w:right w:val="none" w:sz="0" w:space="0" w:color="auto"/>
          </w:divBdr>
        </w:div>
        <w:div w:id="233007447">
          <w:marLeft w:val="0"/>
          <w:marRight w:val="0"/>
          <w:marTop w:val="240"/>
          <w:marBottom w:val="240"/>
          <w:divBdr>
            <w:top w:val="none" w:sz="0" w:space="0" w:color="auto"/>
            <w:left w:val="none" w:sz="0" w:space="0" w:color="auto"/>
            <w:bottom w:val="none" w:sz="0" w:space="0" w:color="auto"/>
            <w:right w:val="none" w:sz="0" w:space="0" w:color="auto"/>
          </w:divBdr>
        </w:div>
        <w:div w:id="233126228">
          <w:marLeft w:val="0"/>
          <w:marRight w:val="0"/>
          <w:marTop w:val="0"/>
          <w:marBottom w:val="0"/>
          <w:divBdr>
            <w:top w:val="none" w:sz="0" w:space="0" w:color="auto"/>
            <w:left w:val="none" w:sz="0" w:space="0" w:color="auto"/>
            <w:bottom w:val="none" w:sz="0" w:space="0" w:color="auto"/>
            <w:right w:val="none" w:sz="0" w:space="0" w:color="auto"/>
          </w:divBdr>
          <w:divsChild>
            <w:div w:id="721027269">
              <w:marLeft w:val="0"/>
              <w:marRight w:val="0"/>
              <w:marTop w:val="0"/>
              <w:marBottom w:val="180"/>
              <w:divBdr>
                <w:top w:val="none" w:sz="0" w:space="0" w:color="auto"/>
                <w:left w:val="none" w:sz="0" w:space="0" w:color="auto"/>
                <w:bottom w:val="none" w:sz="0" w:space="0" w:color="auto"/>
                <w:right w:val="none" w:sz="0" w:space="0" w:color="auto"/>
              </w:divBdr>
            </w:div>
            <w:div w:id="767385507">
              <w:marLeft w:val="0"/>
              <w:marRight w:val="0"/>
              <w:marTop w:val="0"/>
              <w:marBottom w:val="180"/>
              <w:divBdr>
                <w:top w:val="none" w:sz="0" w:space="0" w:color="auto"/>
                <w:left w:val="none" w:sz="0" w:space="0" w:color="auto"/>
                <w:bottom w:val="none" w:sz="0" w:space="0" w:color="auto"/>
                <w:right w:val="none" w:sz="0" w:space="0" w:color="auto"/>
              </w:divBdr>
              <w:divsChild>
                <w:div w:id="434593600">
                  <w:marLeft w:val="0"/>
                  <w:marRight w:val="0"/>
                  <w:marTop w:val="0"/>
                  <w:marBottom w:val="180"/>
                  <w:divBdr>
                    <w:top w:val="none" w:sz="0" w:space="0" w:color="auto"/>
                    <w:left w:val="none" w:sz="0" w:space="0" w:color="auto"/>
                    <w:bottom w:val="none" w:sz="0" w:space="0" w:color="auto"/>
                    <w:right w:val="none" w:sz="0" w:space="0" w:color="auto"/>
                  </w:divBdr>
                  <w:divsChild>
                    <w:div w:id="5393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199371">
          <w:marLeft w:val="0"/>
          <w:marRight w:val="0"/>
          <w:marTop w:val="240"/>
          <w:marBottom w:val="240"/>
          <w:divBdr>
            <w:top w:val="none" w:sz="0" w:space="0" w:color="auto"/>
            <w:left w:val="none" w:sz="0" w:space="0" w:color="auto"/>
            <w:bottom w:val="none" w:sz="0" w:space="0" w:color="auto"/>
            <w:right w:val="none" w:sz="0" w:space="0" w:color="auto"/>
          </w:divBdr>
          <w:divsChild>
            <w:div w:id="342630336">
              <w:marLeft w:val="0"/>
              <w:marRight w:val="0"/>
              <w:marTop w:val="0"/>
              <w:marBottom w:val="0"/>
              <w:divBdr>
                <w:top w:val="none" w:sz="0" w:space="0" w:color="auto"/>
                <w:left w:val="none" w:sz="0" w:space="0" w:color="auto"/>
                <w:bottom w:val="none" w:sz="0" w:space="0" w:color="auto"/>
                <w:right w:val="none" w:sz="0" w:space="0" w:color="auto"/>
              </w:divBdr>
            </w:div>
          </w:divsChild>
        </w:div>
        <w:div w:id="233249792">
          <w:marLeft w:val="0"/>
          <w:marRight w:val="0"/>
          <w:marTop w:val="0"/>
          <w:marBottom w:val="0"/>
          <w:divBdr>
            <w:top w:val="none" w:sz="0" w:space="0" w:color="auto"/>
            <w:left w:val="none" w:sz="0" w:space="0" w:color="auto"/>
            <w:bottom w:val="none" w:sz="0" w:space="0" w:color="auto"/>
            <w:right w:val="none" w:sz="0" w:space="0" w:color="auto"/>
          </w:divBdr>
        </w:div>
        <w:div w:id="233274676">
          <w:marLeft w:val="0"/>
          <w:marRight w:val="0"/>
          <w:marTop w:val="0"/>
          <w:marBottom w:val="0"/>
          <w:divBdr>
            <w:top w:val="none" w:sz="0" w:space="0" w:color="auto"/>
            <w:left w:val="none" w:sz="0" w:space="0" w:color="auto"/>
            <w:bottom w:val="none" w:sz="0" w:space="0" w:color="auto"/>
            <w:right w:val="none" w:sz="0" w:space="0" w:color="auto"/>
          </w:divBdr>
          <w:divsChild>
            <w:div w:id="590509778">
              <w:marLeft w:val="0"/>
              <w:marRight w:val="0"/>
              <w:marTop w:val="0"/>
              <w:marBottom w:val="180"/>
              <w:divBdr>
                <w:top w:val="none" w:sz="0" w:space="0" w:color="auto"/>
                <w:left w:val="none" w:sz="0" w:space="0" w:color="auto"/>
                <w:bottom w:val="none" w:sz="0" w:space="0" w:color="auto"/>
                <w:right w:val="none" w:sz="0" w:space="0" w:color="auto"/>
              </w:divBdr>
            </w:div>
            <w:div w:id="796680273">
              <w:marLeft w:val="0"/>
              <w:marRight w:val="0"/>
              <w:marTop w:val="0"/>
              <w:marBottom w:val="180"/>
              <w:divBdr>
                <w:top w:val="none" w:sz="0" w:space="0" w:color="auto"/>
                <w:left w:val="none" w:sz="0" w:space="0" w:color="auto"/>
                <w:bottom w:val="none" w:sz="0" w:space="0" w:color="auto"/>
                <w:right w:val="none" w:sz="0" w:space="0" w:color="auto"/>
              </w:divBdr>
              <w:divsChild>
                <w:div w:id="989023655">
                  <w:marLeft w:val="0"/>
                  <w:marRight w:val="0"/>
                  <w:marTop w:val="0"/>
                  <w:marBottom w:val="0"/>
                  <w:divBdr>
                    <w:top w:val="none" w:sz="0" w:space="0" w:color="auto"/>
                    <w:left w:val="none" w:sz="0" w:space="0" w:color="auto"/>
                    <w:bottom w:val="none" w:sz="0" w:space="0" w:color="auto"/>
                    <w:right w:val="none" w:sz="0" w:space="0" w:color="auto"/>
                  </w:divBdr>
                  <w:divsChild>
                    <w:div w:id="618339635">
                      <w:marLeft w:val="0"/>
                      <w:marRight w:val="0"/>
                      <w:marTop w:val="0"/>
                      <w:marBottom w:val="0"/>
                      <w:divBdr>
                        <w:top w:val="none" w:sz="0" w:space="0" w:color="auto"/>
                        <w:left w:val="none" w:sz="0" w:space="0" w:color="auto"/>
                        <w:bottom w:val="none" w:sz="0" w:space="0" w:color="auto"/>
                        <w:right w:val="none" w:sz="0" w:space="0" w:color="auto"/>
                      </w:divBdr>
                      <w:divsChild>
                        <w:div w:id="968706922">
                          <w:marLeft w:val="0"/>
                          <w:marRight w:val="0"/>
                          <w:marTop w:val="75"/>
                          <w:marBottom w:val="0"/>
                          <w:divBdr>
                            <w:top w:val="none" w:sz="0" w:space="0" w:color="auto"/>
                            <w:left w:val="none" w:sz="0" w:space="0" w:color="auto"/>
                            <w:bottom w:val="none" w:sz="0" w:space="0" w:color="auto"/>
                            <w:right w:val="none" w:sz="0" w:space="0" w:color="auto"/>
                          </w:divBdr>
                        </w:div>
                        <w:div w:id="9966894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40000105">
              <w:marLeft w:val="0"/>
              <w:marRight w:val="240"/>
              <w:marTop w:val="0"/>
              <w:marBottom w:val="0"/>
              <w:divBdr>
                <w:top w:val="none" w:sz="0" w:space="0" w:color="auto"/>
                <w:left w:val="none" w:sz="0" w:space="0" w:color="auto"/>
                <w:bottom w:val="none" w:sz="0" w:space="0" w:color="auto"/>
                <w:right w:val="none" w:sz="0" w:space="0" w:color="auto"/>
              </w:divBdr>
            </w:div>
          </w:divsChild>
        </w:div>
        <w:div w:id="233393053">
          <w:marLeft w:val="0"/>
          <w:marRight w:val="0"/>
          <w:marTop w:val="0"/>
          <w:marBottom w:val="0"/>
          <w:divBdr>
            <w:top w:val="none" w:sz="0" w:space="0" w:color="auto"/>
            <w:left w:val="none" w:sz="0" w:space="0" w:color="auto"/>
            <w:bottom w:val="none" w:sz="0" w:space="0" w:color="auto"/>
            <w:right w:val="none" w:sz="0" w:space="0" w:color="auto"/>
          </w:divBdr>
        </w:div>
        <w:div w:id="233393683">
          <w:marLeft w:val="0"/>
          <w:marRight w:val="0"/>
          <w:marTop w:val="240"/>
          <w:marBottom w:val="240"/>
          <w:divBdr>
            <w:top w:val="none" w:sz="0" w:space="0" w:color="auto"/>
            <w:left w:val="none" w:sz="0" w:space="0" w:color="auto"/>
            <w:bottom w:val="none" w:sz="0" w:space="0" w:color="auto"/>
            <w:right w:val="none" w:sz="0" w:space="0" w:color="auto"/>
          </w:divBdr>
          <w:divsChild>
            <w:div w:id="697387260">
              <w:marLeft w:val="0"/>
              <w:marRight w:val="0"/>
              <w:marTop w:val="0"/>
              <w:marBottom w:val="0"/>
              <w:divBdr>
                <w:top w:val="none" w:sz="0" w:space="0" w:color="auto"/>
                <w:left w:val="none" w:sz="0" w:space="0" w:color="auto"/>
                <w:bottom w:val="none" w:sz="0" w:space="0" w:color="auto"/>
                <w:right w:val="none" w:sz="0" w:space="0" w:color="auto"/>
              </w:divBdr>
            </w:div>
          </w:divsChild>
        </w:div>
        <w:div w:id="233440295">
          <w:marLeft w:val="0"/>
          <w:marRight w:val="0"/>
          <w:marTop w:val="0"/>
          <w:marBottom w:val="0"/>
          <w:divBdr>
            <w:top w:val="none" w:sz="0" w:space="0" w:color="auto"/>
            <w:left w:val="none" w:sz="0" w:space="0" w:color="auto"/>
            <w:bottom w:val="none" w:sz="0" w:space="0" w:color="auto"/>
            <w:right w:val="none" w:sz="0" w:space="0" w:color="auto"/>
          </w:divBdr>
        </w:div>
        <w:div w:id="233510521">
          <w:marLeft w:val="0"/>
          <w:marRight w:val="0"/>
          <w:marTop w:val="329"/>
          <w:marBottom w:val="329"/>
          <w:divBdr>
            <w:top w:val="none" w:sz="0" w:space="0" w:color="auto"/>
            <w:left w:val="none" w:sz="0" w:space="0" w:color="auto"/>
            <w:bottom w:val="none" w:sz="0" w:space="0" w:color="auto"/>
            <w:right w:val="none" w:sz="0" w:space="0" w:color="auto"/>
          </w:divBdr>
          <w:divsChild>
            <w:div w:id="419908267">
              <w:marLeft w:val="0"/>
              <w:marRight w:val="0"/>
              <w:marTop w:val="0"/>
              <w:marBottom w:val="0"/>
              <w:divBdr>
                <w:top w:val="none" w:sz="0" w:space="0" w:color="auto"/>
                <w:left w:val="none" w:sz="0" w:space="0" w:color="auto"/>
                <w:bottom w:val="none" w:sz="0" w:space="0" w:color="auto"/>
                <w:right w:val="none" w:sz="0" w:space="0" w:color="auto"/>
              </w:divBdr>
            </w:div>
          </w:divsChild>
        </w:div>
        <w:div w:id="233514809">
          <w:marLeft w:val="0"/>
          <w:marRight w:val="0"/>
          <w:marTop w:val="0"/>
          <w:marBottom w:val="0"/>
          <w:divBdr>
            <w:top w:val="none" w:sz="0" w:space="0" w:color="auto"/>
            <w:left w:val="none" w:sz="0" w:space="0" w:color="auto"/>
            <w:bottom w:val="none" w:sz="0" w:space="0" w:color="auto"/>
            <w:right w:val="none" w:sz="0" w:space="0" w:color="auto"/>
          </w:divBdr>
          <w:divsChild>
            <w:div w:id="433944751">
              <w:marLeft w:val="0"/>
              <w:marRight w:val="0"/>
              <w:marTop w:val="0"/>
              <w:marBottom w:val="0"/>
              <w:divBdr>
                <w:top w:val="none" w:sz="0" w:space="0" w:color="auto"/>
                <w:left w:val="none" w:sz="0" w:space="0" w:color="auto"/>
                <w:bottom w:val="none" w:sz="0" w:space="0" w:color="auto"/>
                <w:right w:val="none" w:sz="0" w:space="0" w:color="auto"/>
              </w:divBdr>
            </w:div>
          </w:divsChild>
        </w:div>
        <w:div w:id="233585830">
          <w:marLeft w:val="0"/>
          <w:marRight w:val="0"/>
          <w:marTop w:val="329"/>
          <w:marBottom w:val="329"/>
          <w:divBdr>
            <w:top w:val="none" w:sz="0" w:space="0" w:color="auto"/>
            <w:left w:val="none" w:sz="0" w:space="0" w:color="auto"/>
            <w:bottom w:val="none" w:sz="0" w:space="0" w:color="auto"/>
            <w:right w:val="none" w:sz="0" w:space="0" w:color="auto"/>
          </w:divBdr>
        </w:div>
        <w:div w:id="233588129">
          <w:marLeft w:val="0"/>
          <w:marRight w:val="0"/>
          <w:marTop w:val="240"/>
          <w:marBottom w:val="240"/>
          <w:divBdr>
            <w:top w:val="none" w:sz="0" w:space="0" w:color="auto"/>
            <w:left w:val="none" w:sz="0" w:space="0" w:color="auto"/>
            <w:bottom w:val="none" w:sz="0" w:space="0" w:color="auto"/>
            <w:right w:val="none" w:sz="0" w:space="0" w:color="auto"/>
          </w:divBdr>
        </w:div>
        <w:div w:id="233591877">
          <w:marLeft w:val="0"/>
          <w:marRight w:val="135"/>
          <w:marTop w:val="0"/>
          <w:marBottom w:val="0"/>
          <w:divBdr>
            <w:top w:val="none" w:sz="0" w:space="0" w:color="auto"/>
            <w:left w:val="none" w:sz="0" w:space="0" w:color="auto"/>
            <w:bottom w:val="none" w:sz="0" w:space="0" w:color="auto"/>
            <w:right w:val="none" w:sz="0" w:space="0" w:color="auto"/>
          </w:divBdr>
        </w:div>
        <w:div w:id="233660828">
          <w:marLeft w:val="0"/>
          <w:marRight w:val="0"/>
          <w:marTop w:val="0"/>
          <w:marBottom w:val="0"/>
          <w:divBdr>
            <w:top w:val="none" w:sz="0" w:space="0" w:color="auto"/>
            <w:left w:val="none" w:sz="0" w:space="0" w:color="auto"/>
            <w:bottom w:val="none" w:sz="0" w:space="0" w:color="auto"/>
            <w:right w:val="none" w:sz="0" w:space="0" w:color="auto"/>
          </w:divBdr>
        </w:div>
        <w:div w:id="233704034">
          <w:marLeft w:val="0"/>
          <w:marRight w:val="0"/>
          <w:marTop w:val="0"/>
          <w:marBottom w:val="0"/>
          <w:divBdr>
            <w:top w:val="none" w:sz="0" w:space="0" w:color="auto"/>
            <w:left w:val="none" w:sz="0" w:space="0" w:color="auto"/>
            <w:bottom w:val="none" w:sz="0" w:space="0" w:color="auto"/>
            <w:right w:val="none" w:sz="0" w:space="0" w:color="auto"/>
          </w:divBdr>
        </w:div>
        <w:div w:id="233705448">
          <w:marLeft w:val="0"/>
          <w:marRight w:val="0"/>
          <w:marTop w:val="0"/>
          <w:marBottom w:val="0"/>
          <w:divBdr>
            <w:top w:val="none" w:sz="0" w:space="0" w:color="auto"/>
            <w:left w:val="none" w:sz="0" w:space="0" w:color="auto"/>
            <w:bottom w:val="none" w:sz="0" w:space="0" w:color="auto"/>
            <w:right w:val="none" w:sz="0" w:space="0" w:color="auto"/>
          </w:divBdr>
        </w:div>
        <w:div w:id="233709865">
          <w:marLeft w:val="0"/>
          <w:marRight w:val="0"/>
          <w:marTop w:val="0"/>
          <w:marBottom w:val="0"/>
          <w:divBdr>
            <w:top w:val="none" w:sz="0" w:space="0" w:color="auto"/>
            <w:left w:val="none" w:sz="0" w:space="0" w:color="auto"/>
            <w:bottom w:val="none" w:sz="0" w:space="0" w:color="auto"/>
            <w:right w:val="none" w:sz="0" w:space="0" w:color="auto"/>
          </w:divBdr>
        </w:div>
        <w:div w:id="233711827">
          <w:marLeft w:val="0"/>
          <w:marRight w:val="0"/>
          <w:marTop w:val="0"/>
          <w:marBottom w:val="0"/>
          <w:divBdr>
            <w:top w:val="none" w:sz="0" w:space="0" w:color="auto"/>
            <w:left w:val="none" w:sz="0" w:space="0" w:color="auto"/>
            <w:bottom w:val="none" w:sz="0" w:space="0" w:color="auto"/>
            <w:right w:val="none" w:sz="0" w:space="0" w:color="auto"/>
          </w:divBdr>
        </w:div>
        <w:div w:id="233785415">
          <w:marLeft w:val="0"/>
          <w:marRight w:val="0"/>
          <w:marTop w:val="0"/>
          <w:marBottom w:val="0"/>
          <w:divBdr>
            <w:top w:val="none" w:sz="0" w:space="0" w:color="auto"/>
            <w:left w:val="none" w:sz="0" w:space="0" w:color="auto"/>
            <w:bottom w:val="none" w:sz="0" w:space="0" w:color="auto"/>
            <w:right w:val="none" w:sz="0" w:space="0" w:color="auto"/>
          </w:divBdr>
        </w:div>
        <w:div w:id="233973516">
          <w:marLeft w:val="0"/>
          <w:marRight w:val="0"/>
          <w:marTop w:val="240"/>
          <w:marBottom w:val="240"/>
          <w:divBdr>
            <w:top w:val="none" w:sz="0" w:space="0" w:color="auto"/>
            <w:left w:val="none" w:sz="0" w:space="0" w:color="auto"/>
            <w:bottom w:val="none" w:sz="0" w:space="0" w:color="auto"/>
            <w:right w:val="none" w:sz="0" w:space="0" w:color="auto"/>
          </w:divBdr>
          <w:divsChild>
            <w:div w:id="482308087">
              <w:marLeft w:val="0"/>
              <w:marRight w:val="0"/>
              <w:marTop w:val="0"/>
              <w:marBottom w:val="0"/>
              <w:divBdr>
                <w:top w:val="none" w:sz="0" w:space="0" w:color="auto"/>
                <w:left w:val="none" w:sz="0" w:space="0" w:color="auto"/>
                <w:bottom w:val="none" w:sz="0" w:space="0" w:color="auto"/>
                <w:right w:val="none" w:sz="0" w:space="0" w:color="auto"/>
              </w:divBdr>
            </w:div>
          </w:divsChild>
        </w:div>
        <w:div w:id="233979428">
          <w:marLeft w:val="0"/>
          <w:marRight w:val="0"/>
          <w:marTop w:val="0"/>
          <w:marBottom w:val="0"/>
          <w:divBdr>
            <w:top w:val="none" w:sz="0" w:space="0" w:color="auto"/>
            <w:left w:val="none" w:sz="0" w:space="0" w:color="auto"/>
            <w:bottom w:val="none" w:sz="0" w:space="0" w:color="auto"/>
            <w:right w:val="none" w:sz="0" w:space="0" w:color="auto"/>
          </w:divBdr>
        </w:div>
        <w:div w:id="234095045">
          <w:marLeft w:val="0"/>
          <w:marRight w:val="0"/>
          <w:marTop w:val="240"/>
          <w:marBottom w:val="240"/>
          <w:divBdr>
            <w:top w:val="none" w:sz="0" w:space="0" w:color="auto"/>
            <w:left w:val="none" w:sz="0" w:space="0" w:color="auto"/>
            <w:bottom w:val="none" w:sz="0" w:space="0" w:color="auto"/>
            <w:right w:val="none" w:sz="0" w:space="0" w:color="auto"/>
          </w:divBdr>
          <w:divsChild>
            <w:div w:id="109857287">
              <w:marLeft w:val="0"/>
              <w:marRight w:val="0"/>
              <w:marTop w:val="0"/>
              <w:marBottom w:val="0"/>
              <w:divBdr>
                <w:top w:val="none" w:sz="0" w:space="0" w:color="auto"/>
                <w:left w:val="none" w:sz="0" w:space="0" w:color="auto"/>
                <w:bottom w:val="none" w:sz="0" w:space="0" w:color="auto"/>
                <w:right w:val="none" w:sz="0" w:space="0" w:color="auto"/>
              </w:divBdr>
            </w:div>
          </w:divsChild>
        </w:div>
        <w:div w:id="234095986">
          <w:marLeft w:val="0"/>
          <w:marRight w:val="0"/>
          <w:marTop w:val="378"/>
          <w:marBottom w:val="378"/>
          <w:divBdr>
            <w:top w:val="none" w:sz="0" w:space="0" w:color="auto"/>
            <w:left w:val="none" w:sz="0" w:space="0" w:color="auto"/>
            <w:bottom w:val="none" w:sz="0" w:space="0" w:color="auto"/>
            <w:right w:val="none" w:sz="0" w:space="0" w:color="auto"/>
          </w:divBdr>
          <w:divsChild>
            <w:div w:id="507446766">
              <w:marLeft w:val="0"/>
              <w:marRight w:val="0"/>
              <w:marTop w:val="0"/>
              <w:marBottom w:val="0"/>
              <w:divBdr>
                <w:top w:val="none" w:sz="0" w:space="0" w:color="auto"/>
                <w:left w:val="none" w:sz="0" w:space="0" w:color="auto"/>
                <w:bottom w:val="none" w:sz="0" w:space="0" w:color="auto"/>
                <w:right w:val="none" w:sz="0" w:space="0" w:color="auto"/>
              </w:divBdr>
            </w:div>
          </w:divsChild>
        </w:div>
        <w:div w:id="234096483">
          <w:marLeft w:val="0"/>
          <w:marRight w:val="0"/>
          <w:marTop w:val="0"/>
          <w:marBottom w:val="0"/>
          <w:divBdr>
            <w:top w:val="none" w:sz="0" w:space="0" w:color="auto"/>
            <w:left w:val="none" w:sz="0" w:space="0" w:color="auto"/>
            <w:bottom w:val="none" w:sz="0" w:space="0" w:color="auto"/>
            <w:right w:val="none" w:sz="0" w:space="0" w:color="auto"/>
          </w:divBdr>
        </w:div>
        <w:div w:id="234125375">
          <w:marLeft w:val="0"/>
          <w:marRight w:val="0"/>
          <w:marTop w:val="240"/>
          <w:marBottom w:val="240"/>
          <w:divBdr>
            <w:top w:val="none" w:sz="0" w:space="0" w:color="auto"/>
            <w:left w:val="none" w:sz="0" w:space="0" w:color="auto"/>
            <w:bottom w:val="none" w:sz="0" w:space="0" w:color="auto"/>
            <w:right w:val="none" w:sz="0" w:space="0" w:color="auto"/>
          </w:divBdr>
          <w:divsChild>
            <w:div w:id="994332945">
              <w:marLeft w:val="0"/>
              <w:marRight w:val="0"/>
              <w:marTop w:val="0"/>
              <w:marBottom w:val="0"/>
              <w:divBdr>
                <w:top w:val="none" w:sz="0" w:space="0" w:color="auto"/>
                <w:left w:val="none" w:sz="0" w:space="0" w:color="auto"/>
                <w:bottom w:val="none" w:sz="0" w:space="0" w:color="auto"/>
                <w:right w:val="none" w:sz="0" w:space="0" w:color="auto"/>
              </w:divBdr>
            </w:div>
          </w:divsChild>
        </w:div>
        <w:div w:id="234173591">
          <w:marLeft w:val="0"/>
          <w:marRight w:val="0"/>
          <w:marTop w:val="240"/>
          <w:marBottom w:val="240"/>
          <w:divBdr>
            <w:top w:val="none" w:sz="0" w:space="0" w:color="auto"/>
            <w:left w:val="none" w:sz="0" w:space="0" w:color="auto"/>
            <w:bottom w:val="none" w:sz="0" w:space="0" w:color="auto"/>
            <w:right w:val="none" w:sz="0" w:space="0" w:color="auto"/>
          </w:divBdr>
        </w:div>
        <w:div w:id="234242808">
          <w:marLeft w:val="0"/>
          <w:marRight w:val="0"/>
          <w:marTop w:val="240"/>
          <w:marBottom w:val="240"/>
          <w:divBdr>
            <w:top w:val="none" w:sz="0" w:space="0" w:color="auto"/>
            <w:left w:val="none" w:sz="0" w:space="0" w:color="auto"/>
            <w:bottom w:val="none" w:sz="0" w:space="0" w:color="auto"/>
            <w:right w:val="none" w:sz="0" w:space="0" w:color="auto"/>
          </w:divBdr>
          <w:divsChild>
            <w:div w:id="398987616">
              <w:marLeft w:val="0"/>
              <w:marRight w:val="0"/>
              <w:marTop w:val="0"/>
              <w:marBottom w:val="0"/>
              <w:divBdr>
                <w:top w:val="none" w:sz="0" w:space="0" w:color="auto"/>
                <w:left w:val="none" w:sz="0" w:space="0" w:color="auto"/>
                <w:bottom w:val="none" w:sz="0" w:space="0" w:color="auto"/>
                <w:right w:val="none" w:sz="0" w:space="0" w:color="auto"/>
              </w:divBdr>
            </w:div>
          </w:divsChild>
        </w:div>
        <w:div w:id="234247383">
          <w:marLeft w:val="0"/>
          <w:marRight w:val="0"/>
          <w:marTop w:val="360"/>
          <w:marBottom w:val="360"/>
          <w:divBdr>
            <w:top w:val="none" w:sz="0" w:space="0" w:color="auto"/>
            <w:left w:val="none" w:sz="0" w:space="0" w:color="auto"/>
            <w:bottom w:val="none" w:sz="0" w:space="0" w:color="auto"/>
            <w:right w:val="none" w:sz="0" w:space="0" w:color="auto"/>
          </w:divBdr>
        </w:div>
        <w:div w:id="234318047">
          <w:marLeft w:val="0"/>
          <w:marRight w:val="0"/>
          <w:marTop w:val="0"/>
          <w:marBottom w:val="0"/>
          <w:divBdr>
            <w:top w:val="none" w:sz="0" w:space="0" w:color="auto"/>
            <w:left w:val="none" w:sz="0" w:space="0" w:color="auto"/>
            <w:bottom w:val="none" w:sz="0" w:space="0" w:color="auto"/>
            <w:right w:val="none" w:sz="0" w:space="0" w:color="auto"/>
          </w:divBdr>
          <w:divsChild>
            <w:div w:id="205337192">
              <w:marLeft w:val="0"/>
              <w:marRight w:val="135"/>
              <w:marTop w:val="0"/>
              <w:marBottom w:val="0"/>
              <w:divBdr>
                <w:top w:val="none" w:sz="0" w:space="0" w:color="auto"/>
                <w:left w:val="none" w:sz="0" w:space="0" w:color="auto"/>
                <w:bottom w:val="none" w:sz="0" w:space="0" w:color="auto"/>
                <w:right w:val="none" w:sz="0" w:space="0" w:color="auto"/>
              </w:divBdr>
            </w:div>
          </w:divsChild>
        </w:div>
        <w:div w:id="234318095">
          <w:marLeft w:val="0"/>
          <w:marRight w:val="0"/>
          <w:marTop w:val="281"/>
          <w:marBottom w:val="281"/>
          <w:divBdr>
            <w:top w:val="none" w:sz="0" w:space="0" w:color="auto"/>
            <w:left w:val="none" w:sz="0" w:space="0" w:color="auto"/>
            <w:bottom w:val="none" w:sz="0" w:space="0" w:color="auto"/>
            <w:right w:val="none" w:sz="0" w:space="0" w:color="auto"/>
          </w:divBdr>
        </w:div>
        <w:div w:id="234320218">
          <w:marLeft w:val="0"/>
          <w:marRight w:val="0"/>
          <w:marTop w:val="240"/>
          <w:marBottom w:val="240"/>
          <w:divBdr>
            <w:top w:val="none" w:sz="0" w:space="0" w:color="auto"/>
            <w:left w:val="none" w:sz="0" w:space="0" w:color="auto"/>
            <w:bottom w:val="none" w:sz="0" w:space="0" w:color="auto"/>
            <w:right w:val="none" w:sz="0" w:space="0" w:color="auto"/>
          </w:divBdr>
        </w:div>
        <w:div w:id="234320453">
          <w:marLeft w:val="0"/>
          <w:marRight w:val="0"/>
          <w:marTop w:val="0"/>
          <w:marBottom w:val="0"/>
          <w:divBdr>
            <w:top w:val="none" w:sz="0" w:space="0" w:color="auto"/>
            <w:left w:val="none" w:sz="0" w:space="0" w:color="auto"/>
            <w:bottom w:val="none" w:sz="0" w:space="0" w:color="auto"/>
            <w:right w:val="none" w:sz="0" w:space="0" w:color="auto"/>
          </w:divBdr>
        </w:div>
        <w:div w:id="234362442">
          <w:marLeft w:val="0"/>
          <w:marRight w:val="0"/>
          <w:marTop w:val="240"/>
          <w:marBottom w:val="240"/>
          <w:divBdr>
            <w:top w:val="none" w:sz="0" w:space="0" w:color="auto"/>
            <w:left w:val="none" w:sz="0" w:space="0" w:color="auto"/>
            <w:bottom w:val="none" w:sz="0" w:space="0" w:color="auto"/>
            <w:right w:val="none" w:sz="0" w:space="0" w:color="auto"/>
          </w:divBdr>
        </w:div>
        <w:div w:id="234365938">
          <w:marLeft w:val="0"/>
          <w:marRight w:val="0"/>
          <w:marTop w:val="0"/>
          <w:marBottom w:val="0"/>
          <w:divBdr>
            <w:top w:val="none" w:sz="0" w:space="0" w:color="auto"/>
            <w:left w:val="none" w:sz="0" w:space="0" w:color="auto"/>
            <w:bottom w:val="none" w:sz="0" w:space="0" w:color="auto"/>
            <w:right w:val="none" w:sz="0" w:space="0" w:color="auto"/>
          </w:divBdr>
        </w:div>
        <w:div w:id="234433642">
          <w:marLeft w:val="0"/>
          <w:marRight w:val="0"/>
          <w:marTop w:val="0"/>
          <w:marBottom w:val="0"/>
          <w:divBdr>
            <w:top w:val="none" w:sz="0" w:space="0" w:color="auto"/>
            <w:left w:val="none" w:sz="0" w:space="0" w:color="auto"/>
            <w:bottom w:val="none" w:sz="0" w:space="0" w:color="auto"/>
            <w:right w:val="none" w:sz="0" w:space="0" w:color="auto"/>
          </w:divBdr>
        </w:div>
        <w:div w:id="234439480">
          <w:marLeft w:val="0"/>
          <w:marRight w:val="0"/>
          <w:marTop w:val="0"/>
          <w:marBottom w:val="0"/>
          <w:divBdr>
            <w:top w:val="none" w:sz="0" w:space="0" w:color="auto"/>
            <w:left w:val="none" w:sz="0" w:space="0" w:color="auto"/>
            <w:bottom w:val="none" w:sz="0" w:space="0" w:color="auto"/>
            <w:right w:val="none" w:sz="0" w:space="0" w:color="auto"/>
          </w:divBdr>
        </w:div>
        <w:div w:id="234509490">
          <w:marLeft w:val="0"/>
          <w:marRight w:val="0"/>
          <w:marTop w:val="0"/>
          <w:marBottom w:val="0"/>
          <w:divBdr>
            <w:top w:val="none" w:sz="0" w:space="0" w:color="auto"/>
            <w:left w:val="none" w:sz="0" w:space="0" w:color="auto"/>
            <w:bottom w:val="none" w:sz="0" w:space="0" w:color="auto"/>
            <w:right w:val="none" w:sz="0" w:space="0" w:color="auto"/>
          </w:divBdr>
        </w:div>
        <w:div w:id="234516597">
          <w:marLeft w:val="0"/>
          <w:marRight w:val="0"/>
          <w:marTop w:val="0"/>
          <w:marBottom w:val="0"/>
          <w:divBdr>
            <w:top w:val="none" w:sz="0" w:space="0" w:color="auto"/>
            <w:left w:val="none" w:sz="0" w:space="0" w:color="auto"/>
            <w:bottom w:val="none" w:sz="0" w:space="0" w:color="auto"/>
            <w:right w:val="none" w:sz="0" w:space="0" w:color="auto"/>
          </w:divBdr>
        </w:div>
        <w:div w:id="234517015">
          <w:marLeft w:val="0"/>
          <w:marRight w:val="135"/>
          <w:marTop w:val="0"/>
          <w:marBottom w:val="0"/>
          <w:divBdr>
            <w:top w:val="none" w:sz="0" w:space="0" w:color="auto"/>
            <w:left w:val="none" w:sz="0" w:space="0" w:color="auto"/>
            <w:bottom w:val="none" w:sz="0" w:space="0" w:color="auto"/>
            <w:right w:val="none" w:sz="0" w:space="0" w:color="auto"/>
          </w:divBdr>
        </w:div>
        <w:div w:id="234559359">
          <w:marLeft w:val="0"/>
          <w:marRight w:val="0"/>
          <w:marTop w:val="240"/>
          <w:marBottom w:val="240"/>
          <w:divBdr>
            <w:top w:val="none" w:sz="0" w:space="0" w:color="auto"/>
            <w:left w:val="none" w:sz="0" w:space="0" w:color="auto"/>
            <w:bottom w:val="none" w:sz="0" w:space="0" w:color="auto"/>
            <w:right w:val="none" w:sz="0" w:space="0" w:color="auto"/>
          </w:divBdr>
          <w:divsChild>
            <w:div w:id="919870560">
              <w:marLeft w:val="0"/>
              <w:marRight w:val="0"/>
              <w:marTop w:val="0"/>
              <w:marBottom w:val="0"/>
              <w:divBdr>
                <w:top w:val="none" w:sz="0" w:space="0" w:color="auto"/>
                <w:left w:val="none" w:sz="0" w:space="0" w:color="auto"/>
                <w:bottom w:val="none" w:sz="0" w:space="0" w:color="auto"/>
                <w:right w:val="none" w:sz="0" w:space="0" w:color="auto"/>
              </w:divBdr>
            </w:div>
          </w:divsChild>
        </w:div>
        <w:div w:id="234627701">
          <w:marLeft w:val="0"/>
          <w:marRight w:val="0"/>
          <w:marTop w:val="0"/>
          <w:marBottom w:val="0"/>
          <w:divBdr>
            <w:top w:val="none" w:sz="0" w:space="0" w:color="auto"/>
            <w:left w:val="none" w:sz="0" w:space="0" w:color="auto"/>
            <w:bottom w:val="none" w:sz="0" w:space="0" w:color="auto"/>
            <w:right w:val="none" w:sz="0" w:space="0" w:color="auto"/>
          </w:divBdr>
          <w:divsChild>
            <w:div w:id="259338892">
              <w:marLeft w:val="0"/>
              <w:marRight w:val="0"/>
              <w:marTop w:val="0"/>
              <w:marBottom w:val="0"/>
              <w:divBdr>
                <w:top w:val="none" w:sz="0" w:space="0" w:color="auto"/>
                <w:left w:val="none" w:sz="0" w:space="0" w:color="auto"/>
                <w:bottom w:val="none" w:sz="0" w:space="0" w:color="auto"/>
                <w:right w:val="none" w:sz="0" w:space="0" w:color="auto"/>
              </w:divBdr>
            </w:div>
            <w:div w:id="492841867">
              <w:marLeft w:val="0"/>
              <w:marRight w:val="0"/>
              <w:marTop w:val="600"/>
              <w:marBottom w:val="0"/>
              <w:divBdr>
                <w:top w:val="none" w:sz="0" w:space="0" w:color="auto"/>
                <w:left w:val="none" w:sz="0" w:space="0" w:color="auto"/>
                <w:bottom w:val="none" w:sz="0" w:space="0" w:color="auto"/>
                <w:right w:val="none" w:sz="0" w:space="0" w:color="auto"/>
              </w:divBdr>
              <w:divsChild>
                <w:div w:id="240991524">
                  <w:marLeft w:val="0"/>
                  <w:marRight w:val="0"/>
                  <w:marTop w:val="0"/>
                  <w:marBottom w:val="0"/>
                  <w:divBdr>
                    <w:top w:val="none" w:sz="0" w:space="0" w:color="auto"/>
                    <w:left w:val="none" w:sz="0" w:space="0" w:color="auto"/>
                    <w:bottom w:val="none" w:sz="0" w:space="0" w:color="auto"/>
                    <w:right w:val="none" w:sz="0" w:space="0" w:color="auto"/>
                  </w:divBdr>
                  <w:divsChild>
                    <w:div w:id="80866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629354">
          <w:marLeft w:val="-135"/>
          <w:marRight w:val="0"/>
          <w:marTop w:val="0"/>
          <w:marBottom w:val="0"/>
          <w:divBdr>
            <w:top w:val="none" w:sz="0" w:space="0" w:color="auto"/>
            <w:left w:val="none" w:sz="0" w:space="0" w:color="auto"/>
            <w:bottom w:val="none" w:sz="0" w:space="0" w:color="auto"/>
            <w:right w:val="none" w:sz="0" w:space="0" w:color="auto"/>
          </w:divBdr>
        </w:div>
        <w:div w:id="234632785">
          <w:marLeft w:val="0"/>
          <w:marRight w:val="0"/>
          <w:marTop w:val="0"/>
          <w:marBottom w:val="0"/>
          <w:divBdr>
            <w:top w:val="none" w:sz="0" w:space="0" w:color="auto"/>
            <w:left w:val="none" w:sz="0" w:space="0" w:color="auto"/>
            <w:bottom w:val="none" w:sz="0" w:space="0" w:color="auto"/>
            <w:right w:val="none" w:sz="0" w:space="0" w:color="auto"/>
          </w:divBdr>
        </w:div>
        <w:div w:id="234753745">
          <w:marLeft w:val="0"/>
          <w:marRight w:val="0"/>
          <w:marTop w:val="0"/>
          <w:marBottom w:val="0"/>
          <w:divBdr>
            <w:top w:val="none" w:sz="0" w:space="0" w:color="auto"/>
            <w:left w:val="none" w:sz="0" w:space="0" w:color="auto"/>
            <w:bottom w:val="none" w:sz="0" w:space="0" w:color="auto"/>
            <w:right w:val="none" w:sz="0" w:space="0" w:color="auto"/>
          </w:divBdr>
        </w:div>
        <w:div w:id="234826600">
          <w:marLeft w:val="0"/>
          <w:marRight w:val="0"/>
          <w:marTop w:val="600"/>
          <w:marBottom w:val="0"/>
          <w:divBdr>
            <w:top w:val="none" w:sz="0" w:space="0" w:color="auto"/>
            <w:left w:val="none" w:sz="0" w:space="0" w:color="auto"/>
            <w:bottom w:val="none" w:sz="0" w:space="0" w:color="auto"/>
            <w:right w:val="none" w:sz="0" w:space="0" w:color="auto"/>
          </w:divBdr>
        </w:div>
        <w:div w:id="234826878">
          <w:marLeft w:val="0"/>
          <w:marRight w:val="0"/>
          <w:marTop w:val="0"/>
          <w:marBottom w:val="0"/>
          <w:divBdr>
            <w:top w:val="none" w:sz="0" w:space="0" w:color="auto"/>
            <w:left w:val="none" w:sz="0" w:space="0" w:color="auto"/>
            <w:bottom w:val="none" w:sz="0" w:space="0" w:color="auto"/>
            <w:right w:val="none" w:sz="0" w:space="0" w:color="auto"/>
          </w:divBdr>
        </w:div>
        <w:div w:id="234827633">
          <w:marLeft w:val="0"/>
          <w:marRight w:val="0"/>
          <w:marTop w:val="0"/>
          <w:marBottom w:val="0"/>
          <w:divBdr>
            <w:top w:val="none" w:sz="0" w:space="0" w:color="auto"/>
            <w:left w:val="none" w:sz="0" w:space="0" w:color="auto"/>
            <w:bottom w:val="none" w:sz="0" w:space="0" w:color="auto"/>
            <w:right w:val="none" w:sz="0" w:space="0" w:color="auto"/>
          </w:divBdr>
        </w:div>
        <w:div w:id="234896309">
          <w:marLeft w:val="0"/>
          <w:marRight w:val="0"/>
          <w:marTop w:val="240"/>
          <w:marBottom w:val="240"/>
          <w:divBdr>
            <w:top w:val="none" w:sz="0" w:space="0" w:color="auto"/>
            <w:left w:val="none" w:sz="0" w:space="0" w:color="auto"/>
            <w:bottom w:val="none" w:sz="0" w:space="0" w:color="auto"/>
            <w:right w:val="none" w:sz="0" w:space="0" w:color="auto"/>
          </w:divBdr>
          <w:divsChild>
            <w:div w:id="776559309">
              <w:marLeft w:val="0"/>
              <w:marRight w:val="0"/>
              <w:marTop w:val="0"/>
              <w:marBottom w:val="0"/>
              <w:divBdr>
                <w:top w:val="none" w:sz="0" w:space="0" w:color="auto"/>
                <w:left w:val="none" w:sz="0" w:space="0" w:color="auto"/>
                <w:bottom w:val="none" w:sz="0" w:space="0" w:color="auto"/>
                <w:right w:val="none" w:sz="0" w:space="0" w:color="auto"/>
              </w:divBdr>
            </w:div>
          </w:divsChild>
        </w:div>
        <w:div w:id="234896458">
          <w:marLeft w:val="0"/>
          <w:marRight w:val="0"/>
          <w:marTop w:val="576"/>
          <w:marBottom w:val="576"/>
          <w:divBdr>
            <w:top w:val="none" w:sz="0" w:space="0" w:color="auto"/>
            <w:left w:val="none" w:sz="0" w:space="0" w:color="auto"/>
            <w:bottom w:val="none" w:sz="0" w:space="0" w:color="auto"/>
            <w:right w:val="none" w:sz="0" w:space="0" w:color="auto"/>
          </w:divBdr>
        </w:div>
        <w:div w:id="234898145">
          <w:marLeft w:val="0"/>
          <w:marRight w:val="0"/>
          <w:marTop w:val="0"/>
          <w:marBottom w:val="0"/>
          <w:divBdr>
            <w:top w:val="none" w:sz="0" w:space="0" w:color="auto"/>
            <w:left w:val="none" w:sz="0" w:space="0" w:color="auto"/>
            <w:bottom w:val="none" w:sz="0" w:space="0" w:color="auto"/>
            <w:right w:val="none" w:sz="0" w:space="0" w:color="auto"/>
          </w:divBdr>
        </w:div>
        <w:div w:id="234972105">
          <w:marLeft w:val="0"/>
          <w:marRight w:val="0"/>
          <w:marTop w:val="0"/>
          <w:marBottom w:val="0"/>
          <w:divBdr>
            <w:top w:val="none" w:sz="0" w:space="0" w:color="auto"/>
            <w:left w:val="none" w:sz="0" w:space="0" w:color="auto"/>
            <w:bottom w:val="none" w:sz="0" w:space="0" w:color="auto"/>
            <w:right w:val="none" w:sz="0" w:space="0" w:color="auto"/>
          </w:divBdr>
          <w:divsChild>
            <w:div w:id="173955032">
              <w:marLeft w:val="0"/>
              <w:marRight w:val="0"/>
              <w:marTop w:val="88"/>
              <w:marBottom w:val="0"/>
              <w:divBdr>
                <w:top w:val="none" w:sz="0" w:space="0" w:color="auto"/>
                <w:left w:val="none" w:sz="0" w:space="0" w:color="auto"/>
                <w:bottom w:val="none" w:sz="0" w:space="0" w:color="auto"/>
                <w:right w:val="none" w:sz="0" w:space="0" w:color="auto"/>
              </w:divBdr>
            </w:div>
          </w:divsChild>
        </w:div>
        <w:div w:id="235016202">
          <w:marLeft w:val="0"/>
          <w:marRight w:val="0"/>
          <w:marTop w:val="0"/>
          <w:marBottom w:val="0"/>
          <w:divBdr>
            <w:top w:val="none" w:sz="0" w:space="0" w:color="auto"/>
            <w:left w:val="none" w:sz="0" w:space="0" w:color="auto"/>
            <w:bottom w:val="none" w:sz="0" w:space="0" w:color="auto"/>
            <w:right w:val="none" w:sz="0" w:space="0" w:color="auto"/>
          </w:divBdr>
        </w:div>
        <w:div w:id="235089326">
          <w:marLeft w:val="0"/>
          <w:marRight w:val="0"/>
          <w:marTop w:val="0"/>
          <w:marBottom w:val="0"/>
          <w:divBdr>
            <w:top w:val="none" w:sz="0" w:space="0" w:color="auto"/>
            <w:left w:val="none" w:sz="0" w:space="0" w:color="auto"/>
            <w:bottom w:val="none" w:sz="0" w:space="0" w:color="auto"/>
            <w:right w:val="none" w:sz="0" w:space="0" w:color="auto"/>
          </w:divBdr>
        </w:div>
        <w:div w:id="235167894">
          <w:marLeft w:val="0"/>
          <w:marRight w:val="0"/>
          <w:marTop w:val="240"/>
          <w:marBottom w:val="240"/>
          <w:divBdr>
            <w:top w:val="none" w:sz="0" w:space="0" w:color="auto"/>
            <w:left w:val="none" w:sz="0" w:space="0" w:color="auto"/>
            <w:bottom w:val="none" w:sz="0" w:space="0" w:color="auto"/>
            <w:right w:val="none" w:sz="0" w:space="0" w:color="auto"/>
          </w:divBdr>
        </w:div>
        <w:div w:id="235358222">
          <w:marLeft w:val="0"/>
          <w:marRight w:val="0"/>
          <w:marTop w:val="0"/>
          <w:marBottom w:val="0"/>
          <w:divBdr>
            <w:top w:val="none" w:sz="0" w:space="0" w:color="auto"/>
            <w:left w:val="none" w:sz="0" w:space="0" w:color="auto"/>
            <w:bottom w:val="none" w:sz="0" w:space="0" w:color="auto"/>
            <w:right w:val="none" w:sz="0" w:space="0" w:color="auto"/>
          </w:divBdr>
          <w:divsChild>
            <w:div w:id="806624257">
              <w:marLeft w:val="0"/>
              <w:marRight w:val="0"/>
              <w:marTop w:val="0"/>
              <w:marBottom w:val="0"/>
              <w:divBdr>
                <w:top w:val="none" w:sz="0" w:space="0" w:color="auto"/>
                <w:left w:val="none" w:sz="0" w:space="0" w:color="auto"/>
                <w:bottom w:val="none" w:sz="0" w:space="0" w:color="auto"/>
                <w:right w:val="none" w:sz="0" w:space="0" w:color="auto"/>
              </w:divBdr>
            </w:div>
            <w:div w:id="932397458">
              <w:marLeft w:val="0"/>
              <w:marRight w:val="0"/>
              <w:marTop w:val="914"/>
              <w:marBottom w:val="0"/>
              <w:divBdr>
                <w:top w:val="none" w:sz="0" w:space="0" w:color="auto"/>
                <w:left w:val="none" w:sz="0" w:space="0" w:color="auto"/>
                <w:bottom w:val="none" w:sz="0" w:space="0" w:color="auto"/>
                <w:right w:val="none" w:sz="0" w:space="0" w:color="auto"/>
              </w:divBdr>
            </w:div>
          </w:divsChild>
        </w:div>
        <w:div w:id="235366139">
          <w:marLeft w:val="0"/>
          <w:marRight w:val="0"/>
          <w:marTop w:val="0"/>
          <w:marBottom w:val="0"/>
          <w:divBdr>
            <w:top w:val="none" w:sz="0" w:space="0" w:color="auto"/>
            <w:left w:val="none" w:sz="0" w:space="0" w:color="auto"/>
            <w:bottom w:val="none" w:sz="0" w:space="0" w:color="auto"/>
            <w:right w:val="none" w:sz="0" w:space="0" w:color="auto"/>
          </w:divBdr>
        </w:div>
        <w:div w:id="235432806">
          <w:marLeft w:val="0"/>
          <w:marRight w:val="0"/>
          <w:marTop w:val="0"/>
          <w:marBottom w:val="0"/>
          <w:divBdr>
            <w:top w:val="none" w:sz="0" w:space="0" w:color="auto"/>
            <w:left w:val="none" w:sz="0" w:space="0" w:color="auto"/>
            <w:bottom w:val="none" w:sz="0" w:space="0" w:color="auto"/>
            <w:right w:val="none" w:sz="0" w:space="0" w:color="auto"/>
          </w:divBdr>
        </w:div>
        <w:div w:id="235438075">
          <w:marLeft w:val="0"/>
          <w:marRight w:val="0"/>
          <w:marTop w:val="0"/>
          <w:marBottom w:val="0"/>
          <w:divBdr>
            <w:top w:val="none" w:sz="0" w:space="0" w:color="auto"/>
            <w:left w:val="none" w:sz="0" w:space="0" w:color="auto"/>
            <w:bottom w:val="none" w:sz="0" w:space="0" w:color="auto"/>
            <w:right w:val="none" w:sz="0" w:space="0" w:color="auto"/>
          </w:divBdr>
        </w:div>
        <w:div w:id="235632423">
          <w:marLeft w:val="0"/>
          <w:marRight w:val="0"/>
          <w:marTop w:val="0"/>
          <w:marBottom w:val="0"/>
          <w:divBdr>
            <w:top w:val="none" w:sz="0" w:space="0" w:color="auto"/>
            <w:left w:val="none" w:sz="0" w:space="0" w:color="auto"/>
            <w:bottom w:val="none" w:sz="0" w:space="0" w:color="auto"/>
            <w:right w:val="none" w:sz="0" w:space="0" w:color="auto"/>
          </w:divBdr>
        </w:div>
        <w:div w:id="235670871">
          <w:marLeft w:val="0"/>
          <w:marRight w:val="0"/>
          <w:marTop w:val="0"/>
          <w:marBottom w:val="0"/>
          <w:divBdr>
            <w:top w:val="none" w:sz="0" w:space="0" w:color="auto"/>
            <w:left w:val="none" w:sz="0" w:space="0" w:color="auto"/>
            <w:bottom w:val="none" w:sz="0" w:space="0" w:color="auto"/>
            <w:right w:val="none" w:sz="0" w:space="0" w:color="auto"/>
          </w:divBdr>
        </w:div>
        <w:div w:id="235673224">
          <w:marLeft w:val="0"/>
          <w:marRight w:val="0"/>
          <w:marTop w:val="0"/>
          <w:marBottom w:val="0"/>
          <w:divBdr>
            <w:top w:val="none" w:sz="0" w:space="0" w:color="auto"/>
            <w:left w:val="none" w:sz="0" w:space="0" w:color="auto"/>
            <w:bottom w:val="none" w:sz="0" w:space="0" w:color="auto"/>
            <w:right w:val="none" w:sz="0" w:space="0" w:color="auto"/>
          </w:divBdr>
        </w:div>
        <w:div w:id="235676947">
          <w:marLeft w:val="-135"/>
          <w:marRight w:val="0"/>
          <w:marTop w:val="0"/>
          <w:marBottom w:val="0"/>
          <w:divBdr>
            <w:top w:val="none" w:sz="0" w:space="0" w:color="auto"/>
            <w:left w:val="none" w:sz="0" w:space="0" w:color="auto"/>
            <w:bottom w:val="none" w:sz="0" w:space="0" w:color="auto"/>
            <w:right w:val="none" w:sz="0" w:space="0" w:color="auto"/>
          </w:divBdr>
        </w:div>
        <w:div w:id="235746739">
          <w:marLeft w:val="0"/>
          <w:marRight w:val="0"/>
          <w:marTop w:val="240"/>
          <w:marBottom w:val="240"/>
          <w:divBdr>
            <w:top w:val="none" w:sz="0" w:space="0" w:color="auto"/>
            <w:left w:val="none" w:sz="0" w:space="0" w:color="auto"/>
            <w:bottom w:val="none" w:sz="0" w:space="0" w:color="auto"/>
            <w:right w:val="none" w:sz="0" w:space="0" w:color="auto"/>
          </w:divBdr>
          <w:divsChild>
            <w:div w:id="315962532">
              <w:marLeft w:val="0"/>
              <w:marRight w:val="0"/>
              <w:marTop w:val="0"/>
              <w:marBottom w:val="0"/>
              <w:divBdr>
                <w:top w:val="none" w:sz="0" w:space="0" w:color="auto"/>
                <w:left w:val="none" w:sz="0" w:space="0" w:color="auto"/>
                <w:bottom w:val="none" w:sz="0" w:space="0" w:color="auto"/>
                <w:right w:val="none" w:sz="0" w:space="0" w:color="auto"/>
              </w:divBdr>
            </w:div>
          </w:divsChild>
        </w:div>
        <w:div w:id="235826486">
          <w:marLeft w:val="0"/>
          <w:marRight w:val="0"/>
          <w:marTop w:val="0"/>
          <w:marBottom w:val="0"/>
          <w:divBdr>
            <w:top w:val="none" w:sz="0" w:space="0" w:color="auto"/>
            <w:left w:val="none" w:sz="0" w:space="0" w:color="auto"/>
            <w:bottom w:val="none" w:sz="0" w:space="0" w:color="auto"/>
            <w:right w:val="none" w:sz="0" w:space="0" w:color="auto"/>
          </w:divBdr>
        </w:div>
        <w:div w:id="235827734">
          <w:marLeft w:val="0"/>
          <w:marRight w:val="0"/>
          <w:marTop w:val="0"/>
          <w:marBottom w:val="0"/>
          <w:divBdr>
            <w:top w:val="none" w:sz="0" w:space="0" w:color="auto"/>
            <w:left w:val="none" w:sz="0" w:space="0" w:color="auto"/>
            <w:bottom w:val="none" w:sz="0" w:space="0" w:color="auto"/>
            <w:right w:val="none" w:sz="0" w:space="0" w:color="auto"/>
          </w:divBdr>
        </w:div>
        <w:div w:id="235864164">
          <w:marLeft w:val="0"/>
          <w:marRight w:val="0"/>
          <w:marTop w:val="360"/>
          <w:marBottom w:val="450"/>
          <w:divBdr>
            <w:top w:val="none" w:sz="0" w:space="0" w:color="auto"/>
            <w:left w:val="none" w:sz="0" w:space="0" w:color="auto"/>
            <w:bottom w:val="none" w:sz="0" w:space="0" w:color="auto"/>
            <w:right w:val="none" w:sz="0" w:space="0" w:color="auto"/>
          </w:divBdr>
          <w:divsChild>
            <w:div w:id="830290658">
              <w:marLeft w:val="0"/>
              <w:marRight w:val="0"/>
              <w:marTop w:val="0"/>
              <w:marBottom w:val="0"/>
              <w:divBdr>
                <w:top w:val="none" w:sz="0" w:space="0" w:color="auto"/>
                <w:left w:val="none" w:sz="0" w:space="0" w:color="auto"/>
                <w:bottom w:val="single" w:sz="6" w:space="15" w:color="B8B9BA"/>
                <w:right w:val="none" w:sz="0" w:space="0" w:color="auto"/>
              </w:divBdr>
              <w:divsChild>
                <w:div w:id="97877813">
                  <w:marLeft w:val="0"/>
                  <w:marRight w:val="0"/>
                  <w:marTop w:val="225"/>
                  <w:marBottom w:val="0"/>
                  <w:divBdr>
                    <w:top w:val="none" w:sz="0" w:space="0" w:color="auto"/>
                    <w:left w:val="none" w:sz="0" w:space="0" w:color="auto"/>
                    <w:bottom w:val="none" w:sz="0" w:space="0" w:color="auto"/>
                    <w:right w:val="none" w:sz="0" w:space="0" w:color="auto"/>
                  </w:divBdr>
                  <w:divsChild>
                    <w:div w:id="581719957">
                      <w:marLeft w:val="0"/>
                      <w:marRight w:val="0"/>
                      <w:marTop w:val="0"/>
                      <w:marBottom w:val="0"/>
                      <w:divBdr>
                        <w:top w:val="none" w:sz="0" w:space="0" w:color="auto"/>
                        <w:left w:val="none" w:sz="0" w:space="0" w:color="auto"/>
                        <w:bottom w:val="none" w:sz="0" w:space="0" w:color="auto"/>
                        <w:right w:val="none" w:sz="0" w:space="0" w:color="auto"/>
                      </w:divBdr>
                    </w:div>
                  </w:divsChild>
                </w:div>
                <w:div w:id="87118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870236">
          <w:marLeft w:val="0"/>
          <w:marRight w:val="0"/>
          <w:marTop w:val="0"/>
          <w:marBottom w:val="0"/>
          <w:divBdr>
            <w:top w:val="none" w:sz="0" w:space="0" w:color="auto"/>
            <w:left w:val="none" w:sz="0" w:space="0" w:color="auto"/>
            <w:bottom w:val="none" w:sz="0" w:space="0" w:color="auto"/>
            <w:right w:val="none" w:sz="0" w:space="0" w:color="auto"/>
          </w:divBdr>
        </w:div>
        <w:div w:id="236063924">
          <w:marLeft w:val="0"/>
          <w:marRight w:val="0"/>
          <w:marTop w:val="0"/>
          <w:marBottom w:val="0"/>
          <w:divBdr>
            <w:top w:val="none" w:sz="0" w:space="0" w:color="auto"/>
            <w:left w:val="none" w:sz="0" w:space="0" w:color="auto"/>
            <w:bottom w:val="none" w:sz="0" w:space="0" w:color="auto"/>
            <w:right w:val="none" w:sz="0" w:space="0" w:color="auto"/>
          </w:divBdr>
        </w:div>
        <w:div w:id="236063984">
          <w:marLeft w:val="0"/>
          <w:marRight w:val="0"/>
          <w:marTop w:val="600"/>
          <w:marBottom w:val="0"/>
          <w:divBdr>
            <w:top w:val="none" w:sz="0" w:space="0" w:color="auto"/>
            <w:left w:val="none" w:sz="0" w:space="0" w:color="auto"/>
            <w:bottom w:val="none" w:sz="0" w:space="0" w:color="auto"/>
            <w:right w:val="none" w:sz="0" w:space="0" w:color="auto"/>
          </w:divBdr>
        </w:div>
        <w:div w:id="236131196">
          <w:marLeft w:val="0"/>
          <w:marRight w:val="0"/>
          <w:marTop w:val="240"/>
          <w:marBottom w:val="240"/>
          <w:divBdr>
            <w:top w:val="none" w:sz="0" w:space="0" w:color="auto"/>
            <w:left w:val="none" w:sz="0" w:space="0" w:color="auto"/>
            <w:bottom w:val="none" w:sz="0" w:space="0" w:color="auto"/>
            <w:right w:val="none" w:sz="0" w:space="0" w:color="auto"/>
          </w:divBdr>
        </w:div>
        <w:div w:id="236209252">
          <w:marLeft w:val="0"/>
          <w:marRight w:val="0"/>
          <w:marTop w:val="0"/>
          <w:marBottom w:val="0"/>
          <w:divBdr>
            <w:top w:val="none" w:sz="0" w:space="0" w:color="auto"/>
            <w:left w:val="none" w:sz="0" w:space="0" w:color="auto"/>
            <w:bottom w:val="none" w:sz="0" w:space="0" w:color="auto"/>
            <w:right w:val="none" w:sz="0" w:space="0" w:color="auto"/>
          </w:divBdr>
        </w:div>
        <w:div w:id="236210665">
          <w:marLeft w:val="0"/>
          <w:marRight w:val="0"/>
          <w:marTop w:val="0"/>
          <w:marBottom w:val="0"/>
          <w:divBdr>
            <w:top w:val="none" w:sz="0" w:space="0" w:color="auto"/>
            <w:left w:val="none" w:sz="0" w:space="0" w:color="auto"/>
            <w:bottom w:val="none" w:sz="0" w:space="0" w:color="auto"/>
            <w:right w:val="none" w:sz="0" w:space="0" w:color="auto"/>
          </w:divBdr>
        </w:div>
        <w:div w:id="236211995">
          <w:marLeft w:val="0"/>
          <w:marRight w:val="0"/>
          <w:marTop w:val="0"/>
          <w:marBottom w:val="0"/>
          <w:divBdr>
            <w:top w:val="none" w:sz="0" w:space="0" w:color="auto"/>
            <w:left w:val="none" w:sz="0" w:space="0" w:color="auto"/>
            <w:bottom w:val="none" w:sz="0" w:space="0" w:color="auto"/>
            <w:right w:val="none" w:sz="0" w:space="0" w:color="auto"/>
          </w:divBdr>
        </w:div>
        <w:div w:id="236282119">
          <w:marLeft w:val="0"/>
          <w:marRight w:val="0"/>
          <w:marTop w:val="0"/>
          <w:marBottom w:val="0"/>
          <w:divBdr>
            <w:top w:val="none" w:sz="0" w:space="0" w:color="auto"/>
            <w:left w:val="none" w:sz="0" w:space="0" w:color="auto"/>
            <w:bottom w:val="none" w:sz="0" w:space="0" w:color="auto"/>
            <w:right w:val="none" w:sz="0" w:space="0" w:color="auto"/>
          </w:divBdr>
          <w:divsChild>
            <w:div w:id="32660130">
              <w:marLeft w:val="0"/>
              <w:marRight w:val="135"/>
              <w:marTop w:val="0"/>
              <w:marBottom w:val="0"/>
              <w:divBdr>
                <w:top w:val="none" w:sz="0" w:space="0" w:color="auto"/>
                <w:left w:val="none" w:sz="0" w:space="0" w:color="auto"/>
                <w:bottom w:val="none" w:sz="0" w:space="0" w:color="auto"/>
                <w:right w:val="none" w:sz="0" w:space="0" w:color="auto"/>
              </w:divBdr>
            </w:div>
            <w:div w:id="327556866">
              <w:marLeft w:val="-135"/>
              <w:marRight w:val="0"/>
              <w:marTop w:val="0"/>
              <w:marBottom w:val="0"/>
              <w:divBdr>
                <w:top w:val="none" w:sz="0" w:space="0" w:color="auto"/>
                <w:left w:val="none" w:sz="0" w:space="0" w:color="auto"/>
                <w:bottom w:val="none" w:sz="0" w:space="0" w:color="auto"/>
                <w:right w:val="none" w:sz="0" w:space="0" w:color="auto"/>
              </w:divBdr>
            </w:div>
          </w:divsChild>
        </w:div>
        <w:div w:id="236287690">
          <w:marLeft w:val="0"/>
          <w:marRight w:val="0"/>
          <w:marTop w:val="0"/>
          <w:marBottom w:val="0"/>
          <w:divBdr>
            <w:top w:val="none" w:sz="0" w:space="0" w:color="auto"/>
            <w:left w:val="none" w:sz="0" w:space="0" w:color="auto"/>
            <w:bottom w:val="none" w:sz="0" w:space="0" w:color="auto"/>
            <w:right w:val="none" w:sz="0" w:space="0" w:color="auto"/>
          </w:divBdr>
        </w:div>
        <w:div w:id="236474820">
          <w:marLeft w:val="0"/>
          <w:marRight w:val="0"/>
          <w:marTop w:val="600"/>
          <w:marBottom w:val="0"/>
          <w:divBdr>
            <w:top w:val="none" w:sz="0" w:space="0" w:color="auto"/>
            <w:left w:val="none" w:sz="0" w:space="0" w:color="auto"/>
            <w:bottom w:val="none" w:sz="0" w:space="0" w:color="auto"/>
            <w:right w:val="none" w:sz="0" w:space="0" w:color="auto"/>
          </w:divBdr>
          <w:divsChild>
            <w:div w:id="459610654">
              <w:marLeft w:val="0"/>
              <w:marRight w:val="0"/>
              <w:marTop w:val="0"/>
              <w:marBottom w:val="0"/>
              <w:divBdr>
                <w:top w:val="none" w:sz="0" w:space="0" w:color="auto"/>
                <w:left w:val="none" w:sz="0" w:space="0" w:color="auto"/>
                <w:bottom w:val="none" w:sz="0" w:space="0" w:color="auto"/>
                <w:right w:val="none" w:sz="0" w:space="0" w:color="auto"/>
              </w:divBdr>
              <w:divsChild>
                <w:div w:id="47017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593823">
          <w:marLeft w:val="0"/>
          <w:marRight w:val="0"/>
          <w:marTop w:val="0"/>
          <w:marBottom w:val="0"/>
          <w:divBdr>
            <w:top w:val="none" w:sz="0" w:space="0" w:color="auto"/>
            <w:left w:val="none" w:sz="0" w:space="0" w:color="auto"/>
            <w:bottom w:val="none" w:sz="0" w:space="0" w:color="auto"/>
            <w:right w:val="none" w:sz="0" w:space="0" w:color="auto"/>
          </w:divBdr>
        </w:div>
        <w:div w:id="236718156">
          <w:marLeft w:val="0"/>
          <w:marRight w:val="0"/>
          <w:marTop w:val="0"/>
          <w:marBottom w:val="0"/>
          <w:divBdr>
            <w:top w:val="none" w:sz="0" w:space="0" w:color="auto"/>
            <w:left w:val="none" w:sz="0" w:space="0" w:color="auto"/>
            <w:bottom w:val="none" w:sz="0" w:space="0" w:color="auto"/>
            <w:right w:val="none" w:sz="0" w:space="0" w:color="auto"/>
          </w:divBdr>
        </w:div>
        <w:div w:id="236793077">
          <w:marLeft w:val="0"/>
          <w:marRight w:val="0"/>
          <w:marTop w:val="0"/>
          <w:marBottom w:val="0"/>
          <w:divBdr>
            <w:top w:val="none" w:sz="0" w:space="0" w:color="auto"/>
            <w:left w:val="none" w:sz="0" w:space="0" w:color="auto"/>
            <w:bottom w:val="none" w:sz="0" w:space="0" w:color="auto"/>
            <w:right w:val="none" w:sz="0" w:space="0" w:color="auto"/>
          </w:divBdr>
        </w:div>
        <w:div w:id="236794536">
          <w:marLeft w:val="-135"/>
          <w:marRight w:val="0"/>
          <w:marTop w:val="0"/>
          <w:marBottom w:val="0"/>
          <w:divBdr>
            <w:top w:val="none" w:sz="0" w:space="0" w:color="auto"/>
            <w:left w:val="none" w:sz="0" w:space="0" w:color="auto"/>
            <w:bottom w:val="none" w:sz="0" w:space="0" w:color="auto"/>
            <w:right w:val="none" w:sz="0" w:space="0" w:color="auto"/>
          </w:divBdr>
        </w:div>
        <w:div w:id="236861385">
          <w:marLeft w:val="0"/>
          <w:marRight w:val="0"/>
          <w:marTop w:val="0"/>
          <w:marBottom w:val="0"/>
          <w:divBdr>
            <w:top w:val="none" w:sz="0" w:space="0" w:color="auto"/>
            <w:left w:val="none" w:sz="0" w:space="0" w:color="auto"/>
            <w:bottom w:val="none" w:sz="0" w:space="0" w:color="auto"/>
            <w:right w:val="none" w:sz="0" w:space="0" w:color="auto"/>
          </w:divBdr>
        </w:div>
        <w:div w:id="236936132">
          <w:marLeft w:val="0"/>
          <w:marRight w:val="135"/>
          <w:marTop w:val="0"/>
          <w:marBottom w:val="0"/>
          <w:divBdr>
            <w:top w:val="none" w:sz="0" w:space="0" w:color="auto"/>
            <w:left w:val="none" w:sz="0" w:space="0" w:color="auto"/>
            <w:bottom w:val="none" w:sz="0" w:space="0" w:color="auto"/>
            <w:right w:val="none" w:sz="0" w:space="0" w:color="auto"/>
          </w:divBdr>
        </w:div>
        <w:div w:id="236978701">
          <w:marLeft w:val="0"/>
          <w:marRight w:val="0"/>
          <w:marTop w:val="0"/>
          <w:marBottom w:val="0"/>
          <w:divBdr>
            <w:top w:val="none" w:sz="0" w:space="0" w:color="auto"/>
            <w:left w:val="none" w:sz="0" w:space="0" w:color="auto"/>
            <w:bottom w:val="none" w:sz="0" w:space="0" w:color="auto"/>
            <w:right w:val="none" w:sz="0" w:space="0" w:color="auto"/>
          </w:divBdr>
        </w:div>
        <w:div w:id="237251036">
          <w:marLeft w:val="0"/>
          <w:marRight w:val="0"/>
          <w:marTop w:val="0"/>
          <w:marBottom w:val="0"/>
          <w:divBdr>
            <w:top w:val="none" w:sz="0" w:space="0" w:color="auto"/>
            <w:left w:val="none" w:sz="0" w:space="0" w:color="auto"/>
            <w:bottom w:val="none" w:sz="0" w:space="0" w:color="auto"/>
            <w:right w:val="none" w:sz="0" w:space="0" w:color="auto"/>
          </w:divBdr>
        </w:div>
        <w:div w:id="237255423">
          <w:marLeft w:val="0"/>
          <w:marRight w:val="0"/>
          <w:marTop w:val="0"/>
          <w:marBottom w:val="0"/>
          <w:divBdr>
            <w:top w:val="none" w:sz="0" w:space="0" w:color="auto"/>
            <w:left w:val="none" w:sz="0" w:space="0" w:color="auto"/>
            <w:bottom w:val="none" w:sz="0" w:space="0" w:color="auto"/>
            <w:right w:val="none" w:sz="0" w:space="0" w:color="auto"/>
          </w:divBdr>
        </w:div>
        <w:div w:id="237256848">
          <w:marLeft w:val="0"/>
          <w:marRight w:val="0"/>
          <w:marTop w:val="0"/>
          <w:marBottom w:val="0"/>
          <w:divBdr>
            <w:top w:val="none" w:sz="0" w:space="0" w:color="auto"/>
            <w:left w:val="none" w:sz="0" w:space="0" w:color="auto"/>
            <w:bottom w:val="single" w:sz="8" w:space="23" w:color="B8B9BA"/>
            <w:right w:val="none" w:sz="0" w:space="0" w:color="auto"/>
          </w:divBdr>
          <w:divsChild>
            <w:div w:id="693381178">
              <w:marLeft w:val="0"/>
              <w:marRight w:val="0"/>
              <w:marTop w:val="0"/>
              <w:marBottom w:val="0"/>
              <w:divBdr>
                <w:top w:val="none" w:sz="0" w:space="0" w:color="auto"/>
                <w:left w:val="none" w:sz="0" w:space="0" w:color="auto"/>
                <w:bottom w:val="none" w:sz="0" w:space="0" w:color="auto"/>
                <w:right w:val="none" w:sz="0" w:space="0" w:color="auto"/>
              </w:divBdr>
            </w:div>
            <w:div w:id="886255774">
              <w:marLeft w:val="0"/>
              <w:marRight w:val="0"/>
              <w:marTop w:val="343"/>
              <w:marBottom w:val="0"/>
              <w:divBdr>
                <w:top w:val="none" w:sz="0" w:space="0" w:color="auto"/>
                <w:left w:val="none" w:sz="0" w:space="0" w:color="auto"/>
                <w:bottom w:val="none" w:sz="0" w:space="0" w:color="auto"/>
                <w:right w:val="none" w:sz="0" w:space="0" w:color="auto"/>
              </w:divBdr>
            </w:div>
            <w:div w:id="959991457">
              <w:marLeft w:val="0"/>
              <w:marRight w:val="0"/>
              <w:marTop w:val="457"/>
              <w:marBottom w:val="0"/>
              <w:divBdr>
                <w:top w:val="none" w:sz="0" w:space="0" w:color="auto"/>
                <w:left w:val="none" w:sz="0" w:space="0" w:color="auto"/>
                <w:bottom w:val="none" w:sz="0" w:space="0" w:color="auto"/>
                <w:right w:val="none" w:sz="0" w:space="0" w:color="auto"/>
              </w:divBdr>
            </w:div>
          </w:divsChild>
        </w:div>
        <w:div w:id="237447313">
          <w:marLeft w:val="0"/>
          <w:marRight w:val="0"/>
          <w:marTop w:val="0"/>
          <w:marBottom w:val="0"/>
          <w:divBdr>
            <w:top w:val="none" w:sz="0" w:space="0" w:color="auto"/>
            <w:left w:val="none" w:sz="0" w:space="0" w:color="auto"/>
            <w:bottom w:val="none" w:sz="0" w:space="0" w:color="auto"/>
            <w:right w:val="none" w:sz="0" w:space="0" w:color="auto"/>
          </w:divBdr>
        </w:div>
        <w:div w:id="237716617">
          <w:marLeft w:val="0"/>
          <w:marRight w:val="0"/>
          <w:marTop w:val="0"/>
          <w:marBottom w:val="0"/>
          <w:divBdr>
            <w:top w:val="none" w:sz="0" w:space="0" w:color="auto"/>
            <w:left w:val="none" w:sz="0" w:space="0" w:color="auto"/>
            <w:bottom w:val="none" w:sz="0" w:space="0" w:color="auto"/>
            <w:right w:val="none" w:sz="0" w:space="0" w:color="auto"/>
          </w:divBdr>
        </w:div>
        <w:div w:id="237830708">
          <w:marLeft w:val="0"/>
          <w:marRight w:val="0"/>
          <w:marTop w:val="378"/>
          <w:marBottom w:val="378"/>
          <w:divBdr>
            <w:top w:val="none" w:sz="0" w:space="0" w:color="auto"/>
            <w:left w:val="none" w:sz="0" w:space="0" w:color="auto"/>
            <w:bottom w:val="none" w:sz="0" w:space="0" w:color="auto"/>
            <w:right w:val="none" w:sz="0" w:space="0" w:color="auto"/>
          </w:divBdr>
        </w:div>
        <w:div w:id="237835600">
          <w:marLeft w:val="0"/>
          <w:marRight w:val="0"/>
          <w:marTop w:val="300"/>
          <w:marBottom w:val="300"/>
          <w:divBdr>
            <w:top w:val="none" w:sz="0" w:space="0" w:color="auto"/>
            <w:left w:val="none" w:sz="0" w:space="0" w:color="auto"/>
            <w:bottom w:val="none" w:sz="0" w:space="0" w:color="auto"/>
            <w:right w:val="none" w:sz="0" w:space="0" w:color="auto"/>
          </w:divBdr>
        </w:div>
        <w:div w:id="237904975">
          <w:marLeft w:val="0"/>
          <w:marRight w:val="0"/>
          <w:marTop w:val="0"/>
          <w:marBottom w:val="0"/>
          <w:divBdr>
            <w:top w:val="none" w:sz="0" w:space="0" w:color="auto"/>
            <w:left w:val="none" w:sz="0" w:space="0" w:color="auto"/>
            <w:bottom w:val="none" w:sz="0" w:space="0" w:color="auto"/>
            <w:right w:val="none" w:sz="0" w:space="0" w:color="auto"/>
          </w:divBdr>
        </w:div>
        <w:div w:id="238029492">
          <w:marLeft w:val="0"/>
          <w:marRight w:val="0"/>
          <w:marTop w:val="300"/>
          <w:marBottom w:val="600"/>
          <w:divBdr>
            <w:top w:val="single" w:sz="6" w:space="30" w:color="EB5D0B"/>
            <w:left w:val="none" w:sz="0" w:space="0" w:color="auto"/>
            <w:bottom w:val="single" w:sz="6" w:space="30" w:color="EB5D0B"/>
            <w:right w:val="none" w:sz="0" w:space="0" w:color="auto"/>
          </w:divBdr>
        </w:div>
        <w:div w:id="238056185">
          <w:marLeft w:val="0"/>
          <w:marRight w:val="0"/>
          <w:marTop w:val="0"/>
          <w:marBottom w:val="0"/>
          <w:divBdr>
            <w:top w:val="none" w:sz="0" w:space="0" w:color="auto"/>
            <w:left w:val="none" w:sz="0" w:space="0" w:color="auto"/>
            <w:bottom w:val="none" w:sz="0" w:space="0" w:color="auto"/>
            <w:right w:val="none" w:sz="0" w:space="0" w:color="auto"/>
          </w:divBdr>
        </w:div>
        <w:div w:id="238171872">
          <w:marLeft w:val="0"/>
          <w:marRight w:val="0"/>
          <w:marTop w:val="240"/>
          <w:marBottom w:val="240"/>
          <w:divBdr>
            <w:top w:val="none" w:sz="0" w:space="0" w:color="auto"/>
            <w:left w:val="none" w:sz="0" w:space="0" w:color="auto"/>
            <w:bottom w:val="none" w:sz="0" w:space="0" w:color="auto"/>
            <w:right w:val="none" w:sz="0" w:space="0" w:color="auto"/>
          </w:divBdr>
        </w:div>
        <w:div w:id="238176941">
          <w:marLeft w:val="0"/>
          <w:marRight w:val="0"/>
          <w:marTop w:val="0"/>
          <w:marBottom w:val="0"/>
          <w:divBdr>
            <w:top w:val="none" w:sz="0" w:space="0" w:color="auto"/>
            <w:left w:val="none" w:sz="0" w:space="0" w:color="auto"/>
            <w:bottom w:val="none" w:sz="0" w:space="0" w:color="auto"/>
            <w:right w:val="none" w:sz="0" w:space="0" w:color="auto"/>
          </w:divBdr>
        </w:div>
        <w:div w:id="238180287">
          <w:marLeft w:val="0"/>
          <w:marRight w:val="0"/>
          <w:marTop w:val="0"/>
          <w:marBottom w:val="0"/>
          <w:divBdr>
            <w:top w:val="none" w:sz="0" w:space="0" w:color="auto"/>
            <w:left w:val="none" w:sz="0" w:space="0" w:color="auto"/>
            <w:bottom w:val="none" w:sz="0" w:space="0" w:color="auto"/>
            <w:right w:val="none" w:sz="0" w:space="0" w:color="auto"/>
          </w:divBdr>
        </w:div>
        <w:div w:id="238365418">
          <w:marLeft w:val="0"/>
          <w:marRight w:val="0"/>
          <w:marTop w:val="366"/>
          <w:marBottom w:val="366"/>
          <w:divBdr>
            <w:top w:val="none" w:sz="0" w:space="0" w:color="auto"/>
            <w:left w:val="none" w:sz="0" w:space="0" w:color="auto"/>
            <w:bottom w:val="none" w:sz="0" w:space="0" w:color="auto"/>
            <w:right w:val="none" w:sz="0" w:space="0" w:color="auto"/>
          </w:divBdr>
          <w:divsChild>
            <w:div w:id="541596818">
              <w:marLeft w:val="0"/>
              <w:marRight w:val="0"/>
              <w:marTop w:val="0"/>
              <w:marBottom w:val="0"/>
              <w:divBdr>
                <w:top w:val="none" w:sz="0" w:space="0" w:color="auto"/>
                <w:left w:val="none" w:sz="0" w:space="0" w:color="auto"/>
                <w:bottom w:val="none" w:sz="0" w:space="0" w:color="auto"/>
                <w:right w:val="none" w:sz="0" w:space="0" w:color="auto"/>
              </w:divBdr>
            </w:div>
          </w:divsChild>
        </w:div>
        <w:div w:id="238373101">
          <w:marLeft w:val="0"/>
          <w:marRight w:val="0"/>
          <w:marTop w:val="0"/>
          <w:marBottom w:val="0"/>
          <w:divBdr>
            <w:top w:val="none" w:sz="0" w:space="0" w:color="auto"/>
            <w:left w:val="none" w:sz="0" w:space="0" w:color="auto"/>
            <w:bottom w:val="none" w:sz="0" w:space="0" w:color="auto"/>
            <w:right w:val="none" w:sz="0" w:space="0" w:color="auto"/>
          </w:divBdr>
        </w:div>
        <w:div w:id="238443229">
          <w:marLeft w:val="0"/>
          <w:marRight w:val="0"/>
          <w:marTop w:val="0"/>
          <w:marBottom w:val="0"/>
          <w:divBdr>
            <w:top w:val="none" w:sz="0" w:space="0" w:color="auto"/>
            <w:left w:val="none" w:sz="0" w:space="0" w:color="auto"/>
            <w:bottom w:val="none" w:sz="0" w:space="0" w:color="auto"/>
            <w:right w:val="none" w:sz="0" w:space="0" w:color="auto"/>
          </w:divBdr>
        </w:div>
        <w:div w:id="238446104">
          <w:marLeft w:val="0"/>
          <w:marRight w:val="0"/>
          <w:marTop w:val="0"/>
          <w:marBottom w:val="0"/>
          <w:divBdr>
            <w:top w:val="none" w:sz="0" w:space="0" w:color="auto"/>
            <w:left w:val="none" w:sz="0" w:space="0" w:color="auto"/>
            <w:bottom w:val="none" w:sz="0" w:space="0" w:color="auto"/>
            <w:right w:val="none" w:sz="0" w:space="0" w:color="auto"/>
          </w:divBdr>
        </w:div>
        <w:div w:id="238562871">
          <w:marLeft w:val="0"/>
          <w:marRight w:val="0"/>
          <w:marTop w:val="240"/>
          <w:marBottom w:val="240"/>
          <w:divBdr>
            <w:top w:val="none" w:sz="0" w:space="0" w:color="auto"/>
            <w:left w:val="none" w:sz="0" w:space="0" w:color="auto"/>
            <w:bottom w:val="none" w:sz="0" w:space="0" w:color="auto"/>
            <w:right w:val="none" w:sz="0" w:space="0" w:color="auto"/>
          </w:divBdr>
        </w:div>
        <w:div w:id="238563324">
          <w:marLeft w:val="0"/>
          <w:marRight w:val="0"/>
          <w:marTop w:val="0"/>
          <w:marBottom w:val="0"/>
          <w:divBdr>
            <w:top w:val="none" w:sz="0" w:space="0" w:color="auto"/>
            <w:left w:val="none" w:sz="0" w:space="0" w:color="auto"/>
            <w:bottom w:val="none" w:sz="0" w:space="0" w:color="auto"/>
            <w:right w:val="none" w:sz="0" w:space="0" w:color="auto"/>
          </w:divBdr>
        </w:div>
        <w:div w:id="238564547">
          <w:marLeft w:val="0"/>
          <w:marRight w:val="0"/>
          <w:marTop w:val="0"/>
          <w:marBottom w:val="0"/>
          <w:divBdr>
            <w:top w:val="none" w:sz="0" w:space="0" w:color="auto"/>
            <w:left w:val="none" w:sz="0" w:space="0" w:color="auto"/>
            <w:bottom w:val="none" w:sz="0" w:space="0" w:color="auto"/>
            <w:right w:val="none" w:sz="0" w:space="0" w:color="auto"/>
          </w:divBdr>
        </w:div>
        <w:div w:id="238566874">
          <w:marLeft w:val="0"/>
          <w:marRight w:val="0"/>
          <w:marTop w:val="0"/>
          <w:marBottom w:val="0"/>
          <w:divBdr>
            <w:top w:val="none" w:sz="0" w:space="0" w:color="auto"/>
            <w:left w:val="none" w:sz="0" w:space="0" w:color="auto"/>
            <w:bottom w:val="none" w:sz="0" w:space="0" w:color="auto"/>
            <w:right w:val="none" w:sz="0" w:space="0" w:color="auto"/>
          </w:divBdr>
        </w:div>
        <w:div w:id="238712291">
          <w:marLeft w:val="0"/>
          <w:marRight w:val="0"/>
          <w:marTop w:val="240"/>
          <w:marBottom w:val="240"/>
          <w:divBdr>
            <w:top w:val="none" w:sz="0" w:space="0" w:color="auto"/>
            <w:left w:val="none" w:sz="0" w:space="0" w:color="auto"/>
            <w:bottom w:val="none" w:sz="0" w:space="0" w:color="auto"/>
            <w:right w:val="none" w:sz="0" w:space="0" w:color="auto"/>
          </w:divBdr>
          <w:divsChild>
            <w:div w:id="601037576">
              <w:marLeft w:val="0"/>
              <w:marRight w:val="0"/>
              <w:marTop w:val="0"/>
              <w:marBottom w:val="0"/>
              <w:divBdr>
                <w:top w:val="none" w:sz="0" w:space="0" w:color="auto"/>
                <w:left w:val="none" w:sz="0" w:space="0" w:color="auto"/>
                <w:bottom w:val="none" w:sz="0" w:space="0" w:color="auto"/>
                <w:right w:val="none" w:sz="0" w:space="0" w:color="auto"/>
              </w:divBdr>
            </w:div>
          </w:divsChild>
        </w:div>
        <w:div w:id="238752460">
          <w:marLeft w:val="0"/>
          <w:marRight w:val="0"/>
          <w:marTop w:val="0"/>
          <w:marBottom w:val="180"/>
          <w:divBdr>
            <w:top w:val="none" w:sz="0" w:space="0" w:color="auto"/>
            <w:left w:val="none" w:sz="0" w:space="0" w:color="auto"/>
            <w:bottom w:val="none" w:sz="0" w:space="0" w:color="auto"/>
            <w:right w:val="none" w:sz="0" w:space="0" w:color="auto"/>
          </w:divBdr>
          <w:divsChild>
            <w:div w:id="372924289">
              <w:marLeft w:val="0"/>
              <w:marRight w:val="0"/>
              <w:marTop w:val="0"/>
              <w:marBottom w:val="180"/>
              <w:divBdr>
                <w:top w:val="none" w:sz="0" w:space="0" w:color="auto"/>
                <w:left w:val="none" w:sz="0" w:space="0" w:color="auto"/>
                <w:bottom w:val="none" w:sz="0" w:space="0" w:color="auto"/>
                <w:right w:val="none" w:sz="0" w:space="0" w:color="auto"/>
              </w:divBdr>
              <w:divsChild>
                <w:div w:id="92342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52742">
          <w:marLeft w:val="0"/>
          <w:marRight w:val="0"/>
          <w:marTop w:val="300"/>
          <w:marBottom w:val="300"/>
          <w:divBdr>
            <w:top w:val="none" w:sz="0" w:space="0" w:color="auto"/>
            <w:left w:val="none" w:sz="0" w:space="0" w:color="auto"/>
            <w:bottom w:val="none" w:sz="0" w:space="0" w:color="auto"/>
            <w:right w:val="none" w:sz="0" w:space="0" w:color="auto"/>
          </w:divBdr>
        </w:div>
        <w:div w:id="238753742">
          <w:marLeft w:val="0"/>
          <w:marRight w:val="0"/>
          <w:marTop w:val="600"/>
          <w:marBottom w:val="0"/>
          <w:divBdr>
            <w:top w:val="none" w:sz="0" w:space="0" w:color="auto"/>
            <w:left w:val="none" w:sz="0" w:space="0" w:color="auto"/>
            <w:bottom w:val="none" w:sz="0" w:space="0" w:color="auto"/>
            <w:right w:val="none" w:sz="0" w:space="0" w:color="auto"/>
          </w:divBdr>
        </w:div>
        <w:div w:id="238754914">
          <w:marLeft w:val="0"/>
          <w:marRight w:val="0"/>
          <w:marTop w:val="0"/>
          <w:marBottom w:val="0"/>
          <w:divBdr>
            <w:top w:val="none" w:sz="0" w:space="0" w:color="auto"/>
            <w:left w:val="none" w:sz="0" w:space="0" w:color="auto"/>
            <w:bottom w:val="none" w:sz="0" w:space="0" w:color="auto"/>
            <w:right w:val="none" w:sz="0" w:space="0" w:color="auto"/>
          </w:divBdr>
        </w:div>
        <w:div w:id="238826853">
          <w:marLeft w:val="0"/>
          <w:marRight w:val="0"/>
          <w:marTop w:val="240"/>
          <w:marBottom w:val="240"/>
          <w:divBdr>
            <w:top w:val="none" w:sz="0" w:space="0" w:color="auto"/>
            <w:left w:val="none" w:sz="0" w:space="0" w:color="auto"/>
            <w:bottom w:val="none" w:sz="0" w:space="0" w:color="auto"/>
            <w:right w:val="none" w:sz="0" w:space="0" w:color="auto"/>
          </w:divBdr>
          <w:divsChild>
            <w:div w:id="582378056">
              <w:marLeft w:val="0"/>
              <w:marRight w:val="0"/>
              <w:marTop w:val="0"/>
              <w:marBottom w:val="0"/>
              <w:divBdr>
                <w:top w:val="none" w:sz="0" w:space="0" w:color="auto"/>
                <w:left w:val="none" w:sz="0" w:space="0" w:color="auto"/>
                <w:bottom w:val="none" w:sz="0" w:space="0" w:color="auto"/>
                <w:right w:val="none" w:sz="0" w:space="0" w:color="auto"/>
              </w:divBdr>
            </w:div>
          </w:divsChild>
        </w:div>
        <w:div w:id="238905327">
          <w:marLeft w:val="0"/>
          <w:marRight w:val="0"/>
          <w:marTop w:val="0"/>
          <w:marBottom w:val="0"/>
          <w:divBdr>
            <w:top w:val="none" w:sz="0" w:space="0" w:color="auto"/>
            <w:left w:val="none" w:sz="0" w:space="0" w:color="auto"/>
            <w:bottom w:val="none" w:sz="0" w:space="0" w:color="auto"/>
            <w:right w:val="none" w:sz="0" w:space="0" w:color="auto"/>
          </w:divBdr>
          <w:divsChild>
            <w:div w:id="577901890">
              <w:marLeft w:val="0"/>
              <w:marRight w:val="0"/>
              <w:marTop w:val="702"/>
              <w:marBottom w:val="0"/>
              <w:divBdr>
                <w:top w:val="none" w:sz="0" w:space="0" w:color="auto"/>
                <w:left w:val="none" w:sz="0" w:space="0" w:color="auto"/>
                <w:bottom w:val="none" w:sz="0" w:space="0" w:color="auto"/>
                <w:right w:val="none" w:sz="0" w:space="0" w:color="auto"/>
              </w:divBdr>
              <w:divsChild>
                <w:div w:id="61608518">
                  <w:marLeft w:val="0"/>
                  <w:marRight w:val="0"/>
                  <w:marTop w:val="0"/>
                  <w:marBottom w:val="0"/>
                  <w:divBdr>
                    <w:top w:val="none" w:sz="0" w:space="0" w:color="auto"/>
                    <w:left w:val="none" w:sz="0" w:space="0" w:color="auto"/>
                    <w:bottom w:val="none" w:sz="0" w:space="0" w:color="auto"/>
                    <w:right w:val="none" w:sz="0" w:space="0" w:color="auto"/>
                  </w:divBdr>
                  <w:divsChild>
                    <w:div w:id="9491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944761">
          <w:marLeft w:val="0"/>
          <w:marRight w:val="0"/>
          <w:marTop w:val="240"/>
          <w:marBottom w:val="240"/>
          <w:divBdr>
            <w:top w:val="none" w:sz="0" w:space="0" w:color="auto"/>
            <w:left w:val="none" w:sz="0" w:space="0" w:color="auto"/>
            <w:bottom w:val="none" w:sz="0" w:space="0" w:color="auto"/>
            <w:right w:val="none" w:sz="0" w:space="0" w:color="auto"/>
          </w:divBdr>
        </w:div>
        <w:div w:id="238946203">
          <w:marLeft w:val="0"/>
          <w:marRight w:val="0"/>
          <w:marTop w:val="0"/>
          <w:marBottom w:val="0"/>
          <w:divBdr>
            <w:top w:val="none" w:sz="0" w:space="0" w:color="auto"/>
            <w:left w:val="none" w:sz="0" w:space="0" w:color="auto"/>
            <w:bottom w:val="none" w:sz="0" w:space="0" w:color="auto"/>
            <w:right w:val="none" w:sz="0" w:space="0" w:color="auto"/>
          </w:divBdr>
        </w:div>
        <w:div w:id="238947808">
          <w:marLeft w:val="0"/>
          <w:marRight w:val="0"/>
          <w:marTop w:val="0"/>
          <w:marBottom w:val="0"/>
          <w:divBdr>
            <w:top w:val="none" w:sz="0" w:space="0" w:color="auto"/>
            <w:left w:val="none" w:sz="0" w:space="0" w:color="auto"/>
            <w:bottom w:val="none" w:sz="0" w:space="0" w:color="auto"/>
            <w:right w:val="none" w:sz="0" w:space="0" w:color="auto"/>
          </w:divBdr>
        </w:div>
        <w:div w:id="238948012">
          <w:marLeft w:val="0"/>
          <w:marRight w:val="0"/>
          <w:marTop w:val="0"/>
          <w:marBottom w:val="0"/>
          <w:divBdr>
            <w:top w:val="none" w:sz="0" w:space="0" w:color="auto"/>
            <w:left w:val="none" w:sz="0" w:space="0" w:color="auto"/>
            <w:bottom w:val="none" w:sz="0" w:space="0" w:color="auto"/>
            <w:right w:val="none" w:sz="0" w:space="0" w:color="auto"/>
          </w:divBdr>
        </w:div>
        <w:div w:id="238949221">
          <w:marLeft w:val="0"/>
          <w:marRight w:val="0"/>
          <w:marTop w:val="378"/>
          <w:marBottom w:val="378"/>
          <w:divBdr>
            <w:top w:val="none" w:sz="0" w:space="0" w:color="auto"/>
            <w:left w:val="none" w:sz="0" w:space="0" w:color="auto"/>
            <w:bottom w:val="none" w:sz="0" w:space="0" w:color="auto"/>
            <w:right w:val="none" w:sz="0" w:space="0" w:color="auto"/>
          </w:divBdr>
          <w:divsChild>
            <w:div w:id="118115767">
              <w:marLeft w:val="0"/>
              <w:marRight w:val="0"/>
              <w:marTop w:val="0"/>
              <w:marBottom w:val="0"/>
              <w:divBdr>
                <w:top w:val="none" w:sz="0" w:space="0" w:color="auto"/>
                <w:left w:val="none" w:sz="0" w:space="0" w:color="auto"/>
                <w:bottom w:val="none" w:sz="0" w:space="0" w:color="auto"/>
                <w:right w:val="none" w:sz="0" w:space="0" w:color="auto"/>
              </w:divBdr>
            </w:div>
          </w:divsChild>
        </w:div>
        <w:div w:id="239022820">
          <w:marLeft w:val="0"/>
          <w:marRight w:val="0"/>
          <w:marTop w:val="0"/>
          <w:marBottom w:val="0"/>
          <w:divBdr>
            <w:top w:val="none" w:sz="0" w:space="0" w:color="auto"/>
            <w:left w:val="none" w:sz="0" w:space="0" w:color="auto"/>
            <w:bottom w:val="none" w:sz="0" w:space="0" w:color="auto"/>
            <w:right w:val="none" w:sz="0" w:space="0" w:color="auto"/>
          </w:divBdr>
        </w:div>
        <w:div w:id="239023878">
          <w:marLeft w:val="0"/>
          <w:marRight w:val="0"/>
          <w:marTop w:val="0"/>
          <w:marBottom w:val="0"/>
          <w:divBdr>
            <w:top w:val="none" w:sz="0" w:space="0" w:color="auto"/>
            <w:left w:val="none" w:sz="0" w:space="0" w:color="auto"/>
            <w:bottom w:val="none" w:sz="0" w:space="0" w:color="auto"/>
            <w:right w:val="none" w:sz="0" w:space="0" w:color="auto"/>
          </w:divBdr>
        </w:div>
        <w:div w:id="239024081">
          <w:marLeft w:val="0"/>
          <w:marRight w:val="0"/>
          <w:marTop w:val="0"/>
          <w:marBottom w:val="0"/>
          <w:divBdr>
            <w:top w:val="none" w:sz="0" w:space="0" w:color="auto"/>
            <w:left w:val="none" w:sz="0" w:space="0" w:color="auto"/>
            <w:bottom w:val="none" w:sz="0" w:space="0" w:color="auto"/>
            <w:right w:val="none" w:sz="0" w:space="0" w:color="auto"/>
          </w:divBdr>
        </w:div>
        <w:div w:id="239029143">
          <w:marLeft w:val="0"/>
          <w:marRight w:val="0"/>
          <w:marTop w:val="600"/>
          <w:marBottom w:val="600"/>
          <w:divBdr>
            <w:top w:val="none" w:sz="0" w:space="0" w:color="auto"/>
            <w:left w:val="none" w:sz="0" w:space="0" w:color="auto"/>
            <w:bottom w:val="none" w:sz="0" w:space="0" w:color="auto"/>
            <w:right w:val="none" w:sz="0" w:space="0" w:color="auto"/>
          </w:divBdr>
          <w:divsChild>
            <w:div w:id="76481748">
              <w:marLeft w:val="0"/>
              <w:marRight w:val="0"/>
              <w:marTop w:val="240"/>
              <w:marBottom w:val="240"/>
              <w:divBdr>
                <w:top w:val="none" w:sz="0" w:space="0" w:color="auto"/>
                <w:left w:val="none" w:sz="0" w:space="0" w:color="auto"/>
                <w:bottom w:val="none" w:sz="0" w:space="0" w:color="auto"/>
                <w:right w:val="none" w:sz="0" w:space="0" w:color="auto"/>
              </w:divBdr>
            </w:div>
            <w:div w:id="764611981">
              <w:marLeft w:val="0"/>
              <w:marRight w:val="0"/>
              <w:marTop w:val="300"/>
              <w:marBottom w:val="600"/>
              <w:divBdr>
                <w:top w:val="single" w:sz="6" w:space="30" w:color="EB5D0B"/>
                <w:left w:val="none" w:sz="0" w:space="0" w:color="auto"/>
                <w:bottom w:val="single" w:sz="6" w:space="30" w:color="EB5D0B"/>
                <w:right w:val="none" w:sz="0" w:space="0" w:color="auto"/>
              </w:divBdr>
            </w:div>
          </w:divsChild>
        </w:div>
        <w:div w:id="239095318">
          <w:marLeft w:val="0"/>
          <w:marRight w:val="0"/>
          <w:marTop w:val="240"/>
          <w:marBottom w:val="240"/>
          <w:divBdr>
            <w:top w:val="none" w:sz="0" w:space="0" w:color="auto"/>
            <w:left w:val="none" w:sz="0" w:space="0" w:color="auto"/>
            <w:bottom w:val="none" w:sz="0" w:space="0" w:color="auto"/>
            <w:right w:val="none" w:sz="0" w:space="0" w:color="auto"/>
          </w:divBdr>
        </w:div>
        <w:div w:id="239141957">
          <w:marLeft w:val="0"/>
          <w:marRight w:val="0"/>
          <w:marTop w:val="0"/>
          <w:marBottom w:val="180"/>
          <w:divBdr>
            <w:top w:val="none" w:sz="0" w:space="0" w:color="auto"/>
            <w:left w:val="none" w:sz="0" w:space="0" w:color="auto"/>
            <w:bottom w:val="none" w:sz="0" w:space="0" w:color="auto"/>
            <w:right w:val="none" w:sz="0" w:space="0" w:color="auto"/>
          </w:divBdr>
          <w:divsChild>
            <w:div w:id="107437603">
              <w:marLeft w:val="0"/>
              <w:marRight w:val="0"/>
              <w:marTop w:val="0"/>
              <w:marBottom w:val="0"/>
              <w:divBdr>
                <w:top w:val="none" w:sz="0" w:space="0" w:color="auto"/>
                <w:left w:val="none" w:sz="0" w:space="0" w:color="auto"/>
                <w:bottom w:val="none" w:sz="0" w:space="0" w:color="auto"/>
                <w:right w:val="none" w:sz="0" w:space="0" w:color="auto"/>
              </w:divBdr>
            </w:div>
          </w:divsChild>
        </w:div>
        <w:div w:id="239368823">
          <w:marLeft w:val="0"/>
          <w:marRight w:val="0"/>
          <w:marTop w:val="0"/>
          <w:marBottom w:val="0"/>
          <w:divBdr>
            <w:top w:val="none" w:sz="0" w:space="0" w:color="auto"/>
            <w:left w:val="none" w:sz="0" w:space="0" w:color="auto"/>
            <w:bottom w:val="none" w:sz="0" w:space="0" w:color="auto"/>
            <w:right w:val="none" w:sz="0" w:space="0" w:color="auto"/>
          </w:divBdr>
          <w:divsChild>
            <w:div w:id="165749469">
              <w:marLeft w:val="0"/>
              <w:marRight w:val="0"/>
              <w:marTop w:val="0"/>
              <w:marBottom w:val="0"/>
              <w:divBdr>
                <w:top w:val="none" w:sz="0" w:space="0" w:color="auto"/>
                <w:left w:val="none" w:sz="0" w:space="0" w:color="auto"/>
                <w:bottom w:val="none" w:sz="0" w:space="0" w:color="auto"/>
                <w:right w:val="none" w:sz="0" w:space="0" w:color="auto"/>
              </w:divBdr>
            </w:div>
          </w:divsChild>
        </w:div>
        <w:div w:id="239558699">
          <w:marLeft w:val="0"/>
          <w:marRight w:val="0"/>
          <w:marTop w:val="0"/>
          <w:marBottom w:val="0"/>
          <w:divBdr>
            <w:top w:val="none" w:sz="0" w:space="0" w:color="auto"/>
            <w:left w:val="none" w:sz="0" w:space="0" w:color="auto"/>
            <w:bottom w:val="none" w:sz="0" w:space="0" w:color="auto"/>
            <w:right w:val="none" w:sz="0" w:space="0" w:color="auto"/>
          </w:divBdr>
        </w:div>
        <w:div w:id="239560571">
          <w:marLeft w:val="0"/>
          <w:marRight w:val="0"/>
          <w:marTop w:val="0"/>
          <w:marBottom w:val="0"/>
          <w:divBdr>
            <w:top w:val="none" w:sz="0" w:space="0" w:color="auto"/>
            <w:left w:val="none" w:sz="0" w:space="0" w:color="auto"/>
            <w:bottom w:val="none" w:sz="0" w:space="0" w:color="auto"/>
            <w:right w:val="none" w:sz="0" w:space="0" w:color="auto"/>
          </w:divBdr>
        </w:div>
        <w:div w:id="239599735">
          <w:marLeft w:val="0"/>
          <w:marRight w:val="0"/>
          <w:marTop w:val="0"/>
          <w:marBottom w:val="0"/>
          <w:divBdr>
            <w:top w:val="none" w:sz="0" w:space="0" w:color="auto"/>
            <w:left w:val="none" w:sz="0" w:space="0" w:color="auto"/>
            <w:bottom w:val="none" w:sz="0" w:space="0" w:color="auto"/>
            <w:right w:val="none" w:sz="0" w:space="0" w:color="auto"/>
          </w:divBdr>
        </w:div>
        <w:div w:id="239601154">
          <w:marLeft w:val="0"/>
          <w:marRight w:val="0"/>
          <w:marTop w:val="0"/>
          <w:marBottom w:val="0"/>
          <w:divBdr>
            <w:top w:val="none" w:sz="0" w:space="0" w:color="auto"/>
            <w:left w:val="none" w:sz="0" w:space="0" w:color="auto"/>
            <w:bottom w:val="none" w:sz="0" w:space="0" w:color="auto"/>
            <w:right w:val="none" w:sz="0" w:space="0" w:color="auto"/>
          </w:divBdr>
        </w:div>
        <w:div w:id="239602555">
          <w:marLeft w:val="0"/>
          <w:marRight w:val="0"/>
          <w:marTop w:val="0"/>
          <w:marBottom w:val="0"/>
          <w:divBdr>
            <w:top w:val="none" w:sz="0" w:space="0" w:color="auto"/>
            <w:left w:val="none" w:sz="0" w:space="0" w:color="auto"/>
            <w:bottom w:val="none" w:sz="0" w:space="0" w:color="auto"/>
            <w:right w:val="none" w:sz="0" w:space="0" w:color="auto"/>
          </w:divBdr>
        </w:div>
        <w:div w:id="239607445">
          <w:marLeft w:val="0"/>
          <w:marRight w:val="0"/>
          <w:marTop w:val="0"/>
          <w:marBottom w:val="0"/>
          <w:divBdr>
            <w:top w:val="none" w:sz="0" w:space="0" w:color="auto"/>
            <w:left w:val="none" w:sz="0" w:space="0" w:color="auto"/>
            <w:bottom w:val="none" w:sz="0" w:space="0" w:color="auto"/>
            <w:right w:val="none" w:sz="0" w:space="0" w:color="auto"/>
          </w:divBdr>
        </w:div>
        <w:div w:id="239681270">
          <w:marLeft w:val="0"/>
          <w:marRight w:val="0"/>
          <w:marTop w:val="0"/>
          <w:marBottom w:val="0"/>
          <w:divBdr>
            <w:top w:val="none" w:sz="0" w:space="0" w:color="auto"/>
            <w:left w:val="none" w:sz="0" w:space="0" w:color="auto"/>
            <w:bottom w:val="none" w:sz="0" w:space="0" w:color="auto"/>
            <w:right w:val="none" w:sz="0" w:space="0" w:color="auto"/>
          </w:divBdr>
        </w:div>
        <w:div w:id="239800530">
          <w:marLeft w:val="0"/>
          <w:marRight w:val="0"/>
          <w:marTop w:val="0"/>
          <w:marBottom w:val="0"/>
          <w:divBdr>
            <w:top w:val="none" w:sz="0" w:space="0" w:color="auto"/>
            <w:left w:val="none" w:sz="0" w:space="0" w:color="auto"/>
            <w:bottom w:val="none" w:sz="0" w:space="0" w:color="auto"/>
            <w:right w:val="none" w:sz="0" w:space="0" w:color="auto"/>
          </w:divBdr>
        </w:div>
        <w:div w:id="239828964">
          <w:marLeft w:val="0"/>
          <w:marRight w:val="0"/>
          <w:marTop w:val="0"/>
          <w:marBottom w:val="0"/>
          <w:divBdr>
            <w:top w:val="none" w:sz="0" w:space="0" w:color="auto"/>
            <w:left w:val="none" w:sz="0" w:space="0" w:color="auto"/>
            <w:bottom w:val="none" w:sz="0" w:space="0" w:color="auto"/>
            <w:right w:val="none" w:sz="0" w:space="0" w:color="auto"/>
          </w:divBdr>
          <w:divsChild>
            <w:div w:id="364209620">
              <w:marLeft w:val="0"/>
              <w:marRight w:val="0"/>
              <w:marTop w:val="0"/>
              <w:marBottom w:val="0"/>
              <w:divBdr>
                <w:top w:val="none" w:sz="0" w:space="0" w:color="auto"/>
                <w:left w:val="none" w:sz="0" w:space="0" w:color="auto"/>
                <w:bottom w:val="none" w:sz="0" w:space="0" w:color="auto"/>
                <w:right w:val="none" w:sz="0" w:space="0" w:color="auto"/>
              </w:divBdr>
            </w:div>
          </w:divsChild>
        </w:div>
        <w:div w:id="239948134">
          <w:marLeft w:val="0"/>
          <w:marRight w:val="0"/>
          <w:marTop w:val="0"/>
          <w:marBottom w:val="0"/>
          <w:divBdr>
            <w:top w:val="none" w:sz="0" w:space="0" w:color="auto"/>
            <w:left w:val="none" w:sz="0" w:space="0" w:color="auto"/>
            <w:bottom w:val="none" w:sz="0" w:space="0" w:color="auto"/>
            <w:right w:val="none" w:sz="0" w:space="0" w:color="auto"/>
          </w:divBdr>
        </w:div>
        <w:div w:id="239949122">
          <w:marLeft w:val="0"/>
          <w:marRight w:val="0"/>
          <w:marTop w:val="300"/>
          <w:marBottom w:val="0"/>
          <w:divBdr>
            <w:top w:val="none" w:sz="0" w:space="0" w:color="auto"/>
            <w:left w:val="none" w:sz="0" w:space="0" w:color="auto"/>
            <w:bottom w:val="none" w:sz="0" w:space="0" w:color="auto"/>
            <w:right w:val="none" w:sz="0" w:space="0" w:color="auto"/>
          </w:divBdr>
        </w:div>
        <w:div w:id="239993799">
          <w:marLeft w:val="0"/>
          <w:marRight w:val="0"/>
          <w:marTop w:val="0"/>
          <w:marBottom w:val="0"/>
          <w:divBdr>
            <w:top w:val="none" w:sz="0" w:space="0" w:color="auto"/>
            <w:left w:val="none" w:sz="0" w:space="0" w:color="auto"/>
            <w:bottom w:val="none" w:sz="0" w:space="0" w:color="auto"/>
            <w:right w:val="none" w:sz="0" w:space="0" w:color="auto"/>
          </w:divBdr>
        </w:div>
        <w:div w:id="239994276">
          <w:marLeft w:val="0"/>
          <w:marRight w:val="0"/>
          <w:marTop w:val="0"/>
          <w:marBottom w:val="0"/>
          <w:divBdr>
            <w:top w:val="none" w:sz="0" w:space="0" w:color="auto"/>
            <w:left w:val="none" w:sz="0" w:space="0" w:color="auto"/>
            <w:bottom w:val="none" w:sz="0" w:space="0" w:color="auto"/>
            <w:right w:val="none" w:sz="0" w:space="0" w:color="auto"/>
          </w:divBdr>
        </w:div>
        <w:div w:id="240024711">
          <w:marLeft w:val="0"/>
          <w:marRight w:val="0"/>
          <w:marTop w:val="240"/>
          <w:marBottom w:val="240"/>
          <w:divBdr>
            <w:top w:val="none" w:sz="0" w:space="0" w:color="auto"/>
            <w:left w:val="none" w:sz="0" w:space="0" w:color="auto"/>
            <w:bottom w:val="none" w:sz="0" w:space="0" w:color="auto"/>
            <w:right w:val="none" w:sz="0" w:space="0" w:color="auto"/>
          </w:divBdr>
          <w:divsChild>
            <w:div w:id="413891826">
              <w:marLeft w:val="0"/>
              <w:marRight w:val="0"/>
              <w:marTop w:val="0"/>
              <w:marBottom w:val="0"/>
              <w:divBdr>
                <w:top w:val="none" w:sz="0" w:space="0" w:color="auto"/>
                <w:left w:val="none" w:sz="0" w:space="0" w:color="auto"/>
                <w:bottom w:val="none" w:sz="0" w:space="0" w:color="auto"/>
                <w:right w:val="none" w:sz="0" w:space="0" w:color="auto"/>
              </w:divBdr>
            </w:div>
          </w:divsChild>
        </w:div>
        <w:div w:id="240068008">
          <w:marLeft w:val="0"/>
          <w:marRight w:val="0"/>
          <w:marTop w:val="240"/>
          <w:marBottom w:val="240"/>
          <w:divBdr>
            <w:top w:val="none" w:sz="0" w:space="0" w:color="auto"/>
            <w:left w:val="none" w:sz="0" w:space="0" w:color="auto"/>
            <w:bottom w:val="none" w:sz="0" w:space="0" w:color="auto"/>
            <w:right w:val="none" w:sz="0" w:space="0" w:color="auto"/>
          </w:divBdr>
          <w:divsChild>
            <w:div w:id="172957128">
              <w:marLeft w:val="0"/>
              <w:marRight w:val="0"/>
              <w:marTop w:val="0"/>
              <w:marBottom w:val="0"/>
              <w:divBdr>
                <w:top w:val="none" w:sz="0" w:space="0" w:color="auto"/>
                <w:left w:val="none" w:sz="0" w:space="0" w:color="auto"/>
                <w:bottom w:val="none" w:sz="0" w:space="0" w:color="auto"/>
                <w:right w:val="none" w:sz="0" w:space="0" w:color="auto"/>
              </w:divBdr>
            </w:div>
          </w:divsChild>
        </w:div>
        <w:div w:id="240069560">
          <w:marLeft w:val="0"/>
          <w:marRight w:val="0"/>
          <w:marTop w:val="240"/>
          <w:marBottom w:val="240"/>
          <w:divBdr>
            <w:top w:val="none" w:sz="0" w:space="0" w:color="auto"/>
            <w:left w:val="none" w:sz="0" w:space="0" w:color="auto"/>
            <w:bottom w:val="none" w:sz="0" w:space="0" w:color="auto"/>
            <w:right w:val="none" w:sz="0" w:space="0" w:color="auto"/>
          </w:divBdr>
        </w:div>
        <w:div w:id="240145387">
          <w:marLeft w:val="0"/>
          <w:marRight w:val="0"/>
          <w:marTop w:val="0"/>
          <w:marBottom w:val="0"/>
          <w:divBdr>
            <w:top w:val="none" w:sz="0" w:space="0" w:color="auto"/>
            <w:left w:val="none" w:sz="0" w:space="0" w:color="auto"/>
            <w:bottom w:val="none" w:sz="0" w:space="0" w:color="auto"/>
            <w:right w:val="none" w:sz="0" w:space="0" w:color="auto"/>
          </w:divBdr>
        </w:div>
        <w:div w:id="240212905">
          <w:marLeft w:val="0"/>
          <w:marRight w:val="0"/>
          <w:marTop w:val="329"/>
          <w:marBottom w:val="329"/>
          <w:divBdr>
            <w:top w:val="none" w:sz="0" w:space="0" w:color="auto"/>
            <w:left w:val="none" w:sz="0" w:space="0" w:color="auto"/>
            <w:bottom w:val="none" w:sz="0" w:space="0" w:color="auto"/>
            <w:right w:val="none" w:sz="0" w:space="0" w:color="auto"/>
          </w:divBdr>
        </w:div>
        <w:div w:id="240260631">
          <w:marLeft w:val="0"/>
          <w:marRight w:val="0"/>
          <w:marTop w:val="0"/>
          <w:marBottom w:val="0"/>
          <w:divBdr>
            <w:top w:val="none" w:sz="0" w:space="0" w:color="auto"/>
            <w:left w:val="none" w:sz="0" w:space="0" w:color="auto"/>
            <w:bottom w:val="none" w:sz="0" w:space="0" w:color="auto"/>
            <w:right w:val="none" w:sz="0" w:space="0" w:color="auto"/>
          </w:divBdr>
        </w:div>
        <w:div w:id="240415012">
          <w:marLeft w:val="0"/>
          <w:marRight w:val="0"/>
          <w:marTop w:val="240"/>
          <w:marBottom w:val="240"/>
          <w:divBdr>
            <w:top w:val="none" w:sz="0" w:space="0" w:color="auto"/>
            <w:left w:val="none" w:sz="0" w:space="0" w:color="auto"/>
            <w:bottom w:val="none" w:sz="0" w:space="0" w:color="auto"/>
            <w:right w:val="none" w:sz="0" w:space="0" w:color="auto"/>
          </w:divBdr>
          <w:divsChild>
            <w:div w:id="325014204">
              <w:marLeft w:val="0"/>
              <w:marRight w:val="0"/>
              <w:marTop w:val="0"/>
              <w:marBottom w:val="0"/>
              <w:divBdr>
                <w:top w:val="none" w:sz="0" w:space="0" w:color="auto"/>
                <w:left w:val="none" w:sz="0" w:space="0" w:color="auto"/>
                <w:bottom w:val="none" w:sz="0" w:space="0" w:color="auto"/>
                <w:right w:val="none" w:sz="0" w:space="0" w:color="auto"/>
              </w:divBdr>
            </w:div>
          </w:divsChild>
        </w:div>
        <w:div w:id="240480885">
          <w:marLeft w:val="0"/>
          <w:marRight w:val="0"/>
          <w:marTop w:val="0"/>
          <w:marBottom w:val="0"/>
          <w:divBdr>
            <w:top w:val="none" w:sz="0" w:space="0" w:color="auto"/>
            <w:left w:val="none" w:sz="0" w:space="0" w:color="auto"/>
            <w:bottom w:val="none" w:sz="0" w:space="0" w:color="auto"/>
            <w:right w:val="none" w:sz="0" w:space="0" w:color="auto"/>
          </w:divBdr>
        </w:div>
        <w:div w:id="240601213">
          <w:marLeft w:val="0"/>
          <w:marRight w:val="0"/>
          <w:marTop w:val="240"/>
          <w:marBottom w:val="240"/>
          <w:divBdr>
            <w:top w:val="none" w:sz="0" w:space="0" w:color="auto"/>
            <w:left w:val="none" w:sz="0" w:space="0" w:color="auto"/>
            <w:bottom w:val="none" w:sz="0" w:space="0" w:color="auto"/>
            <w:right w:val="none" w:sz="0" w:space="0" w:color="auto"/>
          </w:divBdr>
        </w:div>
        <w:div w:id="240603627">
          <w:marLeft w:val="0"/>
          <w:marRight w:val="0"/>
          <w:marTop w:val="384"/>
          <w:marBottom w:val="384"/>
          <w:divBdr>
            <w:top w:val="none" w:sz="0" w:space="0" w:color="auto"/>
            <w:left w:val="none" w:sz="0" w:space="0" w:color="auto"/>
            <w:bottom w:val="none" w:sz="0" w:space="0" w:color="auto"/>
            <w:right w:val="none" w:sz="0" w:space="0" w:color="auto"/>
          </w:divBdr>
        </w:div>
        <w:div w:id="240607224">
          <w:marLeft w:val="0"/>
          <w:marRight w:val="0"/>
          <w:marTop w:val="240"/>
          <w:marBottom w:val="240"/>
          <w:divBdr>
            <w:top w:val="none" w:sz="0" w:space="0" w:color="auto"/>
            <w:left w:val="none" w:sz="0" w:space="0" w:color="auto"/>
            <w:bottom w:val="none" w:sz="0" w:space="0" w:color="auto"/>
            <w:right w:val="none" w:sz="0" w:space="0" w:color="auto"/>
          </w:divBdr>
          <w:divsChild>
            <w:div w:id="61635316">
              <w:marLeft w:val="0"/>
              <w:marRight w:val="0"/>
              <w:marTop w:val="0"/>
              <w:marBottom w:val="0"/>
              <w:divBdr>
                <w:top w:val="none" w:sz="0" w:space="0" w:color="auto"/>
                <w:left w:val="none" w:sz="0" w:space="0" w:color="auto"/>
                <w:bottom w:val="none" w:sz="0" w:space="0" w:color="auto"/>
                <w:right w:val="none" w:sz="0" w:space="0" w:color="auto"/>
              </w:divBdr>
            </w:div>
          </w:divsChild>
        </w:div>
        <w:div w:id="240720223">
          <w:marLeft w:val="0"/>
          <w:marRight w:val="0"/>
          <w:marTop w:val="0"/>
          <w:marBottom w:val="0"/>
          <w:divBdr>
            <w:top w:val="none" w:sz="0" w:space="0" w:color="auto"/>
            <w:left w:val="none" w:sz="0" w:space="0" w:color="auto"/>
            <w:bottom w:val="none" w:sz="0" w:space="0" w:color="auto"/>
            <w:right w:val="none" w:sz="0" w:space="0" w:color="auto"/>
          </w:divBdr>
        </w:div>
        <w:div w:id="240876535">
          <w:marLeft w:val="0"/>
          <w:marRight w:val="0"/>
          <w:marTop w:val="0"/>
          <w:marBottom w:val="0"/>
          <w:divBdr>
            <w:top w:val="none" w:sz="0" w:space="0" w:color="auto"/>
            <w:left w:val="none" w:sz="0" w:space="0" w:color="auto"/>
            <w:bottom w:val="none" w:sz="0" w:space="0" w:color="auto"/>
            <w:right w:val="none" w:sz="0" w:space="0" w:color="auto"/>
          </w:divBdr>
        </w:div>
        <w:div w:id="240911663">
          <w:marLeft w:val="0"/>
          <w:marRight w:val="0"/>
          <w:marTop w:val="0"/>
          <w:marBottom w:val="0"/>
          <w:divBdr>
            <w:top w:val="none" w:sz="0" w:space="0" w:color="auto"/>
            <w:left w:val="none" w:sz="0" w:space="0" w:color="auto"/>
            <w:bottom w:val="none" w:sz="0" w:space="0" w:color="auto"/>
            <w:right w:val="none" w:sz="0" w:space="0" w:color="auto"/>
          </w:divBdr>
        </w:div>
        <w:div w:id="241186100">
          <w:marLeft w:val="0"/>
          <w:marRight w:val="0"/>
          <w:marTop w:val="366"/>
          <w:marBottom w:val="366"/>
          <w:divBdr>
            <w:top w:val="none" w:sz="0" w:space="0" w:color="auto"/>
            <w:left w:val="none" w:sz="0" w:space="0" w:color="auto"/>
            <w:bottom w:val="none" w:sz="0" w:space="0" w:color="auto"/>
            <w:right w:val="none" w:sz="0" w:space="0" w:color="auto"/>
          </w:divBdr>
        </w:div>
        <w:div w:id="241187121">
          <w:marLeft w:val="0"/>
          <w:marRight w:val="0"/>
          <w:marTop w:val="240"/>
          <w:marBottom w:val="240"/>
          <w:divBdr>
            <w:top w:val="none" w:sz="0" w:space="0" w:color="auto"/>
            <w:left w:val="none" w:sz="0" w:space="0" w:color="auto"/>
            <w:bottom w:val="none" w:sz="0" w:space="0" w:color="auto"/>
            <w:right w:val="none" w:sz="0" w:space="0" w:color="auto"/>
          </w:divBdr>
        </w:div>
        <w:div w:id="241256690">
          <w:marLeft w:val="0"/>
          <w:marRight w:val="0"/>
          <w:marTop w:val="0"/>
          <w:marBottom w:val="0"/>
          <w:divBdr>
            <w:top w:val="none" w:sz="0" w:space="0" w:color="auto"/>
            <w:left w:val="none" w:sz="0" w:space="0" w:color="auto"/>
            <w:bottom w:val="none" w:sz="0" w:space="0" w:color="auto"/>
            <w:right w:val="none" w:sz="0" w:space="0" w:color="auto"/>
          </w:divBdr>
        </w:div>
        <w:div w:id="241261262">
          <w:marLeft w:val="0"/>
          <w:marRight w:val="0"/>
          <w:marTop w:val="0"/>
          <w:marBottom w:val="0"/>
          <w:divBdr>
            <w:top w:val="none" w:sz="0" w:space="0" w:color="auto"/>
            <w:left w:val="none" w:sz="0" w:space="0" w:color="auto"/>
            <w:bottom w:val="none" w:sz="0" w:space="0" w:color="auto"/>
            <w:right w:val="none" w:sz="0" w:space="0" w:color="auto"/>
          </w:divBdr>
        </w:div>
        <w:div w:id="241333148">
          <w:marLeft w:val="0"/>
          <w:marRight w:val="0"/>
          <w:marTop w:val="0"/>
          <w:marBottom w:val="0"/>
          <w:divBdr>
            <w:top w:val="none" w:sz="0" w:space="0" w:color="auto"/>
            <w:left w:val="none" w:sz="0" w:space="0" w:color="auto"/>
            <w:bottom w:val="none" w:sz="0" w:space="0" w:color="auto"/>
            <w:right w:val="none" w:sz="0" w:space="0" w:color="auto"/>
          </w:divBdr>
        </w:div>
        <w:div w:id="241526802">
          <w:marLeft w:val="0"/>
          <w:marRight w:val="0"/>
          <w:marTop w:val="360"/>
          <w:marBottom w:val="360"/>
          <w:divBdr>
            <w:top w:val="none" w:sz="0" w:space="0" w:color="auto"/>
            <w:left w:val="none" w:sz="0" w:space="0" w:color="auto"/>
            <w:bottom w:val="none" w:sz="0" w:space="0" w:color="auto"/>
            <w:right w:val="none" w:sz="0" w:space="0" w:color="auto"/>
          </w:divBdr>
        </w:div>
        <w:div w:id="241526954">
          <w:marLeft w:val="0"/>
          <w:marRight w:val="0"/>
          <w:marTop w:val="300"/>
          <w:marBottom w:val="600"/>
          <w:divBdr>
            <w:top w:val="single" w:sz="6" w:space="30" w:color="EB5D0B"/>
            <w:left w:val="none" w:sz="0" w:space="0" w:color="auto"/>
            <w:bottom w:val="single" w:sz="6" w:space="30" w:color="EB5D0B"/>
            <w:right w:val="none" w:sz="0" w:space="0" w:color="auto"/>
          </w:divBdr>
        </w:div>
        <w:div w:id="241529527">
          <w:marLeft w:val="0"/>
          <w:marRight w:val="0"/>
          <w:marTop w:val="0"/>
          <w:marBottom w:val="0"/>
          <w:divBdr>
            <w:top w:val="none" w:sz="0" w:space="0" w:color="auto"/>
            <w:left w:val="none" w:sz="0" w:space="0" w:color="auto"/>
            <w:bottom w:val="none" w:sz="0" w:space="0" w:color="auto"/>
            <w:right w:val="none" w:sz="0" w:space="0" w:color="auto"/>
          </w:divBdr>
        </w:div>
        <w:div w:id="241570694">
          <w:marLeft w:val="0"/>
          <w:marRight w:val="0"/>
          <w:marTop w:val="240"/>
          <w:marBottom w:val="240"/>
          <w:divBdr>
            <w:top w:val="none" w:sz="0" w:space="0" w:color="auto"/>
            <w:left w:val="none" w:sz="0" w:space="0" w:color="auto"/>
            <w:bottom w:val="none" w:sz="0" w:space="0" w:color="auto"/>
            <w:right w:val="none" w:sz="0" w:space="0" w:color="auto"/>
          </w:divBdr>
          <w:divsChild>
            <w:div w:id="662198759">
              <w:marLeft w:val="0"/>
              <w:marRight w:val="0"/>
              <w:marTop w:val="0"/>
              <w:marBottom w:val="0"/>
              <w:divBdr>
                <w:top w:val="none" w:sz="0" w:space="0" w:color="auto"/>
                <w:left w:val="none" w:sz="0" w:space="0" w:color="auto"/>
                <w:bottom w:val="none" w:sz="0" w:space="0" w:color="auto"/>
                <w:right w:val="none" w:sz="0" w:space="0" w:color="auto"/>
              </w:divBdr>
            </w:div>
          </w:divsChild>
        </w:div>
        <w:div w:id="241647252">
          <w:marLeft w:val="0"/>
          <w:marRight w:val="0"/>
          <w:marTop w:val="0"/>
          <w:marBottom w:val="0"/>
          <w:divBdr>
            <w:top w:val="none" w:sz="0" w:space="0" w:color="auto"/>
            <w:left w:val="none" w:sz="0" w:space="0" w:color="auto"/>
            <w:bottom w:val="none" w:sz="0" w:space="0" w:color="auto"/>
            <w:right w:val="none" w:sz="0" w:space="0" w:color="auto"/>
          </w:divBdr>
        </w:div>
        <w:div w:id="241650195">
          <w:marLeft w:val="0"/>
          <w:marRight w:val="0"/>
          <w:marTop w:val="0"/>
          <w:marBottom w:val="0"/>
          <w:divBdr>
            <w:top w:val="none" w:sz="0" w:space="0" w:color="auto"/>
            <w:left w:val="none" w:sz="0" w:space="0" w:color="auto"/>
            <w:bottom w:val="single" w:sz="6" w:space="15" w:color="B8B9BA"/>
            <w:right w:val="none" w:sz="0" w:space="0" w:color="auto"/>
          </w:divBdr>
          <w:divsChild>
            <w:div w:id="468673316">
              <w:marLeft w:val="0"/>
              <w:marRight w:val="0"/>
              <w:marTop w:val="225"/>
              <w:marBottom w:val="0"/>
              <w:divBdr>
                <w:top w:val="none" w:sz="0" w:space="0" w:color="auto"/>
                <w:left w:val="none" w:sz="0" w:space="0" w:color="auto"/>
                <w:bottom w:val="none" w:sz="0" w:space="0" w:color="auto"/>
                <w:right w:val="none" w:sz="0" w:space="0" w:color="auto"/>
              </w:divBdr>
              <w:divsChild>
                <w:div w:id="93547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716413">
          <w:marLeft w:val="0"/>
          <w:marRight w:val="0"/>
          <w:marTop w:val="0"/>
          <w:marBottom w:val="0"/>
          <w:divBdr>
            <w:top w:val="none" w:sz="0" w:space="0" w:color="auto"/>
            <w:left w:val="none" w:sz="0" w:space="0" w:color="auto"/>
            <w:bottom w:val="none" w:sz="0" w:space="0" w:color="auto"/>
            <w:right w:val="none" w:sz="0" w:space="0" w:color="auto"/>
          </w:divBdr>
          <w:divsChild>
            <w:div w:id="795634649">
              <w:marLeft w:val="0"/>
              <w:marRight w:val="0"/>
              <w:marTop w:val="0"/>
              <w:marBottom w:val="0"/>
              <w:divBdr>
                <w:top w:val="none" w:sz="0" w:space="0" w:color="auto"/>
                <w:left w:val="none" w:sz="0" w:space="0" w:color="auto"/>
                <w:bottom w:val="none" w:sz="0" w:space="0" w:color="auto"/>
                <w:right w:val="none" w:sz="0" w:space="0" w:color="auto"/>
              </w:divBdr>
              <w:divsChild>
                <w:div w:id="661662421">
                  <w:marLeft w:val="0"/>
                  <w:marRight w:val="0"/>
                  <w:marTop w:val="0"/>
                  <w:marBottom w:val="0"/>
                  <w:divBdr>
                    <w:top w:val="none" w:sz="0" w:space="0" w:color="auto"/>
                    <w:left w:val="none" w:sz="0" w:space="0" w:color="auto"/>
                    <w:bottom w:val="none" w:sz="0" w:space="0" w:color="auto"/>
                    <w:right w:val="none" w:sz="0" w:space="0" w:color="auto"/>
                  </w:divBdr>
                  <w:divsChild>
                    <w:div w:id="923295008">
                      <w:marLeft w:val="0"/>
                      <w:marRight w:val="0"/>
                      <w:marTop w:val="0"/>
                      <w:marBottom w:val="0"/>
                      <w:divBdr>
                        <w:top w:val="none" w:sz="0" w:space="0" w:color="auto"/>
                        <w:left w:val="none" w:sz="0" w:space="0" w:color="auto"/>
                        <w:bottom w:val="none" w:sz="0" w:space="0" w:color="auto"/>
                        <w:right w:val="none" w:sz="0" w:space="0" w:color="auto"/>
                      </w:divBdr>
                      <w:divsChild>
                        <w:div w:id="2583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718937">
          <w:marLeft w:val="0"/>
          <w:marRight w:val="0"/>
          <w:marTop w:val="0"/>
          <w:marBottom w:val="0"/>
          <w:divBdr>
            <w:top w:val="none" w:sz="0" w:space="0" w:color="auto"/>
            <w:left w:val="none" w:sz="0" w:space="0" w:color="auto"/>
            <w:bottom w:val="none" w:sz="0" w:space="0" w:color="auto"/>
            <w:right w:val="none" w:sz="0" w:space="0" w:color="auto"/>
          </w:divBdr>
        </w:div>
        <w:div w:id="241767158">
          <w:marLeft w:val="0"/>
          <w:marRight w:val="0"/>
          <w:marTop w:val="240"/>
          <w:marBottom w:val="240"/>
          <w:divBdr>
            <w:top w:val="none" w:sz="0" w:space="0" w:color="auto"/>
            <w:left w:val="none" w:sz="0" w:space="0" w:color="auto"/>
            <w:bottom w:val="none" w:sz="0" w:space="0" w:color="auto"/>
            <w:right w:val="none" w:sz="0" w:space="0" w:color="auto"/>
          </w:divBdr>
        </w:div>
        <w:div w:id="241791534">
          <w:marLeft w:val="0"/>
          <w:marRight w:val="0"/>
          <w:marTop w:val="0"/>
          <w:marBottom w:val="0"/>
          <w:divBdr>
            <w:top w:val="none" w:sz="0" w:space="0" w:color="auto"/>
            <w:left w:val="none" w:sz="0" w:space="0" w:color="auto"/>
            <w:bottom w:val="none" w:sz="0" w:space="0" w:color="auto"/>
            <w:right w:val="none" w:sz="0" w:space="0" w:color="auto"/>
          </w:divBdr>
        </w:div>
        <w:div w:id="241794707">
          <w:marLeft w:val="0"/>
          <w:marRight w:val="0"/>
          <w:marTop w:val="240"/>
          <w:marBottom w:val="240"/>
          <w:divBdr>
            <w:top w:val="none" w:sz="0" w:space="0" w:color="auto"/>
            <w:left w:val="none" w:sz="0" w:space="0" w:color="auto"/>
            <w:bottom w:val="none" w:sz="0" w:space="0" w:color="auto"/>
            <w:right w:val="none" w:sz="0" w:space="0" w:color="auto"/>
          </w:divBdr>
          <w:divsChild>
            <w:div w:id="182478799">
              <w:marLeft w:val="0"/>
              <w:marRight w:val="0"/>
              <w:marTop w:val="0"/>
              <w:marBottom w:val="0"/>
              <w:divBdr>
                <w:top w:val="none" w:sz="0" w:space="0" w:color="auto"/>
                <w:left w:val="none" w:sz="0" w:space="0" w:color="auto"/>
                <w:bottom w:val="none" w:sz="0" w:space="0" w:color="auto"/>
                <w:right w:val="none" w:sz="0" w:space="0" w:color="auto"/>
              </w:divBdr>
            </w:div>
          </w:divsChild>
        </w:div>
        <w:div w:id="241834144">
          <w:marLeft w:val="0"/>
          <w:marRight w:val="0"/>
          <w:marTop w:val="378"/>
          <w:marBottom w:val="378"/>
          <w:divBdr>
            <w:top w:val="none" w:sz="0" w:space="0" w:color="auto"/>
            <w:left w:val="none" w:sz="0" w:space="0" w:color="auto"/>
            <w:bottom w:val="none" w:sz="0" w:space="0" w:color="auto"/>
            <w:right w:val="none" w:sz="0" w:space="0" w:color="auto"/>
          </w:divBdr>
          <w:divsChild>
            <w:div w:id="858396213">
              <w:marLeft w:val="0"/>
              <w:marRight w:val="0"/>
              <w:marTop w:val="0"/>
              <w:marBottom w:val="0"/>
              <w:divBdr>
                <w:top w:val="none" w:sz="0" w:space="0" w:color="auto"/>
                <w:left w:val="none" w:sz="0" w:space="0" w:color="auto"/>
                <w:bottom w:val="none" w:sz="0" w:space="0" w:color="auto"/>
                <w:right w:val="none" w:sz="0" w:space="0" w:color="auto"/>
              </w:divBdr>
            </w:div>
          </w:divsChild>
        </w:div>
        <w:div w:id="241911871">
          <w:marLeft w:val="0"/>
          <w:marRight w:val="0"/>
          <w:marTop w:val="0"/>
          <w:marBottom w:val="0"/>
          <w:divBdr>
            <w:top w:val="none" w:sz="0" w:space="0" w:color="auto"/>
            <w:left w:val="none" w:sz="0" w:space="0" w:color="auto"/>
            <w:bottom w:val="none" w:sz="0" w:space="0" w:color="auto"/>
            <w:right w:val="none" w:sz="0" w:space="0" w:color="auto"/>
          </w:divBdr>
        </w:div>
        <w:div w:id="241985358">
          <w:marLeft w:val="0"/>
          <w:marRight w:val="0"/>
          <w:marTop w:val="0"/>
          <w:marBottom w:val="0"/>
          <w:divBdr>
            <w:top w:val="none" w:sz="0" w:space="0" w:color="auto"/>
            <w:left w:val="none" w:sz="0" w:space="0" w:color="auto"/>
            <w:bottom w:val="none" w:sz="0" w:space="0" w:color="auto"/>
            <w:right w:val="none" w:sz="0" w:space="0" w:color="auto"/>
          </w:divBdr>
        </w:div>
        <w:div w:id="242105163">
          <w:marLeft w:val="0"/>
          <w:marRight w:val="0"/>
          <w:marTop w:val="0"/>
          <w:marBottom w:val="0"/>
          <w:divBdr>
            <w:top w:val="none" w:sz="0" w:space="0" w:color="auto"/>
            <w:left w:val="none" w:sz="0" w:space="0" w:color="auto"/>
            <w:bottom w:val="none" w:sz="0" w:space="0" w:color="auto"/>
            <w:right w:val="none" w:sz="0" w:space="0" w:color="auto"/>
          </w:divBdr>
        </w:div>
        <w:div w:id="242110208">
          <w:marLeft w:val="0"/>
          <w:marRight w:val="0"/>
          <w:marTop w:val="0"/>
          <w:marBottom w:val="0"/>
          <w:divBdr>
            <w:top w:val="none" w:sz="0" w:space="0" w:color="auto"/>
            <w:left w:val="none" w:sz="0" w:space="0" w:color="auto"/>
            <w:bottom w:val="none" w:sz="0" w:space="0" w:color="auto"/>
            <w:right w:val="none" w:sz="0" w:space="0" w:color="auto"/>
          </w:divBdr>
        </w:div>
        <w:div w:id="242112163">
          <w:marLeft w:val="0"/>
          <w:marRight w:val="0"/>
          <w:marTop w:val="0"/>
          <w:marBottom w:val="0"/>
          <w:divBdr>
            <w:top w:val="none" w:sz="0" w:space="0" w:color="auto"/>
            <w:left w:val="none" w:sz="0" w:space="0" w:color="auto"/>
            <w:bottom w:val="none" w:sz="0" w:space="0" w:color="auto"/>
            <w:right w:val="none" w:sz="0" w:space="0" w:color="auto"/>
          </w:divBdr>
        </w:div>
        <w:div w:id="242182427">
          <w:marLeft w:val="0"/>
          <w:marRight w:val="0"/>
          <w:marTop w:val="0"/>
          <w:marBottom w:val="0"/>
          <w:divBdr>
            <w:top w:val="none" w:sz="0" w:space="0" w:color="auto"/>
            <w:left w:val="none" w:sz="0" w:space="0" w:color="auto"/>
            <w:bottom w:val="none" w:sz="0" w:space="0" w:color="auto"/>
            <w:right w:val="none" w:sz="0" w:space="0" w:color="auto"/>
          </w:divBdr>
        </w:div>
        <w:div w:id="242377661">
          <w:marLeft w:val="0"/>
          <w:marRight w:val="0"/>
          <w:marTop w:val="0"/>
          <w:marBottom w:val="0"/>
          <w:divBdr>
            <w:top w:val="none" w:sz="0" w:space="0" w:color="auto"/>
            <w:left w:val="none" w:sz="0" w:space="0" w:color="auto"/>
            <w:bottom w:val="none" w:sz="0" w:space="0" w:color="auto"/>
            <w:right w:val="none" w:sz="0" w:space="0" w:color="auto"/>
          </w:divBdr>
        </w:div>
        <w:div w:id="242490556">
          <w:marLeft w:val="0"/>
          <w:marRight w:val="0"/>
          <w:marTop w:val="384"/>
          <w:marBottom w:val="384"/>
          <w:divBdr>
            <w:top w:val="none" w:sz="0" w:space="0" w:color="auto"/>
            <w:left w:val="none" w:sz="0" w:space="0" w:color="auto"/>
            <w:bottom w:val="none" w:sz="0" w:space="0" w:color="auto"/>
            <w:right w:val="none" w:sz="0" w:space="0" w:color="auto"/>
          </w:divBdr>
          <w:divsChild>
            <w:div w:id="446656764">
              <w:marLeft w:val="0"/>
              <w:marRight w:val="0"/>
              <w:marTop w:val="0"/>
              <w:marBottom w:val="0"/>
              <w:divBdr>
                <w:top w:val="none" w:sz="0" w:space="0" w:color="auto"/>
                <w:left w:val="none" w:sz="0" w:space="0" w:color="auto"/>
                <w:bottom w:val="none" w:sz="0" w:space="0" w:color="auto"/>
                <w:right w:val="none" w:sz="0" w:space="0" w:color="auto"/>
              </w:divBdr>
            </w:div>
          </w:divsChild>
        </w:div>
        <w:div w:id="242495340">
          <w:marLeft w:val="0"/>
          <w:marRight w:val="0"/>
          <w:marTop w:val="0"/>
          <w:marBottom w:val="0"/>
          <w:divBdr>
            <w:top w:val="none" w:sz="0" w:space="0" w:color="auto"/>
            <w:left w:val="none" w:sz="0" w:space="0" w:color="auto"/>
            <w:bottom w:val="none" w:sz="0" w:space="0" w:color="auto"/>
            <w:right w:val="none" w:sz="0" w:space="0" w:color="auto"/>
          </w:divBdr>
        </w:div>
        <w:div w:id="242497828">
          <w:marLeft w:val="0"/>
          <w:marRight w:val="0"/>
          <w:marTop w:val="0"/>
          <w:marBottom w:val="0"/>
          <w:divBdr>
            <w:top w:val="none" w:sz="0" w:space="0" w:color="auto"/>
            <w:left w:val="none" w:sz="0" w:space="0" w:color="auto"/>
            <w:bottom w:val="none" w:sz="0" w:space="0" w:color="auto"/>
            <w:right w:val="none" w:sz="0" w:space="0" w:color="auto"/>
          </w:divBdr>
        </w:div>
        <w:div w:id="242498289">
          <w:marLeft w:val="0"/>
          <w:marRight w:val="0"/>
          <w:marTop w:val="0"/>
          <w:marBottom w:val="0"/>
          <w:divBdr>
            <w:top w:val="none" w:sz="0" w:space="0" w:color="auto"/>
            <w:left w:val="none" w:sz="0" w:space="0" w:color="auto"/>
            <w:bottom w:val="none" w:sz="0" w:space="0" w:color="auto"/>
            <w:right w:val="none" w:sz="0" w:space="0" w:color="auto"/>
          </w:divBdr>
        </w:div>
        <w:div w:id="242565393">
          <w:marLeft w:val="0"/>
          <w:marRight w:val="0"/>
          <w:marTop w:val="0"/>
          <w:marBottom w:val="283"/>
          <w:divBdr>
            <w:top w:val="none" w:sz="0" w:space="0" w:color="auto"/>
            <w:left w:val="none" w:sz="0" w:space="0" w:color="auto"/>
            <w:bottom w:val="none" w:sz="0" w:space="0" w:color="auto"/>
            <w:right w:val="none" w:sz="0" w:space="0" w:color="auto"/>
          </w:divBdr>
        </w:div>
        <w:div w:id="242569910">
          <w:marLeft w:val="0"/>
          <w:marRight w:val="0"/>
          <w:marTop w:val="0"/>
          <w:marBottom w:val="0"/>
          <w:divBdr>
            <w:top w:val="none" w:sz="0" w:space="0" w:color="auto"/>
            <w:left w:val="none" w:sz="0" w:space="0" w:color="auto"/>
            <w:bottom w:val="none" w:sz="0" w:space="0" w:color="auto"/>
            <w:right w:val="none" w:sz="0" w:space="0" w:color="auto"/>
          </w:divBdr>
        </w:div>
        <w:div w:id="242573075">
          <w:marLeft w:val="0"/>
          <w:marRight w:val="0"/>
          <w:marTop w:val="0"/>
          <w:marBottom w:val="0"/>
          <w:divBdr>
            <w:top w:val="none" w:sz="0" w:space="0" w:color="auto"/>
            <w:left w:val="none" w:sz="0" w:space="0" w:color="auto"/>
            <w:bottom w:val="none" w:sz="0" w:space="0" w:color="auto"/>
            <w:right w:val="none" w:sz="0" w:space="0" w:color="auto"/>
          </w:divBdr>
        </w:div>
        <w:div w:id="242573122">
          <w:marLeft w:val="0"/>
          <w:marRight w:val="0"/>
          <w:marTop w:val="0"/>
          <w:marBottom w:val="0"/>
          <w:divBdr>
            <w:top w:val="none" w:sz="0" w:space="0" w:color="auto"/>
            <w:left w:val="none" w:sz="0" w:space="0" w:color="auto"/>
            <w:bottom w:val="none" w:sz="0" w:space="0" w:color="auto"/>
            <w:right w:val="none" w:sz="0" w:space="0" w:color="auto"/>
          </w:divBdr>
        </w:div>
        <w:div w:id="242614661">
          <w:marLeft w:val="0"/>
          <w:marRight w:val="0"/>
          <w:marTop w:val="240"/>
          <w:marBottom w:val="240"/>
          <w:divBdr>
            <w:top w:val="none" w:sz="0" w:space="0" w:color="auto"/>
            <w:left w:val="none" w:sz="0" w:space="0" w:color="auto"/>
            <w:bottom w:val="none" w:sz="0" w:space="0" w:color="auto"/>
            <w:right w:val="none" w:sz="0" w:space="0" w:color="auto"/>
          </w:divBdr>
        </w:div>
        <w:div w:id="242833642">
          <w:marLeft w:val="0"/>
          <w:marRight w:val="0"/>
          <w:marTop w:val="240"/>
          <w:marBottom w:val="240"/>
          <w:divBdr>
            <w:top w:val="none" w:sz="0" w:space="0" w:color="auto"/>
            <w:left w:val="none" w:sz="0" w:space="0" w:color="auto"/>
            <w:bottom w:val="none" w:sz="0" w:space="0" w:color="auto"/>
            <w:right w:val="none" w:sz="0" w:space="0" w:color="auto"/>
          </w:divBdr>
        </w:div>
        <w:div w:id="242835032">
          <w:marLeft w:val="0"/>
          <w:marRight w:val="0"/>
          <w:marTop w:val="0"/>
          <w:marBottom w:val="0"/>
          <w:divBdr>
            <w:top w:val="none" w:sz="0" w:space="0" w:color="auto"/>
            <w:left w:val="none" w:sz="0" w:space="0" w:color="auto"/>
            <w:bottom w:val="none" w:sz="0" w:space="0" w:color="auto"/>
            <w:right w:val="none" w:sz="0" w:space="0" w:color="auto"/>
          </w:divBdr>
        </w:div>
        <w:div w:id="242951212">
          <w:marLeft w:val="0"/>
          <w:marRight w:val="0"/>
          <w:marTop w:val="240"/>
          <w:marBottom w:val="240"/>
          <w:divBdr>
            <w:top w:val="none" w:sz="0" w:space="0" w:color="auto"/>
            <w:left w:val="none" w:sz="0" w:space="0" w:color="auto"/>
            <w:bottom w:val="none" w:sz="0" w:space="0" w:color="auto"/>
            <w:right w:val="none" w:sz="0" w:space="0" w:color="auto"/>
          </w:divBdr>
        </w:div>
        <w:div w:id="243027564">
          <w:marLeft w:val="0"/>
          <w:marRight w:val="0"/>
          <w:marTop w:val="472"/>
          <w:marBottom w:val="472"/>
          <w:divBdr>
            <w:top w:val="none" w:sz="0" w:space="0" w:color="auto"/>
            <w:left w:val="none" w:sz="0" w:space="0" w:color="auto"/>
            <w:bottom w:val="none" w:sz="0" w:space="0" w:color="auto"/>
            <w:right w:val="none" w:sz="0" w:space="0" w:color="auto"/>
          </w:divBdr>
        </w:div>
        <w:div w:id="243028887">
          <w:marLeft w:val="0"/>
          <w:marRight w:val="0"/>
          <w:marTop w:val="0"/>
          <w:marBottom w:val="0"/>
          <w:divBdr>
            <w:top w:val="none" w:sz="0" w:space="0" w:color="auto"/>
            <w:left w:val="none" w:sz="0" w:space="0" w:color="auto"/>
            <w:bottom w:val="none" w:sz="0" w:space="0" w:color="auto"/>
            <w:right w:val="none" w:sz="0" w:space="0" w:color="auto"/>
          </w:divBdr>
        </w:div>
        <w:div w:id="243102617">
          <w:marLeft w:val="0"/>
          <w:marRight w:val="0"/>
          <w:marTop w:val="0"/>
          <w:marBottom w:val="0"/>
          <w:divBdr>
            <w:top w:val="none" w:sz="0" w:space="0" w:color="auto"/>
            <w:left w:val="none" w:sz="0" w:space="0" w:color="auto"/>
            <w:bottom w:val="none" w:sz="0" w:space="0" w:color="auto"/>
            <w:right w:val="none" w:sz="0" w:space="0" w:color="auto"/>
          </w:divBdr>
        </w:div>
        <w:div w:id="243222498">
          <w:marLeft w:val="0"/>
          <w:marRight w:val="0"/>
          <w:marTop w:val="88"/>
          <w:marBottom w:val="0"/>
          <w:divBdr>
            <w:top w:val="none" w:sz="0" w:space="0" w:color="auto"/>
            <w:left w:val="none" w:sz="0" w:space="0" w:color="auto"/>
            <w:bottom w:val="none" w:sz="0" w:space="0" w:color="auto"/>
            <w:right w:val="none" w:sz="0" w:space="0" w:color="auto"/>
          </w:divBdr>
        </w:div>
        <w:div w:id="243272023">
          <w:marLeft w:val="0"/>
          <w:marRight w:val="0"/>
          <w:marTop w:val="600"/>
          <w:marBottom w:val="600"/>
          <w:divBdr>
            <w:top w:val="none" w:sz="0" w:space="0" w:color="auto"/>
            <w:left w:val="none" w:sz="0" w:space="0" w:color="auto"/>
            <w:bottom w:val="none" w:sz="0" w:space="0" w:color="auto"/>
            <w:right w:val="none" w:sz="0" w:space="0" w:color="auto"/>
          </w:divBdr>
          <w:divsChild>
            <w:div w:id="101195899">
              <w:marLeft w:val="0"/>
              <w:marRight w:val="0"/>
              <w:marTop w:val="240"/>
              <w:marBottom w:val="240"/>
              <w:divBdr>
                <w:top w:val="none" w:sz="0" w:space="0" w:color="auto"/>
                <w:left w:val="none" w:sz="0" w:space="0" w:color="auto"/>
                <w:bottom w:val="none" w:sz="0" w:space="0" w:color="auto"/>
                <w:right w:val="none" w:sz="0" w:space="0" w:color="auto"/>
              </w:divBdr>
              <w:divsChild>
                <w:div w:id="219826471">
                  <w:marLeft w:val="0"/>
                  <w:marRight w:val="0"/>
                  <w:marTop w:val="0"/>
                  <w:marBottom w:val="0"/>
                  <w:divBdr>
                    <w:top w:val="none" w:sz="0" w:space="0" w:color="auto"/>
                    <w:left w:val="none" w:sz="0" w:space="0" w:color="auto"/>
                    <w:bottom w:val="none" w:sz="0" w:space="0" w:color="auto"/>
                    <w:right w:val="none" w:sz="0" w:space="0" w:color="auto"/>
                  </w:divBdr>
                </w:div>
              </w:divsChild>
            </w:div>
            <w:div w:id="268973307">
              <w:marLeft w:val="0"/>
              <w:marRight w:val="0"/>
              <w:marTop w:val="240"/>
              <w:marBottom w:val="240"/>
              <w:divBdr>
                <w:top w:val="none" w:sz="0" w:space="0" w:color="auto"/>
                <w:left w:val="none" w:sz="0" w:space="0" w:color="auto"/>
                <w:bottom w:val="none" w:sz="0" w:space="0" w:color="auto"/>
                <w:right w:val="none" w:sz="0" w:space="0" w:color="auto"/>
              </w:divBdr>
            </w:div>
            <w:div w:id="289940424">
              <w:marLeft w:val="0"/>
              <w:marRight w:val="0"/>
              <w:marTop w:val="300"/>
              <w:marBottom w:val="300"/>
              <w:divBdr>
                <w:top w:val="none" w:sz="0" w:space="0" w:color="auto"/>
                <w:left w:val="none" w:sz="0" w:space="0" w:color="auto"/>
                <w:bottom w:val="none" w:sz="0" w:space="0" w:color="auto"/>
                <w:right w:val="none" w:sz="0" w:space="0" w:color="auto"/>
              </w:divBdr>
            </w:div>
            <w:div w:id="434137562">
              <w:marLeft w:val="0"/>
              <w:marRight w:val="0"/>
              <w:marTop w:val="240"/>
              <w:marBottom w:val="240"/>
              <w:divBdr>
                <w:top w:val="none" w:sz="0" w:space="0" w:color="auto"/>
                <w:left w:val="none" w:sz="0" w:space="0" w:color="auto"/>
                <w:bottom w:val="none" w:sz="0" w:space="0" w:color="auto"/>
                <w:right w:val="none" w:sz="0" w:space="0" w:color="auto"/>
              </w:divBdr>
            </w:div>
            <w:div w:id="724566925">
              <w:marLeft w:val="0"/>
              <w:marRight w:val="0"/>
              <w:marTop w:val="240"/>
              <w:marBottom w:val="240"/>
              <w:divBdr>
                <w:top w:val="none" w:sz="0" w:space="0" w:color="auto"/>
                <w:left w:val="none" w:sz="0" w:space="0" w:color="auto"/>
                <w:bottom w:val="none" w:sz="0" w:space="0" w:color="auto"/>
                <w:right w:val="none" w:sz="0" w:space="0" w:color="auto"/>
              </w:divBdr>
              <w:divsChild>
                <w:div w:id="845093681">
                  <w:marLeft w:val="0"/>
                  <w:marRight w:val="0"/>
                  <w:marTop w:val="0"/>
                  <w:marBottom w:val="0"/>
                  <w:divBdr>
                    <w:top w:val="none" w:sz="0" w:space="0" w:color="auto"/>
                    <w:left w:val="none" w:sz="0" w:space="0" w:color="auto"/>
                    <w:bottom w:val="none" w:sz="0" w:space="0" w:color="auto"/>
                    <w:right w:val="none" w:sz="0" w:space="0" w:color="auto"/>
                  </w:divBdr>
                </w:div>
              </w:divsChild>
            </w:div>
            <w:div w:id="900096831">
              <w:marLeft w:val="0"/>
              <w:marRight w:val="0"/>
              <w:marTop w:val="0"/>
              <w:marBottom w:val="300"/>
              <w:divBdr>
                <w:top w:val="none" w:sz="0" w:space="0" w:color="auto"/>
                <w:left w:val="none" w:sz="0" w:space="0" w:color="auto"/>
                <w:bottom w:val="none" w:sz="0" w:space="0" w:color="auto"/>
                <w:right w:val="none" w:sz="0" w:space="0" w:color="auto"/>
              </w:divBdr>
            </w:div>
            <w:div w:id="978195759">
              <w:marLeft w:val="0"/>
              <w:marRight w:val="0"/>
              <w:marTop w:val="240"/>
              <w:marBottom w:val="240"/>
              <w:divBdr>
                <w:top w:val="none" w:sz="0" w:space="0" w:color="auto"/>
                <w:left w:val="none" w:sz="0" w:space="0" w:color="auto"/>
                <w:bottom w:val="none" w:sz="0" w:space="0" w:color="auto"/>
                <w:right w:val="none" w:sz="0" w:space="0" w:color="auto"/>
              </w:divBdr>
            </w:div>
          </w:divsChild>
        </w:div>
        <w:div w:id="243296276">
          <w:marLeft w:val="0"/>
          <w:marRight w:val="0"/>
          <w:marTop w:val="329"/>
          <w:marBottom w:val="329"/>
          <w:divBdr>
            <w:top w:val="none" w:sz="0" w:space="0" w:color="auto"/>
            <w:left w:val="none" w:sz="0" w:space="0" w:color="auto"/>
            <w:bottom w:val="none" w:sz="0" w:space="0" w:color="auto"/>
            <w:right w:val="none" w:sz="0" w:space="0" w:color="auto"/>
          </w:divBdr>
        </w:div>
        <w:div w:id="243296368">
          <w:marLeft w:val="0"/>
          <w:marRight w:val="0"/>
          <w:marTop w:val="0"/>
          <w:marBottom w:val="0"/>
          <w:divBdr>
            <w:top w:val="none" w:sz="0" w:space="0" w:color="auto"/>
            <w:left w:val="none" w:sz="0" w:space="0" w:color="auto"/>
            <w:bottom w:val="none" w:sz="0" w:space="0" w:color="auto"/>
            <w:right w:val="none" w:sz="0" w:space="0" w:color="auto"/>
          </w:divBdr>
        </w:div>
        <w:div w:id="243343765">
          <w:marLeft w:val="0"/>
          <w:marRight w:val="0"/>
          <w:marTop w:val="0"/>
          <w:marBottom w:val="0"/>
          <w:divBdr>
            <w:top w:val="none" w:sz="0" w:space="0" w:color="auto"/>
            <w:left w:val="none" w:sz="0" w:space="0" w:color="auto"/>
            <w:bottom w:val="none" w:sz="0" w:space="0" w:color="auto"/>
            <w:right w:val="none" w:sz="0" w:space="0" w:color="auto"/>
          </w:divBdr>
          <w:divsChild>
            <w:div w:id="775755625">
              <w:marLeft w:val="0"/>
              <w:marRight w:val="0"/>
              <w:marTop w:val="0"/>
              <w:marBottom w:val="180"/>
              <w:divBdr>
                <w:top w:val="none" w:sz="0" w:space="0" w:color="auto"/>
                <w:left w:val="none" w:sz="0" w:space="0" w:color="auto"/>
                <w:bottom w:val="none" w:sz="0" w:space="0" w:color="auto"/>
                <w:right w:val="none" w:sz="0" w:space="0" w:color="auto"/>
              </w:divBdr>
            </w:div>
            <w:div w:id="791170627">
              <w:marLeft w:val="0"/>
              <w:marRight w:val="240"/>
              <w:marTop w:val="0"/>
              <w:marBottom w:val="0"/>
              <w:divBdr>
                <w:top w:val="none" w:sz="0" w:space="0" w:color="auto"/>
                <w:left w:val="none" w:sz="0" w:space="0" w:color="auto"/>
                <w:bottom w:val="none" w:sz="0" w:space="0" w:color="auto"/>
                <w:right w:val="none" w:sz="0" w:space="0" w:color="auto"/>
              </w:divBdr>
            </w:div>
          </w:divsChild>
        </w:div>
        <w:div w:id="243343838">
          <w:marLeft w:val="0"/>
          <w:marRight w:val="0"/>
          <w:marTop w:val="300"/>
          <w:marBottom w:val="600"/>
          <w:divBdr>
            <w:top w:val="single" w:sz="6" w:space="30" w:color="EB5D0B"/>
            <w:left w:val="none" w:sz="0" w:space="0" w:color="auto"/>
            <w:bottom w:val="single" w:sz="6" w:space="30" w:color="EB5D0B"/>
            <w:right w:val="none" w:sz="0" w:space="0" w:color="auto"/>
          </w:divBdr>
        </w:div>
        <w:div w:id="243346865">
          <w:marLeft w:val="0"/>
          <w:marRight w:val="0"/>
          <w:marTop w:val="0"/>
          <w:marBottom w:val="0"/>
          <w:divBdr>
            <w:top w:val="none" w:sz="0" w:space="0" w:color="auto"/>
            <w:left w:val="none" w:sz="0" w:space="0" w:color="auto"/>
            <w:bottom w:val="single" w:sz="6" w:space="15" w:color="B8B9BA"/>
            <w:right w:val="none" w:sz="0" w:space="0" w:color="auto"/>
          </w:divBdr>
          <w:divsChild>
            <w:div w:id="709308032">
              <w:marLeft w:val="0"/>
              <w:marRight w:val="0"/>
              <w:marTop w:val="0"/>
              <w:marBottom w:val="0"/>
              <w:divBdr>
                <w:top w:val="none" w:sz="0" w:space="0" w:color="auto"/>
                <w:left w:val="none" w:sz="0" w:space="0" w:color="auto"/>
                <w:bottom w:val="none" w:sz="0" w:space="0" w:color="auto"/>
                <w:right w:val="none" w:sz="0" w:space="0" w:color="auto"/>
              </w:divBdr>
            </w:div>
            <w:div w:id="950014797">
              <w:marLeft w:val="0"/>
              <w:marRight w:val="0"/>
              <w:marTop w:val="300"/>
              <w:marBottom w:val="0"/>
              <w:divBdr>
                <w:top w:val="none" w:sz="0" w:space="0" w:color="auto"/>
                <w:left w:val="none" w:sz="0" w:space="0" w:color="auto"/>
                <w:bottom w:val="none" w:sz="0" w:space="0" w:color="auto"/>
                <w:right w:val="none" w:sz="0" w:space="0" w:color="auto"/>
              </w:divBdr>
            </w:div>
          </w:divsChild>
        </w:div>
        <w:div w:id="243415540">
          <w:marLeft w:val="0"/>
          <w:marRight w:val="0"/>
          <w:marTop w:val="0"/>
          <w:marBottom w:val="0"/>
          <w:divBdr>
            <w:top w:val="none" w:sz="0" w:space="0" w:color="auto"/>
            <w:left w:val="none" w:sz="0" w:space="0" w:color="auto"/>
            <w:bottom w:val="none" w:sz="0" w:space="0" w:color="auto"/>
            <w:right w:val="none" w:sz="0" w:space="0" w:color="auto"/>
          </w:divBdr>
        </w:div>
        <w:div w:id="243606736">
          <w:marLeft w:val="0"/>
          <w:marRight w:val="0"/>
          <w:marTop w:val="0"/>
          <w:marBottom w:val="0"/>
          <w:divBdr>
            <w:top w:val="none" w:sz="0" w:space="0" w:color="auto"/>
            <w:left w:val="none" w:sz="0" w:space="0" w:color="auto"/>
            <w:bottom w:val="none" w:sz="0" w:space="0" w:color="auto"/>
            <w:right w:val="none" w:sz="0" w:space="0" w:color="auto"/>
          </w:divBdr>
        </w:div>
        <w:div w:id="243612201">
          <w:marLeft w:val="0"/>
          <w:marRight w:val="0"/>
          <w:marTop w:val="0"/>
          <w:marBottom w:val="0"/>
          <w:divBdr>
            <w:top w:val="none" w:sz="0" w:space="0" w:color="auto"/>
            <w:left w:val="none" w:sz="0" w:space="0" w:color="auto"/>
            <w:bottom w:val="none" w:sz="0" w:space="0" w:color="auto"/>
            <w:right w:val="none" w:sz="0" w:space="0" w:color="auto"/>
          </w:divBdr>
          <w:divsChild>
            <w:div w:id="298808530">
              <w:marLeft w:val="0"/>
              <w:marRight w:val="0"/>
              <w:marTop w:val="0"/>
              <w:marBottom w:val="0"/>
              <w:divBdr>
                <w:top w:val="none" w:sz="0" w:space="0" w:color="auto"/>
                <w:left w:val="none" w:sz="0" w:space="0" w:color="auto"/>
                <w:bottom w:val="none" w:sz="0" w:space="0" w:color="auto"/>
                <w:right w:val="none" w:sz="0" w:space="0" w:color="auto"/>
              </w:divBdr>
              <w:divsChild>
                <w:div w:id="570654669">
                  <w:marLeft w:val="0"/>
                  <w:marRight w:val="0"/>
                  <w:marTop w:val="0"/>
                  <w:marBottom w:val="0"/>
                  <w:divBdr>
                    <w:top w:val="none" w:sz="0" w:space="0" w:color="auto"/>
                    <w:left w:val="none" w:sz="0" w:space="0" w:color="auto"/>
                    <w:bottom w:val="none" w:sz="0" w:space="0" w:color="auto"/>
                    <w:right w:val="none" w:sz="0" w:space="0" w:color="auto"/>
                  </w:divBdr>
                  <w:divsChild>
                    <w:div w:id="718239997">
                      <w:marLeft w:val="0"/>
                      <w:marRight w:val="0"/>
                      <w:marTop w:val="0"/>
                      <w:marBottom w:val="0"/>
                      <w:divBdr>
                        <w:top w:val="none" w:sz="0" w:space="0" w:color="auto"/>
                        <w:left w:val="none" w:sz="0" w:space="0" w:color="auto"/>
                        <w:bottom w:val="none" w:sz="0" w:space="0" w:color="auto"/>
                        <w:right w:val="none" w:sz="0" w:space="0" w:color="auto"/>
                      </w:divBdr>
                      <w:divsChild>
                        <w:div w:id="444545192">
                          <w:marLeft w:val="0"/>
                          <w:marRight w:val="0"/>
                          <w:marTop w:val="0"/>
                          <w:marBottom w:val="0"/>
                          <w:divBdr>
                            <w:top w:val="none" w:sz="0" w:space="0" w:color="auto"/>
                            <w:left w:val="none" w:sz="0" w:space="0" w:color="auto"/>
                            <w:bottom w:val="none" w:sz="0" w:space="0" w:color="auto"/>
                            <w:right w:val="none" w:sz="0" w:space="0" w:color="auto"/>
                          </w:divBdr>
                          <w:divsChild>
                            <w:div w:id="69423613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243613238">
          <w:marLeft w:val="0"/>
          <w:marRight w:val="0"/>
          <w:marTop w:val="240"/>
          <w:marBottom w:val="240"/>
          <w:divBdr>
            <w:top w:val="none" w:sz="0" w:space="0" w:color="auto"/>
            <w:left w:val="none" w:sz="0" w:space="0" w:color="auto"/>
            <w:bottom w:val="none" w:sz="0" w:space="0" w:color="auto"/>
            <w:right w:val="none" w:sz="0" w:space="0" w:color="auto"/>
          </w:divBdr>
          <w:divsChild>
            <w:div w:id="421949798">
              <w:marLeft w:val="0"/>
              <w:marRight w:val="0"/>
              <w:marTop w:val="0"/>
              <w:marBottom w:val="0"/>
              <w:divBdr>
                <w:top w:val="none" w:sz="0" w:space="0" w:color="auto"/>
                <w:left w:val="none" w:sz="0" w:space="0" w:color="auto"/>
                <w:bottom w:val="none" w:sz="0" w:space="0" w:color="auto"/>
                <w:right w:val="none" w:sz="0" w:space="0" w:color="auto"/>
              </w:divBdr>
            </w:div>
          </w:divsChild>
        </w:div>
        <w:div w:id="243613983">
          <w:marLeft w:val="0"/>
          <w:marRight w:val="0"/>
          <w:marTop w:val="0"/>
          <w:marBottom w:val="0"/>
          <w:divBdr>
            <w:top w:val="none" w:sz="0" w:space="0" w:color="auto"/>
            <w:left w:val="none" w:sz="0" w:space="0" w:color="auto"/>
            <w:bottom w:val="none" w:sz="0" w:space="0" w:color="auto"/>
            <w:right w:val="none" w:sz="0" w:space="0" w:color="auto"/>
          </w:divBdr>
        </w:div>
        <w:div w:id="243683350">
          <w:marLeft w:val="0"/>
          <w:marRight w:val="0"/>
          <w:marTop w:val="354"/>
          <w:marBottom w:val="0"/>
          <w:divBdr>
            <w:top w:val="none" w:sz="0" w:space="0" w:color="auto"/>
            <w:left w:val="none" w:sz="0" w:space="0" w:color="auto"/>
            <w:bottom w:val="none" w:sz="0" w:space="0" w:color="auto"/>
            <w:right w:val="none" w:sz="0" w:space="0" w:color="auto"/>
          </w:divBdr>
          <w:divsChild>
            <w:div w:id="797604282">
              <w:marLeft w:val="0"/>
              <w:marRight w:val="0"/>
              <w:marTop w:val="0"/>
              <w:marBottom w:val="0"/>
              <w:divBdr>
                <w:top w:val="none" w:sz="0" w:space="0" w:color="auto"/>
                <w:left w:val="none" w:sz="0" w:space="0" w:color="auto"/>
                <w:bottom w:val="none" w:sz="0" w:space="0" w:color="auto"/>
                <w:right w:val="none" w:sz="0" w:space="0" w:color="auto"/>
              </w:divBdr>
            </w:div>
          </w:divsChild>
        </w:div>
        <w:div w:id="243689798">
          <w:marLeft w:val="0"/>
          <w:marRight w:val="0"/>
          <w:marTop w:val="600"/>
          <w:marBottom w:val="600"/>
          <w:divBdr>
            <w:top w:val="none" w:sz="0" w:space="0" w:color="auto"/>
            <w:left w:val="none" w:sz="0" w:space="0" w:color="auto"/>
            <w:bottom w:val="none" w:sz="0" w:space="0" w:color="auto"/>
            <w:right w:val="none" w:sz="0" w:space="0" w:color="auto"/>
          </w:divBdr>
          <w:divsChild>
            <w:div w:id="35740237">
              <w:marLeft w:val="0"/>
              <w:marRight w:val="0"/>
              <w:marTop w:val="240"/>
              <w:marBottom w:val="240"/>
              <w:divBdr>
                <w:top w:val="none" w:sz="0" w:space="0" w:color="auto"/>
                <w:left w:val="none" w:sz="0" w:space="0" w:color="auto"/>
                <w:bottom w:val="none" w:sz="0" w:space="0" w:color="auto"/>
                <w:right w:val="none" w:sz="0" w:space="0" w:color="auto"/>
              </w:divBdr>
            </w:div>
            <w:div w:id="68967985">
              <w:marLeft w:val="0"/>
              <w:marRight w:val="0"/>
              <w:marTop w:val="240"/>
              <w:marBottom w:val="240"/>
              <w:divBdr>
                <w:top w:val="none" w:sz="0" w:space="0" w:color="auto"/>
                <w:left w:val="none" w:sz="0" w:space="0" w:color="auto"/>
                <w:bottom w:val="none" w:sz="0" w:space="0" w:color="auto"/>
                <w:right w:val="none" w:sz="0" w:space="0" w:color="auto"/>
              </w:divBdr>
            </w:div>
            <w:div w:id="80373517">
              <w:marLeft w:val="0"/>
              <w:marRight w:val="0"/>
              <w:marTop w:val="240"/>
              <w:marBottom w:val="240"/>
              <w:divBdr>
                <w:top w:val="none" w:sz="0" w:space="0" w:color="auto"/>
                <w:left w:val="none" w:sz="0" w:space="0" w:color="auto"/>
                <w:bottom w:val="none" w:sz="0" w:space="0" w:color="auto"/>
                <w:right w:val="none" w:sz="0" w:space="0" w:color="auto"/>
              </w:divBdr>
            </w:div>
            <w:div w:id="82921528">
              <w:marLeft w:val="0"/>
              <w:marRight w:val="0"/>
              <w:marTop w:val="240"/>
              <w:marBottom w:val="240"/>
              <w:divBdr>
                <w:top w:val="none" w:sz="0" w:space="0" w:color="auto"/>
                <w:left w:val="none" w:sz="0" w:space="0" w:color="auto"/>
                <w:bottom w:val="none" w:sz="0" w:space="0" w:color="auto"/>
                <w:right w:val="none" w:sz="0" w:space="0" w:color="auto"/>
              </w:divBdr>
            </w:div>
            <w:div w:id="151991808">
              <w:marLeft w:val="0"/>
              <w:marRight w:val="0"/>
              <w:marTop w:val="240"/>
              <w:marBottom w:val="240"/>
              <w:divBdr>
                <w:top w:val="none" w:sz="0" w:space="0" w:color="auto"/>
                <w:left w:val="none" w:sz="0" w:space="0" w:color="auto"/>
                <w:bottom w:val="none" w:sz="0" w:space="0" w:color="auto"/>
                <w:right w:val="none" w:sz="0" w:space="0" w:color="auto"/>
              </w:divBdr>
            </w:div>
            <w:div w:id="219832496">
              <w:marLeft w:val="0"/>
              <w:marRight w:val="0"/>
              <w:marTop w:val="360"/>
              <w:marBottom w:val="450"/>
              <w:divBdr>
                <w:top w:val="none" w:sz="0" w:space="0" w:color="auto"/>
                <w:left w:val="none" w:sz="0" w:space="0" w:color="auto"/>
                <w:bottom w:val="none" w:sz="0" w:space="0" w:color="auto"/>
                <w:right w:val="none" w:sz="0" w:space="0" w:color="auto"/>
              </w:divBdr>
            </w:div>
            <w:div w:id="242186333">
              <w:marLeft w:val="0"/>
              <w:marRight w:val="0"/>
              <w:marTop w:val="240"/>
              <w:marBottom w:val="240"/>
              <w:divBdr>
                <w:top w:val="none" w:sz="0" w:space="0" w:color="auto"/>
                <w:left w:val="none" w:sz="0" w:space="0" w:color="auto"/>
                <w:bottom w:val="none" w:sz="0" w:space="0" w:color="auto"/>
                <w:right w:val="none" w:sz="0" w:space="0" w:color="auto"/>
              </w:divBdr>
            </w:div>
            <w:div w:id="313989926">
              <w:marLeft w:val="0"/>
              <w:marRight w:val="0"/>
              <w:marTop w:val="240"/>
              <w:marBottom w:val="240"/>
              <w:divBdr>
                <w:top w:val="none" w:sz="0" w:space="0" w:color="auto"/>
                <w:left w:val="none" w:sz="0" w:space="0" w:color="auto"/>
                <w:bottom w:val="none" w:sz="0" w:space="0" w:color="auto"/>
                <w:right w:val="none" w:sz="0" w:space="0" w:color="auto"/>
              </w:divBdr>
            </w:div>
            <w:div w:id="322779132">
              <w:marLeft w:val="0"/>
              <w:marRight w:val="0"/>
              <w:marTop w:val="240"/>
              <w:marBottom w:val="240"/>
              <w:divBdr>
                <w:top w:val="none" w:sz="0" w:space="0" w:color="auto"/>
                <w:left w:val="none" w:sz="0" w:space="0" w:color="auto"/>
                <w:bottom w:val="none" w:sz="0" w:space="0" w:color="auto"/>
                <w:right w:val="none" w:sz="0" w:space="0" w:color="auto"/>
              </w:divBdr>
            </w:div>
            <w:div w:id="387070796">
              <w:marLeft w:val="0"/>
              <w:marRight w:val="0"/>
              <w:marTop w:val="240"/>
              <w:marBottom w:val="240"/>
              <w:divBdr>
                <w:top w:val="none" w:sz="0" w:space="0" w:color="auto"/>
                <w:left w:val="none" w:sz="0" w:space="0" w:color="auto"/>
                <w:bottom w:val="none" w:sz="0" w:space="0" w:color="auto"/>
                <w:right w:val="none" w:sz="0" w:space="0" w:color="auto"/>
              </w:divBdr>
            </w:div>
            <w:div w:id="388194719">
              <w:marLeft w:val="0"/>
              <w:marRight w:val="0"/>
              <w:marTop w:val="0"/>
              <w:marBottom w:val="300"/>
              <w:divBdr>
                <w:top w:val="none" w:sz="0" w:space="0" w:color="auto"/>
                <w:left w:val="none" w:sz="0" w:space="0" w:color="auto"/>
                <w:bottom w:val="none" w:sz="0" w:space="0" w:color="auto"/>
                <w:right w:val="none" w:sz="0" w:space="0" w:color="auto"/>
              </w:divBdr>
            </w:div>
            <w:div w:id="412624107">
              <w:marLeft w:val="0"/>
              <w:marRight w:val="0"/>
              <w:marTop w:val="300"/>
              <w:marBottom w:val="600"/>
              <w:divBdr>
                <w:top w:val="single" w:sz="6" w:space="30" w:color="EB5D0B"/>
                <w:left w:val="none" w:sz="0" w:space="0" w:color="auto"/>
                <w:bottom w:val="single" w:sz="6" w:space="30" w:color="EB5D0B"/>
                <w:right w:val="none" w:sz="0" w:space="0" w:color="auto"/>
              </w:divBdr>
            </w:div>
            <w:div w:id="430274660">
              <w:marLeft w:val="0"/>
              <w:marRight w:val="0"/>
              <w:marTop w:val="240"/>
              <w:marBottom w:val="240"/>
              <w:divBdr>
                <w:top w:val="none" w:sz="0" w:space="0" w:color="auto"/>
                <w:left w:val="none" w:sz="0" w:space="0" w:color="auto"/>
                <w:bottom w:val="none" w:sz="0" w:space="0" w:color="auto"/>
                <w:right w:val="none" w:sz="0" w:space="0" w:color="auto"/>
              </w:divBdr>
              <w:divsChild>
                <w:div w:id="846791841">
                  <w:marLeft w:val="0"/>
                  <w:marRight w:val="0"/>
                  <w:marTop w:val="0"/>
                  <w:marBottom w:val="0"/>
                  <w:divBdr>
                    <w:top w:val="none" w:sz="0" w:space="0" w:color="auto"/>
                    <w:left w:val="none" w:sz="0" w:space="0" w:color="auto"/>
                    <w:bottom w:val="none" w:sz="0" w:space="0" w:color="auto"/>
                    <w:right w:val="none" w:sz="0" w:space="0" w:color="auto"/>
                  </w:divBdr>
                </w:div>
              </w:divsChild>
            </w:div>
            <w:div w:id="472870222">
              <w:marLeft w:val="0"/>
              <w:marRight w:val="0"/>
              <w:marTop w:val="240"/>
              <w:marBottom w:val="240"/>
              <w:divBdr>
                <w:top w:val="none" w:sz="0" w:space="0" w:color="auto"/>
                <w:left w:val="none" w:sz="0" w:space="0" w:color="auto"/>
                <w:bottom w:val="none" w:sz="0" w:space="0" w:color="auto"/>
                <w:right w:val="none" w:sz="0" w:space="0" w:color="auto"/>
              </w:divBdr>
              <w:divsChild>
                <w:div w:id="292105937">
                  <w:marLeft w:val="0"/>
                  <w:marRight w:val="0"/>
                  <w:marTop w:val="0"/>
                  <w:marBottom w:val="0"/>
                  <w:divBdr>
                    <w:top w:val="none" w:sz="0" w:space="0" w:color="auto"/>
                    <w:left w:val="none" w:sz="0" w:space="0" w:color="auto"/>
                    <w:bottom w:val="none" w:sz="0" w:space="0" w:color="auto"/>
                    <w:right w:val="none" w:sz="0" w:space="0" w:color="auto"/>
                  </w:divBdr>
                </w:div>
              </w:divsChild>
            </w:div>
            <w:div w:id="703286210">
              <w:marLeft w:val="0"/>
              <w:marRight w:val="0"/>
              <w:marTop w:val="240"/>
              <w:marBottom w:val="240"/>
              <w:divBdr>
                <w:top w:val="none" w:sz="0" w:space="0" w:color="auto"/>
                <w:left w:val="none" w:sz="0" w:space="0" w:color="auto"/>
                <w:bottom w:val="none" w:sz="0" w:space="0" w:color="auto"/>
                <w:right w:val="none" w:sz="0" w:space="0" w:color="auto"/>
              </w:divBdr>
              <w:divsChild>
                <w:div w:id="699235141">
                  <w:marLeft w:val="0"/>
                  <w:marRight w:val="0"/>
                  <w:marTop w:val="0"/>
                  <w:marBottom w:val="0"/>
                  <w:divBdr>
                    <w:top w:val="none" w:sz="0" w:space="0" w:color="auto"/>
                    <w:left w:val="none" w:sz="0" w:space="0" w:color="auto"/>
                    <w:bottom w:val="none" w:sz="0" w:space="0" w:color="auto"/>
                    <w:right w:val="none" w:sz="0" w:space="0" w:color="auto"/>
                  </w:divBdr>
                </w:div>
              </w:divsChild>
            </w:div>
            <w:div w:id="935407199">
              <w:marLeft w:val="0"/>
              <w:marRight w:val="0"/>
              <w:marTop w:val="300"/>
              <w:marBottom w:val="300"/>
              <w:divBdr>
                <w:top w:val="none" w:sz="0" w:space="0" w:color="auto"/>
                <w:left w:val="none" w:sz="0" w:space="0" w:color="auto"/>
                <w:bottom w:val="none" w:sz="0" w:space="0" w:color="auto"/>
                <w:right w:val="none" w:sz="0" w:space="0" w:color="auto"/>
              </w:divBdr>
            </w:div>
          </w:divsChild>
        </w:div>
        <w:div w:id="243733127">
          <w:marLeft w:val="0"/>
          <w:marRight w:val="0"/>
          <w:marTop w:val="0"/>
          <w:marBottom w:val="0"/>
          <w:divBdr>
            <w:top w:val="none" w:sz="0" w:space="0" w:color="auto"/>
            <w:left w:val="none" w:sz="0" w:space="0" w:color="auto"/>
            <w:bottom w:val="single" w:sz="6" w:space="15" w:color="B8B9BA"/>
            <w:right w:val="none" w:sz="0" w:space="0" w:color="auto"/>
          </w:divBdr>
          <w:divsChild>
            <w:div w:id="84767212">
              <w:marLeft w:val="0"/>
              <w:marRight w:val="0"/>
              <w:marTop w:val="225"/>
              <w:marBottom w:val="0"/>
              <w:divBdr>
                <w:top w:val="none" w:sz="0" w:space="0" w:color="auto"/>
                <w:left w:val="none" w:sz="0" w:space="0" w:color="auto"/>
                <w:bottom w:val="none" w:sz="0" w:space="0" w:color="auto"/>
                <w:right w:val="none" w:sz="0" w:space="0" w:color="auto"/>
              </w:divBdr>
              <w:divsChild>
                <w:div w:id="15665146">
                  <w:marLeft w:val="0"/>
                  <w:marRight w:val="0"/>
                  <w:marTop w:val="0"/>
                  <w:marBottom w:val="0"/>
                  <w:divBdr>
                    <w:top w:val="none" w:sz="0" w:space="0" w:color="auto"/>
                    <w:left w:val="none" w:sz="0" w:space="0" w:color="auto"/>
                    <w:bottom w:val="none" w:sz="0" w:space="0" w:color="auto"/>
                    <w:right w:val="none" w:sz="0" w:space="0" w:color="auto"/>
                  </w:divBdr>
                </w:div>
              </w:divsChild>
            </w:div>
            <w:div w:id="525481014">
              <w:marLeft w:val="0"/>
              <w:marRight w:val="0"/>
              <w:marTop w:val="300"/>
              <w:marBottom w:val="0"/>
              <w:divBdr>
                <w:top w:val="none" w:sz="0" w:space="0" w:color="auto"/>
                <w:left w:val="none" w:sz="0" w:space="0" w:color="auto"/>
                <w:bottom w:val="none" w:sz="0" w:space="0" w:color="auto"/>
                <w:right w:val="none" w:sz="0" w:space="0" w:color="auto"/>
              </w:divBdr>
            </w:div>
          </w:divsChild>
        </w:div>
        <w:div w:id="243804887">
          <w:marLeft w:val="0"/>
          <w:marRight w:val="0"/>
          <w:marTop w:val="0"/>
          <w:marBottom w:val="0"/>
          <w:divBdr>
            <w:top w:val="none" w:sz="0" w:space="0" w:color="auto"/>
            <w:left w:val="none" w:sz="0" w:space="0" w:color="auto"/>
            <w:bottom w:val="none" w:sz="0" w:space="0" w:color="auto"/>
            <w:right w:val="none" w:sz="0" w:space="0" w:color="auto"/>
          </w:divBdr>
        </w:div>
        <w:div w:id="243807244">
          <w:marLeft w:val="-135"/>
          <w:marRight w:val="0"/>
          <w:marTop w:val="0"/>
          <w:marBottom w:val="0"/>
          <w:divBdr>
            <w:top w:val="none" w:sz="0" w:space="0" w:color="auto"/>
            <w:left w:val="none" w:sz="0" w:space="0" w:color="auto"/>
            <w:bottom w:val="none" w:sz="0" w:space="0" w:color="auto"/>
            <w:right w:val="none" w:sz="0" w:space="0" w:color="auto"/>
          </w:divBdr>
        </w:div>
        <w:div w:id="243951822">
          <w:marLeft w:val="0"/>
          <w:marRight w:val="0"/>
          <w:marTop w:val="240"/>
          <w:marBottom w:val="240"/>
          <w:divBdr>
            <w:top w:val="none" w:sz="0" w:space="0" w:color="auto"/>
            <w:left w:val="none" w:sz="0" w:space="0" w:color="auto"/>
            <w:bottom w:val="none" w:sz="0" w:space="0" w:color="auto"/>
            <w:right w:val="none" w:sz="0" w:space="0" w:color="auto"/>
          </w:divBdr>
        </w:div>
        <w:div w:id="244074907">
          <w:marLeft w:val="0"/>
          <w:marRight w:val="0"/>
          <w:marTop w:val="300"/>
          <w:marBottom w:val="600"/>
          <w:divBdr>
            <w:top w:val="single" w:sz="6" w:space="30" w:color="EB5D0B"/>
            <w:left w:val="none" w:sz="0" w:space="0" w:color="auto"/>
            <w:bottom w:val="single" w:sz="6" w:space="30" w:color="EB5D0B"/>
            <w:right w:val="none" w:sz="0" w:space="0" w:color="auto"/>
          </w:divBdr>
        </w:div>
        <w:div w:id="244194795">
          <w:marLeft w:val="0"/>
          <w:marRight w:val="0"/>
          <w:marTop w:val="0"/>
          <w:marBottom w:val="0"/>
          <w:divBdr>
            <w:top w:val="none" w:sz="0" w:space="0" w:color="auto"/>
            <w:left w:val="none" w:sz="0" w:space="0" w:color="auto"/>
            <w:bottom w:val="none" w:sz="0" w:space="0" w:color="auto"/>
            <w:right w:val="none" w:sz="0" w:space="0" w:color="auto"/>
          </w:divBdr>
        </w:div>
        <w:div w:id="244195008">
          <w:marLeft w:val="0"/>
          <w:marRight w:val="0"/>
          <w:marTop w:val="300"/>
          <w:marBottom w:val="300"/>
          <w:divBdr>
            <w:top w:val="none" w:sz="0" w:space="0" w:color="auto"/>
            <w:left w:val="none" w:sz="0" w:space="0" w:color="auto"/>
            <w:bottom w:val="none" w:sz="0" w:space="0" w:color="auto"/>
            <w:right w:val="none" w:sz="0" w:space="0" w:color="auto"/>
          </w:divBdr>
        </w:div>
        <w:div w:id="244267946">
          <w:marLeft w:val="0"/>
          <w:marRight w:val="0"/>
          <w:marTop w:val="0"/>
          <w:marBottom w:val="0"/>
          <w:divBdr>
            <w:top w:val="none" w:sz="0" w:space="0" w:color="auto"/>
            <w:left w:val="none" w:sz="0" w:space="0" w:color="auto"/>
            <w:bottom w:val="none" w:sz="0" w:space="0" w:color="auto"/>
            <w:right w:val="none" w:sz="0" w:space="0" w:color="auto"/>
          </w:divBdr>
        </w:div>
        <w:div w:id="244340824">
          <w:marLeft w:val="0"/>
          <w:marRight w:val="0"/>
          <w:marTop w:val="0"/>
          <w:marBottom w:val="0"/>
          <w:divBdr>
            <w:top w:val="none" w:sz="0" w:space="0" w:color="auto"/>
            <w:left w:val="none" w:sz="0" w:space="0" w:color="auto"/>
            <w:bottom w:val="none" w:sz="0" w:space="0" w:color="auto"/>
            <w:right w:val="none" w:sz="0" w:space="0" w:color="auto"/>
          </w:divBdr>
        </w:div>
        <w:div w:id="244341861">
          <w:marLeft w:val="0"/>
          <w:marRight w:val="0"/>
          <w:marTop w:val="0"/>
          <w:marBottom w:val="0"/>
          <w:divBdr>
            <w:top w:val="none" w:sz="0" w:space="0" w:color="auto"/>
            <w:left w:val="none" w:sz="0" w:space="0" w:color="auto"/>
            <w:bottom w:val="none" w:sz="0" w:space="0" w:color="auto"/>
            <w:right w:val="none" w:sz="0" w:space="0" w:color="auto"/>
          </w:divBdr>
        </w:div>
        <w:div w:id="244384967">
          <w:marLeft w:val="0"/>
          <w:marRight w:val="0"/>
          <w:marTop w:val="0"/>
          <w:marBottom w:val="0"/>
          <w:divBdr>
            <w:top w:val="none" w:sz="0" w:space="0" w:color="auto"/>
            <w:left w:val="none" w:sz="0" w:space="0" w:color="auto"/>
            <w:bottom w:val="none" w:sz="0" w:space="0" w:color="auto"/>
            <w:right w:val="none" w:sz="0" w:space="0" w:color="auto"/>
          </w:divBdr>
        </w:div>
        <w:div w:id="244385444">
          <w:marLeft w:val="0"/>
          <w:marRight w:val="0"/>
          <w:marTop w:val="240"/>
          <w:marBottom w:val="240"/>
          <w:divBdr>
            <w:top w:val="none" w:sz="0" w:space="0" w:color="auto"/>
            <w:left w:val="none" w:sz="0" w:space="0" w:color="auto"/>
            <w:bottom w:val="none" w:sz="0" w:space="0" w:color="auto"/>
            <w:right w:val="none" w:sz="0" w:space="0" w:color="auto"/>
          </w:divBdr>
          <w:divsChild>
            <w:div w:id="556429924">
              <w:marLeft w:val="0"/>
              <w:marRight w:val="0"/>
              <w:marTop w:val="0"/>
              <w:marBottom w:val="0"/>
              <w:divBdr>
                <w:top w:val="none" w:sz="0" w:space="0" w:color="auto"/>
                <w:left w:val="none" w:sz="0" w:space="0" w:color="auto"/>
                <w:bottom w:val="none" w:sz="0" w:space="0" w:color="auto"/>
                <w:right w:val="none" w:sz="0" w:space="0" w:color="auto"/>
              </w:divBdr>
            </w:div>
          </w:divsChild>
        </w:div>
        <w:div w:id="244386311">
          <w:marLeft w:val="0"/>
          <w:marRight w:val="0"/>
          <w:marTop w:val="0"/>
          <w:marBottom w:val="0"/>
          <w:divBdr>
            <w:top w:val="none" w:sz="0" w:space="0" w:color="auto"/>
            <w:left w:val="none" w:sz="0" w:space="0" w:color="auto"/>
            <w:bottom w:val="none" w:sz="0" w:space="0" w:color="auto"/>
            <w:right w:val="none" w:sz="0" w:space="0" w:color="auto"/>
          </w:divBdr>
        </w:div>
        <w:div w:id="244415593">
          <w:marLeft w:val="0"/>
          <w:marRight w:val="0"/>
          <w:marTop w:val="0"/>
          <w:marBottom w:val="0"/>
          <w:divBdr>
            <w:top w:val="none" w:sz="0" w:space="0" w:color="auto"/>
            <w:left w:val="none" w:sz="0" w:space="0" w:color="auto"/>
            <w:bottom w:val="none" w:sz="0" w:space="0" w:color="auto"/>
            <w:right w:val="none" w:sz="0" w:space="0" w:color="auto"/>
          </w:divBdr>
        </w:div>
        <w:div w:id="244536889">
          <w:marLeft w:val="0"/>
          <w:marRight w:val="0"/>
          <w:marTop w:val="378"/>
          <w:marBottom w:val="378"/>
          <w:divBdr>
            <w:top w:val="none" w:sz="0" w:space="0" w:color="auto"/>
            <w:left w:val="none" w:sz="0" w:space="0" w:color="auto"/>
            <w:bottom w:val="none" w:sz="0" w:space="0" w:color="auto"/>
            <w:right w:val="none" w:sz="0" w:space="0" w:color="auto"/>
          </w:divBdr>
        </w:div>
        <w:div w:id="244652353">
          <w:marLeft w:val="0"/>
          <w:marRight w:val="0"/>
          <w:marTop w:val="366"/>
          <w:marBottom w:val="366"/>
          <w:divBdr>
            <w:top w:val="none" w:sz="0" w:space="0" w:color="auto"/>
            <w:left w:val="none" w:sz="0" w:space="0" w:color="auto"/>
            <w:bottom w:val="none" w:sz="0" w:space="0" w:color="auto"/>
            <w:right w:val="none" w:sz="0" w:space="0" w:color="auto"/>
          </w:divBdr>
        </w:div>
        <w:div w:id="244654905">
          <w:marLeft w:val="0"/>
          <w:marRight w:val="0"/>
          <w:marTop w:val="300"/>
          <w:marBottom w:val="300"/>
          <w:divBdr>
            <w:top w:val="none" w:sz="0" w:space="0" w:color="auto"/>
            <w:left w:val="none" w:sz="0" w:space="0" w:color="auto"/>
            <w:bottom w:val="none" w:sz="0" w:space="0" w:color="auto"/>
            <w:right w:val="none" w:sz="0" w:space="0" w:color="auto"/>
          </w:divBdr>
        </w:div>
        <w:div w:id="244727299">
          <w:marLeft w:val="0"/>
          <w:marRight w:val="0"/>
          <w:marTop w:val="0"/>
          <w:marBottom w:val="0"/>
          <w:divBdr>
            <w:top w:val="none" w:sz="0" w:space="0" w:color="auto"/>
            <w:left w:val="none" w:sz="0" w:space="0" w:color="auto"/>
            <w:bottom w:val="none" w:sz="0" w:space="0" w:color="auto"/>
            <w:right w:val="none" w:sz="0" w:space="0" w:color="auto"/>
          </w:divBdr>
        </w:div>
        <w:div w:id="244729000">
          <w:marLeft w:val="0"/>
          <w:marRight w:val="0"/>
          <w:marTop w:val="0"/>
          <w:marBottom w:val="0"/>
          <w:divBdr>
            <w:top w:val="none" w:sz="0" w:space="0" w:color="auto"/>
            <w:left w:val="none" w:sz="0" w:space="0" w:color="auto"/>
            <w:bottom w:val="none" w:sz="0" w:space="0" w:color="auto"/>
            <w:right w:val="none" w:sz="0" w:space="0" w:color="auto"/>
          </w:divBdr>
          <w:divsChild>
            <w:div w:id="639723387">
              <w:marLeft w:val="-135"/>
              <w:marRight w:val="0"/>
              <w:marTop w:val="0"/>
              <w:marBottom w:val="0"/>
              <w:divBdr>
                <w:top w:val="none" w:sz="0" w:space="0" w:color="auto"/>
                <w:left w:val="none" w:sz="0" w:space="0" w:color="auto"/>
                <w:bottom w:val="none" w:sz="0" w:space="0" w:color="auto"/>
                <w:right w:val="none" w:sz="0" w:space="0" w:color="auto"/>
              </w:divBdr>
            </w:div>
            <w:div w:id="835219475">
              <w:marLeft w:val="0"/>
              <w:marRight w:val="135"/>
              <w:marTop w:val="0"/>
              <w:marBottom w:val="0"/>
              <w:divBdr>
                <w:top w:val="none" w:sz="0" w:space="0" w:color="auto"/>
                <w:left w:val="none" w:sz="0" w:space="0" w:color="auto"/>
                <w:bottom w:val="none" w:sz="0" w:space="0" w:color="auto"/>
                <w:right w:val="none" w:sz="0" w:space="0" w:color="auto"/>
              </w:divBdr>
            </w:div>
          </w:divsChild>
        </w:div>
        <w:div w:id="244804936">
          <w:marLeft w:val="0"/>
          <w:marRight w:val="0"/>
          <w:marTop w:val="360"/>
          <w:marBottom w:val="360"/>
          <w:divBdr>
            <w:top w:val="none" w:sz="0" w:space="0" w:color="auto"/>
            <w:left w:val="none" w:sz="0" w:space="0" w:color="auto"/>
            <w:bottom w:val="none" w:sz="0" w:space="0" w:color="auto"/>
            <w:right w:val="none" w:sz="0" w:space="0" w:color="auto"/>
          </w:divBdr>
        </w:div>
        <w:div w:id="244844169">
          <w:marLeft w:val="0"/>
          <w:marRight w:val="0"/>
          <w:marTop w:val="0"/>
          <w:marBottom w:val="0"/>
          <w:divBdr>
            <w:top w:val="none" w:sz="0" w:space="0" w:color="auto"/>
            <w:left w:val="none" w:sz="0" w:space="0" w:color="auto"/>
            <w:bottom w:val="none" w:sz="0" w:space="0" w:color="auto"/>
            <w:right w:val="none" w:sz="0" w:space="0" w:color="auto"/>
          </w:divBdr>
        </w:div>
        <w:div w:id="244848572">
          <w:marLeft w:val="0"/>
          <w:marRight w:val="0"/>
          <w:marTop w:val="720"/>
          <w:marBottom w:val="900"/>
          <w:divBdr>
            <w:top w:val="none" w:sz="0" w:space="0" w:color="auto"/>
            <w:left w:val="none" w:sz="0" w:space="0" w:color="auto"/>
            <w:bottom w:val="none" w:sz="0" w:space="0" w:color="auto"/>
            <w:right w:val="none" w:sz="0" w:space="0" w:color="auto"/>
          </w:divBdr>
        </w:div>
        <w:div w:id="244918321">
          <w:marLeft w:val="0"/>
          <w:marRight w:val="0"/>
          <w:marTop w:val="0"/>
          <w:marBottom w:val="0"/>
          <w:divBdr>
            <w:top w:val="none" w:sz="0" w:space="0" w:color="auto"/>
            <w:left w:val="none" w:sz="0" w:space="0" w:color="auto"/>
            <w:bottom w:val="none" w:sz="0" w:space="0" w:color="auto"/>
            <w:right w:val="none" w:sz="0" w:space="0" w:color="auto"/>
          </w:divBdr>
          <w:divsChild>
            <w:div w:id="10761754">
              <w:marLeft w:val="-185"/>
              <w:marRight w:val="0"/>
              <w:marTop w:val="0"/>
              <w:marBottom w:val="0"/>
              <w:divBdr>
                <w:top w:val="none" w:sz="0" w:space="0" w:color="auto"/>
                <w:left w:val="none" w:sz="0" w:space="0" w:color="auto"/>
                <w:bottom w:val="none" w:sz="0" w:space="0" w:color="auto"/>
                <w:right w:val="none" w:sz="0" w:space="0" w:color="auto"/>
              </w:divBdr>
            </w:div>
          </w:divsChild>
        </w:div>
        <w:div w:id="244922558">
          <w:marLeft w:val="0"/>
          <w:marRight w:val="0"/>
          <w:marTop w:val="0"/>
          <w:marBottom w:val="0"/>
          <w:divBdr>
            <w:top w:val="none" w:sz="0" w:space="0" w:color="auto"/>
            <w:left w:val="none" w:sz="0" w:space="0" w:color="auto"/>
            <w:bottom w:val="none" w:sz="0" w:space="0" w:color="auto"/>
            <w:right w:val="none" w:sz="0" w:space="0" w:color="auto"/>
          </w:divBdr>
        </w:div>
        <w:div w:id="244993995">
          <w:marLeft w:val="0"/>
          <w:marRight w:val="0"/>
          <w:marTop w:val="0"/>
          <w:marBottom w:val="0"/>
          <w:divBdr>
            <w:top w:val="none" w:sz="0" w:space="0" w:color="auto"/>
            <w:left w:val="none" w:sz="0" w:space="0" w:color="auto"/>
            <w:bottom w:val="none" w:sz="0" w:space="0" w:color="auto"/>
            <w:right w:val="none" w:sz="0" w:space="0" w:color="auto"/>
          </w:divBdr>
          <w:divsChild>
            <w:div w:id="631711759">
              <w:marLeft w:val="0"/>
              <w:marRight w:val="0"/>
              <w:marTop w:val="0"/>
              <w:marBottom w:val="0"/>
              <w:divBdr>
                <w:top w:val="none" w:sz="0" w:space="0" w:color="auto"/>
                <w:left w:val="none" w:sz="0" w:space="0" w:color="auto"/>
                <w:bottom w:val="none" w:sz="0" w:space="0" w:color="auto"/>
                <w:right w:val="none" w:sz="0" w:space="0" w:color="auto"/>
              </w:divBdr>
            </w:div>
            <w:div w:id="669331716">
              <w:marLeft w:val="-135"/>
              <w:marRight w:val="0"/>
              <w:marTop w:val="0"/>
              <w:marBottom w:val="0"/>
              <w:divBdr>
                <w:top w:val="none" w:sz="0" w:space="0" w:color="auto"/>
                <w:left w:val="none" w:sz="0" w:space="0" w:color="auto"/>
                <w:bottom w:val="none" w:sz="0" w:space="0" w:color="auto"/>
                <w:right w:val="none" w:sz="0" w:space="0" w:color="auto"/>
              </w:divBdr>
            </w:div>
          </w:divsChild>
        </w:div>
        <w:div w:id="245000358">
          <w:marLeft w:val="0"/>
          <w:marRight w:val="0"/>
          <w:marTop w:val="0"/>
          <w:marBottom w:val="0"/>
          <w:divBdr>
            <w:top w:val="none" w:sz="0" w:space="0" w:color="auto"/>
            <w:left w:val="none" w:sz="0" w:space="0" w:color="auto"/>
            <w:bottom w:val="none" w:sz="0" w:space="0" w:color="auto"/>
            <w:right w:val="none" w:sz="0" w:space="0" w:color="auto"/>
          </w:divBdr>
        </w:div>
        <w:div w:id="245001016">
          <w:marLeft w:val="0"/>
          <w:marRight w:val="0"/>
          <w:marTop w:val="0"/>
          <w:marBottom w:val="0"/>
          <w:divBdr>
            <w:top w:val="none" w:sz="0" w:space="0" w:color="auto"/>
            <w:left w:val="none" w:sz="0" w:space="0" w:color="auto"/>
            <w:bottom w:val="none" w:sz="0" w:space="0" w:color="auto"/>
            <w:right w:val="none" w:sz="0" w:space="0" w:color="auto"/>
          </w:divBdr>
        </w:div>
        <w:div w:id="245040128">
          <w:marLeft w:val="0"/>
          <w:marRight w:val="0"/>
          <w:marTop w:val="0"/>
          <w:marBottom w:val="0"/>
          <w:divBdr>
            <w:top w:val="none" w:sz="0" w:space="0" w:color="auto"/>
            <w:left w:val="none" w:sz="0" w:space="0" w:color="auto"/>
            <w:bottom w:val="none" w:sz="0" w:space="0" w:color="auto"/>
            <w:right w:val="none" w:sz="0" w:space="0" w:color="auto"/>
          </w:divBdr>
        </w:div>
        <w:div w:id="245040461">
          <w:marLeft w:val="0"/>
          <w:marRight w:val="0"/>
          <w:marTop w:val="600"/>
          <w:marBottom w:val="600"/>
          <w:divBdr>
            <w:top w:val="none" w:sz="0" w:space="0" w:color="auto"/>
            <w:left w:val="none" w:sz="0" w:space="0" w:color="auto"/>
            <w:bottom w:val="none" w:sz="0" w:space="0" w:color="auto"/>
            <w:right w:val="none" w:sz="0" w:space="0" w:color="auto"/>
          </w:divBdr>
          <w:divsChild>
            <w:div w:id="107043361">
              <w:marLeft w:val="0"/>
              <w:marRight w:val="0"/>
              <w:marTop w:val="300"/>
              <w:marBottom w:val="600"/>
              <w:divBdr>
                <w:top w:val="single" w:sz="6" w:space="30" w:color="EB5D0B"/>
                <w:left w:val="none" w:sz="0" w:space="0" w:color="auto"/>
                <w:bottom w:val="single" w:sz="6" w:space="30" w:color="EB5D0B"/>
                <w:right w:val="none" w:sz="0" w:space="0" w:color="auto"/>
              </w:divBdr>
            </w:div>
            <w:div w:id="126702279">
              <w:marLeft w:val="0"/>
              <w:marRight w:val="0"/>
              <w:marTop w:val="360"/>
              <w:marBottom w:val="450"/>
              <w:divBdr>
                <w:top w:val="none" w:sz="0" w:space="0" w:color="auto"/>
                <w:left w:val="none" w:sz="0" w:space="0" w:color="auto"/>
                <w:bottom w:val="none" w:sz="0" w:space="0" w:color="auto"/>
                <w:right w:val="none" w:sz="0" w:space="0" w:color="auto"/>
              </w:divBdr>
              <w:divsChild>
                <w:div w:id="638000527">
                  <w:marLeft w:val="0"/>
                  <w:marRight w:val="0"/>
                  <w:marTop w:val="0"/>
                  <w:marBottom w:val="0"/>
                  <w:divBdr>
                    <w:top w:val="none" w:sz="0" w:space="0" w:color="auto"/>
                    <w:left w:val="none" w:sz="0" w:space="0" w:color="auto"/>
                    <w:bottom w:val="single" w:sz="6" w:space="15" w:color="B8B9BA"/>
                    <w:right w:val="none" w:sz="0" w:space="0" w:color="auto"/>
                  </w:divBdr>
                  <w:divsChild>
                    <w:div w:id="98842602">
                      <w:marLeft w:val="0"/>
                      <w:marRight w:val="0"/>
                      <w:marTop w:val="300"/>
                      <w:marBottom w:val="0"/>
                      <w:divBdr>
                        <w:top w:val="none" w:sz="0" w:space="0" w:color="auto"/>
                        <w:left w:val="none" w:sz="0" w:space="0" w:color="auto"/>
                        <w:bottom w:val="none" w:sz="0" w:space="0" w:color="auto"/>
                        <w:right w:val="none" w:sz="0" w:space="0" w:color="auto"/>
                      </w:divBdr>
                    </w:div>
                    <w:div w:id="45849329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26176316">
              <w:marLeft w:val="0"/>
              <w:marRight w:val="0"/>
              <w:marTop w:val="240"/>
              <w:marBottom w:val="240"/>
              <w:divBdr>
                <w:top w:val="none" w:sz="0" w:space="0" w:color="auto"/>
                <w:left w:val="none" w:sz="0" w:space="0" w:color="auto"/>
                <w:bottom w:val="none" w:sz="0" w:space="0" w:color="auto"/>
                <w:right w:val="none" w:sz="0" w:space="0" w:color="auto"/>
              </w:divBdr>
              <w:divsChild>
                <w:div w:id="473836934">
                  <w:marLeft w:val="0"/>
                  <w:marRight w:val="0"/>
                  <w:marTop w:val="0"/>
                  <w:marBottom w:val="0"/>
                  <w:divBdr>
                    <w:top w:val="none" w:sz="0" w:space="0" w:color="auto"/>
                    <w:left w:val="none" w:sz="0" w:space="0" w:color="auto"/>
                    <w:bottom w:val="none" w:sz="0" w:space="0" w:color="auto"/>
                    <w:right w:val="none" w:sz="0" w:space="0" w:color="auto"/>
                  </w:divBdr>
                </w:div>
              </w:divsChild>
            </w:div>
            <w:div w:id="565607039">
              <w:marLeft w:val="0"/>
              <w:marRight w:val="0"/>
              <w:marTop w:val="240"/>
              <w:marBottom w:val="240"/>
              <w:divBdr>
                <w:top w:val="none" w:sz="0" w:space="0" w:color="auto"/>
                <w:left w:val="none" w:sz="0" w:space="0" w:color="auto"/>
                <w:bottom w:val="none" w:sz="0" w:space="0" w:color="auto"/>
                <w:right w:val="none" w:sz="0" w:space="0" w:color="auto"/>
              </w:divBdr>
            </w:div>
            <w:div w:id="804548422">
              <w:marLeft w:val="0"/>
              <w:marRight w:val="0"/>
              <w:marTop w:val="240"/>
              <w:marBottom w:val="240"/>
              <w:divBdr>
                <w:top w:val="none" w:sz="0" w:space="0" w:color="auto"/>
                <w:left w:val="none" w:sz="0" w:space="0" w:color="auto"/>
                <w:bottom w:val="none" w:sz="0" w:space="0" w:color="auto"/>
                <w:right w:val="none" w:sz="0" w:space="0" w:color="auto"/>
              </w:divBdr>
              <w:divsChild>
                <w:div w:id="875431661">
                  <w:marLeft w:val="0"/>
                  <w:marRight w:val="0"/>
                  <w:marTop w:val="0"/>
                  <w:marBottom w:val="0"/>
                  <w:divBdr>
                    <w:top w:val="none" w:sz="0" w:space="0" w:color="auto"/>
                    <w:left w:val="none" w:sz="0" w:space="0" w:color="auto"/>
                    <w:bottom w:val="none" w:sz="0" w:space="0" w:color="auto"/>
                    <w:right w:val="none" w:sz="0" w:space="0" w:color="auto"/>
                  </w:divBdr>
                </w:div>
              </w:divsChild>
            </w:div>
            <w:div w:id="816531147">
              <w:marLeft w:val="0"/>
              <w:marRight w:val="0"/>
              <w:marTop w:val="240"/>
              <w:marBottom w:val="240"/>
              <w:divBdr>
                <w:top w:val="none" w:sz="0" w:space="0" w:color="auto"/>
                <w:left w:val="none" w:sz="0" w:space="0" w:color="auto"/>
                <w:bottom w:val="none" w:sz="0" w:space="0" w:color="auto"/>
                <w:right w:val="none" w:sz="0" w:space="0" w:color="auto"/>
              </w:divBdr>
              <w:divsChild>
                <w:div w:id="704217048">
                  <w:marLeft w:val="0"/>
                  <w:marRight w:val="0"/>
                  <w:marTop w:val="0"/>
                  <w:marBottom w:val="0"/>
                  <w:divBdr>
                    <w:top w:val="none" w:sz="0" w:space="0" w:color="auto"/>
                    <w:left w:val="none" w:sz="0" w:space="0" w:color="auto"/>
                    <w:bottom w:val="none" w:sz="0" w:space="0" w:color="auto"/>
                    <w:right w:val="none" w:sz="0" w:space="0" w:color="auto"/>
                  </w:divBdr>
                </w:div>
              </w:divsChild>
            </w:div>
            <w:div w:id="913970626">
              <w:marLeft w:val="0"/>
              <w:marRight w:val="0"/>
              <w:marTop w:val="240"/>
              <w:marBottom w:val="240"/>
              <w:divBdr>
                <w:top w:val="none" w:sz="0" w:space="0" w:color="auto"/>
                <w:left w:val="none" w:sz="0" w:space="0" w:color="auto"/>
                <w:bottom w:val="none" w:sz="0" w:space="0" w:color="auto"/>
                <w:right w:val="none" w:sz="0" w:space="0" w:color="auto"/>
              </w:divBdr>
              <w:divsChild>
                <w:div w:id="93017966">
                  <w:marLeft w:val="0"/>
                  <w:marRight w:val="0"/>
                  <w:marTop w:val="0"/>
                  <w:marBottom w:val="0"/>
                  <w:divBdr>
                    <w:top w:val="none" w:sz="0" w:space="0" w:color="auto"/>
                    <w:left w:val="none" w:sz="0" w:space="0" w:color="auto"/>
                    <w:bottom w:val="none" w:sz="0" w:space="0" w:color="auto"/>
                    <w:right w:val="none" w:sz="0" w:space="0" w:color="auto"/>
                  </w:divBdr>
                </w:div>
              </w:divsChild>
            </w:div>
            <w:div w:id="936910366">
              <w:marLeft w:val="0"/>
              <w:marRight w:val="0"/>
              <w:marTop w:val="0"/>
              <w:marBottom w:val="300"/>
              <w:divBdr>
                <w:top w:val="none" w:sz="0" w:space="0" w:color="auto"/>
                <w:left w:val="none" w:sz="0" w:space="0" w:color="auto"/>
                <w:bottom w:val="none" w:sz="0" w:space="0" w:color="auto"/>
                <w:right w:val="none" w:sz="0" w:space="0" w:color="auto"/>
              </w:divBdr>
            </w:div>
          </w:divsChild>
        </w:div>
        <w:div w:id="245041202">
          <w:marLeft w:val="0"/>
          <w:marRight w:val="0"/>
          <w:marTop w:val="240"/>
          <w:marBottom w:val="240"/>
          <w:divBdr>
            <w:top w:val="none" w:sz="0" w:space="0" w:color="auto"/>
            <w:left w:val="none" w:sz="0" w:space="0" w:color="auto"/>
            <w:bottom w:val="none" w:sz="0" w:space="0" w:color="auto"/>
            <w:right w:val="none" w:sz="0" w:space="0" w:color="auto"/>
          </w:divBdr>
        </w:div>
        <w:div w:id="245042713">
          <w:marLeft w:val="0"/>
          <w:marRight w:val="0"/>
          <w:marTop w:val="0"/>
          <w:marBottom w:val="0"/>
          <w:divBdr>
            <w:top w:val="none" w:sz="0" w:space="0" w:color="auto"/>
            <w:left w:val="none" w:sz="0" w:space="0" w:color="auto"/>
            <w:bottom w:val="none" w:sz="0" w:space="0" w:color="auto"/>
            <w:right w:val="none" w:sz="0" w:space="0" w:color="auto"/>
          </w:divBdr>
        </w:div>
        <w:div w:id="245117962">
          <w:marLeft w:val="0"/>
          <w:marRight w:val="0"/>
          <w:marTop w:val="366"/>
          <w:marBottom w:val="366"/>
          <w:divBdr>
            <w:top w:val="none" w:sz="0" w:space="0" w:color="auto"/>
            <w:left w:val="none" w:sz="0" w:space="0" w:color="auto"/>
            <w:bottom w:val="none" w:sz="0" w:space="0" w:color="auto"/>
            <w:right w:val="none" w:sz="0" w:space="0" w:color="auto"/>
          </w:divBdr>
          <w:divsChild>
            <w:div w:id="651716886">
              <w:marLeft w:val="0"/>
              <w:marRight w:val="0"/>
              <w:marTop w:val="0"/>
              <w:marBottom w:val="0"/>
              <w:divBdr>
                <w:top w:val="none" w:sz="0" w:space="0" w:color="auto"/>
                <w:left w:val="none" w:sz="0" w:space="0" w:color="auto"/>
                <w:bottom w:val="none" w:sz="0" w:space="0" w:color="auto"/>
                <w:right w:val="none" w:sz="0" w:space="0" w:color="auto"/>
              </w:divBdr>
            </w:div>
          </w:divsChild>
        </w:div>
        <w:div w:id="245118525">
          <w:marLeft w:val="0"/>
          <w:marRight w:val="0"/>
          <w:marTop w:val="0"/>
          <w:marBottom w:val="0"/>
          <w:divBdr>
            <w:top w:val="none" w:sz="0" w:space="0" w:color="auto"/>
            <w:left w:val="none" w:sz="0" w:space="0" w:color="auto"/>
            <w:bottom w:val="none" w:sz="0" w:space="0" w:color="auto"/>
            <w:right w:val="none" w:sz="0" w:space="0" w:color="auto"/>
          </w:divBdr>
        </w:div>
        <w:div w:id="245308194">
          <w:marLeft w:val="0"/>
          <w:marRight w:val="0"/>
          <w:marTop w:val="0"/>
          <w:marBottom w:val="0"/>
          <w:divBdr>
            <w:top w:val="none" w:sz="0" w:space="0" w:color="auto"/>
            <w:left w:val="none" w:sz="0" w:space="0" w:color="auto"/>
            <w:bottom w:val="none" w:sz="0" w:space="0" w:color="auto"/>
            <w:right w:val="none" w:sz="0" w:space="0" w:color="auto"/>
          </w:divBdr>
        </w:div>
        <w:div w:id="245310630">
          <w:marLeft w:val="0"/>
          <w:marRight w:val="0"/>
          <w:marTop w:val="0"/>
          <w:marBottom w:val="0"/>
          <w:divBdr>
            <w:top w:val="none" w:sz="0" w:space="0" w:color="auto"/>
            <w:left w:val="none" w:sz="0" w:space="0" w:color="auto"/>
            <w:bottom w:val="none" w:sz="0" w:space="0" w:color="auto"/>
            <w:right w:val="none" w:sz="0" w:space="0" w:color="auto"/>
          </w:divBdr>
        </w:div>
        <w:div w:id="245311747">
          <w:marLeft w:val="0"/>
          <w:marRight w:val="0"/>
          <w:marTop w:val="0"/>
          <w:marBottom w:val="0"/>
          <w:divBdr>
            <w:top w:val="none" w:sz="0" w:space="0" w:color="auto"/>
            <w:left w:val="none" w:sz="0" w:space="0" w:color="auto"/>
            <w:bottom w:val="none" w:sz="0" w:space="0" w:color="auto"/>
            <w:right w:val="none" w:sz="0" w:space="0" w:color="auto"/>
          </w:divBdr>
          <w:divsChild>
            <w:div w:id="685713211">
              <w:marLeft w:val="0"/>
              <w:marRight w:val="0"/>
              <w:marTop w:val="0"/>
              <w:marBottom w:val="0"/>
              <w:divBdr>
                <w:top w:val="none" w:sz="0" w:space="0" w:color="auto"/>
                <w:left w:val="none" w:sz="0" w:space="0" w:color="auto"/>
                <w:bottom w:val="none" w:sz="0" w:space="0" w:color="auto"/>
                <w:right w:val="none" w:sz="0" w:space="0" w:color="auto"/>
              </w:divBdr>
              <w:divsChild>
                <w:div w:id="31938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460782">
          <w:marLeft w:val="0"/>
          <w:marRight w:val="0"/>
          <w:marTop w:val="0"/>
          <w:marBottom w:val="0"/>
          <w:divBdr>
            <w:top w:val="none" w:sz="0" w:space="0" w:color="auto"/>
            <w:left w:val="none" w:sz="0" w:space="0" w:color="auto"/>
            <w:bottom w:val="none" w:sz="0" w:space="0" w:color="auto"/>
            <w:right w:val="none" w:sz="0" w:space="0" w:color="auto"/>
          </w:divBdr>
        </w:div>
        <w:div w:id="245462154">
          <w:marLeft w:val="0"/>
          <w:marRight w:val="0"/>
          <w:marTop w:val="0"/>
          <w:marBottom w:val="0"/>
          <w:divBdr>
            <w:top w:val="none" w:sz="0" w:space="0" w:color="auto"/>
            <w:left w:val="none" w:sz="0" w:space="0" w:color="auto"/>
            <w:bottom w:val="none" w:sz="0" w:space="0" w:color="auto"/>
            <w:right w:val="none" w:sz="0" w:space="0" w:color="auto"/>
          </w:divBdr>
        </w:div>
        <w:div w:id="245464073">
          <w:marLeft w:val="0"/>
          <w:marRight w:val="0"/>
          <w:marTop w:val="240"/>
          <w:marBottom w:val="240"/>
          <w:divBdr>
            <w:top w:val="none" w:sz="0" w:space="0" w:color="auto"/>
            <w:left w:val="none" w:sz="0" w:space="0" w:color="auto"/>
            <w:bottom w:val="none" w:sz="0" w:space="0" w:color="auto"/>
            <w:right w:val="none" w:sz="0" w:space="0" w:color="auto"/>
          </w:divBdr>
        </w:div>
        <w:div w:id="245578908">
          <w:marLeft w:val="0"/>
          <w:marRight w:val="0"/>
          <w:marTop w:val="0"/>
          <w:marBottom w:val="0"/>
          <w:divBdr>
            <w:top w:val="none" w:sz="0" w:space="0" w:color="auto"/>
            <w:left w:val="none" w:sz="0" w:space="0" w:color="auto"/>
            <w:bottom w:val="none" w:sz="0" w:space="0" w:color="auto"/>
            <w:right w:val="none" w:sz="0" w:space="0" w:color="auto"/>
          </w:divBdr>
        </w:div>
        <w:div w:id="245919741">
          <w:marLeft w:val="0"/>
          <w:marRight w:val="0"/>
          <w:marTop w:val="300"/>
          <w:marBottom w:val="0"/>
          <w:divBdr>
            <w:top w:val="none" w:sz="0" w:space="0" w:color="auto"/>
            <w:left w:val="none" w:sz="0" w:space="0" w:color="auto"/>
            <w:bottom w:val="none" w:sz="0" w:space="0" w:color="auto"/>
            <w:right w:val="none" w:sz="0" w:space="0" w:color="auto"/>
          </w:divBdr>
        </w:div>
        <w:div w:id="246118397">
          <w:marLeft w:val="0"/>
          <w:marRight w:val="0"/>
          <w:marTop w:val="0"/>
          <w:marBottom w:val="0"/>
          <w:divBdr>
            <w:top w:val="none" w:sz="0" w:space="0" w:color="auto"/>
            <w:left w:val="none" w:sz="0" w:space="0" w:color="auto"/>
            <w:bottom w:val="none" w:sz="0" w:space="0" w:color="auto"/>
            <w:right w:val="none" w:sz="0" w:space="0" w:color="auto"/>
          </w:divBdr>
        </w:div>
        <w:div w:id="246154597">
          <w:marLeft w:val="0"/>
          <w:marRight w:val="0"/>
          <w:marTop w:val="0"/>
          <w:marBottom w:val="0"/>
          <w:divBdr>
            <w:top w:val="none" w:sz="0" w:space="0" w:color="auto"/>
            <w:left w:val="none" w:sz="0" w:space="0" w:color="auto"/>
            <w:bottom w:val="none" w:sz="0" w:space="0" w:color="auto"/>
            <w:right w:val="none" w:sz="0" w:space="0" w:color="auto"/>
          </w:divBdr>
        </w:div>
        <w:div w:id="246308200">
          <w:marLeft w:val="0"/>
          <w:marRight w:val="0"/>
          <w:marTop w:val="600"/>
          <w:marBottom w:val="600"/>
          <w:divBdr>
            <w:top w:val="none" w:sz="0" w:space="0" w:color="auto"/>
            <w:left w:val="none" w:sz="0" w:space="0" w:color="auto"/>
            <w:bottom w:val="none" w:sz="0" w:space="0" w:color="auto"/>
            <w:right w:val="none" w:sz="0" w:space="0" w:color="auto"/>
          </w:divBdr>
          <w:divsChild>
            <w:div w:id="25448358">
              <w:marLeft w:val="0"/>
              <w:marRight w:val="0"/>
              <w:marTop w:val="0"/>
              <w:marBottom w:val="300"/>
              <w:divBdr>
                <w:top w:val="none" w:sz="0" w:space="0" w:color="auto"/>
                <w:left w:val="none" w:sz="0" w:space="0" w:color="auto"/>
                <w:bottom w:val="none" w:sz="0" w:space="0" w:color="auto"/>
                <w:right w:val="none" w:sz="0" w:space="0" w:color="auto"/>
              </w:divBdr>
            </w:div>
            <w:div w:id="29453134">
              <w:marLeft w:val="0"/>
              <w:marRight w:val="0"/>
              <w:marTop w:val="300"/>
              <w:marBottom w:val="600"/>
              <w:divBdr>
                <w:top w:val="single" w:sz="6" w:space="30" w:color="EB5D0B"/>
                <w:left w:val="none" w:sz="0" w:space="0" w:color="auto"/>
                <w:bottom w:val="single" w:sz="6" w:space="30" w:color="EB5D0B"/>
                <w:right w:val="none" w:sz="0" w:space="0" w:color="auto"/>
              </w:divBdr>
            </w:div>
            <w:div w:id="254367673">
              <w:marLeft w:val="0"/>
              <w:marRight w:val="0"/>
              <w:marTop w:val="0"/>
              <w:marBottom w:val="0"/>
              <w:divBdr>
                <w:top w:val="none" w:sz="0" w:space="0" w:color="auto"/>
                <w:left w:val="none" w:sz="0" w:space="0" w:color="auto"/>
                <w:bottom w:val="none" w:sz="0" w:space="0" w:color="auto"/>
                <w:right w:val="none" w:sz="0" w:space="0" w:color="auto"/>
              </w:divBdr>
              <w:divsChild>
                <w:div w:id="40638079">
                  <w:marLeft w:val="0"/>
                  <w:marRight w:val="0"/>
                  <w:marTop w:val="0"/>
                  <w:marBottom w:val="0"/>
                  <w:divBdr>
                    <w:top w:val="none" w:sz="0" w:space="0" w:color="auto"/>
                    <w:left w:val="none" w:sz="0" w:space="0" w:color="auto"/>
                    <w:bottom w:val="none" w:sz="0" w:space="0" w:color="auto"/>
                    <w:right w:val="none" w:sz="0" w:space="0" w:color="auto"/>
                  </w:divBdr>
                </w:div>
              </w:divsChild>
            </w:div>
            <w:div w:id="638270927">
              <w:marLeft w:val="0"/>
              <w:marRight w:val="0"/>
              <w:marTop w:val="240"/>
              <w:marBottom w:val="240"/>
              <w:divBdr>
                <w:top w:val="none" w:sz="0" w:space="0" w:color="auto"/>
                <w:left w:val="none" w:sz="0" w:space="0" w:color="auto"/>
                <w:bottom w:val="none" w:sz="0" w:space="0" w:color="auto"/>
                <w:right w:val="none" w:sz="0" w:space="0" w:color="auto"/>
              </w:divBdr>
            </w:div>
            <w:div w:id="777944887">
              <w:marLeft w:val="0"/>
              <w:marRight w:val="0"/>
              <w:marTop w:val="300"/>
              <w:marBottom w:val="300"/>
              <w:divBdr>
                <w:top w:val="none" w:sz="0" w:space="0" w:color="auto"/>
                <w:left w:val="none" w:sz="0" w:space="0" w:color="auto"/>
                <w:bottom w:val="none" w:sz="0" w:space="0" w:color="auto"/>
                <w:right w:val="none" w:sz="0" w:space="0" w:color="auto"/>
              </w:divBdr>
            </w:div>
            <w:div w:id="889069405">
              <w:marLeft w:val="0"/>
              <w:marRight w:val="0"/>
              <w:marTop w:val="240"/>
              <w:marBottom w:val="240"/>
              <w:divBdr>
                <w:top w:val="none" w:sz="0" w:space="0" w:color="auto"/>
                <w:left w:val="none" w:sz="0" w:space="0" w:color="auto"/>
                <w:bottom w:val="none" w:sz="0" w:space="0" w:color="auto"/>
                <w:right w:val="none" w:sz="0" w:space="0" w:color="auto"/>
              </w:divBdr>
            </w:div>
          </w:divsChild>
        </w:div>
        <w:div w:id="246378266">
          <w:marLeft w:val="0"/>
          <w:marRight w:val="0"/>
          <w:marTop w:val="0"/>
          <w:marBottom w:val="0"/>
          <w:divBdr>
            <w:top w:val="none" w:sz="0" w:space="0" w:color="auto"/>
            <w:left w:val="none" w:sz="0" w:space="0" w:color="auto"/>
            <w:bottom w:val="none" w:sz="0" w:space="0" w:color="auto"/>
            <w:right w:val="none" w:sz="0" w:space="0" w:color="auto"/>
          </w:divBdr>
        </w:div>
        <w:div w:id="246429902">
          <w:marLeft w:val="0"/>
          <w:marRight w:val="0"/>
          <w:marTop w:val="0"/>
          <w:marBottom w:val="0"/>
          <w:divBdr>
            <w:top w:val="none" w:sz="0" w:space="0" w:color="auto"/>
            <w:left w:val="none" w:sz="0" w:space="0" w:color="auto"/>
            <w:bottom w:val="none" w:sz="0" w:space="0" w:color="auto"/>
            <w:right w:val="none" w:sz="0" w:space="0" w:color="auto"/>
          </w:divBdr>
        </w:div>
        <w:div w:id="246547431">
          <w:marLeft w:val="0"/>
          <w:marRight w:val="0"/>
          <w:marTop w:val="0"/>
          <w:marBottom w:val="0"/>
          <w:divBdr>
            <w:top w:val="none" w:sz="0" w:space="0" w:color="auto"/>
            <w:left w:val="none" w:sz="0" w:space="0" w:color="auto"/>
            <w:bottom w:val="none" w:sz="0" w:space="0" w:color="auto"/>
            <w:right w:val="none" w:sz="0" w:space="0" w:color="auto"/>
          </w:divBdr>
        </w:div>
        <w:div w:id="246620923">
          <w:marLeft w:val="0"/>
          <w:marRight w:val="0"/>
          <w:marTop w:val="344"/>
          <w:marBottom w:val="344"/>
          <w:divBdr>
            <w:top w:val="none" w:sz="0" w:space="0" w:color="auto"/>
            <w:left w:val="none" w:sz="0" w:space="0" w:color="auto"/>
            <w:bottom w:val="none" w:sz="0" w:space="0" w:color="auto"/>
            <w:right w:val="none" w:sz="0" w:space="0" w:color="auto"/>
          </w:divBdr>
          <w:divsChild>
            <w:div w:id="27923751">
              <w:marLeft w:val="0"/>
              <w:marRight w:val="0"/>
              <w:marTop w:val="0"/>
              <w:marBottom w:val="0"/>
              <w:divBdr>
                <w:top w:val="none" w:sz="0" w:space="0" w:color="auto"/>
                <w:left w:val="none" w:sz="0" w:space="0" w:color="auto"/>
                <w:bottom w:val="none" w:sz="0" w:space="0" w:color="auto"/>
                <w:right w:val="none" w:sz="0" w:space="0" w:color="auto"/>
              </w:divBdr>
            </w:div>
          </w:divsChild>
        </w:div>
        <w:div w:id="246840718">
          <w:marLeft w:val="0"/>
          <w:marRight w:val="0"/>
          <w:marTop w:val="0"/>
          <w:marBottom w:val="0"/>
          <w:divBdr>
            <w:top w:val="none" w:sz="0" w:space="0" w:color="auto"/>
            <w:left w:val="none" w:sz="0" w:space="0" w:color="auto"/>
            <w:bottom w:val="none" w:sz="0" w:space="0" w:color="auto"/>
            <w:right w:val="none" w:sz="0" w:space="0" w:color="auto"/>
          </w:divBdr>
        </w:div>
        <w:div w:id="246889915">
          <w:marLeft w:val="0"/>
          <w:marRight w:val="0"/>
          <w:marTop w:val="300"/>
          <w:marBottom w:val="0"/>
          <w:divBdr>
            <w:top w:val="none" w:sz="0" w:space="0" w:color="auto"/>
            <w:left w:val="none" w:sz="0" w:space="0" w:color="auto"/>
            <w:bottom w:val="none" w:sz="0" w:space="0" w:color="auto"/>
            <w:right w:val="none" w:sz="0" w:space="0" w:color="auto"/>
          </w:divBdr>
        </w:div>
        <w:div w:id="246890516">
          <w:marLeft w:val="0"/>
          <w:marRight w:val="0"/>
          <w:marTop w:val="240"/>
          <w:marBottom w:val="240"/>
          <w:divBdr>
            <w:top w:val="none" w:sz="0" w:space="0" w:color="auto"/>
            <w:left w:val="none" w:sz="0" w:space="0" w:color="auto"/>
            <w:bottom w:val="none" w:sz="0" w:space="0" w:color="auto"/>
            <w:right w:val="none" w:sz="0" w:space="0" w:color="auto"/>
          </w:divBdr>
          <w:divsChild>
            <w:div w:id="370573188">
              <w:marLeft w:val="0"/>
              <w:marRight w:val="0"/>
              <w:marTop w:val="0"/>
              <w:marBottom w:val="0"/>
              <w:divBdr>
                <w:top w:val="none" w:sz="0" w:space="0" w:color="auto"/>
                <w:left w:val="none" w:sz="0" w:space="0" w:color="auto"/>
                <w:bottom w:val="none" w:sz="0" w:space="0" w:color="auto"/>
                <w:right w:val="none" w:sz="0" w:space="0" w:color="auto"/>
              </w:divBdr>
            </w:div>
          </w:divsChild>
        </w:div>
        <w:div w:id="246963780">
          <w:marLeft w:val="0"/>
          <w:marRight w:val="0"/>
          <w:marTop w:val="240"/>
          <w:marBottom w:val="240"/>
          <w:divBdr>
            <w:top w:val="none" w:sz="0" w:space="0" w:color="auto"/>
            <w:left w:val="none" w:sz="0" w:space="0" w:color="auto"/>
            <w:bottom w:val="none" w:sz="0" w:space="0" w:color="auto"/>
            <w:right w:val="none" w:sz="0" w:space="0" w:color="auto"/>
          </w:divBdr>
          <w:divsChild>
            <w:div w:id="367071680">
              <w:marLeft w:val="0"/>
              <w:marRight w:val="0"/>
              <w:marTop w:val="0"/>
              <w:marBottom w:val="0"/>
              <w:divBdr>
                <w:top w:val="none" w:sz="0" w:space="0" w:color="auto"/>
                <w:left w:val="none" w:sz="0" w:space="0" w:color="auto"/>
                <w:bottom w:val="none" w:sz="0" w:space="0" w:color="auto"/>
                <w:right w:val="none" w:sz="0" w:space="0" w:color="auto"/>
              </w:divBdr>
            </w:div>
          </w:divsChild>
        </w:div>
        <w:div w:id="246966181">
          <w:marLeft w:val="0"/>
          <w:marRight w:val="0"/>
          <w:marTop w:val="0"/>
          <w:marBottom w:val="0"/>
          <w:divBdr>
            <w:top w:val="none" w:sz="0" w:space="0" w:color="auto"/>
            <w:left w:val="none" w:sz="0" w:space="0" w:color="auto"/>
            <w:bottom w:val="none" w:sz="0" w:space="0" w:color="auto"/>
            <w:right w:val="none" w:sz="0" w:space="0" w:color="auto"/>
          </w:divBdr>
        </w:div>
        <w:div w:id="247006768">
          <w:marLeft w:val="0"/>
          <w:marRight w:val="0"/>
          <w:marTop w:val="0"/>
          <w:marBottom w:val="0"/>
          <w:divBdr>
            <w:top w:val="none" w:sz="0" w:space="0" w:color="auto"/>
            <w:left w:val="none" w:sz="0" w:space="0" w:color="auto"/>
            <w:bottom w:val="none" w:sz="0" w:space="0" w:color="auto"/>
            <w:right w:val="none" w:sz="0" w:space="0" w:color="auto"/>
          </w:divBdr>
        </w:div>
        <w:div w:id="247008589">
          <w:marLeft w:val="0"/>
          <w:marRight w:val="0"/>
          <w:marTop w:val="0"/>
          <w:marBottom w:val="0"/>
          <w:divBdr>
            <w:top w:val="none" w:sz="0" w:space="0" w:color="auto"/>
            <w:left w:val="none" w:sz="0" w:space="0" w:color="auto"/>
            <w:bottom w:val="none" w:sz="0" w:space="0" w:color="auto"/>
            <w:right w:val="none" w:sz="0" w:space="0" w:color="auto"/>
          </w:divBdr>
        </w:div>
        <w:div w:id="247076830">
          <w:marLeft w:val="0"/>
          <w:marRight w:val="0"/>
          <w:marTop w:val="457"/>
          <w:marBottom w:val="457"/>
          <w:divBdr>
            <w:top w:val="none" w:sz="0" w:space="0" w:color="auto"/>
            <w:left w:val="none" w:sz="0" w:space="0" w:color="auto"/>
            <w:bottom w:val="none" w:sz="0" w:space="0" w:color="auto"/>
            <w:right w:val="none" w:sz="0" w:space="0" w:color="auto"/>
          </w:divBdr>
        </w:div>
        <w:div w:id="247082463">
          <w:marLeft w:val="0"/>
          <w:marRight w:val="0"/>
          <w:marTop w:val="0"/>
          <w:marBottom w:val="0"/>
          <w:divBdr>
            <w:top w:val="none" w:sz="0" w:space="0" w:color="auto"/>
            <w:left w:val="none" w:sz="0" w:space="0" w:color="auto"/>
            <w:bottom w:val="none" w:sz="0" w:space="0" w:color="auto"/>
            <w:right w:val="none" w:sz="0" w:space="0" w:color="auto"/>
          </w:divBdr>
        </w:div>
        <w:div w:id="247202578">
          <w:marLeft w:val="0"/>
          <w:marRight w:val="0"/>
          <w:marTop w:val="0"/>
          <w:marBottom w:val="0"/>
          <w:divBdr>
            <w:top w:val="none" w:sz="0" w:space="0" w:color="auto"/>
            <w:left w:val="none" w:sz="0" w:space="0" w:color="auto"/>
            <w:bottom w:val="none" w:sz="0" w:space="0" w:color="auto"/>
            <w:right w:val="none" w:sz="0" w:space="0" w:color="auto"/>
          </w:divBdr>
        </w:div>
        <w:div w:id="247203723">
          <w:marLeft w:val="0"/>
          <w:marRight w:val="0"/>
          <w:marTop w:val="0"/>
          <w:marBottom w:val="0"/>
          <w:divBdr>
            <w:top w:val="none" w:sz="0" w:space="0" w:color="auto"/>
            <w:left w:val="none" w:sz="0" w:space="0" w:color="auto"/>
            <w:bottom w:val="none" w:sz="0" w:space="0" w:color="auto"/>
            <w:right w:val="none" w:sz="0" w:space="0" w:color="auto"/>
          </w:divBdr>
        </w:div>
        <w:div w:id="247227418">
          <w:marLeft w:val="0"/>
          <w:marRight w:val="0"/>
          <w:marTop w:val="0"/>
          <w:marBottom w:val="0"/>
          <w:divBdr>
            <w:top w:val="none" w:sz="0" w:space="0" w:color="auto"/>
            <w:left w:val="none" w:sz="0" w:space="0" w:color="auto"/>
            <w:bottom w:val="none" w:sz="0" w:space="0" w:color="auto"/>
            <w:right w:val="none" w:sz="0" w:space="0" w:color="auto"/>
          </w:divBdr>
        </w:div>
        <w:div w:id="247228779">
          <w:marLeft w:val="0"/>
          <w:marRight w:val="0"/>
          <w:marTop w:val="0"/>
          <w:marBottom w:val="0"/>
          <w:divBdr>
            <w:top w:val="none" w:sz="0" w:space="0" w:color="auto"/>
            <w:left w:val="none" w:sz="0" w:space="0" w:color="auto"/>
            <w:bottom w:val="none" w:sz="0" w:space="0" w:color="auto"/>
            <w:right w:val="none" w:sz="0" w:space="0" w:color="auto"/>
          </w:divBdr>
        </w:div>
        <w:div w:id="247232296">
          <w:marLeft w:val="0"/>
          <w:marRight w:val="0"/>
          <w:marTop w:val="0"/>
          <w:marBottom w:val="0"/>
          <w:divBdr>
            <w:top w:val="none" w:sz="0" w:space="0" w:color="auto"/>
            <w:left w:val="none" w:sz="0" w:space="0" w:color="auto"/>
            <w:bottom w:val="none" w:sz="0" w:space="0" w:color="auto"/>
            <w:right w:val="none" w:sz="0" w:space="0" w:color="auto"/>
          </w:divBdr>
        </w:div>
        <w:div w:id="247344907">
          <w:marLeft w:val="0"/>
          <w:marRight w:val="0"/>
          <w:marTop w:val="0"/>
          <w:marBottom w:val="0"/>
          <w:divBdr>
            <w:top w:val="none" w:sz="0" w:space="0" w:color="auto"/>
            <w:left w:val="none" w:sz="0" w:space="0" w:color="auto"/>
            <w:bottom w:val="none" w:sz="0" w:space="0" w:color="auto"/>
            <w:right w:val="none" w:sz="0" w:space="0" w:color="auto"/>
          </w:divBdr>
        </w:div>
        <w:div w:id="247347747">
          <w:marLeft w:val="0"/>
          <w:marRight w:val="0"/>
          <w:marTop w:val="0"/>
          <w:marBottom w:val="0"/>
          <w:divBdr>
            <w:top w:val="none" w:sz="0" w:space="0" w:color="auto"/>
            <w:left w:val="none" w:sz="0" w:space="0" w:color="auto"/>
            <w:bottom w:val="none" w:sz="0" w:space="0" w:color="auto"/>
            <w:right w:val="none" w:sz="0" w:space="0" w:color="auto"/>
          </w:divBdr>
        </w:div>
        <w:div w:id="247351603">
          <w:marLeft w:val="0"/>
          <w:marRight w:val="0"/>
          <w:marTop w:val="240"/>
          <w:marBottom w:val="240"/>
          <w:divBdr>
            <w:top w:val="none" w:sz="0" w:space="0" w:color="auto"/>
            <w:left w:val="none" w:sz="0" w:space="0" w:color="auto"/>
            <w:bottom w:val="none" w:sz="0" w:space="0" w:color="auto"/>
            <w:right w:val="none" w:sz="0" w:space="0" w:color="auto"/>
          </w:divBdr>
          <w:divsChild>
            <w:div w:id="310981289">
              <w:marLeft w:val="0"/>
              <w:marRight w:val="0"/>
              <w:marTop w:val="0"/>
              <w:marBottom w:val="0"/>
              <w:divBdr>
                <w:top w:val="none" w:sz="0" w:space="0" w:color="auto"/>
                <w:left w:val="none" w:sz="0" w:space="0" w:color="auto"/>
                <w:bottom w:val="none" w:sz="0" w:space="0" w:color="auto"/>
                <w:right w:val="none" w:sz="0" w:space="0" w:color="auto"/>
              </w:divBdr>
            </w:div>
          </w:divsChild>
        </w:div>
        <w:div w:id="247421235">
          <w:marLeft w:val="0"/>
          <w:marRight w:val="0"/>
          <w:marTop w:val="240"/>
          <w:marBottom w:val="240"/>
          <w:divBdr>
            <w:top w:val="none" w:sz="0" w:space="0" w:color="auto"/>
            <w:left w:val="none" w:sz="0" w:space="0" w:color="auto"/>
            <w:bottom w:val="none" w:sz="0" w:space="0" w:color="auto"/>
            <w:right w:val="none" w:sz="0" w:space="0" w:color="auto"/>
          </w:divBdr>
          <w:divsChild>
            <w:div w:id="730345362">
              <w:marLeft w:val="0"/>
              <w:marRight w:val="0"/>
              <w:marTop w:val="0"/>
              <w:marBottom w:val="0"/>
              <w:divBdr>
                <w:top w:val="none" w:sz="0" w:space="0" w:color="auto"/>
                <w:left w:val="none" w:sz="0" w:space="0" w:color="auto"/>
                <w:bottom w:val="none" w:sz="0" w:space="0" w:color="auto"/>
                <w:right w:val="none" w:sz="0" w:space="0" w:color="auto"/>
              </w:divBdr>
            </w:div>
          </w:divsChild>
        </w:div>
        <w:div w:id="247421241">
          <w:marLeft w:val="0"/>
          <w:marRight w:val="0"/>
          <w:marTop w:val="281"/>
          <w:marBottom w:val="281"/>
          <w:divBdr>
            <w:top w:val="none" w:sz="0" w:space="0" w:color="auto"/>
            <w:left w:val="none" w:sz="0" w:space="0" w:color="auto"/>
            <w:bottom w:val="none" w:sz="0" w:space="0" w:color="auto"/>
            <w:right w:val="none" w:sz="0" w:space="0" w:color="auto"/>
          </w:divBdr>
        </w:div>
        <w:div w:id="247613981">
          <w:marLeft w:val="0"/>
          <w:marRight w:val="0"/>
          <w:marTop w:val="360"/>
          <w:marBottom w:val="360"/>
          <w:divBdr>
            <w:top w:val="none" w:sz="0" w:space="0" w:color="auto"/>
            <w:left w:val="none" w:sz="0" w:space="0" w:color="auto"/>
            <w:bottom w:val="none" w:sz="0" w:space="0" w:color="auto"/>
            <w:right w:val="none" w:sz="0" w:space="0" w:color="auto"/>
          </w:divBdr>
        </w:div>
        <w:div w:id="247617844">
          <w:marLeft w:val="0"/>
          <w:marRight w:val="0"/>
          <w:marTop w:val="0"/>
          <w:marBottom w:val="0"/>
          <w:divBdr>
            <w:top w:val="none" w:sz="0" w:space="0" w:color="auto"/>
            <w:left w:val="none" w:sz="0" w:space="0" w:color="auto"/>
            <w:bottom w:val="none" w:sz="0" w:space="0" w:color="auto"/>
            <w:right w:val="none" w:sz="0" w:space="0" w:color="auto"/>
          </w:divBdr>
        </w:div>
        <w:div w:id="247690624">
          <w:marLeft w:val="0"/>
          <w:marRight w:val="0"/>
          <w:marTop w:val="0"/>
          <w:marBottom w:val="0"/>
          <w:divBdr>
            <w:top w:val="none" w:sz="0" w:space="0" w:color="auto"/>
            <w:left w:val="none" w:sz="0" w:space="0" w:color="auto"/>
            <w:bottom w:val="none" w:sz="0" w:space="0" w:color="auto"/>
            <w:right w:val="none" w:sz="0" w:space="0" w:color="auto"/>
          </w:divBdr>
          <w:divsChild>
            <w:div w:id="235668554">
              <w:marLeft w:val="0"/>
              <w:marRight w:val="0"/>
              <w:marTop w:val="600"/>
              <w:marBottom w:val="0"/>
              <w:divBdr>
                <w:top w:val="none" w:sz="0" w:space="0" w:color="auto"/>
                <w:left w:val="none" w:sz="0" w:space="0" w:color="auto"/>
                <w:bottom w:val="none" w:sz="0" w:space="0" w:color="auto"/>
                <w:right w:val="none" w:sz="0" w:space="0" w:color="auto"/>
              </w:divBdr>
            </w:div>
          </w:divsChild>
        </w:div>
        <w:div w:id="247810165">
          <w:marLeft w:val="0"/>
          <w:marRight w:val="0"/>
          <w:marTop w:val="240"/>
          <w:marBottom w:val="240"/>
          <w:divBdr>
            <w:top w:val="none" w:sz="0" w:space="0" w:color="auto"/>
            <w:left w:val="none" w:sz="0" w:space="0" w:color="auto"/>
            <w:bottom w:val="none" w:sz="0" w:space="0" w:color="auto"/>
            <w:right w:val="none" w:sz="0" w:space="0" w:color="auto"/>
          </w:divBdr>
        </w:div>
        <w:div w:id="247883301">
          <w:marLeft w:val="0"/>
          <w:marRight w:val="0"/>
          <w:marTop w:val="0"/>
          <w:marBottom w:val="0"/>
          <w:divBdr>
            <w:top w:val="none" w:sz="0" w:space="0" w:color="auto"/>
            <w:left w:val="none" w:sz="0" w:space="0" w:color="auto"/>
            <w:bottom w:val="none" w:sz="0" w:space="0" w:color="auto"/>
            <w:right w:val="none" w:sz="0" w:space="0" w:color="auto"/>
          </w:divBdr>
        </w:div>
        <w:div w:id="247924929">
          <w:marLeft w:val="0"/>
          <w:marRight w:val="0"/>
          <w:marTop w:val="0"/>
          <w:marBottom w:val="0"/>
          <w:divBdr>
            <w:top w:val="none" w:sz="0" w:space="0" w:color="auto"/>
            <w:left w:val="none" w:sz="0" w:space="0" w:color="auto"/>
            <w:bottom w:val="none" w:sz="0" w:space="0" w:color="auto"/>
            <w:right w:val="none" w:sz="0" w:space="0" w:color="auto"/>
          </w:divBdr>
        </w:div>
        <w:div w:id="247931996">
          <w:marLeft w:val="0"/>
          <w:marRight w:val="0"/>
          <w:marTop w:val="0"/>
          <w:marBottom w:val="0"/>
          <w:divBdr>
            <w:top w:val="none" w:sz="0" w:space="0" w:color="auto"/>
            <w:left w:val="none" w:sz="0" w:space="0" w:color="auto"/>
            <w:bottom w:val="none" w:sz="0" w:space="0" w:color="auto"/>
            <w:right w:val="none" w:sz="0" w:space="0" w:color="auto"/>
          </w:divBdr>
        </w:div>
        <w:div w:id="248003488">
          <w:marLeft w:val="0"/>
          <w:marRight w:val="0"/>
          <w:marTop w:val="0"/>
          <w:marBottom w:val="0"/>
          <w:divBdr>
            <w:top w:val="none" w:sz="0" w:space="0" w:color="auto"/>
            <w:left w:val="none" w:sz="0" w:space="0" w:color="auto"/>
            <w:bottom w:val="none" w:sz="0" w:space="0" w:color="auto"/>
            <w:right w:val="none" w:sz="0" w:space="0" w:color="auto"/>
          </w:divBdr>
        </w:div>
        <w:div w:id="248080782">
          <w:marLeft w:val="0"/>
          <w:marRight w:val="0"/>
          <w:marTop w:val="240"/>
          <w:marBottom w:val="240"/>
          <w:divBdr>
            <w:top w:val="none" w:sz="0" w:space="0" w:color="auto"/>
            <w:left w:val="none" w:sz="0" w:space="0" w:color="auto"/>
            <w:bottom w:val="none" w:sz="0" w:space="0" w:color="auto"/>
            <w:right w:val="none" w:sz="0" w:space="0" w:color="auto"/>
          </w:divBdr>
          <w:divsChild>
            <w:div w:id="931939250">
              <w:marLeft w:val="0"/>
              <w:marRight w:val="0"/>
              <w:marTop w:val="0"/>
              <w:marBottom w:val="0"/>
              <w:divBdr>
                <w:top w:val="none" w:sz="0" w:space="0" w:color="auto"/>
                <w:left w:val="none" w:sz="0" w:space="0" w:color="auto"/>
                <w:bottom w:val="none" w:sz="0" w:space="0" w:color="auto"/>
                <w:right w:val="none" w:sz="0" w:space="0" w:color="auto"/>
              </w:divBdr>
            </w:div>
          </w:divsChild>
        </w:div>
        <w:div w:id="248151427">
          <w:marLeft w:val="0"/>
          <w:marRight w:val="0"/>
          <w:marTop w:val="0"/>
          <w:marBottom w:val="0"/>
          <w:divBdr>
            <w:top w:val="none" w:sz="0" w:space="0" w:color="auto"/>
            <w:left w:val="none" w:sz="0" w:space="0" w:color="auto"/>
            <w:bottom w:val="none" w:sz="0" w:space="0" w:color="auto"/>
            <w:right w:val="none" w:sz="0" w:space="0" w:color="auto"/>
          </w:divBdr>
        </w:div>
        <w:div w:id="248201313">
          <w:marLeft w:val="0"/>
          <w:marRight w:val="0"/>
          <w:marTop w:val="0"/>
          <w:marBottom w:val="0"/>
          <w:divBdr>
            <w:top w:val="none" w:sz="0" w:space="0" w:color="auto"/>
            <w:left w:val="none" w:sz="0" w:space="0" w:color="auto"/>
            <w:bottom w:val="none" w:sz="0" w:space="0" w:color="auto"/>
            <w:right w:val="none" w:sz="0" w:space="0" w:color="auto"/>
          </w:divBdr>
        </w:div>
        <w:div w:id="248201707">
          <w:marLeft w:val="0"/>
          <w:marRight w:val="0"/>
          <w:marTop w:val="0"/>
          <w:marBottom w:val="0"/>
          <w:divBdr>
            <w:top w:val="none" w:sz="0" w:space="0" w:color="auto"/>
            <w:left w:val="none" w:sz="0" w:space="0" w:color="auto"/>
            <w:bottom w:val="none" w:sz="0" w:space="0" w:color="auto"/>
            <w:right w:val="none" w:sz="0" w:space="0" w:color="auto"/>
          </w:divBdr>
        </w:div>
        <w:div w:id="248270028">
          <w:marLeft w:val="0"/>
          <w:marRight w:val="0"/>
          <w:marTop w:val="600"/>
          <w:marBottom w:val="600"/>
          <w:divBdr>
            <w:top w:val="none" w:sz="0" w:space="0" w:color="auto"/>
            <w:left w:val="none" w:sz="0" w:space="0" w:color="auto"/>
            <w:bottom w:val="none" w:sz="0" w:space="0" w:color="auto"/>
            <w:right w:val="none" w:sz="0" w:space="0" w:color="auto"/>
          </w:divBdr>
          <w:divsChild>
            <w:div w:id="71196647">
              <w:marLeft w:val="0"/>
              <w:marRight w:val="0"/>
              <w:marTop w:val="240"/>
              <w:marBottom w:val="240"/>
              <w:divBdr>
                <w:top w:val="none" w:sz="0" w:space="0" w:color="auto"/>
                <w:left w:val="none" w:sz="0" w:space="0" w:color="auto"/>
                <w:bottom w:val="none" w:sz="0" w:space="0" w:color="auto"/>
                <w:right w:val="none" w:sz="0" w:space="0" w:color="auto"/>
              </w:divBdr>
            </w:div>
            <w:div w:id="232935836">
              <w:marLeft w:val="0"/>
              <w:marRight w:val="0"/>
              <w:marTop w:val="240"/>
              <w:marBottom w:val="240"/>
              <w:divBdr>
                <w:top w:val="none" w:sz="0" w:space="0" w:color="auto"/>
                <w:left w:val="none" w:sz="0" w:space="0" w:color="auto"/>
                <w:bottom w:val="none" w:sz="0" w:space="0" w:color="auto"/>
                <w:right w:val="none" w:sz="0" w:space="0" w:color="auto"/>
              </w:divBdr>
              <w:divsChild>
                <w:div w:id="930696444">
                  <w:marLeft w:val="0"/>
                  <w:marRight w:val="0"/>
                  <w:marTop w:val="0"/>
                  <w:marBottom w:val="0"/>
                  <w:divBdr>
                    <w:top w:val="none" w:sz="0" w:space="0" w:color="auto"/>
                    <w:left w:val="none" w:sz="0" w:space="0" w:color="auto"/>
                    <w:bottom w:val="none" w:sz="0" w:space="0" w:color="auto"/>
                    <w:right w:val="none" w:sz="0" w:space="0" w:color="auto"/>
                  </w:divBdr>
                </w:div>
              </w:divsChild>
            </w:div>
            <w:div w:id="339049621">
              <w:marLeft w:val="0"/>
              <w:marRight w:val="0"/>
              <w:marTop w:val="360"/>
              <w:marBottom w:val="450"/>
              <w:divBdr>
                <w:top w:val="none" w:sz="0" w:space="0" w:color="auto"/>
                <w:left w:val="none" w:sz="0" w:space="0" w:color="auto"/>
                <w:bottom w:val="none" w:sz="0" w:space="0" w:color="auto"/>
                <w:right w:val="none" w:sz="0" w:space="0" w:color="auto"/>
              </w:divBdr>
            </w:div>
            <w:div w:id="353724697">
              <w:marLeft w:val="0"/>
              <w:marRight w:val="0"/>
              <w:marTop w:val="240"/>
              <w:marBottom w:val="240"/>
              <w:divBdr>
                <w:top w:val="none" w:sz="0" w:space="0" w:color="auto"/>
                <w:left w:val="none" w:sz="0" w:space="0" w:color="auto"/>
                <w:bottom w:val="none" w:sz="0" w:space="0" w:color="auto"/>
                <w:right w:val="none" w:sz="0" w:space="0" w:color="auto"/>
              </w:divBdr>
            </w:div>
            <w:div w:id="884678670">
              <w:marLeft w:val="0"/>
              <w:marRight w:val="0"/>
              <w:marTop w:val="240"/>
              <w:marBottom w:val="240"/>
              <w:divBdr>
                <w:top w:val="none" w:sz="0" w:space="0" w:color="auto"/>
                <w:left w:val="none" w:sz="0" w:space="0" w:color="auto"/>
                <w:bottom w:val="none" w:sz="0" w:space="0" w:color="auto"/>
                <w:right w:val="none" w:sz="0" w:space="0" w:color="auto"/>
              </w:divBdr>
              <w:divsChild>
                <w:div w:id="136605281">
                  <w:marLeft w:val="0"/>
                  <w:marRight w:val="0"/>
                  <w:marTop w:val="0"/>
                  <w:marBottom w:val="0"/>
                  <w:divBdr>
                    <w:top w:val="none" w:sz="0" w:space="0" w:color="auto"/>
                    <w:left w:val="none" w:sz="0" w:space="0" w:color="auto"/>
                    <w:bottom w:val="none" w:sz="0" w:space="0" w:color="auto"/>
                    <w:right w:val="none" w:sz="0" w:space="0" w:color="auto"/>
                  </w:divBdr>
                </w:div>
              </w:divsChild>
            </w:div>
            <w:div w:id="935985651">
              <w:marLeft w:val="0"/>
              <w:marRight w:val="0"/>
              <w:marTop w:val="240"/>
              <w:marBottom w:val="240"/>
              <w:divBdr>
                <w:top w:val="none" w:sz="0" w:space="0" w:color="auto"/>
                <w:left w:val="none" w:sz="0" w:space="0" w:color="auto"/>
                <w:bottom w:val="none" w:sz="0" w:space="0" w:color="auto"/>
                <w:right w:val="none" w:sz="0" w:space="0" w:color="auto"/>
              </w:divBdr>
              <w:divsChild>
                <w:div w:id="94897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45836">
          <w:marLeft w:val="0"/>
          <w:marRight w:val="0"/>
          <w:marTop w:val="240"/>
          <w:marBottom w:val="240"/>
          <w:divBdr>
            <w:top w:val="none" w:sz="0" w:space="0" w:color="auto"/>
            <w:left w:val="none" w:sz="0" w:space="0" w:color="auto"/>
            <w:bottom w:val="none" w:sz="0" w:space="0" w:color="auto"/>
            <w:right w:val="none" w:sz="0" w:space="0" w:color="auto"/>
          </w:divBdr>
        </w:div>
        <w:div w:id="248465896">
          <w:marLeft w:val="0"/>
          <w:marRight w:val="0"/>
          <w:marTop w:val="0"/>
          <w:marBottom w:val="0"/>
          <w:divBdr>
            <w:top w:val="none" w:sz="0" w:space="0" w:color="auto"/>
            <w:left w:val="none" w:sz="0" w:space="0" w:color="auto"/>
            <w:bottom w:val="none" w:sz="0" w:space="0" w:color="auto"/>
            <w:right w:val="none" w:sz="0" w:space="0" w:color="auto"/>
          </w:divBdr>
        </w:div>
        <w:div w:id="248583298">
          <w:marLeft w:val="0"/>
          <w:marRight w:val="0"/>
          <w:marTop w:val="0"/>
          <w:marBottom w:val="0"/>
          <w:divBdr>
            <w:top w:val="none" w:sz="0" w:space="0" w:color="auto"/>
            <w:left w:val="none" w:sz="0" w:space="0" w:color="auto"/>
            <w:bottom w:val="none" w:sz="0" w:space="0" w:color="auto"/>
            <w:right w:val="none" w:sz="0" w:space="0" w:color="auto"/>
          </w:divBdr>
        </w:div>
        <w:div w:id="248583579">
          <w:marLeft w:val="0"/>
          <w:marRight w:val="0"/>
          <w:marTop w:val="0"/>
          <w:marBottom w:val="0"/>
          <w:divBdr>
            <w:top w:val="none" w:sz="0" w:space="0" w:color="auto"/>
            <w:left w:val="none" w:sz="0" w:space="0" w:color="auto"/>
            <w:bottom w:val="none" w:sz="0" w:space="0" w:color="auto"/>
            <w:right w:val="none" w:sz="0" w:space="0" w:color="auto"/>
          </w:divBdr>
        </w:div>
        <w:div w:id="248660688">
          <w:marLeft w:val="0"/>
          <w:marRight w:val="0"/>
          <w:marTop w:val="0"/>
          <w:marBottom w:val="0"/>
          <w:divBdr>
            <w:top w:val="none" w:sz="0" w:space="0" w:color="auto"/>
            <w:left w:val="none" w:sz="0" w:space="0" w:color="auto"/>
            <w:bottom w:val="none" w:sz="0" w:space="0" w:color="auto"/>
            <w:right w:val="none" w:sz="0" w:space="0" w:color="auto"/>
          </w:divBdr>
          <w:divsChild>
            <w:div w:id="151995671">
              <w:marLeft w:val="0"/>
              <w:marRight w:val="0"/>
              <w:marTop w:val="0"/>
              <w:marBottom w:val="0"/>
              <w:divBdr>
                <w:top w:val="none" w:sz="0" w:space="0" w:color="auto"/>
                <w:left w:val="none" w:sz="0" w:space="0" w:color="auto"/>
                <w:bottom w:val="none" w:sz="0" w:space="0" w:color="auto"/>
                <w:right w:val="none" w:sz="0" w:space="0" w:color="auto"/>
              </w:divBdr>
            </w:div>
          </w:divsChild>
        </w:div>
        <w:div w:id="248778709">
          <w:marLeft w:val="0"/>
          <w:marRight w:val="0"/>
          <w:marTop w:val="0"/>
          <w:marBottom w:val="0"/>
          <w:divBdr>
            <w:top w:val="none" w:sz="0" w:space="0" w:color="auto"/>
            <w:left w:val="none" w:sz="0" w:space="0" w:color="auto"/>
            <w:bottom w:val="none" w:sz="0" w:space="0" w:color="auto"/>
            <w:right w:val="none" w:sz="0" w:space="0" w:color="auto"/>
          </w:divBdr>
        </w:div>
        <w:div w:id="248850443">
          <w:marLeft w:val="0"/>
          <w:marRight w:val="0"/>
          <w:marTop w:val="0"/>
          <w:marBottom w:val="0"/>
          <w:divBdr>
            <w:top w:val="none" w:sz="0" w:space="0" w:color="auto"/>
            <w:left w:val="none" w:sz="0" w:space="0" w:color="auto"/>
            <w:bottom w:val="none" w:sz="0" w:space="0" w:color="auto"/>
            <w:right w:val="none" w:sz="0" w:space="0" w:color="auto"/>
          </w:divBdr>
        </w:div>
        <w:div w:id="248852829">
          <w:marLeft w:val="0"/>
          <w:marRight w:val="0"/>
          <w:marTop w:val="0"/>
          <w:marBottom w:val="0"/>
          <w:divBdr>
            <w:top w:val="none" w:sz="0" w:space="0" w:color="auto"/>
            <w:left w:val="none" w:sz="0" w:space="0" w:color="auto"/>
            <w:bottom w:val="none" w:sz="0" w:space="0" w:color="auto"/>
            <w:right w:val="none" w:sz="0" w:space="0" w:color="auto"/>
          </w:divBdr>
        </w:div>
        <w:div w:id="248853122">
          <w:marLeft w:val="0"/>
          <w:marRight w:val="0"/>
          <w:marTop w:val="0"/>
          <w:marBottom w:val="0"/>
          <w:divBdr>
            <w:top w:val="none" w:sz="0" w:space="0" w:color="auto"/>
            <w:left w:val="none" w:sz="0" w:space="0" w:color="auto"/>
            <w:bottom w:val="none" w:sz="0" w:space="0" w:color="auto"/>
            <w:right w:val="none" w:sz="0" w:space="0" w:color="auto"/>
          </w:divBdr>
        </w:div>
        <w:div w:id="248853638">
          <w:marLeft w:val="0"/>
          <w:marRight w:val="0"/>
          <w:marTop w:val="281"/>
          <w:marBottom w:val="281"/>
          <w:divBdr>
            <w:top w:val="none" w:sz="0" w:space="0" w:color="auto"/>
            <w:left w:val="none" w:sz="0" w:space="0" w:color="auto"/>
            <w:bottom w:val="none" w:sz="0" w:space="0" w:color="auto"/>
            <w:right w:val="none" w:sz="0" w:space="0" w:color="auto"/>
          </w:divBdr>
          <w:divsChild>
            <w:div w:id="947735671">
              <w:marLeft w:val="0"/>
              <w:marRight w:val="0"/>
              <w:marTop w:val="0"/>
              <w:marBottom w:val="0"/>
              <w:divBdr>
                <w:top w:val="none" w:sz="0" w:space="0" w:color="auto"/>
                <w:left w:val="none" w:sz="0" w:space="0" w:color="auto"/>
                <w:bottom w:val="none" w:sz="0" w:space="0" w:color="auto"/>
                <w:right w:val="none" w:sz="0" w:space="0" w:color="auto"/>
              </w:divBdr>
            </w:div>
          </w:divsChild>
        </w:div>
        <w:div w:id="248926119">
          <w:marLeft w:val="0"/>
          <w:marRight w:val="0"/>
          <w:marTop w:val="0"/>
          <w:marBottom w:val="0"/>
          <w:divBdr>
            <w:top w:val="none" w:sz="0" w:space="0" w:color="auto"/>
            <w:left w:val="none" w:sz="0" w:space="0" w:color="auto"/>
            <w:bottom w:val="none" w:sz="0" w:space="0" w:color="auto"/>
            <w:right w:val="none" w:sz="0" w:space="0" w:color="auto"/>
          </w:divBdr>
          <w:divsChild>
            <w:div w:id="344789631">
              <w:marLeft w:val="0"/>
              <w:marRight w:val="0"/>
              <w:marTop w:val="600"/>
              <w:marBottom w:val="0"/>
              <w:divBdr>
                <w:top w:val="none" w:sz="0" w:space="0" w:color="auto"/>
                <w:left w:val="none" w:sz="0" w:space="0" w:color="auto"/>
                <w:bottom w:val="none" w:sz="0" w:space="0" w:color="auto"/>
                <w:right w:val="none" w:sz="0" w:space="0" w:color="auto"/>
              </w:divBdr>
              <w:divsChild>
                <w:div w:id="69338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044803">
          <w:marLeft w:val="0"/>
          <w:marRight w:val="0"/>
          <w:marTop w:val="0"/>
          <w:marBottom w:val="0"/>
          <w:divBdr>
            <w:top w:val="none" w:sz="0" w:space="0" w:color="auto"/>
            <w:left w:val="none" w:sz="0" w:space="0" w:color="auto"/>
            <w:bottom w:val="none" w:sz="0" w:space="0" w:color="auto"/>
            <w:right w:val="none" w:sz="0" w:space="0" w:color="auto"/>
          </w:divBdr>
          <w:divsChild>
            <w:div w:id="181365621">
              <w:marLeft w:val="0"/>
              <w:marRight w:val="0"/>
              <w:marTop w:val="0"/>
              <w:marBottom w:val="0"/>
              <w:divBdr>
                <w:top w:val="none" w:sz="0" w:space="0" w:color="auto"/>
                <w:left w:val="none" w:sz="0" w:space="0" w:color="auto"/>
                <w:bottom w:val="none" w:sz="0" w:space="0" w:color="auto"/>
                <w:right w:val="none" w:sz="0" w:space="0" w:color="auto"/>
              </w:divBdr>
              <w:divsChild>
                <w:div w:id="123623616">
                  <w:marLeft w:val="0"/>
                  <w:marRight w:val="0"/>
                  <w:marTop w:val="111"/>
                  <w:marBottom w:val="266"/>
                  <w:divBdr>
                    <w:top w:val="none" w:sz="0" w:space="0" w:color="auto"/>
                    <w:left w:val="none" w:sz="0" w:space="0" w:color="auto"/>
                    <w:bottom w:val="none" w:sz="0" w:space="0" w:color="auto"/>
                    <w:right w:val="none" w:sz="0" w:space="0" w:color="auto"/>
                  </w:divBdr>
                  <w:divsChild>
                    <w:div w:id="7987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046428">
          <w:marLeft w:val="0"/>
          <w:marRight w:val="0"/>
          <w:marTop w:val="0"/>
          <w:marBottom w:val="0"/>
          <w:divBdr>
            <w:top w:val="none" w:sz="0" w:space="0" w:color="auto"/>
            <w:left w:val="none" w:sz="0" w:space="0" w:color="auto"/>
            <w:bottom w:val="none" w:sz="0" w:space="0" w:color="auto"/>
            <w:right w:val="none" w:sz="0" w:space="0" w:color="auto"/>
          </w:divBdr>
        </w:div>
        <w:div w:id="249118076">
          <w:marLeft w:val="-135"/>
          <w:marRight w:val="0"/>
          <w:marTop w:val="0"/>
          <w:marBottom w:val="0"/>
          <w:divBdr>
            <w:top w:val="none" w:sz="0" w:space="0" w:color="auto"/>
            <w:left w:val="none" w:sz="0" w:space="0" w:color="auto"/>
            <w:bottom w:val="none" w:sz="0" w:space="0" w:color="auto"/>
            <w:right w:val="none" w:sz="0" w:space="0" w:color="auto"/>
          </w:divBdr>
        </w:div>
        <w:div w:id="249122044">
          <w:marLeft w:val="0"/>
          <w:marRight w:val="0"/>
          <w:marTop w:val="0"/>
          <w:marBottom w:val="0"/>
          <w:divBdr>
            <w:top w:val="none" w:sz="0" w:space="0" w:color="auto"/>
            <w:left w:val="none" w:sz="0" w:space="0" w:color="auto"/>
            <w:bottom w:val="none" w:sz="0" w:space="0" w:color="auto"/>
            <w:right w:val="none" w:sz="0" w:space="0" w:color="auto"/>
          </w:divBdr>
        </w:div>
        <w:div w:id="249126190">
          <w:marLeft w:val="0"/>
          <w:marRight w:val="0"/>
          <w:marTop w:val="281"/>
          <w:marBottom w:val="281"/>
          <w:divBdr>
            <w:top w:val="none" w:sz="0" w:space="0" w:color="auto"/>
            <w:left w:val="none" w:sz="0" w:space="0" w:color="auto"/>
            <w:bottom w:val="none" w:sz="0" w:space="0" w:color="auto"/>
            <w:right w:val="none" w:sz="0" w:space="0" w:color="auto"/>
          </w:divBdr>
          <w:divsChild>
            <w:div w:id="538130566">
              <w:marLeft w:val="0"/>
              <w:marRight w:val="0"/>
              <w:marTop w:val="0"/>
              <w:marBottom w:val="0"/>
              <w:divBdr>
                <w:top w:val="none" w:sz="0" w:space="0" w:color="auto"/>
                <w:left w:val="none" w:sz="0" w:space="0" w:color="auto"/>
                <w:bottom w:val="none" w:sz="0" w:space="0" w:color="auto"/>
                <w:right w:val="none" w:sz="0" w:space="0" w:color="auto"/>
              </w:divBdr>
            </w:div>
          </w:divsChild>
        </w:div>
        <w:div w:id="249197288">
          <w:marLeft w:val="0"/>
          <w:marRight w:val="0"/>
          <w:marTop w:val="0"/>
          <w:marBottom w:val="0"/>
          <w:divBdr>
            <w:top w:val="none" w:sz="0" w:space="0" w:color="auto"/>
            <w:left w:val="none" w:sz="0" w:space="0" w:color="auto"/>
            <w:bottom w:val="none" w:sz="0" w:space="0" w:color="auto"/>
            <w:right w:val="none" w:sz="0" w:space="0" w:color="auto"/>
          </w:divBdr>
        </w:div>
        <w:div w:id="249244098">
          <w:marLeft w:val="0"/>
          <w:marRight w:val="0"/>
          <w:marTop w:val="300"/>
          <w:marBottom w:val="300"/>
          <w:divBdr>
            <w:top w:val="none" w:sz="0" w:space="0" w:color="auto"/>
            <w:left w:val="none" w:sz="0" w:space="0" w:color="auto"/>
            <w:bottom w:val="none" w:sz="0" w:space="0" w:color="auto"/>
            <w:right w:val="none" w:sz="0" w:space="0" w:color="auto"/>
          </w:divBdr>
        </w:div>
        <w:div w:id="249312507">
          <w:marLeft w:val="0"/>
          <w:marRight w:val="0"/>
          <w:marTop w:val="111"/>
          <w:marBottom w:val="266"/>
          <w:divBdr>
            <w:top w:val="none" w:sz="0" w:space="0" w:color="auto"/>
            <w:left w:val="none" w:sz="0" w:space="0" w:color="auto"/>
            <w:bottom w:val="none" w:sz="0" w:space="0" w:color="auto"/>
            <w:right w:val="none" w:sz="0" w:space="0" w:color="auto"/>
          </w:divBdr>
          <w:divsChild>
            <w:div w:id="618806140">
              <w:marLeft w:val="0"/>
              <w:marRight w:val="0"/>
              <w:marTop w:val="0"/>
              <w:marBottom w:val="0"/>
              <w:divBdr>
                <w:top w:val="none" w:sz="0" w:space="0" w:color="auto"/>
                <w:left w:val="none" w:sz="0" w:space="0" w:color="auto"/>
                <w:bottom w:val="none" w:sz="0" w:space="0" w:color="auto"/>
                <w:right w:val="none" w:sz="0" w:space="0" w:color="auto"/>
              </w:divBdr>
            </w:div>
          </w:divsChild>
        </w:div>
        <w:div w:id="249388027">
          <w:marLeft w:val="0"/>
          <w:marRight w:val="0"/>
          <w:marTop w:val="0"/>
          <w:marBottom w:val="180"/>
          <w:divBdr>
            <w:top w:val="none" w:sz="0" w:space="0" w:color="auto"/>
            <w:left w:val="none" w:sz="0" w:space="0" w:color="auto"/>
            <w:bottom w:val="none" w:sz="0" w:space="0" w:color="auto"/>
            <w:right w:val="none" w:sz="0" w:space="0" w:color="auto"/>
          </w:divBdr>
          <w:divsChild>
            <w:div w:id="766273295">
              <w:marLeft w:val="0"/>
              <w:marRight w:val="0"/>
              <w:marTop w:val="0"/>
              <w:marBottom w:val="180"/>
              <w:divBdr>
                <w:top w:val="none" w:sz="0" w:space="0" w:color="auto"/>
                <w:left w:val="none" w:sz="0" w:space="0" w:color="auto"/>
                <w:bottom w:val="none" w:sz="0" w:space="0" w:color="auto"/>
                <w:right w:val="none" w:sz="0" w:space="0" w:color="auto"/>
              </w:divBdr>
              <w:divsChild>
                <w:div w:id="26982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394002">
          <w:marLeft w:val="0"/>
          <w:marRight w:val="0"/>
          <w:marTop w:val="0"/>
          <w:marBottom w:val="0"/>
          <w:divBdr>
            <w:top w:val="none" w:sz="0" w:space="0" w:color="auto"/>
            <w:left w:val="none" w:sz="0" w:space="0" w:color="auto"/>
            <w:bottom w:val="none" w:sz="0" w:space="0" w:color="auto"/>
            <w:right w:val="none" w:sz="0" w:space="0" w:color="auto"/>
          </w:divBdr>
          <w:divsChild>
            <w:div w:id="251938708">
              <w:marLeft w:val="0"/>
              <w:marRight w:val="0"/>
              <w:marTop w:val="0"/>
              <w:marBottom w:val="0"/>
              <w:divBdr>
                <w:top w:val="none" w:sz="0" w:space="0" w:color="auto"/>
                <w:left w:val="none" w:sz="0" w:space="0" w:color="auto"/>
                <w:bottom w:val="none" w:sz="0" w:space="0" w:color="auto"/>
                <w:right w:val="none" w:sz="0" w:space="0" w:color="auto"/>
              </w:divBdr>
              <w:divsChild>
                <w:div w:id="24491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09066">
          <w:marLeft w:val="0"/>
          <w:marRight w:val="0"/>
          <w:marTop w:val="0"/>
          <w:marBottom w:val="0"/>
          <w:divBdr>
            <w:top w:val="none" w:sz="0" w:space="0" w:color="auto"/>
            <w:left w:val="none" w:sz="0" w:space="0" w:color="auto"/>
            <w:bottom w:val="none" w:sz="0" w:space="0" w:color="auto"/>
            <w:right w:val="none" w:sz="0" w:space="0" w:color="auto"/>
          </w:divBdr>
          <w:divsChild>
            <w:div w:id="282930903">
              <w:marLeft w:val="0"/>
              <w:marRight w:val="0"/>
              <w:marTop w:val="0"/>
              <w:marBottom w:val="0"/>
              <w:divBdr>
                <w:top w:val="none" w:sz="0" w:space="0" w:color="auto"/>
                <w:left w:val="none" w:sz="0" w:space="0" w:color="auto"/>
                <w:bottom w:val="none" w:sz="0" w:space="0" w:color="auto"/>
                <w:right w:val="none" w:sz="0" w:space="0" w:color="auto"/>
              </w:divBdr>
            </w:div>
          </w:divsChild>
        </w:div>
        <w:div w:id="249511605">
          <w:marLeft w:val="0"/>
          <w:marRight w:val="0"/>
          <w:marTop w:val="0"/>
          <w:marBottom w:val="0"/>
          <w:divBdr>
            <w:top w:val="none" w:sz="0" w:space="0" w:color="auto"/>
            <w:left w:val="none" w:sz="0" w:space="0" w:color="auto"/>
            <w:bottom w:val="none" w:sz="0" w:space="0" w:color="auto"/>
            <w:right w:val="none" w:sz="0" w:space="0" w:color="auto"/>
          </w:divBdr>
        </w:div>
        <w:div w:id="249702587">
          <w:marLeft w:val="0"/>
          <w:marRight w:val="0"/>
          <w:marTop w:val="0"/>
          <w:marBottom w:val="0"/>
          <w:divBdr>
            <w:top w:val="none" w:sz="0" w:space="0" w:color="auto"/>
            <w:left w:val="none" w:sz="0" w:space="0" w:color="auto"/>
            <w:bottom w:val="none" w:sz="0" w:space="0" w:color="auto"/>
            <w:right w:val="none" w:sz="0" w:space="0" w:color="auto"/>
          </w:divBdr>
        </w:div>
        <w:div w:id="249705928">
          <w:marLeft w:val="0"/>
          <w:marRight w:val="0"/>
          <w:marTop w:val="0"/>
          <w:marBottom w:val="0"/>
          <w:divBdr>
            <w:top w:val="none" w:sz="0" w:space="0" w:color="auto"/>
            <w:left w:val="none" w:sz="0" w:space="0" w:color="auto"/>
            <w:bottom w:val="none" w:sz="0" w:space="0" w:color="auto"/>
            <w:right w:val="none" w:sz="0" w:space="0" w:color="auto"/>
          </w:divBdr>
        </w:div>
        <w:div w:id="249772662">
          <w:marLeft w:val="0"/>
          <w:marRight w:val="0"/>
          <w:marTop w:val="860"/>
          <w:marBottom w:val="860"/>
          <w:divBdr>
            <w:top w:val="none" w:sz="0" w:space="0" w:color="auto"/>
            <w:left w:val="none" w:sz="0" w:space="0" w:color="auto"/>
            <w:bottom w:val="none" w:sz="0" w:space="0" w:color="auto"/>
            <w:right w:val="none" w:sz="0" w:space="0" w:color="auto"/>
          </w:divBdr>
          <w:divsChild>
            <w:div w:id="327831161">
              <w:marLeft w:val="0"/>
              <w:marRight w:val="0"/>
              <w:marTop w:val="344"/>
              <w:marBottom w:val="344"/>
              <w:divBdr>
                <w:top w:val="none" w:sz="0" w:space="0" w:color="auto"/>
                <w:left w:val="none" w:sz="0" w:space="0" w:color="auto"/>
                <w:bottom w:val="none" w:sz="0" w:space="0" w:color="auto"/>
                <w:right w:val="none" w:sz="0" w:space="0" w:color="auto"/>
              </w:divBdr>
            </w:div>
            <w:div w:id="353531912">
              <w:marLeft w:val="0"/>
              <w:marRight w:val="0"/>
              <w:marTop w:val="344"/>
              <w:marBottom w:val="344"/>
              <w:divBdr>
                <w:top w:val="none" w:sz="0" w:space="0" w:color="auto"/>
                <w:left w:val="none" w:sz="0" w:space="0" w:color="auto"/>
                <w:bottom w:val="none" w:sz="0" w:space="0" w:color="auto"/>
                <w:right w:val="none" w:sz="0" w:space="0" w:color="auto"/>
              </w:divBdr>
            </w:div>
            <w:div w:id="445731469">
              <w:marLeft w:val="0"/>
              <w:marRight w:val="0"/>
              <w:marTop w:val="344"/>
              <w:marBottom w:val="344"/>
              <w:divBdr>
                <w:top w:val="none" w:sz="0" w:space="0" w:color="auto"/>
                <w:left w:val="none" w:sz="0" w:space="0" w:color="auto"/>
                <w:bottom w:val="none" w:sz="0" w:space="0" w:color="auto"/>
                <w:right w:val="none" w:sz="0" w:space="0" w:color="auto"/>
              </w:divBdr>
              <w:divsChild>
                <w:div w:id="53168607">
                  <w:marLeft w:val="0"/>
                  <w:marRight w:val="0"/>
                  <w:marTop w:val="0"/>
                  <w:marBottom w:val="0"/>
                  <w:divBdr>
                    <w:top w:val="none" w:sz="0" w:space="0" w:color="auto"/>
                    <w:left w:val="none" w:sz="0" w:space="0" w:color="auto"/>
                    <w:bottom w:val="none" w:sz="0" w:space="0" w:color="auto"/>
                    <w:right w:val="none" w:sz="0" w:space="0" w:color="auto"/>
                  </w:divBdr>
                </w:div>
              </w:divsChild>
            </w:div>
            <w:div w:id="510072583">
              <w:marLeft w:val="0"/>
              <w:marRight w:val="0"/>
              <w:marTop w:val="1032"/>
              <w:marBottom w:val="1290"/>
              <w:divBdr>
                <w:top w:val="none" w:sz="0" w:space="0" w:color="auto"/>
                <w:left w:val="none" w:sz="0" w:space="0" w:color="auto"/>
                <w:bottom w:val="none" w:sz="0" w:space="0" w:color="auto"/>
                <w:right w:val="none" w:sz="0" w:space="0" w:color="auto"/>
              </w:divBdr>
            </w:div>
            <w:div w:id="589704539">
              <w:marLeft w:val="0"/>
              <w:marRight w:val="0"/>
              <w:marTop w:val="344"/>
              <w:marBottom w:val="344"/>
              <w:divBdr>
                <w:top w:val="none" w:sz="0" w:space="0" w:color="auto"/>
                <w:left w:val="none" w:sz="0" w:space="0" w:color="auto"/>
                <w:bottom w:val="none" w:sz="0" w:space="0" w:color="auto"/>
                <w:right w:val="none" w:sz="0" w:space="0" w:color="auto"/>
              </w:divBdr>
            </w:div>
            <w:div w:id="652107379">
              <w:marLeft w:val="0"/>
              <w:marRight w:val="0"/>
              <w:marTop w:val="344"/>
              <w:marBottom w:val="344"/>
              <w:divBdr>
                <w:top w:val="none" w:sz="0" w:space="0" w:color="auto"/>
                <w:left w:val="none" w:sz="0" w:space="0" w:color="auto"/>
                <w:bottom w:val="none" w:sz="0" w:space="0" w:color="auto"/>
                <w:right w:val="none" w:sz="0" w:space="0" w:color="auto"/>
              </w:divBdr>
              <w:divsChild>
                <w:div w:id="507984527">
                  <w:marLeft w:val="0"/>
                  <w:marRight w:val="0"/>
                  <w:marTop w:val="0"/>
                  <w:marBottom w:val="0"/>
                  <w:divBdr>
                    <w:top w:val="none" w:sz="0" w:space="0" w:color="auto"/>
                    <w:left w:val="none" w:sz="0" w:space="0" w:color="auto"/>
                    <w:bottom w:val="none" w:sz="0" w:space="0" w:color="auto"/>
                    <w:right w:val="none" w:sz="0" w:space="0" w:color="auto"/>
                  </w:divBdr>
                </w:div>
              </w:divsChild>
            </w:div>
            <w:div w:id="734547806">
              <w:marLeft w:val="0"/>
              <w:marRight w:val="0"/>
              <w:marTop w:val="344"/>
              <w:marBottom w:val="344"/>
              <w:divBdr>
                <w:top w:val="none" w:sz="0" w:space="0" w:color="auto"/>
                <w:left w:val="none" w:sz="0" w:space="0" w:color="auto"/>
                <w:bottom w:val="none" w:sz="0" w:space="0" w:color="auto"/>
                <w:right w:val="none" w:sz="0" w:space="0" w:color="auto"/>
              </w:divBdr>
              <w:divsChild>
                <w:div w:id="392433990">
                  <w:marLeft w:val="0"/>
                  <w:marRight w:val="0"/>
                  <w:marTop w:val="0"/>
                  <w:marBottom w:val="0"/>
                  <w:divBdr>
                    <w:top w:val="none" w:sz="0" w:space="0" w:color="auto"/>
                    <w:left w:val="none" w:sz="0" w:space="0" w:color="auto"/>
                    <w:bottom w:val="none" w:sz="0" w:space="0" w:color="auto"/>
                    <w:right w:val="none" w:sz="0" w:space="0" w:color="auto"/>
                  </w:divBdr>
                </w:div>
              </w:divsChild>
            </w:div>
            <w:div w:id="793065375">
              <w:marLeft w:val="0"/>
              <w:marRight w:val="0"/>
              <w:marTop w:val="430"/>
              <w:marBottom w:val="430"/>
              <w:divBdr>
                <w:top w:val="none" w:sz="0" w:space="0" w:color="auto"/>
                <w:left w:val="none" w:sz="0" w:space="0" w:color="auto"/>
                <w:bottom w:val="none" w:sz="0" w:space="0" w:color="auto"/>
                <w:right w:val="none" w:sz="0" w:space="0" w:color="auto"/>
              </w:divBdr>
            </w:div>
            <w:div w:id="934051160">
              <w:marLeft w:val="0"/>
              <w:marRight w:val="0"/>
              <w:marTop w:val="344"/>
              <w:marBottom w:val="344"/>
              <w:divBdr>
                <w:top w:val="none" w:sz="0" w:space="0" w:color="auto"/>
                <w:left w:val="none" w:sz="0" w:space="0" w:color="auto"/>
                <w:bottom w:val="none" w:sz="0" w:space="0" w:color="auto"/>
                <w:right w:val="none" w:sz="0" w:space="0" w:color="auto"/>
              </w:divBdr>
            </w:div>
          </w:divsChild>
        </w:div>
        <w:div w:id="250042170">
          <w:marLeft w:val="0"/>
          <w:marRight w:val="158"/>
          <w:marTop w:val="0"/>
          <w:marBottom w:val="0"/>
          <w:divBdr>
            <w:top w:val="none" w:sz="0" w:space="0" w:color="auto"/>
            <w:left w:val="none" w:sz="0" w:space="0" w:color="auto"/>
            <w:bottom w:val="none" w:sz="0" w:space="0" w:color="auto"/>
            <w:right w:val="none" w:sz="0" w:space="0" w:color="auto"/>
          </w:divBdr>
        </w:div>
        <w:div w:id="250048019">
          <w:marLeft w:val="0"/>
          <w:marRight w:val="0"/>
          <w:marTop w:val="118"/>
          <w:marBottom w:val="0"/>
          <w:divBdr>
            <w:top w:val="none" w:sz="0" w:space="0" w:color="auto"/>
            <w:left w:val="none" w:sz="0" w:space="0" w:color="auto"/>
            <w:bottom w:val="none" w:sz="0" w:space="0" w:color="auto"/>
            <w:right w:val="none" w:sz="0" w:space="0" w:color="auto"/>
          </w:divBdr>
        </w:div>
        <w:div w:id="250089518">
          <w:marLeft w:val="0"/>
          <w:marRight w:val="0"/>
          <w:marTop w:val="0"/>
          <w:marBottom w:val="0"/>
          <w:divBdr>
            <w:top w:val="none" w:sz="0" w:space="0" w:color="auto"/>
            <w:left w:val="none" w:sz="0" w:space="0" w:color="auto"/>
            <w:bottom w:val="none" w:sz="0" w:space="0" w:color="auto"/>
            <w:right w:val="none" w:sz="0" w:space="0" w:color="auto"/>
          </w:divBdr>
        </w:div>
        <w:div w:id="250090720">
          <w:marLeft w:val="0"/>
          <w:marRight w:val="0"/>
          <w:marTop w:val="0"/>
          <w:marBottom w:val="0"/>
          <w:divBdr>
            <w:top w:val="none" w:sz="0" w:space="0" w:color="auto"/>
            <w:left w:val="none" w:sz="0" w:space="0" w:color="auto"/>
            <w:bottom w:val="none" w:sz="0" w:space="0" w:color="auto"/>
            <w:right w:val="none" w:sz="0" w:space="0" w:color="auto"/>
          </w:divBdr>
        </w:div>
        <w:div w:id="250116791">
          <w:marLeft w:val="0"/>
          <w:marRight w:val="0"/>
          <w:marTop w:val="0"/>
          <w:marBottom w:val="0"/>
          <w:divBdr>
            <w:top w:val="none" w:sz="0" w:space="0" w:color="auto"/>
            <w:left w:val="none" w:sz="0" w:space="0" w:color="auto"/>
            <w:bottom w:val="none" w:sz="0" w:space="0" w:color="auto"/>
            <w:right w:val="none" w:sz="0" w:space="0" w:color="auto"/>
          </w:divBdr>
        </w:div>
        <w:div w:id="250161991">
          <w:marLeft w:val="0"/>
          <w:marRight w:val="0"/>
          <w:marTop w:val="378"/>
          <w:marBottom w:val="378"/>
          <w:divBdr>
            <w:top w:val="none" w:sz="0" w:space="0" w:color="auto"/>
            <w:left w:val="none" w:sz="0" w:space="0" w:color="auto"/>
            <w:bottom w:val="none" w:sz="0" w:space="0" w:color="auto"/>
            <w:right w:val="none" w:sz="0" w:space="0" w:color="auto"/>
          </w:divBdr>
          <w:divsChild>
            <w:div w:id="40054137">
              <w:marLeft w:val="0"/>
              <w:marRight w:val="0"/>
              <w:marTop w:val="0"/>
              <w:marBottom w:val="0"/>
              <w:divBdr>
                <w:top w:val="none" w:sz="0" w:space="0" w:color="auto"/>
                <w:left w:val="none" w:sz="0" w:space="0" w:color="auto"/>
                <w:bottom w:val="none" w:sz="0" w:space="0" w:color="auto"/>
                <w:right w:val="none" w:sz="0" w:space="0" w:color="auto"/>
              </w:divBdr>
            </w:div>
          </w:divsChild>
        </w:div>
        <w:div w:id="250285396">
          <w:marLeft w:val="0"/>
          <w:marRight w:val="0"/>
          <w:marTop w:val="0"/>
          <w:marBottom w:val="0"/>
          <w:divBdr>
            <w:top w:val="none" w:sz="0" w:space="0" w:color="auto"/>
            <w:left w:val="none" w:sz="0" w:space="0" w:color="auto"/>
            <w:bottom w:val="none" w:sz="0" w:space="0" w:color="auto"/>
            <w:right w:val="none" w:sz="0" w:space="0" w:color="auto"/>
          </w:divBdr>
        </w:div>
        <w:div w:id="250311224">
          <w:marLeft w:val="0"/>
          <w:marRight w:val="0"/>
          <w:marTop w:val="0"/>
          <w:marBottom w:val="0"/>
          <w:divBdr>
            <w:top w:val="none" w:sz="0" w:space="0" w:color="auto"/>
            <w:left w:val="none" w:sz="0" w:space="0" w:color="auto"/>
            <w:bottom w:val="single" w:sz="6" w:space="18" w:color="B8B9BA"/>
            <w:right w:val="none" w:sz="0" w:space="0" w:color="auto"/>
          </w:divBdr>
          <w:divsChild>
            <w:div w:id="575478847">
              <w:marLeft w:val="0"/>
              <w:marRight w:val="0"/>
              <w:marTop w:val="0"/>
              <w:marBottom w:val="0"/>
              <w:divBdr>
                <w:top w:val="none" w:sz="0" w:space="0" w:color="auto"/>
                <w:left w:val="none" w:sz="0" w:space="0" w:color="auto"/>
                <w:bottom w:val="none" w:sz="0" w:space="0" w:color="auto"/>
                <w:right w:val="none" w:sz="0" w:space="0" w:color="auto"/>
              </w:divBdr>
            </w:div>
          </w:divsChild>
        </w:div>
        <w:div w:id="250311734">
          <w:marLeft w:val="0"/>
          <w:marRight w:val="0"/>
          <w:marTop w:val="0"/>
          <w:marBottom w:val="211"/>
          <w:divBdr>
            <w:top w:val="none" w:sz="0" w:space="0" w:color="auto"/>
            <w:left w:val="none" w:sz="0" w:space="0" w:color="auto"/>
            <w:bottom w:val="none" w:sz="0" w:space="0" w:color="auto"/>
            <w:right w:val="none" w:sz="0" w:space="0" w:color="auto"/>
          </w:divBdr>
          <w:divsChild>
            <w:div w:id="344476388">
              <w:marLeft w:val="0"/>
              <w:marRight w:val="0"/>
              <w:marTop w:val="0"/>
              <w:marBottom w:val="211"/>
              <w:divBdr>
                <w:top w:val="none" w:sz="0" w:space="0" w:color="auto"/>
                <w:left w:val="none" w:sz="0" w:space="0" w:color="auto"/>
                <w:bottom w:val="none" w:sz="0" w:space="0" w:color="auto"/>
                <w:right w:val="none" w:sz="0" w:space="0" w:color="auto"/>
              </w:divBdr>
            </w:div>
          </w:divsChild>
        </w:div>
        <w:div w:id="250431926">
          <w:marLeft w:val="0"/>
          <w:marRight w:val="0"/>
          <w:marTop w:val="0"/>
          <w:marBottom w:val="0"/>
          <w:divBdr>
            <w:top w:val="none" w:sz="0" w:space="0" w:color="auto"/>
            <w:left w:val="none" w:sz="0" w:space="0" w:color="auto"/>
            <w:bottom w:val="none" w:sz="0" w:space="0" w:color="auto"/>
            <w:right w:val="none" w:sz="0" w:space="0" w:color="auto"/>
          </w:divBdr>
        </w:div>
        <w:div w:id="250431967">
          <w:marLeft w:val="0"/>
          <w:marRight w:val="0"/>
          <w:marTop w:val="240"/>
          <w:marBottom w:val="240"/>
          <w:divBdr>
            <w:top w:val="none" w:sz="0" w:space="0" w:color="auto"/>
            <w:left w:val="none" w:sz="0" w:space="0" w:color="auto"/>
            <w:bottom w:val="none" w:sz="0" w:space="0" w:color="auto"/>
            <w:right w:val="none" w:sz="0" w:space="0" w:color="auto"/>
          </w:divBdr>
        </w:div>
        <w:div w:id="250511185">
          <w:marLeft w:val="0"/>
          <w:marRight w:val="0"/>
          <w:marTop w:val="240"/>
          <w:marBottom w:val="240"/>
          <w:divBdr>
            <w:top w:val="none" w:sz="0" w:space="0" w:color="auto"/>
            <w:left w:val="none" w:sz="0" w:space="0" w:color="auto"/>
            <w:bottom w:val="none" w:sz="0" w:space="0" w:color="auto"/>
            <w:right w:val="none" w:sz="0" w:space="0" w:color="auto"/>
          </w:divBdr>
        </w:div>
        <w:div w:id="250549221">
          <w:marLeft w:val="0"/>
          <w:marRight w:val="0"/>
          <w:marTop w:val="240"/>
          <w:marBottom w:val="240"/>
          <w:divBdr>
            <w:top w:val="none" w:sz="0" w:space="0" w:color="auto"/>
            <w:left w:val="none" w:sz="0" w:space="0" w:color="auto"/>
            <w:bottom w:val="none" w:sz="0" w:space="0" w:color="auto"/>
            <w:right w:val="none" w:sz="0" w:space="0" w:color="auto"/>
          </w:divBdr>
          <w:divsChild>
            <w:div w:id="858809411">
              <w:marLeft w:val="0"/>
              <w:marRight w:val="0"/>
              <w:marTop w:val="0"/>
              <w:marBottom w:val="0"/>
              <w:divBdr>
                <w:top w:val="none" w:sz="0" w:space="0" w:color="auto"/>
                <w:left w:val="none" w:sz="0" w:space="0" w:color="auto"/>
                <w:bottom w:val="none" w:sz="0" w:space="0" w:color="auto"/>
                <w:right w:val="none" w:sz="0" w:space="0" w:color="auto"/>
              </w:divBdr>
            </w:div>
          </w:divsChild>
        </w:div>
        <w:div w:id="250773499">
          <w:marLeft w:val="0"/>
          <w:marRight w:val="0"/>
          <w:marTop w:val="0"/>
          <w:marBottom w:val="0"/>
          <w:divBdr>
            <w:top w:val="none" w:sz="0" w:space="0" w:color="auto"/>
            <w:left w:val="none" w:sz="0" w:space="0" w:color="auto"/>
            <w:bottom w:val="none" w:sz="0" w:space="0" w:color="auto"/>
            <w:right w:val="none" w:sz="0" w:space="0" w:color="auto"/>
          </w:divBdr>
          <w:divsChild>
            <w:div w:id="87701031">
              <w:marLeft w:val="0"/>
              <w:marRight w:val="0"/>
              <w:marTop w:val="0"/>
              <w:marBottom w:val="0"/>
              <w:divBdr>
                <w:top w:val="none" w:sz="0" w:space="0" w:color="auto"/>
                <w:left w:val="none" w:sz="0" w:space="0" w:color="auto"/>
                <w:bottom w:val="none" w:sz="0" w:space="0" w:color="auto"/>
                <w:right w:val="none" w:sz="0" w:space="0" w:color="auto"/>
              </w:divBdr>
              <w:divsChild>
                <w:div w:id="6045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820553">
          <w:marLeft w:val="0"/>
          <w:marRight w:val="0"/>
          <w:marTop w:val="0"/>
          <w:marBottom w:val="0"/>
          <w:divBdr>
            <w:top w:val="none" w:sz="0" w:space="0" w:color="auto"/>
            <w:left w:val="none" w:sz="0" w:space="0" w:color="auto"/>
            <w:bottom w:val="none" w:sz="0" w:space="0" w:color="auto"/>
            <w:right w:val="none" w:sz="0" w:space="0" w:color="auto"/>
          </w:divBdr>
        </w:div>
        <w:div w:id="250965737">
          <w:marLeft w:val="0"/>
          <w:marRight w:val="0"/>
          <w:marTop w:val="0"/>
          <w:marBottom w:val="0"/>
          <w:divBdr>
            <w:top w:val="none" w:sz="0" w:space="0" w:color="auto"/>
            <w:left w:val="none" w:sz="0" w:space="0" w:color="auto"/>
            <w:bottom w:val="none" w:sz="0" w:space="0" w:color="auto"/>
            <w:right w:val="none" w:sz="0" w:space="0" w:color="auto"/>
          </w:divBdr>
        </w:div>
        <w:div w:id="250968189">
          <w:marLeft w:val="0"/>
          <w:marRight w:val="0"/>
          <w:marTop w:val="240"/>
          <w:marBottom w:val="240"/>
          <w:divBdr>
            <w:top w:val="none" w:sz="0" w:space="0" w:color="auto"/>
            <w:left w:val="none" w:sz="0" w:space="0" w:color="auto"/>
            <w:bottom w:val="none" w:sz="0" w:space="0" w:color="auto"/>
            <w:right w:val="none" w:sz="0" w:space="0" w:color="auto"/>
          </w:divBdr>
        </w:div>
        <w:div w:id="251085541">
          <w:marLeft w:val="0"/>
          <w:marRight w:val="0"/>
          <w:marTop w:val="366"/>
          <w:marBottom w:val="366"/>
          <w:divBdr>
            <w:top w:val="none" w:sz="0" w:space="0" w:color="auto"/>
            <w:left w:val="none" w:sz="0" w:space="0" w:color="auto"/>
            <w:bottom w:val="none" w:sz="0" w:space="0" w:color="auto"/>
            <w:right w:val="none" w:sz="0" w:space="0" w:color="auto"/>
          </w:divBdr>
          <w:divsChild>
            <w:div w:id="704406549">
              <w:marLeft w:val="0"/>
              <w:marRight w:val="0"/>
              <w:marTop w:val="0"/>
              <w:marBottom w:val="0"/>
              <w:divBdr>
                <w:top w:val="none" w:sz="0" w:space="0" w:color="auto"/>
                <w:left w:val="none" w:sz="0" w:space="0" w:color="auto"/>
                <w:bottom w:val="none" w:sz="0" w:space="0" w:color="auto"/>
                <w:right w:val="none" w:sz="0" w:space="0" w:color="auto"/>
              </w:divBdr>
            </w:div>
          </w:divsChild>
        </w:div>
        <w:div w:id="251089707">
          <w:marLeft w:val="0"/>
          <w:marRight w:val="0"/>
          <w:marTop w:val="0"/>
          <w:marBottom w:val="0"/>
          <w:divBdr>
            <w:top w:val="none" w:sz="0" w:space="0" w:color="auto"/>
            <w:left w:val="none" w:sz="0" w:space="0" w:color="auto"/>
            <w:bottom w:val="none" w:sz="0" w:space="0" w:color="auto"/>
            <w:right w:val="none" w:sz="0" w:space="0" w:color="auto"/>
          </w:divBdr>
        </w:div>
        <w:div w:id="251163499">
          <w:marLeft w:val="0"/>
          <w:marRight w:val="0"/>
          <w:marTop w:val="720"/>
          <w:marBottom w:val="900"/>
          <w:divBdr>
            <w:top w:val="none" w:sz="0" w:space="0" w:color="auto"/>
            <w:left w:val="none" w:sz="0" w:space="0" w:color="auto"/>
            <w:bottom w:val="none" w:sz="0" w:space="0" w:color="auto"/>
            <w:right w:val="none" w:sz="0" w:space="0" w:color="auto"/>
          </w:divBdr>
          <w:divsChild>
            <w:div w:id="297687530">
              <w:marLeft w:val="0"/>
              <w:marRight w:val="240"/>
              <w:marTop w:val="180"/>
              <w:marBottom w:val="0"/>
              <w:divBdr>
                <w:top w:val="none" w:sz="0" w:space="0" w:color="auto"/>
                <w:left w:val="none" w:sz="0" w:space="0" w:color="auto"/>
                <w:bottom w:val="none" w:sz="0" w:space="0" w:color="auto"/>
                <w:right w:val="none" w:sz="0" w:space="0" w:color="auto"/>
              </w:divBdr>
            </w:div>
          </w:divsChild>
        </w:div>
        <w:div w:id="251282849">
          <w:marLeft w:val="0"/>
          <w:marRight w:val="0"/>
          <w:marTop w:val="0"/>
          <w:marBottom w:val="0"/>
          <w:divBdr>
            <w:top w:val="none" w:sz="0" w:space="0" w:color="auto"/>
            <w:left w:val="none" w:sz="0" w:space="0" w:color="auto"/>
            <w:bottom w:val="none" w:sz="0" w:space="0" w:color="auto"/>
            <w:right w:val="none" w:sz="0" w:space="0" w:color="auto"/>
          </w:divBdr>
        </w:div>
        <w:div w:id="251355509">
          <w:marLeft w:val="-135"/>
          <w:marRight w:val="0"/>
          <w:marTop w:val="0"/>
          <w:marBottom w:val="0"/>
          <w:divBdr>
            <w:top w:val="none" w:sz="0" w:space="0" w:color="auto"/>
            <w:left w:val="none" w:sz="0" w:space="0" w:color="auto"/>
            <w:bottom w:val="none" w:sz="0" w:space="0" w:color="auto"/>
            <w:right w:val="none" w:sz="0" w:space="0" w:color="auto"/>
          </w:divBdr>
        </w:div>
        <w:div w:id="251471909">
          <w:marLeft w:val="0"/>
          <w:marRight w:val="0"/>
          <w:marTop w:val="240"/>
          <w:marBottom w:val="240"/>
          <w:divBdr>
            <w:top w:val="none" w:sz="0" w:space="0" w:color="auto"/>
            <w:left w:val="none" w:sz="0" w:space="0" w:color="auto"/>
            <w:bottom w:val="none" w:sz="0" w:space="0" w:color="auto"/>
            <w:right w:val="none" w:sz="0" w:space="0" w:color="auto"/>
          </w:divBdr>
          <w:divsChild>
            <w:div w:id="510335388">
              <w:marLeft w:val="0"/>
              <w:marRight w:val="0"/>
              <w:marTop w:val="0"/>
              <w:marBottom w:val="0"/>
              <w:divBdr>
                <w:top w:val="none" w:sz="0" w:space="0" w:color="auto"/>
                <w:left w:val="none" w:sz="0" w:space="0" w:color="auto"/>
                <w:bottom w:val="none" w:sz="0" w:space="0" w:color="auto"/>
                <w:right w:val="none" w:sz="0" w:space="0" w:color="auto"/>
              </w:divBdr>
            </w:div>
          </w:divsChild>
        </w:div>
        <w:div w:id="251477204">
          <w:marLeft w:val="0"/>
          <w:marRight w:val="0"/>
          <w:marTop w:val="0"/>
          <w:marBottom w:val="0"/>
          <w:divBdr>
            <w:top w:val="none" w:sz="0" w:space="0" w:color="auto"/>
            <w:left w:val="none" w:sz="0" w:space="0" w:color="auto"/>
            <w:bottom w:val="none" w:sz="0" w:space="0" w:color="auto"/>
            <w:right w:val="none" w:sz="0" w:space="0" w:color="auto"/>
          </w:divBdr>
        </w:div>
        <w:div w:id="251548385">
          <w:marLeft w:val="0"/>
          <w:marRight w:val="0"/>
          <w:marTop w:val="384"/>
          <w:marBottom w:val="384"/>
          <w:divBdr>
            <w:top w:val="none" w:sz="0" w:space="0" w:color="auto"/>
            <w:left w:val="none" w:sz="0" w:space="0" w:color="auto"/>
            <w:bottom w:val="none" w:sz="0" w:space="0" w:color="auto"/>
            <w:right w:val="none" w:sz="0" w:space="0" w:color="auto"/>
          </w:divBdr>
        </w:div>
        <w:div w:id="251622360">
          <w:marLeft w:val="0"/>
          <w:marRight w:val="0"/>
          <w:marTop w:val="0"/>
          <w:marBottom w:val="0"/>
          <w:divBdr>
            <w:top w:val="none" w:sz="0" w:space="0" w:color="auto"/>
            <w:left w:val="none" w:sz="0" w:space="0" w:color="auto"/>
            <w:bottom w:val="none" w:sz="0" w:space="0" w:color="auto"/>
            <w:right w:val="none" w:sz="0" w:space="0" w:color="auto"/>
          </w:divBdr>
        </w:div>
        <w:div w:id="251663414">
          <w:marLeft w:val="0"/>
          <w:marRight w:val="0"/>
          <w:marTop w:val="0"/>
          <w:marBottom w:val="0"/>
          <w:divBdr>
            <w:top w:val="none" w:sz="0" w:space="0" w:color="auto"/>
            <w:left w:val="none" w:sz="0" w:space="0" w:color="auto"/>
            <w:bottom w:val="none" w:sz="0" w:space="0" w:color="auto"/>
            <w:right w:val="none" w:sz="0" w:space="0" w:color="auto"/>
          </w:divBdr>
        </w:div>
        <w:div w:id="251667071">
          <w:marLeft w:val="0"/>
          <w:marRight w:val="0"/>
          <w:marTop w:val="0"/>
          <w:marBottom w:val="0"/>
          <w:divBdr>
            <w:top w:val="none" w:sz="0" w:space="0" w:color="auto"/>
            <w:left w:val="none" w:sz="0" w:space="0" w:color="auto"/>
            <w:bottom w:val="none" w:sz="0" w:space="0" w:color="auto"/>
            <w:right w:val="none" w:sz="0" w:space="0" w:color="auto"/>
          </w:divBdr>
          <w:divsChild>
            <w:div w:id="143595208">
              <w:marLeft w:val="0"/>
              <w:marRight w:val="0"/>
              <w:marTop w:val="0"/>
              <w:marBottom w:val="0"/>
              <w:divBdr>
                <w:top w:val="none" w:sz="0" w:space="0" w:color="auto"/>
                <w:left w:val="none" w:sz="0" w:space="0" w:color="auto"/>
                <w:bottom w:val="none" w:sz="0" w:space="0" w:color="auto"/>
                <w:right w:val="none" w:sz="0" w:space="0" w:color="auto"/>
              </w:divBdr>
            </w:div>
          </w:divsChild>
        </w:div>
        <w:div w:id="252010502">
          <w:marLeft w:val="0"/>
          <w:marRight w:val="0"/>
          <w:marTop w:val="240"/>
          <w:marBottom w:val="240"/>
          <w:divBdr>
            <w:top w:val="none" w:sz="0" w:space="0" w:color="auto"/>
            <w:left w:val="none" w:sz="0" w:space="0" w:color="auto"/>
            <w:bottom w:val="none" w:sz="0" w:space="0" w:color="auto"/>
            <w:right w:val="none" w:sz="0" w:space="0" w:color="auto"/>
          </w:divBdr>
        </w:div>
        <w:div w:id="252013351">
          <w:marLeft w:val="0"/>
          <w:marRight w:val="0"/>
          <w:marTop w:val="0"/>
          <w:marBottom w:val="0"/>
          <w:divBdr>
            <w:top w:val="none" w:sz="0" w:space="0" w:color="auto"/>
            <w:left w:val="none" w:sz="0" w:space="0" w:color="auto"/>
            <w:bottom w:val="none" w:sz="0" w:space="0" w:color="auto"/>
            <w:right w:val="none" w:sz="0" w:space="0" w:color="auto"/>
          </w:divBdr>
        </w:div>
        <w:div w:id="252015615">
          <w:marLeft w:val="0"/>
          <w:marRight w:val="0"/>
          <w:marTop w:val="360"/>
          <w:marBottom w:val="450"/>
          <w:divBdr>
            <w:top w:val="none" w:sz="0" w:space="0" w:color="auto"/>
            <w:left w:val="none" w:sz="0" w:space="0" w:color="auto"/>
            <w:bottom w:val="none" w:sz="0" w:space="0" w:color="auto"/>
            <w:right w:val="none" w:sz="0" w:space="0" w:color="auto"/>
          </w:divBdr>
        </w:div>
        <w:div w:id="252056390">
          <w:marLeft w:val="0"/>
          <w:marRight w:val="0"/>
          <w:marTop w:val="0"/>
          <w:marBottom w:val="0"/>
          <w:divBdr>
            <w:top w:val="none" w:sz="0" w:space="0" w:color="auto"/>
            <w:left w:val="none" w:sz="0" w:space="0" w:color="auto"/>
            <w:bottom w:val="none" w:sz="0" w:space="0" w:color="auto"/>
            <w:right w:val="none" w:sz="0" w:space="0" w:color="auto"/>
          </w:divBdr>
        </w:div>
        <w:div w:id="252057594">
          <w:marLeft w:val="0"/>
          <w:marRight w:val="378"/>
          <w:marTop w:val="283"/>
          <w:marBottom w:val="0"/>
          <w:divBdr>
            <w:top w:val="none" w:sz="0" w:space="0" w:color="auto"/>
            <w:left w:val="none" w:sz="0" w:space="0" w:color="auto"/>
            <w:bottom w:val="none" w:sz="0" w:space="0" w:color="auto"/>
            <w:right w:val="none" w:sz="0" w:space="0" w:color="auto"/>
          </w:divBdr>
        </w:div>
        <w:div w:id="252126660">
          <w:marLeft w:val="0"/>
          <w:marRight w:val="0"/>
          <w:marTop w:val="0"/>
          <w:marBottom w:val="0"/>
          <w:divBdr>
            <w:top w:val="none" w:sz="0" w:space="0" w:color="auto"/>
            <w:left w:val="none" w:sz="0" w:space="0" w:color="auto"/>
            <w:bottom w:val="none" w:sz="0" w:space="0" w:color="auto"/>
            <w:right w:val="none" w:sz="0" w:space="0" w:color="auto"/>
          </w:divBdr>
          <w:divsChild>
            <w:div w:id="298654602">
              <w:marLeft w:val="0"/>
              <w:marRight w:val="0"/>
              <w:marTop w:val="600"/>
              <w:marBottom w:val="0"/>
              <w:divBdr>
                <w:top w:val="none" w:sz="0" w:space="0" w:color="auto"/>
                <w:left w:val="none" w:sz="0" w:space="0" w:color="auto"/>
                <w:bottom w:val="none" w:sz="0" w:space="0" w:color="auto"/>
                <w:right w:val="none" w:sz="0" w:space="0" w:color="auto"/>
              </w:divBdr>
              <w:divsChild>
                <w:div w:id="9226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128869">
          <w:marLeft w:val="0"/>
          <w:marRight w:val="0"/>
          <w:marTop w:val="240"/>
          <w:marBottom w:val="240"/>
          <w:divBdr>
            <w:top w:val="none" w:sz="0" w:space="0" w:color="auto"/>
            <w:left w:val="none" w:sz="0" w:space="0" w:color="auto"/>
            <w:bottom w:val="none" w:sz="0" w:space="0" w:color="auto"/>
            <w:right w:val="none" w:sz="0" w:space="0" w:color="auto"/>
          </w:divBdr>
        </w:div>
        <w:div w:id="252251230">
          <w:marLeft w:val="0"/>
          <w:marRight w:val="0"/>
          <w:marTop w:val="0"/>
          <w:marBottom w:val="0"/>
          <w:divBdr>
            <w:top w:val="none" w:sz="0" w:space="0" w:color="auto"/>
            <w:left w:val="none" w:sz="0" w:space="0" w:color="auto"/>
            <w:bottom w:val="none" w:sz="0" w:space="0" w:color="auto"/>
            <w:right w:val="none" w:sz="0" w:space="0" w:color="auto"/>
          </w:divBdr>
        </w:div>
        <w:div w:id="252278911">
          <w:marLeft w:val="0"/>
          <w:marRight w:val="0"/>
          <w:marTop w:val="532"/>
          <w:marBottom w:val="665"/>
          <w:divBdr>
            <w:top w:val="none" w:sz="0" w:space="0" w:color="auto"/>
            <w:left w:val="none" w:sz="0" w:space="0" w:color="auto"/>
            <w:bottom w:val="none" w:sz="0" w:space="0" w:color="auto"/>
            <w:right w:val="none" w:sz="0" w:space="0" w:color="auto"/>
          </w:divBdr>
        </w:div>
        <w:div w:id="252318671">
          <w:marLeft w:val="0"/>
          <w:marRight w:val="135"/>
          <w:marTop w:val="0"/>
          <w:marBottom w:val="0"/>
          <w:divBdr>
            <w:top w:val="none" w:sz="0" w:space="0" w:color="auto"/>
            <w:left w:val="none" w:sz="0" w:space="0" w:color="auto"/>
            <w:bottom w:val="none" w:sz="0" w:space="0" w:color="auto"/>
            <w:right w:val="none" w:sz="0" w:space="0" w:color="auto"/>
          </w:divBdr>
        </w:div>
        <w:div w:id="252324790">
          <w:marLeft w:val="0"/>
          <w:marRight w:val="0"/>
          <w:marTop w:val="0"/>
          <w:marBottom w:val="0"/>
          <w:divBdr>
            <w:top w:val="none" w:sz="0" w:space="0" w:color="auto"/>
            <w:left w:val="none" w:sz="0" w:space="0" w:color="auto"/>
            <w:bottom w:val="none" w:sz="0" w:space="0" w:color="auto"/>
            <w:right w:val="none" w:sz="0" w:space="0" w:color="auto"/>
          </w:divBdr>
        </w:div>
        <w:div w:id="252399417">
          <w:marLeft w:val="0"/>
          <w:marRight w:val="0"/>
          <w:marTop w:val="354"/>
          <w:marBottom w:val="354"/>
          <w:divBdr>
            <w:top w:val="none" w:sz="0" w:space="0" w:color="auto"/>
            <w:left w:val="none" w:sz="0" w:space="0" w:color="auto"/>
            <w:bottom w:val="none" w:sz="0" w:space="0" w:color="auto"/>
            <w:right w:val="none" w:sz="0" w:space="0" w:color="auto"/>
          </w:divBdr>
          <w:divsChild>
            <w:div w:id="681051240">
              <w:marLeft w:val="0"/>
              <w:marRight w:val="0"/>
              <w:marTop w:val="0"/>
              <w:marBottom w:val="0"/>
              <w:divBdr>
                <w:top w:val="none" w:sz="0" w:space="0" w:color="auto"/>
                <w:left w:val="none" w:sz="0" w:space="0" w:color="auto"/>
                <w:bottom w:val="none" w:sz="0" w:space="0" w:color="auto"/>
                <w:right w:val="none" w:sz="0" w:space="0" w:color="auto"/>
              </w:divBdr>
            </w:div>
          </w:divsChild>
        </w:div>
        <w:div w:id="252469257">
          <w:marLeft w:val="0"/>
          <w:marRight w:val="0"/>
          <w:marTop w:val="0"/>
          <w:marBottom w:val="0"/>
          <w:divBdr>
            <w:top w:val="none" w:sz="0" w:space="0" w:color="auto"/>
            <w:left w:val="none" w:sz="0" w:space="0" w:color="auto"/>
            <w:bottom w:val="none" w:sz="0" w:space="0" w:color="auto"/>
            <w:right w:val="none" w:sz="0" w:space="0" w:color="auto"/>
          </w:divBdr>
        </w:div>
        <w:div w:id="252470824">
          <w:marLeft w:val="0"/>
          <w:marRight w:val="0"/>
          <w:marTop w:val="0"/>
          <w:marBottom w:val="0"/>
          <w:divBdr>
            <w:top w:val="none" w:sz="0" w:space="0" w:color="auto"/>
            <w:left w:val="none" w:sz="0" w:space="0" w:color="auto"/>
            <w:bottom w:val="none" w:sz="0" w:space="0" w:color="auto"/>
            <w:right w:val="none" w:sz="0" w:space="0" w:color="auto"/>
          </w:divBdr>
        </w:div>
        <w:div w:id="252514318">
          <w:marLeft w:val="0"/>
          <w:marRight w:val="1500"/>
          <w:marTop w:val="0"/>
          <w:marBottom w:val="0"/>
          <w:divBdr>
            <w:top w:val="none" w:sz="0" w:space="0" w:color="auto"/>
            <w:left w:val="none" w:sz="0" w:space="0" w:color="auto"/>
            <w:bottom w:val="none" w:sz="0" w:space="0" w:color="auto"/>
            <w:right w:val="none" w:sz="0" w:space="0" w:color="auto"/>
          </w:divBdr>
        </w:div>
        <w:div w:id="252711979">
          <w:marLeft w:val="0"/>
          <w:marRight w:val="0"/>
          <w:marTop w:val="0"/>
          <w:marBottom w:val="0"/>
          <w:divBdr>
            <w:top w:val="none" w:sz="0" w:space="0" w:color="auto"/>
            <w:left w:val="none" w:sz="0" w:space="0" w:color="auto"/>
            <w:bottom w:val="none" w:sz="0" w:space="0" w:color="auto"/>
            <w:right w:val="none" w:sz="0" w:space="0" w:color="auto"/>
          </w:divBdr>
        </w:div>
        <w:div w:id="252856609">
          <w:marLeft w:val="0"/>
          <w:marRight w:val="135"/>
          <w:marTop w:val="0"/>
          <w:marBottom w:val="0"/>
          <w:divBdr>
            <w:top w:val="none" w:sz="0" w:space="0" w:color="auto"/>
            <w:left w:val="none" w:sz="0" w:space="0" w:color="auto"/>
            <w:bottom w:val="none" w:sz="0" w:space="0" w:color="auto"/>
            <w:right w:val="none" w:sz="0" w:space="0" w:color="auto"/>
          </w:divBdr>
        </w:div>
        <w:div w:id="252857081">
          <w:marLeft w:val="0"/>
          <w:marRight w:val="0"/>
          <w:marTop w:val="0"/>
          <w:marBottom w:val="0"/>
          <w:divBdr>
            <w:top w:val="none" w:sz="0" w:space="0" w:color="auto"/>
            <w:left w:val="none" w:sz="0" w:space="0" w:color="auto"/>
            <w:bottom w:val="none" w:sz="0" w:space="0" w:color="auto"/>
            <w:right w:val="none" w:sz="0" w:space="0" w:color="auto"/>
          </w:divBdr>
        </w:div>
        <w:div w:id="252857745">
          <w:marLeft w:val="0"/>
          <w:marRight w:val="0"/>
          <w:marTop w:val="600"/>
          <w:marBottom w:val="600"/>
          <w:divBdr>
            <w:top w:val="none" w:sz="0" w:space="0" w:color="auto"/>
            <w:left w:val="none" w:sz="0" w:space="0" w:color="auto"/>
            <w:bottom w:val="none" w:sz="0" w:space="0" w:color="auto"/>
            <w:right w:val="none" w:sz="0" w:space="0" w:color="auto"/>
          </w:divBdr>
          <w:divsChild>
            <w:div w:id="128741360">
              <w:marLeft w:val="0"/>
              <w:marRight w:val="0"/>
              <w:marTop w:val="240"/>
              <w:marBottom w:val="240"/>
              <w:divBdr>
                <w:top w:val="none" w:sz="0" w:space="0" w:color="auto"/>
                <w:left w:val="none" w:sz="0" w:space="0" w:color="auto"/>
                <w:bottom w:val="none" w:sz="0" w:space="0" w:color="auto"/>
                <w:right w:val="none" w:sz="0" w:space="0" w:color="auto"/>
              </w:divBdr>
              <w:divsChild>
                <w:div w:id="261765334">
                  <w:marLeft w:val="0"/>
                  <w:marRight w:val="0"/>
                  <w:marTop w:val="0"/>
                  <w:marBottom w:val="0"/>
                  <w:divBdr>
                    <w:top w:val="none" w:sz="0" w:space="0" w:color="auto"/>
                    <w:left w:val="none" w:sz="0" w:space="0" w:color="auto"/>
                    <w:bottom w:val="none" w:sz="0" w:space="0" w:color="auto"/>
                    <w:right w:val="none" w:sz="0" w:space="0" w:color="auto"/>
                  </w:divBdr>
                </w:div>
              </w:divsChild>
            </w:div>
            <w:div w:id="211774535">
              <w:marLeft w:val="0"/>
              <w:marRight w:val="0"/>
              <w:marTop w:val="240"/>
              <w:marBottom w:val="240"/>
              <w:divBdr>
                <w:top w:val="none" w:sz="0" w:space="0" w:color="auto"/>
                <w:left w:val="none" w:sz="0" w:space="0" w:color="auto"/>
                <w:bottom w:val="none" w:sz="0" w:space="0" w:color="auto"/>
                <w:right w:val="none" w:sz="0" w:space="0" w:color="auto"/>
              </w:divBdr>
            </w:div>
            <w:div w:id="488177808">
              <w:marLeft w:val="0"/>
              <w:marRight w:val="0"/>
              <w:marTop w:val="240"/>
              <w:marBottom w:val="240"/>
              <w:divBdr>
                <w:top w:val="none" w:sz="0" w:space="0" w:color="auto"/>
                <w:left w:val="none" w:sz="0" w:space="0" w:color="auto"/>
                <w:bottom w:val="none" w:sz="0" w:space="0" w:color="auto"/>
                <w:right w:val="none" w:sz="0" w:space="0" w:color="auto"/>
              </w:divBdr>
            </w:div>
            <w:div w:id="575481302">
              <w:marLeft w:val="0"/>
              <w:marRight w:val="0"/>
              <w:marTop w:val="240"/>
              <w:marBottom w:val="240"/>
              <w:divBdr>
                <w:top w:val="none" w:sz="0" w:space="0" w:color="auto"/>
                <w:left w:val="none" w:sz="0" w:space="0" w:color="auto"/>
                <w:bottom w:val="none" w:sz="0" w:space="0" w:color="auto"/>
                <w:right w:val="none" w:sz="0" w:space="0" w:color="auto"/>
              </w:divBdr>
              <w:divsChild>
                <w:div w:id="693507458">
                  <w:marLeft w:val="0"/>
                  <w:marRight w:val="0"/>
                  <w:marTop w:val="0"/>
                  <w:marBottom w:val="0"/>
                  <w:divBdr>
                    <w:top w:val="none" w:sz="0" w:space="0" w:color="auto"/>
                    <w:left w:val="none" w:sz="0" w:space="0" w:color="auto"/>
                    <w:bottom w:val="none" w:sz="0" w:space="0" w:color="auto"/>
                    <w:right w:val="none" w:sz="0" w:space="0" w:color="auto"/>
                  </w:divBdr>
                </w:div>
              </w:divsChild>
            </w:div>
            <w:div w:id="632443608">
              <w:marLeft w:val="0"/>
              <w:marRight w:val="0"/>
              <w:marTop w:val="240"/>
              <w:marBottom w:val="240"/>
              <w:divBdr>
                <w:top w:val="none" w:sz="0" w:space="0" w:color="auto"/>
                <w:left w:val="none" w:sz="0" w:space="0" w:color="auto"/>
                <w:bottom w:val="none" w:sz="0" w:space="0" w:color="auto"/>
                <w:right w:val="none" w:sz="0" w:space="0" w:color="auto"/>
              </w:divBdr>
            </w:div>
            <w:div w:id="911081554">
              <w:marLeft w:val="0"/>
              <w:marRight w:val="0"/>
              <w:marTop w:val="240"/>
              <w:marBottom w:val="240"/>
              <w:divBdr>
                <w:top w:val="none" w:sz="0" w:space="0" w:color="auto"/>
                <w:left w:val="none" w:sz="0" w:space="0" w:color="auto"/>
                <w:bottom w:val="none" w:sz="0" w:space="0" w:color="auto"/>
                <w:right w:val="none" w:sz="0" w:space="0" w:color="auto"/>
              </w:divBdr>
              <w:divsChild>
                <w:div w:id="314185641">
                  <w:marLeft w:val="0"/>
                  <w:marRight w:val="0"/>
                  <w:marTop w:val="0"/>
                  <w:marBottom w:val="0"/>
                  <w:divBdr>
                    <w:top w:val="none" w:sz="0" w:space="0" w:color="auto"/>
                    <w:left w:val="none" w:sz="0" w:space="0" w:color="auto"/>
                    <w:bottom w:val="none" w:sz="0" w:space="0" w:color="auto"/>
                    <w:right w:val="none" w:sz="0" w:space="0" w:color="auto"/>
                  </w:divBdr>
                </w:div>
              </w:divsChild>
            </w:div>
            <w:div w:id="931662608">
              <w:marLeft w:val="0"/>
              <w:marRight w:val="0"/>
              <w:marTop w:val="240"/>
              <w:marBottom w:val="240"/>
              <w:divBdr>
                <w:top w:val="none" w:sz="0" w:space="0" w:color="auto"/>
                <w:left w:val="none" w:sz="0" w:space="0" w:color="auto"/>
                <w:bottom w:val="none" w:sz="0" w:space="0" w:color="auto"/>
                <w:right w:val="none" w:sz="0" w:space="0" w:color="auto"/>
              </w:divBdr>
              <w:divsChild>
                <w:div w:id="62045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862122">
          <w:marLeft w:val="0"/>
          <w:marRight w:val="0"/>
          <w:marTop w:val="0"/>
          <w:marBottom w:val="0"/>
          <w:divBdr>
            <w:top w:val="none" w:sz="0" w:space="0" w:color="auto"/>
            <w:left w:val="none" w:sz="0" w:space="0" w:color="auto"/>
            <w:bottom w:val="none" w:sz="0" w:space="0" w:color="auto"/>
            <w:right w:val="none" w:sz="0" w:space="0" w:color="auto"/>
          </w:divBdr>
          <w:divsChild>
            <w:div w:id="480734499">
              <w:marLeft w:val="0"/>
              <w:marRight w:val="0"/>
              <w:marTop w:val="0"/>
              <w:marBottom w:val="0"/>
              <w:divBdr>
                <w:top w:val="none" w:sz="0" w:space="0" w:color="auto"/>
                <w:left w:val="none" w:sz="0" w:space="0" w:color="auto"/>
                <w:bottom w:val="none" w:sz="0" w:space="0" w:color="auto"/>
                <w:right w:val="none" w:sz="0" w:space="0" w:color="auto"/>
              </w:divBdr>
            </w:div>
          </w:divsChild>
        </w:div>
        <w:div w:id="252980049">
          <w:marLeft w:val="0"/>
          <w:marRight w:val="0"/>
          <w:marTop w:val="0"/>
          <w:marBottom w:val="0"/>
          <w:divBdr>
            <w:top w:val="none" w:sz="0" w:space="0" w:color="auto"/>
            <w:left w:val="none" w:sz="0" w:space="0" w:color="auto"/>
            <w:bottom w:val="none" w:sz="0" w:space="0" w:color="auto"/>
            <w:right w:val="none" w:sz="0" w:space="0" w:color="auto"/>
          </w:divBdr>
        </w:div>
        <w:div w:id="253054362">
          <w:marLeft w:val="0"/>
          <w:marRight w:val="0"/>
          <w:marTop w:val="0"/>
          <w:marBottom w:val="0"/>
          <w:divBdr>
            <w:top w:val="none" w:sz="0" w:space="0" w:color="auto"/>
            <w:left w:val="none" w:sz="0" w:space="0" w:color="auto"/>
            <w:bottom w:val="none" w:sz="0" w:space="0" w:color="auto"/>
            <w:right w:val="none" w:sz="0" w:space="0" w:color="auto"/>
          </w:divBdr>
        </w:div>
        <w:div w:id="253125592">
          <w:marLeft w:val="0"/>
          <w:marRight w:val="0"/>
          <w:marTop w:val="0"/>
          <w:marBottom w:val="0"/>
          <w:divBdr>
            <w:top w:val="none" w:sz="0" w:space="0" w:color="auto"/>
            <w:left w:val="none" w:sz="0" w:space="0" w:color="auto"/>
            <w:bottom w:val="none" w:sz="0" w:space="0" w:color="auto"/>
            <w:right w:val="none" w:sz="0" w:space="0" w:color="auto"/>
          </w:divBdr>
          <w:divsChild>
            <w:div w:id="358244349">
              <w:marLeft w:val="0"/>
              <w:marRight w:val="0"/>
              <w:marTop w:val="0"/>
              <w:marBottom w:val="0"/>
              <w:divBdr>
                <w:top w:val="none" w:sz="0" w:space="0" w:color="auto"/>
                <w:left w:val="none" w:sz="0" w:space="0" w:color="auto"/>
                <w:bottom w:val="none" w:sz="0" w:space="0" w:color="auto"/>
                <w:right w:val="none" w:sz="0" w:space="0" w:color="auto"/>
              </w:divBdr>
            </w:div>
            <w:div w:id="538906639">
              <w:marLeft w:val="0"/>
              <w:marRight w:val="0"/>
              <w:marTop w:val="944"/>
              <w:marBottom w:val="0"/>
              <w:divBdr>
                <w:top w:val="none" w:sz="0" w:space="0" w:color="auto"/>
                <w:left w:val="none" w:sz="0" w:space="0" w:color="auto"/>
                <w:bottom w:val="none" w:sz="0" w:space="0" w:color="auto"/>
                <w:right w:val="none" w:sz="0" w:space="0" w:color="auto"/>
              </w:divBdr>
            </w:div>
          </w:divsChild>
        </w:div>
        <w:div w:id="253131954">
          <w:marLeft w:val="0"/>
          <w:marRight w:val="0"/>
          <w:marTop w:val="240"/>
          <w:marBottom w:val="240"/>
          <w:divBdr>
            <w:top w:val="none" w:sz="0" w:space="0" w:color="auto"/>
            <w:left w:val="none" w:sz="0" w:space="0" w:color="auto"/>
            <w:bottom w:val="none" w:sz="0" w:space="0" w:color="auto"/>
            <w:right w:val="none" w:sz="0" w:space="0" w:color="auto"/>
          </w:divBdr>
        </w:div>
        <w:div w:id="253132345">
          <w:marLeft w:val="0"/>
          <w:marRight w:val="0"/>
          <w:marTop w:val="0"/>
          <w:marBottom w:val="0"/>
          <w:divBdr>
            <w:top w:val="none" w:sz="0" w:space="0" w:color="auto"/>
            <w:left w:val="none" w:sz="0" w:space="0" w:color="auto"/>
            <w:bottom w:val="none" w:sz="0" w:space="0" w:color="auto"/>
            <w:right w:val="none" w:sz="0" w:space="0" w:color="auto"/>
          </w:divBdr>
        </w:div>
        <w:div w:id="253167239">
          <w:marLeft w:val="0"/>
          <w:marRight w:val="0"/>
          <w:marTop w:val="0"/>
          <w:marBottom w:val="0"/>
          <w:divBdr>
            <w:top w:val="none" w:sz="0" w:space="0" w:color="auto"/>
            <w:left w:val="none" w:sz="0" w:space="0" w:color="auto"/>
            <w:bottom w:val="none" w:sz="0" w:space="0" w:color="auto"/>
            <w:right w:val="none" w:sz="0" w:space="0" w:color="auto"/>
          </w:divBdr>
        </w:div>
        <w:div w:id="253322359">
          <w:marLeft w:val="0"/>
          <w:marRight w:val="0"/>
          <w:marTop w:val="0"/>
          <w:marBottom w:val="0"/>
          <w:divBdr>
            <w:top w:val="none" w:sz="0" w:space="0" w:color="auto"/>
            <w:left w:val="none" w:sz="0" w:space="0" w:color="auto"/>
            <w:bottom w:val="none" w:sz="0" w:space="0" w:color="auto"/>
            <w:right w:val="none" w:sz="0" w:space="0" w:color="auto"/>
          </w:divBdr>
        </w:div>
        <w:div w:id="253365178">
          <w:marLeft w:val="0"/>
          <w:marRight w:val="0"/>
          <w:marTop w:val="0"/>
          <w:marBottom w:val="0"/>
          <w:divBdr>
            <w:top w:val="none" w:sz="0" w:space="0" w:color="auto"/>
            <w:left w:val="none" w:sz="0" w:space="0" w:color="auto"/>
            <w:bottom w:val="none" w:sz="0" w:space="0" w:color="auto"/>
            <w:right w:val="none" w:sz="0" w:space="0" w:color="auto"/>
          </w:divBdr>
        </w:div>
        <w:div w:id="253365428">
          <w:marLeft w:val="0"/>
          <w:marRight w:val="0"/>
          <w:marTop w:val="758"/>
          <w:marBottom w:val="758"/>
          <w:divBdr>
            <w:top w:val="none" w:sz="0" w:space="0" w:color="auto"/>
            <w:left w:val="none" w:sz="0" w:space="0" w:color="auto"/>
            <w:bottom w:val="none" w:sz="0" w:space="0" w:color="auto"/>
            <w:right w:val="none" w:sz="0" w:space="0" w:color="auto"/>
          </w:divBdr>
          <w:divsChild>
            <w:div w:id="200945435">
              <w:marLeft w:val="0"/>
              <w:marRight w:val="0"/>
              <w:marTop w:val="303"/>
              <w:marBottom w:val="303"/>
              <w:divBdr>
                <w:top w:val="none" w:sz="0" w:space="0" w:color="auto"/>
                <w:left w:val="none" w:sz="0" w:space="0" w:color="auto"/>
                <w:bottom w:val="none" w:sz="0" w:space="0" w:color="auto"/>
                <w:right w:val="none" w:sz="0" w:space="0" w:color="auto"/>
              </w:divBdr>
            </w:div>
            <w:div w:id="549804357">
              <w:marLeft w:val="0"/>
              <w:marRight w:val="0"/>
              <w:marTop w:val="379"/>
              <w:marBottom w:val="379"/>
              <w:divBdr>
                <w:top w:val="none" w:sz="0" w:space="0" w:color="auto"/>
                <w:left w:val="none" w:sz="0" w:space="0" w:color="auto"/>
                <w:bottom w:val="none" w:sz="0" w:space="0" w:color="auto"/>
                <w:right w:val="none" w:sz="0" w:space="0" w:color="auto"/>
              </w:divBdr>
            </w:div>
            <w:div w:id="929777421">
              <w:marLeft w:val="0"/>
              <w:marRight w:val="0"/>
              <w:marTop w:val="303"/>
              <w:marBottom w:val="303"/>
              <w:divBdr>
                <w:top w:val="none" w:sz="0" w:space="0" w:color="auto"/>
                <w:left w:val="none" w:sz="0" w:space="0" w:color="auto"/>
                <w:bottom w:val="none" w:sz="0" w:space="0" w:color="auto"/>
                <w:right w:val="none" w:sz="0" w:space="0" w:color="auto"/>
              </w:divBdr>
            </w:div>
          </w:divsChild>
        </w:div>
        <w:div w:id="253437020">
          <w:marLeft w:val="0"/>
          <w:marRight w:val="0"/>
          <w:marTop w:val="0"/>
          <w:marBottom w:val="0"/>
          <w:divBdr>
            <w:top w:val="none" w:sz="0" w:space="0" w:color="auto"/>
            <w:left w:val="none" w:sz="0" w:space="0" w:color="auto"/>
            <w:bottom w:val="single" w:sz="6" w:space="15" w:color="B8B9BA"/>
            <w:right w:val="none" w:sz="0" w:space="0" w:color="auto"/>
          </w:divBdr>
        </w:div>
        <w:div w:id="253515774">
          <w:marLeft w:val="0"/>
          <w:marRight w:val="0"/>
          <w:marTop w:val="0"/>
          <w:marBottom w:val="0"/>
          <w:divBdr>
            <w:top w:val="none" w:sz="0" w:space="0" w:color="auto"/>
            <w:left w:val="none" w:sz="0" w:space="0" w:color="auto"/>
            <w:bottom w:val="none" w:sz="0" w:space="0" w:color="auto"/>
            <w:right w:val="none" w:sz="0" w:space="0" w:color="auto"/>
          </w:divBdr>
        </w:div>
        <w:div w:id="253518664">
          <w:marLeft w:val="0"/>
          <w:marRight w:val="0"/>
          <w:marTop w:val="600"/>
          <w:marBottom w:val="600"/>
          <w:divBdr>
            <w:top w:val="none" w:sz="0" w:space="0" w:color="auto"/>
            <w:left w:val="none" w:sz="0" w:space="0" w:color="auto"/>
            <w:bottom w:val="none" w:sz="0" w:space="0" w:color="auto"/>
            <w:right w:val="none" w:sz="0" w:space="0" w:color="auto"/>
          </w:divBdr>
          <w:divsChild>
            <w:div w:id="9064177">
              <w:marLeft w:val="0"/>
              <w:marRight w:val="0"/>
              <w:marTop w:val="240"/>
              <w:marBottom w:val="240"/>
              <w:divBdr>
                <w:top w:val="none" w:sz="0" w:space="0" w:color="auto"/>
                <w:left w:val="none" w:sz="0" w:space="0" w:color="auto"/>
                <w:bottom w:val="none" w:sz="0" w:space="0" w:color="auto"/>
                <w:right w:val="none" w:sz="0" w:space="0" w:color="auto"/>
              </w:divBdr>
            </w:div>
            <w:div w:id="38215123">
              <w:marLeft w:val="0"/>
              <w:marRight w:val="0"/>
              <w:marTop w:val="240"/>
              <w:marBottom w:val="240"/>
              <w:divBdr>
                <w:top w:val="none" w:sz="0" w:space="0" w:color="auto"/>
                <w:left w:val="none" w:sz="0" w:space="0" w:color="auto"/>
                <w:bottom w:val="none" w:sz="0" w:space="0" w:color="auto"/>
                <w:right w:val="none" w:sz="0" w:space="0" w:color="auto"/>
              </w:divBdr>
            </w:div>
            <w:div w:id="114060786">
              <w:marLeft w:val="0"/>
              <w:marRight w:val="0"/>
              <w:marTop w:val="240"/>
              <w:marBottom w:val="240"/>
              <w:divBdr>
                <w:top w:val="none" w:sz="0" w:space="0" w:color="auto"/>
                <w:left w:val="none" w:sz="0" w:space="0" w:color="auto"/>
                <w:bottom w:val="none" w:sz="0" w:space="0" w:color="auto"/>
                <w:right w:val="none" w:sz="0" w:space="0" w:color="auto"/>
              </w:divBdr>
            </w:div>
            <w:div w:id="151607787">
              <w:marLeft w:val="0"/>
              <w:marRight w:val="0"/>
              <w:marTop w:val="240"/>
              <w:marBottom w:val="240"/>
              <w:divBdr>
                <w:top w:val="none" w:sz="0" w:space="0" w:color="auto"/>
                <w:left w:val="none" w:sz="0" w:space="0" w:color="auto"/>
                <w:bottom w:val="none" w:sz="0" w:space="0" w:color="auto"/>
                <w:right w:val="none" w:sz="0" w:space="0" w:color="auto"/>
              </w:divBdr>
              <w:divsChild>
                <w:div w:id="392199460">
                  <w:marLeft w:val="0"/>
                  <w:marRight w:val="0"/>
                  <w:marTop w:val="0"/>
                  <w:marBottom w:val="0"/>
                  <w:divBdr>
                    <w:top w:val="none" w:sz="0" w:space="0" w:color="auto"/>
                    <w:left w:val="none" w:sz="0" w:space="0" w:color="auto"/>
                    <w:bottom w:val="none" w:sz="0" w:space="0" w:color="auto"/>
                    <w:right w:val="none" w:sz="0" w:space="0" w:color="auto"/>
                  </w:divBdr>
                </w:div>
              </w:divsChild>
            </w:div>
            <w:div w:id="185682929">
              <w:marLeft w:val="0"/>
              <w:marRight w:val="0"/>
              <w:marTop w:val="240"/>
              <w:marBottom w:val="240"/>
              <w:divBdr>
                <w:top w:val="none" w:sz="0" w:space="0" w:color="auto"/>
                <w:left w:val="none" w:sz="0" w:space="0" w:color="auto"/>
                <w:bottom w:val="none" w:sz="0" w:space="0" w:color="auto"/>
                <w:right w:val="none" w:sz="0" w:space="0" w:color="auto"/>
              </w:divBdr>
              <w:divsChild>
                <w:div w:id="202376499">
                  <w:marLeft w:val="0"/>
                  <w:marRight w:val="0"/>
                  <w:marTop w:val="0"/>
                  <w:marBottom w:val="0"/>
                  <w:divBdr>
                    <w:top w:val="none" w:sz="0" w:space="0" w:color="auto"/>
                    <w:left w:val="none" w:sz="0" w:space="0" w:color="auto"/>
                    <w:bottom w:val="none" w:sz="0" w:space="0" w:color="auto"/>
                    <w:right w:val="none" w:sz="0" w:space="0" w:color="auto"/>
                  </w:divBdr>
                </w:div>
              </w:divsChild>
            </w:div>
            <w:div w:id="196550477">
              <w:marLeft w:val="0"/>
              <w:marRight w:val="0"/>
              <w:marTop w:val="240"/>
              <w:marBottom w:val="240"/>
              <w:divBdr>
                <w:top w:val="none" w:sz="0" w:space="0" w:color="auto"/>
                <w:left w:val="none" w:sz="0" w:space="0" w:color="auto"/>
                <w:bottom w:val="none" w:sz="0" w:space="0" w:color="auto"/>
                <w:right w:val="none" w:sz="0" w:space="0" w:color="auto"/>
              </w:divBdr>
            </w:div>
            <w:div w:id="219639925">
              <w:marLeft w:val="0"/>
              <w:marRight w:val="0"/>
              <w:marTop w:val="240"/>
              <w:marBottom w:val="240"/>
              <w:divBdr>
                <w:top w:val="none" w:sz="0" w:space="0" w:color="auto"/>
                <w:left w:val="none" w:sz="0" w:space="0" w:color="auto"/>
                <w:bottom w:val="none" w:sz="0" w:space="0" w:color="auto"/>
                <w:right w:val="none" w:sz="0" w:space="0" w:color="auto"/>
              </w:divBdr>
            </w:div>
            <w:div w:id="292175412">
              <w:marLeft w:val="0"/>
              <w:marRight w:val="0"/>
              <w:marTop w:val="240"/>
              <w:marBottom w:val="240"/>
              <w:divBdr>
                <w:top w:val="none" w:sz="0" w:space="0" w:color="auto"/>
                <w:left w:val="none" w:sz="0" w:space="0" w:color="auto"/>
                <w:bottom w:val="none" w:sz="0" w:space="0" w:color="auto"/>
                <w:right w:val="none" w:sz="0" w:space="0" w:color="auto"/>
              </w:divBdr>
              <w:divsChild>
                <w:div w:id="413551091">
                  <w:marLeft w:val="0"/>
                  <w:marRight w:val="0"/>
                  <w:marTop w:val="0"/>
                  <w:marBottom w:val="0"/>
                  <w:divBdr>
                    <w:top w:val="none" w:sz="0" w:space="0" w:color="auto"/>
                    <w:left w:val="none" w:sz="0" w:space="0" w:color="auto"/>
                    <w:bottom w:val="none" w:sz="0" w:space="0" w:color="auto"/>
                    <w:right w:val="none" w:sz="0" w:space="0" w:color="auto"/>
                  </w:divBdr>
                </w:div>
              </w:divsChild>
            </w:div>
            <w:div w:id="293951543">
              <w:marLeft w:val="0"/>
              <w:marRight w:val="0"/>
              <w:marTop w:val="240"/>
              <w:marBottom w:val="240"/>
              <w:divBdr>
                <w:top w:val="none" w:sz="0" w:space="0" w:color="auto"/>
                <w:left w:val="none" w:sz="0" w:space="0" w:color="auto"/>
                <w:bottom w:val="none" w:sz="0" w:space="0" w:color="auto"/>
                <w:right w:val="none" w:sz="0" w:space="0" w:color="auto"/>
              </w:divBdr>
              <w:divsChild>
                <w:div w:id="419182923">
                  <w:marLeft w:val="0"/>
                  <w:marRight w:val="0"/>
                  <w:marTop w:val="0"/>
                  <w:marBottom w:val="0"/>
                  <w:divBdr>
                    <w:top w:val="none" w:sz="0" w:space="0" w:color="auto"/>
                    <w:left w:val="none" w:sz="0" w:space="0" w:color="auto"/>
                    <w:bottom w:val="none" w:sz="0" w:space="0" w:color="auto"/>
                    <w:right w:val="none" w:sz="0" w:space="0" w:color="auto"/>
                  </w:divBdr>
                </w:div>
              </w:divsChild>
            </w:div>
            <w:div w:id="325986134">
              <w:marLeft w:val="0"/>
              <w:marRight w:val="0"/>
              <w:marTop w:val="240"/>
              <w:marBottom w:val="240"/>
              <w:divBdr>
                <w:top w:val="none" w:sz="0" w:space="0" w:color="auto"/>
                <w:left w:val="none" w:sz="0" w:space="0" w:color="auto"/>
                <w:bottom w:val="none" w:sz="0" w:space="0" w:color="auto"/>
                <w:right w:val="none" w:sz="0" w:space="0" w:color="auto"/>
              </w:divBdr>
            </w:div>
            <w:div w:id="339939963">
              <w:marLeft w:val="0"/>
              <w:marRight w:val="0"/>
              <w:marTop w:val="240"/>
              <w:marBottom w:val="240"/>
              <w:divBdr>
                <w:top w:val="none" w:sz="0" w:space="0" w:color="auto"/>
                <w:left w:val="none" w:sz="0" w:space="0" w:color="auto"/>
                <w:bottom w:val="none" w:sz="0" w:space="0" w:color="auto"/>
                <w:right w:val="none" w:sz="0" w:space="0" w:color="auto"/>
              </w:divBdr>
            </w:div>
            <w:div w:id="350761618">
              <w:marLeft w:val="0"/>
              <w:marRight w:val="0"/>
              <w:marTop w:val="240"/>
              <w:marBottom w:val="240"/>
              <w:divBdr>
                <w:top w:val="none" w:sz="0" w:space="0" w:color="auto"/>
                <w:left w:val="none" w:sz="0" w:space="0" w:color="auto"/>
                <w:bottom w:val="none" w:sz="0" w:space="0" w:color="auto"/>
                <w:right w:val="none" w:sz="0" w:space="0" w:color="auto"/>
              </w:divBdr>
              <w:divsChild>
                <w:div w:id="537934486">
                  <w:marLeft w:val="0"/>
                  <w:marRight w:val="0"/>
                  <w:marTop w:val="0"/>
                  <w:marBottom w:val="0"/>
                  <w:divBdr>
                    <w:top w:val="none" w:sz="0" w:space="0" w:color="auto"/>
                    <w:left w:val="none" w:sz="0" w:space="0" w:color="auto"/>
                    <w:bottom w:val="none" w:sz="0" w:space="0" w:color="auto"/>
                    <w:right w:val="none" w:sz="0" w:space="0" w:color="auto"/>
                  </w:divBdr>
                </w:div>
              </w:divsChild>
            </w:div>
            <w:div w:id="391973931">
              <w:marLeft w:val="0"/>
              <w:marRight w:val="0"/>
              <w:marTop w:val="240"/>
              <w:marBottom w:val="240"/>
              <w:divBdr>
                <w:top w:val="none" w:sz="0" w:space="0" w:color="auto"/>
                <w:left w:val="none" w:sz="0" w:space="0" w:color="auto"/>
                <w:bottom w:val="none" w:sz="0" w:space="0" w:color="auto"/>
                <w:right w:val="none" w:sz="0" w:space="0" w:color="auto"/>
              </w:divBdr>
            </w:div>
            <w:div w:id="402990398">
              <w:marLeft w:val="0"/>
              <w:marRight w:val="0"/>
              <w:marTop w:val="300"/>
              <w:marBottom w:val="300"/>
              <w:divBdr>
                <w:top w:val="none" w:sz="0" w:space="0" w:color="auto"/>
                <w:left w:val="none" w:sz="0" w:space="0" w:color="auto"/>
                <w:bottom w:val="none" w:sz="0" w:space="0" w:color="auto"/>
                <w:right w:val="none" w:sz="0" w:space="0" w:color="auto"/>
              </w:divBdr>
            </w:div>
            <w:div w:id="413551449">
              <w:marLeft w:val="0"/>
              <w:marRight w:val="0"/>
              <w:marTop w:val="240"/>
              <w:marBottom w:val="240"/>
              <w:divBdr>
                <w:top w:val="none" w:sz="0" w:space="0" w:color="auto"/>
                <w:left w:val="none" w:sz="0" w:space="0" w:color="auto"/>
                <w:bottom w:val="none" w:sz="0" w:space="0" w:color="auto"/>
                <w:right w:val="none" w:sz="0" w:space="0" w:color="auto"/>
              </w:divBdr>
            </w:div>
            <w:div w:id="467668713">
              <w:marLeft w:val="0"/>
              <w:marRight w:val="0"/>
              <w:marTop w:val="360"/>
              <w:marBottom w:val="450"/>
              <w:divBdr>
                <w:top w:val="none" w:sz="0" w:space="0" w:color="auto"/>
                <w:left w:val="none" w:sz="0" w:space="0" w:color="auto"/>
                <w:bottom w:val="none" w:sz="0" w:space="0" w:color="auto"/>
                <w:right w:val="none" w:sz="0" w:space="0" w:color="auto"/>
              </w:divBdr>
            </w:div>
            <w:div w:id="475030860">
              <w:marLeft w:val="0"/>
              <w:marRight w:val="0"/>
              <w:marTop w:val="240"/>
              <w:marBottom w:val="240"/>
              <w:divBdr>
                <w:top w:val="none" w:sz="0" w:space="0" w:color="auto"/>
                <w:left w:val="none" w:sz="0" w:space="0" w:color="auto"/>
                <w:bottom w:val="none" w:sz="0" w:space="0" w:color="auto"/>
                <w:right w:val="none" w:sz="0" w:space="0" w:color="auto"/>
              </w:divBdr>
            </w:div>
            <w:div w:id="536428119">
              <w:marLeft w:val="0"/>
              <w:marRight w:val="0"/>
              <w:marTop w:val="240"/>
              <w:marBottom w:val="240"/>
              <w:divBdr>
                <w:top w:val="none" w:sz="0" w:space="0" w:color="auto"/>
                <w:left w:val="none" w:sz="0" w:space="0" w:color="auto"/>
                <w:bottom w:val="none" w:sz="0" w:space="0" w:color="auto"/>
                <w:right w:val="none" w:sz="0" w:space="0" w:color="auto"/>
              </w:divBdr>
              <w:divsChild>
                <w:div w:id="608854904">
                  <w:marLeft w:val="0"/>
                  <w:marRight w:val="0"/>
                  <w:marTop w:val="0"/>
                  <w:marBottom w:val="0"/>
                  <w:divBdr>
                    <w:top w:val="none" w:sz="0" w:space="0" w:color="auto"/>
                    <w:left w:val="none" w:sz="0" w:space="0" w:color="auto"/>
                    <w:bottom w:val="none" w:sz="0" w:space="0" w:color="auto"/>
                    <w:right w:val="none" w:sz="0" w:space="0" w:color="auto"/>
                  </w:divBdr>
                </w:div>
              </w:divsChild>
            </w:div>
            <w:div w:id="553739141">
              <w:marLeft w:val="0"/>
              <w:marRight w:val="0"/>
              <w:marTop w:val="240"/>
              <w:marBottom w:val="240"/>
              <w:divBdr>
                <w:top w:val="none" w:sz="0" w:space="0" w:color="auto"/>
                <w:left w:val="none" w:sz="0" w:space="0" w:color="auto"/>
                <w:bottom w:val="none" w:sz="0" w:space="0" w:color="auto"/>
                <w:right w:val="none" w:sz="0" w:space="0" w:color="auto"/>
              </w:divBdr>
            </w:div>
            <w:div w:id="559511761">
              <w:marLeft w:val="0"/>
              <w:marRight w:val="0"/>
              <w:marTop w:val="240"/>
              <w:marBottom w:val="240"/>
              <w:divBdr>
                <w:top w:val="none" w:sz="0" w:space="0" w:color="auto"/>
                <w:left w:val="none" w:sz="0" w:space="0" w:color="auto"/>
                <w:bottom w:val="none" w:sz="0" w:space="0" w:color="auto"/>
                <w:right w:val="none" w:sz="0" w:space="0" w:color="auto"/>
              </w:divBdr>
            </w:div>
            <w:div w:id="573661692">
              <w:marLeft w:val="0"/>
              <w:marRight w:val="0"/>
              <w:marTop w:val="240"/>
              <w:marBottom w:val="240"/>
              <w:divBdr>
                <w:top w:val="none" w:sz="0" w:space="0" w:color="auto"/>
                <w:left w:val="none" w:sz="0" w:space="0" w:color="auto"/>
                <w:bottom w:val="none" w:sz="0" w:space="0" w:color="auto"/>
                <w:right w:val="none" w:sz="0" w:space="0" w:color="auto"/>
              </w:divBdr>
              <w:divsChild>
                <w:div w:id="993603842">
                  <w:marLeft w:val="0"/>
                  <w:marRight w:val="0"/>
                  <w:marTop w:val="0"/>
                  <w:marBottom w:val="0"/>
                  <w:divBdr>
                    <w:top w:val="none" w:sz="0" w:space="0" w:color="auto"/>
                    <w:left w:val="none" w:sz="0" w:space="0" w:color="auto"/>
                    <w:bottom w:val="none" w:sz="0" w:space="0" w:color="auto"/>
                    <w:right w:val="none" w:sz="0" w:space="0" w:color="auto"/>
                  </w:divBdr>
                </w:div>
              </w:divsChild>
            </w:div>
            <w:div w:id="726877070">
              <w:marLeft w:val="0"/>
              <w:marRight w:val="0"/>
              <w:marTop w:val="240"/>
              <w:marBottom w:val="240"/>
              <w:divBdr>
                <w:top w:val="none" w:sz="0" w:space="0" w:color="auto"/>
                <w:left w:val="none" w:sz="0" w:space="0" w:color="auto"/>
                <w:bottom w:val="none" w:sz="0" w:space="0" w:color="auto"/>
                <w:right w:val="none" w:sz="0" w:space="0" w:color="auto"/>
              </w:divBdr>
              <w:divsChild>
                <w:div w:id="640959153">
                  <w:marLeft w:val="0"/>
                  <w:marRight w:val="0"/>
                  <w:marTop w:val="0"/>
                  <w:marBottom w:val="0"/>
                  <w:divBdr>
                    <w:top w:val="none" w:sz="0" w:space="0" w:color="auto"/>
                    <w:left w:val="none" w:sz="0" w:space="0" w:color="auto"/>
                    <w:bottom w:val="none" w:sz="0" w:space="0" w:color="auto"/>
                    <w:right w:val="none" w:sz="0" w:space="0" w:color="auto"/>
                  </w:divBdr>
                </w:div>
              </w:divsChild>
            </w:div>
            <w:div w:id="787704724">
              <w:marLeft w:val="0"/>
              <w:marRight w:val="0"/>
              <w:marTop w:val="240"/>
              <w:marBottom w:val="240"/>
              <w:divBdr>
                <w:top w:val="none" w:sz="0" w:space="0" w:color="auto"/>
                <w:left w:val="none" w:sz="0" w:space="0" w:color="auto"/>
                <w:bottom w:val="none" w:sz="0" w:space="0" w:color="auto"/>
                <w:right w:val="none" w:sz="0" w:space="0" w:color="auto"/>
              </w:divBdr>
              <w:divsChild>
                <w:div w:id="766316876">
                  <w:marLeft w:val="0"/>
                  <w:marRight w:val="0"/>
                  <w:marTop w:val="0"/>
                  <w:marBottom w:val="0"/>
                  <w:divBdr>
                    <w:top w:val="none" w:sz="0" w:space="0" w:color="auto"/>
                    <w:left w:val="none" w:sz="0" w:space="0" w:color="auto"/>
                    <w:bottom w:val="none" w:sz="0" w:space="0" w:color="auto"/>
                    <w:right w:val="none" w:sz="0" w:space="0" w:color="auto"/>
                  </w:divBdr>
                </w:div>
              </w:divsChild>
            </w:div>
            <w:div w:id="789978896">
              <w:marLeft w:val="0"/>
              <w:marRight w:val="0"/>
              <w:marTop w:val="240"/>
              <w:marBottom w:val="240"/>
              <w:divBdr>
                <w:top w:val="none" w:sz="0" w:space="0" w:color="auto"/>
                <w:left w:val="none" w:sz="0" w:space="0" w:color="auto"/>
                <w:bottom w:val="none" w:sz="0" w:space="0" w:color="auto"/>
                <w:right w:val="none" w:sz="0" w:space="0" w:color="auto"/>
              </w:divBdr>
            </w:div>
            <w:div w:id="800684261">
              <w:marLeft w:val="0"/>
              <w:marRight w:val="0"/>
              <w:marTop w:val="360"/>
              <w:marBottom w:val="360"/>
              <w:divBdr>
                <w:top w:val="none" w:sz="0" w:space="0" w:color="auto"/>
                <w:left w:val="none" w:sz="0" w:space="0" w:color="auto"/>
                <w:bottom w:val="none" w:sz="0" w:space="0" w:color="auto"/>
                <w:right w:val="none" w:sz="0" w:space="0" w:color="auto"/>
              </w:divBdr>
            </w:div>
            <w:div w:id="810514715">
              <w:marLeft w:val="0"/>
              <w:marRight w:val="0"/>
              <w:marTop w:val="240"/>
              <w:marBottom w:val="240"/>
              <w:divBdr>
                <w:top w:val="none" w:sz="0" w:space="0" w:color="auto"/>
                <w:left w:val="none" w:sz="0" w:space="0" w:color="auto"/>
                <w:bottom w:val="none" w:sz="0" w:space="0" w:color="auto"/>
                <w:right w:val="none" w:sz="0" w:space="0" w:color="auto"/>
              </w:divBdr>
            </w:div>
            <w:div w:id="961500591">
              <w:marLeft w:val="0"/>
              <w:marRight w:val="0"/>
              <w:marTop w:val="360"/>
              <w:marBottom w:val="360"/>
              <w:divBdr>
                <w:top w:val="none" w:sz="0" w:space="0" w:color="auto"/>
                <w:left w:val="none" w:sz="0" w:space="0" w:color="auto"/>
                <w:bottom w:val="none" w:sz="0" w:space="0" w:color="auto"/>
                <w:right w:val="none" w:sz="0" w:space="0" w:color="auto"/>
              </w:divBdr>
            </w:div>
            <w:div w:id="985008958">
              <w:marLeft w:val="0"/>
              <w:marRight w:val="0"/>
              <w:marTop w:val="360"/>
              <w:marBottom w:val="450"/>
              <w:divBdr>
                <w:top w:val="none" w:sz="0" w:space="0" w:color="auto"/>
                <w:left w:val="none" w:sz="0" w:space="0" w:color="auto"/>
                <w:bottom w:val="none" w:sz="0" w:space="0" w:color="auto"/>
                <w:right w:val="none" w:sz="0" w:space="0" w:color="auto"/>
              </w:divBdr>
            </w:div>
          </w:divsChild>
        </w:div>
        <w:div w:id="253560694">
          <w:marLeft w:val="0"/>
          <w:marRight w:val="0"/>
          <w:marTop w:val="354"/>
          <w:marBottom w:val="354"/>
          <w:divBdr>
            <w:top w:val="none" w:sz="0" w:space="0" w:color="auto"/>
            <w:left w:val="none" w:sz="0" w:space="0" w:color="auto"/>
            <w:bottom w:val="none" w:sz="0" w:space="0" w:color="auto"/>
            <w:right w:val="none" w:sz="0" w:space="0" w:color="auto"/>
          </w:divBdr>
          <w:divsChild>
            <w:div w:id="17390175">
              <w:marLeft w:val="0"/>
              <w:marRight w:val="0"/>
              <w:marTop w:val="0"/>
              <w:marBottom w:val="0"/>
              <w:divBdr>
                <w:top w:val="none" w:sz="0" w:space="0" w:color="auto"/>
                <w:left w:val="none" w:sz="0" w:space="0" w:color="auto"/>
                <w:bottom w:val="none" w:sz="0" w:space="0" w:color="auto"/>
                <w:right w:val="none" w:sz="0" w:space="0" w:color="auto"/>
              </w:divBdr>
            </w:div>
          </w:divsChild>
        </w:div>
        <w:div w:id="253630678">
          <w:marLeft w:val="0"/>
          <w:marRight w:val="0"/>
          <w:marTop w:val="0"/>
          <w:marBottom w:val="0"/>
          <w:divBdr>
            <w:top w:val="none" w:sz="0" w:space="0" w:color="auto"/>
            <w:left w:val="none" w:sz="0" w:space="0" w:color="auto"/>
            <w:bottom w:val="none" w:sz="0" w:space="0" w:color="auto"/>
            <w:right w:val="none" w:sz="0" w:space="0" w:color="auto"/>
          </w:divBdr>
        </w:div>
        <w:div w:id="253631011">
          <w:marLeft w:val="0"/>
          <w:marRight w:val="0"/>
          <w:marTop w:val="0"/>
          <w:marBottom w:val="0"/>
          <w:divBdr>
            <w:top w:val="none" w:sz="0" w:space="0" w:color="auto"/>
            <w:left w:val="none" w:sz="0" w:space="0" w:color="auto"/>
            <w:bottom w:val="none" w:sz="0" w:space="0" w:color="auto"/>
            <w:right w:val="none" w:sz="0" w:space="0" w:color="auto"/>
          </w:divBdr>
        </w:div>
        <w:div w:id="253631229">
          <w:marLeft w:val="0"/>
          <w:marRight w:val="0"/>
          <w:marTop w:val="0"/>
          <w:marBottom w:val="0"/>
          <w:divBdr>
            <w:top w:val="none" w:sz="0" w:space="0" w:color="auto"/>
            <w:left w:val="none" w:sz="0" w:space="0" w:color="auto"/>
            <w:bottom w:val="none" w:sz="0" w:space="0" w:color="auto"/>
            <w:right w:val="none" w:sz="0" w:space="0" w:color="auto"/>
          </w:divBdr>
          <w:divsChild>
            <w:div w:id="127087713">
              <w:marLeft w:val="0"/>
              <w:marRight w:val="0"/>
              <w:marTop w:val="0"/>
              <w:marBottom w:val="0"/>
              <w:divBdr>
                <w:top w:val="none" w:sz="0" w:space="0" w:color="auto"/>
                <w:left w:val="none" w:sz="0" w:space="0" w:color="auto"/>
                <w:bottom w:val="none" w:sz="0" w:space="0" w:color="auto"/>
                <w:right w:val="none" w:sz="0" w:space="0" w:color="auto"/>
              </w:divBdr>
              <w:divsChild>
                <w:div w:id="8144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632396">
          <w:marLeft w:val="0"/>
          <w:marRight w:val="0"/>
          <w:marTop w:val="600"/>
          <w:marBottom w:val="0"/>
          <w:divBdr>
            <w:top w:val="none" w:sz="0" w:space="0" w:color="auto"/>
            <w:left w:val="none" w:sz="0" w:space="0" w:color="auto"/>
            <w:bottom w:val="none" w:sz="0" w:space="0" w:color="auto"/>
            <w:right w:val="none" w:sz="0" w:space="0" w:color="auto"/>
          </w:divBdr>
          <w:divsChild>
            <w:div w:id="572080209">
              <w:marLeft w:val="0"/>
              <w:marRight w:val="0"/>
              <w:marTop w:val="0"/>
              <w:marBottom w:val="0"/>
              <w:divBdr>
                <w:top w:val="none" w:sz="0" w:space="0" w:color="auto"/>
                <w:left w:val="none" w:sz="0" w:space="0" w:color="auto"/>
                <w:bottom w:val="none" w:sz="0" w:space="0" w:color="auto"/>
                <w:right w:val="none" w:sz="0" w:space="0" w:color="auto"/>
              </w:divBdr>
              <w:divsChild>
                <w:div w:id="262538179">
                  <w:marLeft w:val="0"/>
                  <w:marRight w:val="0"/>
                  <w:marTop w:val="0"/>
                  <w:marBottom w:val="0"/>
                  <w:divBdr>
                    <w:top w:val="none" w:sz="0" w:space="0" w:color="auto"/>
                    <w:left w:val="none" w:sz="0" w:space="0" w:color="auto"/>
                    <w:bottom w:val="none" w:sz="0" w:space="0" w:color="auto"/>
                    <w:right w:val="none" w:sz="0" w:space="0" w:color="auto"/>
                  </w:divBdr>
                </w:div>
                <w:div w:id="4233844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53634381">
          <w:marLeft w:val="0"/>
          <w:marRight w:val="0"/>
          <w:marTop w:val="281"/>
          <w:marBottom w:val="281"/>
          <w:divBdr>
            <w:top w:val="none" w:sz="0" w:space="0" w:color="auto"/>
            <w:left w:val="none" w:sz="0" w:space="0" w:color="auto"/>
            <w:bottom w:val="none" w:sz="0" w:space="0" w:color="auto"/>
            <w:right w:val="none" w:sz="0" w:space="0" w:color="auto"/>
          </w:divBdr>
          <w:divsChild>
            <w:div w:id="743257776">
              <w:marLeft w:val="0"/>
              <w:marRight w:val="0"/>
              <w:marTop w:val="0"/>
              <w:marBottom w:val="0"/>
              <w:divBdr>
                <w:top w:val="none" w:sz="0" w:space="0" w:color="auto"/>
                <w:left w:val="none" w:sz="0" w:space="0" w:color="auto"/>
                <w:bottom w:val="none" w:sz="0" w:space="0" w:color="auto"/>
                <w:right w:val="none" w:sz="0" w:space="0" w:color="auto"/>
              </w:divBdr>
            </w:div>
          </w:divsChild>
        </w:div>
        <w:div w:id="253634685">
          <w:marLeft w:val="0"/>
          <w:marRight w:val="0"/>
          <w:marTop w:val="0"/>
          <w:marBottom w:val="0"/>
          <w:divBdr>
            <w:top w:val="none" w:sz="0" w:space="0" w:color="auto"/>
            <w:left w:val="none" w:sz="0" w:space="0" w:color="auto"/>
            <w:bottom w:val="none" w:sz="0" w:space="0" w:color="auto"/>
            <w:right w:val="none" w:sz="0" w:space="0" w:color="auto"/>
          </w:divBdr>
        </w:div>
        <w:div w:id="253638555">
          <w:marLeft w:val="0"/>
          <w:marRight w:val="0"/>
          <w:marTop w:val="0"/>
          <w:marBottom w:val="0"/>
          <w:divBdr>
            <w:top w:val="none" w:sz="0" w:space="0" w:color="auto"/>
            <w:left w:val="none" w:sz="0" w:space="0" w:color="auto"/>
            <w:bottom w:val="none" w:sz="0" w:space="0" w:color="auto"/>
            <w:right w:val="none" w:sz="0" w:space="0" w:color="auto"/>
          </w:divBdr>
          <w:divsChild>
            <w:div w:id="640771454">
              <w:marLeft w:val="0"/>
              <w:marRight w:val="0"/>
              <w:marTop w:val="0"/>
              <w:marBottom w:val="211"/>
              <w:divBdr>
                <w:top w:val="none" w:sz="0" w:space="0" w:color="auto"/>
                <w:left w:val="none" w:sz="0" w:space="0" w:color="auto"/>
                <w:bottom w:val="none" w:sz="0" w:space="0" w:color="auto"/>
                <w:right w:val="none" w:sz="0" w:space="0" w:color="auto"/>
              </w:divBdr>
            </w:div>
          </w:divsChild>
        </w:div>
        <w:div w:id="253706991">
          <w:marLeft w:val="0"/>
          <w:marRight w:val="0"/>
          <w:marTop w:val="0"/>
          <w:marBottom w:val="0"/>
          <w:divBdr>
            <w:top w:val="none" w:sz="0" w:space="0" w:color="auto"/>
            <w:left w:val="none" w:sz="0" w:space="0" w:color="auto"/>
            <w:bottom w:val="none" w:sz="0" w:space="0" w:color="auto"/>
            <w:right w:val="none" w:sz="0" w:space="0" w:color="auto"/>
          </w:divBdr>
        </w:div>
        <w:div w:id="253825164">
          <w:marLeft w:val="0"/>
          <w:marRight w:val="0"/>
          <w:marTop w:val="0"/>
          <w:marBottom w:val="0"/>
          <w:divBdr>
            <w:top w:val="none" w:sz="0" w:space="0" w:color="auto"/>
            <w:left w:val="none" w:sz="0" w:space="0" w:color="auto"/>
            <w:bottom w:val="none" w:sz="0" w:space="0" w:color="auto"/>
            <w:right w:val="none" w:sz="0" w:space="0" w:color="auto"/>
          </w:divBdr>
        </w:div>
        <w:div w:id="253897813">
          <w:marLeft w:val="0"/>
          <w:marRight w:val="0"/>
          <w:marTop w:val="180"/>
          <w:marBottom w:val="180"/>
          <w:divBdr>
            <w:top w:val="none" w:sz="0" w:space="0" w:color="auto"/>
            <w:left w:val="none" w:sz="0" w:space="0" w:color="auto"/>
            <w:bottom w:val="none" w:sz="0" w:space="0" w:color="auto"/>
            <w:right w:val="none" w:sz="0" w:space="0" w:color="auto"/>
          </w:divBdr>
          <w:divsChild>
            <w:div w:id="603418442">
              <w:marLeft w:val="0"/>
              <w:marRight w:val="0"/>
              <w:marTop w:val="0"/>
              <w:marBottom w:val="0"/>
              <w:divBdr>
                <w:top w:val="none" w:sz="0" w:space="0" w:color="auto"/>
                <w:left w:val="none" w:sz="0" w:space="0" w:color="auto"/>
                <w:bottom w:val="none" w:sz="0" w:space="0" w:color="auto"/>
                <w:right w:val="none" w:sz="0" w:space="0" w:color="auto"/>
              </w:divBdr>
            </w:div>
          </w:divsChild>
        </w:div>
        <w:div w:id="253980806">
          <w:marLeft w:val="0"/>
          <w:marRight w:val="0"/>
          <w:marTop w:val="0"/>
          <w:marBottom w:val="0"/>
          <w:divBdr>
            <w:top w:val="none" w:sz="0" w:space="0" w:color="auto"/>
            <w:left w:val="none" w:sz="0" w:space="0" w:color="auto"/>
            <w:bottom w:val="none" w:sz="0" w:space="0" w:color="auto"/>
            <w:right w:val="none" w:sz="0" w:space="0" w:color="auto"/>
          </w:divBdr>
        </w:div>
        <w:div w:id="254166476">
          <w:marLeft w:val="0"/>
          <w:marRight w:val="0"/>
          <w:marTop w:val="0"/>
          <w:marBottom w:val="0"/>
          <w:divBdr>
            <w:top w:val="none" w:sz="0" w:space="0" w:color="auto"/>
            <w:left w:val="none" w:sz="0" w:space="0" w:color="auto"/>
            <w:bottom w:val="none" w:sz="0" w:space="0" w:color="auto"/>
            <w:right w:val="none" w:sz="0" w:space="0" w:color="auto"/>
          </w:divBdr>
        </w:div>
        <w:div w:id="254171639">
          <w:marLeft w:val="0"/>
          <w:marRight w:val="0"/>
          <w:marTop w:val="0"/>
          <w:marBottom w:val="0"/>
          <w:divBdr>
            <w:top w:val="none" w:sz="0" w:space="0" w:color="auto"/>
            <w:left w:val="none" w:sz="0" w:space="0" w:color="auto"/>
            <w:bottom w:val="none" w:sz="0" w:space="0" w:color="auto"/>
            <w:right w:val="none" w:sz="0" w:space="0" w:color="auto"/>
          </w:divBdr>
          <w:divsChild>
            <w:div w:id="476383113">
              <w:marLeft w:val="0"/>
              <w:marRight w:val="0"/>
              <w:marTop w:val="0"/>
              <w:marBottom w:val="0"/>
              <w:divBdr>
                <w:top w:val="none" w:sz="0" w:space="0" w:color="auto"/>
                <w:left w:val="none" w:sz="0" w:space="0" w:color="auto"/>
                <w:bottom w:val="none" w:sz="0" w:space="0" w:color="auto"/>
                <w:right w:val="none" w:sz="0" w:space="0" w:color="auto"/>
              </w:divBdr>
            </w:div>
          </w:divsChild>
        </w:div>
        <w:div w:id="254217088">
          <w:marLeft w:val="0"/>
          <w:marRight w:val="0"/>
          <w:marTop w:val="284"/>
          <w:marBottom w:val="0"/>
          <w:divBdr>
            <w:top w:val="none" w:sz="0" w:space="0" w:color="auto"/>
            <w:left w:val="none" w:sz="0" w:space="0" w:color="auto"/>
            <w:bottom w:val="none" w:sz="0" w:space="0" w:color="auto"/>
            <w:right w:val="none" w:sz="0" w:space="0" w:color="auto"/>
          </w:divBdr>
        </w:div>
        <w:div w:id="254243594">
          <w:marLeft w:val="0"/>
          <w:marRight w:val="0"/>
          <w:marTop w:val="240"/>
          <w:marBottom w:val="240"/>
          <w:divBdr>
            <w:top w:val="none" w:sz="0" w:space="0" w:color="auto"/>
            <w:left w:val="none" w:sz="0" w:space="0" w:color="auto"/>
            <w:bottom w:val="none" w:sz="0" w:space="0" w:color="auto"/>
            <w:right w:val="none" w:sz="0" w:space="0" w:color="auto"/>
          </w:divBdr>
        </w:div>
        <w:div w:id="254243994">
          <w:marLeft w:val="0"/>
          <w:marRight w:val="0"/>
          <w:marTop w:val="0"/>
          <w:marBottom w:val="0"/>
          <w:divBdr>
            <w:top w:val="none" w:sz="0" w:space="0" w:color="auto"/>
            <w:left w:val="none" w:sz="0" w:space="0" w:color="auto"/>
            <w:bottom w:val="none" w:sz="0" w:space="0" w:color="auto"/>
            <w:right w:val="none" w:sz="0" w:space="0" w:color="auto"/>
          </w:divBdr>
        </w:div>
        <w:div w:id="254284601">
          <w:marLeft w:val="0"/>
          <w:marRight w:val="0"/>
          <w:marTop w:val="344"/>
          <w:marBottom w:val="344"/>
          <w:divBdr>
            <w:top w:val="none" w:sz="0" w:space="0" w:color="auto"/>
            <w:left w:val="none" w:sz="0" w:space="0" w:color="auto"/>
            <w:bottom w:val="none" w:sz="0" w:space="0" w:color="auto"/>
            <w:right w:val="none" w:sz="0" w:space="0" w:color="auto"/>
          </w:divBdr>
        </w:div>
        <w:div w:id="254478368">
          <w:marLeft w:val="0"/>
          <w:marRight w:val="0"/>
          <w:marTop w:val="0"/>
          <w:marBottom w:val="0"/>
          <w:divBdr>
            <w:top w:val="none" w:sz="0" w:space="0" w:color="auto"/>
            <w:left w:val="none" w:sz="0" w:space="0" w:color="auto"/>
            <w:bottom w:val="none" w:sz="0" w:space="0" w:color="auto"/>
            <w:right w:val="none" w:sz="0" w:space="0" w:color="auto"/>
          </w:divBdr>
        </w:div>
        <w:div w:id="254482310">
          <w:marLeft w:val="0"/>
          <w:marRight w:val="0"/>
          <w:marTop w:val="240"/>
          <w:marBottom w:val="240"/>
          <w:divBdr>
            <w:top w:val="none" w:sz="0" w:space="0" w:color="auto"/>
            <w:left w:val="none" w:sz="0" w:space="0" w:color="auto"/>
            <w:bottom w:val="none" w:sz="0" w:space="0" w:color="auto"/>
            <w:right w:val="none" w:sz="0" w:space="0" w:color="auto"/>
          </w:divBdr>
        </w:div>
        <w:div w:id="254556659">
          <w:marLeft w:val="0"/>
          <w:marRight w:val="0"/>
          <w:marTop w:val="0"/>
          <w:marBottom w:val="0"/>
          <w:divBdr>
            <w:top w:val="none" w:sz="0" w:space="0" w:color="auto"/>
            <w:left w:val="none" w:sz="0" w:space="0" w:color="auto"/>
            <w:bottom w:val="none" w:sz="0" w:space="0" w:color="auto"/>
            <w:right w:val="none" w:sz="0" w:space="0" w:color="auto"/>
          </w:divBdr>
        </w:div>
        <w:div w:id="254870464">
          <w:marLeft w:val="0"/>
          <w:marRight w:val="0"/>
          <w:marTop w:val="0"/>
          <w:marBottom w:val="0"/>
          <w:divBdr>
            <w:top w:val="none" w:sz="0" w:space="0" w:color="auto"/>
            <w:left w:val="none" w:sz="0" w:space="0" w:color="auto"/>
            <w:bottom w:val="none" w:sz="0" w:space="0" w:color="auto"/>
            <w:right w:val="none" w:sz="0" w:space="0" w:color="auto"/>
          </w:divBdr>
        </w:div>
        <w:div w:id="254942900">
          <w:marLeft w:val="0"/>
          <w:marRight w:val="0"/>
          <w:marTop w:val="300"/>
          <w:marBottom w:val="0"/>
          <w:divBdr>
            <w:top w:val="none" w:sz="0" w:space="0" w:color="auto"/>
            <w:left w:val="none" w:sz="0" w:space="0" w:color="auto"/>
            <w:bottom w:val="none" w:sz="0" w:space="0" w:color="auto"/>
            <w:right w:val="none" w:sz="0" w:space="0" w:color="auto"/>
          </w:divBdr>
        </w:div>
        <w:div w:id="254947970">
          <w:marLeft w:val="0"/>
          <w:marRight w:val="0"/>
          <w:marTop w:val="600"/>
          <w:marBottom w:val="600"/>
          <w:divBdr>
            <w:top w:val="none" w:sz="0" w:space="0" w:color="auto"/>
            <w:left w:val="none" w:sz="0" w:space="0" w:color="auto"/>
            <w:bottom w:val="none" w:sz="0" w:space="0" w:color="auto"/>
            <w:right w:val="none" w:sz="0" w:space="0" w:color="auto"/>
          </w:divBdr>
          <w:divsChild>
            <w:div w:id="84498865">
              <w:marLeft w:val="0"/>
              <w:marRight w:val="0"/>
              <w:marTop w:val="240"/>
              <w:marBottom w:val="240"/>
              <w:divBdr>
                <w:top w:val="none" w:sz="0" w:space="0" w:color="auto"/>
                <w:left w:val="none" w:sz="0" w:space="0" w:color="auto"/>
                <w:bottom w:val="none" w:sz="0" w:space="0" w:color="auto"/>
                <w:right w:val="none" w:sz="0" w:space="0" w:color="auto"/>
              </w:divBdr>
            </w:div>
            <w:div w:id="121389748">
              <w:marLeft w:val="0"/>
              <w:marRight w:val="0"/>
              <w:marTop w:val="240"/>
              <w:marBottom w:val="240"/>
              <w:divBdr>
                <w:top w:val="none" w:sz="0" w:space="0" w:color="auto"/>
                <w:left w:val="none" w:sz="0" w:space="0" w:color="auto"/>
                <w:bottom w:val="none" w:sz="0" w:space="0" w:color="auto"/>
                <w:right w:val="none" w:sz="0" w:space="0" w:color="auto"/>
              </w:divBdr>
              <w:divsChild>
                <w:div w:id="559944218">
                  <w:marLeft w:val="0"/>
                  <w:marRight w:val="0"/>
                  <w:marTop w:val="0"/>
                  <w:marBottom w:val="0"/>
                  <w:divBdr>
                    <w:top w:val="none" w:sz="0" w:space="0" w:color="auto"/>
                    <w:left w:val="none" w:sz="0" w:space="0" w:color="auto"/>
                    <w:bottom w:val="none" w:sz="0" w:space="0" w:color="auto"/>
                    <w:right w:val="none" w:sz="0" w:space="0" w:color="auto"/>
                  </w:divBdr>
                </w:div>
              </w:divsChild>
            </w:div>
            <w:div w:id="238248539">
              <w:marLeft w:val="0"/>
              <w:marRight w:val="0"/>
              <w:marTop w:val="240"/>
              <w:marBottom w:val="240"/>
              <w:divBdr>
                <w:top w:val="none" w:sz="0" w:space="0" w:color="auto"/>
                <w:left w:val="none" w:sz="0" w:space="0" w:color="auto"/>
                <w:bottom w:val="none" w:sz="0" w:space="0" w:color="auto"/>
                <w:right w:val="none" w:sz="0" w:space="0" w:color="auto"/>
              </w:divBdr>
            </w:div>
            <w:div w:id="298657667">
              <w:marLeft w:val="0"/>
              <w:marRight w:val="0"/>
              <w:marTop w:val="240"/>
              <w:marBottom w:val="240"/>
              <w:divBdr>
                <w:top w:val="none" w:sz="0" w:space="0" w:color="auto"/>
                <w:left w:val="none" w:sz="0" w:space="0" w:color="auto"/>
                <w:bottom w:val="none" w:sz="0" w:space="0" w:color="auto"/>
                <w:right w:val="none" w:sz="0" w:space="0" w:color="auto"/>
              </w:divBdr>
              <w:divsChild>
                <w:div w:id="63987756">
                  <w:marLeft w:val="0"/>
                  <w:marRight w:val="0"/>
                  <w:marTop w:val="0"/>
                  <w:marBottom w:val="0"/>
                  <w:divBdr>
                    <w:top w:val="none" w:sz="0" w:space="0" w:color="auto"/>
                    <w:left w:val="none" w:sz="0" w:space="0" w:color="auto"/>
                    <w:bottom w:val="none" w:sz="0" w:space="0" w:color="auto"/>
                    <w:right w:val="none" w:sz="0" w:space="0" w:color="auto"/>
                  </w:divBdr>
                </w:div>
              </w:divsChild>
            </w:div>
            <w:div w:id="384375560">
              <w:marLeft w:val="0"/>
              <w:marRight w:val="0"/>
              <w:marTop w:val="240"/>
              <w:marBottom w:val="240"/>
              <w:divBdr>
                <w:top w:val="none" w:sz="0" w:space="0" w:color="auto"/>
                <w:left w:val="none" w:sz="0" w:space="0" w:color="auto"/>
                <w:bottom w:val="none" w:sz="0" w:space="0" w:color="auto"/>
                <w:right w:val="none" w:sz="0" w:space="0" w:color="auto"/>
              </w:divBdr>
            </w:div>
            <w:div w:id="536429009">
              <w:marLeft w:val="0"/>
              <w:marRight w:val="0"/>
              <w:marTop w:val="240"/>
              <w:marBottom w:val="240"/>
              <w:divBdr>
                <w:top w:val="none" w:sz="0" w:space="0" w:color="auto"/>
                <w:left w:val="none" w:sz="0" w:space="0" w:color="auto"/>
                <w:bottom w:val="none" w:sz="0" w:space="0" w:color="auto"/>
                <w:right w:val="none" w:sz="0" w:space="0" w:color="auto"/>
              </w:divBdr>
            </w:div>
            <w:div w:id="561866154">
              <w:marLeft w:val="0"/>
              <w:marRight w:val="0"/>
              <w:marTop w:val="240"/>
              <w:marBottom w:val="240"/>
              <w:divBdr>
                <w:top w:val="none" w:sz="0" w:space="0" w:color="auto"/>
                <w:left w:val="none" w:sz="0" w:space="0" w:color="auto"/>
                <w:bottom w:val="none" w:sz="0" w:space="0" w:color="auto"/>
                <w:right w:val="none" w:sz="0" w:space="0" w:color="auto"/>
              </w:divBdr>
              <w:divsChild>
                <w:div w:id="447889870">
                  <w:marLeft w:val="0"/>
                  <w:marRight w:val="0"/>
                  <w:marTop w:val="0"/>
                  <w:marBottom w:val="0"/>
                  <w:divBdr>
                    <w:top w:val="none" w:sz="0" w:space="0" w:color="auto"/>
                    <w:left w:val="none" w:sz="0" w:space="0" w:color="auto"/>
                    <w:bottom w:val="none" w:sz="0" w:space="0" w:color="auto"/>
                    <w:right w:val="none" w:sz="0" w:space="0" w:color="auto"/>
                  </w:divBdr>
                </w:div>
              </w:divsChild>
            </w:div>
            <w:div w:id="619535561">
              <w:marLeft w:val="0"/>
              <w:marRight w:val="0"/>
              <w:marTop w:val="360"/>
              <w:marBottom w:val="450"/>
              <w:divBdr>
                <w:top w:val="none" w:sz="0" w:space="0" w:color="auto"/>
                <w:left w:val="none" w:sz="0" w:space="0" w:color="auto"/>
                <w:bottom w:val="none" w:sz="0" w:space="0" w:color="auto"/>
                <w:right w:val="none" w:sz="0" w:space="0" w:color="auto"/>
              </w:divBdr>
              <w:divsChild>
                <w:div w:id="116878525">
                  <w:marLeft w:val="0"/>
                  <w:marRight w:val="0"/>
                  <w:marTop w:val="0"/>
                  <w:marBottom w:val="0"/>
                  <w:divBdr>
                    <w:top w:val="none" w:sz="0" w:space="0" w:color="auto"/>
                    <w:left w:val="none" w:sz="0" w:space="0" w:color="auto"/>
                    <w:bottom w:val="single" w:sz="6" w:space="15" w:color="B8B9BA"/>
                    <w:right w:val="none" w:sz="0" w:space="0" w:color="auto"/>
                  </w:divBdr>
                  <w:divsChild>
                    <w:div w:id="325982603">
                      <w:marLeft w:val="0"/>
                      <w:marRight w:val="0"/>
                      <w:marTop w:val="0"/>
                      <w:marBottom w:val="0"/>
                      <w:divBdr>
                        <w:top w:val="none" w:sz="0" w:space="0" w:color="auto"/>
                        <w:left w:val="none" w:sz="0" w:space="0" w:color="auto"/>
                        <w:bottom w:val="none" w:sz="0" w:space="0" w:color="auto"/>
                        <w:right w:val="none" w:sz="0" w:space="0" w:color="auto"/>
                      </w:divBdr>
                    </w:div>
                    <w:div w:id="77609852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50723485">
              <w:marLeft w:val="0"/>
              <w:marRight w:val="0"/>
              <w:marTop w:val="240"/>
              <w:marBottom w:val="240"/>
              <w:divBdr>
                <w:top w:val="none" w:sz="0" w:space="0" w:color="auto"/>
                <w:left w:val="none" w:sz="0" w:space="0" w:color="auto"/>
                <w:bottom w:val="none" w:sz="0" w:space="0" w:color="auto"/>
                <w:right w:val="none" w:sz="0" w:space="0" w:color="auto"/>
              </w:divBdr>
              <w:divsChild>
                <w:div w:id="619604267">
                  <w:marLeft w:val="0"/>
                  <w:marRight w:val="0"/>
                  <w:marTop w:val="0"/>
                  <w:marBottom w:val="0"/>
                  <w:divBdr>
                    <w:top w:val="none" w:sz="0" w:space="0" w:color="auto"/>
                    <w:left w:val="none" w:sz="0" w:space="0" w:color="auto"/>
                    <w:bottom w:val="none" w:sz="0" w:space="0" w:color="auto"/>
                    <w:right w:val="none" w:sz="0" w:space="0" w:color="auto"/>
                  </w:divBdr>
                </w:div>
              </w:divsChild>
            </w:div>
            <w:div w:id="875308729">
              <w:marLeft w:val="0"/>
              <w:marRight w:val="0"/>
              <w:marTop w:val="360"/>
              <w:marBottom w:val="360"/>
              <w:divBdr>
                <w:top w:val="none" w:sz="0" w:space="0" w:color="auto"/>
                <w:left w:val="none" w:sz="0" w:space="0" w:color="auto"/>
                <w:bottom w:val="none" w:sz="0" w:space="0" w:color="auto"/>
                <w:right w:val="none" w:sz="0" w:space="0" w:color="auto"/>
              </w:divBdr>
            </w:div>
            <w:div w:id="922683127">
              <w:marLeft w:val="0"/>
              <w:marRight w:val="0"/>
              <w:marTop w:val="240"/>
              <w:marBottom w:val="240"/>
              <w:divBdr>
                <w:top w:val="none" w:sz="0" w:space="0" w:color="auto"/>
                <w:left w:val="none" w:sz="0" w:space="0" w:color="auto"/>
                <w:bottom w:val="none" w:sz="0" w:space="0" w:color="auto"/>
                <w:right w:val="none" w:sz="0" w:space="0" w:color="auto"/>
              </w:divBdr>
            </w:div>
            <w:div w:id="933703841">
              <w:marLeft w:val="0"/>
              <w:marRight w:val="0"/>
              <w:marTop w:val="240"/>
              <w:marBottom w:val="240"/>
              <w:divBdr>
                <w:top w:val="none" w:sz="0" w:space="0" w:color="auto"/>
                <w:left w:val="none" w:sz="0" w:space="0" w:color="auto"/>
                <w:bottom w:val="none" w:sz="0" w:space="0" w:color="auto"/>
                <w:right w:val="none" w:sz="0" w:space="0" w:color="auto"/>
              </w:divBdr>
            </w:div>
            <w:div w:id="991174067">
              <w:marLeft w:val="0"/>
              <w:marRight w:val="0"/>
              <w:marTop w:val="240"/>
              <w:marBottom w:val="240"/>
              <w:divBdr>
                <w:top w:val="none" w:sz="0" w:space="0" w:color="auto"/>
                <w:left w:val="none" w:sz="0" w:space="0" w:color="auto"/>
                <w:bottom w:val="none" w:sz="0" w:space="0" w:color="auto"/>
                <w:right w:val="none" w:sz="0" w:space="0" w:color="auto"/>
              </w:divBdr>
              <w:divsChild>
                <w:div w:id="531962663">
                  <w:marLeft w:val="0"/>
                  <w:marRight w:val="0"/>
                  <w:marTop w:val="0"/>
                  <w:marBottom w:val="0"/>
                  <w:divBdr>
                    <w:top w:val="none" w:sz="0" w:space="0" w:color="auto"/>
                    <w:left w:val="none" w:sz="0" w:space="0" w:color="auto"/>
                    <w:bottom w:val="none" w:sz="0" w:space="0" w:color="auto"/>
                    <w:right w:val="none" w:sz="0" w:space="0" w:color="auto"/>
                  </w:divBdr>
                </w:div>
              </w:divsChild>
            </w:div>
            <w:div w:id="1000544996">
              <w:marLeft w:val="0"/>
              <w:marRight w:val="0"/>
              <w:marTop w:val="300"/>
              <w:marBottom w:val="600"/>
              <w:divBdr>
                <w:top w:val="single" w:sz="6" w:space="30" w:color="EB5D0B"/>
                <w:left w:val="none" w:sz="0" w:space="0" w:color="auto"/>
                <w:bottom w:val="single" w:sz="6" w:space="30" w:color="EB5D0B"/>
                <w:right w:val="none" w:sz="0" w:space="0" w:color="auto"/>
              </w:divBdr>
            </w:div>
          </w:divsChild>
        </w:div>
        <w:div w:id="254948001">
          <w:marLeft w:val="0"/>
          <w:marRight w:val="0"/>
          <w:marTop w:val="0"/>
          <w:marBottom w:val="0"/>
          <w:divBdr>
            <w:top w:val="none" w:sz="0" w:space="0" w:color="auto"/>
            <w:left w:val="none" w:sz="0" w:space="0" w:color="auto"/>
            <w:bottom w:val="none" w:sz="0" w:space="0" w:color="auto"/>
            <w:right w:val="none" w:sz="0" w:space="0" w:color="auto"/>
          </w:divBdr>
        </w:div>
        <w:div w:id="255015228">
          <w:marLeft w:val="0"/>
          <w:marRight w:val="0"/>
          <w:marTop w:val="0"/>
          <w:marBottom w:val="0"/>
          <w:divBdr>
            <w:top w:val="none" w:sz="0" w:space="0" w:color="auto"/>
            <w:left w:val="none" w:sz="0" w:space="0" w:color="auto"/>
            <w:bottom w:val="none" w:sz="0" w:space="0" w:color="auto"/>
            <w:right w:val="none" w:sz="0" w:space="0" w:color="auto"/>
          </w:divBdr>
        </w:div>
        <w:div w:id="255015878">
          <w:marLeft w:val="0"/>
          <w:marRight w:val="0"/>
          <w:marTop w:val="0"/>
          <w:marBottom w:val="0"/>
          <w:divBdr>
            <w:top w:val="none" w:sz="0" w:space="0" w:color="auto"/>
            <w:left w:val="none" w:sz="0" w:space="0" w:color="auto"/>
            <w:bottom w:val="none" w:sz="0" w:space="0" w:color="auto"/>
            <w:right w:val="none" w:sz="0" w:space="0" w:color="auto"/>
          </w:divBdr>
        </w:div>
        <w:div w:id="255021001">
          <w:marLeft w:val="0"/>
          <w:marRight w:val="0"/>
          <w:marTop w:val="225"/>
          <w:marBottom w:val="0"/>
          <w:divBdr>
            <w:top w:val="none" w:sz="0" w:space="0" w:color="auto"/>
            <w:left w:val="none" w:sz="0" w:space="0" w:color="auto"/>
            <w:bottom w:val="none" w:sz="0" w:space="0" w:color="auto"/>
            <w:right w:val="none" w:sz="0" w:space="0" w:color="auto"/>
          </w:divBdr>
          <w:divsChild>
            <w:div w:id="684399898">
              <w:marLeft w:val="0"/>
              <w:marRight w:val="0"/>
              <w:marTop w:val="0"/>
              <w:marBottom w:val="0"/>
              <w:divBdr>
                <w:top w:val="none" w:sz="0" w:space="0" w:color="auto"/>
                <w:left w:val="none" w:sz="0" w:space="0" w:color="auto"/>
                <w:bottom w:val="none" w:sz="0" w:space="0" w:color="auto"/>
                <w:right w:val="none" w:sz="0" w:space="0" w:color="auto"/>
              </w:divBdr>
            </w:div>
          </w:divsChild>
        </w:div>
        <w:div w:id="255091494">
          <w:marLeft w:val="0"/>
          <w:marRight w:val="0"/>
          <w:marTop w:val="240"/>
          <w:marBottom w:val="240"/>
          <w:divBdr>
            <w:top w:val="none" w:sz="0" w:space="0" w:color="auto"/>
            <w:left w:val="none" w:sz="0" w:space="0" w:color="auto"/>
            <w:bottom w:val="none" w:sz="0" w:space="0" w:color="auto"/>
            <w:right w:val="none" w:sz="0" w:space="0" w:color="auto"/>
          </w:divBdr>
          <w:divsChild>
            <w:div w:id="131795615">
              <w:marLeft w:val="0"/>
              <w:marRight w:val="0"/>
              <w:marTop w:val="0"/>
              <w:marBottom w:val="0"/>
              <w:divBdr>
                <w:top w:val="none" w:sz="0" w:space="0" w:color="auto"/>
                <w:left w:val="none" w:sz="0" w:space="0" w:color="auto"/>
                <w:bottom w:val="none" w:sz="0" w:space="0" w:color="auto"/>
                <w:right w:val="none" w:sz="0" w:space="0" w:color="auto"/>
              </w:divBdr>
            </w:div>
          </w:divsChild>
        </w:div>
        <w:div w:id="255098205">
          <w:marLeft w:val="0"/>
          <w:marRight w:val="0"/>
          <w:marTop w:val="0"/>
          <w:marBottom w:val="0"/>
          <w:divBdr>
            <w:top w:val="none" w:sz="0" w:space="0" w:color="auto"/>
            <w:left w:val="none" w:sz="0" w:space="0" w:color="auto"/>
            <w:bottom w:val="none" w:sz="0" w:space="0" w:color="auto"/>
            <w:right w:val="none" w:sz="0" w:space="0" w:color="auto"/>
          </w:divBdr>
        </w:div>
        <w:div w:id="255135921">
          <w:marLeft w:val="0"/>
          <w:marRight w:val="0"/>
          <w:marTop w:val="0"/>
          <w:marBottom w:val="0"/>
          <w:divBdr>
            <w:top w:val="none" w:sz="0" w:space="0" w:color="auto"/>
            <w:left w:val="none" w:sz="0" w:space="0" w:color="auto"/>
            <w:bottom w:val="none" w:sz="0" w:space="0" w:color="auto"/>
            <w:right w:val="none" w:sz="0" w:space="0" w:color="auto"/>
          </w:divBdr>
        </w:div>
        <w:div w:id="255208481">
          <w:marLeft w:val="0"/>
          <w:marRight w:val="0"/>
          <w:marTop w:val="0"/>
          <w:marBottom w:val="0"/>
          <w:divBdr>
            <w:top w:val="none" w:sz="0" w:space="0" w:color="auto"/>
            <w:left w:val="none" w:sz="0" w:space="0" w:color="auto"/>
            <w:bottom w:val="none" w:sz="0" w:space="0" w:color="auto"/>
            <w:right w:val="none" w:sz="0" w:space="0" w:color="auto"/>
          </w:divBdr>
        </w:div>
        <w:div w:id="255214225">
          <w:marLeft w:val="0"/>
          <w:marRight w:val="0"/>
          <w:marTop w:val="0"/>
          <w:marBottom w:val="0"/>
          <w:divBdr>
            <w:top w:val="none" w:sz="0" w:space="0" w:color="auto"/>
            <w:left w:val="none" w:sz="0" w:space="0" w:color="auto"/>
            <w:bottom w:val="none" w:sz="0" w:space="0" w:color="auto"/>
            <w:right w:val="none" w:sz="0" w:space="0" w:color="auto"/>
          </w:divBdr>
        </w:div>
        <w:div w:id="255215750">
          <w:marLeft w:val="0"/>
          <w:marRight w:val="0"/>
          <w:marTop w:val="240"/>
          <w:marBottom w:val="240"/>
          <w:divBdr>
            <w:top w:val="none" w:sz="0" w:space="0" w:color="auto"/>
            <w:left w:val="none" w:sz="0" w:space="0" w:color="auto"/>
            <w:bottom w:val="none" w:sz="0" w:space="0" w:color="auto"/>
            <w:right w:val="none" w:sz="0" w:space="0" w:color="auto"/>
          </w:divBdr>
        </w:div>
        <w:div w:id="255331908">
          <w:marLeft w:val="0"/>
          <w:marRight w:val="0"/>
          <w:marTop w:val="0"/>
          <w:marBottom w:val="0"/>
          <w:divBdr>
            <w:top w:val="none" w:sz="0" w:space="0" w:color="auto"/>
            <w:left w:val="none" w:sz="0" w:space="0" w:color="auto"/>
            <w:bottom w:val="none" w:sz="0" w:space="0" w:color="auto"/>
            <w:right w:val="none" w:sz="0" w:space="0" w:color="auto"/>
          </w:divBdr>
        </w:div>
        <w:div w:id="255334518">
          <w:marLeft w:val="0"/>
          <w:marRight w:val="0"/>
          <w:marTop w:val="0"/>
          <w:marBottom w:val="0"/>
          <w:divBdr>
            <w:top w:val="none" w:sz="0" w:space="0" w:color="auto"/>
            <w:left w:val="none" w:sz="0" w:space="0" w:color="auto"/>
            <w:bottom w:val="none" w:sz="0" w:space="0" w:color="auto"/>
            <w:right w:val="none" w:sz="0" w:space="0" w:color="auto"/>
          </w:divBdr>
        </w:div>
        <w:div w:id="255358829">
          <w:marLeft w:val="0"/>
          <w:marRight w:val="0"/>
          <w:marTop w:val="300"/>
          <w:marBottom w:val="300"/>
          <w:divBdr>
            <w:top w:val="none" w:sz="0" w:space="0" w:color="auto"/>
            <w:left w:val="none" w:sz="0" w:space="0" w:color="auto"/>
            <w:bottom w:val="none" w:sz="0" w:space="0" w:color="auto"/>
            <w:right w:val="none" w:sz="0" w:space="0" w:color="auto"/>
          </w:divBdr>
        </w:div>
        <w:div w:id="255600475">
          <w:marLeft w:val="0"/>
          <w:marRight w:val="0"/>
          <w:marTop w:val="0"/>
          <w:marBottom w:val="300"/>
          <w:divBdr>
            <w:top w:val="none" w:sz="0" w:space="0" w:color="auto"/>
            <w:left w:val="none" w:sz="0" w:space="0" w:color="auto"/>
            <w:bottom w:val="none" w:sz="0" w:space="0" w:color="auto"/>
            <w:right w:val="none" w:sz="0" w:space="0" w:color="auto"/>
          </w:divBdr>
        </w:div>
        <w:div w:id="255670728">
          <w:marLeft w:val="0"/>
          <w:marRight w:val="0"/>
          <w:marTop w:val="0"/>
          <w:marBottom w:val="0"/>
          <w:divBdr>
            <w:top w:val="none" w:sz="0" w:space="0" w:color="auto"/>
            <w:left w:val="none" w:sz="0" w:space="0" w:color="auto"/>
            <w:bottom w:val="none" w:sz="0" w:space="0" w:color="auto"/>
            <w:right w:val="none" w:sz="0" w:space="0" w:color="auto"/>
          </w:divBdr>
        </w:div>
        <w:div w:id="255678312">
          <w:marLeft w:val="0"/>
          <w:marRight w:val="0"/>
          <w:marTop w:val="0"/>
          <w:marBottom w:val="0"/>
          <w:divBdr>
            <w:top w:val="none" w:sz="0" w:space="0" w:color="auto"/>
            <w:left w:val="none" w:sz="0" w:space="0" w:color="auto"/>
            <w:bottom w:val="none" w:sz="0" w:space="0" w:color="auto"/>
            <w:right w:val="none" w:sz="0" w:space="0" w:color="auto"/>
          </w:divBdr>
        </w:div>
        <w:div w:id="255721570">
          <w:marLeft w:val="0"/>
          <w:marRight w:val="0"/>
          <w:marTop w:val="0"/>
          <w:marBottom w:val="0"/>
          <w:divBdr>
            <w:top w:val="none" w:sz="0" w:space="0" w:color="auto"/>
            <w:left w:val="none" w:sz="0" w:space="0" w:color="auto"/>
            <w:bottom w:val="none" w:sz="0" w:space="0" w:color="auto"/>
            <w:right w:val="none" w:sz="0" w:space="0" w:color="auto"/>
          </w:divBdr>
          <w:divsChild>
            <w:div w:id="137504601">
              <w:marLeft w:val="0"/>
              <w:marRight w:val="0"/>
              <w:marTop w:val="600"/>
              <w:marBottom w:val="0"/>
              <w:divBdr>
                <w:top w:val="none" w:sz="0" w:space="0" w:color="auto"/>
                <w:left w:val="none" w:sz="0" w:space="0" w:color="auto"/>
                <w:bottom w:val="none" w:sz="0" w:space="0" w:color="auto"/>
                <w:right w:val="none" w:sz="0" w:space="0" w:color="auto"/>
              </w:divBdr>
            </w:div>
            <w:div w:id="831455705">
              <w:marLeft w:val="0"/>
              <w:marRight w:val="0"/>
              <w:marTop w:val="0"/>
              <w:marBottom w:val="0"/>
              <w:divBdr>
                <w:top w:val="none" w:sz="0" w:space="0" w:color="auto"/>
                <w:left w:val="none" w:sz="0" w:space="0" w:color="auto"/>
                <w:bottom w:val="none" w:sz="0" w:space="0" w:color="auto"/>
                <w:right w:val="none" w:sz="0" w:space="0" w:color="auto"/>
              </w:divBdr>
            </w:div>
          </w:divsChild>
        </w:div>
        <w:div w:id="255791526">
          <w:marLeft w:val="0"/>
          <w:marRight w:val="0"/>
          <w:marTop w:val="384"/>
          <w:marBottom w:val="384"/>
          <w:divBdr>
            <w:top w:val="none" w:sz="0" w:space="0" w:color="auto"/>
            <w:left w:val="none" w:sz="0" w:space="0" w:color="auto"/>
            <w:bottom w:val="none" w:sz="0" w:space="0" w:color="auto"/>
            <w:right w:val="none" w:sz="0" w:space="0" w:color="auto"/>
          </w:divBdr>
        </w:div>
        <w:div w:id="255796266">
          <w:marLeft w:val="0"/>
          <w:marRight w:val="0"/>
          <w:marTop w:val="0"/>
          <w:marBottom w:val="0"/>
          <w:divBdr>
            <w:top w:val="none" w:sz="0" w:space="0" w:color="auto"/>
            <w:left w:val="none" w:sz="0" w:space="0" w:color="auto"/>
            <w:bottom w:val="none" w:sz="0" w:space="0" w:color="auto"/>
            <w:right w:val="none" w:sz="0" w:space="0" w:color="auto"/>
          </w:divBdr>
          <w:divsChild>
            <w:div w:id="901915240">
              <w:marLeft w:val="0"/>
              <w:marRight w:val="0"/>
              <w:marTop w:val="0"/>
              <w:marBottom w:val="0"/>
              <w:divBdr>
                <w:top w:val="none" w:sz="0" w:space="0" w:color="auto"/>
                <w:left w:val="none" w:sz="0" w:space="0" w:color="auto"/>
                <w:bottom w:val="none" w:sz="0" w:space="0" w:color="auto"/>
                <w:right w:val="none" w:sz="0" w:space="0" w:color="auto"/>
              </w:divBdr>
              <w:divsChild>
                <w:div w:id="108624572">
                  <w:marLeft w:val="0"/>
                  <w:marRight w:val="0"/>
                  <w:marTop w:val="0"/>
                  <w:marBottom w:val="0"/>
                  <w:divBdr>
                    <w:top w:val="none" w:sz="0" w:space="0" w:color="auto"/>
                    <w:left w:val="none" w:sz="0" w:space="0" w:color="auto"/>
                    <w:bottom w:val="none" w:sz="0" w:space="0" w:color="auto"/>
                    <w:right w:val="none" w:sz="0" w:space="0" w:color="auto"/>
                  </w:divBdr>
                  <w:divsChild>
                    <w:div w:id="22244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796944">
          <w:marLeft w:val="0"/>
          <w:marRight w:val="0"/>
          <w:marTop w:val="0"/>
          <w:marBottom w:val="0"/>
          <w:divBdr>
            <w:top w:val="none" w:sz="0" w:space="0" w:color="auto"/>
            <w:left w:val="none" w:sz="0" w:space="0" w:color="auto"/>
            <w:bottom w:val="none" w:sz="0" w:space="0" w:color="auto"/>
            <w:right w:val="none" w:sz="0" w:space="0" w:color="auto"/>
          </w:divBdr>
        </w:div>
        <w:div w:id="255863386">
          <w:marLeft w:val="0"/>
          <w:marRight w:val="0"/>
          <w:marTop w:val="240"/>
          <w:marBottom w:val="240"/>
          <w:divBdr>
            <w:top w:val="none" w:sz="0" w:space="0" w:color="auto"/>
            <w:left w:val="none" w:sz="0" w:space="0" w:color="auto"/>
            <w:bottom w:val="none" w:sz="0" w:space="0" w:color="auto"/>
            <w:right w:val="none" w:sz="0" w:space="0" w:color="auto"/>
          </w:divBdr>
          <w:divsChild>
            <w:div w:id="5912877">
              <w:marLeft w:val="0"/>
              <w:marRight w:val="0"/>
              <w:marTop w:val="0"/>
              <w:marBottom w:val="0"/>
              <w:divBdr>
                <w:top w:val="none" w:sz="0" w:space="0" w:color="auto"/>
                <w:left w:val="none" w:sz="0" w:space="0" w:color="auto"/>
                <w:bottom w:val="none" w:sz="0" w:space="0" w:color="auto"/>
                <w:right w:val="none" w:sz="0" w:space="0" w:color="auto"/>
              </w:divBdr>
            </w:div>
          </w:divsChild>
        </w:div>
        <w:div w:id="255864652">
          <w:marLeft w:val="0"/>
          <w:marRight w:val="0"/>
          <w:marTop w:val="384"/>
          <w:marBottom w:val="384"/>
          <w:divBdr>
            <w:top w:val="none" w:sz="0" w:space="0" w:color="auto"/>
            <w:left w:val="none" w:sz="0" w:space="0" w:color="auto"/>
            <w:bottom w:val="none" w:sz="0" w:space="0" w:color="auto"/>
            <w:right w:val="none" w:sz="0" w:space="0" w:color="auto"/>
          </w:divBdr>
        </w:div>
        <w:div w:id="255870549">
          <w:marLeft w:val="0"/>
          <w:marRight w:val="0"/>
          <w:marTop w:val="0"/>
          <w:marBottom w:val="0"/>
          <w:divBdr>
            <w:top w:val="none" w:sz="0" w:space="0" w:color="auto"/>
            <w:left w:val="none" w:sz="0" w:space="0" w:color="auto"/>
            <w:bottom w:val="none" w:sz="0" w:space="0" w:color="auto"/>
            <w:right w:val="none" w:sz="0" w:space="0" w:color="auto"/>
          </w:divBdr>
        </w:div>
        <w:div w:id="255939850">
          <w:marLeft w:val="0"/>
          <w:marRight w:val="0"/>
          <w:marTop w:val="0"/>
          <w:marBottom w:val="0"/>
          <w:divBdr>
            <w:top w:val="none" w:sz="0" w:space="0" w:color="auto"/>
            <w:left w:val="none" w:sz="0" w:space="0" w:color="auto"/>
            <w:bottom w:val="none" w:sz="0" w:space="0" w:color="auto"/>
            <w:right w:val="none" w:sz="0" w:space="0" w:color="auto"/>
          </w:divBdr>
        </w:div>
        <w:div w:id="255988236">
          <w:marLeft w:val="0"/>
          <w:marRight w:val="0"/>
          <w:marTop w:val="0"/>
          <w:marBottom w:val="0"/>
          <w:divBdr>
            <w:top w:val="none" w:sz="0" w:space="0" w:color="auto"/>
            <w:left w:val="none" w:sz="0" w:space="0" w:color="auto"/>
            <w:bottom w:val="none" w:sz="0" w:space="0" w:color="auto"/>
            <w:right w:val="none" w:sz="0" w:space="0" w:color="auto"/>
          </w:divBdr>
        </w:div>
        <w:div w:id="256138067">
          <w:marLeft w:val="0"/>
          <w:marRight w:val="0"/>
          <w:marTop w:val="0"/>
          <w:marBottom w:val="0"/>
          <w:divBdr>
            <w:top w:val="none" w:sz="0" w:space="0" w:color="auto"/>
            <w:left w:val="none" w:sz="0" w:space="0" w:color="auto"/>
            <w:bottom w:val="none" w:sz="0" w:space="0" w:color="auto"/>
            <w:right w:val="none" w:sz="0" w:space="0" w:color="auto"/>
          </w:divBdr>
          <w:divsChild>
            <w:div w:id="288246546">
              <w:marLeft w:val="0"/>
              <w:marRight w:val="0"/>
              <w:marTop w:val="0"/>
              <w:marBottom w:val="0"/>
              <w:divBdr>
                <w:top w:val="none" w:sz="0" w:space="0" w:color="auto"/>
                <w:left w:val="none" w:sz="0" w:space="0" w:color="auto"/>
                <w:bottom w:val="none" w:sz="0" w:space="0" w:color="auto"/>
                <w:right w:val="none" w:sz="0" w:space="0" w:color="auto"/>
              </w:divBdr>
            </w:div>
          </w:divsChild>
        </w:div>
        <w:div w:id="256138927">
          <w:marLeft w:val="0"/>
          <w:marRight w:val="0"/>
          <w:marTop w:val="240"/>
          <w:marBottom w:val="240"/>
          <w:divBdr>
            <w:top w:val="none" w:sz="0" w:space="0" w:color="auto"/>
            <w:left w:val="none" w:sz="0" w:space="0" w:color="auto"/>
            <w:bottom w:val="none" w:sz="0" w:space="0" w:color="auto"/>
            <w:right w:val="none" w:sz="0" w:space="0" w:color="auto"/>
          </w:divBdr>
          <w:divsChild>
            <w:div w:id="102194443">
              <w:marLeft w:val="0"/>
              <w:marRight w:val="0"/>
              <w:marTop w:val="0"/>
              <w:marBottom w:val="0"/>
              <w:divBdr>
                <w:top w:val="none" w:sz="0" w:space="0" w:color="auto"/>
                <w:left w:val="none" w:sz="0" w:space="0" w:color="auto"/>
                <w:bottom w:val="none" w:sz="0" w:space="0" w:color="auto"/>
                <w:right w:val="none" w:sz="0" w:space="0" w:color="auto"/>
              </w:divBdr>
            </w:div>
          </w:divsChild>
        </w:div>
        <w:div w:id="256208619">
          <w:marLeft w:val="0"/>
          <w:marRight w:val="0"/>
          <w:marTop w:val="0"/>
          <w:marBottom w:val="0"/>
          <w:divBdr>
            <w:top w:val="none" w:sz="0" w:space="0" w:color="auto"/>
            <w:left w:val="none" w:sz="0" w:space="0" w:color="auto"/>
            <w:bottom w:val="none" w:sz="0" w:space="0" w:color="auto"/>
            <w:right w:val="none" w:sz="0" w:space="0" w:color="auto"/>
          </w:divBdr>
        </w:div>
        <w:div w:id="256210775">
          <w:marLeft w:val="0"/>
          <w:marRight w:val="0"/>
          <w:marTop w:val="0"/>
          <w:marBottom w:val="0"/>
          <w:divBdr>
            <w:top w:val="none" w:sz="0" w:space="0" w:color="auto"/>
            <w:left w:val="none" w:sz="0" w:space="0" w:color="auto"/>
            <w:bottom w:val="none" w:sz="0" w:space="0" w:color="auto"/>
            <w:right w:val="none" w:sz="0" w:space="0" w:color="auto"/>
          </w:divBdr>
        </w:div>
        <w:div w:id="256328870">
          <w:marLeft w:val="0"/>
          <w:marRight w:val="0"/>
          <w:marTop w:val="75"/>
          <w:marBottom w:val="0"/>
          <w:divBdr>
            <w:top w:val="none" w:sz="0" w:space="0" w:color="auto"/>
            <w:left w:val="none" w:sz="0" w:space="0" w:color="auto"/>
            <w:bottom w:val="none" w:sz="0" w:space="0" w:color="auto"/>
            <w:right w:val="none" w:sz="0" w:space="0" w:color="auto"/>
          </w:divBdr>
        </w:div>
        <w:div w:id="256331736">
          <w:marLeft w:val="0"/>
          <w:marRight w:val="0"/>
          <w:marTop w:val="0"/>
          <w:marBottom w:val="0"/>
          <w:divBdr>
            <w:top w:val="none" w:sz="0" w:space="0" w:color="auto"/>
            <w:left w:val="none" w:sz="0" w:space="0" w:color="auto"/>
            <w:bottom w:val="none" w:sz="0" w:space="0" w:color="auto"/>
            <w:right w:val="none" w:sz="0" w:space="0" w:color="auto"/>
          </w:divBdr>
        </w:div>
        <w:div w:id="256451225">
          <w:marLeft w:val="0"/>
          <w:marRight w:val="0"/>
          <w:marTop w:val="0"/>
          <w:marBottom w:val="0"/>
          <w:divBdr>
            <w:top w:val="none" w:sz="0" w:space="0" w:color="auto"/>
            <w:left w:val="none" w:sz="0" w:space="0" w:color="auto"/>
            <w:bottom w:val="none" w:sz="0" w:space="0" w:color="auto"/>
            <w:right w:val="none" w:sz="0" w:space="0" w:color="auto"/>
          </w:divBdr>
        </w:div>
        <w:div w:id="256643573">
          <w:marLeft w:val="0"/>
          <w:marRight w:val="0"/>
          <w:marTop w:val="225"/>
          <w:marBottom w:val="0"/>
          <w:divBdr>
            <w:top w:val="none" w:sz="0" w:space="0" w:color="auto"/>
            <w:left w:val="none" w:sz="0" w:space="0" w:color="auto"/>
            <w:bottom w:val="none" w:sz="0" w:space="0" w:color="auto"/>
            <w:right w:val="none" w:sz="0" w:space="0" w:color="auto"/>
          </w:divBdr>
          <w:divsChild>
            <w:div w:id="784468716">
              <w:marLeft w:val="0"/>
              <w:marRight w:val="0"/>
              <w:marTop w:val="0"/>
              <w:marBottom w:val="0"/>
              <w:divBdr>
                <w:top w:val="none" w:sz="0" w:space="0" w:color="auto"/>
                <w:left w:val="none" w:sz="0" w:space="0" w:color="auto"/>
                <w:bottom w:val="none" w:sz="0" w:space="0" w:color="auto"/>
                <w:right w:val="none" w:sz="0" w:space="0" w:color="auto"/>
              </w:divBdr>
            </w:div>
          </w:divsChild>
        </w:div>
        <w:div w:id="256645437">
          <w:marLeft w:val="0"/>
          <w:marRight w:val="0"/>
          <w:marTop w:val="0"/>
          <w:marBottom w:val="0"/>
          <w:divBdr>
            <w:top w:val="none" w:sz="0" w:space="0" w:color="auto"/>
            <w:left w:val="none" w:sz="0" w:space="0" w:color="auto"/>
            <w:bottom w:val="none" w:sz="0" w:space="0" w:color="auto"/>
            <w:right w:val="none" w:sz="0" w:space="0" w:color="auto"/>
          </w:divBdr>
        </w:div>
        <w:div w:id="256790422">
          <w:marLeft w:val="0"/>
          <w:marRight w:val="0"/>
          <w:marTop w:val="0"/>
          <w:marBottom w:val="0"/>
          <w:divBdr>
            <w:top w:val="none" w:sz="0" w:space="0" w:color="auto"/>
            <w:left w:val="none" w:sz="0" w:space="0" w:color="auto"/>
            <w:bottom w:val="none" w:sz="0" w:space="0" w:color="auto"/>
            <w:right w:val="none" w:sz="0" w:space="0" w:color="auto"/>
          </w:divBdr>
        </w:div>
        <w:div w:id="256791179">
          <w:marLeft w:val="0"/>
          <w:marRight w:val="0"/>
          <w:marTop w:val="0"/>
          <w:marBottom w:val="0"/>
          <w:divBdr>
            <w:top w:val="none" w:sz="0" w:space="0" w:color="auto"/>
            <w:left w:val="none" w:sz="0" w:space="0" w:color="auto"/>
            <w:bottom w:val="none" w:sz="0" w:space="0" w:color="auto"/>
            <w:right w:val="none" w:sz="0" w:space="0" w:color="auto"/>
          </w:divBdr>
        </w:div>
        <w:div w:id="256836828">
          <w:marLeft w:val="0"/>
          <w:marRight w:val="0"/>
          <w:marTop w:val="75"/>
          <w:marBottom w:val="180"/>
          <w:divBdr>
            <w:top w:val="none" w:sz="0" w:space="0" w:color="auto"/>
            <w:left w:val="none" w:sz="0" w:space="0" w:color="auto"/>
            <w:bottom w:val="none" w:sz="0" w:space="0" w:color="auto"/>
            <w:right w:val="none" w:sz="0" w:space="0" w:color="auto"/>
          </w:divBdr>
        </w:div>
        <w:div w:id="256910573">
          <w:marLeft w:val="0"/>
          <w:marRight w:val="0"/>
          <w:marTop w:val="0"/>
          <w:marBottom w:val="0"/>
          <w:divBdr>
            <w:top w:val="none" w:sz="0" w:space="0" w:color="auto"/>
            <w:left w:val="none" w:sz="0" w:space="0" w:color="auto"/>
            <w:bottom w:val="none" w:sz="0" w:space="0" w:color="auto"/>
            <w:right w:val="none" w:sz="0" w:space="0" w:color="auto"/>
          </w:divBdr>
        </w:div>
        <w:div w:id="256981492">
          <w:marLeft w:val="0"/>
          <w:marRight w:val="0"/>
          <w:marTop w:val="0"/>
          <w:marBottom w:val="0"/>
          <w:divBdr>
            <w:top w:val="none" w:sz="0" w:space="0" w:color="auto"/>
            <w:left w:val="none" w:sz="0" w:space="0" w:color="auto"/>
            <w:bottom w:val="none" w:sz="0" w:space="0" w:color="auto"/>
            <w:right w:val="none" w:sz="0" w:space="0" w:color="auto"/>
          </w:divBdr>
        </w:div>
        <w:div w:id="256982224">
          <w:marLeft w:val="0"/>
          <w:marRight w:val="0"/>
          <w:marTop w:val="300"/>
          <w:marBottom w:val="300"/>
          <w:divBdr>
            <w:top w:val="none" w:sz="0" w:space="0" w:color="auto"/>
            <w:left w:val="none" w:sz="0" w:space="0" w:color="auto"/>
            <w:bottom w:val="none" w:sz="0" w:space="0" w:color="auto"/>
            <w:right w:val="none" w:sz="0" w:space="0" w:color="auto"/>
          </w:divBdr>
        </w:div>
        <w:div w:id="256982324">
          <w:marLeft w:val="0"/>
          <w:marRight w:val="0"/>
          <w:marTop w:val="240"/>
          <w:marBottom w:val="240"/>
          <w:divBdr>
            <w:top w:val="none" w:sz="0" w:space="0" w:color="auto"/>
            <w:left w:val="none" w:sz="0" w:space="0" w:color="auto"/>
            <w:bottom w:val="none" w:sz="0" w:space="0" w:color="auto"/>
            <w:right w:val="none" w:sz="0" w:space="0" w:color="auto"/>
          </w:divBdr>
        </w:div>
        <w:div w:id="257058210">
          <w:marLeft w:val="0"/>
          <w:marRight w:val="0"/>
          <w:marTop w:val="351"/>
          <w:marBottom w:val="351"/>
          <w:divBdr>
            <w:top w:val="none" w:sz="0" w:space="0" w:color="auto"/>
            <w:left w:val="none" w:sz="0" w:space="0" w:color="auto"/>
            <w:bottom w:val="none" w:sz="0" w:space="0" w:color="auto"/>
            <w:right w:val="none" w:sz="0" w:space="0" w:color="auto"/>
          </w:divBdr>
        </w:div>
        <w:div w:id="257252741">
          <w:marLeft w:val="0"/>
          <w:marRight w:val="0"/>
          <w:marTop w:val="0"/>
          <w:marBottom w:val="0"/>
          <w:divBdr>
            <w:top w:val="none" w:sz="0" w:space="0" w:color="auto"/>
            <w:left w:val="none" w:sz="0" w:space="0" w:color="auto"/>
            <w:bottom w:val="none" w:sz="0" w:space="0" w:color="auto"/>
            <w:right w:val="none" w:sz="0" w:space="0" w:color="auto"/>
          </w:divBdr>
          <w:divsChild>
            <w:div w:id="81491617">
              <w:marLeft w:val="0"/>
              <w:marRight w:val="0"/>
              <w:marTop w:val="0"/>
              <w:marBottom w:val="180"/>
              <w:divBdr>
                <w:top w:val="none" w:sz="0" w:space="0" w:color="auto"/>
                <w:left w:val="none" w:sz="0" w:space="0" w:color="auto"/>
                <w:bottom w:val="none" w:sz="0" w:space="0" w:color="auto"/>
                <w:right w:val="none" w:sz="0" w:space="0" w:color="auto"/>
              </w:divBdr>
              <w:divsChild>
                <w:div w:id="696463524">
                  <w:marLeft w:val="0"/>
                  <w:marRight w:val="0"/>
                  <w:marTop w:val="0"/>
                  <w:marBottom w:val="180"/>
                  <w:divBdr>
                    <w:top w:val="none" w:sz="0" w:space="0" w:color="auto"/>
                    <w:left w:val="none" w:sz="0" w:space="0" w:color="auto"/>
                    <w:bottom w:val="none" w:sz="0" w:space="0" w:color="auto"/>
                    <w:right w:val="none" w:sz="0" w:space="0" w:color="auto"/>
                  </w:divBdr>
                  <w:divsChild>
                    <w:div w:id="3165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79830">
              <w:marLeft w:val="0"/>
              <w:marRight w:val="240"/>
              <w:marTop w:val="0"/>
              <w:marBottom w:val="0"/>
              <w:divBdr>
                <w:top w:val="none" w:sz="0" w:space="0" w:color="auto"/>
                <w:left w:val="none" w:sz="0" w:space="0" w:color="auto"/>
                <w:bottom w:val="none" w:sz="0" w:space="0" w:color="auto"/>
                <w:right w:val="none" w:sz="0" w:space="0" w:color="auto"/>
              </w:divBdr>
            </w:div>
          </w:divsChild>
        </w:div>
        <w:div w:id="257371281">
          <w:marLeft w:val="0"/>
          <w:marRight w:val="0"/>
          <w:marTop w:val="0"/>
          <w:marBottom w:val="0"/>
          <w:divBdr>
            <w:top w:val="none" w:sz="0" w:space="0" w:color="auto"/>
            <w:left w:val="none" w:sz="0" w:space="0" w:color="auto"/>
            <w:bottom w:val="none" w:sz="0" w:space="0" w:color="auto"/>
            <w:right w:val="none" w:sz="0" w:space="0" w:color="auto"/>
          </w:divBdr>
          <w:divsChild>
            <w:div w:id="750197122">
              <w:marLeft w:val="0"/>
              <w:marRight w:val="0"/>
              <w:marTop w:val="0"/>
              <w:marBottom w:val="0"/>
              <w:divBdr>
                <w:top w:val="none" w:sz="0" w:space="0" w:color="auto"/>
                <w:left w:val="none" w:sz="0" w:space="0" w:color="auto"/>
                <w:bottom w:val="none" w:sz="0" w:space="0" w:color="auto"/>
                <w:right w:val="none" w:sz="0" w:space="0" w:color="auto"/>
              </w:divBdr>
              <w:divsChild>
                <w:div w:id="909266433">
                  <w:marLeft w:val="0"/>
                  <w:marRight w:val="0"/>
                  <w:marTop w:val="0"/>
                  <w:marBottom w:val="0"/>
                  <w:divBdr>
                    <w:top w:val="none" w:sz="0" w:space="0" w:color="auto"/>
                    <w:left w:val="none" w:sz="0" w:space="0" w:color="auto"/>
                    <w:bottom w:val="none" w:sz="0" w:space="0" w:color="auto"/>
                    <w:right w:val="none" w:sz="0" w:space="0" w:color="auto"/>
                  </w:divBdr>
                  <w:divsChild>
                    <w:div w:id="324944962">
                      <w:marLeft w:val="0"/>
                      <w:marRight w:val="0"/>
                      <w:marTop w:val="0"/>
                      <w:marBottom w:val="0"/>
                      <w:divBdr>
                        <w:top w:val="none" w:sz="0" w:space="0" w:color="auto"/>
                        <w:left w:val="none" w:sz="0" w:space="0" w:color="auto"/>
                        <w:bottom w:val="none" w:sz="0" w:space="0" w:color="auto"/>
                        <w:right w:val="none" w:sz="0" w:space="0" w:color="auto"/>
                      </w:divBdr>
                      <w:divsChild>
                        <w:div w:id="210849391">
                          <w:marLeft w:val="0"/>
                          <w:marRight w:val="0"/>
                          <w:marTop w:val="0"/>
                          <w:marBottom w:val="0"/>
                          <w:divBdr>
                            <w:top w:val="none" w:sz="0" w:space="0" w:color="auto"/>
                            <w:left w:val="none" w:sz="0" w:space="0" w:color="auto"/>
                            <w:bottom w:val="none" w:sz="0" w:space="0" w:color="auto"/>
                            <w:right w:val="none" w:sz="0" w:space="0" w:color="auto"/>
                          </w:divBdr>
                          <w:divsChild>
                            <w:div w:id="7098710">
                              <w:marLeft w:val="0"/>
                              <w:marRight w:val="0"/>
                              <w:marTop w:val="75"/>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257376639">
          <w:marLeft w:val="0"/>
          <w:marRight w:val="0"/>
          <w:marTop w:val="0"/>
          <w:marBottom w:val="0"/>
          <w:divBdr>
            <w:top w:val="none" w:sz="0" w:space="0" w:color="auto"/>
            <w:left w:val="none" w:sz="0" w:space="0" w:color="auto"/>
            <w:bottom w:val="single" w:sz="6" w:space="15" w:color="B8B9BA"/>
            <w:right w:val="none" w:sz="0" w:space="0" w:color="auto"/>
          </w:divBdr>
          <w:divsChild>
            <w:div w:id="200360705">
              <w:marLeft w:val="0"/>
              <w:marRight w:val="0"/>
              <w:marTop w:val="300"/>
              <w:marBottom w:val="0"/>
              <w:divBdr>
                <w:top w:val="none" w:sz="0" w:space="0" w:color="auto"/>
                <w:left w:val="none" w:sz="0" w:space="0" w:color="auto"/>
                <w:bottom w:val="none" w:sz="0" w:space="0" w:color="auto"/>
                <w:right w:val="none" w:sz="0" w:space="0" w:color="auto"/>
              </w:divBdr>
            </w:div>
          </w:divsChild>
        </w:div>
        <w:div w:id="257444356">
          <w:marLeft w:val="0"/>
          <w:marRight w:val="0"/>
          <w:marTop w:val="0"/>
          <w:marBottom w:val="0"/>
          <w:divBdr>
            <w:top w:val="none" w:sz="0" w:space="0" w:color="auto"/>
            <w:left w:val="none" w:sz="0" w:space="0" w:color="auto"/>
            <w:bottom w:val="none" w:sz="0" w:space="0" w:color="auto"/>
            <w:right w:val="none" w:sz="0" w:space="0" w:color="auto"/>
          </w:divBdr>
        </w:div>
        <w:div w:id="257444453">
          <w:marLeft w:val="0"/>
          <w:marRight w:val="0"/>
          <w:marTop w:val="378"/>
          <w:marBottom w:val="378"/>
          <w:divBdr>
            <w:top w:val="none" w:sz="0" w:space="0" w:color="auto"/>
            <w:left w:val="none" w:sz="0" w:space="0" w:color="auto"/>
            <w:bottom w:val="none" w:sz="0" w:space="0" w:color="auto"/>
            <w:right w:val="none" w:sz="0" w:space="0" w:color="auto"/>
          </w:divBdr>
          <w:divsChild>
            <w:div w:id="811169794">
              <w:marLeft w:val="0"/>
              <w:marRight w:val="0"/>
              <w:marTop w:val="0"/>
              <w:marBottom w:val="0"/>
              <w:divBdr>
                <w:top w:val="none" w:sz="0" w:space="0" w:color="auto"/>
                <w:left w:val="none" w:sz="0" w:space="0" w:color="auto"/>
                <w:bottom w:val="none" w:sz="0" w:space="0" w:color="auto"/>
                <w:right w:val="none" w:sz="0" w:space="0" w:color="auto"/>
              </w:divBdr>
            </w:div>
          </w:divsChild>
        </w:div>
        <w:div w:id="257521277">
          <w:marLeft w:val="0"/>
          <w:marRight w:val="0"/>
          <w:marTop w:val="0"/>
          <w:marBottom w:val="0"/>
          <w:divBdr>
            <w:top w:val="none" w:sz="0" w:space="0" w:color="auto"/>
            <w:left w:val="none" w:sz="0" w:space="0" w:color="auto"/>
            <w:bottom w:val="none" w:sz="0" w:space="0" w:color="auto"/>
            <w:right w:val="none" w:sz="0" w:space="0" w:color="auto"/>
          </w:divBdr>
        </w:div>
        <w:div w:id="257561119">
          <w:marLeft w:val="0"/>
          <w:marRight w:val="0"/>
          <w:marTop w:val="472"/>
          <w:marBottom w:val="944"/>
          <w:divBdr>
            <w:top w:val="single" w:sz="12" w:space="31" w:color="EB5D0B"/>
            <w:left w:val="none" w:sz="0" w:space="0" w:color="auto"/>
            <w:bottom w:val="single" w:sz="12" w:space="31" w:color="EB5D0B"/>
            <w:right w:val="none" w:sz="0" w:space="0" w:color="auto"/>
          </w:divBdr>
        </w:div>
        <w:div w:id="257564926">
          <w:marLeft w:val="0"/>
          <w:marRight w:val="0"/>
          <w:marTop w:val="240"/>
          <w:marBottom w:val="240"/>
          <w:divBdr>
            <w:top w:val="none" w:sz="0" w:space="0" w:color="auto"/>
            <w:left w:val="none" w:sz="0" w:space="0" w:color="auto"/>
            <w:bottom w:val="none" w:sz="0" w:space="0" w:color="auto"/>
            <w:right w:val="none" w:sz="0" w:space="0" w:color="auto"/>
          </w:divBdr>
        </w:div>
        <w:div w:id="257643658">
          <w:marLeft w:val="0"/>
          <w:marRight w:val="0"/>
          <w:marTop w:val="0"/>
          <w:marBottom w:val="0"/>
          <w:divBdr>
            <w:top w:val="none" w:sz="0" w:space="0" w:color="auto"/>
            <w:left w:val="none" w:sz="0" w:space="0" w:color="auto"/>
            <w:bottom w:val="none" w:sz="0" w:space="0" w:color="auto"/>
            <w:right w:val="none" w:sz="0" w:space="0" w:color="auto"/>
          </w:divBdr>
        </w:div>
        <w:div w:id="257712612">
          <w:marLeft w:val="0"/>
          <w:marRight w:val="0"/>
          <w:marTop w:val="240"/>
          <w:marBottom w:val="240"/>
          <w:divBdr>
            <w:top w:val="none" w:sz="0" w:space="0" w:color="auto"/>
            <w:left w:val="none" w:sz="0" w:space="0" w:color="auto"/>
            <w:bottom w:val="none" w:sz="0" w:space="0" w:color="auto"/>
            <w:right w:val="none" w:sz="0" w:space="0" w:color="auto"/>
          </w:divBdr>
          <w:divsChild>
            <w:div w:id="152649763">
              <w:marLeft w:val="0"/>
              <w:marRight w:val="0"/>
              <w:marTop w:val="0"/>
              <w:marBottom w:val="0"/>
              <w:divBdr>
                <w:top w:val="none" w:sz="0" w:space="0" w:color="auto"/>
                <w:left w:val="none" w:sz="0" w:space="0" w:color="auto"/>
                <w:bottom w:val="none" w:sz="0" w:space="0" w:color="auto"/>
                <w:right w:val="none" w:sz="0" w:space="0" w:color="auto"/>
              </w:divBdr>
            </w:div>
          </w:divsChild>
        </w:div>
        <w:div w:id="257830631">
          <w:marLeft w:val="0"/>
          <w:marRight w:val="240"/>
          <w:marTop w:val="0"/>
          <w:marBottom w:val="0"/>
          <w:divBdr>
            <w:top w:val="none" w:sz="0" w:space="0" w:color="auto"/>
            <w:left w:val="none" w:sz="0" w:space="0" w:color="auto"/>
            <w:bottom w:val="none" w:sz="0" w:space="0" w:color="auto"/>
            <w:right w:val="none" w:sz="0" w:space="0" w:color="auto"/>
          </w:divBdr>
        </w:div>
        <w:div w:id="257831988">
          <w:marLeft w:val="0"/>
          <w:marRight w:val="0"/>
          <w:marTop w:val="0"/>
          <w:marBottom w:val="0"/>
          <w:divBdr>
            <w:top w:val="none" w:sz="0" w:space="0" w:color="auto"/>
            <w:left w:val="none" w:sz="0" w:space="0" w:color="auto"/>
            <w:bottom w:val="none" w:sz="0" w:space="0" w:color="auto"/>
            <w:right w:val="none" w:sz="0" w:space="0" w:color="auto"/>
          </w:divBdr>
        </w:div>
        <w:div w:id="257913014">
          <w:marLeft w:val="0"/>
          <w:marRight w:val="0"/>
          <w:marTop w:val="75"/>
          <w:marBottom w:val="180"/>
          <w:divBdr>
            <w:top w:val="none" w:sz="0" w:space="0" w:color="auto"/>
            <w:left w:val="none" w:sz="0" w:space="0" w:color="auto"/>
            <w:bottom w:val="none" w:sz="0" w:space="0" w:color="auto"/>
            <w:right w:val="none" w:sz="0" w:space="0" w:color="auto"/>
          </w:divBdr>
          <w:divsChild>
            <w:div w:id="598567320">
              <w:marLeft w:val="0"/>
              <w:marRight w:val="0"/>
              <w:marTop w:val="0"/>
              <w:marBottom w:val="0"/>
              <w:divBdr>
                <w:top w:val="none" w:sz="0" w:space="0" w:color="auto"/>
                <w:left w:val="none" w:sz="0" w:space="0" w:color="auto"/>
                <w:bottom w:val="none" w:sz="0" w:space="0" w:color="auto"/>
                <w:right w:val="none" w:sz="0" w:space="0" w:color="auto"/>
              </w:divBdr>
            </w:div>
          </w:divsChild>
        </w:div>
        <w:div w:id="257954586">
          <w:marLeft w:val="0"/>
          <w:marRight w:val="0"/>
          <w:marTop w:val="0"/>
          <w:marBottom w:val="0"/>
          <w:divBdr>
            <w:top w:val="none" w:sz="0" w:space="0" w:color="auto"/>
            <w:left w:val="none" w:sz="0" w:space="0" w:color="auto"/>
            <w:bottom w:val="none" w:sz="0" w:space="0" w:color="auto"/>
            <w:right w:val="none" w:sz="0" w:space="0" w:color="auto"/>
          </w:divBdr>
        </w:div>
        <w:div w:id="258026874">
          <w:marLeft w:val="0"/>
          <w:marRight w:val="0"/>
          <w:marTop w:val="240"/>
          <w:marBottom w:val="240"/>
          <w:divBdr>
            <w:top w:val="none" w:sz="0" w:space="0" w:color="auto"/>
            <w:left w:val="none" w:sz="0" w:space="0" w:color="auto"/>
            <w:bottom w:val="none" w:sz="0" w:space="0" w:color="auto"/>
            <w:right w:val="none" w:sz="0" w:space="0" w:color="auto"/>
          </w:divBdr>
          <w:divsChild>
            <w:div w:id="213390181">
              <w:marLeft w:val="0"/>
              <w:marRight w:val="0"/>
              <w:marTop w:val="0"/>
              <w:marBottom w:val="0"/>
              <w:divBdr>
                <w:top w:val="none" w:sz="0" w:space="0" w:color="auto"/>
                <w:left w:val="none" w:sz="0" w:space="0" w:color="auto"/>
                <w:bottom w:val="none" w:sz="0" w:space="0" w:color="auto"/>
                <w:right w:val="none" w:sz="0" w:space="0" w:color="auto"/>
              </w:divBdr>
            </w:div>
          </w:divsChild>
        </w:div>
        <w:div w:id="258029251">
          <w:marLeft w:val="0"/>
          <w:marRight w:val="0"/>
          <w:marTop w:val="600"/>
          <w:marBottom w:val="600"/>
          <w:divBdr>
            <w:top w:val="none" w:sz="0" w:space="0" w:color="auto"/>
            <w:left w:val="none" w:sz="0" w:space="0" w:color="auto"/>
            <w:bottom w:val="none" w:sz="0" w:space="0" w:color="auto"/>
            <w:right w:val="none" w:sz="0" w:space="0" w:color="auto"/>
          </w:divBdr>
          <w:divsChild>
            <w:div w:id="149061480">
              <w:marLeft w:val="0"/>
              <w:marRight w:val="0"/>
              <w:marTop w:val="240"/>
              <w:marBottom w:val="240"/>
              <w:divBdr>
                <w:top w:val="none" w:sz="0" w:space="0" w:color="auto"/>
                <w:left w:val="none" w:sz="0" w:space="0" w:color="auto"/>
                <w:bottom w:val="none" w:sz="0" w:space="0" w:color="auto"/>
                <w:right w:val="none" w:sz="0" w:space="0" w:color="auto"/>
              </w:divBdr>
              <w:divsChild>
                <w:div w:id="233593869">
                  <w:marLeft w:val="0"/>
                  <w:marRight w:val="0"/>
                  <w:marTop w:val="0"/>
                  <w:marBottom w:val="0"/>
                  <w:divBdr>
                    <w:top w:val="none" w:sz="0" w:space="0" w:color="auto"/>
                    <w:left w:val="none" w:sz="0" w:space="0" w:color="auto"/>
                    <w:bottom w:val="none" w:sz="0" w:space="0" w:color="auto"/>
                    <w:right w:val="none" w:sz="0" w:space="0" w:color="auto"/>
                  </w:divBdr>
                </w:div>
              </w:divsChild>
            </w:div>
            <w:div w:id="212274634">
              <w:marLeft w:val="0"/>
              <w:marRight w:val="0"/>
              <w:marTop w:val="240"/>
              <w:marBottom w:val="240"/>
              <w:divBdr>
                <w:top w:val="none" w:sz="0" w:space="0" w:color="auto"/>
                <w:left w:val="none" w:sz="0" w:space="0" w:color="auto"/>
                <w:bottom w:val="none" w:sz="0" w:space="0" w:color="auto"/>
                <w:right w:val="none" w:sz="0" w:space="0" w:color="auto"/>
              </w:divBdr>
              <w:divsChild>
                <w:div w:id="753939413">
                  <w:marLeft w:val="0"/>
                  <w:marRight w:val="0"/>
                  <w:marTop w:val="0"/>
                  <w:marBottom w:val="0"/>
                  <w:divBdr>
                    <w:top w:val="none" w:sz="0" w:space="0" w:color="auto"/>
                    <w:left w:val="none" w:sz="0" w:space="0" w:color="auto"/>
                    <w:bottom w:val="none" w:sz="0" w:space="0" w:color="auto"/>
                    <w:right w:val="none" w:sz="0" w:space="0" w:color="auto"/>
                  </w:divBdr>
                </w:div>
              </w:divsChild>
            </w:div>
            <w:div w:id="465395956">
              <w:marLeft w:val="0"/>
              <w:marRight w:val="0"/>
              <w:marTop w:val="240"/>
              <w:marBottom w:val="240"/>
              <w:divBdr>
                <w:top w:val="none" w:sz="0" w:space="0" w:color="auto"/>
                <w:left w:val="none" w:sz="0" w:space="0" w:color="auto"/>
                <w:bottom w:val="none" w:sz="0" w:space="0" w:color="auto"/>
                <w:right w:val="none" w:sz="0" w:space="0" w:color="auto"/>
              </w:divBdr>
              <w:divsChild>
                <w:div w:id="350568059">
                  <w:marLeft w:val="0"/>
                  <w:marRight w:val="0"/>
                  <w:marTop w:val="0"/>
                  <w:marBottom w:val="0"/>
                  <w:divBdr>
                    <w:top w:val="none" w:sz="0" w:space="0" w:color="auto"/>
                    <w:left w:val="none" w:sz="0" w:space="0" w:color="auto"/>
                    <w:bottom w:val="none" w:sz="0" w:space="0" w:color="auto"/>
                    <w:right w:val="none" w:sz="0" w:space="0" w:color="auto"/>
                  </w:divBdr>
                </w:div>
              </w:divsChild>
            </w:div>
            <w:div w:id="500002167">
              <w:marLeft w:val="0"/>
              <w:marRight w:val="0"/>
              <w:marTop w:val="240"/>
              <w:marBottom w:val="240"/>
              <w:divBdr>
                <w:top w:val="none" w:sz="0" w:space="0" w:color="auto"/>
                <w:left w:val="none" w:sz="0" w:space="0" w:color="auto"/>
                <w:bottom w:val="none" w:sz="0" w:space="0" w:color="auto"/>
                <w:right w:val="none" w:sz="0" w:space="0" w:color="auto"/>
              </w:divBdr>
            </w:div>
            <w:div w:id="527375131">
              <w:marLeft w:val="0"/>
              <w:marRight w:val="0"/>
              <w:marTop w:val="240"/>
              <w:marBottom w:val="240"/>
              <w:divBdr>
                <w:top w:val="none" w:sz="0" w:space="0" w:color="auto"/>
                <w:left w:val="none" w:sz="0" w:space="0" w:color="auto"/>
                <w:bottom w:val="none" w:sz="0" w:space="0" w:color="auto"/>
                <w:right w:val="none" w:sz="0" w:space="0" w:color="auto"/>
              </w:divBdr>
            </w:div>
            <w:div w:id="584996103">
              <w:marLeft w:val="0"/>
              <w:marRight w:val="0"/>
              <w:marTop w:val="240"/>
              <w:marBottom w:val="240"/>
              <w:divBdr>
                <w:top w:val="none" w:sz="0" w:space="0" w:color="auto"/>
                <w:left w:val="none" w:sz="0" w:space="0" w:color="auto"/>
                <w:bottom w:val="none" w:sz="0" w:space="0" w:color="auto"/>
                <w:right w:val="none" w:sz="0" w:space="0" w:color="auto"/>
              </w:divBdr>
            </w:div>
            <w:div w:id="665089151">
              <w:marLeft w:val="0"/>
              <w:marRight w:val="0"/>
              <w:marTop w:val="300"/>
              <w:marBottom w:val="600"/>
              <w:divBdr>
                <w:top w:val="single" w:sz="6" w:space="30" w:color="EB5D0B"/>
                <w:left w:val="none" w:sz="0" w:space="0" w:color="auto"/>
                <w:bottom w:val="single" w:sz="6" w:space="30" w:color="EB5D0B"/>
                <w:right w:val="none" w:sz="0" w:space="0" w:color="auto"/>
              </w:divBdr>
            </w:div>
            <w:div w:id="673921966">
              <w:marLeft w:val="0"/>
              <w:marRight w:val="0"/>
              <w:marTop w:val="240"/>
              <w:marBottom w:val="240"/>
              <w:divBdr>
                <w:top w:val="none" w:sz="0" w:space="0" w:color="auto"/>
                <w:left w:val="none" w:sz="0" w:space="0" w:color="auto"/>
                <w:bottom w:val="none" w:sz="0" w:space="0" w:color="auto"/>
                <w:right w:val="none" w:sz="0" w:space="0" w:color="auto"/>
              </w:divBdr>
              <w:divsChild>
                <w:div w:id="691611862">
                  <w:marLeft w:val="0"/>
                  <w:marRight w:val="0"/>
                  <w:marTop w:val="0"/>
                  <w:marBottom w:val="0"/>
                  <w:divBdr>
                    <w:top w:val="none" w:sz="0" w:space="0" w:color="auto"/>
                    <w:left w:val="none" w:sz="0" w:space="0" w:color="auto"/>
                    <w:bottom w:val="none" w:sz="0" w:space="0" w:color="auto"/>
                    <w:right w:val="none" w:sz="0" w:space="0" w:color="auto"/>
                  </w:divBdr>
                </w:div>
              </w:divsChild>
            </w:div>
            <w:div w:id="723406495">
              <w:marLeft w:val="0"/>
              <w:marRight w:val="0"/>
              <w:marTop w:val="240"/>
              <w:marBottom w:val="240"/>
              <w:divBdr>
                <w:top w:val="none" w:sz="0" w:space="0" w:color="auto"/>
                <w:left w:val="none" w:sz="0" w:space="0" w:color="auto"/>
                <w:bottom w:val="none" w:sz="0" w:space="0" w:color="auto"/>
                <w:right w:val="none" w:sz="0" w:space="0" w:color="auto"/>
              </w:divBdr>
            </w:div>
            <w:div w:id="787356527">
              <w:marLeft w:val="0"/>
              <w:marRight w:val="0"/>
              <w:marTop w:val="240"/>
              <w:marBottom w:val="240"/>
              <w:divBdr>
                <w:top w:val="none" w:sz="0" w:space="0" w:color="auto"/>
                <w:left w:val="none" w:sz="0" w:space="0" w:color="auto"/>
                <w:bottom w:val="none" w:sz="0" w:space="0" w:color="auto"/>
                <w:right w:val="none" w:sz="0" w:space="0" w:color="auto"/>
              </w:divBdr>
            </w:div>
            <w:div w:id="839391309">
              <w:marLeft w:val="0"/>
              <w:marRight w:val="0"/>
              <w:marTop w:val="0"/>
              <w:marBottom w:val="300"/>
              <w:divBdr>
                <w:top w:val="none" w:sz="0" w:space="0" w:color="auto"/>
                <w:left w:val="none" w:sz="0" w:space="0" w:color="auto"/>
                <w:bottom w:val="none" w:sz="0" w:space="0" w:color="auto"/>
                <w:right w:val="none" w:sz="0" w:space="0" w:color="auto"/>
              </w:divBdr>
            </w:div>
          </w:divsChild>
        </w:div>
        <w:div w:id="258105203">
          <w:marLeft w:val="0"/>
          <w:marRight w:val="0"/>
          <w:marTop w:val="0"/>
          <w:marBottom w:val="0"/>
          <w:divBdr>
            <w:top w:val="none" w:sz="0" w:space="0" w:color="auto"/>
            <w:left w:val="none" w:sz="0" w:space="0" w:color="auto"/>
            <w:bottom w:val="none" w:sz="0" w:space="0" w:color="auto"/>
            <w:right w:val="none" w:sz="0" w:space="0" w:color="auto"/>
          </w:divBdr>
        </w:div>
        <w:div w:id="258150039">
          <w:marLeft w:val="0"/>
          <w:marRight w:val="0"/>
          <w:marTop w:val="240"/>
          <w:marBottom w:val="240"/>
          <w:divBdr>
            <w:top w:val="none" w:sz="0" w:space="0" w:color="auto"/>
            <w:left w:val="none" w:sz="0" w:space="0" w:color="auto"/>
            <w:bottom w:val="none" w:sz="0" w:space="0" w:color="auto"/>
            <w:right w:val="none" w:sz="0" w:space="0" w:color="auto"/>
          </w:divBdr>
        </w:div>
        <w:div w:id="258373200">
          <w:marLeft w:val="0"/>
          <w:marRight w:val="0"/>
          <w:marTop w:val="378"/>
          <w:marBottom w:val="378"/>
          <w:divBdr>
            <w:top w:val="none" w:sz="0" w:space="0" w:color="auto"/>
            <w:left w:val="none" w:sz="0" w:space="0" w:color="auto"/>
            <w:bottom w:val="none" w:sz="0" w:space="0" w:color="auto"/>
            <w:right w:val="none" w:sz="0" w:space="0" w:color="auto"/>
          </w:divBdr>
          <w:divsChild>
            <w:div w:id="211113510">
              <w:marLeft w:val="0"/>
              <w:marRight w:val="0"/>
              <w:marTop w:val="0"/>
              <w:marBottom w:val="0"/>
              <w:divBdr>
                <w:top w:val="none" w:sz="0" w:space="0" w:color="auto"/>
                <w:left w:val="none" w:sz="0" w:space="0" w:color="auto"/>
                <w:bottom w:val="none" w:sz="0" w:space="0" w:color="auto"/>
                <w:right w:val="none" w:sz="0" w:space="0" w:color="auto"/>
              </w:divBdr>
            </w:div>
          </w:divsChild>
        </w:div>
        <w:div w:id="258488774">
          <w:marLeft w:val="0"/>
          <w:marRight w:val="0"/>
          <w:marTop w:val="0"/>
          <w:marBottom w:val="0"/>
          <w:divBdr>
            <w:top w:val="none" w:sz="0" w:space="0" w:color="auto"/>
            <w:left w:val="none" w:sz="0" w:space="0" w:color="auto"/>
            <w:bottom w:val="none" w:sz="0" w:space="0" w:color="auto"/>
            <w:right w:val="none" w:sz="0" w:space="0" w:color="auto"/>
          </w:divBdr>
        </w:div>
        <w:div w:id="258635180">
          <w:marLeft w:val="0"/>
          <w:marRight w:val="0"/>
          <w:marTop w:val="0"/>
          <w:marBottom w:val="0"/>
          <w:divBdr>
            <w:top w:val="none" w:sz="0" w:space="0" w:color="auto"/>
            <w:left w:val="none" w:sz="0" w:space="0" w:color="auto"/>
            <w:bottom w:val="none" w:sz="0" w:space="0" w:color="auto"/>
            <w:right w:val="none" w:sz="0" w:space="0" w:color="auto"/>
          </w:divBdr>
        </w:div>
        <w:div w:id="258636864">
          <w:marLeft w:val="0"/>
          <w:marRight w:val="0"/>
          <w:marTop w:val="600"/>
          <w:marBottom w:val="600"/>
          <w:divBdr>
            <w:top w:val="none" w:sz="0" w:space="0" w:color="auto"/>
            <w:left w:val="none" w:sz="0" w:space="0" w:color="auto"/>
            <w:bottom w:val="none" w:sz="0" w:space="0" w:color="auto"/>
            <w:right w:val="none" w:sz="0" w:space="0" w:color="auto"/>
          </w:divBdr>
          <w:divsChild>
            <w:div w:id="66928389">
              <w:marLeft w:val="0"/>
              <w:marRight w:val="0"/>
              <w:marTop w:val="240"/>
              <w:marBottom w:val="240"/>
              <w:divBdr>
                <w:top w:val="none" w:sz="0" w:space="0" w:color="auto"/>
                <w:left w:val="none" w:sz="0" w:space="0" w:color="auto"/>
                <w:bottom w:val="none" w:sz="0" w:space="0" w:color="auto"/>
                <w:right w:val="none" w:sz="0" w:space="0" w:color="auto"/>
              </w:divBdr>
            </w:div>
            <w:div w:id="97681258">
              <w:marLeft w:val="0"/>
              <w:marRight w:val="0"/>
              <w:marTop w:val="0"/>
              <w:marBottom w:val="0"/>
              <w:divBdr>
                <w:top w:val="none" w:sz="0" w:space="0" w:color="auto"/>
                <w:left w:val="none" w:sz="0" w:space="0" w:color="auto"/>
                <w:bottom w:val="none" w:sz="0" w:space="0" w:color="auto"/>
                <w:right w:val="none" w:sz="0" w:space="0" w:color="auto"/>
              </w:divBdr>
              <w:divsChild>
                <w:div w:id="783424964">
                  <w:marLeft w:val="0"/>
                  <w:marRight w:val="0"/>
                  <w:marTop w:val="0"/>
                  <w:marBottom w:val="0"/>
                  <w:divBdr>
                    <w:top w:val="none" w:sz="0" w:space="0" w:color="auto"/>
                    <w:left w:val="none" w:sz="0" w:space="0" w:color="auto"/>
                    <w:bottom w:val="none" w:sz="0" w:space="0" w:color="auto"/>
                    <w:right w:val="none" w:sz="0" w:space="0" w:color="auto"/>
                  </w:divBdr>
                </w:div>
              </w:divsChild>
            </w:div>
            <w:div w:id="329335197">
              <w:marLeft w:val="0"/>
              <w:marRight w:val="0"/>
              <w:marTop w:val="360"/>
              <w:marBottom w:val="450"/>
              <w:divBdr>
                <w:top w:val="none" w:sz="0" w:space="0" w:color="auto"/>
                <w:left w:val="none" w:sz="0" w:space="0" w:color="auto"/>
                <w:bottom w:val="none" w:sz="0" w:space="0" w:color="auto"/>
                <w:right w:val="none" w:sz="0" w:space="0" w:color="auto"/>
              </w:divBdr>
              <w:divsChild>
                <w:div w:id="27343670">
                  <w:marLeft w:val="0"/>
                  <w:marRight w:val="0"/>
                  <w:marTop w:val="0"/>
                  <w:marBottom w:val="0"/>
                  <w:divBdr>
                    <w:top w:val="none" w:sz="0" w:space="0" w:color="auto"/>
                    <w:left w:val="none" w:sz="0" w:space="0" w:color="auto"/>
                    <w:bottom w:val="single" w:sz="6" w:space="15" w:color="B8B9BA"/>
                    <w:right w:val="none" w:sz="0" w:space="0" w:color="auto"/>
                  </w:divBdr>
                  <w:divsChild>
                    <w:div w:id="85611479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64204001">
              <w:marLeft w:val="0"/>
              <w:marRight w:val="0"/>
              <w:marTop w:val="240"/>
              <w:marBottom w:val="240"/>
              <w:divBdr>
                <w:top w:val="none" w:sz="0" w:space="0" w:color="auto"/>
                <w:left w:val="none" w:sz="0" w:space="0" w:color="auto"/>
                <w:bottom w:val="none" w:sz="0" w:space="0" w:color="auto"/>
                <w:right w:val="none" w:sz="0" w:space="0" w:color="auto"/>
              </w:divBdr>
              <w:divsChild>
                <w:div w:id="513494382">
                  <w:marLeft w:val="0"/>
                  <w:marRight w:val="0"/>
                  <w:marTop w:val="0"/>
                  <w:marBottom w:val="0"/>
                  <w:divBdr>
                    <w:top w:val="none" w:sz="0" w:space="0" w:color="auto"/>
                    <w:left w:val="none" w:sz="0" w:space="0" w:color="auto"/>
                    <w:bottom w:val="none" w:sz="0" w:space="0" w:color="auto"/>
                    <w:right w:val="none" w:sz="0" w:space="0" w:color="auto"/>
                  </w:divBdr>
                </w:div>
              </w:divsChild>
            </w:div>
            <w:div w:id="695888132">
              <w:marLeft w:val="0"/>
              <w:marRight w:val="0"/>
              <w:marTop w:val="240"/>
              <w:marBottom w:val="240"/>
              <w:divBdr>
                <w:top w:val="none" w:sz="0" w:space="0" w:color="auto"/>
                <w:left w:val="none" w:sz="0" w:space="0" w:color="auto"/>
                <w:bottom w:val="none" w:sz="0" w:space="0" w:color="auto"/>
                <w:right w:val="none" w:sz="0" w:space="0" w:color="auto"/>
              </w:divBdr>
              <w:divsChild>
                <w:div w:id="572543166">
                  <w:marLeft w:val="0"/>
                  <w:marRight w:val="0"/>
                  <w:marTop w:val="0"/>
                  <w:marBottom w:val="0"/>
                  <w:divBdr>
                    <w:top w:val="none" w:sz="0" w:space="0" w:color="auto"/>
                    <w:left w:val="none" w:sz="0" w:space="0" w:color="auto"/>
                    <w:bottom w:val="none" w:sz="0" w:space="0" w:color="auto"/>
                    <w:right w:val="none" w:sz="0" w:space="0" w:color="auto"/>
                  </w:divBdr>
                </w:div>
              </w:divsChild>
            </w:div>
            <w:div w:id="738215401">
              <w:marLeft w:val="0"/>
              <w:marRight w:val="0"/>
              <w:marTop w:val="300"/>
              <w:marBottom w:val="600"/>
              <w:divBdr>
                <w:top w:val="single" w:sz="6" w:space="30" w:color="EB5D0B"/>
                <w:left w:val="none" w:sz="0" w:space="0" w:color="auto"/>
                <w:bottom w:val="single" w:sz="6" w:space="30" w:color="EB5D0B"/>
                <w:right w:val="none" w:sz="0" w:space="0" w:color="auto"/>
              </w:divBdr>
            </w:div>
            <w:div w:id="808521122">
              <w:marLeft w:val="0"/>
              <w:marRight w:val="0"/>
              <w:marTop w:val="360"/>
              <w:marBottom w:val="360"/>
              <w:divBdr>
                <w:top w:val="none" w:sz="0" w:space="0" w:color="auto"/>
                <w:left w:val="none" w:sz="0" w:space="0" w:color="auto"/>
                <w:bottom w:val="none" w:sz="0" w:space="0" w:color="auto"/>
                <w:right w:val="none" w:sz="0" w:space="0" w:color="auto"/>
              </w:divBdr>
            </w:div>
          </w:divsChild>
        </w:div>
        <w:div w:id="258684486">
          <w:marLeft w:val="0"/>
          <w:marRight w:val="0"/>
          <w:marTop w:val="0"/>
          <w:marBottom w:val="0"/>
          <w:divBdr>
            <w:top w:val="none" w:sz="0" w:space="0" w:color="auto"/>
            <w:left w:val="none" w:sz="0" w:space="0" w:color="auto"/>
            <w:bottom w:val="none" w:sz="0" w:space="0" w:color="auto"/>
            <w:right w:val="none" w:sz="0" w:space="0" w:color="auto"/>
          </w:divBdr>
        </w:div>
        <w:div w:id="258685465">
          <w:marLeft w:val="0"/>
          <w:marRight w:val="0"/>
          <w:marTop w:val="0"/>
          <w:marBottom w:val="0"/>
          <w:divBdr>
            <w:top w:val="none" w:sz="0" w:space="0" w:color="auto"/>
            <w:left w:val="none" w:sz="0" w:space="0" w:color="auto"/>
            <w:bottom w:val="none" w:sz="0" w:space="0" w:color="auto"/>
            <w:right w:val="none" w:sz="0" w:space="0" w:color="auto"/>
          </w:divBdr>
          <w:divsChild>
            <w:div w:id="635527912">
              <w:marLeft w:val="0"/>
              <w:marRight w:val="0"/>
              <w:marTop w:val="0"/>
              <w:marBottom w:val="0"/>
              <w:divBdr>
                <w:top w:val="none" w:sz="0" w:space="0" w:color="auto"/>
                <w:left w:val="none" w:sz="0" w:space="0" w:color="auto"/>
                <w:bottom w:val="none" w:sz="0" w:space="0" w:color="auto"/>
                <w:right w:val="none" w:sz="0" w:space="0" w:color="auto"/>
              </w:divBdr>
              <w:divsChild>
                <w:div w:id="45641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758802">
          <w:marLeft w:val="0"/>
          <w:marRight w:val="0"/>
          <w:marTop w:val="0"/>
          <w:marBottom w:val="0"/>
          <w:divBdr>
            <w:top w:val="none" w:sz="0" w:space="0" w:color="auto"/>
            <w:left w:val="none" w:sz="0" w:space="0" w:color="auto"/>
            <w:bottom w:val="none" w:sz="0" w:space="0" w:color="auto"/>
            <w:right w:val="none" w:sz="0" w:space="0" w:color="auto"/>
          </w:divBdr>
        </w:div>
        <w:div w:id="258832187">
          <w:marLeft w:val="0"/>
          <w:marRight w:val="0"/>
          <w:marTop w:val="240"/>
          <w:marBottom w:val="240"/>
          <w:divBdr>
            <w:top w:val="none" w:sz="0" w:space="0" w:color="auto"/>
            <w:left w:val="none" w:sz="0" w:space="0" w:color="auto"/>
            <w:bottom w:val="none" w:sz="0" w:space="0" w:color="auto"/>
            <w:right w:val="none" w:sz="0" w:space="0" w:color="auto"/>
          </w:divBdr>
          <w:divsChild>
            <w:div w:id="32467796">
              <w:marLeft w:val="0"/>
              <w:marRight w:val="0"/>
              <w:marTop w:val="0"/>
              <w:marBottom w:val="0"/>
              <w:divBdr>
                <w:top w:val="none" w:sz="0" w:space="0" w:color="auto"/>
                <w:left w:val="none" w:sz="0" w:space="0" w:color="auto"/>
                <w:bottom w:val="none" w:sz="0" w:space="0" w:color="auto"/>
                <w:right w:val="none" w:sz="0" w:space="0" w:color="auto"/>
              </w:divBdr>
            </w:div>
          </w:divsChild>
        </w:div>
        <w:div w:id="258877322">
          <w:marLeft w:val="0"/>
          <w:marRight w:val="0"/>
          <w:marTop w:val="0"/>
          <w:marBottom w:val="0"/>
          <w:divBdr>
            <w:top w:val="none" w:sz="0" w:space="0" w:color="auto"/>
            <w:left w:val="none" w:sz="0" w:space="0" w:color="auto"/>
            <w:bottom w:val="none" w:sz="0" w:space="0" w:color="auto"/>
            <w:right w:val="none" w:sz="0" w:space="0" w:color="auto"/>
          </w:divBdr>
          <w:divsChild>
            <w:div w:id="431244490">
              <w:marLeft w:val="0"/>
              <w:marRight w:val="0"/>
              <w:marTop w:val="0"/>
              <w:marBottom w:val="0"/>
              <w:divBdr>
                <w:top w:val="none" w:sz="0" w:space="0" w:color="auto"/>
                <w:left w:val="none" w:sz="0" w:space="0" w:color="auto"/>
                <w:bottom w:val="none" w:sz="0" w:space="0" w:color="auto"/>
                <w:right w:val="none" w:sz="0" w:space="0" w:color="auto"/>
              </w:divBdr>
            </w:div>
          </w:divsChild>
        </w:div>
        <w:div w:id="258877458">
          <w:marLeft w:val="0"/>
          <w:marRight w:val="0"/>
          <w:marTop w:val="303"/>
          <w:marBottom w:val="303"/>
          <w:divBdr>
            <w:top w:val="none" w:sz="0" w:space="0" w:color="auto"/>
            <w:left w:val="none" w:sz="0" w:space="0" w:color="auto"/>
            <w:bottom w:val="none" w:sz="0" w:space="0" w:color="auto"/>
            <w:right w:val="none" w:sz="0" w:space="0" w:color="auto"/>
          </w:divBdr>
          <w:divsChild>
            <w:div w:id="223377226">
              <w:marLeft w:val="0"/>
              <w:marRight w:val="0"/>
              <w:marTop w:val="0"/>
              <w:marBottom w:val="0"/>
              <w:divBdr>
                <w:top w:val="none" w:sz="0" w:space="0" w:color="auto"/>
                <w:left w:val="none" w:sz="0" w:space="0" w:color="auto"/>
                <w:bottom w:val="none" w:sz="0" w:space="0" w:color="auto"/>
                <w:right w:val="none" w:sz="0" w:space="0" w:color="auto"/>
              </w:divBdr>
            </w:div>
          </w:divsChild>
        </w:div>
        <w:div w:id="258950438">
          <w:marLeft w:val="0"/>
          <w:marRight w:val="0"/>
          <w:marTop w:val="0"/>
          <w:marBottom w:val="0"/>
          <w:divBdr>
            <w:top w:val="none" w:sz="0" w:space="0" w:color="auto"/>
            <w:left w:val="none" w:sz="0" w:space="0" w:color="auto"/>
            <w:bottom w:val="none" w:sz="0" w:space="0" w:color="auto"/>
            <w:right w:val="none" w:sz="0" w:space="0" w:color="auto"/>
          </w:divBdr>
          <w:divsChild>
            <w:div w:id="802817321">
              <w:marLeft w:val="0"/>
              <w:marRight w:val="0"/>
              <w:marTop w:val="0"/>
              <w:marBottom w:val="0"/>
              <w:divBdr>
                <w:top w:val="none" w:sz="0" w:space="0" w:color="auto"/>
                <w:left w:val="none" w:sz="0" w:space="0" w:color="auto"/>
                <w:bottom w:val="none" w:sz="0" w:space="0" w:color="auto"/>
                <w:right w:val="none" w:sz="0" w:space="0" w:color="auto"/>
              </w:divBdr>
              <w:divsChild>
                <w:div w:id="35199426">
                  <w:marLeft w:val="0"/>
                  <w:marRight w:val="240"/>
                  <w:marTop w:val="0"/>
                  <w:marBottom w:val="0"/>
                  <w:divBdr>
                    <w:top w:val="none" w:sz="0" w:space="0" w:color="auto"/>
                    <w:left w:val="none" w:sz="0" w:space="0" w:color="auto"/>
                    <w:bottom w:val="none" w:sz="0" w:space="0" w:color="auto"/>
                    <w:right w:val="none" w:sz="0" w:space="0" w:color="auto"/>
                  </w:divBdr>
                </w:div>
                <w:div w:id="459152014">
                  <w:marLeft w:val="0"/>
                  <w:marRight w:val="0"/>
                  <w:marTop w:val="0"/>
                  <w:marBottom w:val="180"/>
                  <w:divBdr>
                    <w:top w:val="none" w:sz="0" w:space="0" w:color="auto"/>
                    <w:left w:val="none" w:sz="0" w:space="0" w:color="auto"/>
                    <w:bottom w:val="none" w:sz="0" w:space="0" w:color="auto"/>
                    <w:right w:val="none" w:sz="0" w:space="0" w:color="auto"/>
                  </w:divBdr>
                  <w:divsChild>
                    <w:div w:id="1523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065722">
          <w:marLeft w:val="0"/>
          <w:marRight w:val="0"/>
          <w:marTop w:val="0"/>
          <w:marBottom w:val="0"/>
          <w:divBdr>
            <w:top w:val="none" w:sz="0" w:space="0" w:color="auto"/>
            <w:left w:val="none" w:sz="0" w:space="0" w:color="auto"/>
            <w:bottom w:val="none" w:sz="0" w:space="0" w:color="auto"/>
            <w:right w:val="none" w:sz="0" w:space="0" w:color="auto"/>
          </w:divBdr>
        </w:div>
        <w:div w:id="259072284">
          <w:marLeft w:val="0"/>
          <w:marRight w:val="0"/>
          <w:marTop w:val="240"/>
          <w:marBottom w:val="240"/>
          <w:divBdr>
            <w:top w:val="none" w:sz="0" w:space="0" w:color="auto"/>
            <w:left w:val="none" w:sz="0" w:space="0" w:color="auto"/>
            <w:bottom w:val="none" w:sz="0" w:space="0" w:color="auto"/>
            <w:right w:val="none" w:sz="0" w:space="0" w:color="auto"/>
          </w:divBdr>
        </w:div>
        <w:div w:id="259217114">
          <w:marLeft w:val="0"/>
          <w:marRight w:val="0"/>
          <w:marTop w:val="240"/>
          <w:marBottom w:val="240"/>
          <w:divBdr>
            <w:top w:val="none" w:sz="0" w:space="0" w:color="auto"/>
            <w:left w:val="none" w:sz="0" w:space="0" w:color="auto"/>
            <w:bottom w:val="none" w:sz="0" w:space="0" w:color="auto"/>
            <w:right w:val="none" w:sz="0" w:space="0" w:color="auto"/>
          </w:divBdr>
          <w:divsChild>
            <w:div w:id="743724138">
              <w:marLeft w:val="0"/>
              <w:marRight w:val="0"/>
              <w:marTop w:val="0"/>
              <w:marBottom w:val="0"/>
              <w:divBdr>
                <w:top w:val="none" w:sz="0" w:space="0" w:color="auto"/>
                <w:left w:val="none" w:sz="0" w:space="0" w:color="auto"/>
                <w:bottom w:val="none" w:sz="0" w:space="0" w:color="auto"/>
                <w:right w:val="none" w:sz="0" w:space="0" w:color="auto"/>
              </w:divBdr>
            </w:div>
          </w:divsChild>
        </w:div>
        <w:div w:id="259217346">
          <w:marLeft w:val="0"/>
          <w:marRight w:val="0"/>
          <w:marTop w:val="0"/>
          <w:marBottom w:val="0"/>
          <w:divBdr>
            <w:top w:val="none" w:sz="0" w:space="0" w:color="auto"/>
            <w:left w:val="none" w:sz="0" w:space="0" w:color="auto"/>
            <w:bottom w:val="none" w:sz="0" w:space="0" w:color="auto"/>
            <w:right w:val="none" w:sz="0" w:space="0" w:color="auto"/>
          </w:divBdr>
        </w:div>
        <w:div w:id="259219932">
          <w:marLeft w:val="0"/>
          <w:marRight w:val="0"/>
          <w:marTop w:val="0"/>
          <w:marBottom w:val="0"/>
          <w:divBdr>
            <w:top w:val="none" w:sz="0" w:space="0" w:color="auto"/>
            <w:left w:val="none" w:sz="0" w:space="0" w:color="auto"/>
            <w:bottom w:val="none" w:sz="0" w:space="0" w:color="auto"/>
            <w:right w:val="none" w:sz="0" w:space="0" w:color="auto"/>
          </w:divBdr>
        </w:div>
        <w:div w:id="259337235">
          <w:marLeft w:val="0"/>
          <w:marRight w:val="0"/>
          <w:marTop w:val="240"/>
          <w:marBottom w:val="240"/>
          <w:divBdr>
            <w:top w:val="none" w:sz="0" w:space="0" w:color="auto"/>
            <w:left w:val="none" w:sz="0" w:space="0" w:color="auto"/>
            <w:bottom w:val="none" w:sz="0" w:space="0" w:color="auto"/>
            <w:right w:val="none" w:sz="0" w:space="0" w:color="auto"/>
          </w:divBdr>
        </w:div>
        <w:div w:id="259416182">
          <w:marLeft w:val="0"/>
          <w:marRight w:val="0"/>
          <w:marTop w:val="0"/>
          <w:marBottom w:val="0"/>
          <w:divBdr>
            <w:top w:val="none" w:sz="0" w:space="0" w:color="auto"/>
            <w:left w:val="none" w:sz="0" w:space="0" w:color="auto"/>
            <w:bottom w:val="single" w:sz="12" w:space="24" w:color="B8B9BA"/>
            <w:right w:val="none" w:sz="0" w:space="0" w:color="auto"/>
          </w:divBdr>
          <w:divsChild>
            <w:div w:id="471220536">
              <w:marLeft w:val="0"/>
              <w:marRight w:val="0"/>
              <w:marTop w:val="0"/>
              <w:marBottom w:val="0"/>
              <w:divBdr>
                <w:top w:val="none" w:sz="0" w:space="0" w:color="auto"/>
                <w:left w:val="none" w:sz="0" w:space="0" w:color="auto"/>
                <w:bottom w:val="none" w:sz="0" w:space="0" w:color="auto"/>
                <w:right w:val="none" w:sz="0" w:space="0" w:color="auto"/>
              </w:divBdr>
            </w:div>
            <w:div w:id="499345437">
              <w:marLeft w:val="0"/>
              <w:marRight w:val="0"/>
              <w:marTop w:val="354"/>
              <w:marBottom w:val="0"/>
              <w:divBdr>
                <w:top w:val="none" w:sz="0" w:space="0" w:color="auto"/>
                <w:left w:val="none" w:sz="0" w:space="0" w:color="auto"/>
                <w:bottom w:val="none" w:sz="0" w:space="0" w:color="auto"/>
                <w:right w:val="none" w:sz="0" w:space="0" w:color="auto"/>
              </w:divBdr>
              <w:divsChild>
                <w:div w:id="393820255">
                  <w:marLeft w:val="0"/>
                  <w:marRight w:val="0"/>
                  <w:marTop w:val="0"/>
                  <w:marBottom w:val="0"/>
                  <w:divBdr>
                    <w:top w:val="none" w:sz="0" w:space="0" w:color="auto"/>
                    <w:left w:val="none" w:sz="0" w:space="0" w:color="auto"/>
                    <w:bottom w:val="none" w:sz="0" w:space="0" w:color="auto"/>
                    <w:right w:val="none" w:sz="0" w:space="0" w:color="auto"/>
                  </w:divBdr>
                </w:div>
              </w:divsChild>
            </w:div>
            <w:div w:id="899050877">
              <w:marLeft w:val="0"/>
              <w:marRight w:val="0"/>
              <w:marTop w:val="472"/>
              <w:marBottom w:val="0"/>
              <w:divBdr>
                <w:top w:val="none" w:sz="0" w:space="0" w:color="auto"/>
                <w:left w:val="none" w:sz="0" w:space="0" w:color="auto"/>
                <w:bottom w:val="none" w:sz="0" w:space="0" w:color="auto"/>
                <w:right w:val="none" w:sz="0" w:space="0" w:color="auto"/>
              </w:divBdr>
            </w:div>
          </w:divsChild>
        </w:div>
        <w:div w:id="259485005">
          <w:marLeft w:val="0"/>
          <w:marRight w:val="1500"/>
          <w:marTop w:val="0"/>
          <w:marBottom w:val="0"/>
          <w:divBdr>
            <w:top w:val="none" w:sz="0" w:space="0" w:color="auto"/>
            <w:left w:val="none" w:sz="0" w:space="0" w:color="auto"/>
            <w:bottom w:val="none" w:sz="0" w:space="0" w:color="auto"/>
            <w:right w:val="none" w:sz="0" w:space="0" w:color="auto"/>
          </w:divBdr>
          <w:divsChild>
            <w:div w:id="861212063">
              <w:marLeft w:val="0"/>
              <w:marRight w:val="0"/>
              <w:marTop w:val="600"/>
              <w:marBottom w:val="600"/>
              <w:divBdr>
                <w:top w:val="none" w:sz="0" w:space="0" w:color="auto"/>
                <w:left w:val="none" w:sz="0" w:space="0" w:color="auto"/>
                <w:bottom w:val="none" w:sz="0" w:space="0" w:color="auto"/>
                <w:right w:val="none" w:sz="0" w:space="0" w:color="auto"/>
              </w:divBdr>
              <w:divsChild>
                <w:div w:id="122694312">
                  <w:marLeft w:val="0"/>
                  <w:marRight w:val="0"/>
                  <w:marTop w:val="240"/>
                  <w:marBottom w:val="240"/>
                  <w:divBdr>
                    <w:top w:val="none" w:sz="0" w:space="0" w:color="auto"/>
                    <w:left w:val="none" w:sz="0" w:space="0" w:color="auto"/>
                    <w:bottom w:val="none" w:sz="0" w:space="0" w:color="auto"/>
                    <w:right w:val="none" w:sz="0" w:space="0" w:color="auto"/>
                  </w:divBdr>
                  <w:divsChild>
                    <w:div w:id="95179825">
                      <w:marLeft w:val="0"/>
                      <w:marRight w:val="0"/>
                      <w:marTop w:val="0"/>
                      <w:marBottom w:val="0"/>
                      <w:divBdr>
                        <w:top w:val="none" w:sz="0" w:space="0" w:color="auto"/>
                        <w:left w:val="none" w:sz="0" w:space="0" w:color="auto"/>
                        <w:bottom w:val="none" w:sz="0" w:space="0" w:color="auto"/>
                        <w:right w:val="none" w:sz="0" w:space="0" w:color="auto"/>
                      </w:divBdr>
                    </w:div>
                  </w:divsChild>
                </w:div>
                <w:div w:id="145821463">
                  <w:marLeft w:val="0"/>
                  <w:marRight w:val="0"/>
                  <w:marTop w:val="240"/>
                  <w:marBottom w:val="240"/>
                  <w:divBdr>
                    <w:top w:val="none" w:sz="0" w:space="0" w:color="auto"/>
                    <w:left w:val="none" w:sz="0" w:space="0" w:color="auto"/>
                    <w:bottom w:val="none" w:sz="0" w:space="0" w:color="auto"/>
                    <w:right w:val="none" w:sz="0" w:space="0" w:color="auto"/>
                  </w:divBdr>
                </w:div>
                <w:div w:id="317466562">
                  <w:marLeft w:val="0"/>
                  <w:marRight w:val="0"/>
                  <w:marTop w:val="360"/>
                  <w:marBottom w:val="450"/>
                  <w:divBdr>
                    <w:top w:val="none" w:sz="0" w:space="0" w:color="auto"/>
                    <w:left w:val="none" w:sz="0" w:space="0" w:color="auto"/>
                    <w:bottom w:val="none" w:sz="0" w:space="0" w:color="auto"/>
                    <w:right w:val="none" w:sz="0" w:space="0" w:color="auto"/>
                  </w:divBdr>
                </w:div>
                <w:div w:id="332532259">
                  <w:marLeft w:val="0"/>
                  <w:marRight w:val="0"/>
                  <w:marTop w:val="240"/>
                  <w:marBottom w:val="240"/>
                  <w:divBdr>
                    <w:top w:val="none" w:sz="0" w:space="0" w:color="auto"/>
                    <w:left w:val="none" w:sz="0" w:space="0" w:color="auto"/>
                    <w:bottom w:val="none" w:sz="0" w:space="0" w:color="auto"/>
                    <w:right w:val="none" w:sz="0" w:space="0" w:color="auto"/>
                  </w:divBdr>
                  <w:divsChild>
                    <w:div w:id="792216414">
                      <w:marLeft w:val="0"/>
                      <w:marRight w:val="0"/>
                      <w:marTop w:val="0"/>
                      <w:marBottom w:val="0"/>
                      <w:divBdr>
                        <w:top w:val="none" w:sz="0" w:space="0" w:color="auto"/>
                        <w:left w:val="none" w:sz="0" w:space="0" w:color="auto"/>
                        <w:bottom w:val="none" w:sz="0" w:space="0" w:color="auto"/>
                        <w:right w:val="none" w:sz="0" w:space="0" w:color="auto"/>
                      </w:divBdr>
                    </w:div>
                  </w:divsChild>
                </w:div>
                <w:div w:id="338852895">
                  <w:marLeft w:val="0"/>
                  <w:marRight w:val="0"/>
                  <w:marTop w:val="240"/>
                  <w:marBottom w:val="240"/>
                  <w:divBdr>
                    <w:top w:val="none" w:sz="0" w:space="0" w:color="auto"/>
                    <w:left w:val="none" w:sz="0" w:space="0" w:color="auto"/>
                    <w:bottom w:val="none" w:sz="0" w:space="0" w:color="auto"/>
                    <w:right w:val="none" w:sz="0" w:space="0" w:color="auto"/>
                  </w:divBdr>
                </w:div>
                <w:div w:id="392391748">
                  <w:marLeft w:val="0"/>
                  <w:marRight w:val="0"/>
                  <w:marTop w:val="240"/>
                  <w:marBottom w:val="240"/>
                  <w:divBdr>
                    <w:top w:val="none" w:sz="0" w:space="0" w:color="auto"/>
                    <w:left w:val="none" w:sz="0" w:space="0" w:color="auto"/>
                    <w:bottom w:val="none" w:sz="0" w:space="0" w:color="auto"/>
                    <w:right w:val="none" w:sz="0" w:space="0" w:color="auto"/>
                  </w:divBdr>
                  <w:divsChild>
                    <w:div w:id="809178878">
                      <w:marLeft w:val="0"/>
                      <w:marRight w:val="0"/>
                      <w:marTop w:val="0"/>
                      <w:marBottom w:val="0"/>
                      <w:divBdr>
                        <w:top w:val="none" w:sz="0" w:space="0" w:color="auto"/>
                        <w:left w:val="none" w:sz="0" w:space="0" w:color="auto"/>
                        <w:bottom w:val="none" w:sz="0" w:space="0" w:color="auto"/>
                        <w:right w:val="none" w:sz="0" w:space="0" w:color="auto"/>
                      </w:divBdr>
                    </w:div>
                  </w:divsChild>
                </w:div>
                <w:div w:id="403994413">
                  <w:marLeft w:val="0"/>
                  <w:marRight w:val="0"/>
                  <w:marTop w:val="240"/>
                  <w:marBottom w:val="240"/>
                  <w:divBdr>
                    <w:top w:val="none" w:sz="0" w:space="0" w:color="auto"/>
                    <w:left w:val="none" w:sz="0" w:space="0" w:color="auto"/>
                    <w:bottom w:val="none" w:sz="0" w:space="0" w:color="auto"/>
                    <w:right w:val="none" w:sz="0" w:space="0" w:color="auto"/>
                  </w:divBdr>
                  <w:divsChild>
                    <w:div w:id="785078969">
                      <w:marLeft w:val="0"/>
                      <w:marRight w:val="0"/>
                      <w:marTop w:val="0"/>
                      <w:marBottom w:val="0"/>
                      <w:divBdr>
                        <w:top w:val="none" w:sz="0" w:space="0" w:color="auto"/>
                        <w:left w:val="none" w:sz="0" w:space="0" w:color="auto"/>
                        <w:bottom w:val="none" w:sz="0" w:space="0" w:color="auto"/>
                        <w:right w:val="none" w:sz="0" w:space="0" w:color="auto"/>
                      </w:divBdr>
                    </w:div>
                  </w:divsChild>
                </w:div>
                <w:div w:id="470944430">
                  <w:marLeft w:val="0"/>
                  <w:marRight w:val="0"/>
                  <w:marTop w:val="240"/>
                  <w:marBottom w:val="240"/>
                  <w:divBdr>
                    <w:top w:val="none" w:sz="0" w:space="0" w:color="auto"/>
                    <w:left w:val="none" w:sz="0" w:space="0" w:color="auto"/>
                    <w:bottom w:val="none" w:sz="0" w:space="0" w:color="auto"/>
                    <w:right w:val="none" w:sz="0" w:space="0" w:color="auto"/>
                  </w:divBdr>
                  <w:divsChild>
                    <w:div w:id="534192431">
                      <w:marLeft w:val="0"/>
                      <w:marRight w:val="0"/>
                      <w:marTop w:val="0"/>
                      <w:marBottom w:val="0"/>
                      <w:divBdr>
                        <w:top w:val="none" w:sz="0" w:space="0" w:color="auto"/>
                        <w:left w:val="none" w:sz="0" w:space="0" w:color="auto"/>
                        <w:bottom w:val="none" w:sz="0" w:space="0" w:color="auto"/>
                        <w:right w:val="none" w:sz="0" w:space="0" w:color="auto"/>
                      </w:divBdr>
                    </w:div>
                  </w:divsChild>
                </w:div>
                <w:div w:id="492717584">
                  <w:marLeft w:val="0"/>
                  <w:marRight w:val="0"/>
                  <w:marTop w:val="240"/>
                  <w:marBottom w:val="240"/>
                  <w:divBdr>
                    <w:top w:val="none" w:sz="0" w:space="0" w:color="auto"/>
                    <w:left w:val="none" w:sz="0" w:space="0" w:color="auto"/>
                    <w:bottom w:val="none" w:sz="0" w:space="0" w:color="auto"/>
                    <w:right w:val="none" w:sz="0" w:space="0" w:color="auto"/>
                  </w:divBdr>
                </w:div>
                <w:div w:id="626083519">
                  <w:marLeft w:val="0"/>
                  <w:marRight w:val="0"/>
                  <w:marTop w:val="240"/>
                  <w:marBottom w:val="240"/>
                  <w:divBdr>
                    <w:top w:val="none" w:sz="0" w:space="0" w:color="auto"/>
                    <w:left w:val="none" w:sz="0" w:space="0" w:color="auto"/>
                    <w:bottom w:val="none" w:sz="0" w:space="0" w:color="auto"/>
                    <w:right w:val="none" w:sz="0" w:space="0" w:color="auto"/>
                  </w:divBdr>
                  <w:divsChild>
                    <w:div w:id="743528585">
                      <w:marLeft w:val="0"/>
                      <w:marRight w:val="0"/>
                      <w:marTop w:val="0"/>
                      <w:marBottom w:val="0"/>
                      <w:divBdr>
                        <w:top w:val="none" w:sz="0" w:space="0" w:color="auto"/>
                        <w:left w:val="none" w:sz="0" w:space="0" w:color="auto"/>
                        <w:bottom w:val="none" w:sz="0" w:space="0" w:color="auto"/>
                        <w:right w:val="none" w:sz="0" w:space="0" w:color="auto"/>
                      </w:divBdr>
                    </w:div>
                  </w:divsChild>
                </w:div>
                <w:div w:id="638807916">
                  <w:marLeft w:val="0"/>
                  <w:marRight w:val="0"/>
                  <w:marTop w:val="240"/>
                  <w:marBottom w:val="240"/>
                  <w:divBdr>
                    <w:top w:val="none" w:sz="0" w:space="0" w:color="auto"/>
                    <w:left w:val="none" w:sz="0" w:space="0" w:color="auto"/>
                    <w:bottom w:val="none" w:sz="0" w:space="0" w:color="auto"/>
                    <w:right w:val="none" w:sz="0" w:space="0" w:color="auto"/>
                  </w:divBdr>
                  <w:divsChild>
                    <w:div w:id="826290594">
                      <w:marLeft w:val="0"/>
                      <w:marRight w:val="0"/>
                      <w:marTop w:val="0"/>
                      <w:marBottom w:val="0"/>
                      <w:divBdr>
                        <w:top w:val="none" w:sz="0" w:space="0" w:color="auto"/>
                        <w:left w:val="none" w:sz="0" w:space="0" w:color="auto"/>
                        <w:bottom w:val="none" w:sz="0" w:space="0" w:color="auto"/>
                        <w:right w:val="none" w:sz="0" w:space="0" w:color="auto"/>
                      </w:divBdr>
                    </w:div>
                  </w:divsChild>
                </w:div>
                <w:div w:id="660501816">
                  <w:marLeft w:val="0"/>
                  <w:marRight w:val="0"/>
                  <w:marTop w:val="240"/>
                  <w:marBottom w:val="240"/>
                  <w:divBdr>
                    <w:top w:val="none" w:sz="0" w:space="0" w:color="auto"/>
                    <w:left w:val="none" w:sz="0" w:space="0" w:color="auto"/>
                    <w:bottom w:val="none" w:sz="0" w:space="0" w:color="auto"/>
                    <w:right w:val="none" w:sz="0" w:space="0" w:color="auto"/>
                  </w:divBdr>
                </w:div>
                <w:div w:id="675576465">
                  <w:marLeft w:val="0"/>
                  <w:marRight w:val="0"/>
                  <w:marTop w:val="360"/>
                  <w:marBottom w:val="450"/>
                  <w:divBdr>
                    <w:top w:val="none" w:sz="0" w:space="0" w:color="auto"/>
                    <w:left w:val="none" w:sz="0" w:space="0" w:color="auto"/>
                    <w:bottom w:val="none" w:sz="0" w:space="0" w:color="auto"/>
                    <w:right w:val="none" w:sz="0" w:space="0" w:color="auto"/>
                  </w:divBdr>
                  <w:divsChild>
                    <w:div w:id="121928914">
                      <w:marLeft w:val="0"/>
                      <w:marRight w:val="0"/>
                      <w:marTop w:val="0"/>
                      <w:marBottom w:val="0"/>
                      <w:divBdr>
                        <w:top w:val="none" w:sz="0" w:space="0" w:color="auto"/>
                        <w:left w:val="none" w:sz="0" w:space="0" w:color="auto"/>
                        <w:bottom w:val="single" w:sz="6" w:space="15" w:color="B8B9BA"/>
                        <w:right w:val="none" w:sz="0" w:space="0" w:color="auto"/>
                      </w:divBdr>
                      <w:divsChild>
                        <w:div w:id="8102464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90496829">
                  <w:marLeft w:val="0"/>
                  <w:marRight w:val="0"/>
                  <w:marTop w:val="240"/>
                  <w:marBottom w:val="240"/>
                  <w:divBdr>
                    <w:top w:val="none" w:sz="0" w:space="0" w:color="auto"/>
                    <w:left w:val="none" w:sz="0" w:space="0" w:color="auto"/>
                    <w:bottom w:val="none" w:sz="0" w:space="0" w:color="auto"/>
                    <w:right w:val="none" w:sz="0" w:space="0" w:color="auto"/>
                  </w:divBdr>
                  <w:divsChild>
                    <w:div w:id="599022716">
                      <w:marLeft w:val="0"/>
                      <w:marRight w:val="0"/>
                      <w:marTop w:val="0"/>
                      <w:marBottom w:val="0"/>
                      <w:divBdr>
                        <w:top w:val="none" w:sz="0" w:space="0" w:color="auto"/>
                        <w:left w:val="none" w:sz="0" w:space="0" w:color="auto"/>
                        <w:bottom w:val="none" w:sz="0" w:space="0" w:color="auto"/>
                        <w:right w:val="none" w:sz="0" w:space="0" w:color="auto"/>
                      </w:divBdr>
                    </w:div>
                  </w:divsChild>
                </w:div>
                <w:div w:id="694844825">
                  <w:marLeft w:val="0"/>
                  <w:marRight w:val="0"/>
                  <w:marTop w:val="240"/>
                  <w:marBottom w:val="240"/>
                  <w:divBdr>
                    <w:top w:val="none" w:sz="0" w:space="0" w:color="auto"/>
                    <w:left w:val="none" w:sz="0" w:space="0" w:color="auto"/>
                    <w:bottom w:val="none" w:sz="0" w:space="0" w:color="auto"/>
                    <w:right w:val="none" w:sz="0" w:space="0" w:color="auto"/>
                  </w:divBdr>
                  <w:divsChild>
                    <w:div w:id="572397027">
                      <w:marLeft w:val="0"/>
                      <w:marRight w:val="0"/>
                      <w:marTop w:val="0"/>
                      <w:marBottom w:val="0"/>
                      <w:divBdr>
                        <w:top w:val="none" w:sz="0" w:space="0" w:color="auto"/>
                        <w:left w:val="none" w:sz="0" w:space="0" w:color="auto"/>
                        <w:bottom w:val="none" w:sz="0" w:space="0" w:color="auto"/>
                        <w:right w:val="none" w:sz="0" w:space="0" w:color="auto"/>
                      </w:divBdr>
                    </w:div>
                  </w:divsChild>
                </w:div>
                <w:div w:id="738402602">
                  <w:marLeft w:val="0"/>
                  <w:marRight w:val="0"/>
                  <w:marTop w:val="360"/>
                  <w:marBottom w:val="450"/>
                  <w:divBdr>
                    <w:top w:val="none" w:sz="0" w:space="0" w:color="auto"/>
                    <w:left w:val="none" w:sz="0" w:space="0" w:color="auto"/>
                    <w:bottom w:val="none" w:sz="0" w:space="0" w:color="auto"/>
                    <w:right w:val="none" w:sz="0" w:space="0" w:color="auto"/>
                  </w:divBdr>
                </w:div>
                <w:div w:id="738795098">
                  <w:marLeft w:val="0"/>
                  <w:marRight w:val="0"/>
                  <w:marTop w:val="240"/>
                  <w:marBottom w:val="240"/>
                  <w:divBdr>
                    <w:top w:val="none" w:sz="0" w:space="0" w:color="auto"/>
                    <w:left w:val="none" w:sz="0" w:space="0" w:color="auto"/>
                    <w:bottom w:val="none" w:sz="0" w:space="0" w:color="auto"/>
                    <w:right w:val="none" w:sz="0" w:space="0" w:color="auto"/>
                  </w:divBdr>
                </w:div>
                <w:div w:id="876238002">
                  <w:marLeft w:val="0"/>
                  <w:marRight w:val="0"/>
                  <w:marTop w:val="240"/>
                  <w:marBottom w:val="240"/>
                  <w:divBdr>
                    <w:top w:val="none" w:sz="0" w:space="0" w:color="auto"/>
                    <w:left w:val="none" w:sz="0" w:space="0" w:color="auto"/>
                    <w:bottom w:val="none" w:sz="0" w:space="0" w:color="auto"/>
                    <w:right w:val="none" w:sz="0" w:space="0" w:color="auto"/>
                  </w:divBdr>
                  <w:divsChild>
                    <w:div w:id="39912583">
                      <w:marLeft w:val="0"/>
                      <w:marRight w:val="0"/>
                      <w:marTop w:val="0"/>
                      <w:marBottom w:val="0"/>
                      <w:divBdr>
                        <w:top w:val="none" w:sz="0" w:space="0" w:color="auto"/>
                        <w:left w:val="none" w:sz="0" w:space="0" w:color="auto"/>
                        <w:bottom w:val="none" w:sz="0" w:space="0" w:color="auto"/>
                        <w:right w:val="none" w:sz="0" w:space="0" w:color="auto"/>
                      </w:divBdr>
                    </w:div>
                  </w:divsChild>
                </w:div>
                <w:div w:id="901448016">
                  <w:marLeft w:val="0"/>
                  <w:marRight w:val="0"/>
                  <w:marTop w:val="0"/>
                  <w:marBottom w:val="300"/>
                  <w:divBdr>
                    <w:top w:val="none" w:sz="0" w:space="0" w:color="auto"/>
                    <w:left w:val="none" w:sz="0" w:space="0" w:color="auto"/>
                    <w:bottom w:val="none" w:sz="0" w:space="0" w:color="auto"/>
                    <w:right w:val="none" w:sz="0" w:space="0" w:color="auto"/>
                  </w:divBdr>
                </w:div>
                <w:div w:id="910771600">
                  <w:marLeft w:val="0"/>
                  <w:marRight w:val="0"/>
                  <w:marTop w:val="240"/>
                  <w:marBottom w:val="240"/>
                  <w:divBdr>
                    <w:top w:val="none" w:sz="0" w:space="0" w:color="auto"/>
                    <w:left w:val="none" w:sz="0" w:space="0" w:color="auto"/>
                    <w:bottom w:val="none" w:sz="0" w:space="0" w:color="auto"/>
                    <w:right w:val="none" w:sz="0" w:space="0" w:color="auto"/>
                  </w:divBdr>
                  <w:divsChild>
                    <w:div w:id="822695953">
                      <w:marLeft w:val="0"/>
                      <w:marRight w:val="0"/>
                      <w:marTop w:val="0"/>
                      <w:marBottom w:val="0"/>
                      <w:divBdr>
                        <w:top w:val="none" w:sz="0" w:space="0" w:color="auto"/>
                        <w:left w:val="none" w:sz="0" w:space="0" w:color="auto"/>
                        <w:bottom w:val="none" w:sz="0" w:space="0" w:color="auto"/>
                        <w:right w:val="none" w:sz="0" w:space="0" w:color="auto"/>
                      </w:divBdr>
                    </w:div>
                  </w:divsChild>
                </w:div>
                <w:div w:id="911113533">
                  <w:marLeft w:val="0"/>
                  <w:marRight w:val="0"/>
                  <w:marTop w:val="720"/>
                  <w:marBottom w:val="900"/>
                  <w:divBdr>
                    <w:top w:val="none" w:sz="0" w:space="0" w:color="auto"/>
                    <w:left w:val="none" w:sz="0" w:space="0" w:color="auto"/>
                    <w:bottom w:val="none" w:sz="0" w:space="0" w:color="auto"/>
                    <w:right w:val="none" w:sz="0" w:space="0" w:color="auto"/>
                  </w:divBdr>
                </w:div>
                <w:div w:id="994530999">
                  <w:marLeft w:val="0"/>
                  <w:marRight w:val="0"/>
                  <w:marTop w:val="240"/>
                  <w:marBottom w:val="240"/>
                  <w:divBdr>
                    <w:top w:val="none" w:sz="0" w:space="0" w:color="auto"/>
                    <w:left w:val="none" w:sz="0" w:space="0" w:color="auto"/>
                    <w:bottom w:val="none" w:sz="0" w:space="0" w:color="auto"/>
                    <w:right w:val="none" w:sz="0" w:space="0" w:color="auto"/>
                  </w:divBdr>
                  <w:divsChild>
                    <w:div w:id="176895662">
                      <w:marLeft w:val="0"/>
                      <w:marRight w:val="0"/>
                      <w:marTop w:val="0"/>
                      <w:marBottom w:val="0"/>
                      <w:divBdr>
                        <w:top w:val="none" w:sz="0" w:space="0" w:color="auto"/>
                        <w:left w:val="none" w:sz="0" w:space="0" w:color="auto"/>
                        <w:bottom w:val="none" w:sz="0" w:space="0" w:color="auto"/>
                        <w:right w:val="none" w:sz="0" w:space="0" w:color="auto"/>
                      </w:divBdr>
                    </w:div>
                  </w:divsChild>
                </w:div>
                <w:div w:id="99734341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59606483">
          <w:marLeft w:val="0"/>
          <w:marRight w:val="0"/>
          <w:marTop w:val="0"/>
          <w:marBottom w:val="0"/>
          <w:divBdr>
            <w:top w:val="none" w:sz="0" w:space="0" w:color="auto"/>
            <w:left w:val="none" w:sz="0" w:space="0" w:color="auto"/>
            <w:bottom w:val="none" w:sz="0" w:space="0" w:color="auto"/>
            <w:right w:val="none" w:sz="0" w:space="0" w:color="auto"/>
          </w:divBdr>
        </w:div>
        <w:div w:id="259606873">
          <w:marLeft w:val="0"/>
          <w:marRight w:val="0"/>
          <w:marTop w:val="344"/>
          <w:marBottom w:val="344"/>
          <w:divBdr>
            <w:top w:val="none" w:sz="0" w:space="0" w:color="auto"/>
            <w:left w:val="none" w:sz="0" w:space="0" w:color="auto"/>
            <w:bottom w:val="none" w:sz="0" w:space="0" w:color="auto"/>
            <w:right w:val="none" w:sz="0" w:space="0" w:color="auto"/>
          </w:divBdr>
        </w:div>
        <w:div w:id="259728026">
          <w:marLeft w:val="0"/>
          <w:marRight w:val="0"/>
          <w:marTop w:val="0"/>
          <w:marBottom w:val="0"/>
          <w:divBdr>
            <w:top w:val="none" w:sz="0" w:space="0" w:color="auto"/>
            <w:left w:val="none" w:sz="0" w:space="0" w:color="auto"/>
            <w:bottom w:val="none" w:sz="0" w:space="0" w:color="auto"/>
            <w:right w:val="none" w:sz="0" w:space="0" w:color="auto"/>
          </w:divBdr>
        </w:div>
        <w:div w:id="259801147">
          <w:marLeft w:val="0"/>
          <w:marRight w:val="240"/>
          <w:marTop w:val="0"/>
          <w:marBottom w:val="0"/>
          <w:divBdr>
            <w:top w:val="none" w:sz="0" w:space="0" w:color="auto"/>
            <w:left w:val="none" w:sz="0" w:space="0" w:color="auto"/>
            <w:bottom w:val="none" w:sz="0" w:space="0" w:color="auto"/>
            <w:right w:val="none" w:sz="0" w:space="0" w:color="auto"/>
          </w:divBdr>
          <w:divsChild>
            <w:div w:id="782991216">
              <w:marLeft w:val="0"/>
              <w:marRight w:val="0"/>
              <w:marTop w:val="0"/>
              <w:marBottom w:val="0"/>
              <w:divBdr>
                <w:top w:val="none" w:sz="0" w:space="0" w:color="auto"/>
                <w:left w:val="none" w:sz="0" w:space="0" w:color="auto"/>
                <w:bottom w:val="none" w:sz="0" w:space="0" w:color="auto"/>
                <w:right w:val="none" w:sz="0" w:space="0" w:color="auto"/>
              </w:divBdr>
              <w:divsChild>
                <w:div w:id="75609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873785">
          <w:marLeft w:val="0"/>
          <w:marRight w:val="0"/>
          <w:marTop w:val="600"/>
          <w:marBottom w:val="0"/>
          <w:divBdr>
            <w:top w:val="none" w:sz="0" w:space="0" w:color="auto"/>
            <w:left w:val="none" w:sz="0" w:space="0" w:color="auto"/>
            <w:bottom w:val="none" w:sz="0" w:space="0" w:color="auto"/>
            <w:right w:val="none" w:sz="0" w:space="0" w:color="auto"/>
          </w:divBdr>
        </w:div>
        <w:div w:id="259947964">
          <w:marLeft w:val="0"/>
          <w:marRight w:val="135"/>
          <w:marTop w:val="0"/>
          <w:marBottom w:val="0"/>
          <w:divBdr>
            <w:top w:val="none" w:sz="0" w:space="0" w:color="auto"/>
            <w:left w:val="none" w:sz="0" w:space="0" w:color="auto"/>
            <w:bottom w:val="none" w:sz="0" w:space="0" w:color="auto"/>
            <w:right w:val="none" w:sz="0" w:space="0" w:color="auto"/>
          </w:divBdr>
        </w:div>
        <w:div w:id="260070383">
          <w:marLeft w:val="0"/>
          <w:marRight w:val="0"/>
          <w:marTop w:val="300"/>
          <w:marBottom w:val="0"/>
          <w:divBdr>
            <w:top w:val="none" w:sz="0" w:space="0" w:color="auto"/>
            <w:left w:val="none" w:sz="0" w:space="0" w:color="auto"/>
            <w:bottom w:val="none" w:sz="0" w:space="0" w:color="auto"/>
            <w:right w:val="none" w:sz="0" w:space="0" w:color="auto"/>
          </w:divBdr>
        </w:div>
        <w:div w:id="260144042">
          <w:marLeft w:val="0"/>
          <w:marRight w:val="0"/>
          <w:marTop w:val="240"/>
          <w:marBottom w:val="240"/>
          <w:divBdr>
            <w:top w:val="none" w:sz="0" w:space="0" w:color="auto"/>
            <w:left w:val="none" w:sz="0" w:space="0" w:color="auto"/>
            <w:bottom w:val="none" w:sz="0" w:space="0" w:color="auto"/>
            <w:right w:val="none" w:sz="0" w:space="0" w:color="auto"/>
          </w:divBdr>
        </w:div>
        <w:div w:id="260184154">
          <w:marLeft w:val="0"/>
          <w:marRight w:val="240"/>
          <w:marTop w:val="0"/>
          <w:marBottom w:val="0"/>
          <w:divBdr>
            <w:top w:val="none" w:sz="0" w:space="0" w:color="auto"/>
            <w:left w:val="none" w:sz="0" w:space="0" w:color="auto"/>
            <w:bottom w:val="none" w:sz="0" w:space="0" w:color="auto"/>
            <w:right w:val="none" w:sz="0" w:space="0" w:color="auto"/>
          </w:divBdr>
        </w:div>
        <w:div w:id="260186434">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240"/>
          <w:marBottom w:val="240"/>
          <w:divBdr>
            <w:top w:val="none" w:sz="0" w:space="0" w:color="auto"/>
            <w:left w:val="none" w:sz="0" w:space="0" w:color="auto"/>
            <w:bottom w:val="none" w:sz="0" w:space="0" w:color="auto"/>
            <w:right w:val="none" w:sz="0" w:space="0" w:color="auto"/>
          </w:divBdr>
        </w:div>
        <w:div w:id="260379128">
          <w:marLeft w:val="0"/>
          <w:marRight w:val="0"/>
          <w:marTop w:val="240"/>
          <w:marBottom w:val="240"/>
          <w:divBdr>
            <w:top w:val="none" w:sz="0" w:space="0" w:color="auto"/>
            <w:left w:val="none" w:sz="0" w:space="0" w:color="auto"/>
            <w:bottom w:val="none" w:sz="0" w:space="0" w:color="auto"/>
            <w:right w:val="none" w:sz="0" w:space="0" w:color="auto"/>
          </w:divBdr>
        </w:div>
        <w:div w:id="260525697">
          <w:marLeft w:val="0"/>
          <w:marRight w:val="0"/>
          <w:marTop w:val="0"/>
          <w:marBottom w:val="0"/>
          <w:divBdr>
            <w:top w:val="none" w:sz="0" w:space="0" w:color="auto"/>
            <w:left w:val="none" w:sz="0" w:space="0" w:color="auto"/>
            <w:bottom w:val="none" w:sz="0" w:space="0" w:color="auto"/>
            <w:right w:val="none" w:sz="0" w:space="0" w:color="auto"/>
          </w:divBdr>
          <w:divsChild>
            <w:div w:id="279993157">
              <w:marLeft w:val="0"/>
              <w:marRight w:val="0"/>
              <w:marTop w:val="0"/>
              <w:marBottom w:val="0"/>
              <w:divBdr>
                <w:top w:val="none" w:sz="0" w:space="0" w:color="auto"/>
                <w:left w:val="none" w:sz="0" w:space="0" w:color="auto"/>
                <w:bottom w:val="none" w:sz="0" w:space="0" w:color="auto"/>
                <w:right w:val="none" w:sz="0" w:space="0" w:color="auto"/>
              </w:divBdr>
              <w:divsChild>
                <w:div w:id="98751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574160">
          <w:marLeft w:val="0"/>
          <w:marRight w:val="0"/>
          <w:marTop w:val="0"/>
          <w:marBottom w:val="0"/>
          <w:divBdr>
            <w:top w:val="none" w:sz="0" w:space="0" w:color="auto"/>
            <w:left w:val="none" w:sz="0" w:space="0" w:color="auto"/>
            <w:bottom w:val="none" w:sz="0" w:space="0" w:color="auto"/>
            <w:right w:val="none" w:sz="0" w:space="0" w:color="auto"/>
          </w:divBdr>
        </w:div>
        <w:div w:id="260603118">
          <w:marLeft w:val="0"/>
          <w:marRight w:val="0"/>
          <w:marTop w:val="240"/>
          <w:marBottom w:val="240"/>
          <w:divBdr>
            <w:top w:val="none" w:sz="0" w:space="0" w:color="auto"/>
            <w:left w:val="none" w:sz="0" w:space="0" w:color="auto"/>
            <w:bottom w:val="none" w:sz="0" w:space="0" w:color="auto"/>
            <w:right w:val="none" w:sz="0" w:space="0" w:color="auto"/>
          </w:divBdr>
          <w:divsChild>
            <w:div w:id="380399801">
              <w:marLeft w:val="0"/>
              <w:marRight w:val="0"/>
              <w:marTop w:val="0"/>
              <w:marBottom w:val="0"/>
              <w:divBdr>
                <w:top w:val="none" w:sz="0" w:space="0" w:color="auto"/>
                <w:left w:val="none" w:sz="0" w:space="0" w:color="auto"/>
                <w:bottom w:val="none" w:sz="0" w:space="0" w:color="auto"/>
                <w:right w:val="none" w:sz="0" w:space="0" w:color="auto"/>
              </w:divBdr>
            </w:div>
          </w:divsChild>
        </w:div>
        <w:div w:id="260644744">
          <w:marLeft w:val="0"/>
          <w:marRight w:val="0"/>
          <w:marTop w:val="0"/>
          <w:marBottom w:val="0"/>
          <w:divBdr>
            <w:top w:val="none" w:sz="0" w:space="0" w:color="auto"/>
            <w:left w:val="none" w:sz="0" w:space="0" w:color="auto"/>
            <w:bottom w:val="none" w:sz="0" w:space="0" w:color="auto"/>
            <w:right w:val="none" w:sz="0" w:space="0" w:color="auto"/>
          </w:divBdr>
          <w:divsChild>
            <w:div w:id="881134500">
              <w:marLeft w:val="0"/>
              <w:marRight w:val="0"/>
              <w:marTop w:val="0"/>
              <w:marBottom w:val="0"/>
              <w:divBdr>
                <w:top w:val="none" w:sz="0" w:space="0" w:color="auto"/>
                <w:left w:val="none" w:sz="0" w:space="0" w:color="auto"/>
                <w:bottom w:val="none" w:sz="0" w:space="0" w:color="auto"/>
                <w:right w:val="none" w:sz="0" w:space="0" w:color="auto"/>
              </w:divBdr>
            </w:div>
          </w:divsChild>
        </w:div>
        <w:div w:id="260645188">
          <w:marLeft w:val="0"/>
          <w:marRight w:val="0"/>
          <w:marTop w:val="0"/>
          <w:marBottom w:val="0"/>
          <w:divBdr>
            <w:top w:val="none" w:sz="0" w:space="0" w:color="auto"/>
            <w:left w:val="none" w:sz="0" w:space="0" w:color="auto"/>
            <w:bottom w:val="none" w:sz="0" w:space="0" w:color="auto"/>
            <w:right w:val="none" w:sz="0" w:space="0" w:color="auto"/>
          </w:divBdr>
        </w:div>
        <w:div w:id="260845731">
          <w:marLeft w:val="0"/>
          <w:marRight w:val="0"/>
          <w:marTop w:val="0"/>
          <w:marBottom w:val="0"/>
          <w:divBdr>
            <w:top w:val="none" w:sz="0" w:space="0" w:color="auto"/>
            <w:left w:val="none" w:sz="0" w:space="0" w:color="auto"/>
            <w:bottom w:val="none" w:sz="0" w:space="0" w:color="auto"/>
            <w:right w:val="none" w:sz="0" w:space="0" w:color="auto"/>
          </w:divBdr>
        </w:div>
        <w:div w:id="260917019">
          <w:marLeft w:val="0"/>
          <w:marRight w:val="0"/>
          <w:marTop w:val="0"/>
          <w:marBottom w:val="0"/>
          <w:divBdr>
            <w:top w:val="none" w:sz="0" w:space="0" w:color="auto"/>
            <w:left w:val="none" w:sz="0" w:space="0" w:color="auto"/>
            <w:bottom w:val="none" w:sz="0" w:space="0" w:color="auto"/>
            <w:right w:val="none" w:sz="0" w:space="0" w:color="auto"/>
          </w:divBdr>
        </w:div>
        <w:div w:id="260990201">
          <w:marLeft w:val="0"/>
          <w:marRight w:val="0"/>
          <w:marTop w:val="0"/>
          <w:marBottom w:val="0"/>
          <w:divBdr>
            <w:top w:val="none" w:sz="0" w:space="0" w:color="auto"/>
            <w:left w:val="none" w:sz="0" w:space="0" w:color="auto"/>
            <w:bottom w:val="none" w:sz="0" w:space="0" w:color="auto"/>
            <w:right w:val="none" w:sz="0" w:space="0" w:color="auto"/>
          </w:divBdr>
        </w:div>
        <w:div w:id="260995197">
          <w:marLeft w:val="0"/>
          <w:marRight w:val="0"/>
          <w:marTop w:val="0"/>
          <w:marBottom w:val="0"/>
          <w:divBdr>
            <w:top w:val="none" w:sz="0" w:space="0" w:color="auto"/>
            <w:left w:val="none" w:sz="0" w:space="0" w:color="auto"/>
            <w:bottom w:val="none" w:sz="0" w:space="0" w:color="auto"/>
            <w:right w:val="none" w:sz="0" w:space="0" w:color="auto"/>
          </w:divBdr>
        </w:div>
        <w:div w:id="261106741">
          <w:marLeft w:val="0"/>
          <w:marRight w:val="0"/>
          <w:marTop w:val="300"/>
          <w:marBottom w:val="0"/>
          <w:divBdr>
            <w:top w:val="none" w:sz="0" w:space="0" w:color="auto"/>
            <w:left w:val="none" w:sz="0" w:space="0" w:color="auto"/>
            <w:bottom w:val="none" w:sz="0" w:space="0" w:color="auto"/>
            <w:right w:val="none" w:sz="0" w:space="0" w:color="auto"/>
          </w:divBdr>
        </w:div>
        <w:div w:id="261185065">
          <w:marLeft w:val="0"/>
          <w:marRight w:val="0"/>
          <w:marTop w:val="0"/>
          <w:marBottom w:val="0"/>
          <w:divBdr>
            <w:top w:val="none" w:sz="0" w:space="0" w:color="auto"/>
            <w:left w:val="none" w:sz="0" w:space="0" w:color="auto"/>
            <w:bottom w:val="none" w:sz="0" w:space="0" w:color="auto"/>
            <w:right w:val="none" w:sz="0" w:space="0" w:color="auto"/>
          </w:divBdr>
        </w:div>
        <w:div w:id="261307032">
          <w:marLeft w:val="0"/>
          <w:marRight w:val="0"/>
          <w:marTop w:val="240"/>
          <w:marBottom w:val="240"/>
          <w:divBdr>
            <w:top w:val="none" w:sz="0" w:space="0" w:color="auto"/>
            <w:left w:val="none" w:sz="0" w:space="0" w:color="auto"/>
            <w:bottom w:val="none" w:sz="0" w:space="0" w:color="auto"/>
            <w:right w:val="none" w:sz="0" w:space="0" w:color="auto"/>
          </w:divBdr>
        </w:div>
        <w:div w:id="261379133">
          <w:marLeft w:val="0"/>
          <w:marRight w:val="0"/>
          <w:marTop w:val="240"/>
          <w:marBottom w:val="240"/>
          <w:divBdr>
            <w:top w:val="none" w:sz="0" w:space="0" w:color="auto"/>
            <w:left w:val="none" w:sz="0" w:space="0" w:color="auto"/>
            <w:bottom w:val="none" w:sz="0" w:space="0" w:color="auto"/>
            <w:right w:val="none" w:sz="0" w:space="0" w:color="auto"/>
          </w:divBdr>
        </w:div>
        <w:div w:id="261380383">
          <w:marLeft w:val="0"/>
          <w:marRight w:val="0"/>
          <w:marTop w:val="329"/>
          <w:marBottom w:val="329"/>
          <w:divBdr>
            <w:top w:val="none" w:sz="0" w:space="0" w:color="auto"/>
            <w:left w:val="none" w:sz="0" w:space="0" w:color="auto"/>
            <w:bottom w:val="none" w:sz="0" w:space="0" w:color="auto"/>
            <w:right w:val="none" w:sz="0" w:space="0" w:color="auto"/>
          </w:divBdr>
          <w:divsChild>
            <w:div w:id="392654843">
              <w:marLeft w:val="0"/>
              <w:marRight w:val="0"/>
              <w:marTop w:val="0"/>
              <w:marBottom w:val="0"/>
              <w:divBdr>
                <w:top w:val="none" w:sz="0" w:space="0" w:color="auto"/>
                <w:left w:val="none" w:sz="0" w:space="0" w:color="auto"/>
                <w:bottom w:val="none" w:sz="0" w:space="0" w:color="auto"/>
                <w:right w:val="none" w:sz="0" w:space="0" w:color="auto"/>
              </w:divBdr>
            </w:div>
          </w:divsChild>
        </w:div>
        <w:div w:id="261424136">
          <w:marLeft w:val="0"/>
          <w:marRight w:val="0"/>
          <w:marTop w:val="366"/>
          <w:marBottom w:val="366"/>
          <w:divBdr>
            <w:top w:val="none" w:sz="0" w:space="0" w:color="auto"/>
            <w:left w:val="none" w:sz="0" w:space="0" w:color="auto"/>
            <w:bottom w:val="none" w:sz="0" w:space="0" w:color="auto"/>
            <w:right w:val="none" w:sz="0" w:space="0" w:color="auto"/>
          </w:divBdr>
        </w:div>
        <w:div w:id="261453942">
          <w:marLeft w:val="0"/>
          <w:marRight w:val="0"/>
          <w:marTop w:val="0"/>
          <w:marBottom w:val="0"/>
          <w:divBdr>
            <w:top w:val="none" w:sz="0" w:space="0" w:color="auto"/>
            <w:left w:val="none" w:sz="0" w:space="0" w:color="auto"/>
            <w:bottom w:val="none" w:sz="0" w:space="0" w:color="auto"/>
            <w:right w:val="none" w:sz="0" w:space="0" w:color="auto"/>
          </w:divBdr>
        </w:div>
        <w:div w:id="261455396">
          <w:marLeft w:val="0"/>
          <w:marRight w:val="0"/>
          <w:marTop w:val="0"/>
          <w:marBottom w:val="0"/>
          <w:divBdr>
            <w:top w:val="none" w:sz="0" w:space="0" w:color="auto"/>
            <w:left w:val="none" w:sz="0" w:space="0" w:color="auto"/>
            <w:bottom w:val="none" w:sz="0" w:space="0" w:color="auto"/>
            <w:right w:val="none" w:sz="0" w:space="0" w:color="auto"/>
          </w:divBdr>
        </w:div>
        <w:div w:id="261496206">
          <w:marLeft w:val="0"/>
          <w:marRight w:val="0"/>
          <w:marTop w:val="240"/>
          <w:marBottom w:val="240"/>
          <w:divBdr>
            <w:top w:val="none" w:sz="0" w:space="0" w:color="auto"/>
            <w:left w:val="none" w:sz="0" w:space="0" w:color="auto"/>
            <w:bottom w:val="none" w:sz="0" w:space="0" w:color="auto"/>
            <w:right w:val="none" w:sz="0" w:space="0" w:color="auto"/>
          </w:divBdr>
          <w:divsChild>
            <w:div w:id="999961190">
              <w:marLeft w:val="0"/>
              <w:marRight w:val="0"/>
              <w:marTop w:val="0"/>
              <w:marBottom w:val="0"/>
              <w:divBdr>
                <w:top w:val="none" w:sz="0" w:space="0" w:color="auto"/>
                <w:left w:val="none" w:sz="0" w:space="0" w:color="auto"/>
                <w:bottom w:val="none" w:sz="0" w:space="0" w:color="auto"/>
                <w:right w:val="none" w:sz="0" w:space="0" w:color="auto"/>
              </w:divBdr>
            </w:div>
          </w:divsChild>
        </w:div>
        <w:div w:id="261650306">
          <w:marLeft w:val="0"/>
          <w:marRight w:val="0"/>
          <w:marTop w:val="366"/>
          <w:marBottom w:val="366"/>
          <w:divBdr>
            <w:top w:val="none" w:sz="0" w:space="0" w:color="auto"/>
            <w:left w:val="none" w:sz="0" w:space="0" w:color="auto"/>
            <w:bottom w:val="none" w:sz="0" w:space="0" w:color="auto"/>
            <w:right w:val="none" w:sz="0" w:space="0" w:color="auto"/>
          </w:divBdr>
          <w:divsChild>
            <w:div w:id="572201132">
              <w:marLeft w:val="0"/>
              <w:marRight w:val="0"/>
              <w:marTop w:val="0"/>
              <w:marBottom w:val="0"/>
              <w:divBdr>
                <w:top w:val="none" w:sz="0" w:space="0" w:color="auto"/>
                <w:left w:val="none" w:sz="0" w:space="0" w:color="auto"/>
                <w:bottom w:val="none" w:sz="0" w:space="0" w:color="auto"/>
                <w:right w:val="none" w:sz="0" w:space="0" w:color="auto"/>
              </w:divBdr>
            </w:div>
          </w:divsChild>
        </w:div>
        <w:div w:id="261685414">
          <w:marLeft w:val="0"/>
          <w:marRight w:val="0"/>
          <w:marTop w:val="0"/>
          <w:marBottom w:val="0"/>
          <w:divBdr>
            <w:top w:val="none" w:sz="0" w:space="0" w:color="auto"/>
            <w:left w:val="none" w:sz="0" w:space="0" w:color="auto"/>
            <w:bottom w:val="none" w:sz="0" w:space="0" w:color="auto"/>
            <w:right w:val="none" w:sz="0" w:space="0" w:color="auto"/>
          </w:divBdr>
        </w:div>
        <w:div w:id="261765393">
          <w:marLeft w:val="0"/>
          <w:marRight w:val="0"/>
          <w:marTop w:val="0"/>
          <w:marBottom w:val="0"/>
          <w:divBdr>
            <w:top w:val="none" w:sz="0" w:space="0" w:color="auto"/>
            <w:left w:val="none" w:sz="0" w:space="0" w:color="auto"/>
            <w:bottom w:val="none" w:sz="0" w:space="0" w:color="auto"/>
            <w:right w:val="none" w:sz="0" w:space="0" w:color="auto"/>
          </w:divBdr>
        </w:div>
        <w:div w:id="261766414">
          <w:marLeft w:val="0"/>
          <w:marRight w:val="0"/>
          <w:marTop w:val="0"/>
          <w:marBottom w:val="0"/>
          <w:divBdr>
            <w:top w:val="none" w:sz="0" w:space="0" w:color="auto"/>
            <w:left w:val="none" w:sz="0" w:space="0" w:color="auto"/>
            <w:bottom w:val="none" w:sz="0" w:space="0" w:color="auto"/>
            <w:right w:val="none" w:sz="0" w:space="0" w:color="auto"/>
          </w:divBdr>
          <w:divsChild>
            <w:div w:id="545021936">
              <w:marLeft w:val="0"/>
              <w:marRight w:val="0"/>
              <w:marTop w:val="0"/>
              <w:marBottom w:val="0"/>
              <w:divBdr>
                <w:top w:val="none" w:sz="0" w:space="0" w:color="auto"/>
                <w:left w:val="none" w:sz="0" w:space="0" w:color="auto"/>
                <w:bottom w:val="none" w:sz="0" w:space="0" w:color="auto"/>
                <w:right w:val="none" w:sz="0" w:space="0" w:color="auto"/>
              </w:divBdr>
              <w:divsChild>
                <w:div w:id="46893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843191">
          <w:marLeft w:val="0"/>
          <w:marRight w:val="0"/>
          <w:marTop w:val="0"/>
          <w:marBottom w:val="0"/>
          <w:divBdr>
            <w:top w:val="none" w:sz="0" w:space="0" w:color="auto"/>
            <w:left w:val="none" w:sz="0" w:space="0" w:color="auto"/>
            <w:bottom w:val="none" w:sz="0" w:space="0" w:color="auto"/>
            <w:right w:val="none" w:sz="0" w:space="0" w:color="auto"/>
          </w:divBdr>
        </w:div>
        <w:div w:id="261843558">
          <w:marLeft w:val="0"/>
          <w:marRight w:val="0"/>
          <w:marTop w:val="0"/>
          <w:marBottom w:val="0"/>
          <w:divBdr>
            <w:top w:val="none" w:sz="0" w:space="0" w:color="auto"/>
            <w:left w:val="none" w:sz="0" w:space="0" w:color="auto"/>
            <w:bottom w:val="none" w:sz="0" w:space="0" w:color="auto"/>
            <w:right w:val="none" w:sz="0" w:space="0" w:color="auto"/>
          </w:divBdr>
        </w:div>
        <w:div w:id="261954764">
          <w:marLeft w:val="0"/>
          <w:marRight w:val="0"/>
          <w:marTop w:val="240"/>
          <w:marBottom w:val="240"/>
          <w:divBdr>
            <w:top w:val="none" w:sz="0" w:space="0" w:color="auto"/>
            <w:left w:val="none" w:sz="0" w:space="0" w:color="auto"/>
            <w:bottom w:val="none" w:sz="0" w:space="0" w:color="auto"/>
            <w:right w:val="none" w:sz="0" w:space="0" w:color="auto"/>
          </w:divBdr>
          <w:divsChild>
            <w:div w:id="503859159">
              <w:marLeft w:val="0"/>
              <w:marRight w:val="0"/>
              <w:marTop w:val="0"/>
              <w:marBottom w:val="0"/>
              <w:divBdr>
                <w:top w:val="none" w:sz="0" w:space="0" w:color="auto"/>
                <w:left w:val="none" w:sz="0" w:space="0" w:color="auto"/>
                <w:bottom w:val="none" w:sz="0" w:space="0" w:color="auto"/>
                <w:right w:val="none" w:sz="0" w:space="0" w:color="auto"/>
              </w:divBdr>
            </w:div>
          </w:divsChild>
        </w:div>
        <w:div w:id="262038842">
          <w:marLeft w:val="0"/>
          <w:marRight w:val="0"/>
          <w:marTop w:val="0"/>
          <w:marBottom w:val="0"/>
          <w:divBdr>
            <w:top w:val="none" w:sz="0" w:space="0" w:color="auto"/>
            <w:left w:val="none" w:sz="0" w:space="0" w:color="auto"/>
            <w:bottom w:val="none" w:sz="0" w:space="0" w:color="auto"/>
            <w:right w:val="none" w:sz="0" w:space="0" w:color="auto"/>
          </w:divBdr>
        </w:div>
        <w:div w:id="262150571">
          <w:marLeft w:val="0"/>
          <w:marRight w:val="1500"/>
          <w:marTop w:val="0"/>
          <w:marBottom w:val="0"/>
          <w:divBdr>
            <w:top w:val="none" w:sz="0" w:space="0" w:color="auto"/>
            <w:left w:val="none" w:sz="0" w:space="0" w:color="auto"/>
            <w:bottom w:val="none" w:sz="0" w:space="0" w:color="auto"/>
            <w:right w:val="none" w:sz="0" w:space="0" w:color="auto"/>
          </w:divBdr>
          <w:divsChild>
            <w:div w:id="2636598">
              <w:marLeft w:val="0"/>
              <w:marRight w:val="0"/>
              <w:marTop w:val="600"/>
              <w:marBottom w:val="600"/>
              <w:divBdr>
                <w:top w:val="none" w:sz="0" w:space="0" w:color="auto"/>
                <w:left w:val="none" w:sz="0" w:space="0" w:color="auto"/>
                <w:bottom w:val="none" w:sz="0" w:space="0" w:color="auto"/>
                <w:right w:val="none" w:sz="0" w:space="0" w:color="auto"/>
              </w:divBdr>
              <w:divsChild>
                <w:div w:id="15735950">
                  <w:marLeft w:val="0"/>
                  <w:marRight w:val="0"/>
                  <w:marTop w:val="240"/>
                  <w:marBottom w:val="240"/>
                  <w:divBdr>
                    <w:top w:val="none" w:sz="0" w:space="0" w:color="auto"/>
                    <w:left w:val="none" w:sz="0" w:space="0" w:color="auto"/>
                    <w:bottom w:val="none" w:sz="0" w:space="0" w:color="auto"/>
                    <w:right w:val="none" w:sz="0" w:space="0" w:color="auto"/>
                  </w:divBdr>
                </w:div>
                <w:div w:id="39285101">
                  <w:marLeft w:val="0"/>
                  <w:marRight w:val="0"/>
                  <w:marTop w:val="240"/>
                  <w:marBottom w:val="240"/>
                  <w:divBdr>
                    <w:top w:val="none" w:sz="0" w:space="0" w:color="auto"/>
                    <w:left w:val="none" w:sz="0" w:space="0" w:color="auto"/>
                    <w:bottom w:val="none" w:sz="0" w:space="0" w:color="auto"/>
                    <w:right w:val="none" w:sz="0" w:space="0" w:color="auto"/>
                  </w:divBdr>
                </w:div>
                <w:div w:id="123668369">
                  <w:marLeft w:val="0"/>
                  <w:marRight w:val="0"/>
                  <w:marTop w:val="720"/>
                  <w:marBottom w:val="900"/>
                  <w:divBdr>
                    <w:top w:val="none" w:sz="0" w:space="0" w:color="auto"/>
                    <w:left w:val="none" w:sz="0" w:space="0" w:color="auto"/>
                    <w:bottom w:val="none" w:sz="0" w:space="0" w:color="auto"/>
                    <w:right w:val="none" w:sz="0" w:space="0" w:color="auto"/>
                  </w:divBdr>
                </w:div>
                <w:div w:id="217591672">
                  <w:marLeft w:val="0"/>
                  <w:marRight w:val="0"/>
                  <w:marTop w:val="360"/>
                  <w:marBottom w:val="450"/>
                  <w:divBdr>
                    <w:top w:val="none" w:sz="0" w:space="0" w:color="auto"/>
                    <w:left w:val="none" w:sz="0" w:space="0" w:color="auto"/>
                    <w:bottom w:val="none" w:sz="0" w:space="0" w:color="auto"/>
                    <w:right w:val="none" w:sz="0" w:space="0" w:color="auto"/>
                  </w:divBdr>
                  <w:divsChild>
                    <w:div w:id="86275461">
                      <w:marLeft w:val="0"/>
                      <w:marRight w:val="0"/>
                      <w:marTop w:val="0"/>
                      <w:marBottom w:val="0"/>
                      <w:divBdr>
                        <w:top w:val="none" w:sz="0" w:space="0" w:color="auto"/>
                        <w:left w:val="none" w:sz="0" w:space="0" w:color="auto"/>
                        <w:bottom w:val="single" w:sz="6" w:space="15" w:color="B8B9BA"/>
                        <w:right w:val="none" w:sz="0" w:space="0" w:color="auto"/>
                      </w:divBdr>
                      <w:divsChild>
                        <w:div w:id="135151571">
                          <w:marLeft w:val="0"/>
                          <w:marRight w:val="0"/>
                          <w:marTop w:val="0"/>
                          <w:marBottom w:val="0"/>
                          <w:divBdr>
                            <w:top w:val="none" w:sz="0" w:space="0" w:color="auto"/>
                            <w:left w:val="none" w:sz="0" w:space="0" w:color="auto"/>
                            <w:bottom w:val="none" w:sz="0" w:space="0" w:color="auto"/>
                            <w:right w:val="none" w:sz="0" w:space="0" w:color="auto"/>
                          </w:divBdr>
                        </w:div>
                        <w:div w:id="339239968">
                          <w:marLeft w:val="0"/>
                          <w:marRight w:val="0"/>
                          <w:marTop w:val="225"/>
                          <w:marBottom w:val="0"/>
                          <w:divBdr>
                            <w:top w:val="none" w:sz="0" w:space="0" w:color="auto"/>
                            <w:left w:val="none" w:sz="0" w:space="0" w:color="auto"/>
                            <w:bottom w:val="none" w:sz="0" w:space="0" w:color="auto"/>
                            <w:right w:val="none" w:sz="0" w:space="0" w:color="auto"/>
                          </w:divBdr>
                          <w:divsChild>
                            <w:div w:id="38780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234637">
                  <w:marLeft w:val="0"/>
                  <w:marRight w:val="0"/>
                  <w:marTop w:val="240"/>
                  <w:marBottom w:val="240"/>
                  <w:divBdr>
                    <w:top w:val="none" w:sz="0" w:space="0" w:color="auto"/>
                    <w:left w:val="none" w:sz="0" w:space="0" w:color="auto"/>
                    <w:bottom w:val="none" w:sz="0" w:space="0" w:color="auto"/>
                    <w:right w:val="none" w:sz="0" w:space="0" w:color="auto"/>
                  </w:divBdr>
                </w:div>
                <w:div w:id="691877465">
                  <w:marLeft w:val="0"/>
                  <w:marRight w:val="0"/>
                  <w:marTop w:val="240"/>
                  <w:marBottom w:val="240"/>
                  <w:divBdr>
                    <w:top w:val="none" w:sz="0" w:space="0" w:color="auto"/>
                    <w:left w:val="none" w:sz="0" w:space="0" w:color="auto"/>
                    <w:bottom w:val="none" w:sz="0" w:space="0" w:color="auto"/>
                    <w:right w:val="none" w:sz="0" w:space="0" w:color="auto"/>
                  </w:divBdr>
                </w:div>
                <w:div w:id="748385381">
                  <w:marLeft w:val="0"/>
                  <w:marRight w:val="0"/>
                  <w:marTop w:val="240"/>
                  <w:marBottom w:val="240"/>
                  <w:divBdr>
                    <w:top w:val="none" w:sz="0" w:space="0" w:color="auto"/>
                    <w:left w:val="none" w:sz="0" w:space="0" w:color="auto"/>
                    <w:bottom w:val="none" w:sz="0" w:space="0" w:color="auto"/>
                    <w:right w:val="none" w:sz="0" w:space="0" w:color="auto"/>
                  </w:divBdr>
                </w:div>
                <w:div w:id="9123531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62228526">
          <w:marLeft w:val="0"/>
          <w:marRight w:val="0"/>
          <w:marTop w:val="0"/>
          <w:marBottom w:val="0"/>
          <w:divBdr>
            <w:top w:val="none" w:sz="0" w:space="0" w:color="auto"/>
            <w:left w:val="none" w:sz="0" w:space="0" w:color="auto"/>
            <w:bottom w:val="none" w:sz="0" w:space="0" w:color="auto"/>
            <w:right w:val="none" w:sz="0" w:space="0" w:color="auto"/>
          </w:divBdr>
        </w:div>
        <w:div w:id="262344338">
          <w:marLeft w:val="0"/>
          <w:marRight w:val="0"/>
          <w:marTop w:val="0"/>
          <w:marBottom w:val="0"/>
          <w:divBdr>
            <w:top w:val="none" w:sz="0" w:space="0" w:color="auto"/>
            <w:left w:val="none" w:sz="0" w:space="0" w:color="auto"/>
            <w:bottom w:val="none" w:sz="0" w:space="0" w:color="auto"/>
            <w:right w:val="none" w:sz="0" w:space="0" w:color="auto"/>
          </w:divBdr>
        </w:div>
        <w:div w:id="262345565">
          <w:marLeft w:val="-135"/>
          <w:marRight w:val="0"/>
          <w:marTop w:val="0"/>
          <w:marBottom w:val="0"/>
          <w:divBdr>
            <w:top w:val="none" w:sz="0" w:space="0" w:color="auto"/>
            <w:left w:val="none" w:sz="0" w:space="0" w:color="auto"/>
            <w:bottom w:val="none" w:sz="0" w:space="0" w:color="auto"/>
            <w:right w:val="none" w:sz="0" w:space="0" w:color="auto"/>
          </w:divBdr>
        </w:div>
        <w:div w:id="262348515">
          <w:marLeft w:val="0"/>
          <w:marRight w:val="0"/>
          <w:marTop w:val="240"/>
          <w:marBottom w:val="240"/>
          <w:divBdr>
            <w:top w:val="none" w:sz="0" w:space="0" w:color="auto"/>
            <w:left w:val="none" w:sz="0" w:space="0" w:color="auto"/>
            <w:bottom w:val="none" w:sz="0" w:space="0" w:color="auto"/>
            <w:right w:val="none" w:sz="0" w:space="0" w:color="auto"/>
          </w:divBdr>
          <w:divsChild>
            <w:div w:id="917789529">
              <w:marLeft w:val="0"/>
              <w:marRight w:val="0"/>
              <w:marTop w:val="0"/>
              <w:marBottom w:val="0"/>
              <w:divBdr>
                <w:top w:val="none" w:sz="0" w:space="0" w:color="auto"/>
                <w:left w:val="none" w:sz="0" w:space="0" w:color="auto"/>
                <w:bottom w:val="none" w:sz="0" w:space="0" w:color="auto"/>
                <w:right w:val="none" w:sz="0" w:space="0" w:color="auto"/>
              </w:divBdr>
            </w:div>
          </w:divsChild>
        </w:div>
        <w:div w:id="262349913">
          <w:marLeft w:val="0"/>
          <w:marRight w:val="0"/>
          <w:marTop w:val="240"/>
          <w:marBottom w:val="240"/>
          <w:divBdr>
            <w:top w:val="none" w:sz="0" w:space="0" w:color="auto"/>
            <w:left w:val="none" w:sz="0" w:space="0" w:color="auto"/>
            <w:bottom w:val="none" w:sz="0" w:space="0" w:color="auto"/>
            <w:right w:val="none" w:sz="0" w:space="0" w:color="auto"/>
          </w:divBdr>
          <w:divsChild>
            <w:div w:id="160048301">
              <w:marLeft w:val="0"/>
              <w:marRight w:val="0"/>
              <w:marTop w:val="0"/>
              <w:marBottom w:val="0"/>
              <w:divBdr>
                <w:top w:val="none" w:sz="0" w:space="0" w:color="auto"/>
                <w:left w:val="none" w:sz="0" w:space="0" w:color="auto"/>
                <w:bottom w:val="none" w:sz="0" w:space="0" w:color="auto"/>
                <w:right w:val="none" w:sz="0" w:space="0" w:color="auto"/>
              </w:divBdr>
            </w:div>
          </w:divsChild>
        </w:div>
        <w:div w:id="262350092">
          <w:marLeft w:val="0"/>
          <w:marRight w:val="0"/>
          <w:marTop w:val="944"/>
          <w:marBottom w:val="0"/>
          <w:divBdr>
            <w:top w:val="none" w:sz="0" w:space="0" w:color="auto"/>
            <w:left w:val="none" w:sz="0" w:space="0" w:color="auto"/>
            <w:bottom w:val="none" w:sz="0" w:space="0" w:color="auto"/>
            <w:right w:val="none" w:sz="0" w:space="0" w:color="auto"/>
          </w:divBdr>
          <w:divsChild>
            <w:div w:id="298614526">
              <w:marLeft w:val="0"/>
              <w:marRight w:val="0"/>
              <w:marTop w:val="0"/>
              <w:marBottom w:val="0"/>
              <w:divBdr>
                <w:top w:val="none" w:sz="0" w:space="0" w:color="auto"/>
                <w:left w:val="none" w:sz="0" w:space="0" w:color="auto"/>
                <w:bottom w:val="none" w:sz="0" w:space="0" w:color="auto"/>
                <w:right w:val="none" w:sz="0" w:space="0" w:color="auto"/>
              </w:divBdr>
              <w:divsChild>
                <w:div w:id="15244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24784">
          <w:marLeft w:val="0"/>
          <w:marRight w:val="0"/>
          <w:marTop w:val="240"/>
          <w:marBottom w:val="240"/>
          <w:divBdr>
            <w:top w:val="none" w:sz="0" w:space="0" w:color="auto"/>
            <w:left w:val="none" w:sz="0" w:space="0" w:color="auto"/>
            <w:bottom w:val="none" w:sz="0" w:space="0" w:color="auto"/>
            <w:right w:val="none" w:sz="0" w:space="0" w:color="auto"/>
          </w:divBdr>
          <w:divsChild>
            <w:div w:id="583497750">
              <w:marLeft w:val="0"/>
              <w:marRight w:val="0"/>
              <w:marTop w:val="0"/>
              <w:marBottom w:val="0"/>
              <w:divBdr>
                <w:top w:val="none" w:sz="0" w:space="0" w:color="auto"/>
                <w:left w:val="none" w:sz="0" w:space="0" w:color="auto"/>
                <w:bottom w:val="none" w:sz="0" w:space="0" w:color="auto"/>
                <w:right w:val="none" w:sz="0" w:space="0" w:color="auto"/>
              </w:divBdr>
            </w:div>
          </w:divsChild>
        </w:div>
        <w:div w:id="262493880">
          <w:marLeft w:val="0"/>
          <w:marRight w:val="0"/>
          <w:marTop w:val="0"/>
          <w:marBottom w:val="0"/>
          <w:divBdr>
            <w:top w:val="none" w:sz="0" w:space="0" w:color="auto"/>
            <w:left w:val="none" w:sz="0" w:space="0" w:color="auto"/>
            <w:bottom w:val="none" w:sz="0" w:space="0" w:color="auto"/>
            <w:right w:val="none" w:sz="0" w:space="0" w:color="auto"/>
          </w:divBdr>
        </w:div>
        <w:div w:id="262617056">
          <w:marLeft w:val="0"/>
          <w:marRight w:val="0"/>
          <w:marTop w:val="0"/>
          <w:marBottom w:val="0"/>
          <w:divBdr>
            <w:top w:val="none" w:sz="0" w:space="0" w:color="auto"/>
            <w:left w:val="none" w:sz="0" w:space="0" w:color="auto"/>
            <w:bottom w:val="none" w:sz="0" w:space="0" w:color="auto"/>
            <w:right w:val="none" w:sz="0" w:space="0" w:color="auto"/>
          </w:divBdr>
        </w:div>
        <w:div w:id="262765340">
          <w:marLeft w:val="0"/>
          <w:marRight w:val="0"/>
          <w:marTop w:val="240"/>
          <w:marBottom w:val="240"/>
          <w:divBdr>
            <w:top w:val="none" w:sz="0" w:space="0" w:color="auto"/>
            <w:left w:val="none" w:sz="0" w:space="0" w:color="auto"/>
            <w:bottom w:val="none" w:sz="0" w:space="0" w:color="auto"/>
            <w:right w:val="none" w:sz="0" w:space="0" w:color="auto"/>
          </w:divBdr>
        </w:div>
        <w:div w:id="262882251">
          <w:marLeft w:val="0"/>
          <w:marRight w:val="0"/>
          <w:marTop w:val="0"/>
          <w:marBottom w:val="0"/>
          <w:divBdr>
            <w:top w:val="none" w:sz="0" w:space="0" w:color="auto"/>
            <w:left w:val="none" w:sz="0" w:space="0" w:color="auto"/>
            <w:bottom w:val="none" w:sz="0" w:space="0" w:color="auto"/>
            <w:right w:val="none" w:sz="0" w:space="0" w:color="auto"/>
          </w:divBdr>
        </w:div>
        <w:div w:id="262883598">
          <w:marLeft w:val="0"/>
          <w:marRight w:val="0"/>
          <w:marTop w:val="240"/>
          <w:marBottom w:val="240"/>
          <w:divBdr>
            <w:top w:val="none" w:sz="0" w:space="0" w:color="auto"/>
            <w:left w:val="none" w:sz="0" w:space="0" w:color="auto"/>
            <w:bottom w:val="none" w:sz="0" w:space="0" w:color="auto"/>
            <w:right w:val="none" w:sz="0" w:space="0" w:color="auto"/>
          </w:divBdr>
        </w:div>
        <w:div w:id="262886121">
          <w:marLeft w:val="0"/>
          <w:marRight w:val="0"/>
          <w:marTop w:val="240"/>
          <w:marBottom w:val="240"/>
          <w:divBdr>
            <w:top w:val="none" w:sz="0" w:space="0" w:color="auto"/>
            <w:left w:val="none" w:sz="0" w:space="0" w:color="auto"/>
            <w:bottom w:val="none" w:sz="0" w:space="0" w:color="auto"/>
            <w:right w:val="none" w:sz="0" w:space="0" w:color="auto"/>
          </w:divBdr>
        </w:div>
        <w:div w:id="262954414">
          <w:marLeft w:val="0"/>
          <w:marRight w:val="0"/>
          <w:marTop w:val="0"/>
          <w:marBottom w:val="0"/>
          <w:divBdr>
            <w:top w:val="none" w:sz="0" w:space="0" w:color="auto"/>
            <w:left w:val="none" w:sz="0" w:space="0" w:color="auto"/>
            <w:bottom w:val="none" w:sz="0" w:space="0" w:color="auto"/>
            <w:right w:val="none" w:sz="0" w:space="0" w:color="auto"/>
          </w:divBdr>
        </w:div>
        <w:div w:id="262960432">
          <w:marLeft w:val="0"/>
          <w:marRight w:val="0"/>
          <w:marTop w:val="0"/>
          <w:marBottom w:val="0"/>
          <w:divBdr>
            <w:top w:val="none" w:sz="0" w:space="0" w:color="auto"/>
            <w:left w:val="none" w:sz="0" w:space="0" w:color="auto"/>
            <w:bottom w:val="none" w:sz="0" w:space="0" w:color="auto"/>
            <w:right w:val="none" w:sz="0" w:space="0" w:color="auto"/>
          </w:divBdr>
        </w:div>
        <w:div w:id="262960990">
          <w:marLeft w:val="0"/>
          <w:marRight w:val="0"/>
          <w:marTop w:val="0"/>
          <w:marBottom w:val="300"/>
          <w:divBdr>
            <w:top w:val="none" w:sz="0" w:space="0" w:color="auto"/>
            <w:left w:val="none" w:sz="0" w:space="0" w:color="auto"/>
            <w:bottom w:val="none" w:sz="0" w:space="0" w:color="auto"/>
            <w:right w:val="none" w:sz="0" w:space="0" w:color="auto"/>
          </w:divBdr>
        </w:div>
        <w:div w:id="262961525">
          <w:marLeft w:val="0"/>
          <w:marRight w:val="0"/>
          <w:marTop w:val="0"/>
          <w:marBottom w:val="0"/>
          <w:divBdr>
            <w:top w:val="none" w:sz="0" w:space="0" w:color="auto"/>
            <w:left w:val="none" w:sz="0" w:space="0" w:color="auto"/>
            <w:bottom w:val="none" w:sz="0" w:space="0" w:color="auto"/>
            <w:right w:val="none" w:sz="0" w:space="0" w:color="auto"/>
          </w:divBdr>
        </w:div>
        <w:div w:id="263148730">
          <w:marLeft w:val="0"/>
          <w:marRight w:val="0"/>
          <w:marTop w:val="0"/>
          <w:marBottom w:val="0"/>
          <w:divBdr>
            <w:top w:val="none" w:sz="0" w:space="0" w:color="auto"/>
            <w:left w:val="none" w:sz="0" w:space="0" w:color="auto"/>
            <w:bottom w:val="none" w:sz="0" w:space="0" w:color="auto"/>
            <w:right w:val="none" w:sz="0" w:space="0" w:color="auto"/>
          </w:divBdr>
        </w:div>
        <w:div w:id="263193219">
          <w:marLeft w:val="0"/>
          <w:marRight w:val="0"/>
          <w:marTop w:val="0"/>
          <w:marBottom w:val="0"/>
          <w:divBdr>
            <w:top w:val="none" w:sz="0" w:space="0" w:color="auto"/>
            <w:left w:val="none" w:sz="0" w:space="0" w:color="auto"/>
            <w:bottom w:val="none" w:sz="0" w:space="0" w:color="auto"/>
            <w:right w:val="none" w:sz="0" w:space="0" w:color="auto"/>
          </w:divBdr>
        </w:div>
        <w:div w:id="263272398">
          <w:marLeft w:val="0"/>
          <w:marRight w:val="0"/>
          <w:marTop w:val="281"/>
          <w:marBottom w:val="281"/>
          <w:divBdr>
            <w:top w:val="none" w:sz="0" w:space="0" w:color="auto"/>
            <w:left w:val="none" w:sz="0" w:space="0" w:color="auto"/>
            <w:bottom w:val="none" w:sz="0" w:space="0" w:color="auto"/>
            <w:right w:val="none" w:sz="0" w:space="0" w:color="auto"/>
          </w:divBdr>
        </w:div>
        <w:div w:id="263344602">
          <w:marLeft w:val="0"/>
          <w:marRight w:val="0"/>
          <w:marTop w:val="0"/>
          <w:marBottom w:val="300"/>
          <w:divBdr>
            <w:top w:val="none" w:sz="0" w:space="0" w:color="auto"/>
            <w:left w:val="none" w:sz="0" w:space="0" w:color="auto"/>
            <w:bottom w:val="none" w:sz="0" w:space="0" w:color="auto"/>
            <w:right w:val="none" w:sz="0" w:space="0" w:color="auto"/>
          </w:divBdr>
        </w:div>
        <w:div w:id="263349315">
          <w:marLeft w:val="0"/>
          <w:marRight w:val="0"/>
          <w:marTop w:val="0"/>
          <w:marBottom w:val="0"/>
          <w:divBdr>
            <w:top w:val="none" w:sz="0" w:space="0" w:color="auto"/>
            <w:left w:val="none" w:sz="0" w:space="0" w:color="auto"/>
            <w:bottom w:val="none" w:sz="0" w:space="0" w:color="auto"/>
            <w:right w:val="none" w:sz="0" w:space="0" w:color="auto"/>
          </w:divBdr>
        </w:div>
        <w:div w:id="263419334">
          <w:marLeft w:val="0"/>
          <w:marRight w:val="0"/>
          <w:marTop w:val="240"/>
          <w:marBottom w:val="240"/>
          <w:divBdr>
            <w:top w:val="none" w:sz="0" w:space="0" w:color="auto"/>
            <w:left w:val="none" w:sz="0" w:space="0" w:color="auto"/>
            <w:bottom w:val="none" w:sz="0" w:space="0" w:color="auto"/>
            <w:right w:val="none" w:sz="0" w:space="0" w:color="auto"/>
          </w:divBdr>
          <w:divsChild>
            <w:div w:id="433935953">
              <w:marLeft w:val="0"/>
              <w:marRight w:val="0"/>
              <w:marTop w:val="0"/>
              <w:marBottom w:val="0"/>
              <w:divBdr>
                <w:top w:val="none" w:sz="0" w:space="0" w:color="auto"/>
                <w:left w:val="none" w:sz="0" w:space="0" w:color="auto"/>
                <w:bottom w:val="none" w:sz="0" w:space="0" w:color="auto"/>
                <w:right w:val="none" w:sz="0" w:space="0" w:color="auto"/>
              </w:divBdr>
            </w:div>
          </w:divsChild>
        </w:div>
        <w:div w:id="263457940">
          <w:marLeft w:val="0"/>
          <w:marRight w:val="0"/>
          <w:marTop w:val="240"/>
          <w:marBottom w:val="240"/>
          <w:divBdr>
            <w:top w:val="none" w:sz="0" w:space="0" w:color="auto"/>
            <w:left w:val="none" w:sz="0" w:space="0" w:color="auto"/>
            <w:bottom w:val="none" w:sz="0" w:space="0" w:color="auto"/>
            <w:right w:val="none" w:sz="0" w:space="0" w:color="auto"/>
          </w:divBdr>
          <w:divsChild>
            <w:div w:id="280653765">
              <w:marLeft w:val="0"/>
              <w:marRight w:val="0"/>
              <w:marTop w:val="0"/>
              <w:marBottom w:val="0"/>
              <w:divBdr>
                <w:top w:val="none" w:sz="0" w:space="0" w:color="auto"/>
                <w:left w:val="none" w:sz="0" w:space="0" w:color="auto"/>
                <w:bottom w:val="none" w:sz="0" w:space="0" w:color="auto"/>
                <w:right w:val="none" w:sz="0" w:space="0" w:color="auto"/>
              </w:divBdr>
            </w:div>
          </w:divsChild>
        </w:div>
        <w:div w:id="263460940">
          <w:marLeft w:val="0"/>
          <w:marRight w:val="135"/>
          <w:marTop w:val="0"/>
          <w:marBottom w:val="0"/>
          <w:divBdr>
            <w:top w:val="none" w:sz="0" w:space="0" w:color="auto"/>
            <w:left w:val="none" w:sz="0" w:space="0" w:color="auto"/>
            <w:bottom w:val="none" w:sz="0" w:space="0" w:color="auto"/>
            <w:right w:val="none" w:sz="0" w:space="0" w:color="auto"/>
          </w:divBdr>
        </w:div>
        <w:div w:id="263461762">
          <w:marLeft w:val="0"/>
          <w:marRight w:val="0"/>
          <w:marTop w:val="0"/>
          <w:marBottom w:val="0"/>
          <w:divBdr>
            <w:top w:val="none" w:sz="0" w:space="0" w:color="auto"/>
            <w:left w:val="none" w:sz="0" w:space="0" w:color="auto"/>
            <w:bottom w:val="none" w:sz="0" w:space="0" w:color="auto"/>
            <w:right w:val="none" w:sz="0" w:space="0" w:color="auto"/>
          </w:divBdr>
        </w:div>
        <w:div w:id="263465873">
          <w:marLeft w:val="0"/>
          <w:marRight w:val="0"/>
          <w:marTop w:val="0"/>
          <w:marBottom w:val="0"/>
          <w:divBdr>
            <w:top w:val="none" w:sz="0" w:space="0" w:color="auto"/>
            <w:left w:val="none" w:sz="0" w:space="0" w:color="auto"/>
            <w:bottom w:val="none" w:sz="0" w:space="0" w:color="auto"/>
            <w:right w:val="none" w:sz="0" w:space="0" w:color="auto"/>
          </w:divBdr>
        </w:div>
        <w:div w:id="263538922">
          <w:marLeft w:val="0"/>
          <w:marRight w:val="0"/>
          <w:marTop w:val="600"/>
          <w:marBottom w:val="0"/>
          <w:divBdr>
            <w:top w:val="none" w:sz="0" w:space="0" w:color="auto"/>
            <w:left w:val="none" w:sz="0" w:space="0" w:color="auto"/>
            <w:bottom w:val="none" w:sz="0" w:space="0" w:color="auto"/>
            <w:right w:val="none" w:sz="0" w:space="0" w:color="auto"/>
          </w:divBdr>
          <w:divsChild>
            <w:div w:id="857934038">
              <w:marLeft w:val="0"/>
              <w:marRight w:val="0"/>
              <w:marTop w:val="0"/>
              <w:marBottom w:val="0"/>
              <w:divBdr>
                <w:top w:val="none" w:sz="0" w:space="0" w:color="auto"/>
                <w:left w:val="none" w:sz="0" w:space="0" w:color="auto"/>
                <w:bottom w:val="none" w:sz="0" w:space="0" w:color="auto"/>
                <w:right w:val="none" w:sz="0" w:space="0" w:color="auto"/>
              </w:divBdr>
              <w:divsChild>
                <w:div w:id="1076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540124">
          <w:marLeft w:val="0"/>
          <w:marRight w:val="0"/>
          <w:marTop w:val="329"/>
          <w:marBottom w:val="329"/>
          <w:divBdr>
            <w:top w:val="none" w:sz="0" w:space="0" w:color="auto"/>
            <w:left w:val="none" w:sz="0" w:space="0" w:color="auto"/>
            <w:bottom w:val="none" w:sz="0" w:space="0" w:color="auto"/>
            <w:right w:val="none" w:sz="0" w:space="0" w:color="auto"/>
          </w:divBdr>
          <w:divsChild>
            <w:div w:id="144246855">
              <w:marLeft w:val="0"/>
              <w:marRight w:val="0"/>
              <w:marTop w:val="0"/>
              <w:marBottom w:val="0"/>
              <w:divBdr>
                <w:top w:val="none" w:sz="0" w:space="0" w:color="auto"/>
                <w:left w:val="none" w:sz="0" w:space="0" w:color="auto"/>
                <w:bottom w:val="none" w:sz="0" w:space="0" w:color="auto"/>
                <w:right w:val="none" w:sz="0" w:space="0" w:color="auto"/>
              </w:divBdr>
            </w:div>
          </w:divsChild>
        </w:div>
        <w:div w:id="263651724">
          <w:marLeft w:val="0"/>
          <w:marRight w:val="0"/>
          <w:marTop w:val="0"/>
          <w:marBottom w:val="0"/>
          <w:divBdr>
            <w:top w:val="none" w:sz="0" w:space="0" w:color="auto"/>
            <w:left w:val="none" w:sz="0" w:space="0" w:color="auto"/>
            <w:bottom w:val="none" w:sz="0" w:space="0" w:color="auto"/>
            <w:right w:val="none" w:sz="0" w:space="0" w:color="auto"/>
          </w:divBdr>
        </w:div>
        <w:div w:id="263727278">
          <w:marLeft w:val="0"/>
          <w:marRight w:val="1500"/>
          <w:marTop w:val="0"/>
          <w:marBottom w:val="0"/>
          <w:divBdr>
            <w:top w:val="none" w:sz="0" w:space="0" w:color="auto"/>
            <w:left w:val="none" w:sz="0" w:space="0" w:color="auto"/>
            <w:bottom w:val="none" w:sz="0" w:space="0" w:color="auto"/>
            <w:right w:val="none" w:sz="0" w:space="0" w:color="auto"/>
          </w:divBdr>
        </w:div>
        <w:div w:id="263807335">
          <w:marLeft w:val="0"/>
          <w:marRight w:val="0"/>
          <w:marTop w:val="240"/>
          <w:marBottom w:val="240"/>
          <w:divBdr>
            <w:top w:val="none" w:sz="0" w:space="0" w:color="auto"/>
            <w:left w:val="none" w:sz="0" w:space="0" w:color="auto"/>
            <w:bottom w:val="none" w:sz="0" w:space="0" w:color="auto"/>
            <w:right w:val="none" w:sz="0" w:space="0" w:color="auto"/>
          </w:divBdr>
          <w:divsChild>
            <w:div w:id="734279050">
              <w:marLeft w:val="0"/>
              <w:marRight w:val="0"/>
              <w:marTop w:val="0"/>
              <w:marBottom w:val="0"/>
              <w:divBdr>
                <w:top w:val="none" w:sz="0" w:space="0" w:color="auto"/>
                <w:left w:val="none" w:sz="0" w:space="0" w:color="auto"/>
                <w:bottom w:val="none" w:sz="0" w:space="0" w:color="auto"/>
                <w:right w:val="none" w:sz="0" w:space="0" w:color="auto"/>
              </w:divBdr>
            </w:div>
          </w:divsChild>
        </w:div>
        <w:div w:id="263809446">
          <w:marLeft w:val="0"/>
          <w:marRight w:val="0"/>
          <w:marTop w:val="300"/>
          <w:marBottom w:val="300"/>
          <w:divBdr>
            <w:top w:val="none" w:sz="0" w:space="0" w:color="auto"/>
            <w:left w:val="none" w:sz="0" w:space="0" w:color="auto"/>
            <w:bottom w:val="none" w:sz="0" w:space="0" w:color="auto"/>
            <w:right w:val="none" w:sz="0" w:space="0" w:color="auto"/>
          </w:divBdr>
        </w:div>
        <w:div w:id="263854001">
          <w:marLeft w:val="0"/>
          <w:marRight w:val="0"/>
          <w:marTop w:val="0"/>
          <w:marBottom w:val="211"/>
          <w:divBdr>
            <w:top w:val="none" w:sz="0" w:space="0" w:color="auto"/>
            <w:left w:val="none" w:sz="0" w:space="0" w:color="auto"/>
            <w:bottom w:val="none" w:sz="0" w:space="0" w:color="auto"/>
            <w:right w:val="none" w:sz="0" w:space="0" w:color="auto"/>
          </w:divBdr>
          <w:divsChild>
            <w:div w:id="457183544">
              <w:marLeft w:val="0"/>
              <w:marRight w:val="0"/>
              <w:marTop w:val="0"/>
              <w:marBottom w:val="0"/>
              <w:divBdr>
                <w:top w:val="none" w:sz="0" w:space="0" w:color="auto"/>
                <w:left w:val="none" w:sz="0" w:space="0" w:color="auto"/>
                <w:bottom w:val="none" w:sz="0" w:space="0" w:color="auto"/>
                <w:right w:val="none" w:sz="0" w:space="0" w:color="auto"/>
              </w:divBdr>
            </w:div>
          </w:divsChild>
        </w:div>
        <w:div w:id="264047210">
          <w:marLeft w:val="0"/>
          <w:marRight w:val="0"/>
          <w:marTop w:val="240"/>
          <w:marBottom w:val="240"/>
          <w:divBdr>
            <w:top w:val="none" w:sz="0" w:space="0" w:color="auto"/>
            <w:left w:val="none" w:sz="0" w:space="0" w:color="auto"/>
            <w:bottom w:val="none" w:sz="0" w:space="0" w:color="auto"/>
            <w:right w:val="none" w:sz="0" w:space="0" w:color="auto"/>
          </w:divBdr>
          <w:divsChild>
            <w:div w:id="263536204">
              <w:marLeft w:val="0"/>
              <w:marRight w:val="0"/>
              <w:marTop w:val="0"/>
              <w:marBottom w:val="0"/>
              <w:divBdr>
                <w:top w:val="none" w:sz="0" w:space="0" w:color="auto"/>
                <w:left w:val="none" w:sz="0" w:space="0" w:color="auto"/>
                <w:bottom w:val="none" w:sz="0" w:space="0" w:color="auto"/>
                <w:right w:val="none" w:sz="0" w:space="0" w:color="auto"/>
              </w:divBdr>
            </w:div>
          </w:divsChild>
        </w:div>
        <w:div w:id="264072430">
          <w:marLeft w:val="0"/>
          <w:marRight w:val="0"/>
          <w:marTop w:val="339"/>
          <w:marBottom w:val="339"/>
          <w:divBdr>
            <w:top w:val="none" w:sz="0" w:space="0" w:color="auto"/>
            <w:left w:val="none" w:sz="0" w:space="0" w:color="auto"/>
            <w:bottom w:val="none" w:sz="0" w:space="0" w:color="auto"/>
            <w:right w:val="none" w:sz="0" w:space="0" w:color="auto"/>
          </w:divBdr>
          <w:divsChild>
            <w:div w:id="609899700">
              <w:marLeft w:val="0"/>
              <w:marRight w:val="0"/>
              <w:marTop w:val="0"/>
              <w:marBottom w:val="0"/>
              <w:divBdr>
                <w:top w:val="none" w:sz="0" w:space="0" w:color="auto"/>
                <w:left w:val="none" w:sz="0" w:space="0" w:color="auto"/>
                <w:bottom w:val="none" w:sz="0" w:space="0" w:color="auto"/>
                <w:right w:val="none" w:sz="0" w:space="0" w:color="auto"/>
              </w:divBdr>
            </w:div>
          </w:divsChild>
        </w:div>
        <w:div w:id="264190075">
          <w:marLeft w:val="0"/>
          <w:marRight w:val="0"/>
          <w:marTop w:val="378"/>
          <w:marBottom w:val="378"/>
          <w:divBdr>
            <w:top w:val="none" w:sz="0" w:space="0" w:color="auto"/>
            <w:left w:val="none" w:sz="0" w:space="0" w:color="auto"/>
            <w:bottom w:val="none" w:sz="0" w:space="0" w:color="auto"/>
            <w:right w:val="none" w:sz="0" w:space="0" w:color="auto"/>
          </w:divBdr>
        </w:div>
        <w:div w:id="264314611">
          <w:marLeft w:val="0"/>
          <w:marRight w:val="0"/>
          <w:marTop w:val="0"/>
          <w:marBottom w:val="0"/>
          <w:divBdr>
            <w:top w:val="none" w:sz="0" w:space="0" w:color="auto"/>
            <w:left w:val="none" w:sz="0" w:space="0" w:color="auto"/>
            <w:bottom w:val="none" w:sz="0" w:space="0" w:color="auto"/>
            <w:right w:val="none" w:sz="0" w:space="0" w:color="auto"/>
          </w:divBdr>
        </w:div>
        <w:div w:id="264464200">
          <w:marLeft w:val="0"/>
          <w:marRight w:val="0"/>
          <w:marTop w:val="0"/>
          <w:marBottom w:val="0"/>
          <w:divBdr>
            <w:top w:val="none" w:sz="0" w:space="0" w:color="auto"/>
            <w:left w:val="none" w:sz="0" w:space="0" w:color="auto"/>
            <w:bottom w:val="none" w:sz="0" w:space="0" w:color="auto"/>
            <w:right w:val="none" w:sz="0" w:space="0" w:color="auto"/>
          </w:divBdr>
          <w:divsChild>
            <w:div w:id="491717946">
              <w:marLeft w:val="0"/>
              <w:marRight w:val="0"/>
              <w:marTop w:val="0"/>
              <w:marBottom w:val="0"/>
              <w:divBdr>
                <w:top w:val="none" w:sz="0" w:space="0" w:color="auto"/>
                <w:left w:val="none" w:sz="0" w:space="0" w:color="auto"/>
                <w:bottom w:val="none" w:sz="0" w:space="0" w:color="auto"/>
                <w:right w:val="none" w:sz="0" w:space="0" w:color="auto"/>
              </w:divBdr>
            </w:div>
          </w:divsChild>
        </w:div>
        <w:div w:id="264579908">
          <w:marLeft w:val="0"/>
          <w:marRight w:val="0"/>
          <w:marTop w:val="0"/>
          <w:marBottom w:val="0"/>
          <w:divBdr>
            <w:top w:val="none" w:sz="0" w:space="0" w:color="auto"/>
            <w:left w:val="none" w:sz="0" w:space="0" w:color="auto"/>
            <w:bottom w:val="none" w:sz="0" w:space="0" w:color="auto"/>
            <w:right w:val="none" w:sz="0" w:space="0" w:color="auto"/>
          </w:divBdr>
        </w:div>
        <w:div w:id="264653599">
          <w:marLeft w:val="0"/>
          <w:marRight w:val="0"/>
          <w:marTop w:val="0"/>
          <w:marBottom w:val="0"/>
          <w:divBdr>
            <w:top w:val="none" w:sz="0" w:space="0" w:color="auto"/>
            <w:left w:val="none" w:sz="0" w:space="0" w:color="auto"/>
            <w:bottom w:val="none" w:sz="0" w:space="0" w:color="auto"/>
            <w:right w:val="none" w:sz="0" w:space="0" w:color="auto"/>
          </w:divBdr>
        </w:div>
        <w:div w:id="264730194">
          <w:marLeft w:val="0"/>
          <w:marRight w:val="0"/>
          <w:marTop w:val="0"/>
          <w:marBottom w:val="0"/>
          <w:divBdr>
            <w:top w:val="none" w:sz="0" w:space="0" w:color="auto"/>
            <w:left w:val="none" w:sz="0" w:space="0" w:color="auto"/>
            <w:bottom w:val="none" w:sz="0" w:space="0" w:color="auto"/>
            <w:right w:val="none" w:sz="0" w:space="0" w:color="auto"/>
          </w:divBdr>
          <w:divsChild>
            <w:div w:id="415828906">
              <w:marLeft w:val="-193"/>
              <w:marRight w:val="0"/>
              <w:marTop w:val="0"/>
              <w:marBottom w:val="0"/>
              <w:divBdr>
                <w:top w:val="none" w:sz="0" w:space="0" w:color="auto"/>
                <w:left w:val="none" w:sz="0" w:space="0" w:color="auto"/>
                <w:bottom w:val="none" w:sz="0" w:space="0" w:color="auto"/>
                <w:right w:val="none" w:sz="0" w:space="0" w:color="auto"/>
              </w:divBdr>
            </w:div>
          </w:divsChild>
        </w:div>
        <w:div w:id="264730381">
          <w:marLeft w:val="0"/>
          <w:marRight w:val="0"/>
          <w:marTop w:val="0"/>
          <w:marBottom w:val="0"/>
          <w:divBdr>
            <w:top w:val="none" w:sz="0" w:space="0" w:color="auto"/>
            <w:left w:val="none" w:sz="0" w:space="0" w:color="auto"/>
            <w:bottom w:val="none" w:sz="0" w:space="0" w:color="auto"/>
            <w:right w:val="none" w:sz="0" w:space="0" w:color="auto"/>
          </w:divBdr>
        </w:div>
        <w:div w:id="264731406">
          <w:marLeft w:val="0"/>
          <w:marRight w:val="0"/>
          <w:marTop w:val="0"/>
          <w:marBottom w:val="0"/>
          <w:divBdr>
            <w:top w:val="none" w:sz="0" w:space="0" w:color="auto"/>
            <w:left w:val="none" w:sz="0" w:space="0" w:color="auto"/>
            <w:bottom w:val="none" w:sz="0" w:space="0" w:color="auto"/>
            <w:right w:val="none" w:sz="0" w:space="0" w:color="auto"/>
          </w:divBdr>
        </w:div>
        <w:div w:id="264769173">
          <w:marLeft w:val="0"/>
          <w:marRight w:val="0"/>
          <w:marTop w:val="0"/>
          <w:marBottom w:val="0"/>
          <w:divBdr>
            <w:top w:val="none" w:sz="0" w:space="0" w:color="auto"/>
            <w:left w:val="none" w:sz="0" w:space="0" w:color="auto"/>
            <w:bottom w:val="none" w:sz="0" w:space="0" w:color="auto"/>
            <w:right w:val="none" w:sz="0" w:space="0" w:color="auto"/>
          </w:divBdr>
        </w:div>
        <w:div w:id="264844879">
          <w:marLeft w:val="0"/>
          <w:marRight w:val="0"/>
          <w:marTop w:val="0"/>
          <w:marBottom w:val="0"/>
          <w:divBdr>
            <w:top w:val="none" w:sz="0" w:space="0" w:color="auto"/>
            <w:left w:val="none" w:sz="0" w:space="0" w:color="auto"/>
            <w:bottom w:val="single" w:sz="8" w:space="22" w:color="B8B9BA"/>
            <w:right w:val="none" w:sz="0" w:space="0" w:color="auto"/>
          </w:divBdr>
          <w:divsChild>
            <w:div w:id="68311270">
              <w:marLeft w:val="0"/>
              <w:marRight w:val="0"/>
              <w:marTop w:val="430"/>
              <w:marBottom w:val="0"/>
              <w:divBdr>
                <w:top w:val="none" w:sz="0" w:space="0" w:color="auto"/>
                <w:left w:val="none" w:sz="0" w:space="0" w:color="auto"/>
                <w:bottom w:val="none" w:sz="0" w:space="0" w:color="auto"/>
                <w:right w:val="none" w:sz="0" w:space="0" w:color="auto"/>
              </w:divBdr>
            </w:div>
          </w:divsChild>
        </w:div>
        <w:div w:id="264919975">
          <w:marLeft w:val="0"/>
          <w:marRight w:val="0"/>
          <w:marTop w:val="240"/>
          <w:marBottom w:val="240"/>
          <w:divBdr>
            <w:top w:val="none" w:sz="0" w:space="0" w:color="auto"/>
            <w:left w:val="none" w:sz="0" w:space="0" w:color="auto"/>
            <w:bottom w:val="none" w:sz="0" w:space="0" w:color="auto"/>
            <w:right w:val="none" w:sz="0" w:space="0" w:color="auto"/>
          </w:divBdr>
          <w:divsChild>
            <w:div w:id="929120084">
              <w:marLeft w:val="0"/>
              <w:marRight w:val="0"/>
              <w:marTop w:val="0"/>
              <w:marBottom w:val="0"/>
              <w:divBdr>
                <w:top w:val="none" w:sz="0" w:space="0" w:color="auto"/>
                <w:left w:val="none" w:sz="0" w:space="0" w:color="auto"/>
                <w:bottom w:val="none" w:sz="0" w:space="0" w:color="auto"/>
                <w:right w:val="none" w:sz="0" w:space="0" w:color="auto"/>
              </w:divBdr>
            </w:div>
          </w:divsChild>
        </w:div>
        <w:div w:id="264964536">
          <w:marLeft w:val="0"/>
          <w:marRight w:val="0"/>
          <w:marTop w:val="240"/>
          <w:marBottom w:val="240"/>
          <w:divBdr>
            <w:top w:val="none" w:sz="0" w:space="0" w:color="auto"/>
            <w:left w:val="none" w:sz="0" w:space="0" w:color="auto"/>
            <w:bottom w:val="none" w:sz="0" w:space="0" w:color="auto"/>
            <w:right w:val="none" w:sz="0" w:space="0" w:color="auto"/>
          </w:divBdr>
          <w:divsChild>
            <w:div w:id="796292158">
              <w:marLeft w:val="0"/>
              <w:marRight w:val="0"/>
              <w:marTop w:val="0"/>
              <w:marBottom w:val="0"/>
              <w:divBdr>
                <w:top w:val="none" w:sz="0" w:space="0" w:color="auto"/>
                <w:left w:val="none" w:sz="0" w:space="0" w:color="auto"/>
                <w:bottom w:val="none" w:sz="0" w:space="0" w:color="auto"/>
                <w:right w:val="none" w:sz="0" w:space="0" w:color="auto"/>
              </w:divBdr>
            </w:div>
          </w:divsChild>
        </w:div>
        <w:div w:id="264965494">
          <w:marLeft w:val="0"/>
          <w:marRight w:val="0"/>
          <w:marTop w:val="0"/>
          <w:marBottom w:val="0"/>
          <w:divBdr>
            <w:top w:val="none" w:sz="0" w:space="0" w:color="auto"/>
            <w:left w:val="none" w:sz="0" w:space="0" w:color="auto"/>
            <w:bottom w:val="none" w:sz="0" w:space="0" w:color="auto"/>
            <w:right w:val="none" w:sz="0" w:space="0" w:color="auto"/>
          </w:divBdr>
        </w:div>
        <w:div w:id="265041345">
          <w:marLeft w:val="0"/>
          <w:marRight w:val="0"/>
          <w:marTop w:val="0"/>
          <w:marBottom w:val="0"/>
          <w:divBdr>
            <w:top w:val="none" w:sz="0" w:space="0" w:color="auto"/>
            <w:left w:val="none" w:sz="0" w:space="0" w:color="auto"/>
            <w:bottom w:val="none" w:sz="0" w:space="0" w:color="auto"/>
            <w:right w:val="none" w:sz="0" w:space="0" w:color="auto"/>
          </w:divBdr>
        </w:div>
        <w:div w:id="265044091">
          <w:marLeft w:val="0"/>
          <w:marRight w:val="0"/>
          <w:marTop w:val="0"/>
          <w:marBottom w:val="0"/>
          <w:divBdr>
            <w:top w:val="none" w:sz="0" w:space="0" w:color="auto"/>
            <w:left w:val="none" w:sz="0" w:space="0" w:color="auto"/>
            <w:bottom w:val="none" w:sz="0" w:space="0" w:color="auto"/>
            <w:right w:val="none" w:sz="0" w:space="0" w:color="auto"/>
          </w:divBdr>
        </w:div>
        <w:div w:id="265113121">
          <w:marLeft w:val="0"/>
          <w:marRight w:val="0"/>
          <w:marTop w:val="0"/>
          <w:marBottom w:val="0"/>
          <w:divBdr>
            <w:top w:val="none" w:sz="0" w:space="0" w:color="auto"/>
            <w:left w:val="none" w:sz="0" w:space="0" w:color="auto"/>
            <w:bottom w:val="none" w:sz="0" w:space="0" w:color="auto"/>
            <w:right w:val="none" w:sz="0" w:space="0" w:color="auto"/>
          </w:divBdr>
        </w:div>
        <w:div w:id="265189133">
          <w:marLeft w:val="0"/>
          <w:marRight w:val="0"/>
          <w:marTop w:val="600"/>
          <w:marBottom w:val="600"/>
          <w:divBdr>
            <w:top w:val="none" w:sz="0" w:space="0" w:color="auto"/>
            <w:left w:val="none" w:sz="0" w:space="0" w:color="auto"/>
            <w:bottom w:val="none" w:sz="0" w:space="0" w:color="auto"/>
            <w:right w:val="none" w:sz="0" w:space="0" w:color="auto"/>
          </w:divBdr>
          <w:divsChild>
            <w:div w:id="28457840">
              <w:marLeft w:val="0"/>
              <w:marRight w:val="0"/>
              <w:marTop w:val="0"/>
              <w:marBottom w:val="0"/>
              <w:divBdr>
                <w:top w:val="none" w:sz="0" w:space="0" w:color="auto"/>
                <w:left w:val="none" w:sz="0" w:space="0" w:color="auto"/>
                <w:bottom w:val="none" w:sz="0" w:space="0" w:color="auto"/>
                <w:right w:val="none" w:sz="0" w:space="0" w:color="auto"/>
              </w:divBdr>
            </w:div>
            <w:div w:id="183205588">
              <w:marLeft w:val="0"/>
              <w:marRight w:val="0"/>
              <w:marTop w:val="300"/>
              <w:marBottom w:val="600"/>
              <w:divBdr>
                <w:top w:val="single" w:sz="6" w:space="30" w:color="EB5D0B"/>
                <w:left w:val="none" w:sz="0" w:space="0" w:color="auto"/>
                <w:bottom w:val="single" w:sz="6" w:space="30" w:color="EB5D0B"/>
                <w:right w:val="none" w:sz="0" w:space="0" w:color="auto"/>
              </w:divBdr>
            </w:div>
            <w:div w:id="226496336">
              <w:marLeft w:val="0"/>
              <w:marRight w:val="0"/>
              <w:marTop w:val="240"/>
              <w:marBottom w:val="240"/>
              <w:divBdr>
                <w:top w:val="none" w:sz="0" w:space="0" w:color="auto"/>
                <w:left w:val="none" w:sz="0" w:space="0" w:color="auto"/>
                <w:bottom w:val="none" w:sz="0" w:space="0" w:color="auto"/>
                <w:right w:val="none" w:sz="0" w:space="0" w:color="auto"/>
              </w:divBdr>
              <w:divsChild>
                <w:div w:id="318654729">
                  <w:marLeft w:val="0"/>
                  <w:marRight w:val="0"/>
                  <w:marTop w:val="0"/>
                  <w:marBottom w:val="0"/>
                  <w:divBdr>
                    <w:top w:val="none" w:sz="0" w:space="0" w:color="auto"/>
                    <w:left w:val="none" w:sz="0" w:space="0" w:color="auto"/>
                    <w:bottom w:val="none" w:sz="0" w:space="0" w:color="auto"/>
                    <w:right w:val="none" w:sz="0" w:space="0" w:color="auto"/>
                  </w:divBdr>
                </w:div>
              </w:divsChild>
            </w:div>
            <w:div w:id="376390850">
              <w:marLeft w:val="0"/>
              <w:marRight w:val="0"/>
              <w:marTop w:val="240"/>
              <w:marBottom w:val="240"/>
              <w:divBdr>
                <w:top w:val="none" w:sz="0" w:space="0" w:color="auto"/>
                <w:left w:val="none" w:sz="0" w:space="0" w:color="auto"/>
                <w:bottom w:val="none" w:sz="0" w:space="0" w:color="auto"/>
                <w:right w:val="none" w:sz="0" w:space="0" w:color="auto"/>
              </w:divBdr>
              <w:divsChild>
                <w:div w:id="258179041">
                  <w:marLeft w:val="0"/>
                  <w:marRight w:val="0"/>
                  <w:marTop w:val="0"/>
                  <w:marBottom w:val="0"/>
                  <w:divBdr>
                    <w:top w:val="none" w:sz="0" w:space="0" w:color="auto"/>
                    <w:left w:val="none" w:sz="0" w:space="0" w:color="auto"/>
                    <w:bottom w:val="none" w:sz="0" w:space="0" w:color="auto"/>
                    <w:right w:val="none" w:sz="0" w:space="0" w:color="auto"/>
                  </w:divBdr>
                </w:div>
              </w:divsChild>
            </w:div>
            <w:div w:id="433866161">
              <w:marLeft w:val="0"/>
              <w:marRight w:val="0"/>
              <w:marTop w:val="240"/>
              <w:marBottom w:val="240"/>
              <w:divBdr>
                <w:top w:val="none" w:sz="0" w:space="0" w:color="auto"/>
                <w:left w:val="none" w:sz="0" w:space="0" w:color="auto"/>
                <w:bottom w:val="none" w:sz="0" w:space="0" w:color="auto"/>
                <w:right w:val="none" w:sz="0" w:space="0" w:color="auto"/>
              </w:divBdr>
            </w:div>
            <w:div w:id="498623204">
              <w:marLeft w:val="0"/>
              <w:marRight w:val="0"/>
              <w:marTop w:val="240"/>
              <w:marBottom w:val="240"/>
              <w:divBdr>
                <w:top w:val="none" w:sz="0" w:space="0" w:color="auto"/>
                <w:left w:val="none" w:sz="0" w:space="0" w:color="auto"/>
                <w:bottom w:val="none" w:sz="0" w:space="0" w:color="auto"/>
                <w:right w:val="none" w:sz="0" w:space="0" w:color="auto"/>
              </w:divBdr>
            </w:div>
            <w:div w:id="508716704">
              <w:marLeft w:val="0"/>
              <w:marRight w:val="0"/>
              <w:marTop w:val="360"/>
              <w:marBottom w:val="450"/>
              <w:divBdr>
                <w:top w:val="none" w:sz="0" w:space="0" w:color="auto"/>
                <w:left w:val="none" w:sz="0" w:space="0" w:color="auto"/>
                <w:bottom w:val="none" w:sz="0" w:space="0" w:color="auto"/>
                <w:right w:val="none" w:sz="0" w:space="0" w:color="auto"/>
              </w:divBdr>
              <w:divsChild>
                <w:div w:id="966739086">
                  <w:marLeft w:val="0"/>
                  <w:marRight w:val="0"/>
                  <w:marTop w:val="0"/>
                  <w:marBottom w:val="0"/>
                  <w:divBdr>
                    <w:top w:val="none" w:sz="0" w:space="0" w:color="auto"/>
                    <w:left w:val="none" w:sz="0" w:space="0" w:color="auto"/>
                    <w:bottom w:val="single" w:sz="6" w:space="15" w:color="B8B9BA"/>
                    <w:right w:val="none" w:sz="0" w:space="0" w:color="auto"/>
                  </w:divBdr>
                  <w:divsChild>
                    <w:div w:id="6815153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8661519">
              <w:marLeft w:val="0"/>
              <w:marRight w:val="0"/>
              <w:marTop w:val="240"/>
              <w:marBottom w:val="240"/>
              <w:divBdr>
                <w:top w:val="none" w:sz="0" w:space="0" w:color="auto"/>
                <w:left w:val="none" w:sz="0" w:space="0" w:color="auto"/>
                <w:bottom w:val="none" w:sz="0" w:space="0" w:color="auto"/>
                <w:right w:val="none" w:sz="0" w:space="0" w:color="auto"/>
              </w:divBdr>
            </w:div>
            <w:div w:id="551698052">
              <w:marLeft w:val="0"/>
              <w:marRight w:val="0"/>
              <w:marTop w:val="240"/>
              <w:marBottom w:val="240"/>
              <w:divBdr>
                <w:top w:val="none" w:sz="0" w:space="0" w:color="auto"/>
                <w:left w:val="none" w:sz="0" w:space="0" w:color="auto"/>
                <w:bottom w:val="none" w:sz="0" w:space="0" w:color="auto"/>
                <w:right w:val="none" w:sz="0" w:space="0" w:color="auto"/>
              </w:divBdr>
            </w:div>
            <w:div w:id="552808718">
              <w:marLeft w:val="0"/>
              <w:marRight w:val="0"/>
              <w:marTop w:val="240"/>
              <w:marBottom w:val="240"/>
              <w:divBdr>
                <w:top w:val="none" w:sz="0" w:space="0" w:color="auto"/>
                <w:left w:val="none" w:sz="0" w:space="0" w:color="auto"/>
                <w:bottom w:val="none" w:sz="0" w:space="0" w:color="auto"/>
                <w:right w:val="none" w:sz="0" w:space="0" w:color="auto"/>
              </w:divBdr>
              <w:divsChild>
                <w:div w:id="926889131">
                  <w:marLeft w:val="0"/>
                  <w:marRight w:val="0"/>
                  <w:marTop w:val="0"/>
                  <w:marBottom w:val="0"/>
                  <w:divBdr>
                    <w:top w:val="none" w:sz="0" w:space="0" w:color="auto"/>
                    <w:left w:val="none" w:sz="0" w:space="0" w:color="auto"/>
                    <w:bottom w:val="none" w:sz="0" w:space="0" w:color="auto"/>
                    <w:right w:val="none" w:sz="0" w:space="0" w:color="auto"/>
                  </w:divBdr>
                </w:div>
              </w:divsChild>
            </w:div>
            <w:div w:id="561258984">
              <w:marLeft w:val="0"/>
              <w:marRight w:val="0"/>
              <w:marTop w:val="0"/>
              <w:marBottom w:val="300"/>
              <w:divBdr>
                <w:top w:val="none" w:sz="0" w:space="0" w:color="auto"/>
                <w:left w:val="none" w:sz="0" w:space="0" w:color="auto"/>
                <w:bottom w:val="none" w:sz="0" w:space="0" w:color="auto"/>
                <w:right w:val="none" w:sz="0" w:space="0" w:color="auto"/>
              </w:divBdr>
            </w:div>
            <w:div w:id="780684312">
              <w:marLeft w:val="0"/>
              <w:marRight w:val="0"/>
              <w:marTop w:val="360"/>
              <w:marBottom w:val="450"/>
              <w:divBdr>
                <w:top w:val="none" w:sz="0" w:space="0" w:color="auto"/>
                <w:left w:val="none" w:sz="0" w:space="0" w:color="auto"/>
                <w:bottom w:val="none" w:sz="0" w:space="0" w:color="auto"/>
                <w:right w:val="none" w:sz="0" w:space="0" w:color="auto"/>
              </w:divBdr>
            </w:div>
            <w:div w:id="858734898">
              <w:marLeft w:val="0"/>
              <w:marRight w:val="0"/>
              <w:marTop w:val="240"/>
              <w:marBottom w:val="240"/>
              <w:divBdr>
                <w:top w:val="none" w:sz="0" w:space="0" w:color="auto"/>
                <w:left w:val="none" w:sz="0" w:space="0" w:color="auto"/>
                <w:bottom w:val="none" w:sz="0" w:space="0" w:color="auto"/>
                <w:right w:val="none" w:sz="0" w:space="0" w:color="auto"/>
              </w:divBdr>
            </w:div>
            <w:div w:id="952516618">
              <w:marLeft w:val="0"/>
              <w:marRight w:val="0"/>
              <w:marTop w:val="240"/>
              <w:marBottom w:val="240"/>
              <w:divBdr>
                <w:top w:val="none" w:sz="0" w:space="0" w:color="auto"/>
                <w:left w:val="none" w:sz="0" w:space="0" w:color="auto"/>
                <w:bottom w:val="none" w:sz="0" w:space="0" w:color="auto"/>
                <w:right w:val="none" w:sz="0" w:space="0" w:color="auto"/>
              </w:divBdr>
            </w:div>
            <w:div w:id="979312976">
              <w:marLeft w:val="0"/>
              <w:marRight w:val="0"/>
              <w:marTop w:val="240"/>
              <w:marBottom w:val="240"/>
              <w:divBdr>
                <w:top w:val="none" w:sz="0" w:space="0" w:color="auto"/>
                <w:left w:val="none" w:sz="0" w:space="0" w:color="auto"/>
                <w:bottom w:val="none" w:sz="0" w:space="0" w:color="auto"/>
                <w:right w:val="none" w:sz="0" w:space="0" w:color="auto"/>
              </w:divBdr>
            </w:div>
          </w:divsChild>
        </w:div>
        <w:div w:id="265239137">
          <w:marLeft w:val="0"/>
          <w:marRight w:val="0"/>
          <w:marTop w:val="360"/>
          <w:marBottom w:val="450"/>
          <w:divBdr>
            <w:top w:val="none" w:sz="0" w:space="0" w:color="auto"/>
            <w:left w:val="none" w:sz="0" w:space="0" w:color="auto"/>
            <w:bottom w:val="none" w:sz="0" w:space="0" w:color="auto"/>
            <w:right w:val="none" w:sz="0" w:space="0" w:color="auto"/>
          </w:divBdr>
        </w:div>
        <w:div w:id="265314025">
          <w:marLeft w:val="0"/>
          <w:marRight w:val="0"/>
          <w:marTop w:val="354"/>
          <w:marBottom w:val="354"/>
          <w:divBdr>
            <w:top w:val="none" w:sz="0" w:space="0" w:color="auto"/>
            <w:left w:val="none" w:sz="0" w:space="0" w:color="auto"/>
            <w:bottom w:val="none" w:sz="0" w:space="0" w:color="auto"/>
            <w:right w:val="none" w:sz="0" w:space="0" w:color="auto"/>
          </w:divBdr>
          <w:divsChild>
            <w:div w:id="603731215">
              <w:marLeft w:val="0"/>
              <w:marRight w:val="0"/>
              <w:marTop w:val="0"/>
              <w:marBottom w:val="0"/>
              <w:divBdr>
                <w:top w:val="none" w:sz="0" w:space="0" w:color="auto"/>
                <w:left w:val="none" w:sz="0" w:space="0" w:color="auto"/>
                <w:bottom w:val="none" w:sz="0" w:space="0" w:color="auto"/>
                <w:right w:val="none" w:sz="0" w:space="0" w:color="auto"/>
              </w:divBdr>
            </w:div>
          </w:divsChild>
        </w:div>
        <w:div w:id="265357061">
          <w:marLeft w:val="0"/>
          <w:marRight w:val="0"/>
          <w:marTop w:val="0"/>
          <w:marBottom w:val="0"/>
          <w:divBdr>
            <w:top w:val="none" w:sz="0" w:space="0" w:color="auto"/>
            <w:left w:val="none" w:sz="0" w:space="0" w:color="auto"/>
            <w:bottom w:val="none" w:sz="0" w:space="0" w:color="auto"/>
            <w:right w:val="none" w:sz="0" w:space="0" w:color="auto"/>
          </w:divBdr>
        </w:div>
        <w:div w:id="265425613">
          <w:marLeft w:val="0"/>
          <w:marRight w:val="0"/>
          <w:marTop w:val="329"/>
          <w:marBottom w:val="329"/>
          <w:divBdr>
            <w:top w:val="none" w:sz="0" w:space="0" w:color="auto"/>
            <w:left w:val="none" w:sz="0" w:space="0" w:color="auto"/>
            <w:bottom w:val="none" w:sz="0" w:space="0" w:color="auto"/>
            <w:right w:val="none" w:sz="0" w:space="0" w:color="auto"/>
          </w:divBdr>
          <w:divsChild>
            <w:div w:id="11611817">
              <w:marLeft w:val="0"/>
              <w:marRight w:val="0"/>
              <w:marTop w:val="0"/>
              <w:marBottom w:val="0"/>
              <w:divBdr>
                <w:top w:val="none" w:sz="0" w:space="0" w:color="auto"/>
                <w:left w:val="none" w:sz="0" w:space="0" w:color="auto"/>
                <w:bottom w:val="none" w:sz="0" w:space="0" w:color="auto"/>
                <w:right w:val="none" w:sz="0" w:space="0" w:color="auto"/>
              </w:divBdr>
            </w:div>
          </w:divsChild>
        </w:div>
        <w:div w:id="265580327">
          <w:marLeft w:val="0"/>
          <w:marRight w:val="0"/>
          <w:marTop w:val="0"/>
          <w:marBottom w:val="180"/>
          <w:divBdr>
            <w:top w:val="none" w:sz="0" w:space="0" w:color="auto"/>
            <w:left w:val="none" w:sz="0" w:space="0" w:color="auto"/>
            <w:bottom w:val="none" w:sz="0" w:space="0" w:color="auto"/>
            <w:right w:val="none" w:sz="0" w:space="0" w:color="auto"/>
          </w:divBdr>
          <w:divsChild>
            <w:div w:id="56562499">
              <w:marLeft w:val="0"/>
              <w:marRight w:val="0"/>
              <w:marTop w:val="0"/>
              <w:marBottom w:val="0"/>
              <w:divBdr>
                <w:top w:val="none" w:sz="0" w:space="0" w:color="auto"/>
                <w:left w:val="none" w:sz="0" w:space="0" w:color="auto"/>
                <w:bottom w:val="none" w:sz="0" w:space="0" w:color="auto"/>
                <w:right w:val="none" w:sz="0" w:space="0" w:color="auto"/>
              </w:divBdr>
            </w:div>
          </w:divsChild>
        </w:div>
        <w:div w:id="265619162">
          <w:marLeft w:val="0"/>
          <w:marRight w:val="0"/>
          <w:marTop w:val="0"/>
          <w:marBottom w:val="0"/>
          <w:divBdr>
            <w:top w:val="none" w:sz="0" w:space="0" w:color="auto"/>
            <w:left w:val="none" w:sz="0" w:space="0" w:color="auto"/>
            <w:bottom w:val="none" w:sz="0" w:space="0" w:color="auto"/>
            <w:right w:val="none" w:sz="0" w:space="0" w:color="auto"/>
          </w:divBdr>
          <w:divsChild>
            <w:div w:id="237137868">
              <w:marLeft w:val="0"/>
              <w:marRight w:val="0"/>
              <w:marTop w:val="0"/>
              <w:marBottom w:val="0"/>
              <w:divBdr>
                <w:top w:val="none" w:sz="0" w:space="0" w:color="auto"/>
                <w:left w:val="none" w:sz="0" w:space="0" w:color="auto"/>
                <w:bottom w:val="none" w:sz="0" w:space="0" w:color="auto"/>
                <w:right w:val="none" w:sz="0" w:space="0" w:color="auto"/>
              </w:divBdr>
            </w:div>
          </w:divsChild>
        </w:div>
        <w:div w:id="265700428">
          <w:marLeft w:val="0"/>
          <w:marRight w:val="0"/>
          <w:marTop w:val="0"/>
          <w:marBottom w:val="0"/>
          <w:divBdr>
            <w:top w:val="none" w:sz="0" w:space="0" w:color="auto"/>
            <w:left w:val="none" w:sz="0" w:space="0" w:color="auto"/>
            <w:bottom w:val="none" w:sz="0" w:space="0" w:color="auto"/>
            <w:right w:val="none" w:sz="0" w:space="0" w:color="auto"/>
          </w:divBdr>
        </w:div>
        <w:div w:id="265815309">
          <w:marLeft w:val="0"/>
          <w:marRight w:val="0"/>
          <w:marTop w:val="0"/>
          <w:marBottom w:val="0"/>
          <w:divBdr>
            <w:top w:val="none" w:sz="0" w:space="0" w:color="auto"/>
            <w:left w:val="none" w:sz="0" w:space="0" w:color="auto"/>
            <w:bottom w:val="none" w:sz="0" w:space="0" w:color="auto"/>
            <w:right w:val="none" w:sz="0" w:space="0" w:color="auto"/>
          </w:divBdr>
        </w:div>
        <w:div w:id="265892045">
          <w:marLeft w:val="0"/>
          <w:marRight w:val="0"/>
          <w:marTop w:val="0"/>
          <w:marBottom w:val="0"/>
          <w:divBdr>
            <w:top w:val="none" w:sz="0" w:space="0" w:color="auto"/>
            <w:left w:val="none" w:sz="0" w:space="0" w:color="auto"/>
            <w:bottom w:val="none" w:sz="0" w:space="0" w:color="auto"/>
            <w:right w:val="none" w:sz="0" w:space="0" w:color="auto"/>
          </w:divBdr>
        </w:div>
        <w:div w:id="265892951">
          <w:marLeft w:val="0"/>
          <w:marRight w:val="0"/>
          <w:marTop w:val="0"/>
          <w:marBottom w:val="0"/>
          <w:divBdr>
            <w:top w:val="none" w:sz="0" w:space="0" w:color="auto"/>
            <w:left w:val="none" w:sz="0" w:space="0" w:color="auto"/>
            <w:bottom w:val="none" w:sz="0" w:space="0" w:color="auto"/>
            <w:right w:val="none" w:sz="0" w:space="0" w:color="auto"/>
          </w:divBdr>
        </w:div>
        <w:div w:id="266037237">
          <w:marLeft w:val="0"/>
          <w:marRight w:val="0"/>
          <w:marTop w:val="0"/>
          <w:marBottom w:val="0"/>
          <w:divBdr>
            <w:top w:val="none" w:sz="0" w:space="0" w:color="auto"/>
            <w:left w:val="none" w:sz="0" w:space="0" w:color="auto"/>
            <w:bottom w:val="none" w:sz="0" w:space="0" w:color="auto"/>
            <w:right w:val="none" w:sz="0" w:space="0" w:color="auto"/>
          </w:divBdr>
        </w:div>
        <w:div w:id="266042476">
          <w:marLeft w:val="0"/>
          <w:marRight w:val="0"/>
          <w:marTop w:val="0"/>
          <w:marBottom w:val="300"/>
          <w:divBdr>
            <w:top w:val="none" w:sz="0" w:space="0" w:color="auto"/>
            <w:left w:val="none" w:sz="0" w:space="0" w:color="auto"/>
            <w:bottom w:val="none" w:sz="0" w:space="0" w:color="auto"/>
            <w:right w:val="none" w:sz="0" w:space="0" w:color="auto"/>
          </w:divBdr>
        </w:div>
        <w:div w:id="266083376">
          <w:marLeft w:val="0"/>
          <w:marRight w:val="0"/>
          <w:marTop w:val="0"/>
          <w:marBottom w:val="0"/>
          <w:divBdr>
            <w:top w:val="none" w:sz="0" w:space="0" w:color="auto"/>
            <w:left w:val="none" w:sz="0" w:space="0" w:color="auto"/>
            <w:bottom w:val="none" w:sz="0" w:space="0" w:color="auto"/>
            <w:right w:val="none" w:sz="0" w:space="0" w:color="auto"/>
          </w:divBdr>
        </w:div>
        <w:div w:id="266087413">
          <w:marLeft w:val="0"/>
          <w:marRight w:val="0"/>
          <w:marTop w:val="0"/>
          <w:marBottom w:val="0"/>
          <w:divBdr>
            <w:top w:val="none" w:sz="0" w:space="0" w:color="auto"/>
            <w:left w:val="none" w:sz="0" w:space="0" w:color="auto"/>
            <w:bottom w:val="none" w:sz="0" w:space="0" w:color="auto"/>
            <w:right w:val="none" w:sz="0" w:space="0" w:color="auto"/>
          </w:divBdr>
        </w:div>
        <w:div w:id="266277178">
          <w:marLeft w:val="0"/>
          <w:marRight w:val="0"/>
          <w:marTop w:val="384"/>
          <w:marBottom w:val="384"/>
          <w:divBdr>
            <w:top w:val="none" w:sz="0" w:space="0" w:color="auto"/>
            <w:left w:val="none" w:sz="0" w:space="0" w:color="auto"/>
            <w:bottom w:val="none" w:sz="0" w:space="0" w:color="auto"/>
            <w:right w:val="none" w:sz="0" w:space="0" w:color="auto"/>
          </w:divBdr>
          <w:divsChild>
            <w:div w:id="43919210">
              <w:marLeft w:val="0"/>
              <w:marRight w:val="0"/>
              <w:marTop w:val="0"/>
              <w:marBottom w:val="0"/>
              <w:divBdr>
                <w:top w:val="none" w:sz="0" w:space="0" w:color="auto"/>
                <w:left w:val="none" w:sz="0" w:space="0" w:color="auto"/>
                <w:bottom w:val="none" w:sz="0" w:space="0" w:color="auto"/>
                <w:right w:val="none" w:sz="0" w:space="0" w:color="auto"/>
              </w:divBdr>
            </w:div>
          </w:divsChild>
        </w:div>
        <w:div w:id="266355511">
          <w:marLeft w:val="0"/>
          <w:marRight w:val="0"/>
          <w:marTop w:val="0"/>
          <w:marBottom w:val="0"/>
          <w:divBdr>
            <w:top w:val="none" w:sz="0" w:space="0" w:color="auto"/>
            <w:left w:val="none" w:sz="0" w:space="0" w:color="auto"/>
            <w:bottom w:val="none" w:sz="0" w:space="0" w:color="auto"/>
            <w:right w:val="none" w:sz="0" w:space="0" w:color="auto"/>
          </w:divBdr>
          <w:divsChild>
            <w:div w:id="247690021">
              <w:marLeft w:val="0"/>
              <w:marRight w:val="0"/>
              <w:marTop w:val="0"/>
              <w:marBottom w:val="0"/>
              <w:divBdr>
                <w:top w:val="none" w:sz="0" w:space="0" w:color="auto"/>
                <w:left w:val="none" w:sz="0" w:space="0" w:color="auto"/>
                <w:bottom w:val="none" w:sz="0" w:space="0" w:color="auto"/>
                <w:right w:val="none" w:sz="0" w:space="0" w:color="auto"/>
              </w:divBdr>
              <w:divsChild>
                <w:div w:id="90784343">
                  <w:marLeft w:val="0"/>
                  <w:marRight w:val="0"/>
                  <w:marTop w:val="600"/>
                  <w:marBottom w:val="0"/>
                  <w:divBdr>
                    <w:top w:val="none" w:sz="0" w:space="0" w:color="auto"/>
                    <w:left w:val="none" w:sz="0" w:space="0" w:color="auto"/>
                    <w:bottom w:val="none" w:sz="0" w:space="0" w:color="auto"/>
                    <w:right w:val="none" w:sz="0" w:space="0" w:color="auto"/>
                  </w:divBdr>
                </w:div>
                <w:div w:id="21261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55636">
          <w:marLeft w:val="0"/>
          <w:marRight w:val="0"/>
          <w:marTop w:val="0"/>
          <w:marBottom w:val="0"/>
          <w:divBdr>
            <w:top w:val="none" w:sz="0" w:space="0" w:color="auto"/>
            <w:left w:val="none" w:sz="0" w:space="0" w:color="auto"/>
            <w:bottom w:val="none" w:sz="0" w:space="0" w:color="auto"/>
            <w:right w:val="none" w:sz="0" w:space="0" w:color="auto"/>
          </w:divBdr>
        </w:div>
        <w:div w:id="266430067">
          <w:marLeft w:val="0"/>
          <w:marRight w:val="0"/>
          <w:marTop w:val="0"/>
          <w:marBottom w:val="0"/>
          <w:divBdr>
            <w:top w:val="none" w:sz="0" w:space="0" w:color="auto"/>
            <w:left w:val="none" w:sz="0" w:space="0" w:color="auto"/>
            <w:bottom w:val="none" w:sz="0" w:space="0" w:color="auto"/>
            <w:right w:val="none" w:sz="0" w:space="0" w:color="auto"/>
          </w:divBdr>
        </w:div>
        <w:div w:id="266471227">
          <w:marLeft w:val="0"/>
          <w:marRight w:val="0"/>
          <w:marTop w:val="0"/>
          <w:marBottom w:val="0"/>
          <w:divBdr>
            <w:top w:val="none" w:sz="0" w:space="0" w:color="auto"/>
            <w:left w:val="none" w:sz="0" w:space="0" w:color="auto"/>
            <w:bottom w:val="none" w:sz="0" w:space="0" w:color="auto"/>
            <w:right w:val="none" w:sz="0" w:space="0" w:color="auto"/>
          </w:divBdr>
          <w:divsChild>
            <w:div w:id="857086097">
              <w:marLeft w:val="0"/>
              <w:marRight w:val="0"/>
              <w:marTop w:val="0"/>
              <w:marBottom w:val="0"/>
              <w:divBdr>
                <w:top w:val="none" w:sz="0" w:space="0" w:color="auto"/>
                <w:left w:val="none" w:sz="0" w:space="0" w:color="auto"/>
                <w:bottom w:val="none" w:sz="0" w:space="0" w:color="auto"/>
                <w:right w:val="none" w:sz="0" w:space="0" w:color="auto"/>
              </w:divBdr>
            </w:div>
          </w:divsChild>
        </w:div>
        <w:div w:id="266500130">
          <w:marLeft w:val="0"/>
          <w:marRight w:val="0"/>
          <w:marTop w:val="240"/>
          <w:marBottom w:val="240"/>
          <w:divBdr>
            <w:top w:val="none" w:sz="0" w:space="0" w:color="auto"/>
            <w:left w:val="none" w:sz="0" w:space="0" w:color="auto"/>
            <w:bottom w:val="none" w:sz="0" w:space="0" w:color="auto"/>
            <w:right w:val="none" w:sz="0" w:space="0" w:color="auto"/>
          </w:divBdr>
          <w:divsChild>
            <w:div w:id="694965381">
              <w:marLeft w:val="0"/>
              <w:marRight w:val="0"/>
              <w:marTop w:val="0"/>
              <w:marBottom w:val="0"/>
              <w:divBdr>
                <w:top w:val="none" w:sz="0" w:space="0" w:color="auto"/>
                <w:left w:val="none" w:sz="0" w:space="0" w:color="auto"/>
                <w:bottom w:val="none" w:sz="0" w:space="0" w:color="auto"/>
                <w:right w:val="none" w:sz="0" w:space="0" w:color="auto"/>
              </w:divBdr>
            </w:div>
          </w:divsChild>
        </w:div>
        <w:div w:id="266543425">
          <w:marLeft w:val="0"/>
          <w:marRight w:val="0"/>
          <w:marTop w:val="0"/>
          <w:marBottom w:val="0"/>
          <w:divBdr>
            <w:top w:val="none" w:sz="0" w:space="0" w:color="auto"/>
            <w:left w:val="none" w:sz="0" w:space="0" w:color="auto"/>
            <w:bottom w:val="none" w:sz="0" w:space="0" w:color="auto"/>
            <w:right w:val="none" w:sz="0" w:space="0" w:color="auto"/>
          </w:divBdr>
        </w:div>
        <w:div w:id="266547342">
          <w:marLeft w:val="0"/>
          <w:marRight w:val="0"/>
          <w:marTop w:val="240"/>
          <w:marBottom w:val="240"/>
          <w:divBdr>
            <w:top w:val="none" w:sz="0" w:space="0" w:color="auto"/>
            <w:left w:val="none" w:sz="0" w:space="0" w:color="auto"/>
            <w:bottom w:val="none" w:sz="0" w:space="0" w:color="auto"/>
            <w:right w:val="none" w:sz="0" w:space="0" w:color="auto"/>
          </w:divBdr>
          <w:divsChild>
            <w:div w:id="797600662">
              <w:marLeft w:val="0"/>
              <w:marRight w:val="0"/>
              <w:marTop w:val="0"/>
              <w:marBottom w:val="0"/>
              <w:divBdr>
                <w:top w:val="none" w:sz="0" w:space="0" w:color="auto"/>
                <w:left w:val="none" w:sz="0" w:space="0" w:color="auto"/>
                <w:bottom w:val="none" w:sz="0" w:space="0" w:color="auto"/>
                <w:right w:val="none" w:sz="0" w:space="0" w:color="auto"/>
              </w:divBdr>
            </w:div>
          </w:divsChild>
        </w:div>
        <w:div w:id="266696828">
          <w:marLeft w:val="0"/>
          <w:marRight w:val="0"/>
          <w:marTop w:val="0"/>
          <w:marBottom w:val="0"/>
          <w:divBdr>
            <w:top w:val="none" w:sz="0" w:space="0" w:color="auto"/>
            <w:left w:val="none" w:sz="0" w:space="0" w:color="auto"/>
            <w:bottom w:val="none" w:sz="0" w:space="0" w:color="auto"/>
            <w:right w:val="none" w:sz="0" w:space="0" w:color="auto"/>
          </w:divBdr>
          <w:divsChild>
            <w:div w:id="314843996">
              <w:marLeft w:val="0"/>
              <w:marRight w:val="0"/>
              <w:marTop w:val="0"/>
              <w:marBottom w:val="0"/>
              <w:divBdr>
                <w:top w:val="none" w:sz="0" w:space="0" w:color="auto"/>
                <w:left w:val="none" w:sz="0" w:space="0" w:color="auto"/>
                <w:bottom w:val="none" w:sz="0" w:space="0" w:color="auto"/>
                <w:right w:val="none" w:sz="0" w:space="0" w:color="auto"/>
              </w:divBdr>
              <w:divsChild>
                <w:div w:id="14385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740401">
          <w:marLeft w:val="0"/>
          <w:marRight w:val="0"/>
          <w:marTop w:val="309"/>
          <w:marBottom w:val="0"/>
          <w:divBdr>
            <w:top w:val="none" w:sz="0" w:space="0" w:color="auto"/>
            <w:left w:val="none" w:sz="0" w:space="0" w:color="auto"/>
            <w:bottom w:val="none" w:sz="0" w:space="0" w:color="auto"/>
            <w:right w:val="none" w:sz="0" w:space="0" w:color="auto"/>
          </w:divBdr>
          <w:divsChild>
            <w:div w:id="459303513">
              <w:marLeft w:val="0"/>
              <w:marRight w:val="0"/>
              <w:marTop w:val="0"/>
              <w:marBottom w:val="0"/>
              <w:divBdr>
                <w:top w:val="none" w:sz="0" w:space="0" w:color="auto"/>
                <w:left w:val="none" w:sz="0" w:space="0" w:color="auto"/>
                <w:bottom w:val="none" w:sz="0" w:space="0" w:color="auto"/>
                <w:right w:val="none" w:sz="0" w:space="0" w:color="auto"/>
              </w:divBdr>
            </w:div>
          </w:divsChild>
        </w:div>
        <w:div w:id="266743611">
          <w:marLeft w:val="0"/>
          <w:marRight w:val="0"/>
          <w:marTop w:val="0"/>
          <w:marBottom w:val="0"/>
          <w:divBdr>
            <w:top w:val="none" w:sz="0" w:space="0" w:color="auto"/>
            <w:left w:val="none" w:sz="0" w:space="0" w:color="auto"/>
            <w:bottom w:val="none" w:sz="0" w:space="0" w:color="auto"/>
            <w:right w:val="none" w:sz="0" w:space="0" w:color="auto"/>
          </w:divBdr>
        </w:div>
        <w:div w:id="266889228">
          <w:marLeft w:val="0"/>
          <w:marRight w:val="0"/>
          <w:marTop w:val="0"/>
          <w:marBottom w:val="0"/>
          <w:divBdr>
            <w:top w:val="none" w:sz="0" w:space="0" w:color="auto"/>
            <w:left w:val="none" w:sz="0" w:space="0" w:color="auto"/>
            <w:bottom w:val="none" w:sz="0" w:space="0" w:color="auto"/>
            <w:right w:val="none" w:sz="0" w:space="0" w:color="auto"/>
          </w:divBdr>
        </w:div>
        <w:div w:id="266892292">
          <w:marLeft w:val="0"/>
          <w:marRight w:val="0"/>
          <w:marTop w:val="0"/>
          <w:marBottom w:val="0"/>
          <w:divBdr>
            <w:top w:val="none" w:sz="0" w:space="0" w:color="auto"/>
            <w:left w:val="none" w:sz="0" w:space="0" w:color="auto"/>
            <w:bottom w:val="none" w:sz="0" w:space="0" w:color="auto"/>
            <w:right w:val="none" w:sz="0" w:space="0" w:color="auto"/>
          </w:divBdr>
        </w:div>
        <w:div w:id="266935844">
          <w:marLeft w:val="0"/>
          <w:marRight w:val="1500"/>
          <w:marTop w:val="0"/>
          <w:marBottom w:val="0"/>
          <w:divBdr>
            <w:top w:val="none" w:sz="0" w:space="0" w:color="auto"/>
            <w:left w:val="none" w:sz="0" w:space="0" w:color="auto"/>
            <w:bottom w:val="none" w:sz="0" w:space="0" w:color="auto"/>
            <w:right w:val="none" w:sz="0" w:space="0" w:color="auto"/>
          </w:divBdr>
          <w:divsChild>
            <w:div w:id="411395303">
              <w:marLeft w:val="0"/>
              <w:marRight w:val="0"/>
              <w:marTop w:val="600"/>
              <w:marBottom w:val="600"/>
              <w:divBdr>
                <w:top w:val="none" w:sz="0" w:space="0" w:color="auto"/>
                <w:left w:val="none" w:sz="0" w:space="0" w:color="auto"/>
                <w:bottom w:val="none" w:sz="0" w:space="0" w:color="auto"/>
                <w:right w:val="none" w:sz="0" w:space="0" w:color="auto"/>
              </w:divBdr>
              <w:divsChild>
                <w:div w:id="136186358">
                  <w:marLeft w:val="0"/>
                  <w:marRight w:val="0"/>
                  <w:marTop w:val="240"/>
                  <w:marBottom w:val="240"/>
                  <w:divBdr>
                    <w:top w:val="none" w:sz="0" w:space="0" w:color="auto"/>
                    <w:left w:val="none" w:sz="0" w:space="0" w:color="auto"/>
                    <w:bottom w:val="none" w:sz="0" w:space="0" w:color="auto"/>
                    <w:right w:val="none" w:sz="0" w:space="0" w:color="auto"/>
                  </w:divBdr>
                  <w:divsChild>
                    <w:div w:id="561719452">
                      <w:marLeft w:val="0"/>
                      <w:marRight w:val="0"/>
                      <w:marTop w:val="0"/>
                      <w:marBottom w:val="0"/>
                      <w:divBdr>
                        <w:top w:val="none" w:sz="0" w:space="0" w:color="auto"/>
                        <w:left w:val="none" w:sz="0" w:space="0" w:color="auto"/>
                        <w:bottom w:val="none" w:sz="0" w:space="0" w:color="auto"/>
                        <w:right w:val="none" w:sz="0" w:space="0" w:color="auto"/>
                      </w:divBdr>
                    </w:div>
                  </w:divsChild>
                </w:div>
                <w:div w:id="215430885">
                  <w:marLeft w:val="0"/>
                  <w:marRight w:val="0"/>
                  <w:marTop w:val="240"/>
                  <w:marBottom w:val="240"/>
                  <w:divBdr>
                    <w:top w:val="none" w:sz="0" w:space="0" w:color="auto"/>
                    <w:left w:val="none" w:sz="0" w:space="0" w:color="auto"/>
                    <w:bottom w:val="none" w:sz="0" w:space="0" w:color="auto"/>
                    <w:right w:val="none" w:sz="0" w:space="0" w:color="auto"/>
                  </w:divBdr>
                  <w:divsChild>
                    <w:div w:id="946891283">
                      <w:marLeft w:val="0"/>
                      <w:marRight w:val="0"/>
                      <w:marTop w:val="0"/>
                      <w:marBottom w:val="0"/>
                      <w:divBdr>
                        <w:top w:val="none" w:sz="0" w:space="0" w:color="auto"/>
                        <w:left w:val="none" w:sz="0" w:space="0" w:color="auto"/>
                        <w:bottom w:val="none" w:sz="0" w:space="0" w:color="auto"/>
                        <w:right w:val="none" w:sz="0" w:space="0" w:color="auto"/>
                      </w:divBdr>
                    </w:div>
                  </w:divsChild>
                </w:div>
                <w:div w:id="247078254">
                  <w:marLeft w:val="0"/>
                  <w:marRight w:val="0"/>
                  <w:marTop w:val="300"/>
                  <w:marBottom w:val="600"/>
                  <w:divBdr>
                    <w:top w:val="single" w:sz="6" w:space="30" w:color="EB5D0B"/>
                    <w:left w:val="none" w:sz="0" w:space="0" w:color="auto"/>
                    <w:bottom w:val="single" w:sz="6" w:space="30" w:color="EB5D0B"/>
                    <w:right w:val="none" w:sz="0" w:space="0" w:color="auto"/>
                  </w:divBdr>
                </w:div>
                <w:div w:id="260919723">
                  <w:marLeft w:val="0"/>
                  <w:marRight w:val="0"/>
                  <w:marTop w:val="240"/>
                  <w:marBottom w:val="240"/>
                  <w:divBdr>
                    <w:top w:val="none" w:sz="0" w:space="0" w:color="auto"/>
                    <w:left w:val="none" w:sz="0" w:space="0" w:color="auto"/>
                    <w:bottom w:val="none" w:sz="0" w:space="0" w:color="auto"/>
                    <w:right w:val="none" w:sz="0" w:space="0" w:color="auto"/>
                  </w:divBdr>
                  <w:divsChild>
                    <w:div w:id="978144075">
                      <w:marLeft w:val="0"/>
                      <w:marRight w:val="0"/>
                      <w:marTop w:val="0"/>
                      <w:marBottom w:val="0"/>
                      <w:divBdr>
                        <w:top w:val="none" w:sz="0" w:space="0" w:color="auto"/>
                        <w:left w:val="none" w:sz="0" w:space="0" w:color="auto"/>
                        <w:bottom w:val="none" w:sz="0" w:space="0" w:color="auto"/>
                        <w:right w:val="none" w:sz="0" w:space="0" w:color="auto"/>
                      </w:divBdr>
                    </w:div>
                  </w:divsChild>
                </w:div>
                <w:div w:id="487131408">
                  <w:marLeft w:val="0"/>
                  <w:marRight w:val="0"/>
                  <w:marTop w:val="240"/>
                  <w:marBottom w:val="240"/>
                  <w:divBdr>
                    <w:top w:val="none" w:sz="0" w:space="0" w:color="auto"/>
                    <w:left w:val="none" w:sz="0" w:space="0" w:color="auto"/>
                    <w:bottom w:val="none" w:sz="0" w:space="0" w:color="auto"/>
                    <w:right w:val="none" w:sz="0" w:space="0" w:color="auto"/>
                  </w:divBdr>
                </w:div>
                <w:div w:id="537204840">
                  <w:marLeft w:val="0"/>
                  <w:marRight w:val="0"/>
                  <w:marTop w:val="240"/>
                  <w:marBottom w:val="240"/>
                  <w:divBdr>
                    <w:top w:val="none" w:sz="0" w:space="0" w:color="auto"/>
                    <w:left w:val="none" w:sz="0" w:space="0" w:color="auto"/>
                    <w:bottom w:val="none" w:sz="0" w:space="0" w:color="auto"/>
                    <w:right w:val="none" w:sz="0" w:space="0" w:color="auto"/>
                  </w:divBdr>
                </w:div>
                <w:div w:id="573781162">
                  <w:marLeft w:val="0"/>
                  <w:marRight w:val="0"/>
                  <w:marTop w:val="240"/>
                  <w:marBottom w:val="240"/>
                  <w:divBdr>
                    <w:top w:val="none" w:sz="0" w:space="0" w:color="auto"/>
                    <w:left w:val="none" w:sz="0" w:space="0" w:color="auto"/>
                    <w:bottom w:val="none" w:sz="0" w:space="0" w:color="auto"/>
                    <w:right w:val="none" w:sz="0" w:space="0" w:color="auto"/>
                  </w:divBdr>
                  <w:divsChild>
                    <w:div w:id="740979634">
                      <w:marLeft w:val="0"/>
                      <w:marRight w:val="0"/>
                      <w:marTop w:val="0"/>
                      <w:marBottom w:val="0"/>
                      <w:divBdr>
                        <w:top w:val="none" w:sz="0" w:space="0" w:color="auto"/>
                        <w:left w:val="none" w:sz="0" w:space="0" w:color="auto"/>
                        <w:bottom w:val="none" w:sz="0" w:space="0" w:color="auto"/>
                        <w:right w:val="none" w:sz="0" w:space="0" w:color="auto"/>
                      </w:divBdr>
                    </w:div>
                  </w:divsChild>
                </w:div>
                <w:div w:id="662658769">
                  <w:marLeft w:val="0"/>
                  <w:marRight w:val="0"/>
                  <w:marTop w:val="240"/>
                  <w:marBottom w:val="240"/>
                  <w:divBdr>
                    <w:top w:val="none" w:sz="0" w:space="0" w:color="auto"/>
                    <w:left w:val="none" w:sz="0" w:space="0" w:color="auto"/>
                    <w:bottom w:val="none" w:sz="0" w:space="0" w:color="auto"/>
                    <w:right w:val="none" w:sz="0" w:space="0" w:color="auto"/>
                  </w:divBdr>
                </w:div>
                <w:div w:id="871848223">
                  <w:marLeft w:val="0"/>
                  <w:marRight w:val="0"/>
                  <w:marTop w:val="240"/>
                  <w:marBottom w:val="240"/>
                  <w:divBdr>
                    <w:top w:val="none" w:sz="0" w:space="0" w:color="auto"/>
                    <w:left w:val="none" w:sz="0" w:space="0" w:color="auto"/>
                    <w:bottom w:val="none" w:sz="0" w:space="0" w:color="auto"/>
                    <w:right w:val="none" w:sz="0" w:space="0" w:color="auto"/>
                  </w:divBdr>
                  <w:divsChild>
                    <w:div w:id="27363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06849">
          <w:marLeft w:val="0"/>
          <w:marRight w:val="240"/>
          <w:marTop w:val="180"/>
          <w:marBottom w:val="0"/>
          <w:divBdr>
            <w:top w:val="none" w:sz="0" w:space="0" w:color="auto"/>
            <w:left w:val="none" w:sz="0" w:space="0" w:color="auto"/>
            <w:bottom w:val="none" w:sz="0" w:space="0" w:color="auto"/>
            <w:right w:val="none" w:sz="0" w:space="0" w:color="auto"/>
          </w:divBdr>
        </w:div>
        <w:div w:id="267007525">
          <w:marLeft w:val="0"/>
          <w:marRight w:val="0"/>
          <w:marTop w:val="0"/>
          <w:marBottom w:val="0"/>
          <w:divBdr>
            <w:top w:val="none" w:sz="0" w:space="0" w:color="auto"/>
            <w:left w:val="none" w:sz="0" w:space="0" w:color="auto"/>
            <w:bottom w:val="none" w:sz="0" w:space="0" w:color="auto"/>
            <w:right w:val="none" w:sz="0" w:space="0" w:color="auto"/>
          </w:divBdr>
        </w:div>
        <w:div w:id="267012340">
          <w:marLeft w:val="0"/>
          <w:marRight w:val="0"/>
          <w:marTop w:val="0"/>
          <w:marBottom w:val="0"/>
          <w:divBdr>
            <w:top w:val="none" w:sz="0" w:space="0" w:color="auto"/>
            <w:left w:val="none" w:sz="0" w:space="0" w:color="auto"/>
            <w:bottom w:val="none" w:sz="0" w:space="0" w:color="auto"/>
            <w:right w:val="none" w:sz="0" w:space="0" w:color="auto"/>
          </w:divBdr>
        </w:div>
        <w:div w:id="267079448">
          <w:marLeft w:val="0"/>
          <w:marRight w:val="0"/>
          <w:marTop w:val="0"/>
          <w:marBottom w:val="0"/>
          <w:divBdr>
            <w:top w:val="none" w:sz="0" w:space="0" w:color="auto"/>
            <w:left w:val="none" w:sz="0" w:space="0" w:color="auto"/>
            <w:bottom w:val="none" w:sz="0" w:space="0" w:color="auto"/>
            <w:right w:val="none" w:sz="0" w:space="0" w:color="auto"/>
          </w:divBdr>
        </w:div>
        <w:div w:id="267079518">
          <w:marLeft w:val="0"/>
          <w:marRight w:val="1500"/>
          <w:marTop w:val="0"/>
          <w:marBottom w:val="0"/>
          <w:divBdr>
            <w:top w:val="none" w:sz="0" w:space="0" w:color="auto"/>
            <w:left w:val="none" w:sz="0" w:space="0" w:color="auto"/>
            <w:bottom w:val="none" w:sz="0" w:space="0" w:color="auto"/>
            <w:right w:val="none" w:sz="0" w:space="0" w:color="auto"/>
          </w:divBdr>
        </w:div>
        <w:div w:id="267085433">
          <w:marLeft w:val="0"/>
          <w:marRight w:val="0"/>
          <w:marTop w:val="300"/>
          <w:marBottom w:val="0"/>
          <w:divBdr>
            <w:top w:val="none" w:sz="0" w:space="0" w:color="auto"/>
            <w:left w:val="none" w:sz="0" w:space="0" w:color="auto"/>
            <w:bottom w:val="none" w:sz="0" w:space="0" w:color="auto"/>
            <w:right w:val="none" w:sz="0" w:space="0" w:color="auto"/>
          </w:divBdr>
        </w:div>
        <w:div w:id="267154973">
          <w:marLeft w:val="0"/>
          <w:marRight w:val="0"/>
          <w:marTop w:val="329"/>
          <w:marBottom w:val="329"/>
          <w:divBdr>
            <w:top w:val="none" w:sz="0" w:space="0" w:color="auto"/>
            <w:left w:val="none" w:sz="0" w:space="0" w:color="auto"/>
            <w:bottom w:val="none" w:sz="0" w:space="0" w:color="auto"/>
            <w:right w:val="none" w:sz="0" w:space="0" w:color="auto"/>
          </w:divBdr>
          <w:divsChild>
            <w:div w:id="309751739">
              <w:marLeft w:val="0"/>
              <w:marRight w:val="0"/>
              <w:marTop w:val="0"/>
              <w:marBottom w:val="0"/>
              <w:divBdr>
                <w:top w:val="none" w:sz="0" w:space="0" w:color="auto"/>
                <w:left w:val="none" w:sz="0" w:space="0" w:color="auto"/>
                <w:bottom w:val="none" w:sz="0" w:space="0" w:color="auto"/>
                <w:right w:val="none" w:sz="0" w:space="0" w:color="auto"/>
              </w:divBdr>
            </w:div>
          </w:divsChild>
        </w:div>
        <w:div w:id="267196479">
          <w:marLeft w:val="0"/>
          <w:marRight w:val="0"/>
          <w:marTop w:val="329"/>
          <w:marBottom w:val="329"/>
          <w:divBdr>
            <w:top w:val="none" w:sz="0" w:space="0" w:color="auto"/>
            <w:left w:val="none" w:sz="0" w:space="0" w:color="auto"/>
            <w:bottom w:val="none" w:sz="0" w:space="0" w:color="auto"/>
            <w:right w:val="none" w:sz="0" w:space="0" w:color="auto"/>
          </w:divBdr>
        </w:div>
        <w:div w:id="267196921">
          <w:marLeft w:val="0"/>
          <w:marRight w:val="0"/>
          <w:marTop w:val="0"/>
          <w:marBottom w:val="0"/>
          <w:divBdr>
            <w:top w:val="none" w:sz="0" w:space="0" w:color="auto"/>
            <w:left w:val="none" w:sz="0" w:space="0" w:color="auto"/>
            <w:bottom w:val="none" w:sz="0" w:space="0" w:color="auto"/>
            <w:right w:val="none" w:sz="0" w:space="0" w:color="auto"/>
          </w:divBdr>
        </w:div>
        <w:div w:id="267197018">
          <w:marLeft w:val="0"/>
          <w:marRight w:val="0"/>
          <w:marTop w:val="240"/>
          <w:marBottom w:val="240"/>
          <w:divBdr>
            <w:top w:val="none" w:sz="0" w:space="0" w:color="auto"/>
            <w:left w:val="none" w:sz="0" w:space="0" w:color="auto"/>
            <w:bottom w:val="none" w:sz="0" w:space="0" w:color="auto"/>
            <w:right w:val="none" w:sz="0" w:space="0" w:color="auto"/>
          </w:divBdr>
        </w:div>
        <w:div w:id="267203314">
          <w:marLeft w:val="0"/>
          <w:marRight w:val="0"/>
          <w:marTop w:val="329"/>
          <w:marBottom w:val="329"/>
          <w:divBdr>
            <w:top w:val="none" w:sz="0" w:space="0" w:color="auto"/>
            <w:left w:val="none" w:sz="0" w:space="0" w:color="auto"/>
            <w:bottom w:val="none" w:sz="0" w:space="0" w:color="auto"/>
            <w:right w:val="none" w:sz="0" w:space="0" w:color="auto"/>
          </w:divBdr>
        </w:div>
        <w:div w:id="267323425">
          <w:marLeft w:val="0"/>
          <w:marRight w:val="0"/>
          <w:marTop w:val="944"/>
          <w:marBottom w:val="944"/>
          <w:divBdr>
            <w:top w:val="none" w:sz="0" w:space="0" w:color="auto"/>
            <w:left w:val="none" w:sz="0" w:space="0" w:color="auto"/>
            <w:bottom w:val="none" w:sz="0" w:space="0" w:color="auto"/>
            <w:right w:val="none" w:sz="0" w:space="0" w:color="auto"/>
          </w:divBdr>
          <w:divsChild>
            <w:div w:id="74323557">
              <w:marLeft w:val="0"/>
              <w:marRight w:val="0"/>
              <w:marTop w:val="378"/>
              <w:marBottom w:val="378"/>
              <w:divBdr>
                <w:top w:val="none" w:sz="0" w:space="0" w:color="auto"/>
                <w:left w:val="none" w:sz="0" w:space="0" w:color="auto"/>
                <w:bottom w:val="none" w:sz="0" w:space="0" w:color="auto"/>
                <w:right w:val="none" w:sz="0" w:space="0" w:color="auto"/>
              </w:divBdr>
            </w:div>
            <w:div w:id="114830786">
              <w:marLeft w:val="0"/>
              <w:marRight w:val="0"/>
              <w:marTop w:val="0"/>
              <w:marBottom w:val="472"/>
              <w:divBdr>
                <w:top w:val="none" w:sz="0" w:space="0" w:color="auto"/>
                <w:left w:val="none" w:sz="0" w:space="0" w:color="auto"/>
                <w:bottom w:val="none" w:sz="0" w:space="0" w:color="auto"/>
                <w:right w:val="none" w:sz="0" w:space="0" w:color="auto"/>
              </w:divBdr>
            </w:div>
            <w:div w:id="155802279">
              <w:marLeft w:val="0"/>
              <w:marRight w:val="0"/>
              <w:marTop w:val="378"/>
              <w:marBottom w:val="378"/>
              <w:divBdr>
                <w:top w:val="none" w:sz="0" w:space="0" w:color="auto"/>
                <w:left w:val="none" w:sz="0" w:space="0" w:color="auto"/>
                <w:bottom w:val="none" w:sz="0" w:space="0" w:color="auto"/>
                <w:right w:val="none" w:sz="0" w:space="0" w:color="auto"/>
              </w:divBdr>
            </w:div>
            <w:div w:id="223487849">
              <w:marLeft w:val="0"/>
              <w:marRight w:val="0"/>
              <w:marTop w:val="567"/>
              <w:marBottom w:val="708"/>
              <w:divBdr>
                <w:top w:val="none" w:sz="0" w:space="0" w:color="auto"/>
                <w:left w:val="none" w:sz="0" w:space="0" w:color="auto"/>
                <w:bottom w:val="none" w:sz="0" w:space="0" w:color="auto"/>
                <w:right w:val="none" w:sz="0" w:space="0" w:color="auto"/>
              </w:divBdr>
              <w:divsChild>
                <w:div w:id="757866442">
                  <w:marLeft w:val="0"/>
                  <w:marRight w:val="0"/>
                  <w:marTop w:val="0"/>
                  <w:marBottom w:val="0"/>
                  <w:divBdr>
                    <w:top w:val="none" w:sz="0" w:space="0" w:color="auto"/>
                    <w:left w:val="none" w:sz="0" w:space="0" w:color="auto"/>
                    <w:bottom w:val="single" w:sz="12" w:space="24" w:color="B8B9BA"/>
                    <w:right w:val="none" w:sz="0" w:space="0" w:color="auto"/>
                  </w:divBdr>
                  <w:divsChild>
                    <w:div w:id="46028718">
                      <w:marLeft w:val="0"/>
                      <w:marRight w:val="0"/>
                      <w:marTop w:val="354"/>
                      <w:marBottom w:val="0"/>
                      <w:divBdr>
                        <w:top w:val="none" w:sz="0" w:space="0" w:color="auto"/>
                        <w:left w:val="none" w:sz="0" w:space="0" w:color="auto"/>
                        <w:bottom w:val="none" w:sz="0" w:space="0" w:color="auto"/>
                        <w:right w:val="none" w:sz="0" w:space="0" w:color="auto"/>
                      </w:divBdr>
                    </w:div>
                  </w:divsChild>
                </w:div>
              </w:divsChild>
            </w:div>
            <w:div w:id="303242393">
              <w:marLeft w:val="0"/>
              <w:marRight w:val="0"/>
              <w:marTop w:val="378"/>
              <w:marBottom w:val="378"/>
              <w:divBdr>
                <w:top w:val="none" w:sz="0" w:space="0" w:color="auto"/>
                <w:left w:val="none" w:sz="0" w:space="0" w:color="auto"/>
                <w:bottom w:val="none" w:sz="0" w:space="0" w:color="auto"/>
                <w:right w:val="none" w:sz="0" w:space="0" w:color="auto"/>
              </w:divBdr>
            </w:div>
            <w:div w:id="425348779">
              <w:marLeft w:val="0"/>
              <w:marRight w:val="0"/>
              <w:marTop w:val="378"/>
              <w:marBottom w:val="378"/>
              <w:divBdr>
                <w:top w:val="none" w:sz="0" w:space="0" w:color="auto"/>
                <w:left w:val="none" w:sz="0" w:space="0" w:color="auto"/>
                <w:bottom w:val="none" w:sz="0" w:space="0" w:color="auto"/>
                <w:right w:val="none" w:sz="0" w:space="0" w:color="auto"/>
              </w:divBdr>
            </w:div>
            <w:div w:id="426465623">
              <w:marLeft w:val="0"/>
              <w:marRight w:val="0"/>
              <w:marTop w:val="378"/>
              <w:marBottom w:val="378"/>
              <w:divBdr>
                <w:top w:val="none" w:sz="0" w:space="0" w:color="auto"/>
                <w:left w:val="none" w:sz="0" w:space="0" w:color="auto"/>
                <w:bottom w:val="none" w:sz="0" w:space="0" w:color="auto"/>
                <w:right w:val="none" w:sz="0" w:space="0" w:color="auto"/>
              </w:divBdr>
              <w:divsChild>
                <w:div w:id="613026597">
                  <w:marLeft w:val="0"/>
                  <w:marRight w:val="0"/>
                  <w:marTop w:val="0"/>
                  <w:marBottom w:val="0"/>
                  <w:divBdr>
                    <w:top w:val="none" w:sz="0" w:space="0" w:color="auto"/>
                    <w:left w:val="none" w:sz="0" w:space="0" w:color="auto"/>
                    <w:bottom w:val="none" w:sz="0" w:space="0" w:color="auto"/>
                    <w:right w:val="none" w:sz="0" w:space="0" w:color="auto"/>
                  </w:divBdr>
                </w:div>
              </w:divsChild>
            </w:div>
            <w:div w:id="536625295">
              <w:marLeft w:val="0"/>
              <w:marRight w:val="0"/>
              <w:marTop w:val="378"/>
              <w:marBottom w:val="378"/>
              <w:divBdr>
                <w:top w:val="none" w:sz="0" w:space="0" w:color="auto"/>
                <w:left w:val="none" w:sz="0" w:space="0" w:color="auto"/>
                <w:bottom w:val="none" w:sz="0" w:space="0" w:color="auto"/>
                <w:right w:val="none" w:sz="0" w:space="0" w:color="auto"/>
              </w:divBdr>
            </w:div>
            <w:div w:id="572400388">
              <w:marLeft w:val="0"/>
              <w:marRight w:val="0"/>
              <w:marTop w:val="378"/>
              <w:marBottom w:val="378"/>
              <w:divBdr>
                <w:top w:val="none" w:sz="0" w:space="0" w:color="auto"/>
                <w:left w:val="none" w:sz="0" w:space="0" w:color="auto"/>
                <w:bottom w:val="none" w:sz="0" w:space="0" w:color="auto"/>
                <w:right w:val="none" w:sz="0" w:space="0" w:color="auto"/>
              </w:divBdr>
            </w:div>
            <w:div w:id="650524211">
              <w:marLeft w:val="0"/>
              <w:marRight w:val="0"/>
              <w:marTop w:val="378"/>
              <w:marBottom w:val="378"/>
              <w:divBdr>
                <w:top w:val="none" w:sz="0" w:space="0" w:color="auto"/>
                <w:left w:val="none" w:sz="0" w:space="0" w:color="auto"/>
                <w:bottom w:val="none" w:sz="0" w:space="0" w:color="auto"/>
                <w:right w:val="none" w:sz="0" w:space="0" w:color="auto"/>
              </w:divBdr>
            </w:div>
            <w:div w:id="685014381">
              <w:marLeft w:val="0"/>
              <w:marRight w:val="0"/>
              <w:marTop w:val="378"/>
              <w:marBottom w:val="378"/>
              <w:divBdr>
                <w:top w:val="none" w:sz="0" w:space="0" w:color="auto"/>
                <w:left w:val="none" w:sz="0" w:space="0" w:color="auto"/>
                <w:bottom w:val="none" w:sz="0" w:space="0" w:color="auto"/>
                <w:right w:val="none" w:sz="0" w:space="0" w:color="auto"/>
              </w:divBdr>
              <w:divsChild>
                <w:div w:id="92164389">
                  <w:marLeft w:val="0"/>
                  <w:marRight w:val="0"/>
                  <w:marTop w:val="0"/>
                  <w:marBottom w:val="0"/>
                  <w:divBdr>
                    <w:top w:val="none" w:sz="0" w:space="0" w:color="auto"/>
                    <w:left w:val="none" w:sz="0" w:space="0" w:color="auto"/>
                    <w:bottom w:val="none" w:sz="0" w:space="0" w:color="auto"/>
                    <w:right w:val="none" w:sz="0" w:space="0" w:color="auto"/>
                  </w:divBdr>
                </w:div>
              </w:divsChild>
            </w:div>
            <w:div w:id="730155190">
              <w:marLeft w:val="0"/>
              <w:marRight w:val="0"/>
              <w:marTop w:val="378"/>
              <w:marBottom w:val="378"/>
              <w:divBdr>
                <w:top w:val="none" w:sz="0" w:space="0" w:color="auto"/>
                <w:left w:val="none" w:sz="0" w:space="0" w:color="auto"/>
                <w:bottom w:val="none" w:sz="0" w:space="0" w:color="auto"/>
                <w:right w:val="none" w:sz="0" w:space="0" w:color="auto"/>
              </w:divBdr>
            </w:div>
            <w:div w:id="805778923">
              <w:marLeft w:val="0"/>
              <w:marRight w:val="0"/>
              <w:marTop w:val="378"/>
              <w:marBottom w:val="378"/>
              <w:divBdr>
                <w:top w:val="none" w:sz="0" w:space="0" w:color="auto"/>
                <w:left w:val="none" w:sz="0" w:space="0" w:color="auto"/>
                <w:bottom w:val="none" w:sz="0" w:space="0" w:color="auto"/>
                <w:right w:val="none" w:sz="0" w:space="0" w:color="auto"/>
              </w:divBdr>
            </w:div>
            <w:div w:id="822703399">
              <w:marLeft w:val="0"/>
              <w:marRight w:val="0"/>
              <w:marTop w:val="378"/>
              <w:marBottom w:val="378"/>
              <w:divBdr>
                <w:top w:val="none" w:sz="0" w:space="0" w:color="auto"/>
                <w:left w:val="none" w:sz="0" w:space="0" w:color="auto"/>
                <w:bottom w:val="none" w:sz="0" w:space="0" w:color="auto"/>
                <w:right w:val="none" w:sz="0" w:space="0" w:color="auto"/>
              </w:divBdr>
            </w:div>
            <w:div w:id="830561071">
              <w:marLeft w:val="0"/>
              <w:marRight w:val="0"/>
              <w:marTop w:val="472"/>
              <w:marBottom w:val="944"/>
              <w:divBdr>
                <w:top w:val="single" w:sz="12" w:space="31" w:color="EB5D0B"/>
                <w:left w:val="none" w:sz="0" w:space="0" w:color="auto"/>
                <w:bottom w:val="single" w:sz="12" w:space="31" w:color="EB5D0B"/>
                <w:right w:val="none" w:sz="0" w:space="0" w:color="auto"/>
              </w:divBdr>
            </w:div>
            <w:div w:id="844780669">
              <w:marLeft w:val="0"/>
              <w:marRight w:val="0"/>
              <w:marTop w:val="378"/>
              <w:marBottom w:val="378"/>
              <w:divBdr>
                <w:top w:val="none" w:sz="0" w:space="0" w:color="auto"/>
                <w:left w:val="none" w:sz="0" w:space="0" w:color="auto"/>
                <w:bottom w:val="none" w:sz="0" w:space="0" w:color="auto"/>
                <w:right w:val="none" w:sz="0" w:space="0" w:color="auto"/>
              </w:divBdr>
            </w:div>
            <w:div w:id="857962144">
              <w:marLeft w:val="0"/>
              <w:marRight w:val="0"/>
              <w:marTop w:val="378"/>
              <w:marBottom w:val="378"/>
              <w:divBdr>
                <w:top w:val="none" w:sz="0" w:space="0" w:color="auto"/>
                <w:left w:val="none" w:sz="0" w:space="0" w:color="auto"/>
                <w:bottom w:val="none" w:sz="0" w:space="0" w:color="auto"/>
                <w:right w:val="none" w:sz="0" w:space="0" w:color="auto"/>
              </w:divBdr>
              <w:divsChild>
                <w:div w:id="694501378">
                  <w:marLeft w:val="0"/>
                  <w:marRight w:val="0"/>
                  <w:marTop w:val="0"/>
                  <w:marBottom w:val="0"/>
                  <w:divBdr>
                    <w:top w:val="none" w:sz="0" w:space="0" w:color="auto"/>
                    <w:left w:val="none" w:sz="0" w:space="0" w:color="auto"/>
                    <w:bottom w:val="none" w:sz="0" w:space="0" w:color="auto"/>
                    <w:right w:val="none" w:sz="0" w:space="0" w:color="auto"/>
                  </w:divBdr>
                </w:div>
              </w:divsChild>
            </w:div>
            <w:div w:id="949432640">
              <w:marLeft w:val="0"/>
              <w:marRight w:val="0"/>
              <w:marTop w:val="378"/>
              <w:marBottom w:val="378"/>
              <w:divBdr>
                <w:top w:val="none" w:sz="0" w:space="0" w:color="auto"/>
                <w:left w:val="none" w:sz="0" w:space="0" w:color="auto"/>
                <w:bottom w:val="none" w:sz="0" w:space="0" w:color="auto"/>
                <w:right w:val="none" w:sz="0" w:space="0" w:color="auto"/>
              </w:divBdr>
            </w:div>
            <w:div w:id="969290364">
              <w:marLeft w:val="0"/>
              <w:marRight w:val="0"/>
              <w:marTop w:val="378"/>
              <w:marBottom w:val="378"/>
              <w:divBdr>
                <w:top w:val="none" w:sz="0" w:space="0" w:color="auto"/>
                <w:left w:val="none" w:sz="0" w:space="0" w:color="auto"/>
                <w:bottom w:val="none" w:sz="0" w:space="0" w:color="auto"/>
                <w:right w:val="none" w:sz="0" w:space="0" w:color="auto"/>
              </w:divBdr>
              <w:divsChild>
                <w:div w:id="73860621">
                  <w:marLeft w:val="0"/>
                  <w:marRight w:val="0"/>
                  <w:marTop w:val="0"/>
                  <w:marBottom w:val="0"/>
                  <w:divBdr>
                    <w:top w:val="none" w:sz="0" w:space="0" w:color="auto"/>
                    <w:left w:val="none" w:sz="0" w:space="0" w:color="auto"/>
                    <w:bottom w:val="none" w:sz="0" w:space="0" w:color="auto"/>
                    <w:right w:val="none" w:sz="0" w:space="0" w:color="auto"/>
                  </w:divBdr>
                </w:div>
              </w:divsChild>
            </w:div>
            <w:div w:id="976030795">
              <w:marLeft w:val="0"/>
              <w:marRight w:val="0"/>
              <w:marTop w:val="378"/>
              <w:marBottom w:val="378"/>
              <w:divBdr>
                <w:top w:val="none" w:sz="0" w:space="0" w:color="auto"/>
                <w:left w:val="none" w:sz="0" w:space="0" w:color="auto"/>
                <w:bottom w:val="none" w:sz="0" w:space="0" w:color="auto"/>
                <w:right w:val="none" w:sz="0" w:space="0" w:color="auto"/>
              </w:divBdr>
            </w:div>
            <w:div w:id="983312773">
              <w:marLeft w:val="0"/>
              <w:marRight w:val="0"/>
              <w:marTop w:val="378"/>
              <w:marBottom w:val="378"/>
              <w:divBdr>
                <w:top w:val="none" w:sz="0" w:space="0" w:color="auto"/>
                <w:left w:val="none" w:sz="0" w:space="0" w:color="auto"/>
                <w:bottom w:val="none" w:sz="0" w:space="0" w:color="auto"/>
                <w:right w:val="none" w:sz="0" w:space="0" w:color="auto"/>
              </w:divBdr>
            </w:div>
            <w:div w:id="985860413">
              <w:marLeft w:val="0"/>
              <w:marRight w:val="0"/>
              <w:marTop w:val="378"/>
              <w:marBottom w:val="378"/>
              <w:divBdr>
                <w:top w:val="none" w:sz="0" w:space="0" w:color="auto"/>
                <w:left w:val="none" w:sz="0" w:space="0" w:color="auto"/>
                <w:bottom w:val="none" w:sz="0" w:space="0" w:color="auto"/>
                <w:right w:val="none" w:sz="0" w:space="0" w:color="auto"/>
              </w:divBdr>
            </w:div>
          </w:divsChild>
        </w:div>
        <w:div w:id="267393891">
          <w:marLeft w:val="0"/>
          <w:marRight w:val="0"/>
          <w:marTop w:val="886"/>
          <w:marBottom w:val="0"/>
          <w:divBdr>
            <w:top w:val="none" w:sz="0" w:space="0" w:color="auto"/>
            <w:left w:val="none" w:sz="0" w:space="0" w:color="auto"/>
            <w:bottom w:val="none" w:sz="0" w:space="0" w:color="auto"/>
            <w:right w:val="none" w:sz="0" w:space="0" w:color="auto"/>
          </w:divBdr>
          <w:divsChild>
            <w:div w:id="490870059">
              <w:marLeft w:val="0"/>
              <w:marRight w:val="0"/>
              <w:marTop w:val="0"/>
              <w:marBottom w:val="0"/>
              <w:divBdr>
                <w:top w:val="none" w:sz="0" w:space="0" w:color="auto"/>
                <w:left w:val="none" w:sz="0" w:space="0" w:color="auto"/>
                <w:bottom w:val="none" w:sz="0" w:space="0" w:color="auto"/>
                <w:right w:val="none" w:sz="0" w:space="0" w:color="auto"/>
              </w:divBdr>
              <w:divsChild>
                <w:div w:id="971325982">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 w:id="267396001">
          <w:marLeft w:val="0"/>
          <w:marRight w:val="0"/>
          <w:marTop w:val="0"/>
          <w:marBottom w:val="0"/>
          <w:divBdr>
            <w:top w:val="none" w:sz="0" w:space="0" w:color="auto"/>
            <w:left w:val="none" w:sz="0" w:space="0" w:color="auto"/>
            <w:bottom w:val="none" w:sz="0" w:space="0" w:color="auto"/>
            <w:right w:val="none" w:sz="0" w:space="0" w:color="auto"/>
          </w:divBdr>
        </w:div>
        <w:div w:id="267540167">
          <w:marLeft w:val="0"/>
          <w:marRight w:val="0"/>
          <w:marTop w:val="0"/>
          <w:marBottom w:val="0"/>
          <w:divBdr>
            <w:top w:val="none" w:sz="0" w:space="0" w:color="auto"/>
            <w:left w:val="none" w:sz="0" w:space="0" w:color="auto"/>
            <w:bottom w:val="none" w:sz="0" w:space="0" w:color="auto"/>
            <w:right w:val="none" w:sz="0" w:space="0" w:color="auto"/>
          </w:divBdr>
          <w:divsChild>
            <w:div w:id="453790972">
              <w:marLeft w:val="0"/>
              <w:marRight w:val="0"/>
              <w:marTop w:val="600"/>
              <w:marBottom w:val="0"/>
              <w:divBdr>
                <w:top w:val="none" w:sz="0" w:space="0" w:color="auto"/>
                <w:left w:val="none" w:sz="0" w:space="0" w:color="auto"/>
                <w:bottom w:val="none" w:sz="0" w:space="0" w:color="auto"/>
                <w:right w:val="none" w:sz="0" w:space="0" w:color="auto"/>
              </w:divBdr>
              <w:divsChild>
                <w:div w:id="563219014">
                  <w:marLeft w:val="0"/>
                  <w:marRight w:val="0"/>
                  <w:marTop w:val="0"/>
                  <w:marBottom w:val="0"/>
                  <w:divBdr>
                    <w:top w:val="none" w:sz="0" w:space="0" w:color="auto"/>
                    <w:left w:val="none" w:sz="0" w:space="0" w:color="auto"/>
                    <w:bottom w:val="none" w:sz="0" w:space="0" w:color="auto"/>
                    <w:right w:val="none" w:sz="0" w:space="0" w:color="auto"/>
                  </w:divBdr>
                </w:div>
              </w:divsChild>
            </w:div>
            <w:div w:id="456870620">
              <w:marLeft w:val="0"/>
              <w:marRight w:val="0"/>
              <w:marTop w:val="0"/>
              <w:marBottom w:val="0"/>
              <w:divBdr>
                <w:top w:val="none" w:sz="0" w:space="0" w:color="auto"/>
                <w:left w:val="none" w:sz="0" w:space="0" w:color="auto"/>
                <w:bottom w:val="none" w:sz="0" w:space="0" w:color="auto"/>
                <w:right w:val="none" w:sz="0" w:space="0" w:color="auto"/>
              </w:divBdr>
            </w:div>
          </w:divsChild>
        </w:div>
        <w:div w:id="267541827">
          <w:marLeft w:val="0"/>
          <w:marRight w:val="0"/>
          <w:marTop w:val="240"/>
          <w:marBottom w:val="240"/>
          <w:divBdr>
            <w:top w:val="none" w:sz="0" w:space="0" w:color="auto"/>
            <w:left w:val="none" w:sz="0" w:space="0" w:color="auto"/>
            <w:bottom w:val="none" w:sz="0" w:space="0" w:color="auto"/>
            <w:right w:val="none" w:sz="0" w:space="0" w:color="auto"/>
          </w:divBdr>
        </w:div>
        <w:div w:id="267547999">
          <w:marLeft w:val="0"/>
          <w:marRight w:val="0"/>
          <w:marTop w:val="0"/>
          <w:marBottom w:val="0"/>
          <w:divBdr>
            <w:top w:val="none" w:sz="0" w:space="0" w:color="auto"/>
            <w:left w:val="none" w:sz="0" w:space="0" w:color="auto"/>
            <w:bottom w:val="none" w:sz="0" w:space="0" w:color="auto"/>
            <w:right w:val="none" w:sz="0" w:space="0" w:color="auto"/>
          </w:divBdr>
        </w:div>
        <w:div w:id="267851627">
          <w:marLeft w:val="0"/>
          <w:marRight w:val="0"/>
          <w:marTop w:val="0"/>
          <w:marBottom w:val="0"/>
          <w:divBdr>
            <w:top w:val="none" w:sz="0" w:space="0" w:color="auto"/>
            <w:left w:val="none" w:sz="0" w:space="0" w:color="auto"/>
            <w:bottom w:val="none" w:sz="0" w:space="0" w:color="auto"/>
            <w:right w:val="none" w:sz="0" w:space="0" w:color="auto"/>
          </w:divBdr>
        </w:div>
        <w:div w:id="267859134">
          <w:marLeft w:val="0"/>
          <w:marRight w:val="0"/>
          <w:marTop w:val="360"/>
          <w:marBottom w:val="360"/>
          <w:divBdr>
            <w:top w:val="none" w:sz="0" w:space="0" w:color="auto"/>
            <w:left w:val="none" w:sz="0" w:space="0" w:color="auto"/>
            <w:bottom w:val="none" w:sz="0" w:space="0" w:color="auto"/>
            <w:right w:val="none" w:sz="0" w:space="0" w:color="auto"/>
          </w:divBdr>
        </w:div>
        <w:div w:id="267936094">
          <w:marLeft w:val="0"/>
          <w:marRight w:val="0"/>
          <w:marTop w:val="0"/>
          <w:marBottom w:val="0"/>
          <w:divBdr>
            <w:top w:val="none" w:sz="0" w:space="0" w:color="auto"/>
            <w:left w:val="none" w:sz="0" w:space="0" w:color="auto"/>
            <w:bottom w:val="none" w:sz="0" w:space="0" w:color="auto"/>
            <w:right w:val="none" w:sz="0" w:space="0" w:color="auto"/>
          </w:divBdr>
        </w:div>
        <w:div w:id="268007122">
          <w:marLeft w:val="0"/>
          <w:marRight w:val="0"/>
          <w:marTop w:val="0"/>
          <w:marBottom w:val="0"/>
          <w:divBdr>
            <w:top w:val="none" w:sz="0" w:space="0" w:color="auto"/>
            <w:left w:val="none" w:sz="0" w:space="0" w:color="auto"/>
            <w:bottom w:val="none" w:sz="0" w:space="0" w:color="auto"/>
            <w:right w:val="none" w:sz="0" w:space="0" w:color="auto"/>
          </w:divBdr>
        </w:div>
        <w:div w:id="268240874">
          <w:marLeft w:val="0"/>
          <w:marRight w:val="0"/>
          <w:marTop w:val="480"/>
          <w:marBottom w:val="960"/>
          <w:divBdr>
            <w:top w:val="single" w:sz="12" w:space="31" w:color="EB5D0B"/>
            <w:left w:val="none" w:sz="0" w:space="0" w:color="auto"/>
            <w:bottom w:val="single" w:sz="12" w:space="31" w:color="EB5D0B"/>
            <w:right w:val="none" w:sz="0" w:space="0" w:color="auto"/>
          </w:divBdr>
        </w:div>
        <w:div w:id="268319695">
          <w:marLeft w:val="0"/>
          <w:marRight w:val="0"/>
          <w:marTop w:val="240"/>
          <w:marBottom w:val="240"/>
          <w:divBdr>
            <w:top w:val="none" w:sz="0" w:space="0" w:color="auto"/>
            <w:left w:val="none" w:sz="0" w:space="0" w:color="auto"/>
            <w:bottom w:val="none" w:sz="0" w:space="0" w:color="auto"/>
            <w:right w:val="none" w:sz="0" w:space="0" w:color="auto"/>
          </w:divBdr>
        </w:div>
        <w:div w:id="268322513">
          <w:marLeft w:val="0"/>
          <w:marRight w:val="0"/>
          <w:marTop w:val="0"/>
          <w:marBottom w:val="0"/>
          <w:divBdr>
            <w:top w:val="none" w:sz="0" w:space="0" w:color="auto"/>
            <w:left w:val="none" w:sz="0" w:space="0" w:color="auto"/>
            <w:bottom w:val="single" w:sz="6" w:space="15" w:color="B8B9BA"/>
            <w:right w:val="none" w:sz="0" w:space="0" w:color="auto"/>
          </w:divBdr>
        </w:div>
        <w:div w:id="268393702">
          <w:marLeft w:val="0"/>
          <w:marRight w:val="0"/>
          <w:marTop w:val="360"/>
          <w:marBottom w:val="360"/>
          <w:divBdr>
            <w:top w:val="none" w:sz="0" w:space="0" w:color="auto"/>
            <w:left w:val="none" w:sz="0" w:space="0" w:color="auto"/>
            <w:bottom w:val="none" w:sz="0" w:space="0" w:color="auto"/>
            <w:right w:val="none" w:sz="0" w:space="0" w:color="auto"/>
          </w:divBdr>
        </w:div>
        <w:div w:id="268507093">
          <w:marLeft w:val="0"/>
          <w:marRight w:val="0"/>
          <w:marTop w:val="0"/>
          <w:marBottom w:val="0"/>
          <w:divBdr>
            <w:top w:val="none" w:sz="0" w:space="0" w:color="auto"/>
            <w:left w:val="none" w:sz="0" w:space="0" w:color="auto"/>
            <w:bottom w:val="none" w:sz="0" w:space="0" w:color="auto"/>
            <w:right w:val="none" w:sz="0" w:space="0" w:color="auto"/>
          </w:divBdr>
        </w:div>
        <w:div w:id="268508291">
          <w:marLeft w:val="0"/>
          <w:marRight w:val="0"/>
          <w:marTop w:val="0"/>
          <w:marBottom w:val="0"/>
          <w:divBdr>
            <w:top w:val="none" w:sz="0" w:space="0" w:color="auto"/>
            <w:left w:val="none" w:sz="0" w:space="0" w:color="auto"/>
            <w:bottom w:val="none" w:sz="0" w:space="0" w:color="auto"/>
            <w:right w:val="none" w:sz="0" w:space="0" w:color="auto"/>
          </w:divBdr>
        </w:div>
        <w:div w:id="268512471">
          <w:marLeft w:val="0"/>
          <w:marRight w:val="0"/>
          <w:marTop w:val="0"/>
          <w:marBottom w:val="0"/>
          <w:divBdr>
            <w:top w:val="none" w:sz="0" w:space="0" w:color="auto"/>
            <w:left w:val="none" w:sz="0" w:space="0" w:color="auto"/>
            <w:bottom w:val="none" w:sz="0" w:space="0" w:color="auto"/>
            <w:right w:val="none" w:sz="0" w:space="0" w:color="auto"/>
          </w:divBdr>
        </w:div>
        <w:div w:id="268586142">
          <w:marLeft w:val="0"/>
          <w:marRight w:val="0"/>
          <w:marTop w:val="0"/>
          <w:marBottom w:val="0"/>
          <w:divBdr>
            <w:top w:val="none" w:sz="0" w:space="0" w:color="auto"/>
            <w:left w:val="none" w:sz="0" w:space="0" w:color="auto"/>
            <w:bottom w:val="none" w:sz="0" w:space="0" w:color="auto"/>
            <w:right w:val="none" w:sz="0" w:space="0" w:color="auto"/>
          </w:divBdr>
        </w:div>
        <w:div w:id="268590867">
          <w:marLeft w:val="0"/>
          <w:marRight w:val="0"/>
          <w:marTop w:val="240"/>
          <w:marBottom w:val="240"/>
          <w:divBdr>
            <w:top w:val="none" w:sz="0" w:space="0" w:color="auto"/>
            <w:left w:val="none" w:sz="0" w:space="0" w:color="auto"/>
            <w:bottom w:val="none" w:sz="0" w:space="0" w:color="auto"/>
            <w:right w:val="none" w:sz="0" w:space="0" w:color="auto"/>
          </w:divBdr>
        </w:div>
        <w:div w:id="268660105">
          <w:marLeft w:val="-135"/>
          <w:marRight w:val="0"/>
          <w:marTop w:val="0"/>
          <w:marBottom w:val="0"/>
          <w:divBdr>
            <w:top w:val="none" w:sz="0" w:space="0" w:color="auto"/>
            <w:left w:val="none" w:sz="0" w:space="0" w:color="auto"/>
            <w:bottom w:val="none" w:sz="0" w:space="0" w:color="auto"/>
            <w:right w:val="none" w:sz="0" w:space="0" w:color="auto"/>
          </w:divBdr>
        </w:div>
        <w:div w:id="268779926">
          <w:marLeft w:val="0"/>
          <w:marRight w:val="0"/>
          <w:marTop w:val="240"/>
          <w:marBottom w:val="240"/>
          <w:divBdr>
            <w:top w:val="none" w:sz="0" w:space="0" w:color="auto"/>
            <w:left w:val="none" w:sz="0" w:space="0" w:color="auto"/>
            <w:bottom w:val="none" w:sz="0" w:space="0" w:color="auto"/>
            <w:right w:val="none" w:sz="0" w:space="0" w:color="auto"/>
          </w:divBdr>
        </w:div>
        <w:div w:id="268853546">
          <w:marLeft w:val="0"/>
          <w:marRight w:val="0"/>
          <w:marTop w:val="300"/>
          <w:marBottom w:val="300"/>
          <w:divBdr>
            <w:top w:val="none" w:sz="0" w:space="0" w:color="auto"/>
            <w:left w:val="none" w:sz="0" w:space="0" w:color="auto"/>
            <w:bottom w:val="none" w:sz="0" w:space="0" w:color="auto"/>
            <w:right w:val="none" w:sz="0" w:space="0" w:color="auto"/>
          </w:divBdr>
        </w:div>
        <w:div w:id="268855963">
          <w:marLeft w:val="0"/>
          <w:marRight w:val="0"/>
          <w:marTop w:val="0"/>
          <w:marBottom w:val="0"/>
          <w:divBdr>
            <w:top w:val="none" w:sz="0" w:space="0" w:color="auto"/>
            <w:left w:val="none" w:sz="0" w:space="0" w:color="auto"/>
            <w:bottom w:val="none" w:sz="0" w:space="0" w:color="auto"/>
            <w:right w:val="none" w:sz="0" w:space="0" w:color="auto"/>
          </w:divBdr>
        </w:div>
        <w:div w:id="268894243">
          <w:marLeft w:val="0"/>
          <w:marRight w:val="2361"/>
          <w:marTop w:val="0"/>
          <w:marBottom w:val="0"/>
          <w:divBdr>
            <w:top w:val="none" w:sz="0" w:space="0" w:color="auto"/>
            <w:left w:val="none" w:sz="0" w:space="0" w:color="auto"/>
            <w:bottom w:val="none" w:sz="0" w:space="0" w:color="auto"/>
            <w:right w:val="none" w:sz="0" w:space="0" w:color="auto"/>
          </w:divBdr>
          <w:divsChild>
            <w:div w:id="577446121">
              <w:marLeft w:val="0"/>
              <w:marRight w:val="0"/>
              <w:marTop w:val="944"/>
              <w:marBottom w:val="944"/>
              <w:divBdr>
                <w:top w:val="none" w:sz="0" w:space="0" w:color="auto"/>
                <w:left w:val="none" w:sz="0" w:space="0" w:color="auto"/>
                <w:bottom w:val="none" w:sz="0" w:space="0" w:color="auto"/>
                <w:right w:val="none" w:sz="0" w:space="0" w:color="auto"/>
              </w:divBdr>
              <w:divsChild>
                <w:div w:id="51587918">
                  <w:marLeft w:val="0"/>
                  <w:marRight w:val="0"/>
                  <w:marTop w:val="378"/>
                  <w:marBottom w:val="378"/>
                  <w:divBdr>
                    <w:top w:val="none" w:sz="0" w:space="0" w:color="auto"/>
                    <w:left w:val="none" w:sz="0" w:space="0" w:color="auto"/>
                    <w:bottom w:val="none" w:sz="0" w:space="0" w:color="auto"/>
                    <w:right w:val="none" w:sz="0" w:space="0" w:color="auto"/>
                  </w:divBdr>
                </w:div>
                <w:div w:id="117381533">
                  <w:marLeft w:val="0"/>
                  <w:marRight w:val="0"/>
                  <w:marTop w:val="472"/>
                  <w:marBottom w:val="472"/>
                  <w:divBdr>
                    <w:top w:val="none" w:sz="0" w:space="0" w:color="auto"/>
                    <w:left w:val="none" w:sz="0" w:space="0" w:color="auto"/>
                    <w:bottom w:val="none" w:sz="0" w:space="0" w:color="auto"/>
                    <w:right w:val="none" w:sz="0" w:space="0" w:color="auto"/>
                  </w:divBdr>
                </w:div>
                <w:div w:id="202794674">
                  <w:marLeft w:val="0"/>
                  <w:marRight w:val="0"/>
                  <w:marTop w:val="378"/>
                  <w:marBottom w:val="378"/>
                  <w:divBdr>
                    <w:top w:val="none" w:sz="0" w:space="0" w:color="auto"/>
                    <w:left w:val="none" w:sz="0" w:space="0" w:color="auto"/>
                    <w:bottom w:val="none" w:sz="0" w:space="0" w:color="auto"/>
                    <w:right w:val="none" w:sz="0" w:space="0" w:color="auto"/>
                  </w:divBdr>
                  <w:divsChild>
                    <w:div w:id="866942428">
                      <w:marLeft w:val="0"/>
                      <w:marRight w:val="0"/>
                      <w:marTop w:val="0"/>
                      <w:marBottom w:val="0"/>
                      <w:divBdr>
                        <w:top w:val="none" w:sz="0" w:space="0" w:color="auto"/>
                        <w:left w:val="none" w:sz="0" w:space="0" w:color="auto"/>
                        <w:bottom w:val="none" w:sz="0" w:space="0" w:color="auto"/>
                        <w:right w:val="none" w:sz="0" w:space="0" w:color="auto"/>
                      </w:divBdr>
                    </w:div>
                  </w:divsChild>
                </w:div>
                <w:div w:id="460000482">
                  <w:marLeft w:val="0"/>
                  <w:marRight w:val="0"/>
                  <w:marTop w:val="472"/>
                  <w:marBottom w:val="944"/>
                  <w:divBdr>
                    <w:top w:val="single" w:sz="12" w:space="31" w:color="EB5D0B"/>
                    <w:left w:val="none" w:sz="0" w:space="0" w:color="auto"/>
                    <w:bottom w:val="single" w:sz="12" w:space="31" w:color="EB5D0B"/>
                    <w:right w:val="none" w:sz="0" w:space="0" w:color="auto"/>
                  </w:divBdr>
                </w:div>
                <w:div w:id="487475323">
                  <w:marLeft w:val="0"/>
                  <w:marRight w:val="0"/>
                  <w:marTop w:val="378"/>
                  <w:marBottom w:val="378"/>
                  <w:divBdr>
                    <w:top w:val="none" w:sz="0" w:space="0" w:color="auto"/>
                    <w:left w:val="none" w:sz="0" w:space="0" w:color="auto"/>
                    <w:bottom w:val="none" w:sz="0" w:space="0" w:color="auto"/>
                    <w:right w:val="none" w:sz="0" w:space="0" w:color="auto"/>
                  </w:divBdr>
                  <w:divsChild>
                    <w:div w:id="452986481">
                      <w:marLeft w:val="0"/>
                      <w:marRight w:val="0"/>
                      <w:marTop w:val="0"/>
                      <w:marBottom w:val="0"/>
                      <w:divBdr>
                        <w:top w:val="none" w:sz="0" w:space="0" w:color="auto"/>
                        <w:left w:val="none" w:sz="0" w:space="0" w:color="auto"/>
                        <w:bottom w:val="none" w:sz="0" w:space="0" w:color="auto"/>
                        <w:right w:val="none" w:sz="0" w:space="0" w:color="auto"/>
                      </w:divBdr>
                    </w:div>
                  </w:divsChild>
                </w:div>
                <w:div w:id="646251162">
                  <w:marLeft w:val="0"/>
                  <w:marRight w:val="0"/>
                  <w:marTop w:val="378"/>
                  <w:marBottom w:val="378"/>
                  <w:divBdr>
                    <w:top w:val="none" w:sz="0" w:space="0" w:color="auto"/>
                    <w:left w:val="none" w:sz="0" w:space="0" w:color="auto"/>
                    <w:bottom w:val="none" w:sz="0" w:space="0" w:color="auto"/>
                    <w:right w:val="none" w:sz="0" w:space="0" w:color="auto"/>
                  </w:divBdr>
                </w:div>
                <w:div w:id="816647955">
                  <w:marLeft w:val="0"/>
                  <w:marRight w:val="0"/>
                  <w:marTop w:val="378"/>
                  <w:marBottom w:val="378"/>
                  <w:divBdr>
                    <w:top w:val="none" w:sz="0" w:space="0" w:color="auto"/>
                    <w:left w:val="none" w:sz="0" w:space="0" w:color="auto"/>
                    <w:bottom w:val="none" w:sz="0" w:space="0" w:color="auto"/>
                    <w:right w:val="none" w:sz="0" w:space="0" w:color="auto"/>
                  </w:divBdr>
                </w:div>
                <w:div w:id="981078234">
                  <w:marLeft w:val="0"/>
                  <w:marRight w:val="0"/>
                  <w:marTop w:val="378"/>
                  <w:marBottom w:val="378"/>
                  <w:divBdr>
                    <w:top w:val="none" w:sz="0" w:space="0" w:color="auto"/>
                    <w:left w:val="none" w:sz="0" w:space="0" w:color="auto"/>
                    <w:bottom w:val="none" w:sz="0" w:space="0" w:color="auto"/>
                    <w:right w:val="none" w:sz="0" w:space="0" w:color="auto"/>
                  </w:divBdr>
                  <w:divsChild>
                    <w:div w:id="19353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976397">
          <w:marLeft w:val="0"/>
          <w:marRight w:val="0"/>
          <w:marTop w:val="240"/>
          <w:marBottom w:val="240"/>
          <w:divBdr>
            <w:top w:val="none" w:sz="0" w:space="0" w:color="auto"/>
            <w:left w:val="none" w:sz="0" w:space="0" w:color="auto"/>
            <w:bottom w:val="none" w:sz="0" w:space="0" w:color="auto"/>
            <w:right w:val="none" w:sz="0" w:space="0" w:color="auto"/>
          </w:divBdr>
        </w:div>
        <w:div w:id="269046451">
          <w:marLeft w:val="0"/>
          <w:marRight w:val="0"/>
          <w:marTop w:val="0"/>
          <w:marBottom w:val="0"/>
          <w:divBdr>
            <w:top w:val="none" w:sz="0" w:space="0" w:color="auto"/>
            <w:left w:val="none" w:sz="0" w:space="0" w:color="auto"/>
            <w:bottom w:val="none" w:sz="0" w:space="0" w:color="auto"/>
            <w:right w:val="none" w:sz="0" w:space="0" w:color="auto"/>
          </w:divBdr>
        </w:div>
        <w:div w:id="269049528">
          <w:marLeft w:val="0"/>
          <w:marRight w:val="0"/>
          <w:marTop w:val="0"/>
          <w:marBottom w:val="300"/>
          <w:divBdr>
            <w:top w:val="none" w:sz="0" w:space="0" w:color="auto"/>
            <w:left w:val="none" w:sz="0" w:space="0" w:color="auto"/>
            <w:bottom w:val="none" w:sz="0" w:space="0" w:color="auto"/>
            <w:right w:val="none" w:sz="0" w:space="0" w:color="auto"/>
          </w:divBdr>
        </w:div>
        <w:div w:id="269094283">
          <w:marLeft w:val="0"/>
          <w:marRight w:val="0"/>
          <w:marTop w:val="494"/>
          <w:marBottom w:val="494"/>
          <w:divBdr>
            <w:top w:val="none" w:sz="0" w:space="0" w:color="auto"/>
            <w:left w:val="none" w:sz="0" w:space="0" w:color="auto"/>
            <w:bottom w:val="none" w:sz="0" w:space="0" w:color="auto"/>
            <w:right w:val="none" w:sz="0" w:space="0" w:color="auto"/>
          </w:divBdr>
        </w:div>
        <w:div w:id="269289221">
          <w:marLeft w:val="0"/>
          <w:marRight w:val="0"/>
          <w:marTop w:val="0"/>
          <w:marBottom w:val="0"/>
          <w:divBdr>
            <w:top w:val="none" w:sz="0" w:space="0" w:color="auto"/>
            <w:left w:val="none" w:sz="0" w:space="0" w:color="auto"/>
            <w:bottom w:val="none" w:sz="0" w:space="0" w:color="auto"/>
            <w:right w:val="none" w:sz="0" w:space="0" w:color="auto"/>
          </w:divBdr>
        </w:div>
        <w:div w:id="269319212">
          <w:marLeft w:val="0"/>
          <w:marRight w:val="0"/>
          <w:marTop w:val="240"/>
          <w:marBottom w:val="240"/>
          <w:divBdr>
            <w:top w:val="none" w:sz="0" w:space="0" w:color="auto"/>
            <w:left w:val="none" w:sz="0" w:space="0" w:color="auto"/>
            <w:bottom w:val="none" w:sz="0" w:space="0" w:color="auto"/>
            <w:right w:val="none" w:sz="0" w:space="0" w:color="auto"/>
          </w:divBdr>
        </w:div>
        <w:div w:id="269361749">
          <w:marLeft w:val="0"/>
          <w:marRight w:val="0"/>
          <w:marTop w:val="0"/>
          <w:marBottom w:val="0"/>
          <w:divBdr>
            <w:top w:val="none" w:sz="0" w:space="0" w:color="auto"/>
            <w:left w:val="none" w:sz="0" w:space="0" w:color="auto"/>
            <w:bottom w:val="none" w:sz="0" w:space="0" w:color="auto"/>
            <w:right w:val="none" w:sz="0" w:space="0" w:color="auto"/>
          </w:divBdr>
        </w:div>
        <w:div w:id="269432401">
          <w:marLeft w:val="0"/>
          <w:marRight w:val="0"/>
          <w:marTop w:val="240"/>
          <w:marBottom w:val="240"/>
          <w:divBdr>
            <w:top w:val="none" w:sz="0" w:space="0" w:color="auto"/>
            <w:left w:val="none" w:sz="0" w:space="0" w:color="auto"/>
            <w:bottom w:val="none" w:sz="0" w:space="0" w:color="auto"/>
            <w:right w:val="none" w:sz="0" w:space="0" w:color="auto"/>
          </w:divBdr>
          <w:divsChild>
            <w:div w:id="475992659">
              <w:marLeft w:val="0"/>
              <w:marRight w:val="0"/>
              <w:marTop w:val="0"/>
              <w:marBottom w:val="0"/>
              <w:divBdr>
                <w:top w:val="none" w:sz="0" w:space="0" w:color="auto"/>
                <w:left w:val="none" w:sz="0" w:space="0" w:color="auto"/>
                <w:bottom w:val="none" w:sz="0" w:space="0" w:color="auto"/>
                <w:right w:val="none" w:sz="0" w:space="0" w:color="auto"/>
              </w:divBdr>
            </w:div>
          </w:divsChild>
        </w:div>
        <w:div w:id="269510969">
          <w:marLeft w:val="-135"/>
          <w:marRight w:val="0"/>
          <w:marTop w:val="0"/>
          <w:marBottom w:val="0"/>
          <w:divBdr>
            <w:top w:val="none" w:sz="0" w:space="0" w:color="auto"/>
            <w:left w:val="none" w:sz="0" w:space="0" w:color="auto"/>
            <w:bottom w:val="none" w:sz="0" w:space="0" w:color="auto"/>
            <w:right w:val="none" w:sz="0" w:space="0" w:color="auto"/>
          </w:divBdr>
        </w:div>
        <w:div w:id="269632606">
          <w:marLeft w:val="0"/>
          <w:marRight w:val="0"/>
          <w:marTop w:val="240"/>
          <w:marBottom w:val="240"/>
          <w:divBdr>
            <w:top w:val="none" w:sz="0" w:space="0" w:color="auto"/>
            <w:left w:val="none" w:sz="0" w:space="0" w:color="auto"/>
            <w:bottom w:val="none" w:sz="0" w:space="0" w:color="auto"/>
            <w:right w:val="none" w:sz="0" w:space="0" w:color="auto"/>
          </w:divBdr>
          <w:divsChild>
            <w:div w:id="897714527">
              <w:marLeft w:val="0"/>
              <w:marRight w:val="0"/>
              <w:marTop w:val="0"/>
              <w:marBottom w:val="0"/>
              <w:divBdr>
                <w:top w:val="none" w:sz="0" w:space="0" w:color="auto"/>
                <w:left w:val="none" w:sz="0" w:space="0" w:color="auto"/>
                <w:bottom w:val="none" w:sz="0" w:space="0" w:color="auto"/>
                <w:right w:val="none" w:sz="0" w:space="0" w:color="auto"/>
              </w:divBdr>
            </w:div>
          </w:divsChild>
        </w:div>
        <w:div w:id="269706676">
          <w:marLeft w:val="0"/>
          <w:marRight w:val="0"/>
          <w:marTop w:val="360"/>
          <w:marBottom w:val="450"/>
          <w:divBdr>
            <w:top w:val="none" w:sz="0" w:space="0" w:color="auto"/>
            <w:left w:val="none" w:sz="0" w:space="0" w:color="auto"/>
            <w:bottom w:val="none" w:sz="0" w:space="0" w:color="auto"/>
            <w:right w:val="none" w:sz="0" w:space="0" w:color="auto"/>
          </w:divBdr>
          <w:divsChild>
            <w:div w:id="296033763">
              <w:marLeft w:val="0"/>
              <w:marRight w:val="0"/>
              <w:marTop w:val="0"/>
              <w:marBottom w:val="0"/>
              <w:divBdr>
                <w:top w:val="none" w:sz="0" w:space="0" w:color="auto"/>
                <w:left w:val="none" w:sz="0" w:space="0" w:color="auto"/>
                <w:bottom w:val="single" w:sz="6" w:space="15" w:color="B8B9BA"/>
                <w:right w:val="none" w:sz="0" w:space="0" w:color="auto"/>
              </w:divBdr>
            </w:div>
          </w:divsChild>
        </w:div>
        <w:div w:id="269748894">
          <w:marLeft w:val="0"/>
          <w:marRight w:val="0"/>
          <w:marTop w:val="0"/>
          <w:marBottom w:val="0"/>
          <w:divBdr>
            <w:top w:val="none" w:sz="0" w:space="0" w:color="auto"/>
            <w:left w:val="none" w:sz="0" w:space="0" w:color="auto"/>
            <w:bottom w:val="none" w:sz="0" w:space="0" w:color="auto"/>
            <w:right w:val="none" w:sz="0" w:space="0" w:color="auto"/>
          </w:divBdr>
        </w:div>
        <w:div w:id="269749684">
          <w:marLeft w:val="0"/>
          <w:marRight w:val="0"/>
          <w:marTop w:val="0"/>
          <w:marBottom w:val="0"/>
          <w:divBdr>
            <w:top w:val="none" w:sz="0" w:space="0" w:color="auto"/>
            <w:left w:val="none" w:sz="0" w:space="0" w:color="auto"/>
            <w:bottom w:val="none" w:sz="0" w:space="0" w:color="auto"/>
            <w:right w:val="none" w:sz="0" w:space="0" w:color="auto"/>
          </w:divBdr>
        </w:div>
        <w:div w:id="269826751">
          <w:marLeft w:val="0"/>
          <w:marRight w:val="0"/>
          <w:marTop w:val="0"/>
          <w:marBottom w:val="0"/>
          <w:divBdr>
            <w:top w:val="none" w:sz="0" w:space="0" w:color="auto"/>
            <w:left w:val="none" w:sz="0" w:space="0" w:color="auto"/>
            <w:bottom w:val="none" w:sz="0" w:space="0" w:color="auto"/>
            <w:right w:val="none" w:sz="0" w:space="0" w:color="auto"/>
          </w:divBdr>
        </w:div>
        <w:div w:id="269969882">
          <w:marLeft w:val="0"/>
          <w:marRight w:val="0"/>
          <w:marTop w:val="0"/>
          <w:marBottom w:val="0"/>
          <w:divBdr>
            <w:top w:val="none" w:sz="0" w:space="0" w:color="auto"/>
            <w:left w:val="none" w:sz="0" w:space="0" w:color="auto"/>
            <w:bottom w:val="none" w:sz="0" w:space="0" w:color="auto"/>
            <w:right w:val="none" w:sz="0" w:space="0" w:color="auto"/>
          </w:divBdr>
        </w:div>
        <w:div w:id="270011164">
          <w:marLeft w:val="0"/>
          <w:marRight w:val="0"/>
          <w:marTop w:val="0"/>
          <w:marBottom w:val="0"/>
          <w:divBdr>
            <w:top w:val="none" w:sz="0" w:space="0" w:color="auto"/>
            <w:left w:val="none" w:sz="0" w:space="0" w:color="auto"/>
            <w:bottom w:val="none" w:sz="0" w:space="0" w:color="auto"/>
            <w:right w:val="none" w:sz="0" w:space="0" w:color="auto"/>
          </w:divBdr>
        </w:div>
        <w:div w:id="270011565">
          <w:marLeft w:val="0"/>
          <w:marRight w:val="0"/>
          <w:marTop w:val="0"/>
          <w:marBottom w:val="0"/>
          <w:divBdr>
            <w:top w:val="none" w:sz="0" w:space="0" w:color="auto"/>
            <w:left w:val="none" w:sz="0" w:space="0" w:color="auto"/>
            <w:bottom w:val="none" w:sz="0" w:space="0" w:color="auto"/>
            <w:right w:val="none" w:sz="0" w:space="0" w:color="auto"/>
          </w:divBdr>
        </w:div>
        <w:div w:id="270019563">
          <w:marLeft w:val="0"/>
          <w:marRight w:val="0"/>
          <w:marTop w:val="0"/>
          <w:marBottom w:val="0"/>
          <w:divBdr>
            <w:top w:val="none" w:sz="0" w:space="0" w:color="auto"/>
            <w:left w:val="none" w:sz="0" w:space="0" w:color="auto"/>
            <w:bottom w:val="none" w:sz="0" w:space="0" w:color="auto"/>
            <w:right w:val="none" w:sz="0" w:space="0" w:color="auto"/>
          </w:divBdr>
        </w:div>
        <w:div w:id="270087941">
          <w:marLeft w:val="0"/>
          <w:marRight w:val="0"/>
          <w:marTop w:val="0"/>
          <w:marBottom w:val="0"/>
          <w:divBdr>
            <w:top w:val="none" w:sz="0" w:space="0" w:color="auto"/>
            <w:left w:val="none" w:sz="0" w:space="0" w:color="auto"/>
            <w:bottom w:val="none" w:sz="0" w:space="0" w:color="auto"/>
            <w:right w:val="none" w:sz="0" w:space="0" w:color="auto"/>
          </w:divBdr>
        </w:div>
        <w:div w:id="270088291">
          <w:marLeft w:val="0"/>
          <w:marRight w:val="1500"/>
          <w:marTop w:val="0"/>
          <w:marBottom w:val="0"/>
          <w:divBdr>
            <w:top w:val="none" w:sz="0" w:space="0" w:color="auto"/>
            <w:left w:val="none" w:sz="0" w:space="0" w:color="auto"/>
            <w:bottom w:val="none" w:sz="0" w:space="0" w:color="auto"/>
            <w:right w:val="none" w:sz="0" w:space="0" w:color="auto"/>
          </w:divBdr>
        </w:div>
        <w:div w:id="270091395">
          <w:marLeft w:val="0"/>
          <w:marRight w:val="0"/>
          <w:marTop w:val="494"/>
          <w:marBottom w:val="494"/>
          <w:divBdr>
            <w:top w:val="none" w:sz="0" w:space="0" w:color="auto"/>
            <w:left w:val="none" w:sz="0" w:space="0" w:color="auto"/>
            <w:bottom w:val="none" w:sz="0" w:space="0" w:color="auto"/>
            <w:right w:val="none" w:sz="0" w:space="0" w:color="auto"/>
          </w:divBdr>
        </w:div>
        <w:div w:id="270091488">
          <w:marLeft w:val="0"/>
          <w:marRight w:val="0"/>
          <w:marTop w:val="0"/>
          <w:marBottom w:val="0"/>
          <w:divBdr>
            <w:top w:val="single" w:sz="6" w:space="0" w:color="EB5D0B"/>
            <w:left w:val="single" w:sz="6" w:space="0" w:color="EB5D0B"/>
            <w:bottom w:val="single" w:sz="6" w:space="0" w:color="EB5D0B"/>
            <w:right w:val="single" w:sz="6" w:space="0" w:color="EB5D0B"/>
          </w:divBdr>
        </w:div>
        <w:div w:id="270285163">
          <w:marLeft w:val="0"/>
          <w:marRight w:val="0"/>
          <w:marTop w:val="0"/>
          <w:marBottom w:val="0"/>
          <w:divBdr>
            <w:top w:val="none" w:sz="0" w:space="0" w:color="auto"/>
            <w:left w:val="none" w:sz="0" w:space="0" w:color="auto"/>
            <w:bottom w:val="none" w:sz="0" w:space="0" w:color="auto"/>
            <w:right w:val="none" w:sz="0" w:space="0" w:color="auto"/>
          </w:divBdr>
        </w:div>
        <w:div w:id="270285200">
          <w:marLeft w:val="0"/>
          <w:marRight w:val="0"/>
          <w:marTop w:val="0"/>
          <w:marBottom w:val="0"/>
          <w:divBdr>
            <w:top w:val="none" w:sz="0" w:space="0" w:color="auto"/>
            <w:left w:val="none" w:sz="0" w:space="0" w:color="auto"/>
            <w:bottom w:val="none" w:sz="0" w:space="0" w:color="auto"/>
            <w:right w:val="none" w:sz="0" w:space="0" w:color="auto"/>
          </w:divBdr>
          <w:divsChild>
            <w:div w:id="611405576">
              <w:marLeft w:val="0"/>
              <w:marRight w:val="1500"/>
              <w:marTop w:val="0"/>
              <w:marBottom w:val="0"/>
              <w:divBdr>
                <w:top w:val="none" w:sz="0" w:space="0" w:color="auto"/>
                <w:left w:val="none" w:sz="0" w:space="0" w:color="auto"/>
                <w:bottom w:val="none" w:sz="0" w:space="0" w:color="auto"/>
                <w:right w:val="none" w:sz="0" w:space="0" w:color="auto"/>
              </w:divBdr>
              <w:divsChild>
                <w:div w:id="764154982">
                  <w:marLeft w:val="0"/>
                  <w:marRight w:val="0"/>
                  <w:marTop w:val="600"/>
                  <w:marBottom w:val="600"/>
                  <w:divBdr>
                    <w:top w:val="none" w:sz="0" w:space="0" w:color="auto"/>
                    <w:left w:val="none" w:sz="0" w:space="0" w:color="auto"/>
                    <w:bottom w:val="none" w:sz="0" w:space="0" w:color="auto"/>
                    <w:right w:val="none" w:sz="0" w:space="0" w:color="auto"/>
                  </w:divBdr>
                  <w:divsChild>
                    <w:div w:id="481822294">
                      <w:marLeft w:val="0"/>
                      <w:marRight w:val="0"/>
                      <w:marTop w:val="240"/>
                      <w:marBottom w:val="240"/>
                      <w:divBdr>
                        <w:top w:val="none" w:sz="0" w:space="0" w:color="auto"/>
                        <w:left w:val="none" w:sz="0" w:space="0" w:color="auto"/>
                        <w:bottom w:val="none" w:sz="0" w:space="0" w:color="auto"/>
                        <w:right w:val="none" w:sz="0" w:space="0" w:color="auto"/>
                      </w:divBdr>
                    </w:div>
                    <w:div w:id="585186065">
                      <w:marLeft w:val="0"/>
                      <w:marRight w:val="0"/>
                      <w:marTop w:val="240"/>
                      <w:marBottom w:val="240"/>
                      <w:divBdr>
                        <w:top w:val="none" w:sz="0" w:space="0" w:color="auto"/>
                        <w:left w:val="none" w:sz="0" w:space="0" w:color="auto"/>
                        <w:bottom w:val="none" w:sz="0" w:space="0" w:color="auto"/>
                        <w:right w:val="none" w:sz="0" w:space="0" w:color="auto"/>
                      </w:divBdr>
                    </w:div>
                    <w:div w:id="641084524">
                      <w:marLeft w:val="0"/>
                      <w:marRight w:val="0"/>
                      <w:marTop w:val="240"/>
                      <w:marBottom w:val="240"/>
                      <w:divBdr>
                        <w:top w:val="none" w:sz="0" w:space="0" w:color="auto"/>
                        <w:left w:val="none" w:sz="0" w:space="0" w:color="auto"/>
                        <w:bottom w:val="none" w:sz="0" w:space="0" w:color="auto"/>
                        <w:right w:val="none" w:sz="0" w:space="0" w:color="auto"/>
                      </w:divBdr>
                      <w:divsChild>
                        <w:div w:id="477302646">
                          <w:marLeft w:val="0"/>
                          <w:marRight w:val="0"/>
                          <w:marTop w:val="0"/>
                          <w:marBottom w:val="0"/>
                          <w:divBdr>
                            <w:top w:val="none" w:sz="0" w:space="0" w:color="auto"/>
                            <w:left w:val="none" w:sz="0" w:space="0" w:color="auto"/>
                            <w:bottom w:val="none" w:sz="0" w:space="0" w:color="auto"/>
                            <w:right w:val="none" w:sz="0" w:space="0" w:color="auto"/>
                          </w:divBdr>
                        </w:div>
                      </w:divsChild>
                    </w:div>
                    <w:div w:id="985552669">
                      <w:marLeft w:val="0"/>
                      <w:marRight w:val="0"/>
                      <w:marTop w:val="240"/>
                      <w:marBottom w:val="240"/>
                      <w:divBdr>
                        <w:top w:val="none" w:sz="0" w:space="0" w:color="auto"/>
                        <w:left w:val="none" w:sz="0" w:space="0" w:color="auto"/>
                        <w:bottom w:val="none" w:sz="0" w:space="0" w:color="auto"/>
                        <w:right w:val="none" w:sz="0" w:space="0" w:color="auto"/>
                      </w:divBdr>
                      <w:divsChild>
                        <w:div w:id="20395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359535">
          <w:marLeft w:val="0"/>
          <w:marRight w:val="0"/>
          <w:marTop w:val="0"/>
          <w:marBottom w:val="0"/>
          <w:divBdr>
            <w:top w:val="none" w:sz="0" w:space="0" w:color="auto"/>
            <w:left w:val="none" w:sz="0" w:space="0" w:color="auto"/>
            <w:bottom w:val="none" w:sz="0" w:space="0" w:color="auto"/>
            <w:right w:val="none" w:sz="0" w:space="0" w:color="auto"/>
          </w:divBdr>
        </w:div>
        <w:div w:id="270360348">
          <w:marLeft w:val="0"/>
          <w:marRight w:val="0"/>
          <w:marTop w:val="0"/>
          <w:marBottom w:val="0"/>
          <w:divBdr>
            <w:top w:val="none" w:sz="0" w:space="0" w:color="auto"/>
            <w:left w:val="none" w:sz="0" w:space="0" w:color="auto"/>
            <w:bottom w:val="none" w:sz="0" w:space="0" w:color="auto"/>
            <w:right w:val="none" w:sz="0" w:space="0" w:color="auto"/>
          </w:divBdr>
        </w:div>
        <w:div w:id="270362550">
          <w:marLeft w:val="0"/>
          <w:marRight w:val="0"/>
          <w:marTop w:val="240"/>
          <w:marBottom w:val="240"/>
          <w:divBdr>
            <w:top w:val="none" w:sz="0" w:space="0" w:color="auto"/>
            <w:left w:val="none" w:sz="0" w:space="0" w:color="auto"/>
            <w:bottom w:val="none" w:sz="0" w:space="0" w:color="auto"/>
            <w:right w:val="none" w:sz="0" w:space="0" w:color="auto"/>
          </w:divBdr>
        </w:div>
        <w:div w:id="270479629">
          <w:marLeft w:val="0"/>
          <w:marRight w:val="0"/>
          <w:marTop w:val="0"/>
          <w:marBottom w:val="0"/>
          <w:divBdr>
            <w:top w:val="none" w:sz="0" w:space="0" w:color="auto"/>
            <w:left w:val="none" w:sz="0" w:space="0" w:color="auto"/>
            <w:bottom w:val="none" w:sz="0" w:space="0" w:color="auto"/>
            <w:right w:val="none" w:sz="0" w:space="0" w:color="auto"/>
          </w:divBdr>
        </w:div>
        <w:div w:id="270551818">
          <w:marLeft w:val="0"/>
          <w:marRight w:val="0"/>
          <w:marTop w:val="0"/>
          <w:marBottom w:val="0"/>
          <w:divBdr>
            <w:top w:val="none" w:sz="0" w:space="0" w:color="auto"/>
            <w:left w:val="none" w:sz="0" w:space="0" w:color="auto"/>
            <w:bottom w:val="none" w:sz="0" w:space="0" w:color="auto"/>
            <w:right w:val="none" w:sz="0" w:space="0" w:color="auto"/>
          </w:divBdr>
        </w:div>
        <w:div w:id="270553435">
          <w:marLeft w:val="0"/>
          <w:marRight w:val="0"/>
          <w:marTop w:val="360"/>
          <w:marBottom w:val="360"/>
          <w:divBdr>
            <w:top w:val="none" w:sz="0" w:space="0" w:color="auto"/>
            <w:left w:val="none" w:sz="0" w:space="0" w:color="auto"/>
            <w:bottom w:val="none" w:sz="0" w:space="0" w:color="auto"/>
            <w:right w:val="none" w:sz="0" w:space="0" w:color="auto"/>
          </w:divBdr>
        </w:div>
        <w:div w:id="270600071">
          <w:marLeft w:val="0"/>
          <w:marRight w:val="0"/>
          <w:marTop w:val="240"/>
          <w:marBottom w:val="240"/>
          <w:divBdr>
            <w:top w:val="none" w:sz="0" w:space="0" w:color="auto"/>
            <w:left w:val="none" w:sz="0" w:space="0" w:color="auto"/>
            <w:bottom w:val="none" w:sz="0" w:space="0" w:color="auto"/>
            <w:right w:val="none" w:sz="0" w:space="0" w:color="auto"/>
          </w:divBdr>
        </w:div>
        <w:div w:id="270625181">
          <w:marLeft w:val="0"/>
          <w:marRight w:val="0"/>
          <w:marTop w:val="0"/>
          <w:marBottom w:val="0"/>
          <w:divBdr>
            <w:top w:val="none" w:sz="0" w:space="0" w:color="auto"/>
            <w:left w:val="none" w:sz="0" w:space="0" w:color="auto"/>
            <w:bottom w:val="none" w:sz="0" w:space="0" w:color="auto"/>
            <w:right w:val="none" w:sz="0" w:space="0" w:color="auto"/>
          </w:divBdr>
        </w:div>
        <w:div w:id="270742038">
          <w:marLeft w:val="0"/>
          <w:marRight w:val="0"/>
          <w:marTop w:val="0"/>
          <w:marBottom w:val="0"/>
          <w:divBdr>
            <w:top w:val="none" w:sz="0" w:space="0" w:color="auto"/>
            <w:left w:val="none" w:sz="0" w:space="0" w:color="auto"/>
            <w:bottom w:val="none" w:sz="0" w:space="0" w:color="auto"/>
            <w:right w:val="none" w:sz="0" w:space="0" w:color="auto"/>
          </w:divBdr>
        </w:div>
        <w:div w:id="270748539">
          <w:marLeft w:val="0"/>
          <w:marRight w:val="0"/>
          <w:marTop w:val="0"/>
          <w:marBottom w:val="0"/>
          <w:divBdr>
            <w:top w:val="none" w:sz="0" w:space="0" w:color="auto"/>
            <w:left w:val="none" w:sz="0" w:space="0" w:color="auto"/>
            <w:bottom w:val="none" w:sz="0" w:space="0" w:color="auto"/>
            <w:right w:val="none" w:sz="0" w:space="0" w:color="auto"/>
          </w:divBdr>
        </w:div>
        <w:div w:id="270821506">
          <w:marLeft w:val="0"/>
          <w:marRight w:val="0"/>
          <w:marTop w:val="0"/>
          <w:marBottom w:val="0"/>
          <w:divBdr>
            <w:top w:val="none" w:sz="0" w:space="0" w:color="auto"/>
            <w:left w:val="none" w:sz="0" w:space="0" w:color="auto"/>
            <w:bottom w:val="none" w:sz="0" w:space="0" w:color="auto"/>
            <w:right w:val="none" w:sz="0" w:space="0" w:color="auto"/>
          </w:divBdr>
        </w:div>
        <w:div w:id="270825102">
          <w:marLeft w:val="0"/>
          <w:marRight w:val="0"/>
          <w:marTop w:val="240"/>
          <w:marBottom w:val="240"/>
          <w:divBdr>
            <w:top w:val="none" w:sz="0" w:space="0" w:color="auto"/>
            <w:left w:val="none" w:sz="0" w:space="0" w:color="auto"/>
            <w:bottom w:val="none" w:sz="0" w:space="0" w:color="auto"/>
            <w:right w:val="none" w:sz="0" w:space="0" w:color="auto"/>
          </w:divBdr>
        </w:div>
        <w:div w:id="270941094">
          <w:marLeft w:val="0"/>
          <w:marRight w:val="0"/>
          <w:marTop w:val="240"/>
          <w:marBottom w:val="240"/>
          <w:divBdr>
            <w:top w:val="none" w:sz="0" w:space="0" w:color="auto"/>
            <w:left w:val="none" w:sz="0" w:space="0" w:color="auto"/>
            <w:bottom w:val="none" w:sz="0" w:space="0" w:color="auto"/>
            <w:right w:val="none" w:sz="0" w:space="0" w:color="auto"/>
          </w:divBdr>
        </w:div>
        <w:div w:id="271282640">
          <w:marLeft w:val="0"/>
          <w:marRight w:val="1756"/>
          <w:marTop w:val="0"/>
          <w:marBottom w:val="0"/>
          <w:divBdr>
            <w:top w:val="none" w:sz="0" w:space="0" w:color="auto"/>
            <w:left w:val="none" w:sz="0" w:space="0" w:color="auto"/>
            <w:bottom w:val="none" w:sz="0" w:space="0" w:color="auto"/>
            <w:right w:val="none" w:sz="0" w:space="0" w:color="auto"/>
          </w:divBdr>
          <w:divsChild>
            <w:div w:id="112722271">
              <w:marLeft w:val="0"/>
              <w:marRight w:val="0"/>
              <w:marTop w:val="702"/>
              <w:marBottom w:val="702"/>
              <w:divBdr>
                <w:top w:val="none" w:sz="0" w:space="0" w:color="auto"/>
                <w:left w:val="none" w:sz="0" w:space="0" w:color="auto"/>
                <w:bottom w:val="none" w:sz="0" w:space="0" w:color="auto"/>
                <w:right w:val="none" w:sz="0" w:space="0" w:color="auto"/>
              </w:divBdr>
              <w:divsChild>
                <w:div w:id="132062378">
                  <w:marLeft w:val="0"/>
                  <w:marRight w:val="0"/>
                  <w:marTop w:val="281"/>
                  <w:marBottom w:val="281"/>
                  <w:divBdr>
                    <w:top w:val="none" w:sz="0" w:space="0" w:color="auto"/>
                    <w:left w:val="none" w:sz="0" w:space="0" w:color="auto"/>
                    <w:bottom w:val="none" w:sz="0" w:space="0" w:color="auto"/>
                    <w:right w:val="none" w:sz="0" w:space="0" w:color="auto"/>
                  </w:divBdr>
                  <w:divsChild>
                    <w:div w:id="703483956">
                      <w:marLeft w:val="0"/>
                      <w:marRight w:val="0"/>
                      <w:marTop w:val="0"/>
                      <w:marBottom w:val="0"/>
                      <w:divBdr>
                        <w:top w:val="none" w:sz="0" w:space="0" w:color="auto"/>
                        <w:left w:val="none" w:sz="0" w:space="0" w:color="auto"/>
                        <w:bottom w:val="none" w:sz="0" w:space="0" w:color="auto"/>
                        <w:right w:val="none" w:sz="0" w:space="0" w:color="auto"/>
                      </w:divBdr>
                    </w:div>
                  </w:divsChild>
                </w:div>
                <w:div w:id="137309058">
                  <w:marLeft w:val="0"/>
                  <w:marRight w:val="0"/>
                  <w:marTop w:val="0"/>
                  <w:marBottom w:val="351"/>
                  <w:divBdr>
                    <w:top w:val="none" w:sz="0" w:space="0" w:color="auto"/>
                    <w:left w:val="none" w:sz="0" w:space="0" w:color="auto"/>
                    <w:bottom w:val="none" w:sz="0" w:space="0" w:color="auto"/>
                    <w:right w:val="none" w:sz="0" w:space="0" w:color="auto"/>
                  </w:divBdr>
                </w:div>
                <w:div w:id="216166599">
                  <w:marLeft w:val="0"/>
                  <w:marRight w:val="0"/>
                  <w:marTop w:val="281"/>
                  <w:marBottom w:val="281"/>
                  <w:divBdr>
                    <w:top w:val="none" w:sz="0" w:space="0" w:color="auto"/>
                    <w:left w:val="none" w:sz="0" w:space="0" w:color="auto"/>
                    <w:bottom w:val="none" w:sz="0" w:space="0" w:color="auto"/>
                    <w:right w:val="none" w:sz="0" w:space="0" w:color="auto"/>
                  </w:divBdr>
                  <w:divsChild>
                    <w:div w:id="322507904">
                      <w:marLeft w:val="0"/>
                      <w:marRight w:val="0"/>
                      <w:marTop w:val="0"/>
                      <w:marBottom w:val="0"/>
                      <w:divBdr>
                        <w:top w:val="none" w:sz="0" w:space="0" w:color="auto"/>
                        <w:left w:val="none" w:sz="0" w:space="0" w:color="auto"/>
                        <w:bottom w:val="none" w:sz="0" w:space="0" w:color="auto"/>
                        <w:right w:val="none" w:sz="0" w:space="0" w:color="auto"/>
                      </w:divBdr>
                    </w:div>
                  </w:divsChild>
                </w:div>
                <w:div w:id="419567379">
                  <w:marLeft w:val="0"/>
                  <w:marRight w:val="0"/>
                  <w:marTop w:val="281"/>
                  <w:marBottom w:val="281"/>
                  <w:divBdr>
                    <w:top w:val="none" w:sz="0" w:space="0" w:color="auto"/>
                    <w:left w:val="none" w:sz="0" w:space="0" w:color="auto"/>
                    <w:bottom w:val="none" w:sz="0" w:space="0" w:color="auto"/>
                    <w:right w:val="none" w:sz="0" w:space="0" w:color="auto"/>
                  </w:divBdr>
                  <w:divsChild>
                    <w:div w:id="582494652">
                      <w:marLeft w:val="0"/>
                      <w:marRight w:val="0"/>
                      <w:marTop w:val="0"/>
                      <w:marBottom w:val="0"/>
                      <w:divBdr>
                        <w:top w:val="none" w:sz="0" w:space="0" w:color="auto"/>
                        <w:left w:val="none" w:sz="0" w:space="0" w:color="auto"/>
                        <w:bottom w:val="none" w:sz="0" w:space="0" w:color="auto"/>
                        <w:right w:val="none" w:sz="0" w:space="0" w:color="auto"/>
                      </w:divBdr>
                    </w:div>
                  </w:divsChild>
                </w:div>
                <w:div w:id="524175097">
                  <w:marLeft w:val="0"/>
                  <w:marRight w:val="0"/>
                  <w:marTop w:val="351"/>
                  <w:marBottom w:val="351"/>
                  <w:divBdr>
                    <w:top w:val="none" w:sz="0" w:space="0" w:color="auto"/>
                    <w:left w:val="none" w:sz="0" w:space="0" w:color="auto"/>
                    <w:bottom w:val="none" w:sz="0" w:space="0" w:color="auto"/>
                    <w:right w:val="none" w:sz="0" w:space="0" w:color="auto"/>
                  </w:divBdr>
                </w:div>
                <w:div w:id="611396524">
                  <w:marLeft w:val="0"/>
                  <w:marRight w:val="0"/>
                  <w:marTop w:val="281"/>
                  <w:marBottom w:val="281"/>
                  <w:divBdr>
                    <w:top w:val="none" w:sz="0" w:space="0" w:color="auto"/>
                    <w:left w:val="none" w:sz="0" w:space="0" w:color="auto"/>
                    <w:bottom w:val="none" w:sz="0" w:space="0" w:color="auto"/>
                    <w:right w:val="none" w:sz="0" w:space="0" w:color="auto"/>
                  </w:divBdr>
                </w:div>
              </w:divsChild>
            </w:div>
          </w:divsChild>
        </w:div>
        <w:div w:id="271322199">
          <w:marLeft w:val="0"/>
          <w:marRight w:val="0"/>
          <w:marTop w:val="0"/>
          <w:marBottom w:val="0"/>
          <w:divBdr>
            <w:top w:val="none" w:sz="0" w:space="0" w:color="auto"/>
            <w:left w:val="none" w:sz="0" w:space="0" w:color="auto"/>
            <w:bottom w:val="none" w:sz="0" w:space="0" w:color="auto"/>
            <w:right w:val="none" w:sz="0" w:space="0" w:color="auto"/>
          </w:divBdr>
        </w:div>
        <w:div w:id="271325622">
          <w:marLeft w:val="0"/>
          <w:marRight w:val="0"/>
          <w:marTop w:val="240"/>
          <w:marBottom w:val="240"/>
          <w:divBdr>
            <w:top w:val="none" w:sz="0" w:space="0" w:color="auto"/>
            <w:left w:val="none" w:sz="0" w:space="0" w:color="auto"/>
            <w:bottom w:val="none" w:sz="0" w:space="0" w:color="auto"/>
            <w:right w:val="none" w:sz="0" w:space="0" w:color="auto"/>
          </w:divBdr>
        </w:div>
        <w:div w:id="271402308">
          <w:marLeft w:val="0"/>
          <w:marRight w:val="0"/>
          <w:marTop w:val="600"/>
          <w:marBottom w:val="600"/>
          <w:divBdr>
            <w:top w:val="none" w:sz="0" w:space="0" w:color="auto"/>
            <w:left w:val="none" w:sz="0" w:space="0" w:color="auto"/>
            <w:bottom w:val="none" w:sz="0" w:space="0" w:color="auto"/>
            <w:right w:val="none" w:sz="0" w:space="0" w:color="auto"/>
          </w:divBdr>
          <w:divsChild>
            <w:div w:id="119542585">
              <w:marLeft w:val="0"/>
              <w:marRight w:val="0"/>
              <w:marTop w:val="240"/>
              <w:marBottom w:val="240"/>
              <w:divBdr>
                <w:top w:val="none" w:sz="0" w:space="0" w:color="auto"/>
                <w:left w:val="none" w:sz="0" w:space="0" w:color="auto"/>
                <w:bottom w:val="none" w:sz="0" w:space="0" w:color="auto"/>
                <w:right w:val="none" w:sz="0" w:space="0" w:color="auto"/>
              </w:divBdr>
            </w:div>
            <w:div w:id="157502750">
              <w:marLeft w:val="0"/>
              <w:marRight w:val="0"/>
              <w:marTop w:val="360"/>
              <w:marBottom w:val="360"/>
              <w:divBdr>
                <w:top w:val="none" w:sz="0" w:space="0" w:color="auto"/>
                <w:left w:val="none" w:sz="0" w:space="0" w:color="auto"/>
                <w:bottom w:val="none" w:sz="0" w:space="0" w:color="auto"/>
                <w:right w:val="none" w:sz="0" w:space="0" w:color="auto"/>
              </w:divBdr>
            </w:div>
            <w:div w:id="193732310">
              <w:marLeft w:val="0"/>
              <w:marRight w:val="0"/>
              <w:marTop w:val="240"/>
              <w:marBottom w:val="240"/>
              <w:divBdr>
                <w:top w:val="none" w:sz="0" w:space="0" w:color="auto"/>
                <w:left w:val="none" w:sz="0" w:space="0" w:color="auto"/>
                <w:bottom w:val="none" w:sz="0" w:space="0" w:color="auto"/>
                <w:right w:val="none" w:sz="0" w:space="0" w:color="auto"/>
              </w:divBdr>
              <w:divsChild>
                <w:div w:id="952050924">
                  <w:marLeft w:val="0"/>
                  <w:marRight w:val="0"/>
                  <w:marTop w:val="0"/>
                  <w:marBottom w:val="0"/>
                  <w:divBdr>
                    <w:top w:val="none" w:sz="0" w:space="0" w:color="auto"/>
                    <w:left w:val="none" w:sz="0" w:space="0" w:color="auto"/>
                    <w:bottom w:val="none" w:sz="0" w:space="0" w:color="auto"/>
                    <w:right w:val="none" w:sz="0" w:space="0" w:color="auto"/>
                  </w:divBdr>
                </w:div>
              </w:divsChild>
            </w:div>
            <w:div w:id="461768815">
              <w:marLeft w:val="0"/>
              <w:marRight w:val="0"/>
              <w:marTop w:val="240"/>
              <w:marBottom w:val="240"/>
              <w:divBdr>
                <w:top w:val="none" w:sz="0" w:space="0" w:color="auto"/>
                <w:left w:val="none" w:sz="0" w:space="0" w:color="auto"/>
                <w:bottom w:val="none" w:sz="0" w:space="0" w:color="auto"/>
                <w:right w:val="none" w:sz="0" w:space="0" w:color="auto"/>
              </w:divBdr>
              <w:divsChild>
                <w:div w:id="325476466">
                  <w:marLeft w:val="0"/>
                  <w:marRight w:val="0"/>
                  <w:marTop w:val="0"/>
                  <w:marBottom w:val="0"/>
                  <w:divBdr>
                    <w:top w:val="none" w:sz="0" w:space="0" w:color="auto"/>
                    <w:left w:val="none" w:sz="0" w:space="0" w:color="auto"/>
                    <w:bottom w:val="none" w:sz="0" w:space="0" w:color="auto"/>
                    <w:right w:val="none" w:sz="0" w:space="0" w:color="auto"/>
                  </w:divBdr>
                </w:div>
              </w:divsChild>
            </w:div>
            <w:div w:id="536822076">
              <w:marLeft w:val="0"/>
              <w:marRight w:val="0"/>
              <w:marTop w:val="240"/>
              <w:marBottom w:val="240"/>
              <w:divBdr>
                <w:top w:val="none" w:sz="0" w:space="0" w:color="auto"/>
                <w:left w:val="none" w:sz="0" w:space="0" w:color="auto"/>
                <w:bottom w:val="none" w:sz="0" w:space="0" w:color="auto"/>
                <w:right w:val="none" w:sz="0" w:space="0" w:color="auto"/>
              </w:divBdr>
            </w:div>
            <w:div w:id="783233543">
              <w:marLeft w:val="0"/>
              <w:marRight w:val="0"/>
              <w:marTop w:val="360"/>
              <w:marBottom w:val="450"/>
              <w:divBdr>
                <w:top w:val="none" w:sz="0" w:space="0" w:color="auto"/>
                <w:left w:val="none" w:sz="0" w:space="0" w:color="auto"/>
                <w:bottom w:val="none" w:sz="0" w:space="0" w:color="auto"/>
                <w:right w:val="none" w:sz="0" w:space="0" w:color="auto"/>
              </w:divBdr>
            </w:div>
            <w:div w:id="924918001">
              <w:marLeft w:val="0"/>
              <w:marRight w:val="0"/>
              <w:marTop w:val="240"/>
              <w:marBottom w:val="240"/>
              <w:divBdr>
                <w:top w:val="none" w:sz="0" w:space="0" w:color="auto"/>
                <w:left w:val="none" w:sz="0" w:space="0" w:color="auto"/>
                <w:bottom w:val="none" w:sz="0" w:space="0" w:color="auto"/>
                <w:right w:val="none" w:sz="0" w:space="0" w:color="auto"/>
              </w:divBdr>
            </w:div>
            <w:div w:id="1000548013">
              <w:marLeft w:val="0"/>
              <w:marRight w:val="0"/>
              <w:marTop w:val="360"/>
              <w:marBottom w:val="360"/>
              <w:divBdr>
                <w:top w:val="none" w:sz="0" w:space="0" w:color="auto"/>
                <w:left w:val="none" w:sz="0" w:space="0" w:color="auto"/>
                <w:bottom w:val="none" w:sz="0" w:space="0" w:color="auto"/>
                <w:right w:val="none" w:sz="0" w:space="0" w:color="auto"/>
              </w:divBdr>
            </w:div>
          </w:divsChild>
        </w:div>
        <w:div w:id="271472215">
          <w:marLeft w:val="0"/>
          <w:marRight w:val="0"/>
          <w:marTop w:val="300"/>
          <w:marBottom w:val="0"/>
          <w:divBdr>
            <w:top w:val="none" w:sz="0" w:space="0" w:color="auto"/>
            <w:left w:val="none" w:sz="0" w:space="0" w:color="auto"/>
            <w:bottom w:val="none" w:sz="0" w:space="0" w:color="auto"/>
            <w:right w:val="none" w:sz="0" w:space="0" w:color="auto"/>
          </w:divBdr>
        </w:div>
        <w:div w:id="271520251">
          <w:marLeft w:val="0"/>
          <w:marRight w:val="0"/>
          <w:marTop w:val="0"/>
          <w:marBottom w:val="0"/>
          <w:divBdr>
            <w:top w:val="none" w:sz="0" w:space="0" w:color="auto"/>
            <w:left w:val="none" w:sz="0" w:space="0" w:color="auto"/>
            <w:bottom w:val="none" w:sz="0" w:space="0" w:color="auto"/>
            <w:right w:val="none" w:sz="0" w:space="0" w:color="auto"/>
          </w:divBdr>
        </w:div>
        <w:div w:id="271522923">
          <w:marLeft w:val="0"/>
          <w:marRight w:val="0"/>
          <w:marTop w:val="457"/>
          <w:marBottom w:val="0"/>
          <w:divBdr>
            <w:top w:val="none" w:sz="0" w:space="0" w:color="auto"/>
            <w:left w:val="none" w:sz="0" w:space="0" w:color="auto"/>
            <w:bottom w:val="none" w:sz="0" w:space="0" w:color="auto"/>
            <w:right w:val="none" w:sz="0" w:space="0" w:color="auto"/>
          </w:divBdr>
        </w:div>
        <w:div w:id="271742880">
          <w:marLeft w:val="0"/>
          <w:marRight w:val="0"/>
          <w:marTop w:val="457"/>
          <w:marBottom w:val="0"/>
          <w:divBdr>
            <w:top w:val="none" w:sz="0" w:space="0" w:color="auto"/>
            <w:left w:val="none" w:sz="0" w:space="0" w:color="auto"/>
            <w:bottom w:val="none" w:sz="0" w:space="0" w:color="auto"/>
            <w:right w:val="none" w:sz="0" w:space="0" w:color="auto"/>
          </w:divBdr>
        </w:div>
        <w:div w:id="271937208">
          <w:marLeft w:val="0"/>
          <w:marRight w:val="0"/>
          <w:marTop w:val="0"/>
          <w:marBottom w:val="0"/>
          <w:divBdr>
            <w:top w:val="none" w:sz="0" w:space="0" w:color="auto"/>
            <w:left w:val="none" w:sz="0" w:space="0" w:color="auto"/>
            <w:bottom w:val="none" w:sz="0" w:space="0" w:color="auto"/>
            <w:right w:val="none" w:sz="0" w:space="0" w:color="auto"/>
          </w:divBdr>
        </w:div>
        <w:div w:id="272055836">
          <w:marLeft w:val="0"/>
          <w:marRight w:val="0"/>
          <w:marTop w:val="0"/>
          <w:marBottom w:val="0"/>
          <w:divBdr>
            <w:top w:val="none" w:sz="0" w:space="0" w:color="auto"/>
            <w:left w:val="none" w:sz="0" w:space="0" w:color="auto"/>
            <w:bottom w:val="none" w:sz="0" w:space="0" w:color="auto"/>
            <w:right w:val="none" w:sz="0" w:space="0" w:color="auto"/>
          </w:divBdr>
        </w:div>
        <w:div w:id="272057801">
          <w:marLeft w:val="0"/>
          <w:marRight w:val="0"/>
          <w:marTop w:val="240"/>
          <w:marBottom w:val="240"/>
          <w:divBdr>
            <w:top w:val="none" w:sz="0" w:space="0" w:color="auto"/>
            <w:left w:val="none" w:sz="0" w:space="0" w:color="auto"/>
            <w:bottom w:val="none" w:sz="0" w:space="0" w:color="auto"/>
            <w:right w:val="none" w:sz="0" w:space="0" w:color="auto"/>
          </w:divBdr>
          <w:divsChild>
            <w:div w:id="485322266">
              <w:marLeft w:val="0"/>
              <w:marRight w:val="0"/>
              <w:marTop w:val="0"/>
              <w:marBottom w:val="0"/>
              <w:divBdr>
                <w:top w:val="none" w:sz="0" w:space="0" w:color="auto"/>
                <w:left w:val="none" w:sz="0" w:space="0" w:color="auto"/>
                <w:bottom w:val="none" w:sz="0" w:space="0" w:color="auto"/>
                <w:right w:val="none" w:sz="0" w:space="0" w:color="auto"/>
              </w:divBdr>
            </w:div>
          </w:divsChild>
        </w:div>
        <w:div w:id="272059382">
          <w:marLeft w:val="0"/>
          <w:marRight w:val="135"/>
          <w:marTop w:val="0"/>
          <w:marBottom w:val="0"/>
          <w:divBdr>
            <w:top w:val="none" w:sz="0" w:space="0" w:color="auto"/>
            <w:left w:val="none" w:sz="0" w:space="0" w:color="auto"/>
            <w:bottom w:val="none" w:sz="0" w:space="0" w:color="auto"/>
            <w:right w:val="none" w:sz="0" w:space="0" w:color="auto"/>
          </w:divBdr>
        </w:div>
        <w:div w:id="272129632">
          <w:marLeft w:val="0"/>
          <w:marRight w:val="0"/>
          <w:marTop w:val="0"/>
          <w:marBottom w:val="0"/>
          <w:divBdr>
            <w:top w:val="none" w:sz="0" w:space="0" w:color="auto"/>
            <w:left w:val="none" w:sz="0" w:space="0" w:color="auto"/>
            <w:bottom w:val="none" w:sz="0" w:space="0" w:color="auto"/>
            <w:right w:val="none" w:sz="0" w:space="0" w:color="auto"/>
          </w:divBdr>
        </w:div>
        <w:div w:id="272172326">
          <w:marLeft w:val="0"/>
          <w:marRight w:val="0"/>
          <w:marTop w:val="240"/>
          <w:marBottom w:val="240"/>
          <w:divBdr>
            <w:top w:val="none" w:sz="0" w:space="0" w:color="auto"/>
            <w:left w:val="none" w:sz="0" w:space="0" w:color="auto"/>
            <w:bottom w:val="none" w:sz="0" w:space="0" w:color="auto"/>
            <w:right w:val="none" w:sz="0" w:space="0" w:color="auto"/>
          </w:divBdr>
          <w:divsChild>
            <w:div w:id="619141877">
              <w:marLeft w:val="0"/>
              <w:marRight w:val="0"/>
              <w:marTop w:val="0"/>
              <w:marBottom w:val="0"/>
              <w:divBdr>
                <w:top w:val="none" w:sz="0" w:space="0" w:color="auto"/>
                <w:left w:val="none" w:sz="0" w:space="0" w:color="auto"/>
                <w:bottom w:val="none" w:sz="0" w:space="0" w:color="auto"/>
                <w:right w:val="none" w:sz="0" w:space="0" w:color="auto"/>
              </w:divBdr>
            </w:div>
          </w:divsChild>
        </w:div>
        <w:div w:id="272177883">
          <w:marLeft w:val="0"/>
          <w:marRight w:val="0"/>
          <w:marTop w:val="0"/>
          <w:marBottom w:val="472"/>
          <w:divBdr>
            <w:top w:val="none" w:sz="0" w:space="0" w:color="auto"/>
            <w:left w:val="none" w:sz="0" w:space="0" w:color="auto"/>
            <w:bottom w:val="none" w:sz="0" w:space="0" w:color="auto"/>
            <w:right w:val="none" w:sz="0" w:space="0" w:color="auto"/>
          </w:divBdr>
        </w:div>
        <w:div w:id="272203430">
          <w:marLeft w:val="0"/>
          <w:marRight w:val="0"/>
          <w:marTop w:val="0"/>
          <w:marBottom w:val="0"/>
          <w:divBdr>
            <w:top w:val="none" w:sz="0" w:space="0" w:color="auto"/>
            <w:left w:val="none" w:sz="0" w:space="0" w:color="auto"/>
            <w:bottom w:val="single" w:sz="6" w:space="15" w:color="B8B9BA"/>
            <w:right w:val="none" w:sz="0" w:space="0" w:color="auto"/>
          </w:divBdr>
          <w:divsChild>
            <w:div w:id="202183092">
              <w:marLeft w:val="0"/>
              <w:marRight w:val="0"/>
              <w:marTop w:val="225"/>
              <w:marBottom w:val="0"/>
              <w:divBdr>
                <w:top w:val="none" w:sz="0" w:space="0" w:color="auto"/>
                <w:left w:val="none" w:sz="0" w:space="0" w:color="auto"/>
                <w:bottom w:val="none" w:sz="0" w:space="0" w:color="auto"/>
                <w:right w:val="none" w:sz="0" w:space="0" w:color="auto"/>
              </w:divBdr>
              <w:divsChild>
                <w:div w:id="343367006">
                  <w:marLeft w:val="0"/>
                  <w:marRight w:val="0"/>
                  <w:marTop w:val="0"/>
                  <w:marBottom w:val="0"/>
                  <w:divBdr>
                    <w:top w:val="none" w:sz="0" w:space="0" w:color="auto"/>
                    <w:left w:val="none" w:sz="0" w:space="0" w:color="auto"/>
                    <w:bottom w:val="none" w:sz="0" w:space="0" w:color="auto"/>
                    <w:right w:val="none" w:sz="0" w:space="0" w:color="auto"/>
                  </w:divBdr>
                </w:div>
              </w:divsChild>
            </w:div>
            <w:div w:id="205677946">
              <w:marLeft w:val="0"/>
              <w:marRight w:val="0"/>
              <w:marTop w:val="0"/>
              <w:marBottom w:val="0"/>
              <w:divBdr>
                <w:top w:val="none" w:sz="0" w:space="0" w:color="auto"/>
                <w:left w:val="none" w:sz="0" w:space="0" w:color="auto"/>
                <w:bottom w:val="none" w:sz="0" w:space="0" w:color="auto"/>
                <w:right w:val="none" w:sz="0" w:space="0" w:color="auto"/>
              </w:divBdr>
            </w:div>
          </w:divsChild>
        </w:div>
        <w:div w:id="272326898">
          <w:marLeft w:val="0"/>
          <w:marRight w:val="0"/>
          <w:marTop w:val="0"/>
          <w:marBottom w:val="0"/>
          <w:divBdr>
            <w:top w:val="none" w:sz="0" w:space="0" w:color="auto"/>
            <w:left w:val="none" w:sz="0" w:space="0" w:color="auto"/>
            <w:bottom w:val="none" w:sz="0" w:space="0" w:color="auto"/>
            <w:right w:val="none" w:sz="0" w:space="0" w:color="auto"/>
          </w:divBdr>
        </w:div>
        <w:div w:id="272370565">
          <w:marLeft w:val="0"/>
          <w:marRight w:val="0"/>
          <w:marTop w:val="0"/>
          <w:marBottom w:val="0"/>
          <w:divBdr>
            <w:top w:val="none" w:sz="0" w:space="0" w:color="auto"/>
            <w:left w:val="none" w:sz="0" w:space="0" w:color="auto"/>
            <w:bottom w:val="none" w:sz="0" w:space="0" w:color="auto"/>
            <w:right w:val="none" w:sz="0" w:space="0" w:color="auto"/>
          </w:divBdr>
        </w:div>
        <w:div w:id="272400133">
          <w:marLeft w:val="0"/>
          <w:marRight w:val="0"/>
          <w:marTop w:val="329"/>
          <w:marBottom w:val="329"/>
          <w:divBdr>
            <w:top w:val="none" w:sz="0" w:space="0" w:color="auto"/>
            <w:left w:val="none" w:sz="0" w:space="0" w:color="auto"/>
            <w:bottom w:val="none" w:sz="0" w:space="0" w:color="auto"/>
            <w:right w:val="none" w:sz="0" w:space="0" w:color="auto"/>
          </w:divBdr>
          <w:divsChild>
            <w:div w:id="44456903">
              <w:marLeft w:val="0"/>
              <w:marRight w:val="0"/>
              <w:marTop w:val="0"/>
              <w:marBottom w:val="0"/>
              <w:divBdr>
                <w:top w:val="none" w:sz="0" w:space="0" w:color="auto"/>
                <w:left w:val="none" w:sz="0" w:space="0" w:color="auto"/>
                <w:bottom w:val="none" w:sz="0" w:space="0" w:color="auto"/>
                <w:right w:val="none" w:sz="0" w:space="0" w:color="auto"/>
              </w:divBdr>
            </w:div>
          </w:divsChild>
        </w:div>
        <w:div w:id="272635934">
          <w:marLeft w:val="0"/>
          <w:marRight w:val="0"/>
          <w:marTop w:val="0"/>
          <w:marBottom w:val="0"/>
          <w:divBdr>
            <w:top w:val="none" w:sz="0" w:space="0" w:color="auto"/>
            <w:left w:val="none" w:sz="0" w:space="0" w:color="auto"/>
            <w:bottom w:val="none" w:sz="0" w:space="0" w:color="auto"/>
            <w:right w:val="none" w:sz="0" w:space="0" w:color="auto"/>
          </w:divBdr>
        </w:div>
        <w:div w:id="272637479">
          <w:marLeft w:val="0"/>
          <w:marRight w:val="0"/>
          <w:marTop w:val="600"/>
          <w:marBottom w:val="0"/>
          <w:divBdr>
            <w:top w:val="none" w:sz="0" w:space="0" w:color="auto"/>
            <w:left w:val="none" w:sz="0" w:space="0" w:color="auto"/>
            <w:bottom w:val="none" w:sz="0" w:space="0" w:color="auto"/>
            <w:right w:val="none" w:sz="0" w:space="0" w:color="auto"/>
          </w:divBdr>
          <w:divsChild>
            <w:div w:id="246623429">
              <w:marLeft w:val="0"/>
              <w:marRight w:val="0"/>
              <w:marTop w:val="0"/>
              <w:marBottom w:val="0"/>
              <w:divBdr>
                <w:top w:val="none" w:sz="0" w:space="0" w:color="auto"/>
                <w:left w:val="none" w:sz="0" w:space="0" w:color="auto"/>
                <w:bottom w:val="none" w:sz="0" w:space="0" w:color="auto"/>
                <w:right w:val="none" w:sz="0" w:space="0" w:color="auto"/>
              </w:divBdr>
              <w:divsChild>
                <w:div w:id="462042409">
                  <w:marLeft w:val="-135"/>
                  <w:marRight w:val="0"/>
                  <w:marTop w:val="0"/>
                  <w:marBottom w:val="0"/>
                  <w:divBdr>
                    <w:top w:val="none" w:sz="0" w:space="0" w:color="auto"/>
                    <w:left w:val="none" w:sz="0" w:space="0" w:color="auto"/>
                    <w:bottom w:val="none" w:sz="0" w:space="0" w:color="auto"/>
                    <w:right w:val="none" w:sz="0" w:space="0" w:color="auto"/>
                  </w:divBdr>
                </w:div>
                <w:div w:id="463931010">
                  <w:marLeft w:val="0"/>
                  <w:marRight w:val="0"/>
                  <w:marTop w:val="0"/>
                  <w:marBottom w:val="0"/>
                  <w:divBdr>
                    <w:top w:val="none" w:sz="0" w:space="0" w:color="auto"/>
                    <w:left w:val="none" w:sz="0" w:space="0" w:color="auto"/>
                    <w:bottom w:val="none" w:sz="0" w:space="0" w:color="auto"/>
                    <w:right w:val="none" w:sz="0" w:space="0" w:color="auto"/>
                  </w:divBdr>
                </w:div>
                <w:div w:id="79995833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72638544">
          <w:marLeft w:val="0"/>
          <w:marRight w:val="0"/>
          <w:marTop w:val="0"/>
          <w:marBottom w:val="0"/>
          <w:divBdr>
            <w:top w:val="none" w:sz="0" w:space="0" w:color="auto"/>
            <w:left w:val="none" w:sz="0" w:space="0" w:color="auto"/>
            <w:bottom w:val="none" w:sz="0" w:space="0" w:color="auto"/>
            <w:right w:val="none" w:sz="0" w:space="0" w:color="auto"/>
          </w:divBdr>
        </w:div>
        <w:div w:id="272707032">
          <w:marLeft w:val="0"/>
          <w:marRight w:val="0"/>
          <w:marTop w:val="0"/>
          <w:marBottom w:val="0"/>
          <w:divBdr>
            <w:top w:val="none" w:sz="0" w:space="0" w:color="auto"/>
            <w:left w:val="none" w:sz="0" w:space="0" w:color="auto"/>
            <w:bottom w:val="none" w:sz="0" w:space="0" w:color="auto"/>
            <w:right w:val="none" w:sz="0" w:space="0" w:color="auto"/>
          </w:divBdr>
        </w:div>
        <w:div w:id="272906293">
          <w:marLeft w:val="0"/>
          <w:marRight w:val="0"/>
          <w:marTop w:val="351"/>
          <w:marBottom w:val="351"/>
          <w:divBdr>
            <w:top w:val="none" w:sz="0" w:space="0" w:color="auto"/>
            <w:left w:val="none" w:sz="0" w:space="0" w:color="auto"/>
            <w:bottom w:val="none" w:sz="0" w:space="0" w:color="auto"/>
            <w:right w:val="none" w:sz="0" w:space="0" w:color="auto"/>
          </w:divBdr>
        </w:div>
        <w:div w:id="273026137">
          <w:marLeft w:val="0"/>
          <w:marRight w:val="0"/>
          <w:marTop w:val="240"/>
          <w:marBottom w:val="240"/>
          <w:divBdr>
            <w:top w:val="none" w:sz="0" w:space="0" w:color="auto"/>
            <w:left w:val="none" w:sz="0" w:space="0" w:color="auto"/>
            <w:bottom w:val="none" w:sz="0" w:space="0" w:color="auto"/>
            <w:right w:val="none" w:sz="0" w:space="0" w:color="auto"/>
          </w:divBdr>
          <w:divsChild>
            <w:div w:id="534587145">
              <w:marLeft w:val="0"/>
              <w:marRight w:val="0"/>
              <w:marTop w:val="0"/>
              <w:marBottom w:val="0"/>
              <w:divBdr>
                <w:top w:val="none" w:sz="0" w:space="0" w:color="auto"/>
                <w:left w:val="none" w:sz="0" w:space="0" w:color="auto"/>
                <w:bottom w:val="none" w:sz="0" w:space="0" w:color="auto"/>
                <w:right w:val="none" w:sz="0" w:space="0" w:color="auto"/>
              </w:divBdr>
            </w:div>
          </w:divsChild>
        </w:div>
        <w:div w:id="273096454">
          <w:marLeft w:val="0"/>
          <w:marRight w:val="0"/>
          <w:marTop w:val="300"/>
          <w:marBottom w:val="600"/>
          <w:divBdr>
            <w:top w:val="single" w:sz="6" w:space="30" w:color="EB5D0B"/>
            <w:left w:val="none" w:sz="0" w:space="0" w:color="auto"/>
            <w:bottom w:val="single" w:sz="6" w:space="30" w:color="EB5D0B"/>
            <w:right w:val="none" w:sz="0" w:space="0" w:color="auto"/>
          </w:divBdr>
        </w:div>
        <w:div w:id="273101559">
          <w:marLeft w:val="0"/>
          <w:marRight w:val="0"/>
          <w:marTop w:val="0"/>
          <w:marBottom w:val="0"/>
          <w:divBdr>
            <w:top w:val="none" w:sz="0" w:space="0" w:color="auto"/>
            <w:left w:val="none" w:sz="0" w:space="0" w:color="auto"/>
            <w:bottom w:val="none" w:sz="0" w:space="0" w:color="auto"/>
            <w:right w:val="none" w:sz="0" w:space="0" w:color="auto"/>
          </w:divBdr>
        </w:div>
        <w:div w:id="273171282">
          <w:marLeft w:val="0"/>
          <w:marRight w:val="0"/>
          <w:marTop w:val="378"/>
          <w:marBottom w:val="378"/>
          <w:divBdr>
            <w:top w:val="none" w:sz="0" w:space="0" w:color="auto"/>
            <w:left w:val="none" w:sz="0" w:space="0" w:color="auto"/>
            <w:bottom w:val="none" w:sz="0" w:space="0" w:color="auto"/>
            <w:right w:val="none" w:sz="0" w:space="0" w:color="auto"/>
          </w:divBdr>
          <w:divsChild>
            <w:div w:id="80108824">
              <w:marLeft w:val="0"/>
              <w:marRight w:val="0"/>
              <w:marTop w:val="0"/>
              <w:marBottom w:val="0"/>
              <w:divBdr>
                <w:top w:val="none" w:sz="0" w:space="0" w:color="auto"/>
                <w:left w:val="none" w:sz="0" w:space="0" w:color="auto"/>
                <w:bottom w:val="none" w:sz="0" w:space="0" w:color="auto"/>
                <w:right w:val="none" w:sz="0" w:space="0" w:color="auto"/>
              </w:divBdr>
            </w:div>
          </w:divsChild>
        </w:div>
        <w:div w:id="273489197">
          <w:marLeft w:val="0"/>
          <w:marRight w:val="0"/>
          <w:marTop w:val="0"/>
          <w:marBottom w:val="0"/>
          <w:divBdr>
            <w:top w:val="none" w:sz="0" w:space="0" w:color="auto"/>
            <w:left w:val="none" w:sz="0" w:space="0" w:color="auto"/>
            <w:bottom w:val="none" w:sz="0" w:space="0" w:color="auto"/>
            <w:right w:val="none" w:sz="0" w:space="0" w:color="auto"/>
          </w:divBdr>
        </w:div>
        <w:div w:id="273560358">
          <w:marLeft w:val="0"/>
          <w:marRight w:val="0"/>
          <w:marTop w:val="0"/>
          <w:marBottom w:val="0"/>
          <w:divBdr>
            <w:top w:val="none" w:sz="0" w:space="0" w:color="auto"/>
            <w:left w:val="none" w:sz="0" w:space="0" w:color="auto"/>
            <w:bottom w:val="none" w:sz="0" w:space="0" w:color="auto"/>
            <w:right w:val="none" w:sz="0" w:space="0" w:color="auto"/>
          </w:divBdr>
        </w:div>
        <w:div w:id="273561690">
          <w:marLeft w:val="0"/>
          <w:marRight w:val="0"/>
          <w:marTop w:val="0"/>
          <w:marBottom w:val="0"/>
          <w:divBdr>
            <w:top w:val="none" w:sz="0" w:space="0" w:color="auto"/>
            <w:left w:val="none" w:sz="0" w:space="0" w:color="auto"/>
            <w:bottom w:val="none" w:sz="0" w:space="0" w:color="auto"/>
            <w:right w:val="none" w:sz="0" w:space="0" w:color="auto"/>
          </w:divBdr>
        </w:div>
        <w:div w:id="273564412">
          <w:marLeft w:val="0"/>
          <w:marRight w:val="0"/>
          <w:marTop w:val="240"/>
          <w:marBottom w:val="240"/>
          <w:divBdr>
            <w:top w:val="none" w:sz="0" w:space="0" w:color="auto"/>
            <w:left w:val="none" w:sz="0" w:space="0" w:color="auto"/>
            <w:bottom w:val="none" w:sz="0" w:space="0" w:color="auto"/>
            <w:right w:val="none" w:sz="0" w:space="0" w:color="auto"/>
          </w:divBdr>
          <w:divsChild>
            <w:div w:id="286393241">
              <w:marLeft w:val="0"/>
              <w:marRight w:val="0"/>
              <w:marTop w:val="0"/>
              <w:marBottom w:val="0"/>
              <w:divBdr>
                <w:top w:val="none" w:sz="0" w:space="0" w:color="auto"/>
                <w:left w:val="none" w:sz="0" w:space="0" w:color="auto"/>
                <w:bottom w:val="none" w:sz="0" w:space="0" w:color="auto"/>
                <w:right w:val="none" w:sz="0" w:space="0" w:color="auto"/>
              </w:divBdr>
            </w:div>
          </w:divsChild>
        </w:div>
        <w:div w:id="273679236">
          <w:marLeft w:val="0"/>
          <w:marRight w:val="0"/>
          <w:marTop w:val="0"/>
          <w:marBottom w:val="0"/>
          <w:divBdr>
            <w:top w:val="none" w:sz="0" w:space="0" w:color="auto"/>
            <w:left w:val="none" w:sz="0" w:space="0" w:color="auto"/>
            <w:bottom w:val="none" w:sz="0" w:space="0" w:color="auto"/>
            <w:right w:val="none" w:sz="0" w:space="0" w:color="auto"/>
          </w:divBdr>
        </w:div>
        <w:div w:id="273679472">
          <w:marLeft w:val="0"/>
          <w:marRight w:val="0"/>
          <w:marTop w:val="0"/>
          <w:marBottom w:val="0"/>
          <w:divBdr>
            <w:top w:val="none" w:sz="0" w:space="0" w:color="auto"/>
            <w:left w:val="none" w:sz="0" w:space="0" w:color="auto"/>
            <w:bottom w:val="none" w:sz="0" w:space="0" w:color="auto"/>
            <w:right w:val="none" w:sz="0" w:space="0" w:color="auto"/>
          </w:divBdr>
          <w:divsChild>
            <w:div w:id="152838361">
              <w:marLeft w:val="0"/>
              <w:marRight w:val="0"/>
              <w:marTop w:val="0"/>
              <w:marBottom w:val="0"/>
              <w:divBdr>
                <w:top w:val="none" w:sz="0" w:space="0" w:color="auto"/>
                <w:left w:val="none" w:sz="0" w:space="0" w:color="auto"/>
                <w:bottom w:val="none" w:sz="0" w:space="0" w:color="auto"/>
                <w:right w:val="none" w:sz="0" w:space="0" w:color="auto"/>
              </w:divBdr>
            </w:div>
          </w:divsChild>
        </w:div>
        <w:div w:id="273753988">
          <w:marLeft w:val="0"/>
          <w:marRight w:val="0"/>
          <w:marTop w:val="240"/>
          <w:marBottom w:val="240"/>
          <w:divBdr>
            <w:top w:val="none" w:sz="0" w:space="0" w:color="auto"/>
            <w:left w:val="none" w:sz="0" w:space="0" w:color="auto"/>
            <w:bottom w:val="none" w:sz="0" w:space="0" w:color="auto"/>
            <w:right w:val="none" w:sz="0" w:space="0" w:color="auto"/>
          </w:divBdr>
          <w:divsChild>
            <w:div w:id="182911593">
              <w:marLeft w:val="0"/>
              <w:marRight w:val="0"/>
              <w:marTop w:val="0"/>
              <w:marBottom w:val="0"/>
              <w:divBdr>
                <w:top w:val="none" w:sz="0" w:space="0" w:color="auto"/>
                <w:left w:val="none" w:sz="0" w:space="0" w:color="auto"/>
                <w:bottom w:val="none" w:sz="0" w:space="0" w:color="auto"/>
                <w:right w:val="none" w:sz="0" w:space="0" w:color="auto"/>
              </w:divBdr>
            </w:div>
          </w:divsChild>
        </w:div>
        <w:div w:id="273828619">
          <w:marLeft w:val="0"/>
          <w:marRight w:val="0"/>
          <w:marTop w:val="0"/>
          <w:marBottom w:val="0"/>
          <w:divBdr>
            <w:top w:val="none" w:sz="0" w:space="0" w:color="auto"/>
            <w:left w:val="none" w:sz="0" w:space="0" w:color="auto"/>
            <w:bottom w:val="none" w:sz="0" w:space="0" w:color="auto"/>
            <w:right w:val="none" w:sz="0" w:space="0" w:color="auto"/>
          </w:divBdr>
          <w:divsChild>
            <w:div w:id="188840098">
              <w:marLeft w:val="0"/>
              <w:marRight w:val="0"/>
              <w:marTop w:val="0"/>
              <w:marBottom w:val="0"/>
              <w:divBdr>
                <w:top w:val="none" w:sz="0" w:space="0" w:color="auto"/>
                <w:left w:val="none" w:sz="0" w:space="0" w:color="auto"/>
                <w:bottom w:val="none" w:sz="0" w:space="0" w:color="auto"/>
                <w:right w:val="none" w:sz="0" w:space="0" w:color="auto"/>
              </w:divBdr>
            </w:div>
          </w:divsChild>
        </w:div>
        <w:div w:id="273828699">
          <w:marLeft w:val="0"/>
          <w:marRight w:val="0"/>
          <w:marTop w:val="240"/>
          <w:marBottom w:val="240"/>
          <w:divBdr>
            <w:top w:val="none" w:sz="0" w:space="0" w:color="auto"/>
            <w:left w:val="none" w:sz="0" w:space="0" w:color="auto"/>
            <w:bottom w:val="none" w:sz="0" w:space="0" w:color="auto"/>
            <w:right w:val="none" w:sz="0" w:space="0" w:color="auto"/>
          </w:divBdr>
          <w:divsChild>
            <w:div w:id="693726319">
              <w:marLeft w:val="0"/>
              <w:marRight w:val="0"/>
              <w:marTop w:val="0"/>
              <w:marBottom w:val="0"/>
              <w:divBdr>
                <w:top w:val="none" w:sz="0" w:space="0" w:color="auto"/>
                <w:left w:val="none" w:sz="0" w:space="0" w:color="auto"/>
                <w:bottom w:val="none" w:sz="0" w:space="0" w:color="auto"/>
                <w:right w:val="none" w:sz="0" w:space="0" w:color="auto"/>
              </w:divBdr>
            </w:div>
          </w:divsChild>
        </w:div>
        <w:div w:id="273830524">
          <w:marLeft w:val="0"/>
          <w:marRight w:val="0"/>
          <w:marTop w:val="0"/>
          <w:marBottom w:val="0"/>
          <w:divBdr>
            <w:top w:val="none" w:sz="0" w:space="0" w:color="auto"/>
            <w:left w:val="none" w:sz="0" w:space="0" w:color="auto"/>
            <w:bottom w:val="none" w:sz="0" w:space="0" w:color="auto"/>
            <w:right w:val="none" w:sz="0" w:space="0" w:color="auto"/>
          </w:divBdr>
          <w:divsChild>
            <w:div w:id="83036928">
              <w:marLeft w:val="0"/>
              <w:marRight w:val="0"/>
              <w:marTop w:val="0"/>
              <w:marBottom w:val="0"/>
              <w:divBdr>
                <w:top w:val="none" w:sz="0" w:space="0" w:color="auto"/>
                <w:left w:val="none" w:sz="0" w:space="0" w:color="auto"/>
                <w:bottom w:val="none" w:sz="0" w:space="0" w:color="auto"/>
                <w:right w:val="none" w:sz="0" w:space="0" w:color="auto"/>
              </w:divBdr>
            </w:div>
          </w:divsChild>
        </w:div>
        <w:div w:id="273875147">
          <w:marLeft w:val="0"/>
          <w:marRight w:val="0"/>
          <w:marTop w:val="240"/>
          <w:marBottom w:val="240"/>
          <w:divBdr>
            <w:top w:val="none" w:sz="0" w:space="0" w:color="auto"/>
            <w:left w:val="none" w:sz="0" w:space="0" w:color="auto"/>
            <w:bottom w:val="none" w:sz="0" w:space="0" w:color="auto"/>
            <w:right w:val="none" w:sz="0" w:space="0" w:color="auto"/>
          </w:divBdr>
        </w:div>
        <w:div w:id="273899790">
          <w:marLeft w:val="0"/>
          <w:marRight w:val="0"/>
          <w:marTop w:val="0"/>
          <w:marBottom w:val="0"/>
          <w:divBdr>
            <w:top w:val="none" w:sz="0" w:space="0" w:color="auto"/>
            <w:left w:val="none" w:sz="0" w:space="0" w:color="auto"/>
            <w:bottom w:val="none" w:sz="0" w:space="0" w:color="auto"/>
            <w:right w:val="none" w:sz="0" w:space="0" w:color="auto"/>
          </w:divBdr>
        </w:div>
        <w:div w:id="273948080">
          <w:marLeft w:val="0"/>
          <w:marRight w:val="0"/>
          <w:marTop w:val="281"/>
          <w:marBottom w:val="281"/>
          <w:divBdr>
            <w:top w:val="none" w:sz="0" w:space="0" w:color="auto"/>
            <w:left w:val="none" w:sz="0" w:space="0" w:color="auto"/>
            <w:bottom w:val="none" w:sz="0" w:space="0" w:color="auto"/>
            <w:right w:val="none" w:sz="0" w:space="0" w:color="auto"/>
          </w:divBdr>
          <w:divsChild>
            <w:div w:id="256905778">
              <w:marLeft w:val="0"/>
              <w:marRight w:val="0"/>
              <w:marTop w:val="0"/>
              <w:marBottom w:val="0"/>
              <w:divBdr>
                <w:top w:val="none" w:sz="0" w:space="0" w:color="auto"/>
                <w:left w:val="none" w:sz="0" w:space="0" w:color="auto"/>
                <w:bottom w:val="none" w:sz="0" w:space="0" w:color="auto"/>
                <w:right w:val="none" w:sz="0" w:space="0" w:color="auto"/>
              </w:divBdr>
            </w:div>
          </w:divsChild>
        </w:div>
        <w:div w:id="274018501">
          <w:marLeft w:val="0"/>
          <w:marRight w:val="0"/>
          <w:marTop w:val="0"/>
          <w:marBottom w:val="0"/>
          <w:divBdr>
            <w:top w:val="none" w:sz="0" w:space="0" w:color="auto"/>
            <w:left w:val="none" w:sz="0" w:space="0" w:color="auto"/>
            <w:bottom w:val="none" w:sz="0" w:space="0" w:color="auto"/>
            <w:right w:val="none" w:sz="0" w:space="0" w:color="auto"/>
          </w:divBdr>
        </w:div>
        <w:div w:id="274100285">
          <w:marLeft w:val="0"/>
          <w:marRight w:val="0"/>
          <w:marTop w:val="0"/>
          <w:marBottom w:val="0"/>
          <w:divBdr>
            <w:top w:val="none" w:sz="0" w:space="0" w:color="auto"/>
            <w:left w:val="none" w:sz="0" w:space="0" w:color="auto"/>
            <w:bottom w:val="none" w:sz="0" w:space="0" w:color="auto"/>
            <w:right w:val="none" w:sz="0" w:space="0" w:color="auto"/>
          </w:divBdr>
        </w:div>
        <w:div w:id="274137247">
          <w:marLeft w:val="0"/>
          <w:marRight w:val="0"/>
          <w:marTop w:val="0"/>
          <w:marBottom w:val="0"/>
          <w:divBdr>
            <w:top w:val="none" w:sz="0" w:space="0" w:color="auto"/>
            <w:left w:val="none" w:sz="0" w:space="0" w:color="auto"/>
            <w:bottom w:val="none" w:sz="0" w:space="0" w:color="auto"/>
            <w:right w:val="none" w:sz="0" w:space="0" w:color="auto"/>
          </w:divBdr>
          <w:divsChild>
            <w:div w:id="300383653">
              <w:marLeft w:val="0"/>
              <w:marRight w:val="0"/>
              <w:marTop w:val="0"/>
              <w:marBottom w:val="0"/>
              <w:divBdr>
                <w:top w:val="none" w:sz="0" w:space="0" w:color="auto"/>
                <w:left w:val="none" w:sz="0" w:space="0" w:color="auto"/>
                <w:bottom w:val="none" w:sz="0" w:space="0" w:color="auto"/>
                <w:right w:val="none" w:sz="0" w:space="0" w:color="auto"/>
              </w:divBdr>
            </w:div>
            <w:div w:id="701443159">
              <w:marLeft w:val="0"/>
              <w:marRight w:val="0"/>
              <w:marTop w:val="600"/>
              <w:marBottom w:val="0"/>
              <w:divBdr>
                <w:top w:val="none" w:sz="0" w:space="0" w:color="auto"/>
                <w:left w:val="none" w:sz="0" w:space="0" w:color="auto"/>
                <w:bottom w:val="none" w:sz="0" w:space="0" w:color="auto"/>
                <w:right w:val="none" w:sz="0" w:space="0" w:color="auto"/>
              </w:divBdr>
            </w:div>
          </w:divsChild>
        </w:div>
        <w:div w:id="274220067">
          <w:marLeft w:val="0"/>
          <w:marRight w:val="0"/>
          <w:marTop w:val="0"/>
          <w:marBottom w:val="0"/>
          <w:divBdr>
            <w:top w:val="none" w:sz="0" w:space="0" w:color="auto"/>
            <w:left w:val="none" w:sz="0" w:space="0" w:color="auto"/>
            <w:bottom w:val="none" w:sz="0" w:space="0" w:color="auto"/>
            <w:right w:val="none" w:sz="0" w:space="0" w:color="auto"/>
          </w:divBdr>
        </w:div>
        <w:div w:id="274361997">
          <w:marLeft w:val="0"/>
          <w:marRight w:val="0"/>
          <w:marTop w:val="0"/>
          <w:marBottom w:val="0"/>
          <w:divBdr>
            <w:top w:val="none" w:sz="0" w:space="0" w:color="auto"/>
            <w:left w:val="none" w:sz="0" w:space="0" w:color="auto"/>
            <w:bottom w:val="none" w:sz="0" w:space="0" w:color="auto"/>
            <w:right w:val="none" w:sz="0" w:space="0" w:color="auto"/>
          </w:divBdr>
        </w:div>
        <w:div w:id="274557942">
          <w:marLeft w:val="0"/>
          <w:marRight w:val="0"/>
          <w:marTop w:val="0"/>
          <w:marBottom w:val="351"/>
          <w:divBdr>
            <w:top w:val="none" w:sz="0" w:space="0" w:color="auto"/>
            <w:left w:val="none" w:sz="0" w:space="0" w:color="auto"/>
            <w:bottom w:val="none" w:sz="0" w:space="0" w:color="auto"/>
            <w:right w:val="none" w:sz="0" w:space="0" w:color="auto"/>
          </w:divBdr>
        </w:div>
        <w:div w:id="274600173">
          <w:marLeft w:val="0"/>
          <w:marRight w:val="0"/>
          <w:marTop w:val="0"/>
          <w:marBottom w:val="0"/>
          <w:divBdr>
            <w:top w:val="none" w:sz="0" w:space="0" w:color="auto"/>
            <w:left w:val="none" w:sz="0" w:space="0" w:color="auto"/>
            <w:bottom w:val="none" w:sz="0" w:space="0" w:color="auto"/>
            <w:right w:val="none" w:sz="0" w:space="0" w:color="auto"/>
          </w:divBdr>
        </w:div>
        <w:div w:id="274795015">
          <w:marLeft w:val="0"/>
          <w:marRight w:val="0"/>
          <w:marTop w:val="0"/>
          <w:marBottom w:val="0"/>
          <w:divBdr>
            <w:top w:val="none" w:sz="0" w:space="0" w:color="auto"/>
            <w:left w:val="none" w:sz="0" w:space="0" w:color="auto"/>
            <w:bottom w:val="none" w:sz="0" w:space="0" w:color="auto"/>
            <w:right w:val="none" w:sz="0" w:space="0" w:color="auto"/>
          </w:divBdr>
        </w:div>
        <w:div w:id="274796239">
          <w:marLeft w:val="0"/>
          <w:marRight w:val="0"/>
          <w:marTop w:val="240"/>
          <w:marBottom w:val="240"/>
          <w:divBdr>
            <w:top w:val="none" w:sz="0" w:space="0" w:color="auto"/>
            <w:left w:val="none" w:sz="0" w:space="0" w:color="auto"/>
            <w:bottom w:val="none" w:sz="0" w:space="0" w:color="auto"/>
            <w:right w:val="none" w:sz="0" w:space="0" w:color="auto"/>
          </w:divBdr>
          <w:divsChild>
            <w:div w:id="59257573">
              <w:marLeft w:val="0"/>
              <w:marRight w:val="0"/>
              <w:marTop w:val="0"/>
              <w:marBottom w:val="0"/>
              <w:divBdr>
                <w:top w:val="none" w:sz="0" w:space="0" w:color="auto"/>
                <w:left w:val="none" w:sz="0" w:space="0" w:color="auto"/>
                <w:bottom w:val="none" w:sz="0" w:space="0" w:color="auto"/>
                <w:right w:val="none" w:sz="0" w:space="0" w:color="auto"/>
              </w:divBdr>
            </w:div>
          </w:divsChild>
        </w:div>
        <w:div w:id="274823640">
          <w:marLeft w:val="0"/>
          <w:marRight w:val="0"/>
          <w:marTop w:val="516"/>
          <w:marBottom w:val="645"/>
          <w:divBdr>
            <w:top w:val="none" w:sz="0" w:space="0" w:color="auto"/>
            <w:left w:val="none" w:sz="0" w:space="0" w:color="auto"/>
            <w:bottom w:val="none" w:sz="0" w:space="0" w:color="auto"/>
            <w:right w:val="none" w:sz="0" w:space="0" w:color="auto"/>
          </w:divBdr>
          <w:divsChild>
            <w:div w:id="209727712">
              <w:marLeft w:val="0"/>
              <w:marRight w:val="0"/>
              <w:marTop w:val="0"/>
              <w:marBottom w:val="0"/>
              <w:divBdr>
                <w:top w:val="none" w:sz="0" w:space="0" w:color="auto"/>
                <w:left w:val="none" w:sz="0" w:space="0" w:color="auto"/>
                <w:bottom w:val="single" w:sz="8" w:space="22" w:color="B8B9BA"/>
                <w:right w:val="none" w:sz="0" w:space="0" w:color="auto"/>
              </w:divBdr>
              <w:divsChild>
                <w:div w:id="42991930">
                  <w:marLeft w:val="0"/>
                  <w:marRight w:val="0"/>
                  <w:marTop w:val="430"/>
                  <w:marBottom w:val="0"/>
                  <w:divBdr>
                    <w:top w:val="none" w:sz="0" w:space="0" w:color="auto"/>
                    <w:left w:val="none" w:sz="0" w:space="0" w:color="auto"/>
                    <w:bottom w:val="none" w:sz="0" w:space="0" w:color="auto"/>
                    <w:right w:val="none" w:sz="0" w:space="0" w:color="auto"/>
                  </w:divBdr>
                </w:div>
                <w:div w:id="433521175">
                  <w:marLeft w:val="0"/>
                  <w:marRight w:val="0"/>
                  <w:marTop w:val="0"/>
                  <w:marBottom w:val="0"/>
                  <w:divBdr>
                    <w:top w:val="none" w:sz="0" w:space="0" w:color="auto"/>
                    <w:left w:val="none" w:sz="0" w:space="0" w:color="auto"/>
                    <w:bottom w:val="none" w:sz="0" w:space="0" w:color="auto"/>
                    <w:right w:val="none" w:sz="0" w:space="0" w:color="auto"/>
                  </w:divBdr>
                </w:div>
                <w:div w:id="978731059">
                  <w:marLeft w:val="0"/>
                  <w:marRight w:val="0"/>
                  <w:marTop w:val="322"/>
                  <w:marBottom w:val="0"/>
                  <w:divBdr>
                    <w:top w:val="none" w:sz="0" w:space="0" w:color="auto"/>
                    <w:left w:val="none" w:sz="0" w:space="0" w:color="auto"/>
                    <w:bottom w:val="none" w:sz="0" w:space="0" w:color="auto"/>
                    <w:right w:val="none" w:sz="0" w:space="0" w:color="auto"/>
                  </w:divBdr>
                  <w:divsChild>
                    <w:div w:id="85284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24535">
          <w:marLeft w:val="0"/>
          <w:marRight w:val="0"/>
          <w:marTop w:val="240"/>
          <w:marBottom w:val="240"/>
          <w:divBdr>
            <w:top w:val="none" w:sz="0" w:space="0" w:color="auto"/>
            <w:left w:val="none" w:sz="0" w:space="0" w:color="auto"/>
            <w:bottom w:val="none" w:sz="0" w:space="0" w:color="auto"/>
            <w:right w:val="none" w:sz="0" w:space="0" w:color="auto"/>
          </w:divBdr>
          <w:divsChild>
            <w:div w:id="578712581">
              <w:marLeft w:val="0"/>
              <w:marRight w:val="0"/>
              <w:marTop w:val="0"/>
              <w:marBottom w:val="0"/>
              <w:divBdr>
                <w:top w:val="none" w:sz="0" w:space="0" w:color="auto"/>
                <w:left w:val="none" w:sz="0" w:space="0" w:color="auto"/>
                <w:bottom w:val="none" w:sz="0" w:space="0" w:color="auto"/>
                <w:right w:val="none" w:sz="0" w:space="0" w:color="auto"/>
              </w:divBdr>
            </w:div>
          </w:divsChild>
        </w:div>
        <w:div w:id="274991449">
          <w:marLeft w:val="0"/>
          <w:marRight w:val="0"/>
          <w:marTop w:val="240"/>
          <w:marBottom w:val="240"/>
          <w:divBdr>
            <w:top w:val="none" w:sz="0" w:space="0" w:color="auto"/>
            <w:left w:val="none" w:sz="0" w:space="0" w:color="auto"/>
            <w:bottom w:val="none" w:sz="0" w:space="0" w:color="auto"/>
            <w:right w:val="none" w:sz="0" w:space="0" w:color="auto"/>
          </w:divBdr>
        </w:div>
        <w:div w:id="275017328">
          <w:marLeft w:val="0"/>
          <w:marRight w:val="0"/>
          <w:marTop w:val="240"/>
          <w:marBottom w:val="240"/>
          <w:divBdr>
            <w:top w:val="none" w:sz="0" w:space="0" w:color="auto"/>
            <w:left w:val="none" w:sz="0" w:space="0" w:color="auto"/>
            <w:bottom w:val="none" w:sz="0" w:space="0" w:color="auto"/>
            <w:right w:val="none" w:sz="0" w:space="0" w:color="auto"/>
          </w:divBdr>
          <w:divsChild>
            <w:div w:id="914585705">
              <w:marLeft w:val="0"/>
              <w:marRight w:val="0"/>
              <w:marTop w:val="0"/>
              <w:marBottom w:val="0"/>
              <w:divBdr>
                <w:top w:val="none" w:sz="0" w:space="0" w:color="auto"/>
                <w:left w:val="none" w:sz="0" w:space="0" w:color="auto"/>
                <w:bottom w:val="none" w:sz="0" w:space="0" w:color="auto"/>
                <w:right w:val="none" w:sz="0" w:space="0" w:color="auto"/>
              </w:divBdr>
            </w:div>
          </w:divsChild>
        </w:div>
        <w:div w:id="275142762">
          <w:marLeft w:val="0"/>
          <w:marRight w:val="0"/>
          <w:marTop w:val="0"/>
          <w:marBottom w:val="0"/>
          <w:divBdr>
            <w:top w:val="none" w:sz="0" w:space="0" w:color="auto"/>
            <w:left w:val="none" w:sz="0" w:space="0" w:color="auto"/>
            <w:bottom w:val="none" w:sz="0" w:space="0" w:color="auto"/>
            <w:right w:val="none" w:sz="0" w:space="0" w:color="auto"/>
          </w:divBdr>
        </w:div>
        <w:div w:id="275331981">
          <w:marLeft w:val="0"/>
          <w:marRight w:val="0"/>
          <w:marTop w:val="329"/>
          <w:marBottom w:val="329"/>
          <w:divBdr>
            <w:top w:val="none" w:sz="0" w:space="0" w:color="auto"/>
            <w:left w:val="none" w:sz="0" w:space="0" w:color="auto"/>
            <w:bottom w:val="none" w:sz="0" w:space="0" w:color="auto"/>
            <w:right w:val="none" w:sz="0" w:space="0" w:color="auto"/>
          </w:divBdr>
          <w:divsChild>
            <w:div w:id="800458886">
              <w:marLeft w:val="0"/>
              <w:marRight w:val="0"/>
              <w:marTop w:val="0"/>
              <w:marBottom w:val="0"/>
              <w:divBdr>
                <w:top w:val="none" w:sz="0" w:space="0" w:color="auto"/>
                <w:left w:val="none" w:sz="0" w:space="0" w:color="auto"/>
                <w:bottom w:val="none" w:sz="0" w:space="0" w:color="auto"/>
                <w:right w:val="none" w:sz="0" w:space="0" w:color="auto"/>
              </w:divBdr>
            </w:div>
          </w:divsChild>
        </w:div>
        <w:div w:id="275406213">
          <w:marLeft w:val="0"/>
          <w:marRight w:val="0"/>
          <w:marTop w:val="240"/>
          <w:marBottom w:val="240"/>
          <w:divBdr>
            <w:top w:val="none" w:sz="0" w:space="0" w:color="auto"/>
            <w:left w:val="none" w:sz="0" w:space="0" w:color="auto"/>
            <w:bottom w:val="none" w:sz="0" w:space="0" w:color="auto"/>
            <w:right w:val="none" w:sz="0" w:space="0" w:color="auto"/>
          </w:divBdr>
          <w:divsChild>
            <w:div w:id="144133192">
              <w:marLeft w:val="0"/>
              <w:marRight w:val="0"/>
              <w:marTop w:val="0"/>
              <w:marBottom w:val="0"/>
              <w:divBdr>
                <w:top w:val="none" w:sz="0" w:space="0" w:color="auto"/>
                <w:left w:val="none" w:sz="0" w:space="0" w:color="auto"/>
                <w:bottom w:val="none" w:sz="0" w:space="0" w:color="auto"/>
                <w:right w:val="none" w:sz="0" w:space="0" w:color="auto"/>
              </w:divBdr>
            </w:div>
          </w:divsChild>
        </w:div>
        <w:div w:id="275452224">
          <w:marLeft w:val="0"/>
          <w:marRight w:val="0"/>
          <w:marTop w:val="0"/>
          <w:marBottom w:val="0"/>
          <w:divBdr>
            <w:top w:val="none" w:sz="0" w:space="0" w:color="auto"/>
            <w:left w:val="none" w:sz="0" w:space="0" w:color="auto"/>
            <w:bottom w:val="none" w:sz="0" w:space="0" w:color="auto"/>
            <w:right w:val="none" w:sz="0" w:space="0" w:color="auto"/>
          </w:divBdr>
        </w:div>
        <w:div w:id="275452841">
          <w:marLeft w:val="0"/>
          <w:marRight w:val="0"/>
          <w:marTop w:val="240"/>
          <w:marBottom w:val="240"/>
          <w:divBdr>
            <w:top w:val="none" w:sz="0" w:space="0" w:color="auto"/>
            <w:left w:val="none" w:sz="0" w:space="0" w:color="auto"/>
            <w:bottom w:val="none" w:sz="0" w:space="0" w:color="auto"/>
            <w:right w:val="none" w:sz="0" w:space="0" w:color="auto"/>
          </w:divBdr>
        </w:div>
        <w:div w:id="275522247">
          <w:marLeft w:val="0"/>
          <w:marRight w:val="0"/>
          <w:marTop w:val="0"/>
          <w:marBottom w:val="0"/>
          <w:divBdr>
            <w:top w:val="none" w:sz="0" w:space="0" w:color="auto"/>
            <w:left w:val="none" w:sz="0" w:space="0" w:color="auto"/>
            <w:bottom w:val="none" w:sz="0" w:space="0" w:color="auto"/>
            <w:right w:val="none" w:sz="0" w:space="0" w:color="auto"/>
          </w:divBdr>
        </w:div>
        <w:div w:id="275600599">
          <w:marLeft w:val="0"/>
          <w:marRight w:val="240"/>
          <w:marTop w:val="0"/>
          <w:marBottom w:val="0"/>
          <w:divBdr>
            <w:top w:val="none" w:sz="0" w:space="0" w:color="auto"/>
            <w:left w:val="none" w:sz="0" w:space="0" w:color="auto"/>
            <w:bottom w:val="none" w:sz="0" w:space="0" w:color="auto"/>
            <w:right w:val="none" w:sz="0" w:space="0" w:color="auto"/>
          </w:divBdr>
        </w:div>
        <w:div w:id="275676313">
          <w:marLeft w:val="0"/>
          <w:marRight w:val="0"/>
          <w:marTop w:val="240"/>
          <w:marBottom w:val="240"/>
          <w:divBdr>
            <w:top w:val="none" w:sz="0" w:space="0" w:color="auto"/>
            <w:left w:val="none" w:sz="0" w:space="0" w:color="auto"/>
            <w:bottom w:val="none" w:sz="0" w:space="0" w:color="auto"/>
            <w:right w:val="none" w:sz="0" w:space="0" w:color="auto"/>
          </w:divBdr>
        </w:div>
        <w:div w:id="275790044">
          <w:marLeft w:val="0"/>
          <w:marRight w:val="0"/>
          <w:marTop w:val="0"/>
          <w:marBottom w:val="0"/>
          <w:divBdr>
            <w:top w:val="none" w:sz="0" w:space="0" w:color="auto"/>
            <w:left w:val="none" w:sz="0" w:space="0" w:color="auto"/>
            <w:bottom w:val="none" w:sz="0" w:space="0" w:color="auto"/>
            <w:right w:val="none" w:sz="0" w:space="0" w:color="auto"/>
          </w:divBdr>
        </w:div>
        <w:div w:id="275794945">
          <w:marLeft w:val="0"/>
          <w:marRight w:val="0"/>
          <w:marTop w:val="0"/>
          <w:marBottom w:val="0"/>
          <w:divBdr>
            <w:top w:val="none" w:sz="0" w:space="0" w:color="auto"/>
            <w:left w:val="none" w:sz="0" w:space="0" w:color="auto"/>
            <w:bottom w:val="none" w:sz="0" w:space="0" w:color="auto"/>
            <w:right w:val="none" w:sz="0" w:space="0" w:color="auto"/>
          </w:divBdr>
        </w:div>
        <w:div w:id="275866180">
          <w:marLeft w:val="0"/>
          <w:marRight w:val="0"/>
          <w:marTop w:val="0"/>
          <w:marBottom w:val="0"/>
          <w:divBdr>
            <w:top w:val="none" w:sz="0" w:space="0" w:color="auto"/>
            <w:left w:val="none" w:sz="0" w:space="0" w:color="auto"/>
            <w:bottom w:val="none" w:sz="0" w:space="0" w:color="auto"/>
            <w:right w:val="none" w:sz="0" w:space="0" w:color="auto"/>
          </w:divBdr>
          <w:divsChild>
            <w:div w:id="962419212">
              <w:marLeft w:val="0"/>
              <w:marRight w:val="0"/>
              <w:marTop w:val="860"/>
              <w:marBottom w:val="0"/>
              <w:divBdr>
                <w:top w:val="none" w:sz="0" w:space="0" w:color="auto"/>
                <w:left w:val="none" w:sz="0" w:space="0" w:color="auto"/>
                <w:bottom w:val="none" w:sz="0" w:space="0" w:color="auto"/>
                <w:right w:val="none" w:sz="0" w:space="0" w:color="auto"/>
              </w:divBdr>
              <w:divsChild>
                <w:div w:id="494029107">
                  <w:marLeft w:val="0"/>
                  <w:marRight w:val="0"/>
                  <w:marTop w:val="0"/>
                  <w:marBottom w:val="0"/>
                  <w:divBdr>
                    <w:top w:val="none" w:sz="0" w:space="0" w:color="auto"/>
                    <w:left w:val="none" w:sz="0" w:space="0" w:color="auto"/>
                    <w:bottom w:val="none" w:sz="0" w:space="0" w:color="auto"/>
                    <w:right w:val="none" w:sz="0" w:space="0" w:color="auto"/>
                  </w:divBdr>
                  <w:divsChild>
                    <w:div w:id="969672865">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873008">
          <w:marLeft w:val="0"/>
          <w:marRight w:val="0"/>
          <w:marTop w:val="114"/>
          <w:marBottom w:val="0"/>
          <w:divBdr>
            <w:top w:val="none" w:sz="0" w:space="0" w:color="auto"/>
            <w:left w:val="none" w:sz="0" w:space="0" w:color="auto"/>
            <w:bottom w:val="none" w:sz="0" w:space="0" w:color="auto"/>
            <w:right w:val="none" w:sz="0" w:space="0" w:color="auto"/>
          </w:divBdr>
        </w:div>
        <w:div w:id="275916149">
          <w:marLeft w:val="0"/>
          <w:marRight w:val="0"/>
          <w:marTop w:val="0"/>
          <w:marBottom w:val="300"/>
          <w:divBdr>
            <w:top w:val="none" w:sz="0" w:space="0" w:color="auto"/>
            <w:left w:val="none" w:sz="0" w:space="0" w:color="auto"/>
            <w:bottom w:val="none" w:sz="0" w:space="0" w:color="auto"/>
            <w:right w:val="none" w:sz="0" w:space="0" w:color="auto"/>
          </w:divBdr>
        </w:div>
        <w:div w:id="276067412">
          <w:marLeft w:val="0"/>
          <w:marRight w:val="0"/>
          <w:marTop w:val="225"/>
          <w:marBottom w:val="0"/>
          <w:divBdr>
            <w:top w:val="none" w:sz="0" w:space="0" w:color="auto"/>
            <w:left w:val="none" w:sz="0" w:space="0" w:color="auto"/>
            <w:bottom w:val="none" w:sz="0" w:space="0" w:color="auto"/>
            <w:right w:val="none" w:sz="0" w:space="0" w:color="auto"/>
          </w:divBdr>
          <w:divsChild>
            <w:div w:id="800610284">
              <w:marLeft w:val="0"/>
              <w:marRight w:val="0"/>
              <w:marTop w:val="0"/>
              <w:marBottom w:val="0"/>
              <w:divBdr>
                <w:top w:val="none" w:sz="0" w:space="0" w:color="auto"/>
                <w:left w:val="none" w:sz="0" w:space="0" w:color="auto"/>
                <w:bottom w:val="none" w:sz="0" w:space="0" w:color="auto"/>
                <w:right w:val="none" w:sz="0" w:space="0" w:color="auto"/>
              </w:divBdr>
            </w:div>
          </w:divsChild>
        </w:div>
        <w:div w:id="276106239">
          <w:marLeft w:val="0"/>
          <w:marRight w:val="0"/>
          <w:marTop w:val="240"/>
          <w:marBottom w:val="240"/>
          <w:divBdr>
            <w:top w:val="none" w:sz="0" w:space="0" w:color="auto"/>
            <w:left w:val="none" w:sz="0" w:space="0" w:color="auto"/>
            <w:bottom w:val="none" w:sz="0" w:space="0" w:color="auto"/>
            <w:right w:val="none" w:sz="0" w:space="0" w:color="auto"/>
          </w:divBdr>
          <w:divsChild>
            <w:div w:id="834684596">
              <w:marLeft w:val="0"/>
              <w:marRight w:val="0"/>
              <w:marTop w:val="0"/>
              <w:marBottom w:val="0"/>
              <w:divBdr>
                <w:top w:val="none" w:sz="0" w:space="0" w:color="auto"/>
                <w:left w:val="none" w:sz="0" w:space="0" w:color="auto"/>
                <w:bottom w:val="none" w:sz="0" w:space="0" w:color="auto"/>
                <w:right w:val="none" w:sz="0" w:space="0" w:color="auto"/>
              </w:divBdr>
            </w:div>
          </w:divsChild>
        </w:div>
        <w:div w:id="276107533">
          <w:marLeft w:val="0"/>
          <w:marRight w:val="0"/>
          <w:marTop w:val="240"/>
          <w:marBottom w:val="240"/>
          <w:divBdr>
            <w:top w:val="none" w:sz="0" w:space="0" w:color="auto"/>
            <w:left w:val="none" w:sz="0" w:space="0" w:color="auto"/>
            <w:bottom w:val="none" w:sz="0" w:space="0" w:color="auto"/>
            <w:right w:val="none" w:sz="0" w:space="0" w:color="auto"/>
          </w:divBdr>
          <w:divsChild>
            <w:div w:id="733091208">
              <w:marLeft w:val="0"/>
              <w:marRight w:val="0"/>
              <w:marTop w:val="0"/>
              <w:marBottom w:val="0"/>
              <w:divBdr>
                <w:top w:val="none" w:sz="0" w:space="0" w:color="auto"/>
                <w:left w:val="none" w:sz="0" w:space="0" w:color="auto"/>
                <w:bottom w:val="none" w:sz="0" w:space="0" w:color="auto"/>
                <w:right w:val="none" w:sz="0" w:space="0" w:color="auto"/>
              </w:divBdr>
            </w:div>
          </w:divsChild>
        </w:div>
        <w:div w:id="276134396">
          <w:marLeft w:val="0"/>
          <w:marRight w:val="0"/>
          <w:marTop w:val="300"/>
          <w:marBottom w:val="0"/>
          <w:divBdr>
            <w:top w:val="none" w:sz="0" w:space="0" w:color="auto"/>
            <w:left w:val="none" w:sz="0" w:space="0" w:color="auto"/>
            <w:bottom w:val="none" w:sz="0" w:space="0" w:color="auto"/>
            <w:right w:val="none" w:sz="0" w:space="0" w:color="auto"/>
          </w:divBdr>
        </w:div>
        <w:div w:id="276178568">
          <w:marLeft w:val="0"/>
          <w:marRight w:val="0"/>
          <w:marTop w:val="472"/>
          <w:marBottom w:val="0"/>
          <w:divBdr>
            <w:top w:val="none" w:sz="0" w:space="0" w:color="auto"/>
            <w:left w:val="none" w:sz="0" w:space="0" w:color="auto"/>
            <w:bottom w:val="none" w:sz="0" w:space="0" w:color="auto"/>
            <w:right w:val="none" w:sz="0" w:space="0" w:color="auto"/>
          </w:divBdr>
        </w:div>
        <w:div w:id="276183777">
          <w:marLeft w:val="0"/>
          <w:marRight w:val="0"/>
          <w:marTop w:val="0"/>
          <w:marBottom w:val="0"/>
          <w:divBdr>
            <w:top w:val="none" w:sz="0" w:space="0" w:color="auto"/>
            <w:left w:val="none" w:sz="0" w:space="0" w:color="auto"/>
            <w:bottom w:val="none" w:sz="0" w:space="0" w:color="auto"/>
            <w:right w:val="none" w:sz="0" w:space="0" w:color="auto"/>
          </w:divBdr>
        </w:div>
        <w:div w:id="276257444">
          <w:marLeft w:val="0"/>
          <w:marRight w:val="0"/>
          <w:marTop w:val="240"/>
          <w:marBottom w:val="240"/>
          <w:divBdr>
            <w:top w:val="none" w:sz="0" w:space="0" w:color="auto"/>
            <w:left w:val="none" w:sz="0" w:space="0" w:color="auto"/>
            <w:bottom w:val="none" w:sz="0" w:space="0" w:color="auto"/>
            <w:right w:val="none" w:sz="0" w:space="0" w:color="auto"/>
          </w:divBdr>
          <w:divsChild>
            <w:div w:id="935479004">
              <w:marLeft w:val="0"/>
              <w:marRight w:val="0"/>
              <w:marTop w:val="0"/>
              <w:marBottom w:val="0"/>
              <w:divBdr>
                <w:top w:val="none" w:sz="0" w:space="0" w:color="auto"/>
                <w:left w:val="none" w:sz="0" w:space="0" w:color="auto"/>
                <w:bottom w:val="none" w:sz="0" w:space="0" w:color="auto"/>
                <w:right w:val="none" w:sz="0" w:space="0" w:color="auto"/>
              </w:divBdr>
            </w:div>
          </w:divsChild>
        </w:div>
        <w:div w:id="276301977">
          <w:marLeft w:val="0"/>
          <w:marRight w:val="0"/>
          <w:marTop w:val="0"/>
          <w:marBottom w:val="0"/>
          <w:divBdr>
            <w:top w:val="none" w:sz="0" w:space="0" w:color="auto"/>
            <w:left w:val="none" w:sz="0" w:space="0" w:color="auto"/>
            <w:bottom w:val="none" w:sz="0" w:space="0" w:color="auto"/>
            <w:right w:val="none" w:sz="0" w:space="0" w:color="auto"/>
          </w:divBdr>
        </w:div>
        <w:div w:id="276330057">
          <w:marLeft w:val="-135"/>
          <w:marRight w:val="0"/>
          <w:marTop w:val="0"/>
          <w:marBottom w:val="0"/>
          <w:divBdr>
            <w:top w:val="none" w:sz="0" w:space="0" w:color="auto"/>
            <w:left w:val="none" w:sz="0" w:space="0" w:color="auto"/>
            <w:bottom w:val="none" w:sz="0" w:space="0" w:color="auto"/>
            <w:right w:val="none" w:sz="0" w:space="0" w:color="auto"/>
          </w:divBdr>
        </w:div>
        <w:div w:id="276379112">
          <w:marLeft w:val="0"/>
          <w:marRight w:val="0"/>
          <w:marTop w:val="240"/>
          <w:marBottom w:val="240"/>
          <w:divBdr>
            <w:top w:val="none" w:sz="0" w:space="0" w:color="auto"/>
            <w:left w:val="none" w:sz="0" w:space="0" w:color="auto"/>
            <w:bottom w:val="none" w:sz="0" w:space="0" w:color="auto"/>
            <w:right w:val="none" w:sz="0" w:space="0" w:color="auto"/>
          </w:divBdr>
        </w:div>
        <w:div w:id="276449610">
          <w:marLeft w:val="0"/>
          <w:marRight w:val="0"/>
          <w:marTop w:val="0"/>
          <w:marBottom w:val="0"/>
          <w:divBdr>
            <w:top w:val="none" w:sz="0" w:space="0" w:color="auto"/>
            <w:left w:val="none" w:sz="0" w:space="0" w:color="auto"/>
            <w:bottom w:val="none" w:sz="0" w:space="0" w:color="auto"/>
            <w:right w:val="none" w:sz="0" w:space="0" w:color="auto"/>
          </w:divBdr>
        </w:div>
        <w:div w:id="276569018">
          <w:marLeft w:val="0"/>
          <w:marRight w:val="0"/>
          <w:marTop w:val="0"/>
          <w:marBottom w:val="0"/>
          <w:divBdr>
            <w:top w:val="none" w:sz="0" w:space="0" w:color="auto"/>
            <w:left w:val="none" w:sz="0" w:space="0" w:color="auto"/>
            <w:bottom w:val="none" w:sz="0" w:space="0" w:color="auto"/>
            <w:right w:val="none" w:sz="0" w:space="0" w:color="auto"/>
          </w:divBdr>
          <w:divsChild>
            <w:div w:id="904803902">
              <w:marLeft w:val="0"/>
              <w:marRight w:val="0"/>
              <w:marTop w:val="0"/>
              <w:marBottom w:val="0"/>
              <w:divBdr>
                <w:top w:val="none" w:sz="0" w:space="0" w:color="auto"/>
                <w:left w:val="none" w:sz="0" w:space="0" w:color="auto"/>
                <w:bottom w:val="none" w:sz="0" w:space="0" w:color="auto"/>
                <w:right w:val="none" w:sz="0" w:space="0" w:color="auto"/>
              </w:divBdr>
            </w:div>
          </w:divsChild>
        </w:div>
        <w:div w:id="276570172">
          <w:marLeft w:val="0"/>
          <w:marRight w:val="0"/>
          <w:marTop w:val="240"/>
          <w:marBottom w:val="240"/>
          <w:divBdr>
            <w:top w:val="none" w:sz="0" w:space="0" w:color="auto"/>
            <w:left w:val="none" w:sz="0" w:space="0" w:color="auto"/>
            <w:bottom w:val="none" w:sz="0" w:space="0" w:color="auto"/>
            <w:right w:val="none" w:sz="0" w:space="0" w:color="auto"/>
          </w:divBdr>
        </w:div>
        <w:div w:id="276719526">
          <w:marLeft w:val="0"/>
          <w:marRight w:val="0"/>
          <w:marTop w:val="360"/>
          <w:marBottom w:val="360"/>
          <w:divBdr>
            <w:top w:val="none" w:sz="0" w:space="0" w:color="auto"/>
            <w:left w:val="none" w:sz="0" w:space="0" w:color="auto"/>
            <w:bottom w:val="none" w:sz="0" w:space="0" w:color="auto"/>
            <w:right w:val="none" w:sz="0" w:space="0" w:color="auto"/>
          </w:divBdr>
        </w:div>
        <w:div w:id="276763574">
          <w:marLeft w:val="0"/>
          <w:marRight w:val="0"/>
          <w:marTop w:val="332"/>
          <w:marBottom w:val="0"/>
          <w:divBdr>
            <w:top w:val="none" w:sz="0" w:space="0" w:color="auto"/>
            <w:left w:val="none" w:sz="0" w:space="0" w:color="auto"/>
            <w:bottom w:val="none" w:sz="0" w:space="0" w:color="auto"/>
            <w:right w:val="none" w:sz="0" w:space="0" w:color="auto"/>
          </w:divBdr>
          <w:divsChild>
            <w:div w:id="599336005">
              <w:marLeft w:val="0"/>
              <w:marRight w:val="0"/>
              <w:marTop w:val="0"/>
              <w:marBottom w:val="0"/>
              <w:divBdr>
                <w:top w:val="none" w:sz="0" w:space="0" w:color="auto"/>
                <w:left w:val="none" w:sz="0" w:space="0" w:color="auto"/>
                <w:bottom w:val="none" w:sz="0" w:space="0" w:color="auto"/>
                <w:right w:val="none" w:sz="0" w:space="0" w:color="auto"/>
              </w:divBdr>
            </w:div>
          </w:divsChild>
        </w:div>
        <w:div w:id="276907661">
          <w:marLeft w:val="0"/>
          <w:marRight w:val="0"/>
          <w:marTop w:val="378"/>
          <w:marBottom w:val="378"/>
          <w:divBdr>
            <w:top w:val="none" w:sz="0" w:space="0" w:color="auto"/>
            <w:left w:val="none" w:sz="0" w:space="0" w:color="auto"/>
            <w:bottom w:val="none" w:sz="0" w:space="0" w:color="auto"/>
            <w:right w:val="none" w:sz="0" w:space="0" w:color="auto"/>
          </w:divBdr>
        </w:div>
        <w:div w:id="276910966">
          <w:marLeft w:val="0"/>
          <w:marRight w:val="0"/>
          <w:marTop w:val="0"/>
          <w:marBottom w:val="0"/>
          <w:divBdr>
            <w:top w:val="none" w:sz="0" w:space="0" w:color="auto"/>
            <w:left w:val="none" w:sz="0" w:space="0" w:color="auto"/>
            <w:bottom w:val="none" w:sz="0" w:space="0" w:color="auto"/>
            <w:right w:val="none" w:sz="0" w:space="0" w:color="auto"/>
          </w:divBdr>
        </w:div>
        <w:div w:id="276911481">
          <w:marLeft w:val="0"/>
          <w:marRight w:val="0"/>
          <w:marTop w:val="366"/>
          <w:marBottom w:val="366"/>
          <w:divBdr>
            <w:top w:val="none" w:sz="0" w:space="0" w:color="auto"/>
            <w:left w:val="none" w:sz="0" w:space="0" w:color="auto"/>
            <w:bottom w:val="none" w:sz="0" w:space="0" w:color="auto"/>
            <w:right w:val="none" w:sz="0" w:space="0" w:color="auto"/>
          </w:divBdr>
        </w:div>
        <w:div w:id="276986193">
          <w:marLeft w:val="0"/>
          <w:marRight w:val="0"/>
          <w:marTop w:val="0"/>
          <w:marBottom w:val="0"/>
          <w:divBdr>
            <w:top w:val="none" w:sz="0" w:space="0" w:color="auto"/>
            <w:left w:val="none" w:sz="0" w:space="0" w:color="auto"/>
            <w:bottom w:val="none" w:sz="0" w:space="0" w:color="auto"/>
            <w:right w:val="none" w:sz="0" w:space="0" w:color="auto"/>
          </w:divBdr>
        </w:div>
        <w:div w:id="277027184">
          <w:marLeft w:val="0"/>
          <w:marRight w:val="0"/>
          <w:marTop w:val="240"/>
          <w:marBottom w:val="240"/>
          <w:divBdr>
            <w:top w:val="none" w:sz="0" w:space="0" w:color="auto"/>
            <w:left w:val="none" w:sz="0" w:space="0" w:color="auto"/>
            <w:bottom w:val="none" w:sz="0" w:space="0" w:color="auto"/>
            <w:right w:val="none" w:sz="0" w:space="0" w:color="auto"/>
          </w:divBdr>
        </w:div>
        <w:div w:id="277030850">
          <w:marLeft w:val="0"/>
          <w:marRight w:val="0"/>
          <w:marTop w:val="378"/>
          <w:marBottom w:val="378"/>
          <w:divBdr>
            <w:top w:val="none" w:sz="0" w:space="0" w:color="auto"/>
            <w:left w:val="none" w:sz="0" w:space="0" w:color="auto"/>
            <w:bottom w:val="none" w:sz="0" w:space="0" w:color="auto"/>
            <w:right w:val="none" w:sz="0" w:space="0" w:color="auto"/>
          </w:divBdr>
        </w:div>
        <w:div w:id="277179254">
          <w:marLeft w:val="0"/>
          <w:marRight w:val="0"/>
          <w:marTop w:val="0"/>
          <w:marBottom w:val="0"/>
          <w:divBdr>
            <w:top w:val="none" w:sz="0" w:space="0" w:color="auto"/>
            <w:left w:val="none" w:sz="0" w:space="0" w:color="auto"/>
            <w:bottom w:val="none" w:sz="0" w:space="0" w:color="auto"/>
            <w:right w:val="none" w:sz="0" w:space="0" w:color="auto"/>
          </w:divBdr>
        </w:div>
        <w:div w:id="277301441">
          <w:marLeft w:val="0"/>
          <w:marRight w:val="0"/>
          <w:marTop w:val="0"/>
          <w:marBottom w:val="0"/>
          <w:divBdr>
            <w:top w:val="none" w:sz="0" w:space="0" w:color="auto"/>
            <w:left w:val="none" w:sz="0" w:space="0" w:color="auto"/>
            <w:bottom w:val="none" w:sz="0" w:space="0" w:color="auto"/>
            <w:right w:val="none" w:sz="0" w:space="0" w:color="auto"/>
          </w:divBdr>
          <w:divsChild>
            <w:div w:id="227813920">
              <w:marLeft w:val="0"/>
              <w:marRight w:val="0"/>
              <w:marTop w:val="0"/>
              <w:marBottom w:val="0"/>
              <w:divBdr>
                <w:top w:val="none" w:sz="0" w:space="0" w:color="auto"/>
                <w:left w:val="none" w:sz="0" w:space="0" w:color="auto"/>
                <w:bottom w:val="none" w:sz="0" w:space="0" w:color="auto"/>
                <w:right w:val="none" w:sz="0" w:space="0" w:color="auto"/>
              </w:divBdr>
            </w:div>
          </w:divsChild>
        </w:div>
        <w:div w:id="277375454">
          <w:marLeft w:val="0"/>
          <w:marRight w:val="0"/>
          <w:marTop w:val="0"/>
          <w:marBottom w:val="0"/>
          <w:divBdr>
            <w:top w:val="none" w:sz="0" w:space="0" w:color="auto"/>
            <w:left w:val="none" w:sz="0" w:space="0" w:color="auto"/>
            <w:bottom w:val="none" w:sz="0" w:space="0" w:color="auto"/>
            <w:right w:val="none" w:sz="0" w:space="0" w:color="auto"/>
          </w:divBdr>
        </w:div>
        <w:div w:id="277378832">
          <w:marLeft w:val="0"/>
          <w:marRight w:val="0"/>
          <w:marTop w:val="0"/>
          <w:marBottom w:val="0"/>
          <w:divBdr>
            <w:top w:val="none" w:sz="0" w:space="0" w:color="auto"/>
            <w:left w:val="none" w:sz="0" w:space="0" w:color="auto"/>
            <w:bottom w:val="none" w:sz="0" w:space="0" w:color="auto"/>
            <w:right w:val="none" w:sz="0" w:space="0" w:color="auto"/>
          </w:divBdr>
        </w:div>
        <w:div w:id="277417473">
          <w:marLeft w:val="0"/>
          <w:marRight w:val="0"/>
          <w:marTop w:val="0"/>
          <w:marBottom w:val="0"/>
          <w:divBdr>
            <w:top w:val="none" w:sz="0" w:space="0" w:color="auto"/>
            <w:left w:val="none" w:sz="0" w:space="0" w:color="auto"/>
            <w:bottom w:val="none" w:sz="0" w:space="0" w:color="auto"/>
            <w:right w:val="none" w:sz="0" w:space="0" w:color="auto"/>
          </w:divBdr>
        </w:div>
        <w:div w:id="277446157">
          <w:marLeft w:val="0"/>
          <w:marRight w:val="0"/>
          <w:marTop w:val="0"/>
          <w:marBottom w:val="0"/>
          <w:divBdr>
            <w:top w:val="none" w:sz="0" w:space="0" w:color="auto"/>
            <w:left w:val="none" w:sz="0" w:space="0" w:color="auto"/>
            <w:bottom w:val="none" w:sz="0" w:space="0" w:color="auto"/>
            <w:right w:val="none" w:sz="0" w:space="0" w:color="auto"/>
          </w:divBdr>
        </w:div>
        <w:div w:id="277566638">
          <w:marLeft w:val="0"/>
          <w:marRight w:val="0"/>
          <w:marTop w:val="0"/>
          <w:marBottom w:val="0"/>
          <w:divBdr>
            <w:top w:val="none" w:sz="0" w:space="0" w:color="auto"/>
            <w:left w:val="none" w:sz="0" w:space="0" w:color="auto"/>
            <w:bottom w:val="none" w:sz="0" w:space="0" w:color="auto"/>
            <w:right w:val="none" w:sz="0" w:space="0" w:color="auto"/>
          </w:divBdr>
        </w:div>
        <w:div w:id="277612551">
          <w:marLeft w:val="0"/>
          <w:marRight w:val="158"/>
          <w:marTop w:val="0"/>
          <w:marBottom w:val="0"/>
          <w:divBdr>
            <w:top w:val="none" w:sz="0" w:space="0" w:color="auto"/>
            <w:left w:val="none" w:sz="0" w:space="0" w:color="auto"/>
            <w:bottom w:val="none" w:sz="0" w:space="0" w:color="auto"/>
            <w:right w:val="none" w:sz="0" w:space="0" w:color="auto"/>
          </w:divBdr>
        </w:div>
        <w:div w:id="277689924">
          <w:marLeft w:val="0"/>
          <w:marRight w:val="0"/>
          <w:marTop w:val="281"/>
          <w:marBottom w:val="281"/>
          <w:divBdr>
            <w:top w:val="none" w:sz="0" w:space="0" w:color="auto"/>
            <w:left w:val="none" w:sz="0" w:space="0" w:color="auto"/>
            <w:bottom w:val="none" w:sz="0" w:space="0" w:color="auto"/>
            <w:right w:val="none" w:sz="0" w:space="0" w:color="auto"/>
          </w:divBdr>
        </w:div>
        <w:div w:id="277761622">
          <w:marLeft w:val="0"/>
          <w:marRight w:val="0"/>
          <w:marTop w:val="300"/>
          <w:marBottom w:val="0"/>
          <w:divBdr>
            <w:top w:val="none" w:sz="0" w:space="0" w:color="auto"/>
            <w:left w:val="none" w:sz="0" w:space="0" w:color="auto"/>
            <w:bottom w:val="none" w:sz="0" w:space="0" w:color="auto"/>
            <w:right w:val="none" w:sz="0" w:space="0" w:color="auto"/>
          </w:divBdr>
        </w:div>
        <w:div w:id="277950185">
          <w:marLeft w:val="0"/>
          <w:marRight w:val="0"/>
          <w:marTop w:val="0"/>
          <w:marBottom w:val="0"/>
          <w:divBdr>
            <w:top w:val="none" w:sz="0" w:space="0" w:color="auto"/>
            <w:left w:val="none" w:sz="0" w:space="0" w:color="auto"/>
            <w:bottom w:val="none" w:sz="0" w:space="0" w:color="auto"/>
            <w:right w:val="none" w:sz="0" w:space="0" w:color="auto"/>
          </w:divBdr>
        </w:div>
        <w:div w:id="277952184">
          <w:marLeft w:val="0"/>
          <w:marRight w:val="0"/>
          <w:marTop w:val="0"/>
          <w:marBottom w:val="0"/>
          <w:divBdr>
            <w:top w:val="none" w:sz="0" w:space="0" w:color="auto"/>
            <w:left w:val="none" w:sz="0" w:space="0" w:color="auto"/>
            <w:bottom w:val="single" w:sz="6" w:space="15" w:color="B8B9BA"/>
            <w:right w:val="none" w:sz="0" w:space="0" w:color="auto"/>
          </w:divBdr>
          <w:divsChild>
            <w:div w:id="702901056">
              <w:marLeft w:val="0"/>
              <w:marRight w:val="0"/>
              <w:marTop w:val="0"/>
              <w:marBottom w:val="0"/>
              <w:divBdr>
                <w:top w:val="none" w:sz="0" w:space="0" w:color="auto"/>
                <w:left w:val="none" w:sz="0" w:space="0" w:color="auto"/>
                <w:bottom w:val="none" w:sz="0" w:space="0" w:color="auto"/>
                <w:right w:val="none" w:sz="0" w:space="0" w:color="auto"/>
              </w:divBdr>
            </w:div>
          </w:divsChild>
        </w:div>
        <w:div w:id="277954239">
          <w:marLeft w:val="0"/>
          <w:marRight w:val="0"/>
          <w:marTop w:val="0"/>
          <w:marBottom w:val="0"/>
          <w:divBdr>
            <w:top w:val="none" w:sz="0" w:space="0" w:color="auto"/>
            <w:left w:val="none" w:sz="0" w:space="0" w:color="auto"/>
            <w:bottom w:val="none" w:sz="0" w:space="0" w:color="auto"/>
            <w:right w:val="none" w:sz="0" w:space="0" w:color="auto"/>
          </w:divBdr>
        </w:div>
        <w:div w:id="278100746">
          <w:marLeft w:val="0"/>
          <w:marRight w:val="0"/>
          <w:marTop w:val="0"/>
          <w:marBottom w:val="0"/>
          <w:divBdr>
            <w:top w:val="none" w:sz="0" w:space="0" w:color="auto"/>
            <w:left w:val="none" w:sz="0" w:space="0" w:color="auto"/>
            <w:bottom w:val="none" w:sz="0" w:space="0" w:color="auto"/>
            <w:right w:val="none" w:sz="0" w:space="0" w:color="auto"/>
          </w:divBdr>
        </w:div>
        <w:div w:id="278148146">
          <w:marLeft w:val="0"/>
          <w:marRight w:val="0"/>
          <w:marTop w:val="443"/>
          <w:marBottom w:val="443"/>
          <w:divBdr>
            <w:top w:val="none" w:sz="0" w:space="0" w:color="auto"/>
            <w:left w:val="none" w:sz="0" w:space="0" w:color="auto"/>
            <w:bottom w:val="none" w:sz="0" w:space="0" w:color="auto"/>
            <w:right w:val="none" w:sz="0" w:space="0" w:color="auto"/>
          </w:divBdr>
        </w:div>
        <w:div w:id="278225335">
          <w:marLeft w:val="0"/>
          <w:marRight w:val="0"/>
          <w:marTop w:val="300"/>
          <w:marBottom w:val="0"/>
          <w:divBdr>
            <w:top w:val="none" w:sz="0" w:space="0" w:color="auto"/>
            <w:left w:val="none" w:sz="0" w:space="0" w:color="auto"/>
            <w:bottom w:val="none" w:sz="0" w:space="0" w:color="auto"/>
            <w:right w:val="none" w:sz="0" w:space="0" w:color="auto"/>
          </w:divBdr>
        </w:div>
        <w:div w:id="278297582">
          <w:marLeft w:val="0"/>
          <w:marRight w:val="0"/>
          <w:marTop w:val="0"/>
          <w:marBottom w:val="0"/>
          <w:divBdr>
            <w:top w:val="none" w:sz="0" w:space="0" w:color="auto"/>
            <w:left w:val="none" w:sz="0" w:space="0" w:color="auto"/>
            <w:bottom w:val="none" w:sz="0" w:space="0" w:color="auto"/>
            <w:right w:val="none" w:sz="0" w:space="0" w:color="auto"/>
          </w:divBdr>
        </w:div>
        <w:div w:id="278412921">
          <w:marLeft w:val="0"/>
          <w:marRight w:val="0"/>
          <w:marTop w:val="0"/>
          <w:marBottom w:val="0"/>
          <w:divBdr>
            <w:top w:val="none" w:sz="0" w:space="0" w:color="auto"/>
            <w:left w:val="none" w:sz="0" w:space="0" w:color="auto"/>
            <w:bottom w:val="none" w:sz="0" w:space="0" w:color="auto"/>
            <w:right w:val="none" w:sz="0" w:space="0" w:color="auto"/>
          </w:divBdr>
        </w:div>
        <w:div w:id="278413134">
          <w:marLeft w:val="0"/>
          <w:marRight w:val="0"/>
          <w:marTop w:val="0"/>
          <w:marBottom w:val="0"/>
          <w:divBdr>
            <w:top w:val="none" w:sz="0" w:space="0" w:color="auto"/>
            <w:left w:val="none" w:sz="0" w:space="0" w:color="auto"/>
            <w:bottom w:val="none" w:sz="0" w:space="0" w:color="auto"/>
            <w:right w:val="none" w:sz="0" w:space="0" w:color="auto"/>
          </w:divBdr>
        </w:div>
        <w:div w:id="278531705">
          <w:marLeft w:val="0"/>
          <w:marRight w:val="0"/>
          <w:marTop w:val="0"/>
          <w:marBottom w:val="0"/>
          <w:divBdr>
            <w:top w:val="none" w:sz="0" w:space="0" w:color="auto"/>
            <w:left w:val="none" w:sz="0" w:space="0" w:color="auto"/>
            <w:bottom w:val="none" w:sz="0" w:space="0" w:color="auto"/>
            <w:right w:val="none" w:sz="0" w:space="0" w:color="auto"/>
          </w:divBdr>
          <w:divsChild>
            <w:div w:id="500320738">
              <w:marLeft w:val="0"/>
              <w:marRight w:val="0"/>
              <w:marTop w:val="0"/>
              <w:marBottom w:val="0"/>
              <w:divBdr>
                <w:top w:val="none" w:sz="0" w:space="0" w:color="auto"/>
                <w:left w:val="none" w:sz="0" w:space="0" w:color="auto"/>
                <w:bottom w:val="none" w:sz="0" w:space="0" w:color="auto"/>
                <w:right w:val="none" w:sz="0" w:space="0" w:color="auto"/>
              </w:divBdr>
              <w:divsChild>
                <w:div w:id="690377371">
                  <w:marLeft w:val="0"/>
                  <w:marRight w:val="0"/>
                  <w:marTop w:val="75"/>
                  <w:marBottom w:val="0"/>
                  <w:divBdr>
                    <w:top w:val="none" w:sz="0" w:space="0" w:color="auto"/>
                    <w:left w:val="none" w:sz="0" w:space="0" w:color="auto"/>
                    <w:bottom w:val="none" w:sz="0" w:space="0" w:color="auto"/>
                    <w:right w:val="none" w:sz="0" w:space="0" w:color="auto"/>
                  </w:divBdr>
                </w:div>
                <w:div w:id="8334923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78614147">
          <w:marLeft w:val="0"/>
          <w:marRight w:val="1500"/>
          <w:marTop w:val="0"/>
          <w:marBottom w:val="0"/>
          <w:divBdr>
            <w:top w:val="none" w:sz="0" w:space="0" w:color="auto"/>
            <w:left w:val="none" w:sz="0" w:space="0" w:color="auto"/>
            <w:bottom w:val="none" w:sz="0" w:space="0" w:color="auto"/>
            <w:right w:val="none" w:sz="0" w:space="0" w:color="auto"/>
          </w:divBdr>
          <w:divsChild>
            <w:div w:id="593436644">
              <w:marLeft w:val="0"/>
              <w:marRight w:val="0"/>
              <w:marTop w:val="600"/>
              <w:marBottom w:val="600"/>
              <w:divBdr>
                <w:top w:val="none" w:sz="0" w:space="0" w:color="auto"/>
                <w:left w:val="none" w:sz="0" w:space="0" w:color="auto"/>
                <w:bottom w:val="none" w:sz="0" w:space="0" w:color="auto"/>
                <w:right w:val="none" w:sz="0" w:space="0" w:color="auto"/>
              </w:divBdr>
              <w:divsChild>
                <w:div w:id="147095227">
                  <w:marLeft w:val="0"/>
                  <w:marRight w:val="0"/>
                  <w:marTop w:val="240"/>
                  <w:marBottom w:val="240"/>
                  <w:divBdr>
                    <w:top w:val="none" w:sz="0" w:space="0" w:color="auto"/>
                    <w:left w:val="none" w:sz="0" w:space="0" w:color="auto"/>
                    <w:bottom w:val="none" w:sz="0" w:space="0" w:color="auto"/>
                    <w:right w:val="none" w:sz="0" w:space="0" w:color="auto"/>
                  </w:divBdr>
                </w:div>
                <w:div w:id="155653129">
                  <w:marLeft w:val="0"/>
                  <w:marRight w:val="0"/>
                  <w:marTop w:val="240"/>
                  <w:marBottom w:val="240"/>
                  <w:divBdr>
                    <w:top w:val="none" w:sz="0" w:space="0" w:color="auto"/>
                    <w:left w:val="none" w:sz="0" w:space="0" w:color="auto"/>
                    <w:bottom w:val="none" w:sz="0" w:space="0" w:color="auto"/>
                    <w:right w:val="none" w:sz="0" w:space="0" w:color="auto"/>
                  </w:divBdr>
                </w:div>
                <w:div w:id="173618088">
                  <w:marLeft w:val="0"/>
                  <w:marRight w:val="0"/>
                  <w:marTop w:val="360"/>
                  <w:marBottom w:val="360"/>
                  <w:divBdr>
                    <w:top w:val="none" w:sz="0" w:space="0" w:color="auto"/>
                    <w:left w:val="none" w:sz="0" w:space="0" w:color="auto"/>
                    <w:bottom w:val="none" w:sz="0" w:space="0" w:color="auto"/>
                    <w:right w:val="none" w:sz="0" w:space="0" w:color="auto"/>
                  </w:divBdr>
                </w:div>
                <w:div w:id="179590203">
                  <w:marLeft w:val="0"/>
                  <w:marRight w:val="0"/>
                  <w:marTop w:val="240"/>
                  <w:marBottom w:val="240"/>
                  <w:divBdr>
                    <w:top w:val="none" w:sz="0" w:space="0" w:color="auto"/>
                    <w:left w:val="none" w:sz="0" w:space="0" w:color="auto"/>
                    <w:bottom w:val="none" w:sz="0" w:space="0" w:color="auto"/>
                    <w:right w:val="none" w:sz="0" w:space="0" w:color="auto"/>
                  </w:divBdr>
                </w:div>
                <w:div w:id="211311656">
                  <w:marLeft w:val="0"/>
                  <w:marRight w:val="0"/>
                  <w:marTop w:val="240"/>
                  <w:marBottom w:val="240"/>
                  <w:divBdr>
                    <w:top w:val="none" w:sz="0" w:space="0" w:color="auto"/>
                    <w:left w:val="none" w:sz="0" w:space="0" w:color="auto"/>
                    <w:bottom w:val="none" w:sz="0" w:space="0" w:color="auto"/>
                    <w:right w:val="none" w:sz="0" w:space="0" w:color="auto"/>
                  </w:divBdr>
                  <w:divsChild>
                    <w:div w:id="219053192">
                      <w:marLeft w:val="0"/>
                      <w:marRight w:val="0"/>
                      <w:marTop w:val="0"/>
                      <w:marBottom w:val="0"/>
                      <w:divBdr>
                        <w:top w:val="none" w:sz="0" w:space="0" w:color="auto"/>
                        <w:left w:val="none" w:sz="0" w:space="0" w:color="auto"/>
                        <w:bottom w:val="none" w:sz="0" w:space="0" w:color="auto"/>
                        <w:right w:val="none" w:sz="0" w:space="0" w:color="auto"/>
                      </w:divBdr>
                    </w:div>
                  </w:divsChild>
                </w:div>
                <w:div w:id="290329260">
                  <w:marLeft w:val="0"/>
                  <w:marRight w:val="0"/>
                  <w:marTop w:val="240"/>
                  <w:marBottom w:val="240"/>
                  <w:divBdr>
                    <w:top w:val="none" w:sz="0" w:space="0" w:color="auto"/>
                    <w:left w:val="none" w:sz="0" w:space="0" w:color="auto"/>
                    <w:bottom w:val="none" w:sz="0" w:space="0" w:color="auto"/>
                    <w:right w:val="none" w:sz="0" w:space="0" w:color="auto"/>
                  </w:divBdr>
                  <w:divsChild>
                    <w:div w:id="513611134">
                      <w:marLeft w:val="0"/>
                      <w:marRight w:val="0"/>
                      <w:marTop w:val="0"/>
                      <w:marBottom w:val="0"/>
                      <w:divBdr>
                        <w:top w:val="none" w:sz="0" w:space="0" w:color="auto"/>
                        <w:left w:val="none" w:sz="0" w:space="0" w:color="auto"/>
                        <w:bottom w:val="none" w:sz="0" w:space="0" w:color="auto"/>
                        <w:right w:val="none" w:sz="0" w:space="0" w:color="auto"/>
                      </w:divBdr>
                    </w:div>
                  </w:divsChild>
                </w:div>
                <w:div w:id="294066542">
                  <w:marLeft w:val="0"/>
                  <w:marRight w:val="0"/>
                  <w:marTop w:val="240"/>
                  <w:marBottom w:val="240"/>
                  <w:divBdr>
                    <w:top w:val="none" w:sz="0" w:space="0" w:color="auto"/>
                    <w:left w:val="none" w:sz="0" w:space="0" w:color="auto"/>
                    <w:bottom w:val="none" w:sz="0" w:space="0" w:color="auto"/>
                    <w:right w:val="none" w:sz="0" w:space="0" w:color="auto"/>
                  </w:divBdr>
                  <w:divsChild>
                    <w:div w:id="515655742">
                      <w:marLeft w:val="0"/>
                      <w:marRight w:val="0"/>
                      <w:marTop w:val="0"/>
                      <w:marBottom w:val="0"/>
                      <w:divBdr>
                        <w:top w:val="none" w:sz="0" w:space="0" w:color="auto"/>
                        <w:left w:val="none" w:sz="0" w:space="0" w:color="auto"/>
                        <w:bottom w:val="none" w:sz="0" w:space="0" w:color="auto"/>
                        <w:right w:val="none" w:sz="0" w:space="0" w:color="auto"/>
                      </w:divBdr>
                    </w:div>
                  </w:divsChild>
                </w:div>
                <w:div w:id="383530394">
                  <w:marLeft w:val="0"/>
                  <w:marRight w:val="0"/>
                  <w:marTop w:val="240"/>
                  <w:marBottom w:val="240"/>
                  <w:divBdr>
                    <w:top w:val="none" w:sz="0" w:space="0" w:color="auto"/>
                    <w:left w:val="none" w:sz="0" w:space="0" w:color="auto"/>
                    <w:bottom w:val="none" w:sz="0" w:space="0" w:color="auto"/>
                    <w:right w:val="none" w:sz="0" w:space="0" w:color="auto"/>
                  </w:divBdr>
                  <w:divsChild>
                    <w:div w:id="129052596">
                      <w:marLeft w:val="0"/>
                      <w:marRight w:val="0"/>
                      <w:marTop w:val="0"/>
                      <w:marBottom w:val="0"/>
                      <w:divBdr>
                        <w:top w:val="none" w:sz="0" w:space="0" w:color="auto"/>
                        <w:left w:val="none" w:sz="0" w:space="0" w:color="auto"/>
                        <w:bottom w:val="none" w:sz="0" w:space="0" w:color="auto"/>
                        <w:right w:val="none" w:sz="0" w:space="0" w:color="auto"/>
                      </w:divBdr>
                    </w:div>
                  </w:divsChild>
                </w:div>
                <w:div w:id="408505569">
                  <w:marLeft w:val="0"/>
                  <w:marRight w:val="0"/>
                  <w:marTop w:val="360"/>
                  <w:marBottom w:val="360"/>
                  <w:divBdr>
                    <w:top w:val="none" w:sz="0" w:space="0" w:color="auto"/>
                    <w:left w:val="none" w:sz="0" w:space="0" w:color="auto"/>
                    <w:bottom w:val="none" w:sz="0" w:space="0" w:color="auto"/>
                    <w:right w:val="none" w:sz="0" w:space="0" w:color="auto"/>
                  </w:divBdr>
                </w:div>
                <w:div w:id="451872263">
                  <w:marLeft w:val="0"/>
                  <w:marRight w:val="0"/>
                  <w:marTop w:val="240"/>
                  <w:marBottom w:val="240"/>
                  <w:divBdr>
                    <w:top w:val="none" w:sz="0" w:space="0" w:color="auto"/>
                    <w:left w:val="none" w:sz="0" w:space="0" w:color="auto"/>
                    <w:bottom w:val="none" w:sz="0" w:space="0" w:color="auto"/>
                    <w:right w:val="none" w:sz="0" w:space="0" w:color="auto"/>
                  </w:divBdr>
                </w:div>
                <w:div w:id="471021074">
                  <w:marLeft w:val="0"/>
                  <w:marRight w:val="0"/>
                  <w:marTop w:val="240"/>
                  <w:marBottom w:val="240"/>
                  <w:divBdr>
                    <w:top w:val="none" w:sz="0" w:space="0" w:color="auto"/>
                    <w:left w:val="none" w:sz="0" w:space="0" w:color="auto"/>
                    <w:bottom w:val="none" w:sz="0" w:space="0" w:color="auto"/>
                    <w:right w:val="none" w:sz="0" w:space="0" w:color="auto"/>
                  </w:divBdr>
                </w:div>
                <w:div w:id="483737581">
                  <w:marLeft w:val="0"/>
                  <w:marRight w:val="0"/>
                  <w:marTop w:val="240"/>
                  <w:marBottom w:val="240"/>
                  <w:divBdr>
                    <w:top w:val="none" w:sz="0" w:space="0" w:color="auto"/>
                    <w:left w:val="none" w:sz="0" w:space="0" w:color="auto"/>
                    <w:bottom w:val="none" w:sz="0" w:space="0" w:color="auto"/>
                    <w:right w:val="none" w:sz="0" w:space="0" w:color="auto"/>
                  </w:divBdr>
                </w:div>
                <w:div w:id="539585677">
                  <w:marLeft w:val="0"/>
                  <w:marRight w:val="0"/>
                  <w:marTop w:val="240"/>
                  <w:marBottom w:val="240"/>
                  <w:divBdr>
                    <w:top w:val="none" w:sz="0" w:space="0" w:color="auto"/>
                    <w:left w:val="none" w:sz="0" w:space="0" w:color="auto"/>
                    <w:bottom w:val="none" w:sz="0" w:space="0" w:color="auto"/>
                    <w:right w:val="none" w:sz="0" w:space="0" w:color="auto"/>
                  </w:divBdr>
                  <w:divsChild>
                    <w:div w:id="932474919">
                      <w:marLeft w:val="0"/>
                      <w:marRight w:val="0"/>
                      <w:marTop w:val="0"/>
                      <w:marBottom w:val="0"/>
                      <w:divBdr>
                        <w:top w:val="none" w:sz="0" w:space="0" w:color="auto"/>
                        <w:left w:val="none" w:sz="0" w:space="0" w:color="auto"/>
                        <w:bottom w:val="none" w:sz="0" w:space="0" w:color="auto"/>
                        <w:right w:val="none" w:sz="0" w:space="0" w:color="auto"/>
                      </w:divBdr>
                    </w:div>
                  </w:divsChild>
                </w:div>
                <w:div w:id="708141254">
                  <w:marLeft w:val="0"/>
                  <w:marRight w:val="0"/>
                  <w:marTop w:val="240"/>
                  <w:marBottom w:val="240"/>
                  <w:divBdr>
                    <w:top w:val="none" w:sz="0" w:space="0" w:color="auto"/>
                    <w:left w:val="none" w:sz="0" w:space="0" w:color="auto"/>
                    <w:bottom w:val="none" w:sz="0" w:space="0" w:color="auto"/>
                    <w:right w:val="none" w:sz="0" w:space="0" w:color="auto"/>
                  </w:divBdr>
                  <w:divsChild>
                    <w:div w:id="80687392">
                      <w:marLeft w:val="0"/>
                      <w:marRight w:val="0"/>
                      <w:marTop w:val="0"/>
                      <w:marBottom w:val="0"/>
                      <w:divBdr>
                        <w:top w:val="none" w:sz="0" w:space="0" w:color="auto"/>
                        <w:left w:val="none" w:sz="0" w:space="0" w:color="auto"/>
                        <w:bottom w:val="none" w:sz="0" w:space="0" w:color="auto"/>
                        <w:right w:val="none" w:sz="0" w:space="0" w:color="auto"/>
                      </w:divBdr>
                    </w:div>
                  </w:divsChild>
                </w:div>
                <w:div w:id="770274636">
                  <w:marLeft w:val="0"/>
                  <w:marRight w:val="0"/>
                  <w:marTop w:val="360"/>
                  <w:marBottom w:val="360"/>
                  <w:divBdr>
                    <w:top w:val="none" w:sz="0" w:space="0" w:color="auto"/>
                    <w:left w:val="none" w:sz="0" w:space="0" w:color="auto"/>
                    <w:bottom w:val="none" w:sz="0" w:space="0" w:color="auto"/>
                    <w:right w:val="none" w:sz="0" w:space="0" w:color="auto"/>
                  </w:divBdr>
                </w:div>
                <w:div w:id="807018362">
                  <w:marLeft w:val="0"/>
                  <w:marRight w:val="0"/>
                  <w:marTop w:val="240"/>
                  <w:marBottom w:val="240"/>
                  <w:divBdr>
                    <w:top w:val="none" w:sz="0" w:space="0" w:color="auto"/>
                    <w:left w:val="none" w:sz="0" w:space="0" w:color="auto"/>
                    <w:bottom w:val="none" w:sz="0" w:space="0" w:color="auto"/>
                    <w:right w:val="none" w:sz="0" w:space="0" w:color="auto"/>
                  </w:divBdr>
                </w:div>
                <w:div w:id="849757029">
                  <w:marLeft w:val="0"/>
                  <w:marRight w:val="0"/>
                  <w:marTop w:val="240"/>
                  <w:marBottom w:val="240"/>
                  <w:divBdr>
                    <w:top w:val="none" w:sz="0" w:space="0" w:color="auto"/>
                    <w:left w:val="none" w:sz="0" w:space="0" w:color="auto"/>
                    <w:bottom w:val="none" w:sz="0" w:space="0" w:color="auto"/>
                    <w:right w:val="none" w:sz="0" w:space="0" w:color="auto"/>
                  </w:divBdr>
                </w:div>
                <w:div w:id="879635495">
                  <w:marLeft w:val="0"/>
                  <w:marRight w:val="0"/>
                  <w:marTop w:val="0"/>
                  <w:marBottom w:val="0"/>
                  <w:divBdr>
                    <w:top w:val="none" w:sz="0" w:space="0" w:color="auto"/>
                    <w:left w:val="none" w:sz="0" w:space="0" w:color="auto"/>
                    <w:bottom w:val="none" w:sz="0" w:space="0" w:color="auto"/>
                    <w:right w:val="none" w:sz="0" w:space="0" w:color="auto"/>
                  </w:divBdr>
                </w:div>
                <w:div w:id="927621134">
                  <w:marLeft w:val="0"/>
                  <w:marRight w:val="0"/>
                  <w:marTop w:val="240"/>
                  <w:marBottom w:val="240"/>
                  <w:divBdr>
                    <w:top w:val="none" w:sz="0" w:space="0" w:color="auto"/>
                    <w:left w:val="none" w:sz="0" w:space="0" w:color="auto"/>
                    <w:bottom w:val="none" w:sz="0" w:space="0" w:color="auto"/>
                    <w:right w:val="none" w:sz="0" w:space="0" w:color="auto"/>
                  </w:divBdr>
                  <w:divsChild>
                    <w:div w:id="989603917">
                      <w:marLeft w:val="0"/>
                      <w:marRight w:val="0"/>
                      <w:marTop w:val="0"/>
                      <w:marBottom w:val="0"/>
                      <w:divBdr>
                        <w:top w:val="none" w:sz="0" w:space="0" w:color="auto"/>
                        <w:left w:val="none" w:sz="0" w:space="0" w:color="auto"/>
                        <w:bottom w:val="none" w:sz="0" w:space="0" w:color="auto"/>
                        <w:right w:val="none" w:sz="0" w:space="0" w:color="auto"/>
                      </w:divBdr>
                    </w:div>
                  </w:divsChild>
                </w:div>
                <w:div w:id="93547698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78727304">
          <w:marLeft w:val="0"/>
          <w:marRight w:val="0"/>
          <w:marTop w:val="240"/>
          <w:marBottom w:val="240"/>
          <w:divBdr>
            <w:top w:val="none" w:sz="0" w:space="0" w:color="auto"/>
            <w:left w:val="none" w:sz="0" w:space="0" w:color="auto"/>
            <w:bottom w:val="none" w:sz="0" w:space="0" w:color="auto"/>
            <w:right w:val="none" w:sz="0" w:space="0" w:color="auto"/>
          </w:divBdr>
        </w:div>
        <w:div w:id="278755846">
          <w:marLeft w:val="0"/>
          <w:marRight w:val="2215"/>
          <w:marTop w:val="0"/>
          <w:marBottom w:val="0"/>
          <w:divBdr>
            <w:top w:val="none" w:sz="0" w:space="0" w:color="auto"/>
            <w:left w:val="none" w:sz="0" w:space="0" w:color="auto"/>
            <w:bottom w:val="none" w:sz="0" w:space="0" w:color="auto"/>
            <w:right w:val="none" w:sz="0" w:space="0" w:color="auto"/>
          </w:divBdr>
        </w:div>
        <w:div w:id="278757184">
          <w:marLeft w:val="0"/>
          <w:marRight w:val="0"/>
          <w:marTop w:val="0"/>
          <w:marBottom w:val="0"/>
          <w:divBdr>
            <w:top w:val="none" w:sz="0" w:space="0" w:color="auto"/>
            <w:left w:val="none" w:sz="0" w:space="0" w:color="auto"/>
            <w:bottom w:val="none" w:sz="0" w:space="0" w:color="auto"/>
            <w:right w:val="none" w:sz="0" w:space="0" w:color="auto"/>
          </w:divBdr>
        </w:div>
        <w:div w:id="278803298">
          <w:marLeft w:val="0"/>
          <w:marRight w:val="0"/>
          <w:marTop w:val="0"/>
          <w:marBottom w:val="0"/>
          <w:divBdr>
            <w:top w:val="none" w:sz="0" w:space="0" w:color="auto"/>
            <w:left w:val="none" w:sz="0" w:space="0" w:color="auto"/>
            <w:bottom w:val="none" w:sz="0" w:space="0" w:color="auto"/>
            <w:right w:val="none" w:sz="0" w:space="0" w:color="auto"/>
          </w:divBdr>
        </w:div>
        <w:div w:id="278806501">
          <w:marLeft w:val="0"/>
          <w:marRight w:val="0"/>
          <w:marTop w:val="378"/>
          <w:marBottom w:val="378"/>
          <w:divBdr>
            <w:top w:val="none" w:sz="0" w:space="0" w:color="auto"/>
            <w:left w:val="none" w:sz="0" w:space="0" w:color="auto"/>
            <w:bottom w:val="none" w:sz="0" w:space="0" w:color="auto"/>
            <w:right w:val="none" w:sz="0" w:space="0" w:color="auto"/>
          </w:divBdr>
          <w:divsChild>
            <w:div w:id="305820967">
              <w:marLeft w:val="0"/>
              <w:marRight w:val="0"/>
              <w:marTop w:val="0"/>
              <w:marBottom w:val="0"/>
              <w:divBdr>
                <w:top w:val="none" w:sz="0" w:space="0" w:color="auto"/>
                <w:left w:val="none" w:sz="0" w:space="0" w:color="auto"/>
                <w:bottom w:val="none" w:sz="0" w:space="0" w:color="auto"/>
                <w:right w:val="none" w:sz="0" w:space="0" w:color="auto"/>
              </w:divBdr>
            </w:div>
          </w:divsChild>
        </w:div>
        <w:div w:id="278877864">
          <w:marLeft w:val="0"/>
          <w:marRight w:val="0"/>
          <w:marTop w:val="240"/>
          <w:marBottom w:val="240"/>
          <w:divBdr>
            <w:top w:val="none" w:sz="0" w:space="0" w:color="auto"/>
            <w:left w:val="none" w:sz="0" w:space="0" w:color="auto"/>
            <w:bottom w:val="none" w:sz="0" w:space="0" w:color="auto"/>
            <w:right w:val="none" w:sz="0" w:space="0" w:color="auto"/>
          </w:divBdr>
        </w:div>
        <w:div w:id="278922323">
          <w:marLeft w:val="0"/>
          <w:marRight w:val="0"/>
          <w:marTop w:val="351"/>
          <w:marBottom w:val="351"/>
          <w:divBdr>
            <w:top w:val="none" w:sz="0" w:space="0" w:color="auto"/>
            <w:left w:val="none" w:sz="0" w:space="0" w:color="auto"/>
            <w:bottom w:val="none" w:sz="0" w:space="0" w:color="auto"/>
            <w:right w:val="none" w:sz="0" w:space="0" w:color="auto"/>
          </w:divBdr>
        </w:div>
        <w:div w:id="278950551">
          <w:marLeft w:val="0"/>
          <w:marRight w:val="0"/>
          <w:marTop w:val="0"/>
          <w:marBottom w:val="0"/>
          <w:divBdr>
            <w:top w:val="none" w:sz="0" w:space="0" w:color="auto"/>
            <w:left w:val="none" w:sz="0" w:space="0" w:color="auto"/>
            <w:bottom w:val="none" w:sz="0" w:space="0" w:color="auto"/>
            <w:right w:val="none" w:sz="0" w:space="0" w:color="auto"/>
          </w:divBdr>
        </w:div>
        <w:div w:id="278991562">
          <w:marLeft w:val="0"/>
          <w:marRight w:val="0"/>
          <w:marTop w:val="329"/>
          <w:marBottom w:val="329"/>
          <w:divBdr>
            <w:top w:val="none" w:sz="0" w:space="0" w:color="auto"/>
            <w:left w:val="none" w:sz="0" w:space="0" w:color="auto"/>
            <w:bottom w:val="none" w:sz="0" w:space="0" w:color="auto"/>
            <w:right w:val="none" w:sz="0" w:space="0" w:color="auto"/>
          </w:divBdr>
        </w:div>
        <w:div w:id="278993299">
          <w:marLeft w:val="0"/>
          <w:marRight w:val="1500"/>
          <w:marTop w:val="0"/>
          <w:marBottom w:val="0"/>
          <w:divBdr>
            <w:top w:val="none" w:sz="0" w:space="0" w:color="auto"/>
            <w:left w:val="none" w:sz="0" w:space="0" w:color="auto"/>
            <w:bottom w:val="none" w:sz="0" w:space="0" w:color="auto"/>
            <w:right w:val="none" w:sz="0" w:space="0" w:color="auto"/>
          </w:divBdr>
          <w:divsChild>
            <w:div w:id="544608334">
              <w:marLeft w:val="0"/>
              <w:marRight w:val="0"/>
              <w:marTop w:val="600"/>
              <w:marBottom w:val="600"/>
              <w:divBdr>
                <w:top w:val="none" w:sz="0" w:space="0" w:color="auto"/>
                <w:left w:val="none" w:sz="0" w:space="0" w:color="auto"/>
                <w:bottom w:val="none" w:sz="0" w:space="0" w:color="auto"/>
                <w:right w:val="none" w:sz="0" w:space="0" w:color="auto"/>
              </w:divBdr>
              <w:divsChild>
                <w:div w:id="20672568">
                  <w:marLeft w:val="0"/>
                  <w:marRight w:val="0"/>
                  <w:marTop w:val="360"/>
                  <w:marBottom w:val="450"/>
                  <w:divBdr>
                    <w:top w:val="none" w:sz="0" w:space="0" w:color="auto"/>
                    <w:left w:val="none" w:sz="0" w:space="0" w:color="auto"/>
                    <w:bottom w:val="none" w:sz="0" w:space="0" w:color="auto"/>
                    <w:right w:val="none" w:sz="0" w:space="0" w:color="auto"/>
                  </w:divBdr>
                  <w:divsChild>
                    <w:div w:id="651904742">
                      <w:marLeft w:val="0"/>
                      <w:marRight w:val="0"/>
                      <w:marTop w:val="0"/>
                      <w:marBottom w:val="0"/>
                      <w:divBdr>
                        <w:top w:val="none" w:sz="0" w:space="0" w:color="auto"/>
                        <w:left w:val="none" w:sz="0" w:space="0" w:color="auto"/>
                        <w:bottom w:val="single" w:sz="6" w:space="15" w:color="B8B9BA"/>
                        <w:right w:val="none" w:sz="0" w:space="0" w:color="auto"/>
                      </w:divBdr>
                    </w:div>
                  </w:divsChild>
                </w:div>
                <w:div w:id="176388802">
                  <w:marLeft w:val="0"/>
                  <w:marRight w:val="0"/>
                  <w:marTop w:val="240"/>
                  <w:marBottom w:val="240"/>
                  <w:divBdr>
                    <w:top w:val="none" w:sz="0" w:space="0" w:color="auto"/>
                    <w:left w:val="none" w:sz="0" w:space="0" w:color="auto"/>
                    <w:bottom w:val="none" w:sz="0" w:space="0" w:color="auto"/>
                    <w:right w:val="none" w:sz="0" w:space="0" w:color="auto"/>
                  </w:divBdr>
                </w:div>
                <w:div w:id="216550359">
                  <w:marLeft w:val="0"/>
                  <w:marRight w:val="0"/>
                  <w:marTop w:val="240"/>
                  <w:marBottom w:val="240"/>
                  <w:divBdr>
                    <w:top w:val="none" w:sz="0" w:space="0" w:color="auto"/>
                    <w:left w:val="none" w:sz="0" w:space="0" w:color="auto"/>
                    <w:bottom w:val="none" w:sz="0" w:space="0" w:color="auto"/>
                    <w:right w:val="none" w:sz="0" w:space="0" w:color="auto"/>
                  </w:divBdr>
                  <w:divsChild>
                    <w:div w:id="418018879">
                      <w:marLeft w:val="0"/>
                      <w:marRight w:val="0"/>
                      <w:marTop w:val="0"/>
                      <w:marBottom w:val="0"/>
                      <w:divBdr>
                        <w:top w:val="none" w:sz="0" w:space="0" w:color="auto"/>
                        <w:left w:val="none" w:sz="0" w:space="0" w:color="auto"/>
                        <w:bottom w:val="none" w:sz="0" w:space="0" w:color="auto"/>
                        <w:right w:val="none" w:sz="0" w:space="0" w:color="auto"/>
                      </w:divBdr>
                    </w:div>
                  </w:divsChild>
                </w:div>
                <w:div w:id="256401501">
                  <w:marLeft w:val="0"/>
                  <w:marRight w:val="0"/>
                  <w:marTop w:val="240"/>
                  <w:marBottom w:val="240"/>
                  <w:divBdr>
                    <w:top w:val="none" w:sz="0" w:space="0" w:color="auto"/>
                    <w:left w:val="none" w:sz="0" w:space="0" w:color="auto"/>
                    <w:bottom w:val="none" w:sz="0" w:space="0" w:color="auto"/>
                    <w:right w:val="none" w:sz="0" w:space="0" w:color="auto"/>
                  </w:divBdr>
                  <w:divsChild>
                    <w:div w:id="208956494">
                      <w:marLeft w:val="0"/>
                      <w:marRight w:val="0"/>
                      <w:marTop w:val="0"/>
                      <w:marBottom w:val="0"/>
                      <w:divBdr>
                        <w:top w:val="none" w:sz="0" w:space="0" w:color="auto"/>
                        <w:left w:val="none" w:sz="0" w:space="0" w:color="auto"/>
                        <w:bottom w:val="none" w:sz="0" w:space="0" w:color="auto"/>
                        <w:right w:val="none" w:sz="0" w:space="0" w:color="auto"/>
                      </w:divBdr>
                    </w:div>
                  </w:divsChild>
                </w:div>
                <w:div w:id="279067553">
                  <w:marLeft w:val="0"/>
                  <w:marRight w:val="0"/>
                  <w:marTop w:val="360"/>
                  <w:marBottom w:val="360"/>
                  <w:divBdr>
                    <w:top w:val="none" w:sz="0" w:space="0" w:color="auto"/>
                    <w:left w:val="none" w:sz="0" w:space="0" w:color="auto"/>
                    <w:bottom w:val="none" w:sz="0" w:space="0" w:color="auto"/>
                    <w:right w:val="none" w:sz="0" w:space="0" w:color="auto"/>
                  </w:divBdr>
                </w:div>
                <w:div w:id="466701678">
                  <w:marLeft w:val="0"/>
                  <w:marRight w:val="0"/>
                  <w:marTop w:val="240"/>
                  <w:marBottom w:val="240"/>
                  <w:divBdr>
                    <w:top w:val="none" w:sz="0" w:space="0" w:color="auto"/>
                    <w:left w:val="none" w:sz="0" w:space="0" w:color="auto"/>
                    <w:bottom w:val="none" w:sz="0" w:space="0" w:color="auto"/>
                    <w:right w:val="none" w:sz="0" w:space="0" w:color="auto"/>
                  </w:divBdr>
                  <w:divsChild>
                    <w:div w:id="531454576">
                      <w:marLeft w:val="0"/>
                      <w:marRight w:val="0"/>
                      <w:marTop w:val="0"/>
                      <w:marBottom w:val="0"/>
                      <w:divBdr>
                        <w:top w:val="none" w:sz="0" w:space="0" w:color="auto"/>
                        <w:left w:val="none" w:sz="0" w:space="0" w:color="auto"/>
                        <w:bottom w:val="none" w:sz="0" w:space="0" w:color="auto"/>
                        <w:right w:val="none" w:sz="0" w:space="0" w:color="auto"/>
                      </w:divBdr>
                    </w:div>
                  </w:divsChild>
                </w:div>
                <w:div w:id="512259527">
                  <w:marLeft w:val="0"/>
                  <w:marRight w:val="0"/>
                  <w:marTop w:val="360"/>
                  <w:marBottom w:val="360"/>
                  <w:divBdr>
                    <w:top w:val="none" w:sz="0" w:space="0" w:color="auto"/>
                    <w:left w:val="none" w:sz="0" w:space="0" w:color="auto"/>
                    <w:bottom w:val="none" w:sz="0" w:space="0" w:color="auto"/>
                    <w:right w:val="none" w:sz="0" w:space="0" w:color="auto"/>
                  </w:divBdr>
                </w:div>
                <w:div w:id="614793885">
                  <w:marLeft w:val="0"/>
                  <w:marRight w:val="0"/>
                  <w:marTop w:val="360"/>
                  <w:marBottom w:val="450"/>
                  <w:divBdr>
                    <w:top w:val="none" w:sz="0" w:space="0" w:color="auto"/>
                    <w:left w:val="none" w:sz="0" w:space="0" w:color="auto"/>
                    <w:bottom w:val="none" w:sz="0" w:space="0" w:color="auto"/>
                    <w:right w:val="none" w:sz="0" w:space="0" w:color="auto"/>
                  </w:divBdr>
                </w:div>
                <w:div w:id="639072076">
                  <w:marLeft w:val="0"/>
                  <w:marRight w:val="0"/>
                  <w:marTop w:val="240"/>
                  <w:marBottom w:val="240"/>
                  <w:divBdr>
                    <w:top w:val="none" w:sz="0" w:space="0" w:color="auto"/>
                    <w:left w:val="none" w:sz="0" w:space="0" w:color="auto"/>
                    <w:bottom w:val="none" w:sz="0" w:space="0" w:color="auto"/>
                    <w:right w:val="none" w:sz="0" w:space="0" w:color="auto"/>
                  </w:divBdr>
                </w:div>
                <w:div w:id="773793475">
                  <w:marLeft w:val="0"/>
                  <w:marRight w:val="0"/>
                  <w:marTop w:val="240"/>
                  <w:marBottom w:val="240"/>
                  <w:divBdr>
                    <w:top w:val="none" w:sz="0" w:space="0" w:color="auto"/>
                    <w:left w:val="none" w:sz="0" w:space="0" w:color="auto"/>
                    <w:bottom w:val="none" w:sz="0" w:space="0" w:color="auto"/>
                    <w:right w:val="none" w:sz="0" w:space="0" w:color="auto"/>
                  </w:divBdr>
                  <w:divsChild>
                    <w:div w:id="633025921">
                      <w:marLeft w:val="0"/>
                      <w:marRight w:val="0"/>
                      <w:marTop w:val="0"/>
                      <w:marBottom w:val="0"/>
                      <w:divBdr>
                        <w:top w:val="none" w:sz="0" w:space="0" w:color="auto"/>
                        <w:left w:val="none" w:sz="0" w:space="0" w:color="auto"/>
                        <w:bottom w:val="none" w:sz="0" w:space="0" w:color="auto"/>
                        <w:right w:val="none" w:sz="0" w:space="0" w:color="auto"/>
                      </w:divBdr>
                    </w:div>
                  </w:divsChild>
                </w:div>
                <w:div w:id="785656381">
                  <w:marLeft w:val="0"/>
                  <w:marRight w:val="0"/>
                  <w:marTop w:val="0"/>
                  <w:marBottom w:val="0"/>
                  <w:divBdr>
                    <w:top w:val="none" w:sz="0" w:space="0" w:color="auto"/>
                    <w:left w:val="none" w:sz="0" w:space="0" w:color="auto"/>
                    <w:bottom w:val="none" w:sz="0" w:space="0" w:color="auto"/>
                    <w:right w:val="none" w:sz="0" w:space="0" w:color="auto"/>
                  </w:divBdr>
                  <w:divsChild>
                    <w:div w:id="53937907">
                      <w:marLeft w:val="0"/>
                      <w:marRight w:val="0"/>
                      <w:marTop w:val="0"/>
                      <w:marBottom w:val="0"/>
                      <w:divBdr>
                        <w:top w:val="none" w:sz="0" w:space="0" w:color="auto"/>
                        <w:left w:val="none" w:sz="0" w:space="0" w:color="auto"/>
                        <w:bottom w:val="none" w:sz="0" w:space="0" w:color="auto"/>
                        <w:right w:val="none" w:sz="0" w:space="0" w:color="auto"/>
                      </w:divBdr>
                    </w:div>
                  </w:divsChild>
                </w:div>
                <w:div w:id="940644194">
                  <w:marLeft w:val="0"/>
                  <w:marRight w:val="0"/>
                  <w:marTop w:val="240"/>
                  <w:marBottom w:val="240"/>
                  <w:divBdr>
                    <w:top w:val="none" w:sz="0" w:space="0" w:color="auto"/>
                    <w:left w:val="none" w:sz="0" w:space="0" w:color="auto"/>
                    <w:bottom w:val="none" w:sz="0" w:space="0" w:color="auto"/>
                    <w:right w:val="none" w:sz="0" w:space="0" w:color="auto"/>
                  </w:divBdr>
                  <w:divsChild>
                    <w:div w:id="6617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996971">
          <w:marLeft w:val="0"/>
          <w:marRight w:val="0"/>
          <w:marTop w:val="0"/>
          <w:marBottom w:val="0"/>
          <w:divBdr>
            <w:top w:val="none" w:sz="0" w:space="0" w:color="auto"/>
            <w:left w:val="none" w:sz="0" w:space="0" w:color="auto"/>
            <w:bottom w:val="none" w:sz="0" w:space="0" w:color="auto"/>
            <w:right w:val="none" w:sz="0" w:space="0" w:color="auto"/>
          </w:divBdr>
        </w:div>
        <w:div w:id="278999639">
          <w:marLeft w:val="0"/>
          <w:marRight w:val="0"/>
          <w:marTop w:val="0"/>
          <w:marBottom w:val="0"/>
          <w:divBdr>
            <w:top w:val="none" w:sz="0" w:space="0" w:color="auto"/>
            <w:left w:val="none" w:sz="0" w:space="0" w:color="auto"/>
            <w:bottom w:val="none" w:sz="0" w:space="0" w:color="auto"/>
            <w:right w:val="none" w:sz="0" w:space="0" w:color="auto"/>
          </w:divBdr>
        </w:div>
        <w:div w:id="279072065">
          <w:marLeft w:val="0"/>
          <w:marRight w:val="0"/>
          <w:marTop w:val="0"/>
          <w:marBottom w:val="0"/>
          <w:divBdr>
            <w:top w:val="none" w:sz="0" w:space="0" w:color="auto"/>
            <w:left w:val="none" w:sz="0" w:space="0" w:color="auto"/>
            <w:bottom w:val="none" w:sz="0" w:space="0" w:color="auto"/>
            <w:right w:val="none" w:sz="0" w:space="0" w:color="auto"/>
          </w:divBdr>
        </w:div>
        <w:div w:id="279142003">
          <w:marLeft w:val="0"/>
          <w:marRight w:val="0"/>
          <w:marTop w:val="0"/>
          <w:marBottom w:val="0"/>
          <w:divBdr>
            <w:top w:val="none" w:sz="0" w:space="0" w:color="auto"/>
            <w:left w:val="none" w:sz="0" w:space="0" w:color="auto"/>
            <w:bottom w:val="none" w:sz="0" w:space="0" w:color="auto"/>
            <w:right w:val="none" w:sz="0" w:space="0" w:color="auto"/>
          </w:divBdr>
        </w:div>
        <w:div w:id="279145031">
          <w:marLeft w:val="0"/>
          <w:marRight w:val="0"/>
          <w:marTop w:val="0"/>
          <w:marBottom w:val="0"/>
          <w:divBdr>
            <w:top w:val="none" w:sz="0" w:space="0" w:color="auto"/>
            <w:left w:val="none" w:sz="0" w:space="0" w:color="auto"/>
            <w:bottom w:val="none" w:sz="0" w:space="0" w:color="auto"/>
            <w:right w:val="none" w:sz="0" w:space="0" w:color="auto"/>
          </w:divBdr>
        </w:div>
        <w:div w:id="279192718">
          <w:marLeft w:val="0"/>
          <w:marRight w:val="0"/>
          <w:marTop w:val="0"/>
          <w:marBottom w:val="0"/>
          <w:divBdr>
            <w:top w:val="none" w:sz="0" w:space="0" w:color="auto"/>
            <w:left w:val="none" w:sz="0" w:space="0" w:color="auto"/>
            <w:bottom w:val="none" w:sz="0" w:space="0" w:color="auto"/>
            <w:right w:val="none" w:sz="0" w:space="0" w:color="auto"/>
          </w:divBdr>
        </w:div>
        <w:div w:id="279265077">
          <w:marLeft w:val="0"/>
          <w:marRight w:val="0"/>
          <w:marTop w:val="0"/>
          <w:marBottom w:val="0"/>
          <w:divBdr>
            <w:top w:val="none" w:sz="0" w:space="0" w:color="auto"/>
            <w:left w:val="none" w:sz="0" w:space="0" w:color="auto"/>
            <w:bottom w:val="none" w:sz="0" w:space="0" w:color="auto"/>
            <w:right w:val="none" w:sz="0" w:space="0" w:color="auto"/>
          </w:divBdr>
        </w:div>
        <w:div w:id="279268951">
          <w:marLeft w:val="0"/>
          <w:marRight w:val="0"/>
          <w:marTop w:val="0"/>
          <w:marBottom w:val="0"/>
          <w:divBdr>
            <w:top w:val="none" w:sz="0" w:space="0" w:color="auto"/>
            <w:left w:val="none" w:sz="0" w:space="0" w:color="auto"/>
            <w:bottom w:val="none" w:sz="0" w:space="0" w:color="auto"/>
            <w:right w:val="none" w:sz="0" w:space="0" w:color="auto"/>
          </w:divBdr>
        </w:div>
        <w:div w:id="279337417">
          <w:marLeft w:val="0"/>
          <w:marRight w:val="0"/>
          <w:marTop w:val="384"/>
          <w:marBottom w:val="384"/>
          <w:divBdr>
            <w:top w:val="none" w:sz="0" w:space="0" w:color="auto"/>
            <w:left w:val="none" w:sz="0" w:space="0" w:color="auto"/>
            <w:bottom w:val="none" w:sz="0" w:space="0" w:color="auto"/>
            <w:right w:val="none" w:sz="0" w:space="0" w:color="auto"/>
          </w:divBdr>
          <w:divsChild>
            <w:div w:id="429592097">
              <w:marLeft w:val="0"/>
              <w:marRight w:val="0"/>
              <w:marTop w:val="0"/>
              <w:marBottom w:val="0"/>
              <w:divBdr>
                <w:top w:val="none" w:sz="0" w:space="0" w:color="auto"/>
                <w:left w:val="none" w:sz="0" w:space="0" w:color="auto"/>
                <w:bottom w:val="none" w:sz="0" w:space="0" w:color="auto"/>
                <w:right w:val="none" w:sz="0" w:space="0" w:color="auto"/>
              </w:divBdr>
            </w:div>
          </w:divsChild>
        </w:div>
        <w:div w:id="279339741">
          <w:marLeft w:val="0"/>
          <w:marRight w:val="0"/>
          <w:marTop w:val="0"/>
          <w:marBottom w:val="0"/>
          <w:divBdr>
            <w:top w:val="none" w:sz="0" w:space="0" w:color="auto"/>
            <w:left w:val="none" w:sz="0" w:space="0" w:color="auto"/>
            <w:bottom w:val="none" w:sz="0" w:space="0" w:color="auto"/>
            <w:right w:val="none" w:sz="0" w:space="0" w:color="auto"/>
          </w:divBdr>
        </w:div>
        <w:div w:id="279456363">
          <w:marLeft w:val="0"/>
          <w:marRight w:val="240"/>
          <w:marTop w:val="0"/>
          <w:marBottom w:val="0"/>
          <w:divBdr>
            <w:top w:val="none" w:sz="0" w:space="0" w:color="auto"/>
            <w:left w:val="none" w:sz="0" w:space="0" w:color="auto"/>
            <w:bottom w:val="none" w:sz="0" w:space="0" w:color="auto"/>
            <w:right w:val="none" w:sz="0" w:space="0" w:color="auto"/>
          </w:divBdr>
        </w:div>
        <w:div w:id="279457718">
          <w:marLeft w:val="0"/>
          <w:marRight w:val="0"/>
          <w:marTop w:val="0"/>
          <w:marBottom w:val="0"/>
          <w:divBdr>
            <w:top w:val="none" w:sz="0" w:space="0" w:color="auto"/>
            <w:left w:val="none" w:sz="0" w:space="0" w:color="auto"/>
            <w:bottom w:val="none" w:sz="0" w:space="0" w:color="auto"/>
            <w:right w:val="none" w:sz="0" w:space="0" w:color="auto"/>
          </w:divBdr>
        </w:div>
        <w:div w:id="279537012">
          <w:marLeft w:val="0"/>
          <w:marRight w:val="0"/>
          <w:marTop w:val="0"/>
          <w:marBottom w:val="0"/>
          <w:divBdr>
            <w:top w:val="none" w:sz="0" w:space="0" w:color="auto"/>
            <w:left w:val="none" w:sz="0" w:space="0" w:color="auto"/>
            <w:bottom w:val="none" w:sz="0" w:space="0" w:color="auto"/>
            <w:right w:val="none" w:sz="0" w:space="0" w:color="auto"/>
          </w:divBdr>
          <w:divsChild>
            <w:div w:id="807478412">
              <w:marLeft w:val="0"/>
              <w:marRight w:val="354"/>
              <w:marTop w:val="0"/>
              <w:marBottom w:val="0"/>
              <w:divBdr>
                <w:top w:val="none" w:sz="0" w:space="0" w:color="auto"/>
                <w:left w:val="none" w:sz="0" w:space="0" w:color="auto"/>
                <w:bottom w:val="none" w:sz="0" w:space="0" w:color="auto"/>
                <w:right w:val="none" w:sz="0" w:space="0" w:color="auto"/>
              </w:divBdr>
              <w:divsChild>
                <w:div w:id="58141970">
                  <w:marLeft w:val="0"/>
                  <w:marRight w:val="0"/>
                  <w:marTop w:val="0"/>
                  <w:marBottom w:val="0"/>
                  <w:divBdr>
                    <w:top w:val="none" w:sz="0" w:space="0" w:color="auto"/>
                    <w:left w:val="none" w:sz="0" w:space="0" w:color="auto"/>
                    <w:bottom w:val="none" w:sz="0" w:space="0" w:color="auto"/>
                    <w:right w:val="none" w:sz="0" w:space="0" w:color="auto"/>
                  </w:divBdr>
                  <w:divsChild>
                    <w:div w:id="5480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726581">
          <w:marLeft w:val="0"/>
          <w:marRight w:val="0"/>
          <w:marTop w:val="240"/>
          <w:marBottom w:val="240"/>
          <w:divBdr>
            <w:top w:val="none" w:sz="0" w:space="0" w:color="auto"/>
            <w:left w:val="none" w:sz="0" w:space="0" w:color="auto"/>
            <w:bottom w:val="none" w:sz="0" w:space="0" w:color="auto"/>
            <w:right w:val="none" w:sz="0" w:space="0" w:color="auto"/>
          </w:divBdr>
        </w:div>
        <w:div w:id="279731152">
          <w:marLeft w:val="0"/>
          <w:marRight w:val="0"/>
          <w:marTop w:val="0"/>
          <w:marBottom w:val="0"/>
          <w:divBdr>
            <w:top w:val="none" w:sz="0" w:space="0" w:color="auto"/>
            <w:left w:val="none" w:sz="0" w:space="0" w:color="auto"/>
            <w:bottom w:val="none" w:sz="0" w:space="0" w:color="auto"/>
            <w:right w:val="none" w:sz="0" w:space="0" w:color="auto"/>
          </w:divBdr>
        </w:div>
        <w:div w:id="279799139">
          <w:marLeft w:val="0"/>
          <w:marRight w:val="0"/>
          <w:marTop w:val="240"/>
          <w:marBottom w:val="240"/>
          <w:divBdr>
            <w:top w:val="none" w:sz="0" w:space="0" w:color="auto"/>
            <w:left w:val="none" w:sz="0" w:space="0" w:color="auto"/>
            <w:bottom w:val="none" w:sz="0" w:space="0" w:color="auto"/>
            <w:right w:val="none" w:sz="0" w:space="0" w:color="auto"/>
          </w:divBdr>
        </w:div>
        <w:div w:id="279920093">
          <w:marLeft w:val="0"/>
          <w:marRight w:val="0"/>
          <w:marTop w:val="0"/>
          <w:marBottom w:val="0"/>
          <w:divBdr>
            <w:top w:val="none" w:sz="0" w:space="0" w:color="auto"/>
            <w:left w:val="none" w:sz="0" w:space="0" w:color="auto"/>
            <w:bottom w:val="none" w:sz="0" w:space="0" w:color="auto"/>
            <w:right w:val="none" w:sz="0" w:space="0" w:color="auto"/>
          </w:divBdr>
        </w:div>
        <w:div w:id="279995284">
          <w:marLeft w:val="0"/>
          <w:marRight w:val="0"/>
          <w:marTop w:val="0"/>
          <w:marBottom w:val="0"/>
          <w:divBdr>
            <w:top w:val="none" w:sz="0" w:space="0" w:color="auto"/>
            <w:left w:val="none" w:sz="0" w:space="0" w:color="auto"/>
            <w:bottom w:val="none" w:sz="0" w:space="0" w:color="auto"/>
            <w:right w:val="none" w:sz="0" w:space="0" w:color="auto"/>
          </w:divBdr>
        </w:div>
        <w:div w:id="280261492">
          <w:marLeft w:val="0"/>
          <w:marRight w:val="0"/>
          <w:marTop w:val="0"/>
          <w:marBottom w:val="0"/>
          <w:divBdr>
            <w:top w:val="none" w:sz="0" w:space="0" w:color="auto"/>
            <w:left w:val="none" w:sz="0" w:space="0" w:color="auto"/>
            <w:bottom w:val="none" w:sz="0" w:space="0" w:color="auto"/>
            <w:right w:val="none" w:sz="0" w:space="0" w:color="auto"/>
          </w:divBdr>
          <w:divsChild>
            <w:div w:id="455955052">
              <w:marLeft w:val="0"/>
              <w:marRight w:val="0"/>
              <w:marTop w:val="0"/>
              <w:marBottom w:val="0"/>
              <w:divBdr>
                <w:top w:val="none" w:sz="0" w:space="0" w:color="auto"/>
                <w:left w:val="none" w:sz="0" w:space="0" w:color="auto"/>
                <w:bottom w:val="none" w:sz="0" w:space="0" w:color="auto"/>
                <w:right w:val="none" w:sz="0" w:space="0" w:color="auto"/>
              </w:divBdr>
              <w:divsChild>
                <w:div w:id="990981124">
                  <w:marLeft w:val="0"/>
                  <w:marRight w:val="0"/>
                  <w:marTop w:val="0"/>
                  <w:marBottom w:val="0"/>
                  <w:divBdr>
                    <w:top w:val="none" w:sz="0" w:space="0" w:color="auto"/>
                    <w:left w:val="none" w:sz="0" w:space="0" w:color="auto"/>
                    <w:bottom w:val="none" w:sz="0" w:space="0" w:color="auto"/>
                    <w:right w:val="none" w:sz="0" w:space="0" w:color="auto"/>
                  </w:divBdr>
                  <w:divsChild>
                    <w:div w:id="558782965">
                      <w:marLeft w:val="0"/>
                      <w:marRight w:val="0"/>
                      <w:marTop w:val="0"/>
                      <w:marBottom w:val="283"/>
                      <w:divBdr>
                        <w:top w:val="none" w:sz="0" w:space="0" w:color="auto"/>
                        <w:left w:val="none" w:sz="0" w:space="0" w:color="auto"/>
                        <w:bottom w:val="none" w:sz="0" w:space="0" w:color="auto"/>
                        <w:right w:val="none" w:sz="0" w:space="0" w:color="auto"/>
                      </w:divBdr>
                    </w:div>
                  </w:divsChild>
                </w:div>
              </w:divsChild>
            </w:div>
          </w:divsChild>
        </w:div>
        <w:div w:id="280575522">
          <w:marLeft w:val="0"/>
          <w:marRight w:val="0"/>
          <w:marTop w:val="0"/>
          <w:marBottom w:val="0"/>
          <w:divBdr>
            <w:top w:val="none" w:sz="0" w:space="0" w:color="auto"/>
            <w:left w:val="none" w:sz="0" w:space="0" w:color="auto"/>
            <w:bottom w:val="none" w:sz="0" w:space="0" w:color="auto"/>
            <w:right w:val="none" w:sz="0" w:space="0" w:color="auto"/>
          </w:divBdr>
        </w:div>
        <w:div w:id="280647792">
          <w:marLeft w:val="0"/>
          <w:marRight w:val="0"/>
          <w:marTop w:val="0"/>
          <w:marBottom w:val="0"/>
          <w:divBdr>
            <w:top w:val="none" w:sz="0" w:space="0" w:color="auto"/>
            <w:left w:val="none" w:sz="0" w:space="0" w:color="auto"/>
            <w:bottom w:val="none" w:sz="0" w:space="0" w:color="auto"/>
            <w:right w:val="none" w:sz="0" w:space="0" w:color="auto"/>
          </w:divBdr>
        </w:div>
        <w:div w:id="280694950">
          <w:marLeft w:val="0"/>
          <w:marRight w:val="0"/>
          <w:marTop w:val="600"/>
          <w:marBottom w:val="600"/>
          <w:divBdr>
            <w:top w:val="none" w:sz="0" w:space="0" w:color="auto"/>
            <w:left w:val="none" w:sz="0" w:space="0" w:color="auto"/>
            <w:bottom w:val="none" w:sz="0" w:space="0" w:color="auto"/>
            <w:right w:val="none" w:sz="0" w:space="0" w:color="auto"/>
          </w:divBdr>
          <w:divsChild>
            <w:div w:id="14817459">
              <w:marLeft w:val="0"/>
              <w:marRight w:val="0"/>
              <w:marTop w:val="0"/>
              <w:marBottom w:val="300"/>
              <w:divBdr>
                <w:top w:val="none" w:sz="0" w:space="0" w:color="auto"/>
                <w:left w:val="none" w:sz="0" w:space="0" w:color="auto"/>
                <w:bottom w:val="none" w:sz="0" w:space="0" w:color="auto"/>
                <w:right w:val="none" w:sz="0" w:space="0" w:color="auto"/>
              </w:divBdr>
            </w:div>
            <w:div w:id="19161178">
              <w:marLeft w:val="0"/>
              <w:marRight w:val="0"/>
              <w:marTop w:val="240"/>
              <w:marBottom w:val="240"/>
              <w:divBdr>
                <w:top w:val="none" w:sz="0" w:space="0" w:color="auto"/>
                <w:left w:val="none" w:sz="0" w:space="0" w:color="auto"/>
                <w:bottom w:val="none" w:sz="0" w:space="0" w:color="auto"/>
                <w:right w:val="none" w:sz="0" w:space="0" w:color="auto"/>
              </w:divBdr>
              <w:divsChild>
                <w:div w:id="309024120">
                  <w:marLeft w:val="0"/>
                  <w:marRight w:val="0"/>
                  <w:marTop w:val="0"/>
                  <w:marBottom w:val="0"/>
                  <w:divBdr>
                    <w:top w:val="none" w:sz="0" w:space="0" w:color="auto"/>
                    <w:left w:val="none" w:sz="0" w:space="0" w:color="auto"/>
                    <w:bottom w:val="none" w:sz="0" w:space="0" w:color="auto"/>
                    <w:right w:val="none" w:sz="0" w:space="0" w:color="auto"/>
                  </w:divBdr>
                </w:div>
              </w:divsChild>
            </w:div>
            <w:div w:id="87122904">
              <w:marLeft w:val="0"/>
              <w:marRight w:val="0"/>
              <w:marTop w:val="240"/>
              <w:marBottom w:val="240"/>
              <w:divBdr>
                <w:top w:val="none" w:sz="0" w:space="0" w:color="auto"/>
                <w:left w:val="none" w:sz="0" w:space="0" w:color="auto"/>
                <w:bottom w:val="none" w:sz="0" w:space="0" w:color="auto"/>
                <w:right w:val="none" w:sz="0" w:space="0" w:color="auto"/>
              </w:divBdr>
              <w:divsChild>
                <w:div w:id="755517105">
                  <w:marLeft w:val="0"/>
                  <w:marRight w:val="0"/>
                  <w:marTop w:val="0"/>
                  <w:marBottom w:val="0"/>
                  <w:divBdr>
                    <w:top w:val="none" w:sz="0" w:space="0" w:color="auto"/>
                    <w:left w:val="none" w:sz="0" w:space="0" w:color="auto"/>
                    <w:bottom w:val="none" w:sz="0" w:space="0" w:color="auto"/>
                    <w:right w:val="none" w:sz="0" w:space="0" w:color="auto"/>
                  </w:divBdr>
                </w:div>
              </w:divsChild>
            </w:div>
            <w:div w:id="92019567">
              <w:marLeft w:val="0"/>
              <w:marRight w:val="0"/>
              <w:marTop w:val="240"/>
              <w:marBottom w:val="240"/>
              <w:divBdr>
                <w:top w:val="none" w:sz="0" w:space="0" w:color="auto"/>
                <w:left w:val="none" w:sz="0" w:space="0" w:color="auto"/>
                <w:bottom w:val="none" w:sz="0" w:space="0" w:color="auto"/>
                <w:right w:val="none" w:sz="0" w:space="0" w:color="auto"/>
              </w:divBdr>
              <w:divsChild>
                <w:div w:id="737242043">
                  <w:marLeft w:val="0"/>
                  <w:marRight w:val="0"/>
                  <w:marTop w:val="0"/>
                  <w:marBottom w:val="0"/>
                  <w:divBdr>
                    <w:top w:val="none" w:sz="0" w:space="0" w:color="auto"/>
                    <w:left w:val="none" w:sz="0" w:space="0" w:color="auto"/>
                    <w:bottom w:val="none" w:sz="0" w:space="0" w:color="auto"/>
                    <w:right w:val="none" w:sz="0" w:space="0" w:color="auto"/>
                  </w:divBdr>
                </w:div>
              </w:divsChild>
            </w:div>
            <w:div w:id="238709307">
              <w:marLeft w:val="0"/>
              <w:marRight w:val="0"/>
              <w:marTop w:val="240"/>
              <w:marBottom w:val="240"/>
              <w:divBdr>
                <w:top w:val="none" w:sz="0" w:space="0" w:color="auto"/>
                <w:left w:val="none" w:sz="0" w:space="0" w:color="auto"/>
                <w:bottom w:val="none" w:sz="0" w:space="0" w:color="auto"/>
                <w:right w:val="none" w:sz="0" w:space="0" w:color="auto"/>
              </w:divBdr>
              <w:divsChild>
                <w:div w:id="230427636">
                  <w:marLeft w:val="0"/>
                  <w:marRight w:val="0"/>
                  <w:marTop w:val="0"/>
                  <w:marBottom w:val="0"/>
                  <w:divBdr>
                    <w:top w:val="none" w:sz="0" w:space="0" w:color="auto"/>
                    <w:left w:val="none" w:sz="0" w:space="0" w:color="auto"/>
                    <w:bottom w:val="none" w:sz="0" w:space="0" w:color="auto"/>
                    <w:right w:val="none" w:sz="0" w:space="0" w:color="auto"/>
                  </w:divBdr>
                </w:div>
              </w:divsChild>
            </w:div>
            <w:div w:id="312217025">
              <w:marLeft w:val="0"/>
              <w:marRight w:val="0"/>
              <w:marTop w:val="360"/>
              <w:marBottom w:val="360"/>
              <w:divBdr>
                <w:top w:val="none" w:sz="0" w:space="0" w:color="auto"/>
                <w:left w:val="none" w:sz="0" w:space="0" w:color="auto"/>
                <w:bottom w:val="none" w:sz="0" w:space="0" w:color="auto"/>
                <w:right w:val="none" w:sz="0" w:space="0" w:color="auto"/>
              </w:divBdr>
            </w:div>
            <w:div w:id="388768285">
              <w:marLeft w:val="0"/>
              <w:marRight w:val="0"/>
              <w:marTop w:val="240"/>
              <w:marBottom w:val="240"/>
              <w:divBdr>
                <w:top w:val="none" w:sz="0" w:space="0" w:color="auto"/>
                <w:left w:val="none" w:sz="0" w:space="0" w:color="auto"/>
                <w:bottom w:val="none" w:sz="0" w:space="0" w:color="auto"/>
                <w:right w:val="none" w:sz="0" w:space="0" w:color="auto"/>
              </w:divBdr>
            </w:div>
            <w:div w:id="442652711">
              <w:marLeft w:val="0"/>
              <w:marRight w:val="0"/>
              <w:marTop w:val="240"/>
              <w:marBottom w:val="240"/>
              <w:divBdr>
                <w:top w:val="none" w:sz="0" w:space="0" w:color="auto"/>
                <w:left w:val="none" w:sz="0" w:space="0" w:color="auto"/>
                <w:bottom w:val="none" w:sz="0" w:space="0" w:color="auto"/>
                <w:right w:val="none" w:sz="0" w:space="0" w:color="auto"/>
              </w:divBdr>
            </w:div>
            <w:div w:id="501050003">
              <w:marLeft w:val="0"/>
              <w:marRight w:val="0"/>
              <w:marTop w:val="360"/>
              <w:marBottom w:val="360"/>
              <w:divBdr>
                <w:top w:val="none" w:sz="0" w:space="0" w:color="auto"/>
                <w:left w:val="none" w:sz="0" w:space="0" w:color="auto"/>
                <w:bottom w:val="none" w:sz="0" w:space="0" w:color="auto"/>
                <w:right w:val="none" w:sz="0" w:space="0" w:color="auto"/>
              </w:divBdr>
            </w:div>
            <w:div w:id="538781836">
              <w:marLeft w:val="0"/>
              <w:marRight w:val="0"/>
              <w:marTop w:val="240"/>
              <w:marBottom w:val="240"/>
              <w:divBdr>
                <w:top w:val="none" w:sz="0" w:space="0" w:color="auto"/>
                <w:left w:val="none" w:sz="0" w:space="0" w:color="auto"/>
                <w:bottom w:val="none" w:sz="0" w:space="0" w:color="auto"/>
                <w:right w:val="none" w:sz="0" w:space="0" w:color="auto"/>
              </w:divBdr>
            </w:div>
            <w:div w:id="602347350">
              <w:marLeft w:val="0"/>
              <w:marRight w:val="0"/>
              <w:marTop w:val="240"/>
              <w:marBottom w:val="240"/>
              <w:divBdr>
                <w:top w:val="none" w:sz="0" w:space="0" w:color="auto"/>
                <w:left w:val="none" w:sz="0" w:space="0" w:color="auto"/>
                <w:bottom w:val="none" w:sz="0" w:space="0" w:color="auto"/>
                <w:right w:val="none" w:sz="0" w:space="0" w:color="auto"/>
              </w:divBdr>
              <w:divsChild>
                <w:div w:id="96950269">
                  <w:marLeft w:val="0"/>
                  <w:marRight w:val="0"/>
                  <w:marTop w:val="0"/>
                  <w:marBottom w:val="0"/>
                  <w:divBdr>
                    <w:top w:val="none" w:sz="0" w:space="0" w:color="auto"/>
                    <w:left w:val="none" w:sz="0" w:space="0" w:color="auto"/>
                    <w:bottom w:val="none" w:sz="0" w:space="0" w:color="auto"/>
                    <w:right w:val="none" w:sz="0" w:space="0" w:color="auto"/>
                  </w:divBdr>
                </w:div>
              </w:divsChild>
            </w:div>
            <w:div w:id="658844997">
              <w:marLeft w:val="0"/>
              <w:marRight w:val="0"/>
              <w:marTop w:val="300"/>
              <w:marBottom w:val="300"/>
              <w:divBdr>
                <w:top w:val="none" w:sz="0" w:space="0" w:color="auto"/>
                <w:left w:val="none" w:sz="0" w:space="0" w:color="auto"/>
                <w:bottom w:val="none" w:sz="0" w:space="0" w:color="auto"/>
                <w:right w:val="none" w:sz="0" w:space="0" w:color="auto"/>
              </w:divBdr>
            </w:div>
            <w:div w:id="707947003">
              <w:marLeft w:val="0"/>
              <w:marRight w:val="0"/>
              <w:marTop w:val="240"/>
              <w:marBottom w:val="240"/>
              <w:divBdr>
                <w:top w:val="none" w:sz="0" w:space="0" w:color="auto"/>
                <w:left w:val="none" w:sz="0" w:space="0" w:color="auto"/>
                <w:bottom w:val="none" w:sz="0" w:space="0" w:color="auto"/>
                <w:right w:val="none" w:sz="0" w:space="0" w:color="auto"/>
              </w:divBdr>
            </w:div>
            <w:div w:id="723069823">
              <w:marLeft w:val="0"/>
              <w:marRight w:val="0"/>
              <w:marTop w:val="240"/>
              <w:marBottom w:val="240"/>
              <w:divBdr>
                <w:top w:val="none" w:sz="0" w:space="0" w:color="auto"/>
                <w:left w:val="none" w:sz="0" w:space="0" w:color="auto"/>
                <w:bottom w:val="none" w:sz="0" w:space="0" w:color="auto"/>
                <w:right w:val="none" w:sz="0" w:space="0" w:color="auto"/>
              </w:divBdr>
            </w:div>
            <w:div w:id="787166128">
              <w:marLeft w:val="0"/>
              <w:marRight w:val="0"/>
              <w:marTop w:val="240"/>
              <w:marBottom w:val="240"/>
              <w:divBdr>
                <w:top w:val="none" w:sz="0" w:space="0" w:color="auto"/>
                <w:left w:val="none" w:sz="0" w:space="0" w:color="auto"/>
                <w:bottom w:val="none" w:sz="0" w:space="0" w:color="auto"/>
                <w:right w:val="none" w:sz="0" w:space="0" w:color="auto"/>
              </w:divBdr>
            </w:div>
            <w:div w:id="829369604">
              <w:marLeft w:val="0"/>
              <w:marRight w:val="0"/>
              <w:marTop w:val="240"/>
              <w:marBottom w:val="240"/>
              <w:divBdr>
                <w:top w:val="none" w:sz="0" w:space="0" w:color="auto"/>
                <w:left w:val="none" w:sz="0" w:space="0" w:color="auto"/>
                <w:bottom w:val="none" w:sz="0" w:space="0" w:color="auto"/>
                <w:right w:val="none" w:sz="0" w:space="0" w:color="auto"/>
              </w:divBdr>
              <w:divsChild>
                <w:div w:id="836992434">
                  <w:marLeft w:val="0"/>
                  <w:marRight w:val="0"/>
                  <w:marTop w:val="0"/>
                  <w:marBottom w:val="0"/>
                  <w:divBdr>
                    <w:top w:val="none" w:sz="0" w:space="0" w:color="auto"/>
                    <w:left w:val="none" w:sz="0" w:space="0" w:color="auto"/>
                    <w:bottom w:val="none" w:sz="0" w:space="0" w:color="auto"/>
                    <w:right w:val="none" w:sz="0" w:space="0" w:color="auto"/>
                  </w:divBdr>
                </w:div>
              </w:divsChild>
            </w:div>
            <w:div w:id="882671452">
              <w:marLeft w:val="0"/>
              <w:marRight w:val="0"/>
              <w:marTop w:val="240"/>
              <w:marBottom w:val="240"/>
              <w:divBdr>
                <w:top w:val="none" w:sz="0" w:space="0" w:color="auto"/>
                <w:left w:val="none" w:sz="0" w:space="0" w:color="auto"/>
                <w:bottom w:val="none" w:sz="0" w:space="0" w:color="auto"/>
                <w:right w:val="none" w:sz="0" w:space="0" w:color="auto"/>
              </w:divBdr>
            </w:div>
          </w:divsChild>
        </w:div>
        <w:div w:id="280914402">
          <w:marLeft w:val="0"/>
          <w:marRight w:val="0"/>
          <w:marTop w:val="457"/>
          <w:marBottom w:val="457"/>
          <w:divBdr>
            <w:top w:val="none" w:sz="0" w:space="0" w:color="auto"/>
            <w:left w:val="none" w:sz="0" w:space="0" w:color="auto"/>
            <w:bottom w:val="none" w:sz="0" w:space="0" w:color="auto"/>
            <w:right w:val="none" w:sz="0" w:space="0" w:color="auto"/>
          </w:divBdr>
        </w:div>
        <w:div w:id="280916263">
          <w:marLeft w:val="0"/>
          <w:marRight w:val="1500"/>
          <w:marTop w:val="0"/>
          <w:marBottom w:val="0"/>
          <w:divBdr>
            <w:top w:val="none" w:sz="0" w:space="0" w:color="auto"/>
            <w:left w:val="none" w:sz="0" w:space="0" w:color="auto"/>
            <w:bottom w:val="none" w:sz="0" w:space="0" w:color="auto"/>
            <w:right w:val="none" w:sz="0" w:space="0" w:color="auto"/>
          </w:divBdr>
        </w:div>
        <w:div w:id="280958916">
          <w:marLeft w:val="0"/>
          <w:marRight w:val="0"/>
          <w:marTop w:val="0"/>
          <w:marBottom w:val="0"/>
          <w:divBdr>
            <w:top w:val="none" w:sz="0" w:space="0" w:color="auto"/>
            <w:left w:val="none" w:sz="0" w:space="0" w:color="auto"/>
            <w:bottom w:val="none" w:sz="0" w:space="0" w:color="auto"/>
            <w:right w:val="none" w:sz="0" w:space="0" w:color="auto"/>
          </w:divBdr>
        </w:div>
        <w:div w:id="281032367">
          <w:marLeft w:val="0"/>
          <w:marRight w:val="0"/>
          <w:marTop w:val="0"/>
          <w:marBottom w:val="0"/>
          <w:divBdr>
            <w:top w:val="none" w:sz="0" w:space="0" w:color="auto"/>
            <w:left w:val="none" w:sz="0" w:space="0" w:color="auto"/>
            <w:bottom w:val="none" w:sz="0" w:space="0" w:color="auto"/>
            <w:right w:val="none" w:sz="0" w:space="0" w:color="auto"/>
          </w:divBdr>
        </w:div>
        <w:div w:id="281040978">
          <w:marLeft w:val="0"/>
          <w:marRight w:val="0"/>
          <w:marTop w:val="0"/>
          <w:marBottom w:val="0"/>
          <w:divBdr>
            <w:top w:val="none" w:sz="0" w:space="0" w:color="auto"/>
            <w:left w:val="none" w:sz="0" w:space="0" w:color="auto"/>
            <w:bottom w:val="none" w:sz="0" w:space="0" w:color="auto"/>
            <w:right w:val="none" w:sz="0" w:space="0" w:color="auto"/>
          </w:divBdr>
          <w:divsChild>
            <w:div w:id="384136050">
              <w:marLeft w:val="0"/>
              <w:marRight w:val="0"/>
              <w:marTop w:val="0"/>
              <w:marBottom w:val="0"/>
              <w:divBdr>
                <w:top w:val="none" w:sz="0" w:space="0" w:color="auto"/>
                <w:left w:val="none" w:sz="0" w:space="0" w:color="auto"/>
                <w:bottom w:val="none" w:sz="0" w:space="0" w:color="auto"/>
                <w:right w:val="none" w:sz="0" w:space="0" w:color="auto"/>
              </w:divBdr>
              <w:divsChild>
                <w:div w:id="30396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10975">
          <w:marLeft w:val="0"/>
          <w:marRight w:val="0"/>
          <w:marTop w:val="0"/>
          <w:marBottom w:val="0"/>
          <w:divBdr>
            <w:top w:val="none" w:sz="0" w:space="0" w:color="auto"/>
            <w:left w:val="none" w:sz="0" w:space="0" w:color="auto"/>
            <w:bottom w:val="none" w:sz="0" w:space="0" w:color="auto"/>
            <w:right w:val="none" w:sz="0" w:space="0" w:color="auto"/>
          </w:divBdr>
        </w:div>
        <w:div w:id="281159485">
          <w:marLeft w:val="0"/>
          <w:marRight w:val="0"/>
          <w:marTop w:val="0"/>
          <w:marBottom w:val="0"/>
          <w:divBdr>
            <w:top w:val="none" w:sz="0" w:space="0" w:color="auto"/>
            <w:left w:val="none" w:sz="0" w:space="0" w:color="auto"/>
            <w:bottom w:val="none" w:sz="0" w:space="0" w:color="auto"/>
            <w:right w:val="none" w:sz="0" w:space="0" w:color="auto"/>
          </w:divBdr>
        </w:div>
        <w:div w:id="281232744">
          <w:marLeft w:val="0"/>
          <w:marRight w:val="0"/>
          <w:marTop w:val="0"/>
          <w:marBottom w:val="0"/>
          <w:divBdr>
            <w:top w:val="none" w:sz="0" w:space="0" w:color="auto"/>
            <w:left w:val="none" w:sz="0" w:space="0" w:color="auto"/>
            <w:bottom w:val="none" w:sz="0" w:space="0" w:color="auto"/>
            <w:right w:val="none" w:sz="0" w:space="0" w:color="auto"/>
          </w:divBdr>
        </w:div>
        <w:div w:id="281352689">
          <w:marLeft w:val="0"/>
          <w:marRight w:val="0"/>
          <w:marTop w:val="240"/>
          <w:marBottom w:val="240"/>
          <w:divBdr>
            <w:top w:val="none" w:sz="0" w:space="0" w:color="auto"/>
            <w:left w:val="none" w:sz="0" w:space="0" w:color="auto"/>
            <w:bottom w:val="none" w:sz="0" w:space="0" w:color="auto"/>
            <w:right w:val="none" w:sz="0" w:space="0" w:color="auto"/>
          </w:divBdr>
          <w:divsChild>
            <w:div w:id="202713531">
              <w:marLeft w:val="0"/>
              <w:marRight w:val="0"/>
              <w:marTop w:val="0"/>
              <w:marBottom w:val="0"/>
              <w:divBdr>
                <w:top w:val="none" w:sz="0" w:space="0" w:color="auto"/>
                <w:left w:val="none" w:sz="0" w:space="0" w:color="auto"/>
                <w:bottom w:val="none" w:sz="0" w:space="0" w:color="auto"/>
                <w:right w:val="none" w:sz="0" w:space="0" w:color="auto"/>
              </w:divBdr>
            </w:div>
          </w:divsChild>
        </w:div>
        <w:div w:id="281376640">
          <w:marLeft w:val="0"/>
          <w:marRight w:val="0"/>
          <w:marTop w:val="240"/>
          <w:marBottom w:val="240"/>
          <w:divBdr>
            <w:top w:val="none" w:sz="0" w:space="0" w:color="auto"/>
            <w:left w:val="none" w:sz="0" w:space="0" w:color="auto"/>
            <w:bottom w:val="none" w:sz="0" w:space="0" w:color="auto"/>
            <w:right w:val="none" w:sz="0" w:space="0" w:color="auto"/>
          </w:divBdr>
          <w:divsChild>
            <w:div w:id="93986371">
              <w:marLeft w:val="0"/>
              <w:marRight w:val="0"/>
              <w:marTop w:val="0"/>
              <w:marBottom w:val="0"/>
              <w:divBdr>
                <w:top w:val="none" w:sz="0" w:space="0" w:color="auto"/>
                <w:left w:val="none" w:sz="0" w:space="0" w:color="auto"/>
                <w:bottom w:val="none" w:sz="0" w:space="0" w:color="auto"/>
                <w:right w:val="none" w:sz="0" w:space="0" w:color="auto"/>
              </w:divBdr>
            </w:div>
          </w:divsChild>
        </w:div>
        <w:div w:id="281422669">
          <w:marLeft w:val="0"/>
          <w:marRight w:val="0"/>
          <w:marTop w:val="0"/>
          <w:marBottom w:val="0"/>
          <w:divBdr>
            <w:top w:val="none" w:sz="0" w:space="0" w:color="auto"/>
            <w:left w:val="none" w:sz="0" w:space="0" w:color="auto"/>
            <w:bottom w:val="none" w:sz="0" w:space="0" w:color="auto"/>
            <w:right w:val="none" w:sz="0" w:space="0" w:color="auto"/>
          </w:divBdr>
        </w:div>
        <w:div w:id="281425602">
          <w:marLeft w:val="0"/>
          <w:marRight w:val="0"/>
          <w:marTop w:val="329"/>
          <w:marBottom w:val="329"/>
          <w:divBdr>
            <w:top w:val="none" w:sz="0" w:space="0" w:color="auto"/>
            <w:left w:val="none" w:sz="0" w:space="0" w:color="auto"/>
            <w:bottom w:val="none" w:sz="0" w:space="0" w:color="auto"/>
            <w:right w:val="none" w:sz="0" w:space="0" w:color="auto"/>
          </w:divBdr>
        </w:div>
        <w:div w:id="281542831">
          <w:marLeft w:val="0"/>
          <w:marRight w:val="0"/>
          <w:marTop w:val="240"/>
          <w:marBottom w:val="240"/>
          <w:divBdr>
            <w:top w:val="none" w:sz="0" w:space="0" w:color="auto"/>
            <w:left w:val="none" w:sz="0" w:space="0" w:color="auto"/>
            <w:bottom w:val="none" w:sz="0" w:space="0" w:color="auto"/>
            <w:right w:val="none" w:sz="0" w:space="0" w:color="auto"/>
          </w:divBdr>
        </w:div>
        <w:div w:id="281569579">
          <w:marLeft w:val="0"/>
          <w:marRight w:val="0"/>
          <w:marTop w:val="240"/>
          <w:marBottom w:val="240"/>
          <w:divBdr>
            <w:top w:val="none" w:sz="0" w:space="0" w:color="auto"/>
            <w:left w:val="none" w:sz="0" w:space="0" w:color="auto"/>
            <w:bottom w:val="none" w:sz="0" w:space="0" w:color="auto"/>
            <w:right w:val="none" w:sz="0" w:space="0" w:color="auto"/>
          </w:divBdr>
        </w:div>
        <w:div w:id="281572058">
          <w:marLeft w:val="0"/>
          <w:marRight w:val="0"/>
          <w:marTop w:val="0"/>
          <w:marBottom w:val="0"/>
          <w:divBdr>
            <w:top w:val="none" w:sz="0" w:space="0" w:color="auto"/>
            <w:left w:val="none" w:sz="0" w:space="0" w:color="auto"/>
            <w:bottom w:val="none" w:sz="0" w:space="0" w:color="auto"/>
            <w:right w:val="none" w:sz="0" w:space="0" w:color="auto"/>
          </w:divBdr>
        </w:div>
        <w:div w:id="281693615">
          <w:marLeft w:val="0"/>
          <w:marRight w:val="0"/>
          <w:marTop w:val="240"/>
          <w:marBottom w:val="240"/>
          <w:divBdr>
            <w:top w:val="none" w:sz="0" w:space="0" w:color="auto"/>
            <w:left w:val="none" w:sz="0" w:space="0" w:color="auto"/>
            <w:bottom w:val="none" w:sz="0" w:space="0" w:color="auto"/>
            <w:right w:val="none" w:sz="0" w:space="0" w:color="auto"/>
          </w:divBdr>
          <w:divsChild>
            <w:div w:id="693656786">
              <w:marLeft w:val="0"/>
              <w:marRight w:val="0"/>
              <w:marTop w:val="0"/>
              <w:marBottom w:val="0"/>
              <w:divBdr>
                <w:top w:val="none" w:sz="0" w:space="0" w:color="auto"/>
                <w:left w:val="none" w:sz="0" w:space="0" w:color="auto"/>
                <w:bottom w:val="none" w:sz="0" w:space="0" w:color="auto"/>
                <w:right w:val="none" w:sz="0" w:space="0" w:color="auto"/>
              </w:divBdr>
            </w:div>
          </w:divsChild>
        </w:div>
        <w:div w:id="281739540">
          <w:marLeft w:val="0"/>
          <w:marRight w:val="0"/>
          <w:marTop w:val="240"/>
          <w:marBottom w:val="240"/>
          <w:divBdr>
            <w:top w:val="none" w:sz="0" w:space="0" w:color="auto"/>
            <w:left w:val="none" w:sz="0" w:space="0" w:color="auto"/>
            <w:bottom w:val="none" w:sz="0" w:space="0" w:color="auto"/>
            <w:right w:val="none" w:sz="0" w:space="0" w:color="auto"/>
          </w:divBdr>
        </w:div>
        <w:div w:id="281766609">
          <w:marLeft w:val="0"/>
          <w:marRight w:val="0"/>
          <w:marTop w:val="360"/>
          <w:marBottom w:val="360"/>
          <w:divBdr>
            <w:top w:val="none" w:sz="0" w:space="0" w:color="auto"/>
            <w:left w:val="none" w:sz="0" w:space="0" w:color="auto"/>
            <w:bottom w:val="none" w:sz="0" w:space="0" w:color="auto"/>
            <w:right w:val="none" w:sz="0" w:space="0" w:color="auto"/>
          </w:divBdr>
        </w:div>
        <w:div w:id="281766702">
          <w:marLeft w:val="0"/>
          <w:marRight w:val="0"/>
          <w:marTop w:val="0"/>
          <w:marBottom w:val="0"/>
          <w:divBdr>
            <w:top w:val="none" w:sz="0" w:space="0" w:color="auto"/>
            <w:left w:val="none" w:sz="0" w:space="0" w:color="auto"/>
            <w:bottom w:val="none" w:sz="0" w:space="0" w:color="auto"/>
            <w:right w:val="none" w:sz="0" w:space="0" w:color="auto"/>
          </w:divBdr>
        </w:div>
        <w:div w:id="281771673">
          <w:marLeft w:val="0"/>
          <w:marRight w:val="0"/>
          <w:marTop w:val="0"/>
          <w:marBottom w:val="0"/>
          <w:divBdr>
            <w:top w:val="none" w:sz="0" w:space="0" w:color="auto"/>
            <w:left w:val="none" w:sz="0" w:space="0" w:color="auto"/>
            <w:bottom w:val="none" w:sz="0" w:space="0" w:color="auto"/>
            <w:right w:val="none" w:sz="0" w:space="0" w:color="auto"/>
          </w:divBdr>
        </w:div>
        <w:div w:id="281806159">
          <w:marLeft w:val="0"/>
          <w:marRight w:val="0"/>
          <w:marTop w:val="0"/>
          <w:marBottom w:val="0"/>
          <w:divBdr>
            <w:top w:val="none" w:sz="0" w:space="0" w:color="auto"/>
            <w:left w:val="none" w:sz="0" w:space="0" w:color="auto"/>
            <w:bottom w:val="none" w:sz="0" w:space="0" w:color="auto"/>
            <w:right w:val="none" w:sz="0" w:space="0" w:color="auto"/>
          </w:divBdr>
        </w:div>
        <w:div w:id="282006368">
          <w:marLeft w:val="0"/>
          <w:marRight w:val="0"/>
          <w:marTop w:val="0"/>
          <w:marBottom w:val="0"/>
          <w:divBdr>
            <w:top w:val="none" w:sz="0" w:space="0" w:color="auto"/>
            <w:left w:val="none" w:sz="0" w:space="0" w:color="auto"/>
            <w:bottom w:val="none" w:sz="0" w:space="0" w:color="auto"/>
            <w:right w:val="none" w:sz="0" w:space="0" w:color="auto"/>
          </w:divBdr>
        </w:div>
        <w:div w:id="282075330">
          <w:marLeft w:val="0"/>
          <w:marRight w:val="0"/>
          <w:marTop w:val="0"/>
          <w:marBottom w:val="0"/>
          <w:divBdr>
            <w:top w:val="none" w:sz="0" w:space="0" w:color="auto"/>
            <w:left w:val="none" w:sz="0" w:space="0" w:color="auto"/>
            <w:bottom w:val="none" w:sz="0" w:space="0" w:color="auto"/>
            <w:right w:val="none" w:sz="0" w:space="0" w:color="auto"/>
          </w:divBdr>
        </w:div>
        <w:div w:id="282158833">
          <w:marLeft w:val="0"/>
          <w:marRight w:val="2215"/>
          <w:marTop w:val="0"/>
          <w:marBottom w:val="0"/>
          <w:divBdr>
            <w:top w:val="none" w:sz="0" w:space="0" w:color="auto"/>
            <w:left w:val="none" w:sz="0" w:space="0" w:color="auto"/>
            <w:bottom w:val="none" w:sz="0" w:space="0" w:color="auto"/>
            <w:right w:val="none" w:sz="0" w:space="0" w:color="auto"/>
          </w:divBdr>
          <w:divsChild>
            <w:div w:id="289485007">
              <w:marLeft w:val="0"/>
              <w:marRight w:val="0"/>
              <w:marTop w:val="886"/>
              <w:marBottom w:val="886"/>
              <w:divBdr>
                <w:top w:val="none" w:sz="0" w:space="0" w:color="auto"/>
                <w:left w:val="none" w:sz="0" w:space="0" w:color="auto"/>
                <w:bottom w:val="none" w:sz="0" w:space="0" w:color="auto"/>
                <w:right w:val="none" w:sz="0" w:space="0" w:color="auto"/>
              </w:divBdr>
              <w:divsChild>
                <w:div w:id="64685857">
                  <w:marLeft w:val="0"/>
                  <w:marRight w:val="0"/>
                  <w:marTop w:val="443"/>
                  <w:marBottom w:val="443"/>
                  <w:divBdr>
                    <w:top w:val="none" w:sz="0" w:space="0" w:color="auto"/>
                    <w:left w:val="none" w:sz="0" w:space="0" w:color="auto"/>
                    <w:bottom w:val="none" w:sz="0" w:space="0" w:color="auto"/>
                    <w:right w:val="none" w:sz="0" w:space="0" w:color="auto"/>
                  </w:divBdr>
                </w:div>
                <w:div w:id="65349465">
                  <w:marLeft w:val="0"/>
                  <w:marRight w:val="0"/>
                  <w:marTop w:val="0"/>
                  <w:marBottom w:val="443"/>
                  <w:divBdr>
                    <w:top w:val="none" w:sz="0" w:space="0" w:color="auto"/>
                    <w:left w:val="none" w:sz="0" w:space="0" w:color="auto"/>
                    <w:bottom w:val="none" w:sz="0" w:space="0" w:color="auto"/>
                    <w:right w:val="none" w:sz="0" w:space="0" w:color="auto"/>
                  </w:divBdr>
                </w:div>
                <w:div w:id="237329641">
                  <w:marLeft w:val="0"/>
                  <w:marRight w:val="0"/>
                  <w:marTop w:val="354"/>
                  <w:marBottom w:val="354"/>
                  <w:divBdr>
                    <w:top w:val="none" w:sz="0" w:space="0" w:color="auto"/>
                    <w:left w:val="none" w:sz="0" w:space="0" w:color="auto"/>
                    <w:bottom w:val="none" w:sz="0" w:space="0" w:color="auto"/>
                    <w:right w:val="none" w:sz="0" w:space="0" w:color="auto"/>
                  </w:divBdr>
                </w:div>
                <w:div w:id="315957472">
                  <w:marLeft w:val="0"/>
                  <w:marRight w:val="0"/>
                  <w:marTop w:val="354"/>
                  <w:marBottom w:val="354"/>
                  <w:divBdr>
                    <w:top w:val="none" w:sz="0" w:space="0" w:color="auto"/>
                    <w:left w:val="none" w:sz="0" w:space="0" w:color="auto"/>
                    <w:bottom w:val="none" w:sz="0" w:space="0" w:color="auto"/>
                    <w:right w:val="none" w:sz="0" w:space="0" w:color="auto"/>
                  </w:divBdr>
                </w:div>
                <w:div w:id="484050912">
                  <w:marLeft w:val="0"/>
                  <w:marRight w:val="0"/>
                  <w:marTop w:val="354"/>
                  <w:marBottom w:val="354"/>
                  <w:divBdr>
                    <w:top w:val="none" w:sz="0" w:space="0" w:color="auto"/>
                    <w:left w:val="none" w:sz="0" w:space="0" w:color="auto"/>
                    <w:bottom w:val="none" w:sz="0" w:space="0" w:color="auto"/>
                    <w:right w:val="none" w:sz="0" w:space="0" w:color="auto"/>
                  </w:divBdr>
                </w:div>
                <w:div w:id="518398146">
                  <w:marLeft w:val="0"/>
                  <w:marRight w:val="0"/>
                  <w:marTop w:val="354"/>
                  <w:marBottom w:val="354"/>
                  <w:divBdr>
                    <w:top w:val="none" w:sz="0" w:space="0" w:color="auto"/>
                    <w:left w:val="none" w:sz="0" w:space="0" w:color="auto"/>
                    <w:bottom w:val="none" w:sz="0" w:space="0" w:color="auto"/>
                    <w:right w:val="none" w:sz="0" w:space="0" w:color="auto"/>
                  </w:divBdr>
                  <w:divsChild>
                    <w:div w:id="607466937">
                      <w:marLeft w:val="0"/>
                      <w:marRight w:val="0"/>
                      <w:marTop w:val="0"/>
                      <w:marBottom w:val="0"/>
                      <w:divBdr>
                        <w:top w:val="none" w:sz="0" w:space="0" w:color="auto"/>
                        <w:left w:val="none" w:sz="0" w:space="0" w:color="auto"/>
                        <w:bottom w:val="none" w:sz="0" w:space="0" w:color="auto"/>
                        <w:right w:val="none" w:sz="0" w:space="0" w:color="auto"/>
                      </w:divBdr>
                    </w:div>
                  </w:divsChild>
                </w:div>
                <w:div w:id="599801415">
                  <w:marLeft w:val="0"/>
                  <w:marRight w:val="0"/>
                  <w:marTop w:val="354"/>
                  <w:marBottom w:val="354"/>
                  <w:divBdr>
                    <w:top w:val="none" w:sz="0" w:space="0" w:color="auto"/>
                    <w:left w:val="none" w:sz="0" w:space="0" w:color="auto"/>
                    <w:bottom w:val="none" w:sz="0" w:space="0" w:color="auto"/>
                    <w:right w:val="none" w:sz="0" w:space="0" w:color="auto"/>
                  </w:divBdr>
                  <w:divsChild>
                    <w:div w:id="54668502">
                      <w:marLeft w:val="0"/>
                      <w:marRight w:val="0"/>
                      <w:marTop w:val="0"/>
                      <w:marBottom w:val="0"/>
                      <w:divBdr>
                        <w:top w:val="none" w:sz="0" w:space="0" w:color="auto"/>
                        <w:left w:val="none" w:sz="0" w:space="0" w:color="auto"/>
                        <w:bottom w:val="none" w:sz="0" w:space="0" w:color="auto"/>
                        <w:right w:val="none" w:sz="0" w:space="0" w:color="auto"/>
                      </w:divBdr>
                    </w:div>
                  </w:divsChild>
                </w:div>
                <w:div w:id="767581203">
                  <w:marLeft w:val="0"/>
                  <w:marRight w:val="0"/>
                  <w:marTop w:val="354"/>
                  <w:marBottom w:val="354"/>
                  <w:divBdr>
                    <w:top w:val="none" w:sz="0" w:space="0" w:color="auto"/>
                    <w:left w:val="none" w:sz="0" w:space="0" w:color="auto"/>
                    <w:bottom w:val="none" w:sz="0" w:space="0" w:color="auto"/>
                    <w:right w:val="none" w:sz="0" w:space="0" w:color="auto"/>
                  </w:divBdr>
                </w:div>
                <w:div w:id="919406521">
                  <w:marLeft w:val="0"/>
                  <w:marRight w:val="0"/>
                  <w:marTop w:val="354"/>
                  <w:marBottom w:val="354"/>
                  <w:divBdr>
                    <w:top w:val="none" w:sz="0" w:space="0" w:color="auto"/>
                    <w:left w:val="none" w:sz="0" w:space="0" w:color="auto"/>
                    <w:bottom w:val="none" w:sz="0" w:space="0" w:color="auto"/>
                    <w:right w:val="none" w:sz="0" w:space="0" w:color="auto"/>
                  </w:divBdr>
                </w:div>
                <w:div w:id="989677207">
                  <w:marLeft w:val="0"/>
                  <w:marRight w:val="0"/>
                  <w:marTop w:val="354"/>
                  <w:marBottom w:val="354"/>
                  <w:divBdr>
                    <w:top w:val="none" w:sz="0" w:space="0" w:color="auto"/>
                    <w:left w:val="none" w:sz="0" w:space="0" w:color="auto"/>
                    <w:bottom w:val="none" w:sz="0" w:space="0" w:color="auto"/>
                    <w:right w:val="none" w:sz="0" w:space="0" w:color="auto"/>
                  </w:divBdr>
                </w:div>
              </w:divsChild>
            </w:div>
          </w:divsChild>
        </w:div>
        <w:div w:id="282344171">
          <w:marLeft w:val="0"/>
          <w:marRight w:val="0"/>
          <w:marTop w:val="0"/>
          <w:marBottom w:val="0"/>
          <w:divBdr>
            <w:top w:val="none" w:sz="0" w:space="0" w:color="auto"/>
            <w:left w:val="none" w:sz="0" w:space="0" w:color="auto"/>
            <w:bottom w:val="none" w:sz="0" w:space="0" w:color="auto"/>
            <w:right w:val="none" w:sz="0" w:space="0" w:color="auto"/>
          </w:divBdr>
        </w:div>
        <w:div w:id="282613622">
          <w:marLeft w:val="0"/>
          <w:marRight w:val="0"/>
          <w:marTop w:val="0"/>
          <w:marBottom w:val="0"/>
          <w:divBdr>
            <w:top w:val="none" w:sz="0" w:space="0" w:color="auto"/>
            <w:left w:val="none" w:sz="0" w:space="0" w:color="auto"/>
            <w:bottom w:val="none" w:sz="0" w:space="0" w:color="auto"/>
            <w:right w:val="none" w:sz="0" w:space="0" w:color="auto"/>
          </w:divBdr>
        </w:div>
        <w:div w:id="282660106">
          <w:marLeft w:val="0"/>
          <w:marRight w:val="0"/>
          <w:marTop w:val="240"/>
          <w:marBottom w:val="240"/>
          <w:divBdr>
            <w:top w:val="none" w:sz="0" w:space="0" w:color="auto"/>
            <w:left w:val="none" w:sz="0" w:space="0" w:color="auto"/>
            <w:bottom w:val="none" w:sz="0" w:space="0" w:color="auto"/>
            <w:right w:val="none" w:sz="0" w:space="0" w:color="auto"/>
          </w:divBdr>
          <w:divsChild>
            <w:div w:id="26032319">
              <w:marLeft w:val="0"/>
              <w:marRight w:val="0"/>
              <w:marTop w:val="0"/>
              <w:marBottom w:val="0"/>
              <w:divBdr>
                <w:top w:val="none" w:sz="0" w:space="0" w:color="auto"/>
                <w:left w:val="none" w:sz="0" w:space="0" w:color="auto"/>
                <w:bottom w:val="none" w:sz="0" w:space="0" w:color="auto"/>
                <w:right w:val="none" w:sz="0" w:space="0" w:color="auto"/>
              </w:divBdr>
            </w:div>
          </w:divsChild>
        </w:div>
        <w:div w:id="282738361">
          <w:marLeft w:val="0"/>
          <w:marRight w:val="0"/>
          <w:marTop w:val="0"/>
          <w:marBottom w:val="0"/>
          <w:divBdr>
            <w:top w:val="none" w:sz="0" w:space="0" w:color="auto"/>
            <w:left w:val="none" w:sz="0" w:space="0" w:color="auto"/>
            <w:bottom w:val="none" w:sz="0" w:space="0" w:color="auto"/>
            <w:right w:val="none" w:sz="0" w:space="0" w:color="auto"/>
          </w:divBdr>
        </w:div>
        <w:div w:id="282810653">
          <w:marLeft w:val="0"/>
          <w:marRight w:val="0"/>
          <w:marTop w:val="0"/>
          <w:marBottom w:val="0"/>
          <w:divBdr>
            <w:top w:val="none" w:sz="0" w:space="0" w:color="auto"/>
            <w:left w:val="none" w:sz="0" w:space="0" w:color="auto"/>
            <w:bottom w:val="none" w:sz="0" w:space="0" w:color="auto"/>
            <w:right w:val="none" w:sz="0" w:space="0" w:color="auto"/>
          </w:divBdr>
        </w:div>
        <w:div w:id="282811291">
          <w:marLeft w:val="0"/>
          <w:marRight w:val="0"/>
          <w:marTop w:val="114"/>
          <w:marBottom w:val="0"/>
          <w:divBdr>
            <w:top w:val="none" w:sz="0" w:space="0" w:color="auto"/>
            <w:left w:val="none" w:sz="0" w:space="0" w:color="auto"/>
            <w:bottom w:val="none" w:sz="0" w:space="0" w:color="auto"/>
            <w:right w:val="none" w:sz="0" w:space="0" w:color="auto"/>
          </w:divBdr>
        </w:div>
        <w:div w:id="282922882">
          <w:marLeft w:val="0"/>
          <w:marRight w:val="0"/>
          <w:marTop w:val="0"/>
          <w:marBottom w:val="0"/>
          <w:divBdr>
            <w:top w:val="none" w:sz="0" w:space="0" w:color="auto"/>
            <w:left w:val="none" w:sz="0" w:space="0" w:color="auto"/>
            <w:bottom w:val="none" w:sz="0" w:space="0" w:color="auto"/>
            <w:right w:val="none" w:sz="0" w:space="0" w:color="auto"/>
          </w:divBdr>
          <w:divsChild>
            <w:div w:id="379790395">
              <w:marLeft w:val="0"/>
              <w:marRight w:val="0"/>
              <w:marTop w:val="0"/>
              <w:marBottom w:val="0"/>
              <w:divBdr>
                <w:top w:val="none" w:sz="0" w:space="0" w:color="auto"/>
                <w:left w:val="none" w:sz="0" w:space="0" w:color="auto"/>
                <w:bottom w:val="none" w:sz="0" w:space="0" w:color="auto"/>
                <w:right w:val="none" w:sz="0" w:space="0" w:color="auto"/>
              </w:divBdr>
            </w:div>
          </w:divsChild>
        </w:div>
        <w:div w:id="282999899">
          <w:marLeft w:val="0"/>
          <w:marRight w:val="0"/>
          <w:marTop w:val="240"/>
          <w:marBottom w:val="240"/>
          <w:divBdr>
            <w:top w:val="none" w:sz="0" w:space="0" w:color="auto"/>
            <w:left w:val="none" w:sz="0" w:space="0" w:color="auto"/>
            <w:bottom w:val="none" w:sz="0" w:space="0" w:color="auto"/>
            <w:right w:val="none" w:sz="0" w:space="0" w:color="auto"/>
          </w:divBdr>
          <w:divsChild>
            <w:div w:id="864370009">
              <w:marLeft w:val="0"/>
              <w:marRight w:val="0"/>
              <w:marTop w:val="0"/>
              <w:marBottom w:val="0"/>
              <w:divBdr>
                <w:top w:val="none" w:sz="0" w:space="0" w:color="auto"/>
                <w:left w:val="none" w:sz="0" w:space="0" w:color="auto"/>
                <w:bottom w:val="none" w:sz="0" w:space="0" w:color="auto"/>
                <w:right w:val="none" w:sz="0" w:space="0" w:color="auto"/>
              </w:divBdr>
            </w:div>
          </w:divsChild>
        </w:div>
        <w:div w:id="283076873">
          <w:marLeft w:val="0"/>
          <w:marRight w:val="0"/>
          <w:marTop w:val="344"/>
          <w:marBottom w:val="344"/>
          <w:divBdr>
            <w:top w:val="none" w:sz="0" w:space="0" w:color="auto"/>
            <w:left w:val="none" w:sz="0" w:space="0" w:color="auto"/>
            <w:bottom w:val="none" w:sz="0" w:space="0" w:color="auto"/>
            <w:right w:val="none" w:sz="0" w:space="0" w:color="auto"/>
          </w:divBdr>
          <w:divsChild>
            <w:div w:id="582953253">
              <w:marLeft w:val="0"/>
              <w:marRight w:val="0"/>
              <w:marTop w:val="0"/>
              <w:marBottom w:val="0"/>
              <w:divBdr>
                <w:top w:val="none" w:sz="0" w:space="0" w:color="auto"/>
                <w:left w:val="none" w:sz="0" w:space="0" w:color="auto"/>
                <w:bottom w:val="none" w:sz="0" w:space="0" w:color="auto"/>
                <w:right w:val="none" w:sz="0" w:space="0" w:color="auto"/>
              </w:divBdr>
            </w:div>
          </w:divsChild>
        </w:div>
        <w:div w:id="283117412">
          <w:marLeft w:val="0"/>
          <w:marRight w:val="0"/>
          <w:marTop w:val="0"/>
          <w:marBottom w:val="0"/>
          <w:divBdr>
            <w:top w:val="none" w:sz="0" w:space="0" w:color="auto"/>
            <w:left w:val="none" w:sz="0" w:space="0" w:color="auto"/>
            <w:bottom w:val="none" w:sz="0" w:space="0" w:color="auto"/>
            <w:right w:val="none" w:sz="0" w:space="0" w:color="auto"/>
          </w:divBdr>
        </w:div>
        <w:div w:id="283197326">
          <w:marLeft w:val="0"/>
          <w:marRight w:val="0"/>
          <w:marTop w:val="0"/>
          <w:marBottom w:val="0"/>
          <w:divBdr>
            <w:top w:val="none" w:sz="0" w:space="0" w:color="auto"/>
            <w:left w:val="none" w:sz="0" w:space="0" w:color="auto"/>
            <w:bottom w:val="none" w:sz="0" w:space="0" w:color="auto"/>
            <w:right w:val="none" w:sz="0" w:space="0" w:color="auto"/>
          </w:divBdr>
          <w:divsChild>
            <w:div w:id="55974964">
              <w:marLeft w:val="0"/>
              <w:marRight w:val="0"/>
              <w:marTop w:val="0"/>
              <w:marBottom w:val="0"/>
              <w:divBdr>
                <w:top w:val="none" w:sz="0" w:space="0" w:color="auto"/>
                <w:left w:val="none" w:sz="0" w:space="0" w:color="auto"/>
                <w:bottom w:val="none" w:sz="0" w:space="0" w:color="auto"/>
                <w:right w:val="none" w:sz="0" w:space="0" w:color="auto"/>
              </w:divBdr>
              <w:divsChild>
                <w:div w:id="542258053">
                  <w:marLeft w:val="0"/>
                  <w:marRight w:val="0"/>
                  <w:marTop w:val="0"/>
                  <w:marBottom w:val="0"/>
                  <w:divBdr>
                    <w:top w:val="none" w:sz="0" w:space="0" w:color="auto"/>
                    <w:left w:val="none" w:sz="0" w:space="0" w:color="auto"/>
                    <w:bottom w:val="none" w:sz="0" w:space="0" w:color="auto"/>
                    <w:right w:val="none" w:sz="0" w:space="0" w:color="auto"/>
                  </w:divBdr>
                  <w:divsChild>
                    <w:div w:id="65584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266796">
          <w:marLeft w:val="0"/>
          <w:marRight w:val="0"/>
          <w:marTop w:val="0"/>
          <w:marBottom w:val="0"/>
          <w:divBdr>
            <w:top w:val="none" w:sz="0" w:space="0" w:color="auto"/>
            <w:left w:val="none" w:sz="0" w:space="0" w:color="auto"/>
            <w:bottom w:val="none" w:sz="0" w:space="0" w:color="auto"/>
            <w:right w:val="none" w:sz="0" w:space="0" w:color="auto"/>
          </w:divBdr>
        </w:div>
        <w:div w:id="283389571">
          <w:marLeft w:val="0"/>
          <w:marRight w:val="0"/>
          <w:marTop w:val="600"/>
          <w:marBottom w:val="0"/>
          <w:divBdr>
            <w:top w:val="none" w:sz="0" w:space="0" w:color="auto"/>
            <w:left w:val="none" w:sz="0" w:space="0" w:color="auto"/>
            <w:bottom w:val="none" w:sz="0" w:space="0" w:color="auto"/>
            <w:right w:val="none" w:sz="0" w:space="0" w:color="auto"/>
          </w:divBdr>
          <w:divsChild>
            <w:div w:id="487943273">
              <w:marLeft w:val="0"/>
              <w:marRight w:val="0"/>
              <w:marTop w:val="0"/>
              <w:marBottom w:val="0"/>
              <w:divBdr>
                <w:top w:val="none" w:sz="0" w:space="0" w:color="auto"/>
                <w:left w:val="none" w:sz="0" w:space="0" w:color="auto"/>
                <w:bottom w:val="none" w:sz="0" w:space="0" w:color="auto"/>
                <w:right w:val="none" w:sz="0" w:space="0" w:color="auto"/>
              </w:divBdr>
              <w:divsChild>
                <w:div w:id="657539472">
                  <w:marLeft w:val="0"/>
                  <w:marRight w:val="0"/>
                  <w:marTop w:val="0"/>
                  <w:marBottom w:val="0"/>
                  <w:divBdr>
                    <w:top w:val="none" w:sz="0" w:space="0" w:color="auto"/>
                    <w:left w:val="none" w:sz="0" w:space="0" w:color="auto"/>
                    <w:bottom w:val="none" w:sz="0" w:space="0" w:color="auto"/>
                    <w:right w:val="none" w:sz="0" w:space="0" w:color="auto"/>
                  </w:divBdr>
                  <w:divsChild>
                    <w:div w:id="83344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468719">
          <w:marLeft w:val="0"/>
          <w:marRight w:val="0"/>
          <w:marTop w:val="0"/>
          <w:marBottom w:val="0"/>
          <w:divBdr>
            <w:top w:val="none" w:sz="0" w:space="0" w:color="auto"/>
            <w:left w:val="none" w:sz="0" w:space="0" w:color="auto"/>
            <w:bottom w:val="none" w:sz="0" w:space="0" w:color="auto"/>
            <w:right w:val="none" w:sz="0" w:space="0" w:color="auto"/>
          </w:divBdr>
        </w:div>
        <w:div w:id="283539674">
          <w:marLeft w:val="0"/>
          <w:marRight w:val="0"/>
          <w:marTop w:val="0"/>
          <w:marBottom w:val="0"/>
          <w:divBdr>
            <w:top w:val="none" w:sz="0" w:space="0" w:color="auto"/>
            <w:left w:val="none" w:sz="0" w:space="0" w:color="auto"/>
            <w:bottom w:val="none" w:sz="0" w:space="0" w:color="auto"/>
            <w:right w:val="none" w:sz="0" w:space="0" w:color="auto"/>
          </w:divBdr>
          <w:divsChild>
            <w:div w:id="907613183">
              <w:marLeft w:val="0"/>
              <w:marRight w:val="0"/>
              <w:marTop w:val="75"/>
              <w:marBottom w:val="0"/>
              <w:divBdr>
                <w:top w:val="none" w:sz="0" w:space="0" w:color="auto"/>
                <w:left w:val="none" w:sz="0" w:space="0" w:color="auto"/>
                <w:bottom w:val="none" w:sz="0" w:space="0" w:color="auto"/>
                <w:right w:val="none" w:sz="0" w:space="0" w:color="auto"/>
              </w:divBdr>
            </w:div>
          </w:divsChild>
        </w:div>
        <w:div w:id="283779489">
          <w:marLeft w:val="0"/>
          <w:marRight w:val="240"/>
          <w:marTop w:val="0"/>
          <w:marBottom w:val="0"/>
          <w:divBdr>
            <w:top w:val="none" w:sz="0" w:space="0" w:color="auto"/>
            <w:left w:val="none" w:sz="0" w:space="0" w:color="auto"/>
            <w:bottom w:val="none" w:sz="0" w:space="0" w:color="auto"/>
            <w:right w:val="none" w:sz="0" w:space="0" w:color="auto"/>
          </w:divBdr>
        </w:div>
        <w:div w:id="283848367">
          <w:marLeft w:val="0"/>
          <w:marRight w:val="0"/>
          <w:marTop w:val="0"/>
          <w:marBottom w:val="0"/>
          <w:divBdr>
            <w:top w:val="none" w:sz="0" w:space="0" w:color="auto"/>
            <w:left w:val="none" w:sz="0" w:space="0" w:color="auto"/>
            <w:bottom w:val="none" w:sz="0" w:space="0" w:color="auto"/>
            <w:right w:val="none" w:sz="0" w:space="0" w:color="auto"/>
          </w:divBdr>
        </w:div>
        <w:div w:id="283855526">
          <w:marLeft w:val="0"/>
          <w:marRight w:val="0"/>
          <w:marTop w:val="300"/>
          <w:marBottom w:val="300"/>
          <w:divBdr>
            <w:top w:val="none" w:sz="0" w:space="0" w:color="auto"/>
            <w:left w:val="none" w:sz="0" w:space="0" w:color="auto"/>
            <w:bottom w:val="none" w:sz="0" w:space="0" w:color="auto"/>
            <w:right w:val="none" w:sz="0" w:space="0" w:color="auto"/>
          </w:divBdr>
        </w:div>
        <w:div w:id="283931471">
          <w:marLeft w:val="0"/>
          <w:marRight w:val="0"/>
          <w:marTop w:val="0"/>
          <w:marBottom w:val="0"/>
          <w:divBdr>
            <w:top w:val="none" w:sz="0" w:space="0" w:color="auto"/>
            <w:left w:val="none" w:sz="0" w:space="0" w:color="auto"/>
            <w:bottom w:val="none" w:sz="0" w:space="0" w:color="auto"/>
            <w:right w:val="none" w:sz="0" w:space="0" w:color="auto"/>
          </w:divBdr>
        </w:div>
        <w:div w:id="283968405">
          <w:marLeft w:val="0"/>
          <w:marRight w:val="0"/>
          <w:marTop w:val="0"/>
          <w:marBottom w:val="0"/>
          <w:divBdr>
            <w:top w:val="none" w:sz="0" w:space="0" w:color="auto"/>
            <w:left w:val="none" w:sz="0" w:space="0" w:color="auto"/>
            <w:bottom w:val="none" w:sz="0" w:space="0" w:color="auto"/>
            <w:right w:val="none" w:sz="0" w:space="0" w:color="auto"/>
          </w:divBdr>
          <w:divsChild>
            <w:div w:id="626012834">
              <w:marLeft w:val="0"/>
              <w:marRight w:val="0"/>
              <w:marTop w:val="0"/>
              <w:marBottom w:val="0"/>
              <w:divBdr>
                <w:top w:val="none" w:sz="0" w:space="0" w:color="auto"/>
                <w:left w:val="none" w:sz="0" w:space="0" w:color="auto"/>
                <w:bottom w:val="none" w:sz="0" w:space="0" w:color="auto"/>
                <w:right w:val="none" w:sz="0" w:space="0" w:color="auto"/>
              </w:divBdr>
            </w:div>
          </w:divsChild>
        </w:div>
        <w:div w:id="283998303">
          <w:marLeft w:val="0"/>
          <w:marRight w:val="0"/>
          <w:marTop w:val="0"/>
          <w:marBottom w:val="227"/>
          <w:divBdr>
            <w:top w:val="none" w:sz="0" w:space="0" w:color="auto"/>
            <w:left w:val="none" w:sz="0" w:space="0" w:color="auto"/>
            <w:bottom w:val="none" w:sz="0" w:space="0" w:color="auto"/>
            <w:right w:val="none" w:sz="0" w:space="0" w:color="auto"/>
          </w:divBdr>
          <w:divsChild>
            <w:div w:id="96024086">
              <w:marLeft w:val="0"/>
              <w:marRight w:val="0"/>
              <w:marTop w:val="0"/>
              <w:marBottom w:val="0"/>
              <w:divBdr>
                <w:top w:val="none" w:sz="0" w:space="0" w:color="auto"/>
                <w:left w:val="none" w:sz="0" w:space="0" w:color="auto"/>
                <w:bottom w:val="none" w:sz="0" w:space="0" w:color="auto"/>
                <w:right w:val="none" w:sz="0" w:space="0" w:color="auto"/>
              </w:divBdr>
            </w:div>
          </w:divsChild>
        </w:div>
        <w:div w:id="284124233">
          <w:marLeft w:val="0"/>
          <w:marRight w:val="0"/>
          <w:marTop w:val="0"/>
          <w:marBottom w:val="0"/>
          <w:divBdr>
            <w:top w:val="none" w:sz="0" w:space="0" w:color="auto"/>
            <w:left w:val="none" w:sz="0" w:space="0" w:color="auto"/>
            <w:bottom w:val="none" w:sz="0" w:space="0" w:color="auto"/>
            <w:right w:val="none" w:sz="0" w:space="0" w:color="auto"/>
          </w:divBdr>
        </w:div>
        <w:div w:id="284167021">
          <w:marLeft w:val="0"/>
          <w:marRight w:val="0"/>
          <w:marTop w:val="0"/>
          <w:marBottom w:val="0"/>
          <w:divBdr>
            <w:top w:val="none" w:sz="0" w:space="0" w:color="auto"/>
            <w:left w:val="none" w:sz="0" w:space="0" w:color="auto"/>
            <w:bottom w:val="none" w:sz="0" w:space="0" w:color="auto"/>
            <w:right w:val="none" w:sz="0" w:space="0" w:color="auto"/>
          </w:divBdr>
        </w:div>
        <w:div w:id="284236157">
          <w:marLeft w:val="0"/>
          <w:marRight w:val="0"/>
          <w:marTop w:val="0"/>
          <w:marBottom w:val="0"/>
          <w:divBdr>
            <w:top w:val="none" w:sz="0" w:space="0" w:color="auto"/>
            <w:left w:val="none" w:sz="0" w:space="0" w:color="auto"/>
            <w:bottom w:val="none" w:sz="0" w:space="0" w:color="auto"/>
            <w:right w:val="none" w:sz="0" w:space="0" w:color="auto"/>
          </w:divBdr>
        </w:div>
        <w:div w:id="284239023">
          <w:marLeft w:val="0"/>
          <w:marRight w:val="0"/>
          <w:marTop w:val="0"/>
          <w:marBottom w:val="0"/>
          <w:divBdr>
            <w:top w:val="none" w:sz="0" w:space="0" w:color="auto"/>
            <w:left w:val="none" w:sz="0" w:space="0" w:color="auto"/>
            <w:bottom w:val="none" w:sz="0" w:space="0" w:color="auto"/>
            <w:right w:val="none" w:sz="0" w:space="0" w:color="auto"/>
          </w:divBdr>
        </w:div>
        <w:div w:id="284241358">
          <w:marLeft w:val="0"/>
          <w:marRight w:val="0"/>
          <w:marTop w:val="0"/>
          <w:marBottom w:val="0"/>
          <w:divBdr>
            <w:top w:val="none" w:sz="0" w:space="0" w:color="auto"/>
            <w:left w:val="none" w:sz="0" w:space="0" w:color="auto"/>
            <w:bottom w:val="none" w:sz="0" w:space="0" w:color="auto"/>
            <w:right w:val="none" w:sz="0" w:space="0" w:color="auto"/>
          </w:divBdr>
        </w:div>
        <w:div w:id="284309656">
          <w:marLeft w:val="0"/>
          <w:marRight w:val="0"/>
          <w:marTop w:val="0"/>
          <w:marBottom w:val="0"/>
          <w:divBdr>
            <w:top w:val="none" w:sz="0" w:space="0" w:color="auto"/>
            <w:left w:val="none" w:sz="0" w:space="0" w:color="auto"/>
            <w:bottom w:val="none" w:sz="0" w:space="0" w:color="auto"/>
            <w:right w:val="none" w:sz="0" w:space="0" w:color="auto"/>
          </w:divBdr>
        </w:div>
        <w:div w:id="284503856">
          <w:marLeft w:val="0"/>
          <w:marRight w:val="0"/>
          <w:marTop w:val="600"/>
          <w:marBottom w:val="0"/>
          <w:divBdr>
            <w:top w:val="none" w:sz="0" w:space="0" w:color="auto"/>
            <w:left w:val="none" w:sz="0" w:space="0" w:color="auto"/>
            <w:bottom w:val="none" w:sz="0" w:space="0" w:color="auto"/>
            <w:right w:val="none" w:sz="0" w:space="0" w:color="auto"/>
          </w:divBdr>
          <w:divsChild>
            <w:div w:id="953681897">
              <w:marLeft w:val="0"/>
              <w:marRight w:val="0"/>
              <w:marTop w:val="0"/>
              <w:marBottom w:val="0"/>
              <w:divBdr>
                <w:top w:val="none" w:sz="0" w:space="0" w:color="auto"/>
                <w:left w:val="none" w:sz="0" w:space="0" w:color="auto"/>
                <w:bottom w:val="none" w:sz="0" w:space="0" w:color="auto"/>
                <w:right w:val="none" w:sz="0" w:space="0" w:color="auto"/>
              </w:divBdr>
              <w:divsChild>
                <w:div w:id="748381449">
                  <w:marLeft w:val="0"/>
                  <w:marRight w:val="135"/>
                  <w:marTop w:val="0"/>
                  <w:marBottom w:val="0"/>
                  <w:divBdr>
                    <w:top w:val="none" w:sz="0" w:space="0" w:color="auto"/>
                    <w:left w:val="none" w:sz="0" w:space="0" w:color="auto"/>
                    <w:bottom w:val="none" w:sz="0" w:space="0" w:color="auto"/>
                    <w:right w:val="none" w:sz="0" w:space="0" w:color="auto"/>
                  </w:divBdr>
                </w:div>
                <w:div w:id="756560757">
                  <w:marLeft w:val="0"/>
                  <w:marRight w:val="0"/>
                  <w:marTop w:val="0"/>
                  <w:marBottom w:val="0"/>
                  <w:divBdr>
                    <w:top w:val="none" w:sz="0" w:space="0" w:color="auto"/>
                    <w:left w:val="none" w:sz="0" w:space="0" w:color="auto"/>
                    <w:bottom w:val="none" w:sz="0" w:space="0" w:color="auto"/>
                    <w:right w:val="none" w:sz="0" w:space="0" w:color="auto"/>
                  </w:divBdr>
                </w:div>
                <w:div w:id="9189485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84504427">
          <w:marLeft w:val="0"/>
          <w:marRight w:val="0"/>
          <w:marTop w:val="0"/>
          <w:marBottom w:val="0"/>
          <w:divBdr>
            <w:top w:val="none" w:sz="0" w:space="0" w:color="auto"/>
            <w:left w:val="none" w:sz="0" w:space="0" w:color="auto"/>
            <w:bottom w:val="none" w:sz="0" w:space="0" w:color="auto"/>
            <w:right w:val="none" w:sz="0" w:space="0" w:color="auto"/>
          </w:divBdr>
        </w:div>
        <w:div w:id="284582655">
          <w:marLeft w:val="0"/>
          <w:marRight w:val="0"/>
          <w:marTop w:val="0"/>
          <w:marBottom w:val="0"/>
          <w:divBdr>
            <w:top w:val="none" w:sz="0" w:space="0" w:color="auto"/>
            <w:left w:val="none" w:sz="0" w:space="0" w:color="auto"/>
            <w:bottom w:val="none" w:sz="0" w:space="0" w:color="auto"/>
            <w:right w:val="none" w:sz="0" w:space="0" w:color="auto"/>
          </w:divBdr>
          <w:divsChild>
            <w:div w:id="504320697">
              <w:marLeft w:val="0"/>
              <w:marRight w:val="0"/>
              <w:marTop w:val="0"/>
              <w:marBottom w:val="0"/>
              <w:divBdr>
                <w:top w:val="none" w:sz="0" w:space="0" w:color="auto"/>
                <w:left w:val="none" w:sz="0" w:space="0" w:color="auto"/>
                <w:bottom w:val="none" w:sz="0" w:space="0" w:color="auto"/>
                <w:right w:val="none" w:sz="0" w:space="0" w:color="auto"/>
              </w:divBdr>
            </w:div>
          </w:divsChild>
        </w:div>
        <w:div w:id="284625179">
          <w:marLeft w:val="0"/>
          <w:marRight w:val="0"/>
          <w:marTop w:val="0"/>
          <w:marBottom w:val="0"/>
          <w:divBdr>
            <w:top w:val="none" w:sz="0" w:space="0" w:color="auto"/>
            <w:left w:val="none" w:sz="0" w:space="0" w:color="auto"/>
            <w:bottom w:val="none" w:sz="0" w:space="0" w:color="auto"/>
            <w:right w:val="none" w:sz="0" w:space="0" w:color="auto"/>
          </w:divBdr>
        </w:div>
        <w:div w:id="284695797">
          <w:marLeft w:val="0"/>
          <w:marRight w:val="0"/>
          <w:marTop w:val="0"/>
          <w:marBottom w:val="0"/>
          <w:divBdr>
            <w:top w:val="none" w:sz="0" w:space="0" w:color="auto"/>
            <w:left w:val="none" w:sz="0" w:space="0" w:color="auto"/>
            <w:bottom w:val="none" w:sz="0" w:space="0" w:color="auto"/>
            <w:right w:val="none" w:sz="0" w:space="0" w:color="auto"/>
          </w:divBdr>
        </w:div>
        <w:div w:id="284770821">
          <w:marLeft w:val="0"/>
          <w:marRight w:val="0"/>
          <w:marTop w:val="0"/>
          <w:marBottom w:val="411"/>
          <w:divBdr>
            <w:top w:val="none" w:sz="0" w:space="0" w:color="auto"/>
            <w:left w:val="none" w:sz="0" w:space="0" w:color="auto"/>
            <w:bottom w:val="none" w:sz="0" w:space="0" w:color="auto"/>
            <w:right w:val="none" w:sz="0" w:space="0" w:color="auto"/>
          </w:divBdr>
        </w:div>
        <w:div w:id="284967113">
          <w:marLeft w:val="0"/>
          <w:marRight w:val="0"/>
          <w:marTop w:val="0"/>
          <w:marBottom w:val="0"/>
          <w:divBdr>
            <w:top w:val="none" w:sz="0" w:space="0" w:color="auto"/>
            <w:left w:val="none" w:sz="0" w:space="0" w:color="auto"/>
            <w:bottom w:val="none" w:sz="0" w:space="0" w:color="auto"/>
            <w:right w:val="none" w:sz="0" w:space="0" w:color="auto"/>
          </w:divBdr>
        </w:div>
        <w:div w:id="284969210">
          <w:marLeft w:val="0"/>
          <w:marRight w:val="0"/>
          <w:marTop w:val="0"/>
          <w:marBottom w:val="0"/>
          <w:divBdr>
            <w:top w:val="none" w:sz="0" w:space="0" w:color="auto"/>
            <w:left w:val="none" w:sz="0" w:space="0" w:color="auto"/>
            <w:bottom w:val="none" w:sz="0" w:space="0" w:color="auto"/>
            <w:right w:val="none" w:sz="0" w:space="0" w:color="auto"/>
          </w:divBdr>
        </w:div>
        <w:div w:id="285090985">
          <w:marLeft w:val="0"/>
          <w:marRight w:val="0"/>
          <w:marTop w:val="240"/>
          <w:marBottom w:val="240"/>
          <w:divBdr>
            <w:top w:val="none" w:sz="0" w:space="0" w:color="auto"/>
            <w:left w:val="none" w:sz="0" w:space="0" w:color="auto"/>
            <w:bottom w:val="none" w:sz="0" w:space="0" w:color="auto"/>
            <w:right w:val="none" w:sz="0" w:space="0" w:color="auto"/>
          </w:divBdr>
          <w:divsChild>
            <w:div w:id="392657772">
              <w:marLeft w:val="0"/>
              <w:marRight w:val="0"/>
              <w:marTop w:val="0"/>
              <w:marBottom w:val="0"/>
              <w:divBdr>
                <w:top w:val="none" w:sz="0" w:space="0" w:color="auto"/>
                <w:left w:val="none" w:sz="0" w:space="0" w:color="auto"/>
                <w:bottom w:val="none" w:sz="0" w:space="0" w:color="auto"/>
                <w:right w:val="none" w:sz="0" w:space="0" w:color="auto"/>
              </w:divBdr>
            </w:div>
          </w:divsChild>
        </w:div>
        <w:div w:id="285160484">
          <w:marLeft w:val="0"/>
          <w:marRight w:val="0"/>
          <w:marTop w:val="0"/>
          <w:marBottom w:val="0"/>
          <w:divBdr>
            <w:top w:val="none" w:sz="0" w:space="0" w:color="auto"/>
            <w:left w:val="none" w:sz="0" w:space="0" w:color="auto"/>
            <w:bottom w:val="none" w:sz="0" w:space="0" w:color="auto"/>
            <w:right w:val="none" w:sz="0" w:space="0" w:color="auto"/>
          </w:divBdr>
        </w:div>
        <w:div w:id="285238555">
          <w:marLeft w:val="0"/>
          <w:marRight w:val="0"/>
          <w:marTop w:val="240"/>
          <w:marBottom w:val="240"/>
          <w:divBdr>
            <w:top w:val="none" w:sz="0" w:space="0" w:color="auto"/>
            <w:left w:val="none" w:sz="0" w:space="0" w:color="auto"/>
            <w:bottom w:val="none" w:sz="0" w:space="0" w:color="auto"/>
            <w:right w:val="none" w:sz="0" w:space="0" w:color="auto"/>
          </w:divBdr>
        </w:div>
        <w:div w:id="285241085">
          <w:marLeft w:val="0"/>
          <w:marRight w:val="0"/>
          <w:marTop w:val="0"/>
          <w:marBottom w:val="0"/>
          <w:divBdr>
            <w:top w:val="none" w:sz="0" w:space="0" w:color="auto"/>
            <w:left w:val="none" w:sz="0" w:space="0" w:color="auto"/>
            <w:bottom w:val="none" w:sz="0" w:space="0" w:color="auto"/>
            <w:right w:val="none" w:sz="0" w:space="0" w:color="auto"/>
          </w:divBdr>
        </w:div>
        <w:div w:id="285278407">
          <w:marLeft w:val="0"/>
          <w:marRight w:val="0"/>
          <w:marTop w:val="0"/>
          <w:marBottom w:val="0"/>
          <w:divBdr>
            <w:top w:val="none" w:sz="0" w:space="0" w:color="auto"/>
            <w:left w:val="none" w:sz="0" w:space="0" w:color="auto"/>
            <w:bottom w:val="none" w:sz="0" w:space="0" w:color="auto"/>
            <w:right w:val="none" w:sz="0" w:space="0" w:color="auto"/>
          </w:divBdr>
        </w:div>
        <w:div w:id="285359728">
          <w:marLeft w:val="0"/>
          <w:marRight w:val="0"/>
          <w:marTop w:val="366"/>
          <w:marBottom w:val="366"/>
          <w:divBdr>
            <w:top w:val="none" w:sz="0" w:space="0" w:color="auto"/>
            <w:left w:val="none" w:sz="0" w:space="0" w:color="auto"/>
            <w:bottom w:val="none" w:sz="0" w:space="0" w:color="auto"/>
            <w:right w:val="none" w:sz="0" w:space="0" w:color="auto"/>
          </w:divBdr>
          <w:divsChild>
            <w:div w:id="749162519">
              <w:marLeft w:val="0"/>
              <w:marRight w:val="0"/>
              <w:marTop w:val="0"/>
              <w:marBottom w:val="0"/>
              <w:divBdr>
                <w:top w:val="none" w:sz="0" w:space="0" w:color="auto"/>
                <w:left w:val="none" w:sz="0" w:space="0" w:color="auto"/>
                <w:bottom w:val="none" w:sz="0" w:space="0" w:color="auto"/>
                <w:right w:val="none" w:sz="0" w:space="0" w:color="auto"/>
              </w:divBdr>
            </w:div>
          </w:divsChild>
        </w:div>
        <w:div w:id="285544704">
          <w:marLeft w:val="0"/>
          <w:marRight w:val="0"/>
          <w:marTop w:val="240"/>
          <w:marBottom w:val="240"/>
          <w:divBdr>
            <w:top w:val="none" w:sz="0" w:space="0" w:color="auto"/>
            <w:left w:val="none" w:sz="0" w:space="0" w:color="auto"/>
            <w:bottom w:val="none" w:sz="0" w:space="0" w:color="auto"/>
            <w:right w:val="none" w:sz="0" w:space="0" w:color="auto"/>
          </w:divBdr>
          <w:divsChild>
            <w:div w:id="229997133">
              <w:marLeft w:val="0"/>
              <w:marRight w:val="0"/>
              <w:marTop w:val="0"/>
              <w:marBottom w:val="0"/>
              <w:divBdr>
                <w:top w:val="none" w:sz="0" w:space="0" w:color="auto"/>
                <w:left w:val="none" w:sz="0" w:space="0" w:color="auto"/>
                <w:bottom w:val="none" w:sz="0" w:space="0" w:color="auto"/>
                <w:right w:val="none" w:sz="0" w:space="0" w:color="auto"/>
              </w:divBdr>
            </w:div>
          </w:divsChild>
        </w:div>
        <w:div w:id="285552438">
          <w:marLeft w:val="0"/>
          <w:marRight w:val="0"/>
          <w:marTop w:val="0"/>
          <w:marBottom w:val="0"/>
          <w:divBdr>
            <w:top w:val="none" w:sz="0" w:space="0" w:color="auto"/>
            <w:left w:val="none" w:sz="0" w:space="0" w:color="auto"/>
            <w:bottom w:val="none" w:sz="0" w:space="0" w:color="auto"/>
            <w:right w:val="none" w:sz="0" w:space="0" w:color="auto"/>
          </w:divBdr>
        </w:div>
        <w:div w:id="285697429">
          <w:marLeft w:val="0"/>
          <w:marRight w:val="0"/>
          <w:marTop w:val="240"/>
          <w:marBottom w:val="240"/>
          <w:divBdr>
            <w:top w:val="none" w:sz="0" w:space="0" w:color="auto"/>
            <w:left w:val="none" w:sz="0" w:space="0" w:color="auto"/>
            <w:bottom w:val="none" w:sz="0" w:space="0" w:color="auto"/>
            <w:right w:val="none" w:sz="0" w:space="0" w:color="auto"/>
          </w:divBdr>
          <w:divsChild>
            <w:div w:id="972059716">
              <w:marLeft w:val="0"/>
              <w:marRight w:val="0"/>
              <w:marTop w:val="0"/>
              <w:marBottom w:val="0"/>
              <w:divBdr>
                <w:top w:val="none" w:sz="0" w:space="0" w:color="auto"/>
                <w:left w:val="none" w:sz="0" w:space="0" w:color="auto"/>
                <w:bottom w:val="none" w:sz="0" w:space="0" w:color="auto"/>
                <w:right w:val="none" w:sz="0" w:space="0" w:color="auto"/>
              </w:divBdr>
            </w:div>
          </w:divsChild>
        </w:div>
        <w:div w:id="285702245">
          <w:marLeft w:val="0"/>
          <w:marRight w:val="0"/>
          <w:marTop w:val="0"/>
          <w:marBottom w:val="0"/>
          <w:divBdr>
            <w:top w:val="none" w:sz="0" w:space="0" w:color="auto"/>
            <w:left w:val="none" w:sz="0" w:space="0" w:color="auto"/>
            <w:bottom w:val="none" w:sz="0" w:space="0" w:color="auto"/>
            <w:right w:val="none" w:sz="0" w:space="0" w:color="auto"/>
          </w:divBdr>
        </w:div>
        <w:div w:id="285737753">
          <w:marLeft w:val="0"/>
          <w:marRight w:val="0"/>
          <w:marTop w:val="0"/>
          <w:marBottom w:val="0"/>
          <w:divBdr>
            <w:top w:val="none" w:sz="0" w:space="0" w:color="auto"/>
            <w:left w:val="none" w:sz="0" w:space="0" w:color="auto"/>
            <w:bottom w:val="none" w:sz="0" w:space="0" w:color="auto"/>
            <w:right w:val="none" w:sz="0" w:space="0" w:color="auto"/>
          </w:divBdr>
        </w:div>
        <w:div w:id="285813793">
          <w:marLeft w:val="0"/>
          <w:marRight w:val="0"/>
          <w:marTop w:val="0"/>
          <w:marBottom w:val="0"/>
          <w:divBdr>
            <w:top w:val="none" w:sz="0" w:space="0" w:color="auto"/>
            <w:left w:val="none" w:sz="0" w:space="0" w:color="auto"/>
            <w:bottom w:val="none" w:sz="0" w:space="0" w:color="auto"/>
            <w:right w:val="none" w:sz="0" w:space="0" w:color="auto"/>
          </w:divBdr>
        </w:div>
        <w:div w:id="285894645">
          <w:marLeft w:val="0"/>
          <w:marRight w:val="0"/>
          <w:marTop w:val="0"/>
          <w:marBottom w:val="0"/>
          <w:divBdr>
            <w:top w:val="none" w:sz="0" w:space="0" w:color="auto"/>
            <w:left w:val="none" w:sz="0" w:space="0" w:color="auto"/>
            <w:bottom w:val="none" w:sz="0" w:space="0" w:color="auto"/>
            <w:right w:val="none" w:sz="0" w:space="0" w:color="auto"/>
          </w:divBdr>
        </w:div>
        <w:div w:id="286007135">
          <w:marLeft w:val="0"/>
          <w:marRight w:val="0"/>
          <w:marTop w:val="0"/>
          <w:marBottom w:val="0"/>
          <w:divBdr>
            <w:top w:val="none" w:sz="0" w:space="0" w:color="auto"/>
            <w:left w:val="none" w:sz="0" w:space="0" w:color="auto"/>
            <w:bottom w:val="none" w:sz="0" w:space="0" w:color="auto"/>
            <w:right w:val="none" w:sz="0" w:space="0" w:color="auto"/>
          </w:divBdr>
        </w:div>
        <w:div w:id="286013851">
          <w:marLeft w:val="0"/>
          <w:marRight w:val="0"/>
          <w:marTop w:val="240"/>
          <w:marBottom w:val="240"/>
          <w:divBdr>
            <w:top w:val="none" w:sz="0" w:space="0" w:color="auto"/>
            <w:left w:val="none" w:sz="0" w:space="0" w:color="auto"/>
            <w:bottom w:val="none" w:sz="0" w:space="0" w:color="auto"/>
            <w:right w:val="none" w:sz="0" w:space="0" w:color="auto"/>
          </w:divBdr>
          <w:divsChild>
            <w:div w:id="219438007">
              <w:marLeft w:val="0"/>
              <w:marRight w:val="0"/>
              <w:marTop w:val="0"/>
              <w:marBottom w:val="0"/>
              <w:divBdr>
                <w:top w:val="none" w:sz="0" w:space="0" w:color="auto"/>
                <w:left w:val="none" w:sz="0" w:space="0" w:color="auto"/>
                <w:bottom w:val="none" w:sz="0" w:space="0" w:color="auto"/>
                <w:right w:val="none" w:sz="0" w:space="0" w:color="auto"/>
              </w:divBdr>
            </w:div>
          </w:divsChild>
        </w:div>
        <w:div w:id="286201476">
          <w:marLeft w:val="0"/>
          <w:marRight w:val="0"/>
          <w:marTop w:val="0"/>
          <w:marBottom w:val="0"/>
          <w:divBdr>
            <w:top w:val="none" w:sz="0" w:space="0" w:color="auto"/>
            <w:left w:val="none" w:sz="0" w:space="0" w:color="auto"/>
            <w:bottom w:val="none" w:sz="0" w:space="0" w:color="auto"/>
            <w:right w:val="none" w:sz="0" w:space="0" w:color="auto"/>
          </w:divBdr>
        </w:div>
        <w:div w:id="286274953">
          <w:marLeft w:val="0"/>
          <w:marRight w:val="0"/>
          <w:marTop w:val="600"/>
          <w:marBottom w:val="0"/>
          <w:divBdr>
            <w:top w:val="none" w:sz="0" w:space="0" w:color="auto"/>
            <w:left w:val="none" w:sz="0" w:space="0" w:color="auto"/>
            <w:bottom w:val="none" w:sz="0" w:space="0" w:color="auto"/>
            <w:right w:val="none" w:sz="0" w:space="0" w:color="auto"/>
          </w:divBdr>
        </w:div>
        <w:div w:id="286393874">
          <w:marLeft w:val="0"/>
          <w:marRight w:val="0"/>
          <w:marTop w:val="366"/>
          <w:marBottom w:val="366"/>
          <w:divBdr>
            <w:top w:val="none" w:sz="0" w:space="0" w:color="auto"/>
            <w:left w:val="none" w:sz="0" w:space="0" w:color="auto"/>
            <w:bottom w:val="none" w:sz="0" w:space="0" w:color="auto"/>
            <w:right w:val="none" w:sz="0" w:space="0" w:color="auto"/>
          </w:divBdr>
          <w:divsChild>
            <w:div w:id="689643319">
              <w:marLeft w:val="0"/>
              <w:marRight w:val="0"/>
              <w:marTop w:val="0"/>
              <w:marBottom w:val="0"/>
              <w:divBdr>
                <w:top w:val="none" w:sz="0" w:space="0" w:color="auto"/>
                <w:left w:val="none" w:sz="0" w:space="0" w:color="auto"/>
                <w:bottom w:val="none" w:sz="0" w:space="0" w:color="auto"/>
                <w:right w:val="none" w:sz="0" w:space="0" w:color="auto"/>
              </w:divBdr>
            </w:div>
          </w:divsChild>
        </w:div>
        <w:div w:id="286398061">
          <w:marLeft w:val="0"/>
          <w:marRight w:val="0"/>
          <w:marTop w:val="329"/>
          <w:marBottom w:val="329"/>
          <w:divBdr>
            <w:top w:val="none" w:sz="0" w:space="0" w:color="auto"/>
            <w:left w:val="none" w:sz="0" w:space="0" w:color="auto"/>
            <w:bottom w:val="none" w:sz="0" w:space="0" w:color="auto"/>
            <w:right w:val="none" w:sz="0" w:space="0" w:color="auto"/>
          </w:divBdr>
          <w:divsChild>
            <w:div w:id="505287248">
              <w:marLeft w:val="0"/>
              <w:marRight w:val="0"/>
              <w:marTop w:val="0"/>
              <w:marBottom w:val="0"/>
              <w:divBdr>
                <w:top w:val="none" w:sz="0" w:space="0" w:color="auto"/>
                <w:left w:val="none" w:sz="0" w:space="0" w:color="auto"/>
                <w:bottom w:val="none" w:sz="0" w:space="0" w:color="auto"/>
                <w:right w:val="none" w:sz="0" w:space="0" w:color="auto"/>
              </w:divBdr>
            </w:div>
          </w:divsChild>
        </w:div>
        <w:div w:id="286401398">
          <w:marLeft w:val="0"/>
          <w:marRight w:val="0"/>
          <w:marTop w:val="360"/>
          <w:marBottom w:val="450"/>
          <w:divBdr>
            <w:top w:val="none" w:sz="0" w:space="0" w:color="auto"/>
            <w:left w:val="none" w:sz="0" w:space="0" w:color="auto"/>
            <w:bottom w:val="none" w:sz="0" w:space="0" w:color="auto"/>
            <w:right w:val="none" w:sz="0" w:space="0" w:color="auto"/>
          </w:divBdr>
          <w:divsChild>
            <w:div w:id="26223719">
              <w:marLeft w:val="0"/>
              <w:marRight w:val="0"/>
              <w:marTop w:val="0"/>
              <w:marBottom w:val="0"/>
              <w:divBdr>
                <w:top w:val="none" w:sz="0" w:space="0" w:color="auto"/>
                <w:left w:val="none" w:sz="0" w:space="0" w:color="auto"/>
                <w:bottom w:val="single" w:sz="6" w:space="15" w:color="B8B9BA"/>
                <w:right w:val="none" w:sz="0" w:space="0" w:color="auto"/>
              </w:divBdr>
              <w:divsChild>
                <w:div w:id="26773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473897">
          <w:marLeft w:val="0"/>
          <w:marRight w:val="0"/>
          <w:marTop w:val="0"/>
          <w:marBottom w:val="0"/>
          <w:divBdr>
            <w:top w:val="none" w:sz="0" w:space="0" w:color="auto"/>
            <w:left w:val="none" w:sz="0" w:space="0" w:color="auto"/>
            <w:bottom w:val="none" w:sz="0" w:space="0" w:color="auto"/>
            <w:right w:val="none" w:sz="0" w:space="0" w:color="auto"/>
          </w:divBdr>
          <w:divsChild>
            <w:div w:id="693920418">
              <w:marLeft w:val="0"/>
              <w:marRight w:val="0"/>
              <w:marTop w:val="0"/>
              <w:marBottom w:val="0"/>
              <w:divBdr>
                <w:top w:val="none" w:sz="0" w:space="0" w:color="auto"/>
                <w:left w:val="none" w:sz="0" w:space="0" w:color="auto"/>
                <w:bottom w:val="none" w:sz="0" w:space="0" w:color="auto"/>
                <w:right w:val="none" w:sz="0" w:space="0" w:color="auto"/>
              </w:divBdr>
            </w:div>
          </w:divsChild>
        </w:div>
        <w:div w:id="286474730">
          <w:marLeft w:val="0"/>
          <w:marRight w:val="0"/>
          <w:marTop w:val="0"/>
          <w:marBottom w:val="0"/>
          <w:divBdr>
            <w:top w:val="none" w:sz="0" w:space="0" w:color="auto"/>
            <w:left w:val="none" w:sz="0" w:space="0" w:color="auto"/>
            <w:bottom w:val="none" w:sz="0" w:space="0" w:color="auto"/>
            <w:right w:val="none" w:sz="0" w:space="0" w:color="auto"/>
          </w:divBdr>
        </w:div>
        <w:div w:id="286550430">
          <w:marLeft w:val="0"/>
          <w:marRight w:val="0"/>
          <w:marTop w:val="0"/>
          <w:marBottom w:val="0"/>
          <w:divBdr>
            <w:top w:val="none" w:sz="0" w:space="0" w:color="auto"/>
            <w:left w:val="none" w:sz="0" w:space="0" w:color="auto"/>
            <w:bottom w:val="none" w:sz="0" w:space="0" w:color="auto"/>
            <w:right w:val="none" w:sz="0" w:space="0" w:color="auto"/>
          </w:divBdr>
        </w:div>
        <w:div w:id="286589838">
          <w:marLeft w:val="0"/>
          <w:marRight w:val="0"/>
          <w:marTop w:val="384"/>
          <w:marBottom w:val="384"/>
          <w:divBdr>
            <w:top w:val="none" w:sz="0" w:space="0" w:color="auto"/>
            <w:left w:val="none" w:sz="0" w:space="0" w:color="auto"/>
            <w:bottom w:val="none" w:sz="0" w:space="0" w:color="auto"/>
            <w:right w:val="none" w:sz="0" w:space="0" w:color="auto"/>
          </w:divBdr>
          <w:divsChild>
            <w:div w:id="493762080">
              <w:marLeft w:val="0"/>
              <w:marRight w:val="0"/>
              <w:marTop w:val="0"/>
              <w:marBottom w:val="0"/>
              <w:divBdr>
                <w:top w:val="none" w:sz="0" w:space="0" w:color="auto"/>
                <w:left w:val="none" w:sz="0" w:space="0" w:color="auto"/>
                <w:bottom w:val="none" w:sz="0" w:space="0" w:color="auto"/>
                <w:right w:val="none" w:sz="0" w:space="0" w:color="auto"/>
              </w:divBdr>
            </w:div>
          </w:divsChild>
        </w:div>
        <w:div w:id="286592320">
          <w:marLeft w:val="0"/>
          <w:marRight w:val="0"/>
          <w:marTop w:val="0"/>
          <w:marBottom w:val="0"/>
          <w:divBdr>
            <w:top w:val="none" w:sz="0" w:space="0" w:color="auto"/>
            <w:left w:val="none" w:sz="0" w:space="0" w:color="auto"/>
            <w:bottom w:val="none" w:sz="0" w:space="0" w:color="auto"/>
            <w:right w:val="none" w:sz="0" w:space="0" w:color="auto"/>
          </w:divBdr>
        </w:div>
        <w:div w:id="286661652">
          <w:marLeft w:val="0"/>
          <w:marRight w:val="0"/>
          <w:marTop w:val="240"/>
          <w:marBottom w:val="240"/>
          <w:divBdr>
            <w:top w:val="none" w:sz="0" w:space="0" w:color="auto"/>
            <w:left w:val="none" w:sz="0" w:space="0" w:color="auto"/>
            <w:bottom w:val="none" w:sz="0" w:space="0" w:color="auto"/>
            <w:right w:val="none" w:sz="0" w:space="0" w:color="auto"/>
          </w:divBdr>
        </w:div>
        <w:div w:id="286661909">
          <w:marLeft w:val="0"/>
          <w:marRight w:val="0"/>
          <w:marTop w:val="0"/>
          <w:marBottom w:val="0"/>
          <w:divBdr>
            <w:top w:val="none" w:sz="0" w:space="0" w:color="auto"/>
            <w:left w:val="none" w:sz="0" w:space="0" w:color="auto"/>
            <w:bottom w:val="none" w:sz="0" w:space="0" w:color="auto"/>
            <w:right w:val="none" w:sz="0" w:space="0" w:color="auto"/>
          </w:divBdr>
        </w:div>
        <w:div w:id="286788212">
          <w:marLeft w:val="0"/>
          <w:marRight w:val="0"/>
          <w:marTop w:val="240"/>
          <w:marBottom w:val="240"/>
          <w:divBdr>
            <w:top w:val="none" w:sz="0" w:space="0" w:color="auto"/>
            <w:left w:val="none" w:sz="0" w:space="0" w:color="auto"/>
            <w:bottom w:val="none" w:sz="0" w:space="0" w:color="auto"/>
            <w:right w:val="none" w:sz="0" w:space="0" w:color="auto"/>
          </w:divBdr>
        </w:div>
        <w:div w:id="286855194">
          <w:marLeft w:val="0"/>
          <w:marRight w:val="0"/>
          <w:marTop w:val="240"/>
          <w:marBottom w:val="240"/>
          <w:divBdr>
            <w:top w:val="none" w:sz="0" w:space="0" w:color="auto"/>
            <w:left w:val="none" w:sz="0" w:space="0" w:color="auto"/>
            <w:bottom w:val="none" w:sz="0" w:space="0" w:color="auto"/>
            <w:right w:val="none" w:sz="0" w:space="0" w:color="auto"/>
          </w:divBdr>
        </w:div>
        <w:div w:id="286860363">
          <w:marLeft w:val="0"/>
          <w:marRight w:val="0"/>
          <w:marTop w:val="600"/>
          <w:marBottom w:val="0"/>
          <w:divBdr>
            <w:top w:val="none" w:sz="0" w:space="0" w:color="auto"/>
            <w:left w:val="none" w:sz="0" w:space="0" w:color="auto"/>
            <w:bottom w:val="none" w:sz="0" w:space="0" w:color="auto"/>
            <w:right w:val="none" w:sz="0" w:space="0" w:color="auto"/>
          </w:divBdr>
          <w:divsChild>
            <w:div w:id="59789098">
              <w:marLeft w:val="0"/>
              <w:marRight w:val="0"/>
              <w:marTop w:val="0"/>
              <w:marBottom w:val="0"/>
              <w:divBdr>
                <w:top w:val="none" w:sz="0" w:space="0" w:color="auto"/>
                <w:left w:val="none" w:sz="0" w:space="0" w:color="auto"/>
                <w:bottom w:val="none" w:sz="0" w:space="0" w:color="auto"/>
                <w:right w:val="none" w:sz="0" w:space="0" w:color="auto"/>
              </w:divBdr>
              <w:divsChild>
                <w:div w:id="29033139">
                  <w:marLeft w:val="-135"/>
                  <w:marRight w:val="0"/>
                  <w:marTop w:val="0"/>
                  <w:marBottom w:val="0"/>
                  <w:divBdr>
                    <w:top w:val="none" w:sz="0" w:space="0" w:color="auto"/>
                    <w:left w:val="none" w:sz="0" w:space="0" w:color="auto"/>
                    <w:bottom w:val="none" w:sz="0" w:space="0" w:color="auto"/>
                    <w:right w:val="none" w:sz="0" w:space="0" w:color="auto"/>
                  </w:divBdr>
                </w:div>
                <w:div w:id="65506352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86936084">
          <w:marLeft w:val="0"/>
          <w:marRight w:val="0"/>
          <w:marTop w:val="300"/>
          <w:marBottom w:val="0"/>
          <w:divBdr>
            <w:top w:val="none" w:sz="0" w:space="0" w:color="auto"/>
            <w:left w:val="none" w:sz="0" w:space="0" w:color="auto"/>
            <w:bottom w:val="none" w:sz="0" w:space="0" w:color="auto"/>
            <w:right w:val="none" w:sz="0" w:space="0" w:color="auto"/>
          </w:divBdr>
        </w:div>
        <w:div w:id="287054138">
          <w:marLeft w:val="0"/>
          <w:marRight w:val="0"/>
          <w:marTop w:val="0"/>
          <w:marBottom w:val="0"/>
          <w:divBdr>
            <w:top w:val="none" w:sz="0" w:space="0" w:color="auto"/>
            <w:left w:val="none" w:sz="0" w:space="0" w:color="auto"/>
            <w:bottom w:val="none" w:sz="0" w:space="0" w:color="auto"/>
            <w:right w:val="none" w:sz="0" w:space="0" w:color="auto"/>
          </w:divBdr>
        </w:div>
        <w:div w:id="287202157">
          <w:marLeft w:val="0"/>
          <w:marRight w:val="0"/>
          <w:marTop w:val="354"/>
          <w:marBottom w:val="354"/>
          <w:divBdr>
            <w:top w:val="none" w:sz="0" w:space="0" w:color="auto"/>
            <w:left w:val="none" w:sz="0" w:space="0" w:color="auto"/>
            <w:bottom w:val="none" w:sz="0" w:space="0" w:color="auto"/>
            <w:right w:val="none" w:sz="0" w:space="0" w:color="auto"/>
          </w:divBdr>
        </w:div>
        <w:div w:id="287244801">
          <w:marLeft w:val="0"/>
          <w:marRight w:val="0"/>
          <w:marTop w:val="0"/>
          <w:marBottom w:val="0"/>
          <w:divBdr>
            <w:top w:val="none" w:sz="0" w:space="0" w:color="auto"/>
            <w:left w:val="none" w:sz="0" w:space="0" w:color="auto"/>
            <w:bottom w:val="none" w:sz="0" w:space="0" w:color="auto"/>
            <w:right w:val="none" w:sz="0" w:space="0" w:color="auto"/>
          </w:divBdr>
        </w:div>
        <w:div w:id="287320417">
          <w:marLeft w:val="0"/>
          <w:marRight w:val="0"/>
          <w:marTop w:val="567"/>
          <w:marBottom w:val="708"/>
          <w:divBdr>
            <w:top w:val="none" w:sz="0" w:space="0" w:color="auto"/>
            <w:left w:val="none" w:sz="0" w:space="0" w:color="auto"/>
            <w:bottom w:val="none" w:sz="0" w:space="0" w:color="auto"/>
            <w:right w:val="none" w:sz="0" w:space="0" w:color="auto"/>
          </w:divBdr>
        </w:div>
        <w:div w:id="287396269">
          <w:marLeft w:val="0"/>
          <w:marRight w:val="0"/>
          <w:marTop w:val="0"/>
          <w:marBottom w:val="0"/>
          <w:divBdr>
            <w:top w:val="none" w:sz="0" w:space="0" w:color="auto"/>
            <w:left w:val="none" w:sz="0" w:space="0" w:color="auto"/>
            <w:bottom w:val="none" w:sz="0" w:space="0" w:color="auto"/>
            <w:right w:val="none" w:sz="0" w:space="0" w:color="auto"/>
          </w:divBdr>
        </w:div>
        <w:div w:id="287398891">
          <w:marLeft w:val="0"/>
          <w:marRight w:val="0"/>
          <w:marTop w:val="0"/>
          <w:marBottom w:val="0"/>
          <w:divBdr>
            <w:top w:val="none" w:sz="0" w:space="0" w:color="auto"/>
            <w:left w:val="none" w:sz="0" w:space="0" w:color="auto"/>
            <w:bottom w:val="none" w:sz="0" w:space="0" w:color="auto"/>
            <w:right w:val="none" w:sz="0" w:space="0" w:color="auto"/>
          </w:divBdr>
        </w:div>
        <w:div w:id="287470763">
          <w:marLeft w:val="0"/>
          <w:marRight w:val="0"/>
          <w:marTop w:val="360"/>
          <w:marBottom w:val="450"/>
          <w:divBdr>
            <w:top w:val="none" w:sz="0" w:space="0" w:color="auto"/>
            <w:left w:val="none" w:sz="0" w:space="0" w:color="auto"/>
            <w:bottom w:val="none" w:sz="0" w:space="0" w:color="auto"/>
            <w:right w:val="none" w:sz="0" w:space="0" w:color="auto"/>
          </w:divBdr>
          <w:divsChild>
            <w:div w:id="220675917">
              <w:marLeft w:val="0"/>
              <w:marRight w:val="0"/>
              <w:marTop w:val="0"/>
              <w:marBottom w:val="0"/>
              <w:divBdr>
                <w:top w:val="none" w:sz="0" w:space="0" w:color="auto"/>
                <w:left w:val="none" w:sz="0" w:space="0" w:color="auto"/>
                <w:bottom w:val="single" w:sz="6" w:space="15" w:color="B8B9BA"/>
                <w:right w:val="none" w:sz="0" w:space="0" w:color="auto"/>
              </w:divBdr>
              <w:divsChild>
                <w:div w:id="256380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87471992">
          <w:marLeft w:val="0"/>
          <w:marRight w:val="0"/>
          <w:marTop w:val="300"/>
          <w:marBottom w:val="300"/>
          <w:divBdr>
            <w:top w:val="none" w:sz="0" w:space="0" w:color="auto"/>
            <w:left w:val="none" w:sz="0" w:space="0" w:color="auto"/>
            <w:bottom w:val="none" w:sz="0" w:space="0" w:color="auto"/>
            <w:right w:val="none" w:sz="0" w:space="0" w:color="auto"/>
          </w:divBdr>
        </w:div>
        <w:div w:id="287511609">
          <w:marLeft w:val="0"/>
          <w:marRight w:val="0"/>
          <w:marTop w:val="0"/>
          <w:marBottom w:val="0"/>
          <w:divBdr>
            <w:top w:val="none" w:sz="0" w:space="0" w:color="auto"/>
            <w:left w:val="none" w:sz="0" w:space="0" w:color="auto"/>
            <w:bottom w:val="none" w:sz="0" w:space="0" w:color="auto"/>
            <w:right w:val="none" w:sz="0" w:space="0" w:color="auto"/>
          </w:divBdr>
        </w:div>
        <w:div w:id="287515685">
          <w:marLeft w:val="0"/>
          <w:marRight w:val="0"/>
          <w:marTop w:val="0"/>
          <w:marBottom w:val="0"/>
          <w:divBdr>
            <w:top w:val="none" w:sz="0" w:space="0" w:color="auto"/>
            <w:left w:val="none" w:sz="0" w:space="0" w:color="auto"/>
            <w:bottom w:val="none" w:sz="0" w:space="0" w:color="auto"/>
            <w:right w:val="none" w:sz="0" w:space="0" w:color="auto"/>
          </w:divBdr>
        </w:div>
        <w:div w:id="287589185">
          <w:marLeft w:val="0"/>
          <w:marRight w:val="0"/>
          <w:marTop w:val="0"/>
          <w:marBottom w:val="0"/>
          <w:divBdr>
            <w:top w:val="none" w:sz="0" w:space="0" w:color="auto"/>
            <w:left w:val="none" w:sz="0" w:space="0" w:color="auto"/>
            <w:bottom w:val="none" w:sz="0" w:space="0" w:color="auto"/>
            <w:right w:val="none" w:sz="0" w:space="0" w:color="auto"/>
          </w:divBdr>
        </w:div>
        <w:div w:id="287667324">
          <w:marLeft w:val="0"/>
          <w:marRight w:val="0"/>
          <w:marTop w:val="0"/>
          <w:marBottom w:val="0"/>
          <w:divBdr>
            <w:top w:val="none" w:sz="0" w:space="0" w:color="auto"/>
            <w:left w:val="none" w:sz="0" w:space="0" w:color="auto"/>
            <w:bottom w:val="none" w:sz="0" w:space="0" w:color="auto"/>
            <w:right w:val="none" w:sz="0" w:space="0" w:color="auto"/>
          </w:divBdr>
        </w:div>
        <w:div w:id="287703768">
          <w:marLeft w:val="0"/>
          <w:marRight w:val="0"/>
          <w:marTop w:val="378"/>
          <w:marBottom w:val="378"/>
          <w:divBdr>
            <w:top w:val="none" w:sz="0" w:space="0" w:color="auto"/>
            <w:left w:val="none" w:sz="0" w:space="0" w:color="auto"/>
            <w:bottom w:val="none" w:sz="0" w:space="0" w:color="auto"/>
            <w:right w:val="none" w:sz="0" w:space="0" w:color="auto"/>
          </w:divBdr>
          <w:divsChild>
            <w:div w:id="416827871">
              <w:marLeft w:val="0"/>
              <w:marRight w:val="0"/>
              <w:marTop w:val="0"/>
              <w:marBottom w:val="0"/>
              <w:divBdr>
                <w:top w:val="none" w:sz="0" w:space="0" w:color="auto"/>
                <w:left w:val="none" w:sz="0" w:space="0" w:color="auto"/>
                <w:bottom w:val="none" w:sz="0" w:space="0" w:color="auto"/>
                <w:right w:val="none" w:sz="0" w:space="0" w:color="auto"/>
              </w:divBdr>
            </w:div>
          </w:divsChild>
        </w:div>
        <w:div w:id="287708632">
          <w:marLeft w:val="0"/>
          <w:marRight w:val="0"/>
          <w:marTop w:val="281"/>
          <w:marBottom w:val="281"/>
          <w:divBdr>
            <w:top w:val="none" w:sz="0" w:space="0" w:color="auto"/>
            <w:left w:val="none" w:sz="0" w:space="0" w:color="auto"/>
            <w:bottom w:val="none" w:sz="0" w:space="0" w:color="auto"/>
            <w:right w:val="none" w:sz="0" w:space="0" w:color="auto"/>
          </w:divBdr>
        </w:div>
        <w:div w:id="287709284">
          <w:marLeft w:val="0"/>
          <w:marRight w:val="0"/>
          <w:marTop w:val="0"/>
          <w:marBottom w:val="0"/>
          <w:divBdr>
            <w:top w:val="none" w:sz="0" w:space="0" w:color="auto"/>
            <w:left w:val="none" w:sz="0" w:space="0" w:color="auto"/>
            <w:bottom w:val="none" w:sz="0" w:space="0" w:color="auto"/>
            <w:right w:val="none" w:sz="0" w:space="0" w:color="auto"/>
          </w:divBdr>
        </w:div>
        <w:div w:id="287709795">
          <w:marLeft w:val="0"/>
          <w:marRight w:val="0"/>
          <w:marTop w:val="240"/>
          <w:marBottom w:val="240"/>
          <w:divBdr>
            <w:top w:val="none" w:sz="0" w:space="0" w:color="auto"/>
            <w:left w:val="none" w:sz="0" w:space="0" w:color="auto"/>
            <w:bottom w:val="none" w:sz="0" w:space="0" w:color="auto"/>
            <w:right w:val="none" w:sz="0" w:space="0" w:color="auto"/>
          </w:divBdr>
          <w:divsChild>
            <w:div w:id="738481916">
              <w:marLeft w:val="0"/>
              <w:marRight w:val="0"/>
              <w:marTop w:val="0"/>
              <w:marBottom w:val="0"/>
              <w:divBdr>
                <w:top w:val="none" w:sz="0" w:space="0" w:color="auto"/>
                <w:left w:val="none" w:sz="0" w:space="0" w:color="auto"/>
                <w:bottom w:val="none" w:sz="0" w:space="0" w:color="auto"/>
                <w:right w:val="none" w:sz="0" w:space="0" w:color="auto"/>
              </w:divBdr>
            </w:div>
          </w:divsChild>
        </w:div>
        <w:div w:id="287781025">
          <w:marLeft w:val="0"/>
          <w:marRight w:val="0"/>
          <w:marTop w:val="360"/>
          <w:marBottom w:val="450"/>
          <w:divBdr>
            <w:top w:val="none" w:sz="0" w:space="0" w:color="auto"/>
            <w:left w:val="none" w:sz="0" w:space="0" w:color="auto"/>
            <w:bottom w:val="none" w:sz="0" w:space="0" w:color="auto"/>
            <w:right w:val="none" w:sz="0" w:space="0" w:color="auto"/>
          </w:divBdr>
        </w:div>
        <w:div w:id="287782569">
          <w:marLeft w:val="0"/>
          <w:marRight w:val="0"/>
          <w:marTop w:val="240"/>
          <w:marBottom w:val="240"/>
          <w:divBdr>
            <w:top w:val="none" w:sz="0" w:space="0" w:color="auto"/>
            <w:left w:val="none" w:sz="0" w:space="0" w:color="auto"/>
            <w:bottom w:val="none" w:sz="0" w:space="0" w:color="auto"/>
            <w:right w:val="none" w:sz="0" w:space="0" w:color="auto"/>
          </w:divBdr>
          <w:divsChild>
            <w:div w:id="684943331">
              <w:marLeft w:val="0"/>
              <w:marRight w:val="0"/>
              <w:marTop w:val="0"/>
              <w:marBottom w:val="0"/>
              <w:divBdr>
                <w:top w:val="none" w:sz="0" w:space="0" w:color="auto"/>
                <w:left w:val="none" w:sz="0" w:space="0" w:color="auto"/>
                <w:bottom w:val="none" w:sz="0" w:space="0" w:color="auto"/>
                <w:right w:val="none" w:sz="0" w:space="0" w:color="auto"/>
              </w:divBdr>
            </w:div>
          </w:divsChild>
        </w:div>
        <w:div w:id="287856541">
          <w:marLeft w:val="0"/>
          <w:marRight w:val="0"/>
          <w:marTop w:val="0"/>
          <w:marBottom w:val="0"/>
          <w:divBdr>
            <w:top w:val="none" w:sz="0" w:space="0" w:color="auto"/>
            <w:left w:val="none" w:sz="0" w:space="0" w:color="auto"/>
            <w:bottom w:val="none" w:sz="0" w:space="0" w:color="auto"/>
            <w:right w:val="none" w:sz="0" w:space="0" w:color="auto"/>
          </w:divBdr>
        </w:div>
        <w:div w:id="287976822">
          <w:marLeft w:val="0"/>
          <w:marRight w:val="0"/>
          <w:marTop w:val="329"/>
          <w:marBottom w:val="329"/>
          <w:divBdr>
            <w:top w:val="none" w:sz="0" w:space="0" w:color="auto"/>
            <w:left w:val="none" w:sz="0" w:space="0" w:color="auto"/>
            <w:bottom w:val="none" w:sz="0" w:space="0" w:color="auto"/>
            <w:right w:val="none" w:sz="0" w:space="0" w:color="auto"/>
          </w:divBdr>
          <w:divsChild>
            <w:div w:id="936719174">
              <w:marLeft w:val="0"/>
              <w:marRight w:val="0"/>
              <w:marTop w:val="0"/>
              <w:marBottom w:val="0"/>
              <w:divBdr>
                <w:top w:val="none" w:sz="0" w:space="0" w:color="auto"/>
                <w:left w:val="none" w:sz="0" w:space="0" w:color="auto"/>
                <w:bottom w:val="none" w:sz="0" w:space="0" w:color="auto"/>
                <w:right w:val="none" w:sz="0" w:space="0" w:color="auto"/>
              </w:divBdr>
            </w:div>
          </w:divsChild>
        </w:div>
        <w:div w:id="288124823">
          <w:marLeft w:val="0"/>
          <w:marRight w:val="0"/>
          <w:marTop w:val="240"/>
          <w:marBottom w:val="240"/>
          <w:divBdr>
            <w:top w:val="none" w:sz="0" w:space="0" w:color="auto"/>
            <w:left w:val="none" w:sz="0" w:space="0" w:color="auto"/>
            <w:bottom w:val="none" w:sz="0" w:space="0" w:color="auto"/>
            <w:right w:val="none" w:sz="0" w:space="0" w:color="auto"/>
          </w:divBdr>
          <w:divsChild>
            <w:div w:id="147677985">
              <w:marLeft w:val="0"/>
              <w:marRight w:val="0"/>
              <w:marTop w:val="0"/>
              <w:marBottom w:val="0"/>
              <w:divBdr>
                <w:top w:val="none" w:sz="0" w:space="0" w:color="auto"/>
                <w:left w:val="none" w:sz="0" w:space="0" w:color="auto"/>
                <w:bottom w:val="none" w:sz="0" w:space="0" w:color="auto"/>
                <w:right w:val="none" w:sz="0" w:space="0" w:color="auto"/>
              </w:divBdr>
            </w:div>
          </w:divsChild>
        </w:div>
        <w:div w:id="288128008">
          <w:marLeft w:val="0"/>
          <w:marRight w:val="0"/>
          <w:marTop w:val="0"/>
          <w:marBottom w:val="0"/>
          <w:divBdr>
            <w:top w:val="none" w:sz="0" w:space="0" w:color="auto"/>
            <w:left w:val="none" w:sz="0" w:space="0" w:color="auto"/>
            <w:bottom w:val="none" w:sz="0" w:space="0" w:color="auto"/>
            <w:right w:val="none" w:sz="0" w:space="0" w:color="auto"/>
          </w:divBdr>
        </w:div>
        <w:div w:id="288174105">
          <w:marLeft w:val="0"/>
          <w:marRight w:val="0"/>
          <w:marTop w:val="240"/>
          <w:marBottom w:val="240"/>
          <w:divBdr>
            <w:top w:val="none" w:sz="0" w:space="0" w:color="auto"/>
            <w:left w:val="none" w:sz="0" w:space="0" w:color="auto"/>
            <w:bottom w:val="none" w:sz="0" w:space="0" w:color="auto"/>
            <w:right w:val="none" w:sz="0" w:space="0" w:color="auto"/>
          </w:divBdr>
        </w:div>
        <w:div w:id="288247678">
          <w:marLeft w:val="0"/>
          <w:marRight w:val="0"/>
          <w:marTop w:val="0"/>
          <w:marBottom w:val="0"/>
          <w:divBdr>
            <w:top w:val="none" w:sz="0" w:space="0" w:color="auto"/>
            <w:left w:val="none" w:sz="0" w:space="0" w:color="auto"/>
            <w:bottom w:val="none" w:sz="0" w:space="0" w:color="auto"/>
            <w:right w:val="none" w:sz="0" w:space="0" w:color="auto"/>
          </w:divBdr>
        </w:div>
        <w:div w:id="288320496">
          <w:marLeft w:val="0"/>
          <w:marRight w:val="0"/>
          <w:marTop w:val="240"/>
          <w:marBottom w:val="240"/>
          <w:divBdr>
            <w:top w:val="none" w:sz="0" w:space="0" w:color="auto"/>
            <w:left w:val="none" w:sz="0" w:space="0" w:color="auto"/>
            <w:bottom w:val="none" w:sz="0" w:space="0" w:color="auto"/>
            <w:right w:val="none" w:sz="0" w:space="0" w:color="auto"/>
          </w:divBdr>
        </w:div>
        <w:div w:id="288321259">
          <w:marLeft w:val="0"/>
          <w:marRight w:val="0"/>
          <w:marTop w:val="0"/>
          <w:marBottom w:val="0"/>
          <w:divBdr>
            <w:top w:val="none" w:sz="0" w:space="0" w:color="auto"/>
            <w:left w:val="none" w:sz="0" w:space="0" w:color="auto"/>
            <w:bottom w:val="none" w:sz="0" w:space="0" w:color="auto"/>
            <w:right w:val="none" w:sz="0" w:space="0" w:color="auto"/>
          </w:divBdr>
        </w:div>
        <w:div w:id="288321472">
          <w:marLeft w:val="0"/>
          <w:marRight w:val="0"/>
          <w:marTop w:val="240"/>
          <w:marBottom w:val="240"/>
          <w:divBdr>
            <w:top w:val="none" w:sz="0" w:space="0" w:color="auto"/>
            <w:left w:val="none" w:sz="0" w:space="0" w:color="auto"/>
            <w:bottom w:val="none" w:sz="0" w:space="0" w:color="auto"/>
            <w:right w:val="none" w:sz="0" w:space="0" w:color="auto"/>
          </w:divBdr>
        </w:div>
        <w:div w:id="288390983">
          <w:marLeft w:val="0"/>
          <w:marRight w:val="0"/>
          <w:marTop w:val="240"/>
          <w:marBottom w:val="240"/>
          <w:divBdr>
            <w:top w:val="none" w:sz="0" w:space="0" w:color="auto"/>
            <w:left w:val="none" w:sz="0" w:space="0" w:color="auto"/>
            <w:bottom w:val="none" w:sz="0" w:space="0" w:color="auto"/>
            <w:right w:val="none" w:sz="0" w:space="0" w:color="auto"/>
          </w:divBdr>
          <w:divsChild>
            <w:div w:id="703560356">
              <w:marLeft w:val="0"/>
              <w:marRight w:val="0"/>
              <w:marTop w:val="0"/>
              <w:marBottom w:val="0"/>
              <w:divBdr>
                <w:top w:val="none" w:sz="0" w:space="0" w:color="auto"/>
                <w:left w:val="none" w:sz="0" w:space="0" w:color="auto"/>
                <w:bottom w:val="none" w:sz="0" w:space="0" w:color="auto"/>
                <w:right w:val="none" w:sz="0" w:space="0" w:color="auto"/>
              </w:divBdr>
            </w:div>
          </w:divsChild>
        </w:div>
        <w:div w:id="288514217">
          <w:marLeft w:val="0"/>
          <w:marRight w:val="0"/>
          <w:marTop w:val="0"/>
          <w:marBottom w:val="0"/>
          <w:divBdr>
            <w:top w:val="none" w:sz="0" w:space="0" w:color="auto"/>
            <w:left w:val="none" w:sz="0" w:space="0" w:color="auto"/>
            <w:bottom w:val="none" w:sz="0" w:space="0" w:color="auto"/>
            <w:right w:val="none" w:sz="0" w:space="0" w:color="auto"/>
          </w:divBdr>
        </w:div>
        <w:div w:id="288708791">
          <w:marLeft w:val="0"/>
          <w:marRight w:val="0"/>
          <w:marTop w:val="0"/>
          <w:marBottom w:val="0"/>
          <w:divBdr>
            <w:top w:val="none" w:sz="0" w:space="0" w:color="auto"/>
            <w:left w:val="none" w:sz="0" w:space="0" w:color="auto"/>
            <w:bottom w:val="none" w:sz="0" w:space="0" w:color="auto"/>
            <w:right w:val="none" w:sz="0" w:space="0" w:color="auto"/>
          </w:divBdr>
        </w:div>
        <w:div w:id="288709884">
          <w:marLeft w:val="0"/>
          <w:marRight w:val="0"/>
          <w:marTop w:val="0"/>
          <w:marBottom w:val="0"/>
          <w:divBdr>
            <w:top w:val="none" w:sz="0" w:space="0" w:color="auto"/>
            <w:left w:val="none" w:sz="0" w:space="0" w:color="auto"/>
            <w:bottom w:val="none" w:sz="0" w:space="0" w:color="auto"/>
            <w:right w:val="none" w:sz="0" w:space="0" w:color="auto"/>
          </w:divBdr>
        </w:div>
        <w:div w:id="288710237">
          <w:marLeft w:val="0"/>
          <w:marRight w:val="0"/>
          <w:marTop w:val="457"/>
          <w:marBottom w:val="0"/>
          <w:divBdr>
            <w:top w:val="none" w:sz="0" w:space="0" w:color="auto"/>
            <w:left w:val="none" w:sz="0" w:space="0" w:color="auto"/>
            <w:bottom w:val="none" w:sz="0" w:space="0" w:color="auto"/>
            <w:right w:val="none" w:sz="0" w:space="0" w:color="auto"/>
          </w:divBdr>
        </w:div>
        <w:div w:id="288711237">
          <w:marLeft w:val="0"/>
          <w:marRight w:val="0"/>
          <w:marTop w:val="240"/>
          <w:marBottom w:val="240"/>
          <w:divBdr>
            <w:top w:val="none" w:sz="0" w:space="0" w:color="auto"/>
            <w:left w:val="none" w:sz="0" w:space="0" w:color="auto"/>
            <w:bottom w:val="none" w:sz="0" w:space="0" w:color="auto"/>
            <w:right w:val="none" w:sz="0" w:space="0" w:color="auto"/>
          </w:divBdr>
        </w:div>
        <w:div w:id="288779022">
          <w:marLeft w:val="0"/>
          <w:marRight w:val="0"/>
          <w:marTop w:val="240"/>
          <w:marBottom w:val="240"/>
          <w:divBdr>
            <w:top w:val="none" w:sz="0" w:space="0" w:color="auto"/>
            <w:left w:val="none" w:sz="0" w:space="0" w:color="auto"/>
            <w:bottom w:val="none" w:sz="0" w:space="0" w:color="auto"/>
            <w:right w:val="none" w:sz="0" w:space="0" w:color="auto"/>
          </w:divBdr>
        </w:div>
        <w:div w:id="288820852">
          <w:marLeft w:val="0"/>
          <w:marRight w:val="0"/>
          <w:marTop w:val="0"/>
          <w:marBottom w:val="0"/>
          <w:divBdr>
            <w:top w:val="none" w:sz="0" w:space="0" w:color="auto"/>
            <w:left w:val="none" w:sz="0" w:space="0" w:color="auto"/>
            <w:bottom w:val="none" w:sz="0" w:space="0" w:color="auto"/>
            <w:right w:val="none" w:sz="0" w:space="0" w:color="auto"/>
          </w:divBdr>
        </w:div>
        <w:div w:id="288821675">
          <w:marLeft w:val="0"/>
          <w:marRight w:val="0"/>
          <w:marTop w:val="0"/>
          <w:marBottom w:val="0"/>
          <w:divBdr>
            <w:top w:val="none" w:sz="0" w:space="0" w:color="auto"/>
            <w:left w:val="none" w:sz="0" w:space="0" w:color="auto"/>
            <w:bottom w:val="none" w:sz="0" w:space="0" w:color="auto"/>
            <w:right w:val="none" w:sz="0" w:space="0" w:color="auto"/>
          </w:divBdr>
        </w:div>
        <w:div w:id="288823406">
          <w:marLeft w:val="0"/>
          <w:marRight w:val="0"/>
          <w:marTop w:val="0"/>
          <w:marBottom w:val="0"/>
          <w:divBdr>
            <w:top w:val="none" w:sz="0" w:space="0" w:color="auto"/>
            <w:left w:val="none" w:sz="0" w:space="0" w:color="auto"/>
            <w:bottom w:val="none" w:sz="0" w:space="0" w:color="auto"/>
            <w:right w:val="none" w:sz="0" w:space="0" w:color="auto"/>
          </w:divBdr>
        </w:div>
        <w:div w:id="288827871">
          <w:marLeft w:val="0"/>
          <w:marRight w:val="0"/>
          <w:marTop w:val="0"/>
          <w:marBottom w:val="300"/>
          <w:divBdr>
            <w:top w:val="none" w:sz="0" w:space="0" w:color="auto"/>
            <w:left w:val="none" w:sz="0" w:space="0" w:color="auto"/>
            <w:bottom w:val="none" w:sz="0" w:space="0" w:color="auto"/>
            <w:right w:val="none" w:sz="0" w:space="0" w:color="auto"/>
          </w:divBdr>
        </w:div>
        <w:div w:id="288902800">
          <w:marLeft w:val="0"/>
          <w:marRight w:val="1500"/>
          <w:marTop w:val="0"/>
          <w:marBottom w:val="0"/>
          <w:divBdr>
            <w:top w:val="none" w:sz="0" w:space="0" w:color="auto"/>
            <w:left w:val="none" w:sz="0" w:space="0" w:color="auto"/>
            <w:bottom w:val="none" w:sz="0" w:space="0" w:color="auto"/>
            <w:right w:val="none" w:sz="0" w:space="0" w:color="auto"/>
          </w:divBdr>
        </w:div>
        <w:div w:id="288972956">
          <w:marLeft w:val="0"/>
          <w:marRight w:val="0"/>
          <w:marTop w:val="0"/>
          <w:marBottom w:val="300"/>
          <w:divBdr>
            <w:top w:val="none" w:sz="0" w:space="0" w:color="auto"/>
            <w:left w:val="none" w:sz="0" w:space="0" w:color="auto"/>
            <w:bottom w:val="none" w:sz="0" w:space="0" w:color="auto"/>
            <w:right w:val="none" w:sz="0" w:space="0" w:color="auto"/>
          </w:divBdr>
        </w:div>
        <w:div w:id="289165190">
          <w:marLeft w:val="0"/>
          <w:marRight w:val="0"/>
          <w:marTop w:val="354"/>
          <w:marBottom w:val="354"/>
          <w:divBdr>
            <w:top w:val="none" w:sz="0" w:space="0" w:color="auto"/>
            <w:left w:val="none" w:sz="0" w:space="0" w:color="auto"/>
            <w:bottom w:val="none" w:sz="0" w:space="0" w:color="auto"/>
            <w:right w:val="none" w:sz="0" w:space="0" w:color="auto"/>
          </w:divBdr>
        </w:div>
        <w:div w:id="289168069">
          <w:marLeft w:val="0"/>
          <w:marRight w:val="0"/>
          <w:marTop w:val="0"/>
          <w:marBottom w:val="0"/>
          <w:divBdr>
            <w:top w:val="none" w:sz="0" w:space="0" w:color="auto"/>
            <w:left w:val="none" w:sz="0" w:space="0" w:color="auto"/>
            <w:bottom w:val="none" w:sz="0" w:space="0" w:color="auto"/>
            <w:right w:val="none" w:sz="0" w:space="0" w:color="auto"/>
          </w:divBdr>
        </w:div>
        <w:div w:id="289168397">
          <w:marLeft w:val="0"/>
          <w:marRight w:val="0"/>
          <w:marTop w:val="0"/>
          <w:marBottom w:val="0"/>
          <w:divBdr>
            <w:top w:val="none" w:sz="0" w:space="0" w:color="auto"/>
            <w:left w:val="none" w:sz="0" w:space="0" w:color="auto"/>
            <w:bottom w:val="none" w:sz="0" w:space="0" w:color="auto"/>
            <w:right w:val="none" w:sz="0" w:space="0" w:color="auto"/>
          </w:divBdr>
        </w:div>
        <w:div w:id="289210661">
          <w:marLeft w:val="0"/>
          <w:marRight w:val="0"/>
          <w:marTop w:val="0"/>
          <w:marBottom w:val="0"/>
          <w:divBdr>
            <w:top w:val="none" w:sz="0" w:space="0" w:color="auto"/>
            <w:left w:val="none" w:sz="0" w:space="0" w:color="auto"/>
            <w:bottom w:val="none" w:sz="0" w:space="0" w:color="auto"/>
            <w:right w:val="none" w:sz="0" w:space="0" w:color="auto"/>
          </w:divBdr>
        </w:div>
        <w:div w:id="289287316">
          <w:marLeft w:val="0"/>
          <w:marRight w:val="0"/>
          <w:marTop w:val="384"/>
          <w:marBottom w:val="384"/>
          <w:divBdr>
            <w:top w:val="none" w:sz="0" w:space="0" w:color="auto"/>
            <w:left w:val="none" w:sz="0" w:space="0" w:color="auto"/>
            <w:bottom w:val="none" w:sz="0" w:space="0" w:color="auto"/>
            <w:right w:val="none" w:sz="0" w:space="0" w:color="auto"/>
          </w:divBdr>
          <w:divsChild>
            <w:div w:id="771051853">
              <w:marLeft w:val="0"/>
              <w:marRight w:val="0"/>
              <w:marTop w:val="0"/>
              <w:marBottom w:val="0"/>
              <w:divBdr>
                <w:top w:val="none" w:sz="0" w:space="0" w:color="auto"/>
                <w:left w:val="none" w:sz="0" w:space="0" w:color="auto"/>
                <w:bottom w:val="none" w:sz="0" w:space="0" w:color="auto"/>
                <w:right w:val="none" w:sz="0" w:space="0" w:color="auto"/>
              </w:divBdr>
            </w:div>
          </w:divsChild>
        </w:div>
        <w:div w:id="289484115">
          <w:marLeft w:val="0"/>
          <w:marRight w:val="0"/>
          <w:marTop w:val="0"/>
          <w:marBottom w:val="0"/>
          <w:divBdr>
            <w:top w:val="none" w:sz="0" w:space="0" w:color="auto"/>
            <w:left w:val="none" w:sz="0" w:space="0" w:color="auto"/>
            <w:bottom w:val="none" w:sz="0" w:space="0" w:color="auto"/>
            <w:right w:val="none" w:sz="0" w:space="0" w:color="auto"/>
          </w:divBdr>
        </w:div>
        <w:div w:id="289558916">
          <w:marLeft w:val="0"/>
          <w:marRight w:val="0"/>
          <w:marTop w:val="0"/>
          <w:marBottom w:val="0"/>
          <w:divBdr>
            <w:top w:val="none" w:sz="0" w:space="0" w:color="auto"/>
            <w:left w:val="none" w:sz="0" w:space="0" w:color="auto"/>
            <w:bottom w:val="none" w:sz="0" w:space="0" w:color="auto"/>
            <w:right w:val="none" w:sz="0" w:space="0" w:color="auto"/>
          </w:divBdr>
        </w:div>
        <w:div w:id="289677912">
          <w:marLeft w:val="0"/>
          <w:marRight w:val="0"/>
          <w:marTop w:val="240"/>
          <w:marBottom w:val="240"/>
          <w:divBdr>
            <w:top w:val="none" w:sz="0" w:space="0" w:color="auto"/>
            <w:left w:val="none" w:sz="0" w:space="0" w:color="auto"/>
            <w:bottom w:val="none" w:sz="0" w:space="0" w:color="auto"/>
            <w:right w:val="none" w:sz="0" w:space="0" w:color="auto"/>
          </w:divBdr>
        </w:div>
        <w:div w:id="289869057">
          <w:marLeft w:val="0"/>
          <w:marRight w:val="0"/>
          <w:marTop w:val="0"/>
          <w:marBottom w:val="0"/>
          <w:divBdr>
            <w:top w:val="none" w:sz="0" w:space="0" w:color="auto"/>
            <w:left w:val="none" w:sz="0" w:space="0" w:color="auto"/>
            <w:bottom w:val="none" w:sz="0" w:space="0" w:color="auto"/>
            <w:right w:val="none" w:sz="0" w:space="0" w:color="auto"/>
          </w:divBdr>
        </w:div>
        <w:div w:id="289947032">
          <w:marLeft w:val="0"/>
          <w:marRight w:val="0"/>
          <w:marTop w:val="240"/>
          <w:marBottom w:val="240"/>
          <w:divBdr>
            <w:top w:val="none" w:sz="0" w:space="0" w:color="auto"/>
            <w:left w:val="none" w:sz="0" w:space="0" w:color="auto"/>
            <w:bottom w:val="none" w:sz="0" w:space="0" w:color="auto"/>
            <w:right w:val="none" w:sz="0" w:space="0" w:color="auto"/>
          </w:divBdr>
          <w:divsChild>
            <w:div w:id="247741171">
              <w:marLeft w:val="0"/>
              <w:marRight w:val="0"/>
              <w:marTop w:val="0"/>
              <w:marBottom w:val="0"/>
              <w:divBdr>
                <w:top w:val="none" w:sz="0" w:space="0" w:color="auto"/>
                <w:left w:val="none" w:sz="0" w:space="0" w:color="auto"/>
                <w:bottom w:val="none" w:sz="0" w:space="0" w:color="auto"/>
                <w:right w:val="none" w:sz="0" w:space="0" w:color="auto"/>
              </w:divBdr>
            </w:div>
          </w:divsChild>
        </w:div>
        <w:div w:id="290090269">
          <w:marLeft w:val="0"/>
          <w:marRight w:val="0"/>
          <w:marTop w:val="0"/>
          <w:marBottom w:val="0"/>
          <w:divBdr>
            <w:top w:val="none" w:sz="0" w:space="0" w:color="auto"/>
            <w:left w:val="none" w:sz="0" w:space="0" w:color="auto"/>
            <w:bottom w:val="none" w:sz="0" w:space="0" w:color="auto"/>
            <w:right w:val="none" w:sz="0" w:space="0" w:color="auto"/>
          </w:divBdr>
          <w:divsChild>
            <w:div w:id="480778068">
              <w:marLeft w:val="0"/>
              <w:marRight w:val="0"/>
              <w:marTop w:val="0"/>
              <w:marBottom w:val="0"/>
              <w:divBdr>
                <w:top w:val="none" w:sz="0" w:space="0" w:color="auto"/>
                <w:left w:val="none" w:sz="0" w:space="0" w:color="auto"/>
                <w:bottom w:val="none" w:sz="0" w:space="0" w:color="auto"/>
                <w:right w:val="none" w:sz="0" w:space="0" w:color="auto"/>
              </w:divBdr>
            </w:div>
          </w:divsChild>
        </w:div>
        <w:div w:id="290090658">
          <w:marLeft w:val="0"/>
          <w:marRight w:val="329"/>
          <w:marTop w:val="247"/>
          <w:marBottom w:val="0"/>
          <w:divBdr>
            <w:top w:val="none" w:sz="0" w:space="0" w:color="auto"/>
            <w:left w:val="none" w:sz="0" w:space="0" w:color="auto"/>
            <w:bottom w:val="none" w:sz="0" w:space="0" w:color="auto"/>
            <w:right w:val="none" w:sz="0" w:space="0" w:color="auto"/>
          </w:divBdr>
        </w:div>
        <w:div w:id="290282027">
          <w:marLeft w:val="0"/>
          <w:marRight w:val="0"/>
          <w:marTop w:val="0"/>
          <w:marBottom w:val="0"/>
          <w:divBdr>
            <w:top w:val="none" w:sz="0" w:space="0" w:color="auto"/>
            <w:left w:val="none" w:sz="0" w:space="0" w:color="auto"/>
            <w:bottom w:val="none" w:sz="0" w:space="0" w:color="auto"/>
            <w:right w:val="none" w:sz="0" w:space="0" w:color="auto"/>
          </w:divBdr>
        </w:div>
        <w:div w:id="290283126">
          <w:marLeft w:val="0"/>
          <w:marRight w:val="0"/>
          <w:marTop w:val="0"/>
          <w:marBottom w:val="0"/>
          <w:divBdr>
            <w:top w:val="none" w:sz="0" w:space="0" w:color="auto"/>
            <w:left w:val="none" w:sz="0" w:space="0" w:color="auto"/>
            <w:bottom w:val="none" w:sz="0" w:space="0" w:color="auto"/>
            <w:right w:val="none" w:sz="0" w:space="0" w:color="auto"/>
          </w:divBdr>
        </w:div>
        <w:div w:id="290551638">
          <w:marLeft w:val="0"/>
          <w:marRight w:val="0"/>
          <w:marTop w:val="240"/>
          <w:marBottom w:val="240"/>
          <w:divBdr>
            <w:top w:val="none" w:sz="0" w:space="0" w:color="auto"/>
            <w:left w:val="none" w:sz="0" w:space="0" w:color="auto"/>
            <w:bottom w:val="none" w:sz="0" w:space="0" w:color="auto"/>
            <w:right w:val="none" w:sz="0" w:space="0" w:color="auto"/>
          </w:divBdr>
          <w:divsChild>
            <w:div w:id="969556420">
              <w:marLeft w:val="0"/>
              <w:marRight w:val="0"/>
              <w:marTop w:val="0"/>
              <w:marBottom w:val="0"/>
              <w:divBdr>
                <w:top w:val="none" w:sz="0" w:space="0" w:color="auto"/>
                <w:left w:val="none" w:sz="0" w:space="0" w:color="auto"/>
                <w:bottom w:val="none" w:sz="0" w:space="0" w:color="auto"/>
                <w:right w:val="none" w:sz="0" w:space="0" w:color="auto"/>
              </w:divBdr>
            </w:div>
          </w:divsChild>
        </w:div>
        <w:div w:id="290599569">
          <w:marLeft w:val="0"/>
          <w:marRight w:val="0"/>
          <w:marTop w:val="0"/>
          <w:marBottom w:val="0"/>
          <w:divBdr>
            <w:top w:val="none" w:sz="0" w:space="0" w:color="auto"/>
            <w:left w:val="none" w:sz="0" w:space="0" w:color="auto"/>
            <w:bottom w:val="none" w:sz="0" w:space="0" w:color="auto"/>
            <w:right w:val="none" w:sz="0" w:space="0" w:color="auto"/>
          </w:divBdr>
        </w:div>
        <w:div w:id="290669264">
          <w:marLeft w:val="0"/>
          <w:marRight w:val="0"/>
          <w:marTop w:val="0"/>
          <w:marBottom w:val="0"/>
          <w:divBdr>
            <w:top w:val="none" w:sz="0" w:space="0" w:color="auto"/>
            <w:left w:val="none" w:sz="0" w:space="0" w:color="auto"/>
            <w:bottom w:val="none" w:sz="0" w:space="0" w:color="auto"/>
            <w:right w:val="none" w:sz="0" w:space="0" w:color="auto"/>
          </w:divBdr>
        </w:div>
        <w:div w:id="290671001">
          <w:marLeft w:val="0"/>
          <w:marRight w:val="0"/>
          <w:marTop w:val="0"/>
          <w:marBottom w:val="0"/>
          <w:divBdr>
            <w:top w:val="none" w:sz="0" w:space="0" w:color="auto"/>
            <w:left w:val="none" w:sz="0" w:space="0" w:color="auto"/>
            <w:bottom w:val="none" w:sz="0" w:space="0" w:color="auto"/>
            <w:right w:val="none" w:sz="0" w:space="0" w:color="auto"/>
          </w:divBdr>
          <w:divsChild>
            <w:div w:id="146438116">
              <w:marLeft w:val="0"/>
              <w:marRight w:val="0"/>
              <w:marTop w:val="0"/>
              <w:marBottom w:val="0"/>
              <w:divBdr>
                <w:top w:val="none" w:sz="0" w:space="0" w:color="auto"/>
                <w:left w:val="none" w:sz="0" w:space="0" w:color="auto"/>
                <w:bottom w:val="none" w:sz="0" w:space="0" w:color="auto"/>
                <w:right w:val="none" w:sz="0" w:space="0" w:color="auto"/>
              </w:divBdr>
              <w:divsChild>
                <w:div w:id="380860587">
                  <w:marLeft w:val="0"/>
                  <w:marRight w:val="0"/>
                  <w:marTop w:val="0"/>
                  <w:marBottom w:val="0"/>
                  <w:divBdr>
                    <w:top w:val="none" w:sz="0" w:space="0" w:color="auto"/>
                    <w:left w:val="none" w:sz="0" w:space="0" w:color="auto"/>
                    <w:bottom w:val="none" w:sz="0" w:space="0" w:color="auto"/>
                    <w:right w:val="none" w:sz="0" w:space="0" w:color="auto"/>
                  </w:divBdr>
                </w:div>
                <w:div w:id="89227996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290747032">
          <w:marLeft w:val="0"/>
          <w:marRight w:val="0"/>
          <w:marTop w:val="0"/>
          <w:marBottom w:val="0"/>
          <w:divBdr>
            <w:top w:val="none" w:sz="0" w:space="0" w:color="auto"/>
            <w:left w:val="none" w:sz="0" w:space="0" w:color="auto"/>
            <w:bottom w:val="none" w:sz="0" w:space="0" w:color="auto"/>
            <w:right w:val="none" w:sz="0" w:space="0" w:color="auto"/>
          </w:divBdr>
        </w:div>
        <w:div w:id="290792343">
          <w:marLeft w:val="0"/>
          <w:marRight w:val="0"/>
          <w:marTop w:val="823"/>
          <w:marBottom w:val="0"/>
          <w:divBdr>
            <w:top w:val="none" w:sz="0" w:space="0" w:color="auto"/>
            <w:left w:val="none" w:sz="0" w:space="0" w:color="auto"/>
            <w:bottom w:val="none" w:sz="0" w:space="0" w:color="auto"/>
            <w:right w:val="none" w:sz="0" w:space="0" w:color="auto"/>
          </w:divBdr>
          <w:divsChild>
            <w:div w:id="201287961">
              <w:marLeft w:val="0"/>
              <w:marRight w:val="0"/>
              <w:marTop w:val="0"/>
              <w:marBottom w:val="0"/>
              <w:divBdr>
                <w:top w:val="none" w:sz="0" w:space="0" w:color="auto"/>
                <w:left w:val="none" w:sz="0" w:space="0" w:color="auto"/>
                <w:bottom w:val="none" w:sz="0" w:space="0" w:color="auto"/>
                <w:right w:val="none" w:sz="0" w:space="0" w:color="auto"/>
              </w:divBdr>
              <w:divsChild>
                <w:div w:id="217401601">
                  <w:marLeft w:val="0"/>
                  <w:marRight w:val="0"/>
                  <w:marTop w:val="0"/>
                  <w:marBottom w:val="0"/>
                  <w:divBdr>
                    <w:top w:val="none" w:sz="0" w:space="0" w:color="auto"/>
                    <w:left w:val="none" w:sz="0" w:space="0" w:color="auto"/>
                    <w:bottom w:val="none" w:sz="0" w:space="0" w:color="auto"/>
                    <w:right w:val="none" w:sz="0" w:space="0" w:color="auto"/>
                  </w:divBdr>
                  <w:divsChild>
                    <w:div w:id="68899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862187">
          <w:marLeft w:val="0"/>
          <w:marRight w:val="0"/>
          <w:marTop w:val="114"/>
          <w:marBottom w:val="0"/>
          <w:divBdr>
            <w:top w:val="none" w:sz="0" w:space="0" w:color="auto"/>
            <w:left w:val="none" w:sz="0" w:space="0" w:color="auto"/>
            <w:bottom w:val="none" w:sz="0" w:space="0" w:color="auto"/>
            <w:right w:val="none" w:sz="0" w:space="0" w:color="auto"/>
          </w:divBdr>
        </w:div>
        <w:div w:id="290943349">
          <w:marLeft w:val="0"/>
          <w:marRight w:val="0"/>
          <w:marTop w:val="240"/>
          <w:marBottom w:val="240"/>
          <w:divBdr>
            <w:top w:val="none" w:sz="0" w:space="0" w:color="auto"/>
            <w:left w:val="none" w:sz="0" w:space="0" w:color="auto"/>
            <w:bottom w:val="none" w:sz="0" w:space="0" w:color="auto"/>
            <w:right w:val="none" w:sz="0" w:space="0" w:color="auto"/>
          </w:divBdr>
        </w:div>
        <w:div w:id="290980566">
          <w:marLeft w:val="0"/>
          <w:marRight w:val="0"/>
          <w:marTop w:val="300"/>
          <w:marBottom w:val="300"/>
          <w:divBdr>
            <w:top w:val="none" w:sz="0" w:space="0" w:color="auto"/>
            <w:left w:val="none" w:sz="0" w:space="0" w:color="auto"/>
            <w:bottom w:val="none" w:sz="0" w:space="0" w:color="auto"/>
            <w:right w:val="none" w:sz="0" w:space="0" w:color="auto"/>
          </w:divBdr>
        </w:div>
        <w:div w:id="290984173">
          <w:marLeft w:val="0"/>
          <w:marRight w:val="0"/>
          <w:marTop w:val="0"/>
          <w:marBottom w:val="0"/>
          <w:divBdr>
            <w:top w:val="none" w:sz="0" w:space="0" w:color="auto"/>
            <w:left w:val="none" w:sz="0" w:space="0" w:color="auto"/>
            <w:bottom w:val="none" w:sz="0" w:space="0" w:color="auto"/>
            <w:right w:val="none" w:sz="0" w:space="0" w:color="auto"/>
          </w:divBdr>
        </w:div>
        <w:div w:id="290984747">
          <w:marLeft w:val="0"/>
          <w:marRight w:val="0"/>
          <w:marTop w:val="0"/>
          <w:marBottom w:val="0"/>
          <w:divBdr>
            <w:top w:val="none" w:sz="0" w:space="0" w:color="auto"/>
            <w:left w:val="none" w:sz="0" w:space="0" w:color="auto"/>
            <w:bottom w:val="none" w:sz="0" w:space="0" w:color="auto"/>
            <w:right w:val="none" w:sz="0" w:space="0" w:color="auto"/>
          </w:divBdr>
          <w:divsChild>
            <w:div w:id="565847213">
              <w:marLeft w:val="0"/>
              <w:marRight w:val="0"/>
              <w:marTop w:val="0"/>
              <w:marBottom w:val="0"/>
              <w:divBdr>
                <w:top w:val="none" w:sz="0" w:space="0" w:color="auto"/>
                <w:left w:val="none" w:sz="0" w:space="0" w:color="auto"/>
                <w:bottom w:val="none" w:sz="0" w:space="0" w:color="auto"/>
                <w:right w:val="none" w:sz="0" w:space="0" w:color="auto"/>
              </w:divBdr>
              <w:divsChild>
                <w:div w:id="758017660">
                  <w:marLeft w:val="0"/>
                  <w:marRight w:val="0"/>
                  <w:marTop w:val="944"/>
                  <w:marBottom w:val="0"/>
                  <w:divBdr>
                    <w:top w:val="none" w:sz="0" w:space="0" w:color="auto"/>
                    <w:left w:val="none" w:sz="0" w:space="0" w:color="auto"/>
                    <w:bottom w:val="none" w:sz="0" w:space="0" w:color="auto"/>
                    <w:right w:val="none" w:sz="0" w:space="0" w:color="auto"/>
                  </w:divBdr>
                </w:div>
                <w:div w:id="80674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8549">
          <w:marLeft w:val="0"/>
          <w:marRight w:val="0"/>
          <w:marTop w:val="240"/>
          <w:marBottom w:val="240"/>
          <w:divBdr>
            <w:top w:val="none" w:sz="0" w:space="0" w:color="auto"/>
            <w:left w:val="none" w:sz="0" w:space="0" w:color="auto"/>
            <w:bottom w:val="none" w:sz="0" w:space="0" w:color="auto"/>
            <w:right w:val="none" w:sz="0" w:space="0" w:color="auto"/>
          </w:divBdr>
        </w:div>
        <w:div w:id="291058597">
          <w:marLeft w:val="0"/>
          <w:marRight w:val="0"/>
          <w:marTop w:val="240"/>
          <w:marBottom w:val="240"/>
          <w:divBdr>
            <w:top w:val="none" w:sz="0" w:space="0" w:color="auto"/>
            <w:left w:val="none" w:sz="0" w:space="0" w:color="auto"/>
            <w:bottom w:val="none" w:sz="0" w:space="0" w:color="auto"/>
            <w:right w:val="none" w:sz="0" w:space="0" w:color="auto"/>
          </w:divBdr>
          <w:divsChild>
            <w:div w:id="158276066">
              <w:marLeft w:val="0"/>
              <w:marRight w:val="0"/>
              <w:marTop w:val="0"/>
              <w:marBottom w:val="0"/>
              <w:divBdr>
                <w:top w:val="none" w:sz="0" w:space="0" w:color="auto"/>
                <w:left w:val="none" w:sz="0" w:space="0" w:color="auto"/>
                <w:bottom w:val="none" w:sz="0" w:space="0" w:color="auto"/>
                <w:right w:val="none" w:sz="0" w:space="0" w:color="auto"/>
              </w:divBdr>
            </w:div>
          </w:divsChild>
        </w:div>
        <w:div w:id="291134470">
          <w:marLeft w:val="0"/>
          <w:marRight w:val="0"/>
          <w:marTop w:val="0"/>
          <w:marBottom w:val="300"/>
          <w:divBdr>
            <w:top w:val="none" w:sz="0" w:space="0" w:color="auto"/>
            <w:left w:val="none" w:sz="0" w:space="0" w:color="auto"/>
            <w:bottom w:val="none" w:sz="0" w:space="0" w:color="auto"/>
            <w:right w:val="none" w:sz="0" w:space="0" w:color="auto"/>
          </w:divBdr>
        </w:div>
        <w:div w:id="291177265">
          <w:marLeft w:val="0"/>
          <w:marRight w:val="0"/>
          <w:marTop w:val="600"/>
          <w:marBottom w:val="0"/>
          <w:divBdr>
            <w:top w:val="none" w:sz="0" w:space="0" w:color="auto"/>
            <w:left w:val="none" w:sz="0" w:space="0" w:color="auto"/>
            <w:bottom w:val="none" w:sz="0" w:space="0" w:color="auto"/>
            <w:right w:val="none" w:sz="0" w:space="0" w:color="auto"/>
          </w:divBdr>
        </w:div>
        <w:div w:id="291256660">
          <w:marLeft w:val="0"/>
          <w:marRight w:val="0"/>
          <w:marTop w:val="378"/>
          <w:marBottom w:val="378"/>
          <w:divBdr>
            <w:top w:val="none" w:sz="0" w:space="0" w:color="auto"/>
            <w:left w:val="none" w:sz="0" w:space="0" w:color="auto"/>
            <w:bottom w:val="none" w:sz="0" w:space="0" w:color="auto"/>
            <w:right w:val="none" w:sz="0" w:space="0" w:color="auto"/>
          </w:divBdr>
        </w:div>
        <w:div w:id="291373234">
          <w:marLeft w:val="0"/>
          <w:marRight w:val="0"/>
          <w:marTop w:val="0"/>
          <w:marBottom w:val="0"/>
          <w:divBdr>
            <w:top w:val="none" w:sz="0" w:space="0" w:color="auto"/>
            <w:left w:val="none" w:sz="0" w:space="0" w:color="auto"/>
            <w:bottom w:val="single" w:sz="12" w:space="24" w:color="B8B9BA"/>
            <w:right w:val="none" w:sz="0" w:space="0" w:color="auto"/>
          </w:divBdr>
          <w:divsChild>
            <w:div w:id="153839195">
              <w:marLeft w:val="0"/>
              <w:marRight w:val="0"/>
              <w:marTop w:val="354"/>
              <w:marBottom w:val="0"/>
              <w:divBdr>
                <w:top w:val="none" w:sz="0" w:space="0" w:color="auto"/>
                <w:left w:val="none" w:sz="0" w:space="0" w:color="auto"/>
                <w:bottom w:val="none" w:sz="0" w:space="0" w:color="auto"/>
                <w:right w:val="none" w:sz="0" w:space="0" w:color="auto"/>
              </w:divBdr>
              <w:divsChild>
                <w:div w:id="61702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402385">
          <w:marLeft w:val="0"/>
          <w:marRight w:val="0"/>
          <w:marTop w:val="0"/>
          <w:marBottom w:val="0"/>
          <w:divBdr>
            <w:top w:val="none" w:sz="0" w:space="0" w:color="auto"/>
            <w:left w:val="none" w:sz="0" w:space="0" w:color="auto"/>
            <w:bottom w:val="none" w:sz="0" w:space="0" w:color="auto"/>
            <w:right w:val="none" w:sz="0" w:space="0" w:color="auto"/>
          </w:divBdr>
          <w:divsChild>
            <w:div w:id="725228522">
              <w:marLeft w:val="0"/>
              <w:marRight w:val="171"/>
              <w:marTop w:val="0"/>
              <w:marBottom w:val="0"/>
              <w:divBdr>
                <w:top w:val="none" w:sz="0" w:space="0" w:color="auto"/>
                <w:left w:val="none" w:sz="0" w:space="0" w:color="auto"/>
                <w:bottom w:val="none" w:sz="0" w:space="0" w:color="auto"/>
                <w:right w:val="none" w:sz="0" w:space="0" w:color="auto"/>
              </w:divBdr>
            </w:div>
          </w:divsChild>
        </w:div>
        <w:div w:id="291449714">
          <w:marLeft w:val="0"/>
          <w:marRight w:val="0"/>
          <w:marTop w:val="354"/>
          <w:marBottom w:val="354"/>
          <w:divBdr>
            <w:top w:val="none" w:sz="0" w:space="0" w:color="auto"/>
            <w:left w:val="none" w:sz="0" w:space="0" w:color="auto"/>
            <w:bottom w:val="none" w:sz="0" w:space="0" w:color="auto"/>
            <w:right w:val="none" w:sz="0" w:space="0" w:color="auto"/>
          </w:divBdr>
          <w:divsChild>
            <w:div w:id="11343824">
              <w:marLeft w:val="0"/>
              <w:marRight w:val="0"/>
              <w:marTop w:val="0"/>
              <w:marBottom w:val="0"/>
              <w:divBdr>
                <w:top w:val="none" w:sz="0" w:space="0" w:color="auto"/>
                <w:left w:val="none" w:sz="0" w:space="0" w:color="auto"/>
                <w:bottom w:val="none" w:sz="0" w:space="0" w:color="auto"/>
                <w:right w:val="none" w:sz="0" w:space="0" w:color="auto"/>
              </w:divBdr>
            </w:div>
          </w:divsChild>
        </w:div>
        <w:div w:id="291519954">
          <w:marLeft w:val="0"/>
          <w:marRight w:val="0"/>
          <w:marTop w:val="0"/>
          <w:marBottom w:val="0"/>
          <w:divBdr>
            <w:top w:val="none" w:sz="0" w:space="0" w:color="auto"/>
            <w:left w:val="none" w:sz="0" w:space="0" w:color="auto"/>
            <w:bottom w:val="none" w:sz="0" w:space="0" w:color="auto"/>
            <w:right w:val="none" w:sz="0" w:space="0" w:color="auto"/>
          </w:divBdr>
        </w:div>
        <w:div w:id="291593545">
          <w:marLeft w:val="0"/>
          <w:marRight w:val="0"/>
          <w:marTop w:val="366"/>
          <w:marBottom w:val="366"/>
          <w:divBdr>
            <w:top w:val="none" w:sz="0" w:space="0" w:color="auto"/>
            <w:left w:val="none" w:sz="0" w:space="0" w:color="auto"/>
            <w:bottom w:val="none" w:sz="0" w:space="0" w:color="auto"/>
            <w:right w:val="none" w:sz="0" w:space="0" w:color="auto"/>
          </w:divBdr>
        </w:div>
        <w:div w:id="291715239">
          <w:marLeft w:val="0"/>
          <w:marRight w:val="0"/>
          <w:marTop w:val="0"/>
          <w:marBottom w:val="0"/>
          <w:divBdr>
            <w:top w:val="none" w:sz="0" w:space="0" w:color="auto"/>
            <w:left w:val="none" w:sz="0" w:space="0" w:color="auto"/>
            <w:bottom w:val="none" w:sz="0" w:space="0" w:color="auto"/>
            <w:right w:val="none" w:sz="0" w:space="0" w:color="auto"/>
          </w:divBdr>
        </w:div>
        <w:div w:id="291790904">
          <w:marLeft w:val="0"/>
          <w:marRight w:val="0"/>
          <w:marTop w:val="240"/>
          <w:marBottom w:val="240"/>
          <w:divBdr>
            <w:top w:val="none" w:sz="0" w:space="0" w:color="auto"/>
            <w:left w:val="none" w:sz="0" w:space="0" w:color="auto"/>
            <w:bottom w:val="none" w:sz="0" w:space="0" w:color="auto"/>
            <w:right w:val="none" w:sz="0" w:space="0" w:color="auto"/>
          </w:divBdr>
          <w:divsChild>
            <w:div w:id="753941485">
              <w:marLeft w:val="0"/>
              <w:marRight w:val="0"/>
              <w:marTop w:val="0"/>
              <w:marBottom w:val="0"/>
              <w:divBdr>
                <w:top w:val="none" w:sz="0" w:space="0" w:color="auto"/>
                <w:left w:val="none" w:sz="0" w:space="0" w:color="auto"/>
                <w:bottom w:val="none" w:sz="0" w:space="0" w:color="auto"/>
                <w:right w:val="none" w:sz="0" w:space="0" w:color="auto"/>
              </w:divBdr>
            </w:div>
          </w:divsChild>
        </w:div>
        <w:div w:id="291791633">
          <w:marLeft w:val="0"/>
          <w:marRight w:val="0"/>
          <w:marTop w:val="240"/>
          <w:marBottom w:val="240"/>
          <w:divBdr>
            <w:top w:val="none" w:sz="0" w:space="0" w:color="auto"/>
            <w:left w:val="none" w:sz="0" w:space="0" w:color="auto"/>
            <w:bottom w:val="none" w:sz="0" w:space="0" w:color="auto"/>
            <w:right w:val="none" w:sz="0" w:space="0" w:color="auto"/>
          </w:divBdr>
          <w:divsChild>
            <w:div w:id="699623348">
              <w:marLeft w:val="0"/>
              <w:marRight w:val="0"/>
              <w:marTop w:val="0"/>
              <w:marBottom w:val="0"/>
              <w:divBdr>
                <w:top w:val="none" w:sz="0" w:space="0" w:color="auto"/>
                <w:left w:val="none" w:sz="0" w:space="0" w:color="auto"/>
                <w:bottom w:val="none" w:sz="0" w:space="0" w:color="auto"/>
                <w:right w:val="none" w:sz="0" w:space="0" w:color="auto"/>
              </w:divBdr>
            </w:div>
          </w:divsChild>
        </w:div>
        <w:div w:id="291794116">
          <w:marLeft w:val="0"/>
          <w:marRight w:val="0"/>
          <w:marTop w:val="0"/>
          <w:marBottom w:val="0"/>
          <w:divBdr>
            <w:top w:val="none" w:sz="0" w:space="0" w:color="auto"/>
            <w:left w:val="none" w:sz="0" w:space="0" w:color="auto"/>
            <w:bottom w:val="none" w:sz="0" w:space="0" w:color="auto"/>
            <w:right w:val="none" w:sz="0" w:space="0" w:color="auto"/>
          </w:divBdr>
        </w:div>
        <w:div w:id="291835027">
          <w:marLeft w:val="0"/>
          <w:marRight w:val="0"/>
          <w:marTop w:val="0"/>
          <w:marBottom w:val="0"/>
          <w:divBdr>
            <w:top w:val="none" w:sz="0" w:space="0" w:color="auto"/>
            <w:left w:val="none" w:sz="0" w:space="0" w:color="auto"/>
            <w:bottom w:val="none" w:sz="0" w:space="0" w:color="auto"/>
            <w:right w:val="none" w:sz="0" w:space="0" w:color="auto"/>
          </w:divBdr>
          <w:divsChild>
            <w:div w:id="129977533">
              <w:marLeft w:val="0"/>
              <w:marRight w:val="0"/>
              <w:marTop w:val="0"/>
              <w:marBottom w:val="0"/>
              <w:divBdr>
                <w:top w:val="none" w:sz="0" w:space="0" w:color="auto"/>
                <w:left w:val="none" w:sz="0" w:space="0" w:color="auto"/>
                <w:bottom w:val="none" w:sz="0" w:space="0" w:color="auto"/>
                <w:right w:val="none" w:sz="0" w:space="0" w:color="auto"/>
              </w:divBdr>
            </w:div>
          </w:divsChild>
        </w:div>
        <w:div w:id="291837236">
          <w:marLeft w:val="0"/>
          <w:marRight w:val="0"/>
          <w:marTop w:val="0"/>
          <w:marBottom w:val="0"/>
          <w:divBdr>
            <w:top w:val="none" w:sz="0" w:space="0" w:color="auto"/>
            <w:left w:val="none" w:sz="0" w:space="0" w:color="auto"/>
            <w:bottom w:val="none" w:sz="0" w:space="0" w:color="auto"/>
            <w:right w:val="none" w:sz="0" w:space="0" w:color="auto"/>
          </w:divBdr>
          <w:divsChild>
            <w:div w:id="644120398">
              <w:marLeft w:val="0"/>
              <w:marRight w:val="0"/>
              <w:marTop w:val="0"/>
              <w:marBottom w:val="0"/>
              <w:divBdr>
                <w:top w:val="none" w:sz="0" w:space="0" w:color="auto"/>
                <w:left w:val="none" w:sz="0" w:space="0" w:color="auto"/>
                <w:bottom w:val="none" w:sz="0" w:space="0" w:color="auto"/>
                <w:right w:val="none" w:sz="0" w:space="0" w:color="auto"/>
              </w:divBdr>
              <w:divsChild>
                <w:div w:id="106121936">
                  <w:marLeft w:val="0"/>
                  <w:marRight w:val="0"/>
                  <w:marTop w:val="0"/>
                  <w:marBottom w:val="0"/>
                  <w:divBdr>
                    <w:top w:val="none" w:sz="0" w:space="0" w:color="auto"/>
                    <w:left w:val="none" w:sz="0" w:space="0" w:color="auto"/>
                    <w:bottom w:val="none" w:sz="0" w:space="0" w:color="auto"/>
                    <w:right w:val="none" w:sz="0" w:space="0" w:color="auto"/>
                  </w:divBdr>
                  <w:divsChild>
                    <w:div w:id="97210045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 w:id="291860940">
          <w:marLeft w:val="0"/>
          <w:marRight w:val="0"/>
          <w:marTop w:val="0"/>
          <w:marBottom w:val="0"/>
          <w:divBdr>
            <w:top w:val="none" w:sz="0" w:space="0" w:color="auto"/>
            <w:left w:val="none" w:sz="0" w:space="0" w:color="auto"/>
            <w:bottom w:val="none" w:sz="0" w:space="0" w:color="auto"/>
            <w:right w:val="none" w:sz="0" w:space="0" w:color="auto"/>
          </w:divBdr>
        </w:div>
        <w:div w:id="291980128">
          <w:marLeft w:val="0"/>
          <w:marRight w:val="0"/>
          <w:marTop w:val="300"/>
          <w:marBottom w:val="0"/>
          <w:divBdr>
            <w:top w:val="none" w:sz="0" w:space="0" w:color="auto"/>
            <w:left w:val="none" w:sz="0" w:space="0" w:color="auto"/>
            <w:bottom w:val="none" w:sz="0" w:space="0" w:color="auto"/>
            <w:right w:val="none" w:sz="0" w:space="0" w:color="auto"/>
          </w:divBdr>
        </w:div>
        <w:div w:id="291986858">
          <w:marLeft w:val="0"/>
          <w:marRight w:val="0"/>
          <w:marTop w:val="0"/>
          <w:marBottom w:val="0"/>
          <w:divBdr>
            <w:top w:val="none" w:sz="0" w:space="0" w:color="auto"/>
            <w:left w:val="none" w:sz="0" w:space="0" w:color="auto"/>
            <w:bottom w:val="none" w:sz="0" w:space="0" w:color="auto"/>
            <w:right w:val="none" w:sz="0" w:space="0" w:color="auto"/>
          </w:divBdr>
        </w:div>
        <w:div w:id="291987579">
          <w:marLeft w:val="0"/>
          <w:marRight w:val="0"/>
          <w:marTop w:val="0"/>
          <w:marBottom w:val="0"/>
          <w:divBdr>
            <w:top w:val="none" w:sz="0" w:space="0" w:color="auto"/>
            <w:left w:val="none" w:sz="0" w:space="0" w:color="auto"/>
            <w:bottom w:val="none" w:sz="0" w:space="0" w:color="auto"/>
            <w:right w:val="none" w:sz="0" w:space="0" w:color="auto"/>
          </w:divBdr>
        </w:div>
        <w:div w:id="292054052">
          <w:marLeft w:val="0"/>
          <w:marRight w:val="0"/>
          <w:marTop w:val="300"/>
          <w:marBottom w:val="0"/>
          <w:divBdr>
            <w:top w:val="none" w:sz="0" w:space="0" w:color="auto"/>
            <w:left w:val="none" w:sz="0" w:space="0" w:color="auto"/>
            <w:bottom w:val="none" w:sz="0" w:space="0" w:color="auto"/>
            <w:right w:val="none" w:sz="0" w:space="0" w:color="auto"/>
          </w:divBdr>
        </w:div>
        <w:div w:id="292056672">
          <w:marLeft w:val="0"/>
          <w:marRight w:val="0"/>
          <w:marTop w:val="366"/>
          <w:marBottom w:val="366"/>
          <w:divBdr>
            <w:top w:val="none" w:sz="0" w:space="0" w:color="auto"/>
            <w:left w:val="none" w:sz="0" w:space="0" w:color="auto"/>
            <w:bottom w:val="none" w:sz="0" w:space="0" w:color="auto"/>
            <w:right w:val="none" w:sz="0" w:space="0" w:color="auto"/>
          </w:divBdr>
        </w:div>
        <w:div w:id="292061165">
          <w:marLeft w:val="0"/>
          <w:marRight w:val="0"/>
          <w:marTop w:val="0"/>
          <w:marBottom w:val="0"/>
          <w:divBdr>
            <w:top w:val="none" w:sz="0" w:space="0" w:color="auto"/>
            <w:left w:val="none" w:sz="0" w:space="0" w:color="auto"/>
            <w:bottom w:val="none" w:sz="0" w:space="0" w:color="auto"/>
            <w:right w:val="none" w:sz="0" w:space="0" w:color="auto"/>
          </w:divBdr>
        </w:div>
        <w:div w:id="292100650">
          <w:marLeft w:val="0"/>
          <w:marRight w:val="0"/>
          <w:marTop w:val="0"/>
          <w:marBottom w:val="0"/>
          <w:divBdr>
            <w:top w:val="none" w:sz="0" w:space="0" w:color="auto"/>
            <w:left w:val="none" w:sz="0" w:space="0" w:color="auto"/>
            <w:bottom w:val="none" w:sz="0" w:space="0" w:color="auto"/>
            <w:right w:val="none" w:sz="0" w:space="0" w:color="auto"/>
          </w:divBdr>
        </w:div>
        <w:div w:id="292177786">
          <w:marLeft w:val="0"/>
          <w:marRight w:val="0"/>
          <w:marTop w:val="344"/>
          <w:marBottom w:val="344"/>
          <w:divBdr>
            <w:top w:val="none" w:sz="0" w:space="0" w:color="auto"/>
            <w:left w:val="none" w:sz="0" w:space="0" w:color="auto"/>
            <w:bottom w:val="none" w:sz="0" w:space="0" w:color="auto"/>
            <w:right w:val="none" w:sz="0" w:space="0" w:color="auto"/>
          </w:divBdr>
          <w:divsChild>
            <w:div w:id="210390095">
              <w:marLeft w:val="0"/>
              <w:marRight w:val="0"/>
              <w:marTop w:val="0"/>
              <w:marBottom w:val="0"/>
              <w:divBdr>
                <w:top w:val="none" w:sz="0" w:space="0" w:color="auto"/>
                <w:left w:val="none" w:sz="0" w:space="0" w:color="auto"/>
                <w:bottom w:val="none" w:sz="0" w:space="0" w:color="auto"/>
                <w:right w:val="none" w:sz="0" w:space="0" w:color="auto"/>
              </w:divBdr>
            </w:div>
          </w:divsChild>
        </w:div>
        <w:div w:id="292255495">
          <w:marLeft w:val="0"/>
          <w:marRight w:val="0"/>
          <w:marTop w:val="0"/>
          <w:marBottom w:val="0"/>
          <w:divBdr>
            <w:top w:val="none" w:sz="0" w:space="0" w:color="auto"/>
            <w:left w:val="none" w:sz="0" w:space="0" w:color="auto"/>
            <w:bottom w:val="none" w:sz="0" w:space="0" w:color="auto"/>
            <w:right w:val="none" w:sz="0" w:space="0" w:color="auto"/>
          </w:divBdr>
          <w:divsChild>
            <w:div w:id="376661156">
              <w:marLeft w:val="0"/>
              <w:marRight w:val="0"/>
              <w:marTop w:val="0"/>
              <w:marBottom w:val="0"/>
              <w:divBdr>
                <w:top w:val="none" w:sz="0" w:space="0" w:color="auto"/>
                <w:left w:val="none" w:sz="0" w:space="0" w:color="auto"/>
                <w:bottom w:val="none" w:sz="0" w:space="0" w:color="auto"/>
                <w:right w:val="none" w:sz="0" w:space="0" w:color="auto"/>
              </w:divBdr>
              <w:divsChild>
                <w:div w:id="477839475">
                  <w:marLeft w:val="0"/>
                  <w:marRight w:val="0"/>
                  <w:marTop w:val="0"/>
                  <w:marBottom w:val="0"/>
                  <w:divBdr>
                    <w:top w:val="none" w:sz="0" w:space="0" w:color="auto"/>
                    <w:left w:val="none" w:sz="0" w:space="0" w:color="auto"/>
                    <w:bottom w:val="none" w:sz="0" w:space="0" w:color="auto"/>
                    <w:right w:val="none" w:sz="0" w:space="0" w:color="auto"/>
                  </w:divBdr>
                  <w:divsChild>
                    <w:div w:id="136191079">
                      <w:marLeft w:val="0"/>
                      <w:marRight w:val="0"/>
                      <w:marTop w:val="0"/>
                      <w:marBottom w:val="0"/>
                      <w:divBdr>
                        <w:top w:val="none" w:sz="0" w:space="0" w:color="auto"/>
                        <w:left w:val="none" w:sz="0" w:space="0" w:color="auto"/>
                        <w:bottom w:val="none" w:sz="0" w:space="0" w:color="auto"/>
                        <w:right w:val="none" w:sz="0" w:space="0" w:color="auto"/>
                      </w:divBdr>
                      <w:divsChild>
                        <w:div w:id="18748407">
                          <w:marLeft w:val="0"/>
                          <w:marRight w:val="0"/>
                          <w:marTop w:val="0"/>
                          <w:marBottom w:val="0"/>
                          <w:divBdr>
                            <w:top w:val="none" w:sz="0" w:space="0" w:color="auto"/>
                            <w:left w:val="none" w:sz="0" w:space="0" w:color="auto"/>
                            <w:bottom w:val="none" w:sz="0" w:space="0" w:color="auto"/>
                            <w:right w:val="none" w:sz="0" w:space="0" w:color="auto"/>
                          </w:divBdr>
                          <w:divsChild>
                            <w:div w:id="89805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297843">
          <w:marLeft w:val="0"/>
          <w:marRight w:val="0"/>
          <w:marTop w:val="516"/>
          <w:marBottom w:val="645"/>
          <w:divBdr>
            <w:top w:val="none" w:sz="0" w:space="0" w:color="auto"/>
            <w:left w:val="none" w:sz="0" w:space="0" w:color="auto"/>
            <w:bottom w:val="none" w:sz="0" w:space="0" w:color="auto"/>
            <w:right w:val="none" w:sz="0" w:space="0" w:color="auto"/>
          </w:divBdr>
        </w:div>
        <w:div w:id="292448606">
          <w:marLeft w:val="0"/>
          <w:marRight w:val="0"/>
          <w:marTop w:val="0"/>
          <w:marBottom w:val="0"/>
          <w:divBdr>
            <w:top w:val="none" w:sz="0" w:space="0" w:color="auto"/>
            <w:left w:val="none" w:sz="0" w:space="0" w:color="auto"/>
            <w:bottom w:val="none" w:sz="0" w:space="0" w:color="auto"/>
            <w:right w:val="none" w:sz="0" w:space="0" w:color="auto"/>
          </w:divBdr>
        </w:div>
        <w:div w:id="292449357">
          <w:marLeft w:val="0"/>
          <w:marRight w:val="0"/>
          <w:marTop w:val="0"/>
          <w:marBottom w:val="0"/>
          <w:divBdr>
            <w:top w:val="none" w:sz="0" w:space="0" w:color="auto"/>
            <w:left w:val="none" w:sz="0" w:space="0" w:color="auto"/>
            <w:bottom w:val="none" w:sz="0" w:space="0" w:color="auto"/>
            <w:right w:val="none" w:sz="0" w:space="0" w:color="auto"/>
          </w:divBdr>
        </w:div>
        <w:div w:id="292492309">
          <w:marLeft w:val="0"/>
          <w:marRight w:val="0"/>
          <w:marTop w:val="263"/>
          <w:marBottom w:val="0"/>
          <w:divBdr>
            <w:top w:val="none" w:sz="0" w:space="0" w:color="auto"/>
            <w:left w:val="none" w:sz="0" w:space="0" w:color="auto"/>
            <w:bottom w:val="none" w:sz="0" w:space="0" w:color="auto"/>
            <w:right w:val="none" w:sz="0" w:space="0" w:color="auto"/>
          </w:divBdr>
          <w:divsChild>
            <w:div w:id="488254204">
              <w:marLeft w:val="0"/>
              <w:marRight w:val="0"/>
              <w:marTop w:val="0"/>
              <w:marBottom w:val="0"/>
              <w:divBdr>
                <w:top w:val="none" w:sz="0" w:space="0" w:color="auto"/>
                <w:left w:val="none" w:sz="0" w:space="0" w:color="auto"/>
                <w:bottom w:val="none" w:sz="0" w:space="0" w:color="auto"/>
                <w:right w:val="none" w:sz="0" w:space="0" w:color="auto"/>
              </w:divBdr>
            </w:div>
          </w:divsChild>
        </w:div>
        <w:div w:id="292561881">
          <w:marLeft w:val="0"/>
          <w:marRight w:val="0"/>
          <w:marTop w:val="0"/>
          <w:marBottom w:val="0"/>
          <w:divBdr>
            <w:top w:val="none" w:sz="0" w:space="0" w:color="auto"/>
            <w:left w:val="none" w:sz="0" w:space="0" w:color="auto"/>
            <w:bottom w:val="none" w:sz="0" w:space="0" w:color="auto"/>
            <w:right w:val="none" w:sz="0" w:space="0" w:color="auto"/>
          </w:divBdr>
        </w:div>
        <w:div w:id="292633994">
          <w:marLeft w:val="0"/>
          <w:marRight w:val="0"/>
          <w:marTop w:val="0"/>
          <w:marBottom w:val="472"/>
          <w:divBdr>
            <w:top w:val="none" w:sz="0" w:space="0" w:color="auto"/>
            <w:left w:val="none" w:sz="0" w:space="0" w:color="auto"/>
            <w:bottom w:val="none" w:sz="0" w:space="0" w:color="auto"/>
            <w:right w:val="none" w:sz="0" w:space="0" w:color="auto"/>
          </w:divBdr>
        </w:div>
        <w:div w:id="292685152">
          <w:marLeft w:val="0"/>
          <w:marRight w:val="0"/>
          <w:marTop w:val="240"/>
          <w:marBottom w:val="240"/>
          <w:divBdr>
            <w:top w:val="none" w:sz="0" w:space="0" w:color="auto"/>
            <w:left w:val="none" w:sz="0" w:space="0" w:color="auto"/>
            <w:bottom w:val="none" w:sz="0" w:space="0" w:color="auto"/>
            <w:right w:val="none" w:sz="0" w:space="0" w:color="auto"/>
          </w:divBdr>
          <w:divsChild>
            <w:div w:id="740712512">
              <w:marLeft w:val="0"/>
              <w:marRight w:val="0"/>
              <w:marTop w:val="0"/>
              <w:marBottom w:val="0"/>
              <w:divBdr>
                <w:top w:val="none" w:sz="0" w:space="0" w:color="auto"/>
                <w:left w:val="none" w:sz="0" w:space="0" w:color="auto"/>
                <w:bottom w:val="none" w:sz="0" w:space="0" w:color="auto"/>
                <w:right w:val="none" w:sz="0" w:space="0" w:color="auto"/>
              </w:divBdr>
            </w:div>
          </w:divsChild>
        </w:div>
        <w:div w:id="292709461">
          <w:marLeft w:val="0"/>
          <w:marRight w:val="0"/>
          <w:marTop w:val="0"/>
          <w:marBottom w:val="0"/>
          <w:divBdr>
            <w:top w:val="none" w:sz="0" w:space="0" w:color="auto"/>
            <w:left w:val="none" w:sz="0" w:space="0" w:color="auto"/>
            <w:bottom w:val="none" w:sz="0" w:space="0" w:color="auto"/>
            <w:right w:val="none" w:sz="0" w:space="0" w:color="auto"/>
          </w:divBdr>
        </w:div>
        <w:div w:id="292759945">
          <w:marLeft w:val="0"/>
          <w:marRight w:val="2215"/>
          <w:marTop w:val="0"/>
          <w:marBottom w:val="0"/>
          <w:divBdr>
            <w:top w:val="none" w:sz="0" w:space="0" w:color="auto"/>
            <w:left w:val="none" w:sz="0" w:space="0" w:color="auto"/>
            <w:bottom w:val="none" w:sz="0" w:space="0" w:color="auto"/>
            <w:right w:val="none" w:sz="0" w:space="0" w:color="auto"/>
          </w:divBdr>
        </w:div>
        <w:div w:id="292760278">
          <w:marLeft w:val="0"/>
          <w:marRight w:val="0"/>
          <w:marTop w:val="0"/>
          <w:marBottom w:val="0"/>
          <w:divBdr>
            <w:top w:val="none" w:sz="0" w:space="0" w:color="auto"/>
            <w:left w:val="none" w:sz="0" w:space="0" w:color="auto"/>
            <w:bottom w:val="none" w:sz="0" w:space="0" w:color="auto"/>
            <w:right w:val="none" w:sz="0" w:space="0" w:color="auto"/>
          </w:divBdr>
        </w:div>
        <w:div w:id="292904212">
          <w:marLeft w:val="0"/>
          <w:marRight w:val="0"/>
          <w:marTop w:val="366"/>
          <w:marBottom w:val="366"/>
          <w:divBdr>
            <w:top w:val="none" w:sz="0" w:space="0" w:color="auto"/>
            <w:left w:val="none" w:sz="0" w:space="0" w:color="auto"/>
            <w:bottom w:val="none" w:sz="0" w:space="0" w:color="auto"/>
            <w:right w:val="none" w:sz="0" w:space="0" w:color="auto"/>
          </w:divBdr>
        </w:div>
        <w:div w:id="292906708">
          <w:marLeft w:val="0"/>
          <w:marRight w:val="0"/>
          <w:marTop w:val="240"/>
          <w:marBottom w:val="240"/>
          <w:divBdr>
            <w:top w:val="none" w:sz="0" w:space="0" w:color="auto"/>
            <w:left w:val="none" w:sz="0" w:space="0" w:color="auto"/>
            <w:bottom w:val="none" w:sz="0" w:space="0" w:color="auto"/>
            <w:right w:val="none" w:sz="0" w:space="0" w:color="auto"/>
          </w:divBdr>
        </w:div>
        <w:div w:id="292978415">
          <w:marLeft w:val="0"/>
          <w:marRight w:val="378"/>
          <w:marTop w:val="0"/>
          <w:marBottom w:val="0"/>
          <w:divBdr>
            <w:top w:val="none" w:sz="0" w:space="0" w:color="auto"/>
            <w:left w:val="none" w:sz="0" w:space="0" w:color="auto"/>
            <w:bottom w:val="none" w:sz="0" w:space="0" w:color="auto"/>
            <w:right w:val="none" w:sz="0" w:space="0" w:color="auto"/>
          </w:divBdr>
        </w:div>
        <w:div w:id="293096682">
          <w:marLeft w:val="0"/>
          <w:marRight w:val="0"/>
          <w:marTop w:val="240"/>
          <w:marBottom w:val="240"/>
          <w:divBdr>
            <w:top w:val="none" w:sz="0" w:space="0" w:color="auto"/>
            <w:left w:val="none" w:sz="0" w:space="0" w:color="auto"/>
            <w:bottom w:val="none" w:sz="0" w:space="0" w:color="auto"/>
            <w:right w:val="none" w:sz="0" w:space="0" w:color="auto"/>
          </w:divBdr>
          <w:divsChild>
            <w:div w:id="930045665">
              <w:marLeft w:val="0"/>
              <w:marRight w:val="0"/>
              <w:marTop w:val="0"/>
              <w:marBottom w:val="0"/>
              <w:divBdr>
                <w:top w:val="none" w:sz="0" w:space="0" w:color="auto"/>
                <w:left w:val="none" w:sz="0" w:space="0" w:color="auto"/>
                <w:bottom w:val="none" w:sz="0" w:space="0" w:color="auto"/>
                <w:right w:val="none" w:sz="0" w:space="0" w:color="auto"/>
              </w:divBdr>
            </w:div>
          </w:divsChild>
        </w:div>
        <w:div w:id="293217665">
          <w:marLeft w:val="0"/>
          <w:marRight w:val="0"/>
          <w:marTop w:val="0"/>
          <w:marBottom w:val="0"/>
          <w:divBdr>
            <w:top w:val="none" w:sz="0" w:space="0" w:color="auto"/>
            <w:left w:val="none" w:sz="0" w:space="0" w:color="auto"/>
            <w:bottom w:val="none" w:sz="0" w:space="0" w:color="auto"/>
            <w:right w:val="none" w:sz="0" w:space="0" w:color="auto"/>
          </w:divBdr>
        </w:div>
        <w:div w:id="293293979">
          <w:marLeft w:val="0"/>
          <w:marRight w:val="0"/>
          <w:marTop w:val="240"/>
          <w:marBottom w:val="240"/>
          <w:divBdr>
            <w:top w:val="none" w:sz="0" w:space="0" w:color="auto"/>
            <w:left w:val="none" w:sz="0" w:space="0" w:color="auto"/>
            <w:bottom w:val="none" w:sz="0" w:space="0" w:color="auto"/>
            <w:right w:val="none" w:sz="0" w:space="0" w:color="auto"/>
          </w:divBdr>
          <w:divsChild>
            <w:div w:id="509494854">
              <w:marLeft w:val="0"/>
              <w:marRight w:val="0"/>
              <w:marTop w:val="0"/>
              <w:marBottom w:val="0"/>
              <w:divBdr>
                <w:top w:val="none" w:sz="0" w:space="0" w:color="auto"/>
                <w:left w:val="none" w:sz="0" w:space="0" w:color="auto"/>
                <w:bottom w:val="none" w:sz="0" w:space="0" w:color="auto"/>
                <w:right w:val="none" w:sz="0" w:space="0" w:color="auto"/>
              </w:divBdr>
            </w:div>
          </w:divsChild>
        </w:div>
        <w:div w:id="293296855">
          <w:marLeft w:val="0"/>
          <w:marRight w:val="0"/>
          <w:marTop w:val="0"/>
          <w:marBottom w:val="0"/>
          <w:divBdr>
            <w:top w:val="none" w:sz="0" w:space="0" w:color="auto"/>
            <w:left w:val="none" w:sz="0" w:space="0" w:color="auto"/>
            <w:bottom w:val="single" w:sz="6" w:space="15" w:color="B8B9BA"/>
            <w:right w:val="none" w:sz="0" w:space="0" w:color="auto"/>
          </w:divBdr>
        </w:div>
        <w:div w:id="293339458">
          <w:marLeft w:val="0"/>
          <w:marRight w:val="0"/>
          <w:marTop w:val="300"/>
          <w:marBottom w:val="300"/>
          <w:divBdr>
            <w:top w:val="none" w:sz="0" w:space="0" w:color="auto"/>
            <w:left w:val="none" w:sz="0" w:space="0" w:color="auto"/>
            <w:bottom w:val="none" w:sz="0" w:space="0" w:color="auto"/>
            <w:right w:val="none" w:sz="0" w:space="0" w:color="auto"/>
          </w:divBdr>
        </w:div>
        <w:div w:id="293370805">
          <w:marLeft w:val="0"/>
          <w:marRight w:val="0"/>
          <w:marTop w:val="0"/>
          <w:marBottom w:val="0"/>
          <w:divBdr>
            <w:top w:val="none" w:sz="0" w:space="0" w:color="auto"/>
            <w:left w:val="none" w:sz="0" w:space="0" w:color="auto"/>
            <w:bottom w:val="none" w:sz="0" w:space="0" w:color="auto"/>
            <w:right w:val="none" w:sz="0" w:space="0" w:color="auto"/>
          </w:divBdr>
        </w:div>
        <w:div w:id="293413379">
          <w:marLeft w:val="0"/>
          <w:marRight w:val="0"/>
          <w:marTop w:val="0"/>
          <w:marBottom w:val="0"/>
          <w:divBdr>
            <w:top w:val="none" w:sz="0" w:space="0" w:color="auto"/>
            <w:left w:val="none" w:sz="0" w:space="0" w:color="auto"/>
            <w:bottom w:val="none" w:sz="0" w:space="0" w:color="auto"/>
            <w:right w:val="none" w:sz="0" w:space="0" w:color="auto"/>
          </w:divBdr>
        </w:div>
        <w:div w:id="293488207">
          <w:marLeft w:val="0"/>
          <w:marRight w:val="0"/>
          <w:marTop w:val="0"/>
          <w:marBottom w:val="0"/>
          <w:divBdr>
            <w:top w:val="none" w:sz="0" w:space="0" w:color="auto"/>
            <w:left w:val="none" w:sz="0" w:space="0" w:color="auto"/>
            <w:bottom w:val="none" w:sz="0" w:space="0" w:color="auto"/>
            <w:right w:val="none" w:sz="0" w:space="0" w:color="auto"/>
          </w:divBdr>
          <w:divsChild>
            <w:div w:id="390036299">
              <w:marLeft w:val="0"/>
              <w:marRight w:val="0"/>
              <w:marTop w:val="0"/>
              <w:marBottom w:val="0"/>
              <w:divBdr>
                <w:top w:val="none" w:sz="0" w:space="0" w:color="auto"/>
                <w:left w:val="none" w:sz="0" w:space="0" w:color="auto"/>
                <w:bottom w:val="none" w:sz="0" w:space="0" w:color="auto"/>
                <w:right w:val="none" w:sz="0" w:space="0" w:color="auto"/>
              </w:divBdr>
            </w:div>
          </w:divsChild>
        </w:div>
        <w:div w:id="293488237">
          <w:marLeft w:val="0"/>
          <w:marRight w:val="0"/>
          <w:marTop w:val="0"/>
          <w:marBottom w:val="0"/>
          <w:divBdr>
            <w:top w:val="none" w:sz="0" w:space="0" w:color="auto"/>
            <w:left w:val="none" w:sz="0" w:space="0" w:color="auto"/>
            <w:bottom w:val="single" w:sz="8" w:space="21" w:color="B8B9BA"/>
            <w:right w:val="none" w:sz="0" w:space="0" w:color="auto"/>
          </w:divBdr>
          <w:divsChild>
            <w:div w:id="622224359">
              <w:marLeft w:val="0"/>
              <w:marRight w:val="0"/>
              <w:marTop w:val="0"/>
              <w:marBottom w:val="0"/>
              <w:divBdr>
                <w:top w:val="none" w:sz="0" w:space="0" w:color="auto"/>
                <w:left w:val="none" w:sz="0" w:space="0" w:color="auto"/>
                <w:bottom w:val="none" w:sz="0" w:space="0" w:color="auto"/>
                <w:right w:val="none" w:sz="0" w:space="0" w:color="auto"/>
              </w:divBdr>
            </w:div>
            <w:div w:id="940408246">
              <w:marLeft w:val="0"/>
              <w:marRight w:val="0"/>
              <w:marTop w:val="309"/>
              <w:marBottom w:val="0"/>
              <w:divBdr>
                <w:top w:val="none" w:sz="0" w:space="0" w:color="auto"/>
                <w:left w:val="none" w:sz="0" w:space="0" w:color="auto"/>
                <w:bottom w:val="none" w:sz="0" w:space="0" w:color="auto"/>
                <w:right w:val="none" w:sz="0" w:space="0" w:color="auto"/>
              </w:divBdr>
              <w:divsChild>
                <w:div w:id="71226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561687">
          <w:marLeft w:val="0"/>
          <w:marRight w:val="0"/>
          <w:marTop w:val="0"/>
          <w:marBottom w:val="0"/>
          <w:divBdr>
            <w:top w:val="none" w:sz="0" w:space="0" w:color="auto"/>
            <w:left w:val="none" w:sz="0" w:space="0" w:color="auto"/>
            <w:bottom w:val="none" w:sz="0" w:space="0" w:color="auto"/>
            <w:right w:val="none" w:sz="0" w:space="0" w:color="auto"/>
          </w:divBdr>
        </w:div>
        <w:div w:id="293609948">
          <w:marLeft w:val="0"/>
          <w:marRight w:val="0"/>
          <w:marTop w:val="0"/>
          <w:marBottom w:val="0"/>
          <w:divBdr>
            <w:top w:val="none" w:sz="0" w:space="0" w:color="auto"/>
            <w:left w:val="none" w:sz="0" w:space="0" w:color="auto"/>
            <w:bottom w:val="none" w:sz="0" w:space="0" w:color="auto"/>
            <w:right w:val="none" w:sz="0" w:space="0" w:color="auto"/>
          </w:divBdr>
          <w:divsChild>
            <w:div w:id="103382846">
              <w:marLeft w:val="-135"/>
              <w:marRight w:val="0"/>
              <w:marTop w:val="0"/>
              <w:marBottom w:val="0"/>
              <w:divBdr>
                <w:top w:val="none" w:sz="0" w:space="0" w:color="auto"/>
                <w:left w:val="none" w:sz="0" w:space="0" w:color="auto"/>
                <w:bottom w:val="none" w:sz="0" w:space="0" w:color="auto"/>
                <w:right w:val="none" w:sz="0" w:space="0" w:color="auto"/>
              </w:divBdr>
            </w:div>
            <w:div w:id="852036794">
              <w:marLeft w:val="0"/>
              <w:marRight w:val="0"/>
              <w:marTop w:val="0"/>
              <w:marBottom w:val="0"/>
              <w:divBdr>
                <w:top w:val="none" w:sz="0" w:space="0" w:color="auto"/>
                <w:left w:val="none" w:sz="0" w:space="0" w:color="auto"/>
                <w:bottom w:val="none" w:sz="0" w:space="0" w:color="auto"/>
                <w:right w:val="none" w:sz="0" w:space="0" w:color="auto"/>
              </w:divBdr>
            </w:div>
          </w:divsChild>
        </w:div>
        <w:div w:id="293675984">
          <w:marLeft w:val="0"/>
          <w:marRight w:val="0"/>
          <w:marTop w:val="0"/>
          <w:marBottom w:val="0"/>
          <w:divBdr>
            <w:top w:val="none" w:sz="0" w:space="0" w:color="auto"/>
            <w:left w:val="none" w:sz="0" w:space="0" w:color="auto"/>
            <w:bottom w:val="none" w:sz="0" w:space="0" w:color="auto"/>
            <w:right w:val="none" w:sz="0" w:space="0" w:color="auto"/>
          </w:divBdr>
        </w:div>
        <w:div w:id="293756884">
          <w:marLeft w:val="0"/>
          <w:marRight w:val="0"/>
          <w:marTop w:val="0"/>
          <w:marBottom w:val="0"/>
          <w:divBdr>
            <w:top w:val="none" w:sz="0" w:space="0" w:color="auto"/>
            <w:left w:val="none" w:sz="0" w:space="0" w:color="auto"/>
            <w:bottom w:val="none" w:sz="0" w:space="0" w:color="auto"/>
            <w:right w:val="none" w:sz="0" w:space="0" w:color="auto"/>
          </w:divBdr>
        </w:div>
        <w:div w:id="293797984">
          <w:marLeft w:val="0"/>
          <w:marRight w:val="0"/>
          <w:marTop w:val="0"/>
          <w:marBottom w:val="0"/>
          <w:divBdr>
            <w:top w:val="none" w:sz="0" w:space="0" w:color="auto"/>
            <w:left w:val="none" w:sz="0" w:space="0" w:color="auto"/>
            <w:bottom w:val="none" w:sz="0" w:space="0" w:color="auto"/>
            <w:right w:val="none" w:sz="0" w:space="0" w:color="auto"/>
          </w:divBdr>
        </w:div>
        <w:div w:id="293827140">
          <w:marLeft w:val="0"/>
          <w:marRight w:val="0"/>
          <w:marTop w:val="75"/>
          <w:marBottom w:val="180"/>
          <w:divBdr>
            <w:top w:val="none" w:sz="0" w:space="0" w:color="auto"/>
            <w:left w:val="none" w:sz="0" w:space="0" w:color="auto"/>
            <w:bottom w:val="none" w:sz="0" w:space="0" w:color="auto"/>
            <w:right w:val="none" w:sz="0" w:space="0" w:color="auto"/>
          </w:divBdr>
        </w:div>
        <w:div w:id="293827724">
          <w:marLeft w:val="0"/>
          <w:marRight w:val="0"/>
          <w:marTop w:val="0"/>
          <w:marBottom w:val="0"/>
          <w:divBdr>
            <w:top w:val="none" w:sz="0" w:space="0" w:color="auto"/>
            <w:left w:val="none" w:sz="0" w:space="0" w:color="auto"/>
            <w:bottom w:val="none" w:sz="0" w:space="0" w:color="auto"/>
            <w:right w:val="none" w:sz="0" w:space="0" w:color="auto"/>
          </w:divBdr>
        </w:div>
        <w:div w:id="293869695">
          <w:marLeft w:val="0"/>
          <w:marRight w:val="0"/>
          <w:marTop w:val="0"/>
          <w:marBottom w:val="0"/>
          <w:divBdr>
            <w:top w:val="none" w:sz="0" w:space="0" w:color="auto"/>
            <w:left w:val="none" w:sz="0" w:space="0" w:color="auto"/>
            <w:bottom w:val="none" w:sz="0" w:space="0" w:color="auto"/>
            <w:right w:val="none" w:sz="0" w:space="0" w:color="auto"/>
          </w:divBdr>
        </w:div>
        <w:div w:id="293873492">
          <w:marLeft w:val="0"/>
          <w:marRight w:val="0"/>
          <w:marTop w:val="0"/>
          <w:marBottom w:val="0"/>
          <w:divBdr>
            <w:top w:val="none" w:sz="0" w:space="0" w:color="auto"/>
            <w:left w:val="none" w:sz="0" w:space="0" w:color="auto"/>
            <w:bottom w:val="none" w:sz="0" w:space="0" w:color="auto"/>
            <w:right w:val="none" w:sz="0" w:space="0" w:color="auto"/>
          </w:divBdr>
          <w:divsChild>
            <w:div w:id="55665711">
              <w:marLeft w:val="0"/>
              <w:marRight w:val="0"/>
              <w:marTop w:val="75"/>
              <w:marBottom w:val="0"/>
              <w:divBdr>
                <w:top w:val="none" w:sz="0" w:space="0" w:color="auto"/>
                <w:left w:val="none" w:sz="0" w:space="0" w:color="auto"/>
                <w:bottom w:val="none" w:sz="0" w:space="0" w:color="auto"/>
                <w:right w:val="none" w:sz="0" w:space="0" w:color="auto"/>
              </w:divBdr>
            </w:div>
          </w:divsChild>
        </w:div>
        <w:div w:id="293945643">
          <w:marLeft w:val="0"/>
          <w:marRight w:val="0"/>
          <w:marTop w:val="360"/>
          <w:marBottom w:val="360"/>
          <w:divBdr>
            <w:top w:val="none" w:sz="0" w:space="0" w:color="auto"/>
            <w:left w:val="none" w:sz="0" w:space="0" w:color="auto"/>
            <w:bottom w:val="none" w:sz="0" w:space="0" w:color="auto"/>
            <w:right w:val="none" w:sz="0" w:space="0" w:color="auto"/>
          </w:divBdr>
        </w:div>
        <w:div w:id="293951129">
          <w:marLeft w:val="0"/>
          <w:marRight w:val="0"/>
          <w:marTop w:val="281"/>
          <w:marBottom w:val="281"/>
          <w:divBdr>
            <w:top w:val="none" w:sz="0" w:space="0" w:color="auto"/>
            <w:left w:val="none" w:sz="0" w:space="0" w:color="auto"/>
            <w:bottom w:val="none" w:sz="0" w:space="0" w:color="auto"/>
            <w:right w:val="none" w:sz="0" w:space="0" w:color="auto"/>
          </w:divBdr>
        </w:div>
        <w:div w:id="294026171">
          <w:marLeft w:val="0"/>
          <w:marRight w:val="0"/>
          <w:marTop w:val="0"/>
          <w:marBottom w:val="0"/>
          <w:divBdr>
            <w:top w:val="none" w:sz="0" w:space="0" w:color="auto"/>
            <w:left w:val="none" w:sz="0" w:space="0" w:color="auto"/>
            <w:bottom w:val="none" w:sz="0" w:space="0" w:color="auto"/>
            <w:right w:val="none" w:sz="0" w:space="0" w:color="auto"/>
          </w:divBdr>
        </w:div>
        <w:div w:id="294065423">
          <w:marLeft w:val="0"/>
          <w:marRight w:val="0"/>
          <w:marTop w:val="0"/>
          <w:marBottom w:val="0"/>
          <w:divBdr>
            <w:top w:val="none" w:sz="0" w:space="0" w:color="auto"/>
            <w:left w:val="none" w:sz="0" w:space="0" w:color="auto"/>
            <w:bottom w:val="none" w:sz="0" w:space="0" w:color="auto"/>
            <w:right w:val="none" w:sz="0" w:space="0" w:color="auto"/>
          </w:divBdr>
        </w:div>
        <w:div w:id="294068445">
          <w:marLeft w:val="0"/>
          <w:marRight w:val="0"/>
          <w:marTop w:val="0"/>
          <w:marBottom w:val="0"/>
          <w:divBdr>
            <w:top w:val="none" w:sz="0" w:space="0" w:color="auto"/>
            <w:left w:val="none" w:sz="0" w:space="0" w:color="auto"/>
            <w:bottom w:val="none" w:sz="0" w:space="0" w:color="auto"/>
            <w:right w:val="none" w:sz="0" w:space="0" w:color="auto"/>
          </w:divBdr>
        </w:div>
        <w:div w:id="294142179">
          <w:marLeft w:val="0"/>
          <w:marRight w:val="0"/>
          <w:marTop w:val="0"/>
          <w:marBottom w:val="0"/>
          <w:divBdr>
            <w:top w:val="none" w:sz="0" w:space="0" w:color="auto"/>
            <w:left w:val="none" w:sz="0" w:space="0" w:color="auto"/>
            <w:bottom w:val="none" w:sz="0" w:space="0" w:color="auto"/>
            <w:right w:val="none" w:sz="0" w:space="0" w:color="auto"/>
          </w:divBdr>
        </w:div>
        <w:div w:id="294335630">
          <w:marLeft w:val="0"/>
          <w:marRight w:val="0"/>
          <w:marTop w:val="0"/>
          <w:marBottom w:val="0"/>
          <w:divBdr>
            <w:top w:val="none" w:sz="0" w:space="0" w:color="auto"/>
            <w:left w:val="none" w:sz="0" w:space="0" w:color="auto"/>
            <w:bottom w:val="none" w:sz="0" w:space="0" w:color="auto"/>
            <w:right w:val="none" w:sz="0" w:space="0" w:color="auto"/>
          </w:divBdr>
        </w:div>
        <w:div w:id="294338670">
          <w:marLeft w:val="0"/>
          <w:marRight w:val="0"/>
          <w:marTop w:val="0"/>
          <w:marBottom w:val="0"/>
          <w:divBdr>
            <w:top w:val="none" w:sz="0" w:space="0" w:color="auto"/>
            <w:left w:val="none" w:sz="0" w:space="0" w:color="auto"/>
            <w:bottom w:val="none" w:sz="0" w:space="0" w:color="auto"/>
            <w:right w:val="none" w:sz="0" w:space="0" w:color="auto"/>
          </w:divBdr>
        </w:div>
        <w:div w:id="294409187">
          <w:marLeft w:val="0"/>
          <w:marRight w:val="0"/>
          <w:marTop w:val="0"/>
          <w:marBottom w:val="0"/>
          <w:divBdr>
            <w:top w:val="none" w:sz="0" w:space="0" w:color="auto"/>
            <w:left w:val="none" w:sz="0" w:space="0" w:color="auto"/>
            <w:bottom w:val="single" w:sz="6" w:space="15" w:color="B8B9BA"/>
            <w:right w:val="none" w:sz="0" w:space="0" w:color="auto"/>
          </w:divBdr>
          <w:divsChild>
            <w:div w:id="867178214">
              <w:marLeft w:val="0"/>
              <w:marRight w:val="0"/>
              <w:marTop w:val="300"/>
              <w:marBottom w:val="0"/>
              <w:divBdr>
                <w:top w:val="none" w:sz="0" w:space="0" w:color="auto"/>
                <w:left w:val="none" w:sz="0" w:space="0" w:color="auto"/>
                <w:bottom w:val="none" w:sz="0" w:space="0" w:color="auto"/>
                <w:right w:val="none" w:sz="0" w:space="0" w:color="auto"/>
              </w:divBdr>
            </w:div>
          </w:divsChild>
        </w:div>
        <w:div w:id="294411790">
          <w:marLeft w:val="0"/>
          <w:marRight w:val="0"/>
          <w:marTop w:val="0"/>
          <w:marBottom w:val="0"/>
          <w:divBdr>
            <w:top w:val="none" w:sz="0" w:space="0" w:color="auto"/>
            <w:left w:val="none" w:sz="0" w:space="0" w:color="auto"/>
            <w:bottom w:val="none" w:sz="0" w:space="0" w:color="auto"/>
            <w:right w:val="none" w:sz="0" w:space="0" w:color="auto"/>
          </w:divBdr>
        </w:div>
        <w:div w:id="294415964">
          <w:marLeft w:val="0"/>
          <w:marRight w:val="0"/>
          <w:marTop w:val="0"/>
          <w:marBottom w:val="0"/>
          <w:divBdr>
            <w:top w:val="none" w:sz="0" w:space="0" w:color="auto"/>
            <w:left w:val="none" w:sz="0" w:space="0" w:color="auto"/>
            <w:bottom w:val="none" w:sz="0" w:space="0" w:color="auto"/>
            <w:right w:val="none" w:sz="0" w:space="0" w:color="auto"/>
          </w:divBdr>
        </w:div>
        <w:div w:id="294482955">
          <w:marLeft w:val="0"/>
          <w:marRight w:val="0"/>
          <w:marTop w:val="0"/>
          <w:marBottom w:val="0"/>
          <w:divBdr>
            <w:top w:val="none" w:sz="0" w:space="0" w:color="auto"/>
            <w:left w:val="none" w:sz="0" w:space="0" w:color="auto"/>
            <w:bottom w:val="none" w:sz="0" w:space="0" w:color="auto"/>
            <w:right w:val="none" w:sz="0" w:space="0" w:color="auto"/>
          </w:divBdr>
          <w:divsChild>
            <w:div w:id="20936146">
              <w:marLeft w:val="0"/>
              <w:marRight w:val="1500"/>
              <w:marTop w:val="0"/>
              <w:marBottom w:val="0"/>
              <w:divBdr>
                <w:top w:val="none" w:sz="0" w:space="0" w:color="auto"/>
                <w:left w:val="none" w:sz="0" w:space="0" w:color="auto"/>
                <w:bottom w:val="none" w:sz="0" w:space="0" w:color="auto"/>
                <w:right w:val="none" w:sz="0" w:space="0" w:color="auto"/>
              </w:divBdr>
            </w:div>
          </w:divsChild>
        </w:div>
        <w:div w:id="294485436">
          <w:marLeft w:val="0"/>
          <w:marRight w:val="0"/>
          <w:marTop w:val="0"/>
          <w:marBottom w:val="0"/>
          <w:divBdr>
            <w:top w:val="none" w:sz="0" w:space="0" w:color="auto"/>
            <w:left w:val="none" w:sz="0" w:space="0" w:color="auto"/>
            <w:bottom w:val="none" w:sz="0" w:space="0" w:color="auto"/>
            <w:right w:val="none" w:sz="0" w:space="0" w:color="auto"/>
          </w:divBdr>
        </w:div>
        <w:div w:id="294650399">
          <w:marLeft w:val="0"/>
          <w:marRight w:val="0"/>
          <w:marTop w:val="0"/>
          <w:marBottom w:val="0"/>
          <w:divBdr>
            <w:top w:val="none" w:sz="0" w:space="0" w:color="auto"/>
            <w:left w:val="none" w:sz="0" w:space="0" w:color="auto"/>
            <w:bottom w:val="none" w:sz="0" w:space="0" w:color="auto"/>
            <w:right w:val="none" w:sz="0" w:space="0" w:color="auto"/>
          </w:divBdr>
        </w:div>
        <w:div w:id="294651757">
          <w:marLeft w:val="0"/>
          <w:marRight w:val="0"/>
          <w:marTop w:val="443"/>
          <w:marBottom w:val="443"/>
          <w:divBdr>
            <w:top w:val="none" w:sz="0" w:space="0" w:color="auto"/>
            <w:left w:val="none" w:sz="0" w:space="0" w:color="auto"/>
            <w:bottom w:val="none" w:sz="0" w:space="0" w:color="auto"/>
            <w:right w:val="none" w:sz="0" w:space="0" w:color="auto"/>
          </w:divBdr>
        </w:div>
        <w:div w:id="294679188">
          <w:marLeft w:val="0"/>
          <w:marRight w:val="0"/>
          <w:marTop w:val="0"/>
          <w:marBottom w:val="0"/>
          <w:divBdr>
            <w:top w:val="none" w:sz="0" w:space="0" w:color="auto"/>
            <w:left w:val="none" w:sz="0" w:space="0" w:color="auto"/>
            <w:bottom w:val="none" w:sz="0" w:space="0" w:color="auto"/>
            <w:right w:val="none" w:sz="0" w:space="0" w:color="auto"/>
          </w:divBdr>
        </w:div>
        <w:div w:id="294681641">
          <w:marLeft w:val="0"/>
          <w:marRight w:val="0"/>
          <w:marTop w:val="0"/>
          <w:marBottom w:val="0"/>
          <w:divBdr>
            <w:top w:val="none" w:sz="0" w:space="0" w:color="auto"/>
            <w:left w:val="none" w:sz="0" w:space="0" w:color="auto"/>
            <w:bottom w:val="none" w:sz="0" w:space="0" w:color="auto"/>
            <w:right w:val="none" w:sz="0" w:space="0" w:color="auto"/>
          </w:divBdr>
        </w:div>
        <w:div w:id="294793342">
          <w:marLeft w:val="0"/>
          <w:marRight w:val="0"/>
          <w:marTop w:val="0"/>
          <w:marBottom w:val="0"/>
          <w:divBdr>
            <w:top w:val="none" w:sz="0" w:space="0" w:color="auto"/>
            <w:left w:val="none" w:sz="0" w:space="0" w:color="auto"/>
            <w:bottom w:val="none" w:sz="0" w:space="0" w:color="auto"/>
            <w:right w:val="none" w:sz="0" w:space="0" w:color="auto"/>
          </w:divBdr>
        </w:div>
        <w:div w:id="294802363">
          <w:marLeft w:val="0"/>
          <w:marRight w:val="0"/>
          <w:marTop w:val="0"/>
          <w:marBottom w:val="0"/>
          <w:divBdr>
            <w:top w:val="none" w:sz="0" w:space="0" w:color="auto"/>
            <w:left w:val="none" w:sz="0" w:space="0" w:color="auto"/>
            <w:bottom w:val="none" w:sz="0" w:space="0" w:color="auto"/>
            <w:right w:val="none" w:sz="0" w:space="0" w:color="auto"/>
          </w:divBdr>
        </w:div>
        <w:div w:id="294873582">
          <w:marLeft w:val="0"/>
          <w:marRight w:val="0"/>
          <w:marTop w:val="0"/>
          <w:marBottom w:val="0"/>
          <w:divBdr>
            <w:top w:val="none" w:sz="0" w:space="0" w:color="auto"/>
            <w:left w:val="none" w:sz="0" w:space="0" w:color="auto"/>
            <w:bottom w:val="none" w:sz="0" w:space="0" w:color="auto"/>
            <w:right w:val="none" w:sz="0" w:space="0" w:color="auto"/>
          </w:divBdr>
        </w:div>
        <w:div w:id="294875712">
          <w:marLeft w:val="0"/>
          <w:marRight w:val="0"/>
          <w:marTop w:val="0"/>
          <w:marBottom w:val="0"/>
          <w:divBdr>
            <w:top w:val="none" w:sz="0" w:space="0" w:color="auto"/>
            <w:left w:val="none" w:sz="0" w:space="0" w:color="auto"/>
            <w:bottom w:val="none" w:sz="0" w:space="0" w:color="auto"/>
            <w:right w:val="none" w:sz="0" w:space="0" w:color="auto"/>
          </w:divBdr>
        </w:div>
        <w:div w:id="294992787">
          <w:marLeft w:val="0"/>
          <w:marRight w:val="0"/>
          <w:marTop w:val="0"/>
          <w:marBottom w:val="0"/>
          <w:divBdr>
            <w:top w:val="none" w:sz="0" w:space="0" w:color="auto"/>
            <w:left w:val="none" w:sz="0" w:space="0" w:color="auto"/>
            <w:bottom w:val="none" w:sz="0" w:space="0" w:color="auto"/>
            <w:right w:val="none" w:sz="0" w:space="0" w:color="auto"/>
          </w:divBdr>
        </w:div>
        <w:div w:id="294993319">
          <w:marLeft w:val="0"/>
          <w:marRight w:val="0"/>
          <w:marTop w:val="0"/>
          <w:marBottom w:val="0"/>
          <w:divBdr>
            <w:top w:val="none" w:sz="0" w:space="0" w:color="auto"/>
            <w:left w:val="none" w:sz="0" w:space="0" w:color="auto"/>
            <w:bottom w:val="none" w:sz="0" w:space="0" w:color="auto"/>
            <w:right w:val="none" w:sz="0" w:space="0" w:color="auto"/>
          </w:divBdr>
        </w:div>
        <w:div w:id="295112062">
          <w:marLeft w:val="0"/>
          <w:marRight w:val="0"/>
          <w:marTop w:val="300"/>
          <w:marBottom w:val="300"/>
          <w:divBdr>
            <w:top w:val="none" w:sz="0" w:space="0" w:color="auto"/>
            <w:left w:val="none" w:sz="0" w:space="0" w:color="auto"/>
            <w:bottom w:val="none" w:sz="0" w:space="0" w:color="auto"/>
            <w:right w:val="none" w:sz="0" w:space="0" w:color="auto"/>
          </w:divBdr>
        </w:div>
        <w:div w:id="295139056">
          <w:marLeft w:val="0"/>
          <w:marRight w:val="0"/>
          <w:marTop w:val="0"/>
          <w:marBottom w:val="0"/>
          <w:divBdr>
            <w:top w:val="none" w:sz="0" w:space="0" w:color="auto"/>
            <w:left w:val="none" w:sz="0" w:space="0" w:color="auto"/>
            <w:bottom w:val="none" w:sz="0" w:space="0" w:color="auto"/>
            <w:right w:val="none" w:sz="0" w:space="0" w:color="auto"/>
          </w:divBdr>
        </w:div>
        <w:div w:id="295306616">
          <w:marLeft w:val="0"/>
          <w:marRight w:val="0"/>
          <w:marTop w:val="300"/>
          <w:marBottom w:val="0"/>
          <w:divBdr>
            <w:top w:val="none" w:sz="0" w:space="0" w:color="auto"/>
            <w:left w:val="none" w:sz="0" w:space="0" w:color="auto"/>
            <w:bottom w:val="none" w:sz="0" w:space="0" w:color="auto"/>
            <w:right w:val="none" w:sz="0" w:space="0" w:color="auto"/>
          </w:divBdr>
        </w:div>
        <w:div w:id="295378408">
          <w:marLeft w:val="0"/>
          <w:marRight w:val="0"/>
          <w:marTop w:val="0"/>
          <w:marBottom w:val="0"/>
          <w:divBdr>
            <w:top w:val="none" w:sz="0" w:space="0" w:color="auto"/>
            <w:left w:val="none" w:sz="0" w:space="0" w:color="auto"/>
            <w:bottom w:val="none" w:sz="0" w:space="0" w:color="auto"/>
            <w:right w:val="none" w:sz="0" w:space="0" w:color="auto"/>
          </w:divBdr>
        </w:div>
        <w:div w:id="295451428">
          <w:marLeft w:val="0"/>
          <w:marRight w:val="0"/>
          <w:marTop w:val="0"/>
          <w:marBottom w:val="0"/>
          <w:divBdr>
            <w:top w:val="none" w:sz="0" w:space="0" w:color="auto"/>
            <w:left w:val="none" w:sz="0" w:space="0" w:color="auto"/>
            <w:bottom w:val="none" w:sz="0" w:space="0" w:color="auto"/>
            <w:right w:val="none" w:sz="0" w:space="0" w:color="auto"/>
          </w:divBdr>
        </w:div>
        <w:div w:id="295528043">
          <w:marLeft w:val="0"/>
          <w:marRight w:val="0"/>
          <w:marTop w:val="240"/>
          <w:marBottom w:val="240"/>
          <w:divBdr>
            <w:top w:val="none" w:sz="0" w:space="0" w:color="auto"/>
            <w:left w:val="none" w:sz="0" w:space="0" w:color="auto"/>
            <w:bottom w:val="none" w:sz="0" w:space="0" w:color="auto"/>
            <w:right w:val="none" w:sz="0" w:space="0" w:color="auto"/>
          </w:divBdr>
          <w:divsChild>
            <w:div w:id="64109896">
              <w:marLeft w:val="0"/>
              <w:marRight w:val="0"/>
              <w:marTop w:val="0"/>
              <w:marBottom w:val="0"/>
              <w:divBdr>
                <w:top w:val="none" w:sz="0" w:space="0" w:color="auto"/>
                <w:left w:val="none" w:sz="0" w:space="0" w:color="auto"/>
                <w:bottom w:val="none" w:sz="0" w:space="0" w:color="auto"/>
                <w:right w:val="none" w:sz="0" w:space="0" w:color="auto"/>
              </w:divBdr>
            </w:div>
          </w:divsChild>
        </w:div>
        <w:div w:id="295529913">
          <w:marLeft w:val="0"/>
          <w:marRight w:val="0"/>
          <w:marTop w:val="0"/>
          <w:marBottom w:val="0"/>
          <w:divBdr>
            <w:top w:val="none" w:sz="0" w:space="0" w:color="auto"/>
            <w:left w:val="none" w:sz="0" w:space="0" w:color="auto"/>
            <w:bottom w:val="none" w:sz="0" w:space="0" w:color="auto"/>
            <w:right w:val="none" w:sz="0" w:space="0" w:color="auto"/>
          </w:divBdr>
        </w:div>
        <w:div w:id="295649661">
          <w:marLeft w:val="0"/>
          <w:marRight w:val="0"/>
          <w:marTop w:val="240"/>
          <w:marBottom w:val="240"/>
          <w:divBdr>
            <w:top w:val="none" w:sz="0" w:space="0" w:color="auto"/>
            <w:left w:val="none" w:sz="0" w:space="0" w:color="auto"/>
            <w:bottom w:val="none" w:sz="0" w:space="0" w:color="auto"/>
            <w:right w:val="none" w:sz="0" w:space="0" w:color="auto"/>
          </w:divBdr>
          <w:divsChild>
            <w:div w:id="443502785">
              <w:marLeft w:val="0"/>
              <w:marRight w:val="0"/>
              <w:marTop w:val="0"/>
              <w:marBottom w:val="0"/>
              <w:divBdr>
                <w:top w:val="none" w:sz="0" w:space="0" w:color="auto"/>
                <w:left w:val="none" w:sz="0" w:space="0" w:color="auto"/>
                <w:bottom w:val="none" w:sz="0" w:space="0" w:color="auto"/>
                <w:right w:val="none" w:sz="0" w:space="0" w:color="auto"/>
              </w:divBdr>
            </w:div>
          </w:divsChild>
        </w:div>
        <w:div w:id="295721830">
          <w:marLeft w:val="0"/>
          <w:marRight w:val="0"/>
          <w:marTop w:val="360"/>
          <w:marBottom w:val="450"/>
          <w:divBdr>
            <w:top w:val="none" w:sz="0" w:space="0" w:color="auto"/>
            <w:left w:val="none" w:sz="0" w:space="0" w:color="auto"/>
            <w:bottom w:val="none" w:sz="0" w:space="0" w:color="auto"/>
            <w:right w:val="none" w:sz="0" w:space="0" w:color="auto"/>
          </w:divBdr>
        </w:div>
        <w:div w:id="295722601">
          <w:marLeft w:val="0"/>
          <w:marRight w:val="0"/>
          <w:marTop w:val="0"/>
          <w:marBottom w:val="0"/>
          <w:divBdr>
            <w:top w:val="none" w:sz="0" w:space="0" w:color="auto"/>
            <w:left w:val="none" w:sz="0" w:space="0" w:color="auto"/>
            <w:bottom w:val="none" w:sz="0" w:space="0" w:color="auto"/>
            <w:right w:val="none" w:sz="0" w:space="0" w:color="auto"/>
          </w:divBdr>
        </w:div>
        <w:div w:id="295725540">
          <w:marLeft w:val="0"/>
          <w:marRight w:val="0"/>
          <w:marTop w:val="0"/>
          <w:marBottom w:val="0"/>
          <w:divBdr>
            <w:top w:val="none" w:sz="0" w:space="0" w:color="auto"/>
            <w:left w:val="none" w:sz="0" w:space="0" w:color="auto"/>
            <w:bottom w:val="none" w:sz="0" w:space="0" w:color="auto"/>
            <w:right w:val="none" w:sz="0" w:space="0" w:color="auto"/>
          </w:divBdr>
        </w:div>
        <w:div w:id="295765364">
          <w:marLeft w:val="0"/>
          <w:marRight w:val="0"/>
          <w:marTop w:val="384"/>
          <w:marBottom w:val="384"/>
          <w:divBdr>
            <w:top w:val="none" w:sz="0" w:space="0" w:color="auto"/>
            <w:left w:val="none" w:sz="0" w:space="0" w:color="auto"/>
            <w:bottom w:val="none" w:sz="0" w:space="0" w:color="auto"/>
            <w:right w:val="none" w:sz="0" w:space="0" w:color="auto"/>
          </w:divBdr>
        </w:div>
        <w:div w:id="295841968">
          <w:marLeft w:val="0"/>
          <w:marRight w:val="0"/>
          <w:marTop w:val="0"/>
          <w:marBottom w:val="0"/>
          <w:divBdr>
            <w:top w:val="none" w:sz="0" w:space="0" w:color="auto"/>
            <w:left w:val="none" w:sz="0" w:space="0" w:color="auto"/>
            <w:bottom w:val="none" w:sz="0" w:space="0" w:color="auto"/>
            <w:right w:val="none" w:sz="0" w:space="0" w:color="auto"/>
          </w:divBdr>
        </w:div>
        <w:div w:id="295843106">
          <w:marLeft w:val="0"/>
          <w:marRight w:val="0"/>
          <w:marTop w:val="0"/>
          <w:marBottom w:val="0"/>
          <w:divBdr>
            <w:top w:val="none" w:sz="0" w:space="0" w:color="auto"/>
            <w:left w:val="none" w:sz="0" w:space="0" w:color="auto"/>
            <w:bottom w:val="none" w:sz="0" w:space="0" w:color="auto"/>
            <w:right w:val="none" w:sz="0" w:space="0" w:color="auto"/>
          </w:divBdr>
        </w:div>
        <w:div w:id="295913533">
          <w:marLeft w:val="0"/>
          <w:marRight w:val="0"/>
          <w:marTop w:val="600"/>
          <w:marBottom w:val="600"/>
          <w:divBdr>
            <w:top w:val="none" w:sz="0" w:space="0" w:color="auto"/>
            <w:left w:val="none" w:sz="0" w:space="0" w:color="auto"/>
            <w:bottom w:val="none" w:sz="0" w:space="0" w:color="auto"/>
            <w:right w:val="none" w:sz="0" w:space="0" w:color="auto"/>
          </w:divBdr>
          <w:divsChild>
            <w:div w:id="95904774">
              <w:marLeft w:val="0"/>
              <w:marRight w:val="0"/>
              <w:marTop w:val="240"/>
              <w:marBottom w:val="240"/>
              <w:divBdr>
                <w:top w:val="none" w:sz="0" w:space="0" w:color="auto"/>
                <w:left w:val="none" w:sz="0" w:space="0" w:color="auto"/>
                <w:bottom w:val="none" w:sz="0" w:space="0" w:color="auto"/>
                <w:right w:val="none" w:sz="0" w:space="0" w:color="auto"/>
              </w:divBdr>
            </w:div>
            <w:div w:id="115099931">
              <w:marLeft w:val="0"/>
              <w:marRight w:val="0"/>
              <w:marTop w:val="360"/>
              <w:marBottom w:val="360"/>
              <w:divBdr>
                <w:top w:val="none" w:sz="0" w:space="0" w:color="auto"/>
                <w:left w:val="none" w:sz="0" w:space="0" w:color="auto"/>
                <w:bottom w:val="none" w:sz="0" w:space="0" w:color="auto"/>
                <w:right w:val="none" w:sz="0" w:space="0" w:color="auto"/>
              </w:divBdr>
            </w:div>
            <w:div w:id="155611746">
              <w:marLeft w:val="0"/>
              <w:marRight w:val="0"/>
              <w:marTop w:val="240"/>
              <w:marBottom w:val="240"/>
              <w:divBdr>
                <w:top w:val="none" w:sz="0" w:space="0" w:color="auto"/>
                <w:left w:val="none" w:sz="0" w:space="0" w:color="auto"/>
                <w:bottom w:val="none" w:sz="0" w:space="0" w:color="auto"/>
                <w:right w:val="none" w:sz="0" w:space="0" w:color="auto"/>
              </w:divBdr>
            </w:div>
            <w:div w:id="182477022">
              <w:marLeft w:val="0"/>
              <w:marRight w:val="0"/>
              <w:marTop w:val="240"/>
              <w:marBottom w:val="240"/>
              <w:divBdr>
                <w:top w:val="none" w:sz="0" w:space="0" w:color="auto"/>
                <w:left w:val="none" w:sz="0" w:space="0" w:color="auto"/>
                <w:bottom w:val="none" w:sz="0" w:space="0" w:color="auto"/>
                <w:right w:val="none" w:sz="0" w:space="0" w:color="auto"/>
              </w:divBdr>
              <w:divsChild>
                <w:div w:id="943808913">
                  <w:marLeft w:val="0"/>
                  <w:marRight w:val="0"/>
                  <w:marTop w:val="0"/>
                  <w:marBottom w:val="0"/>
                  <w:divBdr>
                    <w:top w:val="none" w:sz="0" w:space="0" w:color="auto"/>
                    <w:left w:val="none" w:sz="0" w:space="0" w:color="auto"/>
                    <w:bottom w:val="none" w:sz="0" w:space="0" w:color="auto"/>
                    <w:right w:val="none" w:sz="0" w:space="0" w:color="auto"/>
                  </w:divBdr>
                </w:div>
              </w:divsChild>
            </w:div>
            <w:div w:id="222447683">
              <w:marLeft w:val="0"/>
              <w:marRight w:val="0"/>
              <w:marTop w:val="240"/>
              <w:marBottom w:val="240"/>
              <w:divBdr>
                <w:top w:val="none" w:sz="0" w:space="0" w:color="auto"/>
                <w:left w:val="none" w:sz="0" w:space="0" w:color="auto"/>
                <w:bottom w:val="none" w:sz="0" w:space="0" w:color="auto"/>
                <w:right w:val="none" w:sz="0" w:space="0" w:color="auto"/>
              </w:divBdr>
              <w:divsChild>
                <w:div w:id="989359355">
                  <w:marLeft w:val="0"/>
                  <w:marRight w:val="0"/>
                  <w:marTop w:val="0"/>
                  <w:marBottom w:val="0"/>
                  <w:divBdr>
                    <w:top w:val="none" w:sz="0" w:space="0" w:color="auto"/>
                    <w:left w:val="none" w:sz="0" w:space="0" w:color="auto"/>
                    <w:bottom w:val="none" w:sz="0" w:space="0" w:color="auto"/>
                    <w:right w:val="none" w:sz="0" w:space="0" w:color="auto"/>
                  </w:divBdr>
                </w:div>
              </w:divsChild>
            </w:div>
            <w:div w:id="310447287">
              <w:marLeft w:val="0"/>
              <w:marRight w:val="0"/>
              <w:marTop w:val="0"/>
              <w:marBottom w:val="300"/>
              <w:divBdr>
                <w:top w:val="none" w:sz="0" w:space="0" w:color="auto"/>
                <w:left w:val="none" w:sz="0" w:space="0" w:color="auto"/>
                <w:bottom w:val="none" w:sz="0" w:space="0" w:color="auto"/>
                <w:right w:val="none" w:sz="0" w:space="0" w:color="auto"/>
              </w:divBdr>
            </w:div>
            <w:div w:id="482426534">
              <w:marLeft w:val="0"/>
              <w:marRight w:val="0"/>
              <w:marTop w:val="240"/>
              <w:marBottom w:val="240"/>
              <w:divBdr>
                <w:top w:val="none" w:sz="0" w:space="0" w:color="auto"/>
                <w:left w:val="none" w:sz="0" w:space="0" w:color="auto"/>
                <w:bottom w:val="none" w:sz="0" w:space="0" w:color="auto"/>
                <w:right w:val="none" w:sz="0" w:space="0" w:color="auto"/>
              </w:divBdr>
            </w:div>
            <w:div w:id="633367497">
              <w:marLeft w:val="0"/>
              <w:marRight w:val="0"/>
              <w:marTop w:val="240"/>
              <w:marBottom w:val="240"/>
              <w:divBdr>
                <w:top w:val="none" w:sz="0" w:space="0" w:color="auto"/>
                <w:left w:val="none" w:sz="0" w:space="0" w:color="auto"/>
                <w:bottom w:val="none" w:sz="0" w:space="0" w:color="auto"/>
                <w:right w:val="none" w:sz="0" w:space="0" w:color="auto"/>
              </w:divBdr>
            </w:div>
            <w:div w:id="672489013">
              <w:marLeft w:val="0"/>
              <w:marRight w:val="0"/>
              <w:marTop w:val="300"/>
              <w:marBottom w:val="600"/>
              <w:divBdr>
                <w:top w:val="single" w:sz="6" w:space="30" w:color="EB5D0B"/>
                <w:left w:val="none" w:sz="0" w:space="0" w:color="auto"/>
                <w:bottom w:val="single" w:sz="6" w:space="30" w:color="EB5D0B"/>
                <w:right w:val="none" w:sz="0" w:space="0" w:color="auto"/>
              </w:divBdr>
            </w:div>
            <w:div w:id="729570561">
              <w:marLeft w:val="0"/>
              <w:marRight w:val="0"/>
              <w:marTop w:val="240"/>
              <w:marBottom w:val="240"/>
              <w:divBdr>
                <w:top w:val="none" w:sz="0" w:space="0" w:color="auto"/>
                <w:left w:val="none" w:sz="0" w:space="0" w:color="auto"/>
                <w:bottom w:val="none" w:sz="0" w:space="0" w:color="auto"/>
                <w:right w:val="none" w:sz="0" w:space="0" w:color="auto"/>
              </w:divBdr>
            </w:div>
          </w:divsChild>
        </w:div>
        <w:div w:id="296112186">
          <w:marLeft w:val="0"/>
          <w:marRight w:val="0"/>
          <w:marTop w:val="0"/>
          <w:marBottom w:val="0"/>
          <w:divBdr>
            <w:top w:val="none" w:sz="0" w:space="0" w:color="auto"/>
            <w:left w:val="none" w:sz="0" w:space="0" w:color="auto"/>
            <w:bottom w:val="none" w:sz="0" w:space="0" w:color="auto"/>
            <w:right w:val="none" w:sz="0" w:space="0" w:color="auto"/>
          </w:divBdr>
        </w:div>
        <w:div w:id="296112861">
          <w:marLeft w:val="0"/>
          <w:marRight w:val="0"/>
          <w:marTop w:val="0"/>
          <w:marBottom w:val="0"/>
          <w:divBdr>
            <w:top w:val="none" w:sz="0" w:space="0" w:color="auto"/>
            <w:left w:val="none" w:sz="0" w:space="0" w:color="auto"/>
            <w:bottom w:val="none" w:sz="0" w:space="0" w:color="auto"/>
            <w:right w:val="none" w:sz="0" w:space="0" w:color="auto"/>
          </w:divBdr>
        </w:div>
        <w:div w:id="296223151">
          <w:marLeft w:val="0"/>
          <w:marRight w:val="0"/>
          <w:marTop w:val="0"/>
          <w:marBottom w:val="0"/>
          <w:divBdr>
            <w:top w:val="none" w:sz="0" w:space="0" w:color="auto"/>
            <w:left w:val="none" w:sz="0" w:space="0" w:color="auto"/>
            <w:bottom w:val="none" w:sz="0" w:space="0" w:color="auto"/>
            <w:right w:val="none" w:sz="0" w:space="0" w:color="auto"/>
          </w:divBdr>
        </w:div>
        <w:div w:id="296224167">
          <w:marLeft w:val="0"/>
          <w:marRight w:val="0"/>
          <w:marTop w:val="0"/>
          <w:marBottom w:val="0"/>
          <w:divBdr>
            <w:top w:val="none" w:sz="0" w:space="0" w:color="auto"/>
            <w:left w:val="none" w:sz="0" w:space="0" w:color="auto"/>
            <w:bottom w:val="none" w:sz="0" w:space="0" w:color="auto"/>
            <w:right w:val="none" w:sz="0" w:space="0" w:color="auto"/>
          </w:divBdr>
        </w:div>
        <w:div w:id="296224196">
          <w:marLeft w:val="0"/>
          <w:marRight w:val="135"/>
          <w:marTop w:val="0"/>
          <w:marBottom w:val="0"/>
          <w:divBdr>
            <w:top w:val="none" w:sz="0" w:space="0" w:color="auto"/>
            <w:left w:val="none" w:sz="0" w:space="0" w:color="auto"/>
            <w:bottom w:val="none" w:sz="0" w:space="0" w:color="auto"/>
            <w:right w:val="none" w:sz="0" w:space="0" w:color="auto"/>
          </w:divBdr>
        </w:div>
        <w:div w:id="296227167">
          <w:marLeft w:val="0"/>
          <w:marRight w:val="0"/>
          <w:marTop w:val="0"/>
          <w:marBottom w:val="0"/>
          <w:divBdr>
            <w:top w:val="none" w:sz="0" w:space="0" w:color="auto"/>
            <w:left w:val="none" w:sz="0" w:space="0" w:color="auto"/>
            <w:bottom w:val="none" w:sz="0" w:space="0" w:color="auto"/>
            <w:right w:val="none" w:sz="0" w:space="0" w:color="auto"/>
          </w:divBdr>
        </w:div>
        <w:div w:id="296299091">
          <w:marLeft w:val="0"/>
          <w:marRight w:val="0"/>
          <w:marTop w:val="0"/>
          <w:marBottom w:val="0"/>
          <w:divBdr>
            <w:top w:val="none" w:sz="0" w:space="0" w:color="auto"/>
            <w:left w:val="none" w:sz="0" w:space="0" w:color="auto"/>
            <w:bottom w:val="none" w:sz="0" w:space="0" w:color="auto"/>
            <w:right w:val="none" w:sz="0" w:space="0" w:color="auto"/>
          </w:divBdr>
        </w:div>
        <w:div w:id="296301576">
          <w:marLeft w:val="0"/>
          <w:marRight w:val="0"/>
          <w:marTop w:val="0"/>
          <w:marBottom w:val="0"/>
          <w:divBdr>
            <w:top w:val="none" w:sz="0" w:space="0" w:color="auto"/>
            <w:left w:val="none" w:sz="0" w:space="0" w:color="auto"/>
            <w:bottom w:val="none" w:sz="0" w:space="0" w:color="auto"/>
            <w:right w:val="none" w:sz="0" w:space="0" w:color="auto"/>
          </w:divBdr>
        </w:div>
        <w:div w:id="296302764">
          <w:marLeft w:val="0"/>
          <w:marRight w:val="0"/>
          <w:marTop w:val="0"/>
          <w:marBottom w:val="0"/>
          <w:divBdr>
            <w:top w:val="none" w:sz="0" w:space="0" w:color="auto"/>
            <w:left w:val="none" w:sz="0" w:space="0" w:color="auto"/>
            <w:bottom w:val="none" w:sz="0" w:space="0" w:color="auto"/>
            <w:right w:val="none" w:sz="0" w:space="0" w:color="auto"/>
          </w:divBdr>
        </w:div>
        <w:div w:id="296375424">
          <w:marLeft w:val="0"/>
          <w:marRight w:val="0"/>
          <w:marTop w:val="351"/>
          <w:marBottom w:val="702"/>
          <w:divBdr>
            <w:top w:val="single" w:sz="6" w:space="31" w:color="EB5D0B"/>
            <w:left w:val="none" w:sz="0" w:space="0" w:color="auto"/>
            <w:bottom w:val="single" w:sz="6" w:space="31" w:color="EB5D0B"/>
            <w:right w:val="none" w:sz="0" w:space="0" w:color="auto"/>
          </w:divBdr>
        </w:div>
        <w:div w:id="296375617">
          <w:marLeft w:val="0"/>
          <w:marRight w:val="0"/>
          <w:marTop w:val="0"/>
          <w:marBottom w:val="0"/>
          <w:divBdr>
            <w:top w:val="none" w:sz="0" w:space="0" w:color="auto"/>
            <w:left w:val="none" w:sz="0" w:space="0" w:color="auto"/>
            <w:bottom w:val="none" w:sz="0" w:space="0" w:color="auto"/>
            <w:right w:val="none" w:sz="0" w:space="0" w:color="auto"/>
          </w:divBdr>
          <w:divsChild>
            <w:div w:id="336082618">
              <w:marLeft w:val="0"/>
              <w:marRight w:val="0"/>
              <w:marTop w:val="0"/>
              <w:marBottom w:val="0"/>
              <w:divBdr>
                <w:top w:val="none" w:sz="0" w:space="0" w:color="auto"/>
                <w:left w:val="none" w:sz="0" w:space="0" w:color="auto"/>
                <w:bottom w:val="none" w:sz="0" w:space="0" w:color="auto"/>
                <w:right w:val="none" w:sz="0" w:space="0" w:color="auto"/>
              </w:divBdr>
            </w:div>
          </w:divsChild>
        </w:div>
        <w:div w:id="296419549">
          <w:marLeft w:val="0"/>
          <w:marRight w:val="0"/>
          <w:marTop w:val="240"/>
          <w:marBottom w:val="240"/>
          <w:divBdr>
            <w:top w:val="none" w:sz="0" w:space="0" w:color="auto"/>
            <w:left w:val="none" w:sz="0" w:space="0" w:color="auto"/>
            <w:bottom w:val="none" w:sz="0" w:space="0" w:color="auto"/>
            <w:right w:val="none" w:sz="0" w:space="0" w:color="auto"/>
          </w:divBdr>
          <w:divsChild>
            <w:div w:id="318391845">
              <w:marLeft w:val="0"/>
              <w:marRight w:val="0"/>
              <w:marTop w:val="0"/>
              <w:marBottom w:val="0"/>
              <w:divBdr>
                <w:top w:val="none" w:sz="0" w:space="0" w:color="auto"/>
                <w:left w:val="none" w:sz="0" w:space="0" w:color="auto"/>
                <w:bottom w:val="none" w:sz="0" w:space="0" w:color="auto"/>
                <w:right w:val="none" w:sz="0" w:space="0" w:color="auto"/>
              </w:divBdr>
            </w:div>
          </w:divsChild>
        </w:div>
        <w:div w:id="296420436">
          <w:marLeft w:val="0"/>
          <w:marRight w:val="0"/>
          <w:marTop w:val="240"/>
          <w:marBottom w:val="240"/>
          <w:divBdr>
            <w:top w:val="none" w:sz="0" w:space="0" w:color="auto"/>
            <w:left w:val="none" w:sz="0" w:space="0" w:color="auto"/>
            <w:bottom w:val="none" w:sz="0" w:space="0" w:color="auto"/>
            <w:right w:val="none" w:sz="0" w:space="0" w:color="auto"/>
          </w:divBdr>
        </w:div>
        <w:div w:id="296422416">
          <w:marLeft w:val="0"/>
          <w:marRight w:val="0"/>
          <w:marTop w:val="0"/>
          <w:marBottom w:val="0"/>
          <w:divBdr>
            <w:top w:val="none" w:sz="0" w:space="0" w:color="auto"/>
            <w:left w:val="none" w:sz="0" w:space="0" w:color="auto"/>
            <w:bottom w:val="none" w:sz="0" w:space="0" w:color="auto"/>
            <w:right w:val="none" w:sz="0" w:space="0" w:color="auto"/>
          </w:divBdr>
        </w:div>
        <w:div w:id="296684444">
          <w:marLeft w:val="0"/>
          <w:marRight w:val="0"/>
          <w:marTop w:val="0"/>
          <w:marBottom w:val="0"/>
          <w:divBdr>
            <w:top w:val="none" w:sz="0" w:space="0" w:color="auto"/>
            <w:left w:val="none" w:sz="0" w:space="0" w:color="auto"/>
            <w:bottom w:val="none" w:sz="0" w:space="0" w:color="auto"/>
            <w:right w:val="none" w:sz="0" w:space="0" w:color="auto"/>
          </w:divBdr>
          <w:divsChild>
            <w:div w:id="715353049">
              <w:marLeft w:val="0"/>
              <w:marRight w:val="0"/>
              <w:marTop w:val="0"/>
              <w:marBottom w:val="0"/>
              <w:divBdr>
                <w:top w:val="none" w:sz="0" w:space="0" w:color="auto"/>
                <w:left w:val="none" w:sz="0" w:space="0" w:color="auto"/>
                <w:bottom w:val="none" w:sz="0" w:space="0" w:color="auto"/>
                <w:right w:val="none" w:sz="0" w:space="0" w:color="auto"/>
              </w:divBdr>
            </w:div>
          </w:divsChild>
        </w:div>
        <w:div w:id="296763229">
          <w:marLeft w:val="0"/>
          <w:marRight w:val="0"/>
          <w:marTop w:val="0"/>
          <w:marBottom w:val="0"/>
          <w:divBdr>
            <w:top w:val="none" w:sz="0" w:space="0" w:color="auto"/>
            <w:left w:val="none" w:sz="0" w:space="0" w:color="auto"/>
            <w:bottom w:val="none" w:sz="0" w:space="0" w:color="auto"/>
            <w:right w:val="none" w:sz="0" w:space="0" w:color="auto"/>
          </w:divBdr>
        </w:div>
        <w:div w:id="296837836">
          <w:marLeft w:val="0"/>
          <w:marRight w:val="366"/>
          <w:marTop w:val="274"/>
          <w:marBottom w:val="0"/>
          <w:divBdr>
            <w:top w:val="none" w:sz="0" w:space="0" w:color="auto"/>
            <w:left w:val="none" w:sz="0" w:space="0" w:color="auto"/>
            <w:bottom w:val="none" w:sz="0" w:space="0" w:color="auto"/>
            <w:right w:val="none" w:sz="0" w:space="0" w:color="auto"/>
          </w:divBdr>
        </w:div>
        <w:div w:id="296885419">
          <w:marLeft w:val="0"/>
          <w:marRight w:val="0"/>
          <w:marTop w:val="378"/>
          <w:marBottom w:val="378"/>
          <w:divBdr>
            <w:top w:val="none" w:sz="0" w:space="0" w:color="auto"/>
            <w:left w:val="none" w:sz="0" w:space="0" w:color="auto"/>
            <w:bottom w:val="none" w:sz="0" w:space="0" w:color="auto"/>
            <w:right w:val="none" w:sz="0" w:space="0" w:color="auto"/>
          </w:divBdr>
        </w:div>
        <w:div w:id="296953137">
          <w:marLeft w:val="0"/>
          <w:marRight w:val="0"/>
          <w:marTop w:val="0"/>
          <w:marBottom w:val="0"/>
          <w:divBdr>
            <w:top w:val="none" w:sz="0" w:space="0" w:color="auto"/>
            <w:left w:val="none" w:sz="0" w:space="0" w:color="auto"/>
            <w:bottom w:val="none" w:sz="0" w:space="0" w:color="auto"/>
            <w:right w:val="none" w:sz="0" w:space="0" w:color="auto"/>
          </w:divBdr>
        </w:div>
        <w:div w:id="297030946">
          <w:marLeft w:val="0"/>
          <w:marRight w:val="0"/>
          <w:marTop w:val="240"/>
          <w:marBottom w:val="240"/>
          <w:divBdr>
            <w:top w:val="none" w:sz="0" w:space="0" w:color="auto"/>
            <w:left w:val="none" w:sz="0" w:space="0" w:color="auto"/>
            <w:bottom w:val="none" w:sz="0" w:space="0" w:color="auto"/>
            <w:right w:val="none" w:sz="0" w:space="0" w:color="auto"/>
          </w:divBdr>
          <w:divsChild>
            <w:div w:id="681250414">
              <w:marLeft w:val="0"/>
              <w:marRight w:val="0"/>
              <w:marTop w:val="0"/>
              <w:marBottom w:val="0"/>
              <w:divBdr>
                <w:top w:val="none" w:sz="0" w:space="0" w:color="auto"/>
                <w:left w:val="none" w:sz="0" w:space="0" w:color="auto"/>
                <w:bottom w:val="none" w:sz="0" w:space="0" w:color="auto"/>
                <w:right w:val="none" w:sz="0" w:space="0" w:color="auto"/>
              </w:divBdr>
            </w:div>
          </w:divsChild>
        </w:div>
        <w:div w:id="297102814">
          <w:marLeft w:val="0"/>
          <w:marRight w:val="0"/>
          <w:marTop w:val="0"/>
          <w:marBottom w:val="0"/>
          <w:divBdr>
            <w:top w:val="none" w:sz="0" w:space="0" w:color="auto"/>
            <w:left w:val="none" w:sz="0" w:space="0" w:color="auto"/>
            <w:bottom w:val="none" w:sz="0" w:space="0" w:color="auto"/>
            <w:right w:val="none" w:sz="0" w:space="0" w:color="auto"/>
          </w:divBdr>
        </w:div>
        <w:div w:id="297105253">
          <w:marLeft w:val="0"/>
          <w:marRight w:val="0"/>
          <w:marTop w:val="360"/>
          <w:marBottom w:val="450"/>
          <w:divBdr>
            <w:top w:val="none" w:sz="0" w:space="0" w:color="auto"/>
            <w:left w:val="none" w:sz="0" w:space="0" w:color="auto"/>
            <w:bottom w:val="none" w:sz="0" w:space="0" w:color="auto"/>
            <w:right w:val="none" w:sz="0" w:space="0" w:color="auto"/>
          </w:divBdr>
        </w:div>
        <w:div w:id="297220993">
          <w:marLeft w:val="0"/>
          <w:marRight w:val="0"/>
          <w:marTop w:val="0"/>
          <w:marBottom w:val="0"/>
          <w:divBdr>
            <w:top w:val="none" w:sz="0" w:space="0" w:color="auto"/>
            <w:left w:val="none" w:sz="0" w:space="0" w:color="auto"/>
            <w:bottom w:val="none" w:sz="0" w:space="0" w:color="auto"/>
            <w:right w:val="none" w:sz="0" w:space="0" w:color="auto"/>
          </w:divBdr>
        </w:div>
        <w:div w:id="297221725">
          <w:marLeft w:val="0"/>
          <w:marRight w:val="0"/>
          <w:marTop w:val="516"/>
          <w:marBottom w:val="516"/>
          <w:divBdr>
            <w:top w:val="none" w:sz="0" w:space="0" w:color="auto"/>
            <w:left w:val="none" w:sz="0" w:space="0" w:color="auto"/>
            <w:bottom w:val="none" w:sz="0" w:space="0" w:color="auto"/>
            <w:right w:val="none" w:sz="0" w:space="0" w:color="auto"/>
          </w:divBdr>
        </w:div>
        <w:div w:id="297226779">
          <w:marLeft w:val="0"/>
          <w:marRight w:val="0"/>
          <w:marTop w:val="0"/>
          <w:marBottom w:val="0"/>
          <w:divBdr>
            <w:top w:val="none" w:sz="0" w:space="0" w:color="auto"/>
            <w:left w:val="none" w:sz="0" w:space="0" w:color="auto"/>
            <w:bottom w:val="none" w:sz="0" w:space="0" w:color="auto"/>
            <w:right w:val="none" w:sz="0" w:space="0" w:color="auto"/>
          </w:divBdr>
        </w:div>
        <w:div w:id="297229592">
          <w:marLeft w:val="0"/>
          <w:marRight w:val="0"/>
          <w:marTop w:val="240"/>
          <w:marBottom w:val="240"/>
          <w:divBdr>
            <w:top w:val="none" w:sz="0" w:space="0" w:color="auto"/>
            <w:left w:val="none" w:sz="0" w:space="0" w:color="auto"/>
            <w:bottom w:val="none" w:sz="0" w:space="0" w:color="auto"/>
            <w:right w:val="none" w:sz="0" w:space="0" w:color="auto"/>
          </w:divBdr>
          <w:divsChild>
            <w:div w:id="919749530">
              <w:marLeft w:val="0"/>
              <w:marRight w:val="0"/>
              <w:marTop w:val="0"/>
              <w:marBottom w:val="0"/>
              <w:divBdr>
                <w:top w:val="none" w:sz="0" w:space="0" w:color="auto"/>
                <w:left w:val="none" w:sz="0" w:space="0" w:color="auto"/>
                <w:bottom w:val="none" w:sz="0" w:space="0" w:color="auto"/>
                <w:right w:val="none" w:sz="0" w:space="0" w:color="auto"/>
              </w:divBdr>
            </w:div>
          </w:divsChild>
        </w:div>
        <w:div w:id="297343668">
          <w:marLeft w:val="0"/>
          <w:marRight w:val="0"/>
          <w:marTop w:val="240"/>
          <w:marBottom w:val="240"/>
          <w:divBdr>
            <w:top w:val="none" w:sz="0" w:space="0" w:color="auto"/>
            <w:left w:val="none" w:sz="0" w:space="0" w:color="auto"/>
            <w:bottom w:val="none" w:sz="0" w:space="0" w:color="auto"/>
            <w:right w:val="none" w:sz="0" w:space="0" w:color="auto"/>
          </w:divBdr>
          <w:divsChild>
            <w:div w:id="677997946">
              <w:marLeft w:val="0"/>
              <w:marRight w:val="0"/>
              <w:marTop w:val="0"/>
              <w:marBottom w:val="0"/>
              <w:divBdr>
                <w:top w:val="none" w:sz="0" w:space="0" w:color="auto"/>
                <w:left w:val="none" w:sz="0" w:space="0" w:color="auto"/>
                <w:bottom w:val="none" w:sz="0" w:space="0" w:color="auto"/>
                <w:right w:val="none" w:sz="0" w:space="0" w:color="auto"/>
              </w:divBdr>
            </w:div>
          </w:divsChild>
        </w:div>
        <w:div w:id="297417978">
          <w:marLeft w:val="0"/>
          <w:marRight w:val="0"/>
          <w:marTop w:val="914"/>
          <w:marBottom w:val="914"/>
          <w:divBdr>
            <w:top w:val="none" w:sz="0" w:space="0" w:color="auto"/>
            <w:left w:val="none" w:sz="0" w:space="0" w:color="auto"/>
            <w:bottom w:val="none" w:sz="0" w:space="0" w:color="auto"/>
            <w:right w:val="none" w:sz="0" w:space="0" w:color="auto"/>
          </w:divBdr>
          <w:divsChild>
            <w:div w:id="13574950">
              <w:marLeft w:val="0"/>
              <w:marRight w:val="0"/>
              <w:marTop w:val="549"/>
              <w:marBottom w:val="686"/>
              <w:divBdr>
                <w:top w:val="none" w:sz="0" w:space="0" w:color="auto"/>
                <w:left w:val="none" w:sz="0" w:space="0" w:color="auto"/>
                <w:bottom w:val="none" w:sz="0" w:space="0" w:color="auto"/>
                <w:right w:val="none" w:sz="0" w:space="0" w:color="auto"/>
              </w:divBdr>
              <w:divsChild>
                <w:div w:id="906956884">
                  <w:marLeft w:val="0"/>
                  <w:marRight w:val="0"/>
                  <w:marTop w:val="0"/>
                  <w:marBottom w:val="0"/>
                  <w:divBdr>
                    <w:top w:val="none" w:sz="0" w:space="0" w:color="auto"/>
                    <w:left w:val="none" w:sz="0" w:space="0" w:color="auto"/>
                    <w:bottom w:val="single" w:sz="8" w:space="23" w:color="B8B9BA"/>
                    <w:right w:val="none" w:sz="0" w:space="0" w:color="auto"/>
                  </w:divBdr>
                  <w:divsChild>
                    <w:div w:id="34532979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853042">
              <w:marLeft w:val="0"/>
              <w:marRight w:val="0"/>
              <w:marTop w:val="549"/>
              <w:marBottom w:val="549"/>
              <w:divBdr>
                <w:top w:val="none" w:sz="0" w:space="0" w:color="auto"/>
                <w:left w:val="none" w:sz="0" w:space="0" w:color="auto"/>
                <w:bottom w:val="none" w:sz="0" w:space="0" w:color="auto"/>
                <w:right w:val="none" w:sz="0" w:space="0" w:color="auto"/>
              </w:divBdr>
            </w:div>
            <w:div w:id="150022520">
              <w:marLeft w:val="0"/>
              <w:marRight w:val="0"/>
              <w:marTop w:val="549"/>
              <w:marBottom w:val="549"/>
              <w:divBdr>
                <w:top w:val="none" w:sz="0" w:space="0" w:color="auto"/>
                <w:left w:val="none" w:sz="0" w:space="0" w:color="auto"/>
                <w:bottom w:val="none" w:sz="0" w:space="0" w:color="auto"/>
                <w:right w:val="none" w:sz="0" w:space="0" w:color="auto"/>
              </w:divBdr>
            </w:div>
            <w:div w:id="237178467">
              <w:marLeft w:val="0"/>
              <w:marRight w:val="0"/>
              <w:marTop w:val="0"/>
              <w:marBottom w:val="457"/>
              <w:divBdr>
                <w:top w:val="none" w:sz="0" w:space="0" w:color="auto"/>
                <w:left w:val="none" w:sz="0" w:space="0" w:color="auto"/>
                <w:bottom w:val="none" w:sz="0" w:space="0" w:color="auto"/>
                <w:right w:val="none" w:sz="0" w:space="0" w:color="auto"/>
              </w:divBdr>
            </w:div>
            <w:div w:id="256016280">
              <w:marLeft w:val="0"/>
              <w:marRight w:val="0"/>
              <w:marTop w:val="549"/>
              <w:marBottom w:val="686"/>
              <w:divBdr>
                <w:top w:val="none" w:sz="0" w:space="0" w:color="auto"/>
                <w:left w:val="none" w:sz="0" w:space="0" w:color="auto"/>
                <w:bottom w:val="none" w:sz="0" w:space="0" w:color="auto"/>
                <w:right w:val="none" w:sz="0" w:space="0" w:color="auto"/>
              </w:divBdr>
              <w:divsChild>
                <w:div w:id="792479399">
                  <w:marLeft w:val="0"/>
                  <w:marRight w:val="0"/>
                  <w:marTop w:val="0"/>
                  <w:marBottom w:val="0"/>
                  <w:divBdr>
                    <w:top w:val="none" w:sz="0" w:space="0" w:color="auto"/>
                    <w:left w:val="none" w:sz="0" w:space="0" w:color="auto"/>
                    <w:bottom w:val="single" w:sz="8" w:space="23" w:color="B8B9BA"/>
                    <w:right w:val="none" w:sz="0" w:space="0" w:color="auto"/>
                  </w:divBdr>
                  <w:divsChild>
                    <w:div w:id="63428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661966">
              <w:marLeft w:val="0"/>
              <w:marRight w:val="0"/>
              <w:marTop w:val="549"/>
              <w:marBottom w:val="549"/>
              <w:divBdr>
                <w:top w:val="none" w:sz="0" w:space="0" w:color="auto"/>
                <w:left w:val="none" w:sz="0" w:space="0" w:color="auto"/>
                <w:bottom w:val="none" w:sz="0" w:space="0" w:color="auto"/>
                <w:right w:val="none" w:sz="0" w:space="0" w:color="auto"/>
              </w:divBdr>
            </w:div>
            <w:div w:id="365720686">
              <w:marLeft w:val="0"/>
              <w:marRight w:val="0"/>
              <w:marTop w:val="366"/>
              <w:marBottom w:val="366"/>
              <w:divBdr>
                <w:top w:val="none" w:sz="0" w:space="0" w:color="auto"/>
                <w:left w:val="none" w:sz="0" w:space="0" w:color="auto"/>
                <w:bottom w:val="none" w:sz="0" w:space="0" w:color="auto"/>
                <w:right w:val="none" w:sz="0" w:space="0" w:color="auto"/>
              </w:divBdr>
            </w:div>
            <w:div w:id="419831809">
              <w:marLeft w:val="0"/>
              <w:marRight w:val="0"/>
              <w:marTop w:val="549"/>
              <w:marBottom w:val="686"/>
              <w:divBdr>
                <w:top w:val="none" w:sz="0" w:space="0" w:color="auto"/>
                <w:left w:val="none" w:sz="0" w:space="0" w:color="auto"/>
                <w:bottom w:val="none" w:sz="0" w:space="0" w:color="auto"/>
                <w:right w:val="none" w:sz="0" w:space="0" w:color="auto"/>
              </w:divBdr>
              <w:divsChild>
                <w:div w:id="762914249">
                  <w:marLeft w:val="0"/>
                  <w:marRight w:val="0"/>
                  <w:marTop w:val="0"/>
                  <w:marBottom w:val="0"/>
                  <w:divBdr>
                    <w:top w:val="none" w:sz="0" w:space="0" w:color="auto"/>
                    <w:left w:val="none" w:sz="0" w:space="0" w:color="auto"/>
                    <w:bottom w:val="single" w:sz="8" w:space="23" w:color="B8B9BA"/>
                    <w:right w:val="none" w:sz="0" w:space="0" w:color="auto"/>
                  </w:divBdr>
                </w:div>
              </w:divsChild>
            </w:div>
            <w:div w:id="468672214">
              <w:marLeft w:val="0"/>
              <w:marRight w:val="0"/>
              <w:marTop w:val="549"/>
              <w:marBottom w:val="549"/>
              <w:divBdr>
                <w:top w:val="none" w:sz="0" w:space="0" w:color="auto"/>
                <w:left w:val="none" w:sz="0" w:space="0" w:color="auto"/>
                <w:bottom w:val="none" w:sz="0" w:space="0" w:color="auto"/>
                <w:right w:val="none" w:sz="0" w:space="0" w:color="auto"/>
              </w:divBdr>
            </w:div>
            <w:div w:id="475338748">
              <w:marLeft w:val="0"/>
              <w:marRight w:val="0"/>
              <w:marTop w:val="366"/>
              <w:marBottom w:val="366"/>
              <w:divBdr>
                <w:top w:val="none" w:sz="0" w:space="0" w:color="auto"/>
                <w:left w:val="none" w:sz="0" w:space="0" w:color="auto"/>
                <w:bottom w:val="none" w:sz="0" w:space="0" w:color="auto"/>
                <w:right w:val="none" w:sz="0" w:space="0" w:color="auto"/>
              </w:divBdr>
            </w:div>
            <w:div w:id="511800433">
              <w:marLeft w:val="0"/>
              <w:marRight w:val="0"/>
              <w:marTop w:val="366"/>
              <w:marBottom w:val="366"/>
              <w:divBdr>
                <w:top w:val="none" w:sz="0" w:space="0" w:color="auto"/>
                <w:left w:val="none" w:sz="0" w:space="0" w:color="auto"/>
                <w:bottom w:val="none" w:sz="0" w:space="0" w:color="auto"/>
                <w:right w:val="none" w:sz="0" w:space="0" w:color="auto"/>
              </w:divBdr>
            </w:div>
            <w:div w:id="534317714">
              <w:marLeft w:val="0"/>
              <w:marRight w:val="0"/>
              <w:marTop w:val="366"/>
              <w:marBottom w:val="366"/>
              <w:divBdr>
                <w:top w:val="none" w:sz="0" w:space="0" w:color="auto"/>
                <w:left w:val="none" w:sz="0" w:space="0" w:color="auto"/>
                <w:bottom w:val="none" w:sz="0" w:space="0" w:color="auto"/>
                <w:right w:val="none" w:sz="0" w:space="0" w:color="auto"/>
              </w:divBdr>
              <w:divsChild>
                <w:div w:id="982738608">
                  <w:marLeft w:val="0"/>
                  <w:marRight w:val="0"/>
                  <w:marTop w:val="0"/>
                  <w:marBottom w:val="0"/>
                  <w:divBdr>
                    <w:top w:val="none" w:sz="0" w:space="0" w:color="auto"/>
                    <w:left w:val="none" w:sz="0" w:space="0" w:color="auto"/>
                    <w:bottom w:val="none" w:sz="0" w:space="0" w:color="auto"/>
                    <w:right w:val="none" w:sz="0" w:space="0" w:color="auto"/>
                  </w:divBdr>
                </w:div>
              </w:divsChild>
            </w:div>
            <w:div w:id="563420066">
              <w:marLeft w:val="0"/>
              <w:marRight w:val="0"/>
              <w:marTop w:val="366"/>
              <w:marBottom w:val="366"/>
              <w:divBdr>
                <w:top w:val="none" w:sz="0" w:space="0" w:color="auto"/>
                <w:left w:val="none" w:sz="0" w:space="0" w:color="auto"/>
                <w:bottom w:val="none" w:sz="0" w:space="0" w:color="auto"/>
                <w:right w:val="none" w:sz="0" w:space="0" w:color="auto"/>
              </w:divBdr>
            </w:div>
            <w:div w:id="599920406">
              <w:marLeft w:val="0"/>
              <w:marRight w:val="0"/>
              <w:marTop w:val="549"/>
              <w:marBottom w:val="549"/>
              <w:divBdr>
                <w:top w:val="none" w:sz="0" w:space="0" w:color="auto"/>
                <w:left w:val="none" w:sz="0" w:space="0" w:color="auto"/>
                <w:bottom w:val="none" w:sz="0" w:space="0" w:color="auto"/>
                <w:right w:val="none" w:sz="0" w:space="0" w:color="auto"/>
              </w:divBdr>
            </w:div>
            <w:div w:id="636881077">
              <w:marLeft w:val="0"/>
              <w:marRight w:val="0"/>
              <w:marTop w:val="457"/>
              <w:marBottom w:val="914"/>
              <w:divBdr>
                <w:top w:val="single" w:sz="8" w:space="31" w:color="EB5D0B"/>
                <w:left w:val="none" w:sz="0" w:space="0" w:color="auto"/>
                <w:bottom w:val="single" w:sz="8" w:space="31" w:color="EB5D0B"/>
                <w:right w:val="none" w:sz="0" w:space="0" w:color="auto"/>
              </w:divBdr>
            </w:div>
            <w:div w:id="694693906">
              <w:marLeft w:val="0"/>
              <w:marRight w:val="0"/>
              <w:marTop w:val="549"/>
              <w:marBottom w:val="549"/>
              <w:divBdr>
                <w:top w:val="none" w:sz="0" w:space="0" w:color="auto"/>
                <w:left w:val="none" w:sz="0" w:space="0" w:color="auto"/>
                <w:bottom w:val="none" w:sz="0" w:space="0" w:color="auto"/>
                <w:right w:val="none" w:sz="0" w:space="0" w:color="auto"/>
              </w:divBdr>
            </w:div>
            <w:div w:id="824322777">
              <w:marLeft w:val="0"/>
              <w:marRight w:val="0"/>
              <w:marTop w:val="366"/>
              <w:marBottom w:val="366"/>
              <w:divBdr>
                <w:top w:val="none" w:sz="0" w:space="0" w:color="auto"/>
                <w:left w:val="none" w:sz="0" w:space="0" w:color="auto"/>
                <w:bottom w:val="none" w:sz="0" w:space="0" w:color="auto"/>
                <w:right w:val="none" w:sz="0" w:space="0" w:color="auto"/>
              </w:divBdr>
              <w:divsChild>
                <w:div w:id="397944983">
                  <w:marLeft w:val="0"/>
                  <w:marRight w:val="0"/>
                  <w:marTop w:val="0"/>
                  <w:marBottom w:val="0"/>
                  <w:divBdr>
                    <w:top w:val="none" w:sz="0" w:space="0" w:color="auto"/>
                    <w:left w:val="none" w:sz="0" w:space="0" w:color="auto"/>
                    <w:bottom w:val="none" w:sz="0" w:space="0" w:color="auto"/>
                    <w:right w:val="none" w:sz="0" w:space="0" w:color="auto"/>
                  </w:divBdr>
                </w:div>
              </w:divsChild>
            </w:div>
            <w:div w:id="925187590">
              <w:marLeft w:val="0"/>
              <w:marRight w:val="0"/>
              <w:marTop w:val="549"/>
              <w:marBottom w:val="549"/>
              <w:divBdr>
                <w:top w:val="none" w:sz="0" w:space="0" w:color="auto"/>
                <w:left w:val="none" w:sz="0" w:space="0" w:color="auto"/>
                <w:bottom w:val="none" w:sz="0" w:space="0" w:color="auto"/>
                <w:right w:val="none" w:sz="0" w:space="0" w:color="auto"/>
              </w:divBdr>
            </w:div>
            <w:div w:id="958948629">
              <w:marLeft w:val="0"/>
              <w:marRight w:val="0"/>
              <w:marTop w:val="549"/>
              <w:marBottom w:val="549"/>
              <w:divBdr>
                <w:top w:val="none" w:sz="0" w:space="0" w:color="auto"/>
                <w:left w:val="none" w:sz="0" w:space="0" w:color="auto"/>
                <w:bottom w:val="none" w:sz="0" w:space="0" w:color="auto"/>
                <w:right w:val="none" w:sz="0" w:space="0" w:color="auto"/>
              </w:divBdr>
            </w:div>
          </w:divsChild>
        </w:div>
        <w:div w:id="297420610">
          <w:marLeft w:val="0"/>
          <w:marRight w:val="0"/>
          <w:marTop w:val="0"/>
          <w:marBottom w:val="0"/>
          <w:divBdr>
            <w:top w:val="none" w:sz="0" w:space="0" w:color="auto"/>
            <w:left w:val="none" w:sz="0" w:space="0" w:color="auto"/>
            <w:bottom w:val="none" w:sz="0" w:space="0" w:color="auto"/>
            <w:right w:val="none" w:sz="0" w:space="0" w:color="auto"/>
          </w:divBdr>
          <w:divsChild>
            <w:div w:id="483813807">
              <w:marLeft w:val="0"/>
              <w:marRight w:val="0"/>
              <w:marTop w:val="0"/>
              <w:marBottom w:val="0"/>
              <w:divBdr>
                <w:top w:val="none" w:sz="0" w:space="0" w:color="auto"/>
                <w:left w:val="none" w:sz="0" w:space="0" w:color="auto"/>
                <w:bottom w:val="none" w:sz="0" w:space="0" w:color="auto"/>
                <w:right w:val="none" w:sz="0" w:space="0" w:color="auto"/>
              </w:divBdr>
              <w:divsChild>
                <w:div w:id="3311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83622">
          <w:marLeft w:val="0"/>
          <w:marRight w:val="0"/>
          <w:marTop w:val="0"/>
          <w:marBottom w:val="0"/>
          <w:divBdr>
            <w:top w:val="none" w:sz="0" w:space="0" w:color="auto"/>
            <w:left w:val="none" w:sz="0" w:space="0" w:color="auto"/>
            <w:bottom w:val="none" w:sz="0" w:space="0" w:color="auto"/>
            <w:right w:val="none" w:sz="0" w:space="0" w:color="auto"/>
          </w:divBdr>
        </w:div>
        <w:div w:id="297691436">
          <w:marLeft w:val="0"/>
          <w:marRight w:val="0"/>
          <w:marTop w:val="0"/>
          <w:marBottom w:val="0"/>
          <w:divBdr>
            <w:top w:val="none" w:sz="0" w:space="0" w:color="auto"/>
            <w:left w:val="none" w:sz="0" w:space="0" w:color="auto"/>
            <w:bottom w:val="none" w:sz="0" w:space="0" w:color="auto"/>
            <w:right w:val="none" w:sz="0" w:space="0" w:color="auto"/>
          </w:divBdr>
        </w:div>
        <w:div w:id="297732169">
          <w:marLeft w:val="0"/>
          <w:marRight w:val="0"/>
          <w:marTop w:val="516"/>
          <w:marBottom w:val="516"/>
          <w:divBdr>
            <w:top w:val="none" w:sz="0" w:space="0" w:color="auto"/>
            <w:left w:val="none" w:sz="0" w:space="0" w:color="auto"/>
            <w:bottom w:val="none" w:sz="0" w:space="0" w:color="auto"/>
            <w:right w:val="none" w:sz="0" w:space="0" w:color="auto"/>
          </w:divBdr>
        </w:div>
        <w:div w:id="297762019">
          <w:marLeft w:val="0"/>
          <w:marRight w:val="0"/>
          <w:marTop w:val="0"/>
          <w:marBottom w:val="0"/>
          <w:divBdr>
            <w:top w:val="none" w:sz="0" w:space="0" w:color="auto"/>
            <w:left w:val="none" w:sz="0" w:space="0" w:color="auto"/>
            <w:bottom w:val="none" w:sz="0" w:space="0" w:color="auto"/>
            <w:right w:val="none" w:sz="0" w:space="0" w:color="auto"/>
          </w:divBdr>
        </w:div>
        <w:div w:id="297805469">
          <w:marLeft w:val="0"/>
          <w:marRight w:val="0"/>
          <w:marTop w:val="0"/>
          <w:marBottom w:val="0"/>
          <w:divBdr>
            <w:top w:val="none" w:sz="0" w:space="0" w:color="auto"/>
            <w:left w:val="none" w:sz="0" w:space="0" w:color="auto"/>
            <w:bottom w:val="none" w:sz="0" w:space="0" w:color="auto"/>
            <w:right w:val="none" w:sz="0" w:space="0" w:color="auto"/>
          </w:divBdr>
        </w:div>
        <w:div w:id="297883937">
          <w:marLeft w:val="0"/>
          <w:marRight w:val="0"/>
          <w:marTop w:val="0"/>
          <w:marBottom w:val="0"/>
          <w:divBdr>
            <w:top w:val="none" w:sz="0" w:space="0" w:color="auto"/>
            <w:left w:val="none" w:sz="0" w:space="0" w:color="auto"/>
            <w:bottom w:val="none" w:sz="0" w:space="0" w:color="auto"/>
            <w:right w:val="none" w:sz="0" w:space="0" w:color="auto"/>
          </w:divBdr>
        </w:div>
        <w:div w:id="297996162">
          <w:marLeft w:val="0"/>
          <w:marRight w:val="0"/>
          <w:marTop w:val="0"/>
          <w:marBottom w:val="0"/>
          <w:divBdr>
            <w:top w:val="none" w:sz="0" w:space="0" w:color="auto"/>
            <w:left w:val="none" w:sz="0" w:space="0" w:color="auto"/>
            <w:bottom w:val="none" w:sz="0" w:space="0" w:color="auto"/>
            <w:right w:val="none" w:sz="0" w:space="0" w:color="auto"/>
          </w:divBdr>
        </w:div>
        <w:div w:id="298002681">
          <w:marLeft w:val="0"/>
          <w:marRight w:val="0"/>
          <w:marTop w:val="0"/>
          <w:marBottom w:val="0"/>
          <w:divBdr>
            <w:top w:val="none" w:sz="0" w:space="0" w:color="auto"/>
            <w:left w:val="none" w:sz="0" w:space="0" w:color="auto"/>
            <w:bottom w:val="none" w:sz="0" w:space="0" w:color="auto"/>
            <w:right w:val="none" w:sz="0" w:space="0" w:color="auto"/>
          </w:divBdr>
          <w:divsChild>
            <w:div w:id="505170709">
              <w:marLeft w:val="0"/>
              <w:marRight w:val="0"/>
              <w:marTop w:val="600"/>
              <w:marBottom w:val="0"/>
              <w:divBdr>
                <w:top w:val="none" w:sz="0" w:space="0" w:color="auto"/>
                <w:left w:val="none" w:sz="0" w:space="0" w:color="auto"/>
                <w:bottom w:val="none" w:sz="0" w:space="0" w:color="auto"/>
                <w:right w:val="none" w:sz="0" w:space="0" w:color="auto"/>
              </w:divBdr>
              <w:divsChild>
                <w:div w:id="410126314">
                  <w:marLeft w:val="0"/>
                  <w:marRight w:val="0"/>
                  <w:marTop w:val="0"/>
                  <w:marBottom w:val="0"/>
                  <w:divBdr>
                    <w:top w:val="none" w:sz="0" w:space="0" w:color="auto"/>
                    <w:left w:val="none" w:sz="0" w:space="0" w:color="auto"/>
                    <w:bottom w:val="none" w:sz="0" w:space="0" w:color="auto"/>
                    <w:right w:val="none" w:sz="0" w:space="0" w:color="auto"/>
                  </w:divBdr>
                  <w:divsChild>
                    <w:div w:id="498157641">
                      <w:marLeft w:val="0"/>
                      <w:marRight w:val="0"/>
                      <w:marTop w:val="0"/>
                      <w:marBottom w:val="0"/>
                      <w:divBdr>
                        <w:top w:val="none" w:sz="0" w:space="0" w:color="auto"/>
                        <w:left w:val="none" w:sz="0" w:space="0" w:color="auto"/>
                        <w:bottom w:val="none" w:sz="0" w:space="0" w:color="auto"/>
                        <w:right w:val="none" w:sz="0" w:space="0" w:color="auto"/>
                      </w:divBdr>
                    </w:div>
                    <w:div w:id="64612728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298145633">
          <w:marLeft w:val="0"/>
          <w:marRight w:val="0"/>
          <w:marTop w:val="0"/>
          <w:marBottom w:val="0"/>
          <w:divBdr>
            <w:top w:val="none" w:sz="0" w:space="0" w:color="auto"/>
            <w:left w:val="none" w:sz="0" w:space="0" w:color="auto"/>
            <w:bottom w:val="none" w:sz="0" w:space="0" w:color="auto"/>
            <w:right w:val="none" w:sz="0" w:space="0" w:color="auto"/>
          </w:divBdr>
          <w:divsChild>
            <w:div w:id="285435121">
              <w:marLeft w:val="0"/>
              <w:marRight w:val="0"/>
              <w:marTop w:val="0"/>
              <w:marBottom w:val="0"/>
              <w:divBdr>
                <w:top w:val="none" w:sz="0" w:space="0" w:color="auto"/>
                <w:left w:val="none" w:sz="0" w:space="0" w:color="auto"/>
                <w:bottom w:val="none" w:sz="0" w:space="0" w:color="auto"/>
                <w:right w:val="none" w:sz="0" w:space="0" w:color="auto"/>
              </w:divBdr>
            </w:div>
          </w:divsChild>
        </w:div>
        <w:div w:id="298149432">
          <w:marLeft w:val="0"/>
          <w:marRight w:val="0"/>
          <w:marTop w:val="240"/>
          <w:marBottom w:val="240"/>
          <w:divBdr>
            <w:top w:val="none" w:sz="0" w:space="0" w:color="auto"/>
            <w:left w:val="none" w:sz="0" w:space="0" w:color="auto"/>
            <w:bottom w:val="none" w:sz="0" w:space="0" w:color="auto"/>
            <w:right w:val="none" w:sz="0" w:space="0" w:color="auto"/>
          </w:divBdr>
          <w:divsChild>
            <w:div w:id="93747906">
              <w:marLeft w:val="0"/>
              <w:marRight w:val="0"/>
              <w:marTop w:val="0"/>
              <w:marBottom w:val="0"/>
              <w:divBdr>
                <w:top w:val="none" w:sz="0" w:space="0" w:color="auto"/>
                <w:left w:val="none" w:sz="0" w:space="0" w:color="auto"/>
                <w:bottom w:val="none" w:sz="0" w:space="0" w:color="auto"/>
                <w:right w:val="none" w:sz="0" w:space="0" w:color="auto"/>
              </w:divBdr>
            </w:div>
          </w:divsChild>
        </w:div>
        <w:div w:id="298150799">
          <w:marLeft w:val="0"/>
          <w:marRight w:val="0"/>
          <w:marTop w:val="0"/>
          <w:marBottom w:val="0"/>
          <w:divBdr>
            <w:top w:val="none" w:sz="0" w:space="0" w:color="auto"/>
            <w:left w:val="none" w:sz="0" w:space="0" w:color="auto"/>
            <w:bottom w:val="none" w:sz="0" w:space="0" w:color="auto"/>
            <w:right w:val="none" w:sz="0" w:space="0" w:color="auto"/>
          </w:divBdr>
        </w:div>
        <w:div w:id="298152260">
          <w:marLeft w:val="0"/>
          <w:marRight w:val="0"/>
          <w:marTop w:val="0"/>
          <w:marBottom w:val="0"/>
          <w:divBdr>
            <w:top w:val="none" w:sz="0" w:space="0" w:color="auto"/>
            <w:left w:val="none" w:sz="0" w:space="0" w:color="auto"/>
            <w:bottom w:val="none" w:sz="0" w:space="0" w:color="auto"/>
            <w:right w:val="none" w:sz="0" w:space="0" w:color="auto"/>
          </w:divBdr>
        </w:div>
        <w:div w:id="298189095">
          <w:marLeft w:val="0"/>
          <w:marRight w:val="0"/>
          <w:marTop w:val="0"/>
          <w:marBottom w:val="0"/>
          <w:divBdr>
            <w:top w:val="none" w:sz="0" w:space="0" w:color="auto"/>
            <w:left w:val="none" w:sz="0" w:space="0" w:color="auto"/>
            <w:bottom w:val="single" w:sz="6" w:space="15" w:color="B8B9BA"/>
            <w:right w:val="none" w:sz="0" w:space="0" w:color="auto"/>
          </w:divBdr>
          <w:divsChild>
            <w:div w:id="357781830">
              <w:marLeft w:val="0"/>
              <w:marRight w:val="0"/>
              <w:marTop w:val="225"/>
              <w:marBottom w:val="0"/>
              <w:divBdr>
                <w:top w:val="none" w:sz="0" w:space="0" w:color="auto"/>
                <w:left w:val="none" w:sz="0" w:space="0" w:color="auto"/>
                <w:bottom w:val="none" w:sz="0" w:space="0" w:color="auto"/>
                <w:right w:val="none" w:sz="0" w:space="0" w:color="auto"/>
              </w:divBdr>
            </w:div>
            <w:div w:id="900822563">
              <w:marLeft w:val="0"/>
              <w:marRight w:val="0"/>
              <w:marTop w:val="0"/>
              <w:marBottom w:val="0"/>
              <w:divBdr>
                <w:top w:val="none" w:sz="0" w:space="0" w:color="auto"/>
                <w:left w:val="none" w:sz="0" w:space="0" w:color="auto"/>
                <w:bottom w:val="none" w:sz="0" w:space="0" w:color="auto"/>
                <w:right w:val="none" w:sz="0" w:space="0" w:color="auto"/>
              </w:divBdr>
            </w:div>
          </w:divsChild>
        </w:div>
        <w:div w:id="298196889">
          <w:marLeft w:val="0"/>
          <w:marRight w:val="0"/>
          <w:marTop w:val="180"/>
          <w:marBottom w:val="180"/>
          <w:divBdr>
            <w:top w:val="none" w:sz="0" w:space="0" w:color="auto"/>
            <w:left w:val="none" w:sz="0" w:space="0" w:color="auto"/>
            <w:bottom w:val="none" w:sz="0" w:space="0" w:color="auto"/>
            <w:right w:val="none" w:sz="0" w:space="0" w:color="auto"/>
          </w:divBdr>
        </w:div>
        <w:div w:id="298341510">
          <w:marLeft w:val="0"/>
          <w:marRight w:val="0"/>
          <w:marTop w:val="421"/>
          <w:marBottom w:val="527"/>
          <w:divBdr>
            <w:top w:val="none" w:sz="0" w:space="0" w:color="auto"/>
            <w:left w:val="none" w:sz="0" w:space="0" w:color="auto"/>
            <w:bottom w:val="none" w:sz="0" w:space="0" w:color="auto"/>
            <w:right w:val="none" w:sz="0" w:space="0" w:color="auto"/>
          </w:divBdr>
          <w:divsChild>
            <w:div w:id="81100135">
              <w:marLeft w:val="0"/>
              <w:marRight w:val="0"/>
              <w:marTop w:val="0"/>
              <w:marBottom w:val="0"/>
              <w:divBdr>
                <w:top w:val="none" w:sz="0" w:space="0" w:color="auto"/>
                <w:left w:val="none" w:sz="0" w:space="0" w:color="auto"/>
                <w:bottom w:val="single" w:sz="6" w:space="18" w:color="B8B9BA"/>
                <w:right w:val="none" w:sz="0" w:space="0" w:color="auto"/>
              </w:divBdr>
              <w:divsChild>
                <w:div w:id="165025095">
                  <w:marLeft w:val="0"/>
                  <w:marRight w:val="0"/>
                  <w:marTop w:val="263"/>
                  <w:marBottom w:val="0"/>
                  <w:divBdr>
                    <w:top w:val="none" w:sz="0" w:space="0" w:color="auto"/>
                    <w:left w:val="none" w:sz="0" w:space="0" w:color="auto"/>
                    <w:bottom w:val="none" w:sz="0" w:space="0" w:color="auto"/>
                    <w:right w:val="none" w:sz="0" w:space="0" w:color="auto"/>
                  </w:divBdr>
                  <w:divsChild>
                    <w:div w:id="17754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415695">
          <w:marLeft w:val="0"/>
          <w:marRight w:val="0"/>
          <w:marTop w:val="0"/>
          <w:marBottom w:val="0"/>
          <w:divBdr>
            <w:top w:val="none" w:sz="0" w:space="0" w:color="auto"/>
            <w:left w:val="none" w:sz="0" w:space="0" w:color="auto"/>
            <w:bottom w:val="none" w:sz="0" w:space="0" w:color="auto"/>
            <w:right w:val="none" w:sz="0" w:space="0" w:color="auto"/>
          </w:divBdr>
        </w:div>
        <w:div w:id="298532089">
          <w:marLeft w:val="-135"/>
          <w:marRight w:val="0"/>
          <w:marTop w:val="0"/>
          <w:marBottom w:val="0"/>
          <w:divBdr>
            <w:top w:val="none" w:sz="0" w:space="0" w:color="auto"/>
            <w:left w:val="none" w:sz="0" w:space="0" w:color="auto"/>
            <w:bottom w:val="none" w:sz="0" w:space="0" w:color="auto"/>
            <w:right w:val="none" w:sz="0" w:space="0" w:color="auto"/>
          </w:divBdr>
        </w:div>
        <w:div w:id="298653807">
          <w:marLeft w:val="0"/>
          <w:marRight w:val="0"/>
          <w:marTop w:val="0"/>
          <w:marBottom w:val="0"/>
          <w:divBdr>
            <w:top w:val="none" w:sz="0" w:space="0" w:color="auto"/>
            <w:left w:val="none" w:sz="0" w:space="0" w:color="auto"/>
            <w:bottom w:val="none" w:sz="0" w:space="0" w:color="auto"/>
            <w:right w:val="none" w:sz="0" w:space="0" w:color="auto"/>
          </w:divBdr>
        </w:div>
        <w:div w:id="298726063">
          <w:marLeft w:val="0"/>
          <w:marRight w:val="0"/>
          <w:marTop w:val="0"/>
          <w:marBottom w:val="0"/>
          <w:divBdr>
            <w:top w:val="none" w:sz="0" w:space="0" w:color="auto"/>
            <w:left w:val="none" w:sz="0" w:space="0" w:color="auto"/>
            <w:bottom w:val="none" w:sz="0" w:space="0" w:color="auto"/>
            <w:right w:val="none" w:sz="0" w:space="0" w:color="auto"/>
          </w:divBdr>
        </w:div>
        <w:div w:id="298727337">
          <w:marLeft w:val="0"/>
          <w:marRight w:val="0"/>
          <w:marTop w:val="0"/>
          <w:marBottom w:val="0"/>
          <w:divBdr>
            <w:top w:val="none" w:sz="0" w:space="0" w:color="auto"/>
            <w:left w:val="none" w:sz="0" w:space="0" w:color="auto"/>
            <w:bottom w:val="none" w:sz="0" w:space="0" w:color="auto"/>
            <w:right w:val="none" w:sz="0" w:space="0" w:color="auto"/>
          </w:divBdr>
        </w:div>
        <w:div w:id="298731757">
          <w:marLeft w:val="0"/>
          <w:marRight w:val="0"/>
          <w:marTop w:val="240"/>
          <w:marBottom w:val="240"/>
          <w:divBdr>
            <w:top w:val="none" w:sz="0" w:space="0" w:color="auto"/>
            <w:left w:val="none" w:sz="0" w:space="0" w:color="auto"/>
            <w:bottom w:val="none" w:sz="0" w:space="0" w:color="auto"/>
            <w:right w:val="none" w:sz="0" w:space="0" w:color="auto"/>
          </w:divBdr>
        </w:div>
        <w:div w:id="298846277">
          <w:marLeft w:val="0"/>
          <w:marRight w:val="0"/>
          <w:marTop w:val="0"/>
          <w:marBottom w:val="0"/>
          <w:divBdr>
            <w:top w:val="none" w:sz="0" w:space="0" w:color="auto"/>
            <w:left w:val="none" w:sz="0" w:space="0" w:color="auto"/>
            <w:bottom w:val="none" w:sz="0" w:space="0" w:color="auto"/>
            <w:right w:val="none" w:sz="0" w:space="0" w:color="auto"/>
          </w:divBdr>
        </w:div>
        <w:div w:id="298848511">
          <w:marLeft w:val="0"/>
          <w:marRight w:val="0"/>
          <w:marTop w:val="240"/>
          <w:marBottom w:val="240"/>
          <w:divBdr>
            <w:top w:val="none" w:sz="0" w:space="0" w:color="auto"/>
            <w:left w:val="none" w:sz="0" w:space="0" w:color="auto"/>
            <w:bottom w:val="none" w:sz="0" w:space="0" w:color="auto"/>
            <w:right w:val="none" w:sz="0" w:space="0" w:color="auto"/>
          </w:divBdr>
        </w:div>
        <w:div w:id="298850893">
          <w:marLeft w:val="0"/>
          <w:marRight w:val="0"/>
          <w:marTop w:val="0"/>
          <w:marBottom w:val="0"/>
          <w:divBdr>
            <w:top w:val="none" w:sz="0" w:space="0" w:color="auto"/>
            <w:left w:val="none" w:sz="0" w:space="0" w:color="auto"/>
            <w:bottom w:val="none" w:sz="0" w:space="0" w:color="auto"/>
            <w:right w:val="none" w:sz="0" w:space="0" w:color="auto"/>
          </w:divBdr>
        </w:div>
        <w:div w:id="298921252">
          <w:marLeft w:val="0"/>
          <w:marRight w:val="0"/>
          <w:marTop w:val="0"/>
          <w:marBottom w:val="0"/>
          <w:divBdr>
            <w:top w:val="none" w:sz="0" w:space="0" w:color="auto"/>
            <w:left w:val="none" w:sz="0" w:space="0" w:color="auto"/>
            <w:bottom w:val="none" w:sz="0" w:space="0" w:color="auto"/>
            <w:right w:val="none" w:sz="0" w:space="0" w:color="auto"/>
          </w:divBdr>
          <w:divsChild>
            <w:div w:id="92942336">
              <w:marLeft w:val="0"/>
              <w:marRight w:val="0"/>
              <w:marTop w:val="75"/>
              <w:marBottom w:val="0"/>
              <w:divBdr>
                <w:top w:val="none" w:sz="0" w:space="0" w:color="auto"/>
                <w:left w:val="none" w:sz="0" w:space="0" w:color="auto"/>
                <w:bottom w:val="none" w:sz="0" w:space="0" w:color="auto"/>
                <w:right w:val="none" w:sz="0" w:space="0" w:color="auto"/>
              </w:divBdr>
            </w:div>
          </w:divsChild>
        </w:div>
        <w:div w:id="298921391">
          <w:marLeft w:val="0"/>
          <w:marRight w:val="0"/>
          <w:marTop w:val="240"/>
          <w:marBottom w:val="240"/>
          <w:divBdr>
            <w:top w:val="none" w:sz="0" w:space="0" w:color="auto"/>
            <w:left w:val="none" w:sz="0" w:space="0" w:color="auto"/>
            <w:bottom w:val="none" w:sz="0" w:space="0" w:color="auto"/>
            <w:right w:val="none" w:sz="0" w:space="0" w:color="auto"/>
          </w:divBdr>
        </w:div>
        <w:div w:id="298921479">
          <w:marLeft w:val="0"/>
          <w:marRight w:val="0"/>
          <w:marTop w:val="240"/>
          <w:marBottom w:val="240"/>
          <w:divBdr>
            <w:top w:val="none" w:sz="0" w:space="0" w:color="auto"/>
            <w:left w:val="none" w:sz="0" w:space="0" w:color="auto"/>
            <w:bottom w:val="none" w:sz="0" w:space="0" w:color="auto"/>
            <w:right w:val="none" w:sz="0" w:space="0" w:color="auto"/>
          </w:divBdr>
        </w:div>
        <w:div w:id="298921683">
          <w:marLeft w:val="0"/>
          <w:marRight w:val="0"/>
          <w:marTop w:val="0"/>
          <w:marBottom w:val="0"/>
          <w:divBdr>
            <w:top w:val="none" w:sz="0" w:space="0" w:color="auto"/>
            <w:left w:val="none" w:sz="0" w:space="0" w:color="auto"/>
            <w:bottom w:val="none" w:sz="0" w:space="0" w:color="auto"/>
            <w:right w:val="none" w:sz="0" w:space="0" w:color="auto"/>
          </w:divBdr>
        </w:div>
        <w:div w:id="298997407">
          <w:marLeft w:val="0"/>
          <w:marRight w:val="0"/>
          <w:marTop w:val="0"/>
          <w:marBottom w:val="0"/>
          <w:divBdr>
            <w:top w:val="none" w:sz="0" w:space="0" w:color="auto"/>
            <w:left w:val="none" w:sz="0" w:space="0" w:color="auto"/>
            <w:bottom w:val="none" w:sz="0" w:space="0" w:color="auto"/>
            <w:right w:val="none" w:sz="0" w:space="0" w:color="auto"/>
          </w:divBdr>
        </w:div>
        <w:div w:id="298998458">
          <w:marLeft w:val="0"/>
          <w:marRight w:val="0"/>
          <w:marTop w:val="300"/>
          <w:marBottom w:val="300"/>
          <w:divBdr>
            <w:top w:val="none" w:sz="0" w:space="0" w:color="auto"/>
            <w:left w:val="none" w:sz="0" w:space="0" w:color="auto"/>
            <w:bottom w:val="none" w:sz="0" w:space="0" w:color="auto"/>
            <w:right w:val="none" w:sz="0" w:space="0" w:color="auto"/>
          </w:divBdr>
        </w:div>
        <w:div w:id="299000442">
          <w:marLeft w:val="0"/>
          <w:marRight w:val="0"/>
          <w:marTop w:val="300"/>
          <w:marBottom w:val="300"/>
          <w:divBdr>
            <w:top w:val="none" w:sz="0" w:space="0" w:color="auto"/>
            <w:left w:val="none" w:sz="0" w:space="0" w:color="auto"/>
            <w:bottom w:val="none" w:sz="0" w:space="0" w:color="auto"/>
            <w:right w:val="none" w:sz="0" w:space="0" w:color="auto"/>
          </w:divBdr>
        </w:div>
        <w:div w:id="299068849">
          <w:marLeft w:val="0"/>
          <w:marRight w:val="0"/>
          <w:marTop w:val="240"/>
          <w:marBottom w:val="240"/>
          <w:divBdr>
            <w:top w:val="none" w:sz="0" w:space="0" w:color="auto"/>
            <w:left w:val="none" w:sz="0" w:space="0" w:color="auto"/>
            <w:bottom w:val="none" w:sz="0" w:space="0" w:color="auto"/>
            <w:right w:val="none" w:sz="0" w:space="0" w:color="auto"/>
          </w:divBdr>
        </w:div>
        <w:div w:id="299071295">
          <w:marLeft w:val="0"/>
          <w:marRight w:val="1500"/>
          <w:marTop w:val="0"/>
          <w:marBottom w:val="0"/>
          <w:divBdr>
            <w:top w:val="none" w:sz="0" w:space="0" w:color="auto"/>
            <w:left w:val="none" w:sz="0" w:space="0" w:color="auto"/>
            <w:bottom w:val="none" w:sz="0" w:space="0" w:color="auto"/>
            <w:right w:val="none" w:sz="0" w:space="0" w:color="auto"/>
          </w:divBdr>
          <w:divsChild>
            <w:div w:id="448397429">
              <w:marLeft w:val="0"/>
              <w:marRight w:val="0"/>
              <w:marTop w:val="600"/>
              <w:marBottom w:val="600"/>
              <w:divBdr>
                <w:top w:val="none" w:sz="0" w:space="0" w:color="auto"/>
                <w:left w:val="none" w:sz="0" w:space="0" w:color="auto"/>
                <w:bottom w:val="none" w:sz="0" w:space="0" w:color="auto"/>
                <w:right w:val="none" w:sz="0" w:space="0" w:color="auto"/>
              </w:divBdr>
              <w:divsChild>
                <w:div w:id="37167440">
                  <w:marLeft w:val="0"/>
                  <w:marRight w:val="0"/>
                  <w:marTop w:val="300"/>
                  <w:marBottom w:val="300"/>
                  <w:divBdr>
                    <w:top w:val="none" w:sz="0" w:space="0" w:color="auto"/>
                    <w:left w:val="none" w:sz="0" w:space="0" w:color="auto"/>
                    <w:bottom w:val="none" w:sz="0" w:space="0" w:color="auto"/>
                    <w:right w:val="none" w:sz="0" w:space="0" w:color="auto"/>
                  </w:divBdr>
                </w:div>
                <w:div w:id="673530290">
                  <w:marLeft w:val="0"/>
                  <w:marRight w:val="0"/>
                  <w:marTop w:val="240"/>
                  <w:marBottom w:val="240"/>
                  <w:divBdr>
                    <w:top w:val="none" w:sz="0" w:space="0" w:color="auto"/>
                    <w:left w:val="none" w:sz="0" w:space="0" w:color="auto"/>
                    <w:bottom w:val="none" w:sz="0" w:space="0" w:color="auto"/>
                    <w:right w:val="none" w:sz="0" w:space="0" w:color="auto"/>
                  </w:divBdr>
                  <w:divsChild>
                    <w:div w:id="413279459">
                      <w:marLeft w:val="0"/>
                      <w:marRight w:val="0"/>
                      <w:marTop w:val="0"/>
                      <w:marBottom w:val="0"/>
                      <w:divBdr>
                        <w:top w:val="none" w:sz="0" w:space="0" w:color="auto"/>
                        <w:left w:val="none" w:sz="0" w:space="0" w:color="auto"/>
                        <w:bottom w:val="none" w:sz="0" w:space="0" w:color="auto"/>
                        <w:right w:val="none" w:sz="0" w:space="0" w:color="auto"/>
                      </w:divBdr>
                    </w:div>
                  </w:divsChild>
                </w:div>
                <w:div w:id="83842902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99195396">
          <w:marLeft w:val="0"/>
          <w:marRight w:val="0"/>
          <w:marTop w:val="366"/>
          <w:marBottom w:val="366"/>
          <w:divBdr>
            <w:top w:val="none" w:sz="0" w:space="0" w:color="auto"/>
            <w:left w:val="none" w:sz="0" w:space="0" w:color="auto"/>
            <w:bottom w:val="none" w:sz="0" w:space="0" w:color="auto"/>
            <w:right w:val="none" w:sz="0" w:space="0" w:color="auto"/>
          </w:divBdr>
          <w:divsChild>
            <w:div w:id="841046289">
              <w:marLeft w:val="0"/>
              <w:marRight w:val="0"/>
              <w:marTop w:val="0"/>
              <w:marBottom w:val="0"/>
              <w:divBdr>
                <w:top w:val="none" w:sz="0" w:space="0" w:color="auto"/>
                <w:left w:val="none" w:sz="0" w:space="0" w:color="auto"/>
                <w:bottom w:val="none" w:sz="0" w:space="0" w:color="auto"/>
                <w:right w:val="none" w:sz="0" w:space="0" w:color="auto"/>
              </w:divBdr>
            </w:div>
          </w:divsChild>
        </w:div>
        <w:div w:id="299237643">
          <w:marLeft w:val="0"/>
          <w:marRight w:val="0"/>
          <w:marTop w:val="0"/>
          <w:marBottom w:val="266"/>
          <w:divBdr>
            <w:top w:val="none" w:sz="0" w:space="0" w:color="auto"/>
            <w:left w:val="none" w:sz="0" w:space="0" w:color="auto"/>
            <w:bottom w:val="none" w:sz="0" w:space="0" w:color="auto"/>
            <w:right w:val="none" w:sz="0" w:space="0" w:color="auto"/>
          </w:divBdr>
          <w:divsChild>
            <w:div w:id="816535645">
              <w:marLeft w:val="0"/>
              <w:marRight w:val="0"/>
              <w:marTop w:val="0"/>
              <w:marBottom w:val="0"/>
              <w:divBdr>
                <w:top w:val="none" w:sz="0" w:space="0" w:color="auto"/>
                <w:left w:val="none" w:sz="0" w:space="0" w:color="auto"/>
                <w:bottom w:val="none" w:sz="0" w:space="0" w:color="auto"/>
                <w:right w:val="none" w:sz="0" w:space="0" w:color="auto"/>
              </w:divBdr>
            </w:div>
          </w:divsChild>
        </w:div>
        <w:div w:id="299265438">
          <w:marLeft w:val="0"/>
          <w:marRight w:val="0"/>
          <w:marTop w:val="0"/>
          <w:marBottom w:val="0"/>
          <w:divBdr>
            <w:top w:val="none" w:sz="0" w:space="0" w:color="auto"/>
            <w:left w:val="none" w:sz="0" w:space="0" w:color="auto"/>
            <w:bottom w:val="none" w:sz="0" w:space="0" w:color="auto"/>
            <w:right w:val="none" w:sz="0" w:space="0" w:color="auto"/>
          </w:divBdr>
        </w:div>
        <w:div w:id="299267685">
          <w:marLeft w:val="0"/>
          <w:marRight w:val="0"/>
          <w:marTop w:val="281"/>
          <w:marBottom w:val="281"/>
          <w:divBdr>
            <w:top w:val="none" w:sz="0" w:space="0" w:color="auto"/>
            <w:left w:val="none" w:sz="0" w:space="0" w:color="auto"/>
            <w:bottom w:val="none" w:sz="0" w:space="0" w:color="auto"/>
            <w:right w:val="none" w:sz="0" w:space="0" w:color="auto"/>
          </w:divBdr>
        </w:div>
        <w:div w:id="299304389">
          <w:marLeft w:val="0"/>
          <w:marRight w:val="0"/>
          <w:marTop w:val="0"/>
          <w:marBottom w:val="0"/>
          <w:divBdr>
            <w:top w:val="none" w:sz="0" w:space="0" w:color="auto"/>
            <w:left w:val="none" w:sz="0" w:space="0" w:color="auto"/>
            <w:bottom w:val="none" w:sz="0" w:space="0" w:color="auto"/>
            <w:right w:val="none" w:sz="0" w:space="0" w:color="auto"/>
          </w:divBdr>
        </w:div>
        <w:div w:id="299306501">
          <w:marLeft w:val="0"/>
          <w:marRight w:val="0"/>
          <w:marTop w:val="0"/>
          <w:marBottom w:val="0"/>
          <w:divBdr>
            <w:top w:val="none" w:sz="0" w:space="0" w:color="auto"/>
            <w:left w:val="none" w:sz="0" w:space="0" w:color="auto"/>
            <w:bottom w:val="none" w:sz="0" w:space="0" w:color="auto"/>
            <w:right w:val="none" w:sz="0" w:space="0" w:color="auto"/>
          </w:divBdr>
        </w:div>
        <w:div w:id="299312306">
          <w:marLeft w:val="0"/>
          <w:marRight w:val="0"/>
          <w:marTop w:val="0"/>
          <w:marBottom w:val="0"/>
          <w:divBdr>
            <w:top w:val="none" w:sz="0" w:space="0" w:color="auto"/>
            <w:left w:val="none" w:sz="0" w:space="0" w:color="auto"/>
            <w:bottom w:val="none" w:sz="0" w:space="0" w:color="auto"/>
            <w:right w:val="none" w:sz="0" w:space="0" w:color="auto"/>
          </w:divBdr>
        </w:div>
        <w:div w:id="299381369">
          <w:marLeft w:val="0"/>
          <w:marRight w:val="0"/>
          <w:marTop w:val="567"/>
          <w:marBottom w:val="567"/>
          <w:divBdr>
            <w:top w:val="none" w:sz="0" w:space="0" w:color="auto"/>
            <w:left w:val="none" w:sz="0" w:space="0" w:color="auto"/>
            <w:bottom w:val="none" w:sz="0" w:space="0" w:color="auto"/>
            <w:right w:val="none" w:sz="0" w:space="0" w:color="auto"/>
          </w:divBdr>
        </w:div>
        <w:div w:id="299387305">
          <w:marLeft w:val="0"/>
          <w:marRight w:val="0"/>
          <w:marTop w:val="75"/>
          <w:marBottom w:val="0"/>
          <w:divBdr>
            <w:top w:val="none" w:sz="0" w:space="0" w:color="auto"/>
            <w:left w:val="none" w:sz="0" w:space="0" w:color="auto"/>
            <w:bottom w:val="none" w:sz="0" w:space="0" w:color="auto"/>
            <w:right w:val="none" w:sz="0" w:space="0" w:color="auto"/>
          </w:divBdr>
        </w:div>
        <w:div w:id="299500447">
          <w:marLeft w:val="0"/>
          <w:marRight w:val="0"/>
          <w:marTop w:val="0"/>
          <w:marBottom w:val="0"/>
          <w:divBdr>
            <w:top w:val="none" w:sz="0" w:space="0" w:color="auto"/>
            <w:left w:val="none" w:sz="0" w:space="0" w:color="auto"/>
            <w:bottom w:val="none" w:sz="0" w:space="0" w:color="auto"/>
            <w:right w:val="none" w:sz="0" w:space="0" w:color="auto"/>
          </w:divBdr>
        </w:div>
        <w:div w:id="299577025">
          <w:marLeft w:val="0"/>
          <w:marRight w:val="0"/>
          <w:marTop w:val="0"/>
          <w:marBottom w:val="0"/>
          <w:divBdr>
            <w:top w:val="none" w:sz="0" w:space="0" w:color="auto"/>
            <w:left w:val="none" w:sz="0" w:space="0" w:color="auto"/>
            <w:bottom w:val="none" w:sz="0" w:space="0" w:color="auto"/>
            <w:right w:val="none" w:sz="0" w:space="0" w:color="auto"/>
          </w:divBdr>
        </w:div>
        <w:div w:id="299580816">
          <w:marLeft w:val="0"/>
          <w:marRight w:val="0"/>
          <w:marTop w:val="0"/>
          <w:marBottom w:val="0"/>
          <w:divBdr>
            <w:top w:val="none" w:sz="0" w:space="0" w:color="auto"/>
            <w:left w:val="none" w:sz="0" w:space="0" w:color="auto"/>
            <w:bottom w:val="none" w:sz="0" w:space="0" w:color="auto"/>
            <w:right w:val="none" w:sz="0" w:space="0" w:color="auto"/>
          </w:divBdr>
        </w:div>
        <w:div w:id="299724740">
          <w:marLeft w:val="0"/>
          <w:marRight w:val="0"/>
          <w:marTop w:val="0"/>
          <w:marBottom w:val="0"/>
          <w:divBdr>
            <w:top w:val="none" w:sz="0" w:space="0" w:color="auto"/>
            <w:left w:val="none" w:sz="0" w:space="0" w:color="auto"/>
            <w:bottom w:val="none" w:sz="0" w:space="0" w:color="auto"/>
            <w:right w:val="none" w:sz="0" w:space="0" w:color="auto"/>
          </w:divBdr>
        </w:div>
        <w:div w:id="299846544">
          <w:marLeft w:val="0"/>
          <w:marRight w:val="0"/>
          <w:marTop w:val="0"/>
          <w:marBottom w:val="0"/>
          <w:divBdr>
            <w:top w:val="none" w:sz="0" w:space="0" w:color="auto"/>
            <w:left w:val="none" w:sz="0" w:space="0" w:color="auto"/>
            <w:bottom w:val="none" w:sz="0" w:space="0" w:color="auto"/>
            <w:right w:val="none" w:sz="0" w:space="0" w:color="auto"/>
          </w:divBdr>
        </w:div>
        <w:div w:id="299849189">
          <w:marLeft w:val="0"/>
          <w:marRight w:val="0"/>
          <w:marTop w:val="0"/>
          <w:marBottom w:val="0"/>
          <w:divBdr>
            <w:top w:val="none" w:sz="0" w:space="0" w:color="auto"/>
            <w:left w:val="none" w:sz="0" w:space="0" w:color="auto"/>
            <w:bottom w:val="none" w:sz="0" w:space="0" w:color="auto"/>
            <w:right w:val="none" w:sz="0" w:space="0" w:color="auto"/>
          </w:divBdr>
        </w:div>
        <w:div w:id="299892975">
          <w:marLeft w:val="0"/>
          <w:marRight w:val="0"/>
          <w:marTop w:val="240"/>
          <w:marBottom w:val="240"/>
          <w:divBdr>
            <w:top w:val="none" w:sz="0" w:space="0" w:color="auto"/>
            <w:left w:val="none" w:sz="0" w:space="0" w:color="auto"/>
            <w:bottom w:val="none" w:sz="0" w:space="0" w:color="auto"/>
            <w:right w:val="none" w:sz="0" w:space="0" w:color="auto"/>
          </w:divBdr>
          <w:divsChild>
            <w:div w:id="767700145">
              <w:marLeft w:val="0"/>
              <w:marRight w:val="0"/>
              <w:marTop w:val="0"/>
              <w:marBottom w:val="0"/>
              <w:divBdr>
                <w:top w:val="none" w:sz="0" w:space="0" w:color="auto"/>
                <w:left w:val="none" w:sz="0" w:space="0" w:color="auto"/>
                <w:bottom w:val="none" w:sz="0" w:space="0" w:color="auto"/>
                <w:right w:val="none" w:sz="0" w:space="0" w:color="auto"/>
              </w:divBdr>
            </w:div>
          </w:divsChild>
        </w:div>
        <w:div w:id="300036208">
          <w:marLeft w:val="0"/>
          <w:marRight w:val="0"/>
          <w:marTop w:val="360"/>
          <w:marBottom w:val="450"/>
          <w:divBdr>
            <w:top w:val="none" w:sz="0" w:space="0" w:color="auto"/>
            <w:left w:val="none" w:sz="0" w:space="0" w:color="auto"/>
            <w:bottom w:val="none" w:sz="0" w:space="0" w:color="auto"/>
            <w:right w:val="none" w:sz="0" w:space="0" w:color="auto"/>
          </w:divBdr>
        </w:div>
        <w:div w:id="300037914">
          <w:marLeft w:val="0"/>
          <w:marRight w:val="0"/>
          <w:marTop w:val="0"/>
          <w:marBottom w:val="0"/>
          <w:divBdr>
            <w:top w:val="none" w:sz="0" w:space="0" w:color="auto"/>
            <w:left w:val="none" w:sz="0" w:space="0" w:color="auto"/>
            <w:bottom w:val="none" w:sz="0" w:space="0" w:color="auto"/>
            <w:right w:val="none" w:sz="0" w:space="0" w:color="auto"/>
          </w:divBdr>
        </w:div>
        <w:div w:id="300041836">
          <w:marLeft w:val="0"/>
          <w:marRight w:val="0"/>
          <w:marTop w:val="0"/>
          <w:marBottom w:val="0"/>
          <w:divBdr>
            <w:top w:val="none" w:sz="0" w:space="0" w:color="auto"/>
            <w:left w:val="none" w:sz="0" w:space="0" w:color="auto"/>
            <w:bottom w:val="none" w:sz="0" w:space="0" w:color="auto"/>
            <w:right w:val="none" w:sz="0" w:space="0" w:color="auto"/>
          </w:divBdr>
        </w:div>
        <w:div w:id="300044452">
          <w:marLeft w:val="0"/>
          <w:marRight w:val="0"/>
          <w:marTop w:val="240"/>
          <w:marBottom w:val="240"/>
          <w:divBdr>
            <w:top w:val="none" w:sz="0" w:space="0" w:color="auto"/>
            <w:left w:val="none" w:sz="0" w:space="0" w:color="auto"/>
            <w:bottom w:val="none" w:sz="0" w:space="0" w:color="auto"/>
            <w:right w:val="none" w:sz="0" w:space="0" w:color="auto"/>
          </w:divBdr>
        </w:div>
        <w:div w:id="300156896">
          <w:marLeft w:val="0"/>
          <w:marRight w:val="0"/>
          <w:marTop w:val="366"/>
          <w:marBottom w:val="366"/>
          <w:divBdr>
            <w:top w:val="none" w:sz="0" w:space="0" w:color="auto"/>
            <w:left w:val="none" w:sz="0" w:space="0" w:color="auto"/>
            <w:bottom w:val="none" w:sz="0" w:space="0" w:color="auto"/>
            <w:right w:val="none" w:sz="0" w:space="0" w:color="auto"/>
          </w:divBdr>
        </w:div>
        <w:div w:id="300160487">
          <w:marLeft w:val="0"/>
          <w:marRight w:val="2057"/>
          <w:marTop w:val="0"/>
          <w:marBottom w:val="0"/>
          <w:divBdr>
            <w:top w:val="none" w:sz="0" w:space="0" w:color="auto"/>
            <w:left w:val="none" w:sz="0" w:space="0" w:color="auto"/>
            <w:bottom w:val="none" w:sz="0" w:space="0" w:color="auto"/>
            <w:right w:val="none" w:sz="0" w:space="0" w:color="auto"/>
          </w:divBdr>
          <w:divsChild>
            <w:div w:id="45758535">
              <w:marLeft w:val="0"/>
              <w:marRight w:val="0"/>
              <w:marTop w:val="823"/>
              <w:marBottom w:val="823"/>
              <w:divBdr>
                <w:top w:val="none" w:sz="0" w:space="0" w:color="auto"/>
                <w:left w:val="none" w:sz="0" w:space="0" w:color="auto"/>
                <w:bottom w:val="none" w:sz="0" w:space="0" w:color="auto"/>
                <w:right w:val="none" w:sz="0" w:space="0" w:color="auto"/>
              </w:divBdr>
              <w:divsChild>
                <w:div w:id="3821485">
                  <w:marLeft w:val="0"/>
                  <w:marRight w:val="0"/>
                  <w:marTop w:val="329"/>
                  <w:marBottom w:val="329"/>
                  <w:divBdr>
                    <w:top w:val="none" w:sz="0" w:space="0" w:color="auto"/>
                    <w:left w:val="none" w:sz="0" w:space="0" w:color="auto"/>
                    <w:bottom w:val="none" w:sz="0" w:space="0" w:color="auto"/>
                    <w:right w:val="none" w:sz="0" w:space="0" w:color="auto"/>
                  </w:divBdr>
                  <w:divsChild>
                    <w:div w:id="726732818">
                      <w:marLeft w:val="0"/>
                      <w:marRight w:val="0"/>
                      <w:marTop w:val="0"/>
                      <w:marBottom w:val="0"/>
                      <w:divBdr>
                        <w:top w:val="none" w:sz="0" w:space="0" w:color="auto"/>
                        <w:left w:val="none" w:sz="0" w:space="0" w:color="auto"/>
                        <w:bottom w:val="none" w:sz="0" w:space="0" w:color="auto"/>
                        <w:right w:val="none" w:sz="0" w:space="0" w:color="auto"/>
                      </w:divBdr>
                    </w:div>
                  </w:divsChild>
                </w:div>
                <w:div w:id="8454177">
                  <w:marLeft w:val="0"/>
                  <w:marRight w:val="0"/>
                  <w:marTop w:val="329"/>
                  <w:marBottom w:val="329"/>
                  <w:divBdr>
                    <w:top w:val="none" w:sz="0" w:space="0" w:color="auto"/>
                    <w:left w:val="none" w:sz="0" w:space="0" w:color="auto"/>
                    <w:bottom w:val="none" w:sz="0" w:space="0" w:color="auto"/>
                    <w:right w:val="none" w:sz="0" w:space="0" w:color="auto"/>
                  </w:divBdr>
                  <w:divsChild>
                    <w:div w:id="227618159">
                      <w:marLeft w:val="0"/>
                      <w:marRight w:val="0"/>
                      <w:marTop w:val="0"/>
                      <w:marBottom w:val="0"/>
                      <w:divBdr>
                        <w:top w:val="none" w:sz="0" w:space="0" w:color="auto"/>
                        <w:left w:val="none" w:sz="0" w:space="0" w:color="auto"/>
                        <w:bottom w:val="none" w:sz="0" w:space="0" w:color="auto"/>
                        <w:right w:val="none" w:sz="0" w:space="0" w:color="auto"/>
                      </w:divBdr>
                    </w:div>
                  </w:divsChild>
                </w:div>
                <w:div w:id="164981348">
                  <w:marLeft w:val="0"/>
                  <w:marRight w:val="0"/>
                  <w:marTop w:val="329"/>
                  <w:marBottom w:val="329"/>
                  <w:divBdr>
                    <w:top w:val="none" w:sz="0" w:space="0" w:color="auto"/>
                    <w:left w:val="none" w:sz="0" w:space="0" w:color="auto"/>
                    <w:bottom w:val="none" w:sz="0" w:space="0" w:color="auto"/>
                    <w:right w:val="none" w:sz="0" w:space="0" w:color="auto"/>
                  </w:divBdr>
                  <w:divsChild>
                    <w:div w:id="953171305">
                      <w:marLeft w:val="0"/>
                      <w:marRight w:val="0"/>
                      <w:marTop w:val="0"/>
                      <w:marBottom w:val="0"/>
                      <w:divBdr>
                        <w:top w:val="none" w:sz="0" w:space="0" w:color="auto"/>
                        <w:left w:val="none" w:sz="0" w:space="0" w:color="auto"/>
                        <w:bottom w:val="none" w:sz="0" w:space="0" w:color="auto"/>
                        <w:right w:val="none" w:sz="0" w:space="0" w:color="auto"/>
                      </w:divBdr>
                    </w:div>
                  </w:divsChild>
                </w:div>
                <w:div w:id="263653305">
                  <w:marLeft w:val="0"/>
                  <w:marRight w:val="0"/>
                  <w:marTop w:val="329"/>
                  <w:marBottom w:val="329"/>
                  <w:divBdr>
                    <w:top w:val="none" w:sz="0" w:space="0" w:color="auto"/>
                    <w:left w:val="none" w:sz="0" w:space="0" w:color="auto"/>
                    <w:bottom w:val="none" w:sz="0" w:space="0" w:color="auto"/>
                    <w:right w:val="none" w:sz="0" w:space="0" w:color="auto"/>
                  </w:divBdr>
                </w:div>
                <w:div w:id="303462087">
                  <w:marLeft w:val="0"/>
                  <w:marRight w:val="0"/>
                  <w:marTop w:val="329"/>
                  <w:marBottom w:val="329"/>
                  <w:divBdr>
                    <w:top w:val="none" w:sz="0" w:space="0" w:color="auto"/>
                    <w:left w:val="none" w:sz="0" w:space="0" w:color="auto"/>
                    <w:bottom w:val="none" w:sz="0" w:space="0" w:color="auto"/>
                    <w:right w:val="none" w:sz="0" w:space="0" w:color="auto"/>
                  </w:divBdr>
                </w:div>
                <w:div w:id="424425753">
                  <w:marLeft w:val="0"/>
                  <w:marRight w:val="0"/>
                  <w:marTop w:val="494"/>
                  <w:marBottom w:val="617"/>
                  <w:divBdr>
                    <w:top w:val="none" w:sz="0" w:space="0" w:color="auto"/>
                    <w:left w:val="none" w:sz="0" w:space="0" w:color="auto"/>
                    <w:bottom w:val="none" w:sz="0" w:space="0" w:color="auto"/>
                    <w:right w:val="none" w:sz="0" w:space="0" w:color="auto"/>
                  </w:divBdr>
                </w:div>
                <w:div w:id="457145600">
                  <w:marLeft w:val="0"/>
                  <w:marRight w:val="0"/>
                  <w:marTop w:val="329"/>
                  <w:marBottom w:val="329"/>
                  <w:divBdr>
                    <w:top w:val="none" w:sz="0" w:space="0" w:color="auto"/>
                    <w:left w:val="none" w:sz="0" w:space="0" w:color="auto"/>
                    <w:bottom w:val="none" w:sz="0" w:space="0" w:color="auto"/>
                    <w:right w:val="none" w:sz="0" w:space="0" w:color="auto"/>
                  </w:divBdr>
                </w:div>
                <w:div w:id="471751242">
                  <w:marLeft w:val="0"/>
                  <w:marRight w:val="0"/>
                  <w:marTop w:val="329"/>
                  <w:marBottom w:val="329"/>
                  <w:divBdr>
                    <w:top w:val="none" w:sz="0" w:space="0" w:color="auto"/>
                    <w:left w:val="none" w:sz="0" w:space="0" w:color="auto"/>
                    <w:bottom w:val="none" w:sz="0" w:space="0" w:color="auto"/>
                    <w:right w:val="none" w:sz="0" w:space="0" w:color="auto"/>
                  </w:divBdr>
                  <w:divsChild>
                    <w:div w:id="559946945">
                      <w:marLeft w:val="0"/>
                      <w:marRight w:val="0"/>
                      <w:marTop w:val="0"/>
                      <w:marBottom w:val="0"/>
                      <w:divBdr>
                        <w:top w:val="none" w:sz="0" w:space="0" w:color="auto"/>
                        <w:left w:val="none" w:sz="0" w:space="0" w:color="auto"/>
                        <w:bottom w:val="none" w:sz="0" w:space="0" w:color="auto"/>
                        <w:right w:val="none" w:sz="0" w:space="0" w:color="auto"/>
                      </w:divBdr>
                    </w:div>
                  </w:divsChild>
                </w:div>
                <w:div w:id="528952818">
                  <w:marLeft w:val="0"/>
                  <w:marRight w:val="0"/>
                  <w:marTop w:val="329"/>
                  <w:marBottom w:val="329"/>
                  <w:divBdr>
                    <w:top w:val="none" w:sz="0" w:space="0" w:color="auto"/>
                    <w:left w:val="none" w:sz="0" w:space="0" w:color="auto"/>
                    <w:bottom w:val="none" w:sz="0" w:space="0" w:color="auto"/>
                    <w:right w:val="none" w:sz="0" w:space="0" w:color="auto"/>
                  </w:divBdr>
                  <w:divsChild>
                    <w:div w:id="206337290">
                      <w:marLeft w:val="0"/>
                      <w:marRight w:val="0"/>
                      <w:marTop w:val="0"/>
                      <w:marBottom w:val="0"/>
                      <w:divBdr>
                        <w:top w:val="none" w:sz="0" w:space="0" w:color="auto"/>
                        <w:left w:val="none" w:sz="0" w:space="0" w:color="auto"/>
                        <w:bottom w:val="none" w:sz="0" w:space="0" w:color="auto"/>
                        <w:right w:val="none" w:sz="0" w:space="0" w:color="auto"/>
                      </w:divBdr>
                    </w:div>
                  </w:divsChild>
                </w:div>
                <w:div w:id="814298772">
                  <w:marLeft w:val="0"/>
                  <w:marRight w:val="0"/>
                  <w:marTop w:val="494"/>
                  <w:marBottom w:val="494"/>
                  <w:divBdr>
                    <w:top w:val="none" w:sz="0" w:space="0" w:color="auto"/>
                    <w:left w:val="none" w:sz="0" w:space="0" w:color="auto"/>
                    <w:bottom w:val="none" w:sz="0" w:space="0" w:color="auto"/>
                    <w:right w:val="none" w:sz="0" w:space="0" w:color="auto"/>
                  </w:divBdr>
                </w:div>
                <w:div w:id="829951540">
                  <w:marLeft w:val="0"/>
                  <w:marRight w:val="0"/>
                  <w:marTop w:val="329"/>
                  <w:marBottom w:val="329"/>
                  <w:divBdr>
                    <w:top w:val="none" w:sz="0" w:space="0" w:color="auto"/>
                    <w:left w:val="none" w:sz="0" w:space="0" w:color="auto"/>
                    <w:bottom w:val="none" w:sz="0" w:space="0" w:color="auto"/>
                    <w:right w:val="none" w:sz="0" w:space="0" w:color="auto"/>
                  </w:divBdr>
                  <w:divsChild>
                    <w:div w:id="553733921">
                      <w:marLeft w:val="0"/>
                      <w:marRight w:val="0"/>
                      <w:marTop w:val="0"/>
                      <w:marBottom w:val="0"/>
                      <w:divBdr>
                        <w:top w:val="none" w:sz="0" w:space="0" w:color="auto"/>
                        <w:left w:val="none" w:sz="0" w:space="0" w:color="auto"/>
                        <w:bottom w:val="none" w:sz="0" w:space="0" w:color="auto"/>
                        <w:right w:val="none" w:sz="0" w:space="0" w:color="auto"/>
                      </w:divBdr>
                    </w:div>
                  </w:divsChild>
                </w:div>
                <w:div w:id="890189113">
                  <w:marLeft w:val="0"/>
                  <w:marRight w:val="0"/>
                  <w:marTop w:val="329"/>
                  <w:marBottom w:val="329"/>
                  <w:divBdr>
                    <w:top w:val="none" w:sz="0" w:space="0" w:color="auto"/>
                    <w:left w:val="none" w:sz="0" w:space="0" w:color="auto"/>
                    <w:bottom w:val="none" w:sz="0" w:space="0" w:color="auto"/>
                    <w:right w:val="none" w:sz="0" w:space="0" w:color="auto"/>
                  </w:divBdr>
                </w:div>
                <w:div w:id="973871335">
                  <w:marLeft w:val="0"/>
                  <w:marRight w:val="0"/>
                  <w:marTop w:val="329"/>
                  <w:marBottom w:val="329"/>
                  <w:divBdr>
                    <w:top w:val="none" w:sz="0" w:space="0" w:color="auto"/>
                    <w:left w:val="none" w:sz="0" w:space="0" w:color="auto"/>
                    <w:bottom w:val="none" w:sz="0" w:space="0" w:color="auto"/>
                    <w:right w:val="none" w:sz="0" w:space="0" w:color="auto"/>
                  </w:divBdr>
                  <w:divsChild>
                    <w:div w:id="63891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161754">
          <w:marLeft w:val="-199"/>
          <w:marRight w:val="0"/>
          <w:marTop w:val="0"/>
          <w:marBottom w:val="0"/>
          <w:divBdr>
            <w:top w:val="none" w:sz="0" w:space="0" w:color="auto"/>
            <w:left w:val="none" w:sz="0" w:space="0" w:color="auto"/>
            <w:bottom w:val="none" w:sz="0" w:space="0" w:color="auto"/>
            <w:right w:val="none" w:sz="0" w:space="0" w:color="auto"/>
          </w:divBdr>
        </w:div>
        <w:div w:id="300230307">
          <w:marLeft w:val="0"/>
          <w:marRight w:val="0"/>
          <w:marTop w:val="0"/>
          <w:marBottom w:val="0"/>
          <w:divBdr>
            <w:top w:val="none" w:sz="0" w:space="0" w:color="auto"/>
            <w:left w:val="none" w:sz="0" w:space="0" w:color="auto"/>
            <w:bottom w:val="none" w:sz="0" w:space="0" w:color="auto"/>
            <w:right w:val="none" w:sz="0" w:space="0" w:color="auto"/>
          </w:divBdr>
        </w:div>
        <w:div w:id="300233962">
          <w:marLeft w:val="0"/>
          <w:marRight w:val="0"/>
          <w:marTop w:val="0"/>
          <w:marBottom w:val="0"/>
          <w:divBdr>
            <w:top w:val="none" w:sz="0" w:space="0" w:color="auto"/>
            <w:left w:val="none" w:sz="0" w:space="0" w:color="auto"/>
            <w:bottom w:val="none" w:sz="0" w:space="0" w:color="auto"/>
            <w:right w:val="none" w:sz="0" w:space="0" w:color="auto"/>
          </w:divBdr>
        </w:div>
        <w:div w:id="300307008">
          <w:marLeft w:val="0"/>
          <w:marRight w:val="0"/>
          <w:marTop w:val="960"/>
          <w:marBottom w:val="0"/>
          <w:divBdr>
            <w:top w:val="none" w:sz="0" w:space="0" w:color="auto"/>
            <w:left w:val="none" w:sz="0" w:space="0" w:color="auto"/>
            <w:bottom w:val="none" w:sz="0" w:space="0" w:color="auto"/>
            <w:right w:val="none" w:sz="0" w:space="0" w:color="auto"/>
          </w:divBdr>
        </w:div>
        <w:div w:id="300310423">
          <w:marLeft w:val="0"/>
          <w:marRight w:val="0"/>
          <w:marTop w:val="0"/>
          <w:marBottom w:val="0"/>
          <w:divBdr>
            <w:top w:val="none" w:sz="0" w:space="0" w:color="auto"/>
            <w:left w:val="none" w:sz="0" w:space="0" w:color="auto"/>
            <w:bottom w:val="none" w:sz="0" w:space="0" w:color="auto"/>
            <w:right w:val="none" w:sz="0" w:space="0" w:color="auto"/>
          </w:divBdr>
          <w:divsChild>
            <w:div w:id="529026531">
              <w:marLeft w:val="0"/>
              <w:marRight w:val="0"/>
              <w:marTop w:val="0"/>
              <w:marBottom w:val="0"/>
              <w:divBdr>
                <w:top w:val="none" w:sz="0" w:space="0" w:color="auto"/>
                <w:left w:val="none" w:sz="0" w:space="0" w:color="auto"/>
                <w:bottom w:val="none" w:sz="0" w:space="0" w:color="auto"/>
                <w:right w:val="none" w:sz="0" w:space="0" w:color="auto"/>
              </w:divBdr>
            </w:div>
          </w:divsChild>
        </w:div>
        <w:div w:id="300354941">
          <w:marLeft w:val="0"/>
          <w:marRight w:val="0"/>
          <w:marTop w:val="329"/>
          <w:marBottom w:val="329"/>
          <w:divBdr>
            <w:top w:val="none" w:sz="0" w:space="0" w:color="auto"/>
            <w:left w:val="none" w:sz="0" w:space="0" w:color="auto"/>
            <w:bottom w:val="none" w:sz="0" w:space="0" w:color="auto"/>
            <w:right w:val="none" w:sz="0" w:space="0" w:color="auto"/>
          </w:divBdr>
        </w:div>
        <w:div w:id="300380693">
          <w:marLeft w:val="0"/>
          <w:marRight w:val="0"/>
          <w:marTop w:val="0"/>
          <w:marBottom w:val="274"/>
          <w:divBdr>
            <w:top w:val="none" w:sz="0" w:space="0" w:color="auto"/>
            <w:left w:val="none" w:sz="0" w:space="0" w:color="auto"/>
            <w:bottom w:val="none" w:sz="0" w:space="0" w:color="auto"/>
            <w:right w:val="none" w:sz="0" w:space="0" w:color="auto"/>
          </w:divBdr>
          <w:divsChild>
            <w:div w:id="225379479">
              <w:marLeft w:val="0"/>
              <w:marRight w:val="0"/>
              <w:marTop w:val="0"/>
              <w:marBottom w:val="0"/>
              <w:divBdr>
                <w:top w:val="none" w:sz="0" w:space="0" w:color="auto"/>
                <w:left w:val="none" w:sz="0" w:space="0" w:color="auto"/>
                <w:bottom w:val="none" w:sz="0" w:space="0" w:color="auto"/>
                <w:right w:val="none" w:sz="0" w:space="0" w:color="auto"/>
              </w:divBdr>
            </w:div>
          </w:divsChild>
        </w:div>
        <w:div w:id="300576986">
          <w:marLeft w:val="0"/>
          <w:marRight w:val="0"/>
          <w:marTop w:val="378"/>
          <w:marBottom w:val="378"/>
          <w:divBdr>
            <w:top w:val="none" w:sz="0" w:space="0" w:color="auto"/>
            <w:left w:val="none" w:sz="0" w:space="0" w:color="auto"/>
            <w:bottom w:val="none" w:sz="0" w:space="0" w:color="auto"/>
            <w:right w:val="none" w:sz="0" w:space="0" w:color="auto"/>
          </w:divBdr>
          <w:divsChild>
            <w:div w:id="847213626">
              <w:marLeft w:val="0"/>
              <w:marRight w:val="0"/>
              <w:marTop w:val="0"/>
              <w:marBottom w:val="0"/>
              <w:divBdr>
                <w:top w:val="none" w:sz="0" w:space="0" w:color="auto"/>
                <w:left w:val="none" w:sz="0" w:space="0" w:color="auto"/>
                <w:bottom w:val="none" w:sz="0" w:space="0" w:color="auto"/>
                <w:right w:val="none" w:sz="0" w:space="0" w:color="auto"/>
              </w:divBdr>
            </w:div>
          </w:divsChild>
        </w:div>
        <w:div w:id="300698575">
          <w:marLeft w:val="0"/>
          <w:marRight w:val="0"/>
          <w:marTop w:val="0"/>
          <w:marBottom w:val="0"/>
          <w:divBdr>
            <w:top w:val="none" w:sz="0" w:space="0" w:color="auto"/>
            <w:left w:val="none" w:sz="0" w:space="0" w:color="auto"/>
            <w:bottom w:val="none" w:sz="0" w:space="0" w:color="auto"/>
            <w:right w:val="none" w:sz="0" w:space="0" w:color="auto"/>
          </w:divBdr>
        </w:div>
        <w:div w:id="300842654">
          <w:marLeft w:val="0"/>
          <w:marRight w:val="0"/>
          <w:marTop w:val="354"/>
          <w:marBottom w:val="354"/>
          <w:divBdr>
            <w:top w:val="none" w:sz="0" w:space="0" w:color="auto"/>
            <w:left w:val="none" w:sz="0" w:space="0" w:color="auto"/>
            <w:bottom w:val="none" w:sz="0" w:space="0" w:color="auto"/>
            <w:right w:val="none" w:sz="0" w:space="0" w:color="auto"/>
          </w:divBdr>
        </w:div>
        <w:div w:id="300883940">
          <w:marLeft w:val="0"/>
          <w:marRight w:val="0"/>
          <w:marTop w:val="240"/>
          <w:marBottom w:val="240"/>
          <w:divBdr>
            <w:top w:val="none" w:sz="0" w:space="0" w:color="auto"/>
            <w:left w:val="none" w:sz="0" w:space="0" w:color="auto"/>
            <w:bottom w:val="none" w:sz="0" w:space="0" w:color="auto"/>
            <w:right w:val="none" w:sz="0" w:space="0" w:color="auto"/>
          </w:divBdr>
        </w:div>
        <w:div w:id="300892312">
          <w:marLeft w:val="0"/>
          <w:marRight w:val="158"/>
          <w:marTop w:val="0"/>
          <w:marBottom w:val="0"/>
          <w:divBdr>
            <w:top w:val="none" w:sz="0" w:space="0" w:color="auto"/>
            <w:left w:val="none" w:sz="0" w:space="0" w:color="auto"/>
            <w:bottom w:val="none" w:sz="0" w:space="0" w:color="auto"/>
            <w:right w:val="none" w:sz="0" w:space="0" w:color="auto"/>
          </w:divBdr>
        </w:div>
        <w:div w:id="300962307">
          <w:marLeft w:val="0"/>
          <w:marRight w:val="195"/>
          <w:marTop w:val="0"/>
          <w:marBottom w:val="0"/>
          <w:divBdr>
            <w:top w:val="none" w:sz="0" w:space="0" w:color="auto"/>
            <w:left w:val="none" w:sz="0" w:space="0" w:color="auto"/>
            <w:bottom w:val="none" w:sz="0" w:space="0" w:color="auto"/>
            <w:right w:val="none" w:sz="0" w:space="0" w:color="auto"/>
          </w:divBdr>
        </w:div>
        <w:div w:id="300964648">
          <w:marLeft w:val="-135"/>
          <w:marRight w:val="0"/>
          <w:marTop w:val="0"/>
          <w:marBottom w:val="0"/>
          <w:divBdr>
            <w:top w:val="none" w:sz="0" w:space="0" w:color="auto"/>
            <w:left w:val="none" w:sz="0" w:space="0" w:color="auto"/>
            <w:bottom w:val="none" w:sz="0" w:space="0" w:color="auto"/>
            <w:right w:val="none" w:sz="0" w:space="0" w:color="auto"/>
          </w:divBdr>
        </w:div>
        <w:div w:id="301009120">
          <w:marLeft w:val="0"/>
          <w:marRight w:val="0"/>
          <w:marTop w:val="0"/>
          <w:marBottom w:val="0"/>
          <w:divBdr>
            <w:top w:val="none" w:sz="0" w:space="0" w:color="auto"/>
            <w:left w:val="none" w:sz="0" w:space="0" w:color="auto"/>
            <w:bottom w:val="none" w:sz="0" w:space="0" w:color="auto"/>
            <w:right w:val="none" w:sz="0" w:space="0" w:color="auto"/>
          </w:divBdr>
        </w:div>
        <w:div w:id="301035377">
          <w:marLeft w:val="0"/>
          <w:marRight w:val="0"/>
          <w:marTop w:val="0"/>
          <w:marBottom w:val="0"/>
          <w:divBdr>
            <w:top w:val="none" w:sz="0" w:space="0" w:color="auto"/>
            <w:left w:val="none" w:sz="0" w:space="0" w:color="auto"/>
            <w:bottom w:val="none" w:sz="0" w:space="0" w:color="auto"/>
            <w:right w:val="none" w:sz="0" w:space="0" w:color="auto"/>
          </w:divBdr>
        </w:div>
        <w:div w:id="301036681">
          <w:marLeft w:val="0"/>
          <w:marRight w:val="0"/>
          <w:marTop w:val="88"/>
          <w:marBottom w:val="0"/>
          <w:divBdr>
            <w:top w:val="none" w:sz="0" w:space="0" w:color="auto"/>
            <w:left w:val="none" w:sz="0" w:space="0" w:color="auto"/>
            <w:bottom w:val="none" w:sz="0" w:space="0" w:color="auto"/>
            <w:right w:val="none" w:sz="0" w:space="0" w:color="auto"/>
          </w:divBdr>
        </w:div>
        <w:div w:id="301155752">
          <w:marLeft w:val="0"/>
          <w:marRight w:val="0"/>
          <w:marTop w:val="0"/>
          <w:marBottom w:val="0"/>
          <w:divBdr>
            <w:top w:val="none" w:sz="0" w:space="0" w:color="auto"/>
            <w:left w:val="none" w:sz="0" w:space="0" w:color="auto"/>
            <w:bottom w:val="none" w:sz="0" w:space="0" w:color="auto"/>
            <w:right w:val="none" w:sz="0" w:space="0" w:color="auto"/>
          </w:divBdr>
        </w:div>
        <w:div w:id="301156546">
          <w:marLeft w:val="0"/>
          <w:marRight w:val="0"/>
          <w:marTop w:val="240"/>
          <w:marBottom w:val="240"/>
          <w:divBdr>
            <w:top w:val="none" w:sz="0" w:space="0" w:color="auto"/>
            <w:left w:val="none" w:sz="0" w:space="0" w:color="auto"/>
            <w:bottom w:val="none" w:sz="0" w:space="0" w:color="auto"/>
            <w:right w:val="none" w:sz="0" w:space="0" w:color="auto"/>
          </w:divBdr>
        </w:div>
        <w:div w:id="301160511">
          <w:marLeft w:val="0"/>
          <w:marRight w:val="0"/>
          <w:marTop w:val="0"/>
          <w:marBottom w:val="0"/>
          <w:divBdr>
            <w:top w:val="none" w:sz="0" w:space="0" w:color="auto"/>
            <w:left w:val="none" w:sz="0" w:space="0" w:color="auto"/>
            <w:bottom w:val="none" w:sz="0" w:space="0" w:color="auto"/>
            <w:right w:val="none" w:sz="0" w:space="0" w:color="auto"/>
          </w:divBdr>
        </w:div>
        <w:div w:id="301234911">
          <w:marLeft w:val="0"/>
          <w:marRight w:val="0"/>
          <w:marTop w:val="0"/>
          <w:marBottom w:val="0"/>
          <w:divBdr>
            <w:top w:val="none" w:sz="0" w:space="0" w:color="auto"/>
            <w:left w:val="none" w:sz="0" w:space="0" w:color="auto"/>
            <w:bottom w:val="none" w:sz="0" w:space="0" w:color="auto"/>
            <w:right w:val="none" w:sz="0" w:space="0" w:color="auto"/>
          </w:divBdr>
        </w:div>
        <w:div w:id="301270932">
          <w:marLeft w:val="0"/>
          <w:marRight w:val="0"/>
          <w:marTop w:val="0"/>
          <w:marBottom w:val="0"/>
          <w:divBdr>
            <w:top w:val="none" w:sz="0" w:space="0" w:color="auto"/>
            <w:left w:val="none" w:sz="0" w:space="0" w:color="auto"/>
            <w:bottom w:val="none" w:sz="0" w:space="0" w:color="auto"/>
            <w:right w:val="none" w:sz="0" w:space="0" w:color="auto"/>
          </w:divBdr>
          <w:divsChild>
            <w:div w:id="787041682">
              <w:marLeft w:val="0"/>
              <w:marRight w:val="0"/>
              <w:marTop w:val="0"/>
              <w:marBottom w:val="0"/>
              <w:divBdr>
                <w:top w:val="none" w:sz="0" w:space="0" w:color="auto"/>
                <w:left w:val="none" w:sz="0" w:space="0" w:color="auto"/>
                <w:bottom w:val="none" w:sz="0" w:space="0" w:color="auto"/>
                <w:right w:val="none" w:sz="0" w:space="0" w:color="auto"/>
              </w:divBdr>
              <w:divsChild>
                <w:div w:id="90245842">
                  <w:marLeft w:val="0"/>
                  <w:marRight w:val="0"/>
                  <w:marTop w:val="172"/>
                  <w:marBottom w:val="0"/>
                  <w:divBdr>
                    <w:top w:val="none" w:sz="0" w:space="0" w:color="auto"/>
                    <w:left w:val="none" w:sz="0" w:space="0" w:color="auto"/>
                    <w:bottom w:val="none" w:sz="0" w:space="0" w:color="auto"/>
                    <w:right w:val="none" w:sz="0" w:space="0" w:color="auto"/>
                  </w:divBdr>
                </w:div>
              </w:divsChild>
            </w:div>
          </w:divsChild>
        </w:div>
        <w:div w:id="301271000">
          <w:marLeft w:val="0"/>
          <w:marRight w:val="165"/>
          <w:marTop w:val="0"/>
          <w:marBottom w:val="0"/>
          <w:divBdr>
            <w:top w:val="none" w:sz="0" w:space="0" w:color="auto"/>
            <w:left w:val="none" w:sz="0" w:space="0" w:color="auto"/>
            <w:bottom w:val="none" w:sz="0" w:space="0" w:color="auto"/>
            <w:right w:val="none" w:sz="0" w:space="0" w:color="auto"/>
          </w:divBdr>
        </w:div>
        <w:div w:id="301278504">
          <w:marLeft w:val="-212"/>
          <w:marRight w:val="0"/>
          <w:marTop w:val="0"/>
          <w:marBottom w:val="0"/>
          <w:divBdr>
            <w:top w:val="none" w:sz="0" w:space="0" w:color="auto"/>
            <w:left w:val="none" w:sz="0" w:space="0" w:color="auto"/>
            <w:bottom w:val="none" w:sz="0" w:space="0" w:color="auto"/>
            <w:right w:val="none" w:sz="0" w:space="0" w:color="auto"/>
          </w:divBdr>
        </w:div>
        <w:div w:id="301497252">
          <w:marLeft w:val="0"/>
          <w:marRight w:val="0"/>
          <w:marTop w:val="0"/>
          <w:marBottom w:val="0"/>
          <w:divBdr>
            <w:top w:val="none" w:sz="0" w:space="0" w:color="auto"/>
            <w:left w:val="none" w:sz="0" w:space="0" w:color="auto"/>
            <w:bottom w:val="none" w:sz="0" w:space="0" w:color="auto"/>
            <w:right w:val="none" w:sz="0" w:space="0" w:color="auto"/>
          </w:divBdr>
        </w:div>
        <w:div w:id="301542491">
          <w:marLeft w:val="0"/>
          <w:marRight w:val="0"/>
          <w:marTop w:val="300"/>
          <w:marBottom w:val="300"/>
          <w:divBdr>
            <w:top w:val="none" w:sz="0" w:space="0" w:color="auto"/>
            <w:left w:val="none" w:sz="0" w:space="0" w:color="auto"/>
            <w:bottom w:val="none" w:sz="0" w:space="0" w:color="auto"/>
            <w:right w:val="none" w:sz="0" w:space="0" w:color="auto"/>
          </w:divBdr>
        </w:div>
        <w:div w:id="301614831">
          <w:marLeft w:val="0"/>
          <w:marRight w:val="0"/>
          <w:marTop w:val="0"/>
          <w:marBottom w:val="0"/>
          <w:divBdr>
            <w:top w:val="none" w:sz="0" w:space="0" w:color="auto"/>
            <w:left w:val="none" w:sz="0" w:space="0" w:color="auto"/>
            <w:bottom w:val="none" w:sz="0" w:space="0" w:color="auto"/>
            <w:right w:val="none" w:sz="0" w:space="0" w:color="auto"/>
          </w:divBdr>
        </w:div>
        <w:div w:id="301664727">
          <w:marLeft w:val="0"/>
          <w:marRight w:val="0"/>
          <w:marTop w:val="532"/>
          <w:marBottom w:val="665"/>
          <w:divBdr>
            <w:top w:val="none" w:sz="0" w:space="0" w:color="auto"/>
            <w:left w:val="none" w:sz="0" w:space="0" w:color="auto"/>
            <w:bottom w:val="none" w:sz="0" w:space="0" w:color="auto"/>
            <w:right w:val="none" w:sz="0" w:space="0" w:color="auto"/>
          </w:divBdr>
          <w:divsChild>
            <w:div w:id="374357153">
              <w:marLeft w:val="0"/>
              <w:marRight w:val="0"/>
              <w:marTop w:val="0"/>
              <w:marBottom w:val="0"/>
              <w:divBdr>
                <w:top w:val="none" w:sz="0" w:space="0" w:color="auto"/>
                <w:left w:val="none" w:sz="0" w:space="0" w:color="auto"/>
                <w:bottom w:val="single" w:sz="8" w:space="22" w:color="B8B9BA"/>
                <w:right w:val="none" w:sz="0" w:space="0" w:color="auto"/>
              </w:divBdr>
              <w:divsChild>
                <w:div w:id="187763246">
                  <w:marLeft w:val="0"/>
                  <w:marRight w:val="0"/>
                  <w:marTop w:val="443"/>
                  <w:marBottom w:val="0"/>
                  <w:divBdr>
                    <w:top w:val="none" w:sz="0" w:space="0" w:color="auto"/>
                    <w:left w:val="none" w:sz="0" w:space="0" w:color="auto"/>
                    <w:bottom w:val="none" w:sz="0" w:space="0" w:color="auto"/>
                    <w:right w:val="none" w:sz="0" w:space="0" w:color="auto"/>
                  </w:divBdr>
                </w:div>
                <w:div w:id="526136731">
                  <w:marLeft w:val="0"/>
                  <w:marRight w:val="0"/>
                  <w:marTop w:val="332"/>
                  <w:marBottom w:val="0"/>
                  <w:divBdr>
                    <w:top w:val="none" w:sz="0" w:space="0" w:color="auto"/>
                    <w:left w:val="none" w:sz="0" w:space="0" w:color="auto"/>
                    <w:bottom w:val="none" w:sz="0" w:space="0" w:color="auto"/>
                    <w:right w:val="none" w:sz="0" w:space="0" w:color="auto"/>
                  </w:divBdr>
                </w:div>
                <w:div w:id="66775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741197">
          <w:marLeft w:val="0"/>
          <w:marRight w:val="0"/>
          <w:marTop w:val="0"/>
          <w:marBottom w:val="0"/>
          <w:divBdr>
            <w:top w:val="none" w:sz="0" w:space="0" w:color="auto"/>
            <w:left w:val="none" w:sz="0" w:space="0" w:color="auto"/>
            <w:bottom w:val="none" w:sz="0" w:space="0" w:color="auto"/>
            <w:right w:val="none" w:sz="0" w:space="0" w:color="auto"/>
          </w:divBdr>
        </w:div>
        <w:div w:id="301811716">
          <w:marLeft w:val="0"/>
          <w:marRight w:val="240"/>
          <w:marTop w:val="180"/>
          <w:marBottom w:val="0"/>
          <w:divBdr>
            <w:top w:val="none" w:sz="0" w:space="0" w:color="auto"/>
            <w:left w:val="none" w:sz="0" w:space="0" w:color="auto"/>
            <w:bottom w:val="none" w:sz="0" w:space="0" w:color="auto"/>
            <w:right w:val="none" w:sz="0" w:space="0" w:color="auto"/>
          </w:divBdr>
        </w:div>
        <w:div w:id="301884699">
          <w:marLeft w:val="0"/>
          <w:marRight w:val="0"/>
          <w:marTop w:val="114"/>
          <w:marBottom w:val="0"/>
          <w:divBdr>
            <w:top w:val="none" w:sz="0" w:space="0" w:color="auto"/>
            <w:left w:val="none" w:sz="0" w:space="0" w:color="auto"/>
            <w:bottom w:val="none" w:sz="0" w:space="0" w:color="auto"/>
            <w:right w:val="none" w:sz="0" w:space="0" w:color="auto"/>
          </w:divBdr>
        </w:div>
        <w:div w:id="301884887">
          <w:marLeft w:val="0"/>
          <w:marRight w:val="0"/>
          <w:marTop w:val="0"/>
          <w:marBottom w:val="0"/>
          <w:divBdr>
            <w:top w:val="none" w:sz="0" w:space="0" w:color="auto"/>
            <w:left w:val="none" w:sz="0" w:space="0" w:color="auto"/>
            <w:bottom w:val="none" w:sz="0" w:space="0" w:color="auto"/>
            <w:right w:val="none" w:sz="0" w:space="0" w:color="auto"/>
          </w:divBdr>
        </w:div>
        <w:div w:id="301886798">
          <w:marLeft w:val="0"/>
          <w:marRight w:val="0"/>
          <w:marTop w:val="0"/>
          <w:marBottom w:val="0"/>
          <w:divBdr>
            <w:top w:val="none" w:sz="0" w:space="0" w:color="auto"/>
            <w:left w:val="none" w:sz="0" w:space="0" w:color="auto"/>
            <w:bottom w:val="none" w:sz="0" w:space="0" w:color="auto"/>
            <w:right w:val="none" w:sz="0" w:space="0" w:color="auto"/>
          </w:divBdr>
        </w:div>
        <w:div w:id="301932807">
          <w:marLeft w:val="0"/>
          <w:marRight w:val="0"/>
          <w:marTop w:val="240"/>
          <w:marBottom w:val="240"/>
          <w:divBdr>
            <w:top w:val="none" w:sz="0" w:space="0" w:color="auto"/>
            <w:left w:val="none" w:sz="0" w:space="0" w:color="auto"/>
            <w:bottom w:val="none" w:sz="0" w:space="0" w:color="auto"/>
            <w:right w:val="none" w:sz="0" w:space="0" w:color="auto"/>
          </w:divBdr>
          <w:divsChild>
            <w:div w:id="175847879">
              <w:marLeft w:val="0"/>
              <w:marRight w:val="0"/>
              <w:marTop w:val="0"/>
              <w:marBottom w:val="0"/>
              <w:divBdr>
                <w:top w:val="none" w:sz="0" w:space="0" w:color="auto"/>
                <w:left w:val="none" w:sz="0" w:space="0" w:color="auto"/>
                <w:bottom w:val="none" w:sz="0" w:space="0" w:color="auto"/>
                <w:right w:val="none" w:sz="0" w:space="0" w:color="auto"/>
              </w:divBdr>
            </w:div>
          </w:divsChild>
        </w:div>
        <w:div w:id="302152902">
          <w:marLeft w:val="0"/>
          <w:marRight w:val="0"/>
          <w:marTop w:val="0"/>
          <w:marBottom w:val="0"/>
          <w:divBdr>
            <w:top w:val="none" w:sz="0" w:space="0" w:color="auto"/>
            <w:left w:val="none" w:sz="0" w:space="0" w:color="auto"/>
            <w:bottom w:val="none" w:sz="0" w:space="0" w:color="auto"/>
            <w:right w:val="none" w:sz="0" w:space="0" w:color="auto"/>
          </w:divBdr>
        </w:div>
        <w:div w:id="302390233">
          <w:marLeft w:val="0"/>
          <w:marRight w:val="0"/>
          <w:marTop w:val="886"/>
          <w:marBottom w:val="886"/>
          <w:divBdr>
            <w:top w:val="none" w:sz="0" w:space="0" w:color="auto"/>
            <w:left w:val="none" w:sz="0" w:space="0" w:color="auto"/>
            <w:bottom w:val="none" w:sz="0" w:space="0" w:color="auto"/>
            <w:right w:val="none" w:sz="0" w:space="0" w:color="auto"/>
          </w:divBdr>
          <w:divsChild>
            <w:div w:id="401487836">
              <w:marLeft w:val="0"/>
              <w:marRight w:val="0"/>
              <w:marTop w:val="354"/>
              <w:marBottom w:val="354"/>
              <w:divBdr>
                <w:top w:val="none" w:sz="0" w:space="0" w:color="auto"/>
                <w:left w:val="none" w:sz="0" w:space="0" w:color="auto"/>
                <w:bottom w:val="none" w:sz="0" w:space="0" w:color="auto"/>
                <w:right w:val="none" w:sz="0" w:space="0" w:color="auto"/>
              </w:divBdr>
            </w:div>
            <w:div w:id="522325376">
              <w:marLeft w:val="0"/>
              <w:marRight w:val="0"/>
              <w:marTop w:val="443"/>
              <w:marBottom w:val="443"/>
              <w:divBdr>
                <w:top w:val="none" w:sz="0" w:space="0" w:color="auto"/>
                <w:left w:val="none" w:sz="0" w:space="0" w:color="auto"/>
                <w:bottom w:val="none" w:sz="0" w:space="0" w:color="auto"/>
                <w:right w:val="none" w:sz="0" w:space="0" w:color="auto"/>
              </w:divBdr>
            </w:div>
            <w:div w:id="745569866">
              <w:marLeft w:val="0"/>
              <w:marRight w:val="0"/>
              <w:marTop w:val="354"/>
              <w:marBottom w:val="354"/>
              <w:divBdr>
                <w:top w:val="none" w:sz="0" w:space="0" w:color="auto"/>
                <w:left w:val="none" w:sz="0" w:space="0" w:color="auto"/>
                <w:bottom w:val="none" w:sz="0" w:space="0" w:color="auto"/>
                <w:right w:val="none" w:sz="0" w:space="0" w:color="auto"/>
              </w:divBdr>
              <w:divsChild>
                <w:div w:id="860821160">
                  <w:marLeft w:val="0"/>
                  <w:marRight w:val="0"/>
                  <w:marTop w:val="0"/>
                  <w:marBottom w:val="0"/>
                  <w:divBdr>
                    <w:top w:val="none" w:sz="0" w:space="0" w:color="auto"/>
                    <w:left w:val="none" w:sz="0" w:space="0" w:color="auto"/>
                    <w:bottom w:val="none" w:sz="0" w:space="0" w:color="auto"/>
                    <w:right w:val="none" w:sz="0" w:space="0" w:color="auto"/>
                  </w:divBdr>
                </w:div>
              </w:divsChild>
            </w:div>
            <w:div w:id="755134152">
              <w:marLeft w:val="0"/>
              <w:marRight w:val="0"/>
              <w:marTop w:val="0"/>
              <w:marBottom w:val="443"/>
              <w:divBdr>
                <w:top w:val="none" w:sz="0" w:space="0" w:color="auto"/>
                <w:left w:val="none" w:sz="0" w:space="0" w:color="auto"/>
                <w:bottom w:val="none" w:sz="0" w:space="0" w:color="auto"/>
                <w:right w:val="none" w:sz="0" w:space="0" w:color="auto"/>
              </w:divBdr>
            </w:div>
          </w:divsChild>
        </w:div>
        <w:div w:id="302395636">
          <w:marLeft w:val="0"/>
          <w:marRight w:val="0"/>
          <w:marTop w:val="329"/>
          <w:marBottom w:val="329"/>
          <w:divBdr>
            <w:top w:val="none" w:sz="0" w:space="0" w:color="auto"/>
            <w:left w:val="none" w:sz="0" w:space="0" w:color="auto"/>
            <w:bottom w:val="none" w:sz="0" w:space="0" w:color="auto"/>
            <w:right w:val="none" w:sz="0" w:space="0" w:color="auto"/>
          </w:divBdr>
          <w:divsChild>
            <w:div w:id="538857948">
              <w:marLeft w:val="0"/>
              <w:marRight w:val="0"/>
              <w:marTop w:val="0"/>
              <w:marBottom w:val="0"/>
              <w:divBdr>
                <w:top w:val="none" w:sz="0" w:space="0" w:color="auto"/>
                <w:left w:val="none" w:sz="0" w:space="0" w:color="auto"/>
                <w:bottom w:val="none" w:sz="0" w:space="0" w:color="auto"/>
                <w:right w:val="none" w:sz="0" w:space="0" w:color="auto"/>
              </w:divBdr>
            </w:div>
          </w:divsChild>
        </w:div>
        <w:div w:id="302465336">
          <w:marLeft w:val="0"/>
          <w:marRight w:val="0"/>
          <w:marTop w:val="0"/>
          <w:marBottom w:val="0"/>
          <w:divBdr>
            <w:top w:val="none" w:sz="0" w:space="0" w:color="auto"/>
            <w:left w:val="none" w:sz="0" w:space="0" w:color="auto"/>
            <w:bottom w:val="none" w:sz="0" w:space="0" w:color="auto"/>
            <w:right w:val="none" w:sz="0" w:space="0" w:color="auto"/>
          </w:divBdr>
        </w:div>
        <w:div w:id="302468014">
          <w:marLeft w:val="0"/>
          <w:marRight w:val="0"/>
          <w:marTop w:val="0"/>
          <w:marBottom w:val="0"/>
          <w:divBdr>
            <w:top w:val="none" w:sz="0" w:space="0" w:color="auto"/>
            <w:left w:val="none" w:sz="0" w:space="0" w:color="auto"/>
            <w:bottom w:val="none" w:sz="0" w:space="0" w:color="auto"/>
            <w:right w:val="none" w:sz="0" w:space="0" w:color="auto"/>
          </w:divBdr>
          <w:divsChild>
            <w:div w:id="762916649">
              <w:marLeft w:val="0"/>
              <w:marRight w:val="0"/>
              <w:marTop w:val="0"/>
              <w:marBottom w:val="0"/>
              <w:divBdr>
                <w:top w:val="none" w:sz="0" w:space="0" w:color="auto"/>
                <w:left w:val="none" w:sz="0" w:space="0" w:color="auto"/>
                <w:bottom w:val="none" w:sz="0" w:space="0" w:color="auto"/>
                <w:right w:val="none" w:sz="0" w:space="0" w:color="auto"/>
              </w:divBdr>
            </w:div>
          </w:divsChild>
        </w:div>
        <w:div w:id="302544723">
          <w:marLeft w:val="0"/>
          <w:marRight w:val="0"/>
          <w:marTop w:val="0"/>
          <w:marBottom w:val="0"/>
          <w:divBdr>
            <w:top w:val="none" w:sz="0" w:space="0" w:color="auto"/>
            <w:left w:val="none" w:sz="0" w:space="0" w:color="auto"/>
            <w:bottom w:val="none" w:sz="0" w:space="0" w:color="auto"/>
            <w:right w:val="none" w:sz="0" w:space="0" w:color="auto"/>
          </w:divBdr>
          <w:divsChild>
            <w:div w:id="610285285">
              <w:marLeft w:val="0"/>
              <w:marRight w:val="0"/>
              <w:marTop w:val="0"/>
              <w:marBottom w:val="0"/>
              <w:divBdr>
                <w:top w:val="none" w:sz="0" w:space="0" w:color="auto"/>
                <w:left w:val="none" w:sz="0" w:space="0" w:color="auto"/>
                <w:bottom w:val="none" w:sz="0" w:space="0" w:color="auto"/>
                <w:right w:val="none" w:sz="0" w:space="0" w:color="auto"/>
              </w:divBdr>
            </w:div>
          </w:divsChild>
        </w:div>
        <w:div w:id="302582153">
          <w:marLeft w:val="0"/>
          <w:marRight w:val="0"/>
          <w:marTop w:val="0"/>
          <w:marBottom w:val="0"/>
          <w:divBdr>
            <w:top w:val="none" w:sz="0" w:space="0" w:color="auto"/>
            <w:left w:val="none" w:sz="0" w:space="0" w:color="auto"/>
            <w:bottom w:val="none" w:sz="0" w:space="0" w:color="auto"/>
            <w:right w:val="none" w:sz="0" w:space="0" w:color="auto"/>
          </w:divBdr>
        </w:div>
        <w:div w:id="302586086">
          <w:marLeft w:val="0"/>
          <w:marRight w:val="0"/>
          <w:marTop w:val="240"/>
          <w:marBottom w:val="240"/>
          <w:divBdr>
            <w:top w:val="none" w:sz="0" w:space="0" w:color="auto"/>
            <w:left w:val="none" w:sz="0" w:space="0" w:color="auto"/>
            <w:bottom w:val="none" w:sz="0" w:space="0" w:color="auto"/>
            <w:right w:val="none" w:sz="0" w:space="0" w:color="auto"/>
          </w:divBdr>
          <w:divsChild>
            <w:div w:id="715079408">
              <w:marLeft w:val="0"/>
              <w:marRight w:val="0"/>
              <w:marTop w:val="0"/>
              <w:marBottom w:val="0"/>
              <w:divBdr>
                <w:top w:val="none" w:sz="0" w:space="0" w:color="auto"/>
                <w:left w:val="none" w:sz="0" w:space="0" w:color="auto"/>
                <w:bottom w:val="none" w:sz="0" w:space="0" w:color="auto"/>
                <w:right w:val="none" w:sz="0" w:space="0" w:color="auto"/>
              </w:divBdr>
            </w:div>
          </w:divsChild>
        </w:div>
        <w:div w:id="302807234">
          <w:marLeft w:val="0"/>
          <w:marRight w:val="0"/>
          <w:marTop w:val="0"/>
          <w:marBottom w:val="0"/>
          <w:divBdr>
            <w:top w:val="none" w:sz="0" w:space="0" w:color="auto"/>
            <w:left w:val="none" w:sz="0" w:space="0" w:color="auto"/>
            <w:bottom w:val="none" w:sz="0" w:space="0" w:color="auto"/>
            <w:right w:val="none" w:sz="0" w:space="0" w:color="auto"/>
          </w:divBdr>
        </w:div>
        <w:div w:id="302931684">
          <w:marLeft w:val="0"/>
          <w:marRight w:val="0"/>
          <w:marTop w:val="0"/>
          <w:marBottom w:val="0"/>
          <w:divBdr>
            <w:top w:val="none" w:sz="0" w:space="0" w:color="auto"/>
            <w:left w:val="none" w:sz="0" w:space="0" w:color="auto"/>
            <w:bottom w:val="none" w:sz="0" w:space="0" w:color="auto"/>
            <w:right w:val="none" w:sz="0" w:space="0" w:color="auto"/>
          </w:divBdr>
          <w:divsChild>
            <w:div w:id="669600707">
              <w:marLeft w:val="0"/>
              <w:marRight w:val="0"/>
              <w:marTop w:val="0"/>
              <w:marBottom w:val="0"/>
              <w:divBdr>
                <w:top w:val="none" w:sz="0" w:space="0" w:color="auto"/>
                <w:left w:val="none" w:sz="0" w:space="0" w:color="auto"/>
                <w:bottom w:val="none" w:sz="0" w:space="0" w:color="auto"/>
                <w:right w:val="none" w:sz="0" w:space="0" w:color="auto"/>
              </w:divBdr>
            </w:div>
          </w:divsChild>
        </w:div>
        <w:div w:id="302972973">
          <w:marLeft w:val="0"/>
          <w:marRight w:val="0"/>
          <w:marTop w:val="240"/>
          <w:marBottom w:val="240"/>
          <w:divBdr>
            <w:top w:val="none" w:sz="0" w:space="0" w:color="auto"/>
            <w:left w:val="none" w:sz="0" w:space="0" w:color="auto"/>
            <w:bottom w:val="none" w:sz="0" w:space="0" w:color="auto"/>
            <w:right w:val="none" w:sz="0" w:space="0" w:color="auto"/>
          </w:divBdr>
        </w:div>
        <w:div w:id="302975505">
          <w:marLeft w:val="0"/>
          <w:marRight w:val="0"/>
          <w:marTop w:val="0"/>
          <w:marBottom w:val="0"/>
          <w:divBdr>
            <w:top w:val="none" w:sz="0" w:space="0" w:color="auto"/>
            <w:left w:val="none" w:sz="0" w:space="0" w:color="auto"/>
            <w:bottom w:val="none" w:sz="0" w:space="0" w:color="auto"/>
            <w:right w:val="none" w:sz="0" w:space="0" w:color="auto"/>
          </w:divBdr>
        </w:div>
        <w:div w:id="303042636">
          <w:marLeft w:val="0"/>
          <w:marRight w:val="0"/>
          <w:marTop w:val="0"/>
          <w:marBottom w:val="0"/>
          <w:divBdr>
            <w:top w:val="none" w:sz="0" w:space="0" w:color="auto"/>
            <w:left w:val="none" w:sz="0" w:space="0" w:color="auto"/>
            <w:bottom w:val="none" w:sz="0" w:space="0" w:color="auto"/>
            <w:right w:val="none" w:sz="0" w:space="0" w:color="auto"/>
          </w:divBdr>
        </w:div>
        <w:div w:id="303121955">
          <w:marLeft w:val="0"/>
          <w:marRight w:val="0"/>
          <w:marTop w:val="0"/>
          <w:marBottom w:val="0"/>
          <w:divBdr>
            <w:top w:val="none" w:sz="0" w:space="0" w:color="auto"/>
            <w:left w:val="none" w:sz="0" w:space="0" w:color="auto"/>
            <w:bottom w:val="none" w:sz="0" w:space="0" w:color="auto"/>
            <w:right w:val="none" w:sz="0" w:space="0" w:color="auto"/>
          </w:divBdr>
        </w:div>
        <w:div w:id="303197308">
          <w:marLeft w:val="0"/>
          <w:marRight w:val="0"/>
          <w:marTop w:val="0"/>
          <w:marBottom w:val="0"/>
          <w:divBdr>
            <w:top w:val="none" w:sz="0" w:space="0" w:color="auto"/>
            <w:left w:val="none" w:sz="0" w:space="0" w:color="auto"/>
            <w:bottom w:val="none" w:sz="0" w:space="0" w:color="auto"/>
            <w:right w:val="none" w:sz="0" w:space="0" w:color="auto"/>
          </w:divBdr>
        </w:div>
        <w:div w:id="303245303">
          <w:marLeft w:val="0"/>
          <w:marRight w:val="0"/>
          <w:marTop w:val="0"/>
          <w:marBottom w:val="0"/>
          <w:divBdr>
            <w:top w:val="none" w:sz="0" w:space="0" w:color="auto"/>
            <w:left w:val="none" w:sz="0" w:space="0" w:color="auto"/>
            <w:bottom w:val="none" w:sz="0" w:space="0" w:color="auto"/>
            <w:right w:val="none" w:sz="0" w:space="0" w:color="auto"/>
          </w:divBdr>
        </w:div>
        <w:div w:id="303316739">
          <w:marLeft w:val="0"/>
          <w:marRight w:val="0"/>
          <w:marTop w:val="0"/>
          <w:marBottom w:val="0"/>
          <w:divBdr>
            <w:top w:val="none" w:sz="0" w:space="0" w:color="auto"/>
            <w:left w:val="none" w:sz="0" w:space="0" w:color="auto"/>
            <w:bottom w:val="none" w:sz="0" w:space="0" w:color="auto"/>
            <w:right w:val="none" w:sz="0" w:space="0" w:color="auto"/>
          </w:divBdr>
        </w:div>
        <w:div w:id="303392144">
          <w:marLeft w:val="0"/>
          <w:marRight w:val="0"/>
          <w:marTop w:val="0"/>
          <w:marBottom w:val="0"/>
          <w:divBdr>
            <w:top w:val="none" w:sz="0" w:space="0" w:color="auto"/>
            <w:left w:val="none" w:sz="0" w:space="0" w:color="auto"/>
            <w:bottom w:val="none" w:sz="0" w:space="0" w:color="auto"/>
            <w:right w:val="none" w:sz="0" w:space="0" w:color="auto"/>
          </w:divBdr>
        </w:div>
        <w:div w:id="303509223">
          <w:marLeft w:val="0"/>
          <w:marRight w:val="0"/>
          <w:marTop w:val="0"/>
          <w:marBottom w:val="0"/>
          <w:divBdr>
            <w:top w:val="none" w:sz="0" w:space="0" w:color="auto"/>
            <w:left w:val="none" w:sz="0" w:space="0" w:color="auto"/>
            <w:bottom w:val="none" w:sz="0" w:space="0" w:color="auto"/>
            <w:right w:val="none" w:sz="0" w:space="0" w:color="auto"/>
          </w:divBdr>
        </w:div>
        <w:div w:id="303587173">
          <w:marLeft w:val="0"/>
          <w:marRight w:val="0"/>
          <w:marTop w:val="225"/>
          <w:marBottom w:val="0"/>
          <w:divBdr>
            <w:top w:val="none" w:sz="0" w:space="0" w:color="auto"/>
            <w:left w:val="none" w:sz="0" w:space="0" w:color="auto"/>
            <w:bottom w:val="none" w:sz="0" w:space="0" w:color="auto"/>
            <w:right w:val="none" w:sz="0" w:space="0" w:color="auto"/>
          </w:divBdr>
          <w:divsChild>
            <w:div w:id="320816086">
              <w:marLeft w:val="0"/>
              <w:marRight w:val="0"/>
              <w:marTop w:val="0"/>
              <w:marBottom w:val="0"/>
              <w:divBdr>
                <w:top w:val="none" w:sz="0" w:space="0" w:color="auto"/>
                <w:left w:val="none" w:sz="0" w:space="0" w:color="auto"/>
                <w:bottom w:val="none" w:sz="0" w:space="0" w:color="auto"/>
                <w:right w:val="none" w:sz="0" w:space="0" w:color="auto"/>
              </w:divBdr>
            </w:div>
          </w:divsChild>
        </w:div>
        <w:div w:id="303588024">
          <w:marLeft w:val="0"/>
          <w:marRight w:val="366"/>
          <w:marTop w:val="0"/>
          <w:marBottom w:val="0"/>
          <w:divBdr>
            <w:top w:val="none" w:sz="0" w:space="0" w:color="auto"/>
            <w:left w:val="none" w:sz="0" w:space="0" w:color="auto"/>
            <w:bottom w:val="none" w:sz="0" w:space="0" w:color="auto"/>
            <w:right w:val="none" w:sz="0" w:space="0" w:color="auto"/>
          </w:divBdr>
        </w:div>
        <w:div w:id="303631183">
          <w:marLeft w:val="0"/>
          <w:marRight w:val="0"/>
          <w:marTop w:val="567"/>
          <w:marBottom w:val="708"/>
          <w:divBdr>
            <w:top w:val="none" w:sz="0" w:space="0" w:color="auto"/>
            <w:left w:val="none" w:sz="0" w:space="0" w:color="auto"/>
            <w:bottom w:val="none" w:sz="0" w:space="0" w:color="auto"/>
            <w:right w:val="none" w:sz="0" w:space="0" w:color="auto"/>
          </w:divBdr>
          <w:divsChild>
            <w:div w:id="559753503">
              <w:marLeft w:val="0"/>
              <w:marRight w:val="0"/>
              <w:marTop w:val="0"/>
              <w:marBottom w:val="0"/>
              <w:divBdr>
                <w:top w:val="none" w:sz="0" w:space="0" w:color="auto"/>
                <w:left w:val="none" w:sz="0" w:space="0" w:color="auto"/>
                <w:bottom w:val="single" w:sz="12" w:space="24" w:color="B8B9BA"/>
                <w:right w:val="none" w:sz="0" w:space="0" w:color="auto"/>
              </w:divBdr>
              <w:divsChild>
                <w:div w:id="51354341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03631717">
          <w:marLeft w:val="0"/>
          <w:marRight w:val="0"/>
          <w:marTop w:val="240"/>
          <w:marBottom w:val="240"/>
          <w:divBdr>
            <w:top w:val="none" w:sz="0" w:space="0" w:color="auto"/>
            <w:left w:val="none" w:sz="0" w:space="0" w:color="auto"/>
            <w:bottom w:val="none" w:sz="0" w:space="0" w:color="auto"/>
            <w:right w:val="none" w:sz="0" w:space="0" w:color="auto"/>
          </w:divBdr>
          <w:divsChild>
            <w:div w:id="278293859">
              <w:marLeft w:val="0"/>
              <w:marRight w:val="0"/>
              <w:marTop w:val="0"/>
              <w:marBottom w:val="0"/>
              <w:divBdr>
                <w:top w:val="none" w:sz="0" w:space="0" w:color="auto"/>
                <w:left w:val="none" w:sz="0" w:space="0" w:color="auto"/>
                <w:bottom w:val="none" w:sz="0" w:space="0" w:color="auto"/>
                <w:right w:val="none" w:sz="0" w:space="0" w:color="auto"/>
              </w:divBdr>
            </w:div>
          </w:divsChild>
        </w:div>
        <w:div w:id="303698204">
          <w:marLeft w:val="0"/>
          <w:marRight w:val="0"/>
          <w:marTop w:val="240"/>
          <w:marBottom w:val="240"/>
          <w:divBdr>
            <w:top w:val="none" w:sz="0" w:space="0" w:color="auto"/>
            <w:left w:val="none" w:sz="0" w:space="0" w:color="auto"/>
            <w:bottom w:val="none" w:sz="0" w:space="0" w:color="auto"/>
            <w:right w:val="none" w:sz="0" w:space="0" w:color="auto"/>
          </w:divBdr>
          <w:divsChild>
            <w:div w:id="328681694">
              <w:marLeft w:val="0"/>
              <w:marRight w:val="0"/>
              <w:marTop w:val="0"/>
              <w:marBottom w:val="0"/>
              <w:divBdr>
                <w:top w:val="none" w:sz="0" w:space="0" w:color="auto"/>
                <w:left w:val="none" w:sz="0" w:space="0" w:color="auto"/>
                <w:bottom w:val="none" w:sz="0" w:space="0" w:color="auto"/>
                <w:right w:val="none" w:sz="0" w:space="0" w:color="auto"/>
              </w:divBdr>
            </w:div>
          </w:divsChild>
        </w:div>
        <w:div w:id="303701791">
          <w:marLeft w:val="0"/>
          <w:marRight w:val="0"/>
          <w:marTop w:val="0"/>
          <w:marBottom w:val="0"/>
          <w:divBdr>
            <w:top w:val="none" w:sz="0" w:space="0" w:color="auto"/>
            <w:left w:val="none" w:sz="0" w:space="0" w:color="auto"/>
            <w:bottom w:val="none" w:sz="0" w:space="0" w:color="auto"/>
            <w:right w:val="none" w:sz="0" w:space="0" w:color="auto"/>
          </w:divBdr>
        </w:div>
        <w:div w:id="303701828">
          <w:marLeft w:val="0"/>
          <w:marRight w:val="0"/>
          <w:marTop w:val="300"/>
          <w:marBottom w:val="300"/>
          <w:divBdr>
            <w:top w:val="none" w:sz="0" w:space="0" w:color="auto"/>
            <w:left w:val="none" w:sz="0" w:space="0" w:color="auto"/>
            <w:bottom w:val="none" w:sz="0" w:space="0" w:color="auto"/>
            <w:right w:val="none" w:sz="0" w:space="0" w:color="auto"/>
          </w:divBdr>
        </w:div>
        <w:div w:id="303778756">
          <w:marLeft w:val="0"/>
          <w:marRight w:val="0"/>
          <w:marTop w:val="0"/>
          <w:marBottom w:val="0"/>
          <w:divBdr>
            <w:top w:val="none" w:sz="0" w:space="0" w:color="auto"/>
            <w:left w:val="none" w:sz="0" w:space="0" w:color="auto"/>
            <w:bottom w:val="none" w:sz="0" w:space="0" w:color="auto"/>
            <w:right w:val="none" w:sz="0" w:space="0" w:color="auto"/>
          </w:divBdr>
          <w:divsChild>
            <w:div w:id="424037752">
              <w:marLeft w:val="0"/>
              <w:marRight w:val="0"/>
              <w:marTop w:val="103"/>
              <w:marBottom w:val="0"/>
              <w:divBdr>
                <w:top w:val="none" w:sz="0" w:space="0" w:color="auto"/>
                <w:left w:val="none" w:sz="0" w:space="0" w:color="auto"/>
                <w:bottom w:val="none" w:sz="0" w:space="0" w:color="auto"/>
                <w:right w:val="none" w:sz="0" w:space="0" w:color="auto"/>
              </w:divBdr>
            </w:div>
            <w:div w:id="550457408">
              <w:marLeft w:val="0"/>
              <w:marRight w:val="0"/>
              <w:marTop w:val="103"/>
              <w:marBottom w:val="0"/>
              <w:divBdr>
                <w:top w:val="none" w:sz="0" w:space="0" w:color="auto"/>
                <w:left w:val="none" w:sz="0" w:space="0" w:color="auto"/>
                <w:bottom w:val="none" w:sz="0" w:space="0" w:color="auto"/>
                <w:right w:val="none" w:sz="0" w:space="0" w:color="auto"/>
              </w:divBdr>
            </w:div>
            <w:div w:id="981273605">
              <w:marLeft w:val="0"/>
              <w:marRight w:val="0"/>
              <w:marTop w:val="103"/>
              <w:marBottom w:val="0"/>
              <w:divBdr>
                <w:top w:val="none" w:sz="0" w:space="0" w:color="auto"/>
                <w:left w:val="none" w:sz="0" w:space="0" w:color="auto"/>
                <w:bottom w:val="none" w:sz="0" w:space="0" w:color="auto"/>
                <w:right w:val="none" w:sz="0" w:space="0" w:color="auto"/>
              </w:divBdr>
            </w:div>
          </w:divsChild>
        </w:div>
        <w:div w:id="303974181">
          <w:marLeft w:val="0"/>
          <w:marRight w:val="0"/>
          <w:marTop w:val="240"/>
          <w:marBottom w:val="240"/>
          <w:divBdr>
            <w:top w:val="none" w:sz="0" w:space="0" w:color="auto"/>
            <w:left w:val="none" w:sz="0" w:space="0" w:color="auto"/>
            <w:bottom w:val="none" w:sz="0" w:space="0" w:color="auto"/>
            <w:right w:val="none" w:sz="0" w:space="0" w:color="auto"/>
          </w:divBdr>
          <w:divsChild>
            <w:div w:id="201209039">
              <w:marLeft w:val="0"/>
              <w:marRight w:val="0"/>
              <w:marTop w:val="0"/>
              <w:marBottom w:val="0"/>
              <w:divBdr>
                <w:top w:val="none" w:sz="0" w:space="0" w:color="auto"/>
                <w:left w:val="none" w:sz="0" w:space="0" w:color="auto"/>
                <w:bottom w:val="none" w:sz="0" w:space="0" w:color="auto"/>
                <w:right w:val="none" w:sz="0" w:space="0" w:color="auto"/>
              </w:divBdr>
            </w:div>
          </w:divsChild>
        </w:div>
        <w:div w:id="303976329">
          <w:marLeft w:val="0"/>
          <w:marRight w:val="0"/>
          <w:marTop w:val="0"/>
          <w:marBottom w:val="0"/>
          <w:divBdr>
            <w:top w:val="none" w:sz="0" w:space="0" w:color="auto"/>
            <w:left w:val="none" w:sz="0" w:space="0" w:color="auto"/>
            <w:bottom w:val="none" w:sz="0" w:space="0" w:color="auto"/>
            <w:right w:val="none" w:sz="0" w:space="0" w:color="auto"/>
          </w:divBdr>
          <w:divsChild>
            <w:div w:id="990057674">
              <w:marLeft w:val="0"/>
              <w:marRight w:val="0"/>
              <w:marTop w:val="0"/>
              <w:marBottom w:val="0"/>
              <w:divBdr>
                <w:top w:val="none" w:sz="0" w:space="0" w:color="auto"/>
                <w:left w:val="none" w:sz="0" w:space="0" w:color="auto"/>
                <w:bottom w:val="none" w:sz="0" w:space="0" w:color="auto"/>
                <w:right w:val="none" w:sz="0" w:space="0" w:color="auto"/>
              </w:divBdr>
            </w:div>
          </w:divsChild>
        </w:div>
        <w:div w:id="304044131">
          <w:marLeft w:val="0"/>
          <w:marRight w:val="0"/>
          <w:marTop w:val="240"/>
          <w:marBottom w:val="240"/>
          <w:divBdr>
            <w:top w:val="none" w:sz="0" w:space="0" w:color="auto"/>
            <w:left w:val="none" w:sz="0" w:space="0" w:color="auto"/>
            <w:bottom w:val="none" w:sz="0" w:space="0" w:color="auto"/>
            <w:right w:val="none" w:sz="0" w:space="0" w:color="auto"/>
          </w:divBdr>
        </w:div>
        <w:div w:id="304244008">
          <w:marLeft w:val="0"/>
          <w:marRight w:val="0"/>
          <w:marTop w:val="0"/>
          <w:marBottom w:val="0"/>
          <w:divBdr>
            <w:top w:val="none" w:sz="0" w:space="0" w:color="auto"/>
            <w:left w:val="none" w:sz="0" w:space="0" w:color="auto"/>
            <w:bottom w:val="single" w:sz="6" w:space="15" w:color="B8B9BA"/>
            <w:right w:val="none" w:sz="0" w:space="0" w:color="auto"/>
          </w:divBdr>
          <w:divsChild>
            <w:div w:id="325255369">
              <w:marLeft w:val="0"/>
              <w:marRight w:val="0"/>
              <w:marTop w:val="0"/>
              <w:marBottom w:val="0"/>
              <w:divBdr>
                <w:top w:val="none" w:sz="0" w:space="0" w:color="auto"/>
                <w:left w:val="none" w:sz="0" w:space="0" w:color="auto"/>
                <w:bottom w:val="none" w:sz="0" w:space="0" w:color="auto"/>
                <w:right w:val="none" w:sz="0" w:space="0" w:color="auto"/>
              </w:divBdr>
            </w:div>
          </w:divsChild>
        </w:div>
        <w:div w:id="304430095">
          <w:marLeft w:val="0"/>
          <w:marRight w:val="0"/>
          <w:marTop w:val="240"/>
          <w:marBottom w:val="240"/>
          <w:divBdr>
            <w:top w:val="none" w:sz="0" w:space="0" w:color="auto"/>
            <w:left w:val="none" w:sz="0" w:space="0" w:color="auto"/>
            <w:bottom w:val="none" w:sz="0" w:space="0" w:color="auto"/>
            <w:right w:val="none" w:sz="0" w:space="0" w:color="auto"/>
          </w:divBdr>
        </w:div>
        <w:div w:id="304436987">
          <w:marLeft w:val="0"/>
          <w:marRight w:val="0"/>
          <w:marTop w:val="0"/>
          <w:marBottom w:val="0"/>
          <w:divBdr>
            <w:top w:val="none" w:sz="0" w:space="0" w:color="auto"/>
            <w:left w:val="none" w:sz="0" w:space="0" w:color="auto"/>
            <w:bottom w:val="none" w:sz="0" w:space="0" w:color="auto"/>
            <w:right w:val="none" w:sz="0" w:space="0" w:color="auto"/>
          </w:divBdr>
        </w:div>
        <w:div w:id="304437706">
          <w:marLeft w:val="0"/>
          <w:marRight w:val="0"/>
          <w:marTop w:val="0"/>
          <w:marBottom w:val="0"/>
          <w:divBdr>
            <w:top w:val="none" w:sz="0" w:space="0" w:color="auto"/>
            <w:left w:val="none" w:sz="0" w:space="0" w:color="auto"/>
            <w:bottom w:val="none" w:sz="0" w:space="0" w:color="auto"/>
            <w:right w:val="none" w:sz="0" w:space="0" w:color="auto"/>
          </w:divBdr>
          <w:divsChild>
            <w:div w:id="158930225">
              <w:marLeft w:val="0"/>
              <w:marRight w:val="240"/>
              <w:marTop w:val="0"/>
              <w:marBottom w:val="0"/>
              <w:divBdr>
                <w:top w:val="none" w:sz="0" w:space="0" w:color="auto"/>
                <w:left w:val="none" w:sz="0" w:space="0" w:color="auto"/>
                <w:bottom w:val="none" w:sz="0" w:space="0" w:color="auto"/>
                <w:right w:val="none" w:sz="0" w:space="0" w:color="auto"/>
              </w:divBdr>
            </w:div>
            <w:div w:id="541213751">
              <w:marLeft w:val="0"/>
              <w:marRight w:val="0"/>
              <w:marTop w:val="75"/>
              <w:marBottom w:val="180"/>
              <w:divBdr>
                <w:top w:val="none" w:sz="0" w:space="0" w:color="auto"/>
                <w:left w:val="none" w:sz="0" w:space="0" w:color="auto"/>
                <w:bottom w:val="none" w:sz="0" w:space="0" w:color="auto"/>
                <w:right w:val="none" w:sz="0" w:space="0" w:color="auto"/>
              </w:divBdr>
            </w:div>
          </w:divsChild>
        </w:div>
        <w:div w:id="304512512">
          <w:marLeft w:val="0"/>
          <w:marRight w:val="0"/>
          <w:marTop w:val="0"/>
          <w:marBottom w:val="0"/>
          <w:divBdr>
            <w:top w:val="none" w:sz="0" w:space="0" w:color="auto"/>
            <w:left w:val="none" w:sz="0" w:space="0" w:color="auto"/>
            <w:bottom w:val="none" w:sz="0" w:space="0" w:color="auto"/>
            <w:right w:val="none" w:sz="0" w:space="0" w:color="auto"/>
          </w:divBdr>
        </w:div>
        <w:div w:id="304546962">
          <w:marLeft w:val="0"/>
          <w:marRight w:val="0"/>
          <w:marTop w:val="0"/>
          <w:marBottom w:val="0"/>
          <w:divBdr>
            <w:top w:val="none" w:sz="0" w:space="0" w:color="auto"/>
            <w:left w:val="none" w:sz="0" w:space="0" w:color="auto"/>
            <w:bottom w:val="none" w:sz="0" w:space="0" w:color="auto"/>
            <w:right w:val="none" w:sz="0" w:space="0" w:color="auto"/>
          </w:divBdr>
        </w:div>
        <w:div w:id="304555190">
          <w:marLeft w:val="0"/>
          <w:marRight w:val="0"/>
          <w:marTop w:val="281"/>
          <w:marBottom w:val="281"/>
          <w:divBdr>
            <w:top w:val="none" w:sz="0" w:space="0" w:color="auto"/>
            <w:left w:val="none" w:sz="0" w:space="0" w:color="auto"/>
            <w:bottom w:val="none" w:sz="0" w:space="0" w:color="auto"/>
            <w:right w:val="none" w:sz="0" w:space="0" w:color="auto"/>
          </w:divBdr>
        </w:div>
        <w:div w:id="304626257">
          <w:marLeft w:val="0"/>
          <w:marRight w:val="0"/>
          <w:marTop w:val="0"/>
          <w:marBottom w:val="0"/>
          <w:divBdr>
            <w:top w:val="none" w:sz="0" w:space="0" w:color="auto"/>
            <w:left w:val="none" w:sz="0" w:space="0" w:color="auto"/>
            <w:bottom w:val="none" w:sz="0" w:space="0" w:color="auto"/>
            <w:right w:val="none" w:sz="0" w:space="0" w:color="auto"/>
          </w:divBdr>
        </w:div>
        <w:div w:id="304628744">
          <w:marLeft w:val="0"/>
          <w:marRight w:val="0"/>
          <w:marTop w:val="240"/>
          <w:marBottom w:val="240"/>
          <w:divBdr>
            <w:top w:val="none" w:sz="0" w:space="0" w:color="auto"/>
            <w:left w:val="none" w:sz="0" w:space="0" w:color="auto"/>
            <w:bottom w:val="none" w:sz="0" w:space="0" w:color="auto"/>
            <w:right w:val="none" w:sz="0" w:space="0" w:color="auto"/>
          </w:divBdr>
        </w:div>
        <w:div w:id="304699442">
          <w:marLeft w:val="0"/>
          <w:marRight w:val="0"/>
          <w:marTop w:val="360"/>
          <w:marBottom w:val="450"/>
          <w:divBdr>
            <w:top w:val="none" w:sz="0" w:space="0" w:color="auto"/>
            <w:left w:val="none" w:sz="0" w:space="0" w:color="auto"/>
            <w:bottom w:val="none" w:sz="0" w:space="0" w:color="auto"/>
            <w:right w:val="none" w:sz="0" w:space="0" w:color="auto"/>
          </w:divBdr>
        </w:div>
        <w:div w:id="304704633">
          <w:marLeft w:val="0"/>
          <w:marRight w:val="0"/>
          <w:marTop w:val="378"/>
          <w:marBottom w:val="378"/>
          <w:divBdr>
            <w:top w:val="none" w:sz="0" w:space="0" w:color="auto"/>
            <w:left w:val="none" w:sz="0" w:space="0" w:color="auto"/>
            <w:bottom w:val="none" w:sz="0" w:space="0" w:color="auto"/>
            <w:right w:val="none" w:sz="0" w:space="0" w:color="auto"/>
          </w:divBdr>
          <w:divsChild>
            <w:div w:id="498932164">
              <w:marLeft w:val="0"/>
              <w:marRight w:val="0"/>
              <w:marTop w:val="0"/>
              <w:marBottom w:val="0"/>
              <w:divBdr>
                <w:top w:val="none" w:sz="0" w:space="0" w:color="auto"/>
                <w:left w:val="none" w:sz="0" w:space="0" w:color="auto"/>
                <w:bottom w:val="none" w:sz="0" w:space="0" w:color="auto"/>
                <w:right w:val="none" w:sz="0" w:space="0" w:color="auto"/>
              </w:divBdr>
            </w:div>
          </w:divsChild>
        </w:div>
        <w:div w:id="304743159">
          <w:marLeft w:val="0"/>
          <w:marRight w:val="0"/>
          <w:marTop w:val="0"/>
          <w:marBottom w:val="0"/>
          <w:divBdr>
            <w:top w:val="none" w:sz="0" w:space="0" w:color="auto"/>
            <w:left w:val="none" w:sz="0" w:space="0" w:color="auto"/>
            <w:bottom w:val="none" w:sz="0" w:space="0" w:color="auto"/>
            <w:right w:val="none" w:sz="0" w:space="0" w:color="auto"/>
          </w:divBdr>
        </w:div>
        <w:div w:id="304816939">
          <w:marLeft w:val="0"/>
          <w:marRight w:val="0"/>
          <w:marTop w:val="472"/>
          <w:marBottom w:val="0"/>
          <w:divBdr>
            <w:top w:val="none" w:sz="0" w:space="0" w:color="auto"/>
            <w:left w:val="none" w:sz="0" w:space="0" w:color="auto"/>
            <w:bottom w:val="none" w:sz="0" w:space="0" w:color="auto"/>
            <w:right w:val="none" w:sz="0" w:space="0" w:color="auto"/>
          </w:divBdr>
        </w:div>
        <w:div w:id="304817007">
          <w:marLeft w:val="0"/>
          <w:marRight w:val="0"/>
          <w:marTop w:val="430"/>
          <w:marBottom w:val="0"/>
          <w:divBdr>
            <w:top w:val="none" w:sz="0" w:space="0" w:color="auto"/>
            <w:left w:val="none" w:sz="0" w:space="0" w:color="auto"/>
            <w:bottom w:val="none" w:sz="0" w:space="0" w:color="auto"/>
            <w:right w:val="none" w:sz="0" w:space="0" w:color="auto"/>
          </w:divBdr>
        </w:div>
        <w:div w:id="304894855">
          <w:marLeft w:val="0"/>
          <w:marRight w:val="240"/>
          <w:marTop w:val="180"/>
          <w:marBottom w:val="0"/>
          <w:divBdr>
            <w:top w:val="none" w:sz="0" w:space="0" w:color="auto"/>
            <w:left w:val="none" w:sz="0" w:space="0" w:color="auto"/>
            <w:bottom w:val="none" w:sz="0" w:space="0" w:color="auto"/>
            <w:right w:val="none" w:sz="0" w:space="0" w:color="auto"/>
          </w:divBdr>
        </w:div>
        <w:div w:id="304898463">
          <w:marLeft w:val="0"/>
          <w:marRight w:val="0"/>
          <w:marTop w:val="0"/>
          <w:marBottom w:val="0"/>
          <w:divBdr>
            <w:top w:val="none" w:sz="0" w:space="0" w:color="auto"/>
            <w:left w:val="none" w:sz="0" w:space="0" w:color="auto"/>
            <w:bottom w:val="none" w:sz="0" w:space="0" w:color="auto"/>
            <w:right w:val="none" w:sz="0" w:space="0" w:color="auto"/>
          </w:divBdr>
        </w:div>
        <w:div w:id="304900040">
          <w:marLeft w:val="0"/>
          <w:marRight w:val="0"/>
          <w:marTop w:val="329"/>
          <w:marBottom w:val="329"/>
          <w:divBdr>
            <w:top w:val="none" w:sz="0" w:space="0" w:color="auto"/>
            <w:left w:val="none" w:sz="0" w:space="0" w:color="auto"/>
            <w:bottom w:val="none" w:sz="0" w:space="0" w:color="auto"/>
            <w:right w:val="none" w:sz="0" w:space="0" w:color="auto"/>
          </w:divBdr>
        </w:div>
        <w:div w:id="304967703">
          <w:marLeft w:val="0"/>
          <w:marRight w:val="0"/>
          <w:marTop w:val="600"/>
          <w:marBottom w:val="600"/>
          <w:divBdr>
            <w:top w:val="none" w:sz="0" w:space="0" w:color="auto"/>
            <w:left w:val="none" w:sz="0" w:space="0" w:color="auto"/>
            <w:bottom w:val="none" w:sz="0" w:space="0" w:color="auto"/>
            <w:right w:val="none" w:sz="0" w:space="0" w:color="auto"/>
          </w:divBdr>
          <w:divsChild>
            <w:div w:id="206913150">
              <w:marLeft w:val="0"/>
              <w:marRight w:val="0"/>
              <w:marTop w:val="240"/>
              <w:marBottom w:val="240"/>
              <w:divBdr>
                <w:top w:val="none" w:sz="0" w:space="0" w:color="auto"/>
                <w:left w:val="none" w:sz="0" w:space="0" w:color="auto"/>
                <w:bottom w:val="none" w:sz="0" w:space="0" w:color="auto"/>
                <w:right w:val="none" w:sz="0" w:space="0" w:color="auto"/>
              </w:divBdr>
              <w:divsChild>
                <w:div w:id="973870535">
                  <w:marLeft w:val="0"/>
                  <w:marRight w:val="0"/>
                  <w:marTop w:val="0"/>
                  <w:marBottom w:val="0"/>
                  <w:divBdr>
                    <w:top w:val="none" w:sz="0" w:space="0" w:color="auto"/>
                    <w:left w:val="none" w:sz="0" w:space="0" w:color="auto"/>
                    <w:bottom w:val="none" w:sz="0" w:space="0" w:color="auto"/>
                    <w:right w:val="none" w:sz="0" w:space="0" w:color="auto"/>
                  </w:divBdr>
                </w:div>
              </w:divsChild>
            </w:div>
            <w:div w:id="413934366">
              <w:marLeft w:val="0"/>
              <w:marRight w:val="0"/>
              <w:marTop w:val="240"/>
              <w:marBottom w:val="240"/>
              <w:divBdr>
                <w:top w:val="none" w:sz="0" w:space="0" w:color="auto"/>
                <w:left w:val="none" w:sz="0" w:space="0" w:color="auto"/>
                <w:bottom w:val="none" w:sz="0" w:space="0" w:color="auto"/>
                <w:right w:val="none" w:sz="0" w:space="0" w:color="auto"/>
              </w:divBdr>
              <w:divsChild>
                <w:div w:id="82342000">
                  <w:marLeft w:val="0"/>
                  <w:marRight w:val="0"/>
                  <w:marTop w:val="0"/>
                  <w:marBottom w:val="0"/>
                  <w:divBdr>
                    <w:top w:val="none" w:sz="0" w:space="0" w:color="auto"/>
                    <w:left w:val="none" w:sz="0" w:space="0" w:color="auto"/>
                    <w:bottom w:val="none" w:sz="0" w:space="0" w:color="auto"/>
                    <w:right w:val="none" w:sz="0" w:space="0" w:color="auto"/>
                  </w:divBdr>
                </w:div>
              </w:divsChild>
            </w:div>
            <w:div w:id="472331826">
              <w:marLeft w:val="0"/>
              <w:marRight w:val="0"/>
              <w:marTop w:val="300"/>
              <w:marBottom w:val="300"/>
              <w:divBdr>
                <w:top w:val="none" w:sz="0" w:space="0" w:color="auto"/>
                <w:left w:val="none" w:sz="0" w:space="0" w:color="auto"/>
                <w:bottom w:val="none" w:sz="0" w:space="0" w:color="auto"/>
                <w:right w:val="none" w:sz="0" w:space="0" w:color="auto"/>
              </w:divBdr>
            </w:div>
            <w:div w:id="586381117">
              <w:marLeft w:val="0"/>
              <w:marRight w:val="0"/>
              <w:marTop w:val="240"/>
              <w:marBottom w:val="240"/>
              <w:divBdr>
                <w:top w:val="none" w:sz="0" w:space="0" w:color="auto"/>
                <w:left w:val="none" w:sz="0" w:space="0" w:color="auto"/>
                <w:bottom w:val="none" w:sz="0" w:space="0" w:color="auto"/>
                <w:right w:val="none" w:sz="0" w:space="0" w:color="auto"/>
              </w:divBdr>
            </w:div>
            <w:div w:id="681006903">
              <w:marLeft w:val="0"/>
              <w:marRight w:val="0"/>
              <w:marTop w:val="240"/>
              <w:marBottom w:val="240"/>
              <w:divBdr>
                <w:top w:val="none" w:sz="0" w:space="0" w:color="auto"/>
                <w:left w:val="none" w:sz="0" w:space="0" w:color="auto"/>
                <w:bottom w:val="none" w:sz="0" w:space="0" w:color="auto"/>
                <w:right w:val="none" w:sz="0" w:space="0" w:color="auto"/>
              </w:divBdr>
            </w:div>
            <w:div w:id="715201894">
              <w:marLeft w:val="0"/>
              <w:marRight w:val="0"/>
              <w:marTop w:val="240"/>
              <w:marBottom w:val="240"/>
              <w:divBdr>
                <w:top w:val="none" w:sz="0" w:space="0" w:color="auto"/>
                <w:left w:val="none" w:sz="0" w:space="0" w:color="auto"/>
                <w:bottom w:val="none" w:sz="0" w:space="0" w:color="auto"/>
                <w:right w:val="none" w:sz="0" w:space="0" w:color="auto"/>
              </w:divBdr>
              <w:divsChild>
                <w:div w:id="363947767">
                  <w:marLeft w:val="0"/>
                  <w:marRight w:val="0"/>
                  <w:marTop w:val="0"/>
                  <w:marBottom w:val="0"/>
                  <w:divBdr>
                    <w:top w:val="none" w:sz="0" w:space="0" w:color="auto"/>
                    <w:left w:val="none" w:sz="0" w:space="0" w:color="auto"/>
                    <w:bottom w:val="none" w:sz="0" w:space="0" w:color="auto"/>
                    <w:right w:val="none" w:sz="0" w:space="0" w:color="auto"/>
                  </w:divBdr>
                </w:div>
              </w:divsChild>
            </w:div>
            <w:div w:id="786436327">
              <w:marLeft w:val="0"/>
              <w:marRight w:val="0"/>
              <w:marTop w:val="240"/>
              <w:marBottom w:val="240"/>
              <w:divBdr>
                <w:top w:val="none" w:sz="0" w:space="0" w:color="auto"/>
                <w:left w:val="none" w:sz="0" w:space="0" w:color="auto"/>
                <w:bottom w:val="none" w:sz="0" w:space="0" w:color="auto"/>
                <w:right w:val="none" w:sz="0" w:space="0" w:color="auto"/>
              </w:divBdr>
              <w:divsChild>
                <w:div w:id="319433822">
                  <w:marLeft w:val="0"/>
                  <w:marRight w:val="0"/>
                  <w:marTop w:val="0"/>
                  <w:marBottom w:val="0"/>
                  <w:divBdr>
                    <w:top w:val="none" w:sz="0" w:space="0" w:color="auto"/>
                    <w:left w:val="none" w:sz="0" w:space="0" w:color="auto"/>
                    <w:bottom w:val="none" w:sz="0" w:space="0" w:color="auto"/>
                    <w:right w:val="none" w:sz="0" w:space="0" w:color="auto"/>
                  </w:divBdr>
                </w:div>
              </w:divsChild>
            </w:div>
            <w:div w:id="845435409">
              <w:marLeft w:val="0"/>
              <w:marRight w:val="0"/>
              <w:marTop w:val="240"/>
              <w:marBottom w:val="240"/>
              <w:divBdr>
                <w:top w:val="none" w:sz="0" w:space="0" w:color="auto"/>
                <w:left w:val="none" w:sz="0" w:space="0" w:color="auto"/>
                <w:bottom w:val="none" w:sz="0" w:space="0" w:color="auto"/>
                <w:right w:val="none" w:sz="0" w:space="0" w:color="auto"/>
              </w:divBdr>
            </w:div>
            <w:div w:id="897403837">
              <w:marLeft w:val="0"/>
              <w:marRight w:val="0"/>
              <w:marTop w:val="240"/>
              <w:marBottom w:val="240"/>
              <w:divBdr>
                <w:top w:val="none" w:sz="0" w:space="0" w:color="auto"/>
                <w:left w:val="none" w:sz="0" w:space="0" w:color="auto"/>
                <w:bottom w:val="none" w:sz="0" w:space="0" w:color="auto"/>
                <w:right w:val="none" w:sz="0" w:space="0" w:color="auto"/>
              </w:divBdr>
              <w:divsChild>
                <w:div w:id="178467131">
                  <w:marLeft w:val="0"/>
                  <w:marRight w:val="0"/>
                  <w:marTop w:val="0"/>
                  <w:marBottom w:val="0"/>
                  <w:divBdr>
                    <w:top w:val="none" w:sz="0" w:space="0" w:color="auto"/>
                    <w:left w:val="none" w:sz="0" w:space="0" w:color="auto"/>
                    <w:bottom w:val="none" w:sz="0" w:space="0" w:color="auto"/>
                    <w:right w:val="none" w:sz="0" w:space="0" w:color="auto"/>
                  </w:divBdr>
                </w:div>
              </w:divsChild>
            </w:div>
            <w:div w:id="932015533">
              <w:marLeft w:val="0"/>
              <w:marRight w:val="0"/>
              <w:marTop w:val="300"/>
              <w:marBottom w:val="600"/>
              <w:divBdr>
                <w:top w:val="single" w:sz="6" w:space="30" w:color="EB5D0B"/>
                <w:left w:val="none" w:sz="0" w:space="0" w:color="auto"/>
                <w:bottom w:val="single" w:sz="6" w:space="30" w:color="EB5D0B"/>
                <w:right w:val="none" w:sz="0" w:space="0" w:color="auto"/>
              </w:divBdr>
            </w:div>
          </w:divsChild>
        </w:div>
        <w:div w:id="305015300">
          <w:marLeft w:val="0"/>
          <w:marRight w:val="0"/>
          <w:marTop w:val="0"/>
          <w:marBottom w:val="0"/>
          <w:divBdr>
            <w:top w:val="none" w:sz="0" w:space="0" w:color="auto"/>
            <w:left w:val="none" w:sz="0" w:space="0" w:color="auto"/>
            <w:bottom w:val="none" w:sz="0" w:space="0" w:color="auto"/>
            <w:right w:val="none" w:sz="0" w:space="0" w:color="auto"/>
          </w:divBdr>
        </w:div>
        <w:div w:id="305085113">
          <w:marLeft w:val="0"/>
          <w:marRight w:val="0"/>
          <w:marTop w:val="0"/>
          <w:marBottom w:val="0"/>
          <w:divBdr>
            <w:top w:val="none" w:sz="0" w:space="0" w:color="auto"/>
            <w:left w:val="none" w:sz="0" w:space="0" w:color="auto"/>
            <w:bottom w:val="none" w:sz="0" w:space="0" w:color="auto"/>
            <w:right w:val="none" w:sz="0" w:space="0" w:color="auto"/>
          </w:divBdr>
        </w:div>
        <w:div w:id="305086201">
          <w:marLeft w:val="-135"/>
          <w:marRight w:val="0"/>
          <w:marTop w:val="0"/>
          <w:marBottom w:val="0"/>
          <w:divBdr>
            <w:top w:val="none" w:sz="0" w:space="0" w:color="auto"/>
            <w:left w:val="none" w:sz="0" w:space="0" w:color="auto"/>
            <w:bottom w:val="none" w:sz="0" w:space="0" w:color="auto"/>
            <w:right w:val="none" w:sz="0" w:space="0" w:color="auto"/>
          </w:divBdr>
        </w:div>
        <w:div w:id="305160210">
          <w:marLeft w:val="0"/>
          <w:marRight w:val="0"/>
          <w:marTop w:val="0"/>
          <w:marBottom w:val="0"/>
          <w:divBdr>
            <w:top w:val="none" w:sz="0" w:space="0" w:color="auto"/>
            <w:left w:val="none" w:sz="0" w:space="0" w:color="auto"/>
            <w:bottom w:val="none" w:sz="0" w:space="0" w:color="auto"/>
            <w:right w:val="none" w:sz="0" w:space="0" w:color="auto"/>
          </w:divBdr>
          <w:divsChild>
            <w:div w:id="634722183">
              <w:marLeft w:val="0"/>
              <w:marRight w:val="2215"/>
              <w:marTop w:val="0"/>
              <w:marBottom w:val="0"/>
              <w:divBdr>
                <w:top w:val="none" w:sz="0" w:space="0" w:color="auto"/>
                <w:left w:val="none" w:sz="0" w:space="0" w:color="auto"/>
                <w:bottom w:val="none" w:sz="0" w:space="0" w:color="auto"/>
                <w:right w:val="none" w:sz="0" w:space="0" w:color="auto"/>
              </w:divBdr>
            </w:div>
          </w:divsChild>
        </w:div>
        <w:div w:id="305166319">
          <w:marLeft w:val="0"/>
          <w:marRight w:val="0"/>
          <w:marTop w:val="0"/>
          <w:marBottom w:val="0"/>
          <w:divBdr>
            <w:top w:val="none" w:sz="0" w:space="0" w:color="auto"/>
            <w:left w:val="none" w:sz="0" w:space="0" w:color="auto"/>
            <w:bottom w:val="none" w:sz="0" w:space="0" w:color="auto"/>
            <w:right w:val="none" w:sz="0" w:space="0" w:color="auto"/>
          </w:divBdr>
        </w:div>
        <w:div w:id="305206376">
          <w:marLeft w:val="0"/>
          <w:marRight w:val="0"/>
          <w:marTop w:val="300"/>
          <w:marBottom w:val="0"/>
          <w:divBdr>
            <w:top w:val="none" w:sz="0" w:space="0" w:color="auto"/>
            <w:left w:val="none" w:sz="0" w:space="0" w:color="auto"/>
            <w:bottom w:val="none" w:sz="0" w:space="0" w:color="auto"/>
            <w:right w:val="none" w:sz="0" w:space="0" w:color="auto"/>
          </w:divBdr>
        </w:div>
        <w:div w:id="305282823">
          <w:marLeft w:val="0"/>
          <w:marRight w:val="0"/>
          <w:marTop w:val="0"/>
          <w:marBottom w:val="0"/>
          <w:divBdr>
            <w:top w:val="none" w:sz="0" w:space="0" w:color="auto"/>
            <w:left w:val="none" w:sz="0" w:space="0" w:color="auto"/>
            <w:bottom w:val="none" w:sz="0" w:space="0" w:color="auto"/>
            <w:right w:val="none" w:sz="0" w:space="0" w:color="auto"/>
          </w:divBdr>
        </w:div>
        <w:div w:id="305283179">
          <w:marLeft w:val="0"/>
          <w:marRight w:val="0"/>
          <w:marTop w:val="240"/>
          <w:marBottom w:val="240"/>
          <w:divBdr>
            <w:top w:val="none" w:sz="0" w:space="0" w:color="auto"/>
            <w:left w:val="none" w:sz="0" w:space="0" w:color="auto"/>
            <w:bottom w:val="none" w:sz="0" w:space="0" w:color="auto"/>
            <w:right w:val="none" w:sz="0" w:space="0" w:color="auto"/>
          </w:divBdr>
        </w:div>
        <w:div w:id="305355751">
          <w:marLeft w:val="0"/>
          <w:marRight w:val="0"/>
          <w:marTop w:val="0"/>
          <w:marBottom w:val="0"/>
          <w:divBdr>
            <w:top w:val="none" w:sz="0" w:space="0" w:color="auto"/>
            <w:left w:val="none" w:sz="0" w:space="0" w:color="auto"/>
            <w:bottom w:val="none" w:sz="0" w:space="0" w:color="auto"/>
            <w:right w:val="none" w:sz="0" w:space="0" w:color="auto"/>
          </w:divBdr>
        </w:div>
        <w:div w:id="305399198">
          <w:marLeft w:val="0"/>
          <w:marRight w:val="0"/>
          <w:marTop w:val="0"/>
          <w:marBottom w:val="0"/>
          <w:divBdr>
            <w:top w:val="none" w:sz="0" w:space="0" w:color="auto"/>
            <w:left w:val="none" w:sz="0" w:space="0" w:color="auto"/>
            <w:bottom w:val="none" w:sz="0" w:space="0" w:color="auto"/>
            <w:right w:val="none" w:sz="0" w:space="0" w:color="auto"/>
          </w:divBdr>
        </w:div>
        <w:div w:id="305471019">
          <w:marLeft w:val="0"/>
          <w:marRight w:val="0"/>
          <w:marTop w:val="0"/>
          <w:marBottom w:val="0"/>
          <w:divBdr>
            <w:top w:val="none" w:sz="0" w:space="0" w:color="auto"/>
            <w:left w:val="none" w:sz="0" w:space="0" w:color="auto"/>
            <w:bottom w:val="none" w:sz="0" w:space="0" w:color="auto"/>
            <w:right w:val="none" w:sz="0" w:space="0" w:color="auto"/>
          </w:divBdr>
        </w:div>
        <w:div w:id="305471622">
          <w:marLeft w:val="0"/>
          <w:marRight w:val="0"/>
          <w:marTop w:val="300"/>
          <w:marBottom w:val="0"/>
          <w:divBdr>
            <w:top w:val="none" w:sz="0" w:space="0" w:color="auto"/>
            <w:left w:val="none" w:sz="0" w:space="0" w:color="auto"/>
            <w:bottom w:val="none" w:sz="0" w:space="0" w:color="auto"/>
            <w:right w:val="none" w:sz="0" w:space="0" w:color="auto"/>
          </w:divBdr>
        </w:div>
        <w:div w:id="305472147">
          <w:marLeft w:val="0"/>
          <w:marRight w:val="0"/>
          <w:marTop w:val="0"/>
          <w:marBottom w:val="0"/>
          <w:divBdr>
            <w:top w:val="none" w:sz="0" w:space="0" w:color="auto"/>
            <w:left w:val="none" w:sz="0" w:space="0" w:color="auto"/>
            <w:bottom w:val="none" w:sz="0" w:space="0" w:color="auto"/>
            <w:right w:val="none" w:sz="0" w:space="0" w:color="auto"/>
          </w:divBdr>
        </w:div>
        <w:div w:id="305479723">
          <w:marLeft w:val="0"/>
          <w:marRight w:val="0"/>
          <w:marTop w:val="240"/>
          <w:marBottom w:val="240"/>
          <w:divBdr>
            <w:top w:val="none" w:sz="0" w:space="0" w:color="auto"/>
            <w:left w:val="none" w:sz="0" w:space="0" w:color="auto"/>
            <w:bottom w:val="none" w:sz="0" w:space="0" w:color="auto"/>
            <w:right w:val="none" w:sz="0" w:space="0" w:color="auto"/>
          </w:divBdr>
        </w:div>
        <w:div w:id="305551806">
          <w:marLeft w:val="0"/>
          <w:marRight w:val="0"/>
          <w:marTop w:val="0"/>
          <w:marBottom w:val="0"/>
          <w:divBdr>
            <w:top w:val="none" w:sz="0" w:space="0" w:color="auto"/>
            <w:left w:val="none" w:sz="0" w:space="0" w:color="auto"/>
            <w:bottom w:val="none" w:sz="0" w:space="0" w:color="auto"/>
            <w:right w:val="none" w:sz="0" w:space="0" w:color="auto"/>
          </w:divBdr>
        </w:div>
        <w:div w:id="305554972">
          <w:marLeft w:val="0"/>
          <w:marRight w:val="0"/>
          <w:marTop w:val="240"/>
          <w:marBottom w:val="240"/>
          <w:divBdr>
            <w:top w:val="none" w:sz="0" w:space="0" w:color="auto"/>
            <w:left w:val="none" w:sz="0" w:space="0" w:color="auto"/>
            <w:bottom w:val="none" w:sz="0" w:space="0" w:color="auto"/>
            <w:right w:val="none" w:sz="0" w:space="0" w:color="auto"/>
          </w:divBdr>
          <w:divsChild>
            <w:div w:id="134179971">
              <w:marLeft w:val="0"/>
              <w:marRight w:val="0"/>
              <w:marTop w:val="0"/>
              <w:marBottom w:val="0"/>
              <w:divBdr>
                <w:top w:val="none" w:sz="0" w:space="0" w:color="auto"/>
                <w:left w:val="none" w:sz="0" w:space="0" w:color="auto"/>
                <w:bottom w:val="none" w:sz="0" w:space="0" w:color="auto"/>
                <w:right w:val="none" w:sz="0" w:space="0" w:color="auto"/>
              </w:divBdr>
            </w:div>
          </w:divsChild>
        </w:div>
        <w:div w:id="305594834">
          <w:marLeft w:val="0"/>
          <w:marRight w:val="0"/>
          <w:marTop w:val="0"/>
          <w:marBottom w:val="0"/>
          <w:divBdr>
            <w:top w:val="none" w:sz="0" w:space="0" w:color="auto"/>
            <w:left w:val="none" w:sz="0" w:space="0" w:color="auto"/>
            <w:bottom w:val="none" w:sz="0" w:space="0" w:color="auto"/>
            <w:right w:val="none" w:sz="0" w:space="0" w:color="auto"/>
          </w:divBdr>
        </w:div>
        <w:div w:id="305596866">
          <w:marLeft w:val="0"/>
          <w:marRight w:val="0"/>
          <w:marTop w:val="0"/>
          <w:marBottom w:val="0"/>
          <w:divBdr>
            <w:top w:val="none" w:sz="0" w:space="0" w:color="auto"/>
            <w:left w:val="none" w:sz="0" w:space="0" w:color="auto"/>
            <w:bottom w:val="none" w:sz="0" w:space="0" w:color="auto"/>
            <w:right w:val="none" w:sz="0" w:space="0" w:color="auto"/>
          </w:divBdr>
        </w:div>
        <w:div w:id="305621712">
          <w:marLeft w:val="0"/>
          <w:marRight w:val="0"/>
          <w:marTop w:val="0"/>
          <w:marBottom w:val="0"/>
          <w:divBdr>
            <w:top w:val="none" w:sz="0" w:space="0" w:color="auto"/>
            <w:left w:val="none" w:sz="0" w:space="0" w:color="auto"/>
            <w:bottom w:val="none" w:sz="0" w:space="0" w:color="auto"/>
            <w:right w:val="none" w:sz="0" w:space="0" w:color="auto"/>
          </w:divBdr>
          <w:divsChild>
            <w:div w:id="626006131">
              <w:marLeft w:val="0"/>
              <w:marRight w:val="0"/>
              <w:marTop w:val="0"/>
              <w:marBottom w:val="0"/>
              <w:divBdr>
                <w:top w:val="none" w:sz="0" w:space="0" w:color="auto"/>
                <w:left w:val="none" w:sz="0" w:space="0" w:color="auto"/>
                <w:bottom w:val="none" w:sz="0" w:space="0" w:color="auto"/>
                <w:right w:val="none" w:sz="0" w:space="0" w:color="auto"/>
              </w:divBdr>
              <w:divsChild>
                <w:div w:id="41708312">
                  <w:marLeft w:val="0"/>
                  <w:marRight w:val="0"/>
                  <w:marTop w:val="0"/>
                  <w:marBottom w:val="0"/>
                  <w:divBdr>
                    <w:top w:val="none" w:sz="0" w:space="0" w:color="auto"/>
                    <w:left w:val="none" w:sz="0" w:space="0" w:color="auto"/>
                    <w:bottom w:val="none" w:sz="0" w:space="0" w:color="auto"/>
                    <w:right w:val="none" w:sz="0" w:space="0" w:color="auto"/>
                  </w:divBdr>
                  <w:divsChild>
                    <w:div w:id="581137311">
                      <w:marLeft w:val="0"/>
                      <w:marRight w:val="0"/>
                      <w:marTop w:val="0"/>
                      <w:marBottom w:val="283"/>
                      <w:divBdr>
                        <w:top w:val="none" w:sz="0" w:space="0" w:color="auto"/>
                        <w:left w:val="none" w:sz="0" w:space="0" w:color="auto"/>
                        <w:bottom w:val="none" w:sz="0" w:space="0" w:color="auto"/>
                        <w:right w:val="none" w:sz="0" w:space="0" w:color="auto"/>
                      </w:divBdr>
                      <w:divsChild>
                        <w:div w:id="208686620">
                          <w:marLeft w:val="0"/>
                          <w:marRight w:val="0"/>
                          <w:marTop w:val="0"/>
                          <w:marBottom w:val="0"/>
                          <w:divBdr>
                            <w:top w:val="none" w:sz="0" w:space="0" w:color="auto"/>
                            <w:left w:val="none" w:sz="0" w:space="0" w:color="auto"/>
                            <w:bottom w:val="none" w:sz="0" w:space="0" w:color="auto"/>
                            <w:right w:val="none" w:sz="0" w:space="0" w:color="auto"/>
                          </w:divBdr>
                        </w:div>
                        <w:div w:id="720444140">
                          <w:marLeft w:val="0"/>
                          <w:marRight w:val="0"/>
                          <w:marTop w:val="0"/>
                          <w:marBottom w:val="283"/>
                          <w:divBdr>
                            <w:top w:val="none" w:sz="0" w:space="0" w:color="auto"/>
                            <w:left w:val="none" w:sz="0" w:space="0" w:color="auto"/>
                            <w:bottom w:val="none" w:sz="0" w:space="0" w:color="auto"/>
                            <w:right w:val="none" w:sz="0" w:space="0" w:color="auto"/>
                          </w:divBdr>
                          <w:divsChild>
                            <w:div w:id="38588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7993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 w:id="305664017">
          <w:marLeft w:val="0"/>
          <w:marRight w:val="0"/>
          <w:marTop w:val="354"/>
          <w:marBottom w:val="354"/>
          <w:divBdr>
            <w:top w:val="none" w:sz="0" w:space="0" w:color="auto"/>
            <w:left w:val="none" w:sz="0" w:space="0" w:color="auto"/>
            <w:bottom w:val="none" w:sz="0" w:space="0" w:color="auto"/>
            <w:right w:val="none" w:sz="0" w:space="0" w:color="auto"/>
          </w:divBdr>
        </w:div>
        <w:div w:id="305664100">
          <w:marLeft w:val="0"/>
          <w:marRight w:val="0"/>
          <w:marTop w:val="0"/>
          <w:marBottom w:val="0"/>
          <w:divBdr>
            <w:top w:val="none" w:sz="0" w:space="0" w:color="auto"/>
            <w:left w:val="none" w:sz="0" w:space="0" w:color="auto"/>
            <w:bottom w:val="none" w:sz="0" w:space="0" w:color="auto"/>
            <w:right w:val="none" w:sz="0" w:space="0" w:color="auto"/>
          </w:divBdr>
        </w:div>
        <w:div w:id="305741267">
          <w:marLeft w:val="0"/>
          <w:marRight w:val="0"/>
          <w:marTop w:val="0"/>
          <w:marBottom w:val="0"/>
          <w:divBdr>
            <w:top w:val="none" w:sz="0" w:space="0" w:color="auto"/>
            <w:left w:val="none" w:sz="0" w:space="0" w:color="auto"/>
            <w:bottom w:val="none" w:sz="0" w:space="0" w:color="auto"/>
            <w:right w:val="none" w:sz="0" w:space="0" w:color="auto"/>
          </w:divBdr>
        </w:div>
        <w:div w:id="305814827">
          <w:marLeft w:val="0"/>
          <w:marRight w:val="0"/>
          <w:marTop w:val="0"/>
          <w:marBottom w:val="0"/>
          <w:divBdr>
            <w:top w:val="none" w:sz="0" w:space="0" w:color="auto"/>
            <w:left w:val="none" w:sz="0" w:space="0" w:color="auto"/>
            <w:bottom w:val="none" w:sz="0" w:space="0" w:color="auto"/>
            <w:right w:val="none" w:sz="0" w:space="0" w:color="auto"/>
          </w:divBdr>
          <w:divsChild>
            <w:div w:id="131748837">
              <w:marLeft w:val="-212"/>
              <w:marRight w:val="0"/>
              <w:marTop w:val="0"/>
              <w:marBottom w:val="0"/>
              <w:divBdr>
                <w:top w:val="none" w:sz="0" w:space="0" w:color="auto"/>
                <w:left w:val="none" w:sz="0" w:space="0" w:color="auto"/>
                <w:bottom w:val="none" w:sz="0" w:space="0" w:color="auto"/>
                <w:right w:val="none" w:sz="0" w:space="0" w:color="auto"/>
              </w:divBdr>
            </w:div>
            <w:div w:id="742140887">
              <w:marLeft w:val="0"/>
              <w:marRight w:val="0"/>
              <w:marTop w:val="0"/>
              <w:marBottom w:val="0"/>
              <w:divBdr>
                <w:top w:val="none" w:sz="0" w:space="0" w:color="auto"/>
                <w:left w:val="none" w:sz="0" w:space="0" w:color="auto"/>
                <w:bottom w:val="none" w:sz="0" w:space="0" w:color="auto"/>
                <w:right w:val="none" w:sz="0" w:space="0" w:color="auto"/>
              </w:divBdr>
            </w:div>
          </w:divsChild>
        </w:div>
        <w:div w:id="305822134">
          <w:marLeft w:val="0"/>
          <w:marRight w:val="0"/>
          <w:marTop w:val="0"/>
          <w:marBottom w:val="0"/>
          <w:divBdr>
            <w:top w:val="none" w:sz="0" w:space="0" w:color="auto"/>
            <w:left w:val="none" w:sz="0" w:space="0" w:color="auto"/>
            <w:bottom w:val="none" w:sz="0" w:space="0" w:color="auto"/>
            <w:right w:val="none" w:sz="0" w:space="0" w:color="auto"/>
          </w:divBdr>
        </w:div>
        <w:div w:id="305865320">
          <w:marLeft w:val="0"/>
          <w:marRight w:val="0"/>
          <w:marTop w:val="300"/>
          <w:marBottom w:val="300"/>
          <w:divBdr>
            <w:top w:val="none" w:sz="0" w:space="0" w:color="auto"/>
            <w:left w:val="none" w:sz="0" w:space="0" w:color="auto"/>
            <w:bottom w:val="none" w:sz="0" w:space="0" w:color="auto"/>
            <w:right w:val="none" w:sz="0" w:space="0" w:color="auto"/>
          </w:divBdr>
        </w:div>
        <w:div w:id="305937765">
          <w:marLeft w:val="0"/>
          <w:marRight w:val="0"/>
          <w:marTop w:val="0"/>
          <w:marBottom w:val="0"/>
          <w:divBdr>
            <w:top w:val="none" w:sz="0" w:space="0" w:color="auto"/>
            <w:left w:val="none" w:sz="0" w:space="0" w:color="auto"/>
            <w:bottom w:val="none" w:sz="0" w:space="0" w:color="auto"/>
            <w:right w:val="none" w:sz="0" w:space="0" w:color="auto"/>
          </w:divBdr>
          <w:divsChild>
            <w:div w:id="523784388">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
        <w:div w:id="306008565">
          <w:marLeft w:val="0"/>
          <w:marRight w:val="0"/>
          <w:marTop w:val="240"/>
          <w:marBottom w:val="240"/>
          <w:divBdr>
            <w:top w:val="none" w:sz="0" w:space="0" w:color="auto"/>
            <w:left w:val="none" w:sz="0" w:space="0" w:color="auto"/>
            <w:bottom w:val="none" w:sz="0" w:space="0" w:color="auto"/>
            <w:right w:val="none" w:sz="0" w:space="0" w:color="auto"/>
          </w:divBdr>
        </w:div>
        <w:div w:id="306013877">
          <w:marLeft w:val="0"/>
          <w:marRight w:val="0"/>
          <w:marTop w:val="0"/>
          <w:marBottom w:val="0"/>
          <w:divBdr>
            <w:top w:val="none" w:sz="0" w:space="0" w:color="auto"/>
            <w:left w:val="none" w:sz="0" w:space="0" w:color="auto"/>
            <w:bottom w:val="none" w:sz="0" w:space="0" w:color="auto"/>
            <w:right w:val="none" w:sz="0" w:space="0" w:color="auto"/>
          </w:divBdr>
        </w:div>
        <w:div w:id="306016522">
          <w:marLeft w:val="0"/>
          <w:marRight w:val="0"/>
          <w:marTop w:val="0"/>
          <w:marBottom w:val="0"/>
          <w:divBdr>
            <w:top w:val="none" w:sz="0" w:space="0" w:color="auto"/>
            <w:left w:val="none" w:sz="0" w:space="0" w:color="auto"/>
            <w:bottom w:val="none" w:sz="0" w:space="0" w:color="auto"/>
            <w:right w:val="none" w:sz="0" w:space="0" w:color="auto"/>
          </w:divBdr>
        </w:div>
        <w:div w:id="306055458">
          <w:marLeft w:val="0"/>
          <w:marRight w:val="0"/>
          <w:marTop w:val="0"/>
          <w:marBottom w:val="0"/>
          <w:divBdr>
            <w:top w:val="none" w:sz="0" w:space="0" w:color="auto"/>
            <w:left w:val="none" w:sz="0" w:space="0" w:color="auto"/>
            <w:bottom w:val="none" w:sz="0" w:space="0" w:color="auto"/>
            <w:right w:val="none" w:sz="0" w:space="0" w:color="auto"/>
          </w:divBdr>
        </w:div>
        <w:div w:id="306084382">
          <w:marLeft w:val="0"/>
          <w:marRight w:val="1500"/>
          <w:marTop w:val="0"/>
          <w:marBottom w:val="0"/>
          <w:divBdr>
            <w:top w:val="none" w:sz="0" w:space="0" w:color="auto"/>
            <w:left w:val="none" w:sz="0" w:space="0" w:color="auto"/>
            <w:bottom w:val="none" w:sz="0" w:space="0" w:color="auto"/>
            <w:right w:val="none" w:sz="0" w:space="0" w:color="auto"/>
          </w:divBdr>
        </w:div>
        <w:div w:id="306206954">
          <w:marLeft w:val="0"/>
          <w:marRight w:val="0"/>
          <w:marTop w:val="240"/>
          <w:marBottom w:val="240"/>
          <w:divBdr>
            <w:top w:val="none" w:sz="0" w:space="0" w:color="auto"/>
            <w:left w:val="none" w:sz="0" w:space="0" w:color="auto"/>
            <w:bottom w:val="none" w:sz="0" w:space="0" w:color="auto"/>
            <w:right w:val="none" w:sz="0" w:space="0" w:color="auto"/>
          </w:divBdr>
          <w:divsChild>
            <w:div w:id="810053373">
              <w:marLeft w:val="0"/>
              <w:marRight w:val="0"/>
              <w:marTop w:val="0"/>
              <w:marBottom w:val="0"/>
              <w:divBdr>
                <w:top w:val="none" w:sz="0" w:space="0" w:color="auto"/>
                <w:left w:val="none" w:sz="0" w:space="0" w:color="auto"/>
                <w:bottom w:val="none" w:sz="0" w:space="0" w:color="auto"/>
                <w:right w:val="none" w:sz="0" w:space="0" w:color="auto"/>
              </w:divBdr>
            </w:div>
          </w:divsChild>
        </w:div>
        <w:div w:id="306208782">
          <w:marLeft w:val="0"/>
          <w:marRight w:val="0"/>
          <w:marTop w:val="0"/>
          <w:marBottom w:val="0"/>
          <w:divBdr>
            <w:top w:val="none" w:sz="0" w:space="0" w:color="auto"/>
            <w:left w:val="none" w:sz="0" w:space="0" w:color="auto"/>
            <w:bottom w:val="none" w:sz="0" w:space="0" w:color="auto"/>
            <w:right w:val="none" w:sz="0" w:space="0" w:color="auto"/>
          </w:divBdr>
          <w:divsChild>
            <w:div w:id="338892692">
              <w:marLeft w:val="0"/>
              <w:marRight w:val="0"/>
              <w:marTop w:val="0"/>
              <w:marBottom w:val="0"/>
              <w:divBdr>
                <w:top w:val="none" w:sz="0" w:space="0" w:color="auto"/>
                <w:left w:val="none" w:sz="0" w:space="0" w:color="auto"/>
                <w:bottom w:val="none" w:sz="0" w:space="0" w:color="auto"/>
                <w:right w:val="none" w:sz="0" w:space="0" w:color="auto"/>
              </w:divBdr>
            </w:div>
          </w:divsChild>
        </w:div>
        <w:div w:id="306209868">
          <w:marLeft w:val="0"/>
          <w:marRight w:val="0"/>
          <w:marTop w:val="240"/>
          <w:marBottom w:val="240"/>
          <w:divBdr>
            <w:top w:val="none" w:sz="0" w:space="0" w:color="auto"/>
            <w:left w:val="none" w:sz="0" w:space="0" w:color="auto"/>
            <w:bottom w:val="none" w:sz="0" w:space="0" w:color="auto"/>
            <w:right w:val="none" w:sz="0" w:space="0" w:color="auto"/>
          </w:divBdr>
          <w:divsChild>
            <w:div w:id="455372798">
              <w:marLeft w:val="0"/>
              <w:marRight w:val="0"/>
              <w:marTop w:val="0"/>
              <w:marBottom w:val="0"/>
              <w:divBdr>
                <w:top w:val="none" w:sz="0" w:space="0" w:color="auto"/>
                <w:left w:val="none" w:sz="0" w:space="0" w:color="auto"/>
                <w:bottom w:val="none" w:sz="0" w:space="0" w:color="auto"/>
                <w:right w:val="none" w:sz="0" w:space="0" w:color="auto"/>
              </w:divBdr>
            </w:div>
          </w:divsChild>
        </w:div>
        <w:div w:id="306210716">
          <w:marLeft w:val="0"/>
          <w:marRight w:val="0"/>
          <w:marTop w:val="0"/>
          <w:marBottom w:val="0"/>
          <w:divBdr>
            <w:top w:val="none" w:sz="0" w:space="0" w:color="auto"/>
            <w:left w:val="none" w:sz="0" w:space="0" w:color="auto"/>
            <w:bottom w:val="single" w:sz="6" w:space="15" w:color="B8B9BA"/>
            <w:right w:val="none" w:sz="0" w:space="0" w:color="auto"/>
          </w:divBdr>
          <w:divsChild>
            <w:div w:id="868879420">
              <w:marLeft w:val="0"/>
              <w:marRight w:val="0"/>
              <w:marTop w:val="225"/>
              <w:marBottom w:val="0"/>
              <w:divBdr>
                <w:top w:val="none" w:sz="0" w:space="0" w:color="auto"/>
                <w:left w:val="none" w:sz="0" w:space="0" w:color="auto"/>
                <w:bottom w:val="none" w:sz="0" w:space="0" w:color="auto"/>
                <w:right w:val="none" w:sz="0" w:space="0" w:color="auto"/>
              </w:divBdr>
            </w:div>
          </w:divsChild>
        </w:div>
        <w:div w:id="306403019">
          <w:marLeft w:val="0"/>
          <w:marRight w:val="0"/>
          <w:marTop w:val="0"/>
          <w:marBottom w:val="0"/>
          <w:divBdr>
            <w:top w:val="none" w:sz="0" w:space="0" w:color="auto"/>
            <w:left w:val="none" w:sz="0" w:space="0" w:color="auto"/>
            <w:bottom w:val="none" w:sz="0" w:space="0" w:color="auto"/>
            <w:right w:val="none" w:sz="0" w:space="0" w:color="auto"/>
          </w:divBdr>
        </w:div>
        <w:div w:id="306591078">
          <w:marLeft w:val="0"/>
          <w:marRight w:val="0"/>
          <w:marTop w:val="344"/>
          <w:marBottom w:val="344"/>
          <w:divBdr>
            <w:top w:val="none" w:sz="0" w:space="0" w:color="auto"/>
            <w:left w:val="none" w:sz="0" w:space="0" w:color="auto"/>
            <w:bottom w:val="none" w:sz="0" w:space="0" w:color="auto"/>
            <w:right w:val="none" w:sz="0" w:space="0" w:color="auto"/>
          </w:divBdr>
          <w:divsChild>
            <w:div w:id="655913075">
              <w:marLeft w:val="0"/>
              <w:marRight w:val="0"/>
              <w:marTop w:val="0"/>
              <w:marBottom w:val="0"/>
              <w:divBdr>
                <w:top w:val="none" w:sz="0" w:space="0" w:color="auto"/>
                <w:left w:val="none" w:sz="0" w:space="0" w:color="auto"/>
                <w:bottom w:val="none" w:sz="0" w:space="0" w:color="auto"/>
                <w:right w:val="none" w:sz="0" w:space="0" w:color="auto"/>
              </w:divBdr>
            </w:div>
          </w:divsChild>
        </w:div>
        <w:div w:id="306591199">
          <w:marLeft w:val="0"/>
          <w:marRight w:val="0"/>
          <w:marTop w:val="0"/>
          <w:marBottom w:val="0"/>
          <w:divBdr>
            <w:top w:val="none" w:sz="0" w:space="0" w:color="auto"/>
            <w:left w:val="none" w:sz="0" w:space="0" w:color="auto"/>
            <w:bottom w:val="none" w:sz="0" w:space="0" w:color="auto"/>
            <w:right w:val="none" w:sz="0" w:space="0" w:color="auto"/>
          </w:divBdr>
        </w:div>
        <w:div w:id="306713754">
          <w:marLeft w:val="0"/>
          <w:marRight w:val="0"/>
          <w:marTop w:val="343"/>
          <w:marBottom w:val="0"/>
          <w:divBdr>
            <w:top w:val="none" w:sz="0" w:space="0" w:color="auto"/>
            <w:left w:val="none" w:sz="0" w:space="0" w:color="auto"/>
            <w:bottom w:val="none" w:sz="0" w:space="0" w:color="auto"/>
            <w:right w:val="none" w:sz="0" w:space="0" w:color="auto"/>
          </w:divBdr>
          <w:divsChild>
            <w:div w:id="655497715">
              <w:marLeft w:val="0"/>
              <w:marRight w:val="0"/>
              <w:marTop w:val="0"/>
              <w:marBottom w:val="0"/>
              <w:divBdr>
                <w:top w:val="none" w:sz="0" w:space="0" w:color="auto"/>
                <w:left w:val="none" w:sz="0" w:space="0" w:color="auto"/>
                <w:bottom w:val="none" w:sz="0" w:space="0" w:color="auto"/>
                <w:right w:val="none" w:sz="0" w:space="0" w:color="auto"/>
              </w:divBdr>
            </w:div>
          </w:divsChild>
        </w:div>
        <w:div w:id="306739474">
          <w:marLeft w:val="0"/>
          <w:marRight w:val="0"/>
          <w:marTop w:val="0"/>
          <w:marBottom w:val="0"/>
          <w:divBdr>
            <w:top w:val="none" w:sz="0" w:space="0" w:color="auto"/>
            <w:left w:val="none" w:sz="0" w:space="0" w:color="auto"/>
            <w:bottom w:val="none" w:sz="0" w:space="0" w:color="auto"/>
            <w:right w:val="none" w:sz="0" w:space="0" w:color="auto"/>
          </w:divBdr>
        </w:div>
        <w:div w:id="306786791">
          <w:marLeft w:val="0"/>
          <w:marRight w:val="0"/>
          <w:marTop w:val="0"/>
          <w:marBottom w:val="0"/>
          <w:divBdr>
            <w:top w:val="none" w:sz="0" w:space="0" w:color="auto"/>
            <w:left w:val="none" w:sz="0" w:space="0" w:color="auto"/>
            <w:bottom w:val="none" w:sz="0" w:space="0" w:color="auto"/>
            <w:right w:val="none" w:sz="0" w:space="0" w:color="auto"/>
          </w:divBdr>
        </w:div>
        <w:div w:id="306856492">
          <w:marLeft w:val="0"/>
          <w:marRight w:val="0"/>
          <w:marTop w:val="0"/>
          <w:marBottom w:val="0"/>
          <w:divBdr>
            <w:top w:val="none" w:sz="0" w:space="0" w:color="auto"/>
            <w:left w:val="none" w:sz="0" w:space="0" w:color="auto"/>
            <w:bottom w:val="none" w:sz="0" w:space="0" w:color="auto"/>
            <w:right w:val="none" w:sz="0" w:space="0" w:color="auto"/>
          </w:divBdr>
        </w:div>
        <w:div w:id="306974843">
          <w:marLeft w:val="0"/>
          <w:marRight w:val="0"/>
          <w:marTop w:val="472"/>
          <w:marBottom w:val="0"/>
          <w:divBdr>
            <w:top w:val="none" w:sz="0" w:space="0" w:color="auto"/>
            <w:left w:val="none" w:sz="0" w:space="0" w:color="auto"/>
            <w:bottom w:val="none" w:sz="0" w:space="0" w:color="auto"/>
            <w:right w:val="none" w:sz="0" w:space="0" w:color="auto"/>
          </w:divBdr>
        </w:div>
        <w:div w:id="307129944">
          <w:marLeft w:val="0"/>
          <w:marRight w:val="0"/>
          <w:marTop w:val="0"/>
          <w:marBottom w:val="0"/>
          <w:divBdr>
            <w:top w:val="none" w:sz="0" w:space="0" w:color="auto"/>
            <w:left w:val="none" w:sz="0" w:space="0" w:color="auto"/>
            <w:bottom w:val="none" w:sz="0" w:space="0" w:color="auto"/>
            <w:right w:val="none" w:sz="0" w:space="0" w:color="auto"/>
          </w:divBdr>
        </w:div>
        <w:div w:id="307132165">
          <w:marLeft w:val="0"/>
          <w:marRight w:val="0"/>
          <w:marTop w:val="0"/>
          <w:marBottom w:val="0"/>
          <w:divBdr>
            <w:top w:val="none" w:sz="0" w:space="0" w:color="auto"/>
            <w:left w:val="none" w:sz="0" w:space="0" w:color="auto"/>
            <w:bottom w:val="none" w:sz="0" w:space="0" w:color="auto"/>
            <w:right w:val="none" w:sz="0" w:space="0" w:color="auto"/>
          </w:divBdr>
        </w:div>
        <w:div w:id="307169779">
          <w:marLeft w:val="0"/>
          <w:marRight w:val="0"/>
          <w:marTop w:val="366"/>
          <w:marBottom w:val="366"/>
          <w:divBdr>
            <w:top w:val="none" w:sz="0" w:space="0" w:color="auto"/>
            <w:left w:val="none" w:sz="0" w:space="0" w:color="auto"/>
            <w:bottom w:val="none" w:sz="0" w:space="0" w:color="auto"/>
            <w:right w:val="none" w:sz="0" w:space="0" w:color="auto"/>
          </w:divBdr>
          <w:divsChild>
            <w:div w:id="526261724">
              <w:marLeft w:val="0"/>
              <w:marRight w:val="0"/>
              <w:marTop w:val="0"/>
              <w:marBottom w:val="0"/>
              <w:divBdr>
                <w:top w:val="none" w:sz="0" w:space="0" w:color="auto"/>
                <w:left w:val="none" w:sz="0" w:space="0" w:color="auto"/>
                <w:bottom w:val="none" w:sz="0" w:space="0" w:color="auto"/>
                <w:right w:val="none" w:sz="0" w:space="0" w:color="auto"/>
              </w:divBdr>
            </w:div>
          </w:divsChild>
        </w:div>
        <w:div w:id="307175054">
          <w:marLeft w:val="0"/>
          <w:marRight w:val="0"/>
          <w:marTop w:val="343"/>
          <w:marBottom w:val="0"/>
          <w:divBdr>
            <w:top w:val="none" w:sz="0" w:space="0" w:color="auto"/>
            <w:left w:val="none" w:sz="0" w:space="0" w:color="auto"/>
            <w:bottom w:val="none" w:sz="0" w:space="0" w:color="auto"/>
            <w:right w:val="none" w:sz="0" w:space="0" w:color="auto"/>
          </w:divBdr>
        </w:div>
        <w:div w:id="307248195">
          <w:marLeft w:val="0"/>
          <w:marRight w:val="0"/>
          <w:marTop w:val="240"/>
          <w:marBottom w:val="240"/>
          <w:divBdr>
            <w:top w:val="none" w:sz="0" w:space="0" w:color="auto"/>
            <w:left w:val="none" w:sz="0" w:space="0" w:color="auto"/>
            <w:bottom w:val="none" w:sz="0" w:space="0" w:color="auto"/>
            <w:right w:val="none" w:sz="0" w:space="0" w:color="auto"/>
          </w:divBdr>
        </w:div>
        <w:div w:id="307252125">
          <w:marLeft w:val="0"/>
          <w:marRight w:val="0"/>
          <w:marTop w:val="0"/>
          <w:marBottom w:val="0"/>
          <w:divBdr>
            <w:top w:val="none" w:sz="0" w:space="0" w:color="auto"/>
            <w:left w:val="none" w:sz="0" w:space="0" w:color="auto"/>
            <w:bottom w:val="none" w:sz="0" w:space="0" w:color="auto"/>
            <w:right w:val="none" w:sz="0" w:space="0" w:color="auto"/>
          </w:divBdr>
        </w:div>
        <w:div w:id="307324884">
          <w:marLeft w:val="0"/>
          <w:marRight w:val="0"/>
          <w:marTop w:val="0"/>
          <w:marBottom w:val="0"/>
          <w:divBdr>
            <w:top w:val="none" w:sz="0" w:space="0" w:color="auto"/>
            <w:left w:val="none" w:sz="0" w:space="0" w:color="auto"/>
            <w:bottom w:val="none" w:sz="0" w:space="0" w:color="auto"/>
            <w:right w:val="none" w:sz="0" w:space="0" w:color="auto"/>
          </w:divBdr>
        </w:div>
        <w:div w:id="307444284">
          <w:marLeft w:val="0"/>
          <w:marRight w:val="0"/>
          <w:marTop w:val="720"/>
          <w:marBottom w:val="900"/>
          <w:divBdr>
            <w:top w:val="none" w:sz="0" w:space="0" w:color="auto"/>
            <w:left w:val="none" w:sz="0" w:space="0" w:color="auto"/>
            <w:bottom w:val="none" w:sz="0" w:space="0" w:color="auto"/>
            <w:right w:val="none" w:sz="0" w:space="0" w:color="auto"/>
          </w:divBdr>
          <w:divsChild>
            <w:div w:id="649362438">
              <w:marLeft w:val="0"/>
              <w:marRight w:val="240"/>
              <w:marTop w:val="180"/>
              <w:marBottom w:val="0"/>
              <w:divBdr>
                <w:top w:val="none" w:sz="0" w:space="0" w:color="auto"/>
                <w:left w:val="none" w:sz="0" w:space="0" w:color="auto"/>
                <w:bottom w:val="none" w:sz="0" w:space="0" w:color="auto"/>
                <w:right w:val="none" w:sz="0" w:space="0" w:color="auto"/>
              </w:divBdr>
            </w:div>
          </w:divsChild>
        </w:div>
        <w:div w:id="307445048">
          <w:marLeft w:val="0"/>
          <w:marRight w:val="0"/>
          <w:marTop w:val="494"/>
          <w:marBottom w:val="494"/>
          <w:divBdr>
            <w:top w:val="none" w:sz="0" w:space="0" w:color="auto"/>
            <w:left w:val="none" w:sz="0" w:space="0" w:color="auto"/>
            <w:bottom w:val="none" w:sz="0" w:space="0" w:color="auto"/>
            <w:right w:val="none" w:sz="0" w:space="0" w:color="auto"/>
          </w:divBdr>
        </w:div>
        <w:div w:id="307512845">
          <w:marLeft w:val="0"/>
          <w:marRight w:val="0"/>
          <w:marTop w:val="281"/>
          <w:marBottom w:val="281"/>
          <w:divBdr>
            <w:top w:val="none" w:sz="0" w:space="0" w:color="auto"/>
            <w:left w:val="none" w:sz="0" w:space="0" w:color="auto"/>
            <w:bottom w:val="none" w:sz="0" w:space="0" w:color="auto"/>
            <w:right w:val="none" w:sz="0" w:space="0" w:color="auto"/>
          </w:divBdr>
          <w:divsChild>
            <w:div w:id="126823674">
              <w:marLeft w:val="0"/>
              <w:marRight w:val="0"/>
              <w:marTop w:val="0"/>
              <w:marBottom w:val="0"/>
              <w:divBdr>
                <w:top w:val="none" w:sz="0" w:space="0" w:color="auto"/>
                <w:left w:val="none" w:sz="0" w:space="0" w:color="auto"/>
                <w:bottom w:val="none" w:sz="0" w:space="0" w:color="auto"/>
                <w:right w:val="none" w:sz="0" w:space="0" w:color="auto"/>
              </w:divBdr>
            </w:div>
          </w:divsChild>
        </w:div>
        <w:div w:id="307515887">
          <w:marLeft w:val="0"/>
          <w:marRight w:val="0"/>
          <w:marTop w:val="0"/>
          <w:marBottom w:val="0"/>
          <w:divBdr>
            <w:top w:val="none" w:sz="0" w:space="0" w:color="auto"/>
            <w:left w:val="none" w:sz="0" w:space="0" w:color="auto"/>
            <w:bottom w:val="none" w:sz="0" w:space="0" w:color="auto"/>
            <w:right w:val="none" w:sz="0" w:space="0" w:color="auto"/>
          </w:divBdr>
          <w:divsChild>
            <w:div w:id="938951425">
              <w:marLeft w:val="0"/>
              <w:marRight w:val="0"/>
              <w:marTop w:val="0"/>
              <w:marBottom w:val="0"/>
              <w:divBdr>
                <w:top w:val="none" w:sz="0" w:space="0" w:color="auto"/>
                <w:left w:val="none" w:sz="0" w:space="0" w:color="auto"/>
                <w:bottom w:val="none" w:sz="0" w:space="0" w:color="auto"/>
                <w:right w:val="none" w:sz="0" w:space="0" w:color="auto"/>
              </w:divBdr>
            </w:div>
          </w:divsChild>
        </w:div>
        <w:div w:id="307560937">
          <w:marLeft w:val="0"/>
          <w:marRight w:val="0"/>
          <w:marTop w:val="240"/>
          <w:marBottom w:val="240"/>
          <w:divBdr>
            <w:top w:val="none" w:sz="0" w:space="0" w:color="auto"/>
            <w:left w:val="none" w:sz="0" w:space="0" w:color="auto"/>
            <w:bottom w:val="none" w:sz="0" w:space="0" w:color="auto"/>
            <w:right w:val="none" w:sz="0" w:space="0" w:color="auto"/>
          </w:divBdr>
        </w:div>
        <w:div w:id="307632830">
          <w:marLeft w:val="0"/>
          <w:marRight w:val="0"/>
          <w:marTop w:val="378"/>
          <w:marBottom w:val="378"/>
          <w:divBdr>
            <w:top w:val="none" w:sz="0" w:space="0" w:color="auto"/>
            <w:left w:val="none" w:sz="0" w:space="0" w:color="auto"/>
            <w:bottom w:val="none" w:sz="0" w:space="0" w:color="auto"/>
            <w:right w:val="none" w:sz="0" w:space="0" w:color="auto"/>
          </w:divBdr>
          <w:divsChild>
            <w:div w:id="118307334">
              <w:marLeft w:val="0"/>
              <w:marRight w:val="0"/>
              <w:marTop w:val="0"/>
              <w:marBottom w:val="0"/>
              <w:divBdr>
                <w:top w:val="none" w:sz="0" w:space="0" w:color="auto"/>
                <w:left w:val="none" w:sz="0" w:space="0" w:color="auto"/>
                <w:bottom w:val="none" w:sz="0" w:space="0" w:color="auto"/>
                <w:right w:val="none" w:sz="0" w:space="0" w:color="auto"/>
              </w:divBdr>
            </w:div>
          </w:divsChild>
        </w:div>
        <w:div w:id="307712704">
          <w:marLeft w:val="0"/>
          <w:marRight w:val="0"/>
          <w:marTop w:val="240"/>
          <w:marBottom w:val="240"/>
          <w:divBdr>
            <w:top w:val="none" w:sz="0" w:space="0" w:color="auto"/>
            <w:left w:val="none" w:sz="0" w:space="0" w:color="auto"/>
            <w:bottom w:val="none" w:sz="0" w:space="0" w:color="auto"/>
            <w:right w:val="none" w:sz="0" w:space="0" w:color="auto"/>
          </w:divBdr>
          <w:divsChild>
            <w:div w:id="137307519">
              <w:marLeft w:val="0"/>
              <w:marRight w:val="0"/>
              <w:marTop w:val="0"/>
              <w:marBottom w:val="0"/>
              <w:divBdr>
                <w:top w:val="none" w:sz="0" w:space="0" w:color="auto"/>
                <w:left w:val="none" w:sz="0" w:space="0" w:color="auto"/>
                <w:bottom w:val="none" w:sz="0" w:space="0" w:color="auto"/>
                <w:right w:val="none" w:sz="0" w:space="0" w:color="auto"/>
              </w:divBdr>
            </w:div>
          </w:divsChild>
        </w:div>
        <w:div w:id="307782999">
          <w:marLeft w:val="0"/>
          <w:marRight w:val="0"/>
          <w:marTop w:val="0"/>
          <w:marBottom w:val="0"/>
          <w:divBdr>
            <w:top w:val="none" w:sz="0" w:space="0" w:color="auto"/>
            <w:left w:val="none" w:sz="0" w:space="0" w:color="auto"/>
            <w:bottom w:val="none" w:sz="0" w:space="0" w:color="auto"/>
            <w:right w:val="none" w:sz="0" w:space="0" w:color="auto"/>
          </w:divBdr>
        </w:div>
        <w:div w:id="307789189">
          <w:marLeft w:val="0"/>
          <w:marRight w:val="0"/>
          <w:marTop w:val="240"/>
          <w:marBottom w:val="240"/>
          <w:divBdr>
            <w:top w:val="none" w:sz="0" w:space="0" w:color="auto"/>
            <w:left w:val="none" w:sz="0" w:space="0" w:color="auto"/>
            <w:bottom w:val="none" w:sz="0" w:space="0" w:color="auto"/>
            <w:right w:val="none" w:sz="0" w:space="0" w:color="auto"/>
          </w:divBdr>
        </w:div>
        <w:div w:id="307904917">
          <w:marLeft w:val="0"/>
          <w:marRight w:val="0"/>
          <w:marTop w:val="240"/>
          <w:marBottom w:val="240"/>
          <w:divBdr>
            <w:top w:val="none" w:sz="0" w:space="0" w:color="auto"/>
            <w:left w:val="none" w:sz="0" w:space="0" w:color="auto"/>
            <w:bottom w:val="none" w:sz="0" w:space="0" w:color="auto"/>
            <w:right w:val="none" w:sz="0" w:space="0" w:color="auto"/>
          </w:divBdr>
        </w:div>
        <w:div w:id="308092559">
          <w:marLeft w:val="0"/>
          <w:marRight w:val="0"/>
          <w:marTop w:val="0"/>
          <w:marBottom w:val="0"/>
          <w:divBdr>
            <w:top w:val="none" w:sz="0" w:space="0" w:color="auto"/>
            <w:left w:val="none" w:sz="0" w:space="0" w:color="auto"/>
            <w:bottom w:val="none" w:sz="0" w:space="0" w:color="auto"/>
            <w:right w:val="none" w:sz="0" w:space="0" w:color="auto"/>
          </w:divBdr>
        </w:div>
        <w:div w:id="308167426">
          <w:marLeft w:val="0"/>
          <w:marRight w:val="378"/>
          <w:marTop w:val="283"/>
          <w:marBottom w:val="0"/>
          <w:divBdr>
            <w:top w:val="none" w:sz="0" w:space="0" w:color="auto"/>
            <w:left w:val="none" w:sz="0" w:space="0" w:color="auto"/>
            <w:bottom w:val="none" w:sz="0" w:space="0" w:color="auto"/>
            <w:right w:val="none" w:sz="0" w:space="0" w:color="auto"/>
          </w:divBdr>
        </w:div>
        <w:div w:id="308170543">
          <w:marLeft w:val="0"/>
          <w:marRight w:val="0"/>
          <w:marTop w:val="0"/>
          <w:marBottom w:val="0"/>
          <w:divBdr>
            <w:top w:val="none" w:sz="0" w:space="0" w:color="auto"/>
            <w:left w:val="none" w:sz="0" w:space="0" w:color="auto"/>
            <w:bottom w:val="none" w:sz="0" w:space="0" w:color="auto"/>
            <w:right w:val="none" w:sz="0" w:space="0" w:color="auto"/>
          </w:divBdr>
          <w:divsChild>
            <w:div w:id="438456026">
              <w:marLeft w:val="0"/>
              <w:marRight w:val="0"/>
              <w:marTop w:val="944"/>
              <w:marBottom w:val="0"/>
              <w:divBdr>
                <w:top w:val="none" w:sz="0" w:space="0" w:color="auto"/>
                <w:left w:val="none" w:sz="0" w:space="0" w:color="auto"/>
                <w:bottom w:val="none" w:sz="0" w:space="0" w:color="auto"/>
                <w:right w:val="none" w:sz="0" w:space="0" w:color="auto"/>
              </w:divBdr>
            </w:div>
            <w:div w:id="936013331">
              <w:marLeft w:val="0"/>
              <w:marRight w:val="0"/>
              <w:marTop w:val="0"/>
              <w:marBottom w:val="0"/>
              <w:divBdr>
                <w:top w:val="none" w:sz="0" w:space="0" w:color="auto"/>
                <w:left w:val="none" w:sz="0" w:space="0" w:color="auto"/>
                <w:bottom w:val="none" w:sz="0" w:space="0" w:color="auto"/>
                <w:right w:val="none" w:sz="0" w:space="0" w:color="auto"/>
              </w:divBdr>
            </w:div>
          </w:divsChild>
        </w:div>
        <w:div w:id="308248551">
          <w:marLeft w:val="0"/>
          <w:marRight w:val="0"/>
          <w:marTop w:val="0"/>
          <w:marBottom w:val="0"/>
          <w:divBdr>
            <w:top w:val="none" w:sz="0" w:space="0" w:color="auto"/>
            <w:left w:val="none" w:sz="0" w:space="0" w:color="auto"/>
            <w:bottom w:val="none" w:sz="0" w:space="0" w:color="auto"/>
            <w:right w:val="none" w:sz="0" w:space="0" w:color="auto"/>
          </w:divBdr>
        </w:div>
        <w:div w:id="308287592">
          <w:marLeft w:val="0"/>
          <w:marRight w:val="0"/>
          <w:marTop w:val="0"/>
          <w:marBottom w:val="0"/>
          <w:divBdr>
            <w:top w:val="none" w:sz="0" w:space="0" w:color="auto"/>
            <w:left w:val="none" w:sz="0" w:space="0" w:color="auto"/>
            <w:bottom w:val="none" w:sz="0" w:space="0" w:color="auto"/>
            <w:right w:val="none" w:sz="0" w:space="0" w:color="auto"/>
          </w:divBdr>
          <w:divsChild>
            <w:div w:id="683213875">
              <w:marLeft w:val="0"/>
              <w:marRight w:val="0"/>
              <w:marTop w:val="0"/>
              <w:marBottom w:val="0"/>
              <w:divBdr>
                <w:top w:val="none" w:sz="0" w:space="0" w:color="auto"/>
                <w:left w:val="none" w:sz="0" w:space="0" w:color="auto"/>
                <w:bottom w:val="none" w:sz="0" w:space="0" w:color="auto"/>
                <w:right w:val="none" w:sz="0" w:space="0" w:color="auto"/>
              </w:divBdr>
            </w:div>
          </w:divsChild>
        </w:div>
        <w:div w:id="308289695">
          <w:marLeft w:val="0"/>
          <w:marRight w:val="0"/>
          <w:marTop w:val="240"/>
          <w:marBottom w:val="240"/>
          <w:divBdr>
            <w:top w:val="none" w:sz="0" w:space="0" w:color="auto"/>
            <w:left w:val="none" w:sz="0" w:space="0" w:color="auto"/>
            <w:bottom w:val="none" w:sz="0" w:space="0" w:color="auto"/>
            <w:right w:val="none" w:sz="0" w:space="0" w:color="auto"/>
          </w:divBdr>
          <w:divsChild>
            <w:div w:id="374083509">
              <w:marLeft w:val="0"/>
              <w:marRight w:val="0"/>
              <w:marTop w:val="0"/>
              <w:marBottom w:val="0"/>
              <w:divBdr>
                <w:top w:val="none" w:sz="0" w:space="0" w:color="auto"/>
                <w:left w:val="none" w:sz="0" w:space="0" w:color="auto"/>
                <w:bottom w:val="none" w:sz="0" w:space="0" w:color="auto"/>
                <w:right w:val="none" w:sz="0" w:space="0" w:color="auto"/>
              </w:divBdr>
            </w:div>
          </w:divsChild>
        </w:div>
        <w:div w:id="308290511">
          <w:marLeft w:val="0"/>
          <w:marRight w:val="0"/>
          <w:marTop w:val="0"/>
          <w:marBottom w:val="0"/>
          <w:divBdr>
            <w:top w:val="none" w:sz="0" w:space="0" w:color="auto"/>
            <w:left w:val="none" w:sz="0" w:space="0" w:color="auto"/>
            <w:bottom w:val="none" w:sz="0" w:space="0" w:color="auto"/>
            <w:right w:val="none" w:sz="0" w:space="0" w:color="auto"/>
          </w:divBdr>
          <w:divsChild>
            <w:div w:id="477303706">
              <w:marLeft w:val="0"/>
              <w:marRight w:val="0"/>
              <w:marTop w:val="0"/>
              <w:marBottom w:val="0"/>
              <w:divBdr>
                <w:top w:val="none" w:sz="0" w:space="0" w:color="auto"/>
                <w:left w:val="none" w:sz="0" w:space="0" w:color="auto"/>
                <w:bottom w:val="none" w:sz="0" w:space="0" w:color="auto"/>
                <w:right w:val="none" w:sz="0" w:space="0" w:color="auto"/>
              </w:divBdr>
            </w:div>
          </w:divsChild>
        </w:div>
        <w:div w:id="308291439">
          <w:marLeft w:val="0"/>
          <w:marRight w:val="0"/>
          <w:marTop w:val="0"/>
          <w:marBottom w:val="0"/>
          <w:divBdr>
            <w:top w:val="none" w:sz="0" w:space="0" w:color="auto"/>
            <w:left w:val="none" w:sz="0" w:space="0" w:color="auto"/>
            <w:bottom w:val="none" w:sz="0" w:space="0" w:color="auto"/>
            <w:right w:val="none" w:sz="0" w:space="0" w:color="auto"/>
          </w:divBdr>
        </w:div>
        <w:div w:id="308368669">
          <w:marLeft w:val="0"/>
          <w:marRight w:val="0"/>
          <w:marTop w:val="225"/>
          <w:marBottom w:val="0"/>
          <w:divBdr>
            <w:top w:val="none" w:sz="0" w:space="0" w:color="auto"/>
            <w:left w:val="none" w:sz="0" w:space="0" w:color="auto"/>
            <w:bottom w:val="none" w:sz="0" w:space="0" w:color="auto"/>
            <w:right w:val="none" w:sz="0" w:space="0" w:color="auto"/>
          </w:divBdr>
          <w:divsChild>
            <w:div w:id="442573974">
              <w:marLeft w:val="0"/>
              <w:marRight w:val="0"/>
              <w:marTop w:val="0"/>
              <w:marBottom w:val="0"/>
              <w:divBdr>
                <w:top w:val="none" w:sz="0" w:space="0" w:color="auto"/>
                <w:left w:val="none" w:sz="0" w:space="0" w:color="auto"/>
                <w:bottom w:val="none" w:sz="0" w:space="0" w:color="auto"/>
                <w:right w:val="none" w:sz="0" w:space="0" w:color="auto"/>
              </w:divBdr>
            </w:div>
          </w:divsChild>
        </w:div>
        <w:div w:id="308555637">
          <w:marLeft w:val="0"/>
          <w:marRight w:val="0"/>
          <w:marTop w:val="0"/>
          <w:marBottom w:val="180"/>
          <w:divBdr>
            <w:top w:val="none" w:sz="0" w:space="0" w:color="auto"/>
            <w:left w:val="none" w:sz="0" w:space="0" w:color="auto"/>
            <w:bottom w:val="none" w:sz="0" w:space="0" w:color="auto"/>
            <w:right w:val="none" w:sz="0" w:space="0" w:color="auto"/>
          </w:divBdr>
        </w:div>
        <w:div w:id="308557734">
          <w:marLeft w:val="0"/>
          <w:marRight w:val="0"/>
          <w:marTop w:val="0"/>
          <w:marBottom w:val="0"/>
          <w:divBdr>
            <w:top w:val="none" w:sz="0" w:space="0" w:color="auto"/>
            <w:left w:val="none" w:sz="0" w:space="0" w:color="auto"/>
            <w:bottom w:val="none" w:sz="0" w:space="0" w:color="auto"/>
            <w:right w:val="none" w:sz="0" w:space="0" w:color="auto"/>
          </w:divBdr>
        </w:div>
        <w:div w:id="308561934">
          <w:marLeft w:val="0"/>
          <w:marRight w:val="0"/>
          <w:marTop w:val="0"/>
          <w:marBottom w:val="0"/>
          <w:divBdr>
            <w:top w:val="none" w:sz="0" w:space="0" w:color="auto"/>
            <w:left w:val="none" w:sz="0" w:space="0" w:color="auto"/>
            <w:bottom w:val="none" w:sz="0" w:space="0" w:color="auto"/>
            <w:right w:val="none" w:sz="0" w:space="0" w:color="auto"/>
          </w:divBdr>
        </w:div>
        <w:div w:id="308676417">
          <w:marLeft w:val="0"/>
          <w:marRight w:val="0"/>
          <w:marTop w:val="0"/>
          <w:marBottom w:val="0"/>
          <w:divBdr>
            <w:top w:val="none" w:sz="0" w:space="0" w:color="auto"/>
            <w:left w:val="none" w:sz="0" w:space="0" w:color="auto"/>
            <w:bottom w:val="none" w:sz="0" w:space="0" w:color="auto"/>
            <w:right w:val="none" w:sz="0" w:space="0" w:color="auto"/>
          </w:divBdr>
        </w:div>
        <w:div w:id="308677142">
          <w:marLeft w:val="0"/>
          <w:marRight w:val="0"/>
          <w:marTop w:val="0"/>
          <w:marBottom w:val="0"/>
          <w:divBdr>
            <w:top w:val="none" w:sz="0" w:space="0" w:color="auto"/>
            <w:left w:val="none" w:sz="0" w:space="0" w:color="auto"/>
            <w:bottom w:val="none" w:sz="0" w:space="0" w:color="auto"/>
            <w:right w:val="none" w:sz="0" w:space="0" w:color="auto"/>
          </w:divBdr>
        </w:div>
        <w:div w:id="308706208">
          <w:marLeft w:val="0"/>
          <w:marRight w:val="0"/>
          <w:marTop w:val="0"/>
          <w:marBottom w:val="0"/>
          <w:divBdr>
            <w:top w:val="none" w:sz="0" w:space="0" w:color="auto"/>
            <w:left w:val="none" w:sz="0" w:space="0" w:color="auto"/>
            <w:bottom w:val="none" w:sz="0" w:space="0" w:color="auto"/>
            <w:right w:val="none" w:sz="0" w:space="0" w:color="auto"/>
          </w:divBdr>
        </w:div>
        <w:div w:id="308706561">
          <w:marLeft w:val="0"/>
          <w:marRight w:val="0"/>
          <w:marTop w:val="0"/>
          <w:marBottom w:val="0"/>
          <w:divBdr>
            <w:top w:val="none" w:sz="0" w:space="0" w:color="auto"/>
            <w:left w:val="none" w:sz="0" w:space="0" w:color="auto"/>
            <w:bottom w:val="none" w:sz="0" w:space="0" w:color="auto"/>
            <w:right w:val="none" w:sz="0" w:space="0" w:color="auto"/>
          </w:divBdr>
        </w:div>
        <w:div w:id="308825263">
          <w:marLeft w:val="0"/>
          <w:marRight w:val="0"/>
          <w:marTop w:val="0"/>
          <w:marBottom w:val="0"/>
          <w:divBdr>
            <w:top w:val="none" w:sz="0" w:space="0" w:color="auto"/>
            <w:left w:val="none" w:sz="0" w:space="0" w:color="auto"/>
            <w:bottom w:val="none" w:sz="0" w:space="0" w:color="auto"/>
            <w:right w:val="none" w:sz="0" w:space="0" w:color="auto"/>
          </w:divBdr>
        </w:div>
        <w:div w:id="308826120">
          <w:marLeft w:val="0"/>
          <w:marRight w:val="0"/>
          <w:marTop w:val="0"/>
          <w:marBottom w:val="0"/>
          <w:divBdr>
            <w:top w:val="none" w:sz="0" w:space="0" w:color="auto"/>
            <w:left w:val="none" w:sz="0" w:space="0" w:color="auto"/>
            <w:bottom w:val="none" w:sz="0" w:space="0" w:color="auto"/>
            <w:right w:val="none" w:sz="0" w:space="0" w:color="auto"/>
          </w:divBdr>
        </w:div>
        <w:div w:id="308897602">
          <w:marLeft w:val="0"/>
          <w:marRight w:val="2149"/>
          <w:marTop w:val="0"/>
          <w:marBottom w:val="0"/>
          <w:divBdr>
            <w:top w:val="none" w:sz="0" w:space="0" w:color="auto"/>
            <w:left w:val="none" w:sz="0" w:space="0" w:color="auto"/>
            <w:bottom w:val="none" w:sz="0" w:space="0" w:color="auto"/>
            <w:right w:val="none" w:sz="0" w:space="0" w:color="auto"/>
          </w:divBdr>
          <w:divsChild>
            <w:div w:id="124275317">
              <w:marLeft w:val="0"/>
              <w:marRight w:val="0"/>
              <w:marTop w:val="860"/>
              <w:marBottom w:val="860"/>
              <w:divBdr>
                <w:top w:val="none" w:sz="0" w:space="0" w:color="auto"/>
                <w:left w:val="none" w:sz="0" w:space="0" w:color="auto"/>
                <w:bottom w:val="none" w:sz="0" w:space="0" w:color="auto"/>
                <w:right w:val="none" w:sz="0" w:space="0" w:color="auto"/>
              </w:divBdr>
              <w:divsChild>
                <w:div w:id="41251997">
                  <w:marLeft w:val="0"/>
                  <w:marRight w:val="0"/>
                  <w:marTop w:val="516"/>
                  <w:marBottom w:val="645"/>
                  <w:divBdr>
                    <w:top w:val="none" w:sz="0" w:space="0" w:color="auto"/>
                    <w:left w:val="none" w:sz="0" w:space="0" w:color="auto"/>
                    <w:bottom w:val="none" w:sz="0" w:space="0" w:color="auto"/>
                    <w:right w:val="none" w:sz="0" w:space="0" w:color="auto"/>
                  </w:divBdr>
                </w:div>
                <w:div w:id="47844346">
                  <w:marLeft w:val="0"/>
                  <w:marRight w:val="0"/>
                  <w:marTop w:val="430"/>
                  <w:marBottom w:val="430"/>
                  <w:divBdr>
                    <w:top w:val="none" w:sz="0" w:space="0" w:color="auto"/>
                    <w:left w:val="none" w:sz="0" w:space="0" w:color="auto"/>
                    <w:bottom w:val="none" w:sz="0" w:space="0" w:color="auto"/>
                    <w:right w:val="none" w:sz="0" w:space="0" w:color="auto"/>
                  </w:divBdr>
                </w:div>
                <w:div w:id="173157719">
                  <w:marLeft w:val="0"/>
                  <w:marRight w:val="0"/>
                  <w:marTop w:val="344"/>
                  <w:marBottom w:val="344"/>
                  <w:divBdr>
                    <w:top w:val="none" w:sz="0" w:space="0" w:color="auto"/>
                    <w:left w:val="none" w:sz="0" w:space="0" w:color="auto"/>
                    <w:bottom w:val="none" w:sz="0" w:space="0" w:color="auto"/>
                    <w:right w:val="none" w:sz="0" w:space="0" w:color="auto"/>
                  </w:divBdr>
                </w:div>
                <w:div w:id="225454275">
                  <w:marLeft w:val="0"/>
                  <w:marRight w:val="0"/>
                  <w:marTop w:val="344"/>
                  <w:marBottom w:val="344"/>
                  <w:divBdr>
                    <w:top w:val="none" w:sz="0" w:space="0" w:color="auto"/>
                    <w:left w:val="none" w:sz="0" w:space="0" w:color="auto"/>
                    <w:bottom w:val="none" w:sz="0" w:space="0" w:color="auto"/>
                    <w:right w:val="none" w:sz="0" w:space="0" w:color="auto"/>
                  </w:divBdr>
                  <w:divsChild>
                    <w:div w:id="944073802">
                      <w:marLeft w:val="0"/>
                      <w:marRight w:val="0"/>
                      <w:marTop w:val="0"/>
                      <w:marBottom w:val="0"/>
                      <w:divBdr>
                        <w:top w:val="none" w:sz="0" w:space="0" w:color="auto"/>
                        <w:left w:val="none" w:sz="0" w:space="0" w:color="auto"/>
                        <w:bottom w:val="none" w:sz="0" w:space="0" w:color="auto"/>
                        <w:right w:val="none" w:sz="0" w:space="0" w:color="auto"/>
                      </w:divBdr>
                    </w:div>
                  </w:divsChild>
                </w:div>
                <w:div w:id="454064106">
                  <w:marLeft w:val="0"/>
                  <w:marRight w:val="0"/>
                  <w:marTop w:val="344"/>
                  <w:marBottom w:val="344"/>
                  <w:divBdr>
                    <w:top w:val="none" w:sz="0" w:space="0" w:color="auto"/>
                    <w:left w:val="none" w:sz="0" w:space="0" w:color="auto"/>
                    <w:bottom w:val="none" w:sz="0" w:space="0" w:color="auto"/>
                    <w:right w:val="none" w:sz="0" w:space="0" w:color="auto"/>
                  </w:divBdr>
                </w:div>
                <w:div w:id="516238539">
                  <w:marLeft w:val="0"/>
                  <w:marRight w:val="0"/>
                  <w:marTop w:val="344"/>
                  <w:marBottom w:val="344"/>
                  <w:divBdr>
                    <w:top w:val="none" w:sz="0" w:space="0" w:color="auto"/>
                    <w:left w:val="none" w:sz="0" w:space="0" w:color="auto"/>
                    <w:bottom w:val="none" w:sz="0" w:space="0" w:color="auto"/>
                    <w:right w:val="none" w:sz="0" w:space="0" w:color="auto"/>
                  </w:divBdr>
                </w:div>
                <w:div w:id="576673216">
                  <w:marLeft w:val="0"/>
                  <w:marRight w:val="0"/>
                  <w:marTop w:val="344"/>
                  <w:marBottom w:val="344"/>
                  <w:divBdr>
                    <w:top w:val="none" w:sz="0" w:space="0" w:color="auto"/>
                    <w:left w:val="none" w:sz="0" w:space="0" w:color="auto"/>
                    <w:bottom w:val="none" w:sz="0" w:space="0" w:color="auto"/>
                    <w:right w:val="none" w:sz="0" w:space="0" w:color="auto"/>
                  </w:divBdr>
                </w:div>
                <w:div w:id="584462999">
                  <w:marLeft w:val="0"/>
                  <w:marRight w:val="0"/>
                  <w:marTop w:val="344"/>
                  <w:marBottom w:val="344"/>
                  <w:divBdr>
                    <w:top w:val="none" w:sz="0" w:space="0" w:color="auto"/>
                    <w:left w:val="none" w:sz="0" w:space="0" w:color="auto"/>
                    <w:bottom w:val="none" w:sz="0" w:space="0" w:color="auto"/>
                    <w:right w:val="none" w:sz="0" w:space="0" w:color="auto"/>
                  </w:divBdr>
                  <w:divsChild>
                    <w:div w:id="668169732">
                      <w:marLeft w:val="0"/>
                      <w:marRight w:val="0"/>
                      <w:marTop w:val="0"/>
                      <w:marBottom w:val="0"/>
                      <w:divBdr>
                        <w:top w:val="none" w:sz="0" w:space="0" w:color="auto"/>
                        <w:left w:val="none" w:sz="0" w:space="0" w:color="auto"/>
                        <w:bottom w:val="none" w:sz="0" w:space="0" w:color="auto"/>
                        <w:right w:val="none" w:sz="0" w:space="0" w:color="auto"/>
                      </w:divBdr>
                    </w:div>
                  </w:divsChild>
                </w:div>
                <w:div w:id="592513648">
                  <w:marLeft w:val="0"/>
                  <w:marRight w:val="0"/>
                  <w:marTop w:val="344"/>
                  <w:marBottom w:val="344"/>
                  <w:divBdr>
                    <w:top w:val="none" w:sz="0" w:space="0" w:color="auto"/>
                    <w:left w:val="none" w:sz="0" w:space="0" w:color="auto"/>
                    <w:bottom w:val="none" w:sz="0" w:space="0" w:color="auto"/>
                    <w:right w:val="none" w:sz="0" w:space="0" w:color="auto"/>
                  </w:divBdr>
                </w:div>
                <w:div w:id="841167326">
                  <w:marLeft w:val="0"/>
                  <w:marRight w:val="0"/>
                  <w:marTop w:val="344"/>
                  <w:marBottom w:val="344"/>
                  <w:divBdr>
                    <w:top w:val="none" w:sz="0" w:space="0" w:color="auto"/>
                    <w:left w:val="none" w:sz="0" w:space="0" w:color="auto"/>
                    <w:bottom w:val="none" w:sz="0" w:space="0" w:color="auto"/>
                    <w:right w:val="none" w:sz="0" w:space="0" w:color="auto"/>
                  </w:divBdr>
                </w:div>
                <w:div w:id="868029129">
                  <w:marLeft w:val="0"/>
                  <w:marRight w:val="0"/>
                  <w:marTop w:val="516"/>
                  <w:marBottom w:val="645"/>
                  <w:divBdr>
                    <w:top w:val="none" w:sz="0" w:space="0" w:color="auto"/>
                    <w:left w:val="none" w:sz="0" w:space="0" w:color="auto"/>
                    <w:bottom w:val="none" w:sz="0" w:space="0" w:color="auto"/>
                    <w:right w:val="none" w:sz="0" w:space="0" w:color="auto"/>
                  </w:divBdr>
                  <w:divsChild>
                    <w:div w:id="964121787">
                      <w:marLeft w:val="0"/>
                      <w:marRight w:val="0"/>
                      <w:marTop w:val="0"/>
                      <w:marBottom w:val="0"/>
                      <w:divBdr>
                        <w:top w:val="none" w:sz="0" w:space="0" w:color="auto"/>
                        <w:left w:val="none" w:sz="0" w:space="0" w:color="auto"/>
                        <w:bottom w:val="single" w:sz="8" w:space="22" w:color="B8B9BA"/>
                        <w:right w:val="none" w:sz="0" w:space="0" w:color="auto"/>
                      </w:divBdr>
                      <w:divsChild>
                        <w:div w:id="351229956">
                          <w:marLeft w:val="0"/>
                          <w:marRight w:val="0"/>
                          <w:marTop w:val="322"/>
                          <w:marBottom w:val="0"/>
                          <w:divBdr>
                            <w:top w:val="none" w:sz="0" w:space="0" w:color="auto"/>
                            <w:left w:val="none" w:sz="0" w:space="0" w:color="auto"/>
                            <w:bottom w:val="none" w:sz="0" w:space="0" w:color="auto"/>
                            <w:right w:val="none" w:sz="0" w:space="0" w:color="auto"/>
                          </w:divBdr>
                        </w:div>
                        <w:div w:id="766467297">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sChild>
            </w:div>
          </w:divsChild>
        </w:div>
        <w:div w:id="308897828">
          <w:marLeft w:val="0"/>
          <w:marRight w:val="0"/>
          <w:marTop w:val="0"/>
          <w:marBottom w:val="0"/>
          <w:divBdr>
            <w:top w:val="none" w:sz="0" w:space="0" w:color="auto"/>
            <w:left w:val="none" w:sz="0" w:space="0" w:color="auto"/>
            <w:bottom w:val="none" w:sz="0" w:space="0" w:color="auto"/>
            <w:right w:val="none" w:sz="0" w:space="0" w:color="auto"/>
          </w:divBdr>
        </w:div>
        <w:div w:id="308900959">
          <w:marLeft w:val="0"/>
          <w:marRight w:val="0"/>
          <w:marTop w:val="240"/>
          <w:marBottom w:val="240"/>
          <w:divBdr>
            <w:top w:val="none" w:sz="0" w:space="0" w:color="auto"/>
            <w:left w:val="none" w:sz="0" w:space="0" w:color="auto"/>
            <w:bottom w:val="none" w:sz="0" w:space="0" w:color="auto"/>
            <w:right w:val="none" w:sz="0" w:space="0" w:color="auto"/>
          </w:divBdr>
          <w:divsChild>
            <w:div w:id="147671643">
              <w:marLeft w:val="0"/>
              <w:marRight w:val="0"/>
              <w:marTop w:val="0"/>
              <w:marBottom w:val="0"/>
              <w:divBdr>
                <w:top w:val="none" w:sz="0" w:space="0" w:color="auto"/>
                <w:left w:val="none" w:sz="0" w:space="0" w:color="auto"/>
                <w:bottom w:val="none" w:sz="0" w:space="0" w:color="auto"/>
                <w:right w:val="none" w:sz="0" w:space="0" w:color="auto"/>
              </w:divBdr>
            </w:div>
          </w:divsChild>
        </w:div>
        <w:div w:id="309139028">
          <w:marLeft w:val="0"/>
          <w:marRight w:val="0"/>
          <w:marTop w:val="360"/>
          <w:marBottom w:val="360"/>
          <w:divBdr>
            <w:top w:val="none" w:sz="0" w:space="0" w:color="auto"/>
            <w:left w:val="none" w:sz="0" w:space="0" w:color="auto"/>
            <w:bottom w:val="none" w:sz="0" w:space="0" w:color="auto"/>
            <w:right w:val="none" w:sz="0" w:space="0" w:color="auto"/>
          </w:divBdr>
        </w:div>
        <w:div w:id="309140906">
          <w:marLeft w:val="0"/>
          <w:marRight w:val="0"/>
          <w:marTop w:val="378"/>
          <w:marBottom w:val="378"/>
          <w:divBdr>
            <w:top w:val="none" w:sz="0" w:space="0" w:color="auto"/>
            <w:left w:val="none" w:sz="0" w:space="0" w:color="auto"/>
            <w:bottom w:val="none" w:sz="0" w:space="0" w:color="auto"/>
            <w:right w:val="none" w:sz="0" w:space="0" w:color="auto"/>
          </w:divBdr>
        </w:div>
        <w:div w:id="309215424">
          <w:marLeft w:val="0"/>
          <w:marRight w:val="0"/>
          <w:marTop w:val="329"/>
          <w:marBottom w:val="329"/>
          <w:divBdr>
            <w:top w:val="none" w:sz="0" w:space="0" w:color="auto"/>
            <w:left w:val="none" w:sz="0" w:space="0" w:color="auto"/>
            <w:bottom w:val="none" w:sz="0" w:space="0" w:color="auto"/>
            <w:right w:val="none" w:sz="0" w:space="0" w:color="auto"/>
          </w:divBdr>
          <w:divsChild>
            <w:div w:id="204604130">
              <w:marLeft w:val="0"/>
              <w:marRight w:val="0"/>
              <w:marTop w:val="0"/>
              <w:marBottom w:val="0"/>
              <w:divBdr>
                <w:top w:val="none" w:sz="0" w:space="0" w:color="auto"/>
                <w:left w:val="none" w:sz="0" w:space="0" w:color="auto"/>
                <w:bottom w:val="none" w:sz="0" w:space="0" w:color="auto"/>
                <w:right w:val="none" w:sz="0" w:space="0" w:color="auto"/>
              </w:divBdr>
            </w:div>
          </w:divsChild>
        </w:div>
        <w:div w:id="309359847">
          <w:marLeft w:val="0"/>
          <w:marRight w:val="0"/>
          <w:marTop w:val="0"/>
          <w:marBottom w:val="0"/>
          <w:divBdr>
            <w:top w:val="none" w:sz="0" w:space="0" w:color="auto"/>
            <w:left w:val="none" w:sz="0" w:space="0" w:color="auto"/>
            <w:bottom w:val="none" w:sz="0" w:space="0" w:color="auto"/>
            <w:right w:val="none" w:sz="0" w:space="0" w:color="auto"/>
          </w:divBdr>
        </w:div>
        <w:div w:id="309360887">
          <w:marLeft w:val="0"/>
          <w:marRight w:val="0"/>
          <w:marTop w:val="0"/>
          <w:marBottom w:val="0"/>
          <w:divBdr>
            <w:top w:val="none" w:sz="0" w:space="0" w:color="auto"/>
            <w:left w:val="none" w:sz="0" w:space="0" w:color="auto"/>
            <w:bottom w:val="none" w:sz="0" w:space="0" w:color="auto"/>
            <w:right w:val="none" w:sz="0" w:space="0" w:color="auto"/>
          </w:divBdr>
        </w:div>
        <w:div w:id="309403679">
          <w:marLeft w:val="0"/>
          <w:marRight w:val="0"/>
          <w:marTop w:val="0"/>
          <w:marBottom w:val="0"/>
          <w:divBdr>
            <w:top w:val="none" w:sz="0" w:space="0" w:color="auto"/>
            <w:left w:val="none" w:sz="0" w:space="0" w:color="auto"/>
            <w:bottom w:val="none" w:sz="0" w:space="0" w:color="auto"/>
            <w:right w:val="none" w:sz="0" w:space="0" w:color="auto"/>
          </w:divBdr>
        </w:div>
        <w:div w:id="309403947">
          <w:marLeft w:val="0"/>
          <w:marRight w:val="0"/>
          <w:marTop w:val="0"/>
          <w:marBottom w:val="0"/>
          <w:divBdr>
            <w:top w:val="none" w:sz="0" w:space="0" w:color="auto"/>
            <w:left w:val="none" w:sz="0" w:space="0" w:color="auto"/>
            <w:bottom w:val="none" w:sz="0" w:space="0" w:color="auto"/>
            <w:right w:val="none" w:sz="0" w:space="0" w:color="auto"/>
          </w:divBdr>
        </w:div>
        <w:div w:id="309411529">
          <w:marLeft w:val="0"/>
          <w:marRight w:val="0"/>
          <w:marTop w:val="300"/>
          <w:marBottom w:val="600"/>
          <w:divBdr>
            <w:top w:val="single" w:sz="6" w:space="30" w:color="EB5D0B"/>
            <w:left w:val="none" w:sz="0" w:space="0" w:color="auto"/>
            <w:bottom w:val="single" w:sz="6" w:space="30" w:color="EB5D0B"/>
            <w:right w:val="none" w:sz="0" w:space="0" w:color="auto"/>
          </w:divBdr>
        </w:div>
        <w:div w:id="309477378">
          <w:marLeft w:val="0"/>
          <w:marRight w:val="0"/>
          <w:marTop w:val="225"/>
          <w:marBottom w:val="0"/>
          <w:divBdr>
            <w:top w:val="none" w:sz="0" w:space="0" w:color="auto"/>
            <w:left w:val="none" w:sz="0" w:space="0" w:color="auto"/>
            <w:bottom w:val="none" w:sz="0" w:space="0" w:color="auto"/>
            <w:right w:val="none" w:sz="0" w:space="0" w:color="auto"/>
          </w:divBdr>
          <w:divsChild>
            <w:div w:id="293029006">
              <w:marLeft w:val="0"/>
              <w:marRight w:val="0"/>
              <w:marTop w:val="0"/>
              <w:marBottom w:val="0"/>
              <w:divBdr>
                <w:top w:val="none" w:sz="0" w:space="0" w:color="auto"/>
                <w:left w:val="none" w:sz="0" w:space="0" w:color="auto"/>
                <w:bottom w:val="none" w:sz="0" w:space="0" w:color="auto"/>
                <w:right w:val="none" w:sz="0" w:space="0" w:color="auto"/>
              </w:divBdr>
            </w:div>
          </w:divsChild>
        </w:div>
        <w:div w:id="309479105">
          <w:marLeft w:val="-135"/>
          <w:marRight w:val="0"/>
          <w:marTop w:val="0"/>
          <w:marBottom w:val="0"/>
          <w:divBdr>
            <w:top w:val="none" w:sz="0" w:space="0" w:color="auto"/>
            <w:left w:val="none" w:sz="0" w:space="0" w:color="auto"/>
            <w:bottom w:val="none" w:sz="0" w:space="0" w:color="auto"/>
            <w:right w:val="none" w:sz="0" w:space="0" w:color="auto"/>
          </w:divBdr>
        </w:div>
        <w:div w:id="309481260">
          <w:marLeft w:val="0"/>
          <w:marRight w:val="0"/>
          <w:marTop w:val="0"/>
          <w:marBottom w:val="0"/>
          <w:divBdr>
            <w:top w:val="none" w:sz="0" w:space="0" w:color="auto"/>
            <w:left w:val="none" w:sz="0" w:space="0" w:color="auto"/>
            <w:bottom w:val="none" w:sz="0" w:space="0" w:color="auto"/>
            <w:right w:val="none" w:sz="0" w:space="0" w:color="auto"/>
          </w:divBdr>
          <w:divsChild>
            <w:div w:id="551380399">
              <w:marLeft w:val="0"/>
              <w:marRight w:val="0"/>
              <w:marTop w:val="0"/>
              <w:marBottom w:val="0"/>
              <w:divBdr>
                <w:top w:val="none" w:sz="0" w:space="0" w:color="auto"/>
                <w:left w:val="none" w:sz="0" w:space="0" w:color="auto"/>
                <w:bottom w:val="none" w:sz="0" w:space="0" w:color="auto"/>
                <w:right w:val="none" w:sz="0" w:space="0" w:color="auto"/>
              </w:divBdr>
            </w:div>
          </w:divsChild>
        </w:div>
        <w:div w:id="309485304">
          <w:marLeft w:val="0"/>
          <w:marRight w:val="0"/>
          <w:marTop w:val="0"/>
          <w:marBottom w:val="0"/>
          <w:divBdr>
            <w:top w:val="none" w:sz="0" w:space="0" w:color="auto"/>
            <w:left w:val="none" w:sz="0" w:space="0" w:color="auto"/>
            <w:bottom w:val="none" w:sz="0" w:space="0" w:color="auto"/>
            <w:right w:val="none" w:sz="0" w:space="0" w:color="auto"/>
          </w:divBdr>
          <w:divsChild>
            <w:div w:id="683552495">
              <w:marLeft w:val="0"/>
              <w:marRight w:val="0"/>
              <w:marTop w:val="0"/>
              <w:marBottom w:val="0"/>
              <w:divBdr>
                <w:top w:val="none" w:sz="0" w:space="0" w:color="auto"/>
                <w:left w:val="none" w:sz="0" w:space="0" w:color="auto"/>
                <w:bottom w:val="none" w:sz="0" w:space="0" w:color="auto"/>
                <w:right w:val="none" w:sz="0" w:space="0" w:color="auto"/>
              </w:divBdr>
            </w:div>
            <w:div w:id="827477333">
              <w:marLeft w:val="0"/>
              <w:marRight w:val="0"/>
              <w:marTop w:val="0"/>
              <w:marBottom w:val="0"/>
              <w:divBdr>
                <w:top w:val="none" w:sz="0" w:space="0" w:color="auto"/>
                <w:left w:val="none" w:sz="0" w:space="0" w:color="auto"/>
                <w:bottom w:val="none" w:sz="0" w:space="0" w:color="auto"/>
                <w:right w:val="none" w:sz="0" w:space="0" w:color="auto"/>
              </w:divBdr>
              <w:divsChild>
                <w:div w:id="685865283">
                  <w:marLeft w:val="0"/>
                  <w:marRight w:val="0"/>
                  <w:marTop w:val="0"/>
                  <w:marBottom w:val="0"/>
                  <w:divBdr>
                    <w:top w:val="none" w:sz="0" w:space="0" w:color="auto"/>
                    <w:left w:val="none" w:sz="0" w:space="0" w:color="auto"/>
                    <w:bottom w:val="none" w:sz="0" w:space="0" w:color="auto"/>
                    <w:right w:val="none" w:sz="0" w:space="0" w:color="auto"/>
                  </w:divBdr>
                  <w:divsChild>
                    <w:div w:id="46978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595822">
          <w:marLeft w:val="0"/>
          <w:marRight w:val="0"/>
          <w:marTop w:val="0"/>
          <w:marBottom w:val="0"/>
          <w:divBdr>
            <w:top w:val="none" w:sz="0" w:space="0" w:color="auto"/>
            <w:left w:val="none" w:sz="0" w:space="0" w:color="auto"/>
            <w:bottom w:val="none" w:sz="0" w:space="0" w:color="auto"/>
            <w:right w:val="none" w:sz="0" w:space="0" w:color="auto"/>
          </w:divBdr>
        </w:div>
        <w:div w:id="309796135">
          <w:marLeft w:val="0"/>
          <w:marRight w:val="0"/>
          <w:marTop w:val="240"/>
          <w:marBottom w:val="240"/>
          <w:divBdr>
            <w:top w:val="none" w:sz="0" w:space="0" w:color="auto"/>
            <w:left w:val="none" w:sz="0" w:space="0" w:color="auto"/>
            <w:bottom w:val="none" w:sz="0" w:space="0" w:color="auto"/>
            <w:right w:val="none" w:sz="0" w:space="0" w:color="auto"/>
          </w:divBdr>
          <w:divsChild>
            <w:div w:id="444346388">
              <w:marLeft w:val="0"/>
              <w:marRight w:val="0"/>
              <w:marTop w:val="0"/>
              <w:marBottom w:val="0"/>
              <w:divBdr>
                <w:top w:val="none" w:sz="0" w:space="0" w:color="auto"/>
                <w:left w:val="none" w:sz="0" w:space="0" w:color="auto"/>
                <w:bottom w:val="none" w:sz="0" w:space="0" w:color="auto"/>
                <w:right w:val="none" w:sz="0" w:space="0" w:color="auto"/>
              </w:divBdr>
            </w:div>
          </w:divsChild>
        </w:div>
        <w:div w:id="309941400">
          <w:marLeft w:val="0"/>
          <w:marRight w:val="0"/>
          <w:marTop w:val="240"/>
          <w:marBottom w:val="240"/>
          <w:divBdr>
            <w:top w:val="none" w:sz="0" w:space="0" w:color="auto"/>
            <w:left w:val="none" w:sz="0" w:space="0" w:color="auto"/>
            <w:bottom w:val="none" w:sz="0" w:space="0" w:color="auto"/>
            <w:right w:val="none" w:sz="0" w:space="0" w:color="auto"/>
          </w:divBdr>
          <w:divsChild>
            <w:div w:id="242228807">
              <w:marLeft w:val="0"/>
              <w:marRight w:val="0"/>
              <w:marTop w:val="0"/>
              <w:marBottom w:val="0"/>
              <w:divBdr>
                <w:top w:val="none" w:sz="0" w:space="0" w:color="auto"/>
                <w:left w:val="none" w:sz="0" w:space="0" w:color="auto"/>
                <w:bottom w:val="none" w:sz="0" w:space="0" w:color="auto"/>
                <w:right w:val="none" w:sz="0" w:space="0" w:color="auto"/>
              </w:divBdr>
            </w:div>
          </w:divsChild>
        </w:div>
        <w:div w:id="309990922">
          <w:marLeft w:val="0"/>
          <w:marRight w:val="0"/>
          <w:marTop w:val="0"/>
          <w:marBottom w:val="0"/>
          <w:divBdr>
            <w:top w:val="none" w:sz="0" w:space="0" w:color="auto"/>
            <w:left w:val="none" w:sz="0" w:space="0" w:color="auto"/>
            <w:bottom w:val="none" w:sz="0" w:space="0" w:color="auto"/>
            <w:right w:val="none" w:sz="0" w:space="0" w:color="auto"/>
          </w:divBdr>
        </w:div>
        <w:div w:id="310016330">
          <w:marLeft w:val="0"/>
          <w:marRight w:val="0"/>
          <w:marTop w:val="0"/>
          <w:marBottom w:val="0"/>
          <w:divBdr>
            <w:top w:val="none" w:sz="0" w:space="0" w:color="auto"/>
            <w:left w:val="none" w:sz="0" w:space="0" w:color="auto"/>
            <w:bottom w:val="none" w:sz="0" w:space="0" w:color="auto"/>
            <w:right w:val="none" w:sz="0" w:space="0" w:color="auto"/>
          </w:divBdr>
        </w:div>
        <w:div w:id="310065071">
          <w:marLeft w:val="0"/>
          <w:marRight w:val="0"/>
          <w:marTop w:val="0"/>
          <w:marBottom w:val="0"/>
          <w:divBdr>
            <w:top w:val="none" w:sz="0" w:space="0" w:color="auto"/>
            <w:left w:val="none" w:sz="0" w:space="0" w:color="auto"/>
            <w:bottom w:val="none" w:sz="0" w:space="0" w:color="auto"/>
            <w:right w:val="none" w:sz="0" w:space="0" w:color="auto"/>
          </w:divBdr>
        </w:div>
        <w:div w:id="310209196">
          <w:marLeft w:val="0"/>
          <w:marRight w:val="0"/>
          <w:marTop w:val="240"/>
          <w:marBottom w:val="240"/>
          <w:divBdr>
            <w:top w:val="none" w:sz="0" w:space="0" w:color="auto"/>
            <w:left w:val="none" w:sz="0" w:space="0" w:color="auto"/>
            <w:bottom w:val="none" w:sz="0" w:space="0" w:color="auto"/>
            <w:right w:val="none" w:sz="0" w:space="0" w:color="auto"/>
          </w:divBdr>
          <w:divsChild>
            <w:div w:id="955911109">
              <w:marLeft w:val="0"/>
              <w:marRight w:val="0"/>
              <w:marTop w:val="0"/>
              <w:marBottom w:val="0"/>
              <w:divBdr>
                <w:top w:val="none" w:sz="0" w:space="0" w:color="auto"/>
                <w:left w:val="none" w:sz="0" w:space="0" w:color="auto"/>
                <w:bottom w:val="none" w:sz="0" w:space="0" w:color="auto"/>
                <w:right w:val="none" w:sz="0" w:space="0" w:color="auto"/>
              </w:divBdr>
            </w:div>
          </w:divsChild>
        </w:div>
        <w:div w:id="310212408">
          <w:marLeft w:val="0"/>
          <w:marRight w:val="0"/>
          <w:marTop w:val="0"/>
          <w:marBottom w:val="0"/>
          <w:divBdr>
            <w:top w:val="none" w:sz="0" w:space="0" w:color="auto"/>
            <w:left w:val="none" w:sz="0" w:space="0" w:color="auto"/>
            <w:bottom w:val="single" w:sz="8" w:space="22" w:color="B8B9BA"/>
            <w:right w:val="none" w:sz="0" w:space="0" w:color="auto"/>
          </w:divBdr>
          <w:divsChild>
            <w:div w:id="410811438">
              <w:marLeft w:val="0"/>
              <w:marRight w:val="0"/>
              <w:marTop w:val="443"/>
              <w:marBottom w:val="0"/>
              <w:divBdr>
                <w:top w:val="none" w:sz="0" w:space="0" w:color="auto"/>
                <w:left w:val="none" w:sz="0" w:space="0" w:color="auto"/>
                <w:bottom w:val="none" w:sz="0" w:space="0" w:color="auto"/>
                <w:right w:val="none" w:sz="0" w:space="0" w:color="auto"/>
              </w:divBdr>
            </w:div>
            <w:div w:id="759570768">
              <w:marLeft w:val="0"/>
              <w:marRight w:val="0"/>
              <w:marTop w:val="332"/>
              <w:marBottom w:val="0"/>
              <w:divBdr>
                <w:top w:val="none" w:sz="0" w:space="0" w:color="auto"/>
                <w:left w:val="none" w:sz="0" w:space="0" w:color="auto"/>
                <w:bottom w:val="none" w:sz="0" w:space="0" w:color="auto"/>
                <w:right w:val="none" w:sz="0" w:space="0" w:color="auto"/>
              </w:divBdr>
              <w:divsChild>
                <w:div w:id="263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50872">
          <w:marLeft w:val="0"/>
          <w:marRight w:val="0"/>
          <w:marTop w:val="0"/>
          <w:marBottom w:val="0"/>
          <w:divBdr>
            <w:top w:val="none" w:sz="0" w:space="0" w:color="auto"/>
            <w:left w:val="none" w:sz="0" w:space="0" w:color="auto"/>
            <w:bottom w:val="single" w:sz="6" w:space="15" w:color="B8B9BA"/>
            <w:right w:val="none" w:sz="0" w:space="0" w:color="auto"/>
          </w:divBdr>
          <w:divsChild>
            <w:div w:id="531117056">
              <w:marLeft w:val="0"/>
              <w:marRight w:val="0"/>
              <w:marTop w:val="0"/>
              <w:marBottom w:val="0"/>
              <w:divBdr>
                <w:top w:val="none" w:sz="0" w:space="0" w:color="auto"/>
                <w:left w:val="none" w:sz="0" w:space="0" w:color="auto"/>
                <w:bottom w:val="none" w:sz="0" w:space="0" w:color="auto"/>
                <w:right w:val="none" w:sz="0" w:space="0" w:color="auto"/>
              </w:divBdr>
            </w:div>
            <w:div w:id="546723116">
              <w:marLeft w:val="0"/>
              <w:marRight w:val="0"/>
              <w:marTop w:val="300"/>
              <w:marBottom w:val="0"/>
              <w:divBdr>
                <w:top w:val="none" w:sz="0" w:space="0" w:color="auto"/>
                <w:left w:val="none" w:sz="0" w:space="0" w:color="auto"/>
                <w:bottom w:val="none" w:sz="0" w:space="0" w:color="auto"/>
                <w:right w:val="none" w:sz="0" w:space="0" w:color="auto"/>
              </w:divBdr>
            </w:div>
          </w:divsChild>
        </w:div>
        <w:div w:id="310256816">
          <w:marLeft w:val="0"/>
          <w:marRight w:val="0"/>
          <w:marTop w:val="240"/>
          <w:marBottom w:val="240"/>
          <w:divBdr>
            <w:top w:val="none" w:sz="0" w:space="0" w:color="auto"/>
            <w:left w:val="none" w:sz="0" w:space="0" w:color="auto"/>
            <w:bottom w:val="none" w:sz="0" w:space="0" w:color="auto"/>
            <w:right w:val="none" w:sz="0" w:space="0" w:color="auto"/>
          </w:divBdr>
          <w:divsChild>
            <w:div w:id="397558349">
              <w:marLeft w:val="0"/>
              <w:marRight w:val="0"/>
              <w:marTop w:val="0"/>
              <w:marBottom w:val="0"/>
              <w:divBdr>
                <w:top w:val="none" w:sz="0" w:space="0" w:color="auto"/>
                <w:left w:val="none" w:sz="0" w:space="0" w:color="auto"/>
                <w:bottom w:val="none" w:sz="0" w:space="0" w:color="auto"/>
                <w:right w:val="none" w:sz="0" w:space="0" w:color="auto"/>
              </w:divBdr>
            </w:div>
          </w:divsChild>
        </w:div>
        <w:div w:id="310257231">
          <w:marLeft w:val="0"/>
          <w:marRight w:val="0"/>
          <w:marTop w:val="0"/>
          <w:marBottom w:val="180"/>
          <w:divBdr>
            <w:top w:val="none" w:sz="0" w:space="0" w:color="auto"/>
            <w:left w:val="none" w:sz="0" w:space="0" w:color="auto"/>
            <w:bottom w:val="none" w:sz="0" w:space="0" w:color="auto"/>
            <w:right w:val="none" w:sz="0" w:space="0" w:color="auto"/>
          </w:divBdr>
        </w:div>
        <w:div w:id="310409456">
          <w:marLeft w:val="0"/>
          <w:marRight w:val="0"/>
          <w:marTop w:val="0"/>
          <w:marBottom w:val="0"/>
          <w:divBdr>
            <w:top w:val="none" w:sz="0" w:space="0" w:color="auto"/>
            <w:left w:val="none" w:sz="0" w:space="0" w:color="auto"/>
            <w:bottom w:val="none" w:sz="0" w:space="0" w:color="auto"/>
            <w:right w:val="none" w:sz="0" w:space="0" w:color="auto"/>
          </w:divBdr>
          <w:divsChild>
            <w:div w:id="314914850">
              <w:marLeft w:val="0"/>
              <w:marRight w:val="0"/>
              <w:marTop w:val="0"/>
              <w:marBottom w:val="0"/>
              <w:divBdr>
                <w:top w:val="none" w:sz="0" w:space="0" w:color="auto"/>
                <w:left w:val="none" w:sz="0" w:space="0" w:color="auto"/>
                <w:bottom w:val="none" w:sz="0" w:space="0" w:color="auto"/>
                <w:right w:val="none" w:sz="0" w:space="0" w:color="auto"/>
              </w:divBdr>
              <w:divsChild>
                <w:div w:id="834612985">
                  <w:marLeft w:val="0"/>
                  <w:marRight w:val="0"/>
                  <w:marTop w:val="0"/>
                  <w:marBottom w:val="0"/>
                  <w:divBdr>
                    <w:top w:val="none" w:sz="0" w:space="0" w:color="auto"/>
                    <w:left w:val="none" w:sz="0" w:space="0" w:color="auto"/>
                    <w:bottom w:val="none" w:sz="0" w:space="0" w:color="auto"/>
                    <w:right w:val="none" w:sz="0" w:space="0" w:color="auto"/>
                  </w:divBdr>
                  <w:divsChild>
                    <w:div w:id="89111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519823">
          <w:marLeft w:val="0"/>
          <w:marRight w:val="0"/>
          <w:marTop w:val="0"/>
          <w:marBottom w:val="0"/>
          <w:divBdr>
            <w:top w:val="none" w:sz="0" w:space="0" w:color="auto"/>
            <w:left w:val="none" w:sz="0" w:space="0" w:color="auto"/>
            <w:bottom w:val="none" w:sz="0" w:space="0" w:color="auto"/>
            <w:right w:val="none" w:sz="0" w:space="0" w:color="auto"/>
          </w:divBdr>
        </w:div>
        <w:div w:id="310594878">
          <w:marLeft w:val="0"/>
          <w:marRight w:val="0"/>
          <w:marTop w:val="329"/>
          <w:marBottom w:val="329"/>
          <w:divBdr>
            <w:top w:val="none" w:sz="0" w:space="0" w:color="auto"/>
            <w:left w:val="none" w:sz="0" w:space="0" w:color="auto"/>
            <w:bottom w:val="none" w:sz="0" w:space="0" w:color="auto"/>
            <w:right w:val="none" w:sz="0" w:space="0" w:color="auto"/>
          </w:divBdr>
        </w:div>
        <w:div w:id="310598945">
          <w:marLeft w:val="0"/>
          <w:marRight w:val="0"/>
          <w:marTop w:val="0"/>
          <w:marBottom w:val="0"/>
          <w:divBdr>
            <w:top w:val="none" w:sz="0" w:space="0" w:color="auto"/>
            <w:left w:val="none" w:sz="0" w:space="0" w:color="auto"/>
            <w:bottom w:val="none" w:sz="0" w:space="0" w:color="auto"/>
            <w:right w:val="none" w:sz="0" w:space="0" w:color="auto"/>
          </w:divBdr>
        </w:div>
        <w:div w:id="310599892">
          <w:marLeft w:val="0"/>
          <w:marRight w:val="0"/>
          <w:marTop w:val="0"/>
          <w:marBottom w:val="0"/>
          <w:divBdr>
            <w:top w:val="none" w:sz="0" w:space="0" w:color="auto"/>
            <w:left w:val="none" w:sz="0" w:space="0" w:color="auto"/>
            <w:bottom w:val="none" w:sz="0" w:space="0" w:color="auto"/>
            <w:right w:val="none" w:sz="0" w:space="0" w:color="auto"/>
          </w:divBdr>
        </w:div>
        <w:div w:id="310600663">
          <w:marLeft w:val="0"/>
          <w:marRight w:val="0"/>
          <w:marTop w:val="240"/>
          <w:marBottom w:val="240"/>
          <w:divBdr>
            <w:top w:val="none" w:sz="0" w:space="0" w:color="auto"/>
            <w:left w:val="none" w:sz="0" w:space="0" w:color="auto"/>
            <w:bottom w:val="none" w:sz="0" w:space="0" w:color="auto"/>
            <w:right w:val="none" w:sz="0" w:space="0" w:color="auto"/>
          </w:divBdr>
        </w:div>
        <w:div w:id="310643938">
          <w:marLeft w:val="0"/>
          <w:marRight w:val="0"/>
          <w:marTop w:val="240"/>
          <w:marBottom w:val="240"/>
          <w:divBdr>
            <w:top w:val="none" w:sz="0" w:space="0" w:color="auto"/>
            <w:left w:val="none" w:sz="0" w:space="0" w:color="auto"/>
            <w:bottom w:val="none" w:sz="0" w:space="0" w:color="auto"/>
            <w:right w:val="none" w:sz="0" w:space="0" w:color="auto"/>
          </w:divBdr>
        </w:div>
        <w:div w:id="310717591">
          <w:marLeft w:val="0"/>
          <w:marRight w:val="0"/>
          <w:marTop w:val="0"/>
          <w:marBottom w:val="0"/>
          <w:divBdr>
            <w:top w:val="none" w:sz="0" w:space="0" w:color="auto"/>
            <w:left w:val="none" w:sz="0" w:space="0" w:color="auto"/>
            <w:bottom w:val="none" w:sz="0" w:space="0" w:color="auto"/>
            <w:right w:val="none" w:sz="0" w:space="0" w:color="auto"/>
          </w:divBdr>
        </w:div>
        <w:div w:id="310839388">
          <w:marLeft w:val="0"/>
          <w:marRight w:val="0"/>
          <w:marTop w:val="0"/>
          <w:marBottom w:val="0"/>
          <w:divBdr>
            <w:top w:val="none" w:sz="0" w:space="0" w:color="auto"/>
            <w:left w:val="none" w:sz="0" w:space="0" w:color="auto"/>
            <w:bottom w:val="none" w:sz="0" w:space="0" w:color="auto"/>
            <w:right w:val="none" w:sz="0" w:space="0" w:color="auto"/>
          </w:divBdr>
        </w:div>
        <w:div w:id="310869940">
          <w:marLeft w:val="0"/>
          <w:marRight w:val="0"/>
          <w:marTop w:val="472"/>
          <w:marBottom w:val="0"/>
          <w:divBdr>
            <w:top w:val="none" w:sz="0" w:space="0" w:color="auto"/>
            <w:left w:val="none" w:sz="0" w:space="0" w:color="auto"/>
            <w:bottom w:val="none" w:sz="0" w:space="0" w:color="auto"/>
            <w:right w:val="none" w:sz="0" w:space="0" w:color="auto"/>
          </w:divBdr>
        </w:div>
        <w:div w:id="310912102">
          <w:marLeft w:val="0"/>
          <w:marRight w:val="0"/>
          <w:marTop w:val="0"/>
          <w:marBottom w:val="0"/>
          <w:divBdr>
            <w:top w:val="none" w:sz="0" w:space="0" w:color="auto"/>
            <w:left w:val="none" w:sz="0" w:space="0" w:color="auto"/>
            <w:bottom w:val="none" w:sz="0" w:space="0" w:color="auto"/>
            <w:right w:val="none" w:sz="0" w:space="0" w:color="auto"/>
          </w:divBdr>
        </w:div>
        <w:div w:id="310989448">
          <w:marLeft w:val="0"/>
          <w:marRight w:val="0"/>
          <w:marTop w:val="114"/>
          <w:marBottom w:val="0"/>
          <w:divBdr>
            <w:top w:val="none" w:sz="0" w:space="0" w:color="auto"/>
            <w:left w:val="none" w:sz="0" w:space="0" w:color="auto"/>
            <w:bottom w:val="none" w:sz="0" w:space="0" w:color="auto"/>
            <w:right w:val="none" w:sz="0" w:space="0" w:color="auto"/>
          </w:divBdr>
        </w:div>
        <w:div w:id="311177074">
          <w:marLeft w:val="0"/>
          <w:marRight w:val="0"/>
          <w:marTop w:val="0"/>
          <w:marBottom w:val="0"/>
          <w:divBdr>
            <w:top w:val="none" w:sz="0" w:space="0" w:color="auto"/>
            <w:left w:val="none" w:sz="0" w:space="0" w:color="auto"/>
            <w:bottom w:val="none" w:sz="0" w:space="0" w:color="auto"/>
            <w:right w:val="none" w:sz="0" w:space="0" w:color="auto"/>
          </w:divBdr>
          <w:divsChild>
            <w:div w:id="901258954">
              <w:marLeft w:val="0"/>
              <w:marRight w:val="0"/>
              <w:marTop w:val="0"/>
              <w:marBottom w:val="0"/>
              <w:divBdr>
                <w:top w:val="none" w:sz="0" w:space="0" w:color="auto"/>
                <w:left w:val="none" w:sz="0" w:space="0" w:color="auto"/>
                <w:bottom w:val="none" w:sz="0" w:space="0" w:color="auto"/>
                <w:right w:val="none" w:sz="0" w:space="0" w:color="auto"/>
              </w:divBdr>
              <w:divsChild>
                <w:div w:id="75910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327632">
          <w:marLeft w:val="0"/>
          <w:marRight w:val="0"/>
          <w:marTop w:val="378"/>
          <w:marBottom w:val="378"/>
          <w:divBdr>
            <w:top w:val="none" w:sz="0" w:space="0" w:color="auto"/>
            <w:left w:val="none" w:sz="0" w:space="0" w:color="auto"/>
            <w:bottom w:val="none" w:sz="0" w:space="0" w:color="auto"/>
            <w:right w:val="none" w:sz="0" w:space="0" w:color="auto"/>
          </w:divBdr>
        </w:div>
        <w:div w:id="311374153">
          <w:marLeft w:val="0"/>
          <w:marRight w:val="2286"/>
          <w:marTop w:val="0"/>
          <w:marBottom w:val="0"/>
          <w:divBdr>
            <w:top w:val="none" w:sz="0" w:space="0" w:color="auto"/>
            <w:left w:val="none" w:sz="0" w:space="0" w:color="auto"/>
            <w:bottom w:val="none" w:sz="0" w:space="0" w:color="auto"/>
            <w:right w:val="none" w:sz="0" w:space="0" w:color="auto"/>
          </w:divBdr>
          <w:divsChild>
            <w:div w:id="125316630">
              <w:marLeft w:val="0"/>
              <w:marRight w:val="0"/>
              <w:marTop w:val="914"/>
              <w:marBottom w:val="914"/>
              <w:divBdr>
                <w:top w:val="none" w:sz="0" w:space="0" w:color="auto"/>
                <w:left w:val="none" w:sz="0" w:space="0" w:color="auto"/>
                <w:bottom w:val="none" w:sz="0" w:space="0" w:color="auto"/>
                <w:right w:val="none" w:sz="0" w:space="0" w:color="auto"/>
              </w:divBdr>
              <w:divsChild>
                <w:div w:id="38433219">
                  <w:marLeft w:val="0"/>
                  <w:marRight w:val="0"/>
                  <w:marTop w:val="457"/>
                  <w:marBottom w:val="914"/>
                  <w:divBdr>
                    <w:top w:val="single" w:sz="8" w:space="31" w:color="EB5D0B"/>
                    <w:left w:val="none" w:sz="0" w:space="0" w:color="auto"/>
                    <w:bottom w:val="single" w:sz="8" w:space="31" w:color="EB5D0B"/>
                    <w:right w:val="none" w:sz="0" w:space="0" w:color="auto"/>
                  </w:divBdr>
                </w:div>
                <w:div w:id="42602162">
                  <w:marLeft w:val="0"/>
                  <w:marRight w:val="0"/>
                  <w:marTop w:val="366"/>
                  <w:marBottom w:val="366"/>
                  <w:divBdr>
                    <w:top w:val="none" w:sz="0" w:space="0" w:color="auto"/>
                    <w:left w:val="none" w:sz="0" w:space="0" w:color="auto"/>
                    <w:bottom w:val="none" w:sz="0" w:space="0" w:color="auto"/>
                    <w:right w:val="none" w:sz="0" w:space="0" w:color="auto"/>
                  </w:divBdr>
                </w:div>
                <w:div w:id="124125296">
                  <w:marLeft w:val="0"/>
                  <w:marRight w:val="0"/>
                  <w:marTop w:val="549"/>
                  <w:marBottom w:val="549"/>
                  <w:divBdr>
                    <w:top w:val="none" w:sz="0" w:space="0" w:color="auto"/>
                    <w:left w:val="none" w:sz="0" w:space="0" w:color="auto"/>
                    <w:bottom w:val="none" w:sz="0" w:space="0" w:color="auto"/>
                    <w:right w:val="none" w:sz="0" w:space="0" w:color="auto"/>
                  </w:divBdr>
                </w:div>
                <w:div w:id="234441925">
                  <w:marLeft w:val="0"/>
                  <w:marRight w:val="0"/>
                  <w:marTop w:val="366"/>
                  <w:marBottom w:val="366"/>
                  <w:divBdr>
                    <w:top w:val="none" w:sz="0" w:space="0" w:color="auto"/>
                    <w:left w:val="none" w:sz="0" w:space="0" w:color="auto"/>
                    <w:bottom w:val="none" w:sz="0" w:space="0" w:color="auto"/>
                    <w:right w:val="none" w:sz="0" w:space="0" w:color="auto"/>
                  </w:divBdr>
                  <w:divsChild>
                    <w:div w:id="44569341">
                      <w:marLeft w:val="0"/>
                      <w:marRight w:val="0"/>
                      <w:marTop w:val="0"/>
                      <w:marBottom w:val="0"/>
                      <w:divBdr>
                        <w:top w:val="none" w:sz="0" w:space="0" w:color="auto"/>
                        <w:left w:val="none" w:sz="0" w:space="0" w:color="auto"/>
                        <w:bottom w:val="none" w:sz="0" w:space="0" w:color="auto"/>
                        <w:right w:val="none" w:sz="0" w:space="0" w:color="auto"/>
                      </w:divBdr>
                    </w:div>
                  </w:divsChild>
                </w:div>
                <w:div w:id="281690234">
                  <w:marLeft w:val="0"/>
                  <w:marRight w:val="0"/>
                  <w:marTop w:val="366"/>
                  <w:marBottom w:val="366"/>
                  <w:divBdr>
                    <w:top w:val="none" w:sz="0" w:space="0" w:color="auto"/>
                    <w:left w:val="none" w:sz="0" w:space="0" w:color="auto"/>
                    <w:bottom w:val="none" w:sz="0" w:space="0" w:color="auto"/>
                    <w:right w:val="none" w:sz="0" w:space="0" w:color="auto"/>
                  </w:divBdr>
                </w:div>
                <w:div w:id="436877303">
                  <w:marLeft w:val="0"/>
                  <w:marRight w:val="0"/>
                  <w:marTop w:val="1097"/>
                  <w:marBottom w:val="1371"/>
                  <w:divBdr>
                    <w:top w:val="none" w:sz="0" w:space="0" w:color="auto"/>
                    <w:left w:val="none" w:sz="0" w:space="0" w:color="auto"/>
                    <w:bottom w:val="none" w:sz="0" w:space="0" w:color="auto"/>
                    <w:right w:val="none" w:sz="0" w:space="0" w:color="auto"/>
                  </w:divBdr>
                </w:div>
                <w:div w:id="448403390">
                  <w:marLeft w:val="0"/>
                  <w:marRight w:val="0"/>
                  <w:marTop w:val="366"/>
                  <w:marBottom w:val="366"/>
                  <w:divBdr>
                    <w:top w:val="none" w:sz="0" w:space="0" w:color="auto"/>
                    <w:left w:val="none" w:sz="0" w:space="0" w:color="auto"/>
                    <w:bottom w:val="none" w:sz="0" w:space="0" w:color="auto"/>
                    <w:right w:val="none" w:sz="0" w:space="0" w:color="auto"/>
                  </w:divBdr>
                </w:div>
                <w:div w:id="580332525">
                  <w:marLeft w:val="0"/>
                  <w:marRight w:val="0"/>
                  <w:marTop w:val="366"/>
                  <w:marBottom w:val="366"/>
                  <w:divBdr>
                    <w:top w:val="none" w:sz="0" w:space="0" w:color="auto"/>
                    <w:left w:val="none" w:sz="0" w:space="0" w:color="auto"/>
                    <w:bottom w:val="none" w:sz="0" w:space="0" w:color="auto"/>
                    <w:right w:val="none" w:sz="0" w:space="0" w:color="auto"/>
                  </w:divBdr>
                </w:div>
                <w:div w:id="609240653">
                  <w:marLeft w:val="0"/>
                  <w:marRight w:val="0"/>
                  <w:marTop w:val="549"/>
                  <w:marBottom w:val="549"/>
                  <w:divBdr>
                    <w:top w:val="none" w:sz="0" w:space="0" w:color="auto"/>
                    <w:left w:val="none" w:sz="0" w:space="0" w:color="auto"/>
                    <w:bottom w:val="none" w:sz="0" w:space="0" w:color="auto"/>
                    <w:right w:val="none" w:sz="0" w:space="0" w:color="auto"/>
                  </w:divBdr>
                </w:div>
                <w:div w:id="615218704">
                  <w:marLeft w:val="0"/>
                  <w:marRight w:val="0"/>
                  <w:marTop w:val="366"/>
                  <w:marBottom w:val="366"/>
                  <w:divBdr>
                    <w:top w:val="none" w:sz="0" w:space="0" w:color="auto"/>
                    <w:left w:val="none" w:sz="0" w:space="0" w:color="auto"/>
                    <w:bottom w:val="none" w:sz="0" w:space="0" w:color="auto"/>
                    <w:right w:val="none" w:sz="0" w:space="0" w:color="auto"/>
                  </w:divBdr>
                  <w:divsChild>
                    <w:div w:id="947931716">
                      <w:marLeft w:val="0"/>
                      <w:marRight w:val="0"/>
                      <w:marTop w:val="0"/>
                      <w:marBottom w:val="0"/>
                      <w:divBdr>
                        <w:top w:val="none" w:sz="0" w:space="0" w:color="auto"/>
                        <w:left w:val="none" w:sz="0" w:space="0" w:color="auto"/>
                        <w:bottom w:val="none" w:sz="0" w:space="0" w:color="auto"/>
                        <w:right w:val="none" w:sz="0" w:space="0" w:color="auto"/>
                      </w:divBdr>
                    </w:div>
                  </w:divsChild>
                </w:div>
                <w:div w:id="677998450">
                  <w:marLeft w:val="0"/>
                  <w:marRight w:val="0"/>
                  <w:marTop w:val="366"/>
                  <w:marBottom w:val="366"/>
                  <w:divBdr>
                    <w:top w:val="none" w:sz="0" w:space="0" w:color="auto"/>
                    <w:left w:val="none" w:sz="0" w:space="0" w:color="auto"/>
                    <w:bottom w:val="none" w:sz="0" w:space="0" w:color="auto"/>
                    <w:right w:val="none" w:sz="0" w:space="0" w:color="auto"/>
                  </w:divBdr>
                </w:div>
                <w:div w:id="716272823">
                  <w:marLeft w:val="0"/>
                  <w:marRight w:val="0"/>
                  <w:marTop w:val="0"/>
                  <w:marBottom w:val="457"/>
                  <w:divBdr>
                    <w:top w:val="none" w:sz="0" w:space="0" w:color="auto"/>
                    <w:left w:val="none" w:sz="0" w:space="0" w:color="auto"/>
                    <w:bottom w:val="none" w:sz="0" w:space="0" w:color="auto"/>
                    <w:right w:val="none" w:sz="0" w:space="0" w:color="auto"/>
                  </w:divBdr>
                </w:div>
                <w:div w:id="788014531">
                  <w:marLeft w:val="0"/>
                  <w:marRight w:val="0"/>
                  <w:marTop w:val="366"/>
                  <w:marBottom w:val="366"/>
                  <w:divBdr>
                    <w:top w:val="none" w:sz="0" w:space="0" w:color="auto"/>
                    <w:left w:val="none" w:sz="0" w:space="0" w:color="auto"/>
                    <w:bottom w:val="none" w:sz="0" w:space="0" w:color="auto"/>
                    <w:right w:val="none" w:sz="0" w:space="0" w:color="auto"/>
                  </w:divBdr>
                </w:div>
                <w:div w:id="802115387">
                  <w:marLeft w:val="0"/>
                  <w:marRight w:val="0"/>
                  <w:marTop w:val="366"/>
                  <w:marBottom w:val="366"/>
                  <w:divBdr>
                    <w:top w:val="none" w:sz="0" w:space="0" w:color="auto"/>
                    <w:left w:val="none" w:sz="0" w:space="0" w:color="auto"/>
                    <w:bottom w:val="none" w:sz="0" w:space="0" w:color="auto"/>
                    <w:right w:val="none" w:sz="0" w:space="0" w:color="auto"/>
                  </w:divBdr>
                </w:div>
                <w:div w:id="831411664">
                  <w:marLeft w:val="0"/>
                  <w:marRight w:val="0"/>
                  <w:marTop w:val="0"/>
                  <w:marBottom w:val="0"/>
                  <w:divBdr>
                    <w:top w:val="none" w:sz="0" w:space="0" w:color="auto"/>
                    <w:left w:val="none" w:sz="0" w:space="0" w:color="auto"/>
                    <w:bottom w:val="none" w:sz="0" w:space="0" w:color="auto"/>
                    <w:right w:val="none" w:sz="0" w:space="0" w:color="auto"/>
                  </w:divBdr>
                </w:div>
                <w:div w:id="904026198">
                  <w:marLeft w:val="0"/>
                  <w:marRight w:val="0"/>
                  <w:marTop w:val="366"/>
                  <w:marBottom w:val="366"/>
                  <w:divBdr>
                    <w:top w:val="none" w:sz="0" w:space="0" w:color="auto"/>
                    <w:left w:val="none" w:sz="0" w:space="0" w:color="auto"/>
                    <w:bottom w:val="none" w:sz="0" w:space="0" w:color="auto"/>
                    <w:right w:val="none" w:sz="0" w:space="0" w:color="auto"/>
                  </w:divBdr>
                  <w:divsChild>
                    <w:div w:id="518590016">
                      <w:marLeft w:val="0"/>
                      <w:marRight w:val="0"/>
                      <w:marTop w:val="0"/>
                      <w:marBottom w:val="0"/>
                      <w:divBdr>
                        <w:top w:val="none" w:sz="0" w:space="0" w:color="auto"/>
                        <w:left w:val="none" w:sz="0" w:space="0" w:color="auto"/>
                        <w:bottom w:val="none" w:sz="0" w:space="0" w:color="auto"/>
                        <w:right w:val="none" w:sz="0" w:space="0" w:color="auto"/>
                      </w:divBdr>
                    </w:div>
                  </w:divsChild>
                </w:div>
                <w:div w:id="931402415">
                  <w:marLeft w:val="0"/>
                  <w:marRight w:val="0"/>
                  <w:marTop w:val="366"/>
                  <w:marBottom w:val="366"/>
                  <w:divBdr>
                    <w:top w:val="none" w:sz="0" w:space="0" w:color="auto"/>
                    <w:left w:val="none" w:sz="0" w:space="0" w:color="auto"/>
                    <w:bottom w:val="none" w:sz="0" w:space="0" w:color="auto"/>
                    <w:right w:val="none" w:sz="0" w:space="0" w:color="auto"/>
                  </w:divBdr>
                  <w:divsChild>
                    <w:div w:id="380371025">
                      <w:marLeft w:val="0"/>
                      <w:marRight w:val="0"/>
                      <w:marTop w:val="0"/>
                      <w:marBottom w:val="0"/>
                      <w:divBdr>
                        <w:top w:val="none" w:sz="0" w:space="0" w:color="auto"/>
                        <w:left w:val="none" w:sz="0" w:space="0" w:color="auto"/>
                        <w:bottom w:val="none" w:sz="0" w:space="0" w:color="auto"/>
                        <w:right w:val="none" w:sz="0" w:space="0" w:color="auto"/>
                      </w:divBdr>
                    </w:div>
                  </w:divsChild>
                </w:div>
                <w:div w:id="952249571">
                  <w:marLeft w:val="0"/>
                  <w:marRight w:val="0"/>
                  <w:marTop w:val="366"/>
                  <w:marBottom w:val="366"/>
                  <w:divBdr>
                    <w:top w:val="none" w:sz="0" w:space="0" w:color="auto"/>
                    <w:left w:val="none" w:sz="0" w:space="0" w:color="auto"/>
                    <w:bottom w:val="none" w:sz="0" w:space="0" w:color="auto"/>
                    <w:right w:val="none" w:sz="0" w:space="0" w:color="auto"/>
                  </w:divBdr>
                  <w:divsChild>
                    <w:div w:id="81946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564944">
          <w:marLeft w:val="0"/>
          <w:marRight w:val="0"/>
          <w:marTop w:val="0"/>
          <w:marBottom w:val="0"/>
          <w:divBdr>
            <w:top w:val="none" w:sz="0" w:space="0" w:color="auto"/>
            <w:left w:val="none" w:sz="0" w:space="0" w:color="auto"/>
            <w:bottom w:val="none" w:sz="0" w:space="0" w:color="auto"/>
            <w:right w:val="none" w:sz="0" w:space="0" w:color="auto"/>
          </w:divBdr>
        </w:div>
        <w:div w:id="311637781">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240"/>
          <w:marBottom w:val="240"/>
          <w:divBdr>
            <w:top w:val="none" w:sz="0" w:space="0" w:color="auto"/>
            <w:left w:val="none" w:sz="0" w:space="0" w:color="auto"/>
            <w:bottom w:val="none" w:sz="0" w:space="0" w:color="auto"/>
            <w:right w:val="none" w:sz="0" w:space="0" w:color="auto"/>
          </w:divBdr>
          <w:divsChild>
            <w:div w:id="868956231">
              <w:marLeft w:val="0"/>
              <w:marRight w:val="0"/>
              <w:marTop w:val="0"/>
              <w:marBottom w:val="0"/>
              <w:divBdr>
                <w:top w:val="none" w:sz="0" w:space="0" w:color="auto"/>
                <w:left w:val="none" w:sz="0" w:space="0" w:color="auto"/>
                <w:bottom w:val="none" w:sz="0" w:space="0" w:color="auto"/>
                <w:right w:val="none" w:sz="0" w:space="0" w:color="auto"/>
              </w:divBdr>
            </w:div>
          </w:divsChild>
        </w:div>
        <w:div w:id="311644955">
          <w:marLeft w:val="0"/>
          <w:marRight w:val="0"/>
          <w:marTop w:val="0"/>
          <w:marBottom w:val="0"/>
          <w:divBdr>
            <w:top w:val="none" w:sz="0" w:space="0" w:color="auto"/>
            <w:left w:val="none" w:sz="0" w:space="0" w:color="auto"/>
            <w:bottom w:val="none" w:sz="0" w:space="0" w:color="auto"/>
            <w:right w:val="none" w:sz="0" w:space="0" w:color="auto"/>
          </w:divBdr>
        </w:div>
        <w:div w:id="311831843">
          <w:marLeft w:val="0"/>
          <w:marRight w:val="0"/>
          <w:marTop w:val="0"/>
          <w:marBottom w:val="0"/>
          <w:divBdr>
            <w:top w:val="none" w:sz="0" w:space="0" w:color="auto"/>
            <w:left w:val="none" w:sz="0" w:space="0" w:color="auto"/>
            <w:bottom w:val="none" w:sz="0" w:space="0" w:color="auto"/>
            <w:right w:val="none" w:sz="0" w:space="0" w:color="auto"/>
          </w:divBdr>
        </w:div>
        <w:div w:id="312029472">
          <w:marLeft w:val="0"/>
          <w:marRight w:val="0"/>
          <w:marTop w:val="329"/>
          <w:marBottom w:val="329"/>
          <w:divBdr>
            <w:top w:val="none" w:sz="0" w:space="0" w:color="auto"/>
            <w:left w:val="none" w:sz="0" w:space="0" w:color="auto"/>
            <w:bottom w:val="none" w:sz="0" w:space="0" w:color="auto"/>
            <w:right w:val="none" w:sz="0" w:space="0" w:color="auto"/>
          </w:divBdr>
          <w:divsChild>
            <w:div w:id="799348918">
              <w:marLeft w:val="0"/>
              <w:marRight w:val="0"/>
              <w:marTop w:val="0"/>
              <w:marBottom w:val="0"/>
              <w:divBdr>
                <w:top w:val="none" w:sz="0" w:space="0" w:color="auto"/>
                <w:left w:val="none" w:sz="0" w:space="0" w:color="auto"/>
                <w:bottom w:val="none" w:sz="0" w:space="0" w:color="auto"/>
                <w:right w:val="none" w:sz="0" w:space="0" w:color="auto"/>
              </w:divBdr>
            </w:div>
          </w:divsChild>
        </w:div>
        <w:div w:id="312106876">
          <w:marLeft w:val="0"/>
          <w:marRight w:val="0"/>
          <w:marTop w:val="354"/>
          <w:marBottom w:val="354"/>
          <w:divBdr>
            <w:top w:val="none" w:sz="0" w:space="0" w:color="auto"/>
            <w:left w:val="none" w:sz="0" w:space="0" w:color="auto"/>
            <w:bottom w:val="none" w:sz="0" w:space="0" w:color="auto"/>
            <w:right w:val="none" w:sz="0" w:space="0" w:color="auto"/>
          </w:divBdr>
          <w:divsChild>
            <w:div w:id="137310752">
              <w:marLeft w:val="0"/>
              <w:marRight w:val="0"/>
              <w:marTop w:val="0"/>
              <w:marBottom w:val="0"/>
              <w:divBdr>
                <w:top w:val="none" w:sz="0" w:space="0" w:color="auto"/>
                <w:left w:val="none" w:sz="0" w:space="0" w:color="auto"/>
                <w:bottom w:val="none" w:sz="0" w:space="0" w:color="auto"/>
                <w:right w:val="none" w:sz="0" w:space="0" w:color="auto"/>
              </w:divBdr>
            </w:div>
          </w:divsChild>
        </w:div>
        <w:div w:id="312106990">
          <w:marLeft w:val="0"/>
          <w:marRight w:val="1500"/>
          <w:marTop w:val="0"/>
          <w:marBottom w:val="0"/>
          <w:divBdr>
            <w:top w:val="none" w:sz="0" w:space="0" w:color="auto"/>
            <w:left w:val="none" w:sz="0" w:space="0" w:color="auto"/>
            <w:bottom w:val="none" w:sz="0" w:space="0" w:color="auto"/>
            <w:right w:val="none" w:sz="0" w:space="0" w:color="auto"/>
          </w:divBdr>
        </w:div>
        <w:div w:id="312175210">
          <w:marLeft w:val="0"/>
          <w:marRight w:val="0"/>
          <w:marTop w:val="240"/>
          <w:marBottom w:val="240"/>
          <w:divBdr>
            <w:top w:val="none" w:sz="0" w:space="0" w:color="auto"/>
            <w:left w:val="none" w:sz="0" w:space="0" w:color="auto"/>
            <w:bottom w:val="none" w:sz="0" w:space="0" w:color="auto"/>
            <w:right w:val="none" w:sz="0" w:space="0" w:color="auto"/>
          </w:divBdr>
        </w:div>
        <w:div w:id="312175412">
          <w:marLeft w:val="0"/>
          <w:marRight w:val="0"/>
          <w:marTop w:val="0"/>
          <w:marBottom w:val="0"/>
          <w:divBdr>
            <w:top w:val="none" w:sz="0" w:space="0" w:color="auto"/>
            <w:left w:val="none" w:sz="0" w:space="0" w:color="auto"/>
            <w:bottom w:val="none" w:sz="0" w:space="0" w:color="auto"/>
            <w:right w:val="none" w:sz="0" w:space="0" w:color="auto"/>
          </w:divBdr>
          <w:divsChild>
            <w:div w:id="104734452">
              <w:marLeft w:val="0"/>
              <w:marRight w:val="0"/>
              <w:marTop w:val="75"/>
              <w:marBottom w:val="180"/>
              <w:divBdr>
                <w:top w:val="none" w:sz="0" w:space="0" w:color="auto"/>
                <w:left w:val="none" w:sz="0" w:space="0" w:color="auto"/>
                <w:bottom w:val="none" w:sz="0" w:space="0" w:color="auto"/>
                <w:right w:val="none" w:sz="0" w:space="0" w:color="auto"/>
              </w:divBdr>
            </w:div>
            <w:div w:id="919288713">
              <w:marLeft w:val="0"/>
              <w:marRight w:val="240"/>
              <w:marTop w:val="0"/>
              <w:marBottom w:val="0"/>
              <w:divBdr>
                <w:top w:val="none" w:sz="0" w:space="0" w:color="auto"/>
                <w:left w:val="none" w:sz="0" w:space="0" w:color="auto"/>
                <w:bottom w:val="none" w:sz="0" w:space="0" w:color="auto"/>
                <w:right w:val="none" w:sz="0" w:space="0" w:color="auto"/>
              </w:divBdr>
            </w:div>
          </w:divsChild>
        </w:div>
        <w:div w:id="312179767">
          <w:marLeft w:val="0"/>
          <w:marRight w:val="0"/>
          <w:marTop w:val="240"/>
          <w:marBottom w:val="240"/>
          <w:divBdr>
            <w:top w:val="none" w:sz="0" w:space="0" w:color="auto"/>
            <w:left w:val="none" w:sz="0" w:space="0" w:color="auto"/>
            <w:bottom w:val="none" w:sz="0" w:space="0" w:color="auto"/>
            <w:right w:val="none" w:sz="0" w:space="0" w:color="auto"/>
          </w:divBdr>
        </w:div>
        <w:div w:id="312218307">
          <w:marLeft w:val="0"/>
          <w:marRight w:val="0"/>
          <w:marTop w:val="0"/>
          <w:marBottom w:val="0"/>
          <w:divBdr>
            <w:top w:val="none" w:sz="0" w:space="0" w:color="auto"/>
            <w:left w:val="none" w:sz="0" w:space="0" w:color="auto"/>
            <w:bottom w:val="none" w:sz="0" w:space="0" w:color="auto"/>
            <w:right w:val="none" w:sz="0" w:space="0" w:color="auto"/>
          </w:divBdr>
          <w:divsChild>
            <w:div w:id="480004682">
              <w:marLeft w:val="0"/>
              <w:marRight w:val="0"/>
              <w:marTop w:val="0"/>
              <w:marBottom w:val="0"/>
              <w:divBdr>
                <w:top w:val="none" w:sz="0" w:space="0" w:color="auto"/>
                <w:left w:val="none" w:sz="0" w:space="0" w:color="auto"/>
                <w:bottom w:val="none" w:sz="0" w:space="0" w:color="auto"/>
                <w:right w:val="none" w:sz="0" w:space="0" w:color="auto"/>
              </w:divBdr>
            </w:div>
          </w:divsChild>
        </w:div>
        <w:div w:id="312294937">
          <w:marLeft w:val="0"/>
          <w:marRight w:val="0"/>
          <w:marTop w:val="240"/>
          <w:marBottom w:val="240"/>
          <w:divBdr>
            <w:top w:val="none" w:sz="0" w:space="0" w:color="auto"/>
            <w:left w:val="none" w:sz="0" w:space="0" w:color="auto"/>
            <w:bottom w:val="none" w:sz="0" w:space="0" w:color="auto"/>
            <w:right w:val="none" w:sz="0" w:space="0" w:color="auto"/>
          </w:divBdr>
        </w:div>
        <w:div w:id="312301259">
          <w:marLeft w:val="0"/>
          <w:marRight w:val="0"/>
          <w:marTop w:val="0"/>
          <w:marBottom w:val="0"/>
          <w:divBdr>
            <w:top w:val="none" w:sz="0" w:space="0" w:color="auto"/>
            <w:left w:val="none" w:sz="0" w:space="0" w:color="auto"/>
            <w:bottom w:val="none" w:sz="0" w:space="0" w:color="auto"/>
            <w:right w:val="none" w:sz="0" w:space="0" w:color="auto"/>
          </w:divBdr>
        </w:div>
        <w:div w:id="312370215">
          <w:marLeft w:val="0"/>
          <w:marRight w:val="0"/>
          <w:marTop w:val="240"/>
          <w:marBottom w:val="240"/>
          <w:divBdr>
            <w:top w:val="none" w:sz="0" w:space="0" w:color="auto"/>
            <w:left w:val="none" w:sz="0" w:space="0" w:color="auto"/>
            <w:bottom w:val="none" w:sz="0" w:space="0" w:color="auto"/>
            <w:right w:val="none" w:sz="0" w:space="0" w:color="auto"/>
          </w:divBdr>
        </w:div>
        <w:div w:id="312418986">
          <w:marLeft w:val="0"/>
          <w:marRight w:val="0"/>
          <w:marTop w:val="0"/>
          <w:marBottom w:val="0"/>
          <w:divBdr>
            <w:top w:val="none" w:sz="0" w:space="0" w:color="auto"/>
            <w:left w:val="none" w:sz="0" w:space="0" w:color="auto"/>
            <w:bottom w:val="none" w:sz="0" w:space="0" w:color="auto"/>
            <w:right w:val="none" w:sz="0" w:space="0" w:color="auto"/>
          </w:divBdr>
        </w:div>
        <w:div w:id="312490701">
          <w:marLeft w:val="0"/>
          <w:marRight w:val="0"/>
          <w:marTop w:val="0"/>
          <w:marBottom w:val="0"/>
          <w:divBdr>
            <w:top w:val="none" w:sz="0" w:space="0" w:color="auto"/>
            <w:left w:val="none" w:sz="0" w:space="0" w:color="auto"/>
            <w:bottom w:val="none" w:sz="0" w:space="0" w:color="auto"/>
            <w:right w:val="none" w:sz="0" w:space="0" w:color="auto"/>
          </w:divBdr>
          <w:divsChild>
            <w:div w:id="426274715">
              <w:marLeft w:val="0"/>
              <w:marRight w:val="0"/>
              <w:marTop w:val="0"/>
              <w:marBottom w:val="0"/>
              <w:divBdr>
                <w:top w:val="none" w:sz="0" w:space="0" w:color="auto"/>
                <w:left w:val="none" w:sz="0" w:space="0" w:color="auto"/>
                <w:bottom w:val="none" w:sz="0" w:space="0" w:color="auto"/>
                <w:right w:val="none" w:sz="0" w:space="0" w:color="auto"/>
              </w:divBdr>
            </w:div>
          </w:divsChild>
        </w:div>
        <w:div w:id="312493579">
          <w:marLeft w:val="0"/>
          <w:marRight w:val="0"/>
          <w:marTop w:val="240"/>
          <w:marBottom w:val="240"/>
          <w:divBdr>
            <w:top w:val="none" w:sz="0" w:space="0" w:color="auto"/>
            <w:left w:val="none" w:sz="0" w:space="0" w:color="auto"/>
            <w:bottom w:val="none" w:sz="0" w:space="0" w:color="auto"/>
            <w:right w:val="none" w:sz="0" w:space="0" w:color="auto"/>
          </w:divBdr>
        </w:div>
        <w:div w:id="312562122">
          <w:marLeft w:val="0"/>
          <w:marRight w:val="0"/>
          <w:marTop w:val="0"/>
          <w:marBottom w:val="0"/>
          <w:divBdr>
            <w:top w:val="none" w:sz="0" w:space="0" w:color="auto"/>
            <w:left w:val="none" w:sz="0" w:space="0" w:color="auto"/>
            <w:bottom w:val="none" w:sz="0" w:space="0" w:color="auto"/>
            <w:right w:val="none" w:sz="0" w:space="0" w:color="auto"/>
          </w:divBdr>
          <w:divsChild>
            <w:div w:id="216867930">
              <w:marLeft w:val="0"/>
              <w:marRight w:val="0"/>
              <w:marTop w:val="0"/>
              <w:marBottom w:val="0"/>
              <w:divBdr>
                <w:top w:val="none" w:sz="0" w:space="0" w:color="auto"/>
                <w:left w:val="none" w:sz="0" w:space="0" w:color="auto"/>
                <w:bottom w:val="none" w:sz="0" w:space="0" w:color="auto"/>
                <w:right w:val="none" w:sz="0" w:space="0" w:color="auto"/>
              </w:divBdr>
            </w:div>
          </w:divsChild>
        </w:div>
        <w:div w:id="312568014">
          <w:marLeft w:val="0"/>
          <w:marRight w:val="0"/>
          <w:marTop w:val="0"/>
          <w:marBottom w:val="0"/>
          <w:divBdr>
            <w:top w:val="none" w:sz="0" w:space="0" w:color="auto"/>
            <w:left w:val="none" w:sz="0" w:space="0" w:color="auto"/>
            <w:bottom w:val="none" w:sz="0" w:space="0" w:color="auto"/>
            <w:right w:val="none" w:sz="0" w:space="0" w:color="auto"/>
          </w:divBdr>
        </w:div>
        <w:div w:id="312757507">
          <w:marLeft w:val="0"/>
          <w:marRight w:val="0"/>
          <w:marTop w:val="0"/>
          <w:marBottom w:val="0"/>
          <w:divBdr>
            <w:top w:val="single" w:sz="6" w:space="0" w:color="EB5D0B"/>
            <w:left w:val="single" w:sz="6" w:space="0" w:color="EB5D0B"/>
            <w:bottom w:val="single" w:sz="6" w:space="0" w:color="EB5D0B"/>
            <w:right w:val="single" w:sz="6" w:space="0" w:color="EB5D0B"/>
          </w:divBdr>
        </w:div>
        <w:div w:id="312763100">
          <w:marLeft w:val="0"/>
          <w:marRight w:val="0"/>
          <w:marTop w:val="0"/>
          <w:marBottom w:val="0"/>
          <w:divBdr>
            <w:top w:val="none" w:sz="0" w:space="0" w:color="auto"/>
            <w:left w:val="none" w:sz="0" w:space="0" w:color="auto"/>
            <w:bottom w:val="none" w:sz="0" w:space="0" w:color="auto"/>
            <w:right w:val="none" w:sz="0" w:space="0" w:color="auto"/>
          </w:divBdr>
          <w:divsChild>
            <w:div w:id="444083947">
              <w:marLeft w:val="0"/>
              <w:marRight w:val="0"/>
              <w:marTop w:val="0"/>
              <w:marBottom w:val="0"/>
              <w:divBdr>
                <w:top w:val="none" w:sz="0" w:space="0" w:color="auto"/>
                <w:left w:val="none" w:sz="0" w:space="0" w:color="auto"/>
                <w:bottom w:val="none" w:sz="0" w:space="0" w:color="auto"/>
                <w:right w:val="none" w:sz="0" w:space="0" w:color="auto"/>
              </w:divBdr>
              <w:divsChild>
                <w:div w:id="987053488">
                  <w:marLeft w:val="0"/>
                  <w:marRight w:val="0"/>
                  <w:marTop w:val="0"/>
                  <w:marBottom w:val="0"/>
                  <w:divBdr>
                    <w:top w:val="none" w:sz="0" w:space="0" w:color="auto"/>
                    <w:left w:val="none" w:sz="0" w:space="0" w:color="auto"/>
                    <w:bottom w:val="none" w:sz="0" w:space="0" w:color="auto"/>
                    <w:right w:val="none" w:sz="0" w:space="0" w:color="auto"/>
                  </w:divBdr>
                  <w:divsChild>
                    <w:div w:id="685207394">
                      <w:marLeft w:val="0"/>
                      <w:marRight w:val="1500"/>
                      <w:marTop w:val="0"/>
                      <w:marBottom w:val="0"/>
                      <w:divBdr>
                        <w:top w:val="none" w:sz="0" w:space="0" w:color="auto"/>
                        <w:left w:val="none" w:sz="0" w:space="0" w:color="auto"/>
                        <w:bottom w:val="none" w:sz="0" w:space="0" w:color="auto"/>
                        <w:right w:val="none" w:sz="0" w:space="0" w:color="auto"/>
                      </w:divBdr>
                      <w:divsChild>
                        <w:div w:id="764616654">
                          <w:marLeft w:val="0"/>
                          <w:marRight w:val="0"/>
                          <w:marTop w:val="600"/>
                          <w:marBottom w:val="600"/>
                          <w:divBdr>
                            <w:top w:val="none" w:sz="0" w:space="0" w:color="auto"/>
                            <w:left w:val="none" w:sz="0" w:space="0" w:color="auto"/>
                            <w:bottom w:val="none" w:sz="0" w:space="0" w:color="auto"/>
                            <w:right w:val="none" w:sz="0" w:space="0" w:color="auto"/>
                          </w:divBdr>
                          <w:divsChild>
                            <w:div w:id="218132498">
                              <w:marLeft w:val="0"/>
                              <w:marRight w:val="0"/>
                              <w:marTop w:val="240"/>
                              <w:marBottom w:val="240"/>
                              <w:divBdr>
                                <w:top w:val="none" w:sz="0" w:space="0" w:color="auto"/>
                                <w:left w:val="none" w:sz="0" w:space="0" w:color="auto"/>
                                <w:bottom w:val="none" w:sz="0" w:space="0" w:color="auto"/>
                                <w:right w:val="none" w:sz="0" w:space="0" w:color="auto"/>
                              </w:divBdr>
                              <w:divsChild>
                                <w:div w:id="27726459">
                                  <w:marLeft w:val="0"/>
                                  <w:marRight w:val="0"/>
                                  <w:marTop w:val="0"/>
                                  <w:marBottom w:val="0"/>
                                  <w:divBdr>
                                    <w:top w:val="none" w:sz="0" w:space="0" w:color="auto"/>
                                    <w:left w:val="none" w:sz="0" w:space="0" w:color="auto"/>
                                    <w:bottom w:val="none" w:sz="0" w:space="0" w:color="auto"/>
                                    <w:right w:val="none" w:sz="0" w:space="0" w:color="auto"/>
                                  </w:divBdr>
                                </w:div>
                              </w:divsChild>
                            </w:div>
                            <w:div w:id="468981650">
                              <w:marLeft w:val="0"/>
                              <w:marRight w:val="0"/>
                              <w:marTop w:val="300"/>
                              <w:marBottom w:val="300"/>
                              <w:divBdr>
                                <w:top w:val="none" w:sz="0" w:space="0" w:color="auto"/>
                                <w:left w:val="none" w:sz="0" w:space="0" w:color="auto"/>
                                <w:bottom w:val="none" w:sz="0" w:space="0" w:color="auto"/>
                                <w:right w:val="none" w:sz="0" w:space="0" w:color="auto"/>
                              </w:divBdr>
                            </w:div>
                            <w:div w:id="507714325">
                              <w:marLeft w:val="0"/>
                              <w:marRight w:val="0"/>
                              <w:marTop w:val="240"/>
                              <w:marBottom w:val="240"/>
                              <w:divBdr>
                                <w:top w:val="none" w:sz="0" w:space="0" w:color="auto"/>
                                <w:left w:val="none" w:sz="0" w:space="0" w:color="auto"/>
                                <w:bottom w:val="none" w:sz="0" w:space="0" w:color="auto"/>
                                <w:right w:val="none" w:sz="0" w:space="0" w:color="auto"/>
                              </w:divBdr>
                              <w:divsChild>
                                <w:div w:id="45063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830742">
          <w:marLeft w:val="0"/>
          <w:marRight w:val="0"/>
          <w:marTop w:val="600"/>
          <w:marBottom w:val="0"/>
          <w:divBdr>
            <w:top w:val="none" w:sz="0" w:space="0" w:color="auto"/>
            <w:left w:val="none" w:sz="0" w:space="0" w:color="auto"/>
            <w:bottom w:val="none" w:sz="0" w:space="0" w:color="auto"/>
            <w:right w:val="none" w:sz="0" w:space="0" w:color="auto"/>
          </w:divBdr>
          <w:divsChild>
            <w:div w:id="783963189">
              <w:marLeft w:val="0"/>
              <w:marRight w:val="0"/>
              <w:marTop w:val="0"/>
              <w:marBottom w:val="0"/>
              <w:divBdr>
                <w:top w:val="none" w:sz="0" w:space="0" w:color="auto"/>
                <w:left w:val="none" w:sz="0" w:space="0" w:color="auto"/>
                <w:bottom w:val="none" w:sz="0" w:space="0" w:color="auto"/>
                <w:right w:val="none" w:sz="0" w:space="0" w:color="auto"/>
              </w:divBdr>
              <w:divsChild>
                <w:div w:id="10782232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312873407">
          <w:marLeft w:val="0"/>
          <w:marRight w:val="0"/>
          <w:marTop w:val="378"/>
          <w:marBottom w:val="378"/>
          <w:divBdr>
            <w:top w:val="none" w:sz="0" w:space="0" w:color="auto"/>
            <w:left w:val="none" w:sz="0" w:space="0" w:color="auto"/>
            <w:bottom w:val="none" w:sz="0" w:space="0" w:color="auto"/>
            <w:right w:val="none" w:sz="0" w:space="0" w:color="auto"/>
          </w:divBdr>
          <w:divsChild>
            <w:div w:id="126508099">
              <w:marLeft w:val="0"/>
              <w:marRight w:val="0"/>
              <w:marTop w:val="0"/>
              <w:marBottom w:val="0"/>
              <w:divBdr>
                <w:top w:val="none" w:sz="0" w:space="0" w:color="auto"/>
                <w:left w:val="none" w:sz="0" w:space="0" w:color="auto"/>
                <w:bottom w:val="none" w:sz="0" w:space="0" w:color="auto"/>
                <w:right w:val="none" w:sz="0" w:space="0" w:color="auto"/>
              </w:divBdr>
            </w:div>
          </w:divsChild>
        </w:div>
        <w:div w:id="312880337">
          <w:marLeft w:val="0"/>
          <w:marRight w:val="0"/>
          <w:marTop w:val="0"/>
          <w:marBottom w:val="0"/>
          <w:divBdr>
            <w:top w:val="none" w:sz="0" w:space="0" w:color="auto"/>
            <w:left w:val="none" w:sz="0" w:space="0" w:color="auto"/>
            <w:bottom w:val="none" w:sz="0" w:space="0" w:color="auto"/>
            <w:right w:val="none" w:sz="0" w:space="0" w:color="auto"/>
          </w:divBdr>
        </w:div>
        <w:div w:id="313027584">
          <w:marLeft w:val="0"/>
          <w:marRight w:val="0"/>
          <w:marTop w:val="532"/>
          <w:marBottom w:val="665"/>
          <w:divBdr>
            <w:top w:val="none" w:sz="0" w:space="0" w:color="auto"/>
            <w:left w:val="none" w:sz="0" w:space="0" w:color="auto"/>
            <w:bottom w:val="none" w:sz="0" w:space="0" w:color="auto"/>
            <w:right w:val="none" w:sz="0" w:space="0" w:color="auto"/>
          </w:divBdr>
        </w:div>
        <w:div w:id="313028054">
          <w:marLeft w:val="0"/>
          <w:marRight w:val="0"/>
          <w:marTop w:val="0"/>
          <w:marBottom w:val="0"/>
          <w:divBdr>
            <w:top w:val="none" w:sz="0" w:space="0" w:color="auto"/>
            <w:left w:val="none" w:sz="0" w:space="0" w:color="auto"/>
            <w:bottom w:val="none" w:sz="0" w:space="0" w:color="auto"/>
            <w:right w:val="none" w:sz="0" w:space="0" w:color="auto"/>
          </w:divBdr>
        </w:div>
        <w:div w:id="313142497">
          <w:marLeft w:val="0"/>
          <w:marRight w:val="0"/>
          <w:marTop w:val="0"/>
          <w:marBottom w:val="0"/>
          <w:divBdr>
            <w:top w:val="none" w:sz="0" w:space="0" w:color="auto"/>
            <w:left w:val="none" w:sz="0" w:space="0" w:color="auto"/>
            <w:bottom w:val="none" w:sz="0" w:space="0" w:color="auto"/>
            <w:right w:val="none" w:sz="0" w:space="0" w:color="auto"/>
          </w:divBdr>
          <w:divsChild>
            <w:div w:id="904796172">
              <w:marLeft w:val="0"/>
              <w:marRight w:val="0"/>
              <w:marTop w:val="0"/>
              <w:marBottom w:val="180"/>
              <w:divBdr>
                <w:top w:val="none" w:sz="0" w:space="0" w:color="auto"/>
                <w:left w:val="none" w:sz="0" w:space="0" w:color="auto"/>
                <w:bottom w:val="none" w:sz="0" w:space="0" w:color="auto"/>
                <w:right w:val="none" w:sz="0" w:space="0" w:color="auto"/>
              </w:divBdr>
              <w:divsChild>
                <w:div w:id="51026725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313142642">
          <w:marLeft w:val="-135"/>
          <w:marRight w:val="0"/>
          <w:marTop w:val="0"/>
          <w:marBottom w:val="0"/>
          <w:divBdr>
            <w:top w:val="none" w:sz="0" w:space="0" w:color="auto"/>
            <w:left w:val="none" w:sz="0" w:space="0" w:color="auto"/>
            <w:bottom w:val="none" w:sz="0" w:space="0" w:color="auto"/>
            <w:right w:val="none" w:sz="0" w:space="0" w:color="auto"/>
          </w:divBdr>
        </w:div>
        <w:div w:id="313143178">
          <w:marLeft w:val="0"/>
          <w:marRight w:val="0"/>
          <w:marTop w:val="0"/>
          <w:marBottom w:val="0"/>
          <w:divBdr>
            <w:top w:val="none" w:sz="0" w:space="0" w:color="auto"/>
            <w:left w:val="none" w:sz="0" w:space="0" w:color="auto"/>
            <w:bottom w:val="none" w:sz="0" w:space="0" w:color="auto"/>
            <w:right w:val="none" w:sz="0" w:space="0" w:color="auto"/>
          </w:divBdr>
        </w:div>
        <w:div w:id="313143280">
          <w:marLeft w:val="0"/>
          <w:marRight w:val="0"/>
          <w:marTop w:val="0"/>
          <w:marBottom w:val="443"/>
          <w:divBdr>
            <w:top w:val="none" w:sz="0" w:space="0" w:color="auto"/>
            <w:left w:val="none" w:sz="0" w:space="0" w:color="auto"/>
            <w:bottom w:val="none" w:sz="0" w:space="0" w:color="auto"/>
            <w:right w:val="none" w:sz="0" w:space="0" w:color="auto"/>
          </w:divBdr>
        </w:div>
        <w:div w:id="313149137">
          <w:marLeft w:val="0"/>
          <w:marRight w:val="0"/>
          <w:marTop w:val="0"/>
          <w:marBottom w:val="0"/>
          <w:divBdr>
            <w:top w:val="none" w:sz="0" w:space="0" w:color="auto"/>
            <w:left w:val="none" w:sz="0" w:space="0" w:color="auto"/>
            <w:bottom w:val="none" w:sz="0" w:space="0" w:color="auto"/>
            <w:right w:val="none" w:sz="0" w:space="0" w:color="auto"/>
          </w:divBdr>
        </w:div>
        <w:div w:id="313218069">
          <w:marLeft w:val="0"/>
          <w:marRight w:val="0"/>
          <w:marTop w:val="240"/>
          <w:marBottom w:val="240"/>
          <w:divBdr>
            <w:top w:val="none" w:sz="0" w:space="0" w:color="auto"/>
            <w:left w:val="none" w:sz="0" w:space="0" w:color="auto"/>
            <w:bottom w:val="none" w:sz="0" w:space="0" w:color="auto"/>
            <w:right w:val="none" w:sz="0" w:space="0" w:color="auto"/>
          </w:divBdr>
          <w:divsChild>
            <w:div w:id="695737026">
              <w:marLeft w:val="0"/>
              <w:marRight w:val="0"/>
              <w:marTop w:val="0"/>
              <w:marBottom w:val="0"/>
              <w:divBdr>
                <w:top w:val="none" w:sz="0" w:space="0" w:color="auto"/>
                <w:left w:val="none" w:sz="0" w:space="0" w:color="auto"/>
                <w:bottom w:val="none" w:sz="0" w:space="0" w:color="auto"/>
                <w:right w:val="none" w:sz="0" w:space="0" w:color="auto"/>
              </w:divBdr>
            </w:div>
          </w:divsChild>
        </w:div>
        <w:div w:id="313222493">
          <w:marLeft w:val="0"/>
          <w:marRight w:val="0"/>
          <w:marTop w:val="0"/>
          <w:marBottom w:val="0"/>
          <w:divBdr>
            <w:top w:val="none" w:sz="0" w:space="0" w:color="auto"/>
            <w:left w:val="none" w:sz="0" w:space="0" w:color="auto"/>
            <w:bottom w:val="none" w:sz="0" w:space="0" w:color="auto"/>
            <w:right w:val="none" w:sz="0" w:space="0" w:color="auto"/>
          </w:divBdr>
        </w:div>
        <w:div w:id="313291457">
          <w:marLeft w:val="0"/>
          <w:marRight w:val="0"/>
          <w:marTop w:val="240"/>
          <w:marBottom w:val="240"/>
          <w:divBdr>
            <w:top w:val="none" w:sz="0" w:space="0" w:color="auto"/>
            <w:left w:val="none" w:sz="0" w:space="0" w:color="auto"/>
            <w:bottom w:val="none" w:sz="0" w:space="0" w:color="auto"/>
            <w:right w:val="none" w:sz="0" w:space="0" w:color="auto"/>
          </w:divBdr>
          <w:divsChild>
            <w:div w:id="33699771">
              <w:marLeft w:val="0"/>
              <w:marRight w:val="0"/>
              <w:marTop w:val="0"/>
              <w:marBottom w:val="0"/>
              <w:divBdr>
                <w:top w:val="none" w:sz="0" w:space="0" w:color="auto"/>
                <w:left w:val="none" w:sz="0" w:space="0" w:color="auto"/>
                <w:bottom w:val="none" w:sz="0" w:space="0" w:color="auto"/>
                <w:right w:val="none" w:sz="0" w:space="0" w:color="auto"/>
              </w:divBdr>
            </w:div>
          </w:divsChild>
        </w:div>
        <w:div w:id="313417303">
          <w:marLeft w:val="0"/>
          <w:marRight w:val="0"/>
          <w:marTop w:val="1097"/>
          <w:marBottom w:val="1371"/>
          <w:divBdr>
            <w:top w:val="none" w:sz="0" w:space="0" w:color="auto"/>
            <w:left w:val="none" w:sz="0" w:space="0" w:color="auto"/>
            <w:bottom w:val="none" w:sz="0" w:space="0" w:color="auto"/>
            <w:right w:val="none" w:sz="0" w:space="0" w:color="auto"/>
          </w:divBdr>
        </w:div>
        <w:div w:id="313533095">
          <w:marLeft w:val="0"/>
          <w:marRight w:val="0"/>
          <w:marTop w:val="0"/>
          <w:marBottom w:val="0"/>
          <w:divBdr>
            <w:top w:val="none" w:sz="0" w:space="0" w:color="auto"/>
            <w:left w:val="none" w:sz="0" w:space="0" w:color="auto"/>
            <w:bottom w:val="none" w:sz="0" w:space="0" w:color="auto"/>
            <w:right w:val="none" w:sz="0" w:space="0" w:color="auto"/>
          </w:divBdr>
        </w:div>
        <w:div w:id="313533491">
          <w:marLeft w:val="0"/>
          <w:marRight w:val="0"/>
          <w:marTop w:val="354"/>
          <w:marBottom w:val="354"/>
          <w:divBdr>
            <w:top w:val="none" w:sz="0" w:space="0" w:color="auto"/>
            <w:left w:val="none" w:sz="0" w:space="0" w:color="auto"/>
            <w:bottom w:val="none" w:sz="0" w:space="0" w:color="auto"/>
            <w:right w:val="none" w:sz="0" w:space="0" w:color="auto"/>
          </w:divBdr>
        </w:div>
        <w:div w:id="313535359">
          <w:marLeft w:val="0"/>
          <w:marRight w:val="0"/>
          <w:marTop w:val="0"/>
          <w:marBottom w:val="0"/>
          <w:divBdr>
            <w:top w:val="none" w:sz="0" w:space="0" w:color="auto"/>
            <w:left w:val="none" w:sz="0" w:space="0" w:color="auto"/>
            <w:bottom w:val="none" w:sz="0" w:space="0" w:color="auto"/>
            <w:right w:val="none" w:sz="0" w:space="0" w:color="auto"/>
          </w:divBdr>
        </w:div>
        <w:div w:id="313605949">
          <w:marLeft w:val="0"/>
          <w:marRight w:val="0"/>
          <w:marTop w:val="240"/>
          <w:marBottom w:val="240"/>
          <w:divBdr>
            <w:top w:val="none" w:sz="0" w:space="0" w:color="auto"/>
            <w:left w:val="none" w:sz="0" w:space="0" w:color="auto"/>
            <w:bottom w:val="none" w:sz="0" w:space="0" w:color="auto"/>
            <w:right w:val="none" w:sz="0" w:space="0" w:color="auto"/>
          </w:divBdr>
          <w:divsChild>
            <w:div w:id="635450485">
              <w:marLeft w:val="0"/>
              <w:marRight w:val="0"/>
              <w:marTop w:val="0"/>
              <w:marBottom w:val="0"/>
              <w:divBdr>
                <w:top w:val="none" w:sz="0" w:space="0" w:color="auto"/>
                <w:left w:val="none" w:sz="0" w:space="0" w:color="auto"/>
                <w:bottom w:val="none" w:sz="0" w:space="0" w:color="auto"/>
                <w:right w:val="none" w:sz="0" w:space="0" w:color="auto"/>
              </w:divBdr>
            </w:div>
          </w:divsChild>
        </w:div>
        <w:div w:id="313679751">
          <w:marLeft w:val="0"/>
          <w:marRight w:val="0"/>
          <w:marTop w:val="0"/>
          <w:marBottom w:val="0"/>
          <w:divBdr>
            <w:top w:val="none" w:sz="0" w:space="0" w:color="auto"/>
            <w:left w:val="none" w:sz="0" w:space="0" w:color="auto"/>
            <w:bottom w:val="none" w:sz="0" w:space="0" w:color="auto"/>
            <w:right w:val="none" w:sz="0" w:space="0" w:color="auto"/>
          </w:divBdr>
        </w:div>
        <w:div w:id="314341373">
          <w:marLeft w:val="0"/>
          <w:marRight w:val="0"/>
          <w:marTop w:val="0"/>
          <w:marBottom w:val="0"/>
          <w:divBdr>
            <w:top w:val="none" w:sz="0" w:space="0" w:color="auto"/>
            <w:left w:val="none" w:sz="0" w:space="0" w:color="auto"/>
            <w:bottom w:val="none" w:sz="0" w:space="0" w:color="auto"/>
            <w:right w:val="none" w:sz="0" w:space="0" w:color="auto"/>
          </w:divBdr>
        </w:div>
        <w:div w:id="314533164">
          <w:marLeft w:val="0"/>
          <w:marRight w:val="0"/>
          <w:marTop w:val="0"/>
          <w:marBottom w:val="0"/>
          <w:divBdr>
            <w:top w:val="none" w:sz="0" w:space="0" w:color="auto"/>
            <w:left w:val="none" w:sz="0" w:space="0" w:color="auto"/>
            <w:bottom w:val="none" w:sz="0" w:space="0" w:color="auto"/>
            <w:right w:val="none" w:sz="0" w:space="0" w:color="auto"/>
          </w:divBdr>
        </w:div>
        <w:div w:id="314535766">
          <w:marLeft w:val="0"/>
          <w:marRight w:val="185"/>
          <w:marTop w:val="0"/>
          <w:marBottom w:val="0"/>
          <w:divBdr>
            <w:top w:val="none" w:sz="0" w:space="0" w:color="auto"/>
            <w:left w:val="none" w:sz="0" w:space="0" w:color="auto"/>
            <w:bottom w:val="none" w:sz="0" w:space="0" w:color="auto"/>
            <w:right w:val="none" w:sz="0" w:space="0" w:color="auto"/>
          </w:divBdr>
        </w:div>
        <w:div w:id="314578534">
          <w:marLeft w:val="0"/>
          <w:marRight w:val="0"/>
          <w:marTop w:val="0"/>
          <w:marBottom w:val="0"/>
          <w:divBdr>
            <w:top w:val="none" w:sz="0" w:space="0" w:color="auto"/>
            <w:left w:val="none" w:sz="0" w:space="0" w:color="auto"/>
            <w:bottom w:val="none" w:sz="0" w:space="0" w:color="auto"/>
            <w:right w:val="none" w:sz="0" w:space="0" w:color="auto"/>
          </w:divBdr>
        </w:div>
        <w:div w:id="314602542">
          <w:marLeft w:val="0"/>
          <w:marRight w:val="0"/>
          <w:marTop w:val="0"/>
          <w:marBottom w:val="0"/>
          <w:divBdr>
            <w:top w:val="none" w:sz="0" w:space="0" w:color="auto"/>
            <w:left w:val="none" w:sz="0" w:space="0" w:color="auto"/>
            <w:bottom w:val="none" w:sz="0" w:space="0" w:color="auto"/>
            <w:right w:val="none" w:sz="0" w:space="0" w:color="auto"/>
          </w:divBdr>
        </w:div>
        <w:div w:id="314646783">
          <w:marLeft w:val="0"/>
          <w:marRight w:val="0"/>
          <w:marTop w:val="0"/>
          <w:marBottom w:val="0"/>
          <w:divBdr>
            <w:top w:val="none" w:sz="0" w:space="0" w:color="auto"/>
            <w:left w:val="none" w:sz="0" w:space="0" w:color="auto"/>
            <w:bottom w:val="none" w:sz="0" w:space="0" w:color="auto"/>
            <w:right w:val="none" w:sz="0" w:space="0" w:color="auto"/>
          </w:divBdr>
        </w:div>
        <w:div w:id="314729311">
          <w:marLeft w:val="0"/>
          <w:marRight w:val="0"/>
          <w:marTop w:val="300"/>
          <w:marBottom w:val="300"/>
          <w:divBdr>
            <w:top w:val="none" w:sz="0" w:space="0" w:color="auto"/>
            <w:left w:val="none" w:sz="0" w:space="0" w:color="auto"/>
            <w:bottom w:val="none" w:sz="0" w:space="0" w:color="auto"/>
            <w:right w:val="none" w:sz="0" w:space="0" w:color="auto"/>
          </w:divBdr>
        </w:div>
        <w:div w:id="314843451">
          <w:marLeft w:val="0"/>
          <w:marRight w:val="0"/>
          <w:marTop w:val="0"/>
          <w:marBottom w:val="0"/>
          <w:divBdr>
            <w:top w:val="none" w:sz="0" w:space="0" w:color="auto"/>
            <w:left w:val="none" w:sz="0" w:space="0" w:color="auto"/>
            <w:bottom w:val="none" w:sz="0" w:space="0" w:color="auto"/>
            <w:right w:val="none" w:sz="0" w:space="0" w:color="auto"/>
          </w:divBdr>
        </w:div>
        <w:div w:id="314993945">
          <w:marLeft w:val="0"/>
          <w:marRight w:val="0"/>
          <w:marTop w:val="240"/>
          <w:marBottom w:val="240"/>
          <w:divBdr>
            <w:top w:val="none" w:sz="0" w:space="0" w:color="auto"/>
            <w:left w:val="none" w:sz="0" w:space="0" w:color="auto"/>
            <w:bottom w:val="none" w:sz="0" w:space="0" w:color="auto"/>
            <w:right w:val="none" w:sz="0" w:space="0" w:color="auto"/>
          </w:divBdr>
        </w:div>
        <w:div w:id="315031625">
          <w:marLeft w:val="0"/>
          <w:marRight w:val="0"/>
          <w:marTop w:val="0"/>
          <w:marBottom w:val="0"/>
          <w:divBdr>
            <w:top w:val="none" w:sz="0" w:space="0" w:color="auto"/>
            <w:left w:val="none" w:sz="0" w:space="0" w:color="auto"/>
            <w:bottom w:val="none" w:sz="0" w:space="0" w:color="auto"/>
            <w:right w:val="none" w:sz="0" w:space="0" w:color="auto"/>
          </w:divBdr>
        </w:div>
        <w:div w:id="315038024">
          <w:marLeft w:val="0"/>
          <w:marRight w:val="0"/>
          <w:marTop w:val="0"/>
          <w:marBottom w:val="0"/>
          <w:divBdr>
            <w:top w:val="none" w:sz="0" w:space="0" w:color="auto"/>
            <w:left w:val="none" w:sz="0" w:space="0" w:color="auto"/>
            <w:bottom w:val="none" w:sz="0" w:space="0" w:color="auto"/>
            <w:right w:val="none" w:sz="0" w:space="0" w:color="auto"/>
          </w:divBdr>
        </w:div>
        <w:div w:id="315040410">
          <w:marLeft w:val="0"/>
          <w:marRight w:val="0"/>
          <w:marTop w:val="0"/>
          <w:marBottom w:val="0"/>
          <w:divBdr>
            <w:top w:val="none" w:sz="0" w:space="0" w:color="auto"/>
            <w:left w:val="none" w:sz="0" w:space="0" w:color="auto"/>
            <w:bottom w:val="none" w:sz="0" w:space="0" w:color="auto"/>
            <w:right w:val="none" w:sz="0" w:space="0" w:color="auto"/>
          </w:divBdr>
        </w:div>
        <w:div w:id="315106953">
          <w:marLeft w:val="0"/>
          <w:marRight w:val="0"/>
          <w:marTop w:val="240"/>
          <w:marBottom w:val="240"/>
          <w:divBdr>
            <w:top w:val="none" w:sz="0" w:space="0" w:color="auto"/>
            <w:left w:val="none" w:sz="0" w:space="0" w:color="auto"/>
            <w:bottom w:val="none" w:sz="0" w:space="0" w:color="auto"/>
            <w:right w:val="none" w:sz="0" w:space="0" w:color="auto"/>
          </w:divBdr>
        </w:div>
        <w:div w:id="315181754">
          <w:marLeft w:val="0"/>
          <w:marRight w:val="0"/>
          <w:marTop w:val="0"/>
          <w:marBottom w:val="0"/>
          <w:divBdr>
            <w:top w:val="none" w:sz="0" w:space="0" w:color="auto"/>
            <w:left w:val="none" w:sz="0" w:space="0" w:color="auto"/>
            <w:bottom w:val="none" w:sz="0" w:space="0" w:color="auto"/>
            <w:right w:val="none" w:sz="0" w:space="0" w:color="auto"/>
          </w:divBdr>
        </w:div>
        <w:div w:id="315185571">
          <w:marLeft w:val="0"/>
          <w:marRight w:val="0"/>
          <w:marTop w:val="944"/>
          <w:marBottom w:val="0"/>
          <w:divBdr>
            <w:top w:val="none" w:sz="0" w:space="0" w:color="auto"/>
            <w:left w:val="none" w:sz="0" w:space="0" w:color="auto"/>
            <w:bottom w:val="none" w:sz="0" w:space="0" w:color="auto"/>
            <w:right w:val="none" w:sz="0" w:space="0" w:color="auto"/>
          </w:divBdr>
        </w:div>
        <w:div w:id="315307664">
          <w:marLeft w:val="0"/>
          <w:marRight w:val="0"/>
          <w:marTop w:val="0"/>
          <w:marBottom w:val="0"/>
          <w:divBdr>
            <w:top w:val="none" w:sz="0" w:space="0" w:color="auto"/>
            <w:left w:val="none" w:sz="0" w:space="0" w:color="auto"/>
            <w:bottom w:val="none" w:sz="0" w:space="0" w:color="auto"/>
            <w:right w:val="none" w:sz="0" w:space="0" w:color="auto"/>
          </w:divBdr>
          <w:divsChild>
            <w:div w:id="466363098">
              <w:marLeft w:val="0"/>
              <w:marRight w:val="0"/>
              <w:marTop w:val="0"/>
              <w:marBottom w:val="0"/>
              <w:divBdr>
                <w:top w:val="none" w:sz="0" w:space="0" w:color="auto"/>
                <w:left w:val="none" w:sz="0" w:space="0" w:color="auto"/>
                <w:bottom w:val="none" w:sz="0" w:space="0" w:color="auto"/>
                <w:right w:val="none" w:sz="0" w:space="0" w:color="auto"/>
              </w:divBdr>
              <w:divsChild>
                <w:div w:id="20106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80719">
          <w:marLeft w:val="0"/>
          <w:marRight w:val="0"/>
          <w:marTop w:val="240"/>
          <w:marBottom w:val="240"/>
          <w:divBdr>
            <w:top w:val="none" w:sz="0" w:space="0" w:color="auto"/>
            <w:left w:val="none" w:sz="0" w:space="0" w:color="auto"/>
            <w:bottom w:val="none" w:sz="0" w:space="0" w:color="auto"/>
            <w:right w:val="none" w:sz="0" w:space="0" w:color="auto"/>
          </w:divBdr>
          <w:divsChild>
            <w:div w:id="360939096">
              <w:marLeft w:val="0"/>
              <w:marRight w:val="0"/>
              <w:marTop w:val="0"/>
              <w:marBottom w:val="0"/>
              <w:divBdr>
                <w:top w:val="none" w:sz="0" w:space="0" w:color="auto"/>
                <w:left w:val="none" w:sz="0" w:space="0" w:color="auto"/>
                <w:bottom w:val="none" w:sz="0" w:space="0" w:color="auto"/>
                <w:right w:val="none" w:sz="0" w:space="0" w:color="auto"/>
              </w:divBdr>
            </w:div>
          </w:divsChild>
        </w:div>
        <w:div w:id="315382925">
          <w:marLeft w:val="0"/>
          <w:marRight w:val="0"/>
          <w:marTop w:val="600"/>
          <w:marBottom w:val="0"/>
          <w:divBdr>
            <w:top w:val="none" w:sz="0" w:space="0" w:color="auto"/>
            <w:left w:val="none" w:sz="0" w:space="0" w:color="auto"/>
            <w:bottom w:val="none" w:sz="0" w:space="0" w:color="auto"/>
            <w:right w:val="none" w:sz="0" w:space="0" w:color="auto"/>
          </w:divBdr>
          <w:divsChild>
            <w:div w:id="153491375">
              <w:marLeft w:val="0"/>
              <w:marRight w:val="0"/>
              <w:marTop w:val="0"/>
              <w:marBottom w:val="0"/>
              <w:divBdr>
                <w:top w:val="none" w:sz="0" w:space="0" w:color="auto"/>
                <w:left w:val="none" w:sz="0" w:space="0" w:color="auto"/>
                <w:bottom w:val="none" w:sz="0" w:space="0" w:color="auto"/>
                <w:right w:val="none" w:sz="0" w:space="0" w:color="auto"/>
              </w:divBdr>
              <w:divsChild>
                <w:div w:id="119542556">
                  <w:marLeft w:val="0"/>
                  <w:marRight w:val="0"/>
                  <w:marTop w:val="0"/>
                  <w:marBottom w:val="0"/>
                  <w:divBdr>
                    <w:top w:val="none" w:sz="0" w:space="0" w:color="auto"/>
                    <w:left w:val="none" w:sz="0" w:space="0" w:color="auto"/>
                    <w:bottom w:val="none" w:sz="0" w:space="0" w:color="auto"/>
                    <w:right w:val="none" w:sz="0" w:space="0" w:color="auto"/>
                  </w:divBdr>
                  <w:divsChild>
                    <w:div w:id="485778072">
                      <w:marLeft w:val="0"/>
                      <w:marRight w:val="0"/>
                      <w:marTop w:val="0"/>
                      <w:marBottom w:val="0"/>
                      <w:divBdr>
                        <w:top w:val="none" w:sz="0" w:space="0" w:color="auto"/>
                        <w:left w:val="none" w:sz="0" w:space="0" w:color="auto"/>
                        <w:bottom w:val="none" w:sz="0" w:space="0" w:color="auto"/>
                        <w:right w:val="none" w:sz="0" w:space="0" w:color="auto"/>
                      </w:divBdr>
                    </w:div>
                  </w:divsChild>
                </w:div>
                <w:div w:id="35658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450482">
          <w:marLeft w:val="0"/>
          <w:marRight w:val="0"/>
          <w:marTop w:val="0"/>
          <w:marBottom w:val="0"/>
          <w:divBdr>
            <w:top w:val="none" w:sz="0" w:space="0" w:color="auto"/>
            <w:left w:val="none" w:sz="0" w:space="0" w:color="auto"/>
            <w:bottom w:val="none" w:sz="0" w:space="0" w:color="auto"/>
            <w:right w:val="none" w:sz="0" w:space="0" w:color="auto"/>
          </w:divBdr>
        </w:div>
        <w:div w:id="315451738">
          <w:marLeft w:val="0"/>
          <w:marRight w:val="0"/>
          <w:marTop w:val="0"/>
          <w:marBottom w:val="0"/>
          <w:divBdr>
            <w:top w:val="none" w:sz="0" w:space="0" w:color="auto"/>
            <w:left w:val="none" w:sz="0" w:space="0" w:color="auto"/>
            <w:bottom w:val="none" w:sz="0" w:space="0" w:color="auto"/>
            <w:right w:val="none" w:sz="0" w:space="0" w:color="auto"/>
          </w:divBdr>
        </w:div>
        <w:div w:id="315456530">
          <w:marLeft w:val="0"/>
          <w:marRight w:val="0"/>
          <w:marTop w:val="0"/>
          <w:marBottom w:val="0"/>
          <w:divBdr>
            <w:top w:val="none" w:sz="0" w:space="0" w:color="auto"/>
            <w:left w:val="none" w:sz="0" w:space="0" w:color="auto"/>
            <w:bottom w:val="none" w:sz="0" w:space="0" w:color="auto"/>
            <w:right w:val="none" w:sz="0" w:space="0" w:color="auto"/>
          </w:divBdr>
        </w:div>
        <w:div w:id="315456920">
          <w:marLeft w:val="0"/>
          <w:marRight w:val="0"/>
          <w:marTop w:val="0"/>
          <w:marBottom w:val="0"/>
          <w:divBdr>
            <w:top w:val="none" w:sz="0" w:space="0" w:color="auto"/>
            <w:left w:val="none" w:sz="0" w:space="0" w:color="auto"/>
            <w:bottom w:val="none" w:sz="0" w:space="0" w:color="auto"/>
            <w:right w:val="none" w:sz="0" w:space="0" w:color="auto"/>
          </w:divBdr>
        </w:div>
        <w:div w:id="315496375">
          <w:marLeft w:val="0"/>
          <w:marRight w:val="0"/>
          <w:marTop w:val="0"/>
          <w:marBottom w:val="0"/>
          <w:divBdr>
            <w:top w:val="none" w:sz="0" w:space="0" w:color="auto"/>
            <w:left w:val="none" w:sz="0" w:space="0" w:color="auto"/>
            <w:bottom w:val="none" w:sz="0" w:space="0" w:color="auto"/>
            <w:right w:val="none" w:sz="0" w:space="0" w:color="auto"/>
          </w:divBdr>
        </w:div>
        <w:div w:id="315576945">
          <w:marLeft w:val="0"/>
          <w:marRight w:val="0"/>
          <w:marTop w:val="0"/>
          <w:marBottom w:val="0"/>
          <w:divBdr>
            <w:top w:val="none" w:sz="0" w:space="0" w:color="auto"/>
            <w:left w:val="none" w:sz="0" w:space="0" w:color="auto"/>
            <w:bottom w:val="none" w:sz="0" w:space="0" w:color="auto"/>
            <w:right w:val="none" w:sz="0" w:space="0" w:color="auto"/>
          </w:divBdr>
        </w:div>
        <w:div w:id="315648917">
          <w:marLeft w:val="0"/>
          <w:marRight w:val="0"/>
          <w:marTop w:val="0"/>
          <w:marBottom w:val="0"/>
          <w:divBdr>
            <w:top w:val="none" w:sz="0" w:space="0" w:color="auto"/>
            <w:left w:val="none" w:sz="0" w:space="0" w:color="auto"/>
            <w:bottom w:val="none" w:sz="0" w:space="0" w:color="auto"/>
            <w:right w:val="none" w:sz="0" w:space="0" w:color="auto"/>
          </w:divBdr>
          <w:divsChild>
            <w:div w:id="455684073">
              <w:marLeft w:val="0"/>
              <w:marRight w:val="0"/>
              <w:marTop w:val="0"/>
              <w:marBottom w:val="0"/>
              <w:divBdr>
                <w:top w:val="none" w:sz="0" w:space="0" w:color="auto"/>
                <w:left w:val="none" w:sz="0" w:space="0" w:color="auto"/>
                <w:bottom w:val="none" w:sz="0" w:space="0" w:color="auto"/>
                <w:right w:val="none" w:sz="0" w:space="0" w:color="auto"/>
              </w:divBdr>
              <w:divsChild>
                <w:div w:id="69423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650246">
          <w:marLeft w:val="0"/>
          <w:marRight w:val="0"/>
          <w:marTop w:val="0"/>
          <w:marBottom w:val="0"/>
          <w:divBdr>
            <w:top w:val="none" w:sz="0" w:space="0" w:color="auto"/>
            <w:left w:val="none" w:sz="0" w:space="0" w:color="auto"/>
            <w:bottom w:val="none" w:sz="0" w:space="0" w:color="auto"/>
            <w:right w:val="none" w:sz="0" w:space="0" w:color="auto"/>
          </w:divBdr>
          <w:divsChild>
            <w:div w:id="653024299">
              <w:marLeft w:val="0"/>
              <w:marRight w:val="0"/>
              <w:marTop w:val="0"/>
              <w:marBottom w:val="0"/>
              <w:divBdr>
                <w:top w:val="none" w:sz="0" w:space="0" w:color="auto"/>
                <w:left w:val="none" w:sz="0" w:space="0" w:color="auto"/>
                <w:bottom w:val="none" w:sz="0" w:space="0" w:color="auto"/>
                <w:right w:val="none" w:sz="0" w:space="0" w:color="auto"/>
              </w:divBdr>
            </w:div>
          </w:divsChild>
        </w:div>
        <w:div w:id="315653180">
          <w:marLeft w:val="0"/>
          <w:marRight w:val="0"/>
          <w:marTop w:val="0"/>
          <w:marBottom w:val="0"/>
          <w:divBdr>
            <w:top w:val="none" w:sz="0" w:space="0" w:color="auto"/>
            <w:left w:val="none" w:sz="0" w:space="0" w:color="auto"/>
            <w:bottom w:val="none" w:sz="0" w:space="0" w:color="auto"/>
            <w:right w:val="none" w:sz="0" w:space="0" w:color="auto"/>
          </w:divBdr>
        </w:div>
        <w:div w:id="315690953">
          <w:marLeft w:val="0"/>
          <w:marRight w:val="0"/>
          <w:marTop w:val="240"/>
          <w:marBottom w:val="240"/>
          <w:divBdr>
            <w:top w:val="none" w:sz="0" w:space="0" w:color="auto"/>
            <w:left w:val="none" w:sz="0" w:space="0" w:color="auto"/>
            <w:bottom w:val="none" w:sz="0" w:space="0" w:color="auto"/>
            <w:right w:val="none" w:sz="0" w:space="0" w:color="auto"/>
          </w:divBdr>
          <w:divsChild>
            <w:div w:id="851987712">
              <w:marLeft w:val="0"/>
              <w:marRight w:val="0"/>
              <w:marTop w:val="0"/>
              <w:marBottom w:val="0"/>
              <w:divBdr>
                <w:top w:val="none" w:sz="0" w:space="0" w:color="auto"/>
                <w:left w:val="none" w:sz="0" w:space="0" w:color="auto"/>
                <w:bottom w:val="none" w:sz="0" w:space="0" w:color="auto"/>
                <w:right w:val="none" w:sz="0" w:space="0" w:color="auto"/>
              </w:divBdr>
            </w:div>
          </w:divsChild>
        </w:div>
        <w:div w:id="315764915">
          <w:marLeft w:val="0"/>
          <w:marRight w:val="0"/>
          <w:marTop w:val="0"/>
          <w:marBottom w:val="0"/>
          <w:divBdr>
            <w:top w:val="none" w:sz="0" w:space="0" w:color="auto"/>
            <w:left w:val="none" w:sz="0" w:space="0" w:color="auto"/>
            <w:bottom w:val="none" w:sz="0" w:space="0" w:color="auto"/>
            <w:right w:val="none" w:sz="0" w:space="0" w:color="auto"/>
          </w:divBdr>
          <w:divsChild>
            <w:div w:id="455375260">
              <w:marLeft w:val="0"/>
              <w:marRight w:val="0"/>
              <w:marTop w:val="600"/>
              <w:marBottom w:val="0"/>
              <w:divBdr>
                <w:top w:val="none" w:sz="0" w:space="0" w:color="auto"/>
                <w:left w:val="none" w:sz="0" w:space="0" w:color="auto"/>
                <w:bottom w:val="none" w:sz="0" w:space="0" w:color="auto"/>
                <w:right w:val="none" w:sz="0" w:space="0" w:color="auto"/>
              </w:divBdr>
              <w:divsChild>
                <w:div w:id="779642110">
                  <w:marLeft w:val="0"/>
                  <w:marRight w:val="0"/>
                  <w:marTop w:val="0"/>
                  <w:marBottom w:val="0"/>
                  <w:divBdr>
                    <w:top w:val="none" w:sz="0" w:space="0" w:color="auto"/>
                    <w:left w:val="none" w:sz="0" w:space="0" w:color="auto"/>
                    <w:bottom w:val="none" w:sz="0" w:space="0" w:color="auto"/>
                    <w:right w:val="none" w:sz="0" w:space="0" w:color="auto"/>
                  </w:divBdr>
                </w:div>
              </w:divsChild>
            </w:div>
            <w:div w:id="641467315">
              <w:marLeft w:val="0"/>
              <w:marRight w:val="0"/>
              <w:marTop w:val="0"/>
              <w:marBottom w:val="0"/>
              <w:divBdr>
                <w:top w:val="none" w:sz="0" w:space="0" w:color="auto"/>
                <w:left w:val="none" w:sz="0" w:space="0" w:color="auto"/>
                <w:bottom w:val="none" w:sz="0" w:space="0" w:color="auto"/>
                <w:right w:val="none" w:sz="0" w:space="0" w:color="auto"/>
              </w:divBdr>
            </w:div>
          </w:divsChild>
        </w:div>
        <w:div w:id="315765957">
          <w:marLeft w:val="0"/>
          <w:marRight w:val="0"/>
          <w:marTop w:val="0"/>
          <w:marBottom w:val="0"/>
          <w:divBdr>
            <w:top w:val="none" w:sz="0" w:space="0" w:color="auto"/>
            <w:left w:val="none" w:sz="0" w:space="0" w:color="auto"/>
            <w:bottom w:val="none" w:sz="0" w:space="0" w:color="auto"/>
            <w:right w:val="none" w:sz="0" w:space="0" w:color="auto"/>
          </w:divBdr>
        </w:div>
        <w:div w:id="315840617">
          <w:marLeft w:val="0"/>
          <w:marRight w:val="0"/>
          <w:marTop w:val="455"/>
          <w:marBottom w:val="455"/>
          <w:divBdr>
            <w:top w:val="none" w:sz="0" w:space="0" w:color="auto"/>
            <w:left w:val="none" w:sz="0" w:space="0" w:color="auto"/>
            <w:bottom w:val="none" w:sz="0" w:space="0" w:color="auto"/>
            <w:right w:val="none" w:sz="0" w:space="0" w:color="auto"/>
          </w:divBdr>
        </w:div>
        <w:div w:id="315844928">
          <w:marLeft w:val="0"/>
          <w:marRight w:val="0"/>
          <w:marTop w:val="0"/>
          <w:marBottom w:val="0"/>
          <w:divBdr>
            <w:top w:val="none" w:sz="0" w:space="0" w:color="auto"/>
            <w:left w:val="none" w:sz="0" w:space="0" w:color="auto"/>
            <w:bottom w:val="none" w:sz="0" w:space="0" w:color="auto"/>
            <w:right w:val="none" w:sz="0" w:space="0" w:color="auto"/>
          </w:divBdr>
        </w:div>
        <w:div w:id="315913347">
          <w:marLeft w:val="0"/>
          <w:marRight w:val="0"/>
          <w:marTop w:val="0"/>
          <w:marBottom w:val="0"/>
          <w:divBdr>
            <w:top w:val="none" w:sz="0" w:space="0" w:color="auto"/>
            <w:left w:val="none" w:sz="0" w:space="0" w:color="auto"/>
            <w:bottom w:val="none" w:sz="0" w:space="0" w:color="auto"/>
            <w:right w:val="none" w:sz="0" w:space="0" w:color="auto"/>
          </w:divBdr>
        </w:div>
        <w:div w:id="315963889">
          <w:marLeft w:val="0"/>
          <w:marRight w:val="0"/>
          <w:marTop w:val="0"/>
          <w:marBottom w:val="0"/>
          <w:divBdr>
            <w:top w:val="none" w:sz="0" w:space="0" w:color="auto"/>
            <w:left w:val="none" w:sz="0" w:space="0" w:color="auto"/>
            <w:bottom w:val="none" w:sz="0" w:space="0" w:color="auto"/>
            <w:right w:val="none" w:sz="0" w:space="0" w:color="auto"/>
          </w:divBdr>
        </w:div>
        <w:div w:id="316157541">
          <w:marLeft w:val="0"/>
          <w:marRight w:val="0"/>
          <w:marTop w:val="0"/>
          <w:marBottom w:val="0"/>
          <w:divBdr>
            <w:top w:val="none" w:sz="0" w:space="0" w:color="auto"/>
            <w:left w:val="none" w:sz="0" w:space="0" w:color="auto"/>
            <w:bottom w:val="none" w:sz="0" w:space="0" w:color="auto"/>
            <w:right w:val="none" w:sz="0" w:space="0" w:color="auto"/>
          </w:divBdr>
        </w:div>
        <w:div w:id="316157830">
          <w:marLeft w:val="0"/>
          <w:marRight w:val="0"/>
          <w:marTop w:val="240"/>
          <w:marBottom w:val="240"/>
          <w:divBdr>
            <w:top w:val="none" w:sz="0" w:space="0" w:color="auto"/>
            <w:left w:val="none" w:sz="0" w:space="0" w:color="auto"/>
            <w:bottom w:val="none" w:sz="0" w:space="0" w:color="auto"/>
            <w:right w:val="none" w:sz="0" w:space="0" w:color="auto"/>
          </w:divBdr>
        </w:div>
        <w:div w:id="316306076">
          <w:marLeft w:val="0"/>
          <w:marRight w:val="0"/>
          <w:marTop w:val="0"/>
          <w:marBottom w:val="0"/>
          <w:divBdr>
            <w:top w:val="none" w:sz="0" w:space="0" w:color="auto"/>
            <w:left w:val="none" w:sz="0" w:space="0" w:color="auto"/>
            <w:bottom w:val="none" w:sz="0" w:space="0" w:color="auto"/>
            <w:right w:val="none" w:sz="0" w:space="0" w:color="auto"/>
          </w:divBdr>
        </w:div>
        <w:div w:id="316306681">
          <w:marLeft w:val="0"/>
          <w:marRight w:val="0"/>
          <w:marTop w:val="378"/>
          <w:marBottom w:val="378"/>
          <w:divBdr>
            <w:top w:val="none" w:sz="0" w:space="0" w:color="auto"/>
            <w:left w:val="none" w:sz="0" w:space="0" w:color="auto"/>
            <w:bottom w:val="none" w:sz="0" w:space="0" w:color="auto"/>
            <w:right w:val="none" w:sz="0" w:space="0" w:color="auto"/>
          </w:divBdr>
        </w:div>
        <w:div w:id="316342643">
          <w:marLeft w:val="0"/>
          <w:marRight w:val="0"/>
          <w:marTop w:val="240"/>
          <w:marBottom w:val="240"/>
          <w:divBdr>
            <w:top w:val="none" w:sz="0" w:space="0" w:color="auto"/>
            <w:left w:val="none" w:sz="0" w:space="0" w:color="auto"/>
            <w:bottom w:val="none" w:sz="0" w:space="0" w:color="auto"/>
            <w:right w:val="none" w:sz="0" w:space="0" w:color="auto"/>
          </w:divBdr>
          <w:divsChild>
            <w:div w:id="898125726">
              <w:marLeft w:val="0"/>
              <w:marRight w:val="0"/>
              <w:marTop w:val="0"/>
              <w:marBottom w:val="0"/>
              <w:divBdr>
                <w:top w:val="none" w:sz="0" w:space="0" w:color="auto"/>
                <w:left w:val="none" w:sz="0" w:space="0" w:color="auto"/>
                <w:bottom w:val="none" w:sz="0" w:space="0" w:color="auto"/>
                <w:right w:val="none" w:sz="0" w:space="0" w:color="auto"/>
              </w:divBdr>
            </w:div>
          </w:divsChild>
        </w:div>
        <w:div w:id="316419668">
          <w:marLeft w:val="0"/>
          <w:marRight w:val="0"/>
          <w:marTop w:val="240"/>
          <w:marBottom w:val="240"/>
          <w:divBdr>
            <w:top w:val="none" w:sz="0" w:space="0" w:color="auto"/>
            <w:left w:val="none" w:sz="0" w:space="0" w:color="auto"/>
            <w:bottom w:val="none" w:sz="0" w:space="0" w:color="auto"/>
            <w:right w:val="none" w:sz="0" w:space="0" w:color="auto"/>
          </w:divBdr>
          <w:divsChild>
            <w:div w:id="613556550">
              <w:marLeft w:val="0"/>
              <w:marRight w:val="0"/>
              <w:marTop w:val="0"/>
              <w:marBottom w:val="0"/>
              <w:divBdr>
                <w:top w:val="none" w:sz="0" w:space="0" w:color="auto"/>
                <w:left w:val="none" w:sz="0" w:space="0" w:color="auto"/>
                <w:bottom w:val="none" w:sz="0" w:space="0" w:color="auto"/>
                <w:right w:val="none" w:sz="0" w:space="0" w:color="auto"/>
              </w:divBdr>
            </w:div>
          </w:divsChild>
        </w:div>
        <w:div w:id="316423309">
          <w:marLeft w:val="0"/>
          <w:marRight w:val="0"/>
          <w:marTop w:val="360"/>
          <w:marBottom w:val="450"/>
          <w:divBdr>
            <w:top w:val="none" w:sz="0" w:space="0" w:color="auto"/>
            <w:left w:val="none" w:sz="0" w:space="0" w:color="auto"/>
            <w:bottom w:val="none" w:sz="0" w:space="0" w:color="auto"/>
            <w:right w:val="none" w:sz="0" w:space="0" w:color="auto"/>
          </w:divBdr>
          <w:divsChild>
            <w:div w:id="78062381">
              <w:marLeft w:val="0"/>
              <w:marRight w:val="0"/>
              <w:marTop w:val="0"/>
              <w:marBottom w:val="0"/>
              <w:divBdr>
                <w:top w:val="none" w:sz="0" w:space="0" w:color="auto"/>
                <w:left w:val="none" w:sz="0" w:space="0" w:color="auto"/>
                <w:bottom w:val="none" w:sz="0" w:space="0" w:color="auto"/>
                <w:right w:val="none" w:sz="0" w:space="0" w:color="auto"/>
              </w:divBdr>
              <w:divsChild>
                <w:div w:id="325323864">
                  <w:marLeft w:val="0"/>
                  <w:marRight w:val="0"/>
                  <w:marTop w:val="0"/>
                  <w:marBottom w:val="0"/>
                  <w:divBdr>
                    <w:top w:val="none" w:sz="0" w:space="0" w:color="auto"/>
                    <w:left w:val="none" w:sz="0" w:space="0" w:color="auto"/>
                    <w:bottom w:val="none" w:sz="0" w:space="0" w:color="auto"/>
                    <w:right w:val="none" w:sz="0" w:space="0" w:color="auto"/>
                  </w:divBdr>
                  <w:divsChild>
                    <w:div w:id="454567304">
                      <w:marLeft w:val="0"/>
                      <w:marRight w:val="0"/>
                      <w:marTop w:val="0"/>
                      <w:marBottom w:val="0"/>
                      <w:divBdr>
                        <w:top w:val="none" w:sz="0" w:space="0" w:color="auto"/>
                        <w:left w:val="none" w:sz="0" w:space="0" w:color="auto"/>
                        <w:bottom w:val="none" w:sz="0" w:space="0" w:color="auto"/>
                        <w:right w:val="none" w:sz="0" w:space="0" w:color="auto"/>
                      </w:divBdr>
                      <w:divsChild>
                        <w:div w:id="55863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493438">
          <w:marLeft w:val="0"/>
          <w:marRight w:val="0"/>
          <w:marTop w:val="0"/>
          <w:marBottom w:val="0"/>
          <w:divBdr>
            <w:top w:val="none" w:sz="0" w:space="0" w:color="auto"/>
            <w:left w:val="none" w:sz="0" w:space="0" w:color="auto"/>
            <w:bottom w:val="none" w:sz="0" w:space="0" w:color="auto"/>
            <w:right w:val="none" w:sz="0" w:space="0" w:color="auto"/>
          </w:divBdr>
        </w:div>
        <w:div w:id="316495376">
          <w:marLeft w:val="0"/>
          <w:marRight w:val="0"/>
          <w:marTop w:val="0"/>
          <w:marBottom w:val="0"/>
          <w:divBdr>
            <w:top w:val="none" w:sz="0" w:space="0" w:color="auto"/>
            <w:left w:val="none" w:sz="0" w:space="0" w:color="auto"/>
            <w:bottom w:val="none" w:sz="0" w:space="0" w:color="auto"/>
            <w:right w:val="none" w:sz="0" w:space="0" w:color="auto"/>
          </w:divBdr>
        </w:div>
        <w:div w:id="316497292">
          <w:marLeft w:val="0"/>
          <w:marRight w:val="0"/>
          <w:marTop w:val="240"/>
          <w:marBottom w:val="240"/>
          <w:divBdr>
            <w:top w:val="none" w:sz="0" w:space="0" w:color="auto"/>
            <w:left w:val="none" w:sz="0" w:space="0" w:color="auto"/>
            <w:bottom w:val="none" w:sz="0" w:space="0" w:color="auto"/>
            <w:right w:val="none" w:sz="0" w:space="0" w:color="auto"/>
          </w:divBdr>
        </w:div>
        <w:div w:id="316498441">
          <w:marLeft w:val="0"/>
          <w:marRight w:val="0"/>
          <w:marTop w:val="0"/>
          <w:marBottom w:val="180"/>
          <w:divBdr>
            <w:top w:val="none" w:sz="0" w:space="0" w:color="auto"/>
            <w:left w:val="none" w:sz="0" w:space="0" w:color="auto"/>
            <w:bottom w:val="none" w:sz="0" w:space="0" w:color="auto"/>
            <w:right w:val="none" w:sz="0" w:space="0" w:color="auto"/>
          </w:divBdr>
        </w:div>
        <w:div w:id="316611658">
          <w:marLeft w:val="0"/>
          <w:marRight w:val="0"/>
          <w:marTop w:val="0"/>
          <w:marBottom w:val="0"/>
          <w:divBdr>
            <w:top w:val="none" w:sz="0" w:space="0" w:color="auto"/>
            <w:left w:val="none" w:sz="0" w:space="0" w:color="auto"/>
            <w:bottom w:val="none" w:sz="0" w:space="0" w:color="auto"/>
            <w:right w:val="none" w:sz="0" w:space="0" w:color="auto"/>
          </w:divBdr>
          <w:divsChild>
            <w:div w:id="392168145">
              <w:marLeft w:val="0"/>
              <w:marRight w:val="0"/>
              <w:marTop w:val="0"/>
              <w:marBottom w:val="0"/>
              <w:divBdr>
                <w:top w:val="none" w:sz="0" w:space="0" w:color="auto"/>
                <w:left w:val="none" w:sz="0" w:space="0" w:color="auto"/>
                <w:bottom w:val="none" w:sz="0" w:space="0" w:color="auto"/>
                <w:right w:val="none" w:sz="0" w:space="0" w:color="auto"/>
              </w:divBdr>
            </w:div>
          </w:divsChild>
        </w:div>
        <w:div w:id="316615311">
          <w:marLeft w:val="0"/>
          <w:marRight w:val="0"/>
          <w:marTop w:val="0"/>
          <w:marBottom w:val="0"/>
          <w:divBdr>
            <w:top w:val="none" w:sz="0" w:space="0" w:color="auto"/>
            <w:left w:val="none" w:sz="0" w:space="0" w:color="auto"/>
            <w:bottom w:val="none" w:sz="0" w:space="0" w:color="auto"/>
            <w:right w:val="none" w:sz="0" w:space="0" w:color="auto"/>
          </w:divBdr>
        </w:div>
        <w:div w:id="316689610">
          <w:marLeft w:val="0"/>
          <w:marRight w:val="0"/>
          <w:marTop w:val="0"/>
          <w:marBottom w:val="0"/>
          <w:divBdr>
            <w:top w:val="none" w:sz="0" w:space="0" w:color="auto"/>
            <w:left w:val="none" w:sz="0" w:space="0" w:color="auto"/>
            <w:bottom w:val="none" w:sz="0" w:space="0" w:color="auto"/>
            <w:right w:val="none" w:sz="0" w:space="0" w:color="auto"/>
          </w:divBdr>
        </w:div>
        <w:div w:id="316690688">
          <w:marLeft w:val="0"/>
          <w:marRight w:val="0"/>
          <w:marTop w:val="0"/>
          <w:marBottom w:val="0"/>
          <w:divBdr>
            <w:top w:val="none" w:sz="0" w:space="0" w:color="auto"/>
            <w:left w:val="none" w:sz="0" w:space="0" w:color="auto"/>
            <w:bottom w:val="none" w:sz="0" w:space="0" w:color="auto"/>
            <w:right w:val="none" w:sz="0" w:space="0" w:color="auto"/>
          </w:divBdr>
        </w:div>
        <w:div w:id="316737675">
          <w:marLeft w:val="0"/>
          <w:marRight w:val="0"/>
          <w:marTop w:val="600"/>
          <w:marBottom w:val="600"/>
          <w:divBdr>
            <w:top w:val="none" w:sz="0" w:space="0" w:color="auto"/>
            <w:left w:val="none" w:sz="0" w:space="0" w:color="auto"/>
            <w:bottom w:val="none" w:sz="0" w:space="0" w:color="auto"/>
            <w:right w:val="none" w:sz="0" w:space="0" w:color="auto"/>
          </w:divBdr>
          <w:divsChild>
            <w:div w:id="6447015">
              <w:marLeft w:val="0"/>
              <w:marRight w:val="0"/>
              <w:marTop w:val="240"/>
              <w:marBottom w:val="240"/>
              <w:divBdr>
                <w:top w:val="none" w:sz="0" w:space="0" w:color="auto"/>
                <w:left w:val="none" w:sz="0" w:space="0" w:color="auto"/>
                <w:bottom w:val="none" w:sz="0" w:space="0" w:color="auto"/>
                <w:right w:val="none" w:sz="0" w:space="0" w:color="auto"/>
              </w:divBdr>
            </w:div>
            <w:div w:id="79916805">
              <w:marLeft w:val="0"/>
              <w:marRight w:val="0"/>
              <w:marTop w:val="240"/>
              <w:marBottom w:val="240"/>
              <w:divBdr>
                <w:top w:val="none" w:sz="0" w:space="0" w:color="auto"/>
                <w:left w:val="none" w:sz="0" w:space="0" w:color="auto"/>
                <w:bottom w:val="none" w:sz="0" w:space="0" w:color="auto"/>
                <w:right w:val="none" w:sz="0" w:space="0" w:color="auto"/>
              </w:divBdr>
            </w:div>
            <w:div w:id="113255410">
              <w:marLeft w:val="0"/>
              <w:marRight w:val="0"/>
              <w:marTop w:val="240"/>
              <w:marBottom w:val="240"/>
              <w:divBdr>
                <w:top w:val="none" w:sz="0" w:space="0" w:color="auto"/>
                <w:left w:val="none" w:sz="0" w:space="0" w:color="auto"/>
                <w:bottom w:val="none" w:sz="0" w:space="0" w:color="auto"/>
                <w:right w:val="none" w:sz="0" w:space="0" w:color="auto"/>
              </w:divBdr>
              <w:divsChild>
                <w:div w:id="426731037">
                  <w:marLeft w:val="0"/>
                  <w:marRight w:val="0"/>
                  <w:marTop w:val="0"/>
                  <w:marBottom w:val="0"/>
                  <w:divBdr>
                    <w:top w:val="none" w:sz="0" w:space="0" w:color="auto"/>
                    <w:left w:val="none" w:sz="0" w:space="0" w:color="auto"/>
                    <w:bottom w:val="none" w:sz="0" w:space="0" w:color="auto"/>
                    <w:right w:val="none" w:sz="0" w:space="0" w:color="auto"/>
                  </w:divBdr>
                </w:div>
              </w:divsChild>
            </w:div>
            <w:div w:id="151412702">
              <w:marLeft w:val="0"/>
              <w:marRight w:val="0"/>
              <w:marTop w:val="240"/>
              <w:marBottom w:val="240"/>
              <w:divBdr>
                <w:top w:val="none" w:sz="0" w:space="0" w:color="auto"/>
                <w:left w:val="none" w:sz="0" w:space="0" w:color="auto"/>
                <w:bottom w:val="none" w:sz="0" w:space="0" w:color="auto"/>
                <w:right w:val="none" w:sz="0" w:space="0" w:color="auto"/>
              </w:divBdr>
            </w:div>
            <w:div w:id="153571160">
              <w:marLeft w:val="0"/>
              <w:marRight w:val="0"/>
              <w:marTop w:val="300"/>
              <w:marBottom w:val="600"/>
              <w:divBdr>
                <w:top w:val="single" w:sz="6" w:space="30" w:color="EB5D0B"/>
                <w:left w:val="none" w:sz="0" w:space="0" w:color="auto"/>
                <w:bottom w:val="single" w:sz="6" w:space="30" w:color="EB5D0B"/>
                <w:right w:val="none" w:sz="0" w:space="0" w:color="auto"/>
              </w:divBdr>
            </w:div>
            <w:div w:id="291254775">
              <w:marLeft w:val="0"/>
              <w:marRight w:val="0"/>
              <w:marTop w:val="360"/>
              <w:marBottom w:val="450"/>
              <w:divBdr>
                <w:top w:val="none" w:sz="0" w:space="0" w:color="auto"/>
                <w:left w:val="none" w:sz="0" w:space="0" w:color="auto"/>
                <w:bottom w:val="none" w:sz="0" w:space="0" w:color="auto"/>
                <w:right w:val="none" w:sz="0" w:space="0" w:color="auto"/>
              </w:divBdr>
              <w:divsChild>
                <w:div w:id="94326933">
                  <w:marLeft w:val="0"/>
                  <w:marRight w:val="0"/>
                  <w:marTop w:val="0"/>
                  <w:marBottom w:val="0"/>
                  <w:divBdr>
                    <w:top w:val="none" w:sz="0" w:space="0" w:color="auto"/>
                    <w:left w:val="none" w:sz="0" w:space="0" w:color="auto"/>
                    <w:bottom w:val="single" w:sz="6" w:space="15" w:color="B8B9BA"/>
                    <w:right w:val="none" w:sz="0" w:space="0" w:color="auto"/>
                  </w:divBdr>
                </w:div>
              </w:divsChild>
            </w:div>
            <w:div w:id="312415252">
              <w:marLeft w:val="0"/>
              <w:marRight w:val="0"/>
              <w:marTop w:val="0"/>
              <w:marBottom w:val="0"/>
              <w:divBdr>
                <w:top w:val="none" w:sz="0" w:space="0" w:color="auto"/>
                <w:left w:val="none" w:sz="0" w:space="0" w:color="auto"/>
                <w:bottom w:val="none" w:sz="0" w:space="0" w:color="auto"/>
                <w:right w:val="none" w:sz="0" w:space="0" w:color="auto"/>
              </w:divBdr>
              <w:divsChild>
                <w:div w:id="222719191">
                  <w:marLeft w:val="0"/>
                  <w:marRight w:val="0"/>
                  <w:marTop w:val="0"/>
                  <w:marBottom w:val="0"/>
                  <w:divBdr>
                    <w:top w:val="none" w:sz="0" w:space="0" w:color="auto"/>
                    <w:left w:val="none" w:sz="0" w:space="0" w:color="auto"/>
                    <w:bottom w:val="none" w:sz="0" w:space="0" w:color="auto"/>
                    <w:right w:val="none" w:sz="0" w:space="0" w:color="auto"/>
                  </w:divBdr>
                </w:div>
              </w:divsChild>
            </w:div>
            <w:div w:id="386492559">
              <w:marLeft w:val="0"/>
              <w:marRight w:val="0"/>
              <w:marTop w:val="240"/>
              <w:marBottom w:val="240"/>
              <w:divBdr>
                <w:top w:val="none" w:sz="0" w:space="0" w:color="auto"/>
                <w:left w:val="none" w:sz="0" w:space="0" w:color="auto"/>
                <w:bottom w:val="none" w:sz="0" w:space="0" w:color="auto"/>
                <w:right w:val="none" w:sz="0" w:space="0" w:color="auto"/>
              </w:divBdr>
            </w:div>
            <w:div w:id="561141403">
              <w:marLeft w:val="0"/>
              <w:marRight w:val="0"/>
              <w:marTop w:val="0"/>
              <w:marBottom w:val="0"/>
              <w:divBdr>
                <w:top w:val="none" w:sz="0" w:space="0" w:color="auto"/>
                <w:left w:val="none" w:sz="0" w:space="0" w:color="auto"/>
                <w:bottom w:val="none" w:sz="0" w:space="0" w:color="auto"/>
                <w:right w:val="none" w:sz="0" w:space="0" w:color="auto"/>
              </w:divBdr>
            </w:div>
            <w:div w:id="811098948">
              <w:marLeft w:val="0"/>
              <w:marRight w:val="0"/>
              <w:marTop w:val="240"/>
              <w:marBottom w:val="240"/>
              <w:divBdr>
                <w:top w:val="none" w:sz="0" w:space="0" w:color="auto"/>
                <w:left w:val="none" w:sz="0" w:space="0" w:color="auto"/>
                <w:bottom w:val="none" w:sz="0" w:space="0" w:color="auto"/>
                <w:right w:val="none" w:sz="0" w:space="0" w:color="auto"/>
              </w:divBdr>
            </w:div>
            <w:div w:id="903368710">
              <w:marLeft w:val="0"/>
              <w:marRight w:val="0"/>
              <w:marTop w:val="240"/>
              <w:marBottom w:val="240"/>
              <w:divBdr>
                <w:top w:val="none" w:sz="0" w:space="0" w:color="auto"/>
                <w:left w:val="none" w:sz="0" w:space="0" w:color="auto"/>
                <w:bottom w:val="none" w:sz="0" w:space="0" w:color="auto"/>
                <w:right w:val="none" w:sz="0" w:space="0" w:color="auto"/>
              </w:divBdr>
              <w:divsChild>
                <w:div w:id="15468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761509">
          <w:marLeft w:val="0"/>
          <w:marRight w:val="0"/>
          <w:marTop w:val="0"/>
          <w:marBottom w:val="0"/>
          <w:divBdr>
            <w:top w:val="none" w:sz="0" w:space="0" w:color="auto"/>
            <w:left w:val="none" w:sz="0" w:space="0" w:color="auto"/>
            <w:bottom w:val="none" w:sz="0" w:space="0" w:color="auto"/>
            <w:right w:val="none" w:sz="0" w:space="0" w:color="auto"/>
          </w:divBdr>
          <w:divsChild>
            <w:div w:id="397753252">
              <w:marLeft w:val="0"/>
              <w:marRight w:val="0"/>
              <w:marTop w:val="0"/>
              <w:marBottom w:val="0"/>
              <w:divBdr>
                <w:top w:val="none" w:sz="0" w:space="0" w:color="auto"/>
                <w:left w:val="none" w:sz="0" w:space="0" w:color="auto"/>
                <w:bottom w:val="none" w:sz="0" w:space="0" w:color="auto"/>
                <w:right w:val="none" w:sz="0" w:space="0" w:color="auto"/>
              </w:divBdr>
            </w:div>
          </w:divsChild>
        </w:div>
        <w:div w:id="316762912">
          <w:marLeft w:val="0"/>
          <w:marRight w:val="1500"/>
          <w:marTop w:val="0"/>
          <w:marBottom w:val="0"/>
          <w:divBdr>
            <w:top w:val="none" w:sz="0" w:space="0" w:color="auto"/>
            <w:left w:val="none" w:sz="0" w:space="0" w:color="auto"/>
            <w:bottom w:val="none" w:sz="0" w:space="0" w:color="auto"/>
            <w:right w:val="none" w:sz="0" w:space="0" w:color="auto"/>
          </w:divBdr>
          <w:divsChild>
            <w:div w:id="370956341">
              <w:marLeft w:val="0"/>
              <w:marRight w:val="0"/>
              <w:marTop w:val="600"/>
              <w:marBottom w:val="600"/>
              <w:divBdr>
                <w:top w:val="none" w:sz="0" w:space="0" w:color="auto"/>
                <w:left w:val="none" w:sz="0" w:space="0" w:color="auto"/>
                <w:bottom w:val="none" w:sz="0" w:space="0" w:color="auto"/>
                <w:right w:val="none" w:sz="0" w:space="0" w:color="auto"/>
              </w:divBdr>
              <w:divsChild>
                <w:div w:id="179395545">
                  <w:marLeft w:val="0"/>
                  <w:marRight w:val="0"/>
                  <w:marTop w:val="240"/>
                  <w:marBottom w:val="240"/>
                  <w:divBdr>
                    <w:top w:val="none" w:sz="0" w:space="0" w:color="auto"/>
                    <w:left w:val="none" w:sz="0" w:space="0" w:color="auto"/>
                    <w:bottom w:val="none" w:sz="0" w:space="0" w:color="auto"/>
                    <w:right w:val="none" w:sz="0" w:space="0" w:color="auto"/>
                  </w:divBdr>
                </w:div>
                <w:div w:id="210846819">
                  <w:marLeft w:val="0"/>
                  <w:marRight w:val="0"/>
                  <w:marTop w:val="0"/>
                  <w:marBottom w:val="0"/>
                  <w:divBdr>
                    <w:top w:val="none" w:sz="0" w:space="0" w:color="auto"/>
                    <w:left w:val="none" w:sz="0" w:space="0" w:color="auto"/>
                    <w:bottom w:val="none" w:sz="0" w:space="0" w:color="auto"/>
                    <w:right w:val="none" w:sz="0" w:space="0" w:color="auto"/>
                  </w:divBdr>
                </w:div>
                <w:div w:id="236525231">
                  <w:marLeft w:val="0"/>
                  <w:marRight w:val="0"/>
                  <w:marTop w:val="240"/>
                  <w:marBottom w:val="240"/>
                  <w:divBdr>
                    <w:top w:val="none" w:sz="0" w:space="0" w:color="auto"/>
                    <w:left w:val="none" w:sz="0" w:space="0" w:color="auto"/>
                    <w:bottom w:val="none" w:sz="0" w:space="0" w:color="auto"/>
                    <w:right w:val="none" w:sz="0" w:space="0" w:color="auto"/>
                  </w:divBdr>
                </w:div>
                <w:div w:id="291911054">
                  <w:marLeft w:val="0"/>
                  <w:marRight w:val="0"/>
                  <w:marTop w:val="240"/>
                  <w:marBottom w:val="240"/>
                  <w:divBdr>
                    <w:top w:val="none" w:sz="0" w:space="0" w:color="auto"/>
                    <w:left w:val="none" w:sz="0" w:space="0" w:color="auto"/>
                    <w:bottom w:val="none" w:sz="0" w:space="0" w:color="auto"/>
                    <w:right w:val="none" w:sz="0" w:space="0" w:color="auto"/>
                  </w:divBdr>
                </w:div>
                <w:div w:id="405763844">
                  <w:marLeft w:val="0"/>
                  <w:marRight w:val="0"/>
                  <w:marTop w:val="240"/>
                  <w:marBottom w:val="240"/>
                  <w:divBdr>
                    <w:top w:val="none" w:sz="0" w:space="0" w:color="auto"/>
                    <w:left w:val="none" w:sz="0" w:space="0" w:color="auto"/>
                    <w:bottom w:val="none" w:sz="0" w:space="0" w:color="auto"/>
                    <w:right w:val="none" w:sz="0" w:space="0" w:color="auto"/>
                  </w:divBdr>
                </w:div>
                <w:div w:id="424499601">
                  <w:marLeft w:val="0"/>
                  <w:marRight w:val="0"/>
                  <w:marTop w:val="0"/>
                  <w:marBottom w:val="0"/>
                  <w:divBdr>
                    <w:top w:val="none" w:sz="0" w:space="0" w:color="auto"/>
                    <w:left w:val="none" w:sz="0" w:space="0" w:color="auto"/>
                    <w:bottom w:val="none" w:sz="0" w:space="0" w:color="auto"/>
                    <w:right w:val="none" w:sz="0" w:space="0" w:color="auto"/>
                  </w:divBdr>
                </w:div>
                <w:div w:id="443353111">
                  <w:marLeft w:val="0"/>
                  <w:marRight w:val="0"/>
                  <w:marTop w:val="0"/>
                  <w:marBottom w:val="300"/>
                  <w:divBdr>
                    <w:top w:val="none" w:sz="0" w:space="0" w:color="auto"/>
                    <w:left w:val="none" w:sz="0" w:space="0" w:color="auto"/>
                    <w:bottom w:val="none" w:sz="0" w:space="0" w:color="auto"/>
                    <w:right w:val="none" w:sz="0" w:space="0" w:color="auto"/>
                  </w:divBdr>
                </w:div>
                <w:div w:id="565073890">
                  <w:marLeft w:val="0"/>
                  <w:marRight w:val="0"/>
                  <w:marTop w:val="240"/>
                  <w:marBottom w:val="240"/>
                  <w:divBdr>
                    <w:top w:val="none" w:sz="0" w:space="0" w:color="auto"/>
                    <w:left w:val="none" w:sz="0" w:space="0" w:color="auto"/>
                    <w:bottom w:val="none" w:sz="0" w:space="0" w:color="auto"/>
                    <w:right w:val="none" w:sz="0" w:space="0" w:color="auto"/>
                  </w:divBdr>
                  <w:divsChild>
                    <w:div w:id="891110716">
                      <w:marLeft w:val="0"/>
                      <w:marRight w:val="0"/>
                      <w:marTop w:val="0"/>
                      <w:marBottom w:val="0"/>
                      <w:divBdr>
                        <w:top w:val="none" w:sz="0" w:space="0" w:color="auto"/>
                        <w:left w:val="none" w:sz="0" w:space="0" w:color="auto"/>
                        <w:bottom w:val="none" w:sz="0" w:space="0" w:color="auto"/>
                        <w:right w:val="none" w:sz="0" w:space="0" w:color="auto"/>
                      </w:divBdr>
                    </w:div>
                  </w:divsChild>
                </w:div>
                <w:div w:id="596642805">
                  <w:marLeft w:val="0"/>
                  <w:marRight w:val="0"/>
                  <w:marTop w:val="240"/>
                  <w:marBottom w:val="240"/>
                  <w:divBdr>
                    <w:top w:val="none" w:sz="0" w:space="0" w:color="auto"/>
                    <w:left w:val="none" w:sz="0" w:space="0" w:color="auto"/>
                    <w:bottom w:val="none" w:sz="0" w:space="0" w:color="auto"/>
                    <w:right w:val="none" w:sz="0" w:space="0" w:color="auto"/>
                  </w:divBdr>
                </w:div>
                <w:div w:id="738089752">
                  <w:marLeft w:val="0"/>
                  <w:marRight w:val="0"/>
                  <w:marTop w:val="240"/>
                  <w:marBottom w:val="240"/>
                  <w:divBdr>
                    <w:top w:val="none" w:sz="0" w:space="0" w:color="auto"/>
                    <w:left w:val="none" w:sz="0" w:space="0" w:color="auto"/>
                    <w:bottom w:val="none" w:sz="0" w:space="0" w:color="auto"/>
                    <w:right w:val="none" w:sz="0" w:space="0" w:color="auto"/>
                  </w:divBdr>
                  <w:divsChild>
                    <w:div w:id="348332339">
                      <w:marLeft w:val="0"/>
                      <w:marRight w:val="0"/>
                      <w:marTop w:val="0"/>
                      <w:marBottom w:val="0"/>
                      <w:divBdr>
                        <w:top w:val="none" w:sz="0" w:space="0" w:color="auto"/>
                        <w:left w:val="none" w:sz="0" w:space="0" w:color="auto"/>
                        <w:bottom w:val="none" w:sz="0" w:space="0" w:color="auto"/>
                        <w:right w:val="none" w:sz="0" w:space="0" w:color="auto"/>
                      </w:divBdr>
                    </w:div>
                  </w:divsChild>
                </w:div>
                <w:div w:id="780030684">
                  <w:marLeft w:val="0"/>
                  <w:marRight w:val="0"/>
                  <w:marTop w:val="240"/>
                  <w:marBottom w:val="240"/>
                  <w:divBdr>
                    <w:top w:val="none" w:sz="0" w:space="0" w:color="auto"/>
                    <w:left w:val="none" w:sz="0" w:space="0" w:color="auto"/>
                    <w:bottom w:val="none" w:sz="0" w:space="0" w:color="auto"/>
                    <w:right w:val="none" w:sz="0" w:space="0" w:color="auto"/>
                  </w:divBdr>
                </w:div>
                <w:div w:id="836267066">
                  <w:marLeft w:val="0"/>
                  <w:marRight w:val="0"/>
                  <w:marTop w:val="240"/>
                  <w:marBottom w:val="240"/>
                  <w:divBdr>
                    <w:top w:val="none" w:sz="0" w:space="0" w:color="auto"/>
                    <w:left w:val="none" w:sz="0" w:space="0" w:color="auto"/>
                    <w:bottom w:val="none" w:sz="0" w:space="0" w:color="auto"/>
                    <w:right w:val="none" w:sz="0" w:space="0" w:color="auto"/>
                  </w:divBdr>
                </w:div>
                <w:div w:id="85342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879858">
          <w:marLeft w:val="0"/>
          <w:marRight w:val="0"/>
          <w:marTop w:val="0"/>
          <w:marBottom w:val="0"/>
          <w:divBdr>
            <w:top w:val="none" w:sz="0" w:space="0" w:color="auto"/>
            <w:left w:val="none" w:sz="0" w:space="0" w:color="auto"/>
            <w:bottom w:val="none" w:sz="0" w:space="0" w:color="auto"/>
            <w:right w:val="none" w:sz="0" w:space="0" w:color="auto"/>
          </w:divBdr>
        </w:div>
        <w:div w:id="316886351">
          <w:marLeft w:val="0"/>
          <w:marRight w:val="0"/>
          <w:marTop w:val="0"/>
          <w:marBottom w:val="0"/>
          <w:divBdr>
            <w:top w:val="none" w:sz="0" w:space="0" w:color="auto"/>
            <w:left w:val="none" w:sz="0" w:space="0" w:color="auto"/>
            <w:bottom w:val="none" w:sz="0" w:space="0" w:color="auto"/>
            <w:right w:val="none" w:sz="0" w:space="0" w:color="auto"/>
          </w:divBdr>
          <w:divsChild>
            <w:div w:id="84348919">
              <w:marLeft w:val="0"/>
              <w:marRight w:val="0"/>
              <w:marTop w:val="103"/>
              <w:marBottom w:val="0"/>
              <w:divBdr>
                <w:top w:val="none" w:sz="0" w:space="0" w:color="auto"/>
                <w:left w:val="none" w:sz="0" w:space="0" w:color="auto"/>
                <w:bottom w:val="none" w:sz="0" w:space="0" w:color="auto"/>
                <w:right w:val="none" w:sz="0" w:space="0" w:color="auto"/>
              </w:divBdr>
            </w:div>
          </w:divsChild>
        </w:div>
        <w:div w:id="317001797">
          <w:marLeft w:val="0"/>
          <w:marRight w:val="0"/>
          <w:marTop w:val="0"/>
          <w:marBottom w:val="0"/>
          <w:divBdr>
            <w:top w:val="none" w:sz="0" w:space="0" w:color="auto"/>
            <w:left w:val="none" w:sz="0" w:space="0" w:color="auto"/>
            <w:bottom w:val="none" w:sz="0" w:space="0" w:color="auto"/>
            <w:right w:val="none" w:sz="0" w:space="0" w:color="auto"/>
          </w:divBdr>
          <w:divsChild>
            <w:div w:id="147670338">
              <w:marLeft w:val="0"/>
              <w:marRight w:val="0"/>
              <w:marTop w:val="0"/>
              <w:marBottom w:val="0"/>
              <w:divBdr>
                <w:top w:val="none" w:sz="0" w:space="0" w:color="auto"/>
                <w:left w:val="none" w:sz="0" w:space="0" w:color="auto"/>
                <w:bottom w:val="none" w:sz="0" w:space="0" w:color="auto"/>
                <w:right w:val="none" w:sz="0" w:space="0" w:color="auto"/>
              </w:divBdr>
            </w:div>
          </w:divsChild>
        </w:div>
        <w:div w:id="317003073">
          <w:marLeft w:val="0"/>
          <w:marRight w:val="0"/>
          <w:marTop w:val="0"/>
          <w:marBottom w:val="0"/>
          <w:divBdr>
            <w:top w:val="none" w:sz="0" w:space="0" w:color="auto"/>
            <w:left w:val="none" w:sz="0" w:space="0" w:color="auto"/>
            <w:bottom w:val="none" w:sz="0" w:space="0" w:color="auto"/>
            <w:right w:val="none" w:sz="0" w:space="0" w:color="auto"/>
          </w:divBdr>
        </w:div>
        <w:div w:id="317072444">
          <w:marLeft w:val="0"/>
          <w:marRight w:val="0"/>
          <w:marTop w:val="240"/>
          <w:marBottom w:val="240"/>
          <w:divBdr>
            <w:top w:val="none" w:sz="0" w:space="0" w:color="auto"/>
            <w:left w:val="none" w:sz="0" w:space="0" w:color="auto"/>
            <w:bottom w:val="none" w:sz="0" w:space="0" w:color="auto"/>
            <w:right w:val="none" w:sz="0" w:space="0" w:color="auto"/>
          </w:divBdr>
        </w:div>
        <w:div w:id="317152362">
          <w:marLeft w:val="0"/>
          <w:marRight w:val="1500"/>
          <w:marTop w:val="0"/>
          <w:marBottom w:val="0"/>
          <w:divBdr>
            <w:top w:val="none" w:sz="0" w:space="0" w:color="auto"/>
            <w:left w:val="none" w:sz="0" w:space="0" w:color="auto"/>
            <w:bottom w:val="none" w:sz="0" w:space="0" w:color="auto"/>
            <w:right w:val="none" w:sz="0" w:space="0" w:color="auto"/>
          </w:divBdr>
        </w:div>
        <w:div w:id="317154601">
          <w:marLeft w:val="0"/>
          <w:marRight w:val="0"/>
          <w:marTop w:val="0"/>
          <w:marBottom w:val="0"/>
          <w:divBdr>
            <w:top w:val="none" w:sz="0" w:space="0" w:color="auto"/>
            <w:left w:val="none" w:sz="0" w:space="0" w:color="auto"/>
            <w:bottom w:val="none" w:sz="0" w:space="0" w:color="auto"/>
            <w:right w:val="none" w:sz="0" w:space="0" w:color="auto"/>
          </w:divBdr>
        </w:div>
        <w:div w:id="317223546">
          <w:marLeft w:val="0"/>
          <w:marRight w:val="0"/>
          <w:marTop w:val="0"/>
          <w:marBottom w:val="0"/>
          <w:divBdr>
            <w:top w:val="none" w:sz="0" w:space="0" w:color="auto"/>
            <w:left w:val="none" w:sz="0" w:space="0" w:color="auto"/>
            <w:bottom w:val="none" w:sz="0" w:space="0" w:color="auto"/>
            <w:right w:val="none" w:sz="0" w:space="0" w:color="auto"/>
          </w:divBdr>
        </w:div>
        <w:div w:id="317267304">
          <w:marLeft w:val="0"/>
          <w:marRight w:val="0"/>
          <w:marTop w:val="0"/>
          <w:marBottom w:val="0"/>
          <w:divBdr>
            <w:top w:val="none" w:sz="0" w:space="0" w:color="auto"/>
            <w:left w:val="none" w:sz="0" w:space="0" w:color="auto"/>
            <w:bottom w:val="none" w:sz="0" w:space="0" w:color="auto"/>
            <w:right w:val="none" w:sz="0" w:space="0" w:color="auto"/>
          </w:divBdr>
        </w:div>
        <w:div w:id="317272761">
          <w:marLeft w:val="0"/>
          <w:marRight w:val="0"/>
          <w:marTop w:val="0"/>
          <w:marBottom w:val="0"/>
          <w:divBdr>
            <w:top w:val="none" w:sz="0" w:space="0" w:color="auto"/>
            <w:left w:val="none" w:sz="0" w:space="0" w:color="auto"/>
            <w:bottom w:val="none" w:sz="0" w:space="0" w:color="auto"/>
            <w:right w:val="none" w:sz="0" w:space="0" w:color="auto"/>
          </w:divBdr>
        </w:div>
        <w:div w:id="317421252">
          <w:marLeft w:val="0"/>
          <w:marRight w:val="0"/>
          <w:marTop w:val="240"/>
          <w:marBottom w:val="240"/>
          <w:divBdr>
            <w:top w:val="none" w:sz="0" w:space="0" w:color="auto"/>
            <w:left w:val="none" w:sz="0" w:space="0" w:color="auto"/>
            <w:bottom w:val="none" w:sz="0" w:space="0" w:color="auto"/>
            <w:right w:val="none" w:sz="0" w:space="0" w:color="auto"/>
          </w:divBdr>
          <w:divsChild>
            <w:div w:id="93676615">
              <w:marLeft w:val="0"/>
              <w:marRight w:val="0"/>
              <w:marTop w:val="0"/>
              <w:marBottom w:val="0"/>
              <w:divBdr>
                <w:top w:val="none" w:sz="0" w:space="0" w:color="auto"/>
                <w:left w:val="none" w:sz="0" w:space="0" w:color="auto"/>
                <w:bottom w:val="none" w:sz="0" w:space="0" w:color="auto"/>
                <w:right w:val="none" w:sz="0" w:space="0" w:color="auto"/>
              </w:divBdr>
            </w:div>
          </w:divsChild>
        </w:div>
        <w:div w:id="317534463">
          <w:marLeft w:val="0"/>
          <w:marRight w:val="0"/>
          <w:marTop w:val="0"/>
          <w:marBottom w:val="0"/>
          <w:divBdr>
            <w:top w:val="none" w:sz="0" w:space="0" w:color="auto"/>
            <w:left w:val="none" w:sz="0" w:space="0" w:color="auto"/>
            <w:bottom w:val="none" w:sz="0" w:space="0" w:color="auto"/>
            <w:right w:val="none" w:sz="0" w:space="0" w:color="auto"/>
          </w:divBdr>
        </w:div>
        <w:div w:id="317536597">
          <w:marLeft w:val="0"/>
          <w:marRight w:val="0"/>
          <w:marTop w:val="332"/>
          <w:marBottom w:val="0"/>
          <w:divBdr>
            <w:top w:val="none" w:sz="0" w:space="0" w:color="auto"/>
            <w:left w:val="none" w:sz="0" w:space="0" w:color="auto"/>
            <w:bottom w:val="none" w:sz="0" w:space="0" w:color="auto"/>
            <w:right w:val="none" w:sz="0" w:space="0" w:color="auto"/>
          </w:divBdr>
        </w:div>
        <w:div w:id="317655790">
          <w:marLeft w:val="0"/>
          <w:marRight w:val="0"/>
          <w:marTop w:val="443"/>
          <w:marBottom w:val="886"/>
          <w:divBdr>
            <w:top w:val="single" w:sz="8" w:space="31" w:color="EB5D0B"/>
            <w:left w:val="none" w:sz="0" w:space="0" w:color="auto"/>
            <w:bottom w:val="single" w:sz="8" w:space="31" w:color="EB5D0B"/>
            <w:right w:val="none" w:sz="0" w:space="0" w:color="auto"/>
          </w:divBdr>
        </w:div>
        <w:div w:id="317659837">
          <w:marLeft w:val="0"/>
          <w:marRight w:val="0"/>
          <w:marTop w:val="0"/>
          <w:marBottom w:val="0"/>
          <w:divBdr>
            <w:top w:val="none" w:sz="0" w:space="0" w:color="auto"/>
            <w:left w:val="none" w:sz="0" w:space="0" w:color="auto"/>
            <w:bottom w:val="none" w:sz="0" w:space="0" w:color="auto"/>
            <w:right w:val="none" w:sz="0" w:space="0" w:color="auto"/>
          </w:divBdr>
          <w:divsChild>
            <w:div w:id="771820242">
              <w:marLeft w:val="0"/>
              <w:marRight w:val="1500"/>
              <w:marTop w:val="0"/>
              <w:marBottom w:val="0"/>
              <w:divBdr>
                <w:top w:val="none" w:sz="0" w:space="0" w:color="auto"/>
                <w:left w:val="none" w:sz="0" w:space="0" w:color="auto"/>
                <w:bottom w:val="none" w:sz="0" w:space="0" w:color="auto"/>
                <w:right w:val="none" w:sz="0" w:space="0" w:color="auto"/>
              </w:divBdr>
              <w:divsChild>
                <w:div w:id="506790046">
                  <w:marLeft w:val="0"/>
                  <w:marRight w:val="0"/>
                  <w:marTop w:val="600"/>
                  <w:marBottom w:val="600"/>
                  <w:divBdr>
                    <w:top w:val="none" w:sz="0" w:space="0" w:color="auto"/>
                    <w:left w:val="none" w:sz="0" w:space="0" w:color="auto"/>
                    <w:bottom w:val="none" w:sz="0" w:space="0" w:color="auto"/>
                    <w:right w:val="none" w:sz="0" w:space="0" w:color="auto"/>
                  </w:divBdr>
                  <w:divsChild>
                    <w:div w:id="24528680">
                      <w:marLeft w:val="0"/>
                      <w:marRight w:val="0"/>
                      <w:marTop w:val="240"/>
                      <w:marBottom w:val="240"/>
                      <w:divBdr>
                        <w:top w:val="none" w:sz="0" w:space="0" w:color="auto"/>
                        <w:left w:val="none" w:sz="0" w:space="0" w:color="auto"/>
                        <w:bottom w:val="none" w:sz="0" w:space="0" w:color="auto"/>
                        <w:right w:val="none" w:sz="0" w:space="0" w:color="auto"/>
                      </w:divBdr>
                    </w:div>
                    <w:div w:id="38433534">
                      <w:marLeft w:val="0"/>
                      <w:marRight w:val="0"/>
                      <w:marTop w:val="300"/>
                      <w:marBottom w:val="300"/>
                      <w:divBdr>
                        <w:top w:val="none" w:sz="0" w:space="0" w:color="auto"/>
                        <w:left w:val="none" w:sz="0" w:space="0" w:color="auto"/>
                        <w:bottom w:val="none" w:sz="0" w:space="0" w:color="auto"/>
                        <w:right w:val="none" w:sz="0" w:space="0" w:color="auto"/>
                      </w:divBdr>
                    </w:div>
                    <w:div w:id="97796537">
                      <w:marLeft w:val="0"/>
                      <w:marRight w:val="0"/>
                      <w:marTop w:val="240"/>
                      <w:marBottom w:val="240"/>
                      <w:divBdr>
                        <w:top w:val="none" w:sz="0" w:space="0" w:color="auto"/>
                        <w:left w:val="none" w:sz="0" w:space="0" w:color="auto"/>
                        <w:bottom w:val="none" w:sz="0" w:space="0" w:color="auto"/>
                        <w:right w:val="none" w:sz="0" w:space="0" w:color="auto"/>
                      </w:divBdr>
                      <w:divsChild>
                        <w:div w:id="861475991">
                          <w:marLeft w:val="0"/>
                          <w:marRight w:val="0"/>
                          <w:marTop w:val="0"/>
                          <w:marBottom w:val="0"/>
                          <w:divBdr>
                            <w:top w:val="none" w:sz="0" w:space="0" w:color="auto"/>
                            <w:left w:val="none" w:sz="0" w:space="0" w:color="auto"/>
                            <w:bottom w:val="none" w:sz="0" w:space="0" w:color="auto"/>
                            <w:right w:val="none" w:sz="0" w:space="0" w:color="auto"/>
                          </w:divBdr>
                        </w:div>
                      </w:divsChild>
                    </w:div>
                    <w:div w:id="108091374">
                      <w:marLeft w:val="0"/>
                      <w:marRight w:val="0"/>
                      <w:marTop w:val="240"/>
                      <w:marBottom w:val="240"/>
                      <w:divBdr>
                        <w:top w:val="none" w:sz="0" w:space="0" w:color="auto"/>
                        <w:left w:val="none" w:sz="0" w:space="0" w:color="auto"/>
                        <w:bottom w:val="none" w:sz="0" w:space="0" w:color="auto"/>
                        <w:right w:val="none" w:sz="0" w:space="0" w:color="auto"/>
                      </w:divBdr>
                    </w:div>
                    <w:div w:id="114718331">
                      <w:marLeft w:val="0"/>
                      <w:marRight w:val="0"/>
                      <w:marTop w:val="240"/>
                      <w:marBottom w:val="240"/>
                      <w:divBdr>
                        <w:top w:val="none" w:sz="0" w:space="0" w:color="auto"/>
                        <w:left w:val="none" w:sz="0" w:space="0" w:color="auto"/>
                        <w:bottom w:val="none" w:sz="0" w:space="0" w:color="auto"/>
                        <w:right w:val="none" w:sz="0" w:space="0" w:color="auto"/>
                      </w:divBdr>
                      <w:divsChild>
                        <w:div w:id="436221832">
                          <w:marLeft w:val="0"/>
                          <w:marRight w:val="0"/>
                          <w:marTop w:val="0"/>
                          <w:marBottom w:val="0"/>
                          <w:divBdr>
                            <w:top w:val="none" w:sz="0" w:space="0" w:color="auto"/>
                            <w:left w:val="none" w:sz="0" w:space="0" w:color="auto"/>
                            <w:bottom w:val="none" w:sz="0" w:space="0" w:color="auto"/>
                            <w:right w:val="none" w:sz="0" w:space="0" w:color="auto"/>
                          </w:divBdr>
                        </w:div>
                      </w:divsChild>
                    </w:div>
                    <w:div w:id="125007915">
                      <w:marLeft w:val="0"/>
                      <w:marRight w:val="0"/>
                      <w:marTop w:val="240"/>
                      <w:marBottom w:val="240"/>
                      <w:divBdr>
                        <w:top w:val="none" w:sz="0" w:space="0" w:color="auto"/>
                        <w:left w:val="none" w:sz="0" w:space="0" w:color="auto"/>
                        <w:bottom w:val="none" w:sz="0" w:space="0" w:color="auto"/>
                        <w:right w:val="none" w:sz="0" w:space="0" w:color="auto"/>
                      </w:divBdr>
                      <w:divsChild>
                        <w:div w:id="132217941">
                          <w:marLeft w:val="0"/>
                          <w:marRight w:val="0"/>
                          <w:marTop w:val="0"/>
                          <w:marBottom w:val="0"/>
                          <w:divBdr>
                            <w:top w:val="none" w:sz="0" w:space="0" w:color="auto"/>
                            <w:left w:val="none" w:sz="0" w:space="0" w:color="auto"/>
                            <w:bottom w:val="none" w:sz="0" w:space="0" w:color="auto"/>
                            <w:right w:val="none" w:sz="0" w:space="0" w:color="auto"/>
                          </w:divBdr>
                        </w:div>
                      </w:divsChild>
                    </w:div>
                    <w:div w:id="125781209">
                      <w:marLeft w:val="0"/>
                      <w:marRight w:val="0"/>
                      <w:marTop w:val="240"/>
                      <w:marBottom w:val="240"/>
                      <w:divBdr>
                        <w:top w:val="none" w:sz="0" w:space="0" w:color="auto"/>
                        <w:left w:val="none" w:sz="0" w:space="0" w:color="auto"/>
                        <w:bottom w:val="none" w:sz="0" w:space="0" w:color="auto"/>
                        <w:right w:val="none" w:sz="0" w:space="0" w:color="auto"/>
                      </w:divBdr>
                    </w:div>
                    <w:div w:id="173348869">
                      <w:marLeft w:val="0"/>
                      <w:marRight w:val="0"/>
                      <w:marTop w:val="240"/>
                      <w:marBottom w:val="240"/>
                      <w:divBdr>
                        <w:top w:val="none" w:sz="0" w:space="0" w:color="auto"/>
                        <w:left w:val="none" w:sz="0" w:space="0" w:color="auto"/>
                        <w:bottom w:val="none" w:sz="0" w:space="0" w:color="auto"/>
                        <w:right w:val="none" w:sz="0" w:space="0" w:color="auto"/>
                      </w:divBdr>
                    </w:div>
                    <w:div w:id="196703567">
                      <w:marLeft w:val="0"/>
                      <w:marRight w:val="0"/>
                      <w:marTop w:val="240"/>
                      <w:marBottom w:val="240"/>
                      <w:divBdr>
                        <w:top w:val="none" w:sz="0" w:space="0" w:color="auto"/>
                        <w:left w:val="none" w:sz="0" w:space="0" w:color="auto"/>
                        <w:bottom w:val="none" w:sz="0" w:space="0" w:color="auto"/>
                        <w:right w:val="none" w:sz="0" w:space="0" w:color="auto"/>
                      </w:divBdr>
                    </w:div>
                    <w:div w:id="283970755">
                      <w:marLeft w:val="0"/>
                      <w:marRight w:val="0"/>
                      <w:marTop w:val="240"/>
                      <w:marBottom w:val="240"/>
                      <w:divBdr>
                        <w:top w:val="none" w:sz="0" w:space="0" w:color="auto"/>
                        <w:left w:val="none" w:sz="0" w:space="0" w:color="auto"/>
                        <w:bottom w:val="none" w:sz="0" w:space="0" w:color="auto"/>
                        <w:right w:val="none" w:sz="0" w:space="0" w:color="auto"/>
                      </w:divBdr>
                    </w:div>
                    <w:div w:id="287660756">
                      <w:marLeft w:val="0"/>
                      <w:marRight w:val="0"/>
                      <w:marTop w:val="240"/>
                      <w:marBottom w:val="240"/>
                      <w:divBdr>
                        <w:top w:val="none" w:sz="0" w:space="0" w:color="auto"/>
                        <w:left w:val="none" w:sz="0" w:space="0" w:color="auto"/>
                        <w:bottom w:val="none" w:sz="0" w:space="0" w:color="auto"/>
                        <w:right w:val="none" w:sz="0" w:space="0" w:color="auto"/>
                      </w:divBdr>
                    </w:div>
                    <w:div w:id="307514617">
                      <w:marLeft w:val="0"/>
                      <w:marRight w:val="0"/>
                      <w:marTop w:val="240"/>
                      <w:marBottom w:val="240"/>
                      <w:divBdr>
                        <w:top w:val="none" w:sz="0" w:space="0" w:color="auto"/>
                        <w:left w:val="none" w:sz="0" w:space="0" w:color="auto"/>
                        <w:bottom w:val="none" w:sz="0" w:space="0" w:color="auto"/>
                        <w:right w:val="none" w:sz="0" w:space="0" w:color="auto"/>
                      </w:divBdr>
                      <w:divsChild>
                        <w:div w:id="526261857">
                          <w:marLeft w:val="0"/>
                          <w:marRight w:val="0"/>
                          <w:marTop w:val="0"/>
                          <w:marBottom w:val="0"/>
                          <w:divBdr>
                            <w:top w:val="none" w:sz="0" w:space="0" w:color="auto"/>
                            <w:left w:val="none" w:sz="0" w:space="0" w:color="auto"/>
                            <w:bottom w:val="none" w:sz="0" w:space="0" w:color="auto"/>
                            <w:right w:val="none" w:sz="0" w:space="0" w:color="auto"/>
                          </w:divBdr>
                        </w:div>
                      </w:divsChild>
                    </w:div>
                    <w:div w:id="341200026">
                      <w:marLeft w:val="0"/>
                      <w:marRight w:val="0"/>
                      <w:marTop w:val="240"/>
                      <w:marBottom w:val="240"/>
                      <w:divBdr>
                        <w:top w:val="none" w:sz="0" w:space="0" w:color="auto"/>
                        <w:left w:val="none" w:sz="0" w:space="0" w:color="auto"/>
                        <w:bottom w:val="none" w:sz="0" w:space="0" w:color="auto"/>
                        <w:right w:val="none" w:sz="0" w:space="0" w:color="auto"/>
                      </w:divBdr>
                    </w:div>
                    <w:div w:id="348679018">
                      <w:marLeft w:val="0"/>
                      <w:marRight w:val="0"/>
                      <w:marTop w:val="300"/>
                      <w:marBottom w:val="600"/>
                      <w:divBdr>
                        <w:top w:val="single" w:sz="6" w:space="30" w:color="EB5D0B"/>
                        <w:left w:val="none" w:sz="0" w:space="0" w:color="auto"/>
                        <w:bottom w:val="single" w:sz="6" w:space="30" w:color="EB5D0B"/>
                        <w:right w:val="none" w:sz="0" w:space="0" w:color="auto"/>
                      </w:divBdr>
                    </w:div>
                    <w:div w:id="397940483">
                      <w:marLeft w:val="0"/>
                      <w:marRight w:val="0"/>
                      <w:marTop w:val="720"/>
                      <w:marBottom w:val="900"/>
                      <w:divBdr>
                        <w:top w:val="none" w:sz="0" w:space="0" w:color="auto"/>
                        <w:left w:val="none" w:sz="0" w:space="0" w:color="auto"/>
                        <w:bottom w:val="none" w:sz="0" w:space="0" w:color="auto"/>
                        <w:right w:val="none" w:sz="0" w:space="0" w:color="auto"/>
                      </w:divBdr>
                    </w:div>
                    <w:div w:id="424041141">
                      <w:marLeft w:val="0"/>
                      <w:marRight w:val="0"/>
                      <w:marTop w:val="0"/>
                      <w:marBottom w:val="0"/>
                      <w:divBdr>
                        <w:top w:val="none" w:sz="0" w:space="0" w:color="auto"/>
                        <w:left w:val="none" w:sz="0" w:space="0" w:color="auto"/>
                        <w:bottom w:val="none" w:sz="0" w:space="0" w:color="auto"/>
                        <w:right w:val="none" w:sz="0" w:space="0" w:color="auto"/>
                      </w:divBdr>
                      <w:divsChild>
                        <w:div w:id="374505078">
                          <w:marLeft w:val="0"/>
                          <w:marRight w:val="0"/>
                          <w:marTop w:val="0"/>
                          <w:marBottom w:val="0"/>
                          <w:divBdr>
                            <w:top w:val="none" w:sz="0" w:space="0" w:color="auto"/>
                            <w:left w:val="none" w:sz="0" w:space="0" w:color="auto"/>
                            <w:bottom w:val="none" w:sz="0" w:space="0" w:color="auto"/>
                            <w:right w:val="none" w:sz="0" w:space="0" w:color="auto"/>
                          </w:divBdr>
                          <w:divsChild>
                            <w:div w:id="30901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05194">
                      <w:marLeft w:val="0"/>
                      <w:marRight w:val="0"/>
                      <w:marTop w:val="240"/>
                      <w:marBottom w:val="240"/>
                      <w:divBdr>
                        <w:top w:val="none" w:sz="0" w:space="0" w:color="auto"/>
                        <w:left w:val="none" w:sz="0" w:space="0" w:color="auto"/>
                        <w:bottom w:val="none" w:sz="0" w:space="0" w:color="auto"/>
                        <w:right w:val="none" w:sz="0" w:space="0" w:color="auto"/>
                      </w:divBdr>
                      <w:divsChild>
                        <w:div w:id="230115854">
                          <w:marLeft w:val="0"/>
                          <w:marRight w:val="0"/>
                          <w:marTop w:val="0"/>
                          <w:marBottom w:val="0"/>
                          <w:divBdr>
                            <w:top w:val="none" w:sz="0" w:space="0" w:color="auto"/>
                            <w:left w:val="none" w:sz="0" w:space="0" w:color="auto"/>
                            <w:bottom w:val="none" w:sz="0" w:space="0" w:color="auto"/>
                            <w:right w:val="none" w:sz="0" w:space="0" w:color="auto"/>
                          </w:divBdr>
                        </w:div>
                      </w:divsChild>
                    </w:div>
                    <w:div w:id="444542815">
                      <w:marLeft w:val="0"/>
                      <w:marRight w:val="0"/>
                      <w:marTop w:val="240"/>
                      <w:marBottom w:val="240"/>
                      <w:divBdr>
                        <w:top w:val="none" w:sz="0" w:space="0" w:color="auto"/>
                        <w:left w:val="none" w:sz="0" w:space="0" w:color="auto"/>
                        <w:bottom w:val="none" w:sz="0" w:space="0" w:color="auto"/>
                        <w:right w:val="none" w:sz="0" w:space="0" w:color="auto"/>
                      </w:divBdr>
                      <w:divsChild>
                        <w:div w:id="76824394">
                          <w:marLeft w:val="0"/>
                          <w:marRight w:val="0"/>
                          <w:marTop w:val="0"/>
                          <w:marBottom w:val="0"/>
                          <w:divBdr>
                            <w:top w:val="none" w:sz="0" w:space="0" w:color="auto"/>
                            <w:left w:val="none" w:sz="0" w:space="0" w:color="auto"/>
                            <w:bottom w:val="none" w:sz="0" w:space="0" w:color="auto"/>
                            <w:right w:val="none" w:sz="0" w:space="0" w:color="auto"/>
                          </w:divBdr>
                        </w:div>
                      </w:divsChild>
                    </w:div>
                    <w:div w:id="487943210">
                      <w:marLeft w:val="0"/>
                      <w:marRight w:val="0"/>
                      <w:marTop w:val="240"/>
                      <w:marBottom w:val="240"/>
                      <w:divBdr>
                        <w:top w:val="none" w:sz="0" w:space="0" w:color="auto"/>
                        <w:left w:val="none" w:sz="0" w:space="0" w:color="auto"/>
                        <w:bottom w:val="none" w:sz="0" w:space="0" w:color="auto"/>
                        <w:right w:val="none" w:sz="0" w:space="0" w:color="auto"/>
                      </w:divBdr>
                      <w:divsChild>
                        <w:div w:id="727997407">
                          <w:marLeft w:val="0"/>
                          <w:marRight w:val="0"/>
                          <w:marTop w:val="0"/>
                          <w:marBottom w:val="0"/>
                          <w:divBdr>
                            <w:top w:val="none" w:sz="0" w:space="0" w:color="auto"/>
                            <w:left w:val="none" w:sz="0" w:space="0" w:color="auto"/>
                            <w:bottom w:val="none" w:sz="0" w:space="0" w:color="auto"/>
                            <w:right w:val="none" w:sz="0" w:space="0" w:color="auto"/>
                          </w:divBdr>
                        </w:div>
                      </w:divsChild>
                    </w:div>
                    <w:div w:id="549344977">
                      <w:marLeft w:val="0"/>
                      <w:marRight w:val="0"/>
                      <w:marTop w:val="240"/>
                      <w:marBottom w:val="240"/>
                      <w:divBdr>
                        <w:top w:val="none" w:sz="0" w:space="0" w:color="auto"/>
                        <w:left w:val="none" w:sz="0" w:space="0" w:color="auto"/>
                        <w:bottom w:val="none" w:sz="0" w:space="0" w:color="auto"/>
                        <w:right w:val="none" w:sz="0" w:space="0" w:color="auto"/>
                      </w:divBdr>
                      <w:divsChild>
                        <w:div w:id="33576947">
                          <w:marLeft w:val="0"/>
                          <w:marRight w:val="0"/>
                          <w:marTop w:val="0"/>
                          <w:marBottom w:val="0"/>
                          <w:divBdr>
                            <w:top w:val="none" w:sz="0" w:space="0" w:color="auto"/>
                            <w:left w:val="none" w:sz="0" w:space="0" w:color="auto"/>
                            <w:bottom w:val="none" w:sz="0" w:space="0" w:color="auto"/>
                            <w:right w:val="none" w:sz="0" w:space="0" w:color="auto"/>
                          </w:divBdr>
                        </w:div>
                      </w:divsChild>
                    </w:div>
                    <w:div w:id="570119257">
                      <w:marLeft w:val="0"/>
                      <w:marRight w:val="0"/>
                      <w:marTop w:val="240"/>
                      <w:marBottom w:val="240"/>
                      <w:divBdr>
                        <w:top w:val="none" w:sz="0" w:space="0" w:color="auto"/>
                        <w:left w:val="none" w:sz="0" w:space="0" w:color="auto"/>
                        <w:bottom w:val="none" w:sz="0" w:space="0" w:color="auto"/>
                        <w:right w:val="none" w:sz="0" w:space="0" w:color="auto"/>
                      </w:divBdr>
                    </w:div>
                    <w:div w:id="607272815">
                      <w:marLeft w:val="0"/>
                      <w:marRight w:val="0"/>
                      <w:marTop w:val="240"/>
                      <w:marBottom w:val="240"/>
                      <w:divBdr>
                        <w:top w:val="none" w:sz="0" w:space="0" w:color="auto"/>
                        <w:left w:val="none" w:sz="0" w:space="0" w:color="auto"/>
                        <w:bottom w:val="none" w:sz="0" w:space="0" w:color="auto"/>
                        <w:right w:val="none" w:sz="0" w:space="0" w:color="auto"/>
                      </w:divBdr>
                      <w:divsChild>
                        <w:div w:id="539635035">
                          <w:marLeft w:val="0"/>
                          <w:marRight w:val="0"/>
                          <w:marTop w:val="0"/>
                          <w:marBottom w:val="0"/>
                          <w:divBdr>
                            <w:top w:val="none" w:sz="0" w:space="0" w:color="auto"/>
                            <w:left w:val="none" w:sz="0" w:space="0" w:color="auto"/>
                            <w:bottom w:val="none" w:sz="0" w:space="0" w:color="auto"/>
                            <w:right w:val="none" w:sz="0" w:space="0" w:color="auto"/>
                          </w:divBdr>
                        </w:div>
                      </w:divsChild>
                    </w:div>
                    <w:div w:id="688290892">
                      <w:marLeft w:val="0"/>
                      <w:marRight w:val="0"/>
                      <w:marTop w:val="240"/>
                      <w:marBottom w:val="240"/>
                      <w:divBdr>
                        <w:top w:val="none" w:sz="0" w:space="0" w:color="auto"/>
                        <w:left w:val="none" w:sz="0" w:space="0" w:color="auto"/>
                        <w:bottom w:val="none" w:sz="0" w:space="0" w:color="auto"/>
                        <w:right w:val="none" w:sz="0" w:space="0" w:color="auto"/>
                      </w:divBdr>
                      <w:divsChild>
                        <w:div w:id="554975438">
                          <w:marLeft w:val="0"/>
                          <w:marRight w:val="0"/>
                          <w:marTop w:val="0"/>
                          <w:marBottom w:val="0"/>
                          <w:divBdr>
                            <w:top w:val="none" w:sz="0" w:space="0" w:color="auto"/>
                            <w:left w:val="none" w:sz="0" w:space="0" w:color="auto"/>
                            <w:bottom w:val="none" w:sz="0" w:space="0" w:color="auto"/>
                            <w:right w:val="none" w:sz="0" w:space="0" w:color="auto"/>
                          </w:divBdr>
                        </w:div>
                      </w:divsChild>
                    </w:div>
                    <w:div w:id="694425422">
                      <w:marLeft w:val="0"/>
                      <w:marRight w:val="0"/>
                      <w:marTop w:val="240"/>
                      <w:marBottom w:val="240"/>
                      <w:divBdr>
                        <w:top w:val="none" w:sz="0" w:space="0" w:color="auto"/>
                        <w:left w:val="none" w:sz="0" w:space="0" w:color="auto"/>
                        <w:bottom w:val="none" w:sz="0" w:space="0" w:color="auto"/>
                        <w:right w:val="none" w:sz="0" w:space="0" w:color="auto"/>
                      </w:divBdr>
                      <w:divsChild>
                        <w:div w:id="145319133">
                          <w:marLeft w:val="0"/>
                          <w:marRight w:val="0"/>
                          <w:marTop w:val="0"/>
                          <w:marBottom w:val="0"/>
                          <w:divBdr>
                            <w:top w:val="none" w:sz="0" w:space="0" w:color="auto"/>
                            <w:left w:val="none" w:sz="0" w:space="0" w:color="auto"/>
                            <w:bottom w:val="none" w:sz="0" w:space="0" w:color="auto"/>
                            <w:right w:val="none" w:sz="0" w:space="0" w:color="auto"/>
                          </w:divBdr>
                        </w:div>
                      </w:divsChild>
                    </w:div>
                    <w:div w:id="843520953">
                      <w:marLeft w:val="0"/>
                      <w:marRight w:val="0"/>
                      <w:marTop w:val="240"/>
                      <w:marBottom w:val="240"/>
                      <w:divBdr>
                        <w:top w:val="none" w:sz="0" w:space="0" w:color="auto"/>
                        <w:left w:val="none" w:sz="0" w:space="0" w:color="auto"/>
                        <w:bottom w:val="none" w:sz="0" w:space="0" w:color="auto"/>
                        <w:right w:val="none" w:sz="0" w:space="0" w:color="auto"/>
                      </w:divBdr>
                      <w:divsChild>
                        <w:div w:id="214434971">
                          <w:marLeft w:val="0"/>
                          <w:marRight w:val="0"/>
                          <w:marTop w:val="0"/>
                          <w:marBottom w:val="0"/>
                          <w:divBdr>
                            <w:top w:val="none" w:sz="0" w:space="0" w:color="auto"/>
                            <w:left w:val="none" w:sz="0" w:space="0" w:color="auto"/>
                            <w:bottom w:val="none" w:sz="0" w:space="0" w:color="auto"/>
                            <w:right w:val="none" w:sz="0" w:space="0" w:color="auto"/>
                          </w:divBdr>
                        </w:div>
                      </w:divsChild>
                    </w:div>
                    <w:div w:id="858546456">
                      <w:marLeft w:val="0"/>
                      <w:marRight w:val="0"/>
                      <w:marTop w:val="240"/>
                      <w:marBottom w:val="240"/>
                      <w:divBdr>
                        <w:top w:val="none" w:sz="0" w:space="0" w:color="auto"/>
                        <w:left w:val="none" w:sz="0" w:space="0" w:color="auto"/>
                        <w:bottom w:val="none" w:sz="0" w:space="0" w:color="auto"/>
                        <w:right w:val="none" w:sz="0" w:space="0" w:color="auto"/>
                      </w:divBdr>
                    </w:div>
                    <w:div w:id="903221936">
                      <w:marLeft w:val="0"/>
                      <w:marRight w:val="0"/>
                      <w:marTop w:val="240"/>
                      <w:marBottom w:val="240"/>
                      <w:divBdr>
                        <w:top w:val="none" w:sz="0" w:space="0" w:color="auto"/>
                        <w:left w:val="none" w:sz="0" w:space="0" w:color="auto"/>
                        <w:bottom w:val="none" w:sz="0" w:space="0" w:color="auto"/>
                        <w:right w:val="none" w:sz="0" w:space="0" w:color="auto"/>
                      </w:divBdr>
                      <w:divsChild>
                        <w:div w:id="414936914">
                          <w:marLeft w:val="0"/>
                          <w:marRight w:val="0"/>
                          <w:marTop w:val="0"/>
                          <w:marBottom w:val="0"/>
                          <w:divBdr>
                            <w:top w:val="none" w:sz="0" w:space="0" w:color="auto"/>
                            <w:left w:val="none" w:sz="0" w:space="0" w:color="auto"/>
                            <w:bottom w:val="none" w:sz="0" w:space="0" w:color="auto"/>
                            <w:right w:val="none" w:sz="0" w:space="0" w:color="auto"/>
                          </w:divBdr>
                        </w:div>
                      </w:divsChild>
                    </w:div>
                    <w:div w:id="904295715">
                      <w:marLeft w:val="0"/>
                      <w:marRight w:val="0"/>
                      <w:marTop w:val="240"/>
                      <w:marBottom w:val="240"/>
                      <w:divBdr>
                        <w:top w:val="none" w:sz="0" w:space="0" w:color="auto"/>
                        <w:left w:val="none" w:sz="0" w:space="0" w:color="auto"/>
                        <w:bottom w:val="none" w:sz="0" w:space="0" w:color="auto"/>
                        <w:right w:val="none" w:sz="0" w:space="0" w:color="auto"/>
                      </w:divBdr>
                    </w:div>
                    <w:div w:id="997880053">
                      <w:marLeft w:val="0"/>
                      <w:marRight w:val="0"/>
                      <w:marTop w:val="0"/>
                      <w:marBottom w:val="300"/>
                      <w:divBdr>
                        <w:top w:val="none" w:sz="0" w:space="0" w:color="auto"/>
                        <w:left w:val="none" w:sz="0" w:space="0" w:color="auto"/>
                        <w:bottom w:val="none" w:sz="0" w:space="0" w:color="auto"/>
                        <w:right w:val="none" w:sz="0" w:space="0" w:color="auto"/>
                      </w:divBdr>
                    </w:div>
                    <w:div w:id="998925869">
                      <w:marLeft w:val="0"/>
                      <w:marRight w:val="0"/>
                      <w:marTop w:val="240"/>
                      <w:marBottom w:val="240"/>
                      <w:divBdr>
                        <w:top w:val="none" w:sz="0" w:space="0" w:color="auto"/>
                        <w:left w:val="none" w:sz="0" w:space="0" w:color="auto"/>
                        <w:bottom w:val="none" w:sz="0" w:space="0" w:color="auto"/>
                        <w:right w:val="none" w:sz="0" w:space="0" w:color="auto"/>
                      </w:divBdr>
                      <w:divsChild>
                        <w:div w:id="42411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727769">
          <w:marLeft w:val="0"/>
          <w:marRight w:val="0"/>
          <w:marTop w:val="0"/>
          <w:marBottom w:val="0"/>
          <w:divBdr>
            <w:top w:val="none" w:sz="0" w:space="0" w:color="auto"/>
            <w:left w:val="none" w:sz="0" w:space="0" w:color="auto"/>
            <w:bottom w:val="none" w:sz="0" w:space="0" w:color="auto"/>
            <w:right w:val="none" w:sz="0" w:space="0" w:color="auto"/>
          </w:divBdr>
          <w:divsChild>
            <w:div w:id="63451734">
              <w:marLeft w:val="0"/>
              <w:marRight w:val="0"/>
              <w:marTop w:val="0"/>
              <w:marBottom w:val="0"/>
              <w:divBdr>
                <w:top w:val="none" w:sz="0" w:space="0" w:color="auto"/>
                <w:left w:val="none" w:sz="0" w:space="0" w:color="auto"/>
                <w:bottom w:val="none" w:sz="0" w:space="0" w:color="auto"/>
                <w:right w:val="none" w:sz="0" w:space="0" w:color="auto"/>
              </w:divBdr>
              <w:divsChild>
                <w:div w:id="177623249">
                  <w:marLeft w:val="0"/>
                  <w:marRight w:val="0"/>
                  <w:marTop w:val="0"/>
                  <w:marBottom w:val="0"/>
                  <w:divBdr>
                    <w:top w:val="none" w:sz="0" w:space="0" w:color="auto"/>
                    <w:left w:val="none" w:sz="0" w:space="0" w:color="auto"/>
                    <w:bottom w:val="none" w:sz="0" w:space="0" w:color="auto"/>
                    <w:right w:val="none" w:sz="0" w:space="0" w:color="auto"/>
                  </w:divBdr>
                  <w:divsChild>
                    <w:div w:id="95757795">
                      <w:marLeft w:val="0"/>
                      <w:marRight w:val="120"/>
                      <w:marTop w:val="0"/>
                      <w:marBottom w:val="0"/>
                      <w:divBdr>
                        <w:top w:val="none" w:sz="0" w:space="0" w:color="auto"/>
                        <w:left w:val="none" w:sz="0" w:space="0" w:color="auto"/>
                        <w:bottom w:val="none" w:sz="0" w:space="0" w:color="auto"/>
                        <w:right w:val="none" w:sz="0" w:space="0" w:color="auto"/>
                      </w:divBdr>
                    </w:div>
                  </w:divsChild>
                </w:div>
                <w:div w:id="21420072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17729360">
          <w:marLeft w:val="0"/>
          <w:marRight w:val="354"/>
          <w:marTop w:val="266"/>
          <w:marBottom w:val="0"/>
          <w:divBdr>
            <w:top w:val="none" w:sz="0" w:space="0" w:color="auto"/>
            <w:left w:val="none" w:sz="0" w:space="0" w:color="auto"/>
            <w:bottom w:val="none" w:sz="0" w:space="0" w:color="auto"/>
            <w:right w:val="none" w:sz="0" w:space="0" w:color="auto"/>
          </w:divBdr>
        </w:div>
        <w:div w:id="317926093">
          <w:marLeft w:val="0"/>
          <w:marRight w:val="0"/>
          <w:marTop w:val="240"/>
          <w:marBottom w:val="240"/>
          <w:divBdr>
            <w:top w:val="none" w:sz="0" w:space="0" w:color="auto"/>
            <w:left w:val="none" w:sz="0" w:space="0" w:color="auto"/>
            <w:bottom w:val="none" w:sz="0" w:space="0" w:color="auto"/>
            <w:right w:val="none" w:sz="0" w:space="0" w:color="auto"/>
          </w:divBdr>
        </w:div>
        <w:div w:id="318001917">
          <w:marLeft w:val="0"/>
          <w:marRight w:val="0"/>
          <w:marTop w:val="225"/>
          <w:marBottom w:val="0"/>
          <w:divBdr>
            <w:top w:val="none" w:sz="0" w:space="0" w:color="auto"/>
            <w:left w:val="none" w:sz="0" w:space="0" w:color="auto"/>
            <w:bottom w:val="none" w:sz="0" w:space="0" w:color="auto"/>
            <w:right w:val="none" w:sz="0" w:space="0" w:color="auto"/>
          </w:divBdr>
          <w:divsChild>
            <w:div w:id="274102494">
              <w:marLeft w:val="0"/>
              <w:marRight w:val="0"/>
              <w:marTop w:val="0"/>
              <w:marBottom w:val="0"/>
              <w:divBdr>
                <w:top w:val="none" w:sz="0" w:space="0" w:color="auto"/>
                <w:left w:val="none" w:sz="0" w:space="0" w:color="auto"/>
                <w:bottom w:val="none" w:sz="0" w:space="0" w:color="auto"/>
                <w:right w:val="none" w:sz="0" w:space="0" w:color="auto"/>
              </w:divBdr>
            </w:div>
          </w:divsChild>
        </w:div>
        <w:div w:id="318004461">
          <w:marLeft w:val="0"/>
          <w:marRight w:val="0"/>
          <w:marTop w:val="240"/>
          <w:marBottom w:val="240"/>
          <w:divBdr>
            <w:top w:val="none" w:sz="0" w:space="0" w:color="auto"/>
            <w:left w:val="none" w:sz="0" w:space="0" w:color="auto"/>
            <w:bottom w:val="none" w:sz="0" w:space="0" w:color="auto"/>
            <w:right w:val="none" w:sz="0" w:space="0" w:color="auto"/>
          </w:divBdr>
          <w:divsChild>
            <w:div w:id="516848736">
              <w:marLeft w:val="0"/>
              <w:marRight w:val="0"/>
              <w:marTop w:val="0"/>
              <w:marBottom w:val="0"/>
              <w:divBdr>
                <w:top w:val="none" w:sz="0" w:space="0" w:color="auto"/>
                <w:left w:val="none" w:sz="0" w:space="0" w:color="auto"/>
                <w:bottom w:val="none" w:sz="0" w:space="0" w:color="auto"/>
                <w:right w:val="none" w:sz="0" w:space="0" w:color="auto"/>
              </w:divBdr>
            </w:div>
          </w:divsChild>
        </w:div>
        <w:div w:id="318078793">
          <w:marLeft w:val="0"/>
          <w:marRight w:val="0"/>
          <w:marTop w:val="0"/>
          <w:marBottom w:val="0"/>
          <w:divBdr>
            <w:top w:val="none" w:sz="0" w:space="0" w:color="auto"/>
            <w:left w:val="none" w:sz="0" w:space="0" w:color="auto"/>
            <w:bottom w:val="none" w:sz="0" w:space="0" w:color="auto"/>
            <w:right w:val="none" w:sz="0" w:space="0" w:color="auto"/>
          </w:divBdr>
        </w:div>
        <w:div w:id="318120277">
          <w:marLeft w:val="0"/>
          <w:marRight w:val="0"/>
          <w:marTop w:val="0"/>
          <w:marBottom w:val="0"/>
          <w:divBdr>
            <w:top w:val="none" w:sz="0" w:space="0" w:color="auto"/>
            <w:left w:val="none" w:sz="0" w:space="0" w:color="auto"/>
            <w:bottom w:val="none" w:sz="0" w:space="0" w:color="auto"/>
            <w:right w:val="none" w:sz="0" w:space="0" w:color="auto"/>
          </w:divBdr>
        </w:div>
        <w:div w:id="318191602">
          <w:marLeft w:val="0"/>
          <w:marRight w:val="0"/>
          <w:marTop w:val="240"/>
          <w:marBottom w:val="240"/>
          <w:divBdr>
            <w:top w:val="none" w:sz="0" w:space="0" w:color="auto"/>
            <w:left w:val="none" w:sz="0" w:space="0" w:color="auto"/>
            <w:bottom w:val="none" w:sz="0" w:space="0" w:color="auto"/>
            <w:right w:val="none" w:sz="0" w:space="0" w:color="auto"/>
          </w:divBdr>
          <w:divsChild>
            <w:div w:id="999042328">
              <w:marLeft w:val="0"/>
              <w:marRight w:val="0"/>
              <w:marTop w:val="0"/>
              <w:marBottom w:val="0"/>
              <w:divBdr>
                <w:top w:val="none" w:sz="0" w:space="0" w:color="auto"/>
                <w:left w:val="none" w:sz="0" w:space="0" w:color="auto"/>
                <w:bottom w:val="none" w:sz="0" w:space="0" w:color="auto"/>
                <w:right w:val="none" w:sz="0" w:space="0" w:color="auto"/>
              </w:divBdr>
            </w:div>
          </w:divsChild>
        </w:div>
        <w:div w:id="318192392">
          <w:marLeft w:val="0"/>
          <w:marRight w:val="0"/>
          <w:marTop w:val="0"/>
          <w:marBottom w:val="0"/>
          <w:divBdr>
            <w:top w:val="none" w:sz="0" w:space="0" w:color="auto"/>
            <w:left w:val="none" w:sz="0" w:space="0" w:color="auto"/>
            <w:bottom w:val="none" w:sz="0" w:space="0" w:color="auto"/>
            <w:right w:val="none" w:sz="0" w:space="0" w:color="auto"/>
          </w:divBdr>
        </w:div>
        <w:div w:id="318198312">
          <w:marLeft w:val="0"/>
          <w:marRight w:val="0"/>
          <w:marTop w:val="281"/>
          <w:marBottom w:val="281"/>
          <w:divBdr>
            <w:top w:val="none" w:sz="0" w:space="0" w:color="auto"/>
            <w:left w:val="none" w:sz="0" w:space="0" w:color="auto"/>
            <w:bottom w:val="none" w:sz="0" w:space="0" w:color="auto"/>
            <w:right w:val="none" w:sz="0" w:space="0" w:color="auto"/>
          </w:divBdr>
          <w:divsChild>
            <w:div w:id="21249339">
              <w:marLeft w:val="0"/>
              <w:marRight w:val="0"/>
              <w:marTop w:val="0"/>
              <w:marBottom w:val="0"/>
              <w:divBdr>
                <w:top w:val="none" w:sz="0" w:space="0" w:color="auto"/>
                <w:left w:val="none" w:sz="0" w:space="0" w:color="auto"/>
                <w:bottom w:val="none" w:sz="0" w:space="0" w:color="auto"/>
                <w:right w:val="none" w:sz="0" w:space="0" w:color="auto"/>
              </w:divBdr>
            </w:div>
          </w:divsChild>
        </w:div>
        <w:div w:id="318265872">
          <w:marLeft w:val="0"/>
          <w:marRight w:val="0"/>
          <w:marTop w:val="0"/>
          <w:marBottom w:val="0"/>
          <w:divBdr>
            <w:top w:val="none" w:sz="0" w:space="0" w:color="auto"/>
            <w:left w:val="none" w:sz="0" w:space="0" w:color="auto"/>
            <w:bottom w:val="none" w:sz="0" w:space="0" w:color="auto"/>
            <w:right w:val="none" w:sz="0" w:space="0" w:color="auto"/>
          </w:divBdr>
          <w:divsChild>
            <w:div w:id="850725392">
              <w:marLeft w:val="0"/>
              <w:marRight w:val="0"/>
              <w:marTop w:val="0"/>
              <w:marBottom w:val="0"/>
              <w:divBdr>
                <w:top w:val="none" w:sz="0" w:space="0" w:color="auto"/>
                <w:left w:val="none" w:sz="0" w:space="0" w:color="auto"/>
                <w:bottom w:val="none" w:sz="0" w:space="0" w:color="auto"/>
                <w:right w:val="none" w:sz="0" w:space="0" w:color="auto"/>
              </w:divBdr>
            </w:div>
          </w:divsChild>
        </w:div>
        <w:div w:id="318384914">
          <w:marLeft w:val="0"/>
          <w:marRight w:val="0"/>
          <w:marTop w:val="0"/>
          <w:marBottom w:val="0"/>
          <w:divBdr>
            <w:top w:val="none" w:sz="0" w:space="0" w:color="auto"/>
            <w:left w:val="none" w:sz="0" w:space="0" w:color="auto"/>
            <w:bottom w:val="none" w:sz="0" w:space="0" w:color="auto"/>
            <w:right w:val="none" w:sz="0" w:space="0" w:color="auto"/>
          </w:divBdr>
        </w:div>
        <w:div w:id="318386973">
          <w:marLeft w:val="0"/>
          <w:marRight w:val="0"/>
          <w:marTop w:val="0"/>
          <w:marBottom w:val="0"/>
          <w:divBdr>
            <w:top w:val="none" w:sz="0" w:space="0" w:color="auto"/>
            <w:left w:val="none" w:sz="0" w:space="0" w:color="auto"/>
            <w:bottom w:val="none" w:sz="0" w:space="0" w:color="auto"/>
            <w:right w:val="none" w:sz="0" w:space="0" w:color="auto"/>
          </w:divBdr>
        </w:div>
        <w:div w:id="318460957">
          <w:marLeft w:val="0"/>
          <w:marRight w:val="0"/>
          <w:marTop w:val="0"/>
          <w:marBottom w:val="0"/>
          <w:divBdr>
            <w:top w:val="none" w:sz="0" w:space="0" w:color="auto"/>
            <w:left w:val="none" w:sz="0" w:space="0" w:color="auto"/>
            <w:bottom w:val="none" w:sz="0" w:space="0" w:color="auto"/>
            <w:right w:val="none" w:sz="0" w:space="0" w:color="auto"/>
          </w:divBdr>
        </w:div>
        <w:div w:id="318465631">
          <w:marLeft w:val="0"/>
          <w:marRight w:val="0"/>
          <w:marTop w:val="0"/>
          <w:marBottom w:val="0"/>
          <w:divBdr>
            <w:top w:val="none" w:sz="0" w:space="0" w:color="auto"/>
            <w:left w:val="none" w:sz="0" w:space="0" w:color="auto"/>
            <w:bottom w:val="none" w:sz="0" w:space="0" w:color="auto"/>
            <w:right w:val="none" w:sz="0" w:space="0" w:color="auto"/>
          </w:divBdr>
        </w:div>
        <w:div w:id="318533655">
          <w:marLeft w:val="0"/>
          <w:marRight w:val="0"/>
          <w:marTop w:val="0"/>
          <w:marBottom w:val="0"/>
          <w:divBdr>
            <w:top w:val="none" w:sz="0" w:space="0" w:color="auto"/>
            <w:left w:val="none" w:sz="0" w:space="0" w:color="auto"/>
            <w:bottom w:val="none" w:sz="0" w:space="0" w:color="auto"/>
            <w:right w:val="none" w:sz="0" w:space="0" w:color="auto"/>
          </w:divBdr>
        </w:div>
        <w:div w:id="318654183">
          <w:marLeft w:val="0"/>
          <w:marRight w:val="0"/>
          <w:marTop w:val="240"/>
          <w:marBottom w:val="240"/>
          <w:divBdr>
            <w:top w:val="none" w:sz="0" w:space="0" w:color="auto"/>
            <w:left w:val="none" w:sz="0" w:space="0" w:color="auto"/>
            <w:bottom w:val="none" w:sz="0" w:space="0" w:color="auto"/>
            <w:right w:val="none" w:sz="0" w:space="0" w:color="auto"/>
          </w:divBdr>
        </w:div>
        <w:div w:id="318928335">
          <w:marLeft w:val="0"/>
          <w:marRight w:val="2286"/>
          <w:marTop w:val="0"/>
          <w:marBottom w:val="0"/>
          <w:divBdr>
            <w:top w:val="none" w:sz="0" w:space="0" w:color="auto"/>
            <w:left w:val="none" w:sz="0" w:space="0" w:color="auto"/>
            <w:bottom w:val="none" w:sz="0" w:space="0" w:color="auto"/>
            <w:right w:val="none" w:sz="0" w:space="0" w:color="auto"/>
          </w:divBdr>
          <w:divsChild>
            <w:div w:id="413209167">
              <w:marLeft w:val="0"/>
              <w:marRight w:val="0"/>
              <w:marTop w:val="0"/>
              <w:marBottom w:val="0"/>
              <w:divBdr>
                <w:top w:val="none" w:sz="0" w:space="0" w:color="auto"/>
                <w:left w:val="none" w:sz="0" w:space="0" w:color="auto"/>
                <w:bottom w:val="none" w:sz="0" w:space="0" w:color="auto"/>
                <w:right w:val="none" w:sz="0" w:space="0" w:color="auto"/>
              </w:divBdr>
              <w:divsChild>
                <w:div w:id="979379740">
                  <w:marLeft w:val="0"/>
                  <w:marRight w:val="0"/>
                  <w:marTop w:val="0"/>
                  <w:marBottom w:val="0"/>
                  <w:divBdr>
                    <w:top w:val="single" w:sz="8" w:space="0" w:color="B8B9BA"/>
                    <w:left w:val="none" w:sz="0" w:space="0" w:color="auto"/>
                    <w:bottom w:val="single" w:sz="8" w:space="0" w:color="B8B9BA"/>
                    <w:right w:val="none" w:sz="0" w:space="0" w:color="auto"/>
                  </w:divBdr>
                  <w:divsChild>
                    <w:div w:id="501509886">
                      <w:marLeft w:val="0"/>
                      <w:marRight w:val="0"/>
                      <w:marTop w:val="0"/>
                      <w:marBottom w:val="0"/>
                      <w:divBdr>
                        <w:top w:val="none" w:sz="0" w:space="0" w:color="auto"/>
                        <w:left w:val="none" w:sz="0" w:space="0" w:color="auto"/>
                        <w:bottom w:val="none" w:sz="0" w:space="0" w:color="auto"/>
                        <w:right w:val="none" w:sz="0" w:space="0" w:color="auto"/>
                      </w:divBdr>
                      <w:divsChild>
                        <w:div w:id="46866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964519">
          <w:marLeft w:val="0"/>
          <w:marRight w:val="0"/>
          <w:marTop w:val="360"/>
          <w:marBottom w:val="360"/>
          <w:divBdr>
            <w:top w:val="none" w:sz="0" w:space="0" w:color="auto"/>
            <w:left w:val="none" w:sz="0" w:space="0" w:color="auto"/>
            <w:bottom w:val="none" w:sz="0" w:space="0" w:color="auto"/>
            <w:right w:val="none" w:sz="0" w:space="0" w:color="auto"/>
          </w:divBdr>
        </w:div>
        <w:div w:id="318968432">
          <w:marLeft w:val="0"/>
          <w:marRight w:val="0"/>
          <w:marTop w:val="0"/>
          <w:marBottom w:val="300"/>
          <w:divBdr>
            <w:top w:val="none" w:sz="0" w:space="0" w:color="auto"/>
            <w:left w:val="none" w:sz="0" w:space="0" w:color="auto"/>
            <w:bottom w:val="none" w:sz="0" w:space="0" w:color="auto"/>
            <w:right w:val="none" w:sz="0" w:space="0" w:color="auto"/>
          </w:divBdr>
        </w:div>
        <w:div w:id="318995740">
          <w:marLeft w:val="0"/>
          <w:marRight w:val="0"/>
          <w:marTop w:val="0"/>
          <w:marBottom w:val="0"/>
          <w:divBdr>
            <w:top w:val="none" w:sz="0" w:space="0" w:color="auto"/>
            <w:left w:val="none" w:sz="0" w:space="0" w:color="auto"/>
            <w:bottom w:val="none" w:sz="0" w:space="0" w:color="auto"/>
            <w:right w:val="none" w:sz="0" w:space="0" w:color="auto"/>
          </w:divBdr>
          <w:divsChild>
            <w:div w:id="169763380">
              <w:marLeft w:val="0"/>
              <w:marRight w:val="1500"/>
              <w:marTop w:val="0"/>
              <w:marBottom w:val="0"/>
              <w:divBdr>
                <w:top w:val="none" w:sz="0" w:space="0" w:color="auto"/>
                <w:left w:val="none" w:sz="0" w:space="0" w:color="auto"/>
                <w:bottom w:val="none" w:sz="0" w:space="0" w:color="auto"/>
                <w:right w:val="none" w:sz="0" w:space="0" w:color="auto"/>
              </w:divBdr>
            </w:div>
          </w:divsChild>
        </w:div>
        <w:div w:id="319042675">
          <w:marLeft w:val="0"/>
          <w:marRight w:val="0"/>
          <w:marTop w:val="0"/>
          <w:marBottom w:val="0"/>
          <w:divBdr>
            <w:top w:val="none" w:sz="0" w:space="0" w:color="auto"/>
            <w:left w:val="none" w:sz="0" w:space="0" w:color="auto"/>
            <w:bottom w:val="none" w:sz="0" w:space="0" w:color="auto"/>
            <w:right w:val="none" w:sz="0" w:space="0" w:color="auto"/>
          </w:divBdr>
        </w:div>
        <w:div w:id="319191044">
          <w:marLeft w:val="0"/>
          <w:marRight w:val="0"/>
          <w:marTop w:val="0"/>
          <w:marBottom w:val="0"/>
          <w:divBdr>
            <w:top w:val="none" w:sz="0" w:space="0" w:color="auto"/>
            <w:left w:val="none" w:sz="0" w:space="0" w:color="auto"/>
            <w:bottom w:val="none" w:sz="0" w:space="0" w:color="auto"/>
            <w:right w:val="none" w:sz="0" w:space="0" w:color="auto"/>
          </w:divBdr>
          <w:divsChild>
            <w:div w:id="791435774">
              <w:marLeft w:val="0"/>
              <w:marRight w:val="0"/>
              <w:marTop w:val="0"/>
              <w:marBottom w:val="0"/>
              <w:divBdr>
                <w:top w:val="none" w:sz="0" w:space="0" w:color="auto"/>
                <w:left w:val="none" w:sz="0" w:space="0" w:color="auto"/>
                <w:bottom w:val="none" w:sz="0" w:space="0" w:color="auto"/>
                <w:right w:val="none" w:sz="0" w:space="0" w:color="auto"/>
              </w:divBdr>
            </w:div>
          </w:divsChild>
        </w:div>
        <w:div w:id="319310264">
          <w:marLeft w:val="0"/>
          <w:marRight w:val="0"/>
          <w:marTop w:val="240"/>
          <w:marBottom w:val="240"/>
          <w:divBdr>
            <w:top w:val="none" w:sz="0" w:space="0" w:color="auto"/>
            <w:left w:val="none" w:sz="0" w:space="0" w:color="auto"/>
            <w:bottom w:val="none" w:sz="0" w:space="0" w:color="auto"/>
            <w:right w:val="none" w:sz="0" w:space="0" w:color="auto"/>
          </w:divBdr>
          <w:divsChild>
            <w:div w:id="47653400">
              <w:marLeft w:val="0"/>
              <w:marRight w:val="0"/>
              <w:marTop w:val="0"/>
              <w:marBottom w:val="0"/>
              <w:divBdr>
                <w:top w:val="none" w:sz="0" w:space="0" w:color="auto"/>
                <w:left w:val="none" w:sz="0" w:space="0" w:color="auto"/>
                <w:bottom w:val="none" w:sz="0" w:space="0" w:color="auto"/>
                <w:right w:val="none" w:sz="0" w:space="0" w:color="auto"/>
              </w:divBdr>
            </w:div>
          </w:divsChild>
        </w:div>
        <w:div w:id="319501510">
          <w:marLeft w:val="0"/>
          <w:marRight w:val="0"/>
          <w:marTop w:val="0"/>
          <w:marBottom w:val="0"/>
          <w:divBdr>
            <w:top w:val="none" w:sz="0" w:space="0" w:color="auto"/>
            <w:left w:val="none" w:sz="0" w:space="0" w:color="auto"/>
            <w:bottom w:val="none" w:sz="0" w:space="0" w:color="auto"/>
            <w:right w:val="none" w:sz="0" w:space="0" w:color="auto"/>
          </w:divBdr>
        </w:div>
        <w:div w:id="319504021">
          <w:marLeft w:val="0"/>
          <w:marRight w:val="0"/>
          <w:marTop w:val="0"/>
          <w:marBottom w:val="0"/>
          <w:divBdr>
            <w:top w:val="none" w:sz="0" w:space="0" w:color="auto"/>
            <w:left w:val="none" w:sz="0" w:space="0" w:color="auto"/>
            <w:bottom w:val="none" w:sz="0" w:space="0" w:color="auto"/>
            <w:right w:val="none" w:sz="0" w:space="0" w:color="auto"/>
          </w:divBdr>
        </w:div>
        <w:div w:id="319504904">
          <w:marLeft w:val="0"/>
          <w:marRight w:val="0"/>
          <w:marTop w:val="600"/>
          <w:marBottom w:val="600"/>
          <w:divBdr>
            <w:top w:val="none" w:sz="0" w:space="0" w:color="auto"/>
            <w:left w:val="none" w:sz="0" w:space="0" w:color="auto"/>
            <w:bottom w:val="none" w:sz="0" w:space="0" w:color="auto"/>
            <w:right w:val="none" w:sz="0" w:space="0" w:color="auto"/>
          </w:divBdr>
          <w:divsChild>
            <w:div w:id="120728642">
              <w:marLeft w:val="0"/>
              <w:marRight w:val="0"/>
              <w:marTop w:val="240"/>
              <w:marBottom w:val="240"/>
              <w:divBdr>
                <w:top w:val="none" w:sz="0" w:space="0" w:color="auto"/>
                <w:left w:val="none" w:sz="0" w:space="0" w:color="auto"/>
                <w:bottom w:val="none" w:sz="0" w:space="0" w:color="auto"/>
                <w:right w:val="none" w:sz="0" w:space="0" w:color="auto"/>
              </w:divBdr>
            </w:div>
            <w:div w:id="139545653">
              <w:marLeft w:val="0"/>
              <w:marRight w:val="0"/>
              <w:marTop w:val="300"/>
              <w:marBottom w:val="600"/>
              <w:divBdr>
                <w:top w:val="single" w:sz="6" w:space="30" w:color="EB5D0B"/>
                <w:left w:val="none" w:sz="0" w:space="0" w:color="auto"/>
                <w:bottom w:val="single" w:sz="6" w:space="30" w:color="EB5D0B"/>
                <w:right w:val="none" w:sz="0" w:space="0" w:color="auto"/>
              </w:divBdr>
            </w:div>
            <w:div w:id="371730520">
              <w:marLeft w:val="0"/>
              <w:marRight w:val="0"/>
              <w:marTop w:val="240"/>
              <w:marBottom w:val="240"/>
              <w:divBdr>
                <w:top w:val="none" w:sz="0" w:space="0" w:color="auto"/>
                <w:left w:val="none" w:sz="0" w:space="0" w:color="auto"/>
                <w:bottom w:val="none" w:sz="0" w:space="0" w:color="auto"/>
                <w:right w:val="none" w:sz="0" w:space="0" w:color="auto"/>
              </w:divBdr>
            </w:div>
            <w:div w:id="476454221">
              <w:marLeft w:val="0"/>
              <w:marRight w:val="0"/>
              <w:marTop w:val="360"/>
              <w:marBottom w:val="450"/>
              <w:divBdr>
                <w:top w:val="none" w:sz="0" w:space="0" w:color="auto"/>
                <w:left w:val="none" w:sz="0" w:space="0" w:color="auto"/>
                <w:bottom w:val="none" w:sz="0" w:space="0" w:color="auto"/>
                <w:right w:val="none" w:sz="0" w:space="0" w:color="auto"/>
              </w:divBdr>
            </w:div>
            <w:div w:id="525678411">
              <w:marLeft w:val="0"/>
              <w:marRight w:val="0"/>
              <w:marTop w:val="240"/>
              <w:marBottom w:val="240"/>
              <w:divBdr>
                <w:top w:val="none" w:sz="0" w:space="0" w:color="auto"/>
                <w:left w:val="none" w:sz="0" w:space="0" w:color="auto"/>
                <w:bottom w:val="none" w:sz="0" w:space="0" w:color="auto"/>
                <w:right w:val="none" w:sz="0" w:space="0" w:color="auto"/>
              </w:divBdr>
            </w:div>
            <w:div w:id="546576456">
              <w:marLeft w:val="0"/>
              <w:marRight w:val="0"/>
              <w:marTop w:val="300"/>
              <w:marBottom w:val="300"/>
              <w:divBdr>
                <w:top w:val="none" w:sz="0" w:space="0" w:color="auto"/>
                <w:left w:val="none" w:sz="0" w:space="0" w:color="auto"/>
                <w:bottom w:val="none" w:sz="0" w:space="0" w:color="auto"/>
                <w:right w:val="none" w:sz="0" w:space="0" w:color="auto"/>
              </w:divBdr>
            </w:div>
            <w:div w:id="736242963">
              <w:marLeft w:val="0"/>
              <w:marRight w:val="0"/>
              <w:marTop w:val="240"/>
              <w:marBottom w:val="240"/>
              <w:divBdr>
                <w:top w:val="none" w:sz="0" w:space="0" w:color="auto"/>
                <w:left w:val="none" w:sz="0" w:space="0" w:color="auto"/>
                <w:bottom w:val="none" w:sz="0" w:space="0" w:color="auto"/>
                <w:right w:val="none" w:sz="0" w:space="0" w:color="auto"/>
              </w:divBdr>
            </w:div>
            <w:div w:id="823161719">
              <w:marLeft w:val="0"/>
              <w:marRight w:val="0"/>
              <w:marTop w:val="0"/>
              <w:marBottom w:val="0"/>
              <w:divBdr>
                <w:top w:val="none" w:sz="0" w:space="0" w:color="auto"/>
                <w:left w:val="none" w:sz="0" w:space="0" w:color="auto"/>
                <w:bottom w:val="none" w:sz="0" w:space="0" w:color="auto"/>
                <w:right w:val="none" w:sz="0" w:space="0" w:color="auto"/>
              </w:divBdr>
            </w:div>
            <w:div w:id="914243472">
              <w:marLeft w:val="0"/>
              <w:marRight w:val="0"/>
              <w:marTop w:val="0"/>
              <w:marBottom w:val="300"/>
              <w:divBdr>
                <w:top w:val="none" w:sz="0" w:space="0" w:color="auto"/>
                <w:left w:val="none" w:sz="0" w:space="0" w:color="auto"/>
                <w:bottom w:val="none" w:sz="0" w:space="0" w:color="auto"/>
                <w:right w:val="none" w:sz="0" w:space="0" w:color="auto"/>
              </w:divBdr>
            </w:div>
          </w:divsChild>
        </w:div>
        <w:div w:id="319776372">
          <w:marLeft w:val="0"/>
          <w:marRight w:val="0"/>
          <w:marTop w:val="240"/>
          <w:marBottom w:val="240"/>
          <w:divBdr>
            <w:top w:val="none" w:sz="0" w:space="0" w:color="auto"/>
            <w:left w:val="none" w:sz="0" w:space="0" w:color="auto"/>
            <w:bottom w:val="none" w:sz="0" w:space="0" w:color="auto"/>
            <w:right w:val="none" w:sz="0" w:space="0" w:color="auto"/>
          </w:divBdr>
        </w:div>
        <w:div w:id="319777215">
          <w:marLeft w:val="0"/>
          <w:marRight w:val="0"/>
          <w:marTop w:val="0"/>
          <w:marBottom w:val="0"/>
          <w:divBdr>
            <w:top w:val="none" w:sz="0" w:space="0" w:color="auto"/>
            <w:left w:val="none" w:sz="0" w:space="0" w:color="auto"/>
            <w:bottom w:val="none" w:sz="0" w:space="0" w:color="auto"/>
            <w:right w:val="none" w:sz="0" w:space="0" w:color="auto"/>
          </w:divBdr>
        </w:div>
        <w:div w:id="319844729">
          <w:marLeft w:val="0"/>
          <w:marRight w:val="0"/>
          <w:marTop w:val="0"/>
          <w:marBottom w:val="0"/>
          <w:divBdr>
            <w:top w:val="none" w:sz="0" w:space="0" w:color="auto"/>
            <w:left w:val="none" w:sz="0" w:space="0" w:color="auto"/>
            <w:bottom w:val="none" w:sz="0" w:space="0" w:color="auto"/>
            <w:right w:val="none" w:sz="0" w:space="0" w:color="auto"/>
          </w:divBdr>
        </w:div>
        <w:div w:id="319888101">
          <w:marLeft w:val="0"/>
          <w:marRight w:val="0"/>
          <w:marTop w:val="0"/>
          <w:marBottom w:val="0"/>
          <w:divBdr>
            <w:top w:val="none" w:sz="0" w:space="0" w:color="auto"/>
            <w:left w:val="none" w:sz="0" w:space="0" w:color="auto"/>
            <w:bottom w:val="none" w:sz="0" w:space="0" w:color="auto"/>
            <w:right w:val="none" w:sz="0" w:space="0" w:color="auto"/>
          </w:divBdr>
          <w:divsChild>
            <w:div w:id="145361591">
              <w:marLeft w:val="0"/>
              <w:marRight w:val="0"/>
              <w:marTop w:val="0"/>
              <w:marBottom w:val="0"/>
              <w:divBdr>
                <w:top w:val="none" w:sz="0" w:space="0" w:color="auto"/>
                <w:left w:val="none" w:sz="0" w:space="0" w:color="auto"/>
                <w:bottom w:val="none" w:sz="0" w:space="0" w:color="auto"/>
                <w:right w:val="none" w:sz="0" w:space="0" w:color="auto"/>
              </w:divBdr>
            </w:div>
          </w:divsChild>
        </w:div>
        <w:div w:id="319969728">
          <w:marLeft w:val="0"/>
          <w:marRight w:val="0"/>
          <w:marTop w:val="0"/>
          <w:marBottom w:val="0"/>
          <w:divBdr>
            <w:top w:val="none" w:sz="0" w:space="0" w:color="auto"/>
            <w:left w:val="none" w:sz="0" w:space="0" w:color="auto"/>
            <w:bottom w:val="none" w:sz="0" w:space="0" w:color="auto"/>
            <w:right w:val="none" w:sz="0" w:space="0" w:color="auto"/>
          </w:divBdr>
        </w:div>
        <w:div w:id="320039990">
          <w:marLeft w:val="0"/>
          <w:marRight w:val="0"/>
          <w:marTop w:val="0"/>
          <w:marBottom w:val="0"/>
          <w:divBdr>
            <w:top w:val="none" w:sz="0" w:space="0" w:color="auto"/>
            <w:left w:val="none" w:sz="0" w:space="0" w:color="auto"/>
            <w:bottom w:val="none" w:sz="0" w:space="0" w:color="auto"/>
            <w:right w:val="none" w:sz="0" w:space="0" w:color="auto"/>
          </w:divBdr>
        </w:div>
        <w:div w:id="320043896">
          <w:marLeft w:val="0"/>
          <w:marRight w:val="0"/>
          <w:marTop w:val="0"/>
          <w:marBottom w:val="0"/>
          <w:divBdr>
            <w:top w:val="none" w:sz="0" w:space="0" w:color="auto"/>
            <w:left w:val="none" w:sz="0" w:space="0" w:color="auto"/>
            <w:bottom w:val="none" w:sz="0" w:space="0" w:color="auto"/>
            <w:right w:val="none" w:sz="0" w:space="0" w:color="auto"/>
          </w:divBdr>
        </w:div>
        <w:div w:id="320088999">
          <w:marLeft w:val="0"/>
          <w:marRight w:val="0"/>
          <w:marTop w:val="360"/>
          <w:marBottom w:val="450"/>
          <w:divBdr>
            <w:top w:val="none" w:sz="0" w:space="0" w:color="auto"/>
            <w:left w:val="none" w:sz="0" w:space="0" w:color="auto"/>
            <w:bottom w:val="none" w:sz="0" w:space="0" w:color="auto"/>
            <w:right w:val="none" w:sz="0" w:space="0" w:color="auto"/>
          </w:divBdr>
        </w:div>
        <w:div w:id="320276756">
          <w:marLeft w:val="0"/>
          <w:marRight w:val="0"/>
          <w:marTop w:val="0"/>
          <w:marBottom w:val="0"/>
          <w:divBdr>
            <w:top w:val="none" w:sz="0" w:space="0" w:color="auto"/>
            <w:left w:val="none" w:sz="0" w:space="0" w:color="auto"/>
            <w:bottom w:val="none" w:sz="0" w:space="0" w:color="auto"/>
            <w:right w:val="none" w:sz="0" w:space="0" w:color="auto"/>
          </w:divBdr>
          <w:divsChild>
            <w:div w:id="784419692">
              <w:marLeft w:val="0"/>
              <w:marRight w:val="0"/>
              <w:marTop w:val="0"/>
              <w:marBottom w:val="0"/>
              <w:divBdr>
                <w:top w:val="none" w:sz="0" w:space="0" w:color="auto"/>
                <w:left w:val="none" w:sz="0" w:space="0" w:color="auto"/>
                <w:bottom w:val="none" w:sz="0" w:space="0" w:color="auto"/>
                <w:right w:val="none" w:sz="0" w:space="0" w:color="auto"/>
              </w:divBdr>
            </w:div>
          </w:divsChild>
        </w:div>
        <w:div w:id="320351221">
          <w:marLeft w:val="0"/>
          <w:marRight w:val="0"/>
          <w:marTop w:val="0"/>
          <w:marBottom w:val="0"/>
          <w:divBdr>
            <w:top w:val="none" w:sz="0" w:space="0" w:color="auto"/>
            <w:left w:val="none" w:sz="0" w:space="0" w:color="auto"/>
            <w:bottom w:val="none" w:sz="0" w:space="0" w:color="auto"/>
            <w:right w:val="none" w:sz="0" w:space="0" w:color="auto"/>
          </w:divBdr>
        </w:div>
        <w:div w:id="320353527">
          <w:marLeft w:val="0"/>
          <w:marRight w:val="0"/>
          <w:marTop w:val="0"/>
          <w:marBottom w:val="0"/>
          <w:divBdr>
            <w:top w:val="none" w:sz="0" w:space="0" w:color="auto"/>
            <w:left w:val="none" w:sz="0" w:space="0" w:color="auto"/>
            <w:bottom w:val="none" w:sz="0" w:space="0" w:color="auto"/>
            <w:right w:val="none" w:sz="0" w:space="0" w:color="auto"/>
          </w:divBdr>
        </w:div>
        <w:div w:id="320431380">
          <w:marLeft w:val="0"/>
          <w:marRight w:val="0"/>
          <w:marTop w:val="0"/>
          <w:marBottom w:val="0"/>
          <w:divBdr>
            <w:top w:val="none" w:sz="0" w:space="0" w:color="auto"/>
            <w:left w:val="none" w:sz="0" w:space="0" w:color="auto"/>
            <w:bottom w:val="none" w:sz="0" w:space="0" w:color="auto"/>
            <w:right w:val="none" w:sz="0" w:space="0" w:color="auto"/>
          </w:divBdr>
        </w:div>
        <w:div w:id="320499783">
          <w:marLeft w:val="0"/>
          <w:marRight w:val="0"/>
          <w:marTop w:val="240"/>
          <w:marBottom w:val="240"/>
          <w:divBdr>
            <w:top w:val="none" w:sz="0" w:space="0" w:color="auto"/>
            <w:left w:val="none" w:sz="0" w:space="0" w:color="auto"/>
            <w:bottom w:val="none" w:sz="0" w:space="0" w:color="auto"/>
            <w:right w:val="none" w:sz="0" w:space="0" w:color="auto"/>
          </w:divBdr>
        </w:div>
        <w:div w:id="320550975">
          <w:marLeft w:val="0"/>
          <w:marRight w:val="0"/>
          <w:marTop w:val="0"/>
          <w:marBottom w:val="0"/>
          <w:divBdr>
            <w:top w:val="none" w:sz="0" w:space="0" w:color="auto"/>
            <w:left w:val="none" w:sz="0" w:space="0" w:color="auto"/>
            <w:bottom w:val="none" w:sz="0" w:space="0" w:color="auto"/>
            <w:right w:val="none" w:sz="0" w:space="0" w:color="auto"/>
          </w:divBdr>
        </w:div>
        <w:div w:id="320698372">
          <w:marLeft w:val="0"/>
          <w:marRight w:val="0"/>
          <w:marTop w:val="0"/>
          <w:marBottom w:val="0"/>
          <w:divBdr>
            <w:top w:val="none" w:sz="0" w:space="0" w:color="auto"/>
            <w:left w:val="none" w:sz="0" w:space="0" w:color="auto"/>
            <w:bottom w:val="none" w:sz="0" w:space="0" w:color="auto"/>
            <w:right w:val="none" w:sz="0" w:space="0" w:color="auto"/>
          </w:divBdr>
        </w:div>
        <w:div w:id="320814500">
          <w:marLeft w:val="0"/>
          <w:marRight w:val="0"/>
          <w:marTop w:val="0"/>
          <w:marBottom w:val="0"/>
          <w:divBdr>
            <w:top w:val="none" w:sz="0" w:space="0" w:color="auto"/>
            <w:left w:val="none" w:sz="0" w:space="0" w:color="auto"/>
            <w:bottom w:val="none" w:sz="0" w:space="0" w:color="auto"/>
            <w:right w:val="none" w:sz="0" w:space="0" w:color="auto"/>
          </w:divBdr>
        </w:div>
        <w:div w:id="320887774">
          <w:marLeft w:val="0"/>
          <w:marRight w:val="0"/>
          <w:marTop w:val="0"/>
          <w:marBottom w:val="0"/>
          <w:divBdr>
            <w:top w:val="none" w:sz="0" w:space="0" w:color="auto"/>
            <w:left w:val="none" w:sz="0" w:space="0" w:color="auto"/>
            <w:bottom w:val="none" w:sz="0" w:space="0" w:color="auto"/>
            <w:right w:val="none" w:sz="0" w:space="0" w:color="auto"/>
          </w:divBdr>
        </w:div>
        <w:div w:id="320892918">
          <w:marLeft w:val="0"/>
          <w:marRight w:val="0"/>
          <w:marTop w:val="0"/>
          <w:marBottom w:val="0"/>
          <w:divBdr>
            <w:top w:val="none" w:sz="0" w:space="0" w:color="auto"/>
            <w:left w:val="none" w:sz="0" w:space="0" w:color="auto"/>
            <w:bottom w:val="none" w:sz="0" w:space="0" w:color="auto"/>
            <w:right w:val="none" w:sz="0" w:space="0" w:color="auto"/>
          </w:divBdr>
        </w:div>
        <w:div w:id="320893269">
          <w:marLeft w:val="0"/>
          <w:marRight w:val="0"/>
          <w:marTop w:val="0"/>
          <w:marBottom w:val="0"/>
          <w:divBdr>
            <w:top w:val="none" w:sz="0" w:space="0" w:color="auto"/>
            <w:left w:val="none" w:sz="0" w:space="0" w:color="auto"/>
            <w:bottom w:val="none" w:sz="0" w:space="0" w:color="auto"/>
            <w:right w:val="none" w:sz="0" w:space="0" w:color="auto"/>
          </w:divBdr>
          <w:divsChild>
            <w:div w:id="364910724">
              <w:marLeft w:val="0"/>
              <w:marRight w:val="0"/>
              <w:marTop w:val="0"/>
              <w:marBottom w:val="0"/>
              <w:divBdr>
                <w:top w:val="none" w:sz="0" w:space="0" w:color="auto"/>
                <w:left w:val="none" w:sz="0" w:space="0" w:color="auto"/>
                <w:bottom w:val="none" w:sz="0" w:space="0" w:color="auto"/>
                <w:right w:val="none" w:sz="0" w:space="0" w:color="auto"/>
              </w:divBdr>
              <w:divsChild>
                <w:div w:id="65137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933911">
          <w:marLeft w:val="0"/>
          <w:marRight w:val="0"/>
          <w:marTop w:val="0"/>
          <w:marBottom w:val="0"/>
          <w:divBdr>
            <w:top w:val="none" w:sz="0" w:space="0" w:color="auto"/>
            <w:left w:val="none" w:sz="0" w:space="0" w:color="auto"/>
            <w:bottom w:val="none" w:sz="0" w:space="0" w:color="auto"/>
            <w:right w:val="none" w:sz="0" w:space="0" w:color="auto"/>
          </w:divBdr>
        </w:div>
        <w:div w:id="321004969">
          <w:marLeft w:val="0"/>
          <w:marRight w:val="0"/>
          <w:marTop w:val="0"/>
          <w:marBottom w:val="0"/>
          <w:divBdr>
            <w:top w:val="none" w:sz="0" w:space="0" w:color="auto"/>
            <w:left w:val="none" w:sz="0" w:space="0" w:color="auto"/>
            <w:bottom w:val="none" w:sz="0" w:space="0" w:color="auto"/>
            <w:right w:val="none" w:sz="0" w:space="0" w:color="auto"/>
          </w:divBdr>
        </w:div>
        <w:div w:id="321005100">
          <w:marLeft w:val="0"/>
          <w:marRight w:val="0"/>
          <w:marTop w:val="0"/>
          <w:marBottom w:val="0"/>
          <w:divBdr>
            <w:top w:val="none" w:sz="0" w:space="0" w:color="auto"/>
            <w:left w:val="none" w:sz="0" w:space="0" w:color="auto"/>
            <w:bottom w:val="none" w:sz="0" w:space="0" w:color="auto"/>
            <w:right w:val="none" w:sz="0" w:space="0" w:color="auto"/>
          </w:divBdr>
        </w:div>
        <w:div w:id="321006083">
          <w:marLeft w:val="0"/>
          <w:marRight w:val="0"/>
          <w:marTop w:val="354"/>
          <w:marBottom w:val="354"/>
          <w:divBdr>
            <w:top w:val="none" w:sz="0" w:space="0" w:color="auto"/>
            <w:left w:val="none" w:sz="0" w:space="0" w:color="auto"/>
            <w:bottom w:val="none" w:sz="0" w:space="0" w:color="auto"/>
            <w:right w:val="none" w:sz="0" w:space="0" w:color="auto"/>
          </w:divBdr>
        </w:div>
        <w:div w:id="321007490">
          <w:marLeft w:val="0"/>
          <w:marRight w:val="0"/>
          <w:marTop w:val="0"/>
          <w:marBottom w:val="0"/>
          <w:divBdr>
            <w:top w:val="none" w:sz="0" w:space="0" w:color="auto"/>
            <w:left w:val="none" w:sz="0" w:space="0" w:color="auto"/>
            <w:bottom w:val="none" w:sz="0" w:space="0" w:color="auto"/>
            <w:right w:val="none" w:sz="0" w:space="0" w:color="auto"/>
          </w:divBdr>
        </w:div>
        <w:div w:id="321087023">
          <w:marLeft w:val="0"/>
          <w:marRight w:val="0"/>
          <w:marTop w:val="240"/>
          <w:marBottom w:val="240"/>
          <w:divBdr>
            <w:top w:val="none" w:sz="0" w:space="0" w:color="auto"/>
            <w:left w:val="none" w:sz="0" w:space="0" w:color="auto"/>
            <w:bottom w:val="none" w:sz="0" w:space="0" w:color="auto"/>
            <w:right w:val="none" w:sz="0" w:space="0" w:color="auto"/>
          </w:divBdr>
        </w:div>
        <w:div w:id="321128123">
          <w:marLeft w:val="0"/>
          <w:marRight w:val="0"/>
          <w:marTop w:val="600"/>
          <w:marBottom w:val="600"/>
          <w:divBdr>
            <w:top w:val="none" w:sz="0" w:space="0" w:color="auto"/>
            <w:left w:val="none" w:sz="0" w:space="0" w:color="auto"/>
            <w:bottom w:val="none" w:sz="0" w:space="0" w:color="auto"/>
            <w:right w:val="none" w:sz="0" w:space="0" w:color="auto"/>
          </w:divBdr>
          <w:divsChild>
            <w:div w:id="186994028">
              <w:marLeft w:val="0"/>
              <w:marRight w:val="0"/>
              <w:marTop w:val="240"/>
              <w:marBottom w:val="240"/>
              <w:divBdr>
                <w:top w:val="none" w:sz="0" w:space="0" w:color="auto"/>
                <w:left w:val="none" w:sz="0" w:space="0" w:color="auto"/>
                <w:bottom w:val="none" w:sz="0" w:space="0" w:color="auto"/>
                <w:right w:val="none" w:sz="0" w:space="0" w:color="auto"/>
              </w:divBdr>
              <w:divsChild>
                <w:div w:id="140272220">
                  <w:marLeft w:val="0"/>
                  <w:marRight w:val="0"/>
                  <w:marTop w:val="0"/>
                  <w:marBottom w:val="0"/>
                  <w:divBdr>
                    <w:top w:val="none" w:sz="0" w:space="0" w:color="auto"/>
                    <w:left w:val="none" w:sz="0" w:space="0" w:color="auto"/>
                    <w:bottom w:val="none" w:sz="0" w:space="0" w:color="auto"/>
                    <w:right w:val="none" w:sz="0" w:space="0" w:color="auto"/>
                  </w:divBdr>
                </w:div>
              </w:divsChild>
            </w:div>
            <w:div w:id="248664242">
              <w:marLeft w:val="0"/>
              <w:marRight w:val="0"/>
              <w:marTop w:val="240"/>
              <w:marBottom w:val="240"/>
              <w:divBdr>
                <w:top w:val="none" w:sz="0" w:space="0" w:color="auto"/>
                <w:left w:val="none" w:sz="0" w:space="0" w:color="auto"/>
                <w:bottom w:val="none" w:sz="0" w:space="0" w:color="auto"/>
                <w:right w:val="none" w:sz="0" w:space="0" w:color="auto"/>
              </w:divBdr>
            </w:div>
            <w:div w:id="460152288">
              <w:marLeft w:val="0"/>
              <w:marRight w:val="0"/>
              <w:marTop w:val="240"/>
              <w:marBottom w:val="240"/>
              <w:divBdr>
                <w:top w:val="none" w:sz="0" w:space="0" w:color="auto"/>
                <w:left w:val="none" w:sz="0" w:space="0" w:color="auto"/>
                <w:bottom w:val="none" w:sz="0" w:space="0" w:color="auto"/>
                <w:right w:val="none" w:sz="0" w:space="0" w:color="auto"/>
              </w:divBdr>
              <w:divsChild>
                <w:div w:id="147475969">
                  <w:marLeft w:val="0"/>
                  <w:marRight w:val="0"/>
                  <w:marTop w:val="0"/>
                  <w:marBottom w:val="0"/>
                  <w:divBdr>
                    <w:top w:val="none" w:sz="0" w:space="0" w:color="auto"/>
                    <w:left w:val="none" w:sz="0" w:space="0" w:color="auto"/>
                    <w:bottom w:val="none" w:sz="0" w:space="0" w:color="auto"/>
                    <w:right w:val="none" w:sz="0" w:space="0" w:color="auto"/>
                  </w:divBdr>
                </w:div>
              </w:divsChild>
            </w:div>
            <w:div w:id="485778824">
              <w:marLeft w:val="0"/>
              <w:marRight w:val="0"/>
              <w:marTop w:val="240"/>
              <w:marBottom w:val="240"/>
              <w:divBdr>
                <w:top w:val="none" w:sz="0" w:space="0" w:color="auto"/>
                <w:left w:val="none" w:sz="0" w:space="0" w:color="auto"/>
                <w:bottom w:val="none" w:sz="0" w:space="0" w:color="auto"/>
                <w:right w:val="none" w:sz="0" w:space="0" w:color="auto"/>
              </w:divBdr>
            </w:div>
            <w:div w:id="574778371">
              <w:marLeft w:val="0"/>
              <w:marRight w:val="0"/>
              <w:marTop w:val="300"/>
              <w:marBottom w:val="600"/>
              <w:divBdr>
                <w:top w:val="single" w:sz="6" w:space="30" w:color="EB5D0B"/>
                <w:left w:val="none" w:sz="0" w:space="0" w:color="auto"/>
                <w:bottom w:val="single" w:sz="6" w:space="30" w:color="EB5D0B"/>
                <w:right w:val="none" w:sz="0" w:space="0" w:color="auto"/>
              </w:divBdr>
            </w:div>
            <w:div w:id="901138346">
              <w:marLeft w:val="0"/>
              <w:marRight w:val="0"/>
              <w:marTop w:val="240"/>
              <w:marBottom w:val="240"/>
              <w:divBdr>
                <w:top w:val="none" w:sz="0" w:space="0" w:color="auto"/>
                <w:left w:val="none" w:sz="0" w:space="0" w:color="auto"/>
                <w:bottom w:val="none" w:sz="0" w:space="0" w:color="auto"/>
                <w:right w:val="none" w:sz="0" w:space="0" w:color="auto"/>
              </w:divBdr>
            </w:div>
            <w:div w:id="943151304">
              <w:marLeft w:val="0"/>
              <w:marRight w:val="0"/>
              <w:marTop w:val="300"/>
              <w:marBottom w:val="300"/>
              <w:divBdr>
                <w:top w:val="none" w:sz="0" w:space="0" w:color="auto"/>
                <w:left w:val="none" w:sz="0" w:space="0" w:color="auto"/>
                <w:bottom w:val="none" w:sz="0" w:space="0" w:color="auto"/>
                <w:right w:val="none" w:sz="0" w:space="0" w:color="auto"/>
              </w:divBdr>
            </w:div>
            <w:div w:id="970672562">
              <w:marLeft w:val="0"/>
              <w:marRight w:val="0"/>
              <w:marTop w:val="240"/>
              <w:marBottom w:val="240"/>
              <w:divBdr>
                <w:top w:val="none" w:sz="0" w:space="0" w:color="auto"/>
                <w:left w:val="none" w:sz="0" w:space="0" w:color="auto"/>
                <w:bottom w:val="none" w:sz="0" w:space="0" w:color="auto"/>
                <w:right w:val="none" w:sz="0" w:space="0" w:color="auto"/>
              </w:divBdr>
            </w:div>
          </w:divsChild>
        </w:div>
        <w:div w:id="321200129">
          <w:marLeft w:val="0"/>
          <w:marRight w:val="206"/>
          <w:marTop w:val="0"/>
          <w:marBottom w:val="0"/>
          <w:divBdr>
            <w:top w:val="none" w:sz="0" w:space="0" w:color="auto"/>
            <w:left w:val="none" w:sz="0" w:space="0" w:color="auto"/>
            <w:bottom w:val="none" w:sz="0" w:space="0" w:color="auto"/>
            <w:right w:val="none" w:sz="0" w:space="0" w:color="auto"/>
          </w:divBdr>
        </w:div>
        <w:div w:id="321273052">
          <w:marLeft w:val="0"/>
          <w:marRight w:val="0"/>
          <w:marTop w:val="354"/>
          <w:marBottom w:val="354"/>
          <w:divBdr>
            <w:top w:val="none" w:sz="0" w:space="0" w:color="auto"/>
            <w:left w:val="none" w:sz="0" w:space="0" w:color="auto"/>
            <w:bottom w:val="none" w:sz="0" w:space="0" w:color="auto"/>
            <w:right w:val="none" w:sz="0" w:space="0" w:color="auto"/>
          </w:divBdr>
        </w:div>
        <w:div w:id="321273986">
          <w:marLeft w:val="0"/>
          <w:marRight w:val="0"/>
          <w:marTop w:val="0"/>
          <w:marBottom w:val="0"/>
          <w:divBdr>
            <w:top w:val="none" w:sz="0" w:space="0" w:color="auto"/>
            <w:left w:val="none" w:sz="0" w:space="0" w:color="auto"/>
            <w:bottom w:val="none" w:sz="0" w:space="0" w:color="auto"/>
            <w:right w:val="none" w:sz="0" w:space="0" w:color="auto"/>
          </w:divBdr>
        </w:div>
        <w:div w:id="321274111">
          <w:marLeft w:val="0"/>
          <w:marRight w:val="0"/>
          <w:marTop w:val="344"/>
          <w:marBottom w:val="344"/>
          <w:divBdr>
            <w:top w:val="none" w:sz="0" w:space="0" w:color="auto"/>
            <w:left w:val="none" w:sz="0" w:space="0" w:color="auto"/>
            <w:bottom w:val="none" w:sz="0" w:space="0" w:color="auto"/>
            <w:right w:val="none" w:sz="0" w:space="0" w:color="auto"/>
          </w:divBdr>
        </w:div>
        <w:div w:id="321397665">
          <w:marLeft w:val="0"/>
          <w:marRight w:val="0"/>
          <w:marTop w:val="472"/>
          <w:marBottom w:val="944"/>
          <w:divBdr>
            <w:top w:val="single" w:sz="12" w:space="31" w:color="EB5D0B"/>
            <w:left w:val="none" w:sz="0" w:space="0" w:color="auto"/>
            <w:bottom w:val="single" w:sz="12" w:space="31" w:color="EB5D0B"/>
            <w:right w:val="none" w:sz="0" w:space="0" w:color="auto"/>
          </w:divBdr>
        </w:div>
        <w:div w:id="321472824">
          <w:marLeft w:val="0"/>
          <w:marRight w:val="0"/>
          <w:marTop w:val="0"/>
          <w:marBottom w:val="0"/>
          <w:divBdr>
            <w:top w:val="none" w:sz="0" w:space="0" w:color="auto"/>
            <w:left w:val="none" w:sz="0" w:space="0" w:color="auto"/>
            <w:bottom w:val="none" w:sz="0" w:space="0" w:color="auto"/>
            <w:right w:val="none" w:sz="0" w:space="0" w:color="auto"/>
          </w:divBdr>
          <w:divsChild>
            <w:div w:id="124081185">
              <w:marLeft w:val="0"/>
              <w:marRight w:val="0"/>
              <w:marTop w:val="0"/>
              <w:marBottom w:val="211"/>
              <w:divBdr>
                <w:top w:val="none" w:sz="0" w:space="0" w:color="auto"/>
                <w:left w:val="none" w:sz="0" w:space="0" w:color="auto"/>
                <w:bottom w:val="none" w:sz="0" w:space="0" w:color="auto"/>
                <w:right w:val="none" w:sz="0" w:space="0" w:color="auto"/>
              </w:divBdr>
              <w:divsChild>
                <w:div w:id="120922145">
                  <w:marLeft w:val="0"/>
                  <w:marRight w:val="0"/>
                  <w:marTop w:val="0"/>
                  <w:marBottom w:val="211"/>
                  <w:divBdr>
                    <w:top w:val="none" w:sz="0" w:space="0" w:color="auto"/>
                    <w:left w:val="none" w:sz="0" w:space="0" w:color="auto"/>
                    <w:bottom w:val="none" w:sz="0" w:space="0" w:color="auto"/>
                    <w:right w:val="none" w:sz="0" w:space="0" w:color="auto"/>
                  </w:divBdr>
                  <w:divsChild>
                    <w:div w:id="218396994">
                      <w:marLeft w:val="0"/>
                      <w:marRight w:val="0"/>
                      <w:marTop w:val="0"/>
                      <w:marBottom w:val="0"/>
                      <w:divBdr>
                        <w:top w:val="none" w:sz="0" w:space="0" w:color="auto"/>
                        <w:left w:val="none" w:sz="0" w:space="0" w:color="auto"/>
                        <w:bottom w:val="none" w:sz="0" w:space="0" w:color="auto"/>
                        <w:right w:val="none" w:sz="0" w:space="0" w:color="auto"/>
                      </w:divBdr>
                    </w:div>
                  </w:divsChild>
                </w:div>
                <w:div w:id="973873258">
                  <w:marLeft w:val="0"/>
                  <w:marRight w:val="0"/>
                  <w:marTop w:val="0"/>
                  <w:marBottom w:val="0"/>
                  <w:divBdr>
                    <w:top w:val="none" w:sz="0" w:space="0" w:color="auto"/>
                    <w:left w:val="none" w:sz="0" w:space="0" w:color="auto"/>
                    <w:bottom w:val="none" w:sz="0" w:space="0" w:color="auto"/>
                    <w:right w:val="none" w:sz="0" w:space="0" w:color="auto"/>
                  </w:divBdr>
                  <w:divsChild>
                    <w:div w:id="495263524">
                      <w:marLeft w:val="0"/>
                      <w:marRight w:val="0"/>
                      <w:marTop w:val="0"/>
                      <w:marBottom w:val="0"/>
                      <w:divBdr>
                        <w:top w:val="none" w:sz="0" w:space="0" w:color="auto"/>
                        <w:left w:val="none" w:sz="0" w:space="0" w:color="auto"/>
                        <w:bottom w:val="none" w:sz="0" w:space="0" w:color="auto"/>
                        <w:right w:val="none" w:sz="0" w:space="0" w:color="auto"/>
                      </w:divBdr>
                      <w:divsChild>
                        <w:div w:id="887182092">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39806896">
              <w:marLeft w:val="0"/>
              <w:marRight w:val="281"/>
              <w:marTop w:val="0"/>
              <w:marBottom w:val="0"/>
              <w:divBdr>
                <w:top w:val="none" w:sz="0" w:space="0" w:color="auto"/>
                <w:left w:val="none" w:sz="0" w:space="0" w:color="auto"/>
                <w:bottom w:val="none" w:sz="0" w:space="0" w:color="auto"/>
                <w:right w:val="none" w:sz="0" w:space="0" w:color="auto"/>
              </w:divBdr>
            </w:div>
          </w:divsChild>
        </w:div>
        <w:div w:id="321660718">
          <w:marLeft w:val="0"/>
          <w:marRight w:val="0"/>
          <w:marTop w:val="240"/>
          <w:marBottom w:val="240"/>
          <w:divBdr>
            <w:top w:val="none" w:sz="0" w:space="0" w:color="auto"/>
            <w:left w:val="none" w:sz="0" w:space="0" w:color="auto"/>
            <w:bottom w:val="none" w:sz="0" w:space="0" w:color="auto"/>
            <w:right w:val="none" w:sz="0" w:space="0" w:color="auto"/>
          </w:divBdr>
          <w:divsChild>
            <w:div w:id="60258266">
              <w:marLeft w:val="0"/>
              <w:marRight w:val="0"/>
              <w:marTop w:val="0"/>
              <w:marBottom w:val="0"/>
              <w:divBdr>
                <w:top w:val="none" w:sz="0" w:space="0" w:color="auto"/>
                <w:left w:val="none" w:sz="0" w:space="0" w:color="auto"/>
                <w:bottom w:val="none" w:sz="0" w:space="0" w:color="auto"/>
                <w:right w:val="none" w:sz="0" w:space="0" w:color="auto"/>
              </w:divBdr>
            </w:div>
          </w:divsChild>
        </w:div>
        <w:div w:id="321662898">
          <w:marLeft w:val="0"/>
          <w:marRight w:val="0"/>
          <w:marTop w:val="0"/>
          <w:marBottom w:val="0"/>
          <w:divBdr>
            <w:top w:val="none" w:sz="0" w:space="0" w:color="auto"/>
            <w:left w:val="none" w:sz="0" w:space="0" w:color="auto"/>
            <w:bottom w:val="none" w:sz="0" w:space="0" w:color="auto"/>
            <w:right w:val="none" w:sz="0" w:space="0" w:color="auto"/>
          </w:divBdr>
        </w:div>
        <w:div w:id="321739347">
          <w:marLeft w:val="0"/>
          <w:marRight w:val="0"/>
          <w:marTop w:val="0"/>
          <w:marBottom w:val="0"/>
          <w:divBdr>
            <w:top w:val="none" w:sz="0" w:space="0" w:color="auto"/>
            <w:left w:val="none" w:sz="0" w:space="0" w:color="auto"/>
            <w:bottom w:val="none" w:sz="0" w:space="0" w:color="auto"/>
            <w:right w:val="none" w:sz="0" w:space="0" w:color="auto"/>
          </w:divBdr>
          <w:divsChild>
            <w:div w:id="917179023">
              <w:marLeft w:val="0"/>
              <w:marRight w:val="0"/>
              <w:marTop w:val="0"/>
              <w:marBottom w:val="0"/>
              <w:divBdr>
                <w:top w:val="none" w:sz="0" w:space="0" w:color="auto"/>
                <w:left w:val="none" w:sz="0" w:space="0" w:color="auto"/>
                <w:bottom w:val="none" w:sz="0" w:space="0" w:color="auto"/>
                <w:right w:val="none" w:sz="0" w:space="0" w:color="auto"/>
              </w:divBdr>
              <w:divsChild>
                <w:div w:id="532766468">
                  <w:marLeft w:val="0"/>
                  <w:marRight w:val="0"/>
                  <w:marTop w:val="0"/>
                  <w:marBottom w:val="0"/>
                  <w:divBdr>
                    <w:top w:val="none" w:sz="0" w:space="0" w:color="auto"/>
                    <w:left w:val="none" w:sz="0" w:space="0" w:color="auto"/>
                    <w:bottom w:val="none" w:sz="0" w:space="0" w:color="auto"/>
                    <w:right w:val="none" w:sz="0" w:space="0" w:color="auto"/>
                  </w:divBdr>
                  <w:divsChild>
                    <w:div w:id="671643794">
                      <w:marLeft w:val="0"/>
                      <w:marRight w:val="0"/>
                      <w:marTop w:val="0"/>
                      <w:marBottom w:val="0"/>
                      <w:divBdr>
                        <w:top w:val="none" w:sz="0" w:space="0" w:color="auto"/>
                        <w:left w:val="none" w:sz="0" w:space="0" w:color="auto"/>
                        <w:bottom w:val="none" w:sz="0" w:space="0" w:color="auto"/>
                        <w:right w:val="none" w:sz="0" w:space="0" w:color="auto"/>
                      </w:divBdr>
                      <w:divsChild>
                        <w:div w:id="5337398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785021">
          <w:marLeft w:val="0"/>
          <w:marRight w:val="0"/>
          <w:marTop w:val="0"/>
          <w:marBottom w:val="0"/>
          <w:divBdr>
            <w:top w:val="none" w:sz="0" w:space="0" w:color="auto"/>
            <w:left w:val="none" w:sz="0" w:space="0" w:color="auto"/>
            <w:bottom w:val="none" w:sz="0" w:space="0" w:color="auto"/>
            <w:right w:val="none" w:sz="0" w:space="0" w:color="auto"/>
          </w:divBdr>
        </w:div>
        <w:div w:id="321854835">
          <w:marLeft w:val="0"/>
          <w:marRight w:val="0"/>
          <w:marTop w:val="0"/>
          <w:marBottom w:val="0"/>
          <w:divBdr>
            <w:top w:val="none" w:sz="0" w:space="0" w:color="auto"/>
            <w:left w:val="none" w:sz="0" w:space="0" w:color="auto"/>
            <w:bottom w:val="none" w:sz="0" w:space="0" w:color="auto"/>
            <w:right w:val="none" w:sz="0" w:space="0" w:color="auto"/>
          </w:divBdr>
        </w:div>
        <w:div w:id="322201909">
          <w:marLeft w:val="0"/>
          <w:marRight w:val="0"/>
          <w:marTop w:val="0"/>
          <w:marBottom w:val="0"/>
          <w:divBdr>
            <w:top w:val="none" w:sz="0" w:space="0" w:color="auto"/>
            <w:left w:val="none" w:sz="0" w:space="0" w:color="auto"/>
            <w:bottom w:val="none" w:sz="0" w:space="0" w:color="auto"/>
            <w:right w:val="none" w:sz="0" w:space="0" w:color="auto"/>
          </w:divBdr>
        </w:div>
        <w:div w:id="322204680">
          <w:marLeft w:val="0"/>
          <w:marRight w:val="0"/>
          <w:marTop w:val="0"/>
          <w:marBottom w:val="0"/>
          <w:divBdr>
            <w:top w:val="none" w:sz="0" w:space="0" w:color="auto"/>
            <w:left w:val="none" w:sz="0" w:space="0" w:color="auto"/>
            <w:bottom w:val="none" w:sz="0" w:space="0" w:color="auto"/>
            <w:right w:val="none" w:sz="0" w:space="0" w:color="auto"/>
          </w:divBdr>
        </w:div>
        <w:div w:id="322248045">
          <w:marLeft w:val="0"/>
          <w:marRight w:val="0"/>
          <w:marTop w:val="0"/>
          <w:marBottom w:val="0"/>
          <w:divBdr>
            <w:top w:val="none" w:sz="0" w:space="0" w:color="auto"/>
            <w:left w:val="none" w:sz="0" w:space="0" w:color="auto"/>
            <w:bottom w:val="none" w:sz="0" w:space="0" w:color="auto"/>
            <w:right w:val="none" w:sz="0" w:space="0" w:color="auto"/>
          </w:divBdr>
        </w:div>
        <w:div w:id="322322061">
          <w:marLeft w:val="0"/>
          <w:marRight w:val="0"/>
          <w:marTop w:val="0"/>
          <w:marBottom w:val="0"/>
          <w:divBdr>
            <w:top w:val="none" w:sz="0" w:space="0" w:color="auto"/>
            <w:left w:val="none" w:sz="0" w:space="0" w:color="auto"/>
            <w:bottom w:val="none" w:sz="0" w:space="0" w:color="auto"/>
            <w:right w:val="none" w:sz="0" w:space="0" w:color="auto"/>
          </w:divBdr>
        </w:div>
        <w:div w:id="322390953">
          <w:marLeft w:val="0"/>
          <w:marRight w:val="0"/>
          <w:marTop w:val="240"/>
          <w:marBottom w:val="240"/>
          <w:divBdr>
            <w:top w:val="none" w:sz="0" w:space="0" w:color="auto"/>
            <w:left w:val="none" w:sz="0" w:space="0" w:color="auto"/>
            <w:bottom w:val="none" w:sz="0" w:space="0" w:color="auto"/>
            <w:right w:val="none" w:sz="0" w:space="0" w:color="auto"/>
          </w:divBdr>
        </w:div>
        <w:div w:id="322398508">
          <w:marLeft w:val="0"/>
          <w:marRight w:val="0"/>
          <w:marTop w:val="0"/>
          <w:marBottom w:val="0"/>
          <w:divBdr>
            <w:top w:val="none" w:sz="0" w:space="0" w:color="auto"/>
            <w:left w:val="none" w:sz="0" w:space="0" w:color="auto"/>
            <w:bottom w:val="none" w:sz="0" w:space="0" w:color="auto"/>
            <w:right w:val="none" w:sz="0" w:space="0" w:color="auto"/>
          </w:divBdr>
        </w:div>
        <w:div w:id="322464818">
          <w:marLeft w:val="0"/>
          <w:marRight w:val="1500"/>
          <w:marTop w:val="0"/>
          <w:marBottom w:val="0"/>
          <w:divBdr>
            <w:top w:val="none" w:sz="0" w:space="0" w:color="auto"/>
            <w:left w:val="none" w:sz="0" w:space="0" w:color="auto"/>
            <w:bottom w:val="none" w:sz="0" w:space="0" w:color="auto"/>
            <w:right w:val="none" w:sz="0" w:space="0" w:color="auto"/>
          </w:divBdr>
          <w:divsChild>
            <w:div w:id="760486978">
              <w:marLeft w:val="0"/>
              <w:marRight w:val="0"/>
              <w:marTop w:val="600"/>
              <w:marBottom w:val="600"/>
              <w:divBdr>
                <w:top w:val="none" w:sz="0" w:space="0" w:color="auto"/>
                <w:left w:val="none" w:sz="0" w:space="0" w:color="auto"/>
                <w:bottom w:val="none" w:sz="0" w:space="0" w:color="auto"/>
                <w:right w:val="none" w:sz="0" w:space="0" w:color="auto"/>
              </w:divBdr>
              <w:divsChild>
                <w:div w:id="103309121">
                  <w:marLeft w:val="0"/>
                  <w:marRight w:val="0"/>
                  <w:marTop w:val="0"/>
                  <w:marBottom w:val="300"/>
                  <w:divBdr>
                    <w:top w:val="none" w:sz="0" w:space="0" w:color="auto"/>
                    <w:left w:val="none" w:sz="0" w:space="0" w:color="auto"/>
                    <w:bottom w:val="none" w:sz="0" w:space="0" w:color="auto"/>
                    <w:right w:val="none" w:sz="0" w:space="0" w:color="auto"/>
                  </w:divBdr>
                </w:div>
                <w:div w:id="188111149">
                  <w:marLeft w:val="0"/>
                  <w:marRight w:val="0"/>
                  <w:marTop w:val="240"/>
                  <w:marBottom w:val="240"/>
                  <w:divBdr>
                    <w:top w:val="none" w:sz="0" w:space="0" w:color="auto"/>
                    <w:left w:val="none" w:sz="0" w:space="0" w:color="auto"/>
                    <w:bottom w:val="none" w:sz="0" w:space="0" w:color="auto"/>
                    <w:right w:val="none" w:sz="0" w:space="0" w:color="auto"/>
                  </w:divBdr>
                </w:div>
                <w:div w:id="266429676">
                  <w:marLeft w:val="0"/>
                  <w:marRight w:val="0"/>
                  <w:marTop w:val="300"/>
                  <w:marBottom w:val="600"/>
                  <w:divBdr>
                    <w:top w:val="single" w:sz="6" w:space="30" w:color="EB5D0B"/>
                    <w:left w:val="none" w:sz="0" w:space="0" w:color="auto"/>
                    <w:bottom w:val="single" w:sz="6" w:space="30" w:color="EB5D0B"/>
                    <w:right w:val="none" w:sz="0" w:space="0" w:color="auto"/>
                  </w:divBdr>
                </w:div>
                <w:div w:id="598752542">
                  <w:marLeft w:val="0"/>
                  <w:marRight w:val="0"/>
                  <w:marTop w:val="240"/>
                  <w:marBottom w:val="240"/>
                  <w:divBdr>
                    <w:top w:val="none" w:sz="0" w:space="0" w:color="auto"/>
                    <w:left w:val="none" w:sz="0" w:space="0" w:color="auto"/>
                    <w:bottom w:val="none" w:sz="0" w:space="0" w:color="auto"/>
                    <w:right w:val="none" w:sz="0" w:space="0" w:color="auto"/>
                  </w:divBdr>
                </w:div>
                <w:div w:id="638413337">
                  <w:marLeft w:val="0"/>
                  <w:marRight w:val="0"/>
                  <w:marTop w:val="240"/>
                  <w:marBottom w:val="240"/>
                  <w:divBdr>
                    <w:top w:val="none" w:sz="0" w:space="0" w:color="auto"/>
                    <w:left w:val="none" w:sz="0" w:space="0" w:color="auto"/>
                    <w:bottom w:val="none" w:sz="0" w:space="0" w:color="auto"/>
                    <w:right w:val="none" w:sz="0" w:space="0" w:color="auto"/>
                  </w:divBdr>
                </w:div>
                <w:div w:id="709257543">
                  <w:marLeft w:val="0"/>
                  <w:marRight w:val="0"/>
                  <w:marTop w:val="240"/>
                  <w:marBottom w:val="240"/>
                  <w:divBdr>
                    <w:top w:val="none" w:sz="0" w:space="0" w:color="auto"/>
                    <w:left w:val="none" w:sz="0" w:space="0" w:color="auto"/>
                    <w:bottom w:val="none" w:sz="0" w:space="0" w:color="auto"/>
                    <w:right w:val="none" w:sz="0" w:space="0" w:color="auto"/>
                  </w:divBdr>
                </w:div>
                <w:div w:id="717053793">
                  <w:marLeft w:val="0"/>
                  <w:marRight w:val="0"/>
                  <w:marTop w:val="240"/>
                  <w:marBottom w:val="240"/>
                  <w:divBdr>
                    <w:top w:val="none" w:sz="0" w:space="0" w:color="auto"/>
                    <w:left w:val="none" w:sz="0" w:space="0" w:color="auto"/>
                    <w:bottom w:val="none" w:sz="0" w:space="0" w:color="auto"/>
                    <w:right w:val="none" w:sz="0" w:space="0" w:color="auto"/>
                  </w:divBdr>
                </w:div>
                <w:div w:id="740449953">
                  <w:marLeft w:val="0"/>
                  <w:marRight w:val="0"/>
                  <w:marTop w:val="240"/>
                  <w:marBottom w:val="240"/>
                  <w:divBdr>
                    <w:top w:val="none" w:sz="0" w:space="0" w:color="auto"/>
                    <w:left w:val="none" w:sz="0" w:space="0" w:color="auto"/>
                    <w:bottom w:val="none" w:sz="0" w:space="0" w:color="auto"/>
                    <w:right w:val="none" w:sz="0" w:space="0" w:color="auto"/>
                  </w:divBdr>
                </w:div>
                <w:div w:id="868570537">
                  <w:marLeft w:val="0"/>
                  <w:marRight w:val="0"/>
                  <w:marTop w:val="240"/>
                  <w:marBottom w:val="240"/>
                  <w:divBdr>
                    <w:top w:val="none" w:sz="0" w:space="0" w:color="auto"/>
                    <w:left w:val="none" w:sz="0" w:space="0" w:color="auto"/>
                    <w:bottom w:val="none" w:sz="0" w:space="0" w:color="auto"/>
                    <w:right w:val="none" w:sz="0" w:space="0" w:color="auto"/>
                  </w:divBdr>
                  <w:divsChild>
                    <w:div w:id="971977282">
                      <w:marLeft w:val="0"/>
                      <w:marRight w:val="0"/>
                      <w:marTop w:val="0"/>
                      <w:marBottom w:val="0"/>
                      <w:divBdr>
                        <w:top w:val="none" w:sz="0" w:space="0" w:color="auto"/>
                        <w:left w:val="none" w:sz="0" w:space="0" w:color="auto"/>
                        <w:bottom w:val="none" w:sz="0" w:space="0" w:color="auto"/>
                        <w:right w:val="none" w:sz="0" w:space="0" w:color="auto"/>
                      </w:divBdr>
                    </w:div>
                  </w:divsChild>
                </w:div>
                <w:div w:id="884803491">
                  <w:marLeft w:val="0"/>
                  <w:marRight w:val="0"/>
                  <w:marTop w:val="720"/>
                  <w:marBottom w:val="900"/>
                  <w:divBdr>
                    <w:top w:val="none" w:sz="0" w:space="0" w:color="auto"/>
                    <w:left w:val="none" w:sz="0" w:space="0" w:color="auto"/>
                    <w:bottom w:val="none" w:sz="0" w:space="0" w:color="auto"/>
                    <w:right w:val="none" w:sz="0" w:space="0" w:color="auto"/>
                  </w:divBdr>
                </w:div>
                <w:div w:id="98339179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22466886">
          <w:marLeft w:val="0"/>
          <w:marRight w:val="0"/>
          <w:marTop w:val="0"/>
          <w:marBottom w:val="0"/>
          <w:divBdr>
            <w:top w:val="none" w:sz="0" w:space="0" w:color="auto"/>
            <w:left w:val="none" w:sz="0" w:space="0" w:color="auto"/>
            <w:bottom w:val="none" w:sz="0" w:space="0" w:color="auto"/>
            <w:right w:val="none" w:sz="0" w:space="0" w:color="auto"/>
          </w:divBdr>
        </w:div>
        <w:div w:id="322507726">
          <w:marLeft w:val="0"/>
          <w:marRight w:val="0"/>
          <w:marTop w:val="0"/>
          <w:marBottom w:val="0"/>
          <w:divBdr>
            <w:top w:val="none" w:sz="0" w:space="0" w:color="auto"/>
            <w:left w:val="none" w:sz="0" w:space="0" w:color="auto"/>
            <w:bottom w:val="none" w:sz="0" w:space="0" w:color="auto"/>
            <w:right w:val="none" w:sz="0" w:space="0" w:color="auto"/>
          </w:divBdr>
          <w:divsChild>
            <w:div w:id="62682851">
              <w:marLeft w:val="0"/>
              <w:marRight w:val="0"/>
              <w:marTop w:val="0"/>
              <w:marBottom w:val="0"/>
              <w:divBdr>
                <w:top w:val="none" w:sz="0" w:space="0" w:color="auto"/>
                <w:left w:val="none" w:sz="0" w:space="0" w:color="auto"/>
                <w:bottom w:val="none" w:sz="0" w:space="0" w:color="auto"/>
                <w:right w:val="none" w:sz="0" w:space="0" w:color="auto"/>
              </w:divBdr>
            </w:div>
          </w:divsChild>
        </w:div>
        <w:div w:id="322508157">
          <w:marLeft w:val="0"/>
          <w:marRight w:val="0"/>
          <w:marTop w:val="0"/>
          <w:marBottom w:val="0"/>
          <w:divBdr>
            <w:top w:val="none" w:sz="0" w:space="0" w:color="auto"/>
            <w:left w:val="none" w:sz="0" w:space="0" w:color="auto"/>
            <w:bottom w:val="none" w:sz="0" w:space="0" w:color="auto"/>
            <w:right w:val="none" w:sz="0" w:space="0" w:color="auto"/>
          </w:divBdr>
        </w:div>
        <w:div w:id="322509285">
          <w:marLeft w:val="0"/>
          <w:marRight w:val="0"/>
          <w:marTop w:val="0"/>
          <w:marBottom w:val="0"/>
          <w:divBdr>
            <w:top w:val="none" w:sz="0" w:space="0" w:color="auto"/>
            <w:left w:val="none" w:sz="0" w:space="0" w:color="auto"/>
            <w:bottom w:val="none" w:sz="0" w:space="0" w:color="auto"/>
            <w:right w:val="none" w:sz="0" w:space="0" w:color="auto"/>
          </w:divBdr>
        </w:div>
        <w:div w:id="322663180">
          <w:marLeft w:val="0"/>
          <w:marRight w:val="0"/>
          <w:marTop w:val="225"/>
          <w:marBottom w:val="0"/>
          <w:divBdr>
            <w:top w:val="none" w:sz="0" w:space="0" w:color="auto"/>
            <w:left w:val="none" w:sz="0" w:space="0" w:color="auto"/>
            <w:bottom w:val="none" w:sz="0" w:space="0" w:color="auto"/>
            <w:right w:val="none" w:sz="0" w:space="0" w:color="auto"/>
          </w:divBdr>
        </w:div>
        <w:div w:id="322710356">
          <w:marLeft w:val="0"/>
          <w:marRight w:val="0"/>
          <w:marTop w:val="0"/>
          <w:marBottom w:val="0"/>
          <w:divBdr>
            <w:top w:val="none" w:sz="0" w:space="0" w:color="auto"/>
            <w:left w:val="none" w:sz="0" w:space="0" w:color="auto"/>
            <w:bottom w:val="none" w:sz="0" w:space="0" w:color="auto"/>
            <w:right w:val="none" w:sz="0" w:space="0" w:color="auto"/>
          </w:divBdr>
        </w:div>
        <w:div w:id="322780257">
          <w:marLeft w:val="0"/>
          <w:marRight w:val="0"/>
          <w:marTop w:val="0"/>
          <w:marBottom w:val="0"/>
          <w:divBdr>
            <w:top w:val="none" w:sz="0" w:space="0" w:color="auto"/>
            <w:left w:val="none" w:sz="0" w:space="0" w:color="auto"/>
            <w:bottom w:val="none" w:sz="0" w:space="0" w:color="auto"/>
            <w:right w:val="none" w:sz="0" w:space="0" w:color="auto"/>
          </w:divBdr>
        </w:div>
        <w:div w:id="322784865">
          <w:marLeft w:val="0"/>
          <w:marRight w:val="0"/>
          <w:marTop w:val="600"/>
          <w:marBottom w:val="600"/>
          <w:divBdr>
            <w:top w:val="none" w:sz="0" w:space="0" w:color="auto"/>
            <w:left w:val="none" w:sz="0" w:space="0" w:color="auto"/>
            <w:bottom w:val="none" w:sz="0" w:space="0" w:color="auto"/>
            <w:right w:val="none" w:sz="0" w:space="0" w:color="auto"/>
          </w:divBdr>
          <w:divsChild>
            <w:div w:id="172884613">
              <w:marLeft w:val="0"/>
              <w:marRight w:val="0"/>
              <w:marTop w:val="240"/>
              <w:marBottom w:val="240"/>
              <w:divBdr>
                <w:top w:val="none" w:sz="0" w:space="0" w:color="auto"/>
                <w:left w:val="none" w:sz="0" w:space="0" w:color="auto"/>
                <w:bottom w:val="none" w:sz="0" w:space="0" w:color="auto"/>
                <w:right w:val="none" w:sz="0" w:space="0" w:color="auto"/>
              </w:divBdr>
            </w:div>
            <w:div w:id="440958267">
              <w:marLeft w:val="0"/>
              <w:marRight w:val="0"/>
              <w:marTop w:val="240"/>
              <w:marBottom w:val="240"/>
              <w:divBdr>
                <w:top w:val="none" w:sz="0" w:space="0" w:color="auto"/>
                <w:left w:val="none" w:sz="0" w:space="0" w:color="auto"/>
                <w:bottom w:val="none" w:sz="0" w:space="0" w:color="auto"/>
                <w:right w:val="none" w:sz="0" w:space="0" w:color="auto"/>
              </w:divBdr>
            </w:div>
            <w:div w:id="650136679">
              <w:marLeft w:val="0"/>
              <w:marRight w:val="0"/>
              <w:marTop w:val="240"/>
              <w:marBottom w:val="240"/>
              <w:divBdr>
                <w:top w:val="none" w:sz="0" w:space="0" w:color="auto"/>
                <w:left w:val="none" w:sz="0" w:space="0" w:color="auto"/>
                <w:bottom w:val="none" w:sz="0" w:space="0" w:color="auto"/>
                <w:right w:val="none" w:sz="0" w:space="0" w:color="auto"/>
              </w:divBdr>
              <w:divsChild>
                <w:div w:id="241991570">
                  <w:marLeft w:val="0"/>
                  <w:marRight w:val="0"/>
                  <w:marTop w:val="0"/>
                  <w:marBottom w:val="0"/>
                  <w:divBdr>
                    <w:top w:val="none" w:sz="0" w:space="0" w:color="auto"/>
                    <w:left w:val="none" w:sz="0" w:space="0" w:color="auto"/>
                    <w:bottom w:val="none" w:sz="0" w:space="0" w:color="auto"/>
                    <w:right w:val="none" w:sz="0" w:space="0" w:color="auto"/>
                  </w:divBdr>
                </w:div>
              </w:divsChild>
            </w:div>
            <w:div w:id="758333761">
              <w:marLeft w:val="0"/>
              <w:marRight w:val="0"/>
              <w:marTop w:val="240"/>
              <w:marBottom w:val="240"/>
              <w:divBdr>
                <w:top w:val="none" w:sz="0" w:space="0" w:color="auto"/>
                <w:left w:val="none" w:sz="0" w:space="0" w:color="auto"/>
                <w:bottom w:val="none" w:sz="0" w:space="0" w:color="auto"/>
                <w:right w:val="none" w:sz="0" w:space="0" w:color="auto"/>
              </w:divBdr>
            </w:div>
            <w:div w:id="799809277">
              <w:marLeft w:val="0"/>
              <w:marRight w:val="0"/>
              <w:marTop w:val="0"/>
              <w:marBottom w:val="300"/>
              <w:divBdr>
                <w:top w:val="none" w:sz="0" w:space="0" w:color="auto"/>
                <w:left w:val="none" w:sz="0" w:space="0" w:color="auto"/>
                <w:bottom w:val="none" w:sz="0" w:space="0" w:color="auto"/>
                <w:right w:val="none" w:sz="0" w:space="0" w:color="auto"/>
              </w:divBdr>
            </w:div>
            <w:div w:id="820385804">
              <w:marLeft w:val="0"/>
              <w:marRight w:val="0"/>
              <w:marTop w:val="240"/>
              <w:marBottom w:val="240"/>
              <w:divBdr>
                <w:top w:val="none" w:sz="0" w:space="0" w:color="auto"/>
                <w:left w:val="none" w:sz="0" w:space="0" w:color="auto"/>
                <w:bottom w:val="none" w:sz="0" w:space="0" w:color="auto"/>
                <w:right w:val="none" w:sz="0" w:space="0" w:color="auto"/>
              </w:divBdr>
            </w:div>
          </w:divsChild>
        </w:div>
        <w:div w:id="322853818">
          <w:marLeft w:val="0"/>
          <w:marRight w:val="135"/>
          <w:marTop w:val="0"/>
          <w:marBottom w:val="0"/>
          <w:divBdr>
            <w:top w:val="none" w:sz="0" w:space="0" w:color="auto"/>
            <w:left w:val="none" w:sz="0" w:space="0" w:color="auto"/>
            <w:bottom w:val="none" w:sz="0" w:space="0" w:color="auto"/>
            <w:right w:val="none" w:sz="0" w:space="0" w:color="auto"/>
          </w:divBdr>
        </w:div>
        <w:div w:id="322970606">
          <w:marLeft w:val="0"/>
          <w:marRight w:val="0"/>
          <w:marTop w:val="0"/>
          <w:marBottom w:val="0"/>
          <w:divBdr>
            <w:top w:val="none" w:sz="0" w:space="0" w:color="auto"/>
            <w:left w:val="none" w:sz="0" w:space="0" w:color="auto"/>
            <w:bottom w:val="none" w:sz="0" w:space="0" w:color="auto"/>
            <w:right w:val="none" w:sz="0" w:space="0" w:color="auto"/>
          </w:divBdr>
        </w:div>
        <w:div w:id="322978329">
          <w:marLeft w:val="0"/>
          <w:marRight w:val="0"/>
          <w:marTop w:val="600"/>
          <w:marBottom w:val="600"/>
          <w:divBdr>
            <w:top w:val="none" w:sz="0" w:space="0" w:color="auto"/>
            <w:left w:val="none" w:sz="0" w:space="0" w:color="auto"/>
            <w:bottom w:val="none" w:sz="0" w:space="0" w:color="auto"/>
            <w:right w:val="none" w:sz="0" w:space="0" w:color="auto"/>
          </w:divBdr>
          <w:divsChild>
            <w:div w:id="12846973">
              <w:marLeft w:val="0"/>
              <w:marRight w:val="0"/>
              <w:marTop w:val="240"/>
              <w:marBottom w:val="240"/>
              <w:divBdr>
                <w:top w:val="none" w:sz="0" w:space="0" w:color="auto"/>
                <w:left w:val="none" w:sz="0" w:space="0" w:color="auto"/>
                <w:bottom w:val="none" w:sz="0" w:space="0" w:color="auto"/>
                <w:right w:val="none" w:sz="0" w:space="0" w:color="auto"/>
              </w:divBdr>
            </w:div>
            <w:div w:id="77336748">
              <w:marLeft w:val="0"/>
              <w:marRight w:val="0"/>
              <w:marTop w:val="240"/>
              <w:marBottom w:val="240"/>
              <w:divBdr>
                <w:top w:val="none" w:sz="0" w:space="0" w:color="auto"/>
                <w:left w:val="none" w:sz="0" w:space="0" w:color="auto"/>
                <w:bottom w:val="none" w:sz="0" w:space="0" w:color="auto"/>
                <w:right w:val="none" w:sz="0" w:space="0" w:color="auto"/>
              </w:divBdr>
              <w:divsChild>
                <w:div w:id="564996693">
                  <w:marLeft w:val="0"/>
                  <w:marRight w:val="0"/>
                  <w:marTop w:val="0"/>
                  <w:marBottom w:val="0"/>
                  <w:divBdr>
                    <w:top w:val="none" w:sz="0" w:space="0" w:color="auto"/>
                    <w:left w:val="none" w:sz="0" w:space="0" w:color="auto"/>
                    <w:bottom w:val="none" w:sz="0" w:space="0" w:color="auto"/>
                    <w:right w:val="none" w:sz="0" w:space="0" w:color="auto"/>
                  </w:divBdr>
                </w:div>
              </w:divsChild>
            </w:div>
            <w:div w:id="204217126">
              <w:marLeft w:val="0"/>
              <w:marRight w:val="0"/>
              <w:marTop w:val="240"/>
              <w:marBottom w:val="240"/>
              <w:divBdr>
                <w:top w:val="none" w:sz="0" w:space="0" w:color="auto"/>
                <w:left w:val="none" w:sz="0" w:space="0" w:color="auto"/>
                <w:bottom w:val="none" w:sz="0" w:space="0" w:color="auto"/>
                <w:right w:val="none" w:sz="0" w:space="0" w:color="auto"/>
              </w:divBdr>
              <w:divsChild>
                <w:div w:id="578096126">
                  <w:marLeft w:val="0"/>
                  <w:marRight w:val="0"/>
                  <w:marTop w:val="0"/>
                  <w:marBottom w:val="0"/>
                  <w:divBdr>
                    <w:top w:val="none" w:sz="0" w:space="0" w:color="auto"/>
                    <w:left w:val="none" w:sz="0" w:space="0" w:color="auto"/>
                    <w:bottom w:val="none" w:sz="0" w:space="0" w:color="auto"/>
                    <w:right w:val="none" w:sz="0" w:space="0" w:color="auto"/>
                  </w:divBdr>
                </w:div>
              </w:divsChild>
            </w:div>
            <w:div w:id="277953414">
              <w:marLeft w:val="0"/>
              <w:marRight w:val="0"/>
              <w:marTop w:val="240"/>
              <w:marBottom w:val="240"/>
              <w:divBdr>
                <w:top w:val="none" w:sz="0" w:space="0" w:color="auto"/>
                <w:left w:val="none" w:sz="0" w:space="0" w:color="auto"/>
                <w:bottom w:val="none" w:sz="0" w:space="0" w:color="auto"/>
                <w:right w:val="none" w:sz="0" w:space="0" w:color="auto"/>
              </w:divBdr>
            </w:div>
            <w:div w:id="294062932">
              <w:marLeft w:val="0"/>
              <w:marRight w:val="0"/>
              <w:marTop w:val="240"/>
              <w:marBottom w:val="240"/>
              <w:divBdr>
                <w:top w:val="none" w:sz="0" w:space="0" w:color="auto"/>
                <w:left w:val="none" w:sz="0" w:space="0" w:color="auto"/>
                <w:bottom w:val="none" w:sz="0" w:space="0" w:color="auto"/>
                <w:right w:val="none" w:sz="0" w:space="0" w:color="auto"/>
              </w:divBdr>
            </w:div>
            <w:div w:id="333459701">
              <w:marLeft w:val="0"/>
              <w:marRight w:val="0"/>
              <w:marTop w:val="0"/>
              <w:marBottom w:val="300"/>
              <w:divBdr>
                <w:top w:val="none" w:sz="0" w:space="0" w:color="auto"/>
                <w:left w:val="none" w:sz="0" w:space="0" w:color="auto"/>
                <w:bottom w:val="none" w:sz="0" w:space="0" w:color="auto"/>
                <w:right w:val="none" w:sz="0" w:space="0" w:color="auto"/>
              </w:divBdr>
            </w:div>
            <w:div w:id="344476662">
              <w:marLeft w:val="0"/>
              <w:marRight w:val="0"/>
              <w:marTop w:val="240"/>
              <w:marBottom w:val="240"/>
              <w:divBdr>
                <w:top w:val="none" w:sz="0" w:space="0" w:color="auto"/>
                <w:left w:val="none" w:sz="0" w:space="0" w:color="auto"/>
                <w:bottom w:val="none" w:sz="0" w:space="0" w:color="auto"/>
                <w:right w:val="none" w:sz="0" w:space="0" w:color="auto"/>
              </w:divBdr>
              <w:divsChild>
                <w:div w:id="49353029">
                  <w:marLeft w:val="0"/>
                  <w:marRight w:val="0"/>
                  <w:marTop w:val="0"/>
                  <w:marBottom w:val="0"/>
                  <w:divBdr>
                    <w:top w:val="none" w:sz="0" w:space="0" w:color="auto"/>
                    <w:left w:val="none" w:sz="0" w:space="0" w:color="auto"/>
                    <w:bottom w:val="none" w:sz="0" w:space="0" w:color="auto"/>
                    <w:right w:val="none" w:sz="0" w:space="0" w:color="auto"/>
                  </w:divBdr>
                </w:div>
              </w:divsChild>
            </w:div>
            <w:div w:id="368145624">
              <w:marLeft w:val="0"/>
              <w:marRight w:val="0"/>
              <w:marTop w:val="240"/>
              <w:marBottom w:val="240"/>
              <w:divBdr>
                <w:top w:val="none" w:sz="0" w:space="0" w:color="auto"/>
                <w:left w:val="none" w:sz="0" w:space="0" w:color="auto"/>
                <w:bottom w:val="none" w:sz="0" w:space="0" w:color="auto"/>
                <w:right w:val="none" w:sz="0" w:space="0" w:color="auto"/>
              </w:divBdr>
            </w:div>
            <w:div w:id="508831115">
              <w:marLeft w:val="0"/>
              <w:marRight w:val="0"/>
              <w:marTop w:val="240"/>
              <w:marBottom w:val="240"/>
              <w:divBdr>
                <w:top w:val="none" w:sz="0" w:space="0" w:color="auto"/>
                <w:left w:val="none" w:sz="0" w:space="0" w:color="auto"/>
                <w:bottom w:val="none" w:sz="0" w:space="0" w:color="auto"/>
                <w:right w:val="none" w:sz="0" w:space="0" w:color="auto"/>
              </w:divBdr>
              <w:divsChild>
                <w:div w:id="567810090">
                  <w:marLeft w:val="0"/>
                  <w:marRight w:val="0"/>
                  <w:marTop w:val="0"/>
                  <w:marBottom w:val="0"/>
                  <w:divBdr>
                    <w:top w:val="none" w:sz="0" w:space="0" w:color="auto"/>
                    <w:left w:val="none" w:sz="0" w:space="0" w:color="auto"/>
                    <w:bottom w:val="none" w:sz="0" w:space="0" w:color="auto"/>
                    <w:right w:val="none" w:sz="0" w:space="0" w:color="auto"/>
                  </w:divBdr>
                </w:div>
              </w:divsChild>
            </w:div>
            <w:div w:id="532695057">
              <w:marLeft w:val="0"/>
              <w:marRight w:val="0"/>
              <w:marTop w:val="240"/>
              <w:marBottom w:val="240"/>
              <w:divBdr>
                <w:top w:val="none" w:sz="0" w:space="0" w:color="auto"/>
                <w:left w:val="none" w:sz="0" w:space="0" w:color="auto"/>
                <w:bottom w:val="none" w:sz="0" w:space="0" w:color="auto"/>
                <w:right w:val="none" w:sz="0" w:space="0" w:color="auto"/>
              </w:divBdr>
            </w:div>
            <w:div w:id="610817847">
              <w:marLeft w:val="0"/>
              <w:marRight w:val="0"/>
              <w:marTop w:val="240"/>
              <w:marBottom w:val="240"/>
              <w:divBdr>
                <w:top w:val="none" w:sz="0" w:space="0" w:color="auto"/>
                <w:left w:val="none" w:sz="0" w:space="0" w:color="auto"/>
                <w:bottom w:val="none" w:sz="0" w:space="0" w:color="auto"/>
                <w:right w:val="none" w:sz="0" w:space="0" w:color="auto"/>
              </w:divBdr>
            </w:div>
            <w:div w:id="775252302">
              <w:marLeft w:val="0"/>
              <w:marRight w:val="0"/>
              <w:marTop w:val="240"/>
              <w:marBottom w:val="240"/>
              <w:divBdr>
                <w:top w:val="none" w:sz="0" w:space="0" w:color="auto"/>
                <w:left w:val="none" w:sz="0" w:space="0" w:color="auto"/>
                <w:bottom w:val="none" w:sz="0" w:space="0" w:color="auto"/>
                <w:right w:val="none" w:sz="0" w:space="0" w:color="auto"/>
              </w:divBdr>
              <w:divsChild>
                <w:div w:id="816411387">
                  <w:marLeft w:val="0"/>
                  <w:marRight w:val="0"/>
                  <w:marTop w:val="0"/>
                  <w:marBottom w:val="0"/>
                  <w:divBdr>
                    <w:top w:val="none" w:sz="0" w:space="0" w:color="auto"/>
                    <w:left w:val="none" w:sz="0" w:space="0" w:color="auto"/>
                    <w:bottom w:val="none" w:sz="0" w:space="0" w:color="auto"/>
                    <w:right w:val="none" w:sz="0" w:space="0" w:color="auto"/>
                  </w:divBdr>
                </w:div>
              </w:divsChild>
            </w:div>
            <w:div w:id="808060737">
              <w:marLeft w:val="0"/>
              <w:marRight w:val="0"/>
              <w:marTop w:val="240"/>
              <w:marBottom w:val="240"/>
              <w:divBdr>
                <w:top w:val="none" w:sz="0" w:space="0" w:color="auto"/>
                <w:left w:val="none" w:sz="0" w:space="0" w:color="auto"/>
                <w:bottom w:val="none" w:sz="0" w:space="0" w:color="auto"/>
                <w:right w:val="none" w:sz="0" w:space="0" w:color="auto"/>
              </w:divBdr>
              <w:divsChild>
                <w:div w:id="70543602">
                  <w:marLeft w:val="0"/>
                  <w:marRight w:val="0"/>
                  <w:marTop w:val="0"/>
                  <w:marBottom w:val="0"/>
                  <w:divBdr>
                    <w:top w:val="none" w:sz="0" w:space="0" w:color="auto"/>
                    <w:left w:val="none" w:sz="0" w:space="0" w:color="auto"/>
                    <w:bottom w:val="none" w:sz="0" w:space="0" w:color="auto"/>
                    <w:right w:val="none" w:sz="0" w:space="0" w:color="auto"/>
                  </w:divBdr>
                </w:div>
              </w:divsChild>
            </w:div>
            <w:div w:id="864447141">
              <w:marLeft w:val="0"/>
              <w:marRight w:val="0"/>
              <w:marTop w:val="300"/>
              <w:marBottom w:val="600"/>
              <w:divBdr>
                <w:top w:val="single" w:sz="6" w:space="30" w:color="EB5D0B"/>
                <w:left w:val="none" w:sz="0" w:space="0" w:color="auto"/>
                <w:bottom w:val="single" w:sz="6" w:space="30" w:color="EB5D0B"/>
                <w:right w:val="none" w:sz="0" w:space="0" w:color="auto"/>
              </w:divBdr>
            </w:div>
            <w:div w:id="882793093">
              <w:marLeft w:val="0"/>
              <w:marRight w:val="0"/>
              <w:marTop w:val="240"/>
              <w:marBottom w:val="240"/>
              <w:divBdr>
                <w:top w:val="none" w:sz="0" w:space="0" w:color="auto"/>
                <w:left w:val="none" w:sz="0" w:space="0" w:color="auto"/>
                <w:bottom w:val="none" w:sz="0" w:space="0" w:color="auto"/>
                <w:right w:val="none" w:sz="0" w:space="0" w:color="auto"/>
              </w:divBdr>
            </w:div>
            <w:div w:id="900556013">
              <w:marLeft w:val="0"/>
              <w:marRight w:val="0"/>
              <w:marTop w:val="240"/>
              <w:marBottom w:val="240"/>
              <w:divBdr>
                <w:top w:val="none" w:sz="0" w:space="0" w:color="auto"/>
                <w:left w:val="none" w:sz="0" w:space="0" w:color="auto"/>
                <w:bottom w:val="none" w:sz="0" w:space="0" w:color="auto"/>
                <w:right w:val="none" w:sz="0" w:space="0" w:color="auto"/>
              </w:divBdr>
              <w:divsChild>
                <w:div w:id="77595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25135">
          <w:marLeft w:val="0"/>
          <w:marRight w:val="0"/>
          <w:marTop w:val="0"/>
          <w:marBottom w:val="0"/>
          <w:divBdr>
            <w:top w:val="none" w:sz="0" w:space="0" w:color="auto"/>
            <w:left w:val="none" w:sz="0" w:space="0" w:color="auto"/>
            <w:bottom w:val="none" w:sz="0" w:space="0" w:color="auto"/>
            <w:right w:val="none" w:sz="0" w:space="0" w:color="auto"/>
          </w:divBdr>
        </w:div>
        <w:div w:id="323164353">
          <w:marLeft w:val="0"/>
          <w:marRight w:val="0"/>
          <w:marTop w:val="366"/>
          <w:marBottom w:val="366"/>
          <w:divBdr>
            <w:top w:val="none" w:sz="0" w:space="0" w:color="auto"/>
            <w:left w:val="none" w:sz="0" w:space="0" w:color="auto"/>
            <w:bottom w:val="none" w:sz="0" w:space="0" w:color="auto"/>
            <w:right w:val="none" w:sz="0" w:space="0" w:color="auto"/>
          </w:divBdr>
        </w:div>
        <w:div w:id="323166420">
          <w:marLeft w:val="0"/>
          <w:marRight w:val="0"/>
          <w:marTop w:val="0"/>
          <w:marBottom w:val="0"/>
          <w:divBdr>
            <w:top w:val="none" w:sz="0" w:space="0" w:color="auto"/>
            <w:left w:val="none" w:sz="0" w:space="0" w:color="auto"/>
            <w:bottom w:val="none" w:sz="0" w:space="0" w:color="auto"/>
            <w:right w:val="none" w:sz="0" w:space="0" w:color="auto"/>
          </w:divBdr>
        </w:div>
        <w:div w:id="323167198">
          <w:marLeft w:val="0"/>
          <w:marRight w:val="0"/>
          <w:marTop w:val="240"/>
          <w:marBottom w:val="240"/>
          <w:divBdr>
            <w:top w:val="none" w:sz="0" w:space="0" w:color="auto"/>
            <w:left w:val="none" w:sz="0" w:space="0" w:color="auto"/>
            <w:bottom w:val="none" w:sz="0" w:space="0" w:color="auto"/>
            <w:right w:val="none" w:sz="0" w:space="0" w:color="auto"/>
          </w:divBdr>
        </w:div>
        <w:div w:id="323243606">
          <w:marLeft w:val="0"/>
          <w:marRight w:val="0"/>
          <w:marTop w:val="0"/>
          <w:marBottom w:val="0"/>
          <w:divBdr>
            <w:top w:val="none" w:sz="0" w:space="0" w:color="auto"/>
            <w:left w:val="none" w:sz="0" w:space="0" w:color="auto"/>
            <w:bottom w:val="none" w:sz="0" w:space="0" w:color="auto"/>
            <w:right w:val="none" w:sz="0" w:space="0" w:color="auto"/>
          </w:divBdr>
          <w:divsChild>
            <w:div w:id="387459979">
              <w:marLeft w:val="0"/>
              <w:marRight w:val="0"/>
              <w:marTop w:val="0"/>
              <w:marBottom w:val="0"/>
              <w:divBdr>
                <w:top w:val="none" w:sz="0" w:space="0" w:color="auto"/>
                <w:left w:val="none" w:sz="0" w:space="0" w:color="auto"/>
                <w:bottom w:val="none" w:sz="0" w:space="0" w:color="auto"/>
                <w:right w:val="none" w:sz="0" w:space="0" w:color="auto"/>
              </w:divBdr>
            </w:div>
          </w:divsChild>
        </w:div>
        <w:div w:id="323246017">
          <w:marLeft w:val="0"/>
          <w:marRight w:val="0"/>
          <w:marTop w:val="240"/>
          <w:marBottom w:val="240"/>
          <w:divBdr>
            <w:top w:val="none" w:sz="0" w:space="0" w:color="auto"/>
            <w:left w:val="none" w:sz="0" w:space="0" w:color="auto"/>
            <w:bottom w:val="none" w:sz="0" w:space="0" w:color="auto"/>
            <w:right w:val="none" w:sz="0" w:space="0" w:color="auto"/>
          </w:divBdr>
          <w:divsChild>
            <w:div w:id="298190969">
              <w:marLeft w:val="0"/>
              <w:marRight w:val="0"/>
              <w:marTop w:val="0"/>
              <w:marBottom w:val="0"/>
              <w:divBdr>
                <w:top w:val="none" w:sz="0" w:space="0" w:color="auto"/>
                <w:left w:val="none" w:sz="0" w:space="0" w:color="auto"/>
                <w:bottom w:val="none" w:sz="0" w:space="0" w:color="auto"/>
                <w:right w:val="none" w:sz="0" w:space="0" w:color="auto"/>
              </w:divBdr>
            </w:div>
          </w:divsChild>
        </w:div>
        <w:div w:id="323321046">
          <w:marLeft w:val="0"/>
          <w:marRight w:val="0"/>
          <w:marTop w:val="0"/>
          <w:marBottom w:val="0"/>
          <w:divBdr>
            <w:top w:val="none" w:sz="0" w:space="0" w:color="auto"/>
            <w:left w:val="none" w:sz="0" w:space="0" w:color="auto"/>
            <w:bottom w:val="none" w:sz="0" w:space="0" w:color="auto"/>
            <w:right w:val="none" w:sz="0" w:space="0" w:color="auto"/>
          </w:divBdr>
        </w:div>
        <w:div w:id="323356059">
          <w:marLeft w:val="0"/>
          <w:marRight w:val="0"/>
          <w:marTop w:val="300"/>
          <w:marBottom w:val="300"/>
          <w:divBdr>
            <w:top w:val="none" w:sz="0" w:space="0" w:color="auto"/>
            <w:left w:val="none" w:sz="0" w:space="0" w:color="auto"/>
            <w:bottom w:val="none" w:sz="0" w:space="0" w:color="auto"/>
            <w:right w:val="none" w:sz="0" w:space="0" w:color="auto"/>
          </w:divBdr>
        </w:div>
        <w:div w:id="323364181">
          <w:marLeft w:val="0"/>
          <w:marRight w:val="0"/>
          <w:marTop w:val="240"/>
          <w:marBottom w:val="240"/>
          <w:divBdr>
            <w:top w:val="none" w:sz="0" w:space="0" w:color="auto"/>
            <w:left w:val="none" w:sz="0" w:space="0" w:color="auto"/>
            <w:bottom w:val="none" w:sz="0" w:space="0" w:color="auto"/>
            <w:right w:val="none" w:sz="0" w:space="0" w:color="auto"/>
          </w:divBdr>
        </w:div>
        <w:div w:id="323431906">
          <w:marLeft w:val="0"/>
          <w:marRight w:val="0"/>
          <w:marTop w:val="0"/>
          <w:marBottom w:val="0"/>
          <w:divBdr>
            <w:top w:val="none" w:sz="0" w:space="0" w:color="auto"/>
            <w:left w:val="none" w:sz="0" w:space="0" w:color="auto"/>
            <w:bottom w:val="none" w:sz="0" w:space="0" w:color="auto"/>
            <w:right w:val="none" w:sz="0" w:space="0" w:color="auto"/>
          </w:divBdr>
        </w:div>
        <w:div w:id="323433415">
          <w:marLeft w:val="0"/>
          <w:marRight w:val="0"/>
          <w:marTop w:val="0"/>
          <w:marBottom w:val="180"/>
          <w:divBdr>
            <w:top w:val="none" w:sz="0" w:space="0" w:color="auto"/>
            <w:left w:val="none" w:sz="0" w:space="0" w:color="auto"/>
            <w:bottom w:val="none" w:sz="0" w:space="0" w:color="auto"/>
            <w:right w:val="none" w:sz="0" w:space="0" w:color="auto"/>
          </w:divBdr>
        </w:div>
        <w:div w:id="323556865">
          <w:marLeft w:val="0"/>
          <w:marRight w:val="0"/>
          <w:marTop w:val="180"/>
          <w:marBottom w:val="180"/>
          <w:divBdr>
            <w:top w:val="none" w:sz="0" w:space="0" w:color="auto"/>
            <w:left w:val="none" w:sz="0" w:space="0" w:color="auto"/>
            <w:bottom w:val="none" w:sz="0" w:space="0" w:color="auto"/>
            <w:right w:val="none" w:sz="0" w:space="0" w:color="auto"/>
          </w:divBdr>
        </w:div>
        <w:div w:id="323558899">
          <w:marLeft w:val="0"/>
          <w:marRight w:val="0"/>
          <w:marTop w:val="0"/>
          <w:marBottom w:val="0"/>
          <w:divBdr>
            <w:top w:val="none" w:sz="0" w:space="0" w:color="auto"/>
            <w:left w:val="none" w:sz="0" w:space="0" w:color="auto"/>
            <w:bottom w:val="none" w:sz="0" w:space="0" w:color="auto"/>
            <w:right w:val="none" w:sz="0" w:space="0" w:color="auto"/>
          </w:divBdr>
        </w:div>
        <w:div w:id="323627247">
          <w:marLeft w:val="0"/>
          <w:marRight w:val="0"/>
          <w:marTop w:val="0"/>
          <w:marBottom w:val="0"/>
          <w:divBdr>
            <w:top w:val="none" w:sz="0" w:space="0" w:color="auto"/>
            <w:left w:val="none" w:sz="0" w:space="0" w:color="auto"/>
            <w:bottom w:val="none" w:sz="0" w:space="0" w:color="auto"/>
            <w:right w:val="none" w:sz="0" w:space="0" w:color="auto"/>
          </w:divBdr>
          <w:divsChild>
            <w:div w:id="716976025">
              <w:marLeft w:val="0"/>
              <w:marRight w:val="0"/>
              <w:marTop w:val="0"/>
              <w:marBottom w:val="0"/>
              <w:divBdr>
                <w:top w:val="none" w:sz="0" w:space="0" w:color="auto"/>
                <w:left w:val="none" w:sz="0" w:space="0" w:color="auto"/>
                <w:bottom w:val="none" w:sz="0" w:space="0" w:color="auto"/>
                <w:right w:val="none" w:sz="0" w:space="0" w:color="auto"/>
              </w:divBdr>
            </w:div>
          </w:divsChild>
        </w:div>
        <w:div w:id="323707643">
          <w:marLeft w:val="0"/>
          <w:marRight w:val="0"/>
          <w:marTop w:val="0"/>
          <w:marBottom w:val="0"/>
          <w:divBdr>
            <w:top w:val="none" w:sz="0" w:space="0" w:color="auto"/>
            <w:left w:val="none" w:sz="0" w:space="0" w:color="auto"/>
            <w:bottom w:val="none" w:sz="0" w:space="0" w:color="auto"/>
            <w:right w:val="none" w:sz="0" w:space="0" w:color="auto"/>
          </w:divBdr>
        </w:div>
        <w:div w:id="323751776">
          <w:marLeft w:val="0"/>
          <w:marRight w:val="0"/>
          <w:marTop w:val="0"/>
          <w:marBottom w:val="0"/>
          <w:divBdr>
            <w:top w:val="none" w:sz="0" w:space="0" w:color="auto"/>
            <w:left w:val="none" w:sz="0" w:space="0" w:color="auto"/>
            <w:bottom w:val="none" w:sz="0" w:space="0" w:color="auto"/>
            <w:right w:val="none" w:sz="0" w:space="0" w:color="auto"/>
          </w:divBdr>
        </w:div>
        <w:div w:id="323818874">
          <w:marLeft w:val="0"/>
          <w:marRight w:val="1500"/>
          <w:marTop w:val="0"/>
          <w:marBottom w:val="0"/>
          <w:divBdr>
            <w:top w:val="none" w:sz="0" w:space="0" w:color="auto"/>
            <w:left w:val="none" w:sz="0" w:space="0" w:color="auto"/>
            <w:bottom w:val="none" w:sz="0" w:space="0" w:color="auto"/>
            <w:right w:val="none" w:sz="0" w:space="0" w:color="auto"/>
          </w:divBdr>
        </w:div>
        <w:div w:id="323822183">
          <w:marLeft w:val="0"/>
          <w:marRight w:val="0"/>
          <w:marTop w:val="0"/>
          <w:marBottom w:val="0"/>
          <w:divBdr>
            <w:top w:val="none" w:sz="0" w:space="0" w:color="auto"/>
            <w:left w:val="none" w:sz="0" w:space="0" w:color="auto"/>
            <w:bottom w:val="none" w:sz="0" w:space="0" w:color="auto"/>
            <w:right w:val="none" w:sz="0" w:space="0" w:color="auto"/>
          </w:divBdr>
        </w:div>
        <w:div w:id="323823740">
          <w:marLeft w:val="0"/>
          <w:marRight w:val="0"/>
          <w:marTop w:val="0"/>
          <w:marBottom w:val="0"/>
          <w:divBdr>
            <w:top w:val="none" w:sz="0" w:space="0" w:color="auto"/>
            <w:left w:val="none" w:sz="0" w:space="0" w:color="auto"/>
            <w:bottom w:val="none" w:sz="0" w:space="0" w:color="auto"/>
            <w:right w:val="none" w:sz="0" w:space="0" w:color="auto"/>
          </w:divBdr>
        </w:div>
        <w:div w:id="323975910">
          <w:marLeft w:val="0"/>
          <w:marRight w:val="0"/>
          <w:marTop w:val="0"/>
          <w:marBottom w:val="0"/>
          <w:divBdr>
            <w:top w:val="none" w:sz="0" w:space="0" w:color="auto"/>
            <w:left w:val="none" w:sz="0" w:space="0" w:color="auto"/>
            <w:bottom w:val="none" w:sz="0" w:space="0" w:color="auto"/>
            <w:right w:val="none" w:sz="0" w:space="0" w:color="auto"/>
          </w:divBdr>
        </w:div>
        <w:div w:id="324017711">
          <w:marLeft w:val="0"/>
          <w:marRight w:val="0"/>
          <w:marTop w:val="300"/>
          <w:marBottom w:val="0"/>
          <w:divBdr>
            <w:top w:val="none" w:sz="0" w:space="0" w:color="auto"/>
            <w:left w:val="none" w:sz="0" w:space="0" w:color="auto"/>
            <w:bottom w:val="none" w:sz="0" w:space="0" w:color="auto"/>
            <w:right w:val="none" w:sz="0" w:space="0" w:color="auto"/>
          </w:divBdr>
        </w:div>
        <w:div w:id="324087908">
          <w:marLeft w:val="0"/>
          <w:marRight w:val="0"/>
          <w:marTop w:val="240"/>
          <w:marBottom w:val="240"/>
          <w:divBdr>
            <w:top w:val="none" w:sz="0" w:space="0" w:color="auto"/>
            <w:left w:val="none" w:sz="0" w:space="0" w:color="auto"/>
            <w:bottom w:val="none" w:sz="0" w:space="0" w:color="auto"/>
            <w:right w:val="none" w:sz="0" w:space="0" w:color="auto"/>
          </w:divBdr>
          <w:divsChild>
            <w:div w:id="66811296">
              <w:marLeft w:val="0"/>
              <w:marRight w:val="0"/>
              <w:marTop w:val="0"/>
              <w:marBottom w:val="0"/>
              <w:divBdr>
                <w:top w:val="none" w:sz="0" w:space="0" w:color="auto"/>
                <w:left w:val="none" w:sz="0" w:space="0" w:color="auto"/>
                <w:bottom w:val="none" w:sz="0" w:space="0" w:color="auto"/>
                <w:right w:val="none" w:sz="0" w:space="0" w:color="auto"/>
              </w:divBdr>
            </w:div>
          </w:divsChild>
        </w:div>
        <w:div w:id="324162946">
          <w:marLeft w:val="0"/>
          <w:marRight w:val="0"/>
          <w:marTop w:val="0"/>
          <w:marBottom w:val="0"/>
          <w:divBdr>
            <w:top w:val="none" w:sz="0" w:space="0" w:color="auto"/>
            <w:left w:val="none" w:sz="0" w:space="0" w:color="auto"/>
            <w:bottom w:val="none" w:sz="0" w:space="0" w:color="auto"/>
            <w:right w:val="none" w:sz="0" w:space="0" w:color="auto"/>
          </w:divBdr>
          <w:divsChild>
            <w:div w:id="328098386">
              <w:marLeft w:val="0"/>
              <w:marRight w:val="0"/>
              <w:marTop w:val="0"/>
              <w:marBottom w:val="0"/>
              <w:divBdr>
                <w:top w:val="none" w:sz="0" w:space="0" w:color="auto"/>
                <w:left w:val="none" w:sz="0" w:space="0" w:color="auto"/>
                <w:bottom w:val="none" w:sz="0" w:space="0" w:color="auto"/>
                <w:right w:val="none" w:sz="0" w:space="0" w:color="auto"/>
              </w:divBdr>
            </w:div>
          </w:divsChild>
        </w:div>
        <w:div w:id="324207376">
          <w:marLeft w:val="0"/>
          <w:marRight w:val="0"/>
          <w:marTop w:val="0"/>
          <w:marBottom w:val="0"/>
          <w:divBdr>
            <w:top w:val="none" w:sz="0" w:space="0" w:color="auto"/>
            <w:left w:val="none" w:sz="0" w:space="0" w:color="auto"/>
            <w:bottom w:val="none" w:sz="0" w:space="0" w:color="auto"/>
            <w:right w:val="none" w:sz="0" w:space="0" w:color="auto"/>
          </w:divBdr>
        </w:div>
        <w:div w:id="324286333">
          <w:marLeft w:val="0"/>
          <w:marRight w:val="0"/>
          <w:marTop w:val="240"/>
          <w:marBottom w:val="240"/>
          <w:divBdr>
            <w:top w:val="none" w:sz="0" w:space="0" w:color="auto"/>
            <w:left w:val="none" w:sz="0" w:space="0" w:color="auto"/>
            <w:bottom w:val="none" w:sz="0" w:space="0" w:color="auto"/>
            <w:right w:val="none" w:sz="0" w:space="0" w:color="auto"/>
          </w:divBdr>
        </w:div>
        <w:div w:id="324288235">
          <w:marLeft w:val="0"/>
          <w:marRight w:val="0"/>
          <w:marTop w:val="0"/>
          <w:marBottom w:val="0"/>
          <w:divBdr>
            <w:top w:val="none" w:sz="0" w:space="0" w:color="auto"/>
            <w:left w:val="none" w:sz="0" w:space="0" w:color="auto"/>
            <w:bottom w:val="none" w:sz="0" w:space="0" w:color="auto"/>
            <w:right w:val="none" w:sz="0" w:space="0" w:color="auto"/>
          </w:divBdr>
        </w:div>
        <w:div w:id="324477888">
          <w:marLeft w:val="0"/>
          <w:marRight w:val="0"/>
          <w:marTop w:val="240"/>
          <w:marBottom w:val="240"/>
          <w:divBdr>
            <w:top w:val="none" w:sz="0" w:space="0" w:color="auto"/>
            <w:left w:val="none" w:sz="0" w:space="0" w:color="auto"/>
            <w:bottom w:val="none" w:sz="0" w:space="0" w:color="auto"/>
            <w:right w:val="none" w:sz="0" w:space="0" w:color="auto"/>
          </w:divBdr>
          <w:divsChild>
            <w:div w:id="277375334">
              <w:marLeft w:val="0"/>
              <w:marRight w:val="0"/>
              <w:marTop w:val="0"/>
              <w:marBottom w:val="0"/>
              <w:divBdr>
                <w:top w:val="none" w:sz="0" w:space="0" w:color="auto"/>
                <w:left w:val="none" w:sz="0" w:space="0" w:color="auto"/>
                <w:bottom w:val="none" w:sz="0" w:space="0" w:color="auto"/>
                <w:right w:val="none" w:sz="0" w:space="0" w:color="auto"/>
              </w:divBdr>
            </w:div>
          </w:divsChild>
        </w:div>
        <w:div w:id="324552554">
          <w:marLeft w:val="0"/>
          <w:marRight w:val="0"/>
          <w:marTop w:val="378"/>
          <w:marBottom w:val="378"/>
          <w:divBdr>
            <w:top w:val="none" w:sz="0" w:space="0" w:color="auto"/>
            <w:left w:val="none" w:sz="0" w:space="0" w:color="auto"/>
            <w:bottom w:val="none" w:sz="0" w:space="0" w:color="auto"/>
            <w:right w:val="none" w:sz="0" w:space="0" w:color="auto"/>
          </w:divBdr>
        </w:div>
        <w:div w:id="324552799">
          <w:marLeft w:val="0"/>
          <w:marRight w:val="0"/>
          <w:marTop w:val="0"/>
          <w:marBottom w:val="0"/>
          <w:divBdr>
            <w:top w:val="none" w:sz="0" w:space="0" w:color="auto"/>
            <w:left w:val="none" w:sz="0" w:space="0" w:color="auto"/>
            <w:bottom w:val="none" w:sz="0" w:space="0" w:color="auto"/>
            <w:right w:val="none" w:sz="0" w:space="0" w:color="auto"/>
          </w:divBdr>
        </w:div>
        <w:div w:id="324630910">
          <w:marLeft w:val="0"/>
          <w:marRight w:val="0"/>
          <w:marTop w:val="329"/>
          <w:marBottom w:val="329"/>
          <w:divBdr>
            <w:top w:val="none" w:sz="0" w:space="0" w:color="auto"/>
            <w:left w:val="none" w:sz="0" w:space="0" w:color="auto"/>
            <w:bottom w:val="none" w:sz="0" w:space="0" w:color="auto"/>
            <w:right w:val="none" w:sz="0" w:space="0" w:color="auto"/>
          </w:divBdr>
          <w:divsChild>
            <w:div w:id="511340122">
              <w:marLeft w:val="0"/>
              <w:marRight w:val="0"/>
              <w:marTop w:val="0"/>
              <w:marBottom w:val="0"/>
              <w:divBdr>
                <w:top w:val="none" w:sz="0" w:space="0" w:color="auto"/>
                <w:left w:val="none" w:sz="0" w:space="0" w:color="auto"/>
                <w:bottom w:val="none" w:sz="0" w:space="0" w:color="auto"/>
                <w:right w:val="none" w:sz="0" w:space="0" w:color="auto"/>
              </w:divBdr>
            </w:div>
          </w:divsChild>
        </w:div>
        <w:div w:id="324669222">
          <w:marLeft w:val="0"/>
          <w:marRight w:val="0"/>
          <w:marTop w:val="240"/>
          <w:marBottom w:val="240"/>
          <w:divBdr>
            <w:top w:val="none" w:sz="0" w:space="0" w:color="auto"/>
            <w:left w:val="none" w:sz="0" w:space="0" w:color="auto"/>
            <w:bottom w:val="none" w:sz="0" w:space="0" w:color="auto"/>
            <w:right w:val="none" w:sz="0" w:space="0" w:color="auto"/>
          </w:divBdr>
          <w:divsChild>
            <w:div w:id="509762754">
              <w:marLeft w:val="0"/>
              <w:marRight w:val="0"/>
              <w:marTop w:val="0"/>
              <w:marBottom w:val="0"/>
              <w:divBdr>
                <w:top w:val="none" w:sz="0" w:space="0" w:color="auto"/>
                <w:left w:val="none" w:sz="0" w:space="0" w:color="auto"/>
                <w:bottom w:val="none" w:sz="0" w:space="0" w:color="auto"/>
                <w:right w:val="none" w:sz="0" w:space="0" w:color="auto"/>
              </w:divBdr>
            </w:div>
          </w:divsChild>
        </w:div>
        <w:div w:id="324673351">
          <w:marLeft w:val="0"/>
          <w:marRight w:val="0"/>
          <w:marTop w:val="0"/>
          <w:marBottom w:val="0"/>
          <w:divBdr>
            <w:top w:val="none" w:sz="0" w:space="0" w:color="auto"/>
            <w:left w:val="none" w:sz="0" w:space="0" w:color="auto"/>
            <w:bottom w:val="none" w:sz="0" w:space="0" w:color="auto"/>
            <w:right w:val="none" w:sz="0" w:space="0" w:color="auto"/>
          </w:divBdr>
          <w:divsChild>
            <w:div w:id="188567087">
              <w:marLeft w:val="0"/>
              <w:marRight w:val="2361"/>
              <w:marTop w:val="0"/>
              <w:marBottom w:val="0"/>
              <w:divBdr>
                <w:top w:val="none" w:sz="0" w:space="0" w:color="auto"/>
                <w:left w:val="none" w:sz="0" w:space="0" w:color="auto"/>
                <w:bottom w:val="none" w:sz="0" w:space="0" w:color="auto"/>
                <w:right w:val="none" w:sz="0" w:space="0" w:color="auto"/>
              </w:divBdr>
              <w:divsChild>
                <w:div w:id="52580077">
                  <w:marLeft w:val="0"/>
                  <w:marRight w:val="0"/>
                  <w:marTop w:val="944"/>
                  <w:marBottom w:val="944"/>
                  <w:divBdr>
                    <w:top w:val="none" w:sz="0" w:space="0" w:color="auto"/>
                    <w:left w:val="none" w:sz="0" w:space="0" w:color="auto"/>
                    <w:bottom w:val="none" w:sz="0" w:space="0" w:color="auto"/>
                    <w:right w:val="none" w:sz="0" w:space="0" w:color="auto"/>
                  </w:divBdr>
                  <w:divsChild>
                    <w:div w:id="64767342">
                      <w:marLeft w:val="0"/>
                      <w:marRight w:val="0"/>
                      <w:marTop w:val="378"/>
                      <w:marBottom w:val="378"/>
                      <w:divBdr>
                        <w:top w:val="none" w:sz="0" w:space="0" w:color="auto"/>
                        <w:left w:val="none" w:sz="0" w:space="0" w:color="auto"/>
                        <w:bottom w:val="none" w:sz="0" w:space="0" w:color="auto"/>
                        <w:right w:val="none" w:sz="0" w:space="0" w:color="auto"/>
                      </w:divBdr>
                      <w:divsChild>
                        <w:div w:id="842283125">
                          <w:marLeft w:val="0"/>
                          <w:marRight w:val="0"/>
                          <w:marTop w:val="0"/>
                          <w:marBottom w:val="0"/>
                          <w:divBdr>
                            <w:top w:val="none" w:sz="0" w:space="0" w:color="auto"/>
                            <w:left w:val="none" w:sz="0" w:space="0" w:color="auto"/>
                            <w:bottom w:val="none" w:sz="0" w:space="0" w:color="auto"/>
                            <w:right w:val="none" w:sz="0" w:space="0" w:color="auto"/>
                          </w:divBdr>
                        </w:div>
                      </w:divsChild>
                    </w:div>
                    <w:div w:id="145903118">
                      <w:marLeft w:val="0"/>
                      <w:marRight w:val="0"/>
                      <w:marTop w:val="378"/>
                      <w:marBottom w:val="378"/>
                      <w:divBdr>
                        <w:top w:val="none" w:sz="0" w:space="0" w:color="auto"/>
                        <w:left w:val="none" w:sz="0" w:space="0" w:color="auto"/>
                        <w:bottom w:val="none" w:sz="0" w:space="0" w:color="auto"/>
                        <w:right w:val="none" w:sz="0" w:space="0" w:color="auto"/>
                      </w:divBdr>
                      <w:divsChild>
                        <w:div w:id="694770194">
                          <w:marLeft w:val="0"/>
                          <w:marRight w:val="0"/>
                          <w:marTop w:val="0"/>
                          <w:marBottom w:val="0"/>
                          <w:divBdr>
                            <w:top w:val="none" w:sz="0" w:space="0" w:color="auto"/>
                            <w:left w:val="none" w:sz="0" w:space="0" w:color="auto"/>
                            <w:bottom w:val="none" w:sz="0" w:space="0" w:color="auto"/>
                            <w:right w:val="none" w:sz="0" w:space="0" w:color="auto"/>
                          </w:divBdr>
                        </w:div>
                      </w:divsChild>
                    </w:div>
                    <w:div w:id="341980643">
                      <w:marLeft w:val="0"/>
                      <w:marRight w:val="0"/>
                      <w:marTop w:val="378"/>
                      <w:marBottom w:val="378"/>
                      <w:divBdr>
                        <w:top w:val="none" w:sz="0" w:space="0" w:color="auto"/>
                        <w:left w:val="none" w:sz="0" w:space="0" w:color="auto"/>
                        <w:bottom w:val="none" w:sz="0" w:space="0" w:color="auto"/>
                        <w:right w:val="none" w:sz="0" w:space="0" w:color="auto"/>
                      </w:divBdr>
                    </w:div>
                    <w:div w:id="388577151">
                      <w:marLeft w:val="0"/>
                      <w:marRight w:val="0"/>
                      <w:marTop w:val="378"/>
                      <w:marBottom w:val="378"/>
                      <w:divBdr>
                        <w:top w:val="none" w:sz="0" w:space="0" w:color="auto"/>
                        <w:left w:val="none" w:sz="0" w:space="0" w:color="auto"/>
                        <w:bottom w:val="none" w:sz="0" w:space="0" w:color="auto"/>
                        <w:right w:val="none" w:sz="0" w:space="0" w:color="auto"/>
                      </w:divBdr>
                    </w:div>
                    <w:div w:id="466288921">
                      <w:marLeft w:val="0"/>
                      <w:marRight w:val="0"/>
                      <w:marTop w:val="472"/>
                      <w:marBottom w:val="944"/>
                      <w:divBdr>
                        <w:top w:val="single" w:sz="12" w:space="31" w:color="EB5D0B"/>
                        <w:left w:val="none" w:sz="0" w:space="0" w:color="auto"/>
                        <w:bottom w:val="single" w:sz="12" w:space="31" w:color="EB5D0B"/>
                        <w:right w:val="none" w:sz="0" w:space="0" w:color="auto"/>
                      </w:divBdr>
                    </w:div>
                    <w:div w:id="606273597">
                      <w:marLeft w:val="0"/>
                      <w:marRight w:val="0"/>
                      <w:marTop w:val="378"/>
                      <w:marBottom w:val="378"/>
                      <w:divBdr>
                        <w:top w:val="none" w:sz="0" w:space="0" w:color="auto"/>
                        <w:left w:val="none" w:sz="0" w:space="0" w:color="auto"/>
                        <w:bottom w:val="none" w:sz="0" w:space="0" w:color="auto"/>
                        <w:right w:val="none" w:sz="0" w:space="0" w:color="auto"/>
                      </w:divBdr>
                    </w:div>
                    <w:div w:id="625431790">
                      <w:marLeft w:val="0"/>
                      <w:marRight w:val="0"/>
                      <w:marTop w:val="378"/>
                      <w:marBottom w:val="378"/>
                      <w:divBdr>
                        <w:top w:val="none" w:sz="0" w:space="0" w:color="auto"/>
                        <w:left w:val="none" w:sz="0" w:space="0" w:color="auto"/>
                        <w:bottom w:val="none" w:sz="0" w:space="0" w:color="auto"/>
                        <w:right w:val="none" w:sz="0" w:space="0" w:color="auto"/>
                      </w:divBdr>
                      <w:divsChild>
                        <w:div w:id="487328266">
                          <w:marLeft w:val="0"/>
                          <w:marRight w:val="0"/>
                          <w:marTop w:val="0"/>
                          <w:marBottom w:val="0"/>
                          <w:divBdr>
                            <w:top w:val="none" w:sz="0" w:space="0" w:color="auto"/>
                            <w:left w:val="none" w:sz="0" w:space="0" w:color="auto"/>
                            <w:bottom w:val="none" w:sz="0" w:space="0" w:color="auto"/>
                            <w:right w:val="none" w:sz="0" w:space="0" w:color="auto"/>
                          </w:divBdr>
                        </w:div>
                      </w:divsChild>
                    </w:div>
                    <w:div w:id="664820121">
                      <w:marLeft w:val="0"/>
                      <w:marRight w:val="0"/>
                      <w:marTop w:val="567"/>
                      <w:marBottom w:val="567"/>
                      <w:divBdr>
                        <w:top w:val="none" w:sz="0" w:space="0" w:color="auto"/>
                        <w:left w:val="none" w:sz="0" w:space="0" w:color="auto"/>
                        <w:bottom w:val="none" w:sz="0" w:space="0" w:color="auto"/>
                        <w:right w:val="none" w:sz="0" w:space="0" w:color="auto"/>
                      </w:divBdr>
                    </w:div>
                    <w:div w:id="695011256">
                      <w:marLeft w:val="0"/>
                      <w:marRight w:val="0"/>
                      <w:marTop w:val="378"/>
                      <w:marBottom w:val="378"/>
                      <w:divBdr>
                        <w:top w:val="none" w:sz="0" w:space="0" w:color="auto"/>
                        <w:left w:val="none" w:sz="0" w:space="0" w:color="auto"/>
                        <w:bottom w:val="none" w:sz="0" w:space="0" w:color="auto"/>
                        <w:right w:val="none" w:sz="0" w:space="0" w:color="auto"/>
                      </w:divBdr>
                      <w:divsChild>
                        <w:div w:id="653411537">
                          <w:marLeft w:val="0"/>
                          <w:marRight w:val="0"/>
                          <w:marTop w:val="0"/>
                          <w:marBottom w:val="0"/>
                          <w:divBdr>
                            <w:top w:val="none" w:sz="0" w:space="0" w:color="auto"/>
                            <w:left w:val="none" w:sz="0" w:space="0" w:color="auto"/>
                            <w:bottom w:val="none" w:sz="0" w:space="0" w:color="auto"/>
                            <w:right w:val="none" w:sz="0" w:space="0" w:color="auto"/>
                          </w:divBdr>
                        </w:div>
                      </w:divsChild>
                    </w:div>
                    <w:div w:id="764837345">
                      <w:marLeft w:val="0"/>
                      <w:marRight w:val="0"/>
                      <w:marTop w:val="378"/>
                      <w:marBottom w:val="378"/>
                      <w:divBdr>
                        <w:top w:val="none" w:sz="0" w:space="0" w:color="auto"/>
                        <w:left w:val="none" w:sz="0" w:space="0" w:color="auto"/>
                        <w:bottom w:val="none" w:sz="0" w:space="0" w:color="auto"/>
                        <w:right w:val="none" w:sz="0" w:space="0" w:color="auto"/>
                      </w:divBdr>
                    </w:div>
                    <w:div w:id="834801270">
                      <w:marLeft w:val="0"/>
                      <w:marRight w:val="0"/>
                      <w:marTop w:val="378"/>
                      <w:marBottom w:val="378"/>
                      <w:divBdr>
                        <w:top w:val="none" w:sz="0" w:space="0" w:color="auto"/>
                        <w:left w:val="none" w:sz="0" w:space="0" w:color="auto"/>
                        <w:bottom w:val="none" w:sz="0" w:space="0" w:color="auto"/>
                        <w:right w:val="none" w:sz="0" w:space="0" w:color="auto"/>
                      </w:divBdr>
                    </w:div>
                    <w:div w:id="845904866">
                      <w:marLeft w:val="0"/>
                      <w:marRight w:val="0"/>
                      <w:marTop w:val="378"/>
                      <w:marBottom w:val="378"/>
                      <w:divBdr>
                        <w:top w:val="none" w:sz="0" w:space="0" w:color="auto"/>
                        <w:left w:val="none" w:sz="0" w:space="0" w:color="auto"/>
                        <w:bottom w:val="none" w:sz="0" w:space="0" w:color="auto"/>
                        <w:right w:val="none" w:sz="0" w:space="0" w:color="auto"/>
                      </w:divBdr>
                    </w:div>
                    <w:div w:id="861209184">
                      <w:marLeft w:val="0"/>
                      <w:marRight w:val="0"/>
                      <w:marTop w:val="567"/>
                      <w:marBottom w:val="567"/>
                      <w:divBdr>
                        <w:top w:val="none" w:sz="0" w:space="0" w:color="auto"/>
                        <w:left w:val="none" w:sz="0" w:space="0" w:color="auto"/>
                        <w:bottom w:val="none" w:sz="0" w:space="0" w:color="auto"/>
                        <w:right w:val="none" w:sz="0" w:space="0" w:color="auto"/>
                      </w:divBdr>
                    </w:div>
                    <w:div w:id="893737245">
                      <w:marLeft w:val="0"/>
                      <w:marRight w:val="0"/>
                      <w:marTop w:val="378"/>
                      <w:marBottom w:val="378"/>
                      <w:divBdr>
                        <w:top w:val="none" w:sz="0" w:space="0" w:color="auto"/>
                        <w:left w:val="none" w:sz="0" w:space="0" w:color="auto"/>
                        <w:bottom w:val="none" w:sz="0" w:space="0" w:color="auto"/>
                        <w:right w:val="none" w:sz="0" w:space="0" w:color="auto"/>
                      </w:divBdr>
                    </w:div>
                    <w:div w:id="943072336">
                      <w:marLeft w:val="0"/>
                      <w:marRight w:val="0"/>
                      <w:marTop w:val="378"/>
                      <w:marBottom w:val="378"/>
                      <w:divBdr>
                        <w:top w:val="none" w:sz="0" w:space="0" w:color="auto"/>
                        <w:left w:val="none" w:sz="0" w:space="0" w:color="auto"/>
                        <w:bottom w:val="none" w:sz="0" w:space="0" w:color="auto"/>
                        <w:right w:val="none" w:sz="0" w:space="0" w:color="auto"/>
                      </w:divBdr>
                    </w:div>
                    <w:div w:id="957687910">
                      <w:marLeft w:val="0"/>
                      <w:marRight w:val="0"/>
                      <w:marTop w:val="567"/>
                      <w:marBottom w:val="708"/>
                      <w:divBdr>
                        <w:top w:val="none" w:sz="0" w:space="0" w:color="auto"/>
                        <w:left w:val="none" w:sz="0" w:space="0" w:color="auto"/>
                        <w:bottom w:val="none" w:sz="0" w:space="0" w:color="auto"/>
                        <w:right w:val="none" w:sz="0" w:space="0" w:color="auto"/>
                      </w:divBdr>
                      <w:divsChild>
                        <w:div w:id="998727244">
                          <w:marLeft w:val="0"/>
                          <w:marRight w:val="0"/>
                          <w:marTop w:val="0"/>
                          <w:marBottom w:val="0"/>
                          <w:divBdr>
                            <w:top w:val="none" w:sz="0" w:space="0" w:color="auto"/>
                            <w:left w:val="none" w:sz="0" w:space="0" w:color="auto"/>
                            <w:bottom w:val="single" w:sz="12" w:space="24" w:color="B8B9BA"/>
                            <w:right w:val="none" w:sz="0" w:space="0" w:color="auto"/>
                          </w:divBdr>
                          <w:divsChild>
                            <w:div w:id="95062211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80963564">
                      <w:marLeft w:val="0"/>
                      <w:marRight w:val="0"/>
                      <w:marTop w:val="378"/>
                      <w:marBottom w:val="378"/>
                      <w:divBdr>
                        <w:top w:val="none" w:sz="0" w:space="0" w:color="auto"/>
                        <w:left w:val="none" w:sz="0" w:space="0" w:color="auto"/>
                        <w:bottom w:val="none" w:sz="0" w:space="0" w:color="auto"/>
                        <w:right w:val="none" w:sz="0" w:space="0" w:color="auto"/>
                      </w:divBdr>
                      <w:divsChild>
                        <w:div w:id="97664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821177">
          <w:marLeft w:val="0"/>
          <w:marRight w:val="0"/>
          <w:marTop w:val="0"/>
          <w:marBottom w:val="0"/>
          <w:divBdr>
            <w:top w:val="none" w:sz="0" w:space="0" w:color="auto"/>
            <w:left w:val="none" w:sz="0" w:space="0" w:color="auto"/>
            <w:bottom w:val="none" w:sz="0" w:space="0" w:color="auto"/>
            <w:right w:val="none" w:sz="0" w:space="0" w:color="auto"/>
          </w:divBdr>
        </w:div>
        <w:div w:id="324823944">
          <w:marLeft w:val="0"/>
          <w:marRight w:val="0"/>
          <w:marTop w:val="0"/>
          <w:marBottom w:val="0"/>
          <w:divBdr>
            <w:top w:val="none" w:sz="0" w:space="0" w:color="auto"/>
            <w:left w:val="none" w:sz="0" w:space="0" w:color="auto"/>
            <w:bottom w:val="none" w:sz="0" w:space="0" w:color="auto"/>
            <w:right w:val="none" w:sz="0" w:space="0" w:color="auto"/>
          </w:divBdr>
        </w:div>
        <w:div w:id="324825872">
          <w:marLeft w:val="0"/>
          <w:marRight w:val="0"/>
          <w:marTop w:val="0"/>
          <w:marBottom w:val="0"/>
          <w:divBdr>
            <w:top w:val="none" w:sz="0" w:space="0" w:color="auto"/>
            <w:left w:val="none" w:sz="0" w:space="0" w:color="auto"/>
            <w:bottom w:val="none" w:sz="0" w:space="0" w:color="auto"/>
            <w:right w:val="none" w:sz="0" w:space="0" w:color="auto"/>
          </w:divBdr>
        </w:div>
        <w:div w:id="324865217">
          <w:marLeft w:val="0"/>
          <w:marRight w:val="0"/>
          <w:marTop w:val="0"/>
          <w:marBottom w:val="0"/>
          <w:divBdr>
            <w:top w:val="none" w:sz="0" w:space="0" w:color="auto"/>
            <w:left w:val="none" w:sz="0" w:space="0" w:color="auto"/>
            <w:bottom w:val="none" w:sz="0" w:space="0" w:color="auto"/>
            <w:right w:val="none" w:sz="0" w:space="0" w:color="auto"/>
          </w:divBdr>
        </w:div>
        <w:div w:id="324867589">
          <w:marLeft w:val="0"/>
          <w:marRight w:val="0"/>
          <w:marTop w:val="240"/>
          <w:marBottom w:val="240"/>
          <w:divBdr>
            <w:top w:val="none" w:sz="0" w:space="0" w:color="auto"/>
            <w:left w:val="none" w:sz="0" w:space="0" w:color="auto"/>
            <w:bottom w:val="none" w:sz="0" w:space="0" w:color="auto"/>
            <w:right w:val="none" w:sz="0" w:space="0" w:color="auto"/>
          </w:divBdr>
          <w:divsChild>
            <w:div w:id="685402116">
              <w:marLeft w:val="0"/>
              <w:marRight w:val="0"/>
              <w:marTop w:val="0"/>
              <w:marBottom w:val="0"/>
              <w:divBdr>
                <w:top w:val="none" w:sz="0" w:space="0" w:color="auto"/>
                <w:left w:val="none" w:sz="0" w:space="0" w:color="auto"/>
                <w:bottom w:val="none" w:sz="0" w:space="0" w:color="auto"/>
                <w:right w:val="none" w:sz="0" w:space="0" w:color="auto"/>
              </w:divBdr>
            </w:div>
          </w:divsChild>
        </w:div>
        <w:div w:id="325011894">
          <w:marLeft w:val="0"/>
          <w:marRight w:val="0"/>
          <w:marTop w:val="0"/>
          <w:marBottom w:val="0"/>
          <w:divBdr>
            <w:top w:val="none" w:sz="0" w:space="0" w:color="auto"/>
            <w:left w:val="none" w:sz="0" w:space="0" w:color="auto"/>
            <w:bottom w:val="none" w:sz="0" w:space="0" w:color="auto"/>
            <w:right w:val="none" w:sz="0" w:space="0" w:color="auto"/>
          </w:divBdr>
        </w:div>
        <w:div w:id="325015862">
          <w:marLeft w:val="0"/>
          <w:marRight w:val="0"/>
          <w:marTop w:val="225"/>
          <w:marBottom w:val="0"/>
          <w:divBdr>
            <w:top w:val="none" w:sz="0" w:space="0" w:color="auto"/>
            <w:left w:val="none" w:sz="0" w:space="0" w:color="auto"/>
            <w:bottom w:val="none" w:sz="0" w:space="0" w:color="auto"/>
            <w:right w:val="none" w:sz="0" w:space="0" w:color="auto"/>
          </w:divBdr>
        </w:div>
        <w:div w:id="325284624">
          <w:marLeft w:val="0"/>
          <w:marRight w:val="0"/>
          <w:marTop w:val="240"/>
          <w:marBottom w:val="240"/>
          <w:divBdr>
            <w:top w:val="none" w:sz="0" w:space="0" w:color="auto"/>
            <w:left w:val="none" w:sz="0" w:space="0" w:color="auto"/>
            <w:bottom w:val="none" w:sz="0" w:space="0" w:color="auto"/>
            <w:right w:val="none" w:sz="0" w:space="0" w:color="auto"/>
          </w:divBdr>
          <w:divsChild>
            <w:div w:id="88160370">
              <w:marLeft w:val="0"/>
              <w:marRight w:val="0"/>
              <w:marTop w:val="0"/>
              <w:marBottom w:val="0"/>
              <w:divBdr>
                <w:top w:val="none" w:sz="0" w:space="0" w:color="auto"/>
                <w:left w:val="none" w:sz="0" w:space="0" w:color="auto"/>
                <w:bottom w:val="none" w:sz="0" w:space="0" w:color="auto"/>
                <w:right w:val="none" w:sz="0" w:space="0" w:color="auto"/>
              </w:divBdr>
            </w:div>
          </w:divsChild>
        </w:div>
        <w:div w:id="325285438">
          <w:marLeft w:val="0"/>
          <w:marRight w:val="0"/>
          <w:marTop w:val="0"/>
          <w:marBottom w:val="0"/>
          <w:divBdr>
            <w:top w:val="none" w:sz="0" w:space="0" w:color="auto"/>
            <w:left w:val="none" w:sz="0" w:space="0" w:color="auto"/>
            <w:bottom w:val="none" w:sz="0" w:space="0" w:color="auto"/>
            <w:right w:val="none" w:sz="0" w:space="0" w:color="auto"/>
          </w:divBdr>
        </w:div>
        <w:div w:id="325473896">
          <w:marLeft w:val="0"/>
          <w:marRight w:val="0"/>
          <w:marTop w:val="240"/>
          <w:marBottom w:val="240"/>
          <w:divBdr>
            <w:top w:val="none" w:sz="0" w:space="0" w:color="auto"/>
            <w:left w:val="none" w:sz="0" w:space="0" w:color="auto"/>
            <w:bottom w:val="none" w:sz="0" w:space="0" w:color="auto"/>
            <w:right w:val="none" w:sz="0" w:space="0" w:color="auto"/>
          </w:divBdr>
        </w:div>
        <w:div w:id="325518517">
          <w:marLeft w:val="0"/>
          <w:marRight w:val="0"/>
          <w:marTop w:val="225"/>
          <w:marBottom w:val="0"/>
          <w:divBdr>
            <w:top w:val="none" w:sz="0" w:space="0" w:color="auto"/>
            <w:left w:val="none" w:sz="0" w:space="0" w:color="auto"/>
            <w:bottom w:val="none" w:sz="0" w:space="0" w:color="auto"/>
            <w:right w:val="none" w:sz="0" w:space="0" w:color="auto"/>
          </w:divBdr>
          <w:divsChild>
            <w:div w:id="584530835">
              <w:marLeft w:val="0"/>
              <w:marRight w:val="0"/>
              <w:marTop w:val="0"/>
              <w:marBottom w:val="0"/>
              <w:divBdr>
                <w:top w:val="none" w:sz="0" w:space="0" w:color="auto"/>
                <w:left w:val="none" w:sz="0" w:space="0" w:color="auto"/>
                <w:bottom w:val="none" w:sz="0" w:space="0" w:color="auto"/>
                <w:right w:val="none" w:sz="0" w:space="0" w:color="auto"/>
              </w:divBdr>
            </w:div>
          </w:divsChild>
        </w:div>
        <w:div w:id="325597093">
          <w:marLeft w:val="0"/>
          <w:marRight w:val="0"/>
          <w:marTop w:val="354"/>
          <w:marBottom w:val="354"/>
          <w:divBdr>
            <w:top w:val="none" w:sz="0" w:space="0" w:color="auto"/>
            <w:left w:val="none" w:sz="0" w:space="0" w:color="auto"/>
            <w:bottom w:val="none" w:sz="0" w:space="0" w:color="auto"/>
            <w:right w:val="none" w:sz="0" w:space="0" w:color="auto"/>
          </w:divBdr>
          <w:divsChild>
            <w:div w:id="731806986">
              <w:marLeft w:val="0"/>
              <w:marRight w:val="0"/>
              <w:marTop w:val="0"/>
              <w:marBottom w:val="0"/>
              <w:divBdr>
                <w:top w:val="none" w:sz="0" w:space="0" w:color="auto"/>
                <w:left w:val="none" w:sz="0" w:space="0" w:color="auto"/>
                <w:bottom w:val="none" w:sz="0" w:space="0" w:color="auto"/>
                <w:right w:val="none" w:sz="0" w:space="0" w:color="auto"/>
              </w:divBdr>
            </w:div>
          </w:divsChild>
        </w:div>
        <w:div w:id="325785457">
          <w:marLeft w:val="0"/>
          <w:marRight w:val="0"/>
          <w:marTop w:val="240"/>
          <w:marBottom w:val="240"/>
          <w:divBdr>
            <w:top w:val="none" w:sz="0" w:space="0" w:color="auto"/>
            <w:left w:val="none" w:sz="0" w:space="0" w:color="auto"/>
            <w:bottom w:val="none" w:sz="0" w:space="0" w:color="auto"/>
            <w:right w:val="none" w:sz="0" w:space="0" w:color="auto"/>
          </w:divBdr>
          <w:divsChild>
            <w:div w:id="743721429">
              <w:marLeft w:val="0"/>
              <w:marRight w:val="0"/>
              <w:marTop w:val="0"/>
              <w:marBottom w:val="0"/>
              <w:divBdr>
                <w:top w:val="none" w:sz="0" w:space="0" w:color="auto"/>
                <w:left w:val="none" w:sz="0" w:space="0" w:color="auto"/>
                <w:bottom w:val="none" w:sz="0" w:space="0" w:color="auto"/>
                <w:right w:val="none" w:sz="0" w:space="0" w:color="auto"/>
              </w:divBdr>
            </w:div>
          </w:divsChild>
        </w:div>
        <w:div w:id="325789404">
          <w:marLeft w:val="0"/>
          <w:marRight w:val="0"/>
          <w:marTop w:val="0"/>
          <w:marBottom w:val="0"/>
          <w:divBdr>
            <w:top w:val="none" w:sz="0" w:space="0" w:color="auto"/>
            <w:left w:val="none" w:sz="0" w:space="0" w:color="auto"/>
            <w:bottom w:val="none" w:sz="0" w:space="0" w:color="auto"/>
            <w:right w:val="none" w:sz="0" w:space="0" w:color="auto"/>
          </w:divBdr>
        </w:div>
        <w:div w:id="325790346">
          <w:marLeft w:val="0"/>
          <w:marRight w:val="0"/>
          <w:marTop w:val="0"/>
          <w:marBottom w:val="0"/>
          <w:divBdr>
            <w:top w:val="none" w:sz="0" w:space="0" w:color="auto"/>
            <w:left w:val="none" w:sz="0" w:space="0" w:color="auto"/>
            <w:bottom w:val="none" w:sz="0" w:space="0" w:color="auto"/>
            <w:right w:val="none" w:sz="0" w:space="0" w:color="auto"/>
          </w:divBdr>
        </w:div>
        <w:div w:id="325939699">
          <w:marLeft w:val="0"/>
          <w:marRight w:val="0"/>
          <w:marTop w:val="300"/>
          <w:marBottom w:val="300"/>
          <w:divBdr>
            <w:top w:val="none" w:sz="0" w:space="0" w:color="auto"/>
            <w:left w:val="none" w:sz="0" w:space="0" w:color="auto"/>
            <w:bottom w:val="none" w:sz="0" w:space="0" w:color="auto"/>
            <w:right w:val="none" w:sz="0" w:space="0" w:color="auto"/>
          </w:divBdr>
        </w:div>
        <w:div w:id="325941989">
          <w:marLeft w:val="0"/>
          <w:marRight w:val="0"/>
          <w:marTop w:val="329"/>
          <w:marBottom w:val="329"/>
          <w:divBdr>
            <w:top w:val="none" w:sz="0" w:space="0" w:color="auto"/>
            <w:left w:val="none" w:sz="0" w:space="0" w:color="auto"/>
            <w:bottom w:val="none" w:sz="0" w:space="0" w:color="auto"/>
            <w:right w:val="none" w:sz="0" w:space="0" w:color="auto"/>
          </w:divBdr>
        </w:div>
        <w:div w:id="325981311">
          <w:marLeft w:val="0"/>
          <w:marRight w:val="1500"/>
          <w:marTop w:val="0"/>
          <w:marBottom w:val="0"/>
          <w:divBdr>
            <w:top w:val="none" w:sz="0" w:space="0" w:color="auto"/>
            <w:left w:val="none" w:sz="0" w:space="0" w:color="auto"/>
            <w:bottom w:val="none" w:sz="0" w:space="0" w:color="auto"/>
            <w:right w:val="none" w:sz="0" w:space="0" w:color="auto"/>
          </w:divBdr>
          <w:divsChild>
            <w:div w:id="211121184">
              <w:marLeft w:val="0"/>
              <w:marRight w:val="0"/>
              <w:marTop w:val="600"/>
              <w:marBottom w:val="600"/>
              <w:divBdr>
                <w:top w:val="none" w:sz="0" w:space="0" w:color="auto"/>
                <w:left w:val="none" w:sz="0" w:space="0" w:color="auto"/>
                <w:bottom w:val="none" w:sz="0" w:space="0" w:color="auto"/>
                <w:right w:val="none" w:sz="0" w:space="0" w:color="auto"/>
              </w:divBdr>
              <w:divsChild>
                <w:div w:id="2822331">
                  <w:marLeft w:val="0"/>
                  <w:marRight w:val="0"/>
                  <w:marTop w:val="240"/>
                  <w:marBottom w:val="240"/>
                  <w:divBdr>
                    <w:top w:val="none" w:sz="0" w:space="0" w:color="auto"/>
                    <w:left w:val="none" w:sz="0" w:space="0" w:color="auto"/>
                    <w:bottom w:val="none" w:sz="0" w:space="0" w:color="auto"/>
                    <w:right w:val="none" w:sz="0" w:space="0" w:color="auto"/>
                  </w:divBdr>
                  <w:divsChild>
                    <w:div w:id="874123699">
                      <w:marLeft w:val="0"/>
                      <w:marRight w:val="0"/>
                      <w:marTop w:val="0"/>
                      <w:marBottom w:val="0"/>
                      <w:divBdr>
                        <w:top w:val="none" w:sz="0" w:space="0" w:color="auto"/>
                        <w:left w:val="none" w:sz="0" w:space="0" w:color="auto"/>
                        <w:bottom w:val="none" w:sz="0" w:space="0" w:color="auto"/>
                        <w:right w:val="none" w:sz="0" w:space="0" w:color="auto"/>
                      </w:divBdr>
                    </w:div>
                  </w:divsChild>
                </w:div>
                <w:div w:id="106050657">
                  <w:marLeft w:val="0"/>
                  <w:marRight w:val="0"/>
                  <w:marTop w:val="360"/>
                  <w:marBottom w:val="450"/>
                  <w:divBdr>
                    <w:top w:val="none" w:sz="0" w:space="0" w:color="auto"/>
                    <w:left w:val="none" w:sz="0" w:space="0" w:color="auto"/>
                    <w:bottom w:val="none" w:sz="0" w:space="0" w:color="auto"/>
                    <w:right w:val="none" w:sz="0" w:space="0" w:color="auto"/>
                  </w:divBdr>
                  <w:divsChild>
                    <w:div w:id="633677900">
                      <w:marLeft w:val="0"/>
                      <w:marRight w:val="0"/>
                      <w:marTop w:val="0"/>
                      <w:marBottom w:val="0"/>
                      <w:divBdr>
                        <w:top w:val="none" w:sz="0" w:space="0" w:color="auto"/>
                        <w:left w:val="none" w:sz="0" w:space="0" w:color="auto"/>
                        <w:bottom w:val="single" w:sz="6" w:space="15" w:color="B8B9BA"/>
                        <w:right w:val="none" w:sz="0" w:space="0" w:color="auto"/>
                      </w:divBdr>
                    </w:div>
                  </w:divsChild>
                </w:div>
                <w:div w:id="112021854">
                  <w:marLeft w:val="0"/>
                  <w:marRight w:val="0"/>
                  <w:marTop w:val="240"/>
                  <w:marBottom w:val="240"/>
                  <w:divBdr>
                    <w:top w:val="none" w:sz="0" w:space="0" w:color="auto"/>
                    <w:left w:val="none" w:sz="0" w:space="0" w:color="auto"/>
                    <w:bottom w:val="none" w:sz="0" w:space="0" w:color="auto"/>
                    <w:right w:val="none" w:sz="0" w:space="0" w:color="auto"/>
                  </w:divBdr>
                  <w:divsChild>
                    <w:div w:id="313488065">
                      <w:marLeft w:val="0"/>
                      <w:marRight w:val="0"/>
                      <w:marTop w:val="0"/>
                      <w:marBottom w:val="0"/>
                      <w:divBdr>
                        <w:top w:val="none" w:sz="0" w:space="0" w:color="auto"/>
                        <w:left w:val="none" w:sz="0" w:space="0" w:color="auto"/>
                        <w:bottom w:val="none" w:sz="0" w:space="0" w:color="auto"/>
                        <w:right w:val="none" w:sz="0" w:space="0" w:color="auto"/>
                      </w:divBdr>
                    </w:div>
                  </w:divsChild>
                </w:div>
                <w:div w:id="165025752">
                  <w:marLeft w:val="0"/>
                  <w:marRight w:val="0"/>
                  <w:marTop w:val="240"/>
                  <w:marBottom w:val="240"/>
                  <w:divBdr>
                    <w:top w:val="none" w:sz="0" w:space="0" w:color="auto"/>
                    <w:left w:val="none" w:sz="0" w:space="0" w:color="auto"/>
                    <w:bottom w:val="none" w:sz="0" w:space="0" w:color="auto"/>
                    <w:right w:val="none" w:sz="0" w:space="0" w:color="auto"/>
                  </w:divBdr>
                  <w:divsChild>
                    <w:div w:id="86342281">
                      <w:marLeft w:val="0"/>
                      <w:marRight w:val="0"/>
                      <w:marTop w:val="0"/>
                      <w:marBottom w:val="0"/>
                      <w:divBdr>
                        <w:top w:val="none" w:sz="0" w:space="0" w:color="auto"/>
                        <w:left w:val="none" w:sz="0" w:space="0" w:color="auto"/>
                        <w:bottom w:val="none" w:sz="0" w:space="0" w:color="auto"/>
                        <w:right w:val="none" w:sz="0" w:space="0" w:color="auto"/>
                      </w:divBdr>
                    </w:div>
                  </w:divsChild>
                </w:div>
                <w:div w:id="340083569">
                  <w:marLeft w:val="0"/>
                  <w:marRight w:val="0"/>
                  <w:marTop w:val="240"/>
                  <w:marBottom w:val="240"/>
                  <w:divBdr>
                    <w:top w:val="none" w:sz="0" w:space="0" w:color="auto"/>
                    <w:left w:val="none" w:sz="0" w:space="0" w:color="auto"/>
                    <w:bottom w:val="none" w:sz="0" w:space="0" w:color="auto"/>
                    <w:right w:val="none" w:sz="0" w:space="0" w:color="auto"/>
                  </w:divBdr>
                  <w:divsChild>
                    <w:div w:id="387268519">
                      <w:marLeft w:val="0"/>
                      <w:marRight w:val="0"/>
                      <w:marTop w:val="0"/>
                      <w:marBottom w:val="0"/>
                      <w:divBdr>
                        <w:top w:val="none" w:sz="0" w:space="0" w:color="auto"/>
                        <w:left w:val="none" w:sz="0" w:space="0" w:color="auto"/>
                        <w:bottom w:val="none" w:sz="0" w:space="0" w:color="auto"/>
                        <w:right w:val="none" w:sz="0" w:space="0" w:color="auto"/>
                      </w:divBdr>
                    </w:div>
                  </w:divsChild>
                </w:div>
                <w:div w:id="370108045">
                  <w:marLeft w:val="0"/>
                  <w:marRight w:val="0"/>
                  <w:marTop w:val="360"/>
                  <w:marBottom w:val="360"/>
                  <w:divBdr>
                    <w:top w:val="none" w:sz="0" w:space="0" w:color="auto"/>
                    <w:left w:val="none" w:sz="0" w:space="0" w:color="auto"/>
                    <w:bottom w:val="none" w:sz="0" w:space="0" w:color="auto"/>
                    <w:right w:val="none" w:sz="0" w:space="0" w:color="auto"/>
                  </w:divBdr>
                </w:div>
                <w:div w:id="370805296">
                  <w:marLeft w:val="0"/>
                  <w:marRight w:val="0"/>
                  <w:marTop w:val="360"/>
                  <w:marBottom w:val="450"/>
                  <w:divBdr>
                    <w:top w:val="none" w:sz="0" w:space="0" w:color="auto"/>
                    <w:left w:val="none" w:sz="0" w:space="0" w:color="auto"/>
                    <w:bottom w:val="none" w:sz="0" w:space="0" w:color="auto"/>
                    <w:right w:val="none" w:sz="0" w:space="0" w:color="auto"/>
                  </w:divBdr>
                  <w:divsChild>
                    <w:div w:id="716928552">
                      <w:marLeft w:val="0"/>
                      <w:marRight w:val="0"/>
                      <w:marTop w:val="0"/>
                      <w:marBottom w:val="0"/>
                      <w:divBdr>
                        <w:top w:val="none" w:sz="0" w:space="0" w:color="auto"/>
                        <w:left w:val="none" w:sz="0" w:space="0" w:color="auto"/>
                        <w:bottom w:val="single" w:sz="6" w:space="15" w:color="B8B9BA"/>
                        <w:right w:val="none" w:sz="0" w:space="0" w:color="auto"/>
                      </w:divBdr>
                      <w:divsChild>
                        <w:div w:id="305624800">
                          <w:marLeft w:val="0"/>
                          <w:marRight w:val="0"/>
                          <w:marTop w:val="225"/>
                          <w:marBottom w:val="0"/>
                          <w:divBdr>
                            <w:top w:val="none" w:sz="0" w:space="0" w:color="auto"/>
                            <w:left w:val="none" w:sz="0" w:space="0" w:color="auto"/>
                            <w:bottom w:val="none" w:sz="0" w:space="0" w:color="auto"/>
                            <w:right w:val="none" w:sz="0" w:space="0" w:color="auto"/>
                          </w:divBdr>
                        </w:div>
                        <w:div w:id="357701580">
                          <w:marLeft w:val="0"/>
                          <w:marRight w:val="0"/>
                          <w:marTop w:val="0"/>
                          <w:marBottom w:val="0"/>
                          <w:divBdr>
                            <w:top w:val="none" w:sz="0" w:space="0" w:color="auto"/>
                            <w:left w:val="none" w:sz="0" w:space="0" w:color="auto"/>
                            <w:bottom w:val="none" w:sz="0" w:space="0" w:color="auto"/>
                            <w:right w:val="none" w:sz="0" w:space="0" w:color="auto"/>
                          </w:divBdr>
                        </w:div>
                        <w:div w:id="4751464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2852675">
                  <w:marLeft w:val="0"/>
                  <w:marRight w:val="0"/>
                  <w:marTop w:val="240"/>
                  <w:marBottom w:val="240"/>
                  <w:divBdr>
                    <w:top w:val="none" w:sz="0" w:space="0" w:color="auto"/>
                    <w:left w:val="none" w:sz="0" w:space="0" w:color="auto"/>
                    <w:bottom w:val="none" w:sz="0" w:space="0" w:color="auto"/>
                    <w:right w:val="none" w:sz="0" w:space="0" w:color="auto"/>
                  </w:divBdr>
                </w:div>
                <w:div w:id="546990062">
                  <w:marLeft w:val="0"/>
                  <w:marRight w:val="0"/>
                  <w:marTop w:val="240"/>
                  <w:marBottom w:val="240"/>
                  <w:divBdr>
                    <w:top w:val="none" w:sz="0" w:space="0" w:color="auto"/>
                    <w:left w:val="none" w:sz="0" w:space="0" w:color="auto"/>
                    <w:bottom w:val="none" w:sz="0" w:space="0" w:color="auto"/>
                    <w:right w:val="none" w:sz="0" w:space="0" w:color="auto"/>
                  </w:divBdr>
                  <w:divsChild>
                    <w:div w:id="106197174">
                      <w:marLeft w:val="0"/>
                      <w:marRight w:val="0"/>
                      <w:marTop w:val="0"/>
                      <w:marBottom w:val="0"/>
                      <w:divBdr>
                        <w:top w:val="none" w:sz="0" w:space="0" w:color="auto"/>
                        <w:left w:val="none" w:sz="0" w:space="0" w:color="auto"/>
                        <w:bottom w:val="none" w:sz="0" w:space="0" w:color="auto"/>
                        <w:right w:val="none" w:sz="0" w:space="0" w:color="auto"/>
                      </w:divBdr>
                    </w:div>
                  </w:divsChild>
                </w:div>
                <w:div w:id="588854575">
                  <w:marLeft w:val="0"/>
                  <w:marRight w:val="0"/>
                  <w:marTop w:val="300"/>
                  <w:marBottom w:val="600"/>
                  <w:divBdr>
                    <w:top w:val="single" w:sz="6" w:space="30" w:color="EB5D0B"/>
                    <w:left w:val="none" w:sz="0" w:space="0" w:color="auto"/>
                    <w:bottom w:val="single" w:sz="6" w:space="30" w:color="EB5D0B"/>
                    <w:right w:val="none" w:sz="0" w:space="0" w:color="auto"/>
                  </w:divBdr>
                </w:div>
                <w:div w:id="604970635">
                  <w:marLeft w:val="0"/>
                  <w:marRight w:val="0"/>
                  <w:marTop w:val="240"/>
                  <w:marBottom w:val="240"/>
                  <w:divBdr>
                    <w:top w:val="none" w:sz="0" w:space="0" w:color="auto"/>
                    <w:left w:val="none" w:sz="0" w:space="0" w:color="auto"/>
                    <w:bottom w:val="none" w:sz="0" w:space="0" w:color="auto"/>
                    <w:right w:val="none" w:sz="0" w:space="0" w:color="auto"/>
                  </w:divBdr>
                </w:div>
                <w:div w:id="677196462">
                  <w:marLeft w:val="0"/>
                  <w:marRight w:val="0"/>
                  <w:marTop w:val="240"/>
                  <w:marBottom w:val="240"/>
                  <w:divBdr>
                    <w:top w:val="none" w:sz="0" w:space="0" w:color="auto"/>
                    <w:left w:val="none" w:sz="0" w:space="0" w:color="auto"/>
                    <w:bottom w:val="none" w:sz="0" w:space="0" w:color="auto"/>
                    <w:right w:val="none" w:sz="0" w:space="0" w:color="auto"/>
                  </w:divBdr>
                </w:div>
                <w:div w:id="684281844">
                  <w:marLeft w:val="0"/>
                  <w:marRight w:val="0"/>
                  <w:marTop w:val="360"/>
                  <w:marBottom w:val="360"/>
                  <w:divBdr>
                    <w:top w:val="none" w:sz="0" w:space="0" w:color="auto"/>
                    <w:left w:val="none" w:sz="0" w:space="0" w:color="auto"/>
                    <w:bottom w:val="none" w:sz="0" w:space="0" w:color="auto"/>
                    <w:right w:val="none" w:sz="0" w:space="0" w:color="auto"/>
                  </w:divBdr>
                </w:div>
                <w:div w:id="687028971">
                  <w:marLeft w:val="0"/>
                  <w:marRight w:val="0"/>
                  <w:marTop w:val="240"/>
                  <w:marBottom w:val="240"/>
                  <w:divBdr>
                    <w:top w:val="none" w:sz="0" w:space="0" w:color="auto"/>
                    <w:left w:val="none" w:sz="0" w:space="0" w:color="auto"/>
                    <w:bottom w:val="none" w:sz="0" w:space="0" w:color="auto"/>
                    <w:right w:val="none" w:sz="0" w:space="0" w:color="auto"/>
                  </w:divBdr>
                </w:div>
                <w:div w:id="763309566">
                  <w:marLeft w:val="0"/>
                  <w:marRight w:val="0"/>
                  <w:marTop w:val="360"/>
                  <w:marBottom w:val="360"/>
                  <w:divBdr>
                    <w:top w:val="none" w:sz="0" w:space="0" w:color="auto"/>
                    <w:left w:val="none" w:sz="0" w:space="0" w:color="auto"/>
                    <w:bottom w:val="none" w:sz="0" w:space="0" w:color="auto"/>
                    <w:right w:val="none" w:sz="0" w:space="0" w:color="auto"/>
                  </w:divBdr>
                </w:div>
                <w:div w:id="806237362">
                  <w:marLeft w:val="0"/>
                  <w:marRight w:val="0"/>
                  <w:marTop w:val="240"/>
                  <w:marBottom w:val="240"/>
                  <w:divBdr>
                    <w:top w:val="none" w:sz="0" w:space="0" w:color="auto"/>
                    <w:left w:val="none" w:sz="0" w:space="0" w:color="auto"/>
                    <w:bottom w:val="none" w:sz="0" w:space="0" w:color="auto"/>
                    <w:right w:val="none" w:sz="0" w:space="0" w:color="auto"/>
                  </w:divBdr>
                </w:div>
                <w:div w:id="812679012">
                  <w:marLeft w:val="0"/>
                  <w:marRight w:val="0"/>
                  <w:marTop w:val="240"/>
                  <w:marBottom w:val="240"/>
                  <w:divBdr>
                    <w:top w:val="none" w:sz="0" w:space="0" w:color="auto"/>
                    <w:left w:val="none" w:sz="0" w:space="0" w:color="auto"/>
                    <w:bottom w:val="none" w:sz="0" w:space="0" w:color="auto"/>
                    <w:right w:val="none" w:sz="0" w:space="0" w:color="auto"/>
                  </w:divBdr>
                  <w:divsChild>
                    <w:div w:id="120735874">
                      <w:marLeft w:val="0"/>
                      <w:marRight w:val="0"/>
                      <w:marTop w:val="0"/>
                      <w:marBottom w:val="0"/>
                      <w:divBdr>
                        <w:top w:val="none" w:sz="0" w:space="0" w:color="auto"/>
                        <w:left w:val="none" w:sz="0" w:space="0" w:color="auto"/>
                        <w:bottom w:val="none" w:sz="0" w:space="0" w:color="auto"/>
                        <w:right w:val="none" w:sz="0" w:space="0" w:color="auto"/>
                      </w:divBdr>
                    </w:div>
                  </w:divsChild>
                </w:div>
                <w:div w:id="934049430">
                  <w:marLeft w:val="0"/>
                  <w:marRight w:val="0"/>
                  <w:marTop w:val="240"/>
                  <w:marBottom w:val="240"/>
                  <w:divBdr>
                    <w:top w:val="none" w:sz="0" w:space="0" w:color="auto"/>
                    <w:left w:val="none" w:sz="0" w:space="0" w:color="auto"/>
                    <w:bottom w:val="none" w:sz="0" w:space="0" w:color="auto"/>
                    <w:right w:val="none" w:sz="0" w:space="0" w:color="auto"/>
                  </w:divBdr>
                </w:div>
                <w:div w:id="971131475">
                  <w:marLeft w:val="0"/>
                  <w:marRight w:val="0"/>
                  <w:marTop w:val="240"/>
                  <w:marBottom w:val="240"/>
                  <w:divBdr>
                    <w:top w:val="none" w:sz="0" w:space="0" w:color="auto"/>
                    <w:left w:val="none" w:sz="0" w:space="0" w:color="auto"/>
                    <w:bottom w:val="none" w:sz="0" w:space="0" w:color="auto"/>
                    <w:right w:val="none" w:sz="0" w:space="0" w:color="auto"/>
                  </w:divBdr>
                  <w:divsChild>
                    <w:div w:id="42218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982106">
          <w:marLeft w:val="0"/>
          <w:marRight w:val="0"/>
          <w:marTop w:val="0"/>
          <w:marBottom w:val="0"/>
          <w:divBdr>
            <w:top w:val="none" w:sz="0" w:space="0" w:color="auto"/>
            <w:left w:val="none" w:sz="0" w:space="0" w:color="auto"/>
            <w:bottom w:val="none" w:sz="0" w:space="0" w:color="auto"/>
            <w:right w:val="none" w:sz="0" w:space="0" w:color="auto"/>
          </w:divBdr>
        </w:div>
        <w:div w:id="325983982">
          <w:marLeft w:val="0"/>
          <w:marRight w:val="0"/>
          <w:marTop w:val="240"/>
          <w:marBottom w:val="240"/>
          <w:divBdr>
            <w:top w:val="none" w:sz="0" w:space="0" w:color="auto"/>
            <w:left w:val="none" w:sz="0" w:space="0" w:color="auto"/>
            <w:bottom w:val="none" w:sz="0" w:space="0" w:color="auto"/>
            <w:right w:val="none" w:sz="0" w:space="0" w:color="auto"/>
          </w:divBdr>
          <w:divsChild>
            <w:div w:id="591201581">
              <w:marLeft w:val="0"/>
              <w:marRight w:val="0"/>
              <w:marTop w:val="0"/>
              <w:marBottom w:val="0"/>
              <w:divBdr>
                <w:top w:val="none" w:sz="0" w:space="0" w:color="auto"/>
                <w:left w:val="none" w:sz="0" w:space="0" w:color="auto"/>
                <w:bottom w:val="none" w:sz="0" w:space="0" w:color="auto"/>
                <w:right w:val="none" w:sz="0" w:space="0" w:color="auto"/>
              </w:divBdr>
            </w:div>
          </w:divsChild>
        </w:div>
        <w:div w:id="326053397">
          <w:marLeft w:val="0"/>
          <w:marRight w:val="0"/>
          <w:marTop w:val="0"/>
          <w:marBottom w:val="0"/>
          <w:divBdr>
            <w:top w:val="none" w:sz="0" w:space="0" w:color="auto"/>
            <w:left w:val="none" w:sz="0" w:space="0" w:color="auto"/>
            <w:bottom w:val="none" w:sz="0" w:space="0" w:color="auto"/>
            <w:right w:val="none" w:sz="0" w:space="0" w:color="auto"/>
          </w:divBdr>
          <w:divsChild>
            <w:div w:id="218130490">
              <w:marLeft w:val="0"/>
              <w:marRight w:val="0"/>
              <w:marTop w:val="0"/>
              <w:marBottom w:val="0"/>
              <w:divBdr>
                <w:top w:val="none" w:sz="0" w:space="0" w:color="auto"/>
                <w:left w:val="none" w:sz="0" w:space="0" w:color="auto"/>
                <w:bottom w:val="none" w:sz="0" w:space="0" w:color="auto"/>
                <w:right w:val="none" w:sz="0" w:space="0" w:color="auto"/>
              </w:divBdr>
            </w:div>
          </w:divsChild>
        </w:div>
        <w:div w:id="326056686">
          <w:marLeft w:val="0"/>
          <w:marRight w:val="0"/>
          <w:marTop w:val="0"/>
          <w:marBottom w:val="0"/>
          <w:divBdr>
            <w:top w:val="none" w:sz="0" w:space="0" w:color="auto"/>
            <w:left w:val="none" w:sz="0" w:space="0" w:color="auto"/>
            <w:bottom w:val="none" w:sz="0" w:space="0" w:color="auto"/>
            <w:right w:val="none" w:sz="0" w:space="0" w:color="auto"/>
          </w:divBdr>
        </w:div>
        <w:div w:id="326058521">
          <w:marLeft w:val="0"/>
          <w:marRight w:val="0"/>
          <w:marTop w:val="0"/>
          <w:marBottom w:val="0"/>
          <w:divBdr>
            <w:top w:val="none" w:sz="0" w:space="0" w:color="auto"/>
            <w:left w:val="none" w:sz="0" w:space="0" w:color="auto"/>
            <w:bottom w:val="none" w:sz="0" w:space="0" w:color="auto"/>
            <w:right w:val="none" w:sz="0" w:space="0" w:color="auto"/>
          </w:divBdr>
        </w:div>
        <w:div w:id="326128078">
          <w:marLeft w:val="0"/>
          <w:marRight w:val="0"/>
          <w:marTop w:val="0"/>
          <w:marBottom w:val="0"/>
          <w:divBdr>
            <w:top w:val="none" w:sz="0" w:space="0" w:color="auto"/>
            <w:left w:val="none" w:sz="0" w:space="0" w:color="auto"/>
            <w:bottom w:val="none" w:sz="0" w:space="0" w:color="auto"/>
            <w:right w:val="none" w:sz="0" w:space="0" w:color="auto"/>
          </w:divBdr>
        </w:div>
        <w:div w:id="326174302">
          <w:marLeft w:val="0"/>
          <w:marRight w:val="0"/>
          <w:marTop w:val="0"/>
          <w:marBottom w:val="0"/>
          <w:divBdr>
            <w:top w:val="none" w:sz="0" w:space="0" w:color="auto"/>
            <w:left w:val="none" w:sz="0" w:space="0" w:color="auto"/>
            <w:bottom w:val="none" w:sz="0" w:space="0" w:color="auto"/>
            <w:right w:val="none" w:sz="0" w:space="0" w:color="auto"/>
          </w:divBdr>
        </w:div>
        <w:div w:id="326177451">
          <w:marLeft w:val="0"/>
          <w:marRight w:val="0"/>
          <w:marTop w:val="0"/>
          <w:marBottom w:val="0"/>
          <w:divBdr>
            <w:top w:val="none" w:sz="0" w:space="0" w:color="auto"/>
            <w:left w:val="none" w:sz="0" w:space="0" w:color="auto"/>
            <w:bottom w:val="none" w:sz="0" w:space="0" w:color="auto"/>
            <w:right w:val="none" w:sz="0" w:space="0" w:color="auto"/>
          </w:divBdr>
        </w:div>
        <w:div w:id="326249401">
          <w:marLeft w:val="0"/>
          <w:marRight w:val="0"/>
          <w:marTop w:val="0"/>
          <w:marBottom w:val="0"/>
          <w:divBdr>
            <w:top w:val="none" w:sz="0" w:space="0" w:color="auto"/>
            <w:left w:val="none" w:sz="0" w:space="0" w:color="auto"/>
            <w:bottom w:val="none" w:sz="0" w:space="0" w:color="auto"/>
            <w:right w:val="none" w:sz="0" w:space="0" w:color="auto"/>
          </w:divBdr>
        </w:div>
        <w:div w:id="326441435">
          <w:marLeft w:val="0"/>
          <w:marRight w:val="0"/>
          <w:marTop w:val="240"/>
          <w:marBottom w:val="240"/>
          <w:divBdr>
            <w:top w:val="none" w:sz="0" w:space="0" w:color="auto"/>
            <w:left w:val="none" w:sz="0" w:space="0" w:color="auto"/>
            <w:bottom w:val="none" w:sz="0" w:space="0" w:color="auto"/>
            <w:right w:val="none" w:sz="0" w:space="0" w:color="auto"/>
          </w:divBdr>
        </w:div>
        <w:div w:id="326443895">
          <w:marLeft w:val="0"/>
          <w:marRight w:val="0"/>
          <w:marTop w:val="0"/>
          <w:marBottom w:val="0"/>
          <w:divBdr>
            <w:top w:val="none" w:sz="0" w:space="0" w:color="auto"/>
            <w:left w:val="none" w:sz="0" w:space="0" w:color="auto"/>
            <w:bottom w:val="none" w:sz="0" w:space="0" w:color="auto"/>
            <w:right w:val="none" w:sz="0" w:space="0" w:color="auto"/>
          </w:divBdr>
        </w:div>
        <w:div w:id="326444540">
          <w:marLeft w:val="0"/>
          <w:marRight w:val="0"/>
          <w:marTop w:val="240"/>
          <w:marBottom w:val="240"/>
          <w:divBdr>
            <w:top w:val="none" w:sz="0" w:space="0" w:color="auto"/>
            <w:left w:val="none" w:sz="0" w:space="0" w:color="auto"/>
            <w:bottom w:val="none" w:sz="0" w:space="0" w:color="auto"/>
            <w:right w:val="none" w:sz="0" w:space="0" w:color="auto"/>
          </w:divBdr>
        </w:div>
        <w:div w:id="326446268">
          <w:marLeft w:val="0"/>
          <w:marRight w:val="0"/>
          <w:marTop w:val="1097"/>
          <w:marBottom w:val="1371"/>
          <w:divBdr>
            <w:top w:val="none" w:sz="0" w:space="0" w:color="auto"/>
            <w:left w:val="none" w:sz="0" w:space="0" w:color="auto"/>
            <w:bottom w:val="none" w:sz="0" w:space="0" w:color="auto"/>
            <w:right w:val="none" w:sz="0" w:space="0" w:color="auto"/>
          </w:divBdr>
        </w:div>
        <w:div w:id="326518150">
          <w:marLeft w:val="0"/>
          <w:marRight w:val="0"/>
          <w:marTop w:val="0"/>
          <w:marBottom w:val="0"/>
          <w:divBdr>
            <w:top w:val="none" w:sz="0" w:space="0" w:color="auto"/>
            <w:left w:val="none" w:sz="0" w:space="0" w:color="auto"/>
            <w:bottom w:val="none" w:sz="0" w:space="0" w:color="auto"/>
            <w:right w:val="none" w:sz="0" w:space="0" w:color="auto"/>
          </w:divBdr>
        </w:div>
        <w:div w:id="326522686">
          <w:marLeft w:val="0"/>
          <w:marRight w:val="0"/>
          <w:marTop w:val="0"/>
          <w:marBottom w:val="0"/>
          <w:divBdr>
            <w:top w:val="none" w:sz="0" w:space="0" w:color="auto"/>
            <w:left w:val="none" w:sz="0" w:space="0" w:color="auto"/>
            <w:bottom w:val="none" w:sz="0" w:space="0" w:color="auto"/>
            <w:right w:val="none" w:sz="0" w:space="0" w:color="auto"/>
          </w:divBdr>
        </w:div>
        <w:div w:id="326592649">
          <w:marLeft w:val="0"/>
          <w:marRight w:val="0"/>
          <w:marTop w:val="0"/>
          <w:marBottom w:val="0"/>
          <w:divBdr>
            <w:top w:val="none" w:sz="0" w:space="0" w:color="auto"/>
            <w:left w:val="none" w:sz="0" w:space="0" w:color="auto"/>
            <w:bottom w:val="none" w:sz="0" w:space="0" w:color="auto"/>
            <w:right w:val="none" w:sz="0" w:space="0" w:color="auto"/>
          </w:divBdr>
        </w:div>
        <w:div w:id="326593760">
          <w:marLeft w:val="0"/>
          <w:marRight w:val="281"/>
          <w:marTop w:val="0"/>
          <w:marBottom w:val="0"/>
          <w:divBdr>
            <w:top w:val="none" w:sz="0" w:space="0" w:color="auto"/>
            <w:left w:val="none" w:sz="0" w:space="0" w:color="auto"/>
            <w:bottom w:val="none" w:sz="0" w:space="0" w:color="auto"/>
            <w:right w:val="none" w:sz="0" w:space="0" w:color="auto"/>
          </w:divBdr>
        </w:div>
        <w:div w:id="326632745">
          <w:marLeft w:val="0"/>
          <w:marRight w:val="0"/>
          <w:marTop w:val="240"/>
          <w:marBottom w:val="240"/>
          <w:divBdr>
            <w:top w:val="none" w:sz="0" w:space="0" w:color="auto"/>
            <w:left w:val="none" w:sz="0" w:space="0" w:color="auto"/>
            <w:bottom w:val="none" w:sz="0" w:space="0" w:color="auto"/>
            <w:right w:val="none" w:sz="0" w:space="0" w:color="auto"/>
          </w:divBdr>
        </w:div>
        <w:div w:id="326636420">
          <w:marLeft w:val="0"/>
          <w:marRight w:val="0"/>
          <w:marTop w:val="0"/>
          <w:marBottom w:val="0"/>
          <w:divBdr>
            <w:top w:val="none" w:sz="0" w:space="0" w:color="auto"/>
            <w:left w:val="none" w:sz="0" w:space="0" w:color="auto"/>
            <w:bottom w:val="none" w:sz="0" w:space="0" w:color="auto"/>
            <w:right w:val="none" w:sz="0" w:space="0" w:color="auto"/>
          </w:divBdr>
        </w:div>
        <w:div w:id="326636608">
          <w:marLeft w:val="0"/>
          <w:marRight w:val="0"/>
          <w:marTop w:val="0"/>
          <w:marBottom w:val="0"/>
          <w:divBdr>
            <w:top w:val="none" w:sz="0" w:space="0" w:color="auto"/>
            <w:left w:val="none" w:sz="0" w:space="0" w:color="auto"/>
            <w:bottom w:val="none" w:sz="0" w:space="0" w:color="auto"/>
            <w:right w:val="none" w:sz="0" w:space="0" w:color="auto"/>
          </w:divBdr>
          <w:divsChild>
            <w:div w:id="220213659">
              <w:marLeft w:val="0"/>
              <w:marRight w:val="0"/>
              <w:marTop w:val="600"/>
              <w:marBottom w:val="0"/>
              <w:divBdr>
                <w:top w:val="none" w:sz="0" w:space="0" w:color="auto"/>
                <w:left w:val="none" w:sz="0" w:space="0" w:color="auto"/>
                <w:bottom w:val="none" w:sz="0" w:space="0" w:color="auto"/>
                <w:right w:val="none" w:sz="0" w:space="0" w:color="auto"/>
              </w:divBdr>
            </w:div>
          </w:divsChild>
        </w:div>
        <w:div w:id="326637271">
          <w:marLeft w:val="0"/>
          <w:marRight w:val="0"/>
          <w:marTop w:val="0"/>
          <w:marBottom w:val="300"/>
          <w:divBdr>
            <w:top w:val="none" w:sz="0" w:space="0" w:color="auto"/>
            <w:left w:val="none" w:sz="0" w:space="0" w:color="auto"/>
            <w:bottom w:val="none" w:sz="0" w:space="0" w:color="auto"/>
            <w:right w:val="none" w:sz="0" w:space="0" w:color="auto"/>
          </w:divBdr>
        </w:div>
        <w:div w:id="326638416">
          <w:marLeft w:val="0"/>
          <w:marRight w:val="0"/>
          <w:marTop w:val="0"/>
          <w:marBottom w:val="0"/>
          <w:divBdr>
            <w:top w:val="none" w:sz="0" w:space="0" w:color="auto"/>
            <w:left w:val="none" w:sz="0" w:space="0" w:color="auto"/>
            <w:bottom w:val="none" w:sz="0" w:space="0" w:color="auto"/>
            <w:right w:val="none" w:sz="0" w:space="0" w:color="auto"/>
          </w:divBdr>
        </w:div>
        <w:div w:id="326640347">
          <w:marLeft w:val="0"/>
          <w:marRight w:val="0"/>
          <w:marTop w:val="225"/>
          <w:marBottom w:val="0"/>
          <w:divBdr>
            <w:top w:val="none" w:sz="0" w:space="0" w:color="auto"/>
            <w:left w:val="none" w:sz="0" w:space="0" w:color="auto"/>
            <w:bottom w:val="none" w:sz="0" w:space="0" w:color="auto"/>
            <w:right w:val="none" w:sz="0" w:space="0" w:color="auto"/>
          </w:divBdr>
          <w:divsChild>
            <w:div w:id="461920616">
              <w:marLeft w:val="0"/>
              <w:marRight w:val="0"/>
              <w:marTop w:val="0"/>
              <w:marBottom w:val="0"/>
              <w:divBdr>
                <w:top w:val="none" w:sz="0" w:space="0" w:color="auto"/>
                <w:left w:val="none" w:sz="0" w:space="0" w:color="auto"/>
                <w:bottom w:val="none" w:sz="0" w:space="0" w:color="auto"/>
                <w:right w:val="none" w:sz="0" w:space="0" w:color="auto"/>
              </w:divBdr>
            </w:div>
          </w:divsChild>
        </w:div>
        <w:div w:id="326784388">
          <w:marLeft w:val="0"/>
          <w:marRight w:val="0"/>
          <w:marTop w:val="0"/>
          <w:marBottom w:val="0"/>
          <w:divBdr>
            <w:top w:val="none" w:sz="0" w:space="0" w:color="auto"/>
            <w:left w:val="none" w:sz="0" w:space="0" w:color="auto"/>
            <w:bottom w:val="none" w:sz="0" w:space="0" w:color="auto"/>
            <w:right w:val="none" w:sz="0" w:space="0" w:color="auto"/>
          </w:divBdr>
        </w:div>
        <w:div w:id="326786151">
          <w:marLeft w:val="0"/>
          <w:marRight w:val="0"/>
          <w:marTop w:val="0"/>
          <w:marBottom w:val="0"/>
          <w:divBdr>
            <w:top w:val="none" w:sz="0" w:space="0" w:color="auto"/>
            <w:left w:val="none" w:sz="0" w:space="0" w:color="auto"/>
            <w:bottom w:val="none" w:sz="0" w:space="0" w:color="auto"/>
            <w:right w:val="none" w:sz="0" w:space="0" w:color="auto"/>
          </w:divBdr>
          <w:divsChild>
            <w:div w:id="389305450">
              <w:marLeft w:val="0"/>
              <w:marRight w:val="0"/>
              <w:marTop w:val="0"/>
              <w:marBottom w:val="0"/>
              <w:divBdr>
                <w:top w:val="none" w:sz="0" w:space="0" w:color="auto"/>
                <w:left w:val="none" w:sz="0" w:space="0" w:color="auto"/>
                <w:bottom w:val="none" w:sz="0" w:space="0" w:color="auto"/>
                <w:right w:val="none" w:sz="0" w:space="0" w:color="auto"/>
              </w:divBdr>
              <w:divsChild>
                <w:div w:id="977297051">
                  <w:marLeft w:val="0"/>
                  <w:marRight w:val="0"/>
                  <w:marTop w:val="600"/>
                  <w:marBottom w:val="0"/>
                  <w:divBdr>
                    <w:top w:val="none" w:sz="0" w:space="0" w:color="auto"/>
                    <w:left w:val="none" w:sz="0" w:space="0" w:color="auto"/>
                    <w:bottom w:val="none" w:sz="0" w:space="0" w:color="auto"/>
                    <w:right w:val="none" w:sz="0" w:space="0" w:color="auto"/>
                  </w:divBdr>
                  <w:divsChild>
                    <w:div w:id="252126105">
                      <w:marLeft w:val="0"/>
                      <w:marRight w:val="0"/>
                      <w:marTop w:val="0"/>
                      <w:marBottom w:val="0"/>
                      <w:divBdr>
                        <w:top w:val="none" w:sz="0" w:space="0" w:color="auto"/>
                        <w:left w:val="none" w:sz="0" w:space="0" w:color="auto"/>
                        <w:bottom w:val="none" w:sz="0" w:space="0" w:color="auto"/>
                        <w:right w:val="none" w:sz="0" w:space="0" w:color="auto"/>
                      </w:divBdr>
                      <w:divsChild>
                        <w:div w:id="201789630">
                          <w:marLeft w:val="0"/>
                          <w:marRight w:val="0"/>
                          <w:marTop w:val="0"/>
                          <w:marBottom w:val="0"/>
                          <w:divBdr>
                            <w:top w:val="none" w:sz="0" w:space="0" w:color="auto"/>
                            <w:left w:val="none" w:sz="0" w:space="0" w:color="auto"/>
                            <w:bottom w:val="none" w:sz="0" w:space="0" w:color="auto"/>
                            <w:right w:val="none" w:sz="0" w:space="0" w:color="auto"/>
                          </w:divBdr>
                          <w:divsChild>
                            <w:div w:id="983433576">
                              <w:marLeft w:val="0"/>
                              <w:marRight w:val="0"/>
                              <w:marTop w:val="0"/>
                              <w:marBottom w:val="0"/>
                              <w:divBdr>
                                <w:top w:val="none" w:sz="0" w:space="0" w:color="auto"/>
                                <w:left w:val="none" w:sz="0" w:space="0" w:color="auto"/>
                                <w:bottom w:val="none" w:sz="0" w:space="0" w:color="auto"/>
                                <w:right w:val="none" w:sz="0" w:space="0" w:color="auto"/>
                              </w:divBdr>
                            </w:div>
                          </w:divsChild>
                        </w:div>
                        <w:div w:id="729157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787816">
          <w:marLeft w:val="0"/>
          <w:marRight w:val="0"/>
          <w:marTop w:val="0"/>
          <w:marBottom w:val="0"/>
          <w:divBdr>
            <w:top w:val="none" w:sz="0" w:space="0" w:color="auto"/>
            <w:left w:val="none" w:sz="0" w:space="0" w:color="auto"/>
            <w:bottom w:val="none" w:sz="0" w:space="0" w:color="auto"/>
            <w:right w:val="none" w:sz="0" w:space="0" w:color="auto"/>
          </w:divBdr>
        </w:div>
        <w:div w:id="326788518">
          <w:marLeft w:val="0"/>
          <w:marRight w:val="0"/>
          <w:marTop w:val="0"/>
          <w:marBottom w:val="0"/>
          <w:divBdr>
            <w:top w:val="none" w:sz="0" w:space="0" w:color="auto"/>
            <w:left w:val="none" w:sz="0" w:space="0" w:color="auto"/>
            <w:bottom w:val="none" w:sz="0" w:space="0" w:color="auto"/>
            <w:right w:val="none" w:sz="0" w:space="0" w:color="auto"/>
          </w:divBdr>
        </w:div>
        <w:div w:id="326790018">
          <w:marLeft w:val="0"/>
          <w:marRight w:val="0"/>
          <w:marTop w:val="75"/>
          <w:marBottom w:val="0"/>
          <w:divBdr>
            <w:top w:val="none" w:sz="0" w:space="0" w:color="auto"/>
            <w:left w:val="none" w:sz="0" w:space="0" w:color="auto"/>
            <w:bottom w:val="none" w:sz="0" w:space="0" w:color="auto"/>
            <w:right w:val="none" w:sz="0" w:space="0" w:color="auto"/>
          </w:divBdr>
        </w:div>
        <w:div w:id="326831824">
          <w:marLeft w:val="0"/>
          <w:marRight w:val="0"/>
          <w:marTop w:val="240"/>
          <w:marBottom w:val="240"/>
          <w:divBdr>
            <w:top w:val="none" w:sz="0" w:space="0" w:color="auto"/>
            <w:left w:val="none" w:sz="0" w:space="0" w:color="auto"/>
            <w:bottom w:val="none" w:sz="0" w:space="0" w:color="auto"/>
            <w:right w:val="none" w:sz="0" w:space="0" w:color="auto"/>
          </w:divBdr>
        </w:div>
        <w:div w:id="326833587">
          <w:marLeft w:val="0"/>
          <w:marRight w:val="0"/>
          <w:marTop w:val="0"/>
          <w:marBottom w:val="0"/>
          <w:divBdr>
            <w:top w:val="none" w:sz="0" w:space="0" w:color="auto"/>
            <w:left w:val="none" w:sz="0" w:space="0" w:color="auto"/>
            <w:bottom w:val="none" w:sz="0" w:space="0" w:color="auto"/>
            <w:right w:val="none" w:sz="0" w:space="0" w:color="auto"/>
          </w:divBdr>
        </w:div>
        <w:div w:id="326833883">
          <w:marLeft w:val="0"/>
          <w:marRight w:val="0"/>
          <w:marTop w:val="0"/>
          <w:marBottom w:val="0"/>
          <w:divBdr>
            <w:top w:val="none" w:sz="0" w:space="0" w:color="auto"/>
            <w:left w:val="none" w:sz="0" w:space="0" w:color="auto"/>
            <w:bottom w:val="none" w:sz="0" w:space="0" w:color="auto"/>
            <w:right w:val="none" w:sz="0" w:space="0" w:color="auto"/>
          </w:divBdr>
        </w:div>
        <w:div w:id="326904432">
          <w:marLeft w:val="0"/>
          <w:marRight w:val="0"/>
          <w:marTop w:val="240"/>
          <w:marBottom w:val="240"/>
          <w:divBdr>
            <w:top w:val="none" w:sz="0" w:space="0" w:color="auto"/>
            <w:left w:val="none" w:sz="0" w:space="0" w:color="auto"/>
            <w:bottom w:val="none" w:sz="0" w:space="0" w:color="auto"/>
            <w:right w:val="none" w:sz="0" w:space="0" w:color="auto"/>
          </w:divBdr>
          <w:divsChild>
            <w:div w:id="770473917">
              <w:marLeft w:val="0"/>
              <w:marRight w:val="0"/>
              <w:marTop w:val="0"/>
              <w:marBottom w:val="0"/>
              <w:divBdr>
                <w:top w:val="none" w:sz="0" w:space="0" w:color="auto"/>
                <w:left w:val="none" w:sz="0" w:space="0" w:color="auto"/>
                <w:bottom w:val="none" w:sz="0" w:space="0" w:color="auto"/>
                <w:right w:val="none" w:sz="0" w:space="0" w:color="auto"/>
              </w:divBdr>
            </w:div>
          </w:divsChild>
        </w:div>
        <w:div w:id="326976672">
          <w:marLeft w:val="0"/>
          <w:marRight w:val="0"/>
          <w:marTop w:val="0"/>
          <w:marBottom w:val="0"/>
          <w:divBdr>
            <w:top w:val="none" w:sz="0" w:space="0" w:color="auto"/>
            <w:left w:val="none" w:sz="0" w:space="0" w:color="auto"/>
            <w:bottom w:val="none" w:sz="0" w:space="0" w:color="auto"/>
            <w:right w:val="none" w:sz="0" w:space="0" w:color="auto"/>
          </w:divBdr>
          <w:divsChild>
            <w:div w:id="394473516">
              <w:marLeft w:val="0"/>
              <w:marRight w:val="0"/>
              <w:marTop w:val="0"/>
              <w:marBottom w:val="0"/>
              <w:divBdr>
                <w:top w:val="none" w:sz="0" w:space="0" w:color="auto"/>
                <w:left w:val="none" w:sz="0" w:space="0" w:color="auto"/>
                <w:bottom w:val="none" w:sz="0" w:space="0" w:color="auto"/>
                <w:right w:val="none" w:sz="0" w:space="0" w:color="auto"/>
              </w:divBdr>
              <w:divsChild>
                <w:div w:id="687491291">
                  <w:marLeft w:val="0"/>
                  <w:marRight w:val="0"/>
                  <w:marTop w:val="0"/>
                  <w:marBottom w:val="0"/>
                  <w:divBdr>
                    <w:top w:val="none" w:sz="0" w:space="0" w:color="auto"/>
                    <w:left w:val="none" w:sz="0" w:space="0" w:color="auto"/>
                    <w:bottom w:val="none" w:sz="0" w:space="0" w:color="auto"/>
                    <w:right w:val="none" w:sz="0" w:space="0" w:color="auto"/>
                  </w:divBdr>
                  <w:divsChild>
                    <w:div w:id="13703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054857">
          <w:marLeft w:val="0"/>
          <w:marRight w:val="0"/>
          <w:marTop w:val="0"/>
          <w:marBottom w:val="0"/>
          <w:divBdr>
            <w:top w:val="none" w:sz="0" w:space="0" w:color="auto"/>
            <w:left w:val="none" w:sz="0" w:space="0" w:color="auto"/>
            <w:bottom w:val="none" w:sz="0" w:space="0" w:color="auto"/>
            <w:right w:val="none" w:sz="0" w:space="0" w:color="auto"/>
          </w:divBdr>
        </w:div>
        <w:div w:id="327056760">
          <w:marLeft w:val="0"/>
          <w:marRight w:val="0"/>
          <w:marTop w:val="240"/>
          <w:marBottom w:val="240"/>
          <w:divBdr>
            <w:top w:val="none" w:sz="0" w:space="0" w:color="auto"/>
            <w:left w:val="none" w:sz="0" w:space="0" w:color="auto"/>
            <w:bottom w:val="none" w:sz="0" w:space="0" w:color="auto"/>
            <w:right w:val="none" w:sz="0" w:space="0" w:color="auto"/>
          </w:divBdr>
          <w:divsChild>
            <w:div w:id="412776457">
              <w:marLeft w:val="0"/>
              <w:marRight w:val="0"/>
              <w:marTop w:val="0"/>
              <w:marBottom w:val="0"/>
              <w:divBdr>
                <w:top w:val="none" w:sz="0" w:space="0" w:color="auto"/>
                <w:left w:val="none" w:sz="0" w:space="0" w:color="auto"/>
                <w:bottom w:val="none" w:sz="0" w:space="0" w:color="auto"/>
                <w:right w:val="none" w:sz="0" w:space="0" w:color="auto"/>
              </w:divBdr>
            </w:div>
          </w:divsChild>
        </w:div>
        <w:div w:id="327100951">
          <w:marLeft w:val="0"/>
          <w:marRight w:val="1500"/>
          <w:marTop w:val="0"/>
          <w:marBottom w:val="0"/>
          <w:divBdr>
            <w:top w:val="none" w:sz="0" w:space="0" w:color="auto"/>
            <w:left w:val="none" w:sz="0" w:space="0" w:color="auto"/>
            <w:bottom w:val="none" w:sz="0" w:space="0" w:color="auto"/>
            <w:right w:val="none" w:sz="0" w:space="0" w:color="auto"/>
          </w:divBdr>
          <w:divsChild>
            <w:div w:id="671638789">
              <w:marLeft w:val="0"/>
              <w:marRight w:val="0"/>
              <w:marTop w:val="600"/>
              <w:marBottom w:val="600"/>
              <w:divBdr>
                <w:top w:val="none" w:sz="0" w:space="0" w:color="auto"/>
                <w:left w:val="none" w:sz="0" w:space="0" w:color="auto"/>
                <w:bottom w:val="none" w:sz="0" w:space="0" w:color="auto"/>
                <w:right w:val="none" w:sz="0" w:space="0" w:color="auto"/>
              </w:divBdr>
              <w:divsChild>
                <w:div w:id="8223911">
                  <w:marLeft w:val="0"/>
                  <w:marRight w:val="0"/>
                  <w:marTop w:val="240"/>
                  <w:marBottom w:val="240"/>
                  <w:divBdr>
                    <w:top w:val="none" w:sz="0" w:space="0" w:color="auto"/>
                    <w:left w:val="none" w:sz="0" w:space="0" w:color="auto"/>
                    <w:bottom w:val="none" w:sz="0" w:space="0" w:color="auto"/>
                    <w:right w:val="none" w:sz="0" w:space="0" w:color="auto"/>
                  </w:divBdr>
                </w:div>
                <w:div w:id="62216142">
                  <w:marLeft w:val="0"/>
                  <w:marRight w:val="0"/>
                  <w:marTop w:val="240"/>
                  <w:marBottom w:val="240"/>
                  <w:divBdr>
                    <w:top w:val="none" w:sz="0" w:space="0" w:color="auto"/>
                    <w:left w:val="none" w:sz="0" w:space="0" w:color="auto"/>
                    <w:bottom w:val="none" w:sz="0" w:space="0" w:color="auto"/>
                    <w:right w:val="none" w:sz="0" w:space="0" w:color="auto"/>
                  </w:divBdr>
                  <w:divsChild>
                    <w:div w:id="873738964">
                      <w:marLeft w:val="0"/>
                      <w:marRight w:val="0"/>
                      <w:marTop w:val="0"/>
                      <w:marBottom w:val="0"/>
                      <w:divBdr>
                        <w:top w:val="none" w:sz="0" w:space="0" w:color="auto"/>
                        <w:left w:val="none" w:sz="0" w:space="0" w:color="auto"/>
                        <w:bottom w:val="none" w:sz="0" w:space="0" w:color="auto"/>
                        <w:right w:val="none" w:sz="0" w:space="0" w:color="auto"/>
                      </w:divBdr>
                    </w:div>
                  </w:divsChild>
                </w:div>
                <w:div w:id="132871736">
                  <w:marLeft w:val="0"/>
                  <w:marRight w:val="0"/>
                  <w:marTop w:val="240"/>
                  <w:marBottom w:val="240"/>
                  <w:divBdr>
                    <w:top w:val="none" w:sz="0" w:space="0" w:color="auto"/>
                    <w:left w:val="none" w:sz="0" w:space="0" w:color="auto"/>
                    <w:bottom w:val="none" w:sz="0" w:space="0" w:color="auto"/>
                    <w:right w:val="none" w:sz="0" w:space="0" w:color="auto"/>
                  </w:divBdr>
                </w:div>
                <w:div w:id="160242444">
                  <w:marLeft w:val="0"/>
                  <w:marRight w:val="0"/>
                  <w:marTop w:val="240"/>
                  <w:marBottom w:val="240"/>
                  <w:divBdr>
                    <w:top w:val="none" w:sz="0" w:space="0" w:color="auto"/>
                    <w:left w:val="none" w:sz="0" w:space="0" w:color="auto"/>
                    <w:bottom w:val="none" w:sz="0" w:space="0" w:color="auto"/>
                    <w:right w:val="none" w:sz="0" w:space="0" w:color="auto"/>
                  </w:divBdr>
                </w:div>
                <w:div w:id="203754298">
                  <w:marLeft w:val="0"/>
                  <w:marRight w:val="0"/>
                  <w:marTop w:val="360"/>
                  <w:marBottom w:val="450"/>
                  <w:divBdr>
                    <w:top w:val="none" w:sz="0" w:space="0" w:color="auto"/>
                    <w:left w:val="none" w:sz="0" w:space="0" w:color="auto"/>
                    <w:bottom w:val="none" w:sz="0" w:space="0" w:color="auto"/>
                    <w:right w:val="none" w:sz="0" w:space="0" w:color="auto"/>
                  </w:divBdr>
                </w:div>
                <w:div w:id="298346854">
                  <w:marLeft w:val="0"/>
                  <w:marRight w:val="0"/>
                  <w:marTop w:val="240"/>
                  <w:marBottom w:val="240"/>
                  <w:divBdr>
                    <w:top w:val="none" w:sz="0" w:space="0" w:color="auto"/>
                    <w:left w:val="none" w:sz="0" w:space="0" w:color="auto"/>
                    <w:bottom w:val="none" w:sz="0" w:space="0" w:color="auto"/>
                    <w:right w:val="none" w:sz="0" w:space="0" w:color="auto"/>
                  </w:divBdr>
                  <w:divsChild>
                    <w:div w:id="425930989">
                      <w:marLeft w:val="0"/>
                      <w:marRight w:val="0"/>
                      <w:marTop w:val="0"/>
                      <w:marBottom w:val="0"/>
                      <w:divBdr>
                        <w:top w:val="none" w:sz="0" w:space="0" w:color="auto"/>
                        <w:left w:val="none" w:sz="0" w:space="0" w:color="auto"/>
                        <w:bottom w:val="none" w:sz="0" w:space="0" w:color="auto"/>
                        <w:right w:val="none" w:sz="0" w:space="0" w:color="auto"/>
                      </w:divBdr>
                    </w:div>
                  </w:divsChild>
                </w:div>
                <w:div w:id="333149593">
                  <w:marLeft w:val="0"/>
                  <w:marRight w:val="0"/>
                  <w:marTop w:val="0"/>
                  <w:marBottom w:val="300"/>
                  <w:divBdr>
                    <w:top w:val="none" w:sz="0" w:space="0" w:color="auto"/>
                    <w:left w:val="none" w:sz="0" w:space="0" w:color="auto"/>
                    <w:bottom w:val="none" w:sz="0" w:space="0" w:color="auto"/>
                    <w:right w:val="none" w:sz="0" w:space="0" w:color="auto"/>
                  </w:divBdr>
                </w:div>
                <w:div w:id="372072086">
                  <w:marLeft w:val="0"/>
                  <w:marRight w:val="0"/>
                  <w:marTop w:val="240"/>
                  <w:marBottom w:val="240"/>
                  <w:divBdr>
                    <w:top w:val="none" w:sz="0" w:space="0" w:color="auto"/>
                    <w:left w:val="none" w:sz="0" w:space="0" w:color="auto"/>
                    <w:bottom w:val="none" w:sz="0" w:space="0" w:color="auto"/>
                    <w:right w:val="none" w:sz="0" w:space="0" w:color="auto"/>
                  </w:divBdr>
                </w:div>
                <w:div w:id="399905993">
                  <w:marLeft w:val="0"/>
                  <w:marRight w:val="0"/>
                  <w:marTop w:val="300"/>
                  <w:marBottom w:val="300"/>
                  <w:divBdr>
                    <w:top w:val="none" w:sz="0" w:space="0" w:color="auto"/>
                    <w:left w:val="none" w:sz="0" w:space="0" w:color="auto"/>
                    <w:bottom w:val="none" w:sz="0" w:space="0" w:color="auto"/>
                    <w:right w:val="none" w:sz="0" w:space="0" w:color="auto"/>
                  </w:divBdr>
                </w:div>
                <w:div w:id="659121887">
                  <w:marLeft w:val="0"/>
                  <w:marRight w:val="0"/>
                  <w:marTop w:val="240"/>
                  <w:marBottom w:val="240"/>
                  <w:divBdr>
                    <w:top w:val="none" w:sz="0" w:space="0" w:color="auto"/>
                    <w:left w:val="none" w:sz="0" w:space="0" w:color="auto"/>
                    <w:bottom w:val="none" w:sz="0" w:space="0" w:color="auto"/>
                    <w:right w:val="none" w:sz="0" w:space="0" w:color="auto"/>
                  </w:divBdr>
                  <w:divsChild>
                    <w:div w:id="725377869">
                      <w:marLeft w:val="0"/>
                      <w:marRight w:val="0"/>
                      <w:marTop w:val="0"/>
                      <w:marBottom w:val="0"/>
                      <w:divBdr>
                        <w:top w:val="none" w:sz="0" w:space="0" w:color="auto"/>
                        <w:left w:val="none" w:sz="0" w:space="0" w:color="auto"/>
                        <w:bottom w:val="none" w:sz="0" w:space="0" w:color="auto"/>
                        <w:right w:val="none" w:sz="0" w:space="0" w:color="auto"/>
                      </w:divBdr>
                    </w:div>
                  </w:divsChild>
                </w:div>
                <w:div w:id="665212361">
                  <w:marLeft w:val="0"/>
                  <w:marRight w:val="0"/>
                  <w:marTop w:val="240"/>
                  <w:marBottom w:val="240"/>
                  <w:divBdr>
                    <w:top w:val="none" w:sz="0" w:space="0" w:color="auto"/>
                    <w:left w:val="none" w:sz="0" w:space="0" w:color="auto"/>
                    <w:bottom w:val="none" w:sz="0" w:space="0" w:color="auto"/>
                    <w:right w:val="none" w:sz="0" w:space="0" w:color="auto"/>
                  </w:divBdr>
                  <w:divsChild>
                    <w:div w:id="314142198">
                      <w:marLeft w:val="0"/>
                      <w:marRight w:val="0"/>
                      <w:marTop w:val="0"/>
                      <w:marBottom w:val="0"/>
                      <w:divBdr>
                        <w:top w:val="none" w:sz="0" w:space="0" w:color="auto"/>
                        <w:left w:val="none" w:sz="0" w:space="0" w:color="auto"/>
                        <w:bottom w:val="none" w:sz="0" w:space="0" w:color="auto"/>
                        <w:right w:val="none" w:sz="0" w:space="0" w:color="auto"/>
                      </w:divBdr>
                    </w:div>
                  </w:divsChild>
                </w:div>
                <w:div w:id="747651281">
                  <w:marLeft w:val="0"/>
                  <w:marRight w:val="0"/>
                  <w:marTop w:val="240"/>
                  <w:marBottom w:val="240"/>
                  <w:divBdr>
                    <w:top w:val="none" w:sz="0" w:space="0" w:color="auto"/>
                    <w:left w:val="none" w:sz="0" w:space="0" w:color="auto"/>
                    <w:bottom w:val="none" w:sz="0" w:space="0" w:color="auto"/>
                    <w:right w:val="none" w:sz="0" w:space="0" w:color="auto"/>
                  </w:divBdr>
                </w:div>
                <w:div w:id="898130037">
                  <w:marLeft w:val="0"/>
                  <w:marRight w:val="0"/>
                  <w:marTop w:val="240"/>
                  <w:marBottom w:val="240"/>
                  <w:divBdr>
                    <w:top w:val="none" w:sz="0" w:space="0" w:color="auto"/>
                    <w:left w:val="none" w:sz="0" w:space="0" w:color="auto"/>
                    <w:bottom w:val="none" w:sz="0" w:space="0" w:color="auto"/>
                    <w:right w:val="none" w:sz="0" w:space="0" w:color="auto"/>
                  </w:divBdr>
                  <w:divsChild>
                    <w:div w:id="69010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172289">
          <w:marLeft w:val="0"/>
          <w:marRight w:val="0"/>
          <w:marTop w:val="0"/>
          <w:marBottom w:val="300"/>
          <w:divBdr>
            <w:top w:val="none" w:sz="0" w:space="0" w:color="auto"/>
            <w:left w:val="none" w:sz="0" w:space="0" w:color="auto"/>
            <w:bottom w:val="none" w:sz="0" w:space="0" w:color="auto"/>
            <w:right w:val="none" w:sz="0" w:space="0" w:color="auto"/>
          </w:divBdr>
        </w:div>
        <w:div w:id="327172471">
          <w:marLeft w:val="0"/>
          <w:marRight w:val="0"/>
          <w:marTop w:val="300"/>
          <w:marBottom w:val="600"/>
          <w:divBdr>
            <w:top w:val="single" w:sz="6" w:space="30" w:color="EB5D0B"/>
            <w:left w:val="none" w:sz="0" w:space="0" w:color="auto"/>
            <w:bottom w:val="single" w:sz="6" w:space="30" w:color="EB5D0B"/>
            <w:right w:val="none" w:sz="0" w:space="0" w:color="auto"/>
          </w:divBdr>
        </w:div>
        <w:div w:id="327175462">
          <w:marLeft w:val="0"/>
          <w:marRight w:val="0"/>
          <w:marTop w:val="0"/>
          <w:marBottom w:val="0"/>
          <w:divBdr>
            <w:top w:val="none" w:sz="0" w:space="0" w:color="auto"/>
            <w:left w:val="none" w:sz="0" w:space="0" w:color="auto"/>
            <w:bottom w:val="none" w:sz="0" w:space="0" w:color="auto"/>
            <w:right w:val="none" w:sz="0" w:space="0" w:color="auto"/>
          </w:divBdr>
        </w:div>
        <w:div w:id="327177175">
          <w:marLeft w:val="0"/>
          <w:marRight w:val="0"/>
          <w:marTop w:val="360"/>
          <w:marBottom w:val="360"/>
          <w:divBdr>
            <w:top w:val="none" w:sz="0" w:space="0" w:color="auto"/>
            <w:left w:val="none" w:sz="0" w:space="0" w:color="auto"/>
            <w:bottom w:val="none" w:sz="0" w:space="0" w:color="auto"/>
            <w:right w:val="none" w:sz="0" w:space="0" w:color="auto"/>
          </w:divBdr>
        </w:div>
        <w:div w:id="327249450">
          <w:marLeft w:val="0"/>
          <w:marRight w:val="0"/>
          <w:marTop w:val="0"/>
          <w:marBottom w:val="0"/>
          <w:divBdr>
            <w:top w:val="none" w:sz="0" w:space="0" w:color="auto"/>
            <w:left w:val="none" w:sz="0" w:space="0" w:color="auto"/>
            <w:bottom w:val="single" w:sz="6" w:space="15" w:color="B8B9BA"/>
            <w:right w:val="none" w:sz="0" w:space="0" w:color="auto"/>
          </w:divBdr>
          <w:divsChild>
            <w:div w:id="698823672">
              <w:marLeft w:val="0"/>
              <w:marRight w:val="0"/>
              <w:marTop w:val="225"/>
              <w:marBottom w:val="0"/>
              <w:divBdr>
                <w:top w:val="none" w:sz="0" w:space="0" w:color="auto"/>
                <w:left w:val="none" w:sz="0" w:space="0" w:color="auto"/>
                <w:bottom w:val="none" w:sz="0" w:space="0" w:color="auto"/>
                <w:right w:val="none" w:sz="0" w:space="0" w:color="auto"/>
              </w:divBdr>
              <w:divsChild>
                <w:div w:id="68505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90415">
          <w:marLeft w:val="0"/>
          <w:marRight w:val="0"/>
          <w:marTop w:val="240"/>
          <w:marBottom w:val="240"/>
          <w:divBdr>
            <w:top w:val="none" w:sz="0" w:space="0" w:color="auto"/>
            <w:left w:val="none" w:sz="0" w:space="0" w:color="auto"/>
            <w:bottom w:val="none" w:sz="0" w:space="0" w:color="auto"/>
            <w:right w:val="none" w:sz="0" w:space="0" w:color="auto"/>
          </w:divBdr>
        </w:div>
        <w:div w:id="327291141">
          <w:marLeft w:val="0"/>
          <w:marRight w:val="0"/>
          <w:marTop w:val="300"/>
          <w:marBottom w:val="600"/>
          <w:divBdr>
            <w:top w:val="single" w:sz="6" w:space="30" w:color="EB5D0B"/>
            <w:left w:val="none" w:sz="0" w:space="0" w:color="auto"/>
            <w:bottom w:val="single" w:sz="6" w:space="30" w:color="EB5D0B"/>
            <w:right w:val="none" w:sz="0" w:space="0" w:color="auto"/>
          </w:divBdr>
        </w:div>
        <w:div w:id="327372602">
          <w:marLeft w:val="0"/>
          <w:marRight w:val="0"/>
          <w:marTop w:val="384"/>
          <w:marBottom w:val="384"/>
          <w:divBdr>
            <w:top w:val="none" w:sz="0" w:space="0" w:color="auto"/>
            <w:left w:val="none" w:sz="0" w:space="0" w:color="auto"/>
            <w:bottom w:val="none" w:sz="0" w:space="0" w:color="auto"/>
            <w:right w:val="none" w:sz="0" w:space="0" w:color="auto"/>
          </w:divBdr>
        </w:div>
        <w:div w:id="327439091">
          <w:marLeft w:val="0"/>
          <w:marRight w:val="0"/>
          <w:marTop w:val="0"/>
          <w:marBottom w:val="0"/>
          <w:divBdr>
            <w:top w:val="none" w:sz="0" w:space="0" w:color="auto"/>
            <w:left w:val="none" w:sz="0" w:space="0" w:color="auto"/>
            <w:bottom w:val="none" w:sz="0" w:space="0" w:color="auto"/>
            <w:right w:val="none" w:sz="0" w:space="0" w:color="auto"/>
          </w:divBdr>
        </w:div>
        <w:div w:id="327441134">
          <w:marLeft w:val="0"/>
          <w:marRight w:val="0"/>
          <w:marTop w:val="0"/>
          <w:marBottom w:val="0"/>
          <w:divBdr>
            <w:top w:val="none" w:sz="0" w:space="0" w:color="auto"/>
            <w:left w:val="none" w:sz="0" w:space="0" w:color="auto"/>
            <w:bottom w:val="none" w:sz="0" w:space="0" w:color="auto"/>
            <w:right w:val="none" w:sz="0" w:space="0" w:color="auto"/>
          </w:divBdr>
          <w:divsChild>
            <w:div w:id="670915344">
              <w:marLeft w:val="0"/>
              <w:marRight w:val="0"/>
              <w:marTop w:val="860"/>
              <w:marBottom w:val="0"/>
              <w:divBdr>
                <w:top w:val="none" w:sz="0" w:space="0" w:color="auto"/>
                <w:left w:val="none" w:sz="0" w:space="0" w:color="auto"/>
                <w:bottom w:val="none" w:sz="0" w:space="0" w:color="auto"/>
                <w:right w:val="none" w:sz="0" w:space="0" w:color="auto"/>
              </w:divBdr>
            </w:div>
          </w:divsChild>
        </w:div>
        <w:div w:id="327486211">
          <w:marLeft w:val="0"/>
          <w:marRight w:val="0"/>
          <w:marTop w:val="0"/>
          <w:marBottom w:val="0"/>
          <w:divBdr>
            <w:top w:val="none" w:sz="0" w:space="0" w:color="auto"/>
            <w:left w:val="none" w:sz="0" w:space="0" w:color="auto"/>
            <w:bottom w:val="none" w:sz="0" w:space="0" w:color="auto"/>
            <w:right w:val="none" w:sz="0" w:space="0" w:color="auto"/>
          </w:divBdr>
          <w:divsChild>
            <w:div w:id="557784774">
              <w:marLeft w:val="0"/>
              <w:marRight w:val="0"/>
              <w:marTop w:val="0"/>
              <w:marBottom w:val="0"/>
              <w:divBdr>
                <w:top w:val="none" w:sz="0" w:space="0" w:color="auto"/>
                <w:left w:val="none" w:sz="0" w:space="0" w:color="auto"/>
                <w:bottom w:val="none" w:sz="0" w:space="0" w:color="auto"/>
                <w:right w:val="none" w:sz="0" w:space="0" w:color="auto"/>
              </w:divBdr>
            </w:div>
          </w:divsChild>
        </w:div>
        <w:div w:id="327556690">
          <w:marLeft w:val="0"/>
          <w:marRight w:val="0"/>
          <w:marTop w:val="240"/>
          <w:marBottom w:val="240"/>
          <w:divBdr>
            <w:top w:val="none" w:sz="0" w:space="0" w:color="auto"/>
            <w:left w:val="none" w:sz="0" w:space="0" w:color="auto"/>
            <w:bottom w:val="none" w:sz="0" w:space="0" w:color="auto"/>
            <w:right w:val="none" w:sz="0" w:space="0" w:color="auto"/>
          </w:divBdr>
        </w:div>
        <w:div w:id="327633036">
          <w:marLeft w:val="0"/>
          <w:marRight w:val="0"/>
          <w:marTop w:val="0"/>
          <w:marBottom w:val="0"/>
          <w:divBdr>
            <w:top w:val="none" w:sz="0" w:space="0" w:color="auto"/>
            <w:left w:val="none" w:sz="0" w:space="0" w:color="auto"/>
            <w:bottom w:val="none" w:sz="0" w:space="0" w:color="auto"/>
            <w:right w:val="none" w:sz="0" w:space="0" w:color="auto"/>
          </w:divBdr>
        </w:div>
        <w:div w:id="327683782">
          <w:marLeft w:val="0"/>
          <w:marRight w:val="0"/>
          <w:marTop w:val="240"/>
          <w:marBottom w:val="240"/>
          <w:divBdr>
            <w:top w:val="none" w:sz="0" w:space="0" w:color="auto"/>
            <w:left w:val="none" w:sz="0" w:space="0" w:color="auto"/>
            <w:bottom w:val="none" w:sz="0" w:space="0" w:color="auto"/>
            <w:right w:val="none" w:sz="0" w:space="0" w:color="auto"/>
          </w:divBdr>
        </w:div>
        <w:div w:id="327712472">
          <w:marLeft w:val="0"/>
          <w:marRight w:val="0"/>
          <w:marTop w:val="240"/>
          <w:marBottom w:val="240"/>
          <w:divBdr>
            <w:top w:val="none" w:sz="0" w:space="0" w:color="auto"/>
            <w:left w:val="none" w:sz="0" w:space="0" w:color="auto"/>
            <w:bottom w:val="none" w:sz="0" w:space="0" w:color="auto"/>
            <w:right w:val="none" w:sz="0" w:space="0" w:color="auto"/>
          </w:divBdr>
          <w:divsChild>
            <w:div w:id="628121791">
              <w:marLeft w:val="0"/>
              <w:marRight w:val="0"/>
              <w:marTop w:val="0"/>
              <w:marBottom w:val="0"/>
              <w:divBdr>
                <w:top w:val="none" w:sz="0" w:space="0" w:color="auto"/>
                <w:left w:val="none" w:sz="0" w:space="0" w:color="auto"/>
                <w:bottom w:val="none" w:sz="0" w:space="0" w:color="auto"/>
                <w:right w:val="none" w:sz="0" w:space="0" w:color="auto"/>
              </w:divBdr>
            </w:div>
          </w:divsChild>
        </w:div>
        <w:div w:id="327952545">
          <w:marLeft w:val="0"/>
          <w:marRight w:val="0"/>
          <w:marTop w:val="0"/>
          <w:marBottom w:val="0"/>
          <w:divBdr>
            <w:top w:val="none" w:sz="0" w:space="0" w:color="auto"/>
            <w:left w:val="none" w:sz="0" w:space="0" w:color="auto"/>
            <w:bottom w:val="none" w:sz="0" w:space="0" w:color="auto"/>
            <w:right w:val="none" w:sz="0" w:space="0" w:color="auto"/>
          </w:divBdr>
          <w:divsChild>
            <w:div w:id="737091987">
              <w:marLeft w:val="0"/>
              <w:marRight w:val="0"/>
              <w:marTop w:val="0"/>
              <w:marBottom w:val="0"/>
              <w:divBdr>
                <w:top w:val="none" w:sz="0" w:space="0" w:color="auto"/>
                <w:left w:val="none" w:sz="0" w:space="0" w:color="auto"/>
                <w:bottom w:val="none" w:sz="0" w:space="0" w:color="auto"/>
                <w:right w:val="none" w:sz="0" w:space="0" w:color="auto"/>
              </w:divBdr>
            </w:div>
          </w:divsChild>
        </w:div>
        <w:div w:id="328027465">
          <w:marLeft w:val="0"/>
          <w:marRight w:val="0"/>
          <w:marTop w:val="0"/>
          <w:marBottom w:val="0"/>
          <w:divBdr>
            <w:top w:val="none" w:sz="0" w:space="0" w:color="auto"/>
            <w:left w:val="none" w:sz="0" w:space="0" w:color="auto"/>
            <w:bottom w:val="none" w:sz="0" w:space="0" w:color="auto"/>
            <w:right w:val="none" w:sz="0" w:space="0" w:color="auto"/>
          </w:divBdr>
          <w:divsChild>
            <w:div w:id="567770044">
              <w:marLeft w:val="0"/>
              <w:marRight w:val="0"/>
              <w:marTop w:val="0"/>
              <w:marBottom w:val="0"/>
              <w:divBdr>
                <w:top w:val="none" w:sz="0" w:space="0" w:color="auto"/>
                <w:left w:val="none" w:sz="0" w:space="0" w:color="auto"/>
                <w:bottom w:val="none" w:sz="0" w:space="0" w:color="auto"/>
                <w:right w:val="none" w:sz="0" w:space="0" w:color="auto"/>
              </w:divBdr>
            </w:div>
          </w:divsChild>
        </w:div>
        <w:div w:id="328094612">
          <w:marLeft w:val="0"/>
          <w:marRight w:val="0"/>
          <w:marTop w:val="0"/>
          <w:marBottom w:val="0"/>
          <w:divBdr>
            <w:top w:val="none" w:sz="0" w:space="0" w:color="auto"/>
            <w:left w:val="none" w:sz="0" w:space="0" w:color="auto"/>
            <w:bottom w:val="none" w:sz="0" w:space="0" w:color="auto"/>
            <w:right w:val="none" w:sz="0" w:space="0" w:color="auto"/>
          </w:divBdr>
        </w:div>
        <w:div w:id="328142040">
          <w:marLeft w:val="0"/>
          <w:marRight w:val="0"/>
          <w:marTop w:val="0"/>
          <w:marBottom w:val="0"/>
          <w:divBdr>
            <w:top w:val="none" w:sz="0" w:space="0" w:color="auto"/>
            <w:left w:val="none" w:sz="0" w:space="0" w:color="auto"/>
            <w:bottom w:val="none" w:sz="0" w:space="0" w:color="auto"/>
            <w:right w:val="none" w:sz="0" w:space="0" w:color="auto"/>
          </w:divBdr>
        </w:div>
        <w:div w:id="328296268">
          <w:marLeft w:val="0"/>
          <w:marRight w:val="0"/>
          <w:marTop w:val="0"/>
          <w:marBottom w:val="0"/>
          <w:divBdr>
            <w:top w:val="none" w:sz="0" w:space="0" w:color="auto"/>
            <w:left w:val="none" w:sz="0" w:space="0" w:color="auto"/>
            <w:bottom w:val="none" w:sz="0" w:space="0" w:color="auto"/>
            <w:right w:val="none" w:sz="0" w:space="0" w:color="auto"/>
          </w:divBdr>
        </w:div>
        <w:div w:id="328335723">
          <w:marLeft w:val="0"/>
          <w:marRight w:val="0"/>
          <w:marTop w:val="0"/>
          <w:marBottom w:val="0"/>
          <w:divBdr>
            <w:top w:val="none" w:sz="0" w:space="0" w:color="auto"/>
            <w:left w:val="none" w:sz="0" w:space="0" w:color="auto"/>
            <w:bottom w:val="none" w:sz="0" w:space="0" w:color="auto"/>
            <w:right w:val="none" w:sz="0" w:space="0" w:color="auto"/>
          </w:divBdr>
          <w:divsChild>
            <w:div w:id="71852066">
              <w:marLeft w:val="0"/>
              <w:marRight w:val="0"/>
              <w:marTop w:val="0"/>
              <w:marBottom w:val="0"/>
              <w:divBdr>
                <w:top w:val="none" w:sz="0" w:space="0" w:color="auto"/>
                <w:left w:val="none" w:sz="0" w:space="0" w:color="auto"/>
                <w:bottom w:val="none" w:sz="0" w:space="0" w:color="auto"/>
                <w:right w:val="none" w:sz="0" w:space="0" w:color="auto"/>
              </w:divBdr>
            </w:div>
          </w:divsChild>
        </w:div>
        <w:div w:id="328362451">
          <w:marLeft w:val="0"/>
          <w:marRight w:val="0"/>
          <w:marTop w:val="0"/>
          <w:marBottom w:val="0"/>
          <w:divBdr>
            <w:top w:val="none" w:sz="0" w:space="0" w:color="auto"/>
            <w:left w:val="none" w:sz="0" w:space="0" w:color="auto"/>
            <w:bottom w:val="none" w:sz="0" w:space="0" w:color="auto"/>
            <w:right w:val="none" w:sz="0" w:space="0" w:color="auto"/>
          </w:divBdr>
          <w:divsChild>
            <w:div w:id="226066168">
              <w:marLeft w:val="0"/>
              <w:marRight w:val="0"/>
              <w:marTop w:val="0"/>
              <w:marBottom w:val="0"/>
              <w:divBdr>
                <w:top w:val="none" w:sz="0" w:space="0" w:color="auto"/>
                <w:left w:val="none" w:sz="0" w:space="0" w:color="auto"/>
                <w:bottom w:val="none" w:sz="0" w:space="0" w:color="auto"/>
                <w:right w:val="none" w:sz="0" w:space="0" w:color="auto"/>
              </w:divBdr>
              <w:divsChild>
                <w:div w:id="914167156">
                  <w:marLeft w:val="0"/>
                  <w:marRight w:val="0"/>
                  <w:marTop w:val="0"/>
                  <w:marBottom w:val="0"/>
                  <w:divBdr>
                    <w:top w:val="none" w:sz="0" w:space="0" w:color="auto"/>
                    <w:left w:val="none" w:sz="0" w:space="0" w:color="auto"/>
                    <w:bottom w:val="none" w:sz="0" w:space="0" w:color="auto"/>
                    <w:right w:val="none" w:sz="0" w:space="0" w:color="auto"/>
                  </w:divBdr>
                  <w:divsChild>
                    <w:div w:id="154494634">
                      <w:marLeft w:val="0"/>
                      <w:marRight w:val="120"/>
                      <w:marTop w:val="0"/>
                      <w:marBottom w:val="0"/>
                      <w:divBdr>
                        <w:top w:val="none" w:sz="0" w:space="0" w:color="auto"/>
                        <w:left w:val="none" w:sz="0" w:space="0" w:color="auto"/>
                        <w:bottom w:val="none" w:sz="0" w:space="0" w:color="auto"/>
                        <w:right w:val="none" w:sz="0" w:space="0" w:color="auto"/>
                      </w:divBdr>
                    </w:div>
                    <w:div w:id="840121548">
                      <w:marLeft w:val="0"/>
                      <w:marRight w:val="0"/>
                      <w:marTop w:val="0"/>
                      <w:marBottom w:val="0"/>
                      <w:divBdr>
                        <w:top w:val="none" w:sz="0" w:space="0" w:color="auto"/>
                        <w:left w:val="none" w:sz="0" w:space="0" w:color="auto"/>
                        <w:bottom w:val="none" w:sz="0" w:space="0" w:color="auto"/>
                        <w:right w:val="none" w:sz="0" w:space="0" w:color="auto"/>
                      </w:divBdr>
                      <w:divsChild>
                        <w:div w:id="3553041">
                          <w:marLeft w:val="0"/>
                          <w:marRight w:val="0"/>
                          <w:marTop w:val="0"/>
                          <w:marBottom w:val="0"/>
                          <w:divBdr>
                            <w:top w:val="none" w:sz="0" w:space="0" w:color="auto"/>
                            <w:left w:val="none" w:sz="0" w:space="0" w:color="auto"/>
                            <w:bottom w:val="none" w:sz="0" w:space="0" w:color="auto"/>
                            <w:right w:val="none" w:sz="0" w:space="0" w:color="auto"/>
                          </w:divBdr>
                          <w:divsChild>
                            <w:div w:id="9136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413187">
          <w:marLeft w:val="0"/>
          <w:marRight w:val="0"/>
          <w:marTop w:val="0"/>
          <w:marBottom w:val="0"/>
          <w:divBdr>
            <w:top w:val="none" w:sz="0" w:space="0" w:color="auto"/>
            <w:left w:val="none" w:sz="0" w:space="0" w:color="auto"/>
            <w:bottom w:val="none" w:sz="0" w:space="0" w:color="auto"/>
            <w:right w:val="none" w:sz="0" w:space="0" w:color="auto"/>
          </w:divBdr>
          <w:divsChild>
            <w:div w:id="263080113">
              <w:marLeft w:val="0"/>
              <w:marRight w:val="0"/>
              <w:marTop w:val="75"/>
              <w:marBottom w:val="180"/>
              <w:divBdr>
                <w:top w:val="none" w:sz="0" w:space="0" w:color="auto"/>
                <w:left w:val="none" w:sz="0" w:space="0" w:color="auto"/>
                <w:bottom w:val="none" w:sz="0" w:space="0" w:color="auto"/>
                <w:right w:val="none" w:sz="0" w:space="0" w:color="auto"/>
              </w:divBdr>
              <w:divsChild>
                <w:div w:id="433599172">
                  <w:marLeft w:val="0"/>
                  <w:marRight w:val="0"/>
                  <w:marTop w:val="0"/>
                  <w:marBottom w:val="0"/>
                  <w:divBdr>
                    <w:top w:val="none" w:sz="0" w:space="0" w:color="auto"/>
                    <w:left w:val="none" w:sz="0" w:space="0" w:color="auto"/>
                    <w:bottom w:val="none" w:sz="0" w:space="0" w:color="auto"/>
                    <w:right w:val="none" w:sz="0" w:space="0" w:color="auto"/>
                  </w:divBdr>
                </w:div>
              </w:divsChild>
            </w:div>
            <w:div w:id="793329124">
              <w:marLeft w:val="0"/>
              <w:marRight w:val="0"/>
              <w:marTop w:val="0"/>
              <w:marBottom w:val="180"/>
              <w:divBdr>
                <w:top w:val="none" w:sz="0" w:space="0" w:color="auto"/>
                <w:left w:val="none" w:sz="0" w:space="0" w:color="auto"/>
                <w:bottom w:val="none" w:sz="0" w:space="0" w:color="auto"/>
                <w:right w:val="none" w:sz="0" w:space="0" w:color="auto"/>
              </w:divBdr>
            </w:div>
          </w:divsChild>
        </w:div>
        <w:div w:id="328414020">
          <w:marLeft w:val="0"/>
          <w:marRight w:val="0"/>
          <w:marTop w:val="0"/>
          <w:marBottom w:val="0"/>
          <w:divBdr>
            <w:top w:val="none" w:sz="0" w:space="0" w:color="auto"/>
            <w:left w:val="none" w:sz="0" w:space="0" w:color="auto"/>
            <w:bottom w:val="none" w:sz="0" w:space="0" w:color="auto"/>
            <w:right w:val="none" w:sz="0" w:space="0" w:color="auto"/>
          </w:divBdr>
        </w:div>
        <w:div w:id="328601422">
          <w:marLeft w:val="0"/>
          <w:marRight w:val="0"/>
          <w:marTop w:val="240"/>
          <w:marBottom w:val="240"/>
          <w:divBdr>
            <w:top w:val="none" w:sz="0" w:space="0" w:color="auto"/>
            <w:left w:val="none" w:sz="0" w:space="0" w:color="auto"/>
            <w:bottom w:val="none" w:sz="0" w:space="0" w:color="auto"/>
            <w:right w:val="none" w:sz="0" w:space="0" w:color="auto"/>
          </w:divBdr>
        </w:div>
        <w:div w:id="328679132">
          <w:marLeft w:val="0"/>
          <w:marRight w:val="0"/>
          <w:marTop w:val="281"/>
          <w:marBottom w:val="281"/>
          <w:divBdr>
            <w:top w:val="none" w:sz="0" w:space="0" w:color="auto"/>
            <w:left w:val="none" w:sz="0" w:space="0" w:color="auto"/>
            <w:bottom w:val="none" w:sz="0" w:space="0" w:color="auto"/>
            <w:right w:val="none" w:sz="0" w:space="0" w:color="auto"/>
          </w:divBdr>
          <w:divsChild>
            <w:div w:id="847405377">
              <w:marLeft w:val="0"/>
              <w:marRight w:val="0"/>
              <w:marTop w:val="0"/>
              <w:marBottom w:val="0"/>
              <w:divBdr>
                <w:top w:val="none" w:sz="0" w:space="0" w:color="auto"/>
                <w:left w:val="none" w:sz="0" w:space="0" w:color="auto"/>
                <w:bottom w:val="none" w:sz="0" w:space="0" w:color="auto"/>
                <w:right w:val="none" w:sz="0" w:space="0" w:color="auto"/>
              </w:divBdr>
            </w:div>
          </w:divsChild>
        </w:div>
        <w:div w:id="328751243">
          <w:marLeft w:val="0"/>
          <w:marRight w:val="0"/>
          <w:marTop w:val="0"/>
          <w:marBottom w:val="0"/>
          <w:divBdr>
            <w:top w:val="none" w:sz="0" w:space="0" w:color="auto"/>
            <w:left w:val="none" w:sz="0" w:space="0" w:color="auto"/>
            <w:bottom w:val="none" w:sz="0" w:space="0" w:color="auto"/>
            <w:right w:val="none" w:sz="0" w:space="0" w:color="auto"/>
          </w:divBdr>
        </w:div>
        <w:div w:id="328870911">
          <w:marLeft w:val="0"/>
          <w:marRight w:val="0"/>
          <w:marTop w:val="0"/>
          <w:marBottom w:val="0"/>
          <w:divBdr>
            <w:top w:val="none" w:sz="0" w:space="0" w:color="auto"/>
            <w:left w:val="none" w:sz="0" w:space="0" w:color="auto"/>
            <w:bottom w:val="none" w:sz="0" w:space="0" w:color="auto"/>
            <w:right w:val="none" w:sz="0" w:space="0" w:color="auto"/>
          </w:divBdr>
        </w:div>
        <w:div w:id="328946842">
          <w:marLeft w:val="0"/>
          <w:marRight w:val="0"/>
          <w:marTop w:val="240"/>
          <w:marBottom w:val="240"/>
          <w:divBdr>
            <w:top w:val="none" w:sz="0" w:space="0" w:color="auto"/>
            <w:left w:val="none" w:sz="0" w:space="0" w:color="auto"/>
            <w:bottom w:val="none" w:sz="0" w:space="0" w:color="auto"/>
            <w:right w:val="none" w:sz="0" w:space="0" w:color="auto"/>
          </w:divBdr>
          <w:divsChild>
            <w:div w:id="729884845">
              <w:marLeft w:val="0"/>
              <w:marRight w:val="0"/>
              <w:marTop w:val="0"/>
              <w:marBottom w:val="0"/>
              <w:divBdr>
                <w:top w:val="none" w:sz="0" w:space="0" w:color="auto"/>
                <w:left w:val="none" w:sz="0" w:space="0" w:color="auto"/>
                <w:bottom w:val="none" w:sz="0" w:space="0" w:color="auto"/>
                <w:right w:val="none" w:sz="0" w:space="0" w:color="auto"/>
              </w:divBdr>
            </w:div>
          </w:divsChild>
        </w:div>
        <w:div w:id="328949675">
          <w:marLeft w:val="0"/>
          <w:marRight w:val="0"/>
          <w:marTop w:val="88"/>
          <w:marBottom w:val="0"/>
          <w:divBdr>
            <w:top w:val="none" w:sz="0" w:space="0" w:color="auto"/>
            <w:left w:val="none" w:sz="0" w:space="0" w:color="auto"/>
            <w:bottom w:val="none" w:sz="0" w:space="0" w:color="auto"/>
            <w:right w:val="none" w:sz="0" w:space="0" w:color="auto"/>
          </w:divBdr>
        </w:div>
        <w:div w:id="328991006">
          <w:marLeft w:val="0"/>
          <w:marRight w:val="0"/>
          <w:marTop w:val="0"/>
          <w:marBottom w:val="0"/>
          <w:divBdr>
            <w:top w:val="none" w:sz="0" w:space="0" w:color="auto"/>
            <w:left w:val="none" w:sz="0" w:space="0" w:color="auto"/>
            <w:bottom w:val="none" w:sz="0" w:space="0" w:color="auto"/>
            <w:right w:val="none" w:sz="0" w:space="0" w:color="auto"/>
          </w:divBdr>
        </w:div>
        <w:div w:id="329018602">
          <w:marLeft w:val="0"/>
          <w:marRight w:val="0"/>
          <w:marTop w:val="354"/>
          <w:marBottom w:val="354"/>
          <w:divBdr>
            <w:top w:val="none" w:sz="0" w:space="0" w:color="auto"/>
            <w:left w:val="none" w:sz="0" w:space="0" w:color="auto"/>
            <w:bottom w:val="none" w:sz="0" w:space="0" w:color="auto"/>
            <w:right w:val="none" w:sz="0" w:space="0" w:color="auto"/>
          </w:divBdr>
        </w:div>
        <w:div w:id="329063941">
          <w:marLeft w:val="0"/>
          <w:marRight w:val="0"/>
          <w:marTop w:val="0"/>
          <w:marBottom w:val="0"/>
          <w:divBdr>
            <w:top w:val="none" w:sz="0" w:space="0" w:color="auto"/>
            <w:left w:val="none" w:sz="0" w:space="0" w:color="auto"/>
            <w:bottom w:val="none" w:sz="0" w:space="0" w:color="auto"/>
            <w:right w:val="none" w:sz="0" w:space="0" w:color="auto"/>
          </w:divBdr>
        </w:div>
        <w:div w:id="329065440">
          <w:marLeft w:val="0"/>
          <w:marRight w:val="0"/>
          <w:marTop w:val="0"/>
          <w:marBottom w:val="0"/>
          <w:divBdr>
            <w:top w:val="none" w:sz="0" w:space="0" w:color="auto"/>
            <w:left w:val="none" w:sz="0" w:space="0" w:color="auto"/>
            <w:bottom w:val="none" w:sz="0" w:space="0" w:color="auto"/>
            <w:right w:val="none" w:sz="0" w:space="0" w:color="auto"/>
          </w:divBdr>
        </w:div>
        <w:div w:id="329141905">
          <w:marLeft w:val="0"/>
          <w:marRight w:val="0"/>
          <w:marTop w:val="240"/>
          <w:marBottom w:val="240"/>
          <w:divBdr>
            <w:top w:val="none" w:sz="0" w:space="0" w:color="auto"/>
            <w:left w:val="none" w:sz="0" w:space="0" w:color="auto"/>
            <w:bottom w:val="none" w:sz="0" w:space="0" w:color="auto"/>
            <w:right w:val="none" w:sz="0" w:space="0" w:color="auto"/>
          </w:divBdr>
          <w:divsChild>
            <w:div w:id="206602119">
              <w:marLeft w:val="0"/>
              <w:marRight w:val="0"/>
              <w:marTop w:val="0"/>
              <w:marBottom w:val="0"/>
              <w:divBdr>
                <w:top w:val="none" w:sz="0" w:space="0" w:color="auto"/>
                <w:left w:val="none" w:sz="0" w:space="0" w:color="auto"/>
                <w:bottom w:val="none" w:sz="0" w:space="0" w:color="auto"/>
                <w:right w:val="none" w:sz="0" w:space="0" w:color="auto"/>
              </w:divBdr>
            </w:div>
          </w:divsChild>
        </w:div>
        <w:div w:id="329262459">
          <w:marLeft w:val="0"/>
          <w:marRight w:val="0"/>
          <w:marTop w:val="0"/>
          <w:marBottom w:val="0"/>
          <w:divBdr>
            <w:top w:val="none" w:sz="0" w:space="0" w:color="auto"/>
            <w:left w:val="none" w:sz="0" w:space="0" w:color="auto"/>
            <w:bottom w:val="none" w:sz="0" w:space="0" w:color="auto"/>
            <w:right w:val="none" w:sz="0" w:space="0" w:color="auto"/>
          </w:divBdr>
        </w:div>
        <w:div w:id="329330869">
          <w:marLeft w:val="0"/>
          <w:marRight w:val="0"/>
          <w:marTop w:val="240"/>
          <w:marBottom w:val="240"/>
          <w:divBdr>
            <w:top w:val="none" w:sz="0" w:space="0" w:color="auto"/>
            <w:left w:val="none" w:sz="0" w:space="0" w:color="auto"/>
            <w:bottom w:val="none" w:sz="0" w:space="0" w:color="auto"/>
            <w:right w:val="none" w:sz="0" w:space="0" w:color="auto"/>
          </w:divBdr>
          <w:divsChild>
            <w:div w:id="1000501563">
              <w:marLeft w:val="0"/>
              <w:marRight w:val="0"/>
              <w:marTop w:val="0"/>
              <w:marBottom w:val="0"/>
              <w:divBdr>
                <w:top w:val="none" w:sz="0" w:space="0" w:color="auto"/>
                <w:left w:val="none" w:sz="0" w:space="0" w:color="auto"/>
                <w:bottom w:val="none" w:sz="0" w:space="0" w:color="auto"/>
                <w:right w:val="none" w:sz="0" w:space="0" w:color="auto"/>
              </w:divBdr>
            </w:div>
          </w:divsChild>
        </w:div>
        <w:div w:id="329335315">
          <w:marLeft w:val="0"/>
          <w:marRight w:val="1500"/>
          <w:marTop w:val="0"/>
          <w:marBottom w:val="0"/>
          <w:divBdr>
            <w:top w:val="none" w:sz="0" w:space="0" w:color="auto"/>
            <w:left w:val="none" w:sz="0" w:space="0" w:color="auto"/>
            <w:bottom w:val="none" w:sz="0" w:space="0" w:color="auto"/>
            <w:right w:val="none" w:sz="0" w:space="0" w:color="auto"/>
          </w:divBdr>
          <w:divsChild>
            <w:div w:id="87426616">
              <w:marLeft w:val="0"/>
              <w:marRight w:val="0"/>
              <w:marTop w:val="600"/>
              <w:marBottom w:val="600"/>
              <w:divBdr>
                <w:top w:val="none" w:sz="0" w:space="0" w:color="auto"/>
                <w:left w:val="none" w:sz="0" w:space="0" w:color="auto"/>
                <w:bottom w:val="none" w:sz="0" w:space="0" w:color="auto"/>
                <w:right w:val="none" w:sz="0" w:space="0" w:color="auto"/>
              </w:divBdr>
              <w:divsChild>
                <w:div w:id="99491784">
                  <w:marLeft w:val="0"/>
                  <w:marRight w:val="0"/>
                  <w:marTop w:val="240"/>
                  <w:marBottom w:val="240"/>
                  <w:divBdr>
                    <w:top w:val="none" w:sz="0" w:space="0" w:color="auto"/>
                    <w:left w:val="none" w:sz="0" w:space="0" w:color="auto"/>
                    <w:bottom w:val="none" w:sz="0" w:space="0" w:color="auto"/>
                    <w:right w:val="none" w:sz="0" w:space="0" w:color="auto"/>
                  </w:divBdr>
                </w:div>
                <w:div w:id="154998189">
                  <w:marLeft w:val="0"/>
                  <w:marRight w:val="0"/>
                  <w:marTop w:val="240"/>
                  <w:marBottom w:val="240"/>
                  <w:divBdr>
                    <w:top w:val="none" w:sz="0" w:space="0" w:color="auto"/>
                    <w:left w:val="none" w:sz="0" w:space="0" w:color="auto"/>
                    <w:bottom w:val="none" w:sz="0" w:space="0" w:color="auto"/>
                    <w:right w:val="none" w:sz="0" w:space="0" w:color="auto"/>
                  </w:divBdr>
                </w:div>
                <w:div w:id="158424269">
                  <w:marLeft w:val="0"/>
                  <w:marRight w:val="0"/>
                  <w:marTop w:val="240"/>
                  <w:marBottom w:val="240"/>
                  <w:divBdr>
                    <w:top w:val="none" w:sz="0" w:space="0" w:color="auto"/>
                    <w:left w:val="none" w:sz="0" w:space="0" w:color="auto"/>
                    <w:bottom w:val="none" w:sz="0" w:space="0" w:color="auto"/>
                    <w:right w:val="none" w:sz="0" w:space="0" w:color="auto"/>
                  </w:divBdr>
                </w:div>
                <w:div w:id="169754986">
                  <w:marLeft w:val="0"/>
                  <w:marRight w:val="0"/>
                  <w:marTop w:val="240"/>
                  <w:marBottom w:val="240"/>
                  <w:divBdr>
                    <w:top w:val="none" w:sz="0" w:space="0" w:color="auto"/>
                    <w:left w:val="none" w:sz="0" w:space="0" w:color="auto"/>
                    <w:bottom w:val="none" w:sz="0" w:space="0" w:color="auto"/>
                    <w:right w:val="none" w:sz="0" w:space="0" w:color="auto"/>
                  </w:divBdr>
                  <w:divsChild>
                    <w:div w:id="384381032">
                      <w:marLeft w:val="0"/>
                      <w:marRight w:val="0"/>
                      <w:marTop w:val="0"/>
                      <w:marBottom w:val="0"/>
                      <w:divBdr>
                        <w:top w:val="none" w:sz="0" w:space="0" w:color="auto"/>
                        <w:left w:val="none" w:sz="0" w:space="0" w:color="auto"/>
                        <w:bottom w:val="none" w:sz="0" w:space="0" w:color="auto"/>
                        <w:right w:val="none" w:sz="0" w:space="0" w:color="auto"/>
                      </w:divBdr>
                    </w:div>
                  </w:divsChild>
                </w:div>
                <w:div w:id="171069235">
                  <w:marLeft w:val="0"/>
                  <w:marRight w:val="0"/>
                  <w:marTop w:val="240"/>
                  <w:marBottom w:val="240"/>
                  <w:divBdr>
                    <w:top w:val="none" w:sz="0" w:space="0" w:color="auto"/>
                    <w:left w:val="none" w:sz="0" w:space="0" w:color="auto"/>
                    <w:bottom w:val="none" w:sz="0" w:space="0" w:color="auto"/>
                    <w:right w:val="none" w:sz="0" w:space="0" w:color="auto"/>
                  </w:divBdr>
                </w:div>
                <w:div w:id="176579099">
                  <w:marLeft w:val="0"/>
                  <w:marRight w:val="0"/>
                  <w:marTop w:val="240"/>
                  <w:marBottom w:val="240"/>
                  <w:divBdr>
                    <w:top w:val="none" w:sz="0" w:space="0" w:color="auto"/>
                    <w:left w:val="none" w:sz="0" w:space="0" w:color="auto"/>
                    <w:bottom w:val="none" w:sz="0" w:space="0" w:color="auto"/>
                    <w:right w:val="none" w:sz="0" w:space="0" w:color="auto"/>
                  </w:divBdr>
                </w:div>
                <w:div w:id="180320500">
                  <w:marLeft w:val="0"/>
                  <w:marRight w:val="0"/>
                  <w:marTop w:val="240"/>
                  <w:marBottom w:val="240"/>
                  <w:divBdr>
                    <w:top w:val="none" w:sz="0" w:space="0" w:color="auto"/>
                    <w:left w:val="none" w:sz="0" w:space="0" w:color="auto"/>
                    <w:bottom w:val="none" w:sz="0" w:space="0" w:color="auto"/>
                    <w:right w:val="none" w:sz="0" w:space="0" w:color="auto"/>
                  </w:divBdr>
                  <w:divsChild>
                    <w:div w:id="117840087">
                      <w:marLeft w:val="0"/>
                      <w:marRight w:val="0"/>
                      <w:marTop w:val="0"/>
                      <w:marBottom w:val="0"/>
                      <w:divBdr>
                        <w:top w:val="none" w:sz="0" w:space="0" w:color="auto"/>
                        <w:left w:val="none" w:sz="0" w:space="0" w:color="auto"/>
                        <w:bottom w:val="none" w:sz="0" w:space="0" w:color="auto"/>
                        <w:right w:val="none" w:sz="0" w:space="0" w:color="auto"/>
                      </w:divBdr>
                    </w:div>
                  </w:divsChild>
                </w:div>
                <w:div w:id="182482526">
                  <w:marLeft w:val="0"/>
                  <w:marRight w:val="0"/>
                  <w:marTop w:val="240"/>
                  <w:marBottom w:val="240"/>
                  <w:divBdr>
                    <w:top w:val="none" w:sz="0" w:space="0" w:color="auto"/>
                    <w:left w:val="none" w:sz="0" w:space="0" w:color="auto"/>
                    <w:bottom w:val="none" w:sz="0" w:space="0" w:color="auto"/>
                    <w:right w:val="none" w:sz="0" w:space="0" w:color="auto"/>
                  </w:divBdr>
                </w:div>
                <w:div w:id="220018601">
                  <w:marLeft w:val="0"/>
                  <w:marRight w:val="0"/>
                  <w:marTop w:val="240"/>
                  <w:marBottom w:val="240"/>
                  <w:divBdr>
                    <w:top w:val="none" w:sz="0" w:space="0" w:color="auto"/>
                    <w:left w:val="none" w:sz="0" w:space="0" w:color="auto"/>
                    <w:bottom w:val="none" w:sz="0" w:space="0" w:color="auto"/>
                    <w:right w:val="none" w:sz="0" w:space="0" w:color="auto"/>
                  </w:divBdr>
                  <w:divsChild>
                    <w:div w:id="43455890">
                      <w:marLeft w:val="0"/>
                      <w:marRight w:val="0"/>
                      <w:marTop w:val="0"/>
                      <w:marBottom w:val="0"/>
                      <w:divBdr>
                        <w:top w:val="none" w:sz="0" w:space="0" w:color="auto"/>
                        <w:left w:val="none" w:sz="0" w:space="0" w:color="auto"/>
                        <w:bottom w:val="none" w:sz="0" w:space="0" w:color="auto"/>
                        <w:right w:val="none" w:sz="0" w:space="0" w:color="auto"/>
                      </w:divBdr>
                    </w:div>
                  </w:divsChild>
                </w:div>
                <w:div w:id="324668127">
                  <w:marLeft w:val="0"/>
                  <w:marRight w:val="0"/>
                  <w:marTop w:val="240"/>
                  <w:marBottom w:val="240"/>
                  <w:divBdr>
                    <w:top w:val="none" w:sz="0" w:space="0" w:color="auto"/>
                    <w:left w:val="none" w:sz="0" w:space="0" w:color="auto"/>
                    <w:bottom w:val="none" w:sz="0" w:space="0" w:color="auto"/>
                    <w:right w:val="none" w:sz="0" w:space="0" w:color="auto"/>
                  </w:divBdr>
                  <w:divsChild>
                    <w:div w:id="872376641">
                      <w:marLeft w:val="0"/>
                      <w:marRight w:val="0"/>
                      <w:marTop w:val="0"/>
                      <w:marBottom w:val="0"/>
                      <w:divBdr>
                        <w:top w:val="none" w:sz="0" w:space="0" w:color="auto"/>
                        <w:left w:val="none" w:sz="0" w:space="0" w:color="auto"/>
                        <w:bottom w:val="none" w:sz="0" w:space="0" w:color="auto"/>
                        <w:right w:val="none" w:sz="0" w:space="0" w:color="auto"/>
                      </w:divBdr>
                    </w:div>
                  </w:divsChild>
                </w:div>
                <w:div w:id="411896088">
                  <w:marLeft w:val="0"/>
                  <w:marRight w:val="0"/>
                  <w:marTop w:val="240"/>
                  <w:marBottom w:val="240"/>
                  <w:divBdr>
                    <w:top w:val="none" w:sz="0" w:space="0" w:color="auto"/>
                    <w:left w:val="none" w:sz="0" w:space="0" w:color="auto"/>
                    <w:bottom w:val="none" w:sz="0" w:space="0" w:color="auto"/>
                    <w:right w:val="none" w:sz="0" w:space="0" w:color="auto"/>
                  </w:divBdr>
                </w:div>
                <w:div w:id="447050741">
                  <w:marLeft w:val="0"/>
                  <w:marRight w:val="0"/>
                  <w:marTop w:val="240"/>
                  <w:marBottom w:val="240"/>
                  <w:divBdr>
                    <w:top w:val="none" w:sz="0" w:space="0" w:color="auto"/>
                    <w:left w:val="none" w:sz="0" w:space="0" w:color="auto"/>
                    <w:bottom w:val="none" w:sz="0" w:space="0" w:color="auto"/>
                    <w:right w:val="none" w:sz="0" w:space="0" w:color="auto"/>
                  </w:divBdr>
                </w:div>
                <w:div w:id="474834075">
                  <w:marLeft w:val="0"/>
                  <w:marRight w:val="0"/>
                  <w:marTop w:val="240"/>
                  <w:marBottom w:val="240"/>
                  <w:divBdr>
                    <w:top w:val="none" w:sz="0" w:space="0" w:color="auto"/>
                    <w:left w:val="none" w:sz="0" w:space="0" w:color="auto"/>
                    <w:bottom w:val="none" w:sz="0" w:space="0" w:color="auto"/>
                    <w:right w:val="none" w:sz="0" w:space="0" w:color="auto"/>
                  </w:divBdr>
                  <w:divsChild>
                    <w:div w:id="775103381">
                      <w:marLeft w:val="0"/>
                      <w:marRight w:val="0"/>
                      <w:marTop w:val="0"/>
                      <w:marBottom w:val="0"/>
                      <w:divBdr>
                        <w:top w:val="none" w:sz="0" w:space="0" w:color="auto"/>
                        <w:left w:val="none" w:sz="0" w:space="0" w:color="auto"/>
                        <w:bottom w:val="none" w:sz="0" w:space="0" w:color="auto"/>
                        <w:right w:val="none" w:sz="0" w:space="0" w:color="auto"/>
                      </w:divBdr>
                    </w:div>
                  </w:divsChild>
                </w:div>
                <w:div w:id="526720800">
                  <w:marLeft w:val="0"/>
                  <w:marRight w:val="0"/>
                  <w:marTop w:val="240"/>
                  <w:marBottom w:val="240"/>
                  <w:divBdr>
                    <w:top w:val="none" w:sz="0" w:space="0" w:color="auto"/>
                    <w:left w:val="none" w:sz="0" w:space="0" w:color="auto"/>
                    <w:bottom w:val="none" w:sz="0" w:space="0" w:color="auto"/>
                    <w:right w:val="none" w:sz="0" w:space="0" w:color="auto"/>
                  </w:divBdr>
                  <w:divsChild>
                    <w:div w:id="633096328">
                      <w:marLeft w:val="0"/>
                      <w:marRight w:val="0"/>
                      <w:marTop w:val="0"/>
                      <w:marBottom w:val="0"/>
                      <w:divBdr>
                        <w:top w:val="none" w:sz="0" w:space="0" w:color="auto"/>
                        <w:left w:val="none" w:sz="0" w:space="0" w:color="auto"/>
                        <w:bottom w:val="none" w:sz="0" w:space="0" w:color="auto"/>
                        <w:right w:val="none" w:sz="0" w:space="0" w:color="auto"/>
                      </w:divBdr>
                    </w:div>
                  </w:divsChild>
                </w:div>
                <w:div w:id="590089839">
                  <w:marLeft w:val="0"/>
                  <w:marRight w:val="0"/>
                  <w:marTop w:val="240"/>
                  <w:marBottom w:val="240"/>
                  <w:divBdr>
                    <w:top w:val="none" w:sz="0" w:space="0" w:color="auto"/>
                    <w:left w:val="none" w:sz="0" w:space="0" w:color="auto"/>
                    <w:bottom w:val="none" w:sz="0" w:space="0" w:color="auto"/>
                    <w:right w:val="none" w:sz="0" w:space="0" w:color="auto"/>
                  </w:divBdr>
                  <w:divsChild>
                    <w:div w:id="474641887">
                      <w:marLeft w:val="0"/>
                      <w:marRight w:val="0"/>
                      <w:marTop w:val="0"/>
                      <w:marBottom w:val="0"/>
                      <w:divBdr>
                        <w:top w:val="none" w:sz="0" w:space="0" w:color="auto"/>
                        <w:left w:val="none" w:sz="0" w:space="0" w:color="auto"/>
                        <w:bottom w:val="none" w:sz="0" w:space="0" w:color="auto"/>
                        <w:right w:val="none" w:sz="0" w:space="0" w:color="auto"/>
                      </w:divBdr>
                    </w:div>
                  </w:divsChild>
                </w:div>
                <w:div w:id="607660095">
                  <w:marLeft w:val="0"/>
                  <w:marRight w:val="0"/>
                  <w:marTop w:val="240"/>
                  <w:marBottom w:val="240"/>
                  <w:divBdr>
                    <w:top w:val="none" w:sz="0" w:space="0" w:color="auto"/>
                    <w:left w:val="none" w:sz="0" w:space="0" w:color="auto"/>
                    <w:bottom w:val="none" w:sz="0" w:space="0" w:color="auto"/>
                    <w:right w:val="none" w:sz="0" w:space="0" w:color="auto"/>
                  </w:divBdr>
                  <w:divsChild>
                    <w:div w:id="388504525">
                      <w:marLeft w:val="0"/>
                      <w:marRight w:val="0"/>
                      <w:marTop w:val="0"/>
                      <w:marBottom w:val="0"/>
                      <w:divBdr>
                        <w:top w:val="none" w:sz="0" w:space="0" w:color="auto"/>
                        <w:left w:val="none" w:sz="0" w:space="0" w:color="auto"/>
                        <w:bottom w:val="none" w:sz="0" w:space="0" w:color="auto"/>
                        <w:right w:val="none" w:sz="0" w:space="0" w:color="auto"/>
                      </w:divBdr>
                    </w:div>
                  </w:divsChild>
                </w:div>
                <w:div w:id="653415171">
                  <w:marLeft w:val="0"/>
                  <w:marRight w:val="0"/>
                  <w:marTop w:val="240"/>
                  <w:marBottom w:val="240"/>
                  <w:divBdr>
                    <w:top w:val="none" w:sz="0" w:space="0" w:color="auto"/>
                    <w:left w:val="none" w:sz="0" w:space="0" w:color="auto"/>
                    <w:bottom w:val="none" w:sz="0" w:space="0" w:color="auto"/>
                    <w:right w:val="none" w:sz="0" w:space="0" w:color="auto"/>
                  </w:divBdr>
                  <w:divsChild>
                    <w:div w:id="384262539">
                      <w:marLeft w:val="0"/>
                      <w:marRight w:val="0"/>
                      <w:marTop w:val="0"/>
                      <w:marBottom w:val="0"/>
                      <w:divBdr>
                        <w:top w:val="none" w:sz="0" w:space="0" w:color="auto"/>
                        <w:left w:val="none" w:sz="0" w:space="0" w:color="auto"/>
                        <w:bottom w:val="none" w:sz="0" w:space="0" w:color="auto"/>
                        <w:right w:val="none" w:sz="0" w:space="0" w:color="auto"/>
                      </w:divBdr>
                    </w:div>
                  </w:divsChild>
                </w:div>
                <w:div w:id="658924477">
                  <w:marLeft w:val="0"/>
                  <w:marRight w:val="0"/>
                  <w:marTop w:val="240"/>
                  <w:marBottom w:val="240"/>
                  <w:divBdr>
                    <w:top w:val="none" w:sz="0" w:space="0" w:color="auto"/>
                    <w:left w:val="none" w:sz="0" w:space="0" w:color="auto"/>
                    <w:bottom w:val="none" w:sz="0" w:space="0" w:color="auto"/>
                    <w:right w:val="none" w:sz="0" w:space="0" w:color="auto"/>
                  </w:divBdr>
                  <w:divsChild>
                    <w:div w:id="628898044">
                      <w:marLeft w:val="0"/>
                      <w:marRight w:val="0"/>
                      <w:marTop w:val="0"/>
                      <w:marBottom w:val="0"/>
                      <w:divBdr>
                        <w:top w:val="none" w:sz="0" w:space="0" w:color="auto"/>
                        <w:left w:val="none" w:sz="0" w:space="0" w:color="auto"/>
                        <w:bottom w:val="none" w:sz="0" w:space="0" w:color="auto"/>
                        <w:right w:val="none" w:sz="0" w:space="0" w:color="auto"/>
                      </w:divBdr>
                    </w:div>
                  </w:divsChild>
                </w:div>
                <w:div w:id="698167824">
                  <w:marLeft w:val="0"/>
                  <w:marRight w:val="0"/>
                  <w:marTop w:val="240"/>
                  <w:marBottom w:val="240"/>
                  <w:divBdr>
                    <w:top w:val="none" w:sz="0" w:space="0" w:color="auto"/>
                    <w:left w:val="none" w:sz="0" w:space="0" w:color="auto"/>
                    <w:bottom w:val="none" w:sz="0" w:space="0" w:color="auto"/>
                    <w:right w:val="none" w:sz="0" w:space="0" w:color="auto"/>
                  </w:divBdr>
                </w:div>
                <w:div w:id="741365973">
                  <w:marLeft w:val="0"/>
                  <w:marRight w:val="0"/>
                  <w:marTop w:val="240"/>
                  <w:marBottom w:val="240"/>
                  <w:divBdr>
                    <w:top w:val="none" w:sz="0" w:space="0" w:color="auto"/>
                    <w:left w:val="none" w:sz="0" w:space="0" w:color="auto"/>
                    <w:bottom w:val="none" w:sz="0" w:space="0" w:color="auto"/>
                    <w:right w:val="none" w:sz="0" w:space="0" w:color="auto"/>
                  </w:divBdr>
                </w:div>
                <w:div w:id="758597467">
                  <w:marLeft w:val="0"/>
                  <w:marRight w:val="0"/>
                  <w:marTop w:val="240"/>
                  <w:marBottom w:val="240"/>
                  <w:divBdr>
                    <w:top w:val="none" w:sz="0" w:space="0" w:color="auto"/>
                    <w:left w:val="none" w:sz="0" w:space="0" w:color="auto"/>
                    <w:bottom w:val="none" w:sz="0" w:space="0" w:color="auto"/>
                    <w:right w:val="none" w:sz="0" w:space="0" w:color="auto"/>
                  </w:divBdr>
                </w:div>
                <w:div w:id="895698789">
                  <w:marLeft w:val="0"/>
                  <w:marRight w:val="0"/>
                  <w:marTop w:val="300"/>
                  <w:marBottom w:val="300"/>
                  <w:divBdr>
                    <w:top w:val="none" w:sz="0" w:space="0" w:color="auto"/>
                    <w:left w:val="none" w:sz="0" w:space="0" w:color="auto"/>
                    <w:bottom w:val="none" w:sz="0" w:space="0" w:color="auto"/>
                    <w:right w:val="none" w:sz="0" w:space="0" w:color="auto"/>
                  </w:divBdr>
                </w:div>
                <w:div w:id="945234559">
                  <w:marLeft w:val="0"/>
                  <w:marRight w:val="0"/>
                  <w:marTop w:val="240"/>
                  <w:marBottom w:val="240"/>
                  <w:divBdr>
                    <w:top w:val="none" w:sz="0" w:space="0" w:color="auto"/>
                    <w:left w:val="none" w:sz="0" w:space="0" w:color="auto"/>
                    <w:bottom w:val="none" w:sz="0" w:space="0" w:color="auto"/>
                    <w:right w:val="none" w:sz="0" w:space="0" w:color="auto"/>
                  </w:divBdr>
                </w:div>
                <w:div w:id="962542833">
                  <w:marLeft w:val="0"/>
                  <w:marRight w:val="0"/>
                  <w:marTop w:val="240"/>
                  <w:marBottom w:val="240"/>
                  <w:divBdr>
                    <w:top w:val="none" w:sz="0" w:space="0" w:color="auto"/>
                    <w:left w:val="none" w:sz="0" w:space="0" w:color="auto"/>
                    <w:bottom w:val="none" w:sz="0" w:space="0" w:color="auto"/>
                    <w:right w:val="none" w:sz="0" w:space="0" w:color="auto"/>
                  </w:divBdr>
                  <w:divsChild>
                    <w:div w:id="4661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338456">
          <w:marLeft w:val="0"/>
          <w:marRight w:val="0"/>
          <w:marTop w:val="300"/>
          <w:marBottom w:val="600"/>
          <w:divBdr>
            <w:top w:val="single" w:sz="6" w:space="30" w:color="EB5D0B"/>
            <w:left w:val="none" w:sz="0" w:space="0" w:color="auto"/>
            <w:bottom w:val="single" w:sz="6" w:space="30" w:color="EB5D0B"/>
            <w:right w:val="none" w:sz="0" w:space="0" w:color="auto"/>
          </w:divBdr>
        </w:div>
        <w:div w:id="329522301">
          <w:marLeft w:val="0"/>
          <w:marRight w:val="0"/>
          <w:marTop w:val="300"/>
          <w:marBottom w:val="600"/>
          <w:divBdr>
            <w:top w:val="single" w:sz="6" w:space="30" w:color="EB5D0B"/>
            <w:left w:val="none" w:sz="0" w:space="0" w:color="auto"/>
            <w:bottom w:val="single" w:sz="6" w:space="30" w:color="EB5D0B"/>
            <w:right w:val="none" w:sz="0" w:space="0" w:color="auto"/>
          </w:divBdr>
        </w:div>
        <w:div w:id="329718996">
          <w:marLeft w:val="0"/>
          <w:marRight w:val="0"/>
          <w:marTop w:val="0"/>
          <w:marBottom w:val="0"/>
          <w:divBdr>
            <w:top w:val="none" w:sz="0" w:space="0" w:color="auto"/>
            <w:left w:val="none" w:sz="0" w:space="0" w:color="auto"/>
            <w:bottom w:val="none" w:sz="0" w:space="0" w:color="auto"/>
            <w:right w:val="none" w:sz="0" w:space="0" w:color="auto"/>
          </w:divBdr>
        </w:div>
        <w:div w:id="329798427">
          <w:marLeft w:val="0"/>
          <w:marRight w:val="0"/>
          <w:marTop w:val="0"/>
          <w:marBottom w:val="0"/>
          <w:divBdr>
            <w:top w:val="none" w:sz="0" w:space="0" w:color="auto"/>
            <w:left w:val="none" w:sz="0" w:space="0" w:color="auto"/>
            <w:bottom w:val="none" w:sz="0" w:space="0" w:color="auto"/>
            <w:right w:val="none" w:sz="0" w:space="0" w:color="auto"/>
          </w:divBdr>
        </w:div>
        <w:div w:id="329915230">
          <w:marLeft w:val="0"/>
          <w:marRight w:val="0"/>
          <w:marTop w:val="281"/>
          <w:marBottom w:val="281"/>
          <w:divBdr>
            <w:top w:val="none" w:sz="0" w:space="0" w:color="auto"/>
            <w:left w:val="none" w:sz="0" w:space="0" w:color="auto"/>
            <w:bottom w:val="none" w:sz="0" w:space="0" w:color="auto"/>
            <w:right w:val="none" w:sz="0" w:space="0" w:color="auto"/>
          </w:divBdr>
        </w:div>
        <w:div w:id="330068760">
          <w:marLeft w:val="0"/>
          <w:marRight w:val="0"/>
          <w:marTop w:val="240"/>
          <w:marBottom w:val="240"/>
          <w:divBdr>
            <w:top w:val="none" w:sz="0" w:space="0" w:color="auto"/>
            <w:left w:val="none" w:sz="0" w:space="0" w:color="auto"/>
            <w:bottom w:val="none" w:sz="0" w:space="0" w:color="auto"/>
            <w:right w:val="none" w:sz="0" w:space="0" w:color="auto"/>
          </w:divBdr>
          <w:divsChild>
            <w:div w:id="362093927">
              <w:marLeft w:val="0"/>
              <w:marRight w:val="0"/>
              <w:marTop w:val="0"/>
              <w:marBottom w:val="0"/>
              <w:divBdr>
                <w:top w:val="none" w:sz="0" w:space="0" w:color="auto"/>
                <w:left w:val="none" w:sz="0" w:space="0" w:color="auto"/>
                <w:bottom w:val="none" w:sz="0" w:space="0" w:color="auto"/>
                <w:right w:val="none" w:sz="0" w:space="0" w:color="auto"/>
              </w:divBdr>
            </w:div>
          </w:divsChild>
        </w:div>
        <w:div w:id="330109816">
          <w:marLeft w:val="0"/>
          <w:marRight w:val="0"/>
          <w:marTop w:val="0"/>
          <w:marBottom w:val="0"/>
          <w:divBdr>
            <w:top w:val="none" w:sz="0" w:space="0" w:color="auto"/>
            <w:left w:val="none" w:sz="0" w:space="0" w:color="auto"/>
            <w:bottom w:val="none" w:sz="0" w:space="0" w:color="auto"/>
            <w:right w:val="none" w:sz="0" w:space="0" w:color="auto"/>
          </w:divBdr>
        </w:div>
        <w:div w:id="330184648">
          <w:marLeft w:val="0"/>
          <w:marRight w:val="0"/>
          <w:marTop w:val="384"/>
          <w:marBottom w:val="384"/>
          <w:divBdr>
            <w:top w:val="none" w:sz="0" w:space="0" w:color="auto"/>
            <w:left w:val="none" w:sz="0" w:space="0" w:color="auto"/>
            <w:bottom w:val="none" w:sz="0" w:space="0" w:color="auto"/>
            <w:right w:val="none" w:sz="0" w:space="0" w:color="auto"/>
          </w:divBdr>
        </w:div>
        <w:div w:id="330184979">
          <w:marLeft w:val="0"/>
          <w:marRight w:val="0"/>
          <w:marTop w:val="0"/>
          <w:marBottom w:val="0"/>
          <w:divBdr>
            <w:top w:val="none" w:sz="0" w:space="0" w:color="auto"/>
            <w:left w:val="none" w:sz="0" w:space="0" w:color="auto"/>
            <w:bottom w:val="none" w:sz="0" w:space="0" w:color="auto"/>
            <w:right w:val="none" w:sz="0" w:space="0" w:color="auto"/>
          </w:divBdr>
        </w:div>
        <w:div w:id="330253936">
          <w:marLeft w:val="0"/>
          <w:marRight w:val="0"/>
          <w:marTop w:val="240"/>
          <w:marBottom w:val="240"/>
          <w:divBdr>
            <w:top w:val="none" w:sz="0" w:space="0" w:color="auto"/>
            <w:left w:val="none" w:sz="0" w:space="0" w:color="auto"/>
            <w:bottom w:val="none" w:sz="0" w:space="0" w:color="auto"/>
            <w:right w:val="none" w:sz="0" w:space="0" w:color="auto"/>
          </w:divBdr>
          <w:divsChild>
            <w:div w:id="64497027">
              <w:marLeft w:val="0"/>
              <w:marRight w:val="0"/>
              <w:marTop w:val="0"/>
              <w:marBottom w:val="0"/>
              <w:divBdr>
                <w:top w:val="none" w:sz="0" w:space="0" w:color="auto"/>
                <w:left w:val="none" w:sz="0" w:space="0" w:color="auto"/>
                <w:bottom w:val="none" w:sz="0" w:space="0" w:color="auto"/>
                <w:right w:val="none" w:sz="0" w:space="0" w:color="auto"/>
              </w:divBdr>
            </w:div>
          </w:divsChild>
        </w:div>
        <w:div w:id="330260506">
          <w:marLeft w:val="0"/>
          <w:marRight w:val="0"/>
          <w:marTop w:val="366"/>
          <w:marBottom w:val="366"/>
          <w:divBdr>
            <w:top w:val="none" w:sz="0" w:space="0" w:color="auto"/>
            <w:left w:val="none" w:sz="0" w:space="0" w:color="auto"/>
            <w:bottom w:val="none" w:sz="0" w:space="0" w:color="auto"/>
            <w:right w:val="none" w:sz="0" w:space="0" w:color="auto"/>
          </w:divBdr>
          <w:divsChild>
            <w:div w:id="198055494">
              <w:marLeft w:val="0"/>
              <w:marRight w:val="0"/>
              <w:marTop w:val="0"/>
              <w:marBottom w:val="0"/>
              <w:divBdr>
                <w:top w:val="none" w:sz="0" w:space="0" w:color="auto"/>
                <w:left w:val="none" w:sz="0" w:space="0" w:color="auto"/>
                <w:bottom w:val="none" w:sz="0" w:space="0" w:color="auto"/>
                <w:right w:val="none" w:sz="0" w:space="0" w:color="auto"/>
              </w:divBdr>
            </w:div>
          </w:divsChild>
        </w:div>
        <w:div w:id="330332170">
          <w:marLeft w:val="0"/>
          <w:marRight w:val="0"/>
          <w:marTop w:val="240"/>
          <w:marBottom w:val="240"/>
          <w:divBdr>
            <w:top w:val="none" w:sz="0" w:space="0" w:color="auto"/>
            <w:left w:val="none" w:sz="0" w:space="0" w:color="auto"/>
            <w:bottom w:val="none" w:sz="0" w:space="0" w:color="auto"/>
            <w:right w:val="none" w:sz="0" w:space="0" w:color="auto"/>
          </w:divBdr>
        </w:div>
        <w:div w:id="330455438">
          <w:marLeft w:val="0"/>
          <w:marRight w:val="0"/>
          <w:marTop w:val="0"/>
          <w:marBottom w:val="0"/>
          <w:divBdr>
            <w:top w:val="none" w:sz="0" w:space="0" w:color="auto"/>
            <w:left w:val="none" w:sz="0" w:space="0" w:color="auto"/>
            <w:bottom w:val="none" w:sz="0" w:space="0" w:color="auto"/>
            <w:right w:val="none" w:sz="0" w:space="0" w:color="auto"/>
          </w:divBdr>
          <w:divsChild>
            <w:div w:id="753665038">
              <w:marLeft w:val="700"/>
              <w:marRight w:val="0"/>
              <w:marTop w:val="0"/>
              <w:marBottom w:val="0"/>
              <w:divBdr>
                <w:top w:val="none" w:sz="0" w:space="0" w:color="auto"/>
                <w:left w:val="none" w:sz="0" w:space="0" w:color="auto"/>
                <w:bottom w:val="none" w:sz="0" w:space="0" w:color="auto"/>
                <w:right w:val="none" w:sz="0" w:space="0" w:color="auto"/>
              </w:divBdr>
              <w:divsChild>
                <w:div w:id="379748175">
                  <w:marLeft w:val="0"/>
                  <w:marRight w:val="0"/>
                  <w:marTop w:val="0"/>
                  <w:marBottom w:val="0"/>
                  <w:divBdr>
                    <w:top w:val="none" w:sz="0" w:space="0" w:color="auto"/>
                    <w:left w:val="none" w:sz="0" w:space="0" w:color="auto"/>
                    <w:bottom w:val="none" w:sz="0" w:space="0" w:color="auto"/>
                    <w:right w:val="none" w:sz="0" w:space="0" w:color="auto"/>
                  </w:divBdr>
                  <w:divsChild>
                    <w:div w:id="19708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526573">
          <w:marLeft w:val="0"/>
          <w:marRight w:val="0"/>
          <w:marTop w:val="0"/>
          <w:marBottom w:val="0"/>
          <w:divBdr>
            <w:top w:val="none" w:sz="0" w:space="0" w:color="auto"/>
            <w:left w:val="none" w:sz="0" w:space="0" w:color="auto"/>
            <w:bottom w:val="none" w:sz="0" w:space="0" w:color="auto"/>
            <w:right w:val="none" w:sz="0" w:space="0" w:color="auto"/>
          </w:divBdr>
        </w:div>
        <w:div w:id="330644654">
          <w:marLeft w:val="0"/>
          <w:marRight w:val="0"/>
          <w:marTop w:val="360"/>
          <w:marBottom w:val="360"/>
          <w:divBdr>
            <w:top w:val="none" w:sz="0" w:space="0" w:color="auto"/>
            <w:left w:val="none" w:sz="0" w:space="0" w:color="auto"/>
            <w:bottom w:val="none" w:sz="0" w:space="0" w:color="auto"/>
            <w:right w:val="none" w:sz="0" w:space="0" w:color="auto"/>
          </w:divBdr>
        </w:div>
        <w:div w:id="330765383">
          <w:marLeft w:val="0"/>
          <w:marRight w:val="0"/>
          <w:marTop w:val="300"/>
          <w:marBottom w:val="600"/>
          <w:divBdr>
            <w:top w:val="single" w:sz="6" w:space="30" w:color="EB5D0B"/>
            <w:left w:val="none" w:sz="0" w:space="0" w:color="auto"/>
            <w:bottom w:val="single" w:sz="6" w:space="30" w:color="EB5D0B"/>
            <w:right w:val="none" w:sz="0" w:space="0" w:color="auto"/>
          </w:divBdr>
        </w:div>
        <w:div w:id="330832871">
          <w:marLeft w:val="0"/>
          <w:marRight w:val="0"/>
          <w:marTop w:val="0"/>
          <w:marBottom w:val="0"/>
          <w:divBdr>
            <w:top w:val="none" w:sz="0" w:space="0" w:color="auto"/>
            <w:left w:val="none" w:sz="0" w:space="0" w:color="auto"/>
            <w:bottom w:val="none" w:sz="0" w:space="0" w:color="auto"/>
            <w:right w:val="none" w:sz="0" w:space="0" w:color="auto"/>
          </w:divBdr>
          <w:divsChild>
            <w:div w:id="893932297">
              <w:marLeft w:val="0"/>
              <w:marRight w:val="0"/>
              <w:marTop w:val="0"/>
              <w:marBottom w:val="0"/>
              <w:divBdr>
                <w:top w:val="none" w:sz="0" w:space="0" w:color="auto"/>
                <w:left w:val="none" w:sz="0" w:space="0" w:color="auto"/>
                <w:bottom w:val="none" w:sz="0" w:space="0" w:color="auto"/>
                <w:right w:val="none" w:sz="0" w:space="0" w:color="auto"/>
              </w:divBdr>
            </w:div>
          </w:divsChild>
        </w:div>
        <w:div w:id="330841516">
          <w:marLeft w:val="0"/>
          <w:marRight w:val="0"/>
          <w:marTop w:val="378"/>
          <w:marBottom w:val="378"/>
          <w:divBdr>
            <w:top w:val="none" w:sz="0" w:space="0" w:color="auto"/>
            <w:left w:val="none" w:sz="0" w:space="0" w:color="auto"/>
            <w:bottom w:val="none" w:sz="0" w:space="0" w:color="auto"/>
            <w:right w:val="none" w:sz="0" w:space="0" w:color="auto"/>
          </w:divBdr>
        </w:div>
        <w:div w:id="330911042">
          <w:marLeft w:val="-212"/>
          <w:marRight w:val="0"/>
          <w:marTop w:val="0"/>
          <w:marBottom w:val="0"/>
          <w:divBdr>
            <w:top w:val="none" w:sz="0" w:space="0" w:color="auto"/>
            <w:left w:val="none" w:sz="0" w:space="0" w:color="auto"/>
            <w:bottom w:val="none" w:sz="0" w:space="0" w:color="auto"/>
            <w:right w:val="none" w:sz="0" w:space="0" w:color="auto"/>
          </w:divBdr>
        </w:div>
        <w:div w:id="330917163">
          <w:marLeft w:val="0"/>
          <w:marRight w:val="0"/>
          <w:marTop w:val="0"/>
          <w:marBottom w:val="0"/>
          <w:divBdr>
            <w:top w:val="none" w:sz="0" w:space="0" w:color="auto"/>
            <w:left w:val="none" w:sz="0" w:space="0" w:color="auto"/>
            <w:bottom w:val="none" w:sz="0" w:space="0" w:color="auto"/>
            <w:right w:val="none" w:sz="0" w:space="0" w:color="auto"/>
          </w:divBdr>
        </w:div>
        <w:div w:id="330917484">
          <w:marLeft w:val="0"/>
          <w:marRight w:val="0"/>
          <w:marTop w:val="0"/>
          <w:marBottom w:val="0"/>
          <w:divBdr>
            <w:top w:val="none" w:sz="0" w:space="0" w:color="auto"/>
            <w:left w:val="none" w:sz="0" w:space="0" w:color="auto"/>
            <w:bottom w:val="none" w:sz="0" w:space="0" w:color="auto"/>
            <w:right w:val="none" w:sz="0" w:space="0" w:color="auto"/>
          </w:divBdr>
          <w:divsChild>
            <w:div w:id="315962612">
              <w:marLeft w:val="0"/>
              <w:marRight w:val="0"/>
              <w:marTop w:val="0"/>
              <w:marBottom w:val="0"/>
              <w:divBdr>
                <w:top w:val="none" w:sz="0" w:space="0" w:color="auto"/>
                <w:left w:val="none" w:sz="0" w:space="0" w:color="auto"/>
                <w:bottom w:val="none" w:sz="0" w:space="0" w:color="auto"/>
                <w:right w:val="none" w:sz="0" w:space="0" w:color="auto"/>
              </w:divBdr>
              <w:divsChild>
                <w:div w:id="10998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59161">
          <w:marLeft w:val="0"/>
          <w:marRight w:val="0"/>
          <w:marTop w:val="0"/>
          <w:marBottom w:val="0"/>
          <w:divBdr>
            <w:top w:val="none" w:sz="0" w:space="0" w:color="auto"/>
            <w:left w:val="none" w:sz="0" w:space="0" w:color="auto"/>
            <w:bottom w:val="none" w:sz="0" w:space="0" w:color="auto"/>
            <w:right w:val="none" w:sz="0" w:space="0" w:color="auto"/>
          </w:divBdr>
        </w:div>
        <w:div w:id="330983538">
          <w:marLeft w:val="0"/>
          <w:marRight w:val="0"/>
          <w:marTop w:val="240"/>
          <w:marBottom w:val="240"/>
          <w:divBdr>
            <w:top w:val="none" w:sz="0" w:space="0" w:color="auto"/>
            <w:left w:val="none" w:sz="0" w:space="0" w:color="auto"/>
            <w:bottom w:val="none" w:sz="0" w:space="0" w:color="auto"/>
            <w:right w:val="none" w:sz="0" w:space="0" w:color="auto"/>
          </w:divBdr>
          <w:divsChild>
            <w:div w:id="685058902">
              <w:marLeft w:val="0"/>
              <w:marRight w:val="0"/>
              <w:marTop w:val="0"/>
              <w:marBottom w:val="0"/>
              <w:divBdr>
                <w:top w:val="none" w:sz="0" w:space="0" w:color="auto"/>
                <w:left w:val="none" w:sz="0" w:space="0" w:color="auto"/>
                <w:bottom w:val="none" w:sz="0" w:space="0" w:color="auto"/>
                <w:right w:val="none" w:sz="0" w:space="0" w:color="auto"/>
              </w:divBdr>
            </w:div>
          </w:divsChild>
        </w:div>
        <w:div w:id="330989345">
          <w:marLeft w:val="0"/>
          <w:marRight w:val="0"/>
          <w:marTop w:val="0"/>
          <w:marBottom w:val="0"/>
          <w:divBdr>
            <w:top w:val="none" w:sz="0" w:space="0" w:color="auto"/>
            <w:left w:val="none" w:sz="0" w:space="0" w:color="auto"/>
            <w:bottom w:val="none" w:sz="0" w:space="0" w:color="auto"/>
            <w:right w:val="none" w:sz="0" w:space="0" w:color="auto"/>
          </w:divBdr>
        </w:div>
        <w:div w:id="331034642">
          <w:marLeft w:val="0"/>
          <w:marRight w:val="0"/>
          <w:marTop w:val="0"/>
          <w:marBottom w:val="0"/>
          <w:divBdr>
            <w:top w:val="none" w:sz="0" w:space="0" w:color="auto"/>
            <w:left w:val="none" w:sz="0" w:space="0" w:color="auto"/>
            <w:bottom w:val="none" w:sz="0" w:space="0" w:color="auto"/>
            <w:right w:val="none" w:sz="0" w:space="0" w:color="auto"/>
          </w:divBdr>
          <w:divsChild>
            <w:div w:id="377825012">
              <w:marLeft w:val="0"/>
              <w:marRight w:val="0"/>
              <w:marTop w:val="75"/>
              <w:marBottom w:val="0"/>
              <w:divBdr>
                <w:top w:val="none" w:sz="0" w:space="0" w:color="auto"/>
                <w:left w:val="none" w:sz="0" w:space="0" w:color="auto"/>
                <w:bottom w:val="none" w:sz="0" w:space="0" w:color="auto"/>
                <w:right w:val="none" w:sz="0" w:space="0" w:color="auto"/>
              </w:divBdr>
            </w:div>
          </w:divsChild>
        </w:div>
        <w:div w:id="331220718">
          <w:marLeft w:val="0"/>
          <w:marRight w:val="0"/>
          <w:marTop w:val="0"/>
          <w:marBottom w:val="0"/>
          <w:divBdr>
            <w:top w:val="none" w:sz="0" w:space="0" w:color="auto"/>
            <w:left w:val="none" w:sz="0" w:space="0" w:color="auto"/>
            <w:bottom w:val="none" w:sz="0" w:space="0" w:color="auto"/>
            <w:right w:val="none" w:sz="0" w:space="0" w:color="auto"/>
          </w:divBdr>
        </w:div>
        <w:div w:id="331225143">
          <w:marLeft w:val="0"/>
          <w:marRight w:val="0"/>
          <w:marTop w:val="0"/>
          <w:marBottom w:val="0"/>
          <w:divBdr>
            <w:top w:val="none" w:sz="0" w:space="0" w:color="auto"/>
            <w:left w:val="none" w:sz="0" w:space="0" w:color="auto"/>
            <w:bottom w:val="none" w:sz="0" w:space="0" w:color="auto"/>
            <w:right w:val="none" w:sz="0" w:space="0" w:color="auto"/>
          </w:divBdr>
        </w:div>
        <w:div w:id="331225559">
          <w:marLeft w:val="0"/>
          <w:marRight w:val="0"/>
          <w:marTop w:val="0"/>
          <w:marBottom w:val="0"/>
          <w:divBdr>
            <w:top w:val="none" w:sz="0" w:space="0" w:color="auto"/>
            <w:left w:val="none" w:sz="0" w:space="0" w:color="auto"/>
            <w:bottom w:val="none" w:sz="0" w:space="0" w:color="auto"/>
            <w:right w:val="none" w:sz="0" w:space="0" w:color="auto"/>
          </w:divBdr>
        </w:div>
        <w:div w:id="331371018">
          <w:marLeft w:val="0"/>
          <w:marRight w:val="378"/>
          <w:marTop w:val="0"/>
          <w:marBottom w:val="0"/>
          <w:divBdr>
            <w:top w:val="none" w:sz="0" w:space="0" w:color="auto"/>
            <w:left w:val="none" w:sz="0" w:space="0" w:color="auto"/>
            <w:bottom w:val="none" w:sz="0" w:space="0" w:color="auto"/>
            <w:right w:val="none" w:sz="0" w:space="0" w:color="auto"/>
          </w:divBdr>
        </w:div>
        <w:div w:id="331374221">
          <w:marLeft w:val="0"/>
          <w:marRight w:val="0"/>
          <w:marTop w:val="0"/>
          <w:marBottom w:val="180"/>
          <w:divBdr>
            <w:top w:val="none" w:sz="0" w:space="0" w:color="auto"/>
            <w:left w:val="none" w:sz="0" w:space="0" w:color="auto"/>
            <w:bottom w:val="none" w:sz="0" w:space="0" w:color="auto"/>
            <w:right w:val="none" w:sz="0" w:space="0" w:color="auto"/>
          </w:divBdr>
          <w:divsChild>
            <w:div w:id="661741532">
              <w:marLeft w:val="0"/>
              <w:marRight w:val="0"/>
              <w:marTop w:val="0"/>
              <w:marBottom w:val="0"/>
              <w:divBdr>
                <w:top w:val="none" w:sz="0" w:space="0" w:color="auto"/>
                <w:left w:val="none" w:sz="0" w:space="0" w:color="auto"/>
                <w:bottom w:val="none" w:sz="0" w:space="0" w:color="auto"/>
                <w:right w:val="none" w:sz="0" w:space="0" w:color="auto"/>
              </w:divBdr>
            </w:div>
          </w:divsChild>
        </w:div>
        <w:div w:id="331375452">
          <w:marLeft w:val="0"/>
          <w:marRight w:val="0"/>
          <w:marTop w:val="0"/>
          <w:marBottom w:val="0"/>
          <w:divBdr>
            <w:top w:val="none" w:sz="0" w:space="0" w:color="auto"/>
            <w:left w:val="none" w:sz="0" w:space="0" w:color="auto"/>
            <w:bottom w:val="none" w:sz="0" w:space="0" w:color="auto"/>
            <w:right w:val="none" w:sz="0" w:space="0" w:color="auto"/>
          </w:divBdr>
          <w:divsChild>
            <w:div w:id="520972075">
              <w:marLeft w:val="0"/>
              <w:marRight w:val="0"/>
              <w:marTop w:val="0"/>
              <w:marBottom w:val="0"/>
              <w:divBdr>
                <w:top w:val="none" w:sz="0" w:space="0" w:color="auto"/>
                <w:left w:val="none" w:sz="0" w:space="0" w:color="auto"/>
                <w:bottom w:val="none" w:sz="0" w:space="0" w:color="auto"/>
                <w:right w:val="none" w:sz="0" w:space="0" w:color="auto"/>
              </w:divBdr>
            </w:div>
          </w:divsChild>
        </w:div>
        <w:div w:id="331419716">
          <w:marLeft w:val="0"/>
          <w:marRight w:val="0"/>
          <w:marTop w:val="240"/>
          <w:marBottom w:val="240"/>
          <w:divBdr>
            <w:top w:val="none" w:sz="0" w:space="0" w:color="auto"/>
            <w:left w:val="none" w:sz="0" w:space="0" w:color="auto"/>
            <w:bottom w:val="none" w:sz="0" w:space="0" w:color="auto"/>
            <w:right w:val="none" w:sz="0" w:space="0" w:color="auto"/>
          </w:divBdr>
        </w:div>
        <w:div w:id="331447838">
          <w:marLeft w:val="0"/>
          <w:marRight w:val="0"/>
          <w:marTop w:val="600"/>
          <w:marBottom w:val="600"/>
          <w:divBdr>
            <w:top w:val="none" w:sz="0" w:space="0" w:color="auto"/>
            <w:left w:val="none" w:sz="0" w:space="0" w:color="auto"/>
            <w:bottom w:val="none" w:sz="0" w:space="0" w:color="auto"/>
            <w:right w:val="none" w:sz="0" w:space="0" w:color="auto"/>
          </w:divBdr>
          <w:divsChild>
            <w:div w:id="109323579">
              <w:marLeft w:val="0"/>
              <w:marRight w:val="0"/>
              <w:marTop w:val="300"/>
              <w:marBottom w:val="600"/>
              <w:divBdr>
                <w:top w:val="single" w:sz="6" w:space="30" w:color="EB5D0B"/>
                <w:left w:val="none" w:sz="0" w:space="0" w:color="auto"/>
                <w:bottom w:val="single" w:sz="6" w:space="30" w:color="EB5D0B"/>
                <w:right w:val="none" w:sz="0" w:space="0" w:color="auto"/>
              </w:divBdr>
            </w:div>
            <w:div w:id="212429726">
              <w:marLeft w:val="0"/>
              <w:marRight w:val="0"/>
              <w:marTop w:val="240"/>
              <w:marBottom w:val="240"/>
              <w:divBdr>
                <w:top w:val="none" w:sz="0" w:space="0" w:color="auto"/>
                <w:left w:val="none" w:sz="0" w:space="0" w:color="auto"/>
                <w:bottom w:val="none" w:sz="0" w:space="0" w:color="auto"/>
                <w:right w:val="none" w:sz="0" w:space="0" w:color="auto"/>
              </w:divBdr>
            </w:div>
            <w:div w:id="233205424">
              <w:marLeft w:val="0"/>
              <w:marRight w:val="0"/>
              <w:marTop w:val="240"/>
              <w:marBottom w:val="240"/>
              <w:divBdr>
                <w:top w:val="none" w:sz="0" w:space="0" w:color="auto"/>
                <w:left w:val="none" w:sz="0" w:space="0" w:color="auto"/>
                <w:bottom w:val="none" w:sz="0" w:space="0" w:color="auto"/>
                <w:right w:val="none" w:sz="0" w:space="0" w:color="auto"/>
              </w:divBdr>
              <w:divsChild>
                <w:div w:id="437218278">
                  <w:marLeft w:val="0"/>
                  <w:marRight w:val="0"/>
                  <w:marTop w:val="0"/>
                  <w:marBottom w:val="0"/>
                  <w:divBdr>
                    <w:top w:val="none" w:sz="0" w:space="0" w:color="auto"/>
                    <w:left w:val="none" w:sz="0" w:space="0" w:color="auto"/>
                    <w:bottom w:val="none" w:sz="0" w:space="0" w:color="auto"/>
                    <w:right w:val="none" w:sz="0" w:space="0" w:color="auto"/>
                  </w:divBdr>
                </w:div>
              </w:divsChild>
            </w:div>
            <w:div w:id="600378873">
              <w:marLeft w:val="0"/>
              <w:marRight w:val="0"/>
              <w:marTop w:val="240"/>
              <w:marBottom w:val="240"/>
              <w:divBdr>
                <w:top w:val="none" w:sz="0" w:space="0" w:color="auto"/>
                <w:left w:val="none" w:sz="0" w:space="0" w:color="auto"/>
                <w:bottom w:val="none" w:sz="0" w:space="0" w:color="auto"/>
                <w:right w:val="none" w:sz="0" w:space="0" w:color="auto"/>
              </w:divBdr>
            </w:div>
            <w:div w:id="610892320">
              <w:marLeft w:val="0"/>
              <w:marRight w:val="0"/>
              <w:marTop w:val="240"/>
              <w:marBottom w:val="240"/>
              <w:divBdr>
                <w:top w:val="none" w:sz="0" w:space="0" w:color="auto"/>
                <w:left w:val="none" w:sz="0" w:space="0" w:color="auto"/>
                <w:bottom w:val="none" w:sz="0" w:space="0" w:color="auto"/>
                <w:right w:val="none" w:sz="0" w:space="0" w:color="auto"/>
              </w:divBdr>
            </w:div>
            <w:div w:id="776146222">
              <w:marLeft w:val="0"/>
              <w:marRight w:val="0"/>
              <w:marTop w:val="240"/>
              <w:marBottom w:val="240"/>
              <w:divBdr>
                <w:top w:val="none" w:sz="0" w:space="0" w:color="auto"/>
                <w:left w:val="none" w:sz="0" w:space="0" w:color="auto"/>
                <w:bottom w:val="none" w:sz="0" w:space="0" w:color="auto"/>
                <w:right w:val="none" w:sz="0" w:space="0" w:color="auto"/>
              </w:divBdr>
              <w:divsChild>
                <w:div w:id="860630537">
                  <w:marLeft w:val="0"/>
                  <w:marRight w:val="0"/>
                  <w:marTop w:val="0"/>
                  <w:marBottom w:val="0"/>
                  <w:divBdr>
                    <w:top w:val="none" w:sz="0" w:space="0" w:color="auto"/>
                    <w:left w:val="none" w:sz="0" w:space="0" w:color="auto"/>
                    <w:bottom w:val="none" w:sz="0" w:space="0" w:color="auto"/>
                    <w:right w:val="none" w:sz="0" w:space="0" w:color="auto"/>
                  </w:divBdr>
                </w:div>
              </w:divsChild>
            </w:div>
            <w:div w:id="964506123">
              <w:marLeft w:val="0"/>
              <w:marRight w:val="0"/>
              <w:marTop w:val="0"/>
              <w:marBottom w:val="300"/>
              <w:divBdr>
                <w:top w:val="none" w:sz="0" w:space="0" w:color="auto"/>
                <w:left w:val="none" w:sz="0" w:space="0" w:color="auto"/>
                <w:bottom w:val="none" w:sz="0" w:space="0" w:color="auto"/>
                <w:right w:val="none" w:sz="0" w:space="0" w:color="auto"/>
              </w:divBdr>
            </w:div>
          </w:divsChild>
        </w:div>
        <w:div w:id="331681992">
          <w:marLeft w:val="0"/>
          <w:marRight w:val="0"/>
          <w:marTop w:val="240"/>
          <w:marBottom w:val="240"/>
          <w:divBdr>
            <w:top w:val="none" w:sz="0" w:space="0" w:color="auto"/>
            <w:left w:val="none" w:sz="0" w:space="0" w:color="auto"/>
            <w:bottom w:val="none" w:sz="0" w:space="0" w:color="auto"/>
            <w:right w:val="none" w:sz="0" w:space="0" w:color="auto"/>
          </w:divBdr>
          <w:divsChild>
            <w:div w:id="443161989">
              <w:marLeft w:val="0"/>
              <w:marRight w:val="0"/>
              <w:marTop w:val="0"/>
              <w:marBottom w:val="0"/>
              <w:divBdr>
                <w:top w:val="none" w:sz="0" w:space="0" w:color="auto"/>
                <w:left w:val="none" w:sz="0" w:space="0" w:color="auto"/>
                <w:bottom w:val="none" w:sz="0" w:space="0" w:color="auto"/>
                <w:right w:val="none" w:sz="0" w:space="0" w:color="auto"/>
              </w:divBdr>
            </w:div>
          </w:divsChild>
        </w:div>
        <w:div w:id="331686596">
          <w:marLeft w:val="0"/>
          <w:marRight w:val="0"/>
          <w:marTop w:val="0"/>
          <w:marBottom w:val="0"/>
          <w:divBdr>
            <w:top w:val="none" w:sz="0" w:space="0" w:color="auto"/>
            <w:left w:val="none" w:sz="0" w:space="0" w:color="auto"/>
            <w:bottom w:val="none" w:sz="0" w:space="0" w:color="auto"/>
            <w:right w:val="none" w:sz="0" w:space="0" w:color="auto"/>
          </w:divBdr>
        </w:div>
        <w:div w:id="331877510">
          <w:marLeft w:val="0"/>
          <w:marRight w:val="0"/>
          <w:marTop w:val="0"/>
          <w:marBottom w:val="0"/>
          <w:divBdr>
            <w:top w:val="none" w:sz="0" w:space="0" w:color="auto"/>
            <w:left w:val="none" w:sz="0" w:space="0" w:color="auto"/>
            <w:bottom w:val="none" w:sz="0" w:space="0" w:color="auto"/>
            <w:right w:val="none" w:sz="0" w:space="0" w:color="auto"/>
          </w:divBdr>
        </w:div>
        <w:div w:id="332025331">
          <w:marLeft w:val="0"/>
          <w:marRight w:val="0"/>
          <w:marTop w:val="0"/>
          <w:marBottom w:val="0"/>
          <w:divBdr>
            <w:top w:val="none" w:sz="0" w:space="0" w:color="auto"/>
            <w:left w:val="none" w:sz="0" w:space="0" w:color="auto"/>
            <w:bottom w:val="none" w:sz="0" w:space="0" w:color="auto"/>
            <w:right w:val="none" w:sz="0" w:space="0" w:color="auto"/>
          </w:divBdr>
        </w:div>
        <w:div w:id="332074907">
          <w:marLeft w:val="0"/>
          <w:marRight w:val="0"/>
          <w:marTop w:val="0"/>
          <w:marBottom w:val="0"/>
          <w:divBdr>
            <w:top w:val="none" w:sz="0" w:space="0" w:color="auto"/>
            <w:left w:val="none" w:sz="0" w:space="0" w:color="auto"/>
            <w:bottom w:val="none" w:sz="0" w:space="0" w:color="auto"/>
            <w:right w:val="none" w:sz="0" w:space="0" w:color="auto"/>
          </w:divBdr>
        </w:div>
        <w:div w:id="332102910">
          <w:marLeft w:val="0"/>
          <w:marRight w:val="0"/>
          <w:marTop w:val="240"/>
          <w:marBottom w:val="240"/>
          <w:divBdr>
            <w:top w:val="none" w:sz="0" w:space="0" w:color="auto"/>
            <w:left w:val="none" w:sz="0" w:space="0" w:color="auto"/>
            <w:bottom w:val="none" w:sz="0" w:space="0" w:color="auto"/>
            <w:right w:val="none" w:sz="0" w:space="0" w:color="auto"/>
          </w:divBdr>
          <w:divsChild>
            <w:div w:id="33388990">
              <w:marLeft w:val="0"/>
              <w:marRight w:val="0"/>
              <w:marTop w:val="0"/>
              <w:marBottom w:val="0"/>
              <w:divBdr>
                <w:top w:val="none" w:sz="0" w:space="0" w:color="auto"/>
                <w:left w:val="none" w:sz="0" w:space="0" w:color="auto"/>
                <w:bottom w:val="none" w:sz="0" w:space="0" w:color="auto"/>
                <w:right w:val="none" w:sz="0" w:space="0" w:color="auto"/>
              </w:divBdr>
            </w:div>
          </w:divsChild>
        </w:div>
        <w:div w:id="332295058">
          <w:marLeft w:val="0"/>
          <w:marRight w:val="0"/>
          <w:marTop w:val="354"/>
          <w:marBottom w:val="354"/>
          <w:divBdr>
            <w:top w:val="none" w:sz="0" w:space="0" w:color="auto"/>
            <w:left w:val="none" w:sz="0" w:space="0" w:color="auto"/>
            <w:bottom w:val="none" w:sz="0" w:space="0" w:color="auto"/>
            <w:right w:val="none" w:sz="0" w:space="0" w:color="auto"/>
          </w:divBdr>
        </w:div>
        <w:div w:id="332343582">
          <w:marLeft w:val="0"/>
          <w:marRight w:val="0"/>
          <w:marTop w:val="0"/>
          <w:marBottom w:val="0"/>
          <w:divBdr>
            <w:top w:val="none" w:sz="0" w:space="0" w:color="auto"/>
            <w:left w:val="none" w:sz="0" w:space="0" w:color="auto"/>
            <w:bottom w:val="none" w:sz="0" w:space="0" w:color="auto"/>
            <w:right w:val="none" w:sz="0" w:space="0" w:color="auto"/>
          </w:divBdr>
        </w:div>
        <w:div w:id="332344974">
          <w:marLeft w:val="0"/>
          <w:marRight w:val="0"/>
          <w:marTop w:val="240"/>
          <w:marBottom w:val="240"/>
          <w:divBdr>
            <w:top w:val="none" w:sz="0" w:space="0" w:color="auto"/>
            <w:left w:val="none" w:sz="0" w:space="0" w:color="auto"/>
            <w:bottom w:val="none" w:sz="0" w:space="0" w:color="auto"/>
            <w:right w:val="none" w:sz="0" w:space="0" w:color="auto"/>
          </w:divBdr>
          <w:divsChild>
            <w:div w:id="297761437">
              <w:marLeft w:val="0"/>
              <w:marRight w:val="0"/>
              <w:marTop w:val="0"/>
              <w:marBottom w:val="0"/>
              <w:divBdr>
                <w:top w:val="none" w:sz="0" w:space="0" w:color="auto"/>
                <w:left w:val="none" w:sz="0" w:space="0" w:color="auto"/>
                <w:bottom w:val="none" w:sz="0" w:space="0" w:color="auto"/>
                <w:right w:val="none" w:sz="0" w:space="0" w:color="auto"/>
              </w:divBdr>
            </w:div>
          </w:divsChild>
        </w:div>
        <w:div w:id="332345770">
          <w:marLeft w:val="0"/>
          <w:marRight w:val="0"/>
          <w:marTop w:val="0"/>
          <w:marBottom w:val="0"/>
          <w:divBdr>
            <w:top w:val="none" w:sz="0" w:space="0" w:color="auto"/>
            <w:left w:val="none" w:sz="0" w:space="0" w:color="auto"/>
            <w:bottom w:val="none" w:sz="0" w:space="0" w:color="auto"/>
            <w:right w:val="none" w:sz="0" w:space="0" w:color="auto"/>
          </w:divBdr>
        </w:div>
        <w:div w:id="332415167">
          <w:marLeft w:val="0"/>
          <w:marRight w:val="0"/>
          <w:marTop w:val="0"/>
          <w:marBottom w:val="0"/>
          <w:divBdr>
            <w:top w:val="none" w:sz="0" w:space="0" w:color="auto"/>
            <w:left w:val="none" w:sz="0" w:space="0" w:color="auto"/>
            <w:bottom w:val="none" w:sz="0" w:space="0" w:color="auto"/>
            <w:right w:val="none" w:sz="0" w:space="0" w:color="auto"/>
          </w:divBdr>
        </w:div>
        <w:div w:id="332417222">
          <w:marLeft w:val="0"/>
          <w:marRight w:val="0"/>
          <w:marTop w:val="0"/>
          <w:marBottom w:val="0"/>
          <w:divBdr>
            <w:top w:val="none" w:sz="0" w:space="0" w:color="auto"/>
            <w:left w:val="none" w:sz="0" w:space="0" w:color="auto"/>
            <w:bottom w:val="none" w:sz="0" w:space="0" w:color="auto"/>
            <w:right w:val="none" w:sz="0" w:space="0" w:color="auto"/>
          </w:divBdr>
        </w:div>
        <w:div w:id="332607804">
          <w:marLeft w:val="0"/>
          <w:marRight w:val="0"/>
          <w:marTop w:val="0"/>
          <w:marBottom w:val="0"/>
          <w:divBdr>
            <w:top w:val="none" w:sz="0" w:space="0" w:color="auto"/>
            <w:left w:val="none" w:sz="0" w:space="0" w:color="auto"/>
            <w:bottom w:val="none" w:sz="0" w:space="0" w:color="auto"/>
            <w:right w:val="none" w:sz="0" w:space="0" w:color="auto"/>
          </w:divBdr>
        </w:div>
        <w:div w:id="332608344">
          <w:marLeft w:val="0"/>
          <w:marRight w:val="0"/>
          <w:marTop w:val="351"/>
          <w:marBottom w:val="0"/>
          <w:divBdr>
            <w:top w:val="none" w:sz="0" w:space="0" w:color="auto"/>
            <w:left w:val="none" w:sz="0" w:space="0" w:color="auto"/>
            <w:bottom w:val="none" w:sz="0" w:space="0" w:color="auto"/>
            <w:right w:val="none" w:sz="0" w:space="0" w:color="auto"/>
          </w:divBdr>
        </w:div>
        <w:div w:id="332614744">
          <w:marLeft w:val="0"/>
          <w:marRight w:val="0"/>
          <w:marTop w:val="0"/>
          <w:marBottom w:val="0"/>
          <w:divBdr>
            <w:top w:val="none" w:sz="0" w:space="0" w:color="auto"/>
            <w:left w:val="none" w:sz="0" w:space="0" w:color="auto"/>
            <w:bottom w:val="none" w:sz="0" w:space="0" w:color="auto"/>
            <w:right w:val="none" w:sz="0" w:space="0" w:color="auto"/>
          </w:divBdr>
        </w:div>
        <w:div w:id="332731339">
          <w:marLeft w:val="0"/>
          <w:marRight w:val="0"/>
          <w:marTop w:val="0"/>
          <w:marBottom w:val="0"/>
          <w:divBdr>
            <w:top w:val="none" w:sz="0" w:space="0" w:color="auto"/>
            <w:left w:val="none" w:sz="0" w:space="0" w:color="auto"/>
            <w:bottom w:val="none" w:sz="0" w:space="0" w:color="auto"/>
            <w:right w:val="none" w:sz="0" w:space="0" w:color="auto"/>
          </w:divBdr>
        </w:div>
        <w:div w:id="332875440">
          <w:marLeft w:val="0"/>
          <w:marRight w:val="0"/>
          <w:marTop w:val="360"/>
          <w:marBottom w:val="360"/>
          <w:divBdr>
            <w:top w:val="none" w:sz="0" w:space="0" w:color="auto"/>
            <w:left w:val="none" w:sz="0" w:space="0" w:color="auto"/>
            <w:bottom w:val="none" w:sz="0" w:space="0" w:color="auto"/>
            <w:right w:val="none" w:sz="0" w:space="0" w:color="auto"/>
          </w:divBdr>
        </w:div>
        <w:div w:id="332882877">
          <w:marLeft w:val="0"/>
          <w:marRight w:val="0"/>
          <w:marTop w:val="0"/>
          <w:marBottom w:val="0"/>
          <w:divBdr>
            <w:top w:val="none" w:sz="0" w:space="0" w:color="auto"/>
            <w:left w:val="none" w:sz="0" w:space="0" w:color="auto"/>
            <w:bottom w:val="none" w:sz="0" w:space="0" w:color="auto"/>
            <w:right w:val="none" w:sz="0" w:space="0" w:color="auto"/>
          </w:divBdr>
        </w:div>
        <w:div w:id="332997543">
          <w:marLeft w:val="0"/>
          <w:marRight w:val="0"/>
          <w:marTop w:val="240"/>
          <w:marBottom w:val="240"/>
          <w:divBdr>
            <w:top w:val="none" w:sz="0" w:space="0" w:color="auto"/>
            <w:left w:val="none" w:sz="0" w:space="0" w:color="auto"/>
            <w:bottom w:val="none" w:sz="0" w:space="0" w:color="auto"/>
            <w:right w:val="none" w:sz="0" w:space="0" w:color="auto"/>
          </w:divBdr>
          <w:divsChild>
            <w:div w:id="567308139">
              <w:marLeft w:val="0"/>
              <w:marRight w:val="0"/>
              <w:marTop w:val="0"/>
              <w:marBottom w:val="0"/>
              <w:divBdr>
                <w:top w:val="none" w:sz="0" w:space="0" w:color="auto"/>
                <w:left w:val="none" w:sz="0" w:space="0" w:color="auto"/>
                <w:bottom w:val="none" w:sz="0" w:space="0" w:color="auto"/>
                <w:right w:val="none" w:sz="0" w:space="0" w:color="auto"/>
              </w:divBdr>
            </w:div>
          </w:divsChild>
        </w:div>
        <w:div w:id="332999622">
          <w:marLeft w:val="0"/>
          <w:marRight w:val="0"/>
          <w:marTop w:val="0"/>
          <w:marBottom w:val="443"/>
          <w:divBdr>
            <w:top w:val="none" w:sz="0" w:space="0" w:color="auto"/>
            <w:left w:val="none" w:sz="0" w:space="0" w:color="auto"/>
            <w:bottom w:val="none" w:sz="0" w:space="0" w:color="auto"/>
            <w:right w:val="none" w:sz="0" w:space="0" w:color="auto"/>
          </w:divBdr>
        </w:div>
        <w:div w:id="333069772">
          <w:marLeft w:val="0"/>
          <w:marRight w:val="0"/>
          <w:marTop w:val="0"/>
          <w:marBottom w:val="0"/>
          <w:divBdr>
            <w:top w:val="none" w:sz="0" w:space="0" w:color="auto"/>
            <w:left w:val="none" w:sz="0" w:space="0" w:color="auto"/>
            <w:bottom w:val="none" w:sz="0" w:space="0" w:color="auto"/>
            <w:right w:val="none" w:sz="0" w:space="0" w:color="auto"/>
          </w:divBdr>
        </w:div>
        <w:div w:id="333143923">
          <w:marLeft w:val="0"/>
          <w:marRight w:val="0"/>
          <w:marTop w:val="0"/>
          <w:marBottom w:val="0"/>
          <w:divBdr>
            <w:top w:val="none" w:sz="0" w:space="0" w:color="auto"/>
            <w:left w:val="none" w:sz="0" w:space="0" w:color="auto"/>
            <w:bottom w:val="none" w:sz="0" w:space="0" w:color="auto"/>
            <w:right w:val="none" w:sz="0" w:space="0" w:color="auto"/>
          </w:divBdr>
        </w:div>
        <w:div w:id="333186441">
          <w:marLeft w:val="0"/>
          <w:marRight w:val="0"/>
          <w:marTop w:val="0"/>
          <w:marBottom w:val="0"/>
          <w:divBdr>
            <w:top w:val="none" w:sz="0" w:space="0" w:color="auto"/>
            <w:left w:val="none" w:sz="0" w:space="0" w:color="auto"/>
            <w:bottom w:val="none" w:sz="0" w:space="0" w:color="auto"/>
            <w:right w:val="none" w:sz="0" w:space="0" w:color="auto"/>
          </w:divBdr>
        </w:div>
        <w:div w:id="333188174">
          <w:marLeft w:val="0"/>
          <w:marRight w:val="0"/>
          <w:marTop w:val="344"/>
          <w:marBottom w:val="344"/>
          <w:divBdr>
            <w:top w:val="none" w:sz="0" w:space="0" w:color="auto"/>
            <w:left w:val="none" w:sz="0" w:space="0" w:color="auto"/>
            <w:bottom w:val="none" w:sz="0" w:space="0" w:color="auto"/>
            <w:right w:val="none" w:sz="0" w:space="0" w:color="auto"/>
          </w:divBdr>
        </w:div>
        <w:div w:id="333192768">
          <w:marLeft w:val="0"/>
          <w:marRight w:val="0"/>
          <w:marTop w:val="360"/>
          <w:marBottom w:val="360"/>
          <w:divBdr>
            <w:top w:val="none" w:sz="0" w:space="0" w:color="auto"/>
            <w:left w:val="none" w:sz="0" w:space="0" w:color="auto"/>
            <w:bottom w:val="none" w:sz="0" w:space="0" w:color="auto"/>
            <w:right w:val="none" w:sz="0" w:space="0" w:color="auto"/>
          </w:divBdr>
        </w:div>
        <w:div w:id="333386306">
          <w:marLeft w:val="0"/>
          <w:marRight w:val="0"/>
          <w:marTop w:val="344"/>
          <w:marBottom w:val="344"/>
          <w:divBdr>
            <w:top w:val="none" w:sz="0" w:space="0" w:color="auto"/>
            <w:left w:val="none" w:sz="0" w:space="0" w:color="auto"/>
            <w:bottom w:val="none" w:sz="0" w:space="0" w:color="auto"/>
            <w:right w:val="none" w:sz="0" w:space="0" w:color="auto"/>
          </w:divBdr>
        </w:div>
        <w:div w:id="333414230">
          <w:marLeft w:val="0"/>
          <w:marRight w:val="0"/>
          <w:marTop w:val="0"/>
          <w:marBottom w:val="0"/>
          <w:divBdr>
            <w:top w:val="none" w:sz="0" w:space="0" w:color="auto"/>
            <w:left w:val="none" w:sz="0" w:space="0" w:color="auto"/>
            <w:bottom w:val="none" w:sz="0" w:space="0" w:color="auto"/>
            <w:right w:val="none" w:sz="0" w:space="0" w:color="auto"/>
          </w:divBdr>
          <w:divsChild>
            <w:div w:id="41289148">
              <w:marLeft w:val="-212"/>
              <w:marRight w:val="0"/>
              <w:marTop w:val="0"/>
              <w:marBottom w:val="0"/>
              <w:divBdr>
                <w:top w:val="none" w:sz="0" w:space="0" w:color="auto"/>
                <w:left w:val="none" w:sz="0" w:space="0" w:color="auto"/>
                <w:bottom w:val="none" w:sz="0" w:space="0" w:color="auto"/>
                <w:right w:val="none" w:sz="0" w:space="0" w:color="auto"/>
              </w:divBdr>
            </w:div>
            <w:div w:id="400372639">
              <w:marLeft w:val="0"/>
              <w:marRight w:val="212"/>
              <w:marTop w:val="0"/>
              <w:marBottom w:val="0"/>
              <w:divBdr>
                <w:top w:val="none" w:sz="0" w:space="0" w:color="auto"/>
                <w:left w:val="none" w:sz="0" w:space="0" w:color="auto"/>
                <w:bottom w:val="none" w:sz="0" w:space="0" w:color="auto"/>
                <w:right w:val="none" w:sz="0" w:space="0" w:color="auto"/>
              </w:divBdr>
            </w:div>
          </w:divsChild>
        </w:div>
        <w:div w:id="333535317">
          <w:marLeft w:val="0"/>
          <w:marRight w:val="0"/>
          <w:marTop w:val="0"/>
          <w:marBottom w:val="0"/>
          <w:divBdr>
            <w:top w:val="none" w:sz="0" w:space="0" w:color="auto"/>
            <w:left w:val="none" w:sz="0" w:space="0" w:color="auto"/>
            <w:bottom w:val="none" w:sz="0" w:space="0" w:color="auto"/>
            <w:right w:val="none" w:sz="0" w:space="0" w:color="auto"/>
          </w:divBdr>
        </w:div>
        <w:div w:id="333651995">
          <w:marLeft w:val="0"/>
          <w:marRight w:val="0"/>
          <w:marTop w:val="240"/>
          <w:marBottom w:val="240"/>
          <w:divBdr>
            <w:top w:val="none" w:sz="0" w:space="0" w:color="auto"/>
            <w:left w:val="none" w:sz="0" w:space="0" w:color="auto"/>
            <w:bottom w:val="none" w:sz="0" w:space="0" w:color="auto"/>
            <w:right w:val="none" w:sz="0" w:space="0" w:color="auto"/>
          </w:divBdr>
        </w:div>
        <w:div w:id="333654019">
          <w:marLeft w:val="0"/>
          <w:marRight w:val="0"/>
          <w:marTop w:val="240"/>
          <w:marBottom w:val="240"/>
          <w:divBdr>
            <w:top w:val="none" w:sz="0" w:space="0" w:color="auto"/>
            <w:left w:val="none" w:sz="0" w:space="0" w:color="auto"/>
            <w:bottom w:val="none" w:sz="0" w:space="0" w:color="auto"/>
            <w:right w:val="none" w:sz="0" w:space="0" w:color="auto"/>
          </w:divBdr>
          <w:divsChild>
            <w:div w:id="17389851">
              <w:marLeft w:val="0"/>
              <w:marRight w:val="0"/>
              <w:marTop w:val="0"/>
              <w:marBottom w:val="0"/>
              <w:divBdr>
                <w:top w:val="none" w:sz="0" w:space="0" w:color="auto"/>
                <w:left w:val="none" w:sz="0" w:space="0" w:color="auto"/>
                <w:bottom w:val="none" w:sz="0" w:space="0" w:color="auto"/>
                <w:right w:val="none" w:sz="0" w:space="0" w:color="auto"/>
              </w:divBdr>
            </w:div>
          </w:divsChild>
        </w:div>
        <w:div w:id="333654501">
          <w:marLeft w:val="0"/>
          <w:marRight w:val="0"/>
          <w:marTop w:val="0"/>
          <w:marBottom w:val="0"/>
          <w:divBdr>
            <w:top w:val="none" w:sz="0" w:space="0" w:color="auto"/>
            <w:left w:val="none" w:sz="0" w:space="0" w:color="auto"/>
            <w:bottom w:val="single" w:sz="6" w:space="15" w:color="B8B9BA"/>
            <w:right w:val="none" w:sz="0" w:space="0" w:color="auto"/>
          </w:divBdr>
          <w:divsChild>
            <w:div w:id="147719209">
              <w:marLeft w:val="0"/>
              <w:marRight w:val="0"/>
              <w:marTop w:val="300"/>
              <w:marBottom w:val="0"/>
              <w:divBdr>
                <w:top w:val="none" w:sz="0" w:space="0" w:color="auto"/>
                <w:left w:val="none" w:sz="0" w:space="0" w:color="auto"/>
                <w:bottom w:val="none" w:sz="0" w:space="0" w:color="auto"/>
                <w:right w:val="none" w:sz="0" w:space="0" w:color="auto"/>
              </w:divBdr>
            </w:div>
            <w:div w:id="560945202">
              <w:marLeft w:val="0"/>
              <w:marRight w:val="0"/>
              <w:marTop w:val="0"/>
              <w:marBottom w:val="0"/>
              <w:divBdr>
                <w:top w:val="none" w:sz="0" w:space="0" w:color="auto"/>
                <w:left w:val="none" w:sz="0" w:space="0" w:color="auto"/>
                <w:bottom w:val="none" w:sz="0" w:space="0" w:color="auto"/>
                <w:right w:val="none" w:sz="0" w:space="0" w:color="auto"/>
              </w:divBdr>
            </w:div>
          </w:divsChild>
        </w:div>
        <w:div w:id="333656770">
          <w:marLeft w:val="0"/>
          <w:marRight w:val="0"/>
          <w:marTop w:val="281"/>
          <w:marBottom w:val="281"/>
          <w:divBdr>
            <w:top w:val="none" w:sz="0" w:space="0" w:color="auto"/>
            <w:left w:val="none" w:sz="0" w:space="0" w:color="auto"/>
            <w:bottom w:val="none" w:sz="0" w:space="0" w:color="auto"/>
            <w:right w:val="none" w:sz="0" w:space="0" w:color="auto"/>
          </w:divBdr>
          <w:divsChild>
            <w:div w:id="872618863">
              <w:marLeft w:val="0"/>
              <w:marRight w:val="0"/>
              <w:marTop w:val="0"/>
              <w:marBottom w:val="0"/>
              <w:divBdr>
                <w:top w:val="none" w:sz="0" w:space="0" w:color="auto"/>
                <w:left w:val="none" w:sz="0" w:space="0" w:color="auto"/>
                <w:bottom w:val="none" w:sz="0" w:space="0" w:color="auto"/>
                <w:right w:val="none" w:sz="0" w:space="0" w:color="auto"/>
              </w:divBdr>
            </w:div>
          </w:divsChild>
        </w:div>
        <w:div w:id="333801420">
          <w:marLeft w:val="0"/>
          <w:marRight w:val="0"/>
          <w:marTop w:val="329"/>
          <w:marBottom w:val="329"/>
          <w:divBdr>
            <w:top w:val="none" w:sz="0" w:space="0" w:color="auto"/>
            <w:left w:val="none" w:sz="0" w:space="0" w:color="auto"/>
            <w:bottom w:val="none" w:sz="0" w:space="0" w:color="auto"/>
            <w:right w:val="none" w:sz="0" w:space="0" w:color="auto"/>
          </w:divBdr>
          <w:divsChild>
            <w:div w:id="320499280">
              <w:marLeft w:val="0"/>
              <w:marRight w:val="0"/>
              <w:marTop w:val="0"/>
              <w:marBottom w:val="0"/>
              <w:divBdr>
                <w:top w:val="none" w:sz="0" w:space="0" w:color="auto"/>
                <w:left w:val="none" w:sz="0" w:space="0" w:color="auto"/>
                <w:bottom w:val="none" w:sz="0" w:space="0" w:color="auto"/>
                <w:right w:val="none" w:sz="0" w:space="0" w:color="auto"/>
              </w:divBdr>
            </w:div>
          </w:divsChild>
        </w:div>
        <w:div w:id="333849497">
          <w:marLeft w:val="0"/>
          <w:marRight w:val="0"/>
          <w:marTop w:val="0"/>
          <w:marBottom w:val="0"/>
          <w:divBdr>
            <w:top w:val="none" w:sz="0" w:space="0" w:color="auto"/>
            <w:left w:val="none" w:sz="0" w:space="0" w:color="auto"/>
            <w:bottom w:val="none" w:sz="0" w:space="0" w:color="auto"/>
            <w:right w:val="none" w:sz="0" w:space="0" w:color="auto"/>
          </w:divBdr>
        </w:div>
        <w:div w:id="333917196">
          <w:marLeft w:val="0"/>
          <w:marRight w:val="0"/>
          <w:marTop w:val="0"/>
          <w:marBottom w:val="0"/>
          <w:divBdr>
            <w:top w:val="none" w:sz="0" w:space="0" w:color="auto"/>
            <w:left w:val="none" w:sz="0" w:space="0" w:color="auto"/>
            <w:bottom w:val="none" w:sz="0" w:space="0" w:color="auto"/>
            <w:right w:val="none" w:sz="0" w:space="0" w:color="auto"/>
          </w:divBdr>
        </w:div>
        <w:div w:id="333992274">
          <w:marLeft w:val="0"/>
          <w:marRight w:val="0"/>
          <w:marTop w:val="240"/>
          <w:marBottom w:val="240"/>
          <w:divBdr>
            <w:top w:val="none" w:sz="0" w:space="0" w:color="auto"/>
            <w:left w:val="none" w:sz="0" w:space="0" w:color="auto"/>
            <w:bottom w:val="none" w:sz="0" w:space="0" w:color="auto"/>
            <w:right w:val="none" w:sz="0" w:space="0" w:color="auto"/>
          </w:divBdr>
        </w:div>
        <w:div w:id="333998453">
          <w:marLeft w:val="0"/>
          <w:marRight w:val="0"/>
          <w:marTop w:val="118"/>
          <w:marBottom w:val="283"/>
          <w:divBdr>
            <w:top w:val="none" w:sz="0" w:space="0" w:color="auto"/>
            <w:left w:val="none" w:sz="0" w:space="0" w:color="auto"/>
            <w:bottom w:val="none" w:sz="0" w:space="0" w:color="auto"/>
            <w:right w:val="none" w:sz="0" w:space="0" w:color="auto"/>
          </w:divBdr>
        </w:div>
        <w:div w:id="334000091">
          <w:marLeft w:val="0"/>
          <w:marRight w:val="0"/>
          <w:marTop w:val="0"/>
          <w:marBottom w:val="0"/>
          <w:divBdr>
            <w:top w:val="none" w:sz="0" w:space="0" w:color="auto"/>
            <w:left w:val="none" w:sz="0" w:space="0" w:color="auto"/>
            <w:bottom w:val="none" w:sz="0" w:space="0" w:color="auto"/>
            <w:right w:val="none" w:sz="0" w:space="0" w:color="auto"/>
          </w:divBdr>
        </w:div>
        <w:div w:id="334040150">
          <w:marLeft w:val="0"/>
          <w:marRight w:val="0"/>
          <w:marTop w:val="0"/>
          <w:marBottom w:val="0"/>
          <w:divBdr>
            <w:top w:val="none" w:sz="0" w:space="0" w:color="auto"/>
            <w:left w:val="none" w:sz="0" w:space="0" w:color="auto"/>
            <w:bottom w:val="none" w:sz="0" w:space="0" w:color="auto"/>
            <w:right w:val="none" w:sz="0" w:space="0" w:color="auto"/>
          </w:divBdr>
        </w:div>
        <w:div w:id="334067286">
          <w:marLeft w:val="0"/>
          <w:marRight w:val="0"/>
          <w:marTop w:val="240"/>
          <w:marBottom w:val="240"/>
          <w:divBdr>
            <w:top w:val="none" w:sz="0" w:space="0" w:color="auto"/>
            <w:left w:val="none" w:sz="0" w:space="0" w:color="auto"/>
            <w:bottom w:val="none" w:sz="0" w:space="0" w:color="auto"/>
            <w:right w:val="none" w:sz="0" w:space="0" w:color="auto"/>
          </w:divBdr>
          <w:divsChild>
            <w:div w:id="882911482">
              <w:marLeft w:val="0"/>
              <w:marRight w:val="0"/>
              <w:marTop w:val="0"/>
              <w:marBottom w:val="0"/>
              <w:divBdr>
                <w:top w:val="none" w:sz="0" w:space="0" w:color="auto"/>
                <w:left w:val="none" w:sz="0" w:space="0" w:color="auto"/>
                <w:bottom w:val="none" w:sz="0" w:space="0" w:color="auto"/>
                <w:right w:val="none" w:sz="0" w:space="0" w:color="auto"/>
              </w:divBdr>
            </w:div>
          </w:divsChild>
        </w:div>
        <w:div w:id="334263930">
          <w:marLeft w:val="0"/>
          <w:marRight w:val="0"/>
          <w:marTop w:val="0"/>
          <w:marBottom w:val="0"/>
          <w:divBdr>
            <w:top w:val="none" w:sz="0" w:space="0" w:color="auto"/>
            <w:left w:val="none" w:sz="0" w:space="0" w:color="auto"/>
            <w:bottom w:val="none" w:sz="0" w:space="0" w:color="auto"/>
            <w:right w:val="none" w:sz="0" w:space="0" w:color="auto"/>
          </w:divBdr>
        </w:div>
        <w:div w:id="334302508">
          <w:marLeft w:val="0"/>
          <w:marRight w:val="0"/>
          <w:marTop w:val="0"/>
          <w:marBottom w:val="0"/>
          <w:divBdr>
            <w:top w:val="none" w:sz="0" w:space="0" w:color="auto"/>
            <w:left w:val="none" w:sz="0" w:space="0" w:color="auto"/>
            <w:bottom w:val="none" w:sz="0" w:space="0" w:color="auto"/>
            <w:right w:val="none" w:sz="0" w:space="0" w:color="auto"/>
          </w:divBdr>
          <w:divsChild>
            <w:div w:id="720442230">
              <w:marLeft w:val="0"/>
              <w:marRight w:val="0"/>
              <w:marTop w:val="0"/>
              <w:marBottom w:val="0"/>
              <w:divBdr>
                <w:top w:val="none" w:sz="0" w:space="0" w:color="auto"/>
                <w:left w:val="none" w:sz="0" w:space="0" w:color="auto"/>
                <w:bottom w:val="none" w:sz="0" w:space="0" w:color="auto"/>
                <w:right w:val="none" w:sz="0" w:space="0" w:color="auto"/>
              </w:divBdr>
              <w:divsChild>
                <w:div w:id="571739391">
                  <w:marLeft w:val="0"/>
                  <w:marRight w:val="0"/>
                  <w:marTop w:val="0"/>
                  <w:marBottom w:val="0"/>
                  <w:divBdr>
                    <w:top w:val="none" w:sz="0" w:space="0" w:color="auto"/>
                    <w:left w:val="none" w:sz="0" w:space="0" w:color="auto"/>
                    <w:bottom w:val="none" w:sz="0" w:space="0" w:color="auto"/>
                    <w:right w:val="none" w:sz="0" w:space="0" w:color="auto"/>
                  </w:divBdr>
                  <w:divsChild>
                    <w:div w:id="341274841">
                      <w:marLeft w:val="0"/>
                      <w:marRight w:val="0"/>
                      <w:marTop w:val="0"/>
                      <w:marBottom w:val="0"/>
                      <w:divBdr>
                        <w:top w:val="none" w:sz="0" w:space="0" w:color="auto"/>
                        <w:left w:val="none" w:sz="0" w:space="0" w:color="auto"/>
                        <w:bottom w:val="none" w:sz="0" w:space="0" w:color="auto"/>
                        <w:right w:val="none" w:sz="0" w:space="0" w:color="auto"/>
                      </w:divBdr>
                      <w:divsChild>
                        <w:div w:id="602808026">
                          <w:marLeft w:val="0"/>
                          <w:marRight w:val="0"/>
                          <w:marTop w:val="0"/>
                          <w:marBottom w:val="0"/>
                          <w:divBdr>
                            <w:top w:val="none" w:sz="0" w:space="0" w:color="auto"/>
                            <w:left w:val="none" w:sz="0" w:space="0" w:color="auto"/>
                            <w:bottom w:val="none" w:sz="0" w:space="0" w:color="auto"/>
                            <w:right w:val="none" w:sz="0" w:space="0" w:color="auto"/>
                          </w:divBdr>
                          <w:divsChild>
                            <w:div w:id="71959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4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84277">
          <w:marLeft w:val="0"/>
          <w:marRight w:val="0"/>
          <w:marTop w:val="0"/>
          <w:marBottom w:val="211"/>
          <w:divBdr>
            <w:top w:val="none" w:sz="0" w:space="0" w:color="auto"/>
            <w:left w:val="none" w:sz="0" w:space="0" w:color="auto"/>
            <w:bottom w:val="none" w:sz="0" w:space="0" w:color="auto"/>
            <w:right w:val="none" w:sz="0" w:space="0" w:color="auto"/>
          </w:divBdr>
          <w:divsChild>
            <w:div w:id="78059833">
              <w:marLeft w:val="0"/>
              <w:marRight w:val="0"/>
              <w:marTop w:val="0"/>
              <w:marBottom w:val="211"/>
              <w:divBdr>
                <w:top w:val="none" w:sz="0" w:space="0" w:color="auto"/>
                <w:left w:val="none" w:sz="0" w:space="0" w:color="auto"/>
                <w:bottom w:val="none" w:sz="0" w:space="0" w:color="auto"/>
                <w:right w:val="none" w:sz="0" w:space="0" w:color="auto"/>
              </w:divBdr>
              <w:divsChild>
                <w:div w:id="372853602">
                  <w:marLeft w:val="0"/>
                  <w:marRight w:val="0"/>
                  <w:marTop w:val="0"/>
                  <w:marBottom w:val="0"/>
                  <w:divBdr>
                    <w:top w:val="none" w:sz="0" w:space="0" w:color="auto"/>
                    <w:left w:val="none" w:sz="0" w:space="0" w:color="auto"/>
                    <w:bottom w:val="none" w:sz="0" w:space="0" w:color="auto"/>
                    <w:right w:val="none" w:sz="0" w:space="0" w:color="auto"/>
                  </w:divBdr>
                </w:div>
              </w:divsChild>
            </w:div>
            <w:div w:id="902638946">
              <w:marLeft w:val="0"/>
              <w:marRight w:val="0"/>
              <w:marTop w:val="0"/>
              <w:marBottom w:val="0"/>
              <w:divBdr>
                <w:top w:val="none" w:sz="0" w:space="0" w:color="auto"/>
                <w:left w:val="none" w:sz="0" w:space="0" w:color="auto"/>
                <w:bottom w:val="none" w:sz="0" w:space="0" w:color="auto"/>
                <w:right w:val="none" w:sz="0" w:space="0" w:color="auto"/>
              </w:divBdr>
              <w:divsChild>
                <w:div w:id="80053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86103">
          <w:marLeft w:val="0"/>
          <w:marRight w:val="0"/>
          <w:marTop w:val="240"/>
          <w:marBottom w:val="240"/>
          <w:divBdr>
            <w:top w:val="none" w:sz="0" w:space="0" w:color="auto"/>
            <w:left w:val="none" w:sz="0" w:space="0" w:color="auto"/>
            <w:bottom w:val="none" w:sz="0" w:space="0" w:color="auto"/>
            <w:right w:val="none" w:sz="0" w:space="0" w:color="auto"/>
          </w:divBdr>
        </w:div>
        <w:div w:id="334458411">
          <w:marLeft w:val="0"/>
          <w:marRight w:val="0"/>
          <w:marTop w:val="0"/>
          <w:marBottom w:val="0"/>
          <w:divBdr>
            <w:top w:val="none" w:sz="0" w:space="0" w:color="auto"/>
            <w:left w:val="none" w:sz="0" w:space="0" w:color="auto"/>
            <w:bottom w:val="none" w:sz="0" w:space="0" w:color="auto"/>
            <w:right w:val="none" w:sz="0" w:space="0" w:color="auto"/>
          </w:divBdr>
          <w:divsChild>
            <w:div w:id="29379957">
              <w:marLeft w:val="0"/>
              <w:marRight w:val="0"/>
              <w:marTop w:val="0"/>
              <w:marBottom w:val="0"/>
              <w:divBdr>
                <w:top w:val="none" w:sz="0" w:space="0" w:color="auto"/>
                <w:left w:val="none" w:sz="0" w:space="0" w:color="auto"/>
                <w:bottom w:val="none" w:sz="0" w:space="0" w:color="auto"/>
                <w:right w:val="none" w:sz="0" w:space="0" w:color="auto"/>
              </w:divBdr>
              <w:divsChild>
                <w:div w:id="532420893">
                  <w:marLeft w:val="0"/>
                  <w:marRight w:val="0"/>
                  <w:marTop w:val="0"/>
                  <w:marBottom w:val="0"/>
                  <w:divBdr>
                    <w:top w:val="none" w:sz="0" w:space="0" w:color="auto"/>
                    <w:left w:val="none" w:sz="0" w:space="0" w:color="auto"/>
                    <w:bottom w:val="none" w:sz="0" w:space="0" w:color="auto"/>
                    <w:right w:val="none" w:sz="0" w:space="0" w:color="auto"/>
                  </w:divBdr>
                  <w:divsChild>
                    <w:div w:id="404376625">
                      <w:marLeft w:val="0"/>
                      <w:marRight w:val="2215"/>
                      <w:marTop w:val="0"/>
                      <w:marBottom w:val="0"/>
                      <w:divBdr>
                        <w:top w:val="none" w:sz="0" w:space="0" w:color="auto"/>
                        <w:left w:val="none" w:sz="0" w:space="0" w:color="auto"/>
                        <w:bottom w:val="none" w:sz="0" w:space="0" w:color="auto"/>
                        <w:right w:val="none" w:sz="0" w:space="0" w:color="auto"/>
                      </w:divBdr>
                      <w:divsChild>
                        <w:div w:id="796603750">
                          <w:marLeft w:val="0"/>
                          <w:marRight w:val="0"/>
                          <w:marTop w:val="886"/>
                          <w:marBottom w:val="886"/>
                          <w:divBdr>
                            <w:top w:val="none" w:sz="0" w:space="0" w:color="auto"/>
                            <w:left w:val="none" w:sz="0" w:space="0" w:color="auto"/>
                            <w:bottom w:val="none" w:sz="0" w:space="0" w:color="auto"/>
                            <w:right w:val="none" w:sz="0" w:space="0" w:color="auto"/>
                          </w:divBdr>
                          <w:divsChild>
                            <w:div w:id="49503933">
                              <w:marLeft w:val="0"/>
                              <w:marRight w:val="0"/>
                              <w:marTop w:val="354"/>
                              <w:marBottom w:val="354"/>
                              <w:divBdr>
                                <w:top w:val="none" w:sz="0" w:space="0" w:color="auto"/>
                                <w:left w:val="none" w:sz="0" w:space="0" w:color="auto"/>
                                <w:bottom w:val="none" w:sz="0" w:space="0" w:color="auto"/>
                                <w:right w:val="none" w:sz="0" w:space="0" w:color="auto"/>
                              </w:divBdr>
                              <w:divsChild>
                                <w:div w:id="12919690">
                                  <w:marLeft w:val="0"/>
                                  <w:marRight w:val="0"/>
                                  <w:marTop w:val="0"/>
                                  <w:marBottom w:val="0"/>
                                  <w:divBdr>
                                    <w:top w:val="none" w:sz="0" w:space="0" w:color="auto"/>
                                    <w:left w:val="none" w:sz="0" w:space="0" w:color="auto"/>
                                    <w:bottom w:val="none" w:sz="0" w:space="0" w:color="auto"/>
                                    <w:right w:val="none" w:sz="0" w:space="0" w:color="auto"/>
                                  </w:divBdr>
                                </w:div>
                              </w:divsChild>
                            </w:div>
                            <w:div w:id="112410705">
                              <w:marLeft w:val="0"/>
                              <w:marRight w:val="0"/>
                              <w:marTop w:val="354"/>
                              <w:marBottom w:val="354"/>
                              <w:divBdr>
                                <w:top w:val="none" w:sz="0" w:space="0" w:color="auto"/>
                                <w:left w:val="none" w:sz="0" w:space="0" w:color="auto"/>
                                <w:bottom w:val="none" w:sz="0" w:space="0" w:color="auto"/>
                                <w:right w:val="none" w:sz="0" w:space="0" w:color="auto"/>
                              </w:divBdr>
                            </w:div>
                            <w:div w:id="158809389">
                              <w:marLeft w:val="0"/>
                              <w:marRight w:val="0"/>
                              <w:marTop w:val="354"/>
                              <w:marBottom w:val="354"/>
                              <w:divBdr>
                                <w:top w:val="none" w:sz="0" w:space="0" w:color="auto"/>
                                <w:left w:val="none" w:sz="0" w:space="0" w:color="auto"/>
                                <w:bottom w:val="none" w:sz="0" w:space="0" w:color="auto"/>
                                <w:right w:val="none" w:sz="0" w:space="0" w:color="auto"/>
                              </w:divBdr>
                              <w:divsChild>
                                <w:div w:id="313262254">
                                  <w:marLeft w:val="0"/>
                                  <w:marRight w:val="0"/>
                                  <w:marTop w:val="0"/>
                                  <w:marBottom w:val="0"/>
                                  <w:divBdr>
                                    <w:top w:val="none" w:sz="0" w:space="0" w:color="auto"/>
                                    <w:left w:val="none" w:sz="0" w:space="0" w:color="auto"/>
                                    <w:bottom w:val="none" w:sz="0" w:space="0" w:color="auto"/>
                                    <w:right w:val="none" w:sz="0" w:space="0" w:color="auto"/>
                                  </w:divBdr>
                                </w:div>
                              </w:divsChild>
                            </w:div>
                            <w:div w:id="185946434">
                              <w:marLeft w:val="0"/>
                              <w:marRight w:val="0"/>
                              <w:marTop w:val="532"/>
                              <w:marBottom w:val="665"/>
                              <w:divBdr>
                                <w:top w:val="none" w:sz="0" w:space="0" w:color="auto"/>
                                <w:left w:val="none" w:sz="0" w:space="0" w:color="auto"/>
                                <w:bottom w:val="none" w:sz="0" w:space="0" w:color="auto"/>
                                <w:right w:val="none" w:sz="0" w:space="0" w:color="auto"/>
                              </w:divBdr>
                            </w:div>
                            <w:div w:id="282469654">
                              <w:marLeft w:val="0"/>
                              <w:marRight w:val="0"/>
                              <w:marTop w:val="354"/>
                              <w:marBottom w:val="354"/>
                              <w:divBdr>
                                <w:top w:val="none" w:sz="0" w:space="0" w:color="auto"/>
                                <w:left w:val="none" w:sz="0" w:space="0" w:color="auto"/>
                                <w:bottom w:val="none" w:sz="0" w:space="0" w:color="auto"/>
                                <w:right w:val="none" w:sz="0" w:space="0" w:color="auto"/>
                              </w:divBdr>
                            </w:div>
                            <w:div w:id="375199098">
                              <w:marLeft w:val="0"/>
                              <w:marRight w:val="0"/>
                              <w:marTop w:val="354"/>
                              <w:marBottom w:val="354"/>
                              <w:divBdr>
                                <w:top w:val="none" w:sz="0" w:space="0" w:color="auto"/>
                                <w:left w:val="none" w:sz="0" w:space="0" w:color="auto"/>
                                <w:bottom w:val="none" w:sz="0" w:space="0" w:color="auto"/>
                                <w:right w:val="none" w:sz="0" w:space="0" w:color="auto"/>
                              </w:divBdr>
                              <w:divsChild>
                                <w:div w:id="276644289">
                                  <w:marLeft w:val="0"/>
                                  <w:marRight w:val="0"/>
                                  <w:marTop w:val="0"/>
                                  <w:marBottom w:val="0"/>
                                  <w:divBdr>
                                    <w:top w:val="none" w:sz="0" w:space="0" w:color="auto"/>
                                    <w:left w:val="none" w:sz="0" w:space="0" w:color="auto"/>
                                    <w:bottom w:val="none" w:sz="0" w:space="0" w:color="auto"/>
                                    <w:right w:val="none" w:sz="0" w:space="0" w:color="auto"/>
                                  </w:divBdr>
                                </w:div>
                              </w:divsChild>
                            </w:div>
                            <w:div w:id="563490214">
                              <w:marLeft w:val="0"/>
                              <w:marRight w:val="0"/>
                              <w:marTop w:val="354"/>
                              <w:marBottom w:val="354"/>
                              <w:divBdr>
                                <w:top w:val="none" w:sz="0" w:space="0" w:color="auto"/>
                                <w:left w:val="none" w:sz="0" w:space="0" w:color="auto"/>
                                <w:bottom w:val="none" w:sz="0" w:space="0" w:color="auto"/>
                                <w:right w:val="none" w:sz="0" w:space="0" w:color="auto"/>
                              </w:divBdr>
                              <w:divsChild>
                                <w:div w:id="572859095">
                                  <w:marLeft w:val="0"/>
                                  <w:marRight w:val="0"/>
                                  <w:marTop w:val="0"/>
                                  <w:marBottom w:val="0"/>
                                  <w:divBdr>
                                    <w:top w:val="none" w:sz="0" w:space="0" w:color="auto"/>
                                    <w:left w:val="none" w:sz="0" w:space="0" w:color="auto"/>
                                    <w:bottom w:val="none" w:sz="0" w:space="0" w:color="auto"/>
                                    <w:right w:val="none" w:sz="0" w:space="0" w:color="auto"/>
                                  </w:divBdr>
                                </w:div>
                              </w:divsChild>
                            </w:div>
                            <w:div w:id="713429385">
                              <w:marLeft w:val="0"/>
                              <w:marRight w:val="0"/>
                              <w:marTop w:val="443"/>
                              <w:marBottom w:val="886"/>
                              <w:divBdr>
                                <w:top w:val="single" w:sz="8" w:space="31" w:color="EB5D0B"/>
                                <w:left w:val="none" w:sz="0" w:space="0" w:color="auto"/>
                                <w:bottom w:val="single" w:sz="8" w:space="31" w:color="EB5D0B"/>
                                <w:right w:val="none" w:sz="0" w:space="0" w:color="auto"/>
                              </w:divBdr>
                            </w:div>
                            <w:div w:id="784540173">
                              <w:marLeft w:val="0"/>
                              <w:marRight w:val="0"/>
                              <w:marTop w:val="354"/>
                              <w:marBottom w:val="354"/>
                              <w:divBdr>
                                <w:top w:val="none" w:sz="0" w:space="0" w:color="auto"/>
                                <w:left w:val="none" w:sz="0" w:space="0" w:color="auto"/>
                                <w:bottom w:val="none" w:sz="0" w:space="0" w:color="auto"/>
                                <w:right w:val="none" w:sz="0" w:space="0" w:color="auto"/>
                              </w:divBdr>
                              <w:divsChild>
                                <w:div w:id="435712873">
                                  <w:marLeft w:val="0"/>
                                  <w:marRight w:val="0"/>
                                  <w:marTop w:val="0"/>
                                  <w:marBottom w:val="0"/>
                                  <w:divBdr>
                                    <w:top w:val="none" w:sz="0" w:space="0" w:color="auto"/>
                                    <w:left w:val="none" w:sz="0" w:space="0" w:color="auto"/>
                                    <w:bottom w:val="none" w:sz="0" w:space="0" w:color="auto"/>
                                    <w:right w:val="none" w:sz="0" w:space="0" w:color="auto"/>
                                  </w:divBdr>
                                </w:div>
                              </w:divsChild>
                            </w:div>
                            <w:div w:id="817577084">
                              <w:marLeft w:val="0"/>
                              <w:marRight w:val="0"/>
                              <w:marTop w:val="354"/>
                              <w:marBottom w:val="354"/>
                              <w:divBdr>
                                <w:top w:val="none" w:sz="0" w:space="0" w:color="auto"/>
                                <w:left w:val="none" w:sz="0" w:space="0" w:color="auto"/>
                                <w:bottom w:val="none" w:sz="0" w:space="0" w:color="auto"/>
                                <w:right w:val="none" w:sz="0" w:space="0" w:color="auto"/>
                              </w:divBdr>
                              <w:divsChild>
                                <w:div w:id="232860443">
                                  <w:marLeft w:val="0"/>
                                  <w:marRight w:val="0"/>
                                  <w:marTop w:val="0"/>
                                  <w:marBottom w:val="0"/>
                                  <w:divBdr>
                                    <w:top w:val="none" w:sz="0" w:space="0" w:color="auto"/>
                                    <w:left w:val="none" w:sz="0" w:space="0" w:color="auto"/>
                                    <w:bottom w:val="none" w:sz="0" w:space="0" w:color="auto"/>
                                    <w:right w:val="none" w:sz="0" w:space="0" w:color="auto"/>
                                  </w:divBdr>
                                </w:div>
                              </w:divsChild>
                            </w:div>
                            <w:div w:id="863372296">
                              <w:marLeft w:val="0"/>
                              <w:marRight w:val="0"/>
                              <w:marTop w:val="354"/>
                              <w:marBottom w:val="354"/>
                              <w:divBdr>
                                <w:top w:val="none" w:sz="0" w:space="0" w:color="auto"/>
                                <w:left w:val="none" w:sz="0" w:space="0" w:color="auto"/>
                                <w:bottom w:val="none" w:sz="0" w:space="0" w:color="auto"/>
                                <w:right w:val="none" w:sz="0" w:space="0" w:color="auto"/>
                              </w:divBdr>
                            </w:div>
                            <w:div w:id="889151672">
                              <w:marLeft w:val="0"/>
                              <w:marRight w:val="0"/>
                              <w:marTop w:val="354"/>
                              <w:marBottom w:val="354"/>
                              <w:divBdr>
                                <w:top w:val="none" w:sz="0" w:space="0" w:color="auto"/>
                                <w:left w:val="none" w:sz="0" w:space="0" w:color="auto"/>
                                <w:bottom w:val="none" w:sz="0" w:space="0" w:color="auto"/>
                                <w:right w:val="none" w:sz="0" w:space="0" w:color="auto"/>
                              </w:divBdr>
                              <w:divsChild>
                                <w:div w:id="806823296">
                                  <w:marLeft w:val="0"/>
                                  <w:marRight w:val="0"/>
                                  <w:marTop w:val="0"/>
                                  <w:marBottom w:val="0"/>
                                  <w:divBdr>
                                    <w:top w:val="none" w:sz="0" w:space="0" w:color="auto"/>
                                    <w:left w:val="none" w:sz="0" w:space="0" w:color="auto"/>
                                    <w:bottom w:val="none" w:sz="0" w:space="0" w:color="auto"/>
                                    <w:right w:val="none" w:sz="0" w:space="0" w:color="auto"/>
                                  </w:divBdr>
                                </w:div>
                              </w:divsChild>
                            </w:div>
                            <w:div w:id="965964844">
                              <w:marLeft w:val="0"/>
                              <w:marRight w:val="0"/>
                              <w:marTop w:val="354"/>
                              <w:marBottom w:val="354"/>
                              <w:divBdr>
                                <w:top w:val="none" w:sz="0" w:space="0" w:color="auto"/>
                                <w:left w:val="none" w:sz="0" w:space="0" w:color="auto"/>
                                <w:bottom w:val="none" w:sz="0" w:space="0" w:color="auto"/>
                                <w:right w:val="none" w:sz="0" w:space="0" w:color="auto"/>
                              </w:divBdr>
                              <w:divsChild>
                                <w:div w:id="26026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4461090">
          <w:marLeft w:val="0"/>
          <w:marRight w:val="0"/>
          <w:marTop w:val="0"/>
          <w:marBottom w:val="0"/>
          <w:divBdr>
            <w:top w:val="none" w:sz="0" w:space="0" w:color="auto"/>
            <w:left w:val="none" w:sz="0" w:space="0" w:color="auto"/>
            <w:bottom w:val="none" w:sz="0" w:space="0" w:color="auto"/>
            <w:right w:val="none" w:sz="0" w:space="0" w:color="auto"/>
          </w:divBdr>
        </w:div>
        <w:div w:id="334647354">
          <w:marLeft w:val="0"/>
          <w:marRight w:val="0"/>
          <w:marTop w:val="0"/>
          <w:marBottom w:val="0"/>
          <w:divBdr>
            <w:top w:val="none" w:sz="0" w:space="0" w:color="auto"/>
            <w:left w:val="none" w:sz="0" w:space="0" w:color="auto"/>
            <w:bottom w:val="none" w:sz="0" w:space="0" w:color="auto"/>
            <w:right w:val="none" w:sz="0" w:space="0" w:color="auto"/>
          </w:divBdr>
          <w:divsChild>
            <w:div w:id="561599751">
              <w:marLeft w:val="0"/>
              <w:marRight w:val="0"/>
              <w:marTop w:val="0"/>
              <w:marBottom w:val="0"/>
              <w:divBdr>
                <w:top w:val="none" w:sz="0" w:space="0" w:color="auto"/>
                <w:left w:val="none" w:sz="0" w:space="0" w:color="auto"/>
                <w:bottom w:val="none" w:sz="0" w:space="0" w:color="auto"/>
                <w:right w:val="none" w:sz="0" w:space="0" w:color="auto"/>
              </w:divBdr>
            </w:div>
          </w:divsChild>
        </w:div>
        <w:div w:id="334652971">
          <w:marLeft w:val="0"/>
          <w:marRight w:val="0"/>
          <w:marTop w:val="329"/>
          <w:marBottom w:val="329"/>
          <w:divBdr>
            <w:top w:val="none" w:sz="0" w:space="0" w:color="auto"/>
            <w:left w:val="none" w:sz="0" w:space="0" w:color="auto"/>
            <w:bottom w:val="none" w:sz="0" w:space="0" w:color="auto"/>
            <w:right w:val="none" w:sz="0" w:space="0" w:color="auto"/>
          </w:divBdr>
          <w:divsChild>
            <w:div w:id="709189045">
              <w:marLeft w:val="0"/>
              <w:marRight w:val="0"/>
              <w:marTop w:val="0"/>
              <w:marBottom w:val="0"/>
              <w:divBdr>
                <w:top w:val="none" w:sz="0" w:space="0" w:color="auto"/>
                <w:left w:val="none" w:sz="0" w:space="0" w:color="auto"/>
                <w:bottom w:val="none" w:sz="0" w:space="0" w:color="auto"/>
                <w:right w:val="none" w:sz="0" w:space="0" w:color="auto"/>
              </w:divBdr>
            </w:div>
          </w:divsChild>
        </w:div>
        <w:div w:id="334653116">
          <w:marLeft w:val="0"/>
          <w:marRight w:val="0"/>
          <w:marTop w:val="0"/>
          <w:marBottom w:val="0"/>
          <w:divBdr>
            <w:top w:val="none" w:sz="0" w:space="0" w:color="auto"/>
            <w:left w:val="none" w:sz="0" w:space="0" w:color="auto"/>
            <w:bottom w:val="none" w:sz="0" w:space="0" w:color="auto"/>
            <w:right w:val="none" w:sz="0" w:space="0" w:color="auto"/>
          </w:divBdr>
        </w:div>
        <w:div w:id="334723696">
          <w:marLeft w:val="0"/>
          <w:marRight w:val="0"/>
          <w:marTop w:val="281"/>
          <w:marBottom w:val="281"/>
          <w:divBdr>
            <w:top w:val="none" w:sz="0" w:space="0" w:color="auto"/>
            <w:left w:val="none" w:sz="0" w:space="0" w:color="auto"/>
            <w:bottom w:val="none" w:sz="0" w:space="0" w:color="auto"/>
            <w:right w:val="none" w:sz="0" w:space="0" w:color="auto"/>
          </w:divBdr>
          <w:divsChild>
            <w:div w:id="660037986">
              <w:marLeft w:val="0"/>
              <w:marRight w:val="0"/>
              <w:marTop w:val="0"/>
              <w:marBottom w:val="0"/>
              <w:divBdr>
                <w:top w:val="none" w:sz="0" w:space="0" w:color="auto"/>
                <w:left w:val="none" w:sz="0" w:space="0" w:color="auto"/>
                <w:bottom w:val="none" w:sz="0" w:space="0" w:color="auto"/>
                <w:right w:val="none" w:sz="0" w:space="0" w:color="auto"/>
              </w:divBdr>
            </w:div>
          </w:divsChild>
        </w:div>
        <w:div w:id="334766575">
          <w:marLeft w:val="0"/>
          <w:marRight w:val="0"/>
          <w:marTop w:val="300"/>
          <w:marBottom w:val="0"/>
          <w:divBdr>
            <w:top w:val="none" w:sz="0" w:space="0" w:color="auto"/>
            <w:left w:val="none" w:sz="0" w:space="0" w:color="auto"/>
            <w:bottom w:val="none" w:sz="0" w:space="0" w:color="auto"/>
            <w:right w:val="none" w:sz="0" w:space="0" w:color="auto"/>
          </w:divBdr>
        </w:div>
        <w:div w:id="334840960">
          <w:marLeft w:val="0"/>
          <w:marRight w:val="0"/>
          <w:marTop w:val="0"/>
          <w:marBottom w:val="0"/>
          <w:divBdr>
            <w:top w:val="none" w:sz="0" w:space="0" w:color="auto"/>
            <w:left w:val="none" w:sz="0" w:space="0" w:color="auto"/>
            <w:bottom w:val="none" w:sz="0" w:space="0" w:color="auto"/>
            <w:right w:val="none" w:sz="0" w:space="0" w:color="auto"/>
          </w:divBdr>
        </w:div>
        <w:div w:id="334848406">
          <w:marLeft w:val="0"/>
          <w:marRight w:val="0"/>
          <w:marTop w:val="0"/>
          <w:marBottom w:val="0"/>
          <w:divBdr>
            <w:top w:val="none" w:sz="0" w:space="0" w:color="auto"/>
            <w:left w:val="none" w:sz="0" w:space="0" w:color="auto"/>
            <w:bottom w:val="none" w:sz="0" w:space="0" w:color="auto"/>
            <w:right w:val="none" w:sz="0" w:space="0" w:color="auto"/>
          </w:divBdr>
          <w:divsChild>
            <w:div w:id="791675558">
              <w:marLeft w:val="0"/>
              <w:marRight w:val="0"/>
              <w:marTop w:val="0"/>
              <w:marBottom w:val="0"/>
              <w:divBdr>
                <w:top w:val="none" w:sz="0" w:space="0" w:color="auto"/>
                <w:left w:val="none" w:sz="0" w:space="0" w:color="auto"/>
                <w:bottom w:val="none" w:sz="0" w:space="0" w:color="auto"/>
                <w:right w:val="none" w:sz="0" w:space="0" w:color="auto"/>
              </w:divBdr>
              <w:divsChild>
                <w:div w:id="176118578">
                  <w:marLeft w:val="0"/>
                  <w:marRight w:val="0"/>
                  <w:marTop w:val="0"/>
                  <w:marBottom w:val="0"/>
                  <w:divBdr>
                    <w:top w:val="none" w:sz="0" w:space="0" w:color="auto"/>
                    <w:left w:val="none" w:sz="0" w:space="0" w:color="auto"/>
                    <w:bottom w:val="none" w:sz="0" w:space="0" w:color="auto"/>
                    <w:right w:val="none" w:sz="0" w:space="0" w:color="auto"/>
                  </w:divBdr>
                  <w:divsChild>
                    <w:div w:id="401485774">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334890374">
          <w:marLeft w:val="0"/>
          <w:marRight w:val="0"/>
          <w:marTop w:val="567"/>
          <w:marBottom w:val="567"/>
          <w:divBdr>
            <w:top w:val="none" w:sz="0" w:space="0" w:color="auto"/>
            <w:left w:val="none" w:sz="0" w:space="0" w:color="auto"/>
            <w:bottom w:val="none" w:sz="0" w:space="0" w:color="auto"/>
            <w:right w:val="none" w:sz="0" w:space="0" w:color="auto"/>
          </w:divBdr>
        </w:div>
        <w:div w:id="334891144">
          <w:marLeft w:val="0"/>
          <w:marRight w:val="0"/>
          <w:marTop w:val="0"/>
          <w:marBottom w:val="0"/>
          <w:divBdr>
            <w:top w:val="none" w:sz="0" w:space="0" w:color="auto"/>
            <w:left w:val="none" w:sz="0" w:space="0" w:color="auto"/>
            <w:bottom w:val="none" w:sz="0" w:space="0" w:color="auto"/>
            <w:right w:val="none" w:sz="0" w:space="0" w:color="auto"/>
          </w:divBdr>
        </w:div>
        <w:div w:id="334915734">
          <w:marLeft w:val="-135"/>
          <w:marRight w:val="0"/>
          <w:marTop w:val="0"/>
          <w:marBottom w:val="0"/>
          <w:divBdr>
            <w:top w:val="none" w:sz="0" w:space="0" w:color="auto"/>
            <w:left w:val="none" w:sz="0" w:space="0" w:color="auto"/>
            <w:bottom w:val="none" w:sz="0" w:space="0" w:color="auto"/>
            <w:right w:val="none" w:sz="0" w:space="0" w:color="auto"/>
          </w:divBdr>
        </w:div>
        <w:div w:id="334918242">
          <w:marLeft w:val="0"/>
          <w:marRight w:val="0"/>
          <w:marTop w:val="0"/>
          <w:marBottom w:val="0"/>
          <w:divBdr>
            <w:top w:val="none" w:sz="0" w:space="0" w:color="auto"/>
            <w:left w:val="none" w:sz="0" w:space="0" w:color="auto"/>
            <w:bottom w:val="none" w:sz="0" w:space="0" w:color="auto"/>
            <w:right w:val="none" w:sz="0" w:space="0" w:color="auto"/>
          </w:divBdr>
        </w:div>
        <w:div w:id="334958857">
          <w:marLeft w:val="0"/>
          <w:marRight w:val="0"/>
          <w:marTop w:val="0"/>
          <w:marBottom w:val="180"/>
          <w:divBdr>
            <w:top w:val="none" w:sz="0" w:space="0" w:color="auto"/>
            <w:left w:val="none" w:sz="0" w:space="0" w:color="auto"/>
            <w:bottom w:val="none" w:sz="0" w:space="0" w:color="auto"/>
            <w:right w:val="none" w:sz="0" w:space="0" w:color="auto"/>
          </w:divBdr>
        </w:div>
        <w:div w:id="334966847">
          <w:marLeft w:val="0"/>
          <w:marRight w:val="0"/>
          <w:marTop w:val="0"/>
          <w:marBottom w:val="0"/>
          <w:divBdr>
            <w:top w:val="none" w:sz="0" w:space="0" w:color="auto"/>
            <w:left w:val="none" w:sz="0" w:space="0" w:color="auto"/>
            <w:bottom w:val="none" w:sz="0" w:space="0" w:color="auto"/>
            <w:right w:val="none" w:sz="0" w:space="0" w:color="auto"/>
          </w:divBdr>
        </w:div>
        <w:div w:id="335111495">
          <w:marLeft w:val="0"/>
          <w:marRight w:val="0"/>
          <w:marTop w:val="0"/>
          <w:marBottom w:val="0"/>
          <w:divBdr>
            <w:top w:val="none" w:sz="0" w:space="0" w:color="auto"/>
            <w:left w:val="none" w:sz="0" w:space="0" w:color="auto"/>
            <w:bottom w:val="none" w:sz="0" w:space="0" w:color="auto"/>
            <w:right w:val="none" w:sz="0" w:space="0" w:color="auto"/>
          </w:divBdr>
        </w:div>
        <w:div w:id="335159682">
          <w:marLeft w:val="0"/>
          <w:marRight w:val="0"/>
          <w:marTop w:val="240"/>
          <w:marBottom w:val="240"/>
          <w:divBdr>
            <w:top w:val="none" w:sz="0" w:space="0" w:color="auto"/>
            <w:left w:val="none" w:sz="0" w:space="0" w:color="auto"/>
            <w:bottom w:val="none" w:sz="0" w:space="0" w:color="auto"/>
            <w:right w:val="none" w:sz="0" w:space="0" w:color="auto"/>
          </w:divBdr>
        </w:div>
        <w:div w:id="335228761">
          <w:marLeft w:val="0"/>
          <w:marRight w:val="0"/>
          <w:marTop w:val="0"/>
          <w:marBottom w:val="0"/>
          <w:divBdr>
            <w:top w:val="none" w:sz="0" w:space="0" w:color="auto"/>
            <w:left w:val="none" w:sz="0" w:space="0" w:color="auto"/>
            <w:bottom w:val="none" w:sz="0" w:space="0" w:color="auto"/>
            <w:right w:val="none" w:sz="0" w:space="0" w:color="auto"/>
          </w:divBdr>
        </w:div>
        <w:div w:id="335377762">
          <w:marLeft w:val="0"/>
          <w:marRight w:val="0"/>
          <w:marTop w:val="0"/>
          <w:marBottom w:val="0"/>
          <w:divBdr>
            <w:top w:val="none" w:sz="0" w:space="0" w:color="auto"/>
            <w:left w:val="none" w:sz="0" w:space="0" w:color="auto"/>
            <w:bottom w:val="none" w:sz="0" w:space="0" w:color="auto"/>
            <w:right w:val="none" w:sz="0" w:space="0" w:color="auto"/>
          </w:divBdr>
        </w:div>
        <w:div w:id="335379144">
          <w:marLeft w:val="0"/>
          <w:marRight w:val="0"/>
          <w:marTop w:val="0"/>
          <w:marBottom w:val="0"/>
          <w:divBdr>
            <w:top w:val="none" w:sz="0" w:space="0" w:color="auto"/>
            <w:left w:val="none" w:sz="0" w:space="0" w:color="auto"/>
            <w:bottom w:val="none" w:sz="0" w:space="0" w:color="auto"/>
            <w:right w:val="none" w:sz="0" w:space="0" w:color="auto"/>
          </w:divBdr>
        </w:div>
        <w:div w:id="335425281">
          <w:marLeft w:val="0"/>
          <w:marRight w:val="0"/>
          <w:marTop w:val="344"/>
          <w:marBottom w:val="344"/>
          <w:divBdr>
            <w:top w:val="none" w:sz="0" w:space="0" w:color="auto"/>
            <w:left w:val="none" w:sz="0" w:space="0" w:color="auto"/>
            <w:bottom w:val="none" w:sz="0" w:space="0" w:color="auto"/>
            <w:right w:val="none" w:sz="0" w:space="0" w:color="auto"/>
          </w:divBdr>
          <w:divsChild>
            <w:div w:id="51851154">
              <w:marLeft w:val="0"/>
              <w:marRight w:val="0"/>
              <w:marTop w:val="0"/>
              <w:marBottom w:val="0"/>
              <w:divBdr>
                <w:top w:val="none" w:sz="0" w:space="0" w:color="auto"/>
                <w:left w:val="none" w:sz="0" w:space="0" w:color="auto"/>
                <w:bottom w:val="none" w:sz="0" w:space="0" w:color="auto"/>
                <w:right w:val="none" w:sz="0" w:space="0" w:color="auto"/>
              </w:divBdr>
            </w:div>
          </w:divsChild>
        </w:div>
        <w:div w:id="335495902">
          <w:marLeft w:val="0"/>
          <w:marRight w:val="0"/>
          <w:marTop w:val="0"/>
          <w:marBottom w:val="0"/>
          <w:divBdr>
            <w:top w:val="none" w:sz="0" w:space="0" w:color="auto"/>
            <w:left w:val="none" w:sz="0" w:space="0" w:color="auto"/>
            <w:bottom w:val="none" w:sz="0" w:space="0" w:color="auto"/>
            <w:right w:val="none" w:sz="0" w:space="0" w:color="auto"/>
          </w:divBdr>
        </w:div>
        <w:div w:id="335498384">
          <w:marLeft w:val="0"/>
          <w:marRight w:val="0"/>
          <w:marTop w:val="421"/>
          <w:marBottom w:val="421"/>
          <w:divBdr>
            <w:top w:val="none" w:sz="0" w:space="0" w:color="auto"/>
            <w:left w:val="none" w:sz="0" w:space="0" w:color="auto"/>
            <w:bottom w:val="none" w:sz="0" w:space="0" w:color="auto"/>
            <w:right w:val="none" w:sz="0" w:space="0" w:color="auto"/>
          </w:divBdr>
        </w:div>
        <w:div w:id="335570827">
          <w:marLeft w:val="0"/>
          <w:marRight w:val="0"/>
          <w:marTop w:val="0"/>
          <w:marBottom w:val="0"/>
          <w:divBdr>
            <w:top w:val="none" w:sz="0" w:space="0" w:color="auto"/>
            <w:left w:val="none" w:sz="0" w:space="0" w:color="auto"/>
            <w:bottom w:val="none" w:sz="0" w:space="0" w:color="auto"/>
            <w:right w:val="none" w:sz="0" w:space="0" w:color="auto"/>
          </w:divBdr>
        </w:div>
        <w:div w:id="335574933">
          <w:marLeft w:val="0"/>
          <w:marRight w:val="0"/>
          <w:marTop w:val="0"/>
          <w:marBottom w:val="0"/>
          <w:divBdr>
            <w:top w:val="none" w:sz="0" w:space="0" w:color="auto"/>
            <w:left w:val="none" w:sz="0" w:space="0" w:color="auto"/>
            <w:bottom w:val="none" w:sz="0" w:space="0" w:color="auto"/>
            <w:right w:val="none" w:sz="0" w:space="0" w:color="auto"/>
          </w:divBdr>
        </w:div>
        <w:div w:id="335696407">
          <w:marLeft w:val="0"/>
          <w:marRight w:val="0"/>
          <w:marTop w:val="300"/>
          <w:marBottom w:val="300"/>
          <w:divBdr>
            <w:top w:val="none" w:sz="0" w:space="0" w:color="auto"/>
            <w:left w:val="none" w:sz="0" w:space="0" w:color="auto"/>
            <w:bottom w:val="none" w:sz="0" w:space="0" w:color="auto"/>
            <w:right w:val="none" w:sz="0" w:space="0" w:color="auto"/>
          </w:divBdr>
        </w:div>
        <w:div w:id="335697278">
          <w:marLeft w:val="0"/>
          <w:marRight w:val="0"/>
          <w:marTop w:val="0"/>
          <w:marBottom w:val="0"/>
          <w:divBdr>
            <w:top w:val="none" w:sz="0" w:space="0" w:color="auto"/>
            <w:left w:val="none" w:sz="0" w:space="0" w:color="auto"/>
            <w:bottom w:val="none" w:sz="0" w:space="0" w:color="auto"/>
            <w:right w:val="none" w:sz="0" w:space="0" w:color="auto"/>
          </w:divBdr>
        </w:div>
        <w:div w:id="335765099">
          <w:marLeft w:val="0"/>
          <w:marRight w:val="0"/>
          <w:marTop w:val="0"/>
          <w:marBottom w:val="0"/>
          <w:divBdr>
            <w:top w:val="none" w:sz="0" w:space="0" w:color="auto"/>
            <w:left w:val="none" w:sz="0" w:space="0" w:color="auto"/>
            <w:bottom w:val="none" w:sz="0" w:space="0" w:color="auto"/>
            <w:right w:val="none" w:sz="0" w:space="0" w:color="auto"/>
          </w:divBdr>
        </w:div>
        <w:div w:id="335771162">
          <w:marLeft w:val="0"/>
          <w:marRight w:val="0"/>
          <w:marTop w:val="281"/>
          <w:marBottom w:val="281"/>
          <w:divBdr>
            <w:top w:val="none" w:sz="0" w:space="0" w:color="auto"/>
            <w:left w:val="none" w:sz="0" w:space="0" w:color="auto"/>
            <w:bottom w:val="none" w:sz="0" w:space="0" w:color="auto"/>
            <w:right w:val="none" w:sz="0" w:space="0" w:color="auto"/>
          </w:divBdr>
        </w:div>
        <w:div w:id="335772099">
          <w:marLeft w:val="0"/>
          <w:marRight w:val="0"/>
          <w:marTop w:val="240"/>
          <w:marBottom w:val="240"/>
          <w:divBdr>
            <w:top w:val="none" w:sz="0" w:space="0" w:color="auto"/>
            <w:left w:val="none" w:sz="0" w:space="0" w:color="auto"/>
            <w:bottom w:val="none" w:sz="0" w:space="0" w:color="auto"/>
            <w:right w:val="none" w:sz="0" w:space="0" w:color="auto"/>
          </w:divBdr>
        </w:div>
        <w:div w:id="335808909">
          <w:marLeft w:val="0"/>
          <w:marRight w:val="0"/>
          <w:marTop w:val="0"/>
          <w:marBottom w:val="0"/>
          <w:divBdr>
            <w:top w:val="none" w:sz="0" w:space="0" w:color="auto"/>
            <w:left w:val="none" w:sz="0" w:space="0" w:color="auto"/>
            <w:bottom w:val="none" w:sz="0" w:space="0" w:color="auto"/>
            <w:right w:val="none" w:sz="0" w:space="0" w:color="auto"/>
          </w:divBdr>
        </w:div>
        <w:div w:id="335883875">
          <w:marLeft w:val="0"/>
          <w:marRight w:val="0"/>
          <w:marTop w:val="720"/>
          <w:marBottom w:val="900"/>
          <w:divBdr>
            <w:top w:val="none" w:sz="0" w:space="0" w:color="auto"/>
            <w:left w:val="none" w:sz="0" w:space="0" w:color="auto"/>
            <w:bottom w:val="none" w:sz="0" w:space="0" w:color="auto"/>
            <w:right w:val="none" w:sz="0" w:space="0" w:color="auto"/>
          </w:divBdr>
        </w:div>
        <w:div w:id="336153616">
          <w:marLeft w:val="0"/>
          <w:marRight w:val="0"/>
          <w:marTop w:val="240"/>
          <w:marBottom w:val="240"/>
          <w:divBdr>
            <w:top w:val="none" w:sz="0" w:space="0" w:color="auto"/>
            <w:left w:val="none" w:sz="0" w:space="0" w:color="auto"/>
            <w:bottom w:val="none" w:sz="0" w:space="0" w:color="auto"/>
            <w:right w:val="none" w:sz="0" w:space="0" w:color="auto"/>
          </w:divBdr>
          <w:divsChild>
            <w:div w:id="801115895">
              <w:marLeft w:val="0"/>
              <w:marRight w:val="0"/>
              <w:marTop w:val="0"/>
              <w:marBottom w:val="0"/>
              <w:divBdr>
                <w:top w:val="none" w:sz="0" w:space="0" w:color="auto"/>
                <w:left w:val="none" w:sz="0" w:space="0" w:color="auto"/>
                <w:bottom w:val="none" w:sz="0" w:space="0" w:color="auto"/>
                <w:right w:val="none" w:sz="0" w:space="0" w:color="auto"/>
              </w:divBdr>
            </w:div>
          </w:divsChild>
        </w:div>
        <w:div w:id="336270743">
          <w:marLeft w:val="0"/>
          <w:marRight w:val="0"/>
          <w:marTop w:val="360"/>
          <w:marBottom w:val="360"/>
          <w:divBdr>
            <w:top w:val="none" w:sz="0" w:space="0" w:color="auto"/>
            <w:left w:val="none" w:sz="0" w:space="0" w:color="auto"/>
            <w:bottom w:val="none" w:sz="0" w:space="0" w:color="auto"/>
            <w:right w:val="none" w:sz="0" w:space="0" w:color="auto"/>
          </w:divBdr>
        </w:div>
        <w:div w:id="336272653">
          <w:marLeft w:val="0"/>
          <w:marRight w:val="0"/>
          <w:marTop w:val="88"/>
          <w:marBottom w:val="211"/>
          <w:divBdr>
            <w:top w:val="none" w:sz="0" w:space="0" w:color="auto"/>
            <w:left w:val="none" w:sz="0" w:space="0" w:color="auto"/>
            <w:bottom w:val="none" w:sz="0" w:space="0" w:color="auto"/>
            <w:right w:val="none" w:sz="0" w:space="0" w:color="auto"/>
          </w:divBdr>
        </w:div>
        <w:div w:id="336425581">
          <w:marLeft w:val="0"/>
          <w:marRight w:val="0"/>
          <w:marTop w:val="0"/>
          <w:marBottom w:val="0"/>
          <w:divBdr>
            <w:top w:val="none" w:sz="0" w:space="0" w:color="auto"/>
            <w:left w:val="none" w:sz="0" w:space="0" w:color="auto"/>
            <w:bottom w:val="none" w:sz="0" w:space="0" w:color="auto"/>
            <w:right w:val="none" w:sz="0" w:space="0" w:color="auto"/>
          </w:divBdr>
          <w:divsChild>
            <w:div w:id="352347597">
              <w:marLeft w:val="0"/>
              <w:marRight w:val="0"/>
              <w:marTop w:val="0"/>
              <w:marBottom w:val="0"/>
              <w:divBdr>
                <w:top w:val="none" w:sz="0" w:space="0" w:color="auto"/>
                <w:left w:val="none" w:sz="0" w:space="0" w:color="auto"/>
                <w:bottom w:val="none" w:sz="0" w:space="0" w:color="auto"/>
                <w:right w:val="none" w:sz="0" w:space="0" w:color="auto"/>
              </w:divBdr>
              <w:divsChild>
                <w:div w:id="341515505">
                  <w:marLeft w:val="0"/>
                  <w:marRight w:val="0"/>
                  <w:marTop w:val="75"/>
                  <w:marBottom w:val="180"/>
                  <w:divBdr>
                    <w:top w:val="none" w:sz="0" w:space="0" w:color="auto"/>
                    <w:left w:val="none" w:sz="0" w:space="0" w:color="auto"/>
                    <w:bottom w:val="none" w:sz="0" w:space="0" w:color="auto"/>
                    <w:right w:val="none" w:sz="0" w:space="0" w:color="auto"/>
                  </w:divBdr>
                </w:div>
              </w:divsChild>
            </w:div>
          </w:divsChild>
        </w:div>
        <w:div w:id="336462623">
          <w:marLeft w:val="0"/>
          <w:marRight w:val="0"/>
          <w:marTop w:val="0"/>
          <w:marBottom w:val="0"/>
          <w:divBdr>
            <w:top w:val="none" w:sz="0" w:space="0" w:color="auto"/>
            <w:left w:val="none" w:sz="0" w:space="0" w:color="auto"/>
            <w:bottom w:val="none" w:sz="0" w:space="0" w:color="auto"/>
            <w:right w:val="none" w:sz="0" w:space="0" w:color="auto"/>
          </w:divBdr>
        </w:div>
        <w:div w:id="336470339">
          <w:marLeft w:val="0"/>
          <w:marRight w:val="0"/>
          <w:marTop w:val="384"/>
          <w:marBottom w:val="384"/>
          <w:divBdr>
            <w:top w:val="none" w:sz="0" w:space="0" w:color="auto"/>
            <w:left w:val="none" w:sz="0" w:space="0" w:color="auto"/>
            <w:bottom w:val="none" w:sz="0" w:space="0" w:color="auto"/>
            <w:right w:val="none" w:sz="0" w:space="0" w:color="auto"/>
          </w:divBdr>
        </w:div>
        <w:div w:id="336620741">
          <w:marLeft w:val="0"/>
          <w:marRight w:val="240"/>
          <w:marTop w:val="0"/>
          <w:marBottom w:val="0"/>
          <w:divBdr>
            <w:top w:val="none" w:sz="0" w:space="0" w:color="auto"/>
            <w:left w:val="none" w:sz="0" w:space="0" w:color="auto"/>
            <w:bottom w:val="none" w:sz="0" w:space="0" w:color="auto"/>
            <w:right w:val="none" w:sz="0" w:space="0" w:color="auto"/>
          </w:divBdr>
        </w:div>
        <w:div w:id="336621124">
          <w:marLeft w:val="0"/>
          <w:marRight w:val="0"/>
          <w:marTop w:val="0"/>
          <w:marBottom w:val="0"/>
          <w:divBdr>
            <w:top w:val="none" w:sz="0" w:space="0" w:color="auto"/>
            <w:left w:val="none" w:sz="0" w:space="0" w:color="auto"/>
            <w:bottom w:val="none" w:sz="0" w:space="0" w:color="auto"/>
            <w:right w:val="none" w:sz="0" w:space="0" w:color="auto"/>
          </w:divBdr>
          <w:divsChild>
            <w:div w:id="104080594">
              <w:marLeft w:val="0"/>
              <w:marRight w:val="0"/>
              <w:marTop w:val="0"/>
              <w:marBottom w:val="0"/>
              <w:divBdr>
                <w:top w:val="none" w:sz="0" w:space="0" w:color="auto"/>
                <w:left w:val="none" w:sz="0" w:space="0" w:color="auto"/>
                <w:bottom w:val="none" w:sz="0" w:space="0" w:color="auto"/>
                <w:right w:val="none" w:sz="0" w:space="0" w:color="auto"/>
              </w:divBdr>
            </w:div>
          </w:divsChild>
        </w:div>
        <w:div w:id="336687585">
          <w:marLeft w:val="0"/>
          <w:marRight w:val="0"/>
          <w:marTop w:val="0"/>
          <w:marBottom w:val="0"/>
          <w:divBdr>
            <w:top w:val="none" w:sz="0" w:space="0" w:color="auto"/>
            <w:left w:val="none" w:sz="0" w:space="0" w:color="auto"/>
            <w:bottom w:val="none" w:sz="0" w:space="0" w:color="auto"/>
            <w:right w:val="none" w:sz="0" w:space="0" w:color="auto"/>
          </w:divBdr>
        </w:div>
        <w:div w:id="336812328">
          <w:marLeft w:val="0"/>
          <w:marRight w:val="0"/>
          <w:marTop w:val="0"/>
          <w:marBottom w:val="0"/>
          <w:divBdr>
            <w:top w:val="none" w:sz="0" w:space="0" w:color="auto"/>
            <w:left w:val="none" w:sz="0" w:space="0" w:color="auto"/>
            <w:bottom w:val="none" w:sz="0" w:space="0" w:color="auto"/>
            <w:right w:val="none" w:sz="0" w:space="0" w:color="auto"/>
          </w:divBdr>
        </w:div>
        <w:div w:id="336813571">
          <w:marLeft w:val="0"/>
          <w:marRight w:val="0"/>
          <w:marTop w:val="0"/>
          <w:marBottom w:val="0"/>
          <w:divBdr>
            <w:top w:val="none" w:sz="0" w:space="0" w:color="auto"/>
            <w:left w:val="none" w:sz="0" w:space="0" w:color="auto"/>
            <w:bottom w:val="none" w:sz="0" w:space="0" w:color="auto"/>
            <w:right w:val="none" w:sz="0" w:space="0" w:color="auto"/>
          </w:divBdr>
        </w:div>
        <w:div w:id="336855726">
          <w:marLeft w:val="0"/>
          <w:marRight w:val="0"/>
          <w:marTop w:val="339"/>
          <w:marBottom w:val="339"/>
          <w:divBdr>
            <w:top w:val="none" w:sz="0" w:space="0" w:color="auto"/>
            <w:left w:val="none" w:sz="0" w:space="0" w:color="auto"/>
            <w:bottom w:val="none" w:sz="0" w:space="0" w:color="auto"/>
            <w:right w:val="none" w:sz="0" w:space="0" w:color="auto"/>
          </w:divBdr>
        </w:div>
        <w:div w:id="336881714">
          <w:marLeft w:val="0"/>
          <w:marRight w:val="0"/>
          <w:marTop w:val="360"/>
          <w:marBottom w:val="360"/>
          <w:divBdr>
            <w:top w:val="none" w:sz="0" w:space="0" w:color="auto"/>
            <w:left w:val="none" w:sz="0" w:space="0" w:color="auto"/>
            <w:bottom w:val="none" w:sz="0" w:space="0" w:color="auto"/>
            <w:right w:val="none" w:sz="0" w:space="0" w:color="auto"/>
          </w:divBdr>
        </w:div>
        <w:div w:id="336883786">
          <w:marLeft w:val="0"/>
          <w:marRight w:val="0"/>
          <w:marTop w:val="0"/>
          <w:marBottom w:val="0"/>
          <w:divBdr>
            <w:top w:val="none" w:sz="0" w:space="0" w:color="auto"/>
            <w:left w:val="none" w:sz="0" w:space="0" w:color="auto"/>
            <w:bottom w:val="none" w:sz="0" w:space="0" w:color="auto"/>
            <w:right w:val="none" w:sz="0" w:space="0" w:color="auto"/>
          </w:divBdr>
        </w:div>
        <w:div w:id="336885214">
          <w:marLeft w:val="0"/>
          <w:marRight w:val="0"/>
          <w:marTop w:val="0"/>
          <w:marBottom w:val="0"/>
          <w:divBdr>
            <w:top w:val="none" w:sz="0" w:space="0" w:color="auto"/>
            <w:left w:val="none" w:sz="0" w:space="0" w:color="auto"/>
            <w:bottom w:val="none" w:sz="0" w:space="0" w:color="auto"/>
            <w:right w:val="none" w:sz="0" w:space="0" w:color="auto"/>
          </w:divBdr>
        </w:div>
        <w:div w:id="336923427">
          <w:marLeft w:val="0"/>
          <w:marRight w:val="0"/>
          <w:marTop w:val="0"/>
          <w:marBottom w:val="0"/>
          <w:divBdr>
            <w:top w:val="none" w:sz="0" w:space="0" w:color="auto"/>
            <w:left w:val="none" w:sz="0" w:space="0" w:color="auto"/>
            <w:bottom w:val="none" w:sz="0" w:space="0" w:color="auto"/>
            <w:right w:val="none" w:sz="0" w:space="0" w:color="auto"/>
          </w:divBdr>
        </w:div>
        <w:div w:id="336932102">
          <w:marLeft w:val="0"/>
          <w:marRight w:val="0"/>
          <w:marTop w:val="240"/>
          <w:marBottom w:val="240"/>
          <w:divBdr>
            <w:top w:val="none" w:sz="0" w:space="0" w:color="auto"/>
            <w:left w:val="none" w:sz="0" w:space="0" w:color="auto"/>
            <w:bottom w:val="none" w:sz="0" w:space="0" w:color="auto"/>
            <w:right w:val="none" w:sz="0" w:space="0" w:color="auto"/>
          </w:divBdr>
        </w:div>
        <w:div w:id="337007254">
          <w:marLeft w:val="0"/>
          <w:marRight w:val="0"/>
          <w:marTop w:val="0"/>
          <w:marBottom w:val="0"/>
          <w:divBdr>
            <w:top w:val="none" w:sz="0" w:space="0" w:color="auto"/>
            <w:left w:val="none" w:sz="0" w:space="0" w:color="auto"/>
            <w:bottom w:val="none" w:sz="0" w:space="0" w:color="auto"/>
            <w:right w:val="none" w:sz="0" w:space="0" w:color="auto"/>
          </w:divBdr>
        </w:div>
        <w:div w:id="337007763">
          <w:marLeft w:val="0"/>
          <w:marRight w:val="0"/>
          <w:marTop w:val="240"/>
          <w:marBottom w:val="240"/>
          <w:divBdr>
            <w:top w:val="none" w:sz="0" w:space="0" w:color="auto"/>
            <w:left w:val="none" w:sz="0" w:space="0" w:color="auto"/>
            <w:bottom w:val="none" w:sz="0" w:space="0" w:color="auto"/>
            <w:right w:val="none" w:sz="0" w:space="0" w:color="auto"/>
          </w:divBdr>
          <w:divsChild>
            <w:div w:id="878398663">
              <w:marLeft w:val="0"/>
              <w:marRight w:val="0"/>
              <w:marTop w:val="0"/>
              <w:marBottom w:val="0"/>
              <w:divBdr>
                <w:top w:val="none" w:sz="0" w:space="0" w:color="auto"/>
                <w:left w:val="none" w:sz="0" w:space="0" w:color="auto"/>
                <w:bottom w:val="none" w:sz="0" w:space="0" w:color="auto"/>
                <w:right w:val="none" w:sz="0" w:space="0" w:color="auto"/>
              </w:divBdr>
            </w:div>
          </w:divsChild>
        </w:div>
        <w:div w:id="337074255">
          <w:marLeft w:val="0"/>
          <w:marRight w:val="0"/>
          <w:marTop w:val="0"/>
          <w:marBottom w:val="0"/>
          <w:divBdr>
            <w:top w:val="none" w:sz="0" w:space="0" w:color="auto"/>
            <w:left w:val="none" w:sz="0" w:space="0" w:color="auto"/>
            <w:bottom w:val="none" w:sz="0" w:space="0" w:color="auto"/>
            <w:right w:val="none" w:sz="0" w:space="0" w:color="auto"/>
          </w:divBdr>
        </w:div>
        <w:div w:id="337121650">
          <w:marLeft w:val="0"/>
          <w:marRight w:val="0"/>
          <w:marTop w:val="0"/>
          <w:marBottom w:val="0"/>
          <w:divBdr>
            <w:top w:val="none" w:sz="0" w:space="0" w:color="auto"/>
            <w:left w:val="none" w:sz="0" w:space="0" w:color="auto"/>
            <w:bottom w:val="none" w:sz="0" w:space="0" w:color="auto"/>
            <w:right w:val="none" w:sz="0" w:space="0" w:color="auto"/>
          </w:divBdr>
        </w:div>
        <w:div w:id="337194698">
          <w:marLeft w:val="0"/>
          <w:marRight w:val="0"/>
          <w:marTop w:val="240"/>
          <w:marBottom w:val="240"/>
          <w:divBdr>
            <w:top w:val="none" w:sz="0" w:space="0" w:color="auto"/>
            <w:left w:val="none" w:sz="0" w:space="0" w:color="auto"/>
            <w:bottom w:val="none" w:sz="0" w:space="0" w:color="auto"/>
            <w:right w:val="none" w:sz="0" w:space="0" w:color="auto"/>
          </w:divBdr>
        </w:div>
        <w:div w:id="337268342">
          <w:marLeft w:val="0"/>
          <w:marRight w:val="0"/>
          <w:marTop w:val="240"/>
          <w:marBottom w:val="240"/>
          <w:divBdr>
            <w:top w:val="none" w:sz="0" w:space="0" w:color="auto"/>
            <w:left w:val="none" w:sz="0" w:space="0" w:color="auto"/>
            <w:bottom w:val="none" w:sz="0" w:space="0" w:color="auto"/>
            <w:right w:val="none" w:sz="0" w:space="0" w:color="auto"/>
          </w:divBdr>
          <w:divsChild>
            <w:div w:id="746539344">
              <w:marLeft w:val="0"/>
              <w:marRight w:val="0"/>
              <w:marTop w:val="0"/>
              <w:marBottom w:val="0"/>
              <w:divBdr>
                <w:top w:val="none" w:sz="0" w:space="0" w:color="auto"/>
                <w:left w:val="none" w:sz="0" w:space="0" w:color="auto"/>
                <w:bottom w:val="none" w:sz="0" w:space="0" w:color="auto"/>
                <w:right w:val="none" w:sz="0" w:space="0" w:color="auto"/>
              </w:divBdr>
            </w:div>
          </w:divsChild>
        </w:div>
        <w:div w:id="337344065">
          <w:marLeft w:val="0"/>
          <w:marRight w:val="0"/>
          <w:marTop w:val="240"/>
          <w:marBottom w:val="240"/>
          <w:divBdr>
            <w:top w:val="none" w:sz="0" w:space="0" w:color="auto"/>
            <w:left w:val="none" w:sz="0" w:space="0" w:color="auto"/>
            <w:bottom w:val="none" w:sz="0" w:space="0" w:color="auto"/>
            <w:right w:val="none" w:sz="0" w:space="0" w:color="auto"/>
          </w:divBdr>
          <w:divsChild>
            <w:div w:id="867521629">
              <w:marLeft w:val="0"/>
              <w:marRight w:val="0"/>
              <w:marTop w:val="0"/>
              <w:marBottom w:val="0"/>
              <w:divBdr>
                <w:top w:val="none" w:sz="0" w:space="0" w:color="auto"/>
                <w:left w:val="none" w:sz="0" w:space="0" w:color="auto"/>
                <w:bottom w:val="none" w:sz="0" w:space="0" w:color="auto"/>
                <w:right w:val="none" w:sz="0" w:space="0" w:color="auto"/>
              </w:divBdr>
            </w:div>
          </w:divsChild>
        </w:div>
        <w:div w:id="337387476">
          <w:marLeft w:val="0"/>
          <w:marRight w:val="0"/>
          <w:marTop w:val="354"/>
          <w:marBottom w:val="0"/>
          <w:divBdr>
            <w:top w:val="none" w:sz="0" w:space="0" w:color="auto"/>
            <w:left w:val="none" w:sz="0" w:space="0" w:color="auto"/>
            <w:bottom w:val="none" w:sz="0" w:space="0" w:color="auto"/>
            <w:right w:val="none" w:sz="0" w:space="0" w:color="auto"/>
          </w:divBdr>
        </w:div>
        <w:div w:id="337390664">
          <w:marLeft w:val="0"/>
          <w:marRight w:val="0"/>
          <w:marTop w:val="0"/>
          <w:marBottom w:val="0"/>
          <w:divBdr>
            <w:top w:val="none" w:sz="0" w:space="0" w:color="auto"/>
            <w:left w:val="none" w:sz="0" w:space="0" w:color="auto"/>
            <w:bottom w:val="none" w:sz="0" w:space="0" w:color="auto"/>
            <w:right w:val="none" w:sz="0" w:space="0" w:color="auto"/>
          </w:divBdr>
        </w:div>
        <w:div w:id="337536271">
          <w:marLeft w:val="0"/>
          <w:marRight w:val="0"/>
          <w:marTop w:val="360"/>
          <w:marBottom w:val="450"/>
          <w:divBdr>
            <w:top w:val="none" w:sz="0" w:space="0" w:color="auto"/>
            <w:left w:val="none" w:sz="0" w:space="0" w:color="auto"/>
            <w:bottom w:val="none" w:sz="0" w:space="0" w:color="auto"/>
            <w:right w:val="none" w:sz="0" w:space="0" w:color="auto"/>
          </w:divBdr>
          <w:divsChild>
            <w:div w:id="515078593">
              <w:marLeft w:val="0"/>
              <w:marRight w:val="0"/>
              <w:marTop w:val="0"/>
              <w:marBottom w:val="0"/>
              <w:divBdr>
                <w:top w:val="none" w:sz="0" w:space="0" w:color="auto"/>
                <w:left w:val="none" w:sz="0" w:space="0" w:color="auto"/>
                <w:bottom w:val="single" w:sz="6" w:space="15" w:color="B8B9BA"/>
                <w:right w:val="none" w:sz="0" w:space="0" w:color="auto"/>
              </w:divBdr>
              <w:divsChild>
                <w:div w:id="557593415">
                  <w:marLeft w:val="0"/>
                  <w:marRight w:val="0"/>
                  <w:marTop w:val="225"/>
                  <w:marBottom w:val="0"/>
                  <w:divBdr>
                    <w:top w:val="none" w:sz="0" w:space="0" w:color="auto"/>
                    <w:left w:val="none" w:sz="0" w:space="0" w:color="auto"/>
                    <w:bottom w:val="none" w:sz="0" w:space="0" w:color="auto"/>
                    <w:right w:val="none" w:sz="0" w:space="0" w:color="auto"/>
                  </w:divBdr>
                  <w:divsChild>
                    <w:div w:id="517812745">
                      <w:marLeft w:val="0"/>
                      <w:marRight w:val="0"/>
                      <w:marTop w:val="0"/>
                      <w:marBottom w:val="0"/>
                      <w:divBdr>
                        <w:top w:val="none" w:sz="0" w:space="0" w:color="auto"/>
                        <w:left w:val="none" w:sz="0" w:space="0" w:color="auto"/>
                        <w:bottom w:val="none" w:sz="0" w:space="0" w:color="auto"/>
                        <w:right w:val="none" w:sz="0" w:space="0" w:color="auto"/>
                      </w:divBdr>
                    </w:div>
                  </w:divsChild>
                </w:div>
                <w:div w:id="8154195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37537684">
          <w:marLeft w:val="0"/>
          <w:marRight w:val="0"/>
          <w:marTop w:val="0"/>
          <w:marBottom w:val="0"/>
          <w:divBdr>
            <w:top w:val="none" w:sz="0" w:space="0" w:color="auto"/>
            <w:left w:val="none" w:sz="0" w:space="0" w:color="auto"/>
            <w:bottom w:val="none" w:sz="0" w:space="0" w:color="auto"/>
            <w:right w:val="none" w:sz="0" w:space="0" w:color="auto"/>
          </w:divBdr>
        </w:div>
        <w:div w:id="337581063">
          <w:marLeft w:val="0"/>
          <w:marRight w:val="0"/>
          <w:marTop w:val="240"/>
          <w:marBottom w:val="240"/>
          <w:divBdr>
            <w:top w:val="none" w:sz="0" w:space="0" w:color="auto"/>
            <w:left w:val="none" w:sz="0" w:space="0" w:color="auto"/>
            <w:bottom w:val="none" w:sz="0" w:space="0" w:color="auto"/>
            <w:right w:val="none" w:sz="0" w:space="0" w:color="auto"/>
          </w:divBdr>
          <w:divsChild>
            <w:div w:id="689767288">
              <w:marLeft w:val="0"/>
              <w:marRight w:val="0"/>
              <w:marTop w:val="0"/>
              <w:marBottom w:val="0"/>
              <w:divBdr>
                <w:top w:val="none" w:sz="0" w:space="0" w:color="auto"/>
                <w:left w:val="none" w:sz="0" w:space="0" w:color="auto"/>
                <w:bottom w:val="none" w:sz="0" w:space="0" w:color="auto"/>
                <w:right w:val="none" w:sz="0" w:space="0" w:color="auto"/>
              </w:divBdr>
            </w:div>
          </w:divsChild>
        </w:div>
        <w:div w:id="337739069">
          <w:marLeft w:val="0"/>
          <w:marRight w:val="0"/>
          <w:marTop w:val="0"/>
          <w:marBottom w:val="0"/>
          <w:divBdr>
            <w:top w:val="none" w:sz="0" w:space="0" w:color="auto"/>
            <w:left w:val="none" w:sz="0" w:space="0" w:color="auto"/>
            <w:bottom w:val="single" w:sz="8" w:space="22" w:color="B8B9BA"/>
            <w:right w:val="none" w:sz="0" w:space="0" w:color="auto"/>
          </w:divBdr>
          <w:divsChild>
            <w:div w:id="353459203">
              <w:marLeft w:val="0"/>
              <w:marRight w:val="0"/>
              <w:marTop w:val="443"/>
              <w:marBottom w:val="0"/>
              <w:divBdr>
                <w:top w:val="none" w:sz="0" w:space="0" w:color="auto"/>
                <w:left w:val="none" w:sz="0" w:space="0" w:color="auto"/>
                <w:bottom w:val="none" w:sz="0" w:space="0" w:color="auto"/>
                <w:right w:val="none" w:sz="0" w:space="0" w:color="auto"/>
              </w:divBdr>
            </w:div>
            <w:div w:id="643586802">
              <w:marLeft w:val="0"/>
              <w:marRight w:val="0"/>
              <w:marTop w:val="332"/>
              <w:marBottom w:val="0"/>
              <w:divBdr>
                <w:top w:val="none" w:sz="0" w:space="0" w:color="auto"/>
                <w:left w:val="none" w:sz="0" w:space="0" w:color="auto"/>
                <w:bottom w:val="none" w:sz="0" w:space="0" w:color="auto"/>
                <w:right w:val="none" w:sz="0" w:space="0" w:color="auto"/>
              </w:divBdr>
              <w:divsChild>
                <w:div w:id="8410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76933">
          <w:marLeft w:val="0"/>
          <w:marRight w:val="0"/>
          <w:marTop w:val="0"/>
          <w:marBottom w:val="0"/>
          <w:divBdr>
            <w:top w:val="none" w:sz="0" w:space="0" w:color="auto"/>
            <w:left w:val="none" w:sz="0" w:space="0" w:color="auto"/>
            <w:bottom w:val="none" w:sz="0" w:space="0" w:color="auto"/>
            <w:right w:val="none" w:sz="0" w:space="0" w:color="auto"/>
          </w:divBdr>
        </w:div>
        <w:div w:id="337780915">
          <w:marLeft w:val="0"/>
          <w:marRight w:val="0"/>
          <w:marTop w:val="75"/>
          <w:marBottom w:val="180"/>
          <w:divBdr>
            <w:top w:val="none" w:sz="0" w:space="0" w:color="auto"/>
            <w:left w:val="none" w:sz="0" w:space="0" w:color="auto"/>
            <w:bottom w:val="none" w:sz="0" w:space="0" w:color="auto"/>
            <w:right w:val="none" w:sz="0" w:space="0" w:color="auto"/>
          </w:divBdr>
        </w:div>
        <w:div w:id="338049461">
          <w:marLeft w:val="0"/>
          <w:marRight w:val="0"/>
          <w:marTop w:val="0"/>
          <w:marBottom w:val="0"/>
          <w:divBdr>
            <w:top w:val="none" w:sz="0" w:space="0" w:color="auto"/>
            <w:left w:val="none" w:sz="0" w:space="0" w:color="auto"/>
            <w:bottom w:val="none" w:sz="0" w:space="0" w:color="auto"/>
            <w:right w:val="none" w:sz="0" w:space="0" w:color="auto"/>
          </w:divBdr>
          <w:divsChild>
            <w:div w:id="132186555">
              <w:marLeft w:val="0"/>
              <w:marRight w:val="0"/>
              <w:marTop w:val="107"/>
              <w:marBottom w:val="0"/>
              <w:divBdr>
                <w:top w:val="none" w:sz="0" w:space="0" w:color="auto"/>
                <w:left w:val="none" w:sz="0" w:space="0" w:color="auto"/>
                <w:bottom w:val="none" w:sz="0" w:space="0" w:color="auto"/>
                <w:right w:val="none" w:sz="0" w:space="0" w:color="auto"/>
              </w:divBdr>
            </w:div>
            <w:div w:id="444351189">
              <w:marLeft w:val="0"/>
              <w:marRight w:val="0"/>
              <w:marTop w:val="107"/>
              <w:marBottom w:val="0"/>
              <w:divBdr>
                <w:top w:val="none" w:sz="0" w:space="0" w:color="auto"/>
                <w:left w:val="none" w:sz="0" w:space="0" w:color="auto"/>
                <w:bottom w:val="none" w:sz="0" w:space="0" w:color="auto"/>
                <w:right w:val="none" w:sz="0" w:space="0" w:color="auto"/>
              </w:divBdr>
            </w:div>
            <w:div w:id="867639512">
              <w:marLeft w:val="0"/>
              <w:marRight w:val="0"/>
              <w:marTop w:val="107"/>
              <w:marBottom w:val="0"/>
              <w:divBdr>
                <w:top w:val="none" w:sz="0" w:space="0" w:color="auto"/>
                <w:left w:val="none" w:sz="0" w:space="0" w:color="auto"/>
                <w:bottom w:val="none" w:sz="0" w:space="0" w:color="auto"/>
                <w:right w:val="none" w:sz="0" w:space="0" w:color="auto"/>
              </w:divBdr>
            </w:div>
          </w:divsChild>
        </w:div>
        <w:div w:id="338116379">
          <w:marLeft w:val="0"/>
          <w:marRight w:val="0"/>
          <w:marTop w:val="366"/>
          <w:marBottom w:val="366"/>
          <w:divBdr>
            <w:top w:val="none" w:sz="0" w:space="0" w:color="auto"/>
            <w:left w:val="none" w:sz="0" w:space="0" w:color="auto"/>
            <w:bottom w:val="none" w:sz="0" w:space="0" w:color="auto"/>
            <w:right w:val="none" w:sz="0" w:space="0" w:color="auto"/>
          </w:divBdr>
        </w:div>
        <w:div w:id="338117648">
          <w:marLeft w:val="0"/>
          <w:marRight w:val="0"/>
          <w:marTop w:val="114"/>
          <w:marBottom w:val="0"/>
          <w:divBdr>
            <w:top w:val="none" w:sz="0" w:space="0" w:color="auto"/>
            <w:left w:val="none" w:sz="0" w:space="0" w:color="auto"/>
            <w:bottom w:val="none" w:sz="0" w:space="0" w:color="auto"/>
            <w:right w:val="none" w:sz="0" w:space="0" w:color="auto"/>
          </w:divBdr>
        </w:div>
        <w:div w:id="338118601">
          <w:marLeft w:val="0"/>
          <w:marRight w:val="0"/>
          <w:marTop w:val="300"/>
          <w:marBottom w:val="300"/>
          <w:divBdr>
            <w:top w:val="none" w:sz="0" w:space="0" w:color="auto"/>
            <w:left w:val="none" w:sz="0" w:space="0" w:color="auto"/>
            <w:bottom w:val="none" w:sz="0" w:space="0" w:color="auto"/>
            <w:right w:val="none" w:sz="0" w:space="0" w:color="auto"/>
          </w:divBdr>
        </w:div>
        <w:div w:id="338119140">
          <w:marLeft w:val="0"/>
          <w:marRight w:val="0"/>
          <w:marTop w:val="0"/>
          <w:marBottom w:val="0"/>
          <w:divBdr>
            <w:top w:val="none" w:sz="0" w:space="0" w:color="auto"/>
            <w:left w:val="none" w:sz="0" w:space="0" w:color="auto"/>
            <w:bottom w:val="none" w:sz="0" w:space="0" w:color="auto"/>
            <w:right w:val="none" w:sz="0" w:space="0" w:color="auto"/>
          </w:divBdr>
        </w:div>
        <w:div w:id="338312718">
          <w:marLeft w:val="0"/>
          <w:marRight w:val="0"/>
          <w:marTop w:val="240"/>
          <w:marBottom w:val="240"/>
          <w:divBdr>
            <w:top w:val="none" w:sz="0" w:space="0" w:color="auto"/>
            <w:left w:val="none" w:sz="0" w:space="0" w:color="auto"/>
            <w:bottom w:val="none" w:sz="0" w:space="0" w:color="auto"/>
            <w:right w:val="none" w:sz="0" w:space="0" w:color="auto"/>
          </w:divBdr>
        </w:div>
        <w:div w:id="338314030">
          <w:marLeft w:val="0"/>
          <w:marRight w:val="0"/>
          <w:marTop w:val="0"/>
          <w:marBottom w:val="0"/>
          <w:divBdr>
            <w:top w:val="none" w:sz="0" w:space="0" w:color="auto"/>
            <w:left w:val="none" w:sz="0" w:space="0" w:color="auto"/>
            <w:bottom w:val="none" w:sz="0" w:space="0" w:color="auto"/>
            <w:right w:val="none" w:sz="0" w:space="0" w:color="auto"/>
          </w:divBdr>
        </w:div>
        <w:div w:id="338315021">
          <w:marLeft w:val="0"/>
          <w:marRight w:val="0"/>
          <w:marTop w:val="240"/>
          <w:marBottom w:val="240"/>
          <w:divBdr>
            <w:top w:val="none" w:sz="0" w:space="0" w:color="auto"/>
            <w:left w:val="none" w:sz="0" w:space="0" w:color="auto"/>
            <w:bottom w:val="none" w:sz="0" w:space="0" w:color="auto"/>
            <w:right w:val="none" w:sz="0" w:space="0" w:color="auto"/>
          </w:divBdr>
        </w:div>
        <w:div w:id="338389236">
          <w:marLeft w:val="0"/>
          <w:marRight w:val="0"/>
          <w:marTop w:val="0"/>
          <w:marBottom w:val="180"/>
          <w:divBdr>
            <w:top w:val="none" w:sz="0" w:space="0" w:color="auto"/>
            <w:left w:val="none" w:sz="0" w:space="0" w:color="auto"/>
            <w:bottom w:val="none" w:sz="0" w:space="0" w:color="auto"/>
            <w:right w:val="none" w:sz="0" w:space="0" w:color="auto"/>
          </w:divBdr>
          <w:divsChild>
            <w:div w:id="581452538">
              <w:marLeft w:val="0"/>
              <w:marRight w:val="0"/>
              <w:marTop w:val="0"/>
              <w:marBottom w:val="0"/>
              <w:divBdr>
                <w:top w:val="none" w:sz="0" w:space="0" w:color="auto"/>
                <w:left w:val="none" w:sz="0" w:space="0" w:color="auto"/>
                <w:bottom w:val="none" w:sz="0" w:space="0" w:color="auto"/>
                <w:right w:val="none" w:sz="0" w:space="0" w:color="auto"/>
              </w:divBdr>
            </w:div>
          </w:divsChild>
        </w:div>
        <w:div w:id="338393351">
          <w:marLeft w:val="0"/>
          <w:marRight w:val="0"/>
          <w:marTop w:val="366"/>
          <w:marBottom w:val="366"/>
          <w:divBdr>
            <w:top w:val="none" w:sz="0" w:space="0" w:color="auto"/>
            <w:left w:val="none" w:sz="0" w:space="0" w:color="auto"/>
            <w:bottom w:val="none" w:sz="0" w:space="0" w:color="auto"/>
            <w:right w:val="none" w:sz="0" w:space="0" w:color="auto"/>
          </w:divBdr>
          <w:divsChild>
            <w:div w:id="64953937">
              <w:marLeft w:val="0"/>
              <w:marRight w:val="0"/>
              <w:marTop w:val="0"/>
              <w:marBottom w:val="0"/>
              <w:divBdr>
                <w:top w:val="none" w:sz="0" w:space="0" w:color="auto"/>
                <w:left w:val="none" w:sz="0" w:space="0" w:color="auto"/>
                <w:bottom w:val="none" w:sz="0" w:space="0" w:color="auto"/>
                <w:right w:val="none" w:sz="0" w:space="0" w:color="auto"/>
              </w:divBdr>
            </w:div>
          </w:divsChild>
        </w:div>
        <w:div w:id="338431812">
          <w:marLeft w:val="0"/>
          <w:marRight w:val="0"/>
          <w:marTop w:val="240"/>
          <w:marBottom w:val="240"/>
          <w:divBdr>
            <w:top w:val="none" w:sz="0" w:space="0" w:color="auto"/>
            <w:left w:val="none" w:sz="0" w:space="0" w:color="auto"/>
            <w:bottom w:val="none" w:sz="0" w:space="0" w:color="auto"/>
            <w:right w:val="none" w:sz="0" w:space="0" w:color="auto"/>
          </w:divBdr>
        </w:div>
        <w:div w:id="338587394">
          <w:marLeft w:val="0"/>
          <w:marRight w:val="0"/>
          <w:marTop w:val="240"/>
          <w:marBottom w:val="240"/>
          <w:divBdr>
            <w:top w:val="none" w:sz="0" w:space="0" w:color="auto"/>
            <w:left w:val="none" w:sz="0" w:space="0" w:color="auto"/>
            <w:bottom w:val="none" w:sz="0" w:space="0" w:color="auto"/>
            <w:right w:val="none" w:sz="0" w:space="0" w:color="auto"/>
          </w:divBdr>
        </w:div>
        <w:div w:id="338624767">
          <w:marLeft w:val="0"/>
          <w:marRight w:val="0"/>
          <w:marTop w:val="240"/>
          <w:marBottom w:val="240"/>
          <w:divBdr>
            <w:top w:val="none" w:sz="0" w:space="0" w:color="auto"/>
            <w:left w:val="none" w:sz="0" w:space="0" w:color="auto"/>
            <w:bottom w:val="none" w:sz="0" w:space="0" w:color="auto"/>
            <w:right w:val="none" w:sz="0" w:space="0" w:color="auto"/>
          </w:divBdr>
        </w:div>
        <w:div w:id="338625108">
          <w:marLeft w:val="0"/>
          <w:marRight w:val="0"/>
          <w:marTop w:val="0"/>
          <w:marBottom w:val="0"/>
          <w:divBdr>
            <w:top w:val="none" w:sz="0" w:space="0" w:color="auto"/>
            <w:left w:val="none" w:sz="0" w:space="0" w:color="auto"/>
            <w:bottom w:val="none" w:sz="0" w:space="0" w:color="auto"/>
            <w:right w:val="none" w:sz="0" w:space="0" w:color="auto"/>
          </w:divBdr>
        </w:div>
        <w:div w:id="338626469">
          <w:marLeft w:val="0"/>
          <w:marRight w:val="0"/>
          <w:marTop w:val="0"/>
          <w:marBottom w:val="0"/>
          <w:divBdr>
            <w:top w:val="none" w:sz="0" w:space="0" w:color="auto"/>
            <w:left w:val="none" w:sz="0" w:space="0" w:color="auto"/>
            <w:bottom w:val="none" w:sz="0" w:space="0" w:color="auto"/>
            <w:right w:val="none" w:sz="0" w:space="0" w:color="auto"/>
          </w:divBdr>
        </w:div>
        <w:div w:id="338656235">
          <w:marLeft w:val="0"/>
          <w:marRight w:val="0"/>
          <w:marTop w:val="0"/>
          <w:marBottom w:val="0"/>
          <w:divBdr>
            <w:top w:val="none" w:sz="0" w:space="0" w:color="auto"/>
            <w:left w:val="none" w:sz="0" w:space="0" w:color="auto"/>
            <w:bottom w:val="none" w:sz="0" w:space="0" w:color="auto"/>
            <w:right w:val="none" w:sz="0" w:space="0" w:color="auto"/>
          </w:divBdr>
        </w:div>
        <w:div w:id="338704640">
          <w:marLeft w:val="0"/>
          <w:marRight w:val="0"/>
          <w:marTop w:val="240"/>
          <w:marBottom w:val="240"/>
          <w:divBdr>
            <w:top w:val="none" w:sz="0" w:space="0" w:color="auto"/>
            <w:left w:val="none" w:sz="0" w:space="0" w:color="auto"/>
            <w:bottom w:val="none" w:sz="0" w:space="0" w:color="auto"/>
            <w:right w:val="none" w:sz="0" w:space="0" w:color="auto"/>
          </w:divBdr>
        </w:div>
        <w:div w:id="338771382">
          <w:marLeft w:val="0"/>
          <w:marRight w:val="0"/>
          <w:marTop w:val="366"/>
          <w:marBottom w:val="366"/>
          <w:divBdr>
            <w:top w:val="none" w:sz="0" w:space="0" w:color="auto"/>
            <w:left w:val="none" w:sz="0" w:space="0" w:color="auto"/>
            <w:bottom w:val="none" w:sz="0" w:space="0" w:color="auto"/>
            <w:right w:val="none" w:sz="0" w:space="0" w:color="auto"/>
          </w:divBdr>
          <w:divsChild>
            <w:div w:id="459959164">
              <w:marLeft w:val="0"/>
              <w:marRight w:val="0"/>
              <w:marTop w:val="0"/>
              <w:marBottom w:val="0"/>
              <w:divBdr>
                <w:top w:val="none" w:sz="0" w:space="0" w:color="auto"/>
                <w:left w:val="none" w:sz="0" w:space="0" w:color="auto"/>
                <w:bottom w:val="none" w:sz="0" w:space="0" w:color="auto"/>
                <w:right w:val="none" w:sz="0" w:space="0" w:color="auto"/>
              </w:divBdr>
            </w:div>
          </w:divsChild>
        </w:div>
        <w:div w:id="338850707">
          <w:marLeft w:val="0"/>
          <w:marRight w:val="354"/>
          <w:marTop w:val="0"/>
          <w:marBottom w:val="0"/>
          <w:divBdr>
            <w:top w:val="none" w:sz="0" w:space="0" w:color="auto"/>
            <w:left w:val="none" w:sz="0" w:space="0" w:color="auto"/>
            <w:bottom w:val="none" w:sz="0" w:space="0" w:color="auto"/>
            <w:right w:val="none" w:sz="0" w:space="0" w:color="auto"/>
          </w:divBdr>
        </w:div>
        <w:div w:id="338894897">
          <w:marLeft w:val="0"/>
          <w:marRight w:val="0"/>
          <w:marTop w:val="240"/>
          <w:marBottom w:val="240"/>
          <w:divBdr>
            <w:top w:val="none" w:sz="0" w:space="0" w:color="auto"/>
            <w:left w:val="none" w:sz="0" w:space="0" w:color="auto"/>
            <w:bottom w:val="none" w:sz="0" w:space="0" w:color="auto"/>
            <w:right w:val="none" w:sz="0" w:space="0" w:color="auto"/>
          </w:divBdr>
        </w:div>
        <w:div w:id="338964802">
          <w:marLeft w:val="0"/>
          <w:marRight w:val="0"/>
          <w:marTop w:val="0"/>
          <w:marBottom w:val="0"/>
          <w:divBdr>
            <w:top w:val="none" w:sz="0" w:space="0" w:color="auto"/>
            <w:left w:val="none" w:sz="0" w:space="0" w:color="auto"/>
            <w:bottom w:val="none" w:sz="0" w:space="0" w:color="auto"/>
            <w:right w:val="none" w:sz="0" w:space="0" w:color="auto"/>
          </w:divBdr>
        </w:div>
        <w:div w:id="338967024">
          <w:marLeft w:val="0"/>
          <w:marRight w:val="0"/>
          <w:marTop w:val="0"/>
          <w:marBottom w:val="0"/>
          <w:divBdr>
            <w:top w:val="none" w:sz="0" w:space="0" w:color="auto"/>
            <w:left w:val="none" w:sz="0" w:space="0" w:color="auto"/>
            <w:bottom w:val="none" w:sz="0" w:space="0" w:color="auto"/>
            <w:right w:val="none" w:sz="0" w:space="0" w:color="auto"/>
          </w:divBdr>
        </w:div>
        <w:div w:id="339039858">
          <w:marLeft w:val="0"/>
          <w:marRight w:val="0"/>
          <w:marTop w:val="0"/>
          <w:marBottom w:val="0"/>
          <w:divBdr>
            <w:top w:val="none" w:sz="0" w:space="0" w:color="auto"/>
            <w:left w:val="none" w:sz="0" w:space="0" w:color="auto"/>
            <w:bottom w:val="none" w:sz="0" w:space="0" w:color="auto"/>
            <w:right w:val="none" w:sz="0" w:space="0" w:color="auto"/>
          </w:divBdr>
          <w:divsChild>
            <w:div w:id="146212807">
              <w:marLeft w:val="0"/>
              <w:marRight w:val="0"/>
              <w:marTop w:val="114"/>
              <w:marBottom w:val="0"/>
              <w:divBdr>
                <w:top w:val="none" w:sz="0" w:space="0" w:color="auto"/>
                <w:left w:val="none" w:sz="0" w:space="0" w:color="auto"/>
                <w:bottom w:val="none" w:sz="0" w:space="0" w:color="auto"/>
                <w:right w:val="none" w:sz="0" w:space="0" w:color="auto"/>
              </w:divBdr>
            </w:div>
            <w:div w:id="153571153">
              <w:marLeft w:val="0"/>
              <w:marRight w:val="0"/>
              <w:marTop w:val="114"/>
              <w:marBottom w:val="0"/>
              <w:divBdr>
                <w:top w:val="none" w:sz="0" w:space="0" w:color="auto"/>
                <w:left w:val="none" w:sz="0" w:space="0" w:color="auto"/>
                <w:bottom w:val="none" w:sz="0" w:space="0" w:color="auto"/>
                <w:right w:val="none" w:sz="0" w:space="0" w:color="auto"/>
              </w:divBdr>
            </w:div>
          </w:divsChild>
        </w:div>
        <w:div w:id="339042759">
          <w:marLeft w:val="0"/>
          <w:marRight w:val="0"/>
          <w:marTop w:val="240"/>
          <w:marBottom w:val="240"/>
          <w:divBdr>
            <w:top w:val="none" w:sz="0" w:space="0" w:color="auto"/>
            <w:left w:val="none" w:sz="0" w:space="0" w:color="auto"/>
            <w:bottom w:val="none" w:sz="0" w:space="0" w:color="auto"/>
            <w:right w:val="none" w:sz="0" w:space="0" w:color="auto"/>
          </w:divBdr>
        </w:div>
        <w:div w:id="339048121">
          <w:marLeft w:val="0"/>
          <w:marRight w:val="0"/>
          <w:marTop w:val="0"/>
          <w:marBottom w:val="0"/>
          <w:divBdr>
            <w:top w:val="none" w:sz="0" w:space="0" w:color="auto"/>
            <w:left w:val="none" w:sz="0" w:space="0" w:color="auto"/>
            <w:bottom w:val="none" w:sz="0" w:space="0" w:color="auto"/>
            <w:right w:val="none" w:sz="0" w:space="0" w:color="auto"/>
          </w:divBdr>
        </w:div>
        <w:div w:id="339088244">
          <w:marLeft w:val="0"/>
          <w:marRight w:val="135"/>
          <w:marTop w:val="0"/>
          <w:marBottom w:val="0"/>
          <w:divBdr>
            <w:top w:val="none" w:sz="0" w:space="0" w:color="auto"/>
            <w:left w:val="none" w:sz="0" w:space="0" w:color="auto"/>
            <w:bottom w:val="none" w:sz="0" w:space="0" w:color="auto"/>
            <w:right w:val="none" w:sz="0" w:space="0" w:color="auto"/>
          </w:divBdr>
        </w:div>
        <w:div w:id="339164123">
          <w:marLeft w:val="0"/>
          <w:marRight w:val="0"/>
          <w:marTop w:val="0"/>
          <w:marBottom w:val="0"/>
          <w:divBdr>
            <w:top w:val="none" w:sz="0" w:space="0" w:color="auto"/>
            <w:left w:val="none" w:sz="0" w:space="0" w:color="auto"/>
            <w:bottom w:val="none" w:sz="0" w:space="0" w:color="auto"/>
            <w:right w:val="none" w:sz="0" w:space="0" w:color="auto"/>
          </w:divBdr>
        </w:div>
        <w:div w:id="339233275">
          <w:marLeft w:val="0"/>
          <w:marRight w:val="0"/>
          <w:marTop w:val="0"/>
          <w:marBottom w:val="0"/>
          <w:divBdr>
            <w:top w:val="none" w:sz="0" w:space="0" w:color="auto"/>
            <w:left w:val="none" w:sz="0" w:space="0" w:color="auto"/>
            <w:bottom w:val="none" w:sz="0" w:space="0" w:color="auto"/>
            <w:right w:val="none" w:sz="0" w:space="0" w:color="auto"/>
          </w:divBdr>
        </w:div>
        <w:div w:id="339236012">
          <w:marLeft w:val="0"/>
          <w:marRight w:val="0"/>
          <w:marTop w:val="0"/>
          <w:marBottom w:val="0"/>
          <w:divBdr>
            <w:top w:val="none" w:sz="0" w:space="0" w:color="auto"/>
            <w:left w:val="none" w:sz="0" w:space="0" w:color="auto"/>
            <w:bottom w:val="none" w:sz="0" w:space="0" w:color="auto"/>
            <w:right w:val="none" w:sz="0" w:space="0" w:color="auto"/>
          </w:divBdr>
          <w:divsChild>
            <w:div w:id="602608698">
              <w:marLeft w:val="0"/>
              <w:marRight w:val="0"/>
              <w:marTop w:val="0"/>
              <w:marBottom w:val="0"/>
              <w:divBdr>
                <w:top w:val="none" w:sz="0" w:space="0" w:color="auto"/>
                <w:left w:val="none" w:sz="0" w:space="0" w:color="auto"/>
                <w:bottom w:val="none" w:sz="0" w:space="0" w:color="auto"/>
                <w:right w:val="none" w:sz="0" w:space="0" w:color="auto"/>
              </w:divBdr>
            </w:div>
          </w:divsChild>
        </w:div>
        <w:div w:id="339280713">
          <w:marLeft w:val="0"/>
          <w:marRight w:val="0"/>
          <w:marTop w:val="0"/>
          <w:marBottom w:val="0"/>
          <w:divBdr>
            <w:top w:val="none" w:sz="0" w:space="0" w:color="auto"/>
            <w:left w:val="none" w:sz="0" w:space="0" w:color="auto"/>
            <w:bottom w:val="none" w:sz="0" w:space="0" w:color="auto"/>
            <w:right w:val="none" w:sz="0" w:space="0" w:color="auto"/>
          </w:divBdr>
        </w:div>
        <w:div w:id="339358137">
          <w:marLeft w:val="0"/>
          <w:marRight w:val="0"/>
          <w:marTop w:val="240"/>
          <w:marBottom w:val="240"/>
          <w:divBdr>
            <w:top w:val="none" w:sz="0" w:space="0" w:color="auto"/>
            <w:left w:val="none" w:sz="0" w:space="0" w:color="auto"/>
            <w:bottom w:val="none" w:sz="0" w:space="0" w:color="auto"/>
            <w:right w:val="none" w:sz="0" w:space="0" w:color="auto"/>
          </w:divBdr>
          <w:divsChild>
            <w:div w:id="97064068">
              <w:marLeft w:val="0"/>
              <w:marRight w:val="0"/>
              <w:marTop w:val="0"/>
              <w:marBottom w:val="0"/>
              <w:divBdr>
                <w:top w:val="none" w:sz="0" w:space="0" w:color="auto"/>
                <w:left w:val="none" w:sz="0" w:space="0" w:color="auto"/>
                <w:bottom w:val="none" w:sz="0" w:space="0" w:color="auto"/>
                <w:right w:val="none" w:sz="0" w:space="0" w:color="auto"/>
              </w:divBdr>
            </w:div>
          </w:divsChild>
        </w:div>
        <w:div w:id="339427041">
          <w:marLeft w:val="0"/>
          <w:marRight w:val="0"/>
          <w:marTop w:val="0"/>
          <w:marBottom w:val="0"/>
          <w:divBdr>
            <w:top w:val="none" w:sz="0" w:space="0" w:color="auto"/>
            <w:left w:val="none" w:sz="0" w:space="0" w:color="auto"/>
            <w:bottom w:val="none" w:sz="0" w:space="0" w:color="auto"/>
            <w:right w:val="none" w:sz="0" w:space="0" w:color="auto"/>
          </w:divBdr>
        </w:div>
        <w:div w:id="339433234">
          <w:marLeft w:val="0"/>
          <w:marRight w:val="0"/>
          <w:marTop w:val="0"/>
          <w:marBottom w:val="0"/>
          <w:divBdr>
            <w:top w:val="none" w:sz="0" w:space="0" w:color="auto"/>
            <w:left w:val="none" w:sz="0" w:space="0" w:color="auto"/>
            <w:bottom w:val="none" w:sz="0" w:space="0" w:color="auto"/>
            <w:right w:val="none" w:sz="0" w:space="0" w:color="auto"/>
          </w:divBdr>
        </w:div>
        <w:div w:id="339547510">
          <w:marLeft w:val="0"/>
          <w:marRight w:val="0"/>
          <w:marTop w:val="0"/>
          <w:marBottom w:val="0"/>
          <w:divBdr>
            <w:top w:val="none" w:sz="0" w:space="0" w:color="auto"/>
            <w:left w:val="none" w:sz="0" w:space="0" w:color="auto"/>
            <w:bottom w:val="none" w:sz="0" w:space="0" w:color="auto"/>
            <w:right w:val="none" w:sz="0" w:space="0" w:color="auto"/>
          </w:divBdr>
        </w:div>
        <w:div w:id="339547968">
          <w:marLeft w:val="0"/>
          <w:marRight w:val="0"/>
          <w:marTop w:val="0"/>
          <w:marBottom w:val="0"/>
          <w:divBdr>
            <w:top w:val="none" w:sz="0" w:space="0" w:color="auto"/>
            <w:left w:val="none" w:sz="0" w:space="0" w:color="auto"/>
            <w:bottom w:val="none" w:sz="0" w:space="0" w:color="auto"/>
            <w:right w:val="none" w:sz="0" w:space="0" w:color="auto"/>
          </w:divBdr>
        </w:div>
        <w:div w:id="339550025">
          <w:marLeft w:val="0"/>
          <w:marRight w:val="0"/>
          <w:marTop w:val="0"/>
          <w:marBottom w:val="0"/>
          <w:divBdr>
            <w:top w:val="none" w:sz="0" w:space="0" w:color="auto"/>
            <w:left w:val="none" w:sz="0" w:space="0" w:color="auto"/>
            <w:bottom w:val="none" w:sz="0" w:space="0" w:color="auto"/>
            <w:right w:val="none" w:sz="0" w:space="0" w:color="auto"/>
          </w:divBdr>
        </w:div>
        <w:div w:id="339553610">
          <w:marLeft w:val="0"/>
          <w:marRight w:val="0"/>
          <w:marTop w:val="0"/>
          <w:marBottom w:val="0"/>
          <w:divBdr>
            <w:top w:val="none" w:sz="0" w:space="0" w:color="auto"/>
            <w:left w:val="none" w:sz="0" w:space="0" w:color="auto"/>
            <w:bottom w:val="none" w:sz="0" w:space="0" w:color="auto"/>
            <w:right w:val="none" w:sz="0" w:space="0" w:color="auto"/>
          </w:divBdr>
        </w:div>
        <w:div w:id="339622242">
          <w:marLeft w:val="0"/>
          <w:marRight w:val="0"/>
          <w:marTop w:val="354"/>
          <w:marBottom w:val="354"/>
          <w:divBdr>
            <w:top w:val="none" w:sz="0" w:space="0" w:color="auto"/>
            <w:left w:val="none" w:sz="0" w:space="0" w:color="auto"/>
            <w:bottom w:val="none" w:sz="0" w:space="0" w:color="auto"/>
            <w:right w:val="none" w:sz="0" w:space="0" w:color="auto"/>
          </w:divBdr>
        </w:div>
        <w:div w:id="339626027">
          <w:marLeft w:val="0"/>
          <w:marRight w:val="0"/>
          <w:marTop w:val="0"/>
          <w:marBottom w:val="0"/>
          <w:divBdr>
            <w:top w:val="none" w:sz="0" w:space="0" w:color="auto"/>
            <w:left w:val="none" w:sz="0" w:space="0" w:color="auto"/>
            <w:bottom w:val="none" w:sz="0" w:space="0" w:color="auto"/>
            <w:right w:val="none" w:sz="0" w:space="0" w:color="auto"/>
          </w:divBdr>
          <w:divsChild>
            <w:div w:id="470443499">
              <w:marLeft w:val="0"/>
              <w:marRight w:val="0"/>
              <w:marTop w:val="0"/>
              <w:marBottom w:val="0"/>
              <w:divBdr>
                <w:top w:val="none" w:sz="0" w:space="0" w:color="auto"/>
                <w:left w:val="none" w:sz="0" w:space="0" w:color="auto"/>
                <w:bottom w:val="none" w:sz="0" w:space="0" w:color="auto"/>
                <w:right w:val="none" w:sz="0" w:space="0" w:color="auto"/>
              </w:divBdr>
            </w:div>
          </w:divsChild>
        </w:div>
        <w:div w:id="339629150">
          <w:marLeft w:val="0"/>
          <w:marRight w:val="0"/>
          <w:marTop w:val="240"/>
          <w:marBottom w:val="240"/>
          <w:divBdr>
            <w:top w:val="none" w:sz="0" w:space="0" w:color="auto"/>
            <w:left w:val="none" w:sz="0" w:space="0" w:color="auto"/>
            <w:bottom w:val="none" w:sz="0" w:space="0" w:color="auto"/>
            <w:right w:val="none" w:sz="0" w:space="0" w:color="auto"/>
          </w:divBdr>
          <w:divsChild>
            <w:div w:id="786701755">
              <w:marLeft w:val="0"/>
              <w:marRight w:val="0"/>
              <w:marTop w:val="0"/>
              <w:marBottom w:val="0"/>
              <w:divBdr>
                <w:top w:val="none" w:sz="0" w:space="0" w:color="auto"/>
                <w:left w:val="none" w:sz="0" w:space="0" w:color="auto"/>
                <w:bottom w:val="none" w:sz="0" w:space="0" w:color="auto"/>
                <w:right w:val="none" w:sz="0" w:space="0" w:color="auto"/>
              </w:divBdr>
            </w:div>
          </w:divsChild>
        </w:div>
        <w:div w:id="339740617">
          <w:marLeft w:val="0"/>
          <w:marRight w:val="0"/>
          <w:marTop w:val="384"/>
          <w:marBottom w:val="384"/>
          <w:divBdr>
            <w:top w:val="none" w:sz="0" w:space="0" w:color="auto"/>
            <w:left w:val="none" w:sz="0" w:space="0" w:color="auto"/>
            <w:bottom w:val="none" w:sz="0" w:space="0" w:color="auto"/>
            <w:right w:val="none" w:sz="0" w:space="0" w:color="auto"/>
          </w:divBdr>
          <w:divsChild>
            <w:div w:id="616565301">
              <w:marLeft w:val="0"/>
              <w:marRight w:val="0"/>
              <w:marTop w:val="0"/>
              <w:marBottom w:val="0"/>
              <w:divBdr>
                <w:top w:val="none" w:sz="0" w:space="0" w:color="auto"/>
                <w:left w:val="none" w:sz="0" w:space="0" w:color="auto"/>
                <w:bottom w:val="none" w:sz="0" w:space="0" w:color="auto"/>
                <w:right w:val="none" w:sz="0" w:space="0" w:color="auto"/>
              </w:divBdr>
            </w:div>
          </w:divsChild>
        </w:div>
        <w:div w:id="339743057">
          <w:marLeft w:val="0"/>
          <w:marRight w:val="0"/>
          <w:marTop w:val="0"/>
          <w:marBottom w:val="0"/>
          <w:divBdr>
            <w:top w:val="none" w:sz="0" w:space="0" w:color="auto"/>
            <w:left w:val="none" w:sz="0" w:space="0" w:color="auto"/>
            <w:bottom w:val="none" w:sz="0" w:space="0" w:color="auto"/>
            <w:right w:val="none" w:sz="0" w:space="0" w:color="auto"/>
          </w:divBdr>
          <w:divsChild>
            <w:div w:id="312566661">
              <w:marLeft w:val="0"/>
              <w:marRight w:val="0"/>
              <w:marTop w:val="600"/>
              <w:marBottom w:val="0"/>
              <w:divBdr>
                <w:top w:val="none" w:sz="0" w:space="0" w:color="auto"/>
                <w:left w:val="none" w:sz="0" w:space="0" w:color="auto"/>
                <w:bottom w:val="none" w:sz="0" w:space="0" w:color="auto"/>
                <w:right w:val="none" w:sz="0" w:space="0" w:color="auto"/>
              </w:divBdr>
              <w:divsChild>
                <w:div w:id="84310068">
                  <w:marLeft w:val="0"/>
                  <w:marRight w:val="0"/>
                  <w:marTop w:val="0"/>
                  <w:marBottom w:val="0"/>
                  <w:divBdr>
                    <w:top w:val="none" w:sz="0" w:space="0" w:color="auto"/>
                    <w:left w:val="none" w:sz="0" w:space="0" w:color="auto"/>
                    <w:bottom w:val="none" w:sz="0" w:space="0" w:color="auto"/>
                    <w:right w:val="none" w:sz="0" w:space="0" w:color="auto"/>
                  </w:divBdr>
                  <w:divsChild>
                    <w:div w:id="424887174">
                      <w:marLeft w:val="0"/>
                      <w:marRight w:val="0"/>
                      <w:marTop w:val="0"/>
                      <w:marBottom w:val="0"/>
                      <w:divBdr>
                        <w:top w:val="none" w:sz="0" w:space="0" w:color="auto"/>
                        <w:left w:val="none" w:sz="0" w:space="0" w:color="auto"/>
                        <w:bottom w:val="none" w:sz="0" w:space="0" w:color="auto"/>
                        <w:right w:val="none" w:sz="0" w:space="0" w:color="auto"/>
                      </w:divBdr>
                    </w:div>
                    <w:div w:id="47615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89664">
          <w:marLeft w:val="0"/>
          <w:marRight w:val="0"/>
          <w:marTop w:val="240"/>
          <w:marBottom w:val="240"/>
          <w:divBdr>
            <w:top w:val="none" w:sz="0" w:space="0" w:color="auto"/>
            <w:left w:val="none" w:sz="0" w:space="0" w:color="auto"/>
            <w:bottom w:val="none" w:sz="0" w:space="0" w:color="auto"/>
            <w:right w:val="none" w:sz="0" w:space="0" w:color="auto"/>
          </w:divBdr>
          <w:divsChild>
            <w:div w:id="343291691">
              <w:marLeft w:val="0"/>
              <w:marRight w:val="0"/>
              <w:marTop w:val="0"/>
              <w:marBottom w:val="0"/>
              <w:divBdr>
                <w:top w:val="none" w:sz="0" w:space="0" w:color="auto"/>
                <w:left w:val="none" w:sz="0" w:space="0" w:color="auto"/>
                <w:bottom w:val="none" w:sz="0" w:space="0" w:color="auto"/>
                <w:right w:val="none" w:sz="0" w:space="0" w:color="auto"/>
              </w:divBdr>
            </w:div>
          </w:divsChild>
        </w:div>
        <w:div w:id="339890312">
          <w:marLeft w:val="0"/>
          <w:marRight w:val="0"/>
          <w:marTop w:val="240"/>
          <w:marBottom w:val="240"/>
          <w:divBdr>
            <w:top w:val="none" w:sz="0" w:space="0" w:color="auto"/>
            <w:left w:val="none" w:sz="0" w:space="0" w:color="auto"/>
            <w:bottom w:val="none" w:sz="0" w:space="0" w:color="auto"/>
            <w:right w:val="none" w:sz="0" w:space="0" w:color="auto"/>
          </w:divBdr>
          <w:divsChild>
            <w:div w:id="277883030">
              <w:marLeft w:val="0"/>
              <w:marRight w:val="0"/>
              <w:marTop w:val="0"/>
              <w:marBottom w:val="0"/>
              <w:divBdr>
                <w:top w:val="none" w:sz="0" w:space="0" w:color="auto"/>
                <w:left w:val="none" w:sz="0" w:space="0" w:color="auto"/>
                <w:bottom w:val="none" w:sz="0" w:space="0" w:color="auto"/>
                <w:right w:val="none" w:sz="0" w:space="0" w:color="auto"/>
              </w:divBdr>
            </w:div>
          </w:divsChild>
        </w:div>
        <w:div w:id="339892374">
          <w:marLeft w:val="0"/>
          <w:marRight w:val="0"/>
          <w:marTop w:val="240"/>
          <w:marBottom w:val="240"/>
          <w:divBdr>
            <w:top w:val="none" w:sz="0" w:space="0" w:color="auto"/>
            <w:left w:val="none" w:sz="0" w:space="0" w:color="auto"/>
            <w:bottom w:val="none" w:sz="0" w:space="0" w:color="auto"/>
            <w:right w:val="none" w:sz="0" w:space="0" w:color="auto"/>
          </w:divBdr>
        </w:div>
        <w:div w:id="339939778">
          <w:marLeft w:val="0"/>
          <w:marRight w:val="0"/>
          <w:marTop w:val="0"/>
          <w:marBottom w:val="0"/>
          <w:divBdr>
            <w:top w:val="single" w:sz="6" w:space="0" w:color="EB5D0B"/>
            <w:left w:val="single" w:sz="6" w:space="0" w:color="EB5D0B"/>
            <w:bottom w:val="single" w:sz="6" w:space="0" w:color="EB5D0B"/>
            <w:right w:val="single" w:sz="6" w:space="0" w:color="EB5D0B"/>
          </w:divBdr>
        </w:div>
        <w:div w:id="339940805">
          <w:marLeft w:val="0"/>
          <w:marRight w:val="0"/>
          <w:marTop w:val="0"/>
          <w:marBottom w:val="0"/>
          <w:divBdr>
            <w:top w:val="none" w:sz="0" w:space="0" w:color="auto"/>
            <w:left w:val="none" w:sz="0" w:space="0" w:color="auto"/>
            <w:bottom w:val="none" w:sz="0" w:space="0" w:color="auto"/>
            <w:right w:val="none" w:sz="0" w:space="0" w:color="auto"/>
          </w:divBdr>
          <w:divsChild>
            <w:div w:id="185482955">
              <w:marLeft w:val="0"/>
              <w:marRight w:val="0"/>
              <w:marTop w:val="0"/>
              <w:marBottom w:val="0"/>
              <w:divBdr>
                <w:top w:val="none" w:sz="0" w:space="0" w:color="auto"/>
                <w:left w:val="none" w:sz="0" w:space="0" w:color="auto"/>
                <w:bottom w:val="none" w:sz="0" w:space="0" w:color="auto"/>
                <w:right w:val="none" w:sz="0" w:space="0" w:color="auto"/>
              </w:divBdr>
            </w:div>
          </w:divsChild>
        </w:div>
        <w:div w:id="340160300">
          <w:marLeft w:val="0"/>
          <w:marRight w:val="0"/>
          <w:marTop w:val="366"/>
          <w:marBottom w:val="366"/>
          <w:divBdr>
            <w:top w:val="none" w:sz="0" w:space="0" w:color="auto"/>
            <w:left w:val="none" w:sz="0" w:space="0" w:color="auto"/>
            <w:bottom w:val="none" w:sz="0" w:space="0" w:color="auto"/>
            <w:right w:val="none" w:sz="0" w:space="0" w:color="auto"/>
          </w:divBdr>
          <w:divsChild>
            <w:div w:id="659506021">
              <w:marLeft w:val="0"/>
              <w:marRight w:val="0"/>
              <w:marTop w:val="0"/>
              <w:marBottom w:val="0"/>
              <w:divBdr>
                <w:top w:val="none" w:sz="0" w:space="0" w:color="auto"/>
                <w:left w:val="none" w:sz="0" w:space="0" w:color="auto"/>
                <w:bottom w:val="none" w:sz="0" w:space="0" w:color="auto"/>
                <w:right w:val="none" w:sz="0" w:space="0" w:color="auto"/>
              </w:divBdr>
            </w:div>
          </w:divsChild>
        </w:div>
        <w:div w:id="340277727">
          <w:marLeft w:val="0"/>
          <w:marRight w:val="0"/>
          <w:marTop w:val="0"/>
          <w:marBottom w:val="0"/>
          <w:divBdr>
            <w:top w:val="none" w:sz="0" w:space="0" w:color="auto"/>
            <w:left w:val="none" w:sz="0" w:space="0" w:color="auto"/>
            <w:bottom w:val="none" w:sz="0" w:space="0" w:color="auto"/>
            <w:right w:val="none" w:sz="0" w:space="0" w:color="auto"/>
          </w:divBdr>
        </w:div>
        <w:div w:id="340351331">
          <w:marLeft w:val="0"/>
          <w:marRight w:val="0"/>
          <w:marTop w:val="0"/>
          <w:marBottom w:val="0"/>
          <w:divBdr>
            <w:top w:val="none" w:sz="0" w:space="0" w:color="auto"/>
            <w:left w:val="none" w:sz="0" w:space="0" w:color="auto"/>
            <w:bottom w:val="none" w:sz="0" w:space="0" w:color="auto"/>
            <w:right w:val="none" w:sz="0" w:space="0" w:color="auto"/>
          </w:divBdr>
        </w:div>
        <w:div w:id="340742502">
          <w:marLeft w:val="0"/>
          <w:marRight w:val="0"/>
          <w:marTop w:val="0"/>
          <w:marBottom w:val="0"/>
          <w:divBdr>
            <w:top w:val="none" w:sz="0" w:space="0" w:color="auto"/>
            <w:left w:val="none" w:sz="0" w:space="0" w:color="auto"/>
            <w:bottom w:val="none" w:sz="0" w:space="0" w:color="auto"/>
            <w:right w:val="none" w:sz="0" w:space="0" w:color="auto"/>
          </w:divBdr>
        </w:div>
        <w:div w:id="340855638">
          <w:marLeft w:val="0"/>
          <w:marRight w:val="0"/>
          <w:marTop w:val="300"/>
          <w:marBottom w:val="600"/>
          <w:divBdr>
            <w:top w:val="single" w:sz="6" w:space="30" w:color="EB5D0B"/>
            <w:left w:val="none" w:sz="0" w:space="0" w:color="auto"/>
            <w:bottom w:val="single" w:sz="6" w:space="30" w:color="EB5D0B"/>
            <w:right w:val="none" w:sz="0" w:space="0" w:color="auto"/>
          </w:divBdr>
        </w:div>
        <w:div w:id="340856722">
          <w:marLeft w:val="0"/>
          <w:marRight w:val="0"/>
          <w:marTop w:val="240"/>
          <w:marBottom w:val="240"/>
          <w:divBdr>
            <w:top w:val="none" w:sz="0" w:space="0" w:color="auto"/>
            <w:left w:val="none" w:sz="0" w:space="0" w:color="auto"/>
            <w:bottom w:val="none" w:sz="0" w:space="0" w:color="auto"/>
            <w:right w:val="none" w:sz="0" w:space="0" w:color="auto"/>
          </w:divBdr>
          <w:divsChild>
            <w:div w:id="26109469">
              <w:marLeft w:val="0"/>
              <w:marRight w:val="0"/>
              <w:marTop w:val="0"/>
              <w:marBottom w:val="0"/>
              <w:divBdr>
                <w:top w:val="none" w:sz="0" w:space="0" w:color="auto"/>
                <w:left w:val="none" w:sz="0" w:space="0" w:color="auto"/>
                <w:bottom w:val="none" w:sz="0" w:space="0" w:color="auto"/>
                <w:right w:val="none" w:sz="0" w:space="0" w:color="auto"/>
              </w:divBdr>
            </w:div>
          </w:divsChild>
        </w:div>
        <w:div w:id="340857133">
          <w:marLeft w:val="-135"/>
          <w:marRight w:val="0"/>
          <w:marTop w:val="0"/>
          <w:marBottom w:val="0"/>
          <w:divBdr>
            <w:top w:val="none" w:sz="0" w:space="0" w:color="auto"/>
            <w:left w:val="none" w:sz="0" w:space="0" w:color="auto"/>
            <w:bottom w:val="none" w:sz="0" w:space="0" w:color="auto"/>
            <w:right w:val="none" w:sz="0" w:space="0" w:color="auto"/>
          </w:divBdr>
        </w:div>
        <w:div w:id="340861732">
          <w:marLeft w:val="0"/>
          <w:marRight w:val="0"/>
          <w:marTop w:val="384"/>
          <w:marBottom w:val="384"/>
          <w:divBdr>
            <w:top w:val="none" w:sz="0" w:space="0" w:color="auto"/>
            <w:left w:val="none" w:sz="0" w:space="0" w:color="auto"/>
            <w:bottom w:val="none" w:sz="0" w:space="0" w:color="auto"/>
            <w:right w:val="none" w:sz="0" w:space="0" w:color="auto"/>
          </w:divBdr>
          <w:divsChild>
            <w:div w:id="110825647">
              <w:marLeft w:val="0"/>
              <w:marRight w:val="0"/>
              <w:marTop w:val="0"/>
              <w:marBottom w:val="0"/>
              <w:divBdr>
                <w:top w:val="none" w:sz="0" w:space="0" w:color="auto"/>
                <w:left w:val="none" w:sz="0" w:space="0" w:color="auto"/>
                <w:bottom w:val="none" w:sz="0" w:space="0" w:color="auto"/>
                <w:right w:val="none" w:sz="0" w:space="0" w:color="auto"/>
              </w:divBdr>
            </w:div>
          </w:divsChild>
        </w:div>
        <w:div w:id="340863042">
          <w:marLeft w:val="0"/>
          <w:marRight w:val="0"/>
          <w:marTop w:val="114"/>
          <w:marBottom w:val="0"/>
          <w:divBdr>
            <w:top w:val="none" w:sz="0" w:space="0" w:color="auto"/>
            <w:left w:val="none" w:sz="0" w:space="0" w:color="auto"/>
            <w:bottom w:val="none" w:sz="0" w:space="0" w:color="auto"/>
            <w:right w:val="none" w:sz="0" w:space="0" w:color="auto"/>
          </w:divBdr>
        </w:div>
        <w:div w:id="340863426">
          <w:marLeft w:val="0"/>
          <w:marRight w:val="0"/>
          <w:marTop w:val="240"/>
          <w:marBottom w:val="240"/>
          <w:divBdr>
            <w:top w:val="none" w:sz="0" w:space="0" w:color="auto"/>
            <w:left w:val="none" w:sz="0" w:space="0" w:color="auto"/>
            <w:bottom w:val="none" w:sz="0" w:space="0" w:color="auto"/>
            <w:right w:val="none" w:sz="0" w:space="0" w:color="auto"/>
          </w:divBdr>
        </w:div>
        <w:div w:id="341013475">
          <w:marLeft w:val="0"/>
          <w:marRight w:val="0"/>
          <w:marTop w:val="0"/>
          <w:marBottom w:val="0"/>
          <w:divBdr>
            <w:top w:val="none" w:sz="0" w:space="0" w:color="auto"/>
            <w:left w:val="none" w:sz="0" w:space="0" w:color="auto"/>
            <w:bottom w:val="none" w:sz="0" w:space="0" w:color="auto"/>
            <w:right w:val="none" w:sz="0" w:space="0" w:color="auto"/>
          </w:divBdr>
          <w:divsChild>
            <w:div w:id="18824210">
              <w:marLeft w:val="0"/>
              <w:marRight w:val="135"/>
              <w:marTop w:val="0"/>
              <w:marBottom w:val="0"/>
              <w:divBdr>
                <w:top w:val="none" w:sz="0" w:space="0" w:color="auto"/>
                <w:left w:val="none" w:sz="0" w:space="0" w:color="auto"/>
                <w:bottom w:val="none" w:sz="0" w:space="0" w:color="auto"/>
                <w:right w:val="none" w:sz="0" w:space="0" w:color="auto"/>
              </w:divBdr>
            </w:div>
            <w:div w:id="502091940">
              <w:marLeft w:val="-135"/>
              <w:marRight w:val="0"/>
              <w:marTop w:val="0"/>
              <w:marBottom w:val="0"/>
              <w:divBdr>
                <w:top w:val="none" w:sz="0" w:space="0" w:color="auto"/>
                <w:left w:val="none" w:sz="0" w:space="0" w:color="auto"/>
                <w:bottom w:val="none" w:sz="0" w:space="0" w:color="auto"/>
                <w:right w:val="none" w:sz="0" w:space="0" w:color="auto"/>
              </w:divBdr>
            </w:div>
          </w:divsChild>
        </w:div>
        <w:div w:id="341248327">
          <w:marLeft w:val="0"/>
          <w:marRight w:val="0"/>
          <w:marTop w:val="0"/>
          <w:marBottom w:val="0"/>
          <w:divBdr>
            <w:top w:val="none" w:sz="0" w:space="0" w:color="auto"/>
            <w:left w:val="none" w:sz="0" w:space="0" w:color="auto"/>
            <w:bottom w:val="none" w:sz="0" w:space="0" w:color="auto"/>
            <w:right w:val="none" w:sz="0" w:space="0" w:color="auto"/>
          </w:divBdr>
        </w:div>
        <w:div w:id="341250845">
          <w:marLeft w:val="0"/>
          <w:marRight w:val="0"/>
          <w:marTop w:val="0"/>
          <w:marBottom w:val="0"/>
          <w:divBdr>
            <w:top w:val="none" w:sz="0" w:space="0" w:color="auto"/>
            <w:left w:val="none" w:sz="0" w:space="0" w:color="auto"/>
            <w:bottom w:val="none" w:sz="0" w:space="0" w:color="auto"/>
            <w:right w:val="none" w:sz="0" w:space="0" w:color="auto"/>
          </w:divBdr>
        </w:div>
        <w:div w:id="341277136">
          <w:marLeft w:val="0"/>
          <w:marRight w:val="0"/>
          <w:marTop w:val="0"/>
          <w:marBottom w:val="0"/>
          <w:divBdr>
            <w:top w:val="none" w:sz="0" w:space="0" w:color="auto"/>
            <w:left w:val="none" w:sz="0" w:space="0" w:color="auto"/>
            <w:bottom w:val="none" w:sz="0" w:space="0" w:color="auto"/>
            <w:right w:val="none" w:sz="0" w:space="0" w:color="auto"/>
          </w:divBdr>
          <w:divsChild>
            <w:div w:id="864101065">
              <w:marLeft w:val="0"/>
              <w:marRight w:val="0"/>
              <w:marTop w:val="0"/>
              <w:marBottom w:val="0"/>
              <w:divBdr>
                <w:top w:val="none" w:sz="0" w:space="0" w:color="auto"/>
                <w:left w:val="none" w:sz="0" w:space="0" w:color="auto"/>
                <w:bottom w:val="none" w:sz="0" w:space="0" w:color="auto"/>
                <w:right w:val="none" w:sz="0" w:space="0" w:color="auto"/>
              </w:divBdr>
              <w:divsChild>
                <w:div w:id="370305947">
                  <w:marLeft w:val="0"/>
                  <w:marRight w:val="2215"/>
                  <w:marTop w:val="0"/>
                  <w:marBottom w:val="0"/>
                  <w:divBdr>
                    <w:top w:val="none" w:sz="0" w:space="0" w:color="auto"/>
                    <w:left w:val="none" w:sz="0" w:space="0" w:color="auto"/>
                    <w:bottom w:val="none" w:sz="0" w:space="0" w:color="auto"/>
                    <w:right w:val="none" w:sz="0" w:space="0" w:color="auto"/>
                  </w:divBdr>
                  <w:divsChild>
                    <w:div w:id="546645028">
                      <w:marLeft w:val="0"/>
                      <w:marRight w:val="0"/>
                      <w:marTop w:val="886"/>
                      <w:marBottom w:val="886"/>
                      <w:divBdr>
                        <w:top w:val="none" w:sz="0" w:space="0" w:color="auto"/>
                        <w:left w:val="none" w:sz="0" w:space="0" w:color="auto"/>
                        <w:bottom w:val="none" w:sz="0" w:space="0" w:color="auto"/>
                        <w:right w:val="none" w:sz="0" w:space="0" w:color="auto"/>
                      </w:divBdr>
                      <w:divsChild>
                        <w:div w:id="67461045">
                          <w:marLeft w:val="0"/>
                          <w:marRight w:val="0"/>
                          <w:marTop w:val="354"/>
                          <w:marBottom w:val="354"/>
                          <w:divBdr>
                            <w:top w:val="none" w:sz="0" w:space="0" w:color="auto"/>
                            <w:left w:val="none" w:sz="0" w:space="0" w:color="auto"/>
                            <w:bottom w:val="none" w:sz="0" w:space="0" w:color="auto"/>
                            <w:right w:val="none" w:sz="0" w:space="0" w:color="auto"/>
                          </w:divBdr>
                          <w:divsChild>
                            <w:div w:id="7953838">
                              <w:marLeft w:val="0"/>
                              <w:marRight w:val="0"/>
                              <w:marTop w:val="0"/>
                              <w:marBottom w:val="0"/>
                              <w:divBdr>
                                <w:top w:val="none" w:sz="0" w:space="0" w:color="auto"/>
                                <w:left w:val="none" w:sz="0" w:space="0" w:color="auto"/>
                                <w:bottom w:val="none" w:sz="0" w:space="0" w:color="auto"/>
                                <w:right w:val="none" w:sz="0" w:space="0" w:color="auto"/>
                              </w:divBdr>
                            </w:div>
                          </w:divsChild>
                        </w:div>
                        <w:div w:id="109322668">
                          <w:marLeft w:val="0"/>
                          <w:marRight w:val="0"/>
                          <w:marTop w:val="354"/>
                          <w:marBottom w:val="354"/>
                          <w:divBdr>
                            <w:top w:val="none" w:sz="0" w:space="0" w:color="auto"/>
                            <w:left w:val="none" w:sz="0" w:space="0" w:color="auto"/>
                            <w:bottom w:val="none" w:sz="0" w:space="0" w:color="auto"/>
                            <w:right w:val="none" w:sz="0" w:space="0" w:color="auto"/>
                          </w:divBdr>
                          <w:divsChild>
                            <w:div w:id="853810445">
                              <w:marLeft w:val="0"/>
                              <w:marRight w:val="0"/>
                              <w:marTop w:val="0"/>
                              <w:marBottom w:val="0"/>
                              <w:divBdr>
                                <w:top w:val="none" w:sz="0" w:space="0" w:color="auto"/>
                                <w:left w:val="none" w:sz="0" w:space="0" w:color="auto"/>
                                <w:bottom w:val="none" w:sz="0" w:space="0" w:color="auto"/>
                                <w:right w:val="none" w:sz="0" w:space="0" w:color="auto"/>
                              </w:divBdr>
                            </w:div>
                          </w:divsChild>
                        </w:div>
                        <w:div w:id="274605265">
                          <w:marLeft w:val="0"/>
                          <w:marRight w:val="0"/>
                          <w:marTop w:val="354"/>
                          <w:marBottom w:val="354"/>
                          <w:divBdr>
                            <w:top w:val="none" w:sz="0" w:space="0" w:color="auto"/>
                            <w:left w:val="none" w:sz="0" w:space="0" w:color="auto"/>
                            <w:bottom w:val="none" w:sz="0" w:space="0" w:color="auto"/>
                            <w:right w:val="none" w:sz="0" w:space="0" w:color="auto"/>
                          </w:divBdr>
                        </w:div>
                        <w:div w:id="402946081">
                          <w:marLeft w:val="0"/>
                          <w:marRight w:val="0"/>
                          <w:marTop w:val="354"/>
                          <w:marBottom w:val="354"/>
                          <w:divBdr>
                            <w:top w:val="none" w:sz="0" w:space="0" w:color="auto"/>
                            <w:left w:val="none" w:sz="0" w:space="0" w:color="auto"/>
                            <w:bottom w:val="none" w:sz="0" w:space="0" w:color="auto"/>
                            <w:right w:val="none" w:sz="0" w:space="0" w:color="auto"/>
                          </w:divBdr>
                        </w:div>
                        <w:div w:id="520316749">
                          <w:marLeft w:val="0"/>
                          <w:marRight w:val="0"/>
                          <w:marTop w:val="354"/>
                          <w:marBottom w:val="354"/>
                          <w:divBdr>
                            <w:top w:val="none" w:sz="0" w:space="0" w:color="auto"/>
                            <w:left w:val="none" w:sz="0" w:space="0" w:color="auto"/>
                            <w:bottom w:val="none" w:sz="0" w:space="0" w:color="auto"/>
                            <w:right w:val="none" w:sz="0" w:space="0" w:color="auto"/>
                          </w:divBdr>
                          <w:divsChild>
                            <w:div w:id="656881472">
                              <w:marLeft w:val="0"/>
                              <w:marRight w:val="0"/>
                              <w:marTop w:val="0"/>
                              <w:marBottom w:val="0"/>
                              <w:divBdr>
                                <w:top w:val="none" w:sz="0" w:space="0" w:color="auto"/>
                                <w:left w:val="none" w:sz="0" w:space="0" w:color="auto"/>
                                <w:bottom w:val="none" w:sz="0" w:space="0" w:color="auto"/>
                                <w:right w:val="none" w:sz="0" w:space="0" w:color="auto"/>
                              </w:divBdr>
                            </w:div>
                          </w:divsChild>
                        </w:div>
                        <w:div w:id="767386348">
                          <w:marLeft w:val="0"/>
                          <w:marRight w:val="0"/>
                          <w:marTop w:val="354"/>
                          <w:marBottom w:val="354"/>
                          <w:divBdr>
                            <w:top w:val="none" w:sz="0" w:space="0" w:color="auto"/>
                            <w:left w:val="none" w:sz="0" w:space="0" w:color="auto"/>
                            <w:bottom w:val="none" w:sz="0" w:space="0" w:color="auto"/>
                            <w:right w:val="none" w:sz="0" w:space="0" w:color="auto"/>
                          </w:divBdr>
                          <w:divsChild>
                            <w:div w:id="138882679">
                              <w:marLeft w:val="0"/>
                              <w:marRight w:val="0"/>
                              <w:marTop w:val="0"/>
                              <w:marBottom w:val="0"/>
                              <w:divBdr>
                                <w:top w:val="none" w:sz="0" w:space="0" w:color="auto"/>
                                <w:left w:val="none" w:sz="0" w:space="0" w:color="auto"/>
                                <w:bottom w:val="none" w:sz="0" w:space="0" w:color="auto"/>
                                <w:right w:val="none" w:sz="0" w:space="0" w:color="auto"/>
                              </w:divBdr>
                            </w:div>
                          </w:divsChild>
                        </w:div>
                        <w:div w:id="858082049">
                          <w:marLeft w:val="0"/>
                          <w:marRight w:val="0"/>
                          <w:marTop w:val="354"/>
                          <w:marBottom w:val="354"/>
                          <w:divBdr>
                            <w:top w:val="none" w:sz="0" w:space="0" w:color="auto"/>
                            <w:left w:val="none" w:sz="0" w:space="0" w:color="auto"/>
                            <w:bottom w:val="none" w:sz="0" w:space="0" w:color="auto"/>
                            <w:right w:val="none" w:sz="0" w:space="0" w:color="auto"/>
                          </w:divBdr>
                        </w:div>
                        <w:div w:id="866219825">
                          <w:marLeft w:val="0"/>
                          <w:marRight w:val="0"/>
                          <w:marTop w:val="443"/>
                          <w:marBottom w:val="443"/>
                          <w:divBdr>
                            <w:top w:val="none" w:sz="0" w:space="0" w:color="auto"/>
                            <w:left w:val="none" w:sz="0" w:space="0" w:color="auto"/>
                            <w:bottom w:val="none" w:sz="0" w:space="0" w:color="auto"/>
                            <w:right w:val="none" w:sz="0" w:space="0" w:color="auto"/>
                          </w:divBdr>
                        </w:div>
                        <w:div w:id="983394666">
                          <w:marLeft w:val="0"/>
                          <w:marRight w:val="0"/>
                          <w:marTop w:val="354"/>
                          <w:marBottom w:val="354"/>
                          <w:divBdr>
                            <w:top w:val="none" w:sz="0" w:space="0" w:color="auto"/>
                            <w:left w:val="none" w:sz="0" w:space="0" w:color="auto"/>
                            <w:bottom w:val="none" w:sz="0" w:space="0" w:color="auto"/>
                            <w:right w:val="none" w:sz="0" w:space="0" w:color="auto"/>
                          </w:divBdr>
                        </w:div>
                      </w:divsChild>
                    </w:div>
                  </w:divsChild>
                </w:div>
              </w:divsChild>
            </w:div>
          </w:divsChild>
        </w:div>
        <w:div w:id="341277216">
          <w:marLeft w:val="0"/>
          <w:marRight w:val="0"/>
          <w:marTop w:val="240"/>
          <w:marBottom w:val="240"/>
          <w:divBdr>
            <w:top w:val="none" w:sz="0" w:space="0" w:color="auto"/>
            <w:left w:val="none" w:sz="0" w:space="0" w:color="auto"/>
            <w:bottom w:val="none" w:sz="0" w:space="0" w:color="auto"/>
            <w:right w:val="none" w:sz="0" w:space="0" w:color="auto"/>
          </w:divBdr>
        </w:div>
        <w:div w:id="341324716">
          <w:marLeft w:val="0"/>
          <w:marRight w:val="0"/>
          <w:marTop w:val="0"/>
          <w:marBottom w:val="0"/>
          <w:divBdr>
            <w:top w:val="none" w:sz="0" w:space="0" w:color="auto"/>
            <w:left w:val="none" w:sz="0" w:space="0" w:color="auto"/>
            <w:bottom w:val="none" w:sz="0" w:space="0" w:color="auto"/>
            <w:right w:val="none" w:sz="0" w:space="0" w:color="auto"/>
          </w:divBdr>
          <w:divsChild>
            <w:div w:id="722293549">
              <w:marLeft w:val="0"/>
              <w:marRight w:val="0"/>
              <w:marTop w:val="0"/>
              <w:marBottom w:val="0"/>
              <w:divBdr>
                <w:top w:val="none" w:sz="0" w:space="0" w:color="auto"/>
                <w:left w:val="none" w:sz="0" w:space="0" w:color="auto"/>
                <w:bottom w:val="none" w:sz="0" w:space="0" w:color="auto"/>
                <w:right w:val="none" w:sz="0" w:space="0" w:color="auto"/>
              </w:divBdr>
            </w:div>
          </w:divsChild>
        </w:div>
        <w:div w:id="341392877">
          <w:marLeft w:val="0"/>
          <w:marRight w:val="0"/>
          <w:marTop w:val="240"/>
          <w:marBottom w:val="240"/>
          <w:divBdr>
            <w:top w:val="none" w:sz="0" w:space="0" w:color="auto"/>
            <w:left w:val="none" w:sz="0" w:space="0" w:color="auto"/>
            <w:bottom w:val="none" w:sz="0" w:space="0" w:color="auto"/>
            <w:right w:val="none" w:sz="0" w:space="0" w:color="auto"/>
          </w:divBdr>
          <w:divsChild>
            <w:div w:id="911625639">
              <w:marLeft w:val="0"/>
              <w:marRight w:val="0"/>
              <w:marTop w:val="0"/>
              <w:marBottom w:val="0"/>
              <w:divBdr>
                <w:top w:val="none" w:sz="0" w:space="0" w:color="auto"/>
                <w:left w:val="none" w:sz="0" w:space="0" w:color="auto"/>
                <w:bottom w:val="none" w:sz="0" w:space="0" w:color="auto"/>
                <w:right w:val="none" w:sz="0" w:space="0" w:color="auto"/>
              </w:divBdr>
            </w:div>
          </w:divsChild>
        </w:div>
        <w:div w:id="341397669">
          <w:marLeft w:val="0"/>
          <w:marRight w:val="0"/>
          <w:marTop w:val="0"/>
          <w:marBottom w:val="0"/>
          <w:divBdr>
            <w:top w:val="none" w:sz="0" w:space="0" w:color="auto"/>
            <w:left w:val="none" w:sz="0" w:space="0" w:color="auto"/>
            <w:bottom w:val="none" w:sz="0" w:space="0" w:color="auto"/>
            <w:right w:val="none" w:sz="0" w:space="0" w:color="auto"/>
          </w:divBdr>
        </w:div>
        <w:div w:id="341517990">
          <w:marLeft w:val="0"/>
          <w:marRight w:val="0"/>
          <w:marTop w:val="240"/>
          <w:marBottom w:val="240"/>
          <w:divBdr>
            <w:top w:val="none" w:sz="0" w:space="0" w:color="auto"/>
            <w:left w:val="none" w:sz="0" w:space="0" w:color="auto"/>
            <w:bottom w:val="none" w:sz="0" w:space="0" w:color="auto"/>
            <w:right w:val="none" w:sz="0" w:space="0" w:color="auto"/>
          </w:divBdr>
          <w:divsChild>
            <w:div w:id="363671589">
              <w:marLeft w:val="0"/>
              <w:marRight w:val="0"/>
              <w:marTop w:val="0"/>
              <w:marBottom w:val="0"/>
              <w:divBdr>
                <w:top w:val="none" w:sz="0" w:space="0" w:color="auto"/>
                <w:left w:val="none" w:sz="0" w:space="0" w:color="auto"/>
                <w:bottom w:val="none" w:sz="0" w:space="0" w:color="auto"/>
                <w:right w:val="none" w:sz="0" w:space="0" w:color="auto"/>
              </w:divBdr>
            </w:div>
          </w:divsChild>
        </w:div>
        <w:div w:id="341586428">
          <w:marLeft w:val="0"/>
          <w:marRight w:val="0"/>
          <w:marTop w:val="360"/>
          <w:marBottom w:val="360"/>
          <w:divBdr>
            <w:top w:val="none" w:sz="0" w:space="0" w:color="auto"/>
            <w:left w:val="none" w:sz="0" w:space="0" w:color="auto"/>
            <w:bottom w:val="none" w:sz="0" w:space="0" w:color="auto"/>
            <w:right w:val="none" w:sz="0" w:space="0" w:color="auto"/>
          </w:divBdr>
        </w:div>
        <w:div w:id="341589869">
          <w:marLeft w:val="0"/>
          <w:marRight w:val="0"/>
          <w:marTop w:val="0"/>
          <w:marBottom w:val="0"/>
          <w:divBdr>
            <w:top w:val="none" w:sz="0" w:space="0" w:color="auto"/>
            <w:left w:val="none" w:sz="0" w:space="0" w:color="auto"/>
            <w:bottom w:val="none" w:sz="0" w:space="0" w:color="auto"/>
            <w:right w:val="none" w:sz="0" w:space="0" w:color="auto"/>
          </w:divBdr>
        </w:div>
        <w:div w:id="341592282">
          <w:marLeft w:val="0"/>
          <w:marRight w:val="0"/>
          <w:marTop w:val="0"/>
          <w:marBottom w:val="0"/>
          <w:divBdr>
            <w:top w:val="none" w:sz="0" w:space="0" w:color="auto"/>
            <w:left w:val="none" w:sz="0" w:space="0" w:color="auto"/>
            <w:bottom w:val="none" w:sz="0" w:space="0" w:color="auto"/>
            <w:right w:val="none" w:sz="0" w:space="0" w:color="auto"/>
          </w:divBdr>
        </w:div>
        <w:div w:id="341662841">
          <w:marLeft w:val="0"/>
          <w:marRight w:val="0"/>
          <w:marTop w:val="240"/>
          <w:marBottom w:val="240"/>
          <w:divBdr>
            <w:top w:val="none" w:sz="0" w:space="0" w:color="auto"/>
            <w:left w:val="none" w:sz="0" w:space="0" w:color="auto"/>
            <w:bottom w:val="none" w:sz="0" w:space="0" w:color="auto"/>
            <w:right w:val="none" w:sz="0" w:space="0" w:color="auto"/>
          </w:divBdr>
          <w:divsChild>
            <w:div w:id="801456800">
              <w:marLeft w:val="0"/>
              <w:marRight w:val="0"/>
              <w:marTop w:val="0"/>
              <w:marBottom w:val="0"/>
              <w:divBdr>
                <w:top w:val="none" w:sz="0" w:space="0" w:color="auto"/>
                <w:left w:val="none" w:sz="0" w:space="0" w:color="auto"/>
                <w:bottom w:val="none" w:sz="0" w:space="0" w:color="auto"/>
                <w:right w:val="none" w:sz="0" w:space="0" w:color="auto"/>
              </w:divBdr>
            </w:div>
          </w:divsChild>
        </w:div>
        <w:div w:id="341664904">
          <w:marLeft w:val="0"/>
          <w:marRight w:val="0"/>
          <w:marTop w:val="0"/>
          <w:marBottom w:val="0"/>
          <w:divBdr>
            <w:top w:val="none" w:sz="0" w:space="0" w:color="auto"/>
            <w:left w:val="none" w:sz="0" w:space="0" w:color="auto"/>
            <w:bottom w:val="none" w:sz="0" w:space="0" w:color="auto"/>
            <w:right w:val="none" w:sz="0" w:space="0" w:color="auto"/>
          </w:divBdr>
          <w:divsChild>
            <w:div w:id="675503765">
              <w:marLeft w:val="-135"/>
              <w:marRight w:val="0"/>
              <w:marTop w:val="0"/>
              <w:marBottom w:val="0"/>
              <w:divBdr>
                <w:top w:val="none" w:sz="0" w:space="0" w:color="auto"/>
                <w:left w:val="none" w:sz="0" w:space="0" w:color="auto"/>
                <w:bottom w:val="none" w:sz="0" w:space="0" w:color="auto"/>
                <w:right w:val="none" w:sz="0" w:space="0" w:color="auto"/>
              </w:divBdr>
            </w:div>
          </w:divsChild>
        </w:div>
        <w:div w:id="341784839">
          <w:marLeft w:val="0"/>
          <w:marRight w:val="0"/>
          <w:marTop w:val="240"/>
          <w:marBottom w:val="240"/>
          <w:divBdr>
            <w:top w:val="none" w:sz="0" w:space="0" w:color="auto"/>
            <w:left w:val="none" w:sz="0" w:space="0" w:color="auto"/>
            <w:bottom w:val="none" w:sz="0" w:space="0" w:color="auto"/>
            <w:right w:val="none" w:sz="0" w:space="0" w:color="auto"/>
          </w:divBdr>
        </w:div>
        <w:div w:id="341857645">
          <w:marLeft w:val="0"/>
          <w:marRight w:val="0"/>
          <w:marTop w:val="0"/>
          <w:marBottom w:val="0"/>
          <w:divBdr>
            <w:top w:val="none" w:sz="0" w:space="0" w:color="auto"/>
            <w:left w:val="none" w:sz="0" w:space="0" w:color="auto"/>
            <w:bottom w:val="single" w:sz="8" w:space="22" w:color="B8B9BA"/>
            <w:right w:val="none" w:sz="0" w:space="0" w:color="auto"/>
          </w:divBdr>
          <w:divsChild>
            <w:div w:id="352996038">
              <w:marLeft w:val="0"/>
              <w:marRight w:val="0"/>
              <w:marTop w:val="322"/>
              <w:marBottom w:val="0"/>
              <w:divBdr>
                <w:top w:val="none" w:sz="0" w:space="0" w:color="auto"/>
                <w:left w:val="none" w:sz="0" w:space="0" w:color="auto"/>
                <w:bottom w:val="none" w:sz="0" w:space="0" w:color="auto"/>
                <w:right w:val="none" w:sz="0" w:space="0" w:color="auto"/>
              </w:divBdr>
              <w:divsChild>
                <w:div w:id="436943890">
                  <w:marLeft w:val="0"/>
                  <w:marRight w:val="0"/>
                  <w:marTop w:val="0"/>
                  <w:marBottom w:val="0"/>
                  <w:divBdr>
                    <w:top w:val="none" w:sz="0" w:space="0" w:color="auto"/>
                    <w:left w:val="none" w:sz="0" w:space="0" w:color="auto"/>
                    <w:bottom w:val="none" w:sz="0" w:space="0" w:color="auto"/>
                    <w:right w:val="none" w:sz="0" w:space="0" w:color="auto"/>
                  </w:divBdr>
                </w:div>
              </w:divsChild>
            </w:div>
            <w:div w:id="408041436">
              <w:marLeft w:val="0"/>
              <w:marRight w:val="0"/>
              <w:marTop w:val="0"/>
              <w:marBottom w:val="0"/>
              <w:divBdr>
                <w:top w:val="none" w:sz="0" w:space="0" w:color="auto"/>
                <w:left w:val="none" w:sz="0" w:space="0" w:color="auto"/>
                <w:bottom w:val="none" w:sz="0" w:space="0" w:color="auto"/>
                <w:right w:val="none" w:sz="0" w:space="0" w:color="auto"/>
              </w:divBdr>
            </w:div>
            <w:div w:id="989016225">
              <w:marLeft w:val="0"/>
              <w:marRight w:val="0"/>
              <w:marTop w:val="430"/>
              <w:marBottom w:val="0"/>
              <w:divBdr>
                <w:top w:val="none" w:sz="0" w:space="0" w:color="auto"/>
                <w:left w:val="none" w:sz="0" w:space="0" w:color="auto"/>
                <w:bottom w:val="none" w:sz="0" w:space="0" w:color="auto"/>
                <w:right w:val="none" w:sz="0" w:space="0" w:color="auto"/>
              </w:divBdr>
            </w:div>
          </w:divsChild>
        </w:div>
        <w:div w:id="341903753">
          <w:marLeft w:val="0"/>
          <w:marRight w:val="0"/>
          <w:marTop w:val="0"/>
          <w:marBottom w:val="0"/>
          <w:divBdr>
            <w:top w:val="none" w:sz="0" w:space="0" w:color="auto"/>
            <w:left w:val="none" w:sz="0" w:space="0" w:color="auto"/>
            <w:bottom w:val="none" w:sz="0" w:space="0" w:color="auto"/>
            <w:right w:val="none" w:sz="0" w:space="0" w:color="auto"/>
          </w:divBdr>
          <w:divsChild>
            <w:div w:id="1000354417">
              <w:marLeft w:val="0"/>
              <w:marRight w:val="0"/>
              <w:marTop w:val="0"/>
              <w:marBottom w:val="0"/>
              <w:divBdr>
                <w:top w:val="none" w:sz="0" w:space="0" w:color="auto"/>
                <w:left w:val="none" w:sz="0" w:space="0" w:color="auto"/>
                <w:bottom w:val="none" w:sz="0" w:space="0" w:color="auto"/>
                <w:right w:val="none" w:sz="0" w:space="0" w:color="auto"/>
              </w:divBdr>
            </w:div>
          </w:divsChild>
        </w:div>
        <w:div w:id="341980968">
          <w:marLeft w:val="0"/>
          <w:marRight w:val="0"/>
          <w:marTop w:val="300"/>
          <w:marBottom w:val="300"/>
          <w:divBdr>
            <w:top w:val="none" w:sz="0" w:space="0" w:color="auto"/>
            <w:left w:val="none" w:sz="0" w:space="0" w:color="auto"/>
            <w:bottom w:val="none" w:sz="0" w:space="0" w:color="auto"/>
            <w:right w:val="none" w:sz="0" w:space="0" w:color="auto"/>
          </w:divBdr>
        </w:div>
        <w:div w:id="342048724">
          <w:marLeft w:val="0"/>
          <w:marRight w:val="0"/>
          <w:marTop w:val="240"/>
          <w:marBottom w:val="240"/>
          <w:divBdr>
            <w:top w:val="none" w:sz="0" w:space="0" w:color="auto"/>
            <w:left w:val="none" w:sz="0" w:space="0" w:color="auto"/>
            <w:bottom w:val="none" w:sz="0" w:space="0" w:color="auto"/>
            <w:right w:val="none" w:sz="0" w:space="0" w:color="auto"/>
          </w:divBdr>
        </w:div>
        <w:div w:id="342051951">
          <w:marLeft w:val="0"/>
          <w:marRight w:val="0"/>
          <w:marTop w:val="0"/>
          <w:marBottom w:val="0"/>
          <w:divBdr>
            <w:top w:val="none" w:sz="0" w:space="0" w:color="auto"/>
            <w:left w:val="none" w:sz="0" w:space="0" w:color="auto"/>
            <w:bottom w:val="none" w:sz="0" w:space="0" w:color="auto"/>
            <w:right w:val="none" w:sz="0" w:space="0" w:color="auto"/>
          </w:divBdr>
        </w:div>
        <w:div w:id="342053530">
          <w:marLeft w:val="0"/>
          <w:marRight w:val="0"/>
          <w:marTop w:val="354"/>
          <w:marBottom w:val="354"/>
          <w:divBdr>
            <w:top w:val="none" w:sz="0" w:space="0" w:color="auto"/>
            <w:left w:val="none" w:sz="0" w:space="0" w:color="auto"/>
            <w:bottom w:val="none" w:sz="0" w:space="0" w:color="auto"/>
            <w:right w:val="none" w:sz="0" w:space="0" w:color="auto"/>
          </w:divBdr>
          <w:divsChild>
            <w:div w:id="379944382">
              <w:marLeft w:val="0"/>
              <w:marRight w:val="0"/>
              <w:marTop w:val="0"/>
              <w:marBottom w:val="0"/>
              <w:divBdr>
                <w:top w:val="none" w:sz="0" w:space="0" w:color="auto"/>
                <w:left w:val="none" w:sz="0" w:space="0" w:color="auto"/>
                <w:bottom w:val="none" w:sz="0" w:space="0" w:color="auto"/>
                <w:right w:val="none" w:sz="0" w:space="0" w:color="auto"/>
              </w:divBdr>
            </w:div>
          </w:divsChild>
        </w:div>
        <w:div w:id="342054387">
          <w:marLeft w:val="0"/>
          <w:marRight w:val="0"/>
          <w:marTop w:val="75"/>
          <w:marBottom w:val="0"/>
          <w:divBdr>
            <w:top w:val="none" w:sz="0" w:space="0" w:color="auto"/>
            <w:left w:val="none" w:sz="0" w:space="0" w:color="auto"/>
            <w:bottom w:val="none" w:sz="0" w:space="0" w:color="auto"/>
            <w:right w:val="none" w:sz="0" w:space="0" w:color="auto"/>
          </w:divBdr>
        </w:div>
        <w:div w:id="342098349">
          <w:marLeft w:val="0"/>
          <w:marRight w:val="0"/>
          <w:marTop w:val="0"/>
          <w:marBottom w:val="0"/>
          <w:divBdr>
            <w:top w:val="none" w:sz="0" w:space="0" w:color="auto"/>
            <w:left w:val="none" w:sz="0" w:space="0" w:color="auto"/>
            <w:bottom w:val="none" w:sz="0" w:space="0" w:color="auto"/>
            <w:right w:val="none" w:sz="0" w:space="0" w:color="auto"/>
          </w:divBdr>
        </w:div>
        <w:div w:id="342123589">
          <w:marLeft w:val="0"/>
          <w:marRight w:val="0"/>
          <w:marTop w:val="0"/>
          <w:marBottom w:val="0"/>
          <w:divBdr>
            <w:top w:val="none" w:sz="0" w:space="0" w:color="auto"/>
            <w:left w:val="none" w:sz="0" w:space="0" w:color="auto"/>
            <w:bottom w:val="none" w:sz="0" w:space="0" w:color="auto"/>
            <w:right w:val="none" w:sz="0" w:space="0" w:color="auto"/>
          </w:divBdr>
        </w:div>
        <w:div w:id="342323865">
          <w:marLeft w:val="0"/>
          <w:marRight w:val="0"/>
          <w:marTop w:val="300"/>
          <w:marBottom w:val="600"/>
          <w:divBdr>
            <w:top w:val="single" w:sz="6" w:space="30" w:color="EB5D0B"/>
            <w:left w:val="none" w:sz="0" w:space="0" w:color="auto"/>
            <w:bottom w:val="single" w:sz="6" w:space="30" w:color="EB5D0B"/>
            <w:right w:val="none" w:sz="0" w:space="0" w:color="auto"/>
          </w:divBdr>
        </w:div>
        <w:div w:id="342324368">
          <w:marLeft w:val="0"/>
          <w:marRight w:val="0"/>
          <w:marTop w:val="0"/>
          <w:marBottom w:val="0"/>
          <w:divBdr>
            <w:top w:val="none" w:sz="0" w:space="0" w:color="auto"/>
            <w:left w:val="none" w:sz="0" w:space="0" w:color="auto"/>
            <w:bottom w:val="none" w:sz="0" w:space="0" w:color="auto"/>
            <w:right w:val="none" w:sz="0" w:space="0" w:color="auto"/>
          </w:divBdr>
        </w:div>
        <w:div w:id="342360623">
          <w:marLeft w:val="0"/>
          <w:marRight w:val="0"/>
          <w:marTop w:val="0"/>
          <w:marBottom w:val="0"/>
          <w:divBdr>
            <w:top w:val="none" w:sz="0" w:space="0" w:color="auto"/>
            <w:left w:val="none" w:sz="0" w:space="0" w:color="auto"/>
            <w:bottom w:val="none" w:sz="0" w:space="0" w:color="auto"/>
            <w:right w:val="none" w:sz="0" w:space="0" w:color="auto"/>
          </w:divBdr>
          <w:divsChild>
            <w:div w:id="516427810">
              <w:marLeft w:val="0"/>
              <w:marRight w:val="0"/>
              <w:marTop w:val="0"/>
              <w:marBottom w:val="0"/>
              <w:divBdr>
                <w:top w:val="none" w:sz="0" w:space="0" w:color="auto"/>
                <w:left w:val="none" w:sz="0" w:space="0" w:color="auto"/>
                <w:bottom w:val="none" w:sz="0" w:space="0" w:color="auto"/>
                <w:right w:val="none" w:sz="0" w:space="0" w:color="auto"/>
              </w:divBdr>
            </w:div>
          </w:divsChild>
        </w:div>
        <w:div w:id="342367529">
          <w:marLeft w:val="0"/>
          <w:marRight w:val="0"/>
          <w:marTop w:val="0"/>
          <w:marBottom w:val="0"/>
          <w:divBdr>
            <w:top w:val="none" w:sz="0" w:space="0" w:color="auto"/>
            <w:left w:val="none" w:sz="0" w:space="0" w:color="auto"/>
            <w:bottom w:val="none" w:sz="0" w:space="0" w:color="auto"/>
            <w:right w:val="none" w:sz="0" w:space="0" w:color="auto"/>
          </w:divBdr>
        </w:div>
        <w:div w:id="342434450">
          <w:marLeft w:val="0"/>
          <w:marRight w:val="0"/>
          <w:marTop w:val="0"/>
          <w:marBottom w:val="0"/>
          <w:divBdr>
            <w:top w:val="none" w:sz="0" w:space="0" w:color="auto"/>
            <w:left w:val="none" w:sz="0" w:space="0" w:color="auto"/>
            <w:bottom w:val="none" w:sz="0" w:space="0" w:color="auto"/>
            <w:right w:val="none" w:sz="0" w:space="0" w:color="auto"/>
          </w:divBdr>
        </w:div>
        <w:div w:id="342439896">
          <w:marLeft w:val="0"/>
          <w:marRight w:val="0"/>
          <w:marTop w:val="0"/>
          <w:marBottom w:val="0"/>
          <w:divBdr>
            <w:top w:val="none" w:sz="0" w:space="0" w:color="auto"/>
            <w:left w:val="none" w:sz="0" w:space="0" w:color="auto"/>
            <w:bottom w:val="none" w:sz="0" w:space="0" w:color="auto"/>
            <w:right w:val="none" w:sz="0" w:space="0" w:color="auto"/>
          </w:divBdr>
        </w:div>
        <w:div w:id="342439984">
          <w:marLeft w:val="0"/>
          <w:marRight w:val="0"/>
          <w:marTop w:val="240"/>
          <w:marBottom w:val="240"/>
          <w:divBdr>
            <w:top w:val="none" w:sz="0" w:space="0" w:color="auto"/>
            <w:left w:val="none" w:sz="0" w:space="0" w:color="auto"/>
            <w:bottom w:val="none" w:sz="0" w:space="0" w:color="auto"/>
            <w:right w:val="none" w:sz="0" w:space="0" w:color="auto"/>
          </w:divBdr>
        </w:div>
        <w:div w:id="342443259">
          <w:marLeft w:val="-135"/>
          <w:marRight w:val="0"/>
          <w:marTop w:val="0"/>
          <w:marBottom w:val="0"/>
          <w:divBdr>
            <w:top w:val="none" w:sz="0" w:space="0" w:color="auto"/>
            <w:left w:val="none" w:sz="0" w:space="0" w:color="auto"/>
            <w:bottom w:val="none" w:sz="0" w:space="0" w:color="auto"/>
            <w:right w:val="none" w:sz="0" w:space="0" w:color="auto"/>
          </w:divBdr>
        </w:div>
        <w:div w:id="342517345">
          <w:marLeft w:val="0"/>
          <w:marRight w:val="0"/>
          <w:marTop w:val="0"/>
          <w:marBottom w:val="0"/>
          <w:divBdr>
            <w:top w:val="none" w:sz="0" w:space="0" w:color="auto"/>
            <w:left w:val="none" w:sz="0" w:space="0" w:color="auto"/>
            <w:bottom w:val="none" w:sz="0" w:space="0" w:color="auto"/>
            <w:right w:val="none" w:sz="0" w:space="0" w:color="auto"/>
          </w:divBdr>
        </w:div>
        <w:div w:id="342823466">
          <w:marLeft w:val="0"/>
          <w:marRight w:val="0"/>
          <w:marTop w:val="0"/>
          <w:marBottom w:val="0"/>
          <w:divBdr>
            <w:top w:val="none" w:sz="0" w:space="0" w:color="auto"/>
            <w:left w:val="none" w:sz="0" w:space="0" w:color="auto"/>
            <w:bottom w:val="none" w:sz="0" w:space="0" w:color="auto"/>
            <w:right w:val="none" w:sz="0" w:space="0" w:color="auto"/>
          </w:divBdr>
        </w:div>
        <w:div w:id="342897843">
          <w:marLeft w:val="0"/>
          <w:marRight w:val="0"/>
          <w:marTop w:val="0"/>
          <w:marBottom w:val="0"/>
          <w:divBdr>
            <w:top w:val="none" w:sz="0" w:space="0" w:color="auto"/>
            <w:left w:val="none" w:sz="0" w:space="0" w:color="auto"/>
            <w:bottom w:val="none" w:sz="0" w:space="0" w:color="auto"/>
            <w:right w:val="none" w:sz="0" w:space="0" w:color="auto"/>
          </w:divBdr>
        </w:div>
        <w:div w:id="342902004">
          <w:marLeft w:val="0"/>
          <w:marRight w:val="0"/>
          <w:marTop w:val="0"/>
          <w:marBottom w:val="0"/>
          <w:divBdr>
            <w:top w:val="none" w:sz="0" w:space="0" w:color="auto"/>
            <w:left w:val="none" w:sz="0" w:space="0" w:color="auto"/>
            <w:bottom w:val="none" w:sz="0" w:space="0" w:color="auto"/>
            <w:right w:val="none" w:sz="0" w:space="0" w:color="auto"/>
          </w:divBdr>
        </w:div>
        <w:div w:id="343023696">
          <w:marLeft w:val="0"/>
          <w:marRight w:val="0"/>
          <w:marTop w:val="240"/>
          <w:marBottom w:val="240"/>
          <w:divBdr>
            <w:top w:val="none" w:sz="0" w:space="0" w:color="auto"/>
            <w:left w:val="none" w:sz="0" w:space="0" w:color="auto"/>
            <w:bottom w:val="none" w:sz="0" w:space="0" w:color="auto"/>
            <w:right w:val="none" w:sz="0" w:space="0" w:color="auto"/>
          </w:divBdr>
        </w:div>
        <w:div w:id="343093642">
          <w:marLeft w:val="0"/>
          <w:marRight w:val="0"/>
          <w:marTop w:val="0"/>
          <w:marBottom w:val="274"/>
          <w:divBdr>
            <w:top w:val="none" w:sz="0" w:space="0" w:color="auto"/>
            <w:left w:val="none" w:sz="0" w:space="0" w:color="auto"/>
            <w:bottom w:val="none" w:sz="0" w:space="0" w:color="auto"/>
            <w:right w:val="none" w:sz="0" w:space="0" w:color="auto"/>
          </w:divBdr>
          <w:divsChild>
            <w:div w:id="125203903">
              <w:marLeft w:val="0"/>
              <w:marRight w:val="0"/>
              <w:marTop w:val="0"/>
              <w:marBottom w:val="274"/>
              <w:divBdr>
                <w:top w:val="none" w:sz="0" w:space="0" w:color="auto"/>
                <w:left w:val="none" w:sz="0" w:space="0" w:color="auto"/>
                <w:bottom w:val="none" w:sz="0" w:space="0" w:color="auto"/>
                <w:right w:val="none" w:sz="0" w:space="0" w:color="auto"/>
              </w:divBdr>
              <w:divsChild>
                <w:div w:id="94110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35885">
          <w:marLeft w:val="0"/>
          <w:marRight w:val="0"/>
          <w:marTop w:val="0"/>
          <w:marBottom w:val="0"/>
          <w:divBdr>
            <w:top w:val="none" w:sz="0" w:space="0" w:color="auto"/>
            <w:left w:val="none" w:sz="0" w:space="0" w:color="auto"/>
            <w:bottom w:val="none" w:sz="0" w:space="0" w:color="auto"/>
            <w:right w:val="none" w:sz="0" w:space="0" w:color="auto"/>
          </w:divBdr>
        </w:div>
        <w:div w:id="343436358">
          <w:marLeft w:val="0"/>
          <w:marRight w:val="0"/>
          <w:marTop w:val="0"/>
          <w:marBottom w:val="0"/>
          <w:divBdr>
            <w:top w:val="none" w:sz="0" w:space="0" w:color="auto"/>
            <w:left w:val="none" w:sz="0" w:space="0" w:color="auto"/>
            <w:bottom w:val="none" w:sz="0" w:space="0" w:color="auto"/>
            <w:right w:val="none" w:sz="0" w:space="0" w:color="auto"/>
          </w:divBdr>
        </w:div>
        <w:div w:id="343437776">
          <w:marLeft w:val="0"/>
          <w:marRight w:val="0"/>
          <w:marTop w:val="0"/>
          <w:marBottom w:val="0"/>
          <w:divBdr>
            <w:top w:val="none" w:sz="0" w:space="0" w:color="auto"/>
            <w:left w:val="none" w:sz="0" w:space="0" w:color="auto"/>
            <w:bottom w:val="single" w:sz="6" w:space="15" w:color="B8B9BA"/>
            <w:right w:val="none" w:sz="0" w:space="0" w:color="auto"/>
          </w:divBdr>
          <w:divsChild>
            <w:div w:id="411122370">
              <w:marLeft w:val="0"/>
              <w:marRight w:val="0"/>
              <w:marTop w:val="225"/>
              <w:marBottom w:val="0"/>
              <w:divBdr>
                <w:top w:val="none" w:sz="0" w:space="0" w:color="auto"/>
                <w:left w:val="none" w:sz="0" w:space="0" w:color="auto"/>
                <w:bottom w:val="none" w:sz="0" w:space="0" w:color="auto"/>
                <w:right w:val="none" w:sz="0" w:space="0" w:color="auto"/>
              </w:divBdr>
              <w:divsChild>
                <w:div w:id="224342567">
                  <w:marLeft w:val="0"/>
                  <w:marRight w:val="0"/>
                  <w:marTop w:val="0"/>
                  <w:marBottom w:val="0"/>
                  <w:divBdr>
                    <w:top w:val="none" w:sz="0" w:space="0" w:color="auto"/>
                    <w:left w:val="none" w:sz="0" w:space="0" w:color="auto"/>
                    <w:bottom w:val="none" w:sz="0" w:space="0" w:color="auto"/>
                    <w:right w:val="none" w:sz="0" w:space="0" w:color="auto"/>
                  </w:divBdr>
                </w:div>
              </w:divsChild>
            </w:div>
            <w:div w:id="997417714">
              <w:marLeft w:val="0"/>
              <w:marRight w:val="0"/>
              <w:marTop w:val="0"/>
              <w:marBottom w:val="0"/>
              <w:divBdr>
                <w:top w:val="none" w:sz="0" w:space="0" w:color="auto"/>
                <w:left w:val="none" w:sz="0" w:space="0" w:color="auto"/>
                <w:bottom w:val="none" w:sz="0" w:space="0" w:color="auto"/>
                <w:right w:val="none" w:sz="0" w:space="0" w:color="auto"/>
              </w:divBdr>
            </w:div>
          </w:divsChild>
        </w:div>
        <w:div w:id="343476994">
          <w:marLeft w:val="0"/>
          <w:marRight w:val="0"/>
          <w:marTop w:val="240"/>
          <w:marBottom w:val="240"/>
          <w:divBdr>
            <w:top w:val="none" w:sz="0" w:space="0" w:color="auto"/>
            <w:left w:val="none" w:sz="0" w:space="0" w:color="auto"/>
            <w:bottom w:val="none" w:sz="0" w:space="0" w:color="auto"/>
            <w:right w:val="none" w:sz="0" w:space="0" w:color="auto"/>
          </w:divBdr>
        </w:div>
        <w:div w:id="343484572">
          <w:marLeft w:val="0"/>
          <w:marRight w:val="0"/>
          <w:marTop w:val="0"/>
          <w:marBottom w:val="0"/>
          <w:divBdr>
            <w:top w:val="none" w:sz="0" w:space="0" w:color="auto"/>
            <w:left w:val="none" w:sz="0" w:space="0" w:color="auto"/>
            <w:bottom w:val="none" w:sz="0" w:space="0" w:color="auto"/>
            <w:right w:val="none" w:sz="0" w:space="0" w:color="auto"/>
          </w:divBdr>
          <w:divsChild>
            <w:div w:id="810290387">
              <w:marLeft w:val="-135"/>
              <w:marRight w:val="0"/>
              <w:marTop w:val="0"/>
              <w:marBottom w:val="0"/>
              <w:divBdr>
                <w:top w:val="none" w:sz="0" w:space="0" w:color="auto"/>
                <w:left w:val="none" w:sz="0" w:space="0" w:color="auto"/>
                <w:bottom w:val="none" w:sz="0" w:space="0" w:color="auto"/>
                <w:right w:val="none" w:sz="0" w:space="0" w:color="auto"/>
              </w:divBdr>
            </w:div>
          </w:divsChild>
        </w:div>
        <w:div w:id="343632273">
          <w:marLeft w:val="0"/>
          <w:marRight w:val="0"/>
          <w:marTop w:val="240"/>
          <w:marBottom w:val="240"/>
          <w:divBdr>
            <w:top w:val="none" w:sz="0" w:space="0" w:color="auto"/>
            <w:left w:val="none" w:sz="0" w:space="0" w:color="auto"/>
            <w:bottom w:val="none" w:sz="0" w:space="0" w:color="auto"/>
            <w:right w:val="none" w:sz="0" w:space="0" w:color="auto"/>
          </w:divBdr>
        </w:div>
        <w:div w:id="343634397">
          <w:marLeft w:val="0"/>
          <w:marRight w:val="0"/>
          <w:marTop w:val="0"/>
          <w:marBottom w:val="0"/>
          <w:divBdr>
            <w:top w:val="none" w:sz="0" w:space="0" w:color="auto"/>
            <w:left w:val="none" w:sz="0" w:space="0" w:color="auto"/>
            <w:bottom w:val="none" w:sz="0" w:space="0" w:color="auto"/>
            <w:right w:val="none" w:sz="0" w:space="0" w:color="auto"/>
          </w:divBdr>
        </w:div>
        <w:div w:id="343635315">
          <w:marLeft w:val="0"/>
          <w:marRight w:val="0"/>
          <w:marTop w:val="0"/>
          <w:marBottom w:val="0"/>
          <w:divBdr>
            <w:top w:val="none" w:sz="0" w:space="0" w:color="auto"/>
            <w:left w:val="none" w:sz="0" w:space="0" w:color="auto"/>
            <w:bottom w:val="none" w:sz="0" w:space="0" w:color="auto"/>
            <w:right w:val="none" w:sz="0" w:space="0" w:color="auto"/>
          </w:divBdr>
        </w:div>
        <w:div w:id="343674736">
          <w:marLeft w:val="0"/>
          <w:marRight w:val="0"/>
          <w:marTop w:val="0"/>
          <w:marBottom w:val="0"/>
          <w:divBdr>
            <w:top w:val="none" w:sz="0" w:space="0" w:color="auto"/>
            <w:left w:val="none" w:sz="0" w:space="0" w:color="auto"/>
            <w:bottom w:val="none" w:sz="0" w:space="0" w:color="auto"/>
            <w:right w:val="none" w:sz="0" w:space="0" w:color="auto"/>
          </w:divBdr>
        </w:div>
        <w:div w:id="343702672">
          <w:marLeft w:val="0"/>
          <w:marRight w:val="1500"/>
          <w:marTop w:val="0"/>
          <w:marBottom w:val="0"/>
          <w:divBdr>
            <w:top w:val="none" w:sz="0" w:space="0" w:color="auto"/>
            <w:left w:val="none" w:sz="0" w:space="0" w:color="auto"/>
            <w:bottom w:val="none" w:sz="0" w:space="0" w:color="auto"/>
            <w:right w:val="none" w:sz="0" w:space="0" w:color="auto"/>
          </w:divBdr>
        </w:div>
        <w:div w:id="343746246">
          <w:marLeft w:val="0"/>
          <w:marRight w:val="0"/>
          <w:marTop w:val="240"/>
          <w:marBottom w:val="240"/>
          <w:divBdr>
            <w:top w:val="none" w:sz="0" w:space="0" w:color="auto"/>
            <w:left w:val="none" w:sz="0" w:space="0" w:color="auto"/>
            <w:bottom w:val="none" w:sz="0" w:space="0" w:color="auto"/>
            <w:right w:val="none" w:sz="0" w:space="0" w:color="auto"/>
          </w:divBdr>
        </w:div>
        <w:div w:id="343821756">
          <w:marLeft w:val="0"/>
          <w:marRight w:val="0"/>
          <w:marTop w:val="0"/>
          <w:marBottom w:val="0"/>
          <w:divBdr>
            <w:top w:val="none" w:sz="0" w:space="0" w:color="auto"/>
            <w:left w:val="none" w:sz="0" w:space="0" w:color="auto"/>
            <w:bottom w:val="none" w:sz="0" w:space="0" w:color="auto"/>
            <w:right w:val="none" w:sz="0" w:space="0" w:color="auto"/>
          </w:divBdr>
        </w:div>
        <w:div w:id="343898110">
          <w:marLeft w:val="0"/>
          <w:marRight w:val="0"/>
          <w:marTop w:val="240"/>
          <w:marBottom w:val="240"/>
          <w:divBdr>
            <w:top w:val="none" w:sz="0" w:space="0" w:color="auto"/>
            <w:left w:val="none" w:sz="0" w:space="0" w:color="auto"/>
            <w:bottom w:val="none" w:sz="0" w:space="0" w:color="auto"/>
            <w:right w:val="none" w:sz="0" w:space="0" w:color="auto"/>
          </w:divBdr>
          <w:divsChild>
            <w:div w:id="288709549">
              <w:marLeft w:val="0"/>
              <w:marRight w:val="0"/>
              <w:marTop w:val="0"/>
              <w:marBottom w:val="0"/>
              <w:divBdr>
                <w:top w:val="none" w:sz="0" w:space="0" w:color="auto"/>
                <w:left w:val="none" w:sz="0" w:space="0" w:color="auto"/>
                <w:bottom w:val="none" w:sz="0" w:space="0" w:color="auto"/>
                <w:right w:val="none" w:sz="0" w:space="0" w:color="auto"/>
              </w:divBdr>
            </w:div>
          </w:divsChild>
        </w:div>
        <w:div w:id="343899890">
          <w:marLeft w:val="0"/>
          <w:marRight w:val="0"/>
          <w:marTop w:val="0"/>
          <w:marBottom w:val="0"/>
          <w:divBdr>
            <w:top w:val="none" w:sz="0" w:space="0" w:color="auto"/>
            <w:left w:val="none" w:sz="0" w:space="0" w:color="auto"/>
            <w:bottom w:val="none" w:sz="0" w:space="0" w:color="auto"/>
            <w:right w:val="none" w:sz="0" w:space="0" w:color="auto"/>
          </w:divBdr>
        </w:div>
        <w:div w:id="344015555">
          <w:marLeft w:val="0"/>
          <w:marRight w:val="0"/>
          <w:marTop w:val="0"/>
          <w:marBottom w:val="0"/>
          <w:divBdr>
            <w:top w:val="none" w:sz="0" w:space="0" w:color="auto"/>
            <w:left w:val="none" w:sz="0" w:space="0" w:color="auto"/>
            <w:bottom w:val="none" w:sz="0" w:space="0" w:color="auto"/>
            <w:right w:val="none" w:sz="0" w:space="0" w:color="auto"/>
          </w:divBdr>
        </w:div>
        <w:div w:id="344017157">
          <w:marLeft w:val="0"/>
          <w:marRight w:val="0"/>
          <w:marTop w:val="0"/>
          <w:marBottom w:val="0"/>
          <w:divBdr>
            <w:top w:val="none" w:sz="0" w:space="0" w:color="auto"/>
            <w:left w:val="none" w:sz="0" w:space="0" w:color="auto"/>
            <w:bottom w:val="none" w:sz="0" w:space="0" w:color="auto"/>
            <w:right w:val="none" w:sz="0" w:space="0" w:color="auto"/>
          </w:divBdr>
          <w:divsChild>
            <w:div w:id="77138585">
              <w:marLeft w:val="0"/>
              <w:marRight w:val="0"/>
              <w:marTop w:val="0"/>
              <w:marBottom w:val="0"/>
              <w:divBdr>
                <w:top w:val="none" w:sz="0" w:space="0" w:color="auto"/>
                <w:left w:val="none" w:sz="0" w:space="0" w:color="auto"/>
                <w:bottom w:val="none" w:sz="0" w:space="0" w:color="auto"/>
                <w:right w:val="none" w:sz="0" w:space="0" w:color="auto"/>
              </w:divBdr>
              <w:divsChild>
                <w:div w:id="68620726">
                  <w:marLeft w:val="0"/>
                  <w:marRight w:val="2057"/>
                  <w:marTop w:val="0"/>
                  <w:marBottom w:val="0"/>
                  <w:divBdr>
                    <w:top w:val="none" w:sz="0" w:space="0" w:color="auto"/>
                    <w:left w:val="none" w:sz="0" w:space="0" w:color="auto"/>
                    <w:bottom w:val="none" w:sz="0" w:space="0" w:color="auto"/>
                    <w:right w:val="none" w:sz="0" w:space="0" w:color="auto"/>
                  </w:divBdr>
                </w:div>
              </w:divsChild>
            </w:div>
          </w:divsChild>
        </w:div>
        <w:div w:id="344089866">
          <w:marLeft w:val="0"/>
          <w:marRight w:val="0"/>
          <w:marTop w:val="240"/>
          <w:marBottom w:val="240"/>
          <w:divBdr>
            <w:top w:val="none" w:sz="0" w:space="0" w:color="auto"/>
            <w:left w:val="none" w:sz="0" w:space="0" w:color="auto"/>
            <w:bottom w:val="none" w:sz="0" w:space="0" w:color="auto"/>
            <w:right w:val="none" w:sz="0" w:space="0" w:color="auto"/>
          </w:divBdr>
        </w:div>
        <w:div w:id="344136498">
          <w:marLeft w:val="0"/>
          <w:marRight w:val="0"/>
          <w:marTop w:val="0"/>
          <w:marBottom w:val="0"/>
          <w:divBdr>
            <w:top w:val="none" w:sz="0" w:space="0" w:color="auto"/>
            <w:left w:val="none" w:sz="0" w:space="0" w:color="auto"/>
            <w:bottom w:val="none" w:sz="0" w:space="0" w:color="auto"/>
            <w:right w:val="none" w:sz="0" w:space="0" w:color="auto"/>
          </w:divBdr>
        </w:div>
        <w:div w:id="344210800">
          <w:marLeft w:val="0"/>
          <w:marRight w:val="0"/>
          <w:marTop w:val="600"/>
          <w:marBottom w:val="0"/>
          <w:divBdr>
            <w:top w:val="none" w:sz="0" w:space="0" w:color="auto"/>
            <w:left w:val="none" w:sz="0" w:space="0" w:color="auto"/>
            <w:bottom w:val="none" w:sz="0" w:space="0" w:color="auto"/>
            <w:right w:val="none" w:sz="0" w:space="0" w:color="auto"/>
          </w:divBdr>
          <w:divsChild>
            <w:div w:id="898441986">
              <w:marLeft w:val="0"/>
              <w:marRight w:val="0"/>
              <w:marTop w:val="0"/>
              <w:marBottom w:val="0"/>
              <w:divBdr>
                <w:top w:val="none" w:sz="0" w:space="0" w:color="auto"/>
                <w:left w:val="none" w:sz="0" w:space="0" w:color="auto"/>
                <w:bottom w:val="none" w:sz="0" w:space="0" w:color="auto"/>
                <w:right w:val="none" w:sz="0" w:space="0" w:color="auto"/>
              </w:divBdr>
              <w:divsChild>
                <w:div w:id="508450907">
                  <w:marLeft w:val="-135"/>
                  <w:marRight w:val="0"/>
                  <w:marTop w:val="0"/>
                  <w:marBottom w:val="0"/>
                  <w:divBdr>
                    <w:top w:val="none" w:sz="0" w:space="0" w:color="auto"/>
                    <w:left w:val="none" w:sz="0" w:space="0" w:color="auto"/>
                    <w:bottom w:val="none" w:sz="0" w:space="0" w:color="auto"/>
                    <w:right w:val="none" w:sz="0" w:space="0" w:color="auto"/>
                  </w:divBdr>
                </w:div>
                <w:div w:id="905720370">
                  <w:marLeft w:val="0"/>
                  <w:marRight w:val="0"/>
                  <w:marTop w:val="0"/>
                  <w:marBottom w:val="0"/>
                  <w:divBdr>
                    <w:top w:val="none" w:sz="0" w:space="0" w:color="auto"/>
                    <w:left w:val="none" w:sz="0" w:space="0" w:color="auto"/>
                    <w:bottom w:val="none" w:sz="0" w:space="0" w:color="auto"/>
                    <w:right w:val="none" w:sz="0" w:space="0" w:color="auto"/>
                  </w:divBdr>
                </w:div>
                <w:div w:id="92819835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344213765">
          <w:marLeft w:val="0"/>
          <w:marRight w:val="0"/>
          <w:marTop w:val="240"/>
          <w:marBottom w:val="240"/>
          <w:divBdr>
            <w:top w:val="none" w:sz="0" w:space="0" w:color="auto"/>
            <w:left w:val="none" w:sz="0" w:space="0" w:color="auto"/>
            <w:bottom w:val="none" w:sz="0" w:space="0" w:color="auto"/>
            <w:right w:val="none" w:sz="0" w:space="0" w:color="auto"/>
          </w:divBdr>
        </w:div>
        <w:div w:id="344215071">
          <w:marLeft w:val="0"/>
          <w:marRight w:val="0"/>
          <w:marTop w:val="240"/>
          <w:marBottom w:val="240"/>
          <w:divBdr>
            <w:top w:val="none" w:sz="0" w:space="0" w:color="auto"/>
            <w:left w:val="none" w:sz="0" w:space="0" w:color="auto"/>
            <w:bottom w:val="none" w:sz="0" w:space="0" w:color="auto"/>
            <w:right w:val="none" w:sz="0" w:space="0" w:color="auto"/>
          </w:divBdr>
        </w:div>
        <w:div w:id="344216080">
          <w:marLeft w:val="0"/>
          <w:marRight w:val="0"/>
          <w:marTop w:val="240"/>
          <w:marBottom w:val="240"/>
          <w:divBdr>
            <w:top w:val="none" w:sz="0" w:space="0" w:color="auto"/>
            <w:left w:val="none" w:sz="0" w:space="0" w:color="auto"/>
            <w:bottom w:val="none" w:sz="0" w:space="0" w:color="auto"/>
            <w:right w:val="none" w:sz="0" w:space="0" w:color="auto"/>
          </w:divBdr>
        </w:div>
        <w:div w:id="344330140">
          <w:marLeft w:val="0"/>
          <w:marRight w:val="0"/>
          <w:marTop w:val="0"/>
          <w:marBottom w:val="0"/>
          <w:divBdr>
            <w:top w:val="none" w:sz="0" w:space="0" w:color="auto"/>
            <w:left w:val="none" w:sz="0" w:space="0" w:color="auto"/>
            <w:bottom w:val="none" w:sz="0" w:space="0" w:color="auto"/>
            <w:right w:val="none" w:sz="0" w:space="0" w:color="auto"/>
          </w:divBdr>
        </w:div>
        <w:div w:id="344405728">
          <w:marLeft w:val="0"/>
          <w:marRight w:val="0"/>
          <w:marTop w:val="0"/>
          <w:marBottom w:val="0"/>
          <w:divBdr>
            <w:top w:val="none" w:sz="0" w:space="0" w:color="auto"/>
            <w:left w:val="none" w:sz="0" w:space="0" w:color="auto"/>
            <w:bottom w:val="none" w:sz="0" w:space="0" w:color="auto"/>
            <w:right w:val="none" w:sz="0" w:space="0" w:color="auto"/>
          </w:divBdr>
        </w:div>
        <w:div w:id="344527655">
          <w:marLeft w:val="0"/>
          <w:marRight w:val="0"/>
          <w:marTop w:val="0"/>
          <w:marBottom w:val="0"/>
          <w:divBdr>
            <w:top w:val="none" w:sz="0" w:space="0" w:color="auto"/>
            <w:left w:val="none" w:sz="0" w:space="0" w:color="auto"/>
            <w:bottom w:val="none" w:sz="0" w:space="0" w:color="auto"/>
            <w:right w:val="none" w:sz="0" w:space="0" w:color="auto"/>
          </w:divBdr>
        </w:div>
        <w:div w:id="344552163">
          <w:marLeft w:val="0"/>
          <w:marRight w:val="0"/>
          <w:marTop w:val="0"/>
          <w:marBottom w:val="0"/>
          <w:divBdr>
            <w:top w:val="none" w:sz="0" w:space="0" w:color="auto"/>
            <w:left w:val="none" w:sz="0" w:space="0" w:color="auto"/>
            <w:bottom w:val="none" w:sz="0" w:space="0" w:color="auto"/>
            <w:right w:val="none" w:sz="0" w:space="0" w:color="auto"/>
          </w:divBdr>
          <w:divsChild>
            <w:div w:id="737097008">
              <w:marLeft w:val="700"/>
              <w:marRight w:val="0"/>
              <w:marTop w:val="0"/>
              <w:marBottom w:val="0"/>
              <w:divBdr>
                <w:top w:val="none" w:sz="0" w:space="0" w:color="auto"/>
                <w:left w:val="none" w:sz="0" w:space="0" w:color="auto"/>
                <w:bottom w:val="none" w:sz="0" w:space="0" w:color="auto"/>
                <w:right w:val="none" w:sz="0" w:space="0" w:color="auto"/>
              </w:divBdr>
              <w:divsChild>
                <w:div w:id="701518966">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 w:id="344554996">
          <w:marLeft w:val="0"/>
          <w:marRight w:val="0"/>
          <w:marTop w:val="240"/>
          <w:marBottom w:val="240"/>
          <w:divBdr>
            <w:top w:val="none" w:sz="0" w:space="0" w:color="auto"/>
            <w:left w:val="none" w:sz="0" w:space="0" w:color="auto"/>
            <w:bottom w:val="none" w:sz="0" w:space="0" w:color="auto"/>
            <w:right w:val="none" w:sz="0" w:space="0" w:color="auto"/>
          </w:divBdr>
        </w:div>
        <w:div w:id="344600086">
          <w:marLeft w:val="0"/>
          <w:marRight w:val="0"/>
          <w:marTop w:val="240"/>
          <w:marBottom w:val="240"/>
          <w:divBdr>
            <w:top w:val="none" w:sz="0" w:space="0" w:color="auto"/>
            <w:left w:val="none" w:sz="0" w:space="0" w:color="auto"/>
            <w:bottom w:val="none" w:sz="0" w:space="0" w:color="auto"/>
            <w:right w:val="none" w:sz="0" w:space="0" w:color="auto"/>
          </w:divBdr>
        </w:div>
        <w:div w:id="344668777">
          <w:marLeft w:val="0"/>
          <w:marRight w:val="0"/>
          <w:marTop w:val="240"/>
          <w:marBottom w:val="240"/>
          <w:divBdr>
            <w:top w:val="none" w:sz="0" w:space="0" w:color="auto"/>
            <w:left w:val="none" w:sz="0" w:space="0" w:color="auto"/>
            <w:bottom w:val="none" w:sz="0" w:space="0" w:color="auto"/>
            <w:right w:val="none" w:sz="0" w:space="0" w:color="auto"/>
          </w:divBdr>
        </w:div>
        <w:div w:id="344674308">
          <w:marLeft w:val="0"/>
          <w:marRight w:val="212"/>
          <w:marTop w:val="0"/>
          <w:marBottom w:val="0"/>
          <w:divBdr>
            <w:top w:val="none" w:sz="0" w:space="0" w:color="auto"/>
            <w:left w:val="none" w:sz="0" w:space="0" w:color="auto"/>
            <w:bottom w:val="none" w:sz="0" w:space="0" w:color="auto"/>
            <w:right w:val="none" w:sz="0" w:space="0" w:color="auto"/>
          </w:divBdr>
        </w:div>
        <w:div w:id="344746842">
          <w:marLeft w:val="0"/>
          <w:marRight w:val="0"/>
          <w:marTop w:val="0"/>
          <w:marBottom w:val="0"/>
          <w:divBdr>
            <w:top w:val="none" w:sz="0" w:space="0" w:color="auto"/>
            <w:left w:val="none" w:sz="0" w:space="0" w:color="auto"/>
            <w:bottom w:val="none" w:sz="0" w:space="0" w:color="auto"/>
            <w:right w:val="none" w:sz="0" w:space="0" w:color="auto"/>
          </w:divBdr>
          <w:divsChild>
            <w:div w:id="536432776">
              <w:marLeft w:val="0"/>
              <w:marRight w:val="0"/>
              <w:marTop w:val="0"/>
              <w:marBottom w:val="0"/>
              <w:divBdr>
                <w:top w:val="none" w:sz="0" w:space="0" w:color="auto"/>
                <w:left w:val="none" w:sz="0" w:space="0" w:color="auto"/>
                <w:bottom w:val="none" w:sz="0" w:space="0" w:color="auto"/>
                <w:right w:val="none" w:sz="0" w:space="0" w:color="auto"/>
              </w:divBdr>
            </w:div>
          </w:divsChild>
        </w:div>
        <w:div w:id="344750345">
          <w:marLeft w:val="0"/>
          <w:marRight w:val="0"/>
          <w:marTop w:val="378"/>
          <w:marBottom w:val="378"/>
          <w:divBdr>
            <w:top w:val="none" w:sz="0" w:space="0" w:color="auto"/>
            <w:left w:val="none" w:sz="0" w:space="0" w:color="auto"/>
            <w:bottom w:val="none" w:sz="0" w:space="0" w:color="auto"/>
            <w:right w:val="none" w:sz="0" w:space="0" w:color="auto"/>
          </w:divBdr>
          <w:divsChild>
            <w:div w:id="210582029">
              <w:marLeft w:val="0"/>
              <w:marRight w:val="0"/>
              <w:marTop w:val="0"/>
              <w:marBottom w:val="0"/>
              <w:divBdr>
                <w:top w:val="none" w:sz="0" w:space="0" w:color="auto"/>
                <w:left w:val="none" w:sz="0" w:space="0" w:color="auto"/>
                <w:bottom w:val="none" w:sz="0" w:space="0" w:color="auto"/>
                <w:right w:val="none" w:sz="0" w:space="0" w:color="auto"/>
              </w:divBdr>
            </w:div>
          </w:divsChild>
        </w:div>
        <w:div w:id="344865572">
          <w:marLeft w:val="0"/>
          <w:marRight w:val="0"/>
          <w:marTop w:val="0"/>
          <w:marBottom w:val="0"/>
          <w:divBdr>
            <w:top w:val="none" w:sz="0" w:space="0" w:color="auto"/>
            <w:left w:val="none" w:sz="0" w:space="0" w:color="auto"/>
            <w:bottom w:val="none" w:sz="0" w:space="0" w:color="auto"/>
            <w:right w:val="none" w:sz="0" w:space="0" w:color="auto"/>
          </w:divBdr>
        </w:div>
        <w:div w:id="344942357">
          <w:marLeft w:val="0"/>
          <w:marRight w:val="0"/>
          <w:marTop w:val="360"/>
          <w:marBottom w:val="450"/>
          <w:divBdr>
            <w:top w:val="none" w:sz="0" w:space="0" w:color="auto"/>
            <w:left w:val="none" w:sz="0" w:space="0" w:color="auto"/>
            <w:bottom w:val="none" w:sz="0" w:space="0" w:color="auto"/>
            <w:right w:val="none" w:sz="0" w:space="0" w:color="auto"/>
          </w:divBdr>
          <w:divsChild>
            <w:div w:id="102921311">
              <w:marLeft w:val="0"/>
              <w:marRight w:val="0"/>
              <w:marTop w:val="0"/>
              <w:marBottom w:val="0"/>
              <w:divBdr>
                <w:top w:val="none" w:sz="0" w:space="0" w:color="auto"/>
                <w:left w:val="none" w:sz="0" w:space="0" w:color="auto"/>
                <w:bottom w:val="single" w:sz="6" w:space="15" w:color="B8B9BA"/>
                <w:right w:val="none" w:sz="0" w:space="0" w:color="auto"/>
              </w:divBdr>
            </w:div>
          </w:divsChild>
        </w:div>
        <w:div w:id="344982628">
          <w:marLeft w:val="0"/>
          <w:marRight w:val="0"/>
          <w:marTop w:val="225"/>
          <w:marBottom w:val="0"/>
          <w:divBdr>
            <w:top w:val="none" w:sz="0" w:space="0" w:color="auto"/>
            <w:left w:val="none" w:sz="0" w:space="0" w:color="auto"/>
            <w:bottom w:val="none" w:sz="0" w:space="0" w:color="auto"/>
            <w:right w:val="none" w:sz="0" w:space="0" w:color="auto"/>
          </w:divBdr>
          <w:divsChild>
            <w:div w:id="867572341">
              <w:marLeft w:val="0"/>
              <w:marRight w:val="0"/>
              <w:marTop w:val="0"/>
              <w:marBottom w:val="0"/>
              <w:divBdr>
                <w:top w:val="none" w:sz="0" w:space="0" w:color="auto"/>
                <w:left w:val="none" w:sz="0" w:space="0" w:color="auto"/>
                <w:bottom w:val="none" w:sz="0" w:space="0" w:color="auto"/>
                <w:right w:val="none" w:sz="0" w:space="0" w:color="auto"/>
              </w:divBdr>
            </w:div>
          </w:divsChild>
        </w:div>
        <w:div w:id="344988993">
          <w:marLeft w:val="0"/>
          <w:marRight w:val="0"/>
          <w:marTop w:val="0"/>
          <w:marBottom w:val="0"/>
          <w:divBdr>
            <w:top w:val="none" w:sz="0" w:space="0" w:color="auto"/>
            <w:left w:val="none" w:sz="0" w:space="0" w:color="auto"/>
            <w:bottom w:val="none" w:sz="0" w:space="0" w:color="auto"/>
            <w:right w:val="none" w:sz="0" w:space="0" w:color="auto"/>
          </w:divBdr>
          <w:divsChild>
            <w:div w:id="152917779">
              <w:marLeft w:val="0"/>
              <w:marRight w:val="1500"/>
              <w:marTop w:val="0"/>
              <w:marBottom w:val="0"/>
              <w:divBdr>
                <w:top w:val="none" w:sz="0" w:space="0" w:color="auto"/>
                <w:left w:val="none" w:sz="0" w:space="0" w:color="auto"/>
                <w:bottom w:val="none" w:sz="0" w:space="0" w:color="auto"/>
                <w:right w:val="none" w:sz="0" w:space="0" w:color="auto"/>
              </w:divBdr>
            </w:div>
          </w:divsChild>
        </w:div>
        <w:div w:id="345063047">
          <w:marLeft w:val="0"/>
          <w:marRight w:val="240"/>
          <w:marTop w:val="180"/>
          <w:marBottom w:val="0"/>
          <w:divBdr>
            <w:top w:val="none" w:sz="0" w:space="0" w:color="auto"/>
            <w:left w:val="none" w:sz="0" w:space="0" w:color="auto"/>
            <w:bottom w:val="none" w:sz="0" w:space="0" w:color="auto"/>
            <w:right w:val="none" w:sz="0" w:space="0" w:color="auto"/>
          </w:divBdr>
        </w:div>
        <w:div w:id="345133384">
          <w:marLeft w:val="0"/>
          <w:marRight w:val="0"/>
          <w:marTop w:val="0"/>
          <w:marBottom w:val="0"/>
          <w:divBdr>
            <w:top w:val="none" w:sz="0" w:space="0" w:color="auto"/>
            <w:left w:val="none" w:sz="0" w:space="0" w:color="auto"/>
            <w:bottom w:val="none" w:sz="0" w:space="0" w:color="auto"/>
            <w:right w:val="none" w:sz="0" w:space="0" w:color="auto"/>
          </w:divBdr>
        </w:div>
        <w:div w:id="345138484">
          <w:marLeft w:val="0"/>
          <w:marRight w:val="0"/>
          <w:marTop w:val="0"/>
          <w:marBottom w:val="300"/>
          <w:divBdr>
            <w:top w:val="none" w:sz="0" w:space="0" w:color="auto"/>
            <w:left w:val="none" w:sz="0" w:space="0" w:color="auto"/>
            <w:bottom w:val="none" w:sz="0" w:space="0" w:color="auto"/>
            <w:right w:val="none" w:sz="0" w:space="0" w:color="auto"/>
          </w:divBdr>
        </w:div>
        <w:div w:id="345251547">
          <w:marLeft w:val="0"/>
          <w:marRight w:val="0"/>
          <w:marTop w:val="0"/>
          <w:marBottom w:val="0"/>
          <w:divBdr>
            <w:top w:val="none" w:sz="0" w:space="0" w:color="auto"/>
            <w:left w:val="none" w:sz="0" w:space="0" w:color="auto"/>
            <w:bottom w:val="none" w:sz="0" w:space="0" w:color="auto"/>
            <w:right w:val="none" w:sz="0" w:space="0" w:color="auto"/>
          </w:divBdr>
        </w:div>
        <w:div w:id="345325702">
          <w:marLeft w:val="0"/>
          <w:marRight w:val="0"/>
          <w:marTop w:val="0"/>
          <w:marBottom w:val="0"/>
          <w:divBdr>
            <w:top w:val="none" w:sz="0" w:space="0" w:color="auto"/>
            <w:left w:val="none" w:sz="0" w:space="0" w:color="auto"/>
            <w:bottom w:val="none" w:sz="0" w:space="0" w:color="auto"/>
            <w:right w:val="none" w:sz="0" w:space="0" w:color="auto"/>
          </w:divBdr>
        </w:div>
        <w:div w:id="345406853">
          <w:marLeft w:val="0"/>
          <w:marRight w:val="0"/>
          <w:marTop w:val="240"/>
          <w:marBottom w:val="240"/>
          <w:divBdr>
            <w:top w:val="none" w:sz="0" w:space="0" w:color="auto"/>
            <w:left w:val="none" w:sz="0" w:space="0" w:color="auto"/>
            <w:bottom w:val="none" w:sz="0" w:space="0" w:color="auto"/>
            <w:right w:val="none" w:sz="0" w:space="0" w:color="auto"/>
          </w:divBdr>
        </w:div>
        <w:div w:id="345442364">
          <w:marLeft w:val="0"/>
          <w:marRight w:val="0"/>
          <w:marTop w:val="0"/>
          <w:marBottom w:val="0"/>
          <w:divBdr>
            <w:top w:val="none" w:sz="0" w:space="0" w:color="auto"/>
            <w:left w:val="none" w:sz="0" w:space="0" w:color="auto"/>
            <w:bottom w:val="single" w:sz="6" w:space="15" w:color="B8B9BA"/>
            <w:right w:val="none" w:sz="0" w:space="0" w:color="auto"/>
          </w:divBdr>
          <w:divsChild>
            <w:div w:id="300306588">
              <w:marLeft w:val="0"/>
              <w:marRight w:val="0"/>
              <w:marTop w:val="0"/>
              <w:marBottom w:val="0"/>
              <w:divBdr>
                <w:top w:val="none" w:sz="0" w:space="0" w:color="auto"/>
                <w:left w:val="none" w:sz="0" w:space="0" w:color="auto"/>
                <w:bottom w:val="none" w:sz="0" w:space="0" w:color="auto"/>
                <w:right w:val="none" w:sz="0" w:space="0" w:color="auto"/>
              </w:divBdr>
            </w:div>
          </w:divsChild>
        </w:div>
        <w:div w:id="345518195">
          <w:marLeft w:val="0"/>
          <w:marRight w:val="0"/>
          <w:marTop w:val="720"/>
          <w:marBottom w:val="900"/>
          <w:divBdr>
            <w:top w:val="none" w:sz="0" w:space="0" w:color="auto"/>
            <w:left w:val="none" w:sz="0" w:space="0" w:color="auto"/>
            <w:bottom w:val="none" w:sz="0" w:space="0" w:color="auto"/>
            <w:right w:val="none" w:sz="0" w:space="0" w:color="auto"/>
          </w:divBdr>
        </w:div>
        <w:div w:id="345518921">
          <w:marLeft w:val="0"/>
          <w:marRight w:val="0"/>
          <w:marTop w:val="0"/>
          <w:marBottom w:val="0"/>
          <w:divBdr>
            <w:top w:val="none" w:sz="0" w:space="0" w:color="auto"/>
            <w:left w:val="none" w:sz="0" w:space="0" w:color="auto"/>
            <w:bottom w:val="none" w:sz="0" w:space="0" w:color="auto"/>
            <w:right w:val="none" w:sz="0" w:space="0" w:color="auto"/>
          </w:divBdr>
        </w:div>
        <w:div w:id="345597600">
          <w:marLeft w:val="0"/>
          <w:marRight w:val="0"/>
          <w:marTop w:val="378"/>
          <w:marBottom w:val="378"/>
          <w:divBdr>
            <w:top w:val="none" w:sz="0" w:space="0" w:color="auto"/>
            <w:left w:val="none" w:sz="0" w:space="0" w:color="auto"/>
            <w:bottom w:val="none" w:sz="0" w:space="0" w:color="auto"/>
            <w:right w:val="none" w:sz="0" w:space="0" w:color="auto"/>
          </w:divBdr>
        </w:div>
        <w:div w:id="345599426">
          <w:marLeft w:val="0"/>
          <w:marRight w:val="0"/>
          <w:marTop w:val="354"/>
          <w:marBottom w:val="354"/>
          <w:divBdr>
            <w:top w:val="none" w:sz="0" w:space="0" w:color="auto"/>
            <w:left w:val="none" w:sz="0" w:space="0" w:color="auto"/>
            <w:bottom w:val="none" w:sz="0" w:space="0" w:color="auto"/>
            <w:right w:val="none" w:sz="0" w:space="0" w:color="auto"/>
          </w:divBdr>
          <w:divsChild>
            <w:div w:id="138351758">
              <w:marLeft w:val="0"/>
              <w:marRight w:val="0"/>
              <w:marTop w:val="0"/>
              <w:marBottom w:val="0"/>
              <w:divBdr>
                <w:top w:val="none" w:sz="0" w:space="0" w:color="auto"/>
                <w:left w:val="none" w:sz="0" w:space="0" w:color="auto"/>
                <w:bottom w:val="none" w:sz="0" w:space="0" w:color="auto"/>
                <w:right w:val="none" w:sz="0" w:space="0" w:color="auto"/>
              </w:divBdr>
            </w:div>
          </w:divsChild>
        </w:div>
        <w:div w:id="345600835">
          <w:marLeft w:val="0"/>
          <w:marRight w:val="0"/>
          <w:marTop w:val="240"/>
          <w:marBottom w:val="240"/>
          <w:divBdr>
            <w:top w:val="none" w:sz="0" w:space="0" w:color="auto"/>
            <w:left w:val="none" w:sz="0" w:space="0" w:color="auto"/>
            <w:bottom w:val="none" w:sz="0" w:space="0" w:color="auto"/>
            <w:right w:val="none" w:sz="0" w:space="0" w:color="auto"/>
          </w:divBdr>
        </w:div>
        <w:div w:id="345601923">
          <w:marLeft w:val="0"/>
          <w:marRight w:val="0"/>
          <w:marTop w:val="240"/>
          <w:marBottom w:val="240"/>
          <w:divBdr>
            <w:top w:val="none" w:sz="0" w:space="0" w:color="auto"/>
            <w:left w:val="none" w:sz="0" w:space="0" w:color="auto"/>
            <w:bottom w:val="none" w:sz="0" w:space="0" w:color="auto"/>
            <w:right w:val="none" w:sz="0" w:space="0" w:color="auto"/>
          </w:divBdr>
          <w:divsChild>
            <w:div w:id="31852588">
              <w:marLeft w:val="0"/>
              <w:marRight w:val="0"/>
              <w:marTop w:val="0"/>
              <w:marBottom w:val="0"/>
              <w:divBdr>
                <w:top w:val="none" w:sz="0" w:space="0" w:color="auto"/>
                <w:left w:val="none" w:sz="0" w:space="0" w:color="auto"/>
                <w:bottom w:val="none" w:sz="0" w:space="0" w:color="auto"/>
                <w:right w:val="none" w:sz="0" w:space="0" w:color="auto"/>
              </w:divBdr>
            </w:div>
          </w:divsChild>
        </w:div>
        <w:div w:id="345836803">
          <w:marLeft w:val="0"/>
          <w:marRight w:val="0"/>
          <w:marTop w:val="240"/>
          <w:marBottom w:val="240"/>
          <w:divBdr>
            <w:top w:val="none" w:sz="0" w:space="0" w:color="auto"/>
            <w:left w:val="none" w:sz="0" w:space="0" w:color="auto"/>
            <w:bottom w:val="none" w:sz="0" w:space="0" w:color="auto"/>
            <w:right w:val="none" w:sz="0" w:space="0" w:color="auto"/>
          </w:divBdr>
        </w:div>
        <w:div w:id="345906178">
          <w:marLeft w:val="0"/>
          <w:marRight w:val="0"/>
          <w:marTop w:val="0"/>
          <w:marBottom w:val="0"/>
          <w:divBdr>
            <w:top w:val="none" w:sz="0" w:space="0" w:color="auto"/>
            <w:left w:val="none" w:sz="0" w:space="0" w:color="auto"/>
            <w:bottom w:val="none" w:sz="0" w:space="0" w:color="auto"/>
            <w:right w:val="none" w:sz="0" w:space="0" w:color="auto"/>
          </w:divBdr>
        </w:div>
        <w:div w:id="345910179">
          <w:marLeft w:val="0"/>
          <w:marRight w:val="0"/>
          <w:marTop w:val="240"/>
          <w:marBottom w:val="240"/>
          <w:divBdr>
            <w:top w:val="none" w:sz="0" w:space="0" w:color="auto"/>
            <w:left w:val="none" w:sz="0" w:space="0" w:color="auto"/>
            <w:bottom w:val="none" w:sz="0" w:space="0" w:color="auto"/>
            <w:right w:val="none" w:sz="0" w:space="0" w:color="auto"/>
          </w:divBdr>
        </w:div>
        <w:div w:id="345910224">
          <w:marLeft w:val="0"/>
          <w:marRight w:val="0"/>
          <w:marTop w:val="0"/>
          <w:marBottom w:val="0"/>
          <w:divBdr>
            <w:top w:val="none" w:sz="0" w:space="0" w:color="auto"/>
            <w:left w:val="none" w:sz="0" w:space="0" w:color="auto"/>
            <w:bottom w:val="none" w:sz="0" w:space="0" w:color="auto"/>
            <w:right w:val="none" w:sz="0" w:space="0" w:color="auto"/>
          </w:divBdr>
        </w:div>
        <w:div w:id="345912612">
          <w:marLeft w:val="0"/>
          <w:marRight w:val="0"/>
          <w:marTop w:val="0"/>
          <w:marBottom w:val="0"/>
          <w:divBdr>
            <w:top w:val="none" w:sz="0" w:space="0" w:color="auto"/>
            <w:left w:val="none" w:sz="0" w:space="0" w:color="auto"/>
            <w:bottom w:val="none" w:sz="0" w:space="0" w:color="auto"/>
            <w:right w:val="none" w:sz="0" w:space="0" w:color="auto"/>
          </w:divBdr>
        </w:div>
        <w:div w:id="345983565">
          <w:marLeft w:val="0"/>
          <w:marRight w:val="0"/>
          <w:marTop w:val="0"/>
          <w:marBottom w:val="0"/>
          <w:divBdr>
            <w:top w:val="none" w:sz="0" w:space="0" w:color="auto"/>
            <w:left w:val="none" w:sz="0" w:space="0" w:color="auto"/>
            <w:bottom w:val="none" w:sz="0" w:space="0" w:color="auto"/>
            <w:right w:val="none" w:sz="0" w:space="0" w:color="auto"/>
          </w:divBdr>
        </w:div>
        <w:div w:id="346100509">
          <w:marLeft w:val="0"/>
          <w:marRight w:val="0"/>
          <w:marTop w:val="240"/>
          <w:marBottom w:val="240"/>
          <w:divBdr>
            <w:top w:val="none" w:sz="0" w:space="0" w:color="auto"/>
            <w:left w:val="none" w:sz="0" w:space="0" w:color="auto"/>
            <w:bottom w:val="none" w:sz="0" w:space="0" w:color="auto"/>
            <w:right w:val="none" w:sz="0" w:space="0" w:color="auto"/>
          </w:divBdr>
        </w:div>
        <w:div w:id="346105435">
          <w:marLeft w:val="0"/>
          <w:marRight w:val="0"/>
          <w:marTop w:val="240"/>
          <w:marBottom w:val="240"/>
          <w:divBdr>
            <w:top w:val="none" w:sz="0" w:space="0" w:color="auto"/>
            <w:left w:val="none" w:sz="0" w:space="0" w:color="auto"/>
            <w:bottom w:val="none" w:sz="0" w:space="0" w:color="auto"/>
            <w:right w:val="none" w:sz="0" w:space="0" w:color="auto"/>
          </w:divBdr>
          <w:divsChild>
            <w:div w:id="686906598">
              <w:marLeft w:val="0"/>
              <w:marRight w:val="0"/>
              <w:marTop w:val="0"/>
              <w:marBottom w:val="0"/>
              <w:divBdr>
                <w:top w:val="none" w:sz="0" w:space="0" w:color="auto"/>
                <w:left w:val="none" w:sz="0" w:space="0" w:color="auto"/>
                <w:bottom w:val="none" w:sz="0" w:space="0" w:color="auto"/>
                <w:right w:val="none" w:sz="0" w:space="0" w:color="auto"/>
              </w:divBdr>
            </w:div>
          </w:divsChild>
        </w:div>
        <w:div w:id="346173133">
          <w:marLeft w:val="0"/>
          <w:marRight w:val="0"/>
          <w:marTop w:val="0"/>
          <w:marBottom w:val="180"/>
          <w:divBdr>
            <w:top w:val="none" w:sz="0" w:space="0" w:color="auto"/>
            <w:left w:val="none" w:sz="0" w:space="0" w:color="auto"/>
            <w:bottom w:val="none" w:sz="0" w:space="0" w:color="auto"/>
            <w:right w:val="none" w:sz="0" w:space="0" w:color="auto"/>
          </w:divBdr>
          <w:divsChild>
            <w:div w:id="983505105">
              <w:marLeft w:val="0"/>
              <w:marRight w:val="0"/>
              <w:marTop w:val="0"/>
              <w:marBottom w:val="0"/>
              <w:divBdr>
                <w:top w:val="none" w:sz="0" w:space="0" w:color="auto"/>
                <w:left w:val="none" w:sz="0" w:space="0" w:color="auto"/>
                <w:bottom w:val="none" w:sz="0" w:space="0" w:color="auto"/>
                <w:right w:val="none" w:sz="0" w:space="0" w:color="auto"/>
              </w:divBdr>
            </w:div>
          </w:divsChild>
        </w:div>
        <w:div w:id="346253482">
          <w:marLeft w:val="0"/>
          <w:marRight w:val="0"/>
          <w:marTop w:val="0"/>
          <w:marBottom w:val="0"/>
          <w:divBdr>
            <w:top w:val="none" w:sz="0" w:space="0" w:color="auto"/>
            <w:left w:val="none" w:sz="0" w:space="0" w:color="auto"/>
            <w:bottom w:val="none" w:sz="0" w:space="0" w:color="auto"/>
            <w:right w:val="none" w:sz="0" w:space="0" w:color="auto"/>
          </w:divBdr>
        </w:div>
        <w:div w:id="346292253">
          <w:marLeft w:val="0"/>
          <w:marRight w:val="0"/>
          <w:marTop w:val="0"/>
          <w:marBottom w:val="300"/>
          <w:divBdr>
            <w:top w:val="none" w:sz="0" w:space="0" w:color="auto"/>
            <w:left w:val="none" w:sz="0" w:space="0" w:color="auto"/>
            <w:bottom w:val="none" w:sz="0" w:space="0" w:color="auto"/>
            <w:right w:val="none" w:sz="0" w:space="0" w:color="auto"/>
          </w:divBdr>
        </w:div>
        <w:div w:id="346292263">
          <w:marLeft w:val="0"/>
          <w:marRight w:val="0"/>
          <w:marTop w:val="0"/>
          <w:marBottom w:val="0"/>
          <w:divBdr>
            <w:top w:val="none" w:sz="0" w:space="0" w:color="auto"/>
            <w:left w:val="none" w:sz="0" w:space="0" w:color="auto"/>
            <w:bottom w:val="none" w:sz="0" w:space="0" w:color="auto"/>
            <w:right w:val="none" w:sz="0" w:space="0" w:color="auto"/>
          </w:divBdr>
        </w:div>
        <w:div w:id="346295721">
          <w:marLeft w:val="0"/>
          <w:marRight w:val="0"/>
          <w:marTop w:val="430"/>
          <w:marBottom w:val="860"/>
          <w:divBdr>
            <w:top w:val="single" w:sz="8" w:space="31" w:color="EB5D0B"/>
            <w:left w:val="none" w:sz="0" w:space="0" w:color="auto"/>
            <w:bottom w:val="single" w:sz="8" w:space="31" w:color="EB5D0B"/>
            <w:right w:val="none" w:sz="0" w:space="0" w:color="auto"/>
          </w:divBdr>
        </w:div>
        <w:div w:id="346447745">
          <w:marLeft w:val="0"/>
          <w:marRight w:val="0"/>
          <w:marTop w:val="0"/>
          <w:marBottom w:val="0"/>
          <w:divBdr>
            <w:top w:val="none" w:sz="0" w:space="0" w:color="auto"/>
            <w:left w:val="none" w:sz="0" w:space="0" w:color="auto"/>
            <w:bottom w:val="none" w:sz="0" w:space="0" w:color="auto"/>
            <w:right w:val="none" w:sz="0" w:space="0" w:color="auto"/>
          </w:divBdr>
        </w:div>
        <w:div w:id="346447826">
          <w:marLeft w:val="0"/>
          <w:marRight w:val="0"/>
          <w:marTop w:val="443"/>
          <w:marBottom w:val="443"/>
          <w:divBdr>
            <w:top w:val="none" w:sz="0" w:space="0" w:color="auto"/>
            <w:left w:val="none" w:sz="0" w:space="0" w:color="auto"/>
            <w:bottom w:val="none" w:sz="0" w:space="0" w:color="auto"/>
            <w:right w:val="none" w:sz="0" w:space="0" w:color="auto"/>
          </w:divBdr>
        </w:div>
        <w:div w:id="346449418">
          <w:marLeft w:val="0"/>
          <w:marRight w:val="0"/>
          <w:marTop w:val="0"/>
          <w:marBottom w:val="0"/>
          <w:divBdr>
            <w:top w:val="none" w:sz="0" w:space="0" w:color="auto"/>
            <w:left w:val="none" w:sz="0" w:space="0" w:color="auto"/>
            <w:bottom w:val="none" w:sz="0" w:space="0" w:color="auto"/>
            <w:right w:val="none" w:sz="0" w:space="0" w:color="auto"/>
          </w:divBdr>
        </w:div>
        <w:div w:id="346562493">
          <w:marLeft w:val="0"/>
          <w:marRight w:val="0"/>
          <w:marTop w:val="240"/>
          <w:marBottom w:val="240"/>
          <w:divBdr>
            <w:top w:val="none" w:sz="0" w:space="0" w:color="auto"/>
            <w:left w:val="none" w:sz="0" w:space="0" w:color="auto"/>
            <w:bottom w:val="none" w:sz="0" w:space="0" w:color="auto"/>
            <w:right w:val="none" w:sz="0" w:space="0" w:color="auto"/>
          </w:divBdr>
          <w:divsChild>
            <w:div w:id="279848483">
              <w:marLeft w:val="0"/>
              <w:marRight w:val="0"/>
              <w:marTop w:val="0"/>
              <w:marBottom w:val="0"/>
              <w:divBdr>
                <w:top w:val="none" w:sz="0" w:space="0" w:color="auto"/>
                <w:left w:val="none" w:sz="0" w:space="0" w:color="auto"/>
                <w:bottom w:val="none" w:sz="0" w:space="0" w:color="auto"/>
                <w:right w:val="none" w:sz="0" w:space="0" w:color="auto"/>
              </w:divBdr>
            </w:div>
          </w:divsChild>
        </w:div>
        <w:div w:id="346565017">
          <w:marLeft w:val="0"/>
          <w:marRight w:val="0"/>
          <w:marTop w:val="0"/>
          <w:marBottom w:val="0"/>
          <w:divBdr>
            <w:top w:val="none" w:sz="0" w:space="0" w:color="auto"/>
            <w:left w:val="none" w:sz="0" w:space="0" w:color="auto"/>
            <w:bottom w:val="none" w:sz="0" w:space="0" w:color="auto"/>
            <w:right w:val="none" w:sz="0" w:space="0" w:color="auto"/>
          </w:divBdr>
        </w:div>
        <w:div w:id="346566382">
          <w:marLeft w:val="0"/>
          <w:marRight w:val="0"/>
          <w:marTop w:val="0"/>
          <w:marBottom w:val="0"/>
          <w:divBdr>
            <w:top w:val="none" w:sz="0" w:space="0" w:color="auto"/>
            <w:left w:val="none" w:sz="0" w:space="0" w:color="auto"/>
            <w:bottom w:val="none" w:sz="0" w:space="0" w:color="auto"/>
            <w:right w:val="none" w:sz="0" w:space="0" w:color="auto"/>
          </w:divBdr>
        </w:div>
        <w:div w:id="346760754">
          <w:marLeft w:val="0"/>
          <w:marRight w:val="0"/>
          <w:marTop w:val="0"/>
          <w:marBottom w:val="0"/>
          <w:divBdr>
            <w:top w:val="none" w:sz="0" w:space="0" w:color="auto"/>
            <w:left w:val="none" w:sz="0" w:space="0" w:color="auto"/>
            <w:bottom w:val="none" w:sz="0" w:space="0" w:color="auto"/>
            <w:right w:val="none" w:sz="0" w:space="0" w:color="auto"/>
          </w:divBdr>
        </w:div>
        <w:div w:id="346912543">
          <w:marLeft w:val="0"/>
          <w:marRight w:val="0"/>
          <w:marTop w:val="240"/>
          <w:marBottom w:val="240"/>
          <w:divBdr>
            <w:top w:val="none" w:sz="0" w:space="0" w:color="auto"/>
            <w:left w:val="none" w:sz="0" w:space="0" w:color="auto"/>
            <w:bottom w:val="none" w:sz="0" w:space="0" w:color="auto"/>
            <w:right w:val="none" w:sz="0" w:space="0" w:color="auto"/>
          </w:divBdr>
          <w:divsChild>
            <w:div w:id="346564965">
              <w:marLeft w:val="0"/>
              <w:marRight w:val="0"/>
              <w:marTop w:val="0"/>
              <w:marBottom w:val="0"/>
              <w:divBdr>
                <w:top w:val="none" w:sz="0" w:space="0" w:color="auto"/>
                <w:left w:val="none" w:sz="0" w:space="0" w:color="auto"/>
                <w:bottom w:val="none" w:sz="0" w:space="0" w:color="auto"/>
                <w:right w:val="none" w:sz="0" w:space="0" w:color="auto"/>
              </w:divBdr>
            </w:div>
          </w:divsChild>
        </w:div>
        <w:div w:id="346947952">
          <w:marLeft w:val="0"/>
          <w:marRight w:val="0"/>
          <w:marTop w:val="240"/>
          <w:marBottom w:val="240"/>
          <w:divBdr>
            <w:top w:val="none" w:sz="0" w:space="0" w:color="auto"/>
            <w:left w:val="none" w:sz="0" w:space="0" w:color="auto"/>
            <w:bottom w:val="none" w:sz="0" w:space="0" w:color="auto"/>
            <w:right w:val="none" w:sz="0" w:space="0" w:color="auto"/>
          </w:divBdr>
          <w:divsChild>
            <w:div w:id="404425836">
              <w:marLeft w:val="0"/>
              <w:marRight w:val="0"/>
              <w:marTop w:val="0"/>
              <w:marBottom w:val="0"/>
              <w:divBdr>
                <w:top w:val="none" w:sz="0" w:space="0" w:color="auto"/>
                <w:left w:val="none" w:sz="0" w:space="0" w:color="auto"/>
                <w:bottom w:val="none" w:sz="0" w:space="0" w:color="auto"/>
                <w:right w:val="none" w:sz="0" w:space="0" w:color="auto"/>
              </w:divBdr>
            </w:div>
          </w:divsChild>
        </w:div>
        <w:div w:id="346953022">
          <w:marLeft w:val="0"/>
          <w:marRight w:val="0"/>
          <w:marTop w:val="494"/>
          <w:marBottom w:val="617"/>
          <w:divBdr>
            <w:top w:val="none" w:sz="0" w:space="0" w:color="auto"/>
            <w:left w:val="none" w:sz="0" w:space="0" w:color="auto"/>
            <w:bottom w:val="none" w:sz="0" w:space="0" w:color="auto"/>
            <w:right w:val="none" w:sz="0" w:space="0" w:color="auto"/>
          </w:divBdr>
          <w:divsChild>
            <w:div w:id="442386784">
              <w:marLeft w:val="0"/>
              <w:marRight w:val="0"/>
              <w:marTop w:val="0"/>
              <w:marBottom w:val="0"/>
              <w:divBdr>
                <w:top w:val="none" w:sz="0" w:space="0" w:color="auto"/>
                <w:left w:val="none" w:sz="0" w:space="0" w:color="auto"/>
                <w:bottom w:val="single" w:sz="8" w:space="21" w:color="B8B9BA"/>
                <w:right w:val="none" w:sz="0" w:space="0" w:color="auto"/>
              </w:divBdr>
              <w:divsChild>
                <w:div w:id="998727417">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347022445">
          <w:marLeft w:val="0"/>
          <w:marRight w:val="0"/>
          <w:marTop w:val="600"/>
          <w:marBottom w:val="600"/>
          <w:divBdr>
            <w:top w:val="none" w:sz="0" w:space="0" w:color="auto"/>
            <w:left w:val="none" w:sz="0" w:space="0" w:color="auto"/>
            <w:bottom w:val="none" w:sz="0" w:space="0" w:color="auto"/>
            <w:right w:val="none" w:sz="0" w:space="0" w:color="auto"/>
          </w:divBdr>
          <w:divsChild>
            <w:div w:id="152840949">
              <w:marLeft w:val="0"/>
              <w:marRight w:val="0"/>
              <w:marTop w:val="240"/>
              <w:marBottom w:val="240"/>
              <w:divBdr>
                <w:top w:val="none" w:sz="0" w:space="0" w:color="auto"/>
                <w:left w:val="none" w:sz="0" w:space="0" w:color="auto"/>
                <w:bottom w:val="none" w:sz="0" w:space="0" w:color="auto"/>
                <w:right w:val="none" w:sz="0" w:space="0" w:color="auto"/>
              </w:divBdr>
              <w:divsChild>
                <w:div w:id="92020164">
                  <w:marLeft w:val="0"/>
                  <w:marRight w:val="0"/>
                  <w:marTop w:val="0"/>
                  <w:marBottom w:val="0"/>
                  <w:divBdr>
                    <w:top w:val="none" w:sz="0" w:space="0" w:color="auto"/>
                    <w:left w:val="none" w:sz="0" w:space="0" w:color="auto"/>
                    <w:bottom w:val="none" w:sz="0" w:space="0" w:color="auto"/>
                    <w:right w:val="none" w:sz="0" w:space="0" w:color="auto"/>
                  </w:divBdr>
                </w:div>
              </w:divsChild>
            </w:div>
            <w:div w:id="163400863">
              <w:marLeft w:val="0"/>
              <w:marRight w:val="0"/>
              <w:marTop w:val="300"/>
              <w:marBottom w:val="300"/>
              <w:divBdr>
                <w:top w:val="none" w:sz="0" w:space="0" w:color="auto"/>
                <w:left w:val="none" w:sz="0" w:space="0" w:color="auto"/>
                <w:bottom w:val="none" w:sz="0" w:space="0" w:color="auto"/>
                <w:right w:val="none" w:sz="0" w:space="0" w:color="auto"/>
              </w:divBdr>
            </w:div>
            <w:div w:id="169027364">
              <w:marLeft w:val="0"/>
              <w:marRight w:val="0"/>
              <w:marTop w:val="240"/>
              <w:marBottom w:val="240"/>
              <w:divBdr>
                <w:top w:val="none" w:sz="0" w:space="0" w:color="auto"/>
                <w:left w:val="none" w:sz="0" w:space="0" w:color="auto"/>
                <w:bottom w:val="none" w:sz="0" w:space="0" w:color="auto"/>
                <w:right w:val="none" w:sz="0" w:space="0" w:color="auto"/>
              </w:divBdr>
            </w:div>
            <w:div w:id="206143154">
              <w:marLeft w:val="0"/>
              <w:marRight w:val="0"/>
              <w:marTop w:val="240"/>
              <w:marBottom w:val="240"/>
              <w:divBdr>
                <w:top w:val="none" w:sz="0" w:space="0" w:color="auto"/>
                <w:left w:val="none" w:sz="0" w:space="0" w:color="auto"/>
                <w:bottom w:val="none" w:sz="0" w:space="0" w:color="auto"/>
                <w:right w:val="none" w:sz="0" w:space="0" w:color="auto"/>
              </w:divBdr>
              <w:divsChild>
                <w:div w:id="164706688">
                  <w:marLeft w:val="0"/>
                  <w:marRight w:val="0"/>
                  <w:marTop w:val="0"/>
                  <w:marBottom w:val="0"/>
                  <w:divBdr>
                    <w:top w:val="none" w:sz="0" w:space="0" w:color="auto"/>
                    <w:left w:val="none" w:sz="0" w:space="0" w:color="auto"/>
                    <w:bottom w:val="none" w:sz="0" w:space="0" w:color="auto"/>
                    <w:right w:val="none" w:sz="0" w:space="0" w:color="auto"/>
                  </w:divBdr>
                </w:div>
              </w:divsChild>
            </w:div>
            <w:div w:id="217517425">
              <w:marLeft w:val="0"/>
              <w:marRight w:val="0"/>
              <w:marTop w:val="240"/>
              <w:marBottom w:val="240"/>
              <w:divBdr>
                <w:top w:val="none" w:sz="0" w:space="0" w:color="auto"/>
                <w:left w:val="none" w:sz="0" w:space="0" w:color="auto"/>
                <w:bottom w:val="none" w:sz="0" w:space="0" w:color="auto"/>
                <w:right w:val="none" w:sz="0" w:space="0" w:color="auto"/>
              </w:divBdr>
            </w:div>
            <w:div w:id="270624139">
              <w:marLeft w:val="0"/>
              <w:marRight w:val="0"/>
              <w:marTop w:val="300"/>
              <w:marBottom w:val="600"/>
              <w:divBdr>
                <w:top w:val="single" w:sz="6" w:space="30" w:color="EB5D0B"/>
                <w:left w:val="none" w:sz="0" w:space="0" w:color="auto"/>
                <w:bottom w:val="single" w:sz="6" w:space="30" w:color="EB5D0B"/>
                <w:right w:val="none" w:sz="0" w:space="0" w:color="auto"/>
              </w:divBdr>
            </w:div>
            <w:div w:id="279607196">
              <w:marLeft w:val="0"/>
              <w:marRight w:val="0"/>
              <w:marTop w:val="240"/>
              <w:marBottom w:val="240"/>
              <w:divBdr>
                <w:top w:val="none" w:sz="0" w:space="0" w:color="auto"/>
                <w:left w:val="none" w:sz="0" w:space="0" w:color="auto"/>
                <w:bottom w:val="none" w:sz="0" w:space="0" w:color="auto"/>
                <w:right w:val="none" w:sz="0" w:space="0" w:color="auto"/>
              </w:divBdr>
            </w:div>
            <w:div w:id="500583379">
              <w:marLeft w:val="0"/>
              <w:marRight w:val="0"/>
              <w:marTop w:val="240"/>
              <w:marBottom w:val="240"/>
              <w:divBdr>
                <w:top w:val="none" w:sz="0" w:space="0" w:color="auto"/>
                <w:left w:val="none" w:sz="0" w:space="0" w:color="auto"/>
                <w:bottom w:val="none" w:sz="0" w:space="0" w:color="auto"/>
                <w:right w:val="none" w:sz="0" w:space="0" w:color="auto"/>
              </w:divBdr>
              <w:divsChild>
                <w:div w:id="964700580">
                  <w:marLeft w:val="0"/>
                  <w:marRight w:val="0"/>
                  <w:marTop w:val="0"/>
                  <w:marBottom w:val="0"/>
                  <w:divBdr>
                    <w:top w:val="none" w:sz="0" w:space="0" w:color="auto"/>
                    <w:left w:val="none" w:sz="0" w:space="0" w:color="auto"/>
                    <w:bottom w:val="none" w:sz="0" w:space="0" w:color="auto"/>
                    <w:right w:val="none" w:sz="0" w:space="0" w:color="auto"/>
                  </w:divBdr>
                </w:div>
              </w:divsChild>
            </w:div>
            <w:div w:id="508953881">
              <w:marLeft w:val="0"/>
              <w:marRight w:val="0"/>
              <w:marTop w:val="240"/>
              <w:marBottom w:val="240"/>
              <w:divBdr>
                <w:top w:val="none" w:sz="0" w:space="0" w:color="auto"/>
                <w:left w:val="none" w:sz="0" w:space="0" w:color="auto"/>
                <w:bottom w:val="none" w:sz="0" w:space="0" w:color="auto"/>
                <w:right w:val="none" w:sz="0" w:space="0" w:color="auto"/>
              </w:divBdr>
              <w:divsChild>
                <w:div w:id="829760238">
                  <w:marLeft w:val="0"/>
                  <w:marRight w:val="0"/>
                  <w:marTop w:val="0"/>
                  <w:marBottom w:val="0"/>
                  <w:divBdr>
                    <w:top w:val="none" w:sz="0" w:space="0" w:color="auto"/>
                    <w:left w:val="none" w:sz="0" w:space="0" w:color="auto"/>
                    <w:bottom w:val="none" w:sz="0" w:space="0" w:color="auto"/>
                    <w:right w:val="none" w:sz="0" w:space="0" w:color="auto"/>
                  </w:divBdr>
                </w:div>
              </w:divsChild>
            </w:div>
            <w:div w:id="520707909">
              <w:marLeft w:val="0"/>
              <w:marRight w:val="0"/>
              <w:marTop w:val="240"/>
              <w:marBottom w:val="240"/>
              <w:divBdr>
                <w:top w:val="none" w:sz="0" w:space="0" w:color="auto"/>
                <w:left w:val="none" w:sz="0" w:space="0" w:color="auto"/>
                <w:bottom w:val="none" w:sz="0" w:space="0" w:color="auto"/>
                <w:right w:val="none" w:sz="0" w:space="0" w:color="auto"/>
              </w:divBdr>
            </w:div>
            <w:div w:id="639385937">
              <w:marLeft w:val="0"/>
              <w:marRight w:val="0"/>
              <w:marTop w:val="240"/>
              <w:marBottom w:val="240"/>
              <w:divBdr>
                <w:top w:val="none" w:sz="0" w:space="0" w:color="auto"/>
                <w:left w:val="none" w:sz="0" w:space="0" w:color="auto"/>
                <w:bottom w:val="none" w:sz="0" w:space="0" w:color="auto"/>
                <w:right w:val="none" w:sz="0" w:space="0" w:color="auto"/>
              </w:divBdr>
              <w:divsChild>
                <w:div w:id="344946430">
                  <w:marLeft w:val="0"/>
                  <w:marRight w:val="0"/>
                  <w:marTop w:val="0"/>
                  <w:marBottom w:val="0"/>
                  <w:divBdr>
                    <w:top w:val="none" w:sz="0" w:space="0" w:color="auto"/>
                    <w:left w:val="none" w:sz="0" w:space="0" w:color="auto"/>
                    <w:bottom w:val="none" w:sz="0" w:space="0" w:color="auto"/>
                    <w:right w:val="none" w:sz="0" w:space="0" w:color="auto"/>
                  </w:divBdr>
                </w:div>
              </w:divsChild>
            </w:div>
            <w:div w:id="660932778">
              <w:marLeft w:val="0"/>
              <w:marRight w:val="0"/>
              <w:marTop w:val="240"/>
              <w:marBottom w:val="240"/>
              <w:divBdr>
                <w:top w:val="none" w:sz="0" w:space="0" w:color="auto"/>
                <w:left w:val="none" w:sz="0" w:space="0" w:color="auto"/>
                <w:bottom w:val="none" w:sz="0" w:space="0" w:color="auto"/>
                <w:right w:val="none" w:sz="0" w:space="0" w:color="auto"/>
              </w:divBdr>
            </w:div>
            <w:div w:id="700739549">
              <w:marLeft w:val="0"/>
              <w:marRight w:val="0"/>
              <w:marTop w:val="240"/>
              <w:marBottom w:val="240"/>
              <w:divBdr>
                <w:top w:val="none" w:sz="0" w:space="0" w:color="auto"/>
                <w:left w:val="none" w:sz="0" w:space="0" w:color="auto"/>
                <w:bottom w:val="none" w:sz="0" w:space="0" w:color="auto"/>
                <w:right w:val="none" w:sz="0" w:space="0" w:color="auto"/>
              </w:divBdr>
            </w:div>
            <w:div w:id="788083072">
              <w:marLeft w:val="0"/>
              <w:marRight w:val="0"/>
              <w:marTop w:val="240"/>
              <w:marBottom w:val="240"/>
              <w:divBdr>
                <w:top w:val="none" w:sz="0" w:space="0" w:color="auto"/>
                <w:left w:val="none" w:sz="0" w:space="0" w:color="auto"/>
                <w:bottom w:val="none" w:sz="0" w:space="0" w:color="auto"/>
                <w:right w:val="none" w:sz="0" w:space="0" w:color="auto"/>
              </w:divBdr>
              <w:divsChild>
                <w:div w:id="19086008">
                  <w:marLeft w:val="0"/>
                  <w:marRight w:val="0"/>
                  <w:marTop w:val="0"/>
                  <w:marBottom w:val="0"/>
                  <w:divBdr>
                    <w:top w:val="none" w:sz="0" w:space="0" w:color="auto"/>
                    <w:left w:val="none" w:sz="0" w:space="0" w:color="auto"/>
                    <w:bottom w:val="none" w:sz="0" w:space="0" w:color="auto"/>
                    <w:right w:val="none" w:sz="0" w:space="0" w:color="auto"/>
                  </w:divBdr>
                </w:div>
              </w:divsChild>
            </w:div>
            <w:div w:id="792141611">
              <w:marLeft w:val="0"/>
              <w:marRight w:val="0"/>
              <w:marTop w:val="240"/>
              <w:marBottom w:val="240"/>
              <w:divBdr>
                <w:top w:val="none" w:sz="0" w:space="0" w:color="auto"/>
                <w:left w:val="none" w:sz="0" w:space="0" w:color="auto"/>
                <w:bottom w:val="none" w:sz="0" w:space="0" w:color="auto"/>
                <w:right w:val="none" w:sz="0" w:space="0" w:color="auto"/>
              </w:divBdr>
            </w:div>
            <w:div w:id="962226937">
              <w:marLeft w:val="0"/>
              <w:marRight w:val="0"/>
              <w:marTop w:val="240"/>
              <w:marBottom w:val="240"/>
              <w:divBdr>
                <w:top w:val="none" w:sz="0" w:space="0" w:color="auto"/>
                <w:left w:val="none" w:sz="0" w:space="0" w:color="auto"/>
                <w:bottom w:val="none" w:sz="0" w:space="0" w:color="auto"/>
                <w:right w:val="none" w:sz="0" w:space="0" w:color="auto"/>
              </w:divBdr>
              <w:divsChild>
                <w:div w:id="64725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023932">
          <w:marLeft w:val="0"/>
          <w:marRight w:val="0"/>
          <w:marTop w:val="0"/>
          <w:marBottom w:val="0"/>
          <w:divBdr>
            <w:top w:val="none" w:sz="0" w:space="0" w:color="auto"/>
            <w:left w:val="none" w:sz="0" w:space="0" w:color="auto"/>
            <w:bottom w:val="none" w:sz="0" w:space="0" w:color="auto"/>
            <w:right w:val="none" w:sz="0" w:space="0" w:color="auto"/>
          </w:divBdr>
        </w:div>
        <w:div w:id="347025640">
          <w:marLeft w:val="0"/>
          <w:marRight w:val="0"/>
          <w:marTop w:val="0"/>
          <w:marBottom w:val="0"/>
          <w:divBdr>
            <w:top w:val="none" w:sz="0" w:space="0" w:color="auto"/>
            <w:left w:val="none" w:sz="0" w:space="0" w:color="auto"/>
            <w:bottom w:val="none" w:sz="0" w:space="0" w:color="auto"/>
            <w:right w:val="none" w:sz="0" w:space="0" w:color="auto"/>
          </w:divBdr>
        </w:div>
        <w:div w:id="347026686">
          <w:marLeft w:val="0"/>
          <w:marRight w:val="0"/>
          <w:marTop w:val="360"/>
          <w:marBottom w:val="360"/>
          <w:divBdr>
            <w:top w:val="none" w:sz="0" w:space="0" w:color="auto"/>
            <w:left w:val="none" w:sz="0" w:space="0" w:color="auto"/>
            <w:bottom w:val="none" w:sz="0" w:space="0" w:color="auto"/>
            <w:right w:val="none" w:sz="0" w:space="0" w:color="auto"/>
          </w:divBdr>
        </w:div>
        <w:div w:id="347097133">
          <w:marLeft w:val="0"/>
          <w:marRight w:val="0"/>
          <w:marTop w:val="240"/>
          <w:marBottom w:val="240"/>
          <w:divBdr>
            <w:top w:val="none" w:sz="0" w:space="0" w:color="auto"/>
            <w:left w:val="none" w:sz="0" w:space="0" w:color="auto"/>
            <w:bottom w:val="none" w:sz="0" w:space="0" w:color="auto"/>
            <w:right w:val="none" w:sz="0" w:space="0" w:color="auto"/>
          </w:divBdr>
          <w:divsChild>
            <w:div w:id="776561431">
              <w:marLeft w:val="0"/>
              <w:marRight w:val="0"/>
              <w:marTop w:val="0"/>
              <w:marBottom w:val="0"/>
              <w:divBdr>
                <w:top w:val="none" w:sz="0" w:space="0" w:color="auto"/>
                <w:left w:val="none" w:sz="0" w:space="0" w:color="auto"/>
                <w:bottom w:val="none" w:sz="0" w:space="0" w:color="auto"/>
                <w:right w:val="none" w:sz="0" w:space="0" w:color="auto"/>
              </w:divBdr>
            </w:div>
          </w:divsChild>
        </w:div>
        <w:div w:id="347105719">
          <w:marLeft w:val="0"/>
          <w:marRight w:val="0"/>
          <w:marTop w:val="0"/>
          <w:marBottom w:val="0"/>
          <w:divBdr>
            <w:top w:val="none" w:sz="0" w:space="0" w:color="auto"/>
            <w:left w:val="none" w:sz="0" w:space="0" w:color="auto"/>
            <w:bottom w:val="none" w:sz="0" w:space="0" w:color="auto"/>
            <w:right w:val="none" w:sz="0" w:space="0" w:color="auto"/>
          </w:divBdr>
          <w:divsChild>
            <w:div w:id="60445279">
              <w:marLeft w:val="0"/>
              <w:marRight w:val="0"/>
              <w:marTop w:val="0"/>
              <w:marBottom w:val="0"/>
              <w:divBdr>
                <w:top w:val="none" w:sz="0" w:space="0" w:color="auto"/>
                <w:left w:val="none" w:sz="0" w:space="0" w:color="auto"/>
                <w:bottom w:val="none" w:sz="0" w:space="0" w:color="auto"/>
                <w:right w:val="none" w:sz="0" w:space="0" w:color="auto"/>
              </w:divBdr>
            </w:div>
          </w:divsChild>
        </w:div>
        <w:div w:id="347147821">
          <w:marLeft w:val="0"/>
          <w:marRight w:val="0"/>
          <w:marTop w:val="240"/>
          <w:marBottom w:val="240"/>
          <w:divBdr>
            <w:top w:val="none" w:sz="0" w:space="0" w:color="auto"/>
            <w:left w:val="none" w:sz="0" w:space="0" w:color="auto"/>
            <w:bottom w:val="none" w:sz="0" w:space="0" w:color="auto"/>
            <w:right w:val="none" w:sz="0" w:space="0" w:color="auto"/>
          </w:divBdr>
        </w:div>
        <w:div w:id="347369105">
          <w:marLeft w:val="0"/>
          <w:marRight w:val="0"/>
          <w:marTop w:val="0"/>
          <w:marBottom w:val="0"/>
          <w:divBdr>
            <w:top w:val="none" w:sz="0" w:space="0" w:color="auto"/>
            <w:left w:val="none" w:sz="0" w:space="0" w:color="auto"/>
            <w:bottom w:val="none" w:sz="0" w:space="0" w:color="auto"/>
            <w:right w:val="none" w:sz="0" w:space="0" w:color="auto"/>
          </w:divBdr>
        </w:div>
        <w:div w:id="347408431">
          <w:marLeft w:val="0"/>
          <w:marRight w:val="0"/>
          <w:marTop w:val="0"/>
          <w:marBottom w:val="180"/>
          <w:divBdr>
            <w:top w:val="none" w:sz="0" w:space="0" w:color="auto"/>
            <w:left w:val="none" w:sz="0" w:space="0" w:color="auto"/>
            <w:bottom w:val="none" w:sz="0" w:space="0" w:color="auto"/>
            <w:right w:val="none" w:sz="0" w:space="0" w:color="auto"/>
          </w:divBdr>
          <w:divsChild>
            <w:div w:id="544678431">
              <w:marLeft w:val="0"/>
              <w:marRight w:val="0"/>
              <w:marTop w:val="0"/>
              <w:marBottom w:val="0"/>
              <w:divBdr>
                <w:top w:val="none" w:sz="0" w:space="0" w:color="auto"/>
                <w:left w:val="none" w:sz="0" w:space="0" w:color="auto"/>
                <w:bottom w:val="none" w:sz="0" w:space="0" w:color="auto"/>
                <w:right w:val="none" w:sz="0" w:space="0" w:color="auto"/>
              </w:divBdr>
            </w:div>
          </w:divsChild>
        </w:div>
        <w:div w:id="347409446">
          <w:marLeft w:val="0"/>
          <w:marRight w:val="0"/>
          <w:marTop w:val="344"/>
          <w:marBottom w:val="344"/>
          <w:divBdr>
            <w:top w:val="none" w:sz="0" w:space="0" w:color="auto"/>
            <w:left w:val="none" w:sz="0" w:space="0" w:color="auto"/>
            <w:bottom w:val="none" w:sz="0" w:space="0" w:color="auto"/>
            <w:right w:val="none" w:sz="0" w:space="0" w:color="auto"/>
          </w:divBdr>
        </w:div>
        <w:div w:id="347562943">
          <w:marLeft w:val="0"/>
          <w:marRight w:val="0"/>
          <w:marTop w:val="0"/>
          <w:marBottom w:val="0"/>
          <w:divBdr>
            <w:top w:val="none" w:sz="0" w:space="0" w:color="auto"/>
            <w:left w:val="none" w:sz="0" w:space="0" w:color="auto"/>
            <w:bottom w:val="none" w:sz="0" w:space="0" w:color="auto"/>
            <w:right w:val="none" w:sz="0" w:space="0" w:color="auto"/>
          </w:divBdr>
        </w:div>
        <w:div w:id="347603259">
          <w:marLeft w:val="0"/>
          <w:marRight w:val="0"/>
          <w:marTop w:val="0"/>
          <w:marBottom w:val="180"/>
          <w:divBdr>
            <w:top w:val="none" w:sz="0" w:space="0" w:color="auto"/>
            <w:left w:val="none" w:sz="0" w:space="0" w:color="auto"/>
            <w:bottom w:val="none" w:sz="0" w:space="0" w:color="auto"/>
            <w:right w:val="none" w:sz="0" w:space="0" w:color="auto"/>
          </w:divBdr>
        </w:div>
        <w:div w:id="347682278">
          <w:marLeft w:val="0"/>
          <w:marRight w:val="0"/>
          <w:marTop w:val="0"/>
          <w:marBottom w:val="0"/>
          <w:divBdr>
            <w:top w:val="none" w:sz="0" w:space="0" w:color="auto"/>
            <w:left w:val="none" w:sz="0" w:space="0" w:color="auto"/>
            <w:bottom w:val="none" w:sz="0" w:space="0" w:color="auto"/>
            <w:right w:val="none" w:sz="0" w:space="0" w:color="auto"/>
          </w:divBdr>
        </w:div>
        <w:div w:id="347755952">
          <w:marLeft w:val="0"/>
          <w:marRight w:val="0"/>
          <w:marTop w:val="600"/>
          <w:marBottom w:val="0"/>
          <w:divBdr>
            <w:top w:val="none" w:sz="0" w:space="0" w:color="auto"/>
            <w:left w:val="none" w:sz="0" w:space="0" w:color="auto"/>
            <w:bottom w:val="none" w:sz="0" w:space="0" w:color="auto"/>
            <w:right w:val="none" w:sz="0" w:space="0" w:color="auto"/>
          </w:divBdr>
          <w:divsChild>
            <w:div w:id="105541937">
              <w:marLeft w:val="0"/>
              <w:marRight w:val="0"/>
              <w:marTop w:val="0"/>
              <w:marBottom w:val="0"/>
              <w:divBdr>
                <w:top w:val="none" w:sz="0" w:space="0" w:color="auto"/>
                <w:left w:val="none" w:sz="0" w:space="0" w:color="auto"/>
                <w:bottom w:val="none" w:sz="0" w:space="0" w:color="auto"/>
                <w:right w:val="none" w:sz="0" w:space="0" w:color="auto"/>
              </w:divBdr>
              <w:divsChild>
                <w:div w:id="9424953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347761439">
          <w:marLeft w:val="0"/>
          <w:marRight w:val="0"/>
          <w:marTop w:val="0"/>
          <w:marBottom w:val="0"/>
          <w:divBdr>
            <w:top w:val="none" w:sz="0" w:space="0" w:color="auto"/>
            <w:left w:val="none" w:sz="0" w:space="0" w:color="auto"/>
            <w:bottom w:val="none" w:sz="0" w:space="0" w:color="auto"/>
            <w:right w:val="none" w:sz="0" w:space="0" w:color="auto"/>
          </w:divBdr>
        </w:div>
        <w:div w:id="347870566">
          <w:marLeft w:val="0"/>
          <w:marRight w:val="0"/>
          <w:marTop w:val="329"/>
          <w:marBottom w:val="329"/>
          <w:divBdr>
            <w:top w:val="none" w:sz="0" w:space="0" w:color="auto"/>
            <w:left w:val="none" w:sz="0" w:space="0" w:color="auto"/>
            <w:bottom w:val="none" w:sz="0" w:space="0" w:color="auto"/>
            <w:right w:val="none" w:sz="0" w:space="0" w:color="auto"/>
          </w:divBdr>
          <w:divsChild>
            <w:div w:id="598293609">
              <w:marLeft w:val="0"/>
              <w:marRight w:val="0"/>
              <w:marTop w:val="0"/>
              <w:marBottom w:val="0"/>
              <w:divBdr>
                <w:top w:val="none" w:sz="0" w:space="0" w:color="auto"/>
                <w:left w:val="none" w:sz="0" w:space="0" w:color="auto"/>
                <w:bottom w:val="none" w:sz="0" w:space="0" w:color="auto"/>
                <w:right w:val="none" w:sz="0" w:space="0" w:color="auto"/>
              </w:divBdr>
            </w:div>
          </w:divsChild>
        </w:div>
        <w:div w:id="347873759">
          <w:marLeft w:val="0"/>
          <w:marRight w:val="0"/>
          <w:marTop w:val="0"/>
          <w:marBottom w:val="0"/>
          <w:divBdr>
            <w:top w:val="none" w:sz="0" w:space="0" w:color="auto"/>
            <w:left w:val="none" w:sz="0" w:space="0" w:color="auto"/>
            <w:bottom w:val="none" w:sz="0" w:space="0" w:color="auto"/>
            <w:right w:val="none" w:sz="0" w:space="0" w:color="auto"/>
          </w:divBdr>
        </w:div>
        <w:div w:id="348067845">
          <w:marLeft w:val="0"/>
          <w:marRight w:val="0"/>
          <w:marTop w:val="0"/>
          <w:marBottom w:val="0"/>
          <w:divBdr>
            <w:top w:val="none" w:sz="0" w:space="0" w:color="auto"/>
            <w:left w:val="none" w:sz="0" w:space="0" w:color="auto"/>
            <w:bottom w:val="none" w:sz="0" w:space="0" w:color="auto"/>
            <w:right w:val="none" w:sz="0" w:space="0" w:color="auto"/>
          </w:divBdr>
        </w:div>
        <w:div w:id="348146101">
          <w:marLeft w:val="0"/>
          <w:marRight w:val="135"/>
          <w:marTop w:val="0"/>
          <w:marBottom w:val="0"/>
          <w:divBdr>
            <w:top w:val="none" w:sz="0" w:space="0" w:color="auto"/>
            <w:left w:val="none" w:sz="0" w:space="0" w:color="auto"/>
            <w:bottom w:val="none" w:sz="0" w:space="0" w:color="auto"/>
            <w:right w:val="none" w:sz="0" w:space="0" w:color="auto"/>
          </w:divBdr>
        </w:div>
        <w:div w:id="348146726">
          <w:marLeft w:val="0"/>
          <w:marRight w:val="0"/>
          <w:marTop w:val="240"/>
          <w:marBottom w:val="240"/>
          <w:divBdr>
            <w:top w:val="none" w:sz="0" w:space="0" w:color="auto"/>
            <w:left w:val="none" w:sz="0" w:space="0" w:color="auto"/>
            <w:bottom w:val="none" w:sz="0" w:space="0" w:color="auto"/>
            <w:right w:val="none" w:sz="0" w:space="0" w:color="auto"/>
          </w:divBdr>
          <w:divsChild>
            <w:div w:id="937131561">
              <w:marLeft w:val="0"/>
              <w:marRight w:val="0"/>
              <w:marTop w:val="0"/>
              <w:marBottom w:val="0"/>
              <w:divBdr>
                <w:top w:val="none" w:sz="0" w:space="0" w:color="auto"/>
                <w:left w:val="none" w:sz="0" w:space="0" w:color="auto"/>
                <w:bottom w:val="none" w:sz="0" w:space="0" w:color="auto"/>
                <w:right w:val="none" w:sz="0" w:space="0" w:color="auto"/>
              </w:divBdr>
            </w:div>
          </w:divsChild>
        </w:div>
        <w:div w:id="348336646">
          <w:marLeft w:val="0"/>
          <w:marRight w:val="0"/>
          <w:marTop w:val="567"/>
          <w:marBottom w:val="708"/>
          <w:divBdr>
            <w:top w:val="none" w:sz="0" w:space="0" w:color="auto"/>
            <w:left w:val="none" w:sz="0" w:space="0" w:color="auto"/>
            <w:bottom w:val="none" w:sz="0" w:space="0" w:color="auto"/>
            <w:right w:val="none" w:sz="0" w:space="0" w:color="auto"/>
          </w:divBdr>
        </w:div>
        <w:div w:id="348336992">
          <w:marLeft w:val="0"/>
          <w:marRight w:val="0"/>
          <w:marTop w:val="0"/>
          <w:marBottom w:val="227"/>
          <w:divBdr>
            <w:top w:val="none" w:sz="0" w:space="0" w:color="auto"/>
            <w:left w:val="none" w:sz="0" w:space="0" w:color="auto"/>
            <w:bottom w:val="none" w:sz="0" w:space="0" w:color="auto"/>
            <w:right w:val="none" w:sz="0" w:space="0" w:color="auto"/>
          </w:divBdr>
          <w:divsChild>
            <w:div w:id="540023714">
              <w:marLeft w:val="0"/>
              <w:marRight w:val="0"/>
              <w:marTop w:val="0"/>
              <w:marBottom w:val="0"/>
              <w:divBdr>
                <w:top w:val="none" w:sz="0" w:space="0" w:color="auto"/>
                <w:left w:val="none" w:sz="0" w:space="0" w:color="auto"/>
                <w:bottom w:val="none" w:sz="0" w:space="0" w:color="auto"/>
                <w:right w:val="none" w:sz="0" w:space="0" w:color="auto"/>
              </w:divBdr>
            </w:div>
          </w:divsChild>
        </w:div>
        <w:div w:id="348337432">
          <w:marLeft w:val="0"/>
          <w:marRight w:val="0"/>
          <w:marTop w:val="0"/>
          <w:marBottom w:val="0"/>
          <w:divBdr>
            <w:top w:val="none" w:sz="0" w:space="0" w:color="auto"/>
            <w:left w:val="none" w:sz="0" w:space="0" w:color="auto"/>
            <w:bottom w:val="none" w:sz="0" w:space="0" w:color="auto"/>
            <w:right w:val="none" w:sz="0" w:space="0" w:color="auto"/>
          </w:divBdr>
        </w:div>
        <w:div w:id="348339977">
          <w:marLeft w:val="0"/>
          <w:marRight w:val="0"/>
          <w:marTop w:val="0"/>
          <w:marBottom w:val="0"/>
          <w:divBdr>
            <w:top w:val="none" w:sz="0" w:space="0" w:color="auto"/>
            <w:left w:val="none" w:sz="0" w:space="0" w:color="auto"/>
            <w:bottom w:val="none" w:sz="0" w:space="0" w:color="auto"/>
            <w:right w:val="none" w:sz="0" w:space="0" w:color="auto"/>
          </w:divBdr>
        </w:div>
        <w:div w:id="348456076">
          <w:marLeft w:val="0"/>
          <w:marRight w:val="0"/>
          <w:marTop w:val="360"/>
          <w:marBottom w:val="450"/>
          <w:divBdr>
            <w:top w:val="none" w:sz="0" w:space="0" w:color="auto"/>
            <w:left w:val="none" w:sz="0" w:space="0" w:color="auto"/>
            <w:bottom w:val="none" w:sz="0" w:space="0" w:color="auto"/>
            <w:right w:val="none" w:sz="0" w:space="0" w:color="auto"/>
          </w:divBdr>
        </w:div>
        <w:div w:id="348456630">
          <w:marLeft w:val="0"/>
          <w:marRight w:val="0"/>
          <w:marTop w:val="0"/>
          <w:marBottom w:val="0"/>
          <w:divBdr>
            <w:top w:val="none" w:sz="0" w:space="0" w:color="auto"/>
            <w:left w:val="none" w:sz="0" w:space="0" w:color="auto"/>
            <w:bottom w:val="none" w:sz="0" w:space="0" w:color="auto"/>
            <w:right w:val="none" w:sz="0" w:space="0" w:color="auto"/>
          </w:divBdr>
          <w:divsChild>
            <w:div w:id="157891959">
              <w:marLeft w:val="0"/>
              <w:marRight w:val="0"/>
              <w:marTop w:val="0"/>
              <w:marBottom w:val="0"/>
              <w:divBdr>
                <w:top w:val="none" w:sz="0" w:space="0" w:color="auto"/>
                <w:left w:val="none" w:sz="0" w:space="0" w:color="auto"/>
                <w:bottom w:val="none" w:sz="0" w:space="0" w:color="auto"/>
                <w:right w:val="none" w:sz="0" w:space="0" w:color="auto"/>
              </w:divBdr>
              <w:divsChild>
                <w:div w:id="51885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531868">
          <w:marLeft w:val="0"/>
          <w:marRight w:val="0"/>
          <w:marTop w:val="0"/>
          <w:marBottom w:val="0"/>
          <w:divBdr>
            <w:top w:val="none" w:sz="0" w:space="0" w:color="auto"/>
            <w:left w:val="none" w:sz="0" w:space="0" w:color="auto"/>
            <w:bottom w:val="none" w:sz="0" w:space="0" w:color="auto"/>
            <w:right w:val="none" w:sz="0" w:space="0" w:color="auto"/>
          </w:divBdr>
          <w:divsChild>
            <w:div w:id="365839692">
              <w:marLeft w:val="0"/>
              <w:marRight w:val="0"/>
              <w:marTop w:val="600"/>
              <w:marBottom w:val="0"/>
              <w:divBdr>
                <w:top w:val="none" w:sz="0" w:space="0" w:color="auto"/>
                <w:left w:val="none" w:sz="0" w:space="0" w:color="auto"/>
                <w:bottom w:val="none" w:sz="0" w:space="0" w:color="auto"/>
                <w:right w:val="none" w:sz="0" w:space="0" w:color="auto"/>
              </w:divBdr>
              <w:divsChild>
                <w:div w:id="160438604">
                  <w:marLeft w:val="0"/>
                  <w:marRight w:val="0"/>
                  <w:marTop w:val="0"/>
                  <w:marBottom w:val="0"/>
                  <w:divBdr>
                    <w:top w:val="none" w:sz="0" w:space="0" w:color="auto"/>
                    <w:left w:val="none" w:sz="0" w:space="0" w:color="auto"/>
                    <w:bottom w:val="none" w:sz="0" w:space="0" w:color="auto"/>
                    <w:right w:val="none" w:sz="0" w:space="0" w:color="auto"/>
                  </w:divBdr>
                  <w:divsChild>
                    <w:div w:id="580724842">
                      <w:marLeft w:val="-135"/>
                      <w:marRight w:val="0"/>
                      <w:marTop w:val="0"/>
                      <w:marBottom w:val="0"/>
                      <w:divBdr>
                        <w:top w:val="none" w:sz="0" w:space="0" w:color="auto"/>
                        <w:left w:val="none" w:sz="0" w:space="0" w:color="auto"/>
                        <w:bottom w:val="none" w:sz="0" w:space="0" w:color="auto"/>
                        <w:right w:val="none" w:sz="0" w:space="0" w:color="auto"/>
                      </w:divBdr>
                    </w:div>
                    <w:div w:id="77825426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348532440">
          <w:marLeft w:val="0"/>
          <w:marRight w:val="0"/>
          <w:marTop w:val="360"/>
          <w:marBottom w:val="360"/>
          <w:divBdr>
            <w:top w:val="none" w:sz="0" w:space="0" w:color="auto"/>
            <w:left w:val="none" w:sz="0" w:space="0" w:color="auto"/>
            <w:bottom w:val="none" w:sz="0" w:space="0" w:color="auto"/>
            <w:right w:val="none" w:sz="0" w:space="0" w:color="auto"/>
          </w:divBdr>
        </w:div>
        <w:div w:id="348678206">
          <w:marLeft w:val="0"/>
          <w:marRight w:val="0"/>
          <w:marTop w:val="0"/>
          <w:marBottom w:val="180"/>
          <w:divBdr>
            <w:top w:val="none" w:sz="0" w:space="0" w:color="auto"/>
            <w:left w:val="none" w:sz="0" w:space="0" w:color="auto"/>
            <w:bottom w:val="none" w:sz="0" w:space="0" w:color="auto"/>
            <w:right w:val="none" w:sz="0" w:space="0" w:color="auto"/>
          </w:divBdr>
        </w:div>
        <w:div w:id="348679412">
          <w:marLeft w:val="0"/>
          <w:marRight w:val="0"/>
          <w:marTop w:val="118"/>
          <w:marBottom w:val="283"/>
          <w:divBdr>
            <w:top w:val="none" w:sz="0" w:space="0" w:color="auto"/>
            <w:left w:val="none" w:sz="0" w:space="0" w:color="auto"/>
            <w:bottom w:val="none" w:sz="0" w:space="0" w:color="auto"/>
            <w:right w:val="none" w:sz="0" w:space="0" w:color="auto"/>
          </w:divBdr>
        </w:div>
        <w:div w:id="348945341">
          <w:marLeft w:val="0"/>
          <w:marRight w:val="0"/>
          <w:marTop w:val="0"/>
          <w:marBottom w:val="0"/>
          <w:divBdr>
            <w:top w:val="none" w:sz="0" w:space="0" w:color="auto"/>
            <w:left w:val="none" w:sz="0" w:space="0" w:color="auto"/>
            <w:bottom w:val="none" w:sz="0" w:space="0" w:color="auto"/>
            <w:right w:val="none" w:sz="0" w:space="0" w:color="auto"/>
          </w:divBdr>
        </w:div>
        <w:div w:id="348990457">
          <w:marLeft w:val="0"/>
          <w:marRight w:val="0"/>
          <w:marTop w:val="240"/>
          <w:marBottom w:val="240"/>
          <w:divBdr>
            <w:top w:val="none" w:sz="0" w:space="0" w:color="auto"/>
            <w:left w:val="none" w:sz="0" w:space="0" w:color="auto"/>
            <w:bottom w:val="none" w:sz="0" w:space="0" w:color="auto"/>
            <w:right w:val="none" w:sz="0" w:space="0" w:color="auto"/>
          </w:divBdr>
          <w:divsChild>
            <w:div w:id="746078096">
              <w:marLeft w:val="0"/>
              <w:marRight w:val="0"/>
              <w:marTop w:val="0"/>
              <w:marBottom w:val="0"/>
              <w:divBdr>
                <w:top w:val="none" w:sz="0" w:space="0" w:color="auto"/>
                <w:left w:val="none" w:sz="0" w:space="0" w:color="auto"/>
                <w:bottom w:val="none" w:sz="0" w:space="0" w:color="auto"/>
                <w:right w:val="none" w:sz="0" w:space="0" w:color="auto"/>
              </w:divBdr>
            </w:div>
          </w:divsChild>
        </w:div>
        <w:div w:id="349064358">
          <w:marLeft w:val="0"/>
          <w:marRight w:val="0"/>
          <w:marTop w:val="354"/>
          <w:marBottom w:val="354"/>
          <w:divBdr>
            <w:top w:val="none" w:sz="0" w:space="0" w:color="auto"/>
            <w:left w:val="none" w:sz="0" w:space="0" w:color="auto"/>
            <w:bottom w:val="none" w:sz="0" w:space="0" w:color="auto"/>
            <w:right w:val="none" w:sz="0" w:space="0" w:color="auto"/>
          </w:divBdr>
          <w:divsChild>
            <w:div w:id="69431548">
              <w:marLeft w:val="0"/>
              <w:marRight w:val="0"/>
              <w:marTop w:val="0"/>
              <w:marBottom w:val="0"/>
              <w:divBdr>
                <w:top w:val="none" w:sz="0" w:space="0" w:color="auto"/>
                <w:left w:val="none" w:sz="0" w:space="0" w:color="auto"/>
                <w:bottom w:val="none" w:sz="0" w:space="0" w:color="auto"/>
                <w:right w:val="none" w:sz="0" w:space="0" w:color="auto"/>
              </w:divBdr>
            </w:div>
          </w:divsChild>
        </w:div>
        <w:div w:id="349111116">
          <w:marLeft w:val="0"/>
          <w:marRight w:val="0"/>
          <w:marTop w:val="329"/>
          <w:marBottom w:val="329"/>
          <w:divBdr>
            <w:top w:val="none" w:sz="0" w:space="0" w:color="auto"/>
            <w:left w:val="none" w:sz="0" w:space="0" w:color="auto"/>
            <w:bottom w:val="none" w:sz="0" w:space="0" w:color="auto"/>
            <w:right w:val="none" w:sz="0" w:space="0" w:color="auto"/>
          </w:divBdr>
          <w:divsChild>
            <w:div w:id="292369382">
              <w:marLeft w:val="0"/>
              <w:marRight w:val="0"/>
              <w:marTop w:val="0"/>
              <w:marBottom w:val="0"/>
              <w:divBdr>
                <w:top w:val="none" w:sz="0" w:space="0" w:color="auto"/>
                <w:left w:val="none" w:sz="0" w:space="0" w:color="auto"/>
                <w:bottom w:val="none" w:sz="0" w:space="0" w:color="auto"/>
                <w:right w:val="none" w:sz="0" w:space="0" w:color="auto"/>
              </w:divBdr>
            </w:div>
          </w:divsChild>
        </w:div>
        <w:div w:id="349257832">
          <w:marLeft w:val="0"/>
          <w:marRight w:val="0"/>
          <w:marTop w:val="0"/>
          <w:marBottom w:val="0"/>
          <w:divBdr>
            <w:top w:val="none" w:sz="0" w:space="0" w:color="auto"/>
            <w:left w:val="none" w:sz="0" w:space="0" w:color="auto"/>
            <w:bottom w:val="none" w:sz="0" w:space="0" w:color="auto"/>
            <w:right w:val="none" w:sz="0" w:space="0" w:color="auto"/>
          </w:divBdr>
        </w:div>
        <w:div w:id="349263532">
          <w:marLeft w:val="0"/>
          <w:marRight w:val="0"/>
          <w:marTop w:val="720"/>
          <w:marBottom w:val="900"/>
          <w:divBdr>
            <w:top w:val="none" w:sz="0" w:space="0" w:color="auto"/>
            <w:left w:val="none" w:sz="0" w:space="0" w:color="auto"/>
            <w:bottom w:val="none" w:sz="0" w:space="0" w:color="auto"/>
            <w:right w:val="none" w:sz="0" w:space="0" w:color="auto"/>
          </w:divBdr>
        </w:div>
        <w:div w:id="349307166">
          <w:marLeft w:val="0"/>
          <w:marRight w:val="0"/>
          <w:marTop w:val="0"/>
          <w:marBottom w:val="0"/>
          <w:divBdr>
            <w:top w:val="none" w:sz="0" w:space="0" w:color="auto"/>
            <w:left w:val="none" w:sz="0" w:space="0" w:color="auto"/>
            <w:bottom w:val="none" w:sz="0" w:space="0" w:color="auto"/>
            <w:right w:val="none" w:sz="0" w:space="0" w:color="auto"/>
          </w:divBdr>
        </w:div>
        <w:div w:id="349307883">
          <w:marLeft w:val="0"/>
          <w:marRight w:val="0"/>
          <w:marTop w:val="0"/>
          <w:marBottom w:val="0"/>
          <w:divBdr>
            <w:top w:val="none" w:sz="0" w:space="0" w:color="auto"/>
            <w:left w:val="none" w:sz="0" w:space="0" w:color="auto"/>
            <w:bottom w:val="single" w:sz="8" w:space="23" w:color="B8B9BA"/>
            <w:right w:val="none" w:sz="0" w:space="0" w:color="auto"/>
          </w:divBdr>
          <w:divsChild>
            <w:div w:id="388237298">
              <w:marLeft w:val="0"/>
              <w:marRight w:val="0"/>
              <w:marTop w:val="343"/>
              <w:marBottom w:val="0"/>
              <w:divBdr>
                <w:top w:val="none" w:sz="0" w:space="0" w:color="auto"/>
                <w:left w:val="none" w:sz="0" w:space="0" w:color="auto"/>
                <w:bottom w:val="none" w:sz="0" w:space="0" w:color="auto"/>
                <w:right w:val="none" w:sz="0" w:space="0" w:color="auto"/>
              </w:divBdr>
            </w:div>
          </w:divsChild>
        </w:div>
        <w:div w:id="349450552">
          <w:marLeft w:val="0"/>
          <w:marRight w:val="0"/>
          <w:marTop w:val="240"/>
          <w:marBottom w:val="240"/>
          <w:divBdr>
            <w:top w:val="none" w:sz="0" w:space="0" w:color="auto"/>
            <w:left w:val="none" w:sz="0" w:space="0" w:color="auto"/>
            <w:bottom w:val="none" w:sz="0" w:space="0" w:color="auto"/>
            <w:right w:val="none" w:sz="0" w:space="0" w:color="auto"/>
          </w:divBdr>
          <w:divsChild>
            <w:div w:id="366104385">
              <w:marLeft w:val="0"/>
              <w:marRight w:val="0"/>
              <w:marTop w:val="0"/>
              <w:marBottom w:val="0"/>
              <w:divBdr>
                <w:top w:val="none" w:sz="0" w:space="0" w:color="auto"/>
                <w:left w:val="none" w:sz="0" w:space="0" w:color="auto"/>
                <w:bottom w:val="none" w:sz="0" w:space="0" w:color="auto"/>
                <w:right w:val="none" w:sz="0" w:space="0" w:color="auto"/>
              </w:divBdr>
            </w:div>
          </w:divsChild>
        </w:div>
        <w:div w:id="349651542">
          <w:marLeft w:val="0"/>
          <w:marRight w:val="0"/>
          <w:marTop w:val="240"/>
          <w:marBottom w:val="240"/>
          <w:divBdr>
            <w:top w:val="none" w:sz="0" w:space="0" w:color="auto"/>
            <w:left w:val="none" w:sz="0" w:space="0" w:color="auto"/>
            <w:bottom w:val="none" w:sz="0" w:space="0" w:color="auto"/>
            <w:right w:val="none" w:sz="0" w:space="0" w:color="auto"/>
          </w:divBdr>
        </w:div>
        <w:div w:id="349724216">
          <w:marLeft w:val="0"/>
          <w:marRight w:val="0"/>
          <w:marTop w:val="0"/>
          <w:marBottom w:val="0"/>
          <w:divBdr>
            <w:top w:val="none" w:sz="0" w:space="0" w:color="auto"/>
            <w:left w:val="none" w:sz="0" w:space="0" w:color="auto"/>
            <w:bottom w:val="none" w:sz="0" w:space="0" w:color="auto"/>
            <w:right w:val="none" w:sz="0" w:space="0" w:color="auto"/>
          </w:divBdr>
        </w:div>
        <w:div w:id="349910905">
          <w:marLeft w:val="0"/>
          <w:marRight w:val="0"/>
          <w:marTop w:val="0"/>
          <w:marBottom w:val="0"/>
          <w:divBdr>
            <w:top w:val="none" w:sz="0" w:space="0" w:color="auto"/>
            <w:left w:val="none" w:sz="0" w:space="0" w:color="auto"/>
            <w:bottom w:val="none" w:sz="0" w:space="0" w:color="auto"/>
            <w:right w:val="none" w:sz="0" w:space="0" w:color="auto"/>
          </w:divBdr>
        </w:div>
        <w:div w:id="349920108">
          <w:marLeft w:val="0"/>
          <w:marRight w:val="0"/>
          <w:marTop w:val="0"/>
          <w:marBottom w:val="0"/>
          <w:divBdr>
            <w:top w:val="none" w:sz="0" w:space="0" w:color="auto"/>
            <w:left w:val="none" w:sz="0" w:space="0" w:color="auto"/>
            <w:bottom w:val="none" w:sz="0" w:space="0" w:color="auto"/>
            <w:right w:val="none" w:sz="0" w:space="0" w:color="auto"/>
          </w:divBdr>
          <w:divsChild>
            <w:div w:id="931934155">
              <w:marLeft w:val="0"/>
              <w:marRight w:val="1500"/>
              <w:marTop w:val="0"/>
              <w:marBottom w:val="0"/>
              <w:divBdr>
                <w:top w:val="none" w:sz="0" w:space="0" w:color="auto"/>
                <w:left w:val="none" w:sz="0" w:space="0" w:color="auto"/>
                <w:bottom w:val="none" w:sz="0" w:space="0" w:color="auto"/>
                <w:right w:val="none" w:sz="0" w:space="0" w:color="auto"/>
              </w:divBdr>
            </w:div>
          </w:divsChild>
        </w:div>
        <w:div w:id="349993405">
          <w:marLeft w:val="0"/>
          <w:marRight w:val="0"/>
          <w:marTop w:val="378"/>
          <w:marBottom w:val="378"/>
          <w:divBdr>
            <w:top w:val="none" w:sz="0" w:space="0" w:color="auto"/>
            <w:left w:val="none" w:sz="0" w:space="0" w:color="auto"/>
            <w:bottom w:val="none" w:sz="0" w:space="0" w:color="auto"/>
            <w:right w:val="none" w:sz="0" w:space="0" w:color="auto"/>
          </w:divBdr>
          <w:divsChild>
            <w:div w:id="889729902">
              <w:marLeft w:val="0"/>
              <w:marRight w:val="0"/>
              <w:marTop w:val="0"/>
              <w:marBottom w:val="0"/>
              <w:divBdr>
                <w:top w:val="none" w:sz="0" w:space="0" w:color="auto"/>
                <w:left w:val="none" w:sz="0" w:space="0" w:color="auto"/>
                <w:bottom w:val="none" w:sz="0" w:space="0" w:color="auto"/>
                <w:right w:val="none" w:sz="0" w:space="0" w:color="auto"/>
              </w:divBdr>
            </w:div>
          </w:divsChild>
        </w:div>
        <w:div w:id="350029221">
          <w:marLeft w:val="0"/>
          <w:marRight w:val="0"/>
          <w:marTop w:val="240"/>
          <w:marBottom w:val="240"/>
          <w:divBdr>
            <w:top w:val="none" w:sz="0" w:space="0" w:color="auto"/>
            <w:left w:val="none" w:sz="0" w:space="0" w:color="auto"/>
            <w:bottom w:val="none" w:sz="0" w:space="0" w:color="auto"/>
            <w:right w:val="none" w:sz="0" w:space="0" w:color="auto"/>
          </w:divBdr>
        </w:div>
        <w:div w:id="350113439">
          <w:marLeft w:val="0"/>
          <w:marRight w:val="0"/>
          <w:marTop w:val="914"/>
          <w:marBottom w:val="914"/>
          <w:divBdr>
            <w:top w:val="none" w:sz="0" w:space="0" w:color="auto"/>
            <w:left w:val="none" w:sz="0" w:space="0" w:color="auto"/>
            <w:bottom w:val="none" w:sz="0" w:space="0" w:color="auto"/>
            <w:right w:val="none" w:sz="0" w:space="0" w:color="auto"/>
          </w:divBdr>
          <w:divsChild>
            <w:div w:id="23866474">
              <w:marLeft w:val="0"/>
              <w:marRight w:val="0"/>
              <w:marTop w:val="366"/>
              <w:marBottom w:val="366"/>
              <w:divBdr>
                <w:top w:val="none" w:sz="0" w:space="0" w:color="auto"/>
                <w:left w:val="none" w:sz="0" w:space="0" w:color="auto"/>
                <w:bottom w:val="none" w:sz="0" w:space="0" w:color="auto"/>
                <w:right w:val="none" w:sz="0" w:space="0" w:color="auto"/>
              </w:divBdr>
            </w:div>
            <w:div w:id="83964308">
              <w:marLeft w:val="0"/>
              <w:marRight w:val="0"/>
              <w:marTop w:val="366"/>
              <w:marBottom w:val="366"/>
              <w:divBdr>
                <w:top w:val="none" w:sz="0" w:space="0" w:color="auto"/>
                <w:left w:val="none" w:sz="0" w:space="0" w:color="auto"/>
                <w:bottom w:val="none" w:sz="0" w:space="0" w:color="auto"/>
                <w:right w:val="none" w:sz="0" w:space="0" w:color="auto"/>
              </w:divBdr>
              <w:divsChild>
                <w:div w:id="723606338">
                  <w:marLeft w:val="0"/>
                  <w:marRight w:val="0"/>
                  <w:marTop w:val="0"/>
                  <w:marBottom w:val="0"/>
                  <w:divBdr>
                    <w:top w:val="none" w:sz="0" w:space="0" w:color="auto"/>
                    <w:left w:val="none" w:sz="0" w:space="0" w:color="auto"/>
                    <w:bottom w:val="none" w:sz="0" w:space="0" w:color="auto"/>
                    <w:right w:val="none" w:sz="0" w:space="0" w:color="auto"/>
                  </w:divBdr>
                </w:div>
              </w:divsChild>
            </w:div>
            <w:div w:id="232128597">
              <w:marLeft w:val="0"/>
              <w:marRight w:val="0"/>
              <w:marTop w:val="366"/>
              <w:marBottom w:val="366"/>
              <w:divBdr>
                <w:top w:val="none" w:sz="0" w:space="0" w:color="auto"/>
                <w:left w:val="none" w:sz="0" w:space="0" w:color="auto"/>
                <w:bottom w:val="none" w:sz="0" w:space="0" w:color="auto"/>
                <w:right w:val="none" w:sz="0" w:space="0" w:color="auto"/>
              </w:divBdr>
              <w:divsChild>
                <w:div w:id="180705160">
                  <w:marLeft w:val="0"/>
                  <w:marRight w:val="0"/>
                  <w:marTop w:val="0"/>
                  <w:marBottom w:val="0"/>
                  <w:divBdr>
                    <w:top w:val="none" w:sz="0" w:space="0" w:color="auto"/>
                    <w:left w:val="none" w:sz="0" w:space="0" w:color="auto"/>
                    <w:bottom w:val="none" w:sz="0" w:space="0" w:color="auto"/>
                    <w:right w:val="none" w:sz="0" w:space="0" w:color="auto"/>
                  </w:divBdr>
                </w:div>
              </w:divsChild>
            </w:div>
            <w:div w:id="305286535">
              <w:marLeft w:val="0"/>
              <w:marRight w:val="0"/>
              <w:marTop w:val="366"/>
              <w:marBottom w:val="366"/>
              <w:divBdr>
                <w:top w:val="none" w:sz="0" w:space="0" w:color="auto"/>
                <w:left w:val="none" w:sz="0" w:space="0" w:color="auto"/>
                <w:bottom w:val="none" w:sz="0" w:space="0" w:color="auto"/>
                <w:right w:val="none" w:sz="0" w:space="0" w:color="auto"/>
              </w:divBdr>
            </w:div>
            <w:div w:id="312107171">
              <w:marLeft w:val="0"/>
              <w:marRight w:val="0"/>
              <w:marTop w:val="366"/>
              <w:marBottom w:val="366"/>
              <w:divBdr>
                <w:top w:val="none" w:sz="0" w:space="0" w:color="auto"/>
                <w:left w:val="none" w:sz="0" w:space="0" w:color="auto"/>
                <w:bottom w:val="none" w:sz="0" w:space="0" w:color="auto"/>
                <w:right w:val="none" w:sz="0" w:space="0" w:color="auto"/>
              </w:divBdr>
              <w:divsChild>
                <w:div w:id="372391120">
                  <w:marLeft w:val="0"/>
                  <w:marRight w:val="0"/>
                  <w:marTop w:val="0"/>
                  <w:marBottom w:val="0"/>
                  <w:divBdr>
                    <w:top w:val="none" w:sz="0" w:space="0" w:color="auto"/>
                    <w:left w:val="none" w:sz="0" w:space="0" w:color="auto"/>
                    <w:bottom w:val="none" w:sz="0" w:space="0" w:color="auto"/>
                    <w:right w:val="none" w:sz="0" w:space="0" w:color="auto"/>
                  </w:divBdr>
                </w:div>
              </w:divsChild>
            </w:div>
            <w:div w:id="314185605">
              <w:marLeft w:val="0"/>
              <w:marRight w:val="0"/>
              <w:marTop w:val="549"/>
              <w:marBottom w:val="686"/>
              <w:divBdr>
                <w:top w:val="none" w:sz="0" w:space="0" w:color="auto"/>
                <w:left w:val="none" w:sz="0" w:space="0" w:color="auto"/>
                <w:bottom w:val="none" w:sz="0" w:space="0" w:color="auto"/>
                <w:right w:val="none" w:sz="0" w:space="0" w:color="auto"/>
              </w:divBdr>
            </w:div>
            <w:div w:id="389353501">
              <w:marLeft w:val="0"/>
              <w:marRight w:val="0"/>
              <w:marTop w:val="366"/>
              <w:marBottom w:val="366"/>
              <w:divBdr>
                <w:top w:val="none" w:sz="0" w:space="0" w:color="auto"/>
                <w:left w:val="none" w:sz="0" w:space="0" w:color="auto"/>
                <w:bottom w:val="none" w:sz="0" w:space="0" w:color="auto"/>
                <w:right w:val="none" w:sz="0" w:space="0" w:color="auto"/>
              </w:divBdr>
            </w:div>
            <w:div w:id="448014497">
              <w:marLeft w:val="0"/>
              <w:marRight w:val="0"/>
              <w:marTop w:val="366"/>
              <w:marBottom w:val="366"/>
              <w:divBdr>
                <w:top w:val="none" w:sz="0" w:space="0" w:color="auto"/>
                <w:left w:val="none" w:sz="0" w:space="0" w:color="auto"/>
                <w:bottom w:val="none" w:sz="0" w:space="0" w:color="auto"/>
                <w:right w:val="none" w:sz="0" w:space="0" w:color="auto"/>
              </w:divBdr>
              <w:divsChild>
                <w:div w:id="495725094">
                  <w:marLeft w:val="0"/>
                  <w:marRight w:val="0"/>
                  <w:marTop w:val="0"/>
                  <w:marBottom w:val="0"/>
                  <w:divBdr>
                    <w:top w:val="none" w:sz="0" w:space="0" w:color="auto"/>
                    <w:left w:val="none" w:sz="0" w:space="0" w:color="auto"/>
                    <w:bottom w:val="none" w:sz="0" w:space="0" w:color="auto"/>
                    <w:right w:val="none" w:sz="0" w:space="0" w:color="auto"/>
                  </w:divBdr>
                </w:div>
              </w:divsChild>
            </w:div>
            <w:div w:id="730546200">
              <w:marLeft w:val="0"/>
              <w:marRight w:val="0"/>
              <w:marTop w:val="366"/>
              <w:marBottom w:val="366"/>
              <w:divBdr>
                <w:top w:val="none" w:sz="0" w:space="0" w:color="auto"/>
                <w:left w:val="none" w:sz="0" w:space="0" w:color="auto"/>
                <w:bottom w:val="none" w:sz="0" w:space="0" w:color="auto"/>
                <w:right w:val="none" w:sz="0" w:space="0" w:color="auto"/>
              </w:divBdr>
              <w:divsChild>
                <w:div w:id="503666405">
                  <w:marLeft w:val="0"/>
                  <w:marRight w:val="0"/>
                  <w:marTop w:val="0"/>
                  <w:marBottom w:val="0"/>
                  <w:divBdr>
                    <w:top w:val="none" w:sz="0" w:space="0" w:color="auto"/>
                    <w:left w:val="none" w:sz="0" w:space="0" w:color="auto"/>
                    <w:bottom w:val="none" w:sz="0" w:space="0" w:color="auto"/>
                    <w:right w:val="none" w:sz="0" w:space="0" w:color="auto"/>
                  </w:divBdr>
                </w:div>
              </w:divsChild>
            </w:div>
            <w:div w:id="763645057">
              <w:marLeft w:val="0"/>
              <w:marRight w:val="0"/>
              <w:marTop w:val="366"/>
              <w:marBottom w:val="366"/>
              <w:divBdr>
                <w:top w:val="none" w:sz="0" w:space="0" w:color="auto"/>
                <w:left w:val="none" w:sz="0" w:space="0" w:color="auto"/>
                <w:bottom w:val="none" w:sz="0" w:space="0" w:color="auto"/>
                <w:right w:val="none" w:sz="0" w:space="0" w:color="auto"/>
              </w:divBdr>
            </w:div>
            <w:div w:id="767038932">
              <w:marLeft w:val="0"/>
              <w:marRight w:val="0"/>
              <w:marTop w:val="366"/>
              <w:marBottom w:val="366"/>
              <w:divBdr>
                <w:top w:val="none" w:sz="0" w:space="0" w:color="auto"/>
                <w:left w:val="none" w:sz="0" w:space="0" w:color="auto"/>
                <w:bottom w:val="none" w:sz="0" w:space="0" w:color="auto"/>
                <w:right w:val="none" w:sz="0" w:space="0" w:color="auto"/>
              </w:divBdr>
              <w:divsChild>
                <w:div w:id="459498227">
                  <w:marLeft w:val="0"/>
                  <w:marRight w:val="0"/>
                  <w:marTop w:val="0"/>
                  <w:marBottom w:val="0"/>
                  <w:divBdr>
                    <w:top w:val="none" w:sz="0" w:space="0" w:color="auto"/>
                    <w:left w:val="none" w:sz="0" w:space="0" w:color="auto"/>
                    <w:bottom w:val="none" w:sz="0" w:space="0" w:color="auto"/>
                    <w:right w:val="none" w:sz="0" w:space="0" w:color="auto"/>
                  </w:divBdr>
                </w:div>
              </w:divsChild>
            </w:div>
            <w:div w:id="779303501">
              <w:marLeft w:val="0"/>
              <w:marRight w:val="0"/>
              <w:marTop w:val="366"/>
              <w:marBottom w:val="366"/>
              <w:divBdr>
                <w:top w:val="none" w:sz="0" w:space="0" w:color="auto"/>
                <w:left w:val="none" w:sz="0" w:space="0" w:color="auto"/>
                <w:bottom w:val="none" w:sz="0" w:space="0" w:color="auto"/>
                <w:right w:val="none" w:sz="0" w:space="0" w:color="auto"/>
              </w:divBdr>
            </w:div>
            <w:div w:id="806707727">
              <w:marLeft w:val="0"/>
              <w:marRight w:val="0"/>
              <w:marTop w:val="366"/>
              <w:marBottom w:val="366"/>
              <w:divBdr>
                <w:top w:val="none" w:sz="0" w:space="0" w:color="auto"/>
                <w:left w:val="none" w:sz="0" w:space="0" w:color="auto"/>
                <w:bottom w:val="none" w:sz="0" w:space="0" w:color="auto"/>
                <w:right w:val="none" w:sz="0" w:space="0" w:color="auto"/>
              </w:divBdr>
            </w:div>
            <w:div w:id="868681148">
              <w:marLeft w:val="0"/>
              <w:marRight w:val="0"/>
              <w:marTop w:val="0"/>
              <w:marBottom w:val="457"/>
              <w:divBdr>
                <w:top w:val="none" w:sz="0" w:space="0" w:color="auto"/>
                <w:left w:val="none" w:sz="0" w:space="0" w:color="auto"/>
                <w:bottom w:val="none" w:sz="0" w:space="0" w:color="auto"/>
                <w:right w:val="none" w:sz="0" w:space="0" w:color="auto"/>
              </w:divBdr>
            </w:div>
            <w:div w:id="885292601">
              <w:marLeft w:val="0"/>
              <w:marRight w:val="0"/>
              <w:marTop w:val="366"/>
              <w:marBottom w:val="366"/>
              <w:divBdr>
                <w:top w:val="none" w:sz="0" w:space="0" w:color="auto"/>
                <w:left w:val="none" w:sz="0" w:space="0" w:color="auto"/>
                <w:bottom w:val="none" w:sz="0" w:space="0" w:color="auto"/>
                <w:right w:val="none" w:sz="0" w:space="0" w:color="auto"/>
              </w:divBdr>
              <w:divsChild>
                <w:div w:id="33694931">
                  <w:marLeft w:val="0"/>
                  <w:marRight w:val="0"/>
                  <w:marTop w:val="0"/>
                  <w:marBottom w:val="0"/>
                  <w:divBdr>
                    <w:top w:val="none" w:sz="0" w:space="0" w:color="auto"/>
                    <w:left w:val="none" w:sz="0" w:space="0" w:color="auto"/>
                    <w:bottom w:val="none" w:sz="0" w:space="0" w:color="auto"/>
                    <w:right w:val="none" w:sz="0" w:space="0" w:color="auto"/>
                  </w:divBdr>
                </w:div>
              </w:divsChild>
            </w:div>
            <w:div w:id="909120554">
              <w:marLeft w:val="0"/>
              <w:marRight w:val="0"/>
              <w:marTop w:val="366"/>
              <w:marBottom w:val="366"/>
              <w:divBdr>
                <w:top w:val="none" w:sz="0" w:space="0" w:color="auto"/>
                <w:left w:val="none" w:sz="0" w:space="0" w:color="auto"/>
                <w:bottom w:val="none" w:sz="0" w:space="0" w:color="auto"/>
                <w:right w:val="none" w:sz="0" w:space="0" w:color="auto"/>
              </w:divBdr>
            </w:div>
            <w:div w:id="993727527">
              <w:marLeft w:val="0"/>
              <w:marRight w:val="0"/>
              <w:marTop w:val="366"/>
              <w:marBottom w:val="366"/>
              <w:divBdr>
                <w:top w:val="none" w:sz="0" w:space="0" w:color="auto"/>
                <w:left w:val="none" w:sz="0" w:space="0" w:color="auto"/>
                <w:bottom w:val="none" w:sz="0" w:space="0" w:color="auto"/>
                <w:right w:val="none" w:sz="0" w:space="0" w:color="auto"/>
              </w:divBdr>
              <w:divsChild>
                <w:div w:id="91686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81308">
          <w:marLeft w:val="0"/>
          <w:marRight w:val="0"/>
          <w:marTop w:val="0"/>
          <w:marBottom w:val="0"/>
          <w:divBdr>
            <w:top w:val="none" w:sz="0" w:space="0" w:color="auto"/>
            <w:left w:val="none" w:sz="0" w:space="0" w:color="auto"/>
            <w:bottom w:val="none" w:sz="0" w:space="0" w:color="auto"/>
            <w:right w:val="none" w:sz="0" w:space="0" w:color="auto"/>
          </w:divBdr>
        </w:div>
        <w:div w:id="350225103">
          <w:marLeft w:val="0"/>
          <w:marRight w:val="0"/>
          <w:marTop w:val="0"/>
          <w:marBottom w:val="0"/>
          <w:divBdr>
            <w:top w:val="none" w:sz="0" w:space="0" w:color="auto"/>
            <w:left w:val="none" w:sz="0" w:space="0" w:color="auto"/>
            <w:bottom w:val="none" w:sz="0" w:space="0" w:color="auto"/>
            <w:right w:val="none" w:sz="0" w:space="0" w:color="auto"/>
          </w:divBdr>
          <w:divsChild>
            <w:div w:id="622153143">
              <w:marLeft w:val="0"/>
              <w:marRight w:val="0"/>
              <w:marTop w:val="0"/>
              <w:marBottom w:val="0"/>
              <w:divBdr>
                <w:top w:val="none" w:sz="0" w:space="0" w:color="auto"/>
                <w:left w:val="none" w:sz="0" w:space="0" w:color="auto"/>
                <w:bottom w:val="none" w:sz="0" w:space="0" w:color="auto"/>
                <w:right w:val="none" w:sz="0" w:space="0" w:color="auto"/>
              </w:divBdr>
              <w:divsChild>
                <w:div w:id="54869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229628">
          <w:marLeft w:val="0"/>
          <w:marRight w:val="0"/>
          <w:marTop w:val="0"/>
          <w:marBottom w:val="0"/>
          <w:divBdr>
            <w:top w:val="none" w:sz="0" w:space="0" w:color="auto"/>
            <w:left w:val="none" w:sz="0" w:space="0" w:color="auto"/>
            <w:bottom w:val="none" w:sz="0" w:space="0" w:color="auto"/>
            <w:right w:val="none" w:sz="0" w:space="0" w:color="auto"/>
          </w:divBdr>
        </w:div>
        <w:div w:id="350231589">
          <w:marLeft w:val="0"/>
          <w:marRight w:val="0"/>
          <w:marTop w:val="0"/>
          <w:marBottom w:val="0"/>
          <w:divBdr>
            <w:top w:val="none" w:sz="0" w:space="0" w:color="auto"/>
            <w:left w:val="none" w:sz="0" w:space="0" w:color="auto"/>
            <w:bottom w:val="none" w:sz="0" w:space="0" w:color="auto"/>
            <w:right w:val="none" w:sz="0" w:space="0" w:color="auto"/>
          </w:divBdr>
        </w:div>
        <w:div w:id="350255109">
          <w:marLeft w:val="0"/>
          <w:marRight w:val="0"/>
          <w:marTop w:val="480"/>
          <w:marBottom w:val="960"/>
          <w:divBdr>
            <w:top w:val="single" w:sz="12" w:space="31" w:color="EB5D0B"/>
            <w:left w:val="none" w:sz="0" w:space="0" w:color="auto"/>
            <w:bottom w:val="single" w:sz="12" w:space="31" w:color="EB5D0B"/>
            <w:right w:val="none" w:sz="0" w:space="0" w:color="auto"/>
          </w:divBdr>
        </w:div>
        <w:div w:id="350255482">
          <w:marLeft w:val="0"/>
          <w:marRight w:val="0"/>
          <w:marTop w:val="240"/>
          <w:marBottom w:val="240"/>
          <w:divBdr>
            <w:top w:val="none" w:sz="0" w:space="0" w:color="auto"/>
            <w:left w:val="none" w:sz="0" w:space="0" w:color="auto"/>
            <w:bottom w:val="none" w:sz="0" w:space="0" w:color="auto"/>
            <w:right w:val="none" w:sz="0" w:space="0" w:color="auto"/>
          </w:divBdr>
        </w:div>
        <w:div w:id="350255569">
          <w:marLeft w:val="0"/>
          <w:marRight w:val="0"/>
          <w:marTop w:val="0"/>
          <w:marBottom w:val="283"/>
          <w:divBdr>
            <w:top w:val="none" w:sz="0" w:space="0" w:color="auto"/>
            <w:left w:val="none" w:sz="0" w:space="0" w:color="auto"/>
            <w:bottom w:val="none" w:sz="0" w:space="0" w:color="auto"/>
            <w:right w:val="none" w:sz="0" w:space="0" w:color="auto"/>
          </w:divBdr>
        </w:div>
        <w:div w:id="350421039">
          <w:marLeft w:val="0"/>
          <w:marRight w:val="0"/>
          <w:marTop w:val="240"/>
          <w:marBottom w:val="240"/>
          <w:divBdr>
            <w:top w:val="none" w:sz="0" w:space="0" w:color="auto"/>
            <w:left w:val="none" w:sz="0" w:space="0" w:color="auto"/>
            <w:bottom w:val="none" w:sz="0" w:space="0" w:color="auto"/>
            <w:right w:val="none" w:sz="0" w:space="0" w:color="auto"/>
          </w:divBdr>
        </w:div>
        <w:div w:id="350571322">
          <w:marLeft w:val="0"/>
          <w:marRight w:val="0"/>
          <w:marTop w:val="0"/>
          <w:marBottom w:val="0"/>
          <w:divBdr>
            <w:top w:val="none" w:sz="0" w:space="0" w:color="auto"/>
            <w:left w:val="none" w:sz="0" w:space="0" w:color="auto"/>
            <w:bottom w:val="none" w:sz="0" w:space="0" w:color="auto"/>
            <w:right w:val="none" w:sz="0" w:space="0" w:color="auto"/>
          </w:divBdr>
        </w:div>
        <w:div w:id="350572612">
          <w:marLeft w:val="0"/>
          <w:marRight w:val="0"/>
          <w:marTop w:val="0"/>
          <w:marBottom w:val="0"/>
          <w:divBdr>
            <w:top w:val="none" w:sz="0" w:space="0" w:color="auto"/>
            <w:left w:val="none" w:sz="0" w:space="0" w:color="auto"/>
            <w:bottom w:val="none" w:sz="0" w:space="0" w:color="auto"/>
            <w:right w:val="none" w:sz="0" w:space="0" w:color="auto"/>
          </w:divBdr>
        </w:div>
        <w:div w:id="350643684">
          <w:marLeft w:val="0"/>
          <w:marRight w:val="0"/>
          <w:marTop w:val="225"/>
          <w:marBottom w:val="0"/>
          <w:divBdr>
            <w:top w:val="none" w:sz="0" w:space="0" w:color="auto"/>
            <w:left w:val="none" w:sz="0" w:space="0" w:color="auto"/>
            <w:bottom w:val="none" w:sz="0" w:space="0" w:color="auto"/>
            <w:right w:val="none" w:sz="0" w:space="0" w:color="auto"/>
          </w:divBdr>
          <w:divsChild>
            <w:div w:id="36394437">
              <w:marLeft w:val="0"/>
              <w:marRight w:val="0"/>
              <w:marTop w:val="0"/>
              <w:marBottom w:val="0"/>
              <w:divBdr>
                <w:top w:val="none" w:sz="0" w:space="0" w:color="auto"/>
                <w:left w:val="none" w:sz="0" w:space="0" w:color="auto"/>
                <w:bottom w:val="none" w:sz="0" w:space="0" w:color="auto"/>
                <w:right w:val="none" w:sz="0" w:space="0" w:color="auto"/>
              </w:divBdr>
            </w:div>
          </w:divsChild>
        </w:div>
        <w:div w:id="350647777">
          <w:marLeft w:val="0"/>
          <w:marRight w:val="0"/>
          <w:marTop w:val="0"/>
          <w:marBottom w:val="0"/>
          <w:divBdr>
            <w:top w:val="none" w:sz="0" w:space="0" w:color="auto"/>
            <w:left w:val="none" w:sz="0" w:space="0" w:color="auto"/>
            <w:bottom w:val="none" w:sz="0" w:space="0" w:color="auto"/>
            <w:right w:val="none" w:sz="0" w:space="0" w:color="auto"/>
          </w:divBdr>
        </w:div>
        <w:div w:id="350687904">
          <w:marLeft w:val="0"/>
          <w:marRight w:val="0"/>
          <w:marTop w:val="329"/>
          <w:marBottom w:val="329"/>
          <w:divBdr>
            <w:top w:val="none" w:sz="0" w:space="0" w:color="auto"/>
            <w:left w:val="none" w:sz="0" w:space="0" w:color="auto"/>
            <w:bottom w:val="none" w:sz="0" w:space="0" w:color="auto"/>
            <w:right w:val="none" w:sz="0" w:space="0" w:color="auto"/>
          </w:divBdr>
          <w:divsChild>
            <w:div w:id="454107786">
              <w:marLeft w:val="0"/>
              <w:marRight w:val="0"/>
              <w:marTop w:val="0"/>
              <w:marBottom w:val="0"/>
              <w:divBdr>
                <w:top w:val="none" w:sz="0" w:space="0" w:color="auto"/>
                <w:left w:val="none" w:sz="0" w:space="0" w:color="auto"/>
                <w:bottom w:val="none" w:sz="0" w:space="0" w:color="auto"/>
                <w:right w:val="none" w:sz="0" w:space="0" w:color="auto"/>
              </w:divBdr>
            </w:div>
          </w:divsChild>
        </w:div>
        <w:div w:id="350691287">
          <w:marLeft w:val="0"/>
          <w:marRight w:val="0"/>
          <w:marTop w:val="240"/>
          <w:marBottom w:val="240"/>
          <w:divBdr>
            <w:top w:val="none" w:sz="0" w:space="0" w:color="auto"/>
            <w:left w:val="none" w:sz="0" w:space="0" w:color="auto"/>
            <w:bottom w:val="none" w:sz="0" w:space="0" w:color="auto"/>
            <w:right w:val="none" w:sz="0" w:space="0" w:color="auto"/>
          </w:divBdr>
          <w:divsChild>
            <w:div w:id="6518242">
              <w:marLeft w:val="0"/>
              <w:marRight w:val="0"/>
              <w:marTop w:val="0"/>
              <w:marBottom w:val="0"/>
              <w:divBdr>
                <w:top w:val="none" w:sz="0" w:space="0" w:color="auto"/>
                <w:left w:val="none" w:sz="0" w:space="0" w:color="auto"/>
                <w:bottom w:val="none" w:sz="0" w:space="0" w:color="auto"/>
                <w:right w:val="none" w:sz="0" w:space="0" w:color="auto"/>
              </w:divBdr>
            </w:div>
          </w:divsChild>
        </w:div>
        <w:div w:id="350764198">
          <w:marLeft w:val="0"/>
          <w:marRight w:val="0"/>
          <w:marTop w:val="225"/>
          <w:marBottom w:val="0"/>
          <w:divBdr>
            <w:top w:val="none" w:sz="0" w:space="0" w:color="auto"/>
            <w:left w:val="none" w:sz="0" w:space="0" w:color="auto"/>
            <w:bottom w:val="none" w:sz="0" w:space="0" w:color="auto"/>
            <w:right w:val="none" w:sz="0" w:space="0" w:color="auto"/>
          </w:divBdr>
        </w:div>
        <w:div w:id="350768452">
          <w:marLeft w:val="0"/>
          <w:marRight w:val="0"/>
          <w:marTop w:val="0"/>
          <w:marBottom w:val="0"/>
          <w:divBdr>
            <w:top w:val="none" w:sz="0" w:space="0" w:color="auto"/>
            <w:left w:val="none" w:sz="0" w:space="0" w:color="auto"/>
            <w:bottom w:val="none" w:sz="0" w:space="0" w:color="auto"/>
            <w:right w:val="none" w:sz="0" w:space="0" w:color="auto"/>
          </w:divBdr>
        </w:div>
        <w:div w:id="350886201">
          <w:marLeft w:val="0"/>
          <w:marRight w:val="0"/>
          <w:marTop w:val="281"/>
          <w:marBottom w:val="281"/>
          <w:divBdr>
            <w:top w:val="none" w:sz="0" w:space="0" w:color="auto"/>
            <w:left w:val="none" w:sz="0" w:space="0" w:color="auto"/>
            <w:bottom w:val="none" w:sz="0" w:space="0" w:color="auto"/>
            <w:right w:val="none" w:sz="0" w:space="0" w:color="auto"/>
          </w:divBdr>
        </w:div>
        <w:div w:id="351028821">
          <w:marLeft w:val="0"/>
          <w:marRight w:val="0"/>
          <w:marTop w:val="240"/>
          <w:marBottom w:val="240"/>
          <w:divBdr>
            <w:top w:val="none" w:sz="0" w:space="0" w:color="auto"/>
            <w:left w:val="none" w:sz="0" w:space="0" w:color="auto"/>
            <w:bottom w:val="none" w:sz="0" w:space="0" w:color="auto"/>
            <w:right w:val="none" w:sz="0" w:space="0" w:color="auto"/>
          </w:divBdr>
          <w:divsChild>
            <w:div w:id="95251491">
              <w:marLeft w:val="0"/>
              <w:marRight w:val="0"/>
              <w:marTop w:val="0"/>
              <w:marBottom w:val="0"/>
              <w:divBdr>
                <w:top w:val="none" w:sz="0" w:space="0" w:color="auto"/>
                <w:left w:val="none" w:sz="0" w:space="0" w:color="auto"/>
                <w:bottom w:val="none" w:sz="0" w:space="0" w:color="auto"/>
                <w:right w:val="none" w:sz="0" w:space="0" w:color="auto"/>
              </w:divBdr>
            </w:div>
          </w:divsChild>
        </w:div>
        <w:div w:id="351032479">
          <w:marLeft w:val="0"/>
          <w:marRight w:val="0"/>
          <w:marTop w:val="0"/>
          <w:marBottom w:val="0"/>
          <w:divBdr>
            <w:top w:val="none" w:sz="0" w:space="0" w:color="auto"/>
            <w:left w:val="none" w:sz="0" w:space="0" w:color="auto"/>
            <w:bottom w:val="none" w:sz="0" w:space="0" w:color="auto"/>
            <w:right w:val="none" w:sz="0" w:space="0" w:color="auto"/>
          </w:divBdr>
        </w:div>
        <w:div w:id="351032788">
          <w:marLeft w:val="0"/>
          <w:marRight w:val="0"/>
          <w:marTop w:val="0"/>
          <w:marBottom w:val="0"/>
          <w:divBdr>
            <w:top w:val="none" w:sz="0" w:space="0" w:color="auto"/>
            <w:left w:val="none" w:sz="0" w:space="0" w:color="auto"/>
            <w:bottom w:val="none" w:sz="0" w:space="0" w:color="auto"/>
            <w:right w:val="none" w:sz="0" w:space="0" w:color="auto"/>
          </w:divBdr>
        </w:div>
        <w:div w:id="351106011">
          <w:marLeft w:val="0"/>
          <w:marRight w:val="0"/>
          <w:marTop w:val="0"/>
          <w:marBottom w:val="0"/>
          <w:divBdr>
            <w:top w:val="none" w:sz="0" w:space="0" w:color="auto"/>
            <w:left w:val="none" w:sz="0" w:space="0" w:color="auto"/>
            <w:bottom w:val="none" w:sz="0" w:space="0" w:color="auto"/>
            <w:right w:val="none" w:sz="0" w:space="0" w:color="auto"/>
          </w:divBdr>
        </w:div>
        <w:div w:id="351107466">
          <w:marLeft w:val="0"/>
          <w:marRight w:val="0"/>
          <w:marTop w:val="240"/>
          <w:marBottom w:val="240"/>
          <w:divBdr>
            <w:top w:val="none" w:sz="0" w:space="0" w:color="auto"/>
            <w:left w:val="none" w:sz="0" w:space="0" w:color="auto"/>
            <w:bottom w:val="none" w:sz="0" w:space="0" w:color="auto"/>
            <w:right w:val="none" w:sz="0" w:space="0" w:color="auto"/>
          </w:divBdr>
        </w:div>
        <w:div w:id="351151438">
          <w:marLeft w:val="0"/>
          <w:marRight w:val="0"/>
          <w:marTop w:val="0"/>
          <w:marBottom w:val="0"/>
          <w:divBdr>
            <w:top w:val="none" w:sz="0" w:space="0" w:color="auto"/>
            <w:left w:val="none" w:sz="0" w:space="0" w:color="auto"/>
            <w:bottom w:val="none" w:sz="0" w:space="0" w:color="auto"/>
            <w:right w:val="none" w:sz="0" w:space="0" w:color="auto"/>
          </w:divBdr>
        </w:div>
        <w:div w:id="351154341">
          <w:marLeft w:val="0"/>
          <w:marRight w:val="0"/>
          <w:marTop w:val="240"/>
          <w:marBottom w:val="240"/>
          <w:divBdr>
            <w:top w:val="none" w:sz="0" w:space="0" w:color="auto"/>
            <w:left w:val="none" w:sz="0" w:space="0" w:color="auto"/>
            <w:bottom w:val="none" w:sz="0" w:space="0" w:color="auto"/>
            <w:right w:val="none" w:sz="0" w:space="0" w:color="auto"/>
          </w:divBdr>
        </w:div>
        <w:div w:id="351302557">
          <w:marLeft w:val="0"/>
          <w:marRight w:val="0"/>
          <w:marTop w:val="0"/>
          <w:marBottom w:val="0"/>
          <w:divBdr>
            <w:top w:val="none" w:sz="0" w:space="0" w:color="auto"/>
            <w:left w:val="none" w:sz="0" w:space="0" w:color="auto"/>
            <w:bottom w:val="none" w:sz="0" w:space="0" w:color="auto"/>
            <w:right w:val="none" w:sz="0" w:space="0" w:color="auto"/>
          </w:divBdr>
        </w:div>
        <w:div w:id="351345148">
          <w:marLeft w:val="0"/>
          <w:marRight w:val="0"/>
          <w:marTop w:val="240"/>
          <w:marBottom w:val="240"/>
          <w:divBdr>
            <w:top w:val="none" w:sz="0" w:space="0" w:color="auto"/>
            <w:left w:val="none" w:sz="0" w:space="0" w:color="auto"/>
            <w:bottom w:val="none" w:sz="0" w:space="0" w:color="auto"/>
            <w:right w:val="none" w:sz="0" w:space="0" w:color="auto"/>
          </w:divBdr>
          <w:divsChild>
            <w:div w:id="411663523">
              <w:marLeft w:val="0"/>
              <w:marRight w:val="0"/>
              <w:marTop w:val="0"/>
              <w:marBottom w:val="0"/>
              <w:divBdr>
                <w:top w:val="none" w:sz="0" w:space="0" w:color="auto"/>
                <w:left w:val="none" w:sz="0" w:space="0" w:color="auto"/>
                <w:bottom w:val="none" w:sz="0" w:space="0" w:color="auto"/>
                <w:right w:val="none" w:sz="0" w:space="0" w:color="auto"/>
              </w:divBdr>
            </w:div>
          </w:divsChild>
        </w:div>
        <w:div w:id="351415699">
          <w:marLeft w:val="0"/>
          <w:marRight w:val="0"/>
          <w:marTop w:val="0"/>
          <w:marBottom w:val="0"/>
          <w:divBdr>
            <w:top w:val="none" w:sz="0" w:space="0" w:color="auto"/>
            <w:left w:val="none" w:sz="0" w:space="0" w:color="auto"/>
            <w:bottom w:val="none" w:sz="0" w:space="0" w:color="auto"/>
            <w:right w:val="none" w:sz="0" w:space="0" w:color="auto"/>
          </w:divBdr>
        </w:div>
        <w:div w:id="351494060">
          <w:marLeft w:val="0"/>
          <w:marRight w:val="240"/>
          <w:marTop w:val="0"/>
          <w:marBottom w:val="0"/>
          <w:divBdr>
            <w:top w:val="none" w:sz="0" w:space="0" w:color="auto"/>
            <w:left w:val="none" w:sz="0" w:space="0" w:color="auto"/>
            <w:bottom w:val="none" w:sz="0" w:space="0" w:color="auto"/>
            <w:right w:val="none" w:sz="0" w:space="0" w:color="auto"/>
          </w:divBdr>
        </w:div>
        <w:div w:id="351567851">
          <w:marLeft w:val="0"/>
          <w:marRight w:val="0"/>
          <w:marTop w:val="240"/>
          <w:marBottom w:val="240"/>
          <w:divBdr>
            <w:top w:val="none" w:sz="0" w:space="0" w:color="auto"/>
            <w:left w:val="none" w:sz="0" w:space="0" w:color="auto"/>
            <w:bottom w:val="none" w:sz="0" w:space="0" w:color="auto"/>
            <w:right w:val="none" w:sz="0" w:space="0" w:color="auto"/>
          </w:divBdr>
        </w:div>
        <w:div w:id="351692012">
          <w:marLeft w:val="0"/>
          <w:marRight w:val="0"/>
          <w:marTop w:val="823"/>
          <w:marBottom w:val="823"/>
          <w:divBdr>
            <w:top w:val="none" w:sz="0" w:space="0" w:color="auto"/>
            <w:left w:val="none" w:sz="0" w:space="0" w:color="auto"/>
            <w:bottom w:val="none" w:sz="0" w:space="0" w:color="auto"/>
            <w:right w:val="none" w:sz="0" w:space="0" w:color="auto"/>
          </w:divBdr>
          <w:divsChild>
            <w:div w:id="230041755">
              <w:marLeft w:val="0"/>
              <w:marRight w:val="0"/>
              <w:marTop w:val="329"/>
              <w:marBottom w:val="329"/>
              <w:divBdr>
                <w:top w:val="none" w:sz="0" w:space="0" w:color="auto"/>
                <w:left w:val="none" w:sz="0" w:space="0" w:color="auto"/>
                <w:bottom w:val="none" w:sz="0" w:space="0" w:color="auto"/>
                <w:right w:val="none" w:sz="0" w:space="0" w:color="auto"/>
              </w:divBdr>
              <w:divsChild>
                <w:div w:id="986938053">
                  <w:marLeft w:val="0"/>
                  <w:marRight w:val="0"/>
                  <w:marTop w:val="0"/>
                  <w:marBottom w:val="0"/>
                  <w:divBdr>
                    <w:top w:val="none" w:sz="0" w:space="0" w:color="auto"/>
                    <w:left w:val="none" w:sz="0" w:space="0" w:color="auto"/>
                    <w:bottom w:val="none" w:sz="0" w:space="0" w:color="auto"/>
                    <w:right w:val="none" w:sz="0" w:space="0" w:color="auto"/>
                  </w:divBdr>
                </w:div>
              </w:divsChild>
            </w:div>
            <w:div w:id="317732138">
              <w:marLeft w:val="0"/>
              <w:marRight w:val="0"/>
              <w:marTop w:val="0"/>
              <w:marBottom w:val="411"/>
              <w:divBdr>
                <w:top w:val="none" w:sz="0" w:space="0" w:color="auto"/>
                <w:left w:val="none" w:sz="0" w:space="0" w:color="auto"/>
                <w:bottom w:val="none" w:sz="0" w:space="0" w:color="auto"/>
                <w:right w:val="none" w:sz="0" w:space="0" w:color="auto"/>
              </w:divBdr>
            </w:div>
            <w:div w:id="378240827">
              <w:marLeft w:val="0"/>
              <w:marRight w:val="0"/>
              <w:marTop w:val="329"/>
              <w:marBottom w:val="329"/>
              <w:divBdr>
                <w:top w:val="none" w:sz="0" w:space="0" w:color="auto"/>
                <w:left w:val="none" w:sz="0" w:space="0" w:color="auto"/>
                <w:bottom w:val="none" w:sz="0" w:space="0" w:color="auto"/>
                <w:right w:val="none" w:sz="0" w:space="0" w:color="auto"/>
              </w:divBdr>
            </w:div>
            <w:div w:id="382755106">
              <w:marLeft w:val="0"/>
              <w:marRight w:val="0"/>
              <w:marTop w:val="494"/>
              <w:marBottom w:val="494"/>
              <w:divBdr>
                <w:top w:val="none" w:sz="0" w:space="0" w:color="auto"/>
                <w:left w:val="none" w:sz="0" w:space="0" w:color="auto"/>
                <w:bottom w:val="none" w:sz="0" w:space="0" w:color="auto"/>
                <w:right w:val="none" w:sz="0" w:space="0" w:color="auto"/>
              </w:divBdr>
            </w:div>
            <w:div w:id="458183078">
              <w:marLeft w:val="0"/>
              <w:marRight w:val="0"/>
              <w:marTop w:val="411"/>
              <w:marBottom w:val="823"/>
              <w:divBdr>
                <w:top w:val="single" w:sz="8" w:space="31" w:color="EB5D0B"/>
                <w:left w:val="none" w:sz="0" w:space="0" w:color="auto"/>
                <w:bottom w:val="single" w:sz="8" w:space="31" w:color="EB5D0B"/>
                <w:right w:val="none" w:sz="0" w:space="0" w:color="auto"/>
              </w:divBdr>
            </w:div>
            <w:div w:id="487482023">
              <w:marLeft w:val="0"/>
              <w:marRight w:val="0"/>
              <w:marTop w:val="329"/>
              <w:marBottom w:val="329"/>
              <w:divBdr>
                <w:top w:val="none" w:sz="0" w:space="0" w:color="auto"/>
                <w:left w:val="none" w:sz="0" w:space="0" w:color="auto"/>
                <w:bottom w:val="none" w:sz="0" w:space="0" w:color="auto"/>
                <w:right w:val="none" w:sz="0" w:space="0" w:color="auto"/>
              </w:divBdr>
            </w:div>
            <w:div w:id="597370001">
              <w:marLeft w:val="0"/>
              <w:marRight w:val="0"/>
              <w:marTop w:val="329"/>
              <w:marBottom w:val="329"/>
              <w:divBdr>
                <w:top w:val="none" w:sz="0" w:space="0" w:color="auto"/>
                <w:left w:val="none" w:sz="0" w:space="0" w:color="auto"/>
                <w:bottom w:val="none" w:sz="0" w:space="0" w:color="auto"/>
                <w:right w:val="none" w:sz="0" w:space="0" w:color="auto"/>
              </w:divBdr>
            </w:div>
            <w:div w:id="603462475">
              <w:marLeft w:val="0"/>
              <w:marRight w:val="0"/>
              <w:marTop w:val="411"/>
              <w:marBottom w:val="411"/>
              <w:divBdr>
                <w:top w:val="none" w:sz="0" w:space="0" w:color="auto"/>
                <w:left w:val="none" w:sz="0" w:space="0" w:color="auto"/>
                <w:bottom w:val="none" w:sz="0" w:space="0" w:color="auto"/>
                <w:right w:val="none" w:sz="0" w:space="0" w:color="auto"/>
              </w:divBdr>
            </w:div>
            <w:div w:id="649556043">
              <w:marLeft w:val="0"/>
              <w:marRight w:val="0"/>
              <w:marTop w:val="329"/>
              <w:marBottom w:val="329"/>
              <w:divBdr>
                <w:top w:val="none" w:sz="0" w:space="0" w:color="auto"/>
                <w:left w:val="none" w:sz="0" w:space="0" w:color="auto"/>
                <w:bottom w:val="none" w:sz="0" w:space="0" w:color="auto"/>
                <w:right w:val="none" w:sz="0" w:space="0" w:color="auto"/>
              </w:divBdr>
            </w:div>
            <w:div w:id="740368950">
              <w:marLeft w:val="0"/>
              <w:marRight w:val="0"/>
              <w:marTop w:val="329"/>
              <w:marBottom w:val="329"/>
              <w:divBdr>
                <w:top w:val="none" w:sz="0" w:space="0" w:color="auto"/>
                <w:left w:val="none" w:sz="0" w:space="0" w:color="auto"/>
                <w:bottom w:val="none" w:sz="0" w:space="0" w:color="auto"/>
                <w:right w:val="none" w:sz="0" w:space="0" w:color="auto"/>
              </w:divBdr>
            </w:div>
            <w:div w:id="966472680">
              <w:marLeft w:val="0"/>
              <w:marRight w:val="0"/>
              <w:marTop w:val="494"/>
              <w:marBottom w:val="494"/>
              <w:divBdr>
                <w:top w:val="none" w:sz="0" w:space="0" w:color="auto"/>
                <w:left w:val="none" w:sz="0" w:space="0" w:color="auto"/>
                <w:bottom w:val="none" w:sz="0" w:space="0" w:color="auto"/>
                <w:right w:val="none" w:sz="0" w:space="0" w:color="auto"/>
              </w:divBdr>
            </w:div>
          </w:divsChild>
        </w:div>
        <w:div w:id="351735144">
          <w:marLeft w:val="0"/>
          <w:marRight w:val="0"/>
          <w:marTop w:val="75"/>
          <w:marBottom w:val="0"/>
          <w:divBdr>
            <w:top w:val="none" w:sz="0" w:space="0" w:color="auto"/>
            <w:left w:val="none" w:sz="0" w:space="0" w:color="auto"/>
            <w:bottom w:val="none" w:sz="0" w:space="0" w:color="auto"/>
            <w:right w:val="none" w:sz="0" w:space="0" w:color="auto"/>
          </w:divBdr>
        </w:div>
        <w:div w:id="351805017">
          <w:marLeft w:val="0"/>
          <w:marRight w:val="0"/>
          <w:marTop w:val="240"/>
          <w:marBottom w:val="240"/>
          <w:divBdr>
            <w:top w:val="none" w:sz="0" w:space="0" w:color="auto"/>
            <w:left w:val="none" w:sz="0" w:space="0" w:color="auto"/>
            <w:bottom w:val="none" w:sz="0" w:space="0" w:color="auto"/>
            <w:right w:val="none" w:sz="0" w:space="0" w:color="auto"/>
          </w:divBdr>
        </w:div>
        <w:div w:id="351959608">
          <w:marLeft w:val="0"/>
          <w:marRight w:val="0"/>
          <w:marTop w:val="0"/>
          <w:marBottom w:val="480"/>
          <w:divBdr>
            <w:top w:val="none" w:sz="0" w:space="0" w:color="auto"/>
            <w:left w:val="none" w:sz="0" w:space="0" w:color="auto"/>
            <w:bottom w:val="none" w:sz="0" w:space="0" w:color="auto"/>
            <w:right w:val="none" w:sz="0" w:space="0" w:color="auto"/>
          </w:divBdr>
        </w:div>
        <w:div w:id="351996775">
          <w:marLeft w:val="0"/>
          <w:marRight w:val="0"/>
          <w:marTop w:val="240"/>
          <w:marBottom w:val="240"/>
          <w:divBdr>
            <w:top w:val="none" w:sz="0" w:space="0" w:color="auto"/>
            <w:left w:val="none" w:sz="0" w:space="0" w:color="auto"/>
            <w:bottom w:val="none" w:sz="0" w:space="0" w:color="auto"/>
            <w:right w:val="none" w:sz="0" w:space="0" w:color="auto"/>
          </w:divBdr>
          <w:divsChild>
            <w:div w:id="680817122">
              <w:marLeft w:val="0"/>
              <w:marRight w:val="0"/>
              <w:marTop w:val="0"/>
              <w:marBottom w:val="0"/>
              <w:divBdr>
                <w:top w:val="none" w:sz="0" w:space="0" w:color="auto"/>
                <w:left w:val="none" w:sz="0" w:space="0" w:color="auto"/>
                <w:bottom w:val="none" w:sz="0" w:space="0" w:color="auto"/>
                <w:right w:val="none" w:sz="0" w:space="0" w:color="auto"/>
              </w:divBdr>
            </w:div>
          </w:divsChild>
        </w:div>
        <w:div w:id="352151172">
          <w:marLeft w:val="0"/>
          <w:marRight w:val="0"/>
          <w:marTop w:val="240"/>
          <w:marBottom w:val="240"/>
          <w:divBdr>
            <w:top w:val="none" w:sz="0" w:space="0" w:color="auto"/>
            <w:left w:val="none" w:sz="0" w:space="0" w:color="auto"/>
            <w:bottom w:val="none" w:sz="0" w:space="0" w:color="auto"/>
            <w:right w:val="none" w:sz="0" w:space="0" w:color="auto"/>
          </w:divBdr>
        </w:div>
        <w:div w:id="352270086">
          <w:marLeft w:val="0"/>
          <w:marRight w:val="0"/>
          <w:marTop w:val="378"/>
          <w:marBottom w:val="378"/>
          <w:divBdr>
            <w:top w:val="none" w:sz="0" w:space="0" w:color="auto"/>
            <w:left w:val="none" w:sz="0" w:space="0" w:color="auto"/>
            <w:bottom w:val="none" w:sz="0" w:space="0" w:color="auto"/>
            <w:right w:val="none" w:sz="0" w:space="0" w:color="auto"/>
          </w:divBdr>
        </w:div>
        <w:div w:id="352456884">
          <w:marLeft w:val="0"/>
          <w:marRight w:val="0"/>
          <w:marTop w:val="0"/>
          <w:marBottom w:val="0"/>
          <w:divBdr>
            <w:top w:val="none" w:sz="0" w:space="0" w:color="auto"/>
            <w:left w:val="none" w:sz="0" w:space="0" w:color="auto"/>
            <w:bottom w:val="none" w:sz="0" w:space="0" w:color="auto"/>
            <w:right w:val="none" w:sz="0" w:space="0" w:color="auto"/>
          </w:divBdr>
        </w:div>
        <w:div w:id="352456973">
          <w:marLeft w:val="0"/>
          <w:marRight w:val="0"/>
          <w:marTop w:val="240"/>
          <w:marBottom w:val="240"/>
          <w:divBdr>
            <w:top w:val="none" w:sz="0" w:space="0" w:color="auto"/>
            <w:left w:val="none" w:sz="0" w:space="0" w:color="auto"/>
            <w:bottom w:val="none" w:sz="0" w:space="0" w:color="auto"/>
            <w:right w:val="none" w:sz="0" w:space="0" w:color="auto"/>
          </w:divBdr>
          <w:divsChild>
            <w:div w:id="978413552">
              <w:marLeft w:val="0"/>
              <w:marRight w:val="0"/>
              <w:marTop w:val="0"/>
              <w:marBottom w:val="0"/>
              <w:divBdr>
                <w:top w:val="none" w:sz="0" w:space="0" w:color="auto"/>
                <w:left w:val="none" w:sz="0" w:space="0" w:color="auto"/>
                <w:bottom w:val="none" w:sz="0" w:space="0" w:color="auto"/>
                <w:right w:val="none" w:sz="0" w:space="0" w:color="auto"/>
              </w:divBdr>
            </w:div>
          </w:divsChild>
        </w:div>
        <w:div w:id="352539192">
          <w:marLeft w:val="0"/>
          <w:marRight w:val="0"/>
          <w:marTop w:val="0"/>
          <w:marBottom w:val="0"/>
          <w:divBdr>
            <w:top w:val="none" w:sz="0" w:space="0" w:color="auto"/>
            <w:left w:val="none" w:sz="0" w:space="0" w:color="auto"/>
            <w:bottom w:val="none" w:sz="0" w:space="0" w:color="auto"/>
            <w:right w:val="none" w:sz="0" w:space="0" w:color="auto"/>
          </w:divBdr>
        </w:div>
        <w:div w:id="352539822">
          <w:marLeft w:val="0"/>
          <w:marRight w:val="0"/>
          <w:marTop w:val="240"/>
          <w:marBottom w:val="240"/>
          <w:divBdr>
            <w:top w:val="none" w:sz="0" w:space="0" w:color="auto"/>
            <w:left w:val="none" w:sz="0" w:space="0" w:color="auto"/>
            <w:bottom w:val="none" w:sz="0" w:space="0" w:color="auto"/>
            <w:right w:val="none" w:sz="0" w:space="0" w:color="auto"/>
          </w:divBdr>
          <w:divsChild>
            <w:div w:id="47538213">
              <w:marLeft w:val="0"/>
              <w:marRight w:val="0"/>
              <w:marTop w:val="0"/>
              <w:marBottom w:val="0"/>
              <w:divBdr>
                <w:top w:val="none" w:sz="0" w:space="0" w:color="auto"/>
                <w:left w:val="none" w:sz="0" w:space="0" w:color="auto"/>
                <w:bottom w:val="none" w:sz="0" w:space="0" w:color="auto"/>
                <w:right w:val="none" w:sz="0" w:space="0" w:color="auto"/>
              </w:divBdr>
            </w:div>
          </w:divsChild>
        </w:div>
        <w:div w:id="352656039">
          <w:marLeft w:val="0"/>
          <w:marRight w:val="0"/>
          <w:marTop w:val="0"/>
          <w:marBottom w:val="0"/>
          <w:divBdr>
            <w:top w:val="none" w:sz="0" w:space="0" w:color="auto"/>
            <w:left w:val="none" w:sz="0" w:space="0" w:color="auto"/>
            <w:bottom w:val="none" w:sz="0" w:space="0" w:color="auto"/>
            <w:right w:val="none" w:sz="0" w:space="0" w:color="auto"/>
          </w:divBdr>
        </w:div>
        <w:div w:id="352658902">
          <w:marLeft w:val="0"/>
          <w:marRight w:val="0"/>
          <w:marTop w:val="0"/>
          <w:marBottom w:val="0"/>
          <w:divBdr>
            <w:top w:val="none" w:sz="0" w:space="0" w:color="auto"/>
            <w:left w:val="none" w:sz="0" w:space="0" w:color="auto"/>
            <w:bottom w:val="none" w:sz="0" w:space="0" w:color="auto"/>
            <w:right w:val="none" w:sz="0" w:space="0" w:color="auto"/>
          </w:divBdr>
        </w:div>
        <w:div w:id="352729605">
          <w:marLeft w:val="0"/>
          <w:marRight w:val="0"/>
          <w:marTop w:val="0"/>
          <w:marBottom w:val="472"/>
          <w:divBdr>
            <w:top w:val="none" w:sz="0" w:space="0" w:color="auto"/>
            <w:left w:val="none" w:sz="0" w:space="0" w:color="auto"/>
            <w:bottom w:val="none" w:sz="0" w:space="0" w:color="auto"/>
            <w:right w:val="none" w:sz="0" w:space="0" w:color="auto"/>
          </w:divBdr>
        </w:div>
        <w:div w:id="352806294">
          <w:marLeft w:val="0"/>
          <w:marRight w:val="0"/>
          <w:marTop w:val="0"/>
          <w:marBottom w:val="0"/>
          <w:divBdr>
            <w:top w:val="none" w:sz="0" w:space="0" w:color="auto"/>
            <w:left w:val="none" w:sz="0" w:space="0" w:color="auto"/>
            <w:bottom w:val="none" w:sz="0" w:space="0" w:color="auto"/>
            <w:right w:val="none" w:sz="0" w:space="0" w:color="auto"/>
          </w:divBdr>
        </w:div>
        <w:div w:id="352807794">
          <w:marLeft w:val="0"/>
          <w:marRight w:val="0"/>
          <w:marTop w:val="384"/>
          <w:marBottom w:val="384"/>
          <w:divBdr>
            <w:top w:val="none" w:sz="0" w:space="0" w:color="auto"/>
            <w:left w:val="none" w:sz="0" w:space="0" w:color="auto"/>
            <w:bottom w:val="none" w:sz="0" w:space="0" w:color="auto"/>
            <w:right w:val="none" w:sz="0" w:space="0" w:color="auto"/>
          </w:divBdr>
        </w:div>
        <w:div w:id="352850907">
          <w:marLeft w:val="0"/>
          <w:marRight w:val="0"/>
          <w:marTop w:val="240"/>
          <w:marBottom w:val="240"/>
          <w:divBdr>
            <w:top w:val="none" w:sz="0" w:space="0" w:color="auto"/>
            <w:left w:val="none" w:sz="0" w:space="0" w:color="auto"/>
            <w:bottom w:val="none" w:sz="0" w:space="0" w:color="auto"/>
            <w:right w:val="none" w:sz="0" w:space="0" w:color="auto"/>
          </w:divBdr>
        </w:div>
        <w:div w:id="352852066">
          <w:marLeft w:val="0"/>
          <w:marRight w:val="0"/>
          <w:marTop w:val="0"/>
          <w:marBottom w:val="0"/>
          <w:divBdr>
            <w:top w:val="none" w:sz="0" w:space="0" w:color="auto"/>
            <w:left w:val="none" w:sz="0" w:space="0" w:color="auto"/>
            <w:bottom w:val="none" w:sz="0" w:space="0" w:color="auto"/>
            <w:right w:val="none" w:sz="0" w:space="0" w:color="auto"/>
          </w:divBdr>
          <w:divsChild>
            <w:div w:id="366759374">
              <w:marLeft w:val="0"/>
              <w:marRight w:val="0"/>
              <w:marTop w:val="111"/>
              <w:marBottom w:val="0"/>
              <w:divBdr>
                <w:top w:val="none" w:sz="0" w:space="0" w:color="auto"/>
                <w:left w:val="none" w:sz="0" w:space="0" w:color="auto"/>
                <w:bottom w:val="none" w:sz="0" w:space="0" w:color="auto"/>
                <w:right w:val="none" w:sz="0" w:space="0" w:color="auto"/>
              </w:divBdr>
            </w:div>
            <w:div w:id="646472473">
              <w:marLeft w:val="0"/>
              <w:marRight w:val="0"/>
              <w:marTop w:val="111"/>
              <w:marBottom w:val="0"/>
              <w:divBdr>
                <w:top w:val="none" w:sz="0" w:space="0" w:color="auto"/>
                <w:left w:val="none" w:sz="0" w:space="0" w:color="auto"/>
                <w:bottom w:val="none" w:sz="0" w:space="0" w:color="auto"/>
                <w:right w:val="none" w:sz="0" w:space="0" w:color="auto"/>
              </w:divBdr>
            </w:div>
          </w:divsChild>
        </w:div>
        <w:div w:id="352921438">
          <w:marLeft w:val="0"/>
          <w:marRight w:val="0"/>
          <w:marTop w:val="0"/>
          <w:marBottom w:val="0"/>
          <w:divBdr>
            <w:top w:val="none" w:sz="0" w:space="0" w:color="auto"/>
            <w:left w:val="none" w:sz="0" w:space="0" w:color="auto"/>
            <w:bottom w:val="none" w:sz="0" w:space="0" w:color="auto"/>
            <w:right w:val="none" w:sz="0" w:space="0" w:color="auto"/>
          </w:divBdr>
        </w:div>
        <w:div w:id="352998873">
          <w:marLeft w:val="0"/>
          <w:marRight w:val="0"/>
          <w:marTop w:val="0"/>
          <w:marBottom w:val="0"/>
          <w:divBdr>
            <w:top w:val="none" w:sz="0" w:space="0" w:color="auto"/>
            <w:left w:val="none" w:sz="0" w:space="0" w:color="auto"/>
            <w:bottom w:val="none" w:sz="0" w:space="0" w:color="auto"/>
            <w:right w:val="none" w:sz="0" w:space="0" w:color="auto"/>
          </w:divBdr>
          <w:divsChild>
            <w:div w:id="98258446">
              <w:marLeft w:val="0"/>
              <w:marRight w:val="0"/>
              <w:marTop w:val="0"/>
              <w:marBottom w:val="0"/>
              <w:divBdr>
                <w:top w:val="none" w:sz="0" w:space="0" w:color="auto"/>
                <w:left w:val="none" w:sz="0" w:space="0" w:color="auto"/>
                <w:bottom w:val="none" w:sz="0" w:space="0" w:color="auto"/>
                <w:right w:val="none" w:sz="0" w:space="0" w:color="auto"/>
              </w:divBdr>
            </w:div>
          </w:divsChild>
        </w:div>
        <w:div w:id="353120693">
          <w:marLeft w:val="0"/>
          <w:marRight w:val="0"/>
          <w:marTop w:val="114"/>
          <w:marBottom w:val="0"/>
          <w:divBdr>
            <w:top w:val="none" w:sz="0" w:space="0" w:color="auto"/>
            <w:left w:val="none" w:sz="0" w:space="0" w:color="auto"/>
            <w:bottom w:val="none" w:sz="0" w:space="0" w:color="auto"/>
            <w:right w:val="none" w:sz="0" w:space="0" w:color="auto"/>
          </w:divBdr>
        </w:div>
        <w:div w:id="353121338">
          <w:marLeft w:val="0"/>
          <w:marRight w:val="0"/>
          <w:marTop w:val="240"/>
          <w:marBottom w:val="240"/>
          <w:divBdr>
            <w:top w:val="none" w:sz="0" w:space="0" w:color="auto"/>
            <w:left w:val="none" w:sz="0" w:space="0" w:color="auto"/>
            <w:bottom w:val="none" w:sz="0" w:space="0" w:color="auto"/>
            <w:right w:val="none" w:sz="0" w:space="0" w:color="auto"/>
          </w:divBdr>
          <w:divsChild>
            <w:div w:id="983386221">
              <w:marLeft w:val="0"/>
              <w:marRight w:val="0"/>
              <w:marTop w:val="0"/>
              <w:marBottom w:val="0"/>
              <w:divBdr>
                <w:top w:val="none" w:sz="0" w:space="0" w:color="auto"/>
                <w:left w:val="none" w:sz="0" w:space="0" w:color="auto"/>
                <w:bottom w:val="none" w:sz="0" w:space="0" w:color="auto"/>
                <w:right w:val="none" w:sz="0" w:space="0" w:color="auto"/>
              </w:divBdr>
            </w:div>
          </w:divsChild>
        </w:div>
        <w:div w:id="353188974">
          <w:marLeft w:val="0"/>
          <w:marRight w:val="0"/>
          <w:marTop w:val="240"/>
          <w:marBottom w:val="240"/>
          <w:divBdr>
            <w:top w:val="none" w:sz="0" w:space="0" w:color="auto"/>
            <w:left w:val="none" w:sz="0" w:space="0" w:color="auto"/>
            <w:bottom w:val="none" w:sz="0" w:space="0" w:color="auto"/>
            <w:right w:val="none" w:sz="0" w:space="0" w:color="auto"/>
          </w:divBdr>
          <w:divsChild>
            <w:div w:id="712733775">
              <w:marLeft w:val="0"/>
              <w:marRight w:val="0"/>
              <w:marTop w:val="0"/>
              <w:marBottom w:val="0"/>
              <w:divBdr>
                <w:top w:val="none" w:sz="0" w:space="0" w:color="auto"/>
                <w:left w:val="none" w:sz="0" w:space="0" w:color="auto"/>
                <w:bottom w:val="none" w:sz="0" w:space="0" w:color="auto"/>
                <w:right w:val="none" w:sz="0" w:space="0" w:color="auto"/>
              </w:divBdr>
            </w:div>
          </w:divsChild>
        </w:div>
        <w:div w:id="353195303">
          <w:marLeft w:val="0"/>
          <w:marRight w:val="0"/>
          <w:marTop w:val="0"/>
          <w:marBottom w:val="300"/>
          <w:divBdr>
            <w:top w:val="none" w:sz="0" w:space="0" w:color="auto"/>
            <w:left w:val="none" w:sz="0" w:space="0" w:color="auto"/>
            <w:bottom w:val="none" w:sz="0" w:space="0" w:color="auto"/>
            <w:right w:val="none" w:sz="0" w:space="0" w:color="auto"/>
          </w:divBdr>
        </w:div>
        <w:div w:id="353265163">
          <w:marLeft w:val="0"/>
          <w:marRight w:val="0"/>
          <w:marTop w:val="0"/>
          <w:marBottom w:val="0"/>
          <w:divBdr>
            <w:top w:val="none" w:sz="0" w:space="0" w:color="auto"/>
            <w:left w:val="none" w:sz="0" w:space="0" w:color="auto"/>
            <w:bottom w:val="none" w:sz="0" w:space="0" w:color="auto"/>
            <w:right w:val="none" w:sz="0" w:space="0" w:color="auto"/>
          </w:divBdr>
          <w:divsChild>
            <w:div w:id="67313143">
              <w:marLeft w:val="0"/>
              <w:marRight w:val="0"/>
              <w:marTop w:val="0"/>
              <w:marBottom w:val="0"/>
              <w:divBdr>
                <w:top w:val="none" w:sz="0" w:space="0" w:color="auto"/>
                <w:left w:val="none" w:sz="0" w:space="0" w:color="auto"/>
                <w:bottom w:val="none" w:sz="0" w:space="0" w:color="auto"/>
                <w:right w:val="none" w:sz="0" w:space="0" w:color="auto"/>
              </w:divBdr>
              <w:divsChild>
                <w:div w:id="463012781">
                  <w:marLeft w:val="0"/>
                  <w:marRight w:val="0"/>
                  <w:marTop w:val="0"/>
                  <w:marBottom w:val="0"/>
                  <w:divBdr>
                    <w:top w:val="none" w:sz="0" w:space="0" w:color="auto"/>
                    <w:left w:val="none" w:sz="0" w:space="0" w:color="auto"/>
                    <w:bottom w:val="none" w:sz="0" w:space="0" w:color="auto"/>
                    <w:right w:val="none" w:sz="0" w:space="0" w:color="auto"/>
                  </w:divBdr>
                  <w:divsChild>
                    <w:div w:id="675380493">
                      <w:marLeft w:val="0"/>
                      <w:marRight w:val="1500"/>
                      <w:marTop w:val="0"/>
                      <w:marBottom w:val="0"/>
                      <w:divBdr>
                        <w:top w:val="none" w:sz="0" w:space="0" w:color="auto"/>
                        <w:left w:val="none" w:sz="0" w:space="0" w:color="auto"/>
                        <w:bottom w:val="none" w:sz="0" w:space="0" w:color="auto"/>
                        <w:right w:val="none" w:sz="0" w:space="0" w:color="auto"/>
                      </w:divBdr>
                      <w:divsChild>
                        <w:div w:id="885947815">
                          <w:marLeft w:val="0"/>
                          <w:marRight w:val="0"/>
                          <w:marTop w:val="600"/>
                          <w:marBottom w:val="600"/>
                          <w:divBdr>
                            <w:top w:val="none" w:sz="0" w:space="0" w:color="auto"/>
                            <w:left w:val="none" w:sz="0" w:space="0" w:color="auto"/>
                            <w:bottom w:val="none" w:sz="0" w:space="0" w:color="auto"/>
                            <w:right w:val="none" w:sz="0" w:space="0" w:color="auto"/>
                          </w:divBdr>
                          <w:divsChild>
                            <w:div w:id="12195067">
                              <w:marLeft w:val="0"/>
                              <w:marRight w:val="0"/>
                              <w:marTop w:val="240"/>
                              <w:marBottom w:val="240"/>
                              <w:divBdr>
                                <w:top w:val="none" w:sz="0" w:space="0" w:color="auto"/>
                                <w:left w:val="none" w:sz="0" w:space="0" w:color="auto"/>
                                <w:bottom w:val="none" w:sz="0" w:space="0" w:color="auto"/>
                                <w:right w:val="none" w:sz="0" w:space="0" w:color="auto"/>
                              </w:divBdr>
                            </w:div>
                            <w:div w:id="101195007">
                              <w:marLeft w:val="0"/>
                              <w:marRight w:val="0"/>
                              <w:marTop w:val="0"/>
                              <w:marBottom w:val="0"/>
                              <w:divBdr>
                                <w:top w:val="none" w:sz="0" w:space="0" w:color="auto"/>
                                <w:left w:val="none" w:sz="0" w:space="0" w:color="auto"/>
                                <w:bottom w:val="none" w:sz="0" w:space="0" w:color="auto"/>
                                <w:right w:val="none" w:sz="0" w:space="0" w:color="auto"/>
                              </w:divBdr>
                              <w:divsChild>
                                <w:div w:id="672295773">
                                  <w:marLeft w:val="0"/>
                                  <w:marRight w:val="0"/>
                                  <w:marTop w:val="0"/>
                                  <w:marBottom w:val="0"/>
                                  <w:divBdr>
                                    <w:top w:val="none" w:sz="0" w:space="0" w:color="auto"/>
                                    <w:left w:val="none" w:sz="0" w:space="0" w:color="auto"/>
                                    <w:bottom w:val="none" w:sz="0" w:space="0" w:color="auto"/>
                                    <w:right w:val="none" w:sz="0" w:space="0" w:color="auto"/>
                                  </w:divBdr>
                                </w:div>
                              </w:divsChild>
                            </w:div>
                            <w:div w:id="185559405">
                              <w:marLeft w:val="0"/>
                              <w:marRight w:val="0"/>
                              <w:marTop w:val="240"/>
                              <w:marBottom w:val="240"/>
                              <w:divBdr>
                                <w:top w:val="none" w:sz="0" w:space="0" w:color="auto"/>
                                <w:left w:val="none" w:sz="0" w:space="0" w:color="auto"/>
                                <w:bottom w:val="none" w:sz="0" w:space="0" w:color="auto"/>
                                <w:right w:val="none" w:sz="0" w:space="0" w:color="auto"/>
                              </w:divBdr>
                              <w:divsChild>
                                <w:div w:id="398360548">
                                  <w:marLeft w:val="0"/>
                                  <w:marRight w:val="0"/>
                                  <w:marTop w:val="0"/>
                                  <w:marBottom w:val="0"/>
                                  <w:divBdr>
                                    <w:top w:val="none" w:sz="0" w:space="0" w:color="auto"/>
                                    <w:left w:val="none" w:sz="0" w:space="0" w:color="auto"/>
                                    <w:bottom w:val="none" w:sz="0" w:space="0" w:color="auto"/>
                                    <w:right w:val="none" w:sz="0" w:space="0" w:color="auto"/>
                                  </w:divBdr>
                                </w:div>
                              </w:divsChild>
                            </w:div>
                            <w:div w:id="214708471">
                              <w:marLeft w:val="0"/>
                              <w:marRight w:val="0"/>
                              <w:marTop w:val="240"/>
                              <w:marBottom w:val="240"/>
                              <w:divBdr>
                                <w:top w:val="none" w:sz="0" w:space="0" w:color="auto"/>
                                <w:left w:val="none" w:sz="0" w:space="0" w:color="auto"/>
                                <w:bottom w:val="none" w:sz="0" w:space="0" w:color="auto"/>
                                <w:right w:val="none" w:sz="0" w:space="0" w:color="auto"/>
                              </w:divBdr>
                            </w:div>
                            <w:div w:id="347021993">
                              <w:marLeft w:val="0"/>
                              <w:marRight w:val="0"/>
                              <w:marTop w:val="240"/>
                              <w:marBottom w:val="240"/>
                              <w:divBdr>
                                <w:top w:val="none" w:sz="0" w:space="0" w:color="auto"/>
                                <w:left w:val="none" w:sz="0" w:space="0" w:color="auto"/>
                                <w:bottom w:val="none" w:sz="0" w:space="0" w:color="auto"/>
                                <w:right w:val="none" w:sz="0" w:space="0" w:color="auto"/>
                              </w:divBdr>
                            </w:div>
                            <w:div w:id="355423005">
                              <w:marLeft w:val="0"/>
                              <w:marRight w:val="0"/>
                              <w:marTop w:val="240"/>
                              <w:marBottom w:val="240"/>
                              <w:divBdr>
                                <w:top w:val="none" w:sz="0" w:space="0" w:color="auto"/>
                                <w:left w:val="none" w:sz="0" w:space="0" w:color="auto"/>
                                <w:bottom w:val="none" w:sz="0" w:space="0" w:color="auto"/>
                                <w:right w:val="none" w:sz="0" w:space="0" w:color="auto"/>
                              </w:divBdr>
                            </w:div>
                            <w:div w:id="357005473">
                              <w:marLeft w:val="0"/>
                              <w:marRight w:val="0"/>
                              <w:marTop w:val="240"/>
                              <w:marBottom w:val="240"/>
                              <w:divBdr>
                                <w:top w:val="none" w:sz="0" w:space="0" w:color="auto"/>
                                <w:left w:val="none" w:sz="0" w:space="0" w:color="auto"/>
                                <w:bottom w:val="none" w:sz="0" w:space="0" w:color="auto"/>
                                <w:right w:val="none" w:sz="0" w:space="0" w:color="auto"/>
                              </w:divBdr>
                              <w:divsChild>
                                <w:div w:id="554388519">
                                  <w:marLeft w:val="0"/>
                                  <w:marRight w:val="0"/>
                                  <w:marTop w:val="0"/>
                                  <w:marBottom w:val="0"/>
                                  <w:divBdr>
                                    <w:top w:val="none" w:sz="0" w:space="0" w:color="auto"/>
                                    <w:left w:val="none" w:sz="0" w:space="0" w:color="auto"/>
                                    <w:bottom w:val="none" w:sz="0" w:space="0" w:color="auto"/>
                                    <w:right w:val="none" w:sz="0" w:space="0" w:color="auto"/>
                                  </w:divBdr>
                                </w:div>
                              </w:divsChild>
                            </w:div>
                            <w:div w:id="389886515">
                              <w:marLeft w:val="0"/>
                              <w:marRight w:val="0"/>
                              <w:marTop w:val="240"/>
                              <w:marBottom w:val="240"/>
                              <w:divBdr>
                                <w:top w:val="none" w:sz="0" w:space="0" w:color="auto"/>
                                <w:left w:val="none" w:sz="0" w:space="0" w:color="auto"/>
                                <w:bottom w:val="none" w:sz="0" w:space="0" w:color="auto"/>
                                <w:right w:val="none" w:sz="0" w:space="0" w:color="auto"/>
                              </w:divBdr>
                              <w:divsChild>
                                <w:div w:id="929774834">
                                  <w:marLeft w:val="0"/>
                                  <w:marRight w:val="0"/>
                                  <w:marTop w:val="0"/>
                                  <w:marBottom w:val="0"/>
                                  <w:divBdr>
                                    <w:top w:val="none" w:sz="0" w:space="0" w:color="auto"/>
                                    <w:left w:val="none" w:sz="0" w:space="0" w:color="auto"/>
                                    <w:bottom w:val="none" w:sz="0" w:space="0" w:color="auto"/>
                                    <w:right w:val="none" w:sz="0" w:space="0" w:color="auto"/>
                                  </w:divBdr>
                                </w:div>
                              </w:divsChild>
                            </w:div>
                            <w:div w:id="404382969">
                              <w:marLeft w:val="0"/>
                              <w:marRight w:val="0"/>
                              <w:marTop w:val="240"/>
                              <w:marBottom w:val="240"/>
                              <w:divBdr>
                                <w:top w:val="none" w:sz="0" w:space="0" w:color="auto"/>
                                <w:left w:val="none" w:sz="0" w:space="0" w:color="auto"/>
                                <w:bottom w:val="none" w:sz="0" w:space="0" w:color="auto"/>
                                <w:right w:val="none" w:sz="0" w:space="0" w:color="auto"/>
                              </w:divBdr>
                              <w:divsChild>
                                <w:div w:id="838151956">
                                  <w:marLeft w:val="0"/>
                                  <w:marRight w:val="0"/>
                                  <w:marTop w:val="0"/>
                                  <w:marBottom w:val="0"/>
                                  <w:divBdr>
                                    <w:top w:val="none" w:sz="0" w:space="0" w:color="auto"/>
                                    <w:left w:val="none" w:sz="0" w:space="0" w:color="auto"/>
                                    <w:bottom w:val="none" w:sz="0" w:space="0" w:color="auto"/>
                                    <w:right w:val="none" w:sz="0" w:space="0" w:color="auto"/>
                                  </w:divBdr>
                                </w:div>
                              </w:divsChild>
                            </w:div>
                            <w:div w:id="451292785">
                              <w:marLeft w:val="0"/>
                              <w:marRight w:val="0"/>
                              <w:marTop w:val="300"/>
                              <w:marBottom w:val="300"/>
                              <w:divBdr>
                                <w:top w:val="none" w:sz="0" w:space="0" w:color="auto"/>
                                <w:left w:val="none" w:sz="0" w:space="0" w:color="auto"/>
                                <w:bottom w:val="none" w:sz="0" w:space="0" w:color="auto"/>
                                <w:right w:val="none" w:sz="0" w:space="0" w:color="auto"/>
                              </w:divBdr>
                            </w:div>
                            <w:div w:id="491260953">
                              <w:marLeft w:val="0"/>
                              <w:marRight w:val="0"/>
                              <w:marTop w:val="240"/>
                              <w:marBottom w:val="240"/>
                              <w:divBdr>
                                <w:top w:val="none" w:sz="0" w:space="0" w:color="auto"/>
                                <w:left w:val="none" w:sz="0" w:space="0" w:color="auto"/>
                                <w:bottom w:val="none" w:sz="0" w:space="0" w:color="auto"/>
                                <w:right w:val="none" w:sz="0" w:space="0" w:color="auto"/>
                              </w:divBdr>
                            </w:div>
                            <w:div w:id="658003328">
                              <w:marLeft w:val="0"/>
                              <w:marRight w:val="0"/>
                              <w:marTop w:val="240"/>
                              <w:marBottom w:val="240"/>
                              <w:divBdr>
                                <w:top w:val="none" w:sz="0" w:space="0" w:color="auto"/>
                                <w:left w:val="none" w:sz="0" w:space="0" w:color="auto"/>
                                <w:bottom w:val="none" w:sz="0" w:space="0" w:color="auto"/>
                                <w:right w:val="none" w:sz="0" w:space="0" w:color="auto"/>
                              </w:divBdr>
                              <w:divsChild>
                                <w:div w:id="921524778">
                                  <w:marLeft w:val="0"/>
                                  <w:marRight w:val="0"/>
                                  <w:marTop w:val="0"/>
                                  <w:marBottom w:val="0"/>
                                  <w:divBdr>
                                    <w:top w:val="none" w:sz="0" w:space="0" w:color="auto"/>
                                    <w:left w:val="none" w:sz="0" w:space="0" w:color="auto"/>
                                    <w:bottom w:val="none" w:sz="0" w:space="0" w:color="auto"/>
                                    <w:right w:val="none" w:sz="0" w:space="0" w:color="auto"/>
                                  </w:divBdr>
                                </w:div>
                              </w:divsChild>
                            </w:div>
                            <w:div w:id="736704347">
                              <w:marLeft w:val="0"/>
                              <w:marRight w:val="0"/>
                              <w:marTop w:val="300"/>
                              <w:marBottom w:val="600"/>
                              <w:divBdr>
                                <w:top w:val="single" w:sz="6" w:space="30" w:color="EB5D0B"/>
                                <w:left w:val="none" w:sz="0" w:space="0" w:color="auto"/>
                                <w:bottom w:val="single" w:sz="6" w:space="30" w:color="EB5D0B"/>
                                <w:right w:val="none" w:sz="0" w:space="0" w:color="auto"/>
                              </w:divBdr>
                            </w:div>
                            <w:div w:id="880678444">
                              <w:marLeft w:val="0"/>
                              <w:marRight w:val="0"/>
                              <w:marTop w:val="240"/>
                              <w:marBottom w:val="240"/>
                              <w:divBdr>
                                <w:top w:val="none" w:sz="0" w:space="0" w:color="auto"/>
                                <w:left w:val="none" w:sz="0" w:space="0" w:color="auto"/>
                                <w:bottom w:val="none" w:sz="0" w:space="0" w:color="auto"/>
                                <w:right w:val="none" w:sz="0" w:space="0" w:color="auto"/>
                              </w:divBdr>
                              <w:divsChild>
                                <w:div w:id="568198589">
                                  <w:marLeft w:val="0"/>
                                  <w:marRight w:val="0"/>
                                  <w:marTop w:val="0"/>
                                  <w:marBottom w:val="0"/>
                                  <w:divBdr>
                                    <w:top w:val="none" w:sz="0" w:space="0" w:color="auto"/>
                                    <w:left w:val="none" w:sz="0" w:space="0" w:color="auto"/>
                                    <w:bottom w:val="none" w:sz="0" w:space="0" w:color="auto"/>
                                    <w:right w:val="none" w:sz="0" w:space="0" w:color="auto"/>
                                  </w:divBdr>
                                </w:div>
                              </w:divsChild>
                            </w:div>
                            <w:div w:id="883100566">
                              <w:marLeft w:val="0"/>
                              <w:marRight w:val="0"/>
                              <w:marTop w:val="240"/>
                              <w:marBottom w:val="240"/>
                              <w:divBdr>
                                <w:top w:val="none" w:sz="0" w:space="0" w:color="auto"/>
                                <w:left w:val="none" w:sz="0" w:space="0" w:color="auto"/>
                                <w:bottom w:val="none" w:sz="0" w:space="0" w:color="auto"/>
                                <w:right w:val="none" w:sz="0" w:space="0" w:color="auto"/>
                              </w:divBdr>
                              <w:divsChild>
                                <w:div w:id="420445467">
                                  <w:marLeft w:val="0"/>
                                  <w:marRight w:val="0"/>
                                  <w:marTop w:val="0"/>
                                  <w:marBottom w:val="0"/>
                                  <w:divBdr>
                                    <w:top w:val="none" w:sz="0" w:space="0" w:color="auto"/>
                                    <w:left w:val="none" w:sz="0" w:space="0" w:color="auto"/>
                                    <w:bottom w:val="none" w:sz="0" w:space="0" w:color="auto"/>
                                    <w:right w:val="none" w:sz="0" w:space="0" w:color="auto"/>
                                  </w:divBdr>
                                </w:div>
                              </w:divsChild>
                            </w:div>
                            <w:div w:id="975842431">
                              <w:marLeft w:val="0"/>
                              <w:marRight w:val="0"/>
                              <w:marTop w:val="240"/>
                              <w:marBottom w:val="240"/>
                              <w:divBdr>
                                <w:top w:val="none" w:sz="0" w:space="0" w:color="auto"/>
                                <w:left w:val="none" w:sz="0" w:space="0" w:color="auto"/>
                                <w:bottom w:val="none" w:sz="0" w:space="0" w:color="auto"/>
                                <w:right w:val="none" w:sz="0" w:space="0" w:color="auto"/>
                              </w:divBdr>
                              <w:divsChild>
                                <w:div w:id="30848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3268389">
          <w:marLeft w:val="0"/>
          <w:marRight w:val="0"/>
          <w:marTop w:val="0"/>
          <w:marBottom w:val="0"/>
          <w:divBdr>
            <w:top w:val="none" w:sz="0" w:space="0" w:color="auto"/>
            <w:left w:val="none" w:sz="0" w:space="0" w:color="auto"/>
            <w:bottom w:val="none" w:sz="0" w:space="0" w:color="auto"/>
            <w:right w:val="none" w:sz="0" w:space="0" w:color="auto"/>
          </w:divBdr>
        </w:div>
        <w:div w:id="353383753">
          <w:marLeft w:val="0"/>
          <w:marRight w:val="0"/>
          <w:marTop w:val="0"/>
          <w:marBottom w:val="0"/>
          <w:divBdr>
            <w:top w:val="none" w:sz="0" w:space="0" w:color="auto"/>
            <w:left w:val="none" w:sz="0" w:space="0" w:color="auto"/>
            <w:bottom w:val="none" w:sz="0" w:space="0" w:color="auto"/>
            <w:right w:val="none" w:sz="0" w:space="0" w:color="auto"/>
          </w:divBdr>
        </w:div>
        <w:div w:id="353458653">
          <w:marLeft w:val="0"/>
          <w:marRight w:val="0"/>
          <w:marTop w:val="240"/>
          <w:marBottom w:val="240"/>
          <w:divBdr>
            <w:top w:val="none" w:sz="0" w:space="0" w:color="auto"/>
            <w:left w:val="none" w:sz="0" w:space="0" w:color="auto"/>
            <w:bottom w:val="none" w:sz="0" w:space="0" w:color="auto"/>
            <w:right w:val="none" w:sz="0" w:space="0" w:color="auto"/>
          </w:divBdr>
        </w:div>
        <w:div w:id="353502922">
          <w:marLeft w:val="0"/>
          <w:marRight w:val="0"/>
          <w:marTop w:val="360"/>
          <w:marBottom w:val="450"/>
          <w:divBdr>
            <w:top w:val="none" w:sz="0" w:space="0" w:color="auto"/>
            <w:left w:val="none" w:sz="0" w:space="0" w:color="auto"/>
            <w:bottom w:val="none" w:sz="0" w:space="0" w:color="auto"/>
            <w:right w:val="none" w:sz="0" w:space="0" w:color="auto"/>
          </w:divBdr>
          <w:divsChild>
            <w:div w:id="461119254">
              <w:marLeft w:val="0"/>
              <w:marRight w:val="0"/>
              <w:marTop w:val="0"/>
              <w:marBottom w:val="0"/>
              <w:divBdr>
                <w:top w:val="none" w:sz="0" w:space="0" w:color="auto"/>
                <w:left w:val="none" w:sz="0" w:space="0" w:color="auto"/>
                <w:bottom w:val="single" w:sz="6" w:space="15" w:color="B8B9BA"/>
                <w:right w:val="none" w:sz="0" w:space="0" w:color="auto"/>
              </w:divBdr>
              <w:divsChild>
                <w:div w:id="29710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80364">
          <w:marLeft w:val="0"/>
          <w:marRight w:val="135"/>
          <w:marTop w:val="0"/>
          <w:marBottom w:val="0"/>
          <w:divBdr>
            <w:top w:val="none" w:sz="0" w:space="0" w:color="auto"/>
            <w:left w:val="none" w:sz="0" w:space="0" w:color="auto"/>
            <w:bottom w:val="none" w:sz="0" w:space="0" w:color="auto"/>
            <w:right w:val="none" w:sz="0" w:space="0" w:color="auto"/>
          </w:divBdr>
        </w:div>
        <w:div w:id="353580632">
          <w:marLeft w:val="0"/>
          <w:marRight w:val="0"/>
          <w:marTop w:val="600"/>
          <w:marBottom w:val="600"/>
          <w:divBdr>
            <w:top w:val="none" w:sz="0" w:space="0" w:color="auto"/>
            <w:left w:val="none" w:sz="0" w:space="0" w:color="auto"/>
            <w:bottom w:val="none" w:sz="0" w:space="0" w:color="auto"/>
            <w:right w:val="none" w:sz="0" w:space="0" w:color="auto"/>
          </w:divBdr>
          <w:divsChild>
            <w:div w:id="23943405">
              <w:marLeft w:val="0"/>
              <w:marRight w:val="0"/>
              <w:marTop w:val="240"/>
              <w:marBottom w:val="240"/>
              <w:divBdr>
                <w:top w:val="none" w:sz="0" w:space="0" w:color="auto"/>
                <w:left w:val="none" w:sz="0" w:space="0" w:color="auto"/>
                <w:bottom w:val="none" w:sz="0" w:space="0" w:color="auto"/>
                <w:right w:val="none" w:sz="0" w:space="0" w:color="auto"/>
              </w:divBdr>
              <w:divsChild>
                <w:div w:id="914170032">
                  <w:marLeft w:val="0"/>
                  <w:marRight w:val="0"/>
                  <w:marTop w:val="0"/>
                  <w:marBottom w:val="0"/>
                  <w:divBdr>
                    <w:top w:val="none" w:sz="0" w:space="0" w:color="auto"/>
                    <w:left w:val="none" w:sz="0" w:space="0" w:color="auto"/>
                    <w:bottom w:val="none" w:sz="0" w:space="0" w:color="auto"/>
                    <w:right w:val="none" w:sz="0" w:space="0" w:color="auto"/>
                  </w:divBdr>
                </w:div>
              </w:divsChild>
            </w:div>
            <w:div w:id="372924302">
              <w:marLeft w:val="0"/>
              <w:marRight w:val="0"/>
              <w:marTop w:val="300"/>
              <w:marBottom w:val="600"/>
              <w:divBdr>
                <w:top w:val="single" w:sz="6" w:space="30" w:color="EB5D0B"/>
                <w:left w:val="none" w:sz="0" w:space="0" w:color="auto"/>
                <w:bottom w:val="single" w:sz="6" w:space="30" w:color="EB5D0B"/>
                <w:right w:val="none" w:sz="0" w:space="0" w:color="auto"/>
              </w:divBdr>
            </w:div>
            <w:div w:id="414279925">
              <w:marLeft w:val="0"/>
              <w:marRight w:val="0"/>
              <w:marTop w:val="300"/>
              <w:marBottom w:val="300"/>
              <w:divBdr>
                <w:top w:val="none" w:sz="0" w:space="0" w:color="auto"/>
                <w:left w:val="none" w:sz="0" w:space="0" w:color="auto"/>
                <w:bottom w:val="none" w:sz="0" w:space="0" w:color="auto"/>
                <w:right w:val="none" w:sz="0" w:space="0" w:color="auto"/>
              </w:divBdr>
            </w:div>
            <w:div w:id="498542072">
              <w:marLeft w:val="0"/>
              <w:marRight w:val="0"/>
              <w:marTop w:val="240"/>
              <w:marBottom w:val="240"/>
              <w:divBdr>
                <w:top w:val="none" w:sz="0" w:space="0" w:color="auto"/>
                <w:left w:val="none" w:sz="0" w:space="0" w:color="auto"/>
                <w:bottom w:val="none" w:sz="0" w:space="0" w:color="auto"/>
                <w:right w:val="none" w:sz="0" w:space="0" w:color="auto"/>
              </w:divBdr>
              <w:divsChild>
                <w:div w:id="440686445">
                  <w:marLeft w:val="0"/>
                  <w:marRight w:val="0"/>
                  <w:marTop w:val="0"/>
                  <w:marBottom w:val="0"/>
                  <w:divBdr>
                    <w:top w:val="none" w:sz="0" w:space="0" w:color="auto"/>
                    <w:left w:val="none" w:sz="0" w:space="0" w:color="auto"/>
                    <w:bottom w:val="none" w:sz="0" w:space="0" w:color="auto"/>
                    <w:right w:val="none" w:sz="0" w:space="0" w:color="auto"/>
                  </w:divBdr>
                </w:div>
              </w:divsChild>
            </w:div>
            <w:div w:id="531847727">
              <w:marLeft w:val="0"/>
              <w:marRight w:val="0"/>
              <w:marTop w:val="240"/>
              <w:marBottom w:val="240"/>
              <w:divBdr>
                <w:top w:val="none" w:sz="0" w:space="0" w:color="auto"/>
                <w:left w:val="none" w:sz="0" w:space="0" w:color="auto"/>
                <w:bottom w:val="none" w:sz="0" w:space="0" w:color="auto"/>
                <w:right w:val="none" w:sz="0" w:space="0" w:color="auto"/>
              </w:divBdr>
              <w:divsChild>
                <w:div w:id="313875493">
                  <w:marLeft w:val="0"/>
                  <w:marRight w:val="0"/>
                  <w:marTop w:val="0"/>
                  <w:marBottom w:val="0"/>
                  <w:divBdr>
                    <w:top w:val="none" w:sz="0" w:space="0" w:color="auto"/>
                    <w:left w:val="none" w:sz="0" w:space="0" w:color="auto"/>
                    <w:bottom w:val="none" w:sz="0" w:space="0" w:color="auto"/>
                    <w:right w:val="none" w:sz="0" w:space="0" w:color="auto"/>
                  </w:divBdr>
                </w:div>
              </w:divsChild>
            </w:div>
            <w:div w:id="716927174">
              <w:marLeft w:val="0"/>
              <w:marRight w:val="0"/>
              <w:marTop w:val="240"/>
              <w:marBottom w:val="240"/>
              <w:divBdr>
                <w:top w:val="none" w:sz="0" w:space="0" w:color="auto"/>
                <w:left w:val="none" w:sz="0" w:space="0" w:color="auto"/>
                <w:bottom w:val="none" w:sz="0" w:space="0" w:color="auto"/>
                <w:right w:val="none" w:sz="0" w:space="0" w:color="auto"/>
              </w:divBdr>
              <w:divsChild>
                <w:div w:id="639387511">
                  <w:marLeft w:val="0"/>
                  <w:marRight w:val="0"/>
                  <w:marTop w:val="0"/>
                  <w:marBottom w:val="0"/>
                  <w:divBdr>
                    <w:top w:val="none" w:sz="0" w:space="0" w:color="auto"/>
                    <w:left w:val="none" w:sz="0" w:space="0" w:color="auto"/>
                    <w:bottom w:val="none" w:sz="0" w:space="0" w:color="auto"/>
                    <w:right w:val="none" w:sz="0" w:space="0" w:color="auto"/>
                  </w:divBdr>
                </w:div>
              </w:divsChild>
            </w:div>
            <w:div w:id="969047352">
              <w:marLeft w:val="0"/>
              <w:marRight w:val="0"/>
              <w:marTop w:val="360"/>
              <w:marBottom w:val="450"/>
              <w:divBdr>
                <w:top w:val="none" w:sz="0" w:space="0" w:color="auto"/>
                <w:left w:val="none" w:sz="0" w:space="0" w:color="auto"/>
                <w:bottom w:val="none" w:sz="0" w:space="0" w:color="auto"/>
                <w:right w:val="none" w:sz="0" w:space="0" w:color="auto"/>
              </w:divBdr>
              <w:divsChild>
                <w:div w:id="615914409">
                  <w:marLeft w:val="0"/>
                  <w:marRight w:val="0"/>
                  <w:marTop w:val="0"/>
                  <w:marBottom w:val="0"/>
                  <w:divBdr>
                    <w:top w:val="none" w:sz="0" w:space="0" w:color="auto"/>
                    <w:left w:val="none" w:sz="0" w:space="0" w:color="auto"/>
                    <w:bottom w:val="single" w:sz="6" w:space="15" w:color="B8B9BA"/>
                    <w:right w:val="none" w:sz="0" w:space="0" w:color="auto"/>
                  </w:divBdr>
                  <w:divsChild>
                    <w:div w:id="17316004">
                      <w:marLeft w:val="0"/>
                      <w:marRight w:val="0"/>
                      <w:marTop w:val="0"/>
                      <w:marBottom w:val="0"/>
                      <w:divBdr>
                        <w:top w:val="none" w:sz="0" w:space="0" w:color="auto"/>
                        <w:left w:val="none" w:sz="0" w:space="0" w:color="auto"/>
                        <w:bottom w:val="none" w:sz="0" w:space="0" w:color="auto"/>
                        <w:right w:val="none" w:sz="0" w:space="0" w:color="auto"/>
                      </w:divBdr>
                    </w:div>
                    <w:div w:id="70662432">
                      <w:marLeft w:val="0"/>
                      <w:marRight w:val="0"/>
                      <w:marTop w:val="300"/>
                      <w:marBottom w:val="0"/>
                      <w:divBdr>
                        <w:top w:val="none" w:sz="0" w:space="0" w:color="auto"/>
                        <w:left w:val="none" w:sz="0" w:space="0" w:color="auto"/>
                        <w:bottom w:val="none" w:sz="0" w:space="0" w:color="auto"/>
                        <w:right w:val="none" w:sz="0" w:space="0" w:color="auto"/>
                      </w:divBdr>
                    </w:div>
                    <w:div w:id="91732833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00353328">
              <w:marLeft w:val="0"/>
              <w:marRight w:val="0"/>
              <w:marTop w:val="240"/>
              <w:marBottom w:val="240"/>
              <w:divBdr>
                <w:top w:val="none" w:sz="0" w:space="0" w:color="auto"/>
                <w:left w:val="none" w:sz="0" w:space="0" w:color="auto"/>
                <w:bottom w:val="none" w:sz="0" w:space="0" w:color="auto"/>
                <w:right w:val="none" w:sz="0" w:space="0" w:color="auto"/>
              </w:divBdr>
              <w:divsChild>
                <w:div w:id="2398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729934">
          <w:marLeft w:val="0"/>
          <w:marRight w:val="0"/>
          <w:marTop w:val="0"/>
          <w:marBottom w:val="0"/>
          <w:divBdr>
            <w:top w:val="none" w:sz="0" w:space="0" w:color="auto"/>
            <w:left w:val="none" w:sz="0" w:space="0" w:color="auto"/>
            <w:bottom w:val="none" w:sz="0" w:space="0" w:color="auto"/>
            <w:right w:val="none" w:sz="0" w:space="0" w:color="auto"/>
          </w:divBdr>
        </w:div>
        <w:div w:id="353849099">
          <w:marLeft w:val="0"/>
          <w:marRight w:val="0"/>
          <w:marTop w:val="240"/>
          <w:marBottom w:val="240"/>
          <w:divBdr>
            <w:top w:val="none" w:sz="0" w:space="0" w:color="auto"/>
            <w:left w:val="none" w:sz="0" w:space="0" w:color="auto"/>
            <w:bottom w:val="none" w:sz="0" w:space="0" w:color="auto"/>
            <w:right w:val="none" w:sz="0" w:space="0" w:color="auto"/>
          </w:divBdr>
        </w:div>
        <w:div w:id="353961530">
          <w:marLeft w:val="0"/>
          <w:marRight w:val="0"/>
          <w:marTop w:val="0"/>
          <w:marBottom w:val="0"/>
          <w:divBdr>
            <w:top w:val="none" w:sz="0" w:space="0" w:color="auto"/>
            <w:left w:val="none" w:sz="0" w:space="0" w:color="auto"/>
            <w:bottom w:val="none" w:sz="0" w:space="0" w:color="auto"/>
            <w:right w:val="none" w:sz="0" w:space="0" w:color="auto"/>
          </w:divBdr>
          <w:divsChild>
            <w:div w:id="687028185">
              <w:marLeft w:val="0"/>
              <w:marRight w:val="0"/>
              <w:marTop w:val="0"/>
              <w:marBottom w:val="0"/>
              <w:divBdr>
                <w:top w:val="none" w:sz="0" w:space="0" w:color="auto"/>
                <w:left w:val="none" w:sz="0" w:space="0" w:color="auto"/>
                <w:bottom w:val="none" w:sz="0" w:space="0" w:color="auto"/>
                <w:right w:val="none" w:sz="0" w:space="0" w:color="auto"/>
              </w:divBdr>
            </w:div>
          </w:divsChild>
        </w:div>
        <w:div w:id="354117391">
          <w:marLeft w:val="0"/>
          <w:marRight w:val="0"/>
          <w:marTop w:val="240"/>
          <w:marBottom w:val="240"/>
          <w:divBdr>
            <w:top w:val="none" w:sz="0" w:space="0" w:color="auto"/>
            <w:left w:val="none" w:sz="0" w:space="0" w:color="auto"/>
            <w:bottom w:val="none" w:sz="0" w:space="0" w:color="auto"/>
            <w:right w:val="none" w:sz="0" w:space="0" w:color="auto"/>
          </w:divBdr>
          <w:divsChild>
            <w:div w:id="722218838">
              <w:marLeft w:val="0"/>
              <w:marRight w:val="0"/>
              <w:marTop w:val="0"/>
              <w:marBottom w:val="0"/>
              <w:divBdr>
                <w:top w:val="none" w:sz="0" w:space="0" w:color="auto"/>
                <w:left w:val="none" w:sz="0" w:space="0" w:color="auto"/>
                <w:bottom w:val="none" w:sz="0" w:space="0" w:color="auto"/>
                <w:right w:val="none" w:sz="0" w:space="0" w:color="auto"/>
              </w:divBdr>
            </w:div>
          </w:divsChild>
        </w:div>
        <w:div w:id="354158144">
          <w:marLeft w:val="0"/>
          <w:marRight w:val="0"/>
          <w:marTop w:val="0"/>
          <w:marBottom w:val="0"/>
          <w:divBdr>
            <w:top w:val="none" w:sz="0" w:space="0" w:color="auto"/>
            <w:left w:val="none" w:sz="0" w:space="0" w:color="auto"/>
            <w:bottom w:val="none" w:sz="0" w:space="0" w:color="auto"/>
            <w:right w:val="none" w:sz="0" w:space="0" w:color="auto"/>
          </w:divBdr>
        </w:div>
        <w:div w:id="354160936">
          <w:marLeft w:val="0"/>
          <w:marRight w:val="0"/>
          <w:marTop w:val="0"/>
          <w:marBottom w:val="0"/>
          <w:divBdr>
            <w:top w:val="none" w:sz="0" w:space="0" w:color="auto"/>
            <w:left w:val="none" w:sz="0" w:space="0" w:color="auto"/>
            <w:bottom w:val="none" w:sz="0" w:space="0" w:color="auto"/>
            <w:right w:val="none" w:sz="0" w:space="0" w:color="auto"/>
          </w:divBdr>
        </w:div>
        <w:div w:id="354161755">
          <w:marLeft w:val="0"/>
          <w:marRight w:val="0"/>
          <w:marTop w:val="0"/>
          <w:marBottom w:val="0"/>
          <w:divBdr>
            <w:top w:val="none" w:sz="0" w:space="0" w:color="auto"/>
            <w:left w:val="none" w:sz="0" w:space="0" w:color="auto"/>
            <w:bottom w:val="none" w:sz="0" w:space="0" w:color="auto"/>
            <w:right w:val="none" w:sz="0" w:space="0" w:color="auto"/>
          </w:divBdr>
          <w:divsChild>
            <w:div w:id="913927263">
              <w:marLeft w:val="0"/>
              <w:marRight w:val="0"/>
              <w:marTop w:val="0"/>
              <w:marBottom w:val="0"/>
              <w:divBdr>
                <w:top w:val="none" w:sz="0" w:space="0" w:color="auto"/>
                <w:left w:val="none" w:sz="0" w:space="0" w:color="auto"/>
                <w:bottom w:val="none" w:sz="0" w:space="0" w:color="auto"/>
                <w:right w:val="none" w:sz="0" w:space="0" w:color="auto"/>
              </w:divBdr>
            </w:div>
          </w:divsChild>
        </w:div>
        <w:div w:id="354235024">
          <w:marLeft w:val="0"/>
          <w:marRight w:val="1756"/>
          <w:marTop w:val="0"/>
          <w:marBottom w:val="0"/>
          <w:divBdr>
            <w:top w:val="none" w:sz="0" w:space="0" w:color="auto"/>
            <w:left w:val="none" w:sz="0" w:space="0" w:color="auto"/>
            <w:bottom w:val="none" w:sz="0" w:space="0" w:color="auto"/>
            <w:right w:val="none" w:sz="0" w:space="0" w:color="auto"/>
          </w:divBdr>
        </w:div>
        <w:div w:id="354306168">
          <w:marLeft w:val="0"/>
          <w:marRight w:val="0"/>
          <w:marTop w:val="0"/>
          <w:marBottom w:val="0"/>
          <w:divBdr>
            <w:top w:val="none" w:sz="0" w:space="0" w:color="auto"/>
            <w:left w:val="none" w:sz="0" w:space="0" w:color="auto"/>
            <w:bottom w:val="none" w:sz="0" w:space="0" w:color="auto"/>
            <w:right w:val="none" w:sz="0" w:space="0" w:color="auto"/>
          </w:divBdr>
        </w:div>
        <w:div w:id="354355881">
          <w:marLeft w:val="0"/>
          <w:marRight w:val="0"/>
          <w:marTop w:val="0"/>
          <w:marBottom w:val="0"/>
          <w:divBdr>
            <w:top w:val="none" w:sz="0" w:space="0" w:color="auto"/>
            <w:left w:val="none" w:sz="0" w:space="0" w:color="auto"/>
            <w:bottom w:val="none" w:sz="0" w:space="0" w:color="auto"/>
            <w:right w:val="none" w:sz="0" w:space="0" w:color="auto"/>
          </w:divBdr>
          <w:divsChild>
            <w:div w:id="661667188">
              <w:marLeft w:val="-206"/>
              <w:marRight w:val="0"/>
              <w:marTop w:val="0"/>
              <w:marBottom w:val="0"/>
              <w:divBdr>
                <w:top w:val="none" w:sz="0" w:space="0" w:color="auto"/>
                <w:left w:val="none" w:sz="0" w:space="0" w:color="auto"/>
                <w:bottom w:val="none" w:sz="0" w:space="0" w:color="auto"/>
                <w:right w:val="none" w:sz="0" w:space="0" w:color="auto"/>
              </w:divBdr>
            </w:div>
          </w:divsChild>
        </w:div>
        <w:div w:id="354382098">
          <w:marLeft w:val="0"/>
          <w:marRight w:val="0"/>
          <w:marTop w:val="0"/>
          <w:marBottom w:val="0"/>
          <w:divBdr>
            <w:top w:val="none" w:sz="0" w:space="0" w:color="auto"/>
            <w:left w:val="none" w:sz="0" w:space="0" w:color="auto"/>
            <w:bottom w:val="none" w:sz="0" w:space="0" w:color="auto"/>
            <w:right w:val="none" w:sz="0" w:space="0" w:color="auto"/>
          </w:divBdr>
          <w:divsChild>
            <w:div w:id="428546506">
              <w:marLeft w:val="60"/>
              <w:marRight w:val="120"/>
              <w:marTop w:val="0"/>
              <w:marBottom w:val="0"/>
              <w:divBdr>
                <w:top w:val="none" w:sz="0" w:space="0" w:color="auto"/>
                <w:left w:val="none" w:sz="0" w:space="0" w:color="auto"/>
                <w:bottom w:val="none" w:sz="0" w:space="0" w:color="auto"/>
                <w:right w:val="none" w:sz="0" w:space="0" w:color="auto"/>
              </w:divBdr>
            </w:div>
          </w:divsChild>
        </w:div>
        <w:div w:id="354424994">
          <w:marLeft w:val="0"/>
          <w:marRight w:val="0"/>
          <w:marTop w:val="0"/>
          <w:marBottom w:val="180"/>
          <w:divBdr>
            <w:top w:val="none" w:sz="0" w:space="0" w:color="auto"/>
            <w:left w:val="none" w:sz="0" w:space="0" w:color="auto"/>
            <w:bottom w:val="none" w:sz="0" w:space="0" w:color="auto"/>
            <w:right w:val="none" w:sz="0" w:space="0" w:color="auto"/>
          </w:divBdr>
          <w:divsChild>
            <w:div w:id="372001801">
              <w:marLeft w:val="0"/>
              <w:marRight w:val="0"/>
              <w:marTop w:val="0"/>
              <w:marBottom w:val="0"/>
              <w:divBdr>
                <w:top w:val="none" w:sz="0" w:space="0" w:color="auto"/>
                <w:left w:val="none" w:sz="0" w:space="0" w:color="auto"/>
                <w:bottom w:val="none" w:sz="0" w:space="0" w:color="auto"/>
                <w:right w:val="none" w:sz="0" w:space="0" w:color="auto"/>
              </w:divBdr>
            </w:div>
          </w:divsChild>
        </w:div>
        <w:div w:id="354428586">
          <w:marLeft w:val="0"/>
          <w:marRight w:val="0"/>
          <w:marTop w:val="0"/>
          <w:marBottom w:val="0"/>
          <w:divBdr>
            <w:top w:val="none" w:sz="0" w:space="0" w:color="auto"/>
            <w:left w:val="none" w:sz="0" w:space="0" w:color="auto"/>
            <w:bottom w:val="none" w:sz="0" w:space="0" w:color="auto"/>
            <w:right w:val="none" w:sz="0" w:space="0" w:color="auto"/>
          </w:divBdr>
        </w:div>
        <w:div w:id="354429641">
          <w:marLeft w:val="0"/>
          <w:marRight w:val="0"/>
          <w:marTop w:val="240"/>
          <w:marBottom w:val="240"/>
          <w:divBdr>
            <w:top w:val="none" w:sz="0" w:space="0" w:color="auto"/>
            <w:left w:val="none" w:sz="0" w:space="0" w:color="auto"/>
            <w:bottom w:val="none" w:sz="0" w:space="0" w:color="auto"/>
            <w:right w:val="none" w:sz="0" w:space="0" w:color="auto"/>
          </w:divBdr>
        </w:div>
        <w:div w:id="354502860">
          <w:marLeft w:val="0"/>
          <w:marRight w:val="0"/>
          <w:marTop w:val="240"/>
          <w:marBottom w:val="240"/>
          <w:divBdr>
            <w:top w:val="none" w:sz="0" w:space="0" w:color="auto"/>
            <w:left w:val="none" w:sz="0" w:space="0" w:color="auto"/>
            <w:bottom w:val="none" w:sz="0" w:space="0" w:color="auto"/>
            <w:right w:val="none" w:sz="0" w:space="0" w:color="auto"/>
          </w:divBdr>
        </w:div>
        <w:div w:id="354578956">
          <w:marLeft w:val="0"/>
          <w:marRight w:val="0"/>
          <w:marTop w:val="0"/>
          <w:marBottom w:val="0"/>
          <w:divBdr>
            <w:top w:val="none" w:sz="0" w:space="0" w:color="auto"/>
            <w:left w:val="none" w:sz="0" w:space="0" w:color="auto"/>
            <w:bottom w:val="none" w:sz="0" w:space="0" w:color="auto"/>
            <w:right w:val="none" w:sz="0" w:space="0" w:color="auto"/>
          </w:divBdr>
        </w:div>
        <w:div w:id="354813775">
          <w:marLeft w:val="0"/>
          <w:marRight w:val="0"/>
          <w:marTop w:val="0"/>
          <w:marBottom w:val="0"/>
          <w:divBdr>
            <w:top w:val="none" w:sz="0" w:space="0" w:color="auto"/>
            <w:left w:val="none" w:sz="0" w:space="0" w:color="auto"/>
            <w:bottom w:val="none" w:sz="0" w:space="0" w:color="auto"/>
            <w:right w:val="none" w:sz="0" w:space="0" w:color="auto"/>
          </w:divBdr>
        </w:div>
        <w:div w:id="354885683">
          <w:marLeft w:val="0"/>
          <w:marRight w:val="0"/>
          <w:marTop w:val="0"/>
          <w:marBottom w:val="0"/>
          <w:divBdr>
            <w:top w:val="none" w:sz="0" w:space="0" w:color="auto"/>
            <w:left w:val="none" w:sz="0" w:space="0" w:color="auto"/>
            <w:bottom w:val="none" w:sz="0" w:space="0" w:color="auto"/>
            <w:right w:val="none" w:sz="0" w:space="0" w:color="auto"/>
          </w:divBdr>
        </w:div>
        <w:div w:id="354965163">
          <w:marLeft w:val="0"/>
          <w:marRight w:val="0"/>
          <w:marTop w:val="0"/>
          <w:marBottom w:val="0"/>
          <w:divBdr>
            <w:top w:val="none" w:sz="0" w:space="0" w:color="auto"/>
            <w:left w:val="none" w:sz="0" w:space="0" w:color="auto"/>
            <w:bottom w:val="none" w:sz="0" w:space="0" w:color="auto"/>
            <w:right w:val="none" w:sz="0" w:space="0" w:color="auto"/>
          </w:divBdr>
        </w:div>
        <w:div w:id="355039109">
          <w:marLeft w:val="0"/>
          <w:marRight w:val="0"/>
          <w:marTop w:val="0"/>
          <w:marBottom w:val="0"/>
          <w:divBdr>
            <w:top w:val="none" w:sz="0" w:space="0" w:color="auto"/>
            <w:left w:val="none" w:sz="0" w:space="0" w:color="auto"/>
            <w:bottom w:val="none" w:sz="0" w:space="0" w:color="auto"/>
            <w:right w:val="none" w:sz="0" w:space="0" w:color="auto"/>
          </w:divBdr>
        </w:div>
        <w:div w:id="355039823">
          <w:marLeft w:val="0"/>
          <w:marRight w:val="0"/>
          <w:marTop w:val="0"/>
          <w:marBottom w:val="0"/>
          <w:divBdr>
            <w:top w:val="none" w:sz="0" w:space="0" w:color="auto"/>
            <w:left w:val="none" w:sz="0" w:space="0" w:color="auto"/>
            <w:bottom w:val="none" w:sz="0" w:space="0" w:color="auto"/>
            <w:right w:val="none" w:sz="0" w:space="0" w:color="auto"/>
          </w:divBdr>
        </w:div>
        <w:div w:id="355040310">
          <w:marLeft w:val="0"/>
          <w:marRight w:val="344"/>
          <w:marTop w:val="0"/>
          <w:marBottom w:val="0"/>
          <w:divBdr>
            <w:top w:val="none" w:sz="0" w:space="0" w:color="auto"/>
            <w:left w:val="none" w:sz="0" w:space="0" w:color="auto"/>
            <w:bottom w:val="none" w:sz="0" w:space="0" w:color="auto"/>
            <w:right w:val="none" w:sz="0" w:space="0" w:color="auto"/>
          </w:divBdr>
        </w:div>
        <w:div w:id="355153159">
          <w:marLeft w:val="0"/>
          <w:marRight w:val="0"/>
          <w:marTop w:val="0"/>
          <w:marBottom w:val="0"/>
          <w:divBdr>
            <w:top w:val="none" w:sz="0" w:space="0" w:color="auto"/>
            <w:left w:val="none" w:sz="0" w:space="0" w:color="auto"/>
            <w:bottom w:val="none" w:sz="0" w:space="0" w:color="auto"/>
            <w:right w:val="none" w:sz="0" w:space="0" w:color="auto"/>
          </w:divBdr>
        </w:div>
        <w:div w:id="355153613">
          <w:marLeft w:val="0"/>
          <w:marRight w:val="0"/>
          <w:marTop w:val="0"/>
          <w:marBottom w:val="0"/>
          <w:divBdr>
            <w:top w:val="none" w:sz="0" w:space="0" w:color="auto"/>
            <w:left w:val="none" w:sz="0" w:space="0" w:color="auto"/>
            <w:bottom w:val="none" w:sz="0" w:space="0" w:color="auto"/>
            <w:right w:val="none" w:sz="0" w:space="0" w:color="auto"/>
          </w:divBdr>
        </w:div>
        <w:div w:id="355154498">
          <w:marLeft w:val="0"/>
          <w:marRight w:val="0"/>
          <w:marTop w:val="0"/>
          <w:marBottom w:val="0"/>
          <w:divBdr>
            <w:top w:val="none" w:sz="0" w:space="0" w:color="auto"/>
            <w:left w:val="none" w:sz="0" w:space="0" w:color="auto"/>
            <w:bottom w:val="none" w:sz="0" w:space="0" w:color="auto"/>
            <w:right w:val="none" w:sz="0" w:space="0" w:color="auto"/>
          </w:divBdr>
        </w:div>
        <w:div w:id="355232014">
          <w:marLeft w:val="0"/>
          <w:marRight w:val="0"/>
          <w:marTop w:val="0"/>
          <w:marBottom w:val="0"/>
          <w:divBdr>
            <w:top w:val="none" w:sz="0" w:space="0" w:color="auto"/>
            <w:left w:val="none" w:sz="0" w:space="0" w:color="auto"/>
            <w:bottom w:val="none" w:sz="0" w:space="0" w:color="auto"/>
            <w:right w:val="none" w:sz="0" w:space="0" w:color="auto"/>
          </w:divBdr>
        </w:div>
        <w:div w:id="355272407">
          <w:marLeft w:val="0"/>
          <w:marRight w:val="0"/>
          <w:marTop w:val="0"/>
          <w:marBottom w:val="0"/>
          <w:divBdr>
            <w:top w:val="none" w:sz="0" w:space="0" w:color="auto"/>
            <w:left w:val="none" w:sz="0" w:space="0" w:color="auto"/>
            <w:bottom w:val="none" w:sz="0" w:space="0" w:color="auto"/>
            <w:right w:val="none" w:sz="0" w:space="0" w:color="auto"/>
          </w:divBdr>
        </w:div>
        <w:div w:id="355277004">
          <w:marLeft w:val="0"/>
          <w:marRight w:val="0"/>
          <w:marTop w:val="0"/>
          <w:marBottom w:val="0"/>
          <w:divBdr>
            <w:top w:val="none" w:sz="0" w:space="0" w:color="auto"/>
            <w:left w:val="none" w:sz="0" w:space="0" w:color="auto"/>
            <w:bottom w:val="none" w:sz="0" w:space="0" w:color="auto"/>
            <w:right w:val="none" w:sz="0" w:space="0" w:color="auto"/>
          </w:divBdr>
          <w:divsChild>
            <w:div w:id="758526286">
              <w:marLeft w:val="0"/>
              <w:marRight w:val="0"/>
              <w:marTop w:val="0"/>
              <w:marBottom w:val="0"/>
              <w:divBdr>
                <w:top w:val="none" w:sz="0" w:space="0" w:color="auto"/>
                <w:left w:val="none" w:sz="0" w:space="0" w:color="auto"/>
                <w:bottom w:val="none" w:sz="0" w:space="0" w:color="auto"/>
                <w:right w:val="none" w:sz="0" w:space="0" w:color="auto"/>
              </w:divBdr>
              <w:divsChild>
                <w:div w:id="86031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348014">
          <w:marLeft w:val="0"/>
          <w:marRight w:val="0"/>
          <w:marTop w:val="240"/>
          <w:marBottom w:val="240"/>
          <w:divBdr>
            <w:top w:val="none" w:sz="0" w:space="0" w:color="auto"/>
            <w:left w:val="none" w:sz="0" w:space="0" w:color="auto"/>
            <w:bottom w:val="none" w:sz="0" w:space="0" w:color="auto"/>
            <w:right w:val="none" w:sz="0" w:space="0" w:color="auto"/>
          </w:divBdr>
        </w:div>
        <w:div w:id="355429667">
          <w:marLeft w:val="0"/>
          <w:marRight w:val="0"/>
          <w:marTop w:val="472"/>
          <w:marBottom w:val="0"/>
          <w:divBdr>
            <w:top w:val="none" w:sz="0" w:space="0" w:color="auto"/>
            <w:left w:val="none" w:sz="0" w:space="0" w:color="auto"/>
            <w:bottom w:val="none" w:sz="0" w:space="0" w:color="auto"/>
            <w:right w:val="none" w:sz="0" w:space="0" w:color="auto"/>
          </w:divBdr>
        </w:div>
        <w:div w:id="355431361">
          <w:marLeft w:val="0"/>
          <w:marRight w:val="0"/>
          <w:marTop w:val="240"/>
          <w:marBottom w:val="240"/>
          <w:divBdr>
            <w:top w:val="none" w:sz="0" w:space="0" w:color="auto"/>
            <w:left w:val="none" w:sz="0" w:space="0" w:color="auto"/>
            <w:bottom w:val="none" w:sz="0" w:space="0" w:color="auto"/>
            <w:right w:val="none" w:sz="0" w:space="0" w:color="auto"/>
          </w:divBdr>
        </w:div>
        <w:div w:id="355544862">
          <w:marLeft w:val="0"/>
          <w:marRight w:val="0"/>
          <w:marTop w:val="240"/>
          <w:marBottom w:val="240"/>
          <w:divBdr>
            <w:top w:val="none" w:sz="0" w:space="0" w:color="auto"/>
            <w:left w:val="none" w:sz="0" w:space="0" w:color="auto"/>
            <w:bottom w:val="none" w:sz="0" w:space="0" w:color="auto"/>
            <w:right w:val="none" w:sz="0" w:space="0" w:color="auto"/>
          </w:divBdr>
        </w:div>
        <w:div w:id="355545512">
          <w:marLeft w:val="0"/>
          <w:marRight w:val="0"/>
          <w:marTop w:val="240"/>
          <w:marBottom w:val="240"/>
          <w:divBdr>
            <w:top w:val="none" w:sz="0" w:space="0" w:color="auto"/>
            <w:left w:val="none" w:sz="0" w:space="0" w:color="auto"/>
            <w:bottom w:val="none" w:sz="0" w:space="0" w:color="auto"/>
            <w:right w:val="none" w:sz="0" w:space="0" w:color="auto"/>
          </w:divBdr>
          <w:divsChild>
            <w:div w:id="888222060">
              <w:marLeft w:val="0"/>
              <w:marRight w:val="0"/>
              <w:marTop w:val="0"/>
              <w:marBottom w:val="0"/>
              <w:divBdr>
                <w:top w:val="none" w:sz="0" w:space="0" w:color="auto"/>
                <w:left w:val="none" w:sz="0" w:space="0" w:color="auto"/>
                <w:bottom w:val="none" w:sz="0" w:space="0" w:color="auto"/>
                <w:right w:val="none" w:sz="0" w:space="0" w:color="auto"/>
              </w:divBdr>
            </w:div>
          </w:divsChild>
        </w:div>
        <w:div w:id="355622128">
          <w:marLeft w:val="0"/>
          <w:marRight w:val="0"/>
          <w:marTop w:val="0"/>
          <w:marBottom w:val="300"/>
          <w:divBdr>
            <w:top w:val="none" w:sz="0" w:space="0" w:color="auto"/>
            <w:left w:val="none" w:sz="0" w:space="0" w:color="auto"/>
            <w:bottom w:val="none" w:sz="0" w:space="0" w:color="auto"/>
            <w:right w:val="none" w:sz="0" w:space="0" w:color="auto"/>
          </w:divBdr>
        </w:div>
        <w:div w:id="355665423">
          <w:marLeft w:val="0"/>
          <w:marRight w:val="0"/>
          <w:marTop w:val="0"/>
          <w:marBottom w:val="0"/>
          <w:divBdr>
            <w:top w:val="none" w:sz="0" w:space="0" w:color="auto"/>
            <w:left w:val="none" w:sz="0" w:space="0" w:color="auto"/>
            <w:bottom w:val="none" w:sz="0" w:space="0" w:color="auto"/>
            <w:right w:val="none" w:sz="0" w:space="0" w:color="auto"/>
          </w:divBdr>
          <w:divsChild>
            <w:div w:id="240678277">
              <w:marLeft w:val="0"/>
              <w:marRight w:val="0"/>
              <w:marTop w:val="0"/>
              <w:marBottom w:val="0"/>
              <w:divBdr>
                <w:top w:val="none" w:sz="0" w:space="0" w:color="auto"/>
                <w:left w:val="none" w:sz="0" w:space="0" w:color="auto"/>
                <w:bottom w:val="none" w:sz="0" w:space="0" w:color="auto"/>
                <w:right w:val="none" w:sz="0" w:space="0" w:color="auto"/>
              </w:divBdr>
              <w:divsChild>
                <w:div w:id="61729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90684">
          <w:marLeft w:val="0"/>
          <w:marRight w:val="0"/>
          <w:marTop w:val="300"/>
          <w:marBottom w:val="600"/>
          <w:divBdr>
            <w:top w:val="single" w:sz="6" w:space="30" w:color="EB5D0B"/>
            <w:left w:val="none" w:sz="0" w:space="0" w:color="auto"/>
            <w:bottom w:val="single" w:sz="6" w:space="30" w:color="EB5D0B"/>
            <w:right w:val="none" w:sz="0" w:space="0" w:color="auto"/>
          </w:divBdr>
        </w:div>
        <w:div w:id="355734245">
          <w:marLeft w:val="0"/>
          <w:marRight w:val="0"/>
          <w:marTop w:val="0"/>
          <w:marBottom w:val="0"/>
          <w:divBdr>
            <w:top w:val="none" w:sz="0" w:space="0" w:color="auto"/>
            <w:left w:val="none" w:sz="0" w:space="0" w:color="auto"/>
            <w:bottom w:val="none" w:sz="0" w:space="0" w:color="auto"/>
            <w:right w:val="none" w:sz="0" w:space="0" w:color="auto"/>
          </w:divBdr>
        </w:div>
        <w:div w:id="355736687">
          <w:marLeft w:val="0"/>
          <w:marRight w:val="0"/>
          <w:marTop w:val="0"/>
          <w:marBottom w:val="0"/>
          <w:divBdr>
            <w:top w:val="none" w:sz="0" w:space="0" w:color="auto"/>
            <w:left w:val="none" w:sz="0" w:space="0" w:color="auto"/>
            <w:bottom w:val="none" w:sz="0" w:space="0" w:color="auto"/>
            <w:right w:val="none" w:sz="0" w:space="0" w:color="auto"/>
          </w:divBdr>
        </w:div>
        <w:div w:id="355739750">
          <w:marLeft w:val="0"/>
          <w:marRight w:val="0"/>
          <w:marTop w:val="0"/>
          <w:marBottom w:val="0"/>
          <w:divBdr>
            <w:top w:val="none" w:sz="0" w:space="0" w:color="auto"/>
            <w:left w:val="none" w:sz="0" w:space="0" w:color="auto"/>
            <w:bottom w:val="none" w:sz="0" w:space="0" w:color="auto"/>
            <w:right w:val="none" w:sz="0" w:space="0" w:color="auto"/>
          </w:divBdr>
          <w:divsChild>
            <w:div w:id="723522592">
              <w:marLeft w:val="0"/>
              <w:marRight w:val="0"/>
              <w:marTop w:val="0"/>
              <w:marBottom w:val="0"/>
              <w:divBdr>
                <w:top w:val="none" w:sz="0" w:space="0" w:color="auto"/>
                <w:left w:val="none" w:sz="0" w:space="0" w:color="auto"/>
                <w:bottom w:val="none" w:sz="0" w:space="0" w:color="auto"/>
                <w:right w:val="none" w:sz="0" w:space="0" w:color="auto"/>
              </w:divBdr>
            </w:div>
          </w:divsChild>
        </w:div>
        <w:div w:id="355742021">
          <w:marLeft w:val="0"/>
          <w:marRight w:val="0"/>
          <w:marTop w:val="378"/>
          <w:marBottom w:val="378"/>
          <w:divBdr>
            <w:top w:val="none" w:sz="0" w:space="0" w:color="auto"/>
            <w:left w:val="none" w:sz="0" w:space="0" w:color="auto"/>
            <w:bottom w:val="none" w:sz="0" w:space="0" w:color="auto"/>
            <w:right w:val="none" w:sz="0" w:space="0" w:color="auto"/>
          </w:divBdr>
        </w:div>
        <w:div w:id="355809755">
          <w:marLeft w:val="0"/>
          <w:marRight w:val="0"/>
          <w:marTop w:val="240"/>
          <w:marBottom w:val="240"/>
          <w:divBdr>
            <w:top w:val="none" w:sz="0" w:space="0" w:color="auto"/>
            <w:left w:val="none" w:sz="0" w:space="0" w:color="auto"/>
            <w:bottom w:val="none" w:sz="0" w:space="0" w:color="auto"/>
            <w:right w:val="none" w:sz="0" w:space="0" w:color="auto"/>
          </w:divBdr>
        </w:div>
        <w:div w:id="355810007">
          <w:marLeft w:val="0"/>
          <w:marRight w:val="0"/>
          <w:marTop w:val="0"/>
          <w:marBottom w:val="0"/>
          <w:divBdr>
            <w:top w:val="none" w:sz="0" w:space="0" w:color="auto"/>
            <w:left w:val="none" w:sz="0" w:space="0" w:color="auto"/>
            <w:bottom w:val="none" w:sz="0" w:space="0" w:color="auto"/>
            <w:right w:val="none" w:sz="0" w:space="0" w:color="auto"/>
          </w:divBdr>
        </w:div>
        <w:div w:id="355883918">
          <w:marLeft w:val="0"/>
          <w:marRight w:val="0"/>
          <w:marTop w:val="240"/>
          <w:marBottom w:val="240"/>
          <w:divBdr>
            <w:top w:val="none" w:sz="0" w:space="0" w:color="auto"/>
            <w:left w:val="none" w:sz="0" w:space="0" w:color="auto"/>
            <w:bottom w:val="none" w:sz="0" w:space="0" w:color="auto"/>
            <w:right w:val="none" w:sz="0" w:space="0" w:color="auto"/>
          </w:divBdr>
          <w:divsChild>
            <w:div w:id="401411877">
              <w:marLeft w:val="0"/>
              <w:marRight w:val="0"/>
              <w:marTop w:val="0"/>
              <w:marBottom w:val="0"/>
              <w:divBdr>
                <w:top w:val="none" w:sz="0" w:space="0" w:color="auto"/>
                <w:left w:val="none" w:sz="0" w:space="0" w:color="auto"/>
                <w:bottom w:val="none" w:sz="0" w:space="0" w:color="auto"/>
                <w:right w:val="none" w:sz="0" w:space="0" w:color="auto"/>
              </w:divBdr>
            </w:div>
          </w:divsChild>
        </w:div>
        <w:div w:id="355888092">
          <w:marLeft w:val="0"/>
          <w:marRight w:val="0"/>
          <w:marTop w:val="0"/>
          <w:marBottom w:val="0"/>
          <w:divBdr>
            <w:top w:val="none" w:sz="0" w:space="0" w:color="auto"/>
            <w:left w:val="none" w:sz="0" w:space="0" w:color="auto"/>
            <w:bottom w:val="none" w:sz="0" w:space="0" w:color="auto"/>
            <w:right w:val="none" w:sz="0" w:space="0" w:color="auto"/>
          </w:divBdr>
        </w:div>
        <w:div w:id="355928564">
          <w:marLeft w:val="0"/>
          <w:marRight w:val="0"/>
          <w:marTop w:val="0"/>
          <w:marBottom w:val="0"/>
          <w:divBdr>
            <w:top w:val="none" w:sz="0" w:space="0" w:color="auto"/>
            <w:left w:val="none" w:sz="0" w:space="0" w:color="auto"/>
            <w:bottom w:val="none" w:sz="0" w:space="0" w:color="auto"/>
            <w:right w:val="none" w:sz="0" w:space="0" w:color="auto"/>
          </w:divBdr>
          <w:divsChild>
            <w:div w:id="957638894">
              <w:marLeft w:val="0"/>
              <w:marRight w:val="0"/>
              <w:marTop w:val="0"/>
              <w:marBottom w:val="0"/>
              <w:divBdr>
                <w:top w:val="none" w:sz="0" w:space="0" w:color="auto"/>
                <w:left w:val="none" w:sz="0" w:space="0" w:color="auto"/>
                <w:bottom w:val="none" w:sz="0" w:space="0" w:color="auto"/>
                <w:right w:val="none" w:sz="0" w:space="0" w:color="auto"/>
              </w:divBdr>
              <w:divsChild>
                <w:div w:id="50871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31611">
          <w:marLeft w:val="0"/>
          <w:marRight w:val="0"/>
          <w:marTop w:val="0"/>
          <w:marBottom w:val="0"/>
          <w:divBdr>
            <w:top w:val="none" w:sz="0" w:space="0" w:color="auto"/>
            <w:left w:val="none" w:sz="0" w:space="0" w:color="auto"/>
            <w:bottom w:val="none" w:sz="0" w:space="0" w:color="auto"/>
            <w:right w:val="none" w:sz="0" w:space="0" w:color="auto"/>
          </w:divBdr>
        </w:div>
        <w:div w:id="356002751">
          <w:marLeft w:val="0"/>
          <w:marRight w:val="0"/>
          <w:marTop w:val="240"/>
          <w:marBottom w:val="240"/>
          <w:divBdr>
            <w:top w:val="none" w:sz="0" w:space="0" w:color="auto"/>
            <w:left w:val="none" w:sz="0" w:space="0" w:color="auto"/>
            <w:bottom w:val="none" w:sz="0" w:space="0" w:color="auto"/>
            <w:right w:val="none" w:sz="0" w:space="0" w:color="auto"/>
          </w:divBdr>
          <w:divsChild>
            <w:div w:id="592520192">
              <w:marLeft w:val="0"/>
              <w:marRight w:val="0"/>
              <w:marTop w:val="0"/>
              <w:marBottom w:val="0"/>
              <w:divBdr>
                <w:top w:val="none" w:sz="0" w:space="0" w:color="auto"/>
                <w:left w:val="none" w:sz="0" w:space="0" w:color="auto"/>
                <w:bottom w:val="none" w:sz="0" w:space="0" w:color="auto"/>
                <w:right w:val="none" w:sz="0" w:space="0" w:color="auto"/>
              </w:divBdr>
            </w:div>
          </w:divsChild>
        </w:div>
        <w:div w:id="356128689">
          <w:marLeft w:val="-135"/>
          <w:marRight w:val="0"/>
          <w:marTop w:val="0"/>
          <w:marBottom w:val="0"/>
          <w:divBdr>
            <w:top w:val="none" w:sz="0" w:space="0" w:color="auto"/>
            <w:left w:val="none" w:sz="0" w:space="0" w:color="auto"/>
            <w:bottom w:val="none" w:sz="0" w:space="0" w:color="auto"/>
            <w:right w:val="none" w:sz="0" w:space="0" w:color="auto"/>
          </w:divBdr>
        </w:div>
        <w:div w:id="356196280">
          <w:marLeft w:val="0"/>
          <w:marRight w:val="0"/>
          <w:marTop w:val="0"/>
          <w:marBottom w:val="0"/>
          <w:divBdr>
            <w:top w:val="none" w:sz="0" w:space="0" w:color="auto"/>
            <w:left w:val="none" w:sz="0" w:space="0" w:color="auto"/>
            <w:bottom w:val="none" w:sz="0" w:space="0" w:color="auto"/>
            <w:right w:val="none" w:sz="0" w:space="0" w:color="auto"/>
          </w:divBdr>
        </w:div>
        <w:div w:id="356322289">
          <w:marLeft w:val="0"/>
          <w:marRight w:val="0"/>
          <w:marTop w:val="240"/>
          <w:marBottom w:val="240"/>
          <w:divBdr>
            <w:top w:val="none" w:sz="0" w:space="0" w:color="auto"/>
            <w:left w:val="none" w:sz="0" w:space="0" w:color="auto"/>
            <w:bottom w:val="none" w:sz="0" w:space="0" w:color="auto"/>
            <w:right w:val="none" w:sz="0" w:space="0" w:color="auto"/>
          </w:divBdr>
        </w:div>
        <w:div w:id="356397065">
          <w:marLeft w:val="0"/>
          <w:marRight w:val="0"/>
          <w:marTop w:val="0"/>
          <w:marBottom w:val="0"/>
          <w:divBdr>
            <w:top w:val="none" w:sz="0" w:space="0" w:color="auto"/>
            <w:left w:val="none" w:sz="0" w:space="0" w:color="auto"/>
            <w:bottom w:val="none" w:sz="0" w:space="0" w:color="auto"/>
            <w:right w:val="none" w:sz="0" w:space="0" w:color="auto"/>
          </w:divBdr>
        </w:div>
        <w:div w:id="356466569">
          <w:marLeft w:val="0"/>
          <w:marRight w:val="0"/>
          <w:marTop w:val="0"/>
          <w:marBottom w:val="0"/>
          <w:divBdr>
            <w:top w:val="none" w:sz="0" w:space="0" w:color="auto"/>
            <w:left w:val="none" w:sz="0" w:space="0" w:color="auto"/>
            <w:bottom w:val="none" w:sz="0" w:space="0" w:color="auto"/>
            <w:right w:val="none" w:sz="0" w:space="0" w:color="auto"/>
          </w:divBdr>
          <w:divsChild>
            <w:div w:id="239025610">
              <w:marLeft w:val="0"/>
              <w:marRight w:val="0"/>
              <w:marTop w:val="0"/>
              <w:marBottom w:val="0"/>
              <w:divBdr>
                <w:top w:val="none" w:sz="0" w:space="0" w:color="auto"/>
                <w:left w:val="none" w:sz="0" w:space="0" w:color="auto"/>
                <w:bottom w:val="none" w:sz="0" w:space="0" w:color="auto"/>
                <w:right w:val="none" w:sz="0" w:space="0" w:color="auto"/>
              </w:divBdr>
            </w:div>
          </w:divsChild>
        </w:div>
        <w:div w:id="356546290">
          <w:marLeft w:val="0"/>
          <w:marRight w:val="0"/>
          <w:marTop w:val="75"/>
          <w:marBottom w:val="180"/>
          <w:divBdr>
            <w:top w:val="none" w:sz="0" w:space="0" w:color="auto"/>
            <w:left w:val="none" w:sz="0" w:space="0" w:color="auto"/>
            <w:bottom w:val="none" w:sz="0" w:space="0" w:color="auto"/>
            <w:right w:val="none" w:sz="0" w:space="0" w:color="auto"/>
          </w:divBdr>
          <w:divsChild>
            <w:div w:id="646321804">
              <w:marLeft w:val="0"/>
              <w:marRight w:val="0"/>
              <w:marTop w:val="0"/>
              <w:marBottom w:val="0"/>
              <w:divBdr>
                <w:top w:val="none" w:sz="0" w:space="0" w:color="auto"/>
                <w:left w:val="none" w:sz="0" w:space="0" w:color="auto"/>
                <w:bottom w:val="none" w:sz="0" w:space="0" w:color="auto"/>
                <w:right w:val="none" w:sz="0" w:space="0" w:color="auto"/>
              </w:divBdr>
            </w:div>
          </w:divsChild>
        </w:div>
        <w:div w:id="356587756">
          <w:marLeft w:val="0"/>
          <w:marRight w:val="0"/>
          <w:marTop w:val="240"/>
          <w:marBottom w:val="240"/>
          <w:divBdr>
            <w:top w:val="none" w:sz="0" w:space="0" w:color="auto"/>
            <w:left w:val="none" w:sz="0" w:space="0" w:color="auto"/>
            <w:bottom w:val="none" w:sz="0" w:space="0" w:color="auto"/>
            <w:right w:val="none" w:sz="0" w:space="0" w:color="auto"/>
          </w:divBdr>
        </w:div>
        <w:div w:id="356781320">
          <w:marLeft w:val="0"/>
          <w:marRight w:val="0"/>
          <w:marTop w:val="281"/>
          <w:marBottom w:val="281"/>
          <w:divBdr>
            <w:top w:val="none" w:sz="0" w:space="0" w:color="auto"/>
            <w:left w:val="none" w:sz="0" w:space="0" w:color="auto"/>
            <w:bottom w:val="none" w:sz="0" w:space="0" w:color="auto"/>
            <w:right w:val="none" w:sz="0" w:space="0" w:color="auto"/>
          </w:divBdr>
        </w:div>
        <w:div w:id="356781623">
          <w:marLeft w:val="0"/>
          <w:marRight w:val="0"/>
          <w:marTop w:val="240"/>
          <w:marBottom w:val="240"/>
          <w:divBdr>
            <w:top w:val="none" w:sz="0" w:space="0" w:color="auto"/>
            <w:left w:val="none" w:sz="0" w:space="0" w:color="auto"/>
            <w:bottom w:val="none" w:sz="0" w:space="0" w:color="auto"/>
            <w:right w:val="none" w:sz="0" w:space="0" w:color="auto"/>
          </w:divBdr>
        </w:div>
        <w:div w:id="356857584">
          <w:marLeft w:val="0"/>
          <w:marRight w:val="0"/>
          <w:marTop w:val="0"/>
          <w:marBottom w:val="300"/>
          <w:divBdr>
            <w:top w:val="none" w:sz="0" w:space="0" w:color="auto"/>
            <w:left w:val="none" w:sz="0" w:space="0" w:color="auto"/>
            <w:bottom w:val="none" w:sz="0" w:space="0" w:color="auto"/>
            <w:right w:val="none" w:sz="0" w:space="0" w:color="auto"/>
          </w:divBdr>
        </w:div>
        <w:div w:id="356858548">
          <w:marLeft w:val="0"/>
          <w:marRight w:val="0"/>
          <w:marTop w:val="0"/>
          <w:marBottom w:val="300"/>
          <w:divBdr>
            <w:top w:val="none" w:sz="0" w:space="0" w:color="auto"/>
            <w:left w:val="none" w:sz="0" w:space="0" w:color="auto"/>
            <w:bottom w:val="none" w:sz="0" w:space="0" w:color="auto"/>
            <w:right w:val="none" w:sz="0" w:space="0" w:color="auto"/>
          </w:divBdr>
        </w:div>
        <w:div w:id="356858573">
          <w:marLeft w:val="0"/>
          <w:marRight w:val="0"/>
          <w:marTop w:val="240"/>
          <w:marBottom w:val="240"/>
          <w:divBdr>
            <w:top w:val="none" w:sz="0" w:space="0" w:color="auto"/>
            <w:left w:val="none" w:sz="0" w:space="0" w:color="auto"/>
            <w:bottom w:val="none" w:sz="0" w:space="0" w:color="auto"/>
            <w:right w:val="none" w:sz="0" w:space="0" w:color="auto"/>
          </w:divBdr>
          <w:divsChild>
            <w:div w:id="1000695656">
              <w:marLeft w:val="0"/>
              <w:marRight w:val="0"/>
              <w:marTop w:val="0"/>
              <w:marBottom w:val="0"/>
              <w:divBdr>
                <w:top w:val="none" w:sz="0" w:space="0" w:color="auto"/>
                <w:left w:val="none" w:sz="0" w:space="0" w:color="auto"/>
                <w:bottom w:val="none" w:sz="0" w:space="0" w:color="auto"/>
                <w:right w:val="none" w:sz="0" w:space="0" w:color="auto"/>
              </w:divBdr>
            </w:div>
          </w:divsChild>
        </w:div>
        <w:div w:id="356934237">
          <w:marLeft w:val="0"/>
          <w:marRight w:val="135"/>
          <w:marTop w:val="0"/>
          <w:marBottom w:val="0"/>
          <w:divBdr>
            <w:top w:val="none" w:sz="0" w:space="0" w:color="auto"/>
            <w:left w:val="none" w:sz="0" w:space="0" w:color="auto"/>
            <w:bottom w:val="none" w:sz="0" w:space="0" w:color="auto"/>
            <w:right w:val="none" w:sz="0" w:space="0" w:color="auto"/>
          </w:divBdr>
        </w:div>
        <w:div w:id="356977527">
          <w:marLeft w:val="0"/>
          <w:marRight w:val="0"/>
          <w:marTop w:val="281"/>
          <w:marBottom w:val="281"/>
          <w:divBdr>
            <w:top w:val="none" w:sz="0" w:space="0" w:color="auto"/>
            <w:left w:val="none" w:sz="0" w:space="0" w:color="auto"/>
            <w:bottom w:val="none" w:sz="0" w:space="0" w:color="auto"/>
            <w:right w:val="none" w:sz="0" w:space="0" w:color="auto"/>
          </w:divBdr>
        </w:div>
        <w:div w:id="357047480">
          <w:marLeft w:val="0"/>
          <w:marRight w:val="0"/>
          <w:marTop w:val="600"/>
          <w:marBottom w:val="0"/>
          <w:divBdr>
            <w:top w:val="none" w:sz="0" w:space="0" w:color="auto"/>
            <w:left w:val="none" w:sz="0" w:space="0" w:color="auto"/>
            <w:bottom w:val="none" w:sz="0" w:space="0" w:color="auto"/>
            <w:right w:val="none" w:sz="0" w:space="0" w:color="auto"/>
          </w:divBdr>
        </w:div>
        <w:div w:id="357125441">
          <w:marLeft w:val="0"/>
          <w:marRight w:val="0"/>
          <w:marTop w:val="0"/>
          <w:marBottom w:val="0"/>
          <w:divBdr>
            <w:top w:val="none" w:sz="0" w:space="0" w:color="auto"/>
            <w:left w:val="none" w:sz="0" w:space="0" w:color="auto"/>
            <w:bottom w:val="none" w:sz="0" w:space="0" w:color="auto"/>
            <w:right w:val="none" w:sz="0" w:space="0" w:color="auto"/>
          </w:divBdr>
        </w:div>
        <w:div w:id="357196277">
          <w:marLeft w:val="0"/>
          <w:marRight w:val="0"/>
          <w:marTop w:val="354"/>
          <w:marBottom w:val="354"/>
          <w:divBdr>
            <w:top w:val="none" w:sz="0" w:space="0" w:color="auto"/>
            <w:left w:val="none" w:sz="0" w:space="0" w:color="auto"/>
            <w:bottom w:val="none" w:sz="0" w:space="0" w:color="auto"/>
            <w:right w:val="none" w:sz="0" w:space="0" w:color="auto"/>
          </w:divBdr>
          <w:divsChild>
            <w:div w:id="446701951">
              <w:marLeft w:val="0"/>
              <w:marRight w:val="0"/>
              <w:marTop w:val="0"/>
              <w:marBottom w:val="0"/>
              <w:divBdr>
                <w:top w:val="none" w:sz="0" w:space="0" w:color="auto"/>
                <w:left w:val="none" w:sz="0" w:space="0" w:color="auto"/>
                <w:bottom w:val="none" w:sz="0" w:space="0" w:color="auto"/>
                <w:right w:val="none" w:sz="0" w:space="0" w:color="auto"/>
              </w:divBdr>
            </w:div>
          </w:divsChild>
        </w:div>
        <w:div w:id="357198931">
          <w:marLeft w:val="0"/>
          <w:marRight w:val="0"/>
          <w:marTop w:val="0"/>
          <w:marBottom w:val="0"/>
          <w:divBdr>
            <w:top w:val="none" w:sz="0" w:space="0" w:color="auto"/>
            <w:left w:val="none" w:sz="0" w:space="0" w:color="auto"/>
            <w:bottom w:val="none" w:sz="0" w:space="0" w:color="auto"/>
            <w:right w:val="none" w:sz="0" w:space="0" w:color="auto"/>
          </w:divBdr>
        </w:div>
        <w:div w:id="357203391">
          <w:marLeft w:val="0"/>
          <w:marRight w:val="0"/>
          <w:marTop w:val="354"/>
          <w:marBottom w:val="354"/>
          <w:divBdr>
            <w:top w:val="none" w:sz="0" w:space="0" w:color="auto"/>
            <w:left w:val="none" w:sz="0" w:space="0" w:color="auto"/>
            <w:bottom w:val="none" w:sz="0" w:space="0" w:color="auto"/>
            <w:right w:val="none" w:sz="0" w:space="0" w:color="auto"/>
          </w:divBdr>
        </w:div>
        <w:div w:id="357312844">
          <w:marLeft w:val="0"/>
          <w:marRight w:val="0"/>
          <w:marTop w:val="0"/>
          <w:marBottom w:val="0"/>
          <w:divBdr>
            <w:top w:val="none" w:sz="0" w:space="0" w:color="auto"/>
            <w:left w:val="none" w:sz="0" w:space="0" w:color="auto"/>
            <w:bottom w:val="single" w:sz="6" w:space="15" w:color="B8B9BA"/>
            <w:right w:val="none" w:sz="0" w:space="0" w:color="auto"/>
          </w:divBdr>
          <w:divsChild>
            <w:div w:id="237712468">
              <w:marLeft w:val="0"/>
              <w:marRight w:val="0"/>
              <w:marTop w:val="300"/>
              <w:marBottom w:val="0"/>
              <w:divBdr>
                <w:top w:val="none" w:sz="0" w:space="0" w:color="auto"/>
                <w:left w:val="none" w:sz="0" w:space="0" w:color="auto"/>
                <w:bottom w:val="none" w:sz="0" w:space="0" w:color="auto"/>
                <w:right w:val="none" w:sz="0" w:space="0" w:color="auto"/>
              </w:divBdr>
            </w:div>
            <w:div w:id="306709918">
              <w:marLeft w:val="0"/>
              <w:marRight w:val="0"/>
              <w:marTop w:val="225"/>
              <w:marBottom w:val="0"/>
              <w:divBdr>
                <w:top w:val="none" w:sz="0" w:space="0" w:color="auto"/>
                <w:left w:val="none" w:sz="0" w:space="0" w:color="auto"/>
                <w:bottom w:val="none" w:sz="0" w:space="0" w:color="auto"/>
                <w:right w:val="none" w:sz="0" w:space="0" w:color="auto"/>
              </w:divBdr>
            </w:div>
            <w:div w:id="962420381">
              <w:marLeft w:val="0"/>
              <w:marRight w:val="0"/>
              <w:marTop w:val="0"/>
              <w:marBottom w:val="0"/>
              <w:divBdr>
                <w:top w:val="none" w:sz="0" w:space="0" w:color="auto"/>
                <w:left w:val="none" w:sz="0" w:space="0" w:color="auto"/>
                <w:bottom w:val="none" w:sz="0" w:space="0" w:color="auto"/>
                <w:right w:val="none" w:sz="0" w:space="0" w:color="auto"/>
              </w:divBdr>
            </w:div>
          </w:divsChild>
        </w:div>
        <w:div w:id="357318229">
          <w:marLeft w:val="0"/>
          <w:marRight w:val="0"/>
          <w:marTop w:val="0"/>
          <w:marBottom w:val="0"/>
          <w:divBdr>
            <w:top w:val="none" w:sz="0" w:space="0" w:color="auto"/>
            <w:left w:val="none" w:sz="0" w:space="0" w:color="auto"/>
            <w:bottom w:val="none" w:sz="0" w:space="0" w:color="auto"/>
            <w:right w:val="none" w:sz="0" w:space="0" w:color="auto"/>
          </w:divBdr>
        </w:div>
        <w:div w:id="357391698">
          <w:marLeft w:val="0"/>
          <w:marRight w:val="0"/>
          <w:marTop w:val="240"/>
          <w:marBottom w:val="240"/>
          <w:divBdr>
            <w:top w:val="none" w:sz="0" w:space="0" w:color="auto"/>
            <w:left w:val="none" w:sz="0" w:space="0" w:color="auto"/>
            <w:bottom w:val="none" w:sz="0" w:space="0" w:color="auto"/>
            <w:right w:val="none" w:sz="0" w:space="0" w:color="auto"/>
          </w:divBdr>
          <w:divsChild>
            <w:div w:id="605962879">
              <w:marLeft w:val="0"/>
              <w:marRight w:val="0"/>
              <w:marTop w:val="0"/>
              <w:marBottom w:val="0"/>
              <w:divBdr>
                <w:top w:val="none" w:sz="0" w:space="0" w:color="auto"/>
                <w:left w:val="none" w:sz="0" w:space="0" w:color="auto"/>
                <w:bottom w:val="none" w:sz="0" w:space="0" w:color="auto"/>
                <w:right w:val="none" w:sz="0" w:space="0" w:color="auto"/>
              </w:divBdr>
            </w:div>
          </w:divsChild>
        </w:div>
        <w:div w:id="357394128">
          <w:marLeft w:val="0"/>
          <w:marRight w:val="0"/>
          <w:marTop w:val="0"/>
          <w:marBottom w:val="288"/>
          <w:divBdr>
            <w:top w:val="none" w:sz="0" w:space="0" w:color="auto"/>
            <w:left w:val="none" w:sz="0" w:space="0" w:color="auto"/>
            <w:bottom w:val="none" w:sz="0" w:space="0" w:color="auto"/>
            <w:right w:val="none" w:sz="0" w:space="0" w:color="auto"/>
          </w:divBdr>
          <w:divsChild>
            <w:div w:id="49161743">
              <w:marLeft w:val="0"/>
              <w:marRight w:val="0"/>
              <w:marTop w:val="0"/>
              <w:marBottom w:val="0"/>
              <w:divBdr>
                <w:top w:val="none" w:sz="0" w:space="0" w:color="auto"/>
                <w:left w:val="none" w:sz="0" w:space="0" w:color="auto"/>
                <w:bottom w:val="none" w:sz="0" w:space="0" w:color="auto"/>
                <w:right w:val="none" w:sz="0" w:space="0" w:color="auto"/>
              </w:divBdr>
              <w:divsChild>
                <w:div w:id="74133481">
                  <w:marLeft w:val="0"/>
                  <w:marRight w:val="0"/>
                  <w:marTop w:val="0"/>
                  <w:marBottom w:val="0"/>
                  <w:divBdr>
                    <w:top w:val="none" w:sz="0" w:space="0" w:color="auto"/>
                    <w:left w:val="none" w:sz="0" w:space="0" w:color="auto"/>
                    <w:bottom w:val="none" w:sz="0" w:space="0" w:color="auto"/>
                    <w:right w:val="none" w:sz="0" w:space="0" w:color="auto"/>
                  </w:divBdr>
                  <w:divsChild>
                    <w:div w:id="281809888">
                      <w:marLeft w:val="0"/>
                      <w:marRight w:val="0"/>
                      <w:marTop w:val="120"/>
                      <w:marBottom w:val="0"/>
                      <w:divBdr>
                        <w:top w:val="none" w:sz="0" w:space="0" w:color="auto"/>
                        <w:left w:val="none" w:sz="0" w:space="0" w:color="auto"/>
                        <w:bottom w:val="none" w:sz="0" w:space="0" w:color="auto"/>
                        <w:right w:val="none" w:sz="0" w:space="0" w:color="auto"/>
                      </w:divBdr>
                    </w:div>
                    <w:div w:id="8759719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57394167">
          <w:marLeft w:val="0"/>
          <w:marRight w:val="0"/>
          <w:marTop w:val="0"/>
          <w:marBottom w:val="0"/>
          <w:divBdr>
            <w:top w:val="none" w:sz="0" w:space="0" w:color="auto"/>
            <w:left w:val="none" w:sz="0" w:space="0" w:color="auto"/>
            <w:bottom w:val="none" w:sz="0" w:space="0" w:color="auto"/>
            <w:right w:val="none" w:sz="0" w:space="0" w:color="auto"/>
          </w:divBdr>
        </w:div>
        <w:div w:id="357437123">
          <w:marLeft w:val="0"/>
          <w:marRight w:val="0"/>
          <w:marTop w:val="240"/>
          <w:marBottom w:val="240"/>
          <w:divBdr>
            <w:top w:val="none" w:sz="0" w:space="0" w:color="auto"/>
            <w:left w:val="none" w:sz="0" w:space="0" w:color="auto"/>
            <w:bottom w:val="none" w:sz="0" w:space="0" w:color="auto"/>
            <w:right w:val="none" w:sz="0" w:space="0" w:color="auto"/>
          </w:divBdr>
        </w:div>
        <w:div w:id="357514546">
          <w:marLeft w:val="0"/>
          <w:marRight w:val="0"/>
          <w:marTop w:val="0"/>
          <w:marBottom w:val="0"/>
          <w:divBdr>
            <w:top w:val="none" w:sz="0" w:space="0" w:color="auto"/>
            <w:left w:val="none" w:sz="0" w:space="0" w:color="auto"/>
            <w:bottom w:val="none" w:sz="0" w:space="0" w:color="auto"/>
            <w:right w:val="none" w:sz="0" w:space="0" w:color="auto"/>
          </w:divBdr>
        </w:div>
        <w:div w:id="357702249">
          <w:marLeft w:val="0"/>
          <w:marRight w:val="0"/>
          <w:marTop w:val="0"/>
          <w:marBottom w:val="0"/>
          <w:divBdr>
            <w:top w:val="none" w:sz="0" w:space="0" w:color="auto"/>
            <w:left w:val="none" w:sz="0" w:space="0" w:color="auto"/>
            <w:bottom w:val="none" w:sz="0" w:space="0" w:color="auto"/>
            <w:right w:val="none" w:sz="0" w:space="0" w:color="auto"/>
          </w:divBdr>
        </w:div>
        <w:div w:id="357782689">
          <w:marLeft w:val="0"/>
          <w:marRight w:val="0"/>
          <w:marTop w:val="0"/>
          <w:marBottom w:val="0"/>
          <w:divBdr>
            <w:top w:val="none" w:sz="0" w:space="0" w:color="auto"/>
            <w:left w:val="none" w:sz="0" w:space="0" w:color="auto"/>
            <w:bottom w:val="none" w:sz="0" w:space="0" w:color="auto"/>
            <w:right w:val="none" w:sz="0" w:space="0" w:color="auto"/>
          </w:divBdr>
        </w:div>
        <w:div w:id="357894528">
          <w:marLeft w:val="0"/>
          <w:marRight w:val="0"/>
          <w:marTop w:val="240"/>
          <w:marBottom w:val="240"/>
          <w:divBdr>
            <w:top w:val="none" w:sz="0" w:space="0" w:color="auto"/>
            <w:left w:val="none" w:sz="0" w:space="0" w:color="auto"/>
            <w:bottom w:val="none" w:sz="0" w:space="0" w:color="auto"/>
            <w:right w:val="none" w:sz="0" w:space="0" w:color="auto"/>
          </w:divBdr>
        </w:div>
        <w:div w:id="357896962">
          <w:marLeft w:val="0"/>
          <w:marRight w:val="0"/>
          <w:marTop w:val="281"/>
          <w:marBottom w:val="281"/>
          <w:divBdr>
            <w:top w:val="none" w:sz="0" w:space="0" w:color="auto"/>
            <w:left w:val="none" w:sz="0" w:space="0" w:color="auto"/>
            <w:bottom w:val="none" w:sz="0" w:space="0" w:color="auto"/>
            <w:right w:val="none" w:sz="0" w:space="0" w:color="auto"/>
          </w:divBdr>
        </w:div>
        <w:div w:id="357969538">
          <w:marLeft w:val="0"/>
          <w:marRight w:val="0"/>
          <w:marTop w:val="0"/>
          <w:marBottom w:val="0"/>
          <w:divBdr>
            <w:top w:val="none" w:sz="0" w:space="0" w:color="auto"/>
            <w:left w:val="none" w:sz="0" w:space="0" w:color="auto"/>
            <w:bottom w:val="none" w:sz="0" w:space="0" w:color="auto"/>
            <w:right w:val="none" w:sz="0" w:space="0" w:color="auto"/>
          </w:divBdr>
        </w:div>
        <w:div w:id="358237865">
          <w:marLeft w:val="0"/>
          <w:marRight w:val="0"/>
          <w:marTop w:val="0"/>
          <w:marBottom w:val="0"/>
          <w:divBdr>
            <w:top w:val="none" w:sz="0" w:space="0" w:color="auto"/>
            <w:left w:val="none" w:sz="0" w:space="0" w:color="auto"/>
            <w:bottom w:val="none" w:sz="0" w:space="0" w:color="auto"/>
            <w:right w:val="none" w:sz="0" w:space="0" w:color="auto"/>
          </w:divBdr>
        </w:div>
        <w:div w:id="358240588">
          <w:marLeft w:val="0"/>
          <w:marRight w:val="0"/>
          <w:marTop w:val="0"/>
          <w:marBottom w:val="0"/>
          <w:divBdr>
            <w:top w:val="none" w:sz="0" w:space="0" w:color="auto"/>
            <w:left w:val="none" w:sz="0" w:space="0" w:color="auto"/>
            <w:bottom w:val="none" w:sz="0" w:space="0" w:color="auto"/>
            <w:right w:val="none" w:sz="0" w:space="0" w:color="auto"/>
          </w:divBdr>
        </w:div>
        <w:div w:id="358312493">
          <w:marLeft w:val="0"/>
          <w:marRight w:val="0"/>
          <w:marTop w:val="0"/>
          <w:marBottom w:val="0"/>
          <w:divBdr>
            <w:top w:val="none" w:sz="0" w:space="0" w:color="auto"/>
            <w:left w:val="none" w:sz="0" w:space="0" w:color="auto"/>
            <w:bottom w:val="none" w:sz="0" w:space="0" w:color="auto"/>
            <w:right w:val="none" w:sz="0" w:space="0" w:color="auto"/>
          </w:divBdr>
        </w:div>
        <w:div w:id="358316109">
          <w:marLeft w:val="0"/>
          <w:marRight w:val="0"/>
          <w:marTop w:val="0"/>
          <w:marBottom w:val="0"/>
          <w:divBdr>
            <w:top w:val="none" w:sz="0" w:space="0" w:color="auto"/>
            <w:left w:val="none" w:sz="0" w:space="0" w:color="auto"/>
            <w:bottom w:val="none" w:sz="0" w:space="0" w:color="auto"/>
            <w:right w:val="none" w:sz="0" w:space="0" w:color="auto"/>
          </w:divBdr>
        </w:div>
        <w:div w:id="358361369">
          <w:marLeft w:val="0"/>
          <w:marRight w:val="0"/>
          <w:marTop w:val="0"/>
          <w:marBottom w:val="0"/>
          <w:divBdr>
            <w:top w:val="none" w:sz="0" w:space="0" w:color="auto"/>
            <w:left w:val="none" w:sz="0" w:space="0" w:color="auto"/>
            <w:bottom w:val="none" w:sz="0" w:space="0" w:color="auto"/>
            <w:right w:val="none" w:sz="0" w:space="0" w:color="auto"/>
          </w:divBdr>
        </w:div>
        <w:div w:id="358430482">
          <w:marLeft w:val="0"/>
          <w:marRight w:val="0"/>
          <w:marTop w:val="0"/>
          <w:marBottom w:val="0"/>
          <w:divBdr>
            <w:top w:val="none" w:sz="0" w:space="0" w:color="auto"/>
            <w:left w:val="none" w:sz="0" w:space="0" w:color="auto"/>
            <w:bottom w:val="none" w:sz="0" w:space="0" w:color="auto"/>
            <w:right w:val="none" w:sz="0" w:space="0" w:color="auto"/>
          </w:divBdr>
        </w:div>
        <w:div w:id="358434143">
          <w:marLeft w:val="0"/>
          <w:marRight w:val="0"/>
          <w:marTop w:val="0"/>
          <w:marBottom w:val="0"/>
          <w:divBdr>
            <w:top w:val="none" w:sz="0" w:space="0" w:color="auto"/>
            <w:left w:val="none" w:sz="0" w:space="0" w:color="auto"/>
            <w:bottom w:val="none" w:sz="0" w:space="0" w:color="auto"/>
            <w:right w:val="none" w:sz="0" w:space="0" w:color="auto"/>
          </w:divBdr>
        </w:div>
        <w:div w:id="358507009">
          <w:marLeft w:val="0"/>
          <w:marRight w:val="0"/>
          <w:marTop w:val="0"/>
          <w:marBottom w:val="0"/>
          <w:divBdr>
            <w:top w:val="none" w:sz="0" w:space="0" w:color="auto"/>
            <w:left w:val="none" w:sz="0" w:space="0" w:color="auto"/>
            <w:bottom w:val="none" w:sz="0" w:space="0" w:color="auto"/>
            <w:right w:val="none" w:sz="0" w:space="0" w:color="auto"/>
          </w:divBdr>
        </w:div>
        <w:div w:id="358700180">
          <w:marLeft w:val="0"/>
          <w:marRight w:val="0"/>
          <w:marTop w:val="0"/>
          <w:marBottom w:val="0"/>
          <w:divBdr>
            <w:top w:val="none" w:sz="0" w:space="0" w:color="auto"/>
            <w:left w:val="none" w:sz="0" w:space="0" w:color="auto"/>
            <w:bottom w:val="none" w:sz="0" w:space="0" w:color="auto"/>
            <w:right w:val="none" w:sz="0" w:space="0" w:color="auto"/>
          </w:divBdr>
        </w:div>
        <w:div w:id="358816949">
          <w:marLeft w:val="0"/>
          <w:marRight w:val="0"/>
          <w:marTop w:val="240"/>
          <w:marBottom w:val="240"/>
          <w:divBdr>
            <w:top w:val="none" w:sz="0" w:space="0" w:color="auto"/>
            <w:left w:val="none" w:sz="0" w:space="0" w:color="auto"/>
            <w:bottom w:val="none" w:sz="0" w:space="0" w:color="auto"/>
            <w:right w:val="none" w:sz="0" w:space="0" w:color="auto"/>
          </w:divBdr>
        </w:div>
        <w:div w:id="358817095">
          <w:marLeft w:val="0"/>
          <w:marRight w:val="0"/>
          <w:marTop w:val="0"/>
          <w:marBottom w:val="0"/>
          <w:divBdr>
            <w:top w:val="none" w:sz="0" w:space="0" w:color="auto"/>
            <w:left w:val="none" w:sz="0" w:space="0" w:color="auto"/>
            <w:bottom w:val="none" w:sz="0" w:space="0" w:color="auto"/>
            <w:right w:val="none" w:sz="0" w:space="0" w:color="auto"/>
          </w:divBdr>
        </w:div>
        <w:div w:id="358825395">
          <w:marLeft w:val="0"/>
          <w:marRight w:val="0"/>
          <w:marTop w:val="240"/>
          <w:marBottom w:val="240"/>
          <w:divBdr>
            <w:top w:val="none" w:sz="0" w:space="0" w:color="auto"/>
            <w:left w:val="none" w:sz="0" w:space="0" w:color="auto"/>
            <w:bottom w:val="none" w:sz="0" w:space="0" w:color="auto"/>
            <w:right w:val="none" w:sz="0" w:space="0" w:color="auto"/>
          </w:divBdr>
          <w:divsChild>
            <w:div w:id="26492553">
              <w:marLeft w:val="0"/>
              <w:marRight w:val="0"/>
              <w:marTop w:val="0"/>
              <w:marBottom w:val="0"/>
              <w:divBdr>
                <w:top w:val="none" w:sz="0" w:space="0" w:color="auto"/>
                <w:left w:val="none" w:sz="0" w:space="0" w:color="auto"/>
                <w:bottom w:val="none" w:sz="0" w:space="0" w:color="auto"/>
                <w:right w:val="none" w:sz="0" w:space="0" w:color="auto"/>
              </w:divBdr>
            </w:div>
          </w:divsChild>
        </w:div>
        <w:div w:id="358967825">
          <w:marLeft w:val="0"/>
          <w:marRight w:val="0"/>
          <w:marTop w:val="240"/>
          <w:marBottom w:val="240"/>
          <w:divBdr>
            <w:top w:val="none" w:sz="0" w:space="0" w:color="auto"/>
            <w:left w:val="none" w:sz="0" w:space="0" w:color="auto"/>
            <w:bottom w:val="none" w:sz="0" w:space="0" w:color="auto"/>
            <w:right w:val="none" w:sz="0" w:space="0" w:color="auto"/>
          </w:divBdr>
        </w:div>
        <w:div w:id="359009953">
          <w:marLeft w:val="0"/>
          <w:marRight w:val="0"/>
          <w:marTop w:val="0"/>
          <w:marBottom w:val="0"/>
          <w:divBdr>
            <w:top w:val="none" w:sz="0" w:space="0" w:color="auto"/>
            <w:left w:val="none" w:sz="0" w:space="0" w:color="auto"/>
            <w:bottom w:val="none" w:sz="0" w:space="0" w:color="auto"/>
            <w:right w:val="none" w:sz="0" w:space="0" w:color="auto"/>
          </w:divBdr>
        </w:div>
        <w:div w:id="359161282">
          <w:marLeft w:val="0"/>
          <w:marRight w:val="0"/>
          <w:marTop w:val="366"/>
          <w:marBottom w:val="366"/>
          <w:divBdr>
            <w:top w:val="none" w:sz="0" w:space="0" w:color="auto"/>
            <w:left w:val="none" w:sz="0" w:space="0" w:color="auto"/>
            <w:bottom w:val="none" w:sz="0" w:space="0" w:color="auto"/>
            <w:right w:val="none" w:sz="0" w:space="0" w:color="auto"/>
          </w:divBdr>
          <w:divsChild>
            <w:div w:id="604507581">
              <w:marLeft w:val="0"/>
              <w:marRight w:val="0"/>
              <w:marTop w:val="0"/>
              <w:marBottom w:val="0"/>
              <w:divBdr>
                <w:top w:val="none" w:sz="0" w:space="0" w:color="auto"/>
                <w:left w:val="none" w:sz="0" w:space="0" w:color="auto"/>
                <w:bottom w:val="none" w:sz="0" w:space="0" w:color="auto"/>
                <w:right w:val="none" w:sz="0" w:space="0" w:color="auto"/>
              </w:divBdr>
            </w:div>
          </w:divsChild>
        </w:div>
        <w:div w:id="359207448">
          <w:marLeft w:val="0"/>
          <w:marRight w:val="0"/>
          <w:marTop w:val="240"/>
          <w:marBottom w:val="240"/>
          <w:divBdr>
            <w:top w:val="none" w:sz="0" w:space="0" w:color="auto"/>
            <w:left w:val="none" w:sz="0" w:space="0" w:color="auto"/>
            <w:bottom w:val="none" w:sz="0" w:space="0" w:color="auto"/>
            <w:right w:val="none" w:sz="0" w:space="0" w:color="auto"/>
          </w:divBdr>
        </w:div>
        <w:div w:id="359278144">
          <w:marLeft w:val="0"/>
          <w:marRight w:val="0"/>
          <w:marTop w:val="0"/>
          <w:marBottom w:val="0"/>
          <w:divBdr>
            <w:top w:val="none" w:sz="0" w:space="0" w:color="auto"/>
            <w:left w:val="none" w:sz="0" w:space="0" w:color="auto"/>
            <w:bottom w:val="none" w:sz="0" w:space="0" w:color="auto"/>
            <w:right w:val="none" w:sz="0" w:space="0" w:color="auto"/>
          </w:divBdr>
        </w:div>
        <w:div w:id="359280232">
          <w:marLeft w:val="0"/>
          <w:marRight w:val="0"/>
          <w:marTop w:val="0"/>
          <w:marBottom w:val="0"/>
          <w:divBdr>
            <w:top w:val="none" w:sz="0" w:space="0" w:color="auto"/>
            <w:left w:val="none" w:sz="0" w:space="0" w:color="auto"/>
            <w:bottom w:val="none" w:sz="0" w:space="0" w:color="auto"/>
            <w:right w:val="none" w:sz="0" w:space="0" w:color="auto"/>
          </w:divBdr>
        </w:div>
        <w:div w:id="359283252">
          <w:marLeft w:val="0"/>
          <w:marRight w:val="0"/>
          <w:marTop w:val="360"/>
          <w:marBottom w:val="450"/>
          <w:divBdr>
            <w:top w:val="none" w:sz="0" w:space="0" w:color="auto"/>
            <w:left w:val="none" w:sz="0" w:space="0" w:color="auto"/>
            <w:bottom w:val="none" w:sz="0" w:space="0" w:color="auto"/>
            <w:right w:val="none" w:sz="0" w:space="0" w:color="auto"/>
          </w:divBdr>
        </w:div>
        <w:div w:id="359285511">
          <w:marLeft w:val="0"/>
          <w:marRight w:val="0"/>
          <w:marTop w:val="240"/>
          <w:marBottom w:val="240"/>
          <w:divBdr>
            <w:top w:val="none" w:sz="0" w:space="0" w:color="auto"/>
            <w:left w:val="none" w:sz="0" w:space="0" w:color="auto"/>
            <w:bottom w:val="none" w:sz="0" w:space="0" w:color="auto"/>
            <w:right w:val="none" w:sz="0" w:space="0" w:color="auto"/>
          </w:divBdr>
        </w:div>
        <w:div w:id="359359771">
          <w:marLeft w:val="0"/>
          <w:marRight w:val="0"/>
          <w:marTop w:val="0"/>
          <w:marBottom w:val="0"/>
          <w:divBdr>
            <w:top w:val="none" w:sz="0" w:space="0" w:color="auto"/>
            <w:left w:val="none" w:sz="0" w:space="0" w:color="auto"/>
            <w:bottom w:val="none" w:sz="0" w:space="0" w:color="auto"/>
            <w:right w:val="none" w:sz="0" w:space="0" w:color="auto"/>
          </w:divBdr>
          <w:divsChild>
            <w:div w:id="764346679">
              <w:marLeft w:val="0"/>
              <w:marRight w:val="0"/>
              <w:marTop w:val="0"/>
              <w:marBottom w:val="0"/>
              <w:divBdr>
                <w:top w:val="none" w:sz="0" w:space="0" w:color="auto"/>
                <w:left w:val="none" w:sz="0" w:space="0" w:color="auto"/>
                <w:bottom w:val="none" w:sz="0" w:space="0" w:color="auto"/>
                <w:right w:val="none" w:sz="0" w:space="0" w:color="auto"/>
              </w:divBdr>
            </w:div>
          </w:divsChild>
        </w:div>
        <w:div w:id="359548423">
          <w:marLeft w:val="0"/>
          <w:marRight w:val="0"/>
          <w:marTop w:val="329"/>
          <w:marBottom w:val="329"/>
          <w:divBdr>
            <w:top w:val="none" w:sz="0" w:space="0" w:color="auto"/>
            <w:left w:val="none" w:sz="0" w:space="0" w:color="auto"/>
            <w:bottom w:val="none" w:sz="0" w:space="0" w:color="auto"/>
            <w:right w:val="none" w:sz="0" w:space="0" w:color="auto"/>
          </w:divBdr>
          <w:divsChild>
            <w:div w:id="869954472">
              <w:marLeft w:val="0"/>
              <w:marRight w:val="0"/>
              <w:marTop w:val="0"/>
              <w:marBottom w:val="0"/>
              <w:divBdr>
                <w:top w:val="none" w:sz="0" w:space="0" w:color="auto"/>
                <w:left w:val="none" w:sz="0" w:space="0" w:color="auto"/>
                <w:bottom w:val="none" w:sz="0" w:space="0" w:color="auto"/>
                <w:right w:val="none" w:sz="0" w:space="0" w:color="auto"/>
              </w:divBdr>
            </w:div>
          </w:divsChild>
        </w:div>
        <w:div w:id="359548662">
          <w:marLeft w:val="0"/>
          <w:marRight w:val="1500"/>
          <w:marTop w:val="0"/>
          <w:marBottom w:val="0"/>
          <w:divBdr>
            <w:top w:val="none" w:sz="0" w:space="0" w:color="auto"/>
            <w:left w:val="none" w:sz="0" w:space="0" w:color="auto"/>
            <w:bottom w:val="none" w:sz="0" w:space="0" w:color="auto"/>
            <w:right w:val="none" w:sz="0" w:space="0" w:color="auto"/>
          </w:divBdr>
        </w:div>
        <w:div w:id="359622312">
          <w:marLeft w:val="0"/>
          <w:marRight w:val="0"/>
          <w:marTop w:val="0"/>
          <w:marBottom w:val="0"/>
          <w:divBdr>
            <w:top w:val="none" w:sz="0" w:space="0" w:color="auto"/>
            <w:left w:val="none" w:sz="0" w:space="0" w:color="auto"/>
            <w:bottom w:val="none" w:sz="0" w:space="0" w:color="auto"/>
            <w:right w:val="none" w:sz="0" w:space="0" w:color="auto"/>
          </w:divBdr>
        </w:div>
        <w:div w:id="359664740">
          <w:marLeft w:val="0"/>
          <w:marRight w:val="0"/>
          <w:marTop w:val="0"/>
          <w:marBottom w:val="0"/>
          <w:divBdr>
            <w:top w:val="none" w:sz="0" w:space="0" w:color="auto"/>
            <w:left w:val="none" w:sz="0" w:space="0" w:color="auto"/>
            <w:bottom w:val="none" w:sz="0" w:space="0" w:color="auto"/>
            <w:right w:val="none" w:sz="0" w:space="0" w:color="auto"/>
          </w:divBdr>
        </w:div>
        <w:div w:id="359665417">
          <w:marLeft w:val="0"/>
          <w:marRight w:val="0"/>
          <w:marTop w:val="0"/>
          <w:marBottom w:val="0"/>
          <w:divBdr>
            <w:top w:val="none" w:sz="0" w:space="0" w:color="auto"/>
            <w:left w:val="none" w:sz="0" w:space="0" w:color="auto"/>
            <w:bottom w:val="none" w:sz="0" w:space="0" w:color="auto"/>
            <w:right w:val="none" w:sz="0" w:space="0" w:color="auto"/>
          </w:divBdr>
        </w:div>
        <w:div w:id="359822516">
          <w:marLeft w:val="0"/>
          <w:marRight w:val="0"/>
          <w:marTop w:val="0"/>
          <w:marBottom w:val="0"/>
          <w:divBdr>
            <w:top w:val="none" w:sz="0" w:space="0" w:color="auto"/>
            <w:left w:val="none" w:sz="0" w:space="0" w:color="auto"/>
            <w:bottom w:val="none" w:sz="0" w:space="0" w:color="auto"/>
            <w:right w:val="none" w:sz="0" w:space="0" w:color="auto"/>
          </w:divBdr>
        </w:div>
        <w:div w:id="359858592">
          <w:marLeft w:val="0"/>
          <w:marRight w:val="0"/>
          <w:marTop w:val="0"/>
          <w:marBottom w:val="0"/>
          <w:divBdr>
            <w:top w:val="none" w:sz="0" w:space="0" w:color="auto"/>
            <w:left w:val="none" w:sz="0" w:space="0" w:color="auto"/>
            <w:bottom w:val="none" w:sz="0" w:space="0" w:color="auto"/>
            <w:right w:val="none" w:sz="0" w:space="0" w:color="auto"/>
          </w:divBdr>
        </w:div>
        <w:div w:id="359934960">
          <w:marLeft w:val="0"/>
          <w:marRight w:val="0"/>
          <w:marTop w:val="281"/>
          <w:marBottom w:val="281"/>
          <w:divBdr>
            <w:top w:val="none" w:sz="0" w:space="0" w:color="auto"/>
            <w:left w:val="none" w:sz="0" w:space="0" w:color="auto"/>
            <w:bottom w:val="none" w:sz="0" w:space="0" w:color="auto"/>
            <w:right w:val="none" w:sz="0" w:space="0" w:color="auto"/>
          </w:divBdr>
          <w:divsChild>
            <w:div w:id="565457634">
              <w:marLeft w:val="0"/>
              <w:marRight w:val="0"/>
              <w:marTop w:val="0"/>
              <w:marBottom w:val="0"/>
              <w:divBdr>
                <w:top w:val="none" w:sz="0" w:space="0" w:color="auto"/>
                <w:left w:val="none" w:sz="0" w:space="0" w:color="auto"/>
                <w:bottom w:val="none" w:sz="0" w:space="0" w:color="auto"/>
                <w:right w:val="none" w:sz="0" w:space="0" w:color="auto"/>
              </w:divBdr>
            </w:div>
          </w:divsChild>
        </w:div>
        <w:div w:id="360058683">
          <w:marLeft w:val="0"/>
          <w:marRight w:val="0"/>
          <w:marTop w:val="0"/>
          <w:marBottom w:val="0"/>
          <w:divBdr>
            <w:top w:val="none" w:sz="0" w:space="0" w:color="auto"/>
            <w:left w:val="none" w:sz="0" w:space="0" w:color="auto"/>
            <w:bottom w:val="none" w:sz="0" w:space="0" w:color="auto"/>
            <w:right w:val="none" w:sz="0" w:space="0" w:color="auto"/>
          </w:divBdr>
          <w:divsChild>
            <w:div w:id="660548752">
              <w:marLeft w:val="0"/>
              <w:marRight w:val="0"/>
              <w:marTop w:val="0"/>
              <w:marBottom w:val="0"/>
              <w:divBdr>
                <w:top w:val="none" w:sz="0" w:space="0" w:color="auto"/>
                <w:left w:val="none" w:sz="0" w:space="0" w:color="auto"/>
                <w:bottom w:val="none" w:sz="0" w:space="0" w:color="auto"/>
                <w:right w:val="none" w:sz="0" w:space="0" w:color="auto"/>
              </w:divBdr>
              <w:divsChild>
                <w:div w:id="403799020">
                  <w:marLeft w:val="0"/>
                  <w:marRight w:val="0"/>
                  <w:marTop w:val="0"/>
                  <w:marBottom w:val="0"/>
                  <w:divBdr>
                    <w:top w:val="none" w:sz="0" w:space="0" w:color="auto"/>
                    <w:left w:val="none" w:sz="0" w:space="0" w:color="auto"/>
                    <w:bottom w:val="none" w:sz="0" w:space="0" w:color="auto"/>
                    <w:right w:val="none" w:sz="0" w:space="0" w:color="auto"/>
                  </w:divBdr>
                  <w:divsChild>
                    <w:div w:id="24931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131395">
          <w:marLeft w:val="0"/>
          <w:marRight w:val="0"/>
          <w:marTop w:val="88"/>
          <w:marBottom w:val="211"/>
          <w:divBdr>
            <w:top w:val="none" w:sz="0" w:space="0" w:color="auto"/>
            <w:left w:val="none" w:sz="0" w:space="0" w:color="auto"/>
            <w:bottom w:val="none" w:sz="0" w:space="0" w:color="auto"/>
            <w:right w:val="none" w:sz="0" w:space="0" w:color="auto"/>
          </w:divBdr>
          <w:divsChild>
            <w:div w:id="333610874">
              <w:marLeft w:val="0"/>
              <w:marRight w:val="0"/>
              <w:marTop w:val="0"/>
              <w:marBottom w:val="0"/>
              <w:divBdr>
                <w:top w:val="none" w:sz="0" w:space="0" w:color="auto"/>
                <w:left w:val="none" w:sz="0" w:space="0" w:color="auto"/>
                <w:bottom w:val="none" w:sz="0" w:space="0" w:color="auto"/>
                <w:right w:val="none" w:sz="0" w:space="0" w:color="auto"/>
              </w:divBdr>
            </w:div>
          </w:divsChild>
        </w:div>
        <w:div w:id="360134303">
          <w:marLeft w:val="0"/>
          <w:marRight w:val="0"/>
          <w:marTop w:val="0"/>
          <w:marBottom w:val="0"/>
          <w:divBdr>
            <w:top w:val="none" w:sz="0" w:space="0" w:color="auto"/>
            <w:left w:val="none" w:sz="0" w:space="0" w:color="auto"/>
            <w:bottom w:val="none" w:sz="0" w:space="0" w:color="auto"/>
            <w:right w:val="none" w:sz="0" w:space="0" w:color="auto"/>
          </w:divBdr>
        </w:div>
        <w:div w:id="360209350">
          <w:marLeft w:val="0"/>
          <w:marRight w:val="0"/>
          <w:marTop w:val="0"/>
          <w:marBottom w:val="0"/>
          <w:divBdr>
            <w:top w:val="none" w:sz="0" w:space="0" w:color="auto"/>
            <w:left w:val="none" w:sz="0" w:space="0" w:color="auto"/>
            <w:bottom w:val="none" w:sz="0" w:space="0" w:color="auto"/>
            <w:right w:val="none" w:sz="0" w:space="0" w:color="auto"/>
          </w:divBdr>
        </w:div>
        <w:div w:id="360209529">
          <w:marLeft w:val="0"/>
          <w:marRight w:val="135"/>
          <w:marTop w:val="0"/>
          <w:marBottom w:val="0"/>
          <w:divBdr>
            <w:top w:val="none" w:sz="0" w:space="0" w:color="auto"/>
            <w:left w:val="none" w:sz="0" w:space="0" w:color="auto"/>
            <w:bottom w:val="none" w:sz="0" w:space="0" w:color="auto"/>
            <w:right w:val="none" w:sz="0" w:space="0" w:color="auto"/>
          </w:divBdr>
        </w:div>
        <w:div w:id="360279964">
          <w:marLeft w:val="0"/>
          <w:marRight w:val="0"/>
          <w:marTop w:val="0"/>
          <w:marBottom w:val="0"/>
          <w:divBdr>
            <w:top w:val="none" w:sz="0" w:space="0" w:color="auto"/>
            <w:left w:val="none" w:sz="0" w:space="0" w:color="auto"/>
            <w:bottom w:val="none" w:sz="0" w:space="0" w:color="auto"/>
            <w:right w:val="none" w:sz="0" w:space="0" w:color="auto"/>
          </w:divBdr>
        </w:div>
        <w:div w:id="360324908">
          <w:marLeft w:val="0"/>
          <w:marRight w:val="0"/>
          <w:marTop w:val="0"/>
          <w:marBottom w:val="0"/>
          <w:divBdr>
            <w:top w:val="none" w:sz="0" w:space="0" w:color="auto"/>
            <w:left w:val="none" w:sz="0" w:space="0" w:color="auto"/>
            <w:bottom w:val="none" w:sz="0" w:space="0" w:color="auto"/>
            <w:right w:val="none" w:sz="0" w:space="0" w:color="auto"/>
          </w:divBdr>
        </w:div>
        <w:div w:id="360327491">
          <w:marLeft w:val="0"/>
          <w:marRight w:val="0"/>
          <w:marTop w:val="384"/>
          <w:marBottom w:val="384"/>
          <w:divBdr>
            <w:top w:val="none" w:sz="0" w:space="0" w:color="auto"/>
            <w:left w:val="none" w:sz="0" w:space="0" w:color="auto"/>
            <w:bottom w:val="none" w:sz="0" w:space="0" w:color="auto"/>
            <w:right w:val="none" w:sz="0" w:space="0" w:color="auto"/>
          </w:divBdr>
          <w:divsChild>
            <w:div w:id="144127938">
              <w:marLeft w:val="0"/>
              <w:marRight w:val="0"/>
              <w:marTop w:val="0"/>
              <w:marBottom w:val="0"/>
              <w:divBdr>
                <w:top w:val="none" w:sz="0" w:space="0" w:color="auto"/>
                <w:left w:val="none" w:sz="0" w:space="0" w:color="auto"/>
                <w:bottom w:val="none" w:sz="0" w:space="0" w:color="auto"/>
                <w:right w:val="none" w:sz="0" w:space="0" w:color="auto"/>
              </w:divBdr>
            </w:div>
          </w:divsChild>
        </w:div>
        <w:div w:id="360404029">
          <w:marLeft w:val="0"/>
          <w:marRight w:val="0"/>
          <w:marTop w:val="0"/>
          <w:marBottom w:val="0"/>
          <w:divBdr>
            <w:top w:val="none" w:sz="0" w:space="0" w:color="auto"/>
            <w:left w:val="none" w:sz="0" w:space="0" w:color="auto"/>
            <w:bottom w:val="none" w:sz="0" w:space="0" w:color="auto"/>
            <w:right w:val="none" w:sz="0" w:space="0" w:color="auto"/>
          </w:divBdr>
          <w:divsChild>
            <w:div w:id="683626295">
              <w:marLeft w:val="0"/>
              <w:marRight w:val="0"/>
              <w:marTop w:val="0"/>
              <w:marBottom w:val="0"/>
              <w:divBdr>
                <w:top w:val="none" w:sz="0" w:space="0" w:color="auto"/>
                <w:left w:val="none" w:sz="0" w:space="0" w:color="auto"/>
                <w:bottom w:val="none" w:sz="0" w:space="0" w:color="auto"/>
                <w:right w:val="none" w:sz="0" w:space="0" w:color="auto"/>
              </w:divBdr>
            </w:div>
          </w:divsChild>
        </w:div>
        <w:div w:id="360590079">
          <w:marLeft w:val="0"/>
          <w:marRight w:val="0"/>
          <w:marTop w:val="0"/>
          <w:marBottom w:val="0"/>
          <w:divBdr>
            <w:top w:val="none" w:sz="0" w:space="0" w:color="auto"/>
            <w:left w:val="none" w:sz="0" w:space="0" w:color="auto"/>
            <w:bottom w:val="none" w:sz="0" w:space="0" w:color="auto"/>
            <w:right w:val="none" w:sz="0" w:space="0" w:color="auto"/>
          </w:divBdr>
          <w:divsChild>
            <w:div w:id="675572674">
              <w:marLeft w:val="0"/>
              <w:marRight w:val="0"/>
              <w:marTop w:val="0"/>
              <w:marBottom w:val="0"/>
              <w:divBdr>
                <w:top w:val="none" w:sz="0" w:space="0" w:color="auto"/>
                <w:left w:val="none" w:sz="0" w:space="0" w:color="auto"/>
                <w:bottom w:val="none" w:sz="0" w:space="0" w:color="auto"/>
                <w:right w:val="none" w:sz="0" w:space="0" w:color="auto"/>
              </w:divBdr>
            </w:div>
          </w:divsChild>
        </w:div>
        <w:div w:id="360671094">
          <w:marLeft w:val="0"/>
          <w:marRight w:val="0"/>
          <w:marTop w:val="0"/>
          <w:marBottom w:val="0"/>
          <w:divBdr>
            <w:top w:val="none" w:sz="0" w:space="0" w:color="auto"/>
            <w:left w:val="none" w:sz="0" w:space="0" w:color="auto"/>
            <w:bottom w:val="none" w:sz="0" w:space="0" w:color="auto"/>
            <w:right w:val="none" w:sz="0" w:space="0" w:color="auto"/>
          </w:divBdr>
        </w:div>
        <w:div w:id="360671958">
          <w:marLeft w:val="0"/>
          <w:marRight w:val="0"/>
          <w:marTop w:val="0"/>
          <w:marBottom w:val="0"/>
          <w:divBdr>
            <w:top w:val="none" w:sz="0" w:space="0" w:color="auto"/>
            <w:left w:val="none" w:sz="0" w:space="0" w:color="auto"/>
            <w:bottom w:val="none" w:sz="0" w:space="0" w:color="auto"/>
            <w:right w:val="none" w:sz="0" w:space="0" w:color="auto"/>
          </w:divBdr>
        </w:div>
        <w:div w:id="360713947">
          <w:marLeft w:val="0"/>
          <w:marRight w:val="0"/>
          <w:marTop w:val="378"/>
          <w:marBottom w:val="378"/>
          <w:divBdr>
            <w:top w:val="none" w:sz="0" w:space="0" w:color="auto"/>
            <w:left w:val="none" w:sz="0" w:space="0" w:color="auto"/>
            <w:bottom w:val="none" w:sz="0" w:space="0" w:color="auto"/>
            <w:right w:val="none" w:sz="0" w:space="0" w:color="auto"/>
          </w:divBdr>
          <w:divsChild>
            <w:div w:id="799229334">
              <w:marLeft w:val="0"/>
              <w:marRight w:val="0"/>
              <w:marTop w:val="0"/>
              <w:marBottom w:val="0"/>
              <w:divBdr>
                <w:top w:val="none" w:sz="0" w:space="0" w:color="auto"/>
                <w:left w:val="none" w:sz="0" w:space="0" w:color="auto"/>
                <w:bottom w:val="none" w:sz="0" w:space="0" w:color="auto"/>
                <w:right w:val="none" w:sz="0" w:space="0" w:color="auto"/>
              </w:divBdr>
            </w:div>
          </w:divsChild>
        </w:div>
        <w:div w:id="360714964">
          <w:marLeft w:val="0"/>
          <w:marRight w:val="0"/>
          <w:marTop w:val="240"/>
          <w:marBottom w:val="240"/>
          <w:divBdr>
            <w:top w:val="none" w:sz="0" w:space="0" w:color="auto"/>
            <w:left w:val="none" w:sz="0" w:space="0" w:color="auto"/>
            <w:bottom w:val="none" w:sz="0" w:space="0" w:color="auto"/>
            <w:right w:val="none" w:sz="0" w:space="0" w:color="auto"/>
          </w:divBdr>
          <w:divsChild>
            <w:div w:id="524369014">
              <w:marLeft w:val="0"/>
              <w:marRight w:val="0"/>
              <w:marTop w:val="0"/>
              <w:marBottom w:val="0"/>
              <w:divBdr>
                <w:top w:val="none" w:sz="0" w:space="0" w:color="auto"/>
                <w:left w:val="none" w:sz="0" w:space="0" w:color="auto"/>
                <w:bottom w:val="none" w:sz="0" w:space="0" w:color="auto"/>
                <w:right w:val="none" w:sz="0" w:space="0" w:color="auto"/>
              </w:divBdr>
            </w:div>
          </w:divsChild>
        </w:div>
        <w:div w:id="360790046">
          <w:marLeft w:val="0"/>
          <w:marRight w:val="0"/>
          <w:marTop w:val="600"/>
          <w:marBottom w:val="600"/>
          <w:divBdr>
            <w:top w:val="none" w:sz="0" w:space="0" w:color="auto"/>
            <w:left w:val="none" w:sz="0" w:space="0" w:color="auto"/>
            <w:bottom w:val="none" w:sz="0" w:space="0" w:color="auto"/>
            <w:right w:val="none" w:sz="0" w:space="0" w:color="auto"/>
          </w:divBdr>
          <w:divsChild>
            <w:div w:id="6641312">
              <w:marLeft w:val="0"/>
              <w:marRight w:val="0"/>
              <w:marTop w:val="240"/>
              <w:marBottom w:val="240"/>
              <w:divBdr>
                <w:top w:val="none" w:sz="0" w:space="0" w:color="auto"/>
                <w:left w:val="none" w:sz="0" w:space="0" w:color="auto"/>
                <w:bottom w:val="none" w:sz="0" w:space="0" w:color="auto"/>
                <w:right w:val="none" w:sz="0" w:space="0" w:color="auto"/>
              </w:divBdr>
            </w:div>
            <w:div w:id="13579236">
              <w:marLeft w:val="0"/>
              <w:marRight w:val="0"/>
              <w:marTop w:val="240"/>
              <w:marBottom w:val="240"/>
              <w:divBdr>
                <w:top w:val="none" w:sz="0" w:space="0" w:color="auto"/>
                <w:left w:val="none" w:sz="0" w:space="0" w:color="auto"/>
                <w:bottom w:val="none" w:sz="0" w:space="0" w:color="auto"/>
                <w:right w:val="none" w:sz="0" w:space="0" w:color="auto"/>
              </w:divBdr>
              <w:divsChild>
                <w:div w:id="472408701">
                  <w:marLeft w:val="0"/>
                  <w:marRight w:val="0"/>
                  <w:marTop w:val="0"/>
                  <w:marBottom w:val="0"/>
                  <w:divBdr>
                    <w:top w:val="none" w:sz="0" w:space="0" w:color="auto"/>
                    <w:left w:val="none" w:sz="0" w:space="0" w:color="auto"/>
                    <w:bottom w:val="none" w:sz="0" w:space="0" w:color="auto"/>
                    <w:right w:val="none" w:sz="0" w:space="0" w:color="auto"/>
                  </w:divBdr>
                </w:div>
              </w:divsChild>
            </w:div>
            <w:div w:id="32074282">
              <w:marLeft w:val="0"/>
              <w:marRight w:val="0"/>
              <w:marTop w:val="240"/>
              <w:marBottom w:val="240"/>
              <w:divBdr>
                <w:top w:val="none" w:sz="0" w:space="0" w:color="auto"/>
                <w:left w:val="none" w:sz="0" w:space="0" w:color="auto"/>
                <w:bottom w:val="none" w:sz="0" w:space="0" w:color="auto"/>
                <w:right w:val="none" w:sz="0" w:space="0" w:color="auto"/>
              </w:divBdr>
            </w:div>
            <w:div w:id="42144662">
              <w:marLeft w:val="0"/>
              <w:marRight w:val="0"/>
              <w:marTop w:val="240"/>
              <w:marBottom w:val="240"/>
              <w:divBdr>
                <w:top w:val="none" w:sz="0" w:space="0" w:color="auto"/>
                <w:left w:val="none" w:sz="0" w:space="0" w:color="auto"/>
                <w:bottom w:val="none" w:sz="0" w:space="0" w:color="auto"/>
                <w:right w:val="none" w:sz="0" w:space="0" w:color="auto"/>
              </w:divBdr>
              <w:divsChild>
                <w:div w:id="221793686">
                  <w:marLeft w:val="0"/>
                  <w:marRight w:val="0"/>
                  <w:marTop w:val="0"/>
                  <w:marBottom w:val="0"/>
                  <w:divBdr>
                    <w:top w:val="none" w:sz="0" w:space="0" w:color="auto"/>
                    <w:left w:val="none" w:sz="0" w:space="0" w:color="auto"/>
                    <w:bottom w:val="none" w:sz="0" w:space="0" w:color="auto"/>
                    <w:right w:val="none" w:sz="0" w:space="0" w:color="auto"/>
                  </w:divBdr>
                </w:div>
              </w:divsChild>
            </w:div>
            <w:div w:id="63455837">
              <w:marLeft w:val="0"/>
              <w:marRight w:val="0"/>
              <w:marTop w:val="240"/>
              <w:marBottom w:val="240"/>
              <w:divBdr>
                <w:top w:val="none" w:sz="0" w:space="0" w:color="auto"/>
                <w:left w:val="none" w:sz="0" w:space="0" w:color="auto"/>
                <w:bottom w:val="none" w:sz="0" w:space="0" w:color="auto"/>
                <w:right w:val="none" w:sz="0" w:space="0" w:color="auto"/>
              </w:divBdr>
              <w:divsChild>
                <w:div w:id="152915833">
                  <w:marLeft w:val="0"/>
                  <w:marRight w:val="0"/>
                  <w:marTop w:val="0"/>
                  <w:marBottom w:val="0"/>
                  <w:divBdr>
                    <w:top w:val="none" w:sz="0" w:space="0" w:color="auto"/>
                    <w:left w:val="none" w:sz="0" w:space="0" w:color="auto"/>
                    <w:bottom w:val="none" w:sz="0" w:space="0" w:color="auto"/>
                    <w:right w:val="none" w:sz="0" w:space="0" w:color="auto"/>
                  </w:divBdr>
                </w:div>
              </w:divsChild>
            </w:div>
            <w:div w:id="71393299">
              <w:marLeft w:val="0"/>
              <w:marRight w:val="0"/>
              <w:marTop w:val="240"/>
              <w:marBottom w:val="240"/>
              <w:divBdr>
                <w:top w:val="none" w:sz="0" w:space="0" w:color="auto"/>
                <w:left w:val="none" w:sz="0" w:space="0" w:color="auto"/>
                <w:bottom w:val="none" w:sz="0" w:space="0" w:color="auto"/>
                <w:right w:val="none" w:sz="0" w:space="0" w:color="auto"/>
              </w:divBdr>
              <w:divsChild>
                <w:div w:id="107041915">
                  <w:marLeft w:val="0"/>
                  <w:marRight w:val="0"/>
                  <w:marTop w:val="0"/>
                  <w:marBottom w:val="0"/>
                  <w:divBdr>
                    <w:top w:val="none" w:sz="0" w:space="0" w:color="auto"/>
                    <w:left w:val="none" w:sz="0" w:space="0" w:color="auto"/>
                    <w:bottom w:val="none" w:sz="0" w:space="0" w:color="auto"/>
                    <w:right w:val="none" w:sz="0" w:space="0" w:color="auto"/>
                  </w:divBdr>
                </w:div>
              </w:divsChild>
            </w:div>
            <w:div w:id="95247411">
              <w:marLeft w:val="0"/>
              <w:marRight w:val="0"/>
              <w:marTop w:val="240"/>
              <w:marBottom w:val="240"/>
              <w:divBdr>
                <w:top w:val="none" w:sz="0" w:space="0" w:color="auto"/>
                <w:left w:val="none" w:sz="0" w:space="0" w:color="auto"/>
                <w:bottom w:val="none" w:sz="0" w:space="0" w:color="auto"/>
                <w:right w:val="none" w:sz="0" w:space="0" w:color="auto"/>
              </w:divBdr>
              <w:divsChild>
                <w:div w:id="932278867">
                  <w:marLeft w:val="0"/>
                  <w:marRight w:val="0"/>
                  <w:marTop w:val="0"/>
                  <w:marBottom w:val="0"/>
                  <w:divBdr>
                    <w:top w:val="none" w:sz="0" w:space="0" w:color="auto"/>
                    <w:left w:val="none" w:sz="0" w:space="0" w:color="auto"/>
                    <w:bottom w:val="none" w:sz="0" w:space="0" w:color="auto"/>
                    <w:right w:val="none" w:sz="0" w:space="0" w:color="auto"/>
                  </w:divBdr>
                </w:div>
              </w:divsChild>
            </w:div>
            <w:div w:id="104466454">
              <w:marLeft w:val="0"/>
              <w:marRight w:val="0"/>
              <w:marTop w:val="240"/>
              <w:marBottom w:val="240"/>
              <w:divBdr>
                <w:top w:val="none" w:sz="0" w:space="0" w:color="auto"/>
                <w:left w:val="none" w:sz="0" w:space="0" w:color="auto"/>
                <w:bottom w:val="none" w:sz="0" w:space="0" w:color="auto"/>
                <w:right w:val="none" w:sz="0" w:space="0" w:color="auto"/>
              </w:divBdr>
            </w:div>
            <w:div w:id="114299306">
              <w:marLeft w:val="0"/>
              <w:marRight w:val="0"/>
              <w:marTop w:val="240"/>
              <w:marBottom w:val="240"/>
              <w:divBdr>
                <w:top w:val="none" w:sz="0" w:space="0" w:color="auto"/>
                <w:left w:val="none" w:sz="0" w:space="0" w:color="auto"/>
                <w:bottom w:val="none" w:sz="0" w:space="0" w:color="auto"/>
                <w:right w:val="none" w:sz="0" w:space="0" w:color="auto"/>
              </w:divBdr>
            </w:div>
            <w:div w:id="136723627">
              <w:marLeft w:val="0"/>
              <w:marRight w:val="0"/>
              <w:marTop w:val="240"/>
              <w:marBottom w:val="240"/>
              <w:divBdr>
                <w:top w:val="none" w:sz="0" w:space="0" w:color="auto"/>
                <w:left w:val="none" w:sz="0" w:space="0" w:color="auto"/>
                <w:bottom w:val="none" w:sz="0" w:space="0" w:color="auto"/>
                <w:right w:val="none" w:sz="0" w:space="0" w:color="auto"/>
              </w:divBdr>
            </w:div>
            <w:div w:id="142940398">
              <w:marLeft w:val="0"/>
              <w:marRight w:val="0"/>
              <w:marTop w:val="240"/>
              <w:marBottom w:val="240"/>
              <w:divBdr>
                <w:top w:val="none" w:sz="0" w:space="0" w:color="auto"/>
                <w:left w:val="none" w:sz="0" w:space="0" w:color="auto"/>
                <w:bottom w:val="none" w:sz="0" w:space="0" w:color="auto"/>
                <w:right w:val="none" w:sz="0" w:space="0" w:color="auto"/>
              </w:divBdr>
            </w:div>
            <w:div w:id="215314678">
              <w:marLeft w:val="0"/>
              <w:marRight w:val="0"/>
              <w:marTop w:val="360"/>
              <w:marBottom w:val="450"/>
              <w:divBdr>
                <w:top w:val="none" w:sz="0" w:space="0" w:color="auto"/>
                <w:left w:val="none" w:sz="0" w:space="0" w:color="auto"/>
                <w:bottom w:val="none" w:sz="0" w:space="0" w:color="auto"/>
                <w:right w:val="none" w:sz="0" w:space="0" w:color="auto"/>
              </w:divBdr>
              <w:divsChild>
                <w:div w:id="712273104">
                  <w:marLeft w:val="0"/>
                  <w:marRight w:val="0"/>
                  <w:marTop w:val="0"/>
                  <w:marBottom w:val="0"/>
                  <w:divBdr>
                    <w:top w:val="none" w:sz="0" w:space="0" w:color="auto"/>
                    <w:left w:val="none" w:sz="0" w:space="0" w:color="auto"/>
                    <w:bottom w:val="single" w:sz="6" w:space="15" w:color="B8B9BA"/>
                    <w:right w:val="none" w:sz="0" w:space="0" w:color="auto"/>
                  </w:divBdr>
                  <w:divsChild>
                    <w:div w:id="292492177">
                      <w:marLeft w:val="0"/>
                      <w:marRight w:val="0"/>
                      <w:marTop w:val="300"/>
                      <w:marBottom w:val="0"/>
                      <w:divBdr>
                        <w:top w:val="none" w:sz="0" w:space="0" w:color="auto"/>
                        <w:left w:val="none" w:sz="0" w:space="0" w:color="auto"/>
                        <w:bottom w:val="none" w:sz="0" w:space="0" w:color="auto"/>
                        <w:right w:val="none" w:sz="0" w:space="0" w:color="auto"/>
                      </w:divBdr>
                    </w:div>
                    <w:div w:id="533152234">
                      <w:marLeft w:val="0"/>
                      <w:marRight w:val="0"/>
                      <w:marTop w:val="0"/>
                      <w:marBottom w:val="0"/>
                      <w:divBdr>
                        <w:top w:val="none" w:sz="0" w:space="0" w:color="auto"/>
                        <w:left w:val="none" w:sz="0" w:space="0" w:color="auto"/>
                        <w:bottom w:val="none" w:sz="0" w:space="0" w:color="auto"/>
                        <w:right w:val="none" w:sz="0" w:space="0" w:color="auto"/>
                      </w:divBdr>
                    </w:div>
                    <w:div w:id="59744409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43418348">
              <w:marLeft w:val="0"/>
              <w:marRight w:val="0"/>
              <w:marTop w:val="300"/>
              <w:marBottom w:val="600"/>
              <w:divBdr>
                <w:top w:val="single" w:sz="6" w:space="30" w:color="EB5D0B"/>
                <w:left w:val="none" w:sz="0" w:space="0" w:color="auto"/>
                <w:bottom w:val="single" w:sz="6" w:space="30" w:color="EB5D0B"/>
                <w:right w:val="none" w:sz="0" w:space="0" w:color="auto"/>
              </w:divBdr>
            </w:div>
            <w:div w:id="252083183">
              <w:marLeft w:val="0"/>
              <w:marRight w:val="0"/>
              <w:marTop w:val="240"/>
              <w:marBottom w:val="240"/>
              <w:divBdr>
                <w:top w:val="none" w:sz="0" w:space="0" w:color="auto"/>
                <w:left w:val="none" w:sz="0" w:space="0" w:color="auto"/>
                <w:bottom w:val="none" w:sz="0" w:space="0" w:color="auto"/>
                <w:right w:val="none" w:sz="0" w:space="0" w:color="auto"/>
              </w:divBdr>
              <w:divsChild>
                <w:div w:id="902184564">
                  <w:marLeft w:val="0"/>
                  <w:marRight w:val="0"/>
                  <w:marTop w:val="0"/>
                  <w:marBottom w:val="0"/>
                  <w:divBdr>
                    <w:top w:val="none" w:sz="0" w:space="0" w:color="auto"/>
                    <w:left w:val="none" w:sz="0" w:space="0" w:color="auto"/>
                    <w:bottom w:val="none" w:sz="0" w:space="0" w:color="auto"/>
                    <w:right w:val="none" w:sz="0" w:space="0" w:color="auto"/>
                  </w:divBdr>
                </w:div>
              </w:divsChild>
            </w:div>
            <w:div w:id="266738996">
              <w:marLeft w:val="0"/>
              <w:marRight w:val="0"/>
              <w:marTop w:val="240"/>
              <w:marBottom w:val="240"/>
              <w:divBdr>
                <w:top w:val="none" w:sz="0" w:space="0" w:color="auto"/>
                <w:left w:val="none" w:sz="0" w:space="0" w:color="auto"/>
                <w:bottom w:val="none" w:sz="0" w:space="0" w:color="auto"/>
                <w:right w:val="none" w:sz="0" w:space="0" w:color="auto"/>
              </w:divBdr>
              <w:divsChild>
                <w:div w:id="778331574">
                  <w:marLeft w:val="0"/>
                  <w:marRight w:val="0"/>
                  <w:marTop w:val="0"/>
                  <w:marBottom w:val="0"/>
                  <w:divBdr>
                    <w:top w:val="none" w:sz="0" w:space="0" w:color="auto"/>
                    <w:left w:val="none" w:sz="0" w:space="0" w:color="auto"/>
                    <w:bottom w:val="none" w:sz="0" w:space="0" w:color="auto"/>
                    <w:right w:val="none" w:sz="0" w:space="0" w:color="auto"/>
                  </w:divBdr>
                </w:div>
              </w:divsChild>
            </w:div>
            <w:div w:id="303391610">
              <w:marLeft w:val="0"/>
              <w:marRight w:val="0"/>
              <w:marTop w:val="240"/>
              <w:marBottom w:val="240"/>
              <w:divBdr>
                <w:top w:val="none" w:sz="0" w:space="0" w:color="auto"/>
                <w:left w:val="none" w:sz="0" w:space="0" w:color="auto"/>
                <w:bottom w:val="none" w:sz="0" w:space="0" w:color="auto"/>
                <w:right w:val="none" w:sz="0" w:space="0" w:color="auto"/>
              </w:divBdr>
            </w:div>
            <w:div w:id="334724482">
              <w:marLeft w:val="0"/>
              <w:marRight w:val="0"/>
              <w:marTop w:val="240"/>
              <w:marBottom w:val="240"/>
              <w:divBdr>
                <w:top w:val="none" w:sz="0" w:space="0" w:color="auto"/>
                <w:left w:val="none" w:sz="0" w:space="0" w:color="auto"/>
                <w:bottom w:val="none" w:sz="0" w:space="0" w:color="auto"/>
                <w:right w:val="none" w:sz="0" w:space="0" w:color="auto"/>
              </w:divBdr>
              <w:divsChild>
                <w:div w:id="197863340">
                  <w:marLeft w:val="0"/>
                  <w:marRight w:val="0"/>
                  <w:marTop w:val="0"/>
                  <w:marBottom w:val="0"/>
                  <w:divBdr>
                    <w:top w:val="none" w:sz="0" w:space="0" w:color="auto"/>
                    <w:left w:val="none" w:sz="0" w:space="0" w:color="auto"/>
                    <w:bottom w:val="none" w:sz="0" w:space="0" w:color="auto"/>
                    <w:right w:val="none" w:sz="0" w:space="0" w:color="auto"/>
                  </w:divBdr>
                </w:div>
              </w:divsChild>
            </w:div>
            <w:div w:id="346178676">
              <w:marLeft w:val="0"/>
              <w:marRight w:val="0"/>
              <w:marTop w:val="240"/>
              <w:marBottom w:val="240"/>
              <w:divBdr>
                <w:top w:val="none" w:sz="0" w:space="0" w:color="auto"/>
                <w:left w:val="none" w:sz="0" w:space="0" w:color="auto"/>
                <w:bottom w:val="none" w:sz="0" w:space="0" w:color="auto"/>
                <w:right w:val="none" w:sz="0" w:space="0" w:color="auto"/>
              </w:divBdr>
            </w:div>
            <w:div w:id="347685907">
              <w:marLeft w:val="0"/>
              <w:marRight w:val="0"/>
              <w:marTop w:val="240"/>
              <w:marBottom w:val="240"/>
              <w:divBdr>
                <w:top w:val="none" w:sz="0" w:space="0" w:color="auto"/>
                <w:left w:val="none" w:sz="0" w:space="0" w:color="auto"/>
                <w:bottom w:val="none" w:sz="0" w:space="0" w:color="auto"/>
                <w:right w:val="none" w:sz="0" w:space="0" w:color="auto"/>
              </w:divBdr>
              <w:divsChild>
                <w:div w:id="879439522">
                  <w:marLeft w:val="0"/>
                  <w:marRight w:val="0"/>
                  <w:marTop w:val="0"/>
                  <w:marBottom w:val="0"/>
                  <w:divBdr>
                    <w:top w:val="none" w:sz="0" w:space="0" w:color="auto"/>
                    <w:left w:val="none" w:sz="0" w:space="0" w:color="auto"/>
                    <w:bottom w:val="none" w:sz="0" w:space="0" w:color="auto"/>
                    <w:right w:val="none" w:sz="0" w:space="0" w:color="auto"/>
                  </w:divBdr>
                </w:div>
              </w:divsChild>
            </w:div>
            <w:div w:id="394931308">
              <w:marLeft w:val="0"/>
              <w:marRight w:val="0"/>
              <w:marTop w:val="240"/>
              <w:marBottom w:val="240"/>
              <w:divBdr>
                <w:top w:val="none" w:sz="0" w:space="0" w:color="auto"/>
                <w:left w:val="none" w:sz="0" w:space="0" w:color="auto"/>
                <w:bottom w:val="none" w:sz="0" w:space="0" w:color="auto"/>
                <w:right w:val="none" w:sz="0" w:space="0" w:color="auto"/>
              </w:divBdr>
            </w:div>
            <w:div w:id="408773618">
              <w:marLeft w:val="0"/>
              <w:marRight w:val="0"/>
              <w:marTop w:val="240"/>
              <w:marBottom w:val="240"/>
              <w:divBdr>
                <w:top w:val="none" w:sz="0" w:space="0" w:color="auto"/>
                <w:left w:val="none" w:sz="0" w:space="0" w:color="auto"/>
                <w:bottom w:val="none" w:sz="0" w:space="0" w:color="auto"/>
                <w:right w:val="none" w:sz="0" w:space="0" w:color="auto"/>
              </w:divBdr>
              <w:divsChild>
                <w:div w:id="22095235">
                  <w:marLeft w:val="0"/>
                  <w:marRight w:val="0"/>
                  <w:marTop w:val="0"/>
                  <w:marBottom w:val="0"/>
                  <w:divBdr>
                    <w:top w:val="none" w:sz="0" w:space="0" w:color="auto"/>
                    <w:left w:val="none" w:sz="0" w:space="0" w:color="auto"/>
                    <w:bottom w:val="none" w:sz="0" w:space="0" w:color="auto"/>
                    <w:right w:val="none" w:sz="0" w:space="0" w:color="auto"/>
                  </w:divBdr>
                </w:div>
              </w:divsChild>
            </w:div>
            <w:div w:id="413548541">
              <w:marLeft w:val="0"/>
              <w:marRight w:val="0"/>
              <w:marTop w:val="240"/>
              <w:marBottom w:val="240"/>
              <w:divBdr>
                <w:top w:val="none" w:sz="0" w:space="0" w:color="auto"/>
                <w:left w:val="none" w:sz="0" w:space="0" w:color="auto"/>
                <w:bottom w:val="none" w:sz="0" w:space="0" w:color="auto"/>
                <w:right w:val="none" w:sz="0" w:space="0" w:color="auto"/>
              </w:divBdr>
              <w:divsChild>
                <w:div w:id="369261754">
                  <w:marLeft w:val="0"/>
                  <w:marRight w:val="0"/>
                  <w:marTop w:val="0"/>
                  <w:marBottom w:val="0"/>
                  <w:divBdr>
                    <w:top w:val="none" w:sz="0" w:space="0" w:color="auto"/>
                    <w:left w:val="none" w:sz="0" w:space="0" w:color="auto"/>
                    <w:bottom w:val="none" w:sz="0" w:space="0" w:color="auto"/>
                    <w:right w:val="none" w:sz="0" w:space="0" w:color="auto"/>
                  </w:divBdr>
                </w:div>
              </w:divsChild>
            </w:div>
            <w:div w:id="430007240">
              <w:marLeft w:val="0"/>
              <w:marRight w:val="0"/>
              <w:marTop w:val="240"/>
              <w:marBottom w:val="240"/>
              <w:divBdr>
                <w:top w:val="none" w:sz="0" w:space="0" w:color="auto"/>
                <w:left w:val="none" w:sz="0" w:space="0" w:color="auto"/>
                <w:bottom w:val="none" w:sz="0" w:space="0" w:color="auto"/>
                <w:right w:val="none" w:sz="0" w:space="0" w:color="auto"/>
              </w:divBdr>
            </w:div>
            <w:div w:id="430054483">
              <w:marLeft w:val="0"/>
              <w:marRight w:val="0"/>
              <w:marTop w:val="240"/>
              <w:marBottom w:val="240"/>
              <w:divBdr>
                <w:top w:val="none" w:sz="0" w:space="0" w:color="auto"/>
                <w:left w:val="none" w:sz="0" w:space="0" w:color="auto"/>
                <w:bottom w:val="none" w:sz="0" w:space="0" w:color="auto"/>
                <w:right w:val="none" w:sz="0" w:space="0" w:color="auto"/>
              </w:divBdr>
              <w:divsChild>
                <w:div w:id="890189415">
                  <w:marLeft w:val="0"/>
                  <w:marRight w:val="0"/>
                  <w:marTop w:val="0"/>
                  <w:marBottom w:val="0"/>
                  <w:divBdr>
                    <w:top w:val="none" w:sz="0" w:space="0" w:color="auto"/>
                    <w:left w:val="none" w:sz="0" w:space="0" w:color="auto"/>
                    <w:bottom w:val="none" w:sz="0" w:space="0" w:color="auto"/>
                    <w:right w:val="none" w:sz="0" w:space="0" w:color="auto"/>
                  </w:divBdr>
                </w:div>
              </w:divsChild>
            </w:div>
            <w:div w:id="433477240">
              <w:marLeft w:val="0"/>
              <w:marRight w:val="0"/>
              <w:marTop w:val="240"/>
              <w:marBottom w:val="240"/>
              <w:divBdr>
                <w:top w:val="none" w:sz="0" w:space="0" w:color="auto"/>
                <w:left w:val="none" w:sz="0" w:space="0" w:color="auto"/>
                <w:bottom w:val="none" w:sz="0" w:space="0" w:color="auto"/>
                <w:right w:val="none" w:sz="0" w:space="0" w:color="auto"/>
              </w:divBdr>
            </w:div>
            <w:div w:id="449083556">
              <w:marLeft w:val="0"/>
              <w:marRight w:val="0"/>
              <w:marTop w:val="240"/>
              <w:marBottom w:val="240"/>
              <w:divBdr>
                <w:top w:val="none" w:sz="0" w:space="0" w:color="auto"/>
                <w:left w:val="none" w:sz="0" w:space="0" w:color="auto"/>
                <w:bottom w:val="none" w:sz="0" w:space="0" w:color="auto"/>
                <w:right w:val="none" w:sz="0" w:space="0" w:color="auto"/>
              </w:divBdr>
              <w:divsChild>
                <w:div w:id="190261288">
                  <w:marLeft w:val="0"/>
                  <w:marRight w:val="0"/>
                  <w:marTop w:val="0"/>
                  <w:marBottom w:val="0"/>
                  <w:divBdr>
                    <w:top w:val="none" w:sz="0" w:space="0" w:color="auto"/>
                    <w:left w:val="none" w:sz="0" w:space="0" w:color="auto"/>
                    <w:bottom w:val="none" w:sz="0" w:space="0" w:color="auto"/>
                    <w:right w:val="none" w:sz="0" w:space="0" w:color="auto"/>
                  </w:divBdr>
                </w:div>
              </w:divsChild>
            </w:div>
            <w:div w:id="483161207">
              <w:marLeft w:val="0"/>
              <w:marRight w:val="0"/>
              <w:marTop w:val="240"/>
              <w:marBottom w:val="240"/>
              <w:divBdr>
                <w:top w:val="none" w:sz="0" w:space="0" w:color="auto"/>
                <w:left w:val="none" w:sz="0" w:space="0" w:color="auto"/>
                <w:bottom w:val="none" w:sz="0" w:space="0" w:color="auto"/>
                <w:right w:val="none" w:sz="0" w:space="0" w:color="auto"/>
              </w:divBdr>
              <w:divsChild>
                <w:div w:id="686178916">
                  <w:marLeft w:val="0"/>
                  <w:marRight w:val="0"/>
                  <w:marTop w:val="0"/>
                  <w:marBottom w:val="0"/>
                  <w:divBdr>
                    <w:top w:val="none" w:sz="0" w:space="0" w:color="auto"/>
                    <w:left w:val="none" w:sz="0" w:space="0" w:color="auto"/>
                    <w:bottom w:val="none" w:sz="0" w:space="0" w:color="auto"/>
                    <w:right w:val="none" w:sz="0" w:space="0" w:color="auto"/>
                  </w:divBdr>
                </w:div>
              </w:divsChild>
            </w:div>
            <w:div w:id="494880175">
              <w:marLeft w:val="0"/>
              <w:marRight w:val="0"/>
              <w:marTop w:val="240"/>
              <w:marBottom w:val="240"/>
              <w:divBdr>
                <w:top w:val="none" w:sz="0" w:space="0" w:color="auto"/>
                <w:left w:val="none" w:sz="0" w:space="0" w:color="auto"/>
                <w:bottom w:val="none" w:sz="0" w:space="0" w:color="auto"/>
                <w:right w:val="none" w:sz="0" w:space="0" w:color="auto"/>
              </w:divBdr>
            </w:div>
            <w:div w:id="508716014">
              <w:marLeft w:val="0"/>
              <w:marRight w:val="0"/>
              <w:marTop w:val="240"/>
              <w:marBottom w:val="240"/>
              <w:divBdr>
                <w:top w:val="none" w:sz="0" w:space="0" w:color="auto"/>
                <w:left w:val="none" w:sz="0" w:space="0" w:color="auto"/>
                <w:bottom w:val="none" w:sz="0" w:space="0" w:color="auto"/>
                <w:right w:val="none" w:sz="0" w:space="0" w:color="auto"/>
              </w:divBdr>
            </w:div>
            <w:div w:id="583761344">
              <w:marLeft w:val="0"/>
              <w:marRight w:val="0"/>
              <w:marTop w:val="240"/>
              <w:marBottom w:val="240"/>
              <w:divBdr>
                <w:top w:val="none" w:sz="0" w:space="0" w:color="auto"/>
                <w:left w:val="none" w:sz="0" w:space="0" w:color="auto"/>
                <w:bottom w:val="none" w:sz="0" w:space="0" w:color="auto"/>
                <w:right w:val="none" w:sz="0" w:space="0" w:color="auto"/>
              </w:divBdr>
            </w:div>
            <w:div w:id="600728016">
              <w:marLeft w:val="0"/>
              <w:marRight w:val="0"/>
              <w:marTop w:val="240"/>
              <w:marBottom w:val="240"/>
              <w:divBdr>
                <w:top w:val="none" w:sz="0" w:space="0" w:color="auto"/>
                <w:left w:val="none" w:sz="0" w:space="0" w:color="auto"/>
                <w:bottom w:val="none" w:sz="0" w:space="0" w:color="auto"/>
                <w:right w:val="none" w:sz="0" w:space="0" w:color="auto"/>
              </w:divBdr>
              <w:divsChild>
                <w:div w:id="797451437">
                  <w:marLeft w:val="0"/>
                  <w:marRight w:val="0"/>
                  <w:marTop w:val="0"/>
                  <w:marBottom w:val="0"/>
                  <w:divBdr>
                    <w:top w:val="none" w:sz="0" w:space="0" w:color="auto"/>
                    <w:left w:val="none" w:sz="0" w:space="0" w:color="auto"/>
                    <w:bottom w:val="none" w:sz="0" w:space="0" w:color="auto"/>
                    <w:right w:val="none" w:sz="0" w:space="0" w:color="auto"/>
                  </w:divBdr>
                </w:div>
              </w:divsChild>
            </w:div>
            <w:div w:id="656349718">
              <w:marLeft w:val="0"/>
              <w:marRight w:val="0"/>
              <w:marTop w:val="240"/>
              <w:marBottom w:val="240"/>
              <w:divBdr>
                <w:top w:val="none" w:sz="0" w:space="0" w:color="auto"/>
                <w:left w:val="none" w:sz="0" w:space="0" w:color="auto"/>
                <w:bottom w:val="none" w:sz="0" w:space="0" w:color="auto"/>
                <w:right w:val="none" w:sz="0" w:space="0" w:color="auto"/>
              </w:divBdr>
              <w:divsChild>
                <w:div w:id="670718313">
                  <w:marLeft w:val="0"/>
                  <w:marRight w:val="0"/>
                  <w:marTop w:val="0"/>
                  <w:marBottom w:val="0"/>
                  <w:divBdr>
                    <w:top w:val="none" w:sz="0" w:space="0" w:color="auto"/>
                    <w:left w:val="none" w:sz="0" w:space="0" w:color="auto"/>
                    <w:bottom w:val="none" w:sz="0" w:space="0" w:color="auto"/>
                    <w:right w:val="none" w:sz="0" w:space="0" w:color="auto"/>
                  </w:divBdr>
                </w:div>
              </w:divsChild>
            </w:div>
            <w:div w:id="673646715">
              <w:marLeft w:val="0"/>
              <w:marRight w:val="0"/>
              <w:marTop w:val="240"/>
              <w:marBottom w:val="240"/>
              <w:divBdr>
                <w:top w:val="none" w:sz="0" w:space="0" w:color="auto"/>
                <w:left w:val="none" w:sz="0" w:space="0" w:color="auto"/>
                <w:bottom w:val="none" w:sz="0" w:space="0" w:color="auto"/>
                <w:right w:val="none" w:sz="0" w:space="0" w:color="auto"/>
              </w:divBdr>
              <w:divsChild>
                <w:div w:id="417558970">
                  <w:marLeft w:val="0"/>
                  <w:marRight w:val="0"/>
                  <w:marTop w:val="0"/>
                  <w:marBottom w:val="0"/>
                  <w:divBdr>
                    <w:top w:val="none" w:sz="0" w:space="0" w:color="auto"/>
                    <w:left w:val="none" w:sz="0" w:space="0" w:color="auto"/>
                    <w:bottom w:val="none" w:sz="0" w:space="0" w:color="auto"/>
                    <w:right w:val="none" w:sz="0" w:space="0" w:color="auto"/>
                  </w:divBdr>
                </w:div>
              </w:divsChild>
            </w:div>
            <w:div w:id="729622090">
              <w:marLeft w:val="0"/>
              <w:marRight w:val="0"/>
              <w:marTop w:val="240"/>
              <w:marBottom w:val="240"/>
              <w:divBdr>
                <w:top w:val="none" w:sz="0" w:space="0" w:color="auto"/>
                <w:left w:val="none" w:sz="0" w:space="0" w:color="auto"/>
                <w:bottom w:val="none" w:sz="0" w:space="0" w:color="auto"/>
                <w:right w:val="none" w:sz="0" w:space="0" w:color="auto"/>
              </w:divBdr>
            </w:div>
            <w:div w:id="760296676">
              <w:marLeft w:val="0"/>
              <w:marRight w:val="0"/>
              <w:marTop w:val="240"/>
              <w:marBottom w:val="240"/>
              <w:divBdr>
                <w:top w:val="none" w:sz="0" w:space="0" w:color="auto"/>
                <w:left w:val="none" w:sz="0" w:space="0" w:color="auto"/>
                <w:bottom w:val="none" w:sz="0" w:space="0" w:color="auto"/>
                <w:right w:val="none" w:sz="0" w:space="0" w:color="auto"/>
              </w:divBdr>
            </w:div>
            <w:div w:id="762528593">
              <w:marLeft w:val="0"/>
              <w:marRight w:val="0"/>
              <w:marTop w:val="240"/>
              <w:marBottom w:val="240"/>
              <w:divBdr>
                <w:top w:val="none" w:sz="0" w:space="0" w:color="auto"/>
                <w:left w:val="none" w:sz="0" w:space="0" w:color="auto"/>
                <w:bottom w:val="none" w:sz="0" w:space="0" w:color="auto"/>
                <w:right w:val="none" w:sz="0" w:space="0" w:color="auto"/>
              </w:divBdr>
            </w:div>
            <w:div w:id="790978320">
              <w:marLeft w:val="0"/>
              <w:marRight w:val="0"/>
              <w:marTop w:val="240"/>
              <w:marBottom w:val="240"/>
              <w:divBdr>
                <w:top w:val="none" w:sz="0" w:space="0" w:color="auto"/>
                <w:left w:val="none" w:sz="0" w:space="0" w:color="auto"/>
                <w:bottom w:val="none" w:sz="0" w:space="0" w:color="auto"/>
                <w:right w:val="none" w:sz="0" w:space="0" w:color="auto"/>
              </w:divBdr>
              <w:divsChild>
                <w:div w:id="979919807">
                  <w:marLeft w:val="0"/>
                  <w:marRight w:val="0"/>
                  <w:marTop w:val="0"/>
                  <w:marBottom w:val="0"/>
                  <w:divBdr>
                    <w:top w:val="none" w:sz="0" w:space="0" w:color="auto"/>
                    <w:left w:val="none" w:sz="0" w:space="0" w:color="auto"/>
                    <w:bottom w:val="none" w:sz="0" w:space="0" w:color="auto"/>
                    <w:right w:val="none" w:sz="0" w:space="0" w:color="auto"/>
                  </w:divBdr>
                </w:div>
              </w:divsChild>
            </w:div>
            <w:div w:id="803087068">
              <w:marLeft w:val="0"/>
              <w:marRight w:val="0"/>
              <w:marTop w:val="240"/>
              <w:marBottom w:val="240"/>
              <w:divBdr>
                <w:top w:val="none" w:sz="0" w:space="0" w:color="auto"/>
                <w:left w:val="none" w:sz="0" w:space="0" w:color="auto"/>
                <w:bottom w:val="none" w:sz="0" w:space="0" w:color="auto"/>
                <w:right w:val="none" w:sz="0" w:space="0" w:color="auto"/>
              </w:divBdr>
              <w:divsChild>
                <w:div w:id="790628350">
                  <w:marLeft w:val="0"/>
                  <w:marRight w:val="0"/>
                  <w:marTop w:val="0"/>
                  <w:marBottom w:val="0"/>
                  <w:divBdr>
                    <w:top w:val="none" w:sz="0" w:space="0" w:color="auto"/>
                    <w:left w:val="none" w:sz="0" w:space="0" w:color="auto"/>
                    <w:bottom w:val="none" w:sz="0" w:space="0" w:color="auto"/>
                    <w:right w:val="none" w:sz="0" w:space="0" w:color="auto"/>
                  </w:divBdr>
                </w:div>
              </w:divsChild>
            </w:div>
            <w:div w:id="806895428">
              <w:marLeft w:val="0"/>
              <w:marRight w:val="0"/>
              <w:marTop w:val="240"/>
              <w:marBottom w:val="240"/>
              <w:divBdr>
                <w:top w:val="none" w:sz="0" w:space="0" w:color="auto"/>
                <w:left w:val="none" w:sz="0" w:space="0" w:color="auto"/>
                <w:bottom w:val="none" w:sz="0" w:space="0" w:color="auto"/>
                <w:right w:val="none" w:sz="0" w:space="0" w:color="auto"/>
              </w:divBdr>
            </w:div>
            <w:div w:id="815804607">
              <w:marLeft w:val="0"/>
              <w:marRight w:val="0"/>
              <w:marTop w:val="240"/>
              <w:marBottom w:val="240"/>
              <w:divBdr>
                <w:top w:val="none" w:sz="0" w:space="0" w:color="auto"/>
                <w:left w:val="none" w:sz="0" w:space="0" w:color="auto"/>
                <w:bottom w:val="none" w:sz="0" w:space="0" w:color="auto"/>
                <w:right w:val="none" w:sz="0" w:space="0" w:color="auto"/>
              </w:divBdr>
              <w:divsChild>
                <w:div w:id="615406129">
                  <w:marLeft w:val="0"/>
                  <w:marRight w:val="0"/>
                  <w:marTop w:val="0"/>
                  <w:marBottom w:val="0"/>
                  <w:divBdr>
                    <w:top w:val="none" w:sz="0" w:space="0" w:color="auto"/>
                    <w:left w:val="none" w:sz="0" w:space="0" w:color="auto"/>
                    <w:bottom w:val="none" w:sz="0" w:space="0" w:color="auto"/>
                    <w:right w:val="none" w:sz="0" w:space="0" w:color="auto"/>
                  </w:divBdr>
                </w:div>
              </w:divsChild>
            </w:div>
            <w:div w:id="819494400">
              <w:marLeft w:val="0"/>
              <w:marRight w:val="0"/>
              <w:marTop w:val="240"/>
              <w:marBottom w:val="240"/>
              <w:divBdr>
                <w:top w:val="none" w:sz="0" w:space="0" w:color="auto"/>
                <w:left w:val="none" w:sz="0" w:space="0" w:color="auto"/>
                <w:bottom w:val="none" w:sz="0" w:space="0" w:color="auto"/>
                <w:right w:val="none" w:sz="0" w:space="0" w:color="auto"/>
              </w:divBdr>
            </w:div>
            <w:div w:id="850611357">
              <w:marLeft w:val="0"/>
              <w:marRight w:val="0"/>
              <w:marTop w:val="240"/>
              <w:marBottom w:val="240"/>
              <w:divBdr>
                <w:top w:val="none" w:sz="0" w:space="0" w:color="auto"/>
                <w:left w:val="none" w:sz="0" w:space="0" w:color="auto"/>
                <w:bottom w:val="none" w:sz="0" w:space="0" w:color="auto"/>
                <w:right w:val="none" w:sz="0" w:space="0" w:color="auto"/>
              </w:divBdr>
              <w:divsChild>
                <w:div w:id="816217562">
                  <w:marLeft w:val="0"/>
                  <w:marRight w:val="0"/>
                  <w:marTop w:val="0"/>
                  <w:marBottom w:val="0"/>
                  <w:divBdr>
                    <w:top w:val="none" w:sz="0" w:space="0" w:color="auto"/>
                    <w:left w:val="none" w:sz="0" w:space="0" w:color="auto"/>
                    <w:bottom w:val="none" w:sz="0" w:space="0" w:color="auto"/>
                    <w:right w:val="none" w:sz="0" w:space="0" w:color="auto"/>
                  </w:divBdr>
                </w:div>
              </w:divsChild>
            </w:div>
            <w:div w:id="886719840">
              <w:marLeft w:val="0"/>
              <w:marRight w:val="0"/>
              <w:marTop w:val="240"/>
              <w:marBottom w:val="240"/>
              <w:divBdr>
                <w:top w:val="none" w:sz="0" w:space="0" w:color="auto"/>
                <w:left w:val="none" w:sz="0" w:space="0" w:color="auto"/>
                <w:bottom w:val="none" w:sz="0" w:space="0" w:color="auto"/>
                <w:right w:val="none" w:sz="0" w:space="0" w:color="auto"/>
              </w:divBdr>
            </w:div>
            <w:div w:id="919607379">
              <w:marLeft w:val="0"/>
              <w:marRight w:val="0"/>
              <w:marTop w:val="240"/>
              <w:marBottom w:val="240"/>
              <w:divBdr>
                <w:top w:val="none" w:sz="0" w:space="0" w:color="auto"/>
                <w:left w:val="none" w:sz="0" w:space="0" w:color="auto"/>
                <w:bottom w:val="none" w:sz="0" w:space="0" w:color="auto"/>
                <w:right w:val="none" w:sz="0" w:space="0" w:color="auto"/>
              </w:divBdr>
              <w:divsChild>
                <w:div w:id="766536286">
                  <w:marLeft w:val="0"/>
                  <w:marRight w:val="0"/>
                  <w:marTop w:val="0"/>
                  <w:marBottom w:val="0"/>
                  <w:divBdr>
                    <w:top w:val="none" w:sz="0" w:space="0" w:color="auto"/>
                    <w:left w:val="none" w:sz="0" w:space="0" w:color="auto"/>
                    <w:bottom w:val="none" w:sz="0" w:space="0" w:color="auto"/>
                    <w:right w:val="none" w:sz="0" w:space="0" w:color="auto"/>
                  </w:divBdr>
                </w:div>
              </w:divsChild>
            </w:div>
            <w:div w:id="976489514">
              <w:marLeft w:val="0"/>
              <w:marRight w:val="0"/>
              <w:marTop w:val="240"/>
              <w:marBottom w:val="240"/>
              <w:divBdr>
                <w:top w:val="none" w:sz="0" w:space="0" w:color="auto"/>
                <w:left w:val="none" w:sz="0" w:space="0" w:color="auto"/>
                <w:bottom w:val="none" w:sz="0" w:space="0" w:color="auto"/>
                <w:right w:val="none" w:sz="0" w:space="0" w:color="auto"/>
              </w:divBdr>
            </w:div>
            <w:div w:id="982394908">
              <w:marLeft w:val="0"/>
              <w:marRight w:val="0"/>
              <w:marTop w:val="240"/>
              <w:marBottom w:val="240"/>
              <w:divBdr>
                <w:top w:val="none" w:sz="0" w:space="0" w:color="auto"/>
                <w:left w:val="none" w:sz="0" w:space="0" w:color="auto"/>
                <w:bottom w:val="none" w:sz="0" w:space="0" w:color="auto"/>
                <w:right w:val="none" w:sz="0" w:space="0" w:color="auto"/>
              </w:divBdr>
            </w:div>
            <w:div w:id="989019315">
              <w:marLeft w:val="0"/>
              <w:marRight w:val="0"/>
              <w:marTop w:val="0"/>
              <w:marBottom w:val="300"/>
              <w:divBdr>
                <w:top w:val="none" w:sz="0" w:space="0" w:color="auto"/>
                <w:left w:val="none" w:sz="0" w:space="0" w:color="auto"/>
                <w:bottom w:val="none" w:sz="0" w:space="0" w:color="auto"/>
                <w:right w:val="none" w:sz="0" w:space="0" w:color="auto"/>
              </w:divBdr>
            </w:div>
            <w:div w:id="997927700">
              <w:marLeft w:val="0"/>
              <w:marRight w:val="0"/>
              <w:marTop w:val="240"/>
              <w:marBottom w:val="240"/>
              <w:divBdr>
                <w:top w:val="none" w:sz="0" w:space="0" w:color="auto"/>
                <w:left w:val="none" w:sz="0" w:space="0" w:color="auto"/>
                <w:bottom w:val="none" w:sz="0" w:space="0" w:color="auto"/>
                <w:right w:val="none" w:sz="0" w:space="0" w:color="auto"/>
              </w:divBdr>
            </w:div>
          </w:divsChild>
        </w:div>
        <w:div w:id="360861380">
          <w:marLeft w:val="0"/>
          <w:marRight w:val="0"/>
          <w:marTop w:val="0"/>
          <w:marBottom w:val="0"/>
          <w:divBdr>
            <w:top w:val="none" w:sz="0" w:space="0" w:color="auto"/>
            <w:left w:val="none" w:sz="0" w:space="0" w:color="auto"/>
            <w:bottom w:val="none" w:sz="0" w:space="0" w:color="auto"/>
            <w:right w:val="none" w:sz="0" w:space="0" w:color="auto"/>
          </w:divBdr>
        </w:div>
        <w:div w:id="360907069">
          <w:marLeft w:val="0"/>
          <w:marRight w:val="0"/>
          <w:marTop w:val="0"/>
          <w:marBottom w:val="0"/>
          <w:divBdr>
            <w:top w:val="none" w:sz="0" w:space="0" w:color="auto"/>
            <w:left w:val="none" w:sz="0" w:space="0" w:color="auto"/>
            <w:bottom w:val="none" w:sz="0" w:space="0" w:color="auto"/>
            <w:right w:val="none" w:sz="0" w:space="0" w:color="auto"/>
          </w:divBdr>
          <w:divsChild>
            <w:div w:id="76707318">
              <w:marLeft w:val="0"/>
              <w:marRight w:val="0"/>
              <w:marTop w:val="0"/>
              <w:marBottom w:val="0"/>
              <w:divBdr>
                <w:top w:val="none" w:sz="0" w:space="0" w:color="auto"/>
                <w:left w:val="none" w:sz="0" w:space="0" w:color="auto"/>
                <w:bottom w:val="none" w:sz="0" w:space="0" w:color="auto"/>
                <w:right w:val="none" w:sz="0" w:space="0" w:color="auto"/>
              </w:divBdr>
            </w:div>
          </w:divsChild>
        </w:div>
        <w:div w:id="360976471">
          <w:marLeft w:val="0"/>
          <w:marRight w:val="0"/>
          <w:marTop w:val="0"/>
          <w:marBottom w:val="0"/>
          <w:divBdr>
            <w:top w:val="none" w:sz="0" w:space="0" w:color="auto"/>
            <w:left w:val="none" w:sz="0" w:space="0" w:color="auto"/>
            <w:bottom w:val="none" w:sz="0" w:space="0" w:color="auto"/>
            <w:right w:val="none" w:sz="0" w:space="0" w:color="auto"/>
          </w:divBdr>
        </w:div>
        <w:div w:id="361051553">
          <w:marLeft w:val="0"/>
          <w:marRight w:val="0"/>
          <w:marTop w:val="240"/>
          <w:marBottom w:val="240"/>
          <w:divBdr>
            <w:top w:val="none" w:sz="0" w:space="0" w:color="auto"/>
            <w:left w:val="none" w:sz="0" w:space="0" w:color="auto"/>
            <w:bottom w:val="none" w:sz="0" w:space="0" w:color="auto"/>
            <w:right w:val="none" w:sz="0" w:space="0" w:color="auto"/>
          </w:divBdr>
          <w:divsChild>
            <w:div w:id="332955230">
              <w:marLeft w:val="0"/>
              <w:marRight w:val="0"/>
              <w:marTop w:val="0"/>
              <w:marBottom w:val="0"/>
              <w:divBdr>
                <w:top w:val="none" w:sz="0" w:space="0" w:color="auto"/>
                <w:left w:val="none" w:sz="0" w:space="0" w:color="auto"/>
                <w:bottom w:val="none" w:sz="0" w:space="0" w:color="auto"/>
                <w:right w:val="none" w:sz="0" w:space="0" w:color="auto"/>
              </w:divBdr>
            </w:div>
          </w:divsChild>
        </w:div>
        <w:div w:id="361319155">
          <w:marLeft w:val="0"/>
          <w:marRight w:val="0"/>
          <w:marTop w:val="0"/>
          <w:marBottom w:val="0"/>
          <w:divBdr>
            <w:top w:val="none" w:sz="0" w:space="0" w:color="auto"/>
            <w:left w:val="none" w:sz="0" w:space="0" w:color="auto"/>
            <w:bottom w:val="none" w:sz="0" w:space="0" w:color="auto"/>
            <w:right w:val="none" w:sz="0" w:space="0" w:color="auto"/>
          </w:divBdr>
        </w:div>
        <w:div w:id="361319774">
          <w:marLeft w:val="0"/>
          <w:marRight w:val="0"/>
          <w:marTop w:val="300"/>
          <w:marBottom w:val="0"/>
          <w:divBdr>
            <w:top w:val="none" w:sz="0" w:space="0" w:color="auto"/>
            <w:left w:val="none" w:sz="0" w:space="0" w:color="auto"/>
            <w:bottom w:val="none" w:sz="0" w:space="0" w:color="auto"/>
            <w:right w:val="none" w:sz="0" w:space="0" w:color="auto"/>
          </w:divBdr>
        </w:div>
        <w:div w:id="361328676">
          <w:marLeft w:val="0"/>
          <w:marRight w:val="0"/>
          <w:marTop w:val="0"/>
          <w:marBottom w:val="0"/>
          <w:divBdr>
            <w:top w:val="none" w:sz="0" w:space="0" w:color="auto"/>
            <w:left w:val="none" w:sz="0" w:space="0" w:color="auto"/>
            <w:bottom w:val="none" w:sz="0" w:space="0" w:color="auto"/>
            <w:right w:val="none" w:sz="0" w:space="0" w:color="auto"/>
          </w:divBdr>
        </w:div>
        <w:div w:id="361440737">
          <w:marLeft w:val="0"/>
          <w:marRight w:val="240"/>
          <w:marTop w:val="0"/>
          <w:marBottom w:val="0"/>
          <w:divBdr>
            <w:top w:val="none" w:sz="0" w:space="0" w:color="auto"/>
            <w:left w:val="none" w:sz="0" w:space="0" w:color="auto"/>
            <w:bottom w:val="none" w:sz="0" w:space="0" w:color="auto"/>
            <w:right w:val="none" w:sz="0" w:space="0" w:color="auto"/>
          </w:divBdr>
        </w:div>
        <w:div w:id="361514144">
          <w:marLeft w:val="0"/>
          <w:marRight w:val="0"/>
          <w:marTop w:val="0"/>
          <w:marBottom w:val="0"/>
          <w:divBdr>
            <w:top w:val="none" w:sz="0" w:space="0" w:color="auto"/>
            <w:left w:val="none" w:sz="0" w:space="0" w:color="auto"/>
            <w:bottom w:val="none" w:sz="0" w:space="0" w:color="auto"/>
            <w:right w:val="none" w:sz="0" w:space="0" w:color="auto"/>
          </w:divBdr>
        </w:div>
        <w:div w:id="361517658">
          <w:marLeft w:val="0"/>
          <w:marRight w:val="0"/>
          <w:marTop w:val="0"/>
          <w:marBottom w:val="0"/>
          <w:divBdr>
            <w:top w:val="none" w:sz="0" w:space="0" w:color="auto"/>
            <w:left w:val="none" w:sz="0" w:space="0" w:color="auto"/>
            <w:bottom w:val="none" w:sz="0" w:space="0" w:color="auto"/>
            <w:right w:val="none" w:sz="0" w:space="0" w:color="auto"/>
          </w:divBdr>
          <w:divsChild>
            <w:div w:id="583954881">
              <w:marLeft w:val="0"/>
              <w:marRight w:val="2361"/>
              <w:marTop w:val="0"/>
              <w:marBottom w:val="0"/>
              <w:divBdr>
                <w:top w:val="none" w:sz="0" w:space="0" w:color="auto"/>
                <w:left w:val="none" w:sz="0" w:space="0" w:color="auto"/>
                <w:bottom w:val="none" w:sz="0" w:space="0" w:color="auto"/>
                <w:right w:val="none" w:sz="0" w:space="0" w:color="auto"/>
              </w:divBdr>
            </w:div>
          </w:divsChild>
        </w:div>
        <w:div w:id="361521438">
          <w:marLeft w:val="0"/>
          <w:marRight w:val="0"/>
          <w:marTop w:val="0"/>
          <w:marBottom w:val="0"/>
          <w:divBdr>
            <w:top w:val="none" w:sz="0" w:space="0" w:color="auto"/>
            <w:left w:val="none" w:sz="0" w:space="0" w:color="auto"/>
            <w:bottom w:val="none" w:sz="0" w:space="0" w:color="auto"/>
            <w:right w:val="none" w:sz="0" w:space="0" w:color="auto"/>
          </w:divBdr>
          <w:divsChild>
            <w:div w:id="359939507">
              <w:marLeft w:val="0"/>
              <w:marRight w:val="135"/>
              <w:marTop w:val="0"/>
              <w:marBottom w:val="0"/>
              <w:divBdr>
                <w:top w:val="none" w:sz="0" w:space="0" w:color="auto"/>
                <w:left w:val="none" w:sz="0" w:space="0" w:color="auto"/>
                <w:bottom w:val="none" w:sz="0" w:space="0" w:color="auto"/>
                <w:right w:val="none" w:sz="0" w:space="0" w:color="auto"/>
              </w:divBdr>
            </w:div>
            <w:div w:id="405878458">
              <w:marLeft w:val="-135"/>
              <w:marRight w:val="0"/>
              <w:marTop w:val="0"/>
              <w:marBottom w:val="0"/>
              <w:divBdr>
                <w:top w:val="none" w:sz="0" w:space="0" w:color="auto"/>
                <w:left w:val="none" w:sz="0" w:space="0" w:color="auto"/>
                <w:bottom w:val="none" w:sz="0" w:space="0" w:color="auto"/>
                <w:right w:val="none" w:sz="0" w:space="0" w:color="auto"/>
              </w:divBdr>
            </w:div>
          </w:divsChild>
        </w:div>
        <w:div w:id="361591985">
          <w:marLeft w:val="0"/>
          <w:marRight w:val="0"/>
          <w:marTop w:val="0"/>
          <w:marBottom w:val="0"/>
          <w:divBdr>
            <w:top w:val="none" w:sz="0" w:space="0" w:color="auto"/>
            <w:left w:val="none" w:sz="0" w:space="0" w:color="auto"/>
            <w:bottom w:val="none" w:sz="0" w:space="0" w:color="auto"/>
            <w:right w:val="none" w:sz="0" w:space="0" w:color="auto"/>
          </w:divBdr>
        </w:div>
        <w:div w:id="361634363">
          <w:marLeft w:val="0"/>
          <w:marRight w:val="1500"/>
          <w:marTop w:val="0"/>
          <w:marBottom w:val="0"/>
          <w:divBdr>
            <w:top w:val="none" w:sz="0" w:space="0" w:color="auto"/>
            <w:left w:val="none" w:sz="0" w:space="0" w:color="auto"/>
            <w:bottom w:val="none" w:sz="0" w:space="0" w:color="auto"/>
            <w:right w:val="none" w:sz="0" w:space="0" w:color="auto"/>
          </w:divBdr>
        </w:div>
        <w:div w:id="361708014">
          <w:marLeft w:val="0"/>
          <w:marRight w:val="0"/>
          <w:marTop w:val="240"/>
          <w:marBottom w:val="240"/>
          <w:divBdr>
            <w:top w:val="none" w:sz="0" w:space="0" w:color="auto"/>
            <w:left w:val="none" w:sz="0" w:space="0" w:color="auto"/>
            <w:bottom w:val="none" w:sz="0" w:space="0" w:color="auto"/>
            <w:right w:val="none" w:sz="0" w:space="0" w:color="auto"/>
          </w:divBdr>
        </w:div>
        <w:div w:id="361712594">
          <w:marLeft w:val="0"/>
          <w:marRight w:val="212"/>
          <w:marTop w:val="0"/>
          <w:marBottom w:val="0"/>
          <w:divBdr>
            <w:top w:val="none" w:sz="0" w:space="0" w:color="auto"/>
            <w:left w:val="none" w:sz="0" w:space="0" w:color="auto"/>
            <w:bottom w:val="none" w:sz="0" w:space="0" w:color="auto"/>
            <w:right w:val="none" w:sz="0" w:space="0" w:color="auto"/>
          </w:divBdr>
        </w:div>
        <w:div w:id="361788833">
          <w:marLeft w:val="0"/>
          <w:marRight w:val="0"/>
          <w:marTop w:val="0"/>
          <w:marBottom w:val="0"/>
          <w:divBdr>
            <w:top w:val="none" w:sz="0" w:space="0" w:color="auto"/>
            <w:left w:val="none" w:sz="0" w:space="0" w:color="auto"/>
            <w:bottom w:val="none" w:sz="0" w:space="0" w:color="auto"/>
            <w:right w:val="none" w:sz="0" w:space="0" w:color="auto"/>
          </w:divBdr>
        </w:div>
        <w:div w:id="361831998">
          <w:marLeft w:val="0"/>
          <w:marRight w:val="0"/>
          <w:marTop w:val="240"/>
          <w:marBottom w:val="240"/>
          <w:divBdr>
            <w:top w:val="none" w:sz="0" w:space="0" w:color="auto"/>
            <w:left w:val="none" w:sz="0" w:space="0" w:color="auto"/>
            <w:bottom w:val="none" w:sz="0" w:space="0" w:color="auto"/>
            <w:right w:val="none" w:sz="0" w:space="0" w:color="auto"/>
          </w:divBdr>
        </w:div>
        <w:div w:id="362025813">
          <w:marLeft w:val="0"/>
          <w:marRight w:val="0"/>
          <w:marTop w:val="0"/>
          <w:marBottom w:val="0"/>
          <w:divBdr>
            <w:top w:val="none" w:sz="0" w:space="0" w:color="auto"/>
            <w:left w:val="none" w:sz="0" w:space="0" w:color="auto"/>
            <w:bottom w:val="none" w:sz="0" w:space="0" w:color="auto"/>
            <w:right w:val="none" w:sz="0" w:space="0" w:color="auto"/>
          </w:divBdr>
        </w:div>
        <w:div w:id="362095430">
          <w:marLeft w:val="0"/>
          <w:marRight w:val="0"/>
          <w:marTop w:val="600"/>
          <w:marBottom w:val="600"/>
          <w:divBdr>
            <w:top w:val="none" w:sz="0" w:space="0" w:color="auto"/>
            <w:left w:val="none" w:sz="0" w:space="0" w:color="auto"/>
            <w:bottom w:val="none" w:sz="0" w:space="0" w:color="auto"/>
            <w:right w:val="none" w:sz="0" w:space="0" w:color="auto"/>
          </w:divBdr>
          <w:divsChild>
            <w:div w:id="22942958">
              <w:marLeft w:val="0"/>
              <w:marRight w:val="0"/>
              <w:marTop w:val="240"/>
              <w:marBottom w:val="240"/>
              <w:divBdr>
                <w:top w:val="none" w:sz="0" w:space="0" w:color="auto"/>
                <w:left w:val="none" w:sz="0" w:space="0" w:color="auto"/>
                <w:bottom w:val="none" w:sz="0" w:space="0" w:color="auto"/>
                <w:right w:val="none" w:sz="0" w:space="0" w:color="auto"/>
              </w:divBdr>
            </w:div>
            <w:div w:id="192303390">
              <w:marLeft w:val="0"/>
              <w:marRight w:val="0"/>
              <w:marTop w:val="240"/>
              <w:marBottom w:val="240"/>
              <w:divBdr>
                <w:top w:val="none" w:sz="0" w:space="0" w:color="auto"/>
                <w:left w:val="none" w:sz="0" w:space="0" w:color="auto"/>
                <w:bottom w:val="none" w:sz="0" w:space="0" w:color="auto"/>
                <w:right w:val="none" w:sz="0" w:space="0" w:color="auto"/>
              </w:divBdr>
              <w:divsChild>
                <w:div w:id="779880726">
                  <w:marLeft w:val="0"/>
                  <w:marRight w:val="0"/>
                  <w:marTop w:val="0"/>
                  <w:marBottom w:val="0"/>
                  <w:divBdr>
                    <w:top w:val="none" w:sz="0" w:space="0" w:color="auto"/>
                    <w:left w:val="none" w:sz="0" w:space="0" w:color="auto"/>
                    <w:bottom w:val="none" w:sz="0" w:space="0" w:color="auto"/>
                    <w:right w:val="none" w:sz="0" w:space="0" w:color="auto"/>
                  </w:divBdr>
                </w:div>
              </w:divsChild>
            </w:div>
            <w:div w:id="607351851">
              <w:marLeft w:val="0"/>
              <w:marRight w:val="0"/>
              <w:marTop w:val="240"/>
              <w:marBottom w:val="240"/>
              <w:divBdr>
                <w:top w:val="none" w:sz="0" w:space="0" w:color="auto"/>
                <w:left w:val="none" w:sz="0" w:space="0" w:color="auto"/>
                <w:bottom w:val="none" w:sz="0" w:space="0" w:color="auto"/>
                <w:right w:val="none" w:sz="0" w:space="0" w:color="auto"/>
              </w:divBdr>
              <w:divsChild>
                <w:div w:id="200672070">
                  <w:marLeft w:val="0"/>
                  <w:marRight w:val="0"/>
                  <w:marTop w:val="0"/>
                  <w:marBottom w:val="0"/>
                  <w:divBdr>
                    <w:top w:val="none" w:sz="0" w:space="0" w:color="auto"/>
                    <w:left w:val="none" w:sz="0" w:space="0" w:color="auto"/>
                    <w:bottom w:val="none" w:sz="0" w:space="0" w:color="auto"/>
                    <w:right w:val="none" w:sz="0" w:space="0" w:color="auto"/>
                  </w:divBdr>
                </w:div>
              </w:divsChild>
            </w:div>
            <w:div w:id="704869622">
              <w:marLeft w:val="0"/>
              <w:marRight w:val="0"/>
              <w:marTop w:val="240"/>
              <w:marBottom w:val="240"/>
              <w:divBdr>
                <w:top w:val="none" w:sz="0" w:space="0" w:color="auto"/>
                <w:left w:val="none" w:sz="0" w:space="0" w:color="auto"/>
                <w:bottom w:val="none" w:sz="0" w:space="0" w:color="auto"/>
                <w:right w:val="none" w:sz="0" w:space="0" w:color="auto"/>
              </w:divBdr>
            </w:div>
            <w:div w:id="872037466">
              <w:marLeft w:val="0"/>
              <w:marRight w:val="0"/>
              <w:marTop w:val="240"/>
              <w:marBottom w:val="240"/>
              <w:divBdr>
                <w:top w:val="none" w:sz="0" w:space="0" w:color="auto"/>
                <w:left w:val="none" w:sz="0" w:space="0" w:color="auto"/>
                <w:bottom w:val="none" w:sz="0" w:space="0" w:color="auto"/>
                <w:right w:val="none" w:sz="0" w:space="0" w:color="auto"/>
              </w:divBdr>
              <w:divsChild>
                <w:div w:id="862354782">
                  <w:marLeft w:val="0"/>
                  <w:marRight w:val="0"/>
                  <w:marTop w:val="0"/>
                  <w:marBottom w:val="0"/>
                  <w:divBdr>
                    <w:top w:val="none" w:sz="0" w:space="0" w:color="auto"/>
                    <w:left w:val="none" w:sz="0" w:space="0" w:color="auto"/>
                    <w:bottom w:val="none" w:sz="0" w:space="0" w:color="auto"/>
                    <w:right w:val="none" w:sz="0" w:space="0" w:color="auto"/>
                  </w:divBdr>
                </w:div>
              </w:divsChild>
            </w:div>
            <w:div w:id="986593839">
              <w:marLeft w:val="0"/>
              <w:marRight w:val="0"/>
              <w:marTop w:val="240"/>
              <w:marBottom w:val="240"/>
              <w:divBdr>
                <w:top w:val="none" w:sz="0" w:space="0" w:color="auto"/>
                <w:left w:val="none" w:sz="0" w:space="0" w:color="auto"/>
                <w:bottom w:val="none" w:sz="0" w:space="0" w:color="auto"/>
                <w:right w:val="none" w:sz="0" w:space="0" w:color="auto"/>
              </w:divBdr>
            </w:div>
          </w:divsChild>
        </w:div>
        <w:div w:id="362176358">
          <w:marLeft w:val="0"/>
          <w:marRight w:val="0"/>
          <w:marTop w:val="0"/>
          <w:marBottom w:val="0"/>
          <w:divBdr>
            <w:top w:val="none" w:sz="0" w:space="0" w:color="auto"/>
            <w:left w:val="none" w:sz="0" w:space="0" w:color="auto"/>
            <w:bottom w:val="none" w:sz="0" w:space="0" w:color="auto"/>
            <w:right w:val="none" w:sz="0" w:space="0" w:color="auto"/>
          </w:divBdr>
        </w:div>
        <w:div w:id="362293700">
          <w:marLeft w:val="0"/>
          <w:marRight w:val="366"/>
          <w:marTop w:val="0"/>
          <w:marBottom w:val="0"/>
          <w:divBdr>
            <w:top w:val="none" w:sz="0" w:space="0" w:color="auto"/>
            <w:left w:val="none" w:sz="0" w:space="0" w:color="auto"/>
            <w:bottom w:val="none" w:sz="0" w:space="0" w:color="auto"/>
            <w:right w:val="none" w:sz="0" w:space="0" w:color="auto"/>
          </w:divBdr>
        </w:div>
        <w:div w:id="362365733">
          <w:marLeft w:val="0"/>
          <w:marRight w:val="0"/>
          <w:marTop w:val="0"/>
          <w:marBottom w:val="0"/>
          <w:divBdr>
            <w:top w:val="none" w:sz="0" w:space="0" w:color="auto"/>
            <w:left w:val="none" w:sz="0" w:space="0" w:color="auto"/>
            <w:bottom w:val="single" w:sz="8" w:space="23" w:color="B8B9BA"/>
            <w:right w:val="none" w:sz="0" w:space="0" w:color="auto"/>
          </w:divBdr>
          <w:divsChild>
            <w:div w:id="114642126">
              <w:marLeft w:val="0"/>
              <w:marRight w:val="0"/>
              <w:marTop w:val="457"/>
              <w:marBottom w:val="0"/>
              <w:divBdr>
                <w:top w:val="none" w:sz="0" w:space="0" w:color="auto"/>
                <w:left w:val="none" w:sz="0" w:space="0" w:color="auto"/>
                <w:bottom w:val="none" w:sz="0" w:space="0" w:color="auto"/>
                <w:right w:val="none" w:sz="0" w:space="0" w:color="auto"/>
              </w:divBdr>
            </w:div>
            <w:div w:id="344206861">
              <w:marLeft w:val="0"/>
              <w:marRight w:val="0"/>
              <w:marTop w:val="0"/>
              <w:marBottom w:val="0"/>
              <w:divBdr>
                <w:top w:val="none" w:sz="0" w:space="0" w:color="auto"/>
                <w:left w:val="none" w:sz="0" w:space="0" w:color="auto"/>
                <w:bottom w:val="none" w:sz="0" w:space="0" w:color="auto"/>
                <w:right w:val="none" w:sz="0" w:space="0" w:color="auto"/>
              </w:divBdr>
            </w:div>
          </w:divsChild>
        </w:div>
        <w:div w:id="362443722">
          <w:marLeft w:val="0"/>
          <w:marRight w:val="0"/>
          <w:marTop w:val="0"/>
          <w:marBottom w:val="0"/>
          <w:divBdr>
            <w:top w:val="none" w:sz="0" w:space="0" w:color="auto"/>
            <w:left w:val="none" w:sz="0" w:space="0" w:color="auto"/>
            <w:bottom w:val="none" w:sz="0" w:space="0" w:color="auto"/>
            <w:right w:val="none" w:sz="0" w:space="0" w:color="auto"/>
          </w:divBdr>
        </w:div>
        <w:div w:id="362483733">
          <w:marLeft w:val="0"/>
          <w:marRight w:val="0"/>
          <w:marTop w:val="240"/>
          <w:marBottom w:val="240"/>
          <w:divBdr>
            <w:top w:val="none" w:sz="0" w:space="0" w:color="auto"/>
            <w:left w:val="none" w:sz="0" w:space="0" w:color="auto"/>
            <w:bottom w:val="none" w:sz="0" w:space="0" w:color="auto"/>
            <w:right w:val="none" w:sz="0" w:space="0" w:color="auto"/>
          </w:divBdr>
        </w:div>
        <w:div w:id="362484058">
          <w:marLeft w:val="0"/>
          <w:marRight w:val="0"/>
          <w:marTop w:val="0"/>
          <w:marBottom w:val="0"/>
          <w:divBdr>
            <w:top w:val="none" w:sz="0" w:space="0" w:color="auto"/>
            <w:left w:val="none" w:sz="0" w:space="0" w:color="auto"/>
            <w:bottom w:val="none" w:sz="0" w:space="0" w:color="auto"/>
            <w:right w:val="none" w:sz="0" w:space="0" w:color="auto"/>
          </w:divBdr>
        </w:div>
        <w:div w:id="362638148">
          <w:marLeft w:val="0"/>
          <w:marRight w:val="0"/>
          <w:marTop w:val="600"/>
          <w:marBottom w:val="600"/>
          <w:divBdr>
            <w:top w:val="none" w:sz="0" w:space="0" w:color="auto"/>
            <w:left w:val="none" w:sz="0" w:space="0" w:color="auto"/>
            <w:bottom w:val="none" w:sz="0" w:space="0" w:color="auto"/>
            <w:right w:val="none" w:sz="0" w:space="0" w:color="auto"/>
          </w:divBdr>
          <w:divsChild>
            <w:div w:id="280192391">
              <w:marLeft w:val="0"/>
              <w:marRight w:val="0"/>
              <w:marTop w:val="0"/>
              <w:marBottom w:val="300"/>
              <w:divBdr>
                <w:top w:val="none" w:sz="0" w:space="0" w:color="auto"/>
                <w:left w:val="none" w:sz="0" w:space="0" w:color="auto"/>
                <w:bottom w:val="none" w:sz="0" w:space="0" w:color="auto"/>
                <w:right w:val="none" w:sz="0" w:space="0" w:color="auto"/>
              </w:divBdr>
            </w:div>
            <w:div w:id="349455711">
              <w:marLeft w:val="0"/>
              <w:marRight w:val="0"/>
              <w:marTop w:val="300"/>
              <w:marBottom w:val="600"/>
              <w:divBdr>
                <w:top w:val="single" w:sz="6" w:space="30" w:color="EB5D0B"/>
                <w:left w:val="none" w:sz="0" w:space="0" w:color="auto"/>
                <w:bottom w:val="single" w:sz="6" w:space="30" w:color="EB5D0B"/>
                <w:right w:val="none" w:sz="0" w:space="0" w:color="auto"/>
              </w:divBdr>
            </w:div>
            <w:div w:id="436802554">
              <w:marLeft w:val="0"/>
              <w:marRight w:val="0"/>
              <w:marTop w:val="720"/>
              <w:marBottom w:val="900"/>
              <w:divBdr>
                <w:top w:val="none" w:sz="0" w:space="0" w:color="auto"/>
                <w:left w:val="none" w:sz="0" w:space="0" w:color="auto"/>
                <w:bottom w:val="none" w:sz="0" w:space="0" w:color="auto"/>
                <w:right w:val="none" w:sz="0" w:space="0" w:color="auto"/>
              </w:divBdr>
            </w:div>
            <w:div w:id="458105869">
              <w:marLeft w:val="0"/>
              <w:marRight w:val="0"/>
              <w:marTop w:val="240"/>
              <w:marBottom w:val="240"/>
              <w:divBdr>
                <w:top w:val="none" w:sz="0" w:space="0" w:color="auto"/>
                <w:left w:val="none" w:sz="0" w:space="0" w:color="auto"/>
                <w:bottom w:val="none" w:sz="0" w:space="0" w:color="auto"/>
                <w:right w:val="none" w:sz="0" w:space="0" w:color="auto"/>
              </w:divBdr>
            </w:div>
            <w:div w:id="469371124">
              <w:marLeft w:val="0"/>
              <w:marRight w:val="0"/>
              <w:marTop w:val="240"/>
              <w:marBottom w:val="240"/>
              <w:divBdr>
                <w:top w:val="none" w:sz="0" w:space="0" w:color="auto"/>
                <w:left w:val="none" w:sz="0" w:space="0" w:color="auto"/>
                <w:bottom w:val="none" w:sz="0" w:space="0" w:color="auto"/>
                <w:right w:val="none" w:sz="0" w:space="0" w:color="auto"/>
              </w:divBdr>
            </w:div>
            <w:div w:id="612833429">
              <w:marLeft w:val="0"/>
              <w:marRight w:val="0"/>
              <w:marTop w:val="300"/>
              <w:marBottom w:val="300"/>
              <w:divBdr>
                <w:top w:val="none" w:sz="0" w:space="0" w:color="auto"/>
                <w:left w:val="none" w:sz="0" w:space="0" w:color="auto"/>
                <w:bottom w:val="none" w:sz="0" w:space="0" w:color="auto"/>
                <w:right w:val="none" w:sz="0" w:space="0" w:color="auto"/>
              </w:divBdr>
            </w:div>
            <w:div w:id="646976368">
              <w:marLeft w:val="0"/>
              <w:marRight w:val="0"/>
              <w:marTop w:val="240"/>
              <w:marBottom w:val="240"/>
              <w:divBdr>
                <w:top w:val="none" w:sz="0" w:space="0" w:color="auto"/>
                <w:left w:val="none" w:sz="0" w:space="0" w:color="auto"/>
                <w:bottom w:val="none" w:sz="0" w:space="0" w:color="auto"/>
                <w:right w:val="none" w:sz="0" w:space="0" w:color="auto"/>
              </w:divBdr>
            </w:div>
            <w:div w:id="886140811">
              <w:marLeft w:val="0"/>
              <w:marRight w:val="0"/>
              <w:marTop w:val="240"/>
              <w:marBottom w:val="240"/>
              <w:divBdr>
                <w:top w:val="none" w:sz="0" w:space="0" w:color="auto"/>
                <w:left w:val="none" w:sz="0" w:space="0" w:color="auto"/>
                <w:bottom w:val="none" w:sz="0" w:space="0" w:color="auto"/>
                <w:right w:val="none" w:sz="0" w:space="0" w:color="auto"/>
              </w:divBdr>
              <w:divsChild>
                <w:div w:id="660962461">
                  <w:marLeft w:val="0"/>
                  <w:marRight w:val="0"/>
                  <w:marTop w:val="0"/>
                  <w:marBottom w:val="0"/>
                  <w:divBdr>
                    <w:top w:val="none" w:sz="0" w:space="0" w:color="auto"/>
                    <w:left w:val="none" w:sz="0" w:space="0" w:color="auto"/>
                    <w:bottom w:val="none" w:sz="0" w:space="0" w:color="auto"/>
                    <w:right w:val="none" w:sz="0" w:space="0" w:color="auto"/>
                  </w:divBdr>
                </w:div>
              </w:divsChild>
            </w:div>
            <w:div w:id="893784000">
              <w:marLeft w:val="0"/>
              <w:marRight w:val="0"/>
              <w:marTop w:val="240"/>
              <w:marBottom w:val="240"/>
              <w:divBdr>
                <w:top w:val="none" w:sz="0" w:space="0" w:color="auto"/>
                <w:left w:val="none" w:sz="0" w:space="0" w:color="auto"/>
                <w:bottom w:val="none" w:sz="0" w:space="0" w:color="auto"/>
                <w:right w:val="none" w:sz="0" w:space="0" w:color="auto"/>
              </w:divBdr>
            </w:div>
            <w:div w:id="943653020">
              <w:marLeft w:val="0"/>
              <w:marRight w:val="0"/>
              <w:marTop w:val="240"/>
              <w:marBottom w:val="240"/>
              <w:divBdr>
                <w:top w:val="none" w:sz="0" w:space="0" w:color="auto"/>
                <w:left w:val="none" w:sz="0" w:space="0" w:color="auto"/>
                <w:bottom w:val="none" w:sz="0" w:space="0" w:color="auto"/>
                <w:right w:val="none" w:sz="0" w:space="0" w:color="auto"/>
              </w:divBdr>
            </w:div>
          </w:divsChild>
        </w:div>
        <w:div w:id="362751108">
          <w:marLeft w:val="0"/>
          <w:marRight w:val="0"/>
          <w:marTop w:val="351"/>
          <w:marBottom w:val="0"/>
          <w:divBdr>
            <w:top w:val="none" w:sz="0" w:space="0" w:color="auto"/>
            <w:left w:val="none" w:sz="0" w:space="0" w:color="auto"/>
            <w:bottom w:val="none" w:sz="0" w:space="0" w:color="auto"/>
            <w:right w:val="none" w:sz="0" w:space="0" w:color="auto"/>
          </w:divBdr>
        </w:div>
        <w:div w:id="362755256">
          <w:marLeft w:val="0"/>
          <w:marRight w:val="0"/>
          <w:marTop w:val="240"/>
          <w:marBottom w:val="240"/>
          <w:divBdr>
            <w:top w:val="none" w:sz="0" w:space="0" w:color="auto"/>
            <w:left w:val="none" w:sz="0" w:space="0" w:color="auto"/>
            <w:bottom w:val="none" w:sz="0" w:space="0" w:color="auto"/>
            <w:right w:val="none" w:sz="0" w:space="0" w:color="auto"/>
          </w:divBdr>
          <w:divsChild>
            <w:div w:id="208492607">
              <w:marLeft w:val="0"/>
              <w:marRight w:val="0"/>
              <w:marTop w:val="0"/>
              <w:marBottom w:val="0"/>
              <w:divBdr>
                <w:top w:val="none" w:sz="0" w:space="0" w:color="auto"/>
                <w:left w:val="none" w:sz="0" w:space="0" w:color="auto"/>
                <w:bottom w:val="none" w:sz="0" w:space="0" w:color="auto"/>
                <w:right w:val="none" w:sz="0" w:space="0" w:color="auto"/>
              </w:divBdr>
            </w:div>
          </w:divsChild>
        </w:div>
        <w:div w:id="362830169">
          <w:marLeft w:val="0"/>
          <w:marRight w:val="0"/>
          <w:marTop w:val="0"/>
          <w:marBottom w:val="180"/>
          <w:divBdr>
            <w:top w:val="none" w:sz="0" w:space="0" w:color="auto"/>
            <w:left w:val="none" w:sz="0" w:space="0" w:color="auto"/>
            <w:bottom w:val="none" w:sz="0" w:space="0" w:color="auto"/>
            <w:right w:val="none" w:sz="0" w:space="0" w:color="auto"/>
          </w:divBdr>
        </w:div>
        <w:div w:id="362873345">
          <w:marLeft w:val="0"/>
          <w:marRight w:val="0"/>
          <w:marTop w:val="240"/>
          <w:marBottom w:val="240"/>
          <w:divBdr>
            <w:top w:val="none" w:sz="0" w:space="0" w:color="auto"/>
            <w:left w:val="none" w:sz="0" w:space="0" w:color="auto"/>
            <w:bottom w:val="none" w:sz="0" w:space="0" w:color="auto"/>
            <w:right w:val="none" w:sz="0" w:space="0" w:color="auto"/>
          </w:divBdr>
        </w:div>
        <w:div w:id="363021743">
          <w:marLeft w:val="0"/>
          <w:marRight w:val="0"/>
          <w:marTop w:val="0"/>
          <w:marBottom w:val="0"/>
          <w:divBdr>
            <w:top w:val="none" w:sz="0" w:space="0" w:color="auto"/>
            <w:left w:val="none" w:sz="0" w:space="0" w:color="auto"/>
            <w:bottom w:val="none" w:sz="0" w:space="0" w:color="auto"/>
            <w:right w:val="none" w:sz="0" w:space="0" w:color="auto"/>
          </w:divBdr>
        </w:div>
        <w:div w:id="363143681">
          <w:marLeft w:val="0"/>
          <w:marRight w:val="0"/>
          <w:marTop w:val="240"/>
          <w:marBottom w:val="240"/>
          <w:divBdr>
            <w:top w:val="none" w:sz="0" w:space="0" w:color="auto"/>
            <w:left w:val="none" w:sz="0" w:space="0" w:color="auto"/>
            <w:bottom w:val="none" w:sz="0" w:space="0" w:color="auto"/>
            <w:right w:val="none" w:sz="0" w:space="0" w:color="auto"/>
          </w:divBdr>
          <w:divsChild>
            <w:div w:id="766077399">
              <w:marLeft w:val="0"/>
              <w:marRight w:val="0"/>
              <w:marTop w:val="0"/>
              <w:marBottom w:val="0"/>
              <w:divBdr>
                <w:top w:val="none" w:sz="0" w:space="0" w:color="auto"/>
                <w:left w:val="none" w:sz="0" w:space="0" w:color="auto"/>
                <w:bottom w:val="none" w:sz="0" w:space="0" w:color="auto"/>
                <w:right w:val="none" w:sz="0" w:space="0" w:color="auto"/>
              </w:divBdr>
            </w:div>
          </w:divsChild>
        </w:div>
        <w:div w:id="363288945">
          <w:marLeft w:val="0"/>
          <w:marRight w:val="0"/>
          <w:marTop w:val="344"/>
          <w:marBottom w:val="344"/>
          <w:divBdr>
            <w:top w:val="none" w:sz="0" w:space="0" w:color="auto"/>
            <w:left w:val="none" w:sz="0" w:space="0" w:color="auto"/>
            <w:bottom w:val="none" w:sz="0" w:space="0" w:color="auto"/>
            <w:right w:val="none" w:sz="0" w:space="0" w:color="auto"/>
          </w:divBdr>
        </w:div>
        <w:div w:id="363363710">
          <w:marLeft w:val="0"/>
          <w:marRight w:val="0"/>
          <w:marTop w:val="240"/>
          <w:marBottom w:val="240"/>
          <w:divBdr>
            <w:top w:val="none" w:sz="0" w:space="0" w:color="auto"/>
            <w:left w:val="none" w:sz="0" w:space="0" w:color="auto"/>
            <w:bottom w:val="none" w:sz="0" w:space="0" w:color="auto"/>
            <w:right w:val="none" w:sz="0" w:space="0" w:color="auto"/>
          </w:divBdr>
        </w:div>
        <w:div w:id="363409573">
          <w:marLeft w:val="0"/>
          <w:marRight w:val="0"/>
          <w:marTop w:val="0"/>
          <w:marBottom w:val="0"/>
          <w:divBdr>
            <w:top w:val="none" w:sz="0" w:space="0" w:color="auto"/>
            <w:left w:val="none" w:sz="0" w:space="0" w:color="auto"/>
            <w:bottom w:val="none" w:sz="0" w:space="0" w:color="auto"/>
            <w:right w:val="none" w:sz="0" w:space="0" w:color="auto"/>
          </w:divBdr>
        </w:div>
        <w:div w:id="363528504">
          <w:marLeft w:val="0"/>
          <w:marRight w:val="0"/>
          <w:marTop w:val="0"/>
          <w:marBottom w:val="0"/>
          <w:divBdr>
            <w:top w:val="none" w:sz="0" w:space="0" w:color="auto"/>
            <w:left w:val="none" w:sz="0" w:space="0" w:color="auto"/>
            <w:bottom w:val="none" w:sz="0" w:space="0" w:color="auto"/>
            <w:right w:val="none" w:sz="0" w:space="0" w:color="auto"/>
          </w:divBdr>
        </w:div>
        <w:div w:id="363528718">
          <w:marLeft w:val="0"/>
          <w:marRight w:val="212"/>
          <w:marTop w:val="0"/>
          <w:marBottom w:val="0"/>
          <w:divBdr>
            <w:top w:val="none" w:sz="0" w:space="0" w:color="auto"/>
            <w:left w:val="none" w:sz="0" w:space="0" w:color="auto"/>
            <w:bottom w:val="none" w:sz="0" w:space="0" w:color="auto"/>
            <w:right w:val="none" w:sz="0" w:space="0" w:color="auto"/>
          </w:divBdr>
        </w:div>
        <w:div w:id="363555860">
          <w:marLeft w:val="0"/>
          <w:marRight w:val="0"/>
          <w:marTop w:val="240"/>
          <w:marBottom w:val="240"/>
          <w:divBdr>
            <w:top w:val="none" w:sz="0" w:space="0" w:color="auto"/>
            <w:left w:val="none" w:sz="0" w:space="0" w:color="auto"/>
            <w:bottom w:val="none" w:sz="0" w:space="0" w:color="auto"/>
            <w:right w:val="none" w:sz="0" w:space="0" w:color="auto"/>
          </w:divBdr>
        </w:div>
        <w:div w:id="363556300">
          <w:marLeft w:val="0"/>
          <w:marRight w:val="0"/>
          <w:marTop w:val="600"/>
          <w:marBottom w:val="0"/>
          <w:divBdr>
            <w:top w:val="none" w:sz="0" w:space="0" w:color="auto"/>
            <w:left w:val="none" w:sz="0" w:space="0" w:color="auto"/>
            <w:bottom w:val="none" w:sz="0" w:space="0" w:color="auto"/>
            <w:right w:val="none" w:sz="0" w:space="0" w:color="auto"/>
          </w:divBdr>
        </w:div>
        <w:div w:id="363559412">
          <w:marLeft w:val="0"/>
          <w:marRight w:val="0"/>
          <w:marTop w:val="281"/>
          <w:marBottom w:val="281"/>
          <w:divBdr>
            <w:top w:val="none" w:sz="0" w:space="0" w:color="auto"/>
            <w:left w:val="none" w:sz="0" w:space="0" w:color="auto"/>
            <w:bottom w:val="none" w:sz="0" w:space="0" w:color="auto"/>
            <w:right w:val="none" w:sz="0" w:space="0" w:color="auto"/>
          </w:divBdr>
          <w:divsChild>
            <w:div w:id="567304176">
              <w:marLeft w:val="0"/>
              <w:marRight w:val="0"/>
              <w:marTop w:val="0"/>
              <w:marBottom w:val="0"/>
              <w:divBdr>
                <w:top w:val="none" w:sz="0" w:space="0" w:color="auto"/>
                <w:left w:val="none" w:sz="0" w:space="0" w:color="auto"/>
                <w:bottom w:val="none" w:sz="0" w:space="0" w:color="auto"/>
                <w:right w:val="none" w:sz="0" w:space="0" w:color="auto"/>
              </w:divBdr>
            </w:div>
          </w:divsChild>
        </w:div>
        <w:div w:id="363679756">
          <w:marLeft w:val="0"/>
          <w:marRight w:val="0"/>
          <w:marTop w:val="0"/>
          <w:marBottom w:val="0"/>
          <w:divBdr>
            <w:top w:val="none" w:sz="0" w:space="0" w:color="auto"/>
            <w:left w:val="none" w:sz="0" w:space="0" w:color="auto"/>
            <w:bottom w:val="none" w:sz="0" w:space="0" w:color="auto"/>
            <w:right w:val="none" w:sz="0" w:space="0" w:color="auto"/>
          </w:divBdr>
        </w:div>
        <w:div w:id="363746850">
          <w:marLeft w:val="0"/>
          <w:marRight w:val="0"/>
          <w:marTop w:val="0"/>
          <w:marBottom w:val="0"/>
          <w:divBdr>
            <w:top w:val="none" w:sz="0" w:space="0" w:color="auto"/>
            <w:left w:val="none" w:sz="0" w:space="0" w:color="auto"/>
            <w:bottom w:val="none" w:sz="0" w:space="0" w:color="auto"/>
            <w:right w:val="none" w:sz="0" w:space="0" w:color="auto"/>
          </w:divBdr>
        </w:div>
        <w:div w:id="363753316">
          <w:marLeft w:val="0"/>
          <w:marRight w:val="0"/>
          <w:marTop w:val="0"/>
          <w:marBottom w:val="0"/>
          <w:divBdr>
            <w:top w:val="none" w:sz="0" w:space="0" w:color="auto"/>
            <w:left w:val="none" w:sz="0" w:space="0" w:color="auto"/>
            <w:bottom w:val="none" w:sz="0" w:space="0" w:color="auto"/>
            <w:right w:val="none" w:sz="0" w:space="0" w:color="auto"/>
          </w:divBdr>
        </w:div>
        <w:div w:id="363865967">
          <w:marLeft w:val="0"/>
          <w:marRight w:val="0"/>
          <w:marTop w:val="0"/>
          <w:marBottom w:val="0"/>
          <w:divBdr>
            <w:top w:val="none" w:sz="0" w:space="0" w:color="auto"/>
            <w:left w:val="none" w:sz="0" w:space="0" w:color="auto"/>
            <w:bottom w:val="none" w:sz="0" w:space="0" w:color="auto"/>
            <w:right w:val="none" w:sz="0" w:space="0" w:color="auto"/>
          </w:divBdr>
        </w:div>
        <w:div w:id="363867651">
          <w:marLeft w:val="0"/>
          <w:marRight w:val="0"/>
          <w:marTop w:val="0"/>
          <w:marBottom w:val="0"/>
          <w:divBdr>
            <w:top w:val="none" w:sz="0" w:space="0" w:color="auto"/>
            <w:left w:val="none" w:sz="0" w:space="0" w:color="auto"/>
            <w:bottom w:val="none" w:sz="0" w:space="0" w:color="auto"/>
            <w:right w:val="none" w:sz="0" w:space="0" w:color="auto"/>
          </w:divBdr>
        </w:div>
        <w:div w:id="363869173">
          <w:marLeft w:val="0"/>
          <w:marRight w:val="0"/>
          <w:marTop w:val="0"/>
          <w:marBottom w:val="0"/>
          <w:divBdr>
            <w:top w:val="none" w:sz="0" w:space="0" w:color="auto"/>
            <w:left w:val="none" w:sz="0" w:space="0" w:color="auto"/>
            <w:bottom w:val="none" w:sz="0" w:space="0" w:color="auto"/>
            <w:right w:val="none" w:sz="0" w:space="0" w:color="auto"/>
          </w:divBdr>
          <w:divsChild>
            <w:div w:id="436482375">
              <w:marLeft w:val="0"/>
              <w:marRight w:val="0"/>
              <w:marTop w:val="0"/>
              <w:marBottom w:val="0"/>
              <w:divBdr>
                <w:top w:val="none" w:sz="0" w:space="0" w:color="auto"/>
                <w:left w:val="none" w:sz="0" w:space="0" w:color="auto"/>
                <w:bottom w:val="none" w:sz="0" w:space="0" w:color="auto"/>
                <w:right w:val="none" w:sz="0" w:space="0" w:color="auto"/>
              </w:divBdr>
              <w:divsChild>
                <w:div w:id="428086641">
                  <w:marLeft w:val="0"/>
                  <w:marRight w:val="1500"/>
                  <w:marTop w:val="0"/>
                  <w:marBottom w:val="0"/>
                  <w:divBdr>
                    <w:top w:val="none" w:sz="0" w:space="0" w:color="auto"/>
                    <w:left w:val="none" w:sz="0" w:space="0" w:color="auto"/>
                    <w:bottom w:val="none" w:sz="0" w:space="0" w:color="auto"/>
                    <w:right w:val="none" w:sz="0" w:space="0" w:color="auto"/>
                  </w:divBdr>
                  <w:divsChild>
                    <w:div w:id="301620231">
                      <w:marLeft w:val="0"/>
                      <w:marRight w:val="0"/>
                      <w:marTop w:val="600"/>
                      <w:marBottom w:val="600"/>
                      <w:divBdr>
                        <w:top w:val="none" w:sz="0" w:space="0" w:color="auto"/>
                        <w:left w:val="none" w:sz="0" w:space="0" w:color="auto"/>
                        <w:bottom w:val="none" w:sz="0" w:space="0" w:color="auto"/>
                        <w:right w:val="none" w:sz="0" w:space="0" w:color="auto"/>
                      </w:divBdr>
                      <w:divsChild>
                        <w:div w:id="134758130">
                          <w:marLeft w:val="0"/>
                          <w:marRight w:val="0"/>
                          <w:marTop w:val="240"/>
                          <w:marBottom w:val="240"/>
                          <w:divBdr>
                            <w:top w:val="none" w:sz="0" w:space="0" w:color="auto"/>
                            <w:left w:val="none" w:sz="0" w:space="0" w:color="auto"/>
                            <w:bottom w:val="none" w:sz="0" w:space="0" w:color="auto"/>
                            <w:right w:val="none" w:sz="0" w:space="0" w:color="auto"/>
                          </w:divBdr>
                          <w:divsChild>
                            <w:div w:id="573784903">
                              <w:marLeft w:val="0"/>
                              <w:marRight w:val="0"/>
                              <w:marTop w:val="0"/>
                              <w:marBottom w:val="0"/>
                              <w:divBdr>
                                <w:top w:val="none" w:sz="0" w:space="0" w:color="auto"/>
                                <w:left w:val="none" w:sz="0" w:space="0" w:color="auto"/>
                                <w:bottom w:val="none" w:sz="0" w:space="0" w:color="auto"/>
                                <w:right w:val="none" w:sz="0" w:space="0" w:color="auto"/>
                              </w:divBdr>
                            </w:div>
                          </w:divsChild>
                        </w:div>
                        <w:div w:id="248392859">
                          <w:marLeft w:val="0"/>
                          <w:marRight w:val="0"/>
                          <w:marTop w:val="240"/>
                          <w:marBottom w:val="240"/>
                          <w:divBdr>
                            <w:top w:val="none" w:sz="0" w:space="0" w:color="auto"/>
                            <w:left w:val="none" w:sz="0" w:space="0" w:color="auto"/>
                            <w:bottom w:val="none" w:sz="0" w:space="0" w:color="auto"/>
                            <w:right w:val="none" w:sz="0" w:space="0" w:color="auto"/>
                          </w:divBdr>
                        </w:div>
                        <w:div w:id="337342779">
                          <w:marLeft w:val="0"/>
                          <w:marRight w:val="0"/>
                          <w:marTop w:val="240"/>
                          <w:marBottom w:val="240"/>
                          <w:divBdr>
                            <w:top w:val="none" w:sz="0" w:space="0" w:color="auto"/>
                            <w:left w:val="none" w:sz="0" w:space="0" w:color="auto"/>
                            <w:bottom w:val="none" w:sz="0" w:space="0" w:color="auto"/>
                            <w:right w:val="none" w:sz="0" w:space="0" w:color="auto"/>
                          </w:divBdr>
                          <w:divsChild>
                            <w:div w:id="449014035">
                              <w:marLeft w:val="0"/>
                              <w:marRight w:val="0"/>
                              <w:marTop w:val="0"/>
                              <w:marBottom w:val="0"/>
                              <w:divBdr>
                                <w:top w:val="none" w:sz="0" w:space="0" w:color="auto"/>
                                <w:left w:val="none" w:sz="0" w:space="0" w:color="auto"/>
                                <w:bottom w:val="none" w:sz="0" w:space="0" w:color="auto"/>
                                <w:right w:val="none" w:sz="0" w:space="0" w:color="auto"/>
                              </w:divBdr>
                            </w:div>
                          </w:divsChild>
                        </w:div>
                        <w:div w:id="341326390">
                          <w:marLeft w:val="0"/>
                          <w:marRight w:val="0"/>
                          <w:marTop w:val="240"/>
                          <w:marBottom w:val="240"/>
                          <w:divBdr>
                            <w:top w:val="none" w:sz="0" w:space="0" w:color="auto"/>
                            <w:left w:val="none" w:sz="0" w:space="0" w:color="auto"/>
                            <w:bottom w:val="none" w:sz="0" w:space="0" w:color="auto"/>
                            <w:right w:val="none" w:sz="0" w:space="0" w:color="auto"/>
                          </w:divBdr>
                          <w:divsChild>
                            <w:div w:id="318655400">
                              <w:marLeft w:val="0"/>
                              <w:marRight w:val="0"/>
                              <w:marTop w:val="0"/>
                              <w:marBottom w:val="0"/>
                              <w:divBdr>
                                <w:top w:val="none" w:sz="0" w:space="0" w:color="auto"/>
                                <w:left w:val="none" w:sz="0" w:space="0" w:color="auto"/>
                                <w:bottom w:val="none" w:sz="0" w:space="0" w:color="auto"/>
                                <w:right w:val="none" w:sz="0" w:space="0" w:color="auto"/>
                              </w:divBdr>
                            </w:div>
                          </w:divsChild>
                        </w:div>
                        <w:div w:id="362219311">
                          <w:marLeft w:val="0"/>
                          <w:marRight w:val="0"/>
                          <w:marTop w:val="240"/>
                          <w:marBottom w:val="240"/>
                          <w:divBdr>
                            <w:top w:val="none" w:sz="0" w:space="0" w:color="auto"/>
                            <w:left w:val="none" w:sz="0" w:space="0" w:color="auto"/>
                            <w:bottom w:val="none" w:sz="0" w:space="0" w:color="auto"/>
                            <w:right w:val="none" w:sz="0" w:space="0" w:color="auto"/>
                          </w:divBdr>
                        </w:div>
                        <w:div w:id="394083049">
                          <w:marLeft w:val="0"/>
                          <w:marRight w:val="0"/>
                          <w:marTop w:val="240"/>
                          <w:marBottom w:val="240"/>
                          <w:divBdr>
                            <w:top w:val="none" w:sz="0" w:space="0" w:color="auto"/>
                            <w:left w:val="none" w:sz="0" w:space="0" w:color="auto"/>
                            <w:bottom w:val="none" w:sz="0" w:space="0" w:color="auto"/>
                            <w:right w:val="none" w:sz="0" w:space="0" w:color="auto"/>
                          </w:divBdr>
                        </w:div>
                        <w:div w:id="420222435">
                          <w:marLeft w:val="0"/>
                          <w:marRight w:val="0"/>
                          <w:marTop w:val="0"/>
                          <w:marBottom w:val="300"/>
                          <w:divBdr>
                            <w:top w:val="none" w:sz="0" w:space="0" w:color="auto"/>
                            <w:left w:val="none" w:sz="0" w:space="0" w:color="auto"/>
                            <w:bottom w:val="none" w:sz="0" w:space="0" w:color="auto"/>
                            <w:right w:val="none" w:sz="0" w:space="0" w:color="auto"/>
                          </w:divBdr>
                        </w:div>
                        <w:div w:id="718821660">
                          <w:marLeft w:val="0"/>
                          <w:marRight w:val="0"/>
                          <w:marTop w:val="300"/>
                          <w:marBottom w:val="300"/>
                          <w:divBdr>
                            <w:top w:val="none" w:sz="0" w:space="0" w:color="auto"/>
                            <w:left w:val="none" w:sz="0" w:space="0" w:color="auto"/>
                            <w:bottom w:val="none" w:sz="0" w:space="0" w:color="auto"/>
                            <w:right w:val="none" w:sz="0" w:space="0" w:color="auto"/>
                          </w:divBdr>
                        </w:div>
                        <w:div w:id="731806586">
                          <w:marLeft w:val="0"/>
                          <w:marRight w:val="0"/>
                          <w:marTop w:val="240"/>
                          <w:marBottom w:val="240"/>
                          <w:divBdr>
                            <w:top w:val="none" w:sz="0" w:space="0" w:color="auto"/>
                            <w:left w:val="none" w:sz="0" w:space="0" w:color="auto"/>
                            <w:bottom w:val="none" w:sz="0" w:space="0" w:color="auto"/>
                            <w:right w:val="none" w:sz="0" w:space="0" w:color="auto"/>
                          </w:divBdr>
                        </w:div>
                        <w:div w:id="740754391">
                          <w:marLeft w:val="0"/>
                          <w:marRight w:val="0"/>
                          <w:marTop w:val="240"/>
                          <w:marBottom w:val="240"/>
                          <w:divBdr>
                            <w:top w:val="none" w:sz="0" w:space="0" w:color="auto"/>
                            <w:left w:val="none" w:sz="0" w:space="0" w:color="auto"/>
                            <w:bottom w:val="none" w:sz="0" w:space="0" w:color="auto"/>
                            <w:right w:val="none" w:sz="0" w:space="0" w:color="auto"/>
                          </w:divBdr>
                        </w:div>
                        <w:div w:id="801726166">
                          <w:marLeft w:val="0"/>
                          <w:marRight w:val="0"/>
                          <w:marTop w:val="300"/>
                          <w:marBottom w:val="600"/>
                          <w:divBdr>
                            <w:top w:val="single" w:sz="6" w:space="30" w:color="EB5D0B"/>
                            <w:left w:val="none" w:sz="0" w:space="0" w:color="auto"/>
                            <w:bottom w:val="single" w:sz="6" w:space="30" w:color="EB5D0B"/>
                            <w:right w:val="none" w:sz="0" w:space="0" w:color="auto"/>
                          </w:divBdr>
                        </w:div>
                        <w:div w:id="961425545">
                          <w:marLeft w:val="0"/>
                          <w:marRight w:val="0"/>
                          <w:marTop w:val="240"/>
                          <w:marBottom w:val="240"/>
                          <w:divBdr>
                            <w:top w:val="none" w:sz="0" w:space="0" w:color="auto"/>
                            <w:left w:val="none" w:sz="0" w:space="0" w:color="auto"/>
                            <w:bottom w:val="none" w:sz="0" w:space="0" w:color="auto"/>
                            <w:right w:val="none" w:sz="0" w:space="0" w:color="auto"/>
                          </w:divBdr>
                        </w:div>
                        <w:div w:id="99472094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63989286">
          <w:marLeft w:val="0"/>
          <w:marRight w:val="0"/>
          <w:marTop w:val="0"/>
          <w:marBottom w:val="0"/>
          <w:divBdr>
            <w:top w:val="none" w:sz="0" w:space="0" w:color="auto"/>
            <w:left w:val="none" w:sz="0" w:space="0" w:color="auto"/>
            <w:bottom w:val="none" w:sz="0" w:space="0" w:color="auto"/>
            <w:right w:val="none" w:sz="0" w:space="0" w:color="auto"/>
          </w:divBdr>
        </w:div>
        <w:div w:id="364063750">
          <w:marLeft w:val="0"/>
          <w:marRight w:val="0"/>
          <w:marTop w:val="240"/>
          <w:marBottom w:val="240"/>
          <w:divBdr>
            <w:top w:val="none" w:sz="0" w:space="0" w:color="auto"/>
            <w:left w:val="none" w:sz="0" w:space="0" w:color="auto"/>
            <w:bottom w:val="none" w:sz="0" w:space="0" w:color="auto"/>
            <w:right w:val="none" w:sz="0" w:space="0" w:color="auto"/>
          </w:divBdr>
          <w:divsChild>
            <w:div w:id="105082655">
              <w:marLeft w:val="0"/>
              <w:marRight w:val="0"/>
              <w:marTop w:val="0"/>
              <w:marBottom w:val="0"/>
              <w:divBdr>
                <w:top w:val="none" w:sz="0" w:space="0" w:color="auto"/>
                <w:left w:val="none" w:sz="0" w:space="0" w:color="auto"/>
                <w:bottom w:val="none" w:sz="0" w:space="0" w:color="auto"/>
                <w:right w:val="none" w:sz="0" w:space="0" w:color="auto"/>
              </w:divBdr>
            </w:div>
          </w:divsChild>
        </w:div>
        <w:div w:id="364137704">
          <w:marLeft w:val="0"/>
          <w:marRight w:val="0"/>
          <w:marTop w:val="300"/>
          <w:marBottom w:val="600"/>
          <w:divBdr>
            <w:top w:val="single" w:sz="6" w:space="30" w:color="EB5D0B"/>
            <w:left w:val="none" w:sz="0" w:space="0" w:color="auto"/>
            <w:bottom w:val="single" w:sz="6" w:space="30" w:color="EB5D0B"/>
            <w:right w:val="none" w:sz="0" w:space="0" w:color="auto"/>
          </w:divBdr>
        </w:div>
        <w:div w:id="364252710">
          <w:marLeft w:val="0"/>
          <w:marRight w:val="0"/>
          <w:marTop w:val="0"/>
          <w:marBottom w:val="0"/>
          <w:divBdr>
            <w:top w:val="none" w:sz="0" w:space="0" w:color="auto"/>
            <w:left w:val="none" w:sz="0" w:space="0" w:color="auto"/>
            <w:bottom w:val="none" w:sz="0" w:space="0" w:color="auto"/>
            <w:right w:val="none" w:sz="0" w:space="0" w:color="auto"/>
          </w:divBdr>
        </w:div>
        <w:div w:id="364257533">
          <w:marLeft w:val="0"/>
          <w:marRight w:val="0"/>
          <w:marTop w:val="0"/>
          <w:marBottom w:val="457"/>
          <w:divBdr>
            <w:top w:val="none" w:sz="0" w:space="0" w:color="auto"/>
            <w:left w:val="none" w:sz="0" w:space="0" w:color="auto"/>
            <w:bottom w:val="none" w:sz="0" w:space="0" w:color="auto"/>
            <w:right w:val="none" w:sz="0" w:space="0" w:color="auto"/>
          </w:divBdr>
        </w:div>
        <w:div w:id="364258366">
          <w:marLeft w:val="0"/>
          <w:marRight w:val="0"/>
          <w:marTop w:val="0"/>
          <w:marBottom w:val="0"/>
          <w:divBdr>
            <w:top w:val="none" w:sz="0" w:space="0" w:color="auto"/>
            <w:left w:val="none" w:sz="0" w:space="0" w:color="auto"/>
            <w:bottom w:val="none" w:sz="0" w:space="0" w:color="auto"/>
            <w:right w:val="none" w:sz="0" w:space="0" w:color="auto"/>
          </w:divBdr>
        </w:div>
        <w:div w:id="364404298">
          <w:marLeft w:val="0"/>
          <w:marRight w:val="0"/>
          <w:marTop w:val="0"/>
          <w:marBottom w:val="0"/>
          <w:divBdr>
            <w:top w:val="none" w:sz="0" w:space="0" w:color="auto"/>
            <w:left w:val="none" w:sz="0" w:space="0" w:color="auto"/>
            <w:bottom w:val="none" w:sz="0" w:space="0" w:color="auto"/>
            <w:right w:val="none" w:sz="0" w:space="0" w:color="auto"/>
          </w:divBdr>
          <w:divsChild>
            <w:div w:id="35084832">
              <w:marLeft w:val="0"/>
              <w:marRight w:val="1500"/>
              <w:marTop w:val="0"/>
              <w:marBottom w:val="0"/>
              <w:divBdr>
                <w:top w:val="none" w:sz="0" w:space="0" w:color="auto"/>
                <w:left w:val="none" w:sz="0" w:space="0" w:color="auto"/>
                <w:bottom w:val="none" w:sz="0" w:space="0" w:color="auto"/>
                <w:right w:val="none" w:sz="0" w:space="0" w:color="auto"/>
              </w:divBdr>
            </w:div>
          </w:divsChild>
        </w:div>
        <w:div w:id="364523162">
          <w:marLeft w:val="0"/>
          <w:marRight w:val="0"/>
          <w:marTop w:val="0"/>
          <w:marBottom w:val="0"/>
          <w:divBdr>
            <w:top w:val="none" w:sz="0" w:space="0" w:color="auto"/>
            <w:left w:val="none" w:sz="0" w:space="0" w:color="auto"/>
            <w:bottom w:val="none" w:sz="0" w:space="0" w:color="auto"/>
            <w:right w:val="none" w:sz="0" w:space="0" w:color="auto"/>
          </w:divBdr>
        </w:div>
        <w:div w:id="364596128">
          <w:marLeft w:val="0"/>
          <w:marRight w:val="0"/>
          <w:marTop w:val="0"/>
          <w:marBottom w:val="0"/>
          <w:divBdr>
            <w:top w:val="none" w:sz="0" w:space="0" w:color="auto"/>
            <w:left w:val="none" w:sz="0" w:space="0" w:color="auto"/>
            <w:bottom w:val="none" w:sz="0" w:space="0" w:color="auto"/>
            <w:right w:val="none" w:sz="0" w:space="0" w:color="auto"/>
          </w:divBdr>
        </w:div>
        <w:div w:id="364715557">
          <w:marLeft w:val="0"/>
          <w:marRight w:val="0"/>
          <w:marTop w:val="0"/>
          <w:marBottom w:val="0"/>
          <w:divBdr>
            <w:top w:val="none" w:sz="0" w:space="0" w:color="auto"/>
            <w:left w:val="none" w:sz="0" w:space="0" w:color="auto"/>
            <w:bottom w:val="none" w:sz="0" w:space="0" w:color="auto"/>
            <w:right w:val="none" w:sz="0" w:space="0" w:color="auto"/>
          </w:divBdr>
        </w:div>
        <w:div w:id="364721871">
          <w:marLeft w:val="0"/>
          <w:marRight w:val="0"/>
          <w:marTop w:val="240"/>
          <w:marBottom w:val="240"/>
          <w:divBdr>
            <w:top w:val="none" w:sz="0" w:space="0" w:color="auto"/>
            <w:left w:val="none" w:sz="0" w:space="0" w:color="auto"/>
            <w:bottom w:val="none" w:sz="0" w:space="0" w:color="auto"/>
            <w:right w:val="none" w:sz="0" w:space="0" w:color="auto"/>
          </w:divBdr>
        </w:div>
        <w:div w:id="364722099">
          <w:marLeft w:val="0"/>
          <w:marRight w:val="0"/>
          <w:marTop w:val="0"/>
          <w:marBottom w:val="0"/>
          <w:divBdr>
            <w:top w:val="none" w:sz="0" w:space="0" w:color="auto"/>
            <w:left w:val="none" w:sz="0" w:space="0" w:color="auto"/>
            <w:bottom w:val="none" w:sz="0" w:space="0" w:color="auto"/>
            <w:right w:val="none" w:sz="0" w:space="0" w:color="auto"/>
          </w:divBdr>
          <w:divsChild>
            <w:div w:id="848644682">
              <w:marLeft w:val="0"/>
              <w:marRight w:val="0"/>
              <w:marTop w:val="0"/>
              <w:marBottom w:val="0"/>
              <w:divBdr>
                <w:top w:val="none" w:sz="0" w:space="0" w:color="auto"/>
                <w:left w:val="none" w:sz="0" w:space="0" w:color="auto"/>
                <w:bottom w:val="none" w:sz="0" w:space="0" w:color="auto"/>
                <w:right w:val="none" w:sz="0" w:space="0" w:color="auto"/>
              </w:divBdr>
              <w:divsChild>
                <w:div w:id="598947748">
                  <w:marLeft w:val="0"/>
                  <w:marRight w:val="0"/>
                  <w:marTop w:val="0"/>
                  <w:marBottom w:val="0"/>
                  <w:divBdr>
                    <w:top w:val="none" w:sz="0" w:space="0" w:color="auto"/>
                    <w:left w:val="none" w:sz="0" w:space="0" w:color="auto"/>
                    <w:bottom w:val="none" w:sz="0" w:space="0" w:color="auto"/>
                    <w:right w:val="none" w:sz="0" w:space="0" w:color="auto"/>
                  </w:divBdr>
                  <w:divsChild>
                    <w:div w:id="18779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793938">
          <w:marLeft w:val="0"/>
          <w:marRight w:val="0"/>
          <w:marTop w:val="0"/>
          <w:marBottom w:val="0"/>
          <w:divBdr>
            <w:top w:val="none" w:sz="0" w:space="0" w:color="auto"/>
            <w:left w:val="none" w:sz="0" w:space="0" w:color="auto"/>
            <w:bottom w:val="none" w:sz="0" w:space="0" w:color="auto"/>
            <w:right w:val="none" w:sz="0" w:space="0" w:color="auto"/>
          </w:divBdr>
        </w:div>
        <w:div w:id="364864929">
          <w:marLeft w:val="0"/>
          <w:marRight w:val="0"/>
          <w:marTop w:val="240"/>
          <w:marBottom w:val="240"/>
          <w:divBdr>
            <w:top w:val="none" w:sz="0" w:space="0" w:color="auto"/>
            <w:left w:val="none" w:sz="0" w:space="0" w:color="auto"/>
            <w:bottom w:val="none" w:sz="0" w:space="0" w:color="auto"/>
            <w:right w:val="none" w:sz="0" w:space="0" w:color="auto"/>
          </w:divBdr>
          <w:divsChild>
            <w:div w:id="787238408">
              <w:marLeft w:val="0"/>
              <w:marRight w:val="0"/>
              <w:marTop w:val="0"/>
              <w:marBottom w:val="0"/>
              <w:divBdr>
                <w:top w:val="none" w:sz="0" w:space="0" w:color="auto"/>
                <w:left w:val="none" w:sz="0" w:space="0" w:color="auto"/>
                <w:bottom w:val="none" w:sz="0" w:space="0" w:color="auto"/>
                <w:right w:val="none" w:sz="0" w:space="0" w:color="auto"/>
              </w:divBdr>
            </w:div>
          </w:divsChild>
        </w:div>
        <w:div w:id="364866205">
          <w:marLeft w:val="0"/>
          <w:marRight w:val="0"/>
          <w:marTop w:val="0"/>
          <w:marBottom w:val="0"/>
          <w:divBdr>
            <w:top w:val="none" w:sz="0" w:space="0" w:color="auto"/>
            <w:left w:val="none" w:sz="0" w:space="0" w:color="auto"/>
            <w:bottom w:val="single" w:sz="6" w:space="15" w:color="B8B9BA"/>
            <w:right w:val="none" w:sz="0" w:space="0" w:color="auto"/>
          </w:divBdr>
          <w:divsChild>
            <w:div w:id="154808205">
              <w:marLeft w:val="0"/>
              <w:marRight w:val="0"/>
              <w:marTop w:val="0"/>
              <w:marBottom w:val="0"/>
              <w:divBdr>
                <w:top w:val="none" w:sz="0" w:space="0" w:color="auto"/>
                <w:left w:val="none" w:sz="0" w:space="0" w:color="auto"/>
                <w:bottom w:val="none" w:sz="0" w:space="0" w:color="auto"/>
                <w:right w:val="none" w:sz="0" w:space="0" w:color="auto"/>
              </w:divBdr>
            </w:div>
            <w:div w:id="886142900">
              <w:marLeft w:val="0"/>
              <w:marRight w:val="0"/>
              <w:marTop w:val="225"/>
              <w:marBottom w:val="0"/>
              <w:divBdr>
                <w:top w:val="none" w:sz="0" w:space="0" w:color="auto"/>
                <w:left w:val="none" w:sz="0" w:space="0" w:color="auto"/>
                <w:bottom w:val="none" w:sz="0" w:space="0" w:color="auto"/>
                <w:right w:val="none" w:sz="0" w:space="0" w:color="auto"/>
              </w:divBdr>
            </w:div>
          </w:divsChild>
        </w:div>
        <w:div w:id="364912995">
          <w:marLeft w:val="0"/>
          <w:marRight w:val="0"/>
          <w:marTop w:val="240"/>
          <w:marBottom w:val="240"/>
          <w:divBdr>
            <w:top w:val="none" w:sz="0" w:space="0" w:color="auto"/>
            <w:left w:val="none" w:sz="0" w:space="0" w:color="auto"/>
            <w:bottom w:val="none" w:sz="0" w:space="0" w:color="auto"/>
            <w:right w:val="none" w:sz="0" w:space="0" w:color="auto"/>
          </w:divBdr>
          <w:divsChild>
            <w:div w:id="885222001">
              <w:marLeft w:val="0"/>
              <w:marRight w:val="0"/>
              <w:marTop w:val="0"/>
              <w:marBottom w:val="0"/>
              <w:divBdr>
                <w:top w:val="none" w:sz="0" w:space="0" w:color="auto"/>
                <w:left w:val="none" w:sz="0" w:space="0" w:color="auto"/>
                <w:bottom w:val="none" w:sz="0" w:space="0" w:color="auto"/>
                <w:right w:val="none" w:sz="0" w:space="0" w:color="auto"/>
              </w:divBdr>
            </w:div>
          </w:divsChild>
        </w:div>
        <w:div w:id="364982372">
          <w:marLeft w:val="0"/>
          <w:marRight w:val="0"/>
          <w:marTop w:val="240"/>
          <w:marBottom w:val="240"/>
          <w:divBdr>
            <w:top w:val="none" w:sz="0" w:space="0" w:color="auto"/>
            <w:left w:val="none" w:sz="0" w:space="0" w:color="auto"/>
            <w:bottom w:val="none" w:sz="0" w:space="0" w:color="auto"/>
            <w:right w:val="none" w:sz="0" w:space="0" w:color="auto"/>
          </w:divBdr>
          <w:divsChild>
            <w:div w:id="405150566">
              <w:marLeft w:val="0"/>
              <w:marRight w:val="0"/>
              <w:marTop w:val="0"/>
              <w:marBottom w:val="0"/>
              <w:divBdr>
                <w:top w:val="none" w:sz="0" w:space="0" w:color="auto"/>
                <w:left w:val="none" w:sz="0" w:space="0" w:color="auto"/>
                <w:bottom w:val="none" w:sz="0" w:space="0" w:color="auto"/>
                <w:right w:val="none" w:sz="0" w:space="0" w:color="auto"/>
              </w:divBdr>
            </w:div>
          </w:divsChild>
        </w:div>
        <w:div w:id="364984594">
          <w:marLeft w:val="0"/>
          <w:marRight w:val="0"/>
          <w:marTop w:val="0"/>
          <w:marBottom w:val="0"/>
          <w:divBdr>
            <w:top w:val="none" w:sz="0" w:space="0" w:color="auto"/>
            <w:left w:val="none" w:sz="0" w:space="0" w:color="auto"/>
            <w:bottom w:val="none" w:sz="0" w:space="0" w:color="auto"/>
            <w:right w:val="none" w:sz="0" w:space="0" w:color="auto"/>
          </w:divBdr>
        </w:div>
        <w:div w:id="365057917">
          <w:marLeft w:val="0"/>
          <w:marRight w:val="0"/>
          <w:marTop w:val="0"/>
          <w:marBottom w:val="0"/>
          <w:divBdr>
            <w:top w:val="none" w:sz="0" w:space="0" w:color="auto"/>
            <w:left w:val="none" w:sz="0" w:space="0" w:color="auto"/>
            <w:bottom w:val="none" w:sz="0" w:space="0" w:color="auto"/>
            <w:right w:val="none" w:sz="0" w:space="0" w:color="auto"/>
          </w:divBdr>
        </w:div>
        <w:div w:id="365060446">
          <w:marLeft w:val="0"/>
          <w:marRight w:val="0"/>
          <w:marTop w:val="0"/>
          <w:marBottom w:val="0"/>
          <w:divBdr>
            <w:top w:val="none" w:sz="0" w:space="0" w:color="auto"/>
            <w:left w:val="none" w:sz="0" w:space="0" w:color="auto"/>
            <w:bottom w:val="none" w:sz="0" w:space="0" w:color="auto"/>
            <w:right w:val="none" w:sz="0" w:space="0" w:color="auto"/>
          </w:divBdr>
        </w:div>
        <w:div w:id="365061120">
          <w:marLeft w:val="0"/>
          <w:marRight w:val="0"/>
          <w:marTop w:val="240"/>
          <w:marBottom w:val="240"/>
          <w:divBdr>
            <w:top w:val="none" w:sz="0" w:space="0" w:color="auto"/>
            <w:left w:val="none" w:sz="0" w:space="0" w:color="auto"/>
            <w:bottom w:val="none" w:sz="0" w:space="0" w:color="auto"/>
            <w:right w:val="none" w:sz="0" w:space="0" w:color="auto"/>
          </w:divBdr>
          <w:divsChild>
            <w:div w:id="345910082">
              <w:marLeft w:val="0"/>
              <w:marRight w:val="0"/>
              <w:marTop w:val="0"/>
              <w:marBottom w:val="0"/>
              <w:divBdr>
                <w:top w:val="none" w:sz="0" w:space="0" w:color="auto"/>
                <w:left w:val="none" w:sz="0" w:space="0" w:color="auto"/>
                <w:bottom w:val="none" w:sz="0" w:space="0" w:color="auto"/>
                <w:right w:val="none" w:sz="0" w:space="0" w:color="auto"/>
              </w:divBdr>
            </w:div>
          </w:divsChild>
        </w:div>
        <w:div w:id="365063947">
          <w:marLeft w:val="0"/>
          <w:marRight w:val="0"/>
          <w:marTop w:val="378"/>
          <w:marBottom w:val="378"/>
          <w:divBdr>
            <w:top w:val="none" w:sz="0" w:space="0" w:color="auto"/>
            <w:left w:val="none" w:sz="0" w:space="0" w:color="auto"/>
            <w:bottom w:val="none" w:sz="0" w:space="0" w:color="auto"/>
            <w:right w:val="none" w:sz="0" w:space="0" w:color="auto"/>
          </w:divBdr>
          <w:divsChild>
            <w:div w:id="420689521">
              <w:marLeft w:val="0"/>
              <w:marRight w:val="0"/>
              <w:marTop w:val="0"/>
              <w:marBottom w:val="0"/>
              <w:divBdr>
                <w:top w:val="none" w:sz="0" w:space="0" w:color="auto"/>
                <w:left w:val="none" w:sz="0" w:space="0" w:color="auto"/>
                <w:bottom w:val="none" w:sz="0" w:space="0" w:color="auto"/>
                <w:right w:val="none" w:sz="0" w:space="0" w:color="auto"/>
              </w:divBdr>
            </w:div>
          </w:divsChild>
        </w:div>
        <w:div w:id="365065460">
          <w:marLeft w:val="0"/>
          <w:marRight w:val="0"/>
          <w:marTop w:val="0"/>
          <w:marBottom w:val="0"/>
          <w:divBdr>
            <w:top w:val="none" w:sz="0" w:space="0" w:color="auto"/>
            <w:left w:val="none" w:sz="0" w:space="0" w:color="auto"/>
            <w:bottom w:val="none" w:sz="0" w:space="0" w:color="auto"/>
            <w:right w:val="none" w:sz="0" w:space="0" w:color="auto"/>
          </w:divBdr>
        </w:div>
        <w:div w:id="365102627">
          <w:marLeft w:val="0"/>
          <w:marRight w:val="0"/>
          <w:marTop w:val="0"/>
          <w:marBottom w:val="0"/>
          <w:divBdr>
            <w:top w:val="none" w:sz="0" w:space="0" w:color="auto"/>
            <w:left w:val="none" w:sz="0" w:space="0" w:color="auto"/>
            <w:bottom w:val="none" w:sz="0" w:space="0" w:color="auto"/>
            <w:right w:val="none" w:sz="0" w:space="0" w:color="auto"/>
          </w:divBdr>
        </w:div>
        <w:div w:id="365177030">
          <w:marLeft w:val="0"/>
          <w:marRight w:val="0"/>
          <w:marTop w:val="300"/>
          <w:marBottom w:val="600"/>
          <w:divBdr>
            <w:top w:val="single" w:sz="6" w:space="30" w:color="EB5D0B"/>
            <w:left w:val="none" w:sz="0" w:space="0" w:color="auto"/>
            <w:bottom w:val="single" w:sz="6" w:space="30" w:color="EB5D0B"/>
            <w:right w:val="none" w:sz="0" w:space="0" w:color="auto"/>
          </w:divBdr>
        </w:div>
        <w:div w:id="365253084">
          <w:marLeft w:val="0"/>
          <w:marRight w:val="0"/>
          <w:marTop w:val="240"/>
          <w:marBottom w:val="240"/>
          <w:divBdr>
            <w:top w:val="none" w:sz="0" w:space="0" w:color="auto"/>
            <w:left w:val="none" w:sz="0" w:space="0" w:color="auto"/>
            <w:bottom w:val="none" w:sz="0" w:space="0" w:color="auto"/>
            <w:right w:val="none" w:sz="0" w:space="0" w:color="auto"/>
          </w:divBdr>
        </w:div>
        <w:div w:id="365259709">
          <w:marLeft w:val="0"/>
          <w:marRight w:val="0"/>
          <w:marTop w:val="0"/>
          <w:marBottom w:val="0"/>
          <w:divBdr>
            <w:top w:val="none" w:sz="0" w:space="0" w:color="auto"/>
            <w:left w:val="none" w:sz="0" w:space="0" w:color="auto"/>
            <w:bottom w:val="none" w:sz="0" w:space="0" w:color="auto"/>
            <w:right w:val="none" w:sz="0" w:space="0" w:color="auto"/>
          </w:divBdr>
        </w:div>
        <w:div w:id="365300283">
          <w:marLeft w:val="0"/>
          <w:marRight w:val="0"/>
          <w:marTop w:val="329"/>
          <w:marBottom w:val="329"/>
          <w:divBdr>
            <w:top w:val="none" w:sz="0" w:space="0" w:color="auto"/>
            <w:left w:val="none" w:sz="0" w:space="0" w:color="auto"/>
            <w:bottom w:val="none" w:sz="0" w:space="0" w:color="auto"/>
            <w:right w:val="none" w:sz="0" w:space="0" w:color="auto"/>
          </w:divBdr>
        </w:div>
        <w:div w:id="365376981">
          <w:marLeft w:val="0"/>
          <w:marRight w:val="0"/>
          <w:marTop w:val="0"/>
          <w:marBottom w:val="0"/>
          <w:divBdr>
            <w:top w:val="none" w:sz="0" w:space="0" w:color="auto"/>
            <w:left w:val="none" w:sz="0" w:space="0" w:color="auto"/>
            <w:bottom w:val="none" w:sz="0" w:space="0" w:color="auto"/>
            <w:right w:val="none" w:sz="0" w:space="0" w:color="auto"/>
          </w:divBdr>
          <w:divsChild>
            <w:div w:id="168983031">
              <w:marLeft w:val="-135"/>
              <w:marRight w:val="0"/>
              <w:marTop w:val="0"/>
              <w:marBottom w:val="0"/>
              <w:divBdr>
                <w:top w:val="none" w:sz="0" w:space="0" w:color="auto"/>
                <w:left w:val="none" w:sz="0" w:space="0" w:color="auto"/>
                <w:bottom w:val="none" w:sz="0" w:space="0" w:color="auto"/>
                <w:right w:val="none" w:sz="0" w:space="0" w:color="auto"/>
              </w:divBdr>
            </w:div>
          </w:divsChild>
        </w:div>
        <w:div w:id="365444792">
          <w:marLeft w:val="0"/>
          <w:marRight w:val="0"/>
          <w:marTop w:val="600"/>
          <w:marBottom w:val="600"/>
          <w:divBdr>
            <w:top w:val="none" w:sz="0" w:space="0" w:color="auto"/>
            <w:left w:val="none" w:sz="0" w:space="0" w:color="auto"/>
            <w:bottom w:val="none" w:sz="0" w:space="0" w:color="auto"/>
            <w:right w:val="none" w:sz="0" w:space="0" w:color="auto"/>
          </w:divBdr>
          <w:divsChild>
            <w:div w:id="92825583">
              <w:marLeft w:val="0"/>
              <w:marRight w:val="0"/>
              <w:marTop w:val="240"/>
              <w:marBottom w:val="240"/>
              <w:divBdr>
                <w:top w:val="none" w:sz="0" w:space="0" w:color="auto"/>
                <w:left w:val="none" w:sz="0" w:space="0" w:color="auto"/>
                <w:bottom w:val="none" w:sz="0" w:space="0" w:color="auto"/>
                <w:right w:val="none" w:sz="0" w:space="0" w:color="auto"/>
              </w:divBdr>
              <w:divsChild>
                <w:div w:id="365445465">
                  <w:marLeft w:val="0"/>
                  <w:marRight w:val="0"/>
                  <w:marTop w:val="0"/>
                  <w:marBottom w:val="0"/>
                  <w:divBdr>
                    <w:top w:val="none" w:sz="0" w:space="0" w:color="auto"/>
                    <w:left w:val="none" w:sz="0" w:space="0" w:color="auto"/>
                    <w:bottom w:val="none" w:sz="0" w:space="0" w:color="auto"/>
                    <w:right w:val="none" w:sz="0" w:space="0" w:color="auto"/>
                  </w:divBdr>
                </w:div>
              </w:divsChild>
            </w:div>
            <w:div w:id="121118364">
              <w:marLeft w:val="0"/>
              <w:marRight w:val="0"/>
              <w:marTop w:val="240"/>
              <w:marBottom w:val="240"/>
              <w:divBdr>
                <w:top w:val="none" w:sz="0" w:space="0" w:color="auto"/>
                <w:left w:val="none" w:sz="0" w:space="0" w:color="auto"/>
                <w:bottom w:val="none" w:sz="0" w:space="0" w:color="auto"/>
                <w:right w:val="none" w:sz="0" w:space="0" w:color="auto"/>
              </w:divBdr>
              <w:divsChild>
                <w:div w:id="481430612">
                  <w:marLeft w:val="0"/>
                  <w:marRight w:val="0"/>
                  <w:marTop w:val="0"/>
                  <w:marBottom w:val="0"/>
                  <w:divBdr>
                    <w:top w:val="none" w:sz="0" w:space="0" w:color="auto"/>
                    <w:left w:val="none" w:sz="0" w:space="0" w:color="auto"/>
                    <w:bottom w:val="none" w:sz="0" w:space="0" w:color="auto"/>
                    <w:right w:val="none" w:sz="0" w:space="0" w:color="auto"/>
                  </w:divBdr>
                </w:div>
              </w:divsChild>
            </w:div>
            <w:div w:id="178278414">
              <w:marLeft w:val="0"/>
              <w:marRight w:val="0"/>
              <w:marTop w:val="0"/>
              <w:marBottom w:val="300"/>
              <w:divBdr>
                <w:top w:val="none" w:sz="0" w:space="0" w:color="auto"/>
                <w:left w:val="none" w:sz="0" w:space="0" w:color="auto"/>
                <w:bottom w:val="none" w:sz="0" w:space="0" w:color="auto"/>
                <w:right w:val="none" w:sz="0" w:space="0" w:color="auto"/>
              </w:divBdr>
            </w:div>
            <w:div w:id="285358268">
              <w:marLeft w:val="0"/>
              <w:marRight w:val="0"/>
              <w:marTop w:val="240"/>
              <w:marBottom w:val="240"/>
              <w:divBdr>
                <w:top w:val="none" w:sz="0" w:space="0" w:color="auto"/>
                <w:left w:val="none" w:sz="0" w:space="0" w:color="auto"/>
                <w:bottom w:val="none" w:sz="0" w:space="0" w:color="auto"/>
                <w:right w:val="none" w:sz="0" w:space="0" w:color="auto"/>
              </w:divBdr>
            </w:div>
            <w:div w:id="440414076">
              <w:marLeft w:val="0"/>
              <w:marRight w:val="0"/>
              <w:marTop w:val="240"/>
              <w:marBottom w:val="240"/>
              <w:divBdr>
                <w:top w:val="none" w:sz="0" w:space="0" w:color="auto"/>
                <w:left w:val="none" w:sz="0" w:space="0" w:color="auto"/>
                <w:bottom w:val="none" w:sz="0" w:space="0" w:color="auto"/>
                <w:right w:val="none" w:sz="0" w:space="0" w:color="auto"/>
              </w:divBdr>
              <w:divsChild>
                <w:div w:id="843518547">
                  <w:marLeft w:val="0"/>
                  <w:marRight w:val="0"/>
                  <w:marTop w:val="0"/>
                  <w:marBottom w:val="0"/>
                  <w:divBdr>
                    <w:top w:val="none" w:sz="0" w:space="0" w:color="auto"/>
                    <w:left w:val="none" w:sz="0" w:space="0" w:color="auto"/>
                    <w:bottom w:val="none" w:sz="0" w:space="0" w:color="auto"/>
                    <w:right w:val="none" w:sz="0" w:space="0" w:color="auto"/>
                  </w:divBdr>
                </w:div>
              </w:divsChild>
            </w:div>
            <w:div w:id="440957415">
              <w:marLeft w:val="0"/>
              <w:marRight w:val="0"/>
              <w:marTop w:val="240"/>
              <w:marBottom w:val="240"/>
              <w:divBdr>
                <w:top w:val="none" w:sz="0" w:space="0" w:color="auto"/>
                <w:left w:val="none" w:sz="0" w:space="0" w:color="auto"/>
                <w:bottom w:val="none" w:sz="0" w:space="0" w:color="auto"/>
                <w:right w:val="none" w:sz="0" w:space="0" w:color="auto"/>
              </w:divBdr>
              <w:divsChild>
                <w:div w:id="556477210">
                  <w:marLeft w:val="0"/>
                  <w:marRight w:val="0"/>
                  <w:marTop w:val="0"/>
                  <w:marBottom w:val="0"/>
                  <w:divBdr>
                    <w:top w:val="none" w:sz="0" w:space="0" w:color="auto"/>
                    <w:left w:val="none" w:sz="0" w:space="0" w:color="auto"/>
                    <w:bottom w:val="none" w:sz="0" w:space="0" w:color="auto"/>
                    <w:right w:val="none" w:sz="0" w:space="0" w:color="auto"/>
                  </w:divBdr>
                </w:div>
              </w:divsChild>
            </w:div>
            <w:div w:id="526985802">
              <w:marLeft w:val="0"/>
              <w:marRight w:val="0"/>
              <w:marTop w:val="0"/>
              <w:marBottom w:val="0"/>
              <w:divBdr>
                <w:top w:val="none" w:sz="0" w:space="0" w:color="auto"/>
                <w:left w:val="none" w:sz="0" w:space="0" w:color="auto"/>
                <w:bottom w:val="none" w:sz="0" w:space="0" w:color="auto"/>
                <w:right w:val="none" w:sz="0" w:space="0" w:color="auto"/>
              </w:divBdr>
              <w:divsChild>
                <w:div w:id="30812344">
                  <w:marLeft w:val="0"/>
                  <w:marRight w:val="0"/>
                  <w:marTop w:val="0"/>
                  <w:marBottom w:val="0"/>
                  <w:divBdr>
                    <w:top w:val="none" w:sz="0" w:space="0" w:color="auto"/>
                    <w:left w:val="none" w:sz="0" w:space="0" w:color="auto"/>
                    <w:bottom w:val="none" w:sz="0" w:space="0" w:color="auto"/>
                    <w:right w:val="none" w:sz="0" w:space="0" w:color="auto"/>
                  </w:divBdr>
                  <w:divsChild>
                    <w:div w:id="271674462">
                      <w:marLeft w:val="0"/>
                      <w:marRight w:val="0"/>
                      <w:marTop w:val="0"/>
                      <w:marBottom w:val="0"/>
                      <w:divBdr>
                        <w:top w:val="none" w:sz="0" w:space="0" w:color="auto"/>
                        <w:left w:val="none" w:sz="0" w:space="0" w:color="auto"/>
                        <w:bottom w:val="none" w:sz="0" w:space="0" w:color="auto"/>
                        <w:right w:val="none" w:sz="0" w:space="0" w:color="auto"/>
                      </w:divBdr>
                      <w:divsChild>
                        <w:div w:id="902720426">
                          <w:marLeft w:val="0"/>
                          <w:marRight w:val="0"/>
                          <w:marTop w:val="0"/>
                          <w:marBottom w:val="0"/>
                          <w:divBdr>
                            <w:top w:val="none" w:sz="0" w:space="0" w:color="auto"/>
                            <w:left w:val="none" w:sz="0" w:space="0" w:color="auto"/>
                            <w:bottom w:val="none" w:sz="0" w:space="0" w:color="auto"/>
                            <w:right w:val="none" w:sz="0" w:space="0" w:color="auto"/>
                          </w:divBdr>
                          <w:divsChild>
                            <w:div w:id="132065074">
                              <w:marLeft w:val="0"/>
                              <w:marRight w:val="0"/>
                              <w:marTop w:val="0"/>
                              <w:marBottom w:val="0"/>
                              <w:divBdr>
                                <w:top w:val="none" w:sz="0" w:space="0" w:color="auto"/>
                                <w:left w:val="none" w:sz="0" w:space="0" w:color="auto"/>
                                <w:bottom w:val="none" w:sz="0" w:space="0" w:color="auto"/>
                                <w:right w:val="none" w:sz="0" w:space="0" w:color="auto"/>
                              </w:divBdr>
                              <w:divsChild>
                                <w:div w:id="970289807">
                                  <w:marLeft w:val="0"/>
                                  <w:marRight w:val="0"/>
                                  <w:marTop w:val="0"/>
                                  <w:marBottom w:val="0"/>
                                  <w:divBdr>
                                    <w:top w:val="none" w:sz="0" w:space="0" w:color="auto"/>
                                    <w:left w:val="none" w:sz="0" w:space="0" w:color="auto"/>
                                    <w:bottom w:val="none" w:sz="0" w:space="0" w:color="auto"/>
                                    <w:right w:val="none" w:sz="0" w:space="0" w:color="auto"/>
                                  </w:divBdr>
                                  <w:divsChild>
                                    <w:div w:id="34879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479620">
              <w:marLeft w:val="0"/>
              <w:marRight w:val="0"/>
              <w:marTop w:val="360"/>
              <w:marBottom w:val="450"/>
              <w:divBdr>
                <w:top w:val="none" w:sz="0" w:space="0" w:color="auto"/>
                <w:left w:val="none" w:sz="0" w:space="0" w:color="auto"/>
                <w:bottom w:val="none" w:sz="0" w:space="0" w:color="auto"/>
                <w:right w:val="none" w:sz="0" w:space="0" w:color="auto"/>
              </w:divBdr>
              <w:divsChild>
                <w:div w:id="365760244">
                  <w:marLeft w:val="0"/>
                  <w:marRight w:val="0"/>
                  <w:marTop w:val="0"/>
                  <w:marBottom w:val="0"/>
                  <w:divBdr>
                    <w:top w:val="none" w:sz="0" w:space="0" w:color="auto"/>
                    <w:left w:val="none" w:sz="0" w:space="0" w:color="auto"/>
                    <w:bottom w:val="single" w:sz="6" w:space="15" w:color="B8B9BA"/>
                    <w:right w:val="none" w:sz="0" w:space="0" w:color="auto"/>
                  </w:divBdr>
                  <w:divsChild>
                    <w:div w:id="9882853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1834407">
              <w:marLeft w:val="0"/>
              <w:marRight w:val="0"/>
              <w:marTop w:val="240"/>
              <w:marBottom w:val="240"/>
              <w:divBdr>
                <w:top w:val="none" w:sz="0" w:space="0" w:color="auto"/>
                <w:left w:val="none" w:sz="0" w:space="0" w:color="auto"/>
                <w:bottom w:val="none" w:sz="0" w:space="0" w:color="auto"/>
                <w:right w:val="none" w:sz="0" w:space="0" w:color="auto"/>
              </w:divBdr>
            </w:div>
            <w:div w:id="692418386">
              <w:marLeft w:val="0"/>
              <w:marRight w:val="0"/>
              <w:marTop w:val="240"/>
              <w:marBottom w:val="240"/>
              <w:divBdr>
                <w:top w:val="none" w:sz="0" w:space="0" w:color="auto"/>
                <w:left w:val="none" w:sz="0" w:space="0" w:color="auto"/>
                <w:bottom w:val="none" w:sz="0" w:space="0" w:color="auto"/>
                <w:right w:val="none" w:sz="0" w:space="0" w:color="auto"/>
              </w:divBdr>
              <w:divsChild>
                <w:div w:id="953944796">
                  <w:marLeft w:val="0"/>
                  <w:marRight w:val="0"/>
                  <w:marTop w:val="0"/>
                  <w:marBottom w:val="0"/>
                  <w:divBdr>
                    <w:top w:val="none" w:sz="0" w:space="0" w:color="auto"/>
                    <w:left w:val="none" w:sz="0" w:space="0" w:color="auto"/>
                    <w:bottom w:val="none" w:sz="0" w:space="0" w:color="auto"/>
                    <w:right w:val="none" w:sz="0" w:space="0" w:color="auto"/>
                  </w:divBdr>
                </w:div>
              </w:divsChild>
            </w:div>
            <w:div w:id="746417938">
              <w:marLeft w:val="0"/>
              <w:marRight w:val="0"/>
              <w:marTop w:val="0"/>
              <w:marBottom w:val="0"/>
              <w:divBdr>
                <w:top w:val="none" w:sz="0" w:space="0" w:color="auto"/>
                <w:left w:val="none" w:sz="0" w:space="0" w:color="auto"/>
                <w:bottom w:val="none" w:sz="0" w:space="0" w:color="auto"/>
                <w:right w:val="none" w:sz="0" w:space="0" w:color="auto"/>
              </w:divBdr>
            </w:div>
          </w:divsChild>
        </w:div>
        <w:div w:id="365526011">
          <w:marLeft w:val="0"/>
          <w:marRight w:val="0"/>
          <w:marTop w:val="0"/>
          <w:marBottom w:val="0"/>
          <w:divBdr>
            <w:top w:val="none" w:sz="0" w:space="0" w:color="auto"/>
            <w:left w:val="none" w:sz="0" w:space="0" w:color="auto"/>
            <w:bottom w:val="none" w:sz="0" w:space="0" w:color="auto"/>
            <w:right w:val="none" w:sz="0" w:space="0" w:color="auto"/>
          </w:divBdr>
        </w:div>
        <w:div w:id="365566884">
          <w:marLeft w:val="0"/>
          <w:marRight w:val="0"/>
          <w:marTop w:val="0"/>
          <w:marBottom w:val="0"/>
          <w:divBdr>
            <w:top w:val="none" w:sz="0" w:space="0" w:color="auto"/>
            <w:left w:val="none" w:sz="0" w:space="0" w:color="auto"/>
            <w:bottom w:val="none" w:sz="0" w:space="0" w:color="auto"/>
            <w:right w:val="none" w:sz="0" w:space="0" w:color="auto"/>
          </w:divBdr>
        </w:div>
        <w:div w:id="365714064">
          <w:marLeft w:val="0"/>
          <w:marRight w:val="0"/>
          <w:marTop w:val="0"/>
          <w:marBottom w:val="0"/>
          <w:divBdr>
            <w:top w:val="none" w:sz="0" w:space="0" w:color="auto"/>
            <w:left w:val="none" w:sz="0" w:space="0" w:color="auto"/>
            <w:bottom w:val="none" w:sz="0" w:space="0" w:color="auto"/>
            <w:right w:val="none" w:sz="0" w:space="0" w:color="auto"/>
          </w:divBdr>
        </w:div>
        <w:div w:id="365720857">
          <w:marLeft w:val="0"/>
          <w:marRight w:val="0"/>
          <w:marTop w:val="0"/>
          <w:marBottom w:val="0"/>
          <w:divBdr>
            <w:top w:val="none" w:sz="0" w:space="0" w:color="auto"/>
            <w:left w:val="none" w:sz="0" w:space="0" w:color="auto"/>
            <w:bottom w:val="none" w:sz="0" w:space="0" w:color="auto"/>
            <w:right w:val="none" w:sz="0" w:space="0" w:color="auto"/>
          </w:divBdr>
        </w:div>
        <w:div w:id="365830616">
          <w:marLeft w:val="0"/>
          <w:marRight w:val="0"/>
          <w:marTop w:val="0"/>
          <w:marBottom w:val="0"/>
          <w:divBdr>
            <w:top w:val="none" w:sz="0" w:space="0" w:color="auto"/>
            <w:left w:val="none" w:sz="0" w:space="0" w:color="auto"/>
            <w:bottom w:val="none" w:sz="0" w:space="0" w:color="auto"/>
            <w:right w:val="none" w:sz="0" w:space="0" w:color="auto"/>
          </w:divBdr>
        </w:div>
        <w:div w:id="365953363">
          <w:marLeft w:val="0"/>
          <w:marRight w:val="0"/>
          <w:marTop w:val="0"/>
          <w:marBottom w:val="0"/>
          <w:divBdr>
            <w:top w:val="none" w:sz="0" w:space="0" w:color="auto"/>
            <w:left w:val="none" w:sz="0" w:space="0" w:color="auto"/>
            <w:bottom w:val="none" w:sz="0" w:space="0" w:color="auto"/>
            <w:right w:val="none" w:sz="0" w:space="0" w:color="auto"/>
          </w:divBdr>
        </w:div>
        <w:div w:id="365984306">
          <w:marLeft w:val="0"/>
          <w:marRight w:val="0"/>
          <w:marTop w:val="0"/>
          <w:marBottom w:val="0"/>
          <w:divBdr>
            <w:top w:val="none" w:sz="0" w:space="0" w:color="auto"/>
            <w:left w:val="none" w:sz="0" w:space="0" w:color="auto"/>
            <w:bottom w:val="none" w:sz="0" w:space="0" w:color="auto"/>
            <w:right w:val="none" w:sz="0" w:space="0" w:color="auto"/>
          </w:divBdr>
        </w:div>
        <w:div w:id="366106139">
          <w:marLeft w:val="0"/>
          <w:marRight w:val="0"/>
          <w:marTop w:val="0"/>
          <w:marBottom w:val="0"/>
          <w:divBdr>
            <w:top w:val="none" w:sz="0" w:space="0" w:color="auto"/>
            <w:left w:val="none" w:sz="0" w:space="0" w:color="auto"/>
            <w:bottom w:val="none" w:sz="0" w:space="0" w:color="auto"/>
            <w:right w:val="none" w:sz="0" w:space="0" w:color="auto"/>
          </w:divBdr>
        </w:div>
        <w:div w:id="366107089">
          <w:marLeft w:val="0"/>
          <w:marRight w:val="0"/>
          <w:marTop w:val="240"/>
          <w:marBottom w:val="240"/>
          <w:divBdr>
            <w:top w:val="none" w:sz="0" w:space="0" w:color="auto"/>
            <w:left w:val="none" w:sz="0" w:space="0" w:color="auto"/>
            <w:bottom w:val="none" w:sz="0" w:space="0" w:color="auto"/>
            <w:right w:val="none" w:sz="0" w:space="0" w:color="auto"/>
          </w:divBdr>
        </w:div>
        <w:div w:id="366107436">
          <w:marLeft w:val="0"/>
          <w:marRight w:val="0"/>
          <w:marTop w:val="0"/>
          <w:marBottom w:val="0"/>
          <w:divBdr>
            <w:top w:val="none" w:sz="0" w:space="0" w:color="auto"/>
            <w:left w:val="none" w:sz="0" w:space="0" w:color="auto"/>
            <w:bottom w:val="none" w:sz="0" w:space="0" w:color="auto"/>
            <w:right w:val="none" w:sz="0" w:space="0" w:color="auto"/>
          </w:divBdr>
        </w:div>
        <w:div w:id="366174747">
          <w:marLeft w:val="0"/>
          <w:marRight w:val="0"/>
          <w:marTop w:val="0"/>
          <w:marBottom w:val="0"/>
          <w:divBdr>
            <w:top w:val="none" w:sz="0" w:space="0" w:color="auto"/>
            <w:left w:val="none" w:sz="0" w:space="0" w:color="auto"/>
            <w:bottom w:val="none" w:sz="0" w:space="0" w:color="auto"/>
            <w:right w:val="none" w:sz="0" w:space="0" w:color="auto"/>
          </w:divBdr>
        </w:div>
        <w:div w:id="366175458">
          <w:marLeft w:val="0"/>
          <w:marRight w:val="0"/>
          <w:marTop w:val="240"/>
          <w:marBottom w:val="240"/>
          <w:divBdr>
            <w:top w:val="none" w:sz="0" w:space="0" w:color="auto"/>
            <w:left w:val="none" w:sz="0" w:space="0" w:color="auto"/>
            <w:bottom w:val="none" w:sz="0" w:space="0" w:color="auto"/>
            <w:right w:val="none" w:sz="0" w:space="0" w:color="auto"/>
          </w:divBdr>
        </w:div>
        <w:div w:id="366176151">
          <w:marLeft w:val="0"/>
          <w:marRight w:val="0"/>
          <w:marTop w:val="240"/>
          <w:marBottom w:val="240"/>
          <w:divBdr>
            <w:top w:val="none" w:sz="0" w:space="0" w:color="auto"/>
            <w:left w:val="none" w:sz="0" w:space="0" w:color="auto"/>
            <w:bottom w:val="none" w:sz="0" w:space="0" w:color="auto"/>
            <w:right w:val="none" w:sz="0" w:space="0" w:color="auto"/>
          </w:divBdr>
          <w:divsChild>
            <w:div w:id="188959703">
              <w:marLeft w:val="0"/>
              <w:marRight w:val="0"/>
              <w:marTop w:val="0"/>
              <w:marBottom w:val="0"/>
              <w:divBdr>
                <w:top w:val="none" w:sz="0" w:space="0" w:color="auto"/>
                <w:left w:val="none" w:sz="0" w:space="0" w:color="auto"/>
                <w:bottom w:val="none" w:sz="0" w:space="0" w:color="auto"/>
                <w:right w:val="none" w:sz="0" w:space="0" w:color="auto"/>
              </w:divBdr>
            </w:div>
          </w:divsChild>
        </w:div>
        <w:div w:id="366223299">
          <w:marLeft w:val="0"/>
          <w:marRight w:val="0"/>
          <w:marTop w:val="240"/>
          <w:marBottom w:val="240"/>
          <w:divBdr>
            <w:top w:val="none" w:sz="0" w:space="0" w:color="auto"/>
            <w:left w:val="none" w:sz="0" w:space="0" w:color="auto"/>
            <w:bottom w:val="none" w:sz="0" w:space="0" w:color="auto"/>
            <w:right w:val="none" w:sz="0" w:space="0" w:color="auto"/>
          </w:divBdr>
          <w:divsChild>
            <w:div w:id="736703522">
              <w:marLeft w:val="0"/>
              <w:marRight w:val="0"/>
              <w:marTop w:val="0"/>
              <w:marBottom w:val="0"/>
              <w:divBdr>
                <w:top w:val="none" w:sz="0" w:space="0" w:color="auto"/>
                <w:left w:val="none" w:sz="0" w:space="0" w:color="auto"/>
                <w:bottom w:val="none" w:sz="0" w:space="0" w:color="auto"/>
                <w:right w:val="none" w:sz="0" w:space="0" w:color="auto"/>
              </w:divBdr>
            </w:div>
          </w:divsChild>
        </w:div>
        <w:div w:id="366301349">
          <w:marLeft w:val="0"/>
          <w:marRight w:val="0"/>
          <w:marTop w:val="0"/>
          <w:marBottom w:val="0"/>
          <w:divBdr>
            <w:top w:val="none" w:sz="0" w:space="0" w:color="auto"/>
            <w:left w:val="none" w:sz="0" w:space="0" w:color="auto"/>
            <w:bottom w:val="none" w:sz="0" w:space="0" w:color="auto"/>
            <w:right w:val="none" w:sz="0" w:space="0" w:color="auto"/>
          </w:divBdr>
        </w:div>
        <w:div w:id="366370429">
          <w:marLeft w:val="0"/>
          <w:marRight w:val="0"/>
          <w:marTop w:val="354"/>
          <w:marBottom w:val="0"/>
          <w:divBdr>
            <w:top w:val="none" w:sz="0" w:space="0" w:color="auto"/>
            <w:left w:val="none" w:sz="0" w:space="0" w:color="auto"/>
            <w:bottom w:val="none" w:sz="0" w:space="0" w:color="auto"/>
            <w:right w:val="none" w:sz="0" w:space="0" w:color="auto"/>
          </w:divBdr>
        </w:div>
        <w:div w:id="366419576">
          <w:marLeft w:val="0"/>
          <w:marRight w:val="0"/>
          <w:marTop w:val="0"/>
          <w:marBottom w:val="0"/>
          <w:divBdr>
            <w:top w:val="none" w:sz="0" w:space="0" w:color="auto"/>
            <w:left w:val="none" w:sz="0" w:space="0" w:color="auto"/>
            <w:bottom w:val="none" w:sz="0" w:space="0" w:color="auto"/>
            <w:right w:val="none" w:sz="0" w:space="0" w:color="auto"/>
          </w:divBdr>
        </w:div>
        <w:div w:id="366563784">
          <w:marLeft w:val="0"/>
          <w:marRight w:val="240"/>
          <w:marTop w:val="180"/>
          <w:marBottom w:val="0"/>
          <w:divBdr>
            <w:top w:val="none" w:sz="0" w:space="0" w:color="auto"/>
            <w:left w:val="none" w:sz="0" w:space="0" w:color="auto"/>
            <w:bottom w:val="none" w:sz="0" w:space="0" w:color="auto"/>
            <w:right w:val="none" w:sz="0" w:space="0" w:color="auto"/>
          </w:divBdr>
        </w:div>
        <w:div w:id="366611048">
          <w:marLeft w:val="0"/>
          <w:marRight w:val="135"/>
          <w:marTop w:val="0"/>
          <w:marBottom w:val="0"/>
          <w:divBdr>
            <w:top w:val="none" w:sz="0" w:space="0" w:color="auto"/>
            <w:left w:val="none" w:sz="0" w:space="0" w:color="auto"/>
            <w:bottom w:val="none" w:sz="0" w:space="0" w:color="auto"/>
            <w:right w:val="none" w:sz="0" w:space="0" w:color="auto"/>
          </w:divBdr>
        </w:div>
        <w:div w:id="366681587">
          <w:marLeft w:val="0"/>
          <w:marRight w:val="0"/>
          <w:marTop w:val="240"/>
          <w:marBottom w:val="240"/>
          <w:divBdr>
            <w:top w:val="none" w:sz="0" w:space="0" w:color="auto"/>
            <w:left w:val="none" w:sz="0" w:space="0" w:color="auto"/>
            <w:bottom w:val="none" w:sz="0" w:space="0" w:color="auto"/>
            <w:right w:val="none" w:sz="0" w:space="0" w:color="auto"/>
          </w:divBdr>
        </w:div>
        <w:div w:id="366757218">
          <w:marLeft w:val="0"/>
          <w:marRight w:val="0"/>
          <w:marTop w:val="343"/>
          <w:marBottom w:val="0"/>
          <w:divBdr>
            <w:top w:val="none" w:sz="0" w:space="0" w:color="auto"/>
            <w:left w:val="none" w:sz="0" w:space="0" w:color="auto"/>
            <w:bottom w:val="none" w:sz="0" w:space="0" w:color="auto"/>
            <w:right w:val="none" w:sz="0" w:space="0" w:color="auto"/>
          </w:divBdr>
          <w:divsChild>
            <w:div w:id="782113684">
              <w:marLeft w:val="0"/>
              <w:marRight w:val="0"/>
              <w:marTop w:val="0"/>
              <w:marBottom w:val="0"/>
              <w:divBdr>
                <w:top w:val="none" w:sz="0" w:space="0" w:color="auto"/>
                <w:left w:val="none" w:sz="0" w:space="0" w:color="auto"/>
                <w:bottom w:val="none" w:sz="0" w:space="0" w:color="auto"/>
                <w:right w:val="none" w:sz="0" w:space="0" w:color="auto"/>
              </w:divBdr>
            </w:div>
          </w:divsChild>
        </w:div>
        <w:div w:id="366761461">
          <w:marLeft w:val="0"/>
          <w:marRight w:val="0"/>
          <w:marTop w:val="0"/>
          <w:marBottom w:val="0"/>
          <w:divBdr>
            <w:top w:val="none" w:sz="0" w:space="0" w:color="auto"/>
            <w:left w:val="none" w:sz="0" w:space="0" w:color="auto"/>
            <w:bottom w:val="none" w:sz="0" w:space="0" w:color="auto"/>
            <w:right w:val="none" w:sz="0" w:space="0" w:color="auto"/>
          </w:divBdr>
        </w:div>
        <w:div w:id="366762362">
          <w:marLeft w:val="0"/>
          <w:marRight w:val="0"/>
          <w:marTop w:val="0"/>
          <w:marBottom w:val="0"/>
          <w:divBdr>
            <w:top w:val="none" w:sz="0" w:space="0" w:color="auto"/>
            <w:left w:val="none" w:sz="0" w:space="0" w:color="auto"/>
            <w:bottom w:val="none" w:sz="0" w:space="0" w:color="auto"/>
            <w:right w:val="none" w:sz="0" w:space="0" w:color="auto"/>
          </w:divBdr>
          <w:divsChild>
            <w:div w:id="429349819">
              <w:marLeft w:val="0"/>
              <w:marRight w:val="0"/>
              <w:marTop w:val="0"/>
              <w:marBottom w:val="0"/>
              <w:divBdr>
                <w:top w:val="none" w:sz="0" w:space="0" w:color="auto"/>
                <w:left w:val="none" w:sz="0" w:space="0" w:color="auto"/>
                <w:bottom w:val="none" w:sz="0" w:space="0" w:color="auto"/>
                <w:right w:val="none" w:sz="0" w:space="0" w:color="auto"/>
              </w:divBdr>
              <w:divsChild>
                <w:div w:id="193615598">
                  <w:marLeft w:val="0"/>
                  <w:marRight w:val="0"/>
                  <w:marTop w:val="0"/>
                  <w:marBottom w:val="0"/>
                  <w:divBdr>
                    <w:top w:val="none" w:sz="0" w:space="0" w:color="auto"/>
                    <w:left w:val="none" w:sz="0" w:space="0" w:color="auto"/>
                    <w:bottom w:val="none" w:sz="0" w:space="0" w:color="auto"/>
                    <w:right w:val="none" w:sz="0" w:space="0" w:color="auto"/>
                  </w:divBdr>
                </w:div>
              </w:divsChild>
            </w:div>
            <w:div w:id="797139922">
              <w:marLeft w:val="0"/>
              <w:marRight w:val="0"/>
              <w:marTop w:val="0"/>
              <w:marBottom w:val="0"/>
              <w:divBdr>
                <w:top w:val="none" w:sz="0" w:space="0" w:color="auto"/>
                <w:left w:val="none" w:sz="0" w:space="0" w:color="auto"/>
                <w:bottom w:val="none" w:sz="0" w:space="0" w:color="auto"/>
                <w:right w:val="none" w:sz="0" w:space="0" w:color="auto"/>
              </w:divBdr>
            </w:div>
          </w:divsChild>
        </w:div>
        <w:div w:id="366763050">
          <w:marLeft w:val="0"/>
          <w:marRight w:val="0"/>
          <w:marTop w:val="240"/>
          <w:marBottom w:val="240"/>
          <w:divBdr>
            <w:top w:val="none" w:sz="0" w:space="0" w:color="auto"/>
            <w:left w:val="none" w:sz="0" w:space="0" w:color="auto"/>
            <w:bottom w:val="none" w:sz="0" w:space="0" w:color="auto"/>
            <w:right w:val="none" w:sz="0" w:space="0" w:color="auto"/>
          </w:divBdr>
          <w:divsChild>
            <w:div w:id="577443205">
              <w:marLeft w:val="0"/>
              <w:marRight w:val="0"/>
              <w:marTop w:val="0"/>
              <w:marBottom w:val="0"/>
              <w:divBdr>
                <w:top w:val="none" w:sz="0" w:space="0" w:color="auto"/>
                <w:left w:val="none" w:sz="0" w:space="0" w:color="auto"/>
                <w:bottom w:val="none" w:sz="0" w:space="0" w:color="auto"/>
                <w:right w:val="none" w:sz="0" w:space="0" w:color="auto"/>
              </w:divBdr>
            </w:div>
          </w:divsChild>
        </w:div>
        <w:div w:id="366764250">
          <w:marLeft w:val="0"/>
          <w:marRight w:val="0"/>
          <w:marTop w:val="240"/>
          <w:marBottom w:val="240"/>
          <w:divBdr>
            <w:top w:val="none" w:sz="0" w:space="0" w:color="auto"/>
            <w:left w:val="none" w:sz="0" w:space="0" w:color="auto"/>
            <w:bottom w:val="none" w:sz="0" w:space="0" w:color="auto"/>
            <w:right w:val="none" w:sz="0" w:space="0" w:color="auto"/>
          </w:divBdr>
        </w:div>
        <w:div w:id="366830460">
          <w:marLeft w:val="0"/>
          <w:marRight w:val="0"/>
          <w:marTop w:val="354"/>
          <w:marBottom w:val="354"/>
          <w:divBdr>
            <w:top w:val="none" w:sz="0" w:space="0" w:color="auto"/>
            <w:left w:val="none" w:sz="0" w:space="0" w:color="auto"/>
            <w:bottom w:val="none" w:sz="0" w:space="0" w:color="auto"/>
            <w:right w:val="none" w:sz="0" w:space="0" w:color="auto"/>
          </w:divBdr>
        </w:div>
        <w:div w:id="366835088">
          <w:marLeft w:val="0"/>
          <w:marRight w:val="0"/>
          <w:marTop w:val="0"/>
          <w:marBottom w:val="0"/>
          <w:divBdr>
            <w:top w:val="none" w:sz="0" w:space="0" w:color="auto"/>
            <w:left w:val="none" w:sz="0" w:space="0" w:color="auto"/>
            <w:bottom w:val="single" w:sz="6" w:space="15" w:color="B8B9BA"/>
            <w:right w:val="none" w:sz="0" w:space="0" w:color="auto"/>
          </w:divBdr>
          <w:divsChild>
            <w:div w:id="330957659">
              <w:marLeft w:val="0"/>
              <w:marRight w:val="0"/>
              <w:marTop w:val="225"/>
              <w:marBottom w:val="0"/>
              <w:divBdr>
                <w:top w:val="none" w:sz="0" w:space="0" w:color="auto"/>
                <w:left w:val="none" w:sz="0" w:space="0" w:color="auto"/>
                <w:bottom w:val="none" w:sz="0" w:space="0" w:color="auto"/>
                <w:right w:val="none" w:sz="0" w:space="0" w:color="auto"/>
              </w:divBdr>
              <w:divsChild>
                <w:div w:id="97261330">
                  <w:marLeft w:val="0"/>
                  <w:marRight w:val="0"/>
                  <w:marTop w:val="0"/>
                  <w:marBottom w:val="0"/>
                  <w:divBdr>
                    <w:top w:val="none" w:sz="0" w:space="0" w:color="auto"/>
                    <w:left w:val="none" w:sz="0" w:space="0" w:color="auto"/>
                    <w:bottom w:val="none" w:sz="0" w:space="0" w:color="auto"/>
                    <w:right w:val="none" w:sz="0" w:space="0" w:color="auto"/>
                  </w:divBdr>
                </w:div>
              </w:divsChild>
            </w:div>
            <w:div w:id="952399464">
              <w:marLeft w:val="0"/>
              <w:marRight w:val="0"/>
              <w:marTop w:val="300"/>
              <w:marBottom w:val="0"/>
              <w:divBdr>
                <w:top w:val="none" w:sz="0" w:space="0" w:color="auto"/>
                <w:left w:val="none" w:sz="0" w:space="0" w:color="auto"/>
                <w:bottom w:val="none" w:sz="0" w:space="0" w:color="auto"/>
                <w:right w:val="none" w:sz="0" w:space="0" w:color="auto"/>
              </w:divBdr>
            </w:div>
          </w:divsChild>
        </w:div>
        <w:div w:id="366836353">
          <w:marLeft w:val="0"/>
          <w:marRight w:val="0"/>
          <w:marTop w:val="0"/>
          <w:marBottom w:val="0"/>
          <w:divBdr>
            <w:top w:val="none" w:sz="0" w:space="0" w:color="auto"/>
            <w:left w:val="none" w:sz="0" w:space="0" w:color="auto"/>
            <w:bottom w:val="none" w:sz="0" w:space="0" w:color="auto"/>
            <w:right w:val="none" w:sz="0" w:space="0" w:color="auto"/>
          </w:divBdr>
        </w:div>
        <w:div w:id="366874794">
          <w:marLeft w:val="0"/>
          <w:marRight w:val="0"/>
          <w:marTop w:val="0"/>
          <w:marBottom w:val="0"/>
          <w:divBdr>
            <w:top w:val="none" w:sz="0" w:space="0" w:color="auto"/>
            <w:left w:val="none" w:sz="0" w:space="0" w:color="auto"/>
            <w:bottom w:val="none" w:sz="0" w:space="0" w:color="auto"/>
            <w:right w:val="none" w:sz="0" w:space="0" w:color="auto"/>
          </w:divBdr>
          <w:divsChild>
            <w:div w:id="68044218">
              <w:marLeft w:val="0"/>
              <w:marRight w:val="135"/>
              <w:marTop w:val="0"/>
              <w:marBottom w:val="0"/>
              <w:divBdr>
                <w:top w:val="none" w:sz="0" w:space="0" w:color="auto"/>
                <w:left w:val="none" w:sz="0" w:space="0" w:color="auto"/>
                <w:bottom w:val="none" w:sz="0" w:space="0" w:color="auto"/>
                <w:right w:val="none" w:sz="0" w:space="0" w:color="auto"/>
              </w:divBdr>
            </w:div>
            <w:div w:id="191189792">
              <w:marLeft w:val="-135"/>
              <w:marRight w:val="0"/>
              <w:marTop w:val="0"/>
              <w:marBottom w:val="0"/>
              <w:divBdr>
                <w:top w:val="none" w:sz="0" w:space="0" w:color="auto"/>
                <w:left w:val="none" w:sz="0" w:space="0" w:color="auto"/>
                <w:bottom w:val="none" w:sz="0" w:space="0" w:color="auto"/>
                <w:right w:val="none" w:sz="0" w:space="0" w:color="auto"/>
              </w:divBdr>
            </w:div>
          </w:divsChild>
        </w:div>
        <w:div w:id="366875107">
          <w:marLeft w:val="0"/>
          <w:marRight w:val="0"/>
          <w:marTop w:val="0"/>
          <w:marBottom w:val="0"/>
          <w:divBdr>
            <w:top w:val="none" w:sz="0" w:space="0" w:color="auto"/>
            <w:left w:val="none" w:sz="0" w:space="0" w:color="auto"/>
            <w:bottom w:val="none" w:sz="0" w:space="0" w:color="auto"/>
            <w:right w:val="none" w:sz="0" w:space="0" w:color="auto"/>
          </w:divBdr>
        </w:div>
        <w:div w:id="366876533">
          <w:marLeft w:val="0"/>
          <w:marRight w:val="0"/>
          <w:marTop w:val="0"/>
          <w:marBottom w:val="0"/>
          <w:divBdr>
            <w:top w:val="none" w:sz="0" w:space="0" w:color="auto"/>
            <w:left w:val="none" w:sz="0" w:space="0" w:color="auto"/>
            <w:bottom w:val="none" w:sz="0" w:space="0" w:color="auto"/>
            <w:right w:val="none" w:sz="0" w:space="0" w:color="auto"/>
          </w:divBdr>
        </w:div>
        <w:div w:id="366877655">
          <w:marLeft w:val="0"/>
          <w:marRight w:val="0"/>
          <w:marTop w:val="0"/>
          <w:marBottom w:val="0"/>
          <w:divBdr>
            <w:top w:val="none" w:sz="0" w:space="0" w:color="auto"/>
            <w:left w:val="none" w:sz="0" w:space="0" w:color="auto"/>
            <w:bottom w:val="none" w:sz="0" w:space="0" w:color="auto"/>
            <w:right w:val="none" w:sz="0" w:space="0" w:color="auto"/>
          </w:divBdr>
          <w:divsChild>
            <w:div w:id="861018548">
              <w:marLeft w:val="0"/>
              <w:marRight w:val="0"/>
              <w:marTop w:val="0"/>
              <w:marBottom w:val="0"/>
              <w:divBdr>
                <w:top w:val="none" w:sz="0" w:space="0" w:color="auto"/>
                <w:left w:val="none" w:sz="0" w:space="0" w:color="auto"/>
                <w:bottom w:val="none" w:sz="0" w:space="0" w:color="auto"/>
                <w:right w:val="none" w:sz="0" w:space="0" w:color="auto"/>
              </w:divBdr>
            </w:div>
          </w:divsChild>
        </w:div>
        <w:div w:id="366878364">
          <w:marLeft w:val="0"/>
          <w:marRight w:val="0"/>
          <w:marTop w:val="300"/>
          <w:marBottom w:val="600"/>
          <w:divBdr>
            <w:top w:val="single" w:sz="6" w:space="30" w:color="EB5D0B"/>
            <w:left w:val="none" w:sz="0" w:space="0" w:color="auto"/>
            <w:bottom w:val="single" w:sz="6" w:space="30" w:color="EB5D0B"/>
            <w:right w:val="none" w:sz="0" w:space="0" w:color="auto"/>
          </w:divBdr>
        </w:div>
        <w:div w:id="366948224">
          <w:marLeft w:val="0"/>
          <w:marRight w:val="0"/>
          <w:marTop w:val="0"/>
          <w:marBottom w:val="0"/>
          <w:divBdr>
            <w:top w:val="none" w:sz="0" w:space="0" w:color="auto"/>
            <w:left w:val="none" w:sz="0" w:space="0" w:color="auto"/>
            <w:bottom w:val="none" w:sz="0" w:space="0" w:color="auto"/>
            <w:right w:val="none" w:sz="0" w:space="0" w:color="auto"/>
          </w:divBdr>
          <w:divsChild>
            <w:div w:id="239563795">
              <w:marLeft w:val="0"/>
              <w:marRight w:val="0"/>
              <w:marTop w:val="0"/>
              <w:marBottom w:val="0"/>
              <w:divBdr>
                <w:top w:val="none" w:sz="0" w:space="0" w:color="auto"/>
                <w:left w:val="none" w:sz="0" w:space="0" w:color="auto"/>
                <w:bottom w:val="none" w:sz="0" w:space="0" w:color="auto"/>
                <w:right w:val="none" w:sz="0" w:space="0" w:color="auto"/>
              </w:divBdr>
            </w:div>
          </w:divsChild>
        </w:div>
        <w:div w:id="366955084">
          <w:marLeft w:val="0"/>
          <w:marRight w:val="0"/>
          <w:marTop w:val="0"/>
          <w:marBottom w:val="0"/>
          <w:divBdr>
            <w:top w:val="none" w:sz="0" w:space="0" w:color="auto"/>
            <w:left w:val="none" w:sz="0" w:space="0" w:color="auto"/>
            <w:bottom w:val="none" w:sz="0" w:space="0" w:color="auto"/>
            <w:right w:val="none" w:sz="0" w:space="0" w:color="auto"/>
          </w:divBdr>
          <w:divsChild>
            <w:div w:id="759528867">
              <w:marLeft w:val="0"/>
              <w:marRight w:val="0"/>
              <w:marTop w:val="0"/>
              <w:marBottom w:val="0"/>
              <w:divBdr>
                <w:top w:val="none" w:sz="0" w:space="0" w:color="auto"/>
                <w:left w:val="none" w:sz="0" w:space="0" w:color="auto"/>
                <w:bottom w:val="none" w:sz="0" w:space="0" w:color="auto"/>
                <w:right w:val="none" w:sz="0" w:space="0" w:color="auto"/>
              </w:divBdr>
            </w:div>
          </w:divsChild>
        </w:div>
        <w:div w:id="367027583">
          <w:marLeft w:val="0"/>
          <w:marRight w:val="0"/>
          <w:marTop w:val="0"/>
          <w:marBottom w:val="0"/>
          <w:divBdr>
            <w:top w:val="none" w:sz="0" w:space="0" w:color="auto"/>
            <w:left w:val="none" w:sz="0" w:space="0" w:color="auto"/>
            <w:bottom w:val="none" w:sz="0" w:space="0" w:color="auto"/>
            <w:right w:val="none" w:sz="0" w:space="0" w:color="auto"/>
          </w:divBdr>
        </w:div>
        <w:div w:id="367028179">
          <w:marLeft w:val="0"/>
          <w:marRight w:val="0"/>
          <w:marTop w:val="0"/>
          <w:marBottom w:val="0"/>
          <w:divBdr>
            <w:top w:val="none" w:sz="0" w:space="0" w:color="auto"/>
            <w:left w:val="none" w:sz="0" w:space="0" w:color="auto"/>
            <w:bottom w:val="none" w:sz="0" w:space="0" w:color="auto"/>
            <w:right w:val="none" w:sz="0" w:space="0" w:color="auto"/>
          </w:divBdr>
          <w:divsChild>
            <w:div w:id="207255588">
              <w:marLeft w:val="0"/>
              <w:marRight w:val="0"/>
              <w:marTop w:val="0"/>
              <w:marBottom w:val="0"/>
              <w:divBdr>
                <w:top w:val="none" w:sz="0" w:space="0" w:color="auto"/>
                <w:left w:val="none" w:sz="0" w:space="0" w:color="auto"/>
                <w:bottom w:val="none" w:sz="0" w:space="0" w:color="auto"/>
                <w:right w:val="none" w:sz="0" w:space="0" w:color="auto"/>
              </w:divBdr>
              <w:divsChild>
                <w:div w:id="397507">
                  <w:marLeft w:val="0"/>
                  <w:marRight w:val="0"/>
                  <w:marTop w:val="0"/>
                  <w:marBottom w:val="0"/>
                  <w:divBdr>
                    <w:top w:val="none" w:sz="0" w:space="0" w:color="auto"/>
                    <w:left w:val="none" w:sz="0" w:space="0" w:color="auto"/>
                    <w:bottom w:val="none" w:sz="0" w:space="0" w:color="auto"/>
                    <w:right w:val="none" w:sz="0" w:space="0" w:color="auto"/>
                  </w:divBdr>
                  <w:divsChild>
                    <w:div w:id="75297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028653">
          <w:marLeft w:val="0"/>
          <w:marRight w:val="0"/>
          <w:marTop w:val="300"/>
          <w:marBottom w:val="600"/>
          <w:divBdr>
            <w:top w:val="single" w:sz="6" w:space="30" w:color="EB5D0B"/>
            <w:left w:val="none" w:sz="0" w:space="0" w:color="auto"/>
            <w:bottom w:val="single" w:sz="6" w:space="30" w:color="EB5D0B"/>
            <w:right w:val="none" w:sz="0" w:space="0" w:color="auto"/>
          </w:divBdr>
        </w:div>
        <w:div w:id="367068675">
          <w:marLeft w:val="0"/>
          <w:marRight w:val="0"/>
          <w:marTop w:val="378"/>
          <w:marBottom w:val="378"/>
          <w:divBdr>
            <w:top w:val="none" w:sz="0" w:space="0" w:color="auto"/>
            <w:left w:val="none" w:sz="0" w:space="0" w:color="auto"/>
            <w:bottom w:val="none" w:sz="0" w:space="0" w:color="auto"/>
            <w:right w:val="none" w:sz="0" w:space="0" w:color="auto"/>
          </w:divBdr>
        </w:div>
        <w:div w:id="367217481">
          <w:marLeft w:val="0"/>
          <w:marRight w:val="0"/>
          <w:marTop w:val="0"/>
          <w:marBottom w:val="0"/>
          <w:divBdr>
            <w:top w:val="none" w:sz="0" w:space="0" w:color="auto"/>
            <w:left w:val="none" w:sz="0" w:space="0" w:color="auto"/>
            <w:bottom w:val="none" w:sz="0" w:space="0" w:color="auto"/>
            <w:right w:val="none" w:sz="0" w:space="0" w:color="auto"/>
          </w:divBdr>
        </w:div>
        <w:div w:id="367296240">
          <w:marLeft w:val="0"/>
          <w:marRight w:val="0"/>
          <w:marTop w:val="0"/>
          <w:marBottom w:val="0"/>
          <w:divBdr>
            <w:top w:val="none" w:sz="0" w:space="0" w:color="auto"/>
            <w:left w:val="none" w:sz="0" w:space="0" w:color="auto"/>
            <w:bottom w:val="none" w:sz="0" w:space="0" w:color="auto"/>
            <w:right w:val="none" w:sz="0" w:space="0" w:color="auto"/>
          </w:divBdr>
        </w:div>
        <w:div w:id="367336125">
          <w:marLeft w:val="0"/>
          <w:marRight w:val="0"/>
          <w:marTop w:val="0"/>
          <w:marBottom w:val="0"/>
          <w:divBdr>
            <w:top w:val="none" w:sz="0" w:space="0" w:color="auto"/>
            <w:left w:val="none" w:sz="0" w:space="0" w:color="auto"/>
            <w:bottom w:val="none" w:sz="0" w:space="0" w:color="auto"/>
            <w:right w:val="none" w:sz="0" w:space="0" w:color="auto"/>
          </w:divBdr>
        </w:div>
        <w:div w:id="367340099">
          <w:marLeft w:val="0"/>
          <w:marRight w:val="0"/>
          <w:marTop w:val="0"/>
          <w:marBottom w:val="0"/>
          <w:divBdr>
            <w:top w:val="none" w:sz="0" w:space="0" w:color="auto"/>
            <w:left w:val="none" w:sz="0" w:space="0" w:color="auto"/>
            <w:bottom w:val="none" w:sz="0" w:space="0" w:color="auto"/>
            <w:right w:val="none" w:sz="0" w:space="0" w:color="auto"/>
          </w:divBdr>
        </w:div>
        <w:div w:id="367417143">
          <w:marLeft w:val="0"/>
          <w:marRight w:val="0"/>
          <w:marTop w:val="0"/>
          <w:marBottom w:val="0"/>
          <w:divBdr>
            <w:top w:val="none" w:sz="0" w:space="0" w:color="auto"/>
            <w:left w:val="none" w:sz="0" w:space="0" w:color="auto"/>
            <w:bottom w:val="none" w:sz="0" w:space="0" w:color="auto"/>
            <w:right w:val="none" w:sz="0" w:space="0" w:color="auto"/>
          </w:divBdr>
        </w:div>
        <w:div w:id="367531977">
          <w:marLeft w:val="0"/>
          <w:marRight w:val="0"/>
          <w:marTop w:val="378"/>
          <w:marBottom w:val="378"/>
          <w:divBdr>
            <w:top w:val="none" w:sz="0" w:space="0" w:color="auto"/>
            <w:left w:val="none" w:sz="0" w:space="0" w:color="auto"/>
            <w:bottom w:val="none" w:sz="0" w:space="0" w:color="auto"/>
            <w:right w:val="none" w:sz="0" w:space="0" w:color="auto"/>
          </w:divBdr>
        </w:div>
        <w:div w:id="367533528">
          <w:marLeft w:val="0"/>
          <w:marRight w:val="0"/>
          <w:marTop w:val="0"/>
          <w:marBottom w:val="0"/>
          <w:divBdr>
            <w:top w:val="none" w:sz="0" w:space="0" w:color="auto"/>
            <w:left w:val="none" w:sz="0" w:space="0" w:color="auto"/>
            <w:bottom w:val="none" w:sz="0" w:space="0" w:color="auto"/>
            <w:right w:val="none" w:sz="0" w:space="0" w:color="auto"/>
          </w:divBdr>
        </w:div>
        <w:div w:id="367605549">
          <w:marLeft w:val="0"/>
          <w:marRight w:val="0"/>
          <w:marTop w:val="0"/>
          <w:marBottom w:val="0"/>
          <w:divBdr>
            <w:top w:val="none" w:sz="0" w:space="0" w:color="auto"/>
            <w:left w:val="none" w:sz="0" w:space="0" w:color="auto"/>
            <w:bottom w:val="none" w:sz="0" w:space="0" w:color="auto"/>
            <w:right w:val="none" w:sz="0" w:space="0" w:color="auto"/>
          </w:divBdr>
          <w:divsChild>
            <w:div w:id="172652970">
              <w:marLeft w:val="0"/>
              <w:marRight w:val="0"/>
              <w:marTop w:val="0"/>
              <w:marBottom w:val="0"/>
              <w:divBdr>
                <w:top w:val="none" w:sz="0" w:space="0" w:color="auto"/>
                <w:left w:val="none" w:sz="0" w:space="0" w:color="auto"/>
                <w:bottom w:val="none" w:sz="0" w:space="0" w:color="auto"/>
                <w:right w:val="none" w:sz="0" w:space="0" w:color="auto"/>
              </w:divBdr>
              <w:divsChild>
                <w:div w:id="628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86924">
          <w:marLeft w:val="0"/>
          <w:marRight w:val="0"/>
          <w:marTop w:val="0"/>
          <w:marBottom w:val="0"/>
          <w:divBdr>
            <w:top w:val="none" w:sz="0" w:space="0" w:color="auto"/>
            <w:left w:val="none" w:sz="0" w:space="0" w:color="auto"/>
            <w:bottom w:val="none" w:sz="0" w:space="0" w:color="auto"/>
            <w:right w:val="none" w:sz="0" w:space="0" w:color="auto"/>
          </w:divBdr>
        </w:div>
        <w:div w:id="367687026">
          <w:marLeft w:val="0"/>
          <w:marRight w:val="0"/>
          <w:marTop w:val="225"/>
          <w:marBottom w:val="0"/>
          <w:divBdr>
            <w:top w:val="none" w:sz="0" w:space="0" w:color="auto"/>
            <w:left w:val="none" w:sz="0" w:space="0" w:color="auto"/>
            <w:bottom w:val="none" w:sz="0" w:space="0" w:color="auto"/>
            <w:right w:val="none" w:sz="0" w:space="0" w:color="auto"/>
          </w:divBdr>
        </w:div>
        <w:div w:id="367723418">
          <w:marLeft w:val="0"/>
          <w:marRight w:val="0"/>
          <w:marTop w:val="0"/>
          <w:marBottom w:val="0"/>
          <w:divBdr>
            <w:top w:val="none" w:sz="0" w:space="0" w:color="auto"/>
            <w:left w:val="none" w:sz="0" w:space="0" w:color="auto"/>
            <w:bottom w:val="none" w:sz="0" w:space="0" w:color="auto"/>
            <w:right w:val="none" w:sz="0" w:space="0" w:color="auto"/>
          </w:divBdr>
          <w:divsChild>
            <w:div w:id="120343845">
              <w:marLeft w:val="0"/>
              <w:marRight w:val="0"/>
              <w:marTop w:val="75"/>
              <w:marBottom w:val="0"/>
              <w:divBdr>
                <w:top w:val="none" w:sz="0" w:space="0" w:color="auto"/>
                <w:left w:val="none" w:sz="0" w:space="0" w:color="auto"/>
                <w:bottom w:val="none" w:sz="0" w:space="0" w:color="auto"/>
                <w:right w:val="none" w:sz="0" w:space="0" w:color="auto"/>
              </w:divBdr>
            </w:div>
            <w:div w:id="389108976">
              <w:marLeft w:val="0"/>
              <w:marRight w:val="0"/>
              <w:marTop w:val="75"/>
              <w:marBottom w:val="0"/>
              <w:divBdr>
                <w:top w:val="none" w:sz="0" w:space="0" w:color="auto"/>
                <w:left w:val="none" w:sz="0" w:space="0" w:color="auto"/>
                <w:bottom w:val="none" w:sz="0" w:space="0" w:color="auto"/>
                <w:right w:val="none" w:sz="0" w:space="0" w:color="auto"/>
              </w:divBdr>
            </w:div>
          </w:divsChild>
        </w:div>
        <w:div w:id="367874467">
          <w:marLeft w:val="0"/>
          <w:marRight w:val="0"/>
          <w:marTop w:val="0"/>
          <w:marBottom w:val="0"/>
          <w:divBdr>
            <w:top w:val="none" w:sz="0" w:space="0" w:color="auto"/>
            <w:left w:val="none" w:sz="0" w:space="0" w:color="auto"/>
            <w:bottom w:val="none" w:sz="0" w:space="0" w:color="auto"/>
            <w:right w:val="none" w:sz="0" w:space="0" w:color="auto"/>
          </w:divBdr>
        </w:div>
        <w:div w:id="367920807">
          <w:marLeft w:val="0"/>
          <w:marRight w:val="0"/>
          <w:marTop w:val="0"/>
          <w:marBottom w:val="0"/>
          <w:divBdr>
            <w:top w:val="none" w:sz="0" w:space="0" w:color="auto"/>
            <w:left w:val="none" w:sz="0" w:space="0" w:color="auto"/>
            <w:bottom w:val="none" w:sz="0" w:space="0" w:color="auto"/>
            <w:right w:val="none" w:sz="0" w:space="0" w:color="auto"/>
          </w:divBdr>
        </w:div>
        <w:div w:id="367951087">
          <w:marLeft w:val="0"/>
          <w:marRight w:val="0"/>
          <w:marTop w:val="0"/>
          <w:marBottom w:val="0"/>
          <w:divBdr>
            <w:top w:val="none" w:sz="0" w:space="0" w:color="auto"/>
            <w:left w:val="none" w:sz="0" w:space="0" w:color="auto"/>
            <w:bottom w:val="none" w:sz="0" w:space="0" w:color="auto"/>
            <w:right w:val="none" w:sz="0" w:space="0" w:color="auto"/>
          </w:divBdr>
          <w:divsChild>
            <w:div w:id="199980831">
              <w:marLeft w:val="0"/>
              <w:marRight w:val="0"/>
              <w:marTop w:val="0"/>
              <w:marBottom w:val="0"/>
              <w:divBdr>
                <w:top w:val="none" w:sz="0" w:space="0" w:color="auto"/>
                <w:left w:val="none" w:sz="0" w:space="0" w:color="auto"/>
                <w:bottom w:val="none" w:sz="0" w:space="0" w:color="auto"/>
                <w:right w:val="none" w:sz="0" w:space="0" w:color="auto"/>
              </w:divBdr>
              <w:divsChild>
                <w:div w:id="137959336">
                  <w:marLeft w:val="0"/>
                  <w:marRight w:val="0"/>
                  <w:marTop w:val="0"/>
                  <w:marBottom w:val="0"/>
                  <w:divBdr>
                    <w:top w:val="none" w:sz="0" w:space="0" w:color="auto"/>
                    <w:left w:val="none" w:sz="0" w:space="0" w:color="auto"/>
                    <w:bottom w:val="none" w:sz="0" w:space="0" w:color="auto"/>
                    <w:right w:val="none" w:sz="0" w:space="0" w:color="auto"/>
                  </w:divBdr>
                  <w:divsChild>
                    <w:div w:id="105396797">
                      <w:marLeft w:val="0"/>
                      <w:marRight w:val="0"/>
                      <w:marTop w:val="103"/>
                      <w:marBottom w:val="247"/>
                      <w:divBdr>
                        <w:top w:val="none" w:sz="0" w:space="0" w:color="auto"/>
                        <w:left w:val="none" w:sz="0" w:space="0" w:color="auto"/>
                        <w:bottom w:val="none" w:sz="0" w:space="0" w:color="auto"/>
                        <w:right w:val="none" w:sz="0" w:space="0" w:color="auto"/>
                      </w:divBdr>
                      <w:divsChild>
                        <w:div w:id="472216030">
                          <w:marLeft w:val="0"/>
                          <w:marRight w:val="0"/>
                          <w:marTop w:val="0"/>
                          <w:marBottom w:val="0"/>
                          <w:divBdr>
                            <w:top w:val="none" w:sz="0" w:space="0" w:color="auto"/>
                            <w:left w:val="none" w:sz="0" w:space="0" w:color="auto"/>
                            <w:bottom w:val="none" w:sz="0" w:space="0" w:color="auto"/>
                            <w:right w:val="none" w:sz="0" w:space="0" w:color="auto"/>
                          </w:divBdr>
                        </w:div>
                      </w:divsChild>
                    </w:div>
                    <w:div w:id="640496926">
                      <w:marLeft w:val="0"/>
                      <w:marRight w:val="0"/>
                      <w:marTop w:val="0"/>
                      <w:marBottom w:val="247"/>
                      <w:divBdr>
                        <w:top w:val="none" w:sz="0" w:space="0" w:color="auto"/>
                        <w:left w:val="none" w:sz="0" w:space="0" w:color="auto"/>
                        <w:bottom w:val="none" w:sz="0" w:space="0" w:color="auto"/>
                        <w:right w:val="none" w:sz="0" w:space="0" w:color="auto"/>
                      </w:divBdr>
                    </w:div>
                  </w:divsChild>
                </w:div>
              </w:divsChild>
            </w:div>
          </w:divsChild>
        </w:div>
        <w:div w:id="368142879">
          <w:marLeft w:val="0"/>
          <w:marRight w:val="0"/>
          <w:marTop w:val="0"/>
          <w:marBottom w:val="0"/>
          <w:divBdr>
            <w:top w:val="none" w:sz="0" w:space="0" w:color="auto"/>
            <w:left w:val="none" w:sz="0" w:space="0" w:color="auto"/>
            <w:bottom w:val="none" w:sz="0" w:space="0" w:color="auto"/>
            <w:right w:val="none" w:sz="0" w:space="0" w:color="auto"/>
          </w:divBdr>
        </w:div>
        <w:div w:id="368147289">
          <w:marLeft w:val="0"/>
          <w:marRight w:val="0"/>
          <w:marTop w:val="0"/>
          <w:marBottom w:val="0"/>
          <w:divBdr>
            <w:top w:val="none" w:sz="0" w:space="0" w:color="auto"/>
            <w:left w:val="none" w:sz="0" w:space="0" w:color="auto"/>
            <w:bottom w:val="none" w:sz="0" w:space="0" w:color="auto"/>
            <w:right w:val="none" w:sz="0" w:space="0" w:color="auto"/>
          </w:divBdr>
        </w:div>
        <w:div w:id="368259498">
          <w:marLeft w:val="0"/>
          <w:marRight w:val="0"/>
          <w:marTop w:val="0"/>
          <w:marBottom w:val="0"/>
          <w:divBdr>
            <w:top w:val="none" w:sz="0" w:space="0" w:color="auto"/>
            <w:left w:val="none" w:sz="0" w:space="0" w:color="auto"/>
            <w:bottom w:val="none" w:sz="0" w:space="0" w:color="auto"/>
            <w:right w:val="none" w:sz="0" w:space="0" w:color="auto"/>
          </w:divBdr>
        </w:div>
        <w:div w:id="368266021">
          <w:marLeft w:val="0"/>
          <w:marRight w:val="0"/>
          <w:marTop w:val="0"/>
          <w:marBottom w:val="300"/>
          <w:divBdr>
            <w:top w:val="none" w:sz="0" w:space="0" w:color="auto"/>
            <w:left w:val="none" w:sz="0" w:space="0" w:color="auto"/>
            <w:bottom w:val="none" w:sz="0" w:space="0" w:color="auto"/>
            <w:right w:val="none" w:sz="0" w:space="0" w:color="auto"/>
          </w:divBdr>
        </w:div>
        <w:div w:id="368339867">
          <w:marLeft w:val="0"/>
          <w:marRight w:val="240"/>
          <w:marTop w:val="180"/>
          <w:marBottom w:val="0"/>
          <w:divBdr>
            <w:top w:val="none" w:sz="0" w:space="0" w:color="auto"/>
            <w:left w:val="none" w:sz="0" w:space="0" w:color="auto"/>
            <w:bottom w:val="none" w:sz="0" w:space="0" w:color="auto"/>
            <w:right w:val="none" w:sz="0" w:space="0" w:color="auto"/>
          </w:divBdr>
        </w:div>
        <w:div w:id="368383057">
          <w:marLeft w:val="0"/>
          <w:marRight w:val="0"/>
          <w:marTop w:val="0"/>
          <w:marBottom w:val="247"/>
          <w:divBdr>
            <w:top w:val="none" w:sz="0" w:space="0" w:color="auto"/>
            <w:left w:val="none" w:sz="0" w:space="0" w:color="auto"/>
            <w:bottom w:val="none" w:sz="0" w:space="0" w:color="auto"/>
            <w:right w:val="none" w:sz="0" w:space="0" w:color="auto"/>
          </w:divBdr>
        </w:div>
        <w:div w:id="368410326">
          <w:marLeft w:val="0"/>
          <w:marRight w:val="0"/>
          <w:marTop w:val="0"/>
          <w:marBottom w:val="0"/>
          <w:divBdr>
            <w:top w:val="none" w:sz="0" w:space="0" w:color="auto"/>
            <w:left w:val="none" w:sz="0" w:space="0" w:color="auto"/>
            <w:bottom w:val="none" w:sz="0" w:space="0" w:color="auto"/>
            <w:right w:val="none" w:sz="0" w:space="0" w:color="auto"/>
          </w:divBdr>
          <w:divsChild>
            <w:div w:id="525290181">
              <w:marLeft w:val="0"/>
              <w:marRight w:val="0"/>
              <w:marTop w:val="0"/>
              <w:marBottom w:val="0"/>
              <w:divBdr>
                <w:top w:val="none" w:sz="0" w:space="0" w:color="auto"/>
                <w:left w:val="none" w:sz="0" w:space="0" w:color="auto"/>
                <w:bottom w:val="none" w:sz="0" w:space="0" w:color="auto"/>
                <w:right w:val="none" w:sz="0" w:space="0" w:color="auto"/>
              </w:divBdr>
              <w:divsChild>
                <w:div w:id="14962551">
                  <w:marLeft w:val="0"/>
                  <w:marRight w:val="0"/>
                  <w:marTop w:val="0"/>
                  <w:marBottom w:val="0"/>
                  <w:divBdr>
                    <w:top w:val="none" w:sz="0" w:space="0" w:color="auto"/>
                    <w:left w:val="none" w:sz="0" w:space="0" w:color="auto"/>
                    <w:bottom w:val="none" w:sz="0" w:space="0" w:color="auto"/>
                    <w:right w:val="none" w:sz="0" w:space="0" w:color="auto"/>
                  </w:divBdr>
                  <w:divsChild>
                    <w:div w:id="55104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527227">
          <w:marLeft w:val="0"/>
          <w:marRight w:val="0"/>
          <w:marTop w:val="0"/>
          <w:marBottom w:val="0"/>
          <w:divBdr>
            <w:top w:val="none" w:sz="0" w:space="0" w:color="auto"/>
            <w:left w:val="none" w:sz="0" w:space="0" w:color="auto"/>
            <w:bottom w:val="none" w:sz="0" w:space="0" w:color="auto"/>
            <w:right w:val="none" w:sz="0" w:space="0" w:color="auto"/>
          </w:divBdr>
        </w:div>
        <w:div w:id="368530450">
          <w:marLeft w:val="0"/>
          <w:marRight w:val="0"/>
          <w:marTop w:val="0"/>
          <w:marBottom w:val="0"/>
          <w:divBdr>
            <w:top w:val="none" w:sz="0" w:space="0" w:color="auto"/>
            <w:left w:val="none" w:sz="0" w:space="0" w:color="auto"/>
            <w:bottom w:val="none" w:sz="0" w:space="0" w:color="auto"/>
            <w:right w:val="none" w:sz="0" w:space="0" w:color="auto"/>
          </w:divBdr>
        </w:div>
        <w:div w:id="368838959">
          <w:marLeft w:val="0"/>
          <w:marRight w:val="0"/>
          <w:marTop w:val="0"/>
          <w:marBottom w:val="0"/>
          <w:divBdr>
            <w:top w:val="none" w:sz="0" w:space="0" w:color="auto"/>
            <w:left w:val="none" w:sz="0" w:space="0" w:color="auto"/>
            <w:bottom w:val="none" w:sz="0" w:space="0" w:color="auto"/>
            <w:right w:val="none" w:sz="0" w:space="0" w:color="auto"/>
          </w:divBdr>
        </w:div>
        <w:div w:id="368996009">
          <w:marLeft w:val="-135"/>
          <w:marRight w:val="0"/>
          <w:marTop w:val="0"/>
          <w:marBottom w:val="0"/>
          <w:divBdr>
            <w:top w:val="none" w:sz="0" w:space="0" w:color="auto"/>
            <w:left w:val="none" w:sz="0" w:space="0" w:color="auto"/>
            <w:bottom w:val="none" w:sz="0" w:space="0" w:color="auto"/>
            <w:right w:val="none" w:sz="0" w:space="0" w:color="auto"/>
          </w:divBdr>
        </w:div>
        <w:div w:id="369038170">
          <w:marLeft w:val="0"/>
          <w:marRight w:val="0"/>
          <w:marTop w:val="0"/>
          <w:marBottom w:val="0"/>
          <w:divBdr>
            <w:top w:val="none" w:sz="0" w:space="0" w:color="auto"/>
            <w:left w:val="none" w:sz="0" w:space="0" w:color="auto"/>
            <w:bottom w:val="none" w:sz="0" w:space="0" w:color="auto"/>
            <w:right w:val="none" w:sz="0" w:space="0" w:color="auto"/>
          </w:divBdr>
          <w:divsChild>
            <w:div w:id="52706392">
              <w:marLeft w:val="0"/>
              <w:marRight w:val="0"/>
              <w:marTop w:val="0"/>
              <w:marBottom w:val="0"/>
              <w:divBdr>
                <w:top w:val="none" w:sz="0" w:space="0" w:color="auto"/>
                <w:left w:val="none" w:sz="0" w:space="0" w:color="auto"/>
                <w:bottom w:val="none" w:sz="0" w:space="0" w:color="auto"/>
                <w:right w:val="none" w:sz="0" w:space="0" w:color="auto"/>
              </w:divBdr>
            </w:div>
          </w:divsChild>
        </w:div>
        <w:div w:id="369038191">
          <w:marLeft w:val="0"/>
          <w:marRight w:val="0"/>
          <w:marTop w:val="0"/>
          <w:marBottom w:val="0"/>
          <w:divBdr>
            <w:top w:val="none" w:sz="0" w:space="0" w:color="auto"/>
            <w:left w:val="none" w:sz="0" w:space="0" w:color="auto"/>
            <w:bottom w:val="none" w:sz="0" w:space="0" w:color="auto"/>
            <w:right w:val="none" w:sz="0" w:space="0" w:color="auto"/>
          </w:divBdr>
        </w:div>
        <w:div w:id="369039140">
          <w:marLeft w:val="0"/>
          <w:marRight w:val="0"/>
          <w:marTop w:val="0"/>
          <w:marBottom w:val="0"/>
          <w:divBdr>
            <w:top w:val="none" w:sz="0" w:space="0" w:color="auto"/>
            <w:left w:val="none" w:sz="0" w:space="0" w:color="auto"/>
            <w:bottom w:val="none" w:sz="0" w:space="0" w:color="auto"/>
            <w:right w:val="none" w:sz="0" w:space="0" w:color="auto"/>
          </w:divBdr>
        </w:div>
        <w:div w:id="369184739">
          <w:marLeft w:val="0"/>
          <w:marRight w:val="0"/>
          <w:marTop w:val="0"/>
          <w:marBottom w:val="0"/>
          <w:divBdr>
            <w:top w:val="none" w:sz="0" w:space="0" w:color="auto"/>
            <w:left w:val="none" w:sz="0" w:space="0" w:color="auto"/>
            <w:bottom w:val="none" w:sz="0" w:space="0" w:color="auto"/>
            <w:right w:val="none" w:sz="0" w:space="0" w:color="auto"/>
          </w:divBdr>
        </w:div>
        <w:div w:id="369454244">
          <w:marLeft w:val="0"/>
          <w:marRight w:val="0"/>
          <w:marTop w:val="0"/>
          <w:marBottom w:val="0"/>
          <w:divBdr>
            <w:top w:val="none" w:sz="0" w:space="0" w:color="auto"/>
            <w:left w:val="none" w:sz="0" w:space="0" w:color="auto"/>
            <w:bottom w:val="none" w:sz="0" w:space="0" w:color="auto"/>
            <w:right w:val="none" w:sz="0" w:space="0" w:color="auto"/>
          </w:divBdr>
        </w:div>
        <w:div w:id="369455578">
          <w:marLeft w:val="0"/>
          <w:marRight w:val="0"/>
          <w:marTop w:val="0"/>
          <w:marBottom w:val="0"/>
          <w:divBdr>
            <w:top w:val="none" w:sz="0" w:space="0" w:color="auto"/>
            <w:left w:val="none" w:sz="0" w:space="0" w:color="auto"/>
            <w:bottom w:val="none" w:sz="0" w:space="0" w:color="auto"/>
            <w:right w:val="none" w:sz="0" w:space="0" w:color="auto"/>
          </w:divBdr>
        </w:div>
        <w:div w:id="369501778">
          <w:marLeft w:val="0"/>
          <w:marRight w:val="0"/>
          <w:marTop w:val="0"/>
          <w:marBottom w:val="0"/>
          <w:divBdr>
            <w:top w:val="none" w:sz="0" w:space="0" w:color="auto"/>
            <w:left w:val="none" w:sz="0" w:space="0" w:color="auto"/>
            <w:bottom w:val="none" w:sz="0" w:space="0" w:color="auto"/>
            <w:right w:val="none" w:sz="0" w:space="0" w:color="auto"/>
          </w:divBdr>
        </w:div>
        <w:div w:id="369570344">
          <w:marLeft w:val="0"/>
          <w:marRight w:val="0"/>
          <w:marTop w:val="600"/>
          <w:marBottom w:val="600"/>
          <w:divBdr>
            <w:top w:val="none" w:sz="0" w:space="0" w:color="auto"/>
            <w:left w:val="none" w:sz="0" w:space="0" w:color="auto"/>
            <w:bottom w:val="none" w:sz="0" w:space="0" w:color="auto"/>
            <w:right w:val="none" w:sz="0" w:space="0" w:color="auto"/>
          </w:divBdr>
          <w:divsChild>
            <w:div w:id="55399081">
              <w:marLeft w:val="0"/>
              <w:marRight w:val="0"/>
              <w:marTop w:val="300"/>
              <w:marBottom w:val="300"/>
              <w:divBdr>
                <w:top w:val="none" w:sz="0" w:space="0" w:color="auto"/>
                <w:left w:val="none" w:sz="0" w:space="0" w:color="auto"/>
                <w:bottom w:val="none" w:sz="0" w:space="0" w:color="auto"/>
                <w:right w:val="none" w:sz="0" w:space="0" w:color="auto"/>
              </w:divBdr>
            </w:div>
            <w:div w:id="189337076">
              <w:marLeft w:val="0"/>
              <w:marRight w:val="0"/>
              <w:marTop w:val="240"/>
              <w:marBottom w:val="240"/>
              <w:divBdr>
                <w:top w:val="none" w:sz="0" w:space="0" w:color="auto"/>
                <w:left w:val="none" w:sz="0" w:space="0" w:color="auto"/>
                <w:bottom w:val="none" w:sz="0" w:space="0" w:color="auto"/>
                <w:right w:val="none" w:sz="0" w:space="0" w:color="auto"/>
              </w:divBdr>
            </w:div>
            <w:div w:id="606619283">
              <w:marLeft w:val="0"/>
              <w:marRight w:val="0"/>
              <w:marTop w:val="240"/>
              <w:marBottom w:val="240"/>
              <w:divBdr>
                <w:top w:val="none" w:sz="0" w:space="0" w:color="auto"/>
                <w:left w:val="none" w:sz="0" w:space="0" w:color="auto"/>
                <w:bottom w:val="none" w:sz="0" w:space="0" w:color="auto"/>
                <w:right w:val="none" w:sz="0" w:space="0" w:color="auto"/>
              </w:divBdr>
            </w:div>
            <w:div w:id="699626663">
              <w:marLeft w:val="0"/>
              <w:marRight w:val="0"/>
              <w:marTop w:val="240"/>
              <w:marBottom w:val="240"/>
              <w:divBdr>
                <w:top w:val="none" w:sz="0" w:space="0" w:color="auto"/>
                <w:left w:val="none" w:sz="0" w:space="0" w:color="auto"/>
                <w:bottom w:val="none" w:sz="0" w:space="0" w:color="auto"/>
                <w:right w:val="none" w:sz="0" w:space="0" w:color="auto"/>
              </w:divBdr>
            </w:div>
            <w:div w:id="878904937">
              <w:marLeft w:val="0"/>
              <w:marRight w:val="0"/>
              <w:marTop w:val="720"/>
              <w:marBottom w:val="900"/>
              <w:divBdr>
                <w:top w:val="none" w:sz="0" w:space="0" w:color="auto"/>
                <w:left w:val="none" w:sz="0" w:space="0" w:color="auto"/>
                <w:bottom w:val="none" w:sz="0" w:space="0" w:color="auto"/>
                <w:right w:val="none" w:sz="0" w:space="0" w:color="auto"/>
              </w:divBdr>
              <w:divsChild>
                <w:div w:id="689256343">
                  <w:marLeft w:val="0"/>
                  <w:marRight w:val="240"/>
                  <w:marTop w:val="180"/>
                  <w:marBottom w:val="0"/>
                  <w:divBdr>
                    <w:top w:val="none" w:sz="0" w:space="0" w:color="auto"/>
                    <w:left w:val="none" w:sz="0" w:space="0" w:color="auto"/>
                    <w:bottom w:val="none" w:sz="0" w:space="0" w:color="auto"/>
                    <w:right w:val="none" w:sz="0" w:space="0" w:color="auto"/>
                  </w:divBdr>
                </w:div>
              </w:divsChild>
            </w:div>
            <w:div w:id="915819923">
              <w:marLeft w:val="0"/>
              <w:marRight w:val="0"/>
              <w:marTop w:val="300"/>
              <w:marBottom w:val="600"/>
              <w:divBdr>
                <w:top w:val="single" w:sz="6" w:space="30" w:color="EB5D0B"/>
                <w:left w:val="none" w:sz="0" w:space="0" w:color="auto"/>
                <w:bottom w:val="single" w:sz="6" w:space="30" w:color="EB5D0B"/>
                <w:right w:val="none" w:sz="0" w:space="0" w:color="auto"/>
              </w:divBdr>
            </w:div>
            <w:div w:id="962494113">
              <w:marLeft w:val="0"/>
              <w:marRight w:val="0"/>
              <w:marTop w:val="240"/>
              <w:marBottom w:val="240"/>
              <w:divBdr>
                <w:top w:val="none" w:sz="0" w:space="0" w:color="auto"/>
                <w:left w:val="none" w:sz="0" w:space="0" w:color="auto"/>
                <w:bottom w:val="none" w:sz="0" w:space="0" w:color="auto"/>
                <w:right w:val="none" w:sz="0" w:space="0" w:color="auto"/>
              </w:divBdr>
              <w:divsChild>
                <w:div w:id="5932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574317">
          <w:marLeft w:val="0"/>
          <w:marRight w:val="0"/>
          <w:marTop w:val="720"/>
          <w:marBottom w:val="900"/>
          <w:divBdr>
            <w:top w:val="none" w:sz="0" w:space="0" w:color="auto"/>
            <w:left w:val="none" w:sz="0" w:space="0" w:color="auto"/>
            <w:bottom w:val="none" w:sz="0" w:space="0" w:color="auto"/>
            <w:right w:val="none" w:sz="0" w:space="0" w:color="auto"/>
          </w:divBdr>
          <w:divsChild>
            <w:div w:id="141508196">
              <w:marLeft w:val="0"/>
              <w:marRight w:val="240"/>
              <w:marTop w:val="180"/>
              <w:marBottom w:val="0"/>
              <w:divBdr>
                <w:top w:val="none" w:sz="0" w:space="0" w:color="auto"/>
                <w:left w:val="none" w:sz="0" w:space="0" w:color="auto"/>
                <w:bottom w:val="none" w:sz="0" w:space="0" w:color="auto"/>
                <w:right w:val="none" w:sz="0" w:space="0" w:color="auto"/>
              </w:divBdr>
            </w:div>
          </w:divsChild>
        </w:div>
        <w:div w:id="369690286">
          <w:marLeft w:val="0"/>
          <w:marRight w:val="0"/>
          <w:marTop w:val="0"/>
          <w:marBottom w:val="0"/>
          <w:divBdr>
            <w:top w:val="none" w:sz="0" w:space="0" w:color="auto"/>
            <w:left w:val="none" w:sz="0" w:space="0" w:color="auto"/>
            <w:bottom w:val="none" w:sz="0" w:space="0" w:color="auto"/>
            <w:right w:val="none" w:sz="0" w:space="0" w:color="auto"/>
          </w:divBdr>
        </w:div>
        <w:div w:id="369695010">
          <w:marLeft w:val="0"/>
          <w:marRight w:val="0"/>
          <w:marTop w:val="0"/>
          <w:marBottom w:val="0"/>
          <w:divBdr>
            <w:top w:val="none" w:sz="0" w:space="0" w:color="auto"/>
            <w:left w:val="none" w:sz="0" w:space="0" w:color="auto"/>
            <w:bottom w:val="none" w:sz="0" w:space="0" w:color="auto"/>
            <w:right w:val="none" w:sz="0" w:space="0" w:color="auto"/>
          </w:divBdr>
        </w:div>
        <w:div w:id="369767984">
          <w:marLeft w:val="0"/>
          <w:marRight w:val="0"/>
          <w:marTop w:val="0"/>
          <w:marBottom w:val="0"/>
          <w:divBdr>
            <w:top w:val="none" w:sz="0" w:space="0" w:color="auto"/>
            <w:left w:val="none" w:sz="0" w:space="0" w:color="auto"/>
            <w:bottom w:val="none" w:sz="0" w:space="0" w:color="auto"/>
            <w:right w:val="none" w:sz="0" w:space="0" w:color="auto"/>
          </w:divBdr>
        </w:div>
        <w:div w:id="369771735">
          <w:marLeft w:val="0"/>
          <w:marRight w:val="0"/>
          <w:marTop w:val="75"/>
          <w:marBottom w:val="180"/>
          <w:divBdr>
            <w:top w:val="none" w:sz="0" w:space="0" w:color="auto"/>
            <w:left w:val="none" w:sz="0" w:space="0" w:color="auto"/>
            <w:bottom w:val="none" w:sz="0" w:space="0" w:color="auto"/>
            <w:right w:val="none" w:sz="0" w:space="0" w:color="auto"/>
          </w:divBdr>
          <w:divsChild>
            <w:div w:id="987126130">
              <w:marLeft w:val="0"/>
              <w:marRight w:val="0"/>
              <w:marTop w:val="0"/>
              <w:marBottom w:val="0"/>
              <w:divBdr>
                <w:top w:val="none" w:sz="0" w:space="0" w:color="auto"/>
                <w:left w:val="none" w:sz="0" w:space="0" w:color="auto"/>
                <w:bottom w:val="none" w:sz="0" w:space="0" w:color="auto"/>
                <w:right w:val="none" w:sz="0" w:space="0" w:color="auto"/>
              </w:divBdr>
            </w:div>
          </w:divsChild>
        </w:div>
        <w:div w:id="369889674">
          <w:marLeft w:val="0"/>
          <w:marRight w:val="0"/>
          <w:marTop w:val="0"/>
          <w:marBottom w:val="0"/>
          <w:divBdr>
            <w:top w:val="none" w:sz="0" w:space="0" w:color="auto"/>
            <w:left w:val="none" w:sz="0" w:space="0" w:color="auto"/>
            <w:bottom w:val="none" w:sz="0" w:space="0" w:color="auto"/>
            <w:right w:val="none" w:sz="0" w:space="0" w:color="auto"/>
          </w:divBdr>
        </w:div>
        <w:div w:id="370034689">
          <w:marLeft w:val="0"/>
          <w:marRight w:val="0"/>
          <w:marTop w:val="0"/>
          <w:marBottom w:val="0"/>
          <w:divBdr>
            <w:top w:val="none" w:sz="0" w:space="0" w:color="auto"/>
            <w:left w:val="none" w:sz="0" w:space="0" w:color="auto"/>
            <w:bottom w:val="none" w:sz="0" w:space="0" w:color="auto"/>
            <w:right w:val="none" w:sz="0" w:space="0" w:color="auto"/>
          </w:divBdr>
        </w:div>
        <w:div w:id="370107511">
          <w:marLeft w:val="0"/>
          <w:marRight w:val="0"/>
          <w:marTop w:val="0"/>
          <w:marBottom w:val="0"/>
          <w:divBdr>
            <w:top w:val="none" w:sz="0" w:space="0" w:color="auto"/>
            <w:left w:val="none" w:sz="0" w:space="0" w:color="auto"/>
            <w:bottom w:val="none" w:sz="0" w:space="0" w:color="auto"/>
            <w:right w:val="none" w:sz="0" w:space="0" w:color="auto"/>
          </w:divBdr>
        </w:div>
        <w:div w:id="370154141">
          <w:marLeft w:val="0"/>
          <w:marRight w:val="0"/>
          <w:marTop w:val="240"/>
          <w:marBottom w:val="240"/>
          <w:divBdr>
            <w:top w:val="none" w:sz="0" w:space="0" w:color="auto"/>
            <w:left w:val="none" w:sz="0" w:space="0" w:color="auto"/>
            <w:bottom w:val="none" w:sz="0" w:space="0" w:color="auto"/>
            <w:right w:val="none" w:sz="0" w:space="0" w:color="auto"/>
          </w:divBdr>
        </w:div>
        <w:div w:id="370157233">
          <w:marLeft w:val="0"/>
          <w:marRight w:val="0"/>
          <w:marTop w:val="0"/>
          <w:marBottom w:val="0"/>
          <w:divBdr>
            <w:top w:val="none" w:sz="0" w:space="0" w:color="auto"/>
            <w:left w:val="none" w:sz="0" w:space="0" w:color="auto"/>
            <w:bottom w:val="none" w:sz="0" w:space="0" w:color="auto"/>
            <w:right w:val="none" w:sz="0" w:space="0" w:color="auto"/>
          </w:divBdr>
        </w:div>
        <w:div w:id="370230236">
          <w:marLeft w:val="0"/>
          <w:marRight w:val="0"/>
          <w:marTop w:val="240"/>
          <w:marBottom w:val="240"/>
          <w:divBdr>
            <w:top w:val="none" w:sz="0" w:space="0" w:color="auto"/>
            <w:left w:val="none" w:sz="0" w:space="0" w:color="auto"/>
            <w:bottom w:val="none" w:sz="0" w:space="0" w:color="auto"/>
            <w:right w:val="none" w:sz="0" w:space="0" w:color="auto"/>
          </w:divBdr>
          <w:divsChild>
            <w:div w:id="951788223">
              <w:marLeft w:val="0"/>
              <w:marRight w:val="0"/>
              <w:marTop w:val="0"/>
              <w:marBottom w:val="0"/>
              <w:divBdr>
                <w:top w:val="none" w:sz="0" w:space="0" w:color="auto"/>
                <w:left w:val="none" w:sz="0" w:space="0" w:color="auto"/>
                <w:bottom w:val="none" w:sz="0" w:space="0" w:color="auto"/>
                <w:right w:val="none" w:sz="0" w:space="0" w:color="auto"/>
              </w:divBdr>
            </w:div>
          </w:divsChild>
        </w:div>
        <w:div w:id="370300054">
          <w:marLeft w:val="0"/>
          <w:marRight w:val="0"/>
          <w:marTop w:val="300"/>
          <w:marBottom w:val="600"/>
          <w:divBdr>
            <w:top w:val="single" w:sz="6" w:space="30" w:color="EB5D0B"/>
            <w:left w:val="none" w:sz="0" w:space="0" w:color="auto"/>
            <w:bottom w:val="single" w:sz="6" w:space="30" w:color="EB5D0B"/>
            <w:right w:val="none" w:sz="0" w:space="0" w:color="auto"/>
          </w:divBdr>
        </w:div>
        <w:div w:id="370303231">
          <w:marLeft w:val="0"/>
          <w:marRight w:val="0"/>
          <w:marTop w:val="0"/>
          <w:marBottom w:val="0"/>
          <w:divBdr>
            <w:top w:val="none" w:sz="0" w:space="0" w:color="auto"/>
            <w:left w:val="none" w:sz="0" w:space="0" w:color="auto"/>
            <w:bottom w:val="none" w:sz="0" w:space="0" w:color="auto"/>
            <w:right w:val="none" w:sz="0" w:space="0" w:color="auto"/>
          </w:divBdr>
        </w:div>
        <w:div w:id="370309118">
          <w:marLeft w:val="0"/>
          <w:marRight w:val="0"/>
          <w:marTop w:val="300"/>
          <w:marBottom w:val="0"/>
          <w:divBdr>
            <w:top w:val="none" w:sz="0" w:space="0" w:color="auto"/>
            <w:left w:val="none" w:sz="0" w:space="0" w:color="auto"/>
            <w:bottom w:val="none" w:sz="0" w:space="0" w:color="auto"/>
            <w:right w:val="none" w:sz="0" w:space="0" w:color="auto"/>
          </w:divBdr>
        </w:div>
        <w:div w:id="370350751">
          <w:marLeft w:val="0"/>
          <w:marRight w:val="0"/>
          <w:marTop w:val="103"/>
          <w:marBottom w:val="0"/>
          <w:divBdr>
            <w:top w:val="none" w:sz="0" w:space="0" w:color="auto"/>
            <w:left w:val="none" w:sz="0" w:space="0" w:color="auto"/>
            <w:bottom w:val="none" w:sz="0" w:space="0" w:color="auto"/>
            <w:right w:val="none" w:sz="0" w:space="0" w:color="auto"/>
          </w:divBdr>
        </w:div>
        <w:div w:id="370422429">
          <w:marLeft w:val="0"/>
          <w:marRight w:val="0"/>
          <w:marTop w:val="0"/>
          <w:marBottom w:val="0"/>
          <w:divBdr>
            <w:top w:val="none" w:sz="0" w:space="0" w:color="auto"/>
            <w:left w:val="none" w:sz="0" w:space="0" w:color="auto"/>
            <w:bottom w:val="none" w:sz="0" w:space="0" w:color="auto"/>
            <w:right w:val="none" w:sz="0" w:space="0" w:color="auto"/>
          </w:divBdr>
        </w:div>
        <w:div w:id="370423458">
          <w:marLeft w:val="0"/>
          <w:marRight w:val="0"/>
          <w:marTop w:val="0"/>
          <w:marBottom w:val="0"/>
          <w:divBdr>
            <w:top w:val="none" w:sz="0" w:space="0" w:color="auto"/>
            <w:left w:val="none" w:sz="0" w:space="0" w:color="auto"/>
            <w:bottom w:val="none" w:sz="0" w:space="0" w:color="auto"/>
            <w:right w:val="none" w:sz="0" w:space="0" w:color="auto"/>
          </w:divBdr>
          <w:divsChild>
            <w:div w:id="407338984">
              <w:marLeft w:val="0"/>
              <w:marRight w:val="0"/>
              <w:marTop w:val="0"/>
              <w:marBottom w:val="0"/>
              <w:divBdr>
                <w:top w:val="none" w:sz="0" w:space="0" w:color="auto"/>
                <w:left w:val="none" w:sz="0" w:space="0" w:color="auto"/>
                <w:bottom w:val="none" w:sz="0" w:space="0" w:color="auto"/>
                <w:right w:val="none" w:sz="0" w:space="0" w:color="auto"/>
              </w:divBdr>
            </w:div>
            <w:div w:id="848761171">
              <w:marLeft w:val="0"/>
              <w:marRight w:val="0"/>
              <w:marTop w:val="0"/>
              <w:marBottom w:val="0"/>
              <w:divBdr>
                <w:top w:val="none" w:sz="0" w:space="0" w:color="auto"/>
                <w:left w:val="none" w:sz="0" w:space="0" w:color="auto"/>
                <w:bottom w:val="none" w:sz="0" w:space="0" w:color="auto"/>
                <w:right w:val="none" w:sz="0" w:space="0" w:color="auto"/>
              </w:divBdr>
              <w:divsChild>
                <w:div w:id="84524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98899">
          <w:marLeft w:val="0"/>
          <w:marRight w:val="0"/>
          <w:marTop w:val="0"/>
          <w:marBottom w:val="0"/>
          <w:divBdr>
            <w:top w:val="none" w:sz="0" w:space="0" w:color="auto"/>
            <w:left w:val="none" w:sz="0" w:space="0" w:color="auto"/>
            <w:bottom w:val="none" w:sz="0" w:space="0" w:color="auto"/>
            <w:right w:val="none" w:sz="0" w:space="0" w:color="auto"/>
          </w:divBdr>
        </w:div>
        <w:div w:id="370687329">
          <w:marLeft w:val="0"/>
          <w:marRight w:val="0"/>
          <w:marTop w:val="0"/>
          <w:marBottom w:val="0"/>
          <w:divBdr>
            <w:top w:val="none" w:sz="0" w:space="0" w:color="auto"/>
            <w:left w:val="none" w:sz="0" w:space="0" w:color="auto"/>
            <w:bottom w:val="none" w:sz="0" w:space="0" w:color="auto"/>
            <w:right w:val="none" w:sz="0" w:space="0" w:color="auto"/>
          </w:divBdr>
          <w:divsChild>
            <w:div w:id="581642890">
              <w:marLeft w:val="0"/>
              <w:marRight w:val="0"/>
              <w:marTop w:val="0"/>
              <w:marBottom w:val="0"/>
              <w:divBdr>
                <w:top w:val="none" w:sz="0" w:space="0" w:color="auto"/>
                <w:left w:val="none" w:sz="0" w:space="0" w:color="auto"/>
                <w:bottom w:val="none" w:sz="0" w:space="0" w:color="auto"/>
                <w:right w:val="none" w:sz="0" w:space="0" w:color="auto"/>
              </w:divBdr>
              <w:divsChild>
                <w:div w:id="1404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689444">
          <w:marLeft w:val="0"/>
          <w:marRight w:val="0"/>
          <w:marTop w:val="600"/>
          <w:marBottom w:val="0"/>
          <w:divBdr>
            <w:top w:val="none" w:sz="0" w:space="0" w:color="auto"/>
            <w:left w:val="none" w:sz="0" w:space="0" w:color="auto"/>
            <w:bottom w:val="none" w:sz="0" w:space="0" w:color="auto"/>
            <w:right w:val="none" w:sz="0" w:space="0" w:color="auto"/>
          </w:divBdr>
        </w:div>
        <w:div w:id="370767532">
          <w:marLeft w:val="0"/>
          <w:marRight w:val="0"/>
          <w:marTop w:val="240"/>
          <w:marBottom w:val="240"/>
          <w:divBdr>
            <w:top w:val="none" w:sz="0" w:space="0" w:color="auto"/>
            <w:left w:val="none" w:sz="0" w:space="0" w:color="auto"/>
            <w:bottom w:val="none" w:sz="0" w:space="0" w:color="auto"/>
            <w:right w:val="none" w:sz="0" w:space="0" w:color="auto"/>
          </w:divBdr>
        </w:div>
        <w:div w:id="370808724">
          <w:marLeft w:val="0"/>
          <w:marRight w:val="0"/>
          <w:marTop w:val="366"/>
          <w:marBottom w:val="366"/>
          <w:divBdr>
            <w:top w:val="none" w:sz="0" w:space="0" w:color="auto"/>
            <w:left w:val="none" w:sz="0" w:space="0" w:color="auto"/>
            <w:bottom w:val="none" w:sz="0" w:space="0" w:color="auto"/>
            <w:right w:val="none" w:sz="0" w:space="0" w:color="auto"/>
          </w:divBdr>
        </w:div>
        <w:div w:id="370812629">
          <w:marLeft w:val="0"/>
          <w:marRight w:val="0"/>
          <w:marTop w:val="0"/>
          <w:marBottom w:val="0"/>
          <w:divBdr>
            <w:top w:val="none" w:sz="0" w:space="0" w:color="auto"/>
            <w:left w:val="none" w:sz="0" w:space="0" w:color="auto"/>
            <w:bottom w:val="none" w:sz="0" w:space="0" w:color="auto"/>
            <w:right w:val="none" w:sz="0" w:space="0" w:color="auto"/>
          </w:divBdr>
        </w:div>
        <w:div w:id="370889082">
          <w:marLeft w:val="0"/>
          <w:marRight w:val="0"/>
          <w:marTop w:val="0"/>
          <w:marBottom w:val="0"/>
          <w:divBdr>
            <w:top w:val="none" w:sz="0" w:space="0" w:color="auto"/>
            <w:left w:val="none" w:sz="0" w:space="0" w:color="auto"/>
            <w:bottom w:val="none" w:sz="0" w:space="0" w:color="auto"/>
            <w:right w:val="none" w:sz="0" w:space="0" w:color="auto"/>
          </w:divBdr>
        </w:div>
        <w:div w:id="370959579">
          <w:marLeft w:val="0"/>
          <w:marRight w:val="0"/>
          <w:marTop w:val="378"/>
          <w:marBottom w:val="378"/>
          <w:divBdr>
            <w:top w:val="none" w:sz="0" w:space="0" w:color="auto"/>
            <w:left w:val="none" w:sz="0" w:space="0" w:color="auto"/>
            <w:bottom w:val="none" w:sz="0" w:space="0" w:color="auto"/>
            <w:right w:val="none" w:sz="0" w:space="0" w:color="auto"/>
          </w:divBdr>
          <w:divsChild>
            <w:div w:id="577834592">
              <w:marLeft w:val="0"/>
              <w:marRight w:val="0"/>
              <w:marTop w:val="0"/>
              <w:marBottom w:val="0"/>
              <w:divBdr>
                <w:top w:val="none" w:sz="0" w:space="0" w:color="auto"/>
                <w:left w:val="none" w:sz="0" w:space="0" w:color="auto"/>
                <w:bottom w:val="none" w:sz="0" w:space="0" w:color="auto"/>
                <w:right w:val="none" w:sz="0" w:space="0" w:color="auto"/>
              </w:divBdr>
            </w:div>
          </w:divsChild>
        </w:div>
        <w:div w:id="370962331">
          <w:marLeft w:val="0"/>
          <w:marRight w:val="0"/>
          <w:marTop w:val="0"/>
          <w:marBottom w:val="0"/>
          <w:divBdr>
            <w:top w:val="none" w:sz="0" w:space="0" w:color="auto"/>
            <w:left w:val="none" w:sz="0" w:space="0" w:color="auto"/>
            <w:bottom w:val="none" w:sz="0" w:space="0" w:color="auto"/>
            <w:right w:val="none" w:sz="0" w:space="0" w:color="auto"/>
          </w:divBdr>
        </w:div>
        <w:div w:id="371031148">
          <w:marLeft w:val="0"/>
          <w:marRight w:val="135"/>
          <w:marTop w:val="0"/>
          <w:marBottom w:val="0"/>
          <w:divBdr>
            <w:top w:val="none" w:sz="0" w:space="0" w:color="auto"/>
            <w:left w:val="none" w:sz="0" w:space="0" w:color="auto"/>
            <w:bottom w:val="none" w:sz="0" w:space="0" w:color="auto"/>
            <w:right w:val="none" w:sz="0" w:space="0" w:color="auto"/>
          </w:divBdr>
        </w:div>
        <w:div w:id="371081536">
          <w:marLeft w:val="0"/>
          <w:marRight w:val="0"/>
          <w:marTop w:val="0"/>
          <w:marBottom w:val="0"/>
          <w:divBdr>
            <w:top w:val="none" w:sz="0" w:space="0" w:color="auto"/>
            <w:left w:val="none" w:sz="0" w:space="0" w:color="auto"/>
            <w:bottom w:val="none" w:sz="0" w:space="0" w:color="auto"/>
            <w:right w:val="none" w:sz="0" w:space="0" w:color="auto"/>
          </w:divBdr>
        </w:div>
        <w:div w:id="371275716">
          <w:marLeft w:val="0"/>
          <w:marRight w:val="0"/>
          <w:marTop w:val="0"/>
          <w:marBottom w:val="0"/>
          <w:divBdr>
            <w:top w:val="none" w:sz="0" w:space="0" w:color="auto"/>
            <w:left w:val="none" w:sz="0" w:space="0" w:color="auto"/>
            <w:bottom w:val="none" w:sz="0" w:space="0" w:color="auto"/>
            <w:right w:val="none" w:sz="0" w:space="0" w:color="auto"/>
          </w:divBdr>
        </w:div>
        <w:div w:id="371342600">
          <w:marLeft w:val="0"/>
          <w:marRight w:val="0"/>
          <w:marTop w:val="354"/>
          <w:marBottom w:val="354"/>
          <w:divBdr>
            <w:top w:val="none" w:sz="0" w:space="0" w:color="auto"/>
            <w:left w:val="none" w:sz="0" w:space="0" w:color="auto"/>
            <w:bottom w:val="none" w:sz="0" w:space="0" w:color="auto"/>
            <w:right w:val="none" w:sz="0" w:space="0" w:color="auto"/>
          </w:divBdr>
        </w:div>
        <w:div w:id="371393402">
          <w:marLeft w:val="0"/>
          <w:marRight w:val="0"/>
          <w:marTop w:val="0"/>
          <w:marBottom w:val="180"/>
          <w:divBdr>
            <w:top w:val="none" w:sz="0" w:space="0" w:color="auto"/>
            <w:left w:val="none" w:sz="0" w:space="0" w:color="auto"/>
            <w:bottom w:val="none" w:sz="0" w:space="0" w:color="auto"/>
            <w:right w:val="none" w:sz="0" w:space="0" w:color="auto"/>
          </w:divBdr>
          <w:divsChild>
            <w:div w:id="347100300">
              <w:marLeft w:val="0"/>
              <w:marRight w:val="0"/>
              <w:marTop w:val="0"/>
              <w:marBottom w:val="0"/>
              <w:divBdr>
                <w:top w:val="none" w:sz="0" w:space="0" w:color="auto"/>
                <w:left w:val="none" w:sz="0" w:space="0" w:color="auto"/>
                <w:bottom w:val="none" w:sz="0" w:space="0" w:color="auto"/>
                <w:right w:val="none" w:sz="0" w:space="0" w:color="auto"/>
              </w:divBdr>
            </w:div>
          </w:divsChild>
        </w:div>
        <w:div w:id="371417544">
          <w:marLeft w:val="0"/>
          <w:marRight w:val="0"/>
          <w:marTop w:val="0"/>
          <w:marBottom w:val="0"/>
          <w:divBdr>
            <w:top w:val="none" w:sz="0" w:space="0" w:color="auto"/>
            <w:left w:val="none" w:sz="0" w:space="0" w:color="auto"/>
            <w:bottom w:val="none" w:sz="0" w:space="0" w:color="auto"/>
            <w:right w:val="none" w:sz="0" w:space="0" w:color="auto"/>
          </w:divBdr>
          <w:divsChild>
            <w:div w:id="873807243">
              <w:marLeft w:val="0"/>
              <w:marRight w:val="0"/>
              <w:marTop w:val="0"/>
              <w:marBottom w:val="0"/>
              <w:divBdr>
                <w:top w:val="none" w:sz="0" w:space="0" w:color="auto"/>
                <w:left w:val="none" w:sz="0" w:space="0" w:color="auto"/>
                <w:bottom w:val="none" w:sz="0" w:space="0" w:color="auto"/>
                <w:right w:val="none" w:sz="0" w:space="0" w:color="auto"/>
              </w:divBdr>
              <w:divsChild>
                <w:div w:id="761027598">
                  <w:marLeft w:val="0"/>
                  <w:marRight w:val="0"/>
                  <w:marTop w:val="0"/>
                  <w:marBottom w:val="0"/>
                  <w:divBdr>
                    <w:top w:val="none" w:sz="0" w:space="0" w:color="auto"/>
                    <w:left w:val="none" w:sz="0" w:space="0" w:color="auto"/>
                    <w:bottom w:val="none" w:sz="0" w:space="0" w:color="auto"/>
                    <w:right w:val="none" w:sz="0" w:space="0" w:color="auto"/>
                  </w:divBdr>
                  <w:divsChild>
                    <w:div w:id="816067325">
                      <w:marLeft w:val="0"/>
                      <w:marRight w:val="1500"/>
                      <w:marTop w:val="0"/>
                      <w:marBottom w:val="0"/>
                      <w:divBdr>
                        <w:top w:val="none" w:sz="0" w:space="0" w:color="auto"/>
                        <w:left w:val="none" w:sz="0" w:space="0" w:color="auto"/>
                        <w:bottom w:val="none" w:sz="0" w:space="0" w:color="auto"/>
                        <w:right w:val="none" w:sz="0" w:space="0" w:color="auto"/>
                      </w:divBdr>
                      <w:divsChild>
                        <w:div w:id="679771810">
                          <w:marLeft w:val="0"/>
                          <w:marRight w:val="0"/>
                          <w:marTop w:val="600"/>
                          <w:marBottom w:val="600"/>
                          <w:divBdr>
                            <w:top w:val="none" w:sz="0" w:space="0" w:color="auto"/>
                            <w:left w:val="none" w:sz="0" w:space="0" w:color="auto"/>
                            <w:bottom w:val="none" w:sz="0" w:space="0" w:color="auto"/>
                            <w:right w:val="none" w:sz="0" w:space="0" w:color="auto"/>
                          </w:divBdr>
                          <w:divsChild>
                            <w:div w:id="16588316">
                              <w:marLeft w:val="0"/>
                              <w:marRight w:val="0"/>
                              <w:marTop w:val="240"/>
                              <w:marBottom w:val="240"/>
                              <w:divBdr>
                                <w:top w:val="none" w:sz="0" w:space="0" w:color="auto"/>
                                <w:left w:val="none" w:sz="0" w:space="0" w:color="auto"/>
                                <w:bottom w:val="none" w:sz="0" w:space="0" w:color="auto"/>
                                <w:right w:val="none" w:sz="0" w:space="0" w:color="auto"/>
                              </w:divBdr>
                            </w:div>
                            <w:div w:id="44725198">
                              <w:marLeft w:val="0"/>
                              <w:marRight w:val="0"/>
                              <w:marTop w:val="240"/>
                              <w:marBottom w:val="240"/>
                              <w:divBdr>
                                <w:top w:val="none" w:sz="0" w:space="0" w:color="auto"/>
                                <w:left w:val="none" w:sz="0" w:space="0" w:color="auto"/>
                                <w:bottom w:val="none" w:sz="0" w:space="0" w:color="auto"/>
                                <w:right w:val="none" w:sz="0" w:space="0" w:color="auto"/>
                              </w:divBdr>
                            </w:div>
                            <w:div w:id="89089815">
                              <w:marLeft w:val="0"/>
                              <w:marRight w:val="0"/>
                              <w:marTop w:val="240"/>
                              <w:marBottom w:val="240"/>
                              <w:divBdr>
                                <w:top w:val="none" w:sz="0" w:space="0" w:color="auto"/>
                                <w:left w:val="none" w:sz="0" w:space="0" w:color="auto"/>
                                <w:bottom w:val="none" w:sz="0" w:space="0" w:color="auto"/>
                                <w:right w:val="none" w:sz="0" w:space="0" w:color="auto"/>
                              </w:divBdr>
                              <w:divsChild>
                                <w:div w:id="595214007">
                                  <w:marLeft w:val="0"/>
                                  <w:marRight w:val="0"/>
                                  <w:marTop w:val="0"/>
                                  <w:marBottom w:val="0"/>
                                  <w:divBdr>
                                    <w:top w:val="none" w:sz="0" w:space="0" w:color="auto"/>
                                    <w:left w:val="none" w:sz="0" w:space="0" w:color="auto"/>
                                    <w:bottom w:val="none" w:sz="0" w:space="0" w:color="auto"/>
                                    <w:right w:val="none" w:sz="0" w:space="0" w:color="auto"/>
                                  </w:divBdr>
                                </w:div>
                              </w:divsChild>
                            </w:div>
                            <w:div w:id="167521325">
                              <w:marLeft w:val="0"/>
                              <w:marRight w:val="0"/>
                              <w:marTop w:val="240"/>
                              <w:marBottom w:val="240"/>
                              <w:divBdr>
                                <w:top w:val="none" w:sz="0" w:space="0" w:color="auto"/>
                                <w:left w:val="none" w:sz="0" w:space="0" w:color="auto"/>
                                <w:bottom w:val="none" w:sz="0" w:space="0" w:color="auto"/>
                                <w:right w:val="none" w:sz="0" w:space="0" w:color="auto"/>
                              </w:divBdr>
                            </w:div>
                            <w:div w:id="234630255">
                              <w:marLeft w:val="0"/>
                              <w:marRight w:val="0"/>
                              <w:marTop w:val="240"/>
                              <w:marBottom w:val="240"/>
                              <w:divBdr>
                                <w:top w:val="none" w:sz="0" w:space="0" w:color="auto"/>
                                <w:left w:val="none" w:sz="0" w:space="0" w:color="auto"/>
                                <w:bottom w:val="none" w:sz="0" w:space="0" w:color="auto"/>
                                <w:right w:val="none" w:sz="0" w:space="0" w:color="auto"/>
                              </w:divBdr>
                              <w:divsChild>
                                <w:div w:id="665090944">
                                  <w:marLeft w:val="0"/>
                                  <w:marRight w:val="0"/>
                                  <w:marTop w:val="0"/>
                                  <w:marBottom w:val="0"/>
                                  <w:divBdr>
                                    <w:top w:val="none" w:sz="0" w:space="0" w:color="auto"/>
                                    <w:left w:val="none" w:sz="0" w:space="0" w:color="auto"/>
                                    <w:bottom w:val="none" w:sz="0" w:space="0" w:color="auto"/>
                                    <w:right w:val="none" w:sz="0" w:space="0" w:color="auto"/>
                                  </w:divBdr>
                                </w:div>
                              </w:divsChild>
                            </w:div>
                            <w:div w:id="308900411">
                              <w:marLeft w:val="0"/>
                              <w:marRight w:val="0"/>
                              <w:marTop w:val="240"/>
                              <w:marBottom w:val="240"/>
                              <w:divBdr>
                                <w:top w:val="none" w:sz="0" w:space="0" w:color="auto"/>
                                <w:left w:val="none" w:sz="0" w:space="0" w:color="auto"/>
                                <w:bottom w:val="none" w:sz="0" w:space="0" w:color="auto"/>
                                <w:right w:val="none" w:sz="0" w:space="0" w:color="auto"/>
                              </w:divBdr>
                            </w:div>
                            <w:div w:id="390812951">
                              <w:marLeft w:val="0"/>
                              <w:marRight w:val="0"/>
                              <w:marTop w:val="240"/>
                              <w:marBottom w:val="240"/>
                              <w:divBdr>
                                <w:top w:val="none" w:sz="0" w:space="0" w:color="auto"/>
                                <w:left w:val="none" w:sz="0" w:space="0" w:color="auto"/>
                                <w:bottom w:val="none" w:sz="0" w:space="0" w:color="auto"/>
                                <w:right w:val="none" w:sz="0" w:space="0" w:color="auto"/>
                              </w:divBdr>
                            </w:div>
                            <w:div w:id="436486708">
                              <w:marLeft w:val="0"/>
                              <w:marRight w:val="0"/>
                              <w:marTop w:val="360"/>
                              <w:marBottom w:val="360"/>
                              <w:divBdr>
                                <w:top w:val="none" w:sz="0" w:space="0" w:color="auto"/>
                                <w:left w:val="none" w:sz="0" w:space="0" w:color="auto"/>
                                <w:bottom w:val="none" w:sz="0" w:space="0" w:color="auto"/>
                                <w:right w:val="none" w:sz="0" w:space="0" w:color="auto"/>
                              </w:divBdr>
                            </w:div>
                            <w:div w:id="453719885">
                              <w:marLeft w:val="0"/>
                              <w:marRight w:val="0"/>
                              <w:marTop w:val="240"/>
                              <w:marBottom w:val="240"/>
                              <w:divBdr>
                                <w:top w:val="none" w:sz="0" w:space="0" w:color="auto"/>
                                <w:left w:val="none" w:sz="0" w:space="0" w:color="auto"/>
                                <w:bottom w:val="none" w:sz="0" w:space="0" w:color="auto"/>
                                <w:right w:val="none" w:sz="0" w:space="0" w:color="auto"/>
                              </w:divBdr>
                            </w:div>
                            <w:div w:id="551698667">
                              <w:marLeft w:val="0"/>
                              <w:marRight w:val="0"/>
                              <w:marTop w:val="300"/>
                              <w:marBottom w:val="600"/>
                              <w:divBdr>
                                <w:top w:val="single" w:sz="6" w:space="30" w:color="EB5D0B"/>
                                <w:left w:val="none" w:sz="0" w:space="0" w:color="auto"/>
                                <w:bottom w:val="single" w:sz="6" w:space="30" w:color="EB5D0B"/>
                                <w:right w:val="none" w:sz="0" w:space="0" w:color="auto"/>
                              </w:divBdr>
                            </w:div>
                            <w:div w:id="572130852">
                              <w:marLeft w:val="0"/>
                              <w:marRight w:val="0"/>
                              <w:marTop w:val="240"/>
                              <w:marBottom w:val="240"/>
                              <w:divBdr>
                                <w:top w:val="none" w:sz="0" w:space="0" w:color="auto"/>
                                <w:left w:val="none" w:sz="0" w:space="0" w:color="auto"/>
                                <w:bottom w:val="none" w:sz="0" w:space="0" w:color="auto"/>
                                <w:right w:val="none" w:sz="0" w:space="0" w:color="auto"/>
                              </w:divBdr>
                              <w:divsChild>
                                <w:div w:id="830218270">
                                  <w:marLeft w:val="0"/>
                                  <w:marRight w:val="0"/>
                                  <w:marTop w:val="0"/>
                                  <w:marBottom w:val="0"/>
                                  <w:divBdr>
                                    <w:top w:val="none" w:sz="0" w:space="0" w:color="auto"/>
                                    <w:left w:val="none" w:sz="0" w:space="0" w:color="auto"/>
                                    <w:bottom w:val="none" w:sz="0" w:space="0" w:color="auto"/>
                                    <w:right w:val="none" w:sz="0" w:space="0" w:color="auto"/>
                                  </w:divBdr>
                                </w:div>
                              </w:divsChild>
                            </w:div>
                            <w:div w:id="575211493">
                              <w:marLeft w:val="0"/>
                              <w:marRight w:val="0"/>
                              <w:marTop w:val="240"/>
                              <w:marBottom w:val="240"/>
                              <w:divBdr>
                                <w:top w:val="none" w:sz="0" w:space="0" w:color="auto"/>
                                <w:left w:val="none" w:sz="0" w:space="0" w:color="auto"/>
                                <w:bottom w:val="none" w:sz="0" w:space="0" w:color="auto"/>
                                <w:right w:val="none" w:sz="0" w:space="0" w:color="auto"/>
                              </w:divBdr>
                            </w:div>
                            <w:div w:id="593511164">
                              <w:marLeft w:val="0"/>
                              <w:marRight w:val="0"/>
                              <w:marTop w:val="360"/>
                              <w:marBottom w:val="360"/>
                              <w:divBdr>
                                <w:top w:val="none" w:sz="0" w:space="0" w:color="auto"/>
                                <w:left w:val="none" w:sz="0" w:space="0" w:color="auto"/>
                                <w:bottom w:val="none" w:sz="0" w:space="0" w:color="auto"/>
                                <w:right w:val="none" w:sz="0" w:space="0" w:color="auto"/>
                              </w:divBdr>
                            </w:div>
                            <w:div w:id="660086355">
                              <w:marLeft w:val="0"/>
                              <w:marRight w:val="0"/>
                              <w:marTop w:val="240"/>
                              <w:marBottom w:val="240"/>
                              <w:divBdr>
                                <w:top w:val="none" w:sz="0" w:space="0" w:color="auto"/>
                                <w:left w:val="none" w:sz="0" w:space="0" w:color="auto"/>
                                <w:bottom w:val="none" w:sz="0" w:space="0" w:color="auto"/>
                                <w:right w:val="none" w:sz="0" w:space="0" w:color="auto"/>
                              </w:divBdr>
                            </w:div>
                            <w:div w:id="690373915">
                              <w:marLeft w:val="0"/>
                              <w:marRight w:val="0"/>
                              <w:marTop w:val="240"/>
                              <w:marBottom w:val="240"/>
                              <w:divBdr>
                                <w:top w:val="none" w:sz="0" w:space="0" w:color="auto"/>
                                <w:left w:val="none" w:sz="0" w:space="0" w:color="auto"/>
                                <w:bottom w:val="none" w:sz="0" w:space="0" w:color="auto"/>
                                <w:right w:val="none" w:sz="0" w:space="0" w:color="auto"/>
                              </w:divBdr>
                            </w:div>
                            <w:div w:id="766272432">
                              <w:marLeft w:val="0"/>
                              <w:marRight w:val="0"/>
                              <w:marTop w:val="240"/>
                              <w:marBottom w:val="240"/>
                              <w:divBdr>
                                <w:top w:val="none" w:sz="0" w:space="0" w:color="auto"/>
                                <w:left w:val="none" w:sz="0" w:space="0" w:color="auto"/>
                                <w:bottom w:val="none" w:sz="0" w:space="0" w:color="auto"/>
                                <w:right w:val="none" w:sz="0" w:space="0" w:color="auto"/>
                              </w:divBdr>
                            </w:div>
                            <w:div w:id="784345652">
                              <w:marLeft w:val="0"/>
                              <w:marRight w:val="0"/>
                              <w:marTop w:val="300"/>
                              <w:marBottom w:val="300"/>
                              <w:divBdr>
                                <w:top w:val="none" w:sz="0" w:space="0" w:color="auto"/>
                                <w:left w:val="none" w:sz="0" w:space="0" w:color="auto"/>
                                <w:bottom w:val="none" w:sz="0" w:space="0" w:color="auto"/>
                                <w:right w:val="none" w:sz="0" w:space="0" w:color="auto"/>
                              </w:divBdr>
                            </w:div>
                            <w:div w:id="819615938">
                              <w:marLeft w:val="0"/>
                              <w:marRight w:val="0"/>
                              <w:marTop w:val="240"/>
                              <w:marBottom w:val="240"/>
                              <w:divBdr>
                                <w:top w:val="none" w:sz="0" w:space="0" w:color="auto"/>
                                <w:left w:val="none" w:sz="0" w:space="0" w:color="auto"/>
                                <w:bottom w:val="none" w:sz="0" w:space="0" w:color="auto"/>
                                <w:right w:val="none" w:sz="0" w:space="0" w:color="auto"/>
                              </w:divBdr>
                              <w:divsChild>
                                <w:div w:id="306512901">
                                  <w:marLeft w:val="0"/>
                                  <w:marRight w:val="0"/>
                                  <w:marTop w:val="0"/>
                                  <w:marBottom w:val="0"/>
                                  <w:divBdr>
                                    <w:top w:val="none" w:sz="0" w:space="0" w:color="auto"/>
                                    <w:left w:val="none" w:sz="0" w:space="0" w:color="auto"/>
                                    <w:bottom w:val="none" w:sz="0" w:space="0" w:color="auto"/>
                                    <w:right w:val="none" w:sz="0" w:space="0" w:color="auto"/>
                                  </w:divBdr>
                                </w:div>
                              </w:divsChild>
                            </w:div>
                            <w:div w:id="851794881">
                              <w:marLeft w:val="0"/>
                              <w:marRight w:val="0"/>
                              <w:marTop w:val="240"/>
                              <w:marBottom w:val="240"/>
                              <w:divBdr>
                                <w:top w:val="none" w:sz="0" w:space="0" w:color="auto"/>
                                <w:left w:val="none" w:sz="0" w:space="0" w:color="auto"/>
                                <w:bottom w:val="none" w:sz="0" w:space="0" w:color="auto"/>
                                <w:right w:val="none" w:sz="0" w:space="0" w:color="auto"/>
                              </w:divBdr>
                              <w:divsChild>
                                <w:div w:id="413748324">
                                  <w:marLeft w:val="0"/>
                                  <w:marRight w:val="0"/>
                                  <w:marTop w:val="0"/>
                                  <w:marBottom w:val="0"/>
                                  <w:divBdr>
                                    <w:top w:val="none" w:sz="0" w:space="0" w:color="auto"/>
                                    <w:left w:val="none" w:sz="0" w:space="0" w:color="auto"/>
                                    <w:bottom w:val="none" w:sz="0" w:space="0" w:color="auto"/>
                                    <w:right w:val="none" w:sz="0" w:space="0" w:color="auto"/>
                                  </w:divBdr>
                                </w:div>
                              </w:divsChild>
                            </w:div>
                            <w:div w:id="871383814">
                              <w:marLeft w:val="0"/>
                              <w:marRight w:val="0"/>
                              <w:marTop w:val="360"/>
                              <w:marBottom w:val="360"/>
                              <w:divBdr>
                                <w:top w:val="none" w:sz="0" w:space="0" w:color="auto"/>
                                <w:left w:val="none" w:sz="0" w:space="0" w:color="auto"/>
                                <w:bottom w:val="none" w:sz="0" w:space="0" w:color="auto"/>
                                <w:right w:val="none" w:sz="0" w:space="0" w:color="auto"/>
                              </w:divBdr>
                            </w:div>
                            <w:div w:id="925268742">
                              <w:marLeft w:val="0"/>
                              <w:marRight w:val="0"/>
                              <w:marTop w:val="240"/>
                              <w:marBottom w:val="240"/>
                              <w:divBdr>
                                <w:top w:val="none" w:sz="0" w:space="0" w:color="auto"/>
                                <w:left w:val="none" w:sz="0" w:space="0" w:color="auto"/>
                                <w:bottom w:val="none" w:sz="0" w:space="0" w:color="auto"/>
                                <w:right w:val="none" w:sz="0" w:space="0" w:color="auto"/>
                              </w:divBdr>
                              <w:divsChild>
                                <w:div w:id="813528387">
                                  <w:marLeft w:val="0"/>
                                  <w:marRight w:val="0"/>
                                  <w:marTop w:val="0"/>
                                  <w:marBottom w:val="0"/>
                                  <w:divBdr>
                                    <w:top w:val="none" w:sz="0" w:space="0" w:color="auto"/>
                                    <w:left w:val="none" w:sz="0" w:space="0" w:color="auto"/>
                                    <w:bottom w:val="none" w:sz="0" w:space="0" w:color="auto"/>
                                    <w:right w:val="none" w:sz="0" w:space="0" w:color="auto"/>
                                  </w:divBdr>
                                </w:div>
                              </w:divsChild>
                            </w:div>
                            <w:div w:id="970668945">
                              <w:marLeft w:val="0"/>
                              <w:marRight w:val="0"/>
                              <w:marTop w:val="240"/>
                              <w:marBottom w:val="240"/>
                              <w:divBdr>
                                <w:top w:val="none" w:sz="0" w:space="0" w:color="auto"/>
                                <w:left w:val="none" w:sz="0" w:space="0" w:color="auto"/>
                                <w:bottom w:val="none" w:sz="0" w:space="0" w:color="auto"/>
                                <w:right w:val="none" w:sz="0" w:space="0" w:color="auto"/>
                              </w:divBdr>
                              <w:divsChild>
                                <w:div w:id="11888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422072">
          <w:marLeft w:val="0"/>
          <w:marRight w:val="0"/>
          <w:marTop w:val="0"/>
          <w:marBottom w:val="283"/>
          <w:divBdr>
            <w:top w:val="none" w:sz="0" w:space="0" w:color="auto"/>
            <w:left w:val="none" w:sz="0" w:space="0" w:color="auto"/>
            <w:bottom w:val="none" w:sz="0" w:space="0" w:color="auto"/>
            <w:right w:val="none" w:sz="0" w:space="0" w:color="auto"/>
          </w:divBdr>
        </w:div>
        <w:div w:id="371543680">
          <w:marLeft w:val="0"/>
          <w:marRight w:val="0"/>
          <w:marTop w:val="240"/>
          <w:marBottom w:val="240"/>
          <w:divBdr>
            <w:top w:val="none" w:sz="0" w:space="0" w:color="auto"/>
            <w:left w:val="none" w:sz="0" w:space="0" w:color="auto"/>
            <w:bottom w:val="none" w:sz="0" w:space="0" w:color="auto"/>
            <w:right w:val="none" w:sz="0" w:space="0" w:color="auto"/>
          </w:divBdr>
          <w:divsChild>
            <w:div w:id="734165498">
              <w:marLeft w:val="0"/>
              <w:marRight w:val="0"/>
              <w:marTop w:val="0"/>
              <w:marBottom w:val="0"/>
              <w:divBdr>
                <w:top w:val="none" w:sz="0" w:space="0" w:color="auto"/>
                <w:left w:val="none" w:sz="0" w:space="0" w:color="auto"/>
                <w:bottom w:val="none" w:sz="0" w:space="0" w:color="auto"/>
                <w:right w:val="none" w:sz="0" w:space="0" w:color="auto"/>
              </w:divBdr>
            </w:div>
          </w:divsChild>
        </w:div>
        <w:div w:id="371544036">
          <w:marLeft w:val="0"/>
          <w:marRight w:val="0"/>
          <w:marTop w:val="240"/>
          <w:marBottom w:val="240"/>
          <w:divBdr>
            <w:top w:val="none" w:sz="0" w:space="0" w:color="auto"/>
            <w:left w:val="none" w:sz="0" w:space="0" w:color="auto"/>
            <w:bottom w:val="none" w:sz="0" w:space="0" w:color="auto"/>
            <w:right w:val="none" w:sz="0" w:space="0" w:color="auto"/>
          </w:divBdr>
        </w:div>
        <w:div w:id="371686102">
          <w:marLeft w:val="0"/>
          <w:marRight w:val="0"/>
          <w:marTop w:val="240"/>
          <w:marBottom w:val="240"/>
          <w:divBdr>
            <w:top w:val="none" w:sz="0" w:space="0" w:color="auto"/>
            <w:left w:val="none" w:sz="0" w:space="0" w:color="auto"/>
            <w:bottom w:val="none" w:sz="0" w:space="0" w:color="auto"/>
            <w:right w:val="none" w:sz="0" w:space="0" w:color="auto"/>
          </w:divBdr>
          <w:divsChild>
            <w:div w:id="106658635">
              <w:marLeft w:val="0"/>
              <w:marRight w:val="0"/>
              <w:marTop w:val="0"/>
              <w:marBottom w:val="0"/>
              <w:divBdr>
                <w:top w:val="none" w:sz="0" w:space="0" w:color="auto"/>
                <w:left w:val="none" w:sz="0" w:space="0" w:color="auto"/>
                <w:bottom w:val="none" w:sz="0" w:space="0" w:color="auto"/>
                <w:right w:val="none" w:sz="0" w:space="0" w:color="auto"/>
              </w:divBdr>
            </w:div>
          </w:divsChild>
        </w:div>
        <w:div w:id="371686238">
          <w:marLeft w:val="0"/>
          <w:marRight w:val="0"/>
          <w:marTop w:val="0"/>
          <w:marBottom w:val="0"/>
          <w:divBdr>
            <w:top w:val="none" w:sz="0" w:space="0" w:color="auto"/>
            <w:left w:val="none" w:sz="0" w:space="0" w:color="auto"/>
            <w:bottom w:val="none" w:sz="0" w:space="0" w:color="auto"/>
            <w:right w:val="none" w:sz="0" w:space="0" w:color="auto"/>
          </w:divBdr>
        </w:div>
        <w:div w:id="371736803">
          <w:marLeft w:val="0"/>
          <w:marRight w:val="0"/>
          <w:marTop w:val="378"/>
          <w:marBottom w:val="378"/>
          <w:divBdr>
            <w:top w:val="none" w:sz="0" w:space="0" w:color="auto"/>
            <w:left w:val="none" w:sz="0" w:space="0" w:color="auto"/>
            <w:bottom w:val="none" w:sz="0" w:space="0" w:color="auto"/>
            <w:right w:val="none" w:sz="0" w:space="0" w:color="auto"/>
          </w:divBdr>
          <w:divsChild>
            <w:div w:id="813765590">
              <w:marLeft w:val="0"/>
              <w:marRight w:val="0"/>
              <w:marTop w:val="0"/>
              <w:marBottom w:val="0"/>
              <w:divBdr>
                <w:top w:val="none" w:sz="0" w:space="0" w:color="auto"/>
                <w:left w:val="none" w:sz="0" w:space="0" w:color="auto"/>
                <w:bottom w:val="none" w:sz="0" w:space="0" w:color="auto"/>
                <w:right w:val="none" w:sz="0" w:space="0" w:color="auto"/>
              </w:divBdr>
            </w:div>
          </w:divsChild>
        </w:div>
        <w:div w:id="371803985">
          <w:marLeft w:val="0"/>
          <w:marRight w:val="0"/>
          <w:marTop w:val="240"/>
          <w:marBottom w:val="240"/>
          <w:divBdr>
            <w:top w:val="none" w:sz="0" w:space="0" w:color="auto"/>
            <w:left w:val="none" w:sz="0" w:space="0" w:color="auto"/>
            <w:bottom w:val="none" w:sz="0" w:space="0" w:color="auto"/>
            <w:right w:val="none" w:sz="0" w:space="0" w:color="auto"/>
          </w:divBdr>
        </w:div>
        <w:div w:id="371883409">
          <w:marLeft w:val="0"/>
          <w:marRight w:val="0"/>
          <w:marTop w:val="0"/>
          <w:marBottom w:val="0"/>
          <w:divBdr>
            <w:top w:val="none" w:sz="0" w:space="0" w:color="auto"/>
            <w:left w:val="none" w:sz="0" w:space="0" w:color="auto"/>
            <w:bottom w:val="none" w:sz="0" w:space="0" w:color="auto"/>
            <w:right w:val="none" w:sz="0" w:space="0" w:color="auto"/>
          </w:divBdr>
        </w:div>
        <w:div w:id="372000238">
          <w:marLeft w:val="0"/>
          <w:marRight w:val="0"/>
          <w:marTop w:val="914"/>
          <w:marBottom w:val="0"/>
          <w:divBdr>
            <w:top w:val="none" w:sz="0" w:space="0" w:color="auto"/>
            <w:left w:val="none" w:sz="0" w:space="0" w:color="auto"/>
            <w:bottom w:val="none" w:sz="0" w:space="0" w:color="auto"/>
            <w:right w:val="none" w:sz="0" w:space="0" w:color="auto"/>
          </w:divBdr>
        </w:div>
        <w:div w:id="372006350">
          <w:marLeft w:val="0"/>
          <w:marRight w:val="0"/>
          <w:marTop w:val="240"/>
          <w:marBottom w:val="240"/>
          <w:divBdr>
            <w:top w:val="none" w:sz="0" w:space="0" w:color="auto"/>
            <w:left w:val="none" w:sz="0" w:space="0" w:color="auto"/>
            <w:bottom w:val="none" w:sz="0" w:space="0" w:color="auto"/>
            <w:right w:val="none" w:sz="0" w:space="0" w:color="auto"/>
          </w:divBdr>
        </w:div>
        <w:div w:id="372074502">
          <w:marLeft w:val="0"/>
          <w:marRight w:val="0"/>
          <w:marTop w:val="240"/>
          <w:marBottom w:val="240"/>
          <w:divBdr>
            <w:top w:val="none" w:sz="0" w:space="0" w:color="auto"/>
            <w:left w:val="none" w:sz="0" w:space="0" w:color="auto"/>
            <w:bottom w:val="none" w:sz="0" w:space="0" w:color="auto"/>
            <w:right w:val="none" w:sz="0" w:space="0" w:color="auto"/>
          </w:divBdr>
        </w:div>
        <w:div w:id="372076632">
          <w:marLeft w:val="0"/>
          <w:marRight w:val="0"/>
          <w:marTop w:val="0"/>
          <w:marBottom w:val="0"/>
          <w:divBdr>
            <w:top w:val="none" w:sz="0" w:space="0" w:color="auto"/>
            <w:left w:val="none" w:sz="0" w:space="0" w:color="auto"/>
            <w:bottom w:val="none" w:sz="0" w:space="0" w:color="auto"/>
            <w:right w:val="none" w:sz="0" w:space="0" w:color="auto"/>
          </w:divBdr>
          <w:divsChild>
            <w:div w:id="257494837">
              <w:marLeft w:val="0"/>
              <w:marRight w:val="0"/>
              <w:marTop w:val="0"/>
              <w:marBottom w:val="0"/>
              <w:divBdr>
                <w:top w:val="none" w:sz="0" w:space="0" w:color="auto"/>
                <w:left w:val="none" w:sz="0" w:space="0" w:color="auto"/>
                <w:bottom w:val="none" w:sz="0" w:space="0" w:color="auto"/>
                <w:right w:val="none" w:sz="0" w:space="0" w:color="auto"/>
              </w:divBdr>
            </w:div>
          </w:divsChild>
        </w:div>
        <w:div w:id="372190965">
          <w:marLeft w:val="0"/>
          <w:marRight w:val="0"/>
          <w:marTop w:val="600"/>
          <w:marBottom w:val="600"/>
          <w:divBdr>
            <w:top w:val="none" w:sz="0" w:space="0" w:color="auto"/>
            <w:left w:val="none" w:sz="0" w:space="0" w:color="auto"/>
            <w:bottom w:val="none" w:sz="0" w:space="0" w:color="auto"/>
            <w:right w:val="none" w:sz="0" w:space="0" w:color="auto"/>
          </w:divBdr>
          <w:divsChild>
            <w:div w:id="74866601">
              <w:marLeft w:val="0"/>
              <w:marRight w:val="0"/>
              <w:marTop w:val="240"/>
              <w:marBottom w:val="240"/>
              <w:divBdr>
                <w:top w:val="none" w:sz="0" w:space="0" w:color="auto"/>
                <w:left w:val="none" w:sz="0" w:space="0" w:color="auto"/>
                <w:bottom w:val="none" w:sz="0" w:space="0" w:color="auto"/>
                <w:right w:val="none" w:sz="0" w:space="0" w:color="auto"/>
              </w:divBdr>
              <w:divsChild>
                <w:div w:id="973678101">
                  <w:marLeft w:val="0"/>
                  <w:marRight w:val="0"/>
                  <w:marTop w:val="0"/>
                  <w:marBottom w:val="0"/>
                  <w:divBdr>
                    <w:top w:val="none" w:sz="0" w:space="0" w:color="auto"/>
                    <w:left w:val="none" w:sz="0" w:space="0" w:color="auto"/>
                    <w:bottom w:val="none" w:sz="0" w:space="0" w:color="auto"/>
                    <w:right w:val="none" w:sz="0" w:space="0" w:color="auto"/>
                  </w:divBdr>
                </w:div>
              </w:divsChild>
            </w:div>
            <w:div w:id="123164586">
              <w:marLeft w:val="0"/>
              <w:marRight w:val="0"/>
              <w:marTop w:val="240"/>
              <w:marBottom w:val="240"/>
              <w:divBdr>
                <w:top w:val="none" w:sz="0" w:space="0" w:color="auto"/>
                <w:left w:val="none" w:sz="0" w:space="0" w:color="auto"/>
                <w:bottom w:val="none" w:sz="0" w:space="0" w:color="auto"/>
                <w:right w:val="none" w:sz="0" w:space="0" w:color="auto"/>
              </w:divBdr>
            </w:div>
            <w:div w:id="308368751">
              <w:marLeft w:val="0"/>
              <w:marRight w:val="0"/>
              <w:marTop w:val="240"/>
              <w:marBottom w:val="240"/>
              <w:divBdr>
                <w:top w:val="none" w:sz="0" w:space="0" w:color="auto"/>
                <w:left w:val="none" w:sz="0" w:space="0" w:color="auto"/>
                <w:bottom w:val="none" w:sz="0" w:space="0" w:color="auto"/>
                <w:right w:val="none" w:sz="0" w:space="0" w:color="auto"/>
              </w:divBdr>
              <w:divsChild>
                <w:div w:id="613827169">
                  <w:marLeft w:val="0"/>
                  <w:marRight w:val="0"/>
                  <w:marTop w:val="0"/>
                  <w:marBottom w:val="0"/>
                  <w:divBdr>
                    <w:top w:val="none" w:sz="0" w:space="0" w:color="auto"/>
                    <w:left w:val="none" w:sz="0" w:space="0" w:color="auto"/>
                    <w:bottom w:val="none" w:sz="0" w:space="0" w:color="auto"/>
                    <w:right w:val="none" w:sz="0" w:space="0" w:color="auto"/>
                  </w:divBdr>
                </w:div>
              </w:divsChild>
            </w:div>
            <w:div w:id="309097814">
              <w:marLeft w:val="0"/>
              <w:marRight w:val="0"/>
              <w:marTop w:val="240"/>
              <w:marBottom w:val="240"/>
              <w:divBdr>
                <w:top w:val="none" w:sz="0" w:space="0" w:color="auto"/>
                <w:left w:val="none" w:sz="0" w:space="0" w:color="auto"/>
                <w:bottom w:val="none" w:sz="0" w:space="0" w:color="auto"/>
                <w:right w:val="none" w:sz="0" w:space="0" w:color="auto"/>
              </w:divBdr>
              <w:divsChild>
                <w:div w:id="249627532">
                  <w:marLeft w:val="0"/>
                  <w:marRight w:val="0"/>
                  <w:marTop w:val="0"/>
                  <w:marBottom w:val="0"/>
                  <w:divBdr>
                    <w:top w:val="none" w:sz="0" w:space="0" w:color="auto"/>
                    <w:left w:val="none" w:sz="0" w:space="0" w:color="auto"/>
                    <w:bottom w:val="none" w:sz="0" w:space="0" w:color="auto"/>
                    <w:right w:val="none" w:sz="0" w:space="0" w:color="auto"/>
                  </w:divBdr>
                </w:div>
              </w:divsChild>
            </w:div>
            <w:div w:id="340862257">
              <w:marLeft w:val="0"/>
              <w:marRight w:val="0"/>
              <w:marTop w:val="240"/>
              <w:marBottom w:val="240"/>
              <w:divBdr>
                <w:top w:val="none" w:sz="0" w:space="0" w:color="auto"/>
                <w:left w:val="none" w:sz="0" w:space="0" w:color="auto"/>
                <w:bottom w:val="none" w:sz="0" w:space="0" w:color="auto"/>
                <w:right w:val="none" w:sz="0" w:space="0" w:color="auto"/>
              </w:divBdr>
              <w:divsChild>
                <w:div w:id="922445698">
                  <w:marLeft w:val="0"/>
                  <w:marRight w:val="0"/>
                  <w:marTop w:val="0"/>
                  <w:marBottom w:val="0"/>
                  <w:divBdr>
                    <w:top w:val="none" w:sz="0" w:space="0" w:color="auto"/>
                    <w:left w:val="none" w:sz="0" w:space="0" w:color="auto"/>
                    <w:bottom w:val="none" w:sz="0" w:space="0" w:color="auto"/>
                    <w:right w:val="none" w:sz="0" w:space="0" w:color="auto"/>
                  </w:divBdr>
                </w:div>
              </w:divsChild>
            </w:div>
            <w:div w:id="512114460">
              <w:marLeft w:val="0"/>
              <w:marRight w:val="0"/>
              <w:marTop w:val="240"/>
              <w:marBottom w:val="240"/>
              <w:divBdr>
                <w:top w:val="none" w:sz="0" w:space="0" w:color="auto"/>
                <w:left w:val="none" w:sz="0" w:space="0" w:color="auto"/>
                <w:bottom w:val="none" w:sz="0" w:space="0" w:color="auto"/>
                <w:right w:val="none" w:sz="0" w:space="0" w:color="auto"/>
              </w:divBdr>
              <w:divsChild>
                <w:div w:id="583343057">
                  <w:marLeft w:val="0"/>
                  <w:marRight w:val="0"/>
                  <w:marTop w:val="0"/>
                  <w:marBottom w:val="0"/>
                  <w:divBdr>
                    <w:top w:val="none" w:sz="0" w:space="0" w:color="auto"/>
                    <w:left w:val="none" w:sz="0" w:space="0" w:color="auto"/>
                    <w:bottom w:val="none" w:sz="0" w:space="0" w:color="auto"/>
                    <w:right w:val="none" w:sz="0" w:space="0" w:color="auto"/>
                  </w:divBdr>
                </w:div>
              </w:divsChild>
            </w:div>
            <w:div w:id="576481882">
              <w:marLeft w:val="0"/>
              <w:marRight w:val="0"/>
              <w:marTop w:val="240"/>
              <w:marBottom w:val="240"/>
              <w:divBdr>
                <w:top w:val="none" w:sz="0" w:space="0" w:color="auto"/>
                <w:left w:val="none" w:sz="0" w:space="0" w:color="auto"/>
                <w:bottom w:val="none" w:sz="0" w:space="0" w:color="auto"/>
                <w:right w:val="none" w:sz="0" w:space="0" w:color="auto"/>
              </w:divBdr>
              <w:divsChild>
                <w:div w:id="213465436">
                  <w:marLeft w:val="0"/>
                  <w:marRight w:val="0"/>
                  <w:marTop w:val="0"/>
                  <w:marBottom w:val="0"/>
                  <w:divBdr>
                    <w:top w:val="none" w:sz="0" w:space="0" w:color="auto"/>
                    <w:left w:val="none" w:sz="0" w:space="0" w:color="auto"/>
                    <w:bottom w:val="none" w:sz="0" w:space="0" w:color="auto"/>
                    <w:right w:val="none" w:sz="0" w:space="0" w:color="auto"/>
                  </w:divBdr>
                </w:div>
              </w:divsChild>
            </w:div>
            <w:div w:id="687832805">
              <w:marLeft w:val="0"/>
              <w:marRight w:val="0"/>
              <w:marTop w:val="240"/>
              <w:marBottom w:val="240"/>
              <w:divBdr>
                <w:top w:val="none" w:sz="0" w:space="0" w:color="auto"/>
                <w:left w:val="none" w:sz="0" w:space="0" w:color="auto"/>
                <w:bottom w:val="none" w:sz="0" w:space="0" w:color="auto"/>
                <w:right w:val="none" w:sz="0" w:space="0" w:color="auto"/>
              </w:divBdr>
              <w:divsChild>
                <w:div w:id="869489565">
                  <w:marLeft w:val="0"/>
                  <w:marRight w:val="0"/>
                  <w:marTop w:val="0"/>
                  <w:marBottom w:val="0"/>
                  <w:divBdr>
                    <w:top w:val="none" w:sz="0" w:space="0" w:color="auto"/>
                    <w:left w:val="none" w:sz="0" w:space="0" w:color="auto"/>
                    <w:bottom w:val="none" w:sz="0" w:space="0" w:color="auto"/>
                    <w:right w:val="none" w:sz="0" w:space="0" w:color="auto"/>
                  </w:divBdr>
                </w:div>
              </w:divsChild>
            </w:div>
            <w:div w:id="701398798">
              <w:marLeft w:val="0"/>
              <w:marRight w:val="0"/>
              <w:marTop w:val="240"/>
              <w:marBottom w:val="240"/>
              <w:divBdr>
                <w:top w:val="none" w:sz="0" w:space="0" w:color="auto"/>
                <w:left w:val="none" w:sz="0" w:space="0" w:color="auto"/>
                <w:bottom w:val="none" w:sz="0" w:space="0" w:color="auto"/>
                <w:right w:val="none" w:sz="0" w:space="0" w:color="auto"/>
              </w:divBdr>
            </w:div>
            <w:div w:id="736053467">
              <w:marLeft w:val="0"/>
              <w:marRight w:val="0"/>
              <w:marTop w:val="240"/>
              <w:marBottom w:val="240"/>
              <w:divBdr>
                <w:top w:val="none" w:sz="0" w:space="0" w:color="auto"/>
                <w:left w:val="none" w:sz="0" w:space="0" w:color="auto"/>
                <w:bottom w:val="none" w:sz="0" w:space="0" w:color="auto"/>
                <w:right w:val="none" w:sz="0" w:space="0" w:color="auto"/>
              </w:divBdr>
              <w:divsChild>
                <w:div w:id="548418007">
                  <w:marLeft w:val="0"/>
                  <w:marRight w:val="0"/>
                  <w:marTop w:val="0"/>
                  <w:marBottom w:val="0"/>
                  <w:divBdr>
                    <w:top w:val="none" w:sz="0" w:space="0" w:color="auto"/>
                    <w:left w:val="none" w:sz="0" w:space="0" w:color="auto"/>
                    <w:bottom w:val="none" w:sz="0" w:space="0" w:color="auto"/>
                    <w:right w:val="none" w:sz="0" w:space="0" w:color="auto"/>
                  </w:divBdr>
                </w:div>
              </w:divsChild>
            </w:div>
            <w:div w:id="744105069">
              <w:marLeft w:val="0"/>
              <w:marRight w:val="0"/>
              <w:marTop w:val="240"/>
              <w:marBottom w:val="240"/>
              <w:divBdr>
                <w:top w:val="none" w:sz="0" w:space="0" w:color="auto"/>
                <w:left w:val="none" w:sz="0" w:space="0" w:color="auto"/>
                <w:bottom w:val="none" w:sz="0" w:space="0" w:color="auto"/>
                <w:right w:val="none" w:sz="0" w:space="0" w:color="auto"/>
              </w:divBdr>
            </w:div>
            <w:div w:id="760182403">
              <w:marLeft w:val="0"/>
              <w:marRight w:val="0"/>
              <w:marTop w:val="240"/>
              <w:marBottom w:val="240"/>
              <w:divBdr>
                <w:top w:val="none" w:sz="0" w:space="0" w:color="auto"/>
                <w:left w:val="none" w:sz="0" w:space="0" w:color="auto"/>
                <w:bottom w:val="none" w:sz="0" w:space="0" w:color="auto"/>
                <w:right w:val="none" w:sz="0" w:space="0" w:color="auto"/>
              </w:divBdr>
              <w:divsChild>
                <w:div w:id="511991252">
                  <w:marLeft w:val="0"/>
                  <w:marRight w:val="0"/>
                  <w:marTop w:val="0"/>
                  <w:marBottom w:val="0"/>
                  <w:divBdr>
                    <w:top w:val="none" w:sz="0" w:space="0" w:color="auto"/>
                    <w:left w:val="none" w:sz="0" w:space="0" w:color="auto"/>
                    <w:bottom w:val="none" w:sz="0" w:space="0" w:color="auto"/>
                    <w:right w:val="none" w:sz="0" w:space="0" w:color="auto"/>
                  </w:divBdr>
                </w:div>
              </w:divsChild>
            </w:div>
            <w:div w:id="791675138">
              <w:marLeft w:val="0"/>
              <w:marRight w:val="0"/>
              <w:marTop w:val="240"/>
              <w:marBottom w:val="240"/>
              <w:divBdr>
                <w:top w:val="none" w:sz="0" w:space="0" w:color="auto"/>
                <w:left w:val="none" w:sz="0" w:space="0" w:color="auto"/>
                <w:bottom w:val="none" w:sz="0" w:space="0" w:color="auto"/>
                <w:right w:val="none" w:sz="0" w:space="0" w:color="auto"/>
              </w:divBdr>
              <w:divsChild>
                <w:div w:id="29576545">
                  <w:marLeft w:val="0"/>
                  <w:marRight w:val="0"/>
                  <w:marTop w:val="0"/>
                  <w:marBottom w:val="0"/>
                  <w:divBdr>
                    <w:top w:val="none" w:sz="0" w:space="0" w:color="auto"/>
                    <w:left w:val="none" w:sz="0" w:space="0" w:color="auto"/>
                    <w:bottom w:val="none" w:sz="0" w:space="0" w:color="auto"/>
                    <w:right w:val="none" w:sz="0" w:space="0" w:color="auto"/>
                  </w:divBdr>
                </w:div>
              </w:divsChild>
            </w:div>
            <w:div w:id="792286963">
              <w:marLeft w:val="0"/>
              <w:marRight w:val="0"/>
              <w:marTop w:val="240"/>
              <w:marBottom w:val="240"/>
              <w:divBdr>
                <w:top w:val="none" w:sz="0" w:space="0" w:color="auto"/>
                <w:left w:val="none" w:sz="0" w:space="0" w:color="auto"/>
                <w:bottom w:val="none" w:sz="0" w:space="0" w:color="auto"/>
                <w:right w:val="none" w:sz="0" w:space="0" w:color="auto"/>
              </w:divBdr>
            </w:div>
            <w:div w:id="844906949">
              <w:marLeft w:val="0"/>
              <w:marRight w:val="0"/>
              <w:marTop w:val="240"/>
              <w:marBottom w:val="240"/>
              <w:divBdr>
                <w:top w:val="none" w:sz="0" w:space="0" w:color="auto"/>
                <w:left w:val="none" w:sz="0" w:space="0" w:color="auto"/>
                <w:bottom w:val="none" w:sz="0" w:space="0" w:color="auto"/>
                <w:right w:val="none" w:sz="0" w:space="0" w:color="auto"/>
              </w:divBdr>
              <w:divsChild>
                <w:div w:id="381177552">
                  <w:marLeft w:val="0"/>
                  <w:marRight w:val="0"/>
                  <w:marTop w:val="0"/>
                  <w:marBottom w:val="0"/>
                  <w:divBdr>
                    <w:top w:val="none" w:sz="0" w:space="0" w:color="auto"/>
                    <w:left w:val="none" w:sz="0" w:space="0" w:color="auto"/>
                    <w:bottom w:val="none" w:sz="0" w:space="0" w:color="auto"/>
                    <w:right w:val="none" w:sz="0" w:space="0" w:color="auto"/>
                  </w:divBdr>
                </w:div>
              </w:divsChild>
            </w:div>
            <w:div w:id="851456627">
              <w:marLeft w:val="0"/>
              <w:marRight w:val="0"/>
              <w:marTop w:val="240"/>
              <w:marBottom w:val="240"/>
              <w:divBdr>
                <w:top w:val="none" w:sz="0" w:space="0" w:color="auto"/>
                <w:left w:val="none" w:sz="0" w:space="0" w:color="auto"/>
                <w:bottom w:val="none" w:sz="0" w:space="0" w:color="auto"/>
                <w:right w:val="none" w:sz="0" w:space="0" w:color="auto"/>
              </w:divBdr>
            </w:div>
            <w:div w:id="955522481">
              <w:marLeft w:val="0"/>
              <w:marRight w:val="0"/>
              <w:marTop w:val="240"/>
              <w:marBottom w:val="240"/>
              <w:divBdr>
                <w:top w:val="none" w:sz="0" w:space="0" w:color="auto"/>
                <w:left w:val="none" w:sz="0" w:space="0" w:color="auto"/>
                <w:bottom w:val="none" w:sz="0" w:space="0" w:color="auto"/>
                <w:right w:val="none" w:sz="0" w:space="0" w:color="auto"/>
              </w:divBdr>
              <w:divsChild>
                <w:div w:id="72893169">
                  <w:marLeft w:val="0"/>
                  <w:marRight w:val="0"/>
                  <w:marTop w:val="0"/>
                  <w:marBottom w:val="0"/>
                  <w:divBdr>
                    <w:top w:val="none" w:sz="0" w:space="0" w:color="auto"/>
                    <w:left w:val="none" w:sz="0" w:space="0" w:color="auto"/>
                    <w:bottom w:val="none" w:sz="0" w:space="0" w:color="auto"/>
                    <w:right w:val="none" w:sz="0" w:space="0" w:color="auto"/>
                  </w:divBdr>
                </w:div>
              </w:divsChild>
            </w:div>
            <w:div w:id="990601907">
              <w:marLeft w:val="0"/>
              <w:marRight w:val="0"/>
              <w:marTop w:val="240"/>
              <w:marBottom w:val="240"/>
              <w:divBdr>
                <w:top w:val="none" w:sz="0" w:space="0" w:color="auto"/>
                <w:left w:val="none" w:sz="0" w:space="0" w:color="auto"/>
                <w:bottom w:val="none" w:sz="0" w:space="0" w:color="auto"/>
                <w:right w:val="none" w:sz="0" w:space="0" w:color="auto"/>
              </w:divBdr>
            </w:div>
            <w:div w:id="996542386">
              <w:marLeft w:val="0"/>
              <w:marRight w:val="0"/>
              <w:marTop w:val="300"/>
              <w:marBottom w:val="600"/>
              <w:divBdr>
                <w:top w:val="single" w:sz="6" w:space="30" w:color="EB5D0B"/>
                <w:left w:val="none" w:sz="0" w:space="0" w:color="auto"/>
                <w:bottom w:val="single" w:sz="6" w:space="30" w:color="EB5D0B"/>
                <w:right w:val="none" w:sz="0" w:space="0" w:color="auto"/>
              </w:divBdr>
            </w:div>
          </w:divsChild>
        </w:div>
        <w:div w:id="372465329">
          <w:marLeft w:val="0"/>
          <w:marRight w:val="135"/>
          <w:marTop w:val="0"/>
          <w:marBottom w:val="0"/>
          <w:divBdr>
            <w:top w:val="none" w:sz="0" w:space="0" w:color="auto"/>
            <w:left w:val="none" w:sz="0" w:space="0" w:color="auto"/>
            <w:bottom w:val="none" w:sz="0" w:space="0" w:color="auto"/>
            <w:right w:val="none" w:sz="0" w:space="0" w:color="auto"/>
          </w:divBdr>
        </w:div>
        <w:div w:id="372466504">
          <w:marLeft w:val="0"/>
          <w:marRight w:val="0"/>
          <w:marTop w:val="0"/>
          <w:marBottom w:val="0"/>
          <w:divBdr>
            <w:top w:val="none" w:sz="0" w:space="0" w:color="auto"/>
            <w:left w:val="none" w:sz="0" w:space="0" w:color="auto"/>
            <w:bottom w:val="none" w:sz="0" w:space="0" w:color="auto"/>
            <w:right w:val="none" w:sz="0" w:space="0" w:color="auto"/>
          </w:divBdr>
        </w:div>
        <w:div w:id="372509066">
          <w:marLeft w:val="0"/>
          <w:marRight w:val="0"/>
          <w:marTop w:val="0"/>
          <w:marBottom w:val="0"/>
          <w:divBdr>
            <w:top w:val="none" w:sz="0" w:space="0" w:color="auto"/>
            <w:left w:val="none" w:sz="0" w:space="0" w:color="auto"/>
            <w:bottom w:val="none" w:sz="0" w:space="0" w:color="auto"/>
            <w:right w:val="none" w:sz="0" w:space="0" w:color="auto"/>
          </w:divBdr>
        </w:div>
        <w:div w:id="372509952">
          <w:marLeft w:val="0"/>
          <w:marRight w:val="0"/>
          <w:marTop w:val="240"/>
          <w:marBottom w:val="240"/>
          <w:divBdr>
            <w:top w:val="none" w:sz="0" w:space="0" w:color="auto"/>
            <w:left w:val="none" w:sz="0" w:space="0" w:color="auto"/>
            <w:bottom w:val="none" w:sz="0" w:space="0" w:color="auto"/>
            <w:right w:val="none" w:sz="0" w:space="0" w:color="auto"/>
          </w:divBdr>
          <w:divsChild>
            <w:div w:id="872885238">
              <w:marLeft w:val="0"/>
              <w:marRight w:val="0"/>
              <w:marTop w:val="0"/>
              <w:marBottom w:val="0"/>
              <w:divBdr>
                <w:top w:val="none" w:sz="0" w:space="0" w:color="auto"/>
                <w:left w:val="none" w:sz="0" w:space="0" w:color="auto"/>
                <w:bottom w:val="none" w:sz="0" w:space="0" w:color="auto"/>
                <w:right w:val="none" w:sz="0" w:space="0" w:color="auto"/>
              </w:divBdr>
            </w:div>
          </w:divsChild>
        </w:div>
        <w:div w:id="372653299">
          <w:marLeft w:val="0"/>
          <w:marRight w:val="0"/>
          <w:marTop w:val="0"/>
          <w:marBottom w:val="0"/>
          <w:divBdr>
            <w:top w:val="none" w:sz="0" w:space="0" w:color="auto"/>
            <w:left w:val="none" w:sz="0" w:space="0" w:color="auto"/>
            <w:bottom w:val="none" w:sz="0" w:space="0" w:color="auto"/>
            <w:right w:val="none" w:sz="0" w:space="0" w:color="auto"/>
          </w:divBdr>
        </w:div>
        <w:div w:id="372703449">
          <w:marLeft w:val="0"/>
          <w:marRight w:val="0"/>
          <w:marTop w:val="118"/>
          <w:marBottom w:val="283"/>
          <w:divBdr>
            <w:top w:val="none" w:sz="0" w:space="0" w:color="auto"/>
            <w:left w:val="none" w:sz="0" w:space="0" w:color="auto"/>
            <w:bottom w:val="none" w:sz="0" w:space="0" w:color="auto"/>
            <w:right w:val="none" w:sz="0" w:space="0" w:color="auto"/>
          </w:divBdr>
          <w:divsChild>
            <w:div w:id="314185480">
              <w:marLeft w:val="0"/>
              <w:marRight w:val="0"/>
              <w:marTop w:val="0"/>
              <w:marBottom w:val="0"/>
              <w:divBdr>
                <w:top w:val="none" w:sz="0" w:space="0" w:color="auto"/>
                <w:left w:val="none" w:sz="0" w:space="0" w:color="auto"/>
                <w:bottom w:val="none" w:sz="0" w:space="0" w:color="auto"/>
                <w:right w:val="none" w:sz="0" w:space="0" w:color="auto"/>
              </w:divBdr>
            </w:div>
          </w:divsChild>
        </w:div>
        <w:div w:id="372729325">
          <w:marLeft w:val="0"/>
          <w:marRight w:val="0"/>
          <w:marTop w:val="944"/>
          <w:marBottom w:val="944"/>
          <w:divBdr>
            <w:top w:val="none" w:sz="0" w:space="0" w:color="auto"/>
            <w:left w:val="none" w:sz="0" w:space="0" w:color="auto"/>
            <w:bottom w:val="none" w:sz="0" w:space="0" w:color="auto"/>
            <w:right w:val="none" w:sz="0" w:space="0" w:color="auto"/>
          </w:divBdr>
          <w:divsChild>
            <w:div w:id="67845672">
              <w:marLeft w:val="0"/>
              <w:marRight w:val="0"/>
              <w:marTop w:val="378"/>
              <w:marBottom w:val="378"/>
              <w:divBdr>
                <w:top w:val="none" w:sz="0" w:space="0" w:color="auto"/>
                <w:left w:val="none" w:sz="0" w:space="0" w:color="auto"/>
                <w:bottom w:val="none" w:sz="0" w:space="0" w:color="auto"/>
                <w:right w:val="none" w:sz="0" w:space="0" w:color="auto"/>
              </w:divBdr>
            </w:div>
            <w:div w:id="100338446">
              <w:marLeft w:val="0"/>
              <w:marRight w:val="0"/>
              <w:marTop w:val="378"/>
              <w:marBottom w:val="378"/>
              <w:divBdr>
                <w:top w:val="none" w:sz="0" w:space="0" w:color="auto"/>
                <w:left w:val="none" w:sz="0" w:space="0" w:color="auto"/>
                <w:bottom w:val="none" w:sz="0" w:space="0" w:color="auto"/>
                <w:right w:val="none" w:sz="0" w:space="0" w:color="auto"/>
              </w:divBdr>
            </w:div>
            <w:div w:id="103306461">
              <w:marLeft w:val="0"/>
              <w:marRight w:val="0"/>
              <w:marTop w:val="472"/>
              <w:marBottom w:val="472"/>
              <w:divBdr>
                <w:top w:val="none" w:sz="0" w:space="0" w:color="auto"/>
                <w:left w:val="none" w:sz="0" w:space="0" w:color="auto"/>
                <w:bottom w:val="none" w:sz="0" w:space="0" w:color="auto"/>
                <w:right w:val="none" w:sz="0" w:space="0" w:color="auto"/>
              </w:divBdr>
            </w:div>
            <w:div w:id="104693611">
              <w:marLeft w:val="0"/>
              <w:marRight w:val="0"/>
              <w:marTop w:val="378"/>
              <w:marBottom w:val="378"/>
              <w:divBdr>
                <w:top w:val="none" w:sz="0" w:space="0" w:color="auto"/>
                <w:left w:val="none" w:sz="0" w:space="0" w:color="auto"/>
                <w:bottom w:val="none" w:sz="0" w:space="0" w:color="auto"/>
                <w:right w:val="none" w:sz="0" w:space="0" w:color="auto"/>
              </w:divBdr>
              <w:divsChild>
                <w:div w:id="894122959">
                  <w:marLeft w:val="0"/>
                  <w:marRight w:val="0"/>
                  <w:marTop w:val="0"/>
                  <w:marBottom w:val="0"/>
                  <w:divBdr>
                    <w:top w:val="none" w:sz="0" w:space="0" w:color="auto"/>
                    <w:left w:val="none" w:sz="0" w:space="0" w:color="auto"/>
                    <w:bottom w:val="none" w:sz="0" w:space="0" w:color="auto"/>
                    <w:right w:val="none" w:sz="0" w:space="0" w:color="auto"/>
                  </w:divBdr>
                </w:div>
              </w:divsChild>
            </w:div>
            <w:div w:id="145754159">
              <w:marLeft w:val="0"/>
              <w:marRight w:val="0"/>
              <w:marTop w:val="378"/>
              <w:marBottom w:val="378"/>
              <w:divBdr>
                <w:top w:val="none" w:sz="0" w:space="0" w:color="auto"/>
                <w:left w:val="none" w:sz="0" w:space="0" w:color="auto"/>
                <w:bottom w:val="none" w:sz="0" w:space="0" w:color="auto"/>
                <w:right w:val="none" w:sz="0" w:space="0" w:color="auto"/>
              </w:divBdr>
            </w:div>
            <w:div w:id="155607634">
              <w:marLeft w:val="0"/>
              <w:marRight w:val="0"/>
              <w:marTop w:val="378"/>
              <w:marBottom w:val="378"/>
              <w:divBdr>
                <w:top w:val="none" w:sz="0" w:space="0" w:color="auto"/>
                <w:left w:val="none" w:sz="0" w:space="0" w:color="auto"/>
                <w:bottom w:val="none" w:sz="0" w:space="0" w:color="auto"/>
                <w:right w:val="none" w:sz="0" w:space="0" w:color="auto"/>
              </w:divBdr>
            </w:div>
            <w:div w:id="198520554">
              <w:marLeft w:val="0"/>
              <w:marRight w:val="0"/>
              <w:marTop w:val="378"/>
              <w:marBottom w:val="378"/>
              <w:divBdr>
                <w:top w:val="none" w:sz="0" w:space="0" w:color="auto"/>
                <w:left w:val="none" w:sz="0" w:space="0" w:color="auto"/>
                <w:bottom w:val="none" w:sz="0" w:space="0" w:color="auto"/>
                <w:right w:val="none" w:sz="0" w:space="0" w:color="auto"/>
              </w:divBdr>
              <w:divsChild>
                <w:div w:id="382293475">
                  <w:marLeft w:val="0"/>
                  <w:marRight w:val="0"/>
                  <w:marTop w:val="0"/>
                  <w:marBottom w:val="0"/>
                  <w:divBdr>
                    <w:top w:val="none" w:sz="0" w:space="0" w:color="auto"/>
                    <w:left w:val="none" w:sz="0" w:space="0" w:color="auto"/>
                    <w:bottom w:val="none" w:sz="0" w:space="0" w:color="auto"/>
                    <w:right w:val="none" w:sz="0" w:space="0" w:color="auto"/>
                  </w:divBdr>
                </w:div>
              </w:divsChild>
            </w:div>
            <w:div w:id="207424874">
              <w:marLeft w:val="0"/>
              <w:marRight w:val="0"/>
              <w:marTop w:val="378"/>
              <w:marBottom w:val="378"/>
              <w:divBdr>
                <w:top w:val="none" w:sz="0" w:space="0" w:color="auto"/>
                <w:left w:val="none" w:sz="0" w:space="0" w:color="auto"/>
                <w:bottom w:val="none" w:sz="0" w:space="0" w:color="auto"/>
                <w:right w:val="none" w:sz="0" w:space="0" w:color="auto"/>
              </w:divBdr>
              <w:divsChild>
                <w:div w:id="1001397844">
                  <w:marLeft w:val="0"/>
                  <w:marRight w:val="0"/>
                  <w:marTop w:val="0"/>
                  <w:marBottom w:val="0"/>
                  <w:divBdr>
                    <w:top w:val="none" w:sz="0" w:space="0" w:color="auto"/>
                    <w:left w:val="none" w:sz="0" w:space="0" w:color="auto"/>
                    <w:bottom w:val="none" w:sz="0" w:space="0" w:color="auto"/>
                    <w:right w:val="none" w:sz="0" w:space="0" w:color="auto"/>
                  </w:divBdr>
                </w:div>
              </w:divsChild>
            </w:div>
            <w:div w:id="222375505">
              <w:marLeft w:val="0"/>
              <w:marRight w:val="0"/>
              <w:marTop w:val="378"/>
              <w:marBottom w:val="378"/>
              <w:divBdr>
                <w:top w:val="none" w:sz="0" w:space="0" w:color="auto"/>
                <w:left w:val="none" w:sz="0" w:space="0" w:color="auto"/>
                <w:bottom w:val="none" w:sz="0" w:space="0" w:color="auto"/>
                <w:right w:val="none" w:sz="0" w:space="0" w:color="auto"/>
              </w:divBdr>
              <w:divsChild>
                <w:div w:id="375587614">
                  <w:marLeft w:val="0"/>
                  <w:marRight w:val="0"/>
                  <w:marTop w:val="0"/>
                  <w:marBottom w:val="0"/>
                  <w:divBdr>
                    <w:top w:val="none" w:sz="0" w:space="0" w:color="auto"/>
                    <w:left w:val="none" w:sz="0" w:space="0" w:color="auto"/>
                    <w:bottom w:val="none" w:sz="0" w:space="0" w:color="auto"/>
                    <w:right w:val="none" w:sz="0" w:space="0" w:color="auto"/>
                  </w:divBdr>
                </w:div>
              </w:divsChild>
            </w:div>
            <w:div w:id="236483544">
              <w:marLeft w:val="0"/>
              <w:marRight w:val="0"/>
              <w:marTop w:val="378"/>
              <w:marBottom w:val="378"/>
              <w:divBdr>
                <w:top w:val="none" w:sz="0" w:space="0" w:color="auto"/>
                <w:left w:val="none" w:sz="0" w:space="0" w:color="auto"/>
                <w:bottom w:val="none" w:sz="0" w:space="0" w:color="auto"/>
                <w:right w:val="none" w:sz="0" w:space="0" w:color="auto"/>
              </w:divBdr>
              <w:divsChild>
                <w:div w:id="848330101">
                  <w:marLeft w:val="0"/>
                  <w:marRight w:val="0"/>
                  <w:marTop w:val="0"/>
                  <w:marBottom w:val="0"/>
                  <w:divBdr>
                    <w:top w:val="none" w:sz="0" w:space="0" w:color="auto"/>
                    <w:left w:val="none" w:sz="0" w:space="0" w:color="auto"/>
                    <w:bottom w:val="none" w:sz="0" w:space="0" w:color="auto"/>
                    <w:right w:val="none" w:sz="0" w:space="0" w:color="auto"/>
                  </w:divBdr>
                </w:div>
              </w:divsChild>
            </w:div>
            <w:div w:id="241987475">
              <w:marLeft w:val="0"/>
              <w:marRight w:val="0"/>
              <w:marTop w:val="378"/>
              <w:marBottom w:val="378"/>
              <w:divBdr>
                <w:top w:val="none" w:sz="0" w:space="0" w:color="auto"/>
                <w:left w:val="none" w:sz="0" w:space="0" w:color="auto"/>
                <w:bottom w:val="none" w:sz="0" w:space="0" w:color="auto"/>
                <w:right w:val="none" w:sz="0" w:space="0" w:color="auto"/>
              </w:divBdr>
              <w:divsChild>
                <w:div w:id="702904002">
                  <w:marLeft w:val="0"/>
                  <w:marRight w:val="0"/>
                  <w:marTop w:val="0"/>
                  <w:marBottom w:val="0"/>
                  <w:divBdr>
                    <w:top w:val="none" w:sz="0" w:space="0" w:color="auto"/>
                    <w:left w:val="none" w:sz="0" w:space="0" w:color="auto"/>
                    <w:bottom w:val="none" w:sz="0" w:space="0" w:color="auto"/>
                    <w:right w:val="none" w:sz="0" w:space="0" w:color="auto"/>
                  </w:divBdr>
                </w:div>
              </w:divsChild>
            </w:div>
            <w:div w:id="300156693">
              <w:marLeft w:val="0"/>
              <w:marRight w:val="0"/>
              <w:marTop w:val="378"/>
              <w:marBottom w:val="378"/>
              <w:divBdr>
                <w:top w:val="none" w:sz="0" w:space="0" w:color="auto"/>
                <w:left w:val="none" w:sz="0" w:space="0" w:color="auto"/>
                <w:bottom w:val="none" w:sz="0" w:space="0" w:color="auto"/>
                <w:right w:val="none" w:sz="0" w:space="0" w:color="auto"/>
              </w:divBdr>
            </w:div>
            <w:div w:id="338771697">
              <w:marLeft w:val="0"/>
              <w:marRight w:val="0"/>
              <w:marTop w:val="378"/>
              <w:marBottom w:val="378"/>
              <w:divBdr>
                <w:top w:val="none" w:sz="0" w:space="0" w:color="auto"/>
                <w:left w:val="none" w:sz="0" w:space="0" w:color="auto"/>
                <w:bottom w:val="none" w:sz="0" w:space="0" w:color="auto"/>
                <w:right w:val="none" w:sz="0" w:space="0" w:color="auto"/>
              </w:divBdr>
              <w:divsChild>
                <w:div w:id="569269982">
                  <w:marLeft w:val="0"/>
                  <w:marRight w:val="0"/>
                  <w:marTop w:val="0"/>
                  <w:marBottom w:val="0"/>
                  <w:divBdr>
                    <w:top w:val="none" w:sz="0" w:space="0" w:color="auto"/>
                    <w:left w:val="none" w:sz="0" w:space="0" w:color="auto"/>
                    <w:bottom w:val="none" w:sz="0" w:space="0" w:color="auto"/>
                    <w:right w:val="none" w:sz="0" w:space="0" w:color="auto"/>
                  </w:divBdr>
                </w:div>
              </w:divsChild>
            </w:div>
            <w:div w:id="390495062">
              <w:marLeft w:val="0"/>
              <w:marRight w:val="0"/>
              <w:marTop w:val="378"/>
              <w:marBottom w:val="378"/>
              <w:divBdr>
                <w:top w:val="none" w:sz="0" w:space="0" w:color="auto"/>
                <w:left w:val="none" w:sz="0" w:space="0" w:color="auto"/>
                <w:bottom w:val="none" w:sz="0" w:space="0" w:color="auto"/>
                <w:right w:val="none" w:sz="0" w:space="0" w:color="auto"/>
              </w:divBdr>
            </w:div>
            <w:div w:id="499735718">
              <w:marLeft w:val="0"/>
              <w:marRight w:val="0"/>
              <w:marTop w:val="378"/>
              <w:marBottom w:val="378"/>
              <w:divBdr>
                <w:top w:val="none" w:sz="0" w:space="0" w:color="auto"/>
                <w:left w:val="none" w:sz="0" w:space="0" w:color="auto"/>
                <w:bottom w:val="none" w:sz="0" w:space="0" w:color="auto"/>
                <w:right w:val="none" w:sz="0" w:space="0" w:color="auto"/>
              </w:divBdr>
              <w:divsChild>
                <w:div w:id="758915545">
                  <w:marLeft w:val="0"/>
                  <w:marRight w:val="0"/>
                  <w:marTop w:val="0"/>
                  <w:marBottom w:val="0"/>
                  <w:divBdr>
                    <w:top w:val="none" w:sz="0" w:space="0" w:color="auto"/>
                    <w:left w:val="none" w:sz="0" w:space="0" w:color="auto"/>
                    <w:bottom w:val="none" w:sz="0" w:space="0" w:color="auto"/>
                    <w:right w:val="none" w:sz="0" w:space="0" w:color="auto"/>
                  </w:divBdr>
                </w:div>
              </w:divsChild>
            </w:div>
            <w:div w:id="538862724">
              <w:marLeft w:val="0"/>
              <w:marRight w:val="0"/>
              <w:marTop w:val="378"/>
              <w:marBottom w:val="378"/>
              <w:divBdr>
                <w:top w:val="none" w:sz="0" w:space="0" w:color="auto"/>
                <w:left w:val="none" w:sz="0" w:space="0" w:color="auto"/>
                <w:bottom w:val="none" w:sz="0" w:space="0" w:color="auto"/>
                <w:right w:val="none" w:sz="0" w:space="0" w:color="auto"/>
              </w:divBdr>
            </w:div>
            <w:div w:id="638997552">
              <w:marLeft w:val="0"/>
              <w:marRight w:val="0"/>
              <w:marTop w:val="0"/>
              <w:marBottom w:val="0"/>
              <w:divBdr>
                <w:top w:val="none" w:sz="0" w:space="0" w:color="auto"/>
                <w:left w:val="none" w:sz="0" w:space="0" w:color="auto"/>
                <w:bottom w:val="none" w:sz="0" w:space="0" w:color="auto"/>
                <w:right w:val="none" w:sz="0" w:space="0" w:color="auto"/>
              </w:divBdr>
              <w:divsChild>
                <w:div w:id="670722360">
                  <w:marLeft w:val="0"/>
                  <w:marRight w:val="0"/>
                  <w:marTop w:val="0"/>
                  <w:marBottom w:val="0"/>
                  <w:divBdr>
                    <w:top w:val="none" w:sz="0" w:space="0" w:color="auto"/>
                    <w:left w:val="none" w:sz="0" w:space="0" w:color="auto"/>
                    <w:bottom w:val="none" w:sz="0" w:space="0" w:color="auto"/>
                    <w:right w:val="none" w:sz="0" w:space="0" w:color="auto"/>
                  </w:divBdr>
                </w:div>
              </w:divsChild>
            </w:div>
            <w:div w:id="679741245">
              <w:marLeft w:val="0"/>
              <w:marRight w:val="0"/>
              <w:marTop w:val="378"/>
              <w:marBottom w:val="378"/>
              <w:divBdr>
                <w:top w:val="none" w:sz="0" w:space="0" w:color="auto"/>
                <w:left w:val="none" w:sz="0" w:space="0" w:color="auto"/>
                <w:bottom w:val="none" w:sz="0" w:space="0" w:color="auto"/>
                <w:right w:val="none" w:sz="0" w:space="0" w:color="auto"/>
              </w:divBdr>
            </w:div>
            <w:div w:id="736634787">
              <w:marLeft w:val="0"/>
              <w:marRight w:val="0"/>
              <w:marTop w:val="378"/>
              <w:marBottom w:val="378"/>
              <w:divBdr>
                <w:top w:val="none" w:sz="0" w:space="0" w:color="auto"/>
                <w:left w:val="none" w:sz="0" w:space="0" w:color="auto"/>
                <w:bottom w:val="none" w:sz="0" w:space="0" w:color="auto"/>
                <w:right w:val="none" w:sz="0" w:space="0" w:color="auto"/>
              </w:divBdr>
            </w:div>
            <w:div w:id="753207135">
              <w:marLeft w:val="0"/>
              <w:marRight w:val="0"/>
              <w:marTop w:val="378"/>
              <w:marBottom w:val="378"/>
              <w:divBdr>
                <w:top w:val="none" w:sz="0" w:space="0" w:color="auto"/>
                <w:left w:val="none" w:sz="0" w:space="0" w:color="auto"/>
                <w:bottom w:val="none" w:sz="0" w:space="0" w:color="auto"/>
                <w:right w:val="none" w:sz="0" w:space="0" w:color="auto"/>
              </w:divBdr>
            </w:div>
            <w:div w:id="761922872">
              <w:marLeft w:val="0"/>
              <w:marRight w:val="0"/>
              <w:marTop w:val="378"/>
              <w:marBottom w:val="378"/>
              <w:divBdr>
                <w:top w:val="none" w:sz="0" w:space="0" w:color="auto"/>
                <w:left w:val="none" w:sz="0" w:space="0" w:color="auto"/>
                <w:bottom w:val="none" w:sz="0" w:space="0" w:color="auto"/>
                <w:right w:val="none" w:sz="0" w:space="0" w:color="auto"/>
              </w:divBdr>
            </w:div>
            <w:div w:id="783619442">
              <w:marLeft w:val="0"/>
              <w:marRight w:val="0"/>
              <w:marTop w:val="378"/>
              <w:marBottom w:val="378"/>
              <w:divBdr>
                <w:top w:val="none" w:sz="0" w:space="0" w:color="auto"/>
                <w:left w:val="none" w:sz="0" w:space="0" w:color="auto"/>
                <w:bottom w:val="none" w:sz="0" w:space="0" w:color="auto"/>
                <w:right w:val="none" w:sz="0" w:space="0" w:color="auto"/>
              </w:divBdr>
              <w:divsChild>
                <w:div w:id="411658382">
                  <w:marLeft w:val="0"/>
                  <w:marRight w:val="0"/>
                  <w:marTop w:val="0"/>
                  <w:marBottom w:val="0"/>
                  <w:divBdr>
                    <w:top w:val="none" w:sz="0" w:space="0" w:color="auto"/>
                    <w:left w:val="none" w:sz="0" w:space="0" w:color="auto"/>
                    <w:bottom w:val="none" w:sz="0" w:space="0" w:color="auto"/>
                    <w:right w:val="none" w:sz="0" w:space="0" w:color="auto"/>
                  </w:divBdr>
                </w:div>
              </w:divsChild>
            </w:div>
            <w:div w:id="796291859">
              <w:marLeft w:val="0"/>
              <w:marRight w:val="0"/>
              <w:marTop w:val="0"/>
              <w:marBottom w:val="0"/>
              <w:divBdr>
                <w:top w:val="none" w:sz="0" w:space="0" w:color="auto"/>
                <w:left w:val="none" w:sz="0" w:space="0" w:color="auto"/>
                <w:bottom w:val="none" w:sz="0" w:space="0" w:color="auto"/>
                <w:right w:val="none" w:sz="0" w:space="0" w:color="auto"/>
              </w:divBdr>
              <w:divsChild>
                <w:div w:id="919559135">
                  <w:marLeft w:val="0"/>
                  <w:marRight w:val="0"/>
                  <w:marTop w:val="0"/>
                  <w:marBottom w:val="0"/>
                  <w:divBdr>
                    <w:top w:val="none" w:sz="0" w:space="0" w:color="auto"/>
                    <w:left w:val="none" w:sz="0" w:space="0" w:color="auto"/>
                    <w:bottom w:val="none" w:sz="0" w:space="0" w:color="auto"/>
                    <w:right w:val="none" w:sz="0" w:space="0" w:color="auto"/>
                  </w:divBdr>
                </w:div>
              </w:divsChild>
            </w:div>
            <w:div w:id="837886475">
              <w:marLeft w:val="0"/>
              <w:marRight w:val="0"/>
              <w:marTop w:val="472"/>
              <w:marBottom w:val="944"/>
              <w:divBdr>
                <w:top w:val="single" w:sz="12" w:space="31" w:color="EB5D0B"/>
                <w:left w:val="none" w:sz="0" w:space="0" w:color="auto"/>
                <w:bottom w:val="single" w:sz="12" w:space="31" w:color="EB5D0B"/>
                <w:right w:val="none" w:sz="0" w:space="0" w:color="auto"/>
              </w:divBdr>
            </w:div>
            <w:div w:id="849216685">
              <w:marLeft w:val="0"/>
              <w:marRight w:val="0"/>
              <w:marTop w:val="378"/>
              <w:marBottom w:val="378"/>
              <w:divBdr>
                <w:top w:val="none" w:sz="0" w:space="0" w:color="auto"/>
                <w:left w:val="none" w:sz="0" w:space="0" w:color="auto"/>
                <w:bottom w:val="none" w:sz="0" w:space="0" w:color="auto"/>
                <w:right w:val="none" w:sz="0" w:space="0" w:color="auto"/>
              </w:divBdr>
              <w:divsChild>
                <w:div w:id="469440795">
                  <w:marLeft w:val="0"/>
                  <w:marRight w:val="0"/>
                  <w:marTop w:val="0"/>
                  <w:marBottom w:val="0"/>
                  <w:divBdr>
                    <w:top w:val="none" w:sz="0" w:space="0" w:color="auto"/>
                    <w:left w:val="none" w:sz="0" w:space="0" w:color="auto"/>
                    <w:bottom w:val="none" w:sz="0" w:space="0" w:color="auto"/>
                    <w:right w:val="none" w:sz="0" w:space="0" w:color="auto"/>
                  </w:divBdr>
                </w:div>
              </w:divsChild>
            </w:div>
            <w:div w:id="893588515">
              <w:marLeft w:val="0"/>
              <w:marRight w:val="0"/>
              <w:marTop w:val="378"/>
              <w:marBottom w:val="378"/>
              <w:divBdr>
                <w:top w:val="none" w:sz="0" w:space="0" w:color="auto"/>
                <w:left w:val="none" w:sz="0" w:space="0" w:color="auto"/>
                <w:bottom w:val="none" w:sz="0" w:space="0" w:color="auto"/>
                <w:right w:val="none" w:sz="0" w:space="0" w:color="auto"/>
              </w:divBdr>
              <w:divsChild>
                <w:div w:id="120879934">
                  <w:marLeft w:val="0"/>
                  <w:marRight w:val="0"/>
                  <w:marTop w:val="0"/>
                  <w:marBottom w:val="0"/>
                  <w:divBdr>
                    <w:top w:val="none" w:sz="0" w:space="0" w:color="auto"/>
                    <w:left w:val="none" w:sz="0" w:space="0" w:color="auto"/>
                    <w:bottom w:val="none" w:sz="0" w:space="0" w:color="auto"/>
                    <w:right w:val="none" w:sz="0" w:space="0" w:color="auto"/>
                  </w:divBdr>
                </w:div>
              </w:divsChild>
            </w:div>
            <w:div w:id="910698856">
              <w:marLeft w:val="0"/>
              <w:marRight w:val="0"/>
              <w:marTop w:val="378"/>
              <w:marBottom w:val="378"/>
              <w:divBdr>
                <w:top w:val="none" w:sz="0" w:space="0" w:color="auto"/>
                <w:left w:val="none" w:sz="0" w:space="0" w:color="auto"/>
                <w:bottom w:val="none" w:sz="0" w:space="0" w:color="auto"/>
                <w:right w:val="none" w:sz="0" w:space="0" w:color="auto"/>
              </w:divBdr>
            </w:div>
            <w:div w:id="919631929">
              <w:marLeft w:val="0"/>
              <w:marRight w:val="0"/>
              <w:marTop w:val="378"/>
              <w:marBottom w:val="378"/>
              <w:divBdr>
                <w:top w:val="none" w:sz="0" w:space="0" w:color="auto"/>
                <w:left w:val="none" w:sz="0" w:space="0" w:color="auto"/>
                <w:bottom w:val="none" w:sz="0" w:space="0" w:color="auto"/>
                <w:right w:val="none" w:sz="0" w:space="0" w:color="auto"/>
              </w:divBdr>
              <w:divsChild>
                <w:div w:id="826440210">
                  <w:marLeft w:val="0"/>
                  <w:marRight w:val="0"/>
                  <w:marTop w:val="0"/>
                  <w:marBottom w:val="0"/>
                  <w:divBdr>
                    <w:top w:val="none" w:sz="0" w:space="0" w:color="auto"/>
                    <w:left w:val="none" w:sz="0" w:space="0" w:color="auto"/>
                    <w:bottom w:val="none" w:sz="0" w:space="0" w:color="auto"/>
                    <w:right w:val="none" w:sz="0" w:space="0" w:color="auto"/>
                  </w:divBdr>
                </w:div>
              </w:divsChild>
            </w:div>
            <w:div w:id="953290220">
              <w:marLeft w:val="0"/>
              <w:marRight w:val="0"/>
              <w:marTop w:val="567"/>
              <w:marBottom w:val="708"/>
              <w:divBdr>
                <w:top w:val="none" w:sz="0" w:space="0" w:color="auto"/>
                <w:left w:val="none" w:sz="0" w:space="0" w:color="auto"/>
                <w:bottom w:val="none" w:sz="0" w:space="0" w:color="auto"/>
                <w:right w:val="none" w:sz="0" w:space="0" w:color="auto"/>
              </w:divBdr>
            </w:div>
            <w:div w:id="954869587">
              <w:marLeft w:val="0"/>
              <w:marRight w:val="0"/>
              <w:marTop w:val="378"/>
              <w:marBottom w:val="378"/>
              <w:divBdr>
                <w:top w:val="none" w:sz="0" w:space="0" w:color="auto"/>
                <w:left w:val="none" w:sz="0" w:space="0" w:color="auto"/>
                <w:bottom w:val="none" w:sz="0" w:space="0" w:color="auto"/>
                <w:right w:val="none" w:sz="0" w:space="0" w:color="auto"/>
              </w:divBdr>
            </w:div>
          </w:divsChild>
        </w:div>
        <w:div w:id="372729789">
          <w:marLeft w:val="0"/>
          <w:marRight w:val="0"/>
          <w:marTop w:val="360"/>
          <w:marBottom w:val="360"/>
          <w:divBdr>
            <w:top w:val="none" w:sz="0" w:space="0" w:color="auto"/>
            <w:left w:val="none" w:sz="0" w:space="0" w:color="auto"/>
            <w:bottom w:val="none" w:sz="0" w:space="0" w:color="auto"/>
            <w:right w:val="none" w:sz="0" w:space="0" w:color="auto"/>
          </w:divBdr>
        </w:div>
        <w:div w:id="372772104">
          <w:marLeft w:val="0"/>
          <w:marRight w:val="0"/>
          <w:marTop w:val="0"/>
          <w:marBottom w:val="0"/>
          <w:divBdr>
            <w:top w:val="none" w:sz="0" w:space="0" w:color="auto"/>
            <w:left w:val="none" w:sz="0" w:space="0" w:color="auto"/>
            <w:bottom w:val="none" w:sz="0" w:space="0" w:color="auto"/>
            <w:right w:val="none" w:sz="0" w:space="0" w:color="auto"/>
          </w:divBdr>
        </w:div>
        <w:div w:id="372774286">
          <w:marLeft w:val="0"/>
          <w:marRight w:val="0"/>
          <w:marTop w:val="0"/>
          <w:marBottom w:val="0"/>
          <w:divBdr>
            <w:top w:val="none" w:sz="0" w:space="0" w:color="auto"/>
            <w:left w:val="none" w:sz="0" w:space="0" w:color="auto"/>
            <w:bottom w:val="none" w:sz="0" w:space="0" w:color="auto"/>
            <w:right w:val="none" w:sz="0" w:space="0" w:color="auto"/>
          </w:divBdr>
          <w:divsChild>
            <w:div w:id="855770473">
              <w:marLeft w:val="0"/>
              <w:marRight w:val="0"/>
              <w:marTop w:val="0"/>
              <w:marBottom w:val="0"/>
              <w:divBdr>
                <w:top w:val="none" w:sz="0" w:space="0" w:color="auto"/>
                <w:left w:val="none" w:sz="0" w:space="0" w:color="auto"/>
                <w:bottom w:val="none" w:sz="0" w:space="0" w:color="auto"/>
                <w:right w:val="none" w:sz="0" w:space="0" w:color="auto"/>
              </w:divBdr>
            </w:div>
          </w:divsChild>
        </w:div>
        <w:div w:id="372776938">
          <w:marLeft w:val="0"/>
          <w:marRight w:val="0"/>
          <w:marTop w:val="0"/>
          <w:marBottom w:val="0"/>
          <w:divBdr>
            <w:top w:val="none" w:sz="0" w:space="0" w:color="auto"/>
            <w:left w:val="none" w:sz="0" w:space="0" w:color="auto"/>
            <w:bottom w:val="none" w:sz="0" w:space="0" w:color="auto"/>
            <w:right w:val="none" w:sz="0" w:space="0" w:color="auto"/>
          </w:divBdr>
        </w:div>
        <w:div w:id="372778651">
          <w:marLeft w:val="0"/>
          <w:marRight w:val="0"/>
          <w:marTop w:val="240"/>
          <w:marBottom w:val="240"/>
          <w:divBdr>
            <w:top w:val="none" w:sz="0" w:space="0" w:color="auto"/>
            <w:left w:val="none" w:sz="0" w:space="0" w:color="auto"/>
            <w:bottom w:val="none" w:sz="0" w:space="0" w:color="auto"/>
            <w:right w:val="none" w:sz="0" w:space="0" w:color="auto"/>
          </w:divBdr>
          <w:divsChild>
            <w:div w:id="432483635">
              <w:marLeft w:val="0"/>
              <w:marRight w:val="0"/>
              <w:marTop w:val="0"/>
              <w:marBottom w:val="0"/>
              <w:divBdr>
                <w:top w:val="none" w:sz="0" w:space="0" w:color="auto"/>
                <w:left w:val="none" w:sz="0" w:space="0" w:color="auto"/>
                <w:bottom w:val="none" w:sz="0" w:space="0" w:color="auto"/>
                <w:right w:val="none" w:sz="0" w:space="0" w:color="auto"/>
              </w:divBdr>
            </w:div>
          </w:divsChild>
        </w:div>
        <w:div w:id="372845490">
          <w:marLeft w:val="0"/>
          <w:marRight w:val="0"/>
          <w:marTop w:val="0"/>
          <w:marBottom w:val="0"/>
          <w:divBdr>
            <w:top w:val="none" w:sz="0" w:space="0" w:color="auto"/>
            <w:left w:val="none" w:sz="0" w:space="0" w:color="auto"/>
            <w:bottom w:val="none" w:sz="0" w:space="0" w:color="auto"/>
            <w:right w:val="none" w:sz="0" w:space="0" w:color="auto"/>
          </w:divBdr>
          <w:divsChild>
            <w:div w:id="547911829">
              <w:marLeft w:val="0"/>
              <w:marRight w:val="281"/>
              <w:marTop w:val="0"/>
              <w:marBottom w:val="0"/>
              <w:divBdr>
                <w:top w:val="none" w:sz="0" w:space="0" w:color="auto"/>
                <w:left w:val="none" w:sz="0" w:space="0" w:color="auto"/>
                <w:bottom w:val="none" w:sz="0" w:space="0" w:color="auto"/>
                <w:right w:val="none" w:sz="0" w:space="0" w:color="auto"/>
              </w:divBdr>
            </w:div>
            <w:div w:id="996417215">
              <w:marLeft w:val="0"/>
              <w:marRight w:val="0"/>
              <w:marTop w:val="0"/>
              <w:marBottom w:val="211"/>
              <w:divBdr>
                <w:top w:val="none" w:sz="0" w:space="0" w:color="auto"/>
                <w:left w:val="none" w:sz="0" w:space="0" w:color="auto"/>
                <w:bottom w:val="none" w:sz="0" w:space="0" w:color="auto"/>
                <w:right w:val="none" w:sz="0" w:space="0" w:color="auto"/>
              </w:divBdr>
            </w:div>
          </w:divsChild>
        </w:div>
        <w:div w:id="372924079">
          <w:marLeft w:val="0"/>
          <w:marRight w:val="0"/>
          <w:marTop w:val="0"/>
          <w:marBottom w:val="0"/>
          <w:divBdr>
            <w:top w:val="none" w:sz="0" w:space="0" w:color="auto"/>
            <w:left w:val="none" w:sz="0" w:space="0" w:color="auto"/>
            <w:bottom w:val="none" w:sz="0" w:space="0" w:color="auto"/>
            <w:right w:val="none" w:sz="0" w:space="0" w:color="auto"/>
          </w:divBdr>
        </w:div>
        <w:div w:id="373038702">
          <w:marLeft w:val="0"/>
          <w:marRight w:val="0"/>
          <w:marTop w:val="75"/>
          <w:marBottom w:val="0"/>
          <w:divBdr>
            <w:top w:val="none" w:sz="0" w:space="0" w:color="auto"/>
            <w:left w:val="none" w:sz="0" w:space="0" w:color="auto"/>
            <w:bottom w:val="none" w:sz="0" w:space="0" w:color="auto"/>
            <w:right w:val="none" w:sz="0" w:space="0" w:color="auto"/>
          </w:divBdr>
        </w:div>
        <w:div w:id="373042629">
          <w:marLeft w:val="0"/>
          <w:marRight w:val="0"/>
          <w:marTop w:val="411"/>
          <w:marBottom w:val="411"/>
          <w:divBdr>
            <w:top w:val="none" w:sz="0" w:space="0" w:color="auto"/>
            <w:left w:val="none" w:sz="0" w:space="0" w:color="auto"/>
            <w:bottom w:val="none" w:sz="0" w:space="0" w:color="auto"/>
            <w:right w:val="none" w:sz="0" w:space="0" w:color="auto"/>
          </w:divBdr>
        </w:div>
        <w:div w:id="373116668">
          <w:marLeft w:val="0"/>
          <w:marRight w:val="366"/>
          <w:marTop w:val="0"/>
          <w:marBottom w:val="0"/>
          <w:divBdr>
            <w:top w:val="none" w:sz="0" w:space="0" w:color="auto"/>
            <w:left w:val="none" w:sz="0" w:space="0" w:color="auto"/>
            <w:bottom w:val="none" w:sz="0" w:space="0" w:color="auto"/>
            <w:right w:val="none" w:sz="0" w:space="0" w:color="auto"/>
          </w:divBdr>
        </w:div>
        <w:div w:id="373116733">
          <w:marLeft w:val="0"/>
          <w:marRight w:val="0"/>
          <w:marTop w:val="240"/>
          <w:marBottom w:val="240"/>
          <w:divBdr>
            <w:top w:val="none" w:sz="0" w:space="0" w:color="auto"/>
            <w:left w:val="none" w:sz="0" w:space="0" w:color="auto"/>
            <w:bottom w:val="none" w:sz="0" w:space="0" w:color="auto"/>
            <w:right w:val="none" w:sz="0" w:space="0" w:color="auto"/>
          </w:divBdr>
        </w:div>
        <w:div w:id="373120406">
          <w:marLeft w:val="0"/>
          <w:marRight w:val="0"/>
          <w:marTop w:val="0"/>
          <w:marBottom w:val="0"/>
          <w:divBdr>
            <w:top w:val="none" w:sz="0" w:space="0" w:color="auto"/>
            <w:left w:val="none" w:sz="0" w:space="0" w:color="auto"/>
            <w:bottom w:val="none" w:sz="0" w:space="0" w:color="auto"/>
            <w:right w:val="none" w:sz="0" w:space="0" w:color="auto"/>
          </w:divBdr>
        </w:div>
        <w:div w:id="373193968">
          <w:marLeft w:val="0"/>
          <w:marRight w:val="0"/>
          <w:marTop w:val="494"/>
          <w:marBottom w:val="617"/>
          <w:divBdr>
            <w:top w:val="none" w:sz="0" w:space="0" w:color="auto"/>
            <w:left w:val="none" w:sz="0" w:space="0" w:color="auto"/>
            <w:bottom w:val="none" w:sz="0" w:space="0" w:color="auto"/>
            <w:right w:val="none" w:sz="0" w:space="0" w:color="auto"/>
          </w:divBdr>
        </w:div>
        <w:div w:id="373236123">
          <w:marLeft w:val="0"/>
          <w:marRight w:val="0"/>
          <w:marTop w:val="0"/>
          <w:marBottom w:val="0"/>
          <w:divBdr>
            <w:top w:val="none" w:sz="0" w:space="0" w:color="auto"/>
            <w:left w:val="none" w:sz="0" w:space="0" w:color="auto"/>
            <w:bottom w:val="none" w:sz="0" w:space="0" w:color="auto"/>
            <w:right w:val="none" w:sz="0" w:space="0" w:color="auto"/>
          </w:divBdr>
        </w:div>
        <w:div w:id="373309584">
          <w:marLeft w:val="0"/>
          <w:marRight w:val="0"/>
          <w:marTop w:val="0"/>
          <w:marBottom w:val="0"/>
          <w:divBdr>
            <w:top w:val="none" w:sz="0" w:space="0" w:color="auto"/>
            <w:left w:val="none" w:sz="0" w:space="0" w:color="auto"/>
            <w:bottom w:val="none" w:sz="0" w:space="0" w:color="auto"/>
            <w:right w:val="none" w:sz="0" w:space="0" w:color="auto"/>
          </w:divBdr>
        </w:div>
        <w:div w:id="373389210">
          <w:marLeft w:val="0"/>
          <w:marRight w:val="0"/>
          <w:marTop w:val="240"/>
          <w:marBottom w:val="240"/>
          <w:divBdr>
            <w:top w:val="none" w:sz="0" w:space="0" w:color="auto"/>
            <w:left w:val="none" w:sz="0" w:space="0" w:color="auto"/>
            <w:bottom w:val="none" w:sz="0" w:space="0" w:color="auto"/>
            <w:right w:val="none" w:sz="0" w:space="0" w:color="auto"/>
          </w:divBdr>
        </w:div>
        <w:div w:id="373391079">
          <w:marLeft w:val="0"/>
          <w:marRight w:val="0"/>
          <w:marTop w:val="240"/>
          <w:marBottom w:val="240"/>
          <w:divBdr>
            <w:top w:val="none" w:sz="0" w:space="0" w:color="auto"/>
            <w:left w:val="none" w:sz="0" w:space="0" w:color="auto"/>
            <w:bottom w:val="none" w:sz="0" w:space="0" w:color="auto"/>
            <w:right w:val="none" w:sz="0" w:space="0" w:color="auto"/>
          </w:divBdr>
          <w:divsChild>
            <w:div w:id="255359752">
              <w:marLeft w:val="0"/>
              <w:marRight w:val="0"/>
              <w:marTop w:val="0"/>
              <w:marBottom w:val="0"/>
              <w:divBdr>
                <w:top w:val="none" w:sz="0" w:space="0" w:color="auto"/>
                <w:left w:val="none" w:sz="0" w:space="0" w:color="auto"/>
                <w:bottom w:val="none" w:sz="0" w:space="0" w:color="auto"/>
                <w:right w:val="none" w:sz="0" w:space="0" w:color="auto"/>
              </w:divBdr>
            </w:div>
          </w:divsChild>
        </w:div>
        <w:div w:id="373429452">
          <w:marLeft w:val="0"/>
          <w:marRight w:val="0"/>
          <w:marTop w:val="0"/>
          <w:marBottom w:val="0"/>
          <w:divBdr>
            <w:top w:val="none" w:sz="0" w:space="0" w:color="auto"/>
            <w:left w:val="none" w:sz="0" w:space="0" w:color="auto"/>
            <w:bottom w:val="none" w:sz="0" w:space="0" w:color="auto"/>
            <w:right w:val="none" w:sz="0" w:space="0" w:color="auto"/>
          </w:divBdr>
        </w:div>
        <w:div w:id="373432595">
          <w:marLeft w:val="0"/>
          <w:marRight w:val="0"/>
          <w:marTop w:val="0"/>
          <w:marBottom w:val="0"/>
          <w:divBdr>
            <w:top w:val="none" w:sz="0" w:space="0" w:color="auto"/>
            <w:left w:val="none" w:sz="0" w:space="0" w:color="auto"/>
            <w:bottom w:val="none" w:sz="0" w:space="0" w:color="auto"/>
            <w:right w:val="none" w:sz="0" w:space="0" w:color="auto"/>
          </w:divBdr>
        </w:div>
        <w:div w:id="373507053">
          <w:marLeft w:val="0"/>
          <w:marRight w:val="0"/>
          <w:marTop w:val="240"/>
          <w:marBottom w:val="240"/>
          <w:divBdr>
            <w:top w:val="none" w:sz="0" w:space="0" w:color="auto"/>
            <w:left w:val="none" w:sz="0" w:space="0" w:color="auto"/>
            <w:bottom w:val="none" w:sz="0" w:space="0" w:color="auto"/>
            <w:right w:val="none" w:sz="0" w:space="0" w:color="auto"/>
          </w:divBdr>
          <w:divsChild>
            <w:div w:id="127479745">
              <w:marLeft w:val="0"/>
              <w:marRight w:val="0"/>
              <w:marTop w:val="0"/>
              <w:marBottom w:val="0"/>
              <w:divBdr>
                <w:top w:val="none" w:sz="0" w:space="0" w:color="auto"/>
                <w:left w:val="none" w:sz="0" w:space="0" w:color="auto"/>
                <w:bottom w:val="none" w:sz="0" w:space="0" w:color="auto"/>
                <w:right w:val="none" w:sz="0" w:space="0" w:color="auto"/>
              </w:divBdr>
            </w:div>
          </w:divsChild>
        </w:div>
        <w:div w:id="373578220">
          <w:marLeft w:val="0"/>
          <w:marRight w:val="0"/>
          <w:marTop w:val="225"/>
          <w:marBottom w:val="0"/>
          <w:divBdr>
            <w:top w:val="none" w:sz="0" w:space="0" w:color="auto"/>
            <w:left w:val="none" w:sz="0" w:space="0" w:color="auto"/>
            <w:bottom w:val="none" w:sz="0" w:space="0" w:color="auto"/>
            <w:right w:val="none" w:sz="0" w:space="0" w:color="auto"/>
          </w:divBdr>
          <w:divsChild>
            <w:div w:id="120151938">
              <w:marLeft w:val="0"/>
              <w:marRight w:val="0"/>
              <w:marTop w:val="0"/>
              <w:marBottom w:val="0"/>
              <w:divBdr>
                <w:top w:val="none" w:sz="0" w:space="0" w:color="auto"/>
                <w:left w:val="none" w:sz="0" w:space="0" w:color="auto"/>
                <w:bottom w:val="none" w:sz="0" w:space="0" w:color="auto"/>
                <w:right w:val="none" w:sz="0" w:space="0" w:color="auto"/>
              </w:divBdr>
            </w:div>
          </w:divsChild>
        </w:div>
        <w:div w:id="373582320">
          <w:marLeft w:val="0"/>
          <w:marRight w:val="0"/>
          <w:marTop w:val="0"/>
          <w:marBottom w:val="0"/>
          <w:divBdr>
            <w:top w:val="none" w:sz="0" w:space="0" w:color="auto"/>
            <w:left w:val="none" w:sz="0" w:space="0" w:color="auto"/>
            <w:bottom w:val="none" w:sz="0" w:space="0" w:color="auto"/>
            <w:right w:val="none" w:sz="0" w:space="0" w:color="auto"/>
          </w:divBdr>
        </w:div>
        <w:div w:id="373697738">
          <w:marLeft w:val="0"/>
          <w:marRight w:val="0"/>
          <w:marTop w:val="914"/>
          <w:marBottom w:val="0"/>
          <w:divBdr>
            <w:top w:val="none" w:sz="0" w:space="0" w:color="auto"/>
            <w:left w:val="none" w:sz="0" w:space="0" w:color="auto"/>
            <w:bottom w:val="none" w:sz="0" w:space="0" w:color="auto"/>
            <w:right w:val="none" w:sz="0" w:space="0" w:color="auto"/>
          </w:divBdr>
        </w:div>
        <w:div w:id="373771481">
          <w:marLeft w:val="0"/>
          <w:marRight w:val="0"/>
          <w:marTop w:val="240"/>
          <w:marBottom w:val="240"/>
          <w:divBdr>
            <w:top w:val="none" w:sz="0" w:space="0" w:color="auto"/>
            <w:left w:val="none" w:sz="0" w:space="0" w:color="auto"/>
            <w:bottom w:val="none" w:sz="0" w:space="0" w:color="auto"/>
            <w:right w:val="none" w:sz="0" w:space="0" w:color="auto"/>
          </w:divBdr>
          <w:divsChild>
            <w:div w:id="18556497">
              <w:marLeft w:val="0"/>
              <w:marRight w:val="0"/>
              <w:marTop w:val="0"/>
              <w:marBottom w:val="0"/>
              <w:divBdr>
                <w:top w:val="none" w:sz="0" w:space="0" w:color="auto"/>
                <w:left w:val="none" w:sz="0" w:space="0" w:color="auto"/>
                <w:bottom w:val="none" w:sz="0" w:space="0" w:color="auto"/>
                <w:right w:val="none" w:sz="0" w:space="0" w:color="auto"/>
              </w:divBdr>
            </w:div>
          </w:divsChild>
        </w:div>
        <w:div w:id="373771619">
          <w:marLeft w:val="0"/>
          <w:marRight w:val="0"/>
          <w:marTop w:val="300"/>
          <w:marBottom w:val="0"/>
          <w:divBdr>
            <w:top w:val="none" w:sz="0" w:space="0" w:color="auto"/>
            <w:left w:val="none" w:sz="0" w:space="0" w:color="auto"/>
            <w:bottom w:val="none" w:sz="0" w:space="0" w:color="auto"/>
            <w:right w:val="none" w:sz="0" w:space="0" w:color="auto"/>
          </w:divBdr>
        </w:div>
        <w:div w:id="373818408">
          <w:marLeft w:val="0"/>
          <w:marRight w:val="0"/>
          <w:marTop w:val="0"/>
          <w:marBottom w:val="0"/>
          <w:divBdr>
            <w:top w:val="none" w:sz="0" w:space="0" w:color="auto"/>
            <w:left w:val="none" w:sz="0" w:space="0" w:color="auto"/>
            <w:bottom w:val="none" w:sz="0" w:space="0" w:color="auto"/>
            <w:right w:val="none" w:sz="0" w:space="0" w:color="auto"/>
          </w:divBdr>
        </w:div>
        <w:div w:id="373887490">
          <w:marLeft w:val="0"/>
          <w:marRight w:val="0"/>
          <w:marTop w:val="344"/>
          <w:marBottom w:val="344"/>
          <w:divBdr>
            <w:top w:val="none" w:sz="0" w:space="0" w:color="auto"/>
            <w:left w:val="none" w:sz="0" w:space="0" w:color="auto"/>
            <w:bottom w:val="none" w:sz="0" w:space="0" w:color="auto"/>
            <w:right w:val="none" w:sz="0" w:space="0" w:color="auto"/>
          </w:divBdr>
          <w:divsChild>
            <w:div w:id="673532860">
              <w:marLeft w:val="0"/>
              <w:marRight w:val="0"/>
              <w:marTop w:val="0"/>
              <w:marBottom w:val="0"/>
              <w:divBdr>
                <w:top w:val="none" w:sz="0" w:space="0" w:color="auto"/>
                <w:left w:val="none" w:sz="0" w:space="0" w:color="auto"/>
                <w:bottom w:val="none" w:sz="0" w:space="0" w:color="auto"/>
                <w:right w:val="none" w:sz="0" w:space="0" w:color="auto"/>
              </w:divBdr>
            </w:div>
          </w:divsChild>
        </w:div>
        <w:div w:id="373970860">
          <w:marLeft w:val="0"/>
          <w:marRight w:val="0"/>
          <w:marTop w:val="0"/>
          <w:marBottom w:val="0"/>
          <w:divBdr>
            <w:top w:val="none" w:sz="0" w:space="0" w:color="auto"/>
            <w:left w:val="none" w:sz="0" w:space="0" w:color="auto"/>
            <w:bottom w:val="none" w:sz="0" w:space="0" w:color="auto"/>
            <w:right w:val="none" w:sz="0" w:space="0" w:color="auto"/>
          </w:divBdr>
        </w:div>
        <w:div w:id="374045878">
          <w:marLeft w:val="0"/>
          <w:marRight w:val="0"/>
          <w:marTop w:val="281"/>
          <w:marBottom w:val="281"/>
          <w:divBdr>
            <w:top w:val="none" w:sz="0" w:space="0" w:color="auto"/>
            <w:left w:val="none" w:sz="0" w:space="0" w:color="auto"/>
            <w:bottom w:val="none" w:sz="0" w:space="0" w:color="auto"/>
            <w:right w:val="none" w:sz="0" w:space="0" w:color="auto"/>
          </w:divBdr>
          <w:divsChild>
            <w:div w:id="524909724">
              <w:marLeft w:val="0"/>
              <w:marRight w:val="0"/>
              <w:marTop w:val="0"/>
              <w:marBottom w:val="0"/>
              <w:divBdr>
                <w:top w:val="none" w:sz="0" w:space="0" w:color="auto"/>
                <w:left w:val="none" w:sz="0" w:space="0" w:color="auto"/>
                <w:bottom w:val="none" w:sz="0" w:space="0" w:color="auto"/>
                <w:right w:val="none" w:sz="0" w:space="0" w:color="auto"/>
              </w:divBdr>
            </w:div>
          </w:divsChild>
        </w:div>
        <w:div w:id="374234938">
          <w:marLeft w:val="0"/>
          <w:marRight w:val="0"/>
          <w:marTop w:val="240"/>
          <w:marBottom w:val="240"/>
          <w:divBdr>
            <w:top w:val="none" w:sz="0" w:space="0" w:color="auto"/>
            <w:left w:val="none" w:sz="0" w:space="0" w:color="auto"/>
            <w:bottom w:val="none" w:sz="0" w:space="0" w:color="auto"/>
            <w:right w:val="none" w:sz="0" w:space="0" w:color="auto"/>
          </w:divBdr>
        </w:div>
        <w:div w:id="374351407">
          <w:marLeft w:val="0"/>
          <w:marRight w:val="1500"/>
          <w:marTop w:val="0"/>
          <w:marBottom w:val="0"/>
          <w:divBdr>
            <w:top w:val="none" w:sz="0" w:space="0" w:color="auto"/>
            <w:left w:val="none" w:sz="0" w:space="0" w:color="auto"/>
            <w:bottom w:val="none" w:sz="0" w:space="0" w:color="auto"/>
            <w:right w:val="none" w:sz="0" w:space="0" w:color="auto"/>
          </w:divBdr>
          <w:divsChild>
            <w:div w:id="154222490">
              <w:marLeft w:val="0"/>
              <w:marRight w:val="0"/>
              <w:marTop w:val="600"/>
              <w:marBottom w:val="600"/>
              <w:divBdr>
                <w:top w:val="none" w:sz="0" w:space="0" w:color="auto"/>
                <w:left w:val="none" w:sz="0" w:space="0" w:color="auto"/>
                <w:bottom w:val="none" w:sz="0" w:space="0" w:color="auto"/>
                <w:right w:val="none" w:sz="0" w:space="0" w:color="auto"/>
              </w:divBdr>
              <w:divsChild>
                <w:div w:id="201679">
                  <w:marLeft w:val="0"/>
                  <w:marRight w:val="0"/>
                  <w:marTop w:val="360"/>
                  <w:marBottom w:val="450"/>
                  <w:divBdr>
                    <w:top w:val="none" w:sz="0" w:space="0" w:color="auto"/>
                    <w:left w:val="none" w:sz="0" w:space="0" w:color="auto"/>
                    <w:bottom w:val="none" w:sz="0" w:space="0" w:color="auto"/>
                    <w:right w:val="none" w:sz="0" w:space="0" w:color="auto"/>
                  </w:divBdr>
                </w:div>
                <w:div w:id="20471492">
                  <w:marLeft w:val="0"/>
                  <w:marRight w:val="0"/>
                  <w:marTop w:val="360"/>
                  <w:marBottom w:val="360"/>
                  <w:divBdr>
                    <w:top w:val="none" w:sz="0" w:space="0" w:color="auto"/>
                    <w:left w:val="none" w:sz="0" w:space="0" w:color="auto"/>
                    <w:bottom w:val="none" w:sz="0" w:space="0" w:color="auto"/>
                    <w:right w:val="none" w:sz="0" w:space="0" w:color="auto"/>
                  </w:divBdr>
                </w:div>
                <w:div w:id="51849581">
                  <w:marLeft w:val="0"/>
                  <w:marRight w:val="0"/>
                  <w:marTop w:val="360"/>
                  <w:marBottom w:val="360"/>
                  <w:divBdr>
                    <w:top w:val="none" w:sz="0" w:space="0" w:color="auto"/>
                    <w:left w:val="none" w:sz="0" w:space="0" w:color="auto"/>
                    <w:bottom w:val="none" w:sz="0" w:space="0" w:color="auto"/>
                    <w:right w:val="none" w:sz="0" w:space="0" w:color="auto"/>
                  </w:divBdr>
                </w:div>
                <w:div w:id="82381365">
                  <w:marLeft w:val="0"/>
                  <w:marRight w:val="0"/>
                  <w:marTop w:val="300"/>
                  <w:marBottom w:val="600"/>
                  <w:divBdr>
                    <w:top w:val="single" w:sz="6" w:space="30" w:color="EB5D0B"/>
                    <w:left w:val="none" w:sz="0" w:space="0" w:color="auto"/>
                    <w:bottom w:val="single" w:sz="6" w:space="30" w:color="EB5D0B"/>
                    <w:right w:val="none" w:sz="0" w:space="0" w:color="auto"/>
                  </w:divBdr>
                </w:div>
                <w:div w:id="158736715">
                  <w:marLeft w:val="0"/>
                  <w:marRight w:val="0"/>
                  <w:marTop w:val="240"/>
                  <w:marBottom w:val="240"/>
                  <w:divBdr>
                    <w:top w:val="none" w:sz="0" w:space="0" w:color="auto"/>
                    <w:left w:val="none" w:sz="0" w:space="0" w:color="auto"/>
                    <w:bottom w:val="none" w:sz="0" w:space="0" w:color="auto"/>
                    <w:right w:val="none" w:sz="0" w:space="0" w:color="auto"/>
                  </w:divBdr>
                  <w:divsChild>
                    <w:div w:id="940261064">
                      <w:marLeft w:val="0"/>
                      <w:marRight w:val="0"/>
                      <w:marTop w:val="0"/>
                      <w:marBottom w:val="0"/>
                      <w:divBdr>
                        <w:top w:val="none" w:sz="0" w:space="0" w:color="auto"/>
                        <w:left w:val="none" w:sz="0" w:space="0" w:color="auto"/>
                        <w:bottom w:val="none" w:sz="0" w:space="0" w:color="auto"/>
                        <w:right w:val="none" w:sz="0" w:space="0" w:color="auto"/>
                      </w:divBdr>
                    </w:div>
                  </w:divsChild>
                </w:div>
                <w:div w:id="225921983">
                  <w:marLeft w:val="0"/>
                  <w:marRight w:val="0"/>
                  <w:marTop w:val="240"/>
                  <w:marBottom w:val="240"/>
                  <w:divBdr>
                    <w:top w:val="none" w:sz="0" w:space="0" w:color="auto"/>
                    <w:left w:val="none" w:sz="0" w:space="0" w:color="auto"/>
                    <w:bottom w:val="none" w:sz="0" w:space="0" w:color="auto"/>
                    <w:right w:val="none" w:sz="0" w:space="0" w:color="auto"/>
                  </w:divBdr>
                  <w:divsChild>
                    <w:div w:id="923798999">
                      <w:marLeft w:val="0"/>
                      <w:marRight w:val="0"/>
                      <w:marTop w:val="0"/>
                      <w:marBottom w:val="0"/>
                      <w:divBdr>
                        <w:top w:val="none" w:sz="0" w:space="0" w:color="auto"/>
                        <w:left w:val="none" w:sz="0" w:space="0" w:color="auto"/>
                        <w:bottom w:val="none" w:sz="0" w:space="0" w:color="auto"/>
                        <w:right w:val="none" w:sz="0" w:space="0" w:color="auto"/>
                      </w:divBdr>
                    </w:div>
                  </w:divsChild>
                </w:div>
                <w:div w:id="395517105">
                  <w:marLeft w:val="0"/>
                  <w:marRight w:val="0"/>
                  <w:marTop w:val="360"/>
                  <w:marBottom w:val="360"/>
                  <w:divBdr>
                    <w:top w:val="none" w:sz="0" w:space="0" w:color="auto"/>
                    <w:left w:val="none" w:sz="0" w:space="0" w:color="auto"/>
                    <w:bottom w:val="none" w:sz="0" w:space="0" w:color="auto"/>
                    <w:right w:val="none" w:sz="0" w:space="0" w:color="auto"/>
                  </w:divBdr>
                </w:div>
                <w:div w:id="487870881">
                  <w:marLeft w:val="0"/>
                  <w:marRight w:val="0"/>
                  <w:marTop w:val="240"/>
                  <w:marBottom w:val="240"/>
                  <w:divBdr>
                    <w:top w:val="none" w:sz="0" w:space="0" w:color="auto"/>
                    <w:left w:val="none" w:sz="0" w:space="0" w:color="auto"/>
                    <w:bottom w:val="none" w:sz="0" w:space="0" w:color="auto"/>
                    <w:right w:val="none" w:sz="0" w:space="0" w:color="auto"/>
                  </w:divBdr>
                </w:div>
                <w:div w:id="534931203">
                  <w:marLeft w:val="0"/>
                  <w:marRight w:val="0"/>
                  <w:marTop w:val="240"/>
                  <w:marBottom w:val="240"/>
                  <w:divBdr>
                    <w:top w:val="none" w:sz="0" w:space="0" w:color="auto"/>
                    <w:left w:val="none" w:sz="0" w:space="0" w:color="auto"/>
                    <w:bottom w:val="none" w:sz="0" w:space="0" w:color="auto"/>
                    <w:right w:val="none" w:sz="0" w:space="0" w:color="auto"/>
                  </w:divBdr>
                </w:div>
                <w:div w:id="708723517">
                  <w:marLeft w:val="0"/>
                  <w:marRight w:val="0"/>
                  <w:marTop w:val="360"/>
                  <w:marBottom w:val="360"/>
                  <w:divBdr>
                    <w:top w:val="none" w:sz="0" w:space="0" w:color="auto"/>
                    <w:left w:val="none" w:sz="0" w:space="0" w:color="auto"/>
                    <w:bottom w:val="none" w:sz="0" w:space="0" w:color="auto"/>
                    <w:right w:val="none" w:sz="0" w:space="0" w:color="auto"/>
                  </w:divBdr>
                </w:div>
                <w:div w:id="711609476">
                  <w:marLeft w:val="0"/>
                  <w:marRight w:val="0"/>
                  <w:marTop w:val="360"/>
                  <w:marBottom w:val="360"/>
                  <w:divBdr>
                    <w:top w:val="none" w:sz="0" w:space="0" w:color="auto"/>
                    <w:left w:val="none" w:sz="0" w:space="0" w:color="auto"/>
                    <w:bottom w:val="none" w:sz="0" w:space="0" w:color="auto"/>
                    <w:right w:val="none" w:sz="0" w:space="0" w:color="auto"/>
                  </w:divBdr>
                </w:div>
                <w:div w:id="726414583">
                  <w:marLeft w:val="0"/>
                  <w:marRight w:val="0"/>
                  <w:marTop w:val="360"/>
                  <w:marBottom w:val="450"/>
                  <w:divBdr>
                    <w:top w:val="none" w:sz="0" w:space="0" w:color="auto"/>
                    <w:left w:val="none" w:sz="0" w:space="0" w:color="auto"/>
                    <w:bottom w:val="none" w:sz="0" w:space="0" w:color="auto"/>
                    <w:right w:val="none" w:sz="0" w:space="0" w:color="auto"/>
                  </w:divBdr>
                </w:div>
                <w:div w:id="739988797">
                  <w:marLeft w:val="0"/>
                  <w:marRight w:val="0"/>
                  <w:marTop w:val="240"/>
                  <w:marBottom w:val="240"/>
                  <w:divBdr>
                    <w:top w:val="none" w:sz="0" w:space="0" w:color="auto"/>
                    <w:left w:val="none" w:sz="0" w:space="0" w:color="auto"/>
                    <w:bottom w:val="none" w:sz="0" w:space="0" w:color="auto"/>
                    <w:right w:val="none" w:sz="0" w:space="0" w:color="auto"/>
                  </w:divBdr>
                  <w:divsChild>
                    <w:div w:id="919632248">
                      <w:marLeft w:val="0"/>
                      <w:marRight w:val="0"/>
                      <w:marTop w:val="0"/>
                      <w:marBottom w:val="0"/>
                      <w:divBdr>
                        <w:top w:val="none" w:sz="0" w:space="0" w:color="auto"/>
                        <w:left w:val="none" w:sz="0" w:space="0" w:color="auto"/>
                        <w:bottom w:val="none" w:sz="0" w:space="0" w:color="auto"/>
                        <w:right w:val="none" w:sz="0" w:space="0" w:color="auto"/>
                      </w:divBdr>
                    </w:div>
                  </w:divsChild>
                </w:div>
                <w:div w:id="748112542">
                  <w:marLeft w:val="0"/>
                  <w:marRight w:val="0"/>
                  <w:marTop w:val="240"/>
                  <w:marBottom w:val="240"/>
                  <w:divBdr>
                    <w:top w:val="none" w:sz="0" w:space="0" w:color="auto"/>
                    <w:left w:val="none" w:sz="0" w:space="0" w:color="auto"/>
                    <w:bottom w:val="none" w:sz="0" w:space="0" w:color="auto"/>
                    <w:right w:val="none" w:sz="0" w:space="0" w:color="auto"/>
                  </w:divBdr>
                  <w:divsChild>
                    <w:div w:id="669218031">
                      <w:marLeft w:val="0"/>
                      <w:marRight w:val="0"/>
                      <w:marTop w:val="0"/>
                      <w:marBottom w:val="0"/>
                      <w:divBdr>
                        <w:top w:val="none" w:sz="0" w:space="0" w:color="auto"/>
                        <w:left w:val="none" w:sz="0" w:space="0" w:color="auto"/>
                        <w:bottom w:val="none" w:sz="0" w:space="0" w:color="auto"/>
                        <w:right w:val="none" w:sz="0" w:space="0" w:color="auto"/>
                      </w:divBdr>
                    </w:div>
                  </w:divsChild>
                </w:div>
                <w:div w:id="822234341">
                  <w:marLeft w:val="0"/>
                  <w:marRight w:val="0"/>
                  <w:marTop w:val="240"/>
                  <w:marBottom w:val="240"/>
                  <w:divBdr>
                    <w:top w:val="none" w:sz="0" w:space="0" w:color="auto"/>
                    <w:left w:val="none" w:sz="0" w:space="0" w:color="auto"/>
                    <w:bottom w:val="none" w:sz="0" w:space="0" w:color="auto"/>
                    <w:right w:val="none" w:sz="0" w:space="0" w:color="auto"/>
                  </w:divBdr>
                </w:div>
                <w:div w:id="850142002">
                  <w:marLeft w:val="0"/>
                  <w:marRight w:val="0"/>
                  <w:marTop w:val="240"/>
                  <w:marBottom w:val="240"/>
                  <w:divBdr>
                    <w:top w:val="none" w:sz="0" w:space="0" w:color="auto"/>
                    <w:left w:val="none" w:sz="0" w:space="0" w:color="auto"/>
                    <w:bottom w:val="none" w:sz="0" w:space="0" w:color="auto"/>
                    <w:right w:val="none" w:sz="0" w:space="0" w:color="auto"/>
                  </w:divBdr>
                  <w:divsChild>
                    <w:div w:id="245117883">
                      <w:marLeft w:val="0"/>
                      <w:marRight w:val="0"/>
                      <w:marTop w:val="0"/>
                      <w:marBottom w:val="0"/>
                      <w:divBdr>
                        <w:top w:val="none" w:sz="0" w:space="0" w:color="auto"/>
                        <w:left w:val="none" w:sz="0" w:space="0" w:color="auto"/>
                        <w:bottom w:val="none" w:sz="0" w:space="0" w:color="auto"/>
                        <w:right w:val="none" w:sz="0" w:space="0" w:color="auto"/>
                      </w:divBdr>
                    </w:div>
                  </w:divsChild>
                </w:div>
                <w:div w:id="853156196">
                  <w:marLeft w:val="0"/>
                  <w:marRight w:val="0"/>
                  <w:marTop w:val="240"/>
                  <w:marBottom w:val="240"/>
                  <w:divBdr>
                    <w:top w:val="none" w:sz="0" w:space="0" w:color="auto"/>
                    <w:left w:val="none" w:sz="0" w:space="0" w:color="auto"/>
                    <w:bottom w:val="none" w:sz="0" w:space="0" w:color="auto"/>
                    <w:right w:val="none" w:sz="0" w:space="0" w:color="auto"/>
                  </w:divBdr>
                </w:div>
                <w:div w:id="866017404">
                  <w:marLeft w:val="0"/>
                  <w:marRight w:val="0"/>
                  <w:marTop w:val="240"/>
                  <w:marBottom w:val="240"/>
                  <w:divBdr>
                    <w:top w:val="none" w:sz="0" w:space="0" w:color="auto"/>
                    <w:left w:val="none" w:sz="0" w:space="0" w:color="auto"/>
                    <w:bottom w:val="none" w:sz="0" w:space="0" w:color="auto"/>
                    <w:right w:val="none" w:sz="0" w:space="0" w:color="auto"/>
                  </w:divBdr>
                  <w:divsChild>
                    <w:div w:id="190843699">
                      <w:marLeft w:val="0"/>
                      <w:marRight w:val="0"/>
                      <w:marTop w:val="0"/>
                      <w:marBottom w:val="0"/>
                      <w:divBdr>
                        <w:top w:val="none" w:sz="0" w:space="0" w:color="auto"/>
                        <w:left w:val="none" w:sz="0" w:space="0" w:color="auto"/>
                        <w:bottom w:val="none" w:sz="0" w:space="0" w:color="auto"/>
                        <w:right w:val="none" w:sz="0" w:space="0" w:color="auto"/>
                      </w:divBdr>
                    </w:div>
                  </w:divsChild>
                </w:div>
                <w:div w:id="881019732">
                  <w:marLeft w:val="0"/>
                  <w:marRight w:val="0"/>
                  <w:marTop w:val="240"/>
                  <w:marBottom w:val="240"/>
                  <w:divBdr>
                    <w:top w:val="none" w:sz="0" w:space="0" w:color="auto"/>
                    <w:left w:val="none" w:sz="0" w:space="0" w:color="auto"/>
                    <w:bottom w:val="none" w:sz="0" w:space="0" w:color="auto"/>
                    <w:right w:val="none" w:sz="0" w:space="0" w:color="auto"/>
                  </w:divBdr>
                  <w:divsChild>
                    <w:div w:id="99952160">
                      <w:marLeft w:val="0"/>
                      <w:marRight w:val="0"/>
                      <w:marTop w:val="0"/>
                      <w:marBottom w:val="0"/>
                      <w:divBdr>
                        <w:top w:val="none" w:sz="0" w:space="0" w:color="auto"/>
                        <w:left w:val="none" w:sz="0" w:space="0" w:color="auto"/>
                        <w:bottom w:val="none" w:sz="0" w:space="0" w:color="auto"/>
                        <w:right w:val="none" w:sz="0" w:space="0" w:color="auto"/>
                      </w:divBdr>
                    </w:div>
                  </w:divsChild>
                </w:div>
                <w:div w:id="899484392">
                  <w:marLeft w:val="0"/>
                  <w:marRight w:val="0"/>
                  <w:marTop w:val="360"/>
                  <w:marBottom w:val="450"/>
                  <w:divBdr>
                    <w:top w:val="none" w:sz="0" w:space="0" w:color="auto"/>
                    <w:left w:val="none" w:sz="0" w:space="0" w:color="auto"/>
                    <w:bottom w:val="none" w:sz="0" w:space="0" w:color="auto"/>
                    <w:right w:val="none" w:sz="0" w:space="0" w:color="auto"/>
                  </w:divBdr>
                </w:div>
                <w:div w:id="961691697">
                  <w:marLeft w:val="0"/>
                  <w:marRight w:val="0"/>
                  <w:marTop w:val="240"/>
                  <w:marBottom w:val="240"/>
                  <w:divBdr>
                    <w:top w:val="none" w:sz="0" w:space="0" w:color="auto"/>
                    <w:left w:val="none" w:sz="0" w:space="0" w:color="auto"/>
                    <w:bottom w:val="none" w:sz="0" w:space="0" w:color="auto"/>
                    <w:right w:val="none" w:sz="0" w:space="0" w:color="auto"/>
                  </w:divBdr>
                  <w:divsChild>
                    <w:div w:id="35449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657">
          <w:marLeft w:val="0"/>
          <w:marRight w:val="0"/>
          <w:marTop w:val="0"/>
          <w:marBottom w:val="0"/>
          <w:divBdr>
            <w:top w:val="none" w:sz="0" w:space="0" w:color="auto"/>
            <w:left w:val="none" w:sz="0" w:space="0" w:color="auto"/>
            <w:bottom w:val="none" w:sz="0" w:space="0" w:color="auto"/>
            <w:right w:val="none" w:sz="0" w:space="0" w:color="auto"/>
          </w:divBdr>
          <w:divsChild>
            <w:div w:id="436290589">
              <w:marLeft w:val="0"/>
              <w:marRight w:val="366"/>
              <w:marTop w:val="0"/>
              <w:marBottom w:val="0"/>
              <w:divBdr>
                <w:top w:val="none" w:sz="0" w:space="0" w:color="auto"/>
                <w:left w:val="none" w:sz="0" w:space="0" w:color="auto"/>
                <w:bottom w:val="none" w:sz="0" w:space="0" w:color="auto"/>
                <w:right w:val="none" w:sz="0" w:space="0" w:color="auto"/>
              </w:divBdr>
            </w:div>
            <w:div w:id="559099267">
              <w:marLeft w:val="0"/>
              <w:marRight w:val="0"/>
              <w:marTop w:val="0"/>
              <w:marBottom w:val="274"/>
              <w:divBdr>
                <w:top w:val="none" w:sz="0" w:space="0" w:color="auto"/>
                <w:left w:val="none" w:sz="0" w:space="0" w:color="auto"/>
                <w:bottom w:val="none" w:sz="0" w:space="0" w:color="auto"/>
                <w:right w:val="none" w:sz="0" w:space="0" w:color="auto"/>
              </w:divBdr>
              <w:divsChild>
                <w:div w:id="218592410">
                  <w:marLeft w:val="0"/>
                  <w:marRight w:val="0"/>
                  <w:marTop w:val="0"/>
                  <w:marBottom w:val="274"/>
                  <w:divBdr>
                    <w:top w:val="none" w:sz="0" w:space="0" w:color="auto"/>
                    <w:left w:val="none" w:sz="0" w:space="0" w:color="auto"/>
                    <w:bottom w:val="none" w:sz="0" w:space="0" w:color="auto"/>
                    <w:right w:val="none" w:sz="0" w:space="0" w:color="auto"/>
                  </w:divBdr>
                </w:div>
              </w:divsChild>
            </w:div>
          </w:divsChild>
        </w:div>
        <w:div w:id="374501440">
          <w:marLeft w:val="0"/>
          <w:marRight w:val="0"/>
          <w:marTop w:val="0"/>
          <w:marBottom w:val="0"/>
          <w:divBdr>
            <w:top w:val="none" w:sz="0" w:space="0" w:color="auto"/>
            <w:left w:val="none" w:sz="0" w:space="0" w:color="auto"/>
            <w:bottom w:val="none" w:sz="0" w:space="0" w:color="auto"/>
            <w:right w:val="none" w:sz="0" w:space="0" w:color="auto"/>
          </w:divBdr>
        </w:div>
        <w:div w:id="374738330">
          <w:marLeft w:val="0"/>
          <w:marRight w:val="0"/>
          <w:marTop w:val="0"/>
          <w:marBottom w:val="0"/>
          <w:divBdr>
            <w:top w:val="none" w:sz="0" w:space="0" w:color="auto"/>
            <w:left w:val="none" w:sz="0" w:space="0" w:color="auto"/>
            <w:bottom w:val="none" w:sz="0" w:space="0" w:color="auto"/>
            <w:right w:val="none" w:sz="0" w:space="0" w:color="auto"/>
          </w:divBdr>
        </w:div>
        <w:div w:id="374742006">
          <w:marLeft w:val="0"/>
          <w:marRight w:val="0"/>
          <w:marTop w:val="0"/>
          <w:marBottom w:val="0"/>
          <w:divBdr>
            <w:top w:val="none" w:sz="0" w:space="0" w:color="auto"/>
            <w:left w:val="none" w:sz="0" w:space="0" w:color="auto"/>
            <w:bottom w:val="none" w:sz="0" w:space="0" w:color="auto"/>
            <w:right w:val="none" w:sz="0" w:space="0" w:color="auto"/>
          </w:divBdr>
        </w:div>
        <w:div w:id="374890442">
          <w:marLeft w:val="0"/>
          <w:marRight w:val="0"/>
          <w:marTop w:val="0"/>
          <w:marBottom w:val="0"/>
          <w:divBdr>
            <w:top w:val="none" w:sz="0" w:space="0" w:color="auto"/>
            <w:left w:val="none" w:sz="0" w:space="0" w:color="auto"/>
            <w:bottom w:val="none" w:sz="0" w:space="0" w:color="auto"/>
            <w:right w:val="none" w:sz="0" w:space="0" w:color="auto"/>
          </w:divBdr>
        </w:div>
        <w:div w:id="374931529">
          <w:marLeft w:val="0"/>
          <w:marRight w:val="0"/>
          <w:marTop w:val="0"/>
          <w:marBottom w:val="0"/>
          <w:divBdr>
            <w:top w:val="none" w:sz="0" w:space="0" w:color="auto"/>
            <w:left w:val="none" w:sz="0" w:space="0" w:color="auto"/>
            <w:bottom w:val="none" w:sz="0" w:space="0" w:color="auto"/>
            <w:right w:val="none" w:sz="0" w:space="0" w:color="auto"/>
          </w:divBdr>
        </w:div>
        <w:div w:id="374934054">
          <w:marLeft w:val="0"/>
          <w:marRight w:val="0"/>
          <w:marTop w:val="0"/>
          <w:marBottom w:val="0"/>
          <w:divBdr>
            <w:top w:val="none" w:sz="0" w:space="0" w:color="auto"/>
            <w:left w:val="none" w:sz="0" w:space="0" w:color="auto"/>
            <w:bottom w:val="none" w:sz="0" w:space="0" w:color="auto"/>
            <w:right w:val="none" w:sz="0" w:space="0" w:color="auto"/>
          </w:divBdr>
        </w:div>
        <w:div w:id="375081427">
          <w:marLeft w:val="0"/>
          <w:marRight w:val="0"/>
          <w:marTop w:val="0"/>
          <w:marBottom w:val="0"/>
          <w:divBdr>
            <w:top w:val="none" w:sz="0" w:space="0" w:color="auto"/>
            <w:left w:val="none" w:sz="0" w:space="0" w:color="auto"/>
            <w:bottom w:val="none" w:sz="0" w:space="0" w:color="auto"/>
            <w:right w:val="none" w:sz="0" w:space="0" w:color="auto"/>
          </w:divBdr>
        </w:div>
        <w:div w:id="375202220">
          <w:marLeft w:val="0"/>
          <w:marRight w:val="0"/>
          <w:marTop w:val="0"/>
          <w:marBottom w:val="0"/>
          <w:divBdr>
            <w:top w:val="none" w:sz="0" w:space="0" w:color="auto"/>
            <w:left w:val="none" w:sz="0" w:space="0" w:color="auto"/>
            <w:bottom w:val="none" w:sz="0" w:space="0" w:color="auto"/>
            <w:right w:val="none" w:sz="0" w:space="0" w:color="auto"/>
          </w:divBdr>
          <w:divsChild>
            <w:div w:id="221407670">
              <w:marLeft w:val="-212"/>
              <w:marRight w:val="0"/>
              <w:marTop w:val="0"/>
              <w:marBottom w:val="0"/>
              <w:divBdr>
                <w:top w:val="none" w:sz="0" w:space="0" w:color="auto"/>
                <w:left w:val="none" w:sz="0" w:space="0" w:color="auto"/>
                <w:bottom w:val="none" w:sz="0" w:space="0" w:color="auto"/>
                <w:right w:val="none" w:sz="0" w:space="0" w:color="auto"/>
              </w:divBdr>
            </w:div>
          </w:divsChild>
        </w:div>
        <w:div w:id="375276599">
          <w:marLeft w:val="0"/>
          <w:marRight w:val="0"/>
          <w:marTop w:val="0"/>
          <w:marBottom w:val="0"/>
          <w:divBdr>
            <w:top w:val="none" w:sz="0" w:space="0" w:color="auto"/>
            <w:left w:val="none" w:sz="0" w:space="0" w:color="auto"/>
            <w:bottom w:val="none" w:sz="0" w:space="0" w:color="auto"/>
            <w:right w:val="none" w:sz="0" w:space="0" w:color="auto"/>
          </w:divBdr>
        </w:div>
        <w:div w:id="375398007">
          <w:marLeft w:val="0"/>
          <w:marRight w:val="0"/>
          <w:marTop w:val="0"/>
          <w:marBottom w:val="300"/>
          <w:divBdr>
            <w:top w:val="none" w:sz="0" w:space="0" w:color="auto"/>
            <w:left w:val="none" w:sz="0" w:space="0" w:color="auto"/>
            <w:bottom w:val="none" w:sz="0" w:space="0" w:color="auto"/>
            <w:right w:val="none" w:sz="0" w:space="0" w:color="auto"/>
          </w:divBdr>
        </w:div>
        <w:div w:id="375669193">
          <w:marLeft w:val="0"/>
          <w:marRight w:val="0"/>
          <w:marTop w:val="0"/>
          <w:marBottom w:val="0"/>
          <w:divBdr>
            <w:top w:val="none" w:sz="0" w:space="0" w:color="auto"/>
            <w:left w:val="none" w:sz="0" w:space="0" w:color="auto"/>
            <w:bottom w:val="none" w:sz="0" w:space="0" w:color="auto"/>
            <w:right w:val="none" w:sz="0" w:space="0" w:color="auto"/>
          </w:divBdr>
        </w:div>
        <w:div w:id="375744326">
          <w:marLeft w:val="0"/>
          <w:marRight w:val="0"/>
          <w:marTop w:val="240"/>
          <w:marBottom w:val="240"/>
          <w:divBdr>
            <w:top w:val="none" w:sz="0" w:space="0" w:color="auto"/>
            <w:left w:val="none" w:sz="0" w:space="0" w:color="auto"/>
            <w:bottom w:val="none" w:sz="0" w:space="0" w:color="auto"/>
            <w:right w:val="none" w:sz="0" w:space="0" w:color="auto"/>
          </w:divBdr>
          <w:divsChild>
            <w:div w:id="116681025">
              <w:marLeft w:val="0"/>
              <w:marRight w:val="0"/>
              <w:marTop w:val="0"/>
              <w:marBottom w:val="0"/>
              <w:divBdr>
                <w:top w:val="none" w:sz="0" w:space="0" w:color="auto"/>
                <w:left w:val="none" w:sz="0" w:space="0" w:color="auto"/>
                <w:bottom w:val="none" w:sz="0" w:space="0" w:color="auto"/>
                <w:right w:val="none" w:sz="0" w:space="0" w:color="auto"/>
              </w:divBdr>
            </w:div>
          </w:divsChild>
        </w:div>
        <w:div w:id="375785356">
          <w:marLeft w:val="0"/>
          <w:marRight w:val="0"/>
          <w:marTop w:val="240"/>
          <w:marBottom w:val="240"/>
          <w:divBdr>
            <w:top w:val="none" w:sz="0" w:space="0" w:color="auto"/>
            <w:left w:val="none" w:sz="0" w:space="0" w:color="auto"/>
            <w:bottom w:val="none" w:sz="0" w:space="0" w:color="auto"/>
            <w:right w:val="none" w:sz="0" w:space="0" w:color="auto"/>
          </w:divBdr>
          <w:divsChild>
            <w:div w:id="771782948">
              <w:marLeft w:val="0"/>
              <w:marRight w:val="0"/>
              <w:marTop w:val="0"/>
              <w:marBottom w:val="0"/>
              <w:divBdr>
                <w:top w:val="none" w:sz="0" w:space="0" w:color="auto"/>
                <w:left w:val="none" w:sz="0" w:space="0" w:color="auto"/>
                <w:bottom w:val="none" w:sz="0" w:space="0" w:color="auto"/>
                <w:right w:val="none" w:sz="0" w:space="0" w:color="auto"/>
              </w:divBdr>
            </w:div>
          </w:divsChild>
        </w:div>
        <w:div w:id="375930893">
          <w:marLeft w:val="0"/>
          <w:marRight w:val="0"/>
          <w:marTop w:val="0"/>
          <w:marBottom w:val="0"/>
          <w:divBdr>
            <w:top w:val="none" w:sz="0" w:space="0" w:color="auto"/>
            <w:left w:val="none" w:sz="0" w:space="0" w:color="auto"/>
            <w:bottom w:val="none" w:sz="0" w:space="0" w:color="auto"/>
            <w:right w:val="none" w:sz="0" w:space="0" w:color="auto"/>
          </w:divBdr>
        </w:div>
        <w:div w:id="375936579">
          <w:marLeft w:val="0"/>
          <w:marRight w:val="0"/>
          <w:marTop w:val="0"/>
          <w:marBottom w:val="0"/>
          <w:divBdr>
            <w:top w:val="none" w:sz="0" w:space="0" w:color="auto"/>
            <w:left w:val="none" w:sz="0" w:space="0" w:color="auto"/>
            <w:bottom w:val="none" w:sz="0" w:space="0" w:color="auto"/>
            <w:right w:val="none" w:sz="0" w:space="0" w:color="auto"/>
          </w:divBdr>
          <w:divsChild>
            <w:div w:id="518743791">
              <w:marLeft w:val="0"/>
              <w:marRight w:val="0"/>
              <w:marTop w:val="0"/>
              <w:marBottom w:val="0"/>
              <w:divBdr>
                <w:top w:val="none" w:sz="0" w:space="0" w:color="auto"/>
                <w:left w:val="none" w:sz="0" w:space="0" w:color="auto"/>
                <w:bottom w:val="none" w:sz="0" w:space="0" w:color="auto"/>
                <w:right w:val="none" w:sz="0" w:space="0" w:color="auto"/>
              </w:divBdr>
              <w:divsChild>
                <w:div w:id="54132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980318">
          <w:marLeft w:val="0"/>
          <w:marRight w:val="0"/>
          <w:marTop w:val="0"/>
          <w:marBottom w:val="0"/>
          <w:divBdr>
            <w:top w:val="none" w:sz="0" w:space="0" w:color="auto"/>
            <w:left w:val="none" w:sz="0" w:space="0" w:color="auto"/>
            <w:bottom w:val="none" w:sz="0" w:space="0" w:color="auto"/>
            <w:right w:val="none" w:sz="0" w:space="0" w:color="auto"/>
          </w:divBdr>
        </w:div>
        <w:div w:id="376005623">
          <w:marLeft w:val="0"/>
          <w:marRight w:val="0"/>
          <w:marTop w:val="240"/>
          <w:marBottom w:val="240"/>
          <w:divBdr>
            <w:top w:val="none" w:sz="0" w:space="0" w:color="auto"/>
            <w:left w:val="none" w:sz="0" w:space="0" w:color="auto"/>
            <w:bottom w:val="none" w:sz="0" w:space="0" w:color="auto"/>
            <w:right w:val="none" w:sz="0" w:space="0" w:color="auto"/>
          </w:divBdr>
          <w:divsChild>
            <w:div w:id="802773009">
              <w:marLeft w:val="0"/>
              <w:marRight w:val="0"/>
              <w:marTop w:val="0"/>
              <w:marBottom w:val="0"/>
              <w:divBdr>
                <w:top w:val="none" w:sz="0" w:space="0" w:color="auto"/>
                <w:left w:val="none" w:sz="0" w:space="0" w:color="auto"/>
                <w:bottom w:val="none" w:sz="0" w:space="0" w:color="auto"/>
                <w:right w:val="none" w:sz="0" w:space="0" w:color="auto"/>
              </w:divBdr>
            </w:div>
          </w:divsChild>
        </w:div>
        <w:div w:id="376008188">
          <w:marLeft w:val="0"/>
          <w:marRight w:val="0"/>
          <w:marTop w:val="240"/>
          <w:marBottom w:val="240"/>
          <w:divBdr>
            <w:top w:val="none" w:sz="0" w:space="0" w:color="auto"/>
            <w:left w:val="none" w:sz="0" w:space="0" w:color="auto"/>
            <w:bottom w:val="none" w:sz="0" w:space="0" w:color="auto"/>
            <w:right w:val="none" w:sz="0" w:space="0" w:color="auto"/>
          </w:divBdr>
          <w:divsChild>
            <w:div w:id="744455247">
              <w:marLeft w:val="0"/>
              <w:marRight w:val="0"/>
              <w:marTop w:val="0"/>
              <w:marBottom w:val="0"/>
              <w:divBdr>
                <w:top w:val="none" w:sz="0" w:space="0" w:color="auto"/>
                <w:left w:val="none" w:sz="0" w:space="0" w:color="auto"/>
                <w:bottom w:val="none" w:sz="0" w:space="0" w:color="auto"/>
                <w:right w:val="none" w:sz="0" w:space="0" w:color="auto"/>
              </w:divBdr>
            </w:div>
          </w:divsChild>
        </w:div>
        <w:div w:id="376047906">
          <w:marLeft w:val="0"/>
          <w:marRight w:val="0"/>
          <w:marTop w:val="240"/>
          <w:marBottom w:val="240"/>
          <w:divBdr>
            <w:top w:val="none" w:sz="0" w:space="0" w:color="auto"/>
            <w:left w:val="none" w:sz="0" w:space="0" w:color="auto"/>
            <w:bottom w:val="none" w:sz="0" w:space="0" w:color="auto"/>
            <w:right w:val="none" w:sz="0" w:space="0" w:color="auto"/>
          </w:divBdr>
          <w:divsChild>
            <w:div w:id="30543303">
              <w:marLeft w:val="0"/>
              <w:marRight w:val="0"/>
              <w:marTop w:val="0"/>
              <w:marBottom w:val="0"/>
              <w:divBdr>
                <w:top w:val="none" w:sz="0" w:space="0" w:color="auto"/>
                <w:left w:val="none" w:sz="0" w:space="0" w:color="auto"/>
                <w:bottom w:val="none" w:sz="0" w:space="0" w:color="auto"/>
                <w:right w:val="none" w:sz="0" w:space="0" w:color="auto"/>
              </w:divBdr>
            </w:div>
          </w:divsChild>
        </w:div>
        <w:div w:id="376050235">
          <w:marLeft w:val="0"/>
          <w:marRight w:val="0"/>
          <w:marTop w:val="0"/>
          <w:marBottom w:val="0"/>
          <w:divBdr>
            <w:top w:val="none" w:sz="0" w:space="0" w:color="auto"/>
            <w:left w:val="none" w:sz="0" w:space="0" w:color="auto"/>
            <w:bottom w:val="single" w:sz="8" w:space="22" w:color="B8B9BA"/>
            <w:right w:val="none" w:sz="0" w:space="0" w:color="auto"/>
          </w:divBdr>
          <w:divsChild>
            <w:div w:id="589892745">
              <w:marLeft w:val="0"/>
              <w:marRight w:val="0"/>
              <w:marTop w:val="322"/>
              <w:marBottom w:val="0"/>
              <w:divBdr>
                <w:top w:val="none" w:sz="0" w:space="0" w:color="auto"/>
                <w:left w:val="none" w:sz="0" w:space="0" w:color="auto"/>
                <w:bottom w:val="none" w:sz="0" w:space="0" w:color="auto"/>
                <w:right w:val="none" w:sz="0" w:space="0" w:color="auto"/>
              </w:divBdr>
              <w:divsChild>
                <w:div w:id="43302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54294">
          <w:marLeft w:val="0"/>
          <w:marRight w:val="0"/>
          <w:marTop w:val="472"/>
          <w:marBottom w:val="472"/>
          <w:divBdr>
            <w:top w:val="none" w:sz="0" w:space="0" w:color="auto"/>
            <w:left w:val="none" w:sz="0" w:space="0" w:color="auto"/>
            <w:bottom w:val="none" w:sz="0" w:space="0" w:color="auto"/>
            <w:right w:val="none" w:sz="0" w:space="0" w:color="auto"/>
          </w:divBdr>
        </w:div>
        <w:div w:id="376125235">
          <w:marLeft w:val="0"/>
          <w:marRight w:val="0"/>
          <w:marTop w:val="0"/>
          <w:marBottom w:val="0"/>
          <w:divBdr>
            <w:top w:val="none" w:sz="0" w:space="0" w:color="auto"/>
            <w:left w:val="none" w:sz="0" w:space="0" w:color="auto"/>
            <w:bottom w:val="none" w:sz="0" w:space="0" w:color="auto"/>
            <w:right w:val="none" w:sz="0" w:space="0" w:color="auto"/>
          </w:divBdr>
        </w:div>
        <w:div w:id="376197781">
          <w:marLeft w:val="0"/>
          <w:marRight w:val="0"/>
          <w:marTop w:val="344"/>
          <w:marBottom w:val="344"/>
          <w:divBdr>
            <w:top w:val="none" w:sz="0" w:space="0" w:color="auto"/>
            <w:left w:val="none" w:sz="0" w:space="0" w:color="auto"/>
            <w:bottom w:val="none" w:sz="0" w:space="0" w:color="auto"/>
            <w:right w:val="none" w:sz="0" w:space="0" w:color="auto"/>
          </w:divBdr>
          <w:divsChild>
            <w:div w:id="940406930">
              <w:marLeft w:val="0"/>
              <w:marRight w:val="0"/>
              <w:marTop w:val="0"/>
              <w:marBottom w:val="0"/>
              <w:divBdr>
                <w:top w:val="none" w:sz="0" w:space="0" w:color="auto"/>
                <w:left w:val="none" w:sz="0" w:space="0" w:color="auto"/>
                <w:bottom w:val="none" w:sz="0" w:space="0" w:color="auto"/>
                <w:right w:val="none" w:sz="0" w:space="0" w:color="auto"/>
              </w:divBdr>
            </w:div>
          </w:divsChild>
        </w:div>
        <w:div w:id="376201772">
          <w:marLeft w:val="0"/>
          <w:marRight w:val="0"/>
          <w:marTop w:val="0"/>
          <w:marBottom w:val="0"/>
          <w:divBdr>
            <w:top w:val="none" w:sz="0" w:space="0" w:color="auto"/>
            <w:left w:val="none" w:sz="0" w:space="0" w:color="auto"/>
            <w:bottom w:val="none" w:sz="0" w:space="0" w:color="auto"/>
            <w:right w:val="none" w:sz="0" w:space="0" w:color="auto"/>
          </w:divBdr>
          <w:divsChild>
            <w:div w:id="701629681">
              <w:marLeft w:val="0"/>
              <w:marRight w:val="0"/>
              <w:marTop w:val="0"/>
              <w:marBottom w:val="0"/>
              <w:divBdr>
                <w:top w:val="none" w:sz="0" w:space="0" w:color="auto"/>
                <w:left w:val="none" w:sz="0" w:space="0" w:color="auto"/>
                <w:bottom w:val="none" w:sz="0" w:space="0" w:color="auto"/>
                <w:right w:val="none" w:sz="0" w:space="0" w:color="auto"/>
              </w:divBdr>
              <w:divsChild>
                <w:div w:id="12636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45261">
          <w:marLeft w:val="0"/>
          <w:marRight w:val="0"/>
          <w:marTop w:val="0"/>
          <w:marBottom w:val="0"/>
          <w:divBdr>
            <w:top w:val="none" w:sz="0" w:space="0" w:color="auto"/>
            <w:left w:val="none" w:sz="0" w:space="0" w:color="auto"/>
            <w:bottom w:val="none" w:sz="0" w:space="0" w:color="auto"/>
            <w:right w:val="none" w:sz="0" w:space="0" w:color="auto"/>
          </w:divBdr>
        </w:div>
        <w:div w:id="376248484">
          <w:marLeft w:val="0"/>
          <w:marRight w:val="0"/>
          <w:marTop w:val="0"/>
          <w:marBottom w:val="0"/>
          <w:divBdr>
            <w:top w:val="none" w:sz="0" w:space="0" w:color="auto"/>
            <w:left w:val="none" w:sz="0" w:space="0" w:color="auto"/>
            <w:bottom w:val="none" w:sz="0" w:space="0" w:color="auto"/>
            <w:right w:val="none" w:sz="0" w:space="0" w:color="auto"/>
          </w:divBdr>
        </w:div>
        <w:div w:id="376467196">
          <w:marLeft w:val="0"/>
          <w:marRight w:val="0"/>
          <w:marTop w:val="0"/>
          <w:marBottom w:val="0"/>
          <w:divBdr>
            <w:top w:val="none" w:sz="0" w:space="0" w:color="auto"/>
            <w:left w:val="none" w:sz="0" w:space="0" w:color="auto"/>
            <w:bottom w:val="none" w:sz="0" w:space="0" w:color="auto"/>
            <w:right w:val="none" w:sz="0" w:space="0" w:color="auto"/>
          </w:divBdr>
        </w:div>
        <w:div w:id="376584385">
          <w:marLeft w:val="0"/>
          <w:marRight w:val="0"/>
          <w:marTop w:val="240"/>
          <w:marBottom w:val="240"/>
          <w:divBdr>
            <w:top w:val="none" w:sz="0" w:space="0" w:color="auto"/>
            <w:left w:val="none" w:sz="0" w:space="0" w:color="auto"/>
            <w:bottom w:val="none" w:sz="0" w:space="0" w:color="auto"/>
            <w:right w:val="none" w:sz="0" w:space="0" w:color="auto"/>
          </w:divBdr>
        </w:div>
        <w:div w:id="376587678">
          <w:marLeft w:val="0"/>
          <w:marRight w:val="0"/>
          <w:marTop w:val="0"/>
          <w:marBottom w:val="0"/>
          <w:divBdr>
            <w:top w:val="none" w:sz="0" w:space="0" w:color="auto"/>
            <w:left w:val="none" w:sz="0" w:space="0" w:color="auto"/>
            <w:bottom w:val="none" w:sz="0" w:space="0" w:color="auto"/>
            <w:right w:val="none" w:sz="0" w:space="0" w:color="auto"/>
          </w:divBdr>
        </w:div>
        <w:div w:id="376663374">
          <w:marLeft w:val="0"/>
          <w:marRight w:val="0"/>
          <w:marTop w:val="0"/>
          <w:marBottom w:val="0"/>
          <w:divBdr>
            <w:top w:val="none" w:sz="0" w:space="0" w:color="auto"/>
            <w:left w:val="none" w:sz="0" w:space="0" w:color="auto"/>
            <w:bottom w:val="none" w:sz="0" w:space="0" w:color="auto"/>
            <w:right w:val="none" w:sz="0" w:space="0" w:color="auto"/>
          </w:divBdr>
        </w:div>
        <w:div w:id="376703743">
          <w:marLeft w:val="0"/>
          <w:marRight w:val="0"/>
          <w:marTop w:val="0"/>
          <w:marBottom w:val="0"/>
          <w:divBdr>
            <w:top w:val="none" w:sz="0" w:space="0" w:color="auto"/>
            <w:left w:val="none" w:sz="0" w:space="0" w:color="auto"/>
            <w:bottom w:val="none" w:sz="0" w:space="0" w:color="auto"/>
            <w:right w:val="none" w:sz="0" w:space="0" w:color="auto"/>
          </w:divBdr>
        </w:div>
        <w:div w:id="376707140">
          <w:marLeft w:val="0"/>
          <w:marRight w:val="0"/>
          <w:marTop w:val="720"/>
          <w:marBottom w:val="900"/>
          <w:divBdr>
            <w:top w:val="none" w:sz="0" w:space="0" w:color="auto"/>
            <w:left w:val="none" w:sz="0" w:space="0" w:color="auto"/>
            <w:bottom w:val="none" w:sz="0" w:space="0" w:color="auto"/>
            <w:right w:val="none" w:sz="0" w:space="0" w:color="auto"/>
          </w:divBdr>
        </w:div>
        <w:div w:id="376900822">
          <w:marLeft w:val="0"/>
          <w:marRight w:val="0"/>
          <w:marTop w:val="0"/>
          <w:marBottom w:val="0"/>
          <w:divBdr>
            <w:top w:val="none" w:sz="0" w:space="0" w:color="auto"/>
            <w:left w:val="none" w:sz="0" w:space="0" w:color="auto"/>
            <w:bottom w:val="none" w:sz="0" w:space="0" w:color="auto"/>
            <w:right w:val="none" w:sz="0" w:space="0" w:color="auto"/>
          </w:divBdr>
        </w:div>
        <w:div w:id="376976781">
          <w:marLeft w:val="0"/>
          <w:marRight w:val="0"/>
          <w:marTop w:val="0"/>
          <w:marBottom w:val="0"/>
          <w:divBdr>
            <w:top w:val="none" w:sz="0" w:space="0" w:color="auto"/>
            <w:left w:val="none" w:sz="0" w:space="0" w:color="auto"/>
            <w:bottom w:val="none" w:sz="0" w:space="0" w:color="auto"/>
            <w:right w:val="none" w:sz="0" w:space="0" w:color="auto"/>
          </w:divBdr>
        </w:div>
        <w:div w:id="377240012">
          <w:marLeft w:val="0"/>
          <w:marRight w:val="0"/>
          <w:marTop w:val="0"/>
          <w:marBottom w:val="0"/>
          <w:divBdr>
            <w:top w:val="none" w:sz="0" w:space="0" w:color="auto"/>
            <w:left w:val="none" w:sz="0" w:space="0" w:color="auto"/>
            <w:bottom w:val="none" w:sz="0" w:space="0" w:color="auto"/>
            <w:right w:val="none" w:sz="0" w:space="0" w:color="auto"/>
          </w:divBdr>
        </w:div>
        <w:div w:id="377241477">
          <w:marLeft w:val="0"/>
          <w:marRight w:val="0"/>
          <w:marTop w:val="0"/>
          <w:marBottom w:val="0"/>
          <w:divBdr>
            <w:top w:val="none" w:sz="0" w:space="0" w:color="auto"/>
            <w:left w:val="none" w:sz="0" w:space="0" w:color="auto"/>
            <w:bottom w:val="none" w:sz="0" w:space="0" w:color="auto"/>
            <w:right w:val="none" w:sz="0" w:space="0" w:color="auto"/>
          </w:divBdr>
        </w:div>
        <w:div w:id="377316382">
          <w:marLeft w:val="0"/>
          <w:marRight w:val="0"/>
          <w:marTop w:val="300"/>
          <w:marBottom w:val="600"/>
          <w:divBdr>
            <w:top w:val="single" w:sz="6" w:space="30" w:color="EB5D0B"/>
            <w:left w:val="none" w:sz="0" w:space="0" w:color="auto"/>
            <w:bottom w:val="single" w:sz="6" w:space="30" w:color="EB5D0B"/>
            <w:right w:val="none" w:sz="0" w:space="0" w:color="auto"/>
          </w:divBdr>
        </w:div>
        <w:div w:id="377357070">
          <w:marLeft w:val="0"/>
          <w:marRight w:val="0"/>
          <w:marTop w:val="240"/>
          <w:marBottom w:val="240"/>
          <w:divBdr>
            <w:top w:val="none" w:sz="0" w:space="0" w:color="auto"/>
            <w:left w:val="none" w:sz="0" w:space="0" w:color="auto"/>
            <w:bottom w:val="none" w:sz="0" w:space="0" w:color="auto"/>
            <w:right w:val="none" w:sz="0" w:space="0" w:color="auto"/>
          </w:divBdr>
          <w:divsChild>
            <w:div w:id="214896098">
              <w:marLeft w:val="0"/>
              <w:marRight w:val="0"/>
              <w:marTop w:val="0"/>
              <w:marBottom w:val="0"/>
              <w:divBdr>
                <w:top w:val="none" w:sz="0" w:space="0" w:color="auto"/>
                <w:left w:val="none" w:sz="0" w:space="0" w:color="auto"/>
                <w:bottom w:val="none" w:sz="0" w:space="0" w:color="auto"/>
                <w:right w:val="none" w:sz="0" w:space="0" w:color="auto"/>
              </w:divBdr>
            </w:div>
          </w:divsChild>
        </w:div>
        <w:div w:id="377364229">
          <w:marLeft w:val="0"/>
          <w:marRight w:val="0"/>
          <w:marTop w:val="75"/>
          <w:marBottom w:val="0"/>
          <w:divBdr>
            <w:top w:val="none" w:sz="0" w:space="0" w:color="auto"/>
            <w:left w:val="none" w:sz="0" w:space="0" w:color="auto"/>
            <w:bottom w:val="none" w:sz="0" w:space="0" w:color="auto"/>
            <w:right w:val="none" w:sz="0" w:space="0" w:color="auto"/>
          </w:divBdr>
        </w:div>
        <w:div w:id="377435829">
          <w:marLeft w:val="0"/>
          <w:marRight w:val="0"/>
          <w:marTop w:val="0"/>
          <w:marBottom w:val="0"/>
          <w:divBdr>
            <w:top w:val="none" w:sz="0" w:space="0" w:color="auto"/>
            <w:left w:val="none" w:sz="0" w:space="0" w:color="auto"/>
            <w:bottom w:val="none" w:sz="0" w:space="0" w:color="auto"/>
            <w:right w:val="none" w:sz="0" w:space="0" w:color="auto"/>
          </w:divBdr>
        </w:div>
        <w:div w:id="377510856">
          <w:marLeft w:val="0"/>
          <w:marRight w:val="0"/>
          <w:marTop w:val="360"/>
          <w:marBottom w:val="360"/>
          <w:divBdr>
            <w:top w:val="none" w:sz="0" w:space="0" w:color="auto"/>
            <w:left w:val="none" w:sz="0" w:space="0" w:color="auto"/>
            <w:bottom w:val="none" w:sz="0" w:space="0" w:color="auto"/>
            <w:right w:val="none" w:sz="0" w:space="0" w:color="auto"/>
          </w:divBdr>
        </w:div>
        <w:div w:id="377512432">
          <w:marLeft w:val="0"/>
          <w:marRight w:val="0"/>
          <w:marTop w:val="0"/>
          <w:marBottom w:val="0"/>
          <w:divBdr>
            <w:top w:val="none" w:sz="0" w:space="0" w:color="auto"/>
            <w:left w:val="none" w:sz="0" w:space="0" w:color="auto"/>
            <w:bottom w:val="none" w:sz="0" w:space="0" w:color="auto"/>
            <w:right w:val="none" w:sz="0" w:space="0" w:color="auto"/>
          </w:divBdr>
          <w:divsChild>
            <w:div w:id="845941144">
              <w:marLeft w:val="0"/>
              <w:marRight w:val="0"/>
              <w:marTop w:val="0"/>
              <w:marBottom w:val="0"/>
              <w:divBdr>
                <w:top w:val="none" w:sz="0" w:space="0" w:color="auto"/>
                <w:left w:val="none" w:sz="0" w:space="0" w:color="auto"/>
                <w:bottom w:val="none" w:sz="0" w:space="0" w:color="auto"/>
                <w:right w:val="none" w:sz="0" w:space="0" w:color="auto"/>
              </w:divBdr>
              <w:divsChild>
                <w:div w:id="673454283">
                  <w:marLeft w:val="0"/>
                  <w:marRight w:val="0"/>
                  <w:marTop w:val="114"/>
                  <w:marBottom w:val="274"/>
                  <w:divBdr>
                    <w:top w:val="none" w:sz="0" w:space="0" w:color="auto"/>
                    <w:left w:val="none" w:sz="0" w:space="0" w:color="auto"/>
                    <w:bottom w:val="none" w:sz="0" w:space="0" w:color="auto"/>
                    <w:right w:val="none" w:sz="0" w:space="0" w:color="auto"/>
                  </w:divBdr>
                  <w:divsChild>
                    <w:div w:id="804197598">
                      <w:marLeft w:val="0"/>
                      <w:marRight w:val="0"/>
                      <w:marTop w:val="0"/>
                      <w:marBottom w:val="0"/>
                      <w:divBdr>
                        <w:top w:val="none" w:sz="0" w:space="0" w:color="auto"/>
                        <w:left w:val="none" w:sz="0" w:space="0" w:color="auto"/>
                        <w:bottom w:val="none" w:sz="0" w:space="0" w:color="auto"/>
                        <w:right w:val="none" w:sz="0" w:space="0" w:color="auto"/>
                      </w:divBdr>
                    </w:div>
                  </w:divsChild>
                </w:div>
                <w:div w:id="711417560">
                  <w:marLeft w:val="0"/>
                  <w:marRight w:val="366"/>
                  <w:marTop w:val="0"/>
                  <w:marBottom w:val="0"/>
                  <w:divBdr>
                    <w:top w:val="none" w:sz="0" w:space="0" w:color="auto"/>
                    <w:left w:val="none" w:sz="0" w:space="0" w:color="auto"/>
                    <w:bottom w:val="none" w:sz="0" w:space="0" w:color="auto"/>
                    <w:right w:val="none" w:sz="0" w:space="0" w:color="auto"/>
                  </w:divBdr>
                </w:div>
                <w:div w:id="941231843">
                  <w:marLeft w:val="0"/>
                  <w:marRight w:val="0"/>
                  <w:marTop w:val="0"/>
                  <w:marBottom w:val="274"/>
                  <w:divBdr>
                    <w:top w:val="none" w:sz="0" w:space="0" w:color="auto"/>
                    <w:left w:val="none" w:sz="0" w:space="0" w:color="auto"/>
                    <w:bottom w:val="none" w:sz="0" w:space="0" w:color="auto"/>
                    <w:right w:val="none" w:sz="0" w:space="0" w:color="auto"/>
                  </w:divBdr>
                  <w:divsChild>
                    <w:div w:id="629242693">
                      <w:marLeft w:val="0"/>
                      <w:marRight w:val="0"/>
                      <w:marTop w:val="0"/>
                      <w:marBottom w:val="274"/>
                      <w:divBdr>
                        <w:top w:val="none" w:sz="0" w:space="0" w:color="auto"/>
                        <w:left w:val="none" w:sz="0" w:space="0" w:color="auto"/>
                        <w:bottom w:val="none" w:sz="0" w:space="0" w:color="auto"/>
                        <w:right w:val="none" w:sz="0" w:space="0" w:color="auto"/>
                      </w:divBdr>
                      <w:divsChild>
                        <w:div w:id="993335839">
                          <w:marLeft w:val="0"/>
                          <w:marRight w:val="0"/>
                          <w:marTop w:val="0"/>
                          <w:marBottom w:val="0"/>
                          <w:divBdr>
                            <w:top w:val="none" w:sz="0" w:space="0" w:color="auto"/>
                            <w:left w:val="none" w:sz="0" w:space="0" w:color="auto"/>
                            <w:bottom w:val="none" w:sz="0" w:space="0" w:color="auto"/>
                            <w:right w:val="none" w:sz="0" w:space="0" w:color="auto"/>
                          </w:divBdr>
                        </w:div>
                      </w:divsChild>
                    </w:div>
                    <w:div w:id="85623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513560">
          <w:marLeft w:val="0"/>
          <w:marRight w:val="0"/>
          <w:marTop w:val="0"/>
          <w:marBottom w:val="0"/>
          <w:divBdr>
            <w:top w:val="none" w:sz="0" w:space="0" w:color="auto"/>
            <w:left w:val="none" w:sz="0" w:space="0" w:color="auto"/>
            <w:bottom w:val="none" w:sz="0" w:space="0" w:color="auto"/>
            <w:right w:val="none" w:sz="0" w:space="0" w:color="auto"/>
          </w:divBdr>
        </w:div>
        <w:div w:id="377514802">
          <w:marLeft w:val="0"/>
          <w:marRight w:val="0"/>
          <w:marTop w:val="240"/>
          <w:marBottom w:val="240"/>
          <w:divBdr>
            <w:top w:val="none" w:sz="0" w:space="0" w:color="auto"/>
            <w:left w:val="none" w:sz="0" w:space="0" w:color="auto"/>
            <w:bottom w:val="none" w:sz="0" w:space="0" w:color="auto"/>
            <w:right w:val="none" w:sz="0" w:space="0" w:color="auto"/>
          </w:divBdr>
          <w:divsChild>
            <w:div w:id="21980631">
              <w:marLeft w:val="0"/>
              <w:marRight w:val="0"/>
              <w:marTop w:val="0"/>
              <w:marBottom w:val="0"/>
              <w:divBdr>
                <w:top w:val="none" w:sz="0" w:space="0" w:color="auto"/>
                <w:left w:val="none" w:sz="0" w:space="0" w:color="auto"/>
                <w:bottom w:val="none" w:sz="0" w:space="0" w:color="auto"/>
                <w:right w:val="none" w:sz="0" w:space="0" w:color="auto"/>
              </w:divBdr>
            </w:div>
          </w:divsChild>
        </w:div>
        <w:div w:id="377516366">
          <w:marLeft w:val="0"/>
          <w:marRight w:val="0"/>
          <w:marTop w:val="600"/>
          <w:marBottom w:val="0"/>
          <w:divBdr>
            <w:top w:val="none" w:sz="0" w:space="0" w:color="auto"/>
            <w:left w:val="none" w:sz="0" w:space="0" w:color="auto"/>
            <w:bottom w:val="none" w:sz="0" w:space="0" w:color="auto"/>
            <w:right w:val="none" w:sz="0" w:space="0" w:color="auto"/>
          </w:divBdr>
          <w:divsChild>
            <w:div w:id="206258184">
              <w:marLeft w:val="0"/>
              <w:marRight w:val="0"/>
              <w:marTop w:val="0"/>
              <w:marBottom w:val="0"/>
              <w:divBdr>
                <w:top w:val="none" w:sz="0" w:space="0" w:color="auto"/>
                <w:left w:val="none" w:sz="0" w:space="0" w:color="auto"/>
                <w:bottom w:val="none" w:sz="0" w:space="0" w:color="auto"/>
                <w:right w:val="none" w:sz="0" w:space="0" w:color="auto"/>
              </w:divBdr>
              <w:divsChild>
                <w:div w:id="14624227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377557947">
          <w:marLeft w:val="0"/>
          <w:marRight w:val="0"/>
          <w:marTop w:val="0"/>
          <w:marBottom w:val="0"/>
          <w:divBdr>
            <w:top w:val="none" w:sz="0" w:space="0" w:color="auto"/>
            <w:left w:val="none" w:sz="0" w:space="0" w:color="auto"/>
            <w:bottom w:val="none" w:sz="0" w:space="0" w:color="auto"/>
            <w:right w:val="none" w:sz="0" w:space="0" w:color="auto"/>
          </w:divBdr>
        </w:div>
        <w:div w:id="377559265">
          <w:marLeft w:val="0"/>
          <w:marRight w:val="0"/>
          <w:marTop w:val="0"/>
          <w:marBottom w:val="0"/>
          <w:divBdr>
            <w:top w:val="none" w:sz="0" w:space="0" w:color="auto"/>
            <w:left w:val="none" w:sz="0" w:space="0" w:color="auto"/>
            <w:bottom w:val="none" w:sz="0" w:space="0" w:color="auto"/>
            <w:right w:val="none" w:sz="0" w:space="0" w:color="auto"/>
          </w:divBdr>
          <w:divsChild>
            <w:div w:id="327830114">
              <w:marLeft w:val="0"/>
              <w:marRight w:val="206"/>
              <w:marTop w:val="0"/>
              <w:marBottom w:val="0"/>
              <w:divBdr>
                <w:top w:val="none" w:sz="0" w:space="0" w:color="auto"/>
                <w:left w:val="none" w:sz="0" w:space="0" w:color="auto"/>
                <w:bottom w:val="none" w:sz="0" w:space="0" w:color="auto"/>
                <w:right w:val="none" w:sz="0" w:space="0" w:color="auto"/>
              </w:divBdr>
            </w:div>
            <w:div w:id="628362575">
              <w:marLeft w:val="-206"/>
              <w:marRight w:val="0"/>
              <w:marTop w:val="0"/>
              <w:marBottom w:val="0"/>
              <w:divBdr>
                <w:top w:val="none" w:sz="0" w:space="0" w:color="auto"/>
                <w:left w:val="none" w:sz="0" w:space="0" w:color="auto"/>
                <w:bottom w:val="none" w:sz="0" w:space="0" w:color="auto"/>
                <w:right w:val="none" w:sz="0" w:space="0" w:color="auto"/>
              </w:divBdr>
            </w:div>
          </w:divsChild>
        </w:div>
        <w:div w:id="377632723">
          <w:marLeft w:val="0"/>
          <w:marRight w:val="0"/>
          <w:marTop w:val="0"/>
          <w:marBottom w:val="0"/>
          <w:divBdr>
            <w:top w:val="none" w:sz="0" w:space="0" w:color="auto"/>
            <w:left w:val="none" w:sz="0" w:space="0" w:color="auto"/>
            <w:bottom w:val="none" w:sz="0" w:space="0" w:color="auto"/>
            <w:right w:val="none" w:sz="0" w:space="0" w:color="auto"/>
          </w:divBdr>
        </w:div>
        <w:div w:id="377634306">
          <w:marLeft w:val="0"/>
          <w:marRight w:val="0"/>
          <w:marTop w:val="240"/>
          <w:marBottom w:val="240"/>
          <w:divBdr>
            <w:top w:val="none" w:sz="0" w:space="0" w:color="auto"/>
            <w:left w:val="none" w:sz="0" w:space="0" w:color="auto"/>
            <w:bottom w:val="none" w:sz="0" w:space="0" w:color="auto"/>
            <w:right w:val="none" w:sz="0" w:space="0" w:color="auto"/>
          </w:divBdr>
        </w:div>
        <w:div w:id="377702602">
          <w:marLeft w:val="0"/>
          <w:marRight w:val="0"/>
          <w:marTop w:val="0"/>
          <w:marBottom w:val="0"/>
          <w:divBdr>
            <w:top w:val="none" w:sz="0" w:space="0" w:color="auto"/>
            <w:left w:val="none" w:sz="0" w:space="0" w:color="auto"/>
            <w:bottom w:val="none" w:sz="0" w:space="0" w:color="auto"/>
            <w:right w:val="none" w:sz="0" w:space="0" w:color="auto"/>
          </w:divBdr>
        </w:div>
        <w:div w:id="377901295">
          <w:marLeft w:val="0"/>
          <w:marRight w:val="158"/>
          <w:marTop w:val="0"/>
          <w:marBottom w:val="0"/>
          <w:divBdr>
            <w:top w:val="none" w:sz="0" w:space="0" w:color="auto"/>
            <w:left w:val="none" w:sz="0" w:space="0" w:color="auto"/>
            <w:bottom w:val="none" w:sz="0" w:space="0" w:color="auto"/>
            <w:right w:val="none" w:sz="0" w:space="0" w:color="auto"/>
          </w:divBdr>
        </w:div>
        <w:div w:id="377969422">
          <w:marLeft w:val="0"/>
          <w:marRight w:val="0"/>
          <w:marTop w:val="344"/>
          <w:marBottom w:val="344"/>
          <w:divBdr>
            <w:top w:val="none" w:sz="0" w:space="0" w:color="auto"/>
            <w:left w:val="none" w:sz="0" w:space="0" w:color="auto"/>
            <w:bottom w:val="none" w:sz="0" w:space="0" w:color="auto"/>
            <w:right w:val="none" w:sz="0" w:space="0" w:color="auto"/>
          </w:divBdr>
          <w:divsChild>
            <w:div w:id="373192319">
              <w:marLeft w:val="0"/>
              <w:marRight w:val="0"/>
              <w:marTop w:val="0"/>
              <w:marBottom w:val="0"/>
              <w:divBdr>
                <w:top w:val="none" w:sz="0" w:space="0" w:color="auto"/>
                <w:left w:val="none" w:sz="0" w:space="0" w:color="auto"/>
                <w:bottom w:val="none" w:sz="0" w:space="0" w:color="auto"/>
                <w:right w:val="none" w:sz="0" w:space="0" w:color="auto"/>
              </w:divBdr>
            </w:div>
          </w:divsChild>
        </w:div>
        <w:div w:id="377975495">
          <w:marLeft w:val="0"/>
          <w:marRight w:val="0"/>
          <w:marTop w:val="0"/>
          <w:marBottom w:val="0"/>
          <w:divBdr>
            <w:top w:val="none" w:sz="0" w:space="0" w:color="auto"/>
            <w:left w:val="none" w:sz="0" w:space="0" w:color="auto"/>
            <w:bottom w:val="none" w:sz="0" w:space="0" w:color="auto"/>
            <w:right w:val="none" w:sz="0" w:space="0" w:color="auto"/>
          </w:divBdr>
        </w:div>
        <w:div w:id="378012240">
          <w:marLeft w:val="0"/>
          <w:marRight w:val="0"/>
          <w:marTop w:val="329"/>
          <w:marBottom w:val="329"/>
          <w:divBdr>
            <w:top w:val="none" w:sz="0" w:space="0" w:color="auto"/>
            <w:left w:val="none" w:sz="0" w:space="0" w:color="auto"/>
            <w:bottom w:val="none" w:sz="0" w:space="0" w:color="auto"/>
            <w:right w:val="none" w:sz="0" w:space="0" w:color="auto"/>
          </w:divBdr>
        </w:div>
        <w:div w:id="378012511">
          <w:marLeft w:val="0"/>
          <w:marRight w:val="0"/>
          <w:marTop w:val="0"/>
          <w:marBottom w:val="0"/>
          <w:divBdr>
            <w:top w:val="none" w:sz="0" w:space="0" w:color="auto"/>
            <w:left w:val="none" w:sz="0" w:space="0" w:color="auto"/>
            <w:bottom w:val="none" w:sz="0" w:space="0" w:color="auto"/>
            <w:right w:val="none" w:sz="0" w:space="0" w:color="auto"/>
          </w:divBdr>
        </w:div>
        <w:div w:id="378014746">
          <w:marLeft w:val="0"/>
          <w:marRight w:val="0"/>
          <w:marTop w:val="0"/>
          <w:marBottom w:val="0"/>
          <w:divBdr>
            <w:top w:val="none" w:sz="0" w:space="0" w:color="auto"/>
            <w:left w:val="none" w:sz="0" w:space="0" w:color="auto"/>
            <w:bottom w:val="none" w:sz="0" w:space="0" w:color="auto"/>
            <w:right w:val="none" w:sz="0" w:space="0" w:color="auto"/>
          </w:divBdr>
        </w:div>
        <w:div w:id="378089447">
          <w:marLeft w:val="-185"/>
          <w:marRight w:val="0"/>
          <w:marTop w:val="0"/>
          <w:marBottom w:val="0"/>
          <w:divBdr>
            <w:top w:val="none" w:sz="0" w:space="0" w:color="auto"/>
            <w:left w:val="none" w:sz="0" w:space="0" w:color="auto"/>
            <w:bottom w:val="none" w:sz="0" w:space="0" w:color="auto"/>
            <w:right w:val="none" w:sz="0" w:space="0" w:color="auto"/>
          </w:divBdr>
        </w:div>
        <w:div w:id="378171368">
          <w:marLeft w:val="0"/>
          <w:marRight w:val="0"/>
          <w:marTop w:val="0"/>
          <w:marBottom w:val="0"/>
          <w:divBdr>
            <w:top w:val="none" w:sz="0" w:space="0" w:color="auto"/>
            <w:left w:val="none" w:sz="0" w:space="0" w:color="auto"/>
            <w:bottom w:val="none" w:sz="0" w:space="0" w:color="auto"/>
            <w:right w:val="none" w:sz="0" w:space="0" w:color="auto"/>
          </w:divBdr>
        </w:div>
        <w:div w:id="378282256">
          <w:marLeft w:val="0"/>
          <w:marRight w:val="0"/>
          <w:marTop w:val="0"/>
          <w:marBottom w:val="0"/>
          <w:divBdr>
            <w:top w:val="none" w:sz="0" w:space="0" w:color="auto"/>
            <w:left w:val="none" w:sz="0" w:space="0" w:color="auto"/>
            <w:bottom w:val="none" w:sz="0" w:space="0" w:color="auto"/>
            <w:right w:val="none" w:sz="0" w:space="0" w:color="auto"/>
          </w:divBdr>
        </w:div>
        <w:div w:id="378288698">
          <w:marLeft w:val="0"/>
          <w:marRight w:val="0"/>
          <w:marTop w:val="75"/>
          <w:marBottom w:val="0"/>
          <w:divBdr>
            <w:top w:val="none" w:sz="0" w:space="0" w:color="auto"/>
            <w:left w:val="none" w:sz="0" w:space="0" w:color="auto"/>
            <w:bottom w:val="none" w:sz="0" w:space="0" w:color="auto"/>
            <w:right w:val="none" w:sz="0" w:space="0" w:color="auto"/>
          </w:divBdr>
        </w:div>
        <w:div w:id="378357278">
          <w:marLeft w:val="0"/>
          <w:marRight w:val="1500"/>
          <w:marTop w:val="0"/>
          <w:marBottom w:val="0"/>
          <w:divBdr>
            <w:top w:val="none" w:sz="0" w:space="0" w:color="auto"/>
            <w:left w:val="none" w:sz="0" w:space="0" w:color="auto"/>
            <w:bottom w:val="none" w:sz="0" w:space="0" w:color="auto"/>
            <w:right w:val="none" w:sz="0" w:space="0" w:color="auto"/>
          </w:divBdr>
          <w:divsChild>
            <w:div w:id="502092436">
              <w:marLeft w:val="0"/>
              <w:marRight w:val="0"/>
              <w:marTop w:val="600"/>
              <w:marBottom w:val="600"/>
              <w:divBdr>
                <w:top w:val="none" w:sz="0" w:space="0" w:color="auto"/>
                <w:left w:val="none" w:sz="0" w:space="0" w:color="auto"/>
                <w:bottom w:val="none" w:sz="0" w:space="0" w:color="auto"/>
                <w:right w:val="none" w:sz="0" w:space="0" w:color="auto"/>
              </w:divBdr>
              <w:divsChild>
                <w:div w:id="103310325">
                  <w:marLeft w:val="0"/>
                  <w:marRight w:val="0"/>
                  <w:marTop w:val="240"/>
                  <w:marBottom w:val="240"/>
                  <w:divBdr>
                    <w:top w:val="none" w:sz="0" w:space="0" w:color="auto"/>
                    <w:left w:val="none" w:sz="0" w:space="0" w:color="auto"/>
                    <w:bottom w:val="none" w:sz="0" w:space="0" w:color="auto"/>
                    <w:right w:val="none" w:sz="0" w:space="0" w:color="auto"/>
                  </w:divBdr>
                  <w:divsChild>
                    <w:div w:id="38016061">
                      <w:marLeft w:val="0"/>
                      <w:marRight w:val="0"/>
                      <w:marTop w:val="0"/>
                      <w:marBottom w:val="0"/>
                      <w:divBdr>
                        <w:top w:val="none" w:sz="0" w:space="0" w:color="auto"/>
                        <w:left w:val="none" w:sz="0" w:space="0" w:color="auto"/>
                        <w:bottom w:val="none" w:sz="0" w:space="0" w:color="auto"/>
                        <w:right w:val="none" w:sz="0" w:space="0" w:color="auto"/>
                      </w:divBdr>
                    </w:div>
                  </w:divsChild>
                </w:div>
                <w:div w:id="134300498">
                  <w:marLeft w:val="0"/>
                  <w:marRight w:val="0"/>
                  <w:marTop w:val="240"/>
                  <w:marBottom w:val="240"/>
                  <w:divBdr>
                    <w:top w:val="none" w:sz="0" w:space="0" w:color="auto"/>
                    <w:left w:val="none" w:sz="0" w:space="0" w:color="auto"/>
                    <w:bottom w:val="none" w:sz="0" w:space="0" w:color="auto"/>
                    <w:right w:val="none" w:sz="0" w:space="0" w:color="auto"/>
                  </w:divBdr>
                </w:div>
                <w:div w:id="170875793">
                  <w:marLeft w:val="0"/>
                  <w:marRight w:val="0"/>
                  <w:marTop w:val="240"/>
                  <w:marBottom w:val="240"/>
                  <w:divBdr>
                    <w:top w:val="none" w:sz="0" w:space="0" w:color="auto"/>
                    <w:left w:val="none" w:sz="0" w:space="0" w:color="auto"/>
                    <w:bottom w:val="none" w:sz="0" w:space="0" w:color="auto"/>
                    <w:right w:val="none" w:sz="0" w:space="0" w:color="auto"/>
                  </w:divBdr>
                </w:div>
                <w:div w:id="262302219">
                  <w:marLeft w:val="0"/>
                  <w:marRight w:val="0"/>
                  <w:marTop w:val="240"/>
                  <w:marBottom w:val="240"/>
                  <w:divBdr>
                    <w:top w:val="none" w:sz="0" w:space="0" w:color="auto"/>
                    <w:left w:val="none" w:sz="0" w:space="0" w:color="auto"/>
                    <w:bottom w:val="none" w:sz="0" w:space="0" w:color="auto"/>
                    <w:right w:val="none" w:sz="0" w:space="0" w:color="auto"/>
                  </w:divBdr>
                  <w:divsChild>
                    <w:div w:id="30955780">
                      <w:marLeft w:val="0"/>
                      <w:marRight w:val="0"/>
                      <w:marTop w:val="0"/>
                      <w:marBottom w:val="0"/>
                      <w:divBdr>
                        <w:top w:val="none" w:sz="0" w:space="0" w:color="auto"/>
                        <w:left w:val="none" w:sz="0" w:space="0" w:color="auto"/>
                        <w:bottom w:val="none" w:sz="0" w:space="0" w:color="auto"/>
                        <w:right w:val="none" w:sz="0" w:space="0" w:color="auto"/>
                      </w:divBdr>
                    </w:div>
                  </w:divsChild>
                </w:div>
                <w:div w:id="432635154">
                  <w:marLeft w:val="0"/>
                  <w:marRight w:val="0"/>
                  <w:marTop w:val="240"/>
                  <w:marBottom w:val="240"/>
                  <w:divBdr>
                    <w:top w:val="none" w:sz="0" w:space="0" w:color="auto"/>
                    <w:left w:val="none" w:sz="0" w:space="0" w:color="auto"/>
                    <w:bottom w:val="none" w:sz="0" w:space="0" w:color="auto"/>
                    <w:right w:val="none" w:sz="0" w:space="0" w:color="auto"/>
                  </w:divBdr>
                </w:div>
                <w:div w:id="544560475">
                  <w:marLeft w:val="0"/>
                  <w:marRight w:val="0"/>
                  <w:marTop w:val="240"/>
                  <w:marBottom w:val="240"/>
                  <w:divBdr>
                    <w:top w:val="none" w:sz="0" w:space="0" w:color="auto"/>
                    <w:left w:val="none" w:sz="0" w:space="0" w:color="auto"/>
                    <w:bottom w:val="none" w:sz="0" w:space="0" w:color="auto"/>
                    <w:right w:val="none" w:sz="0" w:space="0" w:color="auto"/>
                  </w:divBdr>
                </w:div>
                <w:div w:id="665784543">
                  <w:marLeft w:val="0"/>
                  <w:marRight w:val="0"/>
                  <w:marTop w:val="240"/>
                  <w:marBottom w:val="240"/>
                  <w:divBdr>
                    <w:top w:val="none" w:sz="0" w:space="0" w:color="auto"/>
                    <w:left w:val="none" w:sz="0" w:space="0" w:color="auto"/>
                    <w:bottom w:val="none" w:sz="0" w:space="0" w:color="auto"/>
                    <w:right w:val="none" w:sz="0" w:space="0" w:color="auto"/>
                  </w:divBdr>
                </w:div>
                <w:div w:id="674965388">
                  <w:marLeft w:val="0"/>
                  <w:marRight w:val="0"/>
                  <w:marTop w:val="240"/>
                  <w:marBottom w:val="240"/>
                  <w:divBdr>
                    <w:top w:val="none" w:sz="0" w:space="0" w:color="auto"/>
                    <w:left w:val="none" w:sz="0" w:space="0" w:color="auto"/>
                    <w:bottom w:val="none" w:sz="0" w:space="0" w:color="auto"/>
                    <w:right w:val="none" w:sz="0" w:space="0" w:color="auto"/>
                  </w:divBdr>
                </w:div>
                <w:div w:id="694578114">
                  <w:marLeft w:val="0"/>
                  <w:marRight w:val="0"/>
                  <w:marTop w:val="240"/>
                  <w:marBottom w:val="240"/>
                  <w:divBdr>
                    <w:top w:val="none" w:sz="0" w:space="0" w:color="auto"/>
                    <w:left w:val="none" w:sz="0" w:space="0" w:color="auto"/>
                    <w:bottom w:val="none" w:sz="0" w:space="0" w:color="auto"/>
                    <w:right w:val="none" w:sz="0" w:space="0" w:color="auto"/>
                  </w:divBdr>
                  <w:divsChild>
                    <w:div w:id="701832482">
                      <w:marLeft w:val="0"/>
                      <w:marRight w:val="0"/>
                      <w:marTop w:val="0"/>
                      <w:marBottom w:val="0"/>
                      <w:divBdr>
                        <w:top w:val="none" w:sz="0" w:space="0" w:color="auto"/>
                        <w:left w:val="none" w:sz="0" w:space="0" w:color="auto"/>
                        <w:bottom w:val="none" w:sz="0" w:space="0" w:color="auto"/>
                        <w:right w:val="none" w:sz="0" w:space="0" w:color="auto"/>
                      </w:divBdr>
                    </w:div>
                  </w:divsChild>
                </w:div>
                <w:div w:id="701706791">
                  <w:marLeft w:val="0"/>
                  <w:marRight w:val="0"/>
                  <w:marTop w:val="240"/>
                  <w:marBottom w:val="240"/>
                  <w:divBdr>
                    <w:top w:val="none" w:sz="0" w:space="0" w:color="auto"/>
                    <w:left w:val="none" w:sz="0" w:space="0" w:color="auto"/>
                    <w:bottom w:val="none" w:sz="0" w:space="0" w:color="auto"/>
                    <w:right w:val="none" w:sz="0" w:space="0" w:color="auto"/>
                  </w:divBdr>
                </w:div>
                <w:div w:id="740522465">
                  <w:marLeft w:val="0"/>
                  <w:marRight w:val="0"/>
                  <w:marTop w:val="240"/>
                  <w:marBottom w:val="240"/>
                  <w:divBdr>
                    <w:top w:val="none" w:sz="0" w:space="0" w:color="auto"/>
                    <w:left w:val="none" w:sz="0" w:space="0" w:color="auto"/>
                    <w:bottom w:val="none" w:sz="0" w:space="0" w:color="auto"/>
                    <w:right w:val="none" w:sz="0" w:space="0" w:color="auto"/>
                  </w:divBdr>
                  <w:divsChild>
                    <w:div w:id="72974136">
                      <w:marLeft w:val="0"/>
                      <w:marRight w:val="0"/>
                      <w:marTop w:val="0"/>
                      <w:marBottom w:val="0"/>
                      <w:divBdr>
                        <w:top w:val="none" w:sz="0" w:space="0" w:color="auto"/>
                        <w:left w:val="none" w:sz="0" w:space="0" w:color="auto"/>
                        <w:bottom w:val="none" w:sz="0" w:space="0" w:color="auto"/>
                        <w:right w:val="none" w:sz="0" w:space="0" w:color="auto"/>
                      </w:divBdr>
                    </w:div>
                  </w:divsChild>
                </w:div>
                <w:div w:id="818618851">
                  <w:marLeft w:val="0"/>
                  <w:marRight w:val="0"/>
                  <w:marTop w:val="360"/>
                  <w:marBottom w:val="450"/>
                  <w:divBdr>
                    <w:top w:val="none" w:sz="0" w:space="0" w:color="auto"/>
                    <w:left w:val="none" w:sz="0" w:space="0" w:color="auto"/>
                    <w:bottom w:val="none" w:sz="0" w:space="0" w:color="auto"/>
                    <w:right w:val="none" w:sz="0" w:space="0" w:color="auto"/>
                  </w:divBdr>
                  <w:divsChild>
                    <w:div w:id="132449989">
                      <w:marLeft w:val="0"/>
                      <w:marRight w:val="0"/>
                      <w:marTop w:val="0"/>
                      <w:marBottom w:val="0"/>
                      <w:divBdr>
                        <w:top w:val="none" w:sz="0" w:space="0" w:color="auto"/>
                        <w:left w:val="none" w:sz="0" w:space="0" w:color="auto"/>
                        <w:bottom w:val="single" w:sz="6" w:space="15" w:color="B8B9BA"/>
                        <w:right w:val="none" w:sz="0" w:space="0" w:color="auto"/>
                      </w:divBdr>
                      <w:divsChild>
                        <w:div w:id="560096933">
                          <w:marLeft w:val="0"/>
                          <w:marRight w:val="0"/>
                          <w:marTop w:val="225"/>
                          <w:marBottom w:val="0"/>
                          <w:divBdr>
                            <w:top w:val="none" w:sz="0" w:space="0" w:color="auto"/>
                            <w:left w:val="none" w:sz="0" w:space="0" w:color="auto"/>
                            <w:bottom w:val="none" w:sz="0" w:space="0" w:color="auto"/>
                            <w:right w:val="none" w:sz="0" w:space="0" w:color="auto"/>
                          </w:divBdr>
                          <w:divsChild>
                            <w:div w:id="337536558">
                              <w:marLeft w:val="0"/>
                              <w:marRight w:val="0"/>
                              <w:marTop w:val="0"/>
                              <w:marBottom w:val="0"/>
                              <w:divBdr>
                                <w:top w:val="none" w:sz="0" w:space="0" w:color="auto"/>
                                <w:left w:val="none" w:sz="0" w:space="0" w:color="auto"/>
                                <w:bottom w:val="none" w:sz="0" w:space="0" w:color="auto"/>
                                <w:right w:val="none" w:sz="0" w:space="0" w:color="auto"/>
                              </w:divBdr>
                            </w:div>
                          </w:divsChild>
                        </w:div>
                        <w:div w:id="72032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15679">
                  <w:marLeft w:val="0"/>
                  <w:marRight w:val="0"/>
                  <w:marTop w:val="240"/>
                  <w:marBottom w:val="240"/>
                  <w:divBdr>
                    <w:top w:val="none" w:sz="0" w:space="0" w:color="auto"/>
                    <w:left w:val="none" w:sz="0" w:space="0" w:color="auto"/>
                    <w:bottom w:val="none" w:sz="0" w:space="0" w:color="auto"/>
                    <w:right w:val="none" w:sz="0" w:space="0" w:color="auto"/>
                  </w:divBdr>
                  <w:divsChild>
                    <w:div w:id="70840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476486">
          <w:marLeft w:val="0"/>
          <w:marRight w:val="0"/>
          <w:marTop w:val="384"/>
          <w:marBottom w:val="384"/>
          <w:divBdr>
            <w:top w:val="none" w:sz="0" w:space="0" w:color="auto"/>
            <w:left w:val="none" w:sz="0" w:space="0" w:color="auto"/>
            <w:bottom w:val="none" w:sz="0" w:space="0" w:color="auto"/>
            <w:right w:val="none" w:sz="0" w:space="0" w:color="auto"/>
          </w:divBdr>
        </w:div>
        <w:div w:id="378478943">
          <w:marLeft w:val="0"/>
          <w:marRight w:val="0"/>
          <w:marTop w:val="0"/>
          <w:marBottom w:val="0"/>
          <w:divBdr>
            <w:top w:val="none" w:sz="0" w:space="0" w:color="auto"/>
            <w:left w:val="none" w:sz="0" w:space="0" w:color="auto"/>
            <w:bottom w:val="none" w:sz="0" w:space="0" w:color="auto"/>
            <w:right w:val="none" w:sz="0" w:space="0" w:color="auto"/>
          </w:divBdr>
        </w:div>
        <w:div w:id="378551953">
          <w:marLeft w:val="0"/>
          <w:marRight w:val="0"/>
          <w:marTop w:val="0"/>
          <w:marBottom w:val="0"/>
          <w:divBdr>
            <w:top w:val="none" w:sz="0" w:space="0" w:color="auto"/>
            <w:left w:val="none" w:sz="0" w:space="0" w:color="auto"/>
            <w:bottom w:val="none" w:sz="0" w:space="0" w:color="auto"/>
            <w:right w:val="none" w:sz="0" w:space="0" w:color="auto"/>
          </w:divBdr>
        </w:div>
        <w:div w:id="378626471">
          <w:marLeft w:val="0"/>
          <w:marRight w:val="0"/>
          <w:marTop w:val="0"/>
          <w:marBottom w:val="0"/>
          <w:divBdr>
            <w:top w:val="none" w:sz="0" w:space="0" w:color="auto"/>
            <w:left w:val="none" w:sz="0" w:space="0" w:color="auto"/>
            <w:bottom w:val="none" w:sz="0" w:space="0" w:color="auto"/>
            <w:right w:val="none" w:sz="0" w:space="0" w:color="auto"/>
          </w:divBdr>
        </w:div>
        <w:div w:id="378668152">
          <w:marLeft w:val="0"/>
          <w:marRight w:val="0"/>
          <w:marTop w:val="0"/>
          <w:marBottom w:val="0"/>
          <w:divBdr>
            <w:top w:val="none" w:sz="0" w:space="0" w:color="auto"/>
            <w:left w:val="none" w:sz="0" w:space="0" w:color="auto"/>
            <w:bottom w:val="none" w:sz="0" w:space="0" w:color="auto"/>
            <w:right w:val="none" w:sz="0" w:space="0" w:color="auto"/>
          </w:divBdr>
        </w:div>
        <w:div w:id="378751035">
          <w:marLeft w:val="0"/>
          <w:marRight w:val="0"/>
          <w:marTop w:val="0"/>
          <w:marBottom w:val="211"/>
          <w:divBdr>
            <w:top w:val="none" w:sz="0" w:space="0" w:color="auto"/>
            <w:left w:val="none" w:sz="0" w:space="0" w:color="auto"/>
            <w:bottom w:val="none" w:sz="0" w:space="0" w:color="auto"/>
            <w:right w:val="none" w:sz="0" w:space="0" w:color="auto"/>
          </w:divBdr>
          <w:divsChild>
            <w:div w:id="614558151">
              <w:marLeft w:val="0"/>
              <w:marRight w:val="0"/>
              <w:marTop w:val="0"/>
              <w:marBottom w:val="0"/>
              <w:divBdr>
                <w:top w:val="none" w:sz="0" w:space="0" w:color="auto"/>
                <w:left w:val="none" w:sz="0" w:space="0" w:color="auto"/>
                <w:bottom w:val="none" w:sz="0" w:space="0" w:color="auto"/>
                <w:right w:val="none" w:sz="0" w:space="0" w:color="auto"/>
              </w:divBdr>
            </w:div>
          </w:divsChild>
        </w:div>
        <w:div w:id="378820343">
          <w:marLeft w:val="0"/>
          <w:marRight w:val="0"/>
          <w:marTop w:val="0"/>
          <w:marBottom w:val="0"/>
          <w:divBdr>
            <w:top w:val="none" w:sz="0" w:space="0" w:color="auto"/>
            <w:left w:val="none" w:sz="0" w:space="0" w:color="auto"/>
            <w:bottom w:val="none" w:sz="0" w:space="0" w:color="auto"/>
            <w:right w:val="none" w:sz="0" w:space="0" w:color="auto"/>
          </w:divBdr>
          <w:divsChild>
            <w:div w:id="222527461">
              <w:marLeft w:val="0"/>
              <w:marRight w:val="0"/>
              <w:marTop w:val="90"/>
              <w:marBottom w:val="60"/>
              <w:divBdr>
                <w:top w:val="none" w:sz="0" w:space="0" w:color="auto"/>
                <w:left w:val="none" w:sz="0" w:space="0" w:color="auto"/>
                <w:bottom w:val="none" w:sz="0" w:space="0" w:color="auto"/>
                <w:right w:val="none" w:sz="0" w:space="0" w:color="auto"/>
              </w:divBdr>
              <w:divsChild>
                <w:div w:id="83082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824118">
          <w:marLeft w:val="0"/>
          <w:marRight w:val="0"/>
          <w:marTop w:val="240"/>
          <w:marBottom w:val="240"/>
          <w:divBdr>
            <w:top w:val="none" w:sz="0" w:space="0" w:color="auto"/>
            <w:left w:val="none" w:sz="0" w:space="0" w:color="auto"/>
            <w:bottom w:val="none" w:sz="0" w:space="0" w:color="auto"/>
            <w:right w:val="none" w:sz="0" w:space="0" w:color="auto"/>
          </w:divBdr>
        </w:div>
        <w:div w:id="378944605">
          <w:marLeft w:val="0"/>
          <w:marRight w:val="0"/>
          <w:marTop w:val="354"/>
          <w:marBottom w:val="354"/>
          <w:divBdr>
            <w:top w:val="none" w:sz="0" w:space="0" w:color="auto"/>
            <w:left w:val="none" w:sz="0" w:space="0" w:color="auto"/>
            <w:bottom w:val="none" w:sz="0" w:space="0" w:color="auto"/>
            <w:right w:val="none" w:sz="0" w:space="0" w:color="auto"/>
          </w:divBdr>
        </w:div>
        <w:div w:id="379012430">
          <w:marLeft w:val="0"/>
          <w:marRight w:val="0"/>
          <w:marTop w:val="0"/>
          <w:marBottom w:val="0"/>
          <w:divBdr>
            <w:top w:val="none" w:sz="0" w:space="0" w:color="auto"/>
            <w:left w:val="none" w:sz="0" w:space="0" w:color="auto"/>
            <w:bottom w:val="none" w:sz="0" w:space="0" w:color="auto"/>
            <w:right w:val="none" w:sz="0" w:space="0" w:color="auto"/>
          </w:divBdr>
        </w:div>
        <w:div w:id="379014055">
          <w:marLeft w:val="0"/>
          <w:marRight w:val="0"/>
          <w:marTop w:val="0"/>
          <w:marBottom w:val="0"/>
          <w:divBdr>
            <w:top w:val="none" w:sz="0" w:space="0" w:color="auto"/>
            <w:left w:val="none" w:sz="0" w:space="0" w:color="auto"/>
            <w:bottom w:val="none" w:sz="0" w:space="0" w:color="auto"/>
            <w:right w:val="none" w:sz="0" w:space="0" w:color="auto"/>
          </w:divBdr>
        </w:div>
        <w:div w:id="379014221">
          <w:marLeft w:val="0"/>
          <w:marRight w:val="0"/>
          <w:marTop w:val="0"/>
          <w:marBottom w:val="0"/>
          <w:divBdr>
            <w:top w:val="none" w:sz="0" w:space="0" w:color="auto"/>
            <w:left w:val="none" w:sz="0" w:space="0" w:color="auto"/>
            <w:bottom w:val="none" w:sz="0" w:space="0" w:color="auto"/>
            <w:right w:val="none" w:sz="0" w:space="0" w:color="auto"/>
          </w:divBdr>
        </w:div>
        <w:div w:id="379089987">
          <w:marLeft w:val="0"/>
          <w:marRight w:val="0"/>
          <w:marTop w:val="0"/>
          <w:marBottom w:val="0"/>
          <w:divBdr>
            <w:top w:val="none" w:sz="0" w:space="0" w:color="auto"/>
            <w:left w:val="none" w:sz="0" w:space="0" w:color="auto"/>
            <w:bottom w:val="none" w:sz="0" w:space="0" w:color="auto"/>
            <w:right w:val="none" w:sz="0" w:space="0" w:color="auto"/>
          </w:divBdr>
          <w:divsChild>
            <w:div w:id="734015258">
              <w:marLeft w:val="0"/>
              <w:marRight w:val="0"/>
              <w:marTop w:val="0"/>
              <w:marBottom w:val="0"/>
              <w:divBdr>
                <w:top w:val="none" w:sz="0" w:space="0" w:color="auto"/>
                <w:left w:val="none" w:sz="0" w:space="0" w:color="auto"/>
                <w:bottom w:val="none" w:sz="0" w:space="0" w:color="auto"/>
                <w:right w:val="none" w:sz="0" w:space="0" w:color="auto"/>
              </w:divBdr>
              <w:divsChild>
                <w:div w:id="301859523">
                  <w:marLeft w:val="0"/>
                  <w:marRight w:val="0"/>
                  <w:marTop w:val="0"/>
                  <w:marBottom w:val="0"/>
                  <w:divBdr>
                    <w:top w:val="none" w:sz="0" w:space="0" w:color="auto"/>
                    <w:left w:val="none" w:sz="0" w:space="0" w:color="auto"/>
                    <w:bottom w:val="none" w:sz="0" w:space="0" w:color="auto"/>
                    <w:right w:val="none" w:sz="0" w:space="0" w:color="auto"/>
                  </w:divBdr>
                  <w:divsChild>
                    <w:div w:id="9031026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379137235">
          <w:marLeft w:val="0"/>
          <w:marRight w:val="0"/>
          <w:marTop w:val="378"/>
          <w:marBottom w:val="378"/>
          <w:divBdr>
            <w:top w:val="none" w:sz="0" w:space="0" w:color="auto"/>
            <w:left w:val="none" w:sz="0" w:space="0" w:color="auto"/>
            <w:bottom w:val="none" w:sz="0" w:space="0" w:color="auto"/>
            <w:right w:val="none" w:sz="0" w:space="0" w:color="auto"/>
          </w:divBdr>
        </w:div>
        <w:div w:id="379138984">
          <w:marLeft w:val="0"/>
          <w:marRight w:val="0"/>
          <w:marTop w:val="0"/>
          <w:marBottom w:val="0"/>
          <w:divBdr>
            <w:top w:val="none" w:sz="0" w:space="0" w:color="auto"/>
            <w:left w:val="none" w:sz="0" w:space="0" w:color="auto"/>
            <w:bottom w:val="none" w:sz="0" w:space="0" w:color="auto"/>
            <w:right w:val="none" w:sz="0" w:space="0" w:color="auto"/>
          </w:divBdr>
        </w:div>
        <w:div w:id="379209909">
          <w:marLeft w:val="0"/>
          <w:marRight w:val="135"/>
          <w:marTop w:val="0"/>
          <w:marBottom w:val="0"/>
          <w:divBdr>
            <w:top w:val="none" w:sz="0" w:space="0" w:color="auto"/>
            <w:left w:val="none" w:sz="0" w:space="0" w:color="auto"/>
            <w:bottom w:val="none" w:sz="0" w:space="0" w:color="auto"/>
            <w:right w:val="none" w:sz="0" w:space="0" w:color="auto"/>
          </w:divBdr>
        </w:div>
        <w:div w:id="379283986">
          <w:marLeft w:val="0"/>
          <w:marRight w:val="0"/>
          <w:marTop w:val="0"/>
          <w:marBottom w:val="0"/>
          <w:divBdr>
            <w:top w:val="none" w:sz="0" w:space="0" w:color="auto"/>
            <w:left w:val="none" w:sz="0" w:space="0" w:color="auto"/>
            <w:bottom w:val="none" w:sz="0" w:space="0" w:color="auto"/>
            <w:right w:val="none" w:sz="0" w:space="0" w:color="auto"/>
          </w:divBdr>
          <w:divsChild>
            <w:div w:id="550532465">
              <w:marLeft w:val="0"/>
              <w:marRight w:val="0"/>
              <w:marTop w:val="0"/>
              <w:marBottom w:val="0"/>
              <w:divBdr>
                <w:top w:val="none" w:sz="0" w:space="0" w:color="auto"/>
                <w:left w:val="none" w:sz="0" w:space="0" w:color="auto"/>
                <w:bottom w:val="none" w:sz="0" w:space="0" w:color="auto"/>
                <w:right w:val="none" w:sz="0" w:space="0" w:color="auto"/>
              </w:divBdr>
            </w:div>
          </w:divsChild>
        </w:div>
        <w:div w:id="379403906">
          <w:marLeft w:val="0"/>
          <w:marRight w:val="0"/>
          <w:marTop w:val="0"/>
          <w:marBottom w:val="0"/>
          <w:divBdr>
            <w:top w:val="none" w:sz="0" w:space="0" w:color="auto"/>
            <w:left w:val="none" w:sz="0" w:space="0" w:color="auto"/>
            <w:bottom w:val="none" w:sz="0" w:space="0" w:color="auto"/>
            <w:right w:val="none" w:sz="0" w:space="0" w:color="auto"/>
          </w:divBdr>
          <w:divsChild>
            <w:div w:id="868567726">
              <w:marLeft w:val="0"/>
              <w:marRight w:val="0"/>
              <w:marTop w:val="0"/>
              <w:marBottom w:val="0"/>
              <w:divBdr>
                <w:top w:val="none" w:sz="0" w:space="0" w:color="auto"/>
                <w:left w:val="none" w:sz="0" w:space="0" w:color="auto"/>
                <w:bottom w:val="none" w:sz="0" w:space="0" w:color="auto"/>
                <w:right w:val="none" w:sz="0" w:space="0" w:color="auto"/>
              </w:divBdr>
            </w:div>
          </w:divsChild>
        </w:div>
        <w:div w:id="379407491">
          <w:marLeft w:val="0"/>
          <w:marRight w:val="0"/>
          <w:marTop w:val="240"/>
          <w:marBottom w:val="240"/>
          <w:divBdr>
            <w:top w:val="none" w:sz="0" w:space="0" w:color="auto"/>
            <w:left w:val="none" w:sz="0" w:space="0" w:color="auto"/>
            <w:bottom w:val="none" w:sz="0" w:space="0" w:color="auto"/>
            <w:right w:val="none" w:sz="0" w:space="0" w:color="auto"/>
          </w:divBdr>
        </w:div>
        <w:div w:id="379550424">
          <w:marLeft w:val="0"/>
          <w:marRight w:val="0"/>
          <w:marTop w:val="300"/>
          <w:marBottom w:val="600"/>
          <w:divBdr>
            <w:top w:val="single" w:sz="6" w:space="30" w:color="EB5D0B"/>
            <w:left w:val="none" w:sz="0" w:space="0" w:color="auto"/>
            <w:bottom w:val="single" w:sz="6" w:space="30" w:color="EB5D0B"/>
            <w:right w:val="none" w:sz="0" w:space="0" w:color="auto"/>
          </w:divBdr>
        </w:div>
        <w:div w:id="379599734">
          <w:marLeft w:val="0"/>
          <w:marRight w:val="0"/>
          <w:marTop w:val="0"/>
          <w:marBottom w:val="0"/>
          <w:divBdr>
            <w:top w:val="none" w:sz="0" w:space="0" w:color="auto"/>
            <w:left w:val="none" w:sz="0" w:space="0" w:color="auto"/>
            <w:bottom w:val="none" w:sz="0" w:space="0" w:color="auto"/>
            <w:right w:val="none" w:sz="0" w:space="0" w:color="auto"/>
          </w:divBdr>
          <w:divsChild>
            <w:div w:id="441219628">
              <w:marLeft w:val="0"/>
              <w:marRight w:val="0"/>
              <w:marTop w:val="0"/>
              <w:marBottom w:val="0"/>
              <w:divBdr>
                <w:top w:val="none" w:sz="0" w:space="0" w:color="auto"/>
                <w:left w:val="none" w:sz="0" w:space="0" w:color="auto"/>
                <w:bottom w:val="none" w:sz="0" w:space="0" w:color="auto"/>
                <w:right w:val="none" w:sz="0" w:space="0" w:color="auto"/>
              </w:divBdr>
            </w:div>
            <w:div w:id="597562639">
              <w:marLeft w:val="0"/>
              <w:marRight w:val="135"/>
              <w:marTop w:val="0"/>
              <w:marBottom w:val="0"/>
              <w:divBdr>
                <w:top w:val="none" w:sz="0" w:space="0" w:color="auto"/>
                <w:left w:val="none" w:sz="0" w:space="0" w:color="auto"/>
                <w:bottom w:val="none" w:sz="0" w:space="0" w:color="auto"/>
                <w:right w:val="none" w:sz="0" w:space="0" w:color="auto"/>
              </w:divBdr>
            </w:div>
          </w:divsChild>
        </w:div>
        <w:div w:id="379675876">
          <w:marLeft w:val="0"/>
          <w:marRight w:val="0"/>
          <w:marTop w:val="240"/>
          <w:marBottom w:val="240"/>
          <w:divBdr>
            <w:top w:val="none" w:sz="0" w:space="0" w:color="auto"/>
            <w:left w:val="none" w:sz="0" w:space="0" w:color="auto"/>
            <w:bottom w:val="none" w:sz="0" w:space="0" w:color="auto"/>
            <w:right w:val="none" w:sz="0" w:space="0" w:color="auto"/>
          </w:divBdr>
        </w:div>
        <w:div w:id="379790914">
          <w:marLeft w:val="0"/>
          <w:marRight w:val="0"/>
          <w:marTop w:val="0"/>
          <w:marBottom w:val="0"/>
          <w:divBdr>
            <w:top w:val="none" w:sz="0" w:space="0" w:color="auto"/>
            <w:left w:val="none" w:sz="0" w:space="0" w:color="auto"/>
            <w:bottom w:val="none" w:sz="0" w:space="0" w:color="auto"/>
            <w:right w:val="none" w:sz="0" w:space="0" w:color="auto"/>
          </w:divBdr>
        </w:div>
        <w:div w:id="379794188">
          <w:marLeft w:val="0"/>
          <w:marRight w:val="0"/>
          <w:marTop w:val="516"/>
          <w:marBottom w:val="645"/>
          <w:divBdr>
            <w:top w:val="none" w:sz="0" w:space="0" w:color="auto"/>
            <w:left w:val="none" w:sz="0" w:space="0" w:color="auto"/>
            <w:bottom w:val="none" w:sz="0" w:space="0" w:color="auto"/>
            <w:right w:val="none" w:sz="0" w:space="0" w:color="auto"/>
          </w:divBdr>
        </w:div>
        <w:div w:id="379865973">
          <w:marLeft w:val="0"/>
          <w:marRight w:val="0"/>
          <w:marTop w:val="0"/>
          <w:marBottom w:val="0"/>
          <w:divBdr>
            <w:top w:val="none" w:sz="0" w:space="0" w:color="auto"/>
            <w:left w:val="none" w:sz="0" w:space="0" w:color="auto"/>
            <w:bottom w:val="none" w:sz="0" w:space="0" w:color="auto"/>
            <w:right w:val="none" w:sz="0" w:space="0" w:color="auto"/>
          </w:divBdr>
        </w:div>
        <w:div w:id="379937015">
          <w:marLeft w:val="0"/>
          <w:marRight w:val="0"/>
          <w:marTop w:val="0"/>
          <w:marBottom w:val="0"/>
          <w:divBdr>
            <w:top w:val="none" w:sz="0" w:space="0" w:color="auto"/>
            <w:left w:val="none" w:sz="0" w:space="0" w:color="auto"/>
            <w:bottom w:val="none" w:sz="0" w:space="0" w:color="auto"/>
            <w:right w:val="none" w:sz="0" w:space="0" w:color="auto"/>
          </w:divBdr>
        </w:div>
        <w:div w:id="379942796">
          <w:marLeft w:val="0"/>
          <w:marRight w:val="0"/>
          <w:marTop w:val="0"/>
          <w:marBottom w:val="0"/>
          <w:divBdr>
            <w:top w:val="none" w:sz="0" w:space="0" w:color="auto"/>
            <w:left w:val="none" w:sz="0" w:space="0" w:color="auto"/>
            <w:bottom w:val="none" w:sz="0" w:space="0" w:color="auto"/>
            <w:right w:val="none" w:sz="0" w:space="0" w:color="auto"/>
          </w:divBdr>
        </w:div>
        <w:div w:id="379978407">
          <w:marLeft w:val="0"/>
          <w:marRight w:val="0"/>
          <w:marTop w:val="0"/>
          <w:marBottom w:val="0"/>
          <w:divBdr>
            <w:top w:val="none" w:sz="0" w:space="0" w:color="auto"/>
            <w:left w:val="none" w:sz="0" w:space="0" w:color="auto"/>
            <w:bottom w:val="none" w:sz="0" w:space="0" w:color="auto"/>
            <w:right w:val="none" w:sz="0" w:space="0" w:color="auto"/>
          </w:divBdr>
        </w:div>
        <w:div w:id="379978651">
          <w:marLeft w:val="0"/>
          <w:marRight w:val="0"/>
          <w:marTop w:val="0"/>
          <w:marBottom w:val="0"/>
          <w:divBdr>
            <w:top w:val="none" w:sz="0" w:space="0" w:color="auto"/>
            <w:left w:val="none" w:sz="0" w:space="0" w:color="auto"/>
            <w:bottom w:val="none" w:sz="0" w:space="0" w:color="auto"/>
            <w:right w:val="none" w:sz="0" w:space="0" w:color="auto"/>
          </w:divBdr>
          <w:divsChild>
            <w:div w:id="289363758">
              <w:marLeft w:val="0"/>
              <w:marRight w:val="0"/>
              <w:marTop w:val="0"/>
              <w:marBottom w:val="0"/>
              <w:divBdr>
                <w:top w:val="none" w:sz="0" w:space="0" w:color="auto"/>
                <w:left w:val="none" w:sz="0" w:space="0" w:color="auto"/>
                <w:bottom w:val="none" w:sz="0" w:space="0" w:color="auto"/>
                <w:right w:val="none" w:sz="0" w:space="0" w:color="auto"/>
              </w:divBdr>
            </w:div>
          </w:divsChild>
        </w:div>
        <w:div w:id="379978962">
          <w:marLeft w:val="0"/>
          <w:marRight w:val="0"/>
          <w:marTop w:val="300"/>
          <w:marBottom w:val="300"/>
          <w:divBdr>
            <w:top w:val="none" w:sz="0" w:space="0" w:color="auto"/>
            <w:left w:val="none" w:sz="0" w:space="0" w:color="auto"/>
            <w:bottom w:val="none" w:sz="0" w:space="0" w:color="auto"/>
            <w:right w:val="none" w:sz="0" w:space="0" w:color="auto"/>
          </w:divBdr>
        </w:div>
        <w:div w:id="379981396">
          <w:marLeft w:val="0"/>
          <w:marRight w:val="0"/>
          <w:marTop w:val="0"/>
          <w:marBottom w:val="0"/>
          <w:divBdr>
            <w:top w:val="none" w:sz="0" w:space="0" w:color="auto"/>
            <w:left w:val="none" w:sz="0" w:space="0" w:color="auto"/>
            <w:bottom w:val="none" w:sz="0" w:space="0" w:color="auto"/>
            <w:right w:val="none" w:sz="0" w:space="0" w:color="auto"/>
          </w:divBdr>
          <w:divsChild>
            <w:div w:id="435177241">
              <w:marLeft w:val="0"/>
              <w:marRight w:val="0"/>
              <w:marTop w:val="944"/>
              <w:marBottom w:val="0"/>
              <w:divBdr>
                <w:top w:val="none" w:sz="0" w:space="0" w:color="auto"/>
                <w:left w:val="none" w:sz="0" w:space="0" w:color="auto"/>
                <w:bottom w:val="none" w:sz="0" w:space="0" w:color="auto"/>
                <w:right w:val="none" w:sz="0" w:space="0" w:color="auto"/>
              </w:divBdr>
            </w:div>
          </w:divsChild>
        </w:div>
        <w:div w:id="380060381">
          <w:marLeft w:val="0"/>
          <w:marRight w:val="0"/>
          <w:marTop w:val="0"/>
          <w:marBottom w:val="0"/>
          <w:divBdr>
            <w:top w:val="none" w:sz="0" w:space="0" w:color="auto"/>
            <w:left w:val="none" w:sz="0" w:space="0" w:color="auto"/>
            <w:bottom w:val="none" w:sz="0" w:space="0" w:color="auto"/>
            <w:right w:val="none" w:sz="0" w:space="0" w:color="auto"/>
          </w:divBdr>
        </w:div>
        <w:div w:id="380135167">
          <w:marLeft w:val="0"/>
          <w:marRight w:val="0"/>
          <w:marTop w:val="0"/>
          <w:marBottom w:val="0"/>
          <w:divBdr>
            <w:top w:val="none" w:sz="0" w:space="0" w:color="auto"/>
            <w:left w:val="none" w:sz="0" w:space="0" w:color="auto"/>
            <w:bottom w:val="none" w:sz="0" w:space="0" w:color="auto"/>
            <w:right w:val="none" w:sz="0" w:space="0" w:color="auto"/>
          </w:divBdr>
        </w:div>
        <w:div w:id="380177469">
          <w:marLeft w:val="0"/>
          <w:marRight w:val="0"/>
          <w:marTop w:val="0"/>
          <w:marBottom w:val="0"/>
          <w:divBdr>
            <w:top w:val="none" w:sz="0" w:space="0" w:color="auto"/>
            <w:left w:val="none" w:sz="0" w:space="0" w:color="auto"/>
            <w:bottom w:val="none" w:sz="0" w:space="0" w:color="auto"/>
            <w:right w:val="none" w:sz="0" w:space="0" w:color="auto"/>
          </w:divBdr>
          <w:divsChild>
            <w:div w:id="192231602">
              <w:marLeft w:val="0"/>
              <w:marRight w:val="0"/>
              <w:marTop w:val="0"/>
              <w:marBottom w:val="0"/>
              <w:divBdr>
                <w:top w:val="none" w:sz="0" w:space="0" w:color="auto"/>
                <w:left w:val="none" w:sz="0" w:space="0" w:color="auto"/>
                <w:bottom w:val="none" w:sz="0" w:space="0" w:color="auto"/>
                <w:right w:val="none" w:sz="0" w:space="0" w:color="auto"/>
              </w:divBdr>
            </w:div>
            <w:div w:id="919607782">
              <w:marLeft w:val="0"/>
              <w:marRight w:val="0"/>
              <w:marTop w:val="0"/>
              <w:marBottom w:val="0"/>
              <w:divBdr>
                <w:top w:val="none" w:sz="0" w:space="0" w:color="auto"/>
                <w:left w:val="none" w:sz="0" w:space="0" w:color="auto"/>
                <w:bottom w:val="none" w:sz="0" w:space="0" w:color="auto"/>
                <w:right w:val="none" w:sz="0" w:space="0" w:color="auto"/>
              </w:divBdr>
            </w:div>
          </w:divsChild>
        </w:div>
        <w:div w:id="380252630">
          <w:marLeft w:val="0"/>
          <w:marRight w:val="0"/>
          <w:marTop w:val="240"/>
          <w:marBottom w:val="240"/>
          <w:divBdr>
            <w:top w:val="none" w:sz="0" w:space="0" w:color="auto"/>
            <w:left w:val="none" w:sz="0" w:space="0" w:color="auto"/>
            <w:bottom w:val="none" w:sz="0" w:space="0" w:color="auto"/>
            <w:right w:val="none" w:sz="0" w:space="0" w:color="auto"/>
          </w:divBdr>
          <w:divsChild>
            <w:div w:id="933055367">
              <w:marLeft w:val="0"/>
              <w:marRight w:val="0"/>
              <w:marTop w:val="0"/>
              <w:marBottom w:val="0"/>
              <w:divBdr>
                <w:top w:val="none" w:sz="0" w:space="0" w:color="auto"/>
                <w:left w:val="none" w:sz="0" w:space="0" w:color="auto"/>
                <w:bottom w:val="none" w:sz="0" w:space="0" w:color="auto"/>
                <w:right w:val="none" w:sz="0" w:space="0" w:color="auto"/>
              </w:divBdr>
            </w:div>
          </w:divsChild>
        </w:div>
        <w:div w:id="380254891">
          <w:marLeft w:val="0"/>
          <w:marRight w:val="0"/>
          <w:marTop w:val="0"/>
          <w:marBottom w:val="0"/>
          <w:divBdr>
            <w:top w:val="none" w:sz="0" w:space="0" w:color="auto"/>
            <w:left w:val="none" w:sz="0" w:space="0" w:color="auto"/>
            <w:bottom w:val="none" w:sz="0" w:space="0" w:color="auto"/>
            <w:right w:val="none" w:sz="0" w:space="0" w:color="auto"/>
          </w:divBdr>
        </w:div>
        <w:div w:id="380330705">
          <w:marLeft w:val="0"/>
          <w:marRight w:val="0"/>
          <w:marTop w:val="240"/>
          <w:marBottom w:val="240"/>
          <w:divBdr>
            <w:top w:val="none" w:sz="0" w:space="0" w:color="auto"/>
            <w:left w:val="none" w:sz="0" w:space="0" w:color="auto"/>
            <w:bottom w:val="none" w:sz="0" w:space="0" w:color="auto"/>
            <w:right w:val="none" w:sz="0" w:space="0" w:color="auto"/>
          </w:divBdr>
        </w:div>
        <w:div w:id="380397277">
          <w:marLeft w:val="0"/>
          <w:marRight w:val="0"/>
          <w:marTop w:val="0"/>
          <w:marBottom w:val="0"/>
          <w:divBdr>
            <w:top w:val="none" w:sz="0" w:space="0" w:color="auto"/>
            <w:left w:val="none" w:sz="0" w:space="0" w:color="auto"/>
            <w:bottom w:val="none" w:sz="0" w:space="0" w:color="auto"/>
            <w:right w:val="none" w:sz="0" w:space="0" w:color="auto"/>
          </w:divBdr>
        </w:div>
        <w:div w:id="380397938">
          <w:marLeft w:val="0"/>
          <w:marRight w:val="0"/>
          <w:marTop w:val="240"/>
          <w:marBottom w:val="240"/>
          <w:divBdr>
            <w:top w:val="none" w:sz="0" w:space="0" w:color="auto"/>
            <w:left w:val="none" w:sz="0" w:space="0" w:color="auto"/>
            <w:bottom w:val="none" w:sz="0" w:space="0" w:color="auto"/>
            <w:right w:val="none" w:sz="0" w:space="0" w:color="auto"/>
          </w:divBdr>
          <w:divsChild>
            <w:div w:id="152262412">
              <w:marLeft w:val="0"/>
              <w:marRight w:val="0"/>
              <w:marTop w:val="0"/>
              <w:marBottom w:val="0"/>
              <w:divBdr>
                <w:top w:val="none" w:sz="0" w:space="0" w:color="auto"/>
                <w:left w:val="none" w:sz="0" w:space="0" w:color="auto"/>
                <w:bottom w:val="none" w:sz="0" w:space="0" w:color="auto"/>
                <w:right w:val="none" w:sz="0" w:space="0" w:color="auto"/>
              </w:divBdr>
            </w:div>
          </w:divsChild>
        </w:div>
        <w:div w:id="380401698">
          <w:marLeft w:val="0"/>
          <w:marRight w:val="0"/>
          <w:marTop w:val="0"/>
          <w:marBottom w:val="0"/>
          <w:divBdr>
            <w:top w:val="none" w:sz="0" w:space="0" w:color="auto"/>
            <w:left w:val="none" w:sz="0" w:space="0" w:color="auto"/>
            <w:bottom w:val="none" w:sz="0" w:space="0" w:color="auto"/>
            <w:right w:val="none" w:sz="0" w:space="0" w:color="auto"/>
          </w:divBdr>
        </w:div>
        <w:div w:id="380403469">
          <w:marLeft w:val="0"/>
          <w:marRight w:val="0"/>
          <w:marTop w:val="0"/>
          <w:marBottom w:val="0"/>
          <w:divBdr>
            <w:top w:val="none" w:sz="0" w:space="0" w:color="auto"/>
            <w:left w:val="none" w:sz="0" w:space="0" w:color="auto"/>
            <w:bottom w:val="none" w:sz="0" w:space="0" w:color="auto"/>
            <w:right w:val="none" w:sz="0" w:space="0" w:color="auto"/>
          </w:divBdr>
        </w:div>
        <w:div w:id="380444280">
          <w:marLeft w:val="0"/>
          <w:marRight w:val="0"/>
          <w:marTop w:val="0"/>
          <w:marBottom w:val="0"/>
          <w:divBdr>
            <w:top w:val="none" w:sz="0" w:space="0" w:color="auto"/>
            <w:left w:val="none" w:sz="0" w:space="0" w:color="auto"/>
            <w:bottom w:val="none" w:sz="0" w:space="0" w:color="auto"/>
            <w:right w:val="none" w:sz="0" w:space="0" w:color="auto"/>
          </w:divBdr>
        </w:div>
        <w:div w:id="380445228">
          <w:marLeft w:val="0"/>
          <w:marRight w:val="0"/>
          <w:marTop w:val="0"/>
          <w:marBottom w:val="0"/>
          <w:divBdr>
            <w:top w:val="none" w:sz="0" w:space="0" w:color="auto"/>
            <w:left w:val="none" w:sz="0" w:space="0" w:color="auto"/>
            <w:bottom w:val="none" w:sz="0" w:space="0" w:color="auto"/>
            <w:right w:val="none" w:sz="0" w:space="0" w:color="auto"/>
          </w:divBdr>
        </w:div>
        <w:div w:id="380446631">
          <w:marLeft w:val="0"/>
          <w:marRight w:val="0"/>
          <w:marTop w:val="240"/>
          <w:marBottom w:val="240"/>
          <w:divBdr>
            <w:top w:val="none" w:sz="0" w:space="0" w:color="auto"/>
            <w:left w:val="none" w:sz="0" w:space="0" w:color="auto"/>
            <w:bottom w:val="none" w:sz="0" w:space="0" w:color="auto"/>
            <w:right w:val="none" w:sz="0" w:space="0" w:color="auto"/>
          </w:divBdr>
        </w:div>
        <w:div w:id="380517636">
          <w:marLeft w:val="0"/>
          <w:marRight w:val="0"/>
          <w:marTop w:val="0"/>
          <w:marBottom w:val="0"/>
          <w:divBdr>
            <w:top w:val="none" w:sz="0" w:space="0" w:color="auto"/>
            <w:left w:val="none" w:sz="0" w:space="0" w:color="auto"/>
            <w:bottom w:val="none" w:sz="0" w:space="0" w:color="auto"/>
            <w:right w:val="none" w:sz="0" w:space="0" w:color="auto"/>
          </w:divBdr>
        </w:div>
        <w:div w:id="380598793">
          <w:marLeft w:val="0"/>
          <w:marRight w:val="0"/>
          <w:marTop w:val="0"/>
          <w:marBottom w:val="0"/>
          <w:divBdr>
            <w:top w:val="none" w:sz="0" w:space="0" w:color="auto"/>
            <w:left w:val="none" w:sz="0" w:space="0" w:color="auto"/>
            <w:bottom w:val="none" w:sz="0" w:space="0" w:color="auto"/>
            <w:right w:val="none" w:sz="0" w:space="0" w:color="auto"/>
          </w:divBdr>
        </w:div>
        <w:div w:id="380634591">
          <w:marLeft w:val="0"/>
          <w:marRight w:val="0"/>
          <w:marTop w:val="0"/>
          <w:marBottom w:val="0"/>
          <w:divBdr>
            <w:top w:val="none" w:sz="0" w:space="0" w:color="auto"/>
            <w:left w:val="none" w:sz="0" w:space="0" w:color="auto"/>
            <w:bottom w:val="none" w:sz="0" w:space="0" w:color="auto"/>
            <w:right w:val="none" w:sz="0" w:space="0" w:color="auto"/>
          </w:divBdr>
        </w:div>
        <w:div w:id="380640383">
          <w:marLeft w:val="0"/>
          <w:marRight w:val="0"/>
          <w:marTop w:val="0"/>
          <w:marBottom w:val="0"/>
          <w:divBdr>
            <w:top w:val="none" w:sz="0" w:space="0" w:color="auto"/>
            <w:left w:val="none" w:sz="0" w:space="0" w:color="auto"/>
            <w:bottom w:val="none" w:sz="0" w:space="0" w:color="auto"/>
            <w:right w:val="none" w:sz="0" w:space="0" w:color="auto"/>
          </w:divBdr>
        </w:div>
        <w:div w:id="380791711">
          <w:marLeft w:val="0"/>
          <w:marRight w:val="0"/>
          <w:marTop w:val="300"/>
          <w:marBottom w:val="0"/>
          <w:divBdr>
            <w:top w:val="none" w:sz="0" w:space="0" w:color="auto"/>
            <w:left w:val="none" w:sz="0" w:space="0" w:color="auto"/>
            <w:bottom w:val="none" w:sz="0" w:space="0" w:color="auto"/>
            <w:right w:val="none" w:sz="0" w:space="0" w:color="auto"/>
          </w:divBdr>
        </w:div>
        <w:div w:id="380831859">
          <w:marLeft w:val="0"/>
          <w:marRight w:val="0"/>
          <w:marTop w:val="300"/>
          <w:marBottom w:val="600"/>
          <w:divBdr>
            <w:top w:val="single" w:sz="6" w:space="30" w:color="EB5D0B"/>
            <w:left w:val="none" w:sz="0" w:space="0" w:color="auto"/>
            <w:bottom w:val="single" w:sz="6" w:space="30" w:color="EB5D0B"/>
            <w:right w:val="none" w:sz="0" w:space="0" w:color="auto"/>
          </w:divBdr>
        </w:div>
        <w:div w:id="380903093">
          <w:marLeft w:val="0"/>
          <w:marRight w:val="0"/>
          <w:marTop w:val="240"/>
          <w:marBottom w:val="240"/>
          <w:divBdr>
            <w:top w:val="none" w:sz="0" w:space="0" w:color="auto"/>
            <w:left w:val="none" w:sz="0" w:space="0" w:color="auto"/>
            <w:bottom w:val="none" w:sz="0" w:space="0" w:color="auto"/>
            <w:right w:val="none" w:sz="0" w:space="0" w:color="auto"/>
          </w:divBdr>
        </w:div>
        <w:div w:id="380911002">
          <w:marLeft w:val="0"/>
          <w:marRight w:val="0"/>
          <w:marTop w:val="0"/>
          <w:marBottom w:val="0"/>
          <w:divBdr>
            <w:top w:val="none" w:sz="0" w:space="0" w:color="auto"/>
            <w:left w:val="none" w:sz="0" w:space="0" w:color="auto"/>
            <w:bottom w:val="none" w:sz="0" w:space="0" w:color="auto"/>
            <w:right w:val="none" w:sz="0" w:space="0" w:color="auto"/>
          </w:divBdr>
          <w:divsChild>
            <w:div w:id="93939790">
              <w:marLeft w:val="0"/>
              <w:marRight w:val="0"/>
              <w:marTop w:val="0"/>
              <w:marBottom w:val="0"/>
              <w:divBdr>
                <w:top w:val="none" w:sz="0" w:space="0" w:color="auto"/>
                <w:left w:val="none" w:sz="0" w:space="0" w:color="auto"/>
                <w:bottom w:val="none" w:sz="0" w:space="0" w:color="auto"/>
                <w:right w:val="none" w:sz="0" w:space="0" w:color="auto"/>
              </w:divBdr>
            </w:div>
          </w:divsChild>
        </w:div>
        <w:div w:id="380981366">
          <w:marLeft w:val="0"/>
          <w:marRight w:val="0"/>
          <w:marTop w:val="240"/>
          <w:marBottom w:val="240"/>
          <w:divBdr>
            <w:top w:val="none" w:sz="0" w:space="0" w:color="auto"/>
            <w:left w:val="none" w:sz="0" w:space="0" w:color="auto"/>
            <w:bottom w:val="none" w:sz="0" w:space="0" w:color="auto"/>
            <w:right w:val="none" w:sz="0" w:space="0" w:color="auto"/>
          </w:divBdr>
          <w:divsChild>
            <w:div w:id="326982783">
              <w:marLeft w:val="0"/>
              <w:marRight w:val="0"/>
              <w:marTop w:val="0"/>
              <w:marBottom w:val="0"/>
              <w:divBdr>
                <w:top w:val="none" w:sz="0" w:space="0" w:color="auto"/>
                <w:left w:val="none" w:sz="0" w:space="0" w:color="auto"/>
                <w:bottom w:val="none" w:sz="0" w:space="0" w:color="auto"/>
                <w:right w:val="none" w:sz="0" w:space="0" w:color="auto"/>
              </w:divBdr>
            </w:div>
          </w:divsChild>
        </w:div>
        <w:div w:id="380982701">
          <w:marLeft w:val="0"/>
          <w:marRight w:val="0"/>
          <w:marTop w:val="0"/>
          <w:marBottom w:val="180"/>
          <w:divBdr>
            <w:top w:val="none" w:sz="0" w:space="0" w:color="auto"/>
            <w:left w:val="none" w:sz="0" w:space="0" w:color="auto"/>
            <w:bottom w:val="none" w:sz="0" w:space="0" w:color="auto"/>
            <w:right w:val="none" w:sz="0" w:space="0" w:color="auto"/>
          </w:divBdr>
          <w:divsChild>
            <w:div w:id="811094613">
              <w:marLeft w:val="0"/>
              <w:marRight w:val="0"/>
              <w:marTop w:val="0"/>
              <w:marBottom w:val="180"/>
              <w:divBdr>
                <w:top w:val="none" w:sz="0" w:space="0" w:color="auto"/>
                <w:left w:val="none" w:sz="0" w:space="0" w:color="auto"/>
                <w:bottom w:val="none" w:sz="0" w:space="0" w:color="auto"/>
                <w:right w:val="none" w:sz="0" w:space="0" w:color="auto"/>
              </w:divBdr>
            </w:div>
          </w:divsChild>
        </w:div>
        <w:div w:id="381029023">
          <w:marLeft w:val="0"/>
          <w:marRight w:val="0"/>
          <w:marTop w:val="0"/>
          <w:marBottom w:val="0"/>
          <w:divBdr>
            <w:top w:val="none" w:sz="0" w:space="0" w:color="auto"/>
            <w:left w:val="none" w:sz="0" w:space="0" w:color="auto"/>
            <w:bottom w:val="none" w:sz="0" w:space="0" w:color="auto"/>
            <w:right w:val="none" w:sz="0" w:space="0" w:color="auto"/>
          </w:divBdr>
        </w:div>
        <w:div w:id="381171178">
          <w:marLeft w:val="0"/>
          <w:marRight w:val="0"/>
          <w:marTop w:val="0"/>
          <w:marBottom w:val="0"/>
          <w:divBdr>
            <w:top w:val="none" w:sz="0" w:space="0" w:color="auto"/>
            <w:left w:val="none" w:sz="0" w:space="0" w:color="auto"/>
            <w:bottom w:val="none" w:sz="0" w:space="0" w:color="auto"/>
            <w:right w:val="none" w:sz="0" w:space="0" w:color="auto"/>
          </w:divBdr>
        </w:div>
        <w:div w:id="381173294">
          <w:marLeft w:val="0"/>
          <w:marRight w:val="0"/>
          <w:marTop w:val="944"/>
          <w:marBottom w:val="944"/>
          <w:divBdr>
            <w:top w:val="none" w:sz="0" w:space="0" w:color="auto"/>
            <w:left w:val="none" w:sz="0" w:space="0" w:color="auto"/>
            <w:bottom w:val="none" w:sz="0" w:space="0" w:color="auto"/>
            <w:right w:val="none" w:sz="0" w:space="0" w:color="auto"/>
          </w:divBdr>
          <w:divsChild>
            <w:div w:id="94402206">
              <w:marLeft w:val="0"/>
              <w:marRight w:val="0"/>
              <w:marTop w:val="567"/>
              <w:marBottom w:val="708"/>
              <w:divBdr>
                <w:top w:val="none" w:sz="0" w:space="0" w:color="auto"/>
                <w:left w:val="none" w:sz="0" w:space="0" w:color="auto"/>
                <w:bottom w:val="none" w:sz="0" w:space="0" w:color="auto"/>
                <w:right w:val="none" w:sz="0" w:space="0" w:color="auto"/>
              </w:divBdr>
              <w:divsChild>
                <w:div w:id="985008255">
                  <w:marLeft w:val="0"/>
                  <w:marRight w:val="0"/>
                  <w:marTop w:val="0"/>
                  <w:marBottom w:val="0"/>
                  <w:divBdr>
                    <w:top w:val="none" w:sz="0" w:space="0" w:color="auto"/>
                    <w:left w:val="none" w:sz="0" w:space="0" w:color="auto"/>
                    <w:bottom w:val="single" w:sz="12" w:space="24" w:color="B8B9BA"/>
                    <w:right w:val="none" w:sz="0" w:space="0" w:color="auto"/>
                  </w:divBdr>
                  <w:divsChild>
                    <w:div w:id="808665475">
                      <w:marLeft w:val="0"/>
                      <w:marRight w:val="0"/>
                      <w:marTop w:val="0"/>
                      <w:marBottom w:val="0"/>
                      <w:divBdr>
                        <w:top w:val="none" w:sz="0" w:space="0" w:color="auto"/>
                        <w:left w:val="none" w:sz="0" w:space="0" w:color="auto"/>
                        <w:bottom w:val="none" w:sz="0" w:space="0" w:color="auto"/>
                        <w:right w:val="none" w:sz="0" w:space="0" w:color="auto"/>
                      </w:divBdr>
                    </w:div>
                    <w:div w:id="957688293">
                      <w:marLeft w:val="0"/>
                      <w:marRight w:val="0"/>
                      <w:marTop w:val="354"/>
                      <w:marBottom w:val="0"/>
                      <w:divBdr>
                        <w:top w:val="none" w:sz="0" w:space="0" w:color="auto"/>
                        <w:left w:val="none" w:sz="0" w:space="0" w:color="auto"/>
                        <w:bottom w:val="none" w:sz="0" w:space="0" w:color="auto"/>
                        <w:right w:val="none" w:sz="0" w:space="0" w:color="auto"/>
                      </w:divBdr>
                    </w:div>
                  </w:divsChild>
                </w:div>
              </w:divsChild>
            </w:div>
            <w:div w:id="109707691">
              <w:marLeft w:val="0"/>
              <w:marRight w:val="0"/>
              <w:marTop w:val="378"/>
              <w:marBottom w:val="378"/>
              <w:divBdr>
                <w:top w:val="none" w:sz="0" w:space="0" w:color="auto"/>
                <w:left w:val="none" w:sz="0" w:space="0" w:color="auto"/>
                <w:bottom w:val="none" w:sz="0" w:space="0" w:color="auto"/>
                <w:right w:val="none" w:sz="0" w:space="0" w:color="auto"/>
              </w:divBdr>
            </w:div>
            <w:div w:id="493646700">
              <w:marLeft w:val="0"/>
              <w:marRight w:val="0"/>
              <w:marTop w:val="378"/>
              <w:marBottom w:val="378"/>
              <w:divBdr>
                <w:top w:val="none" w:sz="0" w:space="0" w:color="auto"/>
                <w:left w:val="none" w:sz="0" w:space="0" w:color="auto"/>
                <w:bottom w:val="none" w:sz="0" w:space="0" w:color="auto"/>
                <w:right w:val="none" w:sz="0" w:space="0" w:color="auto"/>
              </w:divBdr>
              <w:divsChild>
                <w:div w:id="274992023">
                  <w:marLeft w:val="0"/>
                  <w:marRight w:val="0"/>
                  <w:marTop w:val="0"/>
                  <w:marBottom w:val="0"/>
                  <w:divBdr>
                    <w:top w:val="none" w:sz="0" w:space="0" w:color="auto"/>
                    <w:left w:val="none" w:sz="0" w:space="0" w:color="auto"/>
                    <w:bottom w:val="none" w:sz="0" w:space="0" w:color="auto"/>
                    <w:right w:val="none" w:sz="0" w:space="0" w:color="auto"/>
                  </w:divBdr>
                </w:div>
              </w:divsChild>
            </w:div>
            <w:div w:id="525094387">
              <w:marLeft w:val="0"/>
              <w:marRight w:val="0"/>
              <w:marTop w:val="378"/>
              <w:marBottom w:val="378"/>
              <w:divBdr>
                <w:top w:val="none" w:sz="0" w:space="0" w:color="auto"/>
                <w:left w:val="none" w:sz="0" w:space="0" w:color="auto"/>
                <w:bottom w:val="none" w:sz="0" w:space="0" w:color="auto"/>
                <w:right w:val="none" w:sz="0" w:space="0" w:color="auto"/>
              </w:divBdr>
            </w:div>
            <w:div w:id="528183588">
              <w:marLeft w:val="0"/>
              <w:marRight w:val="0"/>
              <w:marTop w:val="0"/>
              <w:marBottom w:val="472"/>
              <w:divBdr>
                <w:top w:val="none" w:sz="0" w:space="0" w:color="auto"/>
                <w:left w:val="none" w:sz="0" w:space="0" w:color="auto"/>
                <w:bottom w:val="none" w:sz="0" w:space="0" w:color="auto"/>
                <w:right w:val="none" w:sz="0" w:space="0" w:color="auto"/>
              </w:divBdr>
            </w:div>
            <w:div w:id="539633058">
              <w:marLeft w:val="0"/>
              <w:marRight w:val="0"/>
              <w:marTop w:val="378"/>
              <w:marBottom w:val="378"/>
              <w:divBdr>
                <w:top w:val="none" w:sz="0" w:space="0" w:color="auto"/>
                <w:left w:val="none" w:sz="0" w:space="0" w:color="auto"/>
                <w:bottom w:val="none" w:sz="0" w:space="0" w:color="auto"/>
                <w:right w:val="none" w:sz="0" w:space="0" w:color="auto"/>
              </w:divBdr>
              <w:divsChild>
                <w:div w:id="745960634">
                  <w:marLeft w:val="0"/>
                  <w:marRight w:val="0"/>
                  <w:marTop w:val="0"/>
                  <w:marBottom w:val="0"/>
                  <w:divBdr>
                    <w:top w:val="none" w:sz="0" w:space="0" w:color="auto"/>
                    <w:left w:val="none" w:sz="0" w:space="0" w:color="auto"/>
                    <w:bottom w:val="none" w:sz="0" w:space="0" w:color="auto"/>
                    <w:right w:val="none" w:sz="0" w:space="0" w:color="auto"/>
                  </w:divBdr>
                </w:div>
              </w:divsChild>
            </w:div>
            <w:div w:id="572811554">
              <w:marLeft w:val="0"/>
              <w:marRight w:val="0"/>
              <w:marTop w:val="472"/>
              <w:marBottom w:val="472"/>
              <w:divBdr>
                <w:top w:val="none" w:sz="0" w:space="0" w:color="auto"/>
                <w:left w:val="none" w:sz="0" w:space="0" w:color="auto"/>
                <w:bottom w:val="none" w:sz="0" w:space="0" w:color="auto"/>
                <w:right w:val="none" w:sz="0" w:space="0" w:color="auto"/>
              </w:divBdr>
            </w:div>
            <w:div w:id="598562190">
              <w:marLeft w:val="0"/>
              <w:marRight w:val="0"/>
              <w:marTop w:val="378"/>
              <w:marBottom w:val="378"/>
              <w:divBdr>
                <w:top w:val="none" w:sz="0" w:space="0" w:color="auto"/>
                <w:left w:val="none" w:sz="0" w:space="0" w:color="auto"/>
                <w:bottom w:val="none" w:sz="0" w:space="0" w:color="auto"/>
                <w:right w:val="none" w:sz="0" w:space="0" w:color="auto"/>
              </w:divBdr>
              <w:divsChild>
                <w:div w:id="322199813">
                  <w:marLeft w:val="0"/>
                  <w:marRight w:val="0"/>
                  <w:marTop w:val="0"/>
                  <w:marBottom w:val="0"/>
                  <w:divBdr>
                    <w:top w:val="none" w:sz="0" w:space="0" w:color="auto"/>
                    <w:left w:val="none" w:sz="0" w:space="0" w:color="auto"/>
                    <w:bottom w:val="none" w:sz="0" w:space="0" w:color="auto"/>
                    <w:right w:val="none" w:sz="0" w:space="0" w:color="auto"/>
                  </w:divBdr>
                </w:div>
              </w:divsChild>
            </w:div>
            <w:div w:id="674186718">
              <w:marLeft w:val="0"/>
              <w:marRight w:val="0"/>
              <w:marTop w:val="378"/>
              <w:marBottom w:val="378"/>
              <w:divBdr>
                <w:top w:val="none" w:sz="0" w:space="0" w:color="auto"/>
                <w:left w:val="none" w:sz="0" w:space="0" w:color="auto"/>
                <w:bottom w:val="none" w:sz="0" w:space="0" w:color="auto"/>
                <w:right w:val="none" w:sz="0" w:space="0" w:color="auto"/>
              </w:divBdr>
            </w:div>
            <w:div w:id="715391181">
              <w:marLeft w:val="0"/>
              <w:marRight w:val="0"/>
              <w:marTop w:val="378"/>
              <w:marBottom w:val="378"/>
              <w:divBdr>
                <w:top w:val="none" w:sz="0" w:space="0" w:color="auto"/>
                <w:left w:val="none" w:sz="0" w:space="0" w:color="auto"/>
                <w:bottom w:val="none" w:sz="0" w:space="0" w:color="auto"/>
                <w:right w:val="none" w:sz="0" w:space="0" w:color="auto"/>
              </w:divBdr>
              <w:divsChild>
                <w:div w:id="11927726">
                  <w:marLeft w:val="0"/>
                  <w:marRight w:val="0"/>
                  <w:marTop w:val="0"/>
                  <w:marBottom w:val="0"/>
                  <w:divBdr>
                    <w:top w:val="none" w:sz="0" w:space="0" w:color="auto"/>
                    <w:left w:val="none" w:sz="0" w:space="0" w:color="auto"/>
                    <w:bottom w:val="none" w:sz="0" w:space="0" w:color="auto"/>
                    <w:right w:val="none" w:sz="0" w:space="0" w:color="auto"/>
                  </w:divBdr>
                </w:div>
              </w:divsChild>
            </w:div>
            <w:div w:id="789711471">
              <w:marLeft w:val="0"/>
              <w:marRight w:val="0"/>
              <w:marTop w:val="378"/>
              <w:marBottom w:val="378"/>
              <w:divBdr>
                <w:top w:val="none" w:sz="0" w:space="0" w:color="auto"/>
                <w:left w:val="none" w:sz="0" w:space="0" w:color="auto"/>
                <w:bottom w:val="none" w:sz="0" w:space="0" w:color="auto"/>
                <w:right w:val="none" w:sz="0" w:space="0" w:color="auto"/>
              </w:divBdr>
            </w:div>
            <w:div w:id="821969918">
              <w:marLeft w:val="0"/>
              <w:marRight w:val="0"/>
              <w:marTop w:val="378"/>
              <w:marBottom w:val="378"/>
              <w:divBdr>
                <w:top w:val="none" w:sz="0" w:space="0" w:color="auto"/>
                <w:left w:val="none" w:sz="0" w:space="0" w:color="auto"/>
                <w:bottom w:val="none" w:sz="0" w:space="0" w:color="auto"/>
                <w:right w:val="none" w:sz="0" w:space="0" w:color="auto"/>
              </w:divBdr>
            </w:div>
            <w:div w:id="903953122">
              <w:marLeft w:val="0"/>
              <w:marRight w:val="0"/>
              <w:marTop w:val="378"/>
              <w:marBottom w:val="378"/>
              <w:divBdr>
                <w:top w:val="none" w:sz="0" w:space="0" w:color="auto"/>
                <w:left w:val="none" w:sz="0" w:space="0" w:color="auto"/>
                <w:bottom w:val="none" w:sz="0" w:space="0" w:color="auto"/>
                <w:right w:val="none" w:sz="0" w:space="0" w:color="auto"/>
              </w:divBdr>
            </w:div>
            <w:div w:id="955714455">
              <w:marLeft w:val="0"/>
              <w:marRight w:val="0"/>
              <w:marTop w:val="378"/>
              <w:marBottom w:val="378"/>
              <w:divBdr>
                <w:top w:val="none" w:sz="0" w:space="0" w:color="auto"/>
                <w:left w:val="none" w:sz="0" w:space="0" w:color="auto"/>
                <w:bottom w:val="none" w:sz="0" w:space="0" w:color="auto"/>
                <w:right w:val="none" w:sz="0" w:space="0" w:color="auto"/>
              </w:divBdr>
            </w:div>
          </w:divsChild>
        </w:div>
        <w:div w:id="381179382">
          <w:marLeft w:val="0"/>
          <w:marRight w:val="0"/>
          <w:marTop w:val="0"/>
          <w:marBottom w:val="300"/>
          <w:divBdr>
            <w:top w:val="none" w:sz="0" w:space="0" w:color="auto"/>
            <w:left w:val="none" w:sz="0" w:space="0" w:color="auto"/>
            <w:bottom w:val="none" w:sz="0" w:space="0" w:color="auto"/>
            <w:right w:val="none" w:sz="0" w:space="0" w:color="auto"/>
          </w:divBdr>
        </w:div>
        <w:div w:id="381250294">
          <w:marLeft w:val="0"/>
          <w:marRight w:val="0"/>
          <w:marTop w:val="75"/>
          <w:marBottom w:val="0"/>
          <w:divBdr>
            <w:top w:val="none" w:sz="0" w:space="0" w:color="auto"/>
            <w:left w:val="none" w:sz="0" w:space="0" w:color="auto"/>
            <w:bottom w:val="none" w:sz="0" w:space="0" w:color="auto"/>
            <w:right w:val="none" w:sz="0" w:space="0" w:color="auto"/>
          </w:divBdr>
        </w:div>
        <w:div w:id="381250657">
          <w:marLeft w:val="0"/>
          <w:marRight w:val="0"/>
          <w:marTop w:val="0"/>
          <w:marBottom w:val="0"/>
          <w:divBdr>
            <w:top w:val="none" w:sz="0" w:space="0" w:color="auto"/>
            <w:left w:val="none" w:sz="0" w:space="0" w:color="auto"/>
            <w:bottom w:val="none" w:sz="0" w:space="0" w:color="auto"/>
            <w:right w:val="none" w:sz="0" w:space="0" w:color="auto"/>
          </w:divBdr>
        </w:div>
        <w:div w:id="381251718">
          <w:marLeft w:val="0"/>
          <w:marRight w:val="0"/>
          <w:marTop w:val="0"/>
          <w:marBottom w:val="0"/>
          <w:divBdr>
            <w:top w:val="none" w:sz="0" w:space="0" w:color="auto"/>
            <w:left w:val="none" w:sz="0" w:space="0" w:color="auto"/>
            <w:bottom w:val="none" w:sz="0" w:space="0" w:color="auto"/>
            <w:right w:val="none" w:sz="0" w:space="0" w:color="auto"/>
          </w:divBdr>
        </w:div>
        <w:div w:id="381288701">
          <w:marLeft w:val="0"/>
          <w:marRight w:val="0"/>
          <w:marTop w:val="0"/>
          <w:marBottom w:val="0"/>
          <w:divBdr>
            <w:top w:val="none" w:sz="0" w:space="0" w:color="auto"/>
            <w:left w:val="none" w:sz="0" w:space="0" w:color="auto"/>
            <w:bottom w:val="none" w:sz="0" w:space="0" w:color="auto"/>
            <w:right w:val="none" w:sz="0" w:space="0" w:color="auto"/>
          </w:divBdr>
        </w:div>
        <w:div w:id="381365025">
          <w:marLeft w:val="0"/>
          <w:marRight w:val="0"/>
          <w:marTop w:val="240"/>
          <w:marBottom w:val="240"/>
          <w:divBdr>
            <w:top w:val="none" w:sz="0" w:space="0" w:color="auto"/>
            <w:left w:val="none" w:sz="0" w:space="0" w:color="auto"/>
            <w:bottom w:val="none" w:sz="0" w:space="0" w:color="auto"/>
            <w:right w:val="none" w:sz="0" w:space="0" w:color="auto"/>
          </w:divBdr>
        </w:div>
        <w:div w:id="381439518">
          <w:marLeft w:val="0"/>
          <w:marRight w:val="0"/>
          <w:marTop w:val="0"/>
          <w:marBottom w:val="0"/>
          <w:divBdr>
            <w:top w:val="none" w:sz="0" w:space="0" w:color="auto"/>
            <w:left w:val="none" w:sz="0" w:space="0" w:color="auto"/>
            <w:bottom w:val="none" w:sz="0" w:space="0" w:color="auto"/>
            <w:right w:val="none" w:sz="0" w:space="0" w:color="auto"/>
          </w:divBdr>
        </w:div>
        <w:div w:id="381448453">
          <w:marLeft w:val="0"/>
          <w:marRight w:val="0"/>
          <w:marTop w:val="0"/>
          <w:marBottom w:val="0"/>
          <w:divBdr>
            <w:top w:val="none" w:sz="0" w:space="0" w:color="auto"/>
            <w:left w:val="none" w:sz="0" w:space="0" w:color="auto"/>
            <w:bottom w:val="none" w:sz="0" w:space="0" w:color="auto"/>
            <w:right w:val="none" w:sz="0" w:space="0" w:color="auto"/>
          </w:divBdr>
        </w:div>
        <w:div w:id="381485135">
          <w:marLeft w:val="0"/>
          <w:marRight w:val="0"/>
          <w:marTop w:val="384"/>
          <w:marBottom w:val="384"/>
          <w:divBdr>
            <w:top w:val="none" w:sz="0" w:space="0" w:color="auto"/>
            <w:left w:val="none" w:sz="0" w:space="0" w:color="auto"/>
            <w:bottom w:val="none" w:sz="0" w:space="0" w:color="auto"/>
            <w:right w:val="none" w:sz="0" w:space="0" w:color="auto"/>
          </w:divBdr>
          <w:divsChild>
            <w:div w:id="253981928">
              <w:marLeft w:val="0"/>
              <w:marRight w:val="0"/>
              <w:marTop w:val="0"/>
              <w:marBottom w:val="0"/>
              <w:divBdr>
                <w:top w:val="none" w:sz="0" w:space="0" w:color="auto"/>
                <w:left w:val="none" w:sz="0" w:space="0" w:color="auto"/>
                <w:bottom w:val="none" w:sz="0" w:space="0" w:color="auto"/>
                <w:right w:val="none" w:sz="0" w:space="0" w:color="auto"/>
              </w:divBdr>
            </w:div>
          </w:divsChild>
        </w:div>
        <w:div w:id="381515763">
          <w:marLeft w:val="0"/>
          <w:marRight w:val="0"/>
          <w:marTop w:val="0"/>
          <w:marBottom w:val="0"/>
          <w:divBdr>
            <w:top w:val="none" w:sz="0" w:space="0" w:color="auto"/>
            <w:left w:val="none" w:sz="0" w:space="0" w:color="auto"/>
            <w:bottom w:val="none" w:sz="0" w:space="0" w:color="auto"/>
            <w:right w:val="none" w:sz="0" w:space="0" w:color="auto"/>
          </w:divBdr>
        </w:div>
        <w:div w:id="381560336">
          <w:marLeft w:val="0"/>
          <w:marRight w:val="0"/>
          <w:marTop w:val="0"/>
          <w:marBottom w:val="0"/>
          <w:divBdr>
            <w:top w:val="none" w:sz="0" w:space="0" w:color="auto"/>
            <w:left w:val="none" w:sz="0" w:space="0" w:color="auto"/>
            <w:bottom w:val="none" w:sz="0" w:space="0" w:color="auto"/>
            <w:right w:val="none" w:sz="0" w:space="0" w:color="auto"/>
          </w:divBdr>
          <w:divsChild>
            <w:div w:id="796529349">
              <w:marLeft w:val="0"/>
              <w:marRight w:val="1500"/>
              <w:marTop w:val="0"/>
              <w:marBottom w:val="0"/>
              <w:divBdr>
                <w:top w:val="none" w:sz="0" w:space="0" w:color="auto"/>
                <w:left w:val="none" w:sz="0" w:space="0" w:color="auto"/>
                <w:bottom w:val="none" w:sz="0" w:space="0" w:color="auto"/>
                <w:right w:val="none" w:sz="0" w:space="0" w:color="auto"/>
              </w:divBdr>
              <w:divsChild>
                <w:div w:id="283729954">
                  <w:marLeft w:val="0"/>
                  <w:marRight w:val="0"/>
                  <w:marTop w:val="600"/>
                  <w:marBottom w:val="600"/>
                  <w:divBdr>
                    <w:top w:val="none" w:sz="0" w:space="0" w:color="auto"/>
                    <w:left w:val="none" w:sz="0" w:space="0" w:color="auto"/>
                    <w:bottom w:val="none" w:sz="0" w:space="0" w:color="auto"/>
                    <w:right w:val="none" w:sz="0" w:space="0" w:color="auto"/>
                  </w:divBdr>
                  <w:divsChild>
                    <w:div w:id="136148714">
                      <w:marLeft w:val="0"/>
                      <w:marRight w:val="0"/>
                      <w:marTop w:val="240"/>
                      <w:marBottom w:val="240"/>
                      <w:divBdr>
                        <w:top w:val="none" w:sz="0" w:space="0" w:color="auto"/>
                        <w:left w:val="none" w:sz="0" w:space="0" w:color="auto"/>
                        <w:bottom w:val="none" w:sz="0" w:space="0" w:color="auto"/>
                        <w:right w:val="none" w:sz="0" w:space="0" w:color="auto"/>
                      </w:divBdr>
                    </w:div>
                    <w:div w:id="137698212">
                      <w:marLeft w:val="0"/>
                      <w:marRight w:val="0"/>
                      <w:marTop w:val="240"/>
                      <w:marBottom w:val="240"/>
                      <w:divBdr>
                        <w:top w:val="none" w:sz="0" w:space="0" w:color="auto"/>
                        <w:left w:val="none" w:sz="0" w:space="0" w:color="auto"/>
                        <w:bottom w:val="none" w:sz="0" w:space="0" w:color="auto"/>
                        <w:right w:val="none" w:sz="0" w:space="0" w:color="auto"/>
                      </w:divBdr>
                    </w:div>
                    <w:div w:id="502815973">
                      <w:marLeft w:val="0"/>
                      <w:marRight w:val="0"/>
                      <w:marTop w:val="240"/>
                      <w:marBottom w:val="240"/>
                      <w:divBdr>
                        <w:top w:val="none" w:sz="0" w:space="0" w:color="auto"/>
                        <w:left w:val="none" w:sz="0" w:space="0" w:color="auto"/>
                        <w:bottom w:val="none" w:sz="0" w:space="0" w:color="auto"/>
                        <w:right w:val="none" w:sz="0" w:space="0" w:color="auto"/>
                      </w:divBdr>
                      <w:divsChild>
                        <w:div w:id="345910292">
                          <w:marLeft w:val="0"/>
                          <w:marRight w:val="0"/>
                          <w:marTop w:val="0"/>
                          <w:marBottom w:val="0"/>
                          <w:divBdr>
                            <w:top w:val="none" w:sz="0" w:space="0" w:color="auto"/>
                            <w:left w:val="none" w:sz="0" w:space="0" w:color="auto"/>
                            <w:bottom w:val="none" w:sz="0" w:space="0" w:color="auto"/>
                            <w:right w:val="none" w:sz="0" w:space="0" w:color="auto"/>
                          </w:divBdr>
                        </w:div>
                      </w:divsChild>
                    </w:div>
                    <w:div w:id="76153001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381708098">
          <w:marLeft w:val="0"/>
          <w:marRight w:val="0"/>
          <w:marTop w:val="0"/>
          <w:marBottom w:val="0"/>
          <w:divBdr>
            <w:top w:val="none" w:sz="0" w:space="0" w:color="auto"/>
            <w:left w:val="none" w:sz="0" w:space="0" w:color="auto"/>
            <w:bottom w:val="none" w:sz="0" w:space="0" w:color="auto"/>
            <w:right w:val="none" w:sz="0" w:space="0" w:color="auto"/>
          </w:divBdr>
          <w:divsChild>
            <w:div w:id="859392299">
              <w:marLeft w:val="0"/>
              <w:marRight w:val="0"/>
              <w:marTop w:val="0"/>
              <w:marBottom w:val="0"/>
              <w:divBdr>
                <w:top w:val="none" w:sz="0" w:space="0" w:color="auto"/>
                <w:left w:val="none" w:sz="0" w:space="0" w:color="auto"/>
                <w:bottom w:val="none" w:sz="0" w:space="0" w:color="auto"/>
                <w:right w:val="none" w:sz="0" w:space="0" w:color="auto"/>
              </w:divBdr>
              <w:divsChild>
                <w:div w:id="474184767">
                  <w:marLeft w:val="0"/>
                  <w:marRight w:val="2215"/>
                  <w:marTop w:val="0"/>
                  <w:marBottom w:val="0"/>
                  <w:divBdr>
                    <w:top w:val="none" w:sz="0" w:space="0" w:color="auto"/>
                    <w:left w:val="none" w:sz="0" w:space="0" w:color="auto"/>
                    <w:bottom w:val="none" w:sz="0" w:space="0" w:color="auto"/>
                    <w:right w:val="none" w:sz="0" w:space="0" w:color="auto"/>
                  </w:divBdr>
                  <w:divsChild>
                    <w:div w:id="595406932">
                      <w:marLeft w:val="0"/>
                      <w:marRight w:val="0"/>
                      <w:marTop w:val="886"/>
                      <w:marBottom w:val="886"/>
                      <w:divBdr>
                        <w:top w:val="none" w:sz="0" w:space="0" w:color="auto"/>
                        <w:left w:val="none" w:sz="0" w:space="0" w:color="auto"/>
                        <w:bottom w:val="none" w:sz="0" w:space="0" w:color="auto"/>
                        <w:right w:val="none" w:sz="0" w:space="0" w:color="auto"/>
                      </w:divBdr>
                      <w:divsChild>
                        <w:div w:id="90439947">
                          <w:marLeft w:val="0"/>
                          <w:marRight w:val="0"/>
                          <w:marTop w:val="354"/>
                          <w:marBottom w:val="354"/>
                          <w:divBdr>
                            <w:top w:val="none" w:sz="0" w:space="0" w:color="auto"/>
                            <w:left w:val="none" w:sz="0" w:space="0" w:color="auto"/>
                            <w:bottom w:val="none" w:sz="0" w:space="0" w:color="auto"/>
                            <w:right w:val="none" w:sz="0" w:space="0" w:color="auto"/>
                          </w:divBdr>
                        </w:div>
                        <w:div w:id="108790509">
                          <w:marLeft w:val="0"/>
                          <w:marRight w:val="0"/>
                          <w:marTop w:val="354"/>
                          <w:marBottom w:val="354"/>
                          <w:divBdr>
                            <w:top w:val="none" w:sz="0" w:space="0" w:color="auto"/>
                            <w:left w:val="none" w:sz="0" w:space="0" w:color="auto"/>
                            <w:bottom w:val="none" w:sz="0" w:space="0" w:color="auto"/>
                            <w:right w:val="none" w:sz="0" w:space="0" w:color="auto"/>
                          </w:divBdr>
                        </w:div>
                        <w:div w:id="174392143">
                          <w:marLeft w:val="0"/>
                          <w:marRight w:val="0"/>
                          <w:marTop w:val="354"/>
                          <w:marBottom w:val="354"/>
                          <w:divBdr>
                            <w:top w:val="none" w:sz="0" w:space="0" w:color="auto"/>
                            <w:left w:val="none" w:sz="0" w:space="0" w:color="auto"/>
                            <w:bottom w:val="none" w:sz="0" w:space="0" w:color="auto"/>
                            <w:right w:val="none" w:sz="0" w:space="0" w:color="auto"/>
                          </w:divBdr>
                        </w:div>
                        <w:div w:id="185606960">
                          <w:marLeft w:val="0"/>
                          <w:marRight w:val="0"/>
                          <w:marTop w:val="354"/>
                          <w:marBottom w:val="354"/>
                          <w:divBdr>
                            <w:top w:val="none" w:sz="0" w:space="0" w:color="auto"/>
                            <w:left w:val="none" w:sz="0" w:space="0" w:color="auto"/>
                            <w:bottom w:val="none" w:sz="0" w:space="0" w:color="auto"/>
                            <w:right w:val="none" w:sz="0" w:space="0" w:color="auto"/>
                          </w:divBdr>
                        </w:div>
                        <w:div w:id="221596982">
                          <w:marLeft w:val="0"/>
                          <w:marRight w:val="0"/>
                          <w:marTop w:val="443"/>
                          <w:marBottom w:val="886"/>
                          <w:divBdr>
                            <w:top w:val="single" w:sz="8" w:space="31" w:color="EB5D0B"/>
                            <w:left w:val="none" w:sz="0" w:space="0" w:color="auto"/>
                            <w:bottom w:val="single" w:sz="8" w:space="31" w:color="EB5D0B"/>
                            <w:right w:val="none" w:sz="0" w:space="0" w:color="auto"/>
                          </w:divBdr>
                        </w:div>
                        <w:div w:id="268662129">
                          <w:marLeft w:val="0"/>
                          <w:marRight w:val="0"/>
                          <w:marTop w:val="443"/>
                          <w:marBottom w:val="443"/>
                          <w:divBdr>
                            <w:top w:val="none" w:sz="0" w:space="0" w:color="auto"/>
                            <w:left w:val="none" w:sz="0" w:space="0" w:color="auto"/>
                            <w:bottom w:val="none" w:sz="0" w:space="0" w:color="auto"/>
                            <w:right w:val="none" w:sz="0" w:space="0" w:color="auto"/>
                          </w:divBdr>
                        </w:div>
                        <w:div w:id="604000643">
                          <w:marLeft w:val="0"/>
                          <w:marRight w:val="0"/>
                          <w:marTop w:val="354"/>
                          <w:marBottom w:val="354"/>
                          <w:divBdr>
                            <w:top w:val="none" w:sz="0" w:space="0" w:color="auto"/>
                            <w:left w:val="none" w:sz="0" w:space="0" w:color="auto"/>
                            <w:bottom w:val="none" w:sz="0" w:space="0" w:color="auto"/>
                            <w:right w:val="none" w:sz="0" w:space="0" w:color="auto"/>
                          </w:divBdr>
                        </w:div>
                        <w:div w:id="744107083">
                          <w:marLeft w:val="0"/>
                          <w:marRight w:val="0"/>
                          <w:marTop w:val="354"/>
                          <w:marBottom w:val="354"/>
                          <w:divBdr>
                            <w:top w:val="none" w:sz="0" w:space="0" w:color="auto"/>
                            <w:left w:val="none" w:sz="0" w:space="0" w:color="auto"/>
                            <w:bottom w:val="none" w:sz="0" w:space="0" w:color="auto"/>
                            <w:right w:val="none" w:sz="0" w:space="0" w:color="auto"/>
                          </w:divBdr>
                        </w:div>
                        <w:div w:id="769861615">
                          <w:marLeft w:val="0"/>
                          <w:marRight w:val="0"/>
                          <w:marTop w:val="354"/>
                          <w:marBottom w:val="354"/>
                          <w:divBdr>
                            <w:top w:val="none" w:sz="0" w:space="0" w:color="auto"/>
                            <w:left w:val="none" w:sz="0" w:space="0" w:color="auto"/>
                            <w:bottom w:val="none" w:sz="0" w:space="0" w:color="auto"/>
                            <w:right w:val="none" w:sz="0" w:space="0" w:color="auto"/>
                          </w:divBdr>
                        </w:div>
                        <w:div w:id="820197832">
                          <w:marLeft w:val="0"/>
                          <w:marRight w:val="0"/>
                          <w:marTop w:val="1063"/>
                          <w:marBottom w:val="1329"/>
                          <w:divBdr>
                            <w:top w:val="none" w:sz="0" w:space="0" w:color="auto"/>
                            <w:left w:val="none" w:sz="0" w:space="0" w:color="auto"/>
                            <w:bottom w:val="none" w:sz="0" w:space="0" w:color="auto"/>
                            <w:right w:val="none" w:sz="0" w:space="0" w:color="auto"/>
                          </w:divBdr>
                          <w:divsChild>
                            <w:div w:id="617220074">
                              <w:marLeft w:val="0"/>
                              <w:marRight w:val="354"/>
                              <w:marTop w:val="26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708288">
          <w:marLeft w:val="0"/>
          <w:marRight w:val="0"/>
          <w:marTop w:val="0"/>
          <w:marBottom w:val="0"/>
          <w:divBdr>
            <w:top w:val="none" w:sz="0" w:space="0" w:color="auto"/>
            <w:left w:val="none" w:sz="0" w:space="0" w:color="auto"/>
            <w:bottom w:val="none" w:sz="0" w:space="0" w:color="auto"/>
            <w:right w:val="none" w:sz="0" w:space="0" w:color="auto"/>
          </w:divBdr>
        </w:div>
        <w:div w:id="381754420">
          <w:marLeft w:val="0"/>
          <w:marRight w:val="0"/>
          <w:marTop w:val="0"/>
          <w:marBottom w:val="0"/>
          <w:divBdr>
            <w:top w:val="none" w:sz="0" w:space="0" w:color="auto"/>
            <w:left w:val="none" w:sz="0" w:space="0" w:color="auto"/>
            <w:bottom w:val="none" w:sz="0" w:space="0" w:color="auto"/>
            <w:right w:val="none" w:sz="0" w:space="0" w:color="auto"/>
          </w:divBdr>
        </w:div>
        <w:div w:id="381831502">
          <w:marLeft w:val="0"/>
          <w:marRight w:val="0"/>
          <w:marTop w:val="0"/>
          <w:marBottom w:val="0"/>
          <w:divBdr>
            <w:top w:val="none" w:sz="0" w:space="0" w:color="auto"/>
            <w:left w:val="none" w:sz="0" w:space="0" w:color="auto"/>
            <w:bottom w:val="none" w:sz="0" w:space="0" w:color="auto"/>
            <w:right w:val="none" w:sz="0" w:space="0" w:color="auto"/>
          </w:divBdr>
        </w:div>
        <w:div w:id="381947179">
          <w:marLeft w:val="0"/>
          <w:marRight w:val="0"/>
          <w:marTop w:val="225"/>
          <w:marBottom w:val="0"/>
          <w:divBdr>
            <w:top w:val="none" w:sz="0" w:space="0" w:color="auto"/>
            <w:left w:val="none" w:sz="0" w:space="0" w:color="auto"/>
            <w:bottom w:val="none" w:sz="0" w:space="0" w:color="auto"/>
            <w:right w:val="none" w:sz="0" w:space="0" w:color="auto"/>
          </w:divBdr>
        </w:div>
        <w:div w:id="382020497">
          <w:marLeft w:val="0"/>
          <w:marRight w:val="0"/>
          <w:marTop w:val="0"/>
          <w:marBottom w:val="0"/>
          <w:divBdr>
            <w:top w:val="none" w:sz="0" w:space="0" w:color="auto"/>
            <w:left w:val="none" w:sz="0" w:space="0" w:color="auto"/>
            <w:bottom w:val="none" w:sz="0" w:space="0" w:color="auto"/>
            <w:right w:val="none" w:sz="0" w:space="0" w:color="auto"/>
          </w:divBdr>
        </w:div>
        <w:div w:id="382028538">
          <w:marLeft w:val="0"/>
          <w:marRight w:val="0"/>
          <w:marTop w:val="240"/>
          <w:marBottom w:val="240"/>
          <w:divBdr>
            <w:top w:val="none" w:sz="0" w:space="0" w:color="auto"/>
            <w:left w:val="none" w:sz="0" w:space="0" w:color="auto"/>
            <w:bottom w:val="none" w:sz="0" w:space="0" w:color="auto"/>
            <w:right w:val="none" w:sz="0" w:space="0" w:color="auto"/>
          </w:divBdr>
        </w:div>
        <w:div w:id="382102205">
          <w:marLeft w:val="0"/>
          <w:marRight w:val="0"/>
          <w:marTop w:val="0"/>
          <w:marBottom w:val="0"/>
          <w:divBdr>
            <w:top w:val="none" w:sz="0" w:space="0" w:color="auto"/>
            <w:left w:val="none" w:sz="0" w:space="0" w:color="auto"/>
            <w:bottom w:val="none" w:sz="0" w:space="0" w:color="auto"/>
            <w:right w:val="none" w:sz="0" w:space="0" w:color="auto"/>
          </w:divBdr>
        </w:div>
        <w:div w:id="382218731">
          <w:marLeft w:val="0"/>
          <w:marRight w:val="0"/>
          <w:marTop w:val="0"/>
          <w:marBottom w:val="424"/>
          <w:divBdr>
            <w:top w:val="none" w:sz="0" w:space="0" w:color="auto"/>
            <w:left w:val="none" w:sz="0" w:space="0" w:color="auto"/>
            <w:bottom w:val="none" w:sz="0" w:space="0" w:color="auto"/>
            <w:right w:val="none" w:sz="0" w:space="0" w:color="auto"/>
          </w:divBdr>
        </w:div>
        <w:div w:id="382337894">
          <w:marLeft w:val="0"/>
          <w:marRight w:val="0"/>
          <w:marTop w:val="0"/>
          <w:marBottom w:val="0"/>
          <w:divBdr>
            <w:top w:val="none" w:sz="0" w:space="0" w:color="auto"/>
            <w:left w:val="none" w:sz="0" w:space="0" w:color="auto"/>
            <w:bottom w:val="none" w:sz="0" w:space="0" w:color="auto"/>
            <w:right w:val="none" w:sz="0" w:space="0" w:color="auto"/>
          </w:divBdr>
        </w:div>
        <w:div w:id="382415315">
          <w:marLeft w:val="0"/>
          <w:marRight w:val="0"/>
          <w:marTop w:val="0"/>
          <w:marBottom w:val="0"/>
          <w:divBdr>
            <w:top w:val="none" w:sz="0" w:space="0" w:color="auto"/>
            <w:left w:val="none" w:sz="0" w:space="0" w:color="auto"/>
            <w:bottom w:val="none" w:sz="0" w:space="0" w:color="auto"/>
            <w:right w:val="none" w:sz="0" w:space="0" w:color="auto"/>
          </w:divBdr>
        </w:div>
        <w:div w:id="382482840">
          <w:marLeft w:val="0"/>
          <w:marRight w:val="0"/>
          <w:marTop w:val="281"/>
          <w:marBottom w:val="281"/>
          <w:divBdr>
            <w:top w:val="none" w:sz="0" w:space="0" w:color="auto"/>
            <w:left w:val="none" w:sz="0" w:space="0" w:color="auto"/>
            <w:bottom w:val="none" w:sz="0" w:space="0" w:color="auto"/>
            <w:right w:val="none" w:sz="0" w:space="0" w:color="auto"/>
          </w:divBdr>
        </w:div>
        <w:div w:id="382559608">
          <w:marLeft w:val="0"/>
          <w:marRight w:val="0"/>
          <w:marTop w:val="0"/>
          <w:marBottom w:val="0"/>
          <w:divBdr>
            <w:top w:val="none" w:sz="0" w:space="0" w:color="auto"/>
            <w:left w:val="none" w:sz="0" w:space="0" w:color="auto"/>
            <w:bottom w:val="none" w:sz="0" w:space="0" w:color="auto"/>
            <w:right w:val="none" w:sz="0" w:space="0" w:color="auto"/>
          </w:divBdr>
        </w:div>
        <w:div w:id="382599352">
          <w:marLeft w:val="0"/>
          <w:marRight w:val="0"/>
          <w:marTop w:val="225"/>
          <w:marBottom w:val="0"/>
          <w:divBdr>
            <w:top w:val="none" w:sz="0" w:space="0" w:color="auto"/>
            <w:left w:val="none" w:sz="0" w:space="0" w:color="auto"/>
            <w:bottom w:val="none" w:sz="0" w:space="0" w:color="auto"/>
            <w:right w:val="none" w:sz="0" w:space="0" w:color="auto"/>
          </w:divBdr>
        </w:div>
        <w:div w:id="382676291">
          <w:marLeft w:val="0"/>
          <w:marRight w:val="0"/>
          <w:marTop w:val="1063"/>
          <w:marBottom w:val="1329"/>
          <w:divBdr>
            <w:top w:val="none" w:sz="0" w:space="0" w:color="auto"/>
            <w:left w:val="none" w:sz="0" w:space="0" w:color="auto"/>
            <w:bottom w:val="none" w:sz="0" w:space="0" w:color="auto"/>
            <w:right w:val="none" w:sz="0" w:space="0" w:color="auto"/>
          </w:divBdr>
          <w:divsChild>
            <w:div w:id="743184990">
              <w:marLeft w:val="0"/>
              <w:marRight w:val="354"/>
              <w:marTop w:val="266"/>
              <w:marBottom w:val="0"/>
              <w:divBdr>
                <w:top w:val="none" w:sz="0" w:space="0" w:color="auto"/>
                <w:left w:val="none" w:sz="0" w:space="0" w:color="auto"/>
                <w:bottom w:val="none" w:sz="0" w:space="0" w:color="auto"/>
                <w:right w:val="none" w:sz="0" w:space="0" w:color="auto"/>
              </w:divBdr>
            </w:div>
          </w:divsChild>
        </w:div>
        <w:div w:id="382680830">
          <w:marLeft w:val="0"/>
          <w:marRight w:val="0"/>
          <w:marTop w:val="0"/>
          <w:marBottom w:val="0"/>
          <w:divBdr>
            <w:top w:val="none" w:sz="0" w:space="0" w:color="auto"/>
            <w:left w:val="none" w:sz="0" w:space="0" w:color="auto"/>
            <w:bottom w:val="none" w:sz="0" w:space="0" w:color="auto"/>
            <w:right w:val="none" w:sz="0" w:space="0" w:color="auto"/>
          </w:divBdr>
          <w:divsChild>
            <w:div w:id="714354445">
              <w:marLeft w:val="0"/>
              <w:marRight w:val="0"/>
              <w:marTop w:val="0"/>
              <w:marBottom w:val="0"/>
              <w:divBdr>
                <w:top w:val="none" w:sz="0" w:space="0" w:color="auto"/>
                <w:left w:val="none" w:sz="0" w:space="0" w:color="auto"/>
                <w:bottom w:val="none" w:sz="0" w:space="0" w:color="auto"/>
                <w:right w:val="none" w:sz="0" w:space="0" w:color="auto"/>
              </w:divBdr>
            </w:div>
          </w:divsChild>
        </w:div>
        <w:div w:id="382754701">
          <w:marLeft w:val="0"/>
          <w:marRight w:val="0"/>
          <w:marTop w:val="0"/>
          <w:marBottom w:val="0"/>
          <w:divBdr>
            <w:top w:val="none" w:sz="0" w:space="0" w:color="auto"/>
            <w:left w:val="none" w:sz="0" w:space="0" w:color="auto"/>
            <w:bottom w:val="none" w:sz="0" w:space="0" w:color="auto"/>
            <w:right w:val="none" w:sz="0" w:space="0" w:color="auto"/>
          </w:divBdr>
        </w:div>
        <w:div w:id="382797944">
          <w:marLeft w:val="-135"/>
          <w:marRight w:val="0"/>
          <w:marTop w:val="0"/>
          <w:marBottom w:val="0"/>
          <w:divBdr>
            <w:top w:val="none" w:sz="0" w:space="0" w:color="auto"/>
            <w:left w:val="none" w:sz="0" w:space="0" w:color="auto"/>
            <w:bottom w:val="none" w:sz="0" w:space="0" w:color="auto"/>
            <w:right w:val="none" w:sz="0" w:space="0" w:color="auto"/>
          </w:divBdr>
        </w:div>
        <w:div w:id="382949559">
          <w:marLeft w:val="0"/>
          <w:marRight w:val="0"/>
          <w:marTop w:val="329"/>
          <w:marBottom w:val="329"/>
          <w:divBdr>
            <w:top w:val="none" w:sz="0" w:space="0" w:color="auto"/>
            <w:left w:val="none" w:sz="0" w:space="0" w:color="auto"/>
            <w:bottom w:val="none" w:sz="0" w:space="0" w:color="auto"/>
            <w:right w:val="none" w:sz="0" w:space="0" w:color="auto"/>
          </w:divBdr>
        </w:div>
        <w:div w:id="382950362">
          <w:marLeft w:val="0"/>
          <w:marRight w:val="0"/>
          <w:marTop w:val="0"/>
          <w:marBottom w:val="0"/>
          <w:divBdr>
            <w:top w:val="none" w:sz="0" w:space="0" w:color="auto"/>
            <w:left w:val="none" w:sz="0" w:space="0" w:color="auto"/>
            <w:bottom w:val="none" w:sz="0" w:space="0" w:color="auto"/>
            <w:right w:val="none" w:sz="0" w:space="0" w:color="auto"/>
          </w:divBdr>
        </w:div>
        <w:div w:id="382992838">
          <w:marLeft w:val="0"/>
          <w:marRight w:val="0"/>
          <w:marTop w:val="240"/>
          <w:marBottom w:val="240"/>
          <w:divBdr>
            <w:top w:val="none" w:sz="0" w:space="0" w:color="auto"/>
            <w:left w:val="none" w:sz="0" w:space="0" w:color="auto"/>
            <w:bottom w:val="none" w:sz="0" w:space="0" w:color="auto"/>
            <w:right w:val="none" w:sz="0" w:space="0" w:color="auto"/>
          </w:divBdr>
        </w:div>
        <w:div w:id="383018743">
          <w:marLeft w:val="0"/>
          <w:marRight w:val="0"/>
          <w:marTop w:val="0"/>
          <w:marBottom w:val="0"/>
          <w:divBdr>
            <w:top w:val="none" w:sz="0" w:space="0" w:color="auto"/>
            <w:left w:val="none" w:sz="0" w:space="0" w:color="auto"/>
            <w:bottom w:val="none" w:sz="0" w:space="0" w:color="auto"/>
            <w:right w:val="none" w:sz="0" w:space="0" w:color="auto"/>
          </w:divBdr>
        </w:div>
        <w:div w:id="383023755">
          <w:marLeft w:val="0"/>
          <w:marRight w:val="0"/>
          <w:marTop w:val="0"/>
          <w:marBottom w:val="0"/>
          <w:divBdr>
            <w:top w:val="none" w:sz="0" w:space="0" w:color="auto"/>
            <w:left w:val="none" w:sz="0" w:space="0" w:color="auto"/>
            <w:bottom w:val="none" w:sz="0" w:space="0" w:color="auto"/>
            <w:right w:val="none" w:sz="0" w:space="0" w:color="auto"/>
          </w:divBdr>
        </w:div>
        <w:div w:id="383141939">
          <w:marLeft w:val="0"/>
          <w:marRight w:val="0"/>
          <w:marTop w:val="0"/>
          <w:marBottom w:val="0"/>
          <w:divBdr>
            <w:top w:val="none" w:sz="0" w:space="0" w:color="auto"/>
            <w:left w:val="none" w:sz="0" w:space="0" w:color="auto"/>
            <w:bottom w:val="none" w:sz="0" w:space="0" w:color="auto"/>
            <w:right w:val="none" w:sz="0" w:space="0" w:color="auto"/>
          </w:divBdr>
        </w:div>
        <w:div w:id="383257756">
          <w:marLeft w:val="0"/>
          <w:marRight w:val="0"/>
          <w:marTop w:val="0"/>
          <w:marBottom w:val="0"/>
          <w:divBdr>
            <w:top w:val="none" w:sz="0" w:space="0" w:color="auto"/>
            <w:left w:val="none" w:sz="0" w:space="0" w:color="auto"/>
            <w:bottom w:val="none" w:sz="0" w:space="0" w:color="auto"/>
            <w:right w:val="none" w:sz="0" w:space="0" w:color="auto"/>
          </w:divBdr>
        </w:div>
        <w:div w:id="383330852">
          <w:marLeft w:val="0"/>
          <w:marRight w:val="0"/>
          <w:marTop w:val="0"/>
          <w:marBottom w:val="300"/>
          <w:divBdr>
            <w:top w:val="none" w:sz="0" w:space="0" w:color="auto"/>
            <w:left w:val="none" w:sz="0" w:space="0" w:color="auto"/>
            <w:bottom w:val="none" w:sz="0" w:space="0" w:color="auto"/>
            <w:right w:val="none" w:sz="0" w:space="0" w:color="auto"/>
          </w:divBdr>
        </w:div>
        <w:div w:id="383336058">
          <w:marLeft w:val="0"/>
          <w:marRight w:val="0"/>
          <w:marTop w:val="0"/>
          <w:marBottom w:val="0"/>
          <w:divBdr>
            <w:top w:val="none" w:sz="0" w:space="0" w:color="auto"/>
            <w:left w:val="none" w:sz="0" w:space="0" w:color="auto"/>
            <w:bottom w:val="none" w:sz="0" w:space="0" w:color="auto"/>
            <w:right w:val="none" w:sz="0" w:space="0" w:color="auto"/>
          </w:divBdr>
          <w:divsChild>
            <w:div w:id="413820350">
              <w:marLeft w:val="0"/>
              <w:marRight w:val="0"/>
              <w:marTop w:val="0"/>
              <w:marBottom w:val="0"/>
              <w:divBdr>
                <w:top w:val="none" w:sz="0" w:space="0" w:color="auto"/>
                <w:left w:val="none" w:sz="0" w:space="0" w:color="auto"/>
                <w:bottom w:val="none" w:sz="0" w:space="0" w:color="auto"/>
                <w:right w:val="none" w:sz="0" w:space="0" w:color="auto"/>
              </w:divBdr>
            </w:div>
          </w:divsChild>
        </w:div>
        <w:div w:id="383336838">
          <w:marLeft w:val="0"/>
          <w:marRight w:val="0"/>
          <w:marTop w:val="0"/>
          <w:marBottom w:val="0"/>
          <w:divBdr>
            <w:top w:val="none" w:sz="0" w:space="0" w:color="auto"/>
            <w:left w:val="none" w:sz="0" w:space="0" w:color="auto"/>
            <w:bottom w:val="none" w:sz="0" w:space="0" w:color="auto"/>
            <w:right w:val="none" w:sz="0" w:space="0" w:color="auto"/>
          </w:divBdr>
        </w:div>
        <w:div w:id="383408343">
          <w:marLeft w:val="0"/>
          <w:marRight w:val="0"/>
          <w:marTop w:val="0"/>
          <w:marBottom w:val="0"/>
          <w:divBdr>
            <w:top w:val="none" w:sz="0" w:space="0" w:color="auto"/>
            <w:left w:val="none" w:sz="0" w:space="0" w:color="auto"/>
            <w:bottom w:val="none" w:sz="0" w:space="0" w:color="auto"/>
            <w:right w:val="none" w:sz="0" w:space="0" w:color="auto"/>
          </w:divBdr>
        </w:div>
        <w:div w:id="383410684">
          <w:marLeft w:val="0"/>
          <w:marRight w:val="0"/>
          <w:marTop w:val="329"/>
          <w:marBottom w:val="329"/>
          <w:divBdr>
            <w:top w:val="none" w:sz="0" w:space="0" w:color="auto"/>
            <w:left w:val="none" w:sz="0" w:space="0" w:color="auto"/>
            <w:bottom w:val="none" w:sz="0" w:space="0" w:color="auto"/>
            <w:right w:val="none" w:sz="0" w:space="0" w:color="auto"/>
          </w:divBdr>
          <w:divsChild>
            <w:div w:id="62341479">
              <w:marLeft w:val="0"/>
              <w:marRight w:val="0"/>
              <w:marTop w:val="0"/>
              <w:marBottom w:val="0"/>
              <w:divBdr>
                <w:top w:val="none" w:sz="0" w:space="0" w:color="auto"/>
                <w:left w:val="none" w:sz="0" w:space="0" w:color="auto"/>
                <w:bottom w:val="none" w:sz="0" w:space="0" w:color="auto"/>
                <w:right w:val="none" w:sz="0" w:space="0" w:color="auto"/>
              </w:divBdr>
            </w:div>
          </w:divsChild>
        </w:div>
        <w:div w:id="383607843">
          <w:marLeft w:val="0"/>
          <w:marRight w:val="0"/>
          <w:marTop w:val="0"/>
          <w:marBottom w:val="0"/>
          <w:divBdr>
            <w:top w:val="none" w:sz="0" w:space="0" w:color="auto"/>
            <w:left w:val="none" w:sz="0" w:space="0" w:color="auto"/>
            <w:bottom w:val="none" w:sz="0" w:space="0" w:color="auto"/>
            <w:right w:val="none" w:sz="0" w:space="0" w:color="auto"/>
          </w:divBdr>
        </w:div>
        <w:div w:id="383988313">
          <w:marLeft w:val="0"/>
          <w:marRight w:val="0"/>
          <w:marTop w:val="494"/>
          <w:marBottom w:val="494"/>
          <w:divBdr>
            <w:top w:val="none" w:sz="0" w:space="0" w:color="auto"/>
            <w:left w:val="none" w:sz="0" w:space="0" w:color="auto"/>
            <w:bottom w:val="none" w:sz="0" w:space="0" w:color="auto"/>
            <w:right w:val="none" w:sz="0" w:space="0" w:color="auto"/>
          </w:divBdr>
        </w:div>
        <w:div w:id="384062530">
          <w:marLeft w:val="0"/>
          <w:marRight w:val="0"/>
          <w:marTop w:val="240"/>
          <w:marBottom w:val="240"/>
          <w:divBdr>
            <w:top w:val="none" w:sz="0" w:space="0" w:color="auto"/>
            <w:left w:val="none" w:sz="0" w:space="0" w:color="auto"/>
            <w:bottom w:val="none" w:sz="0" w:space="0" w:color="auto"/>
            <w:right w:val="none" w:sz="0" w:space="0" w:color="auto"/>
          </w:divBdr>
          <w:divsChild>
            <w:div w:id="18242066">
              <w:marLeft w:val="0"/>
              <w:marRight w:val="0"/>
              <w:marTop w:val="0"/>
              <w:marBottom w:val="0"/>
              <w:divBdr>
                <w:top w:val="none" w:sz="0" w:space="0" w:color="auto"/>
                <w:left w:val="none" w:sz="0" w:space="0" w:color="auto"/>
                <w:bottom w:val="none" w:sz="0" w:space="0" w:color="auto"/>
                <w:right w:val="none" w:sz="0" w:space="0" w:color="auto"/>
              </w:divBdr>
            </w:div>
          </w:divsChild>
        </w:div>
        <w:div w:id="384182925">
          <w:marLeft w:val="0"/>
          <w:marRight w:val="0"/>
          <w:marTop w:val="240"/>
          <w:marBottom w:val="240"/>
          <w:divBdr>
            <w:top w:val="none" w:sz="0" w:space="0" w:color="auto"/>
            <w:left w:val="none" w:sz="0" w:space="0" w:color="auto"/>
            <w:bottom w:val="none" w:sz="0" w:space="0" w:color="auto"/>
            <w:right w:val="none" w:sz="0" w:space="0" w:color="auto"/>
          </w:divBdr>
          <w:divsChild>
            <w:div w:id="357781483">
              <w:marLeft w:val="0"/>
              <w:marRight w:val="0"/>
              <w:marTop w:val="0"/>
              <w:marBottom w:val="0"/>
              <w:divBdr>
                <w:top w:val="none" w:sz="0" w:space="0" w:color="auto"/>
                <w:left w:val="none" w:sz="0" w:space="0" w:color="auto"/>
                <w:bottom w:val="none" w:sz="0" w:space="0" w:color="auto"/>
                <w:right w:val="none" w:sz="0" w:space="0" w:color="auto"/>
              </w:divBdr>
            </w:div>
          </w:divsChild>
        </w:div>
        <w:div w:id="384255136">
          <w:marLeft w:val="0"/>
          <w:marRight w:val="0"/>
          <w:marTop w:val="0"/>
          <w:marBottom w:val="0"/>
          <w:divBdr>
            <w:top w:val="none" w:sz="0" w:space="0" w:color="auto"/>
            <w:left w:val="none" w:sz="0" w:space="0" w:color="auto"/>
            <w:bottom w:val="none" w:sz="0" w:space="0" w:color="auto"/>
            <w:right w:val="none" w:sz="0" w:space="0" w:color="auto"/>
          </w:divBdr>
        </w:div>
        <w:div w:id="384255704">
          <w:marLeft w:val="0"/>
          <w:marRight w:val="0"/>
          <w:marTop w:val="0"/>
          <w:marBottom w:val="0"/>
          <w:divBdr>
            <w:top w:val="none" w:sz="0" w:space="0" w:color="auto"/>
            <w:left w:val="none" w:sz="0" w:space="0" w:color="auto"/>
            <w:bottom w:val="none" w:sz="0" w:space="0" w:color="auto"/>
            <w:right w:val="none" w:sz="0" w:space="0" w:color="auto"/>
          </w:divBdr>
          <w:divsChild>
            <w:div w:id="306739199">
              <w:marLeft w:val="0"/>
              <w:marRight w:val="0"/>
              <w:marTop w:val="0"/>
              <w:marBottom w:val="0"/>
              <w:divBdr>
                <w:top w:val="none" w:sz="0" w:space="0" w:color="auto"/>
                <w:left w:val="none" w:sz="0" w:space="0" w:color="auto"/>
                <w:bottom w:val="none" w:sz="0" w:space="0" w:color="auto"/>
                <w:right w:val="none" w:sz="0" w:space="0" w:color="auto"/>
              </w:divBdr>
              <w:divsChild>
                <w:div w:id="708646567">
                  <w:marLeft w:val="0"/>
                  <w:marRight w:val="0"/>
                  <w:marTop w:val="0"/>
                  <w:marBottom w:val="0"/>
                  <w:divBdr>
                    <w:top w:val="none" w:sz="0" w:space="0" w:color="auto"/>
                    <w:left w:val="none" w:sz="0" w:space="0" w:color="auto"/>
                    <w:bottom w:val="none" w:sz="0" w:space="0" w:color="auto"/>
                    <w:right w:val="none" w:sz="0" w:space="0" w:color="auto"/>
                  </w:divBdr>
                  <w:divsChild>
                    <w:div w:id="423192057">
                      <w:marLeft w:val="0"/>
                      <w:marRight w:val="0"/>
                      <w:marTop w:val="0"/>
                      <w:marBottom w:val="0"/>
                      <w:divBdr>
                        <w:top w:val="none" w:sz="0" w:space="0" w:color="auto"/>
                        <w:left w:val="none" w:sz="0" w:space="0" w:color="auto"/>
                        <w:bottom w:val="none" w:sz="0" w:space="0" w:color="auto"/>
                        <w:right w:val="none" w:sz="0" w:space="0" w:color="auto"/>
                      </w:divBdr>
                      <w:divsChild>
                        <w:div w:id="55400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305297">
          <w:marLeft w:val="0"/>
          <w:marRight w:val="0"/>
          <w:marTop w:val="240"/>
          <w:marBottom w:val="240"/>
          <w:divBdr>
            <w:top w:val="none" w:sz="0" w:space="0" w:color="auto"/>
            <w:left w:val="none" w:sz="0" w:space="0" w:color="auto"/>
            <w:bottom w:val="none" w:sz="0" w:space="0" w:color="auto"/>
            <w:right w:val="none" w:sz="0" w:space="0" w:color="auto"/>
          </w:divBdr>
          <w:divsChild>
            <w:div w:id="678502313">
              <w:marLeft w:val="0"/>
              <w:marRight w:val="0"/>
              <w:marTop w:val="0"/>
              <w:marBottom w:val="0"/>
              <w:divBdr>
                <w:top w:val="none" w:sz="0" w:space="0" w:color="auto"/>
                <w:left w:val="none" w:sz="0" w:space="0" w:color="auto"/>
                <w:bottom w:val="none" w:sz="0" w:space="0" w:color="auto"/>
                <w:right w:val="none" w:sz="0" w:space="0" w:color="auto"/>
              </w:divBdr>
            </w:div>
          </w:divsChild>
        </w:div>
        <w:div w:id="384529456">
          <w:marLeft w:val="0"/>
          <w:marRight w:val="0"/>
          <w:marTop w:val="0"/>
          <w:marBottom w:val="0"/>
          <w:divBdr>
            <w:top w:val="none" w:sz="0" w:space="0" w:color="auto"/>
            <w:left w:val="none" w:sz="0" w:space="0" w:color="auto"/>
            <w:bottom w:val="none" w:sz="0" w:space="0" w:color="auto"/>
            <w:right w:val="none" w:sz="0" w:space="0" w:color="auto"/>
          </w:divBdr>
        </w:div>
        <w:div w:id="384565556">
          <w:marLeft w:val="0"/>
          <w:marRight w:val="0"/>
          <w:marTop w:val="329"/>
          <w:marBottom w:val="329"/>
          <w:divBdr>
            <w:top w:val="none" w:sz="0" w:space="0" w:color="auto"/>
            <w:left w:val="none" w:sz="0" w:space="0" w:color="auto"/>
            <w:bottom w:val="none" w:sz="0" w:space="0" w:color="auto"/>
            <w:right w:val="none" w:sz="0" w:space="0" w:color="auto"/>
          </w:divBdr>
          <w:divsChild>
            <w:div w:id="29384184">
              <w:marLeft w:val="0"/>
              <w:marRight w:val="0"/>
              <w:marTop w:val="0"/>
              <w:marBottom w:val="0"/>
              <w:divBdr>
                <w:top w:val="none" w:sz="0" w:space="0" w:color="auto"/>
                <w:left w:val="none" w:sz="0" w:space="0" w:color="auto"/>
                <w:bottom w:val="none" w:sz="0" w:space="0" w:color="auto"/>
                <w:right w:val="none" w:sz="0" w:space="0" w:color="auto"/>
              </w:divBdr>
            </w:div>
          </w:divsChild>
        </w:div>
        <w:div w:id="384642684">
          <w:marLeft w:val="0"/>
          <w:marRight w:val="0"/>
          <w:marTop w:val="0"/>
          <w:marBottom w:val="0"/>
          <w:divBdr>
            <w:top w:val="none" w:sz="0" w:space="0" w:color="auto"/>
            <w:left w:val="none" w:sz="0" w:space="0" w:color="auto"/>
            <w:bottom w:val="none" w:sz="0" w:space="0" w:color="auto"/>
            <w:right w:val="none" w:sz="0" w:space="0" w:color="auto"/>
          </w:divBdr>
        </w:div>
        <w:div w:id="384648799">
          <w:marLeft w:val="0"/>
          <w:marRight w:val="0"/>
          <w:marTop w:val="240"/>
          <w:marBottom w:val="240"/>
          <w:divBdr>
            <w:top w:val="none" w:sz="0" w:space="0" w:color="auto"/>
            <w:left w:val="none" w:sz="0" w:space="0" w:color="auto"/>
            <w:bottom w:val="none" w:sz="0" w:space="0" w:color="auto"/>
            <w:right w:val="none" w:sz="0" w:space="0" w:color="auto"/>
          </w:divBdr>
        </w:div>
        <w:div w:id="384718904">
          <w:marLeft w:val="0"/>
          <w:marRight w:val="0"/>
          <w:marTop w:val="0"/>
          <w:marBottom w:val="0"/>
          <w:divBdr>
            <w:top w:val="none" w:sz="0" w:space="0" w:color="auto"/>
            <w:left w:val="none" w:sz="0" w:space="0" w:color="auto"/>
            <w:bottom w:val="none" w:sz="0" w:space="0" w:color="auto"/>
            <w:right w:val="none" w:sz="0" w:space="0" w:color="auto"/>
          </w:divBdr>
        </w:div>
        <w:div w:id="384724590">
          <w:marLeft w:val="0"/>
          <w:marRight w:val="0"/>
          <w:marTop w:val="0"/>
          <w:marBottom w:val="300"/>
          <w:divBdr>
            <w:top w:val="none" w:sz="0" w:space="0" w:color="auto"/>
            <w:left w:val="none" w:sz="0" w:space="0" w:color="auto"/>
            <w:bottom w:val="none" w:sz="0" w:space="0" w:color="auto"/>
            <w:right w:val="none" w:sz="0" w:space="0" w:color="auto"/>
          </w:divBdr>
        </w:div>
        <w:div w:id="384792757">
          <w:marLeft w:val="0"/>
          <w:marRight w:val="0"/>
          <w:marTop w:val="0"/>
          <w:marBottom w:val="0"/>
          <w:divBdr>
            <w:top w:val="none" w:sz="0" w:space="0" w:color="auto"/>
            <w:left w:val="none" w:sz="0" w:space="0" w:color="auto"/>
            <w:bottom w:val="none" w:sz="0" w:space="0" w:color="auto"/>
            <w:right w:val="none" w:sz="0" w:space="0" w:color="auto"/>
          </w:divBdr>
        </w:div>
        <w:div w:id="384843113">
          <w:marLeft w:val="0"/>
          <w:marRight w:val="0"/>
          <w:marTop w:val="240"/>
          <w:marBottom w:val="240"/>
          <w:divBdr>
            <w:top w:val="none" w:sz="0" w:space="0" w:color="auto"/>
            <w:left w:val="none" w:sz="0" w:space="0" w:color="auto"/>
            <w:bottom w:val="none" w:sz="0" w:space="0" w:color="auto"/>
            <w:right w:val="none" w:sz="0" w:space="0" w:color="auto"/>
          </w:divBdr>
          <w:divsChild>
            <w:div w:id="473374923">
              <w:marLeft w:val="0"/>
              <w:marRight w:val="0"/>
              <w:marTop w:val="0"/>
              <w:marBottom w:val="0"/>
              <w:divBdr>
                <w:top w:val="none" w:sz="0" w:space="0" w:color="auto"/>
                <w:left w:val="none" w:sz="0" w:space="0" w:color="auto"/>
                <w:bottom w:val="none" w:sz="0" w:space="0" w:color="auto"/>
                <w:right w:val="none" w:sz="0" w:space="0" w:color="auto"/>
              </w:divBdr>
            </w:div>
          </w:divsChild>
        </w:div>
        <w:div w:id="384916515">
          <w:marLeft w:val="0"/>
          <w:marRight w:val="0"/>
          <w:marTop w:val="0"/>
          <w:marBottom w:val="0"/>
          <w:divBdr>
            <w:top w:val="none" w:sz="0" w:space="0" w:color="auto"/>
            <w:left w:val="none" w:sz="0" w:space="0" w:color="auto"/>
            <w:bottom w:val="none" w:sz="0" w:space="0" w:color="auto"/>
            <w:right w:val="none" w:sz="0" w:space="0" w:color="auto"/>
          </w:divBdr>
        </w:div>
        <w:div w:id="384990705">
          <w:marLeft w:val="0"/>
          <w:marRight w:val="0"/>
          <w:marTop w:val="240"/>
          <w:marBottom w:val="240"/>
          <w:divBdr>
            <w:top w:val="none" w:sz="0" w:space="0" w:color="auto"/>
            <w:left w:val="none" w:sz="0" w:space="0" w:color="auto"/>
            <w:bottom w:val="none" w:sz="0" w:space="0" w:color="auto"/>
            <w:right w:val="none" w:sz="0" w:space="0" w:color="auto"/>
          </w:divBdr>
        </w:div>
        <w:div w:id="385105042">
          <w:marLeft w:val="0"/>
          <w:marRight w:val="0"/>
          <w:marTop w:val="0"/>
          <w:marBottom w:val="0"/>
          <w:divBdr>
            <w:top w:val="none" w:sz="0" w:space="0" w:color="auto"/>
            <w:left w:val="none" w:sz="0" w:space="0" w:color="auto"/>
            <w:bottom w:val="none" w:sz="0" w:space="0" w:color="auto"/>
            <w:right w:val="none" w:sz="0" w:space="0" w:color="auto"/>
          </w:divBdr>
          <w:divsChild>
            <w:div w:id="255528679">
              <w:marLeft w:val="0"/>
              <w:marRight w:val="199"/>
              <w:marTop w:val="0"/>
              <w:marBottom w:val="0"/>
              <w:divBdr>
                <w:top w:val="none" w:sz="0" w:space="0" w:color="auto"/>
                <w:left w:val="none" w:sz="0" w:space="0" w:color="auto"/>
                <w:bottom w:val="none" w:sz="0" w:space="0" w:color="auto"/>
                <w:right w:val="none" w:sz="0" w:space="0" w:color="auto"/>
              </w:divBdr>
            </w:div>
            <w:div w:id="416557893">
              <w:marLeft w:val="0"/>
              <w:marRight w:val="0"/>
              <w:marTop w:val="0"/>
              <w:marBottom w:val="0"/>
              <w:divBdr>
                <w:top w:val="none" w:sz="0" w:space="0" w:color="auto"/>
                <w:left w:val="none" w:sz="0" w:space="0" w:color="auto"/>
                <w:bottom w:val="none" w:sz="0" w:space="0" w:color="auto"/>
                <w:right w:val="none" w:sz="0" w:space="0" w:color="auto"/>
              </w:divBdr>
            </w:div>
          </w:divsChild>
        </w:div>
        <w:div w:id="385179200">
          <w:marLeft w:val="0"/>
          <w:marRight w:val="0"/>
          <w:marTop w:val="0"/>
          <w:marBottom w:val="0"/>
          <w:divBdr>
            <w:top w:val="none" w:sz="0" w:space="0" w:color="auto"/>
            <w:left w:val="none" w:sz="0" w:space="0" w:color="auto"/>
            <w:bottom w:val="none" w:sz="0" w:space="0" w:color="auto"/>
            <w:right w:val="none" w:sz="0" w:space="0" w:color="auto"/>
          </w:divBdr>
        </w:div>
        <w:div w:id="385185843">
          <w:marLeft w:val="0"/>
          <w:marRight w:val="0"/>
          <w:marTop w:val="0"/>
          <w:marBottom w:val="0"/>
          <w:divBdr>
            <w:top w:val="none" w:sz="0" w:space="0" w:color="auto"/>
            <w:left w:val="none" w:sz="0" w:space="0" w:color="auto"/>
            <w:bottom w:val="none" w:sz="0" w:space="0" w:color="auto"/>
            <w:right w:val="none" w:sz="0" w:space="0" w:color="auto"/>
          </w:divBdr>
        </w:div>
        <w:div w:id="385222682">
          <w:marLeft w:val="0"/>
          <w:marRight w:val="0"/>
          <w:marTop w:val="0"/>
          <w:marBottom w:val="0"/>
          <w:divBdr>
            <w:top w:val="none" w:sz="0" w:space="0" w:color="auto"/>
            <w:left w:val="none" w:sz="0" w:space="0" w:color="auto"/>
            <w:bottom w:val="none" w:sz="0" w:space="0" w:color="auto"/>
            <w:right w:val="none" w:sz="0" w:space="0" w:color="auto"/>
          </w:divBdr>
        </w:div>
        <w:div w:id="385225294">
          <w:marLeft w:val="0"/>
          <w:marRight w:val="0"/>
          <w:marTop w:val="0"/>
          <w:marBottom w:val="0"/>
          <w:divBdr>
            <w:top w:val="none" w:sz="0" w:space="0" w:color="auto"/>
            <w:left w:val="none" w:sz="0" w:space="0" w:color="auto"/>
            <w:bottom w:val="none" w:sz="0" w:space="0" w:color="auto"/>
            <w:right w:val="none" w:sz="0" w:space="0" w:color="auto"/>
          </w:divBdr>
        </w:div>
        <w:div w:id="385226926">
          <w:marLeft w:val="0"/>
          <w:marRight w:val="0"/>
          <w:marTop w:val="0"/>
          <w:marBottom w:val="0"/>
          <w:divBdr>
            <w:top w:val="none" w:sz="0" w:space="0" w:color="auto"/>
            <w:left w:val="none" w:sz="0" w:space="0" w:color="auto"/>
            <w:bottom w:val="none" w:sz="0" w:space="0" w:color="auto"/>
            <w:right w:val="none" w:sz="0" w:space="0" w:color="auto"/>
          </w:divBdr>
        </w:div>
        <w:div w:id="385228694">
          <w:marLeft w:val="0"/>
          <w:marRight w:val="0"/>
          <w:marTop w:val="0"/>
          <w:marBottom w:val="0"/>
          <w:divBdr>
            <w:top w:val="none" w:sz="0" w:space="0" w:color="auto"/>
            <w:left w:val="none" w:sz="0" w:space="0" w:color="auto"/>
            <w:bottom w:val="none" w:sz="0" w:space="0" w:color="auto"/>
            <w:right w:val="none" w:sz="0" w:space="0" w:color="auto"/>
          </w:divBdr>
        </w:div>
        <w:div w:id="385375411">
          <w:marLeft w:val="0"/>
          <w:marRight w:val="0"/>
          <w:marTop w:val="0"/>
          <w:marBottom w:val="0"/>
          <w:divBdr>
            <w:top w:val="none" w:sz="0" w:space="0" w:color="auto"/>
            <w:left w:val="none" w:sz="0" w:space="0" w:color="auto"/>
            <w:bottom w:val="single" w:sz="6" w:space="15" w:color="B8B9BA"/>
            <w:right w:val="none" w:sz="0" w:space="0" w:color="auto"/>
          </w:divBdr>
          <w:divsChild>
            <w:div w:id="282229954">
              <w:marLeft w:val="0"/>
              <w:marRight w:val="0"/>
              <w:marTop w:val="225"/>
              <w:marBottom w:val="0"/>
              <w:divBdr>
                <w:top w:val="none" w:sz="0" w:space="0" w:color="auto"/>
                <w:left w:val="none" w:sz="0" w:space="0" w:color="auto"/>
                <w:bottom w:val="none" w:sz="0" w:space="0" w:color="auto"/>
                <w:right w:val="none" w:sz="0" w:space="0" w:color="auto"/>
              </w:divBdr>
            </w:div>
            <w:div w:id="557980836">
              <w:marLeft w:val="0"/>
              <w:marRight w:val="0"/>
              <w:marTop w:val="0"/>
              <w:marBottom w:val="0"/>
              <w:divBdr>
                <w:top w:val="none" w:sz="0" w:space="0" w:color="auto"/>
                <w:left w:val="none" w:sz="0" w:space="0" w:color="auto"/>
                <w:bottom w:val="none" w:sz="0" w:space="0" w:color="auto"/>
                <w:right w:val="none" w:sz="0" w:space="0" w:color="auto"/>
              </w:divBdr>
            </w:div>
          </w:divsChild>
        </w:div>
        <w:div w:id="385448140">
          <w:marLeft w:val="0"/>
          <w:marRight w:val="0"/>
          <w:marTop w:val="0"/>
          <w:marBottom w:val="0"/>
          <w:divBdr>
            <w:top w:val="none" w:sz="0" w:space="0" w:color="auto"/>
            <w:left w:val="none" w:sz="0" w:space="0" w:color="auto"/>
            <w:bottom w:val="none" w:sz="0" w:space="0" w:color="auto"/>
            <w:right w:val="none" w:sz="0" w:space="0" w:color="auto"/>
          </w:divBdr>
        </w:div>
        <w:div w:id="385683716">
          <w:marLeft w:val="0"/>
          <w:marRight w:val="0"/>
          <w:marTop w:val="0"/>
          <w:marBottom w:val="0"/>
          <w:divBdr>
            <w:top w:val="none" w:sz="0" w:space="0" w:color="auto"/>
            <w:left w:val="none" w:sz="0" w:space="0" w:color="auto"/>
            <w:bottom w:val="none" w:sz="0" w:space="0" w:color="auto"/>
            <w:right w:val="none" w:sz="0" w:space="0" w:color="auto"/>
          </w:divBdr>
          <w:divsChild>
            <w:div w:id="571476526">
              <w:marLeft w:val="0"/>
              <w:marRight w:val="0"/>
              <w:marTop w:val="600"/>
              <w:marBottom w:val="0"/>
              <w:divBdr>
                <w:top w:val="none" w:sz="0" w:space="0" w:color="auto"/>
                <w:left w:val="none" w:sz="0" w:space="0" w:color="auto"/>
                <w:bottom w:val="none" w:sz="0" w:space="0" w:color="auto"/>
                <w:right w:val="none" w:sz="0" w:space="0" w:color="auto"/>
              </w:divBdr>
            </w:div>
          </w:divsChild>
        </w:div>
        <w:div w:id="385759105">
          <w:marLeft w:val="0"/>
          <w:marRight w:val="0"/>
          <w:marTop w:val="0"/>
          <w:marBottom w:val="0"/>
          <w:divBdr>
            <w:top w:val="none" w:sz="0" w:space="0" w:color="auto"/>
            <w:left w:val="none" w:sz="0" w:space="0" w:color="auto"/>
            <w:bottom w:val="none" w:sz="0" w:space="0" w:color="auto"/>
            <w:right w:val="none" w:sz="0" w:space="0" w:color="auto"/>
          </w:divBdr>
          <w:divsChild>
            <w:div w:id="131757421">
              <w:marLeft w:val="0"/>
              <w:marRight w:val="135"/>
              <w:marTop w:val="0"/>
              <w:marBottom w:val="0"/>
              <w:divBdr>
                <w:top w:val="none" w:sz="0" w:space="0" w:color="auto"/>
                <w:left w:val="none" w:sz="0" w:space="0" w:color="auto"/>
                <w:bottom w:val="none" w:sz="0" w:space="0" w:color="auto"/>
                <w:right w:val="none" w:sz="0" w:space="0" w:color="auto"/>
              </w:divBdr>
            </w:div>
            <w:div w:id="158812256">
              <w:marLeft w:val="-135"/>
              <w:marRight w:val="0"/>
              <w:marTop w:val="0"/>
              <w:marBottom w:val="0"/>
              <w:divBdr>
                <w:top w:val="none" w:sz="0" w:space="0" w:color="auto"/>
                <w:left w:val="none" w:sz="0" w:space="0" w:color="auto"/>
                <w:bottom w:val="none" w:sz="0" w:space="0" w:color="auto"/>
                <w:right w:val="none" w:sz="0" w:space="0" w:color="auto"/>
              </w:divBdr>
            </w:div>
          </w:divsChild>
        </w:div>
        <w:div w:id="385759768">
          <w:marLeft w:val="0"/>
          <w:marRight w:val="0"/>
          <w:marTop w:val="0"/>
          <w:marBottom w:val="0"/>
          <w:divBdr>
            <w:top w:val="none" w:sz="0" w:space="0" w:color="auto"/>
            <w:left w:val="none" w:sz="0" w:space="0" w:color="auto"/>
            <w:bottom w:val="none" w:sz="0" w:space="0" w:color="auto"/>
            <w:right w:val="none" w:sz="0" w:space="0" w:color="auto"/>
          </w:divBdr>
        </w:div>
        <w:div w:id="385841195">
          <w:marLeft w:val="0"/>
          <w:marRight w:val="0"/>
          <w:marTop w:val="0"/>
          <w:marBottom w:val="0"/>
          <w:divBdr>
            <w:top w:val="none" w:sz="0" w:space="0" w:color="auto"/>
            <w:left w:val="none" w:sz="0" w:space="0" w:color="auto"/>
            <w:bottom w:val="none" w:sz="0" w:space="0" w:color="auto"/>
            <w:right w:val="none" w:sz="0" w:space="0" w:color="auto"/>
          </w:divBdr>
        </w:div>
        <w:div w:id="385956771">
          <w:marLeft w:val="0"/>
          <w:marRight w:val="0"/>
          <w:marTop w:val="240"/>
          <w:marBottom w:val="240"/>
          <w:divBdr>
            <w:top w:val="none" w:sz="0" w:space="0" w:color="auto"/>
            <w:left w:val="none" w:sz="0" w:space="0" w:color="auto"/>
            <w:bottom w:val="none" w:sz="0" w:space="0" w:color="auto"/>
            <w:right w:val="none" w:sz="0" w:space="0" w:color="auto"/>
          </w:divBdr>
        </w:div>
        <w:div w:id="386072878">
          <w:marLeft w:val="0"/>
          <w:marRight w:val="0"/>
          <w:marTop w:val="240"/>
          <w:marBottom w:val="240"/>
          <w:divBdr>
            <w:top w:val="none" w:sz="0" w:space="0" w:color="auto"/>
            <w:left w:val="none" w:sz="0" w:space="0" w:color="auto"/>
            <w:bottom w:val="none" w:sz="0" w:space="0" w:color="auto"/>
            <w:right w:val="none" w:sz="0" w:space="0" w:color="auto"/>
          </w:divBdr>
        </w:div>
        <w:div w:id="386270210">
          <w:marLeft w:val="0"/>
          <w:marRight w:val="0"/>
          <w:marTop w:val="0"/>
          <w:marBottom w:val="0"/>
          <w:divBdr>
            <w:top w:val="none" w:sz="0" w:space="0" w:color="auto"/>
            <w:left w:val="none" w:sz="0" w:space="0" w:color="auto"/>
            <w:bottom w:val="none" w:sz="0" w:space="0" w:color="auto"/>
            <w:right w:val="none" w:sz="0" w:space="0" w:color="auto"/>
          </w:divBdr>
        </w:div>
        <w:div w:id="386295186">
          <w:marLeft w:val="0"/>
          <w:marRight w:val="0"/>
          <w:marTop w:val="0"/>
          <w:marBottom w:val="0"/>
          <w:divBdr>
            <w:top w:val="none" w:sz="0" w:space="0" w:color="auto"/>
            <w:left w:val="none" w:sz="0" w:space="0" w:color="auto"/>
            <w:bottom w:val="none" w:sz="0" w:space="0" w:color="auto"/>
            <w:right w:val="none" w:sz="0" w:space="0" w:color="auto"/>
          </w:divBdr>
          <w:divsChild>
            <w:div w:id="955328445">
              <w:marLeft w:val="0"/>
              <w:marRight w:val="0"/>
              <w:marTop w:val="0"/>
              <w:marBottom w:val="0"/>
              <w:divBdr>
                <w:top w:val="none" w:sz="0" w:space="0" w:color="auto"/>
                <w:left w:val="none" w:sz="0" w:space="0" w:color="auto"/>
                <w:bottom w:val="none" w:sz="0" w:space="0" w:color="auto"/>
                <w:right w:val="none" w:sz="0" w:space="0" w:color="auto"/>
              </w:divBdr>
            </w:div>
          </w:divsChild>
        </w:div>
        <w:div w:id="386341168">
          <w:marLeft w:val="0"/>
          <w:marRight w:val="0"/>
          <w:marTop w:val="0"/>
          <w:marBottom w:val="0"/>
          <w:divBdr>
            <w:top w:val="none" w:sz="0" w:space="0" w:color="auto"/>
            <w:left w:val="none" w:sz="0" w:space="0" w:color="auto"/>
            <w:bottom w:val="none" w:sz="0" w:space="0" w:color="auto"/>
            <w:right w:val="none" w:sz="0" w:space="0" w:color="auto"/>
          </w:divBdr>
        </w:div>
        <w:div w:id="386537743">
          <w:marLeft w:val="0"/>
          <w:marRight w:val="0"/>
          <w:marTop w:val="0"/>
          <w:marBottom w:val="0"/>
          <w:divBdr>
            <w:top w:val="none" w:sz="0" w:space="0" w:color="auto"/>
            <w:left w:val="none" w:sz="0" w:space="0" w:color="auto"/>
            <w:bottom w:val="none" w:sz="0" w:space="0" w:color="auto"/>
            <w:right w:val="none" w:sz="0" w:space="0" w:color="auto"/>
          </w:divBdr>
          <w:divsChild>
            <w:div w:id="617762231">
              <w:marLeft w:val="0"/>
              <w:marRight w:val="1500"/>
              <w:marTop w:val="0"/>
              <w:marBottom w:val="0"/>
              <w:divBdr>
                <w:top w:val="none" w:sz="0" w:space="0" w:color="auto"/>
                <w:left w:val="none" w:sz="0" w:space="0" w:color="auto"/>
                <w:bottom w:val="none" w:sz="0" w:space="0" w:color="auto"/>
                <w:right w:val="none" w:sz="0" w:space="0" w:color="auto"/>
              </w:divBdr>
              <w:divsChild>
                <w:div w:id="36391765">
                  <w:marLeft w:val="0"/>
                  <w:marRight w:val="0"/>
                  <w:marTop w:val="600"/>
                  <w:marBottom w:val="600"/>
                  <w:divBdr>
                    <w:top w:val="none" w:sz="0" w:space="0" w:color="auto"/>
                    <w:left w:val="none" w:sz="0" w:space="0" w:color="auto"/>
                    <w:bottom w:val="none" w:sz="0" w:space="0" w:color="auto"/>
                    <w:right w:val="none" w:sz="0" w:space="0" w:color="auto"/>
                  </w:divBdr>
                  <w:divsChild>
                    <w:div w:id="7952383">
                      <w:marLeft w:val="0"/>
                      <w:marRight w:val="0"/>
                      <w:marTop w:val="360"/>
                      <w:marBottom w:val="450"/>
                      <w:divBdr>
                        <w:top w:val="none" w:sz="0" w:space="0" w:color="auto"/>
                        <w:left w:val="none" w:sz="0" w:space="0" w:color="auto"/>
                        <w:bottom w:val="none" w:sz="0" w:space="0" w:color="auto"/>
                        <w:right w:val="none" w:sz="0" w:space="0" w:color="auto"/>
                      </w:divBdr>
                    </w:div>
                    <w:div w:id="131480919">
                      <w:marLeft w:val="0"/>
                      <w:marRight w:val="0"/>
                      <w:marTop w:val="240"/>
                      <w:marBottom w:val="240"/>
                      <w:divBdr>
                        <w:top w:val="none" w:sz="0" w:space="0" w:color="auto"/>
                        <w:left w:val="none" w:sz="0" w:space="0" w:color="auto"/>
                        <w:bottom w:val="none" w:sz="0" w:space="0" w:color="auto"/>
                        <w:right w:val="none" w:sz="0" w:space="0" w:color="auto"/>
                      </w:divBdr>
                      <w:divsChild>
                        <w:div w:id="917980218">
                          <w:marLeft w:val="0"/>
                          <w:marRight w:val="0"/>
                          <w:marTop w:val="0"/>
                          <w:marBottom w:val="0"/>
                          <w:divBdr>
                            <w:top w:val="none" w:sz="0" w:space="0" w:color="auto"/>
                            <w:left w:val="none" w:sz="0" w:space="0" w:color="auto"/>
                            <w:bottom w:val="none" w:sz="0" w:space="0" w:color="auto"/>
                            <w:right w:val="none" w:sz="0" w:space="0" w:color="auto"/>
                          </w:divBdr>
                        </w:div>
                      </w:divsChild>
                    </w:div>
                    <w:div w:id="311180859">
                      <w:marLeft w:val="0"/>
                      <w:marRight w:val="0"/>
                      <w:marTop w:val="240"/>
                      <w:marBottom w:val="240"/>
                      <w:divBdr>
                        <w:top w:val="none" w:sz="0" w:space="0" w:color="auto"/>
                        <w:left w:val="none" w:sz="0" w:space="0" w:color="auto"/>
                        <w:bottom w:val="none" w:sz="0" w:space="0" w:color="auto"/>
                        <w:right w:val="none" w:sz="0" w:space="0" w:color="auto"/>
                      </w:divBdr>
                    </w:div>
                    <w:div w:id="461653085">
                      <w:marLeft w:val="0"/>
                      <w:marRight w:val="0"/>
                      <w:marTop w:val="240"/>
                      <w:marBottom w:val="240"/>
                      <w:divBdr>
                        <w:top w:val="none" w:sz="0" w:space="0" w:color="auto"/>
                        <w:left w:val="none" w:sz="0" w:space="0" w:color="auto"/>
                        <w:bottom w:val="none" w:sz="0" w:space="0" w:color="auto"/>
                        <w:right w:val="none" w:sz="0" w:space="0" w:color="auto"/>
                      </w:divBdr>
                      <w:divsChild>
                        <w:div w:id="268464433">
                          <w:marLeft w:val="0"/>
                          <w:marRight w:val="0"/>
                          <w:marTop w:val="0"/>
                          <w:marBottom w:val="0"/>
                          <w:divBdr>
                            <w:top w:val="none" w:sz="0" w:space="0" w:color="auto"/>
                            <w:left w:val="none" w:sz="0" w:space="0" w:color="auto"/>
                            <w:bottom w:val="none" w:sz="0" w:space="0" w:color="auto"/>
                            <w:right w:val="none" w:sz="0" w:space="0" w:color="auto"/>
                          </w:divBdr>
                        </w:div>
                      </w:divsChild>
                    </w:div>
                    <w:div w:id="464471713">
                      <w:marLeft w:val="0"/>
                      <w:marRight w:val="0"/>
                      <w:marTop w:val="300"/>
                      <w:marBottom w:val="600"/>
                      <w:divBdr>
                        <w:top w:val="single" w:sz="6" w:space="30" w:color="EB5D0B"/>
                        <w:left w:val="none" w:sz="0" w:space="0" w:color="auto"/>
                        <w:bottom w:val="single" w:sz="6" w:space="30" w:color="EB5D0B"/>
                        <w:right w:val="none" w:sz="0" w:space="0" w:color="auto"/>
                      </w:divBdr>
                    </w:div>
                    <w:div w:id="702174271">
                      <w:marLeft w:val="0"/>
                      <w:marRight w:val="0"/>
                      <w:marTop w:val="300"/>
                      <w:marBottom w:val="300"/>
                      <w:divBdr>
                        <w:top w:val="none" w:sz="0" w:space="0" w:color="auto"/>
                        <w:left w:val="none" w:sz="0" w:space="0" w:color="auto"/>
                        <w:bottom w:val="none" w:sz="0" w:space="0" w:color="auto"/>
                        <w:right w:val="none" w:sz="0" w:space="0" w:color="auto"/>
                      </w:divBdr>
                    </w:div>
                    <w:div w:id="798300220">
                      <w:marLeft w:val="0"/>
                      <w:marRight w:val="0"/>
                      <w:marTop w:val="240"/>
                      <w:marBottom w:val="240"/>
                      <w:divBdr>
                        <w:top w:val="none" w:sz="0" w:space="0" w:color="auto"/>
                        <w:left w:val="none" w:sz="0" w:space="0" w:color="auto"/>
                        <w:bottom w:val="none" w:sz="0" w:space="0" w:color="auto"/>
                        <w:right w:val="none" w:sz="0" w:space="0" w:color="auto"/>
                      </w:divBdr>
                      <w:divsChild>
                        <w:div w:id="334890743">
                          <w:marLeft w:val="0"/>
                          <w:marRight w:val="0"/>
                          <w:marTop w:val="0"/>
                          <w:marBottom w:val="0"/>
                          <w:divBdr>
                            <w:top w:val="none" w:sz="0" w:space="0" w:color="auto"/>
                            <w:left w:val="none" w:sz="0" w:space="0" w:color="auto"/>
                            <w:bottom w:val="none" w:sz="0" w:space="0" w:color="auto"/>
                            <w:right w:val="none" w:sz="0" w:space="0" w:color="auto"/>
                          </w:divBdr>
                        </w:div>
                      </w:divsChild>
                    </w:div>
                    <w:div w:id="8479072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86683008">
          <w:marLeft w:val="0"/>
          <w:marRight w:val="0"/>
          <w:marTop w:val="240"/>
          <w:marBottom w:val="240"/>
          <w:divBdr>
            <w:top w:val="none" w:sz="0" w:space="0" w:color="auto"/>
            <w:left w:val="none" w:sz="0" w:space="0" w:color="auto"/>
            <w:bottom w:val="none" w:sz="0" w:space="0" w:color="auto"/>
            <w:right w:val="none" w:sz="0" w:space="0" w:color="auto"/>
          </w:divBdr>
        </w:div>
        <w:div w:id="386729718">
          <w:marLeft w:val="0"/>
          <w:marRight w:val="0"/>
          <w:marTop w:val="0"/>
          <w:marBottom w:val="0"/>
          <w:divBdr>
            <w:top w:val="none" w:sz="0" w:space="0" w:color="auto"/>
            <w:left w:val="none" w:sz="0" w:space="0" w:color="auto"/>
            <w:bottom w:val="none" w:sz="0" w:space="0" w:color="auto"/>
            <w:right w:val="none" w:sz="0" w:space="0" w:color="auto"/>
          </w:divBdr>
        </w:div>
        <w:div w:id="386731905">
          <w:marLeft w:val="0"/>
          <w:marRight w:val="0"/>
          <w:marTop w:val="0"/>
          <w:marBottom w:val="180"/>
          <w:divBdr>
            <w:top w:val="none" w:sz="0" w:space="0" w:color="auto"/>
            <w:left w:val="none" w:sz="0" w:space="0" w:color="auto"/>
            <w:bottom w:val="none" w:sz="0" w:space="0" w:color="auto"/>
            <w:right w:val="none" w:sz="0" w:space="0" w:color="auto"/>
          </w:divBdr>
        </w:div>
        <w:div w:id="386757659">
          <w:marLeft w:val="0"/>
          <w:marRight w:val="0"/>
          <w:marTop w:val="0"/>
          <w:marBottom w:val="0"/>
          <w:divBdr>
            <w:top w:val="none" w:sz="0" w:space="0" w:color="auto"/>
            <w:left w:val="none" w:sz="0" w:space="0" w:color="auto"/>
            <w:bottom w:val="none" w:sz="0" w:space="0" w:color="auto"/>
            <w:right w:val="none" w:sz="0" w:space="0" w:color="auto"/>
          </w:divBdr>
        </w:div>
        <w:div w:id="386799556">
          <w:marLeft w:val="0"/>
          <w:marRight w:val="0"/>
          <w:marTop w:val="0"/>
          <w:marBottom w:val="0"/>
          <w:divBdr>
            <w:top w:val="none" w:sz="0" w:space="0" w:color="auto"/>
            <w:left w:val="none" w:sz="0" w:space="0" w:color="auto"/>
            <w:bottom w:val="none" w:sz="0" w:space="0" w:color="auto"/>
            <w:right w:val="none" w:sz="0" w:space="0" w:color="auto"/>
          </w:divBdr>
          <w:divsChild>
            <w:div w:id="918751603">
              <w:marLeft w:val="0"/>
              <w:marRight w:val="0"/>
              <w:marTop w:val="0"/>
              <w:marBottom w:val="0"/>
              <w:divBdr>
                <w:top w:val="none" w:sz="0" w:space="0" w:color="auto"/>
                <w:left w:val="none" w:sz="0" w:space="0" w:color="auto"/>
                <w:bottom w:val="none" w:sz="0" w:space="0" w:color="auto"/>
                <w:right w:val="none" w:sz="0" w:space="0" w:color="auto"/>
              </w:divBdr>
              <w:divsChild>
                <w:div w:id="17727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51104">
          <w:marLeft w:val="0"/>
          <w:marRight w:val="0"/>
          <w:marTop w:val="0"/>
          <w:marBottom w:val="0"/>
          <w:divBdr>
            <w:top w:val="none" w:sz="0" w:space="0" w:color="auto"/>
            <w:left w:val="none" w:sz="0" w:space="0" w:color="auto"/>
            <w:bottom w:val="none" w:sz="0" w:space="0" w:color="auto"/>
            <w:right w:val="none" w:sz="0" w:space="0" w:color="auto"/>
          </w:divBdr>
          <w:divsChild>
            <w:div w:id="115829418">
              <w:marLeft w:val="0"/>
              <w:marRight w:val="0"/>
              <w:marTop w:val="0"/>
              <w:marBottom w:val="0"/>
              <w:divBdr>
                <w:top w:val="none" w:sz="0" w:space="0" w:color="auto"/>
                <w:left w:val="none" w:sz="0" w:space="0" w:color="auto"/>
                <w:bottom w:val="none" w:sz="0" w:space="0" w:color="auto"/>
                <w:right w:val="none" w:sz="0" w:space="0" w:color="auto"/>
              </w:divBdr>
              <w:divsChild>
                <w:div w:id="87392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51308">
          <w:marLeft w:val="0"/>
          <w:marRight w:val="0"/>
          <w:marTop w:val="240"/>
          <w:marBottom w:val="240"/>
          <w:divBdr>
            <w:top w:val="none" w:sz="0" w:space="0" w:color="auto"/>
            <w:left w:val="none" w:sz="0" w:space="0" w:color="auto"/>
            <w:bottom w:val="none" w:sz="0" w:space="0" w:color="auto"/>
            <w:right w:val="none" w:sz="0" w:space="0" w:color="auto"/>
          </w:divBdr>
          <w:divsChild>
            <w:div w:id="790511864">
              <w:marLeft w:val="0"/>
              <w:marRight w:val="0"/>
              <w:marTop w:val="0"/>
              <w:marBottom w:val="0"/>
              <w:divBdr>
                <w:top w:val="none" w:sz="0" w:space="0" w:color="auto"/>
                <w:left w:val="none" w:sz="0" w:space="0" w:color="auto"/>
                <w:bottom w:val="none" w:sz="0" w:space="0" w:color="auto"/>
                <w:right w:val="none" w:sz="0" w:space="0" w:color="auto"/>
              </w:divBdr>
            </w:div>
          </w:divsChild>
        </w:div>
        <w:div w:id="386954081">
          <w:marLeft w:val="-135"/>
          <w:marRight w:val="0"/>
          <w:marTop w:val="0"/>
          <w:marBottom w:val="0"/>
          <w:divBdr>
            <w:top w:val="none" w:sz="0" w:space="0" w:color="auto"/>
            <w:left w:val="none" w:sz="0" w:space="0" w:color="auto"/>
            <w:bottom w:val="none" w:sz="0" w:space="0" w:color="auto"/>
            <w:right w:val="none" w:sz="0" w:space="0" w:color="auto"/>
          </w:divBdr>
        </w:div>
        <w:div w:id="387075703">
          <w:marLeft w:val="0"/>
          <w:marRight w:val="0"/>
          <w:marTop w:val="0"/>
          <w:marBottom w:val="0"/>
          <w:divBdr>
            <w:top w:val="single" w:sz="6" w:space="0" w:color="B8B9BA"/>
            <w:left w:val="none" w:sz="0" w:space="0" w:color="auto"/>
            <w:bottom w:val="single" w:sz="6" w:space="0" w:color="B8B9BA"/>
            <w:right w:val="none" w:sz="0" w:space="0" w:color="auto"/>
          </w:divBdr>
          <w:divsChild>
            <w:div w:id="501432602">
              <w:marLeft w:val="0"/>
              <w:marRight w:val="0"/>
              <w:marTop w:val="0"/>
              <w:marBottom w:val="0"/>
              <w:divBdr>
                <w:top w:val="none" w:sz="0" w:space="0" w:color="auto"/>
                <w:left w:val="none" w:sz="0" w:space="0" w:color="auto"/>
                <w:bottom w:val="none" w:sz="0" w:space="0" w:color="auto"/>
                <w:right w:val="none" w:sz="0" w:space="0" w:color="auto"/>
              </w:divBdr>
              <w:divsChild>
                <w:div w:id="923496500">
                  <w:marLeft w:val="0"/>
                  <w:marRight w:val="0"/>
                  <w:marTop w:val="0"/>
                  <w:marBottom w:val="0"/>
                  <w:divBdr>
                    <w:top w:val="none" w:sz="0" w:space="0" w:color="auto"/>
                    <w:left w:val="none" w:sz="0" w:space="0" w:color="auto"/>
                    <w:bottom w:val="none" w:sz="0" w:space="0" w:color="auto"/>
                    <w:right w:val="none" w:sz="0" w:space="0" w:color="auto"/>
                  </w:divBdr>
                </w:div>
              </w:divsChild>
            </w:div>
            <w:div w:id="904877710">
              <w:marLeft w:val="0"/>
              <w:marRight w:val="0"/>
              <w:marTop w:val="0"/>
              <w:marBottom w:val="0"/>
              <w:divBdr>
                <w:top w:val="none" w:sz="0" w:space="0" w:color="auto"/>
                <w:left w:val="none" w:sz="0" w:space="0" w:color="auto"/>
                <w:bottom w:val="none" w:sz="0" w:space="0" w:color="auto"/>
                <w:right w:val="none" w:sz="0" w:space="0" w:color="auto"/>
              </w:divBdr>
              <w:divsChild>
                <w:div w:id="2151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8098">
          <w:marLeft w:val="0"/>
          <w:marRight w:val="0"/>
          <w:marTop w:val="0"/>
          <w:marBottom w:val="0"/>
          <w:divBdr>
            <w:top w:val="none" w:sz="0" w:space="0" w:color="auto"/>
            <w:left w:val="none" w:sz="0" w:space="0" w:color="auto"/>
            <w:bottom w:val="none" w:sz="0" w:space="0" w:color="auto"/>
            <w:right w:val="none" w:sz="0" w:space="0" w:color="auto"/>
          </w:divBdr>
        </w:div>
        <w:div w:id="387187058">
          <w:marLeft w:val="0"/>
          <w:marRight w:val="0"/>
          <w:marTop w:val="300"/>
          <w:marBottom w:val="300"/>
          <w:divBdr>
            <w:top w:val="none" w:sz="0" w:space="0" w:color="auto"/>
            <w:left w:val="none" w:sz="0" w:space="0" w:color="auto"/>
            <w:bottom w:val="none" w:sz="0" w:space="0" w:color="auto"/>
            <w:right w:val="none" w:sz="0" w:space="0" w:color="auto"/>
          </w:divBdr>
        </w:div>
        <w:div w:id="387190560">
          <w:marLeft w:val="0"/>
          <w:marRight w:val="0"/>
          <w:marTop w:val="0"/>
          <w:marBottom w:val="0"/>
          <w:divBdr>
            <w:top w:val="none" w:sz="0" w:space="0" w:color="auto"/>
            <w:left w:val="none" w:sz="0" w:space="0" w:color="auto"/>
            <w:bottom w:val="none" w:sz="0" w:space="0" w:color="auto"/>
            <w:right w:val="none" w:sz="0" w:space="0" w:color="auto"/>
          </w:divBdr>
        </w:div>
        <w:div w:id="387265274">
          <w:marLeft w:val="0"/>
          <w:marRight w:val="0"/>
          <w:marTop w:val="0"/>
          <w:marBottom w:val="0"/>
          <w:divBdr>
            <w:top w:val="none" w:sz="0" w:space="0" w:color="auto"/>
            <w:left w:val="none" w:sz="0" w:space="0" w:color="auto"/>
            <w:bottom w:val="none" w:sz="0" w:space="0" w:color="auto"/>
            <w:right w:val="none" w:sz="0" w:space="0" w:color="auto"/>
          </w:divBdr>
          <w:divsChild>
            <w:div w:id="466435604">
              <w:marLeft w:val="0"/>
              <w:marRight w:val="0"/>
              <w:marTop w:val="0"/>
              <w:marBottom w:val="0"/>
              <w:divBdr>
                <w:top w:val="none" w:sz="0" w:space="0" w:color="auto"/>
                <w:left w:val="none" w:sz="0" w:space="0" w:color="auto"/>
                <w:bottom w:val="none" w:sz="0" w:space="0" w:color="auto"/>
                <w:right w:val="none" w:sz="0" w:space="0" w:color="auto"/>
              </w:divBdr>
            </w:div>
          </w:divsChild>
        </w:div>
        <w:div w:id="387268093">
          <w:marLeft w:val="0"/>
          <w:marRight w:val="0"/>
          <w:marTop w:val="0"/>
          <w:marBottom w:val="0"/>
          <w:divBdr>
            <w:top w:val="none" w:sz="0" w:space="0" w:color="auto"/>
            <w:left w:val="none" w:sz="0" w:space="0" w:color="auto"/>
            <w:bottom w:val="none" w:sz="0" w:space="0" w:color="auto"/>
            <w:right w:val="none" w:sz="0" w:space="0" w:color="auto"/>
          </w:divBdr>
          <w:divsChild>
            <w:div w:id="739905998">
              <w:marLeft w:val="0"/>
              <w:marRight w:val="0"/>
              <w:marTop w:val="0"/>
              <w:marBottom w:val="0"/>
              <w:divBdr>
                <w:top w:val="none" w:sz="0" w:space="0" w:color="auto"/>
                <w:left w:val="none" w:sz="0" w:space="0" w:color="auto"/>
                <w:bottom w:val="none" w:sz="0" w:space="0" w:color="auto"/>
                <w:right w:val="none" w:sz="0" w:space="0" w:color="auto"/>
              </w:divBdr>
            </w:div>
          </w:divsChild>
        </w:div>
        <w:div w:id="387387766">
          <w:marLeft w:val="0"/>
          <w:marRight w:val="0"/>
          <w:marTop w:val="0"/>
          <w:marBottom w:val="0"/>
          <w:divBdr>
            <w:top w:val="none" w:sz="0" w:space="0" w:color="auto"/>
            <w:left w:val="none" w:sz="0" w:space="0" w:color="auto"/>
            <w:bottom w:val="none" w:sz="0" w:space="0" w:color="auto"/>
            <w:right w:val="none" w:sz="0" w:space="0" w:color="auto"/>
          </w:divBdr>
        </w:div>
        <w:div w:id="387461873">
          <w:marLeft w:val="0"/>
          <w:marRight w:val="0"/>
          <w:marTop w:val="0"/>
          <w:marBottom w:val="0"/>
          <w:divBdr>
            <w:top w:val="none" w:sz="0" w:space="0" w:color="auto"/>
            <w:left w:val="none" w:sz="0" w:space="0" w:color="auto"/>
            <w:bottom w:val="single" w:sz="6" w:space="15" w:color="B8B9BA"/>
            <w:right w:val="none" w:sz="0" w:space="0" w:color="auto"/>
          </w:divBdr>
          <w:divsChild>
            <w:div w:id="270474982">
              <w:marLeft w:val="0"/>
              <w:marRight w:val="0"/>
              <w:marTop w:val="225"/>
              <w:marBottom w:val="0"/>
              <w:divBdr>
                <w:top w:val="none" w:sz="0" w:space="0" w:color="auto"/>
                <w:left w:val="none" w:sz="0" w:space="0" w:color="auto"/>
                <w:bottom w:val="none" w:sz="0" w:space="0" w:color="auto"/>
                <w:right w:val="none" w:sz="0" w:space="0" w:color="auto"/>
              </w:divBdr>
            </w:div>
          </w:divsChild>
        </w:div>
        <w:div w:id="387529767">
          <w:marLeft w:val="0"/>
          <w:marRight w:val="0"/>
          <w:marTop w:val="240"/>
          <w:marBottom w:val="240"/>
          <w:divBdr>
            <w:top w:val="none" w:sz="0" w:space="0" w:color="auto"/>
            <w:left w:val="none" w:sz="0" w:space="0" w:color="auto"/>
            <w:bottom w:val="none" w:sz="0" w:space="0" w:color="auto"/>
            <w:right w:val="none" w:sz="0" w:space="0" w:color="auto"/>
          </w:divBdr>
          <w:divsChild>
            <w:div w:id="166604443">
              <w:marLeft w:val="0"/>
              <w:marRight w:val="0"/>
              <w:marTop w:val="0"/>
              <w:marBottom w:val="0"/>
              <w:divBdr>
                <w:top w:val="none" w:sz="0" w:space="0" w:color="auto"/>
                <w:left w:val="none" w:sz="0" w:space="0" w:color="auto"/>
                <w:bottom w:val="none" w:sz="0" w:space="0" w:color="auto"/>
                <w:right w:val="none" w:sz="0" w:space="0" w:color="auto"/>
              </w:divBdr>
            </w:div>
          </w:divsChild>
        </w:div>
        <w:div w:id="387537202">
          <w:marLeft w:val="0"/>
          <w:marRight w:val="0"/>
          <w:marTop w:val="240"/>
          <w:marBottom w:val="240"/>
          <w:divBdr>
            <w:top w:val="none" w:sz="0" w:space="0" w:color="auto"/>
            <w:left w:val="none" w:sz="0" w:space="0" w:color="auto"/>
            <w:bottom w:val="none" w:sz="0" w:space="0" w:color="auto"/>
            <w:right w:val="none" w:sz="0" w:space="0" w:color="auto"/>
          </w:divBdr>
          <w:divsChild>
            <w:div w:id="536815432">
              <w:marLeft w:val="0"/>
              <w:marRight w:val="0"/>
              <w:marTop w:val="0"/>
              <w:marBottom w:val="0"/>
              <w:divBdr>
                <w:top w:val="none" w:sz="0" w:space="0" w:color="auto"/>
                <w:left w:val="none" w:sz="0" w:space="0" w:color="auto"/>
                <w:bottom w:val="none" w:sz="0" w:space="0" w:color="auto"/>
                <w:right w:val="none" w:sz="0" w:space="0" w:color="auto"/>
              </w:divBdr>
            </w:div>
          </w:divsChild>
        </w:div>
        <w:div w:id="387538273">
          <w:marLeft w:val="0"/>
          <w:marRight w:val="0"/>
          <w:marTop w:val="240"/>
          <w:marBottom w:val="240"/>
          <w:divBdr>
            <w:top w:val="none" w:sz="0" w:space="0" w:color="auto"/>
            <w:left w:val="none" w:sz="0" w:space="0" w:color="auto"/>
            <w:bottom w:val="none" w:sz="0" w:space="0" w:color="auto"/>
            <w:right w:val="none" w:sz="0" w:space="0" w:color="auto"/>
          </w:divBdr>
          <w:divsChild>
            <w:div w:id="737442028">
              <w:marLeft w:val="0"/>
              <w:marRight w:val="0"/>
              <w:marTop w:val="0"/>
              <w:marBottom w:val="0"/>
              <w:divBdr>
                <w:top w:val="none" w:sz="0" w:space="0" w:color="auto"/>
                <w:left w:val="none" w:sz="0" w:space="0" w:color="auto"/>
                <w:bottom w:val="none" w:sz="0" w:space="0" w:color="auto"/>
                <w:right w:val="none" w:sz="0" w:space="0" w:color="auto"/>
              </w:divBdr>
            </w:div>
          </w:divsChild>
        </w:div>
        <w:div w:id="387612543">
          <w:marLeft w:val="0"/>
          <w:marRight w:val="0"/>
          <w:marTop w:val="0"/>
          <w:marBottom w:val="0"/>
          <w:divBdr>
            <w:top w:val="none" w:sz="0" w:space="0" w:color="auto"/>
            <w:left w:val="none" w:sz="0" w:space="0" w:color="auto"/>
            <w:bottom w:val="none" w:sz="0" w:space="0" w:color="auto"/>
            <w:right w:val="none" w:sz="0" w:space="0" w:color="auto"/>
          </w:divBdr>
          <w:divsChild>
            <w:div w:id="491413625">
              <w:marLeft w:val="0"/>
              <w:marRight w:val="0"/>
              <w:marTop w:val="0"/>
              <w:marBottom w:val="0"/>
              <w:divBdr>
                <w:top w:val="none" w:sz="0" w:space="0" w:color="auto"/>
                <w:left w:val="none" w:sz="0" w:space="0" w:color="auto"/>
                <w:bottom w:val="none" w:sz="0" w:space="0" w:color="auto"/>
                <w:right w:val="none" w:sz="0" w:space="0" w:color="auto"/>
              </w:divBdr>
              <w:divsChild>
                <w:div w:id="16135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49670">
          <w:marLeft w:val="0"/>
          <w:marRight w:val="0"/>
          <w:marTop w:val="0"/>
          <w:marBottom w:val="0"/>
          <w:divBdr>
            <w:top w:val="none" w:sz="0" w:space="0" w:color="auto"/>
            <w:left w:val="none" w:sz="0" w:space="0" w:color="auto"/>
            <w:bottom w:val="none" w:sz="0" w:space="0" w:color="auto"/>
            <w:right w:val="none" w:sz="0" w:space="0" w:color="auto"/>
          </w:divBdr>
        </w:div>
        <w:div w:id="387724231">
          <w:marLeft w:val="0"/>
          <w:marRight w:val="0"/>
          <w:marTop w:val="0"/>
          <w:marBottom w:val="0"/>
          <w:divBdr>
            <w:top w:val="none" w:sz="0" w:space="0" w:color="auto"/>
            <w:left w:val="none" w:sz="0" w:space="0" w:color="auto"/>
            <w:bottom w:val="single" w:sz="6" w:space="15" w:color="B8B9BA"/>
            <w:right w:val="none" w:sz="0" w:space="0" w:color="auto"/>
          </w:divBdr>
          <w:divsChild>
            <w:div w:id="244924339">
              <w:marLeft w:val="0"/>
              <w:marRight w:val="0"/>
              <w:marTop w:val="225"/>
              <w:marBottom w:val="0"/>
              <w:divBdr>
                <w:top w:val="none" w:sz="0" w:space="0" w:color="auto"/>
                <w:left w:val="none" w:sz="0" w:space="0" w:color="auto"/>
                <w:bottom w:val="none" w:sz="0" w:space="0" w:color="auto"/>
                <w:right w:val="none" w:sz="0" w:space="0" w:color="auto"/>
              </w:divBdr>
            </w:div>
          </w:divsChild>
        </w:div>
        <w:div w:id="387798474">
          <w:marLeft w:val="0"/>
          <w:marRight w:val="0"/>
          <w:marTop w:val="0"/>
          <w:marBottom w:val="0"/>
          <w:divBdr>
            <w:top w:val="none" w:sz="0" w:space="0" w:color="auto"/>
            <w:left w:val="none" w:sz="0" w:space="0" w:color="auto"/>
            <w:bottom w:val="none" w:sz="0" w:space="0" w:color="auto"/>
            <w:right w:val="none" w:sz="0" w:space="0" w:color="auto"/>
          </w:divBdr>
        </w:div>
        <w:div w:id="387800680">
          <w:marLeft w:val="0"/>
          <w:marRight w:val="0"/>
          <w:marTop w:val="0"/>
          <w:marBottom w:val="0"/>
          <w:divBdr>
            <w:top w:val="none" w:sz="0" w:space="0" w:color="auto"/>
            <w:left w:val="none" w:sz="0" w:space="0" w:color="auto"/>
            <w:bottom w:val="none" w:sz="0" w:space="0" w:color="auto"/>
            <w:right w:val="none" w:sz="0" w:space="0" w:color="auto"/>
          </w:divBdr>
        </w:div>
        <w:div w:id="387843331">
          <w:marLeft w:val="0"/>
          <w:marRight w:val="0"/>
          <w:marTop w:val="720"/>
          <w:marBottom w:val="900"/>
          <w:divBdr>
            <w:top w:val="none" w:sz="0" w:space="0" w:color="auto"/>
            <w:left w:val="none" w:sz="0" w:space="0" w:color="auto"/>
            <w:bottom w:val="none" w:sz="0" w:space="0" w:color="auto"/>
            <w:right w:val="none" w:sz="0" w:space="0" w:color="auto"/>
          </w:divBdr>
        </w:div>
        <w:div w:id="387991942">
          <w:marLeft w:val="0"/>
          <w:marRight w:val="0"/>
          <w:marTop w:val="0"/>
          <w:marBottom w:val="0"/>
          <w:divBdr>
            <w:top w:val="none" w:sz="0" w:space="0" w:color="auto"/>
            <w:left w:val="none" w:sz="0" w:space="0" w:color="auto"/>
            <w:bottom w:val="none" w:sz="0" w:space="0" w:color="auto"/>
            <w:right w:val="none" w:sz="0" w:space="0" w:color="auto"/>
          </w:divBdr>
        </w:div>
        <w:div w:id="387993026">
          <w:marLeft w:val="0"/>
          <w:marRight w:val="0"/>
          <w:marTop w:val="329"/>
          <w:marBottom w:val="329"/>
          <w:divBdr>
            <w:top w:val="none" w:sz="0" w:space="0" w:color="auto"/>
            <w:left w:val="none" w:sz="0" w:space="0" w:color="auto"/>
            <w:bottom w:val="none" w:sz="0" w:space="0" w:color="auto"/>
            <w:right w:val="none" w:sz="0" w:space="0" w:color="auto"/>
          </w:divBdr>
          <w:divsChild>
            <w:div w:id="993483459">
              <w:marLeft w:val="0"/>
              <w:marRight w:val="0"/>
              <w:marTop w:val="0"/>
              <w:marBottom w:val="0"/>
              <w:divBdr>
                <w:top w:val="none" w:sz="0" w:space="0" w:color="auto"/>
                <w:left w:val="none" w:sz="0" w:space="0" w:color="auto"/>
                <w:bottom w:val="none" w:sz="0" w:space="0" w:color="auto"/>
                <w:right w:val="none" w:sz="0" w:space="0" w:color="auto"/>
              </w:divBdr>
            </w:div>
          </w:divsChild>
        </w:div>
        <w:div w:id="388237012">
          <w:marLeft w:val="0"/>
          <w:marRight w:val="0"/>
          <w:marTop w:val="240"/>
          <w:marBottom w:val="240"/>
          <w:divBdr>
            <w:top w:val="none" w:sz="0" w:space="0" w:color="auto"/>
            <w:left w:val="none" w:sz="0" w:space="0" w:color="auto"/>
            <w:bottom w:val="none" w:sz="0" w:space="0" w:color="auto"/>
            <w:right w:val="none" w:sz="0" w:space="0" w:color="auto"/>
          </w:divBdr>
        </w:div>
        <w:div w:id="388263816">
          <w:marLeft w:val="0"/>
          <w:marRight w:val="0"/>
          <w:marTop w:val="0"/>
          <w:marBottom w:val="0"/>
          <w:divBdr>
            <w:top w:val="none" w:sz="0" w:space="0" w:color="auto"/>
            <w:left w:val="none" w:sz="0" w:space="0" w:color="auto"/>
            <w:bottom w:val="none" w:sz="0" w:space="0" w:color="auto"/>
            <w:right w:val="none" w:sz="0" w:space="0" w:color="auto"/>
          </w:divBdr>
          <w:divsChild>
            <w:div w:id="345179624">
              <w:marLeft w:val="0"/>
              <w:marRight w:val="0"/>
              <w:marTop w:val="0"/>
              <w:marBottom w:val="0"/>
              <w:divBdr>
                <w:top w:val="none" w:sz="0" w:space="0" w:color="auto"/>
                <w:left w:val="none" w:sz="0" w:space="0" w:color="auto"/>
                <w:bottom w:val="none" w:sz="0" w:space="0" w:color="auto"/>
                <w:right w:val="none" w:sz="0" w:space="0" w:color="auto"/>
              </w:divBdr>
            </w:div>
          </w:divsChild>
        </w:div>
        <w:div w:id="388306829">
          <w:marLeft w:val="0"/>
          <w:marRight w:val="0"/>
          <w:marTop w:val="240"/>
          <w:marBottom w:val="240"/>
          <w:divBdr>
            <w:top w:val="none" w:sz="0" w:space="0" w:color="auto"/>
            <w:left w:val="none" w:sz="0" w:space="0" w:color="auto"/>
            <w:bottom w:val="none" w:sz="0" w:space="0" w:color="auto"/>
            <w:right w:val="none" w:sz="0" w:space="0" w:color="auto"/>
          </w:divBdr>
        </w:div>
        <w:div w:id="388381516">
          <w:marLeft w:val="0"/>
          <w:marRight w:val="0"/>
          <w:marTop w:val="0"/>
          <w:marBottom w:val="0"/>
          <w:divBdr>
            <w:top w:val="none" w:sz="0" w:space="0" w:color="auto"/>
            <w:left w:val="none" w:sz="0" w:space="0" w:color="auto"/>
            <w:bottom w:val="none" w:sz="0" w:space="0" w:color="auto"/>
            <w:right w:val="none" w:sz="0" w:space="0" w:color="auto"/>
          </w:divBdr>
          <w:divsChild>
            <w:div w:id="604776303">
              <w:marLeft w:val="0"/>
              <w:marRight w:val="0"/>
              <w:marTop w:val="0"/>
              <w:marBottom w:val="0"/>
              <w:divBdr>
                <w:top w:val="none" w:sz="0" w:space="0" w:color="auto"/>
                <w:left w:val="none" w:sz="0" w:space="0" w:color="auto"/>
                <w:bottom w:val="none" w:sz="0" w:space="0" w:color="auto"/>
                <w:right w:val="none" w:sz="0" w:space="0" w:color="auto"/>
              </w:divBdr>
              <w:divsChild>
                <w:div w:id="9726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85803">
          <w:marLeft w:val="0"/>
          <w:marRight w:val="0"/>
          <w:marTop w:val="0"/>
          <w:marBottom w:val="0"/>
          <w:divBdr>
            <w:top w:val="none" w:sz="0" w:space="0" w:color="auto"/>
            <w:left w:val="none" w:sz="0" w:space="0" w:color="auto"/>
            <w:bottom w:val="none" w:sz="0" w:space="0" w:color="auto"/>
            <w:right w:val="none" w:sz="0" w:space="0" w:color="auto"/>
          </w:divBdr>
        </w:div>
        <w:div w:id="388457922">
          <w:marLeft w:val="0"/>
          <w:marRight w:val="0"/>
          <w:marTop w:val="0"/>
          <w:marBottom w:val="0"/>
          <w:divBdr>
            <w:top w:val="none" w:sz="0" w:space="0" w:color="auto"/>
            <w:left w:val="none" w:sz="0" w:space="0" w:color="auto"/>
            <w:bottom w:val="none" w:sz="0" w:space="0" w:color="auto"/>
            <w:right w:val="none" w:sz="0" w:space="0" w:color="auto"/>
          </w:divBdr>
        </w:div>
        <w:div w:id="388573179">
          <w:marLeft w:val="0"/>
          <w:marRight w:val="0"/>
          <w:marTop w:val="457"/>
          <w:marBottom w:val="914"/>
          <w:divBdr>
            <w:top w:val="single" w:sz="8" w:space="31" w:color="EB5D0B"/>
            <w:left w:val="none" w:sz="0" w:space="0" w:color="auto"/>
            <w:bottom w:val="single" w:sz="8" w:space="31" w:color="EB5D0B"/>
            <w:right w:val="none" w:sz="0" w:space="0" w:color="auto"/>
          </w:divBdr>
        </w:div>
        <w:div w:id="388579501">
          <w:marLeft w:val="0"/>
          <w:marRight w:val="240"/>
          <w:marTop w:val="180"/>
          <w:marBottom w:val="0"/>
          <w:divBdr>
            <w:top w:val="none" w:sz="0" w:space="0" w:color="auto"/>
            <w:left w:val="none" w:sz="0" w:space="0" w:color="auto"/>
            <w:bottom w:val="none" w:sz="0" w:space="0" w:color="auto"/>
            <w:right w:val="none" w:sz="0" w:space="0" w:color="auto"/>
          </w:divBdr>
        </w:div>
        <w:div w:id="388648057">
          <w:marLeft w:val="0"/>
          <w:marRight w:val="1500"/>
          <w:marTop w:val="0"/>
          <w:marBottom w:val="0"/>
          <w:divBdr>
            <w:top w:val="none" w:sz="0" w:space="0" w:color="auto"/>
            <w:left w:val="none" w:sz="0" w:space="0" w:color="auto"/>
            <w:bottom w:val="none" w:sz="0" w:space="0" w:color="auto"/>
            <w:right w:val="none" w:sz="0" w:space="0" w:color="auto"/>
          </w:divBdr>
          <w:divsChild>
            <w:div w:id="573513374">
              <w:marLeft w:val="0"/>
              <w:marRight w:val="0"/>
              <w:marTop w:val="600"/>
              <w:marBottom w:val="600"/>
              <w:divBdr>
                <w:top w:val="none" w:sz="0" w:space="0" w:color="auto"/>
                <w:left w:val="none" w:sz="0" w:space="0" w:color="auto"/>
                <w:bottom w:val="none" w:sz="0" w:space="0" w:color="auto"/>
                <w:right w:val="none" w:sz="0" w:space="0" w:color="auto"/>
              </w:divBdr>
              <w:divsChild>
                <w:div w:id="98570083">
                  <w:marLeft w:val="0"/>
                  <w:marRight w:val="0"/>
                  <w:marTop w:val="240"/>
                  <w:marBottom w:val="240"/>
                  <w:divBdr>
                    <w:top w:val="none" w:sz="0" w:space="0" w:color="auto"/>
                    <w:left w:val="none" w:sz="0" w:space="0" w:color="auto"/>
                    <w:bottom w:val="none" w:sz="0" w:space="0" w:color="auto"/>
                    <w:right w:val="none" w:sz="0" w:space="0" w:color="auto"/>
                  </w:divBdr>
                  <w:divsChild>
                    <w:div w:id="457994048">
                      <w:marLeft w:val="0"/>
                      <w:marRight w:val="0"/>
                      <w:marTop w:val="0"/>
                      <w:marBottom w:val="0"/>
                      <w:divBdr>
                        <w:top w:val="none" w:sz="0" w:space="0" w:color="auto"/>
                        <w:left w:val="none" w:sz="0" w:space="0" w:color="auto"/>
                        <w:bottom w:val="none" w:sz="0" w:space="0" w:color="auto"/>
                        <w:right w:val="none" w:sz="0" w:space="0" w:color="auto"/>
                      </w:divBdr>
                    </w:div>
                  </w:divsChild>
                </w:div>
                <w:div w:id="519389901">
                  <w:marLeft w:val="0"/>
                  <w:marRight w:val="0"/>
                  <w:marTop w:val="240"/>
                  <w:marBottom w:val="240"/>
                  <w:divBdr>
                    <w:top w:val="none" w:sz="0" w:space="0" w:color="auto"/>
                    <w:left w:val="none" w:sz="0" w:space="0" w:color="auto"/>
                    <w:bottom w:val="none" w:sz="0" w:space="0" w:color="auto"/>
                    <w:right w:val="none" w:sz="0" w:space="0" w:color="auto"/>
                  </w:divBdr>
                  <w:divsChild>
                    <w:div w:id="47536749">
                      <w:marLeft w:val="0"/>
                      <w:marRight w:val="0"/>
                      <w:marTop w:val="0"/>
                      <w:marBottom w:val="0"/>
                      <w:divBdr>
                        <w:top w:val="none" w:sz="0" w:space="0" w:color="auto"/>
                        <w:left w:val="none" w:sz="0" w:space="0" w:color="auto"/>
                        <w:bottom w:val="none" w:sz="0" w:space="0" w:color="auto"/>
                        <w:right w:val="none" w:sz="0" w:space="0" w:color="auto"/>
                      </w:divBdr>
                    </w:div>
                  </w:divsChild>
                </w:div>
                <w:div w:id="649679715">
                  <w:marLeft w:val="0"/>
                  <w:marRight w:val="0"/>
                  <w:marTop w:val="300"/>
                  <w:marBottom w:val="600"/>
                  <w:divBdr>
                    <w:top w:val="single" w:sz="6" w:space="30" w:color="EB5D0B"/>
                    <w:left w:val="none" w:sz="0" w:space="0" w:color="auto"/>
                    <w:bottom w:val="single" w:sz="6" w:space="30" w:color="EB5D0B"/>
                    <w:right w:val="none" w:sz="0" w:space="0" w:color="auto"/>
                  </w:divBdr>
                </w:div>
                <w:div w:id="731972078">
                  <w:marLeft w:val="0"/>
                  <w:marRight w:val="0"/>
                  <w:marTop w:val="240"/>
                  <w:marBottom w:val="240"/>
                  <w:divBdr>
                    <w:top w:val="none" w:sz="0" w:space="0" w:color="auto"/>
                    <w:left w:val="none" w:sz="0" w:space="0" w:color="auto"/>
                    <w:bottom w:val="none" w:sz="0" w:space="0" w:color="auto"/>
                    <w:right w:val="none" w:sz="0" w:space="0" w:color="auto"/>
                  </w:divBdr>
                  <w:divsChild>
                    <w:div w:id="636684850">
                      <w:marLeft w:val="0"/>
                      <w:marRight w:val="0"/>
                      <w:marTop w:val="0"/>
                      <w:marBottom w:val="0"/>
                      <w:divBdr>
                        <w:top w:val="none" w:sz="0" w:space="0" w:color="auto"/>
                        <w:left w:val="none" w:sz="0" w:space="0" w:color="auto"/>
                        <w:bottom w:val="none" w:sz="0" w:space="0" w:color="auto"/>
                        <w:right w:val="none" w:sz="0" w:space="0" w:color="auto"/>
                      </w:divBdr>
                    </w:div>
                  </w:divsChild>
                </w:div>
                <w:div w:id="879781599">
                  <w:marLeft w:val="0"/>
                  <w:marRight w:val="0"/>
                  <w:marTop w:val="240"/>
                  <w:marBottom w:val="240"/>
                  <w:divBdr>
                    <w:top w:val="none" w:sz="0" w:space="0" w:color="auto"/>
                    <w:left w:val="none" w:sz="0" w:space="0" w:color="auto"/>
                    <w:bottom w:val="none" w:sz="0" w:space="0" w:color="auto"/>
                    <w:right w:val="none" w:sz="0" w:space="0" w:color="auto"/>
                  </w:divBdr>
                  <w:divsChild>
                    <w:div w:id="1576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648194">
          <w:marLeft w:val="0"/>
          <w:marRight w:val="0"/>
          <w:marTop w:val="0"/>
          <w:marBottom w:val="0"/>
          <w:divBdr>
            <w:top w:val="none" w:sz="0" w:space="0" w:color="auto"/>
            <w:left w:val="none" w:sz="0" w:space="0" w:color="auto"/>
            <w:bottom w:val="none" w:sz="0" w:space="0" w:color="auto"/>
            <w:right w:val="none" w:sz="0" w:space="0" w:color="auto"/>
          </w:divBdr>
        </w:div>
        <w:div w:id="388768203">
          <w:marLeft w:val="0"/>
          <w:marRight w:val="0"/>
          <w:marTop w:val="0"/>
          <w:marBottom w:val="180"/>
          <w:divBdr>
            <w:top w:val="none" w:sz="0" w:space="0" w:color="auto"/>
            <w:left w:val="none" w:sz="0" w:space="0" w:color="auto"/>
            <w:bottom w:val="none" w:sz="0" w:space="0" w:color="auto"/>
            <w:right w:val="none" w:sz="0" w:space="0" w:color="auto"/>
          </w:divBdr>
        </w:div>
        <w:div w:id="388843673">
          <w:marLeft w:val="0"/>
          <w:marRight w:val="0"/>
          <w:marTop w:val="0"/>
          <w:marBottom w:val="0"/>
          <w:divBdr>
            <w:top w:val="none" w:sz="0" w:space="0" w:color="auto"/>
            <w:left w:val="none" w:sz="0" w:space="0" w:color="auto"/>
            <w:bottom w:val="single" w:sz="8" w:space="22" w:color="B8B9BA"/>
            <w:right w:val="none" w:sz="0" w:space="0" w:color="auto"/>
          </w:divBdr>
          <w:divsChild>
            <w:div w:id="103699921">
              <w:marLeft w:val="0"/>
              <w:marRight w:val="0"/>
              <w:marTop w:val="332"/>
              <w:marBottom w:val="0"/>
              <w:divBdr>
                <w:top w:val="none" w:sz="0" w:space="0" w:color="auto"/>
                <w:left w:val="none" w:sz="0" w:space="0" w:color="auto"/>
                <w:bottom w:val="none" w:sz="0" w:space="0" w:color="auto"/>
                <w:right w:val="none" w:sz="0" w:space="0" w:color="auto"/>
              </w:divBdr>
              <w:divsChild>
                <w:div w:id="3547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892494">
          <w:marLeft w:val="0"/>
          <w:marRight w:val="0"/>
          <w:marTop w:val="281"/>
          <w:marBottom w:val="281"/>
          <w:divBdr>
            <w:top w:val="none" w:sz="0" w:space="0" w:color="auto"/>
            <w:left w:val="none" w:sz="0" w:space="0" w:color="auto"/>
            <w:bottom w:val="none" w:sz="0" w:space="0" w:color="auto"/>
            <w:right w:val="none" w:sz="0" w:space="0" w:color="auto"/>
          </w:divBdr>
        </w:div>
        <w:div w:id="388918726">
          <w:marLeft w:val="0"/>
          <w:marRight w:val="0"/>
          <w:marTop w:val="0"/>
          <w:marBottom w:val="0"/>
          <w:divBdr>
            <w:top w:val="none" w:sz="0" w:space="0" w:color="auto"/>
            <w:left w:val="none" w:sz="0" w:space="0" w:color="auto"/>
            <w:bottom w:val="none" w:sz="0" w:space="0" w:color="auto"/>
            <w:right w:val="none" w:sz="0" w:space="0" w:color="auto"/>
          </w:divBdr>
          <w:divsChild>
            <w:div w:id="322396654">
              <w:marLeft w:val="0"/>
              <w:marRight w:val="0"/>
              <w:marTop w:val="0"/>
              <w:marBottom w:val="0"/>
              <w:divBdr>
                <w:top w:val="none" w:sz="0" w:space="0" w:color="auto"/>
                <w:left w:val="none" w:sz="0" w:space="0" w:color="auto"/>
                <w:bottom w:val="none" w:sz="0" w:space="0" w:color="auto"/>
                <w:right w:val="none" w:sz="0" w:space="0" w:color="auto"/>
              </w:divBdr>
              <w:divsChild>
                <w:div w:id="806167888">
                  <w:marLeft w:val="0"/>
                  <w:marRight w:val="0"/>
                  <w:marTop w:val="0"/>
                  <w:marBottom w:val="0"/>
                  <w:divBdr>
                    <w:top w:val="none" w:sz="0" w:space="0" w:color="auto"/>
                    <w:left w:val="none" w:sz="0" w:space="0" w:color="auto"/>
                    <w:bottom w:val="none" w:sz="0" w:space="0" w:color="auto"/>
                    <w:right w:val="none" w:sz="0" w:space="0" w:color="auto"/>
                  </w:divBdr>
                  <w:divsChild>
                    <w:div w:id="2472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22658">
          <w:marLeft w:val="0"/>
          <w:marRight w:val="0"/>
          <w:marTop w:val="0"/>
          <w:marBottom w:val="0"/>
          <w:divBdr>
            <w:top w:val="none" w:sz="0" w:space="0" w:color="auto"/>
            <w:left w:val="none" w:sz="0" w:space="0" w:color="auto"/>
            <w:bottom w:val="none" w:sz="0" w:space="0" w:color="auto"/>
            <w:right w:val="none" w:sz="0" w:space="0" w:color="auto"/>
          </w:divBdr>
        </w:div>
        <w:div w:id="389118449">
          <w:marLeft w:val="0"/>
          <w:marRight w:val="0"/>
          <w:marTop w:val="0"/>
          <w:marBottom w:val="0"/>
          <w:divBdr>
            <w:top w:val="none" w:sz="0" w:space="0" w:color="auto"/>
            <w:left w:val="none" w:sz="0" w:space="0" w:color="auto"/>
            <w:bottom w:val="single" w:sz="12" w:space="24" w:color="B8B9BA"/>
            <w:right w:val="none" w:sz="0" w:space="0" w:color="auto"/>
          </w:divBdr>
          <w:divsChild>
            <w:div w:id="788470869">
              <w:marLeft w:val="0"/>
              <w:marRight w:val="0"/>
              <w:marTop w:val="0"/>
              <w:marBottom w:val="0"/>
              <w:divBdr>
                <w:top w:val="none" w:sz="0" w:space="0" w:color="auto"/>
                <w:left w:val="none" w:sz="0" w:space="0" w:color="auto"/>
                <w:bottom w:val="none" w:sz="0" w:space="0" w:color="auto"/>
                <w:right w:val="none" w:sz="0" w:space="0" w:color="auto"/>
              </w:divBdr>
            </w:div>
            <w:div w:id="946624628">
              <w:marLeft w:val="0"/>
              <w:marRight w:val="0"/>
              <w:marTop w:val="354"/>
              <w:marBottom w:val="0"/>
              <w:divBdr>
                <w:top w:val="none" w:sz="0" w:space="0" w:color="auto"/>
                <w:left w:val="none" w:sz="0" w:space="0" w:color="auto"/>
                <w:bottom w:val="none" w:sz="0" w:space="0" w:color="auto"/>
                <w:right w:val="none" w:sz="0" w:space="0" w:color="auto"/>
              </w:divBdr>
              <w:divsChild>
                <w:div w:id="10527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229181">
          <w:marLeft w:val="0"/>
          <w:marRight w:val="0"/>
          <w:marTop w:val="240"/>
          <w:marBottom w:val="240"/>
          <w:divBdr>
            <w:top w:val="none" w:sz="0" w:space="0" w:color="auto"/>
            <w:left w:val="none" w:sz="0" w:space="0" w:color="auto"/>
            <w:bottom w:val="none" w:sz="0" w:space="0" w:color="auto"/>
            <w:right w:val="none" w:sz="0" w:space="0" w:color="auto"/>
          </w:divBdr>
          <w:divsChild>
            <w:div w:id="200674582">
              <w:marLeft w:val="0"/>
              <w:marRight w:val="0"/>
              <w:marTop w:val="0"/>
              <w:marBottom w:val="0"/>
              <w:divBdr>
                <w:top w:val="none" w:sz="0" w:space="0" w:color="auto"/>
                <w:left w:val="none" w:sz="0" w:space="0" w:color="auto"/>
                <w:bottom w:val="none" w:sz="0" w:space="0" w:color="auto"/>
                <w:right w:val="none" w:sz="0" w:space="0" w:color="auto"/>
              </w:divBdr>
            </w:div>
          </w:divsChild>
        </w:div>
        <w:div w:id="389302923">
          <w:marLeft w:val="0"/>
          <w:marRight w:val="0"/>
          <w:marTop w:val="378"/>
          <w:marBottom w:val="378"/>
          <w:divBdr>
            <w:top w:val="none" w:sz="0" w:space="0" w:color="auto"/>
            <w:left w:val="none" w:sz="0" w:space="0" w:color="auto"/>
            <w:bottom w:val="none" w:sz="0" w:space="0" w:color="auto"/>
            <w:right w:val="none" w:sz="0" w:space="0" w:color="auto"/>
          </w:divBdr>
          <w:divsChild>
            <w:div w:id="715588182">
              <w:marLeft w:val="0"/>
              <w:marRight w:val="0"/>
              <w:marTop w:val="0"/>
              <w:marBottom w:val="0"/>
              <w:divBdr>
                <w:top w:val="none" w:sz="0" w:space="0" w:color="auto"/>
                <w:left w:val="none" w:sz="0" w:space="0" w:color="auto"/>
                <w:bottom w:val="none" w:sz="0" w:space="0" w:color="auto"/>
                <w:right w:val="none" w:sz="0" w:space="0" w:color="auto"/>
              </w:divBdr>
            </w:div>
          </w:divsChild>
        </w:div>
        <w:div w:id="389306267">
          <w:marLeft w:val="0"/>
          <w:marRight w:val="0"/>
          <w:marTop w:val="0"/>
          <w:marBottom w:val="0"/>
          <w:divBdr>
            <w:top w:val="none" w:sz="0" w:space="0" w:color="auto"/>
            <w:left w:val="none" w:sz="0" w:space="0" w:color="auto"/>
            <w:bottom w:val="none" w:sz="0" w:space="0" w:color="auto"/>
            <w:right w:val="none" w:sz="0" w:space="0" w:color="auto"/>
          </w:divBdr>
          <w:divsChild>
            <w:div w:id="694892148">
              <w:marLeft w:val="0"/>
              <w:marRight w:val="0"/>
              <w:marTop w:val="0"/>
              <w:marBottom w:val="0"/>
              <w:divBdr>
                <w:top w:val="none" w:sz="0" w:space="0" w:color="auto"/>
                <w:left w:val="none" w:sz="0" w:space="0" w:color="auto"/>
                <w:bottom w:val="none" w:sz="0" w:space="0" w:color="auto"/>
                <w:right w:val="none" w:sz="0" w:space="0" w:color="auto"/>
              </w:divBdr>
            </w:div>
          </w:divsChild>
        </w:div>
        <w:div w:id="389502151">
          <w:marLeft w:val="0"/>
          <w:marRight w:val="0"/>
          <w:marTop w:val="378"/>
          <w:marBottom w:val="378"/>
          <w:divBdr>
            <w:top w:val="none" w:sz="0" w:space="0" w:color="auto"/>
            <w:left w:val="none" w:sz="0" w:space="0" w:color="auto"/>
            <w:bottom w:val="none" w:sz="0" w:space="0" w:color="auto"/>
            <w:right w:val="none" w:sz="0" w:space="0" w:color="auto"/>
          </w:divBdr>
        </w:div>
        <w:div w:id="389577158">
          <w:marLeft w:val="0"/>
          <w:marRight w:val="0"/>
          <w:marTop w:val="240"/>
          <w:marBottom w:val="240"/>
          <w:divBdr>
            <w:top w:val="none" w:sz="0" w:space="0" w:color="auto"/>
            <w:left w:val="none" w:sz="0" w:space="0" w:color="auto"/>
            <w:bottom w:val="none" w:sz="0" w:space="0" w:color="auto"/>
            <w:right w:val="none" w:sz="0" w:space="0" w:color="auto"/>
          </w:divBdr>
        </w:div>
        <w:div w:id="389578300">
          <w:marLeft w:val="0"/>
          <w:marRight w:val="0"/>
          <w:marTop w:val="240"/>
          <w:marBottom w:val="240"/>
          <w:divBdr>
            <w:top w:val="none" w:sz="0" w:space="0" w:color="auto"/>
            <w:left w:val="none" w:sz="0" w:space="0" w:color="auto"/>
            <w:bottom w:val="none" w:sz="0" w:space="0" w:color="auto"/>
            <w:right w:val="none" w:sz="0" w:space="0" w:color="auto"/>
          </w:divBdr>
        </w:div>
        <w:div w:id="389615128">
          <w:marLeft w:val="0"/>
          <w:marRight w:val="0"/>
          <w:marTop w:val="240"/>
          <w:marBottom w:val="240"/>
          <w:divBdr>
            <w:top w:val="none" w:sz="0" w:space="0" w:color="auto"/>
            <w:left w:val="none" w:sz="0" w:space="0" w:color="auto"/>
            <w:bottom w:val="none" w:sz="0" w:space="0" w:color="auto"/>
            <w:right w:val="none" w:sz="0" w:space="0" w:color="auto"/>
          </w:divBdr>
          <w:divsChild>
            <w:div w:id="200361986">
              <w:marLeft w:val="0"/>
              <w:marRight w:val="0"/>
              <w:marTop w:val="0"/>
              <w:marBottom w:val="0"/>
              <w:divBdr>
                <w:top w:val="none" w:sz="0" w:space="0" w:color="auto"/>
                <w:left w:val="none" w:sz="0" w:space="0" w:color="auto"/>
                <w:bottom w:val="none" w:sz="0" w:space="0" w:color="auto"/>
                <w:right w:val="none" w:sz="0" w:space="0" w:color="auto"/>
              </w:divBdr>
            </w:div>
          </w:divsChild>
        </w:div>
        <w:div w:id="389768791">
          <w:marLeft w:val="0"/>
          <w:marRight w:val="0"/>
          <w:marTop w:val="240"/>
          <w:marBottom w:val="240"/>
          <w:divBdr>
            <w:top w:val="none" w:sz="0" w:space="0" w:color="auto"/>
            <w:left w:val="none" w:sz="0" w:space="0" w:color="auto"/>
            <w:bottom w:val="none" w:sz="0" w:space="0" w:color="auto"/>
            <w:right w:val="none" w:sz="0" w:space="0" w:color="auto"/>
          </w:divBdr>
          <w:divsChild>
            <w:div w:id="212274991">
              <w:marLeft w:val="0"/>
              <w:marRight w:val="0"/>
              <w:marTop w:val="0"/>
              <w:marBottom w:val="0"/>
              <w:divBdr>
                <w:top w:val="none" w:sz="0" w:space="0" w:color="auto"/>
                <w:left w:val="none" w:sz="0" w:space="0" w:color="auto"/>
                <w:bottom w:val="none" w:sz="0" w:space="0" w:color="auto"/>
                <w:right w:val="none" w:sz="0" w:space="0" w:color="auto"/>
              </w:divBdr>
            </w:div>
          </w:divsChild>
        </w:div>
        <w:div w:id="389808358">
          <w:marLeft w:val="0"/>
          <w:marRight w:val="0"/>
          <w:marTop w:val="0"/>
          <w:marBottom w:val="0"/>
          <w:divBdr>
            <w:top w:val="none" w:sz="0" w:space="0" w:color="auto"/>
            <w:left w:val="none" w:sz="0" w:space="0" w:color="auto"/>
            <w:bottom w:val="none" w:sz="0" w:space="0" w:color="auto"/>
            <w:right w:val="none" w:sz="0" w:space="0" w:color="auto"/>
          </w:divBdr>
        </w:div>
        <w:div w:id="389809311">
          <w:marLeft w:val="0"/>
          <w:marRight w:val="0"/>
          <w:marTop w:val="0"/>
          <w:marBottom w:val="0"/>
          <w:divBdr>
            <w:top w:val="none" w:sz="0" w:space="0" w:color="auto"/>
            <w:left w:val="none" w:sz="0" w:space="0" w:color="auto"/>
            <w:bottom w:val="none" w:sz="0" w:space="0" w:color="auto"/>
            <w:right w:val="none" w:sz="0" w:space="0" w:color="auto"/>
          </w:divBdr>
        </w:div>
        <w:div w:id="389815812">
          <w:marLeft w:val="0"/>
          <w:marRight w:val="0"/>
          <w:marTop w:val="281"/>
          <w:marBottom w:val="281"/>
          <w:divBdr>
            <w:top w:val="none" w:sz="0" w:space="0" w:color="auto"/>
            <w:left w:val="none" w:sz="0" w:space="0" w:color="auto"/>
            <w:bottom w:val="none" w:sz="0" w:space="0" w:color="auto"/>
            <w:right w:val="none" w:sz="0" w:space="0" w:color="auto"/>
          </w:divBdr>
        </w:div>
        <w:div w:id="389884261">
          <w:marLeft w:val="0"/>
          <w:marRight w:val="0"/>
          <w:marTop w:val="240"/>
          <w:marBottom w:val="240"/>
          <w:divBdr>
            <w:top w:val="none" w:sz="0" w:space="0" w:color="auto"/>
            <w:left w:val="none" w:sz="0" w:space="0" w:color="auto"/>
            <w:bottom w:val="none" w:sz="0" w:space="0" w:color="auto"/>
            <w:right w:val="none" w:sz="0" w:space="0" w:color="auto"/>
          </w:divBdr>
          <w:divsChild>
            <w:div w:id="646086088">
              <w:marLeft w:val="0"/>
              <w:marRight w:val="0"/>
              <w:marTop w:val="0"/>
              <w:marBottom w:val="0"/>
              <w:divBdr>
                <w:top w:val="none" w:sz="0" w:space="0" w:color="auto"/>
                <w:left w:val="none" w:sz="0" w:space="0" w:color="auto"/>
                <w:bottom w:val="none" w:sz="0" w:space="0" w:color="auto"/>
                <w:right w:val="none" w:sz="0" w:space="0" w:color="auto"/>
              </w:divBdr>
            </w:div>
          </w:divsChild>
        </w:div>
        <w:div w:id="389884277">
          <w:marLeft w:val="0"/>
          <w:marRight w:val="0"/>
          <w:marTop w:val="0"/>
          <w:marBottom w:val="180"/>
          <w:divBdr>
            <w:top w:val="none" w:sz="0" w:space="0" w:color="auto"/>
            <w:left w:val="none" w:sz="0" w:space="0" w:color="auto"/>
            <w:bottom w:val="none" w:sz="0" w:space="0" w:color="auto"/>
            <w:right w:val="none" w:sz="0" w:space="0" w:color="auto"/>
          </w:divBdr>
          <w:divsChild>
            <w:div w:id="307127470">
              <w:marLeft w:val="0"/>
              <w:marRight w:val="0"/>
              <w:marTop w:val="0"/>
              <w:marBottom w:val="0"/>
              <w:divBdr>
                <w:top w:val="none" w:sz="0" w:space="0" w:color="auto"/>
                <w:left w:val="none" w:sz="0" w:space="0" w:color="auto"/>
                <w:bottom w:val="none" w:sz="0" w:space="0" w:color="auto"/>
                <w:right w:val="none" w:sz="0" w:space="0" w:color="auto"/>
              </w:divBdr>
            </w:div>
          </w:divsChild>
        </w:div>
        <w:div w:id="389884512">
          <w:marLeft w:val="0"/>
          <w:marRight w:val="0"/>
          <w:marTop w:val="240"/>
          <w:marBottom w:val="240"/>
          <w:divBdr>
            <w:top w:val="none" w:sz="0" w:space="0" w:color="auto"/>
            <w:left w:val="none" w:sz="0" w:space="0" w:color="auto"/>
            <w:bottom w:val="none" w:sz="0" w:space="0" w:color="auto"/>
            <w:right w:val="none" w:sz="0" w:space="0" w:color="auto"/>
          </w:divBdr>
        </w:div>
        <w:div w:id="389884890">
          <w:marLeft w:val="0"/>
          <w:marRight w:val="0"/>
          <w:marTop w:val="0"/>
          <w:marBottom w:val="0"/>
          <w:divBdr>
            <w:top w:val="none" w:sz="0" w:space="0" w:color="auto"/>
            <w:left w:val="none" w:sz="0" w:space="0" w:color="auto"/>
            <w:bottom w:val="none" w:sz="0" w:space="0" w:color="auto"/>
            <w:right w:val="none" w:sz="0" w:space="0" w:color="auto"/>
          </w:divBdr>
        </w:div>
        <w:div w:id="389888368">
          <w:marLeft w:val="0"/>
          <w:marRight w:val="0"/>
          <w:marTop w:val="0"/>
          <w:marBottom w:val="300"/>
          <w:divBdr>
            <w:top w:val="none" w:sz="0" w:space="0" w:color="auto"/>
            <w:left w:val="none" w:sz="0" w:space="0" w:color="auto"/>
            <w:bottom w:val="none" w:sz="0" w:space="0" w:color="auto"/>
            <w:right w:val="none" w:sz="0" w:space="0" w:color="auto"/>
          </w:divBdr>
        </w:div>
        <w:div w:id="389890059">
          <w:marLeft w:val="0"/>
          <w:marRight w:val="0"/>
          <w:marTop w:val="0"/>
          <w:marBottom w:val="0"/>
          <w:divBdr>
            <w:top w:val="none" w:sz="0" w:space="0" w:color="auto"/>
            <w:left w:val="none" w:sz="0" w:space="0" w:color="auto"/>
            <w:bottom w:val="none" w:sz="0" w:space="0" w:color="auto"/>
            <w:right w:val="none" w:sz="0" w:space="0" w:color="auto"/>
          </w:divBdr>
        </w:div>
        <w:div w:id="390006536">
          <w:marLeft w:val="0"/>
          <w:marRight w:val="0"/>
          <w:marTop w:val="600"/>
          <w:marBottom w:val="0"/>
          <w:divBdr>
            <w:top w:val="none" w:sz="0" w:space="0" w:color="auto"/>
            <w:left w:val="none" w:sz="0" w:space="0" w:color="auto"/>
            <w:bottom w:val="none" w:sz="0" w:space="0" w:color="auto"/>
            <w:right w:val="none" w:sz="0" w:space="0" w:color="auto"/>
          </w:divBdr>
        </w:div>
        <w:div w:id="390076790">
          <w:marLeft w:val="0"/>
          <w:marRight w:val="0"/>
          <w:marTop w:val="0"/>
          <w:marBottom w:val="0"/>
          <w:divBdr>
            <w:top w:val="none" w:sz="0" w:space="0" w:color="auto"/>
            <w:left w:val="none" w:sz="0" w:space="0" w:color="auto"/>
            <w:bottom w:val="none" w:sz="0" w:space="0" w:color="auto"/>
            <w:right w:val="none" w:sz="0" w:space="0" w:color="auto"/>
          </w:divBdr>
        </w:div>
        <w:div w:id="390080383">
          <w:marLeft w:val="0"/>
          <w:marRight w:val="0"/>
          <w:marTop w:val="0"/>
          <w:marBottom w:val="0"/>
          <w:divBdr>
            <w:top w:val="none" w:sz="0" w:space="0" w:color="auto"/>
            <w:left w:val="none" w:sz="0" w:space="0" w:color="auto"/>
            <w:bottom w:val="none" w:sz="0" w:space="0" w:color="auto"/>
            <w:right w:val="none" w:sz="0" w:space="0" w:color="auto"/>
          </w:divBdr>
          <w:divsChild>
            <w:div w:id="654337681">
              <w:marLeft w:val="0"/>
              <w:marRight w:val="0"/>
              <w:marTop w:val="0"/>
              <w:marBottom w:val="0"/>
              <w:divBdr>
                <w:top w:val="none" w:sz="0" w:space="0" w:color="auto"/>
                <w:left w:val="none" w:sz="0" w:space="0" w:color="auto"/>
                <w:bottom w:val="none" w:sz="0" w:space="0" w:color="auto"/>
                <w:right w:val="none" w:sz="0" w:space="0" w:color="auto"/>
              </w:divBdr>
            </w:div>
          </w:divsChild>
        </w:div>
        <w:div w:id="390151276">
          <w:marLeft w:val="0"/>
          <w:marRight w:val="0"/>
          <w:marTop w:val="240"/>
          <w:marBottom w:val="240"/>
          <w:divBdr>
            <w:top w:val="none" w:sz="0" w:space="0" w:color="auto"/>
            <w:left w:val="none" w:sz="0" w:space="0" w:color="auto"/>
            <w:bottom w:val="none" w:sz="0" w:space="0" w:color="auto"/>
            <w:right w:val="none" w:sz="0" w:space="0" w:color="auto"/>
          </w:divBdr>
          <w:divsChild>
            <w:div w:id="635448911">
              <w:marLeft w:val="0"/>
              <w:marRight w:val="0"/>
              <w:marTop w:val="0"/>
              <w:marBottom w:val="0"/>
              <w:divBdr>
                <w:top w:val="none" w:sz="0" w:space="0" w:color="auto"/>
                <w:left w:val="none" w:sz="0" w:space="0" w:color="auto"/>
                <w:bottom w:val="none" w:sz="0" w:space="0" w:color="auto"/>
                <w:right w:val="none" w:sz="0" w:space="0" w:color="auto"/>
              </w:divBdr>
            </w:div>
          </w:divsChild>
        </w:div>
        <w:div w:id="390231450">
          <w:marLeft w:val="0"/>
          <w:marRight w:val="0"/>
          <w:marTop w:val="0"/>
          <w:marBottom w:val="0"/>
          <w:divBdr>
            <w:top w:val="none" w:sz="0" w:space="0" w:color="auto"/>
            <w:left w:val="none" w:sz="0" w:space="0" w:color="auto"/>
            <w:bottom w:val="none" w:sz="0" w:space="0" w:color="auto"/>
            <w:right w:val="none" w:sz="0" w:space="0" w:color="auto"/>
          </w:divBdr>
          <w:divsChild>
            <w:div w:id="375813102">
              <w:marLeft w:val="0"/>
              <w:marRight w:val="0"/>
              <w:marTop w:val="0"/>
              <w:marBottom w:val="0"/>
              <w:divBdr>
                <w:top w:val="none" w:sz="0" w:space="0" w:color="auto"/>
                <w:left w:val="none" w:sz="0" w:space="0" w:color="auto"/>
                <w:bottom w:val="none" w:sz="0" w:space="0" w:color="auto"/>
                <w:right w:val="none" w:sz="0" w:space="0" w:color="auto"/>
              </w:divBdr>
              <w:divsChild>
                <w:div w:id="724303899">
                  <w:marLeft w:val="0"/>
                  <w:marRight w:val="0"/>
                  <w:marTop w:val="0"/>
                  <w:marBottom w:val="0"/>
                  <w:divBdr>
                    <w:top w:val="none" w:sz="0" w:space="0" w:color="auto"/>
                    <w:left w:val="none" w:sz="0" w:space="0" w:color="auto"/>
                    <w:bottom w:val="none" w:sz="0" w:space="0" w:color="auto"/>
                    <w:right w:val="none" w:sz="0" w:space="0" w:color="auto"/>
                  </w:divBdr>
                  <w:divsChild>
                    <w:div w:id="218788446">
                      <w:marLeft w:val="0"/>
                      <w:marRight w:val="0"/>
                      <w:marTop w:val="0"/>
                      <w:marBottom w:val="0"/>
                      <w:divBdr>
                        <w:top w:val="none" w:sz="0" w:space="0" w:color="auto"/>
                        <w:left w:val="none" w:sz="0" w:space="0" w:color="auto"/>
                        <w:bottom w:val="none" w:sz="0" w:space="0" w:color="auto"/>
                        <w:right w:val="none" w:sz="0" w:space="0" w:color="auto"/>
                      </w:divBdr>
                      <w:divsChild>
                        <w:div w:id="150483992">
                          <w:marLeft w:val="0"/>
                          <w:marRight w:val="0"/>
                          <w:marTop w:val="0"/>
                          <w:marBottom w:val="0"/>
                          <w:divBdr>
                            <w:top w:val="none" w:sz="0" w:space="0" w:color="auto"/>
                            <w:left w:val="none" w:sz="0" w:space="0" w:color="auto"/>
                            <w:bottom w:val="none" w:sz="0" w:space="0" w:color="auto"/>
                            <w:right w:val="none" w:sz="0" w:space="0" w:color="auto"/>
                          </w:divBdr>
                          <w:divsChild>
                            <w:div w:id="29276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277220">
          <w:marLeft w:val="0"/>
          <w:marRight w:val="0"/>
          <w:marTop w:val="366"/>
          <w:marBottom w:val="366"/>
          <w:divBdr>
            <w:top w:val="none" w:sz="0" w:space="0" w:color="auto"/>
            <w:left w:val="none" w:sz="0" w:space="0" w:color="auto"/>
            <w:bottom w:val="none" w:sz="0" w:space="0" w:color="auto"/>
            <w:right w:val="none" w:sz="0" w:space="0" w:color="auto"/>
          </w:divBdr>
          <w:divsChild>
            <w:div w:id="148063170">
              <w:marLeft w:val="0"/>
              <w:marRight w:val="0"/>
              <w:marTop w:val="0"/>
              <w:marBottom w:val="0"/>
              <w:divBdr>
                <w:top w:val="none" w:sz="0" w:space="0" w:color="auto"/>
                <w:left w:val="none" w:sz="0" w:space="0" w:color="auto"/>
                <w:bottom w:val="none" w:sz="0" w:space="0" w:color="auto"/>
                <w:right w:val="none" w:sz="0" w:space="0" w:color="auto"/>
              </w:divBdr>
            </w:div>
          </w:divsChild>
        </w:div>
        <w:div w:id="390468710">
          <w:marLeft w:val="0"/>
          <w:marRight w:val="0"/>
          <w:marTop w:val="344"/>
          <w:marBottom w:val="344"/>
          <w:divBdr>
            <w:top w:val="none" w:sz="0" w:space="0" w:color="auto"/>
            <w:left w:val="none" w:sz="0" w:space="0" w:color="auto"/>
            <w:bottom w:val="none" w:sz="0" w:space="0" w:color="auto"/>
            <w:right w:val="none" w:sz="0" w:space="0" w:color="auto"/>
          </w:divBdr>
          <w:divsChild>
            <w:div w:id="622925342">
              <w:marLeft w:val="0"/>
              <w:marRight w:val="0"/>
              <w:marTop w:val="0"/>
              <w:marBottom w:val="0"/>
              <w:divBdr>
                <w:top w:val="none" w:sz="0" w:space="0" w:color="auto"/>
                <w:left w:val="none" w:sz="0" w:space="0" w:color="auto"/>
                <w:bottom w:val="none" w:sz="0" w:space="0" w:color="auto"/>
                <w:right w:val="none" w:sz="0" w:space="0" w:color="auto"/>
              </w:divBdr>
            </w:div>
          </w:divsChild>
        </w:div>
        <w:div w:id="390471876">
          <w:marLeft w:val="0"/>
          <w:marRight w:val="0"/>
          <w:marTop w:val="75"/>
          <w:marBottom w:val="0"/>
          <w:divBdr>
            <w:top w:val="none" w:sz="0" w:space="0" w:color="auto"/>
            <w:left w:val="none" w:sz="0" w:space="0" w:color="auto"/>
            <w:bottom w:val="none" w:sz="0" w:space="0" w:color="auto"/>
            <w:right w:val="none" w:sz="0" w:space="0" w:color="auto"/>
          </w:divBdr>
        </w:div>
        <w:div w:id="390543546">
          <w:marLeft w:val="0"/>
          <w:marRight w:val="0"/>
          <w:marTop w:val="0"/>
          <w:marBottom w:val="0"/>
          <w:divBdr>
            <w:top w:val="none" w:sz="0" w:space="0" w:color="auto"/>
            <w:left w:val="none" w:sz="0" w:space="0" w:color="auto"/>
            <w:bottom w:val="none" w:sz="0" w:space="0" w:color="auto"/>
            <w:right w:val="none" w:sz="0" w:space="0" w:color="auto"/>
          </w:divBdr>
          <w:divsChild>
            <w:div w:id="178273058">
              <w:marLeft w:val="0"/>
              <w:marRight w:val="0"/>
              <w:marTop w:val="0"/>
              <w:marBottom w:val="0"/>
              <w:divBdr>
                <w:top w:val="none" w:sz="0" w:space="0" w:color="auto"/>
                <w:left w:val="none" w:sz="0" w:space="0" w:color="auto"/>
                <w:bottom w:val="none" w:sz="0" w:space="0" w:color="auto"/>
                <w:right w:val="none" w:sz="0" w:space="0" w:color="auto"/>
              </w:divBdr>
              <w:divsChild>
                <w:div w:id="994527007">
                  <w:marLeft w:val="0"/>
                  <w:marRight w:val="0"/>
                  <w:marTop w:val="0"/>
                  <w:marBottom w:val="0"/>
                  <w:divBdr>
                    <w:top w:val="none" w:sz="0" w:space="0" w:color="auto"/>
                    <w:left w:val="none" w:sz="0" w:space="0" w:color="auto"/>
                    <w:bottom w:val="none" w:sz="0" w:space="0" w:color="auto"/>
                    <w:right w:val="none" w:sz="0" w:space="0" w:color="auto"/>
                  </w:divBdr>
                  <w:divsChild>
                    <w:div w:id="545676977">
                      <w:marLeft w:val="0"/>
                      <w:marRight w:val="0"/>
                      <w:marTop w:val="0"/>
                      <w:marBottom w:val="0"/>
                      <w:divBdr>
                        <w:top w:val="none" w:sz="0" w:space="0" w:color="auto"/>
                        <w:left w:val="none" w:sz="0" w:space="0" w:color="auto"/>
                        <w:bottom w:val="none" w:sz="0" w:space="0" w:color="auto"/>
                        <w:right w:val="none" w:sz="0" w:space="0" w:color="auto"/>
                      </w:divBdr>
                      <w:divsChild>
                        <w:div w:id="198595437">
                          <w:marLeft w:val="0"/>
                          <w:marRight w:val="0"/>
                          <w:marTop w:val="0"/>
                          <w:marBottom w:val="0"/>
                          <w:divBdr>
                            <w:top w:val="none" w:sz="0" w:space="0" w:color="auto"/>
                            <w:left w:val="none" w:sz="0" w:space="0" w:color="auto"/>
                            <w:bottom w:val="none" w:sz="0" w:space="0" w:color="auto"/>
                            <w:right w:val="none" w:sz="0" w:space="0" w:color="auto"/>
                          </w:divBdr>
                          <w:divsChild>
                            <w:div w:id="200365252">
                              <w:marLeft w:val="0"/>
                              <w:marRight w:val="0"/>
                              <w:marTop w:val="0"/>
                              <w:marBottom w:val="0"/>
                              <w:divBdr>
                                <w:top w:val="none" w:sz="0" w:space="0" w:color="auto"/>
                                <w:left w:val="none" w:sz="0" w:space="0" w:color="auto"/>
                                <w:bottom w:val="none" w:sz="0" w:space="0" w:color="auto"/>
                                <w:right w:val="none" w:sz="0" w:space="0" w:color="auto"/>
                              </w:divBdr>
                              <w:divsChild>
                                <w:div w:id="226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615734">
          <w:marLeft w:val="0"/>
          <w:marRight w:val="0"/>
          <w:marTop w:val="240"/>
          <w:marBottom w:val="240"/>
          <w:divBdr>
            <w:top w:val="none" w:sz="0" w:space="0" w:color="auto"/>
            <w:left w:val="none" w:sz="0" w:space="0" w:color="auto"/>
            <w:bottom w:val="none" w:sz="0" w:space="0" w:color="auto"/>
            <w:right w:val="none" w:sz="0" w:space="0" w:color="auto"/>
          </w:divBdr>
        </w:div>
        <w:div w:id="390688999">
          <w:marLeft w:val="0"/>
          <w:marRight w:val="0"/>
          <w:marTop w:val="0"/>
          <w:marBottom w:val="0"/>
          <w:divBdr>
            <w:top w:val="none" w:sz="0" w:space="0" w:color="auto"/>
            <w:left w:val="none" w:sz="0" w:space="0" w:color="auto"/>
            <w:bottom w:val="none" w:sz="0" w:space="0" w:color="auto"/>
            <w:right w:val="none" w:sz="0" w:space="0" w:color="auto"/>
          </w:divBdr>
        </w:div>
        <w:div w:id="390810454">
          <w:marLeft w:val="0"/>
          <w:marRight w:val="0"/>
          <w:marTop w:val="0"/>
          <w:marBottom w:val="0"/>
          <w:divBdr>
            <w:top w:val="none" w:sz="0" w:space="0" w:color="auto"/>
            <w:left w:val="none" w:sz="0" w:space="0" w:color="auto"/>
            <w:bottom w:val="none" w:sz="0" w:space="0" w:color="auto"/>
            <w:right w:val="none" w:sz="0" w:space="0" w:color="auto"/>
          </w:divBdr>
        </w:div>
        <w:div w:id="390811147">
          <w:marLeft w:val="0"/>
          <w:marRight w:val="0"/>
          <w:marTop w:val="240"/>
          <w:marBottom w:val="240"/>
          <w:divBdr>
            <w:top w:val="none" w:sz="0" w:space="0" w:color="auto"/>
            <w:left w:val="none" w:sz="0" w:space="0" w:color="auto"/>
            <w:bottom w:val="none" w:sz="0" w:space="0" w:color="auto"/>
            <w:right w:val="none" w:sz="0" w:space="0" w:color="auto"/>
          </w:divBdr>
          <w:divsChild>
            <w:div w:id="474420386">
              <w:marLeft w:val="0"/>
              <w:marRight w:val="0"/>
              <w:marTop w:val="0"/>
              <w:marBottom w:val="0"/>
              <w:divBdr>
                <w:top w:val="none" w:sz="0" w:space="0" w:color="auto"/>
                <w:left w:val="none" w:sz="0" w:space="0" w:color="auto"/>
                <w:bottom w:val="none" w:sz="0" w:space="0" w:color="auto"/>
                <w:right w:val="none" w:sz="0" w:space="0" w:color="auto"/>
              </w:divBdr>
            </w:div>
          </w:divsChild>
        </w:div>
        <w:div w:id="390814661">
          <w:marLeft w:val="0"/>
          <w:marRight w:val="0"/>
          <w:marTop w:val="240"/>
          <w:marBottom w:val="240"/>
          <w:divBdr>
            <w:top w:val="none" w:sz="0" w:space="0" w:color="auto"/>
            <w:left w:val="none" w:sz="0" w:space="0" w:color="auto"/>
            <w:bottom w:val="none" w:sz="0" w:space="0" w:color="auto"/>
            <w:right w:val="none" w:sz="0" w:space="0" w:color="auto"/>
          </w:divBdr>
          <w:divsChild>
            <w:div w:id="573586984">
              <w:marLeft w:val="0"/>
              <w:marRight w:val="0"/>
              <w:marTop w:val="0"/>
              <w:marBottom w:val="0"/>
              <w:divBdr>
                <w:top w:val="none" w:sz="0" w:space="0" w:color="auto"/>
                <w:left w:val="none" w:sz="0" w:space="0" w:color="auto"/>
                <w:bottom w:val="none" w:sz="0" w:space="0" w:color="auto"/>
                <w:right w:val="none" w:sz="0" w:space="0" w:color="auto"/>
              </w:divBdr>
            </w:div>
          </w:divsChild>
        </w:div>
        <w:div w:id="391002011">
          <w:marLeft w:val="0"/>
          <w:marRight w:val="0"/>
          <w:marTop w:val="0"/>
          <w:marBottom w:val="0"/>
          <w:divBdr>
            <w:top w:val="none" w:sz="0" w:space="0" w:color="auto"/>
            <w:left w:val="none" w:sz="0" w:space="0" w:color="auto"/>
            <w:bottom w:val="none" w:sz="0" w:space="0" w:color="auto"/>
            <w:right w:val="none" w:sz="0" w:space="0" w:color="auto"/>
          </w:divBdr>
        </w:div>
        <w:div w:id="391083883">
          <w:marLeft w:val="0"/>
          <w:marRight w:val="0"/>
          <w:marTop w:val="0"/>
          <w:marBottom w:val="0"/>
          <w:divBdr>
            <w:top w:val="none" w:sz="0" w:space="0" w:color="auto"/>
            <w:left w:val="none" w:sz="0" w:space="0" w:color="auto"/>
            <w:bottom w:val="none" w:sz="0" w:space="0" w:color="auto"/>
            <w:right w:val="none" w:sz="0" w:space="0" w:color="auto"/>
          </w:divBdr>
        </w:div>
        <w:div w:id="391124927">
          <w:marLeft w:val="0"/>
          <w:marRight w:val="0"/>
          <w:marTop w:val="0"/>
          <w:marBottom w:val="0"/>
          <w:divBdr>
            <w:top w:val="none" w:sz="0" w:space="0" w:color="auto"/>
            <w:left w:val="none" w:sz="0" w:space="0" w:color="auto"/>
            <w:bottom w:val="none" w:sz="0" w:space="0" w:color="auto"/>
            <w:right w:val="none" w:sz="0" w:space="0" w:color="auto"/>
          </w:divBdr>
        </w:div>
        <w:div w:id="391125535">
          <w:marLeft w:val="0"/>
          <w:marRight w:val="0"/>
          <w:marTop w:val="0"/>
          <w:marBottom w:val="0"/>
          <w:divBdr>
            <w:top w:val="none" w:sz="0" w:space="0" w:color="auto"/>
            <w:left w:val="none" w:sz="0" w:space="0" w:color="auto"/>
            <w:bottom w:val="none" w:sz="0" w:space="0" w:color="auto"/>
            <w:right w:val="none" w:sz="0" w:space="0" w:color="auto"/>
          </w:divBdr>
        </w:div>
        <w:div w:id="391387560">
          <w:marLeft w:val="0"/>
          <w:marRight w:val="0"/>
          <w:marTop w:val="0"/>
          <w:marBottom w:val="0"/>
          <w:divBdr>
            <w:top w:val="none" w:sz="0" w:space="0" w:color="auto"/>
            <w:left w:val="none" w:sz="0" w:space="0" w:color="auto"/>
            <w:bottom w:val="none" w:sz="0" w:space="0" w:color="auto"/>
            <w:right w:val="none" w:sz="0" w:space="0" w:color="auto"/>
          </w:divBdr>
        </w:div>
        <w:div w:id="391391854">
          <w:marLeft w:val="0"/>
          <w:marRight w:val="0"/>
          <w:marTop w:val="0"/>
          <w:marBottom w:val="0"/>
          <w:divBdr>
            <w:top w:val="none" w:sz="0" w:space="0" w:color="auto"/>
            <w:left w:val="none" w:sz="0" w:space="0" w:color="auto"/>
            <w:bottom w:val="none" w:sz="0" w:space="0" w:color="auto"/>
            <w:right w:val="none" w:sz="0" w:space="0" w:color="auto"/>
          </w:divBdr>
        </w:div>
        <w:div w:id="391465847">
          <w:marLeft w:val="0"/>
          <w:marRight w:val="0"/>
          <w:marTop w:val="0"/>
          <w:marBottom w:val="0"/>
          <w:divBdr>
            <w:top w:val="none" w:sz="0" w:space="0" w:color="auto"/>
            <w:left w:val="none" w:sz="0" w:space="0" w:color="auto"/>
            <w:bottom w:val="none" w:sz="0" w:space="0" w:color="auto"/>
            <w:right w:val="none" w:sz="0" w:space="0" w:color="auto"/>
          </w:divBdr>
        </w:div>
        <w:div w:id="391539168">
          <w:marLeft w:val="0"/>
          <w:marRight w:val="0"/>
          <w:marTop w:val="0"/>
          <w:marBottom w:val="0"/>
          <w:divBdr>
            <w:top w:val="none" w:sz="0" w:space="0" w:color="auto"/>
            <w:left w:val="none" w:sz="0" w:space="0" w:color="auto"/>
            <w:bottom w:val="none" w:sz="0" w:space="0" w:color="auto"/>
            <w:right w:val="none" w:sz="0" w:space="0" w:color="auto"/>
          </w:divBdr>
          <w:divsChild>
            <w:div w:id="104271610">
              <w:marLeft w:val="0"/>
              <w:marRight w:val="0"/>
              <w:marTop w:val="0"/>
              <w:marBottom w:val="0"/>
              <w:divBdr>
                <w:top w:val="none" w:sz="0" w:space="0" w:color="auto"/>
                <w:left w:val="none" w:sz="0" w:space="0" w:color="auto"/>
                <w:bottom w:val="none" w:sz="0" w:space="0" w:color="auto"/>
                <w:right w:val="none" w:sz="0" w:space="0" w:color="auto"/>
              </w:divBdr>
              <w:divsChild>
                <w:div w:id="568810743">
                  <w:marLeft w:val="0"/>
                  <w:marRight w:val="0"/>
                  <w:marTop w:val="0"/>
                  <w:marBottom w:val="0"/>
                  <w:divBdr>
                    <w:top w:val="none" w:sz="0" w:space="0" w:color="auto"/>
                    <w:left w:val="none" w:sz="0" w:space="0" w:color="auto"/>
                    <w:bottom w:val="none" w:sz="0" w:space="0" w:color="auto"/>
                    <w:right w:val="none" w:sz="0" w:space="0" w:color="auto"/>
                  </w:divBdr>
                  <w:divsChild>
                    <w:div w:id="929855400">
                      <w:marLeft w:val="0"/>
                      <w:marRight w:val="0"/>
                      <w:marTop w:val="0"/>
                      <w:marBottom w:val="0"/>
                      <w:divBdr>
                        <w:top w:val="none" w:sz="0" w:space="0" w:color="auto"/>
                        <w:left w:val="none" w:sz="0" w:space="0" w:color="auto"/>
                        <w:bottom w:val="none" w:sz="0" w:space="0" w:color="auto"/>
                        <w:right w:val="none" w:sz="0" w:space="0" w:color="auto"/>
                      </w:divBdr>
                      <w:divsChild>
                        <w:div w:id="47607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540280">
          <w:marLeft w:val="0"/>
          <w:marRight w:val="0"/>
          <w:marTop w:val="240"/>
          <w:marBottom w:val="240"/>
          <w:divBdr>
            <w:top w:val="none" w:sz="0" w:space="0" w:color="auto"/>
            <w:left w:val="none" w:sz="0" w:space="0" w:color="auto"/>
            <w:bottom w:val="none" w:sz="0" w:space="0" w:color="auto"/>
            <w:right w:val="none" w:sz="0" w:space="0" w:color="auto"/>
          </w:divBdr>
          <w:divsChild>
            <w:div w:id="761949209">
              <w:marLeft w:val="0"/>
              <w:marRight w:val="0"/>
              <w:marTop w:val="0"/>
              <w:marBottom w:val="0"/>
              <w:divBdr>
                <w:top w:val="none" w:sz="0" w:space="0" w:color="auto"/>
                <w:left w:val="none" w:sz="0" w:space="0" w:color="auto"/>
                <w:bottom w:val="none" w:sz="0" w:space="0" w:color="auto"/>
                <w:right w:val="none" w:sz="0" w:space="0" w:color="auto"/>
              </w:divBdr>
            </w:div>
          </w:divsChild>
        </w:div>
        <w:div w:id="391543505">
          <w:marLeft w:val="0"/>
          <w:marRight w:val="0"/>
          <w:marTop w:val="0"/>
          <w:marBottom w:val="0"/>
          <w:divBdr>
            <w:top w:val="none" w:sz="0" w:space="0" w:color="auto"/>
            <w:left w:val="none" w:sz="0" w:space="0" w:color="auto"/>
            <w:bottom w:val="none" w:sz="0" w:space="0" w:color="auto"/>
            <w:right w:val="none" w:sz="0" w:space="0" w:color="auto"/>
          </w:divBdr>
          <w:divsChild>
            <w:div w:id="429396441">
              <w:marLeft w:val="0"/>
              <w:marRight w:val="0"/>
              <w:marTop w:val="107"/>
              <w:marBottom w:val="0"/>
              <w:divBdr>
                <w:top w:val="none" w:sz="0" w:space="0" w:color="auto"/>
                <w:left w:val="none" w:sz="0" w:space="0" w:color="auto"/>
                <w:bottom w:val="none" w:sz="0" w:space="0" w:color="auto"/>
                <w:right w:val="none" w:sz="0" w:space="0" w:color="auto"/>
              </w:divBdr>
            </w:div>
          </w:divsChild>
        </w:div>
        <w:div w:id="391582493">
          <w:marLeft w:val="0"/>
          <w:marRight w:val="0"/>
          <w:marTop w:val="0"/>
          <w:marBottom w:val="0"/>
          <w:divBdr>
            <w:top w:val="none" w:sz="0" w:space="0" w:color="auto"/>
            <w:left w:val="none" w:sz="0" w:space="0" w:color="auto"/>
            <w:bottom w:val="none" w:sz="0" w:space="0" w:color="auto"/>
            <w:right w:val="none" w:sz="0" w:space="0" w:color="auto"/>
          </w:divBdr>
        </w:div>
        <w:div w:id="391587918">
          <w:marLeft w:val="0"/>
          <w:marRight w:val="0"/>
          <w:marTop w:val="0"/>
          <w:marBottom w:val="0"/>
          <w:divBdr>
            <w:top w:val="none" w:sz="0" w:space="0" w:color="auto"/>
            <w:left w:val="none" w:sz="0" w:space="0" w:color="auto"/>
            <w:bottom w:val="none" w:sz="0" w:space="0" w:color="auto"/>
            <w:right w:val="none" w:sz="0" w:space="0" w:color="auto"/>
          </w:divBdr>
        </w:div>
        <w:div w:id="391661301">
          <w:marLeft w:val="0"/>
          <w:marRight w:val="0"/>
          <w:marTop w:val="0"/>
          <w:marBottom w:val="180"/>
          <w:divBdr>
            <w:top w:val="none" w:sz="0" w:space="0" w:color="auto"/>
            <w:left w:val="none" w:sz="0" w:space="0" w:color="auto"/>
            <w:bottom w:val="none" w:sz="0" w:space="0" w:color="auto"/>
            <w:right w:val="none" w:sz="0" w:space="0" w:color="auto"/>
          </w:divBdr>
          <w:divsChild>
            <w:div w:id="909115436">
              <w:marLeft w:val="0"/>
              <w:marRight w:val="0"/>
              <w:marTop w:val="0"/>
              <w:marBottom w:val="0"/>
              <w:divBdr>
                <w:top w:val="none" w:sz="0" w:space="0" w:color="auto"/>
                <w:left w:val="none" w:sz="0" w:space="0" w:color="auto"/>
                <w:bottom w:val="none" w:sz="0" w:space="0" w:color="auto"/>
                <w:right w:val="none" w:sz="0" w:space="0" w:color="auto"/>
              </w:divBdr>
              <w:divsChild>
                <w:div w:id="487939360">
                  <w:marLeft w:val="0"/>
                  <w:marRight w:val="0"/>
                  <w:marTop w:val="0"/>
                  <w:marBottom w:val="0"/>
                  <w:divBdr>
                    <w:top w:val="none" w:sz="0" w:space="0" w:color="auto"/>
                    <w:left w:val="none" w:sz="0" w:space="0" w:color="auto"/>
                    <w:bottom w:val="none" w:sz="0" w:space="0" w:color="auto"/>
                    <w:right w:val="none" w:sz="0" w:space="0" w:color="auto"/>
                  </w:divBdr>
                  <w:divsChild>
                    <w:div w:id="855578440">
                      <w:marLeft w:val="0"/>
                      <w:marRight w:val="0"/>
                      <w:marTop w:val="75"/>
                      <w:marBottom w:val="0"/>
                      <w:divBdr>
                        <w:top w:val="none" w:sz="0" w:space="0" w:color="auto"/>
                        <w:left w:val="none" w:sz="0" w:space="0" w:color="auto"/>
                        <w:bottom w:val="none" w:sz="0" w:space="0" w:color="auto"/>
                        <w:right w:val="none" w:sz="0" w:space="0" w:color="auto"/>
                      </w:divBdr>
                    </w:div>
                    <w:div w:id="9224459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91774377">
          <w:marLeft w:val="0"/>
          <w:marRight w:val="0"/>
          <w:marTop w:val="0"/>
          <w:marBottom w:val="0"/>
          <w:divBdr>
            <w:top w:val="none" w:sz="0" w:space="0" w:color="auto"/>
            <w:left w:val="none" w:sz="0" w:space="0" w:color="auto"/>
            <w:bottom w:val="none" w:sz="0" w:space="0" w:color="auto"/>
            <w:right w:val="none" w:sz="0" w:space="0" w:color="auto"/>
          </w:divBdr>
        </w:div>
        <w:div w:id="391778347">
          <w:marLeft w:val="0"/>
          <w:marRight w:val="0"/>
          <w:marTop w:val="430"/>
          <w:marBottom w:val="0"/>
          <w:divBdr>
            <w:top w:val="none" w:sz="0" w:space="0" w:color="auto"/>
            <w:left w:val="none" w:sz="0" w:space="0" w:color="auto"/>
            <w:bottom w:val="none" w:sz="0" w:space="0" w:color="auto"/>
            <w:right w:val="none" w:sz="0" w:space="0" w:color="auto"/>
          </w:divBdr>
        </w:div>
        <w:div w:id="392041559">
          <w:marLeft w:val="0"/>
          <w:marRight w:val="0"/>
          <w:marTop w:val="0"/>
          <w:marBottom w:val="0"/>
          <w:divBdr>
            <w:top w:val="none" w:sz="0" w:space="0" w:color="auto"/>
            <w:left w:val="none" w:sz="0" w:space="0" w:color="auto"/>
            <w:bottom w:val="none" w:sz="0" w:space="0" w:color="auto"/>
            <w:right w:val="none" w:sz="0" w:space="0" w:color="auto"/>
          </w:divBdr>
        </w:div>
        <w:div w:id="392042617">
          <w:marLeft w:val="0"/>
          <w:marRight w:val="0"/>
          <w:marTop w:val="329"/>
          <w:marBottom w:val="329"/>
          <w:divBdr>
            <w:top w:val="none" w:sz="0" w:space="0" w:color="auto"/>
            <w:left w:val="none" w:sz="0" w:space="0" w:color="auto"/>
            <w:bottom w:val="none" w:sz="0" w:space="0" w:color="auto"/>
            <w:right w:val="none" w:sz="0" w:space="0" w:color="auto"/>
          </w:divBdr>
        </w:div>
        <w:div w:id="392314223">
          <w:marLeft w:val="0"/>
          <w:marRight w:val="0"/>
          <w:marTop w:val="0"/>
          <w:marBottom w:val="0"/>
          <w:divBdr>
            <w:top w:val="none" w:sz="0" w:space="0" w:color="auto"/>
            <w:left w:val="none" w:sz="0" w:space="0" w:color="auto"/>
            <w:bottom w:val="none" w:sz="0" w:space="0" w:color="auto"/>
            <w:right w:val="none" w:sz="0" w:space="0" w:color="auto"/>
          </w:divBdr>
        </w:div>
        <w:div w:id="392505358">
          <w:marLeft w:val="0"/>
          <w:marRight w:val="0"/>
          <w:marTop w:val="0"/>
          <w:marBottom w:val="0"/>
          <w:divBdr>
            <w:top w:val="none" w:sz="0" w:space="0" w:color="auto"/>
            <w:left w:val="none" w:sz="0" w:space="0" w:color="auto"/>
            <w:bottom w:val="none" w:sz="0" w:space="0" w:color="auto"/>
            <w:right w:val="none" w:sz="0" w:space="0" w:color="auto"/>
          </w:divBdr>
        </w:div>
        <w:div w:id="392511053">
          <w:marLeft w:val="0"/>
          <w:marRight w:val="0"/>
          <w:marTop w:val="240"/>
          <w:marBottom w:val="240"/>
          <w:divBdr>
            <w:top w:val="none" w:sz="0" w:space="0" w:color="auto"/>
            <w:left w:val="none" w:sz="0" w:space="0" w:color="auto"/>
            <w:bottom w:val="none" w:sz="0" w:space="0" w:color="auto"/>
            <w:right w:val="none" w:sz="0" w:space="0" w:color="auto"/>
          </w:divBdr>
          <w:divsChild>
            <w:div w:id="64646629">
              <w:marLeft w:val="0"/>
              <w:marRight w:val="0"/>
              <w:marTop w:val="0"/>
              <w:marBottom w:val="0"/>
              <w:divBdr>
                <w:top w:val="none" w:sz="0" w:space="0" w:color="auto"/>
                <w:left w:val="none" w:sz="0" w:space="0" w:color="auto"/>
                <w:bottom w:val="none" w:sz="0" w:space="0" w:color="auto"/>
                <w:right w:val="none" w:sz="0" w:space="0" w:color="auto"/>
              </w:divBdr>
            </w:div>
          </w:divsChild>
        </w:div>
        <w:div w:id="392628892">
          <w:marLeft w:val="0"/>
          <w:marRight w:val="0"/>
          <w:marTop w:val="421"/>
          <w:marBottom w:val="421"/>
          <w:divBdr>
            <w:top w:val="none" w:sz="0" w:space="0" w:color="auto"/>
            <w:left w:val="none" w:sz="0" w:space="0" w:color="auto"/>
            <w:bottom w:val="none" w:sz="0" w:space="0" w:color="auto"/>
            <w:right w:val="none" w:sz="0" w:space="0" w:color="auto"/>
          </w:divBdr>
        </w:div>
        <w:div w:id="392629258">
          <w:marLeft w:val="0"/>
          <w:marRight w:val="0"/>
          <w:marTop w:val="0"/>
          <w:marBottom w:val="0"/>
          <w:divBdr>
            <w:top w:val="none" w:sz="0" w:space="0" w:color="auto"/>
            <w:left w:val="none" w:sz="0" w:space="0" w:color="auto"/>
            <w:bottom w:val="none" w:sz="0" w:space="0" w:color="auto"/>
            <w:right w:val="none" w:sz="0" w:space="0" w:color="auto"/>
          </w:divBdr>
        </w:div>
        <w:div w:id="392630829">
          <w:marLeft w:val="0"/>
          <w:marRight w:val="0"/>
          <w:marTop w:val="0"/>
          <w:marBottom w:val="0"/>
          <w:divBdr>
            <w:top w:val="none" w:sz="0" w:space="0" w:color="auto"/>
            <w:left w:val="none" w:sz="0" w:space="0" w:color="auto"/>
            <w:bottom w:val="none" w:sz="0" w:space="0" w:color="auto"/>
            <w:right w:val="none" w:sz="0" w:space="0" w:color="auto"/>
          </w:divBdr>
          <w:divsChild>
            <w:div w:id="531695323">
              <w:marLeft w:val="0"/>
              <w:marRight w:val="0"/>
              <w:marTop w:val="0"/>
              <w:marBottom w:val="0"/>
              <w:divBdr>
                <w:top w:val="none" w:sz="0" w:space="0" w:color="auto"/>
                <w:left w:val="none" w:sz="0" w:space="0" w:color="auto"/>
                <w:bottom w:val="none" w:sz="0" w:space="0" w:color="auto"/>
                <w:right w:val="none" w:sz="0" w:space="0" w:color="auto"/>
              </w:divBdr>
            </w:div>
          </w:divsChild>
        </w:div>
        <w:div w:id="392702547">
          <w:marLeft w:val="0"/>
          <w:marRight w:val="0"/>
          <w:marTop w:val="0"/>
          <w:marBottom w:val="0"/>
          <w:divBdr>
            <w:top w:val="none" w:sz="0" w:space="0" w:color="auto"/>
            <w:left w:val="none" w:sz="0" w:space="0" w:color="auto"/>
            <w:bottom w:val="none" w:sz="0" w:space="0" w:color="auto"/>
            <w:right w:val="none" w:sz="0" w:space="0" w:color="auto"/>
          </w:divBdr>
        </w:div>
        <w:div w:id="392777361">
          <w:marLeft w:val="0"/>
          <w:marRight w:val="0"/>
          <w:marTop w:val="366"/>
          <w:marBottom w:val="366"/>
          <w:divBdr>
            <w:top w:val="none" w:sz="0" w:space="0" w:color="auto"/>
            <w:left w:val="none" w:sz="0" w:space="0" w:color="auto"/>
            <w:bottom w:val="none" w:sz="0" w:space="0" w:color="auto"/>
            <w:right w:val="none" w:sz="0" w:space="0" w:color="auto"/>
          </w:divBdr>
        </w:div>
        <w:div w:id="392851486">
          <w:marLeft w:val="0"/>
          <w:marRight w:val="0"/>
          <w:marTop w:val="240"/>
          <w:marBottom w:val="240"/>
          <w:divBdr>
            <w:top w:val="none" w:sz="0" w:space="0" w:color="auto"/>
            <w:left w:val="none" w:sz="0" w:space="0" w:color="auto"/>
            <w:bottom w:val="none" w:sz="0" w:space="0" w:color="auto"/>
            <w:right w:val="none" w:sz="0" w:space="0" w:color="auto"/>
          </w:divBdr>
          <w:divsChild>
            <w:div w:id="555239883">
              <w:marLeft w:val="0"/>
              <w:marRight w:val="0"/>
              <w:marTop w:val="0"/>
              <w:marBottom w:val="0"/>
              <w:divBdr>
                <w:top w:val="none" w:sz="0" w:space="0" w:color="auto"/>
                <w:left w:val="none" w:sz="0" w:space="0" w:color="auto"/>
                <w:bottom w:val="none" w:sz="0" w:space="0" w:color="auto"/>
                <w:right w:val="none" w:sz="0" w:space="0" w:color="auto"/>
              </w:divBdr>
            </w:div>
          </w:divsChild>
        </w:div>
        <w:div w:id="392892838">
          <w:marLeft w:val="0"/>
          <w:marRight w:val="0"/>
          <w:marTop w:val="240"/>
          <w:marBottom w:val="240"/>
          <w:divBdr>
            <w:top w:val="none" w:sz="0" w:space="0" w:color="auto"/>
            <w:left w:val="none" w:sz="0" w:space="0" w:color="auto"/>
            <w:bottom w:val="none" w:sz="0" w:space="0" w:color="auto"/>
            <w:right w:val="none" w:sz="0" w:space="0" w:color="auto"/>
          </w:divBdr>
          <w:divsChild>
            <w:div w:id="809397123">
              <w:marLeft w:val="0"/>
              <w:marRight w:val="0"/>
              <w:marTop w:val="0"/>
              <w:marBottom w:val="0"/>
              <w:divBdr>
                <w:top w:val="none" w:sz="0" w:space="0" w:color="auto"/>
                <w:left w:val="none" w:sz="0" w:space="0" w:color="auto"/>
                <w:bottom w:val="none" w:sz="0" w:space="0" w:color="auto"/>
                <w:right w:val="none" w:sz="0" w:space="0" w:color="auto"/>
              </w:divBdr>
            </w:div>
          </w:divsChild>
        </w:div>
        <w:div w:id="392895684">
          <w:marLeft w:val="0"/>
          <w:marRight w:val="0"/>
          <w:marTop w:val="329"/>
          <w:marBottom w:val="329"/>
          <w:divBdr>
            <w:top w:val="none" w:sz="0" w:space="0" w:color="auto"/>
            <w:left w:val="none" w:sz="0" w:space="0" w:color="auto"/>
            <w:bottom w:val="none" w:sz="0" w:space="0" w:color="auto"/>
            <w:right w:val="none" w:sz="0" w:space="0" w:color="auto"/>
          </w:divBdr>
          <w:divsChild>
            <w:div w:id="192425224">
              <w:marLeft w:val="0"/>
              <w:marRight w:val="0"/>
              <w:marTop w:val="0"/>
              <w:marBottom w:val="0"/>
              <w:divBdr>
                <w:top w:val="none" w:sz="0" w:space="0" w:color="auto"/>
                <w:left w:val="none" w:sz="0" w:space="0" w:color="auto"/>
                <w:bottom w:val="none" w:sz="0" w:space="0" w:color="auto"/>
                <w:right w:val="none" w:sz="0" w:space="0" w:color="auto"/>
              </w:divBdr>
            </w:div>
          </w:divsChild>
        </w:div>
        <w:div w:id="392898255">
          <w:marLeft w:val="0"/>
          <w:marRight w:val="0"/>
          <w:marTop w:val="0"/>
          <w:marBottom w:val="0"/>
          <w:divBdr>
            <w:top w:val="none" w:sz="0" w:space="0" w:color="auto"/>
            <w:left w:val="none" w:sz="0" w:space="0" w:color="auto"/>
            <w:bottom w:val="none" w:sz="0" w:space="0" w:color="auto"/>
            <w:right w:val="none" w:sz="0" w:space="0" w:color="auto"/>
          </w:divBdr>
        </w:div>
        <w:div w:id="392973910">
          <w:marLeft w:val="0"/>
          <w:marRight w:val="0"/>
          <w:marTop w:val="0"/>
          <w:marBottom w:val="0"/>
          <w:divBdr>
            <w:top w:val="none" w:sz="0" w:space="0" w:color="auto"/>
            <w:left w:val="none" w:sz="0" w:space="0" w:color="auto"/>
            <w:bottom w:val="none" w:sz="0" w:space="0" w:color="auto"/>
            <w:right w:val="none" w:sz="0" w:space="0" w:color="auto"/>
          </w:divBdr>
        </w:div>
        <w:div w:id="392974299">
          <w:marLeft w:val="0"/>
          <w:marRight w:val="0"/>
          <w:marTop w:val="75"/>
          <w:marBottom w:val="180"/>
          <w:divBdr>
            <w:top w:val="none" w:sz="0" w:space="0" w:color="auto"/>
            <w:left w:val="none" w:sz="0" w:space="0" w:color="auto"/>
            <w:bottom w:val="none" w:sz="0" w:space="0" w:color="auto"/>
            <w:right w:val="none" w:sz="0" w:space="0" w:color="auto"/>
          </w:divBdr>
        </w:div>
        <w:div w:id="393041595">
          <w:marLeft w:val="0"/>
          <w:marRight w:val="0"/>
          <w:marTop w:val="532"/>
          <w:marBottom w:val="665"/>
          <w:divBdr>
            <w:top w:val="none" w:sz="0" w:space="0" w:color="auto"/>
            <w:left w:val="none" w:sz="0" w:space="0" w:color="auto"/>
            <w:bottom w:val="none" w:sz="0" w:space="0" w:color="auto"/>
            <w:right w:val="none" w:sz="0" w:space="0" w:color="auto"/>
          </w:divBdr>
        </w:div>
        <w:div w:id="393089260">
          <w:marLeft w:val="0"/>
          <w:marRight w:val="0"/>
          <w:marTop w:val="0"/>
          <w:marBottom w:val="0"/>
          <w:divBdr>
            <w:top w:val="none" w:sz="0" w:space="0" w:color="auto"/>
            <w:left w:val="none" w:sz="0" w:space="0" w:color="auto"/>
            <w:bottom w:val="none" w:sz="0" w:space="0" w:color="auto"/>
            <w:right w:val="none" w:sz="0" w:space="0" w:color="auto"/>
          </w:divBdr>
        </w:div>
        <w:div w:id="393092574">
          <w:marLeft w:val="0"/>
          <w:marRight w:val="0"/>
          <w:marTop w:val="0"/>
          <w:marBottom w:val="0"/>
          <w:divBdr>
            <w:top w:val="none" w:sz="0" w:space="0" w:color="auto"/>
            <w:left w:val="none" w:sz="0" w:space="0" w:color="auto"/>
            <w:bottom w:val="none" w:sz="0" w:space="0" w:color="auto"/>
            <w:right w:val="none" w:sz="0" w:space="0" w:color="auto"/>
          </w:divBdr>
        </w:div>
        <w:div w:id="393160240">
          <w:marLeft w:val="0"/>
          <w:marRight w:val="0"/>
          <w:marTop w:val="354"/>
          <w:marBottom w:val="354"/>
          <w:divBdr>
            <w:top w:val="none" w:sz="0" w:space="0" w:color="auto"/>
            <w:left w:val="none" w:sz="0" w:space="0" w:color="auto"/>
            <w:bottom w:val="none" w:sz="0" w:space="0" w:color="auto"/>
            <w:right w:val="none" w:sz="0" w:space="0" w:color="auto"/>
          </w:divBdr>
          <w:divsChild>
            <w:div w:id="246618341">
              <w:marLeft w:val="0"/>
              <w:marRight w:val="0"/>
              <w:marTop w:val="0"/>
              <w:marBottom w:val="0"/>
              <w:divBdr>
                <w:top w:val="none" w:sz="0" w:space="0" w:color="auto"/>
                <w:left w:val="none" w:sz="0" w:space="0" w:color="auto"/>
                <w:bottom w:val="none" w:sz="0" w:space="0" w:color="auto"/>
                <w:right w:val="none" w:sz="0" w:space="0" w:color="auto"/>
              </w:divBdr>
            </w:div>
          </w:divsChild>
        </w:div>
        <w:div w:id="393164062">
          <w:marLeft w:val="0"/>
          <w:marRight w:val="0"/>
          <w:marTop w:val="378"/>
          <w:marBottom w:val="378"/>
          <w:divBdr>
            <w:top w:val="none" w:sz="0" w:space="0" w:color="auto"/>
            <w:left w:val="none" w:sz="0" w:space="0" w:color="auto"/>
            <w:bottom w:val="none" w:sz="0" w:space="0" w:color="auto"/>
            <w:right w:val="none" w:sz="0" w:space="0" w:color="auto"/>
          </w:divBdr>
          <w:divsChild>
            <w:div w:id="233854963">
              <w:marLeft w:val="0"/>
              <w:marRight w:val="0"/>
              <w:marTop w:val="0"/>
              <w:marBottom w:val="0"/>
              <w:divBdr>
                <w:top w:val="none" w:sz="0" w:space="0" w:color="auto"/>
                <w:left w:val="none" w:sz="0" w:space="0" w:color="auto"/>
                <w:bottom w:val="none" w:sz="0" w:space="0" w:color="auto"/>
                <w:right w:val="none" w:sz="0" w:space="0" w:color="auto"/>
              </w:divBdr>
            </w:div>
          </w:divsChild>
        </w:div>
        <w:div w:id="393168167">
          <w:marLeft w:val="0"/>
          <w:marRight w:val="0"/>
          <w:marTop w:val="378"/>
          <w:marBottom w:val="378"/>
          <w:divBdr>
            <w:top w:val="none" w:sz="0" w:space="0" w:color="auto"/>
            <w:left w:val="none" w:sz="0" w:space="0" w:color="auto"/>
            <w:bottom w:val="none" w:sz="0" w:space="0" w:color="auto"/>
            <w:right w:val="none" w:sz="0" w:space="0" w:color="auto"/>
          </w:divBdr>
          <w:divsChild>
            <w:div w:id="316811180">
              <w:marLeft w:val="0"/>
              <w:marRight w:val="0"/>
              <w:marTop w:val="0"/>
              <w:marBottom w:val="0"/>
              <w:divBdr>
                <w:top w:val="none" w:sz="0" w:space="0" w:color="auto"/>
                <w:left w:val="none" w:sz="0" w:space="0" w:color="auto"/>
                <w:bottom w:val="none" w:sz="0" w:space="0" w:color="auto"/>
                <w:right w:val="none" w:sz="0" w:space="0" w:color="auto"/>
              </w:divBdr>
            </w:div>
          </w:divsChild>
        </w:div>
        <w:div w:id="393359096">
          <w:marLeft w:val="0"/>
          <w:marRight w:val="0"/>
          <w:marTop w:val="240"/>
          <w:marBottom w:val="240"/>
          <w:divBdr>
            <w:top w:val="none" w:sz="0" w:space="0" w:color="auto"/>
            <w:left w:val="none" w:sz="0" w:space="0" w:color="auto"/>
            <w:bottom w:val="none" w:sz="0" w:space="0" w:color="auto"/>
            <w:right w:val="none" w:sz="0" w:space="0" w:color="auto"/>
          </w:divBdr>
          <w:divsChild>
            <w:div w:id="126707880">
              <w:marLeft w:val="0"/>
              <w:marRight w:val="0"/>
              <w:marTop w:val="0"/>
              <w:marBottom w:val="0"/>
              <w:divBdr>
                <w:top w:val="none" w:sz="0" w:space="0" w:color="auto"/>
                <w:left w:val="none" w:sz="0" w:space="0" w:color="auto"/>
                <w:bottom w:val="none" w:sz="0" w:space="0" w:color="auto"/>
                <w:right w:val="none" w:sz="0" w:space="0" w:color="auto"/>
              </w:divBdr>
            </w:div>
          </w:divsChild>
        </w:div>
        <w:div w:id="393360870">
          <w:marLeft w:val="0"/>
          <w:marRight w:val="0"/>
          <w:marTop w:val="0"/>
          <w:marBottom w:val="0"/>
          <w:divBdr>
            <w:top w:val="none" w:sz="0" w:space="0" w:color="auto"/>
            <w:left w:val="none" w:sz="0" w:space="0" w:color="auto"/>
            <w:bottom w:val="none" w:sz="0" w:space="0" w:color="auto"/>
            <w:right w:val="none" w:sz="0" w:space="0" w:color="auto"/>
          </w:divBdr>
          <w:divsChild>
            <w:div w:id="952902370">
              <w:marLeft w:val="0"/>
              <w:marRight w:val="0"/>
              <w:marTop w:val="0"/>
              <w:marBottom w:val="0"/>
              <w:divBdr>
                <w:top w:val="none" w:sz="0" w:space="0" w:color="auto"/>
                <w:left w:val="none" w:sz="0" w:space="0" w:color="auto"/>
                <w:bottom w:val="none" w:sz="0" w:space="0" w:color="auto"/>
                <w:right w:val="none" w:sz="0" w:space="0" w:color="auto"/>
              </w:divBdr>
            </w:div>
            <w:div w:id="973558357">
              <w:marLeft w:val="0"/>
              <w:marRight w:val="0"/>
              <w:marTop w:val="0"/>
              <w:marBottom w:val="0"/>
              <w:divBdr>
                <w:top w:val="none" w:sz="0" w:space="0" w:color="auto"/>
                <w:left w:val="none" w:sz="0" w:space="0" w:color="auto"/>
                <w:bottom w:val="none" w:sz="0" w:space="0" w:color="auto"/>
                <w:right w:val="none" w:sz="0" w:space="0" w:color="auto"/>
              </w:divBdr>
            </w:div>
          </w:divsChild>
        </w:div>
        <w:div w:id="393548758">
          <w:marLeft w:val="0"/>
          <w:marRight w:val="0"/>
          <w:marTop w:val="0"/>
          <w:marBottom w:val="0"/>
          <w:divBdr>
            <w:top w:val="none" w:sz="0" w:space="0" w:color="auto"/>
            <w:left w:val="none" w:sz="0" w:space="0" w:color="auto"/>
            <w:bottom w:val="none" w:sz="0" w:space="0" w:color="auto"/>
            <w:right w:val="none" w:sz="0" w:space="0" w:color="auto"/>
          </w:divBdr>
          <w:divsChild>
            <w:div w:id="275605325">
              <w:marLeft w:val="0"/>
              <w:marRight w:val="0"/>
              <w:marTop w:val="0"/>
              <w:marBottom w:val="0"/>
              <w:divBdr>
                <w:top w:val="none" w:sz="0" w:space="0" w:color="auto"/>
                <w:left w:val="none" w:sz="0" w:space="0" w:color="auto"/>
                <w:bottom w:val="none" w:sz="0" w:space="0" w:color="auto"/>
                <w:right w:val="none" w:sz="0" w:space="0" w:color="auto"/>
              </w:divBdr>
            </w:div>
          </w:divsChild>
        </w:div>
        <w:div w:id="393553162">
          <w:marLeft w:val="0"/>
          <w:marRight w:val="0"/>
          <w:marTop w:val="0"/>
          <w:marBottom w:val="0"/>
          <w:divBdr>
            <w:top w:val="none" w:sz="0" w:space="0" w:color="auto"/>
            <w:left w:val="none" w:sz="0" w:space="0" w:color="auto"/>
            <w:bottom w:val="none" w:sz="0" w:space="0" w:color="auto"/>
            <w:right w:val="none" w:sz="0" w:space="0" w:color="auto"/>
          </w:divBdr>
        </w:div>
        <w:div w:id="393629105">
          <w:marLeft w:val="0"/>
          <w:marRight w:val="0"/>
          <w:marTop w:val="0"/>
          <w:marBottom w:val="351"/>
          <w:divBdr>
            <w:top w:val="none" w:sz="0" w:space="0" w:color="auto"/>
            <w:left w:val="none" w:sz="0" w:space="0" w:color="auto"/>
            <w:bottom w:val="none" w:sz="0" w:space="0" w:color="auto"/>
            <w:right w:val="none" w:sz="0" w:space="0" w:color="auto"/>
          </w:divBdr>
        </w:div>
        <w:div w:id="393699671">
          <w:marLeft w:val="0"/>
          <w:marRight w:val="0"/>
          <w:marTop w:val="0"/>
          <w:marBottom w:val="0"/>
          <w:divBdr>
            <w:top w:val="none" w:sz="0" w:space="0" w:color="auto"/>
            <w:left w:val="none" w:sz="0" w:space="0" w:color="auto"/>
            <w:bottom w:val="none" w:sz="0" w:space="0" w:color="auto"/>
            <w:right w:val="none" w:sz="0" w:space="0" w:color="auto"/>
          </w:divBdr>
        </w:div>
        <w:div w:id="393816059">
          <w:marLeft w:val="0"/>
          <w:marRight w:val="0"/>
          <w:marTop w:val="0"/>
          <w:marBottom w:val="0"/>
          <w:divBdr>
            <w:top w:val="none" w:sz="0" w:space="0" w:color="auto"/>
            <w:left w:val="none" w:sz="0" w:space="0" w:color="auto"/>
            <w:bottom w:val="none" w:sz="0" w:space="0" w:color="auto"/>
            <w:right w:val="none" w:sz="0" w:space="0" w:color="auto"/>
          </w:divBdr>
          <w:divsChild>
            <w:div w:id="499544888">
              <w:marLeft w:val="0"/>
              <w:marRight w:val="0"/>
              <w:marTop w:val="88"/>
              <w:marBottom w:val="0"/>
              <w:divBdr>
                <w:top w:val="none" w:sz="0" w:space="0" w:color="auto"/>
                <w:left w:val="none" w:sz="0" w:space="0" w:color="auto"/>
                <w:bottom w:val="none" w:sz="0" w:space="0" w:color="auto"/>
                <w:right w:val="none" w:sz="0" w:space="0" w:color="auto"/>
              </w:divBdr>
            </w:div>
            <w:div w:id="675032461">
              <w:marLeft w:val="0"/>
              <w:marRight w:val="0"/>
              <w:marTop w:val="88"/>
              <w:marBottom w:val="0"/>
              <w:divBdr>
                <w:top w:val="none" w:sz="0" w:space="0" w:color="auto"/>
                <w:left w:val="none" w:sz="0" w:space="0" w:color="auto"/>
                <w:bottom w:val="none" w:sz="0" w:space="0" w:color="auto"/>
                <w:right w:val="none" w:sz="0" w:space="0" w:color="auto"/>
              </w:divBdr>
            </w:div>
          </w:divsChild>
        </w:div>
        <w:div w:id="393891196">
          <w:marLeft w:val="0"/>
          <w:marRight w:val="0"/>
          <w:marTop w:val="240"/>
          <w:marBottom w:val="240"/>
          <w:divBdr>
            <w:top w:val="none" w:sz="0" w:space="0" w:color="auto"/>
            <w:left w:val="none" w:sz="0" w:space="0" w:color="auto"/>
            <w:bottom w:val="none" w:sz="0" w:space="0" w:color="auto"/>
            <w:right w:val="none" w:sz="0" w:space="0" w:color="auto"/>
          </w:divBdr>
        </w:div>
        <w:div w:id="393898398">
          <w:marLeft w:val="0"/>
          <w:marRight w:val="0"/>
          <w:marTop w:val="0"/>
          <w:marBottom w:val="0"/>
          <w:divBdr>
            <w:top w:val="none" w:sz="0" w:space="0" w:color="auto"/>
            <w:left w:val="none" w:sz="0" w:space="0" w:color="auto"/>
            <w:bottom w:val="none" w:sz="0" w:space="0" w:color="auto"/>
            <w:right w:val="none" w:sz="0" w:space="0" w:color="auto"/>
          </w:divBdr>
        </w:div>
        <w:div w:id="393939952">
          <w:marLeft w:val="0"/>
          <w:marRight w:val="0"/>
          <w:marTop w:val="0"/>
          <w:marBottom w:val="0"/>
          <w:divBdr>
            <w:top w:val="none" w:sz="0" w:space="0" w:color="auto"/>
            <w:left w:val="none" w:sz="0" w:space="0" w:color="auto"/>
            <w:bottom w:val="none" w:sz="0" w:space="0" w:color="auto"/>
            <w:right w:val="none" w:sz="0" w:space="0" w:color="auto"/>
          </w:divBdr>
        </w:div>
        <w:div w:id="394013597">
          <w:marLeft w:val="0"/>
          <w:marRight w:val="0"/>
          <w:marTop w:val="944"/>
          <w:marBottom w:val="0"/>
          <w:divBdr>
            <w:top w:val="none" w:sz="0" w:space="0" w:color="auto"/>
            <w:left w:val="none" w:sz="0" w:space="0" w:color="auto"/>
            <w:bottom w:val="none" w:sz="0" w:space="0" w:color="auto"/>
            <w:right w:val="none" w:sz="0" w:space="0" w:color="auto"/>
          </w:divBdr>
        </w:div>
        <w:div w:id="394087819">
          <w:marLeft w:val="0"/>
          <w:marRight w:val="0"/>
          <w:marTop w:val="0"/>
          <w:marBottom w:val="0"/>
          <w:divBdr>
            <w:top w:val="none" w:sz="0" w:space="0" w:color="auto"/>
            <w:left w:val="none" w:sz="0" w:space="0" w:color="auto"/>
            <w:bottom w:val="none" w:sz="0" w:space="0" w:color="auto"/>
            <w:right w:val="none" w:sz="0" w:space="0" w:color="auto"/>
          </w:divBdr>
        </w:div>
        <w:div w:id="394160400">
          <w:marLeft w:val="0"/>
          <w:marRight w:val="0"/>
          <w:marTop w:val="0"/>
          <w:marBottom w:val="0"/>
          <w:divBdr>
            <w:top w:val="none" w:sz="0" w:space="0" w:color="auto"/>
            <w:left w:val="none" w:sz="0" w:space="0" w:color="auto"/>
            <w:bottom w:val="none" w:sz="0" w:space="0" w:color="auto"/>
            <w:right w:val="none" w:sz="0" w:space="0" w:color="auto"/>
          </w:divBdr>
          <w:divsChild>
            <w:div w:id="89476983">
              <w:marLeft w:val="0"/>
              <w:marRight w:val="0"/>
              <w:marTop w:val="0"/>
              <w:marBottom w:val="0"/>
              <w:divBdr>
                <w:top w:val="none" w:sz="0" w:space="0" w:color="auto"/>
                <w:left w:val="none" w:sz="0" w:space="0" w:color="auto"/>
                <w:bottom w:val="none" w:sz="0" w:space="0" w:color="auto"/>
                <w:right w:val="none" w:sz="0" w:space="0" w:color="auto"/>
              </w:divBdr>
            </w:div>
          </w:divsChild>
        </w:div>
        <w:div w:id="394160636">
          <w:marLeft w:val="0"/>
          <w:marRight w:val="0"/>
          <w:marTop w:val="443"/>
          <w:marBottom w:val="443"/>
          <w:divBdr>
            <w:top w:val="none" w:sz="0" w:space="0" w:color="auto"/>
            <w:left w:val="none" w:sz="0" w:space="0" w:color="auto"/>
            <w:bottom w:val="none" w:sz="0" w:space="0" w:color="auto"/>
            <w:right w:val="none" w:sz="0" w:space="0" w:color="auto"/>
          </w:divBdr>
        </w:div>
        <w:div w:id="394201785">
          <w:marLeft w:val="0"/>
          <w:marRight w:val="0"/>
          <w:marTop w:val="240"/>
          <w:marBottom w:val="240"/>
          <w:divBdr>
            <w:top w:val="none" w:sz="0" w:space="0" w:color="auto"/>
            <w:left w:val="none" w:sz="0" w:space="0" w:color="auto"/>
            <w:bottom w:val="none" w:sz="0" w:space="0" w:color="auto"/>
            <w:right w:val="none" w:sz="0" w:space="0" w:color="auto"/>
          </w:divBdr>
          <w:divsChild>
            <w:div w:id="55785366">
              <w:marLeft w:val="0"/>
              <w:marRight w:val="0"/>
              <w:marTop w:val="0"/>
              <w:marBottom w:val="0"/>
              <w:divBdr>
                <w:top w:val="none" w:sz="0" w:space="0" w:color="auto"/>
                <w:left w:val="none" w:sz="0" w:space="0" w:color="auto"/>
                <w:bottom w:val="none" w:sz="0" w:space="0" w:color="auto"/>
                <w:right w:val="none" w:sz="0" w:space="0" w:color="auto"/>
              </w:divBdr>
            </w:div>
          </w:divsChild>
        </w:div>
        <w:div w:id="394395851">
          <w:marLeft w:val="0"/>
          <w:marRight w:val="0"/>
          <w:marTop w:val="240"/>
          <w:marBottom w:val="240"/>
          <w:divBdr>
            <w:top w:val="none" w:sz="0" w:space="0" w:color="auto"/>
            <w:left w:val="none" w:sz="0" w:space="0" w:color="auto"/>
            <w:bottom w:val="none" w:sz="0" w:space="0" w:color="auto"/>
            <w:right w:val="none" w:sz="0" w:space="0" w:color="auto"/>
          </w:divBdr>
          <w:divsChild>
            <w:div w:id="106587394">
              <w:marLeft w:val="0"/>
              <w:marRight w:val="0"/>
              <w:marTop w:val="0"/>
              <w:marBottom w:val="0"/>
              <w:divBdr>
                <w:top w:val="none" w:sz="0" w:space="0" w:color="auto"/>
                <w:left w:val="none" w:sz="0" w:space="0" w:color="auto"/>
                <w:bottom w:val="none" w:sz="0" w:space="0" w:color="auto"/>
                <w:right w:val="none" w:sz="0" w:space="0" w:color="auto"/>
              </w:divBdr>
            </w:div>
          </w:divsChild>
        </w:div>
        <w:div w:id="394478531">
          <w:marLeft w:val="0"/>
          <w:marRight w:val="0"/>
          <w:marTop w:val="240"/>
          <w:marBottom w:val="240"/>
          <w:divBdr>
            <w:top w:val="none" w:sz="0" w:space="0" w:color="auto"/>
            <w:left w:val="none" w:sz="0" w:space="0" w:color="auto"/>
            <w:bottom w:val="none" w:sz="0" w:space="0" w:color="auto"/>
            <w:right w:val="none" w:sz="0" w:space="0" w:color="auto"/>
          </w:divBdr>
          <w:divsChild>
            <w:div w:id="894705039">
              <w:marLeft w:val="0"/>
              <w:marRight w:val="0"/>
              <w:marTop w:val="0"/>
              <w:marBottom w:val="0"/>
              <w:divBdr>
                <w:top w:val="none" w:sz="0" w:space="0" w:color="auto"/>
                <w:left w:val="none" w:sz="0" w:space="0" w:color="auto"/>
                <w:bottom w:val="none" w:sz="0" w:space="0" w:color="auto"/>
                <w:right w:val="none" w:sz="0" w:space="0" w:color="auto"/>
              </w:divBdr>
            </w:div>
          </w:divsChild>
        </w:div>
        <w:div w:id="394545585">
          <w:marLeft w:val="0"/>
          <w:marRight w:val="0"/>
          <w:marTop w:val="457"/>
          <w:marBottom w:val="457"/>
          <w:divBdr>
            <w:top w:val="none" w:sz="0" w:space="0" w:color="auto"/>
            <w:left w:val="none" w:sz="0" w:space="0" w:color="auto"/>
            <w:bottom w:val="none" w:sz="0" w:space="0" w:color="auto"/>
            <w:right w:val="none" w:sz="0" w:space="0" w:color="auto"/>
          </w:divBdr>
        </w:div>
        <w:div w:id="394550478">
          <w:marLeft w:val="0"/>
          <w:marRight w:val="0"/>
          <w:marTop w:val="240"/>
          <w:marBottom w:val="240"/>
          <w:divBdr>
            <w:top w:val="none" w:sz="0" w:space="0" w:color="auto"/>
            <w:left w:val="none" w:sz="0" w:space="0" w:color="auto"/>
            <w:bottom w:val="none" w:sz="0" w:space="0" w:color="auto"/>
            <w:right w:val="none" w:sz="0" w:space="0" w:color="auto"/>
          </w:divBdr>
          <w:divsChild>
            <w:div w:id="578904869">
              <w:marLeft w:val="0"/>
              <w:marRight w:val="0"/>
              <w:marTop w:val="0"/>
              <w:marBottom w:val="0"/>
              <w:divBdr>
                <w:top w:val="none" w:sz="0" w:space="0" w:color="auto"/>
                <w:left w:val="none" w:sz="0" w:space="0" w:color="auto"/>
                <w:bottom w:val="none" w:sz="0" w:space="0" w:color="auto"/>
                <w:right w:val="none" w:sz="0" w:space="0" w:color="auto"/>
              </w:divBdr>
            </w:div>
          </w:divsChild>
        </w:div>
        <w:div w:id="394592702">
          <w:marLeft w:val="0"/>
          <w:marRight w:val="0"/>
          <w:marTop w:val="240"/>
          <w:marBottom w:val="240"/>
          <w:divBdr>
            <w:top w:val="none" w:sz="0" w:space="0" w:color="auto"/>
            <w:left w:val="none" w:sz="0" w:space="0" w:color="auto"/>
            <w:bottom w:val="none" w:sz="0" w:space="0" w:color="auto"/>
            <w:right w:val="none" w:sz="0" w:space="0" w:color="auto"/>
          </w:divBdr>
        </w:div>
        <w:div w:id="394594651">
          <w:marLeft w:val="0"/>
          <w:marRight w:val="0"/>
          <w:marTop w:val="0"/>
          <w:marBottom w:val="0"/>
          <w:divBdr>
            <w:top w:val="none" w:sz="0" w:space="0" w:color="auto"/>
            <w:left w:val="none" w:sz="0" w:space="0" w:color="auto"/>
            <w:bottom w:val="none" w:sz="0" w:space="0" w:color="auto"/>
            <w:right w:val="none" w:sz="0" w:space="0" w:color="auto"/>
          </w:divBdr>
        </w:div>
        <w:div w:id="394861518">
          <w:marLeft w:val="0"/>
          <w:marRight w:val="0"/>
          <w:marTop w:val="0"/>
          <w:marBottom w:val="0"/>
          <w:divBdr>
            <w:top w:val="none" w:sz="0" w:space="0" w:color="auto"/>
            <w:left w:val="none" w:sz="0" w:space="0" w:color="auto"/>
            <w:bottom w:val="none" w:sz="0" w:space="0" w:color="auto"/>
            <w:right w:val="none" w:sz="0" w:space="0" w:color="auto"/>
          </w:divBdr>
        </w:div>
        <w:div w:id="394932717">
          <w:marLeft w:val="0"/>
          <w:marRight w:val="0"/>
          <w:marTop w:val="0"/>
          <w:marBottom w:val="0"/>
          <w:divBdr>
            <w:top w:val="none" w:sz="0" w:space="0" w:color="auto"/>
            <w:left w:val="none" w:sz="0" w:space="0" w:color="auto"/>
            <w:bottom w:val="none" w:sz="0" w:space="0" w:color="auto"/>
            <w:right w:val="none" w:sz="0" w:space="0" w:color="auto"/>
          </w:divBdr>
        </w:div>
        <w:div w:id="395055081">
          <w:marLeft w:val="0"/>
          <w:marRight w:val="0"/>
          <w:marTop w:val="0"/>
          <w:marBottom w:val="0"/>
          <w:divBdr>
            <w:top w:val="none" w:sz="0" w:space="0" w:color="auto"/>
            <w:left w:val="none" w:sz="0" w:space="0" w:color="auto"/>
            <w:bottom w:val="none" w:sz="0" w:space="0" w:color="auto"/>
            <w:right w:val="none" w:sz="0" w:space="0" w:color="auto"/>
          </w:divBdr>
        </w:div>
        <w:div w:id="395127881">
          <w:marLeft w:val="0"/>
          <w:marRight w:val="0"/>
          <w:marTop w:val="240"/>
          <w:marBottom w:val="240"/>
          <w:divBdr>
            <w:top w:val="none" w:sz="0" w:space="0" w:color="auto"/>
            <w:left w:val="none" w:sz="0" w:space="0" w:color="auto"/>
            <w:bottom w:val="none" w:sz="0" w:space="0" w:color="auto"/>
            <w:right w:val="none" w:sz="0" w:space="0" w:color="auto"/>
          </w:divBdr>
          <w:divsChild>
            <w:div w:id="444544024">
              <w:marLeft w:val="0"/>
              <w:marRight w:val="0"/>
              <w:marTop w:val="0"/>
              <w:marBottom w:val="0"/>
              <w:divBdr>
                <w:top w:val="none" w:sz="0" w:space="0" w:color="auto"/>
                <w:left w:val="none" w:sz="0" w:space="0" w:color="auto"/>
                <w:bottom w:val="none" w:sz="0" w:space="0" w:color="auto"/>
                <w:right w:val="none" w:sz="0" w:space="0" w:color="auto"/>
              </w:divBdr>
            </w:div>
          </w:divsChild>
        </w:div>
        <w:div w:id="395130439">
          <w:marLeft w:val="0"/>
          <w:marRight w:val="0"/>
          <w:marTop w:val="0"/>
          <w:marBottom w:val="0"/>
          <w:divBdr>
            <w:top w:val="none" w:sz="0" w:space="0" w:color="auto"/>
            <w:left w:val="none" w:sz="0" w:space="0" w:color="auto"/>
            <w:bottom w:val="none" w:sz="0" w:space="0" w:color="auto"/>
            <w:right w:val="none" w:sz="0" w:space="0" w:color="auto"/>
          </w:divBdr>
        </w:div>
        <w:div w:id="395202384">
          <w:marLeft w:val="0"/>
          <w:marRight w:val="0"/>
          <w:marTop w:val="0"/>
          <w:marBottom w:val="0"/>
          <w:divBdr>
            <w:top w:val="none" w:sz="0" w:space="0" w:color="auto"/>
            <w:left w:val="none" w:sz="0" w:space="0" w:color="auto"/>
            <w:bottom w:val="none" w:sz="0" w:space="0" w:color="auto"/>
            <w:right w:val="none" w:sz="0" w:space="0" w:color="auto"/>
          </w:divBdr>
        </w:div>
        <w:div w:id="395393784">
          <w:marLeft w:val="0"/>
          <w:marRight w:val="0"/>
          <w:marTop w:val="0"/>
          <w:marBottom w:val="0"/>
          <w:divBdr>
            <w:top w:val="none" w:sz="0" w:space="0" w:color="auto"/>
            <w:left w:val="none" w:sz="0" w:space="0" w:color="auto"/>
            <w:bottom w:val="none" w:sz="0" w:space="0" w:color="auto"/>
            <w:right w:val="none" w:sz="0" w:space="0" w:color="auto"/>
          </w:divBdr>
        </w:div>
        <w:div w:id="395399589">
          <w:marLeft w:val="0"/>
          <w:marRight w:val="0"/>
          <w:marTop w:val="0"/>
          <w:marBottom w:val="0"/>
          <w:divBdr>
            <w:top w:val="none" w:sz="0" w:space="0" w:color="auto"/>
            <w:left w:val="none" w:sz="0" w:space="0" w:color="auto"/>
            <w:bottom w:val="none" w:sz="0" w:space="0" w:color="auto"/>
            <w:right w:val="none" w:sz="0" w:space="0" w:color="auto"/>
          </w:divBdr>
          <w:divsChild>
            <w:div w:id="582492957">
              <w:marLeft w:val="0"/>
              <w:marRight w:val="0"/>
              <w:marTop w:val="0"/>
              <w:marBottom w:val="0"/>
              <w:divBdr>
                <w:top w:val="none" w:sz="0" w:space="0" w:color="auto"/>
                <w:left w:val="none" w:sz="0" w:space="0" w:color="auto"/>
                <w:bottom w:val="none" w:sz="0" w:space="0" w:color="auto"/>
                <w:right w:val="none" w:sz="0" w:space="0" w:color="auto"/>
              </w:divBdr>
            </w:div>
          </w:divsChild>
        </w:div>
        <w:div w:id="395469102">
          <w:marLeft w:val="0"/>
          <w:marRight w:val="0"/>
          <w:marTop w:val="0"/>
          <w:marBottom w:val="0"/>
          <w:divBdr>
            <w:top w:val="none" w:sz="0" w:space="0" w:color="auto"/>
            <w:left w:val="none" w:sz="0" w:space="0" w:color="auto"/>
            <w:bottom w:val="none" w:sz="0" w:space="0" w:color="auto"/>
            <w:right w:val="none" w:sz="0" w:space="0" w:color="auto"/>
          </w:divBdr>
        </w:div>
        <w:div w:id="395510940">
          <w:marLeft w:val="0"/>
          <w:marRight w:val="0"/>
          <w:marTop w:val="0"/>
          <w:marBottom w:val="0"/>
          <w:divBdr>
            <w:top w:val="none" w:sz="0" w:space="0" w:color="auto"/>
            <w:left w:val="none" w:sz="0" w:space="0" w:color="auto"/>
            <w:bottom w:val="none" w:sz="0" w:space="0" w:color="auto"/>
            <w:right w:val="none" w:sz="0" w:space="0" w:color="auto"/>
          </w:divBdr>
        </w:div>
        <w:div w:id="395511023">
          <w:marLeft w:val="0"/>
          <w:marRight w:val="0"/>
          <w:marTop w:val="0"/>
          <w:marBottom w:val="0"/>
          <w:divBdr>
            <w:top w:val="none" w:sz="0" w:space="0" w:color="auto"/>
            <w:left w:val="none" w:sz="0" w:space="0" w:color="auto"/>
            <w:bottom w:val="none" w:sz="0" w:space="0" w:color="auto"/>
            <w:right w:val="none" w:sz="0" w:space="0" w:color="auto"/>
          </w:divBdr>
        </w:div>
        <w:div w:id="395664233">
          <w:marLeft w:val="0"/>
          <w:marRight w:val="0"/>
          <w:marTop w:val="0"/>
          <w:marBottom w:val="0"/>
          <w:divBdr>
            <w:top w:val="none" w:sz="0" w:space="0" w:color="auto"/>
            <w:left w:val="none" w:sz="0" w:space="0" w:color="auto"/>
            <w:bottom w:val="none" w:sz="0" w:space="0" w:color="auto"/>
            <w:right w:val="none" w:sz="0" w:space="0" w:color="auto"/>
          </w:divBdr>
        </w:div>
        <w:div w:id="395667092">
          <w:marLeft w:val="0"/>
          <w:marRight w:val="0"/>
          <w:marTop w:val="0"/>
          <w:marBottom w:val="0"/>
          <w:divBdr>
            <w:top w:val="none" w:sz="0" w:space="0" w:color="auto"/>
            <w:left w:val="none" w:sz="0" w:space="0" w:color="auto"/>
            <w:bottom w:val="none" w:sz="0" w:space="0" w:color="auto"/>
            <w:right w:val="none" w:sz="0" w:space="0" w:color="auto"/>
          </w:divBdr>
        </w:div>
        <w:div w:id="395707844">
          <w:marLeft w:val="0"/>
          <w:marRight w:val="0"/>
          <w:marTop w:val="0"/>
          <w:marBottom w:val="0"/>
          <w:divBdr>
            <w:top w:val="none" w:sz="0" w:space="0" w:color="auto"/>
            <w:left w:val="none" w:sz="0" w:space="0" w:color="auto"/>
            <w:bottom w:val="none" w:sz="0" w:space="0" w:color="auto"/>
            <w:right w:val="none" w:sz="0" w:space="0" w:color="auto"/>
          </w:divBdr>
        </w:div>
        <w:div w:id="395787121">
          <w:marLeft w:val="0"/>
          <w:marRight w:val="0"/>
          <w:marTop w:val="0"/>
          <w:marBottom w:val="0"/>
          <w:divBdr>
            <w:top w:val="none" w:sz="0" w:space="0" w:color="auto"/>
            <w:left w:val="none" w:sz="0" w:space="0" w:color="auto"/>
            <w:bottom w:val="none" w:sz="0" w:space="0" w:color="auto"/>
            <w:right w:val="none" w:sz="0" w:space="0" w:color="auto"/>
          </w:divBdr>
        </w:div>
        <w:div w:id="395858596">
          <w:marLeft w:val="0"/>
          <w:marRight w:val="0"/>
          <w:marTop w:val="0"/>
          <w:marBottom w:val="0"/>
          <w:divBdr>
            <w:top w:val="none" w:sz="0" w:space="0" w:color="auto"/>
            <w:left w:val="none" w:sz="0" w:space="0" w:color="auto"/>
            <w:bottom w:val="none" w:sz="0" w:space="0" w:color="auto"/>
            <w:right w:val="none" w:sz="0" w:space="0" w:color="auto"/>
          </w:divBdr>
        </w:div>
        <w:div w:id="395860921">
          <w:marLeft w:val="0"/>
          <w:marRight w:val="0"/>
          <w:marTop w:val="0"/>
          <w:marBottom w:val="0"/>
          <w:divBdr>
            <w:top w:val="none" w:sz="0" w:space="0" w:color="auto"/>
            <w:left w:val="none" w:sz="0" w:space="0" w:color="auto"/>
            <w:bottom w:val="none" w:sz="0" w:space="0" w:color="auto"/>
            <w:right w:val="none" w:sz="0" w:space="0" w:color="auto"/>
          </w:divBdr>
        </w:div>
        <w:div w:id="395975492">
          <w:marLeft w:val="0"/>
          <w:marRight w:val="0"/>
          <w:marTop w:val="0"/>
          <w:marBottom w:val="0"/>
          <w:divBdr>
            <w:top w:val="none" w:sz="0" w:space="0" w:color="auto"/>
            <w:left w:val="none" w:sz="0" w:space="0" w:color="auto"/>
            <w:bottom w:val="none" w:sz="0" w:space="0" w:color="auto"/>
            <w:right w:val="none" w:sz="0" w:space="0" w:color="auto"/>
          </w:divBdr>
        </w:div>
        <w:div w:id="395975890">
          <w:marLeft w:val="0"/>
          <w:marRight w:val="0"/>
          <w:marTop w:val="0"/>
          <w:marBottom w:val="0"/>
          <w:divBdr>
            <w:top w:val="none" w:sz="0" w:space="0" w:color="auto"/>
            <w:left w:val="none" w:sz="0" w:space="0" w:color="auto"/>
            <w:bottom w:val="none" w:sz="0" w:space="0" w:color="auto"/>
            <w:right w:val="none" w:sz="0" w:space="0" w:color="auto"/>
          </w:divBdr>
        </w:div>
        <w:div w:id="396051099">
          <w:marLeft w:val="0"/>
          <w:marRight w:val="0"/>
          <w:marTop w:val="240"/>
          <w:marBottom w:val="240"/>
          <w:divBdr>
            <w:top w:val="none" w:sz="0" w:space="0" w:color="auto"/>
            <w:left w:val="none" w:sz="0" w:space="0" w:color="auto"/>
            <w:bottom w:val="none" w:sz="0" w:space="0" w:color="auto"/>
            <w:right w:val="none" w:sz="0" w:space="0" w:color="auto"/>
          </w:divBdr>
        </w:div>
        <w:div w:id="396053650">
          <w:marLeft w:val="0"/>
          <w:marRight w:val="206"/>
          <w:marTop w:val="0"/>
          <w:marBottom w:val="0"/>
          <w:divBdr>
            <w:top w:val="none" w:sz="0" w:space="0" w:color="auto"/>
            <w:left w:val="none" w:sz="0" w:space="0" w:color="auto"/>
            <w:bottom w:val="none" w:sz="0" w:space="0" w:color="auto"/>
            <w:right w:val="none" w:sz="0" w:space="0" w:color="auto"/>
          </w:divBdr>
        </w:div>
        <w:div w:id="396171745">
          <w:marLeft w:val="0"/>
          <w:marRight w:val="0"/>
          <w:marTop w:val="430"/>
          <w:marBottom w:val="0"/>
          <w:divBdr>
            <w:top w:val="none" w:sz="0" w:space="0" w:color="auto"/>
            <w:left w:val="none" w:sz="0" w:space="0" w:color="auto"/>
            <w:bottom w:val="none" w:sz="0" w:space="0" w:color="auto"/>
            <w:right w:val="none" w:sz="0" w:space="0" w:color="auto"/>
          </w:divBdr>
        </w:div>
        <w:div w:id="396243991">
          <w:marLeft w:val="0"/>
          <w:marRight w:val="0"/>
          <w:marTop w:val="600"/>
          <w:marBottom w:val="600"/>
          <w:divBdr>
            <w:top w:val="none" w:sz="0" w:space="0" w:color="auto"/>
            <w:left w:val="none" w:sz="0" w:space="0" w:color="auto"/>
            <w:bottom w:val="none" w:sz="0" w:space="0" w:color="auto"/>
            <w:right w:val="none" w:sz="0" w:space="0" w:color="auto"/>
          </w:divBdr>
          <w:divsChild>
            <w:div w:id="112022188">
              <w:marLeft w:val="0"/>
              <w:marRight w:val="0"/>
              <w:marTop w:val="240"/>
              <w:marBottom w:val="240"/>
              <w:divBdr>
                <w:top w:val="none" w:sz="0" w:space="0" w:color="auto"/>
                <w:left w:val="none" w:sz="0" w:space="0" w:color="auto"/>
                <w:bottom w:val="none" w:sz="0" w:space="0" w:color="auto"/>
                <w:right w:val="none" w:sz="0" w:space="0" w:color="auto"/>
              </w:divBdr>
              <w:divsChild>
                <w:div w:id="907032180">
                  <w:marLeft w:val="0"/>
                  <w:marRight w:val="0"/>
                  <w:marTop w:val="0"/>
                  <w:marBottom w:val="0"/>
                  <w:divBdr>
                    <w:top w:val="none" w:sz="0" w:space="0" w:color="auto"/>
                    <w:left w:val="none" w:sz="0" w:space="0" w:color="auto"/>
                    <w:bottom w:val="none" w:sz="0" w:space="0" w:color="auto"/>
                    <w:right w:val="none" w:sz="0" w:space="0" w:color="auto"/>
                  </w:divBdr>
                </w:div>
              </w:divsChild>
            </w:div>
            <w:div w:id="332610043">
              <w:marLeft w:val="0"/>
              <w:marRight w:val="0"/>
              <w:marTop w:val="240"/>
              <w:marBottom w:val="240"/>
              <w:divBdr>
                <w:top w:val="none" w:sz="0" w:space="0" w:color="auto"/>
                <w:left w:val="none" w:sz="0" w:space="0" w:color="auto"/>
                <w:bottom w:val="none" w:sz="0" w:space="0" w:color="auto"/>
                <w:right w:val="none" w:sz="0" w:space="0" w:color="auto"/>
              </w:divBdr>
            </w:div>
            <w:div w:id="336005442">
              <w:marLeft w:val="0"/>
              <w:marRight w:val="0"/>
              <w:marTop w:val="240"/>
              <w:marBottom w:val="240"/>
              <w:divBdr>
                <w:top w:val="none" w:sz="0" w:space="0" w:color="auto"/>
                <w:left w:val="none" w:sz="0" w:space="0" w:color="auto"/>
                <w:bottom w:val="none" w:sz="0" w:space="0" w:color="auto"/>
                <w:right w:val="none" w:sz="0" w:space="0" w:color="auto"/>
              </w:divBdr>
              <w:divsChild>
                <w:div w:id="595208766">
                  <w:marLeft w:val="0"/>
                  <w:marRight w:val="0"/>
                  <w:marTop w:val="0"/>
                  <w:marBottom w:val="0"/>
                  <w:divBdr>
                    <w:top w:val="none" w:sz="0" w:space="0" w:color="auto"/>
                    <w:left w:val="none" w:sz="0" w:space="0" w:color="auto"/>
                    <w:bottom w:val="none" w:sz="0" w:space="0" w:color="auto"/>
                    <w:right w:val="none" w:sz="0" w:space="0" w:color="auto"/>
                  </w:divBdr>
                </w:div>
              </w:divsChild>
            </w:div>
            <w:div w:id="419067813">
              <w:marLeft w:val="0"/>
              <w:marRight w:val="0"/>
              <w:marTop w:val="240"/>
              <w:marBottom w:val="240"/>
              <w:divBdr>
                <w:top w:val="none" w:sz="0" w:space="0" w:color="auto"/>
                <w:left w:val="none" w:sz="0" w:space="0" w:color="auto"/>
                <w:bottom w:val="none" w:sz="0" w:space="0" w:color="auto"/>
                <w:right w:val="none" w:sz="0" w:space="0" w:color="auto"/>
              </w:divBdr>
            </w:div>
            <w:div w:id="502282612">
              <w:marLeft w:val="0"/>
              <w:marRight w:val="0"/>
              <w:marTop w:val="240"/>
              <w:marBottom w:val="240"/>
              <w:divBdr>
                <w:top w:val="none" w:sz="0" w:space="0" w:color="auto"/>
                <w:left w:val="none" w:sz="0" w:space="0" w:color="auto"/>
                <w:bottom w:val="none" w:sz="0" w:space="0" w:color="auto"/>
                <w:right w:val="none" w:sz="0" w:space="0" w:color="auto"/>
              </w:divBdr>
            </w:div>
            <w:div w:id="559827197">
              <w:marLeft w:val="0"/>
              <w:marRight w:val="0"/>
              <w:marTop w:val="360"/>
              <w:marBottom w:val="360"/>
              <w:divBdr>
                <w:top w:val="none" w:sz="0" w:space="0" w:color="auto"/>
                <w:left w:val="none" w:sz="0" w:space="0" w:color="auto"/>
                <w:bottom w:val="none" w:sz="0" w:space="0" w:color="auto"/>
                <w:right w:val="none" w:sz="0" w:space="0" w:color="auto"/>
              </w:divBdr>
            </w:div>
            <w:div w:id="565652569">
              <w:marLeft w:val="0"/>
              <w:marRight w:val="0"/>
              <w:marTop w:val="240"/>
              <w:marBottom w:val="240"/>
              <w:divBdr>
                <w:top w:val="none" w:sz="0" w:space="0" w:color="auto"/>
                <w:left w:val="none" w:sz="0" w:space="0" w:color="auto"/>
                <w:bottom w:val="none" w:sz="0" w:space="0" w:color="auto"/>
                <w:right w:val="none" w:sz="0" w:space="0" w:color="auto"/>
              </w:divBdr>
            </w:div>
            <w:div w:id="584456576">
              <w:marLeft w:val="0"/>
              <w:marRight w:val="0"/>
              <w:marTop w:val="360"/>
              <w:marBottom w:val="450"/>
              <w:divBdr>
                <w:top w:val="none" w:sz="0" w:space="0" w:color="auto"/>
                <w:left w:val="none" w:sz="0" w:space="0" w:color="auto"/>
                <w:bottom w:val="none" w:sz="0" w:space="0" w:color="auto"/>
                <w:right w:val="none" w:sz="0" w:space="0" w:color="auto"/>
              </w:divBdr>
              <w:divsChild>
                <w:div w:id="802384441">
                  <w:marLeft w:val="0"/>
                  <w:marRight w:val="0"/>
                  <w:marTop w:val="0"/>
                  <w:marBottom w:val="0"/>
                  <w:divBdr>
                    <w:top w:val="none" w:sz="0" w:space="0" w:color="auto"/>
                    <w:left w:val="none" w:sz="0" w:space="0" w:color="auto"/>
                    <w:bottom w:val="single" w:sz="6" w:space="15" w:color="B8B9BA"/>
                    <w:right w:val="none" w:sz="0" w:space="0" w:color="auto"/>
                  </w:divBdr>
                  <w:divsChild>
                    <w:div w:id="336004324">
                      <w:marLeft w:val="0"/>
                      <w:marRight w:val="0"/>
                      <w:marTop w:val="300"/>
                      <w:marBottom w:val="0"/>
                      <w:divBdr>
                        <w:top w:val="none" w:sz="0" w:space="0" w:color="auto"/>
                        <w:left w:val="none" w:sz="0" w:space="0" w:color="auto"/>
                        <w:bottom w:val="none" w:sz="0" w:space="0" w:color="auto"/>
                        <w:right w:val="none" w:sz="0" w:space="0" w:color="auto"/>
                      </w:divBdr>
                    </w:div>
                    <w:div w:id="96897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36152">
              <w:marLeft w:val="0"/>
              <w:marRight w:val="0"/>
              <w:marTop w:val="0"/>
              <w:marBottom w:val="300"/>
              <w:divBdr>
                <w:top w:val="none" w:sz="0" w:space="0" w:color="auto"/>
                <w:left w:val="none" w:sz="0" w:space="0" w:color="auto"/>
                <w:bottom w:val="none" w:sz="0" w:space="0" w:color="auto"/>
                <w:right w:val="none" w:sz="0" w:space="0" w:color="auto"/>
              </w:divBdr>
            </w:div>
            <w:div w:id="717359483">
              <w:marLeft w:val="0"/>
              <w:marRight w:val="0"/>
              <w:marTop w:val="240"/>
              <w:marBottom w:val="240"/>
              <w:divBdr>
                <w:top w:val="none" w:sz="0" w:space="0" w:color="auto"/>
                <w:left w:val="none" w:sz="0" w:space="0" w:color="auto"/>
                <w:bottom w:val="none" w:sz="0" w:space="0" w:color="auto"/>
                <w:right w:val="none" w:sz="0" w:space="0" w:color="auto"/>
              </w:divBdr>
            </w:div>
            <w:div w:id="733964569">
              <w:marLeft w:val="0"/>
              <w:marRight w:val="0"/>
              <w:marTop w:val="240"/>
              <w:marBottom w:val="240"/>
              <w:divBdr>
                <w:top w:val="none" w:sz="0" w:space="0" w:color="auto"/>
                <w:left w:val="none" w:sz="0" w:space="0" w:color="auto"/>
                <w:bottom w:val="none" w:sz="0" w:space="0" w:color="auto"/>
                <w:right w:val="none" w:sz="0" w:space="0" w:color="auto"/>
              </w:divBdr>
            </w:div>
            <w:div w:id="757480636">
              <w:marLeft w:val="0"/>
              <w:marRight w:val="0"/>
              <w:marTop w:val="240"/>
              <w:marBottom w:val="240"/>
              <w:divBdr>
                <w:top w:val="none" w:sz="0" w:space="0" w:color="auto"/>
                <w:left w:val="none" w:sz="0" w:space="0" w:color="auto"/>
                <w:bottom w:val="none" w:sz="0" w:space="0" w:color="auto"/>
                <w:right w:val="none" w:sz="0" w:space="0" w:color="auto"/>
              </w:divBdr>
            </w:div>
            <w:div w:id="781461313">
              <w:marLeft w:val="0"/>
              <w:marRight w:val="0"/>
              <w:marTop w:val="240"/>
              <w:marBottom w:val="240"/>
              <w:divBdr>
                <w:top w:val="none" w:sz="0" w:space="0" w:color="auto"/>
                <w:left w:val="none" w:sz="0" w:space="0" w:color="auto"/>
                <w:bottom w:val="none" w:sz="0" w:space="0" w:color="auto"/>
                <w:right w:val="none" w:sz="0" w:space="0" w:color="auto"/>
              </w:divBdr>
              <w:divsChild>
                <w:div w:id="264045616">
                  <w:marLeft w:val="0"/>
                  <w:marRight w:val="0"/>
                  <w:marTop w:val="0"/>
                  <w:marBottom w:val="0"/>
                  <w:divBdr>
                    <w:top w:val="none" w:sz="0" w:space="0" w:color="auto"/>
                    <w:left w:val="none" w:sz="0" w:space="0" w:color="auto"/>
                    <w:bottom w:val="none" w:sz="0" w:space="0" w:color="auto"/>
                    <w:right w:val="none" w:sz="0" w:space="0" w:color="auto"/>
                  </w:divBdr>
                </w:div>
              </w:divsChild>
            </w:div>
            <w:div w:id="863444857">
              <w:marLeft w:val="0"/>
              <w:marRight w:val="0"/>
              <w:marTop w:val="240"/>
              <w:marBottom w:val="240"/>
              <w:divBdr>
                <w:top w:val="none" w:sz="0" w:space="0" w:color="auto"/>
                <w:left w:val="none" w:sz="0" w:space="0" w:color="auto"/>
                <w:bottom w:val="none" w:sz="0" w:space="0" w:color="auto"/>
                <w:right w:val="none" w:sz="0" w:space="0" w:color="auto"/>
              </w:divBdr>
              <w:divsChild>
                <w:div w:id="4549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67668">
          <w:marLeft w:val="0"/>
          <w:marRight w:val="0"/>
          <w:marTop w:val="0"/>
          <w:marBottom w:val="0"/>
          <w:divBdr>
            <w:top w:val="none" w:sz="0" w:space="0" w:color="auto"/>
            <w:left w:val="none" w:sz="0" w:space="0" w:color="auto"/>
            <w:bottom w:val="none" w:sz="0" w:space="0" w:color="auto"/>
            <w:right w:val="none" w:sz="0" w:space="0" w:color="auto"/>
          </w:divBdr>
        </w:div>
        <w:div w:id="396436288">
          <w:marLeft w:val="0"/>
          <w:marRight w:val="0"/>
          <w:marTop w:val="384"/>
          <w:marBottom w:val="384"/>
          <w:divBdr>
            <w:top w:val="none" w:sz="0" w:space="0" w:color="auto"/>
            <w:left w:val="none" w:sz="0" w:space="0" w:color="auto"/>
            <w:bottom w:val="none" w:sz="0" w:space="0" w:color="auto"/>
            <w:right w:val="none" w:sz="0" w:space="0" w:color="auto"/>
          </w:divBdr>
        </w:div>
        <w:div w:id="396438877">
          <w:marLeft w:val="0"/>
          <w:marRight w:val="0"/>
          <w:marTop w:val="0"/>
          <w:marBottom w:val="0"/>
          <w:divBdr>
            <w:top w:val="none" w:sz="0" w:space="0" w:color="auto"/>
            <w:left w:val="none" w:sz="0" w:space="0" w:color="auto"/>
            <w:bottom w:val="none" w:sz="0" w:space="0" w:color="auto"/>
            <w:right w:val="none" w:sz="0" w:space="0" w:color="auto"/>
          </w:divBdr>
        </w:div>
        <w:div w:id="396441015">
          <w:marLeft w:val="0"/>
          <w:marRight w:val="0"/>
          <w:marTop w:val="0"/>
          <w:marBottom w:val="0"/>
          <w:divBdr>
            <w:top w:val="none" w:sz="0" w:space="0" w:color="auto"/>
            <w:left w:val="none" w:sz="0" w:space="0" w:color="auto"/>
            <w:bottom w:val="none" w:sz="0" w:space="0" w:color="auto"/>
            <w:right w:val="none" w:sz="0" w:space="0" w:color="auto"/>
          </w:divBdr>
          <w:divsChild>
            <w:div w:id="657539269">
              <w:marLeft w:val="0"/>
              <w:marRight w:val="0"/>
              <w:marTop w:val="0"/>
              <w:marBottom w:val="0"/>
              <w:divBdr>
                <w:top w:val="none" w:sz="0" w:space="0" w:color="auto"/>
                <w:left w:val="none" w:sz="0" w:space="0" w:color="auto"/>
                <w:bottom w:val="none" w:sz="0" w:space="0" w:color="auto"/>
                <w:right w:val="none" w:sz="0" w:space="0" w:color="auto"/>
              </w:divBdr>
            </w:div>
          </w:divsChild>
        </w:div>
        <w:div w:id="396443562">
          <w:marLeft w:val="0"/>
          <w:marRight w:val="0"/>
          <w:marTop w:val="0"/>
          <w:marBottom w:val="0"/>
          <w:divBdr>
            <w:top w:val="none" w:sz="0" w:space="0" w:color="auto"/>
            <w:left w:val="none" w:sz="0" w:space="0" w:color="auto"/>
            <w:bottom w:val="none" w:sz="0" w:space="0" w:color="auto"/>
            <w:right w:val="none" w:sz="0" w:space="0" w:color="auto"/>
          </w:divBdr>
        </w:div>
        <w:div w:id="396443906">
          <w:marLeft w:val="0"/>
          <w:marRight w:val="0"/>
          <w:marTop w:val="354"/>
          <w:marBottom w:val="354"/>
          <w:divBdr>
            <w:top w:val="none" w:sz="0" w:space="0" w:color="auto"/>
            <w:left w:val="none" w:sz="0" w:space="0" w:color="auto"/>
            <w:bottom w:val="none" w:sz="0" w:space="0" w:color="auto"/>
            <w:right w:val="none" w:sz="0" w:space="0" w:color="auto"/>
          </w:divBdr>
        </w:div>
        <w:div w:id="396587553">
          <w:marLeft w:val="0"/>
          <w:marRight w:val="0"/>
          <w:marTop w:val="366"/>
          <w:marBottom w:val="366"/>
          <w:divBdr>
            <w:top w:val="none" w:sz="0" w:space="0" w:color="auto"/>
            <w:left w:val="none" w:sz="0" w:space="0" w:color="auto"/>
            <w:bottom w:val="none" w:sz="0" w:space="0" w:color="auto"/>
            <w:right w:val="none" w:sz="0" w:space="0" w:color="auto"/>
          </w:divBdr>
          <w:divsChild>
            <w:div w:id="516387291">
              <w:marLeft w:val="0"/>
              <w:marRight w:val="0"/>
              <w:marTop w:val="0"/>
              <w:marBottom w:val="0"/>
              <w:divBdr>
                <w:top w:val="none" w:sz="0" w:space="0" w:color="auto"/>
                <w:left w:val="none" w:sz="0" w:space="0" w:color="auto"/>
                <w:bottom w:val="none" w:sz="0" w:space="0" w:color="auto"/>
                <w:right w:val="none" w:sz="0" w:space="0" w:color="auto"/>
              </w:divBdr>
            </w:div>
          </w:divsChild>
        </w:div>
        <w:div w:id="396708625">
          <w:marLeft w:val="0"/>
          <w:marRight w:val="0"/>
          <w:marTop w:val="240"/>
          <w:marBottom w:val="240"/>
          <w:divBdr>
            <w:top w:val="none" w:sz="0" w:space="0" w:color="auto"/>
            <w:left w:val="none" w:sz="0" w:space="0" w:color="auto"/>
            <w:bottom w:val="none" w:sz="0" w:space="0" w:color="auto"/>
            <w:right w:val="none" w:sz="0" w:space="0" w:color="auto"/>
          </w:divBdr>
        </w:div>
        <w:div w:id="396782824">
          <w:marLeft w:val="0"/>
          <w:marRight w:val="0"/>
          <w:marTop w:val="0"/>
          <w:marBottom w:val="0"/>
          <w:divBdr>
            <w:top w:val="none" w:sz="0" w:space="0" w:color="auto"/>
            <w:left w:val="none" w:sz="0" w:space="0" w:color="auto"/>
            <w:bottom w:val="none" w:sz="0" w:space="0" w:color="auto"/>
            <w:right w:val="none" w:sz="0" w:space="0" w:color="auto"/>
          </w:divBdr>
          <w:divsChild>
            <w:div w:id="864830456">
              <w:marLeft w:val="0"/>
              <w:marRight w:val="0"/>
              <w:marTop w:val="0"/>
              <w:marBottom w:val="0"/>
              <w:divBdr>
                <w:top w:val="none" w:sz="0" w:space="0" w:color="auto"/>
                <w:left w:val="none" w:sz="0" w:space="0" w:color="auto"/>
                <w:bottom w:val="none" w:sz="0" w:space="0" w:color="auto"/>
                <w:right w:val="none" w:sz="0" w:space="0" w:color="auto"/>
              </w:divBdr>
              <w:divsChild>
                <w:div w:id="924612768">
                  <w:marLeft w:val="0"/>
                  <w:marRight w:val="0"/>
                  <w:marTop w:val="0"/>
                  <w:marBottom w:val="0"/>
                  <w:divBdr>
                    <w:top w:val="none" w:sz="0" w:space="0" w:color="auto"/>
                    <w:left w:val="none" w:sz="0" w:space="0" w:color="auto"/>
                    <w:bottom w:val="none" w:sz="0" w:space="0" w:color="auto"/>
                    <w:right w:val="none" w:sz="0" w:space="0" w:color="auto"/>
                  </w:divBdr>
                  <w:divsChild>
                    <w:div w:id="63957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785115">
          <w:marLeft w:val="0"/>
          <w:marRight w:val="0"/>
          <w:marTop w:val="366"/>
          <w:marBottom w:val="366"/>
          <w:divBdr>
            <w:top w:val="none" w:sz="0" w:space="0" w:color="auto"/>
            <w:left w:val="none" w:sz="0" w:space="0" w:color="auto"/>
            <w:bottom w:val="none" w:sz="0" w:space="0" w:color="auto"/>
            <w:right w:val="none" w:sz="0" w:space="0" w:color="auto"/>
          </w:divBdr>
          <w:divsChild>
            <w:div w:id="916600219">
              <w:marLeft w:val="0"/>
              <w:marRight w:val="0"/>
              <w:marTop w:val="0"/>
              <w:marBottom w:val="0"/>
              <w:divBdr>
                <w:top w:val="none" w:sz="0" w:space="0" w:color="auto"/>
                <w:left w:val="none" w:sz="0" w:space="0" w:color="auto"/>
                <w:bottom w:val="none" w:sz="0" w:space="0" w:color="auto"/>
                <w:right w:val="none" w:sz="0" w:space="0" w:color="auto"/>
              </w:divBdr>
            </w:div>
          </w:divsChild>
        </w:div>
        <w:div w:id="396786237">
          <w:marLeft w:val="0"/>
          <w:marRight w:val="0"/>
          <w:marTop w:val="240"/>
          <w:marBottom w:val="240"/>
          <w:divBdr>
            <w:top w:val="none" w:sz="0" w:space="0" w:color="auto"/>
            <w:left w:val="none" w:sz="0" w:space="0" w:color="auto"/>
            <w:bottom w:val="none" w:sz="0" w:space="0" w:color="auto"/>
            <w:right w:val="none" w:sz="0" w:space="0" w:color="auto"/>
          </w:divBdr>
          <w:divsChild>
            <w:div w:id="35280576">
              <w:marLeft w:val="0"/>
              <w:marRight w:val="0"/>
              <w:marTop w:val="0"/>
              <w:marBottom w:val="0"/>
              <w:divBdr>
                <w:top w:val="none" w:sz="0" w:space="0" w:color="auto"/>
                <w:left w:val="none" w:sz="0" w:space="0" w:color="auto"/>
                <w:bottom w:val="none" w:sz="0" w:space="0" w:color="auto"/>
                <w:right w:val="none" w:sz="0" w:space="0" w:color="auto"/>
              </w:divBdr>
            </w:div>
          </w:divsChild>
        </w:div>
        <w:div w:id="396822264">
          <w:marLeft w:val="0"/>
          <w:marRight w:val="0"/>
          <w:marTop w:val="0"/>
          <w:marBottom w:val="0"/>
          <w:divBdr>
            <w:top w:val="none" w:sz="0" w:space="0" w:color="auto"/>
            <w:left w:val="none" w:sz="0" w:space="0" w:color="auto"/>
            <w:bottom w:val="none" w:sz="0" w:space="0" w:color="auto"/>
            <w:right w:val="none" w:sz="0" w:space="0" w:color="auto"/>
          </w:divBdr>
        </w:div>
        <w:div w:id="396823137">
          <w:marLeft w:val="0"/>
          <w:marRight w:val="0"/>
          <w:marTop w:val="0"/>
          <w:marBottom w:val="0"/>
          <w:divBdr>
            <w:top w:val="none" w:sz="0" w:space="0" w:color="auto"/>
            <w:left w:val="none" w:sz="0" w:space="0" w:color="auto"/>
            <w:bottom w:val="none" w:sz="0" w:space="0" w:color="auto"/>
            <w:right w:val="none" w:sz="0" w:space="0" w:color="auto"/>
          </w:divBdr>
        </w:div>
        <w:div w:id="396824022">
          <w:marLeft w:val="0"/>
          <w:marRight w:val="0"/>
          <w:marTop w:val="0"/>
          <w:marBottom w:val="0"/>
          <w:divBdr>
            <w:top w:val="none" w:sz="0" w:space="0" w:color="auto"/>
            <w:left w:val="none" w:sz="0" w:space="0" w:color="auto"/>
            <w:bottom w:val="none" w:sz="0" w:space="0" w:color="auto"/>
            <w:right w:val="none" w:sz="0" w:space="0" w:color="auto"/>
          </w:divBdr>
          <w:divsChild>
            <w:div w:id="177164538">
              <w:marLeft w:val="0"/>
              <w:marRight w:val="0"/>
              <w:marTop w:val="0"/>
              <w:marBottom w:val="0"/>
              <w:divBdr>
                <w:top w:val="none" w:sz="0" w:space="0" w:color="auto"/>
                <w:left w:val="none" w:sz="0" w:space="0" w:color="auto"/>
                <w:bottom w:val="none" w:sz="0" w:space="0" w:color="auto"/>
                <w:right w:val="none" w:sz="0" w:space="0" w:color="auto"/>
              </w:divBdr>
            </w:div>
          </w:divsChild>
        </w:div>
        <w:div w:id="396975716">
          <w:marLeft w:val="0"/>
          <w:marRight w:val="0"/>
          <w:marTop w:val="0"/>
          <w:marBottom w:val="0"/>
          <w:divBdr>
            <w:top w:val="none" w:sz="0" w:space="0" w:color="auto"/>
            <w:left w:val="none" w:sz="0" w:space="0" w:color="auto"/>
            <w:bottom w:val="none" w:sz="0" w:space="0" w:color="auto"/>
            <w:right w:val="none" w:sz="0" w:space="0" w:color="auto"/>
          </w:divBdr>
        </w:div>
        <w:div w:id="397092603">
          <w:marLeft w:val="0"/>
          <w:marRight w:val="0"/>
          <w:marTop w:val="240"/>
          <w:marBottom w:val="240"/>
          <w:divBdr>
            <w:top w:val="none" w:sz="0" w:space="0" w:color="auto"/>
            <w:left w:val="none" w:sz="0" w:space="0" w:color="auto"/>
            <w:bottom w:val="none" w:sz="0" w:space="0" w:color="auto"/>
            <w:right w:val="none" w:sz="0" w:space="0" w:color="auto"/>
          </w:divBdr>
        </w:div>
        <w:div w:id="397098191">
          <w:marLeft w:val="0"/>
          <w:marRight w:val="240"/>
          <w:marTop w:val="180"/>
          <w:marBottom w:val="0"/>
          <w:divBdr>
            <w:top w:val="none" w:sz="0" w:space="0" w:color="auto"/>
            <w:left w:val="none" w:sz="0" w:space="0" w:color="auto"/>
            <w:bottom w:val="none" w:sz="0" w:space="0" w:color="auto"/>
            <w:right w:val="none" w:sz="0" w:space="0" w:color="auto"/>
          </w:divBdr>
        </w:div>
        <w:div w:id="397166537">
          <w:marLeft w:val="0"/>
          <w:marRight w:val="0"/>
          <w:marTop w:val="240"/>
          <w:marBottom w:val="240"/>
          <w:divBdr>
            <w:top w:val="none" w:sz="0" w:space="0" w:color="auto"/>
            <w:left w:val="none" w:sz="0" w:space="0" w:color="auto"/>
            <w:bottom w:val="none" w:sz="0" w:space="0" w:color="auto"/>
            <w:right w:val="none" w:sz="0" w:space="0" w:color="auto"/>
          </w:divBdr>
        </w:div>
        <w:div w:id="397171446">
          <w:marLeft w:val="0"/>
          <w:marRight w:val="2057"/>
          <w:marTop w:val="0"/>
          <w:marBottom w:val="0"/>
          <w:divBdr>
            <w:top w:val="none" w:sz="0" w:space="0" w:color="auto"/>
            <w:left w:val="none" w:sz="0" w:space="0" w:color="auto"/>
            <w:bottom w:val="none" w:sz="0" w:space="0" w:color="auto"/>
            <w:right w:val="none" w:sz="0" w:space="0" w:color="auto"/>
          </w:divBdr>
          <w:divsChild>
            <w:div w:id="517817246">
              <w:marLeft w:val="0"/>
              <w:marRight w:val="0"/>
              <w:marTop w:val="823"/>
              <w:marBottom w:val="823"/>
              <w:divBdr>
                <w:top w:val="none" w:sz="0" w:space="0" w:color="auto"/>
                <w:left w:val="none" w:sz="0" w:space="0" w:color="auto"/>
                <w:bottom w:val="none" w:sz="0" w:space="0" w:color="auto"/>
                <w:right w:val="none" w:sz="0" w:space="0" w:color="auto"/>
              </w:divBdr>
              <w:divsChild>
                <w:div w:id="51463093">
                  <w:marLeft w:val="0"/>
                  <w:marRight w:val="0"/>
                  <w:marTop w:val="329"/>
                  <w:marBottom w:val="329"/>
                  <w:divBdr>
                    <w:top w:val="none" w:sz="0" w:space="0" w:color="auto"/>
                    <w:left w:val="none" w:sz="0" w:space="0" w:color="auto"/>
                    <w:bottom w:val="none" w:sz="0" w:space="0" w:color="auto"/>
                    <w:right w:val="none" w:sz="0" w:space="0" w:color="auto"/>
                  </w:divBdr>
                </w:div>
                <w:div w:id="98837664">
                  <w:marLeft w:val="0"/>
                  <w:marRight w:val="0"/>
                  <w:marTop w:val="329"/>
                  <w:marBottom w:val="329"/>
                  <w:divBdr>
                    <w:top w:val="none" w:sz="0" w:space="0" w:color="auto"/>
                    <w:left w:val="none" w:sz="0" w:space="0" w:color="auto"/>
                    <w:bottom w:val="none" w:sz="0" w:space="0" w:color="auto"/>
                    <w:right w:val="none" w:sz="0" w:space="0" w:color="auto"/>
                  </w:divBdr>
                </w:div>
                <w:div w:id="102772731">
                  <w:marLeft w:val="0"/>
                  <w:marRight w:val="0"/>
                  <w:marTop w:val="329"/>
                  <w:marBottom w:val="329"/>
                  <w:divBdr>
                    <w:top w:val="none" w:sz="0" w:space="0" w:color="auto"/>
                    <w:left w:val="none" w:sz="0" w:space="0" w:color="auto"/>
                    <w:bottom w:val="none" w:sz="0" w:space="0" w:color="auto"/>
                    <w:right w:val="none" w:sz="0" w:space="0" w:color="auto"/>
                  </w:divBdr>
                </w:div>
                <w:div w:id="286394061">
                  <w:marLeft w:val="0"/>
                  <w:marRight w:val="0"/>
                  <w:marTop w:val="329"/>
                  <w:marBottom w:val="329"/>
                  <w:divBdr>
                    <w:top w:val="none" w:sz="0" w:space="0" w:color="auto"/>
                    <w:left w:val="none" w:sz="0" w:space="0" w:color="auto"/>
                    <w:bottom w:val="none" w:sz="0" w:space="0" w:color="auto"/>
                    <w:right w:val="none" w:sz="0" w:space="0" w:color="auto"/>
                  </w:divBdr>
                  <w:divsChild>
                    <w:div w:id="521361725">
                      <w:marLeft w:val="0"/>
                      <w:marRight w:val="0"/>
                      <w:marTop w:val="0"/>
                      <w:marBottom w:val="0"/>
                      <w:divBdr>
                        <w:top w:val="none" w:sz="0" w:space="0" w:color="auto"/>
                        <w:left w:val="none" w:sz="0" w:space="0" w:color="auto"/>
                        <w:bottom w:val="none" w:sz="0" w:space="0" w:color="auto"/>
                        <w:right w:val="none" w:sz="0" w:space="0" w:color="auto"/>
                      </w:divBdr>
                    </w:div>
                  </w:divsChild>
                </w:div>
                <w:div w:id="310718261">
                  <w:marLeft w:val="0"/>
                  <w:marRight w:val="0"/>
                  <w:marTop w:val="329"/>
                  <w:marBottom w:val="329"/>
                  <w:divBdr>
                    <w:top w:val="none" w:sz="0" w:space="0" w:color="auto"/>
                    <w:left w:val="none" w:sz="0" w:space="0" w:color="auto"/>
                    <w:bottom w:val="none" w:sz="0" w:space="0" w:color="auto"/>
                    <w:right w:val="none" w:sz="0" w:space="0" w:color="auto"/>
                  </w:divBdr>
                  <w:divsChild>
                    <w:div w:id="979115948">
                      <w:marLeft w:val="0"/>
                      <w:marRight w:val="0"/>
                      <w:marTop w:val="0"/>
                      <w:marBottom w:val="0"/>
                      <w:divBdr>
                        <w:top w:val="none" w:sz="0" w:space="0" w:color="auto"/>
                        <w:left w:val="none" w:sz="0" w:space="0" w:color="auto"/>
                        <w:bottom w:val="none" w:sz="0" w:space="0" w:color="auto"/>
                        <w:right w:val="none" w:sz="0" w:space="0" w:color="auto"/>
                      </w:divBdr>
                    </w:div>
                  </w:divsChild>
                </w:div>
                <w:div w:id="499125500">
                  <w:marLeft w:val="0"/>
                  <w:marRight w:val="0"/>
                  <w:marTop w:val="329"/>
                  <w:marBottom w:val="329"/>
                  <w:divBdr>
                    <w:top w:val="none" w:sz="0" w:space="0" w:color="auto"/>
                    <w:left w:val="none" w:sz="0" w:space="0" w:color="auto"/>
                    <w:bottom w:val="none" w:sz="0" w:space="0" w:color="auto"/>
                    <w:right w:val="none" w:sz="0" w:space="0" w:color="auto"/>
                  </w:divBdr>
                </w:div>
                <w:div w:id="547373643">
                  <w:marLeft w:val="0"/>
                  <w:marRight w:val="0"/>
                  <w:marTop w:val="329"/>
                  <w:marBottom w:val="329"/>
                  <w:divBdr>
                    <w:top w:val="none" w:sz="0" w:space="0" w:color="auto"/>
                    <w:left w:val="none" w:sz="0" w:space="0" w:color="auto"/>
                    <w:bottom w:val="none" w:sz="0" w:space="0" w:color="auto"/>
                    <w:right w:val="none" w:sz="0" w:space="0" w:color="auto"/>
                  </w:divBdr>
                </w:div>
                <w:div w:id="667173518">
                  <w:marLeft w:val="0"/>
                  <w:marRight w:val="0"/>
                  <w:marTop w:val="329"/>
                  <w:marBottom w:val="329"/>
                  <w:divBdr>
                    <w:top w:val="none" w:sz="0" w:space="0" w:color="auto"/>
                    <w:left w:val="none" w:sz="0" w:space="0" w:color="auto"/>
                    <w:bottom w:val="none" w:sz="0" w:space="0" w:color="auto"/>
                    <w:right w:val="none" w:sz="0" w:space="0" w:color="auto"/>
                  </w:divBdr>
                  <w:divsChild>
                    <w:div w:id="463894424">
                      <w:marLeft w:val="0"/>
                      <w:marRight w:val="0"/>
                      <w:marTop w:val="0"/>
                      <w:marBottom w:val="0"/>
                      <w:divBdr>
                        <w:top w:val="none" w:sz="0" w:space="0" w:color="auto"/>
                        <w:left w:val="none" w:sz="0" w:space="0" w:color="auto"/>
                        <w:bottom w:val="none" w:sz="0" w:space="0" w:color="auto"/>
                        <w:right w:val="none" w:sz="0" w:space="0" w:color="auto"/>
                      </w:divBdr>
                    </w:div>
                  </w:divsChild>
                </w:div>
                <w:div w:id="671877856">
                  <w:marLeft w:val="0"/>
                  <w:marRight w:val="0"/>
                  <w:marTop w:val="411"/>
                  <w:marBottom w:val="823"/>
                  <w:divBdr>
                    <w:top w:val="single" w:sz="8" w:space="31" w:color="EB5D0B"/>
                    <w:left w:val="none" w:sz="0" w:space="0" w:color="auto"/>
                    <w:bottom w:val="single" w:sz="8" w:space="31" w:color="EB5D0B"/>
                    <w:right w:val="none" w:sz="0" w:space="0" w:color="auto"/>
                  </w:divBdr>
                </w:div>
                <w:div w:id="865749298">
                  <w:marLeft w:val="0"/>
                  <w:marRight w:val="0"/>
                  <w:marTop w:val="329"/>
                  <w:marBottom w:val="329"/>
                  <w:divBdr>
                    <w:top w:val="none" w:sz="0" w:space="0" w:color="auto"/>
                    <w:left w:val="none" w:sz="0" w:space="0" w:color="auto"/>
                    <w:bottom w:val="none" w:sz="0" w:space="0" w:color="auto"/>
                    <w:right w:val="none" w:sz="0" w:space="0" w:color="auto"/>
                  </w:divBdr>
                </w:div>
                <w:div w:id="885943822">
                  <w:marLeft w:val="0"/>
                  <w:marRight w:val="0"/>
                  <w:marTop w:val="329"/>
                  <w:marBottom w:val="329"/>
                  <w:divBdr>
                    <w:top w:val="none" w:sz="0" w:space="0" w:color="auto"/>
                    <w:left w:val="none" w:sz="0" w:space="0" w:color="auto"/>
                    <w:bottom w:val="none" w:sz="0" w:space="0" w:color="auto"/>
                    <w:right w:val="none" w:sz="0" w:space="0" w:color="auto"/>
                  </w:divBdr>
                </w:div>
                <w:div w:id="936209791">
                  <w:marLeft w:val="0"/>
                  <w:marRight w:val="0"/>
                  <w:marTop w:val="329"/>
                  <w:marBottom w:val="329"/>
                  <w:divBdr>
                    <w:top w:val="none" w:sz="0" w:space="0" w:color="auto"/>
                    <w:left w:val="none" w:sz="0" w:space="0" w:color="auto"/>
                    <w:bottom w:val="none" w:sz="0" w:space="0" w:color="auto"/>
                    <w:right w:val="none" w:sz="0" w:space="0" w:color="auto"/>
                  </w:divBdr>
                </w:div>
              </w:divsChild>
            </w:div>
          </w:divsChild>
        </w:div>
        <w:div w:id="397215808">
          <w:marLeft w:val="0"/>
          <w:marRight w:val="0"/>
          <w:marTop w:val="378"/>
          <w:marBottom w:val="378"/>
          <w:divBdr>
            <w:top w:val="none" w:sz="0" w:space="0" w:color="auto"/>
            <w:left w:val="none" w:sz="0" w:space="0" w:color="auto"/>
            <w:bottom w:val="none" w:sz="0" w:space="0" w:color="auto"/>
            <w:right w:val="none" w:sz="0" w:space="0" w:color="auto"/>
          </w:divBdr>
        </w:div>
        <w:div w:id="397365800">
          <w:marLeft w:val="0"/>
          <w:marRight w:val="0"/>
          <w:marTop w:val="0"/>
          <w:marBottom w:val="0"/>
          <w:divBdr>
            <w:top w:val="none" w:sz="0" w:space="0" w:color="auto"/>
            <w:left w:val="none" w:sz="0" w:space="0" w:color="auto"/>
            <w:bottom w:val="none" w:sz="0" w:space="0" w:color="auto"/>
            <w:right w:val="none" w:sz="0" w:space="0" w:color="auto"/>
          </w:divBdr>
          <w:divsChild>
            <w:div w:id="161940911">
              <w:marLeft w:val="0"/>
              <w:marRight w:val="0"/>
              <w:marTop w:val="0"/>
              <w:marBottom w:val="0"/>
              <w:divBdr>
                <w:top w:val="none" w:sz="0" w:space="0" w:color="auto"/>
                <w:left w:val="none" w:sz="0" w:space="0" w:color="auto"/>
                <w:bottom w:val="none" w:sz="0" w:space="0" w:color="auto"/>
                <w:right w:val="none" w:sz="0" w:space="0" w:color="auto"/>
              </w:divBdr>
            </w:div>
          </w:divsChild>
        </w:div>
        <w:div w:id="397442547">
          <w:marLeft w:val="0"/>
          <w:marRight w:val="0"/>
          <w:marTop w:val="0"/>
          <w:marBottom w:val="0"/>
          <w:divBdr>
            <w:top w:val="none" w:sz="0" w:space="0" w:color="auto"/>
            <w:left w:val="none" w:sz="0" w:space="0" w:color="auto"/>
            <w:bottom w:val="none" w:sz="0" w:space="0" w:color="auto"/>
            <w:right w:val="none" w:sz="0" w:space="0" w:color="auto"/>
          </w:divBdr>
          <w:divsChild>
            <w:div w:id="11034771">
              <w:marLeft w:val="0"/>
              <w:marRight w:val="0"/>
              <w:marTop w:val="0"/>
              <w:marBottom w:val="0"/>
              <w:divBdr>
                <w:top w:val="none" w:sz="0" w:space="0" w:color="auto"/>
                <w:left w:val="none" w:sz="0" w:space="0" w:color="auto"/>
                <w:bottom w:val="none" w:sz="0" w:space="0" w:color="auto"/>
                <w:right w:val="none" w:sz="0" w:space="0" w:color="auto"/>
              </w:divBdr>
            </w:div>
          </w:divsChild>
        </w:div>
        <w:div w:id="397479476">
          <w:marLeft w:val="0"/>
          <w:marRight w:val="0"/>
          <w:marTop w:val="240"/>
          <w:marBottom w:val="240"/>
          <w:divBdr>
            <w:top w:val="none" w:sz="0" w:space="0" w:color="auto"/>
            <w:left w:val="none" w:sz="0" w:space="0" w:color="auto"/>
            <w:bottom w:val="none" w:sz="0" w:space="0" w:color="auto"/>
            <w:right w:val="none" w:sz="0" w:space="0" w:color="auto"/>
          </w:divBdr>
        </w:div>
        <w:div w:id="397750752">
          <w:marLeft w:val="0"/>
          <w:marRight w:val="0"/>
          <w:marTop w:val="240"/>
          <w:marBottom w:val="240"/>
          <w:divBdr>
            <w:top w:val="none" w:sz="0" w:space="0" w:color="auto"/>
            <w:left w:val="none" w:sz="0" w:space="0" w:color="auto"/>
            <w:bottom w:val="none" w:sz="0" w:space="0" w:color="auto"/>
            <w:right w:val="none" w:sz="0" w:space="0" w:color="auto"/>
          </w:divBdr>
          <w:divsChild>
            <w:div w:id="489951337">
              <w:marLeft w:val="0"/>
              <w:marRight w:val="0"/>
              <w:marTop w:val="0"/>
              <w:marBottom w:val="0"/>
              <w:divBdr>
                <w:top w:val="none" w:sz="0" w:space="0" w:color="auto"/>
                <w:left w:val="none" w:sz="0" w:space="0" w:color="auto"/>
                <w:bottom w:val="none" w:sz="0" w:space="0" w:color="auto"/>
                <w:right w:val="none" w:sz="0" w:space="0" w:color="auto"/>
              </w:divBdr>
            </w:div>
          </w:divsChild>
        </w:div>
        <w:div w:id="397752100">
          <w:marLeft w:val="0"/>
          <w:marRight w:val="0"/>
          <w:marTop w:val="351"/>
          <w:marBottom w:val="351"/>
          <w:divBdr>
            <w:top w:val="none" w:sz="0" w:space="0" w:color="auto"/>
            <w:left w:val="none" w:sz="0" w:space="0" w:color="auto"/>
            <w:bottom w:val="none" w:sz="0" w:space="0" w:color="auto"/>
            <w:right w:val="none" w:sz="0" w:space="0" w:color="auto"/>
          </w:divBdr>
        </w:div>
        <w:div w:id="397822333">
          <w:marLeft w:val="0"/>
          <w:marRight w:val="0"/>
          <w:marTop w:val="0"/>
          <w:marBottom w:val="0"/>
          <w:divBdr>
            <w:top w:val="none" w:sz="0" w:space="0" w:color="auto"/>
            <w:left w:val="none" w:sz="0" w:space="0" w:color="auto"/>
            <w:bottom w:val="none" w:sz="0" w:space="0" w:color="auto"/>
            <w:right w:val="none" w:sz="0" w:space="0" w:color="auto"/>
          </w:divBdr>
        </w:div>
        <w:div w:id="397829907">
          <w:marLeft w:val="0"/>
          <w:marRight w:val="0"/>
          <w:marTop w:val="240"/>
          <w:marBottom w:val="240"/>
          <w:divBdr>
            <w:top w:val="none" w:sz="0" w:space="0" w:color="auto"/>
            <w:left w:val="none" w:sz="0" w:space="0" w:color="auto"/>
            <w:bottom w:val="none" w:sz="0" w:space="0" w:color="auto"/>
            <w:right w:val="none" w:sz="0" w:space="0" w:color="auto"/>
          </w:divBdr>
          <w:divsChild>
            <w:div w:id="375156614">
              <w:marLeft w:val="0"/>
              <w:marRight w:val="0"/>
              <w:marTop w:val="0"/>
              <w:marBottom w:val="0"/>
              <w:divBdr>
                <w:top w:val="none" w:sz="0" w:space="0" w:color="auto"/>
                <w:left w:val="none" w:sz="0" w:space="0" w:color="auto"/>
                <w:bottom w:val="none" w:sz="0" w:space="0" w:color="auto"/>
                <w:right w:val="none" w:sz="0" w:space="0" w:color="auto"/>
              </w:divBdr>
            </w:div>
          </w:divsChild>
        </w:div>
        <w:div w:id="397900067">
          <w:marLeft w:val="0"/>
          <w:marRight w:val="0"/>
          <w:marTop w:val="378"/>
          <w:marBottom w:val="378"/>
          <w:divBdr>
            <w:top w:val="none" w:sz="0" w:space="0" w:color="auto"/>
            <w:left w:val="none" w:sz="0" w:space="0" w:color="auto"/>
            <w:bottom w:val="none" w:sz="0" w:space="0" w:color="auto"/>
            <w:right w:val="none" w:sz="0" w:space="0" w:color="auto"/>
          </w:divBdr>
        </w:div>
        <w:div w:id="397939376">
          <w:marLeft w:val="0"/>
          <w:marRight w:val="0"/>
          <w:marTop w:val="0"/>
          <w:marBottom w:val="0"/>
          <w:divBdr>
            <w:top w:val="none" w:sz="0" w:space="0" w:color="auto"/>
            <w:left w:val="none" w:sz="0" w:space="0" w:color="auto"/>
            <w:bottom w:val="none" w:sz="0" w:space="0" w:color="auto"/>
            <w:right w:val="none" w:sz="0" w:space="0" w:color="auto"/>
          </w:divBdr>
        </w:div>
        <w:div w:id="397942826">
          <w:marLeft w:val="0"/>
          <w:marRight w:val="0"/>
          <w:marTop w:val="240"/>
          <w:marBottom w:val="240"/>
          <w:divBdr>
            <w:top w:val="none" w:sz="0" w:space="0" w:color="auto"/>
            <w:left w:val="none" w:sz="0" w:space="0" w:color="auto"/>
            <w:bottom w:val="none" w:sz="0" w:space="0" w:color="auto"/>
            <w:right w:val="none" w:sz="0" w:space="0" w:color="auto"/>
          </w:divBdr>
          <w:divsChild>
            <w:div w:id="734938464">
              <w:marLeft w:val="0"/>
              <w:marRight w:val="0"/>
              <w:marTop w:val="0"/>
              <w:marBottom w:val="0"/>
              <w:divBdr>
                <w:top w:val="none" w:sz="0" w:space="0" w:color="auto"/>
                <w:left w:val="none" w:sz="0" w:space="0" w:color="auto"/>
                <w:bottom w:val="none" w:sz="0" w:space="0" w:color="auto"/>
                <w:right w:val="none" w:sz="0" w:space="0" w:color="auto"/>
              </w:divBdr>
            </w:div>
          </w:divsChild>
        </w:div>
        <w:div w:id="398014418">
          <w:marLeft w:val="0"/>
          <w:marRight w:val="0"/>
          <w:marTop w:val="281"/>
          <w:marBottom w:val="281"/>
          <w:divBdr>
            <w:top w:val="none" w:sz="0" w:space="0" w:color="auto"/>
            <w:left w:val="none" w:sz="0" w:space="0" w:color="auto"/>
            <w:bottom w:val="none" w:sz="0" w:space="0" w:color="auto"/>
            <w:right w:val="none" w:sz="0" w:space="0" w:color="auto"/>
          </w:divBdr>
        </w:div>
        <w:div w:id="398019424">
          <w:marLeft w:val="0"/>
          <w:marRight w:val="0"/>
          <w:marTop w:val="0"/>
          <w:marBottom w:val="0"/>
          <w:divBdr>
            <w:top w:val="none" w:sz="0" w:space="0" w:color="auto"/>
            <w:left w:val="none" w:sz="0" w:space="0" w:color="auto"/>
            <w:bottom w:val="none" w:sz="0" w:space="0" w:color="auto"/>
            <w:right w:val="none" w:sz="0" w:space="0" w:color="auto"/>
          </w:divBdr>
        </w:div>
        <w:div w:id="398020904">
          <w:marLeft w:val="0"/>
          <w:marRight w:val="0"/>
          <w:marTop w:val="300"/>
          <w:marBottom w:val="0"/>
          <w:divBdr>
            <w:top w:val="none" w:sz="0" w:space="0" w:color="auto"/>
            <w:left w:val="none" w:sz="0" w:space="0" w:color="auto"/>
            <w:bottom w:val="none" w:sz="0" w:space="0" w:color="auto"/>
            <w:right w:val="none" w:sz="0" w:space="0" w:color="auto"/>
          </w:divBdr>
        </w:div>
        <w:div w:id="398210928">
          <w:marLeft w:val="0"/>
          <w:marRight w:val="0"/>
          <w:marTop w:val="378"/>
          <w:marBottom w:val="378"/>
          <w:divBdr>
            <w:top w:val="none" w:sz="0" w:space="0" w:color="auto"/>
            <w:left w:val="none" w:sz="0" w:space="0" w:color="auto"/>
            <w:bottom w:val="none" w:sz="0" w:space="0" w:color="auto"/>
            <w:right w:val="none" w:sz="0" w:space="0" w:color="auto"/>
          </w:divBdr>
          <w:divsChild>
            <w:div w:id="375354320">
              <w:marLeft w:val="0"/>
              <w:marRight w:val="0"/>
              <w:marTop w:val="0"/>
              <w:marBottom w:val="0"/>
              <w:divBdr>
                <w:top w:val="none" w:sz="0" w:space="0" w:color="auto"/>
                <w:left w:val="none" w:sz="0" w:space="0" w:color="auto"/>
                <w:bottom w:val="none" w:sz="0" w:space="0" w:color="auto"/>
                <w:right w:val="none" w:sz="0" w:space="0" w:color="auto"/>
              </w:divBdr>
            </w:div>
          </w:divsChild>
        </w:div>
        <w:div w:id="398288595">
          <w:marLeft w:val="0"/>
          <w:marRight w:val="0"/>
          <w:marTop w:val="0"/>
          <w:marBottom w:val="0"/>
          <w:divBdr>
            <w:top w:val="none" w:sz="0" w:space="0" w:color="auto"/>
            <w:left w:val="none" w:sz="0" w:space="0" w:color="auto"/>
            <w:bottom w:val="none" w:sz="0" w:space="0" w:color="auto"/>
            <w:right w:val="none" w:sz="0" w:space="0" w:color="auto"/>
          </w:divBdr>
          <w:divsChild>
            <w:div w:id="295332682">
              <w:marLeft w:val="0"/>
              <w:marRight w:val="0"/>
              <w:marTop w:val="0"/>
              <w:marBottom w:val="0"/>
              <w:divBdr>
                <w:top w:val="none" w:sz="0" w:space="0" w:color="auto"/>
                <w:left w:val="none" w:sz="0" w:space="0" w:color="auto"/>
                <w:bottom w:val="none" w:sz="0" w:space="0" w:color="auto"/>
                <w:right w:val="none" w:sz="0" w:space="0" w:color="auto"/>
              </w:divBdr>
            </w:div>
          </w:divsChild>
        </w:div>
        <w:div w:id="398291458">
          <w:marLeft w:val="0"/>
          <w:marRight w:val="0"/>
          <w:marTop w:val="0"/>
          <w:marBottom w:val="0"/>
          <w:divBdr>
            <w:top w:val="none" w:sz="0" w:space="0" w:color="auto"/>
            <w:left w:val="none" w:sz="0" w:space="0" w:color="auto"/>
            <w:bottom w:val="single" w:sz="12" w:space="24" w:color="B8B9BA"/>
            <w:right w:val="none" w:sz="0" w:space="0" w:color="auto"/>
          </w:divBdr>
          <w:divsChild>
            <w:div w:id="684139717">
              <w:marLeft w:val="0"/>
              <w:marRight w:val="0"/>
              <w:marTop w:val="354"/>
              <w:marBottom w:val="0"/>
              <w:divBdr>
                <w:top w:val="none" w:sz="0" w:space="0" w:color="auto"/>
                <w:left w:val="none" w:sz="0" w:space="0" w:color="auto"/>
                <w:bottom w:val="none" w:sz="0" w:space="0" w:color="auto"/>
                <w:right w:val="none" w:sz="0" w:space="0" w:color="auto"/>
              </w:divBdr>
            </w:div>
            <w:div w:id="742338667">
              <w:marLeft w:val="0"/>
              <w:marRight w:val="0"/>
              <w:marTop w:val="472"/>
              <w:marBottom w:val="0"/>
              <w:divBdr>
                <w:top w:val="none" w:sz="0" w:space="0" w:color="auto"/>
                <w:left w:val="none" w:sz="0" w:space="0" w:color="auto"/>
                <w:bottom w:val="none" w:sz="0" w:space="0" w:color="auto"/>
                <w:right w:val="none" w:sz="0" w:space="0" w:color="auto"/>
              </w:divBdr>
            </w:div>
          </w:divsChild>
        </w:div>
        <w:div w:id="398407387">
          <w:marLeft w:val="0"/>
          <w:marRight w:val="0"/>
          <w:marTop w:val="0"/>
          <w:marBottom w:val="0"/>
          <w:divBdr>
            <w:top w:val="none" w:sz="0" w:space="0" w:color="auto"/>
            <w:left w:val="none" w:sz="0" w:space="0" w:color="auto"/>
            <w:bottom w:val="none" w:sz="0" w:space="0" w:color="auto"/>
            <w:right w:val="none" w:sz="0" w:space="0" w:color="auto"/>
          </w:divBdr>
        </w:div>
        <w:div w:id="398484904">
          <w:marLeft w:val="0"/>
          <w:marRight w:val="0"/>
          <w:marTop w:val="240"/>
          <w:marBottom w:val="240"/>
          <w:divBdr>
            <w:top w:val="none" w:sz="0" w:space="0" w:color="auto"/>
            <w:left w:val="none" w:sz="0" w:space="0" w:color="auto"/>
            <w:bottom w:val="none" w:sz="0" w:space="0" w:color="auto"/>
            <w:right w:val="none" w:sz="0" w:space="0" w:color="auto"/>
          </w:divBdr>
        </w:div>
        <w:div w:id="398552879">
          <w:marLeft w:val="0"/>
          <w:marRight w:val="0"/>
          <w:marTop w:val="240"/>
          <w:marBottom w:val="240"/>
          <w:divBdr>
            <w:top w:val="none" w:sz="0" w:space="0" w:color="auto"/>
            <w:left w:val="none" w:sz="0" w:space="0" w:color="auto"/>
            <w:bottom w:val="none" w:sz="0" w:space="0" w:color="auto"/>
            <w:right w:val="none" w:sz="0" w:space="0" w:color="auto"/>
          </w:divBdr>
          <w:divsChild>
            <w:div w:id="816535142">
              <w:marLeft w:val="0"/>
              <w:marRight w:val="0"/>
              <w:marTop w:val="0"/>
              <w:marBottom w:val="0"/>
              <w:divBdr>
                <w:top w:val="none" w:sz="0" w:space="0" w:color="auto"/>
                <w:left w:val="none" w:sz="0" w:space="0" w:color="auto"/>
                <w:bottom w:val="none" w:sz="0" w:space="0" w:color="auto"/>
                <w:right w:val="none" w:sz="0" w:space="0" w:color="auto"/>
              </w:divBdr>
            </w:div>
          </w:divsChild>
        </w:div>
        <w:div w:id="398597177">
          <w:marLeft w:val="0"/>
          <w:marRight w:val="0"/>
          <w:marTop w:val="0"/>
          <w:marBottom w:val="0"/>
          <w:divBdr>
            <w:top w:val="none" w:sz="0" w:space="0" w:color="auto"/>
            <w:left w:val="none" w:sz="0" w:space="0" w:color="auto"/>
            <w:bottom w:val="none" w:sz="0" w:space="0" w:color="auto"/>
            <w:right w:val="none" w:sz="0" w:space="0" w:color="auto"/>
          </w:divBdr>
          <w:divsChild>
            <w:div w:id="395713168">
              <w:marLeft w:val="0"/>
              <w:marRight w:val="0"/>
              <w:marTop w:val="0"/>
              <w:marBottom w:val="0"/>
              <w:divBdr>
                <w:top w:val="none" w:sz="0" w:space="0" w:color="auto"/>
                <w:left w:val="none" w:sz="0" w:space="0" w:color="auto"/>
                <w:bottom w:val="none" w:sz="0" w:space="0" w:color="auto"/>
                <w:right w:val="none" w:sz="0" w:space="0" w:color="auto"/>
              </w:divBdr>
              <w:divsChild>
                <w:div w:id="997615327">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398671121">
          <w:marLeft w:val="0"/>
          <w:marRight w:val="0"/>
          <w:marTop w:val="0"/>
          <w:marBottom w:val="0"/>
          <w:divBdr>
            <w:top w:val="none" w:sz="0" w:space="0" w:color="auto"/>
            <w:left w:val="none" w:sz="0" w:space="0" w:color="auto"/>
            <w:bottom w:val="none" w:sz="0" w:space="0" w:color="auto"/>
            <w:right w:val="none" w:sz="0" w:space="0" w:color="auto"/>
          </w:divBdr>
        </w:div>
        <w:div w:id="398751991">
          <w:marLeft w:val="0"/>
          <w:marRight w:val="0"/>
          <w:marTop w:val="0"/>
          <w:marBottom w:val="0"/>
          <w:divBdr>
            <w:top w:val="none" w:sz="0" w:space="0" w:color="auto"/>
            <w:left w:val="none" w:sz="0" w:space="0" w:color="auto"/>
            <w:bottom w:val="none" w:sz="0" w:space="0" w:color="auto"/>
            <w:right w:val="none" w:sz="0" w:space="0" w:color="auto"/>
          </w:divBdr>
        </w:div>
        <w:div w:id="398752304">
          <w:marLeft w:val="0"/>
          <w:marRight w:val="0"/>
          <w:marTop w:val="354"/>
          <w:marBottom w:val="354"/>
          <w:divBdr>
            <w:top w:val="none" w:sz="0" w:space="0" w:color="auto"/>
            <w:left w:val="none" w:sz="0" w:space="0" w:color="auto"/>
            <w:bottom w:val="none" w:sz="0" w:space="0" w:color="auto"/>
            <w:right w:val="none" w:sz="0" w:space="0" w:color="auto"/>
          </w:divBdr>
        </w:div>
        <w:div w:id="398985882">
          <w:marLeft w:val="0"/>
          <w:marRight w:val="0"/>
          <w:marTop w:val="240"/>
          <w:marBottom w:val="240"/>
          <w:divBdr>
            <w:top w:val="none" w:sz="0" w:space="0" w:color="auto"/>
            <w:left w:val="none" w:sz="0" w:space="0" w:color="auto"/>
            <w:bottom w:val="none" w:sz="0" w:space="0" w:color="auto"/>
            <w:right w:val="none" w:sz="0" w:space="0" w:color="auto"/>
          </w:divBdr>
        </w:div>
        <w:div w:id="398988905">
          <w:marLeft w:val="0"/>
          <w:marRight w:val="0"/>
          <w:marTop w:val="0"/>
          <w:marBottom w:val="0"/>
          <w:divBdr>
            <w:top w:val="none" w:sz="0" w:space="0" w:color="auto"/>
            <w:left w:val="none" w:sz="0" w:space="0" w:color="auto"/>
            <w:bottom w:val="none" w:sz="0" w:space="0" w:color="auto"/>
            <w:right w:val="none" w:sz="0" w:space="0" w:color="auto"/>
          </w:divBdr>
        </w:div>
        <w:div w:id="399014550">
          <w:marLeft w:val="0"/>
          <w:marRight w:val="0"/>
          <w:marTop w:val="0"/>
          <w:marBottom w:val="0"/>
          <w:divBdr>
            <w:top w:val="none" w:sz="0" w:space="0" w:color="auto"/>
            <w:left w:val="none" w:sz="0" w:space="0" w:color="auto"/>
            <w:bottom w:val="none" w:sz="0" w:space="0" w:color="auto"/>
            <w:right w:val="none" w:sz="0" w:space="0" w:color="auto"/>
          </w:divBdr>
          <w:divsChild>
            <w:div w:id="805201888">
              <w:marLeft w:val="0"/>
              <w:marRight w:val="2286"/>
              <w:marTop w:val="0"/>
              <w:marBottom w:val="0"/>
              <w:divBdr>
                <w:top w:val="none" w:sz="0" w:space="0" w:color="auto"/>
                <w:left w:val="none" w:sz="0" w:space="0" w:color="auto"/>
                <w:bottom w:val="none" w:sz="0" w:space="0" w:color="auto"/>
                <w:right w:val="none" w:sz="0" w:space="0" w:color="auto"/>
              </w:divBdr>
              <w:divsChild>
                <w:div w:id="419063466">
                  <w:marLeft w:val="0"/>
                  <w:marRight w:val="0"/>
                  <w:marTop w:val="914"/>
                  <w:marBottom w:val="914"/>
                  <w:divBdr>
                    <w:top w:val="none" w:sz="0" w:space="0" w:color="auto"/>
                    <w:left w:val="none" w:sz="0" w:space="0" w:color="auto"/>
                    <w:bottom w:val="none" w:sz="0" w:space="0" w:color="auto"/>
                    <w:right w:val="none" w:sz="0" w:space="0" w:color="auto"/>
                  </w:divBdr>
                  <w:divsChild>
                    <w:div w:id="727147265">
                      <w:marLeft w:val="0"/>
                      <w:marRight w:val="0"/>
                      <w:marTop w:val="366"/>
                      <w:marBottom w:val="366"/>
                      <w:divBdr>
                        <w:top w:val="none" w:sz="0" w:space="0" w:color="auto"/>
                        <w:left w:val="none" w:sz="0" w:space="0" w:color="auto"/>
                        <w:bottom w:val="none" w:sz="0" w:space="0" w:color="auto"/>
                        <w:right w:val="none" w:sz="0" w:space="0" w:color="auto"/>
                      </w:divBdr>
                      <w:divsChild>
                        <w:div w:id="667712595">
                          <w:marLeft w:val="0"/>
                          <w:marRight w:val="0"/>
                          <w:marTop w:val="0"/>
                          <w:marBottom w:val="0"/>
                          <w:divBdr>
                            <w:top w:val="none" w:sz="0" w:space="0" w:color="auto"/>
                            <w:left w:val="none" w:sz="0" w:space="0" w:color="auto"/>
                            <w:bottom w:val="none" w:sz="0" w:space="0" w:color="auto"/>
                            <w:right w:val="none" w:sz="0" w:space="0" w:color="auto"/>
                          </w:divBdr>
                        </w:div>
                      </w:divsChild>
                    </w:div>
                    <w:div w:id="865603110">
                      <w:marLeft w:val="0"/>
                      <w:marRight w:val="0"/>
                      <w:marTop w:val="366"/>
                      <w:marBottom w:val="366"/>
                      <w:divBdr>
                        <w:top w:val="none" w:sz="0" w:space="0" w:color="auto"/>
                        <w:left w:val="none" w:sz="0" w:space="0" w:color="auto"/>
                        <w:bottom w:val="none" w:sz="0" w:space="0" w:color="auto"/>
                        <w:right w:val="none" w:sz="0" w:space="0" w:color="auto"/>
                      </w:divBdr>
                    </w:div>
                  </w:divsChild>
                </w:div>
              </w:divsChild>
            </w:div>
          </w:divsChild>
        </w:div>
        <w:div w:id="399061806">
          <w:marLeft w:val="0"/>
          <w:marRight w:val="0"/>
          <w:marTop w:val="0"/>
          <w:marBottom w:val="0"/>
          <w:divBdr>
            <w:top w:val="none" w:sz="0" w:space="0" w:color="auto"/>
            <w:left w:val="none" w:sz="0" w:space="0" w:color="auto"/>
            <w:bottom w:val="none" w:sz="0" w:space="0" w:color="auto"/>
            <w:right w:val="none" w:sz="0" w:space="0" w:color="auto"/>
          </w:divBdr>
        </w:div>
        <w:div w:id="399133444">
          <w:marLeft w:val="0"/>
          <w:marRight w:val="0"/>
          <w:marTop w:val="0"/>
          <w:marBottom w:val="0"/>
          <w:divBdr>
            <w:top w:val="none" w:sz="0" w:space="0" w:color="auto"/>
            <w:left w:val="none" w:sz="0" w:space="0" w:color="auto"/>
            <w:bottom w:val="none" w:sz="0" w:space="0" w:color="auto"/>
            <w:right w:val="none" w:sz="0" w:space="0" w:color="auto"/>
          </w:divBdr>
        </w:div>
        <w:div w:id="399133751">
          <w:marLeft w:val="0"/>
          <w:marRight w:val="0"/>
          <w:marTop w:val="0"/>
          <w:marBottom w:val="300"/>
          <w:divBdr>
            <w:top w:val="none" w:sz="0" w:space="0" w:color="auto"/>
            <w:left w:val="none" w:sz="0" w:space="0" w:color="auto"/>
            <w:bottom w:val="none" w:sz="0" w:space="0" w:color="auto"/>
            <w:right w:val="none" w:sz="0" w:space="0" w:color="auto"/>
          </w:divBdr>
        </w:div>
        <w:div w:id="399140582">
          <w:marLeft w:val="0"/>
          <w:marRight w:val="0"/>
          <w:marTop w:val="0"/>
          <w:marBottom w:val="443"/>
          <w:divBdr>
            <w:top w:val="none" w:sz="0" w:space="0" w:color="auto"/>
            <w:left w:val="none" w:sz="0" w:space="0" w:color="auto"/>
            <w:bottom w:val="none" w:sz="0" w:space="0" w:color="auto"/>
            <w:right w:val="none" w:sz="0" w:space="0" w:color="auto"/>
          </w:divBdr>
        </w:div>
        <w:div w:id="399209555">
          <w:marLeft w:val="0"/>
          <w:marRight w:val="0"/>
          <w:marTop w:val="0"/>
          <w:marBottom w:val="0"/>
          <w:divBdr>
            <w:top w:val="none" w:sz="0" w:space="0" w:color="auto"/>
            <w:left w:val="none" w:sz="0" w:space="0" w:color="auto"/>
            <w:bottom w:val="none" w:sz="0" w:space="0" w:color="auto"/>
            <w:right w:val="none" w:sz="0" w:space="0" w:color="auto"/>
          </w:divBdr>
        </w:div>
        <w:div w:id="399255615">
          <w:marLeft w:val="0"/>
          <w:marRight w:val="0"/>
          <w:marTop w:val="0"/>
          <w:marBottom w:val="0"/>
          <w:divBdr>
            <w:top w:val="none" w:sz="0" w:space="0" w:color="auto"/>
            <w:left w:val="none" w:sz="0" w:space="0" w:color="auto"/>
            <w:bottom w:val="none" w:sz="0" w:space="0" w:color="auto"/>
            <w:right w:val="none" w:sz="0" w:space="0" w:color="auto"/>
          </w:divBdr>
        </w:div>
        <w:div w:id="399255881">
          <w:marLeft w:val="0"/>
          <w:marRight w:val="0"/>
          <w:marTop w:val="0"/>
          <w:marBottom w:val="0"/>
          <w:divBdr>
            <w:top w:val="none" w:sz="0" w:space="0" w:color="auto"/>
            <w:left w:val="none" w:sz="0" w:space="0" w:color="auto"/>
            <w:bottom w:val="none" w:sz="0" w:space="0" w:color="auto"/>
            <w:right w:val="none" w:sz="0" w:space="0" w:color="auto"/>
          </w:divBdr>
        </w:div>
        <w:div w:id="399327776">
          <w:marLeft w:val="0"/>
          <w:marRight w:val="344"/>
          <w:marTop w:val="258"/>
          <w:marBottom w:val="0"/>
          <w:divBdr>
            <w:top w:val="none" w:sz="0" w:space="0" w:color="auto"/>
            <w:left w:val="none" w:sz="0" w:space="0" w:color="auto"/>
            <w:bottom w:val="none" w:sz="0" w:space="0" w:color="auto"/>
            <w:right w:val="none" w:sz="0" w:space="0" w:color="auto"/>
          </w:divBdr>
        </w:div>
        <w:div w:id="399332867">
          <w:marLeft w:val="0"/>
          <w:marRight w:val="0"/>
          <w:marTop w:val="0"/>
          <w:marBottom w:val="0"/>
          <w:divBdr>
            <w:top w:val="none" w:sz="0" w:space="0" w:color="auto"/>
            <w:left w:val="none" w:sz="0" w:space="0" w:color="auto"/>
            <w:bottom w:val="none" w:sz="0" w:space="0" w:color="auto"/>
            <w:right w:val="none" w:sz="0" w:space="0" w:color="auto"/>
          </w:divBdr>
        </w:div>
        <w:div w:id="399449712">
          <w:marLeft w:val="0"/>
          <w:marRight w:val="0"/>
          <w:marTop w:val="0"/>
          <w:marBottom w:val="0"/>
          <w:divBdr>
            <w:top w:val="none" w:sz="0" w:space="0" w:color="auto"/>
            <w:left w:val="none" w:sz="0" w:space="0" w:color="auto"/>
            <w:bottom w:val="none" w:sz="0" w:space="0" w:color="auto"/>
            <w:right w:val="none" w:sz="0" w:space="0" w:color="auto"/>
          </w:divBdr>
          <w:divsChild>
            <w:div w:id="79177811">
              <w:marLeft w:val="0"/>
              <w:marRight w:val="0"/>
              <w:marTop w:val="0"/>
              <w:marBottom w:val="0"/>
              <w:divBdr>
                <w:top w:val="none" w:sz="0" w:space="0" w:color="auto"/>
                <w:left w:val="none" w:sz="0" w:space="0" w:color="auto"/>
                <w:bottom w:val="none" w:sz="0" w:space="0" w:color="auto"/>
                <w:right w:val="none" w:sz="0" w:space="0" w:color="auto"/>
              </w:divBdr>
              <w:divsChild>
                <w:div w:id="76264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25198">
          <w:marLeft w:val="0"/>
          <w:marRight w:val="0"/>
          <w:marTop w:val="0"/>
          <w:marBottom w:val="0"/>
          <w:divBdr>
            <w:top w:val="none" w:sz="0" w:space="0" w:color="auto"/>
            <w:left w:val="none" w:sz="0" w:space="0" w:color="auto"/>
            <w:bottom w:val="none" w:sz="0" w:space="0" w:color="auto"/>
            <w:right w:val="none" w:sz="0" w:space="0" w:color="auto"/>
          </w:divBdr>
        </w:div>
        <w:div w:id="399598025">
          <w:marLeft w:val="0"/>
          <w:marRight w:val="0"/>
          <w:marTop w:val="0"/>
          <w:marBottom w:val="0"/>
          <w:divBdr>
            <w:top w:val="none" w:sz="0" w:space="0" w:color="auto"/>
            <w:left w:val="none" w:sz="0" w:space="0" w:color="auto"/>
            <w:bottom w:val="none" w:sz="0" w:space="0" w:color="auto"/>
            <w:right w:val="none" w:sz="0" w:space="0" w:color="auto"/>
          </w:divBdr>
        </w:div>
        <w:div w:id="399671221">
          <w:marLeft w:val="0"/>
          <w:marRight w:val="0"/>
          <w:marTop w:val="0"/>
          <w:marBottom w:val="0"/>
          <w:divBdr>
            <w:top w:val="none" w:sz="0" w:space="0" w:color="auto"/>
            <w:left w:val="none" w:sz="0" w:space="0" w:color="auto"/>
            <w:bottom w:val="none" w:sz="0" w:space="0" w:color="auto"/>
            <w:right w:val="none" w:sz="0" w:space="0" w:color="auto"/>
          </w:divBdr>
        </w:div>
        <w:div w:id="399719981">
          <w:marLeft w:val="0"/>
          <w:marRight w:val="0"/>
          <w:marTop w:val="0"/>
          <w:marBottom w:val="0"/>
          <w:divBdr>
            <w:top w:val="none" w:sz="0" w:space="0" w:color="auto"/>
            <w:left w:val="none" w:sz="0" w:space="0" w:color="auto"/>
            <w:bottom w:val="single" w:sz="12" w:space="24" w:color="B8B9BA"/>
            <w:right w:val="none" w:sz="0" w:space="0" w:color="auto"/>
          </w:divBdr>
          <w:divsChild>
            <w:div w:id="963773203">
              <w:marLeft w:val="0"/>
              <w:marRight w:val="0"/>
              <w:marTop w:val="0"/>
              <w:marBottom w:val="0"/>
              <w:divBdr>
                <w:top w:val="none" w:sz="0" w:space="0" w:color="auto"/>
                <w:left w:val="none" w:sz="0" w:space="0" w:color="auto"/>
                <w:bottom w:val="none" w:sz="0" w:space="0" w:color="auto"/>
                <w:right w:val="none" w:sz="0" w:space="0" w:color="auto"/>
              </w:divBdr>
            </w:div>
          </w:divsChild>
        </w:div>
        <w:div w:id="399720681">
          <w:marLeft w:val="0"/>
          <w:marRight w:val="0"/>
          <w:marTop w:val="0"/>
          <w:marBottom w:val="0"/>
          <w:divBdr>
            <w:top w:val="none" w:sz="0" w:space="0" w:color="auto"/>
            <w:left w:val="none" w:sz="0" w:space="0" w:color="auto"/>
            <w:bottom w:val="none" w:sz="0" w:space="0" w:color="auto"/>
            <w:right w:val="none" w:sz="0" w:space="0" w:color="auto"/>
          </w:divBdr>
          <w:divsChild>
            <w:div w:id="231816280">
              <w:marLeft w:val="0"/>
              <w:marRight w:val="0"/>
              <w:marTop w:val="0"/>
              <w:marBottom w:val="0"/>
              <w:divBdr>
                <w:top w:val="none" w:sz="0" w:space="0" w:color="auto"/>
                <w:left w:val="none" w:sz="0" w:space="0" w:color="auto"/>
                <w:bottom w:val="none" w:sz="0" w:space="0" w:color="auto"/>
                <w:right w:val="none" w:sz="0" w:space="0" w:color="auto"/>
              </w:divBdr>
            </w:div>
          </w:divsChild>
        </w:div>
        <w:div w:id="399787696">
          <w:marLeft w:val="0"/>
          <w:marRight w:val="0"/>
          <w:marTop w:val="600"/>
          <w:marBottom w:val="600"/>
          <w:divBdr>
            <w:top w:val="none" w:sz="0" w:space="0" w:color="auto"/>
            <w:left w:val="none" w:sz="0" w:space="0" w:color="auto"/>
            <w:bottom w:val="none" w:sz="0" w:space="0" w:color="auto"/>
            <w:right w:val="none" w:sz="0" w:space="0" w:color="auto"/>
          </w:divBdr>
          <w:divsChild>
            <w:div w:id="53163676">
              <w:marLeft w:val="0"/>
              <w:marRight w:val="0"/>
              <w:marTop w:val="240"/>
              <w:marBottom w:val="240"/>
              <w:divBdr>
                <w:top w:val="none" w:sz="0" w:space="0" w:color="auto"/>
                <w:left w:val="none" w:sz="0" w:space="0" w:color="auto"/>
                <w:bottom w:val="none" w:sz="0" w:space="0" w:color="auto"/>
                <w:right w:val="none" w:sz="0" w:space="0" w:color="auto"/>
              </w:divBdr>
            </w:div>
            <w:div w:id="97795884">
              <w:marLeft w:val="0"/>
              <w:marRight w:val="0"/>
              <w:marTop w:val="240"/>
              <w:marBottom w:val="240"/>
              <w:divBdr>
                <w:top w:val="none" w:sz="0" w:space="0" w:color="auto"/>
                <w:left w:val="none" w:sz="0" w:space="0" w:color="auto"/>
                <w:bottom w:val="none" w:sz="0" w:space="0" w:color="auto"/>
                <w:right w:val="none" w:sz="0" w:space="0" w:color="auto"/>
              </w:divBdr>
              <w:divsChild>
                <w:div w:id="379981852">
                  <w:marLeft w:val="0"/>
                  <w:marRight w:val="0"/>
                  <w:marTop w:val="0"/>
                  <w:marBottom w:val="0"/>
                  <w:divBdr>
                    <w:top w:val="none" w:sz="0" w:space="0" w:color="auto"/>
                    <w:left w:val="none" w:sz="0" w:space="0" w:color="auto"/>
                    <w:bottom w:val="none" w:sz="0" w:space="0" w:color="auto"/>
                    <w:right w:val="none" w:sz="0" w:space="0" w:color="auto"/>
                  </w:divBdr>
                </w:div>
              </w:divsChild>
            </w:div>
            <w:div w:id="268196166">
              <w:marLeft w:val="0"/>
              <w:marRight w:val="0"/>
              <w:marTop w:val="360"/>
              <w:marBottom w:val="450"/>
              <w:divBdr>
                <w:top w:val="none" w:sz="0" w:space="0" w:color="auto"/>
                <w:left w:val="none" w:sz="0" w:space="0" w:color="auto"/>
                <w:bottom w:val="none" w:sz="0" w:space="0" w:color="auto"/>
                <w:right w:val="none" w:sz="0" w:space="0" w:color="auto"/>
              </w:divBdr>
              <w:divsChild>
                <w:div w:id="552932944">
                  <w:marLeft w:val="0"/>
                  <w:marRight w:val="0"/>
                  <w:marTop w:val="0"/>
                  <w:marBottom w:val="0"/>
                  <w:divBdr>
                    <w:top w:val="none" w:sz="0" w:space="0" w:color="auto"/>
                    <w:left w:val="none" w:sz="0" w:space="0" w:color="auto"/>
                    <w:bottom w:val="single" w:sz="6" w:space="15" w:color="B8B9BA"/>
                    <w:right w:val="none" w:sz="0" w:space="0" w:color="auto"/>
                  </w:divBdr>
                  <w:divsChild>
                    <w:div w:id="185757587">
                      <w:marLeft w:val="0"/>
                      <w:marRight w:val="0"/>
                      <w:marTop w:val="0"/>
                      <w:marBottom w:val="0"/>
                      <w:divBdr>
                        <w:top w:val="none" w:sz="0" w:space="0" w:color="auto"/>
                        <w:left w:val="none" w:sz="0" w:space="0" w:color="auto"/>
                        <w:bottom w:val="none" w:sz="0" w:space="0" w:color="auto"/>
                        <w:right w:val="none" w:sz="0" w:space="0" w:color="auto"/>
                      </w:divBdr>
                    </w:div>
                    <w:div w:id="9441189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4072003">
              <w:marLeft w:val="0"/>
              <w:marRight w:val="0"/>
              <w:marTop w:val="240"/>
              <w:marBottom w:val="240"/>
              <w:divBdr>
                <w:top w:val="none" w:sz="0" w:space="0" w:color="auto"/>
                <w:left w:val="none" w:sz="0" w:space="0" w:color="auto"/>
                <w:bottom w:val="none" w:sz="0" w:space="0" w:color="auto"/>
                <w:right w:val="none" w:sz="0" w:space="0" w:color="auto"/>
              </w:divBdr>
              <w:divsChild>
                <w:div w:id="100691750">
                  <w:marLeft w:val="0"/>
                  <w:marRight w:val="0"/>
                  <w:marTop w:val="0"/>
                  <w:marBottom w:val="0"/>
                  <w:divBdr>
                    <w:top w:val="none" w:sz="0" w:space="0" w:color="auto"/>
                    <w:left w:val="none" w:sz="0" w:space="0" w:color="auto"/>
                    <w:bottom w:val="none" w:sz="0" w:space="0" w:color="auto"/>
                    <w:right w:val="none" w:sz="0" w:space="0" w:color="auto"/>
                  </w:divBdr>
                </w:div>
              </w:divsChild>
            </w:div>
            <w:div w:id="919480723">
              <w:marLeft w:val="0"/>
              <w:marRight w:val="0"/>
              <w:marTop w:val="240"/>
              <w:marBottom w:val="240"/>
              <w:divBdr>
                <w:top w:val="none" w:sz="0" w:space="0" w:color="auto"/>
                <w:left w:val="none" w:sz="0" w:space="0" w:color="auto"/>
                <w:bottom w:val="none" w:sz="0" w:space="0" w:color="auto"/>
                <w:right w:val="none" w:sz="0" w:space="0" w:color="auto"/>
              </w:divBdr>
              <w:divsChild>
                <w:div w:id="27159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05845">
          <w:marLeft w:val="0"/>
          <w:marRight w:val="0"/>
          <w:marTop w:val="443"/>
          <w:marBottom w:val="0"/>
          <w:divBdr>
            <w:top w:val="none" w:sz="0" w:space="0" w:color="auto"/>
            <w:left w:val="none" w:sz="0" w:space="0" w:color="auto"/>
            <w:bottom w:val="none" w:sz="0" w:space="0" w:color="auto"/>
            <w:right w:val="none" w:sz="0" w:space="0" w:color="auto"/>
          </w:divBdr>
        </w:div>
        <w:div w:id="399909306">
          <w:marLeft w:val="0"/>
          <w:marRight w:val="0"/>
          <w:marTop w:val="0"/>
          <w:marBottom w:val="0"/>
          <w:divBdr>
            <w:top w:val="none" w:sz="0" w:space="0" w:color="auto"/>
            <w:left w:val="none" w:sz="0" w:space="0" w:color="auto"/>
            <w:bottom w:val="none" w:sz="0" w:space="0" w:color="auto"/>
            <w:right w:val="none" w:sz="0" w:space="0" w:color="auto"/>
          </w:divBdr>
        </w:div>
        <w:div w:id="399986095">
          <w:marLeft w:val="0"/>
          <w:marRight w:val="0"/>
          <w:marTop w:val="303"/>
          <w:marBottom w:val="303"/>
          <w:divBdr>
            <w:top w:val="none" w:sz="0" w:space="0" w:color="auto"/>
            <w:left w:val="none" w:sz="0" w:space="0" w:color="auto"/>
            <w:bottom w:val="none" w:sz="0" w:space="0" w:color="auto"/>
            <w:right w:val="none" w:sz="0" w:space="0" w:color="auto"/>
          </w:divBdr>
          <w:divsChild>
            <w:div w:id="914702594">
              <w:marLeft w:val="0"/>
              <w:marRight w:val="0"/>
              <w:marTop w:val="0"/>
              <w:marBottom w:val="0"/>
              <w:divBdr>
                <w:top w:val="none" w:sz="0" w:space="0" w:color="auto"/>
                <w:left w:val="none" w:sz="0" w:space="0" w:color="auto"/>
                <w:bottom w:val="none" w:sz="0" w:space="0" w:color="auto"/>
                <w:right w:val="none" w:sz="0" w:space="0" w:color="auto"/>
              </w:divBdr>
            </w:div>
          </w:divsChild>
        </w:div>
        <w:div w:id="400252357">
          <w:marLeft w:val="0"/>
          <w:marRight w:val="0"/>
          <w:marTop w:val="0"/>
          <w:marBottom w:val="0"/>
          <w:divBdr>
            <w:top w:val="none" w:sz="0" w:space="0" w:color="auto"/>
            <w:left w:val="none" w:sz="0" w:space="0" w:color="auto"/>
            <w:bottom w:val="none" w:sz="0" w:space="0" w:color="auto"/>
            <w:right w:val="none" w:sz="0" w:space="0" w:color="auto"/>
          </w:divBdr>
        </w:div>
        <w:div w:id="400442499">
          <w:marLeft w:val="0"/>
          <w:marRight w:val="0"/>
          <w:marTop w:val="0"/>
          <w:marBottom w:val="0"/>
          <w:divBdr>
            <w:top w:val="none" w:sz="0" w:space="0" w:color="auto"/>
            <w:left w:val="none" w:sz="0" w:space="0" w:color="auto"/>
            <w:bottom w:val="none" w:sz="0" w:space="0" w:color="auto"/>
            <w:right w:val="none" w:sz="0" w:space="0" w:color="auto"/>
          </w:divBdr>
        </w:div>
        <w:div w:id="400563328">
          <w:marLeft w:val="0"/>
          <w:marRight w:val="0"/>
          <w:marTop w:val="860"/>
          <w:marBottom w:val="0"/>
          <w:divBdr>
            <w:top w:val="none" w:sz="0" w:space="0" w:color="auto"/>
            <w:left w:val="none" w:sz="0" w:space="0" w:color="auto"/>
            <w:bottom w:val="none" w:sz="0" w:space="0" w:color="auto"/>
            <w:right w:val="none" w:sz="0" w:space="0" w:color="auto"/>
          </w:divBdr>
          <w:divsChild>
            <w:div w:id="810056897">
              <w:marLeft w:val="0"/>
              <w:marRight w:val="0"/>
              <w:marTop w:val="0"/>
              <w:marBottom w:val="0"/>
              <w:divBdr>
                <w:top w:val="none" w:sz="0" w:space="0" w:color="auto"/>
                <w:left w:val="none" w:sz="0" w:space="0" w:color="auto"/>
                <w:bottom w:val="none" w:sz="0" w:space="0" w:color="auto"/>
                <w:right w:val="none" w:sz="0" w:space="0" w:color="auto"/>
              </w:divBdr>
            </w:div>
          </w:divsChild>
        </w:div>
        <w:div w:id="400565722">
          <w:marLeft w:val="0"/>
          <w:marRight w:val="0"/>
          <w:marTop w:val="240"/>
          <w:marBottom w:val="240"/>
          <w:divBdr>
            <w:top w:val="none" w:sz="0" w:space="0" w:color="auto"/>
            <w:left w:val="none" w:sz="0" w:space="0" w:color="auto"/>
            <w:bottom w:val="none" w:sz="0" w:space="0" w:color="auto"/>
            <w:right w:val="none" w:sz="0" w:space="0" w:color="auto"/>
          </w:divBdr>
        </w:div>
        <w:div w:id="400639508">
          <w:marLeft w:val="0"/>
          <w:marRight w:val="0"/>
          <w:marTop w:val="360"/>
          <w:marBottom w:val="450"/>
          <w:divBdr>
            <w:top w:val="none" w:sz="0" w:space="0" w:color="auto"/>
            <w:left w:val="none" w:sz="0" w:space="0" w:color="auto"/>
            <w:bottom w:val="none" w:sz="0" w:space="0" w:color="auto"/>
            <w:right w:val="none" w:sz="0" w:space="0" w:color="auto"/>
          </w:divBdr>
          <w:divsChild>
            <w:div w:id="715785280">
              <w:marLeft w:val="0"/>
              <w:marRight w:val="0"/>
              <w:marTop w:val="0"/>
              <w:marBottom w:val="0"/>
              <w:divBdr>
                <w:top w:val="none" w:sz="0" w:space="0" w:color="auto"/>
                <w:left w:val="none" w:sz="0" w:space="0" w:color="auto"/>
                <w:bottom w:val="single" w:sz="6" w:space="15" w:color="B8B9BA"/>
                <w:right w:val="none" w:sz="0" w:space="0" w:color="auto"/>
              </w:divBdr>
              <w:divsChild>
                <w:div w:id="272707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0719276">
          <w:marLeft w:val="0"/>
          <w:marRight w:val="0"/>
          <w:marTop w:val="0"/>
          <w:marBottom w:val="0"/>
          <w:divBdr>
            <w:top w:val="none" w:sz="0" w:space="0" w:color="auto"/>
            <w:left w:val="none" w:sz="0" w:space="0" w:color="auto"/>
            <w:bottom w:val="single" w:sz="12" w:space="24" w:color="B8B9BA"/>
            <w:right w:val="none" w:sz="0" w:space="0" w:color="auto"/>
          </w:divBdr>
          <w:divsChild>
            <w:div w:id="320695251">
              <w:marLeft w:val="0"/>
              <w:marRight w:val="0"/>
              <w:marTop w:val="472"/>
              <w:marBottom w:val="0"/>
              <w:divBdr>
                <w:top w:val="none" w:sz="0" w:space="0" w:color="auto"/>
                <w:left w:val="none" w:sz="0" w:space="0" w:color="auto"/>
                <w:bottom w:val="none" w:sz="0" w:space="0" w:color="auto"/>
                <w:right w:val="none" w:sz="0" w:space="0" w:color="auto"/>
              </w:divBdr>
            </w:div>
          </w:divsChild>
        </w:div>
        <w:div w:id="400903930">
          <w:marLeft w:val="0"/>
          <w:marRight w:val="0"/>
          <w:marTop w:val="0"/>
          <w:marBottom w:val="0"/>
          <w:divBdr>
            <w:top w:val="none" w:sz="0" w:space="0" w:color="auto"/>
            <w:left w:val="none" w:sz="0" w:space="0" w:color="auto"/>
            <w:bottom w:val="none" w:sz="0" w:space="0" w:color="auto"/>
            <w:right w:val="none" w:sz="0" w:space="0" w:color="auto"/>
          </w:divBdr>
        </w:div>
        <w:div w:id="400952617">
          <w:marLeft w:val="0"/>
          <w:marRight w:val="0"/>
          <w:marTop w:val="0"/>
          <w:marBottom w:val="0"/>
          <w:divBdr>
            <w:top w:val="none" w:sz="0" w:space="0" w:color="auto"/>
            <w:left w:val="none" w:sz="0" w:space="0" w:color="auto"/>
            <w:bottom w:val="none" w:sz="0" w:space="0" w:color="auto"/>
            <w:right w:val="none" w:sz="0" w:space="0" w:color="auto"/>
          </w:divBdr>
          <w:divsChild>
            <w:div w:id="204872690">
              <w:marLeft w:val="0"/>
              <w:marRight w:val="0"/>
              <w:marTop w:val="0"/>
              <w:marBottom w:val="0"/>
              <w:divBdr>
                <w:top w:val="none" w:sz="0" w:space="0" w:color="auto"/>
                <w:left w:val="none" w:sz="0" w:space="0" w:color="auto"/>
                <w:bottom w:val="none" w:sz="0" w:space="0" w:color="auto"/>
                <w:right w:val="none" w:sz="0" w:space="0" w:color="auto"/>
              </w:divBdr>
              <w:divsChild>
                <w:div w:id="18726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025718">
          <w:marLeft w:val="0"/>
          <w:marRight w:val="0"/>
          <w:marTop w:val="240"/>
          <w:marBottom w:val="240"/>
          <w:divBdr>
            <w:top w:val="none" w:sz="0" w:space="0" w:color="auto"/>
            <w:left w:val="none" w:sz="0" w:space="0" w:color="auto"/>
            <w:bottom w:val="none" w:sz="0" w:space="0" w:color="auto"/>
            <w:right w:val="none" w:sz="0" w:space="0" w:color="auto"/>
          </w:divBdr>
        </w:div>
        <w:div w:id="401027411">
          <w:marLeft w:val="0"/>
          <w:marRight w:val="0"/>
          <w:marTop w:val="0"/>
          <w:marBottom w:val="0"/>
          <w:divBdr>
            <w:top w:val="none" w:sz="0" w:space="0" w:color="auto"/>
            <w:left w:val="none" w:sz="0" w:space="0" w:color="auto"/>
            <w:bottom w:val="none" w:sz="0" w:space="0" w:color="auto"/>
            <w:right w:val="none" w:sz="0" w:space="0" w:color="auto"/>
          </w:divBdr>
        </w:div>
        <w:div w:id="401101338">
          <w:marLeft w:val="0"/>
          <w:marRight w:val="0"/>
          <w:marTop w:val="240"/>
          <w:marBottom w:val="240"/>
          <w:divBdr>
            <w:top w:val="none" w:sz="0" w:space="0" w:color="auto"/>
            <w:left w:val="none" w:sz="0" w:space="0" w:color="auto"/>
            <w:bottom w:val="none" w:sz="0" w:space="0" w:color="auto"/>
            <w:right w:val="none" w:sz="0" w:space="0" w:color="auto"/>
          </w:divBdr>
          <w:divsChild>
            <w:div w:id="837500676">
              <w:marLeft w:val="0"/>
              <w:marRight w:val="0"/>
              <w:marTop w:val="0"/>
              <w:marBottom w:val="0"/>
              <w:divBdr>
                <w:top w:val="none" w:sz="0" w:space="0" w:color="auto"/>
                <w:left w:val="none" w:sz="0" w:space="0" w:color="auto"/>
                <w:bottom w:val="none" w:sz="0" w:space="0" w:color="auto"/>
                <w:right w:val="none" w:sz="0" w:space="0" w:color="auto"/>
              </w:divBdr>
            </w:div>
          </w:divsChild>
        </w:div>
        <w:div w:id="401103991">
          <w:marLeft w:val="0"/>
          <w:marRight w:val="0"/>
          <w:marTop w:val="0"/>
          <w:marBottom w:val="0"/>
          <w:divBdr>
            <w:top w:val="none" w:sz="0" w:space="0" w:color="auto"/>
            <w:left w:val="none" w:sz="0" w:space="0" w:color="auto"/>
            <w:bottom w:val="none" w:sz="0" w:space="0" w:color="auto"/>
            <w:right w:val="none" w:sz="0" w:space="0" w:color="auto"/>
          </w:divBdr>
        </w:div>
        <w:div w:id="401176028">
          <w:marLeft w:val="0"/>
          <w:marRight w:val="0"/>
          <w:marTop w:val="0"/>
          <w:marBottom w:val="457"/>
          <w:divBdr>
            <w:top w:val="none" w:sz="0" w:space="0" w:color="auto"/>
            <w:left w:val="none" w:sz="0" w:space="0" w:color="auto"/>
            <w:bottom w:val="none" w:sz="0" w:space="0" w:color="auto"/>
            <w:right w:val="none" w:sz="0" w:space="0" w:color="auto"/>
          </w:divBdr>
        </w:div>
        <w:div w:id="401176823">
          <w:marLeft w:val="0"/>
          <w:marRight w:val="0"/>
          <w:marTop w:val="0"/>
          <w:marBottom w:val="0"/>
          <w:divBdr>
            <w:top w:val="none" w:sz="0" w:space="0" w:color="auto"/>
            <w:left w:val="none" w:sz="0" w:space="0" w:color="auto"/>
            <w:bottom w:val="none" w:sz="0" w:space="0" w:color="auto"/>
            <w:right w:val="none" w:sz="0" w:space="0" w:color="auto"/>
          </w:divBdr>
        </w:div>
        <w:div w:id="401176955">
          <w:marLeft w:val="0"/>
          <w:marRight w:val="0"/>
          <w:marTop w:val="240"/>
          <w:marBottom w:val="240"/>
          <w:divBdr>
            <w:top w:val="none" w:sz="0" w:space="0" w:color="auto"/>
            <w:left w:val="none" w:sz="0" w:space="0" w:color="auto"/>
            <w:bottom w:val="none" w:sz="0" w:space="0" w:color="auto"/>
            <w:right w:val="none" w:sz="0" w:space="0" w:color="auto"/>
          </w:divBdr>
        </w:div>
        <w:div w:id="401215939">
          <w:marLeft w:val="0"/>
          <w:marRight w:val="0"/>
          <w:marTop w:val="0"/>
          <w:marBottom w:val="0"/>
          <w:divBdr>
            <w:top w:val="none" w:sz="0" w:space="0" w:color="auto"/>
            <w:left w:val="none" w:sz="0" w:space="0" w:color="auto"/>
            <w:bottom w:val="none" w:sz="0" w:space="0" w:color="auto"/>
            <w:right w:val="none" w:sz="0" w:space="0" w:color="auto"/>
          </w:divBdr>
          <w:divsChild>
            <w:div w:id="568198276">
              <w:marLeft w:val="0"/>
              <w:marRight w:val="0"/>
              <w:marTop w:val="75"/>
              <w:marBottom w:val="0"/>
              <w:divBdr>
                <w:top w:val="none" w:sz="0" w:space="0" w:color="auto"/>
                <w:left w:val="none" w:sz="0" w:space="0" w:color="auto"/>
                <w:bottom w:val="none" w:sz="0" w:space="0" w:color="auto"/>
                <w:right w:val="none" w:sz="0" w:space="0" w:color="auto"/>
              </w:divBdr>
            </w:div>
            <w:div w:id="852914779">
              <w:marLeft w:val="0"/>
              <w:marRight w:val="0"/>
              <w:marTop w:val="75"/>
              <w:marBottom w:val="0"/>
              <w:divBdr>
                <w:top w:val="none" w:sz="0" w:space="0" w:color="auto"/>
                <w:left w:val="none" w:sz="0" w:space="0" w:color="auto"/>
                <w:bottom w:val="none" w:sz="0" w:space="0" w:color="auto"/>
                <w:right w:val="none" w:sz="0" w:space="0" w:color="auto"/>
              </w:divBdr>
            </w:div>
          </w:divsChild>
        </w:div>
        <w:div w:id="401218934">
          <w:marLeft w:val="0"/>
          <w:marRight w:val="0"/>
          <w:marTop w:val="240"/>
          <w:marBottom w:val="240"/>
          <w:divBdr>
            <w:top w:val="none" w:sz="0" w:space="0" w:color="auto"/>
            <w:left w:val="none" w:sz="0" w:space="0" w:color="auto"/>
            <w:bottom w:val="none" w:sz="0" w:space="0" w:color="auto"/>
            <w:right w:val="none" w:sz="0" w:space="0" w:color="auto"/>
          </w:divBdr>
          <w:divsChild>
            <w:div w:id="863321386">
              <w:marLeft w:val="0"/>
              <w:marRight w:val="0"/>
              <w:marTop w:val="0"/>
              <w:marBottom w:val="0"/>
              <w:divBdr>
                <w:top w:val="none" w:sz="0" w:space="0" w:color="auto"/>
                <w:left w:val="none" w:sz="0" w:space="0" w:color="auto"/>
                <w:bottom w:val="none" w:sz="0" w:space="0" w:color="auto"/>
                <w:right w:val="none" w:sz="0" w:space="0" w:color="auto"/>
              </w:divBdr>
            </w:div>
          </w:divsChild>
        </w:div>
        <w:div w:id="401219727">
          <w:marLeft w:val="0"/>
          <w:marRight w:val="0"/>
          <w:marTop w:val="378"/>
          <w:marBottom w:val="378"/>
          <w:divBdr>
            <w:top w:val="none" w:sz="0" w:space="0" w:color="auto"/>
            <w:left w:val="none" w:sz="0" w:space="0" w:color="auto"/>
            <w:bottom w:val="none" w:sz="0" w:space="0" w:color="auto"/>
            <w:right w:val="none" w:sz="0" w:space="0" w:color="auto"/>
          </w:divBdr>
        </w:div>
        <w:div w:id="401222452">
          <w:marLeft w:val="0"/>
          <w:marRight w:val="354"/>
          <w:marTop w:val="0"/>
          <w:marBottom w:val="0"/>
          <w:divBdr>
            <w:top w:val="none" w:sz="0" w:space="0" w:color="auto"/>
            <w:left w:val="none" w:sz="0" w:space="0" w:color="auto"/>
            <w:bottom w:val="none" w:sz="0" w:space="0" w:color="auto"/>
            <w:right w:val="none" w:sz="0" w:space="0" w:color="auto"/>
          </w:divBdr>
        </w:div>
        <w:div w:id="401416352">
          <w:marLeft w:val="0"/>
          <w:marRight w:val="0"/>
          <w:marTop w:val="0"/>
          <w:marBottom w:val="0"/>
          <w:divBdr>
            <w:top w:val="none" w:sz="0" w:space="0" w:color="auto"/>
            <w:left w:val="none" w:sz="0" w:space="0" w:color="auto"/>
            <w:bottom w:val="none" w:sz="0" w:space="0" w:color="auto"/>
            <w:right w:val="none" w:sz="0" w:space="0" w:color="auto"/>
          </w:divBdr>
        </w:div>
        <w:div w:id="401416483">
          <w:marLeft w:val="0"/>
          <w:marRight w:val="0"/>
          <w:marTop w:val="0"/>
          <w:marBottom w:val="0"/>
          <w:divBdr>
            <w:top w:val="none" w:sz="0" w:space="0" w:color="auto"/>
            <w:left w:val="none" w:sz="0" w:space="0" w:color="auto"/>
            <w:bottom w:val="none" w:sz="0" w:space="0" w:color="auto"/>
            <w:right w:val="none" w:sz="0" w:space="0" w:color="auto"/>
          </w:divBdr>
        </w:div>
        <w:div w:id="401417017">
          <w:marLeft w:val="0"/>
          <w:marRight w:val="0"/>
          <w:marTop w:val="0"/>
          <w:marBottom w:val="0"/>
          <w:divBdr>
            <w:top w:val="none" w:sz="0" w:space="0" w:color="auto"/>
            <w:left w:val="none" w:sz="0" w:space="0" w:color="auto"/>
            <w:bottom w:val="none" w:sz="0" w:space="0" w:color="auto"/>
            <w:right w:val="none" w:sz="0" w:space="0" w:color="auto"/>
          </w:divBdr>
        </w:div>
        <w:div w:id="401680139">
          <w:marLeft w:val="0"/>
          <w:marRight w:val="0"/>
          <w:marTop w:val="516"/>
          <w:marBottom w:val="516"/>
          <w:divBdr>
            <w:top w:val="none" w:sz="0" w:space="0" w:color="auto"/>
            <w:left w:val="none" w:sz="0" w:space="0" w:color="auto"/>
            <w:bottom w:val="none" w:sz="0" w:space="0" w:color="auto"/>
            <w:right w:val="none" w:sz="0" w:space="0" w:color="auto"/>
          </w:divBdr>
        </w:div>
        <w:div w:id="401752821">
          <w:marLeft w:val="0"/>
          <w:marRight w:val="0"/>
          <w:marTop w:val="240"/>
          <w:marBottom w:val="240"/>
          <w:divBdr>
            <w:top w:val="none" w:sz="0" w:space="0" w:color="auto"/>
            <w:left w:val="none" w:sz="0" w:space="0" w:color="auto"/>
            <w:bottom w:val="none" w:sz="0" w:space="0" w:color="auto"/>
            <w:right w:val="none" w:sz="0" w:space="0" w:color="auto"/>
          </w:divBdr>
        </w:div>
        <w:div w:id="401876838">
          <w:marLeft w:val="0"/>
          <w:marRight w:val="0"/>
          <w:marTop w:val="240"/>
          <w:marBottom w:val="240"/>
          <w:divBdr>
            <w:top w:val="none" w:sz="0" w:space="0" w:color="auto"/>
            <w:left w:val="none" w:sz="0" w:space="0" w:color="auto"/>
            <w:bottom w:val="none" w:sz="0" w:space="0" w:color="auto"/>
            <w:right w:val="none" w:sz="0" w:space="0" w:color="auto"/>
          </w:divBdr>
        </w:div>
        <w:div w:id="401878141">
          <w:marLeft w:val="0"/>
          <w:marRight w:val="0"/>
          <w:marTop w:val="0"/>
          <w:marBottom w:val="0"/>
          <w:divBdr>
            <w:top w:val="none" w:sz="0" w:space="0" w:color="auto"/>
            <w:left w:val="none" w:sz="0" w:space="0" w:color="auto"/>
            <w:bottom w:val="none" w:sz="0" w:space="0" w:color="auto"/>
            <w:right w:val="none" w:sz="0" w:space="0" w:color="auto"/>
          </w:divBdr>
        </w:div>
        <w:div w:id="401955198">
          <w:marLeft w:val="0"/>
          <w:marRight w:val="0"/>
          <w:marTop w:val="0"/>
          <w:marBottom w:val="0"/>
          <w:divBdr>
            <w:top w:val="none" w:sz="0" w:space="0" w:color="auto"/>
            <w:left w:val="none" w:sz="0" w:space="0" w:color="auto"/>
            <w:bottom w:val="none" w:sz="0" w:space="0" w:color="auto"/>
            <w:right w:val="none" w:sz="0" w:space="0" w:color="auto"/>
          </w:divBdr>
        </w:div>
        <w:div w:id="402069975">
          <w:marLeft w:val="0"/>
          <w:marRight w:val="0"/>
          <w:marTop w:val="240"/>
          <w:marBottom w:val="240"/>
          <w:divBdr>
            <w:top w:val="none" w:sz="0" w:space="0" w:color="auto"/>
            <w:left w:val="none" w:sz="0" w:space="0" w:color="auto"/>
            <w:bottom w:val="none" w:sz="0" w:space="0" w:color="auto"/>
            <w:right w:val="none" w:sz="0" w:space="0" w:color="auto"/>
          </w:divBdr>
          <w:divsChild>
            <w:div w:id="707412523">
              <w:marLeft w:val="0"/>
              <w:marRight w:val="0"/>
              <w:marTop w:val="0"/>
              <w:marBottom w:val="0"/>
              <w:divBdr>
                <w:top w:val="none" w:sz="0" w:space="0" w:color="auto"/>
                <w:left w:val="none" w:sz="0" w:space="0" w:color="auto"/>
                <w:bottom w:val="none" w:sz="0" w:space="0" w:color="auto"/>
                <w:right w:val="none" w:sz="0" w:space="0" w:color="auto"/>
              </w:divBdr>
            </w:div>
          </w:divsChild>
        </w:div>
        <w:div w:id="402072393">
          <w:marLeft w:val="0"/>
          <w:marRight w:val="0"/>
          <w:marTop w:val="0"/>
          <w:marBottom w:val="0"/>
          <w:divBdr>
            <w:top w:val="none" w:sz="0" w:space="0" w:color="auto"/>
            <w:left w:val="none" w:sz="0" w:space="0" w:color="auto"/>
            <w:bottom w:val="none" w:sz="0" w:space="0" w:color="auto"/>
            <w:right w:val="none" w:sz="0" w:space="0" w:color="auto"/>
          </w:divBdr>
        </w:div>
        <w:div w:id="402221233">
          <w:marLeft w:val="0"/>
          <w:marRight w:val="0"/>
          <w:marTop w:val="300"/>
          <w:marBottom w:val="600"/>
          <w:divBdr>
            <w:top w:val="single" w:sz="6" w:space="30" w:color="EB5D0B"/>
            <w:left w:val="none" w:sz="0" w:space="0" w:color="auto"/>
            <w:bottom w:val="single" w:sz="6" w:space="30" w:color="EB5D0B"/>
            <w:right w:val="none" w:sz="0" w:space="0" w:color="auto"/>
          </w:divBdr>
        </w:div>
        <w:div w:id="402221253">
          <w:marLeft w:val="0"/>
          <w:marRight w:val="0"/>
          <w:marTop w:val="0"/>
          <w:marBottom w:val="0"/>
          <w:divBdr>
            <w:top w:val="none" w:sz="0" w:space="0" w:color="auto"/>
            <w:left w:val="none" w:sz="0" w:space="0" w:color="auto"/>
            <w:bottom w:val="none" w:sz="0" w:space="0" w:color="auto"/>
            <w:right w:val="none" w:sz="0" w:space="0" w:color="auto"/>
          </w:divBdr>
        </w:div>
        <w:div w:id="402411191">
          <w:marLeft w:val="0"/>
          <w:marRight w:val="0"/>
          <w:marTop w:val="823"/>
          <w:marBottom w:val="0"/>
          <w:divBdr>
            <w:top w:val="none" w:sz="0" w:space="0" w:color="auto"/>
            <w:left w:val="none" w:sz="0" w:space="0" w:color="auto"/>
            <w:bottom w:val="none" w:sz="0" w:space="0" w:color="auto"/>
            <w:right w:val="none" w:sz="0" w:space="0" w:color="auto"/>
          </w:divBdr>
        </w:div>
        <w:div w:id="402457022">
          <w:marLeft w:val="0"/>
          <w:marRight w:val="0"/>
          <w:marTop w:val="240"/>
          <w:marBottom w:val="240"/>
          <w:divBdr>
            <w:top w:val="none" w:sz="0" w:space="0" w:color="auto"/>
            <w:left w:val="none" w:sz="0" w:space="0" w:color="auto"/>
            <w:bottom w:val="none" w:sz="0" w:space="0" w:color="auto"/>
            <w:right w:val="none" w:sz="0" w:space="0" w:color="auto"/>
          </w:divBdr>
        </w:div>
        <w:div w:id="402457577">
          <w:marLeft w:val="0"/>
          <w:marRight w:val="0"/>
          <w:marTop w:val="0"/>
          <w:marBottom w:val="0"/>
          <w:divBdr>
            <w:top w:val="none" w:sz="0" w:space="0" w:color="auto"/>
            <w:left w:val="none" w:sz="0" w:space="0" w:color="auto"/>
            <w:bottom w:val="none" w:sz="0" w:space="0" w:color="auto"/>
            <w:right w:val="none" w:sz="0" w:space="0" w:color="auto"/>
          </w:divBdr>
        </w:div>
        <w:div w:id="402526974">
          <w:marLeft w:val="0"/>
          <w:marRight w:val="0"/>
          <w:marTop w:val="378"/>
          <w:marBottom w:val="378"/>
          <w:divBdr>
            <w:top w:val="none" w:sz="0" w:space="0" w:color="auto"/>
            <w:left w:val="none" w:sz="0" w:space="0" w:color="auto"/>
            <w:bottom w:val="none" w:sz="0" w:space="0" w:color="auto"/>
            <w:right w:val="none" w:sz="0" w:space="0" w:color="auto"/>
          </w:divBdr>
        </w:div>
        <w:div w:id="402531706">
          <w:marLeft w:val="0"/>
          <w:marRight w:val="0"/>
          <w:marTop w:val="0"/>
          <w:marBottom w:val="0"/>
          <w:divBdr>
            <w:top w:val="none" w:sz="0" w:space="0" w:color="auto"/>
            <w:left w:val="none" w:sz="0" w:space="0" w:color="auto"/>
            <w:bottom w:val="none" w:sz="0" w:space="0" w:color="auto"/>
            <w:right w:val="none" w:sz="0" w:space="0" w:color="auto"/>
          </w:divBdr>
        </w:div>
        <w:div w:id="402534748">
          <w:marLeft w:val="0"/>
          <w:marRight w:val="0"/>
          <w:marTop w:val="0"/>
          <w:marBottom w:val="0"/>
          <w:divBdr>
            <w:top w:val="none" w:sz="0" w:space="0" w:color="auto"/>
            <w:left w:val="none" w:sz="0" w:space="0" w:color="auto"/>
            <w:bottom w:val="none" w:sz="0" w:space="0" w:color="auto"/>
            <w:right w:val="none" w:sz="0" w:space="0" w:color="auto"/>
          </w:divBdr>
          <w:divsChild>
            <w:div w:id="840003165">
              <w:marLeft w:val="0"/>
              <w:marRight w:val="0"/>
              <w:marTop w:val="860"/>
              <w:marBottom w:val="0"/>
              <w:divBdr>
                <w:top w:val="none" w:sz="0" w:space="0" w:color="auto"/>
                <w:left w:val="none" w:sz="0" w:space="0" w:color="auto"/>
                <w:bottom w:val="none" w:sz="0" w:space="0" w:color="auto"/>
                <w:right w:val="none" w:sz="0" w:space="0" w:color="auto"/>
              </w:divBdr>
            </w:div>
            <w:div w:id="963657831">
              <w:marLeft w:val="0"/>
              <w:marRight w:val="0"/>
              <w:marTop w:val="0"/>
              <w:marBottom w:val="0"/>
              <w:divBdr>
                <w:top w:val="none" w:sz="0" w:space="0" w:color="auto"/>
                <w:left w:val="none" w:sz="0" w:space="0" w:color="auto"/>
                <w:bottom w:val="none" w:sz="0" w:space="0" w:color="auto"/>
                <w:right w:val="none" w:sz="0" w:space="0" w:color="auto"/>
              </w:divBdr>
            </w:div>
          </w:divsChild>
        </w:div>
        <w:div w:id="402607406">
          <w:marLeft w:val="0"/>
          <w:marRight w:val="0"/>
          <w:marTop w:val="0"/>
          <w:marBottom w:val="0"/>
          <w:divBdr>
            <w:top w:val="none" w:sz="0" w:space="0" w:color="auto"/>
            <w:left w:val="none" w:sz="0" w:space="0" w:color="auto"/>
            <w:bottom w:val="none" w:sz="0" w:space="0" w:color="auto"/>
            <w:right w:val="none" w:sz="0" w:space="0" w:color="auto"/>
          </w:divBdr>
        </w:div>
        <w:div w:id="402795852">
          <w:marLeft w:val="0"/>
          <w:marRight w:val="0"/>
          <w:marTop w:val="0"/>
          <w:marBottom w:val="0"/>
          <w:divBdr>
            <w:top w:val="none" w:sz="0" w:space="0" w:color="auto"/>
            <w:left w:val="none" w:sz="0" w:space="0" w:color="auto"/>
            <w:bottom w:val="none" w:sz="0" w:space="0" w:color="auto"/>
            <w:right w:val="none" w:sz="0" w:space="0" w:color="auto"/>
          </w:divBdr>
          <w:divsChild>
            <w:div w:id="399180297">
              <w:marLeft w:val="0"/>
              <w:marRight w:val="1500"/>
              <w:marTop w:val="0"/>
              <w:marBottom w:val="0"/>
              <w:divBdr>
                <w:top w:val="none" w:sz="0" w:space="0" w:color="auto"/>
                <w:left w:val="none" w:sz="0" w:space="0" w:color="auto"/>
                <w:bottom w:val="none" w:sz="0" w:space="0" w:color="auto"/>
                <w:right w:val="none" w:sz="0" w:space="0" w:color="auto"/>
              </w:divBdr>
              <w:divsChild>
                <w:div w:id="841748698">
                  <w:marLeft w:val="0"/>
                  <w:marRight w:val="0"/>
                  <w:marTop w:val="600"/>
                  <w:marBottom w:val="600"/>
                  <w:divBdr>
                    <w:top w:val="none" w:sz="0" w:space="0" w:color="auto"/>
                    <w:left w:val="none" w:sz="0" w:space="0" w:color="auto"/>
                    <w:bottom w:val="none" w:sz="0" w:space="0" w:color="auto"/>
                    <w:right w:val="none" w:sz="0" w:space="0" w:color="auto"/>
                  </w:divBdr>
                  <w:divsChild>
                    <w:div w:id="50808098">
                      <w:marLeft w:val="0"/>
                      <w:marRight w:val="0"/>
                      <w:marTop w:val="360"/>
                      <w:marBottom w:val="450"/>
                      <w:divBdr>
                        <w:top w:val="none" w:sz="0" w:space="0" w:color="auto"/>
                        <w:left w:val="none" w:sz="0" w:space="0" w:color="auto"/>
                        <w:bottom w:val="none" w:sz="0" w:space="0" w:color="auto"/>
                        <w:right w:val="none" w:sz="0" w:space="0" w:color="auto"/>
                      </w:divBdr>
                      <w:divsChild>
                        <w:div w:id="597181608">
                          <w:marLeft w:val="0"/>
                          <w:marRight w:val="0"/>
                          <w:marTop w:val="0"/>
                          <w:marBottom w:val="0"/>
                          <w:divBdr>
                            <w:top w:val="none" w:sz="0" w:space="0" w:color="auto"/>
                            <w:left w:val="none" w:sz="0" w:space="0" w:color="auto"/>
                            <w:bottom w:val="single" w:sz="6" w:space="15" w:color="B8B9BA"/>
                            <w:right w:val="none" w:sz="0" w:space="0" w:color="auto"/>
                          </w:divBdr>
                          <w:divsChild>
                            <w:div w:id="11371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49235">
                      <w:marLeft w:val="0"/>
                      <w:marRight w:val="0"/>
                      <w:marTop w:val="240"/>
                      <w:marBottom w:val="240"/>
                      <w:divBdr>
                        <w:top w:val="none" w:sz="0" w:space="0" w:color="auto"/>
                        <w:left w:val="none" w:sz="0" w:space="0" w:color="auto"/>
                        <w:bottom w:val="none" w:sz="0" w:space="0" w:color="auto"/>
                        <w:right w:val="none" w:sz="0" w:space="0" w:color="auto"/>
                      </w:divBdr>
                    </w:div>
                    <w:div w:id="202787932">
                      <w:marLeft w:val="0"/>
                      <w:marRight w:val="0"/>
                      <w:marTop w:val="240"/>
                      <w:marBottom w:val="240"/>
                      <w:divBdr>
                        <w:top w:val="none" w:sz="0" w:space="0" w:color="auto"/>
                        <w:left w:val="none" w:sz="0" w:space="0" w:color="auto"/>
                        <w:bottom w:val="none" w:sz="0" w:space="0" w:color="auto"/>
                        <w:right w:val="none" w:sz="0" w:space="0" w:color="auto"/>
                      </w:divBdr>
                    </w:div>
                    <w:div w:id="313065521">
                      <w:marLeft w:val="0"/>
                      <w:marRight w:val="0"/>
                      <w:marTop w:val="300"/>
                      <w:marBottom w:val="600"/>
                      <w:divBdr>
                        <w:top w:val="single" w:sz="6" w:space="30" w:color="EB5D0B"/>
                        <w:left w:val="none" w:sz="0" w:space="0" w:color="auto"/>
                        <w:bottom w:val="single" w:sz="6" w:space="30" w:color="EB5D0B"/>
                        <w:right w:val="none" w:sz="0" w:space="0" w:color="auto"/>
                      </w:divBdr>
                    </w:div>
                    <w:div w:id="339696815">
                      <w:marLeft w:val="0"/>
                      <w:marRight w:val="0"/>
                      <w:marTop w:val="240"/>
                      <w:marBottom w:val="240"/>
                      <w:divBdr>
                        <w:top w:val="none" w:sz="0" w:space="0" w:color="auto"/>
                        <w:left w:val="none" w:sz="0" w:space="0" w:color="auto"/>
                        <w:bottom w:val="none" w:sz="0" w:space="0" w:color="auto"/>
                        <w:right w:val="none" w:sz="0" w:space="0" w:color="auto"/>
                      </w:divBdr>
                    </w:div>
                    <w:div w:id="425422991">
                      <w:marLeft w:val="0"/>
                      <w:marRight w:val="0"/>
                      <w:marTop w:val="240"/>
                      <w:marBottom w:val="240"/>
                      <w:divBdr>
                        <w:top w:val="none" w:sz="0" w:space="0" w:color="auto"/>
                        <w:left w:val="none" w:sz="0" w:space="0" w:color="auto"/>
                        <w:bottom w:val="none" w:sz="0" w:space="0" w:color="auto"/>
                        <w:right w:val="none" w:sz="0" w:space="0" w:color="auto"/>
                      </w:divBdr>
                    </w:div>
                    <w:div w:id="636036293">
                      <w:marLeft w:val="0"/>
                      <w:marRight w:val="0"/>
                      <w:marTop w:val="240"/>
                      <w:marBottom w:val="240"/>
                      <w:divBdr>
                        <w:top w:val="none" w:sz="0" w:space="0" w:color="auto"/>
                        <w:left w:val="none" w:sz="0" w:space="0" w:color="auto"/>
                        <w:bottom w:val="none" w:sz="0" w:space="0" w:color="auto"/>
                        <w:right w:val="none" w:sz="0" w:space="0" w:color="auto"/>
                      </w:divBdr>
                    </w:div>
                    <w:div w:id="658389991">
                      <w:marLeft w:val="0"/>
                      <w:marRight w:val="0"/>
                      <w:marTop w:val="240"/>
                      <w:marBottom w:val="240"/>
                      <w:divBdr>
                        <w:top w:val="none" w:sz="0" w:space="0" w:color="auto"/>
                        <w:left w:val="none" w:sz="0" w:space="0" w:color="auto"/>
                        <w:bottom w:val="none" w:sz="0" w:space="0" w:color="auto"/>
                        <w:right w:val="none" w:sz="0" w:space="0" w:color="auto"/>
                      </w:divBdr>
                      <w:divsChild>
                        <w:div w:id="837769630">
                          <w:marLeft w:val="0"/>
                          <w:marRight w:val="0"/>
                          <w:marTop w:val="0"/>
                          <w:marBottom w:val="0"/>
                          <w:divBdr>
                            <w:top w:val="none" w:sz="0" w:space="0" w:color="auto"/>
                            <w:left w:val="none" w:sz="0" w:space="0" w:color="auto"/>
                            <w:bottom w:val="none" w:sz="0" w:space="0" w:color="auto"/>
                            <w:right w:val="none" w:sz="0" w:space="0" w:color="auto"/>
                          </w:divBdr>
                        </w:div>
                      </w:divsChild>
                    </w:div>
                    <w:div w:id="95036253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402795990">
          <w:marLeft w:val="0"/>
          <w:marRight w:val="0"/>
          <w:marTop w:val="378"/>
          <w:marBottom w:val="378"/>
          <w:divBdr>
            <w:top w:val="none" w:sz="0" w:space="0" w:color="auto"/>
            <w:left w:val="none" w:sz="0" w:space="0" w:color="auto"/>
            <w:bottom w:val="none" w:sz="0" w:space="0" w:color="auto"/>
            <w:right w:val="none" w:sz="0" w:space="0" w:color="auto"/>
          </w:divBdr>
          <w:divsChild>
            <w:div w:id="727610463">
              <w:marLeft w:val="0"/>
              <w:marRight w:val="0"/>
              <w:marTop w:val="0"/>
              <w:marBottom w:val="0"/>
              <w:divBdr>
                <w:top w:val="none" w:sz="0" w:space="0" w:color="auto"/>
                <w:left w:val="none" w:sz="0" w:space="0" w:color="auto"/>
                <w:bottom w:val="none" w:sz="0" w:space="0" w:color="auto"/>
                <w:right w:val="none" w:sz="0" w:space="0" w:color="auto"/>
              </w:divBdr>
            </w:div>
          </w:divsChild>
        </w:div>
        <w:div w:id="402798513">
          <w:marLeft w:val="0"/>
          <w:marRight w:val="0"/>
          <w:marTop w:val="360"/>
          <w:marBottom w:val="450"/>
          <w:divBdr>
            <w:top w:val="none" w:sz="0" w:space="0" w:color="auto"/>
            <w:left w:val="none" w:sz="0" w:space="0" w:color="auto"/>
            <w:bottom w:val="none" w:sz="0" w:space="0" w:color="auto"/>
            <w:right w:val="none" w:sz="0" w:space="0" w:color="auto"/>
          </w:divBdr>
          <w:divsChild>
            <w:div w:id="814563129">
              <w:marLeft w:val="0"/>
              <w:marRight w:val="0"/>
              <w:marTop w:val="0"/>
              <w:marBottom w:val="0"/>
              <w:divBdr>
                <w:top w:val="none" w:sz="0" w:space="0" w:color="auto"/>
                <w:left w:val="none" w:sz="0" w:space="0" w:color="auto"/>
                <w:bottom w:val="single" w:sz="6" w:space="15" w:color="B8B9BA"/>
                <w:right w:val="none" w:sz="0" w:space="0" w:color="auto"/>
              </w:divBdr>
              <w:divsChild>
                <w:div w:id="448285007">
                  <w:marLeft w:val="0"/>
                  <w:marRight w:val="0"/>
                  <w:marTop w:val="0"/>
                  <w:marBottom w:val="0"/>
                  <w:divBdr>
                    <w:top w:val="none" w:sz="0" w:space="0" w:color="auto"/>
                    <w:left w:val="none" w:sz="0" w:space="0" w:color="auto"/>
                    <w:bottom w:val="none" w:sz="0" w:space="0" w:color="auto"/>
                    <w:right w:val="none" w:sz="0" w:space="0" w:color="auto"/>
                  </w:divBdr>
                </w:div>
                <w:div w:id="5269847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2799863">
          <w:marLeft w:val="0"/>
          <w:marRight w:val="0"/>
          <w:marTop w:val="0"/>
          <w:marBottom w:val="0"/>
          <w:divBdr>
            <w:top w:val="none" w:sz="0" w:space="0" w:color="auto"/>
            <w:left w:val="none" w:sz="0" w:space="0" w:color="auto"/>
            <w:bottom w:val="none" w:sz="0" w:space="0" w:color="auto"/>
            <w:right w:val="none" w:sz="0" w:space="0" w:color="auto"/>
          </w:divBdr>
        </w:div>
        <w:div w:id="402876989">
          <w:marLeft w:val="0"/>
          <w:marRight w:val="0"/>
          <w:marTop w:val="0"/>
          <w:marBottom w:val="0"/>
          <w:divBdr>
            <w:top w:val="none" w:sz="0" w:space="0" w:color="auto"/>
            <w:left w:val="none" w:sz="0" w:space="0" w:color="auto"/>
            <w:bottom w:val="none" w:sz="0" w:space="0" w:color="auto"/>
            <w:right w:val="none" w:sz="0" w:space="0" w:color="auto"/>
          </w:divBdr>
        </w:div>
        <w:div w:id="402987873">
          <w:marLeft w:val="0"/>
          <w:marRight w:val="0"/>
          <w:marTop w:val="240"/>
          <w:marBottom w:val="240"/>
          <w:divBdr>
            <w:top w:val="none" w:sz="0" w:space="0" w:color="auto"/>
            <w:left w:val="none" w:sz="0" w:space="0" w:color="auto"/>
            <w:bottom w:val="none" w:sz="0" w:space="0" w:color="auto"/>
            <w:right w:val="none" w:sz="0" w:space="0" w:color="auto"/>
          </w:divBdr>
        </w:div>
        <w:div w:id="402992723">
          <w:marLeft w:val="0"/>
          <w:marRight w:val="0"/>
          <w:marTop w:val="0"/>
          <w:marBottom w:val="411"/>
          <w:divBdr>
            <w:top w:val="none" w:sz="0" w:space="0" w:color="auto"/>
            <w:left w:val="none" w:sz="0" w:space="0" w:color="auto"/>
            <w:bottom w:val="none" w:sz="0" w:space="0" w:color="auto"/>
            <w:right w:val="none" w:sz="0" w:space="0" w:color="auto"/>
          </w:divBdr>
        </w:div>
        <w:div w:id="402993004">
          <w:marLeft w:val="0"/>
          <w:marRight w:val="0"/>
          <w:marTop w:val="0"/>
          <w:marBottom w:val="0"/>
          <w:divBdr>
            <w:top w:val="none" w:sz="0" w:space="0" w:color="auto"/>
            <w:left w:val="none" w:sz="0" w:space="0" w:color="auto"/>
            <w:bottom w:val="none" w:sz="0" w:space="0" w:color="auto"/>
            <w:right w:val="none" w:sz="0" w:space="0" w:color="auto"/>
          </w:divBdr>
        </w:div>
        <w:div w:id="403071197">
          <w:marLeft w:val="0"/>
          <w:marRight w:val="0"/>
          <w:marTop w:val="532"/>
          <w:marBottom w:val="532"/>
          <w:divBdr>
            <w:top w:val="none" w:sz="0" w:space="0" w:color="auto"/>
            <w:left w:val="none" w:sz="0" w:space="0" w:color="auto"/>
            <w:bottom w:val="none" w:sz="0" w:space="0" w:color="auto"/>
            <w:right w:val="none" w:sz="0" w:space="0" w:color="auto"/>
          </w:divBdr>
        </w:div>
        <w:div w:id="403256292">
          <w:marLeft w:val="0"/>
          <w:marRight w:val="0"/>
          <w:marTop w:val="240"/>
          <w:marBottom w:val="240"/>
          <w:divBdr>
            <w:top w:val="none" w:sz="0" w:space="0" w:color="auto"/>
            <w:left w:val="none" w:sz="0" w:space="0" w:color="auto"/>
            <w:bottom w:val="none" w:sz="0" w:space="0" w:color="auto"/>
            <w:right w:val="none" w:sz="0" w:space="0" w:color="auto"/>
          </w:divBdr>
          <w:divsChild>
            <w:div w:id="34695039">
              <w:marLeft w:val="0"/>
              <w:marRight w:val="0"/>
              <w:marTop w:val="0"/>
              <w:marBottom w:val="0"/>
              <w:divBdr>
                <w:top w:val="none" w:sz="0" w:space="0" w:color="auto"/>
                <w:left w:val="none" w:sz="0" w:space="0" w:color="auto"/>
                <w:bottom w:val="none" w:sz="0" w:space="0" w:color="auto"/>
                <w:right w:val="none" w:sz="0" w:space="0" w:color="auto"/>
              </w:divBdr>
            </w:div>
          </w:divsChild>
        </w:div>
        <w:div w:id="403256305">
          <w:marLeft w:val="0"/>
          <w:marRight w:val="0"/>
          <w:marTop w:val="240"/>
          <w:marBottom w:val="240"/>
          <w:divBdr>
            <w:top w:val="none" w:sz="0" w:space="0" w:color="auto"/>
            <w:left w:val="none" w:sz="0" w:space="0" w:color="auto"/>
            <w:bottom w:val="none" w:sz="0" w:space="0" w:color="auto"/>
            <w:right w:val="none" w:sz="0" w:space="0" w:color="auto"/>
          </w:divBdr>
          <w:divsChild>
            <w:div w:id="635718789">
              <w:marLeft w:val="0"/>
              <w:marRight w:val="0"/>
              <w:marTop w:val="0"/>
              <w:marBottom w:val="0"/>
              <w:divBdr>
                <w:top w:val="none" w:sz="0" w:space="0" w:color="auto"/>
                <w:left w:val="none" w:sz="0" w:space="0" w:color="auto"/>
                <w:bottom w:val="none" w:sz="0" w:space="0" w:color="auto"/>
                <w:right w:val="none" w:sz="0" w:space="0" w:color="auto"/>
              </w:divBdr>
            </w:div>
          </w:divsChild>
        </w:div>
        <w:div w:id="403260583">
          <w:marLeft w:val="0"/>
          <w:marRight w:val="0"/>
          <w:marTop w:val="0"/>
          <w:marBottom w:val="0"/>
          <w:divBdr>
            <w:top w:val="none" w:sz="0" w:space="0" w:color="auto"/>
            <w:left w:val="none" w:sz="0" w:space="0" w:color="auto"/>
            <w:bottom w:val="none" w:sz="0" w:space="0" w:color="auto"/>
            <w:right w:val="none" w:sz="0" w:space="0" w:color="auto"/>
          </w:divBdr>
        </w:div>
        <w:div w:id="403264056">
          <w:marLeft w:val="0"/>
          <w:marRight w:val="0"/>
          <w:marTop w:val="240"/>
          <w:marBottom w:val="240"/>
          <w:divBdr>
            <w:top w:val="none" w:sz="0" w:space="0" w:color="auto"/>
            <w:left w:val="none" w:sz="0" w:space="0" w:color="auto"/>
            <w:bottom w:val="none" w:sz="0" w:space="0" w:color="auto"/>
            <w:right w:val="none" w:sz="0" w:space="0" w:color="auto"/>
          </w:divBdr>
          <w:divsChild>
            <w:div w:id="156070604">
              <w:marLeft w:val="0"/>
              <w:marRight w:val="0"/>
              <w:marTop w:val="0"/>
              <w:marBottom w:val="0"/>
              <w:divBdr>
                <w:top w:val="none" w:sz="0" w:space="0" w:color="auto"/>
                <w:left w:val="none" w:sz="0" w:space="0" w:color="auto"/>
                <w:bottom w:val="none" w:sz="0" w:space="0" w:color="auto"/>
                <w:right w:val="none" w:sz="0" w:space="0" w:color="auto"/>
              </w:divBdr>
            </w:div>
          </w:divsChild>
        </w:div>
        <w:div w:id="403530925">
          <w:marLeft w:val="0"/>
          <w:marRight w:val="0"/>
          <w:marTop w:val="300"/>
          <w:marBottom w:val="600"/>
          <w:divBdr>
            <w:top w:val="single" w:sz="6" w:space="30" w:color="EB5D0B"/>
            <w:left w:val="none" w:sz="0" w:space="0" w:color="auto"/>
            <w:bottom w:val="single" w:sz="6" w:space="30" w:color="EB5D0B"/>
            <w:right w:val="none" w:sz="0" w:space="0" w:color="auto"/>
          </w:divBdr>
        </w:div>
        <w:div w:id="403532026">
          <w:marLeft w:val="0"/>
          <w:marRight w:val="0"/>
          <w:marTop w:val="0"/>
          <w:marBottom w:val="0"/>
          <w:divBdr>
            <w:top w:val="none" w:sz="0" w:space="0" w:color="auto"/>
            <w:left w:val="none" w:sz="0" w:space="0" w:color="auto"/>
            <w:bottom w:val="none" w:sz="0" w:space="0" w:color="auto"/>
            <w:right w:val="none" w:sz="0" w:space="0" w:color="auto"/>
          </w:divBdr>
        </w:div>
        <w:div w:id="403533140">
          <w:marLeft w:val="0"/>
          <w:marRight w:val="0"/>
          <w:marTop w:val="0"/>
          <w:marBottom w:val="0"/>
          <w:divBdr>
            <w:top w:val="none" w:sz="0" w:space="0" w:color="auto"/>
            <w:left w:val="none" w:sz="0" w:space="0" w:color="auto"/>
            <w:bottom w:val="none" w:sz="0" w:space="0" w:color="auto"/>
            <w:right w:val="none" w:sz="0" w:space="0" w:color="auto"/>
          </w:divBdr>
        </w:div>
        <w:div w:id="403644076">
          <w:marLeft w:val="0"/>
          <w:marRight w:val="0"/>
          <w:marTop w:val="600"/>
          <w:marBottom w:val="0"/>
          <w:divBdr>
            <w:top w:val="none" w:sz="0" w:space="0" w:color="auto"/>
            <w:left w:val="none" w:sz="0" w:space="0" w:color="auto"/>
            <w:bottom w:val="none" w:sz="0" w:space="0" w:color="auto"/>
            <w:right w:val="none" w:sz="0" w:space="0" w:color="auto"/>
          </w:divBdr>
        </w:div>
        <w:div w:id="403645728">
          <w:marLeft w:val="0"/>
          <w:marRight w:val="0"/>
          <w:marTop w:val="0"/>
          <w:marBottom w:val="0"/>
          <w:divBdr>
            <w:top w:val="none" w:sz="0" w:space="0" w:color="auto"/>
            <w:left w:val="none" w:sz="0" w:space="0" w:color="auto"/>
            <w:bottom w:val="none" w:sz="0" w:space="0" w:color="auto"/>
            <w:right w:val="none" w:sz="0" w:space="0" w:color="auto"/>
          </w:divBdr>
        </w:div>
        <w:div w:id="403724550">
          <w:marLeft w:val="0"/>
          <w:marRight w:val="0"/>
          <w:marTop w:val="240"/>
          <w:marBottom w:val="240"/>
          <w:divBdr>
            <w:top w:val="none" w:sz="0" w:space="0" w:color="auto"/>
            <w:left w:val="none" w:sz="0" w:space="0" w:color="auto"/>
            <w:bottom w:val="none" w:sz="0" w:space="0" w:color="auto"/>
            <w:right w:val="none" w:sz="0" w:space="0" w:color="auto"/>
          </w:divBdr>
          <w:divsChild>
            <w:div w:id="880899431">
              <w:marLeft w:val="0"/>
              <w:marRight w:val="0"/>
              <w:marTop w:val="0"/>
              <w:marBottom w:val="0"/>
              <w:divBdr>
                <w:top w:val="none" w:sz="0" w:space="0" w:color="auto"/>
                <w:left w:val="none" w:sz="0" w:space="0" w:color="auto"/>
                <w:bottom w:val="none" w:sz="0" w:space="0" w:color="auto"/>
                <w:right w:val="none" w:sz="0" w:space="0" w:color="auto"/>
              </w:divBdr>
            </w:div>
          </w:divsChild>
        </w:div>
        <w:div w:id="403725465">
          <w:marLeft w:val="0"/>
          <w:marRight w:val="0"/>
          <w:marTop w:val="0"/>
          <w:marBottom w:val="0"/>
          <w:divBdr>
            <w:top w:val="none" w:sz="0" w:space="0" w:color="auto"/>
            <w:left w:val="none" w:sz="0" w:space="0" w:color="auto"/>
            <w:bottom w:val="none" w:sz="0" w:space="0" w:color="auto"/>
            <w:right w:val="none" w:sz="0" w:space="0" w:color="auto"/>
          </w:divBdr>
        </w:div>
        <w:div w:id="403838843">
          <w:marLeft w:val="0"/>
          <w:marRight w:val="0"/>
          <w:marTop w:val="914"/>
          <w:marBottom w:val="0"/>
          <w:divBdr>
            <w:top w:val="none" w:sz="0" w:space="0" w:color="auto"/>
            <w:left w:val="none" w:sz="0" w:space="0" w:color="auto"/>
            <w:bottom w:val="none" w:sz="0" w:space="0" w:color="auto"/>
            <w:right w:val="none" w:sz="0" w:space="0" w:color="auto"/>
          </w:divBdr>
        </w:div>
        <w:div w:id="403990845">
          <w:marLeft w:val="0"/>
          <w:marRight w:val="0"/>
          <w:marTop w:val="0"/>
          <w:marBottom w:val="0"/>
          <w:divBdr>
            <w:top w:val="none" w:sz="0" w:space="0" w:color="auto"/>
            <w:left w:val="none" w:sz="0" w:space="0" w:color="auto"/>
            <w:bottom w:val="none" w:sz="0" w:space="0" w:color="auto"/>
            <w:right w:val="none" w:sz="0" w:space="0" w:color="auto"/>
          </w:divBdr>
          <w:divsChild>
            <w:div w:id="149639818">
              <w:marLeft w:val="0"/>
              <w:marRight w:val="0"/>
              <w:marTop w:val="0"/>
              <w:marBottom w:val="0"/>
              <w:divBdr>
                <w:top w:val="none" w:sz="0" w:space="0" w:color="auto"/>
                <w:left w:val="none" w:sz="0" w:space="0" w:color="auto"/>
                <w:bottom w:val="none" w:sz="0" w:space="0" w:color="auto"/>
                <w:right w:val="none" w:sz="0" w:space="0" w:color="auto"/>
              </w:divBdr>
              <w:divsChild>
                <w:div w:id="3763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91545">
          <w:marLeft w:val="0"/>
          <w:marRight w:val="0"/>
          <w:marTop w:val="0"/>
          <w:marBottom w:val="0"/>
          <w:divBdr>
            <w:top w:val="none" w:sz="0" w:space="0" w:color="auto"/>
            <w:left w:val="none" w:sz="0" w:space="0" w:color="auto"/>
            <w:bottom w:val="none" w:sz="0" w:space="0" w:color="auto"/>
            <w:right w:val="none" w:sz="0" w:space="0" w:color="auto"/>
          </w:divBdr>
        </w:div>
        <w:div w:id="403996400">
          <w:marLeft w:val="0"/>
          <w:marRight w:val="0"/>
          <w:marTop w:val="0"/>
          <w:marBottom w:val="0"/>
          <w:divBdr>
            <w:top w:val="none" w:sz="0" w:space="0" w:color="auto"/>
            <w:left w:val="none" w:sz="0" w:space="0" w:color="auto"/>
            <w:bottom w:val="none" w:sz="0" w:space="0" w:color="auto"/>
            <w:right w:val="none" w:sz="0" w:space="0" w:color="auto"/>
          </w:divBdr>
        </w:div>
        <w:div w:id="404108838">
          <w:marLeft w:val="0"/>
          <w:marRight w:val="0"/>
          <w:marTop w:val="0"/>
          <w:marBottom w:val="0"/>
          <w:divBdr>
            <w:top w:val="none" w:sz="0" w:space="0" w:color="auto"/>
            <w:left w:val="none" w:sz="0" w:space="0" w:color="auto"/>
            <w:bottom w:val="none" w:sz="0" w:space="0" w:color="auto"/>
            <w:right w:val="none" w:sz="0" w:space="0" w:color="auto"/>
          </w:divBdr>
        </w:div>
        <w:div w:id="404109042">
          <w:marLeft w:val="0"/>
          <w:marRight w:val="0"/>
          <w:marTop w:val="0"/>
          <w:marBottom w:val="0"/>
          <w:divBdr>
            <w:top w:val="none" w:sz="0" w:space="0" w:color="auto"/>
            <w:left w:val="none" w:sz="0" w:space="0" w:color="auto"/>
            <w:bottom w:val="none" w:sz="0" w:space="0" w:color="auto"/>
            <w:right w:val="none" w:sz="0" w:space="0" w:color="auto"/>
          </w:divBdr>
        </w:div>
        <w:div w:id="404232459">
          <w:marLeft w:val="0"/>
          <w:marRight w:val="0"/>
          <w:marTop w:val="0"/>
          <w:marBottom w:val="0"/>
          <w:divBdr>
            <w:top w:val="none" w:sz="0" w:space="0" w:color="auto"/>
            <w:left w:val="none" w:sz="0" w:space="0" w:color="auto"/>
            <w:bottom w:val="none" w:sz="0" w:space="0" w:color="auto"/>
            <w:right w:val="none" w:sz="0" w:space="0" w:color="auto"/>
          </w:divBdr>
        </w:div>
        <w:div w:id="404449304">
          <w:marLeft w:val="0"/>
          <w:marRight w:val="0"/>
          <w:marTop w:val="0"/>
          <w:marBottom w:val="300"/>
          <w:divBdr>
            <w:top w:val="none" w:sz="0" w:space="0" w:color="auto"/>
            <w:left w:val="none" w:sz="0" w:space="0" w:color="auto"/>
            <w:bottom w:val="none" w:sz="0" w:space="0" w:color="auto"/>
            <w:right w:val="none" w:sz="0" w:space="0" w:color="auto"/>
          </w:divBdr>
        </w:div>
        <w:div w:id="404567203">
          <w:marLeft w:val="0"/>
          <w:marRight w:val="0"/>
          <w:marTop w:val="0"/>
          <w:marBottom w:val="180"/>
          <w:divBdr>
            <w:top w:val="none" w:sz="0" w:space="0" w:color="auto"/>
            <w:left w:val="none" w:sz="0" w:space="0" w:color="auto"/>
            <w:bottom w:val="none" w:sz="0" w:space="0" w:color="auto"/>
            <w:right w:val="none" w:sz="0" w:space="0" w:color="auto"/>
          </w:divBdr>
          <w:divsChild>
            <w:div w:id="70779484">
              <w:marLeft w:val="0"/>
              <w:marRight w:val="0"/>
              <w:marTop w:val="0"/>
              <w:marBottom w:val="180"/>
              <w:divBdr>
                <w:top w:val="none" w:sz="0" w:space="0" w:color="auto"/>
                <w:left w:val="none" w:sz="0" w:space="0" w:color="auto"/>
                <w:bottom w:val="none" w:sz="0" w:space="0" w:color="auto"/>
                <w:right w:val="none" w:sz="0" w:space="0" w:color="auto"/>
              </w:divBdr>
            </w:div>
          </w:divsChild>
        </w:div>
        <w:div w:id="404569189">
          <w:marLeft w:val="0"/>
          <w:marRight w:val="0"/>
          <w:marTop w:val="0"/>
          <w:marBottom w:val="0"/>
          <w:divBdr>
            <w:top w:val="none" w:sz="0" w:space="0" w:color="auto"/>
            <w:left w:val="none" w:sz="0" w:space="0" w:color="auto"/>
            <w:bottom w:val="none" w:sz="0" w:space="0" w:color="auto"/>
            <w:right w:val="none" w:sz="0" w:space="0" w:color="auto"/>
          </w:divBdr>
        </w:div>
        <w:div w:id="404572601">
          <w:marLeft w:val="0"/>
          <w:marRight w:val="0"/>
          <w:marTop w:val="0"/>
          <w:marBottom w:val="0"/>
          <w:divBdr>
            <w:top w:val="none" w:sz="0" w:space="0" w:color="auto"/>
            <w:left w:val="none" w:sz="0" w:space="0" w:color="auto"/>
            <w:bottom w:val="none" w:sz="0" w:space="0" w:color="auto"/>
            <w:right w:val="none" w:sz="0" w:space="0" w:color="auto"/>
          </w:divBdr>
        </w:div>
        <w:div w:id="404574480">
          <w:marLeft w:val="0"/>
          <w:marRight w:val="0"/>
          <w:marTop w:val="0"/>
          <w:marBottom w:val="0"/>
          <w:divBdr>
            <w:top w:val="none" w:sz="0" w:space="0" w:color="auto"/>
            <w:left w:val="none" w:sz="0" w:space="0" w:color="auto"/>
            <w:bottom w:val="none" w:sz="0" w:space="0" w:color="auto"/>
            <w:right w:val="none" w:sz="0" w:space="0" w:color="auto"/>
          </w:divBdr>
        </w:div>
        <w:div w:id="404643839">
          <w:marLeft w:val="0"/>
          <w:marRight w:val="0"/>
          <w:marTop w:val="0"/>
          <w:marBottom w:val="0"/>
          <w:divBdr>
            <w:top w:val="none" w:sz="0" w:space="0" w:color="auto"/>
            <w:left w:val="none" w:sz="0" w:space="0" w:color="auto"/>
            <w:bottom w:val="none" w:sz="0" w:space="0" w:color="auto"/>
            <w:right w:val="none" w:sz="0" w:space="0" w:color="auto"/>
          </w:divBdr>
        </w:div>
        <w:div w:id="404692890">
          <w:marLeft w:val="0"/>
          <w:marRight w:val="0"/>
          <w:marTop w:val="180"/>
          <w:marBottom w:val="180"/>
          <w:divBdr>
            <w:top w:val="none" w:sz="0" w:space="0" w:color="auto"/>
            <w:left w:val="none" w:sz="0" w:space="0" w:color="auto"/>
            <w:bottom w:val="none" w:sz="0" w:space="0" w:color="auto"/>
            <w:right w:val="none" w:sz="0" w:space="0" w:color="auto"/>
          </w:divBdr>
          <w:divsChild>
            <w:div w:id="521555460">
              <w:marLeft w:val="0"/>
              <w:marRight w:val="0"/>
              <w:marTop w:val="0"/>
              <w:marBottom w:val="0"/>
              <w:divBdr>
                <w:top w:val="none" w:sz="0" w:space="0" w:color="auto"/>
                <w:left w:val="none" w:sz="0" w:space="0" w:color="auto"/>
                <w:bottom w:val="none" w:sz="0" w:space="0" w:color="auto"/>
                <w:right w:val="none" w:sz="0" w:space="0" w:color="auto"/>
              </w:divBdr>
            </w:div>
          </w:divsChild>
        </w:div>
        <w:div w:id="404767504">
          <w:marLeft w:val="0"/>
          <w:marRight w:val="0"/>
          <w:marTop w:val="0"/>
          <w:marBottom w:val="0"/>
          <w:divBdr>
            <w:top w:val="none" w:sz="0" w:space="0" w:color="auto"/>
            <w:left w:val="none" w:sz="0" w:space="0" w:color="auto"/>
            <w:bottom w:val="none" w:sz="0" w:space="0" w:color="auto"/>
            <w:right w:val="none" w:sz="0" w:space="0" w:color="auto"/>
          </w:divBdr>
        </w:div>
        <w:div w:id="404837305">
          <w:marLeft w:val="0"/>
          <w:marRight w:val="0"/>
          <w:marTop w:val="240"/>
          <w:marBottom w:val="240"/>
          <w:divBdr>
            <w:top w:val="none" w:sz="0" w:space="0" w:color="auto"/>
            <w:left w:val="none" w:sz="0" w:space="0" w:color="auto"/>
            <w:bottom w:val="none" w:sz="0" w:space="0" w:color="auto"/>
            <w:right w:val="none" w:sz="0" w:space="0" w:color="auto"/>
          </w:divBdr>
        </w:div>
        <w:div w:id="404912374">
          <w:marLeft w:val="0"/>
          <w:marRight w:val="0"/>
          <w:marTop w:val="300"/>
          <w:marBottom w:val="600"/>
          <w:divBdr>
            <w:top w:val="single" w:sz="6" w:space="30" w:color="EB5D0B"/>
            <w:left w:val="none" w:sz="0" w:space="0" w:color="auto"/>
            <w:bottom w:val="single" w:sz="6" w:space="30" w:color="EB5D0B"/>
            <w:right w:val="none" w:sz="0" w:space="0" w:color="auto"/>
          </w:divBdr>
        </w:div>
        <w:div w:id="404913150">
          <w:marLeft w:val="0"/>
          <w:marRight w:val="0"/>
          <w:marTop w:val="0"/>
          <w:marBottom w:val="0"/>
          <w:divBdr>
            <w:top w:val="none" w:sz="0" w:space="0" w:color="auto"/>
            <w:left w:val="none" w:sz="0" w:space="0" w:color="auto"/>
            <w:bottom w:val="none" w:sz="0" w:space="0" w:color="auto"/>
            <w:right w:val="none" w:sz="0" w:space="0" w:color="auto"/>
          </w:divBdr>
        </w:div>
        <w:div w:id="405030736">
          <w:marLeft w:val="0"/>
          <w:marRight w:val="0"/>
          <w:marTop w:val="0"/>
          <w:marBottom w:val="0"/>
          <w:divBdr>
            <w:top w:val="none" w:sz="0" w:space="0" w:color="auto"/>
            <w:left w:val="none" w:sz="0" w:space="0" w:color="auto"/>
            <w:bottom w:val="none" w:sz="0" w:space="0" w:color="auto"/>
            <w:right w:val="none" w:sz="0" w:space="0" w:color="auto"/>
          </w:divBdr>
        </w:div>
        <w:div w:id="405154231">
          <w:marLeft w:val="0"/>
          <w:marRight w:val="0"/>
          <w:marTop w:val="0"/>
          <w:marBottom w:val="0"/>
          <w:divBdr>
            <w:top w:val="none" w:sz="0" w:space="0" w:color="auto"/>
            <w:left w:val="none" w:sz="0" w:space="0" w:color="auto"/>
            <w:bottom w:val="none" w:sz="0" w:space="0" w:color="auto"/>
            <w:right w:val="none" w:sz="0" w:space="0" w:color="auto"/>
          </w:divBdr>
        </w:div>
        <w:div w:id="405297818">
          <w:marLeft w:val="0"/>
          <w:marRight w:val="0"/>
          <w:marTop w:val="0"/>
          <w:marBottom w:val="0"/>
          <w:divBdr>
            <w:top w:val="none" w:sz="0" w:space="0" w:color="auto"/>
            <w:left w:val="none" w:sz="0" w:space="0" w:color="auto"/>
            <w:bottom w:val="none" w:sz="0" w:space="0" w:color="auto"/>
            <w:right w:val="none" w:sz="0" w:space="0" w:color="auto"/>
          </w:divBdr>
        </w:div>
        <w:div w:id="405298217">
          <w:marLeft w:val="0"/>
          <w:marRight w:val="0"/>
          <w:marTop w:val="0"/>
          <w:marBottom w:val="0"/>
          <w:divBdr>
            <w:top w:val="none" w:sz="0" w:space="0" w:color="auto"/>
            <w:left w:val="none" w:sz="0" w:space="0" w:color="auto"/>
            <w:bottom w:val="none" w:sz="0" w:space="0" w:color="auto"/>
            <w:right w:val="none" w:sz="0" w:space="0" w:color="auto"/>
          </w:divBdr>
        </w:div>
        <w:div w:id="405345161">
          <w:marLeft w:val="0"/>
          <w:marRight w:val="0"/>
          <w:marTop w:val="457"/>
          <w:marBottom w:val="0"/>
          <w:divBdr>
            <w:top w:val="none" w:sz="0" w:space="0" w:color="auto"/>
            <w:left w:val="none" w:sz="0" w:space="0" w:color="auto"/>
            <w:bottom w:val="none" w:sz="0" w:space="0" w:color="auto"/>
            <w:right w:val="none" w:sz="0" w:space="0" w:color="auto"/>
          </w:divBdr>
        </w:div>
        <w:div w:id="405349064">
          <w:marLeft w:val="0"/>
          <w:marRight w:val="0"/>
          <w:marTop w:val="455"/>
          <w:marBottom w:val="455"/>
          <w:divBdr>
            <w:top w:val="none" w:sz="0" w:space="0" w:color="auto"/>
            <w:left w:val="none" w:sz="0" w:space="0" w:color="auto"/>
            <w:bottom w:val="none" w:sz="0" w:space="0" w:color="auto"/>
            <w:right w:val="none" w:sz="0" w:space="0" w:color="auto"/>
          </w:divBdr>
        </w:div>
        <w:div w:id="405498259">
          <w:marLeft w:val="0"/>
          <w:marRight w:val="0"/>
          <w:marTop w:val="0"/>
          <w:marBottom w:val="0"/>
          <w:divBdr>
            <w:top w:val="none" w:sz="0" w:space="0" w:color="auto"/>
            <w:left w:val="none" w:sz="0" w:space="0" w:color="auto"/>
            <w:bottom w:val="none" w:sz="0" w:space="0" w:color="auto"/>
            <w:right w:val="none" w:sz="0" w:space="0" w:color="auto"/>
          </w:divBdr>
          <w:divsChild>
            <w:div w:id="692805055">
              <w:marLeft w:val="0"/>
              <w:marRight w:val="0"/>
              <w:marTop w:val="0"/>
              <w:marBottom w:val="0"/>
              <w:divBdr>
                <w:top w:val="none" w:sz="0" w:space="0" w:color="auto"/>
                <w:left w:val="none" w:sz="0" w:space="0" w:color="auto"/>
                <w:bottom w:val="none" w:sz="0" w:space="0" w:color="auto"/>
                <w:right w:val="none" w:sz="0" w:space="0" w:color="auto"/>
              </w:divBdr>
            </w:div>
          </w:divsChild>
        </w:div>
        <w:div w:id="405567135">
          <w:marLeft w:val="0"/>
          <w:marRight w:val="0"/>
          <w:marTop w:val="0"/>
          <w:marBottom w:val="0"/>
          <w:divBdr>
            <w:top w:val="none" w:sz="0" w:space="0" w:color="auto"/>
            <w:left w:val="none" w:sz="0" w:space="0" w:color="auto"/>
            <w:bottom w:val="none" w:sz="0" w:space="0" w:color="auto"/>
            <w:right w:val="none" w:sz="0" w:space="0" w:color="auto"/>
          </w:divBdr>
        </w:div>
        <w:div w:id="405567439">
          <w:marLeft w:val="0"/>
          <w:marRight w:val="0"/>
          <w:marTop w:val="0"/>
          <w:marBottom w:val="0"/>
          <w:divBdr>
            <w:top w:val="none" w:sz="0" w:space="0" w:color="auto"/>
            <w:left w:val="none" w:sz="0" w:space="0" w:color="auto"/>
            <w:bottom w:val="none" w:sz="0" w:space="0" w:color="auto"/>
            <w:right w:val="none" w:sz="0" w:space="0" w:color="auto"/>
          </w:divBdr>
        </w:div>
        <w:div w:id="405610821">
          <w:marLeft w:val="0"/>
          <w:marRight w:val="0"/>
          <w:marTop w:val="0"/>
          <w:marBottom w:val="300"/>
          <w:divBdr>
            <w:top w:val="none" w:sz="0" w:space="0" w:color="auto"/>
            <w:left w:val="none" w:sz="0" w:space="0" w:color="auto"/>
            <w:bottom w:val="none" w:sz="0" w:space="0" w:color="auto"/>
            <w:right w:val="none" w:sz="0" w:space="0" w:color="auto"/>
          </w:divBdr>
        </w:div>
        <w:div w:id="405684971">
          <w:marLeft w:val="0"/>
          <w:marRight w:val="0"/>
          <w:marTop w:val="360"/>
          <w:marBottom w:val="450"/>
          <w:divBdr>
            <w:top w:val="none" w:sz="0" w:space="0" w:color="auto"/>
            <w:left w:val="none" w:sz="0" w:space="0" w:color="auto"/>
            <w:bottom w:val="none" w:sz="0" w:space="0" w:color="auto"/>
            <w:right w:val="none" w:sz="0" w:space="0" w:color="auto"/>
          </w:divBdr>
          <w:divsChild>
            <w:div w:id="553349856">
              <w:marLeft w:val="0"/>
              <w:marRight w:val="0"/>
              <w:marTop w:val="0"/>
              <w:marBottom w:val="0"/>
              <w:divBdr>
                <w:top w:val="none" w:sz="0" w:space="0" w:color="auto"/>
                <w:left w:val="none" w:sz="0" w:space="0" w:color="auto"/>
                <w:bottom w:val="single" w:sz="6" w:space="15" w:color="B8B9BA"/>
                <w:right w:val="none" w:sz="0" w:space="0" w:color="auto"/>
              </w:divBdr>
              <w:divsChild>
                <w:div w:id="53458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89211">
          <w:marLeft w:val="0"/>
          <w:marRight w:val="0"/>
          <w:marTop w:val="240"/>
          <w:marBottom w:val="240"/>
          <w:divBdr>
            <w:top w:val="none" w:sz="0" w:space="0" w:color="auto"/>
            <w:left w:val="none" w:sz="0" w:space="0" w:color="auto"/>
            <w:bottom w:val="none" w:sz="0" w:space="0" w:color="auto"/>
            <w:right w:val="none" w:sz="0" w:space="0" w:color="auto"/>
          </w:divBdr>
        </w:div>
        <w:div w:id="405734924">
          <w:marLeft w:val="0"/>
          <w:marRight w:val="0"/>
          <w:marTop w:val="0"/>
          <w:marBottom w:val="0"/>
          <w:divBdr>
            <w:top w:val="none" w:sz="0" w:space="0" w:color="auto"/>
            <w:left w:val="none" w:sz="0" w:space="0" w:color="auto"/>
            <w:bottom w:val="none" w:sz="0" w:space="0" w:color="auto"/>
            <w:right w:val="none" w:sz="0" w:space="0" w:color="auto"/>
          </w:divBdr>
        </w:div>
        <w:div w:id="405765615">
          <w:marLeft w:val="0"/>
          <w:marRight w:val="0"/>
          <w:marTop w:val="240"/>
          <w:marBottom w:val="240"/>
          <w:divBdr>
            <w:top w:val="none" w:sz="0" w:space="0" w:color="auto"/>
            <w:left w:val="none" w:sz="0" w:space="0" w:color="auto"/>
            <w:bottom w:val="none" w:sz="0" w:space="0" w:color="auto"/>
            <w:right w:val="none" w:sz="0" w:space="0" w:color="auto"/>
          </w:divBdr>
        </w:div>
        <w:div w:id="405805611">
          <w:marLeft w:val="0"/>
          <w:marRight w:val="0"/>
          <w:marTop w:val="0"/>
          <w:marBottom w:val="0"/>
          <w:divBdr>
            <w:top w:val="none" w:sz="0" w:space="0" w:color="auto"/>
            <w:left w:val="none" w:sz="0" w:space="0" w:color="auto"/>
            <w:bottom w:val="none" w:sz="0" w:space="0" w:color="auto"/>
            <w:right w:val="none" w:sz="0" w:space="0" w:color="auto"/>
          </w:divBdr>
        </w:div>
        <w:div w:id="405955507">
          <w:marLeft w:val="0"/>
          <w:marRight w:val="0"/>
          <w:marTop w:val="0"/>
          <w:marBottom w:val="0"/>
          <w:divBdr>
            <w:top w:val="none" w:sz="0" w:space="0" w:color="auto"/>
            <w:left w:val="none" w:sz="0" w:space="0" w:color="auto"/>
            <w:bottom w:val="none" w:sz="0" w:space="0" w:color="auto"/>
            <w:right w:val="none" w:sz="0" w:space="0" w:color="auto"/>
          </w:divBdr>
        </w:div>
        <w:div w:id="405960832">
          <w:marLeft w:val="0"/>
          <w:marRight w:val="0"/>
          <w:marTop w:val="0"/>
          <w:marBottom w:val="0"/>
          <w:divBdr>
            <w:top w:val="none" w:sz="0" w:space="0" w:color="auto"/>
            <w:left w:val="none" w:sz="0" w:space="0" w:color="auto"/>
            <w:bottom w:val="none" w:sz="0" w:space="0" w:color="auto"/>
            <w:right w:val="none" w:sz="0" w:space="0" w:color="auto"/>
          </w:divBdr>
        </w:div>
        <w:div w:id="406004027">
          <w:marLeft w:val="0"/>
          <w:marRight w:val="0"/>
          <w:marTop w:val="0"/>
          <w:marBottom w:val="0"/>
          <w:divBdr>
            <w:top w:val="none" w:sz="0" w:space="0" w:color="auto"/>
            <w:left w:val="none" w:sz="0" w:space="0" w:color="auto"/>
            <w:bottom w:val="none" w:sz="0" w:space="0" w:color="auto"/>
            <w:right w:val="none" w:sz="0" w:space="0" w:color="auto"/>
          </w:divBdr>
        </w:div>
        <w:div w:id="406146448">
          <w:marLeft w:val="0"/>
          <w:marRight w:val="135"/>
          <w:marTop w:val="0"/>
          <w:marBottom w:val="0"/>
          <w:divBdr>
            <w:top w:val="none" w:sz="0" w:space="0" w:color="auto"/>
            <w:left w:val="none" w:sz="0" w:space="0" w:color="auto"/>
            <w:bottom w:val="none" w:sz="0" w:space="0" w:color="auto"/>
            <w:right w:val="none" w:sz="0" w:space="0" w:color="auto"/>
          </w:divBdr>
        </w:div>
        <w:div w:id="406153009">
          <w:marLeft w:val="0"/>
          <w:marRight w:val="0"/>
          <w:marTop w:val="240"/>
          <w:marBottom w:val="240"/>
          <w:divBdr>
            <w:top w:val="none" w:sz="0" w:space="0" w:color="auto"/>
            <w:left w:val="none" w:sz="0" w:space="0" w:color="auto"/>
            <w:bottom w:val="none" w:sz="0" w:space="0" w:color="auto"/>
            <w:right w:val="none" w:sz="0" w:space="0" w:color="auto"/>
          </w:divBdr>
          <w:divsChild>
            <w:div w:id="31158330">
              <w:marLeft w:val="0"/>
              <w:marRight w:val="0"/>
              <w:marTop w:val="0"/>
              <w:marBottom w:val="0"/>
              <w:divBdr>
                <w:top w:val="none" w:sz="0" w:space="0" w:color="auto"/>
                <w:left w:val="none" w:sz="0" w:space="0" w:color="auto"/>
                <w:bottom w:val="none" w:sz="0" w:space="0" w:color="auto"/>
                <w:right w:val="none" w:sz="0" w:space="0" w:color="auto"/>
              </w:divBdr>
            </w:div>
          </w:divsChild>
        </w:div>
        <w:div w:id="406153957">
          <w:marLeft w:val="0"/>
          <w:marRight w:val="0"/>
          <w:marTop w:val="944"/>
          <w:marBottom w:val="944"/>
          <w:divBdr>
            <w:top w:val="none" w:sz="0" w:space="0" w:color="auto"/>
            <w:left w:val="none" w:sz="0" w:space="0" w:color="auto"/>
            <w:bottom w:val="none" w:sz="0" w:space="0" w:color="auto"/>
            <w:right w:val="none" w:sz="0" w:space="0" w:color="auto"/>
          </w:divBdr>
          <w:divsChild>
            <w:div w:id="350645565">
              <w:marLeft w:val="0"/>
              <w:marRight w:val="0"/>
              <w:marTop w:val="378"/>
              <w:marBottom w:val="378"/>
              <w:divBdr>
                <w:top w:val="none" w:sz="0" w:space="0" w:color="auto"/>
                <w:left w:val="none" w:sz="0" w:space="0" w:color="auto"/>
                <w:bottom w:val="none" w:sz="0" w:space="0" w:color="auto"/>
                <w:right w:val="none" w:sz="0" w:space="0" w:color="auto"/>
              </w:divBdr>
              <w:divsChild>
                <w:div w:id="892424568">
                  <w:marLeft w:val="0"/>
                  <w:marRight w:val="0"/>
                  <w:marTop w:val="0"/>
                  <w:marBottom w:val="0"/>
                  <w:divBdr>
                    <w:top w:val="none" w:sz="0" w:space="0" w:color="auto"/>
                    <w:left w:val="none" w:sz="0" w:space="0" w:color="auto"/>
                    <w:bottom w:val="none" w:sz="0" w:space="0" w:color="auto"/>
                    <w:right w:val="none" w:sz="0" w:space="0" w:color="auto"/>
                  </w:divBdr>
                </w:div>
              </w:divsChild>
            </w:div>
            <w:div w:id="379324749">
              <w:marLeft w:val="0"/>
              <w:marRight w:val="0"/>
              <w:marTop w:val="378"/>
              <w:marBottom w:val="378"/>
              <w:divBdr>
                <w:top w:val="none" w:sz="0" w:space="0" w:color="auto"/>
                <w:left w:val="none" w:sz="0" w:space="0" w:color="auto"/>
                <w:bottom w:val="none" w:sz="0" w:space="0" w:color="auto"/>
                <w:right w:val="none" w:sz="0" w:space="0" w:color="auto"/>
              </w:divBdr>
            </w:div>
            <w:div w:id="431782200">
              <w:marLeft w:val="0"/>
              <w:marRight w:val="0"/>
              <w:marTop w:val="378"/>
              <w:marBottom w:val="378"/>
              <w:divBdr>
                <w:top w:val="none" w:sz="0" w:space="0" w:color="auto"/>
                <w:left w:val="none" w:sz="0" w:space="0" w:color="auto"/>
                <w:bottom w:val="none" w:sz="0" w:space="0" w:color="auto"/>
                <w:right w:val="none" w:sz="0" w:space="0" w:color="auto"/>
              </w:divBdr>
              <w:divsChild>
                <w:div w:id="789587788">
                  <w:marLeft w:val="0"/>
                  <w:marRight w:val="0"/>
                  <w:marTop w:val="0"/>
                  <w:marBottom w:val="0"/>
                  <w:divBdr>
                    <w:top w:val="none" w:sz="0" w:space="0" w:color="auto"/>
                    <w:left w:val="none" w:sz="0" w:space="0" w:color="auto"/>
                    <w:bottom w:val="none" w:sz="0" w:space="0" w:color="auto"/>
                    <w:right w:val="none" w:sz="0" w:space="0" w:color="auto"/>
                  </w:divBdr>
                </w:div>
              </w:divsChild>
            </w:div>
            <w:div w:id="436290659">
              <w:marLeft w:val="0"/>
              <w:marRight w:val="0"/>
              <w:marTop w:val="378"/>
              <w:marBottom w:val="378"/>
              <w:divBdr>
                <w:top w:val="none" w:sz="0" w:space="0" w:color="auto"/>
                <w:left w:val="none" w:sz="0" w:space="0" w:color="auto"/>
                <w:bottom w:val="none" w:sz="0" w:space="0" w:color="auto"/>
                <w:right w:val="none" w:sz="0" w:space="0" w:color="auto"/>
              </w:divBdr>
            </w:div>
            <w:div w:id="503323119">
              <w:marLeft w:val="0"/>
              <w:marRight w:val="0"/>
              <w:marTop w:val="378"/>
              <w:marBottom w:val="378"/>
              <w:divBdr>
                <w:top w:val="none" w:sz="0" w:space="0" w:color="auto"/>
                <w:left w:val="none" w:sz="0" w:space="0" w:color="auto"/>
                <w:bottom w:val="none" w:sz="0" w:space="0" w:color="auto"/>
                <w:right w:val="none" w:sz="0" w:space="0" w:color="auto"/>
              </w:divBdr>
              <w:divsChild>
                <w:div w:id="270011550">
                  <w:marLeft w:val="0"/>
                  <w:marRight w:val="0"/>
                  <w:marTop w:val="0"/>
                  <w:marBottom w:val="0"/>
                  <w:divBdr>
                    <w:top w:val="none" w:sz="0" w:space="0" w:color="auto"/>
                    <w:left w:val="none" w:sz="0" w:space="0" w:color="auto"/>
                    <w:bottom w:val="none" w:sz="0" w:space="0" w:color="auto"/>
                    <w:right w:val="none" w:sz="0" w:space="0" w:color="auto"/>
                  </w:divBdr>
                </w:div>
              </w:divsChild>
            </w:div>
            <w:div w:id="509836721">
              <w:marLeft w:val="0"/>
              <w:marRight w:val="0"/>
              <w:marTop w:val="378"/>
              <w:marBottom w:val="378"/>
              <w:divBdr>
                <w:top w:val="none" w:sz="0" w:space="0" w:color="auto"/>
                <w:left w:val="none" w:sz="0" w:space="0" w:color="auto"/>
                <w:bottom w:val="none" w:sz="0" w:space="0" w:color="auto"/>
                <w:right w:val="none" w:sz="0" w:space="0" w:color="auto"/>
              </w:divBdr>
            </w:div>
            <w:div w:id="518197973">
              <w:marLeft w:val="0"/>
              <w:marRight w:val="0"/>
              <w:marTop w:val="378"/>
              <w:marBottom w:val="378"/>
              <w:divBdr>
                <w:top w:val="none" w:sz="0" w:space="0" w:color="auto"/>
                <w:left w:val="none" w:sz="0" w:space="0" w:color="auto"/>
                <w:bottom w:val="none" w:sz="0" w:space="0" w:color="auto"/>
                <w:right w:val="none" w:sz="0" w:space="0" w:color="auto"/>
              </w:divBdr>
            </w:div>
            <w:div w:id="518548395">
              <w:marLeft w:val="0"/>
              <w:marRight w:val="0"/>
              <w:marTop w:val="378"/>
              <w:marBottom w:val="378"/>
              <w:divBdr>
                <w:top w:val="none" w:sz="0" w:space="0" w:color="auto"/>
                <w:left w:val="none" w:sz="0" w:space="0" w:color="auto"/>
                <w:bottom w:val="none" w:sz="0" w:space="0" w:color="auto"/>
                <w:right w:val="none" w:sz="0" w:space="0" w:color="auto"/>
              </w:divBdr>
              <w:divsChild>
                <w:div w:id="864562944">
                  <w:marLeft w:val="0"/>
                  <w:marRight w:val="0"/>
                  <w:marTop w:val="0"/>
                  <w:marBottom w:val="0"/>
                  <w:divBdr>
                    <w:top w:val="none" w:sz="0" w:space="0" w:color="auto"/>
                    <w:left w:val="none" w:sz="0" w:space="0" w:color="auto"/>
                    <w:bottom w:val="none" w:sz="0" w:space="0" w:color="auto"/>
                    <w:right w:val="none" w:sz="0" w:space="0" w:color="auto"/>
                  </w:divBdr>
                </w:div>
              </w:divsChild>
            </w:div>
            <w:div w:id="546994052">
              <w:marLeft w:val="0"/>
              <w:marRight w:val="0"/>
              <w:marTop w:val="378"/>
              <w:marBottom w:val="378"/>
              <w:divBdr>
                <w:top w:val="none" w:sz="0" w:space="0" w:color="auto"/>
                <w:left w:val="none" w:sz="0" w:space="0" w:color="auto"/>
                <w:bottom w:val="none" w:sz="0" w:space="0" w:color="auto"/>
                <w:right w:val="none" w:sz="0" w:space="0" w:color="auto"/>
              </w:divBdr>
            </w:div>
            <w:div w:id="558244970">
              <w:marLeft w:val="0"/>
              <w:marRight w:val="0"/>
              <w:marTop w:val="567"/>
              <w:marBottom w:val="708"/>
              <w:divBdr>
                <w:top w:val="none" w:sz="0" w:space="0" w:color="auto"/>
                <w:left w:val="none" w:sz="0" w:space="0" w:color="auto"/>
                <w:bottom w:val="none" w:sz="0" w:space="0" w:color="auto"/>
                <w:right w:val="none" w:sz="0" w:space="0" w:color="auto"/>
              </w:divBdr>
              <w:divsChild>
                <w:div w:id="202598098">
                  <w:marLeft w:val="0"/>
                  <w:marRight w:val="0"/>
                  <w:marTop w:val="0"/>
                  <w:marBottom w:val="0"/>
                  <w:divBdr>
                    <w:top w:val="none" w:sz="0" w:space="0" w:color="auto"/>
                    <w:left w:val="none" w:sz="0" w:space="0" w:color="auto"/>
                    <w:bottom w:val="single" w:sz="12" w:space="24" w:color="B8B9BA"/>
                    <w:right w:val="none" w:sz="0" w:space="0" w:color="auto"/>
                  </w:divBdr>
                  <w:divsChild>
                    <w:div w:id="485362740">
                      <w:marLeft w:val="0"/>
                      <w:marRight w:val="0"/>
                      <w:marTop w:val="0"/>
                      <w:marBottom w:val="0"/>
                      <w:divBdr>
                        <w:top w:val="none" w:sz="0" w:space="0" w:color="auto"/>
                        <w:left w:val="none" w:sz="0" w:space="0" w:color="auto"/>
                        <w:bottom w:val="none" w:sz="0" w:space="0" w:color="auto"/>
                        <w:right w:val="none" w:sz="0" w:space="0" w:color="auto"/>
                      </w:divBdr>
                    </w:div>
                    <w:div w:id="730808359">
                      <w:marLeft w:val="0"/>
                      <w:marRight w:val="0"/>
                      <w:marTop w:val="354"/>
                      <w:marBottom w:val="0"/>
                      <w:divBdr>
                        <w:top w:val="none" w:sz="0" w:space="0" w:color="auto"/>
                        <w:left w:val="none" w:sz="0" w:space="0" w:color="auto"/>
                        <w:bottom w:val="none" w:sz="0" w:space="0" w:color="auto"/>
                        <w:right w:val="none" w:sz="0" w:space="0" w:color="auto"/>
                      </w:divBdr>
                      <w:divsChild>
                        <w:div w:id="533277206">
                          <w:marLeft w:val="0"/>
                          <w:marRight w:val="0"/>
                          <w:marTop w:val="0"/>
                          <w:marBottom w:val="0"/>
                          <w:divBdr>
                            <w:top w:val="none" w:sz="0" w:space="0" w:color="auto"/>
                            <w:left w:val="none" w:sz="0" w:space="0" w:color="auto"/>
                            <w:bottom w:val="none" w:sz="0" w:space="0" w:color="auto"/>
                            <w:right w:val="none" w:sz="0" w:space="0" w:color="auto"/>
                          </w:divBdr>
                        </w:div>
                      </w:divsChild>
                    </w:div>
                    <w:div w:id="93023739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69389345">
              <w:marLeft w:val="0"/>
              <w:marRight w:val="0"/>
              <w:marTop w:val="378"/>
              <w:marBottom w:val="378"/>
              <w:divBdr>
                <w:top w:val="none" w:sz="0" w:space="0" w:color="auto"/>
                <w:left w:val="none" w:sz="0" w:space="0" w:color="auto"/>
                <w:bottom w:val="none" w:sz="0" w:space="0" w:color="auto"/>
                <w:right w:val="none" w:sz="0" w:space="0" w:color="auto"/>
              </w:divBdr>
            </w:div>
            <w:div w:id="575633113">
              <w:marLeft w:val="0"/>
              <w:marRight w:val="0"/>
              <w:marTop w:val="378"/>
              <w:marBottom w:val="378"/>
              <w:divBdr>
                <w:top w:val="none" w:sz="0" w:space="0" w:color="auto"/>
                <w:left w:val="none" w:sz="0" w:space="0" w:color="auto"/>
                <w:bottom w:val="none" w:sz="0" w:space="0" w:color="auto"/>
                <w:right w:val="none" w:sz="0" w:space="0" w:color="auto"/>
              </w:divBdr>
            </w:div>
            <w:div w:id="749040872">
              <w:marLeft w:val="0"/>
              <w:marRight w:val="0"/>
              <w:marTop w:val="378"/>
              <w:marBottom w:val="378"/>
              <w:divBdr>
                <w:top w:val="none" w:sz="0" w:space="0" w:color="auto"/>
                <w:left w:val="none" w:sz="0" w:space="0" w:color="auto"/>
                <w:bottom w:val="none" w:sz="0" w:space="0" w:color="auto"/>
                <w:right w:val="none" w:sz="0" w:space="0" w:color="auto"/>
              </w:divBdr>
              <w:divsChild>
                <w:div w:id="383065261">
                  <w:marLeft w:val="0"/>
                  <w:marRight w:val="0"/>
                  <w:marTop w:val="0"/>
                  <w:marBottom w:val="0"/>
                  <w:divBdr>
                    <w:top w:val="none" w:sz="0" w:space="0" w:color="auto"/>
                    <w:left w:val="none" w:sz="0" w:space="0" w:color="auto"/>
                    <w:bottom w:val="none" w:sz="0" w:space="0" w:color="auto"/>
                    <w:right w:val="none" w:sz="0" w:space="0" w:color="auto"/>
                  </w:divBdr>
                </w:div>
              </w:divsChild>
            </w:div>
            <w:div w:id="750196024">
              <w:marLeft w:val="0"/>
              <w:marRight w:val="0"/>
              <w:marTop w:val="378"/>
              <w:marBottom w:val="378"/>
              <w:divBdr>
                <w:top w:val="none" w:sz="0" w:space="0" w:color="auto"/>
                <w:left w:val="none" w:sz="0" w:space="0" w:color="auto"/>
                <w:bottom w:val="none" w:sz="0" w:space="0" w:color="auto"/>
                <w:right w:val="none" w:sz="0" w:space="0" w:color="auto"/>
              </w:divBdr>
            </w:div>
            <w:div w:id="755437490">
              <w:marLeft w:val="0"/>
              <w:marRight w:val="0"/>
              <w:marTop w:val="378"/>
              <w:marBottom w:val="378"/>
              <w:divBdr>
                <w:top w:val="none" w:sz="0" w:space="0" w:color="auto"/>
                <w:left w:val="none" w:sz="0" w:space="0" w:color="auto"/>
                <w:bottom w:val="none" w:sz="0" w:space="0" w:color="auto"/>
                <w:right w:val="none" w:sz="0" w:space="0" w:color="auto"/>
              </w:divBdr>
            </w:div>
            <w:div w:id="812410254">
              <w:marLeft w:val="0"/>
              <w:marRight w:val="0"/>
              <w:marTop w:val="567"/>
              <w:marBottom w:val="567"/>
              <w:divBdr>
                <w:top w:val="none" w:sz="0" w:space="0" w:color="auto"/>
                <w:left w:val="none" w:sz="0" w:space="0" w:color="auto"/>
                <w:bottom w:val="none" w:sz="0" w:space="0" w:color="auto"/>
                <w:right w:val="none" w:sz="0" w:space="0" w:color="auto"/>
              </w:divBdr>
            </w:div>
            <w:div w:id="895121286">
              <w:marLeft w:val="0"/>
              <w:marRight w:val="0"/>
              <w:marTop w:val="472"/>
              <w:marBottom w:val="472"/>
              <w:divBdr>
                <w:top w:val="none" w:sz="0" w:space="0" w:color="auto"/>
                <w:left w:val="none" w:sz="0" w:space="0" w:color="auto"/>
                <w:bottom w:val="none" w:sz="0" w:space="0" w:color="auto"/>
                <w:right w:val="none" w:sz="0" w:space="0" w:color="auto"/>
              </w:divBdr>
            </w:div>
            <w:div w:id="933634450">
              <w:marLeft w:val="0"/>
              <w:marRight w:val="0"/>
              <w:marTop w:val="378"/>
              <w:marBottom w:val="378"/>
              <w:divBdr>
                <w:top w:val="none" w:sz="0" w:space="0" w:color="auto"/>
                <w:left w:val="none" w:sz="0" w:space="0" w:color="auto"/>
                <w:bottom w:val="none" w:sz="0" w:space="0" w:color="auto"/>
                <w:right w:val="none" w:sz="0" w:space="0" w:color="auto"/>
              </w:divBdr>
              <w:divsChild>
                <w:div w:id="354422576">
                  <w:marLeft w:val="0"/>
                  <w:marRight w:val="0"/>
                  <w:marTop w:val="0"/>
                  <w:marBottom w:val="0"/>
                  <w:divBdr>
                    <w:top w:val="none" w:sz="0" w:space="0" w:color="auto"/>
                    <w:left w:val="none" w:sz="0" w:space="0" w:color="auto"/>
                    <w:bottom w:val="none" w:sz="0" w:space="0" w:color="auto"/>
                    <w:right w:val="none" w:sz="0" w:space="0" w:color="auto"/>
                  </w:divBdr>
                </w:div>
              </w:divsChild>
            </w:div>
            <w:div w:id="970400018">
              <w:marLeft w:val="0"/>
              <w:marRight w:val="0"/>
              <w:marTop w:val="378"/>
              <w:marBottom w:val="378"/>
              <w:divBdr>
                <w:top w:val="none" w:sz="0" w:space="0" w:color="auto"/>
                <w:left w:val="none" w:sz="0" w:space="0" w:color="auto"/>
                <w:bottom w:val="none" w:sz="0" w:space="0" w:color="auto"/>
                <w:right w:val="none" w:sz="0" w:space="0" w:color="auto"/>
              </w:divBdr>
              <w:divsChild>
                <w:div w:id="6352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192637">
          <w:marLeft w:val="0"/>
          <w:marRight w:val="0"/>
          <w:marTop w:val="472"/>
          <w:marBottom w:val="0"/>
          <w:divBdr>
            <w:top w:val="none" w:sz="0" w:space="0" w:color="auto"/>
            <w:left w:val="none" w:sz="0" w:space="0" w:color="auto"/>
            <w:bottom w:val="none" w:sz="0" w:space="0" w:color="auto"/>
            <w:right w:val="none" w:sz="0" w:space="0" w:color="auto"/>
          </w:divBdr>
        </w:div>
        <w:div w:id="406192937">
          <w:marLeft w:val="0"/>
          <w:marRight w:val="0"/>
          <w:marTop w:val="0"/>
          <w:marBottom w:val="0"/>
          <w:divBdr>
            <w:top w:val="none" w:sz="0" w:space="0" w:color="auto"/>
            <w:left w:val="none" w:sz="0" w:space="0" w:color="auto"/>
            <w:bottom w:val="none" w:sz="0" w:space="0" w:color="auto"/>
            <w:right w:val="none" w:sz="0" w:space="0" w:color="auto"/>
          </w:divBdr>
        </w:div>
        <w:div w:id="406196795">
          <w:marLeft w:val="0"/>
          <w:marRight w:val="0"/>
          <w:marTop w:val="0"/>
          <w:marBottom w:val="0"/>
          <w:divBdr>
            <w:top w:val="none" w:sz="0" w:space="0" w:color="auto"/>
            <w:left w:val="none" w:sz="0" w:space="0" w:color="auto"/>
            <w:bottom w:val="none" w:sz="0" w:space="0" w:color="auto"/>
            <w:right w:val="none" w:sz="0" w:space="0" w:color="auto"/>
          </w:divBdr>
        </w:div>
        <w:div w:id="406224701">
          <w:marLeft w:val="0"/>
          <w:marRight w:val="0"/>
          <w:marTop w:val="0"/>
          <w:marBottom w:val="0"/>
          <w:divBdr>
            <w:top w:val="none" w:sz="0" w:space="0" w:color="auto"/>
            <w:left w:val="none" w:sz="0" w:space="0" w:color="auto"/>
            <w:bottom w:val="none" w:sz="0" w:space="0" w:color="auto"/>
            <w:right w:val="none" w:sz="0" w:space="0" w:color="auto"/>
          </w:divBdr>
        </w:div>
        <w:div w:id="406265463">
          <w:marLeft w:val="0"/>
          <w:marRight w:val="0"/>
          <w:marTop w:val="0"/>
          <w:marBottom w:val="0"/>
          <w:divBdr>
            <w:top w:val="none" w:sz="0" w:space="0" w:color="auto"/>
            <w:left w:val="none" w:sz="0" w:space="0" w:color="auto"/>
            <w:bottom w:val="none" w:sz="0" w:space="0" w:color="auto"/>
            <w:right w:val="none" w:sz="0" w:space="0" w:color="auto"/>
          </w:divBdr>
        </w:div>
        <w:div w:id="406340734">
          <w:marLeft w:val="0"/>
          <w:marRight w:val="0"/>
          <w:marTop w:val="600"/>
          <w:marBottom w:val="600"/>
          <w:divBdr>
            <w:top w:val="none" w:sz="0" w:space="0" w:color="auto"/>
            <w:left w:val="none" w:sz="0" w:space="0" w:color="auto"/>
            <w:bottom w:val="none" w:sz="0" w:space="0" w:color="auto"/>
            <w:right w:val="none" w:sz="0" w:space="0" w:color="auto"/>
          </w:divBdr>
          <w:divsChild>
            <w:div w:id="37899198">
              <w:marLeft w:val="0"/>
              <w:marRight w:val="0"/>
              <w:marTop w:val="240"/>
              <w:marBottom w:val="240"/>
              <w:divBdr>
                <w:top w:val="none" w:sz="0" w:space="0" w:color="auto"/>
                <w:left w:val="none" w:sz="0" w:space="0" w:color="auto"/>
                <w:bottom w:val="none" w:sz="0" w:space="0" w:color="auto"/>
                <w:right w:val="none" w:sz="0" w:space="0" w:color="auto"/>
              </w:divBdr>
              <w:divsChild>
                <w:div w:id="912546362">
                  <w:marLeft w:val="0"/>
                  <w:marRight w:val="0"/>
                  <w:marTop w:val="0"/>
                  <w:marBottom w:val="0"/>
                  <w:divBdr>
                    <w:top w:val="none" w:sz="0" w:space="0" w:color="auto"/>
                    <w:left w:val="none" w:sz="0" w:space="0" w:color="auto"/>
                    <w:bottom w:val="none" w:sz="0" w:space="0" w:color="auto"/>
                    <w:right w:val="none" w:sz="0" w:space="0" w:color="auto"/>
                  </w:divBdr>
                </w:div>
              </w:divsChild>
            </w:div>
            <w:div w:id="79061999">
              <w:marLeft w:val="0"/>
              <w:marRight w:val="0"/>
              <w:marTop w:val="300"/>
              <w:marBottom w:val="600"/>
              <w:divBdr>
                <w:top w:val="single" w:sz="6" w:space="30" w:color="EB5D0B"/>
                <w:left w:val="none" w:sz="0" w:space="0" w:color="auto"/>
                <w:bottom w:val="single" w:sz="6" w:space="30" w:color="EB5D0B"/>
                <w:right w:val="none" w:sz="0" w:space="0" w:color="auto"/>
              </w:divBdr>
            </w:div>
            <w:div w:id="234517696">
              <w:marLeft w:val="0"/>
              <w:marRight w:val="0"/>
              <w:marTop w:val="240"/>
              <w:marBottom w:val="240"/>
              <w:divBdr>
                <w:top w:val="none" w:sz="0" w:space="0" w:color="auto"/>
                <w:left w:val="none" w:sz="0" w:space="0" w:color="auto"/>
                <w:bottom w:val="none" w:sz="0" w:space="0" w:color="auto"/>
                <w:right w:val="none" w:sz="0" w:space="0" w:color="auto"/>
              </w:divBdr>
            </w:div>
            <w:div w:id="264193380">
              <w:marLeft w:val="0"/>
              <w:marRight w:val="0"/>
              <w:marTop w:val="240"/>
              <w:marBottom w:val="240"/>
              <w:divBdr>
                <w:top w:val="none" w:sz="0" w:space="0" w:color="auto"/>
                <w:left w:val="none" w:sz="0" w:space="0" w:color="auto"/>
                <w:bottom w:val="none" w:sz="0" w:space="0" w:color="auto"/>
                <w:right w:val="none" w:sz="0" w:space="0" w:color="auto"/>
              </w:divBdr>
              <w:divsChild>
                <w:div w:id="914165221">
                  <w:marLeft w:val="0"/>
                  <w:marRight w:val="0"/>
                  <w:marTop w:val="0"/>
                  <w:marBottom w:val="0"/>
                  <w:divBdr>
                    <w:top w:val="none" w:sz="0" w:space="0" w:color="auto"/>
                    <w:left w:val="none" w:sz="0" w:space="0" w:color="auto"/>
                    <w:bottom w:val="none" w:sz="0" w:space="0" w:color="auto"/>
                    <w:right w:val="none" w:sz="0" w:space="0" w:color="auto"/>
                  </w:divBdr>
                </w:div>
              </w:divsChild>
            </w:div>
            <w:div w:id="513541121">
              <w:marLeft w:val="0"/>
              <w:marRight w:val="0"/>
              <w:marTop w:val="240"/>
              <w:marBottom w:val="240"/>
              <w:divBdr>
                <w:top w:val="none" w:sz="0" w:space="0" w:color="auto"/>
                <w:left w:val="none" w:sz="0" w:space="0" w:color="auto"/>
                <w:bottom w:val="none" w:sz="0" w:space="0" w:color="auto"/>
                <w:right w:val="none" w:sz="0" w:space="0" w:color="auto"/>
              </w:divBdr>
            </w:div>
            <w:div w:id="525951573">
              <w:marLeft w:val="0"/>
              <w:marRight w:val="0"/>
              <w:marTop w:val="300"/>
              <w:marBottom w:val="300"/>
              <w:divBdr>
                <w:top w:val="none" w:sz="0" w:space="0" w:color="auto"/>
                <w:left w:val="none" w:sz="0" w:space="0" w:color="auto"/>
                <w:bottom w:val="none" w:sz="0" w:space="0" w:color="auto"/>
                <w:right w:val="none" w:sz="0" w:space="0" w:color="auto"/>
              </w:divBdr>
            </w:div>
            <w:div w:id="647787011">
              <w:marLeft w:val="0"/>
              <w:marRight w:val="0"/>
              <w:marTop w:val="240"/>
              <w:marBottom w:val="240"/>
              <w:divBdr>
                <w:top w:val="none" w:sz="0" w:space="0" w:color="auto"/>
                <w:left w:val="none" w:sz="0" w:space="0" w:color="auto"/>
                <w:bottom w:val="none" w:sz="0" w:space="0" w:color="auto"/>
                <w:right w:val="none" w:sz="0" w:space="0" w:color="auto"/>
              </w:divBdr>
            </w:div>
            <w:div w:id="653488928">
              <w:marLeft w:val="0"/>
              <w:marRight w:val="0"/>
              <w:marTop w:val="240"/>
              <w:marBottom w:val="240"/>
              <w:divBdr>
                <w:top w:val="none" w:sz="0" w:space="0" w:color="auto"/>
                <w:left w:val="none" w:sz="0" w:space="0" w:color="auto"/>
                <w:bottom w:val="none" w:sz="0" w:space="0" w:color="auto"/>
                <w:right w:val="none" w:sz="0" w:space="0" w:color="auto"/>
              </w:divBdr>
            </w:div>
            <w:div w:id="736709047">
              <w:marLeft w:val="0"/>
              <w:marRight w:val="0"/>
              <w:marTop w:val="0"/>
              <w:marBottom w:val="0"/>
              <w:divBdr>
                <w:top w:val="none" w:sz="0" w:space="0" w:color="auto"/>
                <w:left w:val="none" w:sz="0" w:space="0" w:color="auto"/>
                <w:bottom w:val="none" w:sz="0" w:space="0" w:color="auto"/>
                <w:right w:val="none" w:sz="0" w:space="0" w:color="auto"/>
              </w:divBdr>
            </w:div>
            <w:div w:id="846019688">
              <w:marLeft w:val="0"/>
              <w:marRight w:val="0"/>
              <w:marTop w:val="240"/>
              <w:marBottom w:val="240"/>
              <w:divBdr>
                <w:top w:val="none" w:sz="0" w:space="0" w:color="auto"/>
                <w:left w:val="none" w:sz="0" w:space="0" w:color="auto"/>
                <w:bottom w:val="none" w:sz="0" w:space="0" w:color="auto"/>
                <w:right w:val="none" w:sz="0" w:space="0" w:color="auto"/>
              </w:divBdr>
              <w:divsChild>
                <w:div w:id="878473118">
                  <w:marLeft w:val="0"/>
                  <w:marRight w:val="0"/>
                  <w:marTop w:val="0"/>
                  <w:marBottom w:val="0"/>
                  <w:divBdr>
                    <w:top w:val="none" w:sz="0" w:space="0" w:color="auto"/>
                    <w:left w:val="none" w:sz="0" w:space="0" w:color="auto"/>
                    <w:bottom w:val="none" w:sz="0" w:space="0" w:color="auto"/>
                    <w:right w:val="none" w:sz="0" w:space="0" w:color="auto"/>
                  </w:divBdr>
                </w:div>
              </w:divsChild>
            </w:div>
            <w:div w:id="952058549">
              <w:marLeft w:val="0"/>
              <w:marRight w:val="0"/>
              <w:marTop w:val="240"/>
              <w:marBottom w:val="240"/>
              <w:divBdr>
                <w:top w:val="none" w:sz="0" w:space="0" w:color="auto"/>
                <w:left w:val="none" w:sz="0" w:space="0" w:color="auto"/>
                <w:bottom w:val="none" w:sz="0" w:space="0" w:color="auto"/>
                <w:right w:val="none" w:sz="0" w:space="0" w:color="auto"/>
              </w:divBdr>
              <w:divsChild>
                <w:div w:id="135489455">
                  <w:marLeft w:val="0"/>
                  <w:marRight w:val="0"/>
                  <w:marTop w:val="0"/>
                  <w:marBottom w:val="0"/>
                  <w:divBdr>
                    <w:top w:val="none" w:sz="0" w:space="0" w:color="auto"/>
                    <w:left w:val="none" w:sz="0" w:space="0" w:color="auto"/>
                    <w:bottom w:val="none" w:sz="0" w:space="0" w:color="auto"/>
                    <w:right w:val="none" w:sz="0" w:space="0" w:color="auto"/>
                  </w:divBdr>
                </w:div>
              </w:divsChild>
            </w:div>
            <w:div w:id="967856595">
              <w:marLeft w:val="0"/>
              <w:marRight w:val="0"/>
              <w:marTop w:val="240"/>
              <w:marBottom w:val="240"/>
              <w:divBdr>
                <w:top w:val="none" w:sz="0" w:space="0" w:color="auto"/>
                <w:left w:val="none" w:sz="0" w:space="0" w:color="auto"/>
                <w:bottom w:val="none" w:sz="0" w:space="0" w:color="auto"/>
                <w:right w:val="none" w:sz="0" w:space="0" w:color="auto"/>
              </w:divBdr>
            </w:div>
          </w:divsChild>
        </w:div>
        <w:div w:id="406390473">
          <w:marLeft w:val="0"/>
          <w:marRight w:val="0"/>
          <w:marTop w:val="0"/>
          <w:marBottom w:val="0"/>
          <w:divBdr>
            <w:top w:val="none" w:sz="0" w:space="0" w:color="auto"/>
            <w:left w:val="none" w:sz="0" w:space="0" w:color="auto"/>
            <w:bottom w:val="none" w:sz="0" w:space="0" w:color="auto"/>
            <w:right w:val="none" w:sz="0" w:space="0" w:color="auto"/>
          </w:divBdr>
        </w:div>
        <w:div w:id="406391648">
          <w:marLeft w:val="0"/>
          <w:marRight w:val="0"/>
          <w:marTop w:val="0"/>
          <w:marBottom w:val="0"/>
          <w:divBdr>
            <w:top w:val="none" w:sz="0" w:space="0" w:color="auto"/>
            <w:left w:val="none" w:sz="0" w:space="0" w:color="auto"/>
            <w:bottom w:val="none" w:sz="0" w:space="0" w:color="auto"/>
            <w:right w:val="none" w:sz="0" w:space="0" w:color="auto"/>
          </w:divBdr>
        </w:div>
        <w:div w:id="406461914">
          <w:marLeft w:val="0"/>
          <w:marRight w:val="0"/>
          <w:marTop w:val="0"/>
          <w:marBottom w:val="0"/>
          <w:divBdr>
            <w:top w:val="none" w:sz="0" w:space="0" w:color="auto"/>
            <w:left w:val="none" w:sz="0" w:space="0" w:color="auto"/>
            <w:bottom w:val="none" w:sz="0" w:space="0" w:color="auto"/>
            <w:right w:val="none" w:sz="0" w:space="0" w:color="auto"/>
          </w:divBdr>
        </w:div>
        <w:div w:id="406463216">
          <w:marLeft w:val="0"/>
          <w:marRight w:val="0"/>
          <w:marTop w:val="240"/>
          <w:marBottom w:val="240"/>
          <w:divBdr>
            <w:top w:val="none" w:sz="0" w:space="0" w:color="auto"/>
            <w:left w:val="none" w:sz="0" w:space="0" w:color="auto"/>
            <w:bottom w:val="none" w:sz="0" w:space="0" w:color="auto"/>
            <w:right w:val="none" w:sz="0" w:space="0" w:color="auto"/>
          </w:divBdr>
        </w:div>
        <w:div w:id="406533416">
          <w:marLeft w:val="0"/>
          <w:marRight w:val="0"/>
          <w:marTop w:val="0"/>
          <w:marBottom w:val="0"/>
          <w:divBdr>
            <w:top w:val="none" w:sz="0" w:space="0" w:color="auto"/>
            <w:left w:val="none" w:sz="0" w:space="0" w:color="auto"/>
            <w:bottom w:val="none" w:sz="0" w:space="0" w:color="auto"/>
            <w:right w:val="none" w:sz="0" w:space="0" w:color="auto"/>
          </w:divBdr>
          <w:divsChild>
            <w:div w:id="29041607">
              <w:marLeft w:val="0"/>
              <w:marRight w:val="0"/>
              <w:marTop w:val="0"/>
              <w:marBottom w:val="0"/>
              <w:divBdr>
                <w:top w:val="none" w:sz="0" w:space="0" w:color="auto"/>
                <w:left w:val="none" w:sz="0" w:space="0" w:color="auto"/>
                <w:bottom w:val="none" w:sz="0" w:space="0" w:color="auto"/>
                <w:right w:val="none" w:sz="0" w:space="0" w:color="auto"/>
              </w:divBdr>
            </w:div>
          </w:divsChild>
        </w:div>
        <w:div w:id="406535972">
          <w:marLeft w:val="0"/>
          <w:marRight w:val="0"/>
          <w:marTop w:val="0"/>
          <w:marBottom w:val="0"/>
          <w:divBdr>
            <w:top w:val="none" w:sz="0" w:space="0" w:color="auto"/>
            <w:left w:val="none" w:sz="0" w:space="0" w:color="auto"/>
            <w:bottom w:val="none" w:sz="0" w:space="0" w:color="auto"/>
            <w:right w:val="none" w:sz="0" w:space="0" w:color="auto"/>
          </w:divBdr>
        </w:div>
        <w:div w:id="406615948">
          <w:marLeft w:val="0"/>
          <w:marRight w:val="0"/>
          <w:marTop w:val="0"/>
          <w:marBottom w:val="0"/>
          <w:divBdr>
            <w:top w:val="none" w:sz="0" w:space="0" w:color="auto"/>
            <w:left w:val="none" w:sz="0" w:space="0" w:color="auto"/>
            <w:bottom w:val="none" w:sz="0" w:space="0" w:color="auto"/>
            <w:right w:val="none" w:sz="0" w:space="0" w:color="auto"/>
          </w:divBdr>
          <w:divsChild>
            <w:div w:id="427195836">
              <w:marLeft w:val="0"/>
              <w:marRight w:val="0"/>
              <w:marTop w:val="88"/>
              <w:marBottom w:val="211"/>
              <w:divBdr>
                <w:top w:val="none" w:sz="0" w:space="0" w:color="auto"/>
                <w:left w:val="none" w:sz="0" w:space="0" w:color="auto"/>
                <w:bottom w:val="none" w:sz="0" w:space="0" w:color="auto"/>
                <w:right w:val="none" w:sz="0" w:space="0" w:color="auto"/>
              </w:divBdr>
            </w:div>
            <w:div w:id="440683724">
              <w:marLeft w:val="0"/>
              <w:marRight w:val="0"/>
              <w:marTop w:val="0"/>
              <w:marBottom w:val="211"/>
              <w:divBdr>
                <w:top w:val="none" w:sz="0" w:space="0" w:color="auto"/>
                <w:left w:val="none" w:sz="0" w:space="0" w:color="auto"/>
                <w:bottom w:val="none" w:sz="0" w:space="0" w:color="auto"/>
                <w:right w:val="none" w:sz="0" w:space="0" w:color="auto"/>
              </w:divBdr>
              <w:divsChild>
                <w:div w:id="58484757">
                  <w:marLeft w:val="0"/>
                  <w:marRight w:val="0"/>
                  <w:marTop w:val="0"/>
                  <w:marBottom w:val="211"/>
                  <w:divBdr>
                    <w:top w:val="none" w:sz="0" w:space="0" w:color="auto"/>
                    <w:left w:val="none" w:sz="0" w:space="0" w:color="auto"/>
                    <w:bottom w:val="none" w:sz="0" w:space="0" w:color="auto"/>
                    <w:right w:val="none" w:sz="0" w:space="0" w:color="auto"/>
                  </w:divBdr>
                </w:div>
              </w:divsChild>
            </w:div>
          </w:divsChild>
        </w:div>
        <w:div w:id="406727909">
          <w:marLeft w:val="0"/>
          <w:marRight w:val="0"/>
          <w:marTop w:val="281"/>
          <w:marBottom w:val="281"/>
          <w:divBdr>
            <w:top w:val="none" w:sz="0" w:space="0" w:color="auto"/>
            <w:left w:val="none" w:sz="0" w:space="0" w:color="auto"/>
            <w:bottom w:val="none" w:sz="0" w:space="0" w:color="auto"/>
            <w:right w:val="none" w:sz="0" w:space="0" w:color="auto"/>
          </w:divBdr>
        </w:div>
        <w:div w:id="406731430">
          <w:marLeft w:val="0"/>
          <w:marRight w:val="0"/>
          <w:marTop w:val="240"/>
          <w:marBottom w:val="240"/>
          <w:divBdr>
            <w:top w:val="none" w:sz="0" w:space="0" w:color="auto"/>
            <w:left w:val="none" w:sz="0" w:space="0" w:color="auto"/>
            <w:bottom w:val="none" w:sz="0" w:space="0" w:color="auto"/>
            <w:right w:val="none" w:sz="0" w:space="0" w:color="auto"/>
          </w:divBdr>
          <w:divsChild>
            <w:div w:id="569845496">
              <w:marLeft w:val="0"/>
              <w:marRight w:val="0"/>
              <w:marTop w:val="0"/>
              <w:marBottom w:val="0"/>
              <w:divBdr>
                <w:top w:val="none" w:sz="0" w:space="0" w:color="auto"/>
                <w:left w:val="none" w:sz="0" w:space="0" w:color="auto"/>
                <w:bottom w:val="none" w:sz="0" w:space="0" w:color="auto"/>
                <w:right w:val="none" w:sz="0" w:space="0" w:color="auto"/>
              </w:divBdr>
            </w:div>
          </w:divsChild>
        </w:div>
        <w:div w:id="406801416">
          <w:marLeft w:val="0"/>
          <w:marRight w:val="0"/>
          <w:marTop w:val="0"/>
          <w:marBottom w:val="0"/>
          <w:divBdr>
            <w:top w:val="none" w:sz="0" w:space="0" w:color="auto"/>
            <w:left w:val="none" w:sz="0" w:space="0" w:color="auto"/>
            <w:bottom w:val="none" w:sz="0" w:space="0" w:color="auto"/>
            <w:right w:val="none" w:sz="0" w:space="0" w:color="auto"/>
          </w:divBdr>
          <w:divsChild>
            <w:div w:id="566721609">
              <w:marLeft w:val="0"/>
              <w:marRight w:val="0"/>
              <w:marTop w:val="0"/>
              <w:marBottom w:val="0"/>
              <w:divBdr>
                <w:top w:val="none" w:sz="0" w:space="0" w:color="auto"/>
                <w:left w:val="none" w:sz="0" w:space="0" w:color="auto"/>
                <w:bottom w:val="none" w:sz="0" w:space="0" w:color="auto"/>
                <w:right w:val="none" w:sz="0" w:space="0" w:color="auto"/>
              </w:divBdr>
            </w:div>
          </w:divsChild>
        </w:div>
        <w:div w:id="406806176">
          <w:marLeft w:val="0"/>
          <w:marRight w:val="0"/>
          <w:marTop w:val="0"/>
          <w:marBottom w:val="0"/>
          <w:divBdr>
            <w:top w:val="none" w:sz="0" w:space="0" w:color="auto"/>
            <w:left w:val="none" w:sz="0" w:space="0" w:color="auto"/>
            <w:bottom w:val="none" w:sz="0" w:space="0" w:color="auto"/>
            <w:right w:val="none" w:sz="0" w:space="0" w:color="auto"/>
          </w:divBdr>
        </w:div>
        <w:div w:id="406922544">
          <w:marLeft w:val="0"/>
          <w:marRight w:val="0"/>
          <w:marTop w:val="75"/>
          <w:marBottom w:val="180"/>
          <w:divBdr>
            <w:top w:val="none" w:sz="0" w:space="0" w:color="auto"/>
            <w:left w:val="none" w:sz="0" w:space="0" w:color="auto"/>
            <w:bottom w:val="none" w:sz="0" w:space="0" w:color="auto"/>
            <w:right w:val="none" w:sz="0" w:space="0" w:color="auto"/>
          </w:divBdr>
        </w:div>
        <w:div w:id="406996519">
          <w:marLeft w:val="0"/>
          <w:marRight w:val="0"/>
          <w:marTop w:val="702"/>
          <w:marBottom w:val="702"/>
          <w:divBdr>
            <w:top w:val="none" w:sz="0" w:space="0" w:color="auto"/>
            <w:left w:val="none" w:sz="0" w:space="0" w:color="auto"/>
            <w:bottom w:val="none" w:sz="0" w:space="0" w:color="auto"/>
            <w:right w:val="none" w:sz="0" w:space="0" w:color="auto"/>
          </w:divBdr>
          <w:divsChild>
            <w:div w:id="332537605">
              <w:marLeft w:val="0"/>
              <w:marRight w:val="0"/>
              <w:marTop w:val="351"/>
              <w:marBottom w:val="702"/>
              <w:divBdr>
                <w:top w:val="single" w:sz="6" w:space="31" w:color="EB5D0B"/>
                <w:left w:val="none" w:sz="0" w:space="0" w:color="auto"/>
                <w:bottom w:val="single" w:sz="6" w:space="31" w:color="EB5D0B"/>
                <w:right w:val="none" w:sz="0" w:space="0" w:color="auto"/>
              </w:divBdr>
            </w:div>
            <w:div w:id="348026753">
              <w:marLeft w:val="0"/>
              <w:marRight w:val="0"/>
              <w:marTop w:val="281"/>
              <w:marBottom w:val="281"/>
              <w:divBdr>
                <w:top w:val="none" w:sz="0" w:space="0" w:color="auto"/>
                <w:left w:val="none" w:sz="0" w:space="0" w:color="auto"/>
                <w:bottom w:val="none" w:sz="0" w:space="0" w:color="auto"/>
                <w:right w:val="none" w:sz="0" w:space="0" w:color="auto"/>
              </w:divBdr>
              <w:divsChild>
                <w:div w:id="511116095">
                  <w:marLeft w:val="0"/>
                  <w:marRight w:val="0"/>
                  <w:marTop w:val="0"/>
                  <w:marBottom w:val="0"/>
                  <w:divBdr>
                    <w:top w:val="none" w:sz="0" w:space="0" w:color="auto"/>
                    <w:left w:val="none" w:sz="0" w:space="0" w:color="auto"/>
                    <w:bottom w:val="none" w:sz="0" w:space="0" w:color="auto"/>
                    <w:right w:val="none" w:sz="0" w:space="0" w:color="auto"/>
                  </w:divBdr>
                </w:div>
              </w:divsChild>
            </w:div>
            <w:div w:id="392317867">
              <w:marLeft w:val="0"/>
              <w:marRight w:val="0"/>
              <w:marTop w:val="281"/>
              <w:marBottom w:val="281"/>
              <w:divBdr>
                <w:top w:val="none" w:sz="0" w:space="0" w:color="auto"/>
                <w:left w:val="none" w:sz="0" w:space="0" w:color="auto"/>
                <w:bottom w:val="none" w:sz="0" w:space="0" w:color="auto"/>
                <w:right w:val="none" w:sz="0" w:space="0" w:color="auto"/>
              </w:divBdr>
              <w:divsChild>
                <w:div w:id="889073378">
                  <w:marLeft w:val="0"/>
                  <w:marRight w:val="0"/>
                  <w:marTop w:val="0"/>
                  <w:marBottom w:val="0"/>
                  <w:divBdr>
                    <w:top w:val="none" w:sz="0" w:space="0" w:color="auto"/>
                    <w:left w:val="none" w:sz="0" w:space="0" w:color="auto"/>
                    <w:bottom w:val="none" w:sz="0" w:space="0" w:color="auto"/>
                    <w:right w:val="none" w:sz="0" w:space="0" w:color="auto"/>
                  </w:divBdr>
                </w:div>
              </w:divsChild>
            </w:div>
            <w:div w:id="446891187">
              <w:marLeft w:val="0"/>
              <w:marRight w:val="0"/>
              <w:marTop w:val="281"/>
              <w:marBottom w:val="281"/>
              <w:divBdr>
                <w:top w:val="none" w:sz="0" w:space="0" w:color="auto"/>
                <w:left w:val="none" w:sz="0" w:space="0" w:color="auto"/>
                <w:bottom w:val="none" w:sz="0" w:space="0" w:color="auto"/>
                <w:right w:val="none" w:sz="0" w:space="0" w:color="auto"/>
              </w:divBdr>
              <w:divsChild>
                <w:div w:id="646476475">
                  <w:marLeft w:val="0"/>
                  <w:marRight w:val="0"/>
                  <w:marTop w:val="0"/>
                  <w:marBottom w:val="0"/>
                  <w:divBdr>
                    <w:top w:val="none" w:sz="0" w:space="0" w:color="auto"/>
                    <w:left w:val="none" w:sz="0" w:space="0" w:color="auto"/>
                    <w:bottom w:val="none" w:sz="0" w:space="0" w:color="auto"/>
                    <w:right w:val="none" w:sz="0" w:space="0" w:color="auto"/>
                  </w:divBdr>
                </w:div>
              </w:divsChild>
            </w:div>
            <w:div w:id="560795916">
              <w:marLeft w:val="0"/>
              <w:marRight w:val="0"/>
              <w:marTop w:val="281"/>
              <w:marBottom w:val="281"/>
              <w:divBdr>
                <w:top w:val="none" w:sz="0" w:space="0" w:color="auto"/>
                <w:left w:val="none" w:sz="0" w:space="0" w:color="auto"/>
                <w:bottom w:val="none" w:sz="0" w:space="0" w:color="auto"/>
                <w:right w:val="none" w:sz="0" w:space="0" w:color="auto"/>
              </w:divBdr>
              <w:divsChild>
                <w:div w:id="672339693">
                  <w:marLeft w:val="0"/>
                  <w:marRight w:val="0"/>
                  <w:marTop w:val="0"/>
                  <w:marBottom w:val="0"/>
                  <w:divBdr>
                    <w:top w:val="none" w:sz="0" w:space="0" w:color="auto"/>
                    <w:left w:val="none" w:sz="0" w:space="0" w:color="auto"/>
                    <w:bottom w:val="none" w:sz="0" w:space="0" w:color="auto"/>
                    <w:right w:val="none" w:sz="0" w:space="0" w:color="auto"/>
                  </w:divBdr>
                </w:div>
              </w:divsChild>
            </w:div>
            <w:div w:id="564725727">
              <w:marLeft w:val="0"/>
              <w:marRight w:val="0"/>
              <w:marTop w:val="281"/>
              <w:marBottom w:val="281"/>
              <w:divBdr>
                <w:top w:val="none" w:sz="0" w:space="0" w:color="auto"/>
                <w:left w:val="none" w:sz="0" w:space="0" w:color="auto"/>
                <w:bottom w:val="none" w:sz="0" w:space="0" w:color="auto"/>
                <w:right w:val="none" w:sz="0" w:space="0" w:color="auto"/>
              </w:divBdr>
              <w:divsChild>
                <w:div w:id="956645134">
                  <w:marLeft w:val="0"/>
                  <w:marRight w:val="0"/>
                  <w:marTop w:val="0"/>
                  <w:marBottom w:val="0"/>
                  <w:divBdr>
                    <w:top w:val="none" w:sz="0" w:space="0" w:color="auto"/>
                    <w:left w:val="none" w:sz="0" w:space="0" w:color="auto"/>
                    <w:bottom w:val="none" w:sz="0" w:space="0" w:color="auto"/>
                    <w:right w:val="none" w:sz="0" w:space="0" w:color="auto"/>
                  </w:divBdr>
                </w:div>
              </w:divsChild>
            </w:div>
            <w:div w:id="648939525">
              <w:marLeft w:val="0"/>
              <w:marRight w:val="0"/>
              <w:marTop w:val="0"/>
              <w:marBottom w:val="351"/>
              <w:divBdr>
                <w:top w:val="none" w:sz="0" w:space="0" w:color="auto"/>
                <w:left w:val="none" w:sz="0" w:space="0" w:color="auto"/>
                <w:bottom w:val="none" w:sz="0" w:space="0" w:color="auto"/>
                <w:right w:val="none" w:sz="0" w:space="0" w:color="auto"/>
              </w:divBdr>
            </w:div>
            <w:div w:id="707145255">
              <w:marLeft w:val="0"/>
              <w:marRight w:val="0"/>
              <w:marTop w:val="281"/>
              <w:marBottom w:val="281"/>
              <w:divBdr>
                <w:top w:val="none" w:sz="0" w:space="0" w:color="auto"/>
                <w:left w:val="none" w:sz="0" w:space="0" w:color="auto"/>
                <w:bottom w:val="none" w:sz="0" w:space="0" w:color="auto"/>
                <w:right w:val="none" w:sz="0" w:space="0" w:color="auto"/>
              </w:divBdr>
            </w:div>
            <w:div w:id="747729242">
              <w:marLeft w:val="0"/>
              <w:marRight w:val="0"/>
              <w:marTop w:val="281"/>
              <w:marBottom w:val="281"/>
              <w:divBdr>
                <w:top w:val="none" w:sz="0" w:space="0" w:color="auto"/>
                <w:left w:val="none" w:sz="0" w:space="0" w:color="auto"/>
                <w:bottom w:val="none" w:sz="0" w:space="0" w:color="auto"/>
                <w:right w:val="none" w:sz="0" w:space="0" w:color="auto"/>
              </w:divBdr>
            </w:div>
            <w:div w:id="822232296">
              <w:marLeft w:val="0"/>
              <w:marRight w:val="0"/>
              <w:marTop w:val="351"/>
              <w:marBottom w:val="351"/>
              <w:divBdr>
                <w:top w:val="none" w:sz="0" w:space="0" w:color="auto"/>
                <w:left w:val="none" w:sz="0" w:space="0" w:color="auto"/>
                <w:bottom w:val="none" w:sz="0" w:space="0" w:color="auto"/>
                <w:right w:val="none" w:sz="0" w:space="0" w:color="auto"/>
              </w:divBdr>
            </w:div>
            <w:div w:id="981806531">
              <w:marLeft w:val="0"/>
              <w:marRight w:val="0"/>
              <w:marTop w:val="281"/>
              <w:marBottom w:val="281"/>
              <w:divBdr>
                <w:top w:val="none" w:sz="0" w:space="0" w:color="auto"/>
                <w:left w:val="none" w:sz="0" w:space="0" w:color="auto"/>
                <w:bottom w:val="none" w:sz="0" w:space="0" w:color="auto"/>
                <w:right w:val="none" w:sz="0" w:space="0" w:color="auto"/>
              </w:divBdr>
              <w:divsChild>
                <w:div w:id="117116303">
                  <w:marLeft w:val="0"/>
                  <w:marRight w:val="0"/>
                  <w:marTop w:val="0"/>
                  <w:marBottom w:val="0"/>
                  <w:divBdr>
                    <w:top w:val="none" w:sz="0" w:space="0" w:color="auto"/>
                    <w:left w:val="none" w:sz="0" w:space="0" w:color="auto"/>
                    <w:bottom w:val="none" w:sz="0" w:space="0" w:color="auto"/>
                    <w:right w:val="none" w:sz="0" w:space="0" w:color="auto"/>
                  </w:divBdr>
                </w:div>
              </w:divsChild>
            </w:div>
            <w:div w:id="981933647">
              <w:marLeft w:val="0"/>
              <w:marRight w:val="0"/>
              <w:marTop w:val="281"/>
              <w:marBottom w:val="281"/>
              <w:divBdr>
                <w:top w:val="none" w:sz="0" w:space="0" w:color="auto"/>
                <w:left w:val="none" w:sz="0" w:space="0" w:color="auto"/>
                <w:bottom w:val="none" w:sz="0" w:space="0" w:color="auto"/>
                <w:right w:val="none" w:sz="0" w:space="0" w:color="auto"/>
              </w:divBdr>
              <w:divsChild>
                <w:div w:id="1457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045993">
          <w:marLeft w:val="0"/>
          <w:marRight w:val="0"/>
          <w:marTop w:val="0"/>
          <w:marBottom w:val="0"/>
          <w:divBdr>
            <w:top w:val="none" w:sz="0" w:space="0" w:color="auto"/>
            <w:left w:val="none" w:sz="0" w:space="0" w:color="auto"/>
            <w:bottom w:val="none" w:sz="0" w:space="0" w:color="auto"/>
            <w:right w:val="none" w:sz="0" w:space="0" w:color="auto"/>
          </w:divBdr>
        </w:div>
        <w:div w:id="407075012">
          <w:marLeft w:val="0"/>
          <w:marRight w:val="0"/>
          <w:marTop w:val="300"/>
          <w:marBottom w:val="300"/>
          <w:divBdr>
            <w:top w:val="none" w:sz="0" w:space="0" w:color="auto"/>
            <w:left w:val="none" w:sz="0" w:space="0" w:color="auto"/>
            <w:bottom w:val="none" w:sz="0" w:space="0" w:color="auto"/>
            <w:right w:val="none" w:sz="0" w:space="0" w:color="auto"/>
          </w:divBdr>
        </w:div>
        <w:div w:id="407113191">
          <w:marLeft w:val="0"/>
          <w:marRight w:val="0"/>
          <w:marTop w:val="0"/>
          <w:marBottom w:val="0"/>
          <w:divBdr>
            <w:top w:val="none" w:sz="0" w:space="0" w:color="auto"/>
            <w:left w:val="none" w:sz="0" w:space="0" w:color="auto"/>
            <w:bottom w:val="none" w:sz="0" w:space="0" w:color="auto"/>
            <w:right w:val="none" w:sz="0" w:space="0" w:color="auto"/>
          </w:divBdr>
        </w:div>
        <w:div w:id="407119054">
          <w:marLeft w:val="0"/>
          <w:marRight w:val="0"/>
          <w:marTop w:val="300"/>
          <w:marBottom w:val="600"/>
          <w:divBdr>
            <w:top w:val="single" w:sz="6" w:space="30" w:color="EB5D0B"/>
            <w:left w:val="none" w:sz="0" w:space="0" w:color="auto"/>
            <w:bottom w:val="single" w:sz="6" w:space="30" w:color="EB5D0B"/>
            <w:right w:val="none" w:sz="0" w:space="0" w:color="auto"/>
          </w:divBdr>
        </w:div>
        <w:div w:id="407382373">
          <w:marLeft w:val="0"/>
          <w:marRight w:val="0"/>
          <w:marTop w:val="300"/>
          <w:marBottom w:val="300"/>
          <w:divBdr>
            <w:top w:val="none" w:sz="0" w:space="0" w:color="auto"/>
            <w:left w:val="none" w:sz="0" w:space="0" w:color="auto"/>
            <w:bottom w:val="none" w:sz="0" w:space="0" w:color="auto"/>
            <w:right w:val="none" w:sz="0" w:space="0" w:color="auto"/>
          </w:divBdr>
        </w:div>
        <w:div w:id="407456539">
          <w:marLeft w:val="0"/>
          <w:marRight w:val="0"/>
          <w:marTop w:val="0"/>
          <w:marBottom w:val="0"/>
          <w:divBdr>
            <w:top w:val="none" w:sz="0" w:space="0" w:color="auto"/>
            <w:left w:val="none" w:sz="0" w:space="0" w:color="auto"/>
            <w:bottom w:val="none" w:sz="0" w:space="0" w:color="auto"/>
            <w:right w:val="none" w:sz="0" w:space="0" w:color="auto"/>
          </w:divBdr>
          <w:divsChild>
            <w:div w:id="908810568">
              <w:marLeft w:val="0"/>
              <w:marRight w:val="0"/>
              <w:marTop w:val="0"/>
              <w:marBottom w:val="0"/>
              <w:divBdr>
                <w:top w:val="none" w:sz="0" w:space="0" w:color="auto"/>
                <w:left w:val="none" w:sz="0" w:space="0" w:color="auto"/>
                <w:bottom w:val="none" w:sz="0" w:space="0" w:color="auto"/>
                <w:right w:val="none" w:sz="0" w:space="0" w:color="auto"/>
              </w:divBdr>
              <w:divsChild>
                <w:div w:id="64312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5129">
          <w:marLeft w:val="0"/>
          <w:marRight w:val="0"/>
          <w:marTop w:val="0"/>
          <w:marBottom w:val="0"/>
          <w:divBdr>
            <w:top w:val="none" w:sz="0" w:space="0" w:color="auto"/>
            <w:left w:val="none" w:sz="0" w:space="0" w:color="auto"/>
            <w:bottom w:val="none" w:sz="0" w:space="0" w:color="auto"/>
            <w:right w:val="none" w:sz="0" w:space="0" w:color="auto"/>
          </w:divBdr>
          <w:divsChild>
            <w:div w:id="528645439">
              <w:marLeft w:val="0"/>
              <w:marRight w:val="0"/>
              <w:marTop w:val="0"/>
              <w:marBottom w:val="0"/>
              <w:divBdr>
                <w:top w:val="none" w:sz="0" w:space="0" w:color="auto"/>
                <w:left w:val="none" w:sz="0" w:space="0" w:color="auto"/>
                <w:bottom w:val="none" w:sz="0" w:space="0" w:color="auto"/>
                <w:right w:val="none" w:sz="0" w:space="0" w:color="auto"/>
              </w:divBdr>
            </w:div>
          </w:divsChild>
        </w:div>
        <w:div w:id="407534870">
          <w:marLeft w:val="0"/>
          <w:marRight w:val="0"/>
          <w:marTop w:val="0"/>
          <w:marBottom w:val="0"/>
          <w:divBdr>
            <w:top w:val="none" w:sz="0" w:space="0" w:color="auto"/>
            <w:left w:val="none" w:sz="0" w:space="0" w:color="auto"/>
            <w:bottom w:val="none" w:sz="0" w:space="0" w:color="auto"/>
            <w:right w:val="none" w:sz="0" w:space="0" w:color="auto"/>
          </w:divBdr>
          <w:divsChild>
            <w:div w:id="416906182">
              <w:marLeft w:val="0"/>
              <w:marRight w:val="0"/>
              <w:marTop w:val="0"/>
              <w:marBottom w:val="0"/>
              <w:divBdr>
                <w:top w:val="none" w:sz="0" w:space="0" w:color="auto"/>
                <w:left w:val="none" w:sz="0" w:space="0" w:color="auto"/>
                <w:bottom w:val="none" w:sz="0" w:space="0" w:color="auto"/>
                <w:right w:val="none" w:sz="0" w:space="0" w:color="auto"/>
              </w:divBdr>
              <w:divsChild>
                <w:div w:id="12682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80258">
          <w:marLeft w:val="0"/>
          <w:marRight w:val="0"/>
          <w:marTop w:val="0"/>
          <w:marBottom w:val="0"/>
          <w:divBdr>
            <w:top w:val="none" w:sz="0" w:space="0" w:color="auto"/>
            <w:left w:val="none" w:sz="0" w:space="0" w:color="auto"/>
            <w:bottom w:val="none" w:sz="0" w:space="0" w:color="auto"/>
            <w:right w:val="none" w:sz="0" w:space="0" w:color="auto"/>
          </w:divBdr>
        </w:div>
        <w:div w:id="407658512">
          <w:marLeft w:val="0"/>
          <w:marRight w:val="0"/>
          <w:marTop w:val="0"/>
          <w:marBottom w:val="0"/>
          <w:divBdr>
            <w:top w:val="none" w:sz="0" w:space="0" w:color="auto"/>
            <w:left w:val="none" w:sz="0" w:space="0" w:color="auto"/>
            <w:bottom w:val="none" w:sz="0" w:space="0" w:color="auto"/>
            <w:right w:val="none" w:sz="0" w:space="0" w:color="auto"/>
          </w:divBdr>
          <w:divsChild>
            <w:div w:id="26033355">
              <w:marLeft w:val="0"/>
              <w:marRight w:val="0"/>
              <w:marTop w:val="0"/>
              <w:marBottom w:val="0"/>
              <w:divBdr>
                <w:top w:val="none" w:sz="0" w:space="0" w:color="auto"/>
                <w:left w:val="none" w:sz="0" w:space="0" w:color="auto"/>
                <w:bottom w:val="none" w:sz="0" w:space="0" w:color="auto"/>
                <w:right w:val="none" w:sz="0" w:space="0" w:color="auto"/>
              </w:divBdr>
            </w:div>
            <w:div w:id="864370403">
              <w:marLeft w:val="0"/>
              <w:marRight w:val="0"/>
              <w:marTop w:val="600"/>
              <w:marBottom w:val="0"/>
              <w:divBdr>
                <w:top w:val="none" w:sz="0" w:space="0" w:color="auto"/>
                <w:left w:val="none" w:sz="0" w:space="0" w:color="auto"/>
                <w:bottom w:val="none" w:sz="0" w:space="0" w:color="auto"/>
                <w:right w:val="none" w:sz="0" w:space="0" w:color="auto"/>
              </w:divBdr>
            </w:div>
          </w:divsChild>
        </w:div>
        <w:div w:id="407659418">
          <w:marLeft w:val="0"/>
          <w:marRight w:val="0"/>
          <w:marTop w:val="240"/>
          <w:marBottom w:val="240"/>
          <w:divBdr>
            <w:top w:val="none" w:sz="0" w:space="0" w:color="auto"/>
            <w:left w:val="none" w:sz="0" w:space="0" w:color="auto"/>
            <w:bottom w:val="none" w:sz="0" w:space="0" w:color="auto"/>
            <w:right w:val="none" w:sz="0" w:space="0" w:color="auto"/>
          </w:divBdr>
          <w:divsChild>
            <w:div w:id="800342718">
              <w:marLeft w:val="0"/>
              <w:marRight w:val="0"/>
              <w:marTop w:val="0"/>
              <w:marBottom w:val="0"/>
              <w:divBdr>
                <w:top w:val="none" w:sz="0" w:space="0" w:color="auto"/>
                <w:left w:val="none" w:sz="0" w:space="0" w:color="auto"/>
                <w:bottom w:val="none" w:sz="0" w:space="0" w:color="auto"/>
                <w:right w:val="none" w:sz="0" w:space="0" w:color="auto"/>
              </w:divBdr>
            </w:div>
          </w:divsChild>
        </w:div>
        <w:div w:id="407730066">
          <w:marLeft w:val="0"/>
          <w:marRight w:val="0"/>
          <w:marTop w:val="600"/>
          <w:marBottom w:val="600"/>
          <w:divBdr>
            <w:top w:val="none" w:sz="0" w:space="0" w:color="auto"/>
            <w:left w:val="none" w:sz="0" w:space="0" w:color="auto"/>
            <w:bottom w:val="none" w:sz="0" w:space="0" w:color="auto"/>
            <w:right w:val="none" w:sz="0" w:space="0" w:color="auto"/>
          </w:divBdr>
          <w:divsChild>
            <w:div w:id="14502675">
              <w:marLeft w:val="0"/>
              <w:marRight w:val="0"/>
              <w:marTop w:val="240"/>
              <w:marBottom w:val="240"/>
              <w:divBdr>
                <w:top w:val="none" w:sz="0" w:space="0" w:color="auto"/>
                <w:left w:val="none" w:sz="0" w:space="0" w:color="auto"/>
                <w:bottom w:val="none" w:sz="0" w:space="0" w:color="auto"/>
                <w:right w:val="none" w:sz="0" w:space="0" w:color="auto"/>
              </w:divBdr>
              <w:divsChild>
                <w:div w:id="102042204">
                  <w:marLeft w:val="0"/>
                  <w:marRight w:val="0"/>
                  <w:marTop w:val="0"/>
                  <w:marBottom w:val="0"/>
                  <w:divBdr>
                    <w:top w:val="none" w:sz="0" w:space="0" w:color="auto"/>
                    <w:left w:val="none" w:sz="0" w:space="0" w:color="auto"/>
                    <w:bottom w:val="none" w:sz="0" w:space="0" w:color="auto"/>
                    <w:right w:val="none" w:sz="0" w:space="0" w:color="auto"/>
                  </w:divBdr>
                </w:div>
              </w:divsChild>
            </w:div>
            <w:div w:id="119305976">
              <w:marLeft w:val="0"/>
              <w:marRight w:val="0"/>
              <w:marTop w:val="240"/>
              <w:marBottom w:val="240"/>
              <w:divBdr>
                <w:top w:val="none" w:sz="0" w:space="0" w:color="auto"/>
                <w:left w:val="none" w:sz="0" w:space="0" w:color="auto"/>
                <w:bottom w:val="none" w:sz="0" w:space="0" w:color="auto"/>
                <w:right w:val="none" w:sz="0" w:space="0" w:color="auto"/>
              </w:divBdr>
              <w:divsChild>
                <w:div w:id="470832748">
                  <w:marLeft w:val="0"/>
                  <w:marRight w:val="0"/>
                  <w:marTop w:val="0"/>
                  <w:marBottom w:val="0"/>
                  <w:divBdr>
                    <w:top w:val="none" w:sz="0" w:space="0" w:color="auto"/>
                    <w:left w:val="none" w:sz="0" w:space="0" w:color="auto"/>
                    <w:bottom w:val="none" w:sz="0" w:space="0" w:color="auto"/>
                    <w:right w:val="none" w:sz="0" w:space="0" w:color="auto"/>
                  </w:divBdr>
                </w:div>
              </w:divsChild>
            </w:div>
            <w:div w:id="136194703">
              <w:marLeft w:val="0"/>
              <w:marRight w:val="0"/>
              <w:marTop w:val="240"/>
              <w:marBottom w:val="240"/>
              <w:divBdr>
                <w:top w:val="none" w:sz="0" w:space="0" w:color="auto"/>
                <w:left w:val="none" w:sz="0" w:space="0" w:color="auto"/>
                <w:bottom w:val="none" w:sz="0" w:space="0" w:color="auto"/>
                <w:right w:val="none" w:sz="0" w:space="0" w:color="auto"/>
              </w:divBdr>
              <w:divsChild>
                <w:div w:id="359667490">
                  <w:marLeft w:val="0"/>
                  <w:marRight w:val="0"/>
                  <w:marTop w:val="0"/>
                  <w:marBottom w:val="0"/>
                  <w:divBdr>
                    <w:top w:val="none" w:sz="0" w:space="0" w:color="auto"/>
                    <w:left w:val="none" w:sz="0" w:space="0" w:color="auto"/>
                    <w:bottom w:val="none" w:sz="0" w:space="0" w:color="auto"/>
                    <w:right w:val="none" w:sz="0" w:space="0" w:color="auto"/>
                  </w:divBdr>
                </w:div>
              </w:divsChild>
            </w:div>
            <w:div w:id="419789760">
              <w:marLeft w:val="0"/>
              <w:marRight w:val="0"/>
              <w:marTop w:val="240"/>
              <w:marBottom w:val="240"/>
              <w:divBdr>
                <w:top w:val="none" w:sz="0" w:space="0" w:color="auto"/>
                <w:left w:val="none" w:sz="0" w:space="0" w:color="auto"/>
                <w:bottom w:val="none" w:sz="0" w:space="0" w:color="auto"/>
                <w:right w:val="none" w:sz="0" w:space="0" w:color="auto"/>
              </w:divBdr>
            </w:div>
            <w:div w:id="482895749">
              <w:marLeft w:val="0"/>
              <w:marRight w:val="0"/>
              <w:marTop w:val="240"/>
              <w:marBottom w:val="240"/>
              <w:divBdr>
                <w:top w:val="none" w:sz="0" w:space="0" w:color="auto"/>
                <w:left w:val="none" w:sz="0" w:space="0" w:color="auto"/>
                <w:bottom w:val="none" w:sz="0" w:space="0" w:color="auto"/>
                <w:right w:val="none" w:sz="0" w:space="0" w:color="auto"/>
              </w:divBdr>
              <w:divsChild>
                <w:div w:id="833640271">
                  <w:marLeft w:val="0"/>
                  <w:marRight w:val="0"/>
                  <w:marTop w:val="0"/>
                  <w:marBottom w:val="0"/>
                  <w:divBdr>
                    <w:top w:val="none" w:sz="0" w:space="0" w:color="auto"/>
                    <w:left w:val="none" w:sz="0" w:space="0" w:color="auto"/>
                    <w:bottom w:val="none" w:sz="0" w:space="0" w:color="auto"/>
                    <w:right w:val="none" w:sz="0" w:space="0" w:color="auto"/>
                  </w:divBdr>
                </w:div>
              </w:divsChild>
            </w:div>
            <w:div w:id="534002289">
              <w:marLeft w:val="0"/>
              <w:marRight w:val="0"/>
              <w:marTop w:val="240"/>
              <w:marBottom w:val="240"/>
              <w:divBdr>
                <w:top w:val="none" w:sz="0" w:space="0" w:color="auto"/>
                <w:left w:val="none" w:sz="0" w:space="0" w:color="auto"/>
                <w:bottom w:val="none" w:sz="0" w:space="0" w:color="auto"/>
                <w:right w:val="none" w:sz="0" w:space="0" w:color="auto"/>
              </w:divBdr>
            </w:div>
            <w:div w:id="792096922">
              <w:marLeft w:val="0"/>
              <w:marRight w:val="0"/>
              <w:marTop w:val="240"/>
              <w:marBottom w:val="240"/>
              <w:divBdr>
                <w:top w:val="none" w:sz="0" w:space="0" w:color="auto"/>
                <w:left w:val="none" w:sz="0" w:space="0" w:color="auto"/>
                <w:bottom w:val="none" w:sz="0" w:space="0" w:color="auto"/>
                <w:right w:val="none" w:sz="0" w:space="0" w:color="auto"/>
              </w:divBdr>
            </w:div>
            <w:div w:id="828323267">
              <w:marLeft w:val="0"/>
              <w:marRight w:val="0"/>
              <w:marTop w:val="720"/>
              <w:marBottom w:val="900"/>
              <w:divBdr>
                <w:top w:val="none" w:sz="0" w:space="0" w:color="auto"/>
                <w:left w:val="none" w:sz="0" w:space="0" w:color="auto"/>
                <w:bottom w:val="none" w:sz="0" w:space="0" w:color="auto"/>
                <w:right w:val="none" w:sz="0" w:space="0" w:color="auto"/>
              </w:divBdr>
              <w:divsChild>
                <w:div w:id="445320070">
                  <w:marLeft w:val="0"/>
                  <w:marRight w:val="240"/>
                  <w:marTop w:val="180"/>
                  <w:marBottom w:val="0"/>
                  <w:divBdr>
                    <w:top w:val="none" w:sz="0" w:space="0" w:color="auto"/>
                    <w:left w:val="none" w:sz="0" w:space="0" w:color="auto"/>
                    <w:bottom w:val="none" w:sz="0" w:space="0" w:color="auto"/>
                    <w:right w:val="none" w:sz="0" w:space="0" w:color="auto"/>
                  </w:divBdr>
                </w:div>
              </w:divsChild>
            </w:div>
            <w:div w:id="888345090">
              <w:marLeft w:val="0"/>
              <w:marRight w:val="0"/>
              <w:marTop w:val="240"/>
              <w:marBottom w:val="240"/>
              <w:divBdr>
                <w:top w:val="none" w:sz="0" w:space="0" w:color="auto"/>
                <w:left w:val="none" w:sz="0" w:space="0" w:color="auto"/>
                <w:bottom w:val="none" w:sz="0" w:space="0" w:color="auto"/>
                <w:right w:val="none" w:sz="0" w:space="0" w:color="auto"/>
              </w:divBdr>
              <w:divsChild>
                <w:div w:id="212928701">
                  <w:marLeft w:val="0"/>
                  <w:marRight w:val="0"/>
                  <w:marTop w:val="0"/>
                  <w:marBottom w:val="0"/>
                  <w:divBdr>
                    <w:top w:val="none" w:sz="0" w:space="0" w:color="auto"/>
                    <w:left w:val="none" w:sz="0" w:space="0" w:color="auto"/>
                    <w:bottom w:val="none" w:sz="0" w:space="0" w:color="auto"/>
                    <w:right w:val="none" w:sz="0" w:space="0" w:color="auto"/>
                  </w:divBdr>
                </w:div>
              </w:divsChild>
            </w:div>
            <w:div w:id="908927429">
              <w:marLeft w:val="0"/>
              <w:marRight w:val="0"/>
              <w:marTop w:val="240"/>
              <w:marBottom w:val="240"/>
              <w:divBdr>
                <w:top w:val="none" w:sz="0" w:space="0" w:color="auto"/>
                <w:left w:val="none" w:sz="0" w:space="0" w:color="auto"/>
                <w:bottom w:val="none" w:sz="0" w:space="0" w:color="auto"/>
                <w:right w:val="none" w:sz="0" w:space="0" w:color="auto"/>
              </w:divBdr>
              <w:divsChild>
                <w:div w:id="41355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770381">
          <w:marLeft w:val="0"/>
          <w:marRight w:val="0"/>
          <w:marTop w:val="240"/>
          <w:marBottom w:val="240"/>
          <w:divBdr>
            <w:top w:val="none" w:sz="0" w:space="0" w:color="auto"/>
            <w:left w:val="none" w:sz="0" w:space="0" w:color="auto"/>
            <w:bottom w:val="none" w:sz="0" w:space="0" w:color="auto"/>
            <w:right w:val="none" w:sz="0" w:space="0" w:color="auto"/>
          </w:divBdr>
          <w:divsChild>
            <w:div w:id="609052696">
              <w:marLeft w:val="0"/>
              <w:marRight w:val="0"/>
              <w:marTop w:val="0"/>
              <w:marBottom w:val="0"/>
              <w:divBdr>
                <w:top w:val="none" w:sz="0" w:space="0" w:color="auto"/>
                <w:left w:val="none" w:sz="0" w:space="0" w:color="auto"/>
                <w:bottom w:val="none" w:sz="0" w:space="0" w:color="auto"/>
                <w:right w:val="none" w:sz="0" w:space="0" w:color="auto"/>
              </w:divBdr>
            </w:div>
          </w:divsChild>
        </w:div>
        <w:div w:id="407772710">
          <w:marLeft w:val="0"/>
          <w:marRight w:val="0"/>
          <w:marTop w:val="240"/>
          <w:marBottom w:val="240"/>
          <w:divBdr>
            <w:top w:val="none" w:sz="0" w:space="0" w:color="auto"/>
            <w:left w:val="none" w:sz="0" w:space="0" w:color="auto"/>
            <w:bottom w:val="none" w:sz="0" w:space="0" w:color="auto"/>
            <w:right w:val="none" w:sz="0" w:space="0" w:color="auto"/>
          </w:divBdr>
          <w:divsChild>
            <w:div w:id="607391012">
              <w:marLeft w:val="0"/>
              <w:marRight w:val="0"/>
              <w:marTop w:val="0"/>
              <w:marBottom w:val="0"/>
              <w:divBdr>
                <w:top w:val="none" w:sz="0" w:space="0" w:color="auto"/>
                <w:left w:val="none" w:sz="0" w:space="0" w:color="auto"/>
                <w:bottom w:val="none" w:sz="0" w:space="0" w:color="auto"/>
                <w:right w:val="none" w:sz="0" w:space="0" w:color="auto"/>
              </w:divBdr>
            </w:div>
          </w:divsChild>
        </w:div>
        <w:div w:id="407845396">
          <w:marLeft w:val="0"/>
          <w:marRight w:val="0"/>
          <w:marTop w:val="281"/>
          <w:marBottom w:val="281"/>
          <w:divBdr>
            <w:top w:val="none" w:sz="0" w:space="0" w:color="auto"/>
            <w:left w:val="none" w:sz="0" w:space="0" w:color="auto"/>
            <w:bottom w:val="none" w:sz="0" w:space="0" w:color="auto"/>
            <w:right w:val="none" w:sz="0" w:space="0" w:color="auto"/>
          </w:divBdr>
          <w:divsChild>
            <w:div w:id="176774515">
              <w:marLeft w:val="0"/>
              <w:marRight w:val="0"/>
              <w:marTop w:val="0"/>
              <w:marBottom w:val="0"/>
              <w:divBdr>
                <w:top w:val="none" w:sz="0" w:space="0" w:color="auto"/>
                <w:left w:val="none" w:sz="0" w:space="0" w:color="auto"/>
                <w:bottom w:val="none" w:sz="0" w:space="0" w:color="auto"/>
                <w:right w:val="none" w:sz="0" w:space="0" w:color="auto"/>
              </w:divBdr>
            </w:div>
          </w:divsChild>
        </w:div>
        <w:div w:id="407846487">
          <w:marLeft w:val="0"/>
          <w:marRight w:val="0"/>
          <w:marTop w:val="0"/>
          <w:marBottom w:val="0"/>
          <w:divBdr>
            <w:top w:val="none" w:sz="0" w:space="0" w:color="auto"/>
            <w:left w:val="none" w:sz="0" w:space="0" w:color="auto"/>
            <w:bottom w:val="none" w:sz="0" w:space="0" w:color="auto"/>
            <w:right w:val="none" w:sz="0" w:space="0" w:color="auto"/>
          </w:divBdr>
          <w:divsChild>
            <w:div w:id="624316405">
              <w:marLeft w:val="0"/>
              <w:marRight w:val="0"/>
              <w:marTop w:val="0"/>
              <w:marBottom w:val="0"/>
              <w:divBdr>
                <w:top w:val="none" w:sz="0" w:space="0" w:color="auto"/>
                <w:left w:val="none" w:sz="0" w:space="0" w:color="auto"/>
                <w:bottom w:val="none" w:sz="0" w:space="0" w:color="auto"/>
                <w:right w:val="none" w:sz="0" w:space="0" w:color="auto"/>
              </w:divBdr>
            </w:div>
          </w:divsChild>
        </w:div>
        <w:div w:id="407852724">
          <w:marLeft w:val="0"/>
          <w:marRight w:val="0"/>
          <w:marTop w:val="354"/>
          <w:marBottom w:val="354"/>
          <w:divBdr>
            <w:top w:val="none" w:sz="0" w:space="0" w:color="auto"/>
            <w:left w:val="none" w:sz="0" w:space="0" w:color="auto"/>
            <w:bottom w:val="none" w:sz="0" w:space="0" w:color="auto"/>
            <w:right w:val="none" w:sz="0" w:space="0" w:color="auto"/>
          </w:divBdr>
        </w:div>
        <w:div w:id="407922793">
          <w:marLeft w:val="0"/>
          <w:marRight w:val="0"/>
          <w:marTop w:val="329"/>
          <w:marBottom w:val="329"/>
          <w:divBdr>
            <w:top w:val="none" w:sz="0" w:space="0" w:color="auto"/>
            <w:left w:val="none" w:sz="0" w:space="0" w:color="auto"/>
            <w:bottom w:val="none" w:sz="0" w:space="0" w:color="auto"/>
            <w:right w:val="none" w:sz="0" w:space="0" w:color="auto"/>
          </w:divBdr>
        </w:div>
        <w:div w:id="407970408">
          <w:marLeft w:val="0"/>
          <w:marRight w:val="0"/>
          <w:marTop w:val="0"/>
          <w:marBottom w:val="0"/>
          <w:divBdr>
            <w:top w:val="none" w:sz="0" w:space="0" w:color="auto"/>
            <w:left w:val="none" w:sz="0" w:space="0" w:color="auto"/>
            <w:bottom w:val="none" w:sz="0" w:space="0" w:color="auto"/>
            <w:right w:val="none" w:sz="0" w:space="0" w:color="auto"/>
          </w:divBdr>
        </w:div>
        <w:div w:id="408119364">
          <w:marLeft w:val="0"/>
          <w:marRight w:val="0"/>
          <w:marTop w:val="240"/>
          <w:marBottom w:val="240"/>
          <w:divBdr>
            <w:top w:val="none" w:sz="0" w:space="0" w:color="auto"/>
            <w:left w:val="none" w:sz="0" w:space="0" w:color="auto"/>
            <w:bottom w:val="none" w:sz="0" w:space="0" w:color="auto"/>
            <w:right w:val="none" w:sz="0" w:space="0" w:color="auto"/>
          </w:divBdr>
        </w:div>
        <w:div w:id="408120689">
          <w:marLeft w:val="0"/>
          <w:marRight w:val="0"/>
          <w:marTop w:val="472"/>
          <w:marBottom w:val="944"/>
          <w:divBdr>
            <w:top w:val="single" w:sz="12" w:space="31" w:color="EB5D0B"/>
            <w:left w:val="none" w:sz="0" w:space="0" w:color="auto"/>
            <w:bottom w:val="single" w:sz="12" w:space="31" w:color="EB5D0B"/>
            <w:right w:val="none" w:sz="0" w:space="0" w:color="auto"/>
          </w:divBdr>
        </w:div>
        <w:div w:id="408190547">
          <w:marLeft w:val="0"/>
          <w:marRight w:val="0"/>
          <w:marTop w:val="0"/>
          <w:marBottom w:val="0"/>
          <w:divBdr>
            <w:top w:val="none" w:sz="0" w:space="0" w:color="auto"/>
            <w:left w:val="none" w:sz="0" w:space="0" w:color="auto"/>
            <w:bottom w:val="none" w:sz="0" w:space="0" w:color="auto"/>
            <w:right w:val="none" w:sz="0" w:space="0" w:color="auto"/>
          </w:divBdr>
          <w:divsChild>
            <w:div w:id="81341570">
              <w:marLeft w:val="0"/>
              <w:marRight w:val="0"/>
              <w:marTop w:val="0"/>
              <w:marBottom w:val="0"/>
              <w:divBdr>
                <w:top w:val="none" w:sz="0" w:space="0" w:color="auto"/>
                <w:left w:val="none" w:sz="0" w:space="0" w:color="auto"/>
                <w:bottom w:val="none" w:sz="0" w:space="0" w:color="auto"/>
                <w:right w:val="none" w:sz="0" w:space="0" w:color="auto"/>
              </w:divBdr>
              <w:divsChild>
                <w:div w:id="27066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231901">
          <w:marLeft w:val="0"/>
          <w:marRight w:val="0"/>
          <w:marTop w:val="0"/>
          <w:marBottom w:val="0"/>
          <w:divBdr>
            <w:top w:val="none" w:sz="0" w:space="0" w:color="auto"/>
            <w:left w:val="none" w:sz="0" w:space="0" w:color="auto"/>
            <w:bottom w:val="none" w:sz="0" w:space="0" w:color="auto"/>
            <w:right w:val="none" w:sz="0" w:space="0" w:color="auto"/>
          </w:divBdr>
        </w:div>
        <w:div w:id="408305660">
          <w:marLeft w:val="0"/>
          <w:marRight w:val="0"/>
          <w:marTop w:val="75"/>
          <w:marBottom w:val="0"/>
          <w:divBdr>
            <w:top w:val="none" w:sz="0" w:space="0" w:color="auto"/>
            <w:left w:val="none" w:sz="0" w:space="0" w:color="auto"/>
            <w:bottom w:val="none" w:sz="0" w:space="0" w:color="auto"/>
            <w:right w:val="none" w:sz="0" w:space="0" w:color="auto"/>
          </w:divBdr>
        </w:div>
        <w:div w:id="408428895">
          <w:marLeft w:val="0"/>
          <w:marRight w:val="0"/>
          <w:marTop w:val="0"/>
          <w:marBottom w:val="0"/>
          <w:divBdr>
            <w:top w:val="none" w:sz="0" w:space="0" w:color="auto"/>
            <w:left w:val="none" w:sz="0" w:space="0" w:color="auto"/>
            <w:bottom w:val="none" w:sz="0" w:space="0" w:color="auto"/>
            <w:right w:val="none" w:sz="0" w:space="0" w:color="auto"/>
          </w:divBdr>
        </w:div>
        <w:div w:id="408507877">
          <w:marLeft w:val="0"/>
          <w:marRight w:val="0"/>
          <w:marTop w:val="0"/>
          <w:marBottom w:val="0"/>
          <w:divBdr>
            <w:top w:val="none" w:sz="0" w:space="0" w:color="auto"/>
            <w:left w:val="none" w:sz="0" w:space="0" w:color="auto"/>
            <w:bottom w:val="none" w:sz="0" w:space="0" w:color="auto"/>
            <w:right w:val="none" w:sz="0" w:space="0" w:color="auto"/>
          </w:divBdr>
          <w:divsChild>
            <w:div w:id="620764373">
              <w:marLeft w:val="0"/>
              <w:marRight w:val="0"/>
              <w:marTop w:val="0"/>
              <w:marBottom w:val="0"/>
              <w:divBdr>
                <w:top w:val="none" w:sz="0" w:space="0" w:color="auto"/>
                <w:left w:val="none" w:sz="0" w:space="0" w:color="auto"/>
                <w:bottom w:val="none" w:sz="0" w:space="0" w:color="auto"/>
                <w:right w:val="none" w:sz="0" w:space="0" w:color="auto"/>
              </w:divBdr>
              <w:divsChild>
                <w:div w:id="10836148">
                  <w:marLeft w:val="0"/>
                  <w:marRight w:val="0"/>
                  <w:marTop w:val="0"/>
                  <w:marBottom w:val="0"/>
                  <w:divBdr>
                    <w:top w:val="none" w:sz="0" w:space="0" w:color="auto"/>
                    <w:left w:val="none" w:sz="0" w:space="0" w:color="auto"/>
                    <w:bottom w:val="none" w:sz="0" w:space="0" w:color="auto"/>
                    <w:right w:val="none" w:sz="0" w:space="0" w:color="auto"/>
                  </w:divBdr>
                  <w:divsChild>
                    <w:div w:id="221907906">
                      <w:marLeft w:val="0"/>
                      <w:marRight w:val="0"/>
                      <w:marTop w:val="0"/>
                      <w:marBottom w:val="180"/>
                      <w:divBdr>
                        <w:top w:val="none" w:sz="0" w:space="0" w:color="auto"/>
                        <w:left w:val="none" w:sz="0" w:space="0" w:color="auto"/>
                        <w:bottom w:val="none" w:sz="0" w:space="0" w:color="auto"/>
                        <w:right w:val="none" w:sz="0" w:space="0" w:color="auto"/>
                      </w:divBdr>
                      <w:divsChild>
                        <w:div w:id="89351309">
                          <w:marLeft w:val="0"/>
                          <w:marRight w:val="0"/>
                          <w:marTop w:val="0"/>
                          <w:marBottom w:val="180"/>
                          <w:divBdr>
                            <w:top w:val="none" w:sz="0" w:space="0" w:color="auto"/>
                            <w:left w:val="none" w:sz="0" w:space="0" w:color="auto"/>
                            <w:bottom w:val="none" w:sz="0" w:space="0" w:color="auto"/>
                            <w:right w:val="none" w:sz="0" w:space="0" w:color="auto"/>
                          </w:divBdr>
                        </w:div>
                      </w:divsChild>
                    </w:div>
                    <w:div w:id="511456446">
                      <w:marLeft w:val="0"/>
                      <w:marRight w:val="0"/>
                      <w:marTop w:val="75"/>
                      <w:marBottom w:val="180"/>
                      <w:divBdr>
                        <w:top w:val="none" w:sz="0" w:space="0" w:color="auto"/>
                        <w:left w:val="none" w:sz="0" w:space="0" w:color="auto"/>
                        <w:bottom w:val="none" w:sz="0" w:space="0" w:color="auto"/>
                        <w:right w:val="none" w:sz="0" w:space="0" w:color="auto"/>
                      </w:divBdr>
                      <w:divsChild>
                        <w:div w:id="95822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577414">
          <w:marLeft w:val="0"/>
          <w:marRight w:val="0"/>
          <w:marTop w:val="240"/>
          <w:marBottom w:val="240"/>
          <w:divBdr>
            <w:top w:val="none" w:sz="0" w:space="0" w:color="auto"/>
            <w:left w:val="none" w:sz="0" w:space="0" w:color="auto"/>
            <w:bottom w:val="none" w:sz="0" w:space="0" w:color="auto"/>
            <w:right w:val="none" w:sz="0" w:space="0" w:color="auto"/>
          </w:divBdr>
        </w:div>
        <w:div w:id="408622521">
          <w:marLeft w:val="0"/>
          <w:marRight w:val="0"/>
          <w:marTop w:val="240"/>
          <w:marBottom w:val="240"/>
          <w:divBdr>
            <w:top w:val="none" w:sz="0" w:space="0" w:color="auto"/>
            <w:left w:val="none" w:sz="0" w:space="0" w:color="auto"/>
            <w:bottom w:val="none" w:sz="0" w:space="0" w:color="auto"/>
            <w:right w:val="none" w:sz="0" w:space="0" w:color="auto"/>
          </w:divBdr>
          <w:divsChild>
            <w:div w:id="649595248">
              <w:marLeft w:val="0"/>
              <w:marRight w:val="0"/>
              <w:marTop w:val="0"/>
              <w:marBottom w:val="0"/>
              <w:divBdr>
                <w:top w:val="none" w:sz="0" w:space="0" w:color="auto"/>
                <w:left w:val="none" w:sz="0" w:space="0" w:color="auto"/>
                <w:bottom w:val="none" w:sz="0" w:space="0" w:color="auto"/>
                <w:right w:val="none" w:sz="0" w:space="0" w:color="auto"/>
              </w:divBdr>
            </w:div>
          </w:divsChild>
        </w:div>
        <w:div w:id="408701146">
          <w:marLeft w:val="0"/>
          <w:marRight w:val="0"/>
          <w:marTop w:val="0"/>
          <w:marBottom w:val="0"/>
          <w:divBdr>
            <w:top w:val="none" w:sz="0" w:space="0" w:color="auto"/>
            <w:left w:val="none" w:sz="0" w:space="0" w:color="auto"/>
            <w:bottom w:val="none" w:sz="0" w:space="0" w:color="auto"/>
            <w:right w:val="none" w:sz="0" w:space="0" w:color="auto"/>
          </w:divBdr>
        </w:div>
        <w:div w:id="408772233">
          <w:marLeft w:val="0"/>
          <w:marRight w:val="0"/>
          <w:marTop w:val="0"/>
          <w:marBottom w:val="274"/>
          <w:divBdr>
            <w:top w:val="none" w:sz="0" w:space="0" w:color="auto"/>
            <w:left w:val="none" w:sz="0" w:space="0" w:color="auto"/>
            <w:bottom w:val="none" w:sz="0" w:space="0" w:color="auto"/>
            <w:right w:val="none" w:sz="0" w:space="0" w:color="auto"/>
          </w:divBdr>
          <w:divsChild>
            <w:div w:id="351037651">
              <w:marLeft w:val="0"/>
              <w:marRight w:val="0"/>
              <w:marTop w:val="0"/>
              <w:marBottom w:val="274"/>
              <w:divBdr>
                <w:top w:val="none" w:sz="0" w:space="0" w:color="auto"/>
                <w:left w:val="none" w:sz="0" w:space="0" w:color="auto"/>
                <w:bottom w:val="none" w:sz="0" w:space="0" w:color="auto"/>
                <w:right w:val="none" w:sz="0" w:space="0" w:color="auto"/>
              </w:divBdr>
              <w:divsChild>
                <w:div w:id="41250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17478">
          <w:marLeft w:val="0"/>
          <w:marRight w:val="0"/>
          <w:marTop w:val="240"/>
          <w:marBottom w:val="240"/>
          <w:divBdr>
            <w:top w:val="none" w:sz="0" w:space="0" w:color="auto"/>
            <w:left w:val="none" w:sz="0" w:space="0" w:color="auto"/>
            <w:bottom w:val="none" w:sz="0" w:space="0" w:color="auto"/>
            <w:right w:val="none" w:sz="0" w:space="0" w:color="auto"/>
          </w:divBdr>
          <w:divsChild>
            <w:div w:id="43532737">
              <w:marLeft w:val="0"/>
              <w:marRight w:val="0"/>
              <w:marTop w:val="0"/>
              <w:marBottom w:val="0"/>
              <w:divBdr>
                <w:top w:val="none" w:sz="0" w:space="0" w:color="auto"/>
                <w:left w:val="none" w:sz="0" w:space="0" w:color="auto"/>
                <w:bottom w:val="none" w:sz="0" w:space="0" w:color="auto"/>
                <w:right w:val="none" w:sz="0" w:space="0" w:color="auto"/>
              </w:divBdr>
            </w:div>
          </w:divsChild>
        </w:div>
        <w:div w:id="408845451">
          <w:marLeft w:val="0"/>
          <w:marRight w:val="0"/>
          <w:marTop w:val="0"/>
          <w:marBottom w:val="0"/>
          <w:divBdr>
            <w:top w:val="none" w:sz="0" w:space="0" w:color="auto"/>
            <w:left w:val="none" w:sz="0" w:space="0" w:color="auto"/>
            <w:bottom w:val="none" w:sz="0" w:space="0" w:color="auto"/>
            <w:right w:val="none" w:sz="0" w:space="0" w:color="auto"/>
          </w:divBdr>
        </w:div>
        <w:div w:id="408969973">
          <w:marLeft w:val="0"/>
          <w:marRight w:val="0"/>
          <w:marTop w:val="600"/>
          <w:marBottom w:val="0"/>
          <w:divBdr>
            <w:top w:val="none" w:sz="0" w:space="0" w:color="auto"/>
            <w:left w:val="none" w:sz="0" w:space="0" w:color="auto"/>
            <w:bottom w:val="none" w:sz="0" w:space="0" w:color="auto"/>
            <w:right w:val="none" w:sz="0" w:space="0" w:color="auto"/>
          </w:divBdr>
          <w:divsChild>
            <w:div w:id="660232025">
              <w:marLeft w:val="0"/>
              <w:marRight w:val="0"/>
              <w:marTop w:val="0"/>
              <w:marBottom w:val="0"/>
              <w:divBdr>
                <w:top w:val="none" w:sz="0" w:space="0" w:color="auto"/>
                <w:left w:val="none" w:sz="0" w:space="0" w:color="auto"/>
                <w:bottom w:val="none" w:sz="0" w:space="0" w:color="auto"/>
                <w:right w:val="none" w:sz="0" w:space="0" w:color="auto"/>
              </w:divBdr>
              <w:divsChild>
                <w:div w:id="260723829">
                  <w:marLeft w:val="0"/>
                  <w:marRight w:val="0"/>
                  <w:marTop w:val="0"/>
                  <w:marBottom w:val="0"/>
                  <w:divBdr>
                    <w:top w:val="none" w:sz="0" w:space="0" w:color="auto"/>
                    <w:left w:val="none" w:sz="0" w:space="0" w:color="auto"/>
                    <w:bottom w:val="none" w:sz="0" w:space="0" w:color="auto"/>
                    <w:right w:val="none" w:sz="0" w:space="0" w:color="auto"/>
                  </w:divBdr>
                </w:div>
                <w:div w:id="26431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3599">
          <w:marLeft w:val="0"/>
          <w:marRight w:val="0"/>
          <w:marTop w:val="240"/>
          <w:marBottom w:val="240"/>
          <w:divBdr>
            <w:top w:val="none" w:sz="0" w:space="0" w:color="auto"/>
            <w:left w:val="none" w:sz="0" w:space="0" w:color="auto"/>
            <w:bottom w:val="none" w:sz="0" w:space="0" w:color="auto"/>
            <w:right w:val="none" w:sz="0" w:space="0" w:color="auto"/>
          </w:divBdr>
          <w:divsChild>
            <w:div w:id="11347544">
              <w:marLeft w:val="0"/>
              <w:marRight w:val="0"/>
              <w:marTop w:val="0"/>
              <w:marBottom w:val="0"/>
              <w:divBdr>
                <w:top w:val="none" w:sz="0" w:space="0" w:color="auto"/>
                <w:left w:val="none" w:sz="0" w:space="0" w:color="auto"/>
                <w:bottom w:val="none" w:sz="0" w:space="0" w:color="auto"/>
                <w:right w:val="none" w:sz="0" w:space="0" w:color="auto"/>
              </w:divBdr>
            </w:div>
          </w:divsChild>
        </w:div>
        <w:div w:id="409085239">
          <w:marLeft w:val="0"/>
          <w:marRight w:val="0"/>
          <w:marTop w:val="378"/>
          <w:marBottom w:val="378"/>
          <w:divBdr>
            <w:top w:val="none" w:sz="0" w:space="0" w:color="auto"/>
            <w:left w:val="none" w:sz="0" w:space="0" w:color="auto"/>
            <w:bottom w:val="none" w:sz="0" w:space="0" w:color="auto"/>
            <w:right w:val="none" w:sz="0" w:space="0" w:color="auto"/>
          </w:divBdr>
          <w:divsChild>
            <w:div w:id="526024236">
              <w:marLeft w:val="0"/>
              <w:marRight w:val="0"/>
              <w:marTop w:val="0"/>
              <w:marBottom w:val="0"/>
              <w:divBdr>
                <w:top w:val="none" w:sz="0" w:space="0" w:color="auto"/>
                <w:left w:val="none" w:sz="0" w:space="0" w:color="auto"/>
                <w:bottom w:val="none" w:sz="0" w:space="0" w:color="auto"/>
                <w:right w:val="none" w:sz="0" w:space="0" w:color="auto"/>
              </w:divBdr>
            </w:div>
          </w:divsChild>
        </w:div>
        <w:div w:id="409085417">
          <w:marLeft w:val="0"/>
          <w:marRight w:val="0"/>
          <w:marTop w:val="0"/>
          <w:marBottom w:val="0"/>
          <w:divBdr>
            <w:top w:val="none" w:sz="0" w:space="0" w:color="auto"/>
            <w:left w:val="none" w:sz="0" w:space="0" w:color="auto"/>
            <w:bottom w:val="none" w:sz="0" w:space="0" w:color="auto"/>
            <w:right w:val="none" w:sz="0" w:space="0" w:color="auto"/>
          </w:divBdr>
        </w:div>
        <w:div w:id="409085487">
          <w:marLeft w:val="0"/>
          <w:marRight w:val="0"/>
          <w:marTop w:val="378"/>
          <w:marBottom w:val="378"/>
          <w:divBdr>
            <w:top w:val="none" w:sz="0" w:space="0" w:color="auto"/>
            <w:left w:val="none" w:sz="0" w:space="0" w:color="auto"/>
            <w:bottom w:val="none" w:sz="0" w:space="0" w:color="auto"/>
            <w:right w:val="none" w:sz="0" w:space="0" w:color="auto"/>
          </w:divBdr>
        </w:div>
        <w:div w:id="409154450">
          <w:marLeft w:val="0"/>
          <w:marRight w:val="0"/>
          <w:marTop w:val="0"/>
          <w:marBottom w:val="0"/>
          <w:divBdr>
            <w:top w:val="none" w:sz="0" w:space="0" w:color="auto"/>
            <w:left w:val="none" w:sz="0" w:space="0" w:color="auto"/>
            <w:bottom w:val="none" w:sz="0" w:space="0" w:color="auto"/>
            <w:right w:val="none" w:sz="0" w:space="0" w:color="auto"/>
          </w:divBdr>
        </w:div>
        <w:div w:id="409156878">
          <w:marLeft w:val="0"/>
          <w:marRight w:val="0"/>
          <w:marTop w:val="240"/>
          <w:marBottom w:val="240"/>
          <w:divBdr>
            <w:top w:val="none" w:sz="0" w:space="0" w:color="auto"/>
            <w:left w:val="none" w:sz="0" w:space="0" w:color="auto"/>
            <w:bottom w:val="none" w:sz="0" w:space="0" w:color="auto"/>
            <w:right w:val="none" w:sz="0" w:space="0" w:color="auto"/>
          </w:divBdr>
        </w:div>
        <w:div w:id="409160199">
          <w:marLeft w:val="0"/>
          <w:marRight w:val="0"/>
          <w:marTop w:val="0"/>
          <w:marBottom w:val="0"/>
          <w:divBdr>
            <w:top w:val="none" w:sz="0" w:space="0" w:color="auto"/>
            <w:left w:val="none" w:sz="0" w:space="0" w:color="auto"/>
            <w:bottom w:val="none" w:sz="0" w:space="0" w:color="auto"/>
            <w:right w:val="none" w:sz="0" w:space="0" w:color="auto"/>
          </w:divBdr>
          <w:divsChild>
            <w:div w:id="656494104">
              <w:marLeft w:val="0"/>
              <w:marRight w:val="0"/>
              <w:marTop w:val="0"/>
              <w:marBottom w:val="0"/>
              <w:divBdr>
                <w:top w:val="none" w:sz="0" w:space="0" w:color="auto"/>
                <w:left w:val="none" w:sz="0" w:space="0" w:color="auto"/>
                <w:bottom w:val="none" w:sz="0" w:space="0" w:color="auto"/>
                <w:right w:val="none" w:sz="0" w:space="0" w:color="auto"/>
              </w:divBdr>
            </w:div>
          </w:divsChild>
        </w:div>
        <w:div w:id="409161623">
          <w:marLeft w:val="0"/>
          <w:marRight w:val="0"/>
          <w:marTop w:val="0"/>
          <w:marBottom w:val="0"/>
          <w:divBdr>
            <w:top w:val="none" w:sz="0" w:space="0" w:color="auto"/>
            <w:left w:val="none" w:sz="0" w:space="0" w:color="auto"/>
            <w:bottom w:val="none" w:sz="0" w:space="0" w:color="auto"/>
            <w:right w:val="none" w:sz="0" w:space="0" w:color="auto"/>
          </w:divBdr>
        </w:div>
        <w:div w:id="409235100">
          <w:marLeft w:val="0"/>
          <w:marRight w:val="0"/>
          <w:marTop w:val="75"/>
          <w:marBottom w:val="180"/>
          <w:divBdr>
            <w:top w:val="none" w:sz="0" w:space="0" w:color="auto"/>
            <w:left w:val="none" w:sz="0" w:space="0" w:color="auto"/>
            <w:bottom w:val="none" w:sz="0" w:space="0" w:color="auto"/>
            <w:right w:val="none" w:sz="0" w:space="0" w:color="auto"/>
          </w:divBdr>
          <w:divsChild>
            <w:div w:id="712970468">
              <w:marLeft w:val="0"/>
              <w:marRight w:val="0"/>
              <w:marTop w:val="0"/>
              <w:marBottom w:val="0"/>
              <w:divBdr>
                <w:top w:val="none" w:sz="0" w:space="0" w:color="auto"/>
                <w:left w:val="none" w:sz="0" w:space="0" w:color="auto"/>
                <w:bottom w:val="none" w:sz="0" w:space="0" w:color="auto"/>
                <w:right w:val="none" w:sz="0" w:space="0" w:color="auto"/>
              </w:divBdr>
            </w:div>
          </w:divsChild>
        </w:div>
        <w:div w:id="409273112">
          <w:marLeft w:val="0"/>
          <w:marRight w:val="0"/>
          <w:marTop w:val="300"/>
          <w:marBottom w:val="600"/>
          <w:divBdr>
            <w:top w:val="single" w:sz="6" w:space="30" w:color="EB5D0B"/>
            <w:left w:val="none" w:sz="0" w:space="0" w:color="auto"/>
            <w:bottom w:val="single" w:sz="6" w:space="30" w:color="EB5D0B"/>
            <w:right w:val="none" w:sz="0" w:space="0" w:color="auto"/>
          </w:divBdr>
        </w:div>
        <w:div w:id="409427714">
          <w:marLeft w:val="0"/>
          <w:marRight w:val="0"/>
          <w:marTop w:val="240"/>
          <w:marBottom w:val="240"/>
          <w:divBdr>
            <w:top w:val="none" w:sz="0" w:space="0" w:color="auto"/>
            <w:left w:val="none" w:sz="0" w:space="0" w:color="auto"/>
            <w:bottom w:val="none" w:sz="0" w:space="0" w:color="auto"/>
            <w:right w:val="none" w:sz="0" w:space="0" w:color="auto"/>
          </w:divBdr>
        </w:div>
        <w:div w:id="409472393">
          <w:marLeft w:val="0"/>
          <w:marRight w:val="0"/>
          <w:marTop w:val="0"/>
          <w:marBottom w:val="0"/>
          <w:divBdr>
            <w:top w:val="none" w:sz="0" w:space="0" w:color="auto"/>
            <w:left w:val="none" w:sz="0" w:space="0" w:color="auto"/>
            <w:bottom w:val="none" w:sz="0" w:space="0" w:color="auto"/>
            <w:right w:val="none" w:sz="0" w:space="0" w:color="auto"/>
          </w:divBdr>
          <w:divsChild>
            <w:div w:id="937718232">
              <w:marLeft w:val="0"/>
              <w:marRight w:val="0"/>
              <w:marTop w:val="0"/>
              <w:marBottom w:val="0"/>
              <w:divBdr>
                <w:top w:val="none" w:sz="0" w:space="0" w:color="auto"/>
                <w:left w:val="none" w:sz="0" w:space="0" w:color="auto"/>
                <w:bottom w:val="none" w:sz="0" w:space="0" w:color="auto"/>
                <w:right w:val="none" w:sz="0" w:space="0" w:color="auto"/>
              </w:divBdr>
            </w:div>
          </w:divsChild>
        </w:div>
        <w:div w:id="409542102">
          <w:marLeft w:val="0"/>
          <w:marRight w:val="0"/>
          <w:marTop w:val="240"/>
          <w:marBottom w:val="240"/>
          <w:divBdr>
            <w:top w:val="none" w:sz="0" w:space="0" w:color="auto"/>
            <w:left w:val="none" w:sz="0" w:space="0" w:color="auto"/>
            <w:bottom w:val="none" w:sz="0" w:space="0" w:color="auto"/>
            <w:right w:val="none" w:sz="0" w:space="0" w:color="auto"/>
          </w:divBdr>
          <w:divsChild>
            <w:div w:id="196168169">
              <w:marLeft w:val="0"/>
              <w:marRight w:val="0"/>
              <w:marTop w:val="0"/>
              <w:marBottom w:val="0"/>
              <w:divBdr>
                <w:top w:val="none" w:sz="0" w:space="0" w:color="auto"/>
                <w:left w:val="none" w:sz="0" w:space="0" w:color="auto"/>
                <w:bottom w:val="none" w:sz="0" w:space="0" w:color="auto"/>
                <w:right w:val="none" w:sz="0" w:space="0" w:color="auto"/>
              </w:divBdr>
            </w:div>
          </w:divsChild>
        </w:div>
        <w:div w:id="409623153">
          <w:marLeft w:val="0"/>
          <w:marRight w:val="0"/>
          <w:marTop w:val="0"/>
          <w:marBottom w:val="0"/>
          <w:divBdr>
            <w:top w:val="none" w:sz="0" w:space="0" w:color="auto"/>
            <w:left w:val="none" w:sz="0" w:space="0" w:color="auto"/>
            <w:bottom w:val="none" w:sz="0" w:space="0" w:color="auto"/>
            <w:right w:val="none" w:sz="0" w:space="0" w:color="auto"/>
          </w:divBdr>
        </w:div>
        <w:div w:id="409742016">
          <w:marLeft w:val="0"/>
          <w:marRight w:val="0"/>
          <w:marTop w:val="240"/>
          <w:marBottom w:val="240"/>
          <w:divBdr>
            <w:top w:val="none" w:sz="0" w:space="0" w:color="auto"/>
            <w:left w:val="none" w:sz="0" w:space="0" w:color="auto"/>
            <w:bottom w:val="none" w:sz="0" w:space="0" w:color="auto"/>
            <w:right w:val="none" w:sz="0" w:space="0" w:color="auto"/>
          </w:divBdr>
          <w:divsChild>
            <w:div w:id="531454312">
              <w:marLeft w:val="0"/>
              <w:marRight w:val="0"/>
              <w:marTop w:val="0"/>
              <w:marBottom w:val="0"/>
              <w:divBdr>
                <w:top w:val="none" w:sz="0" w:space="0" w:color="auto"/>
                <w:left w:val="none" w:sz="0" w:space="0" w:color="auto"/>
                <w:bottom w:val="none" w:sz="0" w:space="0" w:color="auto"/>
                <w:right w:val="none" w:sz="0" w:space="0" w:color="auto"/>
              </w:divBdr>
            </w:div>
          </w:divsChild>
        </w:div>
        <w:div w:id="409817244">
          <w:marLeft w:val="0"/>
          <w:marRight w:val="0"/>
          <w:marTop w:val="360"/>
          <w:marBottom w:val="360"/>
          <w:divBdr>
            <w:top w:val="none" w:sz="0" w:space="0" w:color="auto"/>
            <w:left w:val="none" w:sz="0" w:space="0" w:color="auto"/>
            <w:bottom w:val="none" w:sz="0" w:space="0" w:color="auto"/>
            <w:right w:val="none" w:sz="0" w:space="0" w:color="auto"/>
          </w:divBdr>
        </w:div>
        <w:div w:id="409891530">
          <w:marLeft w:val="0"/>
          <w:marRight w:val="0"/>
          <w:marTop w:val="344"/>
          <w:marBottom w:val="344"/>
          <w:divBdr>
            <w:top w:val="none" w:sz="0" w:space="0" w:color="auto"/>
            <w:left w:val="none" w:sz="0" w:space="0" w:color="auto"/>
            <w:bottom w:val="none" w:sz="0" w:space="0" w:color="auto"/>
            <w:right w:val="none" w:sz="0" w:space="0" w:color="auto"/>
          </w:divBdr>
          <w:divsChild>
            <w:div w:id="331956906">
              <w:marLeft w:val="0"/>
              <w:marRight w:val="0"/>
              <w:marTop w:val="0"/>
              <w:marBottom w:val="0"/>
              <w:divBdr>
                <w:top w:val="none" w:sz="0" w:space="0" w:color="auto"/>
                <w:left w:val="none" w:sz="0" w:space="0" w:color="auto"/>
                <w:bottom w:val="none" w:sz="0" w:space="0" w:color="auto"/>
                <w:right w:val="none" w:sz="0" w:space="0" w:color="auto"/>
              </w:divBdr>
            </w:div>
          </w:divsChild>
        </w:div>
        <w:div w:id="410003150">
          <w:marLeft w:val="0"/>
          <w:marRight w:val="0"/>
          <w:marTop w:val="0"/>
          <w:marBottom w:val="0"/>
          <w:divBdr>
            <w:top w:val="none" w:sz="0" w:space="0" w:color="auto"/>
            <w:left w:val="none" w:sz="0" w:space="0" w:color="auto"/>
            <w:bottom w:val="none" w:sz="0" w:space="0" w:color="auto"/>
            <w:right w:val="none" w:sz="0" w:space="0" w:color="auto"/>
          </w:divBdr>
        </w:div>
        <w:div w:id="410008538">
          <w:marLeft w:val="0"/>
          <w:marRight w:val="0"/>
          <w:marTop w:val="0"/>
          <w:marBottom w:val="0"/>
          <w:divBdr>
            <w:top w:val="none" w:sz="0" w:space="0" w:color="auto"/>
            <w:left w:val="none" w:sz="0" w:space="0" w:color="auto"/>
            <w:bottom w:val="none" w:sz="0" w:space="0" w:color="auto"/>
            <w:right w:val="none" w:sz="0" w:space="0" w:color="auto"/>
          </w:divBdr>
        </w:div>
        <w:div w:id="410126252">
          <w:marLeft w:val="0"/>
          <w:marRight w:val="0"/>
          <w:marTop w:val="0"/>
          <w:marBottom w:val="0"/>
          <w:divBdr>
            <w:top w:val="none" w:sz="0" w:space="0" w:color="auto"/>
            <w:left w:val="none" w:sz="0" w:space="0" w:color="auto"/>
            <w:bottom w:val="none" w:sz="0" w:space="0" w:color="auto"/>
            <w:right w:val="none" w:sz="0" w:space="0" w:color="auto"/>
          </w:divBdr>
        </w:div>
        <w:div w:id="410155102">
          <w:marLeft w:val="0"/>
          <w:marRight w:val="0"/>
          <w:marTop w:val="0"/>
          <w:marBottom w:val="0"/>
          <w:divBdr>
            <w:top w:val="none" w:sz="0" w:space="0" w:color="auto"/>
            <w:left w:val="none" w:sz="0" w:space="0" w:color="auto"/>
            <w:bottom w:val="none" w:sz="0" w:space="0" w:color="auto"/>
            <w:right w:val="none" w:sz="0" w:space="0" w:color="auto"/>
          </w:divBdr>
        </w:div>
        <w:div w:id="410201928">
          <w:marLeft w:val="0"/>
          <w:marRight w:val="0"/>
          <w:marTop w:val="303"/>
          <w:marBottom w:val="303"/>
          <w:divBdr>
            <w:top w:val="none" w:sz="0" w:space="0" w:color="auto"/>
            <w:left w:val="none" w:sz="0" w:space="0" w:color="auto"/>
            <w:bottom w:val="none" w:sz="0" w:space="0" w:color="auto"/>
            <w:right w:val="none" w:sz="0" w:space="0" w:color="auto"/>
          </w:divBdr>
        </w:div>
        <w:div w:id="410203358">
          <w:marLeft w:val="0"/>
          <w:marRight w:val="0"/>
          <w:marTop w:val="0"/>
          <w:marBottom w:val="0"/>
          <w:divBdr>
            <w:top w:val="none" w:sz="0" w:space="0" w:color="auto"/>
            <w:left w:val="none" w:sz="0" w:space="0" w:color="auto"/>
            <w:bottom w:val="none" w:sz="0" w:space="0" w:color="auto"/>
            <w:right w:val="none" w:sz="0" w:space="0" w:color="auto"/>
          </w:divBdr>
        </w:div>
        <w:div w:id="410275156">
          <w:marLeft w:val="0"/>
          <w:marRight w:val="0"/>
          <w:marTop w:val="225"/>
          <w:marBottom w:val="0"/>
          <w:divBdr>
            <w:top w:val="none" w:sz="0" w:space="0" w:color="auto"/>
            <w:left w:val="none" w:sz="0" w:space="0" w:color="auto"/>
            <w:bottom w:val="none" w:sz="0" w:space="0" w:color="auto"/>
            <w:right w:val="none" w:sz="0" w:space="0" w:color="auto"/>
          </w:divBdr>
        </w:div>
        <w:div w:id="410277471">
          <w:marLeft w:val="0"/>
          <w:marRight w:val="0"/>
          <w:marTop w:val="240"/>
          <w:marBottom w:val="240"/>
          <w:divBdr>
            <w:top w:val="none" w:sz="0" w:space="0" w:color="auto"/>
            <w:left w:val="none" w:sz="0" w:space="0" w:color="auto"/>
            <w:bottom w:val="none" w:sz="0" w:space="0" w:color="auto"/>
            <w:right w:val="none" w:sz="0" w:space="0" w:color="auto"/>
          </w:divBdr>
          <w:divsChild>
            <w:div w:id="314528457">
              <w:marLeft w:val="0"/>
              <w:marRight w:val="0"/>
              <w:marTop w:val="0"/>
              <w:marBottom w:val="0"/>
              <w:divBdr>
                <w:top w:val="none" w:sz="0" w:space="0" w:color="auto"/>
                <w:left w:val="none" w:sz="0" w:space="0" w:color="auto"/>
                <w:bottom w:val="none" w:sz="0" w:space="0" w:color="auto"/>
                <w:right w:val="none" w:sz="0" w:space="0" w:color="auto"/>
              </w:divBdr>
            </w:div>
          </w:divsChild>
        </w:div>
        <w:div w:id="410348411">
          <w:marLeft w:val="0"/>
          <w:marRight w:val="0"/>
          <w:marTop w:val="366"/>
          <w:marBottom w:val="366"/>
          <w:divBdr>
            <w:top w:val="none" w:sz="0" w:space="0" w:color="auto"/>
            <w:left w:val="none" w:sz="0" w:space="0" w:color="auto"/>
            <w:bottom w:val="none" w:sz="0" w:space="0" w:color="auto"/>
            <w:right w:val="none" w:sz="0" w:space="0" w:color="auto"/>
          </w:divBdr>
        </w:div>
        <w:div w:id="410390378">
          <w:marLeft w:val="0"/>
          <w:marRight w:val="0"/>
          <w:marTop w:val="300"/>
          <w:marBottom w:val="0"/>
          <w:divBdr>
            <w:top w:val="none" w:sz="0" w:space="0" w:color="auto"/>
            <w:left w:val="none" w:sz="0" w:space="0" w:color="auto"/>
            <w:bottom w:val="none" w:sz="0" w:space="0" w:color="auto"/>
            <w:right w:val="none" w:sz="0" w:space="0" w:color="auto"/>
          </w:divBdr>
        </w:div>
        <w:div w:id="410391833">
          <w:marLeft w:val="0"/>
          <w:marRight w:val="0"/>
          <w:marTop w:val="0"/>
          <w:marBottom w:val="0"/>
          <w:divBdr>
            <w:top w:val="none" w:sz="0" w:space="0" w:color="auto"/>
            <w:left w:val="none" w:sz="0" w:space="0" w:color="auto"/>
            <w:bottom w:val="none" w:sz="0" w:space="0" w:color="auto"/>
            <w:right w:val="none" w:sz="0" w:space="0" w:color="auto"/>
          </w:divBdr>
        </w:div>
        <w:div w:id="410468081">
          <w:marLeft w:val="0"/>
          <w:marRight w:val="0"/>
          <w:marTop w:val="0"/>
          <w:marBottom w:val="0"/>
          <w:divBdr>
            <w:top w:val="none" w:sz="0" w:space="0" w:color="auto"/>
            <w:left w:val="none" w:sz="0" w:space="0" w:color="auto"/>
            <w:bottom w:val="none" w:sz="0" w:space="0" w:color="auto"/>
            <w:right w:val="none" w:sz="0" w:space="0" w:color="auto"/>
          </w:divBdr>
        </w:div>
        <w:div w:id="410469716">
          <w:marLeft w:val="0"/>
          <w:marRight w:val="0"/>
          <w:marTop w:val="600"/>
          <w:marBottom w:val="600"/>
          <w:divBdr>
            <w:top w:val="none" w:sz="0" w:space="0" w:color="auto"/>
            <w:left w:val="none" w:sz="0" w:space="0" w:color="auto"/>
            <w:bottom w:val="none" w:sz="0" w:space="0" w:color="auto"/>
            <w:right w:val="none" w:sz="0" w:space="0" w:color="auto"/>
          </w:divBdr>
          <w:divsChild>
            <w:div w:id="142698343">
              <w:marLeft w:val="0"/>
              <w:marRight w:val="0"/>
              <w:marTop w:val="300"/>
              <w:marBottom w:val="600"/>
              <w:divBdr>
                <w:top w:val="single" w:sz="6" w:space="30" w:color="EB5D0B"/>
                <w:left w:val="none" w:sz="0" w:space="0" w:color="auto"/>
                <w:bottom w:val="single" w:sz="6" w:space="30" w:color="EB5D0B"/>
                <w:right w:val="none" w:sz="0" w:space="0" w:color="auto"/>
              </w:divBdr>
            </w:div>
            <w:div w:id="659769413">
              <w:marLeft w:val="0"/>
              <w:marRight w:val="0"/>
              <w:marTop w:val="360"/>
              <w:marBottom w:val="360"/>
              <w:divBdr>
                <w:top w:val="none" w:sz="0" w:space="0" w:color="auto"/>
                <w:left w:val="none" w:sz="0" w:space="0" w:color="auto"/>
                <w:bottom w:val="none" w:sz="0" w:space="0" w:color="auto"/>
                <w:right w:val="none" w:sz="0" w:space="0" w:color="auto"/>
              </w:divBdr>
            </w:div>
            <w:div w:id="779835186">
              <w:marLeft w:val="0"/>
              <w:marRight w:val="0"/>
              <w:marTop w:val="240"/>
              <w:marBottom w:val="240"/>
              <w:divBdr>
                <w:top w:val="none" w:sz="0" w:space="0" w:color="auto"/>
                <w:left w:val="none" w:sz="0" w:space="0" w:color="auto"/>
                <w:bottom w:val="none" w:sz="0" w:space="0" w:color="auto"/>
                <w:right w:val="none" w:sz="0" w:space="0" w:color="auto"/>
              </w:divBdr>
              <w:divsChild>
                <w:div w:id="196745482">
                  <w:marLeft w:val="0"/>
                  <w:marRight w:val="0"/>
                  <w:marTop w:val="0"/>
                  <w:marBottom w:val="0"/>
                  <w:divBdr>
                    <w:top w:val="none" w:sz="0" w:space="0" w:color="auto"/>
                    <w:left w:val="none" w:sz="0" w:space="0" w:color="auto"/>
                    <w:bottom w:val="none" w:sz="0" w:space="0" w:color="auto"/>
                    <w:right w:val="none" w:sz="0" w:space="0" w:color="auto"/>
                  </w:divBdr>
                </w:div>
              </w:divsChild>
            </w:div>
            <w:div w:id="954942169">
              <w:marLeft w:val="0"/>
              <w:marRight w:val="0"/>
              <w:marTop w:val="240"/>
              <w:marBottom w:val="240"/>
              <w:divBdr>
                <w:top w:val="none" w:sz="0" w:space="0" w:color="auto"/>
                <w:left w:val="none" w:sz="0" w:space="0" w:color="auto"/>
                <w:bottom w:val="none" w:sz="0" w:space="0" w:color="auto"/>
                <w:right w:val="none" w:sz="0" w:space="0" w:color="auto"/>
              </w:divBdr>
            </w:div>
          </w:divsChild>
        </w:div>
        <w:div w:id="410471418">
          <w:marLeft w:val="0"/>
          <w:marRight w:val="0"/>
          <w:marTop w:val="0"/>
          <w:marBottom w:val="0"/>
          <w:divBdr>
            <w:top w:val="none" w:sz="0" w:space="0" w:color="auto"/>
            <w:left w:val="none" w:sz="0" w:space="0" w:color="auto"/>
            <w:bottom w:val="none" w:sz="0" w:space="0" w:color="auto"/>
            <w:right w:val="none" w:sz="0" w:space="0" w:color="auto"/>
          </w:divBdr>
        </w:div>
        <w:div w:id="410472205">
          <w:marLeft w:val="0"/>
          <w:marRight w:val="0"/>
          <w:marTop w:val="0"/>
          <w:marBottom w:val="0"/>
          <w:divBdr>
            <w:top w:val="none" w:sz="0" w:space="0" w:color="auto"/>
            <w:left w:val="none" w:sz="0" w:space="0" w:color="auto"/>
            <w:bottom w:val="none" w:sz="0" w:space="0" w:color="auto"/>
            <w:right w:val="none" w:sz="0" w:space="0" w:color="auto"/>
          </w:divBdr>
        </w:div>
        <w:div w:id="410543939">
          <w:marLeft w:val="0"/>
          <w:marRight w:val="0"/>
          <w:marTop w:val="384"/>
          <w:marBottom w:val="384"/>
          <w:divBdr>
            <w:top w:val="none" w:sz="0" w:space="0" w:color="auto"/>
            <w:left w:val="none" w:sz="0" w:space="0" w:color="auto"/>
            <w:bottom w:val="none" w:sz="0" w:space="0" w:color="auto"/>
            <w:right w:val="none" w:sz="0" w:space="0" w:color="auto"/>
          </w:divBdr>
          <w:divsChild>
            <w:div w:id="220407264">
              <w:marLeft w:val="0"/>
              <w:marRight w:val="0"/>
              <w:marTop w:val="0"/>
              <w:marBottom w:val="0"/>
              <w:divBdr>
                <w:top w:val="none" w:sz="0" w:space="0" w:color="auto"/>
                <w:left w:val="none" w:sz="0" w:space="0" w:color="auto"/>
                <w:bottom w:val="none" w:sz="0" w:space="0" w:color="auto"/>
                <w:right w:val="none" w:sz="0" w:space="0" w:color="auto"/>
              </w:divBdr>
            </w:div>
          </w:divsChild>
        </w:div>
        <w:div w:id="410548040">
          <w:marLeft w:val="0"/>
          <w:marRight w:val="0"/>
          <w:marTop w:val="0"/>
          <w:marBottom w:val="0"/>
          <w:divBdr>
            <w:top w:val="none" w:sz="0" w:space="0" w:color="auto"/>
            <w:left w:val="none" w:sz="0" w:space="0" w:color="auto"/>
            <w:bottom w:val="none" w:sz="0" w:space="0" w:color="auto"/>
            <w:right w:val="none" w:sz="0" w:space="0" w:color="auto"/>
          </w:divBdr>
        </w:div>
        <w:div w:id="410548271">
          <w:marLeft w:val="0"/>
          <w:marRight w:val="0"/>
          <w:marTop w:val="0"/>
          <w:marBottom w:val="0"/>
          <w:divBdr>
            <w:top w:val="none" w:sz="0" w:space="0" w:color="auto"/>
            <w:left w:val="none" w:sz="0" w:space="0" w:color="auto"/>
            <w:bottom w:val="none" w:sz="0" w:space="0" w:color="auto"/>
            <w:right w:val="none" w:sz="0" w:space="0" w:color="auto"/>
          </w:divBdr>
          <w:divsChild>
            <w:div w:id="778377310">
              <w:marLeft w:val="0"/>
              <w:marRight w:val="0"/>
              <w:marTop w:val="0"/>
              <w:marBottom w:val="0"/>
              <w:divBdr>
                <w:top w:val="none" w:sz="0" w:space="0" w:color="auto"/>
                <w:left w:val="none" w:sz="0" w:space="0" w:color="auto"/>
                <w:bottom w:val="none" w:sz="0" w:space="0" w:color="auto"/>
                <w:right w:val="none" w:sz="0" w:space="0" w:color="auto"/>
              </w:divBdr>
            </w:div>
          </w:divsChild>
        </w:div>
        <w:div w:id="410548587">
          <w:marLeft w:val="0"/>
          <w:marRight w:val="0"/>
          <w:marTop w:val="378"/>
          <w:marBottom w:val="378"/>
          <w:divBdr>
            <w:top w:val="none" w:sz="0" w:space="0" w:color="auto"/>
            <w:left w:val="none" w:sz="0" w:space="0" w:color="auto"/>
            <w:bottom w:val="none" w:sz="0" w:space="0" w:color="auto"/>
            <w:right w:val="none" w:sz="0" w:space="0" w:color="auto"/>
          </w:divBdr>
          <w:divsChild>
            <w:div w:id="541406803">
              <w:marLeft w:val="0"/>
              <w:marRight w:val="0"/>
              <w:marTop w:val="0"/>
              <w:marBottom w:val="0"/>
              <w:divBdr>
                <w:top w:val="none" w:sz="0" w:space="0" w:color="auto"/>
                <w:left w:val="none" w:sz="0" w:space="0" w:color="auto"/>
                <w:bottom w:val="none" w:sz="0" w:space="0" w:color="auto"/>
                <w:right w:val="none" w:sz="0" w:space="0" w:color="auto"/>
              </w:divBdr>
            </w:div>
          </w:divsChild>
        </w:div>
        <w:div w:id="410584314">
          <w:marLeft w:val="0"/>
          <w:marRight w:val="0"/>
          <w:marTop w:val="0"/>
          <w:marBottom w:val="0"/>
          <w:divBdr>
            <w:top w:val="none" w:sz="0" w:space="0" w:color="auto"/>
            <w:left w:val="none" w:sz="0" w:space="0" w:color="auto"/>
            <w:bottom w:val="none" w:sz="0" w:space="0" w:color="auto"/>
            <w:right w:val="none" w:sz="0" w:space="0" w:color="auto"/>
          </w:divBdr>
          <w:divsChild>
            <w:div w:id="839155108">
              <w:marLeft w:val="0"/>
              <w:marRight w:val="0"/>
              <w:marTop w:val="0"/>
              <w:marBottom w:val="0"/>
              <w:divBdr>
                <w:top w:val="none" w:sz="0" w:space="0" w:color="auto"/>
                <w:left w:val="none" w:sz="0" w:space="0" w:color="auto"/>
                <w:bottom w:val="none" w:sz="0" w:space="0" w:color="auto"/>
                <w:right w:val="none" w:sz="0" w:space="0" w:color="auto"/>
              </w:divBdr>
              <w:divsChild>
                <w:div w:id="6895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85180">
          <w:marLeft w:val="0"/>
          <w:marRight w:val="0"/>
          <w:marTop w:val="0"/>
          <w:marBottom w:val="0"/>
          <w:divBdr>
            <w:top w:val="none" w:sz="0" w:space="0" w:color="auto"/>
            <w:left w:val="none" w:sz="0" w:space="0" w:color="auto"/>
            <w:bottom w:val="none" w:sz="0" w:space="0" w:color="auto"/>
            <w:right w:val="none" w:sz="0" w:space="0" w:color="auto"/>
          </w:divBdr>
        </w:div>
        <w:div w:id="410588407">
          <w:marLeft w:val="0"/>
          <w:marRight w:val="0"/>
          <w:marTop w:val="240"/>
          <w:marBottom w:val="240"/>
          <w:divBdr>
            <w:top w:val="none" w:sz="0" w:space="0" w:color="auto"/>
            <w:left w:val="none" w:sz="0" w:space="0" w:color="auto"/>
            <w:bottom w:val="none" w:sz="0" w:space="0" w:color="auto"/>
            <w:right w:val="none" w:sz="0" w:space="0" w:color="auto"/>
          </w:divBdr>
          <w:divsChild>
            <w:div w:id="99646076">
              <w:marLeft w:val="0"/>
              <w:marRight w:val="0"/>
              <w:marTop w:val="0"/>
              <w:marBottom w:val="0"/>
              <w:divBdr>
                <w:top w:val="none" w:sz="0" w:space="0" w:color="auto"/>
                <w:left w:val="none" w:sz="0" w:space="0" w:color="auto"/>
                <w:bottom w:val="none" w:sz="0" w:space="0" w:color="auto"/>
                <w:right w:val="none" w:sz="0" w:space="0" w:color="auto"/>
              </w:divBdr>
            </w:div>
          </w:divsChild>
        </w:div>
        <w:div w:id="410663393">
          <w:marLeft w:val="0"/>
          <w:marRight w:val="0"/>
          <w:marTop w:val="0"/>
          <w:marBottom w:val="0"/>
          <w:divBdr>
            <w:top w:val="none" w:sz="0" w:space="0" w:color="auto"/>
            <w:left w:val="none" w:sz="0" w:space="0" w:color="auto"/>
            <w:bottom w:val="none" w:sz="0" w:space="0" w:color="auto"/>
            <w:right w:val="none" w:sz="0" w:space="0" w:color="auto"/>
          </w:divBdr>
          <w:divsChild>
            <w:div w:id="12001937">
              <w:marLeft w:val="0"/>
              <w:marRight w:val="0"/>
              <w:marTop w:val="0"/>
              <w:marBottom w:val="0"/>
              <w:divBdr>
                <w:top w:val="none" w:sz="0" w:space="0" w:color="auto"/>
                <w:left w:val="none" w:sz="0" w:space="0" w:color="auto"/>
                <w:bottom w:val="none" w:sz="0" w:space="0" w:color="auto"/>
                <w:right w:val="none" w:sz="0" w:space="0" w:color="auto"/>
              </w:divBdr>
            </w:div>
          </w:divsChild>
        </w:div>
        <w:div w:id="410783546">
          <w:marLeft w:val="0"/>
          <w:marRight w:val="0"/>
          <w:marTop w:val="0"/>
          <w:marBottom w:val="0"/>
          <w:divBdr>
            <w:top w:val="none" w:sz="0" w:space="0" w:color="auto"/>
            <w:left w:val="none" w:sz="0" w:space="0" w:color="auto"/>
            <w:bottom w:val="none" w:sz="0" w:space="0" w:color="auto"/>
            <w:right w:val="none" w:sz="0" w:space="0" w:color="auto"/>
          </w:divBdr>
        </w:div>
        <w:div w:id="410856480">
          <w:marLeft w:val="0"/>
          <w:marRight w:val="0"/>
          <w:marTop w:val="240"/>
          <w:marBottom w:val="240"/>
          <w:divBdr>
            <w:top w:val="none" w:sz="0" w:space="0" w:color="auto"/>
            <w:left w:val="none" w:sz="0" w:space="0" w:color="auto"/>
            <w:bottom w:val="none" w:sz="0" w:space="0" w:color="auto"/>
            <w:right w:val="none" w:sz="0" w:space="0" w:color="auto"/>
          </w:divBdr>
        </w:div>
        <w:div w:id="410935589">
          <w:marLeft w:val="0"/>
          <w:marRight w:val="0"/>
          <w:marTop w:val="0"/>
          <w:marBottom w:val="0"/>
          <w:divBdr>
            <w:top w:val="none" w:sz="0" w:space="0" w:color="auto"/>
            <w:left w:val="none" w:sz="0" w:space="0" w:color="auto"/>
            <w:bottom w:val="none" w:sz="0" w:space="0" w:color="auto"/>
            <w:right w:val="none" w:sz="0" w:space="0" w:color="auto"/>
          </w:divBdr>
          <w:divsChild>
            <w:div w:id="93719273">
              <w:marLeft w:val="0"/>
              <w:marRight w:val="2286"/>
              <w:marTop w:val="0"/>
              <w:marBottom w:val="0"/>
              <w:divBdr>
                <w:top w:val="none" w:sz="0" w:space="0" w:color="auto"/>
                <w:left w:val="none" w:sz="0" w:space="0" w:color="auto"/>
                <w:bottom w:val="none" w:sz="0" w:space="0" w:color="auto"/>
                <w:right w:val="none" w:sz="0" w:space="0" w:color="auto"/>
              </w:divBdr>
              <w:divsChild>
                <w:div w:id="605771575">
                  <w:marLeft w:val="0"/>
                  <w:marRight w:val="0"/>
                  <w:marTop w:val="914"/>
                  <w:marBottom w:val="914"/>
                  <w:divBdr>
                    <w:top w:val="none" w:sz="0" w:space="0" w:color="auto"/>
                    <w:left w:val="none" w:sz="0" w:space="0" w:color="auto"/>
                    <w:bottom w:val="none" w:sz="0" w:space="0" w:color="auto"/>
                    <w:right w:val="none" w:sz="0" w:space="0" w:color="auto"/>
                  </w:divBdr>
                  <w:divsChild>
                    <w:div w:id="18045195">
                      <w:marLeft w:val="0"/>
                      <w:marRight w:val="0"/>
                      <w:marTop w:val="366"/>
                      <w:marBottom w:val="366"/>
                      <w:divBdr>
                        <w:top w:val="none" w:sz="0" w:space="0" w:color="auto"/>
                        <w:left w:val="none" w:sz="0" w:space="0" w:color="auto"/>
                        <w:bottom w:val="none" w:sz="0" w:space="0" w:color="auto"/>
                        <w:right w:val="none" w:sz="0" w:space="0" w:color="auto"/>
                      </w:divBdr>
                      <w:divsChild>
                        <w:div w:id="47455961">
                          <w:marLeft w:val="0"/>
                          <w:marRight w:val="0"/>
                          <w:marTop w:val="0"/>
                          <w:marBottom w:val="0"/>
                          <w:divBdr>
                            <w:top w:val="none" w:sz="0" w:space="0" w:color="auto"/>
                            <w:left w:val="none" w:sz="0" w:space="0" w:color="auto"/>
                            <w:bottom w:val="none" w:sz="0" w:space="0" w:color="auto"/>
                            <w:right w:val="none" w:sz="0" w:space="0" w:color="auto"/>
                          </w:divBdr>
                        </w:div>
                      </w:divsChild>
                    </w:div>
                    <w:div w:id="56637617">
                      <w:marLeft w:val="0"/>
                      <w:marRight w:val="0"/>
                      <w:marTop w:val="366"/>
                      <w:marBottom w:val="366"/>
                      <w:divBdr>
                        <w:top w:val="none" w:sz="0" w:space="0" w:color="auto"/>
                        <w:left w:val="none" w:sz="0" w:space="0" w:color="auto"/>
                        <w:bottom w:val="none" w:sz="0" w:space="0" w:color="auto"/>
                        <w:right w:val="none" w:sz="0" w:space="0" w:color="auto"/>
                      </w:divBdr>
                      <w:divsChild>
                        <w:div w:id="797114812">
                          <w:marLeft w:val="0"/>
                          <w:marRight w:val="0"/>
                          <w:marTop w:val="0"/>
                          <w:marBottom w:val="0"/>
                          <w:divBdr>
                            <w:top w:val="none" w:sz="0" w:space="0" w:color="auto"/>
                            <w:left w:val="none" w:sz="0" w:space="0" w:color="auto"/>
                            <w:bottom w:val="none" w:sz="0" w:space="0" w:color="auto"/>
                            <w:right w:val="none" w:sz="0" w:space="0" w:color="auto"/>
                          </w:divBdr>
                        </w:div>
                      </w:divsChild>
                    </w:div>
                    <w:div w:id="138496039">
                      <w:marLeft w:val="0"/>
                      <w:marRight w:val="0"/>
                      <w:marTop w:val="366"/>
                      <w:marBottom w:val="366"/>
                      <w:divBdr>
                        <w:top w:val="none" w:sz="0" w:space="0" w:color="auto"/>
                        <w:left w:val="none" w:sz="0" w:space="0" w:color="auto"/>
                        <w:bottom w:val="none" w:sz="0" w:space="0" w:color="auto"/>
                        <w:right w:val="none" w:sz="0" w:space="0" w:color="auto"/>
                      </w:divBdr>
                      <w:divsChild>
                        <w:div w:id="81226466">
                          <w:marLeft w:val="0"/>
                          <w:marRight w:val="0"/>
                          <w:marTop w:val="0"/>
                          <w:marBottom w:val="0"/>
                          <w:divBdr>
                            <w:top w:val="none" w:sz="0" w:space="0" w:color="auto"/>
                            <w:left w:val="none" w:sz="0" w:space="0" w:color="auto"/>
                            <w:bottom w:val="none" w:sz="0" w:space="0" w:color="auto"/>
                            <w:right w:val="none" w:sz="0" w:space="0" w:color="auto"/>
                          </w:divBdr>
                        </w:div>
                      </w:divsChild>
                    </w:div>
                    <w:div w:id="214900856">
                      <w:marLeft w:val="0"/>
                      <w:marRight w:val="0"/>
                      <w:marTop w:val="457"/>
                      <w:marBottom w:val="914"/>
                      <w:divBdr>
                        <w:top w:val="single" w:sz="8" w:space="31" w:color="EB5D0B"/>
                        <w:left w:val="none" w:sz="0" w:space="0" w:color="auto"/>
                        <w:bottom w:val="single" w:sz="8" w:space="31" w:color="EB5D0B"/>
                        <w:right w:val="none" w:sz="0" w:space="0" w:color="auto"/>
                      </w:divBdr>
                    </w:div>
                    <w:div w:id="230504601">
                      <w:marLeft w:val="0"/>
                      <w:marRight w:val="0"/>
                      <w:marTop w:val="549"/>
                      <w:marBottom w:val="549"/>
                      <w:divBdr>
                        <w:top w:val="none" w:sz="0" w:space="0" w:color="auto"/>
                        <w:left w:val="none" w:sz="0" w:space="0" w:color="auto"/>
                        <w:bottom w:val="none" w:sz="0" w:space="0" w:color="auto"/>
                        <w:right w:val="none" w:sz="0" w:space="0" w:color="auto"/>
                      </w:divBdr>
                    </w:div>
                    <w:div w:id="342782220">
                      <w:marLeft w:val="0"/>
                      <w:marRight w:val="0"/>
                      <w:marTop w:val="549"/>
                      <w:marBottom w:val="549"/>
                      <w:divBdr>
                        <w:top w:val="none" w:sz="0" w:space="0" w:color="auto"/>
                        <w:left w:val="none" w:sz="0" w:space="0" w:color="auto"/>
                        <w:bottom w:val="none" w:sz="0" w:space="0" w:color="auto"/>
                        <w:right w:val="none" w:sz="0" w:space="0" w:color="auto"/>
                      </w:divBdr>
                    </w:div>
                    <w:div w:id="384526677">
                      <w:marLeft w:val="0"/>
                      <w:marRight w:val="0"/>
                      <w:marTop w:val="366"/>
                      <w:marBottom w:val="366"/>
                      <w:divBdr>
                        <w:top w:val="none" w:sz="0" w:space="0" w:color="auto"/>
                        <w:left w:val="none" w:sz="0" w:space="0" w:color="auto"/>
                        <w:bottom w:val="none" w:sz="0" w:space="0" w:color="auto"/>
                        <w:right w:val="none" w:sz="0" w:space="0" w:color="auto"/>
                      </w:divBdr>
                    </w:div>
                    <w:div w:id="385180589">
                      <w:marLeft w:val="0"/>
                      <w:marRight w:val="0"/>
                      <w:marTop w:val="549"/>
                      <w:marBottom w:val="549"/>
                      <w:divBdr>
                        <w:top w:val="none" w:sz="0" w:space="0" w:color="auto"/>
                        <w:left w:val="none" w:sz="0" w:space="0" w:color="auto"/>
                        <w:bottom w:val="none" w:sz="0" w:space="0" w:color="auto"/>
                        <w:right w:val="none" w:sz="0" w:space="0" w:color="auto"/>
                      </w:divBdr>
                    </w:div>
                    <w:div w:id="583220291">
                      <w:marLeft w:val="0"/>
                      <w:marRight w:val="0"/>
                      <w:marTop w:val="549"/>
                      <w:marBottom w:val="686"/>
                      <w:divBdr>
                        <w:top w:val="none" w:sz="0" w:space="0" w:color="auto"/>
                        <w:left w:val="none" w:sz="0" w:space="0" w:color="auto"/>
                        <w:bottom w:val="none" w:sz="0" w:space="0" w:color="auto"/>
                        <w:right w:val="none" w:sz="0" w:space="0" w:color="auto"/>
                      </w:divBdr>
                      <w:divsChild>
                        <w:div w:id="1468608">
                          <w:marLeft w:val="0"/>
                          <w:marRight w:val="0"/>
                          <w:marTop w:val="0"/>
                          <w:marBottom w:val="0"/>
                          <w:divBdr>
                            <w:top w:val="none" w:sz="0" w:space="0" w:color="auto"/>
                            <w:left w:val="none" w:sz="0" w:space="0" w:color="auto"/>
                            <w:bottom w:val="single" w:sz="8" w:space="23" w:color="B8B9BA"/>
                            <w:right w:val="none" w:sz="0" w:space="0" w:color="auto"/>
                          </w:divBdr>
                          <w:divsChild>
                            <w:div w:id="5046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995222">
                      <w:marLeft w:val="0"/>
                      <w:marRight w:val="0"/>
                      <w:marTop w:val="457"/>
                      <w:marBottom w:val="457"/>
                      <w:divBdr>
                        <w:top w:val="none" w:sz="0" w:space="0" w:color="auto"/>
                        <w:left w:val="none" w:sz="0" w:space="0" w:color="auto"/>
                        <w:bottom w:val="none" w:sz="0" w:space="0" w:color="auto"/>
                        <w:right w:val="none" w:sz="0" w:space="0" w:color="auto"/>
                      </w:divBdr>
                    </w:div>
                    <w:div w:id="675159786">
                      <w:marLeft w:val="0"/>
                      <w:marRight w:val="0"/>
                      <w:marTop w:val="366"/>
                      <w:marBottom w:val="366"/>
                      <w:divBdr>
                        <w:top w:val="none" w:sz="0" w:space="0" w:color="auto"/>
                        <w:left w:val="none" w:sz="0" w:space="0" w:color="auto"/>
                        <w:bottom w:val="none" w:sz="0" w:space="0" w:color="auto"/>
                        <w:right w:val="none" w:sz="0" w:space="0" w:color="auto"/>
                      </w:divBdr>
                    </w:div>
                    <w:div w:id="706216719">
                      <w:marLeft w:val="0"/>
                      <w:marRight w:val="0"/>
                      <w:marTop w:val="366"/>
                      <w:marBottom w:val="366"/>
                      <w:divBdr>
                        <w:top w:val="none" w:sz="0" w:space="0" w:color="auto"/>
                        <w:left w:val="none" w:sz="0" w:space="0" w:color="auto"/>
                        <w:bottom w:val="none" w:sz="0" w:space="0" w:color="auto"/>
                        <w:right w:val="none" w:sz="0" w:space="0" w:color="auto"/>
                      </w:divBdr>
                    </w:div>
                    <w:div w:id="802845736">
                      <w:marLeft w:val="0"/>
                      <w:marRight w:val="0"/>
                      <w:marTop w:val="549"/>
                      <w:marBottom w:val="549"/>
                      <w:divBdr>
                        <w:top w:val="none" w:sz="0" w:space="0" w:color="auto"/>
                        <w:left w:val="none" w:sz="0" w:space="0" w:color="auto"/>
                        <w:bottom w:val="none" w:sz="0" w:space="0" w:color="auto"/>
                        <w:right w:val="none" w:sz="0" w:space="0" w:color="auto"/>
                      </w:divBdr>
                    </w:div>
                  </w:divsChild>
                </w:div>
              </w:divsChild>
            </w:div>
          </w:divsChild>
        </w:div>
        <w:div w:id="411006070">
          <w:marLeft w:val="0"/>
          <w:marRight w:val="0"/>
          <w:marTop w:val="0"/>
          <w:marBottom w:val="0"/>
          <w:divBdr>
            <w:top w:val="none" w:sz="0" w:space="0" w:color="auto"/>
            <w:left w:val="none" w:sz="0" w:space="0" w:color="auto"/>
            <w:bottom w:val="none" w:sz="0" w:space="0" w:color="auto"/>
            <w:right w:val="none" w:sz="0" w:space="0" w:color="auto"/>
          </w:divBdr>
        </w:div>
        <w:div w:id="411044880">
          <w:marLeft w:val="-135"/>
          <w:marRight w:val="0"/>
          <w:marTop w:val="0"/>
          <w:marBottom w:val="0"/>
          <w:divBdr>
            <w:top w:val="none" w:sz="0" w:space="0" w:color="auto"/>
            <w:left w:val="none" w:sz="0" w:space="0" w:color="auto"/>
            <w:bottom w:val="none" w:sz="0" w:space="0" w:color="auto"/>
            <w:right w:val="none" w:sz="0" w:space="0" w:color="auto"/>
          </w:divBdr>
        </w:div>
        <w:div w:id="411122594">
          <w:marLeft w:val="0"/>
          <w:marRight w:val="0"/>
          <w:marTop w:val="0"/>
          <w:marBottom w:val="0"/>
          <w:divBdr>
            <w:top w:val="none" w:sz="0" w:space="0" w:color="auto"/>
            <w:left w:val="none" w:sz="0" w:space="0" w:color="auto"/>
            <w:bottom w:val="none" w:sz="0" w:space="0" w:color="auto"/>
            <w:right w:val="none" w:sz="0" w:space="0" w:color="auto"/>
          </w:divBdr>
        </w:div>
        <w:div w:id="411122712">
          <w:marLeft w:val="0"/>
          <w:marRight w:val="0"/>
          <w:marTop w:val="300"/>
          <w:marBottom w:val="300"/>
          <w:divBdr>
            <w:top w:val="none" w:sz="0" w:space="0" w:color="auto"/>
            <w:left w:val="none" w:sz="0" w:space="0" w:color="auto"/>
            <w:bottom w:val="none" w:sz="0" w:space="0" w:color="auto"/>
            <w:right w:val="none" w:sz="0" w:space="0" w:color="auto"/>
          </w:divBdr>
        </w:div>
        <w:div w:id="411241702">
          <w:marLeft w:val="0"/>
          <w:marRight w:val="0"/>
          <w:marTop w:val="240"/>
          <w:marBottom w:val="240"/>
          <w:divBdr>
            <w:top w:val="none" w:sz="0" w:space="0" w:color="auto"/>
            <w:left w:val="none" w:sz="0" w:space="0" w:color="auto"/>
            <w:bottom w:val="none" w:sz="0" w:space="0" w:color="auto"/>
            <w:right w:val="none" w:sz="0" w:space="0" w:color="auto"/>
          </w:divBdr>
        </w:div>
        <w:div w:id="411243480">
          <w:marLeft w:val="0"/>
          <w:marRight w:val="2149"/>
          <w:marTop w:val="0"/>
          <w:marBottom w:val="0"/>
          <w:divBdr>
            <w:top w:val="none" w:sz="0" w:space="0" w:color="auto"/>
            <w:left w:val="none" w:sz="0" w:space="0" w:color="auto"/>
            <w:bottom w:val="none" w:sz="0" w:space="0" w:color="auto"/>
            <w:right w:val="none" w:sz="0" w:space="0" w:color="auto"/>
          </w:divBdr>
          <w:divsChild>
            <w:div w:id="141427109">
              <w:marLeft w:val="0"/>
              <w:marRight w:val="0"/>
              <w:marTop w:val="860"/>
              <w:marBottom w:val="860"/>
              <w:divBdr>
                <w:top w:val="none" w:sz="0" w:space="0" w:color="auto"/>
                <w:left w:val="none" w:sz="0" w:space="0" w:color="auto"/>
                <w:bottom w:val="none" w:sz="0" w:space="0" w:color="auto"/>
                <w:right w:val="none" w:sz="0" w:space="0" w:color="auto"/>
              </w:divBdr>
              <w:divsChild>
                <w:div w:id="112024166">
                  <w:marLeft w:val="0"/>
                  <w:marRight w:val="0"/>
                  <w:marTop w:val="0"/>
                  <w:marBottom w:val="0"/>
                  <w:divBdr>
                    <w:top w:val="none" w:sz="0" w:space="0" w:color="auto"/>
                    <w:left w:val="none" w:sz="0" w:space="0" w:color="auto"/>
                    <w:bottom w:val="none" w:sz="0" w:space="0" w:color="auto"/>
                    <w:right w:val="none" w:sz="0" w:space="0" w:color="auto"/>
                  </w:divBdr>
                  <w:divsChild>
                    <w:div w:id="801462165">
                      <w:marLeft w:val="0"/>
                      <w:marRight w:val="0"/>
                      <w:marTop w:val="0"/>
                      <w:marBottom w:val="0"/>
                      <w:divBdr>
                        <w:top w:val="none" w:sz="0" w:space="0" w:color="auto"/>
                        <w:left w:val="none" w:sz="0" w:space="0" w:color="auto"/>
                        <w:bottom w:val="none" w:sz="0" w:space="0" w:color="auto"/>
                        <w:right w:val="none" w:sz="0" w:space="0" w:color="auto"/>
                      </w:divBdr>
                      <w:divsChild>
                        <w:div w:id="1967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51311">
                  <w:marLeft w:val="0"/>
                  <w:marRight w:val="0"/>
                  <w:marTop w:val="430"/>
                  <w:marBottom w:val="860"/>
                  <w:divBdr>
                    <w:top w:val="single" w:sz="8" w:space="31" w:color="EB5D0B"/>
                    <w:left w:val="none" w:sz="0" w:space="0" w:color="auto"/>
                    <w:bottom w:val="single" w:sz="8" w:space="31" w:color="EB5D0B"/>
                    <w:right w:val="none" w:sz="0" w:space="0" w:color="auto"/>
                  </w:divBdr>
                </w:div>
                <w:div w:id="270090338">
                  <w:marLeft w:val="0"/>
                  <w:marRight w:val="0"/>
                  <w:marTop w:val="344"/>
                  <w:marBottom w:val="344"/>
                  <w:divBdr>
                    <w:top w:val="none" w:sz="0" w:space="0" w:color="auto"/>
                    <w:left w:val="none" w:sz="0" w:space="0" w:color="auto"/>
                    <w:bottom w:val="none" w:sz="0" w:space="0" w:color="auto"/>
                    <w:right w:val="none" w:sz="0" w:space="0" w:color="auto"/>
                  </w:divBdr>
                </w:div>
                <w:div w:id="369695394">
                  <w:marLeft w:val="0"/>
                  <w:marRight w:val="0"/>
                  <w:marTop w:val="0"/>
                  <w:marBottom w:val="430"/>
                  <w:divBdr>
                    <w:top w:val="none" w:sz="0" w:space="0" w:color="auto"/>
                    <w:left w:val="none" w:sz="0" w:space="0" w:color="auto"/>
                    <w:bottom w:val="none" w:sz="0" w:space="0" w:color="auto"/>
                    <w:right w:val="none" w:sz="0" w:space="0" w:color="auto"/>
                  </w:divBdr>
                </w:div>
                <w:div w:id="517157324">
                  <w:marLeft w:val="0"/>
                  <w:marRight w:val="0"/>
                  <w:marTop w:val="344"/>
                  <w:marBottom w:val="344"/>
                  <w:divBdr>
                    <w:top w:val="none" w:sz="0" w:space="0" w:color="auto"/>
                    <w:left w:val="none" w:sz="0" w:space="0" w:color="auto"/>
                    <w:bottom w:val="none" w:sz="0" w:space="0" w:color="auto"/>
                    <w:right w:val="none" w:sz="0" w:space="0" w:color="auto"/>
                  </w:divBdr>
                  <w:divsChild>
                    <w:div w:id="371613543">
                      <w:marLeft w:val="0"/>
                      <w:marRight w:val="0"/>
                      <w:marTop w:val="0"/>
                      <w:marBottom w:val="0"/>
                      <w:divBdr>
                        <w:top w:val="none" w:sz="0" w:space="0" w:color="auto"/>
                        <w:left w:val="none" w:sz="0" w:space="0" w:color="auto"/>
                        <w:bottom w:val="none" w:sz="0" w:space="0" w:color="auto"/>
                        <w:right w:val="none" w:sz="0" w:space="0" w:color="auto"/>
                      </w:divBdr>
                    </w:div>
                  </w:divsChild>
                </w:div>
                <w:div w:id="670179262">
                  <w:marLeft w:val="0"/>
                  <w:marRight w:val="0"/>
                  <w:marTop w:val="344"/>
                  <w:marBottom w:val="344"/>
                  <w:divBdr>
                    <w:top w:val="none" w:sz="0" w:space="0" w:color="auto"/>
                    <w:left w:val="none" w:sz="0" w:space="0" w:color="auto"/>
                    <w:bottom w:val="none" w:sz="0" w:space="0" w:color="auto"/>
                    <w:right w:val="none" w:sz="0" w:space="0" w:color="auto"/>
                  </w:divBdr>
                </w:div>
              </w:divsChild>
            </w:div>
          </w:divsChild>
        </w:div>
        <w:div w:id="411313850">
          <w:marLeft w:val="0"/>
          <w:marRight w:val="0"/>
          <w:marTop w:val="0"/>
          <w:marBottom w:val="180"/>
          <w:divBdr>
            <w:top w:val="none" w:sz="0" w:space="0" w:color="auto"/>
            <w:left w:val="none" w:sz="0" w:space="0" w:color="auto"/>
            <w:bottom w:val="none" w:sz="0" w:space="0" w:color="auto"/>
            <w:right w:val="none" w:sz="0" w:space="0" w:color="auto"/>
          </w:divBdr>
        </w:div>
        <w:div w:id="411314414">
          <w:marLeft w:val="0"/>
          <w:marRight w:val="0"/>
          <w:marTop w:val="240"/>
          <w:marBottom w:val="240"/>
          <w:divBdr>
            <w:top w:val="none" w:sz="0" w:space="0" w:color="auto"/>
            <w:left w:val="none" w:sz="0" w:space="0" w:color="auto"/>
            <w:bottom w:val="none" w:sz="0" w:space="0" w:color="auto"/>
            <w:right w:val="none" w:sz="0" w:space="0" w:color="auto"/>
          </w:divBdr>
          <w:divsChild>
            <w:div w:id="34161636">
              <w:marLeft w:val="0"/>
              <w:marRight w:val="0"/>
              <w:marTop w:val="0"/>
              <w:marBottom w:val="0"/>
              <w:divBdr>
                <w:top w:val="none" w:sz="0" w:space="0" w:color="auto"/>
                <w:left w:val="none" w:sz="0" w:space="0" w:color="auto"/>
                <w:bottom w:val="none" w:sz="0" w:space="0" w:color="auto"/>
                <w:right w:val="none" w:sz="0" w:space="0" w:color="auto"/>
              </w:divBdr>
            </w:div>
          </w:divsChild>
        </w:div>
        <w:div w:id="411320333">
          <w:marLeft w:val="0"/>
          <w:marRight w:val="0"/>
          <w:marTop w:val="0"/>
          <w:marBottom w:val="0"/>
          <w:divBdr>
            <w:top w:val="none" w:sz="0" w:space="0" w:color="auto"/>
            <w:left w:val="none" w:sz="0" w:space="0" w:color="auto"/>
            <w:bottom w:val="none" w:sz="0" w:space="0" w:color="auto"/>
            <w:right w:val="none" w:sz="0" w:space="0" w:color="auto"/>
          </w:divBdr>
        </w:div>
        <w:div w:id="411391149">
          <w:marLeft w:val="0"/>
          <w:marRight w:val="0"/>
          <w:marTop w:val="240"/>
          <w:marBottom w:val="240"/>
          <w:divBdr>
            <w:top w:val="none" w:sz="0" w:space="0" w:color="auto"/>
            <w:left w:val="none" w:sz="0" w:space="0" w:color="auto"/>
            <w:bottom w:val="none" w:sz="0" w:space="0" w:color="auto"/>
            <w:right w:val="none" w:sz="0" w:space="0" w:color="auto"/>
          </w:divBdr>
          <w:divsChild>
            <w:div w:id="437068750">
              <w:marLeft w:val="0"/>
              <w:marRight w:val="0"/>
              <w:marTop w:val="0"/>
              <w:marBottom w:val="0"/>
              <w:divBdr>
                <w:top w:val="none" w:sz="0" w:space="0" w:color="auto"/>
                <w:left w:val="none" w:sz="0" w:space="0" w:color="auto"/>
                <w:bottom w:val="none" w:sz="0" w:space="0" w:color="auto"/>
                <w:right w:val="none" w:sz="0" w:space="0" w:color="auto"/>
              </w:divBdr>
            </w:div>
          </w:divsChild>
        </w:div>
        <w:div w:id="411438579">
          <w:marLeft w:val="0"/>
          <w:marRight w:val="0"/>
          <w:marTop w:val="240"/>
          <w:marBottom w:val="240"/>
          <w:divBdr>
            <w:top w:val="none" w:sz="0" w:space="0" w:color="auto"/>
            <w:left w:val="none" w:sz="0" w:space="0" w:color="auto"/>
            <w:bottom w:val="none" w:sz="0" w:space="0" w:color="auto"/>
            <w:right w:val="none" w:sz="0" w:space="0" w:color="auto"/>
          </w:divBdr>
        </w:div>
        <w:div w:id="411515411">
          <w:marLeft w:val="0"/>
          <w:marRight w:val="0"/>
          <w:marTop w:val="0"/>
          <w:marBottom w:val="0"/>
          <w:divBdr>
            <w:top w:val="none" w:sz="0" w:space="0" w:color="auto"/>
            <w:left w:val="none" w:sz="0" w:space="0" w:color="auto"/>
            <w:bottom w:val="none" w:sz="0" w:space="0" w:color="auto"/>
            <w:right w:val="none" w:sz="0" w:space="0" w:color="auto"/>
          </w:divBdr>
        </w:div>
        <w:div w:id="411632448">
          <w:marLeft w:val="0"/>
          <w:marRight w:val="0"/>
          <w:marTop w:val="0"/>
          <w:marBottom w:val="0"/>
          <w:divBdr>
            <w:top w:val="none" w:sz="0" w:space="0" w:color="auto"/>
            <w:left w:val="none" w:sz="0" w:space="0" w:color="auto"/>
            <w:bottom w:val="none" w:sz="0" w:space="0" w:color="auto"/>
            <w:right w:val="none" w:sz="0" w:space="0" w:color="auto"/>
          </w:divBdr>
        </w:div>
        <w:div w:id="411700572">
          <w:marLeft w:val="0"/>
          <w:marRight w:val="0"/>
          <w:marTop w:val="240"/>
          <w:marBottom w:val="240"/>
          <w:divBdr>
            <w:top w:val="none" w:sz="0" w:space="0" w:color="auto"/>
            <w:left w:val="none" w:sz="0" w:space="0" w:color="auto"/>
            <w:bottom w:val="none" w:sz="0" w:space="0" w:color="auto"/>
            <w:right w:val="none" w:sz="0" w:space="0" w:color="auto"/>
          </w:divBdr>
          <w:divsChild>
            <w:div w:id="79910078">
              <w:marLeft w:val="0"/>
              <w:marRight w:val="0"/>
              <w:marTop w:val="0"/>
              <w:marBottom w:val="0"/>
              <w:divBdr>
                <w:top w:val="none" w:sz="0" w:space="0" w:color="auto"/>
                <w:left w:val="none" w:sz="0" w:space="0" w:color="auto"/>
                <w:bottom w:val="none" w:sz="0" w:space="0" w:color="auto"/>
                <w:right w:val="none" w:sz="0" w:space="0" w:color="auto"/>
              </w:divBdr>
            </w:div>
          </w:divsChild>
        </w:div>
        <w:div w:id="411704381">
          <w:marLeft w:val="0"/>
          <w:marRight w:val="1500"/>
          <w:marTop w:val="0"/>
          <w:marBottom w:val="0"/>
          <w:divBdr>
            <w:top w:val="none" w:sz="0" w:space="0" w:color="auto"/>
            <w:left w:val="none" w:sz="0" w:space="0" w:color="auto"/>
            <w:bottom w:val="none" w:sz="0" w:space="0" w:color="auto"/>
            <w:right w:val="none" w:sz="0" w:space="0" w:color="auto"/>
          </w:divBdr>
          <w:divsChild>
            <w:div w:id="27754455">
              <w:marLeft w:val="0"/>
              <w:marRight w:val="0"/>
              <w:marTop w:val="600"/>
              <w:marBottom w:val="600"/>
              <w:divBdr>
                <w:top w:val="none" w:sz="0" w:space="0" w:color="auto"/>
                <w:left w:val="none" w:sz="0" w:space="0" w:color="auto"/>
                <w:bottom w:val="none" w:sz="0" w:space="0" w:color="auto"/>
                <w:right w:val="none" w:sz="0" w:space="0" w:color="auto"/>
              </w:divBdr>
              <w:divsChild>
                <w:div w:id="48304289">
                  <w:marLeft w:val="0"/>
                  <w:marRight w:val="0"/>
                  <w:marTop w:val="240"/>
                  <w:marBottom w:val="240"/>
                  <w:divBdr>
                    <w:top w:val="none" w:sz="0" w:space="0" w:color="auto"/>
                    <w:left w:val="none" w:sz="0" w:space="0" w:color="auto"/>
                    <w:bottom w:val="none" w:sz="0" w:space="0" w:color="auto"/>
                    <w:right w:val="none" w:sz="0" w:space="0" w:color="auto"/>
                  </w:divBdr>
                  <w:divsChild>
                    <w:div w:id="362944470">
                      <w:marLeft w:val="0"/>
                      <w:marRight w:val="0"/>
                      <w:marTop w:val="0"/>
                      <w:marBottom w:val="0"/>
                      <w:divBdr>
                        <w:top w:val="none" w:sz="0" w:space="0" w:color="auto"/>
                        <w:left w:val="none" w:sz="0" w:space="0" w:color="auto"/>
                        <w:bottom w:val="none" w:sz="0" w:space="0" w:color="auto"/>
                        <w:right w:val="none" w:sz="0" w:space="0" w:color="auto"/>
                      </w:divBdr>
                    </w:div>
                  </w:divsChild>
                </w:div>
                <w:div w:id="157620973">
                  <w:marLeft w:val="0"/>
                  <w:marRight w:val="0"/>
                  <w:marTop w:val="240"/>
                  <w:marBottom w:val="240"/>
                  <w:divBdr>
                    <w:top w:val="none" w:sz="0" w:space="0" w:color="auto"/>
                    <w:left w:val="none" w:sz="0" w:space="0" w:color="auto"/>
                    <w:bottom w:val="none" w:sz="0" w:space="0" w:color="auto"/>
                    <w:right w:val="none" w:sz="0" w:space="0" w:color="auto"/>
                  </w:divBdr>
                  <w:divsChild>
                    <w:div w:id="224921160">
                      <w:marLeft w:val="0"/>
                      <w:marRight w:val="0"/>
                      <w:marTop w:val="0"/>
                      <w:marBottom w:val="0"/>
                      <w:divBdr>
                        <w:top w:val="none" w:sz="0" w:space="0" w:color="auto"/>
                        <w:left w:val="none" w:sz="0" w:space="0" w:color="auto"/>
                        <w:bottom w:val="none" w:sz="0" w:space="0" w:color="auto"/>
                        <w:right w:val="none" w:sz="0" w:space="0" w:color="auto"/>
                      </w:divBdr>
                    </w:div>
                  </w:divsChild>
                </w:div>
                <w:div w:id="210073195">
                  <w:marLeft w:val="0"/>
                  <w:marRight w:val="0"/>
                  <w:marTop w:val="240"/>
                  <w:marBottom w:val="240"/>
                  <w:divBdr>
                    <w:top w:val="none" w:sz="0" w:space="0" w:color="auto"/>
                    <w:left w:val="none" w:sz="0" w:space="0" w:color="auto"/>
                    <w:bottom w:val="none" w:sz="0" w:space="0" w:color="auto"/>
                    <w:right w:val="none" w:sz="0" w:space="0" w:color="auto"/>
                  </w:divBdr>
                </w:div>
                <w:div w:id="393819525">
                  <w:marLeft w:val="0"/>
                  <w:marRight w:val="0"/>
                  <w:marTop w:val="360"/>
                  <w:marBottom w:val="360"/>
                  <w:divBdr>
                    <w:top w:val="none" w:sz="0" w:space="0" w:color="auto"/>
                    <w:left w:val="none" w:sz="0" w:space="0" w:color="auto"/>
                    <w:bottom w:val="none" w:sz="0" w:space="0" w:color="auto"/>
                    <w:right w:val="none" w:sz="0" w:space="0" w:color="auto"/>
                  </w:divBdr>
                </w:div>
                <w:div w:id="438063132">
                  <w:marLeft w:val="0"/>
                  <w:marRight w:val="0"/>
                  <w:marTop w:val="240"/>
                  <w:marBottom w:val="240"/>
                  <w:divBdr>
                    <w:top w:val="none" w:sz="0" w:space="0" w:color="auto"/>
                    <w:left w:val="none" w:sz="0" w:space="0" w:color="auto"/>
                    <w:bottom w:val="none" w:sz="0" w:space="0" w:color="auto"/>
                    <w:right w:val="none" w:sz="0" w:space="0" w:color="auto"/>
                  </w:divBdr>
                  <w:divsChild>
                    <w:div w:id="752968405">
                      <w:marLeft w:val="0"/>
                      <w:marRight w:val="0"/>
                      <w:marTop w:val="0"/>
                      <w:marBottom w:val="0"/>
                      <w:divBdr>
                        <w:top w:val="none" w:sz="0" w:space="0" w:color="auto"/>
                        <w:left w:val="none" w:sz="0" w:space="0" w:color="auto"/>
                        <w:bottom w:val="none" w:sz="0" w:space="0" w:color="auto"/>
                        <w:right w:val="none" w:sz="0" w:space="0" w:color="auto"/>
                      </w:divBdr>
                    </w:div>
                  </w:divsChild>
                </w:div>
                <w:div w:id="495345951">
                  <w:marLeft w:val="0"/>
                  <w:marRight w:val="0"/>
                  <w:marTop w:val="240"/>
                  <w:marBottom w:val="240"/>
                  <w:divBdr>
                    <w:top w:val="none" w:sz="0" w:space="0" w:color="auto"/>
                    <w:left w:val="none" w:sz="0" w:space="0" w:color="auto"/>
                    <w:bottom w:val="none" w:sz="0" w:space="0" w:color="auto"/>
                    <w:right w:val="none" w:sz="0" w:space="0" w:color="auto"/>
                  </w:divBdr>
                </w:div>
                <w:div w:id="607323293">
                  <w:marLeft w:val="0"/>
                  <w:marRight w:val="0"/>
                  <w:marTop w:val="240"/>
                  <w:marBottom w:val="240"/>
                  <w:divBdr>
                    <w:top w:val="none" w:sz="0" w:space="0" w:color="auto"/>
                    <w:left w:val="none" w:sz="0" w:space="0" w:color="auto"/>
                    <w:bottom w:val="none" w:sz="0" w:space="0" w:color="auto"/>
                    <w:right w:val="none" w:sz="0" w:space="0" w:color="auto"/>
                  </w:divBdr>
                </w:div>
                <w:div w:id="773093802">
                  <w:marLeft w:val="0"/>
                  <w:marRight w:val="0"/>
                  <w:marTop w:val="240"/>
                  <w:marBottom w:val="240"/>
                  <w:divBdr>
                    <w:top w:val="none" w:sz="0" w:space="0" w:color="auto"/>
                    <w:left w:val="none" w:sz="0" w:space="0" w:color="auto"/>
                    <w:bottom w:val="none" w:sz="0" w:space="0" w:color="auto"/>
                    <w:right w:val="none" w:sz="0" w:space="0" w:color="auto"/>
                  </w:divBdr>
                </w:div>
                <w:div w:id="859126398">
                  <w:marLeft w:val="0"/>
                  <w:marRight w:val="0"/>
                  <w:marTop w:val="240"/>
                  <w:marBottom w:val="240"/>
                  <w:divBdr>
                    <w:top w:val="none" w:sz="0" w:space="0" w:color="auto"/>
                    <w:left w:val="none" w:sz="0" w:space="0" w:color="auto"/>
                    <w:bottom w:val="none" w:sz="0" w:space="0" w:color="auto"/>
                    <w:right w:val="none" w:sz="0" w:space="0" w:color="auto"/>
                  </w:divBdr>
                  <w:divsChild>
                    <w:div w:id="175464289">
                      <w:marLeft w:val="0"/>
                      <w:marRight w:val="0"/>
                      <w:marTop w:val="0"/>
                      <w:marBottom w:val="0"/>
                      <w:divBdr>
                        <w:top w:val="none" w:sz="0" w:space="0" w:color="auto"/>
                        <w:left w:val="none" w:sz="0" w:space="0" w:color="auto"/>
                        <w:bottom w:val="none" w:sz="0" w:space="0" w:color="auto"/>
                        <w:right w:val="none" w:sz="0" w:space="0" w:color="auto"/>
                      </w:divBdr>
                    </w:div>
                  </w:divsChild>
                </w:div>
                <w:div w:id="9921000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11705344">
          <w:marLeft w:val="0"/>
          <w:marRight w:val="0"/>
          <w:marTop w:val="0"/>
          <w:marBottom w:val="0"/>
          <w:divBdr>
            <w:top w:val="none" w:sz="0" w:space="0" w:color="auto"/>
            <w:left w:val="none" w:sz="0" w:space="0" w:color="auto"/>
            <w:bottom w:val="none" w:sz="0" w:space="0" w:color="auto"/>
            <w:right w:val="none" w:sz="0" w:space="0" w:color="auto"/>
          </w:divBdr>
        </w:div>
        <w:div w:id="411707193">
          <w:marLeft w:val="0"/>
          <w:marRight w:val="0"/>
          <w:marTop w:val="472"/>
          <w:marBottom w:val="0"/>
          <w:divBdr>
            <w:top w:val="none" w:sz="0" w:space="0" w:color="auto"/>
            <w:left w:val="none" w:sz="0" w:space="0" w:color="auto"/>
            <w:bottom w:val="none" w:sz="0" w:space="0" w:color="auto"/>
            <w:right w:val="none" w:sz="0" w:space="0" w:color="auto"/>
          </w:divBdr>
        </w:div>
        <w:div w:id="411779817">
          <w:marLeft w:val="0"/>
          <w:marRight w:val="0"/>
          <w:marTop w:val="0"/>
          <w:marBottom w:val="0"/>
          <w:divBdr>
            <w:top w:val="none" w:sz="0" w:space="0" w:color="auto"/>
            <w:left w:val="none" w:sz="0" w:space="0" w:color="auto"/>
            <w:bottom w:val="none" w:sz="0" w:space="0" w:color="auto"/>
            <w:right w:val="none" w:sz="0" w:space="0" w:color="auto"/>
          </w:divBdr>
        </w:div>
        <w:div w:id="411854411">
          <w:marLeft w:val="0"/>
          <w:marRight w:val="0"/>
          <w:marTop w:val="0"/>
          <w:marBottom w:val="0"/>
          <w:divBdr>
            <w:top w:val="none" w:sz="0" w:space="0" w:color="auto"/>
            <w:left w:val="none" w:sz="0" w:space="0" w:color="auto"/>
            <w:bottom w:val="none" w:sz="0" w:space="0" w:color="auto"/>
            <w:right w:val="none" w:sz="0" w:space="0" w:color="auto"/>
          </w:divBdr>
          <w:divsChild>
            <w:div w:id="528640395">
              <w:marLeft w:val="0"/>
              <w:marRight w:val="0"/>
              <w:marTop w:val="0"/>
              <w:marBottom w:val="0"/>
              <w:divBdr>
                <w:top w:val="none" w:sz="0" w:space="0" w:color="auto"/>
                <w:left w:val="none" w:sz="0" w:space="0" w:color="auto"/>
                <w:bottom w:val="none" w:sz="0" w:space="0" w:color="auto"/>
                <w:right w:val="none" w:sz="0" w:space="0" w:color="auto"/>
              </w:divBdr>
            </w:div>
            <w:div w:id="645553966">
              <w:marLeft w:val="0"/>
              <w:marRight w:val="0"/>
              <w:marTop w:val="600"/>
              <w:marBottom w:val="0"/>
              <w:divBdr>
                <w:top w:val="none" w:sz="0" w:space="0" w:color="auto"/>
                <w:left w:val="none" w:sz="0" w:space="0" w:color="auto"/>
                <w:bottom w:val="none" w:sz="0" w:space="0" w:color="auto"/>
                <w:right w:val="none" w:sz="0" w:space="0" w:color="auto"/>
              </w:divBdr>
              <w:divsChild>
                <w:div w:id="797333788">
                  <w:marLeft w:val="0"/>
                  <w:marRight w:val="0"/>
                  <w:marTop w:val="0"/>
                  <w:marBottom w:val="0"/>
                  <w:divBdr>
                    <w:top w:val="none" w:sz="0" w:space="0" w:color="auto"/>
                    <w:left w:val="none" w:sz="0" w:space="0" w:color="auto"/>
                    <w:bottom w:val="none" w:sz="0" w:space="0" w:color="auto"/>
                    <w:right w:val="none" w:sz="0" w:space="0" w:color="auto"/>
                  </w:divBdr>
                  <w:divsChild>
                    <w:div w:id="583034918">
                      <w:marLeft w:val="-135"/>
                      <w:marRight w:val="0"/>
                      <w:marTop w:val="0"/>
                      <w:marBottom w:val="0"/>
                      <w:divBdr>
                        <w:top w:val="none" w:sz="0" w:space="0" w:color="auto"/>
                        <w:left w:val="none" w:sz="0" w:space="0" w:color="auto"/>
                        <w:bottom w:val="none" w:sz="0" w:space="0" w:color="auto"/>
                        <w:right w:val="none" w:sz="0" w:space="0" w:color="auto"/>
                      </w:divBdr>
                    </w:div>
                    <w:div w:id="97317161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411859765">
          <w:marLeft w:val="0"/>
          <w:marRight w:val="0"/>
          <w:marTop w:val="0"/>
          <w:marBottom w:val="0"/>
          <w:divBdr>
            <w:top w:val="none" w:sz="0" w:space="0" w:color="auto"/>
            <w:left w:val="none" w:sz="0" w:space="0" w:color="auto"/>
            <w:bottom w:val="none" w:sz="0" w:space="0" w:color="auto"/>
            <w:right w:val="none" w:sz="0" w:space="0" w:color="auto"/>
          </w:divBdr>
        </w:div>
        <w:div w:id="411897463">
          <w:marLeft w:val="0"/>
          <w:marRight w:val="0"/>
          <w:marTop w:val="0"/>
          <w:marBottom w:val="0"/>
          <w:divBdr>
            <w:top w:val="none" w:sz="0" w:space="0" w:color="auto"/>
            <w:left w:val="none" w:sz="0" w:space="0" w:color="auto"/>
            <w:bottom w:val="none" w:sz="0" w:space="0" w:color="auto"/>
            <w:right w:val="none" w:sz="0" w:space="0" w:color="auto"/>
          </w:divBdr>
        </w:div>
        <w:div w:id="411969588">
          <w:marLeft w:val="0"/>
          <w:marRight w:val="1500"/>
          <w:marTop w:val="0"/>
          <w:marBottom w:val="0"/>
          <w:divBdr>
            <w:top w:val="none" w:sz="0" w:space="0" w:color="auto"/>
            <w:left w:val="none" w:sz="0" w:space="0" w:color="auto"/>
            <w:bottom w:val="none" w:sz="0" w:space="0" w:color="auto"/>
            <w:right w:val="none" w:sz="0" w:space="0" w:color="auto"/>
          </w:divBdr>
        </w:div>
        <w:div w:id="412048066">
          <w:marLeft w:val="0"/>
          <w:marRight w:val="0"/>
          <w:marTop w:val="0"/>
          <w:marBottom w:val="0"/>
          <w:divBdr>
            <w:top w:val="none" w:sz="0" w:space="0" w:color="auto"/>
            <w:left w:val="none" w:sz="0" w:space="0" w:color="auto"/>
            <w:bottom w:val="none" w:sz="0" w:space="0" w:color="auto"/>
            <w:right w:val="none" w:sz="0" w:space="0" w:color="auto"/>
          </w:divBdr>
          <w:divsChild>
            <w:div w:id="854417235">
              <w:marLeft w:val="0"/>
              <w:marRight w:val="0"/>
              <w:marTop w:val="0"/>
              <w:marBottom w:val="0"/>
              <w:divBdr>
                <w:top w:val="none" w:sz="0" w:space="0" w:color="auto"/>
                <w:left w:val="none" w:sz="0" w:space="0" w:color="auto"/>
                <w:bottom w:val="none" w:sz="0" w:space="0" w:color="auto"/>
                <w:right w:val="none" w:sz="0" w:space="0" w:color="auto"/>
              </w:divBdr>
              <w:divsChild>
                <w:div w:id="61217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119984">
          <w:marLeft w:val="0"/>
          <w:marRight w:val="0"/>
          <w:marTop w:val="0"/>
          <w:marBottom w:val="0"/>
          <w:divBdr>
            <w:top w:val="none" w:sz="0" w:space="0" w:color="auto"/>
            <w:left w:val="none" w:sz="0" w:space="0" w:color="auto"/>
            <w:bottom w:val="none" w:sz="0" w:space="0" w:color="auto"/>
            <w:right w:val="none" w:sz="0" w:space="0" w:color="auto"/>
          </w:divBdr>
        </w:div>
        <w:div w:id="412120036">
          <w:marLeft w:val="0"/>
          <w:marRight w:val="0"/>
          <w:marTop w:val="240"/>
          <w:marBottom w:val="240"/>
          <w:divBdr>
            <w:top w:val="none" w:sz="0" w:space="0" w:color="auto"/>
            <w:left w:val="none" w:sz="0" w:space="0" w:color="auto"/>
            <w:bottom w:val="none" w:sz="0" w:space="0" w:color="auto"/>
            <w:right w:val="none" w:sz="0" w:space="0" w:color="auto"/>
          </w:divBdr>
        </w:div>
        <w:div w:id="412120404">
          <w:marLeft w:val="-135"/>
          <w:marRight w:val="0"/>
          <w:marTop w:val="0"/>
          <w:marBottom w:val="0"/>
          <w:divBdr>
            <w:top w:val="none" w:sz="0" w:space="0" w:color="auto"/>
            <w:left w:val="none" w:sz="0" w:space="0" w:color="auto"/>
            <w:bottom w:val="none" w:sz="0" w:space="0" w:color="auto"/>
            <w:right w:val="none" w:sz="0" w:space="0" w:color="auto"/>
          </w:divBdr>
        </w:div>
        <w:div w:id="412122606">
          <w:marLeft w:val="0"/>
          <w:marRight w:val="0"/>
          <w:marTop w:val="0"/>
          <w:marBottom w:val="0"/>
          <w:divBdr>
            <w:top w:val="none" w:sz="0" w:space="0" w:color="auto"/>
            <w:left w:val="none" w:sz="0" w:space="0" w:color="auto"/>
            <w:bottom w:val="none" w:sz="0" w:space="0" w:color="auto"/>
            <w:right w:val="none" w:sz="0" w:space="0" w:color="auto"/>
          </w:divBdr>
        </w:div>
        <w:div w:id="412162354">
          <w:marLeft w:val="0"/>
          <w:marRight w:val="193"/>
          <w:marTop w:val="0"/>
          <w:marBottom w:val="0"/>
          <w:divBdr>
            <w:top w:val="none" w:sz="0" w:space="0" w:color="auto"/>
            <w:left w:val="none" w:sz="0" w:space="0" w:color="auto"/>
            <w:bottom w:val="none" w:sz="0" w:space="0" w:color="auto"/>
            <w:right w:val="none" w:sz="0" w:space="0" w:color="auto"/>
          </w:divBdr>
        </w:div>
        <w:div w:id="412168422">
          <w:marLeft w:val="0"/>
          <w:marRight w:val="0"/>
          <w:marTop w:val="0"/>
          <w:marBottom w:val="300"/>
          <w:divBdr>
            <w:top w:val="none" w:sz="0" w:space="0" w:color="auto"/>
            <w:left w:val="none" w:sz="0" w:space="0" w:color="auto"/>
            <w:bottom w:val="none" w:sz="0" w:space="0" w:color="auto"/>
            <w:right w:val="none" w:sz="0" w:space="0" w:color="auto"/>
          </w:divBdr>
        </w:div>
        <w:div w:id="412237905">
          <w:marLeft w:val="0"/>
          <w:marRight w:val="0"/>
          <w:marTop w:val="0"/>
          <w:marBottom w:val="0"/>
          <w:divBdr>
            <w:top w:val="none" w:sz="0" w:space="0" w:color="auto"/>
            <w:left w:val="none" w:sz="0" w:space="0" w:color="auto"/>
            <w:bottom w:val="none" w:sz="0" w:space="0" w:color="auto"/>
            <w:right w:val="none" w:sz="0" w:space="0" w:color="auto"/>
          </w:divBdr>
          <w:divsChild>
            <w:div w:id="252789315">
              <w:marLeft w:val="0"/>
              <w:marRight w:val="0"/>
              <w:marTop w:val="0"/>
              <w:marBottom w:val="0"/>
              <w:divBdr>
                <w:top w:val="none" w:sz="0" w:space="0" w:color="auto"/>
                <w:left w:val="none" w:sz="0" w:space="0" w:color="auto"/>
                <w:bottom w:val="none" w:sz="0" w:space="0" w:color="auto"/>
                <w:right w:val="none" w:sz="0" w:space="0" w:color="auto"/>
              </w:divBdr>
              <w:divsChild>
                <w:div w:id="123086289">
                  <w:marLeft w:val="0"/>
                  <w:marRight w:val="0"/>
                  <w:marTop w:val="75"/>
                  <w:marBottom w:val="0"/>
                  <w:divBdr>
                    <w:top w:val="none" w:sz="0" w:space="0" w:color="auto"/>
                    <w:left w:val="none" w:sz="0" w:space="0" w:color="auto"/>
                    <w:bottom w:val="none" w:sz="0" w:space="0" w:color="auto"/>
                    <w:right w:val="none" w:sz="0" w:space="0" w:color="auto"/>
                  </w:divBdr>
                </w:div>
                <w:div w:id="442461807">
                  <w:marLeft w:val="0"/>
                  <w:marRight w:val="0"/>
                  <w:marTop w:val="75"/>
                  <w:marBottom w:val="0"/>
                  <w:divBdr>
                    <w:top w:val="none" w:sz="0" w:space="0" w:color="auto"/>
                    <w:left w:val="none" w:sz="0" w:space="0" w:color="auto"/>
                    <w:bottom w:val="none" w:sz="0" w:space="0" w:color="auto"/>
                    <w:right w:val="none" w:sz="0" w:space="0" w:color="auto"/>
                  </w:divBdr>
                </w:div>
                <w:div w:id="8810177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12355484">
          <w:marLeft w:val="0"/>
          <w:marRight w:val="0"/>
          <w:marTop w:val="0"/>
          <w:marBottom w:val="0"/>
          <w:divBdr>
            <w:top w:val="none" w:sz="0" w:space="0" w:color="auto"/>
            <w:left w:val="none" w:sz="0" w:space="0" w:color="auto"/>
            <w:bottom w:val="none" w:sz="0" w:space="0" w:color="auto"/>
            <w:right w:val="none" w:sz="0" w:space="0" w:color="auto"/>
          </w:divBdr>
        </w:div>
        <w:div w:id="412509749">
          <w:marLeft w:val="0"/>
          <w:marRight w:val="0"/>
          <w:marTop w:val="0"/>
          <w:marBottom w:val="0"/>
          <w:divBdr>
            <w:top w:val="none" w:sz="0" w:space="0" w:color="auto"/>
            <w:left w:val="none" w:sz="0" w:space="0" w:color="auto"/>
            <w:bottom w:val="none" w:sz="0" w:space="0" w:color="auto"/>
            <w:right w:val="none" w:sz="0" w:space="0" w:color="auto"/>
          </w:divBdr>
        </w:div>
        <w:div w:id="412509867">
          <w:marLeft w:val="0"/>
          <w:marRight w:val="0"/>
          <w:marTop w:val="0"/>
          <w:marBottom w:val="0"/>
          <w:divBdr>
            <w:top w:val="none" w:sz="0" w:space="0" w:color="auto"/>
            <w:left w:val="none" w:sz="0" w:space="0" w:color="auto"/>
            <w:bottom w:val="none" w:sz="0" w:space="0" w:color="auto"/>
            <w:right w:val="none" w:sz="0" w:space="0" w:color="auto"/>
          </w:divBdr>
          <w:divsChild>
            <w:div w:id="274100266">
              <w:marLeft w:val="0"/>
              <w:marRight w:val="0"/>
              <w:marTop w:val="0"/>
              <w:marBottom w:val="0"/>
              <w:divBdr>
                <w:top w:val="none" w:sz="0" w:space="0" w:color="auto"/>
                <w:left w:val="none" w:sz="0" w:space="0" w:color="auto"/>
                <w:bottom w:val="none" w:sz="0" w:space="0" w:color="auto"/>
                <w:right w:val="none" w:sz="0" w:space="0" w:color="auto"/>
              </w:divBdr>
            </w:div>
          </w:divsChild>
        </w:div>
        <w:div w:id="412511666">
          <w:marLeft w:val="0"/>
          <w:marRight w:val="0"/>
          <w:marTop w:val="0"/>
          <w:marBottom w:val="0"/>
          <w:divBdr>
            <w:top w:val="none" w:sz="0" w:space="0" w:color="auto"/>
            <w:left w:val="none" w:sz="0" w:space="0" w:color="auto"/>
            <w:bottom w:val="none" w:sz="0" w:space="0" w:color="auto"/>
            <w:right w:val="none" w:sz="0" w:space="0" w:color="auto"/>
          </w:divBdr>
        </w:div>
        <w:div w:id="412512837">
          <w:marLeft w:val="0"/>
          <w:marRight w:val="0"/>
          <w:marTop w:val="366"/>
          <w:marBottom w:val="366"/>
          <w:divBdr>
            <w:top w:val="none" w:sz="0" w:space="0" w:color="auto"/>
            <w:left w:val="none" w:sz="0" w:space="0" w:color="auto"/>
            <w:bottom w:val="none" w:sz="0" w:space="0" w:color="auto"/>
            <w:right w:val="none" w:sz="0" w:space="0" w:color="auto"/>
          </w:divBdr>
        </w:div>
        <w:div w:id="412549440">
          <w:marLeft w:val="0"/>
          <w:marRight w:val="0"/>
          <w:marTop w:val="240"/>
          <w:marBottom w:val="240"/>
          <w:divBdr>
            <w:top w:val="none" w:sz="0" w:space="0" w:color="auto"/>
            <w:left w:val="none" w:sz="0" w:space="0" w:color="auto"/>
            <w:bottom w:val="none" w:sz="0" w:space="0" w:color="auto"/>
            <w:right w:val="none" w:sz="0" w:space="0" w:color="auto"/>
          </w:divBdr>
          <w:divsChild>
            <w:div w:id="970088669">
              <w:marLeft w:val="0"/>
              <w:marRight w:val="0"/>
              <w:marTop w:val="0"/>
              <w:marBottom w:val="0"/>
              <w:divBdr>
                <w:top w:val="none" w:sz="0" w:space="0" w:color="auto"/>
                <w:left w:val="none" w:sz="0" w:space="0" w:color="auto"/>
                <w:bottom w:val="none" w:sz="0" w:space="0" w:color="auto"/>
                <w:right w:val="none" w:sz="0" w:space="0" w:color="auto"/>
              </w:divBdr>
            </w:div>
          </w:divsChild>
        </w:div>
        <w:div w:id="412552559">
          <w:marLeft w:val="0"/>
          <w:marRight w:val="0"/>
          <w:marTop w:val="378"/>
          <w:marBottom w:val="378"/>
          <w:divBdr>
            <w:top w:val="none" w:sz="0" w:space="0" w:color="auto"/>
            <w:left w:val="none" w:sz="0" w:space="0" w:color="auto"/>
            <w:bottom w:val="none" w:sz="0" w:space="0" w:color="auto"/>
            <w:right w:val="none" w:sz="0" w:space="0" w:color="auto"/>
          </w:divBdr>
          <w:divsChild>
            <w:div w:id="184178298">
              <w:marLeft w:val="0"/>
              <w:marRight w:val="0"/>
              <w:marTop w:val="0"/>
              <w:marBottom w:val="0"/>
              <w:divBdr>
                <w:top w:val="none" w:sz="0" w:space="0" w:color="auto"/>
                <w:left w:val="none" w:sz="0" w:space="0" w:color="auto"/>
                <w:bottom w:val="none" w:sz="0" w:space="0" w:color="auto"/>
                <w:right w:val="none" w:sz="0" w:space="0" w:color="auto"/>
              </w:divBdr>
            </w:div>
          </w:divsChild>
        </w:div>
        <w:div w:id="412748322">
          <w:marLeft w:val="0"/>
          <w:marRight w:val="0"/>
          <w:marTop w:val="600"/>
          <w:marBottom w:val="600"/>
          <w:divBdr>
            <w:top w:val="none" w:sz="0" w:space="0" w:color="auto"/>
            <w:left w:val="none" w:sz="0" w:space="0" w:color="auto"/>
            <w:bottom w:val="none" w:sz="0" w:space="0" w:color="auto"/>
            <w:right w:val="none" w:sz="0" w:space="0" w:color="auto"/>
          </w:divBdr>
          <w:divsChild>
            <w:div w:id="25906571">
              <w:marLeft w:val="0"/>
              <w:marRight w:val="0"/>
              <w:marTop w:val="240"/>
              <w:marBottom w:val="240"/>
              <w:divBdr>
                <w:top w:val="none" w:sz="0" w:space="0" w:color="auto"/>
                <w:left w:val="none" w:sz="0" w:space="0" w:color="auto"/>
                <w:bottom w:val="none" w:sz="0" w:space="0" w:color="auto"/>
                <w:right w:val="none" w:sz="0" w:space="0" w:color="auto"/>
              </w:divBdr>
            </w:div>
            <w:div w:id="57900238">
              <w:marLeft w:val="0"/>
              <w:marRight w:val="0"/>
              <w:marTop w:val="240"/>
              <w:marBottom w:val="240"/>
              <w:divBdr>
                <w:top w:val="none" w:sz="0" w:space="0" w:color="auto"/>
                <w:left w:val="none" w:sz="0" w:space="0" w:color="auto"/>
                <w:bottom w:val="none" w:sz="0" w:space="0" w:color="auto"/>
                <w:right w:val="none" w:sz="0" w:space="0" w:color="auto"/>
              </w:divBdr>
            </w:div>
            <w:div w:id="100498921">
              <w:marLeft w:val="0"/>
              <w:marRight w:val="0"/>
              <w:marTop w:val="240"/>
              <w:marBottom w:val="240"/>
              <w:divBdr>
                <w:top w:val="none" w:sz="0" w:space="0" w:color="auto"/>
                <w:left w:val="none" w:sz="0" w:space="0" w:color="auto"/>
                <w:bottom w:val="none" w:sz="0" w:space="0" w:color="auto"/>
                <w:right w:val="none" w:sz="0" w:space="0" w:color="auto"/>
              </w:divBdr>
              <w:divsChild>
                <w:div w:id="906182347">
                  <w:marLeft w:val="0"/>
                  <w:marRight w:val="0"/>
                  <w:marTop w:val="0"/>
                  <w:marBottom w:val="0"/>
                  <w:divBdr>
                    <w:top w:val="none" w:sz="0" w:space="0" w:color="auto"/>
                    <w:left w:val="none" w:sz="0" w:space="0" w:color="auto"/>
                    <w:bottom w:val="none" w:sz="0" w:space="0" w:color="auto"/>
                    <w:right w:val="none" w:sz="0" w:space="0" w:color="auto"/>
                  </w:divBdr>
                </w:div>
              </w:divsChild>
            </w:div>
            <w:div w:id="164825600">
              <w:marLeft w:val="0"/>
              <w:marRight w:val="0"/>
              <w:marTop w:val="240"/>
              <w:marBottom w:val="240"/>
              <w:divBdr>
                <w:top w:val="none" w:sz="0" w:space="0" w:color="auto"/>
                <w:left w:val="none" w:sz="0" w:space="0" w:color="auto"/>
                <w:bottom w:val="none" w:sz="0" w:space="0" w:color="auto"/>
                <w:right w:val="none" w:sz="0" w:space="0" w:color="auto"/>
              </w:divBdr>
            </w:div>
            <w:div w:id="210120180">
              <w:marLeft w:val="0"/>
              <w:marRight w:val="0"/>
              <w:marTop w:val="240"/>
              <w:marBottom w:val="240"/>
              <w:divBdr>
                <w:top w:val="none" w:sz="0" w:space="0" w:color="auto"/>
                <w:left w:val="none" w:sz="0" w:space="0" w:color="auto"/>
                <w:bottom w:val="none" w:sz="0" w:space="0" w:color="auto"/>
                <w:right w:val="none" w:sz="0" w:space="0" w:color="auto"/>
              </w:divBdr>
            </w:div>
            <w:div w:id="289170544">
              <w:marLeft w:val="0"/>
              <w:marRight w:val="0"/>
              <w:marTop w:val="240"/>
              <w:marBottom w:val="240"/>
              <w:divBdr>
                <w:top w:val="none" w:sz="0" w:space="0" w:color="auto"/>
                <w:left w:val="none" w:sz="0" w:space="0" w:color="auto"/>
                <w:bottom w:val="none" w:sz="0" w:space="0" w:color="auto"/>
                <w:right w:val="none" w:sz="0" w:space="0" w:color="auto"/>
              </w:divBdr>
            </w:div>
            <w:div w:id="315382934">
              <w:marLeft w:val="0"/>
              <w:marRight w:val="0"/>
              <w:marTop w:val="240"/>
              <w:marBottom w:val="240"/>
              <w:divBdr>
                <w:top w:val="none" w:sz="0" w:space="0" w:color="auto"/>
                <w:left w:val="none" w:sz="0" w:space="0" w:color="auto"/>
                <w:bottom w:val="none" w:sz="0" w:space="0" w:color="auto"/>
                <w:right w:val="none" w:sz="0" w:space="0" w:color="auto"/>
              </w:divBdr>
            </w:div>
            <w:div w:id="320741335">
              <w:marLeft w:val="0"/>
              <w:marRight w:val="0"/>
              <w:marTop w:val="360"/>
              <w:marBottom w:val="360"/>
              <w:divBdr>
                <w:top w:val="none" w:sz="0" w:space="0" w:color="auto"/>
                <w:left w:val="none" w:sz="0" w:space="0" w:color="auto"/>
                <w:bottom w:val="none" w:sz="0" w:space="0" w:color="auto"/>
                <w:right w:val="none" w:sz="0" w:space="0" w:color="auto"/>
              </w:divBdr>
            </w:div>
            <w:div w:id="404382784">
              <w:marLeft w:val="0"/>
              <w:marRight w:val="0"/>
              <w:marTop w:val="240"/>
              <w:marBottom w:val="240"/>
              <w:divBdr>
                <w:top w:val="none" w:sz="0" w:space="0" w:color="auto"/>
                <w:left w:val="none" w:sz="0" w:space="0" w:color="auto"/>
                <w:bottom w:val="none" w:sz="0" w:space="0" w:color="auto"/>
                <w:right w:val="none" w:sz="0" w:space="0" w:color="auto"/>
              </w:divBdr>
            </w:div>
            <w:div w:id="460195886">
              <w:marLeft w:val="0"/>
              <w:marRight w:val="0"/>
              <w:marTop w:val="240"/>
              <w:marBottom w:val="240"/>
              <w:divBdr>
                <w:top w:val="none" w:sz="0" w:space="0" w:color="auto"/>
                <w:left w:val="none" w:sz="0" w:space="0" w:color="auto"/>
                <w:bottom w:val="none" w:sz="0" w:space="0" w:color="auto"/>
                <w:right w:val="none" w:sz="0" w:space="0" w:color="auto"/>
              </w:divBdr>
              <w:divsChild>
                <w:div w:id="208886431">
                  <w:marLeft w:val="0"/>
                  <w:marRight w:val="0"/>
                  <w:marTop w:val="0"/>
                  <w:marBottom w:val="0"/>
                  <w:divBdr>
                    <w:top w:val="none" w:sz="0" w:space="0" w:color="auto"/>
                    <w:left w:val="none" w:sz="0" w:space="0" w:color="auto"/>
                    <w:bottom w:val="none" w:sz="0" w:space="0" w:color="auto"/>
                    <w:right w:val="none" w:sz="0" w:space="0" w:color="auto"/>
                  </w:divBdr>
                </w:div>
              </w:divsChild>
            </w:div>
            <w:div w:id="500198783">
              <w:marLeft w:val="0"/>
              <w:marRight w:val="0"/>
              <w:marTop w:val="360"/>
              <w:marBottom w:val="360"/>
              <w:divBdr>
                <w:top w:val="none" w:sz="0" w:space="0" w:color="auto"/>
                <w:left w:val="none" w:sz="0" w:space="0" w:color="auto"/>
                <w:bottom w:val="none" w:sz="0" w:space="0" w:color="auto"/>
                <w:right w:val="none" w:sz="0" w:space="0" w:color="auto"/>
              </w:divBdr>
            </w:div>
            <w:div w:id="533078363">
              <w:marLeft w:val="0"/>
              <w:marRight w:val="0"/>
              <w:marTop w:val="360"/>
              <w:marBottom w:val="450"/>
              <w:divBdr>
                <w:top w:val="none" w:sz="0" w:space="0" w:color="auto"/>
                <w:left w:val="none" w:sz="0" w:space="0" w:color="auto"/>
                <w:bottom w:val="none" w:sz="0" w:space="0" w:color="auto"/>
                <w:right w:val="none" w:sz="0" w:space="0" w:color="auto"/>
              </w:divBdr>
            </w:div>
            <w:div w:id="625086977">
              <w:marLeft w:val="0"/>
              <w:marRight w:val="0"/>
              <w:marTop w:val="240"/>
              <w:marBottom w:val="240"/>
              <w:divBdr>
                <w:top w:val="none" w:sz="0" w:space="0" w:color="auto"/>
                <w:left w:val="none" w:sz="0" w:space="0" w:color="auto"/>
                <w:bottom w:val="none" w:sz="0" w:space="0" w:color="auto"/>
                <w:right w:val="none" w:sz="0" w:space="0" w:color="auto"/>
              </w:divBdr>
              <w:divsChild>
                <w:div w:id="149753764">
                  <w:marLeft w:val="0"/>
                  <w:marRight w:val="0"/>
                  <w:marTop w:val="0"/>
                  <w:marBottom w:val="0"/>
                  <w:divBdr>
                    <w:top w:val="none" w:sz="0" w:space="0" w:color="auto"/>
                    <w:left w:val="none" w:sz="0" w:space="0" w:color="auto"/>
                    <w:bottom w:val="none" w:sz="0" w:space="0" w:color="auto"/>
                    <w:right w:val="none" w:sz="0" w:space="0" w:color="auto"/>
                  </w:divBdr>
                </w:div>
              </w:divsChild>
            </w:div>
            <w:div w:id="652681563">
              <w:marLeft w:val="0"/>
              <w:marRight w:val="0"/>
              <w:marTop w:val="240"/>
              <w:marBottom w:val="240"/>
              <w:divBdr>
                <w:top w:val="none" w:sz="0" w:space="0" w:color="auto"/>
                <w:left w:val="none" w:sz="0" w:space="0" w:color="auto"/>
                <w:bottom w:val="none" w:sz="0" w:space="0" w:color="auto"/>
                <w:right w:val="none" w:sz="0" w:space="0" w:color="auto"/>
              </w:divBdr>
            </w:div>
            <w:div w:id="693507504">
              <w:marLeft w:val="0"/>
              <w:marRight w:val="0"/>
              <w:marTop w:val="240"/>
              <w:marBottom w:val="240"/>
              <w:divBdr>
                <w:top w:val="none" w:sz="0" w:space="0" w:color="auto"/>
                <w:left w:val="none" w:sz="0" w:space="0" w:color="auto"/>
                <w:bottom w:val="none" w:sz="0" w:space="0" w:color="auto"/>
                <w:right w:val="none" w:sz="0" w:space="0" w:color="auto"/>
              </w:divBdr>
            </w:div>
            <w:div w:id="711346485">
              <w:marLeft w:val="0"/>
              <w:marRight w:val="0"/>
              <w:marTop w:val="240"/>
              <w:marBottom w:val="240"/>
              <w:divBdr>
                <w:top w:val="none" w:sz="0" w:space="0" w:color="auto"/>
                <w:left w:val="none" w:sz="0" w:space="0" w:color="auto"/>
                <w:bottom w:val="none" w:sz="0" w:space="0" w:color="auto"/>
                <w:right w:val="none" w:sz="0" w:space="0" w:color="auto"/>
              </w:divBdr>
            </w:div>
            <w:div w:id="735392420">
              <w:marLeft w:val="0"/>
              <w:marRight w:val="0"/>
              <w:marTop w:val="240"/>
              <w:marBottom w:val="240"/>
              <w:divBdr>
                <w:top w:val="none" w:sz="0" w:space="0" w:color="auto"/>
                <w:left w:val="none" w:sz="0" w:space="0" w:color="auto"/>
                <w:bottom w:val="none" w:sz="0" w:space="0" w:color="auto"/>
                <w:right w:val="none" w:sz="0" w:space="0" w:color="auto"/>
              </w:divBdr>
            </w:div>
            <w:div w:id="794831479">
              <w:marLeft w:val="0"/>
              <w:marRight w:val="0"/>
              <w:marTop w:val="240"/>
              <w:marBottom w:val="240"/>
              <w:divBdr>
                <w:top w:val="none" w:sz="0" w:space="0" w:color="auto"/>
                <w:left w:val="none" w:sz="0" w:space="0" w:color="auto"/>
                <w:bottom w:val="none" w:sz="0" w:space="0" w:color="auto"/>
                <w:right w:val="none" w:sz="0" w:space="0" w:color="auto"/>
              </w:divBdr>
              <w:divsChild>
                <w:div w:id="467208497">
                  <w:marLeft w:val="0"/>
                  <w:marRight w:val="0"/>
                  <w:marTop w:val="0"/>
                  <w:marBottom w:val="0"/>
                  <w:divBdr>
                    <w:top w:val="none" w:sz="0" w:space="0" w:color="auto"/>
                    <w:left w:val="none" w:sz="0" w:space="0" w:color="auto"/>
                    <w:bottom w:val="none" w:sz="0" w:space="0" w:color="auto"/>
                    <w:right w:val="none" w:sz="0" w:space="0" w:color="auto"/>
                  </w:divBdr>
                </w:div>
              </w:divsChild>
            </w:div>
            <w:div w:id="917055590">
              <w:marLeft w:val="0"/>
              <w:marRight w:val="0"/>
              <w:marTop w:val="0"/>
              <w:marBottom w:val="300"/>
              <w:divBdr>
                <w:top w:val="none" w:sz="0" w:space="0" w:color="auto"/>
                <w:left w:val="none" w:sz="0" w:space="0" w:color="auto"/>
                <w:bottom w:val="none" w:sz="0" w:space="0" w:color="auto"/>
                <w:right w:val="none" w:sz="0" w:space="0" w:color="auto"/>
              </w:divBdr>
            </w:div>
          </w:divsChild>
        </w:div>
        <w:div w:id="412825749">
          <w:marLeft w:val="0"/>
          <w:marRight w:val="0"/>
          <w:marTop w:val="0"/>
          <w:marBottom w:val="0"/>
          <w:divBdr>
            <w:top w:val="none" w:sz="0" w:space="0" w:color="auto"/>
            <w:left w:val="none" w:sz="0" w:space="0" w:color="auto"/>
            <w:bottom w:val="none" w:sz="0" w:space="0" w:color="auto"/>
            <w:right w:val="none" w:sz="0" w:space="0" w:color="auto"/>
          </w:divBdr>
        </w:div>
        <w:div w:id="412897851">
          <w:marLeft w:val="0"/>
          <w:marRight w:val="281"/>
          <w:marTop w:val="0"/>
          <w:marBottom w:val="0"/>
          <w:divBdr>
            <w:top w:val="none" w:sz="0" w:space="0" w:color="auto"/>
            <w:left w:val="none" w:sz="0" w:space="0" w:color="auto"/>
            <w:bottom w:val="none" w:sz="0" w:space="0" w:color="auto"/>
            <w:right w:val="none" w:sz="0" w:space="0" w:color="auto"/>
          </w:divBdr>
        </w:div>
        <w:div w:id="412969527">
          <w:marLeft w:val="0"/>
          <w:marRight w:val="0"/>
          <w:marTop w:val="0"/>
          <w:marBottom w:val="0"/>
          <w:divBdr>
            <w:top w:val="none" w:sz="0" w:space="0" w:color="auto"/>
            <w:left w:val="none" w:sz="0" w:space="0" w:color="auto"/>
            <w:bottom w:val="none" w:sz="0" w:space="0" w:color="auto"/>
            <w:right w:val="none" w:sz="0" w:space="0" w:color="auto"/>
          </w:divBdr>
        </w:div>
        <w:div w:id="413014548">
          <w:marLeft w:val="0"/>
          <w:marRight w:val="0"/>
          <w:marTop w:val="0"/>
          <w:marBottom w:val="0"/>
          <w:divBdr>
            <w:top w:val="none" w:sz="0" w:space="0" w:color="auto"/>
            <w:left w:val="none" w:sz="0" w:space="0" w:color="auto"/>
            <w:bottom w:val="none" w:sz="0" w:space="0" w:color="auto"/>
            <w:right w:val="none" w:sz="0" w:space="0" w:color="auto"/>
          </w:divBdr>
        </w:div>
        <w:div w:id="413094250">
          <w:marLeft w:val="0"/>
          <w:marRight w:val="0"/>
          <w:marTop w:val="0"/>
          <w:marBottom w:val="0"/>
          <w:divBdr>
            <w:top w:val="none" w:sz="0" w:space="0" w:color="auto"/>
            <w:left w:val="none" w:sz="0" w:space="0" w:color="auto"/>
            <w:bottom w:val="none" w:sz="0" w:space="0" w:color="auto"/>
            <w:right w:val="none" w:sz="0" w:space="0" w:color="auto"/>
          </w:divBdr>
        </w:div>
        <w:div w:id="413168549">
          <w:marLeft w:val="0"/>
          <w:marRight w:val="0"/>
          <w:marTop w:val="378"/>
          <w:marBottom w:val="378"/>
          <w:divBdr>
            <w:top w:val="none" w:sz="0" w:space="0" w:color="auto"/>
            <w:left w:val="none" w:sz="0" w:space="0" w:color="auto"/>
            <w:bottom w:val="none" w:sz="0" w:space="0" w:color="auto"/>
            <w:right w:val="none" w:sz="0" w:space="0" w:color="auto"/>
          </w:divBdr>
          <w:divsChild>
            <w:div w:id="244609816">
              <w:marLeft w:val="0"/>
              <w:marRight w:val="0"/>
              <w:marTop w:val="0"/>
              <w:marBottom w:val="0"/>
              <w:divBdr>
                <w:top w:val="none" w:sz="0" w:space="0" w:color="auto"/>
                <w:left w:val="none" w:sz="0" w:space="0" w:color="auto"/>
                <w:bottom w:val="none" w:sz="0" w:space="0" w:color="auto"/>
                <w:right w:val="none" w:sz="0" w:space="0" w:color="auto"/>
              </w:divBdr>
            </w:div>
          </w:divsChild>
        </w:div>
        <w:div w:id="413205891">
          <w:marLeft w:val="0"/>
          <w:marRight w:val="0"/>
          <w:marTop w:val="378"/>
          <w:marBottom w:val="378"/>
          <w:divBdr>
            <w:top w:val="none" w:sz="0" w:space="0" w:color="auto"/>
            <w:left w:val="none" w:sz="0" w:space="0" w:color="auto"/>
            <w:bottom w:val="none" w:sz="0" w:space="0" w:color="auto"/>
            <w:right w:val="none" w:sz="0" w:space="0" w:color="auto"/>
          </w:divBdr>
        </w:div>
        <w:div w:id="413206163">
          <w:marLeft w:val="0"/>
          <w:marRight w:val="0"/>
          <w:marTop w:val="240"/>
          <w:marBottom w:val="240"/>
          <w:divBdr>
            <w:top w:val="none" w:sz="0" w:space="0" w:color="auto"/>
            <w:left w:val="none" w:sz="0" w:space="0" w:color="auto"/>
            <w:bottom w:val="none" w:sz="0" w:space="0" w:color="auto"/>
            <w:right w:val="none" w:sz="0" w:space="0" w:color="auto"/>
          </w:divBdr>
          <w:divsChild>
            <w:div w:id="296763641">
              <w:marLeft w:val="0"/>
              <w:marRight w:val="0"/>
              <w:marTop w:val="0"/>
              <w:marBottom w:val="0"/>
              <w:divBdr>
                <w:top w:val="none" w:sz="0" w:space="0" w:color="auto"/>
                <w:left w:val="none" w:sz="0" w:space="0" w:color="auto"/>
                <w:bottom w:val="none" w:sz="0" w:space="0" w:color="auto"/>
                <w:right w:val="none" w:sz="0" w:space="0" w:color="auto"/>
              </w:divBdr>
            </w:div>
          </w:divsChild>
        </w:div>
        <w:div w:id="413283380">
          <w:marLeft w:val="0"/>
          <w:marRight w:val="1500"/>
          <w:marTop w:val="0"/>
          <w:marBottom w:val="0"/>
          <w:divBdr>
            <w:top w:val="none" w:sz="0" w:space="0" w:color="auto"/>
            <w:left w:val="none" w:sz="0" w:space="0" w:color="auto"/>
            <w:bottom w:val="none" w:sz="0" w:space="0" w:color="auto"/>
            <w:right w:val="none" w:sz="0" w:space="0" w:color="auto"/>
          </w:divBdr>
          <w:divsChild>
            <w:div w:id="524247825">
              <w:marLeft w:val="0"/>
              <w:marRight w:val="0"/>
              <w:marTop w:val="600"/>
              <w:marBottom w:val="600"/>
              <w:divBdr>
                <w:top w:val="none" w:sz="0" w:space="0" w:color="auto"/>
                <w:left w:val="none" w:sz="0" w:space="0" w:color="auto"/>
                <w:bottom w:val="none" w:sz="0" w:space="0" w:color="auto"/>
                <w:right w:val="none" w:sz="0" w:space="0" w:color="auto"/>
              </w:divBdr>
              <w:divsChild>
                <w:div w:id="8332522">
                  <w:marLeft w:val="0"/>
                  <w:marRight w:val="0"/>
                  <w:marTop w:val="240"/>
                  <w:marBottom w:val="240"/>
                  <w:divBdr>
                    <w:top w:val="none" w:sz="0" w:space="0" w:color="auto"/>
                    <w:left w:val="none" w:sz="0" w:space="0" w:color="auto"/>
                    <w:bottom w:val="none" w:sz="0" w:space="0" w:color="auto"/>
                    <w:right w:val="none" w:sz="0" w:space="0" w:color="auto"/>
                  </w:divBdr>
                  <w:divsChild>
                    <w:div w:id="232861863">
                      <w:marLeft w:val="0"/>
                      <w:marRight w:val="0"/>
                      <w:marTop w:val="0"/>
                      <w:marBottom w:val="0"/>
                      <w:divBdr>
                        <w:top w:val="none" w:sz="0" w:space="0" w:color="auto"/>
                        <w:left w:val="none" w:sz="0" w:space="0" w:color="auto"/>
                        <w:bottom w:val="none" w:sz="0" w:space="0" w:color="auto"/>
                        <w:right w:val="none" w:sz="0" w:space="0" w:color="auto"/>
                      </w:divBdr>
                    </w:div>
                  </w:divsChild>
                </w:div>
                <w:div w:id="123819890">
                  <w:marLeft w:val="0"/>
                  <w:marRight w:val="0"/>
                  <w:marTop w:val="240"/>
                  <w:marBottom w:val="240"/>
                  <w:divBdr>
                    <w:top w:val="none" w:sz="0" w:space="0" w:color="auto"/>
                    <w:left w:val="none" w:sz="0" w:space="0" w:color="auto"/>
                    <w:bottom w:val="none" w:sz="0" w:space="0" w:color="auto"/>
                    <w:right w:val="none" w:sz="0" w:space="0" w:color="auto"/>
                  </w:divBdr>
                </w:div>
                <w:div w:id="132062756">
                  <w:marLeft w:val="0"/>
                  <w:marRight w:val="0"/>
                  <w:marTop w:val="240"/>
                  <w:marBottom w:val="240"/>
                  <w:divBdr>
                    <w:top w:val="none" w:sz="0" w:space="0" w:color="auto"/>
                    <w:left w:val="none" w:sz="0" w:space="0" w:color="auto"/>
                    <w:bottom w:val="none" w:sz="0" w:space="0" w:color="auto"/>
                    <w:right w:val="none" w:sz="0" w:space="0" w:color="auto"/>
                  </w:divBdr>
                  <w:divsChild>
                    <w:div w:id="498735296">
                      <w:marLeft w:val="0"/>
                      <w:marRight w:val="0"/>
                      <w:marTop w:val="0"/>
                      <w:marBottom w:val="0"/>
                      <w:divBdr>
                        <w:top w:val="none" w:sz="0" w:space="0" w:color="auto"/>
                        <w:left w:val="none" w:sz="0" w:space="0" w:color="auto"/>
                        <w:bottom w:val="none" w:sz="0" w:space="0" w:color="auto"/>
                        <w:right w:val="none" w:sz="0" w:space="0" w:color="auto"/>
                      </w:divBdr>
                    </w:div>
                  </w:divsChild>
                </w:div>
                <w:div w:id="156194407">
                  <w:marLeft w:val="0"/>
                  <w:marRight w:val="0"/>
                  <w:marTop w:val="240"/>
                  <w:marBottom w:val="240"/>
                  <w:divBdr>
                    <w:top w:val="none" w:sz="0" w:space="0" w:color="auto"/>
                    <w:left w:val="none" w:sz="0" w:space="0" w:color="auto"/>
                    <w:bottom w:val="none" w:sz="0" w:space="0" w:color="auto"/>
                    <w:right w:val="none" w:sz="0" w:space="0" w:color="auto"/>
                  </w:divBdr>
                </w:div>
                <w:div w:id="243685576">
                  <w:marLeft w:val="0"/>
                  <w:marRight w:val="0"/>
                  <w:marTop w:val="240"/>
                  <w:marBottom w:val="240"/>
                  <w:divBdr>
                    <w:top w:val="none" w:sz="0" w:space="0" w:color="auto"/>
                    <w:left w:val="none" w:sz="0" w:space="0" w:color="auto"/>
                    <w:bottom w:val="none" w:sz="0" w:space="0" w:color="auto"/>
                    <w:right w:val="none" w:sz="0" w:space="0" w:color="auto"/>
                  </w:divBdr>
                  <w:divsChild>
                    <w:div w:id="164519503">
                      <w:marLeft w:val="0"/>
                      <w:marRight w:val="0"/>
                      <w:marTop w:val="0"/>
                      <w:marBottom w:val="0"/>
                      <w:divBdr>
                        <w:top w:val="none" w:sz="0" w:space="0" w:color="auto"/>
                        <w:left w:val="none" w:sz="0" w:space="0" w:color="auto"/>
                        <w:bottom w:val="none" w:sz="0" w:space="0" w:color="auto"/>
                        <w:right w:val="none" w:sz="0" w:space="0" w:color="auto"/>
                      </w:divBdr>
                    </w:div>
                  </w:divsChild>
                </w:div>
                <w:div w:id="275600431">
                  <w:marLeft w:val="0"/>
                  <w:marRight w:val="0"/>
                  <w:marTop w:val="240"/>
                  <w:marBottom w:val="240"/>
                  <w:divBdr>
                    <w:top w:val="none" w:sz="0" w:space="0" w:color="auto"/>
                    <w:left w:val="none" w:sz="0" w:space="0" w:color="auto"/>
                    <w:bottom w:val="none" w:sz="0" w:space="0" w:color="auto"/>
                    <w:right w:val="none" w:sz="0" w:space="0" w:color="auto"/>
                  </w:divBdr>
                  <w:divsChild>
                    <w:div w:id="789978625">
                      <w:marLeft w:val="0"/>
                      <w:marRight w:val="0"/>
                      <w:marTop w:val="0"/>
                      <w:marBottom w:val="0"/>
                      <w:divBdr>
                        <w:top w:val="none" w:sz="0" w:space="0" w:color="auto"/>
                        <w:left w:val="none" w:sz="0" w:space="0" w:color="auto"/>
                        <w:bottom w:val="none" w:sz="0" w:space="0" w:color="auto"/>
                        <w:right w:val="none" w:sz="0" w:space="0" w:color="auto"/>
                      </w:divBdr>
                    </w:div>
                  </w:divsChild>
                </w:div>
                <w:div w:id="278026291">
                  <w:marLeft w:val="0"/>
                  <w:marRight w:val="0"/>
                  <w:marTop w:val="240"/>
                  <w:marBottom w:val="240"/>
                  <w:divBdr>
                    <w:top w:val="none" w:sz="0" w:space="0" w:color="auto"/>
                    <w:left w:val="none" w:sz="0" w:space="0" w:color="auto"/>
                    <w:bottom w:val="none" w:sz="0" w:space="0" w:color="auto"/>
                    <w:right w:val="none" w:sz="0" w:space="0" w:color="auto"/>
                  </w:divBdr>
                  <w:divsChild>
                    <w:div w:id="949161378">
                      <w:marLeft w:val="0"/>
                      <w:marRight w:val="0"/>
                      <w:marTop w:val="0"/>
                      <w:marBottom w:val="0"/>
                      <w:divBdr>
                        <w:top w:val="none" w:sz="0" w:space="0" w:color="auto"/>
                        <w:left w:val="none" w:sz="0" w:space="0" w:color="auto"/>
                        <w:bottom w:val="none" w:sz="0" w:space="0" w:color="auto"/>
                        <w:right w:val="none" w:sz="0" w:space="0" w:color="auto"/>
                      </w:divBdr>
                    </w:div>
                  </w:divsChild>
                </w:div>
                <w:div w:id="293870345">
                  <w:marLeft w:val="0"/>
                  <w:marRight w:val="0"/>
                  <w:marTop w:val="240"/>
                  <w:marBottom w:val="240"/>
                  <w:divBdr>
                    <w:top w:val="none" w:sz="0" w:space="0" w:color="auto"/>
                    <w:left w:val="none" w:sz="0" w:space="0" w:color="auto"/>
                    <w:bottom w:val="none" w:sz="0" w:space="0" w:color="auto"/>
                    <w:right w:val="none" w:sz="0" w:space="0" w:color="auto"/>
                  </w:divBdr>
                  <w:divsChild>
                    <w:div w:id="628903585">
                      <w:marLeft w:val="0"/>
                      <w:marRight w:val="0"/>
                      <w:marTop w:val="0"/>
                      <w:marBottom w:val="0"/>
                      <w:divBdr>
                        <w:top w:val="none" w:sz="0" w:space="0" w:color="auto"/>
                        <w:left w:val="none" w:sz="0" w:space="0" w:color="auto"/>
                        <w:bottom w:val="none" w:sz="0" w:space="0" w:color="auto"/>
                        <w:right w:val="none" w:sz="0" w:space="0" w:color="auto"/>
                      </w:divBdr>
                    </w:div>
                  </w:divsChild>
                </w:div>
                <w:div w:id="328145923">
                  <w:marLeft w:val="0"/>
                  <w:marRight w:val="0"/>
                  <w:marTop w:val="240"/>
                  <w:marBottom w:val="240"/>
                  <w:divBdr>
                    <w:top w:val="none" w:sz="0" w:space="0" w:color="auto"/>
                    <w:left w:val="none" w:sz="0" w:space="0" w:color="auto"/>
                    <w:bottom w:val="none" w:sz="0" w:space="0" w:color="auto"/>
                    <w:right w:val="none" w:sz="0" w:space="0" w:color="auto"/>
                  </w:divBdr>
                </w:div>
                <w:div w:id="353921587">
                  <w:marLeft w:val="0"/>
                  <w:marRight w:val="0"/>
                  <w:marTop w:val="240"/>
                  <w:marBottom w:val="240"/>
                  <w:divBdr>
                    <w:top w:val="none" w:sz="0" w:space="0" w:color="auto"/>
                    <w:left w:val="none" w:sz="0" w:space="0" w:color="auto"/>
                    <w:bottom w:val="none" w:sz="0" w:space="0" w:color="auto"/>
                    <w:right w:val="none" w:sz="0" w:space="0" w:color="auto"/>
                  </w:divBdr>
                </w:div>
                <w:div w:id="389618836">
                  <w:marLeft w:val="0"/>
                  <w:marRight w:val="0"/>
                  <w:marTop w:val="240"/>
                  <w:marBottom w:val="240"/>
                  <w:divBdr>
                    <w:top w:val="none" w:sz="0" w:space="0" w:color="auto"/>
                    <w:left w:val="none" w:sz="0" w:space="0" w:color="auto"/>
                    <w:bottom w:val="none" w:sz="0" w:space="0" w:color="auto"/>
                    <w:right w:val="none" w:sz="0" w:space="0" w:color="auto"/>
                  </w:divBdr>
                </w:div>
                <w:div w:id="391192989">
                  <w:marLeft w:val="0"/>
                  <w:marRight w:val="0"/>
                  <w:marTop w:val="240"/>
                  <w:marBottom w:val="240"/>
                  <w:divBdr>
                    <w:top w:val="none" w:sz="0" w:space="0" w:color="auto"/>
                    <w:left w:val="none" w:sz="0" w:space="0" w:color="auto"/>
                    <w:bottom w:val="none" w:sz="0" w:space="0" w:color="auto"/>
                    <w:right w:val="none" w:sz="0" w:space="0" w:color="auto"/>
                  </w:divBdr>
                </w:div>
                <w:div w:id="535584435">
                  <w:marLeft w:val="0"/>
                  <w:marRight w:val="0"/>
                  <w:marTop w:val="240"/>
                  <w:marBottom w:val="240"/>
                  <w:divBdr>
                    <w:top w:val="none" w:sz="0" w:space="0" w:color="auto"/>
                    <w:left w:val="none" w:sz="0" w:space="0" w:color="auto"/>
                    <w:bottom w:val="none" w:sz="0" w:space="0" w:color="auto"/>
                    <w:right w:val="none" w:sz="0" w:space="0" w:color="auto"/>
                  </w:divBdr>
                </w:div>
                <w:div w:id="621497296">
                  <w:marLeft w:val="0"/>
                  <w:marRight w:val="0"/>
                  <w:marTop w:val="240"/>
                  <w:marBottom w:val="240"/>
                  <w:divBdr>
                    <w:top w:val="none" w:sz="0" w:space="0" w:color="auto"/>
                    <w:left w:val="none" w:sz="0" w:space="0" w:color="auto"/>
                    <w:bottom w:val="none" w:sz="0" w:space="0" w:color="auto"/>
                    <w:right w:val="none" w:sz="0" w:space="0" w:color="auto"/>
                  </w:divBdr>
                </w:div>
                <w:div w:id="638191978">
                  <w:marLeft w:val="0"/>
                  <w:marRight w:val="0"/>
                  <w:marTop w:val="300"/>
                  <w:marBottom w:val="600"/>
                  <w:divBdr>
                    <w:top w:val="single" w:sz="6" w:space="30" w:color="EB5D0B"/>
                    <w:left w:val="none" w:sz="0" w:space="0" w:color="auto"/>
                    <w:bottom w:val="single" w:sz="6" w:space="30" w:color="EB5D0B"/>
                    <w:right w:val="none" w:sz="0" w:space="0" w:color="auto"/>
                  </w:divBdr>
                </w:div>
                <w:div w:id="694890446">
                  <w:marLeft w:val="0"/>
                  <w:marRight w:val="0"/>
                  <w:marTop w:val="240"/>
                  <w:marBottom w:val="240"/>
                  <w:divBdr>
                    <w:top w:val="none" w:sz="0" w:space="0" w:color="auto"/>
                    <w:left w:val="none" w:sz="0" w:space="0" w:color="auto"/>
                    <w:bottom w:val="none" w:sz="0" w:space="0" w:color="auto"/>
                    <w:right w:val="none" w:sz="0" w:space="0" w:color="auto"/>
                  </w:divBdr>
                </w:div>
                <w:div w:id="702561546">
                  <w:marLeft w:val="0"/>
                  <w:marRight w:val="0"/>
                  <w:marTop w:val="240"/>
                  <w:marBottom w:val="240"/>
                  <w:divBdr>
                    <w:top w:val="none" w:sz="0" w:space="0" w:color="auto"/>
                    <w:left w:val="none" w:sz="0" w:space="0" w:color="auto"/>
                    <w:bottom w:val="none" w:sz="0" w:space="0" w:color="auto"/>
                    <w:right w:val="none" w:sz="0" w:space="0" w:color="auto"/>
                  </w:divBdr>
                </w:div>
                <w:div w:id="868181152">
                  <w:marLeft w:val="0"/>
                  <w:marRight w:val="0"/>
                  <w:marTop w:val="240"/>
                  <w:marBottom w:val="240"/>
                  <w:divBdr>
                    <w:top w:val="none" w:sz="0" w:space="0" w:color="auto"/>
                    <w:left w:val="none" w:sz="0" w:space="0" w:color="auto"/>
                    <w:bottom w:val="none" w:sz="0" w:space="0" w:color="auto"/>
                    <w:right w:val="none" w:sz="0" w:space="0" w:color="auto"/>
                  </w:divBdr>
                  <w:divsChild>
                    <w:div w:id="971983912">
                      <w:marLeft w:val="0"/>
                      <w:marRight w:val="0"/>
                      <w:marTop w:val="0"/>
                      <w:marBottom w:val="0"/>
                      <w:divBdr>
                        <w:top w:val="none" w:sz="0" w:space="0" w:color="auto"/>
                        <w:left w:val="none" w:sz="0" w:space="0" w:color="auto"/>
                        <w:bottom w:val="none" w:sz="0" w:space="0" w:color="auto"/>
                        <w:right w:val="none" w:sz="0" w:space="0" w:color="auto"/>
                      </w:divBdr>
                    </w:div>
                  </w:divsChild>
                </w:div>
                <w:div w:id="870146765">
                  <w:marLeft w:val="0"/>
                  <w:marRight w:val="0"/>
                  <w:marTop w:val="240"/>
                  <w:marBottom w:val="240"/>
                  <w:divBdr>
                    <w:top w:val="none" w:sz="0" w:space="0" w:color="auto"/>
                    <w:left w:val="none" w:sz="0" w:space="0" w:color="auto"/>
                    <w:bottom w:val="none" w:sz="0" w:space="0" w:color="auto"/>
                    <w:right w:val="none" w:sz="0" w:space="0" w:color="auto"/>
                  </w:divBdr>
                </w:div>
                <w:div w:id="877088996">
                  <w:marLeft w:val="0"/>
                  <w:marRight w:val="0"/>
                  <w:marTop w:val="240"/>
                  <w:marBottom w:val="240"/>
                  <w:divBdr>
                    <w:top w:val="none" w:sz="0" w:space="0" w:color="auto"/>
                    <w:left w:val="none" w:sz="0" w:space="0" w:color="auto"/>
                    <w:bottom w:val="none" w:sz="0" w:space="0" w:color="auto"/>
                    <w:right w:val="none" w:sz="0" w:space="0" w:color="auto"/>
                  </w:divBdr>
                  <w:divsChild>
                    <w:div w:id="497304959">
                      <w:marLeft w:val="0"/>
                      <w:marRight w:val="0"/>
                      <w:marTop w:val="0"/>
                      <w:marBottom w:val="0"/>
                      <w:divBdr>
                        <w:top w:val="none" w:sz="0" w:space="0" w:color="auto"/>
                        <w:left w:val="none" w:sz="0" w:space="0" w:color="auto"/>
                        <w:bottom w:val="none" w:sz="0" w:space="0" w:color="auto"/>
                        <w:right w:val="none" w:sz="0" w:space="0" w:color="auto"/>
                      </w:divBdr>
                    </w:div>
                  </w:divsChild>
                </w:div>
                <w:div w:id="891422969">
                  <w:marLeft w:val="0"/>
                  <w:marRight w:val="0"/>
                  <w:marTop w:val="240"/>
                  <w:marBottom w:val="240"/>
                  <w:divBdr>
                    <w:top w:val="none" w:sz="0" w:space="0" w:color="auto"/>
                    <w:left w:val="none" w:sz="0" w:space="0" w:color="auto"/>
                    <w:bottom w:val="none" w:sz="0" w:space="0" w:color="auto"/>
                    <w:right w:val="none" w:sz="0" w:space="0" w:color="auto"/>
                  </w:divBdr>
                </w:div>
                <w:div w:id="912859821">
                  <w:marLeft w:val="0"/>
                  <w:marRight w:val="0"/>
                  <w:marTop w:val="0"/>
                  <w:marBottom w:val="300"/>
                  <w:divBdr>
                    <w:top w:val="none" w:sz="0" w:space="0" w:color="auto"/>
                    <w:left w:val="none" w:sz="0" w:space="0" w:color="auto"/>
                    <w:bottom w:val="none" w:sz="0" w:space="0" w:color="auto"/>
                    <w:right w:val="none" w:sz="0" w:space="0" w:color="auto"/>
                  </w:divBdr>
                </w:div>
                <w:div w:id="943657868">
                  <w:marLeft w:val="0"/>
                  <w:marRight w:val="0"/>
                  <w:marTop w:val="240"/>
                  <w:marBottom w:val="240"/>
                  <w:divBdr>
                    <w:top w:val="none" w:sz="0" w:space="0" w:color="auto"/>
                    <w:left w:val="none" w:sz="0" w:space="0" w:color="auto"/>
                    <w:bottom w:val="none" w:sz="0" w:space="0" w:color="auto"/>
                    <w:right w:val="none" w:sz="0" w:space="0" w:color="auto"/>
                  </w:divBdr>
                </w:div>
                <w:div w:id="1000933815">
                  <w:marLeft w:val="0"/>
                  <w:marRight w:val="0"/>
                  <w:marTop w:val="240"/>
                  <w:marBottom w:val="240"/>
                  <w:divBdr>
                    <w:top w:val="none" w:sz="0" w:space="0" w:color="auto"/>
                    <w:left w:val="none" w:sz="0" w:space="0" w:color="auto"/>
                    <w:bottom w:val="none" w:sz="0" w:space="0" w:color="auto"/>
                    <w:right w:val="none" w:sz="0" w:space="0" w:color="auto"/>
                  </w:divBdr>
                  <w:divsChild>
                    <w:div w:id="71979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353909">
          <w:marLeft w:val="0"/>
          <w:marRight w:val="0"/>
          <w:marTop w:val="0"/>
          <w:marBottom w:val="0"/>
          <w:divBdr>
            <w:top w:val="none" w:sz="0" w:space="0" w:color="auto"/>
            <w:left w:val="none" w:sz="0" w:space="0" w:color="auto"/>
            <w:bottom w:val="none" w:sz="0" w:space="0" w:color="auto"/>
            <w:right w:val="none" w:sz="0" w:space="0" w:color="auto"/>
          </w:divBdr>
        </w:div>
        <w:div w:id="413356716">
          <w:marLeft w:val="0"/>
          <w:marRight w:val="0"/>
          <w:marTop w:val="0"/>
          <w:marBottom w:val="0"/>
          <w:divBdr>
            <w:top w:val="none" w:sz="0" w:space="0" w:color="auto"/>
            <w:left w:val="none" w:sz="0" w:space="0" w:color="auto"/>
            <w:bottom w:val="none" w:sz="0" w:space="0" w:color="auto"/>
            <w:right w:val="none" w:sz="0" w:space="0" w:color="auto"/>
          </w:divBdr>
        </w:div>
        <w:div w:id="413402602">
          <w:marLeft w:val="0"/>
          <w:marRight w:val="0"/>
          <w:marTop w:val="0"/>
          <w:marBottom w:val="0"/>
          <w:divBdr>
            <w:top w:val="none" w:sz="0" w:space="0" w:color="auto"/>
            <w:left w:val="none" w:sz="0" w:space="0" w:color="auto"/>
            <w:bottom w:val="none" w:sz="0" w:space="0" w:color="auto"/>
            <w:right w:val="none" w:sz="0" w:space="0" w:color="auto"/>
          </w:divBdr>
        </w:div>
        <w:div w:id="413433664">
          <w:marLeft w:val="0"/>
          <w:marRight w:val="0"/>
          <w:marTop w:val="0"/>
          <w:marBottom w:val="0"/>
          <w:divBdr>
            <w:top w:val="none" w:sz="0" w:space="0" w:color="auto"/>
            <w:left w:val="none" w:sz="0" w:space="0" w:color="auto"/>
            <w:bottom w:val="none" w:sz="0" w:space="0" w:color="auto"/>
            <w:right w:val="none" w:sz="0" w:space="0" w:color="auto"/>
          </w:divBdr>
        </w:div>
        <w:div w:id="413478992">
          <w:marLeft w:val="0"/>
          <w:marRight w:val="0"/>
          <w:marTop w:val="240"/>
          <w:marBottom w:val="240"/>
          <w:divBdr>
            <w:top w:val="none" w:sz="0" w:space="0" w:color="auto"/>
            <w:left w:val="none" w:sz="0" w:space="0" w:color="auto"/>
            <w:bottom w:val="none" w:sz="0" w:space="0" w:color="auto"/>
            <w:right w:val="none" w:sz="0" w:space="0" w:color="auto"/>
          </w:divBdr>
          <w:divsChild>
            <w:div w:id="965820044">
              <w:marLeft w:val="0"/>
              <w:marRight w:val="0"/>
              <w:marTop w:val="0"/>
              <w:marBottom w:val="0"/>
              <w:divBdr>
                <w:top w:val="none" w:sz="0" w:space="0" w:color="auto"/>
                <w:left w:val="none" w:sz="0" w:space="0" w:color="auto"/>
                <w:bottom w:val="none" w:sz="0" w:space="0" w:color="auto"/>
                <w:right w:val="none" w:sz="0" w:space="0" w:color="auto"/>
              </w:divBdr>
            </w:div>
          </w:divsChild>
        </w:div>
        <w:div w:id="413556436">
          <w:marLeft w:val="0"/>
          <w:marRight w:val="0"/>
          <w:marTop w:val="378"/>
          <w:marBottom w:val="378"/>
          <w:divBdr>
            <w:top w:val="none" w:sz="0" w:space="0" w:color="auto"/>
            <w:left w:val="none" w:sz="0" w:space="0" w:color="auto"/>
            <w:bottom w:val="none" w:sz="0" w:space="0" w:color="auto"/>
            <w:right w:val="none" w:sz="0" w:space="0" w:color="auto"/>
          </w:divBdr>
        </w:div>
        <w:div w:id="413626857">
          <w:marLeft w:val="0"/>
          <w:marRight w:val="0"/>
          <w:marTop w:val="0"/>
          <w:marBottom w:val="0"/>
          <w:divBdr>
            <w:top w:val="none" w:sz="0" w:space="0" w:color="auto"/>
            <w:left w:val="none" w:sz="0" w:space="0" w:color="auto"/>
            <w:bottom w:val="none" w:sz="0" w:space="0" w:color="auto"/>
            <w:right w:val="none" w:sz="0" w:space="0" w:color="auto"/>
          </w:divBdr>
        </w:div>
        <w:div w:id="413629255">
          <w:marLeft w:val="0"/>
          <w:marRight w:val="0"/>
          <w:marTop w:val="0"/>
          <w:marBottom w:val="0"/>
          <w:divBdr>
            <w:top w:val="none" w:sz="0" w:space="0" w:color="auto"/>
            <w:left w:val="none" w:sz="0" w:space="0" w:color="auto"/>
            <w:bottom w:val="none" w:sz="0" w:space="0" w:color="auto"/>
            <w:right w:val="none" w:sz="0" w:space="0" w:color="auto"/>
          </w:divBdr>
        </w:div>
        <w:div w:id="413666921">
          <w:marLeft w:val="-212"/>
          <w:marRight w:val="0"/>
          <w:marTop w:val="0"/>
          <w:marBottom w:val="0"/>
          <w:divBdr>
            <w:top w:val="none" w:sz="0" w:space="0" w:color="auto"/>
            <w:left w:val="none" w:sz="0" w:space="0" w:color="auto"/>
            <w:bottom w:val="none" w:sz="0" w:space="0" w:color="auto"/>
            <w:right w:val="none" w:sz="0" w:space="0" w:color="auto"/>
          </w:divBdr>
        </w:div>
        <w:div w:id="413669861">
          <w:marLeft w:val="0"/>
          <w:marRight w:val="0"/>
          <w:marTop w:val="0"/>
          <w:marBottom w:val="0"/>
          <w:divBdr>
            <w:top w:val="none" w:sz="0" w:space="0" w:color="auto"/>
            <w:left w:val="none" w:sz="0" w:space="0" w:color="auto"/>
            <w:bottom w:val="none" w:sz="0" w:space="0" w:color="auto"/>
            <w:right w:val="none" w:sz="0" w:space="0" w:color="auto"/>
          </w:divBdr>
        </w:div>
        <w:div w:id="413816390">
          <w:marLeft w:val="-193"/>
          <w:marRight w:val="0"/>
          <w:marTop w:val="0"/>
          <w:marBottom w:val="0"/>
          <w:divBdr>
            <w:top w:val="none" w:sz="0" w:space="0" w:color="auto"/>
            <w:left w:val="none" w:sz="0" w:space="0" w:color="auto"/>
            <w:bottom w:val="none" w:sz="0" w:space="0" w:color="auto"/>
            <w:right w:val="none" w:sz="0" w:space="0" w:color="auto"/>
          </w:divBdr>
        </w:div>
        <w:div w:id="414057663">
          <w:marLeft w:val="0"/>
          <w:marRight w:val="0"/>
          <w:marTop w:val="0"/>
          <w:marBottom w:val="0"/>
          <w:divBdr>
            <w:top w:val="none" w:sz="0" w:space="0" w:color="auto"/>
            <w:left w:val="none" w:sz="0" w:space="0" w:color="auto"/>
            <w:bottom w:val="none" w:sz="0" w:space="0" w:color="auto"/>
            <w:right w:val="none" w:sz="0" w:space="0" w:color="auto"/>
          </w:divBdr>
        </w:div>
        <w:div w:id="414060800">
          <w:marLeft w:val="0"/>
          <w:marRight w:val="0"/>
          <w:marTop w:val="240"/>
          <w:marBottom w:val="240"/>
          <w:divBdr>
            <w:top w:val="none" w:sz="0" w:space="0" w:color="auto"/>
            <w:left w:val="none" w:sz="0" w:space="0" w:color="auto"/>
            <w:bottom w:val="none" w:sz="0" w:space="0" w:color="auto"/>
            <w:right w:val="none" w:sz="0" w:space="0" w:color="auto"/>
          </w:divBdr>
        </w:div>
        <w:div w:id="414254185">
          <w:marLeft w:val="0"/>
          <w:marRight w:val="0"/>
          <w:marTop w:val="0"/>
          <w:marBottom w:val="0"/>
          <w:divBdr>
            <w:top w:val="none" w:sz="0" w:space="0" w:color="auto"/>
            <w:left w:val="none" w:sz="0" w:space="0" w:color="auto"/>
            <w:bottom w:val="none" w:sz="0" w:space="0" w:color="auto"/>
            <w:right w:val="none" w:sz="0" w:space="0" w:color="auto"/>
          </w:divBdr>
        </w:div>
        <w:div w:id="414284012">
          <w:marLeft w:val="0"/>
          <w:marRight w:val="0"/>
          <w:marTop w:val="421"/>
          <w:marBottom w:val="421"/>
          <w:divBdr>
            <w:top w:val="none" w:sz="0" w:space="0" w:color="auto"/>
            <w:left w:val="none" w:sz="0" w:space="0" w:color="auto"/>
            <w:bottom w:val="none" w:sz="0" w:space="0" w:color="auto"/>
            <w:right w:val="none" w:sz="0" w:space="0" w:color="auto"/>
          </w:divBdr>
        </w:div>
        <w:div w:id="414284193">
          <w:marLeft w:val="0"/>
          <w:marRight w:val="0"/>
          <w:marTop w:val="0"/>
          <w:marBottom w:val="0"/>
          <w:divBdr>
            <w:top w:val="none" w:sz="0" w:space="0" w:color="auto"/>
            <w:left w:val="none" w:sz="0" w:space="0" w:color="auto"/>
            <w:bottom w:val="none" w:sz="0" w:space="0" w:color="auto"/>
            <w:right w:val="none" w:sz="0" w:space="0" w:color="auto"/>
          </w:divBdr>
          <w:divsChild>
            <w:div w:id="737362696">
              <w:marLeft w:val="0"/>
              <w:marRight w:val="0"/>
              <w:marTop w:val="0"/>
              <w:marBottom w:val="0"/>
              <w:divBdr>
                <w:top w:val="none" w:sz="0" w:space="0" w:color="auto"/>
                <w:left w:val="none" w:sz="0" w:space="0" w:color="auto"/>
                <w:bottom w:val="none" w:sz="0" w:space="0" w:color="auto"/>
                <w:right w:val="none" w:sz="0" w:space="0" w:color="auto"/>
              </w:divBdr>
            </w:div>
          </w:divsChild>
        </w:div>
        <w:div w:id="414403676">
          <w:marLeft w:val="0"/>
          <w:marRight w:val="0"/>
          <w:marTop w:val="0"/>
          <w:marBottom w:val="0"/>
          <w:divBdr>
            <w:top w:val="none" w:sz="0" w:space="0" w:color="auto"/>
            <w:left w:val="none" w:sz="0" w:space="0" w:color="auto"/>
            <w:bottom w:val="none" w:sz="0" w:space="0" w:color="auto"/>
            <w:right w:val="none" w:sz="0" w:space="0" w:color="auto"/>
          </w:divBdr>
          <w:divsChild>
            <w:div w:id="544291981">
              <w:marLeft w:val="0"/>
              <w:marRight w:val="0"/>
              <w:marTop w:val="0"/>
              <w:marBottom w:val="0"/>
              <w:divBdr>
                <w:top w:val="none" w:sz="0" w:space="0" w:color="auto"/>
                <w:left w:val="none" w:sz="0" w:space="0" w:color="auto"/>
                <w:bottom w:val="none" w:sz="0" w:space="0" w:color="auto"/>
                <w:right w:val="none" w:sz="0" w:space="0" w:color="auto"/>
              </w:divBdr>
              <w:divsChild>
                <w:div w:id="691999900">
                  <w:marLeft w:val="0"/>
                  <w:marRight w:val="1500"/>
                  <w:marTop w:val="0"/>
                  <w:marBottom w:val="0"/>
                  <w:divBdr>
                    <w:top w:val="none" w:sz="0" w:space="0" w:color="auto"/>
                    <w:left w:val="none" w:sz="0" w:space="0" w:color="auto"/>
                    <w:bottom w:val="none" w:sz="0" w:space="0" w:color="auto"/>
                    <w:right w:val="none" w:sz="0" w:space="0" w:color="auto"/>
                  </w:divBdr>
                  <w:divsChild>
                    <w:div w:id="74597819">
                      <w:marLeft w:val="0"/>
                      <w:marRight w:val="0"/>
                      <w:marTop w:val="600"/>
                      <w:marBottom w:val="600"/>
                      <w:divBdr>
                        <w:top w:val="none" w:sz="0" w:space="0" w:color="auto"/>
                        <w:left w:val="none" w:sz="0" w:space="0" w:color="auto"/>
                        <w:bottom w:val="none" w:sz="0" w:space="0" w:color="auto"/>
                        <w:right w:val="none" w:sz="0" w:space="0" w:color="auto"/>
                      </w:divBdr>
                      <w:divsChild>
                        <w:div w:id="3671362">
                          <w:marLeft w:val="0"/>
                          <w:marRight w:val="0"/>
                          <w:marTop w:val="240"/>
                          <w:marBottom w:val="240"/>
                          <w:divBdr>
                            <w:top w:val="none" w:sz="0" w:space="0" w:color="auto"/>
                            <w:left w:val="none" w:sz="0" w:space="0" w:color="auto"/>
                            <w:bottom w:val="none" w:sz="0" w:space="0" w:color="auto"/>
                            <w:right w:val="none" w:sz="0" w:space="0" w:color="auto"/>
                          </w:divBdr>
                          <w:divsChild>
                            <w:div w:id="925504977">
                              <w:marLeft w:val="0"/>
                              <w:marRight w:val="0"/>
                              <w:marTop w:val="0"/>
                              <w:marBottom w:val="0"/>
                              <w:divBdr>
                                <w:top w:val="none" w:sz="0" w:space="0" w:color="auto"/>
                                <w:left w:val="none" w:sz="0" w:space="0" w:color="auto"/>
                                <w:bottom w:val="none" w:sz="0" w:space="0" w:color="auto"/>
                                <w:right w:val="none" w:sz="0" w:space="0" w:color="auto"/>
                              </w:divBdr>
                            </w:div>
                          </w:divsChild>
                        </w:div>
                        <w:div w:id="72552083">
                          <w:marLeft w:val="0"/>
                          <w:marRight w:val="0"/>
                          <w:marTop w:val="240"/>
                          <w:marBottom w:val="240"/>
                          <w:divBdr>
                            <w:top w:val="none" w:sz="0" w:space="0" w:color="auto"/>
                            <w:left w:val="none" w:sz="0" w:space="0" w:color="auto"/>
                            <w:bottom w:val="none" w:sz="0" w:space="0" w:color="auto"/>
                            <w:right w:val="none" w:sz="0" w:space="0" w:color="auto"/>
                          </w:divBdr>
                          <w:divsChild>
                            <w:div w:id="480737048">
                              <w:marLeft w:val="0"/>
                              <w:marRight w:val="0"/>
                              <w:marTop w:val="0"/>
                              <w:marBottom w:val="0"/>
                              <w:divBdr>
                                <w:top w:val="none" w:sz="0" w:space="0" w:color="auto"/>
                                <w:left w:val="none" w:sz="0" w:space="0" w:color="auto"/>
                                <w:bottom w:val="none" w:sz="0" w:space="0" w:color="auto"/>
                                <w:right w:val="none" w:sz="0" w:space="0" w:color="auto"/>
                              </w:divBdr>
                            </w:div>
                          </w:divsChild>
                        </w:div>
                        <w:div w:id="129858974">
                          <w:marLeft w:val="0"/>
                          <w:marRight w:val="0"/>
                          <w:marTop w:val="240"/>
                          <w:marBottom w:val="240"/>
                          <w:divBdr>
                            <w:top w:val="none" w:sz="0" w:space="0" w:color="auto"/>
                            <w:left w:val="none" w:sz="0" w:space="0" w:color="auto"/>
                            <w:bottom w:val="none" w:sz="0" w:space="0" w:color="auto"/>
                            <w:right w:val="none" w:sz="0" w:space="0" w:color="auto"/>
                          </w:divBdr>
                        </w:div>
                        <w:div w:id="429470230">
                          <w:marLeft w:val="0"/>
                          <w:marRight w:val="0"/>
                          <w:marTop w:val="240"/>
                          <w:marBottom w:val="240"/>
                          <w:divBdr>
                            <w:top w:val="none" w:sz="0" w:space="0" w:color="auto"/>
                            <w:left w:val="none" w:sz="0" w:space="0" w:color="auto"/>
                            <w:bottom w:val="none" w:sz="0" w:space="0" w:color="auto"/>
                            <w:right w:val="none" w:sz="0" w:space="0" w:color="auto"/>
                          </w:divBdr>
                          <w:divsChild>
                            <w:div w:id="950163736">
                              <w:marLeft w:val="0"/>
                              <w:marRight w:val="0"/>
                              <w:marTop w:val="0"/>
                              <w:marBottom w:val="0"/>
                              <w:divBdr>
                                <w:top w:val="none" w:sz="0" w:space="0" w:color="auto"/>
                                <w:left w:val="none" w:sz="0" w:space="0" w:color="auto"/>
                                <w:bottom w:val="none" w:sz="0" w:space="0" w:color="auto"/>
                                <w:right w:val="none" w:sz="0" w:space="0" w:color="auto"/>
                              </w:divBdr>
                            </w:div>
                          </w:divsChild>
                        </w:div>
                        <w:div w:id="501822741">
                          <w:marLeft w:val="0"/>
                          <w:marRight w:val="0"/>
                          <w:marTop w:val="240"/>
                          <w:marBottom w:val="240"/>
                          <w:divBdr>
                            <w:top w:val="none" w:sz="0" w:space="0" w:color="auto"/>
                            <w:left w:val="none" w:sz="0" w:space="0" w:color="auto"/>
                            <w:bottom w:val="none" w:sz="0" w:space="0" w:color="auto"/>
                            <w:right w:val="none" w:sz="0" w:space="0" w:color="auto"/>
                          </w:divBdr>
                        </w:div>
                        <w:div w:id="515777604">
                          <w:marLeft w:val="0"/>
                          <w:marRight w:val="0"/>
                          <w:marTop w:val="300"/>
                          <w:marBottom w:val="300"/>
                          <w:divBdr>
                            <w:top w:val="none" w:sz="0" w:space="0" w:color="auto"/>
                            <w:left w:val="none" w:sz="0" w:space="0" w:color="auto"/>
                            <w:bottom w:val="none" w:sz="0" w:space="0" w:color="auto"/>
                            <w:right w:val="none" w:sz="0" w:space="0" w:color="auto"/>
                          </w:divBdr>
                        </w:div>
                        <w:div w:id="525170162">
                          <w:marLeft w:val="0"/>
                          <w:marRight w:val="0"/>
                          <w:marTop w:val="0"/>
                          <w:marBottom w:val="0"/>
                          <w:divBdr>
                            <w:top w:val="none" w:sz="0" w:space="0" w:color="auto"/>
                            <w:left w:val="none" w:sz="0" w:space="0" w:color="auto"/>
                            <w:bottom w:val="none" w:sz="0" w:space="0" w:color="auto"/>
                            <w:right w:val="none" w:sz="0" w:space="0" w:color="auto"/>
                          </w:divBdr>
                        </w:div>
                        <w:div w:id="604309487">
                          <w:marLeft w:val="0"/>
                          <w:marRight w:val="0"/>
                          <w:marTop w:val="240"/>
                          <w:marBottom w:val="240"/>
                          <w:divBdr>
                            <w:top w:val="none" w:sz="0" w:space="0" w:color="auto"/>
                            <w:left w:val="none" w:sz="0" w:space="0" w:color="auto"/>
                            <w:bottom w:val="none" w:sz="0" w:space="0" w:color="auto"/>
                            <w:right w:val="none" w:sz="0" w:space="0" w:color="auto"/>
                          </w:divBdr>
                        </w:div>
                        <w:div w:id="636227793">
                          <w:marLeft w:val="0"/>
                          <w:marRight w:val="0"/>
                          <w:marTop w:val="240"/>
                          <w:marBottom w:val="240"/>
                          <w:divBdr>
                            <w:top w:val="none" w:sz="0" w:space="0" w:color="auto"/>
                            <w:left w:val="none" w:sz="0" w:space="0" w:color="auto"/>
                            <w:bottom w:val="none" w:sz="0" w:space="0" w:color="auto"/>
                            <w:right w:val="none" w:sz="0" w:space="0" w:color="auto"/>
                          </w:divBdr>
                        </w:div>
                        <w:div w:id="734544386">
                          <w:marLeft w:val="0"/>
                          <w:marRight w:val="0"/>
                          <w:marTop w:val="240"/>
                          <w:marBottom w:val="240"/>
                          <w:divBdr>
                            <w:top w:val="none" w:sz="0" w:space="0" w:color="auto"/>
                            <w:left w:val="none" w:sz="0" w:space="0" w:color="auto"/>
                            <w:bottom w:val="none" w:sz="0" w:space="0" w:color="auto"/>
                            <w:right w:val="none" w:sz="0" w:space="0" w:color="auto"/>
                          </w:divBdr>
                        </w:div>
                        <w:div w:id="861940841">
                          <w:marLeft w:val="0"/>
                          <w:marRight w:val="0"/>
                          <w:marTop w:val="240"/>
                          <w:marBottom w:val="240"/>
                          <w:divBdr>
                            <w:top w:val="none" w:sz="0" w:space="0" w:color="auto"/>
                            <w:left w:val="none" w:sz="0" w:space="0" w:color="auto"/>
                            <w:bottom w:val="none" w:sz="0" w:space="0" w:color="auto"/>
                            <w:right w:val="none" w:sz="0" w:space="0" w:color="auto"/>
                          </w:divBdr>
                          <w:divsChild>
                            <w:div w:id="766004597">
                              <w:marLeft w:val="0"/>
                              <w:marRight w:val="0"/>
                              <w:marTop w:val="0"/>
                              <w:marBottom w:val="0"/>
                              <w:divBdr>
                                <w:top w:val="none" w:sz="0" w:space="0" w:color="auto"/>
                                <w:left w:val="none" w:sz="0" w:space="0" w:color="auto"/>
                                <w:bottom w:val="none" w:sz="0" w:space="0" w:color="auto"/>
                                <w:right w:val="none" w:sz="0" w:space="0" w:color="auto"/>
                              </w:divBdr>
                            </w:div>
                          </w:divsChild>
                        </w:div>
                        <w:div w:id="878735828">
                          <w:marLeft w:val="0"/>
                          <w:marRight w:val="0"/>
                          <w:marTop w:val="240"/>
                          <w:marBottom w:val="240"/>
                          <w:divBdr>
                            <w:top w:val="none" w:sz="0" w:space="0" w:color="auto"/>
                            <w:left w:val="none" w:sz="0" w:space="0" w:color="auto"/>
                            <w:bottom w:val="none" w:sz="0" w:space="0" w:color="auto"/>
                            <w:right w:val="none" w:sz="0" w:space="0" w:color="auto"/>
                          </w:divBdr>
                        </w:div>
                        <w:div w:id="925575464">
                          <w:marLeft w:val="0"/>
                          <w:marRight w:val="0"/>
                          <w:marTop w:val="240"/>
                          <w:marBottom w:val="240"/>
                          <w:divBdr>
                            <w:top w:val="none" w:sz="0" w:space="0" w:color="auto"/>
                            <w:left w:val="none" w:sz="0" w:space="0" w:color="auto"/>
                            <w:bottom w:val="none" w:sz="0" w:space="0" w:color="auto"/>
                            <w:right w:val="none" w:sz="0" w:space="0" w:color="auto"/>
                          </w:divBdr>
                        </w:div>
                        <w:div w:id="97229313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414517778">
          <w:marLeft w:val="0"/>
          <w:marRight w:val="0"/>
          <w:marTop w:val="0"/>
          <w:marBottom w:val="0"/>
          <w:divBdr>
            <w:top w:val="none" w:sz="0" w:space="0" w:color="auto"/>
            <w:left w:val="none" w:sz="0" w:space="0" w:color="auto"/>
            <w:bottom w:val="none" w:sz="0" w:space="0" w:color="auto"/>
            <w:right w:val="none" w:sz="0" w:space="0" w:color="auto"/>
          </w:divBdr>
        </w:div>
        <w:div w:id="414523300">
          <w:marLeft w:val="0"/>
          <w:marRight w:val="0"/>
          <w:marTop w:val="0"/>
          <w:marBottom w:val="0"/>
          <w:divBdr>
            <w:top w:val="none" w:sz="0" w:space="0" w:color="auto"/>
            <w:left w:val="none" w:sz="0" w:space="0" w:color="auto"/>
            <w:bottom w:val="none" w:sz="0" w:space="0" w:color="auto"/>
            <w:right w:val="none" w:sz="0" w:space="0" w:color="auto"/>
          </w:divBdr>
        </w:div>
        <w:div w:id="414546508">
          <w:marLeft w:val="0"/>
          <w:marRight w:val="0"/>
          <w:marTop w:val="0"/>
          <w:marBottom w:val="0"/>
          <w:divBdr>
            <w:top w:val="none" w:sz="0" w:space="0" w:color="auto"/>
            <w:left w:val="none" w:sz="0" w:space="0" w:color="auto"/>
            <w:bottom w:val="none" w:sz="0" w:space="0" w:color="auto"/>
            <w:right w:val="none" w:sz="0" w:space="0" w:color="auto"/>
          </w:divBdr>
        </w:div>
        <w:div w:id="414591962">
          <w:marLeft w:val="0"/>
          <w:marRight w:val="0"/>
          <w:marTop w:val="0"/>
          <w:marBottom w:val="0"/>
          <w:divBdr>
            <w:top w:val="none" w:sz="0" w:space="0" w:color="auto"/>
            <w:left w:val="none" w:sz="0" w:space="0" w:color="auto"/>
            <w:bottom w:val="none" w:sz="0" w:space="0" w:color="auto"/>
            <w:right w:val="none" w:sz="0" w:space="0" w:color="auto"/>
          </w:divBdr>
        </w:div>
        <w:div w:id="414594935">
          <w:marLeft w:val="0"/>
          <w:marRight w:val="0"/>
          <w:marTop w:val="0"/>
          <w:marBottom w:val="0"/>
          <w:divBdr>
            <w:top w:val="none" w:sz="0" w:space="0" w:color="auto"/>
            <w:left w:val="none" w:sz="0" w:space="0" w:color="auto"/>
            <w:bottom w:val="none" w:sz="0" w:space="0" w:color="auto"/>
            <w:right w:val="none" w:sz="0" w:space="0" w:color="auto"/>
          </w:divBdr>
        </w:div>
        <w:div w:id="414671240">
          <w:marLeft w:val="0"/>
          <w:marRight w:val="0"/>
          <w:marTop w:val="360"/>
          <w:marBottom w:val="360"/>
          <w:divBdr>
            <w:top w:val="none" w:sz="0" w:space="0" w:color="auto"/>
            <w:left w:val="none" w:sz="0" w:space="0" w:color="auto"/>
            <w:bottom w:val="none" w:sz="0" w:space="0" w:color="auto"/>
            <w:right w:val="none" w:sz="0" w:space="0" w:color="auto"/>
          </w:divBdr>
        </w:div>
        <w:div w:id="414673697">
          <w:marLeft w:val="0"/>
          <w:marRight w:val="0"/>
          <w:marTop w:val="240"/>
          <w:marBottom w:val="240"/>
          <w:divBdr>
            <w:top w:val="none" w:sz="0" w:space="0" w:color="auto"/>
            <w:left w:val="none" w:sz="0" w:space="0" w:color="auto"/>
            <w:bottom w:val="none" w:sz="0" w:space="0" w:color="auto"/>
            <w:right w:val="none" w:sz="0" w:space="0" w:color="auto"/>
          </w:divBdr>
        </w:div>
        <w:div w:id="414715885">
          <w:marLeft w:val="0"/>
          <w:marRight w:val="0"/>
          <w:marTop w:val="240"/>
          <w:marBottom w:val="240"/>
          <w:divBdr>
            <w:top w:val="none" w:sz="0" w:space="0" w:color="auto"/>
            <w:left w:val="none" w:sz="0" w:space="0" w:color="auto"/>
            <w:bottom w:val="none" w:sz="0" w:space="0" w:color="auto"/>
            <w:right w:val="none" w:sz="0" w:space="0" w:color="auto"/>
          </w:divBdr>
          <w:divsChild>
            <w:div w:id="355810055">
              <w:marLeft w:val="0"/>
              <w:marRight w:val="0"/>
              <w:marTop w:val="0"/>
              <w:marBottom w:val="0"/>
              <w:divBdr>
                <w:top w:val="none" w:sz="0" w:space="0" w:color="auto"/>
                <w:left w:val="none" w:sz="0" w:space="0" w:color="auto"/>
                <w:bottom w:val="none" w:sz="0" w:space="0" w:color="auto"/>
                <w:right w:val="none" w:sz="0" w:space="0" w:color="auto"/>
              </w:divBdr>
            </w:div>
          </w:divsChild>
        </w:div>
        <w:div w:id="414744276">
          <w:marLeft w:val="0"/>
          <w:marRight w:val="0"/>
          <w:marTop w:val="472"/>
          <w:marBottom w:val="944"/>
          <w:divBdr>
            <w:top w:val="single" w:sz="12" w:space="31" w:color="EB5D0B"/>
            <w:left w:val="none" w:sz="0" w:space="0" w:color="auto"/>
            <w:bottom w:val="single" w:sz="12" w:space="31" w:color="EB5D0B"/>
            <w:right w:val="none" w:sz="0" w:space="0" w:color="auto"/>
          </w:divBdr>
        </w:div>
        <w:div w:id="414784419">
          <w:marLeft w:val="0"/>
          <w:marRight w:val="0"/>
          <w:marTop w:val="0"/>
          <w:marBottom w:val="0"/>
          <w:divBdr>
            <w:top w:val="none" w:sz="0" w:space="0" w:color="auto"/>
            <w:left w:val="none" w:sz="0" w:space="0" w:color="auto"/>
            <w:bottom w:val="none" w:sz="0" w:space="0" w:color="auto"/>
            <w:right w:val="none" w:sz="0" w:space="0" w:color="auto"/>
          </w:divBdr>
        </w:div>
        <w:div w:id="414787653">
          <w:marLeft w:val="0"/>
          <w:marRight w:val="0"/>
          <w:marTop w:val="0"/>
          <w:marBottom w:val="0"/>
          <w:divBdr>
            <w:top w:val="none" w:sz="0" w:space="0" w:color="auto"/>
            <w:left w:val="none" w:sz="0" w:space="0" w:color="auto"/>
            <w:bottom w:val="none" w:sz="0" w:space="0" w:color="auto"/>
            <w:right w:val="none" w:sz="0" w:space="0" w:color="auto"/>
          </w:divBdr>
        </w:div>
        <w:div w:id="414863701">
          <w:marLeft w:val="0"/>
          <w:marRight w:val="0"/>
          <w:marTop w:val="343"/>
          <w:marBottom w:val="0"/>
          <w:divBdr>
            <w:top w:val="none" w:sz="0" w:space="0" w:color="auto"/>
            <w:left w:val="none" w:sz="0" w:space="0" w:color="auto"/>
            <w:bottom w:val="none" w:sz="0" w:space="0" w:color="auto"/>
            <w:right w:val="none" w:sz="0" w:space="0" w:color="auto"/>
          </w:divBdr>
        </w:div>
        <w:div w:id="414865209">
          <w:marLeft w:val="0"/>
          <w:marRight w:val="0"/>
          <w:marTop w:val="0"/>
          <w:marBottom w:val="0"/>
          <w:divBdr>
            <w:top w:val="none" w:sz="0" w:space="0" w:color="auto"/>
            <w:left w:val="none" w:sz="0" w:space="0" w:color="auto"/>
            <w:bottom w:val="none" w:sz="0" w:space="0" w:color="auto"/>
            <w:right w:val="none" w:sz="0" w:space="0" w:color="auto"/>
          </w:divBdr>
        </w:div>
        <w:div w:id="414865276">
          <w:marLeft w:val="0"/>
          <w:marRight w:val="0"/>
          <w:marTop w:val="0"/>
          <w:marBottom w:val="0"/>
          <w:divBdr>
            <w:top w:val="none" w:sz="0" w:space="0" w:color="auto"/>
            <w:left w:val="none" w:sz="0" w:space="0" w:color="auto"/>
            <w:bottom w:val="none" w:sz="0" w:space="0" w:color="auto"/>
            <w:right w:val="none" w:sz="0" w:space="0" w:color="auto"/>
          </w:divBdr>
        </w:div>
        <w:div w:id="415053209">
          <w:marLeft w:val="0"/>
          <w:marRight w:val="0"/>
          <w:marTop w:val="0"/>
          <w:marBottom w:val="0"/>
          <w:divBdr>
            <w:top w:val="none" w:sz="0" w:space="0" w:color="auto"/>
            <w:left w:val="none" w:sz="0" w:space="0" w:color="auto"/>
            <w:bottom w:val="none" w:sz="0" w:space="0" w:color="auto"/>
            <w:right w:val="none" w:sz="0" w:space="0" w:color="auto"/>
          </w:divBdr>
          <w:divsChild>
            <w:div w:id="796489166">
              <w:marLeft w:val="0"/>
              <w:marRight w:val="0"/>
              <w:marTop w:val="0"/>
              <w:marBottom w:val="0"/>
              <w:divBdr>
                <w:top w:val="none" w:sz="0" w:space="0" w:color="auto"/>
                <w:left w:val="none" w:sz="0" w:space="0" w:color="auto"/>
                <w:bottom w:val="none" w:sz="0" w:space="0" w:color="auto"/>
                <w:right w:val="none" w:sz="0" w:space="0" w:color="auto"/>
              </w:divBdr>
              <w:divsChild>
                <w:div w:id="373965439">
                  <w:marLeft w:val="0"/>
                  <w:marRight w:val="0"/>
                  <w:marTop w:val="0"/>
                  <w:marBottom w:val="0"/>
                  <w:divBdr>
                    <w:top w:val="none" w:sz="0" w:space="0" w:color="auto"/>
                    <w:left w:val="none" w:sz="0" w:space="0" w:color="auto"/>
                    <w:bottom w:val="none" w:sz="0" w:space="0" w:color="auto"/>
                    <w:right w:val="none" w:sz="0" w:space="0" w:color="auto"/>
                  </w:divBdr>
                  <w:divsChild>
                    <w:div w:id="330834733">
                      <w:marLeft w:val="0"/>
                      <w:marRight w:val="0"/>
                      <w:marTop w:val="0"/>
                      <w:marBottom w:val="0"/>
                      <w:divBdr>
                        <w:top w:val="none" w:sz="0" w:space="0" w:color="auto"/>
                        <w:left w:val="none" w:sz="0" w:space="0" w:color="auto"/>
                        <w:bottom w:val="none" w:sz="0" w:space="0" w:color="auto"/>
                        <w:right w:val="none" w:sz="0" w:space="0" w:color="auto"/>
                      </w:divBdr>
                      <w:divsChild>
                        <w:div w:id="73546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127249">
          <w:marLeft w:val="0"/>
          <w:marRight w:val="0"/>
          <w:marTop w:val="600"/>
          <w:marBottom w:val="0"/>
          <w:divBdr>
            <w:top w:val="none" w:sz="0" w:space="0" w:color="auto"/>
            <w:left w:val="none" w:sz="0" w:space="0" w:color="auto"/>
            <w:bottom w:val="none" w:sz="0" w:space="0" w:color="auto"/>
            <w:right w:val="none" w:sz="0" w:space="0" w:color="auto"/>
          </w:divBdr>
          <w:divsChild>
            <w:div w:id="886601914">
              <w:marLeft w:val="0"/>
              <w:marRight w:val="0"/>
              <w:marTop w:val="0"/>
              <w:marBottom w:val="0"/>
              <w:divBdr>
                <w:top w:val="none" w:sz="0" w:space="0" w:color="auto"/>
                <w:left w:val="none" w:sz="0" w:space="0" w:color="auto"/>
                <w:bottom w:val="none" w:sz="0" w:space="0" w:color="auto"/>
                <w:right w:val="none" w:sz="0" w:space="0" w:color="auto"/>
              </w:divBdr>
            </w:div>
          </w:divsChild>
        </w:div>
        <w:div w:id="415129332">
          <w:marLeft w:val="0"/>
          <w:marRight w:val="0"/>
          <w:marTop w:val="0"/>
          <w:marBottom w:val="0"/>
          <w:divBdr>
            <w:top w:val="none" w:sz="0" w:space="0" w:color="auto"/>
            <w:left w:val="none" w:sz="0" w:space="0" w:color="auto"/>
            <w:bottom w:val="single" w:sz="8" w:space="23" w:color="B8B9BA"/>
            <w:right w:val="none" w:sz="0" w:space="0" w:color="auto"/>
          </w:divBdr>
          <w:divsChild>
            <w:div w:id="429355156">
              <w:marLeft w:val="0"/>
              <w:marRight w:val="0"/>
              <w:marTop w:val="0"/>
              <w:marBottom w:val="0"/>
              <w:divBdr>
                <w:top w:val="none" w:sz="0" w:space="0" w:color="auto"/>
                <w:left w:val="none" w:sz="0" w:space="0" w:color="auto"/>
                <w:bottom w:val="none" w:sz="0" w:space="0" w:color="auto"/>
                <w:right w:val="none" w:sz="0" w:space="0" w:color="auto"/>
              </w:divBdr>
            </w:div>
            <w:div w:id="881207070">
              <w:marLeft w:val="0"/>
              <w:marRight w:val="0"/>
              <w:marTop w:val="343"/>
              <w:marBottom w:val="0"/>
              <w:divBdr>
                <w:top w:val="none" w:sz="0" w:space="0" w:color="auto"/>
                <w:left w:val="none" w:sz="0" w:space="0" w:color="auto"/>
                <w:bottom w:val="none" w:sz="0" w:space="0" w:color="auto"/>
                <w:right w:val="none" w:sz="0" w:space="0" w:color="auto"/>
              </w:divBdr>
            </w:div>
          </w:divsChild>
        </w:div>
        <w:div w:id="415134908">
          <w:marLeft w:val="0"/>
          <w:marRight w:val="0"/>
          <w:marTop w:val="0"/>
          <w:marBottom w:val="0"/>
          <w:divBdr>
            <w:top w:val="none" w:sz="0" w:space="0" w:color="auto"/>
            <w:left w:val="none" w:sz="0" w:space="0" w:color="auto"/>
            <w:bottom w:val="none" w:sz="0" w:space="0" w:color="auto"/>
            <w:right w:val="none" w:sz="0" w:space="0" w:color="auto"/>
          </w:divBdr>
        </w:div>
        <w:div w:id="415135385">
          <w:marLeft w:val="0"/>
          <w:marRight w:val="0"/>
          <w:marTop w:val="240"/>
          <w:marBottom w:val="240"/>
          <w:divBdr>
            <w:top w:val="none" w:sz="0" w:space="0" w:color="auto"/>
            <w:left w:val="none" w:sz="0" w:space="0" w:color="auto"/>
            <w:bottom w:val="none" w:sz="0" w:space="0" w:color="auto"/>
            <w:right w:val="none" w:sz="0" w:space="0" w:color="auto"/>
          </w:divBdr>
        </w:div>
        <w:div w:id="415253400">
          <w:marLeft w:val="0"/>
          <w:marRight w:val="0"/>
          <w:marTop w:val="0"/>
          <w:marBottom w:val="0"/>
          <w:divBdr>
            <w:top w:val="none" w:sz="0" w:space="0" w:color="auto"/>
            <w:left w:val="none" w:sz="0" w:space="0" w:color="auto"/>
            <w:bottom w:val="none" w:sz="0" w:space="0" w:color="auto"/>
            <w:right w:val="none" w:sz="0" w:space="0" w:color="auto"/>
          </w:divBdr>
          <w:divsChild>
            <w:div w:id="659970432">
              <w:marLeft w:val="0"/>
              <w:marRight w:val="0"/>
              <w:marTop w:val="0"/>
              <w:marBottom w:val="0"/>
              <w:divBdr>
                <w:top w:val="none" w:sz="0" w:space="0" w:color="auto"/>
                <w:left w:val="none" w:sz="0" w:space="0" w:color="auto"/>
                <w:bottom w:val="none" w:sz="0" w:space="0" w:color="auto"/>
                <w:right w:val="none" w:sz="0" w:space="0" w:color="auto"/>
              </w:divBdr>
              <w:divsChild>
                <w:div w:id="991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398472">
          <w:marLeft w:val="0"/>
          <w:marRight w:val="0"/>
          <w:marTop w:val="0"/>
          <w:marBottom w:val="0"/>
          <w:divBdr>
            <w:top w:val="none" w:sz="0" w:space="0" w:color="auto"/>
            <w:left w:val="none" w:sz="0" w:space="0" w:color="auto"/>
            <w:bottom w:val="none" w:sz="0" w:space="0" w:color="auto"/>
            <w:right w:val="none" w:sz="0" w:space="0" w:color="auto"/>
          </w:divBdr>
        </w:div>
        <w:div w:id="415441392">
          <w:marLeft w:val="0"/>
          <w:marRight w:val="1500"/>
          <w:marTop w:val="0"/>
          <w:marBottom w:val="0"/>
          <w:divBdr>
            <w:top w:val="none" w:sz="0" w:space="0" w:color="auto"/>
            <w:left w:val="none" w:sz="0" w:space="0" w:color="auto"/>
            <w:bottom w:val="none" w:sz="0" w:space="0" w:color="auto"/>
            <w:right w:val="none" w:sz="0" w:space="0" w:color="auto"/>
          </w:divBdr>
          <w:divsChild>
            <w:div w:id="334112101">
              <w:marLeft w:val="0"/>
              <w:marRight w:val="0"/>
              <w:marTop w:val="600"/>
              <w:marBottom w:val="600"/>
              <w:divBdr>
                <w:top w:val="none" w:sz="0" w:space="0" w:color="auto"/>
                <w:left w:val="none" w:sz="0" w:space="0" w:color="auto"/>
                <w:bottom w:val="none" w:sz="0" w:space="0" w:color="auto"/>
                <w:right w:val="none" w:sz="0" w:space="0" w:color="auto"/>
              </w:divBdr>
              <w:divsChild>
                <w:div w:id="67388734">
                  <w:marLeft w:val="0"/>
                  <w:marRight w:val="0"/>
                  <w:marTop w:val="240"/>
                  <w:marBottom w:val="240"/>
                  <w:divBdr>
                    <w:top w:val="none" w:sz="0" w:space="0" w:color="auto"/>
                    <w:left w:val="none" w:sz="0" w:space="0" w:color="auto"/>
                    <w:bottom w:val="none" w:sz="0" w:space="0" w:color="auto"/>
                    <w:right w:val="none" w:sz="0" w:space="0" w:color="auto"/>
                  </w:divBdr>
                  <w:divsChild>
                    <w:div w:id="137919133">
                      <w:marLeft w:val="0"/>
                      <w:marRight w:val="0"/>
                      <w:marTop w:val="0"/>
                      <w:marBottom w:val="0"/>
                      <w:divBdr>
                        <w:top w:val="none" w:sz="0" w:space="0" w:color="auto"/>
                        <w:left w:val="none" w:sz="0" w:space="0" w:color="auto"/>
                        <w:bottom w:val="none" w:sz="0" w:space="0" w:color="auto"/>
                        <w:right w:val="none" w:sz="0" w:space="0" w:color="auto"/>
                      </w:divBdr>
                    </w:div>
                  </w:divsChild>
                </w:div>
                <w:div w:id="79495485">
                  <w:marLeft w:val="0"/>
                  <w:marRight w:val="0"/>
                  <w:marTop w:val="240"/>
                  <w:marBottom w:val="240"/>
                  <w:divBdr>
                    <w:top w:val="none" w:sz="0" w:space="0" w:color="auto"/>
                    <w:left w:val="none" w:sz="0" w:space="0" w:color="auto"/>
                    <w:bottom w:val="none" w:sz="0" w:space="0" w:color="auto"/>
                    <w:right w:val="none" w:sz="0" w:space="0" w:color="auto"/>
                  </w:divBdr>
                </w:div>
                <w:div w:id="149372965">
                  <w:marLeft w:val="0"/>
                  <w:marRight w:val="0"/>
                  <w:marTop w:val="240"/>
                  <w:marBottom w:val="240"/>
                  <w:divBdr>
                    <w:top w:val="none" w:sz="0" w:space="0" w:color="auto"/>
                    <w:left w:val="none" w:sz="0" w:space="0" w:color="auto"/>
                    <w:bottom w:val="none" w:sz="0" w:space="0" w:color="auto"/>
                    <w:right w:val="none" w:sz="0" w:space="0" w:color="auto"/>
                  </w:divBdr>
                </w:div>
                <w:div w:id="203906013">
                  <w:marLeft w:val="0"/>
                  <w:marRight w:val="0"/>
                  <w:marTop w:val="720"/>
                  <w:marBottom w:val="900"/>
                  <w:divBdr>
                    <w:top w:val="none" w:sz="0" w:space="0" w:color="auto"/>
                    <w:left w:val="none" w:sz="0" w:space="0" w:color="auto"/>
                    <w:bottom w:val="none" w:sz="0" w:space="0" w:color="auto"/>
                    <w:right w:val="none" w:sz="0" w:space="0" w:color="auto"/>
                  </w:divBdr>
                  <w:divsChild>
                    <w:div w:id="610629020">
                      <w:marLeft w:val="0"/>
                      <w:marRight w:val="240"/>
                      <w:marTop w:val="180"/>
                      <w:marBottom w:val="0"/>
                      <w:divBdr>
                        <w:top w:val="none" w:sz="0" w:space="0" w:color="auto"/>
                        <w:left w:val="none" w:sz="0" w:space="0" w:color="auto"/>
                        <w:bottom w:val="none" w:sz="0" w:space="0" w:color="auto"/>
                        <w:right w:val="none" w:sz="0" w:space="0" w:color="auto"/>
                      </w:divBdr>
                    </w:div>
                  </w:divsChild>
                </w:div>
                <w:div w:id="253827524">
                  <w:marLeft w:val="0"/>
                  <w:marRight w:val="0"/>
                  <w:marTop w:val="240"/>
                  <w:marBottom w:val="240"/>
                  <w:divBdr>
                    <w:top w:val="none" w:sz="0" w:space="0" w:color="auto"/>
                    <w:left w:val="none" w:sz="0" w:space="0" w:color="auto"/>
                    <w:bottom w:val="none" w:sz="0" w:space="0" w:color="auto"/>
                    <w:right w:val="none" w:sz="0" w:space="0" w:color="auto"/>
                  </w:divBdr>
                </w:div>
                <w:div w:id="261836608">
                  <w:marLeft w:val="0"/>
                  <w:marRight w:val="0"/>
                  <w:marTop w:val="240"/>
                  <w:marBottom w:val="240"/>
                  <w:divBdr>
                    <w:top w:val="none" w:sz="0" w:space="0" w:color="auto"/>
                    <w:left w:val="none" w:sz="0" w:space="0" w:color="auto"/>
                    <w:bottom w:val="none" w:sz="0" w:space="0" w:color="auto"/>
                    <w:right w:val="none" w:sz="0" w:space="0" w:color="auto"/>
                  </w:divBdr>
                </w:div>
                <w:div w:id="554976140">
                  <w:marLeft w:val="0"/>
                  <w:marRight w:val="0"/>
                  <w:marTop w:val="240"/>
                  <w:marBottom w:val="240"/>
                  <w:divBdr>
                    <w:top w:val="none" w:sz="0" w:space="0" w:color="auto"/>
                    <w:left w:val="none" w:sz="0" w:space="0" w:color="auto"/>
                    <w:bottom w:val="none" w:sz="0" w:space="0" w:color="auto"/>
                    <w:right w:val="none" w:sz="0" w:space="0" w:color="auto"/>
                  </w:divBdr>
                </w:div>
                <w:div w:id="770666746">
                  <w:marLeft w:val="0"/>
                  <w:marRight w:val="0"/>
                  <w:marTop w:val="0"/>
                  <w:marBottom w:val="300"/>
                  <w:divBdr>
                    <w:top w:val="none" w:sz="0" w:space="0" w:color="auto"/>
                    <w:left w:val="none" w:sz="0" w:space="0" w:color="auto"/>
                    <w:bottom w:val="none" w:sz="0" w:space="0" w:color="auto"/>
                    <w:right w:val="none" w:sz="0" w:space="0" w:color="auto"/>
                  </w:divBdr>
                </w:div>
                <w:div w:id="838156658">
                  <w:marLeft w:val="0"/>
                  <w:marRight w:val="0"/>
                  <w:marTop w:val="240"/>
                  <w:marBottom w:val="240"/>
                  <w:divBdr>
                    <w:top w:val="none" w:sz="0" w:space="0" w:color="auto"/>
                    <w:left w:val="none" w:sz="0" w:space="0" w:color="auto"/>
                    <w:bottom w:val="none" w:sz="0" w:space="0" w:color="auto"/>
                    <w:right w:val="none" w:sz="0" w:space="0" w:color="auto"/>
                  </w:divBdr>
                </w:div>
                <w:div w:id="919875240">
                  <w:marLeft w:val="0"/>
                  <w:marRight w:val="0"/>
                  <w:marTop w:val="240"/>
                  <w:marBottom w:val="240"/>
                  <w:divBdr>
                    <w:top w:val="none" w:sz="0" w:space="0" w:color="auto"/>
                    <w:left w:val="none" w:sz="0" w:space="0" w:color="auto"/>
                    <w:bottom w:val="none" w:sz="0" w:space="0" w:color="auto"/>
                    <w:right w:val="none" w:sz="0" w:space="0" w:color="auto"/>
                  </w:divBdr>
                </w:div>
                <w:div w:id="945192195">
                  <w:marLeft w:val="0"/>
                  <w:marRight w:val="0"/>
                  <w:marTop w:val="240"/>
                  <w:marBottom w:val="240"/>
                  <w:divBdr>
                    <w:top w:val="none" w:sz="0" w:space="0" w:color="auto"/>
                    <w:left w:val="none" w:sz="0" w:space="0" w:color="auto"/>
                    <w:bottom w:val="none" w:sz="0" w:space="0" w:color="auto"/>
                    <w:right w:val="none" w:sz="0" w:space="0" w:color="auto"/>
                  </w:divBdr>
                  <w:divsChild>
                    <w:div w:id="45299460">
                      <w:marLeft w:val="0"/>
                      <w:marRight w:val="0"/>
                      <w:marTop w:val="0"/>
                      <w:marBottom w:val="0"/>
                      <w:divBdr>
                        <w:top w:val="none" w:sz="0" w:space="0" w:color="auto"/>
                        <w:left w:val="none" w:sz="0" w:space="0" w:color="auto"/>
                        <w:bottom w:val="none" w:sz="0" w:space="0" w:color="auto"/>
                        <w:right w:val="none" w:sz="0" w:space="0" w:color="auto"/>
                      </w:divBdr>
                    </w:div>
                  </w:divsChild>
                </w:div>
                <w:div w:id="994145520">
                  <w:marLeft w:val="0"/>
                  <w:marRight w:val="0"/>
                  <w:marTop w:val="360"/>
                  <w:marBottom w:val="450"/>
                  <w:divBdr>
                    <w:top w:val="none" w:sz="0" w:space="0" w:color="auto"/>
                    <w:left w:val="none" w:sz="0" w:space="0" w:color="auto"/>
                    <w:bottom w:val="none" w:sz="0" w:space="0" w:color="auto"/>
                    <w:right w:val="none" w:sz="0" w:space="0" w:color="auto"/>
                  </w:divBdr>
                  <w:divsChild>
                    <w:div w:id="655375809">
                      <w:marLeft w:val="0"/>
                      <w:marRight w:val="0"/>
                      <w:marTop w:val="0"/>
                      <w:marBottom w:val="0"/>
                      <w:divBdr>
                        <w:top w:val="none" w:sz="0" w:space="0" w:color="auto"/>
                        <w:left w:val="none" w:sz="0" w:space="0" w:color="auto"/>
                        <w:bottom w:val="single" w:sz="6" w:space="15" w:color="B8B9BA"/>
                        <w:right w:val="none" w:sz="0" w:space="0" w:color="auto"/>
                      </w:divBdr>
                      <w:divsChild>
                        <w:div w:id="399793643">
                          <w:marLeft w:val="0"/>
                          <w:marRight w:val="0"/>
                          <w:marTop w:val="225"/>
                          <w:marBottom w:val="0"/>
                          <w:divBdr>
                            <w:top w:val="none" w:sz="0" w:space="0" w:color="auto"/>
                            <w:left w:val="none" w:sz="0" w:space="0" w:color="auto"/>
                            <w:bottom w:val="none" w:sz="0" w:space="0" w:color="auto"/>
                            <w:right w:val="none" w:sz="0" w:space="0" w:color="auto"/>
                          </w:divBdr>
                        </w:div>
                        <w:div w:id="5763257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415441431">
          <w:marLeft w:val="0"/>
          <w:marRight w:val="0"/>
          <w:marTop w:val="0"/>
          <w:marBottom w:val="0"/>
          <w:divBdr>
            <w:top w:val="none" w:sz="0" w:space="0" w:color="auto"/>
            <w:left w:val="none" w:sz="0" w:space="0" w:color="auto"/>
            <w:bottom w:val="none" w:sz="0" w:space="0" w:color="auto"/>
            <w:right w:val="none" w:sz="0" w:space="0" w:color="auto"/>
          </w:divBdr>
        </w:div>
        <w:div w:id="415441796">
          <w:marLeft w:val="0"/>
          <w:marRight w:val="0"/>
          <w:marTop w:val="240"/>
          <w:marBottom w:val="240"/>
          <w:divBdr>
            <w:top w:val="none" w:sz="0" w:space="0" w:color="auto"/>
            <w:left w:val="none" w:sz="0" w:space="0" w:color="auto"/>
            <w:bottom w:val="none" w:sz="0" w:space="0" w:color="auto"/>
            <w:right w:val="none" w:sz="0" w:space="0" w:color="auto"/>
          </w:divBdr>
        </w:div>
        <w:div w:id="415446696">
          <w:marLeft w:val="0"/>
          <w:marRight w:val="0"/>
          <w:marTop w:val="0"/>
          <w:marBottom w:val="0"/>
          <w:divBdr>
            <w:top w:val="none" w:sz="0" w:space="0" w:color="auto"/>
            <w:left w:val="none" w:sz="0" w:space="0" w:color="auto"/>
            <w:bottom w:val="none" w:sz="0" w:space="0" w:color="auto"/>
            <w:right w:val="none" w:sz="0" w:space="0" w:color="auto"/>
          </w:divBdr>
          <w:divsChild>
            <w:div w:id="577204262">
              <w:marLeft w:val="0"/>
              <w:marRight w:val="0"/>
              <w:marTop w:val="0"/>
              <w:marBottom w:val="0"/>
              <w:divBdr>
                <w:top w:val="none" w:sz="0" w:space="0" w:color="auto"/>
                <w:left w:val="none" w:sz="0" w:space="0" w:color="auto"/>
                <w:bottom w:val="none" w:sz="0" w:space="0" w:color="auto"/>
                <w:right w:val="none" w:sz="0" w:space="0" w:color="auto"/>
              </w:divBdr>
            </w:div>
          </w:divsChild>
        </w:div>
        <w:div w:id="415513786">
          <w:marLeft w:val="0"/>
          <w:marRight w:val="0"/>
          <w:marTop w:val="0"/>
          <w:marBottom w:val="0"/>
          <w:divBdr>
            <w:top w:val="none" w:sz="0" w:space="0" w:color="auto"/>
            <w:left w:val="none" w:sz="0" w:space="0" w:color="auto"/>
            <w:bottom w:val="none" w:sz="0" w:space="0" w:color="auto"/>
            <w:right w:val="none" w:sz="0" w:space="0" w:color="auto"/>
          </w:divBdr>
        </w:div>
        <w:div w:id="415516249">
          <w:marLeft w:val="0"/>
          <w:marRight w:val="0"/>
          <w:marTop w:val="0"/>
          <w:marBottom w:val="0"/>
          <w:divBdr>
            <w:top w:val="none" w:sz="0" w:space="0" w:color="auto"/>
            <w:left w:val="none" w:sz="0" w:space="0" w:color="auto"/>
            <w:bottom w:val="none" w:sz="0" w:space="0" w:color="auto"/>
            <w:right w:val="none" w:sz="0" w:space="0" w:color="auto"/>
          </w:divBdr>
        </w:div>
        <w:div w:id="415636261">
          <w:marLeft w:val="0"/>
          <w:marRight w:val="0"/>
          <w:marTop w:val="0"/>
          <w:marBottom w:val="0"/>
          <w:divBdr>
            <w:top w:val="none" w:sz="0" w:space="0" w:color="auto"/>
            <w:left w:val="none" w:sz="0" w:space="0" w:color="auto"/>
            <w:bottom w:val="none" w:sz="0" w:space="0" w:color="auto"/>
            <w:right w:val="none" w:sz="0" w:space="0" w:color="auto"/>
          </w:divBdr>
        </w:div>
        <w:div w:id="415636453">
          <w:marLeft w:val="0"/>
          <w:marRight w:val="0"/>
          <w:marTop w:val="300"/>
          <w:marBottom w:val="0"/>
          <w:divBdr>
            <w:top w:val="none" w:sz="0" w:space="0" w:color="auto"/>
            <w:left w:val="none" w:sz="0" w:space="0" w:color="auto"/>
            <w:bottom w:val="none" w:sz="0" w:space="0" w:color="auto"/>
            <w:right w:val="none" w:sz="0" w:space="0" w:color="auto"/>
          </w:divBdr>
        </w:div>
        <w:div w:id="415781843">
          <w:marLeft w:val="0"/>
          <w:marRight w:val="0"/>
          <w:marTop w:val="378"/>
          <w:marBottom w:val="378"/>
          <w:divBdr>
            <w:top w:val="none" w:sz="0" w:space="0" w:color="auto"/>
            <w:left w:val="none" w:sz="0" w:space="0" w:color="auto"/>
            <w:bottom w:val="none" w:sz="0" w:space="0" w:color="auto"/>
            <w:right w:val="none" w:sz="0" w:space="0" w:color="auto"/>
          </w:divBdr>
        </w:div>
        <w:div w:id="415788392">
          <w:marLeft w:val="0"/>
          <w:marRight w:val="0"/>
          <w:marTop w:val="0"/>
          <w:marBottom w:val="180"/>
          <w:divBdr>
            <w:top w:val="none" w:sz="0" w:space="0" w:color="auto"/>
            <w:left w:val="none" w:sz="0" w:space="0" w:color="auto"/>
            <w:bottom w:val="none" w:sz="0" w:space="0" w:color="auto"/>
            <w:right w:val="none" w:sz="0" w:space="0" w:color="auto"/>
          </w:divBdr>
          <w:divsChild>
            <w:div w:id="551231841">
              <w:marLeft w:val="0"/>
              <w:marRight w:val="0"/>
              <w:marTop w:val="0"/>
              <w:marBottom w:val="0"/>
              <w:divBdr>
                <w:top w:val="none" w:sz="0" w:space="0" w:color="auto"/>
                <w:left w:val="none" w:sz="0" w:space="0" w:color="auto"/>
                <w:bottom w:val="none" w:sz="0" w:space="0" w:color="auto"/>
                <w:right w:val="none" w:sz="0" w:space="0" w:color="auto"/>
              </w:divBdr>
            </w:div>
          </w:divsChild>
        </w:div>
        <w:div w:id="415791272">
          <w:marLeft w:val="0"/>
          <w:marRight w:val="0"/>
          <w:marTop w:val="300"/>
          <w:marBottom w:val="0"/>
          <w:divBdr>
            <w:top w:val="none" w:sz="0" w:space="0" w:color="auto"/>
            <w:left w:val="none" w:sz="0" w:space="0" w:color="auto"/>
            <w:bottom w:val="none" w:sz="0" w:space="0" w:color="auto"/>
            <w:right w:val="none" w:sz="0" w:space="0" w:color="auto"/>
          </w:divBdr>
        </w:div>
        <w:div w:id="415901242">
          <w:marLeft w:val="0"/>
          <w:marRight w:val="0"/>
          <w:marTop w:val="0"/>
          <w:marBottom w:val="0"/>
          <w:divBdr>
            <w:top w:val="none" w:sz="0" w:space="0" w:color="auto"/>
            <w:left w:val="none" w:sz="0" w:space="0" w:color="auto"/>
            <w:bottom w:val="none" w:sz="0" w:space="0" w:color="auto"/>
            <w:right w:val="none" w:sz="0" w:space="0" w:color="auto"/>
          </w:divBdr>
        </w:div>
        <w:div w:id="415903679">
          <w:marLeft w:val="0"/>
          <w:marRight w:val="0"/>
          <w:marTop w:val="0"/>
          <w:marBottom w:val="0"/>
          <w:divBdr>
            <w:top w:val="none" w:sz="0" w:space="0" w:color="auto"/>
            <w:left w:val="none" w:sz="0" w:space="0" w:color="auto"/>
            <w:bottom w:val="none" w:sz="0" w:space="0" w:color="auto"/>
            <w:right w:val="none" w:sz="0" w:space="0" w:color="auto"/>
          </w:divBdr>
        </w:div>
        <w:div w:id="415905868">
          <w:marLeft w:val="0"/>
          <w:marRight w:val="0"/>
          <w:marTop w:val="457"/>
          <w:marBottom w:val="914"/>
          <w:divBdr>
            <w:top w:val="single" w:sz="8" w:space="31" w:color="EB5D0B"/>
            <w:left w:val="none" w:sz="0" w:space="0" w:color="auto"/>
            <w:bottom w:val="single" w:sz="8" w:space="31" w:color="EB5D0B"/>
            <w:right w:val="none" w:sz="0" w:space="0" w:color="auto"/>
          </w:divBdr>
        </w:div>
        <w:div w:id="415979588">
          <w:marLeft w:val="0"/>
          <w:marRight w:val="0"/>
          <w:marTop w:val="0"/>
          <w:marBottom w:val="0"/>
          <w:divBdr>
            <w:top w:val="none" w:sz="0" w:space="0" w:color="auto"/>
            <w:left w:val="none" w:sz="0" w:space="0" w:color="auto"/>
            <w:bottom w:val="none" w:sz="0" w:space="0" w:color="auto"/>
            <w:right w:val="none" w:sz="0" w:space="0" w:color="auto"/>
          </w:divBdr>
        </w:div>
        <w:div w:id="415981327">
          <w:marLeft w:val="0"/>
          <w:marRight w:val="0"/>
          <w:marTop w:val="240"/>
          <w:marBottom w:val="240"/>
          <w:divBdr>
            <w:top w:val="none" w:sz="0" w:space="0" w:color="auto"/>
            <w:left w:val="none" w:sz="0" w:space="0" w:color="auto"/>
            <w:bottom w:val="none" w:sz="0" w:space="0" w:color="auto"/>
            <w:right w:val="none" w:sz="0" w:space="0" w:color="auto"/>
          </w:divBdr>
        </w:div>
        <w:div w:id="416025997">
          <w:marLeft w:val="0"/>
          <w:marRight w:val="0"/>
          <w:marTop w:val="240"/>
          <w:marBottom w:val="240"/>
          <w:divBdr>
            <w:top w:val="none" w:sz="0" w:space="0" w:color="auto"/>
            <w:left w:val="none" w:sz="0" w:space="0" w:color="auto"/>
            <w:bottom w:val="none" w:sz="0" w:space="0" w:color="auto"/>
            <w:right w:val="none" w:sz="0" w:space="0" w:color="auto"/>
          </w:divBdr>
          <w:divsChild>
            <w:div w:id="754713808">
              <w:marLeft w:val="0"/>
              <w:marRight w:val="0"/>
              <w:marTop w:val="0"/>
              <w:marBottom w:val="0"/>
              <w:divBdr>
                <w:top w:val="none" w:sz="0" w:space="0" w:color="auto"/>
                <w:left w:val="none" w:sz="0" w:space="0" w:color="auto"/>
                <w:bottom w:val="none" w:sz="0" w:space="0" w:color="auto"/>
                <w:right w:val="none" w:sz="0" w:space="0" w:color="auto"/>
              </w:divBdr>
            </w:div>
          </w:divsChild>
        </w:div>
        <w:div w:id="416053449">
          <w:marLeft w:val="0"/>
          <w:marRight w:val="0"/>
          <w:marTop w:val="494"/>
          <w:marBottom w:val="494"/>
          <w:divBdr>
            <w:top w:val="none" w:sz="0" w:space="0" w:color="auto"/>
            <w:left w:val="none" w:sz="0" w:space="0" w:color="auto"/>
            <w:bottom w:val="none" w:sz="0" w:space="0" w:color="auto"/>
            <w:right w:val="none" w:sz="0" w:space="0" w:color="auto"/>
          </w:divBdr>
        </w:div>
        <w:div w:id="416095270">
          <w:marLeft w:val="0"/>
          <w:marRight w:val="366"/>
          <w:marTop w:val="0"/>
          <w:marBottom w:val="0"/>
          <w:divBdr>
            <w:top w:val="none" w:sz="0" w:space="0" w:color="auto"/>
            <w:left w:val="none" w:sz="0" w:space="0" w:color="auto"/>
            <w:bottom w:val="none" w:sz="0" w:space="0" w:color="auto"/>
            <w:right w:val="none" w:sz="0" w:space="0" w:color="auto"/>
          </w:divBdr>
        </w:div>
        <w:div w:id="416098333">
          <w:marLeft w:val="0"/>
          <w:marRight w:val="0"/>
          <w:marTop w:val="240"/>
          <w:marBottom w:val="240"/>
          <w:divBdr>
            <w:top w:val="none" w:sz="0" w:space="0" w:color="auto"/>
            <w:left w:val="none" w:sz="0" w:space="0" w:color="auto"/>
            <w:bottom w:val="none" w:sz="0" w:space="0" w:color="auto"/>
            <w:right w:val="none" w:sz="0" w:space="0" w:color="auto"/>
          </w:divBdr>
          <w:divsChild>
            <w:div w:id="997417428">
              <w:marLeft w:val="0"/>
              <w:marRight w:val="0"/>
              <w:marTop w:val="0"/>
              <w:marBottom w:val="0"/>
              <w:divBdr>
                <w:top w:val="none" w:sz="0" w:space="0" w:color="auto"/>
                <w:left w:val="none" w:sz="0" w:space="0" w:color="auto"/>
                <w:bottom w:val="none" w:sz="0" w:space="0" w:color="auto"/>
                <w:right w:val="none" w:sz="0" w:space="0" w:color="auto"/>
              </w:divBdr>
            </w:div>
          </w:divsChild>
        </w:div>
        <w:div w:id="416098978">
          <w:marLeft w:val="0"/>
          <w:marRight w:val="0"/>
          <w:marTop w:val="0"/>
          <w:marBottom w:val="0"/>
          <w:divBdr>
            <w:top w:val="none" w:sz="0" w:space="0" w:color="auto"/>
            <w:left w:val="none" w:sz="0" w:space="0" w:color="auto"/>
            <w:bottom w:val="none" w:sz="0" w:space="0" w:color="auto"/>
            <w:right w:val="none" w:sz="0" w:space="0" w:color="auto"/>
          </w:divBdr>
        </w:div>
        <w:div w:id="416175056">
          <w:marLeft w:val="0"/>
          <w:marRight w:val="0"/>
          <w:marTop w:val="0"/>
          <w:marBottom w:val="0"/>
          <w:divBdr>
            <w:top w:val="none" w:sz="0" w:space="0" w:color="auto"/>
            <w:left w:val="none" w:sz="0" w:space="0" w:color="auto"/>
            <w:bottom w:val="none" w:sz="0" w:space="0" w:color="auto"/>
            <w:right w:val="none" w:sz="0" w:space="0" w:color="auto"/>
          </w:divBdr>
        </w:div>
        <w:div w:id="416292441">
          <w:marLeft w:val="0"/>
          <w:marRight w:val="2286"/>
          <w:marTop w:val="0"/>
          <w:marBottom w:val="0"/>
          <w:divBdr>
            <w:top w:val="none" w:sz="0" w:space="0" w:color="auto"/>
            <w:left w:val="none" w:sz="0" w:space="0" w:color="auto"/>
            <w:bottom w:val="none" w:sz="0" w:space="0" w:color="auto"/>
            <w:right w:val="none" w:sz="0" w:space="0" w:color="auto"/>
          </w:divBdr>
        </w:div>
        <w:div w:id="416369121">
          <w:marLeft w:val="0"/>
          <w:marRight w:val="0"/>
          <w:marTop w:val="240"/>
          <w:marBottom w:val="240"/>
          <w:divBdr>
            <w:top w:val="none" w:sz="0" w:space="0" w:color="auto"/>
            <w:left w:val="none" w:sz="0" w:space="0" w:color="auto"/>
            <w:bottom w:val="none" w:sz="0" w:space="0" w:color="auto"/>
            <w:right w:val="none" w:sz="0" w:space="0" w:color="auto"/>
          </w:divBdr>
        </w:div>
        <w:div w:id="416440122">
          <w:marLeft w:val="0"/>
          <w:marRight w:val="0"/>
          <w:marTop w:val="240"/>
          <w:marBottom w:val="240"/>
          <w:divBdr>
            <w:top w:val="none" w:sz="0" w:space="0" w:color="auto"/>
            <w:left w:val="none" w:sz="0" w:space="0" w:color="auto"/>
            <w:bottom w:val="none" w:sz="0" w:space="0" w:color="auto"/>
            <w:right w:val="none" w:sz="0" w:space="0" w:color="auto"/>
          </w:divBdr>
        </w:div>
        <w:div w:id="416440126">
          <w:marLeft w:val="0"/>
          <w:marRight w:val="0"/>
          <w:marTop w:val="240"/>
          <w:marBottom w:val="240"/>
          <w:divBdr>
            <w:top w:val="none" w:sz="0" w:space="0" w:color="auto"/>
            <w:left w:val="none" w:sz="0" w:space="0" w:color="auto"/>
            <w:bottom w:val="none" w:sz="0" w:space="0" w:color="auto"/>
            <w:right w:val="none" w:sz="0" w:space="0" w:color="auto"/>
          </w:divBdr>
        </w:div>
        <w:div w:id="416514019">
          <w:marLeft w:val="0"/>
          <w:marRight w:val="0"/>
          <w:marTop w:val="0"/>
          <w:marBottom w:val="0"/>
          <w:divBdr>
            <w:top w:val="none" w:sz="0" w:space="0" w:color="auto"/>
            <w:left w:val="none" w:sz="0" w:space="0" w:color="auto"/>
            <w:bottom w:val="none" w:sz="0" w:space="0" w:color="auto"/>
            <w:right w:val="none" w:sz="0" w:space="0" w:color="auto"/>
          </w:divBdr>
        </w:div>
        <w:div w:id="416555479">
          <w:marLeft w:val="0"/>
          <w:marRight w:val="0"/>
          <w:marTop w:val="225"/>
          <w:marBottom w:val="0"/>
          <w:divBdr>
            <w:top w:val="none" w:sz="0" w:space="0" w:color="auto"/>
            <w:left w:val="none" w:sz="0" w:space="0" w:color="auto"/>
            <w:bottom w:val="none" w:sz="0" w:space="0" w:color="auto"/>
            <w:right w:val="none" w:sz="0" w:space="0" w:color="auto"/>
          </w:divBdr>
        </w:div>
        <w:div w:id="416558046">
          <w:marLeft w:val="0"/>
          <w:marRight w:val="0"/>
          <w:marTop w:val="0"/>
          <w:marBottom w:val="0"/>
          <w:divBdr>
            <w:top w:val="none" w:sz="0" w:space="0" w:color="auto"/>
            <w:left w:val="none" w:sz="0" w:space="0" w:color="auto"/>
            <w:bottom w:val="none" w:sz="0" w:space="0" w:color="auto"/>
            <w:right w:val="none" w:sz="0" w:space="0" w:color="auto"/>
          </w:divBdr>
          <w:divsChild>
            <w:div w:id="681787877">
              <w:marLeft w:val="0"/>
              <w:marRight w:val="0"/>
              <w:marTop w:val="0"/>
              <w:marBottom w:val="0"/>
              <w:divBdr>
                <w:top w:val="none" w:sz="0" w:space="0" w:color="auto"/>
                <w:left w:val="none" w:sz="0" w:space="0" w:color="auto"/>
                <w:bottom w:val="none" w:sz="0" w:space="0" w:color="auto"/>
                <w:right w:val="none" w:sz="0" w:space="0" w:color="auto"/>
              </w:divBdr>
              <w:divsChild>
                <w:div w:id="509252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16558459">
          <w:marLeft w:val="0"/>
          <w:marRight w:val="0"/>
          <w:marTop w:val="0"/>
          <w:marBottom w:val="0"/>
          <w:divBdr>
            <w:top w:val="none" w:sz="0" w:space="0" w:color="auto"/>
            <w:left w:val="none" w:sz="0" w:space="0" w:color="auto"/>
            <w:bottom w:val="none" w:sz="0" w:space="0" w:color="auto"/>
            <w:right w:val="none" w:sz="0" w:space="0" w:color="auto"/>
          </w:divBdr>
        </w:div>
        <w:div w:id="416558666">
          <w:marLeft w:val="0"/>
          <w:marRight w:val="0"/>
          <w:marTop w:val="0"/>
          <w:marBottom w:val="0"/>
          <w:divBdr>
            <w:top w:val="none" w:sz="0" w:space="0" w:color="auto"/>
            <w:left w:val="none" w:sz="0" w:space="0" w:color="auto"/>
            <w:bottom w:val="none" w:sz="0" w:space="0" w:color="auto"/>
            <w:right w:val="none" w:sz="0" w:space="0" w:color="auto"/>
          </w:divBdr>
        </w:div>
        <w:div w:id="416563934">
          <w:marLeft w:val="0"/>
          <w:marRight w:val="0"/>
          <w:marTop w:val="360"/>
          <w:marBottom w:val="450"/>
          <w:divBdr>
            <w:top w:val="none" w:sz="0" w:space="0" w:color="auto"/>
            <w:left w:val="none" w:sz="0" w:space="0" w:color="auto"/>
            <w:bottom w:val="none" w:sz="0" w:space="0" w:color="auto"/>
            <w:right w:val="none" w:sz="0" w:space="0" w:color="auto"/>
          </w:divBdr>
          <w:divsChild>
            <w:div w:id="782042743">
              <w:marLeft w:val="0"/>
              <w:marRight w:val="0"/>
              <w:marTop w:val="0"/>
              <w:marBottom w:val="0"/>
              <w:divBdr>
                <w:top w:val="none" w:sz="0" w:space="0" w:color="auto"/>
                <w:left w:val="none" w:sz="0" w:space="0" w:color="auto"/>
                <w:bottom w:val="single" w:sz="6" w:space="15" w:color="B8B9BA"/>
                <w:right w:val="none" w:sz="0" w:space="0" w:color="auto"/>
              </w:divBdr>
              <w:divsChild>
                <w:div w:id="160120390">
                  <w:marLeft w:val="0"/>
                  <w:marRight w:val="0"/>
                  <w:marTop w:val="225"/>
                  <w:marBottom w:val="0"/>
                  <w:divBdr>
                    <w:top w:val="none" w:sz="0" w:space="0" w:color="auto"/>
                    <w:left w:val="none" w:sz="0" w:space="0" w:color="auto"/>
                    <w:bottom w:val="none" w:sz="0" w:space="0" w:color="auto"/>
                    <w:right w:val="none" w:sz="0" w:space="0" w:color="auto"/>
                  </w:divBdr>
                </w:div>
                <w:div w:id="261032702">
                  <w:marLeft w:val="0"/>
                  <w:marRight w:val="0"/>
                  <w:marTop w:val="0"/>
                  <w:marBottom w:val="0"/>
                  <w:divBdr>
                    <w:top w:val="none" w:sz="0" w:space="0" w:color="auto"/>
                    <w:left w:val="none" w:sz="0" w:space="0" w:color="auto"/>
                    <w:bottom w:val="none" w:sz="0" w:space="0" w:color="auto"/>
                    <w:right w:val="none" w:sz="0" w:space="0" w:color="auto"/>
                  </w:divBdr>
                </w:div>
                <w:div w:id="7042134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6638530">
          <w:marLeft w:val="0"/>
          <w:marRight w:val="0"/>
          <w:marTop w:val="240"/>
          <w:marBottom w:val="240"/>
          <w:divBdr>
            <w:top w:val="none" w:sz="0" w:space="0" w:color="auto"/>
            <w:left w:val="none" w:sz="0" w:space="0" w:color="auto"/>
            <w:bottom w:val="none" w:sz="0" w:space="0" w:color="auto"/>
            <w:right w:val="none" w:sz="0" w:space="0" w:color="auto"/>
          </w:divBdr>
        </w:div>
        <w:div w:id="416900839">
          <w:marLeft w:val="0"/>
          <w:marRight w:val="0"/>
          <w:marTop w:val="0"/>
          <w:marBottom w:val="0"/>
          <w:divBdr>
            <w:top w:val="none" w:sz="0" w:space="0" w:color="auto"/>
            <w:left w:val="none" w:sz="0" w:space="0" w:color="auto"/>
            <w:bottom w:val="none" w:sz="0" w:space="0" w:color="auto"/>
            <w:right w:val="none" w:sz="0" w:space="0" w:color="auto"/>
          </w:divBdr>
        </w:div>
        <w:div w:id="416943704">
          <w:marLeft w:val="0"/>
          <w:marRight w:val="0"/>
          <w:marTop w:val="0"/>
          <w:marBottom w:val="0"/>
          <w:divBdr>
            <w:top w:val="none" w:sz="0" w:space="0" w:color="auto"/>
            <w:left w:val="none" w:sz="0" w:space="0" w:color="auto"/>
            <w:bottom w:val="none" w:sz="0" w:space="0" w:color="auto"/>
            <w:right w:val="none" w:sz="0" w:space="0" w:color="auto"/>
          </w:divBdr>
        </w:div>
        <w:div w:id="416948778">
          <w:marLeft w:val="0"/>
          <w:marRight w:val="0"/>
          <w:marTop w:val="0"/>
          <w:marBottom w:val="0"/>
          <w:divBdr>
            <w:top w:val="none" w:sz="0" w:space="0" w:color="auto"/>
            <w:left w:val="none" w:sz="0" w:space="0" w:color="auto"/>
            <w:bottom w:val="none" w:sz="0" w:space="0" w:color="auto"/>
            <w:right w:val="none" w:sz="0" w:space="0" w:color="auto"/>
          </w:divBdr>
        </w:div>
        <w:div w:id="416949313">
          <w:marLeft w:val="0"/>
          <w:marRight w:val="0"/>
          <w:marTop w:val="240"/>
          <w:marBottom w:val="240"/>
          <w:divBdr>
            <w:top w:val="none" w:sz="0" w:space="0" w:color="auto"/>
            <w:left w:val="none" w:sz="0" w:space="0" w:color="auto"/>
            <w:bottom w:val="none" w:sz="0" w:space="0" w:color="auto"/>
            <w:right w:val="none" w:sz="0" w:space="0" w:color="auto"/>
          </w:divBdr>
          <w:divsChild>
            <w:div w:id="39671998">
              <w:marLeft w:val="0"/>
              <w:marRight w:val="0"/>
              <w:marTop w:val="0"/>
              <w:marBottom w:val="0"/>
              <w:divBdr>
                <w:top w:val="none" w:sz="0" w:space="0" w:color="auto"/>
                <w:left w:val="none" w:sz="0" w:space="0" w:color="auto"/>
                <w:bottom w:val="none" w:sz="0" w:space="0" w:color="auto"/>
                <w:right w:val="none" w:sz="0" w:space="0" w:color="auto"/>
              </w:divBdr>
            </w:div>
          </w:divsChild>
        </w:div>
        <w:div w:id="417093646">
          <w:marLeft w:val="0"/>
          <w:marRight w:val="0"/>
          <w:marTop w:val="240"/>
          <w:marBottom w:val="240"/>
          <w:divBdr>
            <w:top w:val="none" w:sz="0" w:space="0" w:color="auto"/>
            <w:left w:val="none" w:sz="0" w:space="0" w:color="auto"/>
            <w:bottom w:val="none" w:sz="0" w:space="0" w:color="auto"/>
            <w:right w:val="none" w:sz="0" w:space="0" w:color="auto"/>
          </w:divBdr>
        </w:div>
        <w:div w:id="417141638">
          <w:marLeft w:val="0"/>
          <w:marRight w:val="0"/>
          <w:marTop w:val="0"/>
          <w:marBottom w:val="0"/>
          <w:divBdr>
            <w:top w:val="none" w:sz="0" w:space="0" w:color="auto"/>
            <w:left w:val="none" w:sz="0" w:space="0" w:color="auto"/>
            <w:bottom w:val="single" w:sz="6" w:space="15" w:color="B8B9BA"/>
            <w:right w:val="none" w:sz="0" w:space="0" w:color="auto"/>
          </w:divBdr>
        </w:div>
        <w:div w:id="417213336">
          <w:marLeft w:val="0"/>
          <w:marRight w:val="0"/>
          <w:marTop w:val="240"/>
          <w:marBottom w:val="240"/>
          <w:divBdr>
            <w:top w:val="none" w:sz="0" w:space="0" w:color="auto"/>
            <w:left w:val="none" w:sz="0" w:space="0" w:color="auto"/>
            <w:bottom w:val="none" w:sz="0" w:space="0" w:color="auto"/>
            <w:right w:val="none" w:sz="0" w:space="0" w:color="auto"/>
          </w:divBdr>
        </w:div>
        <w:div w:id="417215353">
          <w:marLeft w:val="-135"/>
          <w:marRight w:val="0"/>
          <w:marTop w:val="0"/>
          <w:marBottom w:val="0"/>
          <w:divBdr>
            <w:top w:val="none" w:sz="0" w:space="0" w:color="auto"/>
            <w:left w:val="none" w:sz="0" w:space="0" w:color="auto"/>
            <w:bottom w:val="none" w:sz="0" w:space="0" w:color="auto"/>
            <w:right w:val="none" w:sz="0" w:space="0" w:color="auto"/>
          </w:divBdr>
        </w:div>
        <w:div w:id="417216679">
          <w:marLeft w:val="0"/>
          <w:marRight w:val="0"/>
          <w:marTop w:val="240"/>
          <w:marBottom w:val="240"/>
          <w:divBdr>
            <w:top w:val="none" w:sz="0" w:space="0" w:color="auto"/>
            <w:left w:val="none" w:sz="0" w:space="0" w:color="auto"/>
            <w:bottom w:val="none" w:sz="0" w:space="0" w:color="auto"/>
            <w:right w:val="none" w:sz="0" w:space="0" w:color="auto"/>
          </w:divBdr>
          <w:divsChild>
            <w:div w:id="549465472">
              <w:marLeft w:val="0"/>
              <w:marRight w:val="0"/>
              <w:marTop w:val="0"/>
              <w:marBottom w:val="0"/>
              <w:divBdr>
                <w:top w:val="none" w:sz="0" w:space="0" w:color="auto"/>
                <w:left w:val="none" w:sz="0" w:space="0" w:color="auto"/>
                <w:bottom w:val="none" w:sz="0" w:space="0" w:color="auto"/>
                <w:right w:val="none" w:sz="0" w:space="0" w:color="auto"/>
              </w:divBdr>
            </w:div>
          </w:divsChild>
        </w:div>
        <w:div w:id="417291509">
          <w:marLeft w:val="0"/>
          <w:marRight w:val="0"/>
          <w:marTop w:val="0"/>
          <w:marBottom w:val="0"/>
          <w:divBdr>
            <w:top w:val="none" w:sz="0" w:space="0" w:color="auto"/>
            <w:left w:val="none" w:sz="0" w:space="0" w:color="auto"/>
            <w:bottom w:val="none" w:sz="0" w:space="0" w:color="auto"/>
            <w:right w:val="none" w:sz="0" w:space="0" w:color="auto"/>
          </w:divBdr>
        </w:div>
        <w:div w:id="417335605">
          <w:marLeft w:val="0"/>
          <w:marRight w:val="0"/>
          <w:marTop w:val="240"/>
          <w:marBottom w:val="240"/>
          <w:divBdr>
            <w:top w:val="none" w:sz="0" w:space="0" w:color="auto"/>
            <w:left w:val="none" w:sz="0" w:space="0" w:color="auto"/>
            <w:bottom w:val="none" w:sz="0" w:space="0" w:color="auto"/>
            <w:right w:val="none" w:sz="0" w:space="0" w:color="auto"/>
          </w:divBdr>
        </w:div>
        <w:div w:id="417407374">
          <w:marLeft w:val="0"/>
          <w:marRight w:val="0"/>
          <w:marTop w:val="0"/>
          <w:marBottom w:val="0"/>
          <w:divBdr>
            <w:top w:val="none" w:sz="0" w:space="0" w:color="auto"/>
            <w:left w:val="none" w:sz="0" w:space="0" w:color="auto"/>
            <w:bottom w:val="none" w:sz="0" w:space="0" w:color="auto"/>
            <w:right w:val="none" w:sz="0" w:space="0" w:color="auto"/>
          </w:divBdr>
        </w:div>
        <w:div w:id="417486345">
          <w:marLeft w:val="0"/>
          <w:marRight w:val="0"/>
          <w:marTop w:val="0"/>
          <w:marBottom w:val="0"/>
          <w:divBdr>
            <w:top w:val="none" w:sz="0" w:space="0" w:color="auto"/>
            <w:left w:val="none" w:sz="0" w:space="0" w:color="auto"/>
            <w:bottom w:val="none" w:sz="0" w:space="0" w:color="auto"/>
            <w:right w:val="none" w:sz="0" w:space="0" w:color="auto"/>
          </w:divBdr>
        </w:div>
        <w:div w:id="417598019">
          <w:marLeft w:val="0"/>
          <w:marRight w:val="0"/>
          <w:marTop w:val="0"/>
          <w:marBottom w:val="0"/>
          <w:divBdr>
            <w:top w:val="none" w:sz="0" w:space="0" w:color="auto"/>
            <w:left w:val="none" w:sz="0" w:space="0" w:color="auto"/>
            <w:bottom w:val="none" w:sz="0" w:space="0" w:color="auto"/>
            <w:right w:val="none" w:sz="0" w:space="0" w:color="auto"/>
          </w:divBdr>
        </w:div>
        <w:div w:id="417604440">
          <w:marLeft w:val="0"/>
          <w:marRight w:val="0"/>
          <w:marTop w:val="240"/>
          <w:marBottom w:val="240"/>
          <w:divBdr>
            <w:top w:val="none" w:sz="0" w:space="0" w:color="auto"/>
            <w:left w:val="none" w:sz="0" w:space="0" w:color="auto"/>
            <w:bottom w:val="none" w:sz="0" w:space="0" w:color="auto"/>
            <w:right w:val="none" w:sz="0" w:space="0" w:color="auto"/>
          </w:divBdr>
          <w:divsChild>
            <w:div w:id="654065225">
              <w:marLeft w:val="0"/>
              <w:marRight w:val="0"/>
              <w:marTop w:val="0"/>
              <w:marBottom w:val="0"/>
              <w:divBdr>
                <w:top w:val="none" w:sz="0" w:space="0" w:color="auto"/>
                <w:left w:val="none" w:sz="0" w:space="0" w:color="auto"/>
                <w:bottom w:val="none" w:sz="0" w:space="0" w:color="auto"/>
                <w:right w:val="none" w:sz="0" w:space="0" w:color="auto"/>
              </w:divBdr>
            </w:div>
          </w:divsChild>
        </w:div>
        <w:div w:id="417753969">
          <w:marLeft w:val="0"/>
          <w:marRight w:val="0"/>
          <w:marTop w:val="0"/>
          <w:marBottom w:val="0"/>
          <w:divBdr>
            <w:top w:val="none" w:sz="0" w:space="0" w:color="auto"/>
            <w:left w:val="none" w:sz="0" w:space="0" w:color="auto"/>
            <w:bottom w:val="none" w:sz="0" w:space="0" w:color="auto"/>
            <w:right w:val="none" w:sz="0" w:space="0" w:color="auto"/>
          </w:divBdr>
        </w:div>
        <w:div w:id="417756155">
          <w:marLeft w:val="0"/>
          <w:marRight w:val="0"/>
          <w:marTop w:val="240"/>
          <w:marBottom w:val="240"/>
          <w:divBdr>
            <w:top w:val="none" w:sz="0" w:space="0" w:color="auto"/>
            <w:left w:val="none" w:sz="0" w:space="0" w:color="auto"/>
            <w:bottom w:val="none" w:sz="0" w:space="0" w:color="auto"/>
            <w:right w:val="none" w:sz="0" w:space="0" w:color="auto"/>
          </w:divBdr>
        </w:div>
        <w:div w:id="417824580">
          <w:marLeft w:val="0"/>
          <w:marRight w:val="1500"/>
          <w:marTop w:val="0"/>
          <w:marBottom w:val="0"/>
          <w:divBdr>
            <w:top w:val="none" w:sz="0" w:space="0" w:color="auto"/>
            <w:left w:val="none" w:sz="0" w:space="0" w:color="auto"/>
            <w:bottom w:val="none" w:sz="0" w:space="0" w:color="auto"/>
            <w:right w:val="none" w:sz="0" w:space="0" w:color="auto"/>
          </w:divBdr>
        </w:div>
        <w:div w:id="417875007">
          <w:marLeft w:val="0"/>
          <w:marRight w:val="0"/>
          <w:marTop w:val="0"/>
          <w:marBottom w:val="0"/>
          <w:divBdr>
            <w:top w:val="none" w:sz="0" w:space="0" w:color="auto"/>
            <w:left w:val="none" w:sz="0" w:space="0" w:color="auto"/>
            <w:bottom w:val="none" w:sz="0" w:space="0" w:color="auto"/>
            <w:right w:val="none" w:sz="0" w:space="0" w:color="auto"/>
          </w:divBdr>
          <w:divsChild>
            <w:div w:id="88283265">
              <w:marLeft w:val="0"/>
              <w:marRight w:val="0"/>
              <w:marTop w:val="0"/>
              <w:marBottom w:val="0"/>
              <w:divBdr>
                <w:top w:val="none" w:sz="0" w:space="0" w:color="auto"/>
                <w:left w:val="none" w:sz="0" w:space="0" w:color="auto"/>
                <w:bottom w:val="none" w:sz="0" w:space="0" w:color="auto"/>
                <w:right w:val="none" w:sz="0" w:space="0" w:color="auto"/>
              </w:divBdr>
            </w:div>
          </w:divsChild>
        </w:div>
        <w:div w:id="417940793">
          <w:marLeft w:val="0"/>
          <w:marRight w:val="0"/>
          <w:marTop w:val="0"/>
          <w:marBottom w:val="0"/>
          <w:divBdr>
            <w:top w:val="none" w:sz="0" w:space="0" w:color="auto"/>
            <w:left w:val="none" w:sz="0" w:space="0" w:color="auto"/>
            <w:bottom w:val="none" w:sz="0" w:space="0" w:color="auto"/>
            <w:right w:val="none" w:sz="0" w:space="0" w:color="auto"/>
          </w:divBdr>
        </w:div>
        <w:div w:id="417942776">
          <w:marLeft w:val="0"/>
          <w:marRight w:val="0"/>
          <w:marTop w:val="240"/>
          <w:marBottom w:val="240"/>
          <w:divBdr>
            <w:top w:val="none" w:sz="0" w:space="0" w:color="auto"/>
            <w:left w:val="none" w:sz="0" w:space="0" w:color="auto"/>
            <w:bottom w:val="none" w:sz="0" w:space="0" w:color="auto"/>
            <w:right w:val="none" w:sz="0" w:space="0" w:color="auto"/>
          </w:divBdr>
          <w:divsChild>
            <w:div w:id="93210716">
              <w:marLeft w:val="0"/>
              <w:marRight w:val="0"/>
              <w:marTop w:val="0"/>
              <w:marBottom w:val="0"/>
              <w:divBdr>
                <w:top w:val="none" w:sz="0" w:space="0" w:color="auto"/>
                <w:left w:val="none" w:sz="0" w:space="0" w:color="auto"/>
                <w:bottom w:val="none" w:sz="0" w:space="0" w:color="auto"/>
                <w:right w:val="none" w:sz="0" w:space="0" w:color="auto"/>
              </w:divBdr>
            </w:div>
          </w:divsChild>
        </w:div>
        <w:div w:id="417992378">
          <w:marLeft w:val="0"/>
          <w:marRight w:val="0"/>
          <w:marTop w:val="0"/>
          <w:marBottom w:val="0"/>
          <w:divBdr>
            <w:top w:val="none" w:sz="0" w:space="0" w:color="auto"/>
            <w:left w:val="none" w:sz="0" w:space="0" w:color="auto"/>
            <w:bottom w:val="none" w:sz="0" w:space="0" w:color="auto"/>
            <w:right w:val="none" w:sz="0" w:space="0" w:color="auto"/>
          </w:divBdr>
          <w:divsChild>
            <w:div w:id="249775129">
              <w:marLeft w:val="-135"/>
              <w:marRight w:val="0"/>
              <w:marTop w:val="0"/>
              <w:marBottom w:val="0"/>
              <w:divBdr>
                <w:top w:val="none" w:sz="0" w:space="0" w:color="auto"/>
                <w:left w:val="none" w:sz="0" w:space="0" w:color="auto"/>
                <w:bottom w:val="none" w:sz="0" w:space="0" w:color="auto"/>
                <w:right w:val="none" w:sz="0" w:space="0" w:color="auto"/>
              </w:divBdr>
            </w:div>
          </w:divsChild>
        </w:div>
        <w:div w:id="418016647">
          <w:marLeft w:val="0"/>
          <w:marRight w:val="0"/>
          <w:marTop w:val="0"/>
          <w:marBottom w:val="0"/>
          <w:divBdr>
            <w:top w:val="none" w:sz="0" w:space="0" w:color="auto"/>
            <w:left w:val="none" w:sz="0" w:space="0" w:color="auto"/>
            <w:bottom w:val="none" w:sz="0" w:space="0" w:color="auto"/>
            <w:right w:val="none" w:sz="0" w:space="0" w:color="auto"/>
          </w:divBdr>
        </w:div>
        <w:div w:id="418060089">
          <w:marLeft w:val="0"/>
          <w:marRight w:val="0"/>
          <w:marTop w:val="0"/>
          <w:marBottom w:val="0"/>
          <w:divBdr>
            <w:top w:val="none" w:sz="0" w:space="0" w:color="auto"/>
            <w:left w:val="none" w:sz="0" w:space="0" w:color="auto"/>
            <w:bottom w:val="none" w:sz="0" w:space="0" w:color="auto"/>
            <w:right w:val="none" w:sz="0" w:space="0" w:color="auto"/>
          </w:divBdr>
        </w:div>
        <w:div w:id="418138778">
          <w:marLeft w:val="0"/>
          <w:marRight w:val="0"/>
          <w:marTop w:val="240"/>
          <w:marBottom w:val="240"/>
          <w:divBdr>
            <w:top w:val="none" w:sz="0" w:space="0" w:color="auto"/>
            <w:left w:val="none" w:sz="0" w:space="0" w:color="auto"/>
            <w:bottom w:val="none" w:sz="0" w:space="0" w:color="auto"/>
            <w:right w:val="none" w:sz="0" w:space="0" w:color="auto"/>
          </w:divBdr>
        </w:div>
        <w:div w:id="418139230">
          <w:marLeft w:val="0"/>
          <w:marRight w:val="0"/>
          <w:marTop w:val="0"/>
          <w:marBottom w:val="0"/>
          <w:divBdr>
            <w:top w:val="none" w:sz="0" w:space="0" w:color="auto"/>
            <w:left w:val="none" w:sz="0" w:space="0" w:color="auto"/>
            <w:bottom w:val="none" w:sz="0" w:space="0" w:color="auto"/>
            <w:right w:val="none" w:sz="0" w:space="0" w:color="auto"/>
          </w:divBdr>
        </w:div>
        <w:div w:id="418142633">
          <w:marLeft w:val="0"/>
          <w:marRight w:val="0"/>
          <w:marTop w:val="0"/>
          <w:marBottom w:val="0"/>
          <w:divBdr>
            <w:top w:val="none" w:sz="0" w:space="0" w:color="auto"/>
            <w:left w:val="none" w:sz="0" w:space="0" w:color="auto"/>
            <w:bottom w:val="none" w:sz="0" w:space="0" w:color="auto"/>
            <w:right w:val="none" w:sz="0" w:space="0" w:color="auto"/>
          </w:divBdr>
        </w:div>
        <w:div w:id="418216656">
          <w:marLeft w:val="0"/>
          <w:marRight w:val="0"/>
          <w:marTop w:val="0"/>
          <w:marBottom w:val="0"/>
          <w:divBdr>
            <w:top w:val="none" w:sz="0" w:space="0" w:color="auto"/>
            <w:left w:val="none" w:sz="0" w:space="0" w:color="auto"/>
            <w:bottom w:val="none" w:sz="0" w:space="0" w:color="auto"/>
            <w:right w:val="none" w:sz="0" w:space="0" w:color="auto"/>
          </w:divBdr>
        </w:div>
        <w:div w:id="418259028">
          <w:marLeft w:val="0"/>
          <w:marRight w:val="2286"/>
          <w:marTop w:val="0"/>
          <w:marBottom w:val="0"/>
          <w:divBdr>
            <w:top w:val="none" w:sz="0" w:space="0" w:color="auto"/>
            <w:left w:val="none" w:sz="0" w:space="0" w:color="auto"/>
            <w:bottom w:val="none" w:sz="0" w:space="0" w:color="auto"/>
            <w:right w:val="none" w:sz="0" w:space="0" w:color="auto"/>
          </w:divBdr>
          <w:divsChild>
            <w:div w:id="747458446">
              <w:marLeft w:val="0"/>
              <w:marRight w:val="0"/>
              <w:marTop w:val="914"/>
              <w:marBottom w:val="914"/>
              <w:divBdr>
                <w:top w:val="none" w:sz="0" w:space="0" w:color="auto"/>
                <w:left w:val="none" w:sz="0" w:space="0" w:color="auto"/>
                <w:bottom w:val="none" w:sz="0" w:space="0" w:color="auto"/>
                <w:right w:val="none" w:sz="0" w:space="0" w:color="auto"/>
              </w:divBdr>
              <w:divsChild>
                <w:div w:id="2052297">
                  <w:marLeft w:val="0"/>
                  <w:marRight w:val="0"/>
                  <w:marTop w:val="549"/>
                  <w:marBottom w:val="549"/>
                  <w:divBdr>
                    <w:top w:val="none" w:sz="0" w:space="0" w:color="auto"/>
                    <w:left w:val="none" w:sz="0" w:space="0" w:color="auto"/>
                    <w:bottom w:val="none" w:sz="0" w:space="0" w:color="auto"/>
                    <w:right w:val="none" w:sz="0" w:space="0" w:color="auto"/>
                  </w:divBdr>
                </w:div>
                <w:div w:id="11494348">
                  <w:marLeft w:val="0"/>
                  <w:marRight w:val="0"/>
                  <w:marTop w:val="366"/>
                  <w:marBottom w:val="366"/>
                  <w:divBdr>
                    <w:top w:val="none" w:sz="0" w:space="0" w:color="auto"/>
                    <w:left w:val="none" w:sz="0" w:space="0" w:color="auto"/>
                    <w:bottom w:val="none" w:sz="0" w:space="0" w:color="auto"/>
                    <w:right w:val="none" w:sz="0" w:space="0" w:color="auto"/>
                  </w:divBdr>
                </w:div>
                <w:div w:id="87772941">
                  <w:marLeft w:val="0"/>
                  <w:marRight w:val="0"/>
                  <w:marTop w:val="366"/>
                  <w:marBottom w:val="366"/>
                  <w:divBdr>
                    <w:top w:val="none" w:sz="0" w:space="0" w:color="auto"/>
                    <w:left w:val="none" w:sz="0" w:space="0" w:color="auto"/>
                    <w:bottom w:val="none" w:sz="0" w:space="0" w:color="auto"/>
                    <w:right w:val="none" w:sz="0" w:space="0" w:color="auto"/>
                  </w:divBdr>
                </w:div>
                <w:div w:id="178352275">
                  <w:marLeft w:val="0"/>
                  <w:marRight w:val="0"/>
                  <w:marTop w:val="366"/>
                  <w:marBottom w:val="366"/>
                  <w:divBdr>
                    <w:top w:val="none" w:sz="0" w:space="0" w:color="auto"/>
                    <w:left w:val="none" w:sz="0" w:space="0" w:color="auto"/>
                    <w:bottom w:val="none" w:sz="0" w:space="0" w:color="auto"/>
                    <w:right w:val="none" w:sz="0" w:space="0" w:color="auto"/>
                  </w:divBdr>
                  <w:divsChild>
                    <w:div w:id="899366059">
                      <w:marLeft w:val="0"/>
                      <w:marRight w:val="0"/>
                      <w:marTop w:val="0"/>
                      <w:marBottom w:val="0"/>
                      <w:divBdr>
                        <w:top w:val="none" w:sz="0" w:space="0" w:color="auto"/>
                        <w:left w:val="none" w:sz="0" w:space="0" w:color="auto"/>
                        <w:bottom w:val="none" w:sz="0" w:space="0" w:color="auto"/>
                        <w:right w:val="none" w:sz="0" w:space="0" w:color="auto"/>
                      </w:divBdr>
                    </w:div>
                  </w:divsChild>
                </w:div>
                <w:div w:id="229535750">
                  <w:marLeft w:val="0"/>
                  <w:marRight w:val="0"/>
                  <w:marTop w:val="366"/>
                  <w:marBottom w:val="366"/>
                  <w:divBdr>
                    <w:top w:val="none" w:sz="0" w:space="0" w:color="auto"/>
                    <w:left w:val="none" w:sz="0" w:space="0" w:color="auto"/>
                    <w:bottom w:val="none" w:sz="0" w:space="0" w:color="auto"/>
                    <w:right w:val="none" w:sz="0" w:space="0" w:color="auto"/>
                  </w:divBdr>
                  <w:divsChild>
                    <w:div w:id="844441570">
                      <w:marLeft w:val="0"/>
                      <w:marRight w:val="0"/>
                      <w:marTop w:val="0"/>
                      <w:marBottom w:val="0"/>
                      <w:divBdr>
                        <w:top w:val="none" w:sz="0" w:space="0" w:color="auto"/>
                        <w:left w:val="none" w:sz="0" w:space="0" w:color="auto"/>
                        <w:bottom w:val="none" w:sz="0" w:space="0" w:color="auto"/>
                        <w:right w:val="none" w:sz="0" w:space="0" w:color="auto"/>
                      </w:divBdr>
                    </w:div>
                  </w:divsChild>
                </w:div>
                <w:div w:id="250627668">
                  <w:marLeft w:val="0"/>
                  <w:marRight w:val="0"/>
                  <w:marTop w:val="457"/>
                  <w:marBottom w:val="457"/>
                  <w:divBdr>
                    <w:top w:val="none" w:sz="0" w:space="0" w:color="auto"/>
                    <w:left w:val="none" w:sz="0" w:space="0" w:color="auto"/>
                    <w:bottom w:val="none" w:sz="0" w:space="0" w:color="auto"/>
                    <w:right w:val="none" w:sz="0" w:space="0" w:color="auto"/>
                  </w:divBdr>
                </w:div>
                <w:div w:id="288511331">
                  <w:marLeft w:val="0"/>
                  <w:marRight w:val="0"/>
                  <w:marTop w:val="549"/>
                  <w:marBottom w:val="686"/>
                  <w:divBdr>
                    <w:top w:val="none" w:sz="0" w:space="0" w:color="auto"/>
                    <w:left w:val="none" w:sz="0" w:space="0" w:color="auto"/>
                    <w:bottom w:val="none" w:sz="0" w:space="0" w:color="auto"/>
                    <w:right w:val="none" w:sz="0" w:space="0" w:color="auto"/>
                  </w:divBdr>
                </w:div>
                <w:div w:id="299044861">
                  <w:marLeft w:val="0"/>
                  <w:marRight w:val="0"/>
                  <w:marTop w:val="366"/>
                  <w:marBottom w:val="366"/>
                  <w:divBdr>
                    <w:top w:val="none" w:sz="0" w:space="0" w:color="auto"/>
                    <w:left w:val="none" w:sz="0" w:space="0" w:color="auto"/>
                    <w:bottom w:val="none" w:sz="0" w:space="0" w:color="auto"/>
                    <w:right w:val="none" w:sz="0" w:space="0" w:color="auto"/>
                  </w:divBdr>
                  <w:divsChild>
                    <w:div w:id="270941422">
                      <w:marLeft w:val="0"/>
                      <w:marRight w:val="0"/>
                      <w:marTop w:val="0"/>
                      <w:marBottom w:val="0"/>
                      <w:divBdr>
                        <w:top w:val="none" w:sz="0" w:space="0" w:color="auto"/>
                        <w:left w:val="none" w:sz="0" w:space="0" w:color="auto"/>
                        <w:bottom w:val="none" w:sz="0" w:space="0" w:color="auto"/>
                        <w:right w:val="none" w:sz="0" w:space="0" w:color="auto"/>
                      </w:divBdr>
                    </w:div>
                  </w:divsChild>
                </w:div>
                <w:div w:id="308675583">
                  <w:marLeft w:val="0"/>
                  <w:marRight w:val="0"/>
                  <w:marTop w:val="366"/>
                  <w:marBottom w:val="366"/>
                  <w:divBdr>
                    <w:top w:val="none" w:sz="0" w:space="0" w:color="auto"/>
                    <w:left w:val="none" w:sz="0" w:space="0" w:color="auto"/>
                    <w:bottom w:val="none" w:sz="0" w:space="0" w:color="auto"/>
                    <w:right w:val="none" w:sz="0" w:space="0" w:color="auto"/>
                  </w:divBdr>
                </w:div>
                <w:div w:id="369691205">
                  <w:marLeft w:val="0"/>
                  <w:marRight w:val="0"/>
                  <w:marTop w:val="366"/>
                  <w:marBottom w:val="366"/>
                  <w:divBdr>
                    <w:top w:val="none" w:sz="0" w:space="0" w:color="auto"/>
                    <w:left w:val="none" w:sz="0" w:space="0" w:color="auto"/>
                    <w:bottom w:val="none" w:sz="0" w:space="0" w:color="auto"/>
                    <w:right w:val="none" w:sz="0" w:space="0" w:color="auto"/>
                  </w:divBdr>
                  <w:divsChild>
                    <w:div w:id="123470071">
                      <w:marLeft w:val="0"/>
                      <w:marRight w:val="0"/>
                      <w:marTop w:val="0"/>
                      <w:marBottom w:val="0"/>
                      <w:divBdr>
                        <w:top w:val="none" w:sz="0" w:space="0" w:color="auto"/>
                        <w:left w:val="none" w:sz="0" w:space="0" w:color="auto"/>
                        <w:bottom w:val="none" w:sz="0" w:space="0" w:color="auto"/>
                        <w:right w:val="none" w:sz="0" w:space="0" w:color="auto"/>
                      </w:divBdr>
                    </w:div>
                  </w:divsChild>
                </w:div>
                <w:div w:id="383722117">
                  <w:marLeft w:val="0"/>
                  <w:marRight w:val="0"/>
                  <w:marTop w:val="366"/>
                  <w:marBottom w:val="366"/>
                  <w:divBdr>
                    <w:top w:val="none" w:sz="0" w:space="0" w:color="auto"/>
                    <w:left w:val="none" w:sz="0" w:space="0" w:color="auto"/>
                    <w:bottom w:val="none" w:sz="0" w:space="0" w:color="auto"/>
                    <w:right w:val="none" w:sz="0" w:space="0" w:color="auto"/>
                  </w:divBdr>
                </w:div>
                <w:div w:id="407701505">
                  <w:marLeft w:val="0"/>
                  <w:marRight w:val="0"/>
                  <w:marTop w:val="366"/>
                  <w:marBottom w:val="366"/>
                  <w:divBdr>
                    <w:top w:val="none" w:sz="0" w:space="0" w:color="auto"/>
                    <w:left w:val="none" w:sz="0" w:space="0" w:color="auto"/>
                    <w:bottom w:val="none" w:sz="0" w:space="0" w:color="auto"/>
                    <w:right w:val="none" w:sz="0" w:space="0" w:color="auto"/>
                  </w:divBdr>
                  <w:divsChild>
                    <w:div w:id="686909064">
                      <w:marLeft w:val="0"/>
                      <w:marRight w:val="0"/>
                      <w:marTop w:val="0"/>
                      <w:marBottom w:val="0"/>
                      <w:divBdr>
                        <w:top w:val="none" w:sz="0" w:space="0" w:color="auto"/>
                        <w:left w:val="none" w:sz="0" w:space="0" w:color="auto"/>
                        <w:bottom w:val="none" w:sz="0" w:space="0" w:color="auto"/>
                        <w:right w:val="none" w:sz="0" w:space="0" w:color="auto"/>
                      </w:divBdr>
                    </w:div>
                  </w:divsChild>
                </w:div>
                <w:div w:id="421071496">
                  <w:marLeft w:val="0"/>
                  <w:marRight w:val="0"/>
                  <w:marTop w:val="366"/>
                  <w:marBottom w:val="366"/>
                  <w:divBdr>
                    <w:top w:val="none" w:sz="0" w:space="0" w:color="auto"/>
                    <w:left w:val="none" w:sz="0" w:space="0" w:color="auto"/>
                    <w:bottom w:val="none" w:sz="0" w:space="0" w:color="auto"/>
                    <w:right w:val="none" w:sz="0" w:space="0" w:color="auto"/>
                  </w:divBdr>
                </w:div>
                <w:div w:id="504169876">
                  <w:marLeft w:val="0"/>
                  <w:marRight w:val="0"/>
                  <w:marTop w:val="457"/>
                  <w:marBottom w:val="914"/>
                  <w:divBdr>
                    <w:top w:val="single" w:sz="8" w:space="31" w:color="EB5D0B"/>
                    <w:left w:val="none" w:sz="0" w:space="0" w:color="auto"/>
                    <w:bottom w:val="single" w:sz="8" w:space="31" w:color="EB5D0B"/>
                    <w:right w:val="none" w:sz="0" w:space="0" w:color="auto"/>
                  </w:divBdr>
                </w:div>
                <w:div w:id="545220784">
                  <w:marLeft w:val="0"/>
                  <w:marRight w:val="0"/>
                  <w:marTop w:val="366"/>
                  <w:marBottom w:val="366"/>
                  <w:divBdr>
                    <w:top w:val="none" w:sz="0" w:space="0" w:color="auto"/>
                    <w:left w:val="none" w:sz="0" w:space="0" w:color="auto"/>
                    <w:bottom w:val="none" w:sz="0" w:space="0" w:color="auto"/>
                    <w:right w:val="none" w:sz="0" w:space="0" w:color="auto"/>
                  </w:divBdr>
                </w:div>
                <w:div w:id="573122571">
                  <w:marLeft w:val="0"/>
                  <w:marRight w:val="0"/>
                  <w:marTop w:val="366"/>
                  <w:marBottom w:val="366"/>
                  <w:divBdr>
                    <w:top w:val="none" w:sz="0" w:space="0" w:color="auto"/>
                    <w:left w:val="none" w:sz="0" w:space="0" w:color="auto"/>
                    <w:bottom w:val="none" w:sz="0" w:space="0" w:color="auto"/>
                    <w:right w:val="none" w:sz="0" w:space="0" w:color="auto"/>
                  </w:divBdr>
                </w:div>
                <w:div w:id="631329178">
                  <w:marLeft w:val="0"/>
                  <w:marRight w:val="0"/>
                  <w:marTop w:val="366"/>
                  <w:marBottom w:val="366"/>
                  <w:divBdr>
                    <w:top w:val="none" w:sz="0" w:space="0" w:color="auto"/>
                    <w:left w:val="none" w:sz="0" w:space="0" w:color="auto"/>
                    <w:bottom w:val="none" w:sz="0" w:space="0" w:color="auto"/>
                    <w:right w:val="none" w:sz="0" w:space="0" w:color="auto"/>
                  </w:divBdr>
                </w:div>
                <w:div w:id="690952752">
                  <w:marLeft w:val="0"/>
                  <w:marRight w:val="0"/>
                  <w:marTop w:val="366"/>
                  <w:marBottom w:val="366"/>
                  <w:divBdr>
                    <w:top w:val="none" w:sz="0" w:space="0" w:color="auto"/>
                    <w:left w:val="none" w:sz="0" w:space="0" w:color="auto"/>
                    <w:bottom w:val="none" w:sz="0" w:space="0" w:color="auto"/>
                    <w:right w:val="none" w:sz="0" w:space="0" w:color="auto"/>
                  </w:divBdr>
                </w:div>
                <w:div w:id="722606141">
                  <w:marLeft w:val="0"/>
                  <w:marRight w:val="0"/>
                  <w:marTop w:val="549"/>
                  <w:marBottom w:val="549"/>
                  <w:divBdr>
                    <w:top w:val="none" w:sz="0" w:space="0" w:color="auto"/>
                    <w:left w:val="none" w:sz="0" w:space="0" w:color="auto"/>
                    <w:bottom w:val="none" w:sz="0" w:space="0" w:color="auto"/>
                    <w:right w:val="none" w:sz="0" w:space="0" w:color="auto"/>
                  </w:divBdr>
                </w:div>
                <w:div w:id="729111793">
                  <w:marLeft w:val="0"/>
                  <w:marRight w:val="0"/>
                  <w:marTop w:val="366"/>
                  <w:marBottom w:val="366"/>
                  <w:divBdr>
                    <w:top w:val="none" w:sz="0" w:space="0" w:color="auto"/>
                    <w:left w:val="none" w:sz="0" w:space="0" w:color="auto"/>
                    <w:bottom w:val="none" w:sz="0" w:space="0" w:color="auto"/>
                    <w:right w:val="none" w:sz="0" w:space="0" w:color="auto"/>
                  </w:divBdr>
                  <w:divsChild>
                    <w:div w:id="201671459">
                      <w:marLeft w:val="0"/>
                      <w:marRight w:val="0"/>
                      <w:marTop w:val="0"/>
                      <w:marBottom w:val="0"/>
                      <w:divBdr>
                        <w:top w:val="none" w:sz="0" w:space="0" w:color="auto"/>
                        <w:left w:val="none" w:sz="0" w:space="0" w:color="auto"/>
                        <w:bottom w:val="none" w:sz="0" w:space="0" w:color="auto"/>
                        <w:right w:val="none" w:sz="0" w:space="0" w:color="auto"/>
                      </w:divBdr>
                    </w:div>
                  </w:divsChild>
                </w:div>
                <w:div w:id="798914672">
                  <w:marLeft w:val="0"/>
                  <w:marRight w:val="0"/>
                  <w:marTop w:val="549"/>
                  <w:marBottom w:val="686"/>
                  <w:divBdr>
                    <w:top w:val="none" w:sz="0" w:space="0" w:color="auto"/>
                    <w:left w:val="none" w:sz="0" w:space="0" w:color="auto"/>
                    <w:bottom w:val="none" w:sz="0" w:space="0" w:color="auto"/>
                    <w:right w:val="none" w:sz="0" w:space="0" w:color="auto"/>
                  </w:divBdr>
                </w:div>
                <w:div w:id="806817929">
                  <w:marLeft w:val="0"/>
                  <w:marRight w:val="0"/>
                  <w:marTop w:val="366"/>
                  <w:marBottom w:val="366"/>
                  <w:divBdr>
                    <w:top w:val="none" w:sz="0" w:space="0" w:color="auto"/>
                    <w:left w:val="none" w:sz="0" w:space="0" w:color="auto"/>
                    <w:bottom w:val="none" w:sz="0" w:space="0" w:color="auto"/>
                    <w:right w:val="none" w:sz="0" w:space="0" w:color="auto"/>
                  </w:divBdr>
                </w:div>
                <w:div w:id="845512205">
                  <w:marLeft w:val="0"/>
                  <w:marRight w:val="0"/>
                  <w:marTop w:val="549"/>
                  <w:marBottom w:val="549"/>
                  <w:divBdr>
                    <w:top w:val="none" w:sz="0" w:space="0" w:color="auto"/>
                    <w:left w:val="none" w:sz="0" w:space="0" w:color="auto"/>
                    <w:bottom w:val="none" w:sz="0" w:space="0" w:color="auto"/>
                    <w:right w:val="none" w:sz="0" w:space="0" w:color="auto"/>
                  </w:divBdr>
                </w:div>
                <w:div w:id="845752809">
                  <w:marLeft w:val="0"/>
                  <w:marRight w:val="0"/>
                  <w:marTop w:val="366"/>
                  <w:marBottom w:val="366"/>
                  <w:divBdr>
                    <w:top w:val="none" w:sz="0" w:space="0" w:color="auto"/>
                    <w:left w:val="none" w:sz="0" w:space="0" w:color="auto"/>
                    <w:bottom w:val="none" w:sz="0" w:space="0" w:color="auto"/>
                    <w:right w:val="none" w:sz="0" w:space="0" w:color="auto"/>
                  </w:divBdr>
                </w:div>
                <w:div w:id="862323029">
                  <w:marLeft w:val="0"/>
                  <w:marRight w:val="0"/>
                  <w:marTop w:val="366"/>
                  <w:marBottom w:val="366"/>
                  <w:divBdr>
                    <w:top w:val="none" w:sz="0" w:space="0" w:color="auto"/>
                    <w:left w:val="none" w:sz="0" w:space="0" w:color="auto"/>
                    <w:bottom w:val="none" w:sz="0" w:space="0" w:color="auto"/>
                    <w:right w:val="none" w:sz="0" w:space="0" w:color="auto"/>
                  </w:divBdr>
                </w:div>
                <w:div w:id="882640921">
                  <w:marLeft w:val="0"/>
                  <w:marRight w:val="0"/>
                  <w:marTop w:val="549"/>
                  <w:marBottom w:val="686"/>
                  <w:divBdr>
                    <w:top w:val="none" w:sz="0" w:space="0" w:color="auto"/>
                    <w:left w:val="none" w:sz="0" w:space="0" w:color="auto"/>
                    <w:bottom w:val="none" w:sz="0" w:space="0" w:color="auto"/>
                    <w:right w:val="none" w:sz="0" w:space="0" w:color="auto"/>
                  </w:divBdr>
                </w:div>
              </w:divsChild>
            </w:div>
          </w:divsChild>
        </w:div>
        <w:div w:id="418330516">
          <w:marLeft w:val="0"/>
          <w:marRight w:val="0"/>
          <w:marTop w:val="75"/>
          <w:marBottom w:val="0"/>
          <w:divBdr>
            <w:top w:val="none" w:sz="0" w:space="0" w:color="auto"/>
            <w:left w:val="none" w:sz="0" w:space="0" w:color="auto"/>
            <w:bottom w:val="none" w:sz="0" w:space="0" w:color="auto"/>
            <w:right w:val="none" w:sz="0" w:space="0" w:color="auto"/>
          </w:divBdr>
        </w:div>
        <w:div w:id="418406808">
          <w:marLeft w:val="0"/>
          <w:marRight w:val="0"/>
          <w:marTop w:val="240"/>
          <w:marBottom w:val="240"/>
          <w:divBdr>
            <w:top w:val="none" w:sz="0" w:space="0" w:color="auto"/>
            <w:left w:val="none" w:sz="0" w:space="0" w:color="auto"/>
            <w:bottom w:val="none" w:sz="0" w:space="0" w:color="auto"/>
            <w:right w:val="none" w:sz="0" w:space="0" w:color="auto"/>
          </w:divBdr>
        </w:div>
        <w:div w:id="418409806">
          <w:marLeft w:val="0"/>
          <w:marRight w:val="135"/>
          <w:marTop w:val="0"/>
          <w:marBottom w:val="0"/>
          <w:divBdr>
            <w:top w:val="none" w:sz="0" w:space="0" w:color="auto"/>
            <w:left w:val="none" w:sz="0" w:space="0" w:color="auto"/>
            <w:bottom w:val="none" w:sz="0" w:space="0" w:color="auto"/>
            <w:right w:val="none" w:sz="0" w:space="0" w:color="auto"/>
          </w:divBdr>
        </w:div>
        <w:div w:id="418410078">
          <w:marLeft w:val="0"/>
          <w:marRight w:val="0"/>
          <w:marTop w:val="472"/>
          <w:marBottom w:val="0"/>
          <w:divBdr>
            <w:top w:val="none" w:sz="0" w:space="0" w:color="auto"/>
            <w:left w:val="none" w:sz="0" w:space="0" w:color="auto"/>
            <w:bottom w:val="none" w:sz="0" w:space="0" w:color="auto"/>
            <w:right w:val="none" w:sz="0" w:space="0" w:color="auto"/>
          </w:divBdr>
        </w:div>
        <w:div w:id="418451392">
          <w:marLeft w:val="0"/>
          <w:marRight w:val="0"/>
          <w:marTop w:val="0"/>
          <w:marBottom w:val="0"/>
          <w:divBdr>
            <w:top w:val="none" w:sz="0" w:space="0" w:color="auto"/>
            <w:left w:val="none" w:sz="0" w:space="0" w:color="auto"/>
            <w:bottom w:val="none" w:sz="0" w:space="0" w:color="auto"/>
            <w:right w:val="none" w:sz="0" w:space="0" w:color="auto"/>
          </w:divBdr>
        </w:div>
        <w:div w:id="418451554">
          <w:marLeft w:val="0"/>
          <w:marRight w:val="0"/>
          <w:marTop w:val="354"/>
          <w:marBottom w:val="354"/>
          <w:divBdr>
            <w:top w:val="none" w:sz="0" w:space="0" w:color="auto"/>
            <w:left w:val="none" w:sz="0" w:space="0" w:color="auto"/>
            <w:bottom w:val="none" w:sz="0" w:space="0" w:color="auto"/>
            <w:right w:val="none" w:sz="0" w:space="0" w:color="auto"/>
          </w:divBdr>
        </w:div>
        <w:div w:id="418452553">
          <w:marLeft w:val="0"/>
          <w:marRight w:val="0"/>
          <w:marTop w:val="0"/>
          <w:marBottom w:val="0"/>
          <w:divBdr>
            <w:top w:val="none" w:sz="0" w:space="0" w:color="auto"/>
            <w:left w:val="none" w:sz="0" w:space="0" w:color="auto"/>
            <w:bottom w:val="none" w:sz="0" w:space="0" w:color="auto"/>
            <w:right w:val="none" w:sz="0" w:space="0" w:color="auto"/>
          </w:divBdr>
        </w:div>
        <w:div w:id="418523814">
          <w:marLeft w:val="0"/>
          <w:marRight w:val="0"/>
          <w:marTop w:val="0"/>
          <w:marBottom w:val="0"/>
          <w:divBdr>
            <w:top w:val="none" w:sz="0" w:space="0" w:color="auto"/>
            <w:left w:val="none" w:sz="0" w:space="0" w:color="auto"/>
            <w:bottom w:val="none" w:sz="0" w:space="0" w:color="auto"/>
            <w:right w:val="none" w:sz="0" w:space="0" w:color="auto"/>
          </w:divBdr>
        </w:div>
        <w:div w:id="418528264">
          <w:marLeft w:val="0"/>
          <w:marRight w:val="0"/>
          <w:marTop w:val="75"/>
          <w:marBottom w:val="0"/>
          <w:divBdr>
            <w:top w:val="none" w:sz="0" w:space="0" w:color="auto"/>
            <w:left w:val="none" w:sz="0" w:space="0" w:color="auto"/>
            <w:bottom w:val="none" w:sz="0" w:space="0" w:color="auto"/>
            <w:right w:val="none" w:sz="0" w:space="0" w:color="auto"/>
          </w:divBdr>
        </w:div>
        <w:div w:id="418672210">
          <w:marLeft w:val="0"/>
          <w:marRight w:val="0"/>
          <w:marTop w:val="354"/>
          <w:marBottom w:val="354"/>
          <w:divBdr>
            <w:top w:val="none" w:sz="0" w:space="0" w:color="auto"/>
            <w:left w:val="none" w:sz="0" w:space="0" w:color="auto"/>
            <w:bottom w:val="none" w:sz="0" w:space="0" w:color="auto"/>
            <w:right w:val="none" w:sz="0" w:space="0" w:color="auto"/>
          </w:divBdr>
          <w:divsChild>
            <w:div w:id="413475449">
              <w:marLeft w:val="0"/>
              <w:marRight w:val="0"/>
              <w:marTop w:val="0"/>
              <w:marBottom w:val="0"/>
              <w:divBdr>
                <w:top w:val="none" w:sz="0" w:space="0" w:color="auto"/>
                <w:left w:val="none" w:sz="0" w:space="0" w:color="auto"/>
                <w:bottom w:val="none" w:sz="0" w:space="0" w:color="auto"/>
                <w:right w:val="none" w:sz="0" w:space="0" w:color="auto"/>
              </w:divBdr>
            </w:div>
          </w:divsChild>
        </w:div>
        <w:div w:id="418715185">
          <w:marLeft w:val="0"/>
          <w:marRight w:val="0"/>
          <w:marTop w:val="0"/>
          <w:marBottom w:val="0"/>
          <w:divBdr>
            <w:top w:val="none" w:sz="0" w:space="0" w:color="auto"/>
            <w:left w:val="none" w:sz="0" w:space="0" w:color="auto"/>
            <w:bottom w:val="none" w:sz="0" w:space="0" w:color="auto"/>
            <w:right w:val="none" w:sz="0" w:space="0" w:color="auto"/>
          </w:divBdr>
        </w:div>
        <w:div w:id="418718257">
          <w:marLeft w:val="0"/>
          <w:marRight w:val="0"/>
          <w:marTop w:val="0"/>
          <w:marBottom w:val="0"/>
          <w:divBdr>
            <w:top w:val="none" w:sz="0" w:space="0" w:color="auto"/>
            <w:left w:val="none" w:sz="0" w:space="0" w:color="auto"/>
            <w:bottom w:val="none" w:sz="0" w:space="0" w:color="auto"/>
            <w:right w:val="none" w:sz="0" w:space="0" w:color="auto"/>
          </w:divBdr>
        </w:div>
        <w:div w:id="418719883">
          <w:marLeft w:val="0"/>
          <w:marRight w:val="0"/>
          <w:marTop w:val="0"/>
          <w:marBottom w:val="0"/>
          <w:divBdr>
            <w:top w:val="none" w:sz="0" w:space="0" w:color="auto"/>
            <w:left w:val="none" w:sz="0" w:space="0" w:color="auto"/>
            <w:bottom w:val="none" w:sz="0" w:space="0" w:color="auto"/>
            <w:right w:val="none" w:sz="0" w:space="0" w:color="auto"/>
          </w:divBdr>
          <w:divsChild>
            <w:div w:id="299699625">
              <w:marLeft w:val="0"/>
              <w:marRight w:val="0"/>
              <w:marTop w:val="0"/>
              <w:marBottom w:val="0"/>
              <w:divBdr>
                <w:top w:val="none" w:sz="0" w:space="0" w:color="auto"/>
                <w:left w:val="none" w:sz="0" w:space="0" w:color="auto"/>
                <w:bottom w:val="none" w:sz="0" w:space="0" w:color="auto"/>
                <w:right w:val="none" w:sz="0" w:space="0" w:color="auto"/>
              </w:divBdr>
            </w:div>
          </w:divsChild>
        </w:div>
        <w:div w:id="418864821">
          <w:marLeft w:val="0"/>
          <w:marRight w:val="0"/>
          <w:marTop w:val="240"/>
          <w:marBottom w:val="240"/>
          <w:divBdr>
            <w:top w:val="none" w:sz="0" w:space="0" w:color="auto"/>
            <w:left w:val="none" w:sz="0" w:space="0" w:color="auto"/>
            <w:bottom w:val="none" w:sz="0" w:space="0" w:color="auto"/>
            <w:right w:val="none" w:sz="0" w:space="0" w:color="auto"/>
          </w:divBdr>
          <w:divsChild>
            <w:div w:id="216203712">
              <w:marLeft w:val="0"/>
              <w:marRight w:val="0"/>
              <w:marTop w:val="0"/>
              <w:marBottom w:val="0"/>
              <w:divBdr>
                <w:top w:val="none" w:sz="0" w:space="0" w:color="auto"/>
                <w:left w:val="none" w:sz="0" w:space="0" w:color="auto"/>
                <w:bottom w:val="none" w:sz="0" w:space="0" w:color="auto"/>
                <w:right w:val="none" w:sz="0" w:space="0" w:color="auto"/>
              </w:divBdr>
            </w:div>
          </w:divsChild>
        </w:div>
        <w:div w:id="418870679">
          <w:marLeft w:val="0"/>
          <w:marRight w:val="0"/>
          <w:marTop w:val="240"/>
          <w:marBottom w:val="240"/>
          <w:divBdr>
            <w:top w:val="none" w:sz="0" w:space="0" w:color="auto"/>
            <w:left w:val="none" w:sz="0" w:space="0" w:color="auto"/>
            <w:bottom w:val="none" w:sz="0" w:space="0" w:color="auto"/>
            <w:right w:val="none" w:sz="0" w:space="0" w:color="auto"/>
          </w:divBdr>
        </w:div>
        <w:div w:id="418872711">
          <w:marLeft w:val="0"/>
          <w:marRight w:val="0"/>
          <w:marTop w:val="600"/>
          <w:marBottom w:val="600"/>
          <w:divBdr>
            <w:top w:val="none" w:sz="0" w:space="0" w:color="auto"/>
            <w:left w:val="none" w:sz="0" w:space="0" w:color="auto"/>
            <w:bottom w:val="none" w:sz="0" w:space="0" w:color="auto"/>
            <w:right w:val="none" w:sz="0" w:space="0" w:color="auto"/>
          </w:divBdr>
          <w:divsChild>
            <w:div w:id="13531827">
              <w:marLeft w:val="0"/>
              <w:marRight w:val="0"/>
              <w:marTop w:val="240"/>
              <w:marBottom w:val="240"/>
              <w:divBdr>
                <w:top w:val="none" w:sz="0" w:space="0" w:color="auto"/>
                <w:left w:val="none" w:sz="0" w:space="0" w:color="auto"/>
                <w:bottom w:val="none" w:sz="0" w:space="0" w:color="auto"/>
                <w:right w:val="none" w:sz="0" w:space="0" w:color="auto"/>
              </w:divBdr>
            </w:div>
            <w:div w:id="36590096">
              <w:marLeft w:val="0"/>
              <w:marRight w:val="0"/>
              <w:marTop w:val="240"/>
              <w:marBottom w:val="240"/>
              <w:divBdr>
                <w:top w:val="none" w:sz="0" w:space="0" w:color="auto"/>
                <w:left w:val="none" w:sz="0" w:space="0" w:color="auto"/>
                <w:bottom w:val="none" w:sz="0" w:space="0" w:color="auto"/>
                <w:right w:val="none" w:sz="0" w:space="0" w:color="auto"/>
              </w:divBdr>
            </w:div>
            <w:div w:id="69347516">
              <w:marLeft w:val="0"/>
              <w:marRight w:val="0"/>
              <w:marTop w:val="0"/>
              <w:marBottom w:val="300"/>
              <w:divBdr>
                <w:top w:val="none" w:sz="0" w:space="0" w:color="auto"/>
                <w:left w:val="none" w:sz="0" w:space="0" w:color="auto"/>
                <w:bottom w:val="none" w:sz="0" w:space="0" w:color="auto"/>
                <w:right w:val="none" w:sz="0" w:space="0" w:color="auto"/>
              </w:divBdr>
            </w:div>
            <w:div w:id="126094345">
              <w:marLeft w:val="0"/>
              <w:marRight w:val="0"/>
              <w:marTop w:val="240"/>
              <w:marBottom w:val="240"/>
              <w:divBdr>
                <w:top w:val="none" w:sz="0" w:space="0" w:color="auto"/>
                <w:left w:val="none" w:sz="0" w:space="0" w:color="auto"/>
                <w:bottom w:val="none" w:sz="0" w:space="0" w:color="auto"/>
                <w:right w:val="none" w:sz="0" w:space="0" w:color="auto"/>
              </w:divBdr>
            </w:div>
            <w:div w:id="202181563">
              <w:marLeft w:val="0"/>
              <w:marRight w:val="0"/>
              <w:marTop w:val="240"/>
              <w:marBottom w:val="240"/>
              <w:divBdr>
                <w:top w:val="none" w:sz="0" w:space="0" w:color="auto"/>
                <w:left w:val="none" w:sz="0" w:space="0" w:color="auto"/>
                <w:bottom w:val="none" w:sz="0" w:space="0" w:color="auto"/>
                <w:right w:val="none" w:sz="0" w:space="0" w:color="auto"/>
              </w:divBdr>
            </w:div>
            <w:div w:id="398603179">
              <w:marLeft w:val="0"/>
              <w:marRight w:val="0"/>
              <w:marTop w:val="240"/>
              <w:marBottom w:val="240"/>
              <w:divBdr>
                <w:top w:val="none" w:sz="0" w:space="0" w:color="auto"/>
                <w:left w:val="none" w:sz="0" w:space="0" w:color="auto"/>
                <w:bottom w:val="none" w:sz="0" w:space="0" w:color="auto"/>
                <w:right w:val="none" w:sz="0" w:space="0" w:color="auto"/>
              </w:divBdr>
              <w:divsChild>
                <w:div w:id="238291572">
                  <w:marLeft w:val="0"/>
                  <w:marRight w:val="0"/>
                  <w:marTop w:val="0"/>
                  <w:marBottom w:val="0"/>
                  <w:divBdr>
                    <w:top w:val="none" w:sz="0" w:space="0" w:color="auto"/>
                    <w:left w:val="none" w:sz="0" w:space="0" w:color="auto"/>
                    <w:bottom w:val="none" w:sz="0" w:space="0" w:color="auto"/>
                    <w:right w:val="none" w:sz="0" w:space="0" w:color="auto"/>
                  </w:divBdr>
                </w:div>
              </w:divsChild>
            </w:div>
            <w:div w:id="413088481">
              <w:marLeft w:val="0"/>
              <w:marRight w:val="0"/>
              <w:marTop w:val="240"/>
              <w:marBottom w:val="240"/>
              <w:divBdr>
                <w:top w:val="none" w:sz="0" w:space="0" w:color="auto"/>
                <w:left w:val="none" w:sz="0" w:space="0" w:color="auto"/>
                <w:bottom w:val="none" w:sz="0" w:space="0" w:color="auto"/>
                <w:right w:val="none" w:sz="0" w:space="0" w:color="auto"/>
              </w:divBdr>
              <w:divsChild>
                <w:div w:id="432940162">
                  <w:marLeft w:val="0"/>
                  <w:marRight w:val="0"/>
                  <w:marTop w:val="0"/>
                  <w:marBottom w:val="0"/>
                  <w:divBdr>
                    <w:top w:val="none" w:sz="0" w:space="0" w:color="auto"/>
                    <w:left w:val="none" w:sz="0" w:space="0" w:color="auto"/>
                    <w:bottom w:val="none" w:sz="0" w:space="0" w:color="auto"/>
                    <w:right w:val="none" w:sz="0" w:space="0" w:color="auto"/>
                  </w:divBdr>
                </w:div>
              </w:divsChild>
            </w:div>
            <w:div w:id="549148818">
              <w:marLeft w:val="0"/>
              <w:marRight w:val="0"/>
              <w:marTop w:val="240"/>
              <w:marBottom w:val="240"/>
              <w:divBdr>
                <w:top w:val="none" w:sz="0" w:space="0" w:color="auto"/>
                <w:left w:val="none" w:sz="0" w:space="0" w:color="auto"/>
                <w:bottom w:val="none" w:sz="0" w:space="0" w:color="auto"/>
                <w:right w:val="none" w:sz="0" w:space="0" w:color="auto"/>
              </w:divBdr>
            </w:div>
            <w:div w:id="644117494">
              <w:marLeft w:val="0"/>
              <w:marRight w:val="0"/>
              <w:marTop w:val="240"/>
              <w:marBottom w:val="240"/>
              <w:divBdr>
                <w:top w:val="none" w:sz="0" w:space="0" w:color="auto"/>
                <w:left w:val="none" w:sz="0" w:space="0" w:color="auto"/>
                <w:bottom w:val="none" w:sz="0" w:space="0" w:color="auto"/>
                <w:right w:val="none" w:sz="0" w:space="0" w:color="auto"/>
              </w:divBdr>
            </w:div>
            <w:div w:id="694162756">
              <w:marLeft w:val="0"/>
              <w:marRight w:val="0"/>
              <w:marTop w:val="240"/>
              <w:marBottom w:val="240"/>
              <w:divBdr>
                <w:top w:val="none" w:sz="0" w:space="0" w:color="auto"/>
                <w:left w:val="none" w:sz="0" w:space="0" w:color="auto"/>
                <w:bottom w:val="none" w:sz="0" w:space="0" w:color="auto"/>
                <w:right w:val="none" w:sz="0" w:space="0" w:color="auto"/>
              </w:divBdr>
            </w:div>
            <w:div w:id="720787561">
              <w:marLeft w:val="0"/>
              <w:marRight w:val="0"/>
              <w:marTop w:val="240"/>
              <w:marBottom w:val="240"/>
              <w:divBdr>
                <w:top w:val="none" w:sz="0" w:space="0" w:color="auto"/>
                <w:left w:val="none" w:sz="0" w:space="0" w:color="auto"/>
                <w:bottom w:val="none" w:sz="0" w:space="0" w:color="auto"/>
                <w:right w:val="none" w:sz="0" w:space="0" w:color="auto"/>
              </w:divBdr>
              <w:divsChild>
                <w:div w:id="892690740">
                  <w:marLeft w:val="0"/>
                  <w:marRight w:val="0"/>
                  <w:marTop w:val="0"/>
                  <w:marBottom w:val="0"/>
                  <w:divBdr>
                    <w:top w:val="none" w:sz="0" w:space="0" w:color="auto"/>
                    <w:left w:val="none" w:sz="0" w:space="0" w:color="auto"/>
                    <w:bottom w:val="none" w:sz="0" w:space="0" w:color="auto"/>
                    <w:right w:val="none" w:sz="0" w:space="0" w:color="auto"/>
                  </w:divBdr>
                </w:div>
              </w:divsChild>
            </w:div>
            <w:div w:id="832065610">
              <w:marLeft w:val="0"/>
              <w:marRight w:val="0"/>
              <w:marTop w:val="300"/>
              <w:marBottom w:val="600"/>
              <w:divBdr>
                <w:top w:val="single" w:sz="6" w:space="30" w:color="EB5D0B"/>
                <w:left w:val="none" w:sz="0" w:space="0" w:color="auto"/>
                <w:bottom w:val="single" w:sz="6" w:space="30" w:color="EB5D0B"/>
                <w:right w:val="none" w:sz="0" w:space="0" w:color="auto"/>
              </w:divBdr>
            </w:div>
            <w:div w:id="965813848">
              <w:marLeft w:val="0"/>
              <w:marRight w:val="0"/>
              <w:marTop w:val="240"/>
              <w:marBottom w:val="240"/>
              <w:divBdr>
                <w:top w:val="none" w:sz="0" w:space="0" w:color="auto"/>
                <w:left w:val="none" w:sz="0" w:space="0" w:color="auto"/>
                <w:bottom w:val="none" w:sz="0" w:space="0" w:color="auto"/>
                <w:right w:val="none" w:sz="0" w:space="0" w:color="auto"/>
              </w:divBdr>
              <w:divsChild>
                <w:div w:id="30350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86702">
          <w:marLeft w:val="0"/>
          <w:marRight w:val="0"/>
          <w:marTop w:val="240"/>
          <w:marBottom w:val="240"/>
          <w:divBdr>
            <w:top w:val="none" w:sz="0" w:space="0" w:color="auto"/>
            <w:left w:val="none" w:sz="0" w:space="0" w:color="auto"/>
            <w:bottom w:val="none" w:sz="0" w:space="0" w:color="auto"/>
            <w:right w:val="none" w:sz="0" w:space="0" w:color="auto"/>
          </w:divBdr>
        </w:div>
        <w:div w:id="419178278">
          <w:marLeft w:val="0"/>
          <w:marRight w:val="0"/>
          <w:marTop w:val="240"/>
          <w:marBottom w:val="240"/>
          <w:divBdr>
            <w:top w:val="none" w:sz="0" w:space="0" w:color="auto"/>
            <w:left w:val="none" w:sz="0" w:space="0" w:color="auto"/>
            <w:bottom w:val="none" w:sz="0" w:space="0" w:color="auto"/>
            <w:right w:val="none" w:sz="0" w:space="0" w:color="auto"/>
          </w:divBdr>
        </w:div>
        <w:div w:id="419331945">
          <w:marLeft w:val="0"/>
          <w:marRight w:val="0"/>
          <w:marTop w:val="240"/>
          <w:marBottom w:val="240"/>
          <w:divBdr>
            <w:top w:val="none" w:sz="0" w:space="0" w:color="auto"/>
            <w:left w:val="none" w:sz="0" w:space="0" w:color="auto"/>
            <w:bottom w:val="none" w:sz="0" w:space="0" w:color="auto"/>
            <w:right w:val="none" w:sz="0" w:space="0" w:color="auto"/>
          </w:divBdr>
        </w:div>
        <w:div w:id="419373188">
          <w:marLeft w:val="0"/>
          <w:marRight w:val="0"/>
          <w:marTop w:val="0"/>
          <w:marBottom w:val="0"/>
          <w:divBdr>
            <w:top w:val="none" w:sz="0" w:space="0" w:color="auto"/>
            <w:left w:val="none" w:sz="0" w:space="0" w:color="auto"/>
            <w:bottom w:val="none" w:sz="0" w:space="0" w:color="auto"/>
            <w:right w:val="none" w:sz="0" w:space="0" w:color="auto"/>
          </w:divBdr>
        </w:div>
        <w:div w:id="419375076">
          <w:marLeft w:val="0"/>
          <w:marRight w:val="0"/>
          <w:marTop w:val="0"/>
          <w:marBottom w:val="0"/>
          <w:divBdr>
            <w:top w:val="none" w:sz="0" w:space="0" w:color="auto"/>
            <w:left w:val="none" w:sz="0" w:space="0" w:color="auto"/>
            <w:bottom w:val="none" w:sz="0" w:space="0" w:color="auto"/>
            <w:right w:val="none" w:sz="0" w:space="0" w:color="auto"/>
          </w:divBdr>
        </w:div>
        <w:div w:id="419449019">
          <w:marLeft w:val="0"/>
          <w:marRight w:val="0"/>
          <w:marTop w:val="366"/>
          <w:marBottom w:val="366"/>
          <w:divBdr>
            <w:top w:val="none" w:sz="0" w:space="0" w:color="auto"/>
            <w:left w:val="none" w:sz="0" w:space="0" w:color="auto"/>
            <w:bottom w:val="none" w:sz="0" w:space="0" w:color="auto"/>
            <w:right w:val="none" w:sz="0" w:space="0" w:color="auto"/>
          </w:divBdr>
          <w:divsChild>
            <w:div w:id="675811693">
              <w:marLeft w:val="0"/>
              <w:marRight w:val="0"/>
              <w:marTop w:val="0"/>
              <w:marBottom w:val="0"/>
              <w:divBdr>
                <w:top w:val="none" w:sz="0" w:space="0" w:color="auto"/>
                <w:left w:val="none" w:sz="0" w:space="0" w:color="auto"/>
                <w:bottom w:val="none" w:sz="0" w:space="0" w:color="auto"/>
                <w:right w:val="none" w:sz="0" w:space="0" w:color="auto"/>
              </w:divBdr>
            </w:div>
          </w:divsChild>
        </w:div>
        <w:div w:id="419496668">
          <w:marLeft w:val="0"/>
          <w:marRight w:val="0"/>
          <w:marTop w:val="378"/>
          <w:marBottom w:val="378"/>
          <w:divBdr>
            <w:top w:val="none" w:sz="0" w:space="0" w:color="auto"/>
            <w:left w:val="none" w:sz="0" w:space="0" w:color="auto"/>
            <w:bottom w:val="none" w:sz="0" w:space="0" w:color="auto"/>
            <w:right w:val="none" w:sz="0" w:space="0" w:color="auto"/>
          </w:divBdr>
        </w:div>
        <w:div w:id="419526147">
          <w:marLeft w:val="0"/>
          <w:marRight w:val="0"/>
          <w:marTop w:val="240"/>
          <w:marBottom w:val="240"/>
          <w:divBdr>
            <w:top w:val="none" w:sz="0" w:space="0" w:color="auto"/>
            <w:left w:val="none" w:sz="0" w:space="0" w:color="auto"/>
            <w:bottom w:val="none" w:sz="0" w:space="0" w:color="auto"/>
            <w:right w:val="none" w:sz="0" w:space="0" w:color="auto"/>
          </w:divBdr>
        </w:div>
        <w:div w:id="419569828">
          <w:marLeft w:val="0"/>
          <w:marRight w:val="0"/>
          <w:marTop w:val="0"/>
          <w:marBottom w:val="0"/>
          <w:divBdr>
            <w:top w:val="none" w:sz="0" w:space="0" w:color="auto"/>
            <w:left w:val="none" w:sz="0" w:space="0" w:color="auto"/>
            <w:bottom w:val="none" w:sz="0" w:space="0" w:color="auto"/>
            <w:right w:val="none" w:sz="0" w:space="0" w:color="auto"/>
          </w:divBdr>
        </w:div>
        <w:div w:id="419715899">
          <w:marLeft w:val="0"/>
          <w:marRight w:val="0"/>
          <w:marTop w:val="378"/>
          <w:marBottom w:val="378"/>
          <w:divBdr>
            <w:top w:val="none" w:sz="0" w:space="0" w:color="auto"/>
            <w:left w:val="none" w:sz="0" w:space="0" w:color="auto"/>
            <w:bottom w:val="none" w:sz="0" w:space="0" w:color="auto"/>
            <w:right w:val="none" w:sz="0" w:space="0" w:color="auto"/>
          </w:divBdr>
          <w:divsChild>
            <w:div w:id="338890817">
              <w:marLeft w:val="0"/>
              <w:marRight w:val="0"/>
              <w:marTop w:val="0"/>
              <w:marBottom w:val="0"/>
              <w:divBdr>
                <w:top w:val="none" w:sz="0" w:space="0" w:color="auto"/>
                <w:left w:val="none" w:sz="0" w:space="0" w:color="auto"/>
                <w:bottom w:val="none" w:sz="0" w:space="0" w:color="auto"/>
                <w:right w:val="none" w:sz="0" w:space="0" w:color="auto"/>
              </w:divBdr>
            </w:div>
          </w:divsChild>
        </w:div>
        <w:div w:id="419719434">
          <w:marLeft w:val="0"/>
          <w:marRight w:val="1756"/>
          <w:marTop w:val="0"/>
          <w:marBottom w:val="0"/>
          <w:divBdr>
            <w:top w:val="none" w:sz="0" w:space="0" w:color="auto"/>
            <w:left w:val="none" w:sz="0" w:space="0" w:color="auto"/>
            <w:bottom w:val="none" w:sz="0" w:space="0" w:color="auto"/>
            <w:right w:val="none" w:sz="0" w:space="0" w:color="auto"/>
          </w:divBdr>
          <w:divsChild>
            <w:div w:id="693195255">
              <w:marLeft w:val="0"/>
              <w:marRight w:val="0"/>
              <w:marTop w:val="702"/>
              <w:marBottom w:val="702"/>
              <w:divBdr>
                <w:top w:val="none" w:sz="0" w:space="0" w:color="auto"/>
                <w:left w:val="none" w:sz="0" w:space="0" w:color="auto"/>
                <w:bottom w:val="none" w:sz="0" w:space="0" w:color="auto"/>
                <w:right w:val="none" w:sz="0" w:space="0" w:color="auto"/>
              </w:divBdr>
              <w:divsChild>
                <w:div w:id="2056031">
                  <w:marLeft w:val="0"/>
                  <w:marRight w:val="0"/>
                  <w:marTop w:val="281"/>
                  <w:marBottom w:val="281"/>
                  <w:divBdr>
                    <w:top w:val="none" w:sz="0" w:space="0" w:color="auto"/>
                    <w:left w:val="none" w:sz="0" w:space="0" w:color="auto"/>
                    <w:bottom w:val="none" w:sz="0" w:space="0" w:color="auto"/>
                    <w:right w:val="none" w:sz="0" w:space="0" w:color="auto"/>
                  </w:divBdr>
                  <w:divsChild>
                    <w:div w:id="59596623">
                      <w:marLeft w:val="0"/>
                      <w:marRight w:val="0"/>
                      <w:marTop w:val="0"/>
                      <w:marBottom w:val="0"/>
                      <w:divBdr>
                        <w:top w:val="none" w:sz="0" w:space="0" w:color="auto"/>
                        <w:left w:val="none" w:sz="0" w:space="0" w:color="auto"/>
                        <w:bottom w:val="none" w:sz="0" w:space="0" w:color="auto"/>
                        <w:right w:val="none" w:sz="0" w:space="0" w:color="auto"/>
                      </w:divBdr>
                    </w:div>
                  </w:divsChild>
                </w:div>
                <w:div w:id="149178978">
                  <w:marLeft w:val="0"/>
                  <w:marRight w:val="0"/>
                  <w:marTop w:val="281"/>
                  <w:marBottom w:val="281"/>
                  <w:divBdr>
                    <w:top w:val="none" w:sz="0" w:space="0" w:color="auto"/>
                    <w:left w:val="none" w:sz="0" w:space="0" w:color="auto"/>
                    <w:bottom w:val="none" w:sz="0" w:space="0" w:color="auto"/>
                    <w:right w:val="none" w:sz="0" w:space="0" w:color="auto"/>
                  </w:divBdr>
                  <w:divsChild>
                    <w:div w:id="90978388">
                      <w:marLeft w:val="0"/>
                      <w:marRight w:val="0"/>
                      <w:marTop w:val="0"/>
                      <w:marBottom w:val="0"/>
                      <w:divBdr>
                        <w:top w:val="none" w:sz="0" w:space="0" w:color="auto"/>
                        <w:left w:val="none" w:sz="0" w:space="0" w:color="auto"/>
                        <w:bottom w:val="none" w:sz="0" w:space="0" w:color="auto"/>
                        <w:right w:val="none" w:sz="0" w:space="0" w:color="auto"/>
                      </w:divBdr>
                    </w:div>
                  </w:divsChild>
                </w:div>
                <w:div w:id="169296054">
                  <w:marLeft w:val="0"/>
                  <w:marRight w:val="0"/>
                  <w:marTop w:val="281"/>
                  <w:marBottom w:val="281"/>
                  <w:divBdr>
                    <w:top w:val="none" w:sz="0" w:space="0" w:color="auto"/>
                    <w:left w:val="none" w:sz="0" w:space="0" w:color="auto"/>
                    <w:bottom w:val="none" w:sz="0" w:space="0" w:color="auto"/>
                    <w:right w:val="none" w:sz="0" w:space="0" w:color="auto"/>
                  </w:divBdr>
                </w:div>
                <w:div w:id="173762117">
                  <w:marLeft w:val="0"/>
                  <w:marRight w:val="0"/>
                  <w:marTop w:val="843"/>
                  <w:marBottom w:val="1054"/>
                  <w:divBdr>
                    <w:top w:val="none" w:sz="0" w:space="0" w:color="auto"/>
                    <w:left w:val="none" w:sz="0" w:space="0" w:color="auto"/>
                    <w:bottom w:val="none" w:sz="0" w:space="0" w:color="auto"/>
                    <w:right w:val="none" w:sz="0" w:space="0" w:color="auto"/>
                  </w:divBdr>
                </w:div>
                <w:div w:id="200823463">
                  <w:marLeft w:val="0"/>
                  <w:marRight w:val="0"/>
                  <w:marTop w:val="281"/>
                  <w:marBottom w:val="281"/>
                  <w:divBdr>
                    <w:top w:val="none" w:sz="0" w:space="0" w:color="auto"/>
                    <w:left w:val="none" w:sz="0" w:space="0" w:color="auto"/>
                    <w:bottom w:val="none" w:sz="0" w:space="0" w:color="auto"/>
                    <w:right w:val="none" w:sz="0" w:space="0" w:color="auto"/>
                  </w:divBdr>
                </w:div>
                <w:div w:id="238253167">
                  <w:marLeft w:val="0"/>
                  <w:marRight w:val="0"/>
                  <w:marTop w:val="281"/>
                  <w:marBottom w:val="281"/>
                  <w:divBdr>
                    <w:top w:val="none" w:sz="0" w:space="0" w:color="auto"/>
                    <w:left w:val="none" w:sz="0" w:space="0" w:color="auto"/>
                    <w:bottom w:val="none" w:sz="0" w:space="0" w:color="auto"/>
                    <w:right w:val="none" w:sz="0" w:space="0" w:color="auto"/>
                  </w:divBdr>
                  <w:divsChild>
                    <w:div w:id="702557991">
                      <w:marLeft w:val="0"/>
                      <w:marRight w:val="0"/>
                      <w:marTop w:val="0"/>
                      <w:marBottom w:val="0"/>
                      <w:divBdr>
                        <w:top w:val="none" w:sz="0" w:space="0" w:color="auto"/>
                        <w:left w:val="none" w:sz="0" w:space="0" w:color="auto"/>
                        <w:bottom w:val="none" w:sz="0" w:space="0" w:color="auto"/>
                        <w:right w:val="none" w:sz="0" w:space="0" w:color="auto"/>
                      </w:divBdr>
                    </w:div>
                  </w:divsChild>
                </w:div>
                <w:div w:id="273758582">
                  <w:marLeft w:val="0"/>
                  <w:marRight w:val="0"/>
                  <w:marTop w:val="281"/>
                  <w:marBottom w:val="281"/>
                  <w:divBdr>
                    <w:top w:val="none" w:sz="0" w:space="0" w:color="auto"/>
                    <w:left w:val="none" w:sz="0" w:space="0" w:color="auto"/>
                    <w:bottom w:val="none" w:sz="0" w:space="0" w:color="auto"/>
                    <w:right w:val="none" w:sz="0" w:space="0" w:color="auto"/>
                  </w:divBdr>
                </w:div>
                <w:div w:id="300425801">
                  <w:marLeft w:val="0"/>
                  <w:marRight w:val="0"/>
                  <w:marTop w:val="281"/>
                  <w:marBottom w:val="281"/>
                  <w:divBdr>
                    <w:top w:val="none" w:sz="0" w:space="0" w:color="auto"/>
                    <w:left w:val="none" w:sz="0" w:space="0" w:color="auto"/>
                    <w:bottom w:val="none" w:sz="0" w:space="0" w:color="auto"/>
                    <w:right w:val="none" w:sz="0" w:space="0" w:color="auto"/>
                  </w:divBdr>
                </w:div>
                <w:div w:id="311452856">
                  <w:marLeft w:val="0"/>
                  <w:marRight w:val="0"/>
                  <w:marTop w:val="281"/>
                  <w:marBottom w:val="281"/>
                  <w:divBdr>
                    <w:top w:val="none" w:sz="0" w:space="0" w:color="auto"/>
                    <w:left w:val="none" w:sz="0" w:space="0" w:color="auto"/>
                    <w:bottom w:val="none" w:sz="0" w:space="0" w:color="auto"/>
                    <w:right w:val="none" w:sz="0" w:space="0" w:color="auto"/>
                  </w:divBdr>
                </w:div>
                <w:div w:id="380135102">
                  <w:marLeft w:val="0"/>
                  <w:marRight w:val="0"/>
                  <w:marTop w:val="281"/>
                  <w:marBottom w:val="281"/>
                  <w:divBdr>
                    <w:top w:val="none" w:sz="0" w:space="0" w:color="auto"/>
                    <w:left w:val="none" w:sz="0" w:space="0" w:color="auto"/>
                    <w:bottom w:val="none" w:sz="0" w:space="0" w:color="auto"/>
                    <w:right w:val="none" w:sz="0" w:space="0" w:color="auto"/>
                  </w:divBdr>
                  <w:divsChild>
                    <w:div w:id="457335622">
                      <w:marLeft w:val="0"/>
                      <w:marRight w:val="0"/>
                      <w:marTop w:val="0"/>
                      <w:marBottom w:val="0"/>
                      <w:divBdr>
                        <w:top w:val="none" w:sz="0" w:space="0" w:color="auto"/>
                        <w:left w:val="none" w:sz="0" w:space="0" w:color="auto"/>
                        <w:bottom w:val="none" w:sz="0" w:space="0" w:color="auto"/>
                        <w:right w:val="none" w:sz="0" w:space="0" w:color="auto"/>
                      </w:divBdr>
                    </w:div>
                  </w:divsChild>
                </w:div>
                <w:div w:id="434181109">
                  <w:marLeft w:val="0"/>
                  <w:marRight w:val="0"/>
                  <w:marTop w:val="281"/>
                  <w:marBottom w:val="281"/>
                  <w:divBdr>
                    <w:top w:val="none" w:sz="0" w:space="0" w:color="auto"/>
                    <w:left w:val="none" w:sz="0" w:space="0" w:color="auto"/>
                    <w:bottom w:val="none" w:sz="0" w:space="0" w:color="auto"/>
                    <w:right w:val="none" w:sz="0" w:space="0" w:color="auto"/>
                  </w:divBdr>
                </w:div>
                <w:div w:id="462386628">
                  <w:marLeft w:val="0"/>
                  <w:marRight w:val="0"/>
                  <w:marTop w:val="281"/>
                  <w:marBottom w:val="281"/>
                  <w:divBdr>
                    <w:top w:val="none" w:sz="0" w:space="0" w:color="auto"/>
                    <w:left w:val="none" w:sz="0" w:space="0" w:color="auto"/>
                    <w:bottom w:val="none" w:sz="0" w:space="0" w:color="auto"/>
                    <w:right w:val="none" w:sz="0" w:space="0" w:color="auto"/>
                  </w:divBdr>
                </w:div>
                <w:div w:id="556086192">
                  <w:marLeft w:val="0"/>
                  <w:marRight w:val="0"/>
                  <w:marTop w:val="281"/>
                  <w:marBottom w:val="281"/>
                  <w:divBdr>
                    <w:top w:val="none" w:sz="0" w:space="0" w:color="auto"/>
                    <w:left w:val="none" w:sz="0" w:space="0" w:color="auto"/>
                    <w:bottom w:val="none" w:sz="0" w:space="0" w:color="auto"/>
                    <w:right w:val="none" w:sz="0" w:space="0" w:color="auto"/>
                  </w:divBdr>
                  <w:divsChild>
                    <w:div w:id="330105687">
                      <w:marLeft w:val="0"/>
                      <w:marRight w:val="0"/>
                      <w:marTop w:val="0"/>
                      <w:marBottom w:val="0"/>
                      <w:divBdr>
                        <w:top w:val="none" w:sz="0" w:space="0" w:color="auto"/>
                        <w:left w:val="none" w:sz="0" w:space="0" w:color="auto"/>
                        <w:bottom w:val="none" w:sz="0" w:space="0" w:color="auto"/>
                        <w:right w:val="none" w:sz="0" w:space="0" w:color="auto"/>
                      </w:divBdr>
                    </w:div>
                  </w:divsChild>
                </w:div>
                <w:div w:id="583952810">
                  <w:marLeft w:val="0"/>
                  <w:marRight w:val="0"/>
                  <w:marTop w:val="281"/>
                  <w:marBottom w:val="281"/>
                  <w:divBdr>
                    <w:top w:val="none" w:sz="0" w:space="0" w:color="auto"/>
                    <w:left w:val="none" w:sz="0" w:space="0" w:color="auto"/>
                    <w:bottom w:val="none" w:sz="0" w:space="0" w:color="auto"/>
                    <w:right w:val="none" w:sz="0" w:space="0" w:color="auto"/>
                  </w:divBdr>
                </w:div>
                <w:div w:id="666130213">
                  <w:marLeft w:val="0"/>
                  <w:marRight w:val="0"/>
                  <w:marTop w:val="281"/>
                  <w:marBottom w:val="281"/>
                  <w:divBdr>
                    <w:top w:val="none" w:sz="0" w:space="0" w:color="auto"/>
                    <w:left w:val="none" w:sz="0" w:space="0" w:color="auto"/>
                    <w:bottom w:val="none" w:sz="0" w:space="0" w:color="auto"/>
                    <w:right w:val="none" w:sz="0" w:space="0" w:color="auto"/>
                  </w:divBdr>
                </w:div>
                <w:div w:id="688795095">
                  <w:marLeft w:val="0"/>
                  <w:marRight w:val="0"/>
                  <w:marTop w:val="281"/>
                  <w:marBottom w:val="281"/>
                  <w:divBdr>
                    <w:top w:val="none" w:sz="0" w:space="0" w:color="auto"/>
                    <w:left w:val="none" w:sz="0" w:space="0" w:color="auto"/>
                    <w:bottom w:val="none" w:sz="0" w:space="0" w:color="auto"/>
                    <w:right w:val="none" w:sz="0" w:space="0" w:color="auto"/>
                  </w:divBdr>
                  <w:divsChild>
                    <w:div w:id="855776142">
                      <w:marLeft w:val="0"/>
                      <w:marRight w:val="0"/>
                      <w:marTop w:val="0"/>
                      <w:marBottom w:val="0"/>
                      <w:divBdr>
                        <w:top w:val="none" w:sz="0" w:space="0" w:color="auto"/>
                        <w:left w:val="none" w:sz="0" w:space="0" w:color="auto"/>
                        <w:bottom w:val="none" w:sz="0" w:space="0" w:color="auto"/>
                        <w:right w:val="none" w:sz="0" w:space="0" w:color="auto"/>
                      </w:divBdr>
                    </w:div>
                  </w:divsChild>
                </w:div>
                <w:div w:id="695620233">
                  <w:marLeft w:val="0"/>
                  <w:marRight w:val="0"/>
                  <w:marTop w:val="281"/>
                  <w:marBottom w:val="281"/>
                  <w:divBdr>
                    <w:top w:val="none" w:sz="0" w:space="0" w:color="auto"/>
                    <w:left w:val="none" w:sz="0" w:space="0" w:color="auto"/>
                    <w:bottom w:val="none" w:sz="0" w:space="0" w:color="auto"/>
                    <w:right w:val="none" w:sz="0" w:space="0" w:color="auto"/>
                  </w:divBdr>
                </w:div>
                <w:div w:id="768550483">
                  <w:marLeft w:val="0"/>
                  <w:marRight w:val="0"/>
                  <w:marTop w:val="281"/>
                  <w:marBottom w:val="281"/>
                  <w:divBdr>
                    <w:top w:val="none" w:sz="0" w:space="0" w:color="auto"/>
                    <w:left w:val="none" w:sz="0" w:space="0" w:color="auto"/>
                    <w:bottom w:val="none" w:sz="0" w:space="0" w:color="auto"/>
                    <w:right w:val="none" w:sz="0" w:space="0" w:color="auto"/>
                  </w:divBdr>
                </w:div>
                <w:div w:id="908073259">
                  <w:marLeft w:val="0"/>
                  <w:marRight w:val="0"/>
                  <w:marTop w:val="281"/>
                  <w:marBottom w:val="281"/>
                  <w:divBdr>
                    <w:top w:val="none" w:sz="0" w:space="0" w:color="auto"/>
                    <w:left w:val="none" w:sz="0" w:space="0" w:color="auto"/>
                    <w:bottom w:val="none" w:sz="0" w:space="0" w:color="auto"/>
                    <w:right w:val="none" w:sz="0" w:space="0" w:color="auto"/>
                  </w:divBdr>
                  <w:divsChild>
                    <w:div w:id="847058767">
                      <w:marLeft w:val="0"/>
                      <w:marRight w:val="0"/>
                      <w:marTop w:val="0"/>
                      <w:marBottom w:val="0"/>
                      <w:divBdr>
                        <w:top w:val="none" w:sz="0" w:space="0" w:color="auto"/>
                        <w:left w:val="none" w:sz="0" w:space="0" w:color="auto"/>
                        <w:bottom w:val="none" w:sz="0" w:space="0" w:color="auto"/>
                        <w:right w:val="none" w:sz="0" w:space="0" w:color="auto"/>
                      </w:divBdr>
                    </w:div>
                  </w:divsChild>
                </w:div>
                <w:div w:id="922570054">
                  <w:marLeft w:val="0"/>
                  <w:marRight w:val="0"/>
                  <w:marTop w:val="281"/>
                  <w:marBottom w:val="281"/>
                  <w:divBdr>
                    <w:top w:val="none" w:sz="0" w:space="0" w:color="auto"/>
                    <w:left w:val="none" w:sz="0" w:space="0" w:color="auto"/>
                    <w:bottom w:val="none" w:sz="0" w:space="0" w:color="auto"/>
                    <w:right w:val="none" w:sz="0" w:space="0" w:color="auto"/>
                  </w:divBdr>
                  <w:divsChild>
                    <w:div w:id="787509911">
                      <w:marLeft w:val="0"/>
                      <w:marRight w:val="0"/>
                      <w:marTop w:val="0"/>
                      <w:marBottom w:val="0"/>
                      <w:divBdr>
                        <w:top w:val="none" w:sz="0" w:space="0" w:color="auto"/>
                        <w:left w:val="none" w:sz="0" w:space="0" w:color="auto"/>
                        <w:bottom w:val="none" w:sz="0" w:space="0" w:color="auto"/>
                        <w:right w:val="none" w:sz="0" w:space="0" w:color="auto"/>
                      </w:divBdr>
                    </w:div>
                  </w:divsChild>
                </w:div>
                <w:div w:id="924458337">
                  <w:marLeft w:val="0"/>
                  <w:marRight w:val="0"/>
                  <w:marTop w:val="281"/>
                  <w:marBottom w:val="281"/>
                  <w:divBdr>
                    <w:top w:val="none" w:sz="0" w:space="0" w:color="auto"/>
                    <w:left w:val="none" w:sz="0" w:space="0" w:color="auto"/>
                    <w:bottom w:val="none" w:sz="0" w:space="0" w:color="auto"/>
                    <w:right w:val="none" w:sz="0" w:space="0" w:color="auto"/>
                  </w:divBdr>
                  <w:divsChild>
                    <w:div w:id="806553565">
                      <w:marLeft w:val="0"/>
                      <w:marRight w:val="0"/>
                      <w:marTop w:val="0"/>
                      <w:marBottom w:val="0"/>
                      <w:divBdr>
                        <w:top w:val="none" w:sz="0" w:space="0" w:color="auto"/>
                        <w:left w:val="none" w:sz="0" w:space="0" w:color="auto"/>
                        <w:bottom w:val="none" w:sz="0" w:space="0" w:color="auto"/>
                        <w:right w:val="none" w:sz="0" w:space="0" w:color="auto"/>
                      </w:divBdr>
                    </w:div>
                  </w:divsChild>
                </w:div>
                <w:div w:id="984159241">
                  <w:marLeft w:val="0"/>
                  <w:marRight w:val="0"/>
                  <w:marTop w:val="281"/>
                  <w:marBottom w:val="281"/>
                  <w:divBdr>
                    <w:top w:val="none" w:sz="0" w:space="0" w:color="auto"/>
                    <w:left w:val="none" w:sz="0" w:space="0" w:color="auto"/>
                    <w:bottom w:val="none" w:sz="0" w:space="0" w:color="auto"/>
                    <w:right w:val="none" w:sz="0" w:space="0" w:color="auto"/>
                  </w:divBdr>
                  <w:divsChild>
                    <w:div w:id="1383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832076">
          <w:marLeft w:val="0"/>
          <w:marRight w:val="0"/>
          <w:marTop w:val="0"/>
          <w:marBottom w:val="0"/>
          <w:divBdr>
            <w:top w:val="none" w:sz="0" w:space="0" w:color="auto"/>
            <w:left w:val="none" w:sz="0" w:space="0" w:color="auto"/>
            <w:bottom w:val="none" w:sz="0" w:space="0" w:color="auto"/>
            <w:right w:val="none" w:sz="0" w:space="0" w:color="auto"/>
          </w:divBdr>
        </w:div>
        <w:div w:id="419833868">
          <w:marLeft w:val="0"/>
          <w:marRight w:val="0"/>
          <w:marTop w:val="303"/>
          <w:marBottom w:val="303"/>
          <w:divBdr>
            <w:top w:val="none" w:sz="0" w:space="0" w:color="auto"/>
            <w:left w:val="none" w:sz="0" w:space="0" w:color="auto"/>
            <w:bottom w:val="none" w:sz="0" w:space="0" w:color="auto"/>
            <w:right w:val="none" w:sz="0" w:space="0" w:color="auto"/>
          </w:divBdr>
        </w:div>
        <w:div w:id="419837190">
          <w:marLeft w:val="0"/>
          <w:marRight w:val="0"/>
          <w:marTop w:val="378"/>
          <w:marBottom w:val="378"/>
          <w:divBdr>
            <w:top w:val="none" w:sz="0" w:space="0" w:color="auto"/>
            <w:left w:val="none" w:sz="0" w:space="0" w:color="auto"/>
            <w:bottom w:val="none" w:sz="0" w:space="0" w:color="auto"/>
            <w:right w:val="none" w:sz="0" w:space="0" w:color="auto"/>
          </w:divBdr>
        </w:div>
        <w:div w:id="419907051">
          <w:marLeft w:val="0"/>
          <w:marRight w:val="0"/>
          <w:marTop w:val="240"/>
          <w:marBottom w:val="240"/>
          <w:divBdr>
            <w:top w:val="none" w:sz="0" w:space="0" w:color="auto"/>
            <w:left w:val="none" w:sz="0" w:space="0" w:color="auto"/>
            <w:bottom w:val="none" w:sz="0" w:space="0" w:color="auto"/>
            <w:right w:val="none" w:sz="0" w:space="0" w:color="auto"/>
          </w:divBdr>
          <w:divsChild>
            <w:div w:id="100682881">
              <w:marLeft w:val="0"/>
              <w:marRight w:val="0"/>
              <w:marTop w:val="0"/>
              <w:marBottom w:val="0"/>
              <w:divBdr>
                <w:top w:val="none" w:sz="0" w:space="0" w:color="auto"/>
                <w:left w:val="none" w:sz="0" w:space="0" w:color="auto"/>
                <w:bottom w:val="none" w:sz="0" w:space="0" w:color="auto"/>
                <w:right w:val="none" w:sz="0" w:space="0" w:color="auto"/>
              </w:divBdr>
            </w:div>
          </w:divsChild>
        </w:div>
        <w:div w:id="419912221">
          <w:marLeft w:val="0"/>
          <w:marRight w:val="0"/>
          <w:marTop w:val="344"/>
          <w:marBottom w:val="344"/>
          <w:divBdr>
            <w:top w:val="none" w:sz="0" w:space="0" w:color="auto"/>
            <w:left w:val="none" w:sz="0" w:space="0" w:color="auto"/>
            <w:bottom w:val="none" w:sz="0" w:space="0" w:color="auto"/>
            <w:right w:val="none" w:sz="0" w:space="0" w:color="auto"/>
          </w:divBdr>
        </w:div>
        <w:div w:id="419958428">
          <w:marLeft w:val="0"/>
          <w:marRight w:val="0"/>
          <w:marTop w:val="0"/>
          <w:marBottom w:val="0"/>
          <w:divBdr>
            <w:top w:val="none" w:sz="0" w:space="0" w:color="auto"/>
            <w:left w:val="none" w:sz="0" w:space="0" w:color="auto"/>
            <w:bottom w:val="none" w:sz="0" w:space="0" w:color="auto"/>
            <w:right w:val="none" w:sz="0" w:space="0" w:color="auto"/>
          </w:divBdr>
          <w:divsChild>
            <w:div w:id="868176212">
              <w:marLeft w:val="0"/>
              <w:marRight w:val="0"/>
              <w:marTop w:val="0"/>
              <w:marBottom w:val="0"/>
              <w:divBdr>
                <w:top w:val="none" w:sz="0" w:space="0" w:color="auto"/>
                <w:left w:val="none" w:sz="0" w:space="0" w:color="auto"/>
                <w:bottom w:val="none" w:sz="0" w:space="0" w:color="auto"/>
                <w:right w:val="none" w:sz="0" w:space="0" w:color="auto"/>
              </w:divBdr>
            </w:div>
          </w:divsChild>
        </w:div>
        <w:div w:id="420102451">
          <w:marLeft w:val="0"/>
          <w:marRight w:val="0"/>
          <w:marTop w:val="0"/>
          <w:marBottom w:val="0"/>
          <w:divBdr>
            <w:top w:val="none" w:sz="0" w:space="0" w:color="auto"/>
            <w:left w:val="none" w:sz="0" w:space="0" w:color="auto"/>
            <w:bottom w:val="none" w:sz="0" w:space="0" w:color="auto"/>
            <w:right w:val="none" w:sz="0" w:space="0" w:color="auto"/>
          </w:divBdr>
        </w:div>
        <w:div w:id="420108577">
          <w:marLeft w:val="0"/>
          <w:marRight w:val="0"/>
          <w:marTop w:val="0"/>
          <w:marBottom w:val="0"/>
          <w:divBdr>
            <w:top w:val="none" w:sz="0" w:space="0" w:color="auto"/>
            <w:left w:val="none" w:sz="0" w:space="0" w:color="auto"/>
            <w:bottom w:val="none" w:sz="0" w:space="0" w:color="auto"/>
            <w:right w:val="none" w:sz="0" w:space="0" w:color="auto"/>
          </w:divBdr>
        </w:div>
        <w:div w:id="420179926">
          <w:marLeft w:val="0"/>
          <w:marRight w:val="0"/>
          <w:marTop w:val="0"/>
          <w:marBottom w:val="0"/>
          <w:divBdr>
            <w:top w:val="none" w:sz="0" w:space="0" w:color="auto"/>
            <w:left w:val="none" w:sz="0" w:space="0" w:color="auto"/>
            <w:bottom w:val="none" w:sz="0" w:space="0" w:color="auto"/>
            <w:right w:val="none" w:sz="0" w:space="0" w:color="auto"/>
          </w:divBdr>
        </w:div>
        <w:div w:id="420182346">
          <w:marLeft w:val="0"/>
          <w:marRight w:val="0"/>
          <w:marTop w:val="118"/>
          <w:marBottom w:val="0"/>
          <w:divBdr>
            <w:top w:val="none" w:sz="0" w:space="0" w:color="auto"/>
            <w:left w:val="none" w:sz="0" w:space="0" w:color="auto"/>
            <w:bottom w:val="none" w:sz="0" w:space="0" w:color="auto"/>
            <w:right w:val="none" w:sz="0" w:space="0" w:color="auto"/>
          </w:divBdr>
        </w:div>
        <w:div w:id="420218293">
          <w:marLeft w:val="0"/>
          <w:marRight w:val="0"/>
          <w:marTop w:val="384"/>
          <w:marBottom w:val="384"/>
          <w:divBdr>
            <w:top w:val="none" w:sz="0" w:space="0" w:color="auto"/>
            <w:left w:val="none" w:sz="0" w:space="0" w:color="auto"/>
            <w:bottom w:val="none" w:sz="0" w:space="0" w:color="auto"/>
            <w:right w:val="none" w:sz="0" w:space="0" w:color="auto"/>
          </w:divBdr>
        </w:div>
        <w:div w:id="420370153">
          <w:marLeft w:val="0"/>
          <w:marRight w:val="0"/>
          <w:marTop w:val="0"/>
          <w:marBottom w:val="0"/>
          <w:divBdr>
            <w:top w:val="none" w:sz="0" w:space="0" w:color="auto"/>
            <w:left w:val="none" w:sz="0" w:space="0" w:color="auto"/>
            <w:bottom w:val="none" w:sz="0" w:space="0" w:color="auto"/>
            <w:right w:val="none" w:sz="0" w:space="0" w:color="auto"/>
          </w:divBdr>
        </w:div>
        <w:div w:id="420374663">
          <w:marLeft w:val="0"/>
          <w:marRight w:val="0"/>
          <w:marTop w:val="240"/>
          <w:marBottom w:val="240"/>
          <w:divBdr>
            <w:top w:val="none" w:sz="0" w:space="0" w:color="auto"/>
            <w:left w:val="none" w:sz="0" w:space="0" w:color="auto"/>
            <w:bottom w:val="none" w:sz="0" w:space="0" w:color="auto"/>
            <w:right w:val="none" w:sz="0" w:space="0" w:color="auto"/>
          </w:divBdr>
          <w:divsChild>
            <w:div w:id="212156458">
              <w:marLeft w:val="0"/>
              <w:marRight w:val="0"/>
              <w:marTop w:val="0"/>
              <w:marBottom w:val="0"/>
              <w:divBdr>
                <w:top w:val="none" w:sz="0" w:space="0" w:color="auto"/>
                <w:left w:val="none" w:sz="0" w:space="0" w:color="auto"/>
                <w:bottom w:val="none" w:sz="0" w:space="0" w:color="auto"/>
                <w:right w:val="none" w:sz="0" w:space="0" w:color="auto"/>
              </w:divBdr>
            </w:div>
          </w:divsChild>
        </w:div>
        <w:div w:id="420375693">
          <w:marLeft w:val="0"/>
          <w:marRight w:val="0"/>
          <w:marTop w:val="300"/>
          <w:marBottom w:val="0"/>
          <w:divBdr>
            <w:top w:val="none" w:sz="0" w:space="0" w:color="auto"/>
            <w:left w:val="none" w:sz="0" w:space="0" w:color="auto"/>
            <w:bottom w:val="none" w:sz="0" w:space="0" w:color="auto"/>
            <w:right w:val="none" w:sz="0" w:space="0" w:color="auto"/>
          </w:divBdr>
        </w:div>
        <w:div w:id="420494480">
          <w:marLeft w:val="0"/>
          <w:marRight w:val="0"/>
          <w:marTop w:val="240"/>
          <w:marBottom w:val="240"/>
          <w:divBdr>
            <w:top w:val="none" w:sz="0" w:space="0" w:color="auto"/>
            <w:left w:val="none" w:sz="0" w:space="0" w:color="auto"/>
            <w:bottom w:val="none" w:sz="0" w:space="0" w:color="auto"/>
            <w:right w:val="none" w:sz="0" w:space="0" w:color="auto"/>
          </w:divBdr>
        </w:div>
        <w:div w:id="420561964">
          <w:marLeft w:val="0"/>
          <w:marRight w:val="0"/>
          <w:marTop w:val="360"/>
          <w:marBottom w:val="450"/>
          <w:divBdr>
            <w:top w:val="none" w:sz="0" w:space="0" w:color="auto"/>
            <w:left w:val="none" w:sz="0" w:space="0" w:color="auto"/>
            <w:bottom w:val="none" w:sz="0" w:space="0" w:color="auto"/>
            <w:right w:val="none" w:sz="0" w:space="0" w:color="auto"/>
          </w:divBdr>
        </w:div>
        <w:div w:id="420570037">
          <w:marLeft w:val="0"/>
          <w:marRight w:val="0"/>
          <w:marTop w:val="0"/>
          <w:marBottom w:val="0"/>
          <w:divBdr>
            <w:top w:val="none" w:sz="0" w:space="0" w:color="auto"/>
            <w:left w:val="none" w:sz="0" w:space="0" w:color="auto"/>
            <w:bottom w:val="none" w:sz="0" w:space="0" w:color="auto"/>
            <w:right w:val="none" w:sz="0" w:space="0" w:color="auto"/>
          </w:divBdr>
        </w:div>
        <w:div w:id="420614010">
          <w:marLeft w:val="0"/>
          <w:marRight w:val="0"/>
          <w:marTop w:val="0"/>
          <w:marBottom w:val="0"/>
          <w:divBdr>
            <w:top w:val="none" w:sz="0" w:space="0" w:color="auto"/>
            <w:left w:val="none" w:sz="0" w:space="0" w:color="auto"/>
            <w:bottom w:val="none" w:sz="0" w:space="0" w:color="auto"/>
            <w:right w:val="none" w:sz="0" w:space="0" w:color="auto"/>
          </w:divBdr>
        </w:div>
        <w:div w:id="420762773">
          <w:marLeft w:val="0"/>
          <w:marRight w:val="0"/>
          <w:marTop w:val="240"/>
          <w:marBottom w:val="240"/>
          <w:divBdr>
            <w:top w:val="none" w:sz="0" w:space="0" w:color="auto"/>
            <w:left w:val="none" w:sz="0" w:space="0" w:color="auto"/>
            <w:bottom w:val="none" w:sz="0" w:space="0" w:color="auto"/>
            <w:right w:val="none" w:sz="0" w:space="0" w:color="auto"/>
          </w:divBdr>
        </w:div>
        <w:div w:id="420837241">
          <w:marLeft w:val="0"/>
          <w:marRight w:val="0"/>
          <w:marTop w:val="0"/>
          <w:marBottom w:val="0"/>
          <w:divBdr>
            <w:top w:val="none" w:sz="0" w:space="0" w:color="auto"/>
            <w:left w:val="none" w:sz="0" w:space="0" w:color="auto"/>
            <w:bottom w:val="none" w:sz="0" w:space="0" w:color="auto"/>
            <w:right w:val="none" w:sz="0" w:space="0" w:color="auto"/>
          </w:divBdr>
        </w:div>
        <w:div w:id="420873882">
          <w:marLeft w:val="0"/>
          <w:marRight w:val="0"/>
          <w:marTop w:val="240"/>
          <w:marBottom w:val="240"/>
          <w:divBdr>
            <w:top w:val="none" w:sz="0" w:space="0" w:color="auto"/>
            <w:left w:val="none" w:sz="0" w:space="0" w:color="auto"/>
            <w:bottom w:val="none" w:sz="0" w:space="0" w:color="auto"/>
            <w:right w:val="none" w:sz="0" w:space="0" w:color="auto"/>
          </w:divBdr>
          <w:divsChild>
            <w:div w:id="722800955">
              <w:marLeft w:val="0"/>
              <w:marRight w:val="0"/>
              <w:marTop w:val="0"/>
              <w:marBottom w:val="0"/>
              <w:divBdr>
                <w:top w:val="none" w:sz="0" w:space="0" w:color="auto"/>
                <w:left w:val="none" w:sz="0" w:space="0" w:color="auto"/>
                <w:bottom w:val="none" w:sz="0" w:space="0" w:color="auto"/>
                <w:right w:val="none" w:sz="0" w:space="0" w:color="auto"/>
              </w:divBdr>
            </w:div>
          </w:divsChild>
        </w:div>
        <w:div w:id="420952321">
          <w:marLeft w:val="0"/>
          <w:marRight w:val="0"/>
          <w:marTop w:val="300"/>
          <w:marBottom w:val="0"/>
          <w:divBdr>
            <w:top w:val="none" w:sz="0" w:space="0" w:color="auto"/>
            <w:left w:val="none" w:sz="0" w:space="0" w:color="auto"/>
            <w:bottom w:val="none" w:sz="0" w:space="0" w:color="auto"/>
            <w:right w:val="none" w:sz="0" w:space="0" w:color="auto"/>
          </w:divBdr>
        </w:div>
        <w:div w:id="421029697">
          <w:marLeft w:val="0"/>
          <w:marRight w:val="0"/>
          <w:marTop w:val="240"/>
          <w:marBottom w:val="240"/>
          <w:divBdr>
            <w:top w:val="none" w:sz="0" w:space="0" w:color="auto"/>
            <w:left w:val="none" w:sz="0" w:space="0" w:color="auto"/>
            <w:bottom w:val="none" w:sz="0" w:space="0" w:color="auto"/>
            <w:right w:val="none" w:sz="0" w:space="0" w:color="auto"/>
          </w:divBdr>
          <w:divsChild>
            <w:div w:id="450898100">
              <w:marLeft w:val="0"/>
              <w:marRight w:val="0"/>
              <w:marTop w:val="0"/>
              <w:marBottom w:val="0"/>
              <w:divBdr>
                <w:top w:val="none" w:sz="0" w:space="0" w:color="auto"/>
                <w:left w:val="none" w:sz="0" w:space="0" w:color="auto"/>
                <w:bottom w:val="none" w:sz="0" w:space="0" w:color="auto"/>
                <w:right w:val="none" w:sz="0" w:space="0" w:color="auto"/>
              </w:divBdr>
            </w:div>
          </w:divsChild>
        </w:div>
        <w:div w:id="421069142">
          <w:marLeft w:val="0"/>
          <w:marRight w:val="0"/>
          <w:marTop w:val="0"/>
          <w:marBottom w:val="0"/>
          <w:divBdr>
            <w:top w:val="none" w:sz="0" w:space="0" w:color="auto"/>
            <w:left w:val="none" w:sz="0" w:space="0" w:color="auto"/>
            <w:bottom w:val="none" w:sz="0" w:space="0" w:color="auto"/>
            <w:right w:val="none" w:sz="0" w:space="0" w:color="auto"/>
          </w:divBdr>
          <w:divsChild>
            <w:div w:id="512958460">
              <w:marLeft w:val="0"/>
              <w:marRight w:val="0"/>
              <w:marTop w:val="0"/>
              <w:marBottom w:val="0"/>
              <w:divBdr>
                <w:top w:val="none" w:sz="0" w:space="0" w:color="auto"/>
                <w:left w:val="none" w:sz="0" w:space="0" w:color="auto"/>
                <w:bottom w:val="none" w:sz="0" w:space="0" w:color="auto"/>
                <w:right w:val="none" w:sz="0" w:space="0" w:color="auto"/>
              </w:divBdr>
            </w:div>
          </w:divsChild>
        </w:div>
        <w:div w:id="421072446">
          <w:marLeft w:val="0"/>
          <w:marRight w:val="0"/>
          <w:marTop w:val="0"/>
          <w:marBottom w:val="0"/>
          <w:divBdr>
            <w:top w:val="none" w:sz="0" w:space="0" w:color="auto"/>
            <w:left w:val="none" w:sz="0" w:space="0" w:color="auto"/>
            <w:bottom w:val="single" w:sz="8" w:space="23" w:color="B8B9BA"/>
            <w:right w:val="none" w:sz="0" w:space="0" w:color="auto"/>
          </w:divBdr>
          <w:divsChild>
            <w:div w:id="101650791">
              <w:marLeft w:val="0"/>
              <w:marRight w:val="0"/>
              <w:marTop w:val="457"/>
              <w:marBottom w:val="0"/>
              <w:divBdr>
                <w:top w:val="none" w:sz="0" w:space="0" w:color="auto"/>
                <w:left w:val="none" w:sz="0" w:space="0" w:color="auto"/>
                <w:bottom w:val="none" w:sz="0" w:space="0" w:color="auto"/>
                <w:right w:val="none" w:sz="0" w:space="0" w:color="auto"/>
              </w:divBdr>
            </w:div>
          </w:divsChild>
        </w:div>
        <w:div w:id="421410758">
          <w:marLeft w:val="0"/>
          <w:marRight w:val="0"/>
          <w:marTop w:val="240"/>
          <w:marBottom w:val="240"/>
          <w:divBdr>
            <w:top w:val="none" w:sz="0" w:space="0" w:color="auto"/>
            <w:left w:val="none" w:sz="0" w:space="0" w:color="auto"/>
            <w:bottom w:val="none" w:sz="0" w:space="0" w:color="auto"/>
            <w:right w:val="none" w:sz="0" w:space="0" w:color="auto"/>
          </w:divBdr>
          <w:divsChild>
            <w:div w:id="707070147">
              <w:marLeft w:val="0"/>
              <w:marRight w:val="0"/>
              <w:marTop w:val="0"/>
              <w:marBottom w:val="0"/>
              <w:divBdr>
                <w:top w:val="none" w:sz="0" w:space="0" w:color="auto"/>
                <w:left w:val="none" w:sz="0" w:space="0" w:color="auto"/>
                <w:bottom w:val="none" w:sz="0" w:space="0" w:color="auto"/>
                <w:right w:val="none" w:sz="0" w:space="0" w:color="auto"/>
              </w:divBdr>
            </w:div>
          </w:divsChild>
        </w:div>
        <w:div w:id="421415044">
          <w:marLeft w:val="0"/>
          <w:marRight w:val="0"/>
          <w:marTop w:val="240"/>
          <w:marBottom w:val="240"/>
          <w:divBdr>
            <w:top w:val="none" w:sz="0" w:space="0" w:color="auto"/>
            <w:left w:val="none" w:sz="0" w:space="0" w:color="auto"/>
            <w:bottom w:val="none" w:sz="0" w:space="0" w:color="auto"/>
            <w:right w:val="none" w:sz="0" w:space="0" w:color="auto"/>
          </w:divBdr>
          <w:divsChild>
            <w:div w:id="615791574">
              <w:marLeft w:val="0"/>
              <w:marRight w:val="0"/>
              <w:marTop w:val="0"/>
              <w:marBottom w:val="0"/>
              <w:divBdr>
                <w:top w:val="none" w:sz="0" w:space="0" w:color="auto"/>
                <w:left w:val="none" w:sz="0" w:space="0" w:color="auto"/>
                <w:bottom w:val="none" w:sz="0" w:space="0" w:color="auto"/>
                <w:right w:val="none" w:sz="0" w:space="0" w:color="auto"/>
              </w:divBdr>
            </w:div>
          </w:divsChild>
        </w:div>
        <w:div w:id="421417458">
          <w:marLeft w:val="0"/>
          <w:marRight w:val="0"/>
          <w:marTop w:val="354"/>
          <w:marBottom w:val="354"/>
          <w:divBdr>
            <w:top w:val="none" w:sz="0" w:space="0" w:color="auto"/>
            <w:left w:val="none" w:sz="0" w:space="0" w:color="auto"/>
            <w:bottom w:val="none" w:sz="0" w:space="0" w:color="auto"/>
            <w:right w:val="none" w:sz="0" w:space="0" w:color="auto"/>
          </w:divBdr>
        </w:div>
        <w:div w:id="421491062">
          <w:marLeft w:val="0"/>
          <w:marRight w:val="0"/>
          <w:marTop w:val="0"/>
          <w:marBottom w:val="0"/>
          <w:divBdr>
            <w:top w:val="none" w:sz="0" w:space="0" w:color="auto"/>
            <w:left w:val="none" w:sz="0" w:space="0" w:color="auto"/>
            <w:bottom w:val="none" w:sz="0" w:space="0" w:color="auto"/>
            <w:right w:val="none" w:sz="0" w:space="0" w:color="auto"/>
          </w:divBdr>
        </w:div>
        <w:div w:id="421605782">
          <w:marLeft w:val="0"/>
          <w:marRight w:val="0"/>
          <w:marTop w:val="0"/>
          <w:marBottom w:val="0"/>
          <w:divBdr>
            <w:top w:val="none" w:sz="0" w:space="0" w:color="auto"/>
            <w:left w:val="none" w:sz="0" w:space="0" w:color="auto"/>
            <w:bottom w:val="none" w:sz="0" w:space="0" w:color="auto"/>
            <w:right w:val="none" w:sz="0" w:space="0" w:color="auto"/>
          </w:divBdr>
        </w:div>
        <w:div w:id="421612014">
          <w:marLeft w:val="0"/>
          <w:marRight w:val="0"/>
          <w:marTop w:val="300"/>
          <w:marBottom w:val="0"/>
          <w:divBdr>
            <w:top w:val="none" w:sz="0" w:space="0" w:color="auto"/>
            <w:left w:val="none" w:sz="0" w:space="0" w:color="auto"/>
            <w:bottom w:val="none" w:sz="0" w:space="0" w:color="auto"/>
            <w:right w:val="none" w:sz="0" w:space="0" w:color="auto"/>
          </w:divBdr>
        </w:div>
        <w:div w:id="421682644">
          <w:marLeft w:val="0"/>
          <w:marRight w:val="0"/>
          <w:marTop w:val="0"/>
          <w:marBottom w:val="300"/>
          <w:divBdr>
            <w:top w:val="none" w:sz="0" w:space="0" w:color="auto"/>
            <w:left w:val="none" w:sz="0" w:space="0" w:color="auto"/>
            <w:bottom w:val="none" w:sz="0" w:space="0" w:color="auto"/>
            <w:right w:val="none" w:sz="0" w:space="0" w:color="auto"/>
          </w:divBdr>
        </w:div>
        <w:div w:id="421685514">
          <w:marLeft w:val="0"/>
          <w:marRight w:val="0"/>
          <w:marTop w:val="0"/>
          <w:marBottom w:val="0"/>
          <w:divBdr>
            <w:top w:val="none" w:sz="0" w:space="0" w:color="auto"/>
            <w:left w:val="none" w:sz="0" w:space="0" w:color="auto"/>
            <w:bottom w:val="none" w:sz="0" w:space="0" w:color="auto"/>
            <w:right w:val="none" w:sz="0" w:space="0" w:color="auto"/>
          </w:divBdr>
        </w:div>
        <w:div w:id="421726374">
          <w:marLeft w:val="0"/>
          <w:marRight w:val="0"/>
          <w:marTop w:val="0"/>
          <w:marBottom w:val="0"/>
          <w:divBdr>
            <w:top w:val="none" w:sz="0" w:space="0" w:color="auto"/>
            <w:left w:val="none" w:sz="0" w:space="0" w:color="auto"/>
            <w:bottom w:val="none" w:sz="0" w:space="0" w:color="auto"/>
            <w:right w:val="none" w:sz="0" w:space="0" w:color="auto"/>
          </w:divBdr>
        </w:div>
        <w:div w:id="421755052">
          <w:marLeft w:val="0"/>
          <w:marRight w:val="0"/>
          <w:marTop w:val="240"/>
          <w:marBottom w:val="240"/>
          <w:divBdr>
            <w:top w:val="none" w:sz="0" w:space="0" w:color="auto"/>
            <w:left w:val="none" w:sz="0" w:space="0" w:color="auto"/>
            <w:bottom w:val="none" w:sz="0" w:space="0" w:color="auto"/>
            <w:right w:val="none" w:sz="0" w:space="0" w:color="auto"/>
          </w:divBdr>
          <w:divsChild>
            <w:div w:id="280192331">
              <w:marLeft w:val="0"/>
              <w:marRight w:val="0"/>
              <w:marTop w:val="0"/>
              <w:marBottom w:val="0"/>
              <w:divBdr>
                <w:top w:val="none" w:sz="0" w:space="0" w:color="auto"/>
                <w:left w:val="none" w:sz="0" w:space="0" w:color="auto"/>
                <w:bottom w:val="none" w:sz="0" w:space="0" w:color="auto"/>
                <w:right w:val="none" w:sz="0" w:space="0" w:color="auto"/>
              </w:divBdr>
            </w:div>
          </w:divsChild>
        </w:div>
        <w:div w:id="421799663">
          <w:marLeft w:val="0"/>
          <w:marRight w:val="0"/>
          <w:marTop w:val="240"/>
          <w:marBottom w:val="240"/>
          <w:divBdr>
            <w:top w:val="none" w:sz="0" w:space="0" w:color="auto"/>
            <w:left w:val="none" w:sz="0" w:space="0" w:color="auto"/>
            <w:bottom w:val="none" w:sz="0" w:space="0" w:color="auto"/>
            <w:right w:val="none" w:sz="0" w:space="0" w:color="auto"/>
          </w:divBdr>
          <w:divsChild>
            <w:div w:id="406726009">
              <w:marLeft w:val="0"/>
              <w:marRight w:val="0"/>
              <w:marTop w:val="0"/>
              <w:marBottom w:val="0"/>
              <w:divBdr>
                <w:top w:val="none" w:sz="0" w:space="0" w:color="auto"/>
                <w:left w:val="none" w:sz="0" w:space="0" w:color="auto"/>
                <w:bottom w:val="none" w:sz="0" w:space="0" w:color="auto"/>
                <w:right w:val="none" w:sz="0" w:space="0" w:color="auto"/>
              </w:divBdr>
            </w:div>
          </w:divsChild>
        </w:div>
        <w:div w:id="421802044">
          <w:marLeft w:val="0"/>
          <w:marRight w:val="0"/>
          <w:marTop w:val="0"/>
          <w:marBottom w:val="0"/>
          <w:divBdr>
            <w:top w:val="none" w:sz="0" w:space="0" w:color="auto"/>
            <w:left w:val="none" w:sz="0" w:space="0" w:color="auto"/>
            <w:bottom w:val="none" w:sz="0" w:space="0" w:color="auto"/>
            <w:right w:val="none" w:sz="0" w:space="0" w:color="auto"/>
          </w:divBdr>
        </w:div>
        <w:div w:id="421805694">
          <w:marLeft w:val="0"/>
          <w:marRight w:val="0"/>
          <w:marTop w:val="0"/>
          <w:marBottom w:val="0"/>
          <w:divBdr>
            <w:top w:val="none" w:sz="0" w:space="0" w:color="auto"/>
            <w:left w:val="none" w:sz="0" w:space="0" w:color="auto"/>
            <w:bottom w:val="none" w:sz="0" w:space="0" w:color="auto"/>
            <w:right w:val="none" w:sz="0" w:space="0" w:color="auto"/>
          </w:divBdr>
        </w:div>
        <w:div w:id="421948483">
          <w:marLeft w:val="0"/>
          <w:marRight w:val="0"/>
          <w:marTop w:val="0"/>
          <w:marBottom w:val="0"/>
          <w:divBdr>
            <w:top w:val="none" w:sz="0" w:space="0" w:color="auto"/>
            <w:left w:val="none" w:sz="0" w:space="0" w:color="auto"/>
            <w:bottom w:val="none" w:sz="0" w:space="0" w:color="auto"/>
            <w:right w:val="none" w:sz="0" w:space="0" w:color="auto"/>
          </w:divBdr>
        </w:div>
        <w:div w:id="421992907">
          <w:marLeft w:val="0"/>
          <w:marRight w:val="0"/>
          <w:marTop w:val="384"/>
          <w:marBottom w:val="384"/>
          <w:divBdr>
            <w:top w:val="none" w:sz="0" w:space="0" w:color="auto"/>
            <w:left w:val="none" w:sz="0" w:space="0" w:color="auto"/>
            <w:bottom w:val="none" w:sz="0" w:space="0" w:color="auto"/>
            <w:right w:val="none" w:sz="0" w:space="0" w:color="auto"/>
          </w:divBdr>
        </w:div>
        <w:div w:id="421998397">
          <w:marLeft w:val="0"/>
          <w:marRight w:val="0"/>
          <w:marTop w:val="360"/>
          <w:marBottom w:val="450"/>
          <w:divBdr>
            <w:top w:val="none" w:sz="0" w:space="0" w:color="auto"/>
            <w:left w:val="none" w:sz="0" w:space="0" w:color="auto"/>
            <w:bottom w:val="none" w:sz="0" w:space="0" w:color="auto"/>
            <w:right w:val="none" w:sz="0" w:space="0" w:color="auto"/>
          </w:divBdr>
        </w:div>
        <w:div w:id="422065783">
          <w:marLeft w:val="0"/>
          <w:marRight w:val="0"/>
          <w:marTop w:val="240"/>
          <w:marBottom w:val="240"/>
          <w:divBdr>
            <w:top w:val="none" w:sz="0" w:space="0" w:color="auto"/>
            <w:left w:val="none" w:sz="0" w:space="0" w:color="auto"/>
            <w:bottom w:val="none" w:sz="0" w:space="0" w:color="auto"/>
            <w:right w:val="none" w:sz="0" w:space="0" w:color="auto"/>
          </w:divBdr>
          <w:divsChild>
            <w:div w:id="825362066">
              <w:marLeft w:val="0"/>
              <w:marRight w:val="0"/>
              <w:marTop w:val="0"/>
              <w:marBottom w:val="0"/>
              <w:divBdr>
                <w:top w:val="none" w:sz="0" w:space="0" w:color="auto"/>
                <w:left w:val="none" w:sz="0" w:space="0" w:color="auto"/>
                <w:bottom w:val="none" w:sz="0" w:space="0" w:color="auto"/>
                <w:right w:val="none" w:sz="0" w:space="0" w:color="auto"/>
              </w:divBdr>
            </w:div>
          </w:divsChild>
        </w:div>
        <w:div w:id="422147385">
          <w:marLeft w:val="0"/>
          <w:marRight w:val="0"/>
          <w:marTop w:val="600"/>
          <w:marBottom w:val="0"/>
          <w:divBdr>
            <w:top w:val="none" w:sz="0" w:space="0" w:color="auto"/>
            <w:left w:val="none" w:sz="0" w:space="0" w:color="auto"/>
            <w:bottom w:val="none" w:sz="0" w:space="0" w:color="auto"/>
            <w:right w:val="none" w:sz="0" w:space="0" w:color="auto"/>
          </w:divBdr>
          <w:divsChild>
            <w:div w:id="895622113">
              <w:marLeft w:val="0"/>
              <w:marRight w:val="0"/>
              <w:marTop w:val="0"/>
              <w:marBottom w:val="0"/>
              <w:divBdr>
                <w:top w:val="none" w:sz="0" w:space="0" w:color="auto"/>
                <w:left w:val="none" w:sz="0" w:space="0" w:color="auto"/>
                <w:bottom w:val="none" w:sz="0" w:space="0" w:color="auto"/>
                <w:right w:val="none" w:sz="0" w:space="0" w:color="auto"/>
              </w:divBdr>
            </w:div>
          </w:divsChild>
        </w:div>
        <w:div w:id="422187118">
          <w:marLeft w:val="0"/>
          <w:marRight w:val="0"/>
          <w:marTop w:val="0"/>
          <w:marBottom w:val="0"/>
          <w:divBdr>
            <w:top w:val="none" w:sz="0" w:space="0" w:color="auto"/>
            <w:left w:val="none" w:sz="0" w:space="0" w:color="auto"/>
            <w:bottom w:val="none" w:sz="0" w:space="0" w:color="auto"/>
            <w:right w:val="none" w:sz="0" w:space="0" w:color="auto"/>
          </w:divBdr>
        </w:div>
        <w:div w:id="422261693">
          <w:marLeft w:val="0"/>
          <w:marRight w:val="0"/>
          <w:marTop w:val="384"/>
          <w:marBottom w:val="384"/>
          <w:divBdr>
            <w:top w:val="none" w:sz="0" w:space="0" w:color="auto"/>
            <w:left w:val="none" w:sz="0" w:space="0" w:color="auto"/>
            <w:bottom w:val="none" w:sz="0" w:space="0" w:color="auto"/>
            <w:right w:val="none" w:sz="0" w:space="0" w:color="auto"/>
          </w:divBdr>
        </w:div>
        <w:div w:id="422337377">
          <w:marLeft w:val="0"/>
          <w:marRight w:val="0"/>
          <w:marTop w:val="281"/>
          <w:marBottom w:val="281"/>
          <w:divBdr>
            <w:top w:val="none" w:sz="0" w:space="0" w:color="auto"/>
            <w:left w:val="none" w:sz="0" w:space="0" w:color="auto"/>
            <w:bottom w:val="none" w:sz="0" w:space="0" w:color="auto"/>
            <w:right w:val="none" w:sz="0" w:space="0" w:color="auto"/>
          </w:divBdr>
          <w:divsChild>
            <w:div w:id="133570900">
              <w:marLeft w:val="0"/>
              <w:marRight w:val="0"/>
              <w:marTop w:val="0"/>
              <w:marBottom w:val="0"/>
              <w:divBdr>
                <w:top w:val="none" w:sz="0" w:space="0" w:color="auto"/>
                <w:left w:val="none" w:sz="0" w:space="0" w:color="auto"/>
                <w:bottom w:val="none" w:sz="0" w:space="0" w:color="auto"/>
                <w:right w:val="none" w:sz="0" w:space="0" w:color="auto"/>
              </w:divBdr>
            </w:div>
          </w:divsChild>
        </w:div>
        <w:div w:id="422340360">
          <w:marLeft w:val="0"/>
          <w:marRight w:val="0"/>
          <w:marTop w:val="0"/>
          <w:marBottom w:val="0"/>
          <w:divBdr>
            <w:top w:val="none" w:sz="0" w:space="0" w:color="auto"/>
            <w:left w:val="none" w:sz="0" w:space="0" w:color="auto"/>
            <w:bottom w:val="none" w:sz="0" w:space="0" w:color="auto"/>
            <w:right w:val="none" w:sz="0" w:space="0" w:color="auto"/>
          </w:divBdr>
        </w:div>
        <w:div w:id="422533075">
          <w:marLeft w:val="0"/>
          <w:marRight w:val="0"/>
          <w:marTop w:val="0"/>
          <w:marBottom w:val="0"/>
          <w:divBdr>
            <w:top w:val="none" w:sz="0" w:space="0" w:color="auto"/>
            <w:left w:val="none" w:sz="0" w:space="0" w:color="auto"/>
            <w:bottom w:val="none" w:sz="0" w:space="0" w:color="auto"/>
            <w:right w:val="none" w:sz="0" w:space="0" w:color="auto"/>
          </w:divBdr>
        </w:div>
        <w:div w:id="422534509">
          <w:marLeft w:val="0"/>
          <w:marRight w:val="0"/>
          <w:marTop w:val="0"/>
          <w:marBottom w:val="0"/>
          <w:divBdr>
            <w:top w:val="none" w:sz="0" w:space="0" w:color="auto"/>
            <w:left w:val="none" w:sz="0" w:space="0" w:color="auto"/>
            <w:bottom w:val="none" w:sz="0" w:space="0" w:color="auto"/>
            <w:right w:val="none" w:sz="0" w:space="0" w:color="auto"/>
          </w:divBdr>
        </w:div>
        <w:div w:id="422536581">
          <w:marLeft w:val="0"/>
          <w:marRight w:val="0"/>
          <w:marTop w:val="0"/>
          <w:marBottom w:val="0"/>
          <w:divBdr>
            <w:top w:val="none" w:sz="0" w:space="0" w:color="auto"/>
            <w:left w:val="none" w:sz="0" w:space="0" w:color="auto"/>
            <w:bottom w:val="none" w:sz="0" w:space="0" w:color="auto"/>
            <w:right w:val="none" w:sz="0" w:space="0" w:color="auto"/>
          </w:divBdr>
        </w:div>
        <w:div w:id="422606735">
          <w:marLeft w:val="-135"/>
          <w:marRight w:val="0"/>
          <w:marTop w:val="0"/>
          <w:marBottom w:val="0"/>
          <w:divBdr>
            <w:top w:val="none" w:sz="0" w:space="0" w:color="auto"/>
            <w:left w:val="none" w:sz="0" w:space="0" w:color="auto"/>
            <w:bottom w:val="none" w:sz="0" w:space="0" w:color="auto"/>
            <w:right w:val="none" w:sz="0" w:space="0" w:color="auto"/>
          </w:divBdr>
        </w:div>
        <w:div w:id="422646068">
          <w:marLeft w:val="0"/>
          <w:marRight w:val="0"/>
          <w:marTop w:val="240"/>
          <w:marBottom w:val="240"/>
          <w:divBdr>
            <w:top w:val="none" w:sz="0" w:space="0" w:color="auto"/>
            <w:left w:val="none" w:sz="0" w:space="0" w:color="auto"/>
            <w:bottom w:val="none" w:sz="0" w:space="0" w:color="auto"/>
            <w:right w:val="none" w:sz="0" w:space="0" w:color="auto"/>
          </w:divBdr>
        </w:div>
        <w:div w:id="422646384">
          <w:marLeft w:val="0"/>
          <w:marRight w:val="0"/>
          <w:marTop w:val="0"/>
          <w:marBottom w:val="0"/>
          <w:divBdr>
            <w:top w:val="none" w:sz="0" w:space="0" w:color="auto"/>
            <w:left w:val="none" w:sz="0" w:space="0" w:color="auto"/>
            <w:bottom w:val="none" w:sz="0" w:space="0" w:color="auto"/>
            <w:right w:val="none" w:sz="0" w:space="0" w:color="auto"/>
          </w:divBdr>
        </w:div>
        <w:div w:id="422652630">
          <w:marLeft w:val="0"/>
          <w:marRight w:val="0"/>
          <w:marTop w:val="0"/>
          <w:marBottom w:val="0"/>
          <w:divBdr>
            <w:top w:val="none" w:sz="0" w:space="0" w:color="auto"/>
            <w:left w:val="none" w:sz="0" w:space="0" w:color="auto"/>
            <w:bottom w:val="none" w:sz="0" w:space="0" w:color="auto"/>
            <w:right w:val="none" w:sz="0" w:space="0" w:color="auto"/>
          </w:divBdr>
          <w:divsChild>
            <w:div w:id="979725402">
              <w:marLeft w:val="0"/>
              <w:marRight w:val="0"/>
              <w:marTop w:val="0"/>
              <w:marBottom w:val="0"/>
              <w:divBdr>
                <w:top w:val="none" w:sz="0" w:space="0" w:color="auto"/>
                <w:left w:val="none" w:sz="0" w:space="0" w:color="auto"/>
                <w:bottom w:val="none" w:sz="0" w:space="0" w:color="auto"/>
                <w:right w:val="none" w:sz="0" w:space="0" w:color="auto"/>
              </w:divBdr>
              <w:divsChild>
                <w:div w:id="18337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15626">
          <w:marLeft w:val="0"/>
          <w:marRight w:val="0"/>
          <w:marTop w:val="300"/>
          <w:marBottom w:val="600"/>
          <w:divBdr>
            <w:top w:val="single" w:sz="6" w:space="30" w:color="EB5D0B"/>
            <w:left w:val="none" w:sz="0" w:space="0" w:color="auto"/>
            <w:bottom w:val="single" w:sz="6" w:space="30" w:color="EB5D0B"/>
            <w:right w:val="none" w:sz="0" w:space="0" w:color="auto"/>
          </w:divBdr>
        </w:div>
        <w:div w:id="422917462">
          <w:marLeft w:val="0"/>
          <w:marRight w:val="0"/>
          <w:marTop w:val="240"/>
          <w:marBottom w:val="240"/>
          <w:divBdr>
            <w:top w:val="none" w:sz="0" w:space="0" w:color="auto"/>
            <w:left w:val="none" w:sz="0" w:space="0" w:color="auto"/>
            <w:bottom w:val="none" w:sz="0" w:space="0" w:color="auto"/>
            <w:right w:val="none" w:sz="0" w:space="0" w:color="auto"/>
          </w:divBdr>
          <w:divsChild>
            <w:div w:id="317416028">
              <w:marLeft w:val="0"/>
              <w:marRight w:val="0"/>
              <w:marTop w:val="0"/>
              <w:marBottom w:val="0"/>
              <w:divBdr>
                <w:top w:val="none" w:sz="0" w:space="0" w:color="auto"/>
                <w:left w:val="none" w:sz="0" w:space="0" w:color="auto"/>
                <w:bottom w:val="none" w:sz="0" w:space="0" w:color="auto"/>
                <w:right w:val="none" w:sz="0" w:space="0" w:color="auto"/>
              </w:divBdr>
            </w:div>
          </w:divsChild>
        </w:div>
        <w:div w:id="422920586">
          <w:marLeft w:val="0"/>
          <w:marRight w:val="0"/>
          <w:marTop w:val="0"/>
          <w:marBottom w:val="0"/>
          <w:divBdr>
            <w:top w:val="none" w:sz="0" w:space="0" w:color="auto"/>
            <w:left w:val="none" w:sz="0" w:space="0" w:color="auto"/>
            <w:bottom w:val="none" w:sz="0" w:space="0" w:color="auto"/>
            <w:right w:val="none" w:sz="0" w:space="0" w:color="auto"/>
          </w:divBdr>
        </w:div>
        <w:div w:id="422920683">
          <w:marLeft w:val="0"/>
          <w:marRight w:val="1500"/>
          <w:marTop w:val="0"/>
          <w:marBottom w:val="0"/>
          <w:divBdr>
            <w:top w:val="none" w:sz="0" w:space="0" w:color="auto"/>
            <w:left w:val="none" w:sz="0" w:space="0" w:color="auto"/>
            <w:bottom w:val="none" w:sz="0" w:space="0" w:color="auto"/>
            <w:right w:val="none" w:sz="0" w:space="0" w:color="auto"/>
          </w:divBdr>
        </w:div>
        <w:div w:id="422920932">
          <w:marLeft w:val="0"/>
          <w:marRight w:val="0"/>
          <w:marTop w:val="0"/>
          <w:marBottom w:val="0"/>
          <w:divBdr>
            <w:top w:val="none" w:sz="0" w:space="0" w:color="auto"/>
            <w:left w:val="none" w:sz="0" w:space="0" w:color="auto"/>
            <w:bottom w:val="none" w:sz="0" w:space="0" w:color="auto"/>
            <w:right w:val="none" w:sz="0" w:space="0" w:color="auto"/>
          </w:divBdr>
        </w:div>
        <w:div w:id="422997212">
          <w:marLeft w:val="0"/>
          <w:marRight w:val="0"/>
          <w:marTop w:val="240"/>
          <w:marBottom w:val="240"/>
          <w:divBdr>
            <w:top w:val="none" w:sz="0" w:space="0" w:color="auto"/>
            <w:left w:val="none" w:sz="0" w:space="0" w:color="auto"/>
            <w:bottom w:val="none" w:sz="0" w:space="0" w:color="auto"/>
            <w:right w:val="none" w:sz="0" w:space="0" w:color="auto"/>
          </w:divBdr>
          <w:divsChild>
            <w:div w:id="90637032">
              <w:marLeft w:val="0"/>
              <w:marRight w:val="0"/>
              <w:marTop w:val="0"/>
              <w:marBottom w:val="0"/>
              <w:divBdr>
                <w:top w:val="none" w:sz="0" w:space="0" w:color="auto"/>
                <w:left w:val="none" w:sz="0" w:space="0" w:color="auto"/>
                <w:bottom w:val="none" w:sz="0" w:space="0" w:color="auto"/>
                <w:right w:val="none" w:sz="0" w:space="0" w:color="auto"/>
              </w:divBdr>
            </w:div>
          </w:divsChild>
        </w:div>
        <w:div w:id="423108148">
          <w:marLeft w:val="0"/>
          <w:marRight w:val="0"/>
          <w:marTop w:val="0"/>
          <w:marBottom w:val="0"/>
          <w:divBdr>
            <w:top w:val="none" w:sz="0" w:space="0" w:color="auto"/>
            <w:left w:val="none" w:sz="0" w:space="0" w:color="auto"/>
            <w:bottom w:val="single" w:sz="8" w:space="22" w:color="B8B9BA"/>
            <w:right w:val="none" w:sz="0" w:space="0" w:color="auto"/>
          </w:divBdr>
          <w:divsChild>
            <w:div w:id="20670398">
              <w:marLeft w:val="0"/>
              <w:marRight w:val="0"/>
              <w:marTop w:val="430"/>
              <w:marBottom w:val="0"/>
              <w:divBdr>
                <w:top w:val="none" w:sz="0" w:space="0" w:color="auto"/>
                <w:left w:val="none" w:sz="0" w:space="0" w:color="auto"/>
                <w:bottom w:val="none" w:sz="0" w:space="0" w:color="auto"/>
                <w:right w:val="none" w:sz="0" w:space="0" w:color="auto"/>
              </w:divBdr>
            </w:div>
            <w:div w:id="106124474">
              <w:marLeft w:val="0"/>
              <w:marRight w:val="0"/>
              <w:marTop w:val="322"/>
              <w:marBottom w:val="0"/>
              <w:divBdr>
                <w:top w:val="none" w:sz="0" w:space="0" w:color="auto"/>
                <w:left w:val="none" w:sz="0" w:space="0" w:color="auto"/>
                <w:bottom w:val="none" w:sz="0" w:space="0" w:color="auto"/>
                <w:right w:val="none" w:sz="0" w:space="0" w:color="auto"/>
              </w:divBdr>
              <w:divsChild>
                <w:div w:id="1588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09163">
          <w:marLeft w:val="0"/>
          <w:marRight w:val="0"/>
          <w:marTop w:val="0"/>
          <w:marBottom w:val="0"/>
          <w:divBdr>
            <w:top w:val="none" w:sz="0" w:space="0" w:color="auto"/>
            <w:left w:val="none" w:sz="0" w:space="0" w:color="auto"/>
            <w:bottom w:val="none" w:sz="0" w:space="0" w:color="auto"/>
            <w:right w:val="none" w:sz="0" w:space="0" w:color="auto"/>
          </w:divBdr>
        </w:div>
        <w:div w:id="423188951">
          <w:marLeft w:val="0"/>
          <w:marRight w:val="0"/>
          <w:marTop w:val="240"/>
          <w:marBottom w:val="240"/>
          <w:divBdr>
            <w:top w:val="none" w:sz="0" w:space="0" w:color="auto"/>
            <w:left w:val="none" w:sz="0" w:space="0" w:color="auto"/>
            <w:bottom w:val="none" w:sz="0" w:space="0" w:color="auto"/>
            <w:right w:val="none" w:sz="0" w:space="0" w:color="auto"/>
          </w:divBdr>
          <w:divsChild>
            <w:div w:id="165677588">
              <w:marLeft w:val="0"/>
              <w:marRight w:val="0"/>
              <w:marTop w:val="0"/>
              <w:marBottom w:val="0"/>
              <w:divBdr>
                <w:top w:val="none" w:sz="0" w:space="0" w:color="auto"/>
                <w:left w:val="none" w:sz="0" w:space="0" w:color="auto"/>
                <w:bottom w:val="none" w:sz="0" w:space="0" w:color="auto"/>
                <w:right w:val="none" w:sz="0" w:space="0" w:color="auto"/>
              </w:divBdr>
            </w:div>
          </w:divsChild>
        </w:div>
        <w:div w:id="423232628">
          <w:marLeft w:val="0"/>
          <w:marRight w:val="0"/>
          <w:marTop w:val="225"/>
          <w:marBottom w:val="0"/>
          <w:divBdr>
            <w:top w:val="none" w:sz="0" w:space="0" w:color="auto"/>
            <w:left w:val="none" w:sz="0" w:space="0" w:color="auto"/>
            <w:bottom w:val="none" w:sz="0" w:space="0" w:color="auto"/>
            <w:right w:val="none" w:sz="0" w:space="0" w:color="auto"/>
          </w:divBdr>
          <w:divsChild>
            <w:div w:id="412438704">
              <w:marLeft w:val="0"/>
              <w:marRight w:val="0"/>
              <w:marTop w:val="0"/>
              <w:marBottom w:val="0"/>
              <w:divBdr>
                <w:top w:val="none" w:sz="0" w:space="0" w:color="auto"/>
                <w:left w:val="none" w:sz="0" w:space="0" w:color="auto"/>
                <w:bottom w:val="none" w:sz="0" w:space="0" w:color="auto"/>
                <w:right w:val="none" w:sz="0" w:space="0" w:color="auto"/>
              </w:divBdr>
            </w:div>
          </w:divsChild>
        </w:div>
        <w:div w:id="423383051">
          <w:marLeft w:val="0"/>
          <w:marRight w:val="0"/>
          <w:marTop w:val="240"/>
          <w:marBottom w:val="240"/>
          <w:divBdr>
            <w:top w:val="none" w:sz="0" w:space="0" w:color="auto"/>
            <w:left w:val="none" w:sz="0" w:space="0" w:color="auto"/>
            <w:bottom w:val="none" w:sz="0" w:space="0" w:color="auto"/>
            <w:right w:val="none" w:sz="0" w:space="0" w:color="auto"/>
          </w:divBdr>
        </w:div>
        <w:div w:id="423459034">
          <w:marLeft w:val="0"/>
          <w:marRight w:val="0"/>
          <w:marTop w:val="240"/>
          <w:marBottom w:val="240"/>
          <w:divBdr>
            <w:top w:val="none" w:sz="0" w:space="0" w:color="auto"/>
            <w:left w:val="none" w:sz="0" w:space="0" w:color="auto"/>
            <w:bottom w:val="none" w:sz="0" w:space="0" w:color="auto"/>
            <w:right w:val="none" w:sz="0" w:space="0" w:color="auto"/>
          </w:divBdr>
          <w:divsChild>
            <w:div w:id="181630865">
              <w:marLeft w:val="0"/>
              <w:marRight w:val="0"/>
              <w:marTop w:val="0"/>
              <w:marBottom w:val="0"/>
              <w:divBdr>
                <w:top w:val="none" w:sz="0" w:space="0" w:color="auto"/>
                <w:left w:val="none" w:sz="0" w:space="0" w:color="auto"/>
                <w:bottom w:val="none" w:sz="0" w:space="0" w:color="auto"/>
                <w:right w:val="none" w:sz="0" w:space="0" w:color="auto"/>
              </w:divBdr>
            </w:div>
          </w:divsChild>
        </w:div>
        <w:div w:id="423495036">
          <w:marLeft w:val="0"/>
          <w:marRight w:val="0"/>
          <w:marTop w:val="600"/>
          <w:marBottom w:val="600"/>
          <w:divBdr>
            <w:top w:val="none" w:sz="0" w:space="0" w:color="auto"/>
            <w:left w:val="none" w:sz="0" w:space="0" w:color="auto"/>
            <w:bottom w:val="none" w:sz="0" w:space="0" w:color="auto"/>
            <w:right w:val="none" w:sz="0" w:space="0" w:color="auto"/>
          </w:divBdr>
          <w:divsChild>
            <w:div w:id="55902444">
              <w:marLeft w:val="0"/>
              <w:marRight w:val="0"/>
              <w:marTop w:val="300"/>
              <w:marBottom w:val="600"/>
              <w:divBdr>
                <w:top w:val="single" w:sz="6" w:space="30" w:color="EB5D0B"/>
                <w:left w:val="none" w:sz="0" w:space="0" w:color="auto"/>
                <w:bottom w:val="single" w:sz="6" w:space="30" w:color="EB5D0B"/>
                <w:right w:val="none" w:sz="0" w:space="0" w:color="auto"/>
              </w:divBdr>
            </w:div>
            <w:div w:id="62022044">
              <w:marLeft w:val="0"/>
              <w:marRight w:val="0"/>
              <w:marTop w:val="0"/>
              <w:marBottom w:val="300"/>
              <w:divBdr>
                <w:top w:val="none" w:sz="0" w:space="0" w:color="auto"/>
                <w:left w:val="none" w:sz="0" w:space="0" w:color="auto"/>
                <w:bottom w:val="none" w:sz="0" w:space="0" w:color="auto"/>
                <w:right w:val="none" w:sz="0" w:space="0" w:color="auto"/>
              </w:divBdr>
            </w:div>
            <w:div w:id="205291094">
              <w:marLeft w:val="0"/>
              <w:marRight w:val="0"/>
              <w:marTop w:val="240"/>
              <w:marBottom w:val="240"/>
              <w:divBdr>
                <w:top w:val="none" w:sz="0" w:space="0" w:color="auto"/>
                <w:left w:val="none" w:sz="0" w:space="0" w:color="auto"/>
                <w:bottom w:val="none" w:sz="0" w:space="0" w:color="auto"/>
                <w:right w:val="none" w:sz="0" w:space="0" w:color="auto"/>
              </w:divBdr>
            </w:div>
            <w:div w:id="332270113">
              <w:marLeft w:val="0"/>
              <w:marRight w:val="0"/>
              <w:marTop w:val="240"/>
              <w:marBottom w:val="240"/>
              <w:divBdr>
                <w:top w:val="none" w:sz="0" w:space="0" w:color="auto"/>
                <w:left w:val="none" w:sz="0" w:space="0" w:color="auto"/>
                <w:bottom w:val="none" w:sz="0" w:space="0" w:color="auto"/>
                <w:right w:val="none" w:sz="0" w:space="0" w:color="auto"/>
              </w:divBdr>
            </w:div>
            <w:div w:id="429594507">
              <w:marLeft w:val="0"/>
              <w:marRight w:val="0"/>
              <w:marTop w:val="240"/>
              <w:marBottom w:val="240"/>
              <w:divBdr>
                <w:top w:val="none" w:sz="0" w:space="0" w:color="auto"/>
                <w:left w:val="none" w:sz="0" w:space="0" w:color="auto"/>
                <w:bottom w:val="none" w:sz="0" w:space="0" w:color="auto"/>
                <w:right w:val="none" w:sz="0" w:space="0" w:color="auto"/>
              </w:divBdr>
            </w:div>
            <w:div w:id="455374182">
              <w:marLeft w:val="0"/>
              <w:marRight w:val="0"/>
              <w:marTop w:val="240"/>
              <w:marBottom w:val="240"/>
              <w:divBdr>
                <w:top w:val="none" w:sz="0" w:space="0" w:color="auto"/>
                <w:left w:val="none" w:sz="0" w:space="0" w:color="auto"/>
                <w:bottom w:val="none" w:sz="0" w:space="0" w:color="auto"/>
                <w:right w:val="none" w:sz="0" w:space="0" w:color="auto"/>
              </w:divBdr>
            </w:div>
            <w:div w:id="595485255">
              <w:marLeft w:val="0"/>
              <w:marRight w:val="0"/>
              <w:marTop w:val="0"/>
              <w:marBottom w:val="0"/>
              <w:divBdr>
                <w:top w:val="none" w:sz="0" w:space="0" w:color="auto"/>
                <w:left w:val="none" w:sz="0" w:space="0" w:color="auto"/>
                <w:bottom w:val="none" w:sz="0" w:space="0" w:color="auto"/>
                <w:right w:val="none" w:sz="0" w:space="0" w:color="auto"/>
              </w:divBdr>
              <w:divsChild>
                <w:div w:id="35608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498915">
          <w:marLeft w:val="0"/>
          <w:marRight w:val="0"/>
          <w:marTop w:val="0"/>
          <w:marBottom w:val="0"/>
          <w:divBdr>
            <w:top w:val="none" w:sz="0" w:space="0" w:color="auto"/>
            <w:left w:val="none" w:sz="0" w:space="0" w:color="auto"/>
            <w:bottom w:val="none" w:sz="0" w:space="0" w:color="auto"/>
            <w:right w:val="none" w:sz="0" w:space="0" w:color="auto"/>
          </w:divBdr>
        </w:div>
        <w:div w:id="423502750">
          <w:marLeft w:val="0"/>
          <w:marRight w:val="0"/>
          <w:marTop w:val="240"/>
          <w:marBottom w:val="240"/>
          <w:divBdr>
            <w:top w:val="none" w:sz="0" w:space="0" w:color="auto"/>
            <w:left w:val="none" w:sz="0" w:space="0" w:color="auto"/>
            <w:bottom w:val="none" w:sz="0" w:space="0" w:color="auto"/>
            <w:right w:val="none" w:sz="0" w:space="0" w:color="auto"/>
          </w:divBdr>
        </w:div>
        <w:div w:id="423695284">
          <w:marLeft w:val="0"/>
          <w:marRight w:val="0"/>
          <w:marTop w:val="0"/>
          <w:marBottom w:val="0"/>
          <w:divBdr>
            <w:top w:val="none" w:sz="0" w:space="0" w:color="auto"/>
            <w:left w:val="none" w:sz="0" w:space="0" w:color="auto"/>
            <w:bottom w:val="none" w:sz="0" w:space="0" w:color="auto"/>
            <w:right w:val="none" w:sz="0" w:space="0" w:color="auto"/>
          </w:divBdr>
        </w:div>
        <w:div w:id="423767559">
          <w:marLeft w:val="0"/>
          <w:marRight w:val="0"/>
          <w:marTop w:val="0"/>
          <w:marBottom w:val="0"/>
          <w:divBdr>
            <w:top w:val="none" w:sz="0" w:space="0" w:color="auto"/>
            <w:left w:val="none" w:sz="0" w:space="0" w:color="auto"/>
            <w:bottom w:val="none" w:sz="0" w:space="0" w:color="auto"/>
            <w:right w:val="none" w:sz="0" w:space="0" w:color="auto"/>
          </w:divBdr>
        </w:div>
        <w:div w:id="423914929">
          <w:marLeft w:val="0"/>
          <w:marRight w:val="0"/>
          <w:marTop w:val="600"/>
          <w:marBottom w:val="0"/>
          <w:divBdr>
            <w:top w:val="none" w:sz="0" w:space="0" w:color="auto"/>
            <w:left w:val="none" w:sz="0" w:space="0" w:color="auto"/>
            <w:bottom w:val="none" w:sz="0" w:space="0" w:color="auto"/>
            <w:right w:val="none" w:sz="0" w:space="0" w:color="auto"/>
          </w:divBdr>
        </w:div>
        <w:div w:id="423917983">
          <w:marLeft w:val="0"/>
          <w:marRight w:val="0"/>
          <w:marTop w:val="0"/>
          <w:marBottom w:val="0"/>
          <w:divBdr>
            <w:top w:val="none" w:sz="0" w:space="0" w:color="auto"/>
            <w:left w:val="none" w:sz="0" w:space="0" w:color="auto"/>
            <w:bottom w:val="none" w:sz="0" w:space="0" w:color="auto"/>
            <w:right w:val="none" w:sz="0" w:space="0" w:color="auto"/>
          </w:divBdr>
        </w:div>
        <w:div w:id="423958873">
          <w:marLeft w:val="0"/>
          <w:marRight w:val="0"/>
          <w:marTop w:val="0"/>
          <w:marBottom w:val="0"/>
          <w:divBdr>
            <w:top w:val="none" w:sz="0" w:space="0" w:color="auto"/>
            <w:left w:val="none" w:sz="0" w:space="0" w:color="auto"/>
            <w:bottom w:val="none" w:sz="0" w:space="0" w:color="auto"/>
            <w:right w:val="none" w:sz="0" w:space="0" w:color="auto"/>
          </w:divBdr>
        </w:div>
        <w:div w:id="423960608">
          <w:marLeft w:val="0"/>
          <w:marRight w:val="0"/>
          <w:marTop w:val="0"/>
          <w:marBottom w:val="0"/>
          <w:divBdr>
            <w:top w:val="none" w:sz="0" w:space="0" w:color="auto"/>
            <w:left w:val="none" w:sz="0" w:space="0" w:color="auto"/>
            <w:bottom w:val="none" w:sz="0" w:space="0" w:color="auto"/>
            <w:right w:val="none" w:sz="0" w:space="0" w:color="auto"/>
          </w:divBdr>
        </w:div>
        <w:div w:id="424034824">
          <w:marLeft w:val="0"/>
          <w:marRight w:val="0"/>
          <w:marTop w:val="0"/>
          <w:marBottom w:val="0"/>
          <w:divBdr>
            <w:top w:val="none" w:sz="0" w:space="0" w:color="auto"/>
            <w:left w:val="none" w:sz="0" w:space="0" w:color="auto"/>
            <w:bottom w:val="none" w:sz="0" w:space="0" w:color="auto"/>
            <w:right w:val="none" w:sz="0" w:space="0" w:color="auto"/>
          </w:divBdr>
        </w:div>
        <w:div w:id="424036217">
          <w:marLeft w:val="0"/>
          <w:marRight w:val="0"/>
          <w:marTop w:val="281"/>
          <w:marBottom w:val="281"/>
          <w:divBdr>
            <w:top w:val="none" w:sz="0" w:space="0" w:color="auto"/>
            <w:left w:val="none" w:sz="0" w:space="0" w:color="auto"/>
            <w:bottom w:val="none" w:sz="0" w:space="0" w:color="auto"/>
            <w:right w:val="none" w:sz="0" w:space="0" w:color="auto"/>
          </w:divBdr>
          <w:divsChild>
            <w:div w:id="414975757">
              <w:marLeft w:val="0"/>
              <w:marRight w:val="0"/>
              <w:marTop w:val="0"/>
              <w:marBottom w:val="0"/>
              <w:divBdr>
                <w:top w:val="none" w:sz="0" w:space="0" w:color="auto"/>
                <w:left w:val="none" w:sz="0" w:space="0" w:color="auto"/>
                <w:bottom w:val="none" w:sz="0" w:space="0" w:color="auto"/>
                <w:right w:val="none" w:sz="0" w:space="0" w:color="auto"/>
              </w:divBdr>
            </w:div>
          </w:divsChild>
        </w:div>
        <w:div w:id="424039475">
          <w:marLeft w:val="0"/>
          <w:marRight w:val="0"/>
          <w:marTop w:val="0"/>
          <w:marBottom w:val="0"/>
          <w:divBdr>
            <w:top w:val="none" w:sz="0" w:space="0" w:color="auto"/>
            <w:left w:val="none" w:sz="0" w:space="0" w:color="auto"/>
            <w:bottom w:val="none" w:sz="0" w:space="0" w:color="auto"/>
            <w:right w:val="none" w:sz="0" w:space="0" w:color="auto"/>
          </w:divBdr>
        </w:div>
        <w:div w:id="424107203">
          <w:marLeft w:val="0"/>
          <w:marRight w:val="0"/>
          <w:marTop w:val="0"/>
          <w:marBottom w:val="0"/>
          <w:divBdr>
            <w:top w:val="none" w:sz="0" w:space="0" w:color="auto"/>
            <w:left w:val="none" w:sz="0" w:space="0" w:color="auto"/>
            <w:bottom w:val="none" w:sz="0" w:space="0" w:color="auto"/>
            <w:right w:val="none" w:sz="0" w:space="0" w:color="auto"/>
          </w:divBdr>
        </w:div>
        <w:div w:id="424156814">
          <w:marLeft w:val="0"/>
          <w:marRight w:val="0"/>
          <w:marTop w:val="0"/>
          <w:marBottom w:val="0"/>
          <w:divBdr>
            <w:top w:val="none" w:sz="0" w:space="0" w:color="auto"/>
            <w:left w:val="none" w:sz="0" w:space="0" w:color="auto"/>
            <w:bottom w:val="none" w:sz="0" w:space="0" w:color="auto"/>
            <w:right w:val="none" w:sz="0" w:space="0" w:color="auto"/>
          </w:divBdr>
        </w:div>
        <w:div w:id="424226022">
          <w:marLeft w:val="0"/>
          <w:marRight w:val="0"/>
          <w:marTop w:val="472"/>
          <w:marBottom w:val="944"/>
          <w:divBdr>
            <w:top w:val="single" w:sz="12" w:space="31" w:color="EB5D0B"/>
            <w:left w:val="none" w:sz="0" w:space="0" w:color="auto"/>
            <w:bottom w:val="single" w:sz="12" w:space="31" w:color="EB5D0B"/>
            <w:right w:val="none" w:sz="0" w:space="0" w:color="auto"/>
          </w:divBdr>
        </w:div>
        <w:div w:id="424350297">
          <w:marLeft w:val="0"/>
          <w:marRight w:val="0"/>
          <w:marTop w:val="0"/>
          <w:marBottom w:val="0"/>
          <w:divBdr>
            <w:top w:val="none" w:sz="0" w:space="0" w:color="auto"/>
            <w:left w:val="none" w:sz="0" w:space="0" w:color="auto"/>
            <w:bottom w:val="single" w:sz="6" w:space="15" w:color="B8B9BA"/>
            <w:right w:val="none" w:sz="0" w:space="0" w:color="auto"/>
          </w:divBdr>
          <w:divsChild>
            <w:div w:id="213320171">
              <w:marLeft w:val="0"/>
              <w:marRight w:val="0"/>
              <w:marTop w:val="300"/>
              <w:marBottom w:val="0"/>
              <w:divBdr>
                <w:top w:val="none" w:sz="0" w:space="0" w:color="auto"/>
                <w:left w:val="none" w:sz="0" w:space="0" w:color="auto"/>
                <w:bottom w:val="none" w:sz="0" w:space="0" w:color="auto"/>
                <w:right w:val="none" w:sz="0" w:space="0" w:color="auto"/>
              </w:divBdr>
            </w:div>
          </w:divsChild>
        </w:div>
        <w:div w:id="424350931">
          <w:marLeft w:val="0"/>
          <w:marRight w:val="0"/>
          <w:marTop w:val="0"/>
          <w:marBottom w:val="0"/>
          <w:divBdr>
            <w:top w:val="none" w:sz="0" w:space="0" w:color="auto"/>
            <w:left w:val="none" w:sz="0" w:space="0" w:color="auto"/>
            <w:bottom w:val="none" w:sz="0" w:space="0" w:color="auto"/>
            <w:right w:val="none" w:sz="0" w:space="0" w:color="auto"/>
          </w:divBdr>
          <w:divsChild>
            <w:div w:id="899897948">
              <w:marLeft w:val="0"/>
              <w:marRight w:val="0"/>
              <w:marTop w:val="0"/>
              <w:marBottom w:val="0"/>
              <w:divBdr>
                <w:top w:val="none" w:sz="0" w:space="0" w:color="auto"/>
                <w:left w:val="none" w:sz="0" w:space="0" w:color="auto"/>
                <w:bottom w:val="none" w:sz="0" w:space="0" w:color="auto"/>
                <w:right w:val="none" w:sz="0" w:space="0" w:color="auto"/>
              </w:divBdr>
              <w:divsChild>
                <w:div w:id="55705894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424419076">
          <w:marLeft w:val="0"/>
          <w:marRight w:val="0"/>
          <w:marTop w:val="366"/>
          <w:marBottom w:val="366"/>
          <w:divBdr>
            <w:top w:val="none" w:sz="0" w:space="0" w:color="auto"/>
            <w:left w:val="none" w:sz="0" w:space="0" w:color="auto"/>
            <w:bottom w:val="none" w:sz="0" w:space="0" w:color="auto"/>
            <w:right w:val="none" w:sz="0" w:space="0" w:color="auto"/>
          </w:divBdr>
          <w:divsChild>
            <w:div w:id="159396258">
              <w:marLeft w:val="0"/>
              <w:marRight w:val="0"/>
              <w:marTop w:val="0"/>
              <w:marBottom w:val="0"/>
              <w:divBdr>
                <w:top w:val="none" w:sz="0" w:space="0" w:color="auto"/>
                <w:left w:val="none" w:sz="0" w:space="0" w:color="auto"/>
                <w:bottom w:val="none" w:sz="0" w:space="0" w:color="auto"/>
                <w:right w:val="none" w:sz="0" w:space="0" w:color="auto"/>
              </w:divBdr>
            </w:div>
          </w:divsChild>
        </w:div>
        <w:div w:id="424424145">
          <w:marLeft w:val="0"/>
          <w:marRight w:val="135"/>
          <w:marTop w:val="0"/>
          <w:marBottom w:val="0"/>
          <w:divBdr>
            <w:top w:val="none" w:sz="0" w:space="0" w:color="auto"/>
            <w:left w:val="none" w:sz="0" w:space="0" w:color="auto"/>
            <w:bottom w:val="none" w:sz="0" w:space="0" w:color="auto"/>
            <w:right w:val="none" w:sz="0" w:space="0" w:color="auto"/>
          </w:divBdr>
        </w:div>
        <w:div w:id="424545460">
          <w:marLeft w:val="0"/>
          <w:marRight w:val="0"/>
          <w:marTop w:val="300"/>
          <w:marBottom w:val="0"/>
          <w:divBdr>
            <w:top w:val="none" w:sz="0" w:space="0" w:color="auto"/>
            <w:left w:val="none" w:sz="0" w:space="0" w:color="auto"/>
            <w:bottom w:val="none" w:sz="0" w:space="0" w:color="auto"/>
            <w:right w:val="none" w:sz="0" w:space="0" w:color="auto"/>
          </w:divBdr>
        </w:div>
        <w:div w:id="424571737">
          <w:marLeft w:val="0"/>
          <w:marRight w:val="0"/>
          <w:marTop w:val="0"/>
          <w:marBottom w:val="0"/>
          <w:divBdr>
            <w:top w:val="none" w:sz="0" w:space="0" w:color="auto"/>
            <w:left w:val="none" w:sz="0" w:space="0" w:color="auto"/>
            <w:bottom w:val="none" w:sz="0" w:space="0" w:color="auto"/>
            <w:right w:val="none" w:sz="0" w:space="0" w:color="auto"/>
          </w:divBdr>
        </w:div>
        <w:div w:id="424612527">
          <w:marLeft w:val="0"/>
          <w:marRight w:val="0"/>
          <w:marTop w:val="0"/>
          <w:marBottom w:val="0"/>
          <w:divBdr>
            <w:top w:val="none" w:sz="0" w:space="0" w:color="auto"/>
            <w:left w:val="none" w:sz="0" w:space="0" w:color="auto"/>
            <w:bottom w:val="none" w:sz="0" w:space="0" w:color="auto"/>
            <w:right w:val="none" w:sz="0" w:space="0" w:color="auto"/>
          </w:divBdr>
        </w:div>
        <w:div w:id="424614851">
          <w:marLeft w:val="0"/>
          <w:marRight w:val="0"/>
          <w:marTop w:val="240"/>
          <w:marBottom w:val="240"/>
          <w:divBdr>
            <w:top w:val="none" w:sz="0" w:space="0" w:color="auto"/>
            <w:left w:val="none" w:sz="0" w:space="0" w:color="auto"/>
            <w:bottom w:val="none" w:sz="0" w:space="0" w:color="auto"/>
            <w:right w:val="none" w:sz="0" w:space="0" w:color="auto"/>
          </w:divBdr>
          <w:divsChild>
            <w:div w:id="841050727">
              <w:marLeft w:val="0"/>
              <w:marRight w:val="0"/>
              <w:marTop w:val="0"/>
              <w:marBottom w:val="0"/>
              <w:divBdr>
                <w:top w:val="none" w:sz="0" w:space="0" w:color="auto"/>
                <w:left w:val="none" w:sz="0" w:space="0" w:color="auto"/>
                <w:bottom w:val="none" w:sz="0" w:space="0" w:color="auto"/>
                <w:right w:val="none" w:sz="0" w:space="0" w:color="auto"/>
              </w:divBdr>
            </w:div>
          </w:divsChild>
        </w:div>
        <w:div w:id="424696474">
          <w:marLeft w:val="0"/>
          <w:marRight w:val="0"/>
          <w:marTop w:val="0"/>
          <w:marBottom w:val="0"/>
          <w:divBdr>
            <w:top w:val="none" w:sz="0" w:space="0" w:color="auto"/>
            <w:left w:val="none" w:sz="0" w:space="0" w:color="auto"/>
            <w:bottom w:val="none" w:sz="0" w:space="0" w:color="auto"/>
            <w:right w:val="none" w:sz="0" w:space="0" w:color="auto"/>
          </w:divBdr>
        </w:div>
        <w:div w:id="424739013">
          <w:marLeft w:val="0"/>
          <w:marRight w:val="0"/>
          <w:marTop w:val="240"/>
          <w:marBottom w:val="240"/>
          <w:divBdr>
            <w:top w:val="none" w:sz="0" w:space="0" w:color="auto"/>
            <w:left w:val="none" w:sz="0" w:space="0" w:color="auto"/>
            <w:bottom w:val="none" w:sz="0" w:space="0" w:color="auto"/>
            <w:right w:val="none" w:sz="0" w:space="0" w:color="auto"/>
          </w:divBdr>
          <w:divsChild>
            <w:div w:id="702705983">
              <w:marLeft w:val="0"/>
              <w:marRight w:val="0"/>
              <w:marTop w:val="0"/>
              <w:marBottom w:val="0"/>
              <w:divBdr>
                <w:top w:val="none" w:sz="0" w:space="0" w:color="auto"/>
                <w:left w:val="none" w:sz="0" w:space="0" w:color="auto"/>
                <w:bottom w:val="none" w:sz="0" w:space="0" w:color="auto"/>
                <w:right w:val="none" w:sz="0" w:space="0" w:color="auto"/>
              </w:divBdr>
            </w:div>
          </w:divsChild>
        </w:div>
        <w:div w:id="424768807">
          <w:marLeft w:val="0"/>
          <w:marRight w:val="0"/>
          <w:marTop w:val="0"/>
          <w:marBottom w:val="0"/>
          <w:divBdr>
            <w:top w:val="none" w:sz="0" w:space="0" w:color="auto"/>
            <w:left w:val="none" w:sz="0" w:space="0" w:color="auto"/>
            <w:bottom w:val="none" w:sz="0" w:space="0" w:color="auto"/>
            <w:right w:val="none" w:sz="0" w:space="0" w:color="auto"/>
          </w:divBdr>
        </w:div>
        <w:div w:id="424958854">
          <w:marLeft w:val="0"/>
          <w:marRight w:val="0"/>
          <w:marTop w:val="240"/>
          <w:marBottom w:val="240"/>
          <w:divBdr>
            <w:top w:val="none" w:sz="0" w:space="0" w:color="auto"/>
            <w:left w:val="none" w:sz="0" w:space="0" w:color="auto"/>
            <w:bottom w:val="none" w:sz="0" w:space="0" w:color="auto"/>
            <w:right w:val="none" w:sz="0" w:space="0" w:color="auto"/>
          </w:divBdr>
        </w:div>
        <w:div w:id="425002538">
          <w:marLeft w:val="0"/>
          <w:marRight w:val="0"/>
          <w:marTop w:val="240"/>
          <w:marBottom w:val="240"/>
          <w:divBdr>
            <w:top w:val="none" w:sz="0" w:space="0" w:color="auto"/>
            <w:left w:val="none" w:sz="0" w:space="0" w:color="auto"/>
            <w:bottom w:val="none" w:sz="0" w:space="0" w:color="auto"/>
            <w:right w:val="none" w:sz="0" w:space="0" w:color="auto"/>
          </w:divBdr>
          <w:divsChild>
            <w:div w:id="44333082">
              <w:marLeft w:val="0"/>
              <w:marRight w:val="0"/>
              <w:marTop w:val="0"/>
              <w:marBottom w:val="0"/>
              <w:divBdr>
                <w:top w:val="none" w:sz="0" w:space="0" w:color="auto"/>
                <w:left w:val="none" w:sz="0" w:space="0" w:color="auto"/>
                <w:bottom w:val="none" w:sz="0" w:space="0" w:color="auto"/>
                <w:right w:val="none" w:sz="0" w:space="0" w:color="auto"/>
              </w:divBdr>
            </w:div>
          </w:divsChild>
        </w:div>
        <w:div w:id="425075120">
          <w:marLeft w:val="0"/>
          <w:marRight w:val="0"/>
          <w:marTop w:val="0"/>
          <w:marBottom w:val="0"/>
          <w:divBdr>
            <w:top w:val="none" w:sz="0" w:space="0" w:color="auto"/>
            <w:left w:val="none" w:sz="0" w:space="0" w:color="auto"/>
            <w:bottom w:val="none" w:sz="0" w:space="0" w:color="auto"/>
            <w:right w:val="none" w:sz="0" w:space="0" w:color="auto"/>
          </w:divBdr>
        </w:div>
        <w:div w:id="425082929">
          <w:marLeft w:val="0"/>
          <w:marRight w:val="0"/>
          <w:marTop w:val="0"/>
          <w:marBottom w:val="0"/>
          <w:divBdr>
            <w:top w:val="none" w:sz="0" w:space="0" w:color="auto"/>
            <w:left w:val="none" w:sz="0" w:space="0" w:color="auto"/>
            <w:bottom w:val="none" w:sz="0" w:space="0" w:color="auto"/>
            <w:right w:val="none" w:sz="0" w:space="0" w:color="auto"/>
          </w:divBdr>
          <w:divsChild>
            <w:div w:id="795636348">
              <w:marLeft w:val="0"/>
              <w:marRight w:val="0"/>
              <w:marTop w:val="0"/>
              <w:marBottom w:val="0"/>
              <w:divBdr>
                <w:top w:val="none" w:sz="0" w:space="0" w:color="auto"/>
                <w:left w:val="none" w:sz="0" w:space="0" w:color="auto"/>
                <w:bottom w:val="none" w:sz="0" w:space="0" w:color="auto"/>
                <w:right w:val="none" w:sz="0" w:space="0" w:color="auto"/>
              </w:divBdr>
            </w:div>
            <w:div w:id="805270380">
              <w:marLeft w:val="0"/>
              <w:marRight w:val="0"/>
              <w:marTop w:val="0"/>
              <w:marBottom w:val="0"/>
              <w:divBdr>
                <w:top w:val="none" w:sz="0" w:space="0" w:color="auto"/>
                <w:left w:val="none" w:sz="0" w:space="0" w:color="auto"/>
                <w:bottom w:val="none" w:sz="0" w:space="0" w:color="auto"/>
                <w:right w:val="none" w:sz="0" w:space="0" w:color="auto"/>
              </w:divBdr>
              <w:divsChild>
                <w:div w:id="7846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154818">
          <w:marLeft w:val="0"/>
          <w:marRight w:val="0"/>
          <w:marTop w:val="0"/>
          <w:marBottom w:val="0"/>
          <w:divBdr>
            <w:top w:val="none" w:sz="0" w:space="0" w:color="auto"/>
            <w:left w:val="none" w:sz="0" w:space="0" w:color="auto"/>
            <w:bottom w:val="none" w:sz="0" w:space="0" w:color="auto"/>
            <w:right w:val="none" w:sz="0" w:space="0" w:color="auto"/>
          </w:divBdr>
        </w:div>
        <w:div w:id="425226051">
          <w:marLeft w:val="0"/>
          <w:marRight w:val="0"/>
          <w:marTop w:val="0"/>
          <w:marBottom w:val="0"/>
          <w:divBdr>
            <w:top w:val="none" w:sz="0" w:space="0" w:color="auto"/>
            <w:left w:val="none" w:sz="0" w:space="0" w:color="auto"/>
            <w:bottom w:val="none" w:sz="0" w:space="0" w:color="auto"/>
            <w:right w:val="none" w:sz="0" w:space="0" w:color="auto"/>
          </w:divBdr>
          <w:divsChild>
            <w:div w:id="828447809">
              <w:marLeft w:val="0"/>
              <w:marRight w:val="0"/>
              <w:marTop w:val="0"/>
              <w:marBottom w:val="0"/>
              <w:divBdr>
                <w:top w:val="none" w:sz="0" w:space="0" w:color="auto"/>
                <w:left w:val="none" w:sz="0" w:space="0" w:color="auto"/>
                <w:bottom w:val="none" w:sz="0" w:space="0" w:color="auto"/>
                <w:right w:val="none" w:sz="0" w:space="0" w:color="auto"/>
              </w:divBdr>
            </w:div>
          </w:divsChild>
        </w:div>
        <w:div w:id="425267817">
          <w:marLeft w:val="0"/>
          <w:marRight w:val="0"/>
          <w:marTop w:val="0"/>
          <w:marBottom w:val="0"/>
          <w:divBdr>
            <w:top w:val="none" w:sz="0" w:space="0" w:color="auto"/>
            <w:left w:val="none" w:sz="0" w:space="0" w:color="auto"/>
            <w:bottom w:val="none" w:sz="0" w:space="0" w:color="auto"/>
            <w:right w:val="none" w:sz="0" w:space="0" w:color="auto"/>
          </w:divBdr>
        </w:div>
        <w:div w:id="425346132">
          <w:marLeft w:val="0"/>
          <w:marRight w:val="0"/>
          <w:marTop w:val="240"/>
          <w:marBottom w:val="240"/>
          <w:divBdr>
            <w:top w:val="none" w:sz="0" w:space="0" w:color="auto"/>
            <w:left w:val="none" w:sz="0" w:space="0" w:color="auto"/>
            <w:bottom w:val="none" w:sz="0" w:space="0" w:color="auto"/>
            <w:right w:val="none" w:sz="0" w:space="0" w:color="auto"/>
          </w:divBdr>
        </w:div>
        <w:div w:id="425346289">
          <w:marLeft w:val="0"/>
          <w:marRight w:val="0"/>
          <w:marTop w:val="300"/>
          <w:marBottom w:val="600"/>
          <w:divBdr>
            <w:top w:val="single" w:sz="6" w:space="30" w:color="EB5D0B"/>
            <w:left w:val="none" w:sz="0" w:space="0" w:color="auto"/>
            <w:bottom w:val="single" w:sz="6" w:space="30" w:color="EB5D0B"/>
            <w:right w:val="none" w:sz="0" w:space="0" w:color="auto"/>
          </w:divBdr>
        </w:div>
        <w:div w:id="425348006">
          <w:marLeft w:val="0"/>
          <w:marRight w:val="0"/>
          <w:marTop w:val="516"/>
          <w:marBottom w:val="645"/>
          <w:divBdr>
            <w:top w:val="none" w:sz="0" w:space="0" w:color="auto"/>
            <w:left w:val="none" w:sz="0" w:space="0" w:color="auto"/>
            <w:bottom w:val="none" w:sz="0" w:space="0" w:color="auto"/>
            <w:right w:val="none" w:sz="0" w:space="0" w:color="auto"/>
          </w:divBdr>
        </w:div>
        <w:div w:id="425351145">
          <w:marLeft w:val="0"/>
          <w:marRight w:val="0"/>
          <w:marTop w:val="240"/>
          <w:marBottom w:val="240"/>
          <w:divBdr>
            <w:top w:val="none" w:sz="0" w:space="0" w:color="auto"/>
            <w:left w:val="none" w:sz="0" w:space="0" w:color="auto"/>
            <w:bottom w:val="none" w:sz="0" w:space="0" w:color="auto"/>
            <w:right w:val="none" w:sz="0" w:space="0" w:color="auto"/>
          </w:divBdr>
        </w:div>
        <w:div w:id="425418364">
          <w:marLeft w:val="0"/>
          <w:marRight w:val="0"/>
          <w:marTop w:val="0"/>
          <w:marBottom w:val="0"/>
          <w:divBdr>
            <w:top w:val="none" w:sz="0" w:space="0" w:color="auto"/>
            <w:left w:val="none" w:sz="0" w:space="0" w:color="auto"/>
            <w:bottom w:val="none" w:sz="0" w:space="0" w:color="auto"/>
            <w:right w:val="none" w:sz="0" w:space="0" w:color="auto"/>
          </w:divBdr>
          <w:divsChild>
            <w:div w:id="891889334">
              <w:marLeft w:val="0"/>
              <w:marRight w:val="2286"/>
              <w:marTop w:val="0"/>
              <w:marBottom w:val="0"/>
              <w:divBdr>
                <w:top w:val="none" w:sz="0" w:space="0" w:color="auto"/>
                <w:left w:val="none" w:sz="0" w:space="0" w:color="auto"/>
                <w:bottom w:val="none" w:sz="0" w:space="0" w:color="auto"/>
                <w:right w:val="none" w:sz="0" w:space="0" w:color="auto"/>
              </w:divBdr>
              <w:divsChild>
                <w:div w:id="873544219">
                  <w:marLeft w:val="0"/>
                  <w:marRight w:val="0"/>
                  <w:marTop w:val="914"/>
                  <w:marBottom w:val="914"/>
                  <w:divBdr>
                    <w:top w:val="none" w:sz="0" w:space="0" w:color="auto"/>
                    <w:left w:val="none" w:sz="0" w:space="0" w:color="auto"/>
                    <w:bottom w:val="none" w:sz="0" w:space="0" w:color="auto"/>
                    <w:right w:val="none" w:sz="0" w:space="0" w:color="auto"/>
                  </w:divBdr>
                  <w:divsChild>
                    <w:div w:id="66346232">
                      <w:marLeft w:val="0"/>
                      <w:marRight w:val="0"/>
                      <w:marTop w:val="366"/>
                      <w:marBottom w:val="366"/>
                      <w:divBdr>
                        <w:top w:val="none" w:sz="0" w:space="0" w:color="auto"/>
                        <w:left w:val="none" w:sz="0" w:space="0" w:color="auto"/>
                        <w:bottom w:val="none" w:sz="0" w:space="0" w:color="auto"/>
                        <w:right w:val="none" w:sz="0" w:space="0" w:color="auto"/>
                      </w:divBdr>
                    </w:div>
                    <w:div w:id="146633626">
                      <w:marLeft w:val="0"/>
                      <w:marRight w:val="0"/>
                      <w:marTop w:val="366"/>
                      <w:marBottom w:val="366"/>
                      <w:divBdr>
                        <w:top w:val="none" w:sz="0" w:space="0" w:color="auto"/>
                        <w:left w:val="none" w:sz="0" w:space="0" w:color="auto"/>
                        <w:bottom w:val="none" w:sz="0" w:space="0" w:color="auto"/>
                        <w:right w:val="none" w:sz="0" w:space="0" w:color="auto"/>
                      </w:divBdr>
                    </w:div>
                    <w:div w:id="315106932">
                      <w:marLeft w:val="0"/>
                      <w:marRight w:val="0"/>
                      <w:marTop w:val="366"/>
                      <w:marBottom w:val="366"/>
                      <w:divBdr>
                        <w:top w:val="none" w:sz="0" w:space="0" w:color="auto"/>
                        <w:left w:val="none" w:sz="0" w:space="0" w:color="auto"/>
                        <w:bottom w:val="none" w:sz="0" w:space="0" w:color="auto"/>
                        <w:right w:val="none" w:sz="0" w:space="0" w:color="auto"/>
                      </w:divBdr>
                    </w:div>
                    <w:div w:id="337584185">
                      <w:marLeft w:val="0"/>
                      <w:marRight w:val="0"/>
                      <w:marTop w:val="549"/>
                      <w:marBottom w:val="549"/>
                      <w:divBdr>
                        <w:top w:val="none" w:sz="0" w:space="0" w:color="auto"/>
                        <w:left w:val="none" w:sz="0" w:space="0" w:color="auto"/>
                        <w:bottom w:val="none" w:sz="0" w:space="0" w:color="auto"/>
                        <w:right w:val="none" w:sz="0" w:space="0" w:color="auto"/>
                      </w:divBdr>
                    </w:div>
                    <w:div w:id="339354227">
                      <w:marLeft w:val="0"/>
                      <w:marRight w:val="0"/>
                      <w:marTop w:val="366"/>
                      <w:marBottom w:val="366"/>
                      <w:divBdr>
                        <w:top w:val="none" w:sz="0" w:space="0" w:color="auto"/>
                        <w:left w:val="none" w:sz="0" w:space="0" w:color="auto"/>
                        <w:bottom w:val="none" w:sz="0" w:space="0" w:color="auto"/>
                        <w:right w:val="none" w:sz="0" w:space="0" w:color="auto"/>
                      </w:divBdr>
                    </w:div>
                    <w:div w:id="468010506">
                      <w:marLeft w:val="0"/>
                      <w:marRight w:val="0"/>
                      <w:marTop w:val="366"/>
                      <w:marBottom w:val="366"/>
                      <w:divBdr>
                        <w:top w:val="none" w:sz="0" w:space="0" w:color="auto"/>
                        <w:left w:val="none" w:sz="0" w:space="0" w:color="auto"/>
                        <w:bottom w:val="none" w:sz="0" w:space="0" w:color="auto"/>
                        <w:right w:val="none" w:sz="0" w:space="0" w:color="auto"/>
                      </w:divBdr>
                    </w:div>
                    <w:div w:id="513879324">
                      <w:marLeft w:val="0"/>
                      <w:marRight w:val="0"/>
                      <w:marTop w:val="457"/>
                      <w:marBottom w:val="457"/>
                      <w:divBdr>
                        <w:top w:val="none" w:sz="0" w:space="0" w:color="auto"/>
                        <w:left w:val="none" w:sz="0" w:space="0" w:color="auto"/>
                        <w:bottom w:val="none" w:sz="0" w:space="0" w:color="auto"/>
                        <w:right w:val="none" w:sz="0" w:space="0" w:color="auto"/>
                      </w:divBdr>
                    </w:div>
                    <w:div w:id="540366819">
                      <w:marLeft w:val="0"/>
                      <w:marRight w:val="0"/>
                      <w:marTop w:val="366"/>
                      <w:marBottom w:val="366"/>
                      <w:divBdr>
                        <w:top w:val="none" w:sz="0" w:space="0" w:color="auto"/>
                        <w:left w:val="none" w:sz="0" w:space="0" w:color="auto"/>
                        <w:bottom w:val="none" w:sz="0" w:space="0" w:color="auto"/>
                        <w:right w:val="none" w:sz="0" w:space="0" w:color="auto"/>
                      </w:divBdr>
                      <w:divsChild>
                        <w:div w:id="608853823">
                          <w:marLeft w:val="0"/>
                          <w:marRight w:val="0"/>
                          <w:marTop w:val="0"/>
                          <w:marBottom w:val="0"/>
                          <w:divBdr>
                            <w:top w:val="none" w:sz="0" w:space="0" w:color="auto"/>
                            <w:left w:val="none" w:sz="0" w:space="0" w:color="auto"/>
                            <w:bottom w:val="none" w:sz="0" w:space="0" w:color="auto"/>
                            <w:right w:val="none" w:sz="0" w:space="0" w:color="auto"/>
                          </w:divBdr>
                        </w:div>
                      </w:divsChild>
                    </w:div>
                    <w:div w:id="615018397">
                      <w:marLeft w:val="0"/>
                      <w:marRight w:val="0"/>
                      <w:marTop w:val="366"/>
                      <w:marBottom w:val="366"/>
                      <w:divBdr>
                        <w:top w:val="none" w:sz="0" w:space="0" w:color="auto"/>
                        <w:left w:val="none" w:sz="0" w:space="0" w:color="auto"/>
                        <w:bottom w:val="none" w:sz="0" w:space="0" w:color="auto"/>
                        <w:right w:val="none" w:sz="0" w:space="0" w:color="auto"/>
                      </w:divBdr>
                    </w:div>
                    <w:div w:id="629097544">
                      <w:marLeft w:val="0"/>
                      <w:marRight w:val="0"/>
                      <w:marTop w:val="366"/>
                      <w:marBottom w:val="366"/>
                      <w:divBdr>
                        <w:top w:val="none" w:sz="0" w:space="0" w:color="auto"/>
                        <w:left w:val="none" w:sz="0" w:space="0" w:color="auto"/>
                        <w:bottom w:val="none" w:sz="0" w:space="0" w:color="auto"/>
                        <w:right w:val="none" w:sz="0" w:space="0" w:color="auto"/>
                      </w:divBdr>
                      <w:divsChild>
                        <w:div w:id="651325302">
                          <w:marLeft w:val="0"/>
                          <w:marRight w:val="0"/>
                          <w:marTop w:val="0"/>
                          <w:marBottom w:val="0"/>
                          <w:divBdr>
                            <w:top w:val="none" w:sz="0" w:space="0" w:color="auto"/>
                            <w:left w:val="none" w:sz="0" w:space="0" w:color="auto"/>
                            <w:bottom w:val="none" w:sz="0" w:space="0" w:color="auto"/>
                            <w:right w:val="none" w:sz="0" w:space="0" w:color="auto"/>
                          </w:divBdr>
                        </w:div>
                      </w:divsChild>
                    </w:div>
                    <w:div w:id="639775325">
                      <w:marLeft w:val="0"/>
                      <w:marRight w:val="0"/>
                      <w:marTop w:val="366"/>
                      <w:marBottom w:val="366"/>
                      <w:divBdr>
                        <w:top w:val="none" w:sz="0" w:space="0" w:color="auto"/>
                        <w:left w:val="none" w:sz="0" w:space="0" w:color="auto"/>
                        <w:bottom w:val="none" w:sz="0" w:space="0" w:color="auto"/>
                        <w:right w:val="none" w:sz="0" w:space="0" w:color="auto"/>
                      </w:divBdr>
                      <w:divsChild>
                        <w:div w:id="145976839">
                          <w:marLeft w:val="0"/>
                          <w:marRight w:val="0"/>
                          <w:marTop w:val="0"/>
                          <w:marBottom w:val="0"/>
                          <w:divBdr>
                            <w:top w:val="none" w:sz="0" w:space="0" w:color="auto"/>
                            <w:left w:val="none" w:sz="0" w:space="0" w:color="auto"/>
                            <w:bottom w:val="none" w:sz="0" w:space="0" w:color="auto"/>
                            <w:right w:val="none" w:sz="0" w:space="0" w:color="auto"/>
                          </w:divBdr>
                        </w:div>
                      </w:divsChild>
                    </w:div>
                    <w:div w:id="642463458">
                      <w:marLeft w:val="0"/>
                      <w:marRight w:val="0"/>
                      <w:marTop w:val="366"/>
                      <w:marBottom w:val="366"/>
                      <w:divBdr>
                        <w:top w:val="none" w:sz="0" w:space="0" w:color="auto"/>
                        <w:left w:val="none" w:sz="0" w:space="0" w:color="auto"/>
                        <w:bottom w:val="none" w:sz="0" w:space="0" w:color="auto"/>
                        <w:right w:val="none" w:sz="0" w:space="0" w:color="auto"/>
                      </w:divBdr>
                      <w:divsChild>
                        <w:div w:id="391277660">
                          <w:marLeft w:val="0"/>
                          <w:marRight w:val="0"/>
                          <w:marTop w:val="0"/>
                          <w:marBottom w:val="0"/>
                          <w:divBdr>
                            <w:top w:val="none" w:sz="0" w:space="0" w:color="auto"/>
                            <w:left w:val="none" w:sz="0" w:space="0" w:color="auto"/>
                            <w:bottom w:val="none" w:sz="0" w:space="0" w:color="auto"/>
                            <w:right w:val="none" w:sz="0" w:space="0" w:color="auto"/>
                          </w:divBdr>
                        </w:div>
                      </w:divsChild>
                    </w:div>
                    <w:div w:id="680013488">
                      <w:marLeft w:val="0"/>
                      <w:marRight w:val="0"/>
                      <w:marTop w:val="366"/>
                      <w:marBottom w:val="366"/>
                      <w:divBdr>
                        <w:top w:val="none" w:sz="0" w:space="0" w:color="auto"/>
                        <w:left w:val="none" w:sz="0" w:space="0" w:color="auto"/>
                        <w:bottom w:val="none" w:sz="0" w:space="0" w:color="auto"/>
                        <w:right w:val="none" w:sz="0" w:space="0" w:color="auto"/>
                      </w:divBdr>
                    </w:div>
                    <w:div w:id="706954741">
                      <w:marLeft w:val="0"/>
                      <w:marRight w:val="0"/>
                      <w:marTop w:val="366"/>
                      <w:marBottom w:val="366"/>
                      <w:divBdr>
                        <w:top w:val="none" w:sz="0" w:space="0" w:color="auto"/>
                        <w:left w:val="none" w:sz="0" w:space="0" w:color="auto"/>
                        <w:bottom w:val="none" w:sz="0" w:space="0" w:color="auto"/>
                        <w:right w:val="none" w:sz="0" w:space="0" w:color="auto"/>
                      </w:divBdr>
                    </w:div>
                    <w:div w:id="713894701">
                      <w:marLeft w:val="0"/>
                      <w:marRight w:val="0"/>
                      <w:marTop w:val="1097"/>
                      <w:marBottom w:val="1371"/>
                      <w:divBdr>
                        <w:top w:val="none" w:sz="0" w:space="0" w:color="auto"/>
                        <w:left w:val="none" w:sz="0" w:space="0" w:color="auto"/>
                        <w:bottom w:val="none" w:sz="0" w:space="0" w:color="auto"/>
                        <w:right w:val="none" w:sz="0" w:space="0" w:color="auto"/>
                      </w:divBdr>
                      <w:divsChild>
                        <w:div w:id="477959010">
                          <w:marLeft w:val="0"/>
                          <w:marRight w:val="366"/>
                          <w:marTop w:val="274"/>
                          <w:marBottom w:val="0"/>
                          <w:divBdr>
                            <w:top w:val="none" w:sz="0" w:space="0" w:color="auto"/>
                            <w:left w:val="none" w:sz="0" w:space="0" w:color="auto"/>
                            <w:bottom w:val="none" w:sz="0" w:space="0" w:color="auto"/>
                            <w:right w:val="none" w:sz="0" w:space="0" w:color="auto"/>
                          </w:divBdr>
                        </w:div>
                      </w:divsChild>
                    </w:div>
                    <w:div w:id="755781688">
                      <w:marLeft w:val="0"/>
                      <w:marRight w:val="0"/>
                      <w:marTop w:val="366"/>
                      <w:marBottom w:val="366"/>
                      <w:divBdr>
                        <w:top w:val="none" w:sz="0" w:space="0" w:color="auto"/>
                        <w:left w:val="none" w:sz="0" w:space="0" w:color="auto"/>
                        <w:bottom w:val="none" w:sz="0" w:space="0" w:color="auto"/>
                        <w:right w:val="none" w:sz="0" w:space="0" w:color="auto"/>
                      </w:divBdr>
                      <w:divsChild>
                        <w:div w:id="348484717">
                          <w:marLeft w:val="0"/>
                          <w:marRight w:val="0"/>
                          <w:marTop w:val="0"/>
                          <w:marBottom w:val="0"/>
                          <w:divBdr>
                            <w:top w:val="none" w:sz="0" w:space="0" w:color="auto"/>
                            <w:left w:val="none" w:sz="0" w:space="0" w:color="auto"/>
                            <w:bottom w:val="none" w:sz="0" w:space="0" w:color="auto"/>
                            <w:right w:val="none" w:sz="0" w:space="0" w:color="auto"/>
                          </w:divBdr>
                        </w:div>
                      </w:divsChild>
                    </w:div>
                    <w:div w:id="779492044">
                      <w:marLeft w:val="0"/>
                      <w:marRight w:val="0"/>
                      <w:marTop w:val="366"/>
                      <w:marBottom w:val="366"/>
                      <w:divBdr>
                        <w:top w:val="none" w:sz="0" w:space="0" w:color="auto"/>
                        <w:left w:val="none" w:sz="0" w:space="0" w:color="auto"/>
                        <w:bottom w:val="none" w:sz="0" w:space="0" w:color="auto"/>
                        <w:right w:val="none" w:sz="0" w:space="0" w:color="auto"/>
                      </w:divBdr>
                      <w:divsChild>
                        <w:div w:id="400249426">
                          <w:marLeft w:val="0"/>
                          <w:marRight w:val="0"/>
                          <w:marTop w:val="0"/>
                          <w:marBottom w:val="0"/>
                          <w:divBdr>
                            <w:top w:val="none" w:sz="0" w:space="0" w:color="auto"/>
                            <w:left w:val="none" w:sz="0" w:space="0" w:color="auto"/>
                            <w:bottom w:val="none" w:sz="0" w:space="0" w:color="auto"/>
                            <w:right w:val="none" w:sz="0" w:space="0" w:color="auto"/>
                          </w:divBdr>
                        </w:div>
                      </w:divsChild>
                    </w:div>
                    <w:div w:id="785152851">
                      <w:marLeft w:val="0"/>
                      <w:marRight w:val="0"/>
                      <w:marTop w:val="366"/>
                      <w:marBottom w:val="366"/>
                      <w:divBdr>
                        <w:top w:val="none" w:sz="0" w:space="0" w:color="auto"/>
                        <w:left w:val="none" w:sz="0" w:space="0" w:color="auto"/>
                        <w:bottom w:val="none" w:sz="0" w:space="0" w:color="auto"/>
                        <w:right w:val="none" w:sz="0" w:space="0" w:color="auto"/>
                      </w:divBdr>
                      <w:divsChild>
                        <w:div w:id="378405509">
                          <w:marLeft w:val="0"/>
                          <w:marRight w:val="0"/>
                          <w:marTop w:val="0"/>
                          <w:marBottom w:val="0"/>
                          <w:divBdr>
                            <w:top w:val="none" w:sz="0" w:space="0" w:color="auto"/>
                            <w:left w:val="none" w:sz="0" w:space="0" w:color="auto"/>
                            <w:bottom w:val="none" w:sz="0" w:space="0" w:color="auto"/>
                            <w:right w:val="none" w:sz="0" w:space="0" w:color="auto"/>
                          </w:divBdr>
                        </w:div>
                      </w:divsChild>
                    </w:div>
                    <w:div w:id="848174173">
                      <w:marLeft w:val="0"/>
                      <w:marRight w:val="0"/>
                      <w:marTop w:val="457"/>
                      <w:marBottom w:val="914"/>
                      <w:divBdr>
                        <w:top w:val="single" w:sz="8" w:space="31" w:color="EB5D0B"/>
                        <w:left w:val="none" w:sz="0" w:space="0" w:color="auto"/>
                        <w:bottom w:val="single" w:sz="8" w:space="31" w:color="EB5D0B"/>
                        <w:right w:val="none" w:sz="0" w:space="0" w:color="auto"/>
                      </w:divBdr>
                    </w:div>
                    <w:div w:id="877855249">
                      <w:marLeft w:val="0"/>
                      <w:marRight w:val="0"/>
                      <w:marTop w:val="366"/>
                      <w:marBottom w:val="366"/>
                      <w:divBdr>
                        <w:top w:val="none" w:sz="0" w:space="0" w:color="auto"/>
                        <w:left w:val="none" w:sz="0" w:space="0" w:color="auto"/>
                        <w:bottom w:val="none" w:sz="0" w:space="0" w:color="auto"/>
                        <w:right w:val="none" w:sz="0" w:space="0" w:color="auto"/>
                      </w:divBdr>
                      <w:divsChild>
                        <w:div w:id="427849474">
                          <w:marLeft w:val="0"/>
                          <w:marRight w:val="0"/>
                          <w:marTop w:val="0"/>
                          <w:marBottom w:val="0"/>
                          <w:divBdr>
                            <w:top w:val="none" w:sz="0" w:space="0" w:color="auto"/>
                            <w:left w:val="none" w:sz="0" w:space="0" w:color="auto"/>
                            <w:bottom w:val="none" w:sz="0" w:space="0" w:color="auto"/>
                            <w:right w:val="none" w:sz="0" w:space="0" w:color="auto"/>
                          </w:divBdr>
                        </w:div>
                      </w:divsChild>
                    </w:div>
                    <w:div w:id="942684767">
                      <w:marLeft w:val="0"/>
                      <w:marRight w:val="0"/>
                      <w:marTop w:val="366"/>
                      <w:marBottom w:val="366"/>
                      <w:divBdr>
                        <w:top w:val="none" w:sz="0" w:space="0" w:color="auto"/>
                        <w:left w:val="none" w:sz="0" w:space="0" w:color="auto"/>
                        <w:bottom w:val="none" w:sz="0" w:space="0" w:color="auto"/>
                        <w:right w:val="none" w:sz="0" w:space="0" w:color="auto"/>
                      </w:divBdr>
                      <w:divsChild>
                        <w:div w:id="694041672">
                          <w:marLeft w:val="0"/>
                          <w:marRight w:val="0"/>
                          <w:marTop w:val="0"/>
                          <w:marBottom w:val="0"/>
                          <w:divBdr>
                            <w:top w:val="none" w:sz="0" w:space="0" w:color="auto"/>
                            <w:left w:val="none" w:sz="0" w:space="0" w:color="auto"/>
                            <w:bottom w:val="none" w:sz="0" w:space="0" w:color="auto"/>
                            <w:right w:val="none" w:sz="0" w:space="0" w:color="auto"/>
                          </w:divBdr>
                        </w:div>
                      </w:divsChild>
                    </w:div>
                    <w:div w:id="990449425">
                      <w:marLeft w:val="0"/>
                      <w:marRight w:val="0"/>
                      <w:marTop w:val="366"/>
                      <w:marBottom w:val="366"/>
                      <w:divBdr>
                        <w:top w:val="none" w:sz="0" w:space="0" w:color="auto"/>
                        <w:left w:val="none" w:sz="0" w:space="0" w:color="auto"/>
                        <w:bottom w:val="none" w:sz="0" w:space="0" w:color="auto"/>
                        <w:right w:val="none" w:sz="0" w:space="0" w:color="auto"/>
                      </w:divBdr>
                    </w:div>
                  </w:divsChild>
                </w:div>
              </w:divsChild>
            </w:div>
          </w:divsChild>
        </w:div>
        <w:div w:id="425418601">
          <w:marLeft w:val="0"/>
          <w:marRight w:val="0"/>
          <w:marTop w:val="0"/>
          <w:marBottom w:val="0"/>
          <w:divBdr>
            <w:top w:val="none" w:sz="0" w:space="0" w:color="auto"/>
            <w:left w:val="none" w:sz="0" w:space="0" w:color="auto"/>
            <w:bottom w:val="none" w:sz="0" w:space="0" w:color="auto"/>
            <w:right w:val="none" w:sz="0" w:space="0" w:color="auto"/>
          </w:divBdr>
        </w:div>
        <w:div w:id="425617091">
          <w:marLeft w:val="0"/>
          <w:marRight w:val="0"/>
          <w:marTop w:val="0"/>
          <w:marBottom w:val="0"/>
          <w:divBdr>
            <w:top w:val="none" w:sz="0" w:space="0" w:color="auto"/>
            <w:left w:val="none" w:sz="0" w:space="0" w:color="auto"/>
            <w:bottom w:val="none" w:sz="0" w:space="0" w:color="auto"/>
            <w:right w:val="none" w:sz="0" w:space="0" w:color="auto"/>
          </w:divBdr>
        </w:div>
        <w:div w:id="425730019">
          <w:marLeft w:val="0"/>
          <w:marRight w:val="0"/>
          <w:marTop w:val="0"/>
          <w:marBottom w:val="0"/>
          <w:divBdr>
            <w:top w:val="none" w:sz="0" w:space="0" w:color="auto"/>
            <w:left w:val="none" w:sz="0" w:space="0" w:color="auto"/>
            <w:bottom w:val="none" w:sz="0" w:space="0" w:color="auto"/>
            <w:right w:val="none" w:sz="0" w:space="0" w:color="auto"/>
          </w:divBdr>
        </w:div>
        <w:div w:id="425806465">
          <w:marLeft w:val="0"/>
          <w:marRight w:val="0"/>
          <w:marTop w:val="240"/>
          <w:marBottom w:val="240"/>
          <w:divBdr>
            <w:top w:val="none" w:sz="0" w:space="0" w:color="auto"/>
            <w:left w:val="none" w:sz="0" w:space="0" w:color="auto"/>
            <w:bottom w:val="none" w:sz="0" w:space="0" w:color="auto"/>
            <w:right w:val="none" w:sz="0" w:space="0" w:color="auto"/>
          </w:divBdr>
        </w:div>
        <w:div w:id="425997634">
          <w:marLeft w:val="0"/>
          <w:marRight w:val="0"/>
          <w:marTop w:val="366"/>
          <w:marBottom w:val="366"/>
          <w:divBdr>
            <w:top w:val="none" w:sz="0" w:space="0" w:color="auto"/>
            <w:left w:val="none" w:sz="0" w:space="0" w:color="auto"/>
            <w:bottom w:val="none" w:sz="0" w:space="0" w:color="auto"/>
            <w:right w:val="none" w:sz="0" w:space="0" w:color="auto"/>
          </w:divBdr>
        </w:div>
        <w:div w:id="426006433">
          <w:marLeft w:val="0"/>
          <w:marRight w:val="0"/>
          <w:marTop w:val="0"/>
          <w:marBottom w:val="0"/>
          <w:divBdr>
            <w:top w:val="none" w:sz="0" w:space="0" w:color="auto"/>
            <w:left w:val="none" w:sz="0" w:space="0" w:color="auto"/>
            <w:bottom w:val="none" w:sz="0" w:space="0" w:color="auto"/>
            <w:right w:val="none" w:sz="0" w:space="0" w:color="auto"/>
          </w:divBdr>
          <w:divsChild>
            <w:div w:id="662508513">
              <w:marLeft w:val="0"/>
              <w:marRight w:val="0"/>
              <w:marTop w:val="0"/>
              <w:marBottom w:val="0"/>
              <w:divBdr>
                <w:top w:val="none" w:sz="0" w:space="0" w:color="auto"/>
                <w:left w:val="none" w:sz="0" w:space="0" w:color="auto"/>
                <w:bottom w:val="none" w:sz="0" w:space="0" w:color="auto"/>
                <w:right w:val="none" w:sz="0" w:space="0" w:color="auto"/>
              </w:divBdr>
            </w:div>
          </w:divsChild>
        </w:div>
        <w:div w:id="426079269">
          <w:marLeft w:val="0"/>
          <w:marRight w:val="0"/>
          <w:marTop w:val="240"/>
          <w:marBottom w:val="240"/>
          <w:divBdr>
            <w:top w:val="none" w:sz="0" w:space="0" w:color="auto"/>
            <w:left w:val="none" w:sz="0" w:space="0" w:color="auto"/>
            <w:bottom w:val="none" w:sz="0" w:space="0" w:color="auto"/>
            <w:right w:val="none" w:sz="0" w:space="0" w:color="auto"/>
          </w:divBdr>
          <w:divsChild>
            <w:div w:id="518543473">
              <w:marLeft w:val="0"/>
              <w:marRight w:val="0"/>
              <w:marTop w:val="0"/>
              <w:marBottom w:val="0"/>
              <w:divBdr>
                <w:top w:val="none" w:sz="0" w:space="0" w:color="auto"/>
                <w:left w:val="none" w:sz="0" w:space="0" w:color="auto"/>
                <w:bottom w:val="none" w:sz="0" w:space="0" w:color="auto"/>
                <w:right w:val="none" w:sz="0" w:space="0" w:color="auto"/>
              </w:divBdr>
            </w:div>
          </w:divsChild>
        </w:div>
        <w:div w:id="426118137">
          <w:marLeft w:val="0"/>
          <w:marRight w:val="0"/>
          <w:marTop w:val="472"/>
          <w:marBottom w:val="0"/>
          <w:divBdr>
            <w:top w:val="none" w:sz="0" w:space="0" w:color="auto"/>
            <w:left w:val="none" w:sz="0" w:space="0" w:color="auto"/>
            <w:bottom w:val="none" w:sz="0" w:space="0" w:color="auto"/>
            <w:right w:val="none" w:sz="0" w:space="0" w:color="auto"/>
          </w:divBdr>
        </w:div>
        <w:div w:id="426190965">
          <w:marLeft w:val="0"/>
          <w:marRight w:val="0"/>
          <w:marTop w:val="240"/>
          <w:marBottom w:val="240"/>
          <w:divBdr>
            <w:top w:val="none" w:sz="0" w:space="0" w:color="auto"/>
            <w:left w:val="none" w:sz="0" w:space="0" w:color="auto"/>
            <w:bottom w:val="none" w:sz="0" w:space="0" w:color="auto"/>
            <w:right w:val="none" w:sz="0" w:space="0" w:color="auto"/>
          </w:divBdr>
        </w:div>
        <w:div w:id="426191970">
          <w:marLeft w:val="0"/>
          <w:marRight w:val="0"/>
          <w:marTop w:val="300"/>
          <w:marBottom w:val="0"/>
          <w:divBdr>
            <w:top w:val="none" w:sz="0" w:space="0" w:color="auto"/>
            <w:left w:val="none" w:sz="0" w:space="0" w:color="auto"/>
            <w:bottom w:val="none" w:sz="0" w:space="0" w:color="auto"/>
            <w:right w:val="none" w:sz="0" w:space="0" w:color="auto"/>
          </w:divBdr>
        </w:div>
        <w:div w:id="426192040">
          <w:marLeft w:val="0"/>
          <w:marRight w:val="0"/>
          <w:marTop w:val="0"/>
          <w:marBottom w:val="0"/>
          <w:divBdr>
            <w:top w:val="none" w:sz="0" w:space="0" w:color="auto"/>
            <w:left w:val="none" w:sz="0" w:space="0" w:color="auto"/>
            <w:bottom w:val="none" w:sz="0" w:space="0" w:color="auto"/>
            <w:right w:val="none" w:sz="0" w:space="0" w:color="auto"/>
          </w:divBdr>
        </w:div>
        <w:div w:id="426268252">
          <w:marLeft w:val="0"/>
          <w:marRight w:val="0"/>
          <w:marTop w:val="360"/>
          <w:marBottom w:val="360"/>
          <w:divBdr>
            <w:top w:val="none" w:sz="0" w:space="0" w:color="auto"/>
            <w:left w:val="none" w:sz="0" w:space="0" w:color="auto"/>
            <w:bottom w:val="none" w:sz="0" w:space="0" w:color="auto"/>
            <w:right w:val="none" w:sz="0" w:space="0" w:color="auto"/>
          </w:divBdr>
        </w:div>
        <w:div w:id="426271887">
          <w:marLeft w:val="0"/>
          <w:marRight w:val="0"/>
          <w:marTop w:val="600"/>
          <w:marBottom w:val="0"/>
          <w:divBdr>
            <w:top w:val="none" w:sz="0" w:space="0" w:color="auto"/>
            <w:left w:val="none" w:sz="0" w:space="0" w:color="auto"/>
            <w:bottom w:val="none" w:sz="0" w:space="0" w:color="auto"/>
            <w:right w:val="none" w:sz="0" w:space="0" w:color="auto"/>
          </w:divBdr>
          <w:divsChild>
            <w:div w:id="32774797">
              <w:marLeft w:val="0"/>
              <w:marRight w:val="0"/>
              <w:marTop w:val="0"/>
              <w:marBottom w:val="0"/>
              <w:divBdr>
                <w:top w:val="none" w:sz="0" w:space="0" w:color="auto"/>
                <w:left w:val="none" w:sz="0" w:space="0" w:color="auto"/>
                <w:bottom w:val="none" w:sz="0" w:space="0" w:color="auto"/>
                <w:right w:val="none" w:sz="0" w:space="0" w:color="auto"/>
              </w:divBdr>
              <w:divsChild>
                <w:div w:id="52824464">
                  <w:marLeft w:val="0"/>
                  <w:marRight w:val="0"/>
                  <w:marTop w:val="0"/>
                  <w:marBottom w:val="0"/>
                  <w:divBdr>
                    <w:top w:val="none" w:sz="0" w:space="0" w:color="auto"/>
                    <w:left w:val="none" w:sz="0" w:space="0" w:color="auto"/>
                    <w:bottom w:val="none" w:sz="0" w:space="0" w:color="auto"/>
                    <w:right w:val="none" w:sz="0" w:space="0" w:color="auto"/>
                  </w:divBdr>
                  <w:divsChild>
                    <w:div w:id="9005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315032">
          <w:marLeft w:val="0"/>
          <w:marRight w:val="0"/>
          <w:marTop w:val="0"/>
          <w:marBottom w:val="0"/>
          <w:divBdr>
            <w:top w:val="none" w:sz="0" w:space="0" w:color="auto"/>
            <w:left w:val="none" w:sz="0" w:space="0" w:color="auto"/>
            <w:bottom w:val="none" w:sz="0" w:space="0" w:color="auto"/>
            <w:right w:val="none" w:sz="0" w:space="0" w:color="auto"/>
          </w:divBdr>
        </w:div>
        <w:div w:id="426384522">
          <w:marLeft w:val="0"/>
          <w:marRight w:val="0"/>
          <w:marTop w:val="600"/>
          <w:marBottom w:val="600"/>
          <w:divBdr>
            <w:top w:val="none" w:sz="0" w:space="0" w:color="auto"/>
            <w:left w:val="none" w:sz="0" w:space="0" w:color="auto"/>
            <w:bottom w:val="none" w:sz="0" w:space="0" w:color="auto"/>
            <w:right w:val="none" w:sz="0" w:space="0" w:color="auto"/>
          </w:divBdr>
          <w:divsChild>
            <w:div w:id="228620346">
              <w:marLeft w:val="0"/>
              <w:marRight w:val="0"/>
              <w:marTop w:val="240"/>
              <w:marBottom w:val="240"/>
              <w:divBdr>
                <w:top w:val="none" w:sz="0" w:space="0" w:color="auto"/>
                <w:left w:val="none" w:sz="0" w:space="0" w:color="auto"/>
                <w:bottom w:val="none" w:sz="0" w:space="0" w:color="auto"/>
                <w:right w:val="none" w:sz="0" w:space="0" w:color="auto"/>
              </w:divBdr>
              <w:divsChild>
                <w:div w:id="34504096">
                  <w:marLeft w:val="0"/>
                  <w:marRight w:val="0"/>
                  <w:marTop w:val="0"/>
                  <w:marBottom w:val="0"/>
                  <w:divBdr>
                    <w:top w:val="none" w:sz="0" w:space="0" w:color="auto"/>
                    <w:left w:val="none" w:sz="0" w:space="0" w:color="auto"/>
                    <w:bottom w:val="none" w:sz="0" w:space="0" w:color="auto"/>
                    <w:right w:val="none" w:sz="0" w:space="0" w:color="auto"/>
                  </w:divBdr>
                </w:div>
              </w:divsChild>
            </w:div>
            <w:div w:id="316034487">
              <w:marLeft w:val="0"/>
              <w:marRight w:val="0"/>
              <w:marTop w:val="240"/>
              <w:marBottom w:val="240"/>
              <w:divBdr>
                <w:top w:val="none" w:sz="0" w:space="0" w:color="auto"/>
                <w:left w:val="none" w:sz="0" w:space="0" w:color="auto"/>
                <w:bottom w:val="none" w:sz="0" w:space="0" w:color="auto"/>
                <w:right w:val="none" w:sz="0" w:space="0" w:color="auto"/>
              </w:divBdr>
              <w:divsChild>
                <w:div w:id="496845095">
                  <w:marLeft w:val="0"/>
                  <w:marRight w:val="0"/>
                  <w:marTop w:val="0"/>
                  <w:marBottom w:val="0"/>
                  <w:divBdr>
                    <w:top w:val="none" w:sz="0" w:space="0" w:color="auto"/>
                    <w:left w:val="none" w:sz="0" w:space="0" w:color="auto"/>
                    <w:bottom w:val="none" w:sz="0" w:space="0" w:color="auto"/>
                    <w:right w:val="none" w:sz="0" w:space="0" w:color="auto"/>
                  </w:divBdr>
                </w:div>
              </w:divsChild>
            </w:div>
            <w:div w:id="439571812">
              <w:marLeft w:val="0"/>
              <w:marRight w:val="0"/>
              <w:marTop w:val="0"/>
              <w:marBottom w:val="300"/>
              <w:divBdr>
                <w:top w:val="none" w:sz="0" w:space="0" w:color="auto"/>
                <w:left w:val="none" w:sz="0" w:space="0" w:color="auto"/>
                <w:bottom w:val="none" w:sz="0" w:space="0" w:color="auto"/>
                <w:right w:val="none" w:sz="0" w:space="0" w:color="auto"/>
              </w:divBdr>
            </w:div>
            <w:div w:id="456073615">
              <w:marLeft w:val="0"/>
              <w:marRight w:val="0"/>
              <w:marTop w:val="300"/>
              <w:marBottom w:val="600"/>
              <w:divBdr>
                <w:top w:val="single" w:sz="6" w:space="30" w:color="EB5D0B"/>
                <w:left w:val="none" w:sz="0" w:space="0" w:color="auto"/>
                <w:bottom w:val="single" w:sz="6" w:space="30" w:color="EB5D0B"/>
                <w:right w:val="none" w:sz="0" w:space="0" w:color="auto"/>
              </w:divBdr>
            </w:div>
            <w:div w:id="486676499">
              <w:marLeft w:val="0"/>
              <w:marRight w:val="0"/>
              <w:marTop w:val="240"/>
              <w:marBottom w:val="240"/>
              <w:divBdr>
                <w:top w:val="none" w:sz="0" w:space="0" w:color="auto"/>
                <w:left w:val="none" w:sz="0" w:space="0" w:color="auto"/>
                <w:bottom w:val="none" w:sz="0" w:space="0" w:color="auto"/>
                <w:right w:val="none" w:sz="0" w:space="0" w:color="auto"/>
              </w:divBdr>
              <w:divsChild>
                <w:div w:id="281378685">
                  <w:marLeft w:val="0"/>
                  <w:marRight w:val="0"/>
                  <w:marTop w:val="0"/>
                  <w:marBottom w:val="0"/>
                  <w:divBdr>
                    <w:top w:val="none" w:sz="0" w:space="0" w:color="auto"/>
                    <w:left w:val="none" w:sz="0" w:space="0" w:color="auto"/>
                    <w:bottom w:val="none" w:sz="0" w:space="0" w:color="auto"/>
                    <w:right w:val="none" w:sz="0" w:space="0" w:color="auto"/>
                  </w:divBdr>
                </w:div>
              </w:divsChild>
            </w:div>
            <w:div w:id="615140674">
              <w:marLeft w:val="0"/>
              <w:marRight w:val="0"/>
              <w:marTop w:val="240"/>
              <w:marBottom w:val="240"/>
              <w:divBdr>
                <w:top w:val="none" w:sz="0" w:space="0" w:color="auto"/>
                <w:left w:val="none" w:sz="0" w:space="0" w:color="auto"/>
                <w:bottom w:val="none" w:sz="0" w:space="0" w:color="auto"/>
                <w:right w:val="none" w:sz="0" w:space="0" w:color="auto"/>
              </w:divBdr>
              <w:divsChild>
                <w:div w:id="279073205">
                  <w:marLeft w:val="0"/>
                  <w:marRight w:val="0"/>
                  <w:marTop w:val="0"/>
                  <w:marBottom w:val="0"/>
                  <w:divBdr>
                    <w:top w:val="none" w:sz="0" w:space="0" w:color="auto"/>
                    <w:left w:val="none" w:sz="0" w:space="0" w:color="auto"/>
                    <w:bottom w:val="none" w:sz="0" w:space="0" w:color="auto"/>
                    <w:right w:val="none" w:sz="0" w:space="0" w:color="auto"/>
                  </w:divBdr>
                </w:div>
              </w:divsChild>
            </w:div>
            <w:div w:id="822041524">
              <w:marLeft w:val="0"/>
              <w:marRight w:val="0"/>
              <w:marTop w:val="240"/>
              <w:marBottom w:val="240"/>
              <w:divBdr>
                <w:top w:val="none" w:sz="0" w:space="0" w:color="auto"/>
                <w:left w:val="none" w:sz="0" w:space="0" w:color="auto"/>
                <w:bottom w:val="none" w:sz="0" w:space="0" w:color="auto"/>
                <w:right w:val="none" w:sz="0" w:space="0" w:color="auto"/>
              </w:divBdr>
            </w:div>
            <w:div w:id="943852929">
              <w:marLeft w:val="0"/>
              <w:marRight w:val="0"/>
              <w:marTop w:val="240"/>
              <w:marBottom w:val="240"/>
              <w:divBdr>
                <w:top w:val="none" w:sz="0" w:space="0" w:color="auto"/>
                <w:left w:val="none" w:sz="0" w:space="0" w:color="auto"/>
                <w:bottom w:val="none" w:sz="0" w:space="0" w:color="auto"/>
                <w:right w:val="none" w:sz="0" w:space="0" w:color="auto"/>
              </w:divBdr>
              <w:divsChild>
                <w:div w:id="47037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89300">
          <w:marLeft w:val="0"/>
          <w:marRight w:val="0"/>
          <w:marTop w:val="0"/>
          <w:marBottom w:val="0"/>
          <w:divBdr>
            <w:top w:val="none" w:sz="0" w:space="0" w:color="auto"/>
            <w:left w:val="none" w:sz="0" w:space="0" w:color="auto"/>
            <w:bottom w:val="none" w:sz="0" w:space="0" w:color="auto"/>
            <w:right w:val="none" w:sz="0" w:space="0" w:color="auto"/>
          </w:divBdr>
        </w:div>
        <w:div w:id="426510265">
          <w:marLeft w:val="0"/>
          <w:marRight w:val="0"/>
          <w:marTop w:val="0"/>
          <w:marBottom w:val="0"/>
          <w:divBdr>
            <w:top w:val="none" w:sz="0" w:space="0" w:color="auto"/>
            <w:left w:val="none" w:sz="0" w:space="0" w:color="auto"/>
            <w:bottom w:val="none" w:sz="0" w:space="0" w:color="auto"/>
            <w:right w:val="none" w:sz="0" w:space="0" w:color="auto"/>
          </w:divBdr>
          <w:divsChild>
            <w:div w:id="393353662">
              <w:marLeft w:val="0"/>
              <w:marRight w:val="0"/>
              <w:marTop w:val="0"/>
              <w:marBottom w:val="0"/>
              <w:divBdr>
                <w:top w:val="none" w:sz="0" w:space="0" w:color="auto"/>
                <w:left w:val="none" w:sz="0" w:space="0" w:color="auto"/>
                <w:bottom w:val="none" w:sz="0" w:space="0" w:color="auto"/>
                <w:right w:val="none" w:sz="0" w:space="0" w:color="auto"/>
              </w:divBdr>
              <w:divsChild>
                <w:div w:id="605498869">
                  <w:marLeft w:val="0"/>
                  <w:marRight w:val="0"/>
                  <w:marTop w:val="0"/>
                  <w:marBottom w:val="0"/>
                  <w:divBdr>
                    <w:top w:val="none" w:sz="0" w:space="0" w:color="auto"/>
                    <w:left w:val="none" w:sz="0" w:space="0" w:color="auto"/>
                    <w:bottom w:val="none" w:sz="0" w:space="0" w:color="auto"/>
                    <w:right w:val="none" w:sz="0" w:space="0" w:color="auto"/>
                  </w:divBdr>
                  <w:divsChild>
                    <w:div w:id="657729107">
                      <w:marLeft w:val="0"/>
                      <w:marRight w:val="0"/>
                      <w:marTop w:val="0"/>
                      <w:marBottom w:val="0"/>
                      <w:divBdr>
                        <w:top w:val="none" w:sz="0" w:space="0" w:color="auto"/>
                        <w:left w:val="none" w:sz="0" w:space="0" w:color="auto"/>
                        <w:bottom w:val="none" w:sz="0" w:space="0" w:color="auto"/>
                        <w:right w:val="none" w:sz="0" w:space="0" w:color="auto"/>
                      </w:divBdr>
                      <w:divsChild>
                        <w:div w:id="8138347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426537572">
          <w:marLeft w:val="0"/>
          <w:marRight w:val="0"/>
          <w:marTop w:val="0"/>
          <w:marBottom w:val="0"/>
          <w:divBdr>
            <w:top w:val="none" w:sz="0" w:space="0" w:color="auto"/>
            <w:left w:val="none" w:sz="0" w:space="0" w:color="auto"/>
            <w:bottom w:val="none" w:sz="0" w:space="0" w:color="auto"/>
            <w:right w:val="none" w:sz="0" w:space="0" w:color="auto"/>
          </w:divBdr>
        </w:div>
        <w:div w:id="426584863">
          <w:marLeft w:val="0"/>
          <w:marRight w:val="0"/>
          <w:marTop w:val="443"/>
          <w:marBottom w:val="886"/>
          <w:divBdr>
            <w:top w:val="single" w:sz="8" w:space="31" w:color="EB5D0B"/>
            <w:left w:val="none" w:sz="0" w:space="0" w:color="auto"/>
            <w:bottom w:val="single" w:sz="8" w:space="31" w:color="EB5D0B"/>
            <w:right w:val="none" w:sz="0" w:space="0" w:color="auto"/>
          </w:divBdr>
        </w:div>
        <w:div w:id="426737228">
          <w:marLeft w:val="0"/>
          <w:marRight w:val="0"/>
          <w:marTop w:val="0"/>
          <w:marBottom w:val="0"/>
          <w:divBdr>
            <w:top w:val="none" w:sz="0" w:space="0" w:color="auto"/>
            <w:left w:val="none" w:sz="0" w:space="0" w:color="auto"/>
            <w:bottom w:val="none" w:sz="0" w:space="0" w:color="auto"/>
            <w:right w:val="none" w:sz="0" w:space="0" w:color="auto"/>
          </w:divBdr>
        </w:div>
        <w:div w:id="426773286">
          <w:marLeft w:val="0"/>
          <w:marRight w:val="0"/>
          <w:marTop w:val="0"/>
          <w:marBottom w:val="0"/>
          <w:divBdr>
            <w:top w:val="none" w:sz="0" w:space="0" w:color="auto"/>
            <w:left w:val="none" w:sz="0" w:space="0" w:color="auto"/>
            <w:bottom w:val="none" w:sz="0" w:space="0" w:color="auto"/>
            <w:right w:val="none" w:sz="0" w:space="0" w:color="auto"/>
          </w:divBdr>
        </w:div>
        <w:div w:id="426778339">
          <w:marLeft w:val="0"/>
          <w:marRight w:val="0"/>
          <w:marTop w:val="0"/>
          <w:marBottom w:val="0"/>
          <w:divBdr>
            <w:top w:val="none" w:sz="0" w:space="0" w:color="auto"/>
            <w:left w:val="none" w:sz="0" w:space="0" w:color="auto"/>
            <w:bottom w:val="none" w:sz="0" w:space="0" w:color="auto"/>
            <w:right w:val="none" w:sz="0" w:space="0" w:color="auto"/>
          </w:divBdr>
        </w:div>
        <w:div w:id="426849029">
          <w:marLeft w:val="0"/>
          <w:marRight w:val="0"/>
          <w:marTop w:val="0"/>
          <w:marBottom w:val="0"/>
          <w:divBdr>
            <w:top w:val="none" w:sz="0" w:space="0" w:color="auto"/>
            <w:left w:val="none" w:sz="0" w:space="0" w:color="auto"/>
            <w:bottom w:val="none" w:sz="0" w:space="0" w:color="auto"/>
            <w:right w:val="none" w:sz="0" w:space="0" w:color="auto"/>
          </w:divBdr>
        </w:div>
        <w:div w:id="426930997">
          <w:marLeft w:val="0"/>
          <w:marRight w:val="0"/>
          <w:marTop w:val="0"/>
          <w:marBottom w:val="0"/>
          <w:divBdr>
            <w:top w:val="none" w:sz="0" w:space="0" w:color="auto"/>
            <w:left w:val="none" w:sz="0" w:space="0" w:color="auto"/>
            <w:bottom w:val="none" w:sz="0" w:space="0" w:color="auto"/>
            <w:right w:val="none" w:sz="0" w:space="0" w:color="auto"/>
          </w:divBdr>
        </w:div>
        <w:div w:id="427042200">
          <w:marLeft w:val="0"/>
          <w:marRight w:val="0"/>
          <w:marTop w:val="0"/>
          <w:marBottom w:val="0"/>
          <w:divBdr>
            <w:top w:val="none" w:sz="0" w:space="0" w:color="auto"/>
            <w:left w:val="none" w:sz="0" w:space="0" w:color="auto"/>
            <w:bottom w:val="none" w:sz="0" w:space="0" w:color="auto"/>
            <w:right w:val="none" w:sz="0" w:space="0" w:color="auto"/>
          </w:divBdr>
        </w:div>
        <w:div w:id="427044429">
          <w:marLeft w:val="0"/>
          <w:marRight w:val="212"/>
          <w:marTop w:val="0"/>
          <w:marBottom w:val="0"/>
          <w:divBdr>
            <w:top w:val="none" w:sz="0" w:space="0" w:color="auto"/>
            <w:left w:val="none" w:sz="0" w:space="0" w:color="auto"/>
            <w:bottom w:val="none" w:sz="0" w:space="0" w:color="auto"/>
            <w:right w:val="none" w:sz="0" w:space="0" w:color="auto"/>
          </w:divBdr>
        </w:div>
        <w:div w:id="427046253">
          <w:marLeft w:val="0"/>
          <w:marRight w:val="0"/>
          <w:marTop w:val="240"/>
          <w:marBottom w:val="240"/>
          <w:divBdr>
            <w:top w:val="none" w:sz="0" w:space="0" w:color="auto"/>
            <w:left w:val="none" w:sz="0" w:space="0" w:color="auto"/>
            <w:bottom w:val="none" w:sz="0" w:space="0" w:color="auto"/>
            <w:right w:val="none" w:sz="0" w:space="0" w:color="auto"/>
          </w:divBdr>
        </w:div>
        <w:div w:id="427314858">
          <w:marLeft w:val="0"/>
          <w:marRight w:val="0"/>
          <w:marTop w:val="344"/>
          <w:marBottom w:val="344"/>
          <w:divBdr>
            <w:top w:val="none" w:sz="0" w:space="0" w:color="auto"/>
            <w:left w:val="none" w:sz="0" w:space="0" w:color="auto"/>
            <w:bottom w:val="none" w:sz="0" w:space="0" w:color="auto"/>
            <w:right w:val="none" w:sz="0" w:space="0" w:color="auto"/>
          </w:divBdr>
          <w:divsChild>
            <w:div w:id="10959093">
              <w:marLeft w:val="0"/>
              <w:marRight w:val="0"/>
              <w:marTop w:val="0"/>
              <w:marBottom w:val="0"/>
              <w:divBdr>
                <w:top w:val="none" w:sz="0" w:space="0" w:color="auto"/>
                <w:left w:val="none" w:sz="0" w:space="0" w:color="auto"/>
                <w:bottom w:val="none" w:sz="0" w:space="0" w:color="auto"/>
                <w:right w:val="none" w:sz="0" w:space="0" w:color="auto"/>
              </w:divBdr>
            </w:div>
          </w:divsChild>
        </w:div>
        <w:div w:id="427317023">
          <w:marLeft w:val="0"/>
          <w:marRight w:val="0"/>
          <w:marTop w:val="0"/>
          <w:marBottom w:val="0"/>
          <w:divBdr>
            <w:top w:val="none" w:sz="0" w:space="0" w:color="auto"/>
            <w:left w:val="none" w:sz="0" w:space="0" w:color="auto"/>
            <w:bottom w:val="none" w:sz="0" w:space="0" w:color="auto"/>
            <w:right w:val="none" w:sz="0" w:space="0" w:color="auto"/>
          </w:divBdr>
          <w:divsChild>
            <w:div w:id="495583413">
              <w:marLeft w:val="0"/>
              <w:marRight w:val="0"/>
              <w:marTop w:val="0"/>
              <w:marBottom w:val="0"/>
              <w:divBdr>
                <w:top w:val="none" w:sz="0" w:space="0" w:color="auto"/>
                <w:left w:val="none" w:sz="0" w:space="0" w:color="auto"/>
                <w:bottom w:val="none" w:sz="0" w:space="0" w:color="auto"/>
                <w:right w:val="none" w:sz="0" w:space="0" w:color="auto"/>
              </w:divBdr>
            </w:div>
          </w:divsChild>
        </w:div>
        <w:div w:id="427383966">
          <w:marLeft w:val="0"/>
          <w:marRight w:val="0"/>
          <w:marTop w:val="240"/>
          <w:marBottom w:val="240"/>
          <w:divBdr>
            <w:top w:val="none" w:sz="0" w:space="0" w:color="auto"/>
            <w:left w:val="none" w:sz="0" w:space="0" w:color="auto"/>
            <w:bottom w:val="none" w:sz="0" w:space="0" w:color="auto"/>
            <w:right w:val="none" w:sz="0" w:space="0" w:color="auto"/>
          </w:divBdr>
        </w:div>
        <w:div w:id="427384563">
          <w:marLeft w:val="0"/>
          <w:marRight w:val="0"/>
          <w:marTop w:val="0"/>
          <w:marBottom w:val="0"/>
          <w:divBdr>
            <w:top w:val="none" w:sz="0" w:space="0" w:color="auto"/>
            <w:left w:val="none" w:sz="0" w:space="0" w:color="auto"/>
            <w:bottom w:val="none" w:sz="0" w:space="0" w:color="auto"/>
            <w:right w:val="none" w:sz="0" w:space="0" w:color="auto"/>
          </w:divBdr>
        </w:div>
        <w:div w:id="427430551">
          <w:marLeft w:val="0"/>
          <w:marRight w:val="0"/>
          <w:marTop w:val="300"/>
          <w:marBottom w:val="0"/>
          <w:divBdr>
            <w:top w:val="none" w:sz="0" w:space="0" w:color="auto"/>
            <w:left w:val="none" w:sz="0" w:space="0" w:color="auto"/>
            <w:bottom w:val="none" w:sz="0" w:space="0" w:color="auto"/>
            <w:right w:val="none" w:sz="0" w:space="0" w:color="auto"/>
          </w:divBdr>
        </w:div>
        <w:div w:id="427505054">
          <w:marLeft w:val="0"/>
          <w:marRight w:val="0"/>
          <w:marTop w:val="0"/>
          <w:marBottom w:val="0"/>
          <w:divBdr>
            <w:top w:val="none" w:sz="0" w:space="0" w:color="auto"/>
            <w:left w:val="none" w:sz="0" w:space="0" w:color="auto"/>
            <w:bottom w:val="none" w:sz="0" w:space="0" w:color="auto"/>
            <w:right w:val="none" w:sz="0" w:space="0" w:color="auto"/>
          </w:divBdr>
        </w:div>
        <w:div w:id="427578225">
          <w:marLeft w:val="0"/>
          <w:marRight w:val="0"/>
          <w:marTop w:val="0"/>
          <w:marBottom w:val="0"/>
          <w:divBdr>
            <w:top w:val="none" w:sz="0" w:space="0" w:color="auto"/>
            <w:left w:val="none" w:sz="0" w:space="0" w:color="auto"/>
            <w:bottom w:val="none" w:sz="0" w:space="0" w:color="auto"/>
            <w:right w:val="none" w:sz="0" w:space="0" w:color="auto"/>
          </w:divBdr>
        </w:div>
        <w:div w:id="427583902">
          <w:marLeft w:val="0"/>
          <w:marRight w:val="0"/>
          <w:marTop w:val="240"/>
          <w:marBottom w:val="240"/>
          <w:divBdr>
            <w:top w:val="none" w:sz="0" w:space="0" w:color="auto"/>
            <w:left w:val="none" w:sz="0" w:space="0" w:color="auto"/>
            <w:bottom w:val="none" w:sz="0" w:space="0" w:color="auto"/>
            <w:right w:val="none" w:sz="0" w:space="0" w:color="auto"/>
          </w:divBdr>
          <w:divsChild>
            <w:div w:id="2975912">
              <w:marLeft w:val="0"/>
              <w:marRight w:val="0"/>
              <w:marTop w:val="0"/>
              <w:marBottom w:val="0"/>
              <w:divBdr>
                <w:top w:val="none" w:sz="0" w:space="0" w:color="auto"/>
                <w:left w:val="none" w:sz="0" w:space="0" w:color="auto"/>
                <w:bottom w:val="none" w:sz="0" w:space="0" w:color="auto"/>
                <w:right w:val="none" w:sz="0" w:space="0" w:color="auto"/>
              </w:divBdr>
            </w:div>
          </w:divsChild>
        </w:div>
        <w:div w:id="427584382">
          <w:marLeft w:val="0"/>
          <w:marRight w:val="0"/>
          <w:marTop w:val="0"/>
          <w:marBottom w:val="0"/>
          <w:divBdr>
            <w:top w:val="none" w:sz="0" w:space="0" w:color="auto"/>
            <w:left w:val="none" w:sz="0" w:space="0" w:color="auto"/>
            <w:bottom w:val="none" w:sz="0" w:space="0" w:color="auto"/>
            <w:right w:val="none" w:sz="0" w:space="0" w:color="auto"/>
          </w:divBdr>
        </w:div>
        <w:div w:id="427585189">
          <w:marLeft w:val="0"/>
          <w:marRight w:val="0"/>
          <w:marTop w:val="0"/>
          <w:marBottom w:val="0"/>
          <w:divBdr>
            <w:top w:val="none" w:sz="0" w:space="0" w:color="auto"/>
            <w:left w:val="none" w:sz="0" w:space="0" w:color="auto"/>
            <w:bottom w:val="none" w:sz="0" w:space="0" w:color="auto"/>
            <w:right w:val="none" w:sz="0" w:space="0" w:color="auto"/>
          </w:divBdr>
        </w:div>
        <w:div w:id="427653335">
          <w:marLeft w:val="0"/>
          <w:marRight w:val="0"/>
          <w:marTop w:val="114"/>
          <w:marBottom w:val="0"/>
          <w:divBdr>
            <w:top w:val="none" w:sz="0" w:space="0" w:color="auto"/>
            <w:left w:val="none" w:sz="0" w:space="0" w:color="auto"/>
            <w:bottom w:val="none" w:sz="0" w:space="0" w:color="auto"/>
            <w:right w:val="none" w:sz="0" w:space="0" w:color="auto"/>
          </w:divBdr>
        </w:div>
        <w:div w:id="427699369">
          <w:marLeft w:val="0"/>
          <w:marRight w:val="0"/>
          <w:marTop w:val="0"/>
          <w:marBottom w:val="0"/>
          <w:divBdr>
            <w:top w:val="none" w:sz="0" w:space="0" w:color="auto"/>
            <w:left w:val="none" w:sz="0" w:space="0" w:color="auto"/>
            <w:bottom w:val="none" w:sz="0" w:space="0" w:color="auto"/>
            <w:right w:val="none" w:sz="0" w:space="0" w:color="auto"/>
          </w:divBdr>
          <w:divsChild>
            <w:div w:id="175002534">
              <w:marLeft w:val="0"/>
              <w:marRight w:val="0"/>
              <w:marTop w:val="0"/>
              <w:marBottom w:val="0"/>
              <w:divBdr>
                <w:top w:val="none" w:sz="0" w:space="0" w:color="auto"/>
                <w:left w:val="none" w:sz="0" w:space="0" w:color="auto"/>
                <w:bottom w:val="none" w:sz="0" w:space="0" w:color="auto"/>
                <w:right w:val="none" w:sz="0" w:space="0" w:color="auto"/>
              </w:divBdr>
            </w:div>
            <w:div w:id="465898200">
              <w:marLeft w:val="0"/>
              <w:marRight w:val="0"/>
              <w:marTop w:val="0"/>
              <w:marBottom w:val="0"/>
              <w:divBdr>
                <w:top w:val="none" w:sz="0" w:space="0" w:color="auto"/>
                <w:left w:val="none" w:sz="0" w:space="0" w:color="auto"/>
                <w:bottom w:val="none" w:sz="0" w:space="0" w:color="auto"/>
                <w:right w:val="none" w:sz="0" w:space="0" w:color="auto"/>
              </w:divBdr>
              <w:divsChild>
                <w:div w:id="62681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702285">
          <w:marLeft w:val="0"/>
          <w:marRight w:val="0"/>
          <w:marTop w:val="0"/>
          <w:marBottom w:val="0"/>
          <w:divBdr>
            <w:top w:val="none" w:sz="0" w:space="0" w:color="auto"/>
            <w:left w:val="none" w:sz="0" w:space="0" w:color="auto"/>
            <w:bottom w:val="none" w:sz="0" w:space="0" w:color="auto"/>
            <w:right w:val="none" w:sz="0" w:space="0" w:color="auto"/>
          </w:divBdr>
        </w:div>
        <w:div w:id="427703427">
          <w:marLeft w:val="0"/>
          <w:marRight w:val="0"/>
          <w:marTop w:val="360"/>
          <w:marBottom w:val="360"/>
          <w:divBdr>
            <w:top w:val="none" w:sz="0" w:space="0" w:color="auto"/>
            <w:left w:val="none" w:sz="0" w:space="0" w:color="auto"/>
            <w:bottom w:val="none" w:sz="0" w:space="0" w:color="auto"/>
            <w:right w:val="none" w:sz="0" w:space="0" w:color="auto"/>
          </w:divBdr>
        </w:div>
        <w:div w:id="427775823">
          <w:marLeft w:val="0"/>
          <w:marRight w:val="0"/>
          <w:marTop w:val="421"/>
          <w:marBottom w:val="421"/>
          <w:divBdr>
            <w:top w:val="none" w:sz="0" w:space="0" w:color="auto"/>
            <w:left w:val="none" w:sz="0" w:space="0" w:color="auto"/>
            <w:bottom w:val="none" w:sz="0" w:space="0" w:color="auto"/>
            <w:right w:val="none" w:sz="0" w:space="0" w:color="auto"/>
          </w:divBdr>
        </w:div>
        <w:div w:id="427850396">
          <w:marLeft w:val="0"/>
          <w:marRight w:val="0"/>
          <w:marTop w:val="0"/>
          <w:marBottom w:val="0"/>
          <w:divBdr>
            <w:top w:val="none" w:sz="0" w:space="0" w:color="auto"/>
            <w:left w:val="none" w:sz="0" w:space="0" w:color="auto"/>
            <w:bottom w:val="none" w:sz="0" w:space="0" w:color="auto"/>
            <w:right w:val="none" w:sz="0" w:space="0" w:color="auto"/>
          </w:divBdr>
        </w:div>
        <w:div w:id="427851594">
          <w:marLeft w:val="0"/>
          <w:marRight w:val="0"/>
          <w:marTop w:val="0"/>
          <w:marBottom w:val="0"/>
          <w:divBdr>
            <w:top w:val="none" w:sz="0" w:space="0" w:color="auto"/>
            <w:left w:val="none" w:sz="0" w:space="0" w:color="auto"/>
            <w:bottom w:val="none" w:sz="0" w:space="0" w:color="auto"/>
            <w:right w:val="none" w:sz="0" w:space="0" w:color="auto"/>
          </w:divBdr>
        </w:div>
        <w:div w:id="427889608">
          <w:marLeft w:val="0"/>
          <w:marRight w:val="0"/>
          <w:marTop w:val="0"/>
          <w:marBottom w:val="0"/>
          <w:divBdr>
            <w:top w:val="none" w:sz="0" w:space="0" w:color="auto"/>
            <w:left w:val="none" w:sz="0" w:space="0" w:color="auto"/>
            <w:bottom w:val="none" w:sz="0" w:space="0" w:color="auto"/>
            <w:right w:val="none" w:sz="0" w:space="0" w:color="auto"/>
          </w:divBdr>
        </w:div>
        <w:div w:id="427963615">
          <w:marLeft w:val="0"/>
          <w:marRight w:val="0"/>
          <w:marTop w:val="0"/>
          <w:marBottom w:val="0"/>
          <w:divBdr>
            <w:top w:val="none" w:sz="0" w:space="0" w:color="auto"/>
            <w:left w:val="none" w:sz="0" w:space="0" w:color="auto"/>
            <w:bottom w:val="none" w:sz="0" w:space="0" w:color="auto"/>
            <w:right w:val="none" w:sz="0" w:space="0" w:color="auto"/>
          </w:divBdr>
        </w:div>
        <w:div w:id="427964571">
          <w:marLeft w:val="0"/>
          <w:marRight w:val="0"/>
          <w:marTop w:val="240"/>
          <w:marBottom w:val="240"/>
          <w:divBdr>
            <w:top w:val="none" w:sz="0" w:space="0" w:color="auto"/>
            <w:left w:val="none" w:sz="0" w:space="0" w:color="auto"/>
            <w:bottom w:val="none" w:sz="0" w:space="0" w:color="auto"/>
            <w:right w:val="none" w:sz="0" w:space="0" w:color="auto"/>
          </w:divBdr>
        </w:div>
        <w:div w:id="427967291">
          <w:marLeft w:val="0"/>
          <w:marRight w:val="0"/>
          <w:marTop w:val="300"/>
          <w:marBottom w:val="0"/>
          <w:divBdr>
            <w:top w:val="none" w:sz="0" w:space="0" w:color="auto"/>
            <w:left w:val="none" w:sz="0" w:space="0" w:color="auto"/>
            <w:bottom w:val="none" w:sz="0" w:space="0" w:color="auto"/>
            <w:right w:val="none" w:sz="0" w:space="0" w:color="auto"/>
          </w:divBdr>
        </w:div>
        <w:div w:id="427967361">
          <w:marLeft w:val="0"/>
          <w:marRight w:val="0"/>
          <w:marTop w:val="600"/>
          <w:marBottom w:val="0"/>
          <w:divBdr>
            <w:top w:val="none" w:sz="0" w:space="0" w:color="auto"/>
            <w:left w:val="none" w:sz="0" w:space="0" w:color="auto"/>
            <w:bottom w:val="none" w:sz="0" w:space="0" w:color="auto"/>
            <w:right w:val="none" w:sz="0" w:space="0" w:color="auto"/>
          </w:divBdr>
          <w:divsChild>
            <w:div w:id="759445655">
              <w:marLeft w:val="0"/>
              <w:marRight w:val="0"/>
              <w:marTop w:val="0"/>
              <w:marBottom w:val="0"/>
              <w:divBdr>
                <w:top w:val="none" w:sz="0" w:space="0" w:color="auto"/>
                <w:left w:val="none" w:sz="0" w:space="0" w:color="auto"/>
                <w:bottom w:val="none" w:sz="0" w:space="0" w:color="auto"/>
                <w:right w:val="none" w:sz="0" w:space="0" w:color="auto"/>
              </w:divBdr>
              <w:divsChild>
                <w:div w:id="874466986">
                  <w:marLeft w:val="0"/>
                  <w:marRight w:val="135"/>
                  <w:marTop w:val="0"/>
                  <w:marBottom w:val="0"/>
                  <w:divBdr>
                    <w:top w:val="none" w:sz="0" w:space="0" w:color="auto"/>
                    <w:left w:val="none" w:sz="0" w:space="0" w:color="auto"/>
                    <w:bottom w:val="none" w:sz="0" w:space="0" w:color="auto"/>
                    <w:right w:val="none" w:sz="0" w:space="0" w:color="auto"/>
                  </w:divBdr>
                </w:div>
                <w:div w:id="991786414">
                  <w:marLeft w:val="0"/>
                  <w:marRight w:val="0"/>
                  <w:marTop w:val="0"/>
                  <w:marBottom w:val="0"/>
                  <w:divBdr>
                    <w:top w:val="none" w:sz="0" w:space="0" w:color="auto"/>
                    <w:left w:val="none" w:sz="0" w:space="0" w:color="auto"/>
                    <w:bottom w:val="none" w:sz="0" w:space="0" w:color="auto"/>
                    <w:right w:val="none" w:sz="0" w:space="0" w:color="auto"/>
                  </w:divBdr>
                  <w:divsChild>
                    <w:div w:id="3572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967902">
          <w:marLeft w:val="0"/>
          <w:marRight w:val="0"/>
          <w:marTop w:val="0"/>
          <w:marBottom w:val="0"/>
          <w:divBdr>
            <w:top w:val="none" w:sz="0" w:space="0" w:color="auto"/>
            <w:left w:val="none" w:sz="0" w:space="0" w:color="auto"/>
            <w:bottom w:val="none" w:sz="0" w:space="0" w:color="auto"/>
            <w:right w:val="none" w:sz="0" w:space="0" w:color="auto"/>
          </w:divBdr>
        </w:div>
        <w:div w:id="427971379">
          <w:marLeft w:val="0"/>
          <w:marRight w:val="0"/>
          <w:marTop w:val="329"/>
          <w:marBottom w:val="329"/>
          <w:divBdr>
            <w:top w:val="none" w:sz="0" w:space="0" w:color="auto"/>
            <w:left w:val="none" w:sz="0" w:space="0" w:color="auto"/>
            <w:bottom w:val="none" w:sz="0" w:space="0" w:color="auto"/>
            <w:right w:val="none" w:sz="0" w:space="0" w:color="auto"/>
          </w:divBdr>
        </w:div>
        <w:div w:id="428044463">
          <w:marLeft w:val="0"/>
          <w:marRight w:val="0"/>
          <w:marTop w:val="344"/>
          <w:marBottom w:val="344"/>
          <w:divBdr>
            <w:top w:val="none" w:sz="0" w:space="0" w:color="auto"/>
            <w:left w:val="none" w:sz="0" w:space="0" w:color="auto"/>
            <w:bottom w:val="none" w:sz="0" w:space="0" w:color="auto"/>
            <w:right w:val="none" w:sz="0" w:space="0" w:color="auto"/>
          </w:divBdr>
          <w:divsChild>
            <w:div w:id="224023995">
              <w:marLeft w:val="0"/>
              <w:marRight w:val="0"/>
              <w:marTop w:val="0"/>
              <w:marBottom w:val="0"/>
              <w:divBdr>
                <w:top w:val="none" w:sz="0" w:space="0" w:color="auto"/>
                <w:left w:val="none" w:sz="0" w:space="0" w:color="auto"/>
                <w:bottom w:val="none" w:sz="0" w:space="0" w:color="auto"/>
                <w:right w:val="none" w:sz="0" w:space="0" w:color="auto"/>
              </w:divBdr>
            </w:div>
          </w:divsChild>
        </w:div>
        <w:div w:id="428156526">
          <w:marLeft w:val="-135"/>
          <w:marRight w:val="0"/>
          <w:marTop w:val="0"/>
          <w:marBottom w:val="0"/>
          <w:divBdr>
            <w:top w:val="none" w:sz="0" w:space="0" w:color="auto"/>
            <w:left w:val="none" w:sz="0" w:space="0" w:color="auto"/>
            <w:bottom w:val="none" w:sz="0" w:space="0" w:color="auto"/>
            <w:right w:val="none" w:sz="0" w:space="0" w:color="auto"/>
          </w:divBdr>
        </w:div>
        <w:div w:id="428160436">
          <w:marLeft w:val="0"/>
          <w:marRight w:val="0"/>
          <w:marTop w:val="0"/>
          <w:marBottom w:val="0"/>
          <w:divBdr>
            <w:top w:val="none" w:sz="0" w:space="0" w:color="auto"/>
            <w:left w:val="none" w:sz="0" w:space="0" w:color="auto"/>
            <w:bottom w:val="none" w:sz="0" w:space="0" w:color="auto"/>
            <w:right w:val="none" w:sz="0" w:space="0" w:color="auto"/>
          </w:divBdr>
        </w:div>
        <w:div w:id="428232458">
          <w:marLeft w:val="0"/>
          <w:marRight w:val="0"/>
          <w:marTop w:val="0"/>
          <w:marBottom w:val="0"/>
          <w:divBdr>
            <w:top w:val="none" w:sz="0" w:space="0" w:color="auto"/>
            <w:left w:val="none" w:sz="0" w:space="0" w:color="auto"/>
            <w:bottom w:val="none" w:sz="0" w:space="0" w:color="auto"/>
            <w:right w:val="none" w:sz="0" w:space="0" w:color="auto"/>
          </w:divBdr>
        </w:div>
        <w:div w:id="428235151">
          <w:marLeft w:val="0"/>
          <w:marRight w:val="0"/>
          <w:marTop w:val="0"/>
          <w:marBottom w:val="0"/>
          <w:divBdr>
            <w:top w:val="none" w:sz="0" w:space="0" w:color="auto"/>
            <w:left w:val="none" w:sz="0" w:space="0" w:color="auto"/>
            <w:bottom w:val="none" w:sz="0" w:space="0" w:color="auto"/>
            <w:right w:val="none" w:sz="0" w:space="0" w:color="auto"/>
          </w:divBdr>
        </w:div>
        <w:div w:id="428235409">
          <w:marLeft w:val="0"/>
          <w:marRight w:val="0"/>
          <w:marTop w:val="378"/>
          <w:marBottom w:val="378"/>
          <w:divBdr>
            <w:top w:val="none" w:sz="0" w:space="0" w:color="auto"/>
            <w:left w:val="none" w:sz="0" w:space="0" w:color="auto"/>
            <w:bottom w:val="none" w:sz="0" w:space="0" w:color="auto"/>
            <w:right w:val="none" w:sz="0" w:space="0" w:color="auto"/>
          </w:divBdr>
        </w:div>
        <w:div w:id="428240890">
          <w:marLeft w:val="0"/>
          <w:marRight w:val="0"/>
          <w:marTop w:val="0"/>
          <w:marBottom w:val="0"/>
          <w:divBdr>
            <w:top w:val="none" w:sz="0" w:space="0" w:color="auto"/>
            <w:left w:val="none" w:sz="0" w:space="0" w:color="auto"/>
            <w:bottom w:val="none" w:sz="0" w:space="0" w:color="auto"/>
            <w:right w:val="none" w:sz="0" w:space="0" w:color="auto"/>
          </w:divBdr>
        </w:div>
        <w:div w:id="428282200">
          <w:marLeft w:val="0"/>
          <w:marRight w:val="1500"/>
          <w:marTop w:val="0"/>
          <w:marBottom w:val="0"/>
          <w:divBdr>
            <w:top w:val="none" w:sz="0" w:space="0" w:color="auto"/>
            <w:left w:val="none" w:sz="0" w:space="0" w:color="auto"/>
            <w:bottom w:val="none" w:sz="0" w:space="0" w:color="auto"/>
            <w:right w:val="none" w:sz="0" w:space="0" w:color="auto"/>
          </w:divBdr>
          <w:divsChild>
            <w:div w:id="64885211">
              <w:marLeft w:val="0"/>
              <w:marRight w:val="0"/>
              <w:marTop w:val="600"/>
              <w:marBottom w:val="600"/>
              <w:divBdr>
                <w:top w:val="none" w:sz="0" w:space="0" w:color="auto"/>
                <w:left w:val="none" w:sz="0" w:space="0" w:color="auto"/>
                <w:bottom w:val="none" w:sz="0" w:space="0" w:color="auto"/>
                <w:right w:val="none" w:sz="0" w:space="0" w:color="auto"/>
              </w:divBdr>
              <w:divsChild>
                <w:div w:id="8676464">
                  <w:marLeft w:val="0"/>
                  <w:marRight w:val="0"/>
                  <w:marTop w:val="240"/>
                  <w:marBottom w:val="240"/>
                  <w:divBdr>
                    <w:top w:val="none" w:sz="0" w:space="0" w:color="auto"/>
                    <w:left w:val="none" w:sz="0" w:space="0" w:color="auto"/>
                    <w:bottom w:val="none" w:sz="0" w:space="0" w:color="auto"/>
                    <w:right w:val="none" w:sz="0" w:space="0" w:color="auto"/>
                  </w:divBdr>
                </w:div>
                <w:div w:id="8920611">
                  <w:marLeft w:val="0"/>
                  <w:marRight w:val="0"/>
                  <w:marTop w:val="0"/>
                  <w:marBottom w:val="300"/>
                  <w:divBdr>
                    <w:top w:val="none" w:sz="0" w:space="0" w:color="auto"/>
                    <w:left w:val="none" w:sz="0" w:space="0" w:color="auto"/>
                    <w:bottom w:val="none" w:sz="0" w:space="0" w:color="auto"/>
                    <w:right w:val="none" w:sz="0" w:space="0" w:color="auto"/>
                  </w:divBdr>
                </w:div>
                <w:div w:id="25957478">
                  <w:marLeft w:val="0"/>
                  <w:marRight w:val="0"/>
                  <w:marTop w:val="240"/>
                  <w:marBottom w:val="240"/>
                  <w:divBdr>
                    <w:top w:val="none" w:sz="0" w:space="0" w:color="auto"/>
                    <w:left w:val="none" w:sz="0" w:space="0" w:color="auto"/>
                    <w:bottom w:val="none" w:sz="0" w:space="0" w:color="auto"/>
                    <w:right w:val="none" w:sz="0" w:space="0" w:color="auto"/>
                  </w:divBdr>
                  <w:divsChild>
                    <w:div w:id="257174674">
                      <w:marLeft w:val="0"/>
                      <w:marRight w:val="0"/>
                      <w:marTop w:val="0"/>
                      <w:marBottom w:val="0"/>
                      <w:divBdr>
                        <w:top w:val="none" w:sz="0" w:space="0" w:color="auto"/>
                        <w:left w:val="none" w:sz="0" w:space="0" w:color="auto"/>
                        <w:bottom w:val="none" w:sz="0" w:space="0" w:color="auto"/>
                        <w:right w:val="none" w:sz="0" w:space="0" w:color="auto"/>
                      </w:divBdr>
                    </w:div>
                  </w:divsChild>
                </w:div>
                <w:div w:id="30769105">
                  <w:marLeft w:val="0"/>
                  <w:marRight w:val="0"/>
                  <w:marTop w:val="240"/>
                  <w:marBottom w:val="240"/>
                  <w:divBdr>
                    <w:top w:val="none" w:sz="0" w:space="0" w:color="auto"/>
                    <w:left w:val="none" w:sz="0" w:space="0" w:color="auto"/>
                    <w:bottom w:val="none" w:sz="0" w:space="0" w:color="auto"/>
                    <w:right w:val="none" w:sz="0" w:space="0" w:color="auto"/>
                  </w:divBdr>
                  <w:divsChild>
                    <w:div w:id="354188367">
                      <w:marLeft w:val="0"/>
                      <w:marRight w:val="0"/>
                      <w:marTop w:val="0"/>
                      <w:marBottom w:val="0"/>
                      <w:divBdr>
                        <w:top w:val="none" w:sz="0" w:space="0" w:color="auto"/>
                        <w:left w:val="none" w:sz="0" w:space="0" w:color="auto"/>
                        <w:bottom w:val="none" w:sz="0" w:space="0" w:color="auto"/>
                        <w:right w:val="none" w:sz="0" w:space="0" w:color="auto"/>
                      </w:divBdr>
                    </w:div>
                  </w:divsChild>
                </w:div>
                <w:div w:id="90321088">
                  <w:marLeft w:val="0"/>
                  <w:marRight w:val="0"/>
                  <w:marTop w:val="240"/>
                  <w:marBottom w:val="240"/>
                  <w:divBdr>
                    <w:top w:val="none" w:sz="0" w:space="0" w:color="auto"/>
                    <w:left w:val="none" w:sz="0" w:space="0" w:color="auto"/>
                    <w:bottom w:val="none" w:sz="0" w:space="0" w:color="auto"/>
                    <w:right w:val="none" w:sz="0" w:space="0" w:color="auto"/>
                  </w:divBdr>
                  <w:divsChild>
                    <w:div w:id="334266227">
                      <w:marLeft w:val="0"/>
                      <w:marRight w:val="0"/>
                      <w:marTop w:val="0"/>
                      <w:marBottom w:val="0"/>
                      <w:divBdr>
                        <w:top w:val="none" w:sz="0" w:space="0" w:color="auto"/>
                        <w:left w:val="none" w:sz="0" w:space="0" w:color="auto"/>
                        <w:bottom w:val="none" w:sz="0" w:space="0" w:color="auto"/>
                        <w:right w:val="none" w:sz="0" w:space="0" w:color="auto"/>
                      </w:divBdr>
                    </w:div>
                  </w:divsChild>
                </w:div>
                <w:div w:id="230044671">
                  <w:marLeft w:val="0"/>
                  <w:marRight w:val="0"/>
                  <w:marTop w:val="240"/>
                  <w:marBottom w:val="240"/>
                  <w:divBdr>
                    <w:top w:val="none" w:sz="0" w:space="0" w:color="auto"/>
                    <w:left w:val="none" w:sz="0" w:space="0" w:color="auto"/>
                    <w:bottom w:val="none" w:sz="0" w:space="0" w:color="auto"/>
                    <w:right w:val="none" w:sz="0" w:space="0" w:color="auto"/>
                  </w:divBdr>
                  <w:divsChild>
                    <w:div w:id="917250040">
                      <w:marLeft w:val="0"/>
                      <w:marRight w:val="0"/>
                      <w:marTop w:val="0"/>
                      <w:marBottom w:val="0"/>
                      <w:divBdr>
                        <w:top w:val="none" w:sz="0" w:space="0" w:color="auto"/>
                        <w:left w:val="none" w:sz="0" w:space="0" w:color="auto"/>
                        <w:bottom w:val="none" w:sz="0" w:space="0" w:color="auto"/>
                        <w:right w:val="none" w:sz="0" w:space="0" w:color="auto"/>
                      </w:divBdr>
                    </w:div>
                  </w:divsChild>
                </w:div>
                <w:div w:id="302806805">
                  <w:marLeft w:val="0"/>
                  <w:marRight w:val="0"/>
                  <w:marTop w:val="360"/>
                  <w:marBottom w:val="450"/>
                  <w:divBdr>
                    <w:top w:val="none" w:sz="0" w:space="0" w:color="auto"/>
                    <w:left w:val="none" w:sz="0" w:space="0" w:color="auto"/>
                    <w:bottom w:val="none" w:sz="0" w:space="0" w:color="auto"/>
                    <w:right w:val="none" w:sz="0" w:space="0" w:color="auto"/>
                  </w:divBdr>
                </w:div>
                <w:div w:id="368803242">
                  <w:marLeft w:val="0"/>
                  <w:marRight w:val="0"/>
                  <w:marTop w:val="240"/>
                  <w:marBottom w:val="240"/>
                  <w:divBdr>
                    <w:top w:val="none" w:sz="0" w:space="0" w:color="auto"/>
                    <w:left w:val="none" w:sz="0" w:space="0" w:color="auto"/>
                    <w:bottom w:val="none" w:sz="0" w:space="0" w:color="auto"/>
                    <w:right w:val="none" w:sz="0" w:space="0" w:color="auto"/>
                  </w:divBdr>
                  <w:divsChild>
                    <w:div w:id="246117611">
                      <w:marLeft w:val="0"/>
                      <w:marRight w:val="0"/>
                      <w:marTop w:val="0"/>
                      <w:marBottom w:val="0"/>
                      <w:divBdr>
                        <w:top w:val="none" w:sz="0" w:space="0" w:color="auto"/>
                        <w:left w:val="none" w:sz="0" w:space="0" w:color="auto"/>
                        <w:bottom w:val="none" w:sz="0" w:space="0" w:color="auto"/>
                        <w:right w:val="none" w:sz="0" w:space="0" w:color="auto"/>
                      </w:divBdr>
                    </w:div>
                  </w:divsChild>
                </w:div>
                <w:div w:id="553779777">
                  <w:marLeft w:val="0"/>
                  <w:marRight w:val="0"/>
                  <w:marTop w:val="240"/>
                  <w:marBottom w:val="240"/>
                  <w:divBdr>
                    <w:top w:val="none" w:sz="0" w:space="0" w:color="auto"/>
                    <w:left w:val="none" w:sz="0" w:space="0" w:color="auto"/>
                    <w:bottom w:val="none" w:sz="0" w:space="0" w:color="auto"/>
                    <w:right w:val="none" w:sz="0" w:space="0" w:color="auto"/>
                  </w:divBdr>
                </w:div>
                <w:div w:id="684599254">
                  <w:marLeft w:val="0"/>
                  <w:marRight w:val="0"/>
                  <w:marTop w:val="300"/>
                  <w:marBottom w:val="300"/>
                  <w:divBdr>
                    <w:top w:val="none" w:sz="0" w:space="0" w:color="auto"/>
                    <w:left w:val="none" w:sz="0" w:space="0" w:color="auto"/>
                    <w:bottom w:val="none" w:sz="0" w:space="0" w:color="auto"/>
                    <w:right w:val="none" w:sz="0" w:space="0" w:color="auto"/>
                  </w:divBdr>
                </w:div>
                <w:div w:id="751197348">
                  <w:marLeft w:val="0"/>
                  <w:marRight w:val="0"/>
                  <w:marTop w:val="240"/>
                  <w:marBottom w:val="240"/>
                  <w:divBdr>
                    <w:top w:val="none" w:sz="0" w:space="0" w:color="auto"/>
                    <w:left w:val="none" w:sz="0" w:space="0" w:color="auto"/>
                    <w:bottom w:val="none" w:sz="0" w:space="0" w:color="auto"/>
                    <w:right w:val="none" w:sz="0" w:space="0" w:color="auto"/>
                  </w:divBdr>
                  <w:divsChild>
                    <w:div w:id="715469739">
                      <w:marLeft w:val="0"/>
                      <w:marRight w:val="0"/>
                      <w:marTop w:val="0"/>
                      <w:marBottom w:val="0"/>
                      <w:divBdr>
                        <w:top w:val="none" w:sz="0" w:space="0" w:color="auto"/>
                        <w:left w:val="none" w:sz="0" w:space="0" w:color="auto"/>
                        <w:bottom w:val="none" w:sz="0" w:space="0" w:color="auto"/>
                        <w:right w:val="none" w:sz="0" w:space="0" w:color="auto"/>
                      </w:divBdr>
                    </w:div>
                  </w:divsChild>
                </w:div>
                <w:div w:id="753552372">
                  <w:marLeft w:val="0"/>
                  <w:marRight w:val="0"/>
                  <w:marTop w:val="240"/>
                  <w:marBottom w:val="240"/>
                  <w:divBdr>
                    <w:top w:val="none" w:sz="0" w:space="0" w:color="auto"/>
                    <w:left w:val="none" w:sz="0" w:space="0" w:color="auto"/>
                    <w:bottom w:val="none" w:sz="0" w:space="0" w:color="auto"/>
                    <w:right w:val="none" w:sz="0" w:space="0" w:color="auto"/>
                  </w:divBdr>
                </w:div>
                <w:div w:id="820384836">
                  <w:marLeft w:val="0"/>
                  <w:marRight w:val="0"/>
                  <w:marTop w:val="240"/>
                  <w:marBottom w:val="240"/>
                  <w:divBdr>
                    <w:top w:val="none" w:sz="0" w:space="0" w:color="auto"/>
                    <w:left w:val="none" w:sz="0" w:space="0" w:color="auto"/>
                    <w:bottom w:val="none" w:sz="0" w:space="0" w:color="auto"/>
                    <w:right w:val="none" w:sz="0" w:space="0" w:color="auto"/>
                  </w:divBdr>
                  <w:divsChild>
                    <w:div w:id="185683484">
                      <w:marLeft w:val="0"/>
                      <w:marRight w:val="0"/>
                      <w:marTop w:val="0"/>
                      <w:marBottom w:val="0"/>
                      <w:divBdr>
                        <w:top w:val="none" w:sz="0" w:space="0" w:color="auto"/>
                        <w:left w:val="none" w:sz="0" w:space="0" w:color="auto"/>
                        <w:bottom w:val="none" w:sz="0" w:space="0" w:color="auto"/>
                        <w:right w:val="none" w:sz="0" w:space="0" w:color="auto"/>
                      </w:divBdr>
                    </w:div>
                  </w:divsChild>
                </w:div>
                <w:div w:id="875772566">
                  <w:marLeft w:val="0"/>
                  <w:marRight w:val="0"/>
                  <w:marTop w:val="240"/>
                  <w:marBottom w:val="240"/>
                  <w:divBdr>
                    <w:top w:val="none" w:sz="0" w:space="0" w:color="auto"/>
                    <w:left w:val="none" w:sz="0" w:space="0" w:color="auto"/>
                    <w:bottom w:val="none" w:sz="0" w:space="0" w:color="auto"/>
                    <w:right w:val="none" w:sz="0" w:space="0" w:color="auto"/>
                  </w:divBdr>
                  <w:divsChild>
                    <w:div w:id="5370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284021">
          <w:marLeft w:val="0"/>
          <w:marRight w:val="0"/>
          <w:marTop w:val="0"/>
          <w:marBottom w:val="0"/>
          <w:divBdr>
            <w:top w:val="none" w:sz="0" w:space="0" w:color="auto"/>
            <w:left w:val="none" w:sz="0" w:space="0" w:color="auto"/>
            <w:bottom w:val="none" w:sz="0" w:space="0" w:color="auto"/>
            <w:right w:val="none" w:sz="0" w:space="0" w:color="auto"/>
          </w:divBdr>
          <w:divsChild>
            <w:div w:id="725224800">
              <w:marLeft w:val="0"/>
              <w:marRight w:val="0"/>
              <w:marTop w:val="0"/>
              <w:marBottom w:val="0"/>
              <w:divBdr>
                <w:top w:val="none" w:sz="0" w:space="0" w:color="auto"/>
                <w:left w:val="none" w:sz="0" w:space="0" w:color="auto"/>
                <w:bottom w:val="none" w:sz="0" w:space="0" w:color="auto"/>
                <w:right w:val="none" w:sz="0" w:space="0" w:color="auto"/>
              </w:divBdr>
            </w:div>
          </w:divsChild>
        </w:div>
        <w:div w:id="428434716">
          <w:marLeft w:val="0"/>
          <w:marRight w:val="0"/>
          <w:marTop w:val="0"/>
          <w:marBottom w:val="0"/>
          <w:divBdr>
            <w:top w:val="none" w:sz="0" w:space="0" w:color="auto"/>
            <w:left w:val="none" w:sz="0" w:space="0" w:color="auto"/>
            <w:bottom w:val="none" w:sz="0" w:space="0" w:color="auto"/>
            <w:right w:val="none" w:sz="0" w:space="0" w:color="auto"/>
          </w:divBdr>
        </w:div>
        <w:div w:id="428476172">
          <w:marLeft w:val="0"/>
          <w:marRight w:val="0"/>
          <w:marTop w:val="384"/>
          <w:marBottom w:val="384"/>
          <w:divBdr>
            <w:top w:val="none" w:sz="0" w:space="0" w:color="auto"/>
            <w:left w:val="none" w:sz="0" w:space="0" w:color="auto"/>
            <w:bottom w:val="none" w:sz="0" w:space="0" w:color="auto"/>
            <w:right w:val="none" w:sz="0" w:space="0" w:color="auto"/>
          </w:divBdr>
          <w:divsChild>
            <w:div w:id="480468872">
              <w:marLeft w:val="0"/>
              <w:marRight w:val="0"/>
              <w:marTop w:val="0"/>
              <w:marBottom w:val="0"/>
              <w:divBdr>
                <w:top w:val="none" w:sz="0" w:space="0" w:color="auto"/>
                <w:left w:val="none" w:sz="0" w:space="0" w:color="auto"/>
                <w:bottom w:val="none" w:sz="0" w:space="0" w:color="auto"/>
                <w:right w:val="none" w:sz="0" w:space="0" w:color="auto"/>
              </w:divBdr>
            </w:div>
          </w:divsChild>
        </w:div>
        <w:div w:id="428505772">
          <w:marLeft w:val="0"/>
          <w:marRight w:val="0"/>
          <w:marTop w:val="600"/>
          <w:marBottom w:val="0"/>
          <w:divBdr>
            <w:top w:val="none" w:sz="0" w:space="0" w:color="auto"/>
            <w:left w:val="none" w:sz="0" w:space="0" w:color="auto"/>
            <w:bottom w:val="none" w:sz="0" w:space="0" w:color="auto"/>
            <w:right w:val="none" w:sz="0" w:space="0" w:color="auto"/>
          </w:divBdr>
        </w:div>
        <w:div w:id="428551650">
          <w:marLeft w:val="0"/>
          <w:marRight w:val="0"/>
          <w:marTop w:val="0"/>
          <w:marBottom w:val="0"/>
          <w:divBdr>
            <w:top w:val="none" w:sz="0" w:space="0" w:color="auto"/>
            <w:left w:val="none" w:sz="0" w:space="0" w:color="auto"/>
            <w:bottom w:val="none" w:sz="0" w:space="0" w:color="auto"/>
            <w:right w:val="none" w:sz="0" w:space="0" w:color="auto"/>
          </w:divBdr>
        </w:div>
        <w:div w:id="428622101">
          <w:marLeft w:val="0"/>
          <w:marRight w:val="0"/>
          <w:marTop w:val="240"/>
          <w:marBottom w:val="240"/>
          <w:divBdr>
            <w:top w:val="none" w:sz="0" w:space="0" w:color="auto"/>
            <w:left w:val="none" w:sz="0" w:space="0" w:color="auto"/>
            <w:bottom w:val="none" w:sz="0" w:space="0" w:color="auto"/>
            <w:right w:val="none" w:sz="0" w:space="0" w:color="auto"/>
          </w:divBdr>
        </w:div>
        <w:div w:id="428623332">
          <w:marLeft w:val="0"/>
          <w:marRight w:val="0"/>
          <w:marTop w:val="0"/>
          <w:marBottom w:val="0"/>
          <w:divBdr>
            <w:top w:val="none" w:sz="0" w:space="0" w:color="auto"/>
            <w:left w:val="none" w:sz="0" w:space="0" w:color="auto"/>
            <w:bottom w:val="none" w:sz="0" w:space="0" w:color="auto"/>
            <w:right w:val="none" w:sz="0" w:space="0" w:color="auto"/>
          </w:divBdr>
        </w:div>
        <w:div w:id="428626844">
          <w:marLeft w:val="0"/>
          <w:marRight w:val="0"/>
          <w:marTop w:val="240"/>
          <w:marBottom w:val="240"/>
          <w:divBdr>
            <w:top w:val="none" w:sz="0" w:space="0" w:color="auto"/>
            <w:left w:val="none" w:sz="0" w:space="0" w:color="auto"/>
            <w:bottom w:val="none" w:sz="0" w:space="0" w:color="auto"/>
            <w:right w:val="none" w:sz="0" w:space="0" w:color="auto"/>
          </w:divBdr>
          <w:divsChild>
            <w:div w:id="517425628">
              <w:marLeft w:val="0"/>
              <w:marRight w:val="0"/>
              <w:marTop w:val="0"/>
              <w:marBottom w:val="0"/>
              <w:divBdr>
                <w:top w:val="none" w:sz="0" w:space="0" w:color="auto"/>
                <w:left w:val="none" w:sz="0" w:space="0" w:color="auto"/>
                <w:bottom w:val="none" w:sz="0" w:space="0" w:color="auto"/>
                <w:right w:val="none" w:sz="0" w:space="0" w:color="auto"/>
              </w:divBdr>
            </w:div>
          </w:divsChild>
        </w:div>
        <w:div w:id="428698650">
          <w:marLeft w:val="0"/>
          <w:marRight w:val="0"/>
          <w:marTop w:val="0"/>
          <w:marBottom w:val="0"/>
          <w:divBdr>
            <w:top w:val="none" w:sz="0" w:space="0" w:color="auto"/>
            <w:left w:val="none" w:sz="0" w:space="0" w:color="auto"/>
            <w:bottom w:val="none" w:sz="0" w:space="0" w:color="auto"/>
            <w:right w:val="none" w:sz="0" w:space="0" w:color="auto"/>
          </w:divBdr>
        </w:div>
        <w:div w:id="428701455">
          <w:marLeft w:val="0"/>
          <w:marRight w:val="0"/>
          <w:marTop w:val="329"/>
          <w:marBottom w:val="329"/>
          <w:divBdr>
            <w:top w:val="none" w:sz="0" w:space="0" w:color="auto"/>
            <w:left w:val="none" w:sz="0" w:space="0" w:color="auto"/>
            <w:bottom w:val="none" w:sz="0" w:space="0" w:color="auto"/>
            <w:right w:val="none" w:sz="0" w:space="0" w:color="auto"/>
          </w:divBdr>
        </w:div>
        <w:div w:id="428811946">
          <w:marLeft w:val="0"/>
          <w:marRight w:val="0"/>
          <w:marTop w:val="240"/>
          <w:marBottom w:val="240"/>
          <w:divBdr>
            <w:top w:val="none" w:sz="0" w:space="0" w:color="auto"/>
            <w:left w:val="none" w:sz="0" w:space="0" w:color="auto"/>
            <w:bottom w:val="none" w:sz="0" w:space="0" w:color="auto"/>
            <w:right w:val="none" w:sz="0" w:space="0" w:color="auto"/>
          </w:divBdr>
          <w:divsChild>
            <w:div w:id="771122617">
              <w:marLeft w:val="0"/>
              <w:marRight w:val="0"/>
              <w:marTop w:val="0"/>
              <w:marBottom w:val="0"/>
              <w:divBdr>
                <w:top w:val="none" w:sz="0" w:space="0" w:color="auto"/>
                <w:left w:val="none" w:sz="0" w:space="0" w:color="auto"/>
                <w:bottom w:val="none" w:sz="0" w:space="0" w:color="auto"/>
                <w:right w:val="none" w:sz="0" w:space="0" w:color="auto"/>
              </w:divBdr>
            </w:div>
          </w:divsChild>
        </w:div>
        <w:div w:id="428812943">
          <w:marLeft w:val="0"/>
          <w:marRight w:val="0"/>
          <w:marTop w:val="0"/>
          <w:marBottom w:val="0"/>
          <w:divBdr>
            <w:top w:val="none" w:sz="0" w:space="0" w:color="auto"/>
            <w:left w:val="none" w:sz="0" w:space="0" w:color="auto"/>
            <w:bottom w:val="none" w:sz="0" w:space="0" w:color="auto"/>
            <w:right w:val="none" w:sz="0" w:space="0" w:color="auto"/>
          </w:divBdr>
        </w:div>
        <w:div w:id="429090106">
          <w:marLeft w:val="0"/>
          <w:marRight w:val="0"/>
          <w:marTop w:val="0"/>
          <w:marBottom w:val="0"/>
          <w:divBdr>
            <w:top w:val="none" w:sz="0" w:space="0" w:color="auto"/>
            <w:left w:val="none" w:sz="0" w:space="0" w:color="auto"/>
            <w:bottom w:val="none" w:sz="0" w:space="0" w:color="auto"/>
            <w:right w:val="none" w:sz="0" w:space="0" w:color="auto"/>
          </w:divBdr>
        </w:div>
        <w:div w:id="429199433">
          <w:marLeft w:val="0"/>
          <w:marRight w:val="0"/>
          <w:marTop w:val="225"/>
          <w:marBottom w:val="0"/>
          <w:divBdr>
            <w:top w:val="none" w:sz="0" w:space="0" w:color="auto"/>
            <w:left w:val="none" w:sz="0" w:space="0" w:color="auto"/>
            <w:bottom w:val="none" w:sz="0" w:space="0" w:color="auto"/>
            <w:right w:val="none" w:sz="0" w:space="0" w:color="auto"/>
          </w:divBdr>
        </w:div>
        <w:div w:id="429201001">
          <w:marLeft w:val="0"/>
          <w:marRight w:val="0"/>
          <w:marTop w:val="430"/>
          <w:marBottom w:val="860"/>
          <w:divBdr>
            <w:top w:val="single" w:sz="8" w:space="31" w:color="EB5D0B"/>
            <w:left w:val="none" w:sz="0" w:space="0" w:color="auto"/>
            <w:bottom w:val="single" w:sz="8" w:space="31" w:color="EB5D0B"/>
            <w:right w:val="none" w:sz="0" w:space="0" w:color="auto"/>
          </w:divBdr>
        </w:div>
        <w:div w:id="429207121">
          <w:marLeft w:val="0"/>
          <w:marRight w:val="0"/>
          <w:marTop w:val="354"/>
          <w:marBottom w:val="354"/>
          <w:divBdr>
            <w:top w:val="none" w:sz="0" w:space="0" w:color="auto"/>
            <w:left w:val="none" w:sz="0" w:space="0" w:color="auto"/>
            <w:bottom w:val="none" w:sz="0" w:space="0" w:color="auto"/>
            <w:right w:val="none" w:sz="0" w:space="0" w:color="auto"/>
          </w:divBdr>
          <w:divsChild>
            <w:div w:id="24016628">
              <w:marLeft w:val="0"/>
              <w:marRight w:val="0"/>
              <w:marTop w:val="0"/>
              <w:marBottom w:val="0"/>
              <w:divBdr>
                <w:top w:val="none" w:sz="0" w:space="0" w:color="auto"/>
                <w:left w:val="none" w:sz="0" w:space="0" w:color="auto"/>
                <w:bottom w:val="none" w:sz="0" w:space="0" w:color="auto"/>
                <w:right w:val="none" w:sz="0" w:space="0" w:color="auto"/>
              </w:divBdr>
            </w:div>
          </w:divsChild>
        </w:div>
        <w:div w:id="429276794">
          <w:marLeft w:val="0"/>
          <w:marRight w:val="0"/>
          <w:marTop w:val="0"/>
          <w:marBottom w:val="0"/>
          <w:divBdr>
            <w:top w:val="none" w:sz="0" w:space="0" w:color="auto"/>
            <w:left w:val="none" w:sz="0" w:space="0" w:color="auto"/>
            <w:bottom w:val="none" w:sz="0" w:space="0" w:color="auto"/>
            <w:right w:val="none" w:sz="0" w:space="0" w:color="auto"/>
          </w:divBdr>
        </w:div>
        <w:div w:id="429276904">
          <w:marLeft w:val="0"/>
          <w:marRight w:val="0"/>
          <w:marTop w:val="0"/>
          <w:marBottom w:val="0"/>
          <w:divBdr>
            <w:top w:val="none" w:sz="0" w:space="0" w:color="auto"/>
            <w:left w:val="none" w:sz="0" w:space="0" w:color="auto"/>
            <w:bottom w:val="none" w:sz="0" w:space="0" w:color="auto"/>
            <w:right w:val="none" w:sz="0" w:space="0" w:color="auto"/>
          </w:divBdr>
        </w:div>
        <w:div w:id="429278426">
          <w:marLeft w:val="0"/>
          <w:marRight w:val="0"/>
          <w:marTop w:val="0"/>
          <w:marBottom w:val="0"/>
          <w:divBdr>
            <w:top w:val="none" w:sz="0" w:space="0" w:color="auto"/>
            <w:left w:val="none" w:sz="0" w:space="0" w:color="auto"/>
            <w:bottom w:val="none" w:sz="0" w:space="0" w:color="auto"/>
            <w:right w:val="none" w:sz="0" w:space="0" w:color="auto"/>
          </w:divBdr>
        </w:div>
        <w:div w:id="429278895">
          <w:marLeft w:val="0"/>
          <w:marRight w:val="0"/>
          <w:marTop w:val="0"/>
          <w:marBottom w:val="0"/>
          <w:divBdr>
            <w:top w:val="none" w:sz="0" w:space="0" w:color="auto"/>
            <w:left w:val="none" w:sz="0" w:space="0" w:color="auto"/>
            <w:bottom w:val="none" w:sz="0" w:space="0" w:color="auto"/>
            <w:right w:val="none" w:sz="0" w:space="0" w:color="auto"/>
          </w:divBdr>
        </w:div>
        <w:div w:id="429351662">
          <w:marLeft w:val="0"/>
          <w:marRight w:val="0"/>
          <w:marTop w:val="240"/>
          <w:marBottom w:val="240"/>
          <w:divBdr>
            <w:top w:val="none" w:sz="0" w:space="0" w:color="auto"/>
            <w:left w:val="none" w:sz="0" w:space="0" w:color="auto"/>
            <w:bottom w:val="none" w:sz="0" w:space="0" w:color="auto"/>
            <w:right w:val="none" w:sz="0" w:space="0" w:color="auto"/>
          </w:divBdr>
          <w:divsChild>
            <w:div w:id="174658365">
              <w:marLeft w:val="0"/>
              <w:marRight w:val="0"/>
              <w:marTop w:val="0"/>
              <w:marBottom w:val="0"/>
              <w:divBdr>
                <w:top w:val="none" w:sz="0" w:space="0" w:color="auto"/>
                <w:left w:val="none" w:sz="0" w:space="0" w:color="auto"/>
                <w:bottom w:val="none" w:sz="0" w:space="0" w:color="auto"/>
                <w:right w:val="none" w:sz="0" w:space="0" w:color="auto"/>
              </w:divBdr>
            </w:div>
          </w:divsChild>
        </w:div>
        <w:div w:id="429394692">
          <w:marLeft w:val="0"/>
          <w:marRight w:val="0"/>
          <w:marTop w:val="240"/>
          <w:marBottom w:val="240"/>
          <w:divBdr>
            <w:top w:val="none" w:sz="0" w:space="0" w:color="auto"/>
            <w:left w:val="none" w:sz="0" w:space="0" w:color="auto"/>
            <w:bottom w:val="none" w:sz="0" w:space="0" w:color="auto"/>
            <w:right w:val="none" w:sz="0" w:space="0" w:color="auto"/>
          </w:divBdr>
        </w:div>
        <w:div w:id="429398296">
          <w:marLeft w:val="0"/>
          <w:marRight w:val="0"/>
          <w:marTop w:val="240"/>
          <w:marBottom w:val="240"/>
          <w:divBdr>
            <w:top w:val="none" w:sz="0" w:space="0" w:color="auto"/>
            <w:left w:val="none" w:sz="0" w:space="0" w:color="auto"/>
            <w:bottom w:val="none" w:sz="0" w:space="0" w:color="auto"/>
            <w:right w:val="none" w:sz="0" w:space="0" w:color="auto"/>
          </w:divBdr>
          <w:divsChild>
            <w:div w:id="461004047">
              <w:marLeft w:val="0"/>
              <w:marRight w:val="0"/>
              <w:marTop w:val="0"/>
              <w:marBottom w:val="0"/>
              <w:divBdr>
                <w:top w:val="none" w:sz="0" w:space="0" w:color="auto"/>
                <w:left w:val="none" w:sz="0" w:space="0" w:color="auto"/>
                <w:bottom w:val="none" w:sz="0" w:space="0" w:color="auto"/>
                <w:right w:val="none" w:sz="0" w:space="0" w:color="auto"/>
              </w:divBdr>
            </w:div>
          </w:divsChild>
        </w:div>
        <w:div w:id="429400015">
          <w:marLeft w:val="-212"/>
          <w:marRight w:val="0"/>
          <w:marTop w:val="0"/>
          <w:marBottom w:val="0"/>
          <w:divBdr>
            <w:top w:val="none" w:sz="0" w:space="0" w:color="auto"/>
            <w:left w:val="none" w:sz="0" w:space="0" w:color="auto"/>
            <w:bottom w:val="none" w:sz="0" w:space="0" w:color="auto"/>
            <w:right w:val="none" w:sz="0" w:space="0" w:color="auto"/>
          </w:divBdr>
        </w:div>
        <w:div w:id="429543683">
          <w:marLeft w:val="0"/>
          <w:marRight w:val="0"/>
          <w:marTop w:val="0"/>
          <w:marBottom w:val="0"/>
          <w:divBdr>
            <w:top w:val="none" w:sz="0" w:space="0" w:color="auto"/>
            <w:left w:val="none" w:sz="0" w:space="0" w:color="auto"/>
            <w:bottom w:val="none" w:sz="0" w:space="0" w:color="auto"/>
            <w:right w:val="none" w:sz="0" w:space="0" w:color="auto"/>
          </w:divBdr>
        </w:div>
        <w:div w:id="429668041">
          <w:marLeft w:val="0"/>
          <w:marRight w:val="0"/>
          <w:marTop w:val="0"/>
          <w:marBottom w:val="0"/>
          <w:divBdr>
            <w:top w:val="none" w:sz="0" w:space="0" w:color="auto"/>
            <w:left w:val="none" w:sz="0" w:space="0" w:color="auto"/>
            <w:bottom w:val="none" w:sz="0" w:space="0" w:color="auto"/>
            <w:right w:val="none" w:sz="0" w:space="0" w:color="auto"/>
          </w:divBdr>
        </w:div>
        <w:div w:id="429669777">
          <w:marLeft w:val="0"/>
          <w:marRight w:val="0"/>
          <w:marTop w:val="0"/>
          <w:marBottom w:val="0"/>
          <w:divBdr>
            <w:top w:val="none" w:sz="0" w:space="0" w:color="auto"/>
            <w:left w:val="none" w:sz="0" w:space="0" w:color="auto"/>
            <w:bottom w:val="single" w:sz="6" w:space="15" w:color="B8B9BA"/>
            <w:right w:val="none" w:sz="0" w:space="0" w:color="auto"/>
          </w:divBdr>
          <w:divsChild>
            <w:div w:id="868299124">
              <w:marLeft w:val="0"/>
              <w:marRight w:val="0"/>
              <w:marTop w:val="225"/>
              <w:marBottom w:val="0"/>
              <w:divBdr>
                <w:top w:val="none" w:sz="0" w:space="0" w:color="auto"/>
                <w:left w:val="none" w:sz="0" w:space="0" w:color="auto"/>
                <w:bottom w:val="none" w:sz="0" w:space="0" w:color="auto"/>
                <w:right w:val="none" w:sz="0" w:space="0" w:color="auto"/>
              </w:divBdr>
            </w:div>
          </w:divsChild>
        </w:div>
        <w:div w:id="429855661">
          <w:marLeft w:val="0"/>
          <w:marRight w:val="0"/>
          <w:marTop w:val="0"/>
          <w:marBottom w:val="0"/>
          <w:divBdr>
            <w:top w:val="none" w:sz="0" w:space="0" w:color="auto"/>
            <w:left w:val="none" w:sz="0" w:space="0" w:color="auto"/>
            <w:bottom w:val="none" w:sz="0" w:space="0" w:color="auto"/>
            <w:right w:val="none" w:sz="0" w:space="0" w:color="auto"/>
          </w:divBdr>
          <w:divsChild>
            <w:div w:id="86196840">
              <w:marLeft w:val="-135"/>
              <w:marRight w:val="0"/>
              <w:marTop w:val="0"/>
              <w:marBottom w:val="0"/>
              <w:divBdr>
                <w:top w:val="none" w:sz="0" w:space="0" w:color="auto"/>
                <w:left w:val="none" w:sz="0" w:space="0" w:color="auto"/>
                <w:bottom w:val="none" w:sz="0" w:space="0" w:color="auto"/>
                <w:right w:val="none" w:sz="0" w:space="0" w:color="auto"/>
              </w:divBdr>
            </w:div>
          </w:divsChild>
        </w:div>
        <w:div w:id="429860905">
          <w:marLeft w:val="0"/>
          <w:marRight w:val="344"/>
          <w:marTop w:val="258"/>
          <w:marBottom w:val="0"/>
          <w:divBdr>
            <w:top w:val="none" w:sz="0" w:space="0" w:color="auto"/>
            <w:left w:val="none" w:sz="0" w:space="0" w:color="auto"/>
            <w:bottom w:val="none" w:sz="0" w:space="0" w:color="auto"/>
            <w:right w:val="none" w:sz="0" w:space="0" w:color="auto"/>
          </w:divBdr>
        </w:div>
        <w:div w:id="430049177">
          <w:marLeft w:val="0"/>
          <w:marRight w:val="0"/>
          <w:marTop w:val="0"/>
          <w:marBottom w:val="0"/>
          <w:divBdr>
            <w:top w:val="none" w:sz="0" w:space="0" w:color="auto"/>
            <w:left w:val="none" w:sz="0" w:space="0" w:color="auto"/>
            <w:bottom w:val="none" w:sz="0" w:space="0" w:color="auto"/>
            <w:right w:val="none" w:sz="0" w:space="0" w:color="auto"/>
          </w:divBdr>
          <w:divsChild>
            <w:div w:id="545722807">
              <w:marLeft w:val="0"/>
              <w:marRight w:val="1500"/>
              <w:marTop w:val="0"/>
              <w:marBottom w:val="0"/>
              <w:divBdr>
                <w:top w:val="none" w:sz="0" w:space="0" w:color="auto"/>
                <w:left w:val="none" w:sz="0" w:space="0" w:color="auto"/>
                <w:bottom w:val="none" w:sz="0" w:space="0" w:color="auto"/>
                <w:right w:val="none" w:sz="0" w:space="0" w:color="auto"/>
              </w:divBdr>
            </w:div>
          </w:divsChild>
        </w:div>
        <w:div w:id="430201559">
          <w:marLeft w:val="0"/>
          <w:marRight w:val="0"/>
          <w:marTop w:val="329"/>
          <w:marBottom w:val="329"/>
          <w:divBdr>
            <w:top w:val="none" w:sz="0" w:space="0" w:color="auto"/>
            <w:left w:val="none" w:sz="0" w:space="0" w:color="auto"/>
            <w:bottom w:val="none" w:sz="0" w:space="0" w:color="auto"/>
            <w:right w:val="none" w:sz="0" w:space="0" w:color="auto"/>
          </w:divBdr>
        </w:div>
        <w:div w:id="430203782">
          <w:marLeft w:val="0"/>
          <w:marRight w:val="0"/>
          <w:marTop w:val="366"/>
          <w:marBottom w:val="366"/>
          <w:divBdr>
            <w:top w:val="none" w:sz="0" w:space="0" w:color="auto"/>
            <w:left w:val="none" w:sz="0" w:space="0" w:color="auto"/>
            <w:bottom w:val="none" w:sz="0" w:space="0" w:color="auto"/>
            <w:right w:val="none" w:sz="0" w:space="0" w:color="auto"/>
          </w:divBdr>
        </w:div>
        <w:div w:id="430246736">
          <w:marLeft w:val="0"/>
          <w:marRight w:val="135"/>
          <w:marTop w:val="0"/>
          <w:marBottom w:val="0"/>
          <w:divBdr>
            <w:top w:val="none" w:sz="0" w:space="0" w:color="auto"/>
            <w:left w:val="none" w:sz="0" w:space="0" w:color="auto"/>
            <w:bottom w:val="none" w:sz="0" w:space="0" w:color="auto"/>
            <w:right w:val="none" w:sz="0" w:space="0" w:color="auto"/>
          </w:divBdr>
        </w:div>
        <w:div w:id="430246888">
          <w:marLeft w:val="0"/>
          <w:marRight w:val="0"/>
          <w:marTop w:val="240"/>
          <w:marBottom w:val="240"/>
          <w:divBdr>
            <w:top w:val="none" w:sz="0" w:space="0" w:color="auto"/>
            <w:left w:val="none" w:sz="0" w:space="0" w:color="auto"/>
            <w:bottom w:val="none" w:sz="0" w:space="0" w:color="auto"/>
            <w:right w:val="none" w:sz="0" w:space="0" w:color="auto"/>
          </w:divBdr>
        </w:div>
        <w:div w:id="430249678">
          <w:marLeft w:val="0"/>
          <w:marRight w:val="0"/>
          <w:marTop w:val="300"/>
          <w:marBottom w:val="0"/>
          <w:divBdr>
            <w:top w:val="none" w:sz="0" w:space="0" w:color="auto"/>
            <w:left w:val="none" w:sz="0" w:space="0" w:color="auto"/>
            <w:bottom w:val="none" w:sz="0" w:space="0" w:color="auto"/>
            <w:right w:val="none" w:sz="0" w:space="0" w:color="auto"/>
          </w:divBdr>
        </w:div>
        <w:div w:id="430316310">
          <w:marLeft w:val="0"/>
          <w:marRight w:val="0"/>
          <w:marTop w:val="567"/>
          <w:marBottom w:val="567"/>
          <w:divBdr>
            <w:top w:val="none" w:sz="0" w:space="0" w:color="auto"/>
            <w:left w:val="none" w:sz="0" w:space="0" w:color="auto"/>
            <w:bottom w:val="none" w:sz="0" w:space="0" w:color="auto"/>
            <w:right w:val="none" w:sz="0" w:space="0" w:color="auto"/>
          </w:divBdr>
        </w:div>
        <w:div w:id="430318203">
          <w:marLeft w:val="0"/>
          <w:marRight w:val="0"/>
          <w:marTop w:val="0"/>
          <w:marBottom w:val="0"/>
          <w:divBdr>
            <w:top w:val="none" w:sz="0" w:space="0" w:color="auto"/>
            <w:left w:val="none" w:sz="0" w:space="0" w:color="auto"/>
            <w:bottom w:val="none" w:sz="0" w:space="0" w:color="auto"/>
            <w:right w:val="none" w:sz="0" w:space="0" w:color="auto"/>
          </w:divBdr>
        </w:div>
        <w:div w:id="430321019">
          <w:marLeft w:val="0"/>
          <w:marRight w:val="0"/>
          <w:marTop w:val="240"/>
          <w:marBottom w:val="240"/>
          <w:divBdr>
            <w:top w:val="none" w:sz="0" w:space="0" w:color="auto"/>
            <w:left w:val="none" w:sz="0" w:space="0" w:color="auto"/>
            <w:bottom w:val="none" w:sz="0" w:space="0" w:color="auto"/>
            <w:right w:val="none" w:sz="0" w:space="0" w:color="auto"/>
          </w:divBdr>
          <w:divsChild>
            <w:div w:id="465516168">
              <w:marLeft w:val="0"/>
              <w:marRight w:val="0"/>
              <w:marTop w:val="0"/>
              <w:marBottom w:val="0"/>
              <w:divBdr>
                <w:top w:val="none" w:sz="0" w:space="0" w:color="auto"/>
                <w:left w:val="none" w:sz="0" w:space="0" w:color="auto"/>
                <w:bottom w:val="none" w:sz="0" w:space="0" w:color="auto"/>
                <w:right w:val="none" w:sz="0" w:space="0" w:color="auto"/>
              </w:divBdr>
            </w:div>
          </w:divsChild>
        </w:div>
        <w:div w:id="430441878">
          <w:marLeft w:val="0"/>
          <w:marRight w:val="0"/>
          <w:marTop w:val="0"/>
          <w:marBottom w:val="0"/>
          <w:divBdr>
            <w:top w:val="none" w:sz="0" w:space="0" w:color="auto"/>
            <w:left w:val="none" w:sz="0" w:space="0" w:color="auto"/>
            <w:bottom w:val="none" w:sz="0" w:space="0" w:color="auto"/>
            <w:right w:val="none" w:sz="0" w:space="0" w:color="auto"/>
          </w:divBdr>
        </w:div>
        <w:div w:id="430589258">
          <w:marLeft w:val="0"/>
          <w:marRight w:val="0"/>
          <w:marTop w:val="240"/>
          <w:marBottom w:val="240"/>
          <w:divBdr>
            <w:top w:val="none" w:sz="0" w:space="0" w:color="auto"/>
            <w:left w:val="none" w:sz="0" w:space="0" w:color="auto"/>
            <w:bottom w:val="none" w:sz="0" w:space="0" w:color="auto"/>
            <w:right w:val="none" w:sz="0" w:space="0" w:color="auto"/>
          </w:divBdr>
          <w:divsChild>
            <w:div w:id="702635228">
              <w:marLeft w:val="0"/>
              <w:marRight w:val="0"/>
              <w:marTop w:val="0"/>
              <w:marBottom w:val="0"/>
              <w:divBdr>
                <w:top w:val="none" w:sz="0" w:space="0" w:color="auto"/>
                <w:left w:val="none" w:sz="0" w:space="0" w:color="auto"/>
                <w:bottom w:val="none" w:sz="0" w:space="0" w:color="auto"/>
                <w:right w:val="none" w:sz="0" w:space="0" w:color="auto"/>
              </w:divBdr>
            </w:div>
          </w:divsChild>
        </w:div>
        <w:div w:id="430666462">
          <w:marLeft w:val="0"/>
          <w:marRight w:val="0"/>
          <w:marTop w:val="0"/>
          <w:marBottom w:val="0"/>
          <w:divBdr>
            <w:top w:val="none" w:sz="0" w:space="0" w:color="auto"/>
            <w:left w:val="none" w:sz="0" w:space="0" w:color="auto"/>
            <w:bottom w:val="none" w:sz="0" w:space="0" w:color="auto"/>
            <w:right w:val="none" w:sz="0" w:space="0" w:color="auto"/>
          </w:divBdr>
        </w:div>
        <w:div w:id="430707699">
          <w:marLeft w:val="0"/>
          <w:marRight w:val="0"/>
          <w:marTop w:val="0"/>
          <w:marBottom w:val="0"/>
          <w:divBdr>
            <w:top w:val="none" w:sz="0" w:space="0" w:color="auto"/>
            <w:left w:val="none" w:sz="0" w:space="0" w:color="auto"/>
            <w:bottom w:val="none" w:sz="0" w:space="0" w:color="auto"/>
            <w:right w:val="none" w:sz="0" w:space="0" w:color="auto"/>
          </w:divBdr>
        </w:div>
        <w:div w:id="430785323">
          <w:marLeft w:val="0"/>
          <w:marRight w:val="0"/>
          <w:marTop w:val="240"/>
          <w:marBottom w:val="240"/>
          <w:divBdr>
            <w:top w:val="none" w:sz="0" w:space="0" w:color="auto"/>
            <w:left w:val="none" w:sz="0" w:space="0" w:color="auto"/>
            <w:bottom w:val="none" w:sz="0" w:space="0" w:color="auto"/>
            <w:right w:val="none" w:sz="0" w:space="0" w:color="auto"/>
          </w:divBdr>
          <w:divsChild>
            <w:div w:id="920018778">
              <w:marLeft w:val="0"/>
              <w:marRight w:val="0"/>
              <w:marTop w:val="0"/>
              <w:marBottom w:val="0"/>
              <w:divBdr>
                <w:top w:val="none" w:sz="0" w:space="0" w:color="auto"/>
                <w:left w:val="none" w:sz="0" w:space="0" w:color="auto"/>
                <w:bottom w:val="none" w:sz="0" w:space="0" w:color="auto"/>
                <w:right w:val="none" w:sz="0" w:space="0" w:color="auto"/>
              </w:divBdr>
            </w:div>
          </w:divsChild>
        </w:div>
        <w:div w:id="430785673">
          <w:marLeft w:val="0"/>
          <w:marRight w:val="0"/>
          <w:marTop w:val="0"/>
          <w:marBottom w:val="0"/>
          <w:divBdr>
            <w:top w:val="none" w:sz="0" w:space="0" w:color="auto"/>
            <w:left w:val="none" w:sz="0" w:space="0" w:color="auto"/>
            <w:bottom w:val="none" w:sz="0" w:space="0" w:color="auto"/>
            <w:right w:val="none" w:sz="0" w:space="0" w:color="auto"/>
          </w:divBdr>
        </w:div>
        <w:div w:id="430902959">
          <w:marLeft w:val="0"/>
          <w:marRight w:val="0"/>
          <w:marTop w:val="103"/>
          <w:marBottom w:val="0"/>
          <w:divBdr>
            <w:top w:val="none" w:sz="0" w:space="0" w:color="auto"/>
            <w:left w:val="none" w:sz="0" w:space="0" w:color="auto"/>
            <w:bottom w:val="none" w:sz="0" w:space="0" w:color="auto"/>
            <w:right w:val="none" w:sz="0" w:space="0" w:color="auto"/>
          </w:divBdr>
        </w:div>
        <w:div w:id="430928265">
          <w:marLeft w:val="0"/>
          <w:marRight w:val="0"/>
          <w:marTop w:val="0"/>
          <w:marBottom w:val="0"/>
          <w:divBdr>
            <w:top w:val="none" w:sz="0" w:space="0" w:color="auto"/>
            <w:left w:val="none" w:sz="0" w:space="0" w:color="auto"/>
            <w:bottom w:val="none" w:sz="0" w:space="0" w:color="auto"/>
            <w:right w:val="none" w:sz="0" w:space="0" w:color="auto"/>
          </w:divBdr>
          <w:divsChild>
            <w:div w:id="130486484">
              <w:marLeft w:val="0"/>
              <w:marRight w:val="0"/>
              <w:marTop w:val="0"/>
              <w:marBottom w:val="0"/>
              <w:divBdr>
                <w:top w:val="none" w:sz="0" w:space="0" w:color="auto"/>
                <w:left w:val="none" w:sz="0" w:space="0" w:color="auto"/>
                <w:bottom w:val="none" w:sz="0" w:space="0" w:color="auto"/>
                <w:right w:val="none" w:sz="0" w:space="0" w:color="auto"/>
              </w:divBdr>
            </w:div>
          </w:divsChild>
        </w:div>
        <w:div w:id="430977589">
          <w:marLeft w:val="0"/>
          <w:marRight w:val="0"/>
          <w:marTop w:val="0"/>
          <w:marBottom w:val="0"/>
          <w:divBdr>
            <w:top w:val="none" w:sz="0" w:space="0" w:color="auto"/>
            <w:left w:val="none" w:sz="0" w:space="0" w:color="auto"/>
            <w:bottom w:val="none" w:sz="0" w:space="0" w:color="auto"/>
            <w:right w:val="none" w:sz="0" w:space="0" w:color="auto"/>
          </w:divBdr>
        </w:div>
        <w:div w:id="430978124">
          <w:marLeft w:val="0"/>
          <w:marRight w:val="0"/>
          <w:marTop w:val="366"/>
          <w:marBottom w:val="366"/>
          <w:divBdr>
            <w:top w:val="none" w:sz="0" w:space="0" w:color="auto"/>
            <w:left w:val="none" w:sz="0" w:space="0" w:color="auto"/>
            <w:bottom w:val="none" w:sz="0" w:space="0" w:color="auto"/>
            <w:right w:val="none" w:sz="0" w:space="0" w:color="auto"/>
          </w:divBdr>
          <w:divsChild>
            <w:div w:id="620301030">
              <w:marLeft w:val="0"/>
              <w:marRight w:val="0"/>
              <w:marTop w:val="0"/>
              <w:marBottom w:val="0"/>
              <w:divBdr>
                <w:top w:val="none" w:sz="0" w:space="0" w:color="auto"/>
                <w:left w:val="none" w:sz="0" w:space="0" w:color="auto"/>
                <w:bottom w:val="none" w:sz="0" w:space="0" w:color="auto"/>
                <w:right w:val="none" w:sz="0" w:space="0" w:color="auto"/>
              </w:divBdr>
            </w:div>
          </w:divsChild>
        </w:div>
        <w:div w:id="431243447">
          <w:marLeft w:val="0"/>
          <w:marRight w:val="0"/>
          <w:marTop w:val="0"/>
          <w:marBottom w:val="0"/>
          <w:divBdr>
            <w:top w:val="none" w:sz="0" w:space="0" w:color="auto"/>
            <w:left w:val="none" w:sz="0" w:space="0" w:color="auto"/>
            <w:bottom w:val="none" w:sz="0" w:space="0" w:color="auto"/>
            <w:right w:val="none" w:sz="0" w:space="0" w:color="auto"/>
          </w:divBdr>
        </w:div>
        <w:div w:id="431358913">
          <w:marLeft w:val="0"/>
          <w:marRight w:val="0"/>
          <w:marTop w:val="0"/>
          <w:marBottom w:val="0"/>
          <w:divBdr>
            <w:top w:val="none" w:sz="0" w:space="0" w:color="auto"/>
            <w:left w:val="none" w:sz="0" w:space="0" w:color="auto"/>
            <w:bottom w:val="none" w:sz="0" w:space="0" w:color="auto"/>
            <w:right w:val="none" w:sz="0" w:space="0" w:color="auto"/>
          </w:divBdr>
        </w:div>
        <w:div w:id="431511928">
          <w:marLeft w:val="0"/>
          <w:marRight w:val="0"/>
          <w:marTop w:val="281"/>
          <w:marBottom w:val="281"/>
          <w:divBdr>
            <w:top w:val="none" w:sz="0" w:space="0" w:color="auto"/>
            <w:left w:val="none" w:sz="0" w:space="0" w:color="auto"/>
            <w:bottom w:val="none" w:sz="0" w:space="0" w:color="auto"/>
            <w:right w:val="none" w:sz="0" w:space="0" w:color="auto"/>
          </w:divBdr>
          <w:divsChild>
            <w:div w:id="538129979">
              <w:marLeft w:val="0"/>
              <w:marRight w:val="0"/>
              <w:marTop w:val="0"/>
              <w:marBottom w:val="0"/>
              <w:divBdr>
                <w:top w:val="none" w:sz="0" w:space="0" w:color="auto"/>
                <w:left w:val="none" w:sz="0" w:space="0" w:color="auto"/>
                <w:bottom w:val="none" w:sz="0" w:space="0" w:color="auto"/>
                <w:right w:val="none" w:sz="0" w:space="0" w:color="auto"/>
              </w:divBdr>
            </w:div>
          </w:divsChild>
        </w:div>
        <w:div w:id="431513539">
          <w:marLeft w:val="0"/>
          <w:marRight w:val="0"/>
          <w:marTop w:val="0"/>
          <w:marBottom w:val="0"/>
          <w:divBdr>
            <w:top w:val="none" w:sz="0" w:space="0" w:color="auto"/>
            <w:left w:val="none" w:sz="0" w:space="0" w:color="auto"/>
            <w:bottom w:val="none" w:sz="0" w:space="0" w:color="auto"/>
            <w:right w:val="none" w:sz="0" w:space="0" w:color="auto"/>
          </w:divBdr>
        </w:div>
        <w:div w:id="431556501">
          <w:marLeft w:val="0"/>
          <w:marRight w:val="0"/>
          <w:marTop w:val="0"/>
          <w:marBottom w:val="0"/>
          <w:divBdr>
            <w:top w:val="none" w:sz="0" w:space="0" w:color="auto"/>
            <w:left w:val="none" w:sz="0" w:space="0" w:color="auto"/>
            <w:bottom w:val="none" w:sz="0" w:space="0" w:color="auto"/>
            <w:right w:val="none" w:sz="0" w:space="0" w:color="auto"/>
          </w:divBdr>
        </w:div>
        <w:div w:id="431631439">
          <w:marLeft w:val="0"/>
          <w:marRight w:val="212"/>
          <w:marTop w:val="0"/>
          <w:marBottom w:val="0"/>
          <w:divBdr>
            <w:top w:val="none" w:sz="0" w:space="0" w:color="auto"/>
            <w:left w:val="none" w:sz="0" w:space="0" w:color="auto"/>
            <w:bottom w:val="none" w:sz="0" w:space="0" w:color="auto"/>
            <w:right w:val="none" w:sz="0" w:space="0" w:color="auto"/>
          </w:divBdr>
        </w:div>
        <w:div w:id="431633129">
          <w:marLeft w:val="0"/>
          <w:marRight w:val="135"/>
          <w:marTop w:val="0"/>
          <w:marBottom w:val="0"/>
          <w:divBdr>
            <w:top w:val="none" w:sz="0" w:space="0" w:color="auto"/>
            <w:left w:val="none" w:sz="0" w:space="0" w:color="auto"/>
            <w:bottom w:val="none" w:sz="0" w:space="0" w:color="auto"/>
            <w:right w:val="none" w:sz="0" w:space="0" w:color="auto"/>
          </w:divBdr>
        </w:div>
        <w:div w:id="431708355">
          <w:marLeft w:val="0"/>
          <w:marRight w:val="0"/>
          <w:marTop w:val="0"/>
          <w:marBottom w:val="0"/>
          <w:divBdr>
            <w:top w:val="none" w:sz="0" w:space="0" w:color="auto"/>
            <w:left w:val="none" w:sz="0" w:space="0" w:color="auto"/>
            <w:bottom w:val="none" w:sz="0" w:space="0" w:color="auto"/>
            <w:right w:val="none" w:sz="0" w:space="0" w:color="auto"/>
          </w:divBdr>
        </w:div>
        <w:div w:id="431783120">
          <w:marLeft w:val="0"/>
          <w:marRight w:val="0"/>
          <w:marTop w:val="240"/>
          <w:marBottom w:val="240"/>
          <w:divBdr>
            <w:top w:val="none" w:sz="0" w:space="0" w:color="auto"/>
            <w:left w:val="none" w:sz="0" w:space="0" w:color="auto"/>
            <w:bottom w:val="none" w:sz="0" w:space="0" w:color="auto"/>
            <w:right w:val="none" w:sz="0" w:space="0" w:color="auto"/>
          </w:divBdr>
        </w:div>
        <w:div w:id="431823790">
          <w:marLeft w:val="0"/>
          <w:marRight w:val="0"/>
          <w:marTop w:val="0"/>
          <w:marBottom w:val="0"/>
          <w:divBdr>
            <w:top w:val="none" w:sz="0" w:space="0" w:color="auto"/>
            <w:left w:val="none" w:sz="0" w:space="0" w:color="auto"/>
            <w:bottom w:val="none" w:sz="0" w:space="0" w:color="auto"/>
            <w:right w:val="none" w:sz="0" w:space="0" w:color="auto"/>
          </w:divBdr>
        </w:div>
        <w:div w:id="431898625">
          <w:marLeft w:val="0"/>
          <w:marRight w:val="0"/>
          <w:marTop w:val="0"/>
          <w:marBottom w:val="0"/>
          <w:divBdr>
            <w:top w:val="none" w:sz="0" w:space="0" w:color="auto"/>
            <w:left w:val="none" w:sz="0" w:space="0" w:color="auto"/>
            <w:bottom w:val="none" w:sz="0" w:space="0" w:color="auto"/>
            <w:right w:val="none" w:sz="0" w:space="0" w:color="auto"/>
          </w:divBdr>
        </w:div>
        <w:div w:id="432015030">
          <w:marLeft w:val="0"/>
          <w:marRight w:val="0"/>
          <w:marTop w:val="240"/>
          <w:marBottom w:val="240"/>
          <w:divBdr>
            <w:top w:val="none" w:sz="0" w:space="0" w:color="auto"/>
            <w:left w:val="none" w:sz="0" w:space="0" w:color="auto"/>
            <w:bottom w:val="none" w:sz="0" w:space="0" w:color="auto"/>
            <w:right w:val="none" w:sz="0" w:space="0" w:color="auto"/>
          </w:divBdr>
          <w:divsChild>
            <w:div w:id="876433100">
              <w:marLeft w:val="0"/>
              <w:marRight w:val="0"/>
              <w:marTop w:val="0"/>
              <w:marBottom w:val="0"/>
              <w:divBdr>
                <w:top w:val="none" w:sz="0" w:space="0" w:color="auto"/>
                <w:left w:val="none" w:sz="0" w:space="0" w:color="auto"/>
                <w:bottom w:val="none" w:sz="0" w:space="0" w:color="auto"/>
                <w:right w:val="none" w:sz="0" w:space="0" w:color="auto"/>
              </w:divBdr>
            </w:div>
          </w:divsChild>
        </w:div>
        <w:div w:id="432090145">
          <w:marLeft w:val="0"/>
          <w:marRight w:val="0"/>
          <w:marTop w:val="344"/>
          <w:marBottom w:val="344"/>
          <w:divBdr>
            <w:top w:val="none" w:sz="0" w:space="0" w:color="auto"/>
            <w:left w:val="none" w:sz="0" w:space="0" w:color="auto"/>
            <w:bottom w:val="none" w:sz="0" w:space="0" w:color="auto"/>
            <w:right w:val="none" w:sz="0" w:space="0" w:color="auto"/>
          </w:divBdr>
        </w:div>
        <w:div w:id="432163925">
          <w:marLeft w:val="0"/>
          <w:marRight w:val="0"/>
          <w:marTop w:val="240"/>
          <w:marBottom w:val="240"/>
          <w:divBdr>
            <w:top w:val="none" w:sz="0" w:space="0" w:color="auto"/>
            <w:left w:val="none" w:sz="0" w:space="0" w:color="auto"/>
            <w:bottom w:val="none" w:sz="0" w:space="0" w:color="auto"/>
            <w:right w:val="none" w:sz="0" w:space="0" w:color="auto"/>
          </w:divBdr>
        </w:div>
        <w:div w:id="432165193">
          <w:marLeft w:val="0"/>
          <w:marRight w:val="0"/>
          <w:marTop w:val="0"/>
          <w:marBottom w:val="0"/>
          <w:divBdr>
            <w:top w:val="none" w:sz="0" w:space="0" w:color="auto"/>
            <w:left w:val="none" w:sz="0" w:space="0" w:color="auto"/>
            <w:bottom w:val="none" w:sz="0" w:space="0" w:color="auto"/>
            <w:right w:val="none" w:sz="0" w:space="0" w:color="auto"/>
          </w:divBdr>
        </w:div>
        <w:div w:id="432211481">
          <w:marLeft w:val="0"/>
          <w:marRight w:val="0"/>
          <w:marTop w:val="114"/>
          <w:marBottom w:val="274"/>
          <w:divBdr>
            <w:top w:val="none" w:sz="0" w:space="0" w:color="auto"/>
            <w:left w:val="none" w:sz="0" w:space="0" w:color="auto"/>
            <w:bottom w:val="none" w:sz="0" w:space="0" w:color="auto"/>
            <w:right w:val="none" w:sz="0" w:space="0" w:color="auto"/>
          </w:divBdr>
        </w:div>
        <w:div w:id="432291010">
          <w:marLeft w:val="0"/>
          <w:marRight w:val="0"/>
          <w:marTop w:val="600"/>
          <w:marBottom w:val="600"/>
          <w:divBdr>
            <w:top w:val="none" w:sz="0" w:space="0" w:color="auto"/>
            <w:left w:val="none" w:sz="0" w:space="0" w:color="auto"/>
            <w:bottom w:val="none" w:sz="0" w:space="0" w:color="auto"/>
            <w:right w:val="none" w:sz="0" w:space="0" w:color="auto"/>
          </w:divBdr>
          <w:divsChild>
            <w:div w:id="283771596">
              <w:marLeft w:val="0"/>
              <w:marRight w:val="0"/>
              <w:marTop w:val="240"/>
              <w:marBottom w:val="240"/>
              <w:divBdr>
                <w:top w:val="none" w:sz="0" w:space="0" w:color="auto"/>
                <w:left w:val="none" w:sz="0" w:space="0" w:color="auto"/>
                <w:bottom w:val="none" w:sz="0" w:space="0" w:color="auto"/>
                <w:right w:val="none" w:sz="0" w:space="0" w:color="auto"/>
              </w:divBdr>
            </w:div>
            <w:div w:id="295987659">
              <w:marLeft w:val="0"/>
              <w:marRight w:val="0"/>
              <w:marTop w:val="240"/>
              <w:marBottom w:val="240"/>
              <w:divBdr>
                <w:top w:val="none" w:sz="0" w:space="0" w:color="auto"/>
                <w:left w:val="none" w:sz="0" w:space="0" w:color="auto"/>
                <w:bottom w:val="none" w:sz="0" w:space="0" w:color="auto"/>
                <w:right w:val="none" w:sz="0" w:space="0" w:color="auto"/>
              </w:divBdr>
              <w:divsChild>
                <w:div w:id="518665730">
                  <w:marLeft w:val="0"/>
                  <w:marRight w:val="0"/>
                  <w:marTop w:val="0"/>
                  <w:marBottom w:val="0"/>
                  <w:divBdr>
                    <w:top w:val="none" w:sz="0" w:space="0" w:color="auto"/>
                    <w:left w:val="none" w:sz="0" w:space="0" w:color="auto"/>
                    <w:bottom w:val="none" w:sz="0" w:space="0" w:color="auto"/>
                    <w:right w:val="none" w:sz="0" w:space="0" w:color="auto"/>
                  </w:divBdr>
                </w:div>
              </w:divsChild>
            </w:div>
            <w:div w:id="656231056">
              <w:marLeft w:val="0"/>
              <w:marRight w:val="0"/>
              <w:marTop w:val="240"/>
              <w:marBottom w:val="240"/>
              <w:divBdr>
                <w:top w:val="none" w:sz="0" w:space="0" w:color="auto"/>
                <w:left w:val="none" w:sz="0" w:space="0" w:color="auto"/>
                <w:bottom w:val="none" w:sz="0" w:space="0" w:color="auto"/>
                <w:right w:val="none" w:sz="0" w:space="0" w:color="auto"/>
              </w:divBdr>
            </w:div>
            <w:div w:id="952127026">
              <w:marLeft w:val="0"/>
              <w:marRight w:val="0"/>
              <w:marTop w:val="240"/>
              <w:marBottom w:val="240"/>
              <w:divBdr>
                <w:top w:val="none" w:sz="0" w:space="0" w:color="auto"/>
                <w:left w:val="none" w:sz="0" w:space="0" w:color="auto"/>
                <w:bottom w:val="none" w:sz="0" w:space="0" w:color="auto"/>
                <w:right w:val="none" w:sz="0" w:space="0" w:color="auto"/>
              </w:divBdr>
              <w:divsChild>
                <w:div w:id="39860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363465">
          <w:marLeft w:val="0"/>
          <w:marRight w:val="0"/>
          <w:marTop w:val="118"/>
          <w:marBottom w:val="283"/>
          <w:divBdr>
            <w:top w:val="none" w:sz="0" w:space="0" w:color="auto"/>
            <w:left w:val="none" w:sz="0" w:space="0" w:color="auto"/>
            <w:bottom w:val="none" w:sz="0" w:space="0" w:color="auto"/>
            <w:right w:val="none" w:sz="0" w:space="0" w:color="auto"/>
          </w:divBdr>
        </w:div>
        <w:div w:id="432408636">
          <w:marLeft w:val="0"/>
          <w:marRight w:val="0"/>
          <w:marTop w:val="75"/>
          <w:marBottom w:val="180"/>
          <w:divBdr>
            <w:top w:val="none" w:sz="0" w:space="0" w:color="auto"/>
            <w:left w:val="none" w:sz="0" w:space="0" w:color="auto"/>
            <w:bottom w:val="none" w:sz="0" w:space="0" w:color="auto"/>
            <w:right w:val="none" w:sz="0" w:space="0" w:color="auto"/>
          </w:divBdr>
          <w:divsChild>
            <w:div w:id="483661396">
              <w:marLeft w:val="0"/>
              <w:marRight w:val="0"/>
              <w:marTop w:val="0"/>
              <w:marBottom w:val="0"/>
              <w:divBdr>
                <w:top w:val="none" w:sz="0" w:space="0" w:color="auto"/>
                <w:left w:val="none" w:sz="0" w:space="0" w:color="auto"/>
                <w:bottom w:val="none" w:sz="0" w:space="0" w:color="auto"/>
                <w:right w:val="none" w:sz="0" w:space="0" w:color="auto"/>
              </w:divBdr>
            </w:div>
          </w:divsChild>
        </w:div>
        <w:div w:id="432436006">
          <w:marLeft w:val="0"/>
          <w:marRight w:val="0"/>
          <w:marTop w:val="300"/>
          <w:marBottom w:val="600"/>
          <w:divBdr>
            <w:top w:val="single" w:sz="6" w:space="30" w:color="EB5D0B"/>
            <w:left w:val="none" w:sz="0" w:space="0" w:color="auto"/>
            <w:bottom w:val="single" w:sz="6" w:space="30" w:color="EB5D0B"/>
            <w:right w:val="none" w:sz="0" w:space="0" w:color="auto"/>
          </w:divBdr>
        </w:div>
        <w:div w:id="432629394">
          <w:marLeft w:val="0"/>
          <w:marRight w:val="0"/>
          <w:marTop w:val="0"/>
          <w:marBottom w:val="300"/>
          <w:divBdr>
            <w:top w:val="none" w:sz="0" w:space="0" w:color="auto"/>
            <w:left w:val="none" w:sz="0" w:space="0" w:color="auto"/>
            <w:bottom w:val="none" w:sz="0" w:space="0" w:color="auto"/>
            <w:right w:val="none" w:sz="0" w:space="0" w:color="auto"/>
          </w:divBdr>
        </w:div>
        <w:div w:id="432631070">
          <w:marLeft w:val="0"/>
          <w:marRight w:val="0"/>
          <w:marTop w:val="0"/>
          <w:marBottom w:val="0"/>
          <w:divBdr>
            <w:top w:val="none" w:sz="0" w:space="0" w:color="auto"/>
            <w:left w:val="none" w:sz="0" w:space="0" w:color="auto"/>
            <w:bottom w:val="none" w:sz="0" w:space="0" w:color="auto"/>
            <w:right w:val="none" w:sz="0" w:space="0" w:color="auto"/>
          </w:divBdr>
        </w:div>
        <w:div w:id="432670423">
          <w:marLeft w:val="0"/>
          <w:marRight w:val="0"/>
          <w:marTop w:val="0"/>
          <w:marBottom w:val="0"/>
          <w:divBdr>
            <w:top w:val="none" w:sz="0" w:space="0" w:color="auto"/>
            <w:left w:val="none" w:sz="0" w:space="0" w:color="auto"/>
            <w:bottom w:val="none" w:sz="0" w:space="0" w:color="auto"/>
            <w:right w:val="none" w:sz="0" w:space="0" w:color="auto"/>
          </w:divBdr>
        </w:div>
        <w:div w:id="432673198">
          <w:marLeft w:val="0"/>
          <w:marRight w:val="0"/>
          <w:marTop w:val="0"/>
          <w:marBottom w:val="0"/>
          <w:divBdr>
            <w:top w:val="none" w:sz="0" w:space="0" w:color="auto"/>
            <w:left w:val="none" w:sz="0" w:space="0" w:color="auto"/>
            <w:bottom w:val="none" w:sz="0" w:space="0" w:color="auto"/>
            <w:right w:val="none" w:sz="0" w:space="0" w:color="auto"/>
          </w:divBdr>
        </w:div>
        <w:div w:id="432701171">
          <w:marLeft w:val="0"/>
          <w:marRight w:val="0"/>
          <w:marTop w:val="366"/>
          <w:marBottom w:val="366"/>
          <w:divBdr>
            <w:top w:val="none" w:sz="0" w:space="0" w:color="auto"/>
            <w:left w:val="none" w:sz="0" w:space="0" w:color="auto"/>
            <w:bottom w:val="none" w:sz="0" w:space="0" w:color="auto"/>
            <w:right w:val="none" w:sz="0" w:space="0" w:color="auto"/>
          </w:divBdr>
          <w:divsChild>
            <w:div w:id="467090016">
              <w:marLeft w:val="0"/>
              <w:marRight w:val="0"/>
              <w:marTop w:val="0"/>
              <w:marBottom w:val="0"/>
              <w:divBdr>
                <w:top w:val="none" w:sz="0" w:space="0" w:color="auto"/>
                <w:left w:val="none" w:sz="0" w:space="0" w:color="auto"/>
                <w:bottom w:val="none" w:sz="0" w:space="0" w:color="auto"/>
                <w:right w:val="none" w:sz="0" w:space="0" w:color="auto"/>
              </w:divBdr>
            </w:div>
          </w:divsChild>
        </w:div>
        <w:div w:id="432743662">
          <w:marLeft w:val="0"/>
          <w:marRight w:val="0"/>
          <w:marTop w:val="0"/>
          <w:marBottom w:val="0"/>
          <w:divBdr>
            <w:top w:val="none" w:sz="0" w:space="0" w:color="auto"/>
            <w:left w:val="none" w:sz="0" w:space="0" w:color="auto"/>
            <w:bottom w:val="none" w:sz="0" w:space="0" w:color="auto"/>
            <w:right w:val="none" w:sz="0" w:space="0" w:color="auto"/>
          </w:divBdr>
        </w:div>
        <w:div w:id="432826958">
          <w:marLeft w:val="0"/>
          <w:marRight w:val="0"/>
          <w:marTop w:val="0"/>
          <w:marBottom w:val="0"/>
          <w:divBdr>
            <w:top w:val="none" w:sz="0" w:space="0" w:color="auto"/>
            <w:left w:val="none" w:sz="0" w:space="0" w:color="auto"/>
            <w:bottom w:val="none" w:sz="0" w:space="0" w:color="auto"/>
            <w:right w:val="none" w:sz="0" w:space="0" w:color="auto"/>
          </w:divBdr>
          <w:divsChild>
            <w:div w:id="677468727">
              <w:marLeft w:val="0"/>
              <w:marRight w:val="0"/>
              <w:marTop w:val="0"/>
              <w:marBottom w:val="0"/>
              <w:divBdr>
                <w:top w:val="none" w:sz="0" w:space="0" w:color="auto"/>
                <w:left w:val="none" w:sz="0" w:space="0" w:color="auto"/>
                <w:bottom w:val="none" w:sz="0" w:space="0" w:color="auto"/>
                <w:right w:val="none" w:sz="0" w:space="0" w:color="auto"/>
              </w:divBdr>
            </w:div>
          </w:divsChild>
        </w:div>
        <w:div w:id="432940326">
          <w:marLeft w:val="0"/>
          <w:marRight w:val="0"/>
          <w:marTop w:val="0"/>
          <w:marBottom w:val="300"/>
          <w:divBdr>
            <w:top w:val="none" w:sz="0" w:space="0" w:color="auto"/>
            <w:left w:val="none" w:sz="0" w:space="0" w:color="auto"/>
            <w:bottom w:val="none" w:sz="0" w:space="0" w:color="auto"/>
            <w:right w:val="none" w:sz="0" w:space="0" w:color="auto"/>
          </w:divBdr>
        </w:div>
        <w:div w:id="432941942">
          <w:marLeft w:val="0"/>
          <w:marRight w:val="0"/>
          <w:marTop w:val="240"/>
          <w:marBottom w:val="240"/>
          <w:divBdr>
            <w:top w:val="none" w:sz="0" w:space="0" w:color="auto"/>
            <w:left w:val="none" w:sz="0" w:space="0" w:color="auto"/>
            <w:bottom w:val="none" w:sz="0" w:space="0" w:color="auto"/>
            <w:right w:val="none" w:sz="0" w:space="0" w:color="auto"/>
          </w:divBdr>
        </w:div>
        <w:div w:id="432945560">
          <w:marLeft w:val="0"/>
          <w:marRight w:val="0"/>
          <w:marTop w:val="360"/>
          <w:marBottom w:val="450"/>
          <w:divBdr>
            <w:top w:val="none" w:sz="0" w:space="0" w:color="auto"/>
            <w:left w:val="none" w:sz="0" w:space="0" w:color="auto"/>
            <w:bottom w:val="none" w:sz="0" w:space="0" w:color="auto"/>
            <w:right w:val="none" w:sz="0" w:space="0" w:color="auto"/>
          </w:divBdr>
        </w:div>
        <w:div w:id="433014915">
          <w:marLeft w:val="0"/>
          <w:marRight w:val="0"/>
          <w:marTop w:val="0"/>
          <w:marBottom w:val="0"/>
          <w:divBdr>
            <w:top w:val="none" w:sz="0" w:space="0" w:color="auto"/>
            <w:left w:val="none" w:sz="0" w:space="0" w:color="auto"/>
            <w:bottom w:val="none" w:sz="0" w:space="0" w:color="auto"/>
            <w:right w:val="none" w:sz="0" w:space="0" w:color="auto"/>
          </w:divBdr>
        </w:div>
        <w:div w:id="433016484">
          <w:marLeft w:val="0"/>
          <w:marRight w:val="0"/>
          <w:marTop w:val="240"/>
          <w:marBottom w:val="240"/>
          <w:divBdr>
            <w:top w:val="none" w:sz="0" w:space="0" w:color="auto"/>
            <w:left w:val="none" w:sz="0" w:space="0" w:color="auto"/>
            <w:bottom w:val="none" w:sz="0" w:space="0" w:color="auto"/>
            <w:right w:val="none" w:sz="0" w:space="0" w:color="auto"/>
          </w:divBdr>
          <w:divsChild>
            <w:div w:id="759134294">
              <w:marLeft w:val="0"/>
              <w:marRight w:val="0"/>
              <w:marTop w:val="0"/>
              <w:marBottom w:val="0"/>
              <w:divBdr>
                <w:top w:val="none" w:sz="0" w:space="0" w:color="auto"/>
                <w:left w:val="none" w:sz="0" w:space="0" w:color="auto"/>
                <w:bottom w:val="none" w:sz="0" w:space="0" w:color="auto"/>
                <w:right w:val="none" w:sz="0" w:space="0" w:color="auto"/>
              </w:divBdr>
            </w:div>
          </w:divsChild>
        </w:div>
        <w:div w:id="433020119">
          <w:marLeft w:val="0"/>
          <w:marRight w:val="0"/>
          <w:marTop w:val="240"/>
          <w:marBottom w:val="240"/>
          <w:divBdr>
            <w:top w:val="none" w:sz="0" w:space="0" w:color="auto"/>
            <w:left w:val="none" w:sz="0" w:space="0" w:color="auto"/>
            <w:bottom w:val="none" w:sz="0" w:space="0" w:color="auto"/>
            <w:right w:val="none" w:sz="0" w:space="0" w:color="auto"/>
          </w:divBdr>
          <w:divsChild>
            <w:div w:id="850530432">
              <w:marLeft w:val="0"/>
              <w:marRight w:val="0"/>
              <w:marTop w:val="0"/>
              <w:marBottom w:val="0"/>
              <w:divBdr>
                <w:top w:val="none" w:sz="0" w:space="0" w:color="auto"/>
                <w:left w:val="none" w:sz="0" w:space="0" w:color="auto"/>
                <w:bottom w:val="none" w:sz="0" w:space="0" w:color="auto"/>
                <w:right w:val="none" w:sz="0" w:space="0" w:color="auto"/>
              </w:divBdr>
            </w:div>
          </w:divsChild>
        </w:div>
        <w:div w:id="433090506">
          <w:marLeft w:val="0"/>
          <w:marRight w:val="0"/>
          <w:marTop w:val="0"/>
          <w:marBottom w:val="0"/>
          <w:divBdr>
            <w:top w:val="none" w:sz="0" w:space="0" w:color="auto"/>
            <w:left w:val="none" w:sz="0" w:space="0" w:color="auto"/>
            <w:bottom w:val="none" w:sz="0" w:space="0" w:color="auto"/>
            <w:right w:val="none" w:sz="0" w:space="0" w:color="auto"/>
          </w:divBdr>
        </w:div>
        <w:div w:id="433138088">
          <w:marLeft w:val="0"/>
          <w:marRight w:val="0"/>
          <w:marTop w:val="240"/>
          <w:marBottom w:val="240"/>
          <w:divBdr>
            <w:top w:val="none" w:sz="0" w:space="0" w:color="auto"/>
            <w:left w:val="none" w:sz="0" w:space="0" w:color="auto"/>
            <w:bottom w:val="none" w:sz="0" w:space="0" w:color="auto"/>
            <w:right w:val="none" w:sz="0" w:space="0" w:color="auto"/>
          </w:divBdr>
        </w:div>
        <w:div w:id="433207849">
          <w:marLeft w:val="0"/>
          <w:marRight w:val="0"/>
          <w:marTop w:val="0"/>
          <w:marBottom w:val="0"/>
          <w:divBdr>
            <w:top w:val="none" w:sz="0" w:space="0" w:color="auto"/>
            <w:left w:val="none" w:sz="0" w:space="0" w:color="auto"/>
            <w:bottom w:val="none" w:sz="0" w:space="0" w:color="auto"/>
            <w:right w:val="none" w:sz="0" w:space="0" w:color="auto"/>
          </w:divBdr>
          <w:divsChild>
            <w:div w:id="250705138">
              <w:marLeft w:val="0"/>
              <w:marRight w:val="0"/>
              <w:marTop w:val="0"/>
              <w:marBottom w:val="0"/>
              <w:divBdr>
                <w:top w:val="none" w:sz="0" w:space="0" w:color="auto"/>
                <w:left w:val="none" w:sz="0" w:space="0" w:color="auto"/>
                <w:bottom w:val="none" w:sz="0" w:space="0" w:color="auto"/>
                <w:right w:val="none" w:sz="0" w:space="0" w:color="auto"/>
              </w:divBdr>
            </w:div>
          </w:divsChild>
        </w:div>
        <w:div w:id="433332705">
          <w:marLeft w:val="0"/>
          <w:marRight w:val="0"/>
          <w:marTop w:val="0"/>
          <w:marBottom w:val="0"/>
          <w:divBdr>
            <w:top w:val="none" w:sz="0" w:space="0" w:color="auto"/>
            <w:left w:val="none" w:sz="0" w:space="0" w:color="auto"/>
            <w:bottom w:val="none" w:sz="0" w:space="0" w:color="auto"/>
            <w:right w:val="none" w:sz="0" w:space="0" w:color="auto"/>
          </w:divBdr>
        </w:div>
        <w:div w:id="433406509">
          <w:marLeft w:val="0"/>
          <w:marRight w:val="1500"/>
          <w:marTop w:val="0"/>
          <w:marBottom w:val="0"/>
          <w:divBdr>
            <w:top w:val="none" w:sz="0" w:space="0" w:color="auto"/>
            <w:left w:val="none" w:sz="0" w:space="0" w:color="auto"/>
            <w:bottom w:val="none" w:sz="0" w:space="0" w:color="auto"/>
            <w:right w:val="none" w:sz="0" w:space="0" w:color="auto"/>
          </w:divBdr>
        </w:div>
        <w:div w:id="433478762">
          <w:marLeft w:val="0"/>
          <w:marRight w:val="0"/>
          <w:marTop w:val="0"/>
          <w:marBottom w:val="0"/>
          <w:divBdr>
            <w:top w:val="none" w:sz="0" w:space="0" w:color="auto"/>
            <w:left w:val="none" w:sz="0" w:space="0" w:color="auto"/>
            <w:bottom w:val="single" w:sz="6" w:space="15" w:color="B8B9BA"/>
            <w:right w:val="none" w:sz="0" w:space="0" w:color="auto"/>
          </w:divBdr>
          <w:divsChild>
            <w:div w:id="678848543">
              <w:marLeft w:val="0"/>
              <w:marRight w:val="0"/>
              <w:marTop w:val="0"/>
              <w:marBottom w:val="0"/>
              <w:divBdr>
                <w:top w:val="none" w:sz="0" w:space="0" w:color="auto"/>
                <w:left w:val="none" w:sz="0" w:space="0" w:color="auto"/>
                <w:bottom w:val="none" w:sz="0" w:space="0" w:color="auto"/>
                <w:right w:val="none" w:sz="0" w:space="0" w:color="auto"/>
              </w:divBdr>
            </w:div>
          </w:divsChild>
        </w:div>
        <w:div w:id="433482284">
          <w:marLeft w:val="0"/>
          <w:marRight w:val="0"/>
          <w:marTop w:val="378"/>
          <w:marBottom w:val="378"/>
          <w:divBdr>
            <w:top w:val="none" w:sz="0" w:space="0" w:color="auto"/>
            <w:left w:val="none" w:sz="0" w:space="0" w:color="auto"/>
            <w:bottom w:val="none" w:sz="0" w:space="0" w:color="auto"/>
            <w:right w:val="none" w:sz="0" w:space="0" w:color="auto"/>
          </w:divBdr>
        </w:div>
        <w:div w:id="433523655">
          <w:marLeft w:val="0"/>
          <w:marRight w:val="0"/>
          <w:marTop w:val="0"/>
          <w:marBottom w:val="0"/>
          <w:divBdr>
            <w:top w:val="none" w:sz="0" w:space="0" w:color="auto"/>
            <w:left w:val="none" w:sz="0" w:space="0" w:color="auto"/>
            <w:bottom w:val="none" w:sz="0" w:space="0" w:color="auto"/>
            <w:right w:val="none" w:sz="0" w:space="0" w:color="auto"/>
          </w:divBdr>
        </w:div>
        <w:div w:id="433669217">
          <w:marLeft w:val="0"/>
          <w:marRight w:val="0"/>
          <w:marTop w:val="0"/>
          <w:marBottom w:val="0"/>
          <w:divBdr>
            <w:top w:val="none" w:sz="0" w:space="0" w:color="auto"/>
            <w:left w:val="none" w:sz="0" w:space="0" w:color="auto"/>
            <w:bottom w:val="none" w:sz="0" w:space="0" w:color="auto"/>
            <w:right w:val="none" w:sz="0" w:space="0" w:color="auto"/>
          </w:divBdr>
        </w:div>
        <w:div w:id="433669981">
          <w:marLeft w:val="0"/>
          <w:marRight w:val="0"/>
          <w:marTop w:val="329"/>
          <w:marBottom w:val="329"/>
          <w:divBdr>
            <w:top w:val="none" w:sz="0" w:space="0" w:color="auto"/>
            <w:left w:val="none" w:sz="0" w:space="0" w:color="auto"/>
            <w:bottom w:val="none" w:sz="0" w:space="0" w:color="auto"/>
            <w:right w:val="none" w:sz="0" w:space="0" w:color="auto"/>
          </w:divBdr>
          <w:divsChild>
            <w:div w:id="378091268">
              <w:marLeft w:val="0"/>
              <w:marRight w:val="0"/>
              <w:marTop w:val="0"/>
              <w:marBottom w:val="0"/>
              <w:divBdr>
                <w:top w:val="none" w:sz="0" w:space="0" w:color="auto"/>
                <w:left w:val="none" w:sz="0" w:space="0" w:color="auto"/>
                <w:bottom w:val="none" w:sz="0" w:space="0" w:color="auto"/>
                <w:right w:val="none" w:sz="0" w:space="0" w:color="auto"/>
              </w:divBdr>
            </w:div>
          </w:divsChild>
        </w:div>
        <w:div w:id="433867579">
          <w:marLeft w:val="0"/>
          <w:marRight w:val="0"/>
          <w:marTop w:val="0"/>
          <w:marBottom w:val="0"/>
          <w:divBdr>
            <w:top w:val="none" w:sz="0" w:space="0" w:color="auto"/>
            <w:left w:val="none" w:sz="0" w:space="0" w:color="auto"/>
            <w:bottom w:val="none" w:sz="0" w:space="0" w:color="auto"/>
            <w:right w:val="none" w:sz="0" w:space="0" w:color="auto"/>
          </w:divBdr>
        </w:div>
        <w:div w:id="433987684">
          <w:marLeft w:val="0"/>
          <w:marRight w:val="0"/>
          <w:marTop w:val="384"/>
          <w:marBottom w:val="384"/>
          <w:divBdr>
            <w:top w:val="none" w:sz="0" w:space="0" w:color="auto"/>
            <w:left w:val="none" w:sz="0" w:space="0" w:color="auto"/>
            <w:bottom w:val="none" w:sz="0" w:space="0" w:color="auto"/>
            <w:right w:val="none" w:sz="0" w:space="0" w:color="auto"/>
          </w:divBdr>
          <w:divsChild>
            <w:div w:id="170990378">
              <w:marLeft w:val="0"/>
              <w:marRight w:val="0"/>
              <w:marTop w:val="0"/>
              <w:marBottom w:val="0"/>
              <w:divBdr>
                <w:top w:val="none" w:sz="0" w:space="0" w:color="auto"/>
                <w:left w:val="none" w:sz="0" w:space="0" w:color="auto"/>
                <w:bottom w:val="none" w:sz="0" w:space="0" w:color="auto"/>
                <w:right w:val="none" w:sz="0" w:space="0" w:color="auto"/>
              </w:divBdr>
            </w:div>
          </w:divsChild>
        </w:div>
        <w:div w:id="434056271">
          <w:marLeft w:val="0"/>
          <w:marRight w:val="0"/>
          <w:marTop w:val="0"/>
          <w:marBottom w:val="0"/>
          <w:divBdr>
            <w:top w:val="none" w:sz="0" w:space="0" w:color="auto"/>
            <w:left w:val="none" w:sz="0" w:space="0" w:color="auto"/>
            <w:bottom w:val="none" w:sz="0" w:space="0" w:color="auto"/>
            <w:right w:val="none" w:sz="0" w:space="0" w:color="auto"/>
          </w:divBdr>
        </w:div>
        <w:div w:id="434062850">
          <w:marLeft w:val="0"/>
          <w:marRight w:val="0"/>
          <w:marTop w:val="0"/>
          <w:marBottom w:val="0"/>
          <w:divBdr>
            <w:top w:val="none" w:sz="0" w:space="0" w:color="auto"/>
            <w:left w:val="none" w:sz="0" w:space="0" w:color="auto"/>
            <w:bottom w:val="single" w:sz="6" w:space="15" w:color="B8B9BA"/>
            <w:right w:val="none" w:sz="0" w:space="0" w:color="auto"/>
          </w:divBdr>
          <w:divsChild>
            <w:div w:id="14964753">
              <w:marLeft w:val="0"/>
              <w:marRight w:val="0"/>
              <w:marTop w:val="300"/>
              <w:marBottom w:val="0"/>
              <w:divBdr>
                <w:top w:val="none" w:sz="0" w:space="0" w:color="auto"/>
                <w:left w:val="none" w:sz="0" w:space="0" w:color="auto"/>
                <w:bottom w:val="none" w:sz="0" w:space="0" w:color="auto"/>
                <w:right w:val="none" w:sz="0" w:space="0" w:color="auto"/>
              </w:divBdr>
            </w:div>
            <w:div w:id="505249130">
              <w:marLeft w:val="0"/>
              <w:marRight w:val="0"/>
              <w:marTop w:val="225"/>
              <w:marBottom w:val="0"/>
              <w:divBdr>
                <w:top w:val="none" w:sz="0" w:space="0" w:color="auto"/>
                <w:left w:val="none" w:sz="0" w:space="0" w:color="auto"/>
                <w:bottom w:val="none" w:sz="0" w:space="0" w:color="auto"/>
                <w:right w:val="none" w:sz="0" w:space="0" w:color="auto"/>
              </w:divBdr>
            </w:div>
            <w:div w:id="599993787">
              <w:marLeft w:val="0"/>
              <w:marRight w:val="0"/>
              <w:marTop w:val="0"/>
              <w:marBottom w:val="0"/>
              <w:divBdr>
                <w:top w:val="none" w:sz="0" w:space="0" w:color="auto"/>
                <w:left w:val="none" w:sz="0" w:space="0" w:color="auto"/>
                <w:bottom w:val="none" w:sz="0" w:space="0" w:color="auto"/>
                <w:right w:val="none" w:sz="0" w:space="0" w:color="auto"/>
              </w:divBdr>
            </w:div>
          </w:divsChild>
        </w:div>
        <w:div w:id="434130242">
          <w:marLeft w:val="0"/>
          <w:marRight w:val="0"/>
          <w:marTop w:val="0"/>
          <w:marBottom w:val="0"/>
          <w:divBdr>
            <w:top w:val="none" w:sz="0" w:space="0" w:color="auto"/>
            <w:left w:val="none" w:sz="0" w:space="0" w:color="auto"/>
            <w:bottom w:val="none" w:sz="0" w:space="0" w:color="auto"/>
            <w:right w:val="none" w:sz="0" w:space="0" w:color="auto"/>
          </w:divBdr>
        </w:div>
        <w:div w:id="434132096">
          <w:marLeft w:val="0"/>
          <w:marRight w:val="0"/>
          <w:marTop w:val="0"/>
          <w:marBottom w:val="0"/>
          <w:divBdr>
            <w:top w:val="none" w:sz="0" w:space="0" w:color="auto"/>
            <w:left w:val="none" w:sz="0" w:space="0" w:color="auto"/>
            <w:bottom w:val="none" w:sz="0" w:space="0" w:color="auto"/>
            <w:right w:val="none" w:sz="0" w:space="0" w:color="auto"/>
          </w:divBdr>
        </w:div>
        <w:div w:id="434132574">
          <w:marLeft w:val="0"/>
          <w:marRight w:val="0"/>
          <w:marTop w:val="0"/>
          <w:marBottom w:val="0"/>
          <w:divBdr>
            <w:top w:val="none" w:sz="0" w:space="0" w:color="auto"/>
            <w:left w:val="none" w:sz="0" w:space="0" w:color="auto"/>
            <w:bottom w:val="none" w:sz="0" w:space="0" w:color="auto"/>
            <w:right w:val="none" w:sz="0" w:space="0" w:color="auto"/>
          </w:divBdr>
        </w:div>
        <w:div w:id="434250146">
          <w:marLeft w:val="0"/>
          <w:marRight w:val="0"/>
          <w:marTop w:val="0"/>
          <w:marBottom w:val="0"/>
          <w:divBdr>
            <w:top w:val="none" w:sz="0" w:space="0" w:color="auto"/>
            <w:left w:val="none" w:sz="0" w:space="0" w:color="auto"/>
            <w:bottom w:val="none" w:sz="0" w:space="0" w:color="auto"/>
            <w:right w:val="none" w:sz="0" w:space="0" w:color="auto"/>
          </w:divBdr>
        </w:div>
        <w:div w:id="434253994">
          <w:marLeft w:val="0"/>
          <w:marRight w:val="0"/>
          <w:marTop w:val="225"/>
          <w:marBottom w:val="0"/>
          <w:divBdr>
            <w:top w:val="none" w:sz="0" w:space="0" w:color="auto"/>
            <w:left w:val="none" w:sz="0" w:space="0" w:color="auto"/>
            <w:bottom w:val="none" w:sz="0" w:space="0" w:color="auto"/>
            <w:right w:val="none" w:sz="0" w:space="0" w:color="auto"/>
          </w:divBdr>
          <w:divsChild>
            <w:div w:id="568001547">
              <w:marLeft w:val="0"/>
              <w:marRight w:val="0"/>
              <w:marTop w:val="0"/>
              <w:marBottom w:val="0"/>
              <w:divBdr>
                <w:top w:val="none" w:sz="0" w:space="0" w:color="auto"/>
                <w:left w:val="none" w:sz="0" w:space="0" w:color="auto"/>
                <w:bottom w:val="none" w:sz="0" w:space="0" w:color="auto"/>
                <w:right w:val="none" w:sz="0" w:space="0" w:color="auto"/>
              </w:divBdr>
            </w:div>
          </w:divsChild>
        </w:div>
        <w:div w:id="434374371">
          <w:marLeft w:val="0"/>
          <w:marRight w:val="0"/>
          <w:marTop w:val="240"/>
          <w:marBottom w:val="240"/>
          <w:divBdr>
            <w:top w:val="none" w:sz="0" w:space="0" w:color="auto"/>
            <w:left w:val="none" w:sz="0" w:space="0" w:color="auto"/>
            <w:bottom w:val="none" w:sz="0" w:space="0" w:color="auto"/>
            <w:right w:val="none" w:sz="0" w:space="0" w:color="auto"/>
          </w:divBdr>
          <w:divsChild>
            <w:div w:id="582489263">
              <w:marLeft w:val="0"/>
              <w:marRight w:val="0"/>
              <w:marTop w:val="0"/>
              <w:marBottom w:val="0"/>
              <w:divBdr>
                <w:top w:val="none" w:sz="0" w:space="0" w:color="auto"/>
                <w:left w:val="none" w:sz="0" w:space="0" w:color="auto"/>
                <w:bottom w:val="none" w:sz="0" w:space="0" w:color="auto"/>
                <w:right w:val="none" w:sz="0" w:space="0" w:color="auto"/>
              </w:divBdr>
            </w:div>
          </w:divsChild>
        </w:div>
        <w:div w:id="434517358">
          <w:marLeft w:val="0"/>
          <w:marRight w:val="0"/>
          <w:marTop w:val="240"/>
          <w:marBottom w:val="240"/>
          <w:divBdr>
            <w:top w:val="none" w:sz="0" w:space="0" w:color="auto"/>
            <w:left w:val="none" w:sz="0" w:space="0" w:color="auto"/>
            <w:bottom w:val="none" w:sz="0" w:space="0" w:color="auto"/>
            <w:right w:val="none" w:sz="0" w:space="0" w:color="auto"/>
          </w:divBdr>
        </w:div>
        <w:div w:id="434519264">
          <w:marLeft w:val="0"/>
          <w:marRight w:val="0"/>
          <w:marTop w:val="0"/>
          <w:marBottom w:val="0"/>
          <w:divBdr>
            <w:top w:val="none" w:sz="0" w:space="0" w:color="auto"/>
            <w:left w:val="none" w:sz="0" w:space="0" w:color="auto"/>
            <w:bottom w:val="none" w:sz="0" w:space="0" w:color="auto"/>
            <w:right w:val="none" w:sz="0" w:space="0" w:color="auto"/>
          </w:divBdr>
          <w:divsChild>
            <w:div w:id="543562818">
              <w:marLeft w:val="0"/>
              <w:marRight w:val="0"/>
              <w:marTop w:val="0"/>
              <w:marBottom w:val="0"/>
              <w:divBdr>
                <w:top w:val="none" w:sz="0" w:space="0" w:color="auto"/>
                <w:left w:val="none" w:sz="0" w:space="0" w:color="auto"/>
                <w:bottom w:val="none" w:sz="0" w:space="0" w:color="auto"/>
                <w:right w:val="none" w:sz="0" w:space="0" w:color="auto"/>
              </w:divBdr>
            </w:div>
          </w:divsChild>
        </w:div>
        <w:div w:id="434520333">
          <w:marLeft w:val="0"/>
          <w:marRight w:val="0"/>
          <w:marTop w:val="0"/>
          <w:marBottom w:val="0"/>
          <w:divBdr>
            <w:top w:val="none" w:sz="0" w:space="0" w:color="auto"/>
            <w:left w:val="none" w:sz="0" w:space="0" w:color="auto"/>
            <w:bottom w:val="none" w:sz="0" w:space="0" w:color="auto"/>
            <w:right w:val="none" w:sz="0" w:space="0" w:color="auto"/>
          </w:divBdr>
        </w:div>
        <w:div w:id="434598811">
          <w:marLeft w:val="0"/>
          <w:marRight w:val="0"/>
          <w:marTop w:val="366"/>
          <w:marBottom w:val="366"/>
          <w:divBdr>
            <w:top w:val="none" w:sz="0" w:space="0" w:color="auto"/>
            <w:left w:val="none" w:sz="0" w:space="0" w:color="auto"/>
            <w:bottom w:val="none" w:sz="0" w:space="0" w:color="auto"/>
            <w:right w:val="none" w:sz="0" w:space="0" w:color="auto"/>
          </w:divBdr>
        </w:div>
        <w:div w:id="434639246">
          <w:marLeft w:val="0"/>
          <w:marRight w:val="0"/>
          <w:marTop w:val="0"/>
          <w:marBottom w:val="0"/>
          <w:divBdr>
            <w:top w:val="none" w:sz="0" w:space="0" w:color="auto"/>
            <w:left w:val="none" w:sz="0" w:space="0" w:color="auto"/>
            <w:bottom w:val="none" w:sz="0" w:space="0" w:color="auto"/>
            <w:right w:val="none" w:sz="0" w:space="0" w:color="auto"/>
          </w:divBdr>
        </w:div>
        <w:div w:id="434717726">
          <w:marLeft w:val="0"/>
          <w:marRight w:val="0"/>
          <w:marTop w:val="240"/>
          <w:marBottom w:val="240"/>
          <w:divBdr>
            <w:top w:val="none" w:sz="0" w:space="0" w:color="auto"/>
            <w:left w:val="none" w:sz="0" w:space="0" w:color="auto"/>
            <w:bottom w:val="none" w:sz="0" w:space="0" w:color="auto"/>
            <w:right w:val="none" w:sz="0" w:space="0" w:color="auto"/>
          </w:divBdr>
          <w:divsChild>
            <w:div w:id="237911505">
              <w:marLeft w:val="0"/>
              <w:marRight w:val="0"/>
              <w:marTop w:val="0"/>
              <w:marBottom w:val="0"/>
              <w:divBdr>
                <w:top w:val="none" w:sz="0" w:space="0" w:color="auto"/>
                <w:left w:val="none" w:sz="0" w:space="0" w:color="auto"/>
                <w:bottom w:val="none" w:sz="0" w:space="0" w:color="auto"/>
                <w:right w:val="none" w:sz="0" w:space="0" w:color="auto"/>
              </w:divBdr>
            </w:div>
          </w:divsChild>
        </w:div>
        <w:div w:id="434863341">
          <w:marLeft w:val="0"/>
          <w:marRight w:val="0"/>
          <w:marTop w:val="0"/>
          <w:marBottom w:val="0"/>
          <w:divBdr>
            <w:top w:val="none" w:sz="0" w:space="0" w:color="auto"/>
            <w:left w:val="none" w:sz="0" w:space="0" w:color="auto"/>
            <w:bottom w:val="none" w:sz="0" w:space="0" w:color="auto"/>
            <w:right w:val="none" w:sz="0" w:space="0" w:color="auto"/>
          </w:divBdr>
        </w:div>
        <w:div w:id="434904426">
          <w:marLeft w:val="0"/>
          <w:marRight w:val="0"/>
          <w:marTop w:val="0"/>
          <w:marBottom w:val="0"/>
          <w:divBdr>
            <w:top w:val="none" w:sz="0" w:space="0" w:color="auto"/>
            <w:left w:val="none" w:sz="0" w:space="0" w:color="auto"/>
            <w:bottom w:val="none" w:sz="0" w:space="0" w:color="auto"/>
            <w:right w:val="none" w:sz="0" w:space="0" w:color="auto"/>
          </w:divBdr>
          <w:divsChild>
            <w:div w:id="220680989">
              <w:marLeft w:val="0"/>
              <w:marRight w:val="0"/>
              <w:marTop w:val="0"/>
              <w:marBottom w:val="0"/>
              <w:divBdr>
                <w:top w:val="none" w:sz="0" w:space="0" w:color="auto"/>
                <w:left w:val="none" w:sz="0" w:space="0" w:color="auto"/>
                <w:bottom w:val="none" w:sz="0" w:space="0" w:color="auto"/>
                <w:right w:val="none" w:sz="0" w:space="0" w:color="auto"/>
              </w:divBdr>
              <w:divsChild>
                <w:div w:id="5918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09439">
          <w:marLeft w:val="0"/>
          <w:marRight w:val="2361"/>
          <w:marTop w:val="0"/>
          <w:marBottom w:val="0"/>
          <w:divBdr>
            <w:top w:val="none" w:sz="0" w:space="0" w:color="auto"/>
            <w:left w:val="none" w:sz="0" w:space="0" w:color="auto"/>
            <w:bottom w:val="none" w:sz="0" w:space="0" w:color="auto"/>
            <w:right w:val="none" w:sz="0" w:space="0" w:color="auto"/>
          </w:divBdr>
          <w:divsChild>
            <w:div w:id="142965145">
              <w:marLeft w:val="0"/>
              <w:marRight w:val="0"/>
              <w:marTop w:val="944"/>
              <w:marBottom w:val="944"/>
              <w:divBdr>
                <w:top w:val="none" w:sz="0" w:space="0" w:color="auto"/>
                <w:left w:val="none" w:sz="0" w:space="0" w:color="auto"/>
                <w:bottom w:val="none" w:sz="0" w:space="0" w:color="auto"/>
                <w:right w:val="none" w:sz="0" w:space="0" w:color="auto"/>
              </w:divBdr>
              <w:divsChild>
                <w:div w:id="77797913">
                  <w:marLeft w:val="0"/>
                  <w:marRight w:val="0"/>
                  <w:marTop w:val="378"/>
                  <w:marBottom w:val="378"/>
                  <w:divBdr>
                    <w:top w:val="none" w:sz="0" w:space="0" w:color="auto"/>
                    <w:left w:val="none" w:sz="0" w:space="0" w:color="auto"/>
                    <w:bottom w:val="none" w:sz="0" w:space="0" w:color="auto"/>
                    <w:right w:val="none" w:sz="0" w:space="0" w:color="auto"/>
                  </w:divBdr>
                  <w:divsChild>
                    <w:div w:id="407652520">
                      <w:marLeft w:val="0"/>
                      <w:marRight w:val="0"/>
                      <w:marTop w:val="0"/>
                      <w:marBottom w:val="0"/>
                      <w:divBdr>
                        <w:top w:val="none" w:sz="0" w:space="0" w:color="auto"/>
                        <w:left w:val="none" w:sz="0" w:space="0" w:color="auto"/>
                        <w:bottom w:val="none" w:sz="0" w:space="0" w:color="auto"/>
                        <w:right w:val="none" w:sz="0" w:space="0" w:color="auto"/>
                      </w:divBdr>
                    </w:div>
                  </w:divsChild>
                </w:div>
                <w:div w:id="208996157">
                  <w:marLeft w:val="0"/>
                  <w:marRight w:val="0"/>
                  <w:marTop w:val="378"/>
                  <w:marBottom w:val="378"/>
                  <w:divBdr>
                    <w:top w:val="none" w:sz="0" w:space="0" w:color="auto"/>
                    <w:left w:val="none" w:sz="0" w:space="0" w:color="auto"/>
                    <w:bottom w:val="none" w:sz="0" w:space="0" w:color="auto"/>
                    <w:right w:val="none" w:sz="0" w:space="0" w:color="auto"/>
                  </w:divBdr>
                </w:div>
                <w:div w:id="323709564">
                  <w:marLeft w:val="0"/>
                  <w:marRight w:val="0"/>
                  <w:marTop w:val="378"/>
                  <w:marBottom w:val="378"/>
                  <w:divBdr>
                    <w:top w:val="none" w:sz="0" w:space="0" w:color="auto"/>
                    <w:left w:val="none" w:sz="0" w:space="0" w:color="auto"/>
                    <w:bottom w:val="none" w:sz="0" w:space="0" w:color="auto"/>
                    <w:right w:val="none" w:sz="0" w:space="0" w:color="auto"/>
                  </w:divBdr>
                  <w:divsChild>
                    <w:div w:id="962226384">
                      <w:marLeft w:val="0"/>
                      <w:marRight w:val="0"/>
                      <w:marTop w:val="0"/>
                      <w:marBottom w:val="0"/>
                      <w:divBdr>
                        <w:top w:val="none" w:sz="0" w:space="0" w:color="auto"/>
                        <w:left w:val="none" w:sz="0" w:space="0" w:color="auto"/>
                        <w:bottom w:val="none" w:sz="0" w:space="0" w:color="auto"/>
                        <w:right w:val="none" w:sz="0" w:space="0" w:color="auto"/>
                      </w:divBdr>
                    </w:div>
                  </w:divsChild>
                </w:div>
                <w:div w:id="398334336">
                  <w:marLeft w:val="0"/>
                  <w:marRight w:val="0"/>
                  <w:marTop w:val="378"/>
                  <w:marBottom w:val="378"/>
                  <w:divBdr>
                    <w:top w:val="none" w:sz="0" w:space="0" w:color="auto"/>
                    <w:left w:val="none" w:sz="0" w:space="0" w:color="auto"/>
                    <w:bottom w:val="none" w:sz="0" w:space="0" w:color="auto"/>
                    <w:right w:val="none" w:sz="0" w:space="0" w:color="auto"/>
                  </w:divBdr>
                  <w:divsChild>
                    <w:div w:id="3943678">
                      <w:marLeft w:val="0"/>
                      <w:marRight w:val="0"/>
                      <w:marTop w:val="0"/>
                      <w:marBottom w:val="0"/>
                      <w:divBdr>
                        <w:top w:val="none" w:sz="0" w:space="0" w:color="auto"/>
                        <w:left w:val="none" w:sz="0" w:space="0" w:color="auto"/>
                        <w:bottom w:val="none" w:sz="0" w:space="0" w:color="auto"/>
                        <w:right w:val="none" w:sz="0" w:space="0" w:color="auto"/>
                      </w:divBdr>
                    </w:div>
                  </w:divsChild>
                </w:div>
                <w:div w:id="557980857">
                  <w:marLeft w:val="0"/>
                  <w:marRight w:val="0"/>
                  <w:marTop w:val="378"/>
                  <w:marBottom w:val="378"/>
                  <w:divBdr>
                    <w:top w:val="none" w:sz="0" w:space="0" w:color="auto"/>
                    <w:left w:val="none" w:sz="0" w:space="0" w:color="auto"/>
                    <w:bottom w:val="none" w:sz="0" w:space="0" w:color="auto"/>
                    <w:right w:val="none" w:sz="0" w:space="0" w:color="auto"/>
                  </w:divBdr>
                  <w:divsChild>
                    <w:div w:id="329914033">
                      <w:marLeft w:val="0"/>
                      <w:marRight w:val="0"/>
                      <w:marTop w:val="0"/>
                      <w:marBottom w:val="0"/>
                      <w:divBdr>
                        <w:top w:val="none" w:sz="0" w:space="0" w:color="auto"/>
                        <w:left w:val="none" w:sz="0" w:space="0" w:color="auto"/>
                        <w:bottom w:val="none" w:sz="0" w:space="0" w:color="auto"/>
                        <w:right w:val="none" w:sz="0" w:space="0" w:color="auto"/>
                      </w:divBdr>
                    </w:div>
                  </w:divsChild>
                </w:div>
                <w:div w:id="596524005">
                  <w:marLeft w:val="0"/>
                  <w:marRight w:val="0"/>
                  <w:marTop w:val="472"/>
                  <w:marBottom w:val="472"/>
                  <w:divBdr>
                    <w:top w:val="none" w:sz="0" w:space="0" w:color="auto"/>
                    <w:left w:val="none" w:sz="0" w:space="0" w:color="auto"/>
                    <w:bottom w:val="none" w:sz="0" w:space="0" w:color="auto"/>
                    <w:right w:val="none" w:sz="0" w:space="0" w:color="auto"/>
                  </w:divBdr>
                </w:div>
                <w:div w:id="802432883">
                  <w:marLeft w:val="0"/>
                  <w:marRight w:val="0"/>
                  <w:marTop w:val="378"/>
                  <w:marBottom w:val="378"/>
                  <w:divBdr>
                    <w:top w:val="none" w:sz="0" w:space="0" w:color="auto"/>
                    <w:left w:val="none" w:sz="0" w:space="0" w:color="auto"/>
                    <w:bottom w:val="none" w:sz="0" w:space="0" w:color="auto"/>
                    <w:right w:val="none" w:sz="0" w:space="0" w:color="auto"/>
                  </w:divBdr>
                  <w:divsChild>
                    <w:div w:id="981040161">
                      <w:marLeft w:val="0"/>
                      <w:marRight w:val="0"/>
                      <w:marTop w:val="0"/>
                      <w:marBottom w:val="0"/>
                      <w:divBdr>
                        <w:top w:val="none" w:sz="0" w:space="0" w:color="auto"/>
                        <w:left w:val="none" w:sz="0" w:space="0" w:color="auto"/>
                        <w:bottom w:val="none" w:sz="0" w:space="0" w:color="auto"/>
                        <w:right w:val="none" w:sz="0" w:space="0" w:color="auto"/>
                      </w:divBdr>
                    </w:div>
                  </w:divsChild>
                </w:div>
                <w:div w:id="935330847">
                  <w:marLeft w:val="0"/>
                  <w:marRight w:val="0"/>
                  <w:marTop w:val="0"/>
                  <w:marBottom w:val="472"/>
                  <w:divBdr>
                    <w:top w:val="none" w:sz="0" w:space="0" w:color="auto"/>
                    <w:left w:val="none" w:sz="0" w:space="0" w:color="auto"/>
                    <w:bottom w:val="none" w:sz="0" w:space="0" w:color="auto"/>
                    <w:right w:val="none" w:sz="0" w:space="0" w:color="auto"/>
                  </w:divBdr>
                </w:div>
              </w:divsChild>
            </w:div>
          </w:divsChild>
        </w:div>
        <w:div w:id="434986897">
          <w:marLeft w:val="0"/>
          <w:marRight w:val="0"/>
          <w:marTop w:val="0"/>
          <w:marBottom w:val="0"/>
          <w:divBdr>
            <w:top w:val="none" w:sz="0" w:space="0" w:color="auto"/>
            <w:left w:val="none" w:sz="0" w:space="0" w:color="auto"/>
            <w:bottom w:val="none" w:sz="0" w:space="0" w:color="auto"/>
            <w:right w:val="none" w:sz="0" w:space="0" w:color="auto"/>
          </w:divBdr>
        </w:div>
        <w:div w:id="435101988">
          <w:marLeft w:val="0"/>
          <w:marRight w:val="0"/>
          <w:marTop w:val="0"/>
          <w:marBottom w:val="0"/>
          <w:divBdr>
            <w:top w:val="none" w:sz="0" w:space="0" w:color="auto"/>
            <w:left w:val="none" w:sz="0" w:space="0" w:color="auto"/>
            <w:bottom w:val="none" w:sz="0" w:space="0" w:color="auto"/>
            <w:right w:val="none" w:sz="0" w:space="0" w:color="auto"/>
          </w:divBdr>
        </w:div>
        <w:div w:id="435104769">
          <w:marLeft w:val="0"/>
          <w:marRight w:val="0"/>
          <w:marTop w:val="0"/>
          <w:marBottom w:val="0"/>
          <w:divBdr>
            <w:top w:val="none" w:sz="0" w:space="0" w:color="auto"/>
            <w:left w:val="none" w:sz="0" w:space="0" w:color="auto"/>
            <w:bottom w:val="none" w:sz="0" w:space="0" w:color="auto"/>
            <w:right w:val="none" w:sz="0" w:space="0" w:color="auto"/>
          </w:divBdr>
        </w:div>
        <w:div w:id="435171254">
          <w:marLeft w:val="0"/>
          <w:marRight w:val="0"/>
          <w:marTop w:val="0"/>
          <w:marBottom w:val="0"/>
          <w:divBdr>
            <w:top w:val="none" w:sz="0" w:space="0" w:color="auto"/>
            <w:left w:val="none" w:sz="0" w:space="0" w:color="auto"/>
            <w:bottom w:val="none" w:sz="0" w:space="0" w:color="auto"/>
            <w:right w:val="none" w:sz="0" w:space="0" w:color="auto"/>
          </w:divBdr>
        </w:div>
        <w:div w:id="435178273">
          <w:marLeft w:val="0"/>
          <w:marRight w:val="0"/>
          <w:marTop w:val="354"/>
          <w:marBottom w:val="0"/>
          <w:divBdr>
            <w:top w:val="none" w:sz="0" w:space="0" w:color="auto"/>
            <w:left w:val="none" w:sz="0" w:space="0" w:color="auto"/>
            <w:bottom w:val="none" w:sz="0" w:space="0" w:color="auto"/>
            <w:right w:val="none" w:sz="0" w:space="0" w:color="auto"/>
          </w:divBdr>
        </w:div>
        <w:div w:id="435250582">
          <w:marLeft w:val="0"/>
          <w:marRight w:val="0"/>
          <w:marTop w:val="0"/>
          <w:marBottom w:val="0"/>
          <w:divBdr>
            <w:top w:val="none" w:sz="0" w:space="0" w:color="auto"/>
            <w:left w:val="none" w:sz="0" w:space="0" w:color="auto"/>
            <w:bottom w:val="none" w:sz="0" w:space="0" w:color="auto"/>
            <w:right w:val="none" w:sz="0" w:space="0" w:color="auto"/>
          </w:divBdr>
        </w:div>
        <w:div w:id="435292954">
          <w:marLeft w:val="0"/>
          <w:marRight w:val="0"/>
          <w:marTop w:val="0"/>
          <w:marBottom w:val="0"/>
          <w:divBdr>
            <w:top w:val="none" w:sz="0" w:space="0" w:color="auto"/>
            <w:left w:val="none" w:sz="0" w:space="0" w:color="auto"/>
            <w:bottom w:val="none" w:sz="0" w:space="0" w:color="auto"/>
            <w:right w:val="none" w:sz="0" w:space="0" w:color="auto"/>
          </w:divBdr>
        </w:div>
        <w:div w:id="435294609">
          <w:marLeft w:val="0"/>
          <w:marRight w:val="0"/>
          <w:marTop w:val="0"/>
          <w:marBottom w:val="0"/>
          <w:divBdr>
            <w:top w:val="none" w:sz="0" w:space="0" w:color="auto"/>
            <w:left w:val="none" w:sz="0" w:space="0" w:color="auto"/>
            <w:bottom w:val="none" w:sz="0" w:space="0" w:color="auto"/>
            <w:right w:val="none" w:sz="0" w:space="0" w:color="auto"/>
          </w:divBdr>
        </w:div>
        <w:div w:id="435298379">
          <w:marLeft w:val="0"/>
          <w:marRight w:val="0"/>
          <w:marTop w:val="240"/>
          <w:marBottom w:val="240"/>
          <w:divBdr>
            <w:top w:val="none" w:sz="0" w:space="0" w:color="auto"/>
            <w:left w:val="none" w:sz="0" w:space="0" w:color="auto"/>
            <w:bottom w:val="none" w:sz="0" w:space="0" w:color="auto"/>
            <w:right w:val="none" w:sz="0" w:space="0" w:color="auto"/>
          </w:divBdr>
        </w:div>
        <w:div w:id="435442209">
          <w:marLeft w:val="0"/>
          <w:marRight w:val="0"/>
          <w:marTop w:val="354"/>
          <w:marBottom w:val="354"/>
          <w:divBdr>
            <w:top w:val="none" w:sz="0" w:space="0" w:color="auto"/>
            <w:left w:val="none" w:sz="0" w:space="0" w:color="auto"/>
            <w:bottom w:val="none" w:sz="0" w:space="0" w:color="auto"/>
            <w:right w:val="none" w:sz="0" w:space="0" w:color="auto"/>
          </w:divBdr>
          <w:divsChild>
            <w:div w:id="280496262">
              <w:marLeft w:val="0"/>
              <w:marRight w:val="0"/>
              <w:marTop w:val="0"/>
              <w:marBottom w:val="0"/>
              <w:divBdr>
                <w:top w:val="none" w:sz="0" w:space="0" w:color="auto"/>
                <w:left w:val="none" w:sz="0" w:space="0" w:color="auto"/>
                <w:bottom w:val="none" w:sz="0" w:space="0" w:color="auto"/>
                <w:right w:val="none" w:sz="0" w:space="0" w:color="auto"/>
              </w:divBdr>
            </w:div>
          </w:divsChild>
        </w:div>
        <w:div w:id="435446403">
          <w:marLeft w:val="0"/>
          <w:marRight w:val="0"/>
          <w:marTop w:val="0"/>
          <w:marBottom w:val="0"/>
          <w:divBdr>
            <w:top w:val="none" w:sz="0" w:space="0" w:color="auto"/>
            <w:left w:val="none" w:sz="0" w:space="0" w:color="auto"/>
            <w:bottom w:val="none" w:sz="0" w:space="0" w:color="auto"/>
            <w:right w:val="none" w:sz="0" w:space="0" w:color="auto"/>
          </w:divBdr>
        </w:div>
        <w:div w:id="435490653">
          <w:marLeft w:val="0"/>
          <w:marRight w:val="0"/>
          <w:marTop w:val="240"/>
          <w:marBottom w:val="240"/>
          <w:divBdr>
            <w:top w:val="none" w:sz="0" w:space="0" w:color="auto"/>
            <w:left w:val="none" w:sz="0" w:space="0" w:color="auto"/>
            <w:bottom w:val="none" w:sz="0" w:space="0" w:color="auto"/>
            <w:right w:val="none" w:sz="0" w:space="0" w:color="auto"/>
          </w:divBdr>
        </w:div>
        <w:div w:id="435515962">
          <w:marLeft w:val="0"/>
          <w:marRight w:val="0"/>
          <w:marTop w:val="0"/>
          <w:marBottom w:val="0"/>
          <w:divBdr>
            <w:top w:val="none" w:sz="0" w:space="0" w:color="auto"/>
            <w:left w:val="none" w:sz="0" w:space="0" w:color="auto"/>
            <w:bottom w:val="none" w:sz="0" w:space="0" w:color="auto"/>
            <w:right w:val="none" w:sz="0" w:space="0" w:color="auto"/>
          </w:divBdr>
          <w:divsChild>
            <w:div w:id="121703188">
              <w:marLeft w:val="0"/>
              <w:marRight w:val="0"/>
              <w:marTop w:val="0"/>
              <w:marBottom w:val="0"/>
              <w:divBdr>
                <w:top w:val="none" w:sz="0" w:space="0" w:color="auto"/>
                <w:left w:val="none" w:sz="0" w:space="0" w:color="auto"/>
                <w:bottom w:val="none" w:sz="0" w:space="0" w:color="auto"/>
                <w:right w:val="none" w:sz="0" w:space="0" w:color="auto"/>
              </w:divBdr>
              <w:divsChild>
                <w:div w:id="274872424">
                  <w:marLeft w:val="0"/>
                  <w:marRight w:val="0"/>
                  <w:marTop w:val="600"/>
                  <w:marBottom w:val="0"/>
                  <w:divBdr>
                    <w:top w:val="none" w:sz="0" w:space="0" w:color="auto"/>
                    <w:left w:val="none" w:sz="0" w:space="0" w:color="auto"/>
                    <w:bottom w:val="none" w:sz="0" w:space="0" w:color="auto"/>
                    <w:right w:val="none" w:sz="0" w:space="0" w:color="auto"/>
                  </w:divBdr>
                  <w:divsChild>
                    <w:div w:id="902450328">
                      <w:marLeft w:val="0"/>
                      <w:marRight w:val="0"/>
                      <w:marTop w:val="0"/>
                      <w:marBottom w:val="0"/>
                      <w:divBdr>
                        <w:top w:val="none" w:sz="0" w:space="0" w:color="auto"/>
                        <w:left w:val="none" w:sz="0" w:space="0" w:color="auto"/>
                        <w:bottom w:val="none" w:sz="0" w:space="0" w:color="auto"/>
                        <w:right w:val="none" w:sz="0" w:space="0" w:color="auto"/>
                      </w:divBdr>
                      <w:divsChild>
                        <w:div w:id="208689727">
                          <w:marLeft w:val="0"/>
                          <w:marRight w:val="0"/>
                          <w:marTop w:val="0"/>
                          <w:marBottom w:val="0"/>
                          <w:divBdr>
                            <w:top w:val="none" w:sz="0" w:space="0" w:color="auto"/>
                            <w:left w:val="none" w:sz="0" w:space="0" w:color="auto"/>
                            <w:bottom w:val="none" w:sz="0" w:space="0" w:color="auto"/>
                            <w:right w:val="none" w:sz="0" w:space="0" w:color="auto"/>
                          </w:divBdr>
                        </w:div>
                        <w:div w:id="444010354">
                          <w:marLeft w:val="0"/>
                          <w:marRight w:val="0"/>
                          <w:marTop w:val="0"/>
                          <w:marBottom w:val="0"/>
                          <w:divBdr>
                            <w:top w:val="none" w:sz="0" w:space="0" w:color="auto"/>
                            <w:left w:val="none" w:sz="0" w:space="0" w:color="auto"/>
                            <w:bottom w:val="none" w:sz="0" w:space="0" w:color="auto"/>
                            <w:right w:val="none" w:sz="0" w:space="0" w:color="auto"/>
                          </w:divBdr>
                          <w:divsChild>
                            <w:div w:id="20830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516087">
          <w:marLeft w:val="0"/>
          <w:marRight w:val="0"/>
          <w:marTop w:val="0"/>
          <w:marBottom w:val="0"/>
          <w:divBdr>
            <w:top w:val="none" w:sz="0" w:space="0" w:color="auto"/>
            <w:left w:val="none" w:sz="0" w:space="0" w:color="auto"/>
            <w:bottom w:val="none" w:sz="0" w:space="0" w:color="auto"/>
            <w:right w:val="none" w:sz="0" w:space="0" w:color="auto"/>
          </w:divBdr>
        </w:div>
        <w:div w:id="435516677">
          <w:marLeft w:val="0"/>
          <w:marRight w:val="0"/>
          <w:marTop w:val="0"/>
          <w:marBottom w:val="0"/>
          <w:divBdr>
            <w:top w:val="none" w:sz="0" w:space="0" w:color="auto"/>
            <w:left w:val="none" w:sz="0" w:space="0" w:color="auto"/>
            <w:bottom w:val="none" w:sz="0" w:space="0" w:color="auto"/>
            <w:right w:val="none" w:sz="0" w:space="0" w:color="auto"/>
          </w:divBdr>
          <w:divsChild>
            <w:div w:id="914516553">
              <w:marLeft w:val="0"/>
              <w:marRight w:val="1500"/>
              <w:marTop w:val="0"/>
              <w:marBottom w:val="0"/>
              <w:divBdr>
                <w:top w:val="none" w:sz="0" w:space="0" w:color="auto"/>
                <w:left w:val="none" w:sz="0" w:space="0" w:color="auto"/>
                <w:bottom w:val="none" w:sz="0" w:space="0" w:color="auto"/>
                <w:right w:val="none" w:sz="0" w:space="0" w:color="auto"/>
              </w:divBdr>
              <w:divsChild>
                <w:div w:id="293601531">
                  <w:marLeft w:val="0"/>
                  <w:marRight w:val="0"/>
                  <w:marTop w:val="600"/>
                  <w:marBottom w:val="600"/>
                  <w:divBdr>
                    <w:top w:val="none" w:sz="0" w:space="0" w:color="auto"/>
                    <w:left w:val="none" w:sz="0" w:space="0" w:color="auto"/>
                    <w:bottom w:val="none" w:sz="0" w:space="0" w:color="auto"/>
                    <w:right w:val="none" w:sz="0" w:space="0" w:color="auto"/>
                  </w:divBdr>
                  <w:divsChild>
                    <w:div w:id="35280033">
                      <w:marLeft w:val="0"/>
                      <w:marRight w:val="0"/>
                      <w:marTop w:val="240"/>
                      <w:marBottom w:val="240"/>
                      <w:divBdr>
                        <w:top w:val="none" w:sz="0" w:space="0" w:color="auto"/>
                        <w:left w:val="none" w:sz="0" w:space="0" w:color="auto"/>
                        <w:bottom w:val="none" w:sz="0" w:space="0" w:color="auto"/>
                        <w:right w:val="none" w:sz="0" w:space="0" w:color="auto"/>
                      </w:divBdr>
                    </w:div>
                    <w:div w:id="39549655">
                      <w:marLeft w:val="0"/>
                      <w:marRight w:val="0"/>
                      <w:marTop w:val="240"/>
                      <w:marBottom w:val="240"/>
                      <w:divBdr>
                        <w:top w:val="none" w:sz="0" w:space="0" w:color="auto"/>
                        <w:left w:val="none" w:sz="0" w:space="0" w:color="auto"/>
                        <w:bottom w:val="none" w:sz="0" w:space="0" w:color="auto"/>
                        <w:right w:val="none" w:sz="0" w:space="0" w:color="auto"/>
                      </w:divBdr>
                    </w:div>
                    <w:div w:id="185825944">
                      <w:marLeft w:val="0"/>
                      <w:marRight w:val="0"/>
                      <w:marTop w:val="240"/>
                      <w:marBottom w:val="240"/>
                      <w:divBdr>
                        <w:top w:val="none" w:sz="0" w:space="0" w:color="auto"/>
                        <w:left w:val="none" w:sz="0" w:space="0" w:color="auto"/>
                        <w:bottom w:val="none" w:sz="0" w:space="0" w:color="auto"/>
                        <w:right w:val="none" w:sz="0" w:space="0" w:color="auto"/>
                      </w:divBdr>
                    </w:div>
                    <w:div w:id="229317687">
                      <w:marLeft w:val="0"/>
                      <w:marRight w:val="0"/>
                      <w:marTop w:val="240"/>
                      <w:marBottom w:val="240"/>
                      <w:divBdr>
                        <w:top w:val="none" w:sz="0" w:space="0" w:color="auto"/>
                        <w:left w:val="none" w:sz="0" w:space="0" w:color="auto"/>
                        <w:bottom w:val="none" w:sz="0" w:space="0" w:color="auto"/>
                        <w:right w:val="none" w:sz="0" w:space="0" w:color="auto"/>
                      </w:divBdr>
                    </w:div>
                    <w:div w:id="340862925">
                      <w:marLeft w:val="0"/>
                      <w:marRight w:val="0"/>
                      <w:marTop w:val="240"/>
                      <w:marBottom w:val="240"/>
                      <w:divBdr>
                        <w:top w:val="none" w:sz="0" w:space="0" w:color="auto"/>
                        <w:left w:val="none" w:sz="0" w:space="0" w:color="auto"/>
                        <w:bottom w:val="none" w:sz="0" w:space="0" w:color="auto"/>
                        <w:right w:val="none" w:sz="0" w:space="0" w:color="auto"/>
                      </w:divBdr>
                      <w:divsChild>
                        <w:div w:id="113912579">
                          <w:marLeft w:val="0"/>
                          <w:marRight w:val="0"/>
                          <w:marTop w:val="0"/>
                          <w:marBottom w:val="0"/>
                          <w:divBdr>
                            <w:top w:val="none" w:sz="0" w:space="0" w:color="auto"/>
                            <w:left w:val="none" w:sz="0" w:space="0" w:color="auto"/>
                            <w:bottom w:val="none" w:sz="0" w:space="0" w:color="auto"/>
                            <w:right w:val="none" w:sz="0" w:space="0" w:color="auto"/>
                          </w:divBdr>
                        </w:div>
                      </w:divsChild>
                    </w:div>
                    <w:div w:id="357632722">
                      <w:marLeft w:val="0"/>
                      <w:marRight w:val="0"/>
                      <w:marTop w:val="240"/>
                      <w:marBottom w:val="240"/>
                      <w:divBdr>
                        <w:top w:val="none" w:sz="0" w:space="0" w:color="auto"/>
                        <w:left w:val="none" w:sz="0" w:space="0" w:color="auto"/>
                        <w:bottom w:val="none" w:sz="0" w:space="0" w:color="auto"/>
                        <w:right w:val="none" w:sz="0" w:space="0" w:color="auto"/>
                      </w:divBdr>
                    </w:div>
                    <w:div w:id="399328326">
                      <w:marLeft w:val="0"/>
                      <w:marRight w:val="0"/>
                      <w:marTop w:val="240"/>
                      <w:marBottom w:val="240"/>
                      <w:divBdr>
                        <w:top w:val="none" w:sz="0" w:space="0" w:color="auto"/>
                        <w:left w:val="none" w:sz="0" w:space="0" w:color="auto"/>
                        <w:bottom w:val="none" w:sz="0" w:space="0" w:color="auto"/>
                        <w:right w:val="none" w:sz="0" w:space="0" w:color="auto"/>
                      </w:divBdr>
                    </w:div>
                    <w:div w:id="425466612">
                      <w:marLeft w:val="0"/>
                      <w:marRight w:val="0"/>
                      <w:marTop w:val="240"/>
                      <w:marBottom w:val="240"/>
                      <w:divBdr>
                        <w:top w:val="none" w:sz="0" w:space="0" w:color="auto"/>
                        <w:left w:val="none" w:sz="0" w:space="0" w:color="auto"/>
                        <w:bottom w:val="none" w:sz="0" w:space="0" w:color="auto"/>
                        <w:right w:val="none" w:sz="0" w:space="0" w:color="auto"/>
                      </w:divBdr>
                      <w:divsChild>
                        <w:div w:id="722752548">
                          <w:marLeft w:val="0"/>
                          <w:marRight w:val="0"/>
                          <w:marTop w:val="0"/>
                          <w:marBottom w:val="0"/>
                          <w:divBdr>
                            <w:top w:val="none" w:sz="0" w:space="0" w:color="auto"/>
                            <w:left w:val="none" w:sz="0" w:space="0" w:color="auto"/>
                            <w:bottom w:val="none" w:sz="0" w:space="0" w:color="auto"/>
                            <w:right w:val="none" w:sz="0" w:space="0" w:color="auto"/>
                          </w:divBdr>
                        </w:div>
                      </w:divsChild>
                    </w:div>
                    <w:div w:id="458692359">
                      <w:marLeft w:val="0"/>
                      <w:marRight w:val="0"/>
                      <w:marTop w:val="240"/>
                      <w:marBottom w:val="240"/>
                      <w:divBdr>
                        <w:top w:val="none" w:sz="0" w:space="0" w:color="auto"/>
                        <w:left w:val="none" w:sz="0" w:space="0" w:color="auto"/>
                        <w:bottom w:val="none" w:sz="0" w:space="0" w:color="auto"/>
                        <w:right w:val="none" w:sz="0" w:space="0" w:color="auto"/>
                      </w:divBdr>
                    </w:div>
                    <w:div w:id="503058146">
                      <w:marLeft w:val="0"/>
                      <w:marRight w:val="0"/>
                      <w:marTop w:val="240"/>
                      <w:marBottom w:val="240"/>
                      <w:divBdr>
                        <w:top w:val="none" w:sz="0" w:space="0" w:color="auto"/>
                        <w:left w:val="none" w:sz="0" w:space="0" w:color="auto"/>
                        <w:bottom w:val="none" w:sz="0" w:space="0" w:color="auto"/>
                        <w:right w:val="none" w:sz="0" w:space="0" w:color="auto"/>
                      </w:divBdr>
                      <w:divsChild>
                        <w:div w:id="811219536">
                          <w:marLeft w:val="0"/>
                          <w:marRight w:val="0"/>
                          <w:marTop w:val="0"/>
                          <w:marBottom w:val="0"/>
                          <w:divBdr>
                            <w:top w:val="none" w:sz="0" w:space="0" w:color="auto"/>
                            <w:left w:val="none" w:sz="0" w:space="0" w:color="auto"/>
                            <w:bottom w:val="none" w:sz="0" w:space="0" w:color="auto"/>
                            <w:right w:val="none" w:sz="0" w:space="0" w:color="auto"/>
                          </w:divBdr>
                        </w:div>
                      </w:divsChild>
                    </w:div>
                    <w:div w:id="503401518">
                      <w:marLeft w:val="0"/>
                      <w:marRight w:val="0"/>
                      <w:marTop w:val="240"/>
                      <w:marBottom w:val="240"/>
                      <w:divBdr>
                        <w:top w:val="none" w:sz="0" w:space="0" w:color="auto"/>
                        <w:left w:val="none" w:sz="0" w:space="0" w:color="auto"/>
                        <w:bottom w:val="none" w:sz="0" w:space="0" w:color="auto"/>
                        <w:right w:val="none" w:sz="0" w:space="0" w:color="auto"/>
                      </w:divBdr>
                      <w:divsChild>
                        <w:div w:id="94252303">
                          <w:marLeft w:val="0"/>
                          <w:marRight w:val="0"/>
                          <w:marTop w:val="0"/>
                          <w:marBottom w:val="0"/>
                          <w:divBdr>
                            <w:top w:val="none" w:sz="0" w:space="0" w:color="auto"/>
                            <w:left w:val="none" w:sz="0" w:space="0" w:color="auto"/>
                            <w:bottom w:val="none" w:sz="0" w:space="0" w:color="auto"/>
                            <w:right w:val="none" w:sz="0" w:space="0" w:color="auto"/>
                          </w:divBdr>
                        </w:div>
                      </w:divsChild>
                    </w:div>
                    <w:div w:id="531504764">
                      <w:marLeft w:val="0"/>
                      <w:marRight w:val="0"/>
                      <w:marTop w:val="240"/>
                      <w:marBottom w:val="240"/>
                      <w:divBdr>
                        <w:top w:val="none" w:sz="0" w:space="0" w:color="auto"/>
                        <w:left w:val="none" w:sz="0" w:space="0" w:color="auto"/>
                        <w:bottom w:val="none" w:sz="0" w:space="0" w:color="auto"/>
                        <w:right w:val="none" w:sz="0" w:space="0" w:color="auto"/>
                      </w:divBdr>
                    </w:div>
                    <w:div w:id="672798824">
                      <w:marLeft w:val="0"/>
                      <w:marRight w:val="0"/>
                      <w:marTop w:val="240"/>
                      <w:marBottom w:val="240"/>
                      <w:divBdr>
                        <w:top w:val="none" w:sz="0" w:space="0" w:color="auto"/>
                        <w:left w:val="none" w:sz="0" w:space="0" w:color="auto"/>
                        <w:bottom w:val="none" w:sz="0" w:space="0" w:color="auto"/>
                        <w:right w:val="none" w:sz="0" w:space="0" w:color="auto"/>
                      </w:divBdr>
                    </w:div>
                    <w:div w:id="747922299">
                      <w:marLeft w:val="0"/>
                      <w:marRight w:val="0"/>
                      <w:marTop w:val="240"/>
                      <w:marBottom w:val="240"/>
                      <w:divBdr>
                        <w:top w:val="none" w:sz="0" w:space="0" w:color="auto"/>
                        <w:left w:val="none" w:sz="0" w:space="0" w:color="auto"/>
                        <w:bottom w:val="none" w:sz="0" w:space="0" w:color="auto"/>
                        <w:right w:val="none" w:sz="0" w:space="0" w:color="auto"/>
                      </w:divBdr>
                    </w:div>
                    <w:div w:id="757142839">
                      <w:marLeft w:val="0"/>
                      <w:marRight w:val="0"/>
                      <w:marTop w:val="0"/>
                      <w:marBottom w:val="300"/>
                      <w:divBdr>
                        <w:top w:val="none" w:sz="0" w:space="0" w:color="auto"/>
                        <w:left w:val="none" w:sz="0" w:space="0" w:color="auto"/>
                        <w:bottom w:val="none" w:sz="0" w:space="0" w:color="auto"/>
                        <w:right w:val="none" w:sz="0" w:space="0" w:color="auto"/>
                      </w:divBdr>
                    </w:div>
                    <w:div w:id="833302604">
                      <w:marLeft w:val="0"/>
                      <w:marRight w:val="0"/>
                      <w:marTop w:val="240"/>
                      <w:marBottom w:val="240"/>
                      <w:divBdr>
                        <w:top w:val="none" w:sz="0" w:space="0" w:color="auto"/>
                        <w:left w:val="none" w:sz="0" w:space="0" w:color="auto"/>
                        <w:bottom w:val="none" w:sz="0" w:space="0" w:color="auto"/>
                        <w:right w:val="none" w:sz="0" w:space="0" w:color="auto"/>
                      </w:divBdr>
                      <w:divsChild>
                        <w:div w:id="62607020">
                          <w:marLeft w:val="0"/>
                          <w:marRight w:val="0"/>
                          <w:marTop w:val="0"/>
                          <w:marBottom w:val="0"/>
                          <w:divBdr>
                            <w:top w:val="none" w:sz="0" w:space="0" w:color="auto"/>
                            <w:left w:val="none" w:sz="0" w:space="0" w:color="auto"/>
                            <w:bottom w:val="none" w:sz="0" w:space="0" w:color="auto"/>
                            <w:right w:val="none" w:sz="0" w:space="0" w:color="auto"/>
                          </w:divBdr>
                        </w:div>
                      </w:divsChild>
                    </w:div>
                    <w:div w:id="882595644">
                      <w:marLeft w:val="0"/>
                      <w:marRight w:val="0"/>
                      <w:marTop w:val="360"/>
                      <w:marBottom w:val="450"/>
                      <w:divBdr>
                        <w:top w:val="none" w:sz="0" w:space="0" w:color="auto"/>
                        <w:left w:val="none" w:sz="0" w:space="0" w:color="auto"/>
                        <w:bottom w:val="none" w:sz="0" w:space="0" w:color="auto"/>
                        <w:right w:val="none" w:sz="0" w:space="0" w:color="auto"/>
                      </w:divBdr>
                    </w:div>
                    <w:div w:id="93377909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435561957">
          <w:marLeft w:val="-135"/>
          <w:marRight w:val="0"/>
          <w:marTop w:val="0"/>
          <w:marBottom w:val="0"/>
          <w:divBdr>
            <w:top w:val="none" w:sz="0" w:space="0" w:color="auto"/>
            <w:left w:val="none" w:sz="0" w:space="0" w:color="auto"/>
            <w:bottom w:val="none" w:sz="0" w:space="0" w:color="auto"/>
            <w:right w:val="none" w:sz="0" w:space="0" w:color="auto"/>
          </w:divBdr>
        </w:div>
        <w:div w:id="435635190">
          <w:marLeft w:val="0"/>
          <w:marRight w:val="0"/>
          <w:marTop w:val="281"/>
          <w:marBottom w:val="281"/>
          <w:divBdr>
            <w:top w:val="none" w:sz="0" w:space="0" w:color="auto"/>
            <w:left w:val="none" w:sz="0" w:space="0" w:color="auto"/>
            <w:bottom w:val="none" w:sz="0" w:space="0" w:color="auto"/>
            <w:right w:val="none" w:sz="0" w:space="0" w:color="auto"/>
          </w:divBdr>
        </w:div>
        <w:div w:id="435684292">
          <w:marLeft w:val="0"/>
          <w:marRight w:val="0"/>
          <w:marTop w:val="240"/>
          <w:marBottom w:val="240"/>
          <w:divBdr>
            <w:top w:val="none" w:sz="0" w:space="0" w:color="auto"/>
            <w:left w:val="none" w:sz="0" w:space="0" w:color="auto"/>
            <w:bottom w:val="none" w:sz="0" w:space="0" w:color="auto"/>
            <w:right w:val="none" w:sz="0" w:space="0" w:color="auto"/>
          </w:divBdr>
        </w:div>
        <w:div w:id="435708958">
          <w:marLeft w:val="0"/>
          <w:marRight w:val="0"/>
          <w:marTop w:val="366"/>
          <w:marBottom w:val="366"/>
          <w:divBdr>
            <w:top w:val="none" w:sz="0" w:space="0" w:color="auto"/>
            <w:left w:val="none" w:sz="0" w:space="0" w:color="auto"/>
            <w:bottom w:val="none" w:sz="0" w:space="0" w:color="auto"/>
            <w:right w:val="none" w:sz="0" w:space="0" w:color="auto"/>
          </w:divBdr>
          <w:divsChild>
            <w:div w:id="243805161">
              <w:marLeft w:val="0"/>
              <w:marRight w:val="0"/>
              <w:marTop w:val="0"/>
              <w:marBottom w:val="0"/>
              <w:divBdr>
                <w:top w:val="none" w:sz="0" w:space="0" w:color="auto"/>
                <w:left w:val="none" w:sz="0" w:space="0" w:color="auto"/>
                <w:bottom w:val="none" w:sz="0" w:space="0" w:color="auto"/>
                <w:right w:val="none" w:sz="0" w:space="0" w:color="auto"/>
              </w:divBdr>
            </w:div>
          </w:divsChild>
        </w:div>
        <w:div w:id="435830331">
          <w:marLeft w:val="0"/>
          <w:marRight w:val="0"/>
          <w:marTop w:val="0"/>
          <w:marBottom w:val="0"/>
          <w:divBdr>
            <w:top w:val="none" w:sz="0" w:space="0" w:color="auto"/>
            <w:left w:val="none" w:sz="0" w:space="0" w:color="auto"/>
            <w:bottom w:val="none" w:sz="0" w:space="0" w:color="auto"/>
            <w:right w:val="none" w:sz="0" w:space="0" w:color="auto"/>
          </w:divBdr>
        </w:div>
        <w:div w:id="435904183">
          <w:marLeft w:val="0"/>
          <w:marRight w:val="0"/>
          <w:marTop w:val="366"/>
          <w:marBottom w:val="366"/>
          <w:divBdr>
            <w:top w:val="none" w:sz="0" w:space="0" w:color="auto"/>
            <w:left w:val="none" w:sz="0" w:space="0" w:color="auto"/>
            <w:bottom w:val="none" w:sz="0" w:space="0" w:color="auto"/>
            <w:right w:val="none" w:sz="0" w:space="0" w:color="auto"/>
          </w:divBdr>
        </w:div>
        <w:div w:id="436020786">
          <w:marLeft w:val="0"/>
          <w:marRight w:val="0"/>
          <w:marTop w:val="0"/>
          <w:marBottom w:val="0"/>
          <w:divBdr>
            <w:top w:val="none" w:sz="0" w:space="0" w:color="auto"/>
            <w:left w:val="none" w:sz="0" w:space="0" w:color="auto"/>
            <w:bottom w:val="none" w:sz="0" w:space="0" w:color="auto"/>
            <w:right w:val="none" w:sz="0" w:space="0" w:color="auto"/>
          </w:divBdr>
        </w:div>
        <w:div w:id="436024479">
          <w:marLeft w:val="0"/>
          <w:marRight w:val="0"/>
          <w:marTop w:val="240"/>
          <w:marBottom w:val="240"/>
          <w:divBdr>
            <w:top w:val="none" w:sz="0" w:space="0" w:color="auto"/>
            <w:left w:val="none" w:sz="0" w:space="0" w:color="auto"/>
            <w:bottom w:val="none" w:sz="0" w:space="0" w:color="auto"/>
            <w:right w:val="none" w:sz="0" w:space="0" w:color="auto"/>
          </w:divBdr>
          <w:divsChild>
            <w:div w:id="952640151">
              <w:marLeft w:val="0"/>
              <w:marRight w:val="0"/>
              <w:marTop w:val="0"/>
              <w:marBottom w:val="0"/>
              <w:divBdr>
                <w:top w:val="none" w:sz="0" w:space="0" w:color="auto"/>
                <w:left w:val="none" w:sz="0" w:space="0" w:color="auto"/>
                <w:bottom w:val="none" w:sz="0" w:space="0" w:color="auto"/>
                <w:right w:val="none" w:sz="0" w:space="0" w:color="auto"/>
              </w:divBdr>
            </w:div>
          </w:divsChild>
        </w:div>
        <w:div w:id="436027322">
          <w:marLeft w:val="0"/>
          <w:marRight w:val="0"/>
          <w:marTop w:val="0"/>
          <w:marBottom w:val="0"/>
          <w:divBdr>
            <w:top w:val="none" w:sz="0" w:space="0" w:color="auto"/>
            <w:left w:val="none" w:sz="0" w:space="0" w:color="auto"/>
            <w:bottom w:val="none" w:sz="0" w:space="0" w:color="auto"/>
            <w:right w:val="none" w:sz="0" w:space="0" w:color="auto"/>
          </w:divBdr>
        </w:div>
        <w:div w:id="436101632">
          <w:marLeft w:val="0"/>
          <w:marRight w:val="0"/>
          <w:marTop w:val="0"/>
          <w:marBottom w:val="0"/>
          <w:divBdr>
            <w:top w:val="none" w:sz="0" w:space="0" w:color="auto"/>
            <w:left w:val="none" w:sz="0" w:space="0" w:color="auto"/>
            <w:bottom w:val="none" w:sz="0" w:space="0" w:color="auto"/>
            <w:right w:val="none" w:sz="0" w:space="0" w:color="auto"/>
          </w:divBdr>
          <w:divsChild>
            <w:div w:id="848762175">
              <w:marLeft w:val="0"/>
              <w:marRight w:val="0"/>
              <w:marTop w:val="0"/>
              <w:marBottom w:val="0"/>
              <w:divBdr>
                <w:top w:val="none" w:sz="0" w:space="0" w:color="auto"/>
                <w:left w:val="none" w:sz="0" w:space="0" w:color="auto"/>
                <w:bottom w:val="none" w:sz="0" w:space="0" w:color="auto"/>
                <w:right w:val="none" w:sz="0" w:space="0" w:color="auto"/>
              </w:divBdr>
              <w:divsChild>
                <w:div w:id="48393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45992">
          <w:marLeft w:val="0"/>
          <w:marRight w:val="0"/>
          <w:marTop w:val="240"/>
          <w:marBottom w:val="240"/>
          <w:divBdr>
            <w:top w:val="none" w:sz="0" w:space="0" w:color="auto"/>
            <w:left w:val="none" w:sz="0" w:space="0" w:color="auto"/>
            <w:bottom w:val="none" w:sz="0" w:space="0" w:color="auto"/>
            <w:right w:val="none" w:sz="0" w:space="0" w:color="auto"/>
          </w:divBdr>
          <w:divsChild>
            <w:div w:id="11534677">
              <w:marLeft w:val="0"/>
              <w:marRight w:val="0"/>
              <w:marTop w:val="0"/>
              <w:marBottom w:val="0"/>
              <w:divBdr>
                <w:top w:val="none" w:sz="0" w:space="0" w:color="auto"/>
                <w:left w:val="none" w:sz="0" w:space="0" w:color="auto"/>
                <w:bottom w:val="none" w:sz="0" w:space="0" w:color="auto"/>
                <w:right w:val="none" w:sz="0" w:space="0" w:color="auto"/>
              </w:divBdr>
            </w:div>
          </w:divsChild>
        </w:div>
        <w:div w:id="436146163">
          <w:marLeft w:val="0"/>
          <w:marRight w:val="0"/>
          <w:marTop w:val="0"/>
          <w:marBottom w:val="0"/>
          <w:divBdr>
            <w:top w:val="none" w:sz="0" w:space="0" w:color="auto"/>
            <w:left w:val="none" w:sz="0" w:space="0" w:color="auto"/>
            <w:bottom w:val="none" w:sz="0" w:space="0" w:color="auto"/>
            <w:right w:val="none" w:sz="0" w:space="0" w:color="auto"/>
          </w:divBdr>
          <w:divsChild>
            <w:div w:id="288321841">
              <w:marLeft w:val="0"/>
              <w:marRight w:val="0"/>
              <w:marTop w:val="0"/>
              <w:marBottom w:val="0"/>
              <w:divBdr>
                <w:top w:val="none" w:sz="0" w:space="0" w:color="auto"/>
                <w:left w:val="none" w:sz="0" w:space="0" w:color="auto"/>
                <w:bottom w:val="none" w:sz="0" w:space="0" w:color="auto"/>
                <w:right w:val="none" w:sz="0" w:space="0" w:color="auto"/>
              </w:divBdr>
            </w:div>
          </w:divsChild>
        </w:div>
        <w:div w:id="436217137">
          <w:marLeft w:val="0"/>
          <w:marRight w:val="0"/>
          <w:marTop w:val="354"/>
          <w:marBottom w:val="354"/>
          <w:divBdr>
            <w:top w:val="none" w:sz="0" w:space="0" w:color="auto"/>
            <w:left w:val="none" w:sz="0" w:space="0" w:color="auto"/>
            <w:bottom w:val="none" w:sz="0" w:space="0" w:color="auto"/>
            <w:right w:val="none" w:sz="0" w:space="0" w:color="auto"/>
          </w:divBdr>
          <w:divsChild>
            <w:div w:id="683016870">
              <w:marLeft w:val="0"/>
              <w:marRight w:val="0"/>
              <w:marTop w:val="0"/>
              <w:marBottom w:val="0"/>
              <w:divBdr>
                <w:top w:val="none" w:sz="0" w:space="0" w:color="auto"/>
                <w:left w:val="none" w:sz="0" w:space="0" w:color="auto"/>
                <w:bottom w:val="none" w:sz="0" w:space="0" w:color="auto"/>
                <w:right w:val="none" w:sz="0" w:space="0" w:color="auto"/>
              </w:divBdr>
            </w:div>
          </w:divsChild>
        </w:div>
        <w:div w:id="436217443">
          <w:marLeft w:val="0"/>
          <w:marRight w:val="0"/>
          <w:marTop w:val="240"/>
          <w:marBottom w:val="240"/>
          <w:divBdr>
            <w:top w:val="none" w:sz="0" w:space="0" w:color="auto"/>
            <w:left w:val="none" w:sz="0" w:space="0" w:color="auto"/>
            <w:bottom w:val="none" w:sz="0" w:space="0" w:color="auto"/>
            <w:right w:val="none" w:sz="0" w:space="0" w:color="auto"/>
          </w:divBdr>
        </w:div>
        <w:div w:id="436218594">
          <w:marLeft w:val="0"/>
          <w:marRight w:val="0"/>
          <w:marTop w:val="0"/>
          <w:marBottom w:val="0"/>
          <w:divBdr>
            <w:top w:val="none" w:sz="0" w:space="0" w:color="auto"/>
            <w:left w:val="none" w:sz="0" w:space="0" w:color="auto"/>
            <w:bottom w:val="none" w:sz="0" w:space="0" w:color="auto"/>
            <w:right w:val="none" w:sz="0" w:space="0" w:color="auto"/>
          </w:divBdr>
        </w:div>
        <w:div w:id="436291242">
          <w:marLeft w:val="0"/>
          <w:marRight w:val="0"/>
          <w:marTop w:val="240"/>
          <w:marBottom w:val="240"/>
          <w:divBdr>
            <w:top w:val="none" w:sz="0" w:space="0" w:color="auto"/>
            <w:left w:val="none" w:sz="0" w:space="0" w:color="auto"/>
            <w:bottom w:val="none" w:sz="0" w:space="0" w:color="auto"/>
            <w:right w:val="none" w:sz="0" w:space="0" w:color="auto"/>
          </w:divBdr>
          <w:divsChild>
            <w:div w:id="734742817">
              <w:marLeft w:val="0"/>
              <w:marRight w:val="0"/>
              <w:marTop w:val="0"/>
              <w:marBottom w:val="0"/>
              <w:divBdr>
                <w:top w:val="none" w:sz="0" w:space="0" w:color="auto"/>
                <w:left w:val="none" w:sz="0" w:space="0" w:color="auto"/>
                <w:bottom w:val="none" w:sz="0" w:space="0" w:color="auto"/>
                <w:right w:val="none" w:sz="0" w:space="0" w:color="auto"/>
              </w:divBdr>
            </w:div>
          </w:divsChild>
        </w:div>
        <w:div w:id="436292278">
          <w:marLeft w:val="0"/>
          <w:marRight w:val="0"/>
          <w:marTop w:val="360"/>
          <w:marBottom w:val="450"/>
          <w:divBdr>
            <w:top w:val="none" w:sz="0" w:space="0" w:color="auto"/>
            <w:left w:val="none" w:sz="0" w:space="0" w:color="auto"/>
            <w:bottom w:val="none" w:sz="0" w:space="0" w:color="auto"/>
            <w:right w:val="none" w:sz="0" w:space="0" w:color="auto"/>
          </w:divBdr>
          <w:divsChild>
            <w:div w:id="768235153">
              <w:marLeft w:val="0"/>
              <w:marRight w:val="0"/>
              <w:marTop w:val="0"/>
              <w:marBottom w:val="0"/>
              <w:divBdr>
                <w:top w:val="none" w:sz="0" w:space="0" w:color="auto"/>
                <w:left w:val="none" w:sz="0" w:space="0" w:color="auto"/>
                <w:bottom w:val="single" w:sz="6" w:space="15" w:color="B8B9BA"/>
                <w:right w:val="none" w:sz="0" w:space="0" w:color="auto"/>
              </w:divBdr>
              <w:divsChild>
                <w:div w:id="34891881">
                  <w:marLeft w:val="0"/>
                  <w:marRight w:val="0"/>
                  <w:marTop w:val="225"/>
                  <w:marBottom w:val="0"/>
                  <w:divBdr>
                    <w:top w:val="none" w:sz="0" w:space="0" w:color="auto"/>
                    <w:left w:val="none" w:sz="0" w:space="0" w:color="auto"/>
                    <w:bottom w:val="none" w:sz="0" w:space="0" w:color="auto"/>
                    <w:right w:val="none" w:sz="0" w:space="0" w:color="auto"/>
                  </w:divBdr>
                  <w:divsChild>
                    <w:div w:id="541675916">
                      <w:marLeft w:val="0"/>
                      <w:marRight w:val="0"/>
                      <w:marTop w:val="0"/>
                      <w:marBottom w:val="0"/>
                      <w:divBdr>
                        <w:top w:val="none" w:sz="0" w:space="0" w:color="auto"/>
                        <w:left w:val="none" w:sz="0" w:space="0" w:color="auto"/>
                        <w:bottom w:val="none" w:sz="0" w:space="0" w:color="auto"/>
                        <w:right w:val="none" w:sz="0" w:space="0" w:color="auto"/>
                      </w:divBdr>
                    </w:div>
                  </w:divsChild>
                </w:div>
                <w:div w:id="504593464">
                  <w:marLeft w:val="0"/>
                  <w:marRight w:val="0"/>
                  <w:marTop w:val="300"/>
                  <w:marBottom w:val="0"/>
                  <w:divBdr>
                    <w:top w:val="none" w:sz="0" w:space="0" w:color="auto"/>
                    <w:left w:val="none" w:sz="0" w:space="0" w:color="auto"/>
                    <w:bottom w:val="none" w:sz="0" w:space="0" w:color="auto"/>
                    <w:right w:val="none" w:sz="0" w:space="0" w:color="auto"/>
                  </w:divBdr>
                </w:div>
                <w:div w:id="65950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338890">
          <w:marLeft w:val="0"/>
          <w:marRight w:val="0"/>
          <w:marTop w:val="0"/>
          <w:marBottom w:val="0"/>
          <w:divBdr>
            <w:top w:val="none" w:sz="0" w:space="0" w:color="auto"/>
            <w:left w:val="none" w:sz="0" w:space="0" w:color="auto"/>
            <w:bottom w:val="none" w:sz="0" w:space="0" w:color="auto"/>
            <w:right w:val="none" w:sz="0" w:space="0" w:color="auto"/>
          </w:divBdr>
        </w:div>
        <w:div w:id="436563421">
          <w:marLeft w:val="0"/>
          <w:marRight w:val="0"/>
          <w:marTop w:val="0"/>
          <w:marBottom w:val="0"/>
          <w:divBdr>
            <w:top w:val="none" w:sz="0" w:space="0" w:color="auto"/>
            <w:left w:val="none" w:sz="0" w:space="0" w:color="auto"/>
            <w:bottom w:val="none" w:sz="0" w:space="0" w:color="auto"/>
            <w:right w:val="none" w:sz="0" w:space="0" w:color="auto"/>
          </w:divBdr>
        </w:div>
        <w:div w:id="436601189">
          <w:marLeft w:val="0"/>
          <w:marRight w:val="0"/>
          <w:marTop w:val="0"/>
          <w:marBottom w:val="0"/>
          <w:divBdr>
            <w:top w:val="none" w:sz="0" w:space="0" w:color="auto"/>
            <w:left w:val="none" w:sz="0" w:space="0" w:color="auto"/>
            <w:bottom w:val="none" w:sz="0" w:space="0" w:color="auto"/>
            <w:right w:val="none" w:sz="0" w:space="0" w:color="auto"/>
          </w:divBdr>
        </w:div>
        <w:div w:id="436602023">
          <w:marLeft w:val="0"/>
          <w:marRight w:val="0"/>
          <w:marTop w:val="240"/>
          <w:marBottom w:val="240"/>
          <w:divBdr>
            <w:top w:val="none" w:sz="0" w:space="0" w:color="auto"/>
            <w:left w:val="none" w:sz="0" w:space="0" w:color="auto"/>
            <w:bottom w:val="none" w:sz="0" w:space="0" w:color="auto"/>
            <w:right w:val="none" w:sz="0" w:space="0" w:color="auto"/>
          </w:divBdr>
          <w:divsChild>
            <w:div w:id="705716108">
              <w:marLeft w:val="0"/>
              <w:marRight w:val="0"/>
              <w:marTop w:val="0"/>
              <w:marBottom w:val="0"/>
              <w:divBdr>
                <w:top w:val="none" w:sz="0" w:space="0" w:color="auto"/>
                <w:left w:val="none" w:sz="0" w:space="0" w:color="auto"/>
                <w:bottom w:val="none" w:sz="0" w:space="0" w:color="auto"/>
                <w:right w:val="none" w:sz="0" w:space="0" w:color="auto"/>
              </w:divBdr>
            </w:div>
          </w:divsChild>
        </w:div>
        <w:div w:id="436680716">
          <w:marLeft w:val="0"/>
          <w:marRight w:val="0"/>
          <w:marTop w:val="0"/>
          <w:marBottom w:val="0"/>
          <w:divBdr>
            <w:top w:val="none" w:sz="0" w:space="0" w:color="auto"/>
            <w:left w:val="none" w:sz="0" w:space="0" w:color="auto"/>
            <w:bottom w:val="none" w:sz="0" w:space="0" w:color="auto"/>
            <w:right w:val="none" w:sz="0" w:space="0" w:color="auto"/>
          </w:divBdr>
        </w:div>
        <w:div w:id="436752152">
          <w:marLeft w:val="0"/>
          <w:marRight w:val="0"/>
          <w:marTop w:val="354"/>
          <w:marBottom w:val="354"/>
          <w:divBdr>
            <w:top w:val="none" w:sz="0" w:space="0" w:color="auto"/>
            <w:left w:val="none" w:sz="0" w:space="0" w:color="auto"/>
            <w:bottom w:val="none" w:sz="0" w:space="0" w:color="auto"/>
            <w:right w:val="none" w:sz="0" w:space="0" w:color="auto"/>
          </w:divBdr>
          <w:divsChild>
            <w:div w:id="583878094">
              <w:marLeft w:val="0"/>
              <w:marRight w:val="0"/>
              <w:marTop w:val="0"/>
              <w:marBottom w:val="0"/>
              <w:divBdr>
                <w:top w:val="none" w:sz="0" w:space="0" w:color="auto"/>
                <w:left w:val="none" w:sz="0" w:space="0" w:color="auto"/>
                <w:bottom w:val="none" w:sz="0" w:space="0" w:color="auto"/>
                <w:right w:val="none" w:sz="0" w:space="0" w:color="auto"/>
              </w:divBdr>
            </w:div>
          </w:divsChild>
        </w:div>
        <w:div w:id="436758238">
          <w:marLeft w:val="0"/>
          <w:marRight w:val="0"/>
          <w:marTop w:val="240"/>
          <w:marBottom w:val="240"/>
          <w:divBdr>
            <w:top w:val="none" w:sz="0" w:space="0" w:color="auto"/>
            <w:left w:val="none" w:sz="0" w:space="0" w:color="auto"/>
            <w:bottom w:val="none" w:sz="0" w:space="0" w:color="auto"/>
            <w:right w:val="none" w:sz="0" w:space="0" w:color="auto"/>
          </w:divBdr>
        </w:div>
        <w:div w:id="436874264">
          <w:marLeft w:val="0"/>
          <w:marRight w:val="0"/>
          <w:marTop w:val="0"/>
          <w:marBottom w:val="0"/>
          <w:divBdr>
            <w:top w:val="none" w:sz="0" w:space="0" w:color="auto"/>
            <w:left w:val="none" w:sz="0" w:space="0" w:color="auto"/>
            <w:bottom w:val="none" w:sz="0" w:space="0" w:color="auto"/>
            <w:right w:val="none" w:sz="0" w:space="0" w:color="auto"/>
          </w:divBdr>
        </w:div>
        <w:div w:id="436945988">
          <w:marLeft w:val="0"/>
          <w:marRight w:val="0"/>
          <w:marTop w:val="240"/>
          <w:marBottom w:val="240"/>
          <w:divBdr>
            <w:top w:val="none" w:sz="0" w:space="0" w:color="auto"/>
            <w:left w:val="none" w:sz="0" w:space="0" w:color="auto"/>
            <w:bottom w:val="none" w:sz="0" w:space="0" w:color="auto"/>
            <w:right w:val="none" w:sz="0" w:space="0" w:color="auto"/>
          </w:divBdr>
          <w:divsChild>
            <w:div w:id="775825995">
              <w:marLeft w:val="0"/>
              <w:marRight w:val="0"/>
              <w:marTop w:val="0"/>
              <w:marBottom w:val="0"/>
              <w:divBdr>
                <w:top w:val="none" w:sz="0" w:space="0" w:color="auto"/>
                <w:left w:val="none" w:sz="0" w:space="0" w:color="auto"/>
                <w:bottom w:val="none" w:sz="0" w:space="0" w:color="auto"/>
                <w:right w:val="none" w:sz="0" w:space="0" w:color="auto"/>
              </w:divBdr>
            </w:div>
          </w:divsChild>
        </w:div>
        <w:div w:id="436951319">
          <w:marLeft w:val="0"/>
          <w:marRight w:val="0"/>
          <w:marTop w:val="0"/>
          <w:marBottom w:val="0"/>
          <w:divBdr>
            <w:top w:val="none" w:sz="0" w:space="0" w:color="auto"/>
            <w:left w:val="none" w:sz="0" w:space="0" w:color="auto"/>
            <w:bottom w:val="none" w:sz="0" w:space="0" w:color="auto"/>
            <w:right w:val="none" w:sz="0" w:space="0" w:color="auto"/>
          </w:divBdr>
        </w:div>
        <w:div w:id="436952436">
          <w:marLeft w:val="0"/>
          <w:marRight w:val="0"/>
          <w:marTop w:val="0"/>
          <w:marBottom w:val="0"/>
          <w:divBdr>
            <w:top w:val="none" w:sz="0" w:space="0" w:color="auto"/>
            <w:left w:val="none" w:sz="0" w:space="0" w:color="auto"/>
            <w:bottom w:val="none" w:sz="0" w:space="0" w:color="auto"/>
            <w:right w:val="none" w:sz="0" w:space="0" w:color="auto"/>
          </w:divBdr>
        </w:div>
        <w:div w:id="436995023">
          <w:marLeft w:val="0"/>
          <w:marRight w:val="0"/>
          <w:marTop w:val="300"/>
          <w:marBottom w:val="300"/>
          <w:divBdr>
            <w:top w:val="none" w:sz="0" w:space="0" w:color="auto"/>
            <w:left w:val="none" w:sz="0" w:space="0" w:color="auto"/>
            <w:bottom w:val="none" w:sz="0" w:space="0" w:color="auto"/>
            <w:right w:val="none" w:sz="0" w:space="0" w:color="auto"/>
          </w:divBdr>
        </w:div>
        <w:div w:id="437063375">
          <w:marLeft w:val="0"/>
          <w:marRight w:val="0"/>
          <w:marTop w:val="0"/>
          <w:marBottom w:val="300"/>
          <w:divBdr>
            <w:top w:val="none" w:sz="0" w:space="0" w:color="auto"/>
            <w:left w:val="none" w:sz="0" w:space="0" w:color="auto"/>
            <w:bottom w:val="none" w:sz="0" w:space="0" w:color="auto"/>
            <w:right w:val="none" w:sz="0" w:space="0" w:color="auto"/>
          </w:divBdr>
        </w:div>
        <w:div w:id="437064421">
          <w:marLeft w:val="0"/>
          <w:marRight w:val="0"/>
          <w:marTop w:val="0"/>
          <w:marBottom w:val="0"/>
          <w:divBdr>
            <w:top w:val="none" w:sz="0" w:space="0" w:color="auto"/>
            <w:left w:val="none" w:sz="0" w:space="0" w:color="auto"/>
            <w:bottom w:val="none" w:sz="0" w:space="0" w:color="auto"/>
            <w:right w:val="none" w:sz="0" w:space="0" w:color="auto"/>
          </w:divBdr>
          <w:divsChild>
            <w:div w:id="479421144">
              <w:marLeft w:val="0"/>
              <w:marRight w:val="0"/>
              <w:marTop w:val="0"/>
              <w:marBottom w:val="0"/>
              <w:divBdr>
                <w:top w:val="none" w:sz="0" w:space="0" w:color="auto"/>
                <w:left w:val="none" w:sz="0" w:space="0" w:color="auto"/>
                <w:bottom w:val="none" w:sz="0" w:space="0" w:color="auto"/>
                <w:right w:val="none" w:sz="0" w:space="0" w:color="auto"/>
              </w:divBdr>
              <w:divsChild>
                <w:div w:id="813642179">
                  <w:marLeft w:val="0"/>
                  <w:marRight w:val="0"/>
                  <w:marTop w:val="0"/>
                  <w:marBottom w:val="0"/>
                  <w:divBdr>
                    <w:top w:val="none" w:sz="0" w:space="0" w:color="auto"/>
                    <w:left w:val="none" w:sz="0" w:space="0" w:color="auto"/>
                    <w:bottom w:val="none" w:sz="0" w:space="0" w:color="auto"/>
                    <w:right w:val="none" w:sz="0" w:space="0" w:color="auto"/>
                  </w:divBdr>
                  <w:divsChild>
                    <w:div w:id="37951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069990">
          <w:marLeft w:val="0"/>
          <w:marRight w:val="0"/>
          <w:marTop w:val="0"/>
          <w:marBottom w:val="0"/>
          <w:divBdr>
            <w:top w:val="none" w:sz="0" w:space="0" w:color="auto"/>
            <w:left w:val="none" w:sz="0" w:space="0" w:color="auto"/>
            <w:bottom w:val="none" w:sz="0" w:space="0" w:color="auto"/>
            <w:right w:val="none" w:sz="0" w:space="0" w:color="auto"/>
          </w:divBdr>
        </w:div>
        <w:div w:id="437141391">
          <w:marLeft w:val="0"/>
          <w:marRight w:val="0"/>
          <w:marTop w:val="0"/>
          <w:marBottom w:val="0"/>
          <w:divBdr>
            <w:top w:val="none" w:sz="0" w:space="0" w:color="auto"/>
            <w:left w:val="none" w:sz="0" w:space="0" w:color="auto"/>
            <w:bottom w:val="none" w:sz="0" w:space="0" w:color="auto"/>
            <w:right w:val="none" w:sz="0" w:space="0" w:color="auto"/>
          </w:divBdr>
        </w:div>
        <w:div w:id="437262081">
          <w:marLeft w:val="0"/>
          <w:marRight w:val="0"/>
          <w:marTop w:val="240"/>
          <w:marBottom w:val="240"/>
          <w:divBdr>
            <w:top w:val="none" w:sz="0" w:space="0" w:color="auto"/>
            <w:left w:val="none" w:sz="0" w:space="0" w:color="auto"/>
            <w:bottom w:val="none" w:sz="0" w:space="0" w:color="auto"/>
            <w:right w:val="none" w:sz="0" w:space="0" w:color="auto"/>
          </w:divBdr>
        </w:div>
        <w:div w:id="437287790">
          <w:marLeft w:val="0"/>
          <w:marRight w:val="0"/>
          <w:marTop w:val="0"/>
          <w:marBottom w:val="0"/>
          <w:divBdr>
            <w:top w:val="none" w:sz="0" w:space="0" w:color="auto"/>
            <w:left w:val="none" w:sz="0" w:space="0" w:color="auto"/>
            <w:bottom w:val="none" w:sz="0" w:space="0" w:color="auto"/>
            <w:right w:val="none" w:sz="0" w:space="0" w:color="auto"/>
          </w:divBdr>
        </w:div>
        <w:div w:id="437338702">
          <w:marLeft w:val="0"/>
          <w:marRight w:val="0"/>
          <w:marTop w:val="0"/>
          <w:marBottom w:val="0"/>
          <w:divBdr>
            <w:top w:val="none" w:sz="0" w:space="0" w:color="auto"/>
            <w:left w:val="none" w:sz="0" w:space="0" w:color="auto"/>
            <w:bottom w:val="none" w:sz="0" w:space="0" w:color="auto"/>
            <w:right w:val="none" w:sz="0" w:space="0" w:color="auto"/>
          </w:divBdr>
        </w:div>
        <w:div w:id="437480933">
          <w:marLeft w:val="0"/>
          <w:marRight w:val="0"/>
          <w:marTop w:val="240"/>
          <w:marBottom w:val="240"/>
          <w:divBdr>
            <w:top w:val="none" w:sz="0" w:space="0" w:color="auto"/>
            <w:left w:val="none" w:sz="0" w:space="0" w:color="auto"/>
            <w:bottom w:val="none" w:sz="0" w:space="0" w:color="auto"/>
            <w:right w:val="none" w:sz="0" w:space="0" w:color="auto"/>
          </w:divBdr>
        </w:div>
        <w:div w:id="437525591">
          <w:marLeft w:val="0"/>
          <w:marRight w:val="0"/>
          <w:marTop w:val="0"/>
          <w:marBottom w:val="0"/>
          <w:divBdr>
            <w:top w:val="none" w:sz="0" w:space="0" w:color="auto"/>
            <w:left w:val="none" w:sz="0" w:space="0" w:color="auto"/>
            <w:bottom w:val="none" w:sz="0" w:space="0" w:color="auto"/>
            <w:right w:val="none" w:sz="0" w:space="0" w:color="auto"/>
          </w:divBdr>
        </w:div>
        <w:div w:id="437527226">
          <w:marLeft w:val="0"/>
          <w:marRight w:val="0"/>
          <w:marTop w:val="0"/>
          <w:marBottom w:val="0"/>
          <w:divBdr>
            <w:top w:val="none" w:sz="0" w:space="0" w:color="auto"/>
            <w:left w:val="none" w:sz="0" w:space="0" w:color="auto"/>
            <w:bottom w:val="none" w:sz="0" w:space="0" w:color="auto"/>
            <w:right w:val="none" w:sz="0" w:space="0" w:color="auto"/>
          </w:divBdr>
        </w:div>
        <w:div w:id="437601196">
          <w:marLeft w:val="0"/>
          <w:marRight w:val="0"/>
          <w:marTop w:val="0"/>
          <w:marBottom w:val="0"/>
          <w:divBdr>
            <w:top w:val="none" w:sz="0" w:space="0" w:color="auto"/>
            <w:left w:val="none" w:sz="0" w:space="0" w:color="auto"/>
            <w:bottom w:val="none" w:sz="0" w:space="0" w:color="auto"/>
            <w:right w:val="none" w:sz="0" w:space="0" w:color="auto"/>
          </w:divBdr>
        </w:div>
        <w:div w:id="437608004">
          <w:marLeft w:val="0"/>
          <w:marRight w:val="0"/>
          <w:marTop w:val="0"/>
          <w:marBottom w:val="0"/>
          <w:divBdr>
            <w:top w:val="none" w:sz="0" w:space="0" w:color="auto"/>
            <w:left w:val="none" w:sz="0" w:space="0" w:color="auto"/>
            <w:bottom w:val="single" w:sz="6" w:space="15" w:color="B8B9BA"/>
            <w:right w:val="none" w:sz="0" w:space="0" w:color="auto"/>
          </w:divBdr>
          <w:divsChild>
            <w:div w:id="528955306">
              <w:marLeft w:val="0"/>
              <w:marRight w:val="0"/>
              <w:marTop w:val="300"/>
              <w:marBottom w:val="0"/>
              <w:divBdr>
                <w:top w:val="none" w:sz="0" w:space="0" w:color="auto"/>
                <w:left w:val="none" w:sz="0" w:space="0" w:color="auto"/>
                <w:bottom w:val="none" w:sz="0" w:space="0" w:color="auto"/>
                <w:right w:val="none" w:sz="0" w:space="0" w:color="auto"/>
              </w:divBdr>
            </w:div>
          </w:divsChild>
        </w:div>
        <w:div w:id="437676757">
          <w:marLeft w:val="0"/>
          <w:marRight w:val="0"/>
          <w:marTop w:val="0"/>
          <w:marBottom w:val="0"/>
          <w:divBdr>
            <w:top w:val="none" w:sz="0" w:space="0" w:color="auto"/>
            <w:left w:val="none" w:sz="0" w:space="0" w:color="auto"/>
            <w:bottom w:val="none" w:sz="0" w:space="0" w:color="auto"/>
            <w:right w:val="none" w:sz="0" w:space="0" w:color="auto"/>
          </w:divBdr>
        </w:div>
        <w:div w:id="437677363">
          <w:marLeft w:val="0"/>
          <w:marRight w:val="0"/>
          <w:marTop w:val="0"/>
          <w:marBottom w:val="0"/>
          <w:divBdr>
            <w:top w:val="none" w:sz="0" w:space="0" w:color="auto"/>
            <w:left w:val="none" w:sz="0" w:space="0" w:color="auto"/>
            <w:bottom w:val="none" w:sz="0" w:space="0" w:color="auto"/>
            <w:right w:val="none" w:sz="0" w:space="0" w:color="auto"/>
          </w:divBdr>
        </w:div>
        <w:div w:id="437793697">
          <w:marLeft w:val="0"/>
          <w:marRight w:val="0"/>
          <w:marTop w:val="366"/>
          <w:marBottom w:val="366"/>
          <w:divBdr>
            <w:top w:val="none" w:sz="0" w:space="0" w:color="auto"/>
            <w:left w:val="none" w:sz="0" w:space="0" w:color="auto"/>
            <w:bottom w:val="none" w:sz="0" w:space="0" w:color="auto"/>
            <w:right w:val="none" w:sz="0" w:space="0" w:color="auto"/>
          </w:divBdr>
          <w:divsChild>
            <w:div w:id="111831825">
              <w:marLeft w:val="0"/>
              <w:marRight w:val="0"/>
              <w:marTop w:val="0"/>
              <w:marBottom w:val="0"/>
              <w:divBdr>
                <w:top w:val="none" w:sz="0" w:space="0" w:color="auto"/>
                <w:left w:val="none" w:sz="0" w:space="0" w:color="auto"/>
                <w:bottom w:val="none" w:sz="0" w:space="0" w:color="auto"/>
                <w:right w:val="none" w:sz="0" w:space="0" w:color="auto"/>
              </w:divBdr>
            </w:div>
          </w:divsChild>
        </w:div>
        <w:div w:id="437985630">
          <w:marLeft w:val="0"/>
          <w:marRight w:val="0"/>
          <w:marTop w:val="300"/>
          <w:marBottom w:val="600"/>
          <w:divBdr>
            <w:top w:val="single" w:sz="6" w:space="30" w:color="EB5D0B"/>
            <w:left w:val="none" w:sz="0" w:space="0" w:color="auto"/>
            <w:bottom w:val="single" w:sz="6" w:space="30" w:color="EB5D0B"/>
            <w:right w:val="none" w:sz="0" w:space="0" w:color="auto"/>
          </w:divBdr>
        </w:div>
        <w:div w:id="437986489">
          <w:marLeft w:val="0"/>
          <w:marRight w:val="0"/>
          <w:marTop w:val="0"/>
          <w:marBottom w:val="0"/>
          <w:divBdr>
            <w:top w:val="none" w:sz="0" w:space="0" w:color="auto"/>
            <w:left w:val="none" w:sz="0" w:space="0" w:color="auto"/>
            <w:bottom w:val="none" w:sz="0" w:space="0" w:color="auto"/>
            <w:right w:val="none" w:sz="0" w:space="0" w:color="auto"/>
          </w:divBdr>
        </w:div>
        <w:div w:id="437992050">
          <w:marLeft w:val="0"/>
          <w:marRight w:val="0"/>
          <w:marTop w:val="0"/>
          <w:marBottom w:val="0"/>
          <w:divBdr>
            <w:top w:val="none" w:sz="0" w:space="0" w:color="auto"/>
            <w:left w:val="none" w:sz="0" w:space="0" w:color="auto"/>
            <w:bottom w:val="none" w:sz="0" w:space="0" w:color="auto"/>
            <w:right w:val="none" w:sz="0" w:space="0" w:color="auto"/>
          </w:divBdr>
        </w:div>
        <w:div w:id="438069137">
          <w:marLeft w:val="0"/>
          <w:marRight w:val="0"/>
          <w:marTop w:val="0"/>
          <w:marBottom w:val="0"/>
          <w:divBdr>
            <w:top w:val="none" w:sz="0" w:space="0" w:color="auto"/>
            <w:left w:val="none" w:sz="0" w:space="0" w:color="auto"/>
            <w:bottom w:val="none" w:sz="0" w:space="0" w:color="auto"/>
            <w:right w:val="none" w:sz="0" w:space="0" w:color="auto"/>
          </w:divBdr>
        </w:div>
        <w:div w:id="438070253">
          <w:marLeft w:val="0"/>
          <w:marRight w:val="0"/>
          <w:marTop w:val="0"/>
          <w:marBottom w:val="0"/>
          <w:divBdr>
            <w:top w:val="none" w:sz="0" w:space="0" w:color="auto"/>
            <w:left w:val="none" w:sz="0" w:space="0" w:color="auto"/>
            <w:bottom w:val="none" w:sz="0" w:space="0" w:color="auto"/>
            <w:right w:val="none" w:sz="0" w:space="0" w:color="auto"/>
          </w:divBdr>
          <w:divsChild>
            <w:div w:id="720517828">
              <w:marLeft w:val="0"/>
              <w:marRight w:val="0"/>
              <w:marTop w:val="0"/>
              <w:marBottom w:val="0"/>
              <w:divBdr>
                <w:top w:val="none" w:sz="0" w:space="0" w:color="auto"/>
                <w:left w:val="none" w:sz="0" w:space="0" w:color="auto"/>
                <w:bottom w:val="none" w:sz="0" w:space="0" w:color="auto"/>
                <w:right w:val="none" w:sz="0" w:space="0" w:color="auto"/>
              </w:divBdr>
            </w:div>
          </w:divsChild>
        </w:div>
        <w:div w:id="438111198">
          <w:marLeft w:val="0"/>
          <w:marRight w:val="0"/>
          <w:marTop w:val="0"/>
          <w:marBottom w:val="0"/>
          <w:divBdr>
            <w:top w:val="none" w:sz="0" w:space="0" w:color="auto"/>
            <w:left w:val="none" w:sz="0" w:space="0" w:color="auto"/>
            <w:bottom w:val="none" w:sz="0" w:space="0" w:color="auto"/>
            <w:right w:val="none" w:sz="0" w:space="0" w:color="auto"/>
          </w:divBdr>
        </w:div>
        <w:div w:id="438139378">
          <w:marLeft w:val="0"/>
          <w:marRight w:val="0"/>
          <w:marTop w:val="0"/>
          <w:marBottom w:val="0"/>
          <w:divBdr>
            <w:top w:val="none" w:sz="0" w:space="0" w:color="auto"/>
            <w:left w:val="none" w:sz="0" w:space="0" w:color="auto"/>
            <w:bottom w:val="none" w:sz="0" w:space="0" w:color="auto"/>
            <w:right w:val="none" w:sz="0" w:space="0" w:color="auto"/>
          </w:divBdr>
        </w:div>
        <w:div w:id="438139750">
          <w:marLeft w:val="0"/>
          <w:marRight w:val="0"/>
          <w:marTop w:val="0"/>
          <w:marBottom w:val="0"/>
          <w:divBdr>
            <w:top w:val="none" w:sz="0" w:space="0" w:color="auto"/>
            <w:left w:val="none" w:sz="0" w:space="0" w:color="auto"/>
            <w:bottom w:val="none" w:sz="0" w:space="0" w:color="auto"/>
            <w:right w:val="none" w:sz="0" w:space="0" w:color="auto"/>
          </w:divBdr>
          <w:divsChild>
            <w:div w:id="530067620">
              <w:marLeft w:val="0"/>
              <w:marRight w:val="0"/>
              <w:marTop w:val="0"/>
              <w:marBottom w:val="0"/>
              <w:divBdr>
                <w:top w:val="none" w:sz="0" w:space="0" w:color="auto"/>
                <w:left w:val="none" w:sz="0" w:space="0" w:color="auto"/>
                <w:bottom w:val="none" w:sz="0" w:space="0" w:color="auto"/>
                <w:right w:val="none" w:sz="0" w:space="0" w:color="auto"/>
              </w:divBdr>
            </w:div>
          </w:divsChild>
        </w:div>
        <w:div w:id="438180390">
          <w:marLeft w:val="0"/>
          <w:marRight w:val="0"/>
          <w:marTop w:val="354"/>
          <w:marBottom w:val="354"/>
          <w:divBdr>
            <w:top w:val="none" w:sz="0" w:space="0" w:color="auto"/>
            <w:left w:val="none" w:sz="0" w:space="0" w:color="auto"/>
            <w:bottom w:val="none" w:sz="0" w:space="0" w:color="auto"/>
            <w:right w:val="none" w:sz="0" w:space="0" w:color="auto"/>
          </w:divBdr>
        </w:div>
        <w:div w:id="438255411">
          <w:marLeft w:val="0"/>
          <w:marRight w:val="0"/>
          <w:marTop w:val="240"/>
          <w:marBottom w:val="240"/>
          <w:divBdr>
            <w:top w:val="none" w:sz="0" w:space="0" w:color="auto"/>
            <w:left w:val="none" w:sz="0" w:space="0" w:color="auto"/>
            <w:bottom w:val="none" w:sz="0" w:space="0" w:color="auto"/>
            <w:right w:val="none" w:sz="0" w:space="0" w:color="auto"/>
          </w:divBdr>
        </w:div>
        <w:div w:id="438261633">
          <w:marLeft w:val="0"/>
          <w:marRight w:val="0"/>
          <w:marTop w:val="360"/>
          <w:marBottom w:val="450"/>
          <w:divBdr>
            <w:top w:val="none" w:sz="0" w:space="0" w:color="auto"/>
            <w:left w:val="none" w:sz="0" w:space="0" w:color="auto"/>
            <w:bottom w:val="none" w:sz="0" w:space="0" w:color="auto"/>
            <w:right w:val="none" w:sz="0" w:space="0" w:color="auto"/>
          </w:divBdr>
          <w:divsChild>
            <w:div w:id="898983490">
              <w:marLeft w:val="0"/>
              <w:marRight w:val="0"/>
              <w:marTop w:val="0"/>
              <w:marBottom w:val="0"/>
              <w:divBdr>
                <w:top w:val="none" w:sz="0" w:space="0" w:color="auto"/>
                <w:left w:val="none" w:sz="0" w:space="0" w:color="auto"/>
                <w:bottom w:val="single" w:sz="6" w:space="15" w:color="B8B9BA"/>
                <w:right w:val="none" w:sz="0" w:space="0" w:color="auto"/>
              </w:divBdr>
              <w:divsChild>
                <w:div w:id="279266026">
                  <w:marLeft w:val="0"/>
                  <w:marRight w:val="0"/>
                  <w:marTop w:val="0"/>
                  <w:marBottom w:val="0"/>
                  <w:divBdr>
                    <w:top w:val="none" w:sz="0" w:space="0" w:color="auto"/>
                    <w:left w:val="none" w:sz="0" w:space="0" w:color="auto"/>
                    <w:bottom w:val="none" w:sz="0" w:space="0" w:color="auto"/>
                    <w:right w:val="none" w:sz="0" w:space="0" w:color="auto"/>
                  </w:divBdr>
                </w:div>
                <w:div w:id="382216145">
                  <w:marLeft w:val="0"/>
                  <w:marRight w:val="0"/>
                  <w:marTop w:val="225"/>
                  <w:marBottom w:val="0"/>
                  <w:divBdr>
                    <w:top w:val="none" w:sz="0" w:space="0" w:color="auto"/>
                    <w:left w:val="none" w:sz="0" w:space="0" w:color="auto"/>
                    <w:bottom w:val="none" w:sz="0" w:space="0" w:color="auto"/>
                    <w:right w:val="none" w:sz="0" w:space="0" w:color="auto"/>
                  </w:divBdr>
                  <w:divsChild>
                    <w:div w:id="935140168">
                      <w:marLeft w:val="0"/>
                      <w:marRight w:val="0"/>
                      <w:marTop w:val="0"/>
                      <w:marBottom w:val="0"/>
                      <w:divBdr>
                        <w:top w:val="none" w:sz="0" w:space="0" w:color="auto"/>
                        <w:left w:val="none" w:sz="0" w:space="0" w:color="auto"/>
                        <w:bottom w:val="none" w:sz="0" w:space="0" w:color="auto"/>
                        <w:right w:val="none" w:sz="0" w:space="0" w:color="auto"/>
                      </w:divBdr>
                    </w:div>
                  </w:divsChild>
                </w:div>
                <w:div w:id="4285463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8330791">
          <w:marLeft w:val="0"/>
          <w:marRight w:val="0"/>
          <w:marTop w:val="0"/>
          <w:marBottom w:val="0"/>
          <w:divBdr>
            <w:top w:val="none" w:sz="0" w:space="0" w:color="auto"/>
            <w:left w:val="none" w:sz="0" w:space="0" w:color="auto"/>
            <w:bottom w:val="none" w:sz="0" w:space="0" w:color="auto"/>
            <w:right w:val="none" w:sz="0" w:space="0" w:color="auto"/>
          </w:divBdr>
        </w:div>
        <w:div w:id="438335272">
          <w:marLeft w:val="0"/>
          <w:marRight w:val="0"/>
          <w:marTop w:val="354"/>
          <w:marBottom w:val="354"/>
          <w:divBdr>
            <w:top w:val="none" w:sz="0" w:space="0" w:color="auto"/>
            <w:left w:val="none" w:sz="0" w:space="0" w:color="auto"/>
            <w:bottom w:val="none" w:sz="0" w:space="0" w:color="auto"/>
            <w:right w:val="none" w:sz="0" w:space="0" w:color="auto"/>
          </w:divBdr>
          <w:divsChild>
            <w:div w:id="905381485">
              <w:marLeft w:val="0"/>
              <w:marRight w:val="0"/>
              <w:marTop w:val="0"/>
              <w:marBottom w:val="0"/>
              <w:divBdr>
                <w:top w:val="none" w:sz="0" w:space="0" w:color="auto"/>
                <w:left w:val="none" w:sz="0" w:space="0" w:color="auto"/>
                <w:bottom w:val="none" w:sz="0" w:space="0" w:color="auto"/>
                <w:right w:val="none" w:sz="0" w:space="0" w:color="auto"/>
              </w:divBdr>
            </w:div>
          </w:divsChild>
        </w:div>
        <w:div w:id="438375460">
          <w:marLeft w:val="0"/>
          <w:marRight w:val="0"/>
          <w:marTop w:val="0"/>
          <w:marBottom w:val="0"/>
          <w:divBdr>
            <w:top w:val="none" w:sz="0" w:space="0" w:color="auto"/>
            <w:left w:val="none" w:sz="0" w:space="0" w:color="auto"/>
            <w:bottom w:val="none" w:sz="0" w:space="0" w:color="auto"/>
            <w:right w:val="none" w:sz="0" w:space="0" w:color="auto"/>
          </w:divBdr>
        </w:div>
        <w:div w:id="438571912">
          <w:marLeft w:val="0"/>
          <w:marRight w:val="0"/>
          <w:marTop w:val="0"/>
          <w:marBottom w:val="0"/>
          <w:divBdr>
            <w:top w:val="none" w:sz="0" w:space="0" w:color="auto"/>
            <w:left w:val="none" w:sz="0" w:space="0" w:color="auto"/>
            <w:bottom w:val="none" w:sz="0" w:space="0" w:color="auto"/>
            <w:right w:val="none" w:sz="0" w:space="0" w:color="auto"/>
          </w:divBdr>
        </w:div>
        <w:div w:id="438572930">
          <w:marLeft w:val="0"/>
          <w:marRight w:val="0"/>
          <w:marTop w:val="0"/>
          <w:marBottom w:val="0"/>
          <w:divBdr>
            <w:top w:val="none" w:sz="0" w:space="0" w:color="auto"/>
            <w:left w:val="none" w:sz="0" w:space="0" w:color="auto"/>
            <w:bottom w:val="none" w:sz="0" w:space="0" w:color="auto"/>
            <w:right w:val="none" w:sz="0" w:space="0" w:color="auto"/>
          </w:divBdr>
        </w:div>
        <w:div w:id="438717844">
          <w:marLeft w:val="0"/>
          <w:marRight w:val="0"/>
          <w:marTop w:val="0"/>
          <w:marBottom w:val="0"/>
          <w:divBdr>
            <w:top w:val="none" w:sz="0" w:space="0" w:color="auto"/>
            <w:left w:val="none" w:sz="0" w:space="0" w:color="auto"/>
            <w:bottom w:val="none" w:sz="0" w:space="0" w:color="auto"/>
            <w:right w:val="none" w:sz="0" w:space="0" w:color="auto"/>
          </w:divBdr>
        </w:div>
        <w:div w:id="438842858">
          <w:marLeft w:val="0"/>
          <w:marRight w:val="0"/>
          <w:marTop w:val="600"/>
          <w:marBottom w:val="600"/>
          <w:divBdr>
            <w:top w:val="none" w:sz="0" w:space="0" w:color="auto"/>
            <w:left w:val="none" w:sz="0" w:space="0" w:color="auto"/>
            <w:bottom w:val="none" w:sz="0" w:space="0" w:color="auto"/>
            <w:right w:val="none" w:sz="0" w:space="0" w:color="auto"/>
          </w:divBdr>
          <w:divsChild>
            <w:div w:id="37291202">
              <w:marLeft w:val="0"/>
              <w:marRight w:val="0"/>
              <w:marTop w:val="240"/>
              <w:marBottom w:val="240"/>
              <w:divBdr>
                <w:top w:val="none" w:sz="0" w:space="0" w:color="auto"/>
                <w:left w:val="none" w:sz="0" w:space="0" w:color="auto"/>
                <w:bottom w:val="none" w:sz="0" w:space="0" w:color="auto"/>
                <w:right w:val="none" w:sz="0" w:space="0" w:color="auto"/>
              </w:divBdr>
              <w:divsChild>
                <w:div w:id="792213338">
                  <w:marLeft w:val="0"/>
                  <w:marRight w:val="0"/>
                  <w:marTop w:val="0"/>
                  <w:marBottom w:val="0"/>
                  <w:divBdr>
                    <w:top w:val="none" w:sz="0" w:space="0" w:color="auto"/>
                    <w:left w:val="none" w:sz="0" w:space="0" w:color="auto"/>
                    <w:bottom w:val="none" w:sz="0" w:space="0" w:color="auto"/>
                    <w:right w:val="none" w:sz="0" w:space="0" w:color="auto"/>
                  </w:divBdr>
                </w:div>
              </w:divsChild>
            </w:div>
            <w:div w:id="118302104">
              <w:marLeft w:val="0"/>
              <w:marRight w:val="0"/>
              <w:marTop w:val="240"/>
              <w:marBottom w:val="240"/>
              <w:divBdr>
                <w:top w:val="none" w:sz="0" w:space="0" w:color="auto"/>
                <w:left w:val="none" w:sz="0" w:space="0" w:color="auto"/>
                <w:bottom w:val="none" w:sz="0" w:space="0" w:color="auto"/>
                <w:right w:val="none" w:sz="0" w:space="0" w:color="auto"/>
              </w:divBdr>
              <w:divsChild>
                <w:div w:id="119419681">
                  <w:marLeft w:val="0"/>
                  <w:marRight w:val="0"/>
                  <w:marTop w:val="0"/>
                  <w:marBottom w:val="0"/>
                  <w:divBdr>
                    <w:top w:val="none" w:sz="0" w:space="0" w:color="auto"/>
                    <w:left w:val="none" w:sz="0" w:space="0" w:color="auto"/>
                    <w:bottom w:val="none" w:sz="0" w:space="0" w:color="auto"/>
                    <w:right w:val="none" w:sz="0" w:space="0" w:color="auto"/>
                  </w:divBdr>
                </w:div>
              </w:divsChild>
            </w:div>
            <w:div w:id="228196455">
              <w:marLeft w:val="0"/>
              <w:marRight w:val="0"/>
              <w:marTop w:val="240"/>
              <w:marBottom w:val="240"/>
              <w:divBdr>
                <w:top w:val="none" w:sz="0" w:space="0" w:color="auto"/>
                <w:left w:val="none" w:sz="0" w:space="0" w:color="auto"/>
                <w:bottom w:val="none" w:sz="0" w:space="0" w:color="auto"/>
                <w:right w:val="none" w:sz="0" w:space="0" w:color="auto"/>
              </w:divBdr>
              <w:divsChild>
                <w:div w:id="126630900">
                  <w:marLeft w:val="0"/>
                  <w:marRight w:val="0"/>
                  <w:marTop w:val="0"/>
                  <w:marBottom w:val="0"/>
                  <w:divBdr>
                    <w:top w:val="none" w:sz="0" w:space="0" w:color="auto"/>
                    <w:left w:val="none" w:sz="0" w:space="0" w:color="auto"/>
                    <w:bottom w:val="none" w:sz="0" w:space="0" w:color="auto"/>
                    <w:right w:val="none" w:sz="0" w:space="0" w:color="auto"/>
                  </w:divBdr>
                </w:div>
              </w:divsChild>
            </w:div>
            <w:div w:id="485557709">
              <w:marLeft w:val="0"/>
              <w:marRight w:val="0"/>
              <w:marTop w:val="300"/>
              <w:marBottom w:val="600"/>
              <w:divBdr>
                <w:top w:val="single" w:sz="6" w:space="30" w:color="EB5D0B"/>
                <w:left w:val="none" w:sz="0" w:space="0" w:color="auto"/>
                <w:bottom w:val="single" w:sz="6" w:space="30" w:color="EB5D0B"/>
                <w:right w:val="none" w:sz="0" w:space="0" w:color="auto"/>
              </w:divBdr>
            </w:div>
            <w:div w:id="529227603">
              <w:marLeft w:val="0"/>
              <w:marRight w:val="0"/>
              <w:marTop w:val="300"/>
              <w:marBottom w:val="300"/>
              <w:divBdr>
                <w:top w:val="none" w:sz="0" w:space="0" w:color="auto"/>
                <w:left w:val="none" w:sz="0" w:space="0" w:color="auto"/>
                <w:bottom w:val="none" w:sz="0" w:space="0" w:color="auto"/>
                <w:right w:val="none" w:sz="0" w:space="0" w:color="auto"/>
              </w:divBdr>
            </w:div>
            <w:div w:id="572620327">
              <w:marLeft w:val="0"/>
              <w:marRight w:val="0"/>
              <w:marTop w:val="240"/>
              <w:marBottom w:val="240"/>
              <w:divBdr>
                <w:top w:val="none" w:sz="0" w:space="0" w:color="auto"/>
                <w:left w:val="none" w:sz="0" w:space="0" w:color="auto"/>
                <w:bottom w:val="none" w:sz="0" w:space="0" w:color="auto"/>
                <w:right w:val="none" w:sz="0" w:space="0" w:color="auto"/>
              </w:divBdr>
              <w:divsChild>
                <w:div w:id="418674384">
                  <w:marLeft w:val="0"/>
                  <w:marRight w:val="0"/>
                  <w:marTop w:val="0"/>
                  <w:marBottom w:val="0"/>
                  <w:divBdr>
                    <w:top w:val="none" w:sz="0" w:space="0" w:color="auto"/>
                    <w:left w:val="none" w:sz="0" w:space="0" w:color="auto"/>
                    <w:bottom w:val="none" w:sz="0" w:space="0" w:color="auto"/>
                    <w:right w:val="none" w:sz="0" w:space="0" w:color="auto"/>
                  </w:divBdr>
                </w:div>
              </w:divsChild>
            </w:div>
            <w:div w:id="575013510">
              <w:marLeft w:val="0"/>
              <w:marRight w:val="0"/>
              <w:marTop w:val="240"/>
              <w:marBottom w:val="240"/>
              <w:divBdr>
                <w:top w:val="none" w:sz="0" w:space="0" w:color="auto"/>
                <w:left w:val="none" w:sz="0" w:space="0" w:color="auto"/>
                <w:bottom w:val="none" w:sz="0" w:space="0" w:color="auto"/>
                <w:right w:val="none" w:sz="0" w:space="0" w:color="auto"/>
              </w:divBdr>
            </w:div>
            <w:div w:id="620842707">
              <w:marLeft w:val="0"/>
              <w:marRight w:val="0"/>
              <w:marTop w:val="240"/>
              <w:marBottom w:val="240"/>
              <w:divBdr>
                <w:top w:val="none" w:sz="0" w:space="0" w:color="auto"/>
                <w:left w:val="none" w:sz="0" w:space="0" w:color="auto"/>
                <w:bottom w:val="none" w:sz="0" w:space="0" w:color="auto"/>
                <w:right w:val="none" w:sz="0" w:space="0" w:color="auto"/>
              </w:divBdr>
            </w:div>
            <w:div w:id="653338864">
              <w:marLeft w:val="0"/>
              <w:marRight w:val="0"/>
              <w:marTop w:val="240"/>
              <w:marBottom w:val="240"/>
              <w:divBdr>
                <w:top w:val="none" w:sz="0" w:space="0" w:color="auto"/>
                <w:left w:val="none" w:sz="0" w:space="0" w:color="auto"/>
                <w:bottom w:val="none" w:sz="0" w:space="0" w:color="auto"/>
                <w:right w:val="none" w:sz="0" w:space="0" w:color="auto"/>
              </w:divBdr>
              <w:divsChild>
                <w:div w:id="525874204">
                  <w:marLeft w:val="0"/>
                  <w:marRight w:val="0"/>
                  <w:marTop w:val="0"/>
                  <w:marBottom w:val="0"/>
                  <w:divBdr>
                    <w:top w:val="none" w:sz="0" w:space="0" w:color="auto"/>
                    <w:left w:val="none" w:sz="0" w:space="0" w:color="auto"/>
                    <w:bottom w:val="none" w:sz="0" w:space="0" w:color="auto"/>
                    <w:right w:val="none" w:sz="0" w:space="0" w:color="auto"/>
                  </w:divBdr>
                </w:div>
              </w:divsChild>
            </w:div>
            <w:div w:id="681056418">
              <w:marLeft w:val="0"/>
              <w:marRight w:val="0"/>
              <w:marTop w:val="240"/>
              <w:marBottom w:val="240"/>
              <w:divBdr>
                <w:top w:val="none" w:sz="0" w:space="0" w:color="auto"/>
                <w:left w:val="none" w:sz="0" w:space="0" w:color="auto"/>
                <w:bottom w:val="none" w:sz="0" w:space="0" w:color="auto"/>
                <w:right w:val="none" w:sz="0" w:space="0" w:color="auto"/>
              </w:divBdr>
              <w:divsChild>
                <w:div w:id="356125294">
                  <w:marLeft w:val="0"/>
                  <w:marRight w:val="0"/>
                  <w:marTop w:val="0"/>
                  <w:marBottom w:val="0"/>
                  <w:divBdr>
                    <w:top w:val="none" w:sz="0" w:space="0" w:color="auto"/>
                    <w:left w:val="none" w:sz="0" w:space="0" w:color="auto"/>
                    <w:bottom w:val="none" w:sz="0" w:space="0" w:color="auto"/>
                    <w:right w:val="none" w:sz="0" w:space="0" w:color="auto"/>
                  </w:divBdr>
                </w:div>
              </w:divsChild>
            </w:div>
            <w:div w:id="715354874">
              <w:marLeft w:val="0"/>
              <w:marRight w:val="0"/>
              <w:marTop w:val="360"/>
              <w:marBottom w:val="360"/>
              <w:divBdr>
                <w:top w:val="none" w:sz="0" w:space="0" w:color="auto"/>
                <w:left w:val="none" w:sz="0" w:space="0" w:color="auto"/>
                <w:bottom w:val="none" w:sz="0" w:space="0" w:color="auto"/>
                <w:right w:val="none" w:sz="0" w:space="0" w:color="auto"/>
              </w:divBdr>
            </w:div>
            <w:div w:id="926420492">
              <w:marLeft w:val="0"/>
              <w:marRight w:val="0"/>
              <w:marTop w:val="240"/>
              <w:marBottom w:val="240"/>
              <w:divBdr>
                <w:top w:val="none" w:sz="0" w:space="0" w:color="auto"/>
                <w:left w:val="none" w:sz="0" w:space="0" w:color="auto"/>
                <w:bottom w:val="none" w:sz="0" w:space="0" w:color="auto"/>
                <w:right w:val="none" w:sz="0" w:space="0" w:color="auto"/>
              </w:divBdr>
            </w:div>
            <w:div w:id="933780037">
              <w:marLeft w:val="0"/>
              <w:marRight w:val="0"/>
              <w:marTop w:val="240"/>
              <w:marBottom w:val="240"/>
              <w:divBdr>
                <w:top w:val="none" w:sz="0" w:space="0" w:color="auto"/>
                <w:left w:val="none" w:sz="0" w:space="0" w:color="auto"/>
                <w:bottom w:val="none" w:sz="0" w:space="0" w:color="auto"/>
                <w:right w:val="none" w:sz="0" w:space="0" w:color="auto"/>
              </w:divBdr>
            </w:div>
            <w:div w:id="965038911">
              <w:marLeft w:val="0"/>
              <w:marRight w:val="0"/>
              <w:marTop w:val="240"/>
              <w:marBottom w:val="240"/>
              <w:divBdr>
                <w:top w:val="none" w:sz="0" w:space="0" w:color="auto"/>
                <w:left w:val="none" w:sz="0" w:space="0" w:color="auto"/>
                <w:bottom w:val="none" w:sz="0" w:space="0" w:color="auto"/>
                <w:right w:val="none" w:sz="0" w:space="0" w:color="auto"/>
              </w:divBdr>
            </w:div>
          </w:divsChild>
        </w:div>
        <w:div w:id="438992383">
          <w:marLeft w:val="-135"/>
          <w:marRight w:val="0"/>
          <w:marTop w:val="0"/>
          <w:marBottom w:val="0"/>
          <w:divBdr>
            <w:top w:val="none" w:sz="0" w:space="0" w:color="auto"/>
            <w:left w:val="none" w:sz="0" w:space="0" w:color="auto"/>
            <w:bottom w:val="none" w:sz="0" w:space="0" w:color="auto"/>
            <w:right w:val="none" w:sz="0" w:space="0" w:color="auto"/>
          </w:divBdr>
        </w:div>
        <w:div w:id="439027465">
          <w:marLeft w:val="0"/>
          <w:marRight w:val="0"/>
          <w:marTop w:val="0"/>
          <w:marBottom w:val="0"/>
          <w:divBdr>
            <w:top w:val="none" w:sz="0" w:space="0" w:color="auto"/>
            <w:left w:val="none" w:sz="0" w:space="0" w:color="auto"/>
            <w:bottom w:val="single" w:sz="6" w:space="15" w:color="B8B9BA"/>
            <w:right w:val="none" w:sz="0" w:space="0" w:color="auto"/>
          </w:divBdr>
          <w:divsChild>
            <w:div w:id="231163169">
              <w:marLeft w:val="0"/>
              <w:marRight w:val="0"/>
              <w:marTop w:val="300"/>
              <w:marBottom w:val="0"/>
              <w:divBdr>
                <w:top w:val="none" w:sz="0" w:space="0" w:color="auto"/>
                <w:left w:val="none" w:sz="0" w:space="0" w:color="auto"/>
                <w:bottom w:val="none" w:sz="0" w:space="0" w:color="auto"/>
                <w:right w:val="none" w:sz="0" w:space="0" w:color="auto"/>
              </w:divBdr>
            </w:div>
            <w:div w:id="528683493">
              <w:marLeft w:val="0"/>
              <w:marRight w:val="0"/>
              <w:marTop w:val="225"/>
              <w:marBottom w:val="0"/>
              <w:divBdr>
                <w:top w:val="none" w:sz="0" w:space="0" w:color="auto"/>
                <w:left w:val="none" w:sz="0" w:space="0" w:color="auto"/>
                <w:bottom w:val="none" w:sz="0" w:space="0" w:color="auto"/>
                <w:right w:val="none" w:sz="0" w:space="0" w:color="auto"/>
              </w:divBdr>
            </w:div>
          </w:divsChild>
        </w:div>
        <w:div w:id="439032444">
          <w:marLeft w:val="0"/>
          <w:marRight w:val="0"/>
          <w:marTop w:val="549"/>
          <w:marBottom w:val="686"/>
          <w:divBdr>
            <w:top w:val="none" w:sz="0" w:space="0" w:color="auto"/>
            <w:left w:val="none" w:sz="0" w:space="0" w:color="auto"/>
            <w:bottom w:val="none" w:sz="0" w:space="0" w:color="auto"/>
            <w:right w:val="none" w:sz="0" w:space="0" w:color="auto"/>
          </w:divBdr>
        </w:div>
        <w:div w:id="439108952">
          <w:marLeft w:val="0"/>
          <w:marRight w:val="0"/>
          <w:marTop w:val="0"/>
          <w:marBottom w:val="0"/>
          <w:divBdr>
            <w:top w:val="none" w:sz="0" w:space="0" w:color="auto"/>
            <w:left w:val="none" w:sz="0" w:space="0" w:color="auto"/>
            <w:bottom w:val="none" w:sz="0" w:space="0" w:color="auto"/>
            <w:right w:val="none" w:sz="0" w:space="0" w:color="auto"/>
          </w:divBdr>
        </w:div>
        <w:div w:id="439180851">
          <w:marLeft w:val="0"/>
          <w:marRight w:val="0"/>
          <w:marTop w:val="0"/>
          <w:marBottom w:val="0"/>
          <w:divBdr>
            <w:top w:val="none" w:sz="0" w:space="0" w:color="auto"/>
            <w:left w:val="none" w:sz="0" w:space="0" w:color="auto"/>
            <w:bottom w:val="none" w:sz="0" w:space="0" w:color="auto"/>
            <w:right w:val="none" w:sz="0" w:space="0" w:color="auto"/>
          </w:divBdr>
        </w:div>
        <w:div w:id="439222409">
          <w:marLeft w:val="0"/>
          <w:marRight w:val="0"/>
          <w:marTop w:val="240"/>
          <w:marBottom w:val="240"/>
          <w:divBdr>
            <w:top w:val="none" w:sz="0" w:space="0" w:color="auto"/>
            <w:left w:val="none" w:sz="0" w:space="0" w:color="auto"/>
            <w:bottom w:val="none" w:sz="0" w:space="0" w:color="auto"/>
            <w:right w:val="none" w:sz="0" w:space="0" w:color="auto"/>
          </w:divBdr>
        </w:div>
        <w:div w:id="439227507">
          <w:marLeft w:val="0"/>
          <w:marRight w:val="0"/>
          <w:marTop w:val="240"/>
          <w:marBottom w:val="240"/>
          <w:divBdr>
            <w:top w:val="none" w:sz="0" w:space="0" w:color="auto"/>
            <w:left w:val="none" w:sz="0" w:space="0" w:color="auto"/>
            <w:bottom w:val="none" w:sz="0" w:space="0" w:color="auto"/>
            <w:right w:val="none" w:sz="0" w:space="0" w:color="auto"/>
          </w:divBdr>
        </w:div>
        <w:div w:id="439297010">
          <w:marLeft w:val="0"/>
          <w:marRight w:val="0"/>
          <w:marTop w:val="0"/>
          <w:marBottom w:val="0"/>
          <w:divBdr>
            <w:top w:val="none" w:sz="0" w:space="0" w:color="auto"/>
            <w:left w:val="none" w:sz="0" w:space="0" w:color="auto"/>
            <w:bottom w:val="none" w:sz="0" w:space="0" w:color="auto"/>
            <w:right w:val="none" w:sz="0" w:space="0" w:color="auto"/>
          </w:divBdr>
          <w:divsChild>
            <w:div w:id="989479177">
              <w:marLeft w:val="0"/>
              <w:marRight w:val="0"/>
              <w:marTop w:val="0"/>
              <w:marBottom w:val="0"/>
              <w:divBdr>
                <w:top w:val="none" w:sz="0" w:space="0" w:color="auto"/>
                <w:left w:val="none" w:sz="0" w:space="0" w:color="auto"/>
                <w:bottom w:val="none" w:sz="0" w:space="0" w:color="auto"/>
                <w:right w:val="none" w:sz="0" w:space="0" w:color="auto"/>
              </w:divBdr>
              <w:divsChild>
                <w:div w:id="41570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4496">
          <w:marLeft w:val="0"/>
          <w:marRight w:val="0"/>
          <w:marTop w:val="0"/>
          <w:marBottom w:val="0"/>
          <w:divBdr>
            <w:top w:val="none" w:sz="0" w:space="0" w:color="auto"/>
            <w:left w:val="none" w:sz="0" w:space="0" w:color="auto"/>
            <w:bottom w:val="none" w:sz="0" w:space="0" w:color="auto"/>
            <w:right w:val="none" w:sz="0" w:space="0" w:color="auto"/>
          </w:divBdr>
          <w:divsChild>
            <w:div w:id="718819971">
              <w:marLeft w:val="0"/>
              <w:marRight w:val="0"/>
              <w:marTop w:val="0"/>
              <w:marBottom w:val="0"/>
              <w:divBdr>
                <w:top w:val="none" w:sz="0" w:space="0" w:color="auto"/>
                <w:left w:val="none" w:sz="0" w:space="0" w:color="auto"/>
                <w:bottom w:val="none" w:sz="0" w:space="0" w:color="auto"/>
                <w:right w:val="none" w:sz="0" w:space="0" w:color="auto"/>
              </w:divBdr>
              <w:divsChild>
                <w:div w:id="709187471">
                  <w:marLeft w:val="0"/>
                  <w:marRight w:val="0"/>
                  <w:marTop w:val="0"/>
                  <w:marBottom w:val="0"/>
                  <w:divBdr>
                    <w:top w:val="none" w:sz="0" w:space="0" w:color="auto"/>
                    <w:left w:val="none" w:sz="0" w:space="0" w:color="auto"/>
                    <w:bottom w:val="none" w:sz="0" w:space="0" w:color="auto"/>
                    <w:right w:val="none" w:sz="0" w:space="0" w:color="auto"/>
                  </w:divBdr>
                  <w:divsChild>
                    <w:div w:id="99025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379870">
          <w:marLeft w:val="0"/>
          <w:marRight w:val="0"/>
          <w:marTop w:val="411"/>
          <w:marBottom w:val="823"/>
          <w:divBdr>
            <w:top w:val="single" w:sz="8" w:space="31" w:color="EB5D0B"/>
            <w:left w:val="none" w:sz="0" w:space="0" w:color="auto"/>
            <w:bottom w:val="single" w:sz="8" w:space="31" w:color="EB5D0B"/>
            <w:right w:val="none" w:sz="0" w:space="0" w:color="auto"/>
          </w:divBdr>
        </w:div>
        <w:div w:id="439496310">
          <w:marLeft w:val="0"/>
          <w:marRight w:val="0"/>
          <w:marTop w:val="494"/>
          <w:marBottom w:val="494"/>
          <w:divBdr>
            <w:top w:val="none" w:sz="0" w:space="0" w:color="auto"/>
            <w:left w:val="none" w:sz="0" w:space="0" w:color="auto"/>
            <w:bottom w:val="none" w:sz="0" w:space="0" w:color="auto"/>
            <w:right w:val="none" w:sz="0" w:space="0" w:color="auto"/>
          </w:divBdr>
        </w:div>
        <w:div w:id="439567359">
          <w:marLeft w:val="0"/>
          <w:marRight w:val="0"/>
          <w:marTop w:val="411"/>
          <w:marBottom w:val="411"/>
          <w:divBdr>
            <w:top w:val="none" w:sz="0" w:space="0" w:color="auto"/>
            <w:left w:val="none" w:sz="0" w:space="0" w:color="auto"/>
            <w:bottom w:val="none" w:sz="0" w:space="0" w:color="auto"/>
            <w:right w:val="none" w:sz="0" w:space="0" w:color="auto"/>
          </w:divBdr>
        </w:div>
        <w:div w:id="439568054">
          <w:marLeft w:val="0"/>
          <w:marRight w:val="0"/>
          <w:marTop w:val="111"/>
          <w:marBottom w:val="0"/>
          <w:divBdr>
            <w:top w:val="none" w:sz="0" w:space="0" w:color="auto"/>
            <w:left w:val="none" w:sz="0" w:space="0" w:color="auto"/>
            <w:bottom w:val="none" w:sz="0" w:space="0" w:color="auto"/>
            <w:right w:val="none" w:sz="0" w:space="0" w:color="auto"/>
          </w:divBdr>
        </w:div>
        <w:div w:id="439646339">
          <w:marLeft w:val="0"/>
          <w:marRight w:val="0"/>
          <w:marTop w:val="0"/>
          <w:marBottom w:val="0"/>
          <w:divBdr>
            <w:top w:val="none" w:sz="0" w:space="0" w:color="auto"/>
            <w:left w:val="none" w:sz="0" w:space="0" w:color="auto"/>
            <w:bottom w:val="none" w:sz="0" w:space="0" w:color="auto"/>
            <w:right w:val="none" w:sz="0" w:space="0" w:color="auto"/>
          </w:divBdr>
          <w:divsChild>
            <w:div w:id="906916300">
              <w:marLeft w:val="0"/>
              <w:marRight w:val="0"/>
              <w:marTop w:val="0"/>
              <w:marBottom w:val="0"/>
              <w:divBdr>
                <w:top w:val="none" w:sz="0" w:space="0" w:color="auto"/>
                <w:left w:val="none" w:sz="0" w:space="0" w:color="auto"/>
                <w:bottom w:val="none" w:sz="0" w:space="0" w:color="auto"/>
                <w:right w:val="none" w:sz="0" w:space="0" w:color="auto"/>
              </w:divBdr>
            </w:div>
          </w:divsChild>
        </w:div>
        <w:div w:id="439688660">
          <w:marLeft w:val="0"/>
          <w:marRight w:val="0"/>
          <w:marTop w:val="0"/>
          <w:marBottom w:val="0"/>
          <w:divBdr>
            <w:top w:val="none" w:sz="0" w:space="0" w:color="auto"/>
            <w:left w:val="none" w:sz="0" w:space="0" w:color="auto"/>
            <w:bottom w:val="none" w:sz="0" w:space="0" w:color="auto"/>
            <w:right w:val="none" w:sz="0" w:space="0" w:color="auto"/>
          </w:divBdr>
        </w:div>
        <w:div w:id="439689511">
          <w:marLeft w:val="0"/>
          <w:marRight w:val="0"/>
          <w:marTop w:val="0"/>
          <w:marBottom w:val="0"/>
          <w:divBdr>
            <w:top w:val="none" w:sz="0" w:space="0" w:color="auto"/>
            <w:left w:val="none" w:sz="0" w:space="0" w:color="auto"/>
            <w:bottom w:val="none" w:sz="0" w:space="0" w:color="auto"/>
            <w:right w:val="none" w:sz="0" w:space="0" w:color="auto"/>
          </w:divBdr>
          <w:divsChild>
            <w:div w:id="422527855">
              <w:marLeft w:val="0"/>
              <w:marRight w:val="0"/>
              <w:marTop w:val="0"/>
              <w:marBottom w:val="0"/>
              <w:divBdr>
                <w:top w:val="none" w:sz="0" w:space="0" w:color="auto"/>
                <w:left w:val="none" w:sz="0" w:space="0" w:color="auto"/>
                <w:bottom w:val="none" w:sz="0" w:space="0" w:color="auto"/>
                <w:right w:val="none" w:sz="0" w:space="0" w:color="auto"/>
              </w:divBdr>
              <w:divsChild>
                <w:div w:id="7246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759722">
          <w:marLeft w:val="0"/>
          <w:marRight w:val="0"/>
          <w:marTop w:val="0"/>
          <w:marBottom w:val="0"/>
          <w:divBdr>
            <w:top w:val="none" w:sz="0" w:space="0" w:color="auto"/>
            <w:left w:val="none" w:sz="0" w:space="0" w:color="auto"/>
            <w:bottom w:val="none" w:sz="0" w:space="0" w:color="auto"/>
            <w:right w:val="none" w:sz="0" w:space="0" w:color="auto"/>
          </w:divBdr>
        </w:div>
        <w:div w:id="439762759">
          <w:marLeft w:val="0"/>
          <w:marRight w:val="0"/>
          <w:marTop w:val="240"/>
          <w:marBottom w:val="240"/>
          <w:divBdr>
            <w:top w:val="none" w:sz="0" w:space="0" w:color="auto"/>
            <w:left w:val="none" w:sz="0" w:space="0" w:color="auto"/>
            <w:bottom w:val="none" w:sz="0" w:space="0" w:color="auto"/>
            <w:right w:val="none" w:sz="0" w:space="0" w:color="auto"/>
          </w:divBdr>
          <w:divsChild>
            <w:div w:id="136345309">
              <w:marLeft w:val="0"/>
              <w:marRight w:val="0"/>
              <w:marTop w:val="0"/>
              <w:marBottom w:val="0"/>
              <w:divBdr>
                <w:top w:val="none" w:sz="0" w:space="0" w:color="auto"/>
                <w:left w:val="none" w:sz="0" w:space="0" w:color="auto"/>
                <w:bottom w:val="none" w:sz="0" w:space="0" w:color="auto"/>
                <w:right w:val="none" w:sz="0" w:space="0" w:color="auto"/>
              </w:divBdr>
            </w:div>
          </w:divsChild>
        </w:div>
        <w:div w:id="439839690">
          <w:marLeft w:val="0"/>
          <w:marRight w:val="0"/>
          <w:marTop w:val="0"/>
          <w:marBottom w:val="0"/>
          <w:divBdr>
            <w:top w:val="none" w:sz="0" w:space="0" w:color="auto"/>
            <w:left w:val="none" w:sz="0" w:space="0" w:color="auto"/>
            <w:bottom w:val="none" w:sz="0" w:space="0" w:color="auto"/>
            <w:right w:val="none" w:sz="0" w:space="0" w:color="auto"/>
          </w:divBdr>
        </w:div>
        <w:div w:id="439951301">
          <w:marLeft w:val="0"/>
          <w:marRight w:val="0"/>
          <w:marTop w:val="0"/>
          <w:marBottom w:val="0"/>
          <w:divBdr>
            <w:top w:val="none" w:sz="0" w:space="0" w:color="auto"/>
            <w:left w:val="none" w:sz="0" w:space="0" w:color="auto"/>
            <w:bottom w:val="none" w:sz="0" w:space="0" w:color="auto"/>
            <w:right w:val="none" w:sz="0" w:space="0" w:color="auto"/>
          </w:divBdr>
        </w:div>
        <w:div w:id="440029922">
          <w:marLeft w:val="0"/>
          <w:marRight w:val="0"/>
          <w:marTop w:val="114"/>
          <w:marBottom w:val="0"/>
          <w:divBdr>
            <w:top w:val="none" w:sz="0" w:space="0" w:color="auto"/>
            <w:left w:val="none" w:sz="0" w:space="0" w:color="auto"/>
            <w:bottom w:val="none" w:sz="0" w:space="0" w:color="auto"/>
            <w:right w:val="none" w:sz="0" w:space="0" w:color="auto"/>
          </w:divBdr>
        </w:div>
        <w:div w:id="440030949">
          <w:marLeft w:val="0"/>
          <w:marRight w:val="0"/>
          <w:marTop w:val="240"/>
          <w:marBottom w:val="240"/>
          <w:divBdr>
            <w:top w:val="none" w:sz="0" w:space="0" w:color="auto"/>
            <w:left w:val="none" w:sz="0" w:space="0" w:color="auto"/>
            <w:bottom w:val="none" w:sz="0" w:space="0" w:color="auto"/>
            <w:right w:val="none" w:sz="0" w:space="0" w:color="auto"/>
          </w:divBdr>
          <w:divsChild>
            <w:div w:id="543638333">
              <w:marLeft w:val="0"/>
              <w:marRight w:val="0"/>
              <w:marTop w:val="0"/>
              <w:marBottom w:val="0"/>
              <w:divBdr>
                <w:top w:val="none" w:sz="0" w:space="0" w:color="auto"/>
                <w:left w:val="none" w:sz="0" w:space="0" w:color="auto"/>
                <w:bottom w:val="none" w:sz="0" w:space="0" w:color="auto"/>
                <w:right w:val="none" w:sz="0" w:space="0" w:color="auto"/>
              </w:divBdr>
            </w:div>
          </w:divsChild>
        </w:div>
        <w:div w:id="440031574">
          <w:marLeft w:val="0"/>
          <w:marRight w:val="0"/>
          <w:marTop w:val="0"/>
          <w:marBottom w:val="0"/>
          <w:divBdr>
            <w:top w:val="none" w:sz="0" w:space="0" w:color="auto"/>
            <w:left w:val="none" w:sz="0" w:space="0" w:color="auto"/>
            <w:bottom w:val="none" w:sz="0" w:space="0" w:color="auto"/>
            <w:right w:val="none" w:sz="0" w:space="0" w:color="auto"/>
          </w:divBdr>
          <w:divsChild>
            <w:div w:id="488982043">
              <w:marLeft w:val="0"/>
              <w:marRight w:val="0"/>
              <w:marTop w:val="0"/>
              <w:marBottom w:val="0"/>
              <w:divBdr>
                <w:top w:val="none" w:sz="0" w:space="0" w:color="auto"/>
                <w:left w:val="none" w:sz="0" w:space="0" w:color="auto"/>
                <w:bottom w:val="none" w:sz="0" w:space="0" w:color="auto"/>
                <w:right w:val="none" w:sz="0" w:space="0" w:color="auto"/>
              </w:divBdr>
              <w:divsChild>
                <w:div w:id="1001466513">
                  <w:marLeft w:val="0"/>
                  <w:marRight w:val="0"/>
                  <w:marTop w:val="600"/>
                  <w:marBottom w:val="0"/>
                  <w:divBdr>
                    <w:top w:val="none" w:sz="0" w:space="0" w:color="auto"/>
                    <w:left w:val="none" w:sz="0" w:space="0" w:color="auto"/>
                    <w:bottom w:val="none" w:sz="0" w:space="0" w:color="auto"/>
                    <w:right w:val="none" w:sz="0" w:space="0" w:color="auto"/>
                  </w:divBdr>
                  <w:divsChild>
                    <w:div w:id="97467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033219">
          <w:marLeft w:val="0"/>
          <w:marRight w:val="0"/>
          <w:marTop w:val="0"/>
          <w:marBottom w:val="0"/>
          <w:divBdr>
            <w:top w:val="none" w:sz="0" w:space="0" w:color="auto"/>
            <w:left w:val="none" w:sz="0" w:space="0" w:color="auto"/>
            <w:bottom w:val="none" w:sz="0" w:space="0" w:color="auto"/>
            <w:right w:val="none" w:sz="0" w:space="0" w:color="auto"/>
          </w:divBdr>
        </w:div>
        <w:div w:id="440078965">
          <w:marLeft w:val="0"/>
          <w:marRight w:val="0"/>
          <w:marTop w:val="0"/>
          <w:marBottom w:val="0"/>
          <w:divBdr>
            <w:top w:val="none" w:sz="0" w:space="0" w:color="auto"/>
            <w:left w:val="none" w:sz="0" w:space="0" w:color="auto"/>
            <w:bottom w:val="none" w:sz="0" w:space="0" w:color="auto"/>
            <w:right w:val="none" w:sz="0" w:space="0" w:color="auto"/>
          </w:divBdr>
        </w:div>
        <w:div w:id="440148694">
          <w:marLeft w:val="0"/>
          <w:marRight w:val="0"/>
          <w:marTop w:val="225"/>
          <w:marBottom w:val="0"/>
          <w:divBdr>
            <w:top w:val="none" w:sz="0" w:space="0" w:color="auto"/>
            <w:left w:val="none" w:sz="0" w:space="0" w:color="auto"/>
            <w:bottom w:val="none" w:sz="0" w:space="0" w:color="auto"/>
            <w:right w:val="none" w:sz="0" w:space="0" w:color="auto"/>
          </w:divBdr>
        </w:div>
        <w:div w:id="440345344">
          <w:marLeft w:val="0"/>
          <w:marRight w:val="0"/>
          <w:marTop w:val="240"/>
          <w:marBottom w:val="240"/>
          <w:divBdr>
            <w:top w:val="none" w:sz="0" w:space="0" w:color="auto"/>
            <w:left w:val="none" w:sz="0" w:space="0" w:color="auto"/>
            <w:bottom w:val="none" w:sz="0" w:space="0" w:color="auto"/>
            <w:right w:val="none" w:sz="0" w:space="0" w:color="auto"/>
          </w:divBdr>
          <w:divsChild>
            <w:div w:id="591360522">
              <w:marLeft w:val="0"/>
              <w:marRight w:val="0"/>
              <w:marTop w:val="0"/>
              <w:marBottom w:val="0"/>
              <w:divBdr>
                <w:top w:val="none" w:sz="0" w:space="0" w:color="auto"/>
                <w:left w:val="none" w:sz="0" w:space="0" w:color="auto"/>
                <w:bottom w:val="none" w:sz="0" w:space="0" w:color="auto"/>
                <w:right w:val="none" w:sz="0" w:space="0" w:color="auto"/>
              </w:divBdr>
            </w:div>
          </w:divsChild>
        </w:div>
        <w:div w:id="440496174">
          <w:marLeft w:val="0"/>
          <w:marRight w:val="0"/>
          <w:marTop w:val="240"/>
          <w:marBottom w:val="240"/>
          <w:divBdr>
            <w:top w:val="none" w:sz="0" w:space="0" w:color="auto"/>
            <w:left w:val="none" w:sz="0" w:space="0" w:color="auto"/>
            <w:bottom w:val="none" w:sz="0" w:space="0" w:color="auto"/>
            <w:right w:val="none" w:sz="0" w:space="0" w:color="auto"/>
          </w:divBdr>
          <w:divsChild>
            <w:div w:id="859439515">
              <w:marLeft w:val="0"/>
              <w:marRight w:val="0"/>
              <w:marTop w:val="0"/>
              <w:marBottom w:val="0"/>
              <w:divBdr>
                <w:top w:val="none" w:sz="0" w:space="0" w:color="auto"/>
                <w:left w:val="none" w:sz="0" w:space="0" w:color="auto"/>
                <w:bottom w:val="none" w:sz="0" w:space="0" w:color="auto"/>
                <w:right w:val="none" w:sz="0" w:space="0" w:color="auto"/>
              </w:divBdr>
            </w:div>
          </w:divsChild>
        </w:div>
        <w:div w:id="440607890">
          <w:marLeft w:val="0"/>
          <w:marRight w:val="0"/>
          <w:marTop w:val="240"/>
          <w:marBottom w:val="240"/>
          <w:divBdr>
            <w:top w:val="none" w:sz="0" w:space="0" w:color="auto"/>
            <w:left w:val="none" w:sz="0" w:space="0" w:color="auto"/>
            <w:bottom w:val="none" w:sz="0" w:space="0" w:color="auto"/>
            <w:right w:val="none" w:sz="0" w:space="0" w:color="auto"/>
          </w:divBdr>
        </w:div>
        <w:div w:id="440609072">
          <w:marLeft w:val="0"/>
          <w:marRight w:val="0"/>
          <w:marTop w:val="300"/>
          <w:marBottom w:val="600"/>
          <w:divBdr>
            <w:top w:val="single" w:sz="6" w:space="30" w:color="EB5D0B"/>
            <w:left w:val="none" w:sz="0" w:space="0" w:color="auto"/>
            <w:bottom w:val="single" w:sz="6" w:space="30" w:color="EB5D0B"/>
            <w:right w:val="none" w:sz="0" w:space="0" w:color="auto"/>
          </w:divBdr>
        </w:div>
        <w:div w:id="440734060">
          <w:marLeft w:val="0"/>
          <w:marRight w:val="0"/>
          <w:marTop w:val="0"/>
          <w:marBottom w:val="0"/>
          <w:divBdr>
            <w:top w:val="none" w:sz="0" w:space="0" w:color="auto"/>
            <w:left w:val="none" w:sz="0" w:space="0" w:color="auto"/>
            <w:bottom w:val="none" w:sz="0" w:space="0" w:color="auto"/>
            <w:right w:val="none" w:sz="0" w:space="0" w:color="auto"/>
          </w:divBdr>
        </w:div>
        <w:div w:id="440761714">
          <w:marLeft w:val="0"/>
          <w:marRight w:val="0"/>
          <w:marTop w:val="240"/>
          <w:marBottom w:val="240"/>
          <w:divBdr>
            <w:top w:val="none" w:sz="0" w:space="0" w:color="auto"/>
            <w:left w:val="none" w:sz="0" w:space="0" w:color="auto"/>
            <w:bottom w:val="none" w:sz="0" w:space="0" w:color="auto"/>
            <w:right w:val="none" w:sz="0" w:space="0" w:color="auto"/>
          </w:divBdr>
          <w:divsChild>
            <w:div w:id="665745250">
              <w:marLeft w:val="0"/>
              <w:marRight w:val="0"/>
              <w:marTop w:val="0"/>
              <w:marBottom w:val="0"/>
              <w:divBdr>
                <w:top w:val="none" w:sz="0" w:space="0" w:color="auto"/>
                <w:left w:val="none" w:sz="0" w:space="0" w:color="auto"/>
                <w:bottom w:val="none" w:sz="0" w:space="0" w:color="auto"/>
                <w:right w:val="none" w:sz="0" w:space="0" w:color="auto"/>
              </w:divBdr>
            </w:div>
          </w:divsChild>
        </w:div>
        <w:div w:id="440801153">
          <w:marLeft w:val="0"/>
          <w:marRight w:val="0"/>
          <w:marTop w:val="472"/>
          <w:marBottom w:val="472"/>
          <w:divBdr>
            <w:top w:val="none" w:sz="0" w:space="0" w:color="auto"/>
            <w:left w:val="none" w:sz="0" w:space="0" w:color="auto"/>
            <w:bottom w:val="none" w:sz="0" w:space="0" w:color="auto"/>
            <w:right w:val="none" w:sz="0" w:space="0" w:color="auto"/>
          </w:divBdr>
        </w:div>
        <w:div w:id="440878757">
          <w:marLeft w:val="0"/>
          <w:marRight w:val="0"/>
          <w:marTop w:val="225"/>
          <w:marBottom w:val="0"/>
          <w:divBdr>
            <w:top w:val="none" w:sz="0" w:space="0" w:color="auto"/>
            <w:left w:val="none" w:sz="0" w:space="0" w:color="auto"/>
            <w:bottom w:val="none" w:sz="0" w:space="0" w:color="auto"/>
            <w:right w:val="none" w:sz="0" w:space="0" w:color="auto"/>
          </w:divBdr>
          <w:divsChild>
            <w:div w:id="809057421">
              <w:marLeft w:val="0"/>
              <w:marRight w:val="0"/>
              <w:marTop w:val="0"/>
              <w:marBottom w:val="0"/>
              <w:divBdr>
                <w:top w:val="none" w:sz="0" w:space="0" w:color="auto"/>
                <w:left w:val="none" w:sz="0" w:space="0" w:color="auto"/>
                <w:bottom w:val="none" w:sz="0" w:space="0" w:color="auto"/>
                <w:right w:val="none" w:sz="0" w:space="0" w:color="auto"/>
              </w:divBdr>
            </w:div>
          </w:divsChild>
        </w:div>
        <w:div w:id="440950671">
          <w:marLeft w:val="0"/>
          <w:marRight w:val="0"/>
          <w:marTop w:val="378"/>
          <w:marBottom w:val="378"/>
          <w:divBdr>
            <w:top w:val="none" w:sz="0" w:space="0" w:color="auto"/>
            <w:left w:val="none" w:sz="0" w:space="0" w:color="auto"/>
            <w:bottom w:val="none" w:sz="0" w:space="0" w:color="auto"/>
            <w:right w:val="none" w:sz="0" w:space="0" w:color="auto"/>
          </w:divBdr>
          <w:divsChild>
            <w:div w:id="866212247">
              <w:marLeft w:val="0"/>
              <w:marRight w:val="0"/>
              <w:marTop w:val="0"/>
              <w:marBottom w:val="0"/>
              <w:divBdr>
                <w:top w:val="none" w:sz="0" w:space="0" w:color="auto"/>
                <w:left w:val="none" w:sz="0" w:space="0" w:color="auto"/>
                <w:bottom w:val="none" w:sz="0" w:space="0" w:color="auto"/>
                <w:right w:val="none" w:sz="0" w:space="0" w:color="auto"/>
              </w:divBdr>
            </w:div>
          </w:divsChild>
        </w:div>
        <w:div w:id="440954420">
          <w:marLeft w:val="0"/>
          <w:marRight w:val="0"/>
          <w:marTop w:val="0"/>
          <w:marBottom w:val="0"/>
          <w:divBdr>
            <w:top w:val="none" w:sz="0" w:space="0" w:color="auto"/>
            <w:left w:val="none" w:sz="0" w:space="0" w:color="auto"/>
            <w:bottom w:val="none" w:sz="0" w:space="0" w:color="auto"/>
            <w:right w:val="none" w:sz="0" w:space="0" w:color="auto"/>
          </w:divBdr>
        </w:div>
        <w:div w:id="440956983">
          <w:marLeft w:val="0"/>
          <w:marRight w:val="0"/>
          <w:marTop w:val="0"/>
          <w:marBottom w:val="0"/>
          <w:divBdr>
            <w:top w:val="none" w:sz="0" w:space="0" w:color="auto"/>
            <w:left w:val="none" w:sz="0" w:space="0" w:color="auto"/>
            <w:bottom w:val="none" w:sz="0" w:space="0" w:color="auto"/>
            <w:right w:val="none" w:sz="0" w:space="0" w:color="auto"/>
          </w:divBdr>
        </w:div>
        <w:div w:id="440993257">
          <w:marLeft w:val="0"/>
          <w:marRight w:val="0"/>
          <w:marTop w:val="0"/>
          <w:marBottom w:val="0"/>
          <w:divBdr>
            <w:top w:val="none" w:sz="0" w:space="0" w:color="auto"/>
            <w:left w:val="none" w:sz="0" w:space="0" w:color="auto"/>
            <w:bottom w:val="none" w:sz="0" w:space="0" w:color="auto"/>
            <w:right w:val="none" w:sz="0" w:space="0" w:color="auto"/>
          </w:divBdr>
        </w:div>
        <w:div w:id="441071956">
          <w:marLeft w:val="0"/>
          <w:marRight w:val="0"/>
          <w:marTop w:val="0"/>
          <w:marBottom w:val="0"/>
          <w:divBdr>
            <w:top w:val="none" w:sz="0" w:space="0" w:color="auto"/>
            <w:left w:val="none" w:sz="0" w:space="0" w:color="auto"/>
            <w:bottom w:val="none" w:sz="0" w:space="0" w:color="auto"/>
            <w:right w:val="none" w:sz="0" w:space="0" w:color="auto"/>
          </w:divBdr>
        </w:div>
        <w:div w:id="441146684">
          <w:marLeft w:val="0"/>
          <w:marRight w:val="0"/>
          <w:marTop w:val="240"/>
          <w:marBottom w:val="240"/>
          <w:divBdr>
            <w:top w:val="none" w:sz="0" w:space="0" w:color="auto"/>
            <w:left w:val="none" w:sz="0" w:space="0" w:color="auto"/>
            <w:bottom w:val="none" w:sz="0" w:space="0" w:color="auto"/>
            <w:right w:val="none" w:sz="0" w:space="0" w:color="auto"/>
          </w:divBdr>
          <w:divsChild>
            <w:div w:id="471755654">
              <w:marLeft w:val="0"/>
              <w:marRight w:val="0"/>
              <w:marTop w:val="0"/>
              <w:marBottom w:val="0"/>
              <w:divBdr>
                <w:top w:val="none" w:sz="0" w:space="0" w:color="auto"/>
                <w:left w:val="none" w:sz="0" w:space="0" w:color="auto"/>
                <w:bottom w:val="none" w:sz="0" w:space="0" w:color="auto"/>
                <w:right w:val="none" w:sz="0" w:space="0" w:color="auto"/>
              </w:divBdr>
            </w:div>
          </w:divsChild>
        </w:div>
        <w:div w:id="441151309">
          <w:marLeft w:val="0"/>
          <w:marRight w:val="0"/>
          <w:marTop w:val="0"/>
          <w:marBottom w:val="0"/>
          <w:divBdr>
            <w:top w:val="none" w:sz="0" w:space="0" w:color="auto"/>
            <w:left w:val="none" w:sz="0" w:space="0" w:color="auto"/>
            <w:bottom w:val="none" w:sz="0" w:space="0" w:color="auto"/>
            <w:right w:val="none" w:sz="0" w:space="0" w:color="auto"/>
          </w:divBdr>
        </w:div>
        <w:div w:id="441193578">
          <w:marLeft w:val="0"/>
          <w:marRight w:val="0"/>
          <w:marTop w:val="360"/>
          <w:marBottom w:val="360"/>
          <w:divBdr>
            <w:top w:val="none" w:sz="0" w:space="0" w:color="auto"/>
            <w:left w:val="none" w:sz="0" w:space="0" w:color="auto"/>
            <w:bottom w:val="none" w:sz="0" w:space="0" w:color="auto"/>
            <w:right w:val="none" w:sz="0" w:space="0" w:color="auto"/>
          </w:divBdr>
        </w:div>
        <w:div w:id="441220499">
          <w:marLeft w:val="0"/>
          <w:marRight w:val="0"/>
          <w:marTop w:val="0"/>
          <w:marBottom w:val="0"/>
          <w:divBdr>
            <w:top w:val="none" w:sz="0" w:space="0" w:color="auto"/>
            <w:left w:val="none" w:sz="0" w:space="0" w:color="auto"/>
            <w:bottom w:val="none" w:sz="0" w:space="0" w:color="auto"/>
            <w:right w:val="none" w:sz="0" w:space="0" w:color="auto"/>
          </w:divBdr>
        </w:div>
        <w:div w:id="441267409">
          <w:marLeft w:val="0"/>
          <w:marRight w:val="0"/>
          <w:marTop w:val="0"/>
          <w:marBottom w:val="0"/>
          <w:divBdr>
            <w:top w:val="none" w:sz="0" w:space="0" w:color="auto"/>
            <w:left w:val="none" w:sz="0" w:space="0" w:color="auto"/>
            <w:bottom w:val="none" w:sz="0" w:space="0" w:color="auto"/>
            <w:right w:val="none" w:sz="0" w:space="0" w:color="auto"/>
          </w:divBdr>
        </w:div>
        <w:div w:id="441267501">
          <w:marLeft w:val="0"/>
          <w:marRight w:val="0"/>
          <w:marTop w:val="472"/>
          <w:marBottom w:val="944"/>
          <w:divBdr>
            <w:top w:val="single" w:sz="12" w:space="31" w:color="EB5D0B"/>
            <w:left w:val="none" w:sz="0" w:space="0" w:color="auto"/>
            <w:bottom w:val="single" w:sz="12" w:space="31" w:color="EB5D0B"/>
            <w:right w:val="none" w:sz="0" w:space="0" w:color="auto"/>
          </w:divBdr>
        </w:div>
        <w:div w:id="441412824">
          <w:marLeft w:val="0"/>
          <w:marRight w:val="0"/>
          <w:marTop w:val="0"/>
          <w:marBottom w:val="0"/>
          <w:divBdr>
            <w:top w:val="none" w:sz="0" w:space="0" w:color="auto"/>
            <w:left w:val="none" w:sz="0" w:space="0" w:color="auto"/>
            <w:bottom w:val="none" w:sz="0" w:space="0" w:color="auto"/>
            <w:right w:val="none" w:sz="0" w:space="0" w:color="auto"/>
          </w:divBdr>
          <w:divsChild>
            <w:div w:id="354885995">
              <w:marLeft w:val="0"/>
              <w:marRight w:val="0"/>
              <w:marTop w:val="0"/>
              <w:marBottom w:val="0"/>
              <w:divBdr>
                <w:top w:val="none" w:sz="0" w:space="0" w:color="auto"/>
                <w:left w:val="none" w:sz="0" w:space="0" w:color="auto"/>
                <w:bottom w:val="none" w:sz="0" w:space="0" w:color="auto"/>
                <w:right w:val="none" w:sz="0" w:space="0" w:color="auto"/>
              </w:divBdr>
              <w:divsChild>
                <w:div w:id="459735774">
                  <w:marLeft w:val="0"/>
                  <w:marRight w:val="2286"/>
                  <w:marTop w:val="0"/>
                  <w:marBottom w:val="0"/>
                  <w:divBdr>
                    <w:top w:val="none" w:sz="0" w:space="0" w:color="auto"/>
                    <w:left w:val="none" w:sz="0" w:space="0" w:color="auto"/>
                    <w:bottom w:val="none" w:sz="0" w:space="0" w:color="auto"/>
                    <w:right w:val="none" w:sz="0" w:space="0" w:color="auto"/>
                  </w:divBdr>
                  <w:divsChild>
                    <w:div w:id="921644379">
                      <w:marLeft w:val="0"/>
                      <w:marRight w:val="0"/>
                      <w:marTop w:val="914"/>
                      <w:marBottom w:val="914"/>
                      <w:divBdr>
                        <w:top w:val="none" w:sz="0" w:space="0" w:color="auto"/>
                        <w:left w:val="none" w:sz="0" w:space="0" w:color="auto"/>
                        <w:bottom w:val="none" w:sz="0" w:space="0" w:color="auto"/>
                        <w:right w:val="none" w:sz="0" w:space="0" w:color="auto"/>
                      </w:divBdr>
                      <w:divsChild>
                        <w:div w:id="43137784">
                          <w:marLeft w:val="0"/>
                          <w:marRight w:val="0"/>
                          <w:marTop w:val="457"/>
                          <w:marBottom w:val="457"/>
                          <w:divBdr>
                            <w:top w:val="none" w:sz="0" w:space="0" w:color="auto"/>
                            <w:left w:val="none" w:sz="0" w:space="0" w:color="auto"/>
                            <w:bottom w:val="none" w:sz="0" w:space="0" w:color="auto"/>
                            <w:right w:val="none" w:sz="0" w:space="0" w:color="auto"/>
                          </w:divBdr>
                        </w:div>
                        <w:div w:id="45029938">
                          <w:marLeft w:val="0"/>
                          <w:marRight w:val="0"/>
                          <w:marTop w:val="549"/>
                          <w:marBottom w:val="549"/>
                          <w:divBdr>
                            <w:top w:val="none" w:sz="0" w:space="0" w:color="auto"/>
                            <w:left w:val="none" w:sz="0" w:space="0" w:color="auto"/>
                            <w:bottom w:val="none" w:sz="0" w:space="0" w:color="auto"/>
                            <w:right w:val="none" w:sz="0" w:space="0" w:color="auto"/>
                          </w:divBdr>
                        </w:div>
                        <w:div w:id="51538020">
                          <w:marLeft w:val="0"/>
                          <w:marRight w:val="0"/>
                          <w:marTop w:val="366"/>
                          <w:marBottom w:val="366"/>
                          <w:divBdr>
                            <w:top w:val="none" w:sz="0" w:space="0" w:color="auto"/>
                            <w:left w:val="none" w:sz="0" w:space="0" w:color="auto"/>
                            <w:bottom w:val="none" w:sz="0" w:space="0" w:color="auto"/>
                            <w:right w:val="none" w:sz="0" w:space="0" w:color="auto"/>
                          </w:divBdr>
                          <w:divsChild>
                            <w:div w:id="807162215">
                              <w:marLeft w:val="0"/>
                              <w:marRight w:val="0"/>
                              <w:marTop w:val="0"/>
                              <w:marBottom w:val="0"/>
                              <w:divBdr>
                                <w:top w:val="none" w:sz="0" w:space="0" w:color="auto"/>
                                <w:left w:val="none" w:sz="0" w:space="0" w:color="auto"/>
                                <w:bottom w:val="none" w:sz="0" w:space="0" w:color="auto"/>
                                <w:right w:val="none" w:sz="0" w:space="0" w:color="auto"/>
                              </w:divBdr>
                            </w:div>
                          </w:divsChild>
                        </w:div>
                        <w:div w:id="93674794">
                          <w:marLeft w:val="0"/>
                          <w:marRight w:val="0"/>
                          <w:marTop w:val="366"/>
                          <w:marBottom w:val="366"/>
                          <w:divBdr>
                            <w:top w:val="none" w:sz="0" w:space="0" w:color="auto"/>
                            <w:left w:val="none" w:sz="0" w:space="0" w:color="auto"/>
                            <w:bottom w:val="none" w:sz="0" w:space="0" w:color="auto"/>
                            <w:right w:val="none" w:sz="0" w:space="0" w:color="auto"/>
                          </w:divBdr>
                        </w:div>
                        <w:div w:id="209222122">
                          <w:marLeft w:val="0"/>
                          <w:marRight w:val="0"/>
                          <w:marTop w:val="366"/>
                          <w:marBottom w:val="366"/>
                          <w:divBdr>
                            <w:top w:val="none" w:sz="0" w:space="0" w:color="auto"/>
                            <w:left w:val="none" w:sz="0" w:space="0" w:color="auto"/>
                            <w:bottom w:val="none" w:sz="0" w:space="0" w:color="auto"/>
                            <w:right w:val="none" w:sz="0" w:space="0" w:color="auto"/>
                          </w:divBdr>
                          <w:divsChild>
                            <w:div w:id="694773524">
                              <w:marLeft w:val="0"/>
                              <w:marRight w:val="0"/>
                              <w:marTop w:val="0"/>
                              <w:marBottom w:val="0"/>
                              <w:divBdr>
                                <w:top w:val="none" w:sz="0" w:space="0" w:color="auto"/>
                                <w:left w:val="none" w:sz="0" w:space="0" w:color="auto"/>
                                <w:bottom w:val="none" w:sz="0" w:space="0" w:color="auto"/>
                                <w:right w:val="none" w:sz="0" w:space="0" w:color="auto"/>
                              </w:divBdr>
                            </w:div>
                          </w:divsChild>
                        </w:div>
                        <w:div w:id="242956281">
                          <w:marLeft w:val="0"/>
                          <w:marRight w:val="0"/>
                          <w:marTop w:val="366"/>
                          <w:marBottom w:val="366"/>
                          <w:divBdr>
                            <w:top w:val="none" w:sz="0" w:space="0" w:color="auto"/>
                            <w:left w:val="none" w:sz="0" w:space="0" w:color="auto"/>
                            <w:bottom w:val="none" w:sz="0" w:space="0" w:color="auto"/>
                            <w:right w:val="none" w:sz="0" w:space="0" w:color="auto"/>
                          </w:divBdr>
                        </w:div>
                        <w:div w:id="347875954">
                          <w:marLeft w:val="0"/>
                          <w:marRight w:val="0"/>
                          <w:marTop w:val="366"/>
                          <w:marBottom w:val="366"/>
                          <w:divBdr>
                            <w:top w:val="none" w:sz="0" w:space="0" w:color="auto"/>
                            <w:left w:val="none" w:sz="0" w:space="0" w:color="auto"/>
                            <w:bottom w:val="none" w:sz="0" w:space="0" w:color="auto"/>
                            <w:right w:val="none" w:sz="0" w:space="0" w:color="auto"/>
                          </w:divBdr>
                          <w:divsChild>
                            <w:div w:id="43263129">
                              <w:marLeft w:val="0"/>
                              <w:marRight w:val="0"/>
                              <w:marTop w:val="0"/>
                              <w:marBottom w:val="0"/>
                              <w:divBdr>
                                <w:top w:val="none" w:sz="0" w:space="0" w:color="auto"/>
                                <w:left w:val="none" w:sz="0" w:space="0" w:color="auto"/>
                                <w:bottom w:val="none" w:sz="0" w:space="0" w:color="auto"/>
                                <w:right w:val="none" w:sz="0" w:space="0" w:color="auto"/>
                              </w:divBdr>
                            </w:div>
                          </w:divsChild>
                        </w:div>
                        <w:div w:id="413169997">
                          <w:marLeft w:val="0"/>
                          <w:marRight w:val="0"/>
                          <w:marTop w:val="0"/>
                          <w:marBottom w:val="0"/>
                          <w:divBdr>
                            <w:top w:val="none" w:sz="0" w:space="0" w:color="auto"/>
                            <w:left w:val="none" w:sz="0" w:space="0" w:color="auto"/>
                            <w:bottom w:val="none" w:sz="0" w:space="0" w:color="auto"/>
                            <w:right w:val="none" w:sz="0" w:space="0" w:color="auto"/>
                          </w:divBdr>
                        </w:div>
                        <w:div w:id="547113220">
                          <w:marLeft w:val="0"/>
                          <w:marRight w:val="0"/>
                          <w:marTop w:val="549"/>
                          <w:marBottom w:val="549"/>
                          <w:divBdr>
                            <w:top w:val="none" w:sz="0" w:space="0" w:color="auto"/>
                            <w:left w:val="none" w:sz="0" w:space="0" w:color="auto"/>
                            <w:bottom w:val="none" w:sz="0" w:space="0" w:color="auto"/>
                            <w:right w:val="none" w:sz="0" w:space="0" w:color="auto"/>
                          </w:divBdr>
                        </w:div>
                        <w:div w:id="614794780">
                          <w:marLeft w:val="0"/>
                          <w:marRight w:val="0"/>
                          <w:marTop w:val="366"/>
                          <w:marBottom w:val="366"/>
                          <w:divBdr>
                            <w:top w:val="none" w:sz="0" w:space="0" w:color="auto"/>
                            <w:left w:val="none" w:sz="0" w:space="0" w:color="auto"/>
                            <w:bottom w:val="none" w:sz="0" w:space="0" w:color="auto"/>
                            <w:right w:val="none" w:sz="0" w:space="0" w:color="auto"/>
                          </w:divBdr>
                        </w:div>
                        <w:div w:id="965962635">
                          <w:marLeft w:val="0"/>
                          <w:marRight w:val="0"/>
                          <w:marTop w:val="366"/>
                          <w:marBottom w:val="366"/>
                          <w:divBdr>
                            <w:top w:val="none" w:sz="0" w:space="0" w:color="auto"/>
                            <w:left w:val="none" w:sz="0" w:space="0" w:color="auto"/>
                            <w:bottom w:val="none" w:sz="0" w:space="0" w:color="auto"/>
                            <w:right w:val="none" w:sz="0" w:space="0" w:color="auto"/>
                          </w:divBdr>
                          <w:divsChild>
                            <w:div w:id="59023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413945">
          <w:marLeft w:val="0"/>
          <w:marRight w:val="0"/>
          <w:marTop w:val="281"/>
          <w:marBottom w:val="281"/>
          <w:divBdr>
            <w:top w:val="none" w:sz="0" w:space="0" w:color="auto"/>
            <w:left w:val="none" w:sz="0" w:space="0" w:color="auto"/>
            <w:bottom w:val="none" w:sz="0" w:space="0" w:color="auto"/>
            <w:right w:val="none" w:sz="0" w:space="0" w:color="auto"/>
          </w:divBdr>
        </w:div>
        <w:div w:id="441456494">
          <w:marLeft w:val="0"/>
          <w:marRight w:val="0"/>
          <w:marTop w:val="0"/>
          <w:marBottom w:val="0"/>
          <w:divBdr>
            <w:top w:val="none" w:sz="0" w:space="0" w:color="auto"/>
            <w:left w:val="none" w:sz="0" w:space="0" w:color="auto"/>
            <w:bottom w:val="none" w:sz="0" w:space="0" w:color="auto"/>
            <w:right w:val="none" w:sz="0" w:space="0" w:color="auto"/>
          </w:divBdr>
        </w:div>
        <w:div w:id="441457235">
          <w:marLeft w:val="0"/>
          <w:marRight w:val="0"/>
          <w:marTop w:val="944"/>
          <w:marBottom w:val="944"/>
          <w:divBdr>
            <w:top w:val="none" w:sz="0" w:space="0" w:color="auto"/>
            <w:left w:val="none" w:sz="0" w:space="0" w:color="auto"/>
            <w:bottom w:val="none" w:sz="0" w:space="0" w:color="auto"/>
            <w:right w:val="none" w:sz="0" w:space="0" w:color="auto"/>
          </w:divBdr>
          <w:divsChild>
            <w:div w:id="154300304">
              <w:marLeft w:val="0"/>
              <w:marRight w:val="0"/>
              <w:marTop w:val="378"/>
              <w:marBottom w:val="378"/>
              <w:divBdr>
                <w:top w:val="none" w:sz="0" w:space="0" w:color="auto"/>
                <w:left w:val="none" w:sz="0" w:space="0" w:color="auto"/>
                <w:bottom w:val="none" w:sz="0" w:space="0" w:color="auto"/>
                <w:right w:val="none" w:sz="0" w:space="0" w:color="auto"/>
              </w:divBdr>
            </w:div>
            <w:div w:id="171074045">
              <w:marLeft w:val="0"/>
              <w:marRight w:val="0"/>
              <w:marTop w:val="378"/>
              <w:marBottom w:val="378"/>
              <w:divBdr>
                <w:top w:val="none" w:sz="0" w:space="0" w:color="auto"/>
                <w:left w:val="none" w:sz="0" w:space="0" w:color="auto"/>
                <w:bottom w:val="none" w:sz="0" w:space="0" w:color="auto"/>
                <w:right w:val="none" w:sz="0" w:space="0" w:color="auto"/>
              </w:divBdr>
            </w:div>
            <w:div w:id="216862349">
              <w:marLeft w:val="0"/>
              <w:marRight w:val="0"/>
              <w:marTop w:val="378"/>
              <w:marBottom w:val="378"/>
              <w:divBdr>
                <w:top w:val="none" w:sz="0" w:space="0" w:color="auto"/>
                <w:left w:val="none" w:sz="0" w:space="0" w:color="auto"/>
                <w:bottom w:val="none" w:sz="0" w:space="0" w:color="auto"/>
                <w:right w:val="none" w:sz="0" w:space="0" w:color="auto"/>
              </w:divBdr>
              <w:divsChild>
                <w:div w:id="241256890">
                  <w:marLeft w:val="0"/>
                  <w:marRight w:val="0"/>
                  <w:marTop w:val="0"/>
                  <w:marBottom w:val="0"/>
                  <w:divBdr>
                    <w:top w:val="none" w:sz="0" w:space="0" w:color="auto"/>
                    <w:left w:val="none" w:sz="0" w:space="0" w:color="auto"/>
                    <w:bottom w:val="none" w:sz="0" w:space="0" w:color="auto"/>
                    <w:right w:val="none" w:sz="0" w:space="0" w:color="auto"/>
                  </w:divBdr>
                </w:div>
              </w:divsChild>
            </w:div>
            <w:div w:id="223835419">
              <w:marLeft w:val="0"/>
              <w:marRight w:val="0"/>
              <w:marTop w:val="472"/>
              <w:marBottom w:val="944"/>
              <w:divBdr>
                <w:top w:val="single" w:sz="12" w:space="31" w:color="EB5D0B"/>
                <w:left w:val="none" w:sz="0" w:space="0" w:color="auto"/>
                <w:bottom w:val="single" w:sz="12" w:space="31" w:color="EB5D0B"/>
                <w:right w:val="none" w:sz="0" w:space="0" w:color="auto"/>
              </w:divBdr>
            </w:div>
            <w:div w:id="265041033">
              <w:marLeft w:val="0"/>
              <w:marRight w:val="0"/>
              <w:marTop w:val="378"/>
              <w:marBottom w:val="378"/>
              <w:divBdr>
                <w:top w:val="none" w:sz="0" w:space="0" w:color="auto"/>
                <w:left w:val="none" w:sz="0" w:space="0" w:color="auto"/>
                <w:bottom w:val="none" w:sz="0" w:space="0" w:color="auto"/>
                <w:right w:val="none" w:sz="0" w:space="0" w:color="auto"/>
              </w:divBdr>
              <w:divsChild>
                <w:div w:id="840049814">
                  <w:marLeft w:val="0"/>
                  <w:marRight w:val="0"/>
                  <w:marTop w:val="0"/>
                  <w:marBottom w:val="0"/>
                  <w:divBdr>
                    <w:top w:val="none" w:sz="0" w:space="0" w:color="auto"/>
                    <w:left w:val="none" w:sz="0" w:space="0" w:color="auto"/>
                    <w:bottom w:val="none" w:sz="0" w:space="0" w:color="auto"/>
                    <w:right w:val="none" w:sz="0" w:space="0" w:color="auto"/>
                  </w:divBdr>
                </w:div>
              </w:divsChild>
            </w:div>
            <w:div w:id="265357592">
              <w:marLeft w:val="0"/>
              <w:marRight w:val="0"/>
              <w:marTop w:val="378"/>
              <w:marBottom w:val="378"/>
              <w:divBdr>
                <w:top w:val="none" w:sz="0" w:space="0" w:color="auto"/>
                <w:left w:val="none" w:sz="0" w:space="0" w:color="auto"/>
                <w:bottom w:val="none" w:sz="0" w:space="0" w:color="auto"/>
                <w:right w:val="none" w:sz="0" w:space="0" w:color="auto"/>
              </w:divBdr>
              <w:divsChild>
                <w:div w:id="21977855">
                  <w:marLeft w:val="0"/>
                  <w:marRight w:val="0"/>
                  <w:marTop w:val="0"/>
                  <w:marBottom w:val="0"/>
                  <w:divBdr>
                    <w:top w:val="none" w:sz="0" w:space="0" w:color="auto"/>
                    <w:left w:val="none" w:sz="0" w:space="0" w:color="auto"/>
                    <w:bottom w:val="none" w:sz="0" w:space="0" w:color="auto"/>
                    <w:right w:val="none" w:sz="0" w:space="0" w:color="auto"/>
                  </w:divBdr>
                </w:div>
              </w:divsChild>
            </w:div>
            <w:div w:id="383800368">
              <w:marLeft w:val="0"/>
              <w:marRight w:val="0"/>
              <w:marTop w:val="378"/>
              <w:marBottom w:val="378"/>
              <w:divBdr>
                <w:top w:val="none" w:sz="0" w:space="0" w:color="auto"/>
                <w:left w:val="none" w:sz="0" w:space="0" w:color="auto"/>
                <w:bottom w:val="none" w:sz="0" w:space="0" w:color="auto"/>
                <w:right w:val="none" w:sz="0" w:space="0" w:color="auto"/>
              </w:divBdr>
              <w:divsChild>
                <w:div w:id="455834496">
                  <w:marLeft w:val="0"/>
                  <w:marRight w:val="0"/>
                  <w:marTop w:val="0"/>
                  <w:marBottom w:val="0"/>
                  <w:divBdr>
                    <w:top w:val="none" w:sz="0" w:space="0" w:color="auto"/>
                    <w:left w:val="none" w:sz="0" w:space="0" w:color="auto"/>
                    <w:bottom w:val="none" w:sz="0" w:space="0" w:color="auto"/>
                    <w:right w:val="none" w:sz="0" w:space="0" w:color="auto"/>
                  </w:divBdr>
                </w:div>
              </w:divsChild>
            </w:div>
            <w:div w:id="617301556">
              <w:marLeft w:val="0"/>
              <w:marRight w:val="0"/>
              <w:marTop w:val="1133"/>
              <w:marBottom w:val="1416"/>
              <w:divBdr>
                <w:top w:val="none" w:sz="0" w:space="0" w:color="auto"/>
                <w:left w:val="none" w:sz="0" w:space="0" w:color="auto"/>
                <w:bottom w:val="none" w:sz="0" w:space="0" w:color="auto"/>
                <w:right w:val="none" w:sz="0" w:space="0" w:color="auto"/>
              </w:divBdr>
              <w:divsChild>
                <w:div w:id="788086519">
                  <w:marLeft w:val="0"/>
                  <w:marRight w:val="378"/>
                  <w:marTop w:val="283"/>
                  <w:marBottom w:val="0"/>
                  <w:divBdr>
                    <w:top w:val="none" w:sz="0" w:space="0" w:color="auto"/>
                    <w:left w:val="none" w:sz="0" w:space="0" w:color="auto"/>
                    <w:bottom w:val="none" w:sz="0" w:space="0" w:color="auto"/>
                    <w:right w:val="none" w:sz="0" w:space="0" w:color="auto"/>
                  </w:divBdr>
                </w:div>
              </w:divsChild>
            </w:div>
            <w:div w:id="868252744">
              <w:marLeft w:val="0"/>
              <w:marRight w:val="0"/>
              <w:marTop w:val="567"/>
              <w:marBottom w:val="708"/>
              <w:divBdr>
                <w:top w:val="none" w:sz="0" w:space="0" w:color="auto"/>
                <w:left w:val="none" w:sz="0" w:space="0" w:color="auto"/>
                <w:bottom w:val="none" w:sz="0" w:space="0" w:color="auto"/>
                <w:right w:val="none" w:sz="0" w:space="0" w:color="auto"/>
              </w:divBdr>
            </w:div>
            <w:div w:id="909540815">
              <w:marLeft w:val="0"/>
              <w:marRight w:val="0"/>
              <w:marTop w:val="567"/>
              <w:marBottom w:val="708"/>
              <w:divBdr>
                <w:top w:val="none" w:sz="0" w:space="0" w:color="auto"/>
                <w:left w:val="none" w:sz="0" w:space="0" w:color="auto"/>
                <w:bottom w:val="none" w:sz="0" w:space="0" w:color="auto"/>
                <w:right w:val="none" w:sz="0" w:space="0" w:color="auto"/>
              </w:divBdr>
            </w:div>
            <w:div w:id="949630560">
              <w:marLeft w:val="0"/>
              <w:marRight w:val="0"/>
              <w:marTop w:val="378"/>
              <w:marBottom w:val="378"/>
              <w:divBdr>
                <w:top w:val="none" w:sz="0" w:space="0" w:color="auto"/>
                <w:left w:val="none" w:sz="0" w:space="0" w:color="auto"/>
                <w:bottom w:val="none" w:sz="0" w:space="0" w:color="auto"/>
                <w:right w:val="none" w:sz="0" w:space="0" w:color="auto"/>
              </w:divBdr>
              <w:divsChild>
                <w:div w:id="21767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536926">
          <w:marLeft w:val="0"/>
          <w:marRight w:val="0"/>
          <w:marTop w:val="0"/>
          <w:marBottom w:val="0"/>
          <w:divBdr>
            <w:top w:val="none" w:sz="0" w:space="0" w:color="auto"/>
            <w:left w:val="none" w:sz="0" w:space="0" w:color="auto"/>
            <w:bottom w:val="none" w:sz="0" w:space="0" w:color="auto"/>
            <w:right w:val="none" w:sz="0" w:space="0" w:color="auto"/>
          </w:divBdr>
        </w:div>
        <w:div w:id="441649206">
          <w:marLeft w:val="0"/>
          <w:marRight w:val="0"/>
          <w:marTop w:val="0"/>
          <w:marBottom w:val="211"/>
          <w:divBdr>
            <w:top w:val="none" w:sz="0" w:space="0" w:color="auto"/>
            <w:left w:val="none" w:sz="0" w:space="0" w:color="auto"/>
            <w:bottom w:val="none" w:sz="0" w:space="0" w:color="auto"/>
            <w:right w:val="none" w:sz="0" w:space="0" w:color="auto"/>
          </w:divBdr>
        </w:div>
        <w:div w:id="441655141">
          <w:marLeft w:val="0"/>
          <w:marRight w:val="0"/>
          <w:marTop w:val="240"/>
          <w:marBottom w:val="240"/>
          <w:divBdr>
            <w:top w:val="none" w:sz="0" w:space="0" w:color="auto"/>
            <w:left w:val="none" w:sz="0" w:space="0" w:color="auto"/>
            <w:bottom w:val="none" w:sz="0" w:space="0" w:color="auto"/>
            <w:right w:val="none" w:sz="0" w:space="0" w:color="auto"/>
          </w:divBdr>
          <w:divsChild>
            <w:div w:id="829711408">
              <w:marLeft w:val="0"/>
              <w:marRight w:val="0"/>
              <w:marTop w:val="0"/>
              <w:marBottom w:val="0"/>
              <w:divBdr>
                <w:top w:val="none" w:sz="0" w:space="0" w:color="auto"/>
                <w:left w:val="none" w:sz="0" w:space="0" w:color="auto"/>
                <w:bottom w:val="none" w:sz="0" w:space="0" w:color="auto"/>
                <w:right w:val="none" w:sz="0" w:space="0" w:color="auto"/>
              </w:divBdr>
            </w:div>
          </w:divsChild>
        </w:div>
        <w:div w:id="441656315">
          <w:marLeft w:val="0"/>
          <w:marRight w:val="0"/>
          <w:marTop w:val="0"/>
          <w:marBottom w:val="0"/>
          <w:divBdr>
            <w:top w:val="none" w:sz="0" w:space="0" w:color="auto"/>
            <w:left w:val="none" w:sz="0" w:space="0" w:color="auto"/>
            <w:bottom w:val="none" w:sz="0" w:space="0" w:color="auto"/>
            <w:right w:val="none" w:sz="0" w:space="0" w:color="auto"/>
          </w:divBdr>
        </w:div>
        <w:div w:id="441724557">
          <w:marLeft w:val="0"/>
          <w:marRight w:val="0"/>
          <w:marTop w:val="384"/>
          <w:marBottom w:val="384"/>
          <w:divBdr>
            <w:top w:val="none" w:sz="0" w:space="0" w:color="auto"/>
            <w:left w:val="none" w:sz="0" w:space="0" w:color="auto"/>
            <w:bottom w:val="none" w:sz="0" w:space="0" w:color="auto"/>
            <w:right w:val="none" w:sz="0" w:space="0" w:color="auto"/>
          </w:divBdr>
          <w:divsChild>
            <w:div w:id="334115427">
              <w:marLeft w:val="0"/>
              <w:marRight w:val="0"/>
              <w:marTop w:val="0"/>
              <w:marBottom w:val="0"/>
              <w:divBdr>
                <w:top w:val="none" w:sz="0" w:space="0" w:color="auto"/>
                <w:left w:val="none" w:sz="0" w:space="0" w:color="auto"/>
                <w:bottom w:val="none" w:sz="0" w:space="0" w:color="auto"/>
                <w:right w:val="none" w:sz="0" w:space="0" w:color="auto"/>
              </w:divBdr>
            </w:div>
          </w:divsChild>
        </w:div>
        <w:div w:id="441926312">
          <w:marLeft w:val="0"/>
          <w:marRight w:val="0"/>
          <w:marTop w:val="0"/>
          <w:marBottom w:val="0"/>
          <w:divBdr>
            <w:top w:val="none" w:sz="0" w:space="0" w:color="auto"/>
            <w:left w:val="none" w:sz="0" w:space="0" w:color="auto"/>
            <w:bottom w:val="none" w:sz="0" w:space="0" w:color="auto"/>
            <w:right w:val="none" w:sz="0" w:space="0" w:color="auto"/>
          </w:divBdr>
        </w:div>
        <w:div w:id="442043408">
          <w:marLeft w:val="0"/>
          <w:marRight w:val="0"/>
          <w:marTop w:val="240"/>
          <w:marBottom w:val="240"/>
          <w:divBdr>
            <w:top w:val="none" w:sz="0" w:space="0" w:color="auto"/>
            <w:left w:val="none" w:sz="0" w:space="0" w:color="auto"/>
            <w:bottom w:val="none" w:sz="0" w:space="0" w:color="auto"/>
            <w:right w:val="none" w:sz="0" w:space="0" w:color="auto"/>
          </w:divBdr>
        </w:div>
        <w:div w:id="442069833">
          <w:marLeft w:val="0"/>
          <w:marRight w:val="0"/>
          <w:marTop w:val="0"/>
          <w:marBottom w:val="0"/>
          <w:divBdr>
            <w:top w:val="none" w:sz="0" w:space="0" w:color="auto"/>
            <w:left w:val="none" w:sz="0" w:space="0" w:color="auto"/>
            <w:bottom w:val="none" w:sz="0" w:space="0" w:color="auto"/>
            <w:right w:val="none" w:sz="0" w:space="0" w:color="auto"/>
          </w:divBdr>
        </w:div>
        <w:div w:id="442263731">
          <w:marLeft w:val="0"/>
          <w:marRight w:val="0"/>
          <w:marTop w:val="384"/>
          <w:marBottom w:val="384"/>
          <w:divBdr>
            <w:top w:val="none" w:sz="0" w:space="0" w:color="auto"/>
            <w:left w:val="none" w:sz="0" w:space="0" w:color="auto"/>
            <w:bottom w:val="none" w:sz="0" w:space="0" w:color="auto"/>
            <w:right w:val="none" w:sz="0" w:space="0" w:color="auto"/>
          </w:divBdr>
        </w:div>
        <w:div w:id="442267505">
          <w:marLeft w:val="0"/>
          <w:marRight w:val="0"/>
          <w:marTop w:val="0"/>
          <w:marBottom w:val="0"/>
          <w:divBdr>
            <w:top w:val="none" w:sz="0" w:space="0" w:color="auto"/>
            <w:left w:val="none" w:sz="0" w:space="0" w:color="auto"/>
            <w:bottom w:val="none" w:sz="0" w:space="0" w:color="auto"/>
            <w:right w:val="none" w:sz="0" w:space="0" w:color="auto"/>
          </w:divBdr>
        </w:div>
        <w:div w:id="442307265">
          <w:marLeft w:val="0"/>
          <w:marRight w:val="0"/>
          <w:marTop w:val="360"/>
          <w:marBottom w:val="360"/>
          <w:divBdr>
            <w:top w:val="none" w:sz="0" w:space="0" w:color="auto"/>
            <w:left w:val="none" w:sz="0" w:space="0" w:color="auto"/>
            <w:bottom w:val="none" w:sz="0" w:space="0" w:color="auto"/>
            <w:right w:val="none" w:sz="0" w:space="0" w:color="auto"/>
          </w:divBdr>
        </w:div>
        <w:div w:id="442311092">
          <w:marLeft w:val="0"/>
          <w:marRight w:val="0"/>
          <w:marTop w:val="240"/>
          <w:marBottom w:val="240"/>
          <w:divBdr>
            <w:top w:val="none" w:sz="0" w:space="0" w:color="auto"/>
            <w:left w:val="none" w:sz="0" w:space="0" w:color="auto"/>
            <w:bottom w:val="none" w:sz="0" w:space="0" w:color="auto"/>
            <w:right w:val="none" w:sz="0" w:space="0" w:color="auto"/>
          </w:divBdr>
        </w:div>
        <w:div w:id="442455407">
          <w:marLeft w:val="0"/>
          <w:marRight w:val="0"/>
          <w:marTop w:val="240"/>
          <w:marBottom w:val="240"/>
          <w:divBdr>
            <w:top w:val="none" w:sz="0" w:space="0" w:color="auto"/>
            <w:left w:val="none" w:sz="0" w:space="0" w:color="auto"/>
            <w:bottom w:val="none" w:sz="0" w:space="0" w:color="auto"/>
            <w:right w:val="none" w:sz="0" w:space="0" w:color="auto"/>
          </w:divBdr>
        </w:div>
        <w:div w:id="442459876">
          <w:marLeft w:val="0"/>
          <w:marRight w:val="0"/>
          <w:marTop w:val="0"/>
          <w:marBottom w:val="0"/>
          <w:divBdr>
            <w:top w:val="none" w:sz="0" w:space="0" w:color="auto"/>
            <w:left w:val="none" w:sz="0" w:space="0" w:color="auto"/>
            <w:bottom w:val="none" w:sz="0" w:space="0" w:color="auto"/>
            <w:right w:val="none" w:sz="0" w:space="0" w:color="auto"/>
          </w:divBdr>
        </w:div>
        <w:div w:id="442462949">
          <w:marLeft w:val="0"/>
          <w:marRight w:val="0"/>
          <w:marTop w:val="0"/>
          <w:marBottom w:val="0"/>
          <w:divBdr>
            <w:top w:val="none" w:sz="0" w:space="0" w:color="auto"/>
            <w:left w:val="none" w:sz="0" w:space="0" w:color="auto"/>
            <w:bottom w:val="none" w:sz="0" w:space="0" w:color="auto"/>
            <w:right w:val="none" w:sz="0" w:space="0" w:color="auto"/>
          </w:divBdr>
        </w:div>
        <w:div w:id="442530253">
          <w:marLeft w:val="0"/>
          <w:marRight w:val="0"/>
          <w:marTop w:val="0"/>
          <w:marBottom w:val="0"/>
          <w:divBdr>
            <w:top w:val="none" w:sz="0" w:space="0" w:color="auto"/>
            <w:left w:val="none" w:sz="0" w:space="0" w:color="auto"/>
            <w:bottom w:val="none" w:sz="0" w:space="0" w:color="auto"/>
            <w:right w:val="none" w:sz="0" w:space="0" w:color="auto"/>
          </w:divBdr>
        </w:div>
        <w:div w:id="442581151">
          <w:marLeft w:val="0"/>
          <w:marRight w:val="0"/>
          <w:marTop w:val="0"/>
          <w:marBottom w:val="300"/>
          <w:divBdr>
            <w:top w:val="none" w:sz="0" w:space="0" w:color="auto"/>
            <w:left w:val="none" w:sz="0" w:space="0" w:color="auto"/>
            <w:bottom w:val="none" w:sz="0" w:space="0" w:color="auto"/>
            <w:right w:val="none" w:sz="0" w:space="0" w:color="auto"/>
          </w:divBdr>
        </w:div>
        <w:div w:id="442695772">
          <w:marLeft w:val="0"/>
          <w:marRight w:val="0"/>
          <w:marTop w:val="240"/>
          <w:marBottom w:val="240"/>
          <w:divBdr>
            <w:top w:val="none" w:sz="0" w:space="0" w:color="auto"/>
            <w:left w:val="none" w:sz="0" w:space="0" w:color="auto"/>
            <w:bottom w:val="none" w:sz="0" w:space="0" w:color="auto"/>
            <w:right w:val="none" w:sz="0" w:space="0" w:color="auto"/>
          </w:divBdr>
          <w:divsChild>
            <w:div w:id="276527980">
              <w:marLeft w:val="0"/>
              <w:marRight w:val="0"/>
              <w:marTop w:val="0"/>
              <w:marBottom w:val="0"/>
              <w:divBdr>
                <w:top w:val="none" w:sz="0" w:space="0" w:color="auto"/>
                <w:left w:val="none" w:sz="0" w:space="0" w:color="auto"/>
                <w:bottom w:val="none" w:sz="0" w:space="0" w:color="auto"/>
                <w:right w:val="none" w:sz="0" w:space="0" w:color="auto"/>
              </w:divBdr>
            </w:div>
          </w:divsChild>
        </w:div>
        <w:div w:id="442697276">
          <w:marLeft w:val="0"/>
          <w:marRight w:val="0"/>
          <w:marTop w:val="240"/>
          <w:marBottom w:val="240"/>
          <w:divBdr>
            <w:top w:val="none" w:sz="0" w:space="0" w:color="auto"/>
            <w:left w:val="none" w:sz="0" w:space="0" w:color="auto"/>
            <w:bottom w:val="none" w:sz="0" w:space="0" w:color="auto"/>
            <w:right w:val="none" w:sz="0" w:space="0" w:color="auto"/>
          </w:divBdr>
        </w:div>
        <w:div w:id="442698161">
          <w:marLeft w:val="0"/>
          <w:marRight w:val="0"/>
          <w:marTop w:val="0"/>
          <w:marBottom w:val="0"/>
          <w:divBdr>
            <w:top w:val="none" w:sz="0" w:space="0" w:color="auto"/>
            <w:left w:val="none" w:sz="0" w:space="0" w:color="auto"/>
            <w:bottom w:val="none" w:sz="0" w:space="0" w:color="auto"/>
            <w:right w:val="none" w:sz="0" w:space="0" w:color="auto"/>
          </w:divBdr>
        </w:div>
        <w:div w:id="442841900">
          <w:marLeft w:val="0"/>
          <w:marRight w:val="0"/>
          <w:marTop w:val="240"/>
          <w:marBottom w:val="240"/>
          <w:divBdr>
            <w:top w:val="none" w:sz="0" w:space="0" w:color="auto"/>
            <w:left w:val="none" w:sz="0" w:space="0" w:color="auto"/>
            <w:bottom w:val="none" w:sz="0" w:space="0" w:color="auto"/>
            <w:right w:val="none" w:sz="0" w:space="0" w:color="auto"/>
          </w:divBdr>
          <w:divsChild>
            <w:div w:id="987175311">
              <w:marLeft w:val="0"/>
              <w:marRight w:val="0"/>
              <w:marTop w:val="0"/>
              <w:marBottom w:val="0"/>
              <w:divBdr>
                <w:top w:val="none" w:sz="0" w:space="0" w:color="auto"/>
                <w:left w:val="none" w:sz="0" w:space="0" w:color="auto"/>
                <w:bottom w:val="none" w:sz="0" w:space="0" w:color="auto"/>
                <w:right w:val="none" w:sz="0" w:space="0" w:color="auto"/>
              </w:divBdr>
            </w:div>
          </w:divsChild>
        </w:div>
        <w:div w:id="443041114">
          <w:marLeft w:val="0"/>
          <w:marRight w:val="0"/>
          <w:marTop w:val="0"/>
          <w:marBottom w:val="300"/>
          <w:divBdr>
            <w:top w:val="none" w:sz="0" w:space="0" w:color="auto"/>
            <w:left w:val="none" w:sz="0" w:space="0" w:color="auto"/>
            <w:bottom w:val="none" w:sz="0" w:space="0" w:color="auto"/>
            <w:right w:val="none" w:sz="0" w:space="0" w:color="auto"/>
          </w:divBdr>
        </w:div>
        <w:div w:id="443041755">
          <w:marLeft w:val="0"/>
          <w:marRight w:val="0"/>
          <w:marTop w:val="0"/>
          <w:marBottom w:val="0"/>
          <w:divBdr>
            <w:top w:val="none" w:sz="0" w:space="0" w:color="auto"/>
            <w:left w:val="none" w:sz="0" w:space="0" w:color="auto"/>
            <w:bottom w:val="none" w:sz="0" w:space="0" w:color="auto"/>
            <w:right w:val="none" w:sz="0" w:space="0" w:color="auto"/>
          </w:divBdr>
        </w:div>
        <w:div w:id="443118330">
          <w:marLeft w:val="0"/>
          <w:marRight w:val="0"/>
          <w:marTop w:val="240"/>
          <w:marBottom w:val="240"/>
          <w:divBdr>
            <w:top w:val="none" w:sz="0" w:space="0" w:color="auto"/>
            <w:left w:val="none" w:sz="0" w:space="0" w:color="auto"/>
            <w:bottom w:val="none" w:sz="0" w:space="0" w:color="auto"/>
            <w:right w:val="none" w:sz="0" w:space="0" w:color="auto"/>
          </w:divBdr>
        </w:div>
        <w:div w:id="443306498">
          <w:marLeft w:val="0"/>
          <w:marRight w:val="0"/>
          <w:marTop w:val="0"/>
          <w:marBottom w:val="0"/>
          <w:divBdr>
            <w:top w:val="none" w:sz="0" w:space="0" w:color="auto"/>
            <w:left w:val="none" w:sz="0" w:space="0" w:color="auto"/>
            <w:bottom w:val="none" w:sz="0" w:space="0" w:color="auto"/>
            <w:right w:val="none" w:sz="0" w:space="0" w:color="auto"/>
          </w:divBdr>
        </w:div>
        <w:div w:id="443378634">
          <w:marLeft w:val="0"/>
          <w:marRight w:val="0"/>
          <w:marTop w:val="0"/>
          <w:marBottom w:val="0"/>
          <w:divBdr>
            <w:top w:val="none" w:sz="0" w:space="0" w:color="auto"/>
            <w:left w:val="none" w:sz="0" w:space="0" w:color="auto"/>
            <w:bottom w:val="none" w:sz="0" w:space="0" w:color="auto"/>
            <w:right w:val="none" w:sz="0" w:space="0" w:color="auto"/>
          </w:divBdr>
          <w:divsChild>
            <w:div w:id="594943446">
              <w:marLeft w:val="0"/>
              <w:marRight w:val="0"/>
              <w:marTop w:val="0"/>
              <w:marBottom w:val="0"/>
              <w:divBdr>
                <w:top w:val="none" w:sz="0" w:space="0" w:color="auto"/>
                <w:left w:val="none" w:sz="0" w:space="0" w:color="auto"/>
                <w:bottom w:val="none" w:sz="0" w:space="0" w:color="auto"/>
                <w:right w:val="none" w:sz="0" w:space="0" w:color="auto"/>
              </w:divBdr>
            </w:div>
          </w:divsChild>
        </w:div>
        <w:div w:id="443379777">
          <w:marLeft w:val="0"/>
          <w:marRight w:val="0"/>
          <w:marTop w:val="0"/>
          <w:marBottom w:val="180"/>
          <w:divBdr>
            <w:top w:val="none" w:sz="0" w:space="0" w:color="auto"/>
            <w:left w:val="none" w:sz="0" w:space="0" w:color="auto"/>
            <w:bottom w:val="none" w:sz="0" w:space="0" w:color="auto"/>
            <w:right w:val="none" w:sz="0" w:space="0" w:color="auto"/>
          </w:divBdr>
          <w:divsChild>
            <w:div w:id="713388054">
              <w:marLeft w:val="0"/>
              <w:marRight w:val="0"/>
              <w:marTop w:val="0"/>
              <w:marBottom w:val="0"/>
              <w:divBdr>
                <w:top w:val="none" w:sz="0" w:space="0" w:color="auto"/>
                <w:left w:val="none" w:sz="0" w:space="0" w:color="auto"/>
                <w:bottom w:val="none" w:sz="0" w:space="0" w:color="auto"/>
                <w:right w:val="none" w:sz="0" w:space="0" w:color="auto"/>
              </w:divBdr>
            </w:div>
          </w:divsChild>
        </w:div>
        <w:div w:id="443424856">
          <w:marLeft w:val="0"/>
          <w:marRight w:val="0"/>
          <w:marTop w:val="240"/>
          <w:marBottom w:val="240"/>
          <w:divBdr>
            <w:top w:val="none" w:sz="0" w:space="0" w:color="auto"/>
            <w:left w:val="none" w:sz="0" w:space="0" w:color="auto"/>
            <w:bottom w:val="none" w:sz="0" w:space="0" w:color="auto"/>
            <w:right w:val="none" w:sz="0" w:space="0" w:color="auto"/>
          </w:divBdr>
        </w:div>
        <w:div w:id="443425594">
          <w:marLeft w:val="0"/>
          <w:marRight w:val="0"/>
          <w:marTop w:val="443"/>
          <w:marBottom w:val="886"/>
          <w:divBdr>
            <w:top w:val="single" w:sz="8" w:space="31" w:color="EB5D0B"/>
            <w:left w:val="none" w:sz="0" w:space="0" w:color="auto"/>
            <w:bottom w:val="single" w:sz="8" w:space="31" w:color="EB5D0B"/>
            <w:right w:val="none" w:sz="0" w:space="0" w:color="auto"/>
          </w:divBdr>
        </w:div>
        <w:div w:id="443427784">
          <w:marLeft w:val="0"/>
          <w:marRight w:val="0"/>
          <w:marTop w:val="225"/>
          <w:marBottom w:val="0"/>
          <w:divBdr>
            <w:top w:val="none" w:sz="0" w:space="0" w:color="auto"/>
            <w:left w:val="none" w:sz="0" w:space="0" w:color="auto"/>
            <w:bottom w:val="none" w:sz="0" w:space="0" w:color="auto"/>
            <w:right w:val="none" w:sz="0" w:space="0" w:color="auto"/>
          </w:divBdr>
          <w:divsChild>
            <w:div w:id="232011173">
              <w:marLeft w:val="0"/>
              <w:marRight w:val="0"/>
              <w:marTop w:val="0"/>
              <w:marBottom w:val="0"/>
              <w:divBdr>
                <w:top w:val="none" w:sz="0" w:space="0" w:color="auto"/>
                <w:left w:val="none" w:sz="0" w:space="0" w:color="auto"/>
                <w:bottom w:val="none" w:sz="0" w:space="0" w:color="auto"/>
                <w:right w:val="none" w:sz="0" w:space="0" w:color="auto"/>
              </w:divBdr>
            </w:div>
          </w:divsChild>
        </w:div>
        <w:div w:id="443427952">
          <w:marLeft w:val="0"/>
          <w:marRight w:val="0"/>
          <w:marTop w:val="240"/>
          <w:marBottom w:val="240"/>
          <w:divBdr>
            <w:top w:val="none" w:sz="0" w:space="0" w:color="auto"/>
            <w:left w:val="none" w:sz="0" w:space="0" w:color="auto"/>
            <w:bottom w:val="none" w:sz="0" w:space="0" w:color="auto"/>
            <w:right w:val="none" w:sz="0" w:space="0" w:color="auto"/>
          </w:divBdr>
          <w:divsChild>
            <w:div w:id="456949623">
              <w:marLeft w:val="0"/>
              <w:marRight w:val="0"/>
              <w:marTop w:val="0"/>
              <w:marBottom w:val="0"/>
              <w:divBdr>
                <w:top w:val="none" w:sz="0" w:space="0" w:color="auto"/>
                <w:left w:val="none" w:sz="0" w:space="0" w:color="auto"/>
                <w:bottom w:val="none" w:sz="0" w:space="0" w:color="auto"/>
                <w:right w:val="none" w:sz="0" w:space="0" w:color="auto"/>
              </w:divBdr>
            </w:div>
          </w:divsChild>
        </w:div>
        <w:div w:id="443575268">
          <w:marLeft w:val="0"/>
          <w:marRight w:val="0"/>
          <w:marTop w:val="240"/>
          <w:marBottom w:val="240"/>
          <w:divBdr>
            <w:top w:val="none" w:sz="0" w:space="0" w:color="auto"/>
            <w:left w:val="none" w:sz="0" w:space="0" w:color="auto"/>
            <w:bottom w:val="none" w:sz="0" w:space="0" w:color="auto"/>
            <w:right w:val="none" w:sz="0" w:space="0" w:color="auto"/>
          </w:divBdr>
          <w:divsChild>
            <w:div w:id="369653445">
              <w:marLeft w:val="0"/>
              <w:marRight w:val="0"/>
              <w:marTop w:val="0"/>
              <w:marBottom w:val="0"/>
              <w:divBdr>
                <w:top w:val="none" w:sz="0" w:space="0" w:color="auto"/>
                <w:left w:val="none" w:sz="0" w:space="0" w:color="auto"/>
                <w:bottom w:val="none" w:sz="0" w:space="0" w:color="auto"/>
                <w:right w:val="none" w:sz="0" w:space="0" w:color="auto"/>
              </w:divBdr>
            </w:div>
          </w:divsChild>
        </w:div>
        <w:div w:id="443615980">
          <w:marLeft w:val="0"/>
          <w:marRight w:val="0"/>
          <w:marTop w:val="0"/>
          <w:marBottom w:val="0"/>
          <w:divBdr>
            <w:top w:val="none" w:sz="0" w:space="0" w:color="auto"/>
            <w:left w:val="none" w:sz="0" w:space="0" w:color="auto"/>
            <w:bottom w:val="none" w:sz="0" w:space="0" w:color="auto"/>
            <w:right w:val="none" w:sz="0" w:space="0" w:color="auto"/>
          </w:divBdr>
        </w:div>
        <w:div w:id="443621765">
          <w:marLeft w:val="0"/>
          <w:marRight w:val="0"/>
          <w:marTop w:val="0"/>
          <w:marBottom w:val="0"/>
          <w:divBdr>
            <w:top w:val="none" w:sz="0" w:space="0" w:color="auto"/>
            <w:left w:val="none" w:sz="0" w:space="0" w:color="auto"/>
            <w:bottom w:val="none" w:sz="0" w:space="0" w:color="auto"/>
            <w:right w:val="none" w:sz="0" w:space="0" w:color="auto"/>
          </w:divBdr>
        </w:div>
        <w:div w:id="443698767">
          <w:marLeft w:val="0"/>
          <w:marRight w:val="0"/>
          <w:marTop w:val="240"/>
          <w:marBottom w:val="240"/>
          <w:divBdr>
            <w:top w:val="none" w:sz="0" w:space="0" w:color="auto"/>
            <w:left w:val="none" w:sz="0" w:space="0" w:color="auto"/>
            <w:bottom w:val="none" w:sz="0" w:space="0" w:color="auto"/>
            <w:right w:val="none" w:sz="0" w:space="0" w:color="auto"/>
          </w:divBdr>
          <w:divsChild>
            <w:div w:id="72044520">
              <w:marLeft w:val="0"/>
              <w:marRight w:val="0"/>
              <w:marTop w:val="0"/>
              <w:marBottom w:val="0"/>
              <w:divBdr>
                <w:top w:val="none" w:sz="0" w:space="0" w:color="auto"/>
                <w:left w:val="none" w:sz="0" w:space="0" w:color="auto"/>
                <w:bottom w:val="none" w:sz="0" w:space="0" w:color="auto"/>
                <w:right w:val="none" w:sz="0" w:space="0" w:color="auto"/>
              </w:divBdr>
            </w:div>
          </w:divsChild>
        </w:div>
        <w:div w:id="443890430">
          <w:marLeft w:val="0"/>
          <w:marRight w:val="0"/>
          <w:marTop w:val="0"/>
          <w:marBottom w:val="0"/>
          <w:divBdr>
            <w:top w:val="none" w:sz="0" w:space="0" w:color="auto"/>
            <w:left w:val="none" w:sz="0" w:space="0" w:color="auto"/>
            <w:bottom w:val="none" w:sz="0" w:space="0" w:color="auto"/>
            <w:right w:val="none" w:sz="0" w:space="0" w:color="auto"/>
          </w:divBdr>
        </w:div>
        <w:div w:id="443963731">
          <w:marLeft w:val="0"/>
          <w:marRight w:val="0"/>
          <w:marTop w:val="600"/>
          <w:marBottom w:val="600"/>
          <w:divBdr>
            <w:top w:val="none" w:sz="0" w:space="0" w:color="auto"/>
            <w:left w:val="none" w:sz="0" w:space="0" w:color="auto"/>
            <w:bottom w:val="none" w:sz="0" w:space="0" w:color="auto"/>
            <w:right w:val="none" w:sz="0" w:space="0" w:color="auto"/>
          </w:divBdr>
          <w:divsChild>
            <w:div w:id="203104594">
              <w:marLeft w:val="0"/>
              <w:marRight w:val="0"/>
              <w:marTop w:val="240"/>
              <w:marBottom w:val="240"/>
              <w:divBdr>
                <w:top w:val="none" w:sz="0" w:space="0" w:color="auto"/>
                <w:left w:val="none" w:sz="0" w:space="0" w:color="auto"/>
                <w:bottom w:val="none" w:sz="0" w:space="0" w:color="auto"/>
                <w:right w:val="none" w:sz="0" w:space="0" w:color="auto"/>
              </w:divBdr>
              <w:divsChild>
                <w:div w:id="164134374">
                  <w:marLeft w:val="0"/>
                  <w:marRight w:val="0"/>
                  <w:marTop w:val="0"/>
                  <w:marBottom w:val="0"/>
                  <w:divBdr>
                    <w:top w:val="none" w:sz="0" w:space="0" w:color="auto"/>
                    <w:left w:val="none" w:sz="0" w:space="0" w:color="auto"/>
                    <w:bottom w:val="none" w:sz="0" w:space="0" w:color="auto"/>
                    <w:right w:val="none" w:sz="0" w:space="0" w:color="auto"/>
                  </w:divBdr>
                </w:div>
              </w:divsChild>
            </w:div>
            <w:div w:id="523446186">
              <w:marLeft w:val="0"/>
              <w:marRight w:val="0"/>
              <w:marTop w:val="0"/>
              <w:marBottom w:val="300"/>
              <w:divBdr>
                <w:top w:val="none" w:sz="0" w:space="0" w:color="auto"/>
                <w:left w:val="none" w:sz="0" w:space="0" w:color="auto"/>
                <w:bottom w:val="none" w:sz="0" w:space="0" w:color="auto"/>
                <w:right w:val="none" w:sz="0" w:space="0" w:color="auto"/>
              </w:divBdr>
            </w:div>
            <w:div w:id="646281033">
              <w:marLeft w:val="0"/>
              <w:marRight w:val="0"/>
              <w:marTop w:val="300"/>
              <w:marBottom w:val="600"/>
              <w:divBdr>
                <w:top w:val="single" w:sz="6" w:space="30" w:color="EB5D0B"/>
                <w:left w:val="none" w:sz="0" w:space="0" w:color="auto"/>
                <w:bottom w:val="single" w:sz="6" w:space="30" w:color="EB5D0B"/>
                <w:right w:val="none" w:sz="0" w:space="0" w:color="auto"/>
              </w:divBdr>
            </w:div>
            <w:div w:id="670371522">
              <w:marLeft w:val="0"/>
              <w:marRight w:val="0"/>
              <w:marTop w:val="300"/>
              <w:marBottom w:val="300"/>
              <w:divBdr>
                <w:top w:val="none" w:sz="0" w:space="0" w:color="auto"/>
                <w:left w:val="none" w:sz="0" w:space="0" w:color="auto"/>
                <w:bottom w:val="none" w:sz="0" w:space="0" w:color="auto"/>
                <w:right w:val="none" w:sz="0" w:space="0" w:color="auto"/>
              </w:divBdr>
            </w:div>
            <w:div w:id="875433798">
              <w:marLeft w:val="0"/>
              <w:marRight w:val="0"/>
              <w:marTop w:val="240"/>
              <w:marBottom w:val="240"/>
              <w:divBdr>
                <w:top w:val="none" w:sz="0" w:space="0" w:color="auto"/>
                <w:left w:val="none" w:sz="0" w:space="0" w:color="auto"/>
                <w:bottom w:val="none" w:sz="0" w:space="0" w:color="auto"/>
                <w:right w:val="none" w:sz="0" w:space="0" w:color="auto"/>
              </w:divBdr>
              <w:divsChild>
                <w:div w:id="100881512">
                  <w:marLeft w:val="0"/>
                  <w:marRight w:val="0"/>
                  <w:marTop w:val="0"/>
                  <w:marBottom w:val="0"/>
                  <w:divBdr>
                    <w:top w:val="none" w:sz="0" w:space="0" w:color="auto"/>
                    <w:left w:val="none" w:sz="0" w:space="0" w:color="auto"/>
                    <w:bottom w:val="none" w:sz="0" w:space="0" w:color="auto"/>
                    <w:right w:val="none" w:sz="0" w:space="0" w:color="auto"/>
                  </w:divBdr>
                </w:div>
              </w:divsChild>
            </w:div>
            <w:div w:id="930158969">
              <w:marLeft w:val="0"/>
              <w:marRight w:val="0"/>
              <w:marTop w:val="240"/>
              <w:marBottom w:val="240"/>
              <w:divBdr>
                <w:top w:val="none" w:sz="0" w:space="0" w:color="auto"/>
                <w:left w:val="none" w:sz="0" w:space="0" w:color="auto"/>
                <w:bottom w:val="none" w:sz="0" w:space="0" w:color="auto"/>
                <w:right w:val="none" w:sz="0" w:space="0" w:color="auto"/>
              </w:divBdr>
            </w:div>
            <w:div w:id="956764854">
              <w:marLeft w:val="0"/>
              <w:marRight w:val="0"/>
              <w:marTop w:val="0"/>
              <w:marBottom w:val="0"/>
              <w:divBdr>
                <w:top w:val="none" w:sz="0" w:space="0" w:color="auto"/>
                <w:left w:val="none" w:sz="0" w:space="0" w:color="auto"/>
                <w:bottom w:val="none" w:sz="0" w:space="0" w:color="auto"/>
                <w:right w:val="none" w:sz="0" w:space="0" w:color="auto"/>
              </w:divBdr>
            </w:div>
          </w:divsChild>
        </w:div>
        <w:div w:id="443964232">
          <w:marLeft w:val="0"/>
          <w:marRight w:val="0"/>
          <w:marTop w:val="0"/>
          <w:marBottom w:val="0"/>
          <w:divBdr>
            <w:top w:val="none" w:sz="0" w:space="0" w:color="auto"/>
            <w:left w:val="none" w:sz="0" w:space="0" w:color="auto"/>
            <w:bottom w:val="none" w:sz="0" w:space="0" w:color="auto"/>
            <w:right w:val="none" w:sz="0" w:space="0" w:color="auto"/>
          </w:divBdr>
        </w:div>
        <w:div w:id="444006489">
          <w:marLeft w:val="0"/>
          <w:marRight w:val="0"/>
          <w:marTop w:val="300"/>
          <w:marBottom w:val="0"/>
          <w:divBdr>
            <w:top w:val="none" w:sz="0" w:space="0" w:color="auto"/>
            <w:left w:val="none" w:sz="0" w:space="0" w:color="auto"/>
            <w:bottom w:val="none" w:sz="0" w:space="0" w:color="auto"/>
            <w:right w:val="none" w:sz="0" w:space="0" w:color="auto"/>
          </w:divBdr>
        </w:div>
        <w:div w:id="444008544">
          <w:marLeft w:val="0"/>
          <w:marRight w:val="0"/>
          <w:marTop w:val="0"/>
          <w:marBottom w:val="0"/>
          <w:divBdr>
            <w:top w:val="none" w:sz="0" w:space="0" w:color="auto"/>
            <w:left w:val="none" w:sz="0" w:space="0" w:color="auto"/>
            <w:bottom w:val="none" w:sz="0" w:space="0" w:color="auto"/>
            <w:right w:val="none" w:sz="0" w:space="0" w:color="auto"/>
          </w:divBdr>
          <w:divsChild>
            <w:div w:id="613828507">
              <w:marLeft w:val="0"/>
              <w:marRight w:val="2215"/>
              <w:marTop w:val="0"/>
              <w:marBottom w:val="0"/>
              <w:divBdr>
                <w:top w:val="none" w:sz="0" w:space="0" w:color="auto"/>
                <w:left w:val="none" w:sz="0" w:space="0" w:color="auto"/>
                <w:bottom w:val="none" w:sz="0" w:space="0" w:color="auto"/>
                <w:right w:val="none" w:sz="0" w:space="0" w:color="auto"/>
              </w:divBdr>
            </w:div>
          </w:divsChild>
        </w:div>
        <w:div w:id="444009196">
          <w:marLeft w:val="0"/>
          <w:marRight w:val="0"/>
          <w:marTop w:val="720"/>
          <w:marBottom w:val="900"/>
          <w:divBdr>
            <w:top w:val="none" w:sz="0" w:space="0" w:color="auto"/>
            <w:left w:val="none" w:sz="0" w:space="0" w:color="auto"/>
            <w:bottom w:val="none" w:sz="0" w:space="0" w:color="auto"/>
            <w:right w:val="none" w:sz="0" w:space="0" w:color="auto"/>
          </w:divBdr>
        </w:div>
        <w:div w:id="444009465">
          <w:marLeft w:val="0"/>
          <w:marRight w:val="0"/>
          <w:marTop w:val="240"/>
          <w:marBottom w:val="240"/>
          <w:divBdr>
            <w:top w:val="none" w:sz="0" w:space="0" w:color="auto"/>
            <w:left w:val="none" w:sz="0" w:space="0" w:color="auto"/>
            <w:bottom w:val="none" w:sz="0" w:space="0" w:color="auto"/>
            <w:right w:val="none" w:sz="0" w:space="0" w:color="auto"/>
          </w:divBdr>
        </w:div>
        <w:div w:id="444079385">
          <w:marLeft w:val="0"/>
          <w:marRight w:val="0"/>
          <w:marTop w:val="0"/>
          <w:marBottom w:val="0"/>
          <w:divBdr>
            <w:top w:val="none" w:sz="0" w:space="0" w:color="auto"/>
            <w:left w:val="none" w:sz="0" w:space="0" w:color="auto"/>
            <w:bottom w:val="none" w:sz="0" w:space="0" w:color="auto"/>
            <w:right w:val="none" w:sz="0" w:space="0" w:color="auto"/>
          </w:divBdr>
        </w:div>
        <w:div w:id="444080789">
          <w:marLeft w:val="0"/>
          <w:marRight w:val="0"/>
          <w:marTop w:val="240"/>
          <w:marBottom w:val="240"/>
          <w:divBdr>
            <w:top w:val="none" w:sz="0" w:space="0" w:color="auto"/>
            <w:left w:val="none" w:sz="0" w:space="0" w:color="auto"/>
            <w:bottom w:val="none" w:sz="0" w:space="0" w:color="auto"/>
            <w:right w:val="none" w:sz="0" w:space="0" w:color="auto"/>
          </w:divBdr>
        </w:div>
        <w:div w:id="444154020">
          <w:marLeft w:val="0"/>
          <w:marRight w:val="0"/>
          <w:marTop w:val="0"/>
          <w:marBottom w:val="0"/>
          <w:divBdr>
            <w:top w:val="none" w:sz="0" w:space="0" w:color="auto"/>
            <w:left w:val="none" w:sz="0" w:space="0" w:color="auto"/>
            <w:bottom w:val="single" w:sz="12" w:space="24" w:color="B8B9BA"/>
            <w:right w:val="none" w:sz="0" w:space="0" w:color="auto"/>
          </w:divBdr>
          <w:divsChild>
            <w:div w:id="277613638">
              <w:marLeft w:val="0"/>
              <w:marRight w:val="0"/>
              <w:marTop w:val="0"/>
              <w:marBottom w:val="0"/>
              <w:divBdr>
                <w:top w:val="none" w:sz="0" w:space="0" w:color="auto"/>
                <w:left w:val="none" w:sz="0" w:space="0" w:color="auto"/>
                <w:bottom w:val="none" w:sz="0" w:space="0" w:color="auto"/>
                <w:right w:val="none" w:sz="0" w:space="0" w:color="auto"/>
              </w:divBdr>
            </w:div>
            <w:div w:id="642320402">
              <w:marLeft w:val="0"/>
              <w:marRight w:val="0"/>
              <w:marTop w:val="472"/>
              <w:marBottom w:val="0"/>
              <w:divBdr>
                <w:top w:val="none" w:sz="0" w:space="0" w:color="auto"/>
                <w:left w:val="none" w:sz="0" w:space="0" w:color="auto"/>
                <w:bottom w:val="none" w:sz="0" w:space="0" w:color="auto"/>
                <w:right w:val="none" w:sz="0" w:space="0" w:color="auto"/>
              </w:divBdr>
            </w:div>
          </w:divsChild>
        </w:div>
        <w:div w:id="444157722">
          <w:marLeft w:val="0"/>
          <w:marRight w:val="0"/>
          <w:marTop w:val="240"/>
          <w:marBottom w:val="240"/>
          <w:divBdr>
            <w:top w:val="none" w:sz="0" w:space="0" w:color="auto"/>
            <w:left w:val="none" w:sz="0" w:space="0" w:color="auto"/>
            <w:bottom w:val="none" w:sz="0" w:space="0" w:color="auto"/>
            <w:right w:val="none" w:sz="0" w:space="0" w:color="auto"/>
          </w:divBdr>
        </w:div>
        <w:div w:id="444231759">
          <w:marLeft w:val="0"/>
          <w:marRight w:val="0"/>
          <w:marTop w:val="240"/>
          <w:marBottom w:val="240"/>
          <w:divBdr>
            <w:top w:val="none" w:sz="0" w:space="0" w:color="auto"/>
            <w:left w:val="none" w:sz="0" w:space="0" w:color="auto"/>
            <w:bottom w:val="none" w:sz="0" w:space="0" w:color="auto"/>
            <w:right w:val="none" w:sz="0" w:space="0" w:color="auto"/>
          </w:divBdr>
        </w:div>
        <w:div w:id="444353517">
          <w:marLeft w:val="0"/>
          <w:marRight w:val="0"/>
          <w:marTop w:val="114"/>
          <w:marBottom w:val="274"/>
          <w:divBdr>
            <w:top w:val="none" w:sz="0" w:space="0" w:color="auto"/>
            <w:left w:val="none" w:sz="0" w:space="0" w:color="auto"/>
            <w:bottom w:val="none" w:sz="0" w:space="0" w:color="auto"/>
            <w:right w:val="none" w:sz="0" w:space="0" w:color="auto"/>
          </w:divBdr>
        </w:div>
        <w:div w:id="444428805">
          <w:marLeft w:val="0"/>
          <w:marRight w:val="0"/>
          <w:marTop w:val="0"/>
          <w:marBottom w:val="0"/>
          <w:divBdr>
            <w:top w:val="none" w:sz="0" w:space="0" w:color="auto"/>
            <w:left w:val="none" w:sz="0" w:space="0" w:color="auto"/>
            <w:bottom w:val="none" w:sz="0" w:space="0" w:color="auto"/>
            <w:right w:val="none" w:sz="0" w:space="0" w:color="auto"/>
          </w:divBdr>
        </w:div>
        <w:div w:id="444465701">
          <w:marLeft w:val="0"/>
          <w:marRight w:val="0"/>
          <w:marTop w:val="354"/>
          <w:marBottom w:val="354"/>
          <w:divBdr>
            <w:top w:val="none" w:sz="0" w:space="0" w:color="auto"/>
            <w:left w:val="none" w:sz="0" w:space="0" w:color="auto"/>
            <w:bottom w:val="none" w:sz="0" w:space="0" w:color="auto"/>
            <w:right w:val="none" w:sz="0" w:space="0" w:color="auto"/>
          </w:divBdr>
          <w:divsChild>
            <w:div w:id="374620395">
              <w:marLeft w:val="0"/>
              <w:marRight w:val="0"/>
              <w:marTop w:val="0"/>
              <w:marBottom w:val="0"/>
              <w:divBdr>
                <w:top w:val="none" w:sz="0" w:space="0" w:color="auto"/>
                <w:left w:val="none" w:sz="0" w:space="0" w:color="auto"/>
                <w:bottom w:val="none" w:sz="0" w:space="0" w:color="auto"/>
                <w:right w:val="none" w:sz="0" w:space="0" w:color="auto"/>
              </w:divBdr>
            </w:div>
          </w:divsChild>
        </w:div>
        <w:div w:id="444466456">
          <w:marLeft w:val="0"/>
          <w:marRight w:val="0"/>
          <w:marTop w:val="0"/>
          <w:marBottom w:val="0"/>
          <w:divBdr>
            <w:top w:val="none" w:sz="0" w:space="0" w:color="auto"/>
            <w:left w:val="none" w:sz="0" w:space="0" w:color="auto"/>
            <w:bottom w:val="none" w:sz="0" w:space="0" w:color="auto"/>
            <w:right w:val="none" w:sz="0" w:space="0" w:color="auto"/>
          </w:divBdr>
        </w:div>
        <w:div w:id="444467772">
          <w:marLeft w:val="0"/>
          <w:marRight w:val="0"/>
          <w:marTop w:val="240"/>
          <w:marBottom w:val="240"/>
          <w:divBdr>
            <w:top w:val="none" w:sz="0" w:space="0" w:color="auto"/>
            <w:left w:val="none" w:sz="0" w:space="0" w:color="auto"/>
            <w:bottom w:val="none" w:sz="0" w:space="0" w:color="auto"/>
            <w:right w:val="none" w:sz="0" w:space="0" w:color="auto"/>
          </w:divBdr>
        </w:div>
        <w:div w:id="444497141">
          <w:marLeft w:val="0"/>
          <w:marRight w:val="0"/>
          <w:marTop w:val="0"/>
          <w:marBottom w:val="0"/>
          <w:divBdr>
            <w:top w:val="none" w:sz="0" w:space="0" w:color="auto"/>
            <w:left w:val="none" w:sz="0" w:space="0" w:color="auto"/>
            <w:bottom w:val="none" w:sz="0" w:space="0" w:color="auto"/>
            <w:right w:val="none" w:sz="0" w:space="0" w:color="auto"/>
          </w:divBdr>
        </w:div>
        <w:div w:id="444616007">
          <w:marLeft w:val="0"/>
          <w:marRight w:val="0"/>
          <w:marTop w:val="0"/>
          <w:marBottom w:val="0"/>
          <w:divBdr>
            <w:top w:val="none" w:sz="0" w:space="0" w:color="auto"/>
            <w:left w:val="none" w:sz="0" w:space="0" w:color="auto"/>
            <w:bottom w:val="none" w:sz="0" w:space="0" w:color="auto"/>
            <w:right w:val="none" w:sz="0" w:space="0" w:color="auto"/>
          </w:divBdr>
        </w:div>
        <w:div w:id="444620182">
          <w:marLeft w:val="0"/>
          <w:marRight w:val="0"/>
          <w:marTop w:val="600"/>
          <w:marBottom w:val="0"/>
          <w:divBdr>
            <w:top w:val="none" w:sz="0" w:space="0" w:color="auto"/>
            <w:left w:val="none" w:sz="0" w:space="0" w:color="auto"/>
            <w:bottom w:val="none" w:sz="0" w:space="0" w:color="auto"/>
            <w:right w:val="none" w:sz="0" w:space="0" w:color="auto"/>
          </w:divBdr>
        </w:div>
        <w:div w:id="444620927">
          <w:marLeft w:val="0"/>
          <w:marRight w:val="0"/>
          <w:marTop w:val="0"/>
          <w:marBottom w:val="0"/>
          <w:divBdr>
            <w:top w:val="none" w:sz="0" w:space="0" w:color="auto"/>
            <w:left w:val="none" w:sz="0" w:space="0" w:color="auto"/>
            <w:bottom w:val="none" w:sz="0" w:space="0" w:color="auto"/>
            <w:right w:val="none" w:sz="0" w:space="0" w:color="auto"/>
          </w:divBdr>
          <w:divsChild>
            <w:div w:id="615068366">
              <w:marLeft w:val="0"/>
              <w:marRight w:val="0"/>
              <w:marTop w:val="0"/>
              <w:marBottom w:val="0"/>
              <w:divBdr>
                <w:top w:val="none" w:sz="0" w:space="0" w:color="auto"/>
                <w:left w:val="none" w:sz="0" w:space="0" w:color="auto"/>
                <w:bottom w:val="none" w:sz="0" w:space="0" w:color="auto"/>
                <w:right w:val="none" w:sz="0" w:space="0" w:color="auto"/>
              </w:divBdr>
            </w:div>
          </w:divsChild>
        </w:div>
        <w:div w:id="444692080">
          <w:marLeft w:val="0"/>
          <w:marRight w:val="0"/>
          <w:marTop w:val="600"/>
          <w:marBottom w:val="0"/>
          <w:divBdr>
            <w:top w:val="none" w:sz="0" w:space="0" w:color="auto"/>
            <w:left w:val="none" w:sz="0" w:space="0" w:color="auto"/>
            <w:bottom w:val="none" w:sz="0" w:space="0" w:color="auto"/>
            <w:right w:val="none" w:sz="0" w:space="0" w:color="auto"/>
          </w:divBdr>
          <w:divsChild>
            <w:div w:id="650136782">
              <w:marLeft w:val="0"/>
              <w:marRight w:val="0"/>
              <w:marTop w:val="0"/>
              <w:marBottom w:val="0"/>
              <w:divBdr>
                <w:top w:val="none" w:sz="0" w:space="0" w:color="auto"/>
                <w:left w:val="none" w:sz="0" w:space="0" w:color="auto"/>
                <w:bottom w:val="none" w:sz="0" w:space="0" w:color="auto"/>
                <w:right w:val="none" w:sz="0" w:space="0" w:color="auto"/>
              </w:divBdr>
              <w:divsChild>
                <w:div w:id="178784702">
                  <w:marLeft w:val="0"/>
                  <w:marRight w:val="0"/>
                  <w:marTop w:val="0"/>
                  <w:marBottom w:val="0"/>
                  <w:divBdr>
                    <w:top w:val="none" w:sz="0" w:space="0" w:color="auto"/>
                    <w:left w:val="none" w:sz="0" w:space="0" w:color="auto"/>
                    <w:bottom w:val="none" w:sz="0" w:space="0" w:color="auto"/>
                    <w:right w:val="none" w:sz="0" w:space="0" w:color="auto"/>
                  </w:divBdr>
                  <w:divsChild>
                    <w:div w:id="68944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734786">
          <w:marLeft w:val="0"/>
          <w:marRight w:val="0"/>
          <w:marTop w:val="240"/>
          <w:marBottom w:val="240"/>
          <w:divBdr>
            <w:top w:val="none" w:sz="0" w:space="0" w:color="auto"/>
            <w:left w:val="none" w:sz="0" w:space="0" w:color="auto"/>
            <w:bottom w:val="none" w:sz="0" w:space="0" w:color="auto"/>
            <w:right w:val="none" w:sz="0" w:space="0" w:color="auto"/>
          </w:divBdr>
          <w:divsChild>
            <w:div w:id="603195026">
              <w:marLeft w:val="0"/>
              <w:marRight w:val="0"/>
              <w:marTop w:val="0"/>
              <w:marBottom w:val="0"/>
              <w:divBdr>
                <w:top w:val="none" w:sz="0" w:space="0" w:color="auto"/>
                <w:left w:val="none" w:sz="0" w:space="0" w:color="auto"/>
                <w:bottom w:val="none" w:sz="0" w:space="0" w:color="auto"/>
                <w:right w:val="none" w:sz="0" w:space="0" w:color="auto"/>
              </w:divBdr>
            </w:div>
          </w:divsChild>
        </w:div>
        <w:div w:id="444736473">
          <w:marLeft w:val="0"/>
          <w:marRight w:val="0"/>
          <w:marTop w:val="240"/>
          <w:marBottom w:val="240"/>
          <w:divBdr>
            <w:top w:val="none" w:sz="0" w:space="0" w:color="auto"/>
            <w:left w:val="none" w:sz="0" w:space="0" w:color="auto"/>
            <w:bottom w:val="none" w:sz="0" w:space="0" w:color="auto"/>
            <w:right w:val="none" w:sz="0" w:space="0" w:color="auto"/>
          </w:divBdr>
        </w:div>
        <w:div w:id="444740304">
          <w:marLeft w:val="0"/>
          <w:marRight w:val="0"/>
          <w:marTop w:val="225"/>
          <w:marBottom w:val="0"/>
          <w:divBdr>
            <w:top w:val="none" w:sz="0" w:space="0" w:color="auto"/>
            <w:left w:val="none" w:sz="0" w:space="0" w:color="auto"/>
            <w:bottom w:val="none" w:sz="0" w:space="0" w:color="auto"/>
            <w:right w:val="none" w:sz="0" w:space="0" w:color="auto"/>
          </w:divBdr>
        </w:div>
        <w:div w:id="444807312">
          <w:marLeft w:val="0"/>
          <w:marRight w:val="0"/>
          <w:marTop w:val="366"/>
          <w:marBottom w:val="366"/>
          <w:divBdr>
            <w:top w:val="none" w:sz="0" w:space="0" w:color="auto"/>
            <w:left w:val="none" w:sz="0" w:space="0" w:color="auto"/>
            <w:bottom w:val="none" w:sz="0" w:space="0" w:color="auto"/>
            <w:right w:val="none" w:sz="0" w:space="0" w:color="auto"/>
          </w:divBdr>
        </w:div>
        <w:div w:id="444814114">
          <w:marLeft w:val="0"/>
          <w:marRight w:val="0"/>
          <w:marTop w:val="600"/>
          <w:marBottom w:val="0"/>
          <w:divBdr>
            <w:top w:val="none" w:sz="0" w:space="0" w:color="auto"/>
            <w:left w:val="none" w:sz="0" w:space="0" w:color="auto"/>
            <w:bottom w:val="none" w:sz="0" w:space="0" w:color="auto"/>
            <w:right w:val="none" w:sz="0" w:space="0" w:color="auto"/>
          </w:divBdr>
        </w:div>
        <w:div w:id="445004983">
          <w:marLeft w:val="0"/>
          <w:marRight w:val="0"/>
          <w:marTop w:val="240"/>
          <w:marBottom w:val="240"/>
          <w:divBdr>
            <w:top w:val="none" w:sz="0" w:space="0" w:color="auto"/>
            <w:left w:val="none" w:sz="0" w:space="0" w:color="auto"/>
            <w:bottom w:val="none" w:sz="0" w:space="0" w:color="auto"/>
            <w:right w:val="none" w:sz="0" w:space="0" w:color="auto"/>
          </w:divBdr>
        </w:div>
        <w:div w:id="445007807">
          <w:marLeft w:val="0"/>
          <w:marRight w:val="0"/>
          <w:marTop w:val="354"/>
          <w:marBottom w:val="354"/>
          <w:divBdr>
            <w:top w:val="none" w:sz="0" w:space="0" w:color="auto"/>
            <w:left w:val="none" w:sz="0" w:space="0" w:color="auto"/>
            <w:bottom w:val="none" w:sz="0" w:space="0" w:color="auto"/>
            <w:right w:val="none" w:sz="0" w:space="0" w:color="auto"/>
          </w:divBdr>
          <w:divsChild>
            <w:div w:id="712507626">
              <w:marLeft w:val="0"/>
              <w:marRight w:val="0"/>
              <w:marTop w:val="0"/>
              <w:marBottom w:val="0"/>
              <w:divBdr>
                <w:top w:val="none" w:sz="0" w:space="0" w:color="auto"/>
                <w:left w:val="none" w:sz="0" w:space="0" w:color="auto"/>
                <w:bottom w:val="none" w:sz="0" w:space="0" w:color="auto"/>
                <w:right w:val="none" w:sz="0" w:space="0" w:color="auto"/>
              </w:divBdr>
            </w:div>
          </w:divsChild>
        </w:div>
        <w:div w:id="445194041">
          <w:marLeft w:val="0"/>
          <w:marRight w:val="0"/>
          <w:marTop w:val="0"/>
          <w:marBottom w:val="0"/>
          <w:divBdr>
            <w:top w:val="none" w:sz="0" w:space="0" w:color="auto"/>
            <w:left w:val="none" w:sz="0" w:space="0" w:color="auto"/>
            <w:bottom w:val="none" w:sz="0" w:space="0" w:color="auto"/>
            <w:right w:val="none" w:sz="0" w:space="0" w:color="auto"/>
          </w:divBdr>
        </w:div>
        <w:div w:id="445199414">
          <w:marLeft w:val="0"/>
          <w:marRight w:val="0"/>
          <w:marTop w:val="240"/>
          <w:marBottom w:val="240"/>
          <w:divBdr>
            <w:top w:val="none" w:sz="0" w:space="0" w:color="auto"/>
            <w:left w:val="none" w:sz="0" w:space="0" w:color="auto"/>
            <w:bottom w:val="none" w:sz="0" w:space="0" w:color="auto"/>
            <w:right w:val="none" w:sz="0" w:space="0" w:color="auto"/>
          </w:divBdr>
        </w:div>
        <w:div w:id="445269416">
          <w:marLeft w:val="0"/>
          <w:marRight w:val="0"/>
          <w:marTop w:val="0"/>
          <w:marBottom w:val="0"/>
          <w:divBdr>
            <w:top w:val="none" w:sz="0" w:space="0" w:color="auto"/>
            <w:left w:val="none" w:sz="0" w:space="0" w:color="auto"/>
            <w:bottom w:val="none" w:sz="0" w:space="0" w:color="auto"/>
            <w:right w:val="none" w:sz="0" w:space="0" w:color="auto"/>
          </w:divBdr>
          <w:divsChild>
            <w:div w:id="842010475">
              <w:marLeft w:val="0"/>
              <w:marRight w:val="0"/>
              <w:marTop w:val="0"/>
              <w:marBottom w:val="0"/>
              <w:divBdr>
                <w:top w:val="none" w:sz="0" w:space="0" w:color="auto"/>
                <w:left w:val="none" w:sz="0" w:space="0" w:color="auto"/>
                <w:bottom w:val="none" w:sz="0" w:space="0" w:color="auto"/>
                <w:right w:val="none" w:sz="0" w:space="0" w:color="auto"/>
              </w:divBdr>
            </w:div>
          </w:divsChild>
        </w:div>
        <w:div w:id="445271327">
          <w:marLeft w:val="0"/>
          <w:marRight w:val="0"/>
          <w:marTop w:val="0"/>
          <w:marBottom w:val="0"/>
          <w:divBdr>
            <w:top w:val="none" w:sz="0" w:space="0" w:color="auto"/>
            <w:left w:val="none" w:sz="0" w:space="0" w:color="auto"/>
            <w:bottom w:val="none" w:sz="0" w:space="0" w:color="auto"/>
            <w:right w:val="none" w:sz="0" w:space="0" w:color="auto"/>
          </w:divBdr>
        </w:div>
        <w:div w:id="445396006">
          <w:marLeft w:val="0"/>
          <w:marRight w:val="0"/>
          <w:marTop w:val="240"/>
          <w:marBottom w:val="240"/>
          <w:divBdr>
            <w:top w:val="none" w:sz="0" w:space="0" w:color="auto"/>
            <w:left w:val="none" w:sz="0" w:space="0" w:color="auto"/>
            <w:bottom w:val="none" w:sz="0" w:space="0" w:color="auto"/>
            <w:right w:val="none" w:sz="0" w:space="0" w:color="auto"/>
          </w:divBdr>
          <w:divsChild>
            <w:div w:id="571350215">
              <w:marLeft w:val="0"/>
              <w:marRight w:val="0"/>
              <w:marTop w:val="0"/>
              <w:marBottom w:val="0"/>
              <w:divBdr>
                <w:top w:val="none" w:sz="0" w:space="0" w:color="auto"/>
                <w:left w:val="none" w:sz="0" w:space="0" w:color="auto"/>
                <w:bottom w:val="none" w:sz="0" w:space="0" w:color="auto"/>
                <w:right w:val="none" w:sz="0" w:space="0" w:color="auto"/>
              </w:divBdr>
            </w:div>
          </w:divsChild>
        </w:div>
        <w:div w:id="445462868">
          <w:marLeft w:val="0"/>
          <w:marRight w:val="0"/>
          <w:marTop w:val="0"/>
          <w:marBottom w:val="0"/>
          <w:divBdr>
            <w:top w:val="none" w:sz="0" w:space="0" w:color="auto"/>
            <w:left w:val="none" w:sz="0" w:space="0" w:color="auto"/>
            <w:bottom w:val="single" w:sz="6" w:space="15" w:color="B8B9BA"/>
            <w:right w:val="none" w:sz="0" w:space="0" w:color="auto"/>
          </w:divBdr>
          <w:divsChild>
            <w:div w:id="115608047">
              <w:marLeft w:val="0"/>
              <w:marRight w:val="0"/>
              <w:marTop w:val="225"/>
              <w:marBottom w:val="0"/>
              <w:divBdr>
                <w:top w:val="none" w:sz="0" w:space="0" w:color="auto"/>
                <w:left w:val="none" w:sz="0" w:space="0" w:color="auto"/>
                <w:bottom w:val="none" w:sz="0" w:space="0" w:color="auto"/>
                <w:right w:val="none" w:sz="0" w:space="0" w:color="auto"/>
              </w:divBdr>
            </w:div>
            <w:div w:id="492919098">
              <w:marLeft w:val="0"/>
              <w:marRight w:val="0"/>
              <w:marTop w:val="300"/>
              <w:marBottom w:val="0"/>
              <w:divBdr>
                <w:top w:val="none" w:sz="0" w:space="0" w:color="auto"/>
                <w:left w:val="none" w:sz="0" w:space="0" w:color="auto"/>
                <w:bottom w:val="none" w:sz="0" w:space="0" w:color="auto"/>
                <w:right w:val="none" w:sz="0" w:space="0" w:color="auto"/>
              </w:divBdr>
            </w:div>
          </w:divsChild>
        </w:div>
        <w:div w:id="445538945">
          <w:marLeft w:val="0"/>
          <w:marRight w:val="0"/>
          <w:marTop w:val="472"/>
          <w:marBottom w:val="472"/>
          <w:divBdr>
            <w:top w:val="none" w:sz="0" w:space="0" w:color="auto"/>
            <w:left w:val="none" w:sz="0" w:space="0" w:color="auto"/>
            <w:bottom w:val="none" w:sz="0" w:space="0" w:color="auto"/>
            <w:right w:val="none" w:sz="0" w:space="0" w:color="auto"/>
          </w:divBdr>
        </w:div>
        <w:div w:id="445539177">
          <w:marLeft w:val="0"/>
          <w:marRight w:val="135"/>
          <w:marTop w:val="0"/>
          <w:marBottom w:val="0"/>
          <w:divBdr>
            <w:top w:val="none" w:sz="0" w:space="0" w:color="auto"/>
            <w:left w:val="none" w:sz="0" w:space="0" w:color="auto"/>
            <w:bottom w:val="none" w:sz="0" w:space="0" w:color="auto"/>
            <w:right w:val="none" w:sz="0" w:space="0" w:color="auto"/>
          </w:divBdr>
        </w:div>
        <w:div w:id="445740013">
          <w:marLeft w:val="0"/>
          <w:marRight w:val="0"/>
          <w:marTop w:val="0"/>
          <w:marBottom w:val="0"/>
          <w:divBdr>
            <w:top w:val="none" w:sz="0" w:space="0" w:color="auto"/>
            <w:left w:val="none" w:sz="0" w:space="0" w:color="auto"/>
            <w:bottom w:val="none" w:sz="0" w:space="0" w:color="auto"/>
            <w:right w:val="none" w:sz="0" w:space="0" w:color="auto"/>
          </w:divBdr>
        </w:div>
        <w:div w:id="445776095">
          <w:marLeft w:val="0"/>
          <w:marRight w:val="0"/>
          <w:marTop w:val="281"/>
          <w:marBottom w:val="281"/>
          <w:divBdr>
            <w:top w:val="none" w:sz="0" w:space="0" w:color="auto"/>
            <w:left w:val="none" w:sz="0" w:space="0" w:color="auto"/>
            <w:bottom w:val="none" w:sz="0" w:space="0" w:color="auto"/>
            <w:right w:val="none" w:sz="0" w:space="0" w:color="auto"/>
          </w:divBdr>
          <w:divsChild>
            <w:div w:id="41372194">
              <w:marLeft w:val="0"/>
              <w:marRight w:val="0"/>
              <w:marTop w:val="0"/>
              <w:marBottom w:val="0"/>
              <w:divBdr>
                <w:top w:val="none" w:sz="0" w:space="0" w:color="auto"/>
                <w:left w:val="none" w:sz="0" w:space="0" w:color="auto"/>
                <w:bottom w:val="none" w:sz="0" w:space="0" w:color="auto"/>
                <w:right w:val="none" w:sz="0" w:space="0" w:color="auto"/>
              </w:divBdr>
            </w:div>
          </w:divsChild>
        </w:div>
        <w:div w:id="445776217">
          <w:marLeft w:val="0"/>
          <w:marRight w:val="0"/>
          <w:marTop w:val="240"/>
          <w:marBottom w:val="240"/>
          <w:divBdr>
            <w:top w:val="none" w:sz="0" w:space="0" w:color="auto"/>
            <w:left w:val="none" w:sz="0" w:space="0" w:color="auto"/>
            <w:bottom w:val="none" w:sz="0" w:space="0" w:color="auto"/>
            <w:right w:val="none" w:sz="0" w:space="0" w:color="auto"/>
          </w:divBdr>
          <w:divsChild>
            <w:div w:id="522941862">
              <w:marLeft w:val="0"/>
              <w:marRight w:val="0"/>
              <w:marTop w:val="0"/>
              <w:marBottom w:val="0"/>
              <w:divBdr>
                <w:top w:val="none" w:sz="0" w:space="0" w:color="auto"/>
                <w:left w:val="none" w:sz="0" w:space="0" w:color="auto"/>
                <w:bottom w:val="none" w:sz="0" w:space="0" w:color="auto"/>
                <w:right w:val="none" w:sz="0" w:space="0" w:color="auto"/>
              </w:divBdr>
            </w:div>
          </w:divsChild>
        </w:div>
        <w:div w:id="445858348">
          <w:marLeft w:val="0"/>
          <w:marRight w:val="0"/>
          <w:marTop w:val="384"/>
          <w:marBottom w:val="384"/>
          <w:divBdr>
            <w:top w:val="none" w:sz="0" w:space="0" w:color="auto"/>
            <w:left w:val="none" w:sz="0" w:space="0" w:color="auto"/>
            <w:bottom w:val="none" w:sz="0" w:space="0" w:color="auto"/>
            <w:right w:val="none" w:sz="0" w:space="0" w:color="auto"/>
          </w:divBdr>
          <w:divsChild>
            <w:div w:id="463885979">
              <w:marLeft w:val="0"/>
              <w:marRight w:val="0"/>
              <w:marTop w:val="0"/>
              <w:marBottom w:val="0"/>
              <w:divBdr>
                <w:top w:val="none" w:sz="0" w:space="0" w:color="auto"/>
                <w:left w:val="none" w:sz="0" w:space="0" w:color="auto"/>
                <w:bottom w:val="none" w:sz="0" w:space="0" w:color="auto"/>
                <w:right w:val="none" w:sz="0" w:space="0" w:color="auto"/>
              </w:divBdr>
            </w:div>
          </w:divsChild>
        </w:div>
        <w:div w:id="445927435">
          <w:marLeft w:val="0"/>
          <w:marRight w:val="0"/>
          <w:marTop w:val="0"/>
          <w:marBottom w:val="0"/>
          <w:divBdr>
            <w:top w:val="none" w:sz="0" w:space="0" w:color="auto"/>
            <w:left w:val="none" w:sz="0" w:space="0" w:color="auto"/>
            <w:bottom w:val="none" w:sz="0" w:space="0" w:color="auto"/>
            <w:right w:val="none" w:sz="0" w:space="0" w:color="auto"/>
          </w:divBdr>
        </w:div>
        <w:div w:id="446118698">
          <w:marLeft w:val="0"/>
          <w:marRight w:val="0"/>
          <w:marTop w:val="0"/>
          <w:marBottom w:val="0"/>
          <w:divBdr>
            <w:top w:val="none" w:sz="0" w:space="0" w:color="auto"/>
            <w:left w:val="none" w:sz="0" w:space="0" w:color="auto"/>
            <w:bottom w:val="none" w:sz="0" w:space="0" w:color="auto"/>
            <w:right w:val="none" w:sz="0" w:space="0" w:color="auto"/>
          </w:divBdr>
        </w:div>
        <w:div w:id="446118841">
          <w:marLeft w:val="0"/>
          <w:marRight w:val="0"/>
          <w:marTop w:val="0"/>
          <w:marBottom w:val="0"/>
          <w:divBdr>
            <w:top w:val="none" w:sz="0" w:space="0" w:color="auto"/>
            <w:left w:val="none" w:sz="0" w:space="0" w:color="auto"/>
            <w:bottom w:val="none" w:sz="0" w:space="0" w:color="auto"/>
            <w:right w:val="none" w:sz="0" w:space="0" w:color="auto"/>
          </w:divBdr>
        </w:div>
        <w:div w:id="446199404">
          <w:marLeft w:val="0"/>
          <w:marRight w:val="0"/>
          <w:marTop w:val="354"/>
          <w:marBottom w:val="354"/>
          <w:divBdr>
            <w:top w:val="none" w:sz="0" w:space="0" w:color="auto"/>
            <w:left w:val="none" w:sz="0" w:space="0" w:color="auto"/>
            <w:bottom w:val="none" w:sz="0" w:space="0" w:color="auto"/>
            <w:right w:val="none" w:sz="0" w:space="0" w:color="auto"/>
          </w:divBdr>
        </w:div>
        <w:div w:id="446236277">
          <w:marLeft w:val="0"/>
          <w:marRight w:val="0"/>
          <w:marTop w:val="0"/>
          <w:marBottom w:val="0"/>
          <w:divBdr>
            <w:top w:val="none" w:sz="0" w:space="0" w:color="auto"/>
            <w:left w:val="none" w:sz="0" w:space="0" w:color="auto"/>
            <w:bottom w:val="none" w:sz="0" w:space="0" w:color="auto"/>
            <w:right w:val="none" w:sz="0" w:space="0" w:color="auto"/>
          </w:divBdr>
        </w:div>
        <w:div w:id="446236834">
          <w:marLeft w:val="0"/>
          <w:marRight w:val="0"/>
          <w:marTop w:val="329"/>
          <w:marBottom w:val="329"/>
          <w:divBdr>
            <w:top w:val="none" w:sz="0" w:space="0" w:color="auto"/>
            <w:left w:val="none" w:sz="0" w:space="0" w:color="auto"/>
            <w:bottom w:val="none" w:sz="0" w:space="0" w:color="auto"/>
            <w:right w:val="none" w:sz="0" w:space="0" w:color="auto"/>
          </w:divBdr>
          <w:divsChild>
            <w:div w:id="21758410">
              <w:marLeft w:val="0"/>
              <w:marRight w:val="0"/>
              <w:marTop w:val="0"/>
              <w:marBottom w:val="0"/>
              <w:divBdr>
                <w:top w:val="none" w:sz="0" w:space="0" w:color="auto"/>
                <w:left w:val="none" w:sz="0" w:space="0" w:color="auto"/>
                <w:bottom w:val="none" w:sz="0" w:space="0" w:color="auto"/>
                <w:right w:val="none" w:sz="0" w:space="0" w:color="auto"/>
              </w:divBdr>
            </w:div>
          </w:divsChild>
        </w:div>
        <w:div w:id="446319998">
          <w:marLeft w:val="0"/>
          <w:marRight w:val="0"/>
          <w:marTop w:val="0"/>
          <w:marBottom w:val="180"/>
          <w:divBdr>
            <w:top w:val="none" w:sz="0" w:space="0" w:color="auto"/>
            <w:left w:val="none" w:sz="0" w:space="0" w:color="auto"/>
            <w:bottom w:val="none" w:sz="0" w:space="0" w:color="auto"/>
            <w:right w:val="none" w:sz="0" w:space="0" w:color="auto"/>
          </w:divBdr>
          <w:divsChild>
            <w:div w:id="2512602">
              <w:marLeft w:val="0"/>
              <w:marRight w:val="0"/>
              <w:marTop w:val="0"/>
              <w:marBottom w:val="0"/>
              <w:divBdr>
                <w:top w:val="none" w:sz="0" w:space="0" w:color="auto"/>
                <w:left w:val="none" w:sz="0" w:space="0" w:color="auto"/>
                <w:bottom w:val="none" w:sz="0" w:space="0" w:color="auto"/>
                <w:right w:val="none" w:sz="0" w:space="0" w:color="auto"/>
              </w:divBdr>
            </w:div>
          </w:divsChild>
        </w:div>
        <w:div w:id="446438067">
          <w:marLeft w:val="0"/>
          <w:marRight w:val="0"/>
          <w:marTop w:val="0"/>
          <w:marBottom w:val="0"/>
          <w:divBdr>
            <w:top w:val="none" w:sz="0" w:space="0" w:color="auto"/>
            <w:left w:val="none" w:sz="0" w:space="0" w:color="auto"/>
            <w:bottom w:val="none" w:sz="0" w:space="0" w:color="auto"/>
            <w:right w:val="none" w:sz="0" w:space="0" w:color="auto"/>
          </w:divBdr>
        </w:div>
        <w:div w:id="446585512">
          <w:marLeft w:val="0"/>
          <w:marRight w:val="0"/>
          <w:marTop w:val="0"/>
          <w:marBottom w:val="0"/>
          <w:divBdr>
            <w:top w:val="none" w:sz="0" w:space="0" w:color="auto"/>
            <w:left w:val="none" w:sz="0" w:space="0" w:color="auto"/>
            <w:bottom w:val="none" w:sz="0" w:space="0" w:color="auto"/>
            <w:right w:val="none" w:sz="0" w:space="0" w:color="auto"/>
          </w:divBdr>
        </w:div>
        <w:div w:id="446628947">
          <w:marLeft w:val="0"/>
          <w:marRight w:val="0"/>
          <w:marTop w:val="240"/>
          <w:marBottom w:val="240"/>
          <w:divBdr>
            <w:top w:val="none" w:sz="0" w:space="0" w:color="auto"/>
            <w:left w:val="none" w:sz="0" w:space="0" w:color="auto"/>
            <w:bottom w:val="none" w:sz="0" w:space="0" w:color="auto"/>
            <w:right w:val="none" w:sz="0" w:space="0" w:color="auto"/>
          </w:divBdr>
          <w:divsChild>
            <w:div w:id="465122005">
              <w:marLeft w:val="0"/>
              <w:marRight w:val="0"/>
              <w:marTop w:val="0"/>
              <w:marBottom w:val="0"/>
              <w:divBdr>
                <w:top w:val="none" w:sz="0" w:space="0" w:color="auto"/>
                <w:left w:val="none" w:sz="0" w:space="0" w:color="auto"/>
                <w:bottom w:val="none" w:sz="0" w:space="0" w:color="auto"/>
                <w:right w:val="none" w:sz="0" w:space="0" w:color="auto"/>
              </w:divBdr>
            </w:div>
          </w:divsChild>
        </w:div>
        <w:div w:id="446628993">
          <w:marLeft w:val="0"/>
          <w:marRight w:val="0"/>
          <w:marTop w:val="0"/>
          <w:marBottom w:val="0"/>
          <w:divBdr>
            <w:top w:val="none" w:sz="0" w:space="0" w:color="auto"/>
            <w:left w:val="none" w:sz="0" w:space="0" w:color="auto"/>
            <w:bottom w:val="none" w:sz="0" w:space="0" w:color="auto"/>
            <w:right w:val="none" w:sz="0" w:space="0" w:color="auto"/>
          </w:divBdr>
          <w:divsChild>
            <w:div w:id="569312452">
              <w:marLeft w:val="0"/>
              <w:marRight w:val="0"/>
              <w:marTop w:val="0"/>
              <w:marBottom w:val="0"/>
              <w:divBdr>
                <w:top w:val="none" w:sz="0" w:space="0" w:color="auto"/>
                <w:left w:val="none" w:sz="0" w:space="0" w:color="auto"/>
                <w:bottom w:val="none" w:sz="0" w:space="0" w:color="auto"/>
                <w:right w:val="none" w:sz="0" w:space="0" w:color="auto"/>
              </w:divBdr>
            </w:div>
          </w:divsChild>
        </w:div>
        <w:div w:id="446699777">
          <w:marLeft w:val="0"/>
          <w:marRight w:val="0"/>
          <w:marTop w:val="0"/>
          <w:marBottom w:val="0"/>
          <w:divBdr>
            <w:top w:val="none" w:sz="0" w:space="0" w:color="auto"/>
            <w:left w:val="none" w:sz="0" w:space="0" w:color="auto"/>
            <w:bottom w:val="none" w:sz="0" w:space="0" w:color="auto"/>
            <w:right w:val="none" w:sz="0" w:space="0" w:color="auto"/>
          </w:divBdr>
        </w:div>
        <w:div w:id="446777908">
          <w:marLeft w:val="0"/>
          <w:marRight w:val="0"/>
          <w:marTop w:val="240"/>
          <w:marBottom w:val="240"/>
          <w:divBdr>
            <w:top w:val="none" w:sz="0" w:space="0" w:color="auto"/>
            <w:left w:val="none" w:sz="0" w:space="0" w:color="auto"/>
            <w:bottom w:val="none" w:sz="0" w:space="0" w:color="auto"/>
            <w:right w:val="none" w:sz="0" w:space="0" w:color="auto"/>
          </w:divBdr>
          <w:divsChild>
            <w:div w:id="992217096">
              <w:marLeft w:val="0"/>
              <w:marRight w:val="0"/>
              <w:marTop w:val="0"/>
              <w:marBottom w:val="0"/>
              <w:divBdr>
                <w:top w:val="none" w:sz="0" w:space="0" w:color="auto"/>
                <w:left w:val="none" w:sz="0" w:space="0" w:color="auto"/>
                <w:bottom w:val="none" w:sz="0" w:space="0" w:color="auto"/>
                <w:right w:val="none" w:sz="0" w:space="0" w:color="auto"/>
              </w:divBdr>
            </w:div>
          </w:divsChild>
        </w:div>
        <w:div w:id="446781886">
          <w:marLeft w:val="0"/>
          <w:marRight w:val="0"/>
          <w:marTop w:val="0"/>
          <w:marBottom w:val="0"/>
          <w:divBdr>
            <w:top w:val="none" w:sz="0" w:space="0" w:color="auto"/>
            <w:left w:val="none" w:sz="0" w:space="0" w:color="auto"/>
            <w:bottom w:val="none" w:sz="0" w:space="0" w:color="auto"/>
            <w:right w:val="none" w:sz="0" w:space="0" w:color="auto"/>
          </w:divBdr>
          <w:divsChild>
            <w:div w:id="782771490">
              <w:marLeft w:val="0"/>
              <w:marRight w:val="0"/>
              <w:marTop w:val="0"/>
              <w:marBottom w:val="0"/>
              <w:divBdr>
                <w:top w:val="none" w:sz="0" w:space="0" w:color="auto"/>
                <w:left w:val="none" w:sz="0" w:space="0" w:color="auto"/>
                <w:bottom w:val="none" w:sz="0" w:space="0" w:color="auto"/>
                <w:right w:val="none" w:sz="0" w:space="0" w:color="auto"/>
              </w:divBdr>
              <w:divsChild>
                <w:div w:id="673651528">
                  <w:marLeft w:val="0"/>
                  <w:marRight w:val="0"/>
                  <w:marTop w:val="0"/>
                  <w:marBottom w:val="0"/>
                  <w:divBdr>
                    <w:top w:val="none" w:sz="0" w:space="0" w:color="auto"/>
                    <w:left w:val="none" w:sz="0" w:space="0" w:color="auto"/>
                    <w:bottom w:val="none" w:sz="0" w:space="0" w:color="auto"/>
                    <w:right w:val="none" w:sz="0" w:space="0" w:color="auto"/>
                  </w:divBdr>
                  <w:divsChild>
                    <w:div w:id="5166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850893">
          <w:marLeft w:val="0"/>
          <w:marRight w:val="135"/>
          <w:marTop w:val="0"/>
          <w:marBottom w:val="0"/>
          <w:divBdr>
            <w:top w:val="none" w:sz="0" w:space="0" w:color="auto"/>
            <w:left w:val="none" w:sz="0" w:space="0" w:color="auto"/>
            <w:bottom w:val="none" w:sz="0" w:space="0" w:color="auto"/>
            <w:right w:val="none" w:sz="0" w:space="0" w:color="auto"/>
          </w:divBdr>
        </w:div>
        <w:div w:id="446894664">
          <w:marLeft w:val="0"/>
          <w:marRight w:val="0"/>
          <w:marTop w:val="0"/>
          <w:marBottom w:val="0"/>
          <w:divBdr>
            <w:top w:val="none" w:sz="0" w:space="0" w:color="auto"/>
            <w:left w:val="none" w:sz="0" w:space="0" w:color="auto"/>
            <w:bottom w:val="none" w:sz="0" w:space="0" w:color="auto"/>
            <w:right w:val="none" w:sz="0" w:space="0" w:color="auto"/>
          </w:divBdr>
        </w:div>
        <w:div w:id="446896495">
          <w:marLeft w:val="0"/>
          <w:marRight w:val="0"/>
          <w:marTop w:val="0"/>
          <w:marBottom w:val="0"/>
          <w:divBdr>
            <w:top w:val="none" w:sz="0" w:space="0" w:color="auto"/>
            <w:left w:val="none" w:sz="0" w:space="0" w:color="auto"/>
            <w:bottom w:val="none" w:sz="0" w:space="0" w:color="auto"/>
            <w:right w:val="none" w:sz="0" w:space="0" w:color="auto"/>
          </w:divBdr>
        </w:div>
        <w:div w:id="446897827">
          <w:marLeft w:val="0"/>
          <w:marRight w:val="0"/>
          <w:marTop w:val="240"/>
          <w:marBottom w:val="240"/>
          <w:divBdr>
            <w:top w:val="none" w:sz="0" w:space="0" w:color="auto"/>
            <w:left w:val="none" w:sz="0" w:space="0" w:color="auto"/>
            <w:bottom w:val="none" w:sz="0" w:space="0" w:color="auto"/>
            <w:right w:val="none" w:sz="0" w:space="0" w:color="auto"/>
          </w:divBdr>
          <w:divsChild>
            <w:div w:id="47382812">
              <w:marLeft w:val="0"/>
              <w:marRight w:val="0"/>
              <w:marTop w:val="0"/>
              <w:marBottom w:val="0"/>
              <w:divBdr>
                <w:top w:val="none" w:sz="0" w:space="0" w:color="auto"/>
                <w:left w:val="none" w:sz="0" w:space="0" w:color="auto"/>
                <w:bottom w:val="none" w:sz="0" w:space="0" w:color="auto"/>
                <w:right w:val="none" w:sz="0" w:space="0" w:color="auto"/>
              </w:divBdr>
            </w:div>
          </w:divsChild>
        </w:div>
        <w:div w:id="446968968">
          <w:marLeft w:val="0"/>
          <w:marRight w:val="0"/>
          <w:marTop w:val="0"/>
          <w:marBottom w:val="0"/>
          <w:divBdr>
            <w:top w:val="none" w:sz="0" w:space="0" w:color="auto"/>
            <w:left w:val="none" w:sz="0" w:space="0" w:color="auto"/>
            <w:bottom w:val="none" w:sz="0" w:space="0" w:color="auto"/>
            <w:right w:val="none" w:sz="0" w:space="0" w:color="auto"/>
          </w:divBdr>
        </w:div>
        <w:div w:id="446973772">
          <w:marLeft w:val="0"/>
          <w:marRight w:val="0"/>
          <w:marTop w:val="0"/>
          <w:marBottom w:val="0"/>
          <w:divBdr>
            <w:top w:val="none" w:sz="0" w:space="0" w:color="auto"/>
            <w:left w:val="none" w:sz="0" w:space="0" w:color="auto"/>
            <w:bottom w:val="none" w:sz="0" w:space="0" w:color="auto"/>
            <w:right w:val="none" w:sz="0" w:space="0" w:color="auto"/>
          </w:divBdr>
        </w:div>
        <w:div w:id="447044253">
          <w:marLeft w:val="0"/>
          <w:marRight w:val="0"/>
          <w:marTop w:val="0"/>
          <w:marBottom w:val="0"/>
          <w:divBdr>
            <w:top w:val="none" w:sz="0" w:space="0" w:color="auto"/>
            <w:left w:val="none" w:sz="0" w:space="0" w:color="auto"/>
            <w:bottom w:val="none" w:sz="0" w:space="0" w:color="auto"/>
            <w:right w:val="none" w:sz="0" w:space="0" w:color="auto"/>
          </w:divBdr>
        </w:div>
        <w:div w:id="447050633">
          <w:marLeft w:val="0"/>
          <w:marRight w:val="0"/>
          <w:marTop w:val="0"/>
          <w:marBottom w:val="0"/>
          <w:divBdr>
            <w:top w:val="none" w:sz="0" w:space="0" w:color="auto"/>
            <w:left w:val="none" w:sz="0" w:space="0" w:color="auto"/>
            <w:bottom w:val="none" w:sz="0" w:space="0" w:color="auto"/>
            <w:right w:val="none" w:sz="0" w:space="0" w:color="auto"/>
          </w:divBdr>
        </w:div>
        <w:div w:id="447234873">
          <w:marLeft w:val="0"/>
          <w:marRight w:val="0"/>
          <w:marTop w:val="360"/>
          <w:marBottom w:val="360"/>
          <w:divBdr>
            <w:top w:val="none" w:sz="0" w:space="0" w:color="auto"/>
            <w:left w:val="none" w:sz="0" w:space="0" w:color="auto"/>
            <w:bottom w:val="none" w:sz="0" w:space="0" w:color="auto"/>
            <w:right w:val="none" w:sz="0" w:space="0" w:color="auto"/>
          </w:divBdr>
        </w:div>
        <w:div w:id="447241115">
          <w:marLeft w:val="0"/>
          <w:marRight w:val="0"/>
          <w:marTop w:val="75"/>
          <w:marBottom w:val="0"/>
          <w:divBdr>
            <w:top w:val="none" w:sz="0" w:space="0" w:color="auto"/>
            <w:left w:val="none" w:sz="0" w:space="0" w:color="auto"/>
            <w:bottom w:val="none" w:sz="0" w:space="0" w:color="auto"/>
            <w:right w:val="none" w:sz="0" w:space="0" w:color="auto"/>
          </w:divBdr>
        </w:div>
        <w:div w:id="447284298">
          <w:marLeft w:val="0"/>
          <w:marRight w:val="0"/>
          <w:marTop w:val="114"/>
          <w:marBottom w:val="0"/>
          <w:divBdr>
            <w:top w:val="none" w:sz="0" w:space="0" w:color="auto"/>
            <w:left w:val="none" w:sz="0" w:space="0" w:color="auto"/>
            <w:bottom w:val="none" w:sz="0" w:space="0" w:color="auto"/>
            <w:right w:val="none" w:sz="0" w:space="0" w:color="auto"/>
          </w:divBdr>
        </w:div>
        <w:div w:id="447361722">
          <w:marLeft w:val="0"/>
          <w:marRight w:val="0"/>
          <w:marTop w:val="329"/>
          <w:marBottom w:val="329"/>
          <w:divBdr>
            <w:top w:val="none" w:sz="0" w:space="0" w:color="auto"/>
            <w:left w:val="none" w:sz="0" w:space="0" w:color="auto"/>
            <w:bottom w:val="none" w:sz="0" w:space="0" w:color="auto"/>
            <w:right w:val="none" w:sz="0" w:space="0" w:color="auto"/>
          </w:divBdr>
          <w:divsChild>
            <w:div w:id="674310821">
              <w:marLeft w:val="0"/>
              <w:marRight w:val="0"/>
              <w:marTop w:val="0"/>
              <w:marBottom w:val="0"/>
              <w:divBdr>
                <w:top w:val="none" w:sz="0" w:space="0" w:color="auto"/>
                <w:left w:val="none" w:sz="0" w:space="0" w:color="auto"/>
                <w:bottom w:val="none" w:sz="0" w:space="0" w:color="auto"/>
                <w:right w:val="none" w:sz="0" w:space="0" w:color="auto"/>
              </w:divBdr>
            </w:div>
          </w:divsChild>
        </w:div>
        <w:div w:id="447432786">
          <w:marLeft w:val="0"/>
          <w:marRight w:val="0"/>
          <w:marTop w:val="411"/>
          <w:marBottom w:val="823"/>
          <w:divBdr>
            <w:top w:val="single" w:sz="8" w:space="31" w:color="EB5D0B"/>
            <w:left w:val="none" w:sz="0" w:space="0" w:color="auto"/>
            <w:bottom w:val="single" w:sz="8" w:space="31" w:color="EB5D0B"/>
            <w:right w:val="none" w:sz="0" w:space="0" w:color="auto"/>
          </w:divBdr>
        </w:div>
        <w:div w:id="447436471">
          <w:marLeft w:val="0"/>
          <w:marRight w:val="0"/>
          <w:marTop w:val="0"/>
          <w:marBottom w:val="0"/>
          <w:divBdr>
            <w:top w:val="none" w:sz="0" w:space="0" w:color="auto"/>
            <w:left w:val="none" w:sz="0" w:space="0" w:color="auto"/>
            <w:bottom w:val="none" w:sz="0" w:space="0" w:color="auto"/>
            <w:right w:val="none" w:sz="0" w:space="0" w:color="auto"/>
          </w:divBdr>
        </w:div>
        <w:div w:id="447505957">
          <w:marLeft w:val="0"/>
          <w:marRight w:val="0"/>
          <w:marTop w:val="0"/>
          <w:marBottom w:val="0"/>
          <w:divBdr>
            <w:top w:val="none" w:sz="0" w:space="0" w:color="auto"/>
            <w:left w:val="none" w:sz="0" w:space="0" w:color="auto"/>
            <w:bottom w:val="none" w:sz="0" w:space="0" w:color="auto"/>
            <w:right w:val="none" w:sz="0" w:space="0" w:color="auto"/>
          </w:divBdr>
        </w:div>
        <w:div w:id="447506048">
          <w:marLeft w:val="0"/>
          <w:marRight w:val="0"/>
          <w:marTop w:val="0"/>
          <w:marBottom w:val="0"/>
          <w:divBdr>
            <w:top w:val="none" w:sz="0" w:space="0" w:color="auto"/>
            <w:left w:val="none" w:sz="0" w:space="0" w:color="auto"/>
            <w:bottom w:val="none" w:sz="0" w:space="0" w:color="auto"/>
            <w:right w:val="none" w:sz="0" w:space="0" w:color="auto"/>
          </w:divBdr>
        </w:div>
        <w:div w:id="447546757">
          <w:marLeft w:val="0"/>
          <w:marRight w:val="0"/>
          <w:marTop w:val="0"/>
          <w:marBottom w:val="0"/>
          <w:divBdr>
            <w:top w:val="none" w:sz="0" w:space="0" w:color="auto"/>
            <w:left w:val="none" w:sz="0" w:space="0" w:color="auto"/>
            <w:bottom w:val="none" w:sz="0" w:space="0" w:color="auto"/>
            <w:right w:val="none" w:sz="0" w:space="0" w:color="auto"/>
          </w:divBdr>
          <w:divsChild>
            <w:div w:id="807673078">
              <w:marLeft w:val="0"/>
              <w:marRight w:val="0"/>
              <w:marTop w:val="0"/>
              <w:marBottom w:val="0"/>
              <w:divBdr>
                <w:top w:val="none" w:sz="0" w:space="0" w:color="auto"/>
                <w:left w:val="none" w:sz="0" w:space="0" w:color="auto"/>
                <w:bottom w:val="none" w:sz="0" w:space="0" w:color="auto"/>
                <w:right w:val="none" w:sz="0" w:space="0" w:color="auto"/>
              </w:divBdr>
              <w:divsChild>
                <w:div w:id="88240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50951">
          <w:marLeft w:val="0"/>
          <w:marRight w:val="0"/>
          <w:marTop w:val="0"/>
          <w:marBottom w:val="0"/>
          <w:divBdr>
            <w:top w:val="none" w:sz="0" w:space="0" w:color="auto"/>
            <w:left w:val="none" w:sz="0" w:space="0" w:color="auto"/>
            <w:bottom w:val="none" w:sz="0" w:space="0" w:color="auto"/>
            <w:right w:val="none" w:sz="0" w:space="0" w:color="auto"/>
          </w:divBdr>
          <w:divsChild>
            <w:div w:id="839271499">
              <w:marLeft w:val="0"/>
              <w:marRight w:val="0"/>
              <w:marTop w:val="0"/>
              <w:marBottom w:val="0"/>
              <w:divBdr>
                <w:top w:val="none" w:sz="0" w:space="0" w:color="auto"/>
                <w:left w:val="none" w:sz="0" w:space="0" w:color="auto"/>
                <w:bottom w:val="none" w:sz="0" w:space="0" w:color="auto"/>
                <w:right w:val="none" w:sz="0" w:space="0" w:color="auto"/>
              </w:divBdr>
              <w:divsChild>
                <w:div w:id="234127310">
                  <w:marLeft w:val="0"/>
                  <w:marRight w:val="0"/>
                  <w:marTop w:val="0"/>
                  <w:marBottom w:val="0"/>
                  <w:divBdr>
                    <w:top w:val="none" w:sz="0" w:space="0" w:color="auto"/>
                    <w:left w:val="none" w:sz="0" w:space="0" w:color="auto"/>
                    <w:bottom w:val="none" w:sz="0" w:space="0" w:color="auto"/>
                    <w:right w:val="none" w:sz="0" w:space="0" w:color="auto"/>
                  </w:divBdr>
                  <w:divsChild>
                    <w:div w:id="2001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552035">
          <w:marLeft w:val="0"/>
          <w:marRight w:val="0"/>
          <w:marTop w:val="329"/>
          <w:marBottom w:val="329"/>
          <w:divBdr>
            <w:top w:val="none" w:sz="0" w:space="0" w:color="auto"/>
            <w:left w:val="none" w:sz="0" w:space="0" w:color="auto"/>
            <w:bottom w:val="none" w:sz="0" w:space="0" w:color="auto"/>
            <w:right w:val="none" w:sz="0" w:space="0" w:color="auto"/>
          </w:divBdr>
        </w:div>
        <w:div w:id="447629752">
          <w:marLeft w:val="0"/>
          <w:marRight w:val="0"/>
          <w:marTop w:val="0"/>
          <w:marBottom w:val="0"/>
          <w:divBdr>
            <w:top w:val="none" w:sz="0" w:space="0" w:color="auto"/>
            <w:left w:val="none" w:sz="0" w:space="0" w:color="auto"/>
            <w:bottom w:val="none" w:sz="0" w:space="0" w:color="auto"/>
            <w:right w:val="none" w:sz="0" w:space="0" w:color="auto"/>
          </w:divBdr>
        </w:div>
        <w:div w:id="447702132">
          <w:marLeft w:val="0"/>
          <w:marRight w:val="0"/>
          <w:marTop w:val="0"/>
          <w:marBottom w:val="0"/>
          <w:divBdr>
            <w:top w:val="none" w:sz="0" w:space="0" w:color="auto"/>
            <w:left w:val="none" w:sz="0" w:space="0" w:color="auto"/>
            <w:bottom w:val="none" w:sz="0" w:space="0" w:color="auto"/>
            <w:right w:val="none" w:sz="0" w:space="0" w:color="auto"/>
          </w:divBdr>
        </w:div>
        <w:div w:id="447815616">
          <w:marLeft w:val="0"/>
          <w:marRight w:val="0"/>
          <w:marTop w:val="0"/>
          <w:marBottom w:val="0"/>
          <w:divBdr>
            <w:top w:val="none" w:sz="0" w:space="0" w:color="auto"/>
            <w:left w:val="none" w:sz="0" w:space="0" w:color="auto"/>
            <w:bottom w:val="none" w:sz="0" w:space="0" w:color="auto"/>
            <w:right w:val="none" w:sz="0" w:space="0" w:color="auto"/>
          </w:divBdr>
          <w:divsChild>
            <w:div w:id="343554122">
              <w:marLeft w:val="0"/>
              <w:marRight w:val="0"/>
              <w:marTop w:val="0"/>
              <w:marBottom w:val="0"/>
              <w:divBdr>
                <w:top w:val="none" w:sz="0" w:space="0" w:color="auto"/>
                <w:left w:val="none" w:sz="0" w:space="0" w:color="auto"/>
                <w:bottom w:val="none" w:sz="0" w:space="0" w:color="auto"/>
                <w:right w:val="none" w:sz="0" w:space="0" w:color="auto"/>
              </w:divBdr>
            </w:div>
          </w:divsChild>
        </w:div>
        <w:div w:id="447890460">
          <w:marLeft w:val="0"/>
          <w:marRight w:val="0"/>
          <w:marTop w:val="0"/>
          <w:marBottom w:val="180"/>
          <w:divBdr>
            <w:top w:val="none" w:sz="0" w:space="0" w:color="auto"/>
            <w:left w:val="none" w:sz="0" w:space="0" w:color="auto"/>
            <w:bottom w:val="none" w:sz="0" w:space="0" w:color="auto"/>
            <w:right w:val="none" w:sz="0" w:space="0" w:color="auto"/>
          </w:divBdr>
        </w:div>
        <w:div w:id="447966467">
          <w:marLeft w:val="0"/>
          <w:marRight w:val="0"/>
          <w:marTop w:val="240"/>
          <w:marBottom w:val="240"/>
          <w:divBdr>
            <w:top w:val="none" w:sz="0" w:space="0" w:color="auto"/>
            <w:left w:val="none" w:sz="0" w:space="0" w:color="auto"/>
            <w:bottom w:val="none" w:sz="0" w:space="0" w:color="auto"/>
            <w:right w:val="none" w:sz="0" w:space="0" w:color="auto"/>
          </w:divBdr>
        </w:div>
        <w:div w:id="448008366">
          <w:marLeft w:val="0"/>
          <w:marRight w:val="0"/>
          <w:marTop w:val="0"/>
          <w:marBottom w:val="0"/>
          <w:divBdr>
            <w:top w:val="none" w:sz="0" w:space="0" w:color="auto"/>
            <w:left w:val="none" w:sz="0" w:space="0" w:color="auto"/>
            <w:bottom w:val="none" w:sz="0" w:space="0" w:color="auto"/>
            <w:right w:val="none" w:sz="0" w:space="0" w:color="auto"/>
          </w:divBdr>
        </w:div>
        <w:div w:id="448091940">
          <w:marLeft w:val="0"/>
          <w:marRight w:val="0"/>
          <w:marTop w:val="430"/>
          <w:marBottom w:val="430"/>
          <w:divBdr>
            <w:top w:val="none" w:sz="0" w:space="0" w:color="auto"/>
            <w:left w:val="none" w:sz="0" w:space="0" w:color="auto"/>
            <w:bottom w:val="none" w:sz="0" w:space="0" w:color="auto"/>
            <w:right w:val="none" w:sz="0" w:space="0" w:color="auto"/>
          </w:divBdr>
        </w:div>
        <w:div w:id="448279341">
          <w:marLeft w:val="0"/>
          <w:marRight w:val="0"/>
          <w:marTop w:val="0"/>
          <w:marBottom w:val="0"/>
          <w:divBdr>
            <w:top w:val="none" w:sz="0" w:space="0" w:color="auto"/>
            <w:left w:val="none" w:sz="0" w:space="0" w:color="auto"/>
            <w:bottom w:val="none" w:sz="0" w:space="0" w:color="auto"/>
            <w:right w:val="none" w:sz="0" w:space="0" w:color="auto"/>
          </w:divBdr>
        </w:div>
        <w:div w:id="448355428">
          <w:marLeft w:val="0"/>
          <w:marRight w:val="0"/>
          <w:marTop w:val="0"/>
          <w:marBottom w:val="0"/>
          <w:divBdr>
            <w:top w:val="none" w:sz="0" w:space="0" w:color="auto"/>
            <w:left w:val="none" w:sz="0" w:space="0" w:color="auto"/>
            <w:bottom w:val="none" w:sz="0" w:space="0" w:color="auto"/>
            <w:right w:val="none" w:sz="0" w:space="0" w:color="auto"/>
          </w:divBdr>
        </w:div>
        <w:div w:id="448472193">
          <w:marLeft w:val="0"/>
          <w:marRight w:val="0"/>
          <w:marTop w:val="329"/>
          <w:marBottom w:val="329"/>
          <w:divBdr>
            <w:top w:val="none" w:sz="0" w:space="0" w:color="auto"/>
            <w:left w:val="none" w:sz="0" w:space="0" w:color="auto"/>
            <w:bottom w:val="none" w:sz="0" w:space="0" w:color="auto"/>
            <w:right w:val="none" w:sz="0" w:space="0" w:color="auto"/>
          </w:divBdr>
        </w:div>
        <w:div w:id="448545788">
          <w:marLeft w:val="0"/>
          <w:marRight w:val="0"/>
          <w:marTop w:val="240"/>
          <w:marBottom w:val="240"/>
          <w:divBdr>
            <w:top w:val="none" w:sz="0" w:space="0" w:color="auto"/>
            <w:left w:val="none" w:sz="0" w:space="0" w:color="auto"/>
            <w:bottom w:val="none" w:sz="0" w:space="0" w:color="auto"/>
            <w:right w:val="none" w:sz="0" w:space="0" w:color="auto"/>
          </w:divBdr>
        </w:div>
        <w:div w:id="448550048">
          <w:marLeft w:val="0"/>
          <w:marRight w:val="0"/>
          <w:marTop w:val="0"/>
          <w:marBottom w:val="0"/>
          <w:divBdr>
            <w:top w:val="none" w:sz="0" w:space="0" w:color="auto"/>
            <w:left w:val="none" w:sz="0" w:space="0" w:color="auto"/>
            <w:bottom w:val="none" w:sz="0" w:space="0" w:color="auto"/>
            <w:right w:val="none" w:sz="0" w:space="0" w:color="auto"/>
          </w:divBdr>
        </w:div>
        <w:div w:id="448551917">
          <w:marLeft w:val="0"/>
          <w:marRight w:val="0"/>
          <w:marTop w:val="0"/>
          <w:marBottom w:val="0"/>
          <w:divBdr>
            <w:top w:val="none" w:sz="0" w:space="0" w:color="auto"/>
            <w:left w:val="none" w:sz="0" w:space="0" w:color="auto"/>
            <w:bottom w:val="none" w:sz="0" w:space="0" w:color="auto"/>
            <w:right w:val="none" w:sz="0" w:space="0" w:color="auto"/>
          </w:divBdr>
        </w:div>
        <w:div w:id="448552337">
          <w:marLeft w:val="0"/>
          <w:marRight w:val="0"/>
          <w:marTop w:val="240"/>
          <w:marBottom w:val="240"/>
          <w:divBdr>
            <w:top w:val="none" w:sz="0" w:space="0" w:color="auto"/>
            <w:left w:val="none" w:sz="0" w:space="0" w:color="auto"/>
            <w:bottom w:val="none" w:sz="0" w:space="0" w:color="auto"/>
            <w:right w:val="none" w:sz="0" w:space="0" w:color="auto"/>
          </w:divBdr>
          <w:divsChild>
            <w:div w:id="75563302">
              <w:marLeft w:val="0"/>
              <w:marRight w:val="0"/>
              <w:marTop w:val="0"/>
              <w:marBottom w:val="0"/>
              <w:divBdr>
                <w:top w:val="none" w:sz="0" w:space="0" w:color="auto"/>
                <w:left w:val="none" w:sz="0" w:space="0" w:color="auto"/>
                <w:bottom w:val="none" w:sz="0" w:space="0" w:color="auto"/>
                <w:right w:val="none" w:sz="0" w:space="0" w:color="auto"/>
              </w:divBdr>
            </w:div>
          </w:divsChild>
        </w:div>
        <w:div w:id="448626299">
          <w:marLeft w:val="0"/>
          <w:marRight w:val="0"/>
          <w:marTop w:val="0"/>
          <w:marBottom w:val="0"/>
          <w:divBdr>
            <w:top w:val="none" w:sz="0" w:space="0" w:color="auto"/>
            <w:left w:val="none" w:sz="0" w:space="0" w:color="auto"/>
            <w:bottom w:val="none" w:sz="0" w:space="0" w:color="auto"/>
            <w:right w:val="none" w:sz="0" w:space="0" w:color="auto"/>
          </w:divBdr>
        </w:div>
        <w:div w:id="448740068">
          <w:marLeft w:val="0"/>
          <w:marRight w:val="0"/>
          <w:marTop w:val="0"/>
          <w:marBottom w:val="0"/>
          <w:divBdr>
            <w:top w:val="none" w:sz="0" w:space="0" w:color="auto"/>
            <w:left w:val="none" w:sz="0" w:space="0" w:color="auto"/>
            <w:bottom w:val="none" w:sz="0" w:space="0" w:color="auto"/>
            <w:right w:val="none" w:sz="0" w:space="0" w:color="auto"/>
          </w:divBdr>
        </w:div>
        <w:div w:id="448740279">
          <w:marLeft w:val="0"/>
          <w:marRight w:val="0"/>
          <w:marTop w:val="0"/>
          <w:marBottom w:val="180"/>
          <w:divBdr>
            <w:top w:val="none" w:sz="0" w:space="0" w:color="auto"/>
            <w:left w:val="none" w:sz="0" w:space="0" w:color="auto"/>
            <w:bottom w:val="none" w:sz="0" w:space="0" w:color="auto"/>
            <w:right w:val="none" w:sz="0" w:space="0" w:color="auto"/>
          </w:divBdr>
        </w:div>
        <w:div w:id="448742389">
          <w:marLeft w:val="0"/>
          <w:marRight w:val="0"/>
          <w:marTop w:val="0"/>
          <w:marBottom w:val="0"/>
          <w:divBdr>
            <w:top w:val="none" w:sz="0" w:space="0" w:color="auto"/>
            <w:left w:val="none" w:sz="0" w:space="0" w:color="auto"/>
            <w:bottom w:val="none" w:sz="0" w:space="0" w:color="auto"/>
            <w:right w:val="none" w:sz="0" w:space="0" w:color="auto"/>
          </w:divBdr>
          <w:divsChild>
            <w:div w:id="639724709">
              <w:marLeft w:val="0"/>
              <w:marRight w:val="0"/>
              <w:marTop w:val="0"/>
              <w:marBottom w:val="0"/>
              <w:divBdr>
                <w:top w:val="none" w:sz="0" w:space="0" w:color="auto"/>
                <w:left w:val="none" w:sz="0" w:space="0" w:color="auto"/>
                <w:bottom w:val="none" w:sz="0" w:space="0" w:color="auto"/>
                <w:right w:val="none" w:sz="0" w:space="0" w:color="auto"/>
              </w:divBdr>
            </w:div>
          </w:divsChild>
        </w:div>
        <w:div w:id="448814201">
          <w:marLeft w:val="0"/>
          <w:marRight w:val="0"/>
          <w:marTop w:val="0"/>
          <w:marBottom w:val="0"/>
          <w:divBdr>
            <w:top w:val="none" w:sz="0" w:space="0" w:color="auto"/>
            <w:left w:val="none" w:sz="0" w:space="0" w:color="auto"/>
            <w:bottom w:val="none" w:sz="0" w:space="0" w:color="auto"/>
            <w:right w:val="none" w:sz="0" w:space="0" w:color="auto"/>
          </w:divBdr>
        </w:div>
        <w:div w:id="448815964">
          <w:marLeft w:val="0"/>
          <w:marRight w:val="0"/>
          <w:marTop w:val="0"/>
          <w:marBottom w:val="0"/>
          <w:divBdr>
            <w:top w:val="none" w:sz="0" w:space="0" w:color="auto"/>
            <w:left w:val="none" w:sz="0" w:space="0" w:color="auto"/>
            <w:bottom w:val="none" w:sz="0" w:space="0" w:color="auto"/>
            <w:right w:val="none" w:sz="0" w:space="0" w:color="auto"/>
          </w:divBdr>
        </w:div>
        <w:div w:id="448819053">
          <w:marLeft w:val="0"/>
          <w:marRight w:val="0"/>
          <w:marTop w:val="0"/>
          <w:marBottom w:val="0"/>
          <w:divBdr>
            <w:top w:val="none" w:sz="0" w:space="0" w:color="auto"/>
            <w:left w:val="none" w:sz="0" w:space="0" w:color="auto"/>
            <w:bottom w:val="none" w:sz="0" w:space="0" w:color="auto"/>
            <w:right w:val="none" w:sz="0" w:space="0" w:color="auto"/>
          </w:divBdr>
        </w:div>
        <w:div w:id="448858951">
          <w:marLeft w:val="0"/>
          <w:marRight w:val="0"/>
          <w:marTop w:val="240"/>
          <w:marBottom w:val="240"/>
          <w:divBdr>
            <w:top w:val="none" w:sz="0" w:space="0" w:color="auto"/>
            <w:left w:val="none" w:sz="0" w:space="0" w:color="auto"/>
            <w:bottom w:val="none" w:sz="0" w:space="0" w:color="auto"/>
            <w:right w:val="none" w:sz="0" w:space="0" w:color="auto"/>
          </w:divBdr>
          <w:divsChild>
            <w:div w:id="294530198">
              <w:marLeft w:val="0"/>
              <w:marRight w:val="0"/>
              <w:marTop w:val="0"/>
              <w:marBottom w:val="0"/>
              <w:divBdr>
                <w:top w:val="none" w:sz="0" w:space="0" w:color="auto"/>
                <w:left w:val="none" w:sz="0" w:space="0" w:color="auto"/>
                <w:bottom w:val="none" w:sz="0" w:space="0" w:color="auto"/>
                <w:right w:val="none" w:sz="0" w:space="0" w:color="auto"/>
              </w:divBdr>
            </w:div>
          </w:divsChild>
        </w:div>
        <w:div w:id="448861521">
          <w:marLeft w:val="0"/>
          <w:marRight w:val="1756"/>
          <w:marTop w:val="0"/>
          <w:marBottom w:val="0"/>
          <w:divBdr>
            <w:top w:val="none" w:sz="0" w:space="0" w:color="auto"/>
            <w:left w:val="none" w:sz="0" w:space="0" w:color="auto"/>
            <w:bottom w:val="none" w:sz="0" w:space="0" w:color="auto"/>
            <w:right w:val="none" w:sz="0" w:space="0" w:color="auto"/>
          </w:divBdr>
          <w:divsChild>
            <w:div w:id="219292208">
              <w:marLeft w:val="0"/>
              <w:marRight w:val="0"/>
              <w:marTop w:val="702"/>
              <w:marBottom w:val="702"/>
              <w:divBdr>
                <w:top w:val="none" w:sz="0" w:space="0" w:color="auto"/>
                <w:left w:val="none" w:sz="0" w:space="0" w:color="auto"/>
                <w:bottom w:val="none" w:sz="0" w:space="0" w:color="auto"/>
                <w:right w:val="none" w:sz="0" w:space="0" w:color="auto"/>
              </w:divBdr>
              <w:divsChild>
                <w:div w:id="14113774">
                  <w:marLeft w:val="0"/>
                  <w:marRight w:val="0"/>
                  <w:marTop w:val="421"/>
                  <w:marBottom w:val="527"/>
                  <w:divBdr>
                    <w:top w:val="none" w:sz="0" w:space="0" w:color="auto"/>
                    <w:left w:val="none" w:sz="0" w:space="0" w:color="auto"/>
                    <w:bottom w:val="none" w:sz="0" w:space="0" w:color="auto"/>
                    <w:right w:val="none" w:sz="0" w:space="0" w:color="auto"/>
                  </w:divBdr>
                </w:div>
                <w:div w:id="44918858">
                  <w:marLeft w:val="0"/>
                  <w:marRight w:val="0"/>
                  <w:marTop w:val="281"/>
                  <w:marBottom w:val="281"/>
                  <w:divBdr>
                    <w:top w:val="none" w:sz="0" w:space="0" w:color="auto"/>
                    <w:left w:val="none" w:sz="0" w:space="0" w:color="auto"/>
                    <w:bottom w:val="none" w:sz="0" w:space="0" w:color="auto"/>
                    <w:right w:val="none" w:sz="0" w:space="0" w:color="auto"/>
                  </w:divBdr>
                </w:div>
                <w:div w:id="114297147">
                  <w:marLeft w:val="0"/>
                  <w:marRight w:val="0"/>
                  <w:marTop w:val="281"/>
                  <w:marBottom w:val="281"/>
                  <w:divBdr>
                    <w:top w:val="none" w:sz="0" w:space="0" w:color="auto"/>
                    <w:left w:val="none" w:sz="0" w:space="0" w:color="auto"/>
                    <w:bottom w:val="none" w:sz="0" w:space="0" w:color="auto"/>
                    <w:right w:val="none" w:sz="0" w:space="0" w:color="auto"/>
                  </w:divBdr>
                  <w:divsChild>
                    <w:div w:id="493375650">
                      <w:marLeft w:val="0"/>
                      <w:marRight w:val="0"/>
                      <w:marTop w:val="0"/>
                      <w:marBottom w:val="0"/>
                      <w:divBdr>
                        <w:top w:val="none" w:sz="0" w:space="0" w:color="auto"/>
                        <w:left w:val="none" w:sz="0" w:space="0" w:color="auto"/>
                        <w:bottom w:val="none" w:sz="0" w:space="0" w:color="auto"/>
                        <w:right w:val="none" w:sz="0" w:space="0" w:color="auto"/>
                      </w:divBdr>
                    </w:div>
                  </w:divsChild>
                </w:div>
                <w:div w:id="117721335">
                  <w:marLeft w:val="0"/>
                  <w:marRight w:val="0"/>
                  <w:marTop w:val="281"/>
                  <w:marBottom w:val="281"/>
                  <w:divBdr>
                    <w:top w:val="none" w:sz="0" w:space="0" w:color="auto"/>
                    <w:left w:val="none" w:sz="0" w:space="0" w:color="auto"/>
                    <w:bottom w:val="none" w:sz="0" w:space="0" w:color="auto"/>
                    <w:right w:val="none" w:sz="0" w:space="0" w:color="auto"/>
                  </w:divBdr>
                  <w:divsChild>
                    <w:div w:id="749735156">
                      <w:marLeft w:val="0"/>
                      <w:marRight w:val="0"/>
                      <w:marTop w:val="0"/>
                      <w:marBottom w:val="0"/>
                      <w:divBdr>
                        <w:top w:val="none" w:sz="0" w:space="0" w:color="auto"/>
                        <w:left w:val="none" w:sz="0" w:space="0" w:color="auto"/>
                        <w:bottom w:val="none" w:sz="0" w:space="0" w:color="auto"/>
                        <w:right w:val="none" w:sz="0" w:space="0" w:color="auto"/>
                      </w:divBdr>
                    </w:div>
                  </w:divsChild>
                </w:div>
                <w:div w:id="185757037">
                  <w:marLeft w:val="0"/>
                  <w:marRight w:val="0"/>
                  <w:marTop w:val="281"/>
                  <w:marBottom w:val="281"/>
                  <w:divBdr>
                    <w:top w:val="none" w:sz="0" w:space="0" w:color="auto"/>
                    <w:left w:val="none" w:sz="0" w:space="0" w:color="auto"/>
                    <w:bottom w:val="none" w:sz="0" w:space="0" w:color="auto"/>
                    <w:right w:val="none" w:sz="0" w:space="0" w:color="auto"/>
                  </w:divBdr>
                </w:div>
                <w:div w:id="204491435">
                  <w:marLeft w:val="0"/>
                  <w:marRight w:val="0"/>
                  <w:marTop w:val="281"/>
                  <w:marBottom w:val="281"/>
                  <w:divBdr>
                    <w:top w:val="none" w:sz="0" w:space="0" w:color="auto"/>
                    <w:left w:val="none" w:sz="0" w:space="0" w:color="auto"/>
                    <w:bottom w:val="none" w:sz="0" w:space="0" w:color="auto"/>
                    <w:right w:val="none" w:sz="0" w:space="0" w:color="auto"/>
                  </w:divBdr>
                  <w:divsChild>
                    <w:div w:id="466624004">
                      <w:marLeft w:val="0"/>
                      <w:marRight w:val="0"/>
                      <w:marTop w:val="0"/>
                      <w:marBottom w:val="0"/>
                      <w:divBdr>
                        <w:top w:val="none" w:sz="0" w:space="0" w:color="auto"/>
                        <w:left w:val="none" w:sz="0" w:space="0" w:color="auto"/>
                        <w:bottom w:val="none" w:sz="0" w:space="0" w:color="auto"/>
                        <w:right w:val="none" w:sz="0" w:space="0" w:color="auto"/>
                      </w:divBdr>
                    </w:div>
                  </w:divsChild>
                </w:div>
                <w:div w:id="219631823">
                  <w:marLeft w:val="0"/>
                  <w:marRight w:val="0"/>
                  <w:marTop w:val="281"/>
                  <w:marBottom w:val="281"/>
                  <w:divBdr>
                    <w:top w:val="none" w:sz="0" w:space="0" w:color="auto"/>
                    <w:left w:val="none" w:sz="0" w:space="0" w:color="auto"/>
                    <w:bottom w:val="none" w:sz="0" w:space="0" w:color="auto"/>
                    <w:right w:val="none" w:sz="0" w:space="0" w:color="auto"/>
                  </w:divBdr>
                </w:div>
                <w:div w:id="245306179">
                  <w:marLeft w:val="0"/>
                  <w:marRight w:val="0"/>
                  <w:marTop w:val="281"/>
                  <w:marBottom w:val="281"/>
                  <w:divBdr>
                    <w:top w:val="none" w:sz="0" w:space="0" w:color="auto"/>
                    <w:left w:val="none" w:sz="0" w:space="0" w:color="auto"/>
                    <w:bottom w:val="none" w:sz="0" w:space="0" w:color="auto"/>
                    <w:right w:val="none" w:sz="0" w:space="0" w:color="auto"/>
                  </w:divBdr>
                </w:div>
                <w:div w:id="280190618">
                  <w:marLeft w:val="0"/>
                  <w:marRight w:val="0"/>
                  <w:marTop w:val="281"/>
                  <w:marBottom w:val="281"/>
                  <w:divBdr>
                    <w:top w:val="none" w:sz="0" w:space="0" w:color="auto"/>
                    <w:left w:val="none" w:sz="0" w:space="0" w:color="auto"/>
                    <w:bottom w:val="none" w:sz="0" w:space="0" w:color="auto"/>
                    <w:right w:val="none" w:sz="0" w:space="0" w:color="auto"/>
                  </w:divBdr>
                </w:div>
                <w:div w:id="289866174">
                  <w:marLeft w:val="0"/>
                  <w:marRight w:val="0"/>
                  <w:marTop w:val="281"/>
                  <w:marBottom w:val="281"/>
                  <w:divBdr>
                    <w:top w:val="none" w:sz="0" w:space="0" w:color="auto"/>
                    <w:left w:val="none" w:sz="0" w:space="0" w:color="auto"/>
                    <w:bottom w:val="none" w:sz="0" w:space="0" w:color="auto"/>
                    <w:right w:val="none" w:sz="0" w:space="0" w:color="auto"/>
                  </w:divBdr>
                </w:div>
                <w:div w:id="310527974">
                  <w:marLeft w:val="0"/>
                  <w:marRight w:val="0"/>
                  <w:marTop w:val="281"/>
                  <w:marBottom w:val="281"/>
                  <w:divBdr>
                    <w:top w:val="none" w:sz="0" w:space="0" w:color="auto"/>
                    <w:left w:val="none" w:sz="0" w:space="0" w:color="auto"/>
                    <w:bottom w:val="none" w:sz="0" w:space="0" w:color="auto"/>
                    <w:right w:val="none" w:sz="0" w:space="0" w:color="auto"/>
                  </w:divBdr>
                  <w:divsChild>
                    <w:div w:id="970139194">
                      <w:marLeft w:val="0"/>
                      <w:marRight w:val="0"/>
                      <w:marTop w:val="0"/>
                      <w:marBottom w:val="0"/>
                      <w:divBdr>
                        <w:top w:val="none" w:sz="0" w:space="0" w:color="auto"/>
                        <w:left w:val="none" w:sz="0" w:space="0" w:color="auto"/>
                        <w:bottom w:val="none" w:sz="0" w:space="0" w:color="auto"/>
                        <w:right w:val="none" w:sz="0" w:space="0" w:color="auto"/>
                      </w:divBdr>
                    </w:div>
                  </w:divsChild>
                </w:div>
                <w:div w:id="346716270">
                  <w:marLeft w:val="0"/>
                  <w:marRight w:val="0"/>
                  <w:marTop w:val="0"/>
                  <w:marBottom w:val="351"/>
                  <w:divBdr>
                    <w:top w:val="none" w:sz="0" w:space="0" w:color="auto"/>
                    <w:left w:val="none" w:sz="0" w:space="0" w:color="auto"/>
                    <w:bottom w:val="none" w:sz="0" w:space="0" w:color="auto"/>
                    <w:right w:val="none" w:sz="0" w:space="0" w:color="auto"/>
                  </w:divBdr>
                </w:div>
                <w:div w:id="353457988">
                  <w:marLeft w:val="0"/>
                  <w:marRight w:val="0"/>
                  <w:marTop w:val="281"/>
                  <w:marBottom w:val="281"/>
                  <w:divBdr>
                    <w:top w:val="none" w:sz="0" w:space="0" w:color="auto"/>
                    <w:left w:val="none" w:sz="0" w:space="0" w:color="auto"/>
                    <w:bottom w:val="none" w:sz="0" w:space="0" w:color="auto"/>
                    <w:right w:val="none" w:sz="0" w:space="0" w:color="auto"/>
                  </w:divBdr>
                  <w:divsChild>
                    <w:div w:id="53281095">
                      <w:marLeft w:val="0"/>
                      <w:marRight w:val="0"/>
                      <w:marTop w:val="0"/>
                      <w:marBottom w:val="0"/>
                      <w:divBdr>
                        <w:top w:val="none" w:sz="0" w:space="0" w:color="auto"/>
                        <w:left w:val="none" w:sz="0" w:space="0" w:color="auto"/>
                        <w:bottom w:val="none" w:sz="0" w:space="0" w:color="auto"/>
                        <w:right w:val="none" w:sz="0" w:space="0" w:color="auto"/>
                      </w:divBdr>
                    </w:div>
                  </w:divsChild>
                </w:div>
                <w:div w:id="448671080">
                  <w:marLeft w:val="0"/>
                  <w:marRight w:val="0"/>
                  <w:marTop w:val="281"/>
                  <w:marBottom w:val="281"/>
                  <w:divBdr>
                    <w:top w:val="none" w:sz="0" w:space="0" w:color="auto"/>
                    <w:left w:val="none" w:sz="0" w:space="0" w:color="auto"/>
                    <w:bottom w:val="none" w:sz="0" w:space="0" w:color="auto"/>
                    <w:right w:val="none" w:sz="0" w:space="0" w:color="auto"/>
                  </w:divBdr>
                </w:div>
                <w:div w:id="513960318">
                  <w:marLeft w:val="0"/>
                  <w:marRight w:val="0"/>
                  <w:marTop w:val="281"/>
                  <w:marBottom w:val="281"/>
                  <w:divBdr>
                    <w:top w:val="none" w:sz="0" w:space="0" w:color="auto"/>
                    <w:left w:val="none" w:sz="0" w:space="0" w:color="auto"/>
                    <w:bottom w:val="none" w:sz="0" w:space="0" w:color="auto"/>
                    <w:right w:val="none" w:sz="0" w:space="0" w:color="auto"/>
                  </w:divBdr>
                  <w:divsChild>
                    <w:div w:id="832186925">
                      <w:marLeft w:val="0"/>
                      <w:marRight w:val="0"/>
                      <w:marTop w:val="0"/>
                      <w:marBottom w:val="0"/>
                      <w:divBdr>
                        <w:top w:val="none" w:sz="0" w:space="0" w:color="auto"/>
                        <w:left w:val="none" w:sz="0" w:space="0" w:color="auto"/>
                        <w:bottom w:val="none" w:sz="0" w:space="0" w:color="auto"/>
                        <w:right w:val="none" w:sz="0" w:space="0" w:color="auto"/>
                      </w:divBdr>
                    </w:div>
                  </w:divsChild>
                </w:div>
                <w:div w:id="553352594">
                  <w:marLeft w:val="0"/>
                  <w:marRight w:val="0"/>
                  <w:marTop w:val="281"/>
                  <w:marBottom w:val="281"/>
                  <w:divBdr>
                    <w:top w:val="none" w:sz="0" w:space="0" w:color="auto"/>
                    <w:left w:val="none" w:sz="0" w:space="0" w:color="auto"/>
                    <w:bottom w:val="none" w:sz="0" w:space="0" w:color="auto"/>
                    <w:right w:val="none" w:sz="0" w:space="0" w:color="auto"/>
                  </w:divBdr>
                </w:div>
                <w:div w:id="555357218">
                  <w:marLeft w:val="0"/>
                  <w:marRight w:val="0"/>
                  <w:marTop w:val="281"/>
                  <w:marBottom w:val="281"/>
                  <w:divBdr>
                    <w:top w:val="none" w:sz="0" w:space="0" w:color="auto"/>
                    <w:left w:val="none" w:sz="0" w:space="0" w:color="auto"/>
                    <w:bottom w:val="none" w:sz="0" w:space="0" w:color="auto"/>
                    <w:right w:val="none" w:sz="0" w:space="0" w:color="auto"/>
                  </w:divBdr>
                  <w:divsChild>
                    <w:div w:id="929316052">
                      <w:marLeft w:val="0"/>
                      <w:marRight w:val="0"/>
                      <w:marTop w:val="0"/>
                      <w:marBottom w:val="0"/>
                      <w:divBdr>
                        <w:top w:val="none" w:sz="0" w:space="0" w:color="auto"/>
                        <w:left w:val="none" w:sz="0" w:space="0" w:color="auto"/>
                        <w:bottom w:val="none" w:sz="0" w:space="0" w:color="auto"/>
                        <w:right w:val="none" w:sz="0" w:space="0" w:color="auto"/>
                      </w:divBdr>
                    </w:div>
                  </w:divsChild>
                </w:div>
                <w:div w:id="604995101">
                  <w:marLeft w:val="0"/>
                  <w:marRight w:val="0"/>
                  <w:marTop w:val="281"/>
                  <w:marBottom w:val="281"/>
                  <w:divBdr>
                    <w:top w:val="none" w:sz="0" w:space="0" w:color="auto"/>
                    <w:left w:val="none" w:sz="0" w:space="0" w:color="auto"/>
                    <w:bottom w:val="none" w:sz="0" w:space="0" w:color="auto"/>
                    <w:right w:val="none" w:sz="0" w:space="0" w:color="auto"/>
                  </w:divBdr>
                </w:div>
                <w:div w:id="651444314">
                  <w:marLeft w:val="0"/>
                  <w:marRight w:val="0"/>
                  <w:marTop w:val="281"/>
                  <w:marBottom w:val="281"/>
                  <w:divBdr>
                    <w:top w:val="none" w:sz="0" w:space="0" w:color="auto"/>
                    <w:left w:val="none" w:sz="0" w:space="0" w:color="auto"/>
                    <w:bottom w:val="none" w:sz="0" w:space="0" w:color="auto"/>
                    <w:right w:val="none" w:sz="0" w:space="0" w:color="auto"/>
                  </w:divBdr>
                  <w:divsChild>
                    <w:div w:id="83590">
                      <w:marLeft w:val="0"/>
                      <w:marRight w:val="0"/>
                      <w:marTop w:val="0"/>
                      <w:marBottom w:val="0"/>
                      <w:divBdr>
                        <w:top w:val="none" w:sz="0" w:space="0" w:color="auto"/>
                        <w:left w:val="none" w:sz="0" w:space="0" w:color="auto"/>
                        <w:bottom w:val="none" w:sz="0" w:space="0" w:color="auto"/>
                        <w:right w:val="none" w:sz="0" w:space="0" w:color="auto"/>
                      </w:divBdr>
                    </w:div>
                  </w:divsChild>
                </w:div>
                <w:div w:id="751436289">
                  <w:marLeft w:val="0"/>
                  <w:marRight w:val="0"/>
                  <w:marTop w:val="281"/>
                  <w:marBottom w:val="281"/>
                  <w:divBdr>
                    <w:top w:val="none" w:sz="0" w:space="0" w:color="auto"/>
                    <w:left w:val="none" w:sz="0" w:space="0" w:color="auto"/>
                    <w:bottom w:val="none" w:sz="0" w:space="0" w:color="auto"/>
                    <w:right w:val="none" w:sz="0" w:space="0" w:color="auto"/>
                  </w:divBdr>
                  <w:divsChild>
                    <w:div w:id="463158991">
                      <w:marLeft w:val="0"/>
                      <w:marRight w:val="0"/>
                      <w:marTop w:val="0"/>
                      <w:marBottom w:val="0"/>
                      <w:divBdr>
                        <w:top w:val="none" w:sz="0" w:space="0" w:color="auto"/>
                        <w:left w:val="none" w:sz="0" w:space="0" w:color="auto"/>
                        <w:bottom w:val="none" w:sz="0" w:space="0" w:color="auto"/>
                        <w:right w:val="none" w:sz="0" w:space="0" w:color="auto"/>
                      </w:divBdr>
                    </w:div>
                  </w:divsChild>
                </w:div>
                <w:div w:id="762068891">
                  <w:marLeft w:val="0"/>
                  <w:marRight w:val="0"/>
                  <w:marTop w:val="281"/>
                  <w:marBottom w:val="281"/>
                  <w:divBdr>
                    <w:top w:val="none" w:sz="0" w:space="0" w:color="auto"/>
                    <w:left w:val="none" w:sz="0" w:space="0" w:color="auto"/>
                    <w:bottom w:val="none" w:sz="0" w:space="0" w:color="auto"/>
                    <w:right w:val="none" w:sz="0" w:space="0" w:color="auto"/>
                  </w:divBdr>
                </w:div>
                <w:div w:id="799760938">
                  <w:marLeft w:val="0"/>
                  <w:marRight w:val="0"/>
                  <w:marTop w:val="351"/>
                  <w:marBottom w:val="702"/>
                  <w:divBdr>
                    <w:top w:val="single" w:sz="6" w:space="31" w:color="EB5D0B"/>
                    <w:left w:val="none" w:sz="0" w:space="0" w:color="auto"/>
                    <w:bottom w:val="single" w:sz="6" w:space="31" w:color="EB5D0B"/>
                    <w:right w:val="none" w:sz="0" w:space="0" w:color="auto"/>
                  </w:divBdr>
                </w:div>
                <w:div w:id="800538902">
                  <w:marLeft w:val="0"/>
                  <w:marRight w:val="0"/>
                  <w:marTop w:val="281"/>
                  <w:marBottom w:val="281"/>
                  <w:divBdr>
                    <w:top w:val="none" w:sz="0" w:space="0" w:color="auto"/>
                    <w:left w:val="none" w:sz="0" w:space="0" w:color="auto"/>
                    <w:bottom w:val="none" w:sz="0" w:space="0" w:color="auto"/>
                    <w:right w:val="none" w:sz="0" w:space="0" w:color="auto"/>
                  </w:divBdr>
                  <w:divsChild>
                    <w:div w:id="975767894">
                      <w:marLeft w:val="0"/>
                      <w:marRight w:val="0"/>
                      <w:marTop w:val="0"/>
                      <w:marBottom w:val="0"/>
                      <w:divBdr>
                        <w:top w:val="none" w:sz="0" w:space="0" w:color="auto"/>
                        <w:left w:val="none" w:sz="0" w:space="0" w:color="auto"/>
                        <w:bottom w:val="none" w:sz="0" w:space="0" w:color="auto"/>
                        <w:right w:val="none" w:sz="0" w:space="0" w:color="auto"/>
                      </w:divBdr>
                    </w:div>
                  </w:divsChild>
                </w:div>
                <w:div w:id="819078094">
                  <w:marLeft w:val="0"/>
                  <w:marRight w:val="0"/>
                  <w:marTop w:val="281"/>
                  <w:marBottom w:val="281"/>
                  <w:divBdr>
                    <w:top w:val="none" w:sz="0" w:space="0" w:color="auto"/>
                    <w:left w:val="none" w:sz="0" w:space="0" w:color="auto"/>
                    <w:bottom w:val="none" w:sz="0" w:space="0" w:color="auto"/>
                    <w:right w:val="none" w:sz="0" w:space="0" w:color="auto"/>
                  </w:divBdr>
                </w:div>
                <w:div w:id="836653550">
                  <w:marLeft w:val="0"/>
                  <w:marRight w:val="0"/>
                  <w:marTop w:val="421"/>
                  <w:marBottom w:val="527"/>
                  <w:divBdr>
                    <w:top w:val="none" w:sz="0" w:space="0" w:color="auto"/>
                    <w:left w:val="none" w:sz="0" w:space="0" w:color="auto"/>
                    <w:bottom w:val="none" w:sz="0" w:space="0" w:color="auto"/>
                    <w:right w:val="none" w:sz="0" w:space="0" w:color="auto"/>
                  </w:divBdr>
                  <w:divsChild>
                    <w:div w:id="721753991">
                      <w:marLeft w:val="0"/>
                      <w:marRight w:val="0"/>
                      <w:marTop w:val="0"/>
                      <w:marBottom w:val="0"/>
                      <w:divBdr>
                        <w:top w:val="none" w:sz="0" w:space="0" w:color="auto"/>
                        <w:left w:val="none" w:sz="0" w:space="0" w:color="auto"/>
                        <w:bottom w:val="single" w:sz="6" w:space="18" w:color="B8B9BA"/>
                        <w:right w:val="none" w:sz="0" w:space="0" w:color="auto"/>
                      </w:divBdr>
                      <w:divsChild>
                        <w:div w:id="311103947">
                          <w:marLeft w:val="0"/>
                          <w:marRight w:val="0"/>
                          <w:marTop w:val="0"/>
                          <w:marBottom w:val="0"/>
                          <w:divBdr>
                            <w:top w:val="none" w:sz="0" w:space="0" w:color="auto"/>
                            <w:left w:val="none" w:sz="0" w:space="0" w:color="auto"/>
                            <w:bottom w:val="none" w:sz="0" w:space="0" w:color="auto"/>
                            <w:right w:val="none" w:sz="0" w:space="0" w:color="auto"/>
                          </w:divBdr>
                        </w:div>
                        <w:div w:id="398525219">
                          <w:marLeft w:val="0"/>
                          <w:marRight w:val="0"/>
                          <w:marTop w:val="263"/>
                          <w:marBottom w:val="0"/>
                          <w:divBdr>
                            <w:top w:val="none" w:sz="0" w:space="0" w:color="auto"/>
                            <w:left w:val="none" w:sz="0" w:space="0" w:color="auto"/>
                            <w:bottom w:val="none" w:sz="0" w:space="0" w:color="auto"/>
                            <w:right w:val="none" w:sz="0" w:space="0" w:color="auto"/>
                          </w:divBdr>
                          <w:divsChild>
                            <w:div w:id="59887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434705">
                  <w:marLeft w:val="0"/>
                  <w:marRight w:val="0"/>
                  <w:marTop w:val="281"/>
                  <w:marBottom w:val="281"/>
                  <w:divBdr>
                    <w:top w:val="none" w:sz="0" w:space="0" w:color="auto"/>
                    <w:left w:val="none" w:sz="0" w:space="0" w:color="auto"/>
                    <w:bottom w:val="none" w:sz="0" w:space="0" w:color="auto"/>
                    <w:right w:val="none" w:sz="0" w:space="0" w:color="auto"/>
                  </w:divBdr>
                  <w:divsChild>
                    <w:div w:id="646012289">
                      <w:marLeft w:val="0"/>
                      <w:marRight w:val="0"/>
                      <w:marTop w:val="0"/>
                      <w:marBottom w:val="0"/>
                      <w:divBdr>
                        <w:top w:val="none" w:sz="0" w:space="0" w:color="auto"/>
                        <w:left w:val="none" w:sz="0" w:space="0" w:color="auto"/>
                        <w:bottom w:val="none" w:sz="0" w:space="0" w:color="auto"/>
                        <w:right w:val="none" w:sz="0" w:space="0" w:color="auto"/>
                      </w:divBdr>
                    </w:div>
                  </w:divsChild>
                </w:div>
                <w:div w:id="962494408">
                  <w:marLeft w:val="0"/>
                  <w:marRight w:val="0"/>
                  <w:marTop w:val="281"/>
                  <w:marBottom w:val="281"/>
                  <w:divBdr>
                    <w:top w:val="none" w:sz="0" w:space="0" w:color="auto"/>
                    <w:left w:val="none" w:sz="0" w:space="0" w:color="auto"/>
                    <w:bottom w:val="none" w:sz="0" w:space="0" w:color="auto"/>
                    <w:right w:val="none" w:sz="0" w:space="0" w:color="auto"/>
                  </w:divBdr>
                </w:div>
                <w:div w:id="989333696">
                  <w:marLeft w:val="0"/>
                  <w:marRight w:val="0"/>
                  <w:marTop w:val="281"/>
                  <w:marBottom w:val="281"/>
                  <w:divBdr>
                    <w:top w:val="none" w:sz="0" w:space="0" w:color="auto"/>
                    <w:left w:val="none" w:sz="0" w:space="0" w:color="auto"/>
                    <w:bottom w:val="none" w:sz="0" w:space="0" w:color="auto"/>
                    <w:right w:val="none" w:sz="0" w:space="0" w:color="auto"/>
                  </w:divBdr>
                </w:div>
              </w:divsChild>
            </w:div>
          </w:divsChild>
        </w:div>
        <w:div w:id="448862963">
          <w:marLeft w:val="0"/>
          <w:marRight w:val="0"/>
          <w:marTop w:val="0"/>
          <w:marBottom w:val="0"/>
          <w:divBdr>
            <w:top w:val="none" w:sz="0" w:space="0" w:color="auto"/>
            <w:left w:val="none" w:sz="0" w:space="0" w:color="auto"/>
            <w:bottom w:val="none" w:sz="0" w:space="0" w:color="auto"/>
            <w:right w:val="none" w:sz="0" w:space="0" w:color="auto"/>
          </w:divBdr>
        </w:div>
        <w:div w:id="448865715">
          <w:marLeft w:val="0"/>
          <w:marRight w:val="0"/>
          <w:marTop w:val="0"/>
          <w:marBottom w:val="0"/>
          <w:divBdr>
            <w:top w:val="none" w:sz="0" w:space="0" w:color="auto"/>
            <w:left w:val="none" w:sz="0" w:space="0" w:color="auto"/>
            <w:bottom w:val="none" w:sz="0" w:space="0" w:color="auto"/>
            <w:right w:val="none" w:sz="0" w:space="0" w:color="auto"/>
          </w:divBdr>
        </w:div>
        <w:div w:id="448935158">
          <w:marLeft w:val="0"/>
          <w:marRight w:val="0"/>
          <w:marTop w:val="0"/>
          <w:marBottom w:val="0"/>
          <w:divBdr>
            <w:top w:val="none" w:sz="0" w:space="0" w:color="auto"/>
            <w:left w:val="none" w:sz="0" w:space="0" w:color="auto"/>
            <w:bottom w:val="none" w:sz="0" w:space="0" w:color="auto"/>
            <w:right w:val="none" w:sz="0" w:space="0" w:color="auto"/>
          </w:divBdr>
          <w:divsChild>
            <w:div w:id="438569176">
              <w:marLeft w:val="0"/>
              <w:marRight w:val="0"/>
              <w:marTop w:val="0"/>
              <w:marBottom w:val="180"/>
              <w:divBdr>
                <w:top w:val="none" w:sz="0" w:space="0" w:color="auto"/>
                <w:left w:val="none" w:sz="0" w:space="0" w:color="auto"/>
                <w:bottom w:val="none" w:sz="0" w:space="0" w:color="auto"/>
                <w:right w:val="none" w:sz="0" w:space="0" w:color="auto"/>
              </w:divBdr>
              <w:divsChild>
                <w:div w:id="258174924">
                  <w:marLeft w:val="0"/>
                  <w:marRight w:val="0"/>
                  <w:marTop w:val="0"/>
                  <w:marBottom w:val="0"/>
                  <w:divBdr>
                    <w:top w:val="none" w:sz="0" w:space="0" w:color="auto"/>
                    <w:left w:val="none" w:sz="0" w:space="0" w:color="auto"/>
                    <w:bottom w:val="none" w:sz="0" w:space="0" w:color="auto"/>
                    <w:right w:val="none" w:sz="0" w:space="0" w:color="auto"/>
                  </w:divBdr>
                </w:div>
              </w:divsChild>
            </w:div>
            <w:div w:id="791288647">
              <w:marLeft w:val="0"/>
              <w:marRight w:val="0"/>
              <w:marTop w:val="0"/>
              <w:marBottom w:val="180"/>
              <w:divBdr>
                <w:top w:val="none" w:sz="0" w:space="0" w:color="auto"/>
                <w:left w:val="none" w:sz="0" w:space="0" w:color="auto"/>
                <w:bottom w:val="none" w:sz="0" w:space="0" w:color="auto"/>
                <w:right w:val="none" w:sz="0" w:space="0" w:color="auto"/>
              </w:divBdr>
            </w:div>
          </w:divsChild>
        </w:div>
        <w:div w:id="448939554">
          <w:marLeft w:val="0"/>
          <w:marRight w:val="0"/>
          <w:marTop w:val="240"/>
          <w:marBottom w:val="240"/>
          <w:divBdr>
            <w:top w:val="none" w:sz="0" w:space="0" w:color="auto"/>
            <w:left w:val="none" w:sz="0" w:space="0" w:color="auto"/>
            <w:bottom w:val="none" w:sz="0" w:space="0" w:color="auto"/>
            <w:right w:val="none" w:sz="0" w:space="0" w:color="auto"/>
          </w:divBdr>
        </w:div>
        <w:div w:id="449010865">
          <w:marLeft w:val="0"/>
          <w:marRight w:val="0"/>
          <w:marTop w:val="240"/>
          <w:marBottom w:val="240"/>
          <w:divBdr>
            <w:top w:val="none" w:sz="0" w:space="0" w:color="auto"/>
            <w:left w:val="none" w:sz="0" w:space="0" w:color="auto"/>
            <w:bottom w:val="none" w:sz="0" w:space="0" w:color="auto"/>
            <w:right w:val="none" w:sz="0" w:space="0" w:color="auto"/>
          </w:divBdr>
        </w:div>
        <w:div w:id="449053726">
          <w:marLeft w:val="0"/>
          <w:marRight w:val="0"/>
          <w:marTop w:val="0"/>
          <w:marBottom w:val="0"/>
          <w:divBdr>
            <w:top w:val="none" w:sz="0" w:space="0" w:color="auto"/>
            <w:left w:val="none" w:sz="0" w:space="0" w:color="auto"/>
            <w:bottom w:val="none" w:sz="0" w:space="0" w:color="auto"/>
            <w:right w:val="none" w:sz="0" w:space="0" w:color="auto"/>
          </w:divBdr>
        </w:div>
        <w:div w:id="449082938">
          <w:marLeft w:val="0"/>
          <w:marRight w:val="0"/>
          <w:marTop w:val="0"/>
          <w:marBottom w:val="0"/>
          <w:divBdr>
            <w:top w:val="none" w:sz="0" w:space="0" w:color="auto"/>
            <w:left w:val="none" w:sz="0" w:space="0" w:color="auto"/>
            <w:bottom w:val="none" w:sz="0" w:space="0" w:color="auto"/>
            <w:right w:val="none" w:sz="0" w:space="0" w:color="auto"/>
          </w:divBdr>
        </w:div>
        <w:div w:id="449128266">
          <w:marLeft w:val="0"/>
          <w:marRight w:val="0"/>
          <w:marTop w:val="0"/>
          <w:marBottom w:val="0"/>
          <w:divBdr>
            <w:top w:val="none" w:sz="0" w:space="0" w:color="auto"/>
            <w:left w:val="none" w:sz="0" w:space="0" w:color="auto"/>
            <w:bottom w:val="none" w:sz="0" w:space="0" w:color="auto"/>
            <w:right w:val="none" w:sz="0" w:space="0" w:color="auto"/>
          </w:divBdr>
        </w:div>
        <w:div w:id="449128467">
          <w:marLeft w:val="0"/>
          <w:marRight w:val="0"/>
          <w:marTop w:val="0"/>
          <w:marBottom w:val="0"/>
          <w:divBdr>
            <w:top w:val="none" w:sz="0" w:space="0" w:color="auto"/>
            <w:left w:val="none" w:sz="0" w:space="0" w:color="auto"/>
            <w:bottom w:val="none" w:sz="0" w:space="0" w:color="auto"/>
            <w:right w:val="none" w:sz="0" w:space="0" w:color="auto"/>
          </w:divBdr>
        </w:div>
        <w:div w:id="449203357">
          <w:marLeft w:val="0"/>
          <w:marRight w:val="0"/>
          <w:marTop w:val="0"/>
          <w:marBottom w:val="0"/>
          <w:divBdr>
            <w:top w:val="none" w:sz="0" w:space="0" w:color="auto"/>
            <w:left w:val="none" w:sz="0" w:space="0" w:color="auto"/>
            <w:bottom w:val="none" w:sz="0" w:space="0" w:color="auto"/>
            <w:right w:val="none" w:sz="0" w:space="0" w:color="auto"/>
          </w:divBdr>
        </w:div>
        <w:div w:id="449203601">
          <w:marLeft w:val="0"/>
          <w:marRight w:val="0"/>
          <w:marTop w:val="0"/>
          <w:marBottom w:val="0"/>
          <w:divBdr>
            <w:top w:val="none" w:sz="0" w:space="0" w:color="auto"/>
            <w:left w:val="none" w:sz="0" w:space="0" w:color="auto"/>
            <w:bottom w:val="none" w:sz="0" w:space="0" w:color="auto"/>
            <w:right w:val="none" w:sz="0" w:space="0" w:color="auto"/>
          </w:divBdr>
        </w:div>
        <w:div w:id="449204858">
          <w:marLeft w:val="0"/>
          <w:marRight w:val="0"/>
          <w:marTop w:val="300"/>
          <w:marBottom w:val="300"/>
          <w:divBdr>
            <w:top w:val="none" w:sz="0" w:space="0" w:color="auto"/>
            <w:left w:val="none" w:sz="0" w:space="0" w:color="auto"/>
            <w:bottom w:val="none" w:sz="0" w:space="0" w:color="auto"/>
            <w:right w:val="none" w:sz="0" w:space="0" w:color="auto"/>
          </w:divBdr>
        </w:div>
        <w:div w:id="449250083">
          <w:marLeft w:val="0"/>
          <w:marRight w:val="0"/>
          <w:marTop w:val="0"/>
          <w:marBottom w:val="0"/>
          <w:divBdr>
            <w:top w:val="none" w:sz="0" w:space="0" w:color="auto"/>
            <w:left w:val="none" w:sz="0" w:space="0" w:color="auto"/>
            <w:bottom w:val="none" w:sz="0" w:space="0" w:color="auto"/>
            <w:right w:val="none" w:sz="0" w:space="0" w:color="auto"/>
          </w:divBdr>
        </w:div>
        <w:div w:id="449325007">
          <w:marLeft w:val="0"/>
          <w:marRight w:val="0"/>
          <w:marTop w:val="0"/>
          <w:marBottom w:val="0"/>
          <w:divBdr>
            <w:top w:val="none" w:sz="0" w:space="0" w:color="auto"/>
            <w:left w:val="none" w:sz="0" w:space="0" w:color="auto"/>
            <w:bottom w:val="none" w:sz="0" w:space="0" w:color="auto"/>
            <w:right w:val="none" w:sz="0" w:space="0" w:color="auto"/>
          </w:divBdr>
        </w:div>
        <w:div w:id="449394094">
          <w:marLeft w:val="0"/>
          <w:marRight w:val="0"/>
          <w:marTop w:val="0"/>
          <w:marBottom w:val="0"/>
          <w:divBdr>
            <w:top w:val="none" w:sz="0" w:space="0" w:color="auto"/>
            <w:left w:val="none" w:sz="0" w:space="0" w:color="auto"/>
            <w:bottom w:val="none" w:sz="0" w:space="0" w:color="auto"/>
            <w:right w:val="none" w:sz="0" w:space="0" w:color="auto"/>
          </w:divBdr>
        </w:div>
        <w:div w:id="449400719">
          <w:marLeft w:val="0"/>
          <w:marRight w:val="0"/>
          <w:marTop w:val="0"/>
          <w:marBottom w:val="0"/>
          <w:divBdr>
            <w:top w:val="none" w:sz="0" w:space="0" w:color="auto"/>
            <w:left w:val="none" w:sz="0" w:space="0" w:color="auto"/>
            <w:bottom w:val="none" w:sz="0" w:space="0" w:color="auto"/>
            <w:right w:val="none" w:sz="0" w:space="0" w:color="auto"/>
          </w:divBdr>
        </w:div>
        <w:div w:id="449469472">
          <w:marLeft w:val="0"/>
          <w:marRight w:val="0"/>
          <w:marTop w:val="88"/>
          <w:marBottom w:val="0"/>
          <w:divBdr>
            <w:top w:val="none" w:sz="0" w:space="0" w:color="auto"/>
            <w:left w:val="none" w:sz="0" w:space="0" w:color="auto"/>
            <w:bottom w:val="none" w:sz="0" w:space="0" w:color="auto"/>
            <w:right w:val="none" w:sz="0" w:space="0" w:color="auto"/>
          </w:divBdr>
        </w:div>
        <w:div w:id="449520116">
          <w:marLeft w:val="0"/>
          <w:marRight w:val="0"/>
          <w:marTop w:val="225"/>
          <w:marBottom w:val="0"/>
          <w:divBdr>
            <w:top w:val="none" w:sz="0" w:space="0" w:color="auto"/>
            <w:left w:val="none" w:sz="0" w:space="0" w:color="auto"/>
            <w:bottom w:val="none" w:sz="0" w:space="0" w:color="auto"/>
            <w:right w:val="none" w:sz="0" w:space="0" w:color="auto"/>
          </w:divBdr>
        </w:div>
        <w:div w:id="449595204">
          <w:marLeft w:val="0"/>
          <w:marRight w:val="0"/>
          <w:marTop w:val="0"/>
          <w:marBottom w:val="0"/>
          <w:divBdr>
            <w:top w:val="none" w:sz="0" w:space="0" w:color="auto"/>
            <w:left w:val="none" w:sz="0" w:space="0" w:color="auto"/>
            <w:bottom w:val="none" w:sz="0" w:space="0" w:color="auto"/>
            <w:right w:val="none" w:sz="0" w:space="0" w:color="auto"/>
          </w:divBdr>
        </w:div>
        <w:div w:id="449596754">
          <w:marLeft w:val="0"/>
          <w:marRight w:val="0"/>
          <w:marTop w:val="0"/>
          <w:marBottom w:val="0"/>
          <w:divBdr>
            <w:top w:val="none" w:sz="0" w:space="0" w:color="auto"/>
            <w:left w:val="none" w:sz="0" w:space="0" w:color="auto"/>
            <w:bottom w:val="none" w:sz="0" w:space="0" w:color="auto"/>
            <w:right w:val="none" w:sz="0" w:space="0" w:color="auto"/>
          </w:divBdr>
        </w:div>
        <w:div w:id="449859442">
          <w:marLeft w:val="0"/>
          <w:marRight w:val="0"/>
          <w:marTop w:val="0"/>
          <w:marBottom w:val="0"/>
          <w:divBdr>
            <w:top w:val="none" w:sz="0" w:space="0" w:color="auto"/>
            <w:left w:val="none" w:sz="0" w:space="0" w:color="auto"/>
            <w:bottom w:val="single" w:sz="6" w:space="15" w:color="B8B9BA"/>
            <w:right w:val="none" w:sz="0" w:space="0" w:color="auto"/>
          </w:divBdr>
          <w:divsChild>
            <w:div w:id="205529666">
              <w:marLeft w:val="0"/>
              <w:marRight w:val="0"/>
              <w:marTop w:val="225"/>
              <w:marBottom w:val="0"/>
              <w:divBdr>
                <w:top w:val="none" w:sz="0" w:space="0" w:color="auto"/>
                <w:left w:val="none" w:sz="0" w:space="0" w:color="auto"/>
                <w:bottom w:val="none" w:sz="0" w:space="0" w:color="auto"/>
                <w:right w:val="none" w:sz="0" w:space="0" w:color="auto"/>
              </w:divBdr>
            </w:div>
            <w:div w:id="929705025">
              <w:marLeft w:val="0"/>
              <w:marRight w:val="0"/>
              <w:marTop w:val="0"/>
              <w:marBottom w:val="0"/>
              <w:divBdr>
                <w:top w:val="none" w:sz="0" w:space="0" w:color="auto"/>
                <w:left w:val="none" w:sz="0" w:space="0" w:color="auto"/>
                <w:bottom w:val="none" w:sz="0" w:space="0" w:color="auto"/>
                <w:right w:val="none" w:sz="0" w:space="0" w:color="auto"/>
              </w:divBdr>
            </w:div>
          </w:divsChild>
        </w:div>
        <w:div w:id="449863386">
          <w:marLeft w:val="0"/>
          <w:marRight w:val="0"/>
          <w:marTop w:val="366"/>
          <w:marBottom w:val="366"/>
          <w:divBdr>
            <w:top w:val="none" w:sz="0" w:space="0" w:color="auto"/>
            <w:left w:val="none" w:sz="0" w:space="0" w:color="auto"/>
            <w:bottom w:val="none" w:sz="0" w:space="0" w:color="auto"/>
            <w:right w:val="none" w:sz="0" w:space="0" w:color="auto"/>
          </w:divBdr>
        </w:div>
        <w:div w:id="449978377">
          <w:marLeft w:val="0"/>
          <w:marRight w:val="0"/>
          <w:marTop w:val="378"/>
          <w:marBottom w:val="378"/>
          <w:divBdr>
            <w:top w:val="none" w:sz="0" w:space="0" w:color="auto"/>
            <w:left w:val="none" w:sz="0" w:space="0" w:color="auto"/>
            <w:bottom w:val="none" w:sz="0" w:space="0" w:color="auto"/>
            <w:right w:val="none" w:sz="0" w:space="0" w:color="auto"/>
          </w:divBdr>
          <w:divsChild>
            <w:div w:id="302007562">
              <w:marLeft w:val="0"/>
              <w:marRight w:val="0"/>
              <w:marTop w:val="0"/>
              <w:marBottom w:val="0"/>
              <w:divBdr>
                <w:top w:val="none" w:sz="0" w:space="0" w:color="auto"/>
                <w:left w:val="none" w:sz="0" w:space="0" w:color="auto"/>
                <w:bottom w:val="none" w:sz="0" w:space="0" w:color="auto"/>
                <w:right w:val="none" w:sz="0" w:space="0" w:color="auto"/>
              </w:divBdr>
            </w:div>
          </w:divsChild>
        </w:div>
        <w:div w:id="450054641">
          <w:marLeft w:val="0"/>
          <w:marRight w:val="0"/>
          <w:marTop w:val="0"/>
          <w:marBottom w:val="0"/>
          <w:divBdr>
            <w:top w:val="none" w:sz="0" w:space="0" w:color="auto"/>
            <w:left w:val="none" w:sz="0" w:space="0" w:color="auto"/>
            <w:bottom w:val="none" w:sz="0" w:space="0" w:color="auto"/>
            <w:right w:val="none" w:sz="0" w:space="0" w:color="auto"/>
          </w:divBdr>
        </w:div>
        <w:div w:id="450056671">
          <w:marLeft w:val="0"/>
          <w:marRight w:val="0"/>
          <w:marTop w:val="0"/>
          <w:marBottom w:val="0"/>
          <w:divBdr>
            <w:top w:val="none" w:sz="0" w:space="0" w:color="auto"/>
            <w:left w:val="none" w:sz="0" w:space="0" w:color="auto"/>
            <w:bottom w:val="none" w:sz="0" w:space="0" w:color="auto"/>
            <w:right w:val="none" w:sz="0" w:space="0" w:color="auto"/>
          </w:divBdr>
        </w:div>
        <w:div w:id="450124803">
          <w:marLeft w:val="0"/>
          <w:marRight w:val="0"/>
          <w:marTop w:val="366"/>
          <w:marBottom w:val="366"/>
          <w:divBdr>
            <w:top w:val="none" w:sz="0" w:space="0" w:color="auto"/>
            <w:left w:val="none" w:sz="0" w:space="0" w:color="auto"/>
            <w:bottom w:val="none" w:sz="0" w:space="0" w:color="auto"/>
            <w:right w:val="none" w:sz="0" w:space="0" w:color="auto"/>
          </w:divBdr>
        </w:div>
        <w:div w:id="450132037">
          <w:marLeft w:val="0"/>
          <w:marRight w:val="0"/>
          <w:marTop w:val="240"/>
          <w:marBottom w:val="240"/>
          <w:divBdr>
            <w:top w:val="none" w:sz="0" w:space="0" w:color="auto"/>
            <w:left w:val="none" w:sz="0" w:space="0" w:color="auto"/>
            <w:bottom w:val="none" w:sz="0" w:space="0" w:color="auto"/>
            <w:right w:val="none" w:sz="0" w:space="0" w:color="auto"/>
          </w:divBdr>
          <w:divsChild>
            <w:div w:id="335764977">
              <w:marLeft w:val="0"/>
              <w:marRight w:val="0"/>
              <w:marTop w:val="0"/>
              <w:marBottom w:val="0"/>
              <w:divBdr>
                <w:top w:val="none" w:sz="0" w:space="0" w:color="auto"/>
                <w:left w:val="none" w:sz="0" w:space="0" w:color="auto"/>
                <w:bottom w:val="none" w:sz="0" w:space="0" w:color="auto"/>
                <w:right w:val="none" w:sz="0" w:space="0" w:color="auto"/>
              </w:divBdr>
            </w:div>
          </w:divsChild>
        </w:div>
        <w:div w:id="450170599">
          <w:marLeft w:val="0"/>
          <w:marRight w:val="0"/>
          <w:marTop w:val="600"/>
          <w:marBottom w:val="0"/>
          <w:divBdr>
            <w:top w:val="none" w:sz="0" w:space="0" w:color="auto"/>
            <w:left w:val="none" w:sz="0" w:space="0" w:color="auto"/>
            <w:bottom w:val="none" w:sz="0" w:space="0" w:color="auto"/>
            <w:right w:val="none" w:sz="0" w:space="0" w:color="auto"/>
          </w:divBdr>
        </w:div>
        <w:div w:id="450171784">
          <w:marLeft w:val="0"/>
          <w:marRight w:val="0"/>
          <w:marTop w:val="0"/>
          <w:marBottom w:val="0"/>
          <w:divBdr>
            <w:top w:val="none" w:sz="0" w:space="0" w:color="auto"/>
            <w:left w:val="none" w:sz="0" w:space="0" w:color="auto"/>
            <w:bottom w:val="none" w:sz="0" w:space="0" w:color="auto"/>
            <w:right w:val="none" w:sz="0" w:space="0" w:color="auto"/>
          </w:divBdr>
        </w:div>
        <w:div w:id="450320944">
          <w:marLeft w:val="0"/>
          <w:marRight w:val="0"/>
          <w:marTop w:val="0"/>
          <w:marBottom w:val="0"/>
          <w:divBdr>
            <w:top w:val="none" w:sz="0" w:space="0" w:color="auto"/>
            <w:left w:val="none" w:sz="0" w:space="0" w:color="auto"/>
            <w:bottom w:val="none" w:sz="0" w:space="0" w:color="auto"/>
            <w:right w:val="none" w:sz="0" w:space="0" w:color="auto"/>
          </w:divBdr>
        </w:div>
        <w:div w:id="450326318">
          <w:marLeft w:val="0"/>
          <w:marRight w:val="0"/>
          <w:marTop w:val="0"/>
          <w:marBottom w:val="0"/>
          <w:divBdr>
            <w:top w:val="none" w:sz="0" w:space="0" w:color="auto"/>
            <w:left w:val="none" w:sz="0" w:space="0" w:color="auto"/>
            <w:bottom w:val="none" w:sz="0" w:space="0" w:color="auto"/>
            <w:right w:val="none" w:sz="0" w:space="0" w:color="auto"/>
          </w:divBdr>
          <w:divsChild>
            <w:div w:id="508955523">
              <w:marLeft w:val="0"/>
              <w:marRight w:val="0"/>
              <w:marTop w:val="0"/>
              <w:marBottom w:val="0"/>
              <w:divBdr>
                <w:top w:val="none" w:sz="0" w:space="0" w:color="auto"/>
                <w:left w:val="none" w:sz="0" w:space="0" w:color="auto"/>
                <w:bottom w:val="none" w:sz="0" w:space="0" w:color="auto"/>
                <w:right w:val="none" w:sz="0" w:space="0" w:color="auto"/>
              </w:divBdr>
            </w:div>
          </w:divsChild>
        </w:div>
        <w:div w:id="450436658">
          <w:marLeft w:val="0"/>
          <w:marRight w:val="0"/>
          <w:marTop w:val="0"/>
          <w:marBottom w:val="0"/>
          <w:divBdr>
            <w:top w:val="none" w:sz="0" w:space="0" w:color="auto"/>
            <w:left w:val="none" w:sz="0" w:space="0" w:color="auto"/>
            <w:bottom w:val="none" w:sz="0" w:space="0" w:color="auto"/>
            <w:right w:val="none" w:sz="0" w:space="0" w:color="auto"/>
          </w:divBdr>
        </w:div>
        <w:div w:id="450441405">
          <w:marLeft w:val="0"/>
          <w:marRight w:val="0"/>
          <w:marTop w:val="0"/>
          <w:marBottom w:val="0"/>
          <w:divBdr>
            <w:top w:val="none" w:sz="0" w:space="0" w:color="auto"/>
            <w:left w:val="none" w:sz="0" w:space="0" w:color="auto"/>
            <w:bottom w:val="none" w:sz="0" w:space="0" w:color="auto"/>
            <w:right w:val="none" w:sz="0" w:space="0" w:color="auto"/>
          </w:divBdr>
        </w:div>
        <w:div w:id="450442533">
          <w:marLeft w:val="0"/>
          <w:marRight w:val="0"/>
          <w:marTop w:val="0"/>
          <w:marBottom w:val="0"/>
          <w:divBdr>
            <w:top w:val="none" w:sz="0" w:space="0" w:color="auto"/>
            <w:left w:val="none" w:sz="0" w:space="0" w:color="auto"/>
            <w:bottom w:val="none" w:sz="0" w:space="0" w:color="auto"/>
            <w:right w:val="none" w:sz="0" w:space="0" w:color="auto"/>
          </w:divBdr>
        </w:div>
        <w:div w:id="450515333">
          <w:marLeft w:val="0"/>
          <w:marRight w:val="0"/>
          <w:marTop w:val="0"/>
          <w:marBottom w:val="0"/>
          <w:divBdr>
            <w:top w:val="none" w:sz="0" w:space="0" w:color="auto"/>
            <w:left w:val="none" w:sz="0" w:space="0" w:color="auto"/>
            <w:bottom w:val="none" w:sz="0" w:space="0" w:color="auto"/>
            <w:right w:val="none" w:sz="0" w:space="0" w:color="auto"/>
          </w:divBdr>
        </w:div>
        <w:div w:id="450634333">
          <w:marLeft w:val="0"/>
          <w:marRight w:val="0"/>
          <w:marTop w:val="0"/>
          <w:marBottom w:val="0"/>
          <w:divBdr>
            <w:top w:val="none" w:sz="0" w:space="0" w:color="auto"/>
            <w:left w:val="none" w:sz="0" w:space="0" w:color="auto"/>
            <w:bottom w:val="none" w:sz="0" w:space="0" w:color="auto"/>
            <w:right w:val="none" w:sz="0" w:space="0" w:color="auto"/>
          </w:divBdr>
          <w:divsChild>
            <w:div w:id="61100762">
              <w:marLeft w:val="0"/>
              <w:marRight w:val="0"/>
              <w:marTop w:val="0"/>
              <w:marBottom w:val="0"/>
              <w:divBdr>
                <w:top w:val="none" w:sz="0" w:space="0" w:color="auto"/>
                <w:left w:val="none" w:sz="0" w:space="0" w:color="auto"/>
                <w:bottom w:val="none" w:sz="0" w:space="0" w:color="auto"/>
                <w:right w:val="none" w:sz="0" w:space="0" w:color="auto"/>
              </w:divBdr>
            </w:div>
          </w:divsChild>
        </w:div>
        <w:div w:id="450705851">
          <w:marLeft w:val="0"/>
          <w:marRight w:val="0"/>
          <w:marTop w:val="0"/>
          <w:marBottom w:val="0"/>
          <w:divBdr>
            <w:top w:val="none" w:sz="0" w:space="0" w:color="auto"/>
            <w:left w:val="none" w:sz="0" w:space="0" w:color="auto"/>
            <w:bottom w:val="none" w:sz="0" w:space="0" w:color="auto"/>
            <w:right w:val="none" w:sz="0" w:space="0" w:color="auto"/>
          </w:divBdr>
        </w:div>
        <w:div w:id="450709457">
          <w:marLeft w:val="-135"/>
          <w:marRight w:val="0"/>
          <w:marTop w:val="0"/>
          <w:marBottom w:val="0"/>
          <w:divBdr>
            <w:top w:val="none" w:sz="0" w:space="0" w:color="auto"/>
            <w:left w:val="none" w:sz="0" w:space="0" w:color="auto"/>
            <w:bottom w:val="none" w:sz="0" w:space="0" w:color="auto"/>
            <w:right w:val="none" w:sz="0" w:space="0" w:color="auto"/>
          </w:divBdr>
        </w:div>
        <w:div w:id="450709725">
          <w:marLeft w:val="0"/>
          <w:marRight w:val="0"/>
          <w:marTop w:val="0"/>
          <w:marBottom w:val="0"/>
          <w:divBdr>
            <w:top w:val="none" w:sz="0" w:space="0" w:color="auto"/>
            <w:left w:val="none" w:sz="0" w:space="0" w:color="auto"/>
            <w:bottom w:val="none" w:sz="0" w:space="0" w:color="auto"/>
            <w:right w:val="none" w:sz="0" w:space="0" w:color="auto"/>
          </w:divBdr>
        </w:div>
        <w:div w:id="450712126">
          <w:marLeft w:val="0"/>
          <w:marRight w:val="0"/>
          <w:marTop w:val="0"/>
          <w:marBottom w:val="0"/>
          <w:divBdr>
            <w:top w:val="none" w:sz="0" w:space="0" w:color="auto"/>
            <w:left w:val="none" w:sz="0" w:space="0" w:color="auto"/>
            <w:bottom w:val="none" w:sz="0" w:space="0" w:color="auto"/>
            <w:right w:val="none" w:sz="0" w:space="0" w:color="auto"/>
          </w:divBdr>
        </w:div>
        <w:div w:id="450788281">
          <w:marLeft w:val="0"/>
          <w:marRight w:val="0"/>
          <w:marTop w:val="378"/>
          <w:marBottom w:val="378"/>
          <w:divBdr>
            <w:top w:val="none" w:sz="0" w:space="0" w:color="auto"/>
            <w:left w:val="none" w:sz="0" w:space="0" w:color="auto"/>
            <w:bottom w:val="none" w:sz="0" w:space="0" w:color="auto"/>
            <w:right w:val="none" w:sz="0" w:space="0" w:color="auto"/>
          </w:divBdr>
          <w:divsChild>
            <w:div w:id="164974575">
              <w:marLeft w:val="0"/>
              <w:marRight w:val="0"/>
              <w:marTop w:val="0"/>
              <w:marBottom w:val="0"/>
              <w:divBdr>
                <w:top w:val="none" w:sz="0" w:space="0" w:color="auto"/>
                <w:left w:val="none" w:sz="0" w:space="0" w:color="auto"/>
                <w:bottom w:val="none" w:sz="0" w:space="0" w:color="auto"/>
                <w:right w:val="none" w:sz="0" w:space="0" w:color="auto"/>
              </w:divBdr>
            </w:div>
          </w:divsChild>
        </w:div>
        <w:div w:id="450826071">
          <w:marLeft w:val="0"/>
          <w:marRight w:val="0"/>
          <w:marTop w:val="240"/>
          <w:marBottom w:val="240"/>
          <w:divBdr>
            <w:top w:val="none" w:sz="0" w:space="0" w:color="auto"/>
            <w:left w:val="none" w:sz="0" w:space="0" w:color="auto"/>
            <w:bottom w:val="none" w:sz="0" w:space="0" w:color="auto"/>
            <w:right w:val="none" w:sz="0" w:space="0" w:color="auto"/>
          </w:divBdr>
        </w:div>
        <w:div w:id="450898737">
          <w:marLeft w:val="0"/>
          <w:marRight w:val="240"/>
          <w:marTop w:val="180"/>
          <w:marBottom w:val="0"/>
          <w:divBdr>
            <w:top w:val="none" w:sz="0" w:space="0" w:color="auto"/>
            <w:left w:val="none" w:sz="0" w:space="0" w:color="auto"/>
            <w:bottom w:val="none" w:sz="0" w:space="0" w:color="auto"/>
            <w:right w:val="none" w:sz="0" w:space="0" w:color="auto"/>
          </w:divBdr>
        </w:div>
        <w:div w:id="450904107">
          <w:marLeft w:val="0"/>
          <w:marRight w:val="0"/>
          <w:marTop w:val="0"/>
          <w:marBottom w:val="300"/>
          <w:divBdr>
            <w:top w:val="none" w:sz="0" w:space="0" w:color="auto"/>
            <w:left w:val="none" w:sz="0" w:space="0" w:color="auto"/>
            <w:bottom w:val="none" w:sz="0" w:space="0" w:color="auto"/>
            <w:right w:val="none" w:sz="0" w:space="0" w:color="auto"/>
          </w:divBdr>
        </w:div>
        <w:div w:id="451093885">
          <w:marLeft w:val="0"/>
          <w:marRight w:val="0"/>
          <w:marTop w:val="284"/>
          <w:marBottom w:val="0"/>
          <w:divBdr>
            <w:top w:val="none" w:sz="0" w:space="0" w:color="auto"/>
            <w:left w:val="none" w:sz="0" w:space="0" w:color="auto"/>
            <w:bottom w:val="none" w:sz="0" w:space="0" w:color="auto"/>
            <w:right w:val="none" w:sz="0" w:space="0" w:color="auto"/>
          </w:divBdr>
          <w:divsChild>
            <w:div w:id="624196133">
              <w:marLeft w:val="0"/>
              <w:marRight w:val="0"/>
              <w:marTop w:val="0"/>
              <w:marBottom w:val="0"/>
              <w:divBdr>
                <w:top w:val="none" w:sz="0" w:space="0" w:color="auto"/>
                <w:left w:val="none" w:sz="0" w:space="0" w:color="auto"/>
                <w:bottom w:val="none" w:sz="0" w:space="0" w:color="auto"/>
                <w:right w:val="none" w:sz="0" w:space="0" w:color="auto"/>
              </w:divBdr>
            </w:div>
          </w:divsChild>
        </w:div>
        <w:div w:id="451096725">
          <w:marLeft w:val="0"/>
          <w:marRight w:val="0"/>
          <w:marTop w:val="240"/>
          <w:marBottom w:val="240"/>
          <w:divBdr>
            <w:top w:val="none" w:sz="0" w:space="0" w:color="auto"/>
            <w:left w:val="none" w:sz="0" w:space="0" w:color="auto"/>
            <w:bottom w:val="none" w:sz="0" w:space="0" w:color="auto"/>
            <w:right w:val="none" w:sz="0" w:space="0" w:color="auto"/>
          </w:divBdr>
        </w:div>
        <w:div w:id="451174181">
          <w:marLeft w:val="0"/>
          <w:marRight w:val="0"/>
          <w:marTop w:val="0"/>
          <w:marBottom w:val="0"/>
          <w:divBdr>
            <w:top w:val="none" w:sz="0" w:space="0" w:color="auto"/>
            <w:left w:val="none" w:sz="0" w:space="0" w:color="auto"/>
            <w:bottom w:val="none" w:sz="0" w:space="0" w:color="auto"/>
            <w:right w:val="none" w:sz="0" w:space="0" w:color="auto"/>
          </w:divBdr>
        </w:div>
        <w:div w:id="451216740">
          <w:marLeft w:val="0"/>
          <w:marRight w:val="0"/>
          <w:marTop w:val="0"/>
          <w:marBottom w:val="0"/>
          <w:divBdr>
            <w:top w:val="none" w:sz="0" w:space="0" w:color="auto"/>
            <w:left w:val="none" w:sz="0" w:space="0" w:color="auto"/>
            <w:bottom w:val="none" w:sz="0" w:space="0" w:color="auto"/>
            <w:right w:val="none" w:sz="0" w:space="0" w:color="auto"/>
          </w:divBdr>
        </w:div>
        <w:div w:id="451248010">
          <w:marLeft w:val="0"/>
          <w:marRight w:val="0"/>
          <w:marTop w:val="0"/>
          <w:marBottom w:val="0"/>
          <w:divBdr>
            <w:top w:val="none" w:sz="0" w:space="0" w:color="auto"/>
            <w:left w:val="none" w:sz="0" w:space="0" w:color="auto"/>
            <w:bottom w:val="none" w:sz="0" w:space="0" w:color="auto"/>
            <w:right w:val="none" w:sz="0" w:space="0" w:color="auto"/>
          </w:divBdr>
        </w:div>
        <w:div w:id="451293536">
          <w:marLeft w:val="0"/>
          <w:marRight w:val="0"/>
          <w:marTop w:val="0"/>
          <w:marBottom w:val="0"/>
          <w:divBdr>
            <w:top w:val="none" w:sz="0" w:space="0" w:color="auto"/>
            <w:left w:val="none" w:sz="0" w:space="0" w:color="auto"/>
            <w:bottom w:val="none" w:sz="0" w:space="0" w:color="auto"/>
            <w:right w:val="none" w:sz="0" w:space="0" w:color="auto"/>
          </w:divBdr>
        </w:div>
        <w:div w:id="451442871">
          <w:marLeft w:val="0"/>
          <w:marRight w:val="0"/>
          <w:marTop w:val="360"/>
          <w:marBottom w:val="450"/>
          <w:divBdr>
            <w:top w:val="none" w:sz="0" w:space="0" w:color="auto"/>
            <w:left w:val="none" w:sz="0" w:space="0" w:color="auto"/>
            <w:bottom w:val="none" w:sz="0" w:space="0" w:color="auto"/>
            <w:right w:val="none" w:sz="0" w:space="0" w:color="auto"/>
          </w:divBdr>
        </w:div>
        <w:div w:id="451558594">
          <w:marLeft w:val="0"/>
          <w:marRight w:val="0"/>
          <w:marTop w:val="0"/>
          <w:marBottom w:val="0"/>
          <w:divBdr>
            <w:top w:val="none" w:sz="0" w:space="0" w:color="auto"/>
            <w:left w:val="none" w:sz="0" w:space="0" w:color="auto"/>
            <w:bottom w:val="none" w:sz="0" w:space="0" w:color="auto"/>
            <w:right w:val="none" w:sz="0" w:space="0" w:color="auto"/>
          </w:divBdr>
        </w:div>
        <w:div w:id="451628784">
          <w:marLeft w:val="0"/>
          <w:marRight w:val="0"/>
          <w:marTop w:val="0"/>
          <w:marBottom w:val="0"/>
          <w:divBdr>
            <w:top w:val="none" w:sz="0" w:space="0" w:color="auto"/>
            <w:left w:val="none" w:sz="0" w:space="0" w:color="auto"/>
            <w:bottom w:val="none" w:sz="0" w:space="0" w:color="auto"/>
            <w:right w:val="none" w:sz="0" w:space="0" w:color="auto"/>
          </w:divBdr>
        </w:div>
        <w:div w:id="451634284">
          <w:marLeft w:val="0"/>
          <w:marRight w:val="0"/>
          <w:marTop w:val="0"/>
          <w:marBottom w:val="0"/>
          <w:divBdr>
            <w:top w:val="none" w:sz="0" w:space="0" w:color="auto"/>
            <w:left w:val="none" w:sz="0" w:space="0" w:color="auto"/>
            <w:bottom w:val="none" w:sz="0" w:space="0" w:color="auto"/>
            <w:right w:val="none" w:sz="0" w:space="0" w:color="auto"/>
          </w:divBdr>
        </w:div>
        <w:div w:id="451677923">
          <w:marLeft w:val="0"/>
          <w:marRight w:val="0"/>
          <w:marTop w:val="240"/>
          <w:marBottom w:val="240"/>
          <w:divBdr>
            <w:top w:val="none" w:sz="0" w:space="0" w:color="auto"/>
            <w:left w:val="none" w:sz="0" w:space="0" w:color="auto"/>
            <w:bottom w:val="none" w:sz="0" w:space="0" w:color="auto"/>
            <w:right w:val="none" w:sz="0" w:space="0" w:color="auto"/>
          </w:divBdr>
          <w:divsChild>
            <w:div w:id="113181797">
              <w:marLeft w:val="0"/>
              <w:marRight w:val="0"/>
              <w:marTop w:val="0"/>
              <w:marBottom w:val="0"/>
              <w:divBdr>
                <w:top w:val="none" w:sz="0" w:space="0" w:color="auto"/>
                <w:left w:val="none" w:sz="0" w:space="0" w:color="auto"/>
                <w:bottom w:val="none" w:sz="0" w:space="0" w:color="auto"/>
                <w:right w:val="none" w:sz="0" w:space="0" w:color="auto"/>
              </w:divBdr>
            </w:div>
          </w:divsChild>
        </w:div>
        <w:div w:id="451678977">
          <w:marLeft w:val="0"/>
          <w:marRight w:val="212"/>
          <w:marTop w:val="0"/>
          <w:marBottom w:val="0"/>
          <w:divBdr>
            <w:top w:val="none" w:sz="0" w:space="0" w:color="auto"/>
            <w:left w:val="none" w:sz="0" w:space="0" w:color="auto"/>
            <w:bottom w:val="none" w:sz="0" w:space="0" w:color="auto"/>
            <w:right w:val="none" w:sz="0" w:space="0" w:color="auto"/>
          </w:divBdr>
        </w:div>
        <w:div w:id="451754487">
          <w:marLeft w:val="0"/>
          <w:marRight w:val="0"/>
          <w:marTop w:val="0"/>
          <w:marBottom w:val="0"/>
          <w:divBdr>
            <w:top w:val="none" w:sz="0" w:space="0" w:color="auto"/>
            <w:left w:val="none" w:sz="0" w:space="0" w:color="auto"/>
            <w:bottom w:val="none" w:sz="0" w:space="0" w:color="auto"/>
            <w:right w:val="none" w:sz="0" w:space="0" w:color="auto"/>
          </w:divBdr>
        </w:div>
        <w:div w:id="451823074">
          <w:marLeft w:val="0"/>
          <w:marRight w:val="0"/>
          <w:marTop w:val="0"/>
          <w:marBottom w:val="0"/>
          <w:divBdr>
            <w:top w:val="none" w:sz="0" w:space="0" w:color="auto"/>
            <w:left w:val="none" w:sz="0" w:space="0" w:color="auto"/>
            <w:bottom w:val="none" w:sz="0" w:space="0" w:color="auto"/>
            <w:right w:val="none" w:sz="0" w:space="0" w:color="auto"/>
          </w:divBdr>
        </w:div>
        <w:div w:id="451823111">
          <w:marLeft w:val="0"/>
          <w:marRight w:val="0"/>
          <w:marTop w:val="300"/>
          <w:marBottom w:val="300"/>
          <w:divBdr>
            <w:top w:val="none" w:sz="0" w:space="0" w:color="auto"/>
            <w:left w:val="none" w:sz="0" w:space="0" w:color="auto"/>
            <w:bottom w:val="none" w:sz="0" w:space="0" w:color="auto"/>
            <w:right w:val="none" w:sz="0" w:space="0" w:color="auto"/>
          </w:divBdr>
        </w:div>
        <w:div w:id="451823986">
          <w:marLeft w:val="0"/>
          <w:marRight w:val="0"/>
          <w:marTop w:val="0"/>
          <w:marBottom w:val="0"/>
          <w:divBdr>
            <w:top w:val="none" w:sz="0" w:space="0" w:color="auto"/>
            <w:left w:val="none" w:sz="0" w:space="0" w:color="auto"/>
            <w:bottom w:val="none" w:sz="0" w:space="0" w:color="auto"/>
            <w:right w:val="none" w:sz="0" w:space="0" w:color="auto"/>
          </w:divBdr>
          <w:divsChild>
            <w:div w:id="195047818">
              <w:marLeft w:val="0"/>
              <w:marRight w:val="0"/>
              <w:marTop w:val="0"/>
              <w:marBottom w:val="0"/>
              <w:divBdr>
                <w:top w:val="none" w:sz="0" w:space="0" w:color="auto"/>
                <w:left w:val="none" w:sz="0" w:space="0" w:color="auto"/>
                <w:bottom w:val="none" w:sz="0" w:space="0" w:color="auto"/>
                <w:right w:val="none" w:sz="0" w:space="0" w:color="auto"/>
              </w:divBdr>
            </w:div>
          </w:divsChild>
        </w:div>
        <w:div w:id="451826806">
          <w:marLeft w:val="0"/>
          <w:marRight w:val="0"/>
          <w:marTop w:val="0"/>
          <w:marBottom w:val="0"/>
          <w:divBdr>
            <w:top w:val="none" w:sz="0" w:space="0" w:color="auto"/>
            <w:left w:val="none" w:sz="0" w:space="0" w:color="auto"/>
            <w:bottom w:val="none" w:sz="0" w:space="0" w:color="auto"/>
            <w:right w:val="none" w:sz="0" w:space="0" w:color="auto"/>
          </w:divBdr>
          <w:divsChild>
            <w:div w:id="618873478">
              <w:marLeft w:val="0"/>
              <w:marRight w:val="0"/>
              <w:marTop w:val="0"/>
              <w:marBottom w:val="0"/>
              <w:divBdr>
                <w:top w:val="none" w:sz="0" w:space="0" w:color="auto"/>
                <w:left w:val="none" w:sz="0" w:space="0" w:color="auto"/>
                <w:bottom w:val="none" w:sz="0" w:space="0" w:color="auto"/>
                <w:right w:val="none" w:sz="0" w:space="0" w:color="auto"/>
              </w:divBdr>
            </w:div>
          </w:divsChild>
        </w:div>
        <w:div w:id="451898259">
          <w:marLeft w:val="0"/>
          <w:marRight w:val="0"/>
          <w:marTop w:val="351"/>
          <w:marBottom w:val="702"/>
          <w:divBdr>
            <w:top w:val="single" w:sz="6" w:space="31" w:color="EB5D0B"/>
            <w:left w:val="none" w:sz="0" w:space="0" w:color="auto"/>
            <w:bottom w:val="single" w:sz="6" w:space="31" w:color="EB5D0B"/>
            <w:right w:val="none" w:sz="0" w:space="0" w:color="auto"/>
          </w:divBdr>
        </w:div>
        <w:div w:id="452092481">
          <w:marLeft w:val="0"/>
          <w:marRight w:val="0"/>
          <w:marTop w:val="0"/>
          <w:marBottom w:val="0"/>
          <w:divBdr>
            <w:top w:val="none" w:sz="0" w:space="0" w:color="auto"/>
            <w:left w:val="none" w:sz="0" w:space="0" w:color="auto"/>
            <w:bottom w:val="none" w:sz="0" w:space="0" w:color="auto"/>
            <w:right w:val="none" w:sz="0" w:space="0" w:color="auto"/>
          </w:divBdr>
          <w:divsChild>
            <w:div w:id="732317994">
              <w:marLeft w:val="0"/>
              <w:marRight w:val="0"/>
              <w:marTop w:val="0"/>
              <w:marBottom w:val="0"/>
              <w:divBdr>
                <w:top w:val="none" w:sz="0" w:space="0" w:color="auto"/>
                <w:left w:val="none" w:sz="0" w:space="0" w:color="auto"/>
                <w:bottom w:val="none" w:sz="0" w:space="0" w:color="auto"/>
                <w:right w:val="none" w:sz="0" w:space="0" w:color="auto"/>
              </w:divBdr>
              <w:divsChild>
                <w:div w:id="89870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7849">
          <w:marLeft w:val="0"/>
          <w:marRight w:val="0"/>
          <w:marTop w:val="300"/>
          <w:marBottom w:val="300"/>
          <w:divBdr>
            <w:top w:val="none" w:sz="0" w:space="0" w:color="auto"/>
            <w:left w:val="none" w:sz="0" w:space="0" w:color="auto"/>
            <w:bottom w:val="none" w:sz="0" w:space="0" w:color="auto"/>
            <w:right w:val="none" w:sz="0" w:space="0" w:color="auto"/>
          </w:divBdr>
        </w:div>
        <w:div w:id="452098676">
          <w:marLeft w:val="0"/>
          <w:marRight w:val="0"/>
          <w:marTop w:val="0"/>
          <w:marBottom w:val="0"/>
          <w:divBdr>
            <w:top w:val="none" w:sz="0" w:space="0" w:color="auto"/>
            <w:left w:val="none" w:sz="0" w:space="0" w:color="auto"/>
            <w:bottom w:val="none" w:sz="0" w:space="0" w:color="auto"/>
            <w:right w:val="none" w:sz="0" w:space="0" w:color="auto"/>
          </w:divBdr>
        </w:div>
        <w:div w:id="452133173">
          <w:marLeft w:val="0"/>
          <w:marRight w:val="0"/>
          <w:marTop w:val="0"/>
          <w:marBottom w:val="0"/>
          <w:divBdr>
            <w:top w:val="none" w:sz="0" w:space="0" w:color="auto"/>
            <w:left w:val="none" w:sz="0" w:space="0" w:color="auto"/>
            <w:bottom w:val="none" w:sz="0" w:space="0" w:color="auto"/>
            <w:right w:val="none" w:sz="0" w:space="0" w:color="auto"/>
          </w:divBdr>
        </w:div>
        <w:div w:id="452134242">
          <w:marLeft w:val="0"/>
          <w:marRight w:val="0"/>
          <w:marTop w:val="0"/>
          <w:marBottom w:val="0"/>
          <w:divBdr>
            <w:top w:val="none" w:sz="0" w:space="0" w:color="auto"/>
            <w:left w:val="none" w:sz="0" w:space="0" w:color="auto"/>
            <w:bottom w:val="none" w:sz="0" w:space="0" w:color="auto"/>
            <w:right w:val="none" w:sz="0" w:space="0" w:color="auto"/>
          </w:divBdr>
          <w:divsChild>
            <w:div w:id="428817132">
              <w:marLeft w:val="0"/>
              <w:marRight w:val="0"/>
              <w:marTop w:val="0"/>
              <w:marBottom w:val="0"/>
              <w:divBdr>
                <w:top w:val="none" w:sz="0" w:space="0" w:color="auto"/>
                <w:left w:val="none" w:sz="0" w:space="0" w:color="auto"/>
                <w:bottom w:val="none" w:sz="0" w:space="0" w:color="auto"/>
                <w:right w:val="none" w:sz="0" w:space="0" w:color="auto"/>
              </w:divBdr>
            </w:div>
          </w:divsChild>
        </w:div>
        <w:div w:id="452214685">
          <w:marLeft w:val="0"/>
          <w:marRight w:val="0"/>
          <w:marTop w:val="0"/>
          <w:marBottom w:val="0"/>
          <w:divBdr>
            <w:top w:val="none" w:sz="0" w:space="0" w:color="auto"/>
            <w:left w:val="none" w:sz="0" w:space="0" w:color="auto"/>
            <w:bottom w:val="none" w:sz="0" w:space="0" w:color="auto"/>
            <w:right w:val="none" w:sz="0" w:space="0" w:color="auto"/>
          </w:divBdr>
        </w:div>
        <w:div w:id="452289360">
          <w:marLeft w:val="0"/>
          <w:marRight w:val="0"/>
          <w:marTop w:val="225"/>
          <w:marBottom w:val="0"/>
          <w:divBdr>
            <w:top w:val="none" w:sz="0" w:space="0" w:color="auto"/>
            <w:left w:val="none" w:sz="0" w:space="0" w:color="auto"/>
            <w:bottom w:val="none" w:sz="0" w:space="0" w:color="auto"/>
            <w:right w:val="none" w:sz="0" w:space="0" w:color="auto"/>
          </w:divBdr>
          <w:divsChild>
            <w:div w:id="789200087">
              <w:marLeft w:val="0"/>
              <w:marRight w:val="0"/>
              <w:marTop w:val="0"/>
              <w:marBottom w:val="0"/>
              <w:divBdr>
                <w:top w:val="none" w:sz="0" w:space="0" w:color="auto"/>
                <w:left w:val="none" w:sz="0" w:space="0" w:color="auto"/>
                <w:bottom w:val="none" w:sz="0" w:space="0" w:color="auto"/>
                <w:right w:val="none" w:sz="0" w:space="0" w:color="auto"/>
              </w:divBdr>
            </w:div>
          </w:divsChild>
        </w:div>
        <w:div w:id="452334388">
          <w:marLeft w:val="0"/>
          <w:marRight w:val="0"/>
          <w:marTop w:val="0"/>
          <w:marBottom w:val="0"/>
          <w:divBdr>
            <w:top w:val="none" w:sz="0" w:space="0" w:color="auto"/>
            <w:left w:val="none" w:sz="0" w:space="0" w:color="auto"/>
            <w:bottom w:val="none" w:sz="0" w:space="0" w:color="auto"/>
            <w:right w:val="none" w:sz="0" w:space="0" w:color="auto"/>
          </w:divBdr>
        </w:div>
        <w:div w:id="452408219">
          <w:marLeft w:val="0"/>
          <w:marRight w:val="0"/>
          <w:marTop w:val="0"/>
          <w:marBottom w:val="0"/>
          <w:divBdr>
            <w:top w:val="none" w:sz="0" w:space="0" w:color="auto"/>
            <w:left w:val="none" w:sz="0" w:space="0" w:color="auto"/>
            <w:bottom w:val="none" w:sz="0" w:space="0" w:color="auto"/>
            <w:right w:val="none" w:sz="0" w:space="0" w:color="auto"/>
          </w:divBdr>
        </w:div>
        <w:div w:id="452485151">
          <w:marLeft w:val="0"/>
          <w:marRight w:val="0"/>
          <w:marTop w:val="0"/>
          <w:marBottom w:val="274"/>
          <w:divBdr>
            <w:top w:val="none" w:sz="0" w:space="0" w:color="auto"/>
            <w:left w:val="none" w:sz="0" w:space="0" w:color="auto"/>
            <w:bottom w:val="none" w:sz="0" w:space="0" w:color="auto"/>
            <w:right w:val="none" w:sz="0" w:space="0" w:color="auto"/>
          </w:divBdr>
        </w:div>
        <w:div w:id="452527753">
          <w:marLeft w:val="0"/>
          <w:marRight w:val="120"/>
          <w:marTop w:val="0"/>
          <w:marBottom w:val="0"/>
          <w:divBdr>
            <w:top w:val="none" w:sz="0" w:space="0" w:color="auto"/>
            <w:left w:val="none" w:sz="0" w:space="0" w:color="auto"/>
            <w:bottom w:val="none" w:sz="0" w:space="0" w:color="auto"/>
            <w:right w:val="none" w:sz="0" w:space="0" w:color="auto"/>
          </w:divBdr>
        </w:div>
        <w:div w:id="452597507">
          <w:marLeft w:val="0"/>
          <w:marRight w:val="0"/>
          <w:marTop w:val="0"/>
          <w:marBottom w:val="0"/>
          <w:divBdr>
            <w:top w:val="none" w:sz="0" w:space="0" w:color="auto"/>
            <w:left w:val="none" w:sz="0" w:space="0" w:color="auto"/>
            <w:bottom w:val="none" w:sz="0" w:space="0" w:color="auto"/>
            <w:right w:val="none" w:sz="0" w:space="0" w:color="auto"/>
          </w:divBdr>
          <w:divsChild>
            <w:div w:id="889148349">
              <w:marLeft w:val="0"/>
              <w:marRight w:val="0"/>
              <w:marTop w:val="0"/>
              <w:marBottom w:val="0"/>
              <w:divBdr>
                <w:top w:val="none" w:sz="0" w:space="0" w:color="auto"/>
                <w:left w:val="none" w:sz="0" w:space="0" w:color="auto"/>
                <w:bottom w:val="none" w:sz="0" w:space="0" w:color="auto"/>
                <w:right w:val="none" w:sz="0" w:space="0" w:color="auto"/>
              </w:divBdr>
            </w:div>
          </w:divsChild>
        </w:div>
        <w:div w:id="452677008">
          <w:marLeft w:val="0"/>
          <w:marRight w:val="0"/>
          <w:marTop w:val="240"/>
          <w:marBottom w:val="240"/>
          <w:divBdr>
            <w:top w:val="none" w:sz="0" w:space="0" w:color="auto"/>
            <w:left w:val="none" w:sz="0" w:space="0" w:color="auto"/>
            <w:bottom w:val="none" w:sz="0" w:space="0" w:color="auto"/>
            <w:right w:val="none" w:sz="0" w:space="0" w:color="auto"/>
          </w:divBdr>
          <w:divsChild>
            <w:div w:id="390230111">
              <w:marLeft w:val="0"/>
              <w:marRight w:val="0"/>
              <w:marTop w:val="0"/>
              <w:marBottom w:val="0"/>
              <w:divBdr>
                <w:top w:val="none" w:sz="0" w:space="0" w:color="auto"/>
                <w:left w:val="none" w:sz="0" w:space="0" w:color="auto"/>
                <w:bottom w:val="none" w:sz="0" w:space="0" w:color="auto"/>
                <w:right w:val="none" w:sz="0" w:space="0" w:color="auto"/>
              </w:divBdr>
            </w:div>
          </w:divsChild>
        </w:div>
        <w:div w:id="452679315">
          <w:marLeft w:val="0"/>
          <w:marRight w:val="0"/>
          <w:marTop w:val="0"/>
          <w:marBottom w:val="0"/>
          <w:divBdr>
            <w:top w:val="none" w:sz="0" w:space="0" w:color="auto"/>
            <w:left w:val="none" w:sz="0" w:space="0" w:color="auto"/>
            <w:bottom w:val="none" w:sz="0" w:space="0" w:color="auto"/>
            <w:right w:val="none" w:sz="0" w:space="0" w:color="auto"/>
          </w:divBdr>
        </w:div>
        <w:div w:id="452747845">
          <w:marLeft w:val="0"/>
          <w:marRight w:val="0"/>
          <w:marTop w:val="329"/>
          <w:marBottom w:val="329"/>
          <w:divBdr>
            <w:top w:val="none" w:sz="0" w:space="0" w:color="auto"/>
            <w:left w:val="none" w:sz="0" w:space="0" w:color="auto"/>
            <w:bottom w:val="none" w:sz="0" w:space="0" w:color="auto"/>
            <w:right w:val="none" w:sz="0" w:space="0" w:color="auto"/>
          </w:divBdr>
        </w:div>
        <w:div w:id="452750642">
          <w:marLeft w:val="0"/>
          <w:marRight w:val="0"/>
          <w:marTop w:val="600"/>
          <w:marBottom w:val="0"/>
          <w:divBdr>
            <w:top w:val="none" w:sz="0" w:space="0" w:color="auto"/>
            <w:left w:val="none" w:sz="0" w:space="0" w:color="auto"/>
            <w:bottom w:val="none" w:sz="0" w:space="0" w:color="auto"/>
            <w:right w:val="none" w:sz="0" w:space="0" w:color="auto"/>
          </w:divBdr>
        </w:div>
        <w:div w:id="452753579">
          <w:marLeft w:val="0"/>
          <w:marRight w:val="0"/>
          <w:marTop w:val="0"/>
          <w:marBottom w:val="0"/>
          <w:divBdr>
            <w:top w:val="none" w:sz="0" w:space="0" w:color="auto"/>
            <w:left w:val="none" w:sz="0" w:space="0" w:color="auto"/>
            <w:bottom w:val="none" w:sz="0" w:space="0" w:color="auto"/>
            <w:right w:val="none" w:sz="0" w:space="0" w:color="auto"/>
          </w:divBdr>
        </w:div>
        <w:div w:id="452788742">
          <w:marLeft w:val="0"/>
          <w:marRight w:val="0"/>
          <w:marTop w:val="300"/>
          <w:marBottom w:val="600"/>
          <w:divBdr>
            <w:top w:val="single" w:sz="6" w:space="30" w:color="EB5D0B"/>
            <w:left w:val="none" w:sz="0" w:space="0" w:color="auto"/>
            <w:bottom w:val="single" w:sz="6" w:space="30" w:color="EB5D0B"/>
            <w:right w:val="none" w:sz="0" w:space="0" w:color="auto"/>
          </w:divBdr>
        </w:div>
        <w:div w:id="452789276">
          <w:marLeft w:val="0"/>
          <w:marRight w:val="0"/>
          <w:marTop w:val="0"/>
          <w:marBottom w:val="0"/>
          <w:divBdr>
            <w:top w:val="none" w:sz="0" w:space="0" w:color="auto"/>
            <w:left w:val="none" w:sz="0" w:space="0" w:color="auto"/>
            <w:bottom w:val="none" w:sz="0" w:space="0" w:color="auto"/>
            <w:right w:val="none" w:sz="0" w:space="0" w:color="auto"/>
          </w:divBdr>
        </w:div>
        <w:div w:id="452790167">
          <w:marLeft w:val="0"/>
          <w:marRight w:val="0"/>
          <w:marTop w:val="240"/>
          <w:marBottom w:val="240"/>
          <w:divBdr>
            <w:top w:val="none" w:sz="0" w:space="0" w:color="auto"/>
            <w:left w:val="none" w:sz="0" w:space="0" w:color="auto"/>
            <w:bottom w:val="none" w:sz="0" w:space="0" w:color="auto"/>
            <w:right w:val="none" w:sz="0" w:space="0" w:color="auto"/>
          </w:divBdr>
        </w:div>
        <w:div w:id="452797736">
          <w:marLeft w:val="0"/>
          <w:marRight w:val="0"/>
          <w:marTop w:val="0"/>
          <w:marBottom w:val="0"/>
          <w:divBdr>
            <w:top w:val="none" w:sz="0" w:space="0" w:color="auto"/>
            <w:left w:val="none" w:sz="0" w:space="0" w:color="auto"/>
            <w:bottom w:val="none" w:sz="0" w:space="0" w:color="auto"/>
            <w:right w:val="none" w:sz="0" w:space="0" w:color="auto"/>
          </w:divBdr>
        </w:div>
        <w:div w:id="452865607">
          <w:marLeft w:val="0"/>
          <w:marRight w:val="0"/>
          <w:marTop w:val="0"/>
          <w:marBottom w:val="480"/>
          <w:divBdr>
            <w:top w:val="none" w:sz="0" w:space="0" w:color="auto"/>
            <w:left w:val="none" w:sz="0" w:space="0" w:color="auto"/>
            <w:bottom w:val="none" w:sz="0" w:space="0" w:color="auto"/>
            <w:right w:val="none" w:sz="0" w:space="0" w:color="auto"/>
          </w:divBdr>
        </w:div>
        <w:div w:id="452948458">
          <w:marLeft w:val="0"/>
          <w:marRight w:val="0"/>
          <w:marTop w:val="0"/>
          <w:marBottom w:val="0"/>
          <w:divBdr>
            <w:top w:val="none" w:sz="0" w:space="0" w:color="auto"/>
            <w:left w:val="none" w:sz="0" w:space="0" w:color="auto"/>
            <w:bottom w:val="none" w:sz="0" w:space="0" w:color="auto"/>
            <w:right w:val="none" w:sz="0" w:space="0" w:color="auto"/>
          </w:divBdr>
        </w:div>
        <w:div w:id="453184082">
          <w:marLeft w:val="0"/>
          <w:marRight w:val="0"/>
          <w:marTop w:val="0"/>
          <w:marBottom w:val="0"/>
          <w:divBdr>
            <w:top w:val="none" w:sz="0" w:space="0" w:color="auto"/>
            <w:left w:val="none" w:sz="0" w:space="0" w:color="auto"/>
            <w:bottom w:val="none" w:sz="0" w:space="0" w:color="auto"/>
            <w:right w:val="none" w:sz="0" w:space="0" w:color="auto"/>
          </w:divBdr>
          <w:divsChild>
            <w:div w:id="676469702">
              <w:marLeft w:val="0"/>
              <w:marRight w:val="0"/>
              <w:marTop w:val="600"/>
              <w:marBottom w:val="0"/>
              <w:divBdr>
                <w:top w:val="none" w:sz="0" w:space="0" w:color="auto"/>
                <w:left w:val="none" w:sz="0" w:space="0" w:color="auto"/>
                <w:bottom w:val="none" w:sz="0" w:space="0" w:color="auto"/>
                <w:right w:val="none" w:sz="0" w:space="0" w:color="auto"/>
              </w:divBdr>
            </w:div>
          </w:divsChild>
        </w:div>
        <w:div w:id="453256114">
          <w:marLeft w:val="0"/>
          <w:marRight w:val="0"/>
          <w:marTop w:val="0"/>
          <w:marBottom w:val="0"/>
          <w:divBdr>
            <w:top w:val="none" w:sz="0" w:space="0" w:color="auto"/>
            <w:left w:val="none" w:sz="0" w:space="0" w:color="auto"/>
            <w:bottom w:val="none" w:sz="0" w:space="0" w:color="auto"/>
            <w:right w:val="none" w:sz="0" w:space="0" w:color="auto"/>
          </w:divBdr>
        </w:div>
        <w:div w:id="453257414">
          <w:marLeft w:val="0"/>
          <w:marRight w:val="0"/>
          <w:marTop w:val="0"/>
          <w:marBottom w:val="0"/>
          <w:divBdr>
            <w:top w:val="none" w:sz="0" w:space="0" w:color="auto"/>
            <w:left w:val="none" w:sz="0" w:space="0" w:color="auto"/>
            <w:bottom w:val="none" w:sz="0" w:space="0" w:color="auto"/>
            <w:right w:val="none" w:sz="0" w:space="0" w:color="auto"/>
          </w:divBdr>
        </w:div>
        <w:div w:id="453259504">
          <w:marLeft w:val="0"/>
          <w:marRight w:val="0"/>
          <w:marTop w:val="240"/>
          <w:marBottom w:val="240"/>
          <w:divBdr>
            <w:top w:val="none" w:sz="0" w:space="0" w:color="auto"/>
            <w:left w:val="none" w:sz="0" w:space="0" w:color="auto"/>
            <w:bottom w:val="none" w:sz="0" w:space="0" w:color="auto"/>
            <w:right w:val="none" w:sz="0" w:space="0" w:color="auto"/>
          </w:divBdr>
        </w:div>
        <w:div w:id="453325649">
          <w:marLeft w:val="0"/>
          <w:marRight w:val="0"/>
          <w:marTop w:val="0"/>
          <w:marBottom w:val="0"/>
          <w:divBdr>
            <w:top w:val="none" w:sz="0" w:space="0" w:color="auto"/>
            <w:left w:val="none" w:sz="0" w:space="0" w:color="auto"/>
            <w:bottom w:val="none" w:sz="0" w:space="0" w:color="auto"/>
            <w:right w:val="none" w:sz="0" w:space="0" w:color="auto"/>
          </w:divBdr>
          <w:divsChild>
            <w:div w:id="369957013">
              <w:marLeft w:val="0"/>
              <w:marRight w:val="0"/>
              <w:marTop w:val="0"/>
              <w:marBottom w:val="0"/>
              <w:divBdr>
                <w:top w:val="none" w:sz="0" w:space="0" w:color="auto"/>
                <w:left w:val="none" w:sz="0" w:space="0" w:color="auto"/>
                <w:bottom w:val="none" w:sz="0" w:space="0" w:color="auto"/>
                <w:right w:val="none" w:sz="0" w:space="0" w:color="auto"/>
              </w:divBdr>
            </w:div>
          </w:divsChild>
        </w:div>
        <w:div w:id="453444658">
          <w:marLeft w:val="0"/>
          <w:marRight w:val="0"/>
          <w:marTop w:val="0"/>
          <w:marBottom w:val="0"/>
          <w:divBdr>
            <w:top w:val="none" w:sz="0" w:space="0" w:color="auto"/>
            <w:left w:val="none" w:sz="0" w:space="0" w:color="auto"/>
            <w:bottom w:val="none" w:sz="0" w:space="0" w:color="auto"/>
            <w:right w:val="none" w:sz="0" w:space="0" w:color="auto"/>
          </w:divBdr>
        </w:div>
        <w:div w:id="453521377">
          <w:marLeft w:val="0"/>
          <w:marRight w:val="0"/>
          <w:marTop w:val="0"/>
          <w:marBottom w:val="0"/>
          <w:divBdr>
            <w:top w:val="none" w:sz="0" w:space="0" w:color="auto"/>
            <w:left w:val="none" w:sz="0" w:space="0" w:color="auto"/>
            <w:bottom w:val="none" w:sz="0" w:space="0" w:color="auto"/>
            <w:right w:val="none" w:sz="0" w:space="0" w:color="auto"/>
          </w:divBdr>
        </w:div>
        <w:div w:id="453523367">
          <w:marLeft w:val="0"/>
          <w:marRight w:val="0"/>
          <w:marTop w:val="240"/>
          <w:marBottom w:val="240"/>
          <w:divBdr>
            <w:top w:val="none" w:sz="0" w:space="0" w:color="auto"/>
            <w:left w:val="none" w:sz="0" w:space="0" w:color="auto"/>
            <w:bottom w:val="none" w:sz="0" w:space="0" w:color="auto"/>
            <w:right w:val="none" w:sz="0" w:space="0" w:color="auto"/>
          </w:divBdr>
          <w:divsChild>
            <w:div w:id="409737075">
              <w:marLeft w:val="0"/>
              <w:marRight w:val="0"/>
              <w:marTop w:val="0"/>
              <w:marBottom w:val="0"/>
              <w:divBdr>
                <w:top w:val="none" w:sz="0" w:space="0" w:color="auto"/>
                <w:left w:val="none" w:sz="0" w:space="0" w:color="auto"/>
                <w:bottom w:val="none" w:sz="0" w:space="0" w:color="auto"/>
                <w:right w:val="none" w:sz="0" w:space="0" w:color="auto"/>
              </w:divBdr>
            </w:div>
          </w:divsChild>
        </w:div>
        <w:div w:id="453527692">
          <w:marLeft w:val="0"/>
          <w:marRight w:val="0"/>
          <w:marTop w:val="0"/>
          <w:marBottom w:val="0"/>
          <w:divBdr>
            <w:top w:val="none" w:sz="0" w:space="0" w:color="auto"/>
            <w:left w:val="none" w:sz="0" w:space="0" w:color="auto"/>
            <w:bottom w:val="none" w:sz="0" w:space="0" w:color="auto"/>
            <w:right w:val="none" w:sz="0" w:space="0" w:color="auto"/>
          </w:divBdr>
        </w:div>
        <w:div w:id="453603559">
          <w:marLeft w:val="0"/>
          <w:marRight w:val="0"/>
          <w:marTop w:val="0"/>
          <w:marBottom w:val="0"/>
          <w:divBdr>
            <w:top w:val="none" w:sz="0" w:space="0" w:color="auto"/>
            <w:left w:val="none" w:sz="0" w:space="0" w:color="auto"/>
            <w:bottom w:val="none" w:sz="0" w:space="0" w:color="auto"/>
            <w:right w:val="none" w:sz="0" w:space="0" w:color="auto"/>
          </w:divBdr>
        </w:div>
        <w:div w:id="453641365">
          <w:marLeft w:val="0"/>
          <w:marRight w:val="0"/>
          <w:marTop w:val="0"/>
          <w:marBottom w:val="0"/>
          <w:divBdr>
            <w:top w:val="none" w:sz="0" w:space="0" w:color="auto"/>
            <w:left w:val="none" w:sz="0" w:space="0" w:color="auto"/>
            <w:bottom w:val="none" w:sz="0" w:space="0" w:color="auto"/>
            <w:right w:val="none" w:sz="0" w:space="0" w:color="auto"/>
          </w:divBdr>
        </w:div>
        <w:div w:id="453671951">
          <w:marLeft w:val="0"/>
          <w:marRight w:val="0"/>
          <w:marTop w:val="240"/>
          <w:marBottom w:val="240"/>
          <w:divBdr>
            <w:top w:val="none" w:sz="0" w:space="0" w:color="auto"/>
            <w:left w:val="none" w:sz="0" w:space="0" w:color="auto"/>
            <w:bottom w:val="none" w:sz="0" w:space="0" w:color="auto"/>
            <w:right w:val="none" w:sz="0" w:space="0" w:color="auto"/>
          </w:divBdr>
          <w:divsChild>
            <w:div w:id="958144535">
              <w:marLeft w:val="0"/>
              <w:marRight w:val="0"/>
              <w:marTop w:val="0"/>
              <w:marBottom w:val="0"/>
              <w:divBdr>
                <w:top w:val="none" w:sz="0" w:space="0" w:color="auto"/>
                <w:left w:val="none" w:sz="0" w:space="0" w:color="auto"/>
                <w:bottom w:val="none" w:sz="0" w:space="0" w:color="auto"/>
                <w:right w:val="none" w:sz="0" w:space="0" w:color="auto"/>
              </w:divBdr>
            </w:div>
          </w:divsChild>
        </w:div>
        <w:div w:id="453713584">
          <w:marLeft w:val="0"/>
          <w:marRight w:val="0"/>
          <w:marTop w:val="240"/>
          <w:marBottom w:val="240"/>
          <w:divBdr>
            <w:top w:val="none" w:sz="0" w:space="0" w:color="auto"/>
            <w:left w:val="none" w:sz="0" w:space="0" w:color="auto"/>
            <w:bottom w:val="none" w:sz="0" w:space="0" w:color="auto"/>
            <w:right w:val="none" w:sz="0" w:space="0" w:color="auto"/>
          </w:divBdr>
        </w:div>
        <w:div w:id="453794234">
          <w:marLeft w:val="0"/>
          <w:marRight w:val="0"/>
          <w:marTop w:val="240"/>
          <w:marBottom w:val="240"/>
          <w:divBdr>
            <w:top w:val="none" w:sz="0" w:space="0" w:color="auto"/>
            <w:left w:val="none" w:sz="0" w:space="0" w:color="auto"/>
            <w:bottom w:val="none" w:sz="0" w:space="0" w:color="auto"/>
            <w:right w:val="none" w:sz="0" w:space="0" w:color="auto"/>
          </w:divBdr>
        </w:div>
        <w:div w:id="453863243">
          <w:marLeft w:val="0"/>
          <w:marRight w:val="0"/>
          <w:marTop w:val="0"/>
          <w:marBottom w:val="0"/>
          <w:divBdr>
            <w:top w:val="none" w:sz="0" w:space="0" w:color="auto"/>
            <w:left w:val="none" w:sz="0" w:space="0" w:color="auto"/>
            <w:bottom w:val="none" w:sz="0" w:space="0" w:color="auto"/>
            <w:right w:val="none" w:sz="0" w:space="0" w:color="auto"/>
          </w:divBdr>
        </w:div>
        <w:div w:id="454176663">
          <w:marLeft w:val="0"/>
          <w:marRight w:val="0"/>
          <w:marTop w:val="0"/>
          <w:marBottom w:val="0"/>
          <w:divBdr>
            <w:top w:val="none" w:sz="0" w:space="0" w:color="auto"/>
            <w:left w:val="none" w:sz="0" w:space="0" w:color="auto"/>
            <w:bottom w:val="none" w:sz="0" w:space="0" w:color="auto"/>
            <w:right w:val="none" w:sz="0" w:space="0" w:color="auto"/>
          </w:divBdr>
        </w:div>
        <w:div w:id="454369752">
          <w:marLeft w:val="0"/>
          <w:marRight w:val="0"/>
          <w:marTop w:val="240"/>
          <w:marBottom w:val="240"/>
          <w:divBdr>
            <w:top w:val="none" w:sz="0" w:space="0" w:color="auto"/>
            <w:left w:val="none" w:sz="0" w:space="0" w:color="auto"/>
            <w:bottom w:val="none" w:sz="0" w:space="0" w:color="auto"/>
            <w:right w:val="none" w:sz="0" w:space="0" w:color="auto"/>
          </w:divBdr>
          <w:divsChild>
            <w:div w:id="847330452">
              <w:marLeft w:val="0"/>
              <w:marRight w:val="0"/>
              <w:marTop w:val="0"/>
              <w:marBottom w:val="0"/>
              <w:divBdr>
                <w:top w:val="none" w:sz="0" w:space="0" w:color="auto"/>
                <w:left w:val="none" w:sz="0" w:space="0" w:color="auto"/>
                <w:bottom w:val="none" w:sz="0" w:space="0" w:color="auto"/>
                <w:right w:val="none" w:sz="0" w:space="0" w:color="auto"/>
              </w:divBdr>
            </w:div>
          </w:divsChild>
        </w:div>
        <w:div w:id="454449111">
          <w:marLeft w:val="0"/>
          <w:marRight w:val="0"/>
          <w:marTop w:val="0"/>
          <w:marBottom w:val="0"/>
          <w:divBdr>
            <w:top w:val="none" w:sz="0" w:space="0" w:color="auto"/>
            <w:left w:val="none" w:sz="0" w:space="0" w:color="auto"/>
            <w:bottom w:val="none" w:sz="0" w:space="0" w:color="auto"/>
            <w:right w:val="none" w:sz="0" w:space="0" w:color="auto"/>
          </w:divBdr>
        </w:div>
        <w:div w:id="454450633">
          <w:marLeft w:val="0"/>
          <w:marRight w:val="0"/>
          <w:marTop w:val="240"/>
          <w:marBottom w:val="240"/>
          <w:divBdr>
            <w:top w:val="none" w:sz="0" w:space="0" w:color="auto"/>
            <w:left w:val="none" w:sz="0" w:space="0" w:color="auto"/>
            <w:bottom w:val="none" w:sz="0" w:space="0" w:color="auto"/>
            <w:right w:val="none" w:sz="0" w:space="0" w:color="auto"/>
          </w:divBdr>
          <w:divsChild>
            <w:div w:id="997266074">
              <w:marLeft w:val="0"/>
              <w:marRight w:val="0"/>
              <w:marTop w:val="0"/>
              <w:marBottom w:val="0"/>
              <w:divBdr>
                <w:top w:val="none" w:sz="0" w:space="0" w:color="auto"/>
                <w:left w:val="none" w:sz="0" w:space="0" w:color="auto"/>
                <w:bottom w:val="none" w:sz="0" w:space="0" w:color="auto"/>
                <w:right w:val="none" w:sz="0" w:space="0" w:color="auto"/>
              </w:divBdr>
            </w:div>
          </w:divsChild>
        </w:div>
        <w:div w:id="454494160">
          <w:marLeft w:val="0"/>
          <w:marRight w:val="0"/>
          <w:marTop w:val="240"/>
          <w:marBottom w:val="240"/>
          <w:divBdr>
            <w:top w:val="none" w:sz="0" w:space="0" w:color="auto"/>
            <w:left w:val="none" w:sz="0" w:space="0" w:color="auto"/>
            <w:bottom w:val="none" w:sz="0" w:space="0" w:color="auto"/>
            <w:right w:val="none" w:sz="0" w:space="0" w:color="auto"/>
          </w:divBdr>
        </w:div>
        <w:div w:id="454520994">
          <w:marLeft w:val="0"/>
          <w:marRight w:val="0"/>
          <w:marTop w:val="0"/>
          <w:marBottom w:val="180"/>
          <w:divBdr>
            <w:top w:val="none" w:sz="0" w:space="0" w:color="auto"/>
            <w:left w:val="none" w:sz="0" w:space="0" w:color="auto"/>
            <w:bottom w:val="none" w:sz="0" w:space="0" w:color="auto"/>
            <w:right w:val="none" w:sz="0" w:space="0" w:color="auto"/>
          </w:divBdr>
        </w:div>
        <w:div w:id="454523838">
          <w:marLeft w:val="0"/>
          <w:marRight w:val="0"/>
          <w:marTop w:val="300"/>
          <w:marBottom w:val="600"/>
          <w:divBdr>
            <w:top w:val="single" w:sz="6" w:space="30" w:color="EB5D0B"/>
            <w:left w:val="none" w:sz="0" w:space="0" w:color="auto"/>
            <w:bottom w:val="single" w:sz="6" w:space="30" w:color="EB5D0B"/>
            <w:right w:val="none" w:sz="0" w:space="0" w:color="auto"/>
          </w:divBdr>
        </w:div>
        <w:div w:id="454565966">
          <w:marLeft w:val="0"/>
          <w:marRight w:val="0"/>
          <w:marTop w:val="0"/>
          <w:marBottom w:val="0"/>
          <w:divBdr>
            <w:top w:val="none" w:sz="0" w:space="0" w:color="auto"/>
            <w:left w:val="none" w:sz="0" w:space="0" w:color="auto"/>
            <w:bottom w:val="none" w:sz="0" w:space="0" w:color="auto"/>
            <w:right w:val="none" w:sz="0" w:space="0" w:color="auto"/>
          </w:divBdr>
        </w:div>
        <w:div w:id="454566679">
          <w:marLeft w:val="0"/>
          <w:marRight w:val="0"/>
          <w:marTop w:val="240"/>
          <w:marBottom w:val="240"/>
          <w:divBdr>
            <w:top w:val="none" w:sz="0" w:space="0" w:color="auto"/>
            <w:left w:val="none" w:sz="0" w:space="0" w:color="auto"/>
            <w:bottom w:val="none" w:sz="0" w:space="0" w:color="auto"/>
            <w:right w:val="none" w:sz="0" w:space="0" w:color="auto"/>
          </w:divBdr>
          <w:divsChild>
            <w:div w:id="911428744">
              <w:marLeft w:val="0"/>
              <w:marRight w:val="0"/>
              <w:marTop w:val="0"/>
              <w:marBottom w:val="0"/>
              <w:divBdr>
                <w:top w:val="none" w:sz="0" w:space="0" w:color="auto"/>
                <w:left w:val="none" w:sz="0" w:space="0" w:color="auto"/>
                <w:bottom w:val="none" w:sz="0" w:space="0" w:color="auto"/>
                <w:right w:val="none" w:sz="0" w:space="0" w:color="auto"/>
              </w:divBdr>
            </w:div>
          </w:divsChild>
        </w:div>
        <w:div w:id="454641973">
          <w:marLeft w:val="0"/>
          <w:marRight w:val="0"/>
          <w:marTop w:val="240"/>
          <w:marBottom w:val="240"/>
          <w:divBdr>
            <w:top w:val="none" w:sz="0" w:space="0" w:color="auto"/>
            <w:left w:val="none" w:sz="0" w:space="0" w:color="auto"/>
            <w:bottom w:val="none" w:sz="0" w:space="0" w:color="auto"/>
            <w:right w:val="none" w:sz="0" w:space="0" w:color="auto"/>
          </w:divBdr>
          <w:divsChild>
            <w:div w:id="396558754">
              <w:marLeft w:val="0"/>
              <w:marRight w:val="0"/>
              <w:marTop w:val="0"/>
              <w:marBottom w:val="0"/>
              <w:divBdr>
                <w:top w:val="none" w:sz="0" w:space="0" w:color="auto"/>
                <w:left w:val="none" w:sz="0" w:space="0" w:color="auto"/>
                <w:bottom w:val="none" w:sz="0" w:space="0" w:color="auto"/>
                <w:right w:val="none" w:sz="0" w:space="0" w:color="auto"/>
              </w:divBdr>
            </w:div>
          </w:divsChild>
        </w:div>
        <w:div w:id="454643039">
          <w:marLeft w:val="0"/>
          <w:marRight w:val="0"/>
          <w:marTop w:val="180"/>
          <w:marBottom w:val="180"/>
          <w:divBdr>
            <w:top w:val="none" w:sz="0" w:space="0" w:color="auto"/>
            <w:left w:val="none" w:sz="0" w:space="0" w:color="auto"/>
            <w:bottom w:val="none" w:sz="0" w:space="0" w:color="auto"/>
            <w:right w:val="none" w:sz="0" w:space="0" w:color="auto"/>
          </w:divBdr>
          <w:divsChild>
            <w:div w:id="482502831">
              <w:marLeft w:val="0"/>
              <w:marRight w:val="0"/>
              <w:marTop w:val="0"/>
              <w:marBottom w:val="0"/>
              <w:divBdr>
                <w:top w:val="none" w:sz="0" w:space="0" w:color="auto"/>
                <w:left w:val="none" w:sz="0" w:space="0" w:color="auto"/>
                <w:bottom w:val="none" w:sz="0" w:space="0" w:color="auto"/>
                <w:right w:val="none" w:sz="0" w:space="0" w:color="auto"/>
              </w:divBdr>
            </w:div>
          </w:divsChild>
        </w:div>
        <w:div w:id="454712970">
          <w:marLeft w:val="0"/>
          <w:marRight w:val="0"/>
          <w:marTop w:val="0"/>
          <w:marBottom w:val="0"/>
          <w:divBdr>
            <w:top w:val="none" w:sz="0" w:space="0" w:color="auto"/>
            <w:left w:val="none" w:sz="0" w:space="0" w:color="auto"/>
            <w:bottom w:val="none" w:sz="0" w:space="0" w:color="auto"/>
            <w:right w:val="none" w:sz="0" w:space="0" w:color="auto"/>
          </w:divBdr>
        </w:div>
        <w:div w:id="454831390">
          <w:marLeft w:val="0"/>
          <w:marRight w:val="0"/>
          <w:marTop w:val="0"/>
          <w:marBottom w:val="0"/>
          <w:divBdr>
            <w:top w:val="none" w:sz="0" w:space="0" w:color="auto"/>
            <w:left w:val="none" w:sz="0" w:space="0" w:color="auto"/>
            <w:bottom w:val="none" w:sz="0" w:space="0" w:color="auto"/>
            <w:right w:val="none" w:sz="0" w:space="0" w:color="auto"/>
          </w:divBdr>
          <w:divsChild>
            <w:div w:id="772479662">
              <w:marLeft w:val="0"/>
              <w:marRight w:val="0"/>
              <w:marTop w:val="0"/>
              <w:marBottom w:val="0"/>
              <w:divBdr>
                <w:top w:val="none" w:sz="0" w:space="0" w:color="auto"/>
                <w:left w:val="none" w:sz="0" w:space="0" w:color="auto"/>
                <w:bottom w:val="none" w:sz="0" w:space="0" w:color="auto"/>
                <w:right w:val="none" w:sz="0" w:space="0" w:color="auto"/>
              </w:divBdr>
            </w:div>
          </w:divsChild>
        </w:div>
        <w:div w:id="454956749">
          <w:marLeft w:val="0"/>
          <w:marRight w:val="0"/>
          <w:marTop w:val="240"/>
          <w:marBottom w:val="240"/>
          <w:divBdr>
            <w:top w:val="none" w:sz="0" w:space="0" w:color="auto"/>
            <w:left w:val="none" w:sz="0" w:space="0" w:color="auto"/>
            <w:bottom w:val="none" w:sz="0" w:space="0" w:color="auto"/>
            <w:right w:val="none" w:sz="0" w:space="0" w:color="auto"/>
          </w:divBdr>
        </w:div>
        <w:div w:id="455026946">
          <w:marLeft w:val="0"/>
          <w:marRight w:val="240"/>
          <w:marTop w:val="180"/>
          <w:marBottom w:val="0"/>
          <w:divBdr>
            <w:top w:val="none" w:sz="0" w:space="0" w:color="auto"/>
            <w:left w:val="none" w:sz="0" w:space="0" w:color="auto"/>
            <w:bottom w:val="none" w:sz="0" w:space="0" w:color="auto"/>
            <w:right w:val="none" w:sz="0" w:space="0" w:color="auto"/>
          </w:divBdr>
        </w:div>
        <w:div w:id="455179846">
          <w:marLeft w:val="0"/>
          <w:marRight w:val="0"/>
          <w:marTop w:val="240"/>
          <w:marBottom w:val="240"/>
          <w:divBdr>
            <w:top w:val="none" w:sz="0" w:space="0" w:color="auto"/>
            <w:left w:val="none" w:sz="0" w:space="0" w:color="auto"/>
            <w:bottom w:val="none" w:sz="0" w:space="0" w:color="auto"/>
            <w:right w:val="none" w:sz="0" w:space="0" w:color="auto"/>
          </w:divBdr>
          <w:divsChild>
            <w:div w:id="670302659">
              <w:marLeft w:val="0"/>
              <w:marRight w:val="0"/>
              <w:marTop w:val="0"/>
              <w:marBottom w:val="0"/>
              <w:divBdr>
                <w:top w:val="none" w:sz="0" w:space="0" w:color="auto"/>
                <w:left w:val="none" w:sz="0" w:space="0" w:color="auto"/>
                <w:bottom w:val="none" w:sz="0" w:space="0" w:color="auto"/>
                <w:right w:val="none" w:sz="0" w:space="0" w:color="auto"/>
              </w:divBdr>
            </w:div>
          </w:divsChild>
        </w:div>
        <w:div w:id="455224406">
          <w:marLeft w:val="0"/>
          <w:marRight w:val="0"/>
          <w:marTop w:val="0"/>
          <w:marBottom w:val="0"/>
          <w:divBdr>
            <w:top w:val="none" w:sz="0" w:space="0" w:color="auto"/>
            <w:left w:val="none" w:sz="0" w:space="0" w:color="auto"/>
            <w:bottom w:val="none" w:sz="0" w:space="0" w:color="auto"/>
            <w:right w:val="none" w:sz="0" w:space="0" w:color="auto"/>
          </w:divBdr>
        </w:div>
        <w:div w:id="455291874">
          <w:marLeft w:val="0"/>
          <w:marRight w:val="0"/>
          <w:marTop w:val="0"/>
          <w:marBottom w:val="0"/>
          <w:divBdr>
            <w:top w:val="none" w:sz="0" w:space="0" w:color="auto"/>
            <w:left w:val="none" w:sz="0" w:space="0" w:color="auto"/>
            <w:bottom w:val="none" w:sz="0" w:space="0" w:color="auto"/>
            <w:right w:val="none" w:sz="0" w:space="0" w:color="auto"/>
          </w:divBdr>
        </w:div>
        <w:div w:id="455293197">
          <w:marLeft w:val="0"/>
          <w:marRight w:val="0"/>
          <w:marTop w:val="0"/>
          <w:marBottom w:val="0"/>
          <w:divBdr>
            <w:top w:val="none" w:sz="0" w:space="0" w:color="auto"/>
            <w:left w:val="none" w:sz="0" w:space="0" w:color="auto"/>
            <w:bottom w:val="none" w:sz="0" w:space="0" w:color="auto"/>
            <w:right w:val="none" w:sz="0" w:space="0" w:color="auto"/>
          </w:divBdr>
        </w:div>
        <w:div w:id="455367689">
          <w:marLeft w:val="0"/>
          <w:marRight w:val="0"/>
          <w:marTop w:val="0"/>
          <w:marBottom w:val="0"/>
          <w:divBdr>
            <w:top w:val="none" w:sz="0" w:space="0" w:color="auto"/>
            <w:left w:val="none" w:sz="0" w:space="0" w:color="auto"/>
            <w:bottom w:val="single" w:sz="6" w:space="15" w:color="B8B9BA"/>
            <w:right w:val="none" w:sz="0" w:space="0" w:color="auto"/>
          </w:divBdr>
        </w:div>
        <w:div w:id="455411206">
          <w:marLeft w:val="0"/>
          <w:marRight w:val="0"/>
          <w:marTop w:val="472"/>
          <w:marBottom w:val="472"/>
          <w:divBdr>
            <w:top w:val="none" w:sz="0" w:space="0" w:color="auto"/>
            <w:left w:val="none" w:sz="0" w:space="0" w:color="auto"/>
            <w:bottom w:val="none" w:sz="0" w:space="0" w:color="auto"/>
            <w:right w:val="none" w:sz="0" w:space="0" w:color="auto"/>
          </w:divBdr>
        </w:div>
        <w:div w:id="455486056">
          <w:marLeft w:val="0"/>
          <w:marRight w:val="0"/>
          <w:marTop w:val="0"/>
          <w:marBottom w:val="0"/>
          <w:divBdr>
            <w:top w:val="none" w:sz="0" w:space="0" w:color="auto"/>
            <w:left w:val="none" w:sz="0" w:space="0" w:color="auto"/>
            <w:bottom w:val="none" w:sz="0" w:space="0" w:color="auto"/>
            <w:right w:val="none" w:sz="0" w:space="0" w:color="auto"/>
          </w:divBdr>
        </w:div>
        <w:div w:id="455561391">
          <w:marLeft w:val="0"/>
          <w:marRight w:val="0"/>
          <w:marTop w:val="0"/>
          <w:marBottom w:val="0"/>
          <w:divBdr>
            <w:top w:val="none" w:sz="0" w:space="0" w:color="auto"/>
            <w:left w:val="none" w:sz="0" w:space="0" w:color="auto"/>
            <w:bottom w:val="none" w:sz="0" w:space="0" w:color="auto"/>
            <w:right w:val="none" w:sz="0" w:space="0" w:color="auto"/>
          </w:divBdr>
        </w:div>
        <w:div w:id="455566409">
          <w:marLeft w:val="0"/>
          <w:marRight w:val="0"/>
          <w:marTop w:val="0"/>
          <w:marBottom w:val="0"/>
          <w:divBdr>
            <w:top w:val="none" w:sz="0" w:space="0" w:color="auto"/>
            <w:left w:val="none" w:sz="0" w:space="0" w:color="auto"/>
            <w:bottom w:val="none" w:sz="0" w:space="0" w:color="auto"/>
            <w:right w:val="none" w:sz="0" w:space="0" w:color="auto"/>
          </w:divBdr>
        </w:div>
        <w:div w:id="455680916">
          <w:marLeft w:val="0"/>
          <w:marRight w:val="0"/>
          <w:marTop w:val="240"/>
          <w:marBottom w:val="240"/>
          <w:divBdr>
            <w:top w:val="none" w:sz="0" w:space="0" w:color="auto"/>
            <w:left w:val="none" w:sz="0" w:space="0" w:color="auto"/>
            <w:bottom w:val="none" w:sz="0" w:space="0" w:color="auto"/>
            <w:right w:val="none" w:sz="0" w:space="0" w:color="auto"/>
          </w:divBdr>
          <w:divsChild>
            <w:div w:id="962074086">
              <w:marLeft w:val="0"/>
              <w:marRight w:val="0"/>
              <w:marTop w:val="0"/>
              <w:marBottom w:val="0"/>
              <w:divBdr>
                <w:top w:val="none" w:sz="0" w:space="0" w:color="auto"/>
                <w:left w:val="none" w:sz="0" w:space="0" w:color="auto"/>
                <w:bottom w:val="none" w:sz="0" w:space="0" w:color="auto"/>
                <w:right w:val="none" w:sz="0" w:space="0" w:color="auto"/>
              </w:divBdr>
            </w:div>
          </w:divsChild>
        </w:div>
        <w:div w:id="455762680">
          <w:marLeft w:val="0"/>
          <w:marRight w:val="0"/>
          <w:marTop w:val="354"/>
          <w:marBottom w:val="354"/>
          <w:divBdr>
            <w:top w:val="none" w:sz="0" w:space="0" w:color="auto"/>
            <w:left w:val="none" w:sz="0" w:space="0" w:color="auto"/>
            <w:bottom w:val="none" w:sz="0" w:space="0" w:color="auto"/>
            <w:right w:val="none" w:sz="0" w:space="0" w:color="auto"/>
          </w:divBdr>
        </w:div>
        <w:div w:id="456025127">
          <w:marLeft w:val="0"/>
          <w:marRight w:val="0"/>
          <w:marTop w:val="360"/>
          <w:marBottom w:val="360"/>
          <w:divBdr>
            <w:top w:val="none" w:sz="0" w:space="0" w:color="auto"/>
            <w:left w:val="none" w:sz="0" w:space="0" w:color="auto"/>
            <w:bottom w:val="none" w:sz="0" w:space="0" w:color="auto"/>
            <w:right w:val="none" w:sz="0" w:space="0" w:color="auto"/>
          </w:divBdr>
        </w:div>
        <w:div w:id="456025560">
          <w:marLeft w:val="0"/>
          <w:marRight w:val="0"/>
          <w:marTop w:val="378"/>
          <w:marBottom w:val="378"/>
          <w:divBdr>
            <w:top w:val="none" w:sz="0" w:space="0" w:color="auto"/>
            <w:left w:val="none" w:sz="0" w:space="0" w:color="auto"/>
            <w:bottom w:val="none" w:sz="0" w:space="0" w:color="auto"/>
            <w:right w:val="none" w:sz="0" w:space="0" w:color="auto"/>
          </w:divBdr>
        </w:div>
        <w:div w:id="456264871">
          <w:marLeft w:val="0"/>
          <w:marRight w:val="0"/>
          <w:marTop w:val="720"/>
          <w:marBottom w:val="900"/>
          <w:divBdr>
            <w:top w:val="none" w:sz="0" w:space="0" w:color="auto"/>
            <w:left w:val="none" w:sz="0" w:space="0" w:color="auto"/>
            <w:bottom w:val="none" w:sz="0" w:space="0" w:color="auto"/>
            <w:right w:val="none" w:sz="0" w:space="0" w:color="auto"/>
          </w:divBdr>
          <w:divsChild>
            <w:div w:id="502360199">
              <w:marLeft w:val="0"/>
              <w:marRight w:val="240"/>
              <w:marTop w:val="180"/>
              <w:marBottom w:val="0"/>
              <w:divBdr>
                <w:top w:val="none" w:sz="0" w:space="0" w:color="auto"/>
                <w:left w:val="none" w:sz="0" w:space="0" w:color="auto"/>
                <w:bottom w:val="none" w:sz="0" w:space="0" w:color="auto"/>
                <w:right w:val="none" w:sz="0" w:space="0" w:color="auto"/>
              </w:divBdr>
            </w:div>
          </w:divsChild>
        </w:div>
        <w:div w:id="456340319">
          <w:marLeft w:val="0"/>
          <w:marRight w:val="0"/>
          <w:marTop w:val="0"/>
          <w:marBottom w:val="0"/>
          <w:divBdr>
            <w:top w:val="none" w:sz="0" w:space="0" w:color="auto"/>
            <w:left w:val="none" w:sz="0" w:space="0" w:color="auto"/>
            <w:bottom w:val="none" w:sz="0" w:space="0" w:color="auto"/>
            <w:right w:val="none" w:sz="0" w:space="0" w:color="auto"/>
          </w:divBdr>
        </w:div>
        <w:div w:id="456340660">
          <w:marLeft w:val="0"/>
          <w:marRight w:val="0"/>
          <w:marTop w:val="0"/>
          <w:marBottom w:val="0"/>
          <w:divBdr>
            <w:top w:val="none" w:sz="0" w:space="0" w:color="auto"/>
            <w:left w:val="none" w:sz="0" w:space="0" w:color="auto"/>
            <w:bottom w:val="none" w:sz="0" w:space="0" w:color="auto"/>
            <w:right w:val="none" w:sz="0" w:space="0" w:color="auto"/>
          </w:divBdr>
        </w:div>
        <w:div w:id="456409388">
          <w:marLeft w:val="0"/>
          <w:marRight w:val="0"/>
          <w:marTop w:val="0"/>
          <w:marBottom w:val="0"/>
          <w:divBdr>
            <w:top w:val="none" w:sz="0" w:space="0" w:color="auto"/>
            <w:left w:val="none" w:sz="0" w:space="0" w:color="auto"/>
            <w:bottom w:val="none" w:sz="0" w:space="0" w:color="auto"/>
            <w:right w:val="none" w:sz="0" w:space="0" w:color="auto"/>
          </w:divBdr>
        </w:div>
        <w:div w:id="456458613">
          <w:marLeft w:val="0"/>
          <w:marRight w:val="0"/>
          <w:marTop w:val="344"/>
          <w:marBottom w:val="344"/>
          <w:divBdr>
            <w:top w:val="none" w:sz="0" w:space="0" w:color="auto"/>
            <w:left w:val="none" w:sz="0" w:space="0" w:color="auto"/>
            <w:bottom w:val="none" w:sz="0" w:space="0" w:color="auto"/>
            <w:right w:val="none" w:sz="0" w:space="0" w:color="auto"/>
          </w:divBdr>
          <w:divsChild>
            <w:div w:id="871380983">
              <w:marLeft w:val="0"/>
              <w:marRight w:val="0"/>
              <w:marTop w:val="0"/>
              <w:marBottom w:val="0"/>
              <w:divBdr>
                <w:top w:val="none" w:sz="0" w:space="0" w:color="auto"/>
                <w:left w:val="none" w:sz="0" w:space="0" w:color="auto"/>
                <w:bottom w:val="none" w:sz="0" w:space="0" w:color="auto"/>
                <w:right w:val="none" w:sz="0" w:space="0" w:color="auto"/>
              </w:divBdr>
            </w:div>
          </w:divsChild>
        </w:div>
        <w:div w:id="456484156">
          <w:marLeft w:val="0"/>
          <w:marRight w:val="0"/>
          <w:marTop w:val="354"/>
          <w:marBottom w:val="354"/>
          <w:divBdr>
            <w:top w:val="none" w:sz="0" w:space="0" w:color="auto"/>
            <w:left w:val="none" w:sz="0" w:space="0" w:color="auto"/>
            <w:bottom w:val="none" w:sz="0" w:space="0" w:color="auto"/>
            <w:right w:val="none" w:sz="0" w:space="0" w:color="auto"/>
          </w:divBdr>
          <w:divsChild>
            <w:div w:id="511917992">
              <w:marLeft w:val="0"/>
              <w:marRight w:val="0"/>
              <w:marTop w:val="0"/>
              <w:marBottom w:val="0"/>
              <w:divBdr>
                <w:top w:val="none" w:sz="0" w:space="0" w:color="auto"/>
                <w:left w:val="none" w:sz="0" w:space="0" w:color="auto"/>
                <w:bottom w:val="none" w:sz="0" w:space="0" w:color="auto"/>
                <w:right w:val="none" w:sz="0" w:space="0" w:color="auto"/>
              </w:divBdr>
            </w:div>
          </w:divsChild>
        </w:div>
        <w:div w:id="456532319">
          <w:marLeft w:val="0"/>
          <w:marRight w:val="0"/>
          <w:marTop w:val="0"/>
          <w:marBottom w:val="0"/>
          <w:divBdr>
            <w:top w:val="none" w:sz="0" w:space="0" w:color="auto"/>
            <w:left w:val="none" w:sz="0" w:space="0" w:color="auto"/>
            <w:bottom w:val="single" w:sz="12" w:space="24" w:color="B8B9BA"/>
            <w:right w:val="none" w:sz="0" w:space="0" w:color="auto"/>
          </w:divBdr>
          <w:divsChild>
            <w:div w:id="101536232">
              <w:marLeft w:val="0"/>
              <w:marRight w:val="0"/>
              <w:marTop w:val="354"/>
              <w:marBottom w:val="0"/>
              <w:divBdr>
                <w:top w:val="none" w:sz="0" w:space="0" w:color="auto"/>
                <w:left w:val="none" w:sz="0" w:space="0" w:color="auto"/>
                <w:bottom w:val="none" w:sz="0" w:space="0" w:color="auto"/>
                <w:right w:val="none" w:sz="0" w:space="0" w:color="auto"/>
              </w:divBdr>
            </w:div>
          </w:divsChild>
        </w:div>
        <w:div w:id="456684621">
          <w:marLeft w:val="0"/>
          <w:marRight w:val="0"/>
          <w:marTop w:val="0"/>
          <w:marBottom w:val="0"/>
          <w:divBdr>
            <w:top w:val="none" w:sz="0" w:space="0" w:color="auto"/>
            <w:left w:val="none" w:sz="0" w:space="0" w:color="auto"/>
            <w:bottom w:val="none" w:sz="0" w:space="0" w:color="auto"/>
            <w:right w:val="none" w:sz="0" w:space="0" w:color="auto"/>
          </w:divBdr>
        </w:div>
        <w:div w:id="456795057">
          <w:marLeft w:val="0"/>
          <w:marRight w:val="0"/>
          <w:marTop w:val="0"/>
          <w:marBottom w:val="0"/>
          <w:divBdr>
            <w:top w:val="none" w:sz="0" w:space="0" w:color="auto"/>
            <w:left w:val="none" w:sz="0" w:space="0" w:color="auto"/>
            <w:bottom w:val="none" w:sz="0" w:space="0" w:color="auto"/>
            <w:right w:val="none" w:sz="0" w:space="0" w:color="auto"/>
          </w:divBdr>
        </w:div>
        <w:div w:id="456795958">
          <w:marLeft w:val="0"/>
          <w:marRight w:val="0"/>
          <w:marTop w:val="240"/>
          <w:marBottom w:val="240"/>
          <w:divBdr>
            <w:top w:val="none" w:sz="0" w:space="0" w:color="auto"/>
            <w:left w:val="none" w:sz="0" w:space="0" w:color="auto"/>
            <w:bottom w:val="none" w:sz="0" w:space="0" w:color="auto"/>
            <w:right w:val="none" w:sz="0" w:space="0" w:color="auto"/>
          </w:divBdr>
          <w:divsChild>
            <w:div w:id="939877090">
              <w:marLeft w:val="0"/>
              <w:marRight w:val="0"/>
              <w:marTop w:val="0"/>
              <w:marBottom w:val="0"/>
              <w:divBdr>
                <w:top w:val="none" w:sz="0" w:space="0" w:color="auto"/>
                <w:left w:val="none" w:sz="0" w:space="0" w:color="auto"/>
                <w:bottom w:val="none" w:sz="0" w:space="0" w:color="auto"/>
                <w:right w:val="none" w:sz="0" w:space="0" w:color="auto"/>
              </w:divBdr>
            </w:div>
          </w:divsChild>
        </w:div>
        <w:div w:id="456797688">
          <w:marLeft w:val="0"/>
          <w:marRight w:val="0"/>
          <w:marTop w:val="0"/>
          <w:marBottom w:val="0"/>
          <w:divBdr>
            <w:top w:val="none" w:sz="0" w:space="0" w:color="auto"/>
            <w:left w:val="none" w:sz="0" w:space="0" w:color="auto"/>
            <w:bottom w:val="none" w:sz="0" w:space="0" w:color="auto"/>
            <w:right w:val="none" w:sz="0" w:space="0" w:color="auto"/>
          </w:divBdr>
        </w:div>
        <w:div w:id="456876031">
          <w:marLeft w:val="0"/>
          <w:marRight w:val="0"/>
          <w:marTop w:val="0"/>
          <w:marBottom w:val="0"/>
          <w:divBdr>
            <w:top w:val="none" w:sz="0" w:space="0" w:color="auto"/>
            <w:left w:val="none" w:sz="0" w:space="0" w:color="auto"/>
            <w:bottom w:val="none" w:sz="0" w:space="0" w:color="auto"/>
            <w:right w:val="none" w:sz="0" w:space="0" w:color="auto"/>
          </w:divBdr>
        </w:div>
        <w:div w:id="457071816">
          <w:marLeft w:val="0"/>
          <w:marRight w:val="0"/>
          <w:marTop w:val="0"/>
          <w:marBottom w:val="0"/>
          <w:divBdr>
            <w:top w:val="none" w:sz="0" w:space="0" w:color="auto"/>
            <w:left w:val="none" w:sz="0" w:space="0" w:color="auto"/>
            <w:bottom w:val="none" w:sz="0" w:space="0" w:color="auto"/>
            <w:right w:val="none" w:sz="0" w:space="0" w:color="auto"/>
          </w:divBdr>
        </w:div>
        <w:div w:id="457181744">
          <w:marLeft w:val="0"/>
          <w:marRight w:val="0"/>
          <w:marTop w:val="0"/>
          <w:marBottom w:val="0"/>
          <w:divBdr>
            <w:top w:val="none" w:sz="0" w:space="0" w:color="auto"/>
            <w:left w:val="none" w:sz="0" w:space="0" w:color="auto"/>
            <w:bottom w:val="none" w:sz="0" w:space="0" w:color="auto"/>
            <w:right w:val="none" w:sz="0" w:space="0" w:color="auto"/>
          </w:divBdr>
        </w:div>
        <w:div w:id="457188824">
          <w:marLeft w:val="0"/>
          <w:marRight w:val="0"/>
          <w:marTop w:val="0"/>
          <w:marBottom w:val="0"/>
          <w:divBdr>
            <w:top w:val="none" w:sz="0" w:space="0" w:color="auto"/>
            <w:left w:val="none" w:sz="0" w:space="0" w:color="auto"/>
            <w:bottom w:val="none" w:sz="0" w:space="0" w:color="auto"/>
            <w:right w:val="none" w:sz="0" w:space="0" w:color="auto"/>
          </w:divBdr>
        </w:div>
        <w:div w:id="457258217">
          <w:marLeft w:val="0"/>
          <w:marRight w:val="0"/>
          <w:marTop w:val="0"/>
          <w:marBottom w:val="0"/>
          <w:divBdr>
            <w:top w:val="none" w:sz="0" w:space="0" w:color="auto"/>
            <w:left w:val="none" w:sz="0" w:space="0" w:color="auto"/>
            <w:bottom w:val="none" w:sz="0" w:space="0" w:color="auto"/>
            <w:right w:val="none" w:sz="0" w:space="0" w:color="auto"/>
          </w:divBdr>
          <w:divsChild>
            <w:div w:id="881790904">
              <w:marLeft w:val="0"/>
              <w:marRight w:val="0"/>
              <w:marTop w:val="0"/>
              <w:marBottom w:val="0"/>
              <w:divBdr>
                <w:top w:val="none" w:sz="0" w:space="0" w:color="auto"/>
                <w:left w:val="none" w:sz="0" w:space="0" w:color="auto"/>
                <w:bottom w:val="none" w:sz="0" w:space="0" w:color="auto"/>
                <w:right w:val="none" w:sz="0" w:space="0" w:color="auto"/>
              </w:divBdr>
            </w:div>
          </w:divsChild>
        </w:div>
        <w:div w:id="457332731">
          <w:marLeft w:val="0"/>
          <w:marRight w:val="0"/>
          <w:marTop w:val="0"/>
          <w:marBottom w:val="0"/>
          <w:divBdr>
            <w:top w:val="none" w:sz="0" w:space="0" w:color="auto"/>
            <w:left w:val="none" w:sz="0" w:space="0" w:color="auto"/>
            <w:bottom w:val="none" w:sz="0" w:space="0" w:color="auto"/>
            <w:right w:val="none" w:sz="0" w:space="0" w:color="auto"/>
          </w:divBdr>
        </w:div>
        <w:div w:id="457530057">
          <w:marLeft w:val="0"/>
          <w:marRight w:val="0"/>
          <w:marTop w:val="0"/>
          <w:marBottom w:val="0"/>
          <w:divBdr>
            <w:top w:val="none" w:sz="0" w:space="0" w:color="auto"/>
            <w:left w:val="none" w:sz="0" w:space="0" w:color="auto"/>
            <w:bottom w:val="none" w:sz="0" w:space="0" w:color="auto"/>
            <w:right w:val="none" w:sz="0" w:space="0" w:color="auto"/>
          </w:divBdr>
        </w:div>
        <w:div w:id="457645052">
          <w:marLeft w:val="0"/>
          <w:marRight w:val="0"/>
          <w:marTop w:val="240"/>
          <w:marBottom w:val="240"/>
          <w:divBdr>
            <w:top w:val="none" w:sz="0" w:space="0" w:color="auto"/>
            <w:left w:val="none" w:sz="0" w:space="0" w:color="auto"/>
            <w:bottom w:val="none" w:sz="0" w:space="0" w:color="auto"/>
            <w:right w:val="none" w:sz="0" w:space="0" w:color="auto"/>
          </w:divBdr>
        </w:div>
        <w:div w:id="457723689">
          <w:marLeft w:val="0"/>
          <w:marRight w:val="0"/>
          <w:marTop w:val="0"/>
          <w:marBottom w:val="0"/>
          <w:divBdr>
            <w:top w:val="none" w:sz="0" w:space="0" w:color="auto"/>
            <w:left w:val="none" w:sz="0" w:space="0" w:color="auto"/>
            <w:bottom w:val="none" w:sz="0" w:space="0" w:color="auto"/>
            <w:right w:val="none" w:sz="0" w:space="0" w:color="auto"/>
          </w:divBdr>
        </w:div>
        <w:div w:id="457799661">
          <w:marLeft w:val="0"/>
          <w:marRight w:val="0"/>
          <w:marTop w:val="240"/>
          <w:marBottom w:val="240"/>
          <w:divBdr>
            <w:top w:val="none" w:sz="0" w:space="0" w:color="auto"/>
            <w:left w:val="none" w:sz="0" w:space="0" w:color="auto"/>
            <w:bottom w:val="none" w:sz="0" w:space="0" w:color="auto"/>
            <w:right w:val="none" w:sz="0" w:space="0" w:color="auto"/>
          </w:divBdr>
        </w:div>
        <w:div w:id="457800384">
          <w:marLeft w:val="0"/>
          <w:marRight w:val="0"/>
          <w:marTop w:val="0"/>
          <w:marBottom w:val="0"/>
          <w:divBdr>
            <w:top w:val="none" w:sz="0" w:space="0" w:color="auto"/>
            <w:left w:val="none" w:sz="0" w:space="0" w:color="auto"/>
            <w:bottom w:val="none" w:sz="0" w:space="0" w:color="auto"/>
            <w:right w:val="none" w:sz="0" w:space="0" w:color="auto"/>
          </w:divBdr>
        </w:div>
        <w:div w:id="457842366">
          <w:marLeft w:val="0"/>
          <w:marRight w:val="1500"/>
          <w:marTop w:val="0"/>
          <w:marBottom w:val="0"/>
          <w:divBdr>
            <w:top w:val="none" w:sz="0" w:space="0" w:color="auto"/>
            <w:left w:val="none" w:sz="0" w:space="0" w:color="auto"/>
            <w:bottom w:val="none" w:sz="0" w:space="0" w:color="auto"/>
            <w:right w:val="none" w:sz="0" w:space="0" w:color="auto"/>
          </w:divBdr>
          <w:divsChild>
            <w:div w:id="325398212">
              <w:marLeft w:val="0"/>
              <w:marRight w:val="0"/>
              <w:marTop w:val="600"/>
              <w:marBottom w:val="600"/>
              <w:divBdr>
                <w:top w:val="none" w:sz="0" w:space="0" w:color="auto"/>
                <w:left w:val="none" w:sz="0" w:space="0" w:color="auto"/>
                <w:bottom w:val="none" w:sz="0" w:space="0" w:color="auto"/>
                <w:right w:val="none" w:sz="0" w:space="0" w:color="auto"/>
              </w:divBdr>
              <w:divsChild>
                <w:div w:id="21899700">
                  <w:marLeft w:val="0"/>
                  <w:marRight w:val="0"/>
                  <w:marTop w:val="240"/>
                  <w:marBottom w:val="240"/>
                  <w:divBdr>
                    <w:top w:val="none" w:sz="0" w:space="0" w:color="auto"/>
                    <w:left w:val="none" w:sz="0" w:space="0" w:color="auto"/>
                    <w:bottom w:val="none" w:sz="0" w:space="0" w:color="auto"/>
                    <w:right w:val="none" w:sz="0" w:space="0" w:color="auto"/>
                  </w:divBdr>
                </w:div>
                <w:div w:id="223763710">
                  <w:marLeft w:val="0"/>
                  <w:marRight w:val="0"/>
                  <w:marTop w:val="240"/>
                  <w:marBottom w:val="240"/>
                  <w:divBdr>
                    <w:top w:val="none" w:sz="0" w:space="0" w:color="auto"/>
                    <w:left w:val="none" w:sz="0" w:space="0" w:color="auto"/>
                    <w:bottom w:val="none" w:sz="0" w:space="0" w:color="auto"/>
                    <w:right w:val="none" w:sz="0" w:space="0" w:color="auto"/>
                  </w:divBdr>
                </w:div>
                <w:div w:id="315454651">
                  <w:marLeft w:val="0"/>
                  <w:marRight w:val="0"/>
                  <w:marTop w:val="240"/>
                  <w:marBottom w:val="240"/>
                  <w:divBdr>
                    <w:top w:val="none" w:sz="0" w:space="0" w:color="auto"/>
                    <w:left w:val="none" w:sz="0" w:space="0" w:color="auto"/>
                    <w:bottom w:val="none" w:sz="0" w:space="0" w:color="auto"/>
                    <w:right w:val="none" w:sz="0" w:space="0" w:color="auto"/>
                  </w:divBdr>
                  <w:divsChild>
                    <w:div w:id="156577736">
                      <w:marLeft w:val="0"/>
                      <w:marRight w:val="0"/>
                      <w:marTop w:val="0"/>
                      <w:marBottom w:val="0"/>
                      <w:divBdr>
                        <w:top w:val="none" w:sz="0" w:space="0" w:color="auto"/>
                        <w:left w:val="none" w:sz="0" w:space="0" w:color="auto"/>
                        <w:bottom w:val="none" w:sz="0" w:space="0" w:color="auto"/>
                        <w:right w:val="none" w:sz="0" w:space="0" w:color="auto"/>
                      </w:divBdr>
                    </w:div>
                  </w:divsChild>
                </w:div>
                <w:div w:id="349456348">
                  <w:marLeft w:val="0"/>
                  <w:marRight w:val="0"/>
                  <w:marTop w:val="240"/>
                  <w:marBottom w:val="240"/>
                  <w:divBdr>
                    <w:top w:val="none" w:sz="0" w:space="0" w:color="auto"/>
                    <w:left w:val="none" w:sz="0" w:space="0" w:color="auto"/>
                    <w:bottom w:val="none" w:sz="0" w:space="0" w:color="auto"/>
                    <w:right w:val="none" w:sz="0" w:space="0" w:color="auto"/>
                  </w:divBdr>
                </w:div>
                <w:div w:id="383598764">
                  <w:marLeft w:val="0"/>
                  <w:marRight w:val="0"/>
                  <w:marTop w:val="240"/>
                  <w:marBottom w:val="240"/>
                  <w:divBdr>
                    <w:top w:val="none" w:sz="0" w:space="0" w:color="auto"/>
                    <w:left w:val="none" w:sz="0" w:space="0" w:color="auto"/>
                    <w:bottom w:val="none" w:sz="0" w:space="0" w:color="auto"/>
                    <w:right w:val="none" w:sz="0" w:space="0" w:color="auto"/>
                  </w:divBdr>
                </w:div>
                <w:div w:id="436683856">
                  <w:marLeft w:val="0"/>
                  <w:marRight w:val="0"/>
                  <w:marTop w:val="240"/>
                  <w:marBottom w:val="240"/>
                  <w:divBdr>
                    <w:top w:val="none" w:sz="0" w:space="0" w:color="auto"/>
                    <w:left w:val="none" w:sz="0" w:space="0" w:color="auto"/>
                    <w:bottom w:val="none" w:sz="0" w:space="0" w:color="auto"/>
                    <w:right w:val="none" w:sz="0" w:space="0" w:color="auto"/>
                  </w:divBdr>
                </w:div>
                <w:div w:id="593321744">
                  <w:marLeft w:val="0"/>
                  <w:marRight w:val="0"/>
                  <w:marTop w:val="0"/>
                  <w:marBottom w:val="0"/>
                  <w:divBdr>
                    <w:top w:val="none" w:sz="0" w:space="0" w:color="auto"/>
                    <w:left w:val="none" w:sz="0" w:space="0" w:color="auto"/>
                    <w:bottom w:val="none" w:sz="0" w:space="0" w:color="auto"/>
                    <w:right w:val="none" w:sz="0" w:space="0" w:color="auto"/>
                  </w:divBdr>
                </w:div>
                <w:div w:id="703094098">
                  <w:marLeft w:val="0"/>
                  <w:marRight w:val="0"/>
                  <w:marTop w:val="240"/>
                  <w:marBottom w:val="240"/>
                  <w:divBdr>
                    <w:top w:val="none" w:sz="0" w:space="0" w:color="auto"/>
                    <w:left w:val="none" w:sz="0" w:space="0" w:color="auto"/>
                    <w:bottom w:val="none" w:sz="0" w:space="0" w:color="auto"/>
                    <w:right w:val="none" w:sz="0" w:space="0" w:color="auto"/>
                  </w:divBdr>
                  <w:divsChild>
                    <w:div w:id="473722645">
                      <w:marLeft w:val="0"/>
                      <w:marRight w:val="0"/>
                      <w:marTop w:val="0"/>
                      <w:marBottom w:val="0"/>
                      <w:divBdr>
                        <w:top w:val="none" w:sz="0" w:space="0" w:color="auto"/>
                        <w:left w:val="none" w:sz="0" w:space="0" w:color="auto"/>
                        <w:bottom w:val="none" w:sz="0" w:space="0" w:color="auto"/>
                        <w:right w:val="none" w:sz="0" w:space="0" w:color="auto"/>
                      </w:divBdr>
                    </w:div>
                  </w:divsChild>
                </w:div>
                <w:div w:id="733049155">
                  <w:marLeft w:val="0"/>
                  <w:marRight w:val="0"/>
                  <w:marTop w:val="240"/>
                  <w:marBottom w:val="240"/>
                  <w:divBdr>
                    <w:top w:val="none" w:sz="0" w:space="0" w:color="auto"/>
                    <w:left w:val="none" w:sz="0" w:space="0" w:color="auto"/>
                    <w:bottom w:val="none" w:sz="0" w:space="0" w:color="auto"/>
                    <w:right w:val="none" w:sz="0" w:space="0" w:color="auto"/>
                  </w:divBdr>
                  <w:divsChild>
                    <w:div w:id="679354001">
                      <w:marLeft w:val="0"/>
                      <w:marRight w:val="0"/>
                      <w:marTop w:val="0"/>
                      <w:marBottom w:val="0"/>
                      <w:divBdr>
                        <w:top w:val="none" w:sz="0" w:space="0" w:color="auto"/>
                        <w:left w:val="none" w:sz="0" w:space="0" w:color="auto"/>
                        <w:bottom w:val="none" w:sz="0" w:space="0" w:color="auto"/>
                        <w:right w:val="none" w:sz="0" w:space="0" w:color="auto"/>
                      </w:divBdr>
                    </w:div>
                  </w:divsChild>
                </w:div>
                <w:div w:id="920062377">
                  <w:marLeft w:val="0"/>
                  <w:marRight w:val="0"/>
                  <w:marTop w:val="240"/>
                  <w:marBottom w:val="240"/>
                  <w:divBdr>
                    <w:top w:val="none" w:sz="0" w:space="0" w:color="auto"/>
                    <w:left w:val="none" w:sz="0" w:space="0" w:color="auto"/>
                    <w:bottom w:val="none" w:sz="0" w:space="0" w:color="auto"/>
                    <w:right w:val="none" w:sz="0" w:space="0" w:color="auto"/>
                  </w:divBdr>
                  <w:divsChild>
                    <w:div w:id="768232241">
                      <w:marLeft w:val="0"/>
                      <w:marRight w:val="0"/>
                      <w:marTop w:val="0"/>
                      <w:marBottom w:val="0"/>
                      <w:divBdr>
                        <w:top w:val="none" w:sz="0" w:space="0" w:color="auto"/>
                        <w:left w:val="none" w:sz="0" w:space="0" w:color="auto"/>
                        <w:bottom w:val="none" w:sz="0" w:space="0" w:color="auto"/>
                        <w:right w:val="none" w:sz="0" w:space="0" w:color="auto"/>
                      </w:divBdr>
                    </w:div>
                  </w:divsChild>
                </w:div>
                <w:div w:id="947857800">
                  <w:marLeft w:val="0"/>
                  <w:marRight w:val="0"/>
                  <w:marTop w:val="240"/>
                  <w:marBottom w:val="240"/>
                  <w:divBdr>
                    <w:top w:val="none" w:sz="0" w:space="0" w:color="auto"/>
                    <w:left w:val="none" w:sz="0" w:space="0" w:color="auto"/>
                    <w:bottom w:val="none" w:sz="0" w:space="0" w:color="auto"/>
                    <w:right w:val="none" w:sz="0" w:space="0" w:color="auto"/>
                  </w:divBdr>
                  <w:divsChild>
                    <w:div w:id="21701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843544">
          <w:marLeft w:val="0"/>
          <w:marRight w:val="0"/>
          <w:marTop w:val="378"/>
          <w:marBottom w:val="378"/>
          <w:divBdr>
            <w:top w:val="none" w:sz="0" w:space="0" w:color="auto"/>
            <w:left w:val="none" w:sz="0" w:space="0" w:color="auto"/>
            <w:bottom w:val="none" w:sz="0" w:space="0" w:color="auto"/>
            <w:right w:val="none" w:sz="0" w:space="0" w:color="auto"/>
          </w:divBdr>
        </w:div>
        <w:div w:id="457846425">
          <w:marLeft w:val="0"/>
          <w:marRight w:val="0"/>
          <w:marTop w:val="0"/>
          <w:marBottom w:val="0"/>
          <w:divBdr>
            <w:top w:val="none" w:sz="0" w:space="0" w:color="auto"/>
            <w:left w:val="none" w:sz="0" w:space="0" w:color="auto"/>
            <w:bottom w:val="none" w:sz="0" w:space="0" w:color="auto"/>
            <w:right w:val="none" w:sz="0" w:space="0" w:color="auto"/>
          </w:divBdr>
        </w:div>
        <w:div w:id="457912387">
          <w:marLeft w:val="0"/>
          <w:marRight w:val="0"/>
          <w:marTop w:val="0"/>
          <w:marBottom w:val="0"/>
          <w:divBdr>
            <w:top w:val="none" w:sz="0" w:space="0" w:color="auto"/>
            <w:left w:val="none" w:sz="0" w:space="0" w:color="auto"/>
            <w:bottom w:val="none" w:sz="0" w:space="0" w:color="auto"/>
            <w:right w:val="none" w:sz="0" w:space="0" w:color="auto"/>
          </w:divBdr>
        </w:div>
        <w:div w:id="457990726">
          <w:marLeft w:val="0"/>
          <w:marRight w:val="0"/>
          <w:marTop w:val="0"/>
          <w:marBottom w:val="0"/>
          <w:divBdr>
            <w:top w:val="none" w:sz="0" w:space="0" w:color="auto"/>
            <w:left w:val="none" w:sz="0" w:space="0" w:color="auto"/>
            <w:bottom w:val="none" w:sz="0" w:space="0" w:color="auto"/>
            <w:right w:val="none" w:sz="0" w:space="0" w:color="auto"/>
          </w:divBdr>
        </w:div>
        <w:div w:id="458035964">
          <w:marLeft w:val="0"/>
          <w:marRight w:val="0"/>
          <w:marTop w:val="0"/>
          <w:marBottom w:val="0"/>
          <w:divBdr>
            <w:top w:val="none" w:sz="0" w:space="0" w:color="auto"/>
            <w:left w:val="none" w:sz="0" w:space="0" w:color="auto"/>
            <w:bottom w:val="none" w:sz="0" w:space="0" w:color="auto"/>
            <w:right w:val="none" w:sz="0" w:space="0" w:color="auto"/>
          </w:divBdr>
        </w:div>
        <w:div w:id="458036624">
          <w:marLeft w:val="0"/>
          <w:marRight w:val="0"/>
          <w:marTop w:val="378"/>
          <w:marBottom w:val="378"/>
          <w:divBdr>
            <w:top w:val="none" w:sz="0" w:space="0" w:color="auto"/>
            <w:left w:val="none" w:sz="0" w:space="0" w:color="auto"/>
            <w:bottom w:val="none" w:sz="0" w:space="0" w:color="auto"/>
            <w:right w:val="none" w:sz="0" w:space="0" w:color="auto"/>
          </w:divBdr>
        </w:div>
        <w:div w:id="458184419">
          <w:marLeft w:val="0"/>
          <w:marRight w:val="0"/>
          <w:marTop w:val="0"/>
          <w:marBottom w:val="0"/>
          <w:divBdr>
            <w:top w:val="none" w:sz="0" w:space="0" w:color="auto"/>
            <w:left w:val="none" w:sz="0" w:space="0" w:color="auto"/>
            <w:bottom w:val="none" w:sz="0" w:space="0" w:color="auto"/>
            <w:right w:val="none" w:sz="0" w:space="0" w:color="auto"/>
          </w:divBdr>
        </w:div>
        <w:div w:id="458376950">
          <w:marLeft w:val="0"/>
          <w:marRight w:val="0"/>
          <w:marTop w:val="0"/>
          <w:marBottom w:val="0"/>
          <w:divBdr>
            <w:top w:val="none" w:sz="0" w:space="0" w:color="auto"/>
            <w:left w:val="none" w:sz="0" w:space="0" w:color="auto"/>
            <w:bottom w:val="none" w:sz="0" w:space="0" w:color="auto"/>
            <w:right w:val="none" w:sz="0" w:space="0" w:color="auto"/>
          </w:divBdr>
          <w:divsChild>
            <w:div w:id="375130920">
              <w:marLeft w:val="0"/>
              <w:marRight w:val="0"/>
              <w:marTop w:val="600"/>
              <w:marBottom w:val="0"/>
              <w:divBdr>
                <w:top w:val="none" w:sz="0" w:space="0" w:color="auto"/>
                <w:left w:val="none" w:sz="0" w:space="0" w:color="auto"/>
                <w:bottom w:val="none" w:sz="0" w:space="0" w:color="auto"/>
                <w:right w:val="none" w:sz="0" w:space="0" w:color="auto"/>
              </w:divBdr>
            </w:div>
          </w:divsChild>
        </w:div>
        <w:div w:id="458456646">
          <w:marLeft w:val="0"/>
          <w:marRight w:val="0"/>
          <w:marTop w:val="0"/>
          <w:marBottom w:val="0"/>
          <w:divBdr>
            <w:top w:val="none" w:sz="0" w:space="0" w:color="auto"/>
            <w:left w:val="none" w:sz="0" w:space="0" w:color="auto"/>
            <w:bottom w:val="none" w:sz="0" w:space="0" w:color="auto"/>
            <w:right w:val="none" w:sz="0" w:space="0" w:color="auto"/>
          </w:divBdr>
        </w:div>
        <w:div w:id="458500171">
          <w:marLeft w:val="0"/>
          <w:marRight w:val="0"/>
          <w:marTop w:val="0"/>
          <w:marBottom w:val="0"/>
          <w:divBdr>
            <w:top w:val="none" w:sz="0" w:space="0" w:color="auto"/>
            <w:left w:val="none" w:sz="0" w:space="0" w:color="auto"/>
            <w:bottom w:val="none" w:sz="0" w:space="0" w:color="auto"/>
            <w:right w:val="none" w:sz="0" w:space="0" w:color="auto"/>
          </w:divBdr>
          <w:divsChild>
            <w:div w:id="114519906">
              <w:marLeft w:val="0"/>
              <w:marRight w:val="0"/>
              <w:marTop w:val="0"/>
              <w:marBottom w:val="0"/>
              <w:divBdr>
                <w:top w:val="none" w:sz="0" w:space="0" w:color="auto"/>
                <w:left w:val="none" w:sz="0" w:space="0" w:color="auto"/>
                <w:bottom w:val="none" w:sz="0" w:space="0" w:color="auto"/>
                <w:right w:val="none" w:sz="0" w:space="0" w:color="auto"/>
              </w:divBdr>
              <w:divsChild>
                <w:div w:id="92113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574626">
          <w:marLeft w:val="0"/>
          <w:marRight w:val="0"/>
          <w:marTop w:val="0"/>
          <w:marBottom w:val="0"/>
          <w:divBdr>
            <w:top w:val="none" w:sz="0" w:space="0" w:color="auto"/>
            <w:left w:val="none" w:sz="0" w:space="0" w:color="auto"/>
            <w:bottom w:val="none" w:sz="0" w:space="0" w:color="auto"/>
            <w:right w:val="none" w:sz="0" w:space="0" w:color="auto"/>
          </w:divBdr>
          <w:divsChild>
            <w:div w:id="764956631">
              <w:marLeft w:val="0"/>
              <w:marRight w:val="0"/>
              <w:marTop w:val="0"/>
              <w:marBottom w:val="0"/>
              <w:divBdr>
                <w:top w:val="none" w:sz="0" w:space="0" w:color="auto"/>
                <w:left w:val="none" w:sz="0" w:space="0" w:color="auto"/>
                <w:bottom w:val="none" w:sz="0" w:space="0" w:color="auto"/>
                <w:right w:val="none" w:sz="0" w:space="0" w:color="auto"/>
              </w:divBdr>
            </w:div>
          </w:divsChild>
        </w:div>
        <w:div w:id="458575469">
          <w:marLeft w:val="0"/>
          <w:marRight w:val="0"/>
          <w:marTop w:val="240"/>
          <w:marBottom w:val="240"/>
          <w:divBdr>
            <w:top w:val="none" w:sz="0" w:space="0" w:color="auto"/>
            <w:left w:val="none" w:sz="0" w:space="0" w:color="auto"/>
            <w:bottom w:val="none" w:sz="0" w:space="0" w:color="auto"/>
            <w:right w:val="none" w:sz="0" w:space="0" w:color="auto"/>
          </w:divBdr>
          <w:divsChild>
            <w:div w:id="975838304">
              <w:marLeft w:val="0"/>
              <w:marRight w:val="0"/>
              <w:marTop w:val="0"/>
              <w:marBottom w:val="0"/>
              <w:divBdr>
                <w:top w:val="none" w:sz="0" w:space="0" w:color="auto"/>
                <w:left w:val="none" w:sz="0" w:space="0" w:color="auto"/>
                <w:bottom w:val="none" w:sz="0" w:space="0" w:color="auto"/>
                <w:right w:val="none" w:sz="0" w:space="0" w:color="auto"/>
              </w:divBdr>
            </w:div>
          </w:divsChild>
        </w:div>
        <w:div w:id="458644692">
          <w:marLeft w:val="0"/>
          <w:marRight w:val="0"/>
          <w:marTop w:val="0"/>
          <w:marBottom w:val="0"/>
          <w:divBdr>
            <w:top w:val="none" w:sz="0" w:space="0" w:color="auto"/>
            <w:left w:val="none" w:sz="0" w:space="0" w:color="auto"/>
            <w:bottom w:val="none" w:sz="0" w:space="0" w:color="auto"/>
            <w:right w:val="none" w:sz="0" w:space="0" w:color="auto"/>
          </w:divBdr>
        </w:div>
        <w:div w:id="458647818">
          <w:marLeft w:val="0"/>
          <w:marRight w:val="0"/>
          <w:marTop w:val="600"/>
          <w:marBottom w:val="0"/>
          <w:divBdr>
            <w:top w:val="none" w:sz="0" w:space="0" w:color="auto"/>
            <w:left w:val="none" w:sz="0" w:space="0" w:color="auto"/>
            <w:bottom w:val="none" w:sz="0" w:space="0" w:color="auto"/>
            <w:right w:val="none" w:sz="0" w:space="0" w:color="auto"/>
          </w:divBdr>
        </w:div>
        <w:div w:id="458686654">
          <w:marLeft w:val="0"/>
          <w:marRight w:val="212"/>
          <w:marTop w:val="0"/>
          <w:marBottom w:val="0"/>
          <w:divBdr>
            <w:top w:val="none" w:sz="0" w:space="0" w:color="auto"/>
            <w:left w:val="none" w:sz="0" w:space="0" w:color="auto"/>
            <w:bottom w:val="none" w:sz="0" w:space="0" w:color="auto"/>
            <w:right w:val="none" w:sz="0" w:space="0" w:color="auto"/>
          </w:divBdr>
        </w:div>
        <w:div w:id="458767695">
          <w:marLeft w:val="0"/>
          <w:marRight w:val="0"/>
          <w:marTop w:val="0"/>
          <w:marBottom w:val="0"/>
          <w:divBdr>
            <w:top w:val="none" w:sz="0" w:space="0" w:color="auto"/>
            <w:left w:val="none" w:sz="0" w:space="0" w:color="auto"/>
            <w:bottom w:val="none" w:sz="0" w:space="0" w:color="auto"/>
            <w:right w:val="none" w:sz="0" w:space="0" w:color="auto"/>
          </w:divBdr>
        </w:div>
        <w:div w:id="458844937">
          <w:marLeft w:val="0"/>
          <w:marRight w:val="0"/>
          <w:marTop w:val="0"/>
          <w:marBottom w:val="0"/>
          <w:divBdr>
            <w:top w:val="none" w:sz="0" w:space="0" w:color="auto"/>
            <w:left w:val="none" w:sz="0" w:space="0" w:color="auto"/>
            <w:bottom w:val="none" w:sz="0" w:space="0" w:color="auto"/>
            <w:right w:val="none" w:sz="0" w:space="0" w:color="auto"/>
          </w:divBdr>
        </w:div>
        <w:div w:id="458912137">
          <w:marLeft w:val="0"/>
          <w:marRight w:val="0"/>
          <w:marTop w:val="240"/>
          <w:marBottom w:val="240"/>
          <w:divBdr>
            <w:top w:val="none" w:sz="0" w:space="0" w:color="auto"/>
            <w:left w:val="none" w:sz="0" w:space="0" w:color="auto"/>
            <w:bottom w:val="none" w:sz="0" w:space="0" w:color="auto"/>
            <w:right w:val="none" w:sz="0" w:space="0" w:color="auto"/>
          </w:divBdr>
        </w:div>
        <w:div w:id="459106136">
          <w:marLeft w:val="0"/>
          <w:marRight w:val="0"/>
          <w:marTop w:val="0"/>
          <w:marBottom w:val="0"/>
          <w:divBdr>
            <w:top w:val="none" w:sz="0" w:space="0" w:color="auto"/>
            <w:left w:val="none" w:sz="0" w:space="0" w:color="auto"/>
            <w:bottom w:val="none" w:sz="0" w:space="0" w:color="auto"/>
            <w:right w:val="none" w:sz="0" w:space="0" w:color="auto"/>
          </w:divBdr>
          <w:divsChild>
            <w:div w:id="763380881">
              <w:marLeft w:val="0"/>
              <w:marRight w:val="0"/>
              <w:marTop w:val="0"/>
              <w:marBottom w:val="0"/>
              <w:divBdr>
                <w:top w:val="none" w:sz="0" w:space="0" w:color="auto"/>
                <w:left w:val="none" w:sz="0" w:space="0" w:color="auto"/>
                <w:bottom w:val="none" w:sz="0" w:space="0" w:color="auto"/>
                <w:right w:val="none" w:sz="0" w:space="0" w:color="auto"/>
              </w:divBdr>
              <w:divsChild>
                <w:div w:id="46328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108244">
          <w:marLeft w:val="0"/>
          <w:marRight w:val="0"/>
          <w:marTop w:val="0"/>
          <w:marBottom w:val="0"/>
          <w:divBdr>
            <w:top w:val="none" w:sz="0" w:space="0" w:color="auto"/>
            <w:left w:val="none" w:sz="0" w:space="0" w:color="auto"/>
            <w:bottom w:val="none" w:sz="0" w:space="0" w:color="auto"/>
            <w:right w:val="none" w:sz="0" w:space="0" w:color="auto"/>
          </w:divBdr>
        </w:div>
        <w:div w:id="459109970">
          <w:marLeft w:val="0"/>
          <w:marRight w:val="0"/>
          <w:marTop w:val="240"/>
          <w:marBottom w:val="240"/>
          <w:divBdr>
            <w:top w:val="none" w:sz="0" w:space="0" w:color="auto"/>
            <w:left w:val="none" w:sz="0" w:space="0" w:color="auto"/>
            <w:bottom w:val="none" w:sz="0" w:space="0" w:color="auto"/>
            <w:right w:val="none" w:sz="0" w:space="0" w:color="auto"/>
          </w:divBdr>
        </w:div>
        <w:div w:id="459147683">
          <w:marLeft w:val="0"/>
          <w:marRight w:val="0"/>
          <w:marTop w:val="0"/>
          <w:marBottom w:val="0"/>
          <w:divBdr>
            <w:top w:val="none" w:sz="0" w:space="0" w:color="auto"/>
            <w:left w:val="none" w:sz="0" w:space="0" w:color="auto"/>
            <w:bottom w:val="none" w:sz="0" w:space="0" w:color="auto"/>
            <w:right w:val="none" w:sz="0" w:space="0" w:color="auto"/>
          </w:divBdr>
        </w:div>
        <w:div w:id="459152276">
          <w:marLeft w:val="0"/>
          <w:marRight w:val="0"/>
          <w:marTop w:val="0"/>
          <w:marBottom w:val="0"/>
          <w:divBdr>
            <w:top w:val="none" w:sz="0" w:space="0" w:color="auto"/>
            <w:left w:val="none" w:sz="0" w:space="0" w:color="auto"/>
            <w:bottom w:val="none" w:sz="0" w:space="0" w:color="auto"/>
            <w:right w:val="none" w:sz="0" w:space="0" w:color="auto"/>
          </w:divBdr>
        </w:div>
        <w:div w:id="459153459">
          <w:marLeft w:val="0"/>
          <w:marRight w:val="0"/>
          <w:marTop w:val="240"/>
          <w:marBottom w:val="240"/>
          <w:divBdr>
            <w:top w:val="none" w:sz="0" w:space="0" w:color="auto"/>
            <w:left w:val="none" w:sz="0" w:space="0" w:color="auto"/>
            <w:bottom w:val="none" w:sz="0" w:space="0" w:color="auto"/>
            <w:right w:val="none" w:sz="0" w:space="0" w:color="auto"/>
          </w:divBdr>
        </w:div>
        <w:div w:id="459223430">
          <w:marLeft w:val="0"/>
          <w:marRight w:val="0"/>
          <w:marTop w:val="0"/>
          <w:marBottom w:val="0"/>
          <w:divBdr>
            <w:top w:val="none" w:sz="0" w:space="0" w:color="auto"/>
            <w:left w:val="none" w:sz="0" w:space="0" w:color="auto"/>
            <w:bottom w:val="none" w:sz="0" w:space="0" w:color="auto"/>
            <w:right w:val="none" w:sz="0" w:space="0" w:color="auto"/>
          </w:divBdr>
          <w:divsChild>
            <w:div w:id="730426636">
              <w:marLeft w:val="0"/>
              <w:marRight w:val="1500"/>
              <w:marTop w:val="0"/>
              <w:marBottom w:val="0"/>
              <w:divBdr>
                <w:top w:val="none" w:sz="0" w:space="0" w:color="auto"/>
                <w:left w:val="none" w:sz="0" w:space="0" w:color="auto"/>
                <w:bottom w:val="none" w:sz="0" w:space="0" w:color="auto"/>
                <w:right w:val="none" w:sz="0" w:space="0" w:color="auto"/>
              </w:divBdr>
              <w:divsChild>
                <w:div w:id="10842488">
                  <w:marLeft w:val="0"/>
                  <w:marRight w:val="0"/>
                  <w:marTop w:val="600"/>
                  <w:marBottom w:val="600"/>
                  <w:divBdr>
                    <w:top w:val="none" w:sz="0" w:space="0" w:color="auto"/>
                    <w:left w:val="none" w:sz="0" w:space="0" w:color="auto"/>
                    <w:bottom w:val="none" w:sz="0" w:space="0" w:color="auto"/>
                    <w:right w:val="none" w:sz="0" w:space="0" w:color="auto"/>
                  </w:divBdr>
                  <w:divsChild>
                    <w:div w:id="2247312">
                      <w:marLeft w:val="0"/>
                      <w:marRight w:val="0"/>
                      <w:marTop w:val="240"/>
                      <w:marBottom w:val="240"/>
                      <w:divBdr>
                        <w:top w:val="none" w:sz="0" w:space="0" w:color="auto"/>
                        <w:left w:val="none" w:sz="0" w:space="0" w:color="auto"/>
                        <w:bottom w:val="none" w:sz="0" w:space="0" w:color="auto"/>
                        <w:right w:val="none" w:sz="0" w:space="0" w:color="auto"/>
                      </w:divBdr>
                    </w:div>
                    <w:div w:id="2516132">
                      <w:marLeft w:val="0"/>
                      <w:marRight w:val="0"/>
                      <w:marTop w:val="300"/>
                      <w:marBottom w:val="300"/>
                      <w:divBdr>
                        <w:top w:val="none" w:sz="0" w:space="0" w:color="auto"/>
                        <w:left w:val="none" w:sz="0" w:space="0" w:color="auto"/>
                        <w:bottom w:val="none" w:sz="0" w:space="0" w:color="auto"/>
                        <w:right w:val="none" w:sz="0" w:space="0" w:color="auto"/>
                      </w:divBdr>
                    </w:div>
                    <w:div w:id="51513228">
                      <w:marLeft w:val="0"/>
                      <w:marRight w:val="0"/>
                      <w:marTop w:val="240"/>
                      <w:marBottom w:val="240"/>
                      <w:divBdr>
                        <w:top w:val="none" w:sz="0" w:space="0" w:color="auto"/>
                        <w:left w:val="none" w:sz="0" w:space="0" w:color="auto"/>
                        <w:bottom w:val="none" w:sz="0" w:space="0" w:color="auto"/>
                        <w:right w:val="none" w:sz="0" w:space="0" w:color="auto"/>
                      </w:divBdr>
                    </w:div>
                    <w:div w:id="66343031">
                      <w:marLeft w:val="0"/>
                      <w:marRight w:val="0"/>
                      <w:marTop w:val="240"/>
                      <w:marBottom w:val="240"/>
                      <w:divBdr>
                        <w:top w:val="none" w:sz="0" w:space="0" w:color="auto"/>
                        <w:left w:val="none" w:sz="0" w:space="0" w:color="auto"/>
                        <w:bottom w:val="none" w:sz="0" w:space="0" w:color="auto"/>
                        <w:right w:val="none" w:sz="0" w:space="0" w:color="auto"/>
                      </w:divBdr>
                    </w:div>
                    <w:div w:id="100800721">
                      <w:marLeft w:val="0"/>
                      <w:marRight w:val="0"/>
                      <w:marTop w:val="240"/>
                      <w:marBottom w:val="240"/>
                      <w:divBdr>
                        <w:top w:val="none" w:sz="0" w:space="0" w:color="auto"/>
                        <w:left w:val="none" w:sz="0" w:space="0" w:color="auto"/>
                        <w:bottom w:val="none" w:sz="0" w:space="0" w:color="auto"/>
                        <w:right w:val="none" w:sz="0" w:space="0" w:color="auto"/>
                      </w:divBdr>
                    </w:div>
                    <w:div w:id="133763076">
                      <w:marLeft w:val="0"/>
                      <w:marRight w:val="0"/>
                      <w:marTop w:val="240"/>
                      <w:marBottom w:val="240"/>
                      <w:divBdr>
                        <w:top w:val="none" w:sz="0" w:space="0" w:color="auto"/>
                        <w:left w:val="none" w:sz="0" w:space="0" w:color="auto"/>
                        <w:bottom w:val="none" w:sz="0" w:space="0" w:color="auto"/>
                        <w:right w:val="none" w:sz="0" w:space="0" w:color="auto"/>
                      </w:divBdr>
                      <w:divsChild>
                        <w:div w:id="6181167">
                          <w:marLeft w:val="0"/>
                          <w:marRight w:val="0"/>
                          <w:marTop w:val="0"/>
                          <w:marBottom w:val="0"/>
                          <w:divBdr>
                            <w:top w:val="none" w:sz="0" w:space="0" w:color="auto"/>
                            <w:left w:val="none" w:sz="0" w:space="0" w:color="auto"/>
                            <w:bottom w:val="none" w:sz="0" w:space="0" w:color="auto"/>
                            <w:right w:val="none" w:sz="0" w:space="0" w:color="auto"/>
                          </w:divBdr>
                        </w:div>
                      </w:divsChild>
                    </w:div>
                    <w:div w:id="161971368">
                      <w:marLeft w:val="0"/>
                      <w:marRight w:val="0"/>
                      <w:marTop w:val="240"/>
                      <w:marBottom w:val="240"/>
                      <w:divBdr>
                        <w:top w:val="none" w:sz="0" w:space="0" w:color="auto"/>
                        <w:left w:val="none" w:sz="0" w:space="0" w:color="auto"/>
                        <w:bottom w:val="none" w:sz="0" w:space="0" w:color="auto"/>
                        <w:right w:val="none" w:sz="0" w:space="0" w:color="auto"/>
                      </w:divBdr>
                      <w:divsChild>
                        <w:div w:id="863521487">
                          <w:marLeft w:val="0"/>
                          <w:marRight w:val="0"/>
                          <w:marTop w:val="0"/>
                          <w:marBottom w:val="0"/>
                          <w:divBdr>
                            <w:top w:val="none" w:sz="0" w:space="0" w:color="auto"/>
                            <w:left w:val="none" w:sz="0" w:space="0" w:color="auto"/>
                            <w:bottom w:val="none" w:sz="0" w:space="0" w:color="auto"/>
                            <w:right w:val="none" w:sz="0" w:space="0" w:color="auto"/>
                          </w:divBdr>
                        </w:div>
                      </w:divsChild>
                    </w:div>
                    <w:div w:id="217668882">
                      <w:marLeft w:val="0"/>
                      <w:marRight w:val="0"/>
                      <w:marTop w:val="240"/>
                      <w:marBottom w:val="240"/>
                      <w:divBdr>
                        <w:top w:val="none" w:sz="0" w:space="0" w:color="auto"/>
                        <w:left w:val="none" w:sz="0" w:space="0" w:color="auto"/>
                        <w:bottom w:val="none" w:sz="0" w:space="0" w:color="auto"/>
                        <w:right w:val="none" w:sz="0" w:space="0" w:color="auto"/>
                      </w:divBdr>
                      <w:divsChild>
                        <w:div w:id="626274925">
                          <w:marLeft w:val="0"/>
                          <w:marRight w:val="0"/>
                          <w:marTop w:val="0"/>
                          <w:marBottom w:val="0"/>
                          <w:divBdr>
                            <w:top w:val="none" w:sz="0" w:space="0" w:color="auto"/>
                            <w:left w:val="none" w:sz="0" w:space="0" w:color="auto"/>
                            <w:bottom w:val="none" w:sz="0" w:space="0" w:color="auto"/>
                            <w:right w:val="none" w:sz="0" w:space="0" w:color="auto"/>
                          </w:divBdr>
                        </w:div>
                      </w:divsChild>
                    </w:div>
                    <w:div w:id="270672256">
                      <w:marLeft w:val="0"/>
                      <w:marRight w:val="0"/>
                      <w:marTop w:val="240"/>
                      <w:marBottom w:val="240"/>
                      <w:divBdr>
                        <w:top w:val="none" w:sz="0" w:space="0" w:color="auto"/>
                        <w:left w:val="none" w:sz="0" w:space="0" w:color="auto"/>
                        <w:bottom w:val="none" w:sz="0" w:space="0" w:color="auto"/>
                        <w:right w:val="none" w:sz="0" w:space="0" w:color="auto"/>
                      </w:divBdr>
                    </w:div>
                    <w:div w:id="316229198">
                      <w:marLeft w:val="0"/>
                      <w:marRight w:val="0"/>
                      <w:marTop w:val="360"/>
                      <w:marBottom w:val="450"/>
                      <w:divBdr>
                        <w:top w:val="none" w:sz="0" w:space="0" w:color="auto"/>
                        <w:left w:val="none" w:sz="0" w:space="0" w:color="auto"/>
                        <w:bottom w:val="none" w:sz="0" w:space="0" w:color="auto"/>
                        <w:right w:val="none" w:sz="0" w:space="0" w:color="auto"/>
                      </w:divBdr>
                      <w:divsChild>
                        <w:div w:id="504050105">
                          <w:marLeft w:val="0"/>
                          <w:marRight w:val="0"/>
                          <w:marTop w:val="0"/>
                          <w:marBottom w:val="0"/>
                          <w:divBdr>
                            <w:top w:val="none" w:sz="0" w:space="0" w:color="auto"/>
                            <w:left w:val="none" w:sz="0" w:space="0" w:color="auto"/>
                            <w:bottom w:val="single" w:sz="6" w:space="15" w:color="B8B9BA"/>
                            <w:right w:val="none" w:sz="0" w:space="0" w:color="auto"/>
                          </w:divBdr>
                          <w:divsChild>
                            <w:div w:id="63244301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19236547">
                      <w:marLeft w:val="0"/>
                      <w:marRight w:val="0"/>
                      <w:marTop w:val="240"/>
                      <w:marBottom w:val="240"/>
                      <w:divBdr>
                        <w:top w:val="none" w:sz="0" w:space="0" w:color="auto"/>
                        <w:left w:val="none" w:sz="0" w:space="0" w:color="auto"/>
                        <w:bottom w:val="none" w:sz="0" w:space="0" w:color="auto"/>
                        <w:right w:val="none" w:sz="0" w:space="0" w:color="auto"/>
                      </w:divBdr>
                    </w:div>
                    <w:div w:id="343825557">
                      <w:marLeft w:val="0"/>
                      <w:marRight w:val="0"/>
                      <w:marTop w:val="300"/>
                      <w:marBottom w:val="600"/>
                      <w:divBdr>
                        <w:top w:val="single" w:sz="6" w:space="30" w:color="EB5D0B"/>
                        <w:left w:val="none" w:sz="0" w:space="0" w:color="auto"/>
                        <w:bottom w:val="single" w:sz="6" w:space="30" w:color="EB5D0B"/>
                        <w:right w:val="none" w:sz="0" w:space="0" w:color="auto"/>
                      </w:divBdr>
                    </w:div>
                    <w:div w:id="347609243">
                      <w:marLeft w:val="0"/>
                      <w:marRight w:val="0"/>
                      <w:marTop w:val="240"/>
                      <w:marBottom w:val="240"/>
                      <w:divBdr>
                        <w:top w:val="none" w:sz="0" w:space="0" w:color="auto"/>
                        <w:left w:val="none" w:sz="0" w:space="0" w:color="auto"/>
                        <w:bottom w:val="none" w:sz="0" w:space="0" w:color="auto"/>
                        <w:right w:val="none" w:sz="0" w:space="0" w:color="auto"/>
                      </w:divBdr>
                      <w:divsChild>
                        <w:div w:id="239565606">
                          <w:marLeft w:val="0"/>
                          <w:marRight w:val="0"/>
                          <w:marTop w:val="0"/>
                          <w:marBottom w:val="0"/>
                          <w:divBdr>
                            <w:top w:val="none" w:sz="0" w:space="0" w:color="auto"/>
                            <w:left w:val="none" w:sz="0" w:space="0" w:color="auto"/>
                            <w:bottom w:val="none" w:sz="0" w:space="0" w:color="auto"/>
                            <w:right w:val="none" w:sz="0" w:space="0" w:color="auto"/>
                          </w:divBdr>
                        </w:div>
                      </w:divsChild>
                    </w:div>
                    <w:div w:id="377708776">
                      <w:marLeft w:val="0"/>
                      <w:marRight w:val="0"/>
                      <w:marTop w:val="240"/>
                      <w:marBottom w:val="240"/>
                      <w:divBdr>
                        <w:top w:val="none" w:sz="0" w:space="0" w:color="auto"/>
                        <w:left w:val="none" w:sz="0" w:space="0" w:color="auto"/>
                        <w:bottom w:val="none" w:sz="0" w:space="0" w:color="auto"/>
                        <w:right w:val="none" w:sz="0" w:space="0" w:color="auto"/>
                      </w:divBdr>
                    </w:div>
                    <w:div w:id="414211188">
                      <w:marLeft w:val="0"/>
                      <w:marRight w:val="0"/>
                      <w:marTop w:val="240"/>
                      <w:marBottom w:val="240"/>
                      <w:divBdr>
                        <w:top w:val="none" w:sz="0" w:space="0" w:color="auto"/>
                        <w:left w:val="none" w:sz="0" w:space="0" w:color="auto"/>
                        <w:bottom w:val="none" w:sz="0" w:space="0" w:color="auto"/>
                        <w:right w:val="none" w:sz="0" w:space="0" w:color="auto"/>
                      </w:divBdr>
                    </w:div>
                    <w:div w:id="429352195">
                      <w:marLeft w:val="0"/>
                      <w:marRight w:val="0"/>
                      <w:marTop w:val="240"/>
                      <w:marBottom w:val="240"/>
                      <w:divBdr>
                        <w:top w:val="none" w:sz="0" w:space="0" w:color="auto"/>
                        <w:left w:val="none" w:sz="0" w:space="0" w:color="auto"/>
                        <w:bottom w:val="none" w:sz="0" w:space="0" w:color="auto"/>
                        <w:right w:val="none" w:sz="0" w:space="0" w:color="auto"/>
                      </w:divBdr>
                    </w:div>
                    <w:div w:id="451246344">
                      <w:marLeft w:val="0"/>
                      <w:marRight w:val="0"/>
                      <w:marTop w:val="240"/>
                      <w:marBottom w:val="240"/>
                      <w:divBdr>
                        <w:top w:val="none" w:sz="0" w:space="0" w:color="auto"/>
                        <w:left w:val="none" w:sz="0" w:space="0" w:color="auto"/>
                        <w:bottom w:val="none" w:sz="0" w:space="0" w:color="auto"/>
                        <w:right w:val="none" w:sz="0" w:space="0" w:color="auto"/>
                      </w:divBdr>
                    </w:div>
                    <w:div w:id="694620367">
                      <w:marLeft w:val="0"/>
                      <w:marRight w:val="0"/>
                      <w:marTop w:val="240"/>
                      <w:marBottom w:val="240"/>
                      <w:divBdr>
                        <w:top w:val="none" w:sz="0" w:space="0" w:color="auto"/>
                        <w:left w:val="none" w:sz="0" w:space="0" w:color="auto"/>
                        <w:bottom w:val="none" w:sz="0" w:space="0" w:color="auto"/>
                        <w:right w:val="none" w:sz="0" w:space="0" w:color="auto"/>
                      </w:divBdr>
                      <w:divsChild>
                        <w:div w:id="151920823">
                          <w:marLeft w:val="0"/>
                          <w:marRight w:val="0"/>
                          <w:marTop w:val="0"/>
                          <w:marBottom w:val="0"/>
                          <w:divBdr>
                            <w:top w:val="none" w:sz="0" w:space="0" w:color="auto"/>
                            <w:left w:val="none" w:sz="0" w:space="0" w:color="auto"/>
                            <w:bottom w:val="none" w:sz="0" w:space="0" w:color="auto"/>
                            <w:right w:val="none" w:sz="0" w:space="0" w:color="auto"/>
                          </w:divBdr>
                        </w:div>
                      </w:divsChild>
                    </w:div>
                    <w:div w:id="755832716">
                      <w:marLeft w:val="0"/>
                      <w:marRight w:val="0"/>
                      <w:marTop w:val="360"/>
                      <w:marBottom w:val="450"/>
                      <w:divBdr>
                        <w:top w:val="none" w:sz="0" w:space="0" w:color="auto"/>
                        <w:left w:val="none" w:sz="0" w:space="0" w:color="auto"/>
                        <w:bottom w:val="none" w:sz="0" w:space="0" w:color="auto"/>
                        <w:right w:val="none" w:sz="0" w:space="0" w:color="auto"/>
                      </w:divBdr>
                      <w:divsChild>
                        <w:div w:id="666253914">
                          <w:marLeft w:val="0"/>
                          <w:marRight w:val="0"/>
                          <w:marTop w:val="0"/>
                          <w:marBottom w:val="0"/>
                          <w:divBdr>
                            <w:top w:val="none" w:sz="0" w:space="0" w:color="auto"/>
                            <w:left w:val="none" w:sz="0" w:space="0" w:color="auto"/>
                            <w:bottom w:val="single" w:sz="6" w:space="15" w:color="B8B9BA"/>
                            <w:right w:val="none" w:sz="0" w:space="0" w:color="auto"/>
                          </w:divBdr>
                          <w:divsChild>
                            <w:div w:id="85026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76386">
                      <w:marLeft w:val="0"/>
                      <w:marRight w:val="0"/>
                      <w:marTop w:val="240"/>
                      <w:marBottom w:val="240"/>
                      <w:divBdr>
                        <w:top w:val="none" w:sz="0" w:space="0" w:color="auto"/>
                        <w:left w:val="none" w:sz="0" w:space="0" w:color="auto"/>
                        <w:bottom w:val="none" w:sz="0" w:space="0" w:color="auto"/>
                        <w:right w:val="none" w:sz="0" w:space="0" w:color="auto"/>
                      </w:divBdr>
                      <w:divsChild>
                        <w:div w:id="979193833">
                          <w:marLeft w:val="0"/>
                          <w:marRight w:val="0"/>
                          <w:marTop w:val="0"/>
                          <w:marBottom w:val="0"/>
                          <w:divBdr>
                            <w:top w:val="none" w:sz="0" w:space="0" w:color="auto"/>
                            <w:left w:val="none" w:sz="0" w:space="0" w:color="auto"/>
                            <w:bottom w:val="none" w:sz="0" w:space="0" w:color="auto"/>
                            <w:right w:val="none" w:sz="0" w:space="0" w:color="auto"/>
                          </w:divBdr>
                        </w:div>
                      </w:divsChild>
                    </w:div>
                    <w:div w:id="868685596">
                      <w:marLeft w:val="0"/>
                      <w:marRight w:val="0"/>
                      <w:marTop w:val="240"/>
                      <w:marBottom w:val="240"/>
                      <w:divBdr>
                        <w:top w:val="none" w:sz="0" w:space="0" w:color="auto"/>
                        <w:left w:val="none" w:sz="0" w:space="0" w:color="auto"/>
                        <w:bottom w:val="none" w:sz="0" w:space="0" w:color="auto"/>
                        <w:right w:val="none" w:sz="0" w:space="0" w:color="auto"/>
                      </w:divBdr>
                      <w:divsChild>
                        <w:div w:id="91678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224197">
          <w:marLeft w:val="0"/>
          <w:marRight w:val="0"/>
          <w:marTop w:val="0"/>
          <w:marBottom w:val="0"/>
          <w:divBdr>
            <w:top w:val="none" w:sz="0" w:space="0" w:color="auto"/>
            <w:left w:val="none" w:sz="0" w:space="0" w:color="auto"/>
            <w:bottom w:val="none" w:sz="0" w:space="0" w:color="auto"/>
            <w:right w:val="none" w:sz="0" w:space="0" w:color="auto"/>
          </w:divBdr>
        </w:div>
        <w:div w:id="459304570">
          <w:marLeft w:val="0"/>
          <w:marRight w:val="0"/>
          <w:marTop w:val="0"/>
          <w:marBottom w:val="0"/>
          <w:divBdr>
            <w:top w:val="none" w:sz="0" w:space="0" w:color="auto"/>
            <w:left w:val="none" w:sz="0" w:space="0" w:color="auto"/>
            <w:bottom w:val="none" w:sz="0" w:space="0" w:color="auto"/>
            <w:right w:val="none" w:sz="0" w:space="0" w:color="auto"/>
          </w:divBdr>
        </w:div>
        <w:div w:id="459344473">
          <w:marLeft w:val="0"/>
          <w:marRight w:val="0"/>
          <w:marTop w:val="600"/>
          <w:marBottom w:val="0"/>
          <w:divBdr>
            <w:top w:val="none" w:sz="0" w:space="0" w:color="auto"/>
            <w:left w:val="none" w:sz="0" w:space="0" w:color="auto"/>
            <w:bottom w:val="none" w:sz="0" w:space="0" w:color="auto"/>
            <w:right w:val="none" w:sz="0" w:space="0" w:color="auto"/>
          </w:divBdr>
          <w:divsChild>
            <w:div w:id="629363959">
              <w:marLeft w:val="0"/>
              <w:marRight w:val="0"/>
              <w:marTop w:val="0"/>
              <w:marBottom w:val="0"/>
              <w:divBdr>
                <w:top w:val="none" w:sz="0" w:space="0" w:color="auto"/>
                <w:left w:val="none" w:sz="0" w:space="0" w:color="auto"/>
                <w:bottom w:val="none" w:sz="0" w:space="0" w:color="auto"/>
                <w:right w:val="none" w:sz="0" w:space="0" w:color="auto"/>
              </w:divBdr>
              <w:divsChild>
                <w:div w:id="210383692">
                  <w:marLeft w:val="0"/>
                  <w:marRight w:val="135"/>
                  <w:marTop w:val="0"/>
                  <w:marBottom w:val="0"/>
                  <w:divBdr>
                    <w:top w:val="none" w:sz="0" w:space="0" w:color="auto"/>
                    <w:left w:val="none" w:sz="0" w:space="0" w:color="auto"/>
                    <w:bottom w:val="none" w:sz="0" w:space="0" w:color="auto"/>
                    <w:right w:val="none" w:sz="0" w:space="0" w:color="auto"/>
                  </w:divBdr>
                </w:div>
                <w:div w:id="274948601">
                  <w:marLeft w:val="-135"/>
                  <w:marRight w:val="0"/>
                  <w:marTop w:val="0"/>
                  <w:marBottom w:val="0"/>
                  <w:divBdr>
                    <w:top w:val="none" w:sz="0" w:space="0" w:color="auto"/>
                    <w:left w:val="none" w:sz="0" w:space="0" w:color="auto"/>
                    <w:bottom w:val="none" w:sz="0" w:space="0" w:color="auto"/>
                    <w:right w:val="none" w:sz="0" w:space="0" w:color="auto"/>
                  </w:divBdr>
                </w:div>
                <w:div w:id="32178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47151">
          <w:marLeft w:val="0"/>
          <w:marRight w:val="0"/>
          <w:marTop w:val="281"/>
          <w:marBottom w:val="281"/>
          <w:divBdr>
            <w:top w:val="none" w:sz="0" w:space="0" w:color="auto"/>
            <w:left w:val="none" w:sz="0" w:space="0" w:color="auto"/>
            <w:bottom w:val="none" w:sz="0" w:space="0" w:color="auto"/>
            <w:right w:val="none" w:sz="0" w:space="0" w:color="auto"/>
          </w:divBdr>
          <w:divsChild>
            <w:div w:id="280919953">
              <w:marLeft w:val="0"/>
              <w:marRight w:val="0"/>
              <w:marTop w:val="0"/>
              <w:marBottom w:val="0"/>
              <w:divBdr>
                <w:top w:val="none" w:sz="0" w:space="0" w:color="auto"/>
                <w:left w:val="none" w:sz="0" w:space="0" w:color="auto"/>
                <w:bottom w:val="none" w:sz="0" w:space="0" w:color="auto"/>
                <w:right w:val="none" w:sz="0" w:space="0" w:color="auto"/>
              </w:divBdr>
            </w:div>
          </w:divsChild>
        </w:div>
        <w:div w:id="459374490">
          <w:marLeft w:val="0"/>
          <w:marRight w:val="0"/>
          <w:marTop w:val="300"/>
          <w:marBottom w:val="0"/>
          <w:divBdr>
            <w:top w:val="none" w:sz="0" w:space="0" w:color="auto"/>
            <w:left w:val="none" w:sz="0" w:space="0" w:color="auto"/>
            <w:bottom w:val="none" w:sz="0" w:space="0" w:color="auto"/>
            <w:right w:val="none" w:sz="0" w:space="0" w:color="auto"/>
          </w:divBdr>
        </w:div>
        <w:div w:id="459416885">
          <w:marLeft w:val="0"/>
          <w:marRight w:val="0"/>
          <w:marTop w:val="354"/>
          <w:marBottom w:val="0"/>
          <w:divBdr>
            <w:top w:val="none" w:sz="0" w:space="0" w:color="auto"/>
            <w:left w:val="none" w:sz="0" w:space="0" w:color="auto"/>
            <w:bottom w:val="none" w:sz="0" w:space="0" w:color="auto"/>
            <w:right w:val="none" w:sz="0" w:space="0" w:color="auto"/>
          </w:divBdr>
          <w:divsChild>
            <w:div w:id="179785884">
              <w:marLeft w:val="0"/>
              <w:marRight w:val="0"/>
              <w:marTop w:val="0"/>
              <w:marBottom w:val="0"/>
              <w:divBdr>
                <w:top w:val="none" w:sz="0" w:space="0" w:color="auto"/>
                <w:left w:val="none" w:sz="0" w:space="0" w:color="auto"/>
                <w:bottom w:val="none" w:sz="0" w:space="0" w:color="auto"/>
                <w:right w:val="none" w:sz="0" w:space="0" w:color="auto"/>
              </w:divBdr>
            </w:div>
          </w:divsChild>
        </w:div>
        <w:div w:id="459418661">
          <w:marLeft w:val="0"/>
          <w:marRight w:val="0"/>
          <w:marTop w:val="225"/>
          <w:marBottom w:val="0"/>
          <w:divBdr>
            <w:top w:val="none" w:sz="0" w:space="0" w:color="auto"/>
            <w:left w:val="none" w:sz="0" w:space="0" w:color="auto"/>
            <w:bottom w:val="none" w:sz="0" w:space="0" w:color="auto"/>
            <w:right w:val="none" w:sz="0" w:space="0" w:color="auto"/>
          </w:divBdr>
          <w:divsChild>
            <w:div w:id="276330201">
              <w:marLeft w:val="0"/>
              <w:marRight w:val="0"/>
              <w:marTop w:val="0"/>
              <w:marBottom w:val="0"/>
              <w:divBdr>
                <w:top w:val="none" w:sz="0" w:space="0" w:color="auto"/>
                <w:left w:val="none" w:sz="0" w:space="0" w:color="auto"/>
                <w:bottom w:val="none" w:sz="0" w:space="0" w:color="auto"/>
                <w:right w:val="none" w:sz="0" w:space="0" w:color="auto"/>
              </w:divBdr>
            </w:div>
          </w:divsChild>
        </w:div>
        <w:div w:id="459492380">
          <w:marLeft w:val="0"/>
          <w:marRight w:val="0"/>
          <w:marTop w:val="0"/>
          <w:marBottom w:val="0"/>
          <w:divBdr>
            <w:top w:val="none" w:sz="0" w:space="0" w:color="auto"/>
            <w:left w:val="none" w:sz="0" w:space="0" w:color="auto"/>
            <w:bottom w:val="none" w:sz="0" w:space="0" w:color="auto"/>
            <w:right w:val="none" w:sz="0" w:space="0" w:color="auto"/>
          </w:divBdr>
        </w:div>
        <w:div w:id="459499309">
          <w:marLeft w:val="0"/>
          <w:marRight w:val="0"/>
          <w:marTop w:val="0"/>
          <w:marBottom w:val="0"/>
          <w:divBdr>
            <w:top w:val="none" w:sz="0" w:space="0" w:color="auto"/>
            <w:left w:val="none" w:sz="0" w:space="0" w:color="auto"/>
            <w:bottom w:val="none" w:sz="0" w:space="0" w:color="auto"/>
            <w:right w:val="none" w:sz="0" w:space="0" w:color="auto"/>
          </w:divBdr>
          <w:divsChild>
            <w:div w:id="22748359">
              <w:marLeft w:val="0"/>
              <w:marRight w:val="0"/>
              <w:marTop w:val="886"/>
              <w:marBottom w:val="0"/>
              <w:divBdr>
                <w:top w:val="none" w:sz="0" w:space="0" w:color="auto"/>
                <w:left w:val="none" w:sz="0" w:space="0" w:color="auto"/>
                <w:bottom w:val="none" w:sz="0" w:space="0" w:color="auto"/>
                <w:right w:val="none" w:sz="0" w:space="0" w:color="auto"/>
              </w:divBdr>
              <w:divsChild>
                <w:div w:id="666253419">
                  <w:marLeft w:val="0"/>
                  <w:marRight w:val="0"/>
                  <w:marTop w:val="0"/>
                  <w:marBottom w:val="0"/>
                  <w:divBdr>
                    <w:top w:val="none" w:sz="0" w:space="0" w:color="auto"/>
                    <w:left w:val="none" w:sz="0" w:space="0" w:color="auto"/>
                    <w:bottom w:val="none" w:sz="0" w:space="0" w:color="auto"/>
                    <w:right w:val="none" w:sz="0" w:space="0" w:color="auto"/>
                  </w:divBdr>
                  <w:divsChild>
                    <w:div w:id="189729408">
                      <w:marLeft w:val="0"/>
                      <w:marRight w:val="199"/>
                      <w:marTop w:val="0"/>
                      <w:marBottom w:val="0"/>
                      <w:divBdr>
                        <w:top w:val="none" w:sz="0" w:space="0" w:color="auto"/>
                        <w:left w:val="none" w:sz="0" w:space="0" w:color="auto"/>
                        <w:bottom w:val="none" w:sz="0" w:space="0" w:color="auto"/>
                        <w:right w:val="none" w:sz="0" w:space="0" w:color="auto"/>
                      </w:divBdr>
                    </w:div>
                  </w:divsChild>
                </w:div>
              </w:divsChild>
            </w:div>
            <w:div w:id="328942188">
              <w:marLeft w:val="0"/>
              <w:marRight w:val="0"/>
              <w:marTop w:val="0"/>
              <w:marBottom w:val="0"/>
              <w:divBdr>
                <w:top w:val="none" w:sz="0" w:space="0" w:color="auto"/>
                <w:left w:val="none" w:sz="0" w:space="0" w:color="auto"/>
                <w:bottom w:val="none" w:sz="0" w:space="0" w:color="auto"/>
                <w:right w:val="none" w:sz="0" w:space="0" w:color="auto"/>
              </w:divBdr>
            </w:div>
          </w:divsChild>
        </w:div>
        <w:div w:id="459540444">
          <w:marLeft w:val="0"/>
          <w:marRight w:val="0"/>
          <w:marTop w:val="240"/>
          <w:marBottom w:val="240"/>
          <w:divBdr>
            <w:top w:val="none" w:sz="0" w:space="0" w:color="auto"/>
            <w:left w:val="none" w:sz="0" w:space="0" w:color="auto"/>
            <w:bottom w:val="none" w:sz="0" w:space="0" w:color="auto"/>
            <w:right w:val="none" w:sz="0" w:space="0" w:color="auto"/>
          </w:divBdr>
          <w:divsChild>
            <w:div w:id="181818615">
              <w:marLeft w:val="0"/>
              <w:marRight w:val="0"/>
              <w:marTop w:val="0"/>
              <w:marBottom w:val="0"/>
              <w:divBdr>
                <w:top w:val="none" w:sz="0" w:space="0" w:color="auto"/>
                <w:left w:val="none" w:sz="0" w:space="0" w:color="auto"/>
                <w:bottom w:val="none" w:sz="0" w:space="0" w:color="auto"/>
                <w:right w:val="none" w:sz="0" w:space="0" w:color="auto"/>
              </w:divBdr>
            </w:div>
          </w:divsChild>
        </w:div>
        <w:div w:id="459540819">
          <w:marLeft w:val="0"/>
          <w:marRight w:val="0"/>
          <w:marTop w:val="0"/>
          <w:marBottom w:val="0"/>
          <w:divBdr>
            <w:top w:val="none" w:sz="0" w:space="0" w:color="auto"/>
            <w:left w:val="none" w:sz="0" w:space="0" w:color="auto"/>
            <w:bottom w:val="single" w:sz="6" w:space="15" w:color="B8B9BA"/>
            <w:right w:val="none" w:sz="0" w:space="0" w:color="auto"/>
          </w:divBdr>
          <w:divsChild>
            <w:div w:id="333920288">
              <w:marLeft w:val="0"/>
              <w:marRight w:val="0"/>
              <w:marTop w:val="0"/>
              <w:marBottom w:val="0"/>
              <w:divBdr>
                <w:top w:val="none" w:sz="0" w:space="0" w:color="auto"/>
                <w:left w:val="none" w:sz="0" w:space="0" w:color="auto"/>
                <w:bottom w:val="none" w:sz="0" w:space="0" w:color="auto"/>
                <w:right w:val="none" w:sz="0" w:space="0" w:color="auto"/>
              </w:divBdr>
            </w:div>
          </w:divsChild>
        </w:div>
        <w:div w:id="459617973">
          <w:marLeft w:val="0"/>
          <w:marRight w:val="0"/>
          <w:marTop w:val="0"/>
          <w:marBottom w:val="0"/>
          <w:divBdr>
            <w:top w:val="none" w:sz="0" w:space="0" w:color="auto"/>
            <w:left w:val="none" w:sz="0" w:space="0" w:color="auto"/>
            <w:bottom w:val="none" w:sz="0" w:space="0" w:color="auto"/>
            <w:right w:val="none" w:sz="0" w:space="0" w:color="auto"/>
          </w:divBdr>
        </w:div>
        <w:div w:id="459684800">
          <w:marLeft w:val="0"/>
          <w:marRight w:val="0"/>
          <w:marTop w:val="0"/>
          <w:marBottom w:val="0"/>
          <w:divBdr>
            <w:top w:val="none" w:sz="0" w:space="0" w:color="auto"/>
            <w:left w:val="none" w:sz="0" w:space="0" w:color="auto"/>
            <w:bottom w:val="none" w:sz="0" w:space="0" w:color="auto"/>
            <w:right w:val="none" w:sz="0" w:space="0" w:color="auto"/>
          </w:divBdr>
        </w:div>
        <w:div w:id="459690166">
          <w:marLeft w:val="0"/>
          <w:marRight w:val="0"/>
          <w:marTop w:val="360"/>
          <w:marBottom w:val="450"/>
          <w:divBdr>
            <w:top w:val="none" w:sz="0" w:space="0" w:color="auto"/>
            <w:left w:val="none" w:sz="0" w:space="0" w:color="auto"/>
            <w:bottom w:val="none" w:sz="0" w:space="0" w:color="auto"/>
            <w:right w:val="none" w:sz="0" w:space="0" w:color="auto"/>
          </w:divBdr>
          <w:divsChild>
            <w:div w:id="126776762">
              <w:marLeft w:val="0"/>
              <w:marRight w:val="0"/>
              <w:marTop w:val="0"/>
              <w:marBottom w:val="0"/>
              <w:divBdr>
                <w:top w:val="none" w:sz="0" w:space="0" w:color="auto"/>
                <w:left w:val="none" w:sz="0" w:space="0" w:color="auto"/>
                <w:bottom w:val="single" w:sz="6" w:space="15" w:color="B8B9BA"/>
                <w:right w:val="none" w:sz="0" w:space="0" w:color="auto"/>
              </w:divBdr>
            </w:div>
          </w:divsChild>
        </w:div>
        <w:div w:id="459736941">
          <w:marLeft w:val="0"/>
          <w:marRight w:val="0"/>
          <w:marTop w:val="0"/>
          <w:marBottom w:val="0"/>
          <w:divBdr>
            <w:top w:val="none" w:sz="0" w:space="0" w:color="auto"/>
            <w:left w:val="none" w:sz="0" w:space="0" w:color="auto"/>
            <w:bottom w:val="none" w:sz="0" w:space="0" w:color="auto"/>
            <w:right w:val="none" w:sz="0" w:space="0" w:color="auto"/>
          </w:divBdr>
        </w:div>
        <w:div w:id="459767612">
          <w:marLeft w:val="0"/>
          <w:marRight w:val="0"/>
          <w:marTop w:val="0"/>
          <w:marBottom w:val="0"/>
          <w:divBdr>
            <w:top w:val="none" w:sz="0" w:space="0" w:color="auto"/>
            <w:left w:val="none" w:sz="0" w:space="0" w:color="auto"/>
            <w:bottom w:val="none" w:sz="0" w:space="0" w:color="auto"/>
            <w:right w:val="none" w:sz="0" w:space="0" w:color="auto"/>
          </w:divBdr>
        </w:div>
        <w:div w:id="459954380">
          <w:marLeft w:val="0"/>
          <w:marRight w:val="0"/>
          <w:marTop w:val="0"/>
          <w:marBottom w:val="0"/>
          <w:divBdr>
            <w:top w:val="none" w:sz="0" w:space="0" w:color="auto"/>
            <w:left w:val="none" w:sz="0" w:space="0" w:color="auto"/>
            <w:bottom w:val="none" w:sz="0" w:space="0" w:color="auto"/>
            <w:right w:val="none" w:sz="0" w:space="0" w:color="auto"/>
          </w:divBdr>
        </w:div>
        <w:div w:id="459956664">
          <w:marLeft w:val="0"/>
          <w:marRight w:val="0"/>
          <w:marTop w:val="329"/>
          <w:marBottom w:val="329"/>
          <w:divBdr>
            <w:top w:val="none" w:sz="0" w:space="0" w:color="auto"/>
            <w:left w:val="none" w:sz="0" w:space="0" w:color="auto"/>
            <w:bottom w:val="none" w:sz="0" w:space="0" w:color="auto"/>
            <w:right w:val="none" w:sz="0" w:space="0" w:color="auto"/>
          </w:divBdr>
          <w:divsChild>
            <w:div w:id="510337651">
              <w:marLeft w:val="0"/>
              <w:marRight w:val="0"/>
              <w:marTop w:val="0"/>
              <w:marBottom w:val="0"/>
              <w:divBdr>
                <w:top w:val="none" w:sz="0" w:space="0" w:color="auto"/>
                <w:left w:val="none" w:sz="0" w:space="0" w:color="auto"/>
                <w:bottom w:val="none" w:sz="0" w:space="0" w:color="auto"/>
                <w:right w:val="none" w:sz="0" w:space="0" w:color="auto"/>
              </w:divBdr>
            </w:div>
          </w:divsChild>
        </w:div>
        <w:div w:id="459959172">
          <w:marLeft w:val="0"/>
          <w:marRight w:val="0"/>
          <w:marTop w:val="0"/>
          <w:marBottom w:val="0"/>
          <w:divBdr>
            <w:top w:val="none" w:sz="0" w:space="0" w:color="auto"/>
            <w:left w:val="none" w:sz="0" w:space="0" w:color="auto"/>
            <w:bottom w:val="none" w:sz="0" w:space="0" w:color="auto"/>
            <w:right w:val="none" w:sz="0" w:space="0" w:color="auto"/>
          </w:divBdr>
          <w:divsChild>
            <w:div w:id="729840913">
              <w:marLeft w:val="0"/>
              <w:marRight w:val="0"/>
              <w:marTop w:val="0"/>
              <w:marBottom w:val="0"/>
              <w:divBdr>
                <w:top w:val="none" w:sz="0" w:space="0" w:color="auto"/>
                <w:left w:val="none" w:sz="0" w:space="0" w:color="auto"/>
                <w:bottom w:val="none" w:sz="0" w:space="0" w:color="auto"/>
                <w:right w:val="none" w:sz="0" w:space="0" w:color="auto"/>
              </w:divBdr>
            </w:div>
          </w:divsChild>
        </w:div>
        <w:div w:id="460225062">
          <w:marLeft w:val="0"/>
          <w:marRight w:val="0"/>
          <w:marTop w:val="0"/>
          <w:marBottom w:val="0"/>
          <w:divBdr>
            <w:top w:val="none" w:sz="0" w:space="0" w:color="auto"/>
            <w:left w:val="none" w:sz="0" w:space="0" w:color="auto"/>
            <w:bottom w:val="none" w:sz="0" w:space="0" w:color="auto"/>
            <w:right w:val="none" w:sz="0" w:space="0" w:color="auto"/>
          </w:divBdr>
        </w:div>
        <w:div w:id="460269101">
          <w:marLeft w:val="0"/>
          <w:marRight w:val="0"/>
          <w:marTop w:val="366"/>
          <w:marBottom w:val="366"/>
          <w:divBdr>
            <w:top w:val="none" w:sz="0" w:space="0" w:color="auto"/>
            <w:left w:val="none" w:sz="0" w:space="0" w:color="auto"/>
            <w:bottom w:val="none" w:sz="0" w:space="0" w:color="auto"/>
            <w:right w:val="none" w:sz="0" w:space="0" w:color="auto"/>
          </w:divBdr>
          <w:divsChild>
            <w:div w:id="756899240">
              <w:marLeft w:val="0"/>
              <w:marRight w:val="0"/>
              <w:marTop w:val="0"/>
              <w:marBottom w:val="0"/>
              <w:divBdr>
                <w:top w:val="none" w:sz="0" w:space="0" w:color="auto"/>
                <w:left w:val="none" w:sz="0" w:space="0" w:color="auto"/>
                <w:bottom w:val="none" w:sz="0" w:space="0" w:color="auto"/>
                <w:right w:val="none" w:sz="0" w:space="0" w:color="auto"/>
              </w:divBdr>
            </w:div>
          </w:divsChild>
        </w:div>
        <w:div w:id="460271138">
          <w:marLeft w:val="0"/>
          <w:marRight w:val="0"/>
          <w:marTop w:val="0"/>
          <w:marBottom w:val="0"/>
          <w:divBdr>
            <w:top w:val="none" w:sz="0" w:space="0" w:color="auto"/>
            <w:left w:val="none" w:sz="0" w:space="0" w:color="auto"/>
            <w:bottom w:val="none" w:sz="0" w:space="0" w:color="auto"/>
            <w:right w:val="none" w:sz="0" w:space="0" w:color="auto"/>
          </w:divBdr>
        </w:div>
        <w:div w:id="460415750">
          <w:marLeft w:val="0"/>
          <w:marRight w:val="0"/>
          <w:marTop w:val="240"/>
          <w:marBottom w:val="240"/>
          <w:divBdr>
            <w:top w:val="none" w:sz="0" w:space="0" w:color="auto"/>
            <w:left w:val="none" w:sz="0" w:space="0" w:color="auto"/>
            <w:bottom w:val="none" w:sz="0" w:space="0" w:color="auto"/>
            <w:right w:val="none" w:sz="0" w:space="0" w:color="auto"/>
          </w:divBdr>
          <w:divsChild>
            <w:div w:id="432674918">
              <w:marLeft w:val="0"/>
              <w:marRight w:val="0"/>
              <w:marTop w:val="0"/>
              <w:marBottom w:val="0"/>
              <w:divBdr>
                <w:top w:val="none" w:sz="0" w:space="0" w:color="auto"/>
                <w:left w:val="none" w:sz="0" w:space="0" w:color="auto"/>
                <w:bottom w:val="none" w:sz="0" w:space="0" w:color="auto"/>
                <w:right w:val="none" w:sz="0" w:space="0" w:color="auto"/>
              </w:divBdr>
            </w:div>
          </w:divsChild>
        </w:div>
        <w:div w:id="460419726">
          <w:marLeft w:val="0"/>
          <w:marRight w:val="0"/>
          <w:marTop w:val="0"/>
          <w:marBottom w:val="0"/>
          <w:divBdr>
            <w:top w:val="none" w:sz="0" w:space="0" w:color="auto"/>
            <w:left w:val="none" w:sz="0" w:space="0" w:color="auto"/>
            <w:bottom w:val="none" w:sz="0" w:space="0" w:color="auto"/>
            <w:right w:val="none" w:sz="0" w:space="0" w:color="auto"/>
          </w:divBdr>
        </w:div>
        <w:div w:id="460457994">
          <w:marLeft w:val="0"/>
          <w:marRight w:val="0"/>
          <w:marTop w:val="0"/>
          <w:marBottom w:val="0"/>
          <w:divBdr>
            <w:top w:val="none" w:sz="0" w:space="0" w:color="auto"/>
            <w:left w:val="none" w:sz="0" w:space="0" w:color="auto"/>
            <w:bottom w:val="none" w:sz="0" w:space="0" w:color="auto"/>
            <w:right w:val="none" w:sz="0" w:space="0" w:color="auto"/>
          </w:divBdr>
        </w:div>
        <w:div w:id="460541433">
          <w:marLeft w:val="0"/>
          <w:marRight w:val="0"/>
          <w:marTop w:val="0"/>
          <w:marBottom w:val="0"/>
          <w:divBdr>
            <w:top w:val="none" w:sz="0" w:space="0" w:color="auto"/>
            <w:left w:val="none" w:sz="0" w:space="0" w:color="auto"/>
            <w:bottom w:val="none" w:sz="0" w:space="0" w:color="auto"/>
            <w:right w:val="none" w:sz="0" w:space="0" w:color="auto"/>
          </w:divBdr>
        </w:div>
        <w:div w:id="460542767">
          <w:marLeft w:val="0"/>
          <w:marRight w:val="0"/>
          <w:marTop w:val="0"/>
          <w:marBottom w:val="0"/>
          <w:divBdr>
            <w:top w:val="none" w:sz="0" w:space="0" w:color="auto"/>
            <w:left w:val="none" w:sz="0" w:space="0" w:color="auto"/>
            <w:bottom w:val="none" w:sz="0" w:space="0" w:color="auto"/>
            <w:right w:val="none" w:sz="0" w:space="0" w:color="auto"/>
          </w:divBdr>
        </w:div>
        <w:div w:id="460616793">
          <w:marLeft w:val="0"/>
          <w:marRight w:val="0"/>
          <w:marTop w:val="240"/>
          <w:marBottom w:val="240"/>
          <w:divBdr>
            <w:top w:val="none" w:sz="0" w:space="0" w:color="auto"/>
            <w:left w:val="none" w:sz="0" w:space="0" w:color="auto"/>
            <w:bottom w:val="none" w:sz="0" w:space="0" w:color="auto"/>
            <w:right w:val="none" w:sz="0" w:space="0" w:color="auto"/>
          </w:divBdr>
          <w:divsChild>
            <w:div w:id="548764985">
              <w:marLeft w:val="0"/>
              <w:marRight w:val="0"/>
              <w:marTop w:val="0"/>
              <w:marBottom w:val="0"/>
              <w:divBdr>
                <w:top w:val="none" w:sz="0" w:space="0" w:color="auto"/>
                <w:left w:val="none" w:sz="0" w:space="0" w:color="auto"/>
                <w:bottom w:val="none" w:sz="0" w:space="0" w:color="auto"/>
                <w:right w:val="none" w:sz="0" w:space="0" w:color="auto"/>
              </w:divBdr>
            </w:div>
          </w:divsChild>
        </w:div>
        <w:div w:id="460805791">
          <w:marLeft w:val="0"/>
          <w:marRight w:val="0"/>
          <w:marTop w:val="0"/>
          <w:marBottom w:val="0"/>
          <w:divBdr>
            <w:top w:val="none" w:sz="0" w:space="0" w:color="auto"/>
            <w:left w:val="none" w:sz="0" w:space="0" w:color="auto"/>
            <w:bottom w:val="none" w:sz="0" w:space="0" w:color="auto"/>
            <w:right w:val="none" w:sz="0" w:space="0" w:color="auto"/>
          </w:divBdr>
        </w:div>
        <w:div w:id="460805944">
          <w:marLeft w:val="0"/>
          <w:marRight w:val="0"/>
          <w:marTop w:val="240"/>
          <w:marBottom w:val="240"/>
          <w:divBdr>
            <w:top w:val="none" w:sz="0" w:space="0" w:color="auto"/>
            <w:left w:val="none" w:sz="0" w:space="0" w:color="auto"/>
            <w:bottom w:val="none" w:sz="0" w:space="0" w:color="auto"/>
            <w:right w:val="none" w:sz="0" w:space="0" w:color="auto"/>
          </w:divBdr>
        </w:div>
        <w:div w:id="460808073">
          <w:marLeft w:val="0"/>
          <w:marRight w:val="0"/>
          <w:marTop w:val="240"/>
          <w:marBottom w:val="240"/>
          <w:divBdr>
            <w:top w:val="none" w:sz="0" w:space="0" w:color="auto"/>
            <w:left w:val="none" w:sz="0" w:space="0" w:color="auto"/>
            <w:bottom w:val="none" w:sz="0" w:space="0" w:color="auto"/>
            <w:right w:val="none" w:sz="0" w:space="0" w:color="auto"/>
          </w:divBdr>
          <w:divsChild>
            <w:div w:id="5403093">
              <w:marLeft w:val="0"/>
              <w:marRight w:val="0"/>
              <w:marTop w:val="0"/>
              <w:marBottom w:val="0"/>
              <w:divBdr>
                <w:top w:val="none" w:sz="0" w:space="0" w:color="auto"/>
                <w:left w:val="none" w:sz="0" w:space="0" w:color="auto"/>
                <w:bottom w:val="none" w:sz="0" w:space="0" w:color="auto"/>
                <w:right w:val="none" w:sz="0" w:space="0" w:color="auto"/>
              </w:divBdr>
            </w:div>
          </w:divsChild>
        </w:div>
        <w:div w:id="460880752">
          <w:marLeft w:val="0"/>
          <w:marRight w:val="0"/>
          <w:marTop w:val="225"/>
          <w:marBottom w:val="0"/>
          <w:divBdr>
            <w:top w:val="none" w:sz="0" w:space="0" w:color="auto"/>
            <w:left w:val="none" w:sz="0" w:space="0" w:color="auto"/>
            <w:bottom w:val="none" w:sz="0" w:space="0" w:color="auto"/>
            <w:right w:val="none" w:sz="0" w:space="0" w:color="auto"/>
          </w:divBdr>
          <w:divsChild>
            <w:div w:id="401877776">
              <w:marLeft w:val="0"/>
              <w:marRight w:val="0"/>
              <w:marTop w:val="0"/>
              <w:marBottom w:val="0"/>
              <w:divBdr>
                <w:top w:val="none" w:sz="0" w:space="0" w:color="auto"/>
                <w:left w:val="none" w:sz="0" w:space="0" w:color="auto"/>
                <w:bottom w:val="none" w:sz="0" w:space="0" w:color="auto"/>
                <w:right w:val="none" w:sz="0" w:space="0" w:color="auto"/>
              </w:divBdr>
            </w:div>
          </w:divsChild>
        </w:div>
        <w:div w:id="461072788">
          <w:marLeft w:val="0"/>
          <w:marRight w:val="0"/>
          <w:marTop w:val="240"/>
          <w:marBottom w:val="240"/>
          <w:divBdr>
            <w:top w:val="none" w:sz="0" w:space="0" w:color="auto"/>
            <w:left w:val="none" w:sz="0" w:space="0" w:color="auto"/>
            <w:bottom w:val="none" w:sz="0" w:space="0" w:color="auto"/>
            <w:right w:val="none" w:sz="0" w:space="0" w:color="auto"/>
          </w:divBdr>
        </w:div>
        <w:div w:id="461190955">
          <w:marLeft w:val="0"/>
          <w:marRight w:val="0"/>
          <w:marTop w:val="567"/>
          <w:marBottom w:val="708"/>
          <w:divBdr>
            <w:top w:val="none" w:sz="0" w:space="0" w:color="auto"/>
            <w:left w:val="none" w:sz="0" w:space="0" w:color="auto"/>
            <w:bottom w:val="none" w:sz="0" w:space="0" w:color="auto"/>
            <w:right w:val="none" w:sz="0" w:space="0" w:color="auto"/>
          </w:divBdr>
        </w:div>
        <w:div w:id="461271486">
          <w:marLeft w:val="0"/>
          <w:marRight w:val="0"/>
          <w:marTop w:val="240"/>
          <w:marBottom w:val="240"/>
          <w:divBdr>
            <w:top w:val="none" w:sz="0" w:space="0" w:color="auto"/>
            <w:left w:val="none" w:sz="0" w:space="0" w:color="auto"/>
            <w:bottom w:val="none" w:sz="0" w:space="0" w:color="auto"/>
            <w:right w:val="none" w:sz="0" w:space="0" w:color="auto"/>
          </w:divBdr>
          <w:divsChild>
            <w:div w:id="638146076">
              <w:marLeft w:val="0"/>
              <w:marRight w:val="0"/>
              <w:marTop w:val="0"/>
              <w:marBottom w:val="0"/>
              <w:divBdr>
                <w:top w:val="none" w:sz="0" w:space="0" w:color="auto"/>
                <w:left w:val="none" w:sz="0" w:space="0" w:color="auto"/>
                <w:bottom w:val="none" w:sz="0" w:space="0" w:color="auto"/>
                <w:right w:val="none" w:sz="0" w:space="0" w:color="auto"/>
              </w:divBdr>
            </w:div>
          </w:divsChild>
        </w:div>
        <w:div w:id="461309715">
          <w:marLeft w:val="0"/>
          <w:marRight w:val="0"/>
          <w:marTop w:val="0"/>
          <w:marBottom w:val="0"/>
          <w:divBdr>
            <w:top w:val="none" w:sz="0" w:space="0" w:color="auto"/>
            <w:left w:val="none" w:sz="0" w:space="0" w:color="auto"/>
            <w:bottom w:val="none" w:sz="0" w:space="0" w:color="auto"/>
            <w:right w:val="none" w:sz="0" w:space="0" w:color="auto"/>
          </w:divBdr>
        </w:div>
        <w:div w:id="461312227">
          <w:marLeft w:val="0"/>
          <w:marRight w:val="0"/>
          <w:marTop w:val="0"/>
          <w:marBottom w:val="0"/>
          <w:divBdr>
            <w:top w:val="none" w:sz="0" w:space="0" w:color="auto"/>
            <w:left w:val="none" w:sz="0" w:space="0" w:color="auto"/>
            <w:bottom w:val="none" w:sz="0" w:space="0" w:color="auto"/>
            <w:right w:val="none" w:sz="0" w:space="0" w:color="auto"/>
          </w:divBdr>
        </w:div>
        <w:div w:id="461383042">
          <w:marLeft w:val="0"/>
          <w:marRight w:val="0"/>
          <w:marTop w:val="384"/>
          <w:marBottom w:val="384"/>
          <w:divBdr>
            <w:top w:val="none" w:sz="0" w:space="0" w:color="auto"/>
            <w:left w:val="none" w:sz="0" w:space="0" w:color="auto"/>
            <w:bottom w:val="none" w:sz="0" w:space="0" w:color="auto"/>
            <w:right w:val="none" w:sz="0" w:space="0" w:color="auto"/>
          </w:divBdr>
          <w:divsChild>
            <w:div w:id="284819703">
              <w:marLeft w:val="0"/>
              <w:marRight w:val="0"/>
              <w:marTop w:val="0"/>
              <w:marBottom w:val="0"/>
              <w:divBdr>
                <w:top w:val="none" w:sz="0" w:space="0" w:color="auto"/>
                <w:left w:val="none" w:sz="0" w:space="0" w:color="auto"/>
                <w:bottom w:val="none" w:sz="0" w:space="0" w:color="auto"/>
                <w:right w:val="none" w:sz="0" w:space="0" w:color="auto"/>
              </w:divBdr>
            </w:div>
          </w:divsChild>
        </w:div>
        <w:div w:id="461506346">
          <w:marLeft w:val="0"/>
          <w:marRight w:val="0"/>
          <w:marTop w:val="0"/>
          <w:marBottom w:val="0"/>
          <w:divBdr>
            <w:top w:val="none" w:sz="0" w:space="0" w:color="auto"/>
            <w:left w:val="none" w:sz="0" w:space="0" w:color="auto"/>
            <w:bottom w:val="none" w:sz="0" w:space="0" w:color="auto"/>
            <w:right w:val="none" w:sz="0" w:space="0" w:color="auto"/>
          </w:divBdr>
          <w:divsChild>
            <w:div w:id="607548378">
              <w:marLeft w:val="0"/>
              <w:marRight w:val="0"/>
              <w:marTop w:val="114"/>
              <w:marBottom w:val="0"/>
              <w:divBdr>
                <w:top w:val="none" w:sz="0" w:space="0" w:color="auto"/>
                <w:left w:val="none" w:sz="0" w:space="0" w:color="auto"/>
                <w:bottom w:val="none" w:sz="0" w:space="0" w:color="auto"/>
                <w:right w:val="none" w:sz="0" w:space="0" w:color="auto"/>
              </w:divBdr>
            </w:div>
            <w:div w:id="851147312">
              <w:marLeft w:val="0"/>
              <w:marRight w:val="0"/>
              <w:marTop w:val="114"/>
              <w:marBottom w:val="0"/>
              <w:divBdr>
                <w:top w:val="none" w:sz="0" w:space="0" w:color="auto"/>
                <w:left w:val="none" w:sz="0" w:space="0" w:color="auto"/>
                <w:bottom w:val="none" w:sz="0" w:space="0" w:color="auto"/>
                <w:right w:val="none" w:sz="0" w:space="0" w:color="auto"/>
              </w:divBdr>
            </w:div>
          </w:divsChild>
        </w:div>
        <w:div w:id="461535409">
          <w:marLeft w:val="0"/>
          <w:marRight w:val="0"/>
          <w:marTop w:val="0"/>
          <w:marBottom w:val="0"/>
          <w:divBdr>
            <w:top w:val="none" w:sz="0" w:space="0" w:color="auto"/>
            <w:left w:val="none" w:sz="0" w:space="0" w:color="auto"/>
            <w:bottom w:val="none" w:sz="0" w:space="0" w:color="auto"/>
            <w:right w:val="none" w:sz="0" w:space="0" w:color="auto"/>
          </w:divBdr>
        </w:div>
        <w:div w:id="461537144">
          <w:marLeft w:val="-135"/>
          <w:marRight w:val="0"/>
          <w:marTop w:val="0"/>
          <w:marBottom w:val="0"/>
          <w:divBdr>
            <w:top w:val="none" w:sz="0" w:space="0" w:color="auto"/>
            <w:left w:val="none" w:sz="0" w:space="0" w:color="auto"/>
            <w:bottom w:val="none" w:sz="0" w:space="0" w:color="auto"/>
            <w:right w:val="none" w:sz="0" w:space="0" w:color="auto"/>
          </w:divBdr>
        </w:div>
        <w:div w:id="461654463">
          <w:marLeft w:val="0"/>
          <w:marRight w:val="0"/>
          <w:marTop w:val="0"/>
          <w:marBottom w:val="0"/>
          <w:divBdr>
            <w:top w:val="none" w:sz="0" w:space="0" w:color="auto"/>
            <w:left w:val="none" w:sz="0" w:space="0" w:color="auto"/>
            <w:bottom w:val="none" w:sz="0" w:space="0" w:color="auto"/>
            <w:right w:val="none" w:sz="0" w:space="0" w:color="auto"/>
          </w:divBdr>
        </w:div>
        <w:div w:id="461995755">
          <w:marLeft w:val="0"/>
          <w:marRight w:val="0"/>
          <w:marTop w:val="0"/>
          <w:marBottom w:val="0"/>
          <w:divBdr>
            <w:top w:val="none" w:sz="0" w:space="0" w:color="auto"/>
            <w:left w:val="none" w:sz="0" w:space="0" w:color="auto"/>
            <w:bottom w:val="none" w:sz="0" w:space="0" w:color="auto"/>
            <w:right w:val="none" w:sz="0" w:space="0" w:color="auto"/>
          </w:divBdr>
        </w:div>
        <w:div w:id="462041769">
          <w:marLeft w:val="0"/>
          <w:marRight w:val="0"/>
          <w:marTop w:val="240"/>
          <w:marBottom w:val="240"/>
          <w:divBdr>
            <w:top w:val="none" w:sz="0" w:space="0" w:color="auto"/>
            <w:left w:val="none" w:sz="0" w:space="0" w:color="auto"/>
            <w:bottom w:val="none" w:sz="0" w:space="0" w:color="auto"/>
            <w:right w:val="none" w:sz="0" w:space="0" w:color="auto"/>
          </w:divBdr>
        </w:div>
        <w:div w:id="462044844">
          <w:marLeft w:val="0"/>
          <w:marRight w:val="0"/>
          <w:marTop w:val="0"/>
          <w:marBottom w:val="0"/>
          <w:divBdr>
            <w:top w:val="none" w:sz="0" w:space="0" w:color="auto"/>
            <w:left w:val="none" w:sz="0" w:space="0" w:color="auto"/>
            <w:bottom w:val="none" w:sz="0" w:space="0" w:color="auto"/>
            <w:right w:val="none" w:sz="0" w:space="0" w:color="auto"/>
          </w:divBdr>
        </w:div>
        <w:div w:id="462231980">
          <w:marLeft w:val="0"/>
          <w:marRight w:val="0"/>
          <w:marTop w:val="240"/>
          <w:marBottom w:val="240"/>
          <w:divBdr>
            <w:top w:val="none" w:sz="0" w:space="0" w:color="auto"/>
            <w:left w:val="none" w:sz="0" w:space="0" w:color="auto"/>
            <w:bottom w:val="none" w:sz="0" w:space="0" w:color="auto"/>
            <w:right w:val="none" w:sz="0" w:space="0" w:color="auto"/>
          </w:divBdr>
        </w:div>
        <w:div w:id="462232636">
          <w:marLeft w:val="0"/>
          <w:marRight w:val="0"/>
          <w:marTop w:val="0"/>
          <w:marBottom w:val="0"/>
          <w:divBdr>
            <w:top w:val="none" w:sz="0" w:space="0" w:color="auto"/>
            <w:left w:val="none" w:sz="0" w:space="0" w:color="auto"/>
            <w:bottom w:val="none" w:sz="0" w:space="0" w:color="auto"/>
            <w:right w:val="none" w:sz="0" w:space="0" w:color="auto"/>
          </w:divBdr>
        </w:div>
        <w:div w:id="462233912">
          <w:marLeft w:val="0"/>
          <w:marRight w:val="0"/>
          <w:marTop w:val="300"/>
          <w:marBottom w:val="300"/>
          <w:divBdr>
            <w:top w:val="none" w:sz="0" w:space="0" w:color="auto"/>
            <w:left w:val="none" w:sz="0" w:space="0" w:color="auto"/>
            <w:bottom w:val="none" w:sz="0" w:space="0" w:color="auto"/>
            <w:right w:val="none" w:sz="0" w:space="0" w:color="auto"/>
          </w:divBdr>
        </w:div>
        <w:div w:id="462310791">
          <w:marLeft w:val="0"/>
          <w:marRight w:val="0"/>
          <w:marTop w:val="914"/>
          <w:marBottom w:val="0"/>
          <w:divBdr>
            <w:top w:val="none" w:sz="0" w:space="0" w:color="auto"/>
            <w:left w:val="none" w:sz="0" w:space="0" w:color="auto"/>
            <w:bottom w:val="none" w:sz="0" w:space="0" w:color="auto"/>
            <w:right w:val="none" w:sz="0" w:space="0" w:color="auto"/>
          </w:divBdr>
        </w:div>
        <w:div w:id="462384132">
          <w:marLeft w:val="0"/>
          <w:marRight w:val="0"/>
          <w:marTop w:val="240"/>
          <w:marBottom w:val="240"/>
          <w:divBdr>
            <w:top w:val="none" w:sz="0" w:space="0" w:color="auto"/>
            <w:left w:val="none" w:sz="0" w:space="0" w:color="auto"/>
            <w:bottom w:val="none" w:sz="0" w:space="0" w:color="auto"/>
            <w:right w:val="none" w:sz="0" w:space="0" w:color="auto"/>
          </w:divBdr>
          <w:divsChild>
            <w:div w:id="107700845">
              <w:marLeft w:val="0"/>
              <w:marRight w:val="0"/>
              <w:marTop w:val="0"/>
              <w:marBottom w:val="0"/>
              <w:divBdr>
                <w:top w:val="none" w:sz="0" w:space="0" w:color="auto"/>
                <w:left w:val="none" w:sz="0" w:space="0" w:color="auto"/>
                <w:bottom w:val="none" w:sz="0" w:space="0" w:color="auto"/>
                <w:right w:val="none" w:sz="0" w:space="0" w:color="auto"/>
              </w:divBdr>
            </w:div>
          </w:divsChild>
        </w:div>
        <w:div w:id="462385603">
          <w:marLeft w:val="0"/>
          <w:marRight w:val="0"/>
          <w:marTop w:val="0"/>
          <w:marBottom w:val="0"/>
          <w:divBdr>
            <w:top w:val="none" w:sz="0" w:space="0" w:color="auto"/>
            <w:left w:val="none" w:sz="0" w:space="0" w:color="auto"/>
            <w:bottom w:val="none" w:sz="0" w:space="0" w:color="auto"/>
            <w:right w:val="none" w:sz="0" w:space="0" w:color="auto"/>
          </w:divBdr>
        </w:div>
        <w:div w:id="462424948">
          <w:marLeft w:val="0"/>
          <w:marRight w:val="0"/>
          <w:marTop w:val="240"/>
          <w:marBottom w:val="240"/>
          <w:divBdr>
            <w:top w:val="none" w:sz="0" w:space="0" w:color="auto"/>
            <w:left w:val="none" w:sz="0" w:space="0" w:color="auto"/>
            <w:bottom w:val="none" w:sz="0" w:space="0" w:color="auto"/>
            <w:right w:val="none" w:sz="0" w:space="0" w:color="auto"/>
          </w:divBdr>
          <w:divsChild>
            <w:div w:id="790973106">
              <w:marLeft w:val="0"/>
              <w:marRight w:val="0"/>
              <w:marTop w:val="0"/>
              <w:marBottom w:val="0"/>
              <w:divBdr>
                <w:top w:val="none" w:sz="0" w:space="0" w:color="auto"/>
                <w:left w:val="none" w:sz="0" w:space="0" w:color="auto"/>
                <w:bottom w:val="none" w:sz="0" w:space="0" w:color="auto"/>
                <w:right w:val="none" w:sz="0" w:space="0" w:color="auto"/>
              </w:divBdr>
            </w:div>
          </w:divsChild>
        </w:div>
        <w:div w:id="462433345">
          <w:marLeft w:val="0"/>
          <w:marRight w:val="0"/>
          <w:marTop w:val="0"/>
          <w:marBottom w:val="0"/>
          <w:divBdr>
            <w:top w:val="none" w:sz="0" w:space="0" w:color="auto"/>
            <w:left w:val="none" w:sz="0" w:space="0" w:color="auto"/>
            <w:bottom w:val="none" w:sz="0" w:space="0" w:color="auto"/>
            <w:right w:val="none" w:sz="0" w:space="0" w:color="auto"/>
          </w:divBdr>
        </w:div>
        <w:div w:id="462506877">
          <w:marLeft w:val="0"/>
          <w:marRight w:val="0"/>
          <w:marTop w:val="472"/>
          <w:marBottom w:val="944"/>
          <w:divBdr>
            <w:top w:val="single" w:sz="12" w:space="31" w:color="EB5D0B"/>
            <w:left w:val="none" w:sz="0" w:space="0" w:color="auto"/>
            <w:bottom w:val="single" w:sz="12" w:space="31" w:color="EB5D0B"/>
            <w:right w:val="none" w:sz="0" w:space="0" w:color="auto"/>
          </w:divBdr>
        </w:div>
        <w:div w:id="462582937">
          <w:marLeft w:val="0"/>
          <w:marRight w:val="0"/>
          <w:marTop w:val="0"/>
          <w:marBottom w:val="0"/>
          <w:divBdr>
            <w:top w:val="none" w:sz="0" w:space="0" w:color="auto"/>
            <w:left w:val="none" w:sz="0" w:space="0" w:color="auto"/>
            <w:bottom w:val="none" w:sz="0" w:space="0" w:color="auto"/>
            <w:right w:val="none" w:sz="0" w:space="0" w:color="auto"/>
          </w:divBdr>
        </w:div>
        <w:div w:id="462695533">
          <w:marLeft w:val="0"/>
          <w:marRight w:val="0"/>
          <w:marTop w:val="120"/>
          <w:marBottom w:val="0"/>
          <w:divBdr>
            <w:top w:val="none" w:sz="0" w:space="0" w:color="auto"/>
            <w:left w:val="none" w:sz="0" w:space="0" w:color="auto"/>
            <w:bottom w:val="none" w:sz="0" w:space="0" w:color="auto"/>
            <w:right w:val="none" w:sz="0" w:space="0" w:color="auto"/>
          </w:divBdr>
        </w:div>
        <w:div w:id="462775545">
          <w:marLeft w:val="0"/>
          <w:marRight w:val="0"/>
          <w:marTop w:val="0"/>
          <w:marBottom w:val="0"/>
          <w:divBdr>
            <w:top w:val="none" w:sz="0" w:space="0" w:color="auto"/>
            <w:left w:val="none" w:sz="0" w:space="0" w:color="auto"/>
            <w:bottom w:val="none" w:sz="0" w:space="0" w:color="auto"/>
            <w:right w:val="none" w:sz="0" w:space="0" w:color="auto"/>
          </w:divBdr>
        </w:div>
        <w:div w:id="462819792">
          <w:marLeft w:val="0"/>
          <w:marRight w:val="0"/>
          <w:marTop w:val="0"/>
          <w:marBottom w:val="0"/>
          <w:divBdr>
            <w:top w:val="none" w:sz="0" w:space="0" w:color="auto"/>
            <w:left w:val="none" w:sz="0" w:space="0" w:color="auto"/>
            <w:bottom w:val="none" w:sz="0" w:space="0" w:color="auto"/>
            <w:right w:val="none" w:sz="0" w:space="0" w:color="auto"/>
          </w:divBdr>
        </w:div>
        <w:div w:id="462890106">
          <w:marLeft w:val="0"/>
          <w:marRight w:val="0"/>
          <w:marTop w:val="0"/>
          <w:marBottom w:val="0"/>
          <w:divBdr>
            <w:top w:val="none" w:sz="0" w:space="0" w:color="auto"/>
            <w:left w:val="none" w:sz="0" w:space="0" w:color="auto"/>
            <w:bottom w:val="none" w:sz="0" w:space="0" w:color="auto"/>
            <w:right w:val="none" w:sz="0" w:space="0" w:color="auto"/>
          </w:divBdr>
          <w:divsChild>
            <w:div w:id="688987639">
              <w:marLeft w:val="0"/>
              <w:marRight w:val="0"/>
              <w:marTop w:val="0"/>
              <w:marBottom w:val="0"/>
              <w:divBdr>
                <w:top w:val="none" w:sz="0" w:space="0" w:color="auto"/>
                <w:left w:val="none" w:sz="0" w:space="0" w:color="auto"/>
                <w:bottom w:val="none" w:sz="0" w:space="0" w:color="auto"/>
                <w:right w:val="none" w:sz="0" w:space="0" w:color="auto"/>
              </w:divBdr>
              <w:divsChild>
                <w:div w:id="4288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2855">
          <w:marLeft w:val="0"/>
          <w:marRight w:val="0"/>
          <w:marTop w:val="240"/>
          <w:marBottom w:val="240"/>
          <w:divBdr>
            <w:top w:val="none" w:sz="0" w:space="0" w:color="auto"/>
            <w:left w:val="none" w:sz="0" w:space="0" w:color="auto"/>
            <w:bottom w:val="none" w:sz="0" w:space="0" w:color="auto"/>
            <w:right w:val="none" w:sz="0" w:space="0" w:color="auto"/>
          </w:divBdr>
          <w:divsChild>
            <w:div w:id="323170888">
              <w:marLeft w:val="0"/>
              <w:marRight w:val="0"/>
              <w:marTop w:val="0"/>
              <w:marBottom w:val="0"/>
              <w:divBdr>
                <w:top w:val="none" w:sz="0" w:space="0" w:color="auto"/>
                <w:left w:val="none" w:sz="0" w:space="0" w:color="auto"/>
                <w:bottom w:val="none" w:sz="0" w:space="0" w:color="auto"/>
                <w:right w:val="none" w:sz="0" w:space="0" w:color="auto"/>
              </w:divBdr>
            </w:div>
          </w:divsChild>
        </w:div>
        <w:div w:id="463037299">
          <w:marLeft w:val="0"/>
          <w:marRight w:val="0"/>
          <w:marTop w:val="0"/>
          <w:marBottom w:val="0"/>
          <w:divBdr>
            <w:top w:val="none" w:sz="0" w:space="0" w:color="auto"/>
            <w:left w:val="none" w:sz="0" w:space="0" w:color="auto"/>
            <w:bottom w:val="none" w:sz="0" w:space="0" w:color="auto"/>
            <w:right w:val="none" w:sz="0" w:space="0" w:color="auto"/>
          </w:divBdr>
        </w:div>
        <w:div w:id="463038037">
          <w:marLeft w:val="0"/>
          <w:marRight w:val="1500"/>
          <w:marTop w:val="0"/>
          <w:marBottom w:val="0"/>
          <w:divBdr>
            <w:top w:val="none" w:sz="0" w:space="0" w:color="auto"/>
            <w:left w:val="none" w:sz="0" w:space="0" w:color="auto"/>
            <w:bottom w:val="none" w:sz="0" w:space="0" w:color="auto"/>
            <w:right w:val="none" w:sz="0" w:space="0" w:color="auto"/>
          </w:divBdr>
          <w:divsChild>
            <w:div w:id="313221548">
              <w:marLeft w:val="0"/>
              <w:marRight w:val="0"/>
              <w:marTop w:val="600"/>
              <w:marBottom w:val="600"/>
              <w:divBdr>
                <w:top w:val="none" w:sz="0" w:space="0" w:color="auto"/>
                <w:left w:val="none" w:sz="0" w:space="0" w:color="auto"/>
                <w:bottom w:val="none" w:sz="0" w:space="0" w:color="auto"/>
                <w:right w:val="none" w:sz="0" w:space="0" w:color="auto"/>
              </w:divBdr>
              <w:divsChild>
                <w:div w:id="36466793">
                  <w:marLeft w:val="0"/>
                  <w:marRight w:val="0"/>
                  <w:marTop w:val="300"/>
                  <w:marBottom w:val="300"/>
                  <w:divBdr>
                    <w:top w:val="none" w:sz="0" w:space="0" w:color="auto"/>
                    <w:left w:val="none" w:sz="0" w:space="0" w:color="auto"/>
                    <w:bottom w:val="none" w:sz="0" w:space="0" w:color="auto"/>
                    <w:right w:val="none" w:sz="0" w:space="0" w:color="auto"/>
                  </w:divBdr>
                </w:div>
                <w:div w:id="43913243">
                  <w:marLeft w:val="0"/>
                  <w:marRight w:val="0"/>
                  <w:marTop w:val="360"/>
                  <w:marBottom w:val="450"/>
                  <w:divBdr>
                    <w:top w:val="none" w:sz="0" w:space="0" w:color="auto"/>
                    <w:left w:val="none" w:sz="0" w:space="0" w:color="auto"/>
                    <w:bottom w:val="none" w:sz="0" w:space="0" w:color="auto"/>
                    <w:right w:val="none" w:sz="0" w:space="0" w:color="auto"/>
                  </w:divBdr>
                </w:div>
                <w:div w:id="171147156">
                  <w:marLeft w:val="0"/>
                  <w:marRight w:val="0"/>
                  <w:marTop w:val="0"/>
                  <w:marBottom w:val="300"/>
                  <w:divBdr>
                    <w:top w:val="none" w:sz="0" w:space="0" w:color="auto"/>
                    <w:left w:val="none" w:sz="0" w:space="0" w:color="auto"/>
                    <w:bottom w:val="none" w:sz="0" w:space="0" w:color="auto"/>
                    <w:right w:val="none" w:sz="0" w:space="0" w:color="auto"/>
                  </w:divBdr>
                </w:div>
                <w:div w:id="568030337">
                  <w:marLeft w:val="0"/>
                  <w:marRight w:val="0"/>
                  <w:marTop w:val="240"/>
                  <w:marBottom w:val="240"/>
                  <w:divBdr>
                    <w:top w:val="none" w:sz="0" w:space="0" w:color="auto"/>
                    <w:left w:val="none" w:sz="0" w:space="0" w:color="auto"/>
                    <w:bottom w:val="none" w:sz="0" w:space="0" w:color="auto"/>
                    <w:right w:val="none" w:sz="0" w:space="0" w:color="auto"/>
                  </w:divBdr>
                </w:div>
                <w:div w:id="661350394">
                  <w:marLeft w:val="0"/>
                  <w:marRight w:val="0"/>
                  <w:marTop w:val="300"/>
                  <w:marBottom w:val="600"/>
                  <w:divBdr>
                    <w:top w:val="single" w:sz="6" w:space="30" w:color="EB5D0B"/>
                    <w:left w:val="none" w:sz="0" w:space="0" w:color="auto"/>
                    <w:bottom w:val="single" w:sz="6" w:space="30" w:color="EB5D0B"/>
                    <w:right w:val="none" w:sz="0" w:space="0" w:color="auto"/>
                  </w:divBdr>
                </w:div>
                <w:div w:id="766777488">
                  <w:marLeft w:val="0"/>
                  <w:marRight w:val="0"/>
                  <w:marTop w:val="240"/>
                  <w:marBottom w:val="240"/>
                  <w:divBdr>
                    <w:top w:val="none" w:sz="0" w:space="0" w:color="auto"/>
                    <w:left w:val="none" w:sz="0" w:space="0" w:color="auto"/>
                    <w:bottom w:val="none" w:sz="0" w:space="0" w:color="auto"/>
                    <w:right w:val="none" w:sz="0" w:space="0" w:color="auto"/>
                  </w:divBdr>
                  <w:divsChild>
                    <w:div w:id="86122376">
                      <w:marLeft w:val="0"/>
                      <w:marRight w:val="0"/>
                      <w:marTop w:val="0"/>
                      <w:marBottom w:val="0"/>
                      <w:divBdr>
                        <w:top w:val="none" w:sz="0" w:space="0" w:color="auto"/>
                        <w:left w:val="none" w:sz="0" w:space="0" w:color="auto"/>
                        <w:bottom w:val="none" w:sz="0" w:space="0" w:color="auto"/>
                        <w:right w:val="none" w:sz="0" w:space="0" w:color="auto"/>
                      </w:divBdr>
                    </w:div>
                  </w:divsChild>
                </w:div>
                <w:div w:id="796141045">
                  <w:marLeft w:val="0"/>
                  <w:marRight w:val="0"/>
                  <w:marTop w:val="240"/>
                  <w:marBottom w:val="240"/>
                  <w:divBdr>
                    <w:top w:val="none" w:sz="0" w:space="0" w:color="auto"/>
                    <w:left w:val="none" w:sz="0" w:space="0" w:color="auto"/>
                    <w:bottom w:val="none" w:sz="0" w:space="0" w:color="auto"/>
                    <w:right w:val="none" w:sz="0" w:space="0" w:color="auto"/>
                  </w:divBdr>
                </w:div>
                <w:div w:id="833104526">
                  <w:marLeft w:val="0"/>
                  <w:marRight w:val="0"/>
                  <w:marTop w:val="240"/>
                  <w:marBottom w:val="240"/>
                  <w:divBdr>
                    <w:top w:val="none" w:sz="0" w:space="0" w:color="auto"/>
                    <w:left w:val="none" w:sz="0" w:space="0" w:color="auto"/>
                    <w:bottom w:val="none" w:sz="0" w:space="0" w:color="auto"/>
                    <w:right w:val="none" w:sz="0" w:space="0" w:color="auto"/>
                  </w:divBdr>
                  <w:divsChild>
                    <w:div w:id="21142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085774">
          <w:marLeft w:val="0"/>
          <w:marRight w:val="0"/>
          <w:marTop w:val="354"/>
          <w:marBottom w:val="354"/>
          <w:divBdr>
            <w:top w:val="none" w:sz="0" w:space="0" w:color="auto"/>
            <w:left w:val="none" w:sz="0" w:space="0" w:color="auto"/>
            <w:bottom w:val="none" w:sz="0" w:space="0" w:color="auto"/>
            <w:right w:val="none" w:sz="0" w:space="0" w:color="auto"/>
          </w:divBdr>
          <w:divsChild>
            <w:div w:id="668097129">
              <w:marLeft w:val="0"/>
              <w:marRight w:val="0"/>
              <w:marTop w:val="0"/>
              <w:marBottom w:val="0"/>
              <w:divBdr>
                <w:top w:val="none" w:sz="0" w:space="0" w:color="auto"/>
                <w:left w:val="none" w:sz="0" w:space="0" w:color="auto"/>
                <w:bottom w:val="none" w:sz="0" w:space="0" w:color="auto"/>
                <w:right w:val="none" w:sz="0" w:space="0" w:color="auto"/>
              </w:divBdr>
            </w:div>
          </w:divsChild>
        </w:div>
        <w:div w:id="463155775">
          <w:marLeft w:val="0"/>
          <w:marRight w:val="0"/>
          <w:marTop w:val="0"/>
          <w:marBottom w:val="0"/>
          <w:divBdr>
            <w:top w:val="none" w:sz="0" w:space="0" w:color="auto"/>
            <w:left w:val="none" w:sz="0" w:space="0" w:color="auto"/>
            <w:bottom w:val="none" w:sz="0" w:space="0" w:color="auto"/>
            <w:right w:val="none" w:sz="0" w:space="0" w:color="auto"/>
          </w:divBdr>
          <w:divsChild>
            <w:div w:id="371075967">
              <w:marLeft w:val="0"/>
              <w:marRight w:val="0"/>
              <w:marTop w:val="103"/>
              <w:marBottom w:val="0"/>
              <w:divBdr>
                <w:top w:val="none" w:sz="0" w:space="0" w:color="auto"/>
                <w:left w:val="none" w:sz="0" w:space="0" w:color="auto"/>
                <w:bottom w:val="none" w:sz="0" w:space="0" w:color="auto"/>
                <w:right w:val="none" w:sz="0" w:space="0" w:color="auto"/>
              </w:divBdr>
            </w:div>
            <w:div w:id="420376738">
              <w:marLeft w:val="0"/>
              <w:marRight w:val="0"/>
              <w:marTop w:val="103"/>
              <w:marBottom w:val="0"/>
              <w:divBdr>
                <w:top w:val="none" w:sz="0" w:space="0" w:color="auto"/>
                <w:left w:val="none" w:sz="0" w:space="0" w:color="auto"/>
                <w:bottom w:val="none" w:sz="0" w:space="0" w:color="auto"/>
                <w:right w:val="none" w:sz="0" w:space="0" w:color="auto"/>
              </w:divBdr>
            </w:div>
          </w:divsChild>
        </w:div>
        <w:div w:id="463232022">
          <w:marLeft w:val="0"/>
          <w:marRight w:val="0"/>
          <w:marTop w:val="0"/>
          <w:marBottom w:val="0"/>
          <w:divBdr>
            <w:top w:val="none" w:sz="0" w:space="0" w:color="auto"/>
            <w:left w:val="none" w:sz="0" w:space="0" w:color="auto"/>
            <w:bottom w:val="none" w:sz="0" w:space="0" w:color="auto"/>
            <w:right w:val="none" w:sz="0" w:space="0" w:color="auto"/>
          </w:divBdr>
        </w:div>
        <w:div w:id="463279120">
          <w:marLeft w:val="0"/>
          <w:marRight w:val="0"/>
          <w:marTop w:val="240"/>
          <w:marBottom w:val="240"/>
          <w:divBdr>
            <w:top w:val="none" w:sz="0" w:space="0" w:color="auto"/>
            <w:left w:val="none" w:sz="0" w:space="0" w:color="auto"/>
            <w:bottom w:val="none" w:sz="0" w:space="0" w:color="auto"/>
            <w:right w:val="none" w:sz="0" w:space="0" w:color="auto"/>
          </w:divBdr>
          <w:divsChild>
            <w:div w:id="129977774">
              <w:marLeft w:val="0"/>
              <w:marRight w:val="0"/>
              <w:marTop w:val="0"/>
              <w:marBottom w:val="0"/>
              <w:divBdr>
                <w:top w:val="none" w:sz="0" w:space="0" w:color="auto"/>
                <w:left w:val="none" w:sz="0" w:space="0" w:color="auto"/>
                <w:bottom w:val="none" w:sz="0" w:space="0" w:color="auto"/>
                <w:right w:val="none" w:sz="0" w:space="0" w:color="auto"/>
              </w:divBdr>
            </w:div>
          </w:divsChild>
        </w:div>
        <w:div w:id="463280739">
          <w:marLeft w:val="0"/>
          <w:marRight w:val="0"/>
          <w:marTop w:val="240"/>
          <w:marBottom w:val="240"/>
          <w:divBdr>
            <w:top w:val="none" w:sz="0" w:space="0" w:color="auto"/>
            <w:left w:val="none" w:sz="0" w:space="0" w:color="auto"/>
            <w:bottom w:val="none" w:sz="0" w:space="0" w:color="auto"/>
            <w:right w:val="none" w:sz="0" w:space="0" w:color="auto"/>
          </w:divBdr>
          <w:divsChild>
            <w:div w:id="748893785">
              <w:marLeft w:val="0"/>
              <w:marRight w:val="0"/>
              <w:marTop w:val="0"/>
              <w:marBottom w:val="0"/>
              <w:divBdr>
                <w:top w:val="none" w:sz="0" w:space="0" w:color="auto"/>
                <w:left w:val="none" w:sz="0" w:space="0" w:color="auto"/>
                <w:bottom w:val="none" w:sz="0" w:space="0" w:color="auto"/>
                <w:right w:val="none" w:sz="0" w:space="0" w:color="auto"/>
              </w:divBdr>
            </w:div>
          </w:divsChild>
        </w:div>
        <w:div w:id="463430092">
          <w:marLeft w:val="0"/>
          <w:marRight w:val="0"/>
          <w:marTop w:val="0"/>
          <w:marBottom w:val="0"/>
          <w:divBdr>
            <w:top w:val="none" w:sz="0" w:space="0" w:color="auto"/>
            <w:left w:val="none" w:sz="0" w:space="0" w:color="auto"/>
            <w:bottom w:val="none" w:sz="0" w:space="0" w:color="auto"/>
            <w:right w:val="none" w:sz="0" w:space="0" w:color="auto"/>
          </w:divBdr>
        </w:div>
        <w:div w:id="463472934">
          <w:marLeft w:val="0"/>
          <w:marRight w:val="0"/>
          <w:marTop w:val="0"/>
          <w:marBottom w:val="0"/>
          <w:divBdr>
            <w:top w:val="none" w:sz="0" w:space="0" w:color="auto"/>
            <w:left w:val="none" w:sz="0" w:space="0" w:color="auto"/>
            <w:bottom w:val="none" w:sz="0" w:space="0" w:color="auto"/>
            <w:right w:val="none" w:sz="0" w:space="0" w:color="auto"/>
          </w:divBdr>
        </w:div>
        <w:div w:id="463546709">
          <w:marLeft w:val="0"/>
          <w:marRight w:val="0"/>
          <w:marTop w:val="0"/>
          <w:marBottom w:val="0"/>
          <w:divBdr>
            <w:top w:val="none" w:sz="0" w:space="0" w:color="auto"/>
            <w:left w:val="none" w:sz="0" w:space="0" w:color="auto"/>
            <w:bottom w:val="none" w:sz="0" w:space="0" w:color="auto"/>
            <w:right w:val="none" w:sz="0" w:space="0" w:color="auto"/>
          </w:divBdr>
          <w:divsChild>
            <w:div w:id="177356094">
              <w:marLeft w:val="0"/>
              <w:marRight w:val="0"/>
              <w:marTop w:val="0"/>
              <w:marBottom w:val="0"/>
              <w:divBdr>
                <w:top w:val="none" w:sz="0" w:space="0" w:color="auto"/>
                <w:left w:val="none" w:sz="0" w:space="0" w:color="auto"/>
                <w:bottom w:val="none" w:sz="0" w:space="0" w:color="auto"/>
                <w:right w:val="none" w:sz="0" w:space="0" w:color="auto"/>
              </w:divBdr>
            </w:div>
          </w:divsChild>
        </w:div>
        <w:div w:id="463618634">
          <w:marLeft w:val="0"/>
          <w:marRight w:val="0"/>
          <w:marTop w:val="0"/>
          <w:marBottom w:val="0"/>
          <w:divBdr>
            <w:top w:val="none" w:sz="0" w:space="0" w:color="auto"/>
            <w:left w:val="none" w:sz="0" w:space="0" w:color="auto"/>
            <w:bottom w:val="none" w:sz="0" w:space="0" w:color="auto"/>
            <w:right w:val="none" w:sz="0" w:space="0" w:color="auto"/>
          </w:divBdr>
        </w:div>
        <w:div w:id="463623539">
          <w:marLeft w:val="0"/>
          <w:marRight w:val="0"/>
          <w:marTop w:val="0"/>
          <w:marBottom w:val="0"/>
          <w:divBdr>
            <w:top w:val="none" w:sz="0" w:space="0" w:color="auto"/>
            <w:left w:val="none" w:sz="0" w:space="0" w:color="auto"/>
            <w:bottom w:val="none" w:sz="0" w:space="0" w:color="auto"/>
            <w:right w:val="none" w:sz="0" w:space="0" w:color="auto"/>
          </w:divBdr>
          <w:divsChild>
            <w:div w:id="274295700">
              <w:marLeft w:val="0"/>
              <w:marRight w:val="1500"/>
              <w:marTop w:val="0"/>
              <w:marBottom w:val="0"/>
              <w:divBdr>
                <w:top w:val="none" w:sz="0" w:space="0" w:color="auto"/>
                <w:left w:val="none" w:sz="0" w:space="0" w:color="auto"/>
                <w:bottom w:val="none" w:sz="0" w:space="0" w:color="auto"/>
                <w:right w:val="none" w:sz="0" w:space="0" w:color="auto"/>
              </w:divBdr>
              <w:divsChild>
                <w:div w:id="532184547">
                  <w:marLeft w:val="0"/>
                  <w:marRight w:val="0"/>
                  <w:marTop w:val="600"/>
                  <w:marBottom w:val="600"/>
                  <w:divBdr>
                    <w:top w:val="none" w:sz="0" w:space="0" w:color="auto"/>
                    <w:left w:val="none" w:sz="0" w:space="0" w:color="auto"/>
                    <w:bottom w:val="none" w:sz="0" w:space="0" w:color="auto"/>
                    <w:right w:val="none" w:sz="0" w:space="0" w:color="auto"/>
                  </w:divBdr>
                  <w:divsChild>
                    <w:div w:id="102891822">
                      <w:marLeft w:val="0"/>
                      <w:marRight w:val="0"/>
                      <w:marTop w:val="240"/>
                      <w:marBottom w:val="240"/>
                      <w:divBdr>
                        <w:top w:val="none" w:sz="0" w:space="0" w:color="auto"/>
                        <w:left w:val="none" w:sz="0" w:space="0" w:color="auto"/>
                        <w:bottom w:val="none" w:sz="0" w:space="0" w:color="auto"/>
                        <w:right w:val="none" w:sz="0" w:space="0" w:color="auto"/>
                      </w:divBdr>
                      <w:divsChild>
                        <w:div w:id="133571290">
                          <w:marLeft w:val="0"/>
                          <w:marRight w:val="0"/>
                          <w:marTop w:val="0"/>
                          <w:marBottom w:val="0"/>
                          <w:divBdr>
                            <w:top w:val="none" w:sz="0" w:space="0" w:color="auto"/>
                            <w:left w:val="none" w:sz="0" w:space="0" w:color="auto"/>
                            <w:bottom w:val="none" w:sz="0" w:space="0" w:color="auto"/>
                            <w:right w:val="none" w:sz="0" w:space="0" w:color="auto"/>
                          </w:divBdr>
                        </w:div>
                      </w:divsChild>
                    </w:div>
                    <w:div w:id="176771254">
                      <w:marLeft w:val="0"/>
                      <w:marRight w:val="0"/>
                      <w:marTop w:val="300"/>
                      <w:marBottom w:val="300"/>
                      <w:divBdr>
                        <w:top w:val="none" w:sz="0" w:space="0" w:color="auto"/>
                        <w:left w:val="none" w:sz="0" w:space="0" w:color="auto"/>
                        <w:bottom w:val="none" w:sz="0" w:space="0" w:color="auto"/>
                        <w:right w:val="none" w:sz="0" w:space="0" w:color="auto"/>
                      </w:divBdr>
                    </w:div>
                    <w:div w:id="209419590">
                      <w:marLeft w:val="0"/>
                      <w:marRight w:val="0"/>
                      <w:marTop w:val="240"/>
                      <w:marBottom w:val="240"/>
                      <w:divBdr>
                        <w:top w:val="none" w:sz="0" w:space="0" w:color="auto"/>
                        <w:left w:val="none" w:sz="0" w:space="0" w:color="auto"/>
                        <w:bottom w:val="none" w:sz="0" w:space="0" w:color="auto"/>
                        <w:right w:val="none" w:sz="0" w:space="0" w:color="auto"/>
                      </w:divBdr>
                      <w:divsChild>
                        <w:div w:id="558394709">
                          <w:marLeft w:val="0"/>
                          <w:marRight w:val="0"/>
                          <w:marTop w:val="0"/>
                          <w:marBottom w:val="0"/>
                          <w:divBdr>
                            <w:top w:val="none" w:sz="0" w:space="0" w:color="auto"/>
                            <w:left w:val="none" w:sz="0" w:space="0" w:color="auto"/>
                            <w:bottom w:val="none" w:sz="0" w:space="0" w:color="auto"/>
                            <w:right w:val="none" w:sz="0" w:space="0" w:color="auto"/>
                          </w:divBdr>
                        </w:div>
                      </w:divsChild>
                    </w:div>
                    <w:div w:id="277227950">
                      <w:marLeft w:val="0"/>
                      <w:marRight w:val="0"/>
                      <w:marTop w:val="240"/>
                      <w:marBottom w:val="240"/>
                      <w:divBdr>
                        <w:top w:val="none" w:sz="0" w:space="0" w:color="auto"/>
                        <w:left w:val="none" w:sz="0" w:space="0" w:color="auto"/>
                        <w:bottom w:val="none" w:sz="0" w:space="0" w:color="auto"/>
                        <w:right w:val="none" w:sz="0" w:space="0" w:color="auto"/>
                      </w:divBdr>
                    </w:div>
                    <w:div w:id="703559808">
                      <w:marLeft w:val="0"/>
                      <w:marRight w:val="0"/>
                      <w:marTop w:val="360"/>
                      <w:marBottom w:val="450"/>
                      <w:divBdr>
                        <w:top w:val="none" w:sz="0" w:space="0" w:color="auto"/>
                        <w:left w:val="none" w:sz="0" w:space="0" w:color="auto"/>
                        <w:bottom w:val="none" w:sz="0" w:space="0" w:color="auto"/>
                        <w:right w:val="none" w:sz="0" w:space="0" w:color="auto"/>
                      </w:divBdr>
                    </w:div>
                  </w:divsChild>
                </w:div>
              </w:divsChild>
            </w:div>
          </w:divsChild>
        </w:div>
        <w:div w:id="463624398">
          <w:marLeft w:val="0"/>
          <w:marRight w:val="0"/>
          <w:marTop w:val="0"/>
          <w:marBottom w:val="0"/>
          <w:divBdr>
            <w:top w:val="none" w:sz="0" w:space="0" w:color="auto"/>
            <w:left w:val="none" w:sz="0" w:space="0" w:color="auto"/>
            <w:bottom w:val="none" w:sz="0" w:space="0" w:color="auto"/>
            <w:right w:val="none" w:sz="0" w:space="0" w:color="auto"/>
          </w:divBdr>
        </w:div>
        <w:div w:id="463624871">
          <w:marLeft w:val="0"/>
          <w:marRight w:val="0"/>
          <w:marTop w:val="0"/>
          <w:marBottom w:val="0"/>
          <w:divBdr>
            <w:top w:val="none" w:sz="0" w:space="0" w:color="auto"/>
            <w:left w:val="none" w:sz="0" w:space="0" w:color="auto"/>
            <w:bottom w:val="none" w:sz="0" w:space="0" w:color="auto"/>
            <w:right w:val="none" w:sz="0" w:space="0" w:color="auto"/>
          </w:divBdr>
          <w:divsChild>
            <w:div w:id="609628618">
              <w:marLeft w:val="0"/>
              <w:marRight w:val="0"/>
              <w:marTop w:val="0"/>
              <w:marBottom w:val="0"/>
              <w:divBdr>
                <w:top w:val="none" w:sz="0" w:space="0" w:color="auto"/>
                <w:left w:val="none" w:sz="0" w:space="0" w:color="auto"/>
                <w:bottom w:val="none" w:sz="0" w:space="0" w:color="auto"/>
                <w:right w:val="none" w:sz="0" w:space="0" w:color="auto"/>
              </w:divBdr>
            </w:div>
          </w:divsChild>
        </w:div>
        <w:div w:id="463668524">
          <w:marLeft w:val="0"/>
          <w:marRight w:val="0"/>
          <w:marTop w:val="0"/>
          <w:marBottom w:val="0"/>
          <w:divBdr>
            <w:top w:val="none" w:sz="0" w:space="0" w:color="auto"/>
            <w:left w:val="none" w:sz="0" w:space="0" w:color="auto"/>
            <w:bottom w:val="none" w:sz="0" w:space="0" w:color="auto"/>
            <w:right w:val="none" w:sz="0" w:space="0" w:color="auto"/>
          </w:divBdr>
        </w:div>
        <w:div w:id="463742039">
          <w:marLeft w:val="0"/>
          <w:marRight w:val="0"/>
          <w:marTop w:val="0"/>
          <w:marBottom w:val="0"/>
          <w:divBdr>
            <w:top w:val="none" w:sz="0" w:space="0" w:color="auto"/>
            <w:left w:val="none" w:sz="0" w:space="0" w:color="auto"/>
            <w:bottom w:val="none" w:sz="0" w:space="0" w:color="auto"/>
            <w:right w:val="none" w:sz="0" w:space="0" w:color="auto"/>
          </w:divBdr>
        </w:div>
        <w:div w:id="463816431">
          <w:marLeft w:val="0"/>
          <w:marRight w:val="0"/>
          <w:marTop w:val="0"/>
          <w:marBottom w:val="0"/>
          <w:divBdr>
            <w:top w:val="none" w:sz="0" w:space="0" w:color="auto"/>
            <w:left w:val="none" w:sz="0" w:space="0" w:color="auto"/>
            <w:bottom w:val="none" w:sz="0" w:space="0" w:color="auto"/>
            <w:right w:val="none" w:sz="0" w:space="0" w:color="auto"/>
          </w:divBdr>
        </w:div>
        <w:div w:id="463816555">
          <w:marLeft w:val="0"/>
          <w:marRight w:val="0"/>
          <w:marTop w:val="0"/>
          <w:marBottom w:val="0"/>
          <w:divBdr>
            <w:top w:val="none" w:sz="0" w:space="0" w:color="auto"/>
            <w:left w:val="none" w:sz="0" w:space="0" w:color="auto"/>
            <w:bottom w:val="none" w:sz="0" w:space="0" w:color="auto"/>
            <w:right w:val="none" w:sz="0" w:space="0" w:color="auto"/>
          </w:divBdr>
        </w:div>
        <w:div w:id="463819295">
          <w:marLeft w:val="0"/>
          <w:marRight w:val="0"/>
          <w:marTop w:val="0"/>
          <w:marBottom w:val="0"/>
          <w:divBdr>
            <w:top w:val="none" w:sz="0" w:space="0" w:color="auto"/>
            <w:left w:val="none" w:sz="0" w:space="0" w:color="auto"/>
            <w:bottom w:val="none" w:sz="0" w:space="0" w:color="auto"/>
            <w:right w:val="none" w:sz="0" w:space="0" w:color="auto"/>
          </w:divBdr>
          <w:divsChild>
            <w:div w:id="427047877">
              <w:marLeft w:val="0"/>
              <w:marRight w:val="0"/>
              <w:marTop w:val="0"/>
              <w:marBottom w:val="0"/>
              <w:divBdr>
                <w:top w:val="none" w:sz="0" w:space="0" w:color="auto"/>
                <w:left w:val="none" w:sz="0" w:space="0" w:color="auto"/>
                <w:bottom w:val="none" w:sz="0" w:space="0" w:color="auto"/>
                <w:right w:val="none" w:sz="0" w:space="0" w:color="auto"/>
              </w:divBdr>
            </w:div>
          </w:divsChild>
        </w:div>
        <w:div w:id="463888566">
          <w:marLeft w:val="0"/>
          <w:marRight w:val="0"/>
          <w:marTop w:val="354"/>
          <w:marBottom w:val="354"/>
          <w:divBdr>
            <w:top w:val="none" w:sz="0" w:space="0" w:color="auto"/>
            <w:left w:val="none" w:sz="0" w:space="0" w:color="auto"/>
            <w:bottom w:val="none" w:sz="0" w:space="0" w:color="auto"/>
            <w:right w:val="none" w:sz="0" w:space="0" w:color="auto"/>
          </w:divBdr>
        </w:div>
        <w:div w:id="463929843">
          <w:marLeft w:val="0"/>
          <w:marRight w:val="0"/>
          <w:marTop w:val="240"/>
          <w:marBottom w:val="240"/>
          <w:divBdr>
            <w:top w:val="none" w:sz="0" w:space="0" w:color="auto"/>
            <w:left w:val="none" w:sz="0" w:space="0" w:color="auto"/>
            <w:bottom w:val="none" w:sz="0" w:space="0" w:color="auto"/>
            <w:right w:val="none" w:sz="0" w:space="0" w:color="auto"/>
          </w:divBdr>
        </w:div>
        <w:div w:id="463932018">
          <w:marLeft w:val="0"/>
          <w:marRight w:val="0"/>
          <w:marTop w:val="240"/>
          <w:marBottom w:val="240"/>
          <w:divBdr>
            <w:top w:val="none" w:sz="0" w:space="0" w:color="auto"/>
            <w:left w:val="none" w:sz="0" w:space="0" w:color="auto"/>
            <w:bottom w:val="none" w:sz="0" w:space="0" w:color="auto"/>
            <w:right w:val="none" w:sz="0" w:space="0" w:color="auto"/>
          </w:divBdr>
        </w:div>
        <w:div w:id="464205611">
          <w:marLeft w:val="0"/>
          <w:marRight w:val="0"/>
          <w:marTop w:val="240"/>
          <w:marBottom w:val="240"/>
          <w:divBdr>
            <w:top w:val="none" w:sz="0" w:space="0" w:color="auto"/>
            <w:left w:val="none" w:sz="0" w:space="0" w:color="auto"/>
            <w:bottom w:val="none" w:sz="0" w:space="0" w:color="auto"/>
            <w:right w:val="none" w:sz="0" w:space="0" w:color="auto"/>
          </w:divBdr>
          <w:divsChild>
            <w:div w:id="582380048">
              <w:marLeft w:val="0"/>
              <w:marRight w:val="0"/>
              <w:marTop w:val="0"/>
              <w:marBottom w:val="0"/>
              <w:divBdr>
                <w:top w:val="none" w:sz="0" w:space="0" w:color="auto"/>
                <w:left w:val="none" w:sz="0" w:space="0" w:color="auto"/>
                <w:bottom w:val="none" w:sz="0" w:space="0" w:color="auto"/>
                <w:right w:val="none" w:sz="0" w:space="0" w:color="auto"/>
              </w:divBdr>
            </w:div>
          </w:divsChild>
        </w:div>
        <w:div w:id="464205810">
          <w:marLeft w:val="0"/>
          <w:marRight w:val="0"/>
          <w:marTop w:val="0"/>
          <w:marBottom w:val="0"/>
          <w:divBdr>
            <w:top w:val="none" w:sz="0" w:space="0" w:color="auto"/>
            <w:left w:val="none" w:sz="0" w:space="0" w:color="auto"/>
            <w:bottom w:val="single" w:sz="8" w:space="23" w:color="B8B9BA"/>
            <w:right w:val="none" w:sz="0" w:space="0" w:color="auto"/>
          </w:divBdr>
          <w:divsChild>
            <w:div w:id="653527620">
              <w:marLeft w:val="0"/>
              <w:marRight w:val="0"/>
              <w:marTop w:val="0"/>
              <w:marBottom w:val="0"/>
              <w:divBdr>
                <w:top w:val="none" w:sz="0" w:space="0" w:color="auto"/>
                <w:left w:val="none" w:sz="0" w:space="0" w:color="auto"/>
                <w:bottom w:val="none" w:sz="0" w:space="0" w:color="auto"/>
                <w:right w:val="none" w:sz="0" w:space="0" w:color="auto"/>
              </w:divBdr>
            </w:div>
          </w:divsChild>
        </w:div>
        <w:div w:id="464397000">
          <w:marLeft w:val="0"/>
          <w:marRight w:val="0"/>
          <w:marTop w:val="329"/>
          <w:marBottom w:val="329"/>
          <w:divBdr>
            <w:top w:val="none" w:sz="0" w:space="0" w:color="auto"/>
            <w:left w:val="none" w:sz="0" w:space="0" w:color="auto"/>
            <w:bottom w:val="none" w:sz="0" w:space="0" w:color="auto"/>
            <w:right w:val="none" w:sz="0" w:space="0" w:color="auto"/>
          </w:divBdr>
        </w:div>
        <w:div w:id="464547318">
          <w:marLeft w:val="0"/>
          <w:marRight w:val="135"/>
          <w:marTop w:val="0"/>
          <w:marBottom w:val="0"/>
          <w:divBdr>
            <w:top w:val="none" w:sz="0" w:space="0" w:color="auto"/>
            <w:left w:val="none" w:sz="0" w:space="0" w:color="auto"/>
            <w:bottom w:val="none" w:sz="0" w:space="0" w:color="auto"/>
            <w:right w:val="none" w:sz="0" w:space="0" w:color="auto"/>
          </w:divBdr>
        </w:div>
        <w:div w:id="464738272">
          <w:marLeft w:val="0"/>
          <w:marRight w:val="0"/>
          <w:marTop w:val="225"/>
          <w:marBottom w:val="0"/>
          <w:divBdr>
            <w:top w:val="none" w:sz="0" w:space="0" w:color="auto"/>
            <w:left w:val="none" w:sz="0" w:space="0" w:color="auto"/>
            <w:bottom w:val="none" w:sz="0" w:space="0" w:color="auto"/>
            <w:right w:val="none" w:sz="0" w:space="0" w:color="auto"/>
          </w:divBdr>
        </w:div>
        <w:div w:id="464742273">
          <w:marLeft w:val="0"/>
          <w:marRight w:val="0"/>
          <w:marTop w:val="0"/>
          <w:marBottom w:val="0"/>
          <w:divBdr>
            <w:top w:val="none" w:sz="0" w:space="0" w:color="auto"/>
            <w:left w:val="none" w:sz="0" w:space="0" w:color="auto"/>
            <w:bottom w:val="none" w:sz="0" w:space="0" w:color="auto"/>
            <w:right w:val="none" w:sz="0" w:space="0" w:color="auto"/>
          </w:divBdr>
          <w:divsChild>
            <w:div w:id="212274081">
              <w:marLeft w:val="0"/>
              <w:marRight w:val="2149"/>
              <w:marTop w:val="0"/>
              <w:marBottom w:val="0"/>
              <w:divBdr>
                <w:top w:val="none" w:sz="0" w:space="0" w:color="auto"/>
                <w:left w:val="none" w:sz="0" w:space="0" w:color="auto"/>
                <w:bottom w:val="none" w:sz="0" w:space="0" w:color="auto"/>
                <w:right w:val="none" w:sz="0" w:space="0" w:color="auto"/>
              </w:divBdr>
            </w:div>
          </w:divsChild>
        </w:div>
        <w:div w:id="464855263">
          <w:marLeft w:val="0"/>
          <w:marRight w:val="0"/>
          <w:marTop w:val="225"/>
          <w:marBottom w:val="0"/>
          <w:divBdr>
            <w:top w:val="none" w:sz="0" w:space="0" w:color="auto"/>
            <w:left w:val="none" w:sz="0" w:space="0" w:color="auto"/>
            <w:bottom w:val="none" w:sz="0" w:space="0" w:color="auto"/>
            <w:right w:val="none" w:sz="0" w:space="0" w:color="auto"/>
          </w:divBdr>
          <w:divsChild>
            <w:div w:id="933711998">
              <w:marLeft w:val="0"/>
              <w:marRight w:val="0"/>
              <w:marTop w:val="0"/>
              <w:marBottom w:val="0"/>
              <w:divBdr>
                <w:top w:val="none" w:sz="0" w:space="0" w:color="auto"/>
                <w:left w:val="none" w:sz="0" w:space="0" w:color="auto"/>
                <w:bottom w:val="none" w:sz="0" w:space="0" w:color="auto"/>
                <w:right w:val="none" w:sz="0" w:space="0" w:color="auto"/>
              </w:divBdr>
            </w:div>
          </w:divsChild>
        </w:div>
        <w:div w:id="464858325">
          <w:marLeft w:val="0"/>
          <w:marRight w:val="0"/>
          <w:marTop w:val="472"/>
          <w:marBottom w:val="0"/>
          <w:divBdr>
            <w:top w:val="none" w:sz="0" w:space="0" w:color="auto"/>
            <w:left w:val="none" w:sz="0" w:space="0" w:color="auto"/>
            <w:bottom w:val="none" w:sz="0" w:space="0" w:color="auto"/>
            <w:right w:val="none" w:sz="0" w:space="0" w:color="auto"/>
          </w:divBdr>
        </w:div>
        <w:div w:id="464930476">
          <w:marLeft w:val="0"/>
          <w:marRight w:val="0"/>
          <w:marTop w:val="0"/>
          <w:marBottom w:val="0"/>
          <w:divBdr>
            <w:top w:val="none" w:sz="0" w:space="0" w:color="auto"/>
            <w:left w:val="none" w:sz="0" w:space="0" w:color="auto"/>
            <w:bottom w:val="none" w:sz="0" w:space="0" w:color="auto"/>
            <w:right w:val="none" w:sz="0" w:space="0" w:color="auto"/>
          </w:divBdr>
          <w:divsChild>
            <w:div w:id="497814302">
              <w:marLeft w:val="0"/>
              <w:marRight w:val="0"/>
              <w:marTop w:val="0"/>
              <w:marBottom w:val="0"/>
              <w:divBdr>
                <w:top w:val="none" w:sz="0" w:space="0" w:color="auto"/>
                <w:left w:val="none" w:sz="0" w:space="0" w:color="auto"/>
                <w:bottom w:val="none" w:sz="0" w:space="0" w:color="auto"/>
                <w:right w:val="none" w:sz="0" w:space="0" w:color="auto"/>
              </w:divBdr>
            </w:div>
          </w:divsChild>
        </w:div>
        <w:div w:id="464933299">
          <w:marLeft w:val="0"/>
          <w:marRight w:val="0"/>
          <w:marTop w:val="240"/>
          <w:marBottom w:val="240"/>
          <w:divBdr>
            <w:top w:val="none" w:sz="0" w:space="0" w:color="auto"/>
            <w:left w:val="none" w:sz="0" w:space="0" w:color="auto"/>
            <w:bottom w:val="none" w:sz="0" w:space="0" w:color="auto"/>
            <w:right w:val="none" w:sz="0" w:space="0" w:color="auto"/>
          </w:divBdr>
        </w:div>
        <w:div w:id="464978601">
          <w:marLeft w:val="0"/>
          <w:marRight w:val="0"/>
          <w:marTop w:val="0"/>
          <w:marBottom w:val="300"/>
          <w:divBdr>
            <w:top w:val="none" w:sz="0" w:space="0" w:color="auto"/>
            <w:left w:val="none" w:sz="0" w:space="0" w:color="auto"/>
            <w:bottom w:val="none" w:sz="0" w:space="0" w:color="auto"/>
            <w:right w:val="none" w:sz="0" w:space="0" w:color="auto"/>
          </w:divBdr>
        </w:div>
        <w:div w:id="465008731">
          <w:marLeft w:val="0"/>
          <w:marRight w:val="0"/>
          <w:marTop w:val="0"/>
          <w:marBottom w:val="0"/>
          <w:divBdr>
            <w:top w:val="none" w:sz="0" w:space="0" w:color="auto"/>
            <w:left w:val="none" w:sz="0" w:space="0" w:color="auto"/>
            <w:bottom w:val="none" w:sz="0" w:space="0" w:color="auto"/>
            <w:right w:val="none" w:sz="0" w:space="0" w:color="auto"/>
          </w:divBdr>
        </w:div>
        <w:div w:id="465010169">
          <w:marLeft w:val="0"/>
          <w:marRight w:val="0"/>
          <w:marTop w:val="0"/>
          <w:marBottom w:val="0"/>
          <w:divBdr>
            <w:top w:val="none" w:sz="0" w:space="0" w:color="auto"/>
            <w:left w:val="none" w:sz="0" w:space="0" w:color="auto"/>
            <w:bottom w:val="none" w:sz="0" w:space="0" w:color="auto"/>
            <w:right w:val="none" w:sz="0" w:space="0" w:color="auto"/>
          </w:divBdr>
        </w:div>
        <w:div w:id="465049314">
          <w:marLeft w:val="0"/>
          <w:marRight w:val="0"/>
          <w:marTop w:val="0"/>
          <w:marBottom w:val="0"/>
          <w:divBdr>
            <w:top w:val="none" w:sz="0" w:space="0" w:color="auto"/>
            <w:left w:val="none" w:sz="0" w:space="0" w:color="auto"/>
            <w:bottom w:val="none" w:sz="0" w:space="0" w:color="auto"/>
            <w:right w:val="none" w:sz="0" w:space="0" w:color="auto"/>
          </w:divBdr>
        </w:div>
        <w:div w:id="465126044">
          <w:marLeft w:val="0"/>
          <w:marRight w:val="0"/>
          <w:marTop w:val="480"/>
          <w:marBottom w:val="960"/>
          <w:divBdr>
            <w:top w:val="single" w:sz="12" w:space="31" w:color="EB5D0B"/>
            <w:left w:val="none" w:sz="0" w:space="0" w:color="auto"/>
            <w:bottom w:val="single" w:sz="12" w:space="31" w:color="EB5D0B"/>
            <w:right w:val="none" w:sz="0" w:space="0" w:color="auto"/>
          </w:divBdr>
        </w:div>
        <w:div w:id="465322662">
          <w:marLeft w:val="0"/>
          <w:marRight w:val="0"/>
          <w:marTop w:val="0"/>
          <w:marBottom w:val="0"/>
          <w:divBdr>
            <w:top w:val="none" w:sz="0" w:space="0" w:color="auto"/>
            <w:left w:val="none" w:sz="0" w:space="0" w:color="auto"/>
            <w:bottom w:val="none" w:sz="0" w:space="0" w:color="auto"/>
            <w:right w:val="none" w:sz="0" w:space="0" w:color="auto"/>
          </w:divBdr>
          <w:divsChild>
            <w:div w:id="141586555">
              <w:marLeft w:val="0"/>
              <w:marRight w:val="135"/>
              <w:marTop w:val="0"/>
              <w:marBottom w:val="0"/>
              <w:divBdr>
                <w:top w:val="none" w:sz="0" w:space="0" w:color="auto"/>
                <w:left w:val="none" w:sz="0" w:space="0" w:color="auto"/>
                <w:bottom w:val="none" w:sz="0" w:space="0" w:color="auto"/>
                <w:right w:val="none" w:sz="0" w:space="0" w:color="auto"/>
              </w:divBdr>
            </w:div>
          </w:divsChild>
        </w:div>
        <w:div w:id="465391614">
          <w:marLeft w:val="0"/>
          <w:marRight w:val="0"/>
          <w:marTop w:val="0"/>
          <w:marBottom w:val="472"/>
          <w:divBdr>
            <w:top w:val="none" w:sz="0" w:space="0" w:color="auto"/>
            <w:left w:val="none" w:sz="0" w:space="0" w:color="auto"/>
            <w:bottom w:val="none" w:sz="0" w:space="0" w:color="auto"/>
            <w:right w:val="none" w:sz="0" w:space="0" w:color="auto"/>
          </w:divBdr>
        </w:div>
        <w:div w:id="465583147">
          <w:marLeft w:val="0"/>
          <w:marRight w:val="0"/>
          <w:marTop w:val="300"/>
          <w:marBottom w:val="300"/>
          <w:divBdr>
            <w:top w:val="none" w:sz="0" w:space="0" w:color="auto"/>
            <w:left w:val="none" w:sz="0" w:space="0" w:color="auto"/>
            <w:bottom w:val="none" w:sz="0" w:space="0" w:color="auto"/>
            <w:right w:val="none" w:sz="0" w:space="0" w:color="auto"/>
          </w:divBdr>
        </w:div>
        <w:div w:id="465584946">
          <w:marLeft w:val="0"/>
          <w:marRight w:val="0"/>
          <w:marTop w:val="0"/>
          <w:marBottom w:val="0"/>
          <w:divBdr>
            <w:top w:val="none" w:sz="0" w:space="0" w:color="auto"/>
            <w:left w:val="none" w:sz="0" w:space="0" w:color="auto"/>
            <w:bottom w:val="none" w:sz="0" w:space="0" w:color="auto"/>
            <w:right w:val="none" w:sz="0" w:space="0" w:color="auto"/>
          </w:divBdr>
        </w:div>
        <w:div w:id="465588372">
          <w:marLeft w:val="0"/>
          <w:marRight w:val="0"/>
          <w:marTop w:val="0"/>
          <w:marBottom w:val="0"/>
          <w:divBdr>
            <w:top w:val="none" w:sz="0" w:space="0" w:color="auto"/>
            <w:left w:val="none" w:sz="0" w:space="0" w:color="auto"/>
            <w:bottom w:val="none" w:sz="0" w:space="0" w:color="auto"/>
            <w:right w:val="none" w:sz="0" w:space="0" w:color="auto"/>
          </w:divBdr>
        </w:div>
        <w:div w:id="465707546">
          <w:marLeft w:val="0"/>
          <w:marRight w:val="0"/>
          <w:marTop w:val="0"/>
          <w:marBottom w:val="0"/>
          <w:divBdr>
            <w:top w:val="none" w:sz="0" w:space="0" w:color="auto"/>
            <w:left w:val="none" w:sz="0" w:space="0" w:color="auto"/>
            <w:bottom w:val="none" w:sz="0" w:space="0" w:color="auto"/>
            <w:right w:val="none" w:sz="0" w:space="0" w:color="auto"/>
          </w:divBdr>
          <w:divsChild>
            <w:div w:id="230968529">
              <w:marLeft w:val="0"/>
              <w:marRight w:val="1500"/>
              <w:marTop w:val="0"/>
              <w:marBottom w:val="0"/>
              <w:divBdr>
                <w:top w:val="none" w:sz="0" w:space="0" w:color="auto"/>
                <w:left w:val="none" w:sz="0" w:space="0" w:color="auto"/>
                <w:bottom w:val="none" w:sz="0" w:space="0" w:color="auto"/>
                <w:right w:val="none" w:sz="0" w:space="0" w:color="auto"/>
              </w:divBdr>
              <w:divsChild>
                <w:div w:id="223950111">
                  <w:marLeft w:val="0"/>
                  <w:marRight w:val="0"/>
                  <w:marTop w:val="600"/>
                  <w:marBottom w:val="600"/>
                  <w:divBdr>
                    <w:top w:val="none" w:sz="0" w:space="0" w:color="auto"/>
                    <w:left w:val="none" w:sz="0" w:space="0" w:color="auto"/>
                    <w:bottom w:val="none" w:sz="0" w:space="0" w:color="auto"/>
                    <w:right w:val="none" w:sz="0" w:space="0" w:color="auto"/>
                  </w:divBdr>
                  <w:divsChild>
                    <w:div w:id="9378108">
                      <w:marLeft w:val="0"/>
                      <w:marRight w:val="0"/>
                      <w:marTop w:val="0"/>
                      <w:marBottom w:val="300"/>
                      <w:divBdr>
                        <w:top w:val="none" w:sz="0" w:space="0" w:color="auto"/>
                        <w:left w:val="none" w:sz="0" w:space="0" w:color="auto"/>
                        <w:bottom w:val="none" w:sz="0" w:space="0" w:color="auto"/>
                        <w:right w:val="none" w:sz="0" w:space="0" w:color="auto"/>
                      </w:divBdr>
                    </w:div>
                    <w:div w:id="66733783">
                      <w:marLeft w:val="0"/>
                      <w:marRight w:val="0"/>
                      <w:marTop w:val="240"/>
                      <w:marBottom w:val="240"/>
                      <w:divBdr>
                        <w:top w:val="none" w:sz="0" w:space="0" w:color="auto"/>
                        <w:left w:val="none" w:sz="0" w:space="0" w:color="auto"/>
                        <w:bottom w:val="none" w:sz="0" w:space="0" w:color="auto"/>
                        <w:right w:val="none" w:sz="0" w:space="0" w:color="auto"/>
                      </w:divBdr>
                      <w:divsChild>
                        <w:div w:id="508983882">
                          <w:marLeft w:val="0"/>
                          <w:marRight w:val="0"/>
                          <w:marTop w:val="0"/>
                          <w:marBottom w:val="0"/>
                          <w:divBdr>
                            <w:top w:val="none" w:sz="0" w:space="0" w:color="auto"/>
                            <w:left w:val="none" w:sz="0" w:space="0" w:color="auto"/>
                            <w:bottom w:val="none" w:sz="0" w:space="0" w:color="auto"/>
                            <w:right w:val="none" w:sz="0" w:space="0" w:color="auto"/>
                          </w:divBdr>
                        </w:div>
                      </w:divsChild>
                    </w:div>
                    <w:div w:id="75055518">
                      <w:marLeft w:val="0"/>
                      <w:marRight w:val="0"/>
                      <w:marTop w:val="240"/>
                      <w:marBottom w:val="240"/>
                      <w:divBdr>
                        <w:top w:val="none" w:sz="0" w:space="0" w:color="auto"/>
                        <w:left w:val="none" w:sz="0" w:space="0" w:color="auto"/>
                        <w:bottom w:val="none" w:sz="0" w:space="0" w:color="auto"/>
                        <w:right w:val="none" w:sz="0" w:space="0" w:color="auto"/>
                      </w:divBdr>
                      <w:divsChild>
                        <w:div w:id="811600193">
                          <w:marLeft w:val="0"/>
                          <w:marRight w:val="0"/>
                          <w:marTop w:val="0"/>
                          <w:marBottom w:val="0"/>
                          <w:divBdr>
                            <w:top w:val="none" w:sz="0" w:space="0" w:color="auto"/>
                            <w:left w:val="none" w:sz="0" w:space="0" w:color="auto"/>
                            <w:bottom w:val="none" w:sz="0" w:space="0" w:color="auto"/>
                            <w:right w:val="none" w:sz="0" w:space="0" w:color="auto"/>
                          </w:divBdr>
                        </w:div>
                      </w:divsChild>
                    </w:div>
                    <w:div w:id="96408706">
                      <w:marLeft w:val="0"/>
                      <w:marRight w:val="0"/>
                      <w:marTop w:val="240"/>
                      <w:marBottom w:val="240"/>
                      <w:divBdr>
                        <w:top w:val="none" w:sz="0" w:space="0" w:color="auto"/>
                        <w:left w:val="none" w:sz="0" w:space="0" w:color="auto"/>
                        <w:bottom w:val="none" w:sz="0" w:space="0" w:color="auto"/>
                        <w:right w:val="none" w:sz="0" w:space="0" w:color="auto"/>
                      </w:divBdr>
                    </w:div>
                    <w:div w:id="449856339">
                      <w:marLeft w:val="0"/>
                      <w:marRight w:val="0"/>
                      <w:marTop w:val="240"/>
                      <w:marBottom w:val="240"/>
                      <w:divBdr>
                        <w:top w:val="none" w:sz="0" w:space="0" w:color="auto"/>
                        <w:left w:val="none" w:sz="0" w:space="0" w:color="auto"/>
                        <w:bottom w:val="none" w:sz="0" w:space="0" w:color="auto"/>
                        <w:right w:val="none" w:sz="0" w:space="0" w:color="auto"/>
                      </w:divBdr>
                      <w:divsChild>
                        <w:div w:id="732314108">
                          <w:marLeft w:val="0"/>
                          <w:marRight w:val="0"/>
                          <w:marTop w:val="0"/>
                          <w:marBottom w:val="0"/>
                          <w:divBdr>
                            <w:top w:val="none" w:sz="0" w:space="0" w:color="auto"/>
                            <w:left w:val="none" w:sz="0" w:space="0" w:color="auto"/>
                            <w:bottom w:val="none" w:sz="0" w:space="0" w:color="auto"/>
                            <w:right w:val="none" w:sz="0" w:space="0" w:color="auto"/>
                          </w:divBdr>
                        </w:div>
                      </w:divsChild>
                    </w:div>
                    <w:div w:id="502084331">
                      <w:marLeft w:val="0"/>
                      <w:marRight w:val="0"/>
                      <w:marTop w:val="240"/>
                      <w:marBottom w:val="240"/>
                      <w:divBdr>
                        <w:top w:val="none" w:sz="0" w:space="0" w:color="auto"/>
                        <w:left w:val="none" w:sz="0" w:space="0" w:color="auto"/>
                        <w:bottom w:val="none" w:sz="0" w:space="0" w:color="auto"/>
                        <w:right w:val="none" w:sz="0" w:space="0" w:color="auto"/>
                      </w:divBdr>
                    </w:div>
                    <w:div w:id="626200604">
                      <w:marLeft w:val="0"/>
                      <w:marRight w:val="0"/>
                      <w:marTop w:val="240"/>
                      <w:marBottom w:val="240"/>
                      <w:divBdr>
                        <w:top w:val="none" w:sz="0" w:space="0" w:color="auto"/>
                        <w:left w:val="none" w:sz="0" w:space="0" w:color="auto"/>
                        <w:bottom w:val="none" w:sz="0" w:space="0" w:color="auto"/>
                        <w:right w:val="none" w:sz="0" w:space="0" w:color="auto"/>
                      </w:divBdr>
                    </w:div>
                    <w:div w:id="649095315">
                      <w:marLeft w:val="0"/>
                      <w:marRight w:val="0"/>
                      <w:marTop w:val="300"/>
                      <w:marBottom w:val="300"/>
                      <w:divBdr>
                        <w:top w:val="none" w:sz="0" w:space="0" w:color="auto"/>
                        <w:left w:val="none" w:sz="0" w:space="0" w:color="auto"/>
                        <w:bottom w:val="none" w:sz="0" w:space="0" w:color="auto"/>
                        <w:right w:val="none" w:sz="0" w:space="0" w:color="auto"/>
                      </w:divBdr>
                    </w:div>
                    <w:div w:id="657810520">
                      <w:marLeft w:val="0"/>
                      <w:marRight w:val="0"/>
                      <w:marTop w:val="240"/>
                      <w:marBottom w:val="240"/>
                      <w:divBdr>
                        <w:top w:val="none" w:sz="0" w:space="0" w:color="auto"/>
                        <w:left w:val="none" w:sz="0" w:space="0" w:color="auto"/>
                        <w:bottom w:val="none" w:sz="0" w:space="0" w:color="auto"/>
                        <w:right w:val="none" w:sz="0" w:space="0" w:color="auto"/>
                      </w:divBdr>
                      <w:divsChild>
                        <w:div w:id="949313103">
                          <w:marLeft w:val="0"/>
                          <w:marRight w:val="0"/>
                          <w:marTop w:val="0"/>
                          <w:marBottom w:val="0"/>
                          <w:divBdr>
                            <w:top w:val="none" w:sz="0" w:space="0" w:color="auto"/>
                            <w:left w:val="none" w:sz="0" w:space="0" w:color="auto"/>
                            <w:bottom w:val="none" w:sz="0" w:space="0" w:color="auto"/>
                            <w:right w:val="none" w:sz="0" w:space="0" w:color="auto"/>
                          </w:divBdr>
                        </w:div>
                      </w:divsChild>
                    </w:div>
                    <w:div w:id="663047124">
                      <w:marLeft w:val="0"/>
                      <w:marRight w:val="0"/>
                      <w:marTop w:val="240"/>
                      <w:marBottom w:val="240"/>
                      <w:divBdr>
                        <w:top w:val="none" w:sz="0" w:space="0" w:color="auto"/>
                        <w:left w:val="none" w:sz="0" w:space="0" w:color="auto"/>
                        <w:bottom w:val="none" w:sz="0" w:space="0" w:color="auto"/>
                        <w:right w:val="none" w:sz="0" w:space="0" w:color="auto"/>
                      </w:divBdr>
                      <w:divsChild>
                        <w:div w:id="406538710">
                          <w:marLeft w:val="0"/>
                          <w:marRight w:val="0"/>
                          <w:marTop w:val="0"/>
                          <w:marBottom w:val="0"/>
                          <w:divBdr>
                            <w:top w:val="none" w:sz="0" w:space="0" w:color="auto"/>
                            <w:left w:val="none" w:sz="0" w:space="0" w:color="auto"/>
                            <w:bottom w:val="none" w:sz="0" w:space="0" w:color="auto"/>
                            <w:right w:val="none" w:sz="0" w:space="0" w:color="auto"/>
                          </w:divBdr>
                        </w:div>
                      </w:divsChild>
                    </w:div>
                    <w:div w:id="736636663">
                      <w:marLeft w:val="0"/>
                      <w:marRight w:val="0"/>
                      <w:marTop w:val="240"/>
                      <w:marBottom w:val="240"/>
                      <w:divBdr>
                        <w:top w:val="none" w:sz="0" w:space="0" w:color="auto"/>
                        <w:left w:val="none" w:sz="0" w:space="0" w:color="auto"/>
                        <w:bottom w:val="none" w:sz="0" w:space="0" w:color="auto"/>
                        <w:right w:val="none" w:sz="0" w:space="0" w:color="auto"/>
                      </w:divBdr>
                      <w:divsChild>
                        <w:div w:id="49307162">
                          <w:marLeft w:val="0"/>
                          <w:marRight w:val="0"/>
                          <w:marTop w:val="0"/>
                          <w:marBottom w:val="0"/>
                          <w:divBdr>
                            <w:top w:val="none" w:sz="0" w:space="0" w:color="auto"/>
                            <w:left w:val="none" w:sz="0" w:space="0" w:color="auto"/>
                            <w:bottom w:val="none" w:sz="0" w:space="0" w:color="auto"/>
                            <w:right w:val="none" w:sz="0" w:space="0" w:color="auto"/>
                          </w:divBdr>
                        </w:div>
                      </w:divsChild>
                    </w:div>
                    <w:div w:id="820972077">
                      <w:marLeft w:val="0"/>
                      <w:marRight w:val="0"/>
                      <w:marTop w:val="240"/>
                      <w:marBottom w:val="240"/>
                      <w:divBdr>
                        <w:top w:val="none" w:sz="0" w:space="0" w:color="auto"/>
                        <w:left w:val="none" w:sz="0" w:space="0" w:color="auto"/>
                        <w:bottom w:val="none" w:sz="0" w:space="0" w:color="auto"/>
                        <w:right w:val="none" w:sz="0" w:space="0" w:color="auto"/>
                      </w:divBdr>
                    </w:div>
                    <w:div w:id="869301435">
                      <w:marLeft w:val="0"/>
                      <w:marRight w:val="0"/>
                      <w:marTop w:val="240"/>
                      <w:marBottom w:val="240"/>
                      <w:divBdr>
                        <w:top w:val="none" w:sz="0" w:space="0" w:color="auto"/>
                        <w:left w:val="none" w:sz="0" w:space="0" w:color="auto"/>
                        <w:bottom w:val="none" w:sz="0" w:space="0" w:color="auto"/>
                        <w:right w:val="none" w:sz="0" w:space="0" w:color="auto"/>
                      </w:divBdr>
                    </w:div>
                    <w:div w:id="95852954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465784253">
          <w:marLeft w:val="0"/>
          <w:marRight w:val="0"/>
          <w:marTop w:val="0"/>
          <w:marBottom w:val="0"/>
          <w:divBdr>
            <w:top w:val="none" w:sz="0" w:space="0" w:color="auto"/>
            <w:left w:val="none" w:sz="0" w:space="0" w:color="auto"/>
            <w:bottom w:val="none" w:sz="0" w:space="0" w:color="auto"/>
            <w:right w:val="none" w:sz="0" w:space="0" w:color="auto"/>
          </w:divBdr>
        </w:div>
        <w:div w:id="465851517">
          <w:marLeft w:val="0"/>
          <w:marRight w:val="0"/>
          <w:marTop w:val="0"/>
          <w:marBottom w:val="0"/>
          <w:divBdr>
            <w:top w:val="none" w:sz="0" w:space="0" w:color="auto"/>
            <w:left w:val="none" w:sz="0" w:space="0" w:color="auto"/>
            <w:bottom w:val="none" w:sz="0" w:space="0" w:color="auto"/>
            <w:right w:val="none" w:sz="0" w:space="0" w:color="auto"/>
          </w:divBdr>
        </w:div>
        <w:div w:id="465898170">
          <w:marLeft w:val="0"/>
          <w:marRight w:val="0"/>
          <w:marTop w:val="240"/>
          <w:marBottom w:val="240"/>
          <w:divBdr>
            <w:top w:val="none" w:sz="0" w:space="0" w:color="auto"/>
            <w:left w:val="none" w:sz="0" w:space="0" w:color="auto"/>
            <w:bottom w:val="none" w:sz="0" w:space="0" w:color="auto"/>
            <w:right w:val="none" w:sz="0" w:space="0" w:color="auto"/>
          </w:divBdr>
        </w:div>
        <w:div w:id="466046227">
          <w:marLeft w:val="0"/>
          <w:marRight w:val="0"/>
          <w:marTop w:val="360"/>
          <w:marBottom w:val="360"/>
          <w:divBdr>
            <w:top w:val="none" w:sz="0" w:space="0" w:color="auto"/>
            <w:left w:val="none" w:sz="0" w:space="0" w:color="auto"/>
            <w:bottom w:val="none" w:sz="0" w:space="0" w:color="auto"/>
            <w:right w:val="none" w:sz="0" w:space="0" w:color="auto"/>
          </w:divBdr>
        </w:div>
        <w:div w:id="466162826">
          <w:marLeft w:val="0"/>
          <w:marRight w:val="0"/>
          <w:marTop w:val="344"/>
          <w:marBottom w:val="344"/>
          <w:divBdr>
            <w:top w:val="none" w:sz="0" w:space="0" w:color="auto"/>
            <w:left w:val="none" w:sz="0" w:space="0" w:color="auto"/>
            <w:bottom w:val="none" w:sz="0" w:space="0" w:color="auto"/>
            <w:right w:val="none" w:sz="0" w:space="0" w:color="auto"/>
          </w:divBdr>
          <w:divsChild>
            <w:div w:id="52698752">
              <w:marLeft w:val="0"/>
              <w:marRight w:val="0"/>
              <w:marTop w:val="0"/>
              <w:marBottom w:val="0"/>
              <w:divBdr>
                <w:top w:val="none" w:sz="0" w:space="0" w:color="auto"/>
                <w:left w:val="none" w:sz="0" w:space="0" w:color="auto"/>
                <w:bottom w:val="none" w:sz="0" w:space="0" w:color="auto"/>
                <w:right w:val="none" w:sz="0" w:space="0" w:color="auto"/>
              </w:divBdr>
            </w:div>
          </w:divsChild>
        </w:div>
        <w:div w:id="466165038">
          <w:marLeft w:val="0"/>
          <w:marRight w:val="0"/>
          <w:marTop w:val="0"/>
          <w:marBottom w:val="0"/>
          <w:divBdr>
            <w:top w:val="none" w:sz="0" w:space="0" w:color="auto"/>
            <w:left w:val="none" w:sz="0" w:space="0" w:color="auto"/>
            <w:bottom w:val="none" w:sz="0" w:space="0" w:color="auto"/>
            <w:right w:val="none" w:sz="0" w:space="0" w:color="auto"/>
          </w:divBdr>
        </w:div>
        <w:div w:id="466165966">
          <w:marLeft w:val="0"/>
          <w:marRight w:val="0"/>
          <w:marTop w:val="0"/>
          <w:marBottom w:val="0"/>
          <w:divBdr>
            <w:top w:val="none" w:sz="0" w:space="0" w:color="auto"/>
            <w:left w:val="none" w:sz="0" w:space="0" w:color="auto"/>
            <w:bottom w:val="none" w:sz="0" w:space="0" w:color="auto"/>
            <w:right w:val="none" w:sz="0" w:space="0" w:color="auto"/>
          </w:divBdr>
          <w:divsChild>
            <w:div w:id="69543399">
              <w:marLeft w:val="0"/>
              <w:marRight w:val="0"/>
              <w:marTop w:val="0"/>
              <w:marBottom w:val="0"/>
              <w:divBdr>
                <w:top w:val="none" w:sz="0" w:space="0" w:color="auto"/>
                <w:left w:val="none" w:sz="0" w:space="0" w:color="auto"/>
                <w:bottom w:val="none" w:sz="0" w:space="0" w:color="auto"/>
                <w:right w:val="none" w:sz="0" w:space="0" w:color="auto"/>
              </w:divBdr>
              <w:divsChild>
                <w:div w:id="513766301">
                  <w:marLeft w:val="0"/>
                  <w:marRight w:val="0"/>
                  <w:marTop w:val="0"/>
                  <w:marBottom w:val="0"/>
                  <w:divBdr>
                    <w:top w:val="none" w:sz="0" w:space="0" w:color="auto"/>
                    <w:left w:val="none" w:sz="0" w:space="0" w:color="auto"/>
                    <w:bottom w:val="none" w:sz="0" w:space="0" w:color="auto"/>
                    <w:right w:val="none" w:sz="0" w:space="0" w:color="auto"/>
                  </w:divBdr>
                  <w:divsChild>
                    <w:div w:id="526137832">
                      <w:marLeft w:val="0"/>
                      <w:marRight w:val="0"/>
                      <w:marTop w:val="0"/>
                      <w:marBottom w:val="0"/>
                      <w:divBdr>
                        <w:top w:val="none" w:sz="0" w:space="0" w:color="auto"/>
                        <w:left w:val="none" w:sz="0" w:space="0" w:color="auto"/>
                        <w:bottom w:val="none" w:sz="0" w:space="0" w:color="auto"/>
                        <w:right w:val="none" w:sz="0" w:space="0" w:color="auto"/>
                      </w:divBdr>
                      <w:divsChild>
                        <w:div w:id="993338101">
                          <w:marLeft w:val="0"/>
                          <w:marRight w:val="0"/>
                          <w:marTop w:val="0"/>
                          <w:marBottom w:val="0"/>
                          <w:divBdr>
                            <w:top w:val="none" w:sz="0" w:space="0" w:color="auto"/>
                            <w:left w:val="none" w:sz="0" w:space="0" w:color="auto"/>
                            <w:bottom w:val="none" w:sz="0" w:space="0" w:color="auto"/>
                            <w:right w:val="none" w:sz="0" w:space="0" w:color="auto"/>
                          </w:divBdr>
                          <w:divsChild>
                            <w:div w:id="802045474">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246231">
          <w:marLeft w:val="0"/>
          <w:marRight w:val="0"/>
          <w:marTop w:val="0"/>
          <w:marBottom w:val="0"/>
          <w:divBdr>
            <w:top w:val="none" w:sz="0" w:space="0" w:color="auto"/>
            <w:left w:val="none" w:sz="0" w:space="0" w:color="auto"/>
            <w:bottom w:val="none" w:sz="0" w:space="0" w:color="auto"/>
            <w:right w:val="none" w:sz="0" w:space="0" w:color="auto"/>
          </w:divBdr>
        </w:div>
        <w:div w:id="466582606">
          <w:marLeft w:val="0"/>
          <w:marRight w:val="0"/>
          <w:marTop w:val="0"/>
          <w:marBottom w:val="0"/>
          <w:divBdr>
            <w:top w:val="none" w:sz="0" w:space="0" w:color="auto"/>
            <w:left w:val="none" w:sz="0" w:space="0" w:color="auto"/>
            <w:bottom w:val="none" w:sz="0" w:space="0" w:color="auto"/>
            <w:right w:val="none" w:sz="0" w:space="0" w:color="auto"/>
          </w:divBdr>
        </w:div>
        <w:div w:id="466626004">
          <w:marLeft w:val="0"/>
          <w:marRight w:val="0"/>
          <w:marTop w:val="354"/>
          <w:marBottom w:val="354"/>
          <w:divBdr>
            <w:top w:val="none" w:sz="0" w:space="0" w:color="auto"/>
            <w:left w:val="none" w:sz="0" w:space="0" w:color="auto"/>
            <w:bottom w:val="none" w:sz="0" w:space="0" w:color="auto"/>
            <w:right w:val="none" w:sz="0" w:space="0" w:color="auto"/>
          </w:divBdr>
        </w:div>
        <w:div w:id="466628711">
          <w:marLeft w:val="0"/>
          <w:marRight w:val="0"/>
          <w:marTop w:val="240"/>
          <w:marBottom w:val="240"/>
          <w:divBdr>
            <w:top w:val="none" w:sz="0" w:space="0" w:color="auto"/>
            <w:left w:val="none" w:sz="0" w:space="0" w:color="auto"/>
            <w:bottom w:val="none" w:sz="0" w:space="0" w:color="auto"/>
            <w:right w:val="none" w:sz="0" w:space="0" w:color="auto"/>
          </w:divBdr>
          <w:divsChild>
            <w:div w:id="526604298">
              <w:marLeft w:val="0"/>
              <w:marRight w:val="0"/>
              <w:marTop w:val="0"/>
              <w:marBottom w:val="0"/>
              <w:divBdr>
                <w:top w:val="none" w:sz="0" w:space="0" w:color="auto"/>
                <w:left w:val="none" w:sz="0" w:space="0" w:color="auto"/>
                <w:bottom w:val="none" w:sz="0" w:space="0" w:color="auto"/>
                <w:right w:val="none" w:sz="0" w:space="0" w:color="auto"/>
              </w:divBdr>
            </w:div>
          </w:divsChild>
        </w:div>
        <w:div w:id="466631833">
          <w:marLeft w:val="0"/>
          <w:marRight w:val="0"/>
          <w:marTop w:val="0"/>
          <w:marBottom w:val="0"/>
          <w:divBdr>
            <w:top w:val="none" w:sz="0" w:space="0" w:color="auto"/>
            <w:left w:val="none" w:sz="0" w:space="0" w:color="auto"/>
            <w:bottom w:val="single" w:sz="6" w:space="15" w:color="B8B9BA"/>
            <w:right w:val="none" w:sz="0" w:space="0" w:color="auto"/>
          </w:divBdr>
          <w:divsChild>
            <w:div w:id="42603695">
              <w:marLeft w:val="0"/>
              <w:marRight w:val="0"/>
              <w:marTop w:val="0"/>
              <w:marBottom w:val="0"/>
              <w:divBdr>
                <w:top w:val="none" w:sz="0" w:space="0" w:color="auto"/>
                <w:left w:val="none" w:sz="0" w:space="0" w:color="auto"/>
                <w:bottom w:val="none" w:sz="0" w:space="0" w:color="auto"/>
                <w:right w:val="none" w:sz="0" w:space="0" w:color="auto"/>
              </w:divBdr>
            </w:div>
            <w:div w:id="385644368">
              <w:marLeft w:val="0"/>
              <w:marRight w:val="0"/>
              <w:marTop w:val="225"/>
              <w:marBottom w:val="0"/>
              <w:divBdr>
                <w:top w:val="none" w:sz="0" w:space="0" w:color="auto"/>
                <w:left w:val="none" w:sz="0" w:space="0" w:color="auto"/>
                <w:bottom w:val="none" w:sz="0" w:space="0" w:color="auto"/>
                <w:right w:val="none" w:sz="0" w:space="0" w:color="auto"/>
              </w:divBdr>
              <w:divsChild>
                <w:div w:id="8253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702373">
          <w:marLeft w:val="0"/>
          <w:marRight w:val="0"/>
          <w:marTop w:val="0"/>
          <w:marBottom w:val="0"/>
          <w:divBdr>
            <w:top w:val="none" w:sz="0" w:space="0" w:color="auto"/>
            <w:left w:val="none" w:sz="0" w:space="0" w:color="auto"/>
            <w:bottom w:val="none" w:sz="0" w:space="0" w:color="auto"/>
            <w:right w:val="none" w:sz="0" w:space="0" w:color="auto"/>
          </w:divBdr>
          <w:divsChild>
            <w:div w:id="253785584">
              <w:marLeft w:val="0"/>
              <w:marRight w:val="0"/>
              <w:marTop w:val="600"/>
              <w:marBottom w:val="0"/>
              <w:divBdr>
                <w:top w:val="none" w:sz="0" w:space="0" w:color="auto"/>
                <w:left w:val="none" w:sz="0" w:space="0" w:color="auto"/>
                <w:bottom w:val="none" w:sz="0" w:space="0" w:color="auto"/>
                <w:right w:val="none" w:sz="0" w:space="0" w:color="auto"/>
              </w:divBdr>
            </w:div>
          </w:divsChild>
        </w:div>
        <w:div w:id="466706507">
          <w:marLeft w:val="0"/>
          <w:marRight w:val="1500"/>
          <w:marTop w:val="0"/>
          <w:marBottom w:val="0"/>
          <w:divBdr>
            <w:top w:val="none" w:sz="0" w:space="0" w:color="auto"/>
            <w:left w:val="none" w:sz="0" w:space="0" w:color="auto"/>
            <w:bottom w:val="none" w:sz="0" w:space="0" w:color="auto"/>
            <w:right w:val="none" w:sz="0" w:space="0" w:color="auto"/>
          </w:divBdr>
          <w:divsChild>
            <w:div w:id="132793673">
              <w:marLeft w:val="0"/>
              <w:marRight w:val="0"/>
              <w:marTop w:val="600"/>
              <w:marBottom w:val="600"/>
              <w:divBdr>
                <w:top w:val="none" w:sz="0" w:space="0" w:color="auto"/>
                <w:left w:val="none" w:sz="0" w:space="0" w:color="auto"/>
                <w:bottom w:val="none" w:sz="0" w:space="0" w:color="auto"/>
                <w:right w:val="none" w:sz="0" w:space="0" w:color="auto"/>
              </w:divBdr>
              <w:divsChild>
                <w:div w:id="20594639">
                  <w:marLeft w:val="0"/>
                  <w:marRight w:val="0"/>
                  <w:marTop w:val="0"/>
                  <w:marBottom w:val="300"/>
                  <w:divBdr>
                    <w:top w:val="none" w:sz="0" w:space="0" w:color="auto"/>
                    <w:left w:val="none" w:sz="0" w:space="0" w:color="auto"/>
                    <w:bottom w:val="none" w:sz="0" w:space="0" w:color="auto"/>
                    <w:right w:val="none" w:sz="0" w:space="0" w:color="auto"/>
                  </w:divBdr>
                </w:div>
                <w:div w:id="55132283">
                  <w:marLeft w:val="0"/>
                  <w:marRight w:val="0"/>
                  <w:marTop w:val="240"/>
                  <w:marBottom w:val="240"/>
                  <w:divBdr>
                    <w:top w:val="none" w:sz="0" w:space="0" w:color="auto"/>
                    <w:left w:val="none" w:sz="0" w:space="0" w:color="auto"/>
                    <w:bottom w:val="none" w:sz="0" w:space="0" w:color="auto"/>
                    <w:right w:val="none" w:sz="0" w:space="0" w:color="auto"/>
                  </w:divBdr>
                  <w:divsChild>
                    <w:div w:id="138771515">
                      <w:marLeft w:val="0"/>
                      <w:marRight w:val="0"/>
                      <w:marTop w:val="0"/>
                      <w:marBottom w:val="0"/>
                      <w:divBdr>
                        <w:top w:val="none" w:sz="0" w:space="0" w:color="auto"/>
                        <w:left w:val="none" w:sz="0" w:space="0" w:color="auto"/>
                        <w:bottom w:val="none" w:sz="0" w:space="0" w:color="auto"/>
                        <w:right w:val="none" w:sz="0" w:space="0" w:color="auto"/>
                      </w:divBdr>
                    </w:div>
                  </w:divsChild>
                </w:div>
                <w:div w:id="345399823">
                  <w:marLeft w:val="0"/>
                  <w:marRight w:val="0"/>
                  <w:marTop w:val="240"/>
                  <w:marBottom w:val="240"/>
                  <w:divBdr>
                    <w:top w:val="none" w:sz="0" w:space="0" w:color="auto"/>
                    <w:left w:val="none" w:sz="0" w:space="0" w:color="auto"/>
                    <w:bottom w:val="none" w:sz="0" w:space="0" w:color="auto"/>
                    <w:right w:val="none" w:sz="0" w:space="0" w:color="auto"/>
                  </w:divBdr>
                </w:div>
                <w:div w:id="424224894">
                  <w:marLeft w:val="0"/>
                  <w:marRight w:val="0"/>
                  <w:marTop w:val="360"/>
                  <w:marBottom w:val="360"/>
                  <w:divBdr>
                    <w:top w:val="none" w:sz="0" w:space="0" w:color="auto"/>
                    <w:left w:val="none" w:sz="0" w:space="0" w:color="auto"/>
                    <w:bottom w:val="none" w:sz="0" w:space="0" w:color="auto"/>
                    <w:right w:val="none" w:sz="0" w:space="0" w:color="auto"/>
                  </w:divBdr>
                </w:div>
                <w:div w:id="620527074">
                  <w:marLeft w:val="0"/>
                  <w:marRight w:val="0"/>
                  <w:marTop w:val="240"/>
                  <w:marBottom w:val="240"/>
                  <w:divBdr>
                    <w:top w:val="none" w:sz="0" w:space="0" w:color="auto"/>
                    <w:left w:val="none" w:sz="0" w:space="0" w:color="auto"/>
                    <w:bottom w:val="none" w:sz="0" w:space="0" w:color="auto"/>
                    <w:right w:val="none" w:sz="0" w:space="0" w:color="auto"/>
                  </w:divBdr>
                  <w:divsChild>
                    <w:div w:id="659314321">
                      <w:marLeft w:val="0"/>
                      <w:marRight w:val="0"/>
                      <w:marTop w:val="0"/>
                      <w:marBottom w:val="0"/>
                      <w:divBdr>
                        <w:top w:val="none" w:sz="0" w:space="0" w:color="auto"/>
                        <w:left w:val="none" w:sz="0" w:space="0" w:color="auto"/>
                        <w:bottom w:val="none" w:sz="0" w:space="0" w:color="auto"/>
                        <w:right w:val="none" w:sz="0" w:space="0" w:color="auto"/>
                      </w:divBdr>
                    </w:div>
                  </w:divsChild>
                </w:div>
                <w:div w:id="692458697">
                  <w:marLeft w:val="0"/>
                  <w:marRight w:val="0"/>
                  <w:marTop w:val="240"/>
                  <w:marBottom w:val="240"/>
                  <w:divBdr>
                    <w:top w:val="none" w:sz="0" w:space="0" w:color="auto"/>
                    <w:left w:val="none" w:sz="0" w:space="0" w:color="auto"/>
                    <w:bottom w:val="none" w:sz="0" w:space="0" w:color="auto"/>
                    <w:right w:val="none" w:sz="0" w:space="0" w:color="auto"/>
                  </w:divBdr>
                </w:div>
                <w:div w:id="851453580">
                  <w:marLeft w:val="0"/>
                  <w:marRight w:val="0"/>
                  <w:marTop w:val="300"/>
                  <w:marBottom w:val="600"/>
                  <w:divBdr>
                    <w:top w:val="single" w:sz="6" w:space="30" w:color="EB5D0B"/>
                    <w:left w:val="none" w:sz="0" w:space="0" w:color="auto"/>
                    <w:bottom w:val="single" w:sz="6" w:space="30" w:color="EB5D0B"/>
                    <w:right w:val="none" w:sz="0" w:space="0" w:color="auto"/>
                  </w:divBdr>
                </w:div>
                <w:div w:id="86167321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466708025">
          <w:marLeft w:val="0"/>
          <w:marRight w:val="0"/>
          <w:marTop w:val="0"/>
          <w:marBottom w:val="0"/>
          <w:divBdr>
            <w:top w:val="none" w:sz="0" w:space="0" w:color="auto"/>
            <w:left w:val="none" w:sz="0" w:space="0" w:color="auto"/>
            <w:bottom w:val="none" w:sz="0" w:space="0" w:color="auto"/>
            <w:right w:val="none" w:sz="0" w:space="0" w:color="auto"/>
          </w:divBdr>
          <w:divsChild>
            <w:div w:id="185218692">
              <w:marLeft w:val="0"/>
              <w:marRight w:val="0"/>
              <w:marTop w:val="75"/>
              <w:marBottom w:val="180"/>
              <w:divBdr>
                <w:top w:val="none" w:sz="0" w:space="0" w:color="auto"/>
                <w:left w:val="none" w:sz="0" w:space="0" w:color="auto"/>
                <w:bottom w:val="none" w:sz="0" w:space="0" w:color="auto"/>
                <w:right w:val="none" w:sz="0" w:space="0" w:color="auto"/>
              </w:divBdr>
            </w:div>
            <w:div w:id="555699953">
              <w:marLeft w:val="0"/>
              <w:marRight w:val="240"/>
              <w:marTop w:val="0"/>
              <w:marBottom w:val="0"/>
              <w:divBdr>
                <w:top w:val="none" w:sz="0" w:space="0" w:color="auto"/>
                <w:left w:val="none" w:sz="0" w:space="0" w:color="auto"/>
                <w:bottom w:val="none" w:sz="0" w:space="0" w:color="auto"/>
                <w:right w:val="none" w:sz="0" w:space="0" w:color="auto"/>
              </w:divBdr>
            </w:div>
          </w:divsChild>
        </w:div>
        <w:div w:id="466818628">
          <w:marLeft w:val="0"/>
          <w:marRight w:val="0"/>
          <w:marTop w:val="0"/>
          <w:marBottom w:val="0"/>
          <w:divBdr>
            <w:top w:val="none" w:sz="0" w:space="0" w:color="auto"/>
            <w:left w:val="none" w:sz="0" w:space="0" w:color="auto"/>
            <w:bottom w:val="none" w:sz="0" w:space="0" w:color="auto"/>
            <w:right w:val="none" w:sz="0" w:space="0" w:color="auto"/>
          </w:divBdr>
        </w:div>
        <w:div w:id="466823803">
          <w:marLeft w:val="0"/>
          <w:marRight w:val="0"/>
          <w:marTop w:val="0"/>
          <w:marBottom w:val="0"/>
          <w:divBdr>
            <w:top w:val="none" w:sz="0" w:space="0" w:color="auto"/>
            <w:left w:val="none" w:sz="0" w:space="0" w:color="auto"/>
            <w:bottom w:val="none" w:sz="0" w:space="0" w:color="auto"/>
            <w:right w:val="none" w:sz="0" w:space="0" w:color="auto"/>
          </w:divBdr>
        </w:div>
        <w:div w:id="466898369">
          <w:marLeft w:val="0"/>
          <w:marRight w:val="0"/>
          <w:marTop w:val="240"/>
          <w:marBottom w:val="240"/>
          <w:divBdr>
            <w:top w:val="none" w:sz="0" w:space="0" w:color="auto"/>
            <w:left w:val="none" w:sz="0" w:space="0" w:color="auto"/>
            <w:bottom w:val="none" w:sz="0" w:space="0" w:color="auto"/>
            <w:right w:val="none" w:sz="0" w:space="0" w:color="auto"/>
          </w:divBdr>
          <w:divsChild>
            <w:div w:id="410349360">
              <w:marLeft w:val="0"/>
              <w:marRight w:val="0"/>
              <w:marTop w:val="0"/>
              <w:marBottom w:val="0"/>
              <w:divBdr>
                <w:top w:val="none" w:sz="0" w:space="0" w:color="auto"/>
                <w:left w:val="none" w:sz="0" w:space="0" w:color="auto"/>
                <w:bottom w:val="none" w:sz="0" w:space="0" w:color="auto"/>
                <w:right w:val="none" w:sz="0" w:space="0" w:color="auto"/>
              </w:divBdr>
            </w:div>
          </w:divsChild>
        </w:div>
        <w:div w:id="466901944">
          <w:marLeft w:val="0"/>
          <w:marRight w:val="0"/>
          <w:marTop w:val="240"/>
          <w:marBottom w:val="240"/>
          <w:divBdr>
            <w:top w:val="none" w:sz="0" w:space="0" w:color="auto"/>
            <w:left w:val="none" w:sz="0" w:space="0" w:color="auto"/>
            <w:bottom w:val="none" w:sz="0" w:space="0" w:color="auto"/>
            <w:right w:val="none" w:sz="0" w:space="0" w:color="auto"/>
          </w:divBdr>
          <w:divsChild>
            <w:div w:id="818965289">
              <w:marLeft w:val="0"/>
              <w:marRight w:val="0"/>
              <w:marTop w:val="0"/>
              <w:marBottom w:val="0"/>
              <w:divBdr>
                <w:top w:val="none" w:sz="0" w:space="0" w:color="auto"/>
                <w:left w:val="none" w:sz="0" w:space="0" w:color="auto"/>
                <w:bottom w:val="none" w:sz="0" w:space="0" w:color="auto"/>
                <w:right w:val="none" w:sz="0" w:space="0" w:color="auto"/>
              </w:divBdr>
            </w:div>
          </w:divsChild>
        </w:div>
        <w:div w:id="467093971">
          <w:marLeft w:val="0"/>
          <w:marRight w:val="0"/>
          <w:marTop w:val="0"/>
          <w:marBottom w:val="0"/>
          <w:divBdr>
            <w:top w:val="none" w:sz="0" w:space="0" w:color="auto"/>
            <w:left w:val="none" w:sz="0" w:space="0" w:color="auto"/>
            <w:bottom w:val="none" w:sz="0" w:space="0" w:color="auto"/>
            <w:right w:val="none" w:sz="0" w:space="0" w:color="auto"/>
          </w:divBdr>
        </w:div>
        <w:div w:id="467356814">
          <w:marLeft w:val="0"/>
          <w:marRight w:val="0"/>
          <w:marTop w:val="600"/>
          <w:marBottom w:val="600"/>
          <w:divBdr>
            <w:top w:val="none" w:sz="0" w:space="0" w:color="auto"/>
            <w:left w:val="none" w:sz="0" w:space="0" w:color="auto"/>
            <w:bottom w:val="none" w:sz="0" w:space="0" w:color="auto"/>
            <w:right w:val="none" w:sz="0" w:space="0" w:color="auto"/>
          </w:divBdr>
          <w:divsChild>
            <w:div w:id="134152685">
              <w:marLeft w:val="0"/>
              <w:marRight w:val="0"/>
              <w:marTop w:val="240"/>
              <w:marBottom w:val="240"/>
              <w:divBdr>
                <w:top w:val="none" w:sz="0" w:space="0" w:color="auto"/>
                <w:left w:val="none" w:sz="0" w:space="0" w:color="auto"/>
                <w:bottom w:val="none" w:sz="0" w:space="0" w:color="auto"/>
                <w:right w:val="none" w:sz="0" w:space="0" w:color="auto"/>
              </w:divBdr>
            </w:div>
            <w:div w:id="157691281">
              <w:marLeft w:val="0"/>
              <w:marRight w:val="0"/>
              <w:marTop w:val="240"/>
              <w:marBottom w:val="240"/>
              <w:divBdr>
                <w:top w:val="none" w:sz="0" w:space="0" w:color="auto"/>
                <w:left w:val="none" w:sz="0" w:space="0" w:color="auto"/>
                <w:bottom w:val="none" w:sz="0" w:space="0" w:color="auto"/>
                <w:right w:val="none" w:sz="0" w:space="0" w:color="auto"/>
              </w:divBdr>
              <w:divsChild>
                <w:div w:id="92746362">
                  <w:marLeft w:val="0"/>
                  <w:marRight w:val="0"/>
                  <w:marTop w:val="0"/>
                  <w:marBottom w:val="0"/>
                  <w:divBdr>
                    <w:top w:val="none" w:sz="0" w:space="0" w:color="auto"/>
                    <w:left w:val="none" w:sz="0" w:space="0" w:color="auto"/>
                    <w:bottom w:val="none" w:sz="0" w:space="0" w:color="auto"/>
                    <w:right w:val="none" w:sz="0" w:space="0" w:color="auto"/>
                  </w:divBdr>
                </w:div>
              </w:divsChild>
            </w:div>
            <w:div w:id="230115516">
              <w:marLeft w:val="0"/>
              <w:marRight w:val="0"/>
              <w:marTop w:val="240"/>
              <w:marBottom w:val="240"/>
              <w:divBdr>
                <w:top w:val="none" w:sz="0" w:space="0" w:color="auto"/>
                <w:left w:val="none" w:sz="0" w:space="0" w:color="auto"/>
                <w:bottom w:val="none" w:sz="0" w:space="0" w:color="auto"/>
                <w:right w:val="none" w:sz="0" w:space="0" w:color="auto"/>
              </w:divBdr>
            </w:div>
            <w:div w:id="261453242">
              <w:marLeft w:val="0"/>
              <w:marRight w:val="0"/>
              <w:marTop w:val="240"/>
              <w:marBottom w:val="240"/>
              <w:divBdr>
                <w:top w:val="none" w:sz="0" w:space="0" w:color="auto"/>
                <w:left w:val="none" w:sz="0" w:space="0" w:color="auto"/>
                <w:bottom w:val="none" w:sz="0" w:space="0" w:color="auto"/>
                <w:right w:val="none" w:sz="0" w:space="0" w:color="auto"/>
              </w:divBdr>
              <w:divsChild>
                <w:div w:id="695617555">
                  <w:marLeft w:val="0"/>
                  <w:marRight w:val="0"/>
                  <w:marTop w:val="0"/>
                  <w:marBottom w:val="0"/>
                  <w:divBdr>
                    <w:top w:val="none" w:sz="0" w:space="0" w:color="auto"/>
                    <w:left w:val="none" w:sz="0" w:space="0" w:color="auto"/>
                    <w:bottom w:val="none" w:sz="0" w:space="0" w:color="auto"/>
                    <w:right w:val="none" w:sz="0" w:space="0" w:color="auto"/>
                  </w:divBdr>
                </w:div>
              </w:divsChild>
            </w:div>
            <w:div w:id="261840557">
              <w:marLeft w:val="0"/>
              <w:marRight w:val="0"/>
              <w:marTop w:val="240"/>
              <w:marBottom w:val="240"/>
              <w:divBdr>
                <w:top w:val="none" w:sz="0" w:space="0" w:color="auto"/>
                <w:left w:val="none" w:sz="0" w:space="0" w:color="auto"/>
                <w:bottom w:val="none" w:sz="0" w:space="0" w:color="auto"/>
                <w:right w:val="none" w:sz="0" w:space="0" w:color="auto"/>
              </w:divBdr>
            </w:div>
            <w:div w:id="348482607">
              <w:marLeft w:val="0"/>
              <w:marRight w:val="0"/>
              <w:marTop w:val="240"/>
              <w:marBottom w:val="240"/>
              <w:divBdr>
                <w:top w:val="none" w:sz="0" w:space="0" w:color="auto"/>
                <w:left w:val="none" w:sz="0" w:space="0" w:color="auto"/>
                <w:bottom w:val="none" w:sz="0" w:space="0" w:color="auto"/>
                <w:right w:val="none" w:sz="0" w:space="0" w:color="auto"/>
              </w:divBdr>
              <w:divsChild>
                <w:div w:id="406151859">
                  <w:marLeft w:val="0"/>
                  <w:marRight w:val="0"/>
                  <w:marTop w:val="0"/>
                  <w:marBottom w:val="0"/>
                  <w:divBdr>
                    <w:top w:val="none" w:sz="0" w:space="0" w:color="auto"/>
                    <w:left w:val="none" w:sz="0" w:space="0" w:color="auto"/>
                    <w:bottom w:val="none" w:sz="0" w:space="0" w:color="auto"/>
                    <w:right w:val="none" w:sz="0" w:space="0" w:color="auto"/>
                  </w:divBdr>
                </w:div>
              </w:divsChild>
            </w:div>
            <w:div w:id="417678918">
              <w:marLeft w:val="0"/>
              <w:marRight w:val="0"/>
              <w:marTop w:val="240"/>
              <w:marBottom w:val="240"/>
              <w:divBdr>
                <w:top w:val="none" w:sz="0" w:space="0" w:color="auto"/>
                <w:left w:val="none" w:sz="0" w:space="0" w:color="auto"/>
                <w:bottom w:val="none" w:sz="0" w:space="0" w:color="auto"/>
                <w:right w:val="none" w:sz="0" w:space="0" w:color="auto"/>
              </w:divBdr>
            </w:div>
            <w:div w:id="515924529">
              <w:marLeft w:val="0"/>
              <w:marRight w:val="0"/>
              <w:marTop w:val="360"/>
              <w:marBottom w:val="450"/>
              <w:divBdr>
                <w:top w:val="none" w:sz="0" w:space="0" w:color="auto"/>
                <w:left w:val="none" w:sz="0" w:space="0" w:color="auto"/>
                <w:bottom w:val="none" w:sz="0" w:space="0" w:color="auto"/>
                <w:right w:val="none" w:sz="0" w:space="0" w:color="auto"/>
              </w:divBdr>
            </w:div>
            <w:div w:id="541215829">
              <w:marLeft w:val="0"/>
              <w:marRight w:val="0"/>
              <w:marTop w:val="240"/>
              <w:marBottom w:val="240"/>
              <w:divBdr>
                <w:top w:val="none" w:sz="0" w:space="0" w:color="auto"/>
                <w:left w:val="none" w:sz="0" w:space="0" w:color="auto"/>
                <w:bottom w:val="none" w:sz="0" w:space="0" w:color="auto"/>
                <w:right w:val="none" w:sz="0" w:space="0" w:color="auto"/>
              </w:divBdr>
            </w:div>
            <w:div w:id="545023682">
              <w:marLeft w:val="0"/>
              <w:marRight w:val="0"/>
              <w:marTop w:val="240"/>
              <w:marBottom w:val="240"/>
              <w:divBdr>
                <w:top w:val="none" w:sz="0" w:space="0" w:color="auto"/>
                <w:left w:val="none" w:sz="0" w:space="0" w:color="auto"/>
                <w:bottom w:val="none" w:sz="0" w:space="0" w:color="auto"/>
                <w:right w:val="none" w:sz="0" w:space="0" w:color="auto"/>
              </w:divBdr>
              <w:divsChild>
                <w:div w:id="367993302">
                  <w:marLeft w:val="0"/>
                  <w:marRight w:val="0"/>
                  <w:marTop w:val="0"/>
                  <w:marBottom w:val="0"/>
                  <w:divBdr>
                    <w:top w:val="none" w:sz="0" w:space="0" w:color="auto"/>
                    <w:left w:val="none" w:sz="0" w:space="0" w:color="auto"/>
                    <w:bottom w:val="none" w:sz="0" w:space="0" w:color="auto"/>
                    <w:right w:val="none" w:sz="0" w:space="0" w:color="auto"/>
                  </w:divBdr>
                </w:div>
              </w:divsChild>
            </w:div>
            <w:div w:id="628780499">
              <w:marLeft w:val="0"/>
              <w:marRight w:val="0"/>
              <w:marTop w:val="240"/>
              <w:marBottom w:val="240"/>
              <w:divBdr>
                <w:top w:val="none" w:sz="0" w:space="0" w:color="auto"/>
                <w:left w:val="none" w:sz="0" w:space="0" w:color="auto"/>
                <w:bottom w:val="none" w:sz="0" w:space="0" w:color="auto"/>
                <w:right w:val="none" w:sz="0" w:space="0" w:color="auto"/>
              </w:divBdr>
              <w:divsChild>
                <w:div w:id="997810807">
                  <w:marLeft w:val="0"/>
                  <w:marRight w:val="0"/>
                  <w:marTop w:val="0"/>
                  <w:marBottom w:val="0"/>
                  <w:divBdr>
                    <w:top w:val="none" w:sz="0" w:space="0" w:color="auto"/>
                    <w:left w:val="none" w:sz="0" w:space="0" w:color="auto"/>
                    <w:bottom w:val="none" w:sz="0" w:space="0" w:color="auto"/>
                    <w:right w:val="none" w:sz="0" w:space="0" w:color="auto"/>
                  </w:divBdr>
                </w:div>
              </w:divsChild>
            </w:div>
            <w:div w:id="688918280">
              <w:marLeft w:val="0"/>
              <w:marRight w:val="0"/>
              <w:marTop w:val="240"/>
              <w:marBottom w:val="240"/>
              <w:divBdr>
                <w:top w:val="none" w:sz="0" w:space="0" w:color="auto"/>
                <w:left w:val="none" w:sz="0" w:space="0" w:color="auto"/>
                <w:bottom w:val="none" w:sz="0" w:space="0" w:color="auto"/>
                <w:right w:val="none" w:sz="0" w:space="0" w:color="auto"/>
              </w:divBdr>
            </w:div>
            <w:div w:id="756825168">
              <w:marLeft w:val="0"/>
              <w:marRight w:val="0"/>
              <w:marTop w:val="240"/>
              <w:marBottom w:val="240"/>
              <w:divBdr>
                <w:top w:val="none" w:sz="0" w:space="0" w:color="auto"/>
                <w:left w:val="none" w:sz="0" w:space="0" w:color="auto"/>
                <w:bottom w:val="none" w:sz="0" w:space="0" w:color="auto"/>
                <w:right w:val="none" w:sz="0" w:space="0" w:color="auto"/>
              </w:divBdr>
              <w:divsChild>
                <w:div w:id="880245323">
                  <w:marLeft w:val="0"/>
                  <w:marRight w:val="0"/>
                  <w:marTop w:val="0"/>
                  <w:marBottom w:val="0"/>
                  <w:divBdr>
                    <w:top w:val="none" w:sz="0" w:space="0" w:color="auto"/>
                    <w:left w:val="none" w:sz="0" w:space="0" w:color="auto"/>
                    <w:bottom w:val="none" w:sz="0" w:space="0" w:color="auto"/>
                    <w:right w:val="none" w:sz="0" w:space="0" w:color="auto"/>
                  </w:divBdr>
                </w:div>
              </w:divsChild>
            </w:div>
            <w:div w:id="765657717">
              <w:marLeft w:val="0"/>
              <w:marRight w:val="0"/>
              <w:marTop w:val="300"/>
              <w:marBottom w:val="300"/>
              <w:divBdr>
                <w:top w:val="none" w:sz="0" w:space="0" w:color="auto"/>
                <w:left w:val="none" w:sz="0" w:space="0" w:color="auto"/>
                <w:bottom w:val="none" w:sz="0" w:space="0" w:color="auto"/>
                <w:right w:val="none" w:sz="0" w:space="0" w:color="auto"/>
              </w:divBdr>
            </w:div>
          </w:divsChild>
        </w:div>
        <w:div w:id="467473923">
          <w:marLeft w:val="0"/>
          <w:marRight w:val="0"/>
          <w:marTop w:val="0"/>
          <w:marBottom w:val="0"/>
          <w:divBdr>
            <w:top w:val="none" w:sz="0" w:space="0" w:color="auto"/>
            <w:left w:val="none" w:sz="0" w:space="0" w:color="auto"/>
            <w:bottom w:val="none" w:sz="0" w:space="0" w:color="auto"/>
            <w:right w:val="none" w:sz="0" w:space="0" w:color="auto"/>
          </w:divBdr>
        </w:div>
        <w:div w:id="467481875">
          <w:marLeft w:val="0"/>
          <w:marRight w:val="0"/>
          <w:marTop w:val="0"/>
          <w:marBottom w:val="274"/>
          <w:divBdr>
            <w:top w:val="none" w:sz="0" w:space="0" w:color="auto"/>
            <w:left w:val="none" w:sz="0" w:space="0" w:color="auto"/>
            <w:bottom w:val="none" w:sz="0" w:space="0" w:color="auto"/>
            <w:right w:val="none" w:sz="0" w:space="0" w:color="auto"/>
          </w:divBdr>
          <w:divsChild>
            <w:div w:id="106389383">
              <w:marLeft w:val="0"/>
              <w:marRight w:val="0"/>
              <w:marTop w:val="0"/>
              <w:marBottom w:val="274"/>
              <w:divBdr>
                <w:top w:val="none" w:sz="0" w:space="0" w:color="auto"/>
                <w:left w:val="none" w:sz="0" w:space="0" w:color="auto"/>
                <w:bottom w:val="none" w:sz="0" w:space="0" w:color="auto"/>
                <w:right w:val="none" w:sz="0" w:space="0" w:color="auto"/>
              </w:divBdr>
              <w:divsChild>
                <w:div w:id="73283374">
                  <w:marLeft w:val="0"/>
                  <w:marRight w:val="0"/>
                  <w:marTop w:val="0"/>
                  <w:marBottom w:val="0"/>
                  <w:divBdr>
                    <w:top w:val="none" w:sz="0" w:space="0" w:color="auto"/>
                    <w:left w:val="none" w:sz="0" w:space="0" w:color="auto"/>
                    <w:bottom w:val="none" w:sz="0" w:space="0" w:color="auto"/>
                    <w:right w:val="none" w:sz="0" w:space="0" w:color="auto"/>
                  </w:divBdr>
                </w:div>
              </w:divsChild>
            </w:div>
            <w:div w:id="226962192">
              <w:marLeft w:val="0"/>
              <w:marRight w:val="0"/>
              <w:marTop w:val="0"/>
              <w:marBottom w:val="0"/>
              <w:divBdr>
                <w:top w:val="none" w:sz="0" w:space="0" w:color="auto"/>
                <w:left w:val="none" w:sz="0" w:space="0" w:color="auto"/>
                <w:bottom w:val="none" w:sz="0" w:space="0" w:color="auto"/>
                <w:right w:val="none" w:sz="0" w:space="0" w:color="auto"/>
              </w:divBdr>
              <w:divsChild>
                <w:div w:id="549149359">
                  <w:marLeft w:val="0"/>
                  <w:marRight w:val="0"/>
                  <w:marTop w:val="0"/>
                  <w:marBottom w:val="0"/>
                  <w:divBdr>
                    <w:top w:val="none" w:sz="0" w:space="0" w:color="auto"/>
                    <w:left w:val="none" w:sz="0" w:space="0" w:color="auto"/>
                    <w:bottom w:val="none" w:sz="0" w:space="0" w:color="auto"/>
                    <w:right w:val="none" w:sz="0" w:space="0" w:color="auto"/>
                  </w:divBdr>
                  <w:divsChild>
                    <w:div w:id="5595644">
                      <w:marLeft w:val="0"/>
                      <w:marRight w:val="0"/>
                      <w:marTop w:val="114"/>
                      <w:marBottom w:val="0"/>
                      <w:divBdr>
                        <w:top w:val="none" w:sz="0" w:space="0" w:color="auto"/>
                        <w:left w:val="none" w:sz="0" w:space="0" w:color="auto"/>
                        <w:bottom w:val="none" w:sz="0" w:space="0" w:color="auto"/>
                        <w:right w:val="none" w:sz="0" w:space="0" w:color="auto"/>
                      </w:divBdr>
                    </w:div>
                    <w:div w:id="5289702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467624523">
          <w:marLeft w:val="0"/>
          <w:marRight w:val="0"/>
          <w:marTop w:val="600"/>
          <w:marBottom w:val="600"/>
          <w:divBdr>
            <w:top w:val="none" w:sz="0" w:space="0" w:color="auto"/>
            <w:left w:val="none" w:sz="0" w:space="0" w:color="auto"/>
            <w:bottom w:val="none" w:sz="0" w:space="0" w:color="auto"/>
            <w:right w:val="none" w:sz="0" w:space="0" w:color="auto"/>
          </w:divBdr>
          <w:divsChild>
            <w:div w:id="91170556">
              <w:marLeft w:val="0"/>
              <w:marRight w:val="0"/>
              <w:marTop w:val="240"/>
              <w:marBottom w:val="240"/>
              <w:divBdr>
                <w:top w:val="none" w:sz="0" w:space="0" w:color="auto"/>
                <w:left w:val="none" w:sz="0" w:space="0" w:color="auto"/>
                <w:bottom w:val="none" w:sz="0" w:space="0" w:color="auto"/>
                <w:right w:val="none" w:sz="0" w:space="0" w:color="auto"/>
              </w:divBdr>
            </w:div>
            <w:div w:id="115953127">
              <w:marLeft w:val="0"/>
              <w:marRight w:val="0"/>
              <w:marTop w:val="300"/>
              <w:marBottom w:val="600"/>
              <w:divBdr>
                <w:top w:val="single" w:sz="6" w:space="30" w:color="EB5D0B"/>
                <w:left w:val="none" w:sz="0" w:space="0" w:color="auto"/>
                <w:bottom w:val="single" w:sz="6" w:space="30" w:color="EB5D0B"/>
                <w:right w:val="none" w:sz="0" w:space="0" w:color="auto"/>
              </w:divBdr>
            </w:div>
            <w:div w:id="123933037">
              <w:marLeft w:val="0"/>
              <w:marRight w:val="0"/>
              <w:marTop w:val="240"/>
              <w:marBottom w:val="240"/>
              <w:divBdr>
                <w:top w:val="none" w:sz="0" w:space="0" w:color="auto"/>
                <w:left w:val="none" w:sz="0" w:space="0" w:color="auto"/>
                <w:bottom w:val="none" w:sz="0" w:space="0" w:color="auto"/>
                <w:right w:val="none" w:sz="0" w:space="0" w:color="auto"/>
              </w:divBdr>
              <w:divsChild>
                <w:div w:id="722099737">
                  <w:marLeft w:val="0"/>
                  <w:marRight w:val="0"/>
                  <w:marTop w:val="0"/>
                  <w:marBottom w:val="0"/>
                  <w:divBdr>
                    <w:top w:val="none" w:sz="0" w:space="0" w:color="auto"/>
                    <w:left w:val="none" w:sz="0" w:space="0" w:color="auto"/>
                    <w:bottom w:val="none" w:sz="0" w:space="0" w:color="auto"/>
                    <w:right w:val="none" w:sz="0" w:space="0" w:color="auto"/>
                  </w:divBdr>
                </w:div>
              </w:divsChild>
            </w:div>
            <w:div w:id="160241425">
              <w:marLeft w:val="0"/>
              <w:marRight w:val="0"/>
              <w:marTop w:val="240"/>
              <w:marBottom w:val="240"/>
              <w:divBdr>
                <w:top w:val="none" w:sz="0" w:space="0" w:color="auto"/>
                <w:left w:val="none" w:sz="0" w:space="0" w:color="auto"/>
                <w:bottom w:val="none" w:sz="0" w:space="0" w:color="auto"/>
                <w:right w:val="none" w:sz="0" w:space="0" w:color="auto"/>
              </w:divBdr>
            </w:div>
            <w:div w:id="256981717">
              <w:marLeft w:val="0"/>
              <w:marRight w:val="0"/>
              <w:marTop w:val="240"/>
              <w:marBottom w:val="240"/>
              <w:divBdr>
                <w:top w:val="none" w:sz="0" w:space="0" w:color="auto"/>
                <w:left w:val="none" w:sz="0" w:space="0" w:color="auto"/>
                <w:bottom w:val="none" w:sz="0" w:space="0" w:color="auto"/>
                <w:right w:val="none" w:sz="0" w:space="0" w:color="auto"/>
              </w:divBdr>
              <w:divsChild>
                <w:div w:id="842208688">
                  <w:marLeft w:val="0"/>
                  <w:marRight w:val="0"/>
                  <w:marTop w:val="0"/>
                  <w:marBottom w:val="0"/>
                  <w:divBdr>
                    <w:top w:val="none" w:sz="0" w:space="0" w:color="auto"/>
                    <w:left w:val="none" w:sz="0" w:space="0" w:color="auto"/>
                    <w:bottom w:val="none" w:sz="0" w:space="0" w:color="auto"/>
                    <w:right w:val="none" w:sz="0" w:space="0" w:color="auto"/>
                  </w:divBdr>
                </w:div>
              </w:divsChild>
            </w:div>
            <w:div w:id="275215112">
              <w:marLeft w:val="0"/>
              <w:marRight w:val="0"/>
              <w:marTop w:val="360"/>
              <w:marBottom w:val="450"/>
              <w:divBdr>
                <w:top w:val="none" w:sz="0" w:space="0" w:color="auto"/>
                <w:left w:val="none" w:sz="0" w:space="0" w:color="auto"/>
                <w:bottom w:val="none" w:sz="0" w:space="0" w:color="auto"/>
                <w:right w:val="none" w:sz="0" w:space="0" w:color="auto"/>
              </w:divBdr>
            </w:div>
            <w:div w:id="685865396">
              <w:marLeft w:val="0"/>
              <w:marRight w:val="0"/>
              <w:marTop w:val="240"/>
              <w:marBottom w:val="240"/>
              <w:divBdr>
                <w:top w:val="none" w:sz="0" w:space="0" w:color="auto"/>
                <w:left w:val="none" w:sz="0" w:space="0" w:color="auto"/>
                <w:bottom w:val="none" w:sz="0" w:space="0" w:color="auto"/>
                <w:right w:val="none" w:sz="0" w:space="0" w:color="auto"/>
              </w:divBdr>
              <w:divsChild>
                <w:div w:id="899562825">
                  <w:marLeft w:val="0"/>
                  <w:marRight w:val="0"/>
                  <w:marTop w:val="0"/>
                  <w:marBottom w:val="0"/>
                  <w:divBdr>
                    <w:top w:val="none" w:sz="0" w:space="0" w:color="auto"/>
                    <w:left w:val="none" w:sz="0" w:space="0" w:color="auto"/>
                    <w:bottom w:val="none" w:sz="0" w:space="0" w:color="auto"/>
                    <w:right w:val="none" w:sz="0" w:space="0" w:color="auto"/>
                  </w:divBdr>
                </w:div>
              </w:divsChild>
            </w:div>
            <w:div w:id="703942921">
              <w:marLeft w:val="0"/>
              <w:marRight w:val="0"/>
              <w:marTop w:val="0"/>
              <w:marBottom w:val="300"/>
              <w:divBdr>
                <w:top w:val="none" w:sz="0" w:space="0" w:color="auto"/>
                <w:left w:val="none" w:sz="0" w:space="0" w:color="auto"/>
                <w:bottom w:val="none" w:sz="0" w:space="0" w:color="auto"/>
                <w:right w:val="none" w:sz="0" w:space="0" w:color="auto"/>
              </w:divBdr>
            </w:div>
            <w:div w:id="720710533">
              <w:marLeft w:val="0"/>
              <w:marRight w:val="0"/>
              <w:marTop w:val="240"/>
              <w:marBottom w:val="240"/>
              <w:divBdr>
                <w:top w:val="none" w:sz="0" w:space="0" w:color="auto"/>
                <w:left w:val="none" w:sz="0" w:space="0" w:color="auto"/>
                <w:bottom w:val="none" w:sz="0" w:space="0" w:color="auto"/>
                <w:right w:val="none" w:sz="0" w:space="0" w:color="auto"/>
              </w:divBdr>
              <w:divsChild>
                <w:div w:id="562569246">
                  <w:marLeft w:val="0"/>
                  <w:marRight w:val="0"/>
                  <w:marTop w:val="0"/>
                  <w:marBottom w:val="0"/>
                  <w:divBdr>
                    <w:top w:val="none" w:sz="0" w:space="0" w:color="auto"/>
                    <w:left w:val="none" w:sz="0" w:space="0" w:color="auto"/>
                    <w:bottom w:val="none" w:sz="0" w:space="0" w:color="auto"/>
                    <w:right w:val="none" w:sz="0" w:space="0" w:color="auto"/>
                  </w:divBdr>
                </w:div>
              </w:divsChild>
            </w:div>
            <w:div w:id="916397539">
              <w:marLeft w:val="0"/>
              <w:marRight w:val="0"/>
              <w:marTop w:val="240"/>
              <w:marBottom w:val="240"/>
              <w:divBdr>
                <w:top w:val="none" w:sz="0" w:space="0" w:color="auto"/>
                <w:left w:val="none" w:sz="0" w:space="0" w:color="auto"/>
                <w:bottom w:val="none" w:sz="0" w:space="0" w:color="auto"/>
                <w:right w:val="none" w:sz="0" w:space="0" w:color="auto"/>
              </w:divBdr>
              <w:divsChild>
                <w:div w:id="2441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71007">
          <w:marLeft w:val="0"/>
          <w:marRight w:val="0"/>
          <w:marTop w:val="0"/>
          <w:marBottom w:val="0"/>
          <w:divBdr>
            <w:top w:val="none" w:sz="0" w:space="0" w:color="auto"/>
            <w:left w:val="none" w:sz="0" w:space="0" w:color="auto"/>
            <w:bottom w:val="none" w:sz="0" w:space="0" w:color="auto"/>
            <w:right w:val="none" w:sz="0" w:space="0" w:color="auto"/>
          </w:divBdr>
        </w:div>
        <w:div w:id="467747609">
          <w:marLeft w:val="0"/>
          <w:marRight w:val="0"/>
          <w:marTop w:val="0"/>
          <w:marBottom w:val="0"/>
          <w:divBdr>
            <w:top w:val="none" w:sz="0" w:space="0" w:color="auto"/>
            <w:left w:val="none" w:sz="0" w:space="0" w:color="auto"/>
            <w:bottom w:val="none" w:sz="0" w:space="0" w:color="auto"/>
            <w:right w:val="none" w:sz="0" w:space="0" w:color="auto"/>
          </w:divBdr>
        </w:div>
        <w:div w:id="467747938">
          <w:marLeft w:val="0"/>
          <w:marRight w:val="0"/>
          <w:marTop w:val="0"/>
          <w:marBottom w:val="0"/>
          <w:divBdr>
            <w:top w:val="none" w:sz="0" w:space="0" w:color="auto"/>
            <w:left w:val="none" w:sz="0" w:space="0" w:color="auto"/>
            <w:bottom w:val="none" w:sz="0" w:space="0" w:color="auto"/>
            <w:right w:val="none" w:sz="0" w:space="0" w:color="auto"/>
          </w:divBdr>
        </w:div>
        <w:div w:id="467819879">
          <w:marLeft w:val="0"/>
          <w:marRight w:val="0"/>
          <w:marTop w:val="240"/>
          <w:marBottom w:val="240"/>
          <w:divBdr>
            <w:top w:val="none" w:sz="0" w:space="0" w:color="auto"/>
            <w:left w:val="none" w:sz="0" w:space="0" w:color="auto"/>
            <w:bottom w:val="none" w:sz="0" w:space="0" w:color="auto"/>
            <w:right w:val="none" w:sz="0" w:space="0" w:color="auto"/>
          </w:divBdr>
          <w:divsChild>
            <w:div w:id="203830366">
              <w:marLeft w:val="0"/>
              <w:marRight w:val="0"/>
              <w:marTop w:val="0"/>
              <w:marBottom w:val="0"/>
              <w:divBdr>
                <w:top w:val="none" w:sz="0" w:space="0" w:color="auto"/>
                <w:left w:val="none" w:sz="0" w:space="0" w:color="auto"/>
                <w:bottom w:val="none" w:sz="0" w:space="0" w:color="auto"/>
                <w:right w:val="none" w:sz="0" w:space="0" w:color="auto"/>
              </w:divBdr>
            </w:div>
          </w:divsChild>
        </w:div>
        <w:div w:id="467868673">
          <w:marLeft w:val="0"/>
          <w:marRight w:val="0"/>
          <w:marTop w:val="0"/>
          <w:marBottom w:val="0"/>
          <w:divBdr>
            <w:top w:val="none" w:sz="0" w:space="0" w:color="auto"/>
            <w:left w:val="none" w:sz="0" w:space="0" w:color="auto"/>
            <w:bottom w:val="none" w:sz="0" w:space="0" w:color="auto"/>
            <w:right w:val="none" w:sz="0" w:space="0" w:color="auto"/>
          </w:divBdr>
        </w:div>
        <w:div w:id="467893312">
          <w:marLeft w:val="-135"/>
          <w:marRight w:val="0"/>
          <w:marTop w:val="0"/>
          <w:marBottom w:val="0"/>
          <w:divBdr>
            <w:top w:val="none" w:sz="0" w:space="0" w:color="auto"/>
            <w:left w:val="none" w:sz="0" w:space="0" w:color="auto"/>
            <w:bottom w:val="none" w:sz="0" w:space="0" w:color="auto"/>
            <w:right w:val="none" w:sz="0" w:space="0" w:color="auto"/>
          </w:divBdr>
        </w:div>
        <w:div w:id="468010524">
          <w:marLeft w:val="0"/>
          <w:marRight w:val="0"/>
          <w:marTop w:val="0"/>
          <w:marBottom w:val="0"/>
          <w:divBdr>
            <w:top w:val="none" w:sz="0" w:space="0" w:color="auto"/>
            <w:left w:val="none" w:sz="0" w:space="0" w:color="auto"/>
            <w:bottom w:val="none" w:sz="0" w:space="0" w:color="auto"/>
            <w:right w:val="none" w:sz="0" w:space="0" w:color="auto"/>
          </w:divBdr>
        </w:div>
        <w:div w:id="468011066">
          <w:marLeft w:val="0"/>
          <w:marRight w:val="0"/>
          <w:marTop w:val="0"/>
          <w:marBottom w:val="0"/>
          <w:divBdr>
            <w:top w:val="none" w:sz="0" w:space="0" w:color="auto"/>
            <w:left w:val="none" w:sz="0" w:space="0" w:color="auto"/>
            <w:bottom w:val="none" w:sz="0" w:space="0" w:color="auto"/>
            <w:right w:val="none" w:sz="0" w:space="0" w:color="auto"/>
          </w:divBdr>
          <w:divsChild>
            <w:div w:id="596518198">
              <w:marLeft w:val="0"/>
              <w:marRight w:val="0"/>
              <w:marTop w:val="0"/>
              <w:marBottom w:val="0"/>
              <w:divBdr>
                <w:top w:val="none" w:sz="0" w:space="0" w:color="auto"/>
                <w:left w:val="none" w:sz="0" w:space="0" w:color="auto"/>
                <w:bottom w:val="none" w:sz="0" w:space="0" w:color="auto"/>
                <w:right w:val="none" w:sz="0" w:space="0" w:color="auto"/>
              </w:divBdr>
              <w:divsChild>
                <w:div w:id="15353405">
                  <w:marLeft w:val="0"/>
                  <w:marRight w:val="0"/>
                  <w:marTop w:val="600"/>
                  <w:marBottom w:val="0"/>
                  <w:divBdr>
                    <w:top w:val="none" w:sz="0" w:space="0" w:color="auto"/>
                    <w:left w:val="none" w:sz="0" w:space="0" w:color="auto"/>
                    <w:bottom w:val="none" w:sz="0" w:space="0" w:color="auto"/>
                    <w:right w:val="none" w:sz="0" w:space="0" w:color="auto"/>
                  </w:divBdr>
                  <w:divsChild>
                    <w:div w:id="506408476">
                      <w:marLeft w:val="0"/>
                      <w:marRight w:val="0"/>
                      <w:marTop w:val="0"/>
                      <w:marBottom w:val="0"/>
                      <w:divBdr>
                        <w:top w:val="none" w:sz="0" w:space="0" w:color="auto"/>
                        <w:left w:val="none" w:sz="0" w:space="0" w:color="auto"/>
                        <w:bottom w:val="none" w:sz="0" w:space="0" w:color="auto"/>
                        <w:right w:val="none" w:sz="0" w:space="0" w:color="auto"/>
                      </w:divBdr>
                      <w:divsChild>
                        <w:div w:id="5862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1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87945">
          <w:marLeft w:val="0"/>
          <w:marRight w:val="0"/>
          <w:marTop w:val="0"/>
          <w:marBottom w:val="0"/>
          <w:divBdr>
            <w:top w:val="none" w:sz="0" w:space="0" w:color="auto"/>
            <w:left w:val="none" w:sz="0" w:space="0" w:color="auto"/>
            <w:bottom w:val="none" w:sz="0" w:space="0" w:color="auto"/>
            <w:right w:val="none" w:sz="0" w:space="0" w:color="auto"/>
          </w:divBdr>
        </w:div>
        <w:div w:id="468205785">
          <w:marLeft w:val="0"/>
          <w:marRight w:val="0"/>
          <w:marTop w:val="0"/>
          <w:marBottom w:val="0"/>
          <w:divBdr>
            <w:top w:val="none" w:sz="0" w:space="0" w:color="auto"/>
            <w:left w:val="none" w:sz="0" w:space="0" w:color="auto"/>
            <w:bottom w:val="none" w:sz="0" w:space="0" w:color="auto"/>
            <w:right w:val="none" w:sz="0" w:space="0" w:color="auto"/>
          </w:divBdr>
          <w:divsChild>
            <w:div w:id="748427627">
              <w:marLeft w:val="0"/>
              <w:marRight w:val="0"/>
              <w:marTop w:val="0"/>
              <w:marBottom w:val="0"/>
              <w:divBdr>
                <w:top w:val="none" w:sz="0" w:space="0" w:color="auto"/>
                <w:left w:val="none" w:sz="0" w:space="0" w:color="auto"/>
                <w:bottom w:val="none" w:sz="0" w:space="0" w:color="auto"/>
                <w:right w:val="none" w:sz="0" w:space="0" w:color="auto"/>
              </w:divBdr>
            </w:div>
          </w:divsChild>
        </w:div>
        <w:div w:id="468281061">
          <w:marLeft w:val="0"/>
          <w:marRight w:val="0"/>
          <w:marTop w:val="0"/>
          <w:marBottom w:val="411"/>
          <w:divBdr>
            <w:top w:val="none" w:sz="0" w:space="0" w:color="auto"/>
            <w:left w:val="none" w:sz="0" w:space="0" w:color="auto"/>
            <w:bottom w:val="none" w:sz="0" w:space="0" w:color="auto"/>
            <w:right w:val="none" w:sz="0" w:space="0" w:color="auto"/>
          </w:divBdr>
        </w:div>
        <w:div w:id="468285612">
          <w:marLeft w:val="0"/>
          <w:marRight w:val="0"/>
          <w:marTop w:val="240"/>
          <w:marBottom w:val="240"/>
          <w:divBdr>
            <w:top w:val="none" w:sz="0" w:space="0" w:color="auto"/>
            <w:left w:val="none" w:sz="0" w:space="0" w:color="auto"/>
            <w:bottom w:val="none" w:sz="0" w:space="0" w:color="auto"/>
            <w:right w:val="none" w:sz="0" w:space="0" w:color="auto"/>
          </w:divBdr>
          <w:divsChild>
            <w:div w:id="43607922">
              <w:marLeft w:val="0"/>
              <w:marRight w:val="0"/>
              <w:marTop w:val="0"/>
              <w:marBottom w:val="0"/>
              <w:divBdr>
                <w:top w:val="none" w:sz="0" w:space="0" w:color="auto"/>
                <w:left w:val="none" w:sz="0" w:space="0" w:color="auto"/>
                <w:bottom w:val="none" w:sz="0" w:space="0" w:color="auto"/>
                <w:right w:val="none" w:sz="0" w:space="0" w:color="auto"/>
              </w:divBdr>
            </w:div>
          </w:divsChild>
        </w:div>
        <w:div w:id="468286042">
          <w:marLeft w:val="0"/>
          <w:marRight w:val="0"/>
          <w:marTop w:val="0"/>
          <w:marBottom w:val="0"/>
          <w:divBdr>
            <w:top w:val="none" w:sz="0" w:space="0" w:color="auto"/>
            <w:left w:val="none" w:sz="0" w:space="0" w:color="auto"/>
            <w:bottom w:val="none" w:sz="0" w:space="0" w:color="auto"/>
            <w:right w:val="none" w:sz="0" w:space="0" w:color="auto"/>
          </w:divBdr>
        </w:div>
        <w:div w:id="468476334">
          <w:marLeft w:val="-193"/>
          <w:marRight w:val="0"/>
          <w:marTop w:val="0"/>
          <w:marBottom w:val="0"/>
          <w:divBdr>
            <w:top w:val="none" w:sz="0" w:space="0" w:color="auto"/>
            <w:left w:val="none" w:sz="0" w:space="0" w:color="auto"/>
            <w:bottom w:val="none" w:sz="0" w:space="0" w:color="auto"/>
            <w:right w:val="none" w:sz="0" w:space="0" w:color="auto"/>
          </w:divBdr>
        </w:div>
        <w:div w:id="468517403">
          <w:marLeft w:val="0"/>
          <w:marRight w:val="0"/>
          <w:marTop w:val="240"/>
          <w:marBottom w:val="240"/>
          <w:divBdr>
            <w:top w:val="none" w:sz="0" w:space="0" w:color="auto"/>
            <w:left w:val="none" w:sz="0" w:space="0" w:color="auto"/>
            <w:bottom w:val="none" w:sz="0" w:space="0" w:color="auto"/>
            <w:right w:val="none" w:sz="0" w:space="0" w:color="auto"/>
          </w:divBdr>
        </w:div>
        <w:div w:id="468523619">
          <w:marLeft w:val="0"/>
          <w:marRight w:val="0"/>
          <w:marTop w:val="0"/>
          <w:marBottom w:val="0"/>
          <w:divBdr>
            <w:top w:val="none" w:sz="0" w:space="0" w:color="auto"/>
            <w:left w:val="none" w:sz="0" w:space="0" w:color="auto"/>
            <w:bottom w:val="none" w:sz="0" w:space="0" w:color="auto"/>
            <w:right w:val="none" w:sz="0" w:space="0" w:color="auto"/>
          </w:divBdr>
          <w:divsChild>
            <w:div w:id="293609688">
              <w:marLeft w:val="0"/>
              <w:marRight w:val="0"/>
              <w:marTop w:val="0"/>
              <w:marBottom w:val="0"/>
              <w:divBdr>
                <w:top w:val="none" w:sz="0" w:space="0" w:color="auto"/>
                <w:left w:val="none" w:sz="0" w:space="0" w:color="auto"/>
                <w:bottom w:val="none" w:sz="0" w:space="0" w:color="auto"/>
                <w:right w:val="none" w:sz="0" w:space="0" w:color="auto"/>
              </w:divBdr>
            </w:div>
          </w:divsChild>
        </w:div>
        <w:div w:id="468549026">
          <w:marLeft w:val="0"/>
          <w:marRight w:val="0"/>
          <w:marTop w:val="0"/>
          <w:marBottom w:val="0"/>
          <w:divBdr>
            <w:top w:val="none" w:sz="0" w:space="0" w:color="auto"/>
            <w:left w:val="none" w:sz="0" w:space="0" w:color="auto"/>
            <w:bottom w:val="none" w:sz="0" w:space="0" w:color="auto"/>
            <w:right w:val="none" w:sz="0" w:space="0" w:color="auto"/>
          </w:divBdr>
        </w:div>
        <w:div w:id="468595095">
          <w:marLeft w:val="0"/>
          <w:marRight w:val="0"/>
          <w:marTop w:val="240"/>
          <w:marBottom w:val="240"/>
          <w:divBdr>
            <w:top w:val="none" w:sz="0" w:space="0" w:color="auto"/>
            <w:left w:val="none" w:sz="0" w:space="0" w:color="auto"/>
            <w:bottom w:val="none" w:sz="0" w:space="0" w:color="auto"/>
            <w:right w:val="none" w:sz="0" w:space="0" w:color="auto"/>
          </w:divBdr>
          <w:divsChild>
            <w:div w:id="761225931">
              <w:marLeft w:val="0"/>
              <w:marRight w:val="0"/>
              <w:marTop w:val="0"/>
              <w:marBottom w:val="0"/>
              <w:divBdr>
                <w:top w:val="none" w:sz="0" w:space="0" w:color="auto"/>
                <w:left w:val="none" w:sz="0" w:space="0" w:color="auto"/>
                <w:bottom w:val="none" w:sz="0" w:space="0" w:color="auto"/>
                <w:right w:val="none" w:sz="0" w:space="0" w:color="auto"/>
              </w:divBdr>
            </w:div>
          </w:divsChild>
        </w:div>
        <w:div w:id="468596079">
          <w:marLeft w:val="-135"/>
          <w:marRight w:val="0"/>
          <w:marTop w:val="0"/>
          <w:marBottom w:val="0"/>
          <w:divBdr>
            <w:top w:val="none" w:sz="0" w:space="0" w:color="auto"/>
            <w:left w:val="none" w:sz="0" w:space="0" w:color="auto"/>
            <w:bottom w:val="none" w:sz="0" w:space="0" w:color="auto"/>
            <w:right w:val="none" w:sz="0" w:space="0" w:color="auto"/>
          </w:divBdr>
        </w:div>
        <w:div w:id="468740525">
          <w:marLeft w:val="0"/>
          <w:marRight w:val="0"/>
          <w:marTop w:val="240"/>
          <w:marBottom w:val="240"/>
          <w:divBdr>
            <w:top w:val="none" w:sz="0" w:space="0" w:color="auto"/>
            <w:left w:val="none" w:sz="0" w:space="0" w:color="auto"/>
            <w:bottom w:val="none" w:sz="0" w:space="0" w:color="auto"/>
            <w:right w:val="none" w:sz="0" w:space="0" w:color="auto"/>
          </w:divBdr>
        </w:div>
        <w:div w:id="468746174">
          <w:marLeft w:val="0"/>
          <w:marRight w:val="0"/>
          <w:marTop w:val="0"/>
          <w:marBottom w:val="0"/>
          <w:divBdr>
            <w:top w:val="none" w:sz="0" w:space="0" w:color="auto"/>
            <w:left w:val="none" w:sz="0" w:space="0" w:color="auto"/>
            <w:bottom w:val="none" w:sz="0" w:space="0" w:color="auto"/>
            <w:right w:val="none" w:sz="0" w:space="0" w:color="auto"/>
          </w:divBdr>
        </w:div>
        <w:div w:id="468790234">
          <w:marLeft w:val="0"/>
          <w:marRight w:val="0"/>
          <w:marTop w:val="75"/>
          <w:marBottom w:val="0"/>
          <w:divBdr>
            <w:top w:val="none" w:sz="0" w:space="0" w:color="auto"/>
            <w:left w:val="none" w:sz="0" w:space="0" w:color="auto"/>
            <w:bottom w:val="none" w:sz="0" w:space="0" w:color="auto"/>
            <w:right w:val="none" w:sz="0" w:space="0" w:color="auto"/>
          </w:divBdr>
        </w:div>
        <w:div w:id="468862762">
          <w:marLeft w:val="0"/>
          <w:marRight w:val="0"/>
          <w:marTop w:val="0"/>
          <w:marBottom w:val="300"/>
          <w:divBdr>
            <w:top w:val="none" w:sz="0" w:space="0" w:color="auto"/>
            <w:left w:val="none" w:sz="0" w:space="0" w:color="auto"/>
            <w:bottom w:val="none" w:sz="0" w:space="0" w:color="auto"/>
            <w:right w:val="none" w:sz="0" w:space="0" w:color="auto"/>
          </w:divBdr>
        </w:div>
        <w:div w:id="468863031">
          <w:marLeft w:val="0"/>
          <w:marRight w:val="0"/>
          <w:marTop w:val="0"/>
          <w:marBottom w:val="0"/>
          <w:divBdr>
            <w:top w:val="none" w:sz="0" w:space="0" w:color="auto"/>
            <w:left w:val="none" w:sz="0" w:space="0" w:color="auto"/>
            <w:bottom w:val="none" w:sz="0" w:space="0" w:color="auto"/>
            <w:right w:val="none" w:sz="0" w:space="0" w:color="auto"/>
          </w:divBdr>
        </w:div>
        <w:div w:id="469054526">
          <w:marLeft w:val="0"/>
          <w:marRight w:val="0"/>
          <w:marTop w:val="303"/>
          <w:marBottom w:val="303"/>
          <w:divBdr>
            <w:top w:val="none" w:sz="0" w:space="0" w:color="auto"/>
            <w:left w:val="none" w:sz="0" w:space="0" w:color="auto"/>
            <w:bottom w:val="none" w:sz="0" w:space="0" w:color="auto"/>
            <w:right w:val="none" w:sz="0" w:space="0" w:color="auto"/>
          </w:divBdr>
        </w:div>
        <w:div w:id="469174163">
          <w:marLeft w:val="0"/>
          <w:marRight w:val="0"/>
          <w:marTop w:val="329"/>
          <w:marBottom w:val="329"/>
          <w:divBdr>
            <w:top w:val="none" w:sz="0" w:space="0" w:color="auto"/>
            <w:left w:val="none" w:sz="0" w:space="0" w:color="auto"/>
            <w:bottom w:val="none" w:sz="0" w:space="0" w:color="auto"/>
            <w:right w:val="none" w:sz="0" w:space="0" w:color="auto"/>
          </w:divBdr>
        </w:div>
        <w:div w:id="469322339">
          <w:marLeft w:val="0"/>
          <w:marRight w:val="0"/>
          <w:marTop w:val="0"/>
          <w:marBottom w:val="0"/>
          <w:divBdr>
            <w:top w:val="none" w:sz="0" w:space="0" w:color="auto"/>
            <w:left w:val="none" w:sz="0" w:space="0" w:color="auto"/>
            <w:bottom w:val="none" w:sz="0" w:space="0" w:color="auto"/>
            <w:right w:val="none" w:sz="0" w:space="0" w:color="auto"/>
          </w:divBdr>
        </w:div>
        <w:div w:id="469324486">
          <w:marLeft w:val="0"/>
          <w:marRight w:val="0"/>
          <w:marTop w:val="240"/>
          <w:marBottom w:val="240"/>
          <w:divBdr>
            <w:top w:val="none" w:sz="0" w:space="0" w:color="auto"/>
            <w:left w:val="none" w:sz="0" w:space="0" w:color="auto"/>
            <w:bottom w:val="none" w:sz="0" w:space="0" w:color="auto"/>
            <w:right w:val="none" w:sz="0" w:space="0" w:color="auto"/>
          </w:divBdr>
          <w:divsChild>
            <w:div w:id="107163872">
              <w:marLeft w:val="0"/>
              <w:marRight w:val="0"/>
              <w:marTop w:val="0"/>
              <w:marBottom w:val="0"/>
              <w:divBdr>
                <w:top w:val="none" w:sz="0" w:space="0" w:color="auto"/>
                <w:left w:val="none" w:sz="0" w:space="0" w:color="auto"/>
                <w:bottom w:val="none" w:sz="0" w:space="0" w:color="auto"/>
                <w:right w:val="none" w:sz="0" w:space="0" w:color="auto"/>
              </w:divBdr>
            </w:div>
          </w:divsChild>
        </w:div>
        <w:div w:id="469369766">
          <w:marLeft w:val="0"/>
          <w:marRight w:val="0"/>
          <w:marTop w:val="0"/>
          <w:marBottom w:val="0"/>
          <w:divBdr>
            <w:top w:val="none" w:sz="0" w:space="0" w:color="auto"/>
            <w:left w:val="none" w:sz="0" w:space="0" w:color="auto"/>
            <w:bottom w:val="none" w:sz="0" w:space="0" w:color="auto"/>
            <w:right w:val="none" w:sz="0" w:space="0" w:color="auto"/>
          </w:divBdr>
        </w:div>
        <w:div w:id="469400380">
          <w:marLeft w:val="0"/>
          <w:marRight w:val="0"/>
          <w:marTop w:val="0"/>
          <w:marBottom w:val="0"/>
          <w:divBdr>
            <w:top w:val="none" w:sz="0" w:space="0" w:color="auto"/>
            <w:left w:val="none" w:sz="0" w:space="0" w:color="auto"/>
            <w:bottom w:val="none" w:sz="0" w:space="0" w:color="auto"/>
            <w:right w:val="none" w:sz="0" w:space="0" w:color="auto"/>
          </w:divBdr>
        </w:div>
        <w:div w:id="469514684">
          <w:marLeft w:val="0"/>
          <w:marRight w:val="0"/>
          <w:marTop w:val="240"/>
          <w:marBottom w:val="240"/>
          <w:divBdr>
            <w:top w:val="none" w:sz="0" w:space="0" w:color="auto"/>
            <w:left w:val="none" w:sz="0" w:space="0" w:color="auto"/>
            <w:bottom w:val="none" w:sz="0" w:space="0" w:color="auto"/>
            <w:right w:val="none" w:sz="0" w:space="0" w:color="auto"/>
          </w:divBdr>
          <w:divsChild>
            <w:div w:id="473907739">
              <w:marLeft w:val="0"/>
              <w:marRight w:val="0"/>
              <w:marTop w:val="0"/>
              <w:marBottom w:val="0"/>
              <w:divBdr>
                <w:top w:val="none" w:sz="0" w:space="0" w:color="auto"/>
                <w:left w:val="none" w:sz="0" w:space="0" w:color="auto"/>
                <w:bottom w:val="none" w:sz="0" w:space="0" w:color="auto"/>
                <w:right w:val="none" w:sz="0" w:space="0" w:color="auto"/>
              </w:divBdr>
            </w:div>
          </w:divsChild>
        </w:div>
        <w:div w:id="469520739">
          <w:marLeft w:val="0"/>
          <w:marRight w:val="0"/>
          <w:marTop w:val="0"/>
          <w:marBottom w:val="0"/>
          <w:divBdr>
            <w:top w:val="none" w:sz="0" w:space="0" w:color="auto"/>
            <w:left w:val="none" w:sz="0" w:space="0" w:color="auto"/>
            <w:bottom w:val="none" w:sz="0" w:space="0" w:color="auto"/>
            <w:right w:val="none" w:sz="0" w:space="0" w:color="auto"/>
          </w:divBdr>
        </w:div>
        <w:div w:id="469522220">
          <w:marLeft w:val="0"/>
          <w:marRight w:val="0"/>
          <w:marTop w:val="430"/>
          <w:marBottom w:val="0"/>
          <w:divBdr>
            <w:top w:val="none" w:sz="0" w:space="0" w:color="auto"/>
            <w:left w:val="none" w:sz="0" w:space="0" w:color="auto"/>
            <w:bottom w:val="none" w:sz="0" w:space="0" w:color="auto"/>
            <w:right w:val="none" w:sz="0" w:space="0" w:color="auto"/>
          </w:divBdr>
        </w:div>
        <w:div w:id="469523003">
          <w:marLeft w:val="0"/>
          <w:marRight w:val="0"/>
          <w:marTop w:val="0"/>
          <w:marBottom w:val="0"/>
          <w:divBdr>
            <w:top w:val="none" w:sz="0" w:space="0" w:color="auto"/>
            <w:left w:val="none" w:sz="0" w:space="0" w:color="auto"/>
            <w:bottom w:val="none" w:sz="0" w:space="0" w:color="auto"/>
            <w:right w:val="none" w:sz="0" w:space="0" w:color="auto"/>
          </w:divBdr>
        </w:div>
        <w:div w:id="469633278">
          <w:marLeft w:val="0"/>
          <w:marRight w:val="0"/>
          <w:marTop w:val="0"/>
          <w:marBottom w:val="0"/>
          <w:divBdr>
            <w:top w:val="none" w:sz="0" w:space="0" w:color="auto"/>
            <w:left w:val="none" w:sz="0" w:space="0" w:color="auto"/>
            <w:bottom w:val="none" w:sz="0" w:space="0" w:color="auto"/>
            <w:right w:val="none" w:sz="0" w:space="0" w:color="auto"/>
          </w:divBdr>
        </w:div>
        <w:div w:id="469786189">
          <w:marLeft w:val="0"/>
          <w:marRight w:val="0"/>
          <w:marTop w:val="240"/>
          <w:marBottom w:val="240"/>
          <w:divBdr>
            <w:top w:val="none" w:sz="0" w:space="0" w:color="auto"/>
            <w:left w:val="none" w:sz="0" w:space="0" w:color="auto"/>
            <w:bottom w:val="none" w:sz="0" w:space="0" w:color="auto"/>
            <w:right w:val="none" w:sz="0" w:space="0" w:color="auto"/>
          </w:divBdr>
          <w:divsChild>
            <w:div w:id="121579303">
              <w:marLeft w:val="0"/>
              <w:marRight w:val="0"/>
              <w:marTop w:val="0"/>
              <w:marBottom w:val="0"/>
              <w:divBdr>
                <w:top w:val="none" w:sz="0" w:space="0" w:color="auto"/>
                <w:left w:val="none" w:sz="0" w:space="0" w:color="auto"/>
                <w:bottom w:val="none" w:sz="0" w:space="0" w:color="auto"/>
                <w:right w:val="none" w:sz="0" w:space="0" w:color="auto"/>
              </w:divBdr>
            </w:div>
          </w:divsChild>
        </w:div>
        <w:div w:id="469787269">
          <w:marLeft w:val="0"/>
          <w:marRight w:val="0"/>
          <w:marTop w:val="329"/>
          <w:marBottom w:val="329"/>
          <w:divBdr>
            <w:top w:val="none" w:sz="0" w:space="0" w:color="auto"/>
            <w:left w:val="none" w:sz="0" w:space="0" w:color="auto"/>
            <w:bottom w:val="none" w:sz="0" w:space="0" w:color="auto"/>
            <w:right w:val="none" w:sz="0" w:space="0" w:color="auto"/>
          </w:divBdr>
          <w:divsChild>
            <w:div w:id="113642004">
              <w:marLeft w:val="0"/>
              <w:marRight w:val="0"/>
              <w:marTop w:val="0"/>
              <w:marBottom w:val="0"/>
              <w:divBdr>
                <w:top w:val="none" w:sz="0" w:space="0" w:color="auto"/>
                <w:left w:val="none" w:sz="0" w:space="0" w:color="auto"/>
                <w:bottom w:val="none" w:sz="0" w:space="0" w:color="auto"/>
                <w:right w:val="none" w:sz="0" w:space="0" w:color="auto"/>
              </w:divBdr>
            </w:div>
          </w:divsChild>
        </w:div>
        <w:div w:id="469983033">
          <w:marLeft w:val="0"/>
          <w:marRight w:val="0"/>
          <w:marTop w:val="240"/>
          <w:marBottom w:val="240"/>
          <w:divBdr>
            <w:top w:val="none" w:sz="0" w:space="0" w:color="auto"/>
            <w:left w:val="none" w:sz="0" w:space="0" w:color="auto"/>
            <w:bottom w:val="none" w:sz="0" w:space="0" w:color="auto"/>
            <w:right w:val="none" w:sz="0" w:space="0" w:color="auto"/>
          </w:divBdr>
          <w:divsChild>
            <w:div w:id="86846848">
              <w:marLeft w:val="0"/>
              <w:marRight w:val="0"/>
              <w:marTop w:val="0"/>
              <w:marBottom w:val="0"/>
              <w:divBdr>
                <w:top w:val="none" w:sz="0" w:space="0" w:color="auto"/>
                <w:left w:val="none" w:sz="0" w:space="0" w:color="auto"/>
                <w:bottom w:val="none" w:sz="0" w:space="0" w:color="auto"/>
                <w:right w:val="none" w:sz="0" w:space="0" w:color="auto"/>
              </w:divBdr>
            </w:div>
          </w:divsChild>
        </w:div>
        <w:div w:id="470024748">
          <w:marLeft w:val="0"/>
          <w:marRight w:val="0"/>
          <w:marTop w:val="240"/>
          <w:marBottom w:val="240"/>
          <w:divBdr>
            <w:top w:val="none" w:sz="0" w:space="0" w:color="auto"/>
            <w:left w:val="none" w:sz="0" w:space="0" w:color="auto"/>
            <w:bottom w:val="none" w:sz="0" w:space="0" w:color="auto"/>
            <w:right w:val="none" w:sz="0" w:space="0" w:color="auto"/>
          </w:divBdr>
        </w:div>
        <w:div w:id="470093975">
          <w:marLeft w:val="0"/>
          <w:marRight w:val="0"/>
          <w:marTop w:val="0"/>
          <w:marBottom w:val="0"/>
          <w:divBdr>
            <w:top w:val="none" w:sz="0" w:space="0" w:color="auto"/>
            <w:left w:val="none" w:sz="0" w:space="0" w:color="auto"/>
            <w:bottom w:val="none" w:sz="0" w:space="0" w:color="auto"/>
            <w:right w:val="none" w:sz="0" w:space="0" w:color="auto"/>
          </w:divBdr>
        </w:div>
        <w:div w:id="470099172">
          <w:marLeft w:val="0"/>
          <w:marRight w:val="0"/>
          <w:marTop w:val="886"/>
          <w:marBottom w:val="886"/>
          <w:divBdr>
            <w:top w:val="none" w:sz="0" w:space="0" w:color="auto"/>
            <w:left w:val="none" w:sz="0" w:space="0" w:color="auto"/>
            <w:bottom w:val="none" w:sz="0" w:space="0" w:color="auto"/>
            <w:right w:val="none" w:sz="0" w:space="0" w:color="auto"/>
          </w:divBdr>
          <w:divsChild>
            <w:div w:id="73019655">
              <w:marLeft w:val="0"/>
              <w:marRight w:val="0"/>
              <w:marTop w:val="532"/>
              <w:marBottom w:val="665"/>
              <w:divBdr>
                <w:top w:val="none" w:sz="0" w:space="0" w:color="auto"/>
                <w:left w:val="none" w:sz="0" w:space="0" w:color="auto"/>
                <w:bottom w:val="none" w:sz="0" w:space="0" w:color="auto"/>
                <w:right w:val="none" w:sz="0" w:space="0" w:color="auto"/>
              </w:divBdr>
              <w:divsChild>
                <w:div w:id="547185888">
                  <w:marLeft w:val="0"/>
                  <w:marRight w:val="0"/>
                  <w:marTop w:val="0"/>
                  <w:marBottom w:val="0"/>
                  <w:divBdr>
                    <w:top w:val="none" w:sz="0" w:space="0" w:color="auto"/>
                    <w:left w:val="none" w:sz="0" w:space="0" w:color="auto"/>
                    <w:bottom w:val="single" w:sz="8" w:space="22" w:color="B8B9BA"/>
                    <w:right w:val="none" w:sz="0" w:space="0" w:color="auto"/>
                  </w:divBdr>
                  <w:divsChild>
                    <w:div w:id="7847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83192">
              <w:marLeft w:val="0"/>
              <w:marRight w:val="0"/>
              <w:marTop w:val="354"/>
              <w:marBottom w:val="354"/>
              <w:divBdr>
                <w:top w:val="none" w:sz="0" w:space="0" w:color="auto"/>
                <w:left w:val="none" w:sz="0" w:space="0" w:color="auto"/>
                <w:bottom w:val="none" w:sz="0" w:space="0" w:color="auto"/>
                <w:right w:val="none" w:sz="0" w:space="0" w:color="auto"/>
              </w:divBdr>
              <w:divsChild>
                <w:div w:id="450444306">
                  <w:marLeft w:val="0"/>
                  <w:marRight w:val="0"/>
                  <w:marTop w:val="0"/>
                  <w:marBottom w:val="0"/>
                  <w:divBdr>
                    <w:top w:val="none" w:sz="0" w:space="0" w:color="auto"/>
                    <w:left w:val="none" w:sz="0" w:space="0" w:color="auto"/>
                    <w:bottom w:val="none" w:sz="0" w:space="0" w:color="auto"/>
                    <w:right w:val="none" w:sz="0" w:space="0" w:color="auto"/>
                  </w:divBdr>
                </w:div>
              </w:divsChild>
            </w:div>
            <w:div w:id="213591054">
              <w:marLeft w:val="0"/>
              <w:marRight w:val="0"/>
              <w:marTop w:val="354"/>
              <w:marBottom w:val="354"/>
              <w:divBdr>
                <w:top w:val="none" w:sz="0" w:space="0" w:color="auto"/>
                <w:left w:val="none" w:sz="0" w:space="0" w:color="auto"/>
                <w:bottom w:val="none" w:sz="0" w:space="0" w:color="auto"/>
                <w:right w:val="none" w:sz="0" w:space="0" w:color="auto"/>
              </w:divBdr>
            </w:div>
            <w:div w:id="394089879">
              <w:marLeft w:val="0"/>
              <w:marRight w:val="0"/>
              <w:marTop w:val="354"/>
              <w:marBottom w:val="354"/>
              <w:divBdr>
                <w:top w:val="none" w:sz="0" w:space="0" w:color="auto"/>
                <w:left w:val="none" w:sz="0" w:space="0" w:color="auto"/>
                <w:bottom w:val="none" w:sz="0" w:space="0" w:color="auto"/>
                <w:right w:val="none" w:sz="0" w:space="0" w:color="auto"/>
              </w:divBdr>
            </w:div>
            <w:div w:id="428549306">
              <w:marLeft w:val="0"/>
              <w:marRight w:val="0"/>
              <w:marTop w:val="354"/>
              <w:marBottom w:val="354"/>
              <w:divBdr>
                <w:top w:val="none" w:sz="0" w:space="0" w:color="auto"/>
                <w:left w:val="none" w:sz="0" w:space="0" w:color="auto"/>
                <w:bottom w:val="none" w:sz="0" w:space="0" w:color="auto"/>
                <w:right w:val="none" w:sz="0" w:space="0" w:color="auto"/>
              </w:divBdr>
            </w:div>
            <w:div w:id="553588355">
              <w:marLeft w:val="0"/>
              <w:marRight w:val="0"/>
              <w:marTop w:val="354"/>
              <w:marBottom w:val="354"/>
              <w:divBdr>
                <w:top w:val="none" w:sz="0" w:space="0" w:color="auto"/>
                <w:left w:val="none" w:sz="0" w:space="0" w:color="auto"/>
                <w:bottom w:val="none" w:sz="0" w:space="0" w:color="auto"/>
                <w:right w:val="none" w:sz="0" w:space="0" w:color="auto"/>
              </w:divBdr>
              <w:divsChild>
                <w:div w:id="560213129">
                  <w:marLeft w:val="0"/>
                  <w:marRight w:val="0"/>
                  <w:marTop w:val="0"/>
                  <w:marBottom w:val="0"/>
                  <w:divBdr>
                    <w:top w:val="none" w:sz="0" w:space="0" w:color="auto"/>
                    <w:left w:val="none" w:sz="0" w:space="0" w:color="auto"/>
                    <w:bottom w:val="none" w:sz="0" w:space="0" w:color="auto"/>
                    <w:right w:val="none" w:sz="0" w:space="0" w:color="auto"/>
                  </w:divBdr>
                </w:div>
              </w:divsChild>
            </w:div>
            <w:div w:id="587884795">
              <w:marLeft w:val="0"/>
              <w:marRight w:val="0"/>
              <w:marTop w:val="354"/>
              <w:marBottom w:val="354"/>
              <w:divBdr>
                <w:top w:val="none" w:sz="0" w:space="0" w:color="auto"/>
                <w:left w:val="none" w:sz="0" w:space="0" w:color="auto"/>
                <w:bottom w:val="none" w:sz="0" w:space="0" w:color="auto"/>
                <w:right w:val="none" w:sz="0" w:space="0" w:color="auto"/>
              </w:divBdr>
            </w:div>
            <w:div w:id="678655946">
              <w:marLeft w:val="0"/>
              <w:marRight w:val="0"/>
              <w:marTop w:val="354"/>
              <w:marBottom w:val="354"/>
              <w:divBdr>
                <w:top w:val="none" w:sz="0" w:space="0" w:color="auto"/>
                <w:left w:val="none" w:sz="0" w:space="0" w:color="auto"/>
                <w:bottom w:val="none" w:sz="0" w:space="0" w:color="auto"/>
                <w:right w:val="none" w:sz="0" w:space="0" w:color="auto"/>
              </w:divBdr>
            </w:div>
            <w:div w:id="730619599">
              <w:marLeft w:val="0"/>
              <w:marRight w:val="0"/>
              <w:marTop w:val="443"/>
              <w:marBottom w:val="886"/>
              <w:divBdr>
                <w:top w:val="single" w:sz="8" w:space="31" w:color="EB5D0B"/>
                <w:left w:val="none" w:sz="0" w:space="0" w:color="auto"/>
                <w:bottom w:val="single" w:sz="8" w:space="31" w:color="EB5D0B"/>
                <w:right w:val="none" w:sz="0" w:space="0" w:color="auto"/>
              </w:divBdr>
            </w:div>
          </w:divsChild>
        </w:div>
        <w:div w:id="470169974">
          <w:marLeft w:val="0"/>
          <w:marRight w:val="0"/>
          <w:marTop w:val="0"/>
          <w:marBottom w:val="0"/>
          <w:divBdr>
            <w:top w:val="none" w:sz="0" w:space="0" w:color="auto"/>
            <w:left w:val="none" w:sz="0" w:space="0" w:color="auto"/>
            <w:bottom w:val="none" w:sz="0" w:space="0" w:color="auto"/>
            <w:right w:val="none" w:sz="0" w:space="0" w:color="auto"/>
          </w:divBdr>
        </w:div>
        <w:div w:id="470175922">
          <w:marLeft w:val="0"/>
          <w:marRight w:val="0"/>
          <w:marTop w:val="0"/>
          <w:marBottom w:val="0"/>
          <w:divBdr>
            <w:top w:val="none" w:sz="0" w:space="0" w:color="auto"/>
            <w:left w:val="none" w:sz="0" w:space="0" w:color="auto"/>
            <w:bottom w:val="none" w:sz="0" w:space="0" w:color="auto"/>
            <w:right w:val="none" w:sz="0" w:space="0" w:color="auto"/>
          </w:divBdr>
        </w:div>
        <w:div w:id="470245178">
          <w:marLeft w:val="0"/>
          <w:marRight w:val="0"/>
          <w:marTop w:val="0"/>
          <w:marBottom w:val="0"/>
          <w:divBdr>
            <w:top w:val="none" w:sz="0" w:space="0" w:color="auto"/>
            <w:left w:val="none" w:sz="0" w:space="0" w:color="auto"/>
            <w:bottom w:val="none" w:sz="0" w:space="0" w:color="auto"/>
            <w:right w:val="none" w:sz="0" w:space="0" w:color="auto"/>
          </w:divBdr>
        </w:div>
        <w:div w:id="470248506">
          <w:marLeft w:val="0"/>
          <w:marRight w:val="0"/>
          <w:marTop w:val="366"/>
          <w:marBottom w:val="366"/>
          <w:divBdr>
            <w:top w:val="none" w:sz="0" w:space="0" w:color="auto"/>
            <w:left w:val="none" w:sz="0" w:space="0" w:color="auto"/>
            <w:bottom w:val="none" w:sz="0" w:space="0" w:color="auto"/>
            <w:right w:val="none" w:sz="0" w:space="0" w:color="auto"/>
          </w:divBdr>
          <w:divsChild>
            <w:div w:id="241641592">
              <w:marLeft w:val="0"/>
              <w:marRight w:val="0"/>
              <w:marTop w:val="0"/>
              <w:marBottom w:val="0"/>
              <w:divBdr>
                <w:top w:val="none" w:sz="0" w:space="0" w:color="auto"/>
                <w:left w:val="none" w:sz="0" w:space="0" w:color="auto"/>
                <w:bottom w:val="none" w:sz="0" w:space="0" w:color="auto"/>
                <w:right w:val="none" w:sz="0" w:space="0" w:color="auto"/>
              </w:divBdr>
            </w:div>
          </w:divsChild>
        </w:div>
        <w:div w:id="470252098">
          <w:marLeft w:val="0"/>
          <w:marRight w:val="0"/>
          <w:marTop w:val="600"/>
          <w:marBottom w:val="600"/>
          <w:divBdr>
            <w:top w:val="none" w:sz="0" w:space="0" w:color="auto"/>
            <w:left w:val="none" w:sz="0" w:space="0" w:color="auto"/>
            <w:bottom w:val="none" w:sz="0" w:space="0" w:color="auto"/>
            <w:right w:val="none" w:sz="0" w:space="0" w:color="auto"/>
          </w:divBdr>
          <w:divsChild>
            <w:div w:id="61682911">
              <w:marLeft w:val="0"/>
              <w:marRight w:val="0"/>
              <w:marTop w:val="240"/>
              <w:marBottom w:val="240"/>
              <w:divBdr>
                <w:top w:val="none" w:sz="0" w:space="0" w:color="auto"/>
                <w:left w:val="none" w:sz="0" w:space="0" w:color="auto"/>
                <w:bottom w:val="none" w:sz="0" w:space="0" w:color="auto"/>
                <w:right w:val="none" w:sz="0" w:space="0" w:color="auto"/>
              </w:divBdr>
              <w:divsChild>
                <w:div w:id="896624984">
                  <w:marLeft w:val="0"/>
                  <w:marRight w:val="0"/>
                  <w:marTop w:val="0"/>
                  <w:marBottom w:val="0"/>
                  <w:divBdr>
                    <w:top w:val="none" w:sz="0" w:space="0" w:color="auto"/>
                    <w:left w:val="none" w:sz="0" w:space="0" w:color="auto"/>
                    <w:bottom w:val="none" w:sz="0" w:space="0" w:color="auto"/>
                    <w:right w:val="none" w:sz="0" w:space="0" w:color="auto"/>
                  </w:divBdr>
                </w:div>
              </w:divsChild>
            </w:div>
            <w:div w:id="216481241">
              <w:marLeft w:val="0"/>
              <w:marRight w:val="0"/>
              <w:marTop w:val="240"/>
              <w:marBottom w:val="240"/>
              <w:divBdr>
                <w:top w:val="none" w:sz="0" w:space="0" w:color="auto"/>
                <w:left w:val="none" w:sz="0" w:space="0" w:color="auto"/>
                <w:bottom w:val="none" w:sz="0" w:space="0" w:color="auto"/>
                <w:right w:val="none" w:sz="0" w:space="0" w:color="auto"/>
              </w:divBdr>
            </w:div>
            <w:div w:id="296109640">
              <w:marLeft w:val="0"/>
              <w:marRight w:val="0"/>
              <w:marTop w:val="240"/>
              <w:marBottom w:val="240"/>
              <w:divBdr>
                <w:top w:val="none" w:sz="0" w:space="0" w:color="auto"/>
                <w:left w:val="none" w:sz="0" w:space="0" w:color="auto"/>
                <w:bottom w:val="none" w:sz="0" w:space="0" w:color="auto"/>
                <w:right w:val="none" w:sz="0" w:space="0" w:color="auto"/>
              </w:divBdr>
            </w:div>
            <w:div w:id="354499013">
              <w:marLeft w:val="0"/>
              <w:marRight w:val="0"/>
              <w:marTop w:val="240"/>
              <w:marBottom w:val="240"/>
              <w:divBdr>
                <w:top w:val="none" w:sz="0" w:space="0" w:color="auto"/>
                <w:left w:val="none" w:sz="0" w:space="0" w:color="auto"/>
                <w:bottom w:val="none" w:sz="0" w:space="0" w:color="auto"/>
                <w:right w:val="none" w:sz="0" w:space="0" w:color="auto"/>
              </w:divBdr>
              <w:divsChild>
                <w:div w:id="761032082">
                  <w:marLeft w:val="0"/>
                  <w:marRight w:val="0"/>
                  <w:marTop w:val="0"/>
                  <w:marBottom w:val="0"/>
                  <w:divBdr>
                    <w:top w:val="none" w:sz="0" w:space="0" w:color="auto"/>
                    <w:left w:val="none" w:sz="0" w:space="0" w:color="auto"/>
                    <w:bottom w:val="none" w:sz="0" w:space="0" w:color="auto"/>
                    <w:right w:val="none" w:sz="0" w:space="0" w:color="auto"/>
                  </w:divBdr>
                </w:div>
              </w:divsChild>
            </w:div>
            <w:div w:id="504783611">
              <w:marLeft w:val="0"/>
              <w:marRight w:val="0"/>
              <w:marTop w:val="240"/>
              <w:marBottom w:val="240"/>
              <w:divBdr>
                <w:top w:val="none" w:sz="0" w:space="0" w:color="auto"/>
                <w:left w:val="none" w:sz="0" w:space="0" w:color="auto"/>
                <w:bottom w:val="none" w:sz="0" w:space="0" w:color="auto"/>
                <w:right w:val="none" w:sz="0" w:space="0" w:color="auto"/>
              </w:divBdr>
            </w:div>
            <w:div w:id="549390120">
              <w:marLeft w:val="0"/>
              <w:marRight w:val="0"/>
              <w:marTop w:val="240"/>
              <w:marBottom w:val="240"/>
              <w:divBdr>
                <w:top w:val="none" w:sz="0" w:space="0" w:color="auto"/>
                <w:left w:val="none" w:sz="0" w:space="0" w:color="auto"/>
                <w:bottom w:val="none" w:sz="0" w:space="0" w:color="auto"/>
                <w:right w:val="none" w:sz="0" w:space="0" w:color="auto"/>
              </w:divBdr>
              <w:divsChild>
                <w:div w:id="969476498">
                  <w:marLeft w:val="0"/>
                  <w:marRight w:val="0"/>
                  <w:marTop w:val="0"/>
                  <w:marBottom w:val="0"/>
                  <w:divBdr>
                    <w:top w:val="none" w:sz="0" w:space="0" w:color="auto"/>
                    <w:left w:val="none" w:sz="0" w:space="0" w:color="auto"/>
                    <w:bottom w:val="none" w:sz="0" w:space="0" w:color="auto"/>
                    <w:right w:val="none" w:sz="0" w:space="0" w:color="auto"/>
                  </w:divBdr>
                </w:div>
              </w:divsChild>
            </w:div>
            <w:div w:id="552079108">
              <w:marLeft w:val="0"/>
              <w:marRight w:val="0"/>
              <w:marTop w:val="240"/>
              <w:marBottom w:val="240"/>
              <w:divBdr>
                <w:top w:val="none" w:sz="0" w:space="0" w:color="auto"/>
                <w:left w:val="none" w:sz="0" w:space="0" w:color="auto"/>
                <w:bottom w:val="none" w:sz="0" w:space="0" w:color="auto"/>
                <w:right w:val="none" w:sz="0" w:space="0" w:color="auto"/>
              </w:divBdr>
            </w:div>
            <w:div w:id="678428685">
              <w:marLeft w:val="0"/>
              <w:marRight w:val="0"/>
              <w:marTop w:val="240"/>
              <w:marBottom w:val="240"/>
              <w:divBdr>
                <w:top w:val="none" w:sz="0" w:space="0" w:color="auto"/>
                <w:left w:val="none" w:sz="0" w:space="0" w:color="auto"/>
                <w:bottom w:val="none" w:sz="0" w:space="0" w:color="auto"/>
                <w:right w:val="none" w:sz="0" w:space="0" w:color="auto"/>
              </w:divBdr>
            </w:div>
            <w:div w:id="774326050">
              <w:marLeft w:val="0"/>
              <w:marRight w:val="0"/>
              <w:marTop w:val="240"/>
              <w:marBottom w:val="240"/>
              <w:divBdr>
                <w:top w:val="none" w:sz="0" w:space="0" w:color="auto"/>
                <w:left w:val="none" w:sz="0" w:space="0" w:color="auto"/>
                <w:bottom w:val="none" w:sz="0" w:space="0" w:color="auto"/>
                <w:right w:val="none" w:sz="0" w:space="0" w:color="auto"/>
              </w:divBdr>
              <w:divsChild>
                <w:div w:id="772893584">
                  <w:marLeft w:val="0"/>
                  <w:marRight w:val="0"/>
                  <w:marTop w:val="0"/>
                  <w:marBottom w:val="0"/>
                  <w:divBdr>
                    <w:top w:val="none" w:sz="0" w:space="0" w:color="auto"/>
                    <w:left w:val="none" w:sz="0" w:space="0" w:color="auto"/>
                    <w:bottom w:val="none" w:sz="0" w:space="0" w:color="auto"/>
                    <w:right w:val="none" w:sz="0" w:space="0" w:color="auto"/>
                  </w:divBdr>
                </w:div>
              </w:divsChild>
            </w:div>
            <w:div w:id="796950493">
              <w:marLeft w:val="0"/>
              <w:marRight w:val="0"/>
              <w:marTop w:val="300"/>
              <w:marBottom w:val="300"/>
              <w:divBdr>
                <w:top w:val="none" w:sz="0" w:space="0" w:color="auto"/>
                <w:left w:val="none" w:sz="0" w:space="0" w:color="auto"/>
                <w:bottom w:val="none" w:sz="0" w:space="0" w:color="auto"/>
                <w:right w:val="none" w:sz="0" w:space="0" w:color="auto"/>
              </w:divBdr>
            </w:div>
            <w:div w:id="835995712">
              <w:marLeft w:val="0"/>
              <w:marRight w:val="0"/>
              <w:marTop w:val="360"/>
              <w:marBottom w:val="450"/>
              <w:divBdr>
                <w:top w:val="none" w:sz="0" w:space="0" w:color="auto"/>
                <w:left w:val="none" w:sz="0" w:space="0" w:color="auto"/>
                <w:bottom w:val="none" w:sz="0" w:space="0" w:color="auto"/>
                <w:right w:val="none" w:sz="0" w:space="0" w:color="auto"/>
              </w:divBdr>
            </w:div>
            <w:div w:id="851190667">
              <w:marLeft w:val="0"/>
              <w:marRight w:val="0"/>
              <w:marTop w:val="240"/>
              <w:marBottom w:val="240"/>
              <w:divBdr>
                <w:top w:val="none" w:sz="0" w:space="0" w:color="auto"/>
                <w:left w:val="none" w:sz="0" w:space="0" w:color="auto"/>
                <w:bottom w:val="none" w:sz="0" w:space="0" w:color="auto"/>
                <w:right w:val="none" w:sz="0" w:space="0" w:color="auto"/>
              </w:divBdr>
            </w:div>
            <w:div w:id="900748776">
              <w:marLeft w:val="0"/>
              <w:marRight w:val="0"/>
              <w:marTop w:val="240"/>
              <w:marBottom w:val="240"/>
              <w:divBdr>
                <w:top w:val="none" w:sz="0" w:space="0" w:color="auto"/>
                <w:left w:val="none" w:sz="0" w:space="0" w:color="auto"/>
                <w:bottom w:val="none" w:sz="0" w:space="0" w:color="auto"/>
                <w:right w:val="none" w:sz="0" w:space="0" w:color="auto"/>
              </w:divBdr>
            </w:div>
            <w:div w:id="913273032">
              <w:marLeft w:val="0"/>
              <w:marRight w:val="0"/>
              <w:marTop w:val="240"/>
              <w:marBottom w:val="240"/>
              <w:divBdr>
                <w:top w:val="none" w:sz="0" w:space="0" w:color="auto"/>
                <w:left w:val="none" w:sz="0" w:space="0" w:color="auto"/>
                <w:bottom w:val="none" w:sz="0" w:space="0" w:color="auto"/>
                <w:right w:val="none" w:sz="0" w:space="0" w:color="auto"/>
              </w:divBdr>
              <w:divsChild>
                <w:div w:id="47036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447125">
          <w:marLeft w:val="0"/>
          <w:marRight w:val="0"/>
          <w:marTop w:val="0"/>
          <w:marBottom w:val="0"/>
          <w:divBdr>
            <w:top w:val="none" w:sz="0" w:space="0" w:color="auto"/>
            <w:left w:val="none" w:sz="0" w:space="0" w:color="auto"/>
            <w:bottom w:val="none" w:sz="0" w:space="0" w:color="auto"/>
            <w:right w:val="none" w:sz="0" w:space="0" w:color="auto"/>
          </w:divBdr>
        </w:div>
        <w:div w:id="470563963">
          <w:marLeft w:val="0"/>
          <w:marRight w:val="0"/>
          <w:marTop w:val="329"/>
          <w:marBottom w:val="329"/>
          <w:divBdr>
            <w:top w:val="none" w:sz="0" w:space="0" w:color="auto"/>
            <w:left w:val="none" w:sz="0" w:space="0" w:color="auto"/>
            <w:bottom w:val="none" w:sz="0" w:space="0" w:color="auto"/>
            <w:right w:val="none" w:sz="0" w:space="0" w:color="auto"/>
          </w:divBdr>
        </w:div>
        <w:div w:id="470902640">
          <w:marLeft w:val="0"/>
          <w:marRight w:val="0"/>
          <w:marTop w:val="0"/>
          <w:marBottom w:val="0"/>
          <w:divBdr>
            <w:top w:val="none" w:sz="0" w:space="0" w:color="auto"/>
            <w:left w:val="none" w:sz="0" w:space="0" w:color="auto"/>
            <w:bottom w:val="none" w:sz="0" w:space="0" w:color="auto"/>
            <w:right w:val="none" w:sz="0" w:space="0" w:color="auto"/>
          </w:divBdr>
          <w:divsChild>
            <w:div w:id="406998793">
              <w:marLeft w:val="0"/>
              <w:marRight w:val="0"/>
              <w:marTop w:val="0"/>
              <w:marBottom w:val="0"/>
              <w:divBdr>
                <w:top w:val="none" w:sz="0" w:space="0" w:color="auto"/>
                <w:left w:val="none" w:sz="0" w:space="0" w:color="auto"/>
                <w:bottom w:val="none" w:sz="0" w:space="0" w:color="auto"/>
                <w:right w:val="none" w:sz="0" w:space="0" w:color="auto"/>
              </w:divBdr>
            </w:div>
          </w:divsChild>
        </w:div>
        <w:div w:id="470905240">
          <w:marLeft w:val="0"/>
          <w:marRight w:val="0"/>
          <w:marTop w:val="0"/>
          <w:marBottom w:val="0"/>
          <w:divBdr>
            <w:top w:val="none" w:sz="0" w:space="0" w:color="auto"/>
            <w:left w:val="none" w:sz="0" w:space="0" w:color="auto"/>
            <w:bottom w:val="none" w:sz="0" w:space="0" w:color="auto"/>
            <w:right w:val="none" w:sz="0" w:space="0" w:color="auto"/>
          </w:divBdr>
          <w:divsChild>
            <w:div w:id="478889462">
              <w:marLeft w:val="0"/>
              <w:marRight w:val="0"/>
              <w:marTop w:val="0"/>
              <w:marBottom w:val="0"/>
              <w:divBdr>
                <w:top w:val="none" w:sz="0" w:space="0" w:color="auto"/>
                <w:left w:val="none" w:sz="0" w:space="0" w:color="auto"/>
                <w:bottom w:val="none" w:sz="0" w:space="0" w:color="auto"/>
                <w:right w:val="none" w:sz="0" w:space="0" w:color="auto"/>
              </w:divBdr>
            </w:div>
          </w:divsChild>
        </w:div>
        <w:div w:id="471025151">
          <w:marLeft w:val="0"/>
          <w:marRight w:val="0"/>
          <w:marTop w:val="0"/>
          <w:marBottom w:val="0"/>
          <w:divBdr>
            <w:top w:val="none" w:sz="0" w:space="0" w:color="auto"/>
            <w:left w:val="none" w:sz="0" w:space="0" w:color="auto"/>
            <w:bottom w:val="none" w:sz="0" w:space="0" w:color="auto"/>
            <w:right w:val="none" w:sz="0" w:space="0" w:color="auto"/>
          </w:divBdr>
        </w:div>
        <w:div w:id="471097629">
          <w:marLeft w:val="0"/>
          <w:marRight w:val="0"/>
          <w:marTop w:val="240"/>
          <w:marBottom w:val="240"/>
          <w:divBdr>
            <w:top w:val="none" w:sz="0" w:space="0" w:color="auto"/>
            <w:left w:val="none" w:sz="0" w:space="0" w:color="auto"/>
            <w:bottom w:val="none" w:sz="0" w:space="0" w:color="auto"/>
            <w:right w:val="none" w:sz="0" w:space="0" w:color="auto"/>
          </w:divBdr>
        </w:div>
        <w:div w:id="471144436">
          <w:marLeft w:val="0"/>
          <w:marRight w:val="0"/>
          <w:marTop w:val="0"/>
          <w:marBottom w:val="0"/>
          <w:divBdr>
            <w:top w:val="none" w:sz="0" w:space="0" w:color="auto"/>
            <w:left w:val="none" w:sz="0" w:space="0" w:color="auto"/>
            <w:bottom w:val="none" w:sz="0" w:space="0" w:color="auto"/>
            <w:right w:val="none" w:sz="0" w:space="0" w:color="auto"/>
          </w:divBdr>
        </w:div>
        <w:div w:id="471169649">
          <w:marLeft w:val="0"/>
          <w:marRight w:val="0"/>
          <w:marTop w:val="0"/>
          <w:marBottom w:val="0"/>
          <w:divBdr>
            <w:top w:val="none" w:sz="0" w:space="0" w:color="auto"/>
            <w:left w:val="none" w:sz="0" w:space="0" w:color="auto"/>
            <w:bottom w:val="none" w:sz="0" w:space="0" w:color="auto"/>
            <w:right w:val="none" w:sz="0" w:space="0" w:color="auto"/>
          </w:divBdr>
        </w:div>
        <w:div w:id="471212088">
          <w:marLeft w:val="0"/>
          <w:marRight w:val="0"/>
          <w:marTop w:val="344"/>
          <w:marBottom w:val="344"/>
          <w:divBdr>
            <w:top w:val="none" w:sz="0" w:space="0" w:color="auto"/>
            <w:left w:val="none" w:sz="0" w:space="0" w:color="auto"/>
            <w:bottom w:val="none" w:sz="0" w:space="0" w:color="auto"/>
            <w:right w:val="none" w:sz="0" w:space="0" w:color="auto"/>
          </w:divBdr>
          <w:divsChild>
            <w:div w:id="485782784">
              <w:marLeft w:val="0"/>
              <w:marRight w:val="0"/>
              <w:marTop w:val="0"/>
              <w:marBottom w:val="0"/>
              <w:divBdr>
                <w:top w:val="none" w:sz="0" w:space="0" w:color="auto"/>
                <w:left w:val="none" w:sz="0" w:space="0" w:color="auto"/>
                <w:bottom w:val="none" w:sz="0" w:space="0" w:color="auto"/>
                <w:right w:val="none" w:sz="0" w:space="0" w:color="auto"/>
              </w:divBdr>
            </w:div>
          </w:divsChild>
        </w:div>
        <w:div w:id="471291800">
          <w:marLeft w:val="0"/>
          <w:marRight w:val="0"/>
          <w:marTop w:val="240"/>
          <w:marBottom w:val="240"/>
          <w:divBdr>
            <w:top w:val="none" w:sz="0" w:space="0" w:color="auto"/>
            <w:left w:val="none" w:sz="0" w:space="0" w:color="auto"/>
            <w:bottom w:val="none" w:sz="0" w:space="0" w:color="auto"/>
            <w:right w:val="none" w:sz="0" w:space="0" w:color="auto"/>
          </w:divBdr>
          <w:divsChild>
            <w:div w:id="469589146">
              <w:marLeft w:val="0"/>
              <w:marRight w:val="0"/>
              <w:marTop w:val="0"/>
              <w:marBottom w:val="0"/>
              <w:divBdr>
                <w:top w:val="none" w:sz="0" w:space="0" w:color="auto"/>
                <w:left w:val="none" w:sz="0" w:space="0" w:color="auto"/>
                <w:bottom w:val="none" w:sz="0" w:space="0" w:color="auto"/>
                <w:right w:val="none" w:sz="0" w:space="0" w:color="auto"/>
              </w:divBdr>
            </w:div>
          </w:divsChild>
        </w:div>
        <w:div w:id="471410609">
          <w:marLeft w:val="0"/>
          <w:marRight w:val="0"/>
          <w:marTop w:val="0"/>
          <w:marBottom w:val="0"/>
          <w:divBdr>
            <w:top w:val="none" w:sz="0" w:space="0" w:color="auto"/>
            <w:left w:val="none" w:sz="0" w:space="0" w:color="auto"/>
            <w:bottom w:val="none" w:sz="0" w:space="0" w:color="auto"/>
            <w:right w:val="none" w:sz="0" w:space="0" w:color="auto"/>
          </w:divBdr>
        </w:div>
        <w:div w:id="471482165">
          <w:marLeft w:val="0"/>
          <w:marRight w:val="0"/>
          <w:marTop w:val="0"/>
          <w:marBottom w:val="0"/>
          <w:divBdr>
            <w:top w:val="none" w:sz="0" w:space="0" w:color="auto"/>
            <w:left w:val="none" w:sz="0" w:space="0" w:color="auto"/>
            <w:bottom w:val="none" w:sz="0" w:space="0" w:color="auto"/>
            <w:right w:val="none" w:sz="0" w:space="0" w:color="auto"/>
          </w:divBdr>
        </w:div>
        <w:div w:id="471482593">
          <w:marLeft w:val="0"/>
          <w:marRight w:val="0"/>
          <w:marTop w:val="0"/>
          <w:marBottom w:val="0"/>
          <w:divBdr>
            <w:top w:val="none" w:sz="0" w:space="0" w:color="auto"/>
            <w:left w:val="none" w:sz="0" w:space="0" w:color="auto"/>
            <w:bottom w:val="none" w:sz="0" w:space="0" w:color="auto"/>
            <w:right w:val="none" w:sz="0" w:space="0" w:color="auto"/>
          </w:divBdr>
        </w:div>
        <w:div w:id="471482948">
          <w:marLeft w:val="0"/>
          <w:marRight w:val="0"/>
          <w:marTop w:val="0"/>
          <w:marBottom w:val="0"/>
          <w:divBdr>
            <w:top w:val="none" w:sz="0" w:space="0" w:color="auto"/>
            <w:left w:val="none" w:sz="0" w:space="0" w:color="auto"/>
            <w:bottom w:val="none" w:sz="0" w:space="0" w:color="auto"/>
            <w:right w:val="none" w:sz="0" w:space="0" w:color="auto"/>
          </w:divBdr>
        </w:div>
        <w:div w:id="471555785">
          <w:marLeft w:val="0"/>
          <w:marRight w:val="0"/>
          <w:marTop w:val="240"/>
          <w:marBottom w:val="240"/>
          <w:divBdr>
            <w:top w:val="none" w:sz="0" w:space="0" w:color="auto"/>
            <w:left w:val="none" w:sz="0" w:space="0" w:color="auto"/>
            <w:bottom w:val="none" w:sz="0" w:space="0" w:color="auto"/>
            <w:right w:val="none" w:sz="0" w:space="0" w:color="auto"/>
          </w:divBdr>
        </w:div>
        <w:div w:id="471599582">
          <w:marLeft w:val="0"/>
          <w:marRight w:val="135"/>
          <w:marTop w:val="0"/>
          <w:marBottom w:val="0"/>
          <w:divBdr>
            <w:top w:val="none" w:sz="0" w:space="0" w:color="auto"/>
            <w:left w:val="none" w:sz="0" w:space="0" w:color="auto"/>
            <w:bottom w:val="none" w:sz="0" w:space="0" w:color="auto"/>
            <w:right w:val="none" w:sz="0" w:space="0" w:color="auto"/>
          </w:divBdr>
        </w:div>
        <w:div w:id="471676798">
          <w:marLeft w:val="0"/>
          <w:marRight w:val="0"/>
          <w:marTop w:val="0"/>
          <w:marBottom w:val="0"/>
          <w:divBdr>
            <w:top w:val="none" w:sz="0" w:space="0" w:color="auto"/>
            <w:left w:val="none" w:sz="0" w:space="0" w:color="auto"/>
            <w:bottom w:val="none" w:sz="0" w:space="0" w:color="auto"/>
            <w:right w:val="none" w:sz="0" w:space="0" w:color="auto"/>
          </w:divBdr>
          <w:divsChild>
            <w:div w:id="596719217">
              <w:marLeft w:val="0"/>
              <w:marRight w:val="0"/>
              <w:marTop w:val="0"/>
              <w:marBottom w:val="0"/>
              <w:divBdr>
                <w:top w:val="none" w:sz="0" w:space="0" w:color="auto"/>
                <w:left w:val="none" w:sz="0" w:space="0" w:color="auto"/>
                <w:bottom w:val="none" w:sz="0" w:space="0" w:color="auto"/>
                <w:right w:val="none" w:sz="0" w:space="0" w:color="auto"/>
              </w:divBdr>
            </w:div>
          </w:divsChild>
        </w:div>
        <w:div w:id="471677131">
          <w:marLeft w:val="0"/>
          <w:marRight w:val="0"/>
          <w:marTop w:val="0"/>
          <w:marBottom w:val="0"/>
          <w:divBdr>
            <w:top w:val="none" w:sz="0" w:space="0" w:color="auto"/>
            <w:left w:val="none" w:sz="0" w:space="0" w:color="auto"/>
            <w:bottom w:val="none" w:sz="0" w:space="0" w:color="auto"/>
            <w:right w:val="none" w:sz="0" w:space="0" w:color="auto"/>
          </w:divBdr>
        </w:div>
        <w:div w:id="471681833">
          <w:marLeft w:val="0"/>
          <w:marRight w:val="0"/>
          <w:marTop w:val="0"/>
          <w:marBottom w:val="0"/>
          <w:divBdr>
            <w:top w:val="none" w:sz="0" w:space="0" w:color="auto"/>
            <w:left w:val="none" w:sz="0" w:space="0" w:color="auto"/>
            <w:bottom w:val="none" w:sz="0" w:space="0" w:color="auto"/>
            <w:right w:val="none" w:sz="0" w:space="0" w:color="auto"/>
          </w:divBdr>
        </w:div>
        <w:div w:id="471874058">
          <w:marLeft w:val="0"/>
          <w:marRight w:val="0"/>
          <w:marTop w:val="366"/>
          <w:marBottom w:val="366"/>
          <w:divBdr>
            <w:top w:val="none" w:sz="0" w:space="0" w:color="auto"/>
            <w:left w:val="none" w:sz="0" w:space="0" w:color="auto"/>
            <w:bottom w:val="none" w:sz="0" w:space="0" w:color="auto"/>
            <w:right w:val="none" w:sz="0" w:space="0" w:color="auto"/>
          </w:divBdr>
        </w:div>
        <w:div w:id="471943722">
          <w:marLeft w:val="0"/>
          <w:marRight w:val="0"/>
          <w:marTop w:val="0"/>
          <w:marBottom w:val="0"/>
          <w:divBdr>
            <w:top w:val="none" w:sz="0" w:space="0" w:color="auto"/>
            <w:left w:val="none" w:sz="0" w:space="0" w:color="auto"/>
            <w:bottom w:val="none" w:sz="0" w:space="0" w:color="auto"/>
            <w:right w:val="none" w:sz="0" w:space="0" w:color="auto"/>
          </w:divBdr>
          <w:divsChild>
            <w:div w:id="418333221">
              <w:marLeft w:val="0"/>
              <w:marRight w:val="0"/>
              <w:marTop w:val="0"/>
              <w:marBottom w:val="0"/>
              <w:divBdr>
                <w:top w:val="none" w:sz="0" w:space="0" w:color="auto"/>
                <w:left w:val="none" w:sz="0" w:space="0" w:color="auto"/>
                <w:bottom w:val="none" w:sz="0" w:space="0" w:color="auto"/>
                <w:right w:val="none" w:sz="0" w:space="0" w:color="auto"/>
              </w:divBdr>
            </w:div>
          </w:divsChild>
        </w:div>
        <w:div w:id="471948109">
          <w:marLeft w:val="0"/>
          <w:marRight w:val="0"/>
          <w:marTop w:val="0"/>
          <w:marBottom w:val="0"/>
          <w:divBdr>
            <w:top w:val="none" w:sz="0" w:space="0" w:color="auto"/>
            <w:left w:val="none" w:sz="0" w:space="0" w:color="auto"/>
            <w:bottom w:val="none" w:sz="0" w:space="0" w:color="auto"/>
            <w:right w:val="none" w:sz="0" w:space="0" w:color="auto"/>
          </w:divBdr>
        </w:div>
        <w:div w:id="472059805">
          <w:marLeft w:val="0"/>
          <w:marRight w:val="0"/>
          <w:marTop w:val="240"/>
          <w:marBottom w:val="240"/>
          <w:divBdr>
            <w:top w:val="none" w:sz="0" w:space="0" w:color="auto"/>
            <w:left w:val="none" w:sz="0" w:space="0" w:color="auto"/>
            <w:bottom w:val="none" w:sz="0" w:space="0" w:color="auto"/>
            <w:right w:val="none" w:sz="0" w:space="0" w:color="auto"/>
          </w:divBdr>
          <w:divsChild>
            <w:div w:id="322242478">
              <w:marLeft w:val="0"/>
              <w:marRight w:val="0"/>
              <w:marTop w:val="0"/>
              <w:marBottom w:val="0"/>
              <w:divBdr>
                <w:top w:val="none" w:sz="0" w:space="0" w:color="auto"/>
                <w:left w:val="none" w:sz="0" w:space="0" w:color="auto"/>
                <w:bottom w:val="none" w:sz="0" w:space="0" w:color="auto"/>
                <w:right w:val="none" w:sz="0" w:space="0" w:color="auto"/>
              </w:divBdr>
            </w:div>
          </w:divsChild>
        </w:div>
        <w:div w:id="472140242">
          <w:marLeft w:val="0"/>
          <w:marRight w:val="0"/>
          <w:marTop w:val="240"/>
          <w:marBottom w:val="240"/>
          <w:divBdr>
            <w:top w:val="none" w:sz="0" w:space="0" w:color="auto"/>
            <w:left w:val="none" w:sz="0" w:space="0" w:color="auto"/>
            <w:bottom w:val="none" w:sz="0" w:space="0" w:color="auto"/>
            <w:right w:val="none" w:sz="0" w:space="0" w:color="auto"/>
          </w:divBdr>
        </w:div>
        <w:div w:id="472215692">
          <w:marLeft w:val="0"/>
          <w:marRight w:val="0"/>
          <w:marTop w:val="378"/>
          <w:marBottom w:val="378"/>
          <w:divBdr>
            <w:top w:val="none" w:sz="0" w:space="0" w:color="auto"/>
            <w:left w:val="none" w:sz="0" w:space="0" w:color="auto"/>
            <w:bottom w:val="none" w:sz="0" w:space="0" w:color="auto"/>
            <w:right w:val="none" w:sz="0" w:space="0" w:color="auto"/>
          </w:divBdr>
          <w:divsChild>
            <w:div w:id="794837771">
              <w:marLeft w:val="0"/>
              <w:marRight w:val="0"/>
              <w:marTop w:val="0"/>
              <w:marBottom w:val="0"/>
              <w:divBdr>
                <w:top w:val="none" w:sz="0" w:space="0" w:color="auto"/>
                <w:left w:val="none" w:sz="0" w:space="0" w:color="auto"/>
                <w:bottom w:val="none" w:sz="0" w:space="0" w:color="auto"/>
                <w:right w:val="none" w:sz="0" w:space="0" w:color="auto"/>
              </w:divBdr>
            </w:div>
          </w:divsChild>
        </w:div>
        <w:div w:id="472407474">
          <w:marLeft w:val="0"/>
          <w:marRight w:val="0"/>
          <w:marTop w:val="75"/>
          <w:marBottom w:val="0"/>
          <w:divBdr>
            <w:top w:val="none" w:sz="0" w:space="0" w:color="auto"/>
            <w:left w:val="none" w:sz="0" w:space="0" w:color="auto"/>
            <w:bottom w:val="none" w:sz="0" w:space="0" w:color="auto"/>
            <w:right w:val="none" w:sz="0" w:space="0" w:color="auto"/>
          </w:divBdr>
        </w:div>
        <w:div w:id="472449049">
          <w:marLeft w:val="0"/>
          <w:marRight w:val="0"/>
          <w:marTop w:val="0"/>
          <w:marBottom w:val="0"/>
          <w:divBdr>
            <w:top w:val="none" w:sz="0" w:space="0" w:color="auto"/>
            <w:left w:val="none" w:sz="0" w:space="0" w:color="auto"/>
            <w:bottom w:val="none" w:sz="0" w:space="0" w:color="auto"/>
            <w:right w:val="none" w:sz="0" w:space="0" w:color="auto"/>
          </w:divBdr>
        </w:div>
        <w:div w:id="472451843">
          <w:marLeft w:val="0"/>
          <w:marRight w:val="0"/>
          <w:marTop w:val="240"/>
          <w:marBottom w:val="240"/>
          <w:divBdr>
            <w:top w:val="none" w:sz="0" w:space="0" w:color="auto"/>
            <w:left w:val="none" w:sz="0" w:space="0" w:color="auto"/>
            <w:bottom w:val="none" w:sz="0" w:space="0" w:color="auto"/>
            <w:right w:val="none" w:sz="0" w:space="0" w:color="auto"/>
          </w:divBdr>
        </w:div>
        <w:div w:id="472523583">
          <w:marLeft w:val="0"/>
          <w:marRight w:val="0"/>
          <w:marTop w:val="240"/>
          <w:marBottom w:val="240"/>
          <w:divBdr>
            <w:top w:val="none" w:sz="0" w:space="0" w:color="auto"/>
            <w:left w:val="none" w:sz="0" w:space="0" w:color="auto"/>
            <w:bottom w:val="none" w:sz="0" w:space="0" w:color="auto"/>
            <w:right w:val="none" w:sz="0" w:space="0" w:color="auto"/>
          </w:divBdr>
          <w:divsChild>
            <w:div w:id="644312192">
              <w:marLeft w:val="0"/>
              <w:marRight w:val="0"/>
              <w:marTop w:val="0"/>
              <w:marBottom w:val="0"/>
              <w:divBdr>
                <w:top w:val="none" w:sz="0" w:space="0" w:color="auto"/>
                <w:left w:val="none" w:sz="0" w:space="0" w:color="auto"/>
                <w:bottom w:val="none" w:sz="0" w:space="0" w:color="auto"/>
                <w:right w:val="none" w:sz="0" w:space="0" w:color="auto"/>
              </w:divBdr>
            </w:div>
          </w:divsChild>
        </w:div>
        <w:div w:id="472597677">
          <w:marLeft w:val="0"/>
          <w:marRight w:val="0"/>
          <w:marTop w:val="0"/>
          <w:marBottom w:val="0"/>
          <w:divBdr>
            <w:top w:val="none" w:sz="0" w:space="0" w:color="auto"/>
            <w:left w:val="none" w:sz="0" w:space="0" w:color="auto"/>
            <w:bottom w:val="none" w:sz="0" w:space="0" w:color="auto"/>
            <w:right w:val="none" w:sz="0" w:space="0" w:color="auto"/>
          </w:divBdr>
        </w:div>
        <w:div w:id="472604034">
          <w:marLeft w:val="0"/>
          <w:marRight w:val="1500"/>
          <w:marTop w:val="0"/>
          <w:marBottom w:val="0"/>
          <w:divBdr>
            <w:top w:val="none" w:sz="0" w:space="0" w:color="auto"/>
            <w:left w:val="none" w:sz="0" w:space="0" w:color="auto"/>
            <w:bottom w:val="none" w:sz="0" w:space="0" w:color="auto"/>
            <w:right w:val="none" w:sz="0" w:space="0" w:color="auto"/>
          </w:divBdr>
        </w:div>
        <w:div w:id="472647490">
          <w:marLeft w:val="0"/>
          <w:marRight w:val="0"/>
          <w:marTop w:val="240"/>
          <w:marBottom w:val="240"/>
          <w:divBdr>
            <w:top w:val="none" w:sz="0" w:space="0" w:color="auto"/>
            <w:left w:val="none" w:sz="0" w:space="0" w:color="auto"/>
            <w:bottom w:val="none" w:sz="0" w:space="0" w:color="auto"/>
            <w:right w:val="none" w:sz="0" w:space="0" w:color="auto"/>
          </w:divBdr>
        </w:div>
        <w:div w:id="472720086">
          <w:marLeft w:val="0"/>
          <w:marRight w:val="0"/>
          <w:marTop w:val="366"/>
          <w:marBottom w:val="366"/>
          <w:divBdr>
            <w:top w:val="none" w:sz="0" w:space="0" w:color="auto"/>
            <w:left w:val="none" w:sz="0" w:space="0" w:color="auto"/>
            <w:bottom w:val="none" w:sz="0" w:space="0" w:color="auto"/>
            <w:right w:val="none" w:sz="0" w:space="0" w:color="auto"/>
          </w:divBdr>
          <w:divsChild>
            <w:div w:id="483158147">
              <w:marLeft w:val="0"/>
              <w:marRight w:val="0"/>
              <w:marTop w:val="0"/>
              <w:marBottom w:val="0"/>
              <w:divBdr>
                <w:top w:val="none" w:sz="0" w:space="0" w:color="auto"/>
                <w:left w:val="none" w:sz="0" w:space="0" w:color="auto"/>
                <w:bottom w:val="none" w:sz="0" w:space="0" w:color="auto"/>
                <w:right w:val="none" w:sz="0" w:space="0" w:color="auto"/>
              </w:divBdr>
            </w:div>
          </w:divsChild>
        </w:div>
        <w:div w:id="472794644">
          <w:marLeft w:val="0"/>
          <w:marRight w:val="0"/>
          <w:marTop w:val="472"/>
          <w:marBottom w:val="944"/>
          <w:divBdr>
            <w:top w:val="single" w:sz="12" w:space="31" w:color="EB5D0B"/>
            <w:left w:val="none" w:sz="0" w:space="0" w:color="auto"/>
            <w:bottom w:val="single" w:sz="12" w:space="31" w:color="EB5D0B"/>
            <w:right w:val="none" w:sz="0" w:space="0" w:color="auto"/>
          </w:divBdr>
        </w:div>
        <w:div w:id="472867813">
          <w:marLeft w:val="0"/>
          <w:marRight w:val="0"/>
          <w:marTop w:val="0"/>
          <w:marBottom w:val="0"/>
          <w:divBdr>
            <w:top w:val="none" w:sz="0" w:space="0" w:color="auto"/>
            <w:left w:val="none" w:sz="0" w:space="0" w:color="auto"/>
            <w:bottom w:val="none" w:sz="0" w:space="0" w:color="auto"/>
            <w:right w:val="none" w:sz="0" w:space="0" w:color="auto"/>
          </w:divBdr>
        </w:div>
        <w:div w:id="473065786">
          <w:marLeft w:val="0"/>
          <w:marRight w:val="0"/>
          <w:marTop w:val="0"/>
          <w:marBottom w:val="0"/>
          <w:divBdr>
            <w:top w:val="none" w:sz="0" w:space="0" w:color="auto"/>
            <w:left w:val="none" w:sz="0" w:space="0" w:color="auto"/>
            <w:bottom w:val="none" w:sz="0" w:space="0" w:color="auto"/>
            <w:right w:val="none" w:sz="0" w:space="0" w:color="auto"/>
          </w:divBdr>
        </w:div>
        <w:div w:id="473066157">
          <w:marLeft w:val="0"/>
          <w:marRight w:val="0"/>
          <w:marTop w:val="281"/>
          <w:marBottom w:val="281"/>
          <w:divBdr>
            <w:top w:val="none" w:sz="0" w:space="0" w:color="auto"/>
            <w:left w:val="none" w:sz="0" w:space="0" w:color="auto"/>
            <w:bottom w:val="none" w:sz="0" w:space="0" w:color="auto"/>
            <w:right w:val="none" w:sz="0" w:space="0" w:color="auto"/>
          </w:divBdr>
          <w:divsChild>
            <w:div w:id="226183117">
              <w:marLeft w:val="0"/>
              <w:marRight w:val="0"/>
              <w:marTop w:val="0"/>
              <w:marBottom w:val="0"/>
              <w:divBdr>
                <w:top w:val="none" w:sz="0" w:space="0" w:color="auto"/>
                <w:left w:val="none" w:sz="0" w:space="0" w:color="auto"/>
                <w:bottom w:val="none" w:sz="0" w:space="0" w:color="auto"/>
                <w:right w:val="none" w:sz="0" w:space="0" w:color="auto"/>
              </w:divBdr>
            </w:div>
          </w:divsChild>
        </w:div>
        <w:div w:id="473182262">
          <w:marLeft w:val="0"/>
          <w:marRight w:val="0"/>
          <w:marTop w:val="0"/>
          <w:marBottom w:val="300"/>
          <w:divBdr>
            <w:top w:val="none" w:sz="0" w:space="0" w:color="auto"/>
            <w:left w:val="none" w:sz="0" w:space="0" w:color="auto"/>
            <w:bottom w:val="none" w:sz="0" w:space="0" w:color="auto"/>
            <w:right w:val="none" w:sz="0" w:space="0" w:color="auto"/>
          </w:divBdr>
        </w:div>
        <w:div w:id="473184590">
          <w:marLeft w:val="0"/>
          <w:marRight w:val="0"/>
          <w:marTop w:val="384"/>
          <w:marBottom w:val="384"/>
          <w:divBdr>
            <w:top w:val="none" w:sz="0" w:space="0" w:color="auto"/>
            <w:left w:val="none" w:sz="0" w:space="0" w:color="auto"/>
            <w:bottom w:val="none" w:sz="0" w:space="0" w:color="auto"/>
            <w:right w:val="none" w:sz="0" w:space="0" w:color="auto"/>
          </w:divBdr>
          <w:divsChild>
            <w:div w:id="173112116">
              <w:marLeft w:val="0"/>
              <w:marRight w:val="0"/>
              <w:marTop w:val="0"/>
              <w:marBottom w:val="0"/>
              <w:divBdr>
                <w:top w:val="none" w:sz="0" w:space="0" w:color="auto"/>
                <w:left w:val="none" w:sz="0" w:space="0" w:color="auto"/>
                <w:bottom w:val="none" w:sz="0" w:space="0" w:color="auto"/>
                <w:right w:val="none" w:sz="0" w:space="0" w:color="auto"/>
              </w:divBdr>
            </w:div>
          </w:divsChild>
        </w:div>
        <w:div w:id="473256667">
          <w:marLeft w:val="0"/>
          <w:marRight w:val="0"/>
          <w:marTop w:val="0"/>
          <w:marBottom w:val="0"/>
          <w:divBdr>
            <w:top w:val="none" w:sz="0" w:space="0" w:color="auto"/>
            <w:left w:val="none" w:sz="0" w:space="0" w:color="auto"/>
            <w:bottom w:val="none" w:sz="0" w:space="0" w:color="auto"/>
            <w:right w:val="none" w:sz="0" w:space="0" w:color="auto"/>
          </w:divBdr>
        </w:div>
        <w:div w:id="473528110">
          <w:marLeft w:val="0"/>
          <w:marRight w:val="0"/>
          <w:marTop w:val="0"/>
          <w:marBottom w:val="0"/>
          <w:divBdr>
            <w:top w:val="none" w:sz="0" w:space="0" w:color="auto"/>
            <w:left w:val="none" w:sz="0" w:space="0" w:color="auto"/>
            <w:bottom w:val="none" w:sz="0" w:space="0" w:color="auto"/>
            <w:right w:val="none" w:sz="0" w:space="0" w:color="auto"/>
          </w:divBdr>
        </w:div>
        <w:div w:id="473567057">
          <w:marLeft w:val="0"/>
          <w:marRight w:val="0"/>
          <w:marTop w:val="329"/>
          <w:marBottom w:val="329"/>
          <w:divBdr>
            <w:top w:val="none" w:sz="0" w:space="0" w:color="auto"/>
            <w:left w:val="none" w:sz="0" w:space="0" w:color="auto"/>
            <w:bottom w:val="none" w:sz="0" w:space="0" w:color="auto"/>
            <w:right w:val="none" w:sz="0" w:space="0" w:color="auto"/>
          </w:divBdr>
        </w:div>
        <w:div w:id="473567979">
          <w:marLeft w:val="0"/>
          <w:marRight w:val="0"/>
          <w:marTop w:val="0"/>
          <w:marBottom w:val="0"/>
          <w:divBdr>
            <w:top w:val="none" w:sz="0" w:space="0" w:color="auto"/>
            <w:left w:val="none" w:sz="0" w:space="0" w:color="auto"/>
            <w:bottom w:val="none" w:sz="0" w:space="0" w:color="auto"/>
            <w:right w:val="none" w:sz="0" w:space="0" w:color="auto"/>
          </w:divBdr>
          <w:divsChild>
            <w:div w:id="152918223">
              <w:marLeft w:val="0"/>
              <w:marRight w:val="0"/>
              <w:marTop w:val="0"/>
              <w:marBottom w:val="0"/>
              <w:divBdr>
                <w:top w:val="none" w:sz="0" w:space="0" w:color="auto"/>
                <w:left w:val="none" w:sz="0" w:space="0" w:color="auto"/>
                <w:bottom w:val="none" w:sz="0" w:space="0" w:color="auto"/>
                <w:right w:val="none" w:sz="0" w:space="0" w:color="auto"/>
              </w:divBdr>
            </w:div>
          </w:divsChild>
        </w:div>
        <w:div w:id="473643688">
          <w:marLeft w:val="0"/>
          <w:marRight w:val="0"/>
          <w:marTop w:val="118"/>
          <w:marBottom w:val="0"/>
          <w:divBdr>
            <w:top w:val="none" w:sz="0" w:space="0" w:color="auto"/>
            <w:left w:val="none" w:sz="0" w:space="0" w:color="auto"/>
            <w:bottom w:val="none" w:sz="0" w:space="0" w:color="auto"/>
            <w:right w:val="none" w:sz="0" w:space="0" w:color="auto"/>
          </w:divBdr>
        </w:div>
        <w:div w:id="473764018">
          <w:marLeft w:val="0"/>
          <w:marRight w:val="0"/>
          <w:marTop w:val="240"/>
          <w:marBottom w:val="240"/>
          <w:divBdr>
            <w:top w:val="none" w:sz="0" w:space="0" w:color="auto"/>
            <w:left w:val="none" w:sz="0" w:space="0" w:color="auto"/>
            <w:bottom w:val="none" w:sz="0" w:space="0" w:color="auto"/>
            <w:right w:val="none" w:sz="0" w:space="0" w:color="auto"/>
          </w:divBdr>
        </w:div>
        <w:div w:id="473834784">
          <w:marLeft w:val="0"/>
          <w:marRight w:val="0"/>
          <w:marTop w:val="343"/>
          <w:marBottom w:val="0"/>
          <w:divBdr>
            <w:top w:val="none" w:sz="0" w:space="0" w:color="auto"/>
            <w:left w:val="none" w:sz="0" w:space="0" w:color="auto"/>
            <w:bottom w:val="none" w:sz="0" w:space="0" w:color="auto"/>
            <w:right w:val="none" w:sz="0" w:space="0" w:color="auto"/>
          </w:divBdr>
        </w:div>
        <w:div w:id="473984486">
          <w:marLeft w:val="0"/>
          <w:marRight w:val="0"/>
          <w:marTop w:val="240"/>
          <w:marBottom w:val="240"/>
          <w:divBdr>
            <w:top w:val="none" w:sz="0" w:space="0" w:color="auto"/>
            <w:left w:val="none" w:sz="0" w:space="0" w:color="auto"/>
            <w:bottom w:val="none" w:sz="0" w:space="0" w:color="auto"/>
            <w:right w:val="none" w:sz="0" w:space="0" w:color="auto"/>
          </w:divBdr>
        </w:div>
        <w:div w:id="474101384">
          <w:marLeft w:val="0"/>
          <w:marRight w:val="0"/>
          <w:marTop w:val="240"/>
          <w:marBottom w:val="240"/>
          <w:divBdr>
            <w:top w:val="none" w:sz="0" w:space="0" w:color="auto"/>
            <w:left w:val="none" w:sz="0" w:space="0" w:color="auto"/>
            <w:bottom w:val="none" w:sz="0" w:space="0" w:color="auto"/>
            <w:right w:val="none" w:sz="0" w:space="0" w:color="auto"/>
          </w:divBdr>
          <w:divsChild>
            <w:div w:id="561795482">
              <w:marLeft w:val="0"/>
              <w:marRight w:val="0"/>
              <w:marTop w:val="0"/>
              <w:marBottom w:val="0"/>
              <w:divBdr>
                <w:top w:val="none" w:sz="0" w:space="0" w:color="auto"/>
                <w:left w:val="none" w:sz="0" w:space="0" w:color="auto"/>
                <w:bottom w:val="none" w:sz="0" w:space="0" w:color="auto"/>
                <w:right w:val="none" w:sz="0" w:space="0" w:color="auto"/>
              </w:divBdr>
            </w:div>
          </w:divsChild>
        </w:div>
        <w:div w:id="474103840">
          <w:marLeft w:val="0"/>
          <w:marRight w:val="0"/>
          <w:marTop w:val="240"/>
          <w:marBottom w:val="240"/>
          <w:divBdr>
            <w:top w:val="none" w:sz="0" w:space="0" w:color="auto"/>
            <w:left w:val="none" w:sz="0" w:space="0" w:color="auto"/>
            <w:bottom w:val="none" w:sz="0" w:space="0" w:color="auto"/>
            <w:right w:val="none" w:sz="0" w:space="0" w:color="auto"/>
          </w:divBdr>
        </w:div>
        <w:div w:id="474221070">
          <w:marLeft w:val="0"/>
          <w:marRight w:val="0"/>
          <w:marTop w:val="0"/>
          <w:marBottom w:val="0"/>
          <w:divBdr>
            <w:top w:val="none" w:sz="0" w:space="0" w:color="auto"/>
            <w:left w:val="none" w:sz="0" w:space="0" w:color="auto"/>
            <w:bottom w:val="none" w:sz="0" w:space="0" w:color="auto"/>
            <w:right w:val="none" w:sz="0" w:space="0" w:color="auto"/>
          </w:divBdr>
        </w:div>
        <w:div w:id="474293994">
          <w:marLeft w:val="0"/>
          <w:marRight w:val="0"/>
          <w:marTop w:val="0"/>
          <w:marBottom w:val="0"/>
          <w:divBdr>
            <w:top w:val="none" w:sz="0" w:space="0" w:color="auto"/>
            <w:left w:val="none" w:sz="0" w:space="0" w:color="auto"/>
            <w:bottom w:val="none" w:sz="0" w:space="0" w:color="auto"/>
            <w:right w:val="none" w:sz="0" w:space="0" w:color="auto"/>
          </w:divBdr>
        </w:div>
        <w:div w:id="474370717">
          <w:marLeft w:val="0"/>
          <w:marRight w:val="0"/>
          <w:marTop w:val="472"/>
          <w:marBottom w:val="0"/>
          <w:divBdr>
            <w:top w:val="none" w:sz="0" w:space="0" w:color="auto"/>
            <w:left w:val="none" w:sz="0" w:space="0" w:color="auto"/>
            <w:bottom w:val="none" w:sz="0" w:space="0" w:color="auto"/>
            <w:right w:val="none" w:sz="0" w:space="0" w:color="auto"/>
          </w:divBdr>
        </w:div>
        <w:div w:id="474374327">
          <w:marLeft w:val="0"/>
          <w:marRight w:val="0"/>
          <w:marTop w:val="0"/>
          <w:marBottom w:val="0"/>
          <w:divBdr>
            <w:top w:val="none" w:sz="0" w:space="0" w:color="auto"/>
            <w:left w:val="none" w:sz="0" w:space="0" w:color="auto"/>
            <w:bottom w:val="none" w:sz="0" w:space="0" w:color="auto"/>
            <w:right w:val="none" w:sz="0" w:space="0" w:color="auto"/>
          </w:divBdr>
        </w:div>
        <w:div w:id="474416005">
          <w:marLeft w:val="0"/>
          <w:marRight w:val="0"/>
          <w:marTop w:val="0"/>
          <w:marBottom w:val="0"/>
          <w:divBdr>
            <w:top w:val="none" w:sz="0" w:space="0" w:color="auto"/>
            <w:left w:val="none" w:sz="0" w:space="0" w:color="auto"/>
            <w:bottom w:val="none" w:sz="0" w:space="0" w:color="auto"/>
            <w:right w:val="none" w:sz="0" w:space="0" w:color="auto"/>
          </w:divBdr>
        </w:div>
        <w:div w:id="474493747">
          <w:marLeft w:val="0"/>
          <w:marRight w:val="0"/>
          <w:marTop w:val="240"/>
          <w:marBottom w:val="240"/>
          <w:divBdr>
            <w:top w:val="none" w:sz="0" w:space="0" w:color="auto"/>
            <w:left w:val="none" w:sz="0" w:space="0" w:color="auto"/>
            <w:bottom w:val="none" w:sz="0" w:space="0" w:color="auto"/>
            <w:right w:val="none" w:sz="0" w:space="0" w:color="auto"/>
          </w:divBdr>
        </w:div>
        <w:div w:id="474565022">
          <w:marLeft w:val="0"/>
          <w:marRight w:val="0"/>
          <w:marTop w:val="0"/>
          <w:marBottom w:val="0"/>
          <w:divBdr>
            <w:top w:val="none" w:sz="0" w:space="0" w:color="auto"/>
            <w:left w:val="none" w:sz="0" w:space="0" w:color="auto"/>
            <w:bottom w:val="none" w:sz="0" w:space="0" w:color="auto"/>
            <w:right w:val="none" w:sz="0" w:space="0" w:color="auto"/>
          </w:divBdr>
        </w:div>
        <w:div w:id="474638379">
          <w:marLeft w:val="0"/>
          <w:marRight w:val="0"/>
          <w:marTop w:val="0"/>
          <w:marBottom w:val="0"/>
          <w:divBdr>
            <w:top w:val="none" w:sz="0" w:space="0" w:color="auto"/>
            <w:left w:val="none" w:sz="0" w:space="0" w:color="auto"/>
            <w:bottom w:val="none" w:sz="0" w:space="0" w:color="auto"/>
            <w:right w:val="none" w:sz="0" w:space="0" w:color="auto"/>
          </w:divBdr>
        </w:div>
        <w:div w:id="474759346">
          <w:marLeft w:val="0"/>
          <w:marRight w:val="0"/>
          <w:marTop w:val="0"/>
          <w:marBottom w:val="0"/>
          <w:divBdr>
            <w:top w:val="none" w:sz="0" w:space="0" w:color="auto"/>
            <w:left w:val="none" w:sz="0" w:space="0" w:color="auto"/>
            <w:bottom w:val="none" w:sz="0" w:space="0" w:color="auto"/>
            <w:right w:val="none" w:sz="0" w:space="0" w:color="auto"/>
          </w:divBdr>
        </w:div>
        <w:div w:id="474760436">
          <w:marLeft w:val="0"/>
          <w:marRight w:val="0"/>
          <w:marTop w:val="366"/>
          <w:marBottom w:val="366"/>
          <w:divBdr>
            <w:top w:val="none" w:sz="0" w:space="0" w:color="auto"/>
            <w:left w:val="none" w:sz="0" w:space="0" w:color="auto"/>
            <w:bottom w:val="none" w:sz="0" w:space="0" w:color="auto"/>
            <w:right w:val="none" w:sz="0" w:space="0" w:color="auto"/>
          </w:divBdr>
          <w:divsChild>
            <w:div w:id="253636295">
              <w:marLeft w:val="0"/>
              <w:marRight w:val="0"/>
              <w:marTop w:val="0"/>
              <w:marBottom w:val="0"/>
              <w:divBdr>
                <w:top w:val="none" w:sz="0" w:space="0" w:color="auto"/>
                <w:left w:val="none" w:sz="0" w:space="0" w:color="auto"/>
                <w:bottom w:val="none" w:sz="0" w:space="0" w:color="auto"/>
                <w:right w:val="none" w:sz="0" w:space="0" w:color="auto"/>
              </w:divBdr>
            </w:div>
          </w:divsChild>
        </w:div>
        <w:div w:id="474764796">
          <w:marLeft w:val="0"/>
          <w:marRight w:val="240"/>
          <w:marTop w:val="180"/>
          <w:marBottom w:val="0"/>
          <w:divBdr>
            <w:top w:val="none" w:sz="0" w:space="0" w:color="auto"/>
            <w:left w:val="none" w:sz="0" w:space="0" w:color="auto"/>
            <w:bottom w:val="none" w:sz="0" w:space="0" w:color="auto"/>
            <w:right w:val="none" w:sz="0" w:space="0" w:color="auto"/>
          </w:divBdr>
        </w:div>
        <w:div w:id="474839906">
          <w:marLeft w:val="0"/>
          <w:marRight w:val="0"/>
          <w:marTop w:val="240"/>
          <w:marBottom w:val="240"/>
          <w:divBdr>
            <w:top w:val="none" w:sz="0" w:space="0" w:color="auto"/>
            <w:left w:val="none" w:sz="0" w:space="0" w:color="auto"/>
            <w:bottom w:val="none" w:sz="0" w:space="0" w:color="auto"/>
            <w:right w:val="none" w:sz="0" w:space="0" w:color="auto"/>
          </w:divBdr>
          <w:divsChild>
            <w:div w:id="843932012">
              <w:marLeft w:val="0"/>
              <w:marRight w:val="0"/>
              <w:marTop w:val="0"/>
              <w:marBottom w:val="0"/>
              <w:divBdr>
                <w:top w:val="none" w:sz="0" w:space="0" w:color="auto"/>
                <w:left w:val="none" w:sz="0" w:space="0" w:color="auto"/>
                <w:bottom w:val="none" w:sz="0" w:space="0" w:color="auto"/>
                <w:right w:val="none" w:sz="0" w:space="0" w:color="auto"/>
              </w:divBdr>
            </w:div>
          </w:divsChild>
        </w:div>
        <w:div w:id="474953594">
          <w:marLeft w:val="0"/>
          <w:marRight w:val="0"/>
          <w:marTop w:val="225"/>
          <w:marBottom w:val="0"/>
          <w:divBdr>
            <w:top w:val="none" w:sz="0" w:space="0" w:color="auto"/>
            <w:left w:val="none" w:sz="0" w:space="0" w:color="auto"/>
            <w:bottom w:val="none" w:sz="0" w:space="0" w:color="auto"/>
            <w:right w:val="none" w:sz="0" w:space="0" w:color="auto"/>
          </w:divBdr>
          <w:divsChild>
            <w:div w:id="447430264">
              <w:marLeft w:val="0"/>
              <w:marRight w:val="0"/>
              <w:marTop w:val="0"/>
              <w:marBottom w:val="0"/>
              <w:divBdr>
                <w:top w:val="none" w:sz="0" w:space="0" w:color="auto"/>
                <w:left w:val="none" w:sz="0" w:space="0" w:color="auto"/>
                <w:bottom w:val="none" w:sz="0" w:space="0" w:color="auto"/>
                <w:right w:val="none" w:sz="0" w:space="0" w:color="auto"/>
              </w:divBdr>
            </w:div>
          </w:divsChild>
        </w:div>
        <w:div w:id="475100627">
          <w:marLeft w:val="0"/>
          <w:marRight w:val="0"/>
          <w:marTop w:val="0"/>
          <w:marBottom w:val="0"/>
          <w:divBdr>
            <w:top w:val="none" w:sz="0" w:space="0" w:color="auto"/>
            <w:left w:val="none" w:sz="0" w:space="0" w:color="auto"/>
            <w:bottom w:val="none" w:sz="0" w:space="0" w:color="auto"/>
            <w:right w:val="none" w:sz="0" w:space="0" w:color="auto"/>
          </w:divBdr>
        </w:div>
        <w:div w:id="475102171">
          <w:marLeft w:val="0"/>
          <w:marRight w:val="0"/>
          <w:marTop w:val="0"/>
          <w:marBottom w:val="0"/>
          <w:divBdr>
            <w:top w:val="none" w:sz="0" w:space="0" w:color="auto"/>
            <w:left w:val="none" w:sz="0" w:space="0" w:color="auto"/>
            <w:bottom w:val="none" w:sz="0" w:space="0" w:color="auto"/>
            <w:right w:val="none" w:sz="0" w:space="0" w:color="auto"/>
          </w:divBdr>
        </w:div>
        <w:div w:id="475143383">
          <w:marLeft w:val="0"/>
          <w:marRight w:val="0"/>
          <w:marTop w:val="0"/>
          <w:marBottom w:val="0"/>
          <w:divBdr>
            <w:top w:val="none" w:sz="0" w:space="0" w:color="auto"/>
            <w:left w:val="none" w:sz="0" w:space="0" w:color="auto"/>
            <w:bottom w:val="none" w:sz="0" w:space="0" w:color="auto"/>
            <w:right w:val="none" w:sz="0" w:space="0" w:color="auto"/>
          </w:divBdr>
        </w:div>
        <w:div w:id="475144324">
          <w:marLeft w:val="0"/>
          <w:marRight w:val="0"/>
          <w:marTop w:val="0"/>
          <w:marBottom w:val="0"/>
          <w:divBdr>
            <w:top w:val="none" w:sz="0" w:space="0" w:color="auto"/>
            <w:left w:val="none" w:sz="0" w:space="0" w:color="auto"/>
            <w:bottom w:val="none" w:sz="0" w:space="0" w:color="auto"/>
            <w:right w:val="none" w:sz="0" w:space="0" w:color="auto"/>
          </w:divBdr>
        </w:div>
        <w:div w:id="475145297">
          <w:marLeft w:val="0"/>
          <w:marRight w:val="0"/>
          <w:marTop w:val="0"/>
          <w:marBottom w:val="0"/>
          <w:divBdr>
            <w:top w:val="none" w:sz="0" w:space="0" w:color="auto"/>
            <w:left w:val="none" w:sz="0" w:space="0" w:color="auto"/>
            <w:bottom w:val="none" w:sz="0" w:space="0" w:color="auto"/>
            <w:right w:val="none" w:sz="0" w:space="0" w:color="auto"/>
          </w:divBdr>
        </w:div>
        <w:div w:id="475150495">
          <w:marLeft w:val="0"/>
          <w:marRight w:val="0"/>
          <w:marTop w:val="0"/>
          <w:marBottom w:val="0"/>
          <w:divBdr>
            <w:top w:val="none" w:sz="0" w:space="0" w:color="auto"/>
            <w:left w:val="none" w:sz="0" w:space="0" w:color="auto"/>
            <w:bottom w:val="none" w:sz="0" w:space="0" w:color="auto"/>
            <w:right w:val="none" w:sz="0" w:space="0" w:color="auto"/>
          </w:divBdr>
          <w:divsChild>
            <w:div w:id="814301117">
              <w:marLeft w:val="0"/>
              <w:marRight w:val="0"/>
              <w:marTop w:val="0"/>
              <w:marBottom w:val="0"/>
              <w:divBdr>
                <w:top w:val="none" w:sz="0" w:space="0" w:color="auto"/>
                <w:left w:val="none" w:sz="0" w:space="0" w:color="auto"/>
                <w:bottom w:val="none" w:sz="0" w:space="0" w:color="auto"/>
                <w:right w:val="none" w:sz="0" w:space="0" w:color="auto"/>
              </w:divBdr>
            </w:div>
          </w:divsChild>
        </w:div>
        <w:div w:id="475225943">
          <w:marLeft w:val="0"/>
          <w:marRight w:val="0"/>
          <w:marTop w:val="240"/>
          <w:marBottom w:val="240"/>
          <w:divBdr>
            <w:top w:val="none" w:sz="0" w:space="0" w:color="auto"/>
            <w:left w:val="none" w:sz="0" w:space="0" w:color="auto"/>
            <w:bottom w:val="none" w:sz="0" w:space="0" w:color="auto"/>
            <w:right w:val="none" w:sz="0" w:space="0" w:color="auto"/>
          </w:divBdr>
        </w:div>
        <w:div w:id="475337189">
          <w:marLeft w:val="0"/>
          <w:marRight w:val="0"/>
          <w:marTop w:val="88"/>
          <w:marBottom w:val="211"/>
          <w:divBdr>
            <w:top w:val="none" w:sz="0" w:space="0" w:color="auto"/>
            <w:left w:val="none" w:sz="0" w:space="0" w:color="auto"/>
            <w:bottom w:val="none" w:sz="0" w:space="0" w:color="auto"/>
            <w:right w:val="none" w:sz="0" w:space="0" w:color="auto"/>
          </w:divBdr>
        </w:div>
        <w:div w:id="475337571">
          <w:marLeft w:val="0"/>
          <w:marRight w:val="0"/>
          <w:marTop w:val="0"/>
          <w:marBottom w:val="0"/>
          <w:divBdr>
            <w:top w:val="none" w:sz="0" w:space="0" w:color="auto"/>
            <w:left w:val="none" w:sz="0" w:space="0" w:color="auto"/>
            <w:bottom w:val="none" w:sz="0" w:space="0" w:color="auto"/>
            <w:right w:val="none" w:sz="0" w:space="0" w:color="auto"/>
          </w:divBdr>
          <w:divsChild>
            <w:div w:id="168065568">
              <w:marLeft w:val="0"/>
              <w:marRight w:val="0"/>
              <w:marTop w:val="0"/>
              <w:marBottom w:val="0"/>
              <w:divBdr>
                <w:top w:val="none" w:sz="0" w:space="0" w:color="auto"/>
                <w:left w:val="none" w:sz="0" w:space="0" w:color="auto"/>
                <w:bottom w:val="none" w:sz="0" w:space="0" w:color="auto"/>
                <w:right w:val="none" w:sz="0" w:space="0" w:color="auto"/>
              </w:divBdr>
            </w:div>
          </w:divsChild>
        </w:div>
        <w:div w:id="475343039">
          <w:marLeft w:val="0"/>
          <w:marRight w:val="0"/>
          <w:marTop w:val="0"/>
          <w:marBottom w:val="0"/>
          <w:divBdr>
            <w:top w:val="none" w:sz="0" w:space="0" w:color="auto"/>
            <w:left w:val="none" w:sz="0" w:space="0" w:color="auto"/>
            <w:bottom w:val="none" w:sz="0" w:space="0" w:color="auto"/>
            <w:right w:val="none" w:sz="0" w:space="0" w:color="auto"/>
          </w:divBdr>
        </w:div>
        <w:div w:id="475345288">
          <w:marLeft w:val="0"/>
          <w:marRight w:val="0"/>
          <w:marTop w:val="0"/>
          <w:marBottom w:val="0"/>
          <w:divBdr>
            <w:top w:val="none" w:sz="0" w:space="0" w:color="auto"/>
            <w:left w:val="none" w:sz="0" w:space="0" w:color="auto"/>
            <w:bottom w:val="none" w:sz="0" w:space="0" w:color="auto"/>
            <w:right w:val="none" w:sz="0" w:space="0" w:color="auto"/>
          </w:divBdr>
        </w:div>
        <w:div w:id="475680212">
          <w:marLeft w:val="0"/>
          <w:marRight w:val="0"/>
          <w:marTop w:val="225"/>
          <w:marBottom w:val="0"/>
          <w:divBdr>
            <w:top w:val="none" w:sz="0" w:space="0" w:color="auto"/>
            <w:left w:val="none" w:sz="0" w:space="0" w:color="auto"/>
            <w:bottom w:val="none" w:sz="0" w:space="0" w:color="auto"/>
            <w:right w:val="none" w:sz="0" w:space="0" w:color="auto"/>
          </w:divBdr>
          <w:divsChild>
            <w:div w:id="677122647">
              <w:marLeft w:val="0"/>
              <w:marRight w:val="0"/>
              <w:marTop w:val="0"/>
              <w:marBottom w:val="0"/>
              <w:divBdr>
                <w:top w:val="none" w:sz="0" w:space="0" w:color="auto"/>
                <w:left w:val="none" w:sz="0" w:space="0" w:color="auto"/>
                <w:bottom w:val="none" w:sz="0" w:space="0" w:color="auto"/>
                <w:right w:val="none" w:sz="0" w:space="0" w:color="auto"/>
              </w:divBdr>
            </w:div>
          </w:divsChild>
        </w:div>
        <w:div w:id="475685245">
          <w:marLeft w:val="0"/>
          <w:marRight w:val="0"/>
          <w:marTop w:val="378"/>
          <w:marBottom w:val="378"/>
          <w:divBdr>
            <w:top w:val="none" w:sz="0" w:space="0" w:color="auto"/>
            <w:left w:val="none" w:sz="0" w:space="0" w:color="auto"/>
            <w:bottom w:val="none" w:sz="0" w:space="0" w:color="auto"/>
            <w:right w:val="none" w:sz="0" w:space="0" w:color="auto"/>
          </w:divBdr>
          <w:divsChild>
            <w:div w:id="818572430">
              <w:marLeft w:val="0"/>
              <w:marRight w:val="0"/>
              <w:marTop w:val="0"/>
              <w:marBottom w:val="0"/>
              <w:divBdr>
                <w:top w:val="none" w:sz="0" w:space="0" w:color="auto"/>
                <w:left w:val="none" w:sz="0" w:space="0" w:color="auto"/>
                <w:bottom w:val="none" w:sz="0" w:space="0" w:color="auto"/>
                <w:right w:val="none" w:sz="0" w:space="0" w:color="auto"/>
              </w:divBdr>
            </w:div>
          </w:divsChild>
        </w:div>
        <w:div w:id="475756340">
          <w:marLeft w:val="0"/>
          <w:marRight w:val="0"/>
          <w:marTop w:val="720"/>
          <w:marBottom w:val="900"/>
          <w:divBdr>
            <w:top w:val="none" w:sz="0" w:space="0" w:color="auto"/>
            <w:left w:val="none" w:sz="0" w:space="0" w:color="auto"/>
            <w:bottom w:val="none" w:sz="0" w:space="0" w:color="auto"/>
            <w:right w:val="none" w:sz="0" w:space="0" w:color="auto"/>
          </w:divBdr>
          <w:divsChild>
            <w:div w:id="717321902">
              <w:marLeft w:val="0"/>
              <w:marRight w:val="240"/>
              <w:marTop w:val="180"/>
              <w:marBottom w:val="0"/>
              <w:divBdr>
                <w:top w:val="none" w:sz="0" w:space="0" w:color="auto"/>
                <w:left w:val="none" w:sz="0" w:space="0" w:color="auto"/>
                <w:bottom w:val="none" w:sz="0" w:space="0" w:color="auto"/>
                <w:right w:val="none" w:sz="0" w:space="0" w:color="auto"/>
              </w:divBdr>
            </w:div>
          </w:divsChild>
        </w:div>
        <w:div w:id="475798269">
          <w:marLeft w:val="0"/>
          <w:marRight w:val="0"/>
          <w:marTop w:val="240"/>
          <w:marBottom w:val="240"/>
          <w:divBdr>
            <w:top w:val="none" w:sz="0" w:space="0" w:color="auto"/>
            <w:left w:val="none" w:sz="0" w:space="0" w:color="auto"/>
            <w:bottom w:val="none" w:sz="0" w:space="0" w:color="auto"/>
            <w:right w:val="none" w:sz="0" w:space="0" w:color="auto"/>
          </w:divBdr>
          <w:divsChild>
            <w:div w:id="295650900">
              <w:marLeft w:val="0"/>
              <w:marRight w:val="0"/>
              <w:marTop w:val="0"/>
              <w:marBottom w:val="0"/>
              <w:divBdr>
                <w:top w:val="none" w:sz="0" w:space="0" w:color="auto"/>
                <w:left w:val="none" w:sz="0" w:space="0" w:color="auto"/>
                <w:bottom w:val="none" w:sz="0" w:space="0" w:color="auto"/>
                <w:right w:val="none" w:sz="0" w:space="0" w:color="auto"/>
              </w:divBdr>
            </w:div>
          </w:divsChild>
        </w:div>
        <w:div w:id="475798555">
          <w:marLeft w:val="0"/>
          <w:marRight w:val="0"/>
          <w:marTop w:val="0"/>
          <w:marBottom w:val="0"/>
          <w:divBdr>
            <w:top w:val="none" w:sz="0" w:space="0" w:color="auto"/>
            <w:left w:val="none" w:sz="0" w:space="0" w:color="auto"/>
            <w:bottom w:val="single" w:sz="6" w:space="15" w:color="B8B9BA"/>
            <w:right w:val="none" w:sz="0" w:space="0" w:color="auto"/>
          </w:divBdr>
          <w:divsChild>
            <w:div w:id="715085524">
              <w:marLeft w:val="0"/>
              <w:marRight w:val="0"/>
              <w:marTop w:val="300"/>
              <w:marBottom w:val="0"/>
              <w:divBdr>
                <w:top w:val="none" w:sz="0" w:space="0" w:color="auto"/>
                <w:left w:val="none" w:sz="0" w:space="0" w:color="auto"/>
                <w:bottom w:val="none" w:sz="0" w:space="0" w:color="auto"/>
                <w:right w:val="none" w:sz="0" w:space="0" w:color="auto"/>
              </w:divBdr>
            </w:div>
          </w:divsChild>
        </w:div>
        <w:div w:id="475807541">
          <w:marLeft w:val="0"/>
          <w:marRight w:val="0"/>
          <w:marTop w:val="0"/>
          <w:marBottom w:val="0"/>
          <w:divBdr>
            <w:top w:val="none" w:sz="0" w:space="0" w:color="auto"/>
            <w:left w:val="none" w:sz="0" w:space="0" w:color="auto"/>
            <w:bottom w:val="none" w:sz="0" w:space="0" w:color="auto"/>
            <w:right w:val="none" w:sz="0" w:space="0" w:color="auto"/>
          </w:divBdr>
        </w:div>
        <w:div w:id="475951247">
          <w:marLeft w:val="0"/>
          <w:marRight w:val="0"/>
          <w:marTop w:val="0"/>
          <w:marBottom w:val="0"/>
          <w:divBdr>
            <w:top w:val="none" w:sz="0" w:space="0" w:color="auto"/>
            <w:left w:val="none" w:sz="0" w:space="0" w:color="auto"/>
            <w:bottom w:val="none" w:sz="0" w:space="0" w:color="auto"/>
            <w:right w:val="none" w:sz="0" w:space="0" w:color="auto"/>
          </w:divBdr>
        </w:div>
        <w:div w:id="475954148">
          <w:marLeft w:val="0"/>
          <w:marRight w:val="0"/>
          <w:marTop w:val="0"/>
          <w:marBottom w:val="0"/>
          <w:divBdr>
            <w:top w:val="none" w:sz="0" w:space="0" w:color="auto"/>
            <w:left w:val="none" w:sz="0" w:space="0" w:color="auto"/>
            <w:bottom w:val="none" w:sz="0" w:space="0" w:color="auto"/>
            <w:right w:val="none" w:sz="0" w:space="0" w:color="auto"/>
          </w:divBdr>
          <w:divsChild>
            <w:div w:id="886259387">
              <w:marLeft w:val="0"/>
              <w:marRight w:val="0"/>
              <w:marTop w:val="0"/>
              <w:marBottom w:val="0"/>
              <w:divBdr>
                <w:top w:val="none" w:sz="0" w:space="0" w:color="auto"/>
                <w:left w:val="none" w:sz="0" w:space="0" w:color="auto"/>
                <w:bottom w:val="none" w:sz="0" w:space="0" w:color="auto"/>
                <w:right w:val="none" w:sz="0" w:space="0" w:color="auto"/>
              </w:divBdr>
            </w:div>
          </w:divsChild>
        </w:div>
        <w:div w:id="475994019">
          <w:marLeft w:val="0"/>
          <w:marRight w:val="0"/>
          <w:marTop w:val="0"/>
          <w:marBottom w:val="0"/>
          <w:divBdr>
            <w:top w:val="none" w:sz="0" w:space="0" w:color="auto"/>
            <w:left w:val="none" w:sz="0" w:space="0" w:color="auto"/>
            <w:bottom w:val="none" w:sz="0" w:space="0" w:color="auto"/>
            <w:right w:val="none" w:sz="0" w:space="0" w:color="auto"/>
          </w:divBdr>
        </w:div>
        <w:div w:id="476066965">
          <w:marLeft w:val="0"/>
          <w:marRight w:val="0"/>
          <w:marTop w:val="240"/>
          <w:marBottom w:val="240"/>
          <w:divBdr>
            <w:top w:val="none" w:sz="0" w:space="0" w:color="auto"/>
            <w:left w:val="none" w:sz="0" w:space="0" w:color="auto"/>
            <w:bottom w:val="none" w:sz="0" w:space="0" w:color="auto"/>
            <w:right w:val="none" w:sz="0" w:space="0" w:color="auto"/>
          </w:divBdr>
          <w:divsChild>
            <w:div w:id="186215202">
              <w:marLeft w:val="0"/>
              <w:marRight w:val="0"/>
              <w:marTop w:val="0"/>
              <w:marBottom w:val="0"/>
              <w:divBdr>
                <w:top w:val="none" w:sz="0" w:space="0" w:color="auto"/>
                <w:left w:val="none" w:sz="0" w:space="0" w:color="auto"/>
                <w:bottom w:val="none" w:sz="0" w:space="0" w:color="auto"/>
                <w:right w:val="none" w:sz="0" w:space="0" w:color="auto"/>
              </w:divBdr>
            </w:div>
          </w:divsChild>
        </w:div>
        <w:div w:id="476069958">
          <w:marLeft w:val="0"/>
          <w:marRight w:val="0"/>
          <w:marTop w:val="0"/>
          <w:marBottom w:val="0"/>
          <w:divBdr>
            <w:top w:val="none" w:sz="0" w:space="0" w:color="auto"/>
            <w:left w:val="none" w:sz="0" w:space="0" w:color="auto"/>
            <w:bottom w:val="none" w:sz="0" w:space="0" w:color="auto"/>
            <w:right w:val="none" w:sz="0" w:space="0" w:color="auto"/>
          </w:divBdr>
          <w:divsChild>
            <w:div w:id="189270951">
              <w:marLeft w:val="0"/>
              <w:marRight w:val="0"/>
              <w:marTop w:val="0"/>
              <w:marBottom w:val="0"/>
              <w:divBdr>
                <w:top w:val="none" w:sz="0" w:space="0" w:color="auto"/>
                <w:left w:val="none" w:sz="0" w:space="0" w:color="auto"/>
                <w:bottom w:val="none" w:sz="0" w:space="0" w:color="auto"/>
                <w:right w:val="none" w:sz="0" w:space="0" w:color="auto"/>
              </w:divBdr>
              <w:divsChild>
                <w:div w:id="971399852">
                  <w:marLeft w:val="0"/>
                  <w:marRight w:val="0"/>
                  <w:marTop w:val="0"/>
                  <w:marBottom w:val="247"/>
                  <w:divBdr>
                    <w:top w:val="none" w:sz="0" w:space="0" w:color="auto"/>
                    <w:left w:val="none" w:sz="0" w:space="0" w:color="auto"/>
                    <w:bottom w:val="none" w:sz="0" w:space="0" w:color="auto"/>
                    <w:right w:val="none" w:sz="0" w:space="0" w:color="auto"/>
                  </w:divBdr>
                </w:div>
              </w:divsChild>
            </w:div>
          </w:divsChild>
        </w:div>
        <w:div w:id="476190030">
          <w:marLeft w:val="0"/>
          <w:marRight w:val="0"/>
          <w:marTop w:val="0"/>
          <w:marBottom w:val="0"/>
          <w:divBdr>
            <w:top w:val="none" w:sz="0" w:space="0" w:color="auto"/>
            <w:left w:val="none" w:sz="0" w:space="0" w:color="auto"/>
            <w:bottom w:val="none" w:sz="0" w:space="0" w:color="auto"/>
            <w:right w:val="none" w:sz="0" w:space="0" w:color="auto"/>
          </w:divBdr>
        </w:div>
        <w:div w:id="476261901">
          <w:marLeft w:val="0"/>
          <w:marRight w:val="0"/>
          <w:marTop w:val="0"/>
          <w:marBottom w:val="0"/>
          <w:divBdr>
            <w:top w:val="none" w:sz="0" w:space="0" w:color="auto"/>
            <w:left w:val="none" w:sz="0" w:space="0" w:color="auto"/>
            <w:bottom w:val="none" w:sz="0" w:space="0" w:color="auto"/>
            <w:right w:val="none" w:sz="0" w:space="0" w:color="auto"/>
          </w:divBdr>
        </w:div>
        <w:div w:id="476262032">
          <w:marLeft w:val="0"/>
          <w:marRight w:val="0"/>
          <w:marTop w:val="240"/>
          <w:marBottom w:val="240"/>
          <w:divBdr>
            <w:top w:val="none" w:sz="0" w:space="0" w:color="auto"/>
            <w:left w:val="none" w:sz="0" w:space="0" w:color="auto"/>
            <w:bottom w:val="none" w:sz="0" w:space="0" w:color="auto"/>
            <w:right w:val="none" w:sz="0" w:space="0" w:color="auto"/>
          </w:divBdr>
          <w:divsChild>
            <w:div w:id="101151012">
              <w:marLeft w:val="0"/>
              <w:marRight w:val="0"/>
              <w:marTop w:val="0"/>
              <w:marBottom w:val="0"/>
              <w:divBdr>
                <w:top w:val="none" w:sz="0" w:space="0" w:color="auto"/>
                <w:left w:val="none" w:sz="0" w:space="0" w:color="auto"/>
                <w:bottom w:val="none" w:sz="0" w:space="0" w:color="auto"/>
                <w:right w:val="none" w:sz="0" w:space="0" w:color="auto"/>
              </w:divBdr>
            </w:div>
          </w:divsChild>
        </w:div>
        <w:div w:id="476262179">
          <w:marLeft w:val="0"/>
          <w:marRight w:val="0"/>
          <w:marTop w:val="0"/>
          <w:marBottom w:val="0"/>
          <w:divBdr>
            <w:top w:val="none" w:sz="0" w:space="0" w:color="auto"/>
            <w:left w:val="none" w:sz="0" w:space="0" w:color="auto"/>
            <w:bottom w:val="none" w:sz="0" w:space="0" w:color="auto"/>
            <w:right w:val="none" w:sz="0" w:space="0" w:color="auto"/>
          </w:divBdr>
          <w:divsChild>
            <w:div w:id="380133343">
              <w:marLeft w:val="0"/>
              <w:marRight w:val="0"/>
              <w:marTop w:val="0"/>
              <w:marBottom w:val="0"/>
              <w:divBdr>
                <w:top w:val="none" w:sz="0" w:space="0" w:color="auto"/>
                <w:left w:val="none" w:sz="0" w:space="0" w:color="auto"/>
                <w:bottom w:val="none" w:sz="0" w:space="0" w:color="auto"/>
                <w:right w:val="none" w:sz="0" w:space="0" w:color="auto"/>
              </w:divBdr>
            </w:div>
          </w:divsChild>
        </w:div>
        <w:div w:id="476262659">
          <w:marLeft w:val="0"/>
          <w:marRight w:val="0"/>
          <w:marTop w:val="0"/>
          <w:marBottom w:val="0"/>
          <w:divBdr>
            <w:top w:val="none" w:sz="0" w:space="0" w:color="auto"/>
            <w:left w:val="none" w:sz="0" w:space="0" w:color="auto"/>
            <w:bottom w:val="none" w:sz="0" w:space="0" w:color="auto"/>
            <w:right w:val="none" w:sz="0" w:space="0" w:color="auto"/>
          </w:divBdr>
        </w:div>
        <w:div w:id="476266696">
          <w:marLeft w:val="0"/>
          <w:marRight w:val="0"/>
          <w:marTop w:val="600"/>
          <w:marBottom w:val="600"/>
          <w:divBdr>
            <w:top w:val="none" w:sz="0" w:space="0" w:color="auto"/>
            <w:left w:val="none" w:sz="0" w:space="0" w:color="auto"/>
            <w:bottom w:val="none" w:sz="0" w:space="0" w:color="auto"/>
            <w:right w:val="none" w:sz="0" w:space="0" w:color="auto"/>
          </w:divBdr>
          <w:divsChild>
            <w:div w:id="162355097">
              <w:marLeft w:val="0"/>
              <w:marRight w:val="0"/>
              <w:marTop w:val="240"/>
              <w:marBottom w:val="240"/>
              <w:divBdr>
                <w:top w:val="none" w:sz="0" w:space="0" w:color="auto"/>
                <w:left w:val="none" w:sz="0" w:space="0" w:color="auto"/>
                <w:bottom w:val="none" w:sz="0" w:space="0" w:color="auto"/>
                <w:right w:val="none" w:sz="0" w:space="0" w:color="auto"/>
              </w:divBdr>
            </w:div>
            <w:div w:id="176232778">
              <w:marLeft w:val="0"/>
              <w:marRight w:val="0"/>
              <w:marTop w:val="240"/>
              <w:marBottom w:val="240"/>
              <w:divBdr>
                <w:top w:val="none" w:sz="0" w:space="0" w:color="auto"/>
                <w:left w:val="none" w:sz="0" w:space="0" w:color="auto"/>
                <w:bottom w:val="none" w:sz="0" w:space="0" w:color="auto"/>
                <w:right w:val="none" w:sz="0" w:space="0" w:color="auto"/>
              </w:divBdr>
            </w:div>
            <w:div w:id="207573689">
              <w:marLeft w:val="0"/>
              <w:marRight w:val="0"/>
              <w:marTop w:val="240"/>
              <w:marBottom w:val="240"/>
              <w:divBdr>
                <w:top w:val="none" w:sz="0" w:space="0" w:color="auto"/>
                <w:left w:val="none" w:sz="0" w:space="0" w:color="auto"/>
                <w:bottom w:val="none" w:sz="0" w:space="0" w:color="auto"/>
                <w:right w:val="none" w:sz="0" w:space="0" w:color="auto"/>
              </w:divBdr>
              <w:divsChild>
                <w:div w:id="121074766">
                  <w:marLeft w:val="0"/>
                  <w:marRight w:val="0"/>
                  <w:marTop w:val="0"/>
                  <w:marBottom w:val="0"/>
                  <w:divBdr>
                    <w:top w:val="none" w:sz="0" w:space="0" w:color="auto"/>
                    <w:left w:val="none" w:sz="0" w:space="0" w:color="auto"/>
                    <w:bottom w:val="none" w:sz="0" w:space="0" w:color="auto"/>
                    <w:right w:val="none" w:sz="0" w:space="0" w:color="auto"/>
                  </w:divBdr>
                </w:div>
              </w:divsChild>
            </w:div>
            <w:div w:id="216628611">
              <w:marLeft w:val="0"/>
              <w:marRight w:val="0"/>
              <w:marTop w:val="240"/>
              <w:marBottom w:val="240"/>
              <w:divBdr>
                <w:top w:val="none" w:sz="0" w:space="0" w:color="auto"/>
                <w:left w:val="none" w:sz="0" w:space="0" w:color="auto"/>
                <w:bottom w:val="none" w:sz="0" w:space="0" w:color="auto"/>
                <w:right w:val="none" w:sz="0" w:space="0" w:color="auto"/>
              </w:divBdr>
              <w:divsChild>
                <w:div w:id="70927245">
                  <w:marLeft w:val="0"/>
                  <w:marRight w:val="0"/>
                  <w:marTop w:val="0"/>
                  <w:marBottom w:val="0"/>
                  <w:divBdr>
                    <w:top w:val="none" w:sz="0" w:space="0" w:color="auto"/>
                    <w:left w:val="none" w:sz="0" w:space="0" w:color="auto"/>
                    <w:bottom w:val="none" w:sz="0" w:space="0" w:color="auto"/>
                    <w:right w:val="none" w:sz="0" w:space="0" w:color="auto"/>
                  </w:divBdr>
                </w:div>
              </w:divsChild>
            </w:div>
            <w:div w:id="332225959">
              <w:marLeft w:val="0"/>
              <w:marRight w:val="0"/>
              <w:marTop w:val="240"/>
              <w:marBottom w:val="240"/>
              <w:divBdr>
                <w:top w:val="none" w:sz="0" w:space="0" w:color="auto"/>
                <w:left w:val="none" w:sz="0" w:space="0" w:color="auto"/>
                <w:bottom w:val="none" w:sz="0" w:space="0" w:color="auto"/>
                <w:right w:val="none" w:sz="0" w:space="0" w:color="auto"/>
              </w:divBdr>
              <w:divsChild>
                <w:div w:id="529684193">
                  <w:marLeft w:val="0"/>
                  <w:marRight w:val="0"/>
                  <w:marTop w:val="0"/>
                  <w:marBottom w:val="0"/>
                  <w:divBdr>
                    <w:top w:val="none" w:sz="0" w:space="0" w:color="auto"/>
                    <w:left w:val="none" w:sz="0" w:space="0" w:color="auto"/>
                    <w:bottom w:val="none" w:sz="0" w:space="0" w:color="auto"/>
                    <w:right w:val="none" w:sz="0" w:space="0" w:color="auto"/>
                  </w:divBdr>
                </w:div>
              </w:divsChild>
            </w:div>
            <w:div w:id="439763429">
              <w:marLeft w:val="0"/>
              <w:marRight w:val="0"/>
              <w:marTop w:val="720"/>
              <w:marBottom w:val="900"/>
              <w:divBdr>
                <w:top w:val="none" w:sz="0" w:space="0" w:color="auto"/>
                <w:left w:val="none" w:sz="0" w:space="0" w:color="auto"/>
                <w:bottom w:val="none" w:sz="0" w:space="0" w:color="auto"/>
                <w:right w:val="none" w:sz="0" w:space="0" w:color="auto"/>
              </w:divBdr>
            </w:div>
            <w:div w:id="634725865">
              <w:marLeft w:val="0"/>
              <w:marRight w:val="0"/>
              <w:marTop w:val="300"/>
              <w:marBottom w:val="300"/>
              <w:divBdr>
                <w:top w:val="none" w:sz="0" w:space="0" w:color="auto"/>
                <w:left w:val="none" w:sz="0" w:space="0" w:color="auto"/>
                <w:bottom w:val="none" w:sz="0" w:space="0" w:color="auto"/>
                <w:right w:val="none" w:sz="0" w:space="0" w:color="auto"/>
              </w:divBdr>
            </w:div>
            <w:div w:id="778991954">
              <w:marLeft w:val="0"/>
              <w:marRight w:val="0"/>
              <w:marTop w:val="240"/>
              <w:marBottom w:val="240"/>
              <w:divBdr>
                <w:top w:val="none" w:sz="0" w:space="0" w:color="auto"/>
                <w:left w:val="none" w:sz="0" w:space="0" w:color="auto"/>
                <w:bottom w:val="none" w:sz="0" w:space="0" w:color="auto"/>
                <w:right w:val="none" w:sz="0" w:space="0" w:color="auto"/>
              </w:divBdr>
              <w:divsChild>
                <w:div w:id="28077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383009">
          <w:marLeft w:val="0"/>
          <w:marRight w:val="0"/>
          <w:marTop w:val="0"/>
          <w:marBottom w:val="180"/>
          <w:divBdr>
            <w:top w:val="none" w:sz="0" w:space="0" w:color="auto"/>
            <w:left w:val="none" w:sz="0" w:space="0" w:color="auto"/>
            <w:bottom w:val="none" w:sz="0" w:space="0" w:color="auto"/>
            <w:right w:val="none" w:sz="0" w:space="0" w:color="auto"/>
          </w:divBdr>
          <w:divsChild>
            <w:div w:id="917593679">
              <w:marLeft w:val="0"/>
              <w:marRight w:val="0"/>
              <w:marTop w:val="0"/>
              <w:marBottom w:val="0"/>
              <w:divBdr>
                <w:top w:val="none" w:sz="0" w:space="0" w:color="auto"/>
                <w:left w:val="none" w:sz="0" w:space="0" w:color="auto"/>
                <w:bottom w:val="none" w:sz="0" w:space="0" w:color="auto"/>
                <w:right w:val="none" w:sz="0" w:space="0" w:color="auto"/>
              </w:divBdr>
            </w:div>
          </w:divsChild>
        </w:div>
        <w:div w:id="476411364">
          <w:marLeft w:val="0"/>
          <w:marRight w:val="0"/>
          <w:marTop w:val="0"/>
          <w:marBottom w:val="0"/>
          <w:divBdr>
            <w:top w:val="none" w:sz="0" w:space="0" w:color="auto"/>
            <w:left w:val="none" w:sz="0" w:space="0" w:color="auto"/>
            <w:bottom w:val="single" w:sz="6" w:space="15" w:color="B8B9BA"/>
            <w:right w:val="none" w:sz="0" w:space="0" w:color="auto"/>
          </w:divBdr>
        </w:div>
        <w:div w:id="476455784">
          <w:marLeft w:val="0"/>
          <w:marRight w:val="0"/>
          <w:marTop w:val="0"/>
          <w:marBottom w:val="0"/>
          <w:divBdr>
            <w:top w:val="none" w:sz="0" w:space="0" w:color="auto"/>
            <w:left w:val="none" w:sz="0" w:space="0" w:color="auto"/>
            <w:bottom w:val="none" w:sz="0" w:space="0" w:color="auto"/>
            <w:right w:val="none" w:sz="0" w:space="0" w:color="auto"/>
          </w:divBdr>
        </w:div>
        <w:div w:id="476457088">
          <w:marLeft w:val="0"/>
          <w:marRight w:val="0"/>
          <w:marTop w:val="300"/>
          <w:marBottom w:val="300"/>
          <w:divBdr>
            <w:top w:val="none" w:sz="0" w:space="0" w:color="auto"/>
            <w:left w:val="none" w:sz="0" w:space="0" w:color="auto"/>
            <w:bottom w:val="none" w:sz="0" w:space="0" w:color="auto"/>
            <w:right w:val="none" w:sz="0" w:space="0" w:color="auto"/>
          </w:divBdr>
        </w:div>
        <w:div w:id="476538062">
          <w:marLeft w:val="0"/>
          <w:marRight w:val="0"/>
          <w:marTop w:val="0"/>
          <w:marBottom w:val="0"/>
          <w:divBdr>
            <w:top w:val="none" w:sz="0" w:space="0" w:color="auto"/>
            <w:left w:val="none" w:sz="0" w:space="0" w:color="auto"/>
            <w:bottom w:val="none" w:sz="0" w:space="0" w:color="auto"/>
            <w:right w:val="none" w:sz="0" w:space="0" w:color="auto"/>
          </w:divBdr>
        </w:div>
        <w:div w:id="476578682">
          <w:marLeft w:val="0"/>
          <w:marRight w:val="0"/>
          <w:marTop w:val="0"/>
          <w:marBottom w:val="0"/>
          <w:divBdr>
            <w:top w:val="none" w:sz="0" w:space="0" w:color="auto"/>
            <w:left w:val="none" w:sz="0" w:space="0" w:color="auto"/>
            <w:bottom w:val="none" w:sz="0" w:space="0" w:color="auto"/>
            <w:right w:val="none" w:sz="0" w:space="0" w:color="auto"/>
          </w:divBdr>
        </w:div>
        <w:div w:id="476605233">
          <w:marLeft w:val="0"/>
          <w:marRight w:val="0"/>
          <w:marTop w:val="0"/>
          <w:marBottom w:val="0"/>
          <w:divBdr>
            <w:top w:val="none" w:sz="0" w:space="0" w:color="auto"/>
            <w:left w:val="none" w:sz="0" w:space="0" w:color="auto"/>
            <w:bottom w:val="none" w:sz="0" w:space="0" w:color="auto"/>
            <w:right w:val="none" w:sz="0" w:space="0" w:color="auto"/>
          </w:divBdr>
        </w:div>
        <w:div w:id="476649423">
          <w:marLeft w:val="0"/>
          <w:marRight w:val="0"/>
          <w:marTop w:val="240"/>
          <w:marBottom w:val="240"/>
          <w:divBdr>
            <w:top w:val="none" w:sz="0" w:space="0" w:color="auto"/>
            <w:left w:val="none" w:sz="0" w:space="0" w:color="auto"/>
            <w:bottom w:val="none" w:sz="0" w:space="0" w:color="auto"/>
            <w:right w:val="none" w:sz="0" w:space="0" w:color="auto"/>
          </w:divBdr>
        </w:div>
        <w:div w:id="476729369">
          <w:marLeft w:val="0"/>
          <w:marRight w:val="0"/>
          <w:marTop w:val="0"/>
          <w:marBottom w:val="0"/>
          <w:divBdr>
            <w:top w:val="none" w:sz="0" w:space="0" w:color="auto"/>
            <w:left w:val="none" w:sz="0" w:space="0" w:color="auto"/>
            <w:bottom w:val="none" w:sz="0" w:space="0" w:color="auto"/>
            <w:right w:val="none" w:sz="0" w:space="0" w:color="auto"/>
          </w:divBdr>
        </w:div>
        <w:div w:id="476729632">
          <w:marLeft w:val="0"/>
          <w:marRight w:val="0"/>
          <w:marTop w:val="0"/>
          <w:marBottom w:val="0"/>
          <w:divBdr>
            <w:top w:val="none" w:sz="0" w:space="0" w:color="auto"/>
            <w:left w:val="none" w:sz="0" w:space="0" w:color="auto"/>
            <w:bottom w:val="none" w:sz="0" w:space="0" w:color="auto"/>
            <w:right w:val="none" w:sz="0" w:space="0" w:color="auto"/>
          </w:divBdr>
        </w:div>
        <w:div w:id="476844824">
          <w:marLeft w:val="0"/>
          <w:marRight w:val="0"/>
          <w:marTop w:val="240"/>
          <w:marBottom w:val="240"/>
          <w:divBdr>
            <w:top w:val="none" w:sz="0" w:space="0" w:color="auto"/>
            <w:left w:val="none" w:sz="0" w:space="0" w:color="auto"/>
            <w:bottom w:val="none" w:sz="0" w:space="0" w:color="auto"/>
            <w:right w:val="none" w:sz="0" w:space="0" w:color="auto"/>
          </w:divBdr>
        </w:div>
        <w:div w:id="476916548">
          <w:marLeft w:val="0"/>
          <w:marRight w:val="0"/>
          <w:marTop w:val="0"/>
          <w:marBottom w:val="0"/>
          <w:divBdr>
            <w:top w:val="none" w:sz="0" w:space="0" w:color="auto"/>
            <w:left w:val="none" w:sz="0" w:space="0" w:color="auto"/>
            <w:bottom w:val="none" w:sz="0" w:space="0" w:color="auto"/>
            <w:right w:val="none" w:sz="0" w:space="0" w:color="auto"/>
          </w:divBdr>
        </w:div>
        <w:div w:id="476990501">
          <w:marLeft w:val="0"/>
          <w:marRight w:val="0"/>
          <w:marTop w:val="0"/>
          <w:marBottom w:val="0"/>
          <w:divBdr>
            <w:top w:val="none" w:sz="0" w:space="0" w:color="auto"/>
            <w:left w:val="none" w:sz="0" w:space="0" w:color="auto"/>
            <w:bottom w:val="none" w:sz="0" w:space="0" w:color="auto"/>
            <w:right w:val="none" w:sz="0" w:space="0" w:color="auto"/>
          </w:divBdr>
        </w:div>
        <w:div w:id="477262472">
          <w:marLeft w:val="0"/>
          <w:marRight w:val="0"/>
          <w:marTop w:val="0"/>
          <w:marBottom w:val="0"/>
          <w:divBdr>
            <w:top w:val="none" w:sz="0" w:space="0" w:color="auto"/>
            <w:left w:val="none" w:sz="0" w:space="0" w:color="auto"/>
            <w:bottom w:val="none" w:sz="0" w:space="0" w:color="auto"/>
            <w:right w:val="none" w:sz="0" w:space="0" w:color="auto"/>
          </w:divBdr>
          <w:divsChild>
            <w:div w:id="812914143">
              <w:marLeft w:val="0"/>
              <w:marRight w:val="0"/>
              <w:marTop w:val="0"/>
              <w:marBottom w:val="0"/>
              <w:divBdr>
                <w:top w:val="none" w:sz="0" w:space="0" w:color="auto"/>
                <w:left w:val="none" w:sz="0" w:space="0" w:color="auto"/>
                <w:bottom w:val="none" w:sz="0" w:space="0" w:color="auto"/>
                <w:right w:val="none" w:sz="0" w:space="0" w:color="auto"/>
              </w:divBdr>
            </w:div>
          </w:divsChild>
        </w:div>
        <w:div w:id="477265381">
          <w:marLeft w:val="-135"/>
          <w:marRight w:val="0"/>
          <w:marTop w:val="0"/>
          <w:marBottom w:val="0"/>
          <w:divBdr>
            <w:top w:val="none" w:sz="0" w:space="0" w:color="auto"/>
            <w:left w:val="none" w:sz="0" w:space="0" w:color="auto"/>
            <w:bottom w:val="none" w:sz="0" w:space="0" w:color="auto"/>
            <w:right w:val="none" w:sz="0" w:space="0" w:color="auto"/>
          </w:divBdr>
        </w:div>
        <w:div w:id="477380381">
          <w:marLeft w:val="0"/>
          <w:marRight w:val="0"/>
          <w:marTop w:val="240"/>
          <w:marBottom w:val="240"/>
          <w:divBdr>
            <w:top w:val="none" w:sz="0" w:space="0" w:color="auto"/>
            <w:left w:val="none" w:sz="0" w:space="0" w:color="auto"/>
            <w:bottom w:val="none" w:sz="0" w:space="0" w:color="auto"/>
            <w:right w:val="none" w:sz="0" w:space="0" w:color="auto"/>
          </w:divBdr>
          <w:divsChild>
            <w:div w:id="262761957">
              <w:marLeft w:val="0"/>
              <w:marRight w:val="0"/>
              <w:marTop w:val="0"/>
              <w:marBottom w:val="0"/>
              <w:divBdr>
                <w:top w:val="none" w:sz="0" w:space="0" w:color="auto"/>
                <w:left w:val="none" w:sz="0" w:space="0" w:color="auto"/>
                <w:bottom w:val="none" w:sz="0" w:space="0" w:color="auto"/>
                <w:right w:val="none" w:sz="0" w:space="0" w:color="auto"/>
              </w:divBdr>
            </w:div>
          </w:divsChild>
        </w:div>
        <w:div w:id="477453949">
          <w:marLeft w:val="0"/>
          <w:marRight w:val="0"/>
          <w:marTop w:val="0"/>
          <w:marBottom w:val="0"/>
          <w:divBdr>
            <w:top w:val="none" w:sz="0" w:space="0" w:color="auto"/>
            <w:left w:val="none" w:sz="0" w:space="0" w:color="auto"/>
            <w:bottom w:val="none" w:sz="0" w:space="0" w:color="auto"/>
            <w:right w:val="none" w:sz="0" w:space="0" w:color="auto"/>
          </w:divBdr>
        </w:div>
        <w:div w:id="477458335">
          <w:marLeft w:val="0"/>
          <w:marRight w:val="0"/>
          <w:marTop w:val="0"/>
          <w:marBottom w:val="0"/>
          <w:divBdr>
            <w:top w:val="none" w:sz="0" w:space="0" w:color="auto"/>
            <w:left w:val="none" w:sz="0" w:space="0" w:color="auto"/>
            <w:bottom w:val="none" w:sz="0" w:space="0" w:color="auto"/>
            <w:right w:val="none" w:sz="0" w:space="0" w:color="auto"/>
          </w:divBdr>
        </w:div>
        <w:div w:id="477459511">
          <w:marLeft w:val="0"/>
          <w:marRight w:val="0"/>
          <w:marTop w:val="0"/>
          <w:marBottom w:val="0"/>
          <w:divBdr>
            <w:top w:val="none" w:sz="0" w:space="0" w:color="auto"/>
            <w:left w:val="none" w:sz="0" w:space="0" w:color="auto"/>
            <w:bottom w:val="none" w:sz="0" w:space="0" w:color="auto"/>
            <w:right w:val="none" w:sz="0" w:space="0" w:color="auto"/>
          </w:divBdr>
        </w:div>
        <w:div w:id="477498301">
          <w:marLeft w:val="0"/>
          <w:marRight w:val="0"/>
          <w:marTop w:val="354"/>
          <w:marBottom w:val="354"/>
          <w:divBdr>
            <w:top w:val="none" w:sz="0" w:space="0" w:color="auto"/>
            <w:left w:val="none" w:sz="0" w:space="0" w:color="auto"/>
            <w:bottom w:val="none" w:sz="0" w:space="0" w:color="auto"/>
            <w:right w:val="none" w:sz="0" w:space="0" w:color="auto"/>
          </w:divBdr>
        </w:div>
        <w:div w:id="477570713">
          <w:marLeft w:val="0"/>
          <w:marRight w:val="0"/>
          <w:marTop w:val="944"/>
          <w:marBottom w:val="0"/>
          <w:divBdr>
            <w:top w:val="none" w:sz="0" w:space="0" w:color="auto"/>
            <w:left w:val="none" w:sz="0" w:space="0" w:color="auto"/>
            <w:bottom w:val="none" w:sz="0" w:space="0" w:color="auto"/>
            <w:right w:val="none" w:sz="0" w:space="0" w:color="auto"/>
          </w:divBdr>
        </w:div>
        <w:div w:id="477573369">
          <w:marLeft w:val="0"/>
          <w:marRight w:val="0"/>
          <w:marTop w:val="240"/>
          <w:marBottom w:val="240"/>
          <w:divBdr>
            <w:top w:val="none" w:sz="0" w:space="0" w:color="auto"/>
            <w:left w:val="none" w:sz="0" w:space="0" w:color="auto"/>
            <w:bottom w:val="none" w:sz="0" w:space="0" w:color="auto"/>
            <w:right w:val="none" w:sz="0" w:space="0" w:color="auto"/>
          </w:divBdr>
        </w:div>
        <w:div w:id="477648410">
          <w:marLeft w:val="0"/>
          <w:marRight w:val="0"/>
          <w:marTop w:val="0"/>
          <w:marBottom w:val="0"/>
          <w:divBdr>
            <w:top w:val="none" w:sz="0" w:space="0" w:color="auto"/>
            <w:left w:val="none" w:sz="0" w:space="0" w:color="auto"/>
            <w:bottom w:val="none" w:sz="0" w:space="0" w:color="auto"/>
            <w:right w:val="none" w:sz="0" w:space="0" w:color="auto"/>
          </w:divBdr>
        </w:div>
        <w:div w:id="477765677">
          <w:marLeft w:val="0"/>
          <w:marRight w:val="0"/>
          <w:marTop w:val="0"/>
          <w:marBottom w:val="0"/>
          <w:divBdr>
            <w:top w:val="none" w:sz="0" w:space="0" w:color="auto"/>
            <w:left w:val="none" w:sz="0" w:space="0" w:color="auto"/>
            <w:bottom w:val="none" w:sz="0" w:space="0" w:color="auto"/>
            <w:right w:val="none" w:sz="0" w:space="0" w:color="auto"/>
          </w:divBdr>
        </w:div>
        <w:div w:id="477768105">
          <w:marLeft w:val="0"/>
          <w:marRight w:val="0"/>
          <w:marTop w:val="281"/>
          <w:marBottom w:val="281"/>
          <w:divBdr>
            <w:top w:val="none" w:sz="0" w:space="0" w:color="auto"/>
            <w:left w:val="none" w:sz="0" w:space="0" w:color="auto"/>
            <w:bottom w:val="none" w:sz="0" w:space="0" w:color="auto"/>
            <w:right w:val="none" w:sz="0" w:space="0" w:color="auto"/>
          </w:divBdr>
        </w:div>
        <w:div w:id="477768903">
          <w:marLeft w:val="0"/>
          <w:marRight w:val="0"/>
          <w:marTop w:val="430"/>
          <w:marBottom w:val="0"/>
          <w:divBdr>
            <w:top w:val="none" w:sz="0" w:space="0" w:color="auto"/>
            <w:left w:val="none" w:sz="0" w:space="0" w:color="auto"/>
            <w:bottom w:val="none" w:sz="0" w:space="0" w:color="auto"/>
            <w:right w:val="none" w:sz="0" w:space="0" w:color="auto"/>
          </w:divBdr>
        </w:div>
        <w:div w:id="477770120">
          <w:marLeft w:val="0"/>
          <w:marRight w:val="0"/>
          <w:marTop w:val="360"/>
          <w:marBottom w:val="360"/>
          <w:divBdr>
            <w:top w:val="none" w:sz="0" w:space="0" w:color="auto"/>
            <w:left w:val="none" w:sz="0" w:space="0" w:color="auto"/>
            <w:bottom w:val="none" w:sz="0" w:space="0" w:color="auto"/>
            <w:right w:val="none" w:sz="0" w:space="0" w:color="auto"/>
          </w:divBdr>
        </w:div>
        <w:div w:id="477845169">
          <w:marLeft w:val="0"/>
          <w:marRight w:val="0"/>
          <w:marTop w:val="860"/>
          <w:marBottom w:val="860"/>
          <w:divBdr>
            <w:top w:val="none" w:sz="0" w:space="0" w:color="auto"/>
            <w:left w:val="none" w:sz="0" w:space="0" w:color="auto"/>
            <w:bottom w:val="none" w:sz="0" w:space="0" w:color="auto"/>
            <w:right w:val="none" w:sz="0" w:space="0" w:color="auto"/>
          </w:divBdr>
          <w:divsChild>
            <w:div w:id="24254795">
              <w:marLeft w:val="0"/>
              <w:marRight w:val="0"/>
              <w:marTop w:val="344"/>
              <w:marBottom w:val="344"/>
              <w:divBdr>
                <w:top w:val="none" w:sz="0" w:space="0" w:color="auto"/>
                <w:left w:val="none" w:sz="0" w:space="0" w:color="auto"/>
                <w:bottom w:val="none" w:sz="0" w:space="0" w:color="auto"/>
                <w:right w:val="none" w:sz="0" w:space="0" w:color="auto"/>
              </w:divBdr>
            </w:div>
            <w:div w:id="70196597">
              <w:marLeft w:val="0"/>
              <w:marRight w:val="0"/>
              <w:marTop w:val="344"/>
              <w:marBottom w:val="344"/>
              <w:divBdr>
                <w:top w:val="none" w:sz="0" w:space="0" w:color="auto"/>
                <w:left w:val="none" w:sz="0" w:space="0" w:color="auto"/>
                <w:bottom w:val="none" w:sz="0" w:space="0" w:color="auto"/>
                <w:right w:val="none" w:sz="0" w:space="0" w:color="auto"/>
              </w:divBdr>
              <w:divsChild>
                <w:div w:id="323509798">
                  <w:marLeft w:val="0"/>
                  <w:marRight w:val="0"/>
                  <w:marTop w:val="0"/>
                  <w:marBottom w:val="0"/>
                  <w:divBdr>
                    <w:top w:val="none" w:sz="0" w:space="0" w:color="auto"/>
                    <w:left w:val="none" w:sz="0" w:space="0" w:color="auto"/>
                    <w:bottom w:val="none" w:sz="0" w:space="0" w:color="auto"/>
                    <w:right w:val="none" w:sz="0" w:space="0" w:color="auto"/>
                  </w:divBdr>
                </w:div>
              </w:divsChild>
            </w:div>
            <w:div w:id="104428719">
              <w:marLeft w:val="0"/>
              <w:marRight w:val="0"/>
              <w:marTop w:val="344"/>
              <w:marBottom w:val="344"/>
              <w:divBdr>
                <w:top w:val="none" w:sz="0" w:space="0" w:color="auto"/>
                <w:left w:val="none" w:sz="0" w:space="0" w:color="auto"/>
                <w:bottom w:val="none" w:sz="0" w:space="0" w:color="auto"/>
                <w:right w:val="none" w:sz="0" w:space="0" w:color="auto"/>
              </w:divBdr>
              <w:divsChild>
                <w:div w:id="968974987">
                  <w:marLeft w:val="0"/>
                  <w:marRight w:val="0"/>
                  <w:marTop w:val="0"/>
                  <w:marBottom w:val="0"/>
                  <w:divBdr>
                    <w:top w:val="none" w:sz="0" w:space="0" w:color="auto"/>
                    <w:left w:val="none" w:sz="0" w:space="0" w:color="auto"/>
                    <w:bottom w:val="none" w:sz="0" w:space="0" w:color="auto"/>
                    <w:right w:val="none" w:sz="0" w:space="0" w:color="auto"/>
                  </w:divBdr>
                </w:div>
              </w:divsChild>
            </w:div>
            <w:div w:id="119541652">
              <w:marLeft w:val="0"/>
              <w:marRight w:val="0"/>
              <w:marTop w:val="344"/>
              <w:marBottom w:val="344"/>
              <w:divBdr>
                <w:top w:val="none" w:sz="0" w:space="0" w:color="auto"/>
                <w:left w:val="none" w:sz="0" w:space="0" w:color="auto"/>
                <w:bottom w:val="none" w:sz="0" w:space="0" w:color="auto"/>
                <w:right w:val="none" w:sz="0" w:space="0" w:color="auto"/>
              </w:divBdr>
            </w:div>
            <w:div w:id="178934818">
              <w:marLeft w:val="0"/>
              <w:marRight w:val="0"/>
              <w:marTop w:val="344"/>
              <w:marBottom w:val="344"/>
              <w:divBdr>
                <w:top w:val="none" w:sz="0" w:space="0" w:color="auto"/>
                <w:left w:val="none" w:sz="0" w:space="0" w:color="auto"/>
                <w:bottom w:val="none" w:sz="0" w:space="0" w:color="auto"/>
                <w:right w:val="none" w:sz="0" w:space="0" w:color="auto"/>
              </w:divBdr>
              <w:divsChild>
                <w:div w:id="944463699">
                  <w:marLeft w:val="0"/>
                  <w:marRight w:val="0"/>
                  <w:marTop w:val="0"/>
                  <w:marBottom w:val="0"/>
                  <w:divBdr>
                    <w:top w:val="none" w:sz="0" w:space="0" w:color="auto"/>
                    <w:left w:val="none" w:sz="0" w:space="0" w:color="auto"/>
                    <w:bottom w:val="none" w:sz="0" w:space="0" w:color="auto"/>
                    <w:right w:val="none" w:sz="0" w:space="0" w:color="auto"/>
                  </w:divBdr>
                </w:div>
              </w:divsChild>
            </w:div>
            <w:div w:id="182017508">
              <w:marLeft w:val="0"/>
              <w:marRight w:val="0"/>
              <w:marTop w:val="344"/>
              <w:marBottom w:val="344"/>
              <w:divBdr>
                <w:top w:val="none" w:sz="0" w:space="0" w:color="auto"/>
                <w:left w:val="none" w:sz="0" w:space="0" w:color="auto"/>
                <w:bottom w:val="none" w:sz="0" w:space="0" w:color="auto"/>
                <w:right w:val="none" w:sz="0" w:space="0" w:color="auto"/>
              </w:divBdr>
            </w:div>
            <w:div w:id="201982788">
              <w:marLeft w:val="0"/>
              <w:marRight w:val="0"/>
              <w:marTop w:val="344"/>
              <w:marBottom w:val="344"/>
              <w:divBdr>
                <w:top w:val="none" w:sz="0" w:space="0" w:color="auto"/>
                <w:left w:val="none" w:sz="0" w:space="0" w:color="auto"/>
                <w:bottom w:val="none" w:sz="0" w:space="0" w:color="auto"/>
                <w:right w:val="none" w:sz="0" w:space="0" w:color="auto"/>
              </w:divBdr>
              <w:divsChild>
                <w:div w:id="126512746">
                  <w:marLeft w:val="0"/>
                  <w:marRight w:val="0"/>
                  <w:marTop w:val="0"/>
                  <w:marBottom w:val="0"/>
                  <w:divBdr>
                    <w:top w:val="none" w:sz="0" w:space="0" w:color="auto"/>
                    <w:left w:val="none" w:sz="0" w:space="0" w:color="auto"/>
                    <w:bottom w:val="none" w:sz="0" w:space="0" w:color="auto"/>
                    <w:right w:val="none" w:sz="0" w:space="0" w:color="auto"/>
                  </w:divBdr>
                </w:div>
              </w:divsChild>
            </w:div>
            <w:div w:id="245455264">
              <w:marLeft w:val="0"/>
              <w:marRight w:val="0"/>
              <w:marTop w:val="344"/>
              <w:marBottom w:val="344"/>
              <w:divBdr>
                <w:top w:val="none" w:sz="0" w:space="0" w:color="auto"/>
                <w:left w:val="none" w:sz="0" w:space="0" w:color="auto"/>
                <w:bottom w:val="none" w:sz="0" w:space="0" w:color="auto"/>
                <w:right w:val="none" w:sz="0" w:space="0" w:color="auto"/>
              </w:divBdr>
              <w:divsChild>
                <w:div w:id="72358464">
                  <w:marLeft w:val="0"/>
                  <w:marRight w:val="0"/>
                  <w:marTop w:val="0"/>
                  <w:marBottom w:val="0"/>
                  <w:divBdr>
                    <w:top w:val="none" w:sz="0" w:space="0" w:color="auto"/>
                    <w:left w:val="none" w:sz="0" w:space="0" w:color="auto"/>
                    <w:bottom w:val="none" w:sz="0" w:space="0" w:color="auto"/>
                    <w:right w:val="none" w:sz="0" w:space="0" w:color="auto"/>
                  </w:divBdr>
                </w:div>
              </w:divsChild>
            </w:div>
            <w:div w:id="249241179">
              <w:marLeft w:val="0"/>
              <w:marRight w:val="0"/>
              <w:marTop w:val="430"/>
              <w:marBottom w:val="860"/>
              <w:divBdr>
                <w:top w:val="single" w:sz="8" w:space="31" w:color="EB5D0B"/>
                <w:left w:val="none" w:sz="0" w:space="0" w:color="auto"/>
                <w:bottom w:val="single" w:sz="8" w:space="31" w:color="EB5D0B"/>
                <w:right w:val="none" w:sz="0" w:space="0" w:color="auto"/>
              </w:divBdr>
            </w:div>
            <w:div w:id="367029910">
              <w:marLeft w:val="0"/>
              <w:marRight w:val="0"/>
              <w:marTop w:val="344"/>
              <w:marBottom w:val="344"/>
              <w:divBdr>
                <w:top w:val="none" w:sz="0" w:space="0" w:color="auto"/>
                <w:left w:val="none" w:sz="0" w:space="0" w:color="auto"/>
                <w:bottom w:val="none" w:sz="0" w:space="0" w:color="auto"/>
                <w:right w:val="none" w:sz="0" w:space="0" w:color="auto"/>
              </w:divBdr>
            </w:div>
            <w:div w:id="390080257">
              <w:marLeft w:val="0"/>
              <w:marRight w:val="0"/>
              <w:marTop w:val="344"/>
              <w:marBottom w:val="344"/>
              <w:divBdr>
                <w:top w:val="none" w:sz="0" w:space="0" w:color="auto"/>
                <w:left w:val="none" w:sz="0" w:space="0" w:color="auto"/>
                <w:bottom w:val="none" w:sz="0" w:space="0" w:color="auto"/>
                <w:right w:val="none" w:sz="0" w:space="0" w:color="auto"/>
              </w:divBdr>
            </w:div>
            <w:div w:id="403263444">
              <w:marLeft w:val="0"/>
              <w:marRight w:val="0"/>
              <w:marTop w:val="344"/>
              <w:marBottom w:val="344"/>
              <w:divBdr>
                <w:top w:val="none" w:sz="0" w:space="0" w:color="auto"/>
                <w:left w:val="none" w:sz="0" w:space="0" w:color="auto"/>
                <w:bottom w:val="none" w:sz="0" w:space="0" w:color="auto"/>
                <w:right w:val="none" w:sz="0" w:space="0" w:color="auto"/>
              </w:divBdr>
            </w:div>
            <w:div w:id="420879461">
              <w:marLeft w:val="0"/>
              <w:marRight w:val="0"/>
              <w:marTop w:val="1032"/>
              <w:marBottom w:val="1290"/>
              <w:divBdr>
                <w:top w:val="none" w:sz="0" w:space="0" w:color="auto"/>
                <w:left w:val="none" w:sz="0" w:space="0" w:color="auto"/>
                <w:bottom w:val="none" w:sz="0" w:space="0" w:color="auto"/>
                <w:right w:val="none" w:sz="0" w:space="0" w:color="auto"/>
              </w:divBdr>
              <w:divsChild>
                <w:div w:id="165023869">
                  <w:marLeft w:val="0"/>
                  <w:marRight w:val="344"/>
                  <w:marTop w:val="258"/>
                  <w:marBottom w:val="0"/>
                  <w:divBdr>
                    <w:top w:val="none" w:sz="0" w:space="0" w:color="auto"/>
                    <w:left w:val="none" w:sz="0" w:space="0" w:color="auto"/>
                    <w:bottom w:val="none" w:sz="0" w:space="0" w:color="auto"/>
                    <w:right w:val="none" w:sz="0" w:space="0" w:color="auto"/>
                  </w:divBdr>
                </w:div>
              </w:divsChild>
            </w:div>
            <w:div w:id="431435712">
              <w:marLeft w:val="0"/>
              <w:marRight w:val="0"/>
              <w:marTop w:val="516"/>
              <w:marBottom w:val="516"/>
              <w:divBdr>
                <w:top w:val="none" w:sz="0" w:space="0" w:color="auto"/>
                <w:left w:val="none" w:sz="0" w:space="0" w:color="auto"/>
                <w:bottom w:val="none" w:sz="0" w:space="0" w:color="auto"/>
                <w:right w:val="none" w:sz="0" w:space="0" w:color="auto"/>
              </w:divBdr>
            </w:div>
            <w:div w:id="432407892">
              <w:marLeft w:val="0"/>
              <w:marRight w:val="0"/>
              <w:marTop w:val="344"/>
              <w:marBottom w:val="344"/>
              <w:divBdr>
                <w:top w:val="none" w:sz="0" w:space="0" w:color="auto"/>
                <w:left w:val="none" w:sz="0" w:space="0" w:color="auto"/>
                <w:bottom w:val="none" w:sz="0" w:space="0" w:color="auto"/>
                <w:right w:val="none" w:sz="0" w:space="0" w:color="auto"/>
              </w:divBdr>
              <w:divsChild>
                <w:div w:id="81800679">
                  <w:marLeft w:val="0"/>
                  <w:marRight w:val="0"/>
                  <w:marTop w:val="0"/>
                  <w:marBottom w:val="0"/>
                  <w:divBdr>
                    <w:top w:val="none" w:sz="0" w:space="0" w:color="auto"/>
                    <w:left w:val="none" w:sz="0" w:space="0" w:color="auto"/>
                    <w:bottom w:val="none" w:sz="0" w:space="0" w:color="auto"/>
                    <w:right w:val="none" w:sz="0" w:space="0" w:color="auto"/>
                  </w:divBdr>
                </w:div>
              </w:divsChild>
            </w:div>
            <w:div w:id="468791165">
              <w:marLeft w:val="0"/>
              <w:marRight w:val="0"/>
              <w:marTop w:val="344"/>
              <w:marBottom w:val="344"/>
              <w:divBdr>
                <w:top w:val="none" w:sz="0" w:space="0" w:color="auto"/>
                <w:left w:val="none" w:sz="0" w:space="0" w:color="auto"/>
                <w:bottom w:val="none" w:sz="0" w:space="0" w:color="auto"/>
                <w:right w:val="none" w:sz="0" w:space="0" w:color="auto"/>
              </w:divBdr>
            </w:div>
            <w:div w:id="474880211">
              <w:marLeft w:val="0"/>
              <w:marRight w:val="0"/>
              <w:marTop w:val="344"/>
              <w:marBottom w:val="344"/>
              <w:divBdr>
                <w:top w:val="none" w:sz="0" w:space="0" w:color="auto"/>
                <w:left w:val="none" w:sz="0" w:space="0" w:color="auto"/>
                <w:bottom w:val="none" w:sz="0" w:space="0" w:color="auto"/>
                <w:right w:val="none" w:sz="0" w:space="0" w:color="auto"/>
              </w:divBdr>
              <w:divsChild>
                <w:div w:id="233667456">
                  <w:marLeft w:val="0"/>
                  <w:marRight w:val="0"/>
                  <w:marTop w:val="0"/>
                  <w:marBottom w:val="0"/>
                  <w:divBdr>
                    <w:top w:val="none" w:sz="0" w:space="0" w:color="auto"/>
                    <w:left w:val="none" w:sz="0" w:space="0" w:color="auto"/>
                    <w:bottom w:val="none" w:sz="0" w:space="0" w:color="auto"/>
                    <w:right w:val="none" w:sz="0" w:space="0" w:color="auto"/>
                  </w:divBdr>
                </w:div>
              </w:divsChild>
            </w:div>
            <w:div w:id="495847159">
              <w:marLeft w:val="0"/>
              <w:marRight w:val="0"/>
              <w:marTop w:val="344"/>
              <w:marBottom w:val="344"/>
              <w:divBdr>
                <w:top w:val="none" w:sz="0" w:space="0" w:color="auto"/>
                <w:left w:val="none" w:sz="0" w:space="0" w:color="auto"/>
                <w:bottom w:val="none" w:sz="0" w:space="0" w:color="auto"/>
                <w:right w:val="none" w:sz="0" w:space="0" w:color="auto"/>
              </w:divBdr>
            </w:div>
            <w:div w:id="516114238">
              <w:marLeft w:val="0"/>
              <w:marRight w:val="0"/>
              <w:marTop w:val="344"/>
              <w:marBottom w:val="344"/>
              <w:divBdr>
                <w:top w:val="none" w:sz="0" w:space="0" w:color="auto"/>
                <w:left w:val="none" w:sz="0" w:space="0" w:color="auto"/>
                <w:bottom w:val="none" w:sz="0" w:space="0" w:color="auto"/>
                <w:right w:val="none" w:sz="0" w:space="0" w:color="auto"/>
              </w:divBdr>
            </w:div>
            <w:div w:id="565725740">
              <w:marLeft w:val="0"/>
              <w:marRight w:val="0"/>
              <w:marTop w:val="344"/>
              <w:marBottom w:val="344"/>
              <w:divBdr>
                <w:top w:val="none" w:sz="0" w:space="0" w:color="auto"/>
                <w:left w:val="none" w:sz="0" w:space="0" w:color="auto"/>
                <w:bottom w:val="none" w:sz="0" w:space="0" w:color="auto"/>
                <w:right w:val="none" w:sz="0" w:space="0" w:color="auto"/>
              </w:divBdr>
            </w:div>
            <w:div w:id="681736127">
              <w:marLeft w:val="0"/>
              <w:marRight w:val="0"/>
              <w:marTop w:val="344"/>
              <w:marBottom w:val="344"/>
              <w:divBdr>
                <w:top w:val="none" w:sz="0" w:space="0" w:color="auto"/>
                <w:left w:val="none" w:sz="0" w:space="0" w:color="auto"/>
                <w:bottom w:val="none" w:sz="0" w:space="0" w:color="auto"/>
                <w:right w:val="none" w:sz="0" w:space="0" w:color="auto"/>
              </w:divBdr>
            </w:div>
            <w:div w:id="688288931">
              <w:marLeft w:val="0"/>
              <w:marRight w:val="0"/>
              <w:marTop w:val="516"/>
              <w:marBottom w:val="516"/>
              <w:divBdr>
                <w:top w:val="none" w:sz="0" w:space="0" w:color="auto"/>
                <w:left w:val="none" w:sz="0" w:space="0" w:color="auto"/>
                <w:bottom w:val="none" w:sz="0" w:space="0" w:color="auto"/>
                <w:right w:val="none" w:sz="0" w:space="0" w:color="auto"/>
              </w:divBdr>
            </w:div>
            <w:div w:id="726027419">
              <w:marLeft w:val="0"/>
              <w:marRight w:val="0"/>
              <w:marTop w:val="516"/>
              <w:marBottom w:val="516"/>
              <w:divBdr>
                <w:top w:val="none" w:sz="0" w:space="0" w:color="auto"/>
                <w:left w:val="none" w:sz="0" w:space="0" w:color="auto"/>
                <w:bottom w:val="none" w:sz="0" w:space="0" w:color="auto"/>
                <w:right w:val="none" w:sz="0" w:space="0" w:color="auto"/>
              </w:divBdr>
            </w:div>
            <w:div w:id="731928794">
              <w:marLeft w:val="0"/>
              <w:marRight w:val="0"/>
              <w:marTop w:val="344"/>
              <w:marBottom w:val="344"/>
              <w:divBdr>
                <w:top w:val="none" w:sz="0" w:space="0" w:color="auto"/>
                <w:left w:val="none" w:sz="0" w:space="0" w:color="auto"/>
                <w:bottom w:val="none" w:sz="0" w:space="0" w:color="auto"/>
                <w:right w:val="none" w:sz="0" w:space="0" w:color="auto"/>
              </w:divBdr>
            </w:div>
            <w:div w:id="734669251">
              <w:marLeft w:val="0"/>
              <w:marRight w:val="0"/>
              <w:marTop w:val="344"/>
              <w:marBottom w:val="344"/>
              <w:divBdr>
                <w:top w:val="none" w:sz="0" w:space="0" w:color="auto"/>
                <w:left w:val="none" w:sz="0" w:space="0" w:color="auto"/>
                <w:bottom w:val="none" w:sz="0" w:space="0" w:color="auto"/>
                <w:right w:val="none" w:sz="0" w:space="0" w:color="auto"/>
              </w:divBdr>
              <w:divsChild>
                <w:div w:id="248512783">
                  <w:marLeft w:val="0"/>
                  <w:marRight w:val="0"/>
                  <w:marTop w:val="0"/>
                  <w:marBottom w:val="0"/>
                  <w:divBdr>
                    <w:top w:val="none" w:sz="0" w:space="0" w:color="auto"/>
                    <w:left w:val="none" w:sz="0" w:space="0" w:color="auto"/>
                    <w:bottom w:val="none" w:sz="0" w:space="0" w:color="auto"/>
                    <w:right w:val="none" w:sz="0" w:space="0" w:color="auto"/>
                  </w:divBdr>
                </w:div>
              </w:divsChild>
            </w:div>
            <w:div w:id="738406741">
              <w:marLeft w:val="0"/>
              <w:marRight w:val="0"/>
              <w:marTop w:val="344"/>
              <w:marBottom w:val="344"/>
              <w:divBdr>
                <w:top w:val="none" w:sz="0" w:space="0" w:color="auto"/>
                <w:left w:val="none" w:sz="0" w:space="0" w:color="auto"/>
                <w:bottom w:val="none" w:sz="0" w:space="0" w:color="auto"/>
                <w:right w:val="none" w:sz="0" w:space="0" w:color="auto"/>
              </w:divBdr>
            </w:div>
            <w:div w:id="745806585">
              <w:marLeft w:val="0"/>
              <w:marRight w:val="0"/>
              <w:marTop w:val="344"/>
              <w:marBottom w:val="344"/>
              <w:divBdr>
                <w:top w:val="none" w:sz="0" w:space="0" w:color="auto"/>
                <w:left w:val="none" w:sz="0" w:space="0" w:color="auto"/>
                <w:bottom w:val="none" w:sz="0" w:space="0" w:color="auto"/>
                <w:right w:val="none" w:sz="0" w:space="0" w:color="auto"/>
              </w:divBdr>
            </w:div>
            <w:div w:id="749698798">
              <w:marLeft w:val="0"/>
              <w:marRight w:val="0"/>
              <w:marTop w:val="516"/>
              <w:marBottom w:val="645"/>
              <w:divBdr>
                <w:top w:val="none" w:sz="0" w:space="0" w:color="auto"/>
                <w:left w:val="none" w:sz="0" w:space="0" w:color="auto"/>
                <w:bottom w:val="none" w:sz="0" w:space="0" w:color="auto"/>
                <w:right w:val="none" w:sz="0" w:space="0" w:color="auto"/>
              </w:divBdr>
            </w:div>
            <w:div w:id="754086351">
              <w:marLeft w:val="0"/>
              <w:marRight w:val="0"/>
              <w:marTop w:val="516"/>
              <w:marBottom w:val="516"/>
              <w:divBdr>
                <w:top w:val="none" w:sz="0" w:space="0" w:color="auto"/>
                <w:left w:val="none" w:sz="0" w:space="0" w:color="auto"/>
                <w:bottom w:val="none" w:sz="0" w:space="0" w:color="auto"/>
                <w:right w:val="none" w:sz="0" w:space="0" w:color="auto"/>
              </w:divBdr>
            </w:div>
            <w:div w:id="772745020">
              <w:marLeft w:val="0"/>
              <w:marRight w:val="0"/>
              <w:marTop w:val="344"/>
              <w:marBottom w:val="344"/>
              <w:divBdr>
                <w:top w:val="none" w:sz="0" w:space="0" w:color="auto"/>
                <w:left w:val="none" w:sz="0" w:space="0" w:color="auto"/>
                <w:bottom w:val="none" w:sz="0" w:space="0" w:color="auto"/>
                <w:right w:val="none" w:sz="0" w:space="0" w:color="auto"/>
              </w:divBdr>
            </w:div>
            <w:div w:id="804351873">
              <w:marLeft w:val="0"/>
              <w:marRight w:val="0"/>
              <w:marTop w:val="344"/>
              <w:marBottom w:val="344"/>
              <w:divBdr>
                <w:top w:val="none" w:sz="0" w:space="0" w:color="auto"/>
                <w:left w:val="none" w:sz="0" w:space="0" w:color="auto"/>
                <w:bottom w:val="none" w:sz="0" w:space="0" w:color="auto"/>
                <w:right w:val="none" w:sz="0" w:space="0" w:color="auto"/>
              </w:divBdr>
            </w:div>
            <w:div w:id="823277742">
              <w:marLeft w:val="0"/>
              <w:marRight w:val="0"/>
              <w:marTop w:val="344"/>
              <w:marBottom w:val="344"/>
              <w:divBdr>
                <w:top w:val="none" w:sz="0" w:space="0" w:color="auto"/>
                <w:left w:val="none" w:sz="0" w:space="0" w:color="auto"/>
                <w:bottom w:val="none" w:sz="0" w:space="0" w:color="auto"/>
                <w:right w:val="none" w:sz="0" w:space="0" w:color="auto"/>
              </w:divBdr>
            </w:div>
            <w:div w:id="829372699">
              <w:marLeft w:val="0"/>
              <w:marRight w:val="0"/>
              <w:marTop w:val="344"/>
              <w:marBottom w:val="344"/>
              <w:divBdr>
                <w:top w:val="none" w:sz="0" w:space="0" w:color="auto"/>
                <w:left w:val="none" w:sz="0" w:space="0" w:color="auto"/>
                <w:bottom w:val="none" w:sz="0" w:space="0" w:color="auto"/>
                <w:right w:val="none" w:sz="0" w:space="0" w:color="auto"/>
              </w:divBdr>
              <w:divsChild>
                <w:div w:id="140924455">
                  <w:marLeft w:val="0"/>
                  <w:marRight w:val="0"/>
                  <w:marTop w:val="0"/>
                  <w:marBottom w:val="0"/>
                  <w:divBdr>
                    <w:top w:val="none" w:sz="0" w:space="0" w:color="auto"/>
                    <w:left w:val="none" w:sz="0" w:space="0" w:color="auto"/>
                    <w:bottom w:val="none" w:sz="0" w:space="0" w:color="auto"/>
                    <w:right w:val="none" w:sz="0" w:space="0" w:color="auto"/>
                  </w:divBdr>
                </w:div>
              </w:divsChild>
            </w:div>
            <w:div w:id="834959548">
              <w:marLeft w:val="0"/>
              <w:marRight w:val="0"/>
              <w:marTop w:val="344"/>
              <w:marBottom w:val="344"/>
              <w:divBdr>
                <w:top w:val="none" w:sz="0" w:space="0" w:color="auto"/>
                <w:left w:val="none" w:sz="0" w:space="0" w:color="auto"/>
                <w:bottom w:val="none" w:sz="0" w:space="0" w:color="auto"/>
                <w:right w:val="none" w:sz="0" w:space="0" w:color="auto"/>
              </w:divBdr>
              <w:divsChild>
                <w:div w:id="202400222">
                  <w:marLeft w:val="0"/>
                  <w:marRight w:val="0"/>
                  <w:marTop w:val="0"/>
                  <w:marBottom w:val="0"/>
                  <w:divBdr>
                    <w:top w:val="none" w:sz="0" w:space="0" w:color="auto"/>
                    <w:left w:val="none" w:sz="0" w:space="0" w:color="auto"/>
                    <w:bottom w:val="none" w:sz="0" w:space="0" w:color="auto"/>
                    <w:right w:val="none" w:sz="0" w:space="0" w:color="auto"/>
                  </w:divBdr>
                </w:div>
              </w:divsChild>
            </w:div>
            <w:div w:id="872419702">
              <w:marLeft w:val="0"/>
              <w:marRight w:val="0"/>
              <w:marTop w:val="344"/>
              <w:marBottom w:val="344"/>
              <w:divBdr>
                <w:top w:val="none" w:sz="0" w:space="0" w:color="auto"/>
                <w:left w:val="none" w:sz="0" w:space="0" w:color="auto"/>
                <w:bottom w:val="none" w:sz="0" w:space="0" w:color="auto"/>
                <w:right w:val="none" w:sz="0" w:space="0" w:color="auto"/>
              </w:divBdr>
              <w:divsChild>
                <w:div w:id="441800441">
                  <w:marLeft w:val="0"/>
                  <w:marRight w:val="0"/>
                  <w:marTop w:val="0"/>
                  <w:marBottom w:val="0"/>
                  <w:divBdr>
                    <w:top w:val="none" w:sz="0" w:space="0" w:color="auto"/>
                    <w:left w:val="none" w:sz="0" w:space="0" w:color="auto"/>
                    <w:bottom w:val="none" w:sz="0" w:space="0" w:color="auto"/>
                    <w:right w:val="none" w:sz="0" w:space="0" w:color="auto"/>
                  </w:divBdr>
                </w:div>
              </w:divsChild>
            </w:div>
            <w:div w:id="891699927">
              <w:marLeft w:val="0"/>
              <w:marRight w:val="0"/>
              <w:marTop w:val="344"/>
              <w:marBottom w:val="344"/>
              <w:divBdr>
                <w:top w:val="none" w:sz="0" w:space="0" w:color="auto"/>
                <w:left w:val="none" w:sz="0" w:space="0" w:color="auto"/>
                <w:bottom w:val="none" w:sz="0" w:space="0" w:color="auto"/>
                <w:right w:val="none" w:sz="0" w:space="0" w:color="auto"/>
              </w:divBdr>
              <w:divsChild>
                <w:div w:id="204605268">
                  <w:marLeft w:val="0"/>
                  <w:marRight w:val="0"/>
                  <w:marTop w:val="0"/>
                  <w:marBottom w:val="0"/>
                  <w:divBdr>
                    <w:top w:val="none" w:sz="0" w:space="0" w:color="auto"/>
                    <w:left w:val="none" w:sz="0" w:space="0" w:color="auto"/>
                    <w:bottom w:val="none" w:sz="0" w:space="0" w:color="auto"/>
                    <w:right w:val="none" w:sz="0" w:space="0" w:color="auto"/>
                  </w:divBdr>
                </w:div>
              </w:divsChild>
            </w:div>
            <w:div w:id="902369311">
              <w:marLeft w:val="0"/>
              <w:marRight w:val="0"/>
              <w:marTop w:val="344"/>
              <w:marBottom w:val="344"/>
              <w:divBdr>
                <w:top w:val="none" w:sz="0" w:space="0" w:color="auto"/>
                <w:left w:val="none" w:sz="0" w:space="0" w:color="auto"/>
                <w:bottom w:val="none" w:sz="0" w:space="0" w:color="auto"/>
                <w:right w:val="none" w:sz="0" w:space="0" w:color="auto"/>
              </w:divBdr>
              <w:divsChild>
                <w:div w:id="70910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5503">
          <w:marLeft w:val="0"/>
          <w:marRight w:val="0"/>
          <w:marTop w:val="240"/>
          <w:marBottom w:val="240"/>
          <w:divBdr>
            <w:top w:val="none" w:sz="0" w:space="0" w:color="auto"/>
            <w:left w:val="none" w:sz="0" w:space="0" w:color="auto"/>
            <w:bottom w:val="none" w:sz="0" w:space="0" w:color="auto"/>
            <w:right w:val="none" w:sz="0" w:space="0" w:color="auto"/>
          </w:divBdr>
        </w:div>
        <w:div w:id="477921103">
          <w:marLeft w:val="0"/>
          <w:marRight w:val="0"/>
          <w:marTop w:val="240"/>
          <w:marBottom w:val="240"/>
          <w:divBdr>
            <w:top w:val="none" w:sz="0" w:space="0" w:color="auto"/>
            <w:left w:val="none" w:sz="0" w:space="0" w:color="auto"/>
            <w:bottom w:val="none" w:sz="0" w:space="0" w:color="auto"/>
            <w:right w:val="none" w:sz="0" w:space="0" w:color="auto"/>
          </w:divBdr>
        </w:div>
        <w:div w:id="477960936">
          <w:marLeft w:val="0"/>
          <w:marRight w:val="0"/>
          <w:marTop w:val="0"/>
          <w:marBottom w:val="180"/>
          <w:divBdr>
            <w:top w:val="none" w:sz="0" w:space="0" w:color="auto"/>
            <w:left w:val="none" w:sz="0" w:space="0" w:color="auto"/>
            <w:bottom w:val="none" w:sz="0" w:space="0" w:color="auto"/>
            <w:right w:val="none" w:sz="0" w:space="0" w:color="auto"/>
          </w:divBdr>
          <w:divsChild>
            <w:div w:id="515191425">
              <w:marLeft w:val="0"/>
              <w:marRight w:val="0"/>
              <w:marTop w:val="0"/>
              <w:marBottom w:val="0"/>
              <w:divBdr>
                <w:top w:val="none" w:sz="0" w:space="0" w:color="auto"/>
                <w:left w:val="none" w:sz="0" w:space="0" w:color="auto"/>
                <w:bottom w:val="none" w:sz="0" w:space="0" w:color="auto"/>
                <w:right w:val="none" w:sz="0" w:space="0" w:color="auto"/>
              </w:divBdr>
            </w:div>
          </w:divsChild>
        </w:div>
        <w:div w:id="477961473">
          <w:marLeft w:val="0"/>
          <w:marRight w:val="0"/>
          <w:marTop w:val="0"/>
          <w:marBottom w:val="0"/>
          <w:divBdr>
            <w:top w:val="none" w:sz="0" w:space="0" w:color="auto"/>
            <w:left w:val="none" w:sz="0" w:space="0" w:color="auto"/>
            <w:bottom w:val="none" w:sz="0" w:space="0" w:color="auto"/>
            <w:right w:val="none" w:sz="0" w:space="0" w:color="auto"/>
          </w:divBdr>
        </w:div>
        <w:div w:id="478039779">
          <w:marLeft w:val="0"/>
          <w:marRight w:val="0"/>
          <w:marTop w:val="0"/>
          <w:marBottom w:val="0"/>
          <w:divBdr>
            <w:top w:val="none" w:sz="0" w:space="0" w:color="auto"/>
            <w:left w:val="none" w:sz="0" w:space="0" w:color="auto"/>
            <w:bottom w:val="single" w:sz="12" w:space="24" w:color="B8B9BA"/>
            <w:right w:val="none" w:sz="0" w:space="0" w:color="auto"/>
          </w:divBdr>
        </w:div>
        <w:div w:id="478157701">
          <w:marLeft w:val="0"/>
          <w:marRight w:val="0"/>
          <w:marTop w:val="75"/>
          <w:marBottom w:val="0"/>
          <w:divBdr>
            <w:top w:val="none" w:sz="0" w:space="0" w:color="auto"/>
            <w:left w:val="none" w:sz="0" w:space="0" w:color="auto"/>
            <w:bottom w:val="none" w:sz="0" w:space="0" w:color="auto"/>
            <w:right w:val="none" w:sz="0" w:space="0" w:color="auto"/>
          </w:divBdr>
        </w:div>
        <w:div w:id="478232141">
          <w:marLeft w:val="0"/>
          <w:marRight w:val="0"/>
          <w:marTop w:val="0"/>
          <w:marBottom w:val="0"/>
          <w:divBdr>
            <w:top w:val="none" w:sz="0" w:space="0" w:color="auto"/>
            <w:left w:val="none" w:sz="0" w:space="0" w:color="auto"/>
            <w:bottom w:val="none" w:sz="0" w:space="0" w:color="auto"/>
            <w:right w:val="none" w:sz="0" w:space="0" w:color="auto"/>
          </w:divBdr>
        </w:div>
        <w:div w:id="478301276">
          <w:marLeft w:val="0"/>
          <w:marRight w:val="0"/>
          <w:marTop w:val="0"/>
          <w:marBottom w:val="0"/>
          <w:divBdr>
            <w:top w:val="none" w:sz="0" w:space="0" w:color="auto"/>
            <w:left w:val="none" w:sz="0" w:space="0" w:color="auto"/>
            <w:bottom w:val="none" w:sz="0" w:space="0" w:color="auto"/>
            <w:right w:val="none" w:sz="0" w:space="0" w:color="auto"/>
          </w:divBdr>
          <w:divsChild>
            <w:div w:id="255986272">
              <w:marLeft w:val="0"/>
              <w:marRight w:val="0"/>
              <w:marTop w:val="0"/>
              <w:marBottom w:val="0"/>
              <w:divBdr>
                <w:top w:val="none" w:sz="0" w:space="0" w:color="auto"/>
                <w:left w:val="none" w:sz="0" w:space="0" w:color="auto"/>
                <w:bottom w:val="none" w:sz="0" w:space="0" w:color="auto"/>
                <w:right w:val="none" w:sz="0" w:space="0" w:color="auto"/>
              </w:divBdr>
            </w:div>
          </w:divsChild>
        </w:div>
        <w:div w:id="478499898">
          <w:marLeft w:val="0"/>
          <w:marRight w:val="0"/>
          <w:marTop w:val="0"/>
          <w:marBottom w:val="0"/>
          <w:divBdr>
            <w:top w:val="none" w:sz="0" w:space="0" w:color="auto"/>
            <w:left w:val="none" w:sz="0" w:space="0" w:color="auto"/>
            <w:bottom w:val="none" w:sz="0" w:space="0" w:color="auto"/>
            <w:right w:val="none" w:sz="0" w:space="0" w:color="auto"/>
          </w:divBdr>
        </w:div>
        <w:div w:id="478501859">
          <w:marLeft w:val="0"/>
          <w:marRight w:val="0"/>
          <w:marTop w:val="281"/>
          <w:marBottom w:val="281"/>
          <w:divBdr>
            <w:top w:val="none" w:sz="0" w:space="0" w:color="auto"/>
            <w:left w:val="none" w:sz="0" w:space="0" w:color="auto"/>
            <w:bottom w:val="none" w:sz="0" w:space="0" w:color="auto"/>
            <w:right w:val="none" w:sz="0" w:space="0" w:color="auto"/>
          </w:divBdr>
        </w:div>
        <w:div w:id="478501867">
          <w:marLeft w:val="0"/>
          <w:marRight w:val="0"/>
          <w:marTop w:val="0"/>
          <w:marBottom w:val="0"/>
          <w:divBdr>
            <w:top w:val="none" w:sz="0" w:space="0" w:color="auto"/>
            <w:left w:val="none" w:sz="0" w:space="0" w:color="auto"/>
            <w:bottom w:val="single" w:sz="12" w:space="24" w:color="B8B9BA"/>
            <w:right w:val="none" w:sz="0" w:space="0" w:color="auto"/>
          </w:divBdr>
        </w:div>
        <w:div w:id="478544526">
          <w:marLeft w:val="0"/>
          <w:marRight w:val="0"/>
          <w:marTop w:val="300"/>
          <w:marBottom w:val="300"/>
          <w:divBdr>
            <w:top w:val="none" w:sz="0" w:space="0" w:color="auto"/>
            <w:left w:val="none" w:sz="0" w:space="0" w:color="auto"/>
            <w:bottom w:val="none" w:sz="0" w:space="0" w:color="auto"/>
            <w:right w:val="none" w:sz="0" w:space="0" w:color="auto"/>
          </w:divBdr>
        </w:div>
        <w:div w:id="478546521">
          <w:marLeft w:val="0"/>
          <w:marRight w:val="0"/>
          <w:marTop w:val="0"/>
          <w:marBottom w:val="0"/>
          <w:divBdr>
            <w:top w:val="none" w:sz="0" w:space="0" w:color="auto"/>
            <w:left w:val="none" w:sz="0" w:space="0" w:color="auto"/>
            <w:bottom w:val="none" w:sz="0" w:space="0" w:color="auto"/>
            <w:right w:val="none" w:sz="0" w:space="0" w:color="auto"/>
          </w:divBdr>
        </w:div>
        <w:div w:id="478765542">
          <w:marLeft w:val="0"/>
          <w:marRight w:val="0"/>
          <w:marTop w:val="0"/>
          <w:marBottom w:val="0"/>
          <w:divBdr>
            <w:top w:val="none" w:sz="0" w:space="0" w:color="auto"/>
            <w:left w:val="none" w:sz="0" w:space="0" w:color="auto"/>
            <w:bottom w:val="none" w:sz="0" w:space="0" w:color="auto"/>
            <w:right w:val="none" w:sz="0" w:space="0" w:color="auto"/>
          </w:divBdr>
        </w:div>
        <w:div w:id="478770584">
          <w:marLeft w:val="0"/>
          <w:marRight w:val="0"/>
          <w:marTop w:val="0"/>
          <w:marBottom w:val="0"/>
          <w:divBdr>
            <w:top w:val="none" w:sz="0" w:space="0" w:color="auto"/>
            <w:left w:val="none" w:sz="0" w:space="0" w:color="auto"/>
            <w:bottom w:val="none" w:sz="0" w:space="0" w:color="auto"/>
            <w:right w:val="none" w:sz="0" w:space="0" w:color="auto"/>
          </w:divBdr>
        </w:div>
        <w:div w:id="478808437">
          <w:marLeft w:val="0"/>
          <w:marRight w:val="0"/>
          <w:marTop w:val="281"/>
          <w:marBottom w:val="281"/>
          <w:divBdr>
            <w:top w:val="none" w:sz="0" w:space="0" w:color="auto"/>
            <w:left w:val="none" w:sz="0" w:space="0" w:color="auto"/>
            <w:bottom w:val="none" w:sz="0" w:space="0" w:color="auto"/>
            <w:right w:val="none" w:sz="0" w:space="0" w:color="auto"/>
          </w:divBdr>
          <w:divsChild>
            <w:div w:id="201525222">
              <w:marLeft w:val="0"/>
              <w:marRight w:val="0"/>
              <w:marTop w:val="0"/>
              <w:marBottom w:val="0"/>
              <w:divBdr>
                <w:top w:val="none" w:sz="0" w:space="0" w:color="auto"/>
                <w:left w:val="none" w:sz="0" w:space="0" w:color="auto"/>
                <w:bottom w:val="none" w:sz="0" w:space="0" w:color="auto"/>
                <w:right w:val="none" w:sz="0" w:space="0" w:color="auto"/>
              </w:divBdr>
            </w:div>
          </w:divsChild>
        </w:div>
        <w:div w:id="478811951">
          <w:marLeft w:val="0"/>
          <w:marRight w:val="0"/>
          <w:marTop w:val="300"/>
          <w:marBottom w:val="600"/>
          <w:divBdr>
            <w:top w:val="single" w:sz="6" w:space="30" w:color="EB5D0B"/>
            <w:left w:val="none" w:sz="0" w:space="0" w:color="auto"/>
            <w:bottom w:val="single" w:sz="6" w:space="30" w:color="EB5D0B"/>
            <w:right w:val="none" w:sz="0" w:space="0" w:color="auto"/>
          </w:divBdr>
        </w:div>
        <w:div w:id="478886280">
          <w:marLeft w:val="0"/>
          <w:marRight w:val="0"/>
          <w:marTop w:val="0"/>
          <w:marBottom w:val="0"/>
          <w:divBdr>
            <w:top w:val="none" w:sz="0" w:space="0" w:color="auto"/>
            <w:left w:val="none" w:sz="0" w:space="0" w:color="auto"/>
            <w:bottom w:val="none" w:sz="0" w:space="0" w:color="auto"/>
            <w:right w:val="none" w:sz="0" w:space="0" w:color="auto"/>
          </w:divBdr>
        </w:div>
        <w:div w:id="478957601">
          <w:marLeft w:val="0"/>
          <w:marRight w:val="0"/>
          <w:marTop w:val="329"/>
          <w:marBottom w:val="329"/>
          <w:divBdr>
            <w:top w:val="none" w:sz="0" w:space="0" w:color="auto"/>
            <w:left w:val="none" w:sz="0" w:space="0" w:color="auto"/>
            <w:bottom w:val="none" w:sz="0" w:space="0" w:color="auto"/>
            <w:right w:val="none" w:sz="0" w:space="0" w:color="auto"/>
          </w:divBdr>
        </w:div>
        <w:div w:id="478960942">
          <w:marLeft w:val="0"/>
          <w:marRight w:val="0"/>
          <w:marTop w:val="240"/>
          <w:marBottom w:val="240"/>
          <w:divBdr>
            <w:top w:val="none" w:sz="0" w:space="0" w:color="auto"/>
            <w:left w:val="none" w:sz="0" w:space="0" w:color="auto"/>
            <w:bottom w:val="none" w:sz="0" w:space="0" w:color="auto"/>
            <w:right w:val="none" w:sz="0" w:space="0" w:color="auto"/>
          </w:divBdr>
          <w:divsChild>
            <w:div w:id="662271645">
              <w:marLeft w:val="0"/>
              <w:marRight w:val="0"/>
              <w:marTop w:val="0"/>
              <w:marBottom w:val="0"/>
              <w:divBdr>
                <w:top w:val="none" w:sz="0" w:space="0" w:color="auto"/>
                <w:left w:val="none" w:sz="0" w:space="0" w:color="auto"/>
                <w:bottom w:val="none" w:sz="0" w:space="0" w:color="auto"/>
                <w:right w:val="none" w:sz="0" w:space="0" w:color="auto"/>
              </w:divBdr>
            </w:div>
          </w:divsChild>
        </w:div>
        <w:div w:id="479032039">
          <w:marLeft w:val="0"/>
          <w:marRight w:val="0"/>
          <w:marTop w:val="0"/>
          <w:marBottom w:val="457"/>
          <w:divBdr>
            <w:top w:val="none" w:sz="0" w:space="0" w:color="auto"/>
            <w:left w:val="none" w:sz="0" w:space="0" w:color="auto"/>
            <w:bottom w:val="none" w:sz="0" w:space="0" w:color="auto"/>
            <w:right w:val="none" w:sz="0" w:space="0" w:color="auto"/>
          </w:divBdr>
        </w:div>
        <w:div w:id="479075021">
          <w:marLeft w:val="0"/>
          <w:marRight w:val="0"/>
          <w:marTop w:val="240"/>
          <w:marBottom w:val="240"/>
          <w:divBdr>
            <w:top w:val="none" w:sz="0" w:space="0" w:color="auto"/>
            <w:left w:val="none" w:sz="0" w:space="0" w:color="auto"/>
            <w:bottom w:val="none" w:sz="0" w:space="0" w:color="auto"/>
            <w:right w:val="none" w:sz="0" w:space="0" w:color="auto"/>
          </w:divBdr>
          <w:divsChild>
            <w:div w:id="161357650">
              <w:marLeft w:val="0"/>
              <w:marRight w:val="0"/>
              <w:marTop w:val="0"/>
              <w:marBottom w:val="0"/>
              <w:divBdr>
                <w:top w:val="none" w:sz="0" w:space="0" w:color="auto"/>
                <w:left w:val="none" w:sz="0" w:space="0" w:color="auto"/>
                <w:bottom w:val="none" w:sz="0" w:space="0" w:color="auto"/>
                <w:right w:val="none" w:sz="0" w:space="0" w:color="auto"/>
              </w:divBdr>
            </w:div>
          </w:divsChild>
        </w:div>
        <w:div w:id="479150590">
          <w:marLeft w:val="0"/>
          <w:marRight w:val="0"/>
          <w:marTop w:val="240"/>
          <w:marBottom w:val="240"/>
          <w:divBdr>
            <w:top w:val="none" w:sz="0" w:space="0" w:color="auto"/>
            <w:left w:val="none" w:sz="0" w:space="0" w:color="auto"/>
            <w:bottom w:val="none" w:sz="0" w:space="0" w:color="auto"/>
            <w:right w:val="none" w:sz="0" w:space="0" w:color="auto"/>
          </w:divBdr>
          <w:divsChild>
            <w:div w:id="166946827">
              <w:marLeft w:val="0"/>
              <w:marRight w:val="0"/>
              <w:marTop w:val="0"/>
              <w:marBottom w:val="0"/>
              <w:divBdr>
                <w:top w:val="none" w:sz="0" w:space="0" w:color="auto"/>
                <w:left w:val="none" w:sz="0" w:space="0" w:color="auto"/>
                <w:bottom w:val="none" w:sz="0" w:space="0" w:color="auto"/>
                <w:right w:val="none" w:sz="0" w:space="0" w:color="auto"/>
              </w:divBdr>
            </w:div>
          </w:divsChild>
        </w:div>
        <w:div w:id="479153850">
          <w:marLeft w:val="0"/>
          <w:marRight w:val="0"/>
          <w:marTop w:val="0"/>
          <w:marBottom w:val="0"/>
          <w:divBdr>
            <w:top w:val="none" w:sz="0" w:space="0" w:color="auto"/>
            <w:left w:val="none" w:sz="0" w:space="0" w:color="auto"/>
            <w:bottom w:val="none" w:sz="0" w:space="0" w:color="auto"/>
            <w:right w:val="none" w:sz="0" w:space="0" w:color="auto"/>
          </w:divBdr>
        </w:div>
        <w:div w:id="479156930">
          <w:marLeft w:val="0"/>
          <w:marRight w:val="0"/>
          <w:marTop w:val="240"/>
          <w:marBottom w:val="240"/>
          <w:divBdr>
            <w:top w:val="none" w:sz="0" w:space="0" w:color="auto"/>
            <w:left w:val="none" w:sz="0" w:space="0" w:color="auto"/>
            <w:bottom w:val="none" w:sz="0" w:space="0" w:color="auto"/>
            <w:right w:val="none" w:sz="0" w:space="0" w:color="auto"/>
          </w:divBdr>
        </w:div>
        <w:div w:id="479228396">
          <w:marLeft w:val="0"/>
          <w:marRight w:val="0"/>
          <w:marTop w:val="300"/>
          <w:marBottom w:val="600"/>
          <w:divBdr>
            <w:top w:val="single" w:sz="6" w:space="30" w:color="EB5D0B"/>
            <w:left w:val="none" w:sz="0" w:space="0" w:color="auto"/>
            <w:bottom w:val="single" w:sz="6" w:space="30" w:color="EB5D0B"/>
            <w:right w:val="none" w:sz="0" w:space="0" w:color="auto"/>
          </w:divBdr>
        </w:div>
        <w:div w:id="479230683">
          <w:marLeft w:val="0"/>
          <w:marRight w:val="0"/>
          <w:marTop w:val="600"/>
          <w:marBottom w:val="600"/>
          <w:divBdr>
            <w:top w:val="none" w:sz="0" w:space="0" w:color="auto"/>
            <w:left w:val="none" w:sz="0" w:space="0" w:color="auto"/>
            <w:bottom w:val="none" w:sz="0" w:space="0" w:color="auto"/>
            <w:right w:val="none" w:sz="0" w:space="0" w:color="auto"/>
          </w:divBdr>
          <w:divsChild>
            <w:div w:id="55781012">
              <w:marLeft w:val="0"/>
              <w:marRight w:val="0"/>
              <w:marTop w:val="240"/>
              <w:marBottom w:val="240"/>
              <w:divBdr>
                <w:top w:val="none" w:sz="0" w:space="0" w:color="auto"/>
                <w:left w:val="none" w:sz="0" w:space="0" w:color="auto"/>
                <w:bottom w:val="none" w:sz="0" w:space="0" w:color="auto"/>
                <w:right w:val="none" w:sz="0" w:space="0" w:color="auto"/>
              </w:divBdr>
              <w:divsChild>
                <w:div w:id="100347410">
                  <w:marLeft w:val="0"/>
                  <w:marRight w:val="0"/>
                  <w:marTop w:val="0"/>
                  <w:marBottom w:val="0"/>
                  <w:divBdr>
                    <w:top w:val="none" w:sz="0" w:space="0" w:color="auto"/>
                    <w:left w:val="none" w:sz="0" w:space="0" w:color="auto"/>
                    <w:bottom w:val="none" w:sz="0" w:space="0" w:color="auto"/>
                    <w:right w:val="none" w:sz="0" w:space="0" w:color="auto"/>
                  </w:divBdr>
                </w:div>
              </w:divsChild>
            </w:div>
            <w:div w:id="81417385">
              <w:marLeft w:val="0"/>
              <w:marRight w:val="0"/>
              <w:marTop w:val="240"/>
              <w:marBottom w:val="240"/>
              <w:divBdr>
                <w:top w:val="none" w:sz="0" w:space="0" w:color="auto"/>
                <w:left w:val="none" w:sz="0" w:space="0" w:color="auto"/>
                <w:bottom w:val="none" w:sz="0" w:space="0" w:color="auto"/>
                <w:right w:val="none" w:sz="0" w:space="0" w:color="auto"/>
              </w:divBdr>
            </w:div>
            <w:div w:id="175078552">
              <w:marLeft w:val="0"/>
              <w:marRight w:val="0"/>
              <w:marTop w:val="240"/>
              <w:marBottom w:val="240"/>
              <w:divBdr>
                <w:top w:val="none" w:sz="0" w:space="0" w:color="auto"/>
                <w:left w:val="none" w:sz="0" w:space="0" w:color="auto"/>
                <w:bottom w:val="none" w:sz="0" w:space="0" w:color="auto"/>
                <w:right w:val="none" w:sz="0" w:space="0" w:color="auto"/>
              </w:divBdr>
              <w:divsChild>
                <w:div w:id="526141735">
                  <w:marLeft w:val="0"/>
                  <w:marRight w:val="0"/>
                  <w:marTop w:val="0"/>
                  <w:marBottom w:val="0"/>
                  <w:divBdr>
                    <w:top w:val="none" w:sz="0" w:space="0" w:color="auto"/>
                    <w:left w:val="none" w:sz="0" w:space="0" w:color="auto"/>
                    <w:bottom w:val="none" w:sz="0" w:space="0" w:color="auto"/>
                    <w:right w:val="none" w:sz="0" w:space="0" w:color="auto"/>
                  </w:divBdr>
                </w:div>
              </w:divsChild>
            </w:div>
            <w:div w:id="207837082">
              <w:marLeft w:val="0"/>
              <w:marRight w:val="0"/>
              <w:marTop w:val="0"/>
              <w:marBottom w:val="0"/>
              <w:divBdr>
                <w:top w:val="none" w:sz="0" w:space="0" w:color="auto"/>
                <w:left w:val="none" w:sz="0" w:space="0" w:color="auto"/>
                <w:bottom w:val="none" w:sz="0" w:space="0" w:color="auto"/>
                <w:right w:val="none" w:sz="0" w:space="0" w:color="auto"/>
              </w:divBdr>
            </w:div>
            <w:div w:id="240989365">
              <w:marLeft w:val="0"/>
              <w:marRight w:val="0"/>
              <w:marTop w:val="240"/>
              <w:marBottom w:val="240"/>
              <w:divBdr>
                <w:top w:val="none" w:sz="0" w:space="0" w:color="auto"/>
                <w:left w:val="none" w:sz="0" w:space="0" w:color="auto"/>
                <w:bottom w:val="none" w:sz="0" w:space="0" w:color="auto"/>
                <w:right w:val="none" w:sz="0" w:space="0" w:color="auto"/>
              </w:divBdr>
              <w:divsChild>
                <w:div w:id="678428692">
                  <w:marLeft w:val="0"/>
                  <w:marRight w:val="0"/>
                  <w:marTop w:val="0"/>
                  <w:marBottom w:val="0"/>
                  <w:divBdr>
                    <w:top w:val="none" w:sz="0" w:space="0" w:color="auto"/>
                    <w:left w:val="none" w:sz="0" w:space="0" w:color="auto"/>
                    <w:bottom w:val="none" w:sz="0" w:space="0" w:color="auto"/>
                    <w:right w:val="none" w:sz="0" w:space="0" w:color="auto"/>
                  </w:divBdr>
                </w:div>
              </w:divsChild>
            </w:div>
            <w:div w:id="324821492">
              <w:marLeft w:val="0"/>
              <w:marRight w:val="0"/>
              <w:marTop w:val="300"/>
              <w:marBottom w:val="300"/>
              <w:divBdr>
                <w:top w:val="none" w:sz="0" w:space="0" w:color="auto"/>
                <w:left w:val="none" w:sz="0" w:space="0" w:color="auto"/>
                <w:bottom w:val="none" w:sz="0" w:space="0" w:color="auto"/>
                <w:right w:val="none" w:sz="0" w:space="0" w:color="auto"/>
              </w:divBdr>
            </w:div>
            <w:div w:id="342629424">
              <w:marLeft w:val="0"/>
              <w:marRight w:val="0"/>
              <w:marTop w:val="0"/>
              <w:marBottom w:val="0"/>
              <w:divBdr>
                <w:top w:val="none" w:sz="0" w:space="0" w:color="auto"/>
                <w:left w:val="none" w:sz="0" w:space="0" w:color="auto"/>
                <w:bottom w:val="none" w:sz="0" w:space="0" w:color="auto"/>
                <w:right w:val="none" w:sz="0" w:space="0" w:color="auto"/>
              </w:divBdr>
              <w:divsChild>
                <w:div w:id="23092791">
                  <w:marLeft w:val="0"/>
                  <w:marRight w:val="0"/>
                  <w:marTop w:val="0"/>
                  <w:marBottom w:val="0"/>
                  <w:divBdr>
                    <w:top w:val="none" w:sz="0" w:space="0" w:color="auto"/>
                    <w:left w:val="none" w:sz="0" w:space="0" w:color="auto"/>
                    <w:bottom w:val="none" w:sz="0" w:space="0" w:color="auto"/>
                    <w:right w:val="none" w:sz="0" w:space="0" w:color="auto"/>
                  </w:divBdr>
                </w:div>
              </w:divsChild>
            </w:div>
            <w:div w:id="380402304">
              <w:marLeft w:val="0"/>
              <w:marRight w:val="0"/>
              <w:marTop w:val="240"/>
              <w:marBottom w:val="240"/>
              <w:divBdr>
                <w:top w:val="none" w:sz="0" w:space="0" w:color="auto"/>
                <w:left w:val="none" w:sz="0" w:space="0" w:color="auto"/>
                <w:bottom w:val="none" w:sz="0" w:space="0" w:color="auto"/>
                <w:right w:val="none" w:sz="0" w:space="0" w:color="auto"/>
              </w:divBdr>
            </w:div>
            <w:div w:id="420179830">
              <w:marLeft w:val="0"/>
              <w:marRight w:val="0"/>
              <w:marTop w:val="240"/>
              <w:marBottom w:val="240"/>
              <w:divBdr>
                <w:top w:val="none" w:sz="0" w:space="0" w:color="auto"/>
                <w:left w:val="none" w:sz="0" w:space="0" w:color="auto"/>
                <w:bottom w:val="none" w:sz="0" w:space="0" w:color="auto"/>
                <w:right w:val="none" w:sz="0" w:space="0" w:color="auto"/>
              </w:divBdr>
              <w:divsChild>
                <w:div w:id="500630235">
                  <w:marLeft w:val="0"/>
                  <w:marRight w:val="0"/>
                  <w:marTop w:val="0"/>
                  <w:marBottom w:val="0"/>
                  <w:divBdr>
                    <w:top w:val="none" w:sz="0" w:space="0" w:color="auto"/>
                    <w:left w:val="none" w:sz="0" w:space="0" w:color="auto"/>
                    <w:bottom w:val="none" w:sz="0" w:space="0" w:color="auto"/>
                    <w:right w:val="none" w:sz="0" w:space="0" w:color="auto"/>
                  </w:divBdr>
                </w:div>
              </w:divsChild>
            </w:div>
            <w:div w:id="448743631">
              <w:marLeft w:val="0"/>
              <w:marRight w:val="0"/>
              <w:marTop w:val="240"/>
              <w:marBottom w:val="240"/>
              <w:divBdr>
                <w:top w:val="none" w:sz="0" w:space="0" w:color="auto"/>
                <w:left w:val="none" w:sz="0" w:space="0" w:color="auto"/>
                <w:bottom w:val="none" w:sz="0" w:space="0" w:color="auto"/>
                <w:right w:val="none" w:sz="0" w:space="0" w:color="auto"/>
              </w:divBdr>
              <w:divsChild>
                <w:div w:id="823938534">
                  <w:marLeft w:val="0"/>
                  <w:marRight w:val="0"/>
                  <w:marTop w:val="0"/>
                  <w:marBottom w:val="0"/>
                  <w:divBdr>
                    <w:top w:val="none" w:sz="0" w:space="0" w:color="auto"/>
                    <w:left w:val="none" w:sz="0" w:space="0" w:color="auto"/>
                    <w:bottom w:val="none" w:sz="0" w:space="0" w:color="auto"/>
                    <w:right w:val="none" w:sz="0" w:space="0" w:color="auto"/>
                  </w:divBdr>
                </w:div>
              </w:divsChild>
            </w:div>
            <w:div w:id="681052394">
              <w:marLeft w:val="0"/>
              <w:marRight w:val="0"/>
              <w:marTop w:val="0"/>
              <w:marBottom w:val="300"/>
              <w:divBdr>
                <w:top w:val="none" w:sz="0" w:space="0" w:color="auto"/>
                <w:left w:val="none" w:sz="0" w:space="0" w:color="auto"/>
                <w:bottom w:val="none" w:sz="0" w:space="0" w:color="auto"/>
                <w:right w:val="none" w:sz="0" w:space="0" w:color="auto"/>
              </w:divBdr>
            </w:div>
            <w:div w:id="746532184">
              <w:marLeft w:val="0"/>
              <w:marRight w:val="0"/>
              <w:marTop w:val="240"/>
              <w:marBottom w:val="240"/>
              <w:divBdr>
                <w:top w:val="none" w:sz="0" w:space="0" w:color="auto"/>
                <w:left w:val="none" w:sz="0" w:space="0" w:color="auto"/>
                <w:bottom w:val="none" w:sz="0" w:space="0" w:color="auto"/>
                <w:right w:val="none" w:sz="0" w:space="0" w:color="auto"/>
              </w:divBdr>
              <w:divsChild>
                <w:div w:id="260186456">
                  <w:marLeft w:val="0"/>
                  <w:marRight w:val="0"/>
                  <w:marTop w:val="0"/>
                  <w:marBottom w:val="0"/>
                  <w:divBdr>
                    <w:top w:val="none" w:sz="0" w:space="0" w:color="auto"/>
                    <w:left w:val="none" w:sz="0" w:space="0" w:color="auto"/>
                    <w:bottom w:val="none" w:sz="0" w:space="0" w:color="auto"/>
                    <w:right w:val="none" w:sz="0" w:space="0" w:color="auto"/>
                  </w:divBdr>
                </w:div>
              </w:divsChild>
            </w:div>
            <w:div w:id="832574165">
              <w:marLeft w:val="0"/>
              <w:marRight w:val="0"/>
              <w:marTop w:val="240"/>
              <w:marBottom w:val="240"/>
              <w:divBdr>
                <w:top w:val="none" w:sz="0" w:space="0" w:color="auto"/>
                <w:left w:val="none" w:sz="0" w:space="0" w:color="auto"/>
                <w:bottom w:val="none" w:sz="0" w:space="0" w:color="auto"/>
                <w:right w:val="none" w:sz="0" w:space="0" w:color="auto"/>
              </w:divBdr>
            </w:div>
            <w:div w:id="861943981">
              <w:marLeft w:val="0"/>
              <w:marRight w:val="0"/>
              <w:marTop w:val="360"/>
              <w:marBottom w:val="450"/>
              <w:divBdr>
                <w:top w:val="none" w:sz="0" w:space="0" w:color="auto"/>
                <w:left w:val="none" w:sz="0" w:space="0" w:color="auto"/>
                <w:bottom w:val="none" w:sz="0" w:space="0" w:color="auto"/>
                <w:right w:val="none" w:sz="0" w:space="0" w:color="auto"/>
              </w:divBdr>
              <w:divsChild>
                <w:div w:id="115298898">
                  <w:marLeft w:val="0"/>
                  <w:marRight w:val="0"/>
                  <w:marTop w:val="0"/>
                  <w:marBottom w:val="0"/>
                  <w:divBdr>
                    <w:top w:val="none" w:sz="0" w:space="0" w:color="auto"/>
                    <w:left w:val="none" w:sz="0" w:space="0" w:color="auto"/>
                    <w:bottom w:val="single" w:sz="6" w:space="15" w:color="B8B9BA"/>
                    <w:right w:val="none" w:sz="0" w:space="0" w:color="auto"/>
                  </w:divBdr>
                  <w:divsChild>
                    <w:div w:id="460000729">
                      <w:marLeft w:val="0"/>
                      <w:marRight w:val="0"/>
                      <w:marTop w:val="225"/>
                      <w:marBottom w:val="0"/>
                      <w:divBdr>
                        <w:top w:val="none" w:sz="0" w:space="0" w:color="auto"/>
                        <w:left w:val="none" w:sz="0" w:space="0" w:color="auto"/>
                        <w:bottom w:val="none" w:sz="0" w:space="0" w:color="auto"/>
                        <w:right w:val="none" w:sz="0" w:space="0" w:color="auto"/>
                      </w:divBdr>
                      <w:divsChild>
                        <w:div w:id="34802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272184">
              <w:marLeft w:val="0"/>
              <w:marRight w:val="0"/>
              <w:marTop w:val="240"/>
              <w:marBottom w:val="240"/>
              <w:divBdr>
                <w:top w:val="none" w:sz="0" w:space="0" w:color="auto"/>
                <w:left w:val="none" w:sz="0" w:space="0" w:color="auto"/>
                <w:bottom w:val="none" w:sz="0" w:space="0" w:color="auto"/>
                <w:right w:val="none" w:sz="0" w:space="0" w:color="auto"/>
              </w:divBdr>
            </w:div>
            <w:div w:id="897672882">
              <w:marLeft w:val="0"/>
              <w:marRight w:val="0"/>
              <w:marTop w:val="240"/>
              <w:marBottom w:val="240"/>
              <w:divBdr>
                <w:top w:val="none" w:sz="0" w:space="0" w:color="auto"/>
                <w:left w:val="none" w:sz="0" w:space="0" w:color="auto"/>
                <w:bottom w:val="none" w:sz="0" w:space="0" w:color="auto"/>
                <w:right w:val="none" w:sz="0" w:space="0" w:color="auto"/>
              </w:divBdr>
            </w:div>
          </w:divsChild>
        </w:div>
        <w:div w:id="479346190">
          <w:marLeft w:val="0"/>
          <w:marRight w:val="0"/>
          <w:marTop w:val="549"/>
          <w:marBottom w:val="549"/>
          <w:divBdr>
            <w:top w:val="none" w:sz="0" w:space="0" w:color="auto"/>
            <w:left w:val="none" w:sz="0" w:space="0" w:color="auto"/>
            <w:bottom w:val="none" w:sz="0" w:space="0" w:color="auto"/>
            <w:right w:val="none" w:sz="0" w:space="0" w:color="auto"/>
          </w:divBdr>
        </w:div>
        <w:div w:id="479537514">
          <w:marLeft w:val="0"/>
          <w:marRight w:val="0"/>
          <w:marTop w:val="240"/>
          <w:marBottom w:val="240"/>
          <w:divBdr>
            <w:top w:val="none" w:sz="0" w:space="0" w:color="auto"/>
            <w:left w:val="none" w:sz="0" w:space="0" w:color="auto"/>
            <w:bottom w:val="none" w:sz="0" w:space="0" w:color="auto"/>
            <w:right w:val="none" w:sz="0" w:space="0" w:color="auto"/>
          </w:divBdr>
        </w:div>
        <w:div w:id="479621003">
          <w:marLeft w:val="0"/>
          <w:marRight w:val="0"/>
          <w:marTop w:val="0"/>
          <w:marBottom w:val="0"/>
          <w:divBdr>
            <w:top w:val="none" w:sz="0" w:space="0" w:color="auto"/>
            <w:left w:val="none" w:sz="0" w:space="0" w:color="auto"/>
            <w:bottom w:val="none" w:sz="0" w:space="0" w:color="auto"/>
            <w:right w:val="none" w:sz="0" w:space="0" w:color="auto"/>
          </w:divBdr>
        </w:div>
        <w:div w:id="479807575">
          <w:marLeft w:val="0"/>
          <w:marRight w:val="0"/>
          <w:marTop w:val="0"/>
          <w:marBottom w:val="0"/>
          <w:divBdr>
            <w:top w:val="none" w:sz="0" w:space="0" w:color="auto"/>
            <w:left w:val="none" w:sz="0" w:space="0" w:color="auto"/>
            <w:bottom w:val="none" w:sz="0" w:space="0" w:color="auto"/>
            <w:right w:val="none" w:sz="0" w:space="0" w:color="auto"/>
          </w:divBdr>
        </w:div>
        <w:div w:id="479811175">
          <w:marLeft w:val="0"/>
          <w:marRight w:val="0"/>
          <w:marTop w:val="0"/>
          <w:marBottom w:val="0"/>
          <w:divBdr>
            <w:top w:val="none" w:sz="0" w:space="0" w:color="auto"/>
            <w:left w:val="none" w:sz="0" w:space="0" w:color="auto"/>
            <w:bottom w:val="none" w:sz="0" w:space="0" w:color="auto"/>
            <w:right w:val="none" w:sz="0" w:space="0" w:color="auto"/>
          </w:divBdr>
          <w:divsChild>
            <w:div w:id="359013549">
              <w:marLeft w:val="0"/>
              <w:marRight w:val="0"/>
              <w:marTop w:val="0"/>
              <w:marBottom w:val="0"/>
              <w:divBdr>
                <w:top w:val="none" w:sz="0" w:space="0" w:color="auto"/>
                <w:left w:val="none" w:sz="0" w:space="0" w:color="auto"/>
                <w:bottom w:val="none" w:sz="0" w:space="0" w:color="auto"/>
                <w:right w:val="none" w:sz="0" w:space="0" w:color="auto"/>
              </w:divBdr>
            </w:div>
          </w:divsChild>
        </w:div>
        <w:div w:id="479931293">
          <w:marLeft w:val="0"/>
          <w:marRight w:val="0"/>
          <w:marTop w:val="0"/>
          <w:marBottom w:val="0"/>
          <w:divBdr>
            <w:top w:val="none" w:sz="0" w:space="0" w:color="auto"/>
            <w:left w:val="none" w:sz="0" w:space="0" w:color="auto"/>
            <w:bottom w:val="none" w:sz="0" w:space="0" w:color="auto"/>
            <w:right w:val="none" w:sz="0" w:space="0" w:color="auto"/>
          </w:divBdr>
        </w:div>
        <w:div w:id="479998305">
          <w:marLeft w:val="0"/>
          <w:marRight w:val="0"/>
          <w:marTop w:val="0"/>
          <w:marBottom w:val="0"/>
          <w:divBdr>
            <w:top w:val="none" w:sz="0" w:space="0" w:color="auto"/>
            <w:left w:val="none" w:sz="0" w:space="0" w:color="auto"/>
            <w:bottom w:val="none" w:sz="0" w:space="0" w:color="auto"/>
            <w:right w:val="none" w:sz="0" w:space="0" w:color="auto"/>
          </w:divBdr>
        </w:div>
        <w:div w:id="480006045">
          <w:marLeft w:val="0"/>
          <w:marRight w:val="0"/>
          <w:marTop w:val="600"/>
          <w:marBottom w:val="0"/>
          <w:divBdr>
            <w:top w:val="none" w:sz="0" w:space="0" w:color="auto"/>
            <w:left w:val="none" w:sz="0" w:space="0" w:color="auto"/>
            <w:bottom w:val="none" w:sz="0" w:space="0" w:color="auto"/>
            <w:right w:val="none" w:sz="0" w:space="0" w:color="auto"/>
          </w:divBdr>
          <w:divsChild>
            <w:div w:id="510871251">
              <w:marLeft w:val="0"/>
              <w:marRight w:val="0"/>
              <w:marTop w:val="0"/>
              <w:marBottom w:val="0"/>
              <w:divBdr>
                <w:top w:val="none" w:sz="0" w:space="0" w:color="auto"/>
                <w:left w:val="none" w:sz="0" w:space="0" w:color="auto"/>
                <w:bottom w:val="none" w:sz="0" w:space="0" w:color="auto"/>
                <w:right w:val="none" w:sz="0" w:space="0" w:color="auto"/>
              </w:divBdr>
              <w:divsChild>
                <w:div w:id="568614616">
                  <w:marLeft w:val="0"/>
                  <w:marRight w:val="0"/>
                  <w:marTop w:val="0"/>
                  <w:marBottom w:val="0"/>
                  <w:divBdr>
                    <w:top w:val="none" w:sz="0" w:space="0" w:color="auto"/>
                    <w:left w:val="none" w:sz="0" w:space="0" w:color="auto"/>
                    <w:bottom w:val="none" w:sz="0" w:space="0" w:color="auto"/>
                    <w:right w:val="none" w:sz="0" w:space="0" w:color="auto"/>
                  </w:divBdr>
                </w:div>
                <w:div w:id="956333176">
                  <w:marLeft w:val="0"/>
                  <w:marRight w:val="0"/>
                  <w:marTop w:val="0"/>
                  <w:marBottom w:val="0"/>
                  <w:divBdr>
                    <w:top w:val="none" w:sz="0" w:space="0" w:color="auto"/>
                    <w:left w:val="none" w:sz="0" w:space="0" w:color="auto"/>
                    <w:bottom w:val="none" w:sz="0" w:space="0" w:color="auto"/>
                    <w:right w:val="none" w:sz="0" w:space="0" w:color="auto"/>
                  </w:divBdr>
                  <w:divsChild>
                    <w:div w:id="28608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93184">
          <w:marLeft w:val="0"/>
          <w:marRight w:val="0"/>
          <w:marTop w:val="240"/>
          <w:marBottom w:val="240"/>
          <w:divBdr>
            <w:top w:val="none" w:sz="0" w:space="0" w:color="auto"/>
            <w:left w:val="none" w:sz="0" w:space="0" w:color="auto"/>
            <w:bottom w:val="none" w:sz="0" w:space="0" w:color="auto"/>
            <w:right w:val="none" w:sz="0" w:space="0" w:color="auto"/>
          </w:divBdr>
        </w:div>
        <w:div w:id="480196673">
          <w:marLeft w:val="0"/>
          <w:marRight w:val="0"/>
          <w:marTop w:val="225"/>
          <w:marBottom w:val="0"/>
          <w:divBdr>
            <w:top w:val="none" w:sz="0" w:space="0" w:color="auto"/>
            <w:left w:val="none" w:sz="0" w:space="0" w:color="auto"/>
            <w:bottom w:val="none" w:sz="0" w:space="0" w:color="auto"/>
            <w:right w:val="none" w:sz="0" w:space="0" w:color="auto"/>
          </w:divBdr>
          <w:divsChild>
            <w:div w:id="275453904">
              <w:marLeft w:val="0"/>
              <w:marRight w:val="0"/>
              <w:marTop w:val="0"/>
              <w:marBottom w:val="0"/>
              <w:divBdr>
                <w:top w:val="none" w:sz="0" w:space="0" w:color="auto"/>
                <w:left w:val="none" w:sz="0" w:space="0" w:color="auto"/>
                <w:bottom w:val="none" w:sz="0" w:space="0" w:color="auto"/>
                <w:right w:val="none" w:sz="0" w:space="0" w:color="auto"/>
              </w:divBdr>
            </w:div>
          </w:divsChild>
        </w:div>
        <w:div w:id="480270814">
          <w:marLeft w:val="0"/>
          <w:marRight w:val="0"/>
          <w:marTop w:val="360"/>
          <w:marBottom w:val="450"/>
          <w:divBdr>
            <w:top w:val="none" w:sz="0" w:space="0" w:color="auto"/>
            <w:left w:val="none" w:sz="0" w:space="0" w:color="auto"/>
            <w:bottom w:val="none" w:sz="0" w:space="0" w:color="auto"/>
            <w:right w:val="none" w:sz="0" w:space="0" w:color="auto"/>
          </w:divBdr>
        </w:div>
        <w:div w:id="480461223">
          <w:marLeft w:val="0"/>
          <w:marRight w:val="0"/>
          <w:marTop w:val="0"/>
          <w:marBottom w:val="0"/>
          <w:divBdr>
            <w:top w:val="none" w:sz="0" w:space="0" w:color="auto"/>
            <w:left w:val="none" w:sz="0" w:space="0" w:color="auto"/>
            <w:bottom w:val="none" w:sz="0" w:space="0" w:color="auto"/>
            <w:right w:val="none" w:sz="0" w:space="0" w:color="auto"/>
          </w:divBdr>
        </w:div>
        <w:div w:id="480462808">
          <w:marLeft w:val="0"/>
          <w:marRight w:val="0"/>
          <w:marTop w:val="0"/>
          <w:marBottom w:val="0"/>
          <w:divBdr>
            <w:top w:val="none" w:sz="0" w:space="0" w:color="auto"/>
            <w:left w:val="none" w:sz="0" w:space="0" w:color="auto"/>
            <w:bottom w:val="none" w:sz="0" w:space="0" w:color="auto"/>
            <w:right w:val="none" w:sz="0" w:space="0" w:color="auto"/>
          </w:divBdr>
        </w:div>
        <w:div w:id="480584242">
          <w:marLeft w:val="0"/>
          <w:marRight w:val="378"/>
          <w:marTop w:val="0"/>
          <w:marBottom w:val="0"/>
          <w:divBdr>
            <w:top w:val="none" w:sz="0" w:space="0" w:color="auto"/>
            <w:left w:val="none" w:sz="0" w:space="0" w:color="auto"/>
            <w:bottom w:val="none" w:sz="0" w:space="0" w:color="auto"/>
            <w:right w:val="none" w:sz="0" w:space="0" w:color="auto"/>
          </w:divBdr>
        </w:div>
        <w:div w:id="480585536">
          <w:marLeft w:val="0"/>
          <w:marRight w:val="0"/>
          <w:marTop w:val="0"/>
          <w:marBottom w:val="0"/>
          <w:divBdr>
            <w:top w:val="none" w:sz="0" w:space="0" w:color="auto"/>
            <w:left w:val="none" w:sz="0" w:space="0" w:color="auto"/>
            <w:bottom w:val="none" w:sz="0" w:space="0" w:color="auto"/>
            <w:right w:val="none" w:sz="0" w:space="0" w:color="auto"/>
          </w:divBdr>
          <w:divsChild>
            <w:div w:id="302737106">
              <w:marLeft w:val="0"/>
              <w:marRight w:val="0"/>
              <w:marTop w:val="0"/>
              <w:marBottom w:val="0"/>
              <w:divBdr>
                <w:top w:val="none" w:sz="0" w:space="0" w:color="auto"/>
                <w:left w:val="none" w:sz="0" w:space="0" w:color="auto"/>
                <w:bottom w:val="none" w:sz="0" w:space="0" w:color="auto"/>
                <w:right w:val="none" w:sz="0" w:space="0" w:color="auto"/>
              </w:divBdr>
              <w:divsChild>
                <w:div w:id="99156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653488">
          <w:marLeft w:val="0"/>
          <w:marRight w:val="0"/>
          <w:marTop w:val="240"/>
          <w:marBottom w:val="240"/>
          <w:divBdr>
            <w:top w:val="none" w:sz="0" w:space="0" w:color="auto"/>
            <w:left w:val="none" w:sz="0" w:space="0" w:color="auto"/>
            <w:bottom w:val="none" w:sz="0" w:space="0" w:color="auto"/>
            <w:right w:val="none" w:sz="0" w:space="0" w:color="auto"/>
          </w:divBdr>
          <w:divsChild>
            <w:div w:id="320086599">
              <w:marLeft w:val="0"/>
              <w:marRight w:val="0"/>
              <w:marTop w:val="0"/>
              <w:marBottom w:val="0"/>
              <w:divBdr>
                <w:top w:val="none" w:sz="0" w:space="0" w:color="auto"/>
                <w:left w:val="none" w:sz="0" w:space="0" w:color="auto"/>
                <w:bottom w:val="none" w:sz="0" w:space="0" w:color="auto"/>
                <w:right w:val="none" w:sz="0" w:space="0" w:color="auto"/>
              </w:divBdr>
            </w:div>
          </w:divsChild>
        </w:div>
        <w:div w:id="480729516">
          <w:marLeft w:val="0"/>
          <w:marRight w:val="0"/>
          <w:marTop w:val="0"/>
          <w:marBottom w:val="0"/>
          <w:divBdr>
            <w:top w:val="none" w:sz="0" w:space="0" w:color="auto"/>
            <w:left w:val="none" w:sz="0" w:space="0" w:color="auto"/>
            <w:bottom w:val="none" w:sz="0" w:space="0" w:color="auto"/>
            <w:right w:val="none" w:sz="0" w:space="0" w:color="auto"/>
          </w:divBdr>
        </w:div>
        <w:div w:id="480733263">
          <w:marLeft w:val="0"/>
          <w:marRight w:val="0"/>
          <w:marTop w:val="75"/>
          <w:marBottom w:val="180"/>
          <w:divBdr>
            <w:top w:val="none" w:sz="0" w:space="0" w:color="auto"/>
            <w:left w:val="none" w:sz="0" w:space="0" w:color="auto"/>
            <w:bottom w:val="none" w:sz="0" w:space="0" w:color="auto"/>
            <w:right w:val="none" w:sz="0" w:space="0" w:color="auto"/>
          </w:divBdr>
        </w:div>
        <w:div w:id="480733441">
          <w:marLeft w:val="0"/>
          <w:marRight w:val="0"/>
          <w:marTop w:val="0"/>
          <w:marBottom w:val="0"/>
          <w:divBdr>
            <w:top w:val="none" w:sz="0" w:space="0" w:color="auto"/>
            <w:left w:val="none" w:sz="0" w:space="0" w:color="auto"/>
            <w:bottom w:val="none" w:sz="0" w:space="0" w:color="auto"/>
            <w:right w:val="none" w:sz="0" w:space="0" w:color="auto"/>
          </w:divBdr>
        </w:div>
        <w:div w:id="480738126">
          <w:marLeft w:val="0"/>
          <w:marRight w:val="0"/>
          <w:marTop w:val="240"/>
          <w:marBottom w:val="240"/>
          <w:divBdr>
            <w:top w:val="none" w:sz="0" w:space="0" w:color="auto"/>
            <w:left w:val="none" w:sz="0" w:space="0" w:color="auto"/>
            <w:bottom w:val="none" w:sz="0" w:space="0" w:color="auto"/>
            <w:right w:val="none" w:sz="0" w:space="0" w:color="auto"/>
          </w:divBdr>
        </w:div>
        <w:div w:id="480847309">
          <w:marLeft w:val="0"/>
          <w:marRight w:val="0"/>
          <w:marTop w:val="0"/>
          <w:marBottom w:val="300"/>
          <w:divBdr>
            <w:top w:val="none" w:sz="0" w:space="0" w:color="auto"/>
            <w:left w:val="none" w:sz="0" w:space="0" w:color="auto"/>
            <w:bottom w:val="none" w:sz="0" w:space="0" w:color="auto"/>
            <w:right w:val="none" w:sz="0" w:space="0" w:color="auto"/>
          </w:divBdr>
        </w:div>
        <w:div w:id="480930930">
          <w:marLeft w:val="0"/>
          <w:marRight w:val="0"/>
          <w:marTop w:val="240"/>
          <w:marBottom w:val="240"/>
          <w:divBdr>
            <w:top w:val="none" w:sz="0" w:space="0" w:color="auto"/>
            <w:left w:val="none" w:sz="0" w:space="0" w:color="auto"/>
            <w:bottom w:val="none" w:sz="0" w:space="0" w:color="auto"/>
            <w:right w:val="none" w:sz="0" w:space="0" w:color="auto"/>
          </w:divBdr>
        </w:div>
        <w:div w:id="480931775">
          <w:marLeft w:val="0"/>
          <w:marRight w:val="0"/>
          <w:marTop w:val="240"/>
          <w:marBottom w:val="240"/>
          <w:divBdr>
            <w:top w:val="none" w:sz="0" w:space="0" w:color="auto"/>
            <w:left w:val="none" w:sz="0" w:space="0" w:color="auto"/>
            <w:bottom w:val="none" w:sz="0" w:space="0" w:color="auto"/>
            <w:right w:val="none" w:sz="0" w:space="0" w:color="auto"/>
          </w:divBdr>
        </w:div>
        <w:div w:id="480998884">
          <w:marLeft w:val="0"/>
          <w:marRight w:val="0"/>
          <w:marTop w:val="75"/>
          <w:marBottom w:val="180"/>
          <w:divBdr>
            <w:top w:val="none" w:sz="0" w:space="0" w:color="auto"/>
            <w:left w:val="none" w:sz="0" w:space="0" w:color="auto"/>
            <w:bottom w:val="none" w:sz="0" w:space="0" w:color="auto"/>
            <w:right w:val="none" w:sz="0" w:space="0" w:color="auto"/>
          </w:divBdr>
          <w:divsChild>
            <w:div w:id="870924547">
              <w:marLeft w:val="0"/>
              <w:marRight w:val="0"/>
              <w:marTop w:val="0"/>
              <w:marBottom w:val="0"/>
              <w:divBdr>
                <w:top w:val="none" w:sz="0" w:space="0" w:color="auto"/>
                <w:left w:val="none" w:sz="0" w:space="0" w:color="auto"/>
                <w:bottom w:val="none" w:sz="0" w:space="0" w:color="auto"/>
                <w:right w:val="none" w:sz="0" w:space="0" w:color="auto"/>
              </w:divBdr>
            </w:div>
          </w:divsChild>
        </w:div>
        <w:div w:id="481241096">
          <w:marLeft w:val="0"/>
          <w:marRight w:val="0"/>
          <w:marTop w:val="0"/>
          <w:marBottom w:val="0"/>
          <w:divBdr>
            <w:top w:val="none" w:sz="0" w:space="0" w:color="auto"/>
            <w:left w:val="none" w:sz="0" w:space="0" w:color="auto"/>
            <w:bottom w:val="none" w:sz="0" w:space="0" w:color="auto"/>
            <w:right w:val="none" w:sz="0" w:space="0" w:color="auto"/>
          </w:divBdr>
        </w:div>
        <w:div w:id="481309726">
          <w:marLeft w:val="0"/>
          <w:marRight w:val="0"/>
          <w:marTop w:val="0"/>
          <w:marBottom w:val="0"/>
          <w:divBdr>
            <w:top w:val="none" w:sz="0" w:space="0" w:color="auto"/>
            <w:left w:val="none" w:sz="0" w:space="0" w:color="auto"/>
            <w:bottom w:val="none" w:sz="0" w:space="0" w:color="auto"/>
            <w:right w:val="none" w:sz="0" w:space="0" w:color="auto"/>
          </w:divBdr>
        </w:div>
        <w:div w:id="481389285">
          <w:marLeft w:val="0"/>
          <w:marRight w:val="0"/>
          <w:marTop w:val="240"/>
          <w:marBottom w:val="240"/>
          <w:divBdr>
            <w:top w:val="none" w:sz="0" w:space="0" w:color="auto"/>
            <w:left w:val="none" w:sz="0" w:space="0" w:color="auto"/>
            <w:bottom w:val="none" w:sz="0" w:space="0" w:color="auto"/>
            <w:right w:val="none" w:sz="0" w:space="0" w:color="auto"/>
          </w:divBdr>
        </w:div>
        <w:div w:id="481392970">
          <w:marLeft w:val="0"/>
          <w:marRight w:val="0"/>
          <w:marTop w:val="0"/>
          <w:marBottom w:val="0"/>
          <w:divBdr>
            <w:top w:val="single" w:sz="6" w:space="0" w:color="B8B9BA"/>
            <w:left w:val="none" w:sz="0" w:space="0" w:color="auto"/>
            <w:bottom w:val="single" w:sz="6" w:space="0" w:color="B8B9BA"/>
            <w:right w:val="none" w:sz="0" w:space="0" w:color="auto"/>
          </w:divBdr>
        </w:div>
        <w:div w:id="481626620">
          <w:marLeft w:val="0"/>
          <w:marRight w:val="0"/>
          <w:marTop w:val="0"/>
          <w:marBottom w:val="0"/>
          <w:divBdr>
            <w:top w:val="none" w:sz="0" w:space="0" w:color="auto"/>
            <w:left w:val="none" w:sz="0" w:space="0" w:color="auto"/>
            <w:bottom w:val="none" w:sz="0" w:space="0" w:color="auto"/>
            <w:right w:val="none" w:sz="0" w:space="0" w:color="auto"/>
          </w:divBdr>
          <w:divsChild>
            <w:div w:id="322201084">
              <w:marLeft w:val="0"/>
              <w:marRight w:val="0"/>
              <w:marTop w:val="0"/>
              <w:marBottom w:val="0"/>
              <w:divBdr>
                <w:top w:val="none" w:sz="0" w:space="0" w:color="auto"/>
                <w:left w:val="none" w:sz="0" w:space="0" w:color="auto"/>
                <w:bottom w:val="none" w:sz="0" w:space="0" w:color="auto"/>
                <w:right w:val="none" w:sz="0" w:space="0" w:color="auto"/>
              </w:divBdr>
            </w:div>
          </w:divsChild>
        </w:div>
        <w:div w:id="481654548">
          <w:marLeft w:val="0"/>
          <w:marRight w:val="0"/>
          <w:marTop w:val="0"/>
          <w:marBottom w:val="0"/>
          <w:divBdr>
            <w:top w:val="none" w:sz="0" w:space="0" w:color="auto"/>
            <w:left w:val="none" w:sz="0" w:space="0" w:color="auto"/>
            <w:bottom w:val="none" w:sz="0" w:space="0" w:color="auto"/>
            <w:right w:val="none" w:sz="0" w:space="0" w:color="auto"/>
          </w:divBdr>
        </w:div>
        <w:div w:id="481772917">
          <w:marLeft w:val="0"/>
          <w:marRight w:val="0"/>
          <w:marTop w:val="0"/>
          <w:marBottom w:val="430"/>
          <w:divBdr>
            <w:top w:val="none" w:sz="0" w:space="0" w:color="auto"/>
            <w:left w:val="none" w:sz="0" w:space="0" w:color="auto"/>
            <w:bottom w:val="none" w:sz="0" w:space="0" w:color="auto"/>
            <w:right w:val="none" w:sz="0" w:space="0" w:color="auto"/>
          </w:divBdr>
        </w:div>
        <w:div w:id="481773541">
          <w:marLeft w:val="0"/>
          <w:marRight w:val="0"/>
          <w:marTop w:val="0"/>
          <w:marBottom w:val="0"/>
          <w:divBdr>
            <w:top w:val="none" w:sz="0" w:space="0" w:color="auto"/>
            <w:left w:val="none" w:sz="0" w:space="0" w:color="auto"/>
            <w:bottom w:val="none" w:sz="0" w:space="0" w:color="auto"/>
            <w:right w:val="none" w:sz="0" w:space="0" w:color="auto"/>
          </w:divBdr>
        </w:div>
        <w:div w:id="481776323">
          <w:marLeft w:val="0"/>
          <w:marRight w:val="0"/>
          <w:marTop w:val="0"/>
          <w:marBottom w:val="0"/>
          <w:divBdr>
            <w:top w:val="none" w:sz="0" w:space="0" w:color="auto"/>
            <w:left w:val="none" w:sz="0" w:space="0" w:color="auto"/>
            <w:bottom w:val="none" w:sz="0" w:space="0" w:color="auto"/>
            <w:right w:val="none" w:sz="0" w:space="0" w:color="auto"/>
          </w:divBdr>
          <w:divsChild>
            <w:div w:id="558712414">
              <w:marLeft w:val="0"/>
              <w:marRight w:val="0"/>
              <w:marTop w:val="0"/>
              <w:marBottom w:val="0"/>
              <w:divBdr>
                <w:top w:val="none" w:sz="0" w:space="0" w:color="auto"/>
                <w:left w:val="none" w:sz="0" w:space="0" w:color="auto"/>
                <w:bottom w:val="none" w:sz="0" w:space="0" w:color="auto"/>
                <w:right w:val="none" w:sz="0" w:space="0" w:color="auto"/>
              </w:divBdr>
            </w:div>
          </w:divsChild>
        </w:div>
        <w:div w:id="481851799">
          <w:marLeft w:val="0"/>
          <w:marRight w:val="0"/>
          <w:marTop w:val="240"/>
          <w:marBottom w:val="240"/>
          <w:divBdr>
            <w:top w:val="none" w:sz="0" w:space="0" w:color="auto"/>
            <w:left w:val="none" w:sz="0" w:space="0" w:color="auto"/>
            <w:bottom w:val="none" w:sz="0" w:space="0" w:color="auto"/>
            <w:right w:val="none" w:sz="0" w:space="0" w:color="auto"/>
          </w:divBdr>
        </w:div>
        <w:div w:id="482283795">
          <w:marLeft w:val="0"/>
          <w:marRight w:val="212"/>
          <w:marTop w:val="0"/>
          <w:marBottom w:val="0"/>
          <w:divBdr>
            <w:top w:val="none" w:sz="0" w:space="0" w:color="auto"/>
            <w:left w:val="none" w:sz="0" w:space="0" w:color="auto"/>
            <w:bottom w:val="none" w:sz="0" w:space="0" w:color="auto"/>
            <w:right w:val="none" w:sz="0" w:space="0" w:color="auto"/>
          </w:divBdr>
        </w:div>
        <w:div w:id="482352471">
          <w:marLeft w:val="0"/>
          <w:marRight w:val="0"/>
          <w:marTop w:val="354"/>
          <w:marBottom w:val="354"/>
          <w:divBdr>
            <w:top w:val="none" w:sz="0" w:space="0" w:color="auto"/>
            <w:left w:val="none" w:sz="0" w:space="0" w:color="auto"/>
            <w:bottom w:val="none" w:sz="0" w:space="0" w:color="auto"/>
            <w:right w:val="none" w:sz="0" w:space="0" w:color="auto"/>
          </w:divBdr>
        </w:div>
        <w:div w:id="482354711">
          <w:marLeft w:val="0"/>
          <w:marRight w:val="0"/>
          <w:marTop w:val="240"/>
          <w:marBottom w:val="240"/>
          <w:divBdr>
            <w:top w:val="none" w:sz="0" w:space="0" w:color="auto"/>
            <w:left w:val="none" w:sz="0" w:space="0" w:color="auto"/>
            <w:bottom w:val="none" w:sz="0" w:space="0" w:color="auto"/>
            <w:right w:val="none" w:sz="0" w:space="0" w:color="auto"/>
          </w:divBdr>
          <w:divsChild>
            <w:div w:id="12537422">
              <w:marLeft w:val="0"/>
              <w:marRight w:val="0"/>
              <w:marTop w:val="0"/>
              <w:marBottom w:val="0"/>
              <w:divBdr>
                <w:top w:val="none" w:sz="0" w:space="0" w:color="auto"/>
                <w:left w:val="none" w:sz="0" w:space="0" w:color="auto"/>
                <w:bottom w:val="none" w:sz="0" w:space="0" w:color="auto"/>
                <w:right w:val="none" w:sz="0" w:space="0" w:color="auto"/>
              </w:divBdr>
            </w:div>
          </w:divsChild>
        </w:div>
        <w:div w:id="482357000">
          <w:marLeft w:val="0"/>
          <w:marRight w:val="0"/>
          <w:marTop w:val="240"/>
          <w:marBottom w:val="240"/>
          <w:divBdr>
            <w:top w:val="none" w:sz="0" w:space="0" w:color="auto"/>
            <w:left w:val="none" w:sz="0" w:space="0" w:color="auto"/>
            <w:bottom w:val="none" w:sz="0" w:space="0" w:color="auto"/>
            <w:right w:val="none" w:sz="0" w:space="0" w:color="auto"/>
          </w:divBdr>
          <w:divsChild>
            <w:div w:id="110394004">
              <w:marLeft w:val="0"/>
              <w:marRight w:val="0"/>
              <w:marTop w:val="0"/>
              <w:marBottom w:val="0"/>
              <w:divBdr>
                <w:top w:val="none" w:sz="0" w:space="0" w:color="auto"/>
                <w:left w:val="none" w:sz="0" w:space="0" w:color="auto"/>
                <w:bottom w:val="none" w:sz="0" w:space="0" w:color="auto"/>
                <w:right w:val="none" w:sz="0" w:space="0" w:color="auto"/>
              </w:divBdr>
            </w:div>
          </w:divsChild>
        </w:div>
        <w:div w:id="482359864">
          <w:marLeft w:val="0"/>
          <w:marRight w:val="0"/>
          <w:marTop w:val="240"/>
          <w:marBottom w:val="240"/>
          <w:divBdr>
            <w:top w:val="none" w:sz="0" w:space="0" w:color="auto"/>
            <w:left w:val="none" w:sz="0" w:space="0" w:color="auto"/>
            <w:bottom w:val="none" w:sz="0" w:space="0" w:color="auto"/>
            <w:right w:val="none" w:sz="0" w:space="0" w:color="auto"/>
          </w:divBdr>
          <w:divsChild>
            <w:div w:id="958803288">
              <w:marLeft w:val="0"/>
              <w:marRight w:val="0"/>
              <w:marTop w:val="0"/>
              <w:marBottom w:val="0"/>
              <w:divBdr>
                <w:top w:val="none" w:sz="0" w:space="0" w:color="auto"/>
                <w:left w:val="none" w:sz="0" w:space="0" w:color="auto"/>
                <w:bottom w:val="none" w:sz="0" w:space="0" w:color="auto"/>
                <w:right w:val="none" w:sz="0" w:space="0" w:color="auto"/>
              </w:divBdr>
            </w:div>
          </w:divsChild>
        </w:div>
        <w:div w:id="482426016">
          <w:marLeft w:val="0"/>
          <w:marRight w:val="0"/>
          <w:marTop w:val="0"/>
          <w:marBottom w:val="0"/>
          <w:divBdr>
            <w:top w:val="none" w:sz="0" w:space="0" w:color="auto"/>
            <w:left w:val="none" w:sz="0" w:space="0" w:color="auto"/>
            <w:bottom w:val="none" w:sz="0" w:space="0" w:color="auto"/>
            <w:right w:val="none" w:sz="0" w:space="0" w:color="auto"/>
          </w:divBdr>
        </w:div>
        <w:div w:id="482429463">
          <w:marLeft w:val="0"/>
          <w:marRight w:val="0"/>
          <w:marTop w:val="0"/>
          <w:marBottom w:val="0"/>
          <w:divBdr>
            <w:top w:val="none" w:sz="0" w:space="0" w:color="auto"/>
            <w:left w:val="none" w:sz="0" w:space="0" w:color="auto"/>
            <w:bottom w:val="none" w:sz="0" w:space="0" w:color="auto"/>
            <w:right w:val="none" w:sz="0" w:space="0" w:color="auto"/>
          </w:divBdr>
        </w:div>
        <w:div w:id="482545631">
          <w:marLeft w:val="0"/>
          <w:marRight w:val="0"/>
          <w:marTop w:val="0"/>
          <w:marBottom w:val="0"/>
          <w:divBdr>
            <w:top w:val="none" w:sz="0" w:space="0" w:color="auto"/>
            <w:left w:val="none" w:sz="0" w:space="0" w:color="auto"/>
            <w:bottom w:val="none" w:sz="0" w:space="0" w:color="auto"/>
            <w:right w:val="none" w:sz="0" w:space="0" w:color="auto"/>
          </w:divBdr>
        </w:div>
        <w:div w:id="482547092">
          <w:marLeft w:val="0"/>
          <w:marRight w:val="0"/>
          <w:marTop w:val="0"/>
          <w:marBottom w:val="0"/>
          <w:divBdr>
            <w:top w:val="none" w:sz="0" w:space="0" w:color="auto"/>
            <w:left w:val="none" w:sz="0" w:space="0" w:color="auto"/>
            <w:bottom w:val="none" w:sz="0" w:space="0" w:color="auto"/>
            <w:right w:val="none" w:sz="0" w:space="0" w:color="auto"/>
          </w:divBdr>
        </w:div>
        <w:div w:id="482622663">
          <w:marLeft w:val="0"/>
          <w:marRight w:val="0"/>
          <w:marTop w:val="75"/>
          <w:marBottom w:val="180"/>
          <w:divBdr>
            <w:top w:val="none" w:sz="0" w:space="0" w:color="auto"/>
            <w:left w:val="none" w:sz="0" w:space="0" w:color="auto"/>
            <w:bottom w:val="none" w:sz="0" w:space="0" w:color="auto"/>
            <w:right w:val="none" w:sz="0" w:space="0" w:color="auto"/>
          </w:divBdr>
        </w:div>
        <w:div w:id="482696682">
          <w:marLeft w:val="0"/>
          <w:marRight w:val="0"/>
          <w:marTop w:val="0"/>
          <w:marBottom w:val="0"/>
          <w:divBdr>
            <w:top w:val="none" w:sz="0" w:space="0" w:color="auto"/>
            <w:left w:val="none" w:sz="0" w:space="0" w:color="auto"/>
            <w:bottom w:val="none" w:sz="0" w:space="0" w:color="auto"/>
            <w:right w:val="none" w:sz="0" w:space="0" w:color="auto"/>
          </w:divBdr>
          <w:divsChild>
            <w:div w:id="541215586">
              <w:marLeft w:val="0"/>
              <w:marRight w:val="0"/>
              <w:marTop w:val="0"/>
              <w:marBottom w:val="0"/>
              <w:divBdr>
                <w:top w:val="none" w:sz="0" w:space="0" w:color="auto"/>
                <w:left w:val="none" w:sz="0" w:space="0" w:color="auto"/>
                <w:bottom w:val="none" w:sz="0" w:space="0" w:color="auto"/>
                <w:right w:val="none" w:sz="0" w:space="0" w:color="auto"/>
              </w:divBdr>
            </w:div>
          </w:divsChild>
        </w:div>
        <w:div w:id="482700125">
          <w:marLeft w:val="0"/>
          <w:marRight w:val="0"/>
          <w:marTop w:val="0"/>
          <w:marBottom w:val="0"/>
          <w:divBdr>
            <w:top w:val="none" w:sz="0" w:space="0" w:color="auto"/>
            <w:left w:val="none" w:sz="0" w:space="0" w:color="auto"/>
            <w:bottom w:val="none" w:sz="0" w:space="0" w:color="auto"/>
            <w:right w:val="none" w:sz="0" w:space="0" w:color="auto"/>
          </w:divBdr>
        </w:div>
        <w:div w:id="482740021">
          <w:marLeft w:val="0"/>
          <w:marRight w:val="0"/>
          <w:marTop w:val="0"/>
          <w:marBottom w:val="0"/>
          <w:divBdr>
            <w:top w:val="none" w:sz="0" w:space="0" w:color="auto"/>
            <w:left w:val="none" w:sz="0" w:space="0" w:color="auto"/>
            <w:bottom w:val="none" w:sz="0" w:space="0" w:color="auto"/>
            <w:right w:val="none" w:sz="0" w:space="0" w:color="auto"/>
          </w:divBdr>
        </w:div>
        <w:div w:id="482887964">
          <w:marLeft w:val="0"/>
          <w:marRight w:val="0"/>
          <w:marTop w:val="0"/>
          <w:marBottom w:val="0"/>
          <w:divBdr>
            <w:top w:val="none" w:sz="0" w:space="0" w:color="auto"/>
            <w:left w:val="none" w:sz="0" w:space="0" w:color="auto"/>
            <w:bottom w:val="none" w:sz="0" w:space="0" w:color="auto"/>
            <w:right w:val="none" w:sz="0" w:space="0" w:color="auto"/>
          </w:divBdr>
        </w:div>
        <w:div w:id="482896954">
          <w:marLeft w:val="0"/>
          <w:marRight w:val="0"/>
          <w:marTop w:val="0"/>
          <w:marBottom w:val="0"/>
          <w:divBdr>
            <w:top w:val="none" w:sz="0" w:space="0" w:color="auto"/>
            <w:left w:val="none" w:sz="0" w:space="0" w:color="auto"/>
            <w:bottom w:val="none" w:sz="0" w:space="0" w:color="auto"/>
            <w:right w:val="none" w:sz="0" w:space="0" w:color="auto"/>
          </w:divBdr>
        </w:div>
        <w:div w:id="483084772">
          <w:marLeft w:val="0"/>
          <w:marRight w:val="0"/>
          <w:marTop w:val="0"/>
          <w:marBottom w:val="0"/>
          <w:divBdr>
            <w:top w:val="none" w:sz="0" w:space="0" w:color="auto"/>
            <w:left w:val="none" w:sz="0" w:space="0" w:color="auto"/>
            <w:bottom w:val="none" w:sz="0" w:space="0" w:color="auto"/>
            <w:right w:val="none" w:sz="0" w:space="0" w:color="auto"/>
          </w:divBdr>
          <w:divsChild>
            <w:div w:id="306403895">
              <w:marLeft w:val="0"/>
              <w:marRight w:val="0"/>
              <w:marTop w:val="0"/>
              <w:marBottom w:val="0"/>
              <w:divBdr>
                <w:top w:val="none" w:sz="0" w:space="0" w:color="auto"/>
                <w:left w:val="none" w:sz="0" w:space="0" w:color="auto"/>
                <w:bottom w:val="none" w:sz="0" w:space="0" w:color="auto"/>
                <w:right w:val="none" w:sz="0" w:space="0" w:color="auto"/>
              </w:divBdr>
            </w:div>
          </w:divsChild>
        </w:div>
        <w:div w:id="483086462">
          <w:marLeft w:val="0"/>
          <w:marRight w:val="0"/>
          <w:marTop w:val="0"/>
          <w:marBottom w:val="0"/>
          <w:divBdr>
            <w:top w:val="none" w:sz="0" w:space="0" w:color="auto"/>
            <w:left w:val="none" w:sz="0" w:space="0" w:color="auto"/>
            <w:bottom w:val="none" w:sz="0" w:space="0" w:color="auto"/>
            <w:right w:val="none" w:sz="0" w:space="0" w:color="auto"/>
          </w:divBdr>
        </w:div>
        <w:div w:id="483158306">
          <w:marLeft w:val="0"/>
          <w:marRight w:val="0"/>
          <w:marTop w:val="0"/>
          <w:marBottom w:val="0"/>
          <w:divBdr>
            <w:top w:val="none" w:sz="0" w:space="0" w:color="auto"/>
            <w:left w:val="none" w:sz="0" w:space="0" w:color="auto"/>
            <w:bottom w:val="none" w:sz="0" w:space="0" w:color="auto"/>
            <w:right w:val="none" w:sz="0" w:space="0" w:color="auto"/>
          </w:divBdr>
        </w:div>
        <w:div w:id="483159206">
          <w:marLeft w:val="0"/>
          <w:marRight w:val="0"/>
          <w:marTop w:val="0"/>
          <w:marBottom w:val="0"/>
          <w:divBdr>
            <w:top w:val="none" w:sz="0" w:space="0" w:color="auto"/>
            <w:left w:val="none" w:sz="0" w:space="0" w:color="auto"/>
            <w:bottom w:val="none" w:sz="0" w:space="0" w:color="auto"/>
            <w:right w:val="none" w:sz="0" w:space="0" w:color="auto"/>
          </w:divBdr>
          <w:divsChild>
            <w:div w:id="233860114">
              <w:marLeft w:val="0"/>
              <w:marRight w:val="2286"/>
              <w:marTop w:val="0"/>
              <w:marBottom w:val="0"/>
              <w:divBdr>
                <w:top w:val="none" w:sz="0" w:space="0" w:color="auto"/>
                <w:left w:val="none" w:sz="0" w:space="0" w:color="auto"/>
                <w:bottom w:val="none" w:sz="0" w:space="0" w:color="auto"/>
                <w:right w:val="none" w:sz="0" w:space="0" w:color="auto"/>
              </w:divBdr>
            </w:div>
          </w:divsChild>
        </w:div>
        <w:div w:id="483160659">
          <w:marLeft w:val="0"/>
          <w:marRight w:val="0"/>
          <w:marTop w:val="0"/>
          <w:marBottom w:val="0"/>
          <w:divBdr>
            <w:top w:val="none" w:sz="0" w:space="0" w:color="auto"/>
            <w:left w:val="none" w:sz="0" w:space="0" w:color="auto"/>
            <w:bottom w:val="none" w:sz="0" w:space="0" w:color="auto"/>
            <w:right w:val="none" w:sz="0" w:space="0" w:color="auto"/>
          </w:divBdr>
          <w:divsChild>
            <w:div w:id="133647092">
              <w:marLeft w:val="0"/>
              <w:marRight w:val="0"/>
              <w:marTop w:val="0"/>
              <w:marBottom w:val="0"/>
              <w:divBdr>
                <w:top w:val="none" w:sz="0" w:space="0" w:color="auto"/>
                <w:left w:val="none" w:sz="0" w:space="0" w:color="auto"/>
                <w:bottom w:val="none" w:sz="0" w:space="0" w:color="auto"/>
                <w:right w:val="none" w:sz="0" w:space="0" w:color="auto"/>
              </w:divBdr>
            </w:div>
          </w:divsChild>
        </w:div>
        <w:div w:id="483161821">
          <w:marLeft w:val="0"/>
          <w:marRight w:val="0"/>
          <w:marTop w:val="0"/>
          <w:marBottom w:val="0"/>
          <w:divBdr>
            <w:top w:val="none" w:sz="0" w:space="0" w:color="auto"/>
            <w:left w:val="none" w:sz="0" w:space="0" w:color="auto"/>
            <w:bottom w:val="none" w:sz="0" w:space="0" w:color="auto"/>
            <w:right w:val="none" w:sz="0" w:space="0" w:color="auto"/>
          </w:divBdr>
        </w:div>
        <w:div w:id="483208409">
          <w:marLeft w:val="0"/>
          <w:marRight w:val="0"/>
          <w:marTop w:val="360"/>
          <w:marBottom w:val="360"/>
          <w:divBdr>
            <w:top w:val="none" w:sz="0" w:space="0" w:color="auto"/>
            <w:left w:val="none" w:sz="0" w:space="0" w:color="auto"/>
            <w:bottom w:val="none" w:sz="0" w:space="0" w:color="auto"/>
            <w:right w:val="none" w:sz="0" w:space="0" w:color="auto"/>
          </w:divBdr>
        </w:div>
        <w:div w:id="483401159">
          <w:marLeft w:val="0"/>
          <w:marRight w:val="0"/>
          <w:marTop w:val="240"/>
          <w:marBottom w:val="240"/>
          <w:divBdr>
            <w:top w:val="none" w:sz="0" w:space="0" w:color="auto"/>
            <w:left w:val="none" w:sz="0" w:space="0" w:color="auto"/>
            <w:bottom w:val="none" w:sz="0" w:space="0" w:color="auto"/>
            <w:right w:val="none" w:sz="0" w:space="0" w:color="auto"/>
          </w:divBdr>
          <w:divsChild>
            <w:div w:id="166482794">
              <w:marLeft w:val="0"/>
              <w:marRight w:val="0"/>
              <w:marTop w:val="0"/>
              <w:marBottom w:val="0"/>
              <w:divBdr>
                <w:top w:val="none" w:sz="0" w:space="0" w:color="auto"/>
                <w:left w:val="none" w:sz="0" w:space="0" w:color="auto"/>
                <w:bottom w:val="none" w:sz="0" w:space="0" w:color="auto"/>
                <w:right w:val="none" w:sz="0" w:space="0" w:color="auto"/>
              </w:divBdr>
            </w:div>
          </w:divsChild>
        </w:div>
        <w:div w:id="483548923">
          <w:marLeft w:val="0"/>
          <w:marRight w:val="0"/>
          <w:marTop w:val="0"/>
          <w:marBottom w:val="0"/>
          <w:divBdr>
            <w:top w:val="none" w:sz="0" w:space="0" w:color="auto"/>
            <w:left w:val="none" w:sz="0" w:space="0" w:color="auto"/>
            <w:bottom w:val="none" w:sz="0" w:space="0" w:color="auto"/>
            <w:right w:val="none" w:sz="0" w:space="0" w:color="auto"/>
          </w:divBdr>
        </w:div>
        <w:div w:id="483662528">
          <w:marLeft w:val="0"/>
          <w:marRight w:val="0"/>
          <w:marTop w:val="240"/>
          <w:marBottom w:val="240"/>
          <w:divBdr>
            <w:top w:val="none" w:sz="0" w:space="0" w:color="auto"/>
            <w:left w:val="none" w:sz="0" w:space="0" w:color="auto"/>
            <w:bottom w:val="none" w:sz="0" w:space="0" w:color="auto"/>
            <w:right w:val="none" w:sz="0" w:space="0" w:color="auto"/>
          </w:divBdr>
          <w:divsChild>
            <w:div w:id="259529180">
              <w:marLeft w:val="0"/>
              <w:marRight w:val="0"/>
              <w:marTop w:val="0"/>
              <w:marBottom w:val="0"/>
              <w:divBdr>
                <w:top w:val="none" w:sz="0" w:space="0" w:color="auto"/>
                <w:left w:val="none" w:sz="0" w:space="0" w:color="auto"/>
                <w:bottom w:val="none" w:sz="0" w:space="0" w:color="auto"/>
                <w:right w:val="none" w:sz="0" w:space="0" w:color="auto"/>
              </w:divBdr>
            </w:div>
          </w:divsChild>
        </w:div>
        <w:div w:id="483743564">
          <w:marLeft w:val="0"/>
          <w:marRight w:val="0"/>
          <w:marTop w:val="516"/>
          <w:marBottom w:val="645"/>
          <w:divBdr>
            <w:top w:val="none" w:sz="0" w:space="0" w:color="auto"/>
            <w:left w:val="none" w:sz="0" w:space="0" w:color="auto"/>
            <w:bottom w:val="none" w:sz="0" w:space="0" w:color="auto"/>
            <w:right w:val="none" w:sz="0" w:space="0" w:color="auto"/>
          </w:divBdr>
        </w:div>
        <w:div w:id="483817949">
          <w:marLeft w:val="0"/>
          <w:marRight w:val="0"/>
          <w:marTop w:val="421"/>
          <w:marBottom w:val="527"/>
          <w:divBdr>
            <w:top w:val="none" w:sz="0" w:space="0" w:color="auto"/>
            <w:left w:val="none" w:sz="0" w:space="0" w:color="auto"/>
            <w:bottom w:val="none" w:sz="0" w:space="0" w:color="auto"/>
            <w:right w:val="none" w:sz="0" w:space="0" w:color="auto"/>
          </w:divBdr>
          <w:divsChild>
            <w:div w:id="620646396">
              <w:marLeft w:val="0"/>
              <w:marRight w:val="0"/>
              <w:marTop w:val="0"/>
              <w:marBottom w:val="0"/>
              <w:divBdr>
                <w:top w:val="none" w:sz="0" w:space="0" w:color="auto"/>
                <w:left w:val="none" w:sz="0" w:space="0" w:color="auto"/>
                <w:bottom w:val="single" w:sz="6" w:space="18" w:color="B8B9BA"/>
                <w:right w:val="none" w:sz="0" w:space="0" w:color="auto"/>
              </w:divBdr>
              <w:divsChild>
                <w:div w:id="321542380">
                  <w:marLeft w:val="0"/>
                  <w:marRight w:val="0"/>
                  <w:marTop w:val="263"/>
                  <w:marBottom w:val="0"/>
                  <w:divBdr>
                    <w:top w:val="none" w:sz="0" w:space="0" w:color="auto"/>
                    <w:left w:val="none" w:sz="0" w:space="0" w:color="auto"/>
                    <w:bottom w:val="none" w:sz="0" w:space="0" w:color="auto"/>
                    <w:right w:val="none" w:sz="0" w:space="0" w:color="auto"/>
                  </w:divBdr>
                </w:div>
              </w:divsChild>
            </w:div>
          </w:divsChild>
        </w:div>
        <w:div w:id="483854760">
          <w:marLeft w:val="0"/>
          <w:marRight w:val="0"/>
          <w:marTop w:val="240"/>
          <w:marBottom w:val="240"/>
          <w:divBdr>
            <w:top w:val="none" w:sz="0" w:space="0" w:color="auto"/>
            <w:left w:val="none" w:sz="0" w:space="0" w:color="auto"/>
            <w:bottom w:val="none" w:sz="0" w:space="0" w:color="auto"/>
            <w:right w:val="none" w:sz="0" w:space="0" w:color="auto"/>
          </w:divBdr>
          <w:divsChild>
            <w:div w:id="102696738">
              <w:marLeft w:val="0"/>
              <w:marRight w:val="0"/>
              <w:marTop w:val="0"/>
              <w:marBottom w:val="0"/>
              <w:divBdr>
                <w:top w:val="none" w:sz="0" w:space="0" w:color="auto"/>
                <w:left w:val="none" w:sz="0" w:space="0" w:color="auto"/>
                <w:bottom w:val="none" w:sz="0" w:space="0" w:color="auto"/>
                <w:right w:val="none" w:sz="0" w:space="0" w:color="auto"/>
              </w:divBdr>
            </w:div>
          </w:divsChild>
        </w:div>
        <w:div w:id="483857245">
          <w:marLeft w:val="0"/>
          <w:marRight w:val="0"/>
          <w:marTop w:val="0"/>
          <w:marBottom w:val="0"/>
          <w:divBdr>
            <w:top w:val="none" w:sz="0" w:space="0" w:color="auto"/>
            <w:left w:val="none" w:sz="0" w:space="0" w:color="auto"/>
            <w:bottom w:val="none" w:sz="0" w:space="0" w:color="auto"/>
            <w:right w:val="none" w:sz="0" w:space="0" w:color="auto"/>
          </w:divBdr>
        </w:div>
        <w:div w:id="483936364">
          <w:marLeft w:val="0"/>
          <w:marRight w:val="0"/>
          <w:marTop w:val="0"/>
          <w:marBottom w:val="0"/>
          <w:divBdr>
            <w:top w:val="none" w:sz="0" w:space="0" w:color="auto"/>
            <w:left w:val="none" w:sz="0" w:space="0" w:color="auto"/>
            <w:bottom w:val="none" w:sz="0" w:space="0" w:color="auto"/>
            <w:right w:val="none" w:sz="0" w:space="0" w:color="auto"/>
          </w:divBdr>
        </w:div>
        <w:div w:id="484012839">
          <w:marLeft w:val="0"/>
          <w:marRight w:val="0"/>
          <w:marTop w:val="0"/>
          <w:marBottom w:val="0"/>
          <w:divBdr>
            <w:top w:val="none" w:sz="0" w:space="0" w:color="auto"/>
            <w:left w:val="none" w:sz="0" w:space="0" w:color="auto"/>
            <w:bottom w:val="none" w:sz="0" w:space="0" w:color="auto"/>
            <w:right w:val="none" w:sz="0" w:space="0" w:color="auto"/>
          </w:divBdr>
        </w:div>
        <w:div w:id="484013984">
          <w:marLeft w:val="0"/>
          <w:marRight w:val="0"/>
          <w:marTop w:val="0"/>
          <w:marBottom w:val="0"/>
          <w:divBdr>
            <w:top w:val="none" w:sz="0" w:space="0" w:color="auto"/>
            <w:left w:val="none" w:sz="0" w:space="0" w:color="auto"/>
            <w:bottom w:val="none" w:sz="0" w:space="0" w:color="auto"/>
            <w:right w:val="none" w:sz="0" w:space="0" w:color="auto"/>
          </w:divBdr>
        </w:div>
        <w:div w:id="484124373">
          <w:marLeft w:val="0"/>
          <w:marRight w:val="0"/>
          <w:marTop w:val="360"/>
          <w:marBottom w:val="360"/>
          <w:divBdr>
            <w:top w:val="none" w:sz="0" w:space="0" w:color="auto"/>
            <w:left w:val="none" w:sz="0" w:space="0" w:color="auto"/>
            <w:bottom w:val="none" w:sz="0" w:space="0" w:color="auto"/>
            <w:right w:val="none" w:sz="0" w:space="0" w:color="auto"/>
          </w:divBdr>
        </w:div>
        <w:div w:id="484126529">
          <w:marLeft w:val="0"/>
          <w:marRight w:val="0"/>
          <w:marTop w:val="720"/>
          <w:marBottom w:val="900"/>
          <w:divBdr>
            <w:top w:val="none" w:sz="0" w:space="0" w:color="auto"/>
            <w:left w:val="none" w:sz="0" w:space="0" w:color="auto"/>
            <w:bottom w:val="none" w:sz="0" w:space="0" w:color="auto"/>
            <w:right w:val="none" w:sz="0" w:space="0" w:color="auto"/>
          </w:divBdr>
          <w:divsChild>
            <w:div w:id="613947955">
              <w:marLeft w:val="0"/>
              <w:marRight w:val="240"/>
              <w:marTop w:val="180"/>
              <w:marBottom w:val="0"/>
              <w:divBdr>
                <w:top w:val="none" w:sz="0" w:space="0" w:color="auto"/>
                <w:left w:val="none" w:sz="0" w:space="0" w:color="auto"/>
                <w:bottom w:val="none" w:sz="0" w:space="0" w:color="auto"/>
                <w:right w:val="none" w:sz="0" w:space="0" w:color="auto"/>
              </w:divBdr>
            </w:div>
          </w:divsChild>
        </w:div>
        <w:div w:id="484128268">
          <w:marLeft w:val="0"/>
          <w:marRight w:val="0"/>
          <w:marTop w:val="354"/>
          <w:marBottom w:val="354"/>
          <w:divBdr>
            <w:top w:val="none" w:sz="0" w:space="0" w:color="auto"/>
            <w:left w:val="none" w:sz="0" w:space="0" w:color="auto"/>
            <w:bottom w:val="none" w:sz="0" w:space="0" w:color="auto"/>
            <w:right w:val="none" w:sz="0" w:space="0" w:color="auto"/>
          </w:divBdr>
        </w:div>
        <w:div w:id="484198531">
          <w:marLeft w:val="0"/>
          <w:marRight w:val="0"/>
          <w:marTop w:val="0"/>
          <w:marBottom w:val="0"/>
          <w:divBdr>
            <w:top w:val="none" w:sz="0" w:space="0" w:color="auto"/>
            <w:left w:val="none" w:sz="0" w:space="0" w:color="auto"/>
            <w:bottom w:val="none" w:sz="0" w:space="0" w:color="auto"/>
            <w:right w:val="none" w:sz="0" w:space="0" w:color="auto"/>
          </w:divBdr>
        </w:div>
        <w:div w:id="484278098">
          <w:marLeft w:val="0"/>
          <w:marRight w:val="0"/>
          <w:marTop w:val="240"/>
          <w:marBottom w:val="240"/>
          <w:divBdr>
            <w:top w:val="none" w:sz="0" w:space="0" w:color="auto"/>
            <w:left w:val="none" w:sz="0" w:space="0" w:color="auto"/>
            <w:bottom w:val="none" w:sz="0" w:space="0" w:color="auto"/>
            <w:right w:val="none" w:sz="0" w:space="0" w:color="auto"/>
          </w:divBdr>
        </w:div>
        <w:div w:id="484323053">
          <w:marLeft w:val="0"/>
          <w:marRight w:val="0"/>
          <w:marTop w:val="240"/>
          <w:marBottom w:val="240"/>
          <w:divBdr>
            <w:top w:val="none" w:sz="0" w:space="0" w:color="auto"/>
            <w:left w:val="none" w:sz="0" w:space="0" w:color="auto"/>
            <w:bottom w:val="none" w:sz="0" w:space="0" w:color="auto"/>
            <w:right w:val="none" w:sz="0" w:space="0" w:color="auto"/>
          </w:divBdr>
        </w:div>
        <w:div w:id="484396423">
          <w:marLeft w:val="0"/>
          <w:marRight w:val="0"/>
          <w:marTop w:val="240"/>
          <w:marBottom w:val="240"/>
          <w:divBdr>
            <w:top w:val="none" w:sz="0" w:space="0" w:color="auto"/>
            <w:left w:val="none" w:sz="0" w:space="0" w:color="auto"/>
            <w:bottom w:val="none" w:sz="0" w:space="0" w:color="auto"/>
            <w:right w:val="none" w:sz="0" w:space="0" w:color="auto"/>
          </w:divBdr>
          <w:divsChild>
            <w:div w:id="949169336">
              <w:marLeft w:val="0"/>
              <w:marRight w:val="0"/>
              <w:marTop w:val="0"/>
              <w:marBottom w:val="0"/>
              <w:divBdr>
                <w:top w:val="none" w:sz="0" w:space="0" w:color="auto"/>
                <w:left w:val="none" w:sz="0" w:space="0" w:color="auto"/>
                <w:bottom w:val="none" w:sz="0" w:space="0" w:color="auto"/>
                <w:right w:val="none" w:sz="0" w:space="0" w:color="auto"/>
              </w:divBdr>
            </w:div>
          </w:divsChild>
        </w:div>
        <w:div w:id="484399086">
          <w:marLeft w:val="0"/>
          <w:marRight w:val="0"/>
          <w:marTop w:val="0"/>
          <w:marBottom w:val="0"/>
          <w:divBdr>
            <w:top w:val="none" w:sz="0" w:space="0" w:color="auto"/>
            <w:left w:val="none" w:sz="0" w:space="0" w:color="auto"/>
            <w:bottom w:val="none" w:sz="0" w:space="0" w:color="auto"/>
            <w:right w:val="none" w:sz="0" w:space="0" w:color="auto"/>
          </w:divBdr>
        </w:div>
        <w:div w:id="484469042">
          <w:marLeft w:val="0"/>
          <w:marRight w:val="0"/>
          <w:marTop w:val="0"/>
          <w:marBottom w:val="0"/>
          <w:divBdr>
            <w:top w:val="none" w:sz="0" w:space="0" w:color="auto"/>
            <w:left w:val="none" w:sz="0" w:space="0" w:color="auto"/>
            <w:bottom w:val="none" w:sz="0" w:space="0" w:color="auto"/>
            <w:right w:val="none" w:sz="0" w:space="0" w:color="auto"/>
          </w:divBdr>
        </w:div>
        <w:div w:id="484473762">
          <w:marLeft w:val="0"/>
          <w:marRight w:val="0"/>
          <w:marTop w:val="240"/>
          <w:marBottom w:val="240"/>
          <w:divBdr>
            <w:top w:val="none" w:sz="0" w:space="0" w:color="auto"/>
            <w:left w:val="none" w:sz="0" w:space="0" w:color="auto"/>
            <w:bottom w:val="none" w:sz="0" w:space="0" w:color="auto"/>
            <w:right w:val="none" w:sz="0" w:space="0" w:color="auto"/>
          </w:divBdr>
          <w:divsChild>
            <w:div w:id="251396827">
              <w:marLeft w:val="0"/>
              <w:marRight w:val="0"/>
              <w:marTop w:val="0"/>
              <w:marBottom w:val="0"/>
              <w:divBdr>
                <w:top w:val="none" w:sz="0" w:space="0" w:color="auto"/>
                <w:left w:val="none" w:sz="0" w:space="0" w:color="auto"/>
                <w:bottom w:val="none" w:sz="0" w:space="0" w:color="auto"/>
                <w:right w:val="none" w:sz="0" w:space="0" w:color="auto"/>
              </w:divBdr>
            </w:div>
          </w:divsChild>
        </w:div>
        <w:div w:id="484513415">
          <w:marLeft w:val="0"/>
          <w:marRight w:val="0"/>
          <w:marTop w:val="0"/>
          <w:marBottom w:val="0"/>
          <w:divBdr>
            <w:top w:val="none" w:sz="0" w:space="0" w:color="auto"/>
            <w:left w:val="none" w:sz="0" w:space="0" w:color="auto"/>
            <w:bottom w:val="none" w:sz="0" w:space="0" w:color="auto"/>
            <w:right w:val="none" w:sz="0" w:space="0" w:color="auto"/>
          </w:divBdr>
          <w:divsChild>
            <w:div w:id="944073519">
              <w:marLeft w:val="0"/>
              <w:marRight w:val="0"/>
              <w:marTop w:val="0"/>
              <w:marBottom w:val="0"/>
              <w:divBdr>
                <w:top w:val="none" w:sz="0" w:space="0" w:color="auto"/>
                <w:left w:val="none" w:sz="0" w:space="0" w:color="auto"/>
                <w:bottom w:val="none" w:sz="0" w:space="0" w:color="auto"/>
                <w:right w:val="none" w:sz="0" w:space="0" w:color="auto"/>
              </w:divBdr>
              <w:divsChild>
                <w:div w:id="379327714">
                  <w:marLeft w:val="0"/>
                  <w:marRight w:val="0"/>
                  <w:marTop w:val="0"/>
                  <w:marBottom w:val="0"/>
                  <w:divBdr>
                    <w:top w:val="none" w:sz="0" w:space="0" w:color="auto"/>
                    <w:left w:val="none" w:sz="0" w:space="0" w:color="auto"/>
                    <w:bottom w:val="none" w:sz="0" w:space="0" w:color="auto"/>
                    <w:right w:val="none" w:sz="0" w:space="0" w:color="auto"/>
                  </w:divBdr>
                  <w:divsChild>
                    <w:div w:id="216746630">
                      <w:marLeft w:val="0"/>
                      <w:marRight w:val="0"/>
                      <w:marTop w:val="0"/>
                      <w:marBottom w:val="0"/>
                      <w:divBdr>
                        <w:top w:val="none" w:sz="0" w:space="0" w:color="auto"/>
                        <w:left w:val="none" w:sz="0" w:space="0" w:color="auto"/>
                        <w:bottom w:val="none" w:sz="0" w:space="0" w:color="auto"/>
                        <w:right w:val="none" w:sz="0" w:space="0" w:color="auto"/>
                      </w:divBdr>
                      <w:divsChild>
                        <w:div w:id="941843310">
                          <w:marLeft w:val="0"/>
                          <w:marRight w:val="0"/>
                          <w:marTop w:val="0"/>
                          <w:marBottom w:val="0"/>
                          <w:divBdr>
                            <w:top w:val="none" w:sz="0" w:space="0" w:color="auto"/>
                            <w:left w:val="none" w:sz="0" w:space="0" w:color="auto"/>
                            <w:bottom w:val="none" w:sz="0" w:space="0" w:color="auto"/>
                            <w:right w:val="none" w:sz="0" w:space="0" w:color="auto"/>
                          </w:divBdr>
                          <w:divsChild>
                            <w:div w:id="168180174">
                              <w:marLeft w:val="0"/>
                              <w:marRight w:val="0"/>
                              <w:marTop w:val="0"/>
                              <w:marBottom w:val="0"/>
                              <w:divBdr>
                                <w:top w:val="none" w:sz="0" w:space="0" w:color="auto"/>
                                <w:left w:val="none" w:sz="0" w:space="0" w:color="auto"/>
                                <w:bottom w:val="none" w:sz="0" w:space="0" w:color="auto"/>
                                <w:right w:val="none" w:sz="0" w:space="0" w:color="auto"/>
                              </w:divBdr>
                              <w:divsChild>
                                <w:div w:id="50686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663827">
          <w:marLeft w:val="0"/>
          <w:marRight w:val="0"/>
          <w:marTop w:val="494"/>
          <w:marBottom w:val="617"/>
          <w:divBdr>
            <w:top w:val="none" w:sz="0" w:space="0" w:color="auto"/>
            <w:left w:val="none" w:sz="0" w:space="0" w:color="auto"/>
            <w:bottom w:val="none" w:sz="0" w:space="0" w:color="auto"/>
            <w:right w:val="none" w:sz="0" w:space="0" w:color="auto"/>
          </w:divBdr>
        </w:div>
        <w:div w:id="484780124">
          <w:marLeft w:val="0"/>
          <w:marRight w:val="0"/>
          <w:marTop w:val="0"/>
          <w:marBottom w:val="0"/>
          <w:divBdr>
            <w:top w:val="none" w:sz="0" w:space="0" w:color="auto"/>
            <w:left w:val="none" w:sz="0" w:space="0" w:color="auto"/>
            <w:bottom w:val="none" w:sz="0" w:space="0" w:color="auto"/>
            <w:right w:val="none" w:sz="0" w:space="0" w:color="auto"/>
          </w:divBdr>
        </w:div>
        <w:div w:id="484782982">
          <w:marLeft w:val="0"/>
          <w:marRight w:val="0"/>
          <w:marTop w:val="0"/>
          <w:marBottom w:val="0"/>
          <w:divBdr>
            <w:top w:val="none" w:sz="0" w:space="0" w:color="auto"/>
            <w:left w:val="none" w:sz="0" w:space="0" w:color="auto"/>
            <w:bottom w:val="none" w:sz="0" w:space="0" w:color="auto"/>
            <w:right w:val="none" w:sz="0" w:space="0" w:color="auto"/>
          </w:divBdr>
          <w:divsChild>
            <w:div w:id="655495413">
              <w:marLeft w:val="0"/>
              <w:marRight w:val="1500"/>
              <w:marTop w:val="0"/>
              <w:marBottom w:val="0"/>
              <w:divBdr>
                <w:top w:val="none" w:sz="0" w:space="0" w:color="auto"/>
                <w:left w:val="none" w:sz="0" w:space="0" w:color="auto"/>
                <w:bottom w:val="none" w:sz="0" w:space="0" w:color="auto"/>
                <w:right w:val="none" w:sz="0" w:space="0" w:color="auto"/>
              </w:divBdr>
            </w:div>
          </w:divsChild>
        </w:div>
        <w:div w:id="484787248">
          <w:marLeft w:val="0"/>
          <w:marRight w:val="0"/>
          <w:marTop w:val="0"/>
          <w:marBottom w:val="0"/>
          <w:divBdr>
            <w:top w:val="none" w:sz="0" w:space="0" w:color="auto"/>
            <w:left w:val="none" w:sz="0" w:space="0" w:color="auto"/>
            <w:bottom w:val="none" w:sz="0" w:space="0" w:color="auto"/>
            <w:right w:val="none" w:sz="0" w:space="0" w:color="auto"/>
          </w:divBdr>
        </w:div>
        <w:div w:id="484855152">
          <w:marLeft w:val="0"/>
          <w:marRight w:val="0"/>
          <w:marTop w:val="0"/>
          <w:marBottom w:val="0"/>
          <w:divBdr>
            <w:top w:val="none" w:sz="0" w:space="0" w:color="auto"/>
            <w:left w:val="none" w:sz="0" w:space="0" w:color="auto"/>
            <w:bottom w:val="none" w:sz="0" w:space="0" w:color="auto"/>
            <w:right w:val="none" w:sz="0" w:space="0" w:color="auto"/>
          </w:divBdr>
        </w:div>
        <w:div w:id="484904930">
          <w:marLeft w:val="0"/>
          <w:marRight w:val="0"/>
          <w:marTop w:val="0"/>
          <w:marBottom w:val="0"/>
          <w:divBdr>
            <w:top w:val="none" w:sz="0" w:space="0" w:color="auto"/>
            <w:left w:val="none" w:sz="0" w:space="0" w:color="auto"/>
            <w:bottom w:val="none" w:sz="0" w:space="0" w:color="auto"/>
            <w:right w:val="none" w:sz="0" w:space="0" w:color="auto"/>
          </w:divBdr>
        </w:div>
        <w:div w:id="485097688">
          <w:marLeft w:val="0"/>
          <w:marRight w:val="0"/>
          <w:marTop w:val="472"/>
          <w:marBottom w:val="0"/>
          <w:divBdr>
            <w:top w:val="none" w:sz="0" w:space="0" w:color="auto"/>
            <w:left w:val="none" w:sz="0" w:space="0" w:color="auto"/>
            <w:bottom w:val="none" w:sz="0" w:space="0" w:color="auto"/>
            <w:right w:val="none" w:sz="0" w:space="0" w:color="auto"/>
          </w:divBdr>
        </w:div>
        <w:div w:id="485099025">
          <w:marLeft w:val="0"/>
          <w:marRight w:val="0"/>
          <w:marTop w:val="0"/>
          <w:marBottom w:val="0"/>
          <w:divBdr>
            <w:top w:val="none" w:sz="0" w:space="0" w:color="auto"/>
            <w:left w:val="none" w:sz="0" w:space="0" w:color="auto"/>
            <w:bottom w:val="none" w:sz="0" w:space="0" w:color="auto"/>
            <w:right w:val="none" w:sz="0" w:space="0" w:color="auto"/>
          </w:divBdr>
          <w:divsChild>
            <w:div w:id="662122465">
              <w:marLeft w:val="0"/>
              <w:marRight w:val="0"/>
              <w:marTop w:val="0"/>
              <w:marBottom w:val="0"/>
              <w:divBdr>
                <w:top w:val="none" w:sz="0" w:space="0" w:color="auto"/>
                <w:left w:val="none" w:sz="0" w:space="0" w:color="auto"/>
                <w:bottom w:val="none" w:sz="0" w:space="0" w:color="auto"/>
                <w:right w:val="none" w:sz="0" w:space="0" w:color="auto"/>
              </w:divBdr>
              <w:divsChild>
                <w:div w:id="104887415">
                  <w:marLeft w:val="0"/>
                  <w:marRight w:val="0"/>
                  <w:marTop w:val="0"/>
                  <w:marBottom w:val="0"/>
                  <w:divBdr>
                    <w:top w:val="none" w:sz="0" w:space="0" w:color="auto"/>
                    <w:left w:val="none" w:sz="0" w:space="0" w:color="auto"/>
                    <w:bottom w:val="none" w:sz="0" w:space="0" w:color="auto"/>
                    <w:right w:val="none" w:sz="0" w:space="0" w:color="auto"/>
                  </w:divBdr>
                </w:div>
              </w:divsChild>
            </w:div>
            <w:div w:id="831877188">
              <w:marLeft w:val="-135"/>
              <w:marRight w:val="0"/>
              <w:marTop w:val="0"/>
              <w:marBottom w:val="0"/>
              <w:divBdr>
                <w:top w:val="none" w:sz="0" w:space="0" w:color="auto"/>
                <w:left w:val="none" w:sz="0" w:space="0" w:color="auto"/>
                <w:bottom w:val="none" w:sz="0" w:space="0" w:color="auto"/>
                <w:right w:val="none" w:sz="0" w:space="0" w:color="auto"/>
              </w:divBdr>
            </w:div>
          </w:divsChild>
        </w:div>
        <w:div w:id="485172543">
          <w:marLeft w:val="0"/>
          <w:marRight w:val="0"/>
          <w:marTop w:val="240"/>
          <w:marBottom w:val="240"/>
          <w:divBdr>
            <w:top w:val="none" w:sz="0" w:space="0" w:color="auto"/>
            <w:left w:val="none" w:sz="0" w:space="0" w:color="auto"/>
            <w:bottom w:val="none" w:sz="0" w:space="0" w:color="auto"/>
            <w:right w:val="none" w:sz="0" w:space="0" w:color="auto"/>
          </w:divBdr>
        </w:div>
        <w:div w:id="485243826">
          <w:marLeft w:val="0"/>
          <w:marRight w:val="0"/>
          <w:marTop w:val="378"/>
          <w:marBottom w:val="378"/>
          <w:divBdr>
            <w:top w:val="none" w:sz="0" w:space="0" w:color="auto"/>
            <w:left w:val="none" w:sz="0" w:space="0" w:color="auto"/>
            <w:bottom w:val="none" w:sz="0" w:space="0" w:color="auto"/>
            <w:right w:val="none" w:sz="0" w:space="0" w:color="auto"/>
          </w:divBdr>
          <w:divsChild>
            <w:div w:id="320891138">
              <w:marLeft w:val="0"/>
              <w:marRight w:val="0"/>
              <w:marTop w:val="0"/>
              <w:marBottom w:val="0"/>
              <w:divBdr>
                <w:top w:val="none" w:sz="0" w:space="0" w:color="auto"/>
                <w:left w:val="none" w:sz="0" w:space="0" w:color="auto"/>
                <w:bottom w:val="none" w:sz="0" w:space="0" w:color="auto"/>
                <w:right w:val="none" w:sz="0" w:space="0" w:color="auto"/>
              </w:divBdr>
            </w:div>
          </w:divsChild>
        </w:div>
        <w:div w:id="485323613">
          <w:marLeft w:val="0"/>
          <w:marRight w:val="0"/>
          <w:marTop w:val="0"/>
          <w:marBottom w:val="0"/>
          <w:divBdr>
            <w:top w:val="none" w:sz="0" w:space="0" w:color="auto"/>
            <w:left w:val="none" w:sz="0" w:space="0" w:color="auto"/>
            <w:bottom w:val="none" w:sz="0" w:space="0" w:color="auto"/>
            <w:right w:val="none" w:sz="0" w:space="0" w:color="auto"/>
          </w:divBdr>
        </w:div>
        <w:div w:id="485441181">
          <w:marLeft w:val="0"/>
          <w:marRight w:val="0"/>
          <w:marTop w:val="240"/>
          <w:marBottom w:val="240"/>
          <w:divBdr>
            <w:top w:val="none" w:sz="0" w:space="0" w:color="auto"/>
            <w:left w:val="none" w:sz="0" w:space="0" w:color="auto"/>
            <w:bottom w:val="none" w:sz="0" w:space="0" w:color="auto"/>
            <w:right w:val="none" w:sz="0" w:space="0" w:color="auto"/>
          </w:divBdr>
          <w:divsChild>
            <w:div w:id="714701513">
              <w:marLeft w:val="0"/>
              <w:marRight w:val="0"/>
              <w:marTop w:val="0"/>
              <w:marBottom w:val="0"/>
              <w:divBdr>
                <w:top w:val="none" w:sz="0" w:space="0" w:color="auto"/>
                <w:left w:val="none" w:sz="0" w:space="0" w:color="auto"/>
                <w:bottom w:val="none" w:sz="0" w:space="0" w:color="auto"/>
                <w:right w:val="none" w:sz="0" w:space="0" w:color="auto"/>
              </w:divBdr>
            </w:div>
          </w:divsChild>
        </w:div>
        <w:div w:id="485559445">
          <w:marLeft w:val="0"/>
          <w:marRight w:val="0"/>
          <w:marTop w:val="0"/>
          <w:marBottom w:val="0"/>
          <w:divBdr>
            <w:top w:val="none" w:sz="0" w:space="0" w:color="auto"/>
            <w:left w:val="none" w:sz="0" w:space="0" w:color="auto"/>
            <w:bottom w:val="none" w:sz="0" w:space="0" w:color="auto"/>
            <w:right w:val="none" w:sz="0" w:space="0" w:color="auto"/>
          </w:divBdr>
        </w:div>
        <w:div w:id="485560946">
          <w:marLeft w:val="0"/>
          <w:marRight w:val="0"/>
          <w:marTop w:val="360"/>
          <w:marBottom w:val="0"/>
          <w:divBdr>
            <w:top w:val="none" w:sz="0" w:space="0" w:color="auto"/>
            <w:left w:val="none" w:sz="0" w:space="0" w:color="auto"/>
            <w:bottom w:val="none" w:sz="0" w:space="0" w:color="auto"/>
            <w:right w:val="none" w:sz="0" w:space="0" w:color="auto"/>
          </w:divBdr>
          <w:divsChild>
            <w:div w:id="875197072">
              <w:marLeft w:val="0"/>
              <w:marRight w:val="0"/>
              <w:marTop w:val="0"/>
              <w:marBottom w:val="0"/>
              <w:divBdr>
                <w:top w:val="none" w:sz="0" w:space="0" w:color="auto"/>
                <w:left w:val="none" w:sz="0" w:space="0" w:color="auto"/>
                <w:bottom w:val="none" w:sz="0" w:space="0" w:color="auto"/>
                <w:right w:val="none" w:sz="0" w:space="0" w:color="auto"/>
              </w:divBdr>
            </w:div>
          </w:divsChild>
        </w:div>
        <w:div w:id="485585977">
          <w:marLeft w:val="0"/>
          <w:marRight w:val="0"/>
          <w:marTop w:val="240"/>
          <w:marBottom w:val="240"/>
          <w:divBdr>
            <w:top w:val="none" w:sz="0" w:space="0" w:color="auto"/>
            <w:left w:val="none" w:sz="0" w:space="0" w:color="auto"/>
            <w:bottom w:val="none" w:sz="0" w:space="0" w:color="auto"/>
            <w:right w:val="none" w:sz="0" w:space="0" w:color="auto"/>
          </w:divBdr>
        </w:div>
        <w:div w:id="485705925">
          <w:marLeft w:val="0"/>
          <w:marRight w:val="0"/>
          <w:marTop w:val="0"/>
          <w:marBottom w:val="0"/>
          <w:divBdr>
            <w:top w:val="none" w:sz="0" w:space="0" w:color="auto"/>
            <w:left w:val="none" w:sz="0" w:space="0" w:color="auto"/>
            <w:bottom w:val="none" w:sz="0" w:space="0" w:color="auto"/>
            <w:right w:val="none" w:sz="0" w:space="0" w:color="auto"/>
          </w:divBdr>
          <w:divsChild>
            <w:div w:id="384450388">
              <w:marLeft w:val="0"/>
              <w:marRight w:val="281"/>
              <w:marTop w:val="0"/>
              <w:marBottom w:val="0"/>
              <w:divBdr>
                <w:top w:val="none" w:sz="0" w:space="0" w:color="auto"/>
                <w:left w:val="none" w:sz="0" w:space="0" w:color="auto"/>
                <w:bottom w:val="none" w:sz="0" w:space="0" w:color="auto"/>
                <w:right w:val="none" w:sz="0" w:space="0" w:color="auto"/>
              </w:divBdr>
            </w:div>
            <w:div w:id="639306685">
              <w:marLeft w:val="0"/>
              <w:marRight w:val="0"/>
              <w:marTop w:val="88"/>
              <w:marBottom w:val="211"/>
              <w:divBdr>
                <w:top w:val="none" w:sz="0" w:space="0" w:color="auto"/>
                <w:left w:val="none" w:sz="0" w:space="0" w:color="auto"/>
                <w:bottom w:val="none" w:sz="0" w:space="0" w:color="auto"/>
                <w:right w:val="none" w:sz="0" w:space="0" w:color="auto"/>
              </w:divBdr>
            </w:div>
          </w:divsChild>
        </w:div>
        <w:div w:id="485710780">
          <w:marLeft w:val="0"/>
          <w:marRight w:val="0"/>
          <w:marTop w:val="0"/>
          <w:marBottom w:val="0"/>
          <w:divBdr>
            <w:top w:val="none" w:sz="0" w:space="0" w:color="auto"/>
            <w:left w:val="none" w:sz="0" w:space="0" w:color="auto"/>
            <w:bottom w:val="none" w:sz="0" w:space="0" w:color="auto"/>
            <w:right w:val="none" w:sz="0" w:space="0" w:color="auto"/>
          </w:divBdr>
        </w:div>
        <w:div w:id="485781024">
          <w:marLeft w:val="0"/>
          <w:marRight w:val="0"/>
          <w:marTop w:val="0"/>
          <w:marBottom w:val="0"/>
          <w:divBdr>
            <w:top w:val="none" w:sz="0" w:space="0" w:color="auto"/>
            <w:left w:val="none" w:sz="0" w:space="0" w:color="auto"/>
            <w:bottom w:val="none" w:sz="0" w:space="0" w:color="auto"/>
            <w:right w:val="none" w:sz="0" w:space="0" w:color="auto"/>
          </w:divBdr>
        </w:div>
        <w:div w:id="485823849">
          <w:marLeft w:val="0"/>
          <w:marRight w:val="0"/>
          <w:marTop w:val="0"/>
          <w:marBottom w:val="0"/>
          <w:divBdr>
            <w:top w:val="none" w:sz="0" w:space="0" w:color="auto"/>
            <w:left w:val="none" w:sz="0" w:space="0" w:color="auto"/>
            <w:bottom w:val="none" w:sz="0" w:space="0" w:color="auto"/>
            <w:right w:val="none" w:sz="0" w:space="0" w:color="auto"/>
          </w:divBdr>
        </w:div>
        <w:div w:id="485898777">
          <w:marLeft w:val="0"/>
          <w:marRight w:val="0"/>
          <w:marTop w:val="0"/>
          <w:marBottom w:val="0"/>
          <w:divBdr>
            <w:top w:val="none" w:sz="0" w:space="0" w:color="auto"/>
            <w:left w:val="none" w:sz="0" w:space="0" w:color="auto"/>
            <w:bottom w:val="none" w:sz="0" w:space="0" w:color="auto"/>
            <w:right w:val="none" w:sz="0" w:space="0" w:color="auto"/>
          </w:divBdr>
          <w:divsChild>
            <w:div w:id="134566128">
              <w:marLeft w:val="0"/>
              <w:marRight w:val="0"/>
              <w:marTop w:val="0"/>
              <w:marBottom w:val="0"/>
              <w:divBdr>
                <w:top w:val="none" w:sz="0" w:space="0" w:color="auto"/>
                <w:left w:val="none" w:sz="0" w:space="0" w:color="auto"/>
                <w:bottom w:val="none" w:sz="0" w:space="0" w:color="auto"/>
                <w:right w:val="none" w:sz="0" w:space="0" w:color="auto"/>
              </w:divBdr>
              <w:divsChild>
                <w:div w:id="31865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899363">
          <w:marLeft w:val="-212"/>
          <w:marRight w:val="0"/>
          <w:marTop w:val="0"/>
          <w:marBottom w:val="0"/>
          <w:divBdr>
            <w:top w:val="none" w:sz="0" w:space="0" w:color="auto"/>
            <w:left w:val="none" w:sz="0" w:space="0" w:color="auto"/>
            <w:bottom w:val="none" w:sz="0" w:space="0" w:color="auto"/>
            <w:right w:val="none" w:sz="0" w:space="0" w:color="auto"/>
          </w:divBdr>
        </w:div>
        <w:div w:id="485900415">
          <w:marLeft w:val="0"/>
          <w:marRight w:val="0"/>
          <w:marTop w:val="0"/>
          <w:marBottom w:val="0"/>
          <w:divBdr>
            <w:top w:val="none" w:sz="0" w:space="0" w:color="auto"/>
            <w:left w:val="none" w:sz="0" w:space="0" w:color="auto"/>
            <w:bottom w:val="none" w:sz="0" w:space="0" w:color="auto"/>
            <w:right w:val="none" w:sz="0" w:space="0" w:color="auto"/>
          </w:divBdr>
        </w:div>
        <w:div w:id="485900692">
          <w:marLeft w:val="-193"/>
          <w:marRight w:val="0"/>
          <w:marTop w:val="0"/>
          <w:marBottom w:val="0"/>
          <w:divBdr>
            <w:top w:val="none" w:sz="0" w:space="0" w:color="auto"/>
            <w:left w:val="none" w:sz="0" w:space="0" w:color="auto"/>
            <w:bottom w:val="none" w:sz="0" w:space="0" w:color="auto"/>
            <w:right w:val="none" w:sz="0" w:space="0" w:color="auto"/>
          </w:divBdr>
        </w:div>
        <w:div w:id="486015986">
          <w:marLeft w:val="0"/>
          <w:marRight w:val="0"/>
          <w:marTop w:val="0"/>
          <w:marBottom w:val="300"/>
          <w:divBdr>
            <w:top w:val="none" w:sz="0" w:space="0" w:color="auto"/>
            <w:left w:val="none" w:sz="0" w:space="0" w:color="auto"/>
            <w:bottom w:val="none" w:sz="0" w:space="0" w:color="auto"/>
            <w:right w:val="none" w:sz="0" w:space="0" w:color="auto"/>
          </w:divBdr>
        </w:div>
        <w:div w:id="486016420">
          <w:marLeft w:val="0"/>
          <w:marRight w:val="0"/>
          <w:marTop w:val="0"/>
          <w:marBottom w:val="0"/>
          <w:divBdr>
            <w:top w:val="none" w:sz="0" w:space="0" w:color="auto"/>
            <w:left w:val="none" w:sz="0" w:space="0" w:color="auto"/>
            <w:bottom w:val="none" w:sz="0" w:space="0" w:color="auto"/>
            <w:right w:val="none" w:sz="0" w:space="0" w:color="auto"/>
          </w:divBdr>
        </w:div>
        <w:div w:id="486046837">
          <w:marLeft w:val="0"/>
          <w:marRight w:val="0"/>
          <w:marTop w:val="0"/>
          <w:marBottom w:val="0"/>
          <w:divBdr>
            <w:top w:val="none" w:sz="0" w:space="0" w:color="auto"/>
            <w:left w:val="none" w:sz="0" w:space="0" w:color="auto"/>
            <w:bottom w:val="none" w:sz="0" w:space="0" w:color="auto"/>
            <w:right w:val="none" w:sz="0" w:space="0" w:color="auto"/>
          </w:divBdr>
        </w:div>
        <w:div w:id="486097723">
          <w:marLeft w:val="0"/>
          <w:marRight w:val="0"/>
          <w:marTop w:val="0"/>
          <w:marBottom w:val="0"/>
          <w:divBdr>
            <w:top w:val="none" w:sz="0" w:space="0" w:color="auto"/>
            <w:left w:val="none" w:sz="0" w:space="0" w:color="auto"/>
            <w:bottom w:val="none" w:sz="0" w:space="0" w:color="auto"/>
            <w:right w:val="none" w:sz="0" w:space="0" w:color="auto"/>
          </w:divBdr>
        </w:div>
        <w:div w:id="486214683">
          <w:marLeft w:val="0"/>
          <w:marRight w:val="0"/>
          <w:marTop w:val="344"/>
          <w:marBottom w:val="344"/>
          <w:divBdr>
            <w:top w:val="none" w:sz="0" w:space="0" w:color="auto"/>
            <w:left w:val="none" w:sz="0" w:space="0" w:color="auto"/>
            <w:bottom w:val="none" w:sz="0" w:space="0" w:color="auto"/>
            <w:right w:val="none" w:sz="0" w:space="0" w:color="auto"/>
          </w:divBdr>
          <w:divsChild>
            <w:div w:id="284242111">
              <w:marLeft w:val="0"/>
              <w:marRight w:val="0"/>
              <w:marTop w:val="0"/>
              <w:marBottom w:val="0"/>
              <w:divBdr>
                <w:top w:val="none" w:sz="0" w:space="0" w:color="auto"/>
                <w:left w:val="none" w:sz="0" w:space="0" w:color="auto"/>
                <w:bottom w:val="none" w:sz="0" w:space="0" w:color="auto"/>
                <w:right w:val="none" w:sz="0" w:space="0" w:color="auto"/>
              </w:divBdr>
            </w:div>
          </w:divsChild>
        </w:div>
        <w:div w:id="486240370">
          <w:marLeft w:val="-135"/>
          <w:marRight w:val="0"/>
          <w:marTop w:val="0"/>
          <w:marBottom w:val="0"/>
          <w:divBdr>
            <w:top w:val="none" w:sz="0" w:space="0" w:color="auto"/>
            <w:left w:val="none" w:sz="0" w:space="0" w:color="auto"/>
            <w:bottom w:val="none" w:sz="0" w:space="0" w:color="auto"/>
            <w:right w:val="none" w:sz="0" w:space="0" w:color="auto"/>
          </w:divBdr>
        </w:div>
        <w:div w:id="486242625">
          <w:marLeft w:val="0"/>
          <w:marRight w:val="0"/>
          <w:marTop w:val="0"/>
          <w:marBottom w:val="0"/>
          <w:divBdr>
            <w:top w:val="none" w:sz="0" w:space="0" w:color="auto"/>
            <w:left w:val="none" w:sz="0" w:space="0" w:color="auto"/>
            <w:bottom w:val="none" w:sz="0" w:space="0" w:color="auto"/>
            <w:right w:val="none" w:sz="0" w:space="0" w:color="auto"/>
          </w:divBdr>
        </w:div>
        <w:div w:id="486359387">
          <w:marLeft w:val="0"/>
          <w:marRight w:val="0"/>
          <w:marTop w:val="0"/>
          <w:marBottom w:val="0"/>
          <w:divBdr>
            <w:top w:val="none" w:sz="0" w:space="0" w:color="auto"/>
            <w:left w:val="none" w:sz="0" w:space="0" w:color="auto"/>
            <w:bottom w:val="none" w:sz="0" w:space="0" w:color="auto"/>
            <w:right w:val="none" w:sz="0" w:space="0" w:color="auto"/>
          </w:divBdr>
        </w:div>
        <w:div w:id="486361490">
          <w:marLeft w:val="0"/>
          <w:marRight w:val="0"/>
          <w:marTop w:val="0"/>
          <w:marBottom w:val="0"/>
          <w:divBdr>
            <w:top w:val="none" w:sz="0" w:space="0" w:color="auto"/>
            <w:left w:val="none" w:sz="0" w:space="0" w:color="auto"/>
            <w:bottom w:val="none" w:sz="0" w:space="0" w:color="auto"/>
            <w:right w:val="none" w:sz="0" w:space="0" w:color="auto"/>
          </w:divBdr>
        </w:div>
        <w:div w:id="486478047">
          <w:marLeft w:val="0"/>
          <w:marRight w:val="0"/>
          <w:marTop w:val="0"/>
          <w:marBottom w:val="0"/>
          <w:divBdr>
            <w:top w:val="none" w:sz="0" w:space="0" w:color="auto"/>
            <w:left w:val="none" w:sz="0" w:space="0" w:color="auto"/>
            <w:bottom w:val="none" w:sz="0" w:space="0" w:color="auto"/>
            <w:right w:val="none" w:sz="0" w:space="0" w:color="auto"/>
          </w:divBdr>
          <w:divsChild>
            <w:div w:id="822435013">
              <w:marLeft w:val="0"/>
              <w:marRight w:val="0"/>
              <w:marTop w:val="0"/>
              <w:marBottom w:val="0"/>
              <w:divBdr>
                <w:top w:val="none" w:sz="0" w:space="0" w:color="auto"/>
                <w:left w:val="none" w:sz="0" w:space="0" w:color="auto"/>
                <w:bottom w:val="none" w:sz="0" w:space="0" w:color="auto"/>
                <w:right w:val="none" w:sz="0" w:space="0" w:color="auto"/>
              </w:divBdr>
              <w:divsChild>
                <w:div w:id="38988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48156">
          <w:marLeft w:val="0"/>
          <w:marRight w:val="0"/>
          <w:marTop w:val="300"/>
          <w:marBottom w:val="300"/>
          <w:divBdr>
            <w:top w:val="none" w:sz="0" w:space="0" w:color="auto"/>
            <w:left w:val="none" w:sz="0" w:space="0" w:color="auto"/>
            <w:bottom w:val="none" w:sz="0" w:space="0" w:color="auto"/>
            <w:right w:val="none" w:sz="0" w:space="0" w:color="auto"/>
          </w:divBdr>
        </w:div>
        <w:div w:id="486751332">
          <w:marLeft w:val="0"/>
          <w:marRight w:val="0"/>
          <w:marTop w:val="0"/>
          <w:marBottom w:val="0"/>
          <w:divBdr>
            <w:top w:val="none" w:sz="0" w:space="0" w:color="auto"/>
            <w:left w:val="none" w:sz="0" w:space="0" w:color="auto"/>
            <w:bottom w:val="none" w:sz="0" w:space="0" w:color="auto"/>
            <w:right w:val="none" w:sz="0" w:space="0" w:color="auto"/>
          </w:divBdr>
        </w:div>
        <w:div w:id="486753177">
          <w:marLeft w:val="0"/>
          <w:marRight w:val="0"/>
          <w:marTop w:val="0"/>
          <w:marBottom w:val="0"/>
          <w:divBdr>
            <w:top w:val="none" w:sz="0" w:space="0" w:color="auto"/>
            <w:left w:val="none" w:sz="0" w:space="0" w:color="auto"/>
            <w:bottom w:val="none" w:sz="0" w:space="0" w:color="auto"/>
            <w:right w:val="none" w:sz="0" w:space="0" w:color="auto"/>
          </w:divBdr>
          <w:divsChild>
            <w:div w:id="406616930">
              <w:marLeft w:val="0"/>
              <w:marRight w:val="0"/>
              <w:marTop w:val="0"/>
              <w:marBottom w:val="0"/>
              <w:divBdr>
                <w:top w:val="none" w:sz="0" w:space="0" w:color="auto"/>
                <w:left w:val="none" w:sz="0" w:space="0" w:color="auto"/>
                <w:bottom w:val="none" w:sz="0" w:space="0" w:color="auto"/>
                <w:right w:val="none" w:sz="0" w:space="0" w:color="auto"/>
              </w:divBdr>
            </w:div>
          </w:divsChild>
        </w:div>
        <w:div w:id="486820217">
          <w:marLeft w:val="0"/>
          <w:marRight w:val="0"/>
          <w:marTop w:val="600"/>
          <w:marBottom w:val="600"/>
          <w:divBdr>
            <w:top w:val="none" w:sz="0" w:space="0" w:color="auto"/>
            <w:left w:val="none" w:sz="0" w:space="0" w:color="auto"/>
            <w:bottom w:val="none" w:sz="0" w:space="0" w:color="auto"/>
            <w:right w:val="none" w:sz="0" w:space="0" w:color="auto"/>
          </w:divBdr>
          <w:divsChild>
            <w:div w:id="116605617">
              <w:marLeft w:val="0"/>
              <w:marRight w:val="0"/>
              <w:marTop w:val="240"/>
              <w:marBottom w:val="240"/>
              <w:divBdr>
                <w:top w:val="none" w:sz="0" w:space="0" w:color="auto"/>
                <w:left w:val="none" w:sz="0" w:space="0" w:color="auto"/>
                <w:bottom w:val="none" w:sz="0" w:space="0" w:color="auto"/>
                <w:right w:val="none" w:sz="0" w:space="0" w:color="auto"/>
              </w:divBdr>
            </w:div>
            <w:div w:id="291907323">
              <w:marLeft w:val="0"/>
              <w:marRight w:val="0"/>
              <w:marTop w:val="240"/>
              <w:marBottom w:val="240"/>
              <w:divBdr>
                <w:top w:val="none" w:sz="0" w:space="0" w:color="auto"/>
                <w:left w:val="none" w:sz="0" w:space="0" w:color="auto"/>
                <w:bottom w:val="none" w:sz="0" w:space="0" w:color="auto"/>
                <w:right w:val="none" w:sz="0" w:space="0" w:color="auto"/>
              </w:divBdr>
            </w:div>
            <w:div w:id="370961401">
              <w:marLeft w:val="0"/>
              <w:marRight w:val="0"/>
              <w:marTop w:val="300"/>
              <w:marBottom w:val="600"/>
              <w:divBdr>
                <w:top w:val="single" w:sz="6" w:space="30" w:color="EB5D0B"/>
                <w:left w:val="none" w:sz="0" w:space="0" w:color="auto"/>
                <w:bottom w:val="single" w:sz="6" w:space="30" w:color="EB5D0B"/>
                <w:right w:val="none" w:sz="0" w:space="0" w:color="auto"/>
              </w:divBdr>
            </w:div>
            <w:div w:id="448361061">
              <w:marLeft w:val="0"/>
              <w:marRight w:val="0"/>
              <w:marTop w:val="240"/>
              <w:marBottom w:val="240"/>
              <w:divBdr>
                <w:top w:val="none" w:sz="0" w:space="0" w:color="auto"/>
                <w:left w:val="none" w:sz="0" w:space="0" w:color="auto"/>
                <w:bottom w:val="none" w:sz="0" w:space="0" w:color="auto"/>
                <w:right w:val="none" w:sz="0" w:space="0" w:color="auto"/>
              </w:divBdr>
            </w:div>
            <w:div w:id="515121487">
              <w:marLeft w:val="0"/>
              <w:marRight w:val="0"/>
              <w:marTop w:val="240"/>
              <w:marBottom w:val="240"/>
              <w:divBdr>
                <w:top w:val="none" w:sz="0" w:space="0" w:color="auto"/>
                <w:left w:val="none" w:sz="0" w:space="0" w:color="auto"/>
                <w:bottom w:val="none" w:sz="0" w:space="0" w:color="auto"/>
                <w:right w:val="none" w:sz="0" w:space="0" w:color="auto"/>
              </w:divBdr>
            </w:div>
            <w:div w:id="626856763">
              <w:marLeft w:val="0"/>
              <w:marRight w:val="0"/>
              <w:marTop w:val="240"/>
              <w:marBottom w:val="240"/>
              <w:divBdr>
                <w:top w:val="none" w:sz="0" w:space="0" w:color="auto"/>
                <w:left w:val="none" w:sz="0" w:space="0" w:color="auto"/>
                <w:bottom w:val="none" w:sz="0" w:space="0" w:color="auto"/>
                <w:right w:val="none" w:sz="0" w:space="0" w:color="auto"/>
              </w:divBdr>
            </w:div>
            <w:div w:id="896359149">
              <w:marLeft w:val="0"/>
              <w:marRight w:val="0"/>
              <w:marTop w:val="240"/>
              <w:marBottom w:val="240"/>
              <w:divBdr>
                <w:top w:val="none" w:sz="0" w:space="0" w:color="auto"/>
                <w:left w:val="none" w:sz="0" w:space="0" w:color="auto"/>
                <w:bottom w:val="none" w:sz="0" w:space="0" w:color="auto"/>
                <w:right w:val="none" w:sz="0" w:space="0" w:color="auto"/>
              </w:divBdr>
              <w:divsChild>
                <w:div w:id="455417576">
                  <w:marLeft w:val="0"/>
                  <w:marRight w:val="0"/>
                  <w:marTop w:val="0"/>
                  <w:marBottom w:val="0"/>
                  <w:divBdr>
                    <w:top w:val="none" w:sz="0" w:space="0" w:color="auto"/>
                    <w:left w:val="none" w:sz="0" w:space="0" w:color="auto"/>
                    <w:bottom w:val="none" w:sz="0" w:space="0" w:color="auto"/>
                    <w:right w:val="none" w:sz="0" w:space="0" w:color="auto"/>
                  </w:divBdr>
                </w:div>
              </w:divsChild>
            </w:div>
            <w:div w:id="962342764">
              <w:marLeft w:val="0"/>
              <w:marRight w:val="0"/>
              <w:marTop w:val="360"/>
              <w:marBottom w:val="360"/>
              <w:divBdr>
                <w:top w:val="none" w:sz="0" w:space="0" w:color="auto"/>
                <w:left w:val="none" w:sz="0" w:space="0" w:color="auto"/>
                <w:bottom w:val="none" w:sz="0" w:space="0" w:color="auto"/>
                <w:right w:val="none" w:sz="0" w:space="0" w:color="auto"/>
              </w:divBdr>
            </w:div>
            <w:div w:id="996347689">
              <w:marLeft w:val="0"/>
              <w:marRight w:val="0"/>
              <w:marTop w:val="240"/>
              <w:marBottom w:val="240"/>
              <w:divBdr>
                <w:top w:val="none" w:sz="0" w:space="0" w:color="auto"/>
                <w:left w:val="none" w:sz="0" w:space="0" w:color="auto"/>
                <w:bottom w:val="none" w:sz="0" w:space="0" w:color="auto"/>
                <w:right w:val="none" w:sz="0" w:space="0" w:color="auto"/>
              </w:divBdr>
              <w:divsChild>
                <w:div w:id="77039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27359">
          <w:marLeft w:val="0"/>
          <w:marRight w:val="0"/>
          <w:marTop w:val="240"/>
          <w:marBottom w:val="240"/>
          <w:divBdr>
            <w:top w:val="none" w:sz="0" w:space="0" w:color="auto"/>
            <w:left w:val="none" w:sz="0" w:space="0" w:color="auto"/>
            <w:bottom w:val="none" w:sz="0" w:space="0" w:color="auto"/>
            <w:right w:val="none" w:sz="0" w:space="0" w:color="auto"/>
          </w:divBdr>
        </w:div>
        <w:div w:id="486894992">
          <w:marLeft w:val="-158"/>
          <w:marRight w:val="0"/>
          <w:marTop w:val="0"/>
          <w:marBottom w:val="0"/>
          <w:divBdr>
            <w:top w:val="none" w:sz="0" w:space="0" w:color="auto"/>
            <w:left w:val="none" w:sz="0" w:space="0" w:color="auto"/>
            <w:bottom w:val="none" w:sz="0" w:space="0" w:color="auto"/>
            <w:right w:val="none" w:sz="0" w:space="0" w:color="auto"/>
          </w:divBdr>
        </w:div>
        <w:div w:id="487015122">
          <w:marLeft w:val="0"/>
          <w:marRight w:val="0"/>
          <w:marTop w:val="378"/>
          <w:marBottom w:val="378"/>
          <w:divBdr>
            <w:top w:val="none" w:sz="0" w:space="0" w:color="auto"/>
            <w:left w:val="none" w:sz="0" w:space="0" w:color="auto"/>
            <w:bottom w:val="none" w:sz="0" w:space="0" w:color="auto"/>
            <w:right w:val="none" w:sz="0" w:space="0" w:color="auto"/>
          </w:divBdr>
          <w:divsChild>
            <w:div w:id="774981541">
              <w:marLeft w:val="0"/>
              <w:marRight w:val="0"/>
              <w:marTop w:val="0"/>
              <w:marBottom w:val="0"/>
              <w:divBdr>
                <w:top w:val="none" w:sz="0" w:space="0" w:color="auto"/>
                <w:left w:val="none" w:sz="0" w:space="0" w:color="auto"/>
                <w:bottom w:val="none" w:sz="0" w:space="0" w:color="auto"/>
                <w:right w:val="none" w:sz="0" w:space="0" w:color="auto"/>
              </w:divBdr>
            </w:div>
          </w:divsChild>
        </w:div>
        <w:div w:id="487015302">
          <w:marLeft w:val="0"/>
          <w:marRight w:val="0"/>
          <w:marTop w:val="360"/>
          <w:marBottom w:val="450"/>
          <w:divBdr>
            <w:top w:val="none" w:sz="0" w:space="0" w:color="auto"/>
            <w:left w:val="none" w:sz="0" w:space="0" w:color="auto"/>
            <w:bottom w:val="none" w:sz="0" w:space="0" w:color="auto"/>
            <w:right w:val="none" w:sz="0" w:space="0" w:color="auto"/>
          </w:divBdr>
          <w:divsChild>
            <w:div w:id="431895803">
              <w:marLeft w:val="0"/>
              <w:marRight w:val="0"/>
              <w:marTop w:val="0"/>
              <w:marBottom w:val="0"/>
              <w:divBdr>
                <w:top w:val="none" w:sz="0" w:space="0" w:color="auto"/>
                <w:left w:val="none" w:sz="0" w:space="0" w:color="auto"/>
                <w:bottom w:val="single" w:sz="6" w:space="15" w:color="B8B9BA"/>
                <w:right w:val="none" w:sz="0" w:space="0" w:color="auto"/>
              </w:divBdr>
              <w:divsChild>
                <w:div w:id="2693611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87015644">
          <w:marLeft w:val="0"/>
          <w:marRight w:val="0"/>
          <w:marTop w:val="0"/>
          <w:marBottom w:val="0"/>
          <w:divBdr>
            <w:top w:val="none" w:sz="0" w:space="0" w:color="auto"/>
            <w:left w:val="none" w:sz="0" w:space="0" w:color="auto"/>
            <w:bottom w:val="none" w:sz="0" w:space="0" w:color="auto"/>
            <w:right w:val="none" w:sz="0" w:space="0" w:color="auto"/>
          </w:divBdr>
        </w:div>
        <w:div w:id="487092200">
          <w:marLeft w:val="0"/>
          <w:marRight w:val="1500"/>
          <w:marTop w:val="0"/>
          <w:marBottom w:val="0"/>
          <w:divBdr>
            <w:top w:val="none" w:sz="0" w:space="0" w:color="auto"/>
            <w:left w:val="none" w:sz="0" w:space="0" w:color="auto"/>
            <w:bottom w:val="none" w:sz="0" w:space="0" w:color="auto"/>
            <w:right w:val="none" w:sz="0" w:space="0" w:color="auto"/>
          </w:divBdr>
        </w:div>
        <w:div w:id="487094571">
          <w:marLeft w:val="0"/>
          <w:marRight w:val="0"/>
          <w:marTop w:val="240"/>
          <w:marBottom w:val="240"/>
          <w:divBdr>
            <w:top w:val="none" w:sz="0" w:space="0" w:color="auto"/>
            <w:left w:val="none" w:sz="0" w:space="0" w:color="auto"/>
            <w:bottom w:val="none" w:sz="0" w:space="0" w:color="auto"/>
            <w:right w:val="none" w:sz="0" w:space="0" w:color="auto"/>
          </w:divBdr>
        </w:div>
        <w:div w:id="487094984">
          <w:marLeft w:val="0"/>
          <w:marRight w:val="0"/>
          <w:marTop w:val="0"/>
          <w:marBottom w:val="0"/>
          <w:divBdr>
            <w:top w:val="none" w:sz="0" w:space="0" w:color="auto"/>
            <w:left w:val="none" w:sz="0" w:space="0" w:color="auto"/>
            <w:bottom w:val="none" w:sz="0" w:space="0" w:color="auto"/>
            <w:right w:val="none" w:sz="0" w:space="0" w:color="auto"/>
          </w:divBdr>
        </w:div>
        <w:div w:id="487134528">
          <w:marLeft w:val="0"/>
          <w:marRight w:val="0"/>
          <w:marTop w:val="0"/>
          <w:marBottom w:val="0"/>
          <w:divBdr>
            <w:top w:val="none" w:sz="0" w:space="0" w:color="auto"/>
            <w:left w:val="none" w:sz="0" w:space="0" w:color="auto"/>
            <w:bottom w:val="none" w:sz="0" w:space="0" w:color="auto"/>
            <w:right w:val="none" w:sz="0" w:space="0" w:color="auto"/>
          </w:divBdr>
        </w:div>
        <w:div w:id="487138068">
          <w:marLeft w:val="0"/>
          <w:marRight w:val="0"/>
          <w:marTop w:val="0"/>
          <w:marBottom w:val="0"/>
          <w:divBdr>
            <w:top w:val="none" w:sz="0" w:space="0" w:color="auto"/>
            <w:left w:val="none" w:sz="0" w:space="0" w:color="auto"/>
            <w:bottom w:val="none" w:sz="0" w:space="0" w:color="auto"/>
            <w:right w:val="none" w:sz="0" w:space="0" w:color="auto"/>
          </w:divBdr>
        </w:div>
        <w:div w:id="487139393">
          <w:marLeft w:val="0"/>
          <w:marRight w:val="0"/>
          <w:marTop w:val="0"/>
          <w:marBottom w:val="0"/>
          <w:divBdr>
            <w:top w:val="none" w:sz="0" w:space="0" w:color="auto"/>
            <w:left w:val="none" w:sz="0" w:space="0" w:color="auto"/>
            <w:bottom w:val="none" w:sz="0" w:space="0" w:color="auto"/>
            <w:right w:val="none" w:sz="0" w:space="0" w:color="auto"/>
          </w:divBdr>
        </w:div>
        <w:div w:id="487357158">
          <w:marLeft w:val="0"/>
          <w:marRight w:val="0"/>
          <w:marTop w:val="0"/>
          <w:marBottom w:val="0"/>
          <w:divBdr>
            <w:top w:val="none" w:sz="0" w:space="0" w:color="auto"/>
            <w:left w:val="none" w:sz="0" w:space="0" w:color="auto"/>
            <w:bottom w:val="none" w:sz="0" w:space="0" w:color="auto"/>
            <w:right w:val="none" w:sz="0" w:space="0" w:color="auto"/>
          </w:divBdr>
        </w:div>
        <w:div w:id="487476081">
          <w:marLeft w:val="0"/>
          <w:marRight w:val="0"/>
          <w:marTop w:val="0"/>
          <w:marBottom w:val="0"/>
          <w:divBdr>
            <w:top w:val="none" w:sz="0" w:space="0" w:color="auto"/>
            <w:left w:val="none" w:sz="0" w:space="0" w:color="auto"/>
            <w:bottom w:val="none" w:sz="0" w:space="0" w:color="auto"/>
            <w:right w:val="none" w:sz="0" w:space="0" w:color="auto"/>
          </w:divBdr>
        </w:div>
        <w:div w:id="487554797">
          <w:marLeft w:val="0"/>
          <w:marRight w:val="0"/>
          <w:marTop w:val="329"/>
          <w:marBottom w:val="329"/>
          <w:divBdr>
            <w:top w:val="none" w:sz="0" w:space="0" w:color="auto"/>
            <w:left w:val="none" w:sz="0" w:space="0" w:color="auto"/>
            <w:bottom w:val="none" w:sz="0" w:space="0" w:color="auto"/>
            <w:right w:val="none" w:sz="0" w:space="0" w:color="auto"/>
          </w:divBdr>
        </w:div>
        <w:div w:id="487594100">
          <w:marLeft w:val="0"/>
          <w:marRight w:val="0"/>
          <w:marTop w:val="300"/>
          <w:marBottom w:val="600"/>
          <w:divBdr>
            <w:top w:val="single" w:sz="6" w:space="30" w:color="EB5D0B"/>
            <w:left w:val="none" w:sz="0" w:space="0" w:color="auto"/>
            <w:bottom w:val="single" w:sz="6" w:space="30" w:color="EB5D0B"/>
            <w:right w:val="none" w:sz="0" w:space="0" w:color="auto"/>
          </w:divBdr>
        </w:div>
        <w:div w:id="487597678">
          <w:marLeft w:val="0"/>
          <w:marRight w:val="0"/>
          <w:marTop w:val="0"/>
          <w:marBottom w:val="0"/>
          <w:divBdr>
            <w:top w:val="none" w:sz="0" w:space="0" w:color="auto"/>
            <w:left w:val="none" w:sz="0" w:space="0" w:color="auto"/>
            <w:bottom w:val="none" w:sz="0" w:space="0" w:color="auto"/>
            <w:right w:val="none" w:sz="0" w:space="0" w:color="auto"/>
          </w:divBdr>
        </w:div>
        <w:div w:id="487676483">
          <w:marLeft w:val="0"/>
          <w:marRight w:val="0"/>
          <w:marTop w:val="0"/>
          <w:marBottom w:val="0"/>
          <w:divBdr>
            <w:top w:val="none" w:sz="0" w:space="0" w:color="auto"/>
            <w:left w:val="none" w:sz="0" w:space="0" w:color="auto"/>
            <w:bottom w:val="none" w:sz="0" w:space="0" w:color="auto"/>
            <w:right w:val="none" w:sz="0" w:space="0" w:color="auto"/>
          </w:divBdr>
        </w:div>
        <w:div w:id="487718990">
          <w:marLeft w:val="0"/>
          <w:marRight w:val="0"/>
          <w:marTop w:val="0"/>
          <w:marBottom w:val="0"/>
          <w:divBdr>
            <w:top w:val="none" w:sz="0" w:space="0" w:color="auto"/>
            <w:left w:val="none" w:sz="0" w:space="0" w:color="auto"/>
            <w:bottom w:val="none" w:sz="0" w:space="0" w:color="auto"/>
            <w:right w:val="none" w:sz="0" w:space="0" w:color="auto"/>
          </w:divBdr>
        </w:div>
        <w:div w:id="487750691">
          <w:marLeft w:val="0"/>
          <w:marRight w:val="0"/>
          <w:marTop w:val="0"/>
          <w:marBottom w:val="0"/>
          <w:divBdr>
            <w:top w:val="none" w:sz="0" w:space="0" w:color="auto"/>
            <w:left w:val="none" w:sz="0" w:space="0" w:color="auto"/>
            <w:bottom w:val="none" w:sz="0" w:space="0" w:color="auto"/>
            <w:right w:val="none" w:sz="0" w:space="0" w:color="auto"/>
          </w:divBdr>
        </w:div>
        <w:div w:id="487789558">
          <w:marLeft w:val="0"/>
          <w:marRight w:val="0"/>
          <w:marTop w:val="600"/>
          <w:marBottom w:val="0"/>
          <w:divBdr>
            <w:top w:val="none" w:sz="0" w:space="0" w:color="auto"/>
            <w:left w:val="none" w:sz="0" w:space="0" w:color="auto"/>
            <w:bottom w:val="none" w:sz="0" w:space="0" w:color="auto"/>
            <w:right w:val="none" w:sz="0" w:space="0" w:color="auto"/>
          </w:divBdr>
        </w:div>
        <w:div w:id="487794346">
          <w:marLeft w:val="0"/>
          <w:marRight w:val="0"/>
          <w:marTop w:val="0"/>
          <w:marBottom w:val="0"/>
          <w:divBdr>
            <w:top w:val="none" w:sz="0" w:space="0" w:color="auto"/>
            <w:left w:val="none" w:sz="0" w:space="0" w:color="auto"/>
            <w:bottom w:val="none" w:sz="0" w:space="0" w:color="auto"/>
            <w:right w:val="none" w:sz="0" w:space="0" w:color="auto"/>
          </w:divBdr>
        </w:div>
        <w:div w:id="487795702">
          <w:marLeft w:val="0"/>
          <w:marRight w:val="0"/>
          <w:marTop w:val="240"/>
          <w:marBottom w:val="240"/>
          <w:divBdr>
            <w:top w:val="none" w:sz="0" w:space="0" w:color="auto"/>
            <w:left w:val="none" w:sz="0" w:space="0" w:color="auto"/>
            <w:bottom w:val="none" w:sz="0" w:space="0" w:color="auto"/>
            <w:right w:val="none" w:sz="0" w:space="0" w:color="auto"/>
          </w:divBdr>
          <w:divsChild>
            <w:div w:id="641731896">
              <w:marLeft w:val="0"/>
              <w:marRight w:val="0"/>
              <w:marTop w:val="0"/>
              <w:marBottom w:val="0"/>
              <w:divBdr>
                <w:top w:val="none" w:sz="0" w:space="0" w:color="auto"/>
                <w:left w:val="none" w:sz="0" w:space="0" w:color="auto"/>
                <w:bottom w:val="none" w:sz="0" w:space="0" w:color="auto"/>
                <w:right w:val="none" w:sz="0" w:space="0" w:color="auto"/>
              </w:divBdr>
            </w:div>
          </w:divsChild>
        </w:div>
        <w:div w:id="487869190">
          <w:marLeft w:val="0"/>
          <w:marRight w:val="0"/>
          <w:marTop w:val="240"/>
          <w:marBottom w:val="240"/>
          <w:divBdr>
            <w:top w:val="none" w:sz="0" w:space="0" w:color="auto"/>
            <w:left w:val="none" w:sz="0" w:space="0" w:color="auto"/>
            <w:bottom w:val="none" w:sz="0" w:space="0" w:color="auto"/>
            <w:right w:val="none" w:sz="0" w:space="0" w:color="auto"/>
          </w:divBdr>
        </w:div>
        <w:div w:id="487944566">
          <w:marLeft w:val="0"/>
          <w:marRight w:val="0"/>
          <w:marTop w:val="281"/>
          <w:marBottom w:val="281"/>
          <w:divBdr>
            <w:top w:val="none" w:sz="0" w:space="0" w:color="auto"/>
            <w:left w:val="none" w:sz="0" w:space="0" w:color="auto"/>
            <w:bottom w:val="none" w:sz="0" w:space="0" w:color="auto"/>
            <w:right w:val="none" w:sz="0" w:space="0" w:color="auto"/>
          </w:divBdr>
        </w:div>
        <w:div w:id="488012363">
          <w:marLeft w:val="0"/>
          <w:marRight w:val="0"/>
          <w:marTop w:val="0"/>
          <w:marBottom w:val="0"/>
          <w:divBdr>
            <w:top w:val="none" w:sz="0" w:space="0" w:color="auto"/>
            <w:left w:val="none" w:sz="0" w:space="0" w:color="auto"/>
            <w:bottom w:val="none" w:sz="0" w:space="0" w:color="auto"/>
            <w:right w:val="none" w:sz="0" w:space="0" w:color="auto"/>
          </w:divBdr>
        </w:div>
        <w:div w:id="488054895">
          <w:marLeft w:val="0"/>
          <w:marRight w:val="0"/>
          <w:marTop w:val="0"/>
          <w:marBottom w:val="0"/>
          <w:divBdr>
            <w:top w:val="none" w:sz="0" w:space="0" w:color="auto"/>
            <w:left w:val="none" w:sz="0" w:space="0" w:color="auto"/>
            <w:bottom w:val="none" w:sz="0" w:space="0" w:color="auto"/>
            <w:right w:val="none" w:sz="0" w:space="0" w:color="auto"/>
          </w:divBdr>
        </w:div>
        <w:div w:id="488057017">
          <w:marLeft w:val="0"/>
          <w:marRight w:val="0"/>
          <w:marTop w:val="0"/>
          <w:marBottom w:val="0"/>
          <w:divBdr>
            <w:top w:val="none" w:sz="0" w:space="0" w:color="auto"/>
            <w:left w:val="none" w:sz="0" w:space="0" w:color="auto"/>
            <w:bottom w:val="none" w:sz="0" w:space="0" w:color="auto"/>
            <w:right w:val="none" w:sz="0" w:space="0" w:color="auto"/>
          </w:divBdr>
          <w:divsChild>
            <w:div w:id="46150236">
              <w:marLeft w:val="0"/>
              <w:marRight w:val="0"/>
              <w:marTop w:val="0"/>
              <w:marBottom w:val="0"/>
              <w:divBdr>
                <w:top w:val="none" w:sz="0" w:space="0" w:color="auto"/>
                <w:left w:val="none" w:sz="0" w:space="0" w:color="auto"/>
                <w:bottom w:val="none" w:sz="0" w:space="0" w:color="auto"/>
                <w:right w:val="none" w:sz="0" w:space="0" w:color="auto"/>
              </w:divBdr>
              <w:divsChild>
                <w:div w:id="951938172">
                  <w:marLeft w:val="0"/>
                  <w:marRight w:val="0"/>
                  <w:marTop w:val="0"/>
                  <w:marBottom w:val="0"/>
                  <w:divBdr>
                    <w:top w:val="none" w:sz="0" w:space="0" w:color="auto"/>
                    <w:left w:val="none" w:sz="0" w:space="0" w:color="auto"/>
                    <w:bottom w:val="none" w:sz="0" w:space="0" w:color="auto"/>
                    <w:right w:val="none" w:sz="0" w:space="0" w:color="auto"/>
                  </w:divBdr>
                  <w:divsChild>
                    <w:div w:id="632372270">
                      <w:marLeft w:val="0"/>
                      <w:marRight w:val="0"/>
                      <w:marTop w:val="0"/>
                      <w:marBottom w:val="0"/>
                      <w:divBdr>
                        <w:top w:val="none" w:sz="0" w:space="0" w:color="auto"/>
                        <w:left w:val="none" w:sz="0" w:space="0" w:color="auto"/>
                        <w:bottom w:val="none" w:sz="0" w:space="0" w:color="auto"/>
                        <w:right w:val="none" w:sz="0" w:space="0" w:color="auto"/>
                      </w:divBdr>
                      <w:divsChild>
                        <w:div w:id="34972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063639">
          <w:marLeft w:val="0"/>
          <w:marRight w:val="0"/>
          <w:marTop w:val="0"/>
          <w:marBottom w:val="0"/>
          <w:divBdr>
            <w:top w:val="none" w:sz="0" w:space="0" w:color="auto"/>
            <w:left w:val="none" w:sz="0" w:space="0" w:color="auto"/>
            <w:bottom w:val="none" w:sz="0" w:space="0" w:color="auto"/>
            <w:right w:val="none" w:sz="0" w:space="0" w:color="auto"/>
          </w:divBdr>
          <w:divsChild>
            <w:div w:id="876552267">
              <w:marLeft w:val="0"/>
              <w:marRight w:val="0"/>
              <w:marTop w:val="0"/>
              <w:marBottom w:val="0"/>
              <w:divBdr>
                <w:top w:val="none" w:sz="0" w:space="0" w:color="auto"/>
                <w:left w:val="none" w:sz="0" w:space="0" w:color="auto"/>
                <w:bottom w:val="none" w:sz="0" w:space="0" w:color="auto"/>
                <w:right w:val="none" w:sz="0" w:space="0" w:color="auto"/>
              </w:divBdr>
            </w:div>
          </w:divsChild>
        </w:div>
        <w:div w:id="488137181">
          <w:marLeft w:val="0"/>
          <w:marRight w:val="135"/>
          <w:marTop w:val="0"/>
          <w:marBottom w:val="0"/>
          <w:divBdr>
            <w:top w:val="none" w:sz="0" w:space="0" w:color="auto"/>
            <w:left w:val="none" w:sz="0" w:space="0" w:color="auto"/>
            <w:bottom w:val="none" w:sz="0" w:space="0" w:color="auto"/>
            <w:right w:val="none" w:sz="0" w:space="0" w:color="auto"/>
          </w:divBdr>
        </w:div>
        <w:div w:id="488181190">
          <w:marLeft w:val="0"/>
          <w:marRight w:val="0"/>
          <w:marTop w:val="0"/>
          <w:marBottom w:val="0"/>
          <w:divBdr>
            <w:top w:val="none" w:sz="0" w:space="0" w:color="auto"/>
            <w:left w:val="none" w:sz="0" w:space="0" w:color="auto"/>
            <w:bottom w:val="none" w:sz="0" w:space="0" w:color="auto"/>
            <w:right w:val="none" w:sz="0" w:space="0" w:color="auto"/>
          </w:divBdr>
        </w:div>
        <w:div w:id="488248678">
          <w:marLeft w:val="0"/>
          <w:marRight w:val="0"/>
          <w:marTop w:val="0"/>
          <w:marBottom w:val="0"/>
          <w:divBdr>
            <w:top w:val="none" w:sz="0" w:space="0" w:color="auto"/>
            <w:left w:val="none" w:sz="0" w:space="0" w:color="auto"/>
            <w:bottom w:val="none" w:sz="0" w:space="0" w:color="auto"/>
            <w:right w:val="none" w:sz="0" w:space="0" w:color="auto"/>
          </w:divBdr>
        </w:div>
        <w:div w:id="488405387">
          <w:marLeft w:val="0"/>
          <w:marRight w:val="2361"/>
          <w:marTop w:val="0"/>
          <w:marBottom w:val="0"/>
          <w:divBdr>
            <w:top w:val="none" w:sz="0" w:space="0" w:color="auto"/>
            <w:left w:val="none" w:sz="0" w:space="0" w:color="auto"/>
            <w:bottom w:val="none" w:sz="0" w:space="0" w:color="auto"/>
            <w:right w:val="none" w:sz="0" w:space="0" w:color="auto"/>
          </w:divBdr>
          <w:divsChild>
            <w:div w:id="491990453">
              <w:marLeft w:val="0"/>
              <w:marRight w:val="0"/>
              <w:marTop w:val="944"/>
              <w:marBottom w:val="944"/>
              <w:divBdr>
                <w:top w:val="none" w:sz="0" w:space="0" w:color="auto"/>
                <w:left w:val="none" w:sz="0" w:space="0" w:color="auto"/>
                <w:bottom w:val="none" w:sz="0" w:space="0" w:color="auto"/>
                <w:right w:val="none" w:sz="0" w:space="0" w:color="auto"/>
              </w:divBdr>
              <w:divsChild>
                <w:div w:id="168254061">
                  <w:marLeft w:val="0"/>
                  <w:marRight w:val="0"/>
                  <w:marTop w:val="378"/>
                  <w:marBottom w:val="378"/>
                  <w:divBdr>
                    <w:top w:val="none" w:sz="0" w:space="0" w:color="auto"/>
                    <w:left w:val="none" w:sz="0" w:space="0" w:color="auto"/>
                    <w:bottom w:val="none" w:sz="0" w:space="0" w:color="auto"/>
                    <w:right w:val="none" w:sz="0" w:space="0" w:color="auto"/>
                  </w:divBdr>
                </w:div>
                <w:div w:id="214971613">
                  <w:marLeft w:val="0"/>
                  <w:marRight w:val="0"/>
                  <w:marTop w:val="567"/>
                  <w:marBottom w:val="708"/>
                  <w:divBdr>
                    <w:top w:val="none" w:sz="0" w:space="0" w:color="auto"/>
                    <w:left w:val="none" w:sz="0" w:space="0" w:color="auto"/>
                    <w:bottom w:val="none" w:sz="0" w:space="0" w:color="auto"/>
                    <w:right w:val="none" w:sz="0" w:space="0" w:color="auto"/>
                  </w:divBdr>
                </w:div>
                <w:div w:id="281036389">
                  <w:marLeft w:val="0"/>
                  <w:marRight w:val="0"/>
                  <w:marTop w:val="378"/>
                  <w:marBottom w:val="378"/>
                  <w:divBdr>
                    <w:top w:val="none" w:sz="0" w:space="0" w:color="auto"/>
                    <w:left w:val="none" w:sz="0" w:space="0" w:color="auto"/>
                    <w:bottom w:val="none" w:sz="0" w:space="0" w:color="auto"/>
                    <w:right w:val="none" w:sz="0" w:space="0" w:color="auto"/>
                  </w:divBdr>
                </w:div>
                <w:div w:id="494691615">
                  <w:marLeft w:val="0"/>
                  <w:marRight w:val="0"/>
                  <w:marTop w:val="0"/>
                  <w:marBottom w:val="472"/>
                  <w:divBdr>
                    <w:top w:val="none" w:sz="0" w:space="0" w:color="auto"/>
                    <w:left w:val="none" w:sz="0" w:space="0" w:color="auto"/>
                    <w:bottom w:val="none" w:sz="0" w:space="0" w:color="auto"/>
                    <w:right w:val="none" w:sz="0" w:space="0" w:color="auto"/>
                  </w:divBdr>
                </w:div>
                <w:div w:id="564340764">
                  <w:marLeft w:val="0"/>
                  <w:marRight w:val="0"/>
                  <w:marTop w:val="378"/>
                  <w:marBottom w:val="378"/>
                  <w:divBdr>
                    <w:top w:val="none" w:sz="0" w:space="0" w:color="auto"/>
                    <w:left w:val="none" w:sz="0" w:space="0" w:color="auto"/>
                    <w:bottom w:val="none" w:sz="0" w:space="0" w:color="auto"/>
                    <w:right w:val="none" w:sz="0" w:space="0" w:color="auto"/>
                  </w:divBdr>
                  <w:divsChild>
                    <w:div w:id="916130094">
                      <w:marLeft w:val="0"/>
                      <w:marRight w:val="0"/>
                      <w:marTop w:val="0"/>
                      <w:marBottom w:val="0"/>
                      <w:divBdr>
                        <w:top w:val="none" w:sz="0" w:space="0" w:color="auto"/>
                        <w:left w:val="none" w:sz="0" w:space="0" w:color="auto"/>
                        <w:bottom w:val="none" w:sz="0" w:space="0" w:color="auto"/>
                        <w:right w:val="none" w:sz="0" w:space="0" w:color="auto"/>
                      </w:divBdr>
                    </w:div>
                  </w:divsChild>
                </w:div>
                <w:div w:id="943657156">
                  <w:marLeft w:val="0"/>
                  <w:marRight w:val="0"/>
                  <w:marTop w:val="0"/>
                  <w:marBottom w:val="0"/>
                  <w:divBdr>
                    <w:top w:val="none" w:sz="0" w:space="0" w:color="auto"/>
                    <w:left w:val="none" w:sz="0" w:space="0" w:color="auto"/>
                    <w:bottom w:val="none" w:sz="0" w:space="0" w:color="auto"/>
                    <w:right w:val="none" w:sz="0" w:space="0" w:color="auto"/>
                  </w:divBdr>
                  <w:divsChild>
                    <w:div w:id="837036376">
                      <w:marLeft w:val="0"/>
                      <w:marRight w:val="0"/>
                      <w:marTop w:val="0"/>
                      <w:marBottom w:val="0"/>
                      <w:divBdr>
                        <w:top w:val="none" w:sz="0" w:space="0" w:color="auto"/>
                        <w:left w:val="none" w:sz="0" w:space="0" w:color="auto"/>
                        <w:bottom w:val="none" w:sz="0" w:space="0" w:color="auto"/>
                        <w:right w:val="none" w:sz="0" w:space="0" w:color="auto"/>
                      </w:divBdr>
                      <w:divsChild>
                        <w:div w:id="147719063">
                          <w:marLeft w:val="0"/>
                          <w:marRight w:val="0"/>
                          <w:marTop w:val="0"/>
                          <w:marBottom w:val="0"/>
                          <w:divBdr>
                            <w:top w:val="none" w:sz="0" w:space="0" w:color="auto"/>
                            <w:left w:val="none" w:sz="0" w:space="0" w:color="auto"/>
                            <w:bottom w:val="none" w:sz="0" w:space="0" w:color="auto"/>
                            <w:right w:val="none" w:sz="0" w:space="0" w:color="auto"/>
                          </w:divBdr>
                          <w:divsChild>
                            <w:div w:id="75991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787430">
                  <w:marLeft w:val="0"/>
                  <w:marRight w:val="0"/>
                  <w:marTop w:val="378"/>
                  <w:marBottom w:val="378"/>
                  <w:divBdr>
                    <w:top w:val="none" w:sz="0" w:space="0" w:color="auto"/>
                    <w:left w:val="none" w:sz="0" w:space="0" w:color="auto"/>
                    <w:bottom w:val="none" w:sz="0" w:space="0" w:color="auto"/>
                    <w:right w:val="none" w:sz="0" w:space="0" w:color="auto"/>
                  </w:divBdr>
                  <w:divsChild>
                    <w:div w:id="5180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18118">
          <w:marLeft w:val="0"/>
          <w:marRight w:val="0"/>
          <w:marTop w:val="0"/>
          <w:marBottom w:val="0"/>
          <w:divBdr>
            <w:top w:val="none" w:sz="0" w:space="0" w:color="auto"/>
            <w:left w:val="none" w:sz="0" w:space="0" w:color="auto"/>
            <w:bottom w:val="none" w:sz="0" w:space="0" w:color="auto"/>
            <w:right w:val="none" w:sz="0" w:space="0" w:color="auto"/>
          </w:divBdr>
        </w:div>
        <w:div w:id="488519630">
          <w:marLeft w:val="0"/>
          <w:marRight w:val="0"/>
          <w:marTop w:val="0"/>
          <w:marBottom w:val="0"/>
          <w:divBdr>
            <w:top w:val="none" w:sz="0" w:space="0" w:color="auto"/>
            <w:left w:val="none" w:sz="0" w:space="0" w:color="auto"/>
            <w:bottom w:val="none" w:sz="0" w:space="0" w:color="auto"/>
            <w:right w:val="none" w:sz="0" w:space="0" w:color="auto"/>
          </w:divBdr>
        </w:div>
        <w:div w:id="488636475">
          <w:marLeft w:val="0"/>
          <w:marRight w:val="0"/>
          <w:marTop w:val="240"/>
          <w:marBottom w:val="240"/>
          <w:divBdr>
            <w:top w:val="none" w:sz="0" w:space="0" w:color="auto"/>
            <w:left w:val="none" w:sz="0" w:space="0" w:color="auto"/>
            <w:bottom w:val="none" w:sz="0" w:space="0" w:color="auto"/>
            <w:right w:val="none" w:sz="0" w:space="0" w:color="auto"/>
          </w:divBdr>
          <w:divsChild>
            <w:div w:id="988093509">
              <w:marLeft w:val="0"/>
              <w:marRight w:val="0"/>
              <w:marTop w:val="0"/>
              <w:marBottom w:val="0"/>
              <w:divBdr>
                <w:top w:val="none" w:sz="0" w:space="0" w:color="auto"/>
                <w:left w:val="none" w:sz="0" w:space="0" w:color="auto"/>
                <w:bottom w:val="none" w:sz="0" w:space="0" w:color="auto"/>
                <w:right w:val="none" w:sz="0" w:space="0" w:color="auto"/>
              </w:divBdr>
            </w:div>
          </w:divsChild>
        </w:div>
        <w:div w:id="488637568">
          <w:marLeft w:val="0"/>
          <w:marRight w:val="0"/>
          <w:marTop w:val="384"/>
          <w:marBottom w:val="384"/>
          <w:divBdr>
            <w:top w:val="none" w:sz="0" w:space="0" w:color="auto"/>
            <w:left w:val="none" w:sz="0" w:space="0" w:color="auto"/>
            <w:bottom w:val="none" w:sz="0" w:space="0" w:color="auto"/>
            <w:right w:val="none" w:sz="0" w:space="0" w:color="auto"/>
          </w:divBdr>
        </w:div>
        <w:div w:id="488709971">
          <w:marLeft w:val="0"/>
          <w:marRight w:val="0"/>
          <w:marTop w:val="0"/>
          <w:marBottom w:val="0"/>
          <w:divBdr>
            <w:top w:val="none" w:sz="0" w:space="0" w:color="auto"/>
            <w:left w:val="none" w:sz="0" w:space="0" w:color="auto"/>
            <w:bottom w:val="none" w:sz="0" w:space="0" w:color="auto"/>
            <w:right w:val="none" w:sz="0" w:space="0" w:color="auto"/>
          </w:divBdr>
        </w:div>
        <w:div w:id="488833604">
          <w:marLeft w:val="0"/>
          <w:marRight w:val="0"/>
          <w:marTop w:val="0"/>
          <w:marBottom w:val="0"/>
          <w:divBdr>
            <w:top w:val="none" w:sz="0" w:space="0" w:color="auto"/>
            <w:left w:val="none" w:sz="0" w:space="0" w:color="auto"/>
            <w:bottom w:val="none" w:sz="0" w:space="0" w:color="auto"/>
            <w:right w:val="none" w:sz="0" w:space="0" w:color="auto"/>
          </w:divBdr>
        </w:div>
        <w:div w:id="488911729">
          <w:marLeft w:val="0"/>
          <w:marRight w:val="0"/>
          <w:marTop w:val="240"/>
          <w:marBottom w:val="240"/>
          <w:divBdr>
            <w:top w:val="none" w:sz="0" w:space="0" w:color="auto"/>
            <w:left w:val="none" w:sz="0" w:space="0" w:color="auto"/>
            <w:bottom w:val="none" w:sz="0" w:space="0" w:color="auto"/>
            <w:right w:val="none" w:sz="0" w:space="0" w:color="auto"/>
          </w:divBdr>
          <w:divsChild>
            <w:div w:id="270237492">
              <w:marLeft w:val="0"/>
              <w:marRight w:val="0"/>
              <w:marTop w:val="0"/>
              <w:marBottom w:val="0"/>
              <w:divBdr>
                <w:top w:val="none" w:sz="0" w:space="0" w:color="auto"/>
                <w:left w:val="none" w:sz="0" w:space="0" w:color="auto"/>
                <w:bottom w:val="none" w:sz="0" w:space="0" w:color="auto"/>
                <w:right w:val="none" w:sz="0" w:space="0" w:color="auto"/>
              </w:divBdr>
            </w:div>
          </w:divsChild>
        </w:div>
        <w:div w:id="489061440">
          <w:marLeft w:val="0"/>
          <w:marRight w:val="0"/>
          <w:marTop w:val="0"/>
          <w:marBottom w:val="0"/>
          <w:divBdr>
            <w:top w:val="none" w:sz="0" w:space="0" w:color="auto"/>
            <w:left w:val="none" w:sz="0" w:space="0" w:color="auto"/>
            <w:bottom w:val="none" w:sz="0" w:space="0" w:color="auto"/>
            <w:right w:val="none" w:sz="0" w:space="0" w:color="auto"/>
          </w:divBdr>
        </w:div>
        <w:div w:id="489104986">
          <w:marLeft w:val="0"/>
          <w:marRight w:val="0"/>
          <w:marTop w:val="240"/>
          <w:marBottom w:val="240"/>
          <w:divBdr>
            <w:top w:val="none" w:sz="0" w:space="0" w:color="auto"/>
            <w:left w:val="none" w:sz="0" w:space="0" w:color="auto"/>
            <w:bottom w:val="none" w:sz="0" w:space="0" w:color="auto"/>
            <w:right w:val="none" w:sz="0" w:space="0" w:color="auto"/>
          </w:divBdr>
        </w:div>
        <w:div w:id="489372338">
          <w:marLeft w:val="0"/>
          <w:marRight w:val="0"/>
          <w:marTop w:val="240"/>
          <w:marBottom w:val="240"/>
          <w:divBdr>
            <w:top w:val="none" w:sz="0" w:space="0" w:color="auto"/>
            <w:left w:val="none" w:sz="0" w:space="0" w:color="auto"/>
            <w:bottom w:val="none" w:sz="0" w:space="0" w:color="auto"/>
            <w:right w:val="none" w:sz="0" w:space="0" w:color="auto"/>
          </w:divBdr>
        </w:div>
        <w:div w:id="489517697">
          <w:marLeft w:val="0"/>
          <w:marRight w:val="0"/>
          <w:marTop w:val="0"/>
          <w:marBottom w:val="300"/>
          <w:divBdr>
            <w:top w:val="none" w:sz="0" w:space="0" w:color="auto"/>
            <w:left w:val="none" w:sz="0" w:space="0" w:color="auto"/>
            <w:bottom w:val="none" w:sz="0" w:space="0" w:color="auto"/>
            <w:right w:val="none" w:sz="0" w:space="0" w:color="auto"/>
          </w:divBdr>
        </w:div>
        <w:div w:id="489518277">
          <w:marLeft w:val="0"/>
          <w:marRight w:val="0"/>
          <w:marTop w:val="0"/>
          <w:marBottom w:val="0"/>
          <w:divBdr>
            <w:top w:val="none" w:sz="0" w:space="0" w:color="auto"/>
            <w:left w:val="none" w:sz="0" w:space="0" w:color="auto"/>
            <w:bottom w:val="none" w:sz="0" w:space="0" w:color="auto"/>
            <w:right w:val="none" w:sz="0" w:space="0" w:color="auto"/>
          </w:divBdr>
        </w:div>
        <w:div w:id="489563303">
          <w:marLeft w:val="0"/>
          <w:marRight w:val="0"/>
          <w:marTop w:val="0"/>
          <w:marBottom w:val="0"/>
          <w:divBdr>
            <w:top w:val="none" w:sz="0" w:space="0" w:color="auto"/>
            <w:left w:val="none" w:sz="0" w:space="0" w:color="auto"/>
            <w:bottom w:val="none" w:sz="0" w:space="0" w:color="auto"/>
            <w:right w:val="none" w:sz="0" w:space="0" w:color="auto"/>
          </w:divBdr>
        </w:div>
        <w:div w:id="489565779">
          <w:marLeft w:val="0"/>
          <w:marRight w:val="0"/>
          <w:marTop w:val="0"/>
          <w:marBottom w:val="0"/>
          <w:divBdr>
            <w:top w:val="none" w:sz="0" w:space="0" w:color="auto"/>
            <w:left w:val="none" w:sz="0" w:space="0" w:color="auto"/>
            <w:bottom w:val="none" w:sz="0" w:space="0" w:color="auto"/>
            <w:right w:val="none" w:sz="0" w:space="0" w:color="auto"/>
          </w:divBdr>
          <w:divsChild>
            <w:div w:id="111412108">
              <w:marLeft w:val="0"/>
              <w:marRight w:val="0"/>
              <w:marTop w:val="0"/>
              <w:marBottom w:val="0"/>
              <w:divBdr>
                <w:top w:val="none" w:sz="0" w:space="0" w:color="auto"/>
                <w:left w:val="none" w:sz="0" w:space="0" w:color="auto"/>
                <w:bottom w:val="none" w:sz="0" w:space="0" w:color="auto"/>
                <w:right w:val="none" w:sz="0" w:space="0" w:color="auto"/>
              </w:divBdr>
              <w:divsChild>
                <w:div w:id="574244866">
                  <w:marLeft w:val="0"/>
                  <w:marRight w:val="0"/>
                  <w:marTop w:val="0"/>
                  <w:marBottom w:val="0"/>
                  <w:divBdr>
                    <w:top w:val="none" w:sz="0" w:space="0" w:color="auto"/>
                    <w:left w:val="none" w:sz="0" w:space="0" w:color="auto"/>
                    <w:bottom w:val="none" w:sz="0" w:space="0" w:color="auto"/>
                    <w:right w:val="none" w:sz="0" w:space="0" w:color="auto"/>
                  </w:divBdr>
                  <w:divsChild>
                    <w:div w:id="211700341">
                      <w:marLeft w:val="0"/>
                      <w:marRight w:val="0"/>
                      <w:marTop w:val="75"/>
                      <w:marBottom w:val="180"/>
                      <w:divBdr>
                        <w:top w:val="none" w:sz="0" w:space="0" w:color="auto"/>
                        <w:left w:val="none" w:sz="0" w:space="0" w:color="auto"/>
                        <w:bottom w:val="none" w:sz="0" w:space="0" w:color="auto"/>
                        <w:right w:val="none" w:sz="0" w:space="0" w:color="auto"/>
                      </w:divBdr>
                    </w:div>
                    <w:div w:id="4363706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489639133">
          <w:marLeft w:val="0"/>
          <w:marRight w:val="0"/>
          <w:marTop w:val="378"/>
          <w:marBottom w:val="378"/>
          <w:divBdr>
            <w:top w:val="none" w:sz="0" w:space="0" w:color="auto"/>
            <w:left w:val="none" w:sz="0" w:space="0" w:color="auto"/>
            <w:bottom w:val="none" w:sz="0" w:space="0" w:color="auto"/>
            <w:right w:val="none" w:sz="0" w:space="0" w:color="auto"/>
          </w:divBdr>
        </w:div>
        <w:div w:id="489710511">
          <w:marLeft w:val="0"/>
          <w:marRight w:val="0"/>
          <w:marTop w:val="0"/>
          <w:marBottom w:val="0"/>
          <w:divBdr>
            <w:top w:val="none" w:sz="0" w:space="0" w:color="auto"/>
            <w:left w:val="none" w:sz="0" w:space="0" w:color="auto"/>
            <w:bottom w:val="none" w:sz="0" w:space="0" w:color="auto"/>
            <w:right w:val="none" w:sz="0" w:space="0" w:color="auto"/>
          </w:divBdr>
        </w:div>
        <w:div w:id="489712406">
          <w:marLeft w:val="0"/>
          <w:marRight w:val="0"/>
          <w:marTop w:val="886"/>
          <w:marBottom w:val="886"/>
          <w:divBdr>
            <w:top w:val="none" w:sz="0" w:space="0" w:color="auto"/>
            <w:left w:val="none" w:sz="0" w:space="0" w:color="auto"/>
            <w:bottom w:val="none" w:sz="0" w:space="0" w:color="auto"/>
            <w:right w:val="none" w:sz="0" w:space="0" w:color="auto"/>
          </w:divBdr>
          <w:divsChild>
            <w:div w:id="155459013">
              <w:marLeft w:val="0"/>
              <w:marRight w:val="0"/>
              <w:marTop w:val="443"/>
              <w:marBottom w:val="886"/>
              <w:divBdr>
                <w:top w:val="single" w:sz="8" w:space="31" w:color="EB5D0B"/>
                <w:left w:val="none" w:sz="0" w:space="0" w:color="auto"/>
                <w:bottom w:val="single" w:sz="8" w:space="31" w:color="EB5D0B"/>
                <w:right w:val="none" w:sz="0" w:space="0" w:color="auto"/>
              </w:divBdr>
            </w:div>
            <w:div w:id="169417680">
              <w:marLeft w:val="0"/>
              <w:marRight w:val="0"/>
              <w:marTop w:val="354"/>
              <w:marBottom w:val="354"/>
              <w:divBdr>
                <w:top w:val="none" w:sz="0" w:space="0" w:color="auto"/>
                <w:left w:val="none" w:sz="0" w:space="0" w:color="auto"/>
                <w:bottom w:val="none" w:sz="0" w:space="0" w:color="auto"/>
                <w:right w:val="none" w:sz="0" w:space="0" w:color="auto"/>
              </w:divBdr>
            </w:div>
            <w:div w:id="193929692">
              <w:marLeft w:val="0"/>
              <w:marRight w:val="0"/>
              <w:marTop w:val="354"/>
              <w:marBottom w:val="354"/>
              <w:divBdr>
                <w:top w:val="none" w:sz="0" w:space="0" w:color="auto"/>
                <w:left w:val="none" w:sz="0" w:space="0" w:color="auto"/>
                <w:bottom w:val="none" w:sz="0" w:space="0" w:color="auto"/>
                <w:right w:val="none" w:sz="0" w:space="0" w:color="auto"/>
              </w:divBdr>
              <w:divsChild>
                <w:div w:id="932739724">
                  <w:marLeft w:val="0"/>
                  <w:marRight w:val="0"/>
                  <w:marTop w:val="0"/>
                  <w:marBottom w:val="0"/>
                  <w:divBdr>
                    <w:top w:val="none" w:sz="0" w:space="0" w:color="auto"/>
                    <w:left w:val="none" w:sz="0" w:space="0" w:color="auto"/>
                    <w:bottom w:val="none" w:sz="0" w:space="0" w:color="auto"/>
                    <w:right w:val="none" w:sz="0" w:space="0" w:color="auto"/>
                  </w:divBdr>
                </w:div>
              </w:divsChild>
            </w:div>
            <w:div w:id="255672200">
              <w:marLeft w:val="0"/>
              <w:marRight w:val="0"/>
              <w:marTop w:val="354"/>
              <w:marBottom w:val="354"/>
              <w:divBdr>
                <w:top w:val="none" w:sz="0" w:space="0" w:color="auto"/>
                <w:left w:val="none" w:sz="0" w:space="0" w:color="auto"/>
                <w:bottom w:val="none" w:sz="0" w:space="0" w:color="auto"/>
                <w:right w:val="none" w:sz="0" w:space="0" w:color="auto"/>
              </w:divBdr>
            </w:div>
            <w:div w:id="332030894">
              <w:marLeft w:val="0"/>
              <w:marRight w:val="0"/>
              <w:marTop w:val="354"/>
              <w:marBottom w:val="354"/>
              <w:divBdr>
                <w:top w:val="none" w:sz="0" w:space="0" w:color="auto"/>
                <w:left w:val="none" w:sz="0" w:space="0" w:color="auto"/>
                <w:bottom w:val="none" w:sz="0" w:space="0" w:color="auto"/>
                <w:right w:val="none" w:sz="0" w:space="0" w:color="auto"/>
              </w:divBdr>
              <w:divsChild>
                <w:div w:id="10492263">
                  <w:marLeft w:val="0"/>
                  <w:marRight w:val="0"/>
                  <w:marTop w:val="0"/>
                  <w:marBottom w:val="0"/>
                  <w:divBdr>
                    <w:top w:val="none" w:sz="0" w:space="0" w:color="auto"/>
                    <w:left w:val="none" w:sz="0" w:space="0" w:color="auto"/>
                    <w:bottom w:val="none" w:sz="0" w:space="0" w:color="auto"/>
                    <w:right w:val="none" w:sz="0" w:space="0" w:color="auto"/>
                  </w:divBdr>
                </w:div>
              </w:divsChild>
            </w:div>
            <w:div w:id="381029360">
              <w:marLeft w:val="0"/>
              <w:marRight w:val="0"/>
              <w:marTop w:val="443"/>
              <w:marBottom w:val="443"/>
              <w:divBdr>
                <w:top w:val="none" w:sz="0" w:space="0" w:color="auto"/>
                <w:left w:val="none" w:sz="0" w:space="0" w:color="auto"/>
                <w:bottom w:val="none" w:sz="0" w:space="0" w:color="auto"/>
                <w:right w:val="none" w:sz="0" w:space="0" w:color="auto"/>
              </w:divBdr>
            </w:div>
            <w:div w:id="545946538">
              <w:marLeft w:val="0"/>
              <w:marRight w:val="0"/>
              <w:marTop w:val="354"/>
              <w:marBottom w:val="354"/>
              <w:divBdr>
                <w:top w:val="none" w:sz="0" w:space="0" w:color="auto"/>
                <w:left w:val="none" w:sz="0" w:space="0" w:color="auto"/>
                <w:bottom w:val="none" w:sz="0" w:space="0" w:color="auto"/>
                <w:right w:val="none" w:sz="0" w:space="0" w:color="auto"/>
              </w:divBdr>
              <w:divsChild>
                <w:div w:id="239948913">
                  <w:marLeft w:val="0"/>
                  <w:marRight w:val="0"/>
                  <w:marTop w:val="0"/>
                  <w:marBottom w:val="0"/>
                  <w:divBdr>
                    <w:top w:val="none" w:sz="0" w:space="0" w:color="auto"/>
                    <w:left w:val="none" w:sz="0" w:space="0" w:color="auto"/>
                    <w:bottom w:val="none" w:sz="0" w:space="0" w:color="auto"/>
                    <w:right w:val="none" w:sz="0" w:space="0" w:color="auto"/>
                  </w:divBdr>
                </w:div>
              </w:divsChild>
            </w:div>
            <w:div w:id="605501004">
              <w:marLeft w:val="0"/>
              <w:marRight w:val="0"/>
              <w:marTop w:val="0"/>
              <w:marBottom w:val="0"/>
              <w:divBdr>
                <w:top w:val="none" w:sz="0" w:space="0" w:color="auto"/>
                <w:left w:val="none" w:sz="0" w:space="0" w:color="auto"/>
                <w:bottom w:val="none" w:sz="0" w:space="0" w:color="auto"/>
                <w:right w:val="none" w:sz="0" w:space="0" w:color="auto"/>
              </w:divBdr>
            </w:div>
            <w:div w:id="637803656">
              <w:marLeft w:val="0"/>
              <w:marRight w:val="0"/>
              <w:marTop w:val="354"/>
              <w:marBottom w:val="354"/>
              <w:divBdr>
                <w:top w:val="none" w:sz="0" w:space="0" w:color="auto"/>
                <w:left w:val="none" w:sz="0" w:space="0" w:color="auto"/>
                <w:bottom w:val="none" w:sz="0" w:space="0" w:color="auto"/>
                <w:right w:val="none" w:sz="0" w:space="0" w:color="auto"/>
              </w:divBdr>
              <w:divsChild>
                <w:div w:id="381564723">
                  <w:marLeft w:val="0"/>
                  <w:marRight w:val="0"/>
                  <w:marTop w:val="0"/>
                  <w:marBottom w:val="0"/>
                  <w:divBdr>
                    <w:top w:val="none" w:sz="0" w:space="0" w:color="auto"/>
                    <w:left w:val="none" w:sz="0" w:space="0" w:color="auto"/>
                    <w:bottom w:val="none" w:sz="0" w:space="0" w:color="auto"/>
                    <w:right w:val="none" w:sz="0" w:space="0" w:color="auto"/>
                  </w:divBdr>
                </w:div>
              </w:divsChild>
            </w:div>
            <w:div w:id="974094161">
              <w:marLeft w:val="0"/>
              <w:marRight w:val="0"/>
              <w:marTop w:val="354"/>
              <w:marBottom w:val="354"/>
              <w:divBdr>
                <w:top w:val="none" w:sz="0" w:space="0" w:color="auto"/>
                <w:left w:val="none" w:sz="0" w:space="0" w:color="auto"/>
                <w:bottom w:val="none" w:sz="0" w:space="0" w:color="auto"/>
                <w:right w:val="none" w:sz="0" w:space="0" w:color="auto"/>
              </w:divBdr>
              <w:divsChild>
                <w:div w:id="13082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55355">
          <w:marLeft w:val="0"/>
          <w:marRight w:val="0"/>
          <w:marTop w:val="0"/>
          <w:marBottom w:val="0"/>
          <w:divBdr>
            <w:top w:val="none" w:sz="0" w:space="0" w:color="auto"/>
            <w:left w:val="none" w:sz="0" w:space="0" w:color="auto"/>
            <w:bottom w:val="none" w:sz="0" w:space="0" w:color="auto"/>
            <w:right w:val="none" w:sz="0" w:space="0" w:color="auto"/>
          </w:divBdr>
        </w:div>
        <w:div w:id="489828600">
          <w:marLeft w:val="60"/>
          <w:marRight w:val="120"/>
          <w:marTop w:val="0"/>
          <w:marBottom w:val="0"/>
          <w:divBdr>
            <w:top w:val="none" w:sz="0" w:space="0" w:color="auto"/>
            <w:left w:val="none" w:sz="0" w:space="0" w:color="auto"/>
            <w:bottom w:val="none" w:sz="0" w:space="0" w:color="auto"/>
            <w:right w:val="none" w:sz="0" w:space="0" w:color="auto"/>
          </w:divBdr>
        </w:div>
        <w:div w:id="489833973">
          <w:marLeft w:val="0"/>
          <w:marRight w:val="0"/>
          <w:marTop w:val="225"/>
          <w:marBottom w:val="0"/>
          <w:divBdr>
            <w:top w:val="none" w:sz="0" w:space="0" w:color="auto"/>
            <w:left w:val="none" w:sz="0" w:space="0" w:color="auto"/>
            <w:bottom w:val="none" w:sz="0" w:space="0" w:color="auto"/>
            <w:right w:val="none" w:sz="0" w:space="0" w:color="auto"/>
          </w:divBdr>
          <w:divsChild>
            <w:div w:id="853689543">
              <w:marLeft w:val="0"/>
              <w:marRight w:val="0"/>
              <w:marTop w:val="0"/>
              <w:marBottom w:val="0"/>
              <w:divBdr>
                <w:top w:val="none" w:sz="0" w:space="0" w:color="auto"/>
                <w:left w:val="none" w:sz="0" w:space="0" w:color="auto"/>
                <w:bottom w:val="none" w:sz="0" w:space="0" w:color="auto"/>
                <w:right w:val="none" w:sz="0" w:space="0" w:color="auto"/>
              </w:divBdr>
            </w:div>
          </w:divsChild>
        </w:div>
        <w:div w:id="489905166">
          <w:marLeft w:val="0"/>
          <w:marRight w:val="0"/>
          <w:marTop w:val="240"/>
          <w:marBottom w:val="240"/>
          <w:divBdr>
            <w:top w:val="none" w:sz="0" w:space="0" w:color="auto"/>
            <w:left w:val="none" w:sz="0" w:space="0" w:color="auto"/>
            <w:bottom w:val="none" w:sz="0" w:space="0" w:color="auto"/>
            <w:right w:val="none" w:sz="0" w:space="0" w:color="auto"/>
          </w:divBdr>
        </w:div>
        <w:div w:id="489907335">
          <w:marLeft w:val="0"/>
          <w:marRight w:val="0"/>
          <w:marTop w:val="0"/>
          <w:marBottom w:val="0"/>
          <w:divBdr>
            <w:top w:val="none" w:sz="0" w:space="0" w:color="auto"/>
            <w:left w:val="none" w:sz="0" w:space="0" w:color="auto"/>
            <w:bottom w:val="none" w:sz="0" w:space="0" w:color="auto"/>
            <w:right w:val="none" w:sz="0" w:space="0" w:color="auto"/>
          </w:divBdr>
        </w:div>
        <w:div w:id="489908779">
          <w:marLeft w:val="0"/>
          <w:marRight w:val="0"/>
          <w:marTop w:val="0"/>
          <w:marBottom w:val="300"/>
          <w:divBdr>
            <w:top w:val="none" w:sz="0" w:space="0" w:color="auto"/>
            <w:left w:val="none" w:sz="0" w:space="0" w:color="auto"/>
            <w:bottom w:val="none" w:sz="0" w:space="0" w:color="auto"/>
            <w:right w:val="none" w:sz="0" w:space="0" w:color="auto"/>
          </w:divBdr>
        </w:div>
        <w:div w:id="489948242">
          <w:marLeft w:val="0"/>
          <w:marRight w:val="0"/>
          <w:marTop w:val="0"/>
          <w:marBottom w:val="0"/>
          <w:divBdr>
            <w:top w:val="none" w:sz="0" w:space="0" w:color="auto"/>
            <w:left w:val="none" w:sz="0" w:space="0" w:color="auto"/>
            <w:bottom w:val="none" w:sz="0" w:space="0" w:color="auto"/>
            <w:right w:val="none" w:sz="0" w:space="0" w:color="auto"/>
          </w:divBdr>
        </w:div>
        <w:div w:id="489978297">
          <w:marLeft w:val="0"/>
          <w:marRight w:val="0"/>
          <w:marTop w:val="0"/>
          <w:marBottom w:val="0"/>
          <w:divBdr>
            <w:top w:val="none" w:sz="0" w:space="0" w:color="auto"/>
            <w:left w:val="none" w:sz="0" w:space="0" w:color="auto"/>
            <w:bottom w:val="none" w:sz="0" w:space="0" w:color="auto"/>
            <w:right w:val="none" w:sz="0" w:space="0" w:color="auto"/>
          </w:divBdr>
        </w:div>
        <w:div w:id="489978309">
          <w:marLeft w:val="0"/>
          <w:marRight w:val="0"/>
          <w:marTop w:val="240"/>
          <w:marBottom w:val="240"/>
          <w:divBdr>
            <w:top w:val="none" w:sz="0" w:space="0" w:color="auto"/>
            <w:left w:val="none" w:sz="0" w:space="0" w:color="auto"/>
            <w:bottom w:val="none" w:sz="0" w:space="0" w:color="auto"/>
            <w:right w:val="none" w:sz="0" w:space="0" w:color="auto"/>
          </w:divBdr>
          <w:divsChild>
            <w:div w:id="638803094">
              <w:marLeft w:val="0"/>
              <w:marRight w:val="0"/>
              <w:marTop w:val="0"/>
              <w:marBottom w:val="0"/>
              <w:divBdr>
                <w:top w:val="none" w:sz="0" w:space="0" w:color="auto"/>
                <w:left w:val="none" w:sz="0" w:space="0" w:color="auto"/>
                <w:bottom w:val="none" w:sz="0" w:space="0" w:color="auto"/>
                <w:right w:val="none" w:sz="0" w:space="0" w:color="auto"/>
              </w:divBdr>
            </w:div>
          </w:divsChild>
        </w:div>
        <w:div w:id="490028152">
          <w:marLeft w:val="0"/>
          <w:marRight w:val="0"/>
          <w:marTop w:val="0"/>
          <w:marBottom w:val="0"/>
          <w:divBdr>
            <w:top w:val="none" w:sz="0" w:space="0" w:color="auto"/>
            <w:left w:val="none" w:sz="0" w:space="0" w:color="auto"/>
            <w:bottom w:val="none" w:sz="0" w:space="0" w:color="auto"/>
            <w:right w:val="none" w:sz="0" w:space="0" w:color="auto"/>
          </w:divBdr>
          <w:divsChild>
            <w:div w:id="520319652">
              <w:marLeft w:val="0"/>
              <w:marRight w:val="0"/>
              <w:marTop w:val="0"/>
              <w:marBottom w:val="0"/>
              <w:divBdr>
                <w:top w:val="none" w:sz="0" w:space="0" w:color="auto"/>
                <w:left w:val="none" w:sz="0" w:space="0" w:color="auto"/>
                <w:bottom w:val="none" w:sz="0" w:space="0" w:color="auto"/>
                <w:right w:val="none" w:sz="0" w:space="0" w:color="auto"/>
              </w:divBdr>
              <w:divsChild>
                <w:div w:id="89254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028272">
          <w:marLeft w:val="0"/>
          <w:marRight w:val="0"/>
          <w:marTop w:val="0"/>
          <w:marBottom w:val="0"/>
          <w:divBdr>
            <w:top w:val="none" w:sz="0" w:space="0" w:color="auto"/>
            <w:left w:val="none" w:sz="0" w:space="0" w:color="auto"/>
            <w:bottom w:val="single" w:sz="6" w:space="15" w:color="B8B9BA"/>
            <w:right w:val="none" w:sz="0" w:space="0" w:color="auto"/>
          </w:divBdr>
          <w:divsChild>
            <w:div w:id="662706477">
              <w:marLeft w:val="0"/>
              <w:marRight w:val="0"/>
              <w:marTop w:val="225"/>
              <w:marBottom w:val="0"/>
              <w:divBdr>
                <w:top w:val="none" w:sz="0" w:space="0" w:color="auto"/>
                <w:left w:val="none" w:sz="0" w:space="0" w:color="auto"/>
                <w:bottom w:val="none" w:sz="0" w:space="0" w:color="auto"/>
                <w:right w:val="none" w:sz="0" w:space="0" w:color="auto"/>
              </w:divBdr>
            </w:div>
            <w:div w:id="694116989">
              <w:marLeft w:val="0"/>
              <w:marRight w:val="0"/>
              <w:marTop w:val="0"/>
              <w:marBottom w:val="0"/>
              <w:divBdr>
                <w:top w:val="none" w:sz="0" w:space="0" w:color="auto"/>
                <w:left w:val="none" w:sz="0" w:space="0" w:color="auto"/>
                <w:bottom w:val="none" w:sz="0" w:space="0" w:color="auto"/>
                <w:right w:val="none" w:sz="0" w:space="0" w:color="auto"/>
              </w:divBdr>
            </w:div>
          </w:divsChild>
        </w:div>
        <w:div w:id="490029544">
          <w:marLeft w:val="0"/>
          <w:marRight w:val="0"/>
          <w:marTop w:val="0"/>
          <w:marBottom w:val="0"/>
          <w:divBdr>
            <w:top w:val="none" w:sz="0" w:space="0" w:color="auto"/>
            <w:left w:val="none" w:sz="0" w:space="0" w:color="auto"/>
            <w:bottom w:val="none" w:sz="0" w:space="0" w:color="auto"/>
            <w:right w:val="none" w:sz="0" w:space="0" w:color="auto"/>
          </w:divBdr>
        </w:div>
        <w:div w:id="490219705">
          <w:marLeft w:val="0"/>
          <w:marRight w:val="0"/>
          <w:marTop w:val="329"/>
          <w:marBottom w:val="329"/>
          <w:divBdr>
            <w:top w:val="none" w:sz="0" w:space="0" w:color="auto"/>
            <w:left w:val="none" w:sz="0" w:space="0" w:color="auto"/>
            <w:bottom w:val="none" w:sz="0" w:space="0" w:color="auto"/>
            <w:right w:val="none" w:sz="0" w:space="0" w:color="auto"/>
          </w:divBdr>
        </w:div>
        <w:div w:id="490293885">
          <w:marLeft w:val="0"/>
          <w:marRight w:val="0"/>
          <w:marTop w:val="366"/>
          <w:marBottom w:val="366"/>
          <w:divBdr>
            <w:top w:val="none" w:sz="0" w:space="0" w:color="auto"/>
            <w:left w:val="none" w:sz="0" w:space="0" w:color="auto"/>
            <w:bottom w:val="none" w:sz="0" w:space="0" w:color="auto"/>
            <w:right w:val="none" w:sz="0" w:space="0" w:color="auto"/>
          </w:divBdr>
          <w:divsChild>
            <w:div w:id="576131958">
              <w:marLeft w:val="0"/>
              <w:marRight w:val="0"/>
              <w:marTop w:val="0"/>
              <w:marBottom w:val="0"/>
              <w:divBdr>
                <w:top w:val="none" w:sz="0" w:space="0" w:color="auto"/>
                <w:left w:val="none" w:sz="0" w:space="0" w:color="auto"/>
                <w:bottom w:val="none" w:sz="0" w:space="0" w:color="auto"/>
                <w:right w:val="none" w:sz="0" w:space="0" w:color="auto"/>
              </w:divBdr>
            </w:div>
          </w:divsChild>
        </w:div>
        <w:div w:id="490294006">
          <w:marLeft w:val="0"/>
          <w:marRight w:val="0"/>
          <w:marTop w:val="0"/>
          <w:marBottom w:val="0"/>
          <w:divBdr>
            <w:top w:val="none" w:sz="0" w:space="0" w:color="auto"/>
            <w:left w:val="none" w:sz="0" w:space="0" w:color="auto"/>
            <w:bottom w:val="none" w:sz="0" w:space="0" w:color="auto"/>
            <w:right w:val="none" w:sz="0" w:space="0" w:color="auto"/>
          </w:divBdr>
        </w:div>
        <w:div w:id="490294590">
          <w:marLeft w:val="0"/>
          <w:marRight w:val="0"/>
          <w:marTop w:val="0"/>
          <w:marBottom w:val="0"/>
          <w:divBdr>
            <w:top w:val="none" w:sz="0" w:space="0" w:color="auto"/>
            <w:left w:val="none" w:sz="0" w:space="0" w:color="auto"/>
            <w:bottom w:val="none" w:sz="0" w:space="0" w:color="auto"/>
            <w:right w:val="none" w:sz="0" w:space="0" w:color="auto"/>
          </w:divBdr>
        </w:div>
        <w:div w:id="490371837">
          <w:marLeft w:val="0"/>
          <w:marRight w:val="0"/>
          <w:marTop w:val="0"/>
          <w:marBottom w:val="0"/>
          <w:divBdr>
            <w:top w:val="none" w:sz="0" w:space="0" w:color="auto"/>
            <w:left w:val="none" w:sz="0" w:space="0" w:color="auto"/>
            <w:bottom w:val="none" w:sz="0" w:space="0" w:color="auto"/>
            <w:right w:val="none" w:sz="0" w:space="0" w:color="auto"/>
          </w:divBdr>
        </w:div>
        <w:div w:id="490413188">
          <w:marLeft w:val="0"/>
          <w:marRight w:val="0"/>
          <w:marTop w:val="0"/>
          <w:marBottom w:val="0"/>
          <w:divBdr>
            <w:top w:val="none" w:sz="0" w:space="0" w:color="auto"/>
            <w:left w:val="none" w:sz="0" w:space="0" w:color="auto"/>
            <w:bottom w:val="none" w:sz="0" w:space="0" w:color="auto"/>
            <w:right w:val="none" w:sz="0" w:space="0" w:color="auto"/>
          </w:divBdr>
        </w:div>
        <w:div w:id="490415132">
          <w:marLeft w:val="0"/>
          <w:marRight w:val="0"/>
          <w:marTop w:val="0"/>
          <w:marBottom w:val="0"/>
          <w:divBdr>
            <w:top w:val="none" w:sz="0" w:space="0" w:color="auto"/>
            <w:left w:val="none" w:sz="0" w:space="0" w:color="auto"/>
            <w:bottom w:val="none" w:sz="0" w:space="0" w:color="auto"/>
            <w:right w:val="none" w:sz="0" w:space="0" w:color="auto"/>
          </w:divBdr>
        </w:div>
        <w:div w:id="490487648">
          <w:marLeft w:val="0"/>
          <w:marRight w:val="0"/>
          <w:marTop w:val="240"/>
          <w:marBottom w:val="240"/>
          <w:divBdr>
            <w:top w:val="none" w:sz="0" w:space="0" w:color="auto"/>
            <w:left w:val="none" w:sz="0" w:space="0" w:color="auto"/>
            <w:bottom w:val="none" w:sz="0" w:space="0" w:color="auto"/>
            <w:right w:val="none" w:sz="0" w:space="0" w:color="auto"/>
          </w:divBdr>
        </w:div>
        <w:div w:id="490566349">
          <w:marLeft w:val="0"/>
          <w:marRight w:val="0"/>
          <w:marTop w:val="0"/>
          <w:marBottom w:val="0"/>
          <w:divBdr>
            <w:top w:val="none" w:sz="0" w:space="0" w:color="auto"/>
            <w:left w:val="none" w:sz="0" w:space="0" w:color="auto"/>
            <w:bottom w:val="none" w:sz="0" w:space="0" w:color="auto"/>
            <w:right w:val="none" w:sz="0" w:space="0" w:color="auto"/>
          </w:divBdr>
        </w:div>
        <w:div w:id="490603466">
          <w:marLeft w:val="0"/>
          <w:marRight w:val="0"/>
          <w:marTop w:val="0"/>
          <w:marBottom w:val="0"/>
          <w:divBdr>
            <w:top w:val="none" w:sz="0" w:space="0" w:color="auto"/>
            <w:left w:val="none" w:sz="0" w:space="0" w:color="auto"/>
            <w:bottom w:val="none" w:sz="0" w:space="0" w:color="auto"/>
            <w:right w:val="none" w:sz="0" w:space="0" w:color="auto"/>
          </w:divBdr>
        </w:div>
        <w:div w:id="490609079">
          <w:marLeft w:val="0"/>
          <w:marRight w:val="0"/>
          <w:marTop w:val="0"/>
          <w:marBottom w:val="0"/>
          <w:divBdr>
            <w:top w:val="none" w:sz="0" w:space="0" w:color="auto"/>
            <w:left w:val="none" w:sz="0" w:space="0" w:color="auto"/>
            <w:bottom w:val="none" w:sz="0" w:space="0" w:color="auto"/>
            <w:right w:val="none" w:sz="0" w:space="0" w:color="auto"/>
          </w:divBdr>
        </w:div>
        <w:div w:id="490760216">
          <w:marLeft w:val="0"/>
          <w:marRight w:val="0"/>
          <w:marTop w:val="0"/>
          <w:marBottom w:val="430"/>
          <w:divBdr>
            <w:top w:val="none" w:sz="0" w:space="0" w:color="auto"/>
            <w:left w:val="none" w:sz="0" w:space="0" w:color="auto"/>
            <w:bottom w:val="none" w:sz="0" w:space="0" w:color="auto"/>
            <w:right w:val="none" w:sz="0" w:space="0" w:color="auto"/>
          </w:divBdr>
        </w:div>
        <w:div w:id="490870420">
          <w:marLeft w:val="0"/>
          <w:marRight w:val="0"/>
          <w:marTop w:val="0"/>
          <w:marBottom w:val="0"/>
          <w:divBdr>
            <w:top w:val="none" w:sz="0" w:space="0" w:color="auto"/>
            <w:left w:val="none" w:sz="0" w:space="0" w:color="auto"/>
            <w:bottom w:val="none" w:sz="0" w:space="0" w:color="auto"/>
            <w:right w:val="none" w:sz="0" w:space="0" w:color="auto"/>
          </w:divBdr>
          <w:divsChild>
            <w:div w:id="275407329">
              <w:marLeft w:val="0"/>
              <w:marRight w:val="0"/>
              <w:marTop w:val="0"/>
              <w:marBottom w:val="0"/>
              <w:divBdr>
                <w:top w:val="none" w:sz="0" w:space="0" w:color="auto"/>
                <w:left w:val="none" w:sz="0" w:space="0" w:color="auto"/>
                <w:bottom w:val="none" w:sz="0" w:space="0" w:color="auto"/>
                <w:right w:val="none" w:sz="0" w:space="0" w:color="auto"/>
              </w:divBdr>
              <w:divsChild>
                <w:div w:id="69516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950236">
          <w:marLeft w:val="0"/>
          <w:marRight w:val="0"/>
          <w:marTop w:val="360"/>
          <w:marBottom w:val="360"/>
          <w:divBdr>
            <w:top w:val="none" w:sz="0" w:space="0" w:color="auto"/>
            <w:left w:val="none" w:sz="0" w:space="0" w:color="auto"/>
            <w:bottom w:val="none" w:sz="0" w:space="0" w:color="auto"/>
            <w:right w:val="none" w:sz="0" w:space="0" w:color="auto"/>
          </w:divBdr>
        </w:div>
        <w:div w:id="490950901">
          <w:marLeft w:val="0"/>
          <w:marRight w:val="0"/>
          <w:marTop w:val="0"/>
          <w:marBottom w:val="0"/>
          <w:divBdr>
            <w:top w:val="none" w:sz="0" w:space="0" w:color="auto"/>
            <w:left w:val="none" w:sz="0" w:space="0" w:color="auto"/>
            <w:bottom w:val="none" w:sz="0" w:space="0" w:color="auto"/>
            <w:right w:val="none" w:sz="0" w:space="0" w:color="auto"/>
          </w:divBdr>
        </w:div>
        <w:div w:id="491064604">
          <w:marLeft w:val="0"/>
          <w:marRight w:val="0"/>
          <w:marTop w:val="0"/>
          <w:marBottom w:val="0"/>
          <w:divBdr>
            <w:top w:val="none" w:sz="0" w:space="0" w:color="auto"/>
            <w:left w:val="none" w:sz="0" w:space="0" w:color="auto"/>
            <w:bottom w:val="none" w:sz="0" w:space="0" w:color="auto"/>
            <w:right w:val="none" w:sz="0" w:space="0" w:color="auto"/>
          </w:divBdr>
          <w:divsChild>
            <w:div w:id="554662347">
              <w:marLeft w:val="0"/>
              <w:marRight w:val="0"/>
              <w:marTop w:val="600"/>
              <w:marBottom w:val="0"/>
              <w:divBdr>
                <w:top w:val="none" w:sz="0" w:space="0" w:color="auto"/>
                <w:left w:val="none" w:sz="0" w:space="0" w:color="auto"/>
                <w:bottom w:val="none" w:sz="0" w:space="0" w:color="auto"/>
                <w:right w:val="none" w:sz="0" w:space="0" w:color="auto"/>
              </w:divBdr>
            </w:div>
            <w:div w:id="899560095">
              <w:marLeft w:val="0"/>
              <w:marRight w:val="0"/>
              <w:marTop w:val="0"/>
              <w:marBottom w:val="0"/>
              <w:divBdr>
                <w:top w:val="none" w:sz="0" w:space="0" w:color="auto"/>
                <w:left w:val="none" w:sz="0" w:space="0" w:color="auto"/>
                <w:bottom w:val="none" w:sz="0" w:space="0" w:color="auto"/>
                <w:right w:val="none" w:sz="0" w:space="0" w:color="auto"/>
              </w:divBdr>
            </w:div>
          </w:divsChild>
        </w:div>
        <w:div w:id="491064823">
          <w:marLeft w:val="0"/>
          <w:marRight w:val="0"/>
          <w:marTop w:val="0"/>
          <w:marBottom w:val="0"/>
          <w:divBdr>
            <w:top w:val="none" w:sz="0" w:space="0" w:color="auto"/>
            <w:left w:val="none" w:sz="0" w:space="0" w:color="auto"/>
            <w:bottom w:val="none" w:sz="0" w:space="0" w:color="auto"/>
            <w:right w:val="none" w:sz="0" w:space="0" w:color="auto"/>
          </w:divBdr>
        </w:div>
        <w:div w:id="491066409">
          <w:marLeft w:val="0"/>
          <w:marRight w:val="0"/>
          <w:marTop w:val="0"/>
          <w:marBottom w:val="0"/>
          <w:divBdr>
            <w:top w:val="none" w:sz="0" w:space="0" w:color="auto"/>
            <w:left w:val="none" w:sz="0" w:space="0" w:color="auto"/>
            <w:bottom w:val="none" w:sz="0" w:space="0" w:color="auto"/>
            <w:right w:val="none" w:sz="0" w:space="0" w:color="auto"/>
          </w:divBdr>
        </w:div>
        <w:div w:id="491138287">
          <w:marLeft w:val="0"/>
          <w:marRight w:val="0"/>
          <w:marTop w:val="0"/>
          <w:marBottom w:val="0"/>
          <w:divBdr>
            <w:top w:val="none" w:sz="0" w:space="0" w:color="auto"/>
            <w:left w:val="none" w:sz="0" w:space="0" w:color="auto"/>
            <w:bottom w:val="none" w:sz="0" w:space="0" w:color="auto"/>
            <w:right w:val="none" w:sz="0" w:space="0" w:color="auto"/>
          </w:divBdr>
        </w:div>
        <w:div w:id="491216932">
          <w:marLeft w:val="0"/>
          <w:marRight w:val="0"/>
          <w:marTop w:val="0"/>
          <w:marBottom w:val="0"/>
          <w:divBdr>
            <w:top w:val="none" w:sz="0" w:space="0" w:color="auto"/>
            <w:left w:val="none" w:sz="0" w:space="0" w:color="auto"/>
            <w:bottom w:val="none" w:sz="0" w:space="0" w:color="auto"/>
            <w:right w:val="none" w:sz="0" w:space="0" w:color="auto"/>
          </w:divBdr>
        </w:div>
        <w:div w:id="491220088">
          <w:marLeft w:val="0"/>
          <w:marRight w:val="0"/>
          <w:marTop w:val="860"/>
          <w:marBottom w:val="860"/>
          <w:divBdr>
            <w:top w:val="none" w:sz="0" w:space="0" w:color="auto"/>
            <w:left w:val="none" w:sz="0" w:space="0" w:color="auto"/>
            <w:bottom w:val="none" w:sz="0" w:space="0" w:color="auto"/>
            <w:right w:val="none" w:sz="0" w:space="0" w:color="auto"/>
          </w:divBdr>
          <w:divsChild>
            <w:div w:id="51194120">
              <w:marLeft w:val="0"/>
              <w:marRight w:val="0"/>
              <w:marTop w:val="516"/>
              <w:marBottom w:val="645"/>
              <w:divBdr>
                <w:top w:val="none" w:sz="0" w:space="0" w:color="auto"/>
                <w:left w:val="none" w:sz="0" w:space="0" w:color="auto"/>
                <w:bottom w:val="none" w:sz="0" w:space="0" w:color="auto"/>
                <w:right w:val="none" w:sz="0" w:space="0" w:color="auto"/>
              </w:divBdr>
            </w:div>
            <w:div w:id="142351310">
              <w:marLeft w:val="0"/>
              <w:marRight w:val="0"/>
              <w:marTop w:val="344"/>
              <w:marBottom w:val="344"/>
              <w:divBdr>
                <w:top w:val="none" w:sz="0" w:space="0" w:color="auto"/>
                <w:left w:val="none" w:sz="0" w:space="0" w:color="auto"/>
                <w:bottom w:val="none" w:sz="0" w:space="0" w:color="auto"/>
                <w:right w:val="none" w:sz="0" w:space="0" w:color="auto"/>
              </w:divBdr>
              <w:divsChild>
                <w:div w:id="119807308">
                  <w:marLeft w:val="0"/>
                  <w:marRight w:val="0"/>
                  <w:marTop w:val="0"/>
                  <w:marBottom w:val="0"/>
                  <w:divBdr>
                    <w:top w:val="none" w:sz="0" w:space="0" w:color="auto"/>
                    <w:left w:val="none" w:sz="0" w:space="0" w:color="auto"/>
                    <w:bottom w:val="none" w:sz="0" w:space="0" w:color="auto"/>
                    <w:right w:val="none" w:sz="0" w:space="0" w:color="auto"/>
                  </w:divBdr>
                </w:div>
              </w:divsChild>
            </w:div>
            <w:div w:id="419986925">
              <w:marLeft w:val="0"/>
              <w:marRight w:val="0"/>
              <w:marTop w:val="344"/>
              <w:marBottom w:val="344"/>
              <w:divBdr>
                <w:top w:val="none" w:sz="0" w:space="0" w:color="auto"/>
                <w:left w:val="none" w:sz="0" w:space="0" w:color="auto"/>
                <w:bottom w:val="none" w:sz="0" w:space="0" w:color="auto"/>
                <w:right w:val="none" w:sz="0" w:space="0" w:color="auto"/>
              </w:divBdr>
            </w:div>
            <w:div w:id="673458237">
              <w:marLeft w:val="0"/>
              <w:marRight w:val="0"/>
              <w:marTop w:val="344"/>
              <w:marBottom w:val="344"/>
              <w:divBdr>
                <w:top w:val="none" w:sz="0" w:space="0" w:color="auto"/>
                <w:left w:val="none" w:sz="0" w:space="0" w:color="auto"/>
                <w:bottom w:val="none" w:sz="0" w:space="0" w:color="auto"/>
                <w:right w:val="none" w:sz="0" w:space="0" w:color="auto"/>
              </w:divBdr>
            </w:div>
            <w:div w:id="733160295">
              <w:marLeft w:val="0"/>
              <w:marRight w:val="0"/>
              <w:marTop w:val="430"/>
              <w:marBottom w:val="860"/>
              <w:divBdr>
                <w:top w:val="single" w:sz="8" w:space="31" w:color="EB5D0B"/>
                <w:left w:val="none" w:sz="0" w:space="0" w:color="auto"/>
                <w:bottom w:val="single" w:sz="8" w:space="31" w:color="EB5D0B"/>
                <w:right w:val="none" w:sz="0" w:space="0" w:color="auto"/>
              </w:divBdr>
            </w:div>
          </w:divsChild>
        </w:div>
        <w:div w:id="491258980">
          <w:marLeft w:val="0"/>
          <w:marRight w:val="0"/>
          <w:marTop w:val="0"/>
          <w:marBottom w:val="0"/>
          <w:divBdr>
            <w:top w:val="none" w:sz="0" w:space="0" w:color="auto"/>
            <w:left w:val="none" w:sz="0" w:space="0" w:color="auto"/>
            <w:bottom w:val="none" w:sz="0" w:space="0" w:color="auto"/>
            <w:right w:val="none" w:sz="0" w:space="0" w:color="auto"/>
          </w:divBdr>
        </w:div>
        <w:div w:id="491261034">
          <w:marLeft w:val="0"/>
          <w:marRight w:val="0"/>
          <w:marTop w:val="0"/>
          <w:marBottom w:val="0"/>
          <w:divBdr>
            <w:top w:val="none" w:sz="0" w:space="0" w:color="auto"/>
            <w:left w:val="none" w:sz="0" w:space="0" w:color="auto"/>
            <w:bottom w:val="none" w:sz="0" w:space="0" w:color="auto"/>
            <w:right w:val="none" w:sz="0" w:space="0" w:color="auto"/>
          </w:divBdr>
          <w:divsChild>
            <w:div w:id="414015132">
              <w:marLeft w:val="0"/>
              <w:marRight w:val="0"/>
              <w:marTop w:val="0"/>
              <w:marBottom w:val="0"/>
              <w:divBdr>
                <w:top w:val="none" w:sz="0" w:space="0" w:color="auto"/>
                <w:left w:val="none" w:sz="0" w:space="0" w:color="auto"/>
                <w:bottom w:val="none" w:sz="0" w:space="0" w:color="auto"/>
                <w:right w:val="none" w:sz="0" w:space="0" w:color="auto"/>
              </w:divBdr>
              <w:divsChild>
                <w:div w:id="24198565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491331018">
          <w:marLeft w:val="0"/>
          <w:marRight w:val="0"/>
          <w:marTop w:val="0"/>
          <w:marBottom w:val="0"/>
          <w:divBdr>
            <w:top w:val="none" w:sz="0" w:space="0" w:color="auto"/>
            <w:left w:val="none" w:sz="0" w:space="0" w:color="auto"/>
            <w:bottom w:val="none" w:sz="0" w:space="0" w:color="auto"/>
            <w:right w:val="none" w:sz="0" w:space="0" w:color="auto"/>
          </w:divBdr>
        </w:div>
        <w:div w:id="491334425">
          <w:marLeft w:val="0"/>
          <w:marRight w:val="0"/>
          <w:marTop w:val="0"/>
          <w:marBottom w:val="0"/>
          <w:divBdr>
            <w:top w:val="none" w:sz="0" w:space="0" w:color="auto"/>
            <w:left w:val="none" w:sz="0" w:space="0" w:color="auto"/>
            <w:bottom w:val="none" w:sz="0" w:space="0" w:color="auto"/>
            <w:right w:val="none" w:sz="0" w:space="0" w:color="auto"/>
          </w:divBdr>
        </w:div>
        <w:div w:id="491338979">
          <w:marLeft w:val="0"/>
          <w:marRight w:val="0"/>
          <w:marTop w:val="378"/>
          <w:marBottom w:val="378"/>
          <w:divBdr>
            <w:top w:val="none" w:sz="0" w:space="0" w:color="auto"/>
            <w:left w:val="none" w:sz="0" w:space="0" w:color="auto"/>
            <w:bottom w:val="none" w:sz="0" w:space="0" w:color="auto"/>
            <w:right w:val="none" w:sz="0" w:space="0" w:color="auto"/>
          </w:divBdr>
        </w:div>
        <w:div w:id="491339976">
          <w:marLeft w:val="0"/>
          <w:marRight w:val="0"/>
          <w:marTop w:val="240"/>
          <w:marBottom w:val="240"/>
          <w:divBdr>
            <w:top w:val="none" w:sz="0" w:space="0" w:color="auto"/>
            <w:left w:val="none" w:sz="0" w:space="0" w:color="auto"/>
            <w:bottom w:val="none" w:sz="0" w:space="0" w:color="auto"/>
            <w:right w:val="none" w:sz="0" w:space="0" w:color="auto"/>
          </w:divBdr>
        </w:div>
        <w:div w:id="491413840">
          <w:marLeft w:val="0"/>
          <w:marRight w:val="0"/>
          <w:marTop w:val="240"/>
          <w:marBottom w:val="240"/>
          <w:divBdr>
            <w:top w:val="none" w:sz="0" w:space="0" w:color="auto"/>
            <w:left w:val="none" w:sz="0" w:space="0" w:color="auto"/>
            <w:bottom w:val="none" w:sz="0" w:space="0" w:color="auto"/>
            <w:right w:val="none" w:sz="0" w:space="0" w:color="auto"/>
          </w:divBdr>
        </w:div>
        <w:div w:id="491457954">
          <w:marLeft w:val="0"/>
          <w:marRight w:val="135"/>
          <w:marTop w:val="0"/>
          <w:marBottom w:val="0"/>
          <w:divBdr>
            <w:top w:val="none" w:sz="0" w:space="0" w:color="auto"/>
            <w:left w:val="none" w:sz="0" w:space="0" w:color="auto"/>
            <w:bottom w:val="none" w:sz="0" w:space="0" w:color="auto"/>
            <w:right w:val="none" w:sz="0" w:space="0" w:color="auto"/>
          </w:divBdr>
        </w:div>
        <w:div w:id="491481858">
          <w:marLeft w:val="0"/>
          <w:marRight w:val="0"/>
          <w:marTop w:val="354"/>
          <w:marBottom w:val="354"/>
          <w:divBdr>
            <w:top w:val="none" w:sz="0" w:space="0" w:color="auto"/>
            <w:left w:val="none" w:sz="0" w:space="0" w:color="auto"/>
            <w:bottom w:val="none" w:sz="0" w:space="0" w:color="auto"/>
            <w:right w:val="none" w:sz="0" w:space="0" w:color="auto"/>
          </w:divBdr>
        </w:div>
        <w:div w:id="491607763">
          <w:marLeft w:val="0"/>
          <w:marRight w:val="0"/>
          <w:marTop w:val="0"/>
          <w:marBottom w:val="180"/>
          <w:divBdr>
            <w:top w:val="none" w:sz="0" w:space="0" w:color="auto"/>
            <w:left w:val="none" w:sz="0" w:space="0" w:color="auto"/>
            <w:bottom w:val="none" w:sz="0" w:space="0" w:color="auto"/>
            <w:right w:val="none" w:sz="0" w:space="0" w:color="auto"/>
          </w:divBdr>
          <w:divsChild>
            <w:div w:id="893585609">
              <w:marLeft w:val="0"/>
              <w:marRight w:val="0"/>
              <w:marTop w:val="0"/>
              <w:marBottom w:val="0"/>
              <w:divBdr>
                <w:top w:val="none" w:sz="0" w:space="0" w:color="auto"/>
                <w:left w:val="none" w:sz="0" w:space="0" w:color="auto"/>
                <w:bottom w:val="none" w:sz="0" w:space="0" w:color="auto"/>
                <w:right w:val="none" w:sz="0" w:space="0" w:color="auto"/>
              </w:divBdr>
            </w:div>
          </w:divsChild>
        </w:div>
        <w:div w:id="491680252">
          <w:marLeft w:val="0"/>
          <w:marRight w:val="240"/>
          <w:marTop w:val="0"/>
          <w:marBottom w:val="0"/>
          <w:divBdr>
            <w:top w:val="none" w:sz="0" w:space="0" w:color="auto"/>
            <w:left w:val="none" w:sz="0" w:space="0" w:color="auto"/>
            <w:bottom w:val="none" w:sz="0" w:space="0" w:color="auto"/>
            <w:right w:val="none" w:sz="0" w:space="0" w:color="auto"/>
          </w:divBdr>
        </w:div>
        <w:div w:id="491720568">
          <w:marLeft w:val="0"/>
          <w:marRight w:val="0"/>
          <w:marTop w:val="0"/>
          <w:marBottom w:val="0"/>
          <w:divBdr>
            <w:top w:val="none" w:sz="0" w:space="0" w:color="auto"/>
            <w:left w:val="none" w:sz="0" w:space="0" w:color="auto"/>
            <w:bottom w:val="none" w:sz="0" w:space="0" w:color="auto"/>
            <w:right w:val="none" w:sz="0" w:space="0" w:color="auto"/>
          </w:divBdr>
        </w:div>
        <w:div w:id="491800209">
          <w:marLeft w:val="0"/>
          <w:marRight w:val="0"/>
          <w:marTop w:val="0"/>
          <w:marBottom w:val="180"/>
          <w:divBdr>
            <w:top w:val="none" w:sz="0" w:space="0" w:color="auto"/>
            <w:left w:val="none" w:sz="0" w:space="0" w:color="auto"/>
            <w:bottom w:val="none" w:sz="0" w:space="0" w:color="auto"/>
            <w:right w:val="none" w:sz="0" w:space="0" w:color="auto"/>
          </w:divBdr>
          <w:divsChild>
            <w:div w:id="801777634">
              <w:marLeft w:val="0"/>
              <w:marRight w:val="0"/>
              <w:marTop w:val="0"/>
              <w:marBottom w:val="180"/>
              <w:divBdr>
                <w:top w:val="none" w:sz="0" w:space="0" w:color="auto"/>
                <w:left w:val="none" w:sz="0" w:space="0" w:color="auto"/>
                <w:bottom w:val="none" w:sz="0" w:space="0" w:color="auto"/>
                <w:right w:val="none" w:sz="0" w:space="0" w:color="auto"/>
              </w:divBdr>
              <w:divsChild>
                <w:div w:id="82288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871358">
          <w:marLeft w:val="0"/>
          <w:marRight w:val="0"/>
          <w:marTop w:val="240"/>
          <w:marBottom w:val="240"/>
          <w:divBdr>
            <w:top w:val="none" w:sz="0" w:space="0" w:color="auto"/>
            <w:left w:val="none" w:sz="0" w:space="0" w:color="auto"/>
            <w:bottom w:val="none" w:sz="0" w:space="0" w:color="auto"/>
            <w:right w:val="none" w:sz="0" w:space="0" w:color="auto"/>
          </w:divBdr>
        </w:div>
        <w:div w:id="491877433">
          <w:marLeft w:val="0"/>
          <w:marRight w:val="0"/>
          <w:marTop w:val="0"/>
          <w:marBottom w:val="0"/>
          <w:divBdr>
            <w:top w:val="none" w:sz="0" w:space="0" w:color="auto"/>
            <w:left w:val="none" w:sz="0" w:space="0" w:color="auto"/>
            <w:bottom w:val="none" w:sz="0" w:space="0" w:color="auto"/>
            <w:right w:val="none" w:sz="0" w:space="0" w:color="auto"/>
          </w:divBdr>
          <w:divsChild>
            <w:div w:id="881332876">
              <w:marLeft w:val="0"/>
              <w:marRight w:val="0"/>
              <w:marTop w:val="0"/>
              <w:marBottom w:val="0"/>
              <w:divBdr>
                <w:top w:val="none" w:sz="0" w:space="0" w:color="auto"/>
                <w:left w:val="none" w:sz="0" w:space="0" w:color="auto"/>
                <w:bottom w:val="none" w:sz="0" w:space="0" w:color="auto"/>
                <w:right w:val="none" w:sz="0" w:space="0" w:color="auto"/>
              </w:divBdr>
            </w:div>
          </w:divsChild>
        </w:div>
        <w:div w:id="491877699">
          <w:marLeft w:val="0"/>
          <w:marRight w:val="0"/>
          <w:marTop w:val="0"/>
          <w:marBottom w:val="0"/>
          <w:divBdr>
            <w:top w:val="none" w:sz="0" w:space="0" w:color="auto"/>
            <w:left w:val="none" w:sz="0" w:space="0" w:color="auto"/>
            <w:bottom w:val="none" w:sz="0" w:space="0" w:color="auto"/>
            <w:right w:val="none" w:sz="0" w:space="0" w:color="auto"/>
          </w:divBdr>
        </w:div>
        <w:div w:id="491914509">
          <w:marLeft w:val="0"/>
          <w:marRight w:val="0"/>
          <w:marTop w:val="118"/>
          <w:marBottom w:val="0"/>
          <w:divBdr>
            <w:top w:val="none" w:sz="0" w:space="0" w:color="auto"/>
            <w:left w:val="none" w:sz="0" w:space="0" w:color="auto"/>
            <w:bottom w:val="none" w:sz="0" w:space="0" w:color="auto"/>
            <w:right w:val="none" w:sz="0" w:space="0" w:color="auto"/>
          </w:divBdr>
        </w:div>
        <w:div w:id="491994003">
          <w:marLeft w:val="0"/>
          <w:marRight w:val="0"/>
          <w:marTop w:val="384"/>
          <w:marBottom w:val="384"/>
          <w:divBdr>
            <w:top w:val="none" w:sz="0" w:space="0" w:color="auto"/>
            <w:left w:val="none" w:sz="0" w:space="0" w:color="auto"/>
            <w:bottom w:val="none" w:sz="0" w:space="0" w:color="auto"/>
            <w:right w:val="none" w:sz="0" w:space="0" w:color="auto"/>
          </w:divBdr>
          <w:divsChild>
            <w:div w:id="563101141">
              <w:marLeft w:val="0"/>
              <w:marRight w:val="0"/>
              <w:marTop w:val="0"/>
              <w:marBottom w:val="0"/>
              <w:divBdr>
                <w:top w:val="none" w:sz="0" w:space="0" w:color="auto"/>
                <w:left w:val="none" w:sz="0" w:space="0" w:color="auto"/>
                <w:bottom w:val="none" w:sz="0" w:space="0" w:color="auto"/>
                <w:right w:val="none" w:sz="0" w:space="0" w:color="auto"/>
              </w:divBdr>
            </w:div>
          </w:divsChild>
        </w:div>
        <w:div w:id="492061769">
          <w:marLeft w:val="0"/>
          <w:marRight w:val="0"/>
          <w:marTop w:val="0"/>
          <w:marBottom w:val="0"/>
          <w:divBdr>
            <w:top w:val="none" w:sz="0" w:space="0" w:color="auto"/>
            <w:left w:val="none" w:sz="0" w:space="0" w:color="auto"/>
            <w:bottom w:val="none" w:sz="0" w:space="0" w:color="auto"/>
            <w:right w:val="none" w:sz="0" w:space="0" w:color="auto"/>
          </w:divBdr>
        </w:div>
        <w:div w:id="492110507">
          <w:marLeft w:val="0"/>
          <w:marRight w:val="0"/>
          <w:marTop w:val="0"/>
          <w:marBottom w:val="0"/>
          <w:divBdr>
            <w:top w:val="none" w:sz="0" w:space="0" w:color="auto"/>
            <w:left w:val="none" w:sz="0" w:space="0" w:color="auto"/>
            <w:bottom w:val="none" w:sz="0" w:space="0" w:color="auto"/>
            <w:right w:val="none" w:sz="0" w:space="0" w:color="auto"/>
          </w:divBdr>
        </w:div>
        <w:div w:id="492455993">
          <w:marLeft w:val="0"/>
          <w:marRight w:val="0"/>
          <w:marTop w:val="0"/>
          <w:marBottom w:val="0"/>
          <w:divBdr>
            <w:top w:val="none" w:sz="0" w:space="0" w:color="auto"/>
            <w:left w:val="none" w:sz="0" w:space="0" w:color="auto"/>
            <w:bottom w:val="none" w:sz="0" w:space="0" w:color="auto"/>
            <w:right w:val="none" w:sz="0" w:space="0" w:color="auto"/>
          </w:divBdr>
          <w:divsChild>
            <w:div w:id="219751421">
              <w:marLeft w:val="0"/>
              <w:marRight w:val="135"/>
              <w:marTop w:val="0"/>
              <w:marBottom w:val="0"/>
              <w:divBdr>
                <w:top w:val="none" w:sz="0" w:space="0" w:color="auto"/>
                <w:left w:val="none" w:sz="0" w:space="0" w:color="auto"/>
                <w:bottom w:val="none" w:sz="0" w:space="0" w:color="auto"/>
                <w:right w:val="none" w:sz="0" w:space="0" w:color="auto"/>
              </w:divBdr>
            </w:div>
            <w:div w:id="843397387">
              <w:marLeft w:val="-135"/>
              <w:marRight w:val="0"/>
              <w:marTop w:val="0"/>
              <w:marBottom w:val="0"/>
              <w:divBdr>
                <w:top w:val="none" w:sz="0" w:space="0" w:color="auto"/>
                <w:left w:val="none" w:sz="0" w:space="0" w:color="auto"/>
                <w:bottom w:val="none" w:sz="0" w:space="0" w:color="auto"/>
                <w:right w:val="none" w:sz="0" w:space="0" w:color="auto"/>
              </w:divBdr>
            </w:div>
          </w:divsChild>
        </w:div>
        <w:div w:id="492456118">
          <w:marLeft w:val="0"/>
          <w:marRight w:val="0"/>
          <w:marTop w:val="240"/>
          <w:marBottom w:val="240"/>
          <w:divBdr>
            <w:top w:val="none" w:sz="0" w:space="0" w:color="auto"/>
            <w:left w:val="none" w:sz="0" w:space="0" w:color="auto"/>
            <w:bottom w:val="none" w:sz="0" w:space="0" w:color="auto"/>
            <w:right w:val="none" w:sz="0" w:space="0" w:color="auto"/>
          </w:divBdr>
          <w:divsChild>
            <w:div w:id="136148814">
              <w:marLeft w:val="0"/>
              <w:marRight w:val="0"/>
              <w:marTop w:val="0"/>
              <w:marBottom w:val="0"/>
              <w:divBdr>
                <w:top w:val="none" w:sz="0" w:space="0" w:color="auto"/>
                <w:left w:val="none" w:sz="0" w:space="0" w:color="auto"/>
                <w:bottom w:val="none" w:sz="0" w:space="0" w:color="auto"/>
                <w:right w:val="none" w:sz="0" w:space="0" w:color="auto"/>
              </w:divBdr>
            </w:div>
          </w:divsChild>
        </w:div>
        <w:div w:id="492525526">
          <w:marLeft w:val="0"/>
          <w:marRight w:val="0"/>
          <w:marTop w:val="240"/>
          <w:marBottom w:val="240"/>
          <w:divBdr>
            <w:top w:val="none" w:sz="0" w:space="0" w:color="auto"/>
            <w:left w:val="none" w:sz="0" w:space="0" w:color="auto"/>
            <w:bottom w:val="none" w:sz="0" w:space="0" w:color="auto"/>
            <w:right w:val="none" w:sz="0" w:space="0" w:color="auto"/>
          </w:divBdr>
          <w:divsChild>
            <w:div w:id="662973951">
              <w:marLeft w:val="0"/>
              <w:marRight w:val="0"/>
              <w:marTop w:val="0"/>
              <w:marBottom w:val="0"/>
              <w:divBdr>
                <w:top w:val="none" w:sz="0" w:space="0" w:color="auto"/>
                <w:left w:val="none" w:sz="0" w:space="0" w:color="auto"/>
                <w:bottom w:val="none" w:sz="0" w:space="0" w:color="auto"/>
                <w:right w:val="none" w:sz="0" w:space="0" w:color="auto"/>
              </w:divBdr>
            </w:div>
          </w:divsChild>
        </w:div>
        <w:div w:id="492528830">
          <w:marLeft w:val="0"/>
          <w:marRight w:val="0"/>
          <w:marTop w:val="240"/>
          <w:marBottom w:val="240"/>
          <w:divBdr>
            <w:top w:val="none" w:sz="0" w:space="0" w:color="auto"/>
            <w:left w:val="none" w:sz="0" w:space="0" w:color="auto"/>
            <w:bottom w:val="none" w:sz="0" w:space="0" w:color="auto"/>
            <w:right w:val="none" w:sz="0" w:space="0" w:color="auto"/>
          </w:divBdr>
        </w:div>
        <w:div w:id="492644406">
          <w:marLeft w:val="0"/>
          <w:marRight w:val="0"/>
          <w:marTop w:val="0"/>
          <w:marBottom w:val="0"/>
          <w:divBdr>
            <w:top w:val="none" w:sz="0" w:space="0" w:color="auto"/>
            <w:left w:val="none" w:sz="0" w:space="0" w:color="auto"/>
            <w:bottom w:val="none" w:sz="0" w:space="0" w:color="auto"/>
            <w:right w:val="none" w:sz="0" w:space="0" w:color="auto"/>
          </w:divBdr>
        </w:div>
        <w:div w:id="492723736">
          <w:marLeft w:val="0"/>
          <w:marRight w:val="0"/>
          <w:marTop w:val="0"/>
          <w:marBottom w:val="0"/>
          <w:divBdr>
            <w:top w:val="none" w:sz="0" w:space="0" w:color="auto"/>
            <w:left w:val="none" w:sz="0" w:space="0" w:color="auto"/>
            <w:bottom w:val="none" w:sz="0" w:space="0" w:color="auto"/>
            <w:right w:val="none" w:sz="0" w:space="0" w:color="auto"/>
          </w:divBdr>
        </w:div>
        <w:div w:id="492843250">
          <w:marLeft w:val="0"/>
          <w:marRight w:val="0"/>
          <w:marTop w:val="600"/>
          <w:marBottom w:val="0"/>
          <w:divBdr>
            <w:top w:val="none" w:sz="0" w:space="0" w:color="auto"/>
            <w:left w:val="none" w:sz="0" w:space="0" w:color="auto"/>
            <w:bottom w:val="none" w:sz="0" w:space="0" w:color="auto"/>
            <w:right w:val="none" w:sz="0" w:space="0" w:color="auto"/>
          </w:divBdr>
        </w:div>
        <w:div w:id="492913687">
          <w:marLeft w:val="0"/>
          <w:marRight w:val="0"/>
          <w:marTop w:val="0"/>
          <w:marBottom w:val="0"/>
          <w:divBdr>
            <w:top w:val="none" w:sz="0" w:space="0" w:color="auto"/>
            <w:left w:val="none" w:sz="0" w:space="0" w:color="auto"/>
            <w:bottom w:val="none" w:sz="0" w:space="0" w:color="auto"/>
            <w:right w:val="none" w:sz="0" w:space="0" w:color="auto"/>
          </w:divBdr>
        </w:div>
        <w:div w:id="492987340">
          <w:marLeft w:val="0"/>
          <w:marRight w:val="0"/>
          <w:marTop w:val="343"/>
          <w:marBottom w:val="0"/>
          <w:divBdr>
            <w:top w:val="none" w:sz="0" w:space="0" w:color="auto"/>
            <w:left w:val="none" w:sz="0" w:space="0" w:color="auto"/>
            <w:bottom w:val="none" w:sz="0" w:space="0" w:color="auto"/>
            <w:right w:val="none" w:sz="0" w:space="0" w:color="auto"/>
          </w:divBdr>
        </w:div>
        <w:div w:id="492987359">
          <w:marLeft w:val="0"/>
          <w:marRight w:val="1500"/>
          <w:marTop w:val="0"/>
          <w:marBottom w:val="0"/>
          <w:divBdr>
            <w:top w:val="none" w:sz="0" w:space="0" w:color="auto"/>
            <w:left w:val="none" w:sz="0" w:space="0" w:color="auto"/>
            <w:bottom w:val="none" w:sz="0" w:space="0" w:color="auto"/>
            <w:right w:val="none" w:sz="0" w:space="0" w:color="auto"/>
          </w:divBdr>
        </w:div>
        <w:div w:id="492990253">
          <w:marLeft w:val="0"/>
          <w:marRight w:val="0"/>
          <w:marTop w:val="0"/>
          <w:marBottom w:val="0"/>
          <w:divBdr>
            <w:top w:val="none" w:sz="0" w:space="0" w:color="auto"/>
            <w:left w:val="none" w:sz="0" w:space="0" w:color="auto"/>
            <w:bottom w:val="none" w:sz="0" w:space="0" w:color="auto"/>
            <w:right w:val="none" w:sz="0" w:space="0" w:color="auto"/>
          </w:divBdr>
        </w:div>
        <w:div w:id="493031887">
          <w:marLeft w:val="0"/>
          <w:marRight w:val="0"/>
          <w:marTop w:val="0"/>
          <w:marBottom w:val="0"/>
          <w:divBdr>
            <w:top w:val="none" w:sz="0" w:space="0" w:color="auto"/>
            <w:left w:val="none" w:sz="0" w:space="0" w:color="auto"/>
            <w:bottom w:val="none" w:sz="0" w:space="0" w:color="auto"/>
            <w:right w:val="none" w:sz="0" w:space="0" w:color="auto"/>
          </w:divBdr>
        </w:div>
        <w:div w:id="493037316">
          <w:marLeft w:val="0"/>
          <w:marRight w:val="0"/>
          <w:marTop w:val="0"/>
          <w:marBottom w:val="0"/>
          <w:divBdr>
            <w:top w:val="none" w:sz="0" w:space="0" w:color="auto"/>
            <w:left w:val="none" w:sz="0" w:space="0" w:color="auto"/>
            <w:bottom w:val="none" w:sz="0" w:space="0" w:color="auto"/>
            <w:right w:val="none" w:sz="0" w:space="0" w:color="auto"/>
          </w:divBdr>
        </w:div>
        <w:div w:id="493103888">
          <w:marLeft w:val="0"/>
          <w:marRight w:val="0"/>
          <w:marTop w:val="0"/>
          <w:marBottom w:val="0"/>
          <w:divBdr>
            <w:top w:val="none" w:sz="0" w:space="0" w:color="auto"/>
            <w:left w:val="none" w:sz="0" w:space="0" w:color="auto"/>
            <w:bottom w:val="none" w:sz="0" w:space="0" w:color="auto"/>
            <w:right w:val="none" w:sz="0" w:space="0" w:color="auto"/>
          </w:divBdr>
        </w:div>
        <w:div w:id="493104483">
          <w:marLeft w:val="0"/>
          <w:marRight w:val="0"/>
          <w:marTop w:val="378"/>
          <w:marBottom w:val="378"/>
          <w:divBdr>
            <w:top w:val="none" w:sz="0" w:space="0" w:color="auto"/>
            <w:left w:val="none" w:sz="0" w:space="0" w:color="auto"/>
            <w:bottom w:val="none" w:sz="0" w:space="0" w:color="auto"/>
            <w:right w:val="none" w:sz="0" w:space="0" w:color="auto"/>
          </w:divBdr>
          <w:divsChild>
            <w:div w:id="761561007">
              <w:marLeft w:val="0"/>
              <w:marRight w:val="0"/>
              <w:marTop w:val="0"/>
              <w:marBottom w:val="0"/>
              <w:divBdr>
                <w:top w:val="none" w:sz="0" w:space="0" w:color="auto"/>
                <w:left w:val="none" w:sz="0" w:space="0" w:color="auto"/>
                <w:bottom w:val="none" w:sz="0" w:space="0" w:color="auto"/>
                <w:right w:val="none" w:sz="0" w:space="0" w:color="auto"/>
              </w:divBdr>
            </w:div>
          </w:divsChild>
        </w:div>
        <w:div w:id="493184574">
          <w:marLeft w:val="0"/>
          <w:marRight w:val="0"/>
          <w:marTop w:val="914"/>
          <w:marBottom w:val="0"/>
          <w:divBdr>
            <w:top w:val="none" w:sz="0" w:space="0" w:color="auto"/>
            <w:left w:val="none" w:sz="0" w:space="0" w:color="auto"/>
            <w:bottom w:val="none" w:sz="0" w:space="0" w:color="auto"/>
            <w:right w:val="none" w:sz="0" w:space="0" w:color="auto"/>
          </w:divBdr>
          <w:divsChild>
            <w:div w:id="766075832">
              <w:marLeft w:val="0"/>
              <w:marRight w:val="0"/>
              <w:marTop w:val="0"/>
              <w:marBottom w:val="0"/>
              <w:divBdr>
                <w:top w:val="none" w:sz="0" w:space="0" w:color="auto"/>
                <w:left w:val="none" w:sz="0" w:space="0" w:color="auto"/>
                <w:bottom w:val="none" w:sz="0" w:space="0" w:color="auto"/>
                <w:right w:val="none" w:sz="0" w:space="0" w:color="auto"/>
              </w:divBdr>
              <w:divsChild>
                <w:div w:id="430006333">
                  <w:marLeft w:val="0"/>
                  <w:marRight w:val="0"/>
                  <w:marTop w:val="0"/>
                  <w:marBottom w:val="0"/>
                  <w:divBdr>
                    <w:top w:val="none" w:sz="0" w:space="0" w:color="auto"/>
                    <w:left w:val="none" w:sz="0" w:space="0" w:color="auto"/>
                    <w:bottom w:val="none" w:sz="0" w:space="0" w:color="auto"/>
                    <w:right w:val="none" w:sz="0" w:space="0" w:color="auto"/>
                  </w:divBdr>
                </w:div>
                <w:div w:id="6933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228827">
          <w:marLeft w:val="0"/>
          <w:marRight w:val="0"/>
          <w:marTop w:val="0"/>
          <w:marBottom w:val="0"/>
          <w:divBdr>
            <w:top w:val="none" w:sz="0" w:space="0" w:color="auto"/>
            <w:left w:val="none" w:sz="0" w:space="0" w:color="auto"/>
            <w:bottom w:val="none" w:sz="0" w:space="0" w:color="auto"/>
            <w:right w:val="none" w:sz="0" w:space="0" w:color="auto"/>
          </w:divBdr>
        </w:div>
        <w:div w:id="493298025">
          <w:marLeft w:val="0"/>
          <w:marRight w:val="0"/>
          <w:marTop w:val="0"/>
          <w:marBottom w:val="0"/>
          <w:divBdr>
            <w:top w:val="none" w:sz="0" w:space="0" w:color="auto"/>
            <w:left w:val="none" w:sz="0" w:space="0" w:color="auto"/>
            <w:bottom w:val="none" w:sz="0" w:space="0" w:color="auto"/>
            <w:right w:val="none" w:sz="0" w:space="0" w:color="auto"/>
          </w:divBdr>
        </w:div>
        <w:div w:id="493299817">
          <w:marLeft w:val="0"/>
          <w:marRight w:val="0"/>
          <w:marTop w:val="0"/>
          <w:marBottom w:val="0"/>
          <w:divBdr>
            <w:top w:val="none" w:sz="0" w:space="0" w:color="auto"/>
            <w:left w:val="none" w:sz="0" w:space="0" w:color="auto"/>
            <w:bottom w:val="none" w:sz="0" w:space="0" w:color="auto"/>
            <w:right w:val="none" w:sz="0" w:space="0" w:color="auto"/>
          </w:divBdr>
        </w:div>
        <w:div w:id="493300348">
          <w:marLeft w:val="0"/>
          <w:marRight w:val="0"/>
          <w:marTop w:val="240"/>
          <w:marBottom w:val="240"/>
          <w:divBdr>
            <w:top w:val="none" w:sz="0" w:space="0" w:color="auto"/>
            <w:left w:val="none" w:sz="0" w:space="0" w:color="auto"/>
            <w:bottom w:val="none" w:sz="0" w:space="0" w:color="auto"/>
            <w:right w:val="none" w:sz="0" w:space="0" w:color="auto"/>
          </w:divBdr>
        </w:div>
        <w:div w:id="493452938">
          <w:marLeft w:val="0"/>
          <w:marRight w:val="0"/>
          <w:marTop w:val="118"/>
          <w:marBottom w:val="283"/>
          <w:divBdr>
            <w:top w:val="none" w:sz="0" w:space="0" w:color="auto"/>
            <w:left w:val="none" w:sz="0" w:space="0" w:color="auto"/>
            <w:bottom w:val="none" w:sz="0" w:space="0" w:color="auto"/>
            <w:right w:val="none" w:sz="0" w:space="0" w:color="auto"/>
          </w:divBdr>
          <w:divsChild>
            <w:div w:id="206843941">
              <w:marLeft w:val="0"/>
              <w:marRight w:val="0"/>
              <w:marTop w:val="0"/>
              <w:marBottom w:val="0"/>
              <w:divBdr>
                <w:top w:val="none" w:sz="0" w:space="0" w:color="auto"/>
                <w:left w:val="none" w:sz="0" w:space="0" w:color="auto"/>
                <w:bottom w:val="none" w:sz="0" w:space="0" w:color="auto"/>
                <w:right w:val="none" w:sz="0" w:space="0" w:color="auto"/>
              </w:divBdr>
            </w:div>
          </w:divsChild>
        </w:div>
        <w:div w:id="493565514">
          <w:marLeft w:val="0"/>
          <w:marRight w:val="0"/>
          <w:marTop w:val="0"/>
          <w:marBottom w:val="0"/>
          <w:divBdr>
            <w:top w:val="none" w:sz="0" w:space="0" w:color="auto"/>
            <w:left w:val="none" w:sz="0" w:space="0" w:color="auto"/>
            <w:bottom w:val="none" w:sz="0" w:space="0" w:color="auto"/>
            <w:right w:val="none" w:sz="0" w:space="0" w:color="auto"/>
          </w:divBdr>
        </w:div>
        <w:div w:id="493687467">
          <w:marLeft w:val="0"/>
          <w:marRight w:val="0"/>
          <w:marTop w:val="0"/>
          <w:marBottom w:val="0"/>
          <w:divBdr>
            <w:top w:val="none" w:sz="0" w:space="0" w:color="auto"/>
            <w:left w:val="none" w:sz="0" w:space="0" w:color="auto"/>
            <w:bottom w:val="none" w:sz="0" w:space="0" w:color="auto"/>
            <w:right w:val="none" w:sz="0" w:space="0" w:color="auto"/>
          </w:divBdr>
        </w:div>
        <w:div w:id="493765844">
          <w:marLeft w:val="0"/>
          <w:marRight w:val="0"/>
          <w:marTop w:val="281"/>
          <w:marBottom w:val="281"/>
          <w:divBdr>
            <w:top w:val="none" w:sz="0" w:space="0" w:color="auto"/>
            <w:left w:val="none" w:sz="0" w:space="0" w:color="auto"/>
            <w:bottom w:val="none" w:sz="0" w:space="0" w:color="auto"/>
            <w:right w:val="none" w:sz="0" w:space="0" w:color="auto"/>
          </w:divBdr>
          <w:divsChild>
            <w:div w:id="106777272">
              <w:marLeft w:val="0"/>
              <w:marRight w:val="0"/>
              <w:marTop w:val="0"/>
              <w:marBottom w:val="0"/>
              <w:divBdr>
                <w:top w:val="none" w:sz="0" w:space="0" w:color="auto"/>
                <w:left w:val="none" w:sz="0" w:space="0" w:color="auto"/>
                <w:bottom w:val="none" w:sz="0" w:space="0" w:color="auto"/>
                <w:right w:val="none" w:sz="0" w:space="0" w:color="auto"/>
              </w:divBdr>
            </w:div>
          </w:divsChild>
        </w:div>
        <w:div w:id="493879455">
          <w:marLeft w:val="0"/>
          <w:marRight w:val="0"/>
          <w:marTop w:val="240"/>
          <w:marBottom w:val="240"/>
          <w:divBdr>
            <w:top w:val="none" w:sz="0" w:space="0" w:color="auto"/>
            <w:left w:val="none" w:sz="0" w:space="0" w:color="auto"/>
            <w:bottom w:val="none" w:sz="0" w:space="0" w:color="auto"/>
            <w:right w:val="none" w:sz="0" w:space="0" w:color="auto"/>
          </w:divBdr>
          <w:divsChild>
            <w:div w:id="188302501">
              <w:marLeft w:val="0"/>
              <w:marRight w:val="0"/>
              <w:marTop w:val="0"/>
              <w:marBottom w:val="0"/>
              <w:divBdr>
                <w:top w:val="none" w:sz="0" w:space="0" w:color="auto"/>
                <w:left w:val="none" w:sz="0" w:space="0" w:color="auto"/>
                <w:bottom w:val="none" w:sz="0" w:space="0" w:color="auto"/>
                <w:right w:val="none" w:sz="0" w:space="0" w:color="auto"/>
              </w:divBdr>
            </w:div>
          </w:divsChild>
        </w:div>
        <w:div w:id="494035656">
          <w:marLeft w:val="0"/>
          <w:marRight w:val="0"/>
          <w:marTop w:val="240"/>
          <w:marBottom w:val="240"/>
          <w:divBdr>
            <w:top w:val="none" w:sz="0" w:space="0" w:color="auto"/>
            <w:left w:val="none" w:sz="0" w:space="0" w:color="auto"/>
            <w:bottom w:val="none" w:sz="0" w:space="0" w:color="auto"/>
            <w:right w:val="none" w:sz="0" w:space="0" w:color="auto"/>
          </w:divBdr>
        </w:div>
        <w:div w:id="494107334">
          <w:marLeft w:val="0"/>
          <w:marRight w:val="0"/>
          <w:marTop w:val="114"/>
          <w:marBottom w:val="0"/>
          <w:divBdr>
            <w:top w:val="none" w:sz="0" w:space="0" w:color="auto"/>
            <w:left w:val="none" w:sz="0" w:space="0" w:color="auto"/>
            <w:bottom w:val="none" w:sz="0" w:space="0" w:color="auto"/>
            <w:right w:val="none" w:sz="0" w:space="0" w:color="auto"/>
          </w:divBdr>
        </w:div>
        <w:div w:id="494147157">
          <w:marLeft w:val="0"/>
          <w:marRight w:val="0"/>
          <w:marTop w:val="378"/>
          <w:marBottom w:val="378"/>
          <w:divBdr>
            <w:top w:val="none" w:sz="0" w:space="0" w:color="auto"/>
            <w:left w:val="none" w:sz="0" w:space="0" w:color="auto"/>
            <w:bottom w:val="none" w:sz="0" w:space="0" w:color="auto"/>
            <w:right w:val="none" w:sz="0" w:space="0" w:color="auto"/>
          </w:divBdr>
          <w:divsChild>
            <w:div w:id="873427153">
              <w:marLeft w:val="0"/>
              <w:marRight w:val="0"/>
              <w:marTop w:val="0"/>
              <w:marBottom w:val="0"/>
              <w:divBdr>
                <w:top w:val="none" w:sz="0" w:space="0" w:color="auto"/>
                <w:left w:val="none" w:sz="0" w:space="0" w:color="auto"/>
                <w:bottom w:val="none" w:sz="0" w:space="0" w:color="auto"/>
                <w:right w:val="none" w:sz="0" w:space="0" w:color="auto"/>
              </w:divBdr>
            </w:div>
          </w:divsChild>
        </w:div>
        <w:div w:id="494230013">
          <w:marLeft w:val="0"/>
          <w:marRight w:val="0"/>
          <w:marTop w:val="240"/>
          <w:marBottom w:val="240"/>
          <w:divBdr>
            <w:top w:val="none" w:sz="0" w:space="0" w:color="auto"/>
            <w:left w:val="none" w:sz="0" w:space="0" w:color="auto"/>
            <w:bottom w:val="none" w:sz="0" w:space="0" w:color="auto"/>
            <w:right w:val="none" w:sz="0" w:space="0" w:color="auto"/>
          </w:divBdr>
        </w:div>
        <w:div w:id="494421927">
          <w:marLeft w:val="0"/>
          <w:marRight w:val="0"/>
          <w:marTop w:val="600"/>
          <w:marBottom w:val="600"/>
          <w:divBdr>
            <w:top w:val="none" w:sz="0" w:space="0" w:color="auto"/>
            <w:left w:val="none" w:sz="0" w:space="0" w:color="auto"/>
            <w:bottom w:val="none" w:sz="0" w:space="0" w:color="auto"/>
            <w:right w:val="none" w:sz="0" w:space="0" w:color="auto"/>
          </w:divBdr>
          <w:divsChild>
            <w:div w:id="20936553">
              <w:marLeft w:val="0"/>
              <w:marRight w:val="0"/>
              <w:marTop w:val="240"/>
              <w:marBottom w:val="240"/>
              <w:divBdr>
                <w:top w:val="none" w:sz="0" w:space="0" w:color="auto"/>
                <w:left w:val="none" w:sz="0" w:space="0" w:color="auto"/>
                <w:bottom w:val="none" w:sz="0" w:space="0" w:color="auto"/>
                <w:right w:val="none" w:sz="0" w:space="0" w:color="auto"/>
              </w:divBdr>
            </w:div>
            <w:div w:id="182784764">
              <w:marLeft w:val="0"/>
              <w:marRight w:val="0"/>
              <w:marTop w:val="240"/>
              <w:marBottom w:val="240"/>
              <w:divBdr>
                <w:top w:val="none" w:sz="0" w:space="0" w:color="auto"/>
                <w:left w:val="none" w:sz="0" w:space="0" w:color="auto"/>
                <w:bottom w:val="none" w:sz="0" w:space="0" w:color="auto"/>
                <w:right w:val="none" w:sz="0" w:space="0" w:color="auto"/>
              </w:divBdr>
              <w:divsChild>
                <w:div w:id="645745219">
                  <w:marLeft w:val="0"/>
                  <w:marRight w:val="0"/>
                  <w:marTop w:val="0"/>
                  <w:marBottom w:val="0"/>
                  <w:divBdr>
                    <w:top w:val="none" w:sz="0" w:space="0" w:color="auto"/>
                    <w:left w:val="none" w:sz="0" w:space="0" w:color="auto"/>
                    <w:bottom w:val="none" w:sz="0" w:space="0" w:color="auto"/>
                    <w:right w:val="none" w:sz="0" w:space="0" w:color="auto"/>
                  </w:divBdr>
                </w:div>
              </w:divsChild>
            </w:div>
            <w:div w:id="194931350">
              <w:marLeft w:val="0"/>
              <w:marRight w:val="0"/>
              <w:marTop w:val="240"/>
              <w:marBottom w:val="240"/>
              <w:divBdr>
                <w:top w:val="none" w:sz="0" w:space="0" w:color="auto"/>
                <w:left w:val="none" w:sz="0" w:space="0" w:color="auto"/>
                <w:bottom w:val="none" w:sz="0" w:space="0" w:color="auto"/>
                <w:right w:val="none" w:sz="0" w:space="0" w:color="auto"/>
              </w:divBdr>
            </w:div>
            <w:div w:id="325014651">
              <w:marLeft w:val="0"/>
              <w:marRight w:val="0"/>
              <w:marTop w:val="240"/>
              <w:marBottom w:val="240"/>
              <w:divBdr>
                <w:top w:val="none" w:sz="0" w:space="0" w:color="auto"/>
                <w:left w:val="none" w:sz="0" w:space="0" w:color="auto"/>
                <w:bottom w:val="none" w:sz="0" w:space="0" w:color="auto"/>
                <w:right w:val="none" w:sz="0" w:space="0" w:color="auto"/>
              </w:divBdr>
            </w:div>
            <w:div w:id="550000472">
              <w:marLeft w:val="0"/>
              <w:marRight w:val="0"/>
              <w:marTop w:val="240"/>
              <w:marBottom w:val="240"/>
              <w:divBdr>
                <w:top w:val="none" w:sz="0" w:space="0" w:color="auto"/>
                <w:left w:val="none" w:sz="0" w:space="0" w:color="auto"/>
                <w:bottom w:val="none" w:sz="0" w:space="0" w:color="auto"/>
                <w:right w:val="none" w:sz="0" w:space="0" w:color="auto"/>
              </w:divBdr>
              <w:divsChild>
                <w:div w:id="597838163">
                  <w:marLeft w:val="0"/>
                  <w:marRight w:val="0"/>
                  <w:marTop w:val="0"/>
                  <w:marBottom w:val="0"/>
                  <w:divBdr>
                    <w:top w:val="none" w:sz="0" w:space="0" w:color="auto"/>
                    <w:left w:val="none" w:sz="0" w:space="0" w:color="auto"/>
                    <w:bottom w:val="none" w:sz="0" w:space="0" w:color="auto"/>
                    <w:right w:val="none" w:sz="0" w:space="0" w:color="auto"/>
                  </w:divBdr>
                </w:div>
              </w:divsChild>
            </w:div>
            <w:div w:id="765463890">
              <w:marLeft w:val="0"/>
              <w:marRight w:val="0"/>
              <w:marTop w:val="240"/>
              <w:marBottom w:val="240"/>
              <w:divBdr>
                <w:top w:val="none" w:sz="0" w:space="0" w:color="auto"/>
                <w:left w:val="none" w:sz="0" w:space="0" w:color="auto"/>
                <w:bottom w:val="none" w:sz="0" w:space="0" w:color="auto"/>
                <w:right w:val="none" w:sz="0" w:space="0" w:color="auto"/>
              </w:divBdr>
            </w:div>
            <w:div w:id="768042599">
              <w:marLeft w:val="0"/>
              <w:marRight w:val="0"/>
              <w:marTop w:val="240"/>
              <w:marBottom w:val="240"/>
              <w:divBdr>
                <w:top w:val="none" w:sz="0" w:space="0" w:color="auto"/>
                <w:left w:val="none" w:sz="0" w:space="0" w:color="auto"/>
                <w:bottom w:val="none" w:sz="0" w:space="0" w:color="auto"/>
                <w:right w:val="none" w:sz="0" w:space="0" w:color="auto"/>
              </w:divBdr>
              <w:divsChild>
                <w:div w:id="82143551">
                  <w:marLeft w:val="0"/>
                  <w:marRight w:val="0"/>
                  <w:marTop w:val="0"/>
                  <w:marBottom w:val="0"/>
                  <w:divBdr>
                    <w:top w:val="none" w:sz="0" w:space="0" w:color="auto"/>
                    <w:left w:val="none" w:sz="0" w:space="0" w:color="auto"/>
                    <w:bottom w:val="none" w:sz="0" w:space="0" w:color="auto"/>
                    <w:right w:val="none" w:sz="0" w:space="0" w:color="auto"/>
                  </w:divBdr>
                </w:div>
              </w:divsChild>
            </w:div>
            <w:div w:id="834030767">
              <w:marLeft w:val="0"/>
              <w:marRight w:val="0"/>
              <w:marTop w:val="240"/>
              <w:marBottom w:val="240"/>
              <w:divBdr>
                <w:top w:val="none" w:sz="0" w:space="0" w:color="auto"/>
                <w:left w:val="none" w:sz="0" w:space="0" w:color="auto"/>
                <w:bottom w:val="none" w:sz="0" w:space="0" w:color="auto"/>
                <w:right w:val="none" w:sz="0" w:space="0" w:color="auto"/>
              </w:divBdr>
            </w:div>
            <w:div w:id="899444410">
              <w:marLeft w:val="0"/>
              <w:marRight w:val="0"/>
              <w:marTop w:val="240"/>
              <w:marBottom w:val="240"/>
              <w:divBdr>
                <w:top w:val="none" w:sz="0" w:space="0" w:color="auto"/>
                <w:left w:val="none" w:sz="0" w:space="0" w:color="auto"/>
                <w:bottom w:val="none" w:sz="0" w:space="0" w:color="auto"/>
                <w:right w:val="none" w:sz="0" w:space="0" w:color="auto"/>
              </w:divBdr>
              <w:divsChild>
                <w:div w:id="65283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65624">
          <w:marLeft w:val="0"/>
          <w:marRight w:val="0"/>
          <w:marTop w:val="0"/>
          <w:marBottom w:val="0"/>
          <w:divBdr>
            <w:top w:val="none" w:sz="0" w:space="0" w:color="auto"/>
            <w:left w:val="none" w:sz="0" w:space="0" w:color="auto"/>
            <w:bottom w:val="none" w:sz="0" w:space="0" w:color="auto"/>
            <w:right w:val="none" w:sz="0" w:space="0" w:color="auto"/>
          </w:divBdr>
        </w:div>
        <w:div w:id="494567423">
          <w:marLeft w:val="0"/>
          <w:marRight w:val="0"/>
          <w:marTop w:val="0"/>
          <w:marBottom w:val="0"/>
          <w:divBdr>
            <w:top w:val="none" w:sz="0" w:space="0" w:color="auto"/>
            <w:left w:val="none" w:sz="0" w:space="0" w:color="auto"/>
            <w:bottom w:val="none" w:sz="0" w:space="0" w:color="auto"/>
            <w:right w:val="none" w:sz="0" w:space="0" w:color="auto"/>
          </w:divBdr>
        </w:div>
        <w:div w:id="494607309">
          <w:marLeft w:val="0"/>
          <w:marRight w:val="0"/>
          <w:marTop w:val="240"/>
          <w:marBottom w:val="240"/>
          <w:divBdr>
            <w:top w:val="none" w:sz="0" w:space="0" w:color="auto"/>
            <w:left w:val="none" w:sz="0" w:space="0" w:color="auto"/>
            <w:bottom w:val="none" w:sz="0" w:space="0" w:color="auto"/>
            <w:right w:val="none" w:sz="0" w:space="0" w:color="auto"/>
          </w:divBdr>
        </w:div>
        <w:div w:id="494612262">
          <w:marLeft w:val="-135"/>
          <w:marRight w:val="0"/>
          <w:marTop w:val="0"/>
          <w:marBottom w:val="0"/>
          <w:divBdr>
            <w:top w:val="none" w:sz="0" w:space="0" w:color="auto"/>
            <w:left w:val="none" w:sz="0" w:space="0" w:color="auto"/>
            <w:bottom w:val="none" w:sz="0" w:space="0" w:color="auto"/>
            <w:right w:val="none" w:sz="0" w:space="0" w:color="auto"/>
          </w:divBdr>
        </w:div>
        <w:div w:id="494614311">
          <w:marLeft w:val="0"/>
          <w:marRight w:val="0"/>
          <w:marTop w:val="0"/>
          <w:marBottom w:val="0"/>
          <w:divBdr>
            <w:top w:val="none" w:sz="0" w:space="0" w:color="auto"/>
            <w:left w:val="none" w:sz="0" w:space="0" w:color="auto"/>
            <w:bottom w:val="none" w:sz="0" w:space="0" w:color="auto"/>
            <w:right w:val="none" w:sz="0" w:space="0" w:color="auto"/>
          </w:divBdr>
        </w:div>
        <w:div w:id="494615116">
          <w:marLeft w:val="0"/>
          <w:marRight w:val="0"/>
          <w:marTop w:val="240"/>
          <w:marBottom w:val="240"/>
          <w:divBdr>
            <w:top w:val="none" w:sz="0" w:space="0" w:color="auto"/>
            <w:left w:val="none" w:sz="0" w:space="0" w:color="auto"/>
            <w:bottom w:val="none" w:sz="0" w:space="0" w:color="auto"/>
            <w:right w:val="none" w:sz="0" w:space="0" w:color="auto"/>
          </w:divBdr>
        </w:div>
        <w:div w:id="494688547">
          <w:marLeft w:val="0"/>
          <w:marRight w:val="0"/>
          <w:marTop w:val="300"/>
          <w:marBottom w:val="300"/>
          <w:divBdr>
            <w:top w:val="none" w:sz="0" w:space="0" w:color="auto"/>
            <w:left w:val="none" w:sz="0" w:space="0" w:color="auto"/>
            <w:bottom w:val="none" w:sz="0" w:space="0" w:color="auto"/>
            <w:right w:val="none" w:sz="0" w:space="0" w:color="auto"/>
          </w:divBdr>
        </w:div>
        <w:div w:id="494802669">
          <w:marLeft w:val="0"/>
          <w:marRight w:val="0"/>
          <w:marTop w:val="240"/>
          <w:marBottom w:val="240"/>
          <w:divBdr>
            <w:top w:val="none" w:sz="0" w:space="0" w:color="auto"/>
            <w:left w:val="none" w:sz="0" w:space="0" w:color="auto"/>
            <w:bottom w:val="none" w:sz="0" w:space="0" w:color="auto"/>
            <w:right w:val="none" w:sz="0" w:space="0" w:color="auto"/>
          </w:divBdr>
          <w:divsChild>
            <w:div w:id="638923640">
              <w:marLeft w:val="0"/>
              <w:marRight w:val="0"/>
              <w:marTop w:val="0"/>
              <w:marBottom w:val="0"/>
              <w:divBdr>
                <w:top w:val="none" w:sz="0" w:space="0" w:color="auto"/>
                <w:left w:val="none" w:sz="0" w:space="0" w:color="auto"/>
                <w:bottom w:val="none" w:sz="0" w:space="0" w:color="auto"/>
                <w:right w:val="none" w:sz="0" w:space="0" w:color="auto"/>
              </w:divBdr>
            </w:div>
          </w:divsChild>
        </w:div>
        <w:div w:id="494803248">
          <w:marLeft w:val="0"/>
          <w:marRight w:val="0"/>
          <w:marTop w:val="0"/>
          <w:marBottom w:val="0"/>
          <w:divBdr>
            <w:top w:val="none" w:sz="0" w:space="0" w:color="auto"/>
            <w:left w:val="none" w:sz="0" w:space="0" w:color="auto"/>
            <w:bottom w:val="none" w:sz="0" w:space="0" w:color="auto"/>
            <w:right w:val="none" w:sz="0" w:space="0" w:color="auto"/>
          </w:divBdr>
        </w:div>
        <w:div w:id="494806855">
          <w:marLeft w:val="0"/>
          <w:marRight w:val="0"/>
          <w:marTop w:val="0"/>
          <w:marBottom w:val="0"/>
          <w:divBdr>
            <w:top w:val="none" w:sz="0" w:space="0" w:color="auto"/>
            <w:left w:val="none" w:sz="0" w:space="0" w:color="auto"/>
            <w:bottom w:val="none" w:sz="0" w:space="0" w:color="auto"/>
            <w:right w:val="none" w:sz="0" w:space="0" w:color="auto"/>
          </w:divBdr>
        </w:div>
        <w:div w:id="494879500">
          <w:marLeft w:val="0"/>
          <w:marRight w:val="0"/>
          <w:marTop w:val="240"/>
          <w:marBottom w:val="240"/>
          <w:divBdr>
            <w:top w:val="none" w:sz="0" w:space="0" w:color="auto"/>
            <w:left w:val="none" w:sz="0" w:space="0" w:color="auto"/>
            <w:bottom w:val="none" w:sz="0" w:space="0" w:color="auto"/>
            <w:right w:val="none" w:sz="0" w:space="0" w:color="auto"/>
          </w:divBdr>
        </w:div>
        <w:div w:id="494951864">
          <w:marLeft w:val="0"/>
          <w:marRight w:val="0"/>
          <w:marTop w:val="0"/>
          <w:marBottom w:val="0"/>
          <w:divBdr>
            <w:top w:val="none" w:sz="0" w:space="0" w:color="auto"/>
            <w:left w:val="none" w:sz="0" w:space="0" w:color="auto"/>
            <w:bottom w:val="none" w:sz="0" w:space="0" w:color="auto"/>
            <w:right w:val="none" w:sz="0" w:space="0" w:color="auto"/>
          </w:divBdr>
          <w:divsChild>
            <w:div w:id="498695136">
              <w:marLeft w:val="0"/>
              <w:marRight w:val="0"/>
              <w:marTop w:val="0"/>
              <w:marBottom w:val="0"/>
              <w:divBdr>
                <w:top w:val="none" w:sz="0" w:space="0" w:color="auto"/>
                <w:left w:val="none" w:sz="0" w:space="0" w:color="auto"/>
                <w:bottom w:val="none" w:sz="0" w:space="0" w:color="auto"/>
                <w:right w:val="none" w:sz="0" w:space="0" w:color="auto"/>
              </w:divBdr>
            </w:div>
            <w:div w:id="994728076">
              <w:marLeft w:val="0"/>
              <w:marRight w:val="0"/>
              <w:marTop w:val="600"/>
              <w:marBottom w:val="0"/>
              <w:divBdr>
                <w:top w:val="none" w:sz="0" w:space="0" w:color="auto"/>
                <w:left w:val="none" w:sz="0" w:space="0" w:color="auto"/>
                <w:bottom w:val="none" w:sz="0" w:space="0" w:color="auto"/>
                <w:right w:val="none" w:sz="0" w:space="0" w:color="auto"/>
              </w:divBdr>
            </w:div>
          </w:divsChild>
        </w:div>
        <w:div w:id="494995505">
          <w:marLeft w:val="0"/>
          <w:marRight w:val="0"/>
          <w:marTop w:val="0"/>
          <w:marBottom w:val="0"/>
          <w:divBdr>
            <w:top w:val="none" w:sz="0" w:space="0" w:color="auto"/>
            <w:left w:val="none" w:sz="0" w:space="0" w:color="auto"/>
            <w:bottom w:val="none" w:sz="0" w:space="0" w:color="auto"/>
            <w:right w:val="none" w:sz="0" w:space="0" w:color="auto"/>
          </w:divBdr>
        </w:div>
        <w:div w:id="495001548">
          <w:marLeft w:val="0"/>
          <w:marRight w:val="0"/>
          <w:marTop w:val="240"/>
          <w:marBottom w:val="240"/>
          <w:divBdr>
            <w:top w:val="none" w:sz="0" w:space="0" w:color="auto"/>
            <w:left w:val="none" w:sz="0" w:space="0" w:color="auto"/>
            <w:bottom w:val="none" w:sz="0" w:space="0" w:color="auto"/>
            <w:right w:val="none" w:sz="0" w:space="0" w:color="auto"/>
          </w:divBdr>
        </w:div>
        <w:div w:id="495071371">
          <w:marLeft w:val="0"/>
          <w:marRight w:val="0"/>
          <w:marTop w:val="0"/>
          <w:marBottom w:val="0"/>
          <w:divBdr>
            <w:top w:val="none" w:sz="0" w:space="0" w:color="auto"/>
            <w:left w:val="none" w:sz="0" w:space="0" w:color="auto"/>
            <w:bottom w:val="none" w:sz="0" w:space="0" w:color="auto"/>
            <w:right w:val="none" w:sz="0" w:space="0" w:color="auto"/>
          </w:divBdr>
        </w:div>
        <w:div w:id="495075036">
          <w:marLeft w:val="0"/>
          <w:marRight w:val="0"/>
          <w:marTop w:val="240"/>
          <w:marBottom w:val="240"/>
          <w:divBdr>
            <w:top w:val="none" w:sz="0" w:space="0" w:color="auto"/>
            <w:left w:val="none" w:sz="0" w:space="0" w:color="auto"/>
            <w:bottom w:val="none" w:sz="0" w:space="0" w:color="auto"/>
            <w:right w:val="none" w:sz="0" w:space="0" w:color="auto"/>
          </w:divBdr>
        </w:div>
        <w:div w:id="495148812">
          <w:marLeft w:val="0"/>
          <w:marRight w:val="0"/>
          <w:marTop w:val="360"/>
          <w:marBottom w:val="360"/>
          <w:divBdr>
            <w:top w:val="none" w:sz="0" w:space="0" w:color="auto"/>
            <w:left w:val="none" w:sz="0" w:space="0" w:color="auto"/>
            <w:bottom w:val="none" w:sz="0" w:space="0" w:color="auto"/>
            <w:right w:val="none" w:sz="0" w:space="0" w:color="auto"/>
          </w:divBdr>
        </w:div>
        <w:div w:id="495151066">
          <w:marLeft w:val="0"/>
          <w:marRight w:val="0"/>
          <w:marTop w:val="0"/>
          <w:marBottom w:val="0"/>
          <w:divBdr>
            <w:top w:val="none" w:sz="0" w:space="0" w:color="auto"/>
            <w:left w:val="none" w:sz="0" w:space="0" w:color="auto"/>
            <w:bottom w:val="none" w:sz="0" w:space="0" w:color="auto"/>
            <w:right w:val="none" w:sz="0" w:space="0" w:color="auto"/>
          </w:divBdr>
        </w:div>
        <w:div w:id="495343778">
          <w:marLeft w:val="0"/>
          <w:marRight w:val="0"/>
          <w:marTop w:val="600"/>
          <w:marBottom w:val="0"/>
          <w:divBdr>
            <w:top w:val="none" w:sz="0" w:space="0" w:color="auto"/>
            <w:left w:val="none" w:sz="0" w:space="0" w:color="auto"/>
            <w:bottom w:val="none" w:sz="0" w:space="0" w:color="auto"/>
            <w:right w:val="none" w:sz="0" w:space="0" w:color="auto"/>
          </w:divBdr>
        </w:div>
        <w:div w:id="495416775">
          <w:marLeft w:val="-193"/>
          <w:marRight w:val="0"/>
          <w:marTop w:val="0"/>
          <w:marBottom w:val="0"/>
          <w:divBdr>
            <w:top w:val="none" w:sz="0" w:space="0" w:color="auto"/>
            <w:left w:val="none" w:sz="0" w:space="0" w:color="auto"/>
            <w:bottom w:val="none" w:sz="0" w:space="0" w:color="auto"/>
            <w:right w:val="none" w:sz="0" w:space="0" w:color="auto"/>
          </w:divBdr>
        </w:div>
        <w:div w:id="495417231">
          <w:marLeft w:val="0"/>
          <w:marRight w:val="0"/>
          <w:marTop w:val="114"/>
          <w:marBottom w:val="0"/>
          <w:divBdr>
            <w:top w:val="none" w:sz="0" w:space="0" w:color="auto"/>
            <w:left w:val="none" w:sz="0" w:space="0" w:color="auto"/>
            <w:bottom w:val="none" w:sz="0" w:space="0" w:color="auto"/>
            <w:right w:val="none" w:sz="0" w:space="0" w:color="auto"/>
          </w:divBdr>
        </w:div>
        <w:div w:id="495655661">
          <w:marLeft w:val="0"/>
          <w:marRight w:val="0"/>
          <w:marTop w:val="0"/>
          <w:marBottom w:val="0"/>
          <w:divBdr>
            <w:top w:val="none" w:sz="0" w:space="0" w:color="auto"/>
            <w:left w:val="none" w:sz="0" w:space="0" w:color="auto"/>
            <w:bottom w:val="none" w:sz="0" w:space="0" w:color="auto"/>
            <w:right w:val="none" w:sz="0" w:space="0" w:color="auto"/>
          </w:divBdr>
        </w:div>
        <w:div w:id="495726652">
          <w:marLeft w:val="0"/>
          <w:marRight w:val="0"/>
          <w:marTop w:val="0"/>
          <w:marBottom w:val="0"/>
          <w:divBdr>
            <w:top w:val="none" w:sz="0" w:space="0" w:color="auto"/>
            <w:left w:val="none" w:sz="0" w:space="0" w:color="auto"/>
            <w:bottom w:val="none" w:sz="0" w:space="0" w:color="auto"/>
            <w:right w:val="none" w:sz="0" w:space="0" w:color="auto"/>
          </w:divBdr>
          <w:divsChild>
            <w:div w:id="976108696">
              <w:marLeft w:val="0"/>
              <w:marRight w:val="0"/>
              <w:marTop w:val="0"/>
              <w:marBottom w:val="0"/>
              <w:divBdr>
                <w:top w:val="none" w:sz="0" w:space="0" w:color="auto"/>
                <w:left w:val="none" w:sz="0" w:space="0" w:color="auto"/>
                <w:bottom w:val="none" w:sz="0" w:space="0" w:color="auto"/>
                <w:right w:val="none" w:sz="0" w:space="0" w:color="auto"/>
              </w:divBdr>
              <w:divsChild>
                <w:div w:id="194119578">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495727632">
          <w:marLeft w:val="0"/>
          <w:marRight w:val="0"/>
          <w:marTop w:val="240"/>
          <w:marBottom w:val="240"/>
          <w:divBdr>
            <w:top w:val="none" w:sz="0" w:space="0" w:color="auto"/>
            <w:left w:val="none" w:sz="0" w:space="0" w:color="auto"/>
            <w:bottom w:val="none" w:sz="0" w:space="0" w:color="auto"/>
            <w:right w:val="none" w:sz="0" w:space="0" w:color="auto"/>
          </w:divBdr>
          <w:divsChild>
            <w:div w:id="730425128">
              <w:marLeft w:val="0"/>
              <w:marRight w:val="0"/>
              <w:marTop w:val="0"/>
              <w:marBottom w:val="0"/>
              <w:divBdr>
                <w:top w:val="none" w:sz="0" w:space="0" w:color="auto"/>
                <w:left w:val="none" w:sz="0" w:space="0" w:color="auto"/>
                <w:bottom w:val="none" w:sz="0" w:space="0" w:color="auto"/>
                <w:right w:val="none" w:sz="0" w:space="0" w:color="auto"/>
              </w:divBdr>
            </w:div>
          </w:divsChild>
        </w:div>
        <w:div w:id="495733680">
          <w:marLeft w:val="0"/>
          <w:marRight w:val="0"/>
          <w:marTop w:val="240"/>
          <w:marBottom w:val="240"/>
          <w:divBdr>
            <w:top w:val="none" w:sz="0" w:space="0" w:color="auto"/>
            <w:left w:val="none" w:sz="0" w:space="0" w:color="auto"/>
            <w:bottom w:val="none" w:sz="0" w:space="0" w:color="auto"/>
            <w:right w:val="none" w:sz="0" w:space="0" w:color="auto"/>
          </w:divBdr>
          <w:divsChild>
            <w:div w:id="169637784">
              <w:marLeft w:val="0"/>
              <w:marRight w:val="0"/>
              <w:marTop w:val="0"/>
              <w:marBottom w:val="0"/>
              <w:divBdr>
                <w:top w:val="none" w:sz="0" w:space="0" w:color="auto"/>
                <w:left w:val="none" w:sz="0" w:space="0" w:color="auto"/>
                <w:bottom w:val="none" w:sz="0" w:space="0" w:color="auto"/>
                <w:right w:val="none" w:sz="0" w:space="0" w:color="auto"/>
              </w:divBdr>
            </w:div>
          </w:divsChild>
        </w:div>
        <w:div w:id="495804765">
          <w:marLeft w:val="0"/>
          <w:marRight w:val="0"/>
          <w:marTop w:val="0"/>
          <w:marBottom w:val="0"/>
          <w:divBdr>
            <w:top w:val="none" w:sz="0" w:space="0" w:color="auto"/>
            <w:left w:val="none" w:sz="0" w:space="0" w:color="auto"/>
            <w:bottom w:val="none" w:sz="0" w:space="0" w:color="auto"/>
            <w:right w:val="none" w:sz="0" w:space="0" w:color="auto"/>
          </w:divBdr>
        </w:div>
        <w:div w:id="495808148">
          <w:marLeft w:val="0"/>
          <w:marRight w:val="0"/>
          <w:marTop w:val="0"/>
          <w:marBottom w:val="0"/>
          <w:divBdr>
            <w:top w:val="none" w:sz="0" w:space="0" w:color="auto"/>
            <w:left w:val="none" w:sz="0" w:space="0" w:color="auto"/>
            <w:bottom w:val="none" w:sz="0" w:space="0" w:color="auto"/>
            <w:right w:val="none" w:sz="0" w:space="0" w:color="auto"/>
          </w:divBdr>
        </w:div>
        <w:div w:id="495846243">
          <w:marLeft w:val="0"/>
          <w:marRight w:val="0"/>
          <w:marTop w:val="0"/>
          <w:marBottom w:val="0"/>
          <w:divBdr>
            <w:top w:val="none" w:sz="0" w:space="0" w:color="auto"/>
            <w:left w:val="none" w:sz="0" w:space="0" w:color="auto"/>
            <w:bottom w:val="none" w:sz="0" w:space="0" w:color="auto"/>
            <w:right w:val="none" w:sz="0" w:space="0" w:color="auto"/>
          </w:divBdr>
          <w:divsChild>
            <w:div w:id="905647073">
              <w:marLeft w:val="0"/>
              <w:marRight w:val="0"/>
              <w:marTop w:val="0"/>
              <w:marBottom w:val="0"/>
              <w:divBdr>
                <w:top w:val="none" w:sz="0" w:space="0" w:color="auto"/>
                <w:left w:val="none" w:sz="0" w:space="0" w:color="auto"/>
                <w:bottom w:val="none" w:sz="0" w:space="0" w:color="auto"/>
                <w:right w:val="none" w:sz="0" w:space="0" w:color="auto"/>
              </w:divBdr>
            </w:div>
          </w:divsChild>
        </w:div>
        <w:div w:id="495850527">
          <w:marLeft w:val="0"/>
          <w:marRight w:val="0"/>
          <w:marTop w:val="472"/>
          <w:marBottom w:val="0"/>
          <w:divBdr>
            <w:top w:val="none" w:sz="0" w:space="0" w:color="auto"/>
            <w:left w:val="none" w:sz="0" w:space="0" w:color="auto"/>
            <w:bottom w:val="none" w:sz="0" w:space="0" w:color="auto"/>
            <w:right w:val="none" w:sz="0" w:space="0" w:color="auto"/>
          </w:divBdr>
        </w:div>
        <w:div w:id="495875394">
          <w:marLeft w:val="0"/>
          <w:marRight w:val="0"/>
          <w:marTop w:val="354"/>
          <w:marBottom w:val="354"/>
          <w:divBdr>
            <w:top w:val="none" w:sz="0" w:space="0" w:color="auto"/>
            <w:left w:val="none" w:sz="0" w:space="0" w:color="auto"/>
            <w:bottom w:val="none" w:sz="0" w:space="0" w:color="auto"/>
            <w:right w:val="none" w:sz="0" w:space="0" w:color="auto"/>
          </w:divBdr>
        </w:div>
        <w:div w:id="495993896">
          <w:marLeft w:val="0"/>
          <w:marRight w:val="0"/>
          <w:marTop w:val="329"/>
          <w:marBottom w:val="329"/>
          <w:divBdr>
            <w:top w:val="none" w:sz="0" w:space="0" w:color="auto"/>
            <w:left w:val="none" w:sz="0" w:space="0" w:color="auto"/>
            <w:bottom w:val="none" w:sz="0" w:space="0" w:color="auto"/>
            <w:right w:val="none" w:sz="0" w:space="0" w:color="auto"/>
          </w:divBdr>
          <w:divsChild>
            <w:div w:id="743839182">
              <w:marLeft w:val="0"/>
              <w:marRight w:val="0"/>
              <w:marTop w:val="0"/>
              <w:marBottom w:val="0"/>
              <w:divBdr>
                <w:top w:val="none" w:sz="0" w:space="0" w:color="auto"/>
                <w:left w:val="none" w:sz="0" w:space="0" w:color="auto"/>
                <w:bottom w:val="none" w:sz="0" w:space="0" w:color="auto"/>
                <w:right w:val="none" w:sz="0" w:space="0" w:color="auto"/>
              </w:divBdr>
            </w:div>
          </w:divsChild>
        </w:div>
        <w:div w:id="496002319">
          <w:marLeft w:val="0"/>
          <w:marRight w:val="0"/>
          <w:marTop w:val="240"/>
          <w:marBottom w:val="240"/>
          <w:divBdr>
            <w:top w:val="none" w:sz="0" w:space="0" w:color="auto"/>
            <w:left w:val="none" w:sz="0" w:space="0" w:color="auto"/>
            <w:bottom w:val="none" w:sz="0" w:space="0" w:color="auto"/>
            <w:right w:val="none" w:sz="0" w:space="0" w:color="auto"/>
          </w:divBdr>
          <w:divsChild>
            <w:div w:id="616327620">
              <w:marLeft w:val="0"/>
              <w:marRight w:val="0"/>
              <w:marTop w:val="0"/>
              <w:marBottom w:val="0"/>
              <w:divBdr>
                <w:top w:val="none" w:sz="0" w:space="0" w:color="auto"/>
                <w:left w:val="none" w:sz="0" w:space="0" w:color="auto"/>
                <w:bottom w:val="none" w:sz="0" w:space="0" w:color="auto"/>
                <w:right w:val="none" w:sz="0" w:space="0" w:color="auto"/>
              </w:divBdr>
            </w:div>
          </w:divsChild>
        </w:div>
        <w:div w:id="496043037">
          <w:marLeft w:val="0"/>
          <w:marRight w:val="0"/>
          <w:marTop w:val="88"/>
          <w:marBottom w:val="0"/>
          <w:divBdr>
            <w:top w:val="none" w:sz="0" w:space="0" w:color="auto"/>
            <w:left w:val="none" w:sz="0" w:space="0" w:color="auto"/>
            <w:bottom w:val="none" w:sz="0" w:space="0" w:color="auto"/>
            <w:right w:val="none" w:sz="0" w:space="0" w:color="auto"/>
          </w:divBdr>
        </w:div>
        <w:div w:id="496043786">
          <w:marLeft w:val="0"/>
          <w:marRight w:val="0"/>
          <w:marTop w:val="430"/>
          <w:marBottom w:val="430"/>
          <w:divBdr>
            <w:top w:val="none" w:sz="0" w:space="0" w:color="auto"/>
            <w:left w:val="none" w:sz="0" w:space="0" w:color="auto"/>
            <w:bottom w:val="none" w:sz="0" w:space="0" w:color="auto"/>
            <w:right w:val="none" w:sz="0" w:space="0" w:color="auto"/>
          </w:divBdr>
        </w:div>
        <w:div w:id="496070979">
          <w:marLeft w:val="0"/>
          <w:marRight w:val="0"/>
          <w:marTop w:val="0"/>
          <w:marBottom w:val="0"/>
          <w:divBdr>
            <w:top w:val="none" w:sz="0" w:space="0" w:color="auto"/>
            <w:left w:val="none" w:sz="0" w:space="0" w:color="auto"/>
            <w:bottom w:val="none" w:sz="0" w:space="0" w:color="auto"/>
            <w:right w:val="none" w:sz="0" w:space="0" w:color="auto"/>
          </w:divBdr>
        </w:div>
        <w:div w:id="496189976">
          <w:marLeft w:val="0"/>
          <w:marRight w:val="0"/>
          <w:marTop w:val="0"/>
          <w:marBottom w:val="0"/>
          <w:divBdr>
            <w:top w:val="none" w:sz="0" w:space="0" w:color="auto"/>
            <w:left w:val="none" w:sz="0" w:space="0" w:color="auto"/>
            <w:bottom w:val="none" w:sz="0" w:space="0" w:color="auto"/>
            <w:right w:val="none" w:sz="0" w:space="0" w:color="auto"/>
          </w:divBdr>
        </w:div>
        <w:div w:id="496193940">
          <w:marLeft w:val="0"/>
          <w:marRight w:val="0"/>
          <w:marTop w:val="0"/>
          <w:marBottom w:val="0"/>
          <w:divBdr>
            <w:top w:val="none" w:sz="0" w:space="0" w:color="auto"/>
            <w:left w:val="none" w:sz="0" w:space="0" w:color="auto"/>
            <w:bottom w:val="none" w:sz="0" w:space="0" w:color="auto"/>
            <w:right w:val="none" w:sz="0" w:space="0" w:color="auto"/>
          </w:divBdr>
        </w:div>
        <w:div w:id="496307000">
          <w:marLeft w:val="0"/>
          <w:marRight w:val="0"/>
          <w:marTop w:val="75"/>
          <w:marBottom w:val="0"/>
          <w:divBdr>
            <w:top w:val="none" w:sz="0" w:space="0" w:color="auto"/>
            <w:left w:val="none" w:sz="0" w:space="0" w:color="auto"/>
            <w:bottom w:val="none" w:sz="0" w:space="0" w:color="auto"/>
            <w:right w:val="none" w:sz="0" w:space="0" w:color="auto"/>
          </w:divBdr>
        </w:div>
        <w:div w:id="496308724">
          <w:marLeft w:val="0"/>
          <w:marRight w:val="0"/>
          <w:marTop w:val="0"/>
          <w:marBottom w:val="0"/>
          <w:divBdr>
            <w:top w:val="none" w:sz="0" w:space="0" w:color="auto"/>
            <w:left w:val="none" w:sz="0" w:space="0" w:color="auto"/>
            <w:bottom w:val="none" w:sz="0" w:space="0" w:color="auto"/>
            <w:right w:val="none" w:sz="0" w:space="0" w:color="auto"/>
          </w:divBdr>
        </w:div>
        <w:div w:id="496311387">
          <w:marLeft w:val="0"/>
          <w:marRight w:val="0"/>
          <w:marTop w:val="0"/>
          <w:marBottom w:val="0"/>
          <w:divBdr>
            <w:top w:val="none" w:sz="0" w:space="0" w:color="auto"/>
            <w:left w:val="none" w:sz="0" w:space="0" w:color="auto"/>
            <w:bottom w:val="none" w:sz="0" w:space="0" w:color="auto"/>
            <w:right w:val="none" w:sz="0" w:space="0" w:color="auto"/>
          </w:divBdr>
        </w:div>
        <w:div w:id="496456766">
          <w:marLeft w:val="0"/>
          <w:marRight w:val="0"/>
          <w:marTop w:val="0"/>
          <w:marBottom w:val="0"/>
          <w:divBdr>
            <w:top w:val="none" w:sz="0" w:space="0" w:color="auto"/>
            <w:left w:val="none" w:sz="0" w:space="0" w:color="auto"/>
            <w:bottom w:val="none" w:sz="0" w:space="0" w:color="auto"/>
            <w:right w:val="none" w:sz="0" w:space="0" w:color="auto"/>
          </w:divBdr>
        </w:div>
        <w:div w:id="496457923">
          <w:marLeft w:val="0"/>
          <w:marRight w:val="0"/>
          <w:marTop w:val="240"/>
          <w:marBottom w:val="240"/>
          <w:divBdr>
            <w:top w:val="none" w:sz="0" w:space="0" w:color="auto"/>
            <w:left w:val="none" w:sz="0" w:space="0" w:color="auto"/>
            <w:bottom w:val="none" w:sz="0" w:space="0" w:color="auto"/>
            <w:right w:val="none" w:sz="0" w:space="0" w:color="auto"/>
          </w:divBdr>
        </w:div>
        <w:div w:id="496463601">
          <w:marLeft w:val="0"/>
          <w:marRight w:val="0"/>
          <w:marTop w:val="0"/>
          <w:marBottom w:val="0"/>
          <w:divBdr>
            <w:top w:val="none" w:sz="0" w:space="0" w:color="auto"/>
            <w:left w:val="none" w:sz="0" w:space="0" w:color="auto"/>
            <w:bottom w:val="none" w:sz="0" w:space="0" w:color="auto"/>
            <w:right w:val="none" w:sz="0" w:space="0" w:color="auto"/>
          </w:divBdr>
        </w:div>
        <w:div w:id="496501118">
          <w:marLeft w:val="0"/>
          <w:marRight w:val="0"/>
          <w:marTop w:val="240"/>
          <w:marBottom w:val="240"/>
          <w:divBdr>
            <w:top w:val="none" w:sz="0" w:space="0" w:color="auto"/>
            <w:left w:val="none" w:sz="0" w:space="0" w:color="auto"/>
            <w:bottom w:val="none" w:sz="0" w:space="0" w:color="auto"/>
            <w:right w:val="none" w:sz="0" w:space="0" w:color="auto"/>
          </w:divBdr>
          <w:divsChild>
            <w:div w:id="612128291">
              <w:marLeft w:val="0"/>
              <w:marRight w:val="0"/>
              <w:marTop w:val="0"/>
              <w:marBottom w:val="0"/>
              <w:divBdr>
                <w:top w:val="none" w:sz="0" w:space="0" w:color="auto"/>
                <w:left w:val="none" w:sz="0" w:space="0" w:color="auto"/>
                <w:bottom w:val="none" w:sz="0" w:space="0" w:color="auto"/>
                <w:right w:val="none" w:sz="0" w:space="0" w:color="auto"/>
              </w:divBdr>
            </w:div>
          </w:divsChild>
        </w:div>
        <w:div w:id="496503019">
          <w:marLeft w:val="0"/>
          <w:marRight w:val="0"/>
          <w:marTop w:val="240"/>
          <w:marBottom w:val="240"/>
          <w:divBdr>
            <w:top w:val="none" w:sz="0" w:space="0" w:color="auto"/>
            <w:left w:val="none" w:sz="0" w:space="0" w:color="auto"/>
            <w:bottom w:val="none" w:sz="0" w:space="0" w:color="auto"/>
            <w:right w:val="none" w:sz="0" w:space="0" w:color="auto"/>
          </w:divBdr>
        </w:div>
        <w:div w:id="496505039">
          <w:marLeft w:val="0"/>
          <w:marRight w:val="0"/>
          <w:marTop w:val="366"/>
          <w:marBottom w:val="366"/>
          <w:divBdr>
            <w:top w:val="none" w:sz="0" w:space="0" w:color="auto"/>
            <w:left w:val="none" w:sz="0" w:space="0" w:color="auto"/>
            <w:bottom w:val="none" w:sz="0" w:space="0" w:color="auto"/>
            <w:right w:val="none" w:sz="0" w:space="0" w:color="auto"/>
          </w:divBdr>
          <w:divsChild>
            <w:div w:id="782960348">
              <w:marLeft w:val="0"/>
              <w:marRight w:val="0"/>
              <w:marTop w:val="0"/>
              <w:marBottom w:val="0"/>
              <w:divBdr>
                <w:top w:val="none" w:sz="0" w:space="0" w:color="auto"/>
                <w:left w:val="none" w:sz="0" w:space="0" w:color="auto"/>
                <w:bottom w:val="none" w:sz="0" w:space="0" w:color="auto"/>
                <w:right w:val="none" w:sz="0" w:space="0" w:color="auto"/>
              </w:divBdr>
            </w:div>
          </w:divsChild>
        </w:div>
        <w:div w:id="496580147">
          <w:marLeft w:val="0"/>
          <w:marRight w:val="0"/>
          <w:marTop w:val="0"/>
          <w:marBottom w:val="0"/>
          <w:divBdr>
            <w:top w:val="none" w:sz="0" w:space="0" w:color="auto"/>
            <w:left w:val="none" w:sz="0" w:space="0" w:color="auto"/>
            <w:bottom w:val="none" w:sz="0" w:space="0" w:color="auto"/>
            <w:right w:val="none" w:sz="0" w:space="0" w:color="auto"/>
          </w:divBdr>
        </w:div>
        <w:div w:id="496581835">
          <w:marLeft w:val="0"/>
          <w:marRight w:val="0"/>
          <w:marTop w:val="0"/>
          <w:marBottom w:val="0"/>
          <w:divBdr>
            <w:top w:val="none" w:sz="0" w:space="0" w:color="auto"/>
            <w:left w:val="none" w:sz="0" w:space="0" w:color="auto"/>
            <w:bottom w:val="none" w:sz="0" w:space="0" w:color="auto"/>
            <w:right w:val="none" w:sz="0" w:space="0" w:color="auto"/>
          </w:divBdr>
        </w:div>
        <w:div w:id="496700131">
          <w:marLeft w:val="0"/>
          <w:marRight w:val="0"/>
          <w:marTop w:val="240"/>
          <w:marBottom w:val="240"/>
          <w:divBdr>
            <w:top w:val="none" w:sz="0" w:space="0" w:color="auto"/>
            <w:left w:val="none" w:sz="0" w:space="0" w:color="auto"/>
            <w:bottom w:val="none" w:sz="0" w:space="0" w:color="auto"/>
            <w:right w:val="none" w:sz="0" w:space="0" w:color="auto"/>
          </w:divBdr>
        </w:div>
        <w:div w:id="496772437">
          <w:marLeft w:val="0"/>
          <w:marRight w:val="0"/>
          <w:marTop w:val="240"/>
          <w:marBottom w:val="240"/>
          <w:divBdr>
            <w:top w:val="none" w:sz="0" w:space="0" w:color="auto"/>
            <w:left w:val="none" w:sz="0" w:space="0" w:color="auto"/>
            <w:bottom w:val="none" w:sz="0" w:space="0" w:color="auto"/>
            <w:right w:val="none" w:sz="0" w:space="0" w:color="auto"/>
          </w:divBdr>
          <w:divsChild>
            <w:div w:id="1001541064">
              <w:marLeft w:val="0"/>
              <w:marRight w:val="0"/>
              <w:marTop w:val="0"/>
              <w:marBottom w:val="0"/>
              <w:divBdr>
                <w:top w:val="none" w:sz="0" w:space="0" w:color="auto"/>
                <w:left w:val="none" w:sz="0" w:space="0" w:color="auto"/>
                <w:bottom w:val="none" w:sz="0" w:space="0" w:color="auto"/>
                <w:right w:val="none" w:sz="0" w:space="0" w:color="auto"/>
              </w:divBdr>
            </w:div>
          </w:divsChild>
        </w:div>
        <w:div w:id="496773669">
          <w:marLeft w:val="0"/>
          <w:marRight w:val="0"/>
          <w:marTop w:val="0"/>
          <w:marBottom w:val="0"/>
          <w:divBdr>
            <w:top w:val="none" w:sz="0" w:space="0" w:color="auto"/>
            <w:left w:val="none" w:sz="0" w:space="0" w:color="auto"/>
            <w:bottom w:val="none" w:sz="0" w:space="0" w:color="auto"/>
            <w:right w:val="none" w:sz="0" w:space="0" w:color="auto"/>
          </w:divBdr>
          <w:divsChild>
            <w:div w:id="518811017">
              <w:marLeft w:val="0"/>
              <w:marRight w:val="0"/>
              <w:marTop w:val="0"/>
              <w:marBottom w:val="0"/>
              <w:divBdr>
                <w:top w:val="none" w:sz="0" w:space="0" w:color="auto"/>
                <w:left w:val="none" w:sz="0" w:space="0" w:color="auto"/>
                <w:bottom w:val="none" w:sz="0" w:space="0" w:color="auto"/>
                <w:right w:val="none" w:sz="0" w:space="0" w:color="auto"/>
              </w:divBdr>
            </w:div>
          </w:divsChild>
        </w:div>
        <w:div w:id="496849180">
          <w:marLeft w:val="0"/>
          <w:marRight w:val="0"/>
          <w:marTop w:val="240"/>
          <w:marBottom w:val="240"/>
          <w:divBdr>
            <w:top w:val="none" w:sz="0" w:space="0" w:color="auto"/>
            <w:left w:val="none" w:sz="0" w:space="0" w:color="auto"/>
            <w:bottom w:val="none" w:sz="0" w:space="0" w:color="auto"/>
            <w:right w:val="none" w:sz="0" w:space="0" w:color="auto"/>
          </w:divBdr>
        </w:div>
        <w:div w:id="497115350">
          <w:marLeft w:val="0"/>
          <w:marRight w:val="0"/>
          <w:marTop w:val="576"/>
          <w:marBottom w:val="720"/>
          <w:divBdr>
            <w:top w:val="none" w:sz="0" w:space="0" w:color="auto"/>
            <w:left w:val="none" w:sz="0" w:space="0" w:color="auto"/>
            <w:bottom w:val="none" w:sz="0" w:space="0" w:color="auto"/>
            <w:right w:val="none" w:sz="0" w:space="0" w:color="auto"/>
          </w:divBdr>
        </w:div>
        <w:div w:id="497156309">
          <w:marLeft w:val="0"/>
          <w:marRight w:val="0"/>
          <w:marTop w:val="0"/>
          <w:marBottom w:val="0"/>
          <w:divBdr>
            <w:top w:val="none" w:sz="0" w:space="0" w:color="auto"/>
            <w:left w:val="none" w:sz="0" w:space="0" w:color="auto"/>
            <w:bottom w:val="none" w:sz="0" w:space="0" w:color="auto"/>
            <w:right w:val="none" w:sz="0" w:space="0" w:color="auto"/>
          </w:divBdr>
        </w:div>
        <w:div w:id="497228669">
          <w:marLeft w:val="0"/>
          <w:marRight w:val="0"/>
          <w:marTop w:val="0"/>
          <w:marBottom w:val="0"/>
          <w:divBdr>
            <w:top w:val="none" w:sz="0" w:space="0" w:color="auto"/>
            <w:left w:val="none" w:sz="0" w:space="0" w:color="auto"/>
            <w:bottom w:val="none" w:sz="0" w:space="0" w:color="auto"/>
            <w:right w:val="none" w:sz="0" w:space="0" w:color="auto"/>
          </w:divBdr>
          <w:divsChild>
            <w:div w:id="161177">
              <w:marLeft w:val="0"/>
              <w:marRight w:val="0"/>
              <w:marTop w:val="0"/>
              <w:marBottom w:val="0"/>
              <w:divBdr>
                <w:top w:val="none" w:sz="0" w:space="0" w:color="auto"/>
                <w:left w:val="none" w:sz="0" w:space="0" w:color="auto"/>
                <w:bottom w:val="none" w:sz="0" w:space="0" w:color="auto"/>
                <w:right w:val="none" w:sz="0" w:space="0" w:color="auto"/>
              </w:divBdr>
            </w:div>
          </w:divsChild>
        </w:div>
        <w:div w:id="497229190">
          <w:marLeft w:val="0"/>
          <w:marRight w:val="0"/>
          <w:marTop w:val="366"/>
          <w:marBottom w:val="366"/>
          <w:divBdr>
            <w:top w:val="none" w:sz="0" w:space="0" w:color="auto"/>
            <w:left w:val="none" w:sz="0" w:space="0" w:color="auto"/>
            <w:bottom w:val="none" w:sz="0" w:space="0" w:color="auto"/>
            <w:right w:val="none" w:sz="0" w:space="0" w:color="auto"/>
          </w:divBdr>
        </w:div>
        <w:div w:id="497229221">
          <w:marLeft w:val="0"/>
          <w:marRight w:val="0"/>
          <w:marTop w:val="300"/>
          <w:marBottom w:val="300"/>
          <w:divBdr>
            <w:top w:val="none" w:sz="0" w:space="0" w:color="auto"/>
            <w:left w:val="none" w:sz="0" w:space="0" w:color="auto"/>
            <w:bottom w:val="none" w:sz="0" w:space="0" w:color="auto"/>
            <w:right w:val="none" w:sz="0" w:space="0" w:color="auto"/>
          </w:divBdr>
        </w:div>
        <w:div w:id="497422129">
          <w:marLeft w:val="0"/>
          <w:marRight w:val="0"/>
          <w:marTop w:val="0"/>
          <w:marBottom w:val="0"/>
          <w:divBdr>
            <w:top w:val="none" w:sz="0" w:space="0" w:color="auto"/>
            <w:left w:val="none" w:sz="0" w:space="0" w:color="auto"/>
            <w:bottom w:val="none" w:sz="0" w:space="0" w:color="auto"/>
            <w:right w:val="none" w:sz="0" w:space="0" w:color="auto"/>
          </w:divBdr>
        </w:div>
        <w:div w:id="497424952">
          <w:marLeft w:val="0"/>
          <w:marRight w:val="0"/>
          <w:marTop w:val="0"/>
          <w:marBottom w:val="0"/>
          <w:divBdr>
            <w:top w:val="none" w:sz="0" w:space="0" w:color="auto"/>
            <w:left w:val="none" w:sz="0" w:space="0" w:color="auto"/>
            <w:bottom w:val="none" w:sz="0" w:space="0" w:color="auto"/>
            <w:right w:val="none" w:sz="0" w:space="0" w:color="auto"/>
          </w:divBdr>
        </w:div>
        <w:div w:id="497617169">
          <w:marLeft w:val="0"/>
          <w:marRight w:val="0"/>
          <w:marTop w:val="0"/>
          <w:marBottom w:val="0"/>
          <w:divBdr>
            <w:top w:val="none" w:sz="0" w:space="0" w:color="auto"/>
            <w:left w:val="none" w:sz="0" w:space="0" w:color="auto"/>
            <w:bottom w:val="none" w:sz="0" w:space="0" w:color="auto"/>
            <w:right w:val="none" w:sz="0" w:space="0" w:color="auto"/>
          </w:divBdr>
        </w:div>
        <w:div w:id="497617209">
          <w:marLeft w:val="0"/>
          <w:marRight w:val="0"/>
          <w:marTop w:val="240"/>
          <w:marBottom w:val="240"/>
          <w:divBdr>
            <w:top w:val="none" w:sz="0" w:space="0" w:color="auto"/>
            <w:left w:val="none" w:sz="0" w:space="0" w:color="auto"/>
            <w:bottom w:val="none" w:sz="0" w:space="0" w:color="auto"/>
            <w:right w:val="none" w:sz="0" w:space="0" w:color="auto"/>
          </w:divBdr>
        </w:div>
        <w:div w:id="497767236">
          <w:marLeft w:val="0"/>
          <w:marRight w:val="0"/>
          <w:marTop w:val="0"/>
          <w:marBottom w:val="300"/>
          <w:divBdr>
            <w:top w:val="none" w:sz="0" w:space="0" w:color="auto"/>
            <w:left w:val="none" w:sz="0" w:space="0" w:color="auto"/>
            <w:bottom w:val="none" w:sz="0" w:space="0" w:color="auto"/>
            <w:right w:val="none" w:sz="0" w:space="0" w:color="auto"/>
          </w:divBdr>
        </w:div>
        <w:div w:id="497771202">
          <w:marLeft w:val="0"/>
          <w:marRight w:val="0"/>
          <w:marTop w:val="0"/>
          <w:marBottom w:val="0"/>
          <w:divBdr>
            <w:top w:val="none" w:sz="0" w:space="0" w:color="auto"/>
            <w:left w:val="none" w:sz="0" w:space="0" w:color="auto"/>
            <w:bottom w:val="none" w:sz="0" w:space="0" w:color="auto"/>
            <w:right w:val="none" w:sz="0" w:space="0" w:color="auto"/>
          </w:divBdr>
        </w:div>
        <w:div w:id="497771610">
          <w:marLeft w:val="0"/>
          <w:marRight w:val="0"/>
          <w:marTop w:val="0"/>
          <w:marBottom w:val="0"/>
          <w:divBdr>
            <w:top w:val="none" w:sz="0" w:space="0" w:color="auto"/>
            <w:left w:val="none" w:sz="0" w:space="0" w:color="auto"/>
            <w:bottom w:val="none" w:sz="0" w:space="0" w:color="auto"/>
            <w:right w:val="none" w:sz="0" w:space="0" w:color="auto"/>
          </w:divBdr>
        </w:div>
        <w:div w:id="497812215">
          <w:marLeft w:val="0"/>
          <w:marRight w:val="0"/>
          <w:marTop w:val="0"/>
          <w:marBottom w:val="0"/>
          <w:divBdr>
            <w:top w:val="none" w:sz="0" w:space="0" w:color="auto"/>
            <w:left w:val="none" w:sz="0" w:space="0" w:color="auto"/>
            <w:bottom w:val="none" w:sz="0" w:space="0" w:color="auto"/>
            <w:right w:val="none" w:sz="0" w:space="0" w:color="auto"/>
          </w:divBdr>
        </w:div>
        <w:div w:id="497892118">
          <w:marLeft w:val="0"/>
          <w:marRight w:val="0"/>
          <w:marTop w:val="0"/>
          <w:marBottom w:val="0"/>
          <w:divBdr>
            <w:top w:val="none" w:sz="0" w:space="0" w:color="auto"/>
            <w:left w:val="none" w:sz="0" w:space="0" w:color="auto"/>
            <w:bottom w:val="none" w:sz="0" w:space="0" w:color="auto"/>
            <w:right w:val="none" w:sz="0" w:space="0" w:color="auto"/>
          </w:divBdr>
        </w:div>
        <w:div w:id="498010099">
          <w:marLeft w:val="0"/>
          <w:marRight w:val="0"/>
          <w:marTop w:val="225"/>
          <w:marBottom w:val="0"/>
          <w:divBdr>
            <w:top w:val="none" w:sz="0" w:space="0" w:color="auto"/>
            <w:left w:val="none" w:sz="0" w:space="0" w:color="auto"/>
            <w:bottom w:val="none" w:sz="0" w:space="0" w:color="auto"/>
            <w:right w:val="none" w:sz="0" w:space="0" w:color="auto"/>
          </w:divBdr>
          <w:divsChild>
            <w:div w:id="183906228">
              <w:marLeft w:val="0"/>
              <w:marRight w:val="0"/>
              <w:marTop w:val="0"/>
              <w:marBottom w:val="0"/>
              <w:divBdr>
                <w:top w:val="none" w:sz="0" w:space="0" w:color="auto"/>
                <w:left w:val="none" w:sz="0" w:space="0" w:color="auto"/>
                <w:bottom w:val="none" w:sz="0" w:space="0" w:color="auto"/>
                <w:right w:val="none" w:sz="0" w:space="0" w:color="auto"/>
              </w:divBdr>
            </w:div>
          </w:divsChild>
        </w:div>
        <w:div w:id="498079612">
          <w:marLeft w:val="0"/>
          <w:marRight w:val="0"/>
          <w:marTop w:val="240"/>
          <w:marBottom w:val="240"/>
          <w:divBdr>
            <w:top w:val="none" w:sz="0" w:space="0" w:color="auto"/>
            <w:left w:val="none" w:sz="0" w:space="0" w:color="auto"/>
            <w:bottom w:val="none" w:sz="0" w:space="0" w:color="auto"/>
            <w:right w:val="none" w:sz="0" w:space="0" w:color="auto"/>
          </w:divBdr>
        </w:div>
        <w:div w:id="498161966">
          <w:marLeft w:val="0"/>
          <w:marRight w:val="0"/>
          <w:marTop w:val="0"/>
          <w:marBottom w:val="0"/>
          <w:divBdr>
            <w:top w:val="none" w:sz="0" w:space="0" w:color="auto"/>
            <w:left w:val="none" w:sz="0" w:space="0" w:color="auto"/>
            <w:bottom w:val="none" w:sz="0" w:space="0" w:color="auto"/>
            <w:right w:val="none" w:sz="0" w:space="0" w:color="auto"/>
          </w:divBdr>
          <w:divsChild>
            <w:div w:id="886453199">
              <w:marLeft w:val="0"/>
              <w:marRight w:val="0"/>
              <w:marTop w:val="0"/>
              <w:marBottom w:val="0"/>
              <w:divBdr>
                <w:top w:val="none" w:sz="0" w:space="0" w:color="auto"/>
                <w:left w:val="none" w:sz="0" w:space="0" w:color="auto"/>
                <w:bottom w:val="none" w:sz="0" w:space="0" w:color="auto"/>
                <w:right w:val="none" w:sz="0" w:space="0" w:color="auto"/>
              </w:divBdr>
            </w:div>
          </w:divsChild>
        </w:div>
        <w:div w:id="498232931">
          <w:marLeft w:val="0"/>
          <w:marRight w:val="0"/>
          <w:marTop w:val="0"/>
          <w:marBottom w:val="0"/>
          <w:divBdr>
            <w:top w:val="none" w:sz="0" w:space="0" w:color="auto"/>
            <w:left w:val="none" w:sz="0" w:space="0" w:color="auto"/>
            <w:bottom w:val="none" w:sz="0" w:space="0" w:color="auto"/>
            <w:right w:val="none" w:sz="0" w:space="0" w:color="auto"/>
          </w:divBdr>
          <w:divsChild>
            <w:div w:id="794713639">
              <w:marLeft w:val="0"/>
              <w:marRight w:val="0"/>
              <w:marTop w:val="0"/>
              <w:marBottom w:val="0"/>
              <w:divBdr>
                <w:top w:val="none" w:sz="0" w:space="0" w:color="auto"/>
                <w:left w:val="none" w:sz="0" w:space="0" w:color="auto"/>
                <w:bottom w:val="none" w:sz="0" w:space="0" w:color="auto"/>
                <w:right w:val="none" w:sz="0" w:space="0" w:color="auto"/>
              </w:divBdr>
            </w:div>
          </w:divsChild>
        </w:div>
        <w:div w:id="498279936">
          <w:marLeft w:val="0"/>
          <w:marRight w:val="0"/>
          <w:marTop w:val="240"/>
          <w:marBottom w:val="240"/>
          <w:divBdr>
            <w:top w:val="none" w:sz="0" w:space="0" w:color="auto"/>
            <w:left w:val="none" w:sz="0" w:space="0" w:color="auto"/>
            <w:bottom w:val="none" w:sz="0" w:space="0" w:color="auto"/>
            <w:right w:val="none" w:sz="0" w:space="0" w:color="auto"/>
          </w:divBdr>
          <w:divsChild>
            <w:div w:id="160194791">
              <w:marLeft w:val="0"/>
              <w:marRight w:val="0"/>
              <w:marTop w:val="0"/>
              <w:marBottom w:val="0"/>
              <w:divBdr>
                <w:top w:val="none" w:sz="0" w:space="0" w:color="auto"/>
                <w:left w:val="none" w:sz="0" w:space="0" w:color="auto"/>
                <w:bottom w:val="none" w:sz="0" w:space="0" w:color="auto"/>
                <w:right w:val="none" w:sz="0" w:space="0" w:color="auto"/>
              </w:divBdr>
            </w:div>
          </w:divsChild>
        </w:div>
        <w:div w:id="498428177">
          <w:marLeft w:val="0"/>
          <w:marRight w:val="0"/>
          <w:marTop w:val="0"/>
          <w:marBottom w:val="0"/>
          <w:divBdr>
            <w:top w:val="none" w:sz="0" w:space="0" w:color="auto"/>
            <w:left w:val="none" w:sz="0" w:space="0" w:color="auto"/>
            <w:bottom w:val="none" w:sz="0" w:space="0" w:color="auto"/>
            <w:right w:val="none" w:sz="0" w:space="0" w:color="auto"/>
          </w:divBdr>
        </w:div>
        <w:div w:id="498546767">
          <w:marLeft w:val="0"/>
          <w:marRight w:val="0"/>
          <w:marTop w:val="0"/>
          <w:marBottom w:val="0"/>
          <w:divBdr>
            <w:top w:val="none" w:sz="0" w:space="0" w:color="auto"/>
            <w:left w:val="none" w:sz="0" w:space="0" w:color="auto"/>
            <w:bottom w:val="none" w:sz="0" w:space="0" w:color="auto"/>
            <w:right w:val="none" w:sz="0" w:space="0" w:color="auto"/>
          </w:divBdr>
        </w:div>
        <w:div w:id="498615553">
          <w:marLeft w:val="0"/>
          <w:marRight w:val="0"/>
          <w:marTop w:val="378"/>
          <w:marBottom w:val="378"/>
          <w:divBdr>
            <w:top w:val="none" w:sz="0" w:space="0" w:color="auto"/>
            <w:left w:val="none" w:sz="0" w:space="0" w:color="auto"/>
            <w:bottom w:val="none" w:sz="0" w:space="0" w:color="auto"/>
            <w:right w:val="none" w:sz="0" w:space="0" w:color="auto"/>
          </w:divBdr>
          <w:divsChild>
            <w:div w:id="499394483">
              <w:marLeft w:val="0"/>
              <w:marRight w:val="0"/>
              <w:marTop w:val="0"/>
              <w:marBottom w:val="0"/>
              <w:divBdr>
                <w:top w:val="none" w:sz="0" w:space="0" w:color="auto"/>
                <w:left w:val="none" w:sz="0" w:space="0" w:color="auto"/>
                <w:bottom w:val="none" w:sz="0" w:space="0" w:color="auto"/>
                <w:right w:val="none" w:sz="0" w:space="0" w:color="auto"/>
              </w:divBdr>
            </w:div>
          </w:divsChild>
        </w:div>
        <w:div w:id="498616950">
          <w:marLeft w:val="0"/>
          <w:marRight w:val="0"/>
          <w:marTop w:val="339"/>
          <w:marBottom w:val="339"/>
          <w:divBdr>
            <w:top w:val="none" w:sz="0" w:space="0" w:color="auto"/>
            <w:left w:val="none" w:sz="0" w:space="0" w:color="auto"/>
            <w:bottom w:val="none" w:sz="0" w:space="0" w:color="auto"/>
            <w:right w:val="none" w:sz="0" w:space="0" w:color="auto"/>
          </w:divBdr>
          <w:divsChild>
            <w:div w:id="862980134">
              <w:marLeft w:val="0"/>
              <w:marRight w:val="0"/>
              <w:marTop w:val="0"/>
              <w:marBottom w:val="0"/>
              <w:divBdr>
                <w:top w:val="none" w:sz="0" w:space="0" w:color="auto"/>
                <w:left w:val="none" w:sz="0" w:space="0" w:color="auto"/>
                <w:bottom w:val="none" w:sz="0" w:space="0" w:color="auto"/>
                <w:right w:val="none" w:sz="0" w:space="0" w:color="auto"/>
              </w:divBdr>
            </w:div>
          </w:divsChild>
        </w:div>
        <w:div w:id="498808355">
          <w:marLeft w:val="0"/>
          <w:marRight w:val="0"/>
          <w:marTop w:val="0"/>
          <w:marBottom w:val="0"/>
          <w:divBdr>
            <w:top w:val="none" w:sz="0" w:space="0" w:color="auto"/>
            <w:left w:val="none" w:sz="0" w:space="0" w:color="auto"/>
            <w:bottom w:val="none" w:sz="0" w:space="0" w:color="auto"/>
            <w:right w:val="none" w:sz="0" w:space="0" w:color="auto"/>
          </w:divBdr>
        </w:div>
        <w:div w:id="498812094">
          <w:marLeft w:val="172"/>
          <w:marRight w:val="172"/>
          <w:marTop w:val="172"/>
          <w:marBottom w:val="172"/>
          <w:divBdr>
            <w:top w:val="none" w:sz="0" w:space="0" w:color="auto"/>
            <w:left w:val="none" w:sz="0" w:space="0" w:color="auto"/>
            <w:bottom w:val="none" w:sz="0" w:space="0" w:color="auto"/>
            <w:right w:val="none" w:sz="0" w:space="0" w:color="auto"/>
          </w:divBdr>
        </w:div>
        <w:div w:id="498887016">
          <w:marLeft w:val="0"/>
          <w:marRight w:val="0"/>
          <w:marTop w:val="0"/>
          <w:marBottom w:val="0"/>
          <w:divBdr>
            <w:top w:val="none" w:sz="0" w:space="0" w:color="auto"/>
            <w:left w:val="none" w:sz="0" w:space="0" w:color="auto"/>
            <w:bottom w:val="none" w:sz="0" w:space="0" w:color="auto"/>
            <w:right w:val="none" w:sz="0" w:space="0" w:color="auto"/>
          </w:divBdr>
        </w:div>
        <w:div w:id="498890231">
          <w:marLeft w:val="0"/>
          <w:marRight w:val="0"/>
          <w:marTop w:val="240"/>
          <w:marBottom w:val="240"/>
          <w:divBdr>
            <w:top w:val="none" w:sz="0" w:space="0" w:color="auto"/>
            <w:left w:val="none" w:sz="0" w:space="0" w:color="auto"/>
            <w:bottom w:val="none" w:sz="0" w:space="0" w:color="auto"/>
            <w:right w:val="none" w:sz="0" w:space="0" w:color="auto"/>
          </w:divBdr>
        </w:div>
        <w:div w:id="499000929">
          <w:marLeft w:val="0"/>
          <w:marRight w:val="0"/>
          <w:marTop w:val="240"/>
          <w:marBottom w:val="240"/>
          <w:divBdr>
            <w:top w:val="none" w:sz="0" w:space="0" w:color="auto"/>
            <w:left w:val="none" w:sz="0" w:space="0" w:color="auto"/>
            <w:bottom w:val="none" w:sz="0" w:space="0" w:color="auto"/>
            <w:right w:val="none" w:sz="0" w:space="0" w:color="auto"/>
          </w:divBdr>
          <w:divsChild>
            <w:div w:id="470371301">
              <w:marLeft w:val="0"/>
              <w:marRight w:val="0"/>
              <w:marTop w:val="0"/>
              <w:marBottom w:val="0"/>
              <w:divBdr>
                <w:top w:val="none" w:sz="0" w:space="0" w:color="auto"/>
                <w:left w:val="none" w:sz="0" w:space="0" w:color="auto"/>
                <w:bottom w:val="none" w:sz="0" w:space="0" w:color="auto"/>
                <w:right w:val="none" w:sz="0" w:space="0" w:color="auto"/>
              </w:divBdr>
            </w:div>
          </w:divsChild>
        </w:div>
        <w:div w:id="499004779">
          <w:marLeft w:val="0"/>
          <w:marRight w:val="0"/>
          <w:marTop w:val="0"/>
          <w:marBottom w:val="0"/>
          <w:divBdr>
            <w:top w:val="none" w:sz="0" w:space="0" w:color="auto"/>
            <w:left w:val="none" w:sz="0" w:space="0" w:color="auto"/>
            <w:bottom w:val="none" w:sz="0" w:space="0" w:color="auto"/>
            <w:right w:val="none" w:sz="0" w:space="0" w:color="auto"/>
          </w:divBdr>
          <w:divsChild>
            <w:div w:id="47581125">
              <w:marLeft w:val="0"/>
              <w:marRight w:val="0"/>
              <w:marTop w:val="0"/>
              <w:marBottom w:val="0"/>
              <w:divBdr>
                <w:top w:val="none" w:sz="0" w:space="0" w:color="auto"/>
                <w:left w:val="none" w:sz="0" w:space="0" w:color="auto"/>
                <w:bottom w:val="none" w:sz="0" w:space="0" w:color="auto"/>
                <w:right w:val="none" w:sz="0" w:space="0" w:color="auto"/>
              </w:divBdr>
            </w:div>
          </w:divsChild>
        </w:div>
        <w:div w:id="499084930">
          <w:marLeft w:val="0"/>
          <w:marRight w:val="0"/>
          <w:marTop w:val="0"/>
          <w:marBottom w:val="0"/>
          <w:divBdr>
            <w:top w:val="none" w:sz="0" w:space="0" w:color="auto"/>
            <w:left w:val="none" w:sz="0" w:space="0" w:color="auto"/>
            <w:bottom w:val="none" w:sz="0" w:space="0" w:color="auto"/>
            <w:right w:val="none" w:sz="0" w:space="0" w:color="auto"/>
          </w:divBdr>
          <w:divsChild>
            <w:div w:id="419908344">
              <w:marLeft w:val="0"/>
              <w:marRight w:val="0"/>
              <w:marTop w:val="0"/>
              <w:marBottom w:val="0"/>
              <w:divBdr>
                <w:top w:val="none" w:sz="0" w:space="0" w:color="auto"/>
                <w:left w:val="none" w:sz="0" w:space="0" w:color="auto"/>
                <w:bottom w:val="none" w:sz="0" w:space="0" w:color="auto"/>
                <w:right w:val="none" w:sz="0" w:space="0" w:color="auto"/>
              </w:divBdr>
            </w:div>
          </w:divsChild>
        </w:div>
        <w:div w:id="499269979">
          <w:marLeft w:val="0"/>
          <w:marRight w:val="0"/>
          <w:marTop w:val="0"/>
          <w:marBottom w:val="0"/>
          <w:divBdr>
            <w:top w:val="none" w:sz="0" w:space="0" w:color="auto"/>
            <w:left w:val="none" w:sz="0" w:space="0" w:color="auto"/>
            <w:bottom w:val="none" w:sz="0" w:space="0" w:color="auto"/>
            <w:right w:val="none" w:sz="0" w:space="0" w:color="auto"/>
          </w:divBdr>
        </w:div>
        <w:div w:id="499467517">
          <w:marLeft w:val="0"/>
          <w:marRight w:val="0"/>
          <w:marTop w:val="0"/>
          <w:marBottom w:val="0"/>
          <w:divBdr>
            <w:top w:val="none" w:sz="0" w:space="0" w:color="auto"/>
            <w:left w:val="none" w:sz="0" w:space="0" w:color="auto"/>
            <w:bottom w:val="none" w:sz="0" w:space="0" w:color="auto"/>
            <w:right w:val="none" w:sz="0" w:space="0" w:color="auto"/>
          </w:divBdr>
        </w:div>
        <w:div w:id="499468629">
          <w:marLeft w:val="0"/>
          <w:marRight w:val="0"/>
          <w:marTop w:val="0"/>
          <w:marBottom w:val="0"/>
          <w:divBdr>
            <w:top w:val="none" w:sz="0" w:space="0" w:color="auto"/>
            <w:left w:val="none" w:sz="0" w:space="0" w:color="auto"/>
            <w:bottom w:val="none" w:sz="0" w:space="0" w:color="auto"/>
            <w:right w:val="none" w:sz="0" w:space="0" w:color="auto"/>
          </w:divBdr>
          <w:divsChild>
            <w:div w:id="860388778">
              <w:marLeft w:val="0"/>
              <w:marRight w:val="0"/>
              <w:marTop w:val="0"/>
              <w:marBottom w:val="0"/>
              <w:divBdr>
                <w:top w:val="none" w:sz="0" w:space="0" w:color="auto"/>
                <w:left w:val="none" w:sz="0" w:space="0" w:color="auto"/>
                <w:bottom w:val="none" w:sz="0" w:space="0" w:color="auto"/>
                <w:right w:val="none" w:sz="0" w:space="0" w:color="auto"/>
              </w:divBdr>
              <w:divsChild>
                <w:div w:id="7976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71912">
          <w:marLeft w:val="0"/>
          <w:marRight w:val="0"/>
          <w:marTop w:val="0"/>
          <w:marBottom w:val="0"/>
          <w:divBdr>
            <w:top w:val="none" w:sz="0" w:space="0" w:color="auto"/>
            <w:left w:val="none" w:sz="0" w:space="0" w:color="auto"/>
            <w:bottom w:val="none" w:sz="0" w:space="0" w:color="auto"/>
            <w:right w:val="none" w:sz="0" w:space="0" w:color="auto"/>
          </w:divBdr>
        </w:div>
        <w:div w:id="499538989">
          <w:marLeft w:val="0"/>
          <w:marRight w:val="0"/>
          <w:marTop w:val="0"/>
          <w:marBottom w:val="0"/>
          <w:divBdr>
            <w:top w:val="none" w:sz="0" w:space="0" w:color="auto"/>
            <w:left w:val="none" w:sz="0" w:space="0" w:color="auto"/>
            <w:bottom w:val="none" w:sz="0" w:space="0" w:color="auto"/>
            <w:right w:val="none" w:sz="0" w:space="0" w:color="auto"/>
          </w:divBdr>
        </w:div>
        <w:div w:id="499543064">
          <w:marLeft w:val="0"/>
          <w:marRight w:val="0"/>
          <w:marTop w:val="300"/>
          <w:marBottom w:val="0"/>
          <w:divBdr>
            <w:top w:val="none" w:sz="0" w:space="0" w:color="auto"/>
            <w:left w:val="none" w:sz="0" w:space="0" w:color="auto"/>
            <w:bottom w:val="none" w:sz="0" w:space="0" w:color="auto"/>
            <w:right w:val="none" w:sz="0" w:space="0" w:color="auto"/>
          </w:divBdr>
        </w:div>
        <w:div w:id="499657523">
          <w:marLeft w:val="0"/>
          <w:marRight w:val="0"/>
          <w:marTop w:val="944"/>
          <w:marBottom w:val="0"/>
          <w:divBdr>
            <w:top w:val="none" w:sz="0" w:space="0" w:color="auto"/>
            <w:left w:val="none" w:sz="0" w:space="0" w:color="auto"/>
            <w:bottom w:val="none" w:sz="0" w:space="0" w:color="auto"/>
            <w:right w:val="none" w:sz="0" w:space="0" w:color="auto"/>
          </w:divBdr>
        </w:div>
        <w:div w:id="499732037">
          <w:marLeft w:val="0"/>
          <w:marRight w:val="0"/>
          <w:marTop w:val="411"/>
          <w:marBottom w:val="0"/>
          <w:divBdr>
            <w:top w:val="none" w:sz="0" w:space="0" w:color="auto"/>
            <w:left w:val="none" w:sz="0" w:space="0" w:color="auto"/>
            <w:bottom w:val="none" w:sz="0" w:space="0" w:color="auto"/>
            <w:right w:val="none" w:sz="0" w:space="0" w:color="auto"/>
          </w:divBdr>
        </w:div>
        <w:div w:id="499736983">
          <w:marLeft w:val="0"/>
          <w:marRight w:val="0"/>
          <w:marTop w:val="0"/>
          <w:marBottom w:val="0"/>
          <w:divBdr>
            <w:top w:val="none" w:sz="0" w:space="0" w:color="auto"/>
            <w:left w:val="none" w:sz="0" w:space="0" w:color="auto"/>
            <w:bottom w:val="none" w:sz="0" w:space="0" w:color="auto"/>
            <w:right w:val="none" w:sz="0" w:space="0" w:color="auto"/>
          </w:divBdr>
        </w:div>
        <w:div w:id="499737092">
          <w:marLeft w:val="0"/>
          <w:marRight w:val="0"/>
          <w:marTop w:val="0"/>
          <w:marBottom w:val="0"/>
          <w:divBdr>
            <w:top w:val="none" w:sz="0" w:space="0" w:color="auto"/>
            <w:left w:val="none" w:sz="0" w:space="0" w:color="auto"/>
            <w:bottom w:val="none" w:sz="0" w:space="0" w:color="auto"/>
            <w:right w:val="none" w:sz="0" w:space="0" w:color="auto"/>
          </w:divBdr>
          <w:divsChild>
            <w:div w:id="932783152">
              <w:marLeft w:val="-135"/>
              <w:marRight w:val="0"/>
              <w:marTop w:val="0"/>
              <w:marBottom w:val="0"/>
              <w:divBdr>
                <w:top w:val="none" w:sz="0" w:space="0" w:color="auto"/>
                <w:left w:val="none" w:sz="0" w:space="0" w:color="auto"/>
                <w:bottom w:val="none" w:sz="0" w:space="0" w:color="auto"/>
                <w:right w:val="none" w:sz="0" w:space="0" w:color="auto"/>
              </w:divBdr>
            </w:div>
          </w:divsChild>
        </w:div>
        <w:div w:id="499737589">
          <w:marLeft w:val="0"/>
          <w:marRight w:val="0"/>
          <w:marTop w:val="0"/>
          <w:marBottom w:val="0"/>
          <w:divBdr>
            <w:top w:val="none" w:sz="0" w:space="0" w:color="auto"/>
            <w:left w:val="none" w:sz="0" w:space="0" w:color="auto"/>
            <w:bottom w:val="none" w:sz="0" w:space="0" w:color="auto"/>
            <w:right w:val="none" w:sz="0" w:space="0" w:color="auto"/>
          </w:divBdr>
        </w:div>
        <w:div w:id="499856498">
          <w:marLeft w:val="0"/>
          <w:marRight w:val="0"/>
          <w:marTop w:val="240"/>
          <w:marBottom w:val="240"/>
          <w:divBdr>
            <w:top w:val="none" w:sz="0" w:space="0" w:color="auto"/>
            <w:left w:val="none" w:sz="0" w:space="0" w:color="auto"/>
            <w:bottom w:val="none" w:sz="0" w:space="0" w:color="auto"/>
            <w:right w:val="none" w:sz="0" w:space="0" w:color="auto"/>
          </w:divBdr>
        </w:div>
        <w:div w:id="499975393">
          <w:marLeft w:val="0"/>
          <w:marRight w:val="0"/>
          <w:marTop w:val="411"/>
          <w:marBottom w:val="823"/>
          <w:divBdr>
            <w:top w:val="single" w:sz="8" w:space="31" w:color="EB5D0B"/>
            <w:left w:val="none" w:sz="0" w:space="0" w:color="auto"/>
            <w:bottom w:val="single" w:sz="8" w:space="31" w:color="EB5D0B"/>
            <w:right w:val="none" w:sz="0" w:space="0" w:color="auto"/>
          </w:divBdr>
        </w:div>
        <w:div w:id="500121529">
          <w:marLeft w:val="0"/>
          <w:marRight w:val="0"/>
          <w:marTop w:val="0"/>
          <w:marBottom w:val="0"/>
          <w:divBdr>
            <w:top w:val="none" w:sz="0" w:space="0" w:color="auto"/>
            <w:left w:val="none" w:sz="0" w:space="0" w:color="auto"/>
            <w:bottom w:val="none" w:sz="0" w:space="0" w:color="auto"/>
            <w:right w:val="none" w:sz="0" w:space="0" w:color="auto"/>
          </w:divBdr>
        </w:div>
        <w:div w:id="500121619">
          <w:marLeft w:val="0"/>
          <w:marRight w:val="0"/>
          <w:marTop w:val="0"/>
          <w:marBottom w:val="0"/>
          <w:divBdr>
            <w:top w:val="none" w:sz="0" w:space="0" w:color="auto"/>
            <w:left w:val="none" w:sz="0" w:space="0" w:color="auto"/>
            <w:bottom w:val="none" w:sz="0" w:space="0" w:color="auto"/>
            <w:right w:val="none" w:sz="0" w:space="0" w:color="auto"/>
          </w:divBdr>
        </w:div>
        <w:div w:id="500240502">
          <w:marLeft w:val="0"/>
          <w:marRight w:val="0"/>
          <w:marTop w:val="0"/>
          <w:marBottom w:val="0"/>
          <w:divBdr>
            <w:top w:val="none" w:sz="0" w:space="0" w:color="auto"/>
            <w:left w:val="none" w:sz="0" w:space="0" w:color="auto"/>
            <w:bottom w:val="none" w:sz="0" w:space="0" w:color="auto"/>
            <w:right w:val="none" w:sz="0" w:space="0" w:color="auto"/>
          </w:divBdr>
        </w:div>
        <w:div w:id="500241455">
          <w:marLeft w:val="0"/>
          <w:marRight w:val="0"/>
          <w:marTop w:val="600"/>
          <w:marBottom w:val="0"/>
          <w:divBdr>
            <w:top w:val="none" w:sz="0" w:space="0" w:color="auto"/>
            <w:left w:val="none" w:sz="0" w:space="0" w:color="auto"/>
            <w:bottom w:val="none" w:sz="0" w:space="0" w:color="auto"/>
            <w:right w:val="none" w:sz="0" w:space="0" w:color="auto"/>
          </w:divBdr>
          <w:divsChild>
            <w:div w:id="991834380">
              <w:marLeft w:val="0"/>
              <w:marRight w:val="0"/>
              <w:marTop w:val="0"/>
              <w:marBottom w:val="0"/>
              <w:divBdr>
                <w:top w:val="none" w:sz="0" w:space="0" w:color="auto"/>
                <w:left w:val="none" w:sz="0" w:space="0" w:color="auto"/>
                <w:bottom w:val="none" w:sz="0" w:space="0" w:color="auto"/>
                <w:right w:val="none" w:sz="0" w:space="0" w:color="auto"/>
              </w:divBdr>
              <w:divsChild>
                <w:div w:id="183331142">
                  <w:marLeft w:val="-135"/>
                  <w:marRight w:val="0"/>
                  <w:marTop w:val="0"/>
                  <w:marBottom w:val="0"/>
                  <w:divBdr>
                    <w:top w:val="none" w:sz="0" w:space="0" w:color="auto"/>
                    <w:left w:val="none" w:sz="0" w:space="0" w:color="auto"/>
                    <w:bottom w:val="none" w:sz="0" w:space="0" w:color="auto"/>
                    <w:right w:val="none" w:sz="0" w:space="0" w:color="auto"/>
                  </w:divBdr>
                </w:div>
                <w:div w:id="54568183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500390017">
          <w:marLeft w:val="0"/>
          <w:marRight w:val="0"/>
          <w:marTop w:val="0"/>
          <w:marBottom w:val="0"/>
          <w:divBdr>
            <w:top w:val="none" w:sz="0" w:space="0" w:color="auto"/>
            <w:left w:val="none" w:sz="0" w:space="0" w:color="auto"/>
            <w:bottom w:val="none" w:sz="0" w:space="0" w:color="auto"/>
            <w:right w:val="none" w:sz="0" w:space="0" w:color="auto"/>
          </w:divBdr>
        </w:div>
        <w:div w:id="500462896">
          <w:marLeft w:val="0"/>
          <w:marRight w:val="0"/>
          <w:marTop w:val="0"/>
          <w:marBottom w:val="0"/>
          <w:divBdr>
            <w:top w:val="none" w:sz="0" w:space="0" w:color="auto"/>
            <w:left w:val="none" w:sz="0" w:space="0" w:color="auto"/>
            <w:bottom w:val="none" w:sz="0" w:space="0" w:color="auto"/>
            <w:right w:val="none" w:sz="0" w:space="0" w:color="auto"/>
          </w:divBdr>
        </w:div>
        <w:div w:id="500506248">
          <w:marLeft w:val="0"/>
          <w:marRight w:val="0"/>
          <w:marTop w:val="0"/>
          <w:marBottom w:val="0"/>
          <w:divBdr>
            <w:top w:val="none" w:sz="0" w:space="0" w:color="auto"/>
            <w:left w:val="none" w:sz="0" w:space="0" w:color="auto"/>
            <w:bottom w:val="none" w:sz="0" w:space="0" w:color="auto"/>
            <w:right w:val="none" w:sz="0" w:space="0" w:color="auto"/>
          </w:divBdr>
        </w:div>
        <w:div w:id="500512313">
          <w:marLeft w:val="0"/>
          <w:marRight w:val="0"/>
          <w:marTop w:val="0"/>
          <w:marBottom w:val="0"/>
          <w:divBdr>
            <w:top w:val="none" w:sz="0" w:space="0" w:color="auto"/>
            <w:left w:val="none" w:sz="0" w:space="0" w:color="auto"/>
            <w:bottom w:val="none" w:sz="0" w:space="0" w:color="auto"/>
            <w:right w:val="none" w:sz="0" w:space="0" w:color="auto"/>
          </w:divBdr>
          <w:divsChild>
            <w:div w:id="63113971">
              <w:marLeft w:val="0"/>
              <w:marRight w:val="0"/>
              <w:marTop w:val="0"/>
              <w:marBottom w:val="0"/>
              <w:divBdr>
                <w:top w:val="none" w:sz="0" w:space="0" w:color="auto"/>
                <w:left w:val="none" w:sz="0" w:space="0" w:color="auto"/>
                <w:bottom w:val="none" w:sz="0" w:space="0" w:color="auto"/>
                <w:right w:val="none" w:sz="0" w:space="0" w:color="auto"/>
              </w:divBdr>
            </w:div>
          </w:divsChild>
        </w:div>
        <w:div w:id="500586718">
          <w:marLeft w:val="0"/>
          <w:marRight w:val="0"/>
          <w:marTop w:val="0"/>
          <w:marBottom w:val="0"/>
          <w:divBdr>
            <w:top w:val="none" w:sz="0" w:space="0" w:color="auto"/>
            <w:left w:val="none" w:sz="0" w:space="0" w:color="auto"/>
            <w:bottom w:val="none" w:sz="0" w:space="0" w:color="auto"/>
            <w:right w:val="none" w:sz="0" w:space="0" w:color="auto"/>
          </w:divBdr>
          <w:divsChild>
            <w:div w:id="459349362">
              <w:marLeft w:val="0"/>
              <w:marRight w:val="2286"/>
              <w:marTop w:val="0"/>
              <w:marBottom w:val="0"/>
              <w:divBdr>
                <w:top w:val="none" w:sz="0" w:space="0" w:color="auto"/>
                <w:left w:val="none" w:sz="0" w:space="0" w:color="auto"/>
                <w:bottom w:val="none" w:sz="0" w:space="0" w:color="auto"/>
                <w:right w:val="none" w:sz="0" w:space="0" w:color="auto"/>
              </w:divBdr>
              <w:divsChild>
                <w:div w:id="546918263">
                  <w:marLeft w:val="0"/>
                  <w:marRight w:val="0"/>
                  <w:marTop w:val="914"/>
                  <w:marBottom w:val="914"/>
                  <w:divBdr>
                    <w:top w:val="none" w:sz="0" w:space="0" w:color="auto"/>
                    <w:left w:val="none" w:sz="0" w:space="0" w:color="auto"/>
                    <w:bottom w:val="none" w:sz="0" w:space="0" w:color="auto"/>
                    <w:right w:val="none" w:sz="0" w:space="0" w:color="auto"/>
                  </w:divBdr>
                  <w:divsChild>
                    <w:div w:id="45840471">
                      <w:marLeft w:val="0"/>
                      <w:marRight w:val="0"/>
                      <w:marTop w:val="366"/>
                      <w:marBottom w:val="366"/>
                      <w:divBdr>
                        <w:top w:val="none" w:sz="0" w:space="0" w:color="auto"/>
                        <w:left w:val="none" w:sz="0" w:space="0" w:color="auto"/>
                        <w:bottom w:val="none" w:sz="0" w:space="0" w:color="auto"/>
                        <w:right w:val="none" w:sz="0" w:space="0" w:color="auto"/>
                      </w:divBdr>
                      <w:divsChild>
                        <w:div w:id="295525102">
                          <w:marLeft w:val="0"/>
                          <w:marRight w:val="0"/>
                          <w:marTop w:val="0"/>
                          <w:marBottom w:val="0"/>
                          <w:divBdr>
                            <w:top w:val="none" w:sz="0" w:space="0" w:color="auto"/>
                            <w:left w:val="none" w:sz="0" w:space="0" w:color="auto"/>
                            <w:bottom w:val="none" w:sz="0" w:space="0" w:color="auto"/>
                            <w:right w:val="none" w:sz="0" w:space="0" w:color="auto"/>
                          </w:divBdr>
                        </w:div>
                      </w:divsChild>
                    </w:div>
                    <w:div w:id="140198608">
                      <w:marLeft w:val="0"/>
                      <w:marRight w:val="0"/>
                      <w:marTop w:val="366"/>
                      <w:marBottom w:val="366"/>
                      <w:divBdr>
                        <w:top w:val="none" w:sz="0" w:space="0" w:color="auto"/>
                        <w:left w:val="none" w:sz="0" w:space="0" w:color="auto"/>
                        <w:bottom w:val="none" w:sz="0" w:space="0" w:color="auto"/>
                        <w:right w:val="none" w:sz="0" w:space="0" w:color="auto"/>
                      </w:divBdr>
                      <w:divsChild>
                        <w:div w:id="929773338">
                          <w:marLeft w:val="0"/>
                          <w:marRight w:val="0"/>
                          <w:marTop w:val="0"/>
                          <w:marBottom w:val="0"/>
                          <w:divBdr>
                            <w:top w:val="none" w:sz="0" w:space="0" w:color="auto"/>
                            <w:left w:val="none" w:sz="0" w:space="0" w:color="auto"/>
                            <w:bottom w:val="none" w:sz="0" w:space="0" w:color="auto"/>
                            <w:right w:val="none" w:sz="0" w:space="0" w:color="auto"/>
                          </w:divBdr>
                        </w:div>
                      </w:divsChild>
                    </w:div>
                    <w:div w:id="281034134">
                      <w:marLeft w:val="0"/>
                      <w:marRight w:val="0"/>
                      <w:marTop w:val="366"/>
                      <w:marBottom w:val="366"/>
                      <w:divBdr>
                        <w:top w:val="none" w:sz="0" w:space="0" w:color="auto"/>
                        <w:left w:val="none" w:sz="0" w:space="0" w:color="auto"/>
                        <w:bottom w:val="none" w:sz="0" w:space="0" w:color="auto"/>
                        <w:right w:val="none" w:sz="0" w:space="0" w:color="auto"/>
                      </w:divBdr>
                    </w:div>
                    <w:div w:id="302082499">
                      <w:marLeft w:val="0"/>
                      <w:marRight w:val="0"/>
                      <w:marTop w:val="457"/>
                      <w:marBottom w:val="914"/>
                      <w:divBdr>
                        <w:top w:val="single" w:sz="8" w:space="31" w:color="EB5D0B"/>
                        <w:left w:val="none" w:sz="0" w:space="0" w:color="auto"/>
                        <w:bottom w:val="single" w:sz="8" w:space="31" w:color="EB5D0B"/>
                        <w:right w:val="none" w:sz="0" w:space="0" w:color="auto"/>
                      </w:divBdr>
                    </w:div>
                    <w:div w:id="435642235">
                      <w:marLeft w:val="0"/>
                      <w:marRight w:val="0"/>
                      <w:marTop w:val="457"/>
                      <w:marBottom w:val="457"/>
                      <w:divBdr>
                        <w:top w:val="none" w:sz="0" w:space="0" w:color="auto"/>
                        <w:left w:val="none" w:sz="0" w:space="0" w:color="auto"/>
                        <w:bottom w:val="none" w:sz="0" w:space="0" w:color="auto"/>
                        <w:right w:val="none" w:sz="0" w:space="0" w:color="auto"/>
                      </w:divBdr>
                    </w:div>
                    <w:div w:id="461727505">
                      <w:marLeft w:val="0"/>
                      <w:marRight w:val="0"/>
                      <w:marTop w:val="0"/>
                      <w:marBottom w:val="457"/>
                      <w:divBdr>
                        <w:top w:val="none" w:sz="0" w:space="0" w:color="auto"/>
                        <w:left w:val="none" w:sz="0" w:space="0" w:color="auto"/>
                        <w:bottom w:val="none" w:sz="0" w:space="0" w:color="auto"/>
                        <w:right w:val="none" w:sz="0" w:space="0" w:color="auto"/>
                      </w:divBdr>
                    </w:div>
                    <w:div w:id="676731656">
                      <w:marLeft w:val="0"/>
                      <w:marRight w:val="0"/>
                      <w:marTop w:val="366"/>
                      <w:marBottom w:val="366"/>
                      <w:divBdr>
                        <w:top w:val="none" w:sz="0" w:space="0" w:color="auto"/>
                        <w:left w:val="none" w:sz="0" w:space="0" w:color="auto"/>
                        <w:bottom w:val="none" w:sz="0" w:space="0" w:color="auto"/>
                        <w:right w:val="none" w:sz="0" w:space="0" w:color="auto"/>
                      </w:divBdr>
                    </w:div>
                    <w:div w:id="847643418">
                      <w:marLeft w:val="0"/>
                      <w:marRight w:val="0"/>
                      <w:marTop w:val="366"/>
                      <w:marBottom w:val="366"/>
                      <w:divBdr>
                        <w:top w:val="none" w:sz="0" w:space="0" w:color="auto"/>
                        <w:left w:val="none" w:sz="0" w:space="0" w:color="auto"/>
                        <w:bottom w:val="none" w:sz="0" w:space="0" w:color="auto"/>
                        <w:right w:val="none" w:sz="0" w:space="0" w:color="auto"/>
                      </w:divBdr>
                      <w:divsChild>
                        <w:div w:id="15467278">
                          <w:marLeft w:val="0"/>
                          <w:marRight w:val="0"/>
                          <w:marTop w:val="0"/>
                          <w:marBottom w:val="0"/>
                          <w:divBdr>
                            <w:top w:val="none" w:sz="0" w:space="0" w:color="auto"/>
                            <w:left w:val="none" w:sz="0" w:space="0" w:color="auto"/>
                            <w:bottom w:val="none" w:sz="0" w:space="0" w:color="auto"/>
                            <w:right w:val="none" w:sz="0" w:space="0" w:color="auto"/>
                          </w:divBdr>
                        </w:div>
                      </w:divsChild>
                    </w:div>
                    <w:div w:id="912470362">
                      <w:marLeft w:val="0"/>
                      <w:marRight w:val="0"/>
                      <w:marTop w:val="366"/>
                      <w:marBottom w:val="366"/>
                      <w:divBdr>
                        <w:top w:val="none" w:sz="0" w:space="0" w:color="auto"/>
                        <w:left w:val="none" w:sz="0" w:space="0" w:color="auto"/>
                        <w:bottom w:val="none" w:sz="0" w:space="0" w:color="auto"/>
                        <w:right w:val="none" w:sz="0" w:space="0" w:color="auto"/>
                      </w:divBdr>
                    </w:div>
                  </w:divsChild>
                </w:div>
              </w:divsChild>
            </w:div>
          </w:divsChild>
        </w:div>
        <w:div w:id="500706793">
          <w:marLeft w:val="0"/>
          <w:marRight w:val="0"/>
          <w:marTop w:val="0"/>
          <w:marBottom w:val="0"/>
          <w:divBdr>
            <w:top w:val="none" w:sz="0" w:space="0" w:color="auto"/>
            <w:left w:val="none" w:sz="0" w:space="0" w:color="auto"/>
            <w:bottom w:val="none" w:sz="0" w:space="0" w:color="auto"/>
            <w:right w:val="none" w:sz="0" w:space="0" w:color="auto"/>
          </w:divBdr>
        </w:div>
        <w:div w:id="500776290">
          <w:marLeft w:val="0"/>
          <w:marRight w:val="0"/>
          <w:marTop w:val="0"/>
          <w:marBottom w:val="0"/>
          <w:divBdr>
            <w:top w:val="none" w:sz="0" w:space="0" w:color="auto"/>
            <w:left w:val="none" w:sz="0" w:space="0" w:color="auto"/>
            <w:bottom w:val="none" w:sz="0" w:space="0" w:color="auto"/>
            <w:right w:val="none" w:sz="0" w:space="0" w:color="auto"/>
          </w:divBdr>
        </w:div>
        <w:div w:id="500780052">
          <w:marLeft w:val="0"/>
          <w:marRight w:val="0"/>
          <w:marTop w:val="240"/>
          <w:marBottom w:val="240"/>
          <w:divBdr>
            <w:top w:val="none" w:sz="0" w:space="0" w:color="auto"/>
            <w:left w:val="none" w:sz="0" w:space="0" w:color="auto"/>
            <w:bottom w:val="none" w:sz="0" w:space="0" w:color="auto"/>
            <w:right w:val="none" w:sz="0" w:space="0" w:color="auto"/>
          </w:divBdr>
        </w:div>
        <w:div w:id="500849365">
          <w:marLeft w:val="0"/>
          <w:marRight w:val="0"/>
          <w:marTop w:val="0"/>
          <w:marBottom w:val="0"/>
          <w:divBdr>
            <w:top w:val="none" w:sz="0" w:space="0" w:color="auto"/>
            <w:left w:val="none" w:sz="0" w:space="0" w:color="auto"/>
            <w:bottom w:val="none" w:sz="0" w:space="0" w:color="auto"/>
            <w:right w:val="none" w:sz="0" w:space="0" w:color="auto"/>
          </w:divBdr>
        </w:div>
        <w:div w:id="500857960">
          <w:marLeft w:val="0"/>
          <w:marRight w:val="0"/>
          <w:marTop w:val="600"/>
          <w:marBottom w:val="0"/>
          <w:divBdr>
            <w:top w:val="none" w:sz="0" w:space="0" w:color="auto"/>
            <w:left w:val="none" w:sz="0" w:space="0" w:color="auto"/>
            <w:bottom w:val="none" w:sz="0" w:space="0" w:color="auto"/>
            <w:right w:val="none" w:sz="0" w:space="0" w:color="auto"/>
          </w:divBdr>
        </w:div>
        <w:div w:id="500892499">
          <w:marLeft w:val="0"/>
          <w:marRight w:val="0"/>
          <w:marTop w:val="366"/>
          <w:marBottom w:val="366"/>
          <w:divBdr>
            <w:top w:val="none" w:sz="0" w:space="0" w:color="auto"/>
            <w:left w:val="none" w:sz="0" w:space="0" w:color="auto"/>
            <w:bottom w:val="none" w:sz="0" w:space="0" w:color="auto"/>
            <w:right w:val="none" w:sz="0" w:space="0" w:color="auto"/>
          </w:divBdr>
        </w:div>
        <w:div w:id="500971556">
          <w:marLeft w:val="0"/>
          <w:marRight w:val="0"/>
          <w:marTop w:val="600"/>
          <w:marBottom w:val="0"/>
          <w:divBdr>
            <w:top w:val="none" w:sz="0" w:space="0" w:color="auto"/>
            <w:left w:val="none" w:sz="0" w:space="0" w:color="auto"/>
            <w:bottom w:val="none" w:sz="0" w:space="0" w:color="auto"/>
            <w:right w:val="none" w:sz="0" w:space="0" w:color="auto"/>
          </w:divBdr>
          <w:divsChild>
            <w:div w:id="236674225">
              <w:marLeft w:val="0"/>
              <w:marRight w:val="0"/>
              <w:marTop w:val="0"/>
              <w:marBottom w:val="0"/>
              <w:divBdr>
                <w:top w:val="none" w:sz="0" w:space="0" w:color="auto"/>
                <w:left w:val="none" w:sz="0" w:space="0" w:color="auto"/>
                <w:bottom w:val="none" w:sz="0" w:space="0" w:color="auto"/>
                <w:right w:val="none" w:sz="0" w:space="0" w:color="auto"/>
              </w:divBdr>
              <w:divsChild>
                <w:div w:id="196964770">
                  <w:marLeft w:val="0"/>
                  <w:marRight w:val="0"/>
                  <w:marTop w:val="0"/>
                  <w:marBottom w:val="0"/>
                  <w:divBdr>
                    <w:top w:val="none" w:sz="0" w:space="0" w:color="auto"/>
                    <w:left w:val="none" w:sz="0" w:space="0" w:color="auto"/>
                    <w:bottom w:val="none" w:sz="0" w:space="0" w:color="auto"/>
                    <w:right w:val="none" w:sz="0" w:space="0" w:color="auto"/>
                  </w:divBdr>
                  <w:divsChild>
                    <w:div w:id="899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973091">
          <w:marLeft w:val="0"/>
          <w:marRight w:val="0"/>
          <w:marTop w:val="0"/>
          <w:marBottom w:val="0"/>
          <w:divBdr>
            <w:top w:val="none" w:sz="0" w:space="0" w:color="auto"/>
            <w:left w:val="none" w:sz="0" w:space="0" w:color="auto"/>
            <w:bottom w:val="none" w:sz="0" w:space="0" w:color="auto"/>
            <w:right w:val="none" w:sz="0" w:space="0" w:color="auto"/>
          </w:divBdr>
          <w:divsChild>
            <w:div w:id="118038191">
              <w:marLeft w:val="0"/>
              <w:marRight w:val="0"/>
              <w:marTop w:val="0"/>
              <w:marBottom w:val="0"/>
              <w:divBdr>
                <w:top w:val="none" w:sz="0" w:space="0" w:color="auto"/>
                <w:left w:val="none" w:sz="0" w:space="0" w:color="auto"/>
                <w:bottom w:val="none" w:sz="0" w:space="0" w:color="auto"/>
                <w:right w:val="none" w:sz="0" w:space="0" w:color="auto"/>
              </w:divBdr>
              <w:divsChild>
                <w:div w:id="13575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047238">
          <w:marLeft w:val="0"/>
          <w:marRight w:val="0"/>
          <w:marTop w:val="0"/>
          <w:marBottom w:val="0"/>
          <w:divBdr>
            <w:top w:val="none" w:sz="0" w:space="0" w:color="auto"/>
            <w:left w:val="none" w:sz="0" w:space="0" w:color="auto"/>
            <w:bottom w:val="none" w:sz="0" w:space="0" w:color="auto"/>
            <w:right w:val="none" w:sz="0" w:space="0" w:color="auto"/>
          </w:divBdr>
        </w:div>
        <w:div w:id="501118564">
          <w:marLeft w:val="0"/>
          <w:marRight w:val="0"/>
          <w:marTop w:val="0"/>
          <w:marBottom w:val="0"/>
          <w:divBdr>
            <w:top w:val="none" w:sz="0" w:space="0" w:color="auto"/>
            <w:left w:val="none" w:sz="0" w:space="0" w:color="auto"/>
            <w:bottom w:val="none" w:sz="0" w:space="0" w:color="auto"/>
            <w:right w:val="none" w:sz="0" w:space="0" w:color="auto"/>
          </w:divBdr>
        </w:div>
        <w:div w:id="501164081">
          <w:marLeft w:val="0"/>
          <w:marRight w:val="1500"/>
          <w:marTop w:val="0"/>
          <w:marBottom w:val="0"/>
          <w:divBdr>
            <w:top w:val="none" w:sz="0" w:space="0" w:color="auto"/>
            <w:left w:val="none" w:sz="0" w:space="0" w:color="auto"/>
            <w:bottom w:val="none" w:sz="0" w:space="0" w:color="auto"/>
            <w:right w:val="none" w:sz="0" w:space="0" w:color="auto"/>
          </w:divBdr>
          <w:divsChild>
            <w:div w:id="709182283">
              <w:marLeft w:val="0"/>
              <w:marRight w:val="0"/>
              <w:marTop w:val="600"/>
              <w:marBottom w:val="600"/>
              <w:divBdr>
                <w:top w:val="none" w:sz="0" w:space="0" w:color="auto"/>
                <w:left w:val="none" w:sz="0" w:space="0" w:color="auto"/>
                <w:bottom w:val="none" w:sz="0" w:space="0" w:color="auto"/>
                <w:right w:val="none" w:sz="0" w:space="0" w:color="auto"/>
              </w:divBdr>
              <w:divsChild>
                <w:div w:id="29190958">
                  <w:marLeft w:val="0"/>
                  <w:marRight w:val="0"/>
                  <w:marTop w:val="720"/>
                  <w:marBottom w:val="900"/>
                  <w:divBdr>
                    <w:top w:val="none" w:sz="0" w:space="0" w:color="auto"/>
                    <w:left w:val="none" w:sz="0" w:space="0" w:color="auto"/>
                    <w:bottom w:val="none" w:sz="0" w:space="0" w:color="auto"/>
                    <w:right w:val="none" w:sz="0" w:space="0" w:color="auto"/>
                  </w:divBdr>
                  <w:divsChild>
                    <w:div w:id="227886912">
                      <w:marLeft w:val="0"/>
                      <w:marRight w:val="240"/>
                      <w:marTop w:val="180"/>
                      <w:marBottom w:val="0"/>
                      <w:divBdr>
                        <w:top w:val="none" w:sz="0" w:space="0" w:color="auto"/>
                        <w:left w:val="none" w:sz="0" w:space="0" w:color="auto"/>
                        <w:bottom w:val="none" w:sz="0" w:space="0" w:color="auto"/>
                        <w:right w:val="none" w:sz="0" w:space="0" w:color="auto"/>
                      </w:divBdr>
                    </w:div>
                  </w:divsChild>
                </w:div>
                <w:div w:id="144276723">
                  <w:marLeft w:val="0"/>
                  <w:marRight w:val="0"/>
                  <w:marTop w:val="240"/>
                  <w:marBottom w:val="240"/>
                  <w:divBdr>
                    <w:top w:val="none" w:sz="0" w:space="0" w:color="auto"/>
                    <w:left w:val="none" w:sz="0" w:space="0" w:color="auto"/>
                    <w:bottom w:val="none" w:sz="0" w:space="0" w:color="auto"/>
                    <w:right w:val="none" w:sz="0" w:space="0" w:color="auto"/>
                  </w:divBdr>
                  <w:divsChild>
                    <w:div w:id="290674134">
                      <w:marLeft w:val="0"/>
                      <w:marRight w:val="0"/>
                      <w:marTop w:val="0"/>
                      <w:marBottom w:val="0"/>
                      <w:divBdr>
                        <w:top w:val="none" w:sz="0" w:space="0" w:color="auto"/>
                        <w:left w:val="none" w:sz="0" w:space="0" w:color="auto"/>
                        <w:bottom w:val="none" w:sz="0" w:space="0" w:color="auto"/>
                        <w:right w:val="none" w:sz="0" w:space="0" w:color="auto"/>
                      </w:divBdr>
                    </w:div>
                  </w:divsChild>
                </w:div>
                <w:div w:id="180516466">
                  <w:marLeft w:val="0"/>
                  <w:marRight w:val="0"/>
                  <w:marTop w:val="240"/>
                  <w:marBottom w:val="240"/>
                  <w:divBdr>
                    <w:top w:val="none" w:sz="0" w:space="0" w:color="auto"/>
                    <w:left w:val="none" w:sz="0" w:space="0" w:color="auto"/>
                    <w:bottom w:val="none" w:sz="0" w:space="0" w:color="auto"/>
                    <w:right w:val="none" w:sz="0" w:space="0" w:color="auto"/>
                  </w:divBdr>
                </w:div>
                <w:div w:id="231738211">
                  <w:marLeft w:val="0"/>
                  <w:marRight w:val="0"/>
                  <w:marTop w:val="0"/>
                  <w:marBottom w:val="300"/>
                  <w:divBdr>
                    <w:top w:val="none" w:sz="0" w:space="0" w:color="auto"/>
                    <w:left w:val="none" w:sz="0" w:space="0" w:color="auto"/>
                    <w:bottom w:val="none" w:sz="0" w:space="0" w:color="auto"/>
                    <w:right w:val="none" w:sz="0" w:space="0" w:color="auto"/>
                  </w:divBdr>
                </w:div>
                <w:div w:id="349332495">
                  <w:marLeft w:val="0"/>
                  <w:marRight w:val="0"/>
                  <w:marTop w:val="240"/>
                  <w:marBottom w:val="240"/>
                  <w:divBdr>
                    <w:top w:val="none" w:sz="0" w:space="0" w:color="auto"/>
                    <w:left w:val="none" w:sz="0" w:space="0" w:color="auto"/>
                    <w:bottom w:val="none" w:sz="0" w:space="0" w:color="auto"/>
                    <w:right w:val="none" w:sz="0" w:space="0" w:color="auto"/>
                  </w:divBdr>
                  <w:divsChild>
                    <w:div w:id="977607606">
                      <w:marLeft w:val="0"/>
                      <w:marRight w:val="0"/>
                      <w:marTop w:val="0"/>
                      <w:marBottom w:val="0"/>
                      <w:divBdr>
                        <w:top w:val="none" w:sz="0" w:space="0" w:color="auto"/>
                        <w:left w:val="none" w:sz="0" w:space="0" w:color="auto"/>
                        <w:bottom w:val="none" w:sz="0" w:space="0" w:color="auto"/>
                        <w:right w:val="none" w:sz="0" w:space="0" w:color="auto"/>
                      </w:divBdr>
                    </w:div>
                  </w:divsChild>
                </w:div>
                <w:div w:id="776947480">
                  <w:marLeft w:val="0"/>
                  <w:marRight w:val="0"/>
                  <w:marTop w:val="300"/>
                  <w:marBottom w:val="600"/>
                  <w:divBdr>
                    <w:top w:val="single" w:sz="6" w:space="30" w:color="EB5D0B"/>
                    <w:left w:val="none" w:sz="0" w:space="0" w:color="auto"/>
                    <w:bottom w:val="single" w:sz="6" w:space="30" w:color="EB5D0B"/>
                    <w:right w:val="none" w:sz="0" w:space="0" w:color="auto"/>
                  </w:divBdr>
                </w:div>
                <w:div w:id="820000191">
                  <w:marLeft w:val="0"/>
                  <w:marRight w:val="0"/>
                  <w:marTop w:val="240"/>
                  <w:marBottom w:val="240"/>
                  <w:divBdr>
                    <w:top w:val="none" w:sz="0" w:space="0" w:color="auto"/>
                    <w:left w:val="none" w:sz="0" w:space="0" w:color="auto"/>
                    <w:bottom w:val="none" w:sz="0" w:space="0" w:color="auto"/>
                    <w:right w:val="none" w:sz="0" w:space="0" w:color="auto"/>
                  </w:divBdr>
                </w:div>
                <w:div w:id="845247249">
                  <w:marLeft w:val="0"/>
                  <w:marRight w:val="0"/>
                  <w:marTop w:val="240"/>
                  <w:marBottom w:val="240"/>
                  <w:divBdr>
                    <w:top w:val="none" w:sz="0" w:space="0" w:color="auto"/>
                    <w:left w:val="none" w:sz="0" w:space="0" w:color="auto"/>
                    <w:bottom w:val="none" w:sz="0" w:space="0" w:color="auto"/>
                    <w:right w:val="none" w:sz="0" w:space="0" w:color="auto"/>
                  </w:divBdr>
                </w:div>
                <w:div w:id="933783973">
                  <w:marLeft w:val="0"/>
                  <w:marRight w:val="0"/>
                  <w:marTop w:val="240"/>
                  <w:marBottom w:val="240"/>
                  <w:divBdr>
                    <w:top w:val="none" w:sz="0" w:space="0" w:color="auto"/>
                    <w:left w:val="none" w:sz="0" w:space="0" w:color="auto"/>
                    <w:bottom w:val="none" w:sz="0" w:space="0" w:color="auto"/>
                    <w:right w:val="none" w:sz="0" w:space="0" w:color="auto"/>
                  </w:divBdr>
                  <w:divsChild>
                    <w:div w:id="864709567">
                      <w:marLeft w:val="0"/>
                      <w:marRight w:val="0"/>
                      <w:marTop w:val="0"/>
                      <w:marBottom w:val="0"/>
                      <w:divBdr>
                        <w:top w:val="none" w:sz="0" w:space="0" w:color="auto"/>
                        <w:left w:val="none" w:sz="0" w:space="0" w:color="auto"/>
                        <w:bottom w:val="none" w:sz="0" w:space="0" w:color="auto"/>
                        <w:right w:val="none" w:sz="0" w:space="0" w:color="auto"/>
                      </w:divBdr>
                    </w:div>
                  </w:divsChild>
                </w:div>
                <w:div w:id="98219933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01167257">
          <w:marLeft w:val="0"/>
          <w:marRight w:val="0"/>
          <w:marTop w:val="0"/>
          <w:marBottom w:val="0"/>
          <w:divBdr>
            <w:top w:val="none" w:sz="0" w:space="0" w:color="auto"/>
            <w:left w:val="none" w:sz="0" w:space="0" w:color="auto"/>
            <w:bottom w:val="none" w:sz="0" w:space="0" w:color="auto"/>
            <w:right w:val="none" w:sz="0" w:space="0" w:color="auto"/>
          </w:divBdr>
        </w:div>
        <w:div w:id="501235867">
          <w:marLeft w:val="0"/>
          <w:marRight w:val="0"/>
          <w:marTop w:val="366"/>
          <w:marBottom w:val="366"/>
          <w:divBdr>
            <w:top w:val="none" w:sz="0" w:space="0" w:color="auto"/>
            <w:left w:val="none" w:sz="0" w:space="0" w:color="auto"/>
            <w:bottom w:val="none" w:sz="0" w:space="0" w:color="auto"/>
            <w:right w:val="none" w:sz="0" w:space="0" w:color="auto"/>
          </w:divBdr>
        </w:div>
        <w:div w:id="501287536">
          <w:marLeft w:val="0"/>
          <w:marRight w:val="0"/>
          <w:marTop w:val="0"/>
          <w:marBottom w:val="0"/>
          <w:divBdr>
            <w:top w:val="none" w:sz="0" w:space="0" w:color="auto"/>
            <w:left w:val="none" w:sz="0" w:space="0" w:color="auto"/>
            <w:bottom w:val="none" w:sz="0" w:space="0" w:color="auto"/>
            <w:right w:val="none" w:sz="0" w:space="0" w:color="auto"/>
          </w:divBdr>
        </w:div>
        <w:div w:id="501431098">
          <w:marLeft w:val="0"/>
          <w:marRight w:val="0"/>
          <w:marTop w:val="0"/>
          <w:marBottom w:val="0"/>
          <w:divBdr>
            <w:top w:val="none" w:sz="0" w:space="0" w:color="auto"/>
            <w:left w:val="none" w:sz="0" w:space="0" w:color="auto"/>
            <w:bottom w:val="none" w:sz="0" w:space="0" w:color="auto"/>
            <w:right w:val="none" w:sz="0" w:space="0" w:color="auto"/>
          </w:divBdr>
        </w:div>
        <w:div w:id="501433538">
          <w:marLeft w:val="0"/>
          <w:marRight w:val="0"/>
          <w:marTop w:val="0"/>
          <w:marBottom w:val="0"/>
          <w:divBdr>
            <w:top w:val="none" w:sz="0" w:space="0" w:color="auto"/>
            <w:left w:val="none" w:sz="0" w:space="0" w:color="auto"/>
            <w:bottom w:val="none" w:sz="0" w:space="0" w:color="auto"/>
            <w:right w:val="none" w:sz="0" w:space="0" w:color="auto"/>
          </w:divBdr>
          <w:divsChild>
            <w:div w:id="478034709">
              <w:marLeft w:val="0"/>
              <w:marRight w:val="0"/>
              <w:marTop w:val="914"/>
              <w:marBottom w:val="0"/>
              <w:divBdr>
                <w:top w:val="none" w:sz="0" w:space="0" w:color="auto"/>
                <w:left w:val="none" w:sz="0" w:space="0" w:color="auto"/>
                <w:bottom w:val="none" w:sz="0" w:space="0" w:color="auto"/>
                <w:right w:val="none" w:sz="0" w:space="0" w:color="auto"/>
              </w:divBdr>
              <w:divsChild>
                <w:div w:id="519780346">
                  <w:marLeft w:val="0"/>
                  <w:marRight w:val="0"/>
                  <w:marTop w:val="0"/>
                  <w:marBottom w:val="0"/>
                  <w:divBdr>
                    <w:top w:val="none" w:sz="0" w:space="0" w:color="auto"/>
                    <w:left w:val="none" w:sz="0" w:space="0" w:color="auto"/>
                    <w:bottom w:val="none" w:sz="0" w:space="0" w:color="auto"/>
                    <w:right w:val="none" w:sz="0" w:space="0" w:color="auto"/>
                  </w:divBdr>
                  <w:divsChild>
                    <w:div w:id="994606575">
                      <w:marLeft w:val="0"/>
                      <w:marRight w:val="0"/>
                      <w:marTop w:val="0"/>
                      <w:marBottom w:val="0"/>
                      <w:divBdr>
                        <w:top w:val="none" w:sz="0" w:space="0" w:color="auto"/>
                        <w:left w:val="none" w:sz="0" w:space="0" w:color="auto"/>
                        <w:bottom w:val="none" w:sz="0" w:space="0" w:color="auto"/>
                        <w:right w:val="none" w:sz="0" w:space="0" w:color="auto"/>
                      </w:divBdr>
                      <w:divsChild>
                        <w:div w:id="5474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504408">
          <w:marLeft w:val="0"/>
          <w:marRight w:val="0"/>
          <w:marTop w:val="240"/>
          <w:marBottom w:val="240"/>
          <w:divBdr>
            <w:top w:val="none" w:sz="0" w:space="0" w:color="auto"/>
            <w:left w:val="none" w:sz="0" w:space="0" w:color="auto"/>
            <w:bottom w:val="none" w:sz="0" w:space="0" w:color="auto"/>
            <w:right w:val="none" w:sz="0" w:space="0" w:color="auto"/>
          </w:divBdr>
        </w:div>
        <w:div w:id="501548623">
          <w:marLeft w:val="0"/>
          <w:marRight w:val="0"/>
          <w:marTop w:val="240"/>
          <w:marBottom w:val="240"/>
          <w:divBdr>
            <w:top w:val="none" w:sz="0" w:space="0" w:color="auto"/>
            <w:left w:val="none" w:sz="0" w:space="0" w:color="auto"/>
            <w:bottom w:val="none" w:sz="0" w:space="0" w:color="auto"/>
            <w:right w:val="none" w:sz="0" w:space="0" w:color="auto"/>
          </w:divBdr>
          <w:divsChild>
            <w:div w:id="153254888">
              <w:marLeft w:val="0"/>
              <w:marRight w:val="0"/>
              <w:marTop w:val="0"/>
              <w:marBottom w:val="0"/>
              <w:divBdr>
                <w:top w:val="none" w:sz="0" w:space="0" w:color="auto"/>
                <w:left w:val="none" w:sz="0" w:space="0" w:color="auto"/>
                <w:bottom w:val="none" w:sz="0" w:space="0" w:color="auto"/>
                <w:right w:val="none" w:sz="0" w:space="0" w:color="auto"/>
              </w:divBdr>
            </w:div>
          </w:divsChild>
        </w:div>
        <w:div w:id="501553092">
          <w:marLeft w:val="0"/>
          <w:marRight w:val="0"/>
          <w:marTop w:val="0"/>
          <w:marBottom w:val="0"/>
          <w:divBdr>
            <w:top w:val="none" w:sz="0" w:space="0" w:color="auto"/>
            <w:left w:val="none" w:sz="0" w:space="0" w:color="auto"/>
            <w:bottom w:val="none" w:sz="0" w:space="0" w:color="auto"/>
            <w:right w:val="none" w:sz="0" w:space="0" w:color="auto"/>
          </w:divBdr>
        </w:div>
        <w:div w:id="501555424">
          <w:marLeft w:val="0"/>
          <w:marRight w:val="0"/>
          <w:marTop w:val="240"/>
          <w:marBottom w:val="240"/>
          <w:divBdr>
            <w:top w:val="none" w:sz="0" w:space="0" w:color="auto"/>
            <w:left w:val="none" w:sz="0" w:space="0" w:color="auto"/>
            <w:bottom w:val="none" w:sz="0" w:space="0" w:color="auto"/>
            <w:right w:val="none" w:sz="0" w:space="0" w:color="auto"/>
          </w:divBdr>
        </w:div>
        <w:div w:id="501623967">
          <w:marLeft w:val="0"/>
          <w:marRight w:val="0"/>
          <w:marTop w:val="225"/>
          <w:marBottom w:val="0"/>
          <w:divBdr>
            <w:top w:val="none" w:sz="0" w:space="0" w:color="auto"/>
            <w:left w:val="none" w:sz="0" w:space="0" w:color="auto"/>
            <w:bottom w:val="none" w:sz="0" w:space="0" w:color="auto"/>
            <w:right w:val="none" w:sz="0" w:space="0" w:color="auto"/>
          </w:divBdr>
          <w:divsChild>
            <w:div w:id="274019312">
              <w:marLeft w:val="0"/>
              <w:marRight w:val="0"/>
              <w:marTop w:val="0"/>
              <w:marBottom w:val="0"/>
              <w:divBdr>
                <w:top w:val="none" w:sz="0" w:space="0" w:color="auto"/>
                <w:left w:val="none" w:sz="0" w:space="0" w:color="auto"/>
                <w:bottom w:val="none" w:sz="0" w:space="0" w:color="auto"/>
                <w:right w:val="none" w:sz="0" w:space="0" w:color="auto"/>
              </w:divBdr>
            </w:div>
          </w:divsChild>
        </w:div>
        <w:div w:id="501627516">
          <w:marLeft w:val="0"/>
          <w:marRight w:val="0"/>
          <w:marTop w:val="0"/>
          <w:marBottom w:val="0"/>
          <w:divBdr>
            <w:top w:val="none" w:sz="0" w:space="0" w:color="auto"/>
            <w:left w:val="none" w:sz="0" w:space="0" w:color="auto"/>
            <w:bottom w:val="none" w:sz="0" w:space="0" w:color="auto"/>
            <w:right w:val="none" w:sz="0" w:space="0" w:color="auto"/>
          </w:divBdr>
        </w:div>
        <w:div w:id="501628515">
          <w:marLeft w:val="0"/>
          <w:marRight w:val="0"/>
          <w:marTop w:val="0"/>
          <w:marBottom w:val="0"/>
          <w:divBdr>
            <w:top w:val="none" w:sz="0" w:space="0" w:color="auto"/>
            <w:left w:val="none" w:sz="0" w:space="0" w:color="auto"/>
            <w:bottom w:val="none" w:sz="0" w:space="0" w:color="auto"/>
            <w:right w:val="none" w:sz="0" w:space="0" w:color="auto"/>
          </w:divBdr>
        </w:div>
        <w:div w:id="501703432">
          <w:marLeft w:val="0"/>
          <w:marRight w:val="0"/>
          <w:marTop w:val="0"/>
          <w:marBottom w:val="0"/>
          <w:divBdr>
            <w:top w:val="none" w:sz="0" w:space="0" w:color="auto"/>
            <w:left w:val="none" w:sz="0" w:space="0" w:color="auto"/>
            <w:bottom w:val="none" w:sz="0" w:space="0" w:color="auto"/>
            <w:right w:val="none" w:sz="0" w:space="0" w:color="auto"/>
          </w:divBdr>
        </w:div>
        <w:div w:id="501706890">
          <w:marLeft w:val="0"/>
          <w:marRight w:val="0"/>
          <w:marTop w:val="0"/>
          <w:marBottom w:val="0"/>
          <w:divBdr>
            <w:top w:val="none" w:sz="0" w:space="0" w:color="auto"/>
            <w:left w:val="none" w:sz="0" w:space="0" w:color="auto"/>
            <w:bottom w:val="none" w:sz="0" w:space="0" w:color="auto"/>
            <w:right w:val="none" w:sz="0" w:space="0" w:color="auto"/>
          </w:divBdr>
        </w:div>
        <w:div w:id="501774627">
          <w:marLeft w:val="0"/>
          <w:marRight w:val="0"/>
          <w:marTop w:val="180"/>
          <w:marBottom w:val="180"/>
          <w:divBdr>
            <w:top w:val="none" w:sz="0" w:space="0" w:color="auto"/>
            <w:left w:val="none" w:sz="0" w:space="0" w:color="auto"/>
            <w:bottom w:val="none" w:sz="0" w:space="0" w:color="auto"/>
            <w:right w:val="none" w:sz="0" w:space="0" w:color="auto"/>
          </w:divBdr>
          <w:divsChild>
            <w:div w:id="625964284">
              <w:marLeft w:val="0"/>
              <w:marRight w:val="0"/>
              <w:marTop w:val="0"/>
              <w:marBottom w:val="0"/>
              <w:divBdr>
                <w:top w:val="none" w:sz="0" w:space="0" w:color="auto"/>
                <w:left w:val="none" w:sz="0" w:space="0" w:color="auto"/>
                <w:bottom w:val="none" w:sz="0" w:space="0" w:color="auto"/>
                <w:right w:val="none" w:sz="0" w:space="0" w:color="auto"/>
              </w:divBdr>
            </w:div>
          </w:divsChild>
        </w:div>
        <w:div w:id="501815756">
          <w:marLeft w:val="0"/>
          <w:marRight w:val="0"/>
          <w:marTop w:val="240"/>
          <w:marBottom w:val="240"/>
          <w:divBdr>
            <w:top w:val="none" w:sz="0" w:space="0" w:color="auto"/>
            <w:left w:val="none" w:sz="0" w:space="0" w:color="auto"/>
            <w:bottom w:val="none" w:sz="0" w:space="0" w:color="auto"/>
            <w:right w:val="none" w:sz="0" w:space="0" w:color="auto"/>
          </w:divBdr>
        </w:div>
        <w:div w:id="501816457">
          <w:marLeft w:val="-212"/>
          <w:marRight w:val="0"/>
          <w:marTop w:val="0"/>
          <w:marBottom w:val="0"/>
          <w:divBdr>
            <w:top w:val="none" w:sz="0" w:space="0" w:color="auto"/>
            <w:left w:val="none" w:sz="0" w:space="0" w:color="auto"/>
            <w:bottom w:val="none" w:sz="0" w:space="0" w:color="auto"/>
            <w:right w:val="none" w:sz="0" w:space="0" w:color="auto"/>
          </w:divBdr>
        </w:div>
        <w:div w:id="501968489">
          <w:marLeft w:val="0"/>
          <w:marRight w:val="0"/>
          <w:marTop w:val="0"/>
          <w:marBottom w:val="0"/>
          <w:divBdr>
            <w:top w:val="none" w:sz="0" w:space="0" w:color="auto"/>
            <w:left w:val="none" w:sz="0" w:space="0" w:color="auto"/>
            <w:bottom w:val="none" w:sz="0" w:space="0" w:color="auto"/>
            <w:right w:val="none" w:sz="0" w:space="0" w:color="auto"/>
          </w:divBdr>
        </w:div>
        <w:div w:id="501969349">
          <w:marLeft w:val="0"/>
          <w:marRight w:val="0"/>
          <w:marTop w:val="300"/>
          <w:marBottom w:val="300"/>
          <w:divBdr>
            <w:top w:val="none" w:sz="0" w:space="0" w:color="auto"/>
            <w:left w:val="none" w:sz="0" w:space="0" w:color="auto"/>
            <w:bottom w:val="none" w:sz="0" w:space="0" w:color="auto"/>
            <w:right w:val="none" w:sz="0" w:space="0" w:color="auto"/>
          </w:divBdr>
        </w:div>
        <w:div w:id="501970308">
          <w:marLeft w:val="0"/>
          <w:marRight w:val="0"/>
          <w:marTop w:val="0"/>
          <w:marBottom w:val="0"/>
          <w:divBdr>
            <w:top w:val="none" w:sz="0" w:space="0" w:color="auto"/>
            <w:left w:val="none" w:sz="0" w:space="0" w:color="auto"/>
            <w:bottom w:val="none" w:sz="0" w:space="0" w:color="auto"/>
            <w:right w:val="none" w:sz="0" w:space="0" w:color="auto"/>
          </w:divBdr>
        </w:div>
        <w:div w:id="502017600">
          <w:marLeft w:val="0"/>
          <w:marRight w:val="0"/>
          <w:marTop w:val="0"/>
          <w:marBottom w:val="0"/>
          <w:divBdr>
            <w:top w:val="none" w:sz="0" w:space="0" w:color="auto"/>
            <w:left w:val="none" w:sz="0" w:space="0" w:color="auto"/>
            <w:bottom w:val="single" w:sz="6" w:space="15" w:color="B8B9BA"/>
            <w:right w:val="none" w:sz="0" w:space="0" w:color="auto"/>
          </w:divBdr>
          <w:divsChild>
            <w:div w:id="282931561">
              <w:marLeft w:val="0"/>
              <w:marRight w:val="0"/>
              <w:marTop w:val="300"/>
              <w:marBottom w:val="0"/>
              <w:divBdr>
                <w:top w:val="none" w:sz="0" w:space="0" w:color="auto"/>
                <w:left w:val="none" w:sz="0" w:space="0" w:color="auto"/>
                <w:bottom w:val="none" w:sz="0" w:space="0" w:color="auto"/>
                <w:right w:val="none" w:sz="0" w:space="0" w:color="auto"/>
              </w:divBdr>
            </w:div>
            <w:div w:id="665205174">
              <w:marLeft w:val="0"/>
              <w:marRight w:val="0"/>
              <w:marTop w:val="225"/>
              <w:marBottom w:val="0"/>
              <w:divBdr>
                <w:top w:val="none" w:sz="0" w:space="0" w:color="auto"/>
                <w:left w:val="none" w:sz="0" w:space="0" w:color="auto"/>
                <w:bottom w:val="none" w:sz="0" w:space="0" w:color="auto"/>
                <w:right w:val="none" w:sz="0" w:space="0" w:color="auto"/>
              </w:divBdr>
              <w:divsChild>
                <w:div w:id="81857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09472">
          <w:marLeft w:val="0"/>
          <w:marRight w:val="240"/>
          <w:marTop w:val="0"/>
          <w:marBottom w:val="0"/>
          <w:divBdr>
            <w:top w:val="none" w:sz="0" w:space="0" w:color="auto"/>
            <w:left w:val="none" w:sz="0" w:space="0" w:color="auto"/>
            <w:bottom w:val="none" w:sz="0" w:space="0" w:color="auto"/>
            <w:right w:val="none" w:sz="0" w:space="0" w:color="auto"/>
          </w:divBdr>
          <w:divsChild>
            <w:div w:id="32468493">
              <w:marLeft w:val="0"/>
              <w:marRight w:val="0"/>
              <w:marTop w:val="0"/>
              <w:marBottom w:val="0"/>
              <w:divBdr>
                <w:top w:val="none" w:sz="0" w:space="0" w:color="auto"/>
                <w:left w:val="none" w:sz="0" w:space="0" w:color="auto"/>
                <w:bottom w:val="none" w:sz="0" w:space="0" w:color="auto"/>
                <w:right w:val="none" w:sz="0" w:space="0" w:color="auto"/>
              </w:divBdr>
            </w:div>
          </w:divsChild>
        </w:div>
        <w:div w:id="502284265">
          <w:marLeft w:val="0"/>
          <w:marRight w:val="0"/>
          <w:marTop w:val="0"/>
          <w:marBottom w:val="0"/>
          <w:divBdr>
            <w:top w:val="none" w:sz="0" w:space="0" w:color="auto"/>
            <w:left w:val="none" w:sz="0" w:space="0" w:color="auto"/>
            <w:bottom w:val="none" w:sz="0" w:space="0" w:color="auto"/>
            <w:right w:val="none" w:sz="0" w:space="0" w:color="auto"/>
          </w:divBdr>
        </w:div>
        <w:div w:id="502356253">
          <w:marLeft w:val="0"/>
          <w:marRight w:val="0"/>
          <w:marTop w:val="0"/>
          <w:marBottom w:val="0"/>
          <w:divBdr>
            <w:top w:val="none" w:sz="0" w:space="0" w:color="auto"/>
            <w:left w:val="none" w:sz="0" w:space="0" w:color="auto"/>
            <w:bottom w:val="none" w:sz="0" w:space="0" w:color="auto"/>
            <w:right w:val="none" w:sz="0" w:space="0" w:color="auto"/>
          </w:divBdr>
        </w:div>
        <w:div w:id="502399869">
          <w:marLeft w:val="0"/>
          <w:marRight w:val="0"/>
          <w:marTop w:val="0"/>
          <w:marBottom w:val="0"/>
          <w:divBdr>
            <w:top w:val="none" w:sz="0" w:space="0" w:color="auto"/>
            <w:left w:val="none" w:sz="0" w:space="0" w:color="auto"/>
            <w:bottom w:val="none" w:sz="0" w:space="0" w:color="auto"/>
            <w:right w:val="none" w:sz="0" w:space="0" w:color="auto"/>
          </w:divBdr>
        </w:div>
        <w:div w:id="502402952">
          <w:marLeft w:val="0"/>
          <w:marRight w:val="0"/>
          <w:marTop w:val="0"/>
          <w:marBottom w:val="0"/>
          <w:divBdr>
            <w:top w:val="none" w:sz="0" w:space="0" w:color="auto"/>
            <w:left w:val="none" w:sz="0" w:space="0" w:color="auto"/>
            <w:bottom w:val="none" w:sz="0" w:space="0" w:color="auto"/>
            <w:right w:val="none" w:sz="0" w:space="0" w:color="auto"/>
          </w:divBdr>
        </w:div>
        <w:div w:id="502428916">
          <w:marLeft w:val="0"/>
          <w:marRight w:val="0"/>
          <w:marTop w:val="0"/>
          <w:marBottom w:val="0"/>
          <w:divBdr>
            <w:top w:val="none" w:sz="0" w:space="0" w:color="auto"/>
            <w:left w:val="none" w:sz="0" w:space="0" w:color="auto"/>
            <w:bottom w:val="none" w:sz="0" w:space="0" w:color="auto"/>
            <w:right w:val="none" w:sz="0" w:space="0" w:color="auto"/>
          </w:divBdr>
        </w:div>
        <w:div w:id="502546406">
          <w:marLeft w:val="0"/>
          <w:marRight w:val="0"/>
          <w:marTop w:val="240"/>
          <w:marBottom w:val="240"/>
          <w:divBdr>
            <w:top w:val="none" w:sz="0" w:space="0" w:color="auto"/>
            <w:left w:val="none" w:sz="0" w:space="0" w:color="auto"/>
            <w:bottom w:val="none" w:sz="0" w:space="0" w:color="auto"/>
            <w:right w:val="none" w:sz="0" w:space="0" w:color="auto"/>
          </w:divBdr>
        </w:div>
        <w:div w:id="502549191">
          <w:marLeft w:val="0"/>
          <w:marRight w:val="0"/>
          <w:marTop w:val="0"/>
          <w:marBottom w:val="0"/>
          <w:divBdr>
            <w:top w:val="none" w:sz="0" w:space="0" w:color="auto"/>
            <w:left w:val="none" w:sz="0" w:space="0" w:color="auto"/>
            <w:bottom w:val="none" w:sz="0" w:space="0" w:color="auto"/>
            <w:right w:val="none" w:sz="0" w:space="0" w:color="auto"/>
          </w:divBdr>
        </w:div>
        <w:div w:id="502626704">
          <w:marLeft w:val="0"/>
          <w:marRight w:val="0"/>
          <w:marTop w:val="240"/>
          <w:marBottom w:val="240"/>
          <w:divBdr>
            <w:top w:val="none" w:sz="0" w:space="0" w:color="auto"/>
            <w:left w:val="none" w:sz="0" w:space="0" w:color="auto"/>
            <w:bottom w:val="none" w:sz="0" w:space="0" w:color="auto"/>
            <w:right w:val="none" w:sz="0" w:space="0" w:color="auto"/>
          </w:divBdr>
          <w:divsChild>
            <w:div w:id="648900747">
              <w:marLeft w:val="0"/>
              <w:marRight w:val="0"/>
              <w:marTop w:val="0"/>
              <w:marBottom w:val="0"/>
              <w:divBdr>
                <w:top w:val="none" w:sz="0" w:space="0" w:color="auto"/>
                <w:left w:val="none" w:sz="0" w:space="0" w:color="auto"/>
                <w:bottom w:val="none" w:sz="0" w:space="0" w:color="auto"/>
                <w:right w:val="none" w:sz="0" w:space="0" w:color="auto"/>
              </w:divBdr>
            </w:div>
          </w:divsChild>
        </w:div>
        <w:div w:id="502668364">
          <w:marLeft w:val="0"/>
          <w:marRight w:val="0"/>
          <w:marTop w:val="281"/>
          <w:marBottom w:val="281"/>
          <w:divBdr>
            <w:top w:val="none" w:sz="0" w:space="0" w:color="auto"/>
            <w:left w:val="none" w:sz="0" w:space="0" w:color="auto"/>
            <w:bottom w:val="none" w:sz="0" w:space="0" w:color="auto"/>
            <w:right w:val="none" w:sz="0" w:space="0" w:color="auto"/>
          </w:divBdr>
        </w:div>
        <w:div w:id="502669007">
          <w:marLeft w:val="0"/>
          <w:marRight w:val="0"/>
          <w:marTop w:val="240"/>
          <w:marBottom w:val="240"/>
          <w:divBdr>
            <w:top w:val="none" w:sz="0" w:space="0" w:color="auto"/>
            <w:left w:val="none" w:sz="0" w:space="0" w:color="auto"/>
            <w:bottom w:val="none" w:sz="0" w:space="0" w:color="auto"/>
            <w:right w:val="none" w:sz="0" w:space="0" w:color="auto"/>
          </w:divBdr>
          <w:divsChild>
            <w:div w:id="56515725">
              <w:marLeft w:val="0"/>
              <w:marRight w:val="0"/>
              <w:marTop w:val="0"/>
              <w:marBottom w:val="0"/>
              <w:divBdr>
                <w:top w:val="none" w:sz="0" w:space="0" w:color="auto"/>
                <w:left w:val="none" w:sz="0" w:space="0" w:color="auto"/>
                <w:bottom w:val="none" w:sz="0" w:space="0" w:color="auto"/>
                <w:right w:val="none" w:sz="0" w:space="0" w:color="auto"/>
              </w:divBdr>
            </w:div>
          </w:divsChild>
        </w:div>
        <w:div w:id="502672670">
          <w:marLeft w:val="0"/>
          <w:marRight w:val="0"/>
          <w:marTop w:val="0"/>
          <w:marBottom w:val="0"/>
          <w:divBdr>
            <w:top w:val="none" w:sz="0" w:space="0" w:color="auto"/>
            <w:left w:val="none" w:sz="0" w:space="0" w:color="auto"/>
            <w:bottom w:val="none" w:sz="0" w:space="0" w:color="auto"/>
            <w:right w:val="none" w:sz="0" w:space="0" w:color="auto"/>
          </w:divBdr>
          <w:divsChild>
            <w:div w:id="253973307">
              <w:marLeft w:val="0"/>
              <w:marRight w:val="0"/>
              <w:marTop w:val="75"/>
              <w:marBottom w:val="0"/>
              <w:divBdr>
                <w:top w:val="none" w:sz="0" w:space="0" w:color="auto"/>
                <w:left w:val="none" w:sz="0" w:space="0" w:color="auto"/>
                <w:bottom w:val="none" w:sz="0" w:space="0" w:color="auto"/>
                <w:right w:val="none" w:sz="0" w:space="0" w:color="auto"/>
              </w:divBdr>
            </w:div>
            <w:div w:id="546070567">
              <w:marLeft w:val="0"/>
              <w:marRight w:val="0"/>
              <w:marTop w:val="75"/>
              <w:marBottom w:val="0"/>
              <w:divBdr>
                <w:top w:val="none" w:sz="0" w:space="0" w:color="auto"/>
                <w:left w:val="none" w:sz="0" w:space="0" w:color="auto"/>
                <w:bottom w:val="none" w:sz="0" w:space="0" w:color="auto"/>
                <w:right w:val="none" w:sz="0" w:space="0" w:color="auto"/>
              </w:divBdr>
            </w:div>
          </w:divsChild>
        </w:div>
        <w:div w:id="502673409">
          <w:marLeft w:val="0"/>
          <w:marRight w:val="0"/>
          <w:marTop w:val="281"/>
          <w:marBottom w:val="281"/>
          <w:divBdr>
            <w:top w:val="none" w:sz="0" w:space="0" w:color="auto"/>
            <w:left w:val="none" w:sz="0" w:space="0" w:color="auto"/>
            <w:bottom w:val="none" w:sz="0" w:space="0" w:color="auto"/>
            <w:right w:val="none" w:sz="0" w:space="0" w:color="auto"/>
          </w:divBdr>
        </w:div>
        <w:div w:id="502748396">
          <w:marLeft w:val="0"/>
          <w:marRight w:val="0"/>
          <w:marTop w:val="0"/>
          <w:marBottom w:val="300"/>
          <w:divBdr>
            <w:top w:val="none" w:sz="0" w:space="0" w:color="auto"/>
            <w:left w:val="none" w:sz="0" w:space="0" w:color="auto"/>
            <w:bottom w:val="none" w:sz="0" w:space="0" w:color="auto"/>
            <w:right w:val="none" w:sz="0" w:space="0" w:color="auto"/>
          </w:divBdr>
        </w:div>
        <w:div w:id="502815749">
          <w:marLeft w:val="0"/>
          <w:marRight w:val="0"/>
          <w:marTop w:val="0"/>
          <w:marBottom w:val="0"/>
          <w:divBdr>
            <w:top w:val="none" w:sz="0" w:space="0" w:color="auto"/>
            <w:left w:val="none" w:sz="0" w:space="0" w:color="auto"/>
            <w:bottom w:val="none" w:sz="0" w:space="0" w:color="auto"/>
            <w:right w:val="none" w:sz="0" w:space="0" w:color="auto"/>
          </w:divBdr>
        </w:div>
        <w:div w:id="502857958">
          <w:marLeft w:val="0"/>
          <w:marRight w:val="0"/>
          <w:marTop w:val="0"/>
          <w:marBottom w:val="0"/>
          <w:divBdr>
            <w:top w:val="none" w:sz="0" w:space="0" w:color="auto"/>
            <w:left w:val="none" w:sz="0" w:space="0" w:color="auto"/>
            <w:bottom w:val="none" w:sz="0" w:space="0" w:color="auto"/>
            <w:right w:val="none" w:sz="0" w:space="0" w:color="auto"/>
          </w:divBdr>
        </w:div>
        <w:div w:id="503010633">
          <w:marLeft w:val="0"/>
          <w:marRight w:val="0"/>
          <w:marTop w:val="0"/>
          <w:marBottom w:val="0"/>
          <w:divBdr>
            <w:top w:val="none" w:sz="0" w:space="0" w:color="auto"/>
            <w:left w:val="none" w:sz="0" w:space="0" w:color="auto"/>
            <w:bottom w:val="none" w:sz="0" w:space="0" w:color="auto"/>
            <w:right w:val="none" w:sz="0" w:space="0" w:color="auto"/>
          </w:divBdr>
        </w:div>
        <w:div w:id="503013662">
          <w:marLeft w:val="0"/>
          <w:marRight w:val="0"/>
          <w:marTop w:val="300"/>
          <w:marBottom w:val="300"/>
          <w:divBdr>
            <w:top w:val="none" w:sz="0" w:space="0" w:color="auto"/>
            <w:left w:val="none" w:sz="0" w:space="0" w:color="auto"/>
            <w:bottom w:val="none" w:sz="0" w:space="0" w:color="auto"/>
            <w:right w:val="none" w:sz="0" w:space="0" w:color="auto"/>
          </w:divBdr>
        </w:div>
        <w:div w:id="503131072">
          <w:marLeft w:val="0"/>
          <w:marRight w:val="0"/>
          <w:marTop w:val="0"/>
          <w:marBottom w:val="0"/>
          <w:divBdr>
            <w:top w:val="none" w:sz="0" w:space="0" w:color="auto"/>
            <w:left w:val="none" w:sz="0" w:space="0" w:color="auto"/>
            <w:bottom w:val="none" w:sz="0" w:space="0" w:color="auto"/>
            <w:right w:val="none" w:sz="0" w:space="0" w:color="auto"/>
          </w:divBdr>
          <w:divsChild>
            <w:div w:id="408620611">
              <w:marLeft w:val="0"/>
              <w:marRight w:val="0"/>
              <w:marTop w:val="0"/>
              <w:marBottom w:val="0"/>
              <w:divBdr>
                <w:top w:val="none" w:sz="0" w:space="0" w:color="auto"/>
                <w:left w:val="none" w:sz="0" w:space="0" w:color="auto"/>
                <w:bottom w:val="none" w:sz="0" w:space="0" w:color="auto"/>
                <w:right w:val="none" w:sz="0" w:space="0" w:color="auto"/>
              </w:divBdr>
            </w:div>
          </w:divsChild>
        </w:div>
        <w:div w:id="503210577">
          <w:marLeft w:val="0"/>
          <w:marRight w:val="0"/>
          <w:marTop w:val="0"/>
          <w:marBottom w:val="0"/>
          <w:divBdr>
            <w:top w:val="none" w:sz="0" w:space="0" w:color="auto"/>
            <w:left w:val="none" w:sz="0" w:space="0" w:color="auto"/>
            <w:bottom w:val="none" w:sz="0" w:space="0" w:color="auto"/>
            <w:right w:val="none" w:sz="0" w:space="0" w:color="auto"/>
          </w:divBdr>
        </w:div>
        <w:div w:id="503278098">
          <w:marLeft w:val="0"/>
          <w:marRight w:val="0"/>
          <w:marTop w:val="384"/>
          <w:marBottom w:val="384"/>
          <w:divBdr>
            <w:top w:val="none" w:sz="0" w:space="0" w:color="auto"/>
            <w:left w:val="none" w:sz="0" w:space="0" w:color="auto"/>
            <w:bottom w:val="none" w:sz="0" w:space="0" w:color="auto"/>
            <w:right w:val="none" w:sz="0" w:space="0" w:color="auto"/>
          </w:divBdr>
        </w:div>
        <w:div w:id="503321710">
          <w:marLeft w:val="0"/>
          <w:marRight w:val="0"/>
          <w:marTop w:val="0"/>
          <w:marBottom w:val="0"/>
          <w:divBdr>
            <w:top w:val="none" w:sz="0" w:space="0" w:color="auto"/>
            <w:left w:val="none" w:sz="0" w:space="0" w:color="auto"/>
            <w:bottom w:val="none" w:sz="0" w:space="0" w:color="auto"/>
            <w:right w:val="none" w:sz="0" w:space="0" w:color="auto"/>
          </w:divBdr>
        </w:div>
        <w:div w:id="503395590">
          <w:marLeft w:val="0"/>
          <w:marRight w:val="0"/>
          <w:marTop w:val="0"/>
          <w:marBottom w:val="0"/>
          <w:divBdr>
            <w:top w:val="none" w:sz="0" w:space="0" w:color="auto"/>
            <w:left w:val="none" w:sz="0" w:space="0" w:color="auto"/>
            <w:bottom w:val="none" w:sz="0" w:space="0" w:color="auto"/>
            <w:right w:val="none" w:sz="0" w:space="0" w:color="auto"/>
          </w:divBdr>
        </w:div>
        <w:div w:id="503516694">
          <w:marLeft w:val="0"/>
          <w:marRight w:val="0"/>
          <w:marTop w:val="240"/>
          <w:marBottom w:val="240"/>
          <w:divBdr>
            <w:top w:val="none" w:sz="0" w:space="0" w:color="auto"/>
            <w:left w:val="none" w:sz="0" w:space="0" w:color="auto"/>
            <w:bottom w:val="none" w:sz="0" w:space="0" w:color="auto"/>
            <w:right w:val="none" w:sz="0" w:space="0" w:color="auto"/>
          </w:divBdr>
          <w:divsChild>
            <w:div w:id="225260698">
              <w:marLeft w:val="0"/>
              <w:marRight w:val="0"/>
              <w:marTop w:val="0"/>
              <w:marBottom w:val="0"/>
              <w:divBdr>
                <w:top w:val="none" w:sz="0" w:space="0" w:color="auto"/>
                <w:left w:val="none" w:sz="0" w:space="0" w:color="auto"/>
                <w:bottom w:val="none" w:sz="0" w:space="0" w:color="auto"/>
                <w:right w:val="none" w:sz="0" w:space="0" w:color="auto"/>
              </w:divBdr>
            </w:div>
          </w:divsChild>
        </w:div>
        <w:div w:id="503587858">
          <w:marLeft w:val="0"/>
          <w:marRight w:val="0"/>
          <w:marTop w:val="0"/>
          <w:marBottom w:val="0"/>
          <w:divBdr>
            <w:top w:val="none" w:sz="0" w:space="0" w:color="auto"/>
            <w:left w:val="none" w:sz="0" w:space="0" w:color="auto"/>
            <w:bottom w:val="none" w:sz="0" w:space="0" w:color="auto"/>
            <w:right w:val="none" w:sz="0" w:space="0" w:color="auto"/>
          </w:divBdr>
        </w:div>
        <w:div w:id="503589456">
          <w:marLeft w:val="0"/>
          <w:marRight w:val="0"/>
          <w:marTop w:val="0"/>
          <w:marBottom w:val="0"/>
          <w:divBdr>
            <w:top w:val="none" w:sz="0" w:space="0" w:color="auto"/>
            <w:left w:val="none" w:sz="0" w:space="0" w:color="auto"/>
            <w:bottom w:val="none" w:sz="0" w:space="0" w:color="auto"/>
            <w:right w:val="none" w:sz="0" w:space="0" w:color="auto"/>
          </w:divBdr>
        </w:div>
        <w:div w:id="503669745">
          <w:marLeft w:val="0"/>
          <w:marRight w:val="0"/>
          <w:marTop w:val="0"/>
          <w:marBottom w:val="0"/>
          <w:divBdr>
            <w:top w:val="none" w:sz="0" w:space="0" w:color="auto"/>
            <w:left w:val="none" w:sz="0" w:space="0" w:color="auto"/>
            <w:bottom w:val="none" w:sz="0" w:space="0" w:color="auto"/>
            <w:right w:val="none" w:sz="0" w:space="0" w:color="auto"/>
          </w:divBdr>
        </w:div>
        <w:div w:id="503741967">
          <w:marLeft w:val="0"/>
          <w:marRight w:val="0"/>
          <w:marTop w:val="344"/>
          <w:marBottom w:val="344"/>
          <w:divBdr>
            <w:top w:val="none" w:sz="0" w:space="0" w:color="auto"/>
            <w:left w:val="none" w:sz="0" w:space="0" w:color="auto"/>
            <w:bottom w:val="none" w:sz="0" w:space="0" w:color="auto"/>
            <w:right w:val="none" w:sz="0" w:space="0" w:color="auto"/>
          </w:divBdr>
          <w:divsChild>
            <w:div w:id="738208368">
              <w:marLeft w:val="0"/>
              <w:marRight w:val="0"/>
              <w:marTop w:val="0"/>
              <w:marBottom w:val="0"/>
              <w:divBdr>
                <w:top w:val="none" w:sz="0" w:space="0" w:color="auto"/>
                <w:left w:val="none" w:sz="0" w:space="0" w:color="auto"/>
                <w:bottom w:val="none" w:sz="0" w:space="0" w:color="auto"/>
                <w:right w:val="none" w:sz="0" w:space="0" w:color="auto"/>
              </w:divBdr>
            </w:div>
          </w:divsChild>
        </w:div>
        <w:div w:id="503785725">
          <w:marLeft w:val="0"/>
          <w:marRight w:val="0"/>
          <w:marTop w:val="0"/>
          <w:marBottom w:val="0"/>
          <w:divBdr>
            <w:top w:val="none" w:sz="0" w:space="0" w:color="auto"/>
            <w:left w:val="none" w:sz="0" w:space="0" w:color="auto"/>
            <w:bottom w:val="none" w:sz="0" w:space="0" w:color="auto"/>
            <w:right w:val="none" w:sz="0" w:space="0" w:color="auto"/>
          </w:divBdr>
        </w:div>
        <w:div w:id="503790009">
          <w:marLeft w:val="0"/>
          <w:marRight w:val="0"/>
          <w:marTop w:val="0"/>
          <w:marBottom w:val="0"/>
          <w:divBdr>
            <w:top w:val="none" w:sz="0" w:space="0" w:color="auto"/>
            <w:left w:val="none" w:sz="0" w:space="0" w:color="auto"/>
            <w:bottom w:val="none" w:sz="0" w:space="0" w:color="auto"/>
            <w:right w:val="none" w:sz="0" w:space="0" w:color="auto"/>
          </w:divBdr>
          <w:divsChild>
            <w:div w:id="647440241">
              <w:marLeft w:val="0"/>
              <w:marRight w:val="0"/>
              <w:marTop w:val="0"/>
              <w:marBottom w:val="0"/>
              <w:divBdr>
                <w:top w:val="none" w:sz="0" w:space="0" w:color="auto"/>
                <w:left w:val="none" w:sz="0" w:space="0" w:color="auto"/>
                <w:bottom w:val="none" w:sz="0" w:space="0" w:color="auto"/>
                <w:right w:val="none" w:sz="0" w:space="0" w:color="auto"/>
              </w:divBdr>
            </w:div>
          </w:divsChild>
        </w:div>
        <w:div w:id="503857789">
          <w:marLeft w:val="0"/>
          <w:marRight w:val="0"/>
          <w:marTop w:val="0"/>
          <w:marBottom w:val="0"/>
          <w:divBdr>
            <w:top w:val="none" w:sz="0" w:space="0" w:color="auto"/>
            <w:left w:val="none" w:sz="0" w:space="0" w:color="auto"/>
            <w:bottom w:val="none" w:sz="0" w:space="0" w:color="auto"/>
            <w:right w:val="none" w:sz="0" w:space="0" w:color="auto"/>
          </w:divBdr>
        </w:div>
        <w:div w:id="503932924">
          <w:marLeft w:val="0"/>
          <w:marRight w:val="0"/>
          <w:marTop w:val="0"/>
          <w:marBottom w:val="0"/>
          <w:divBdr>
            <w:top w:val="none" w:sz="0" w:space="0" w:color="auto"/>
            <w:left w:val="none" w:sz="0" w:space="0" w:color="auto"/>
            <w:bottom w:val="none" w:sz="0" w:space="0" w:color="auto"/>
            <w:right w:val="none" w:sz="0" w:space="0" w:color="auto"/>
          </w:divBdr>
        </w:div>
        <w:div w:id="504054020">
          <w:marLeft w:val="0"/>
          <w:marRight w:val="0"/>
          <w:marTop w:val="0"/>
          <w:marBottom w:val="0"/>
          <w:divBdr>
            <w:top w:val="none" w:sz="0" w:space="0" w:color="auto"/>
            <w:left w:val="none" w:sz="0" w:space="0" w:color="auto"/>
            <w:bottom w:val="none" w:sz="0" w:space="0" w:color="auto"/>
            <w:right w:val="none" w:sz="0" w:space="0" w:color="auto"/>
          </w:divBdr>
        </w:div>
        <w:div w:id="504247078">
          <w:marLeft w:val="0"/>
          <w:marRight w:val="0"/>
          <w:marTop w:val="240"/>
          <w:marBottom w:val="240"/>
          <w:divBdr>
            <w:top w:val="none" w:sz="0" w:space="0" w:color="auto"/>
            <w:left w:val="none" w:sz="0" w:space="0" w:color="auto"/>
            <w:bottom w:val="none" w:sz="0" w:space="0" w:color="auto"/>
            <w:right w:val="none" w:sz="0" w:space="0" w:color="auto"/>
          </w:divBdr>
        </w:div>
        <w:div w:id="504251626">
          <w:marLeft w:val="0"/>
          <w:marRight w:val="0"/>
          <w:marTop w:val="0"/>
          <w:marBottom w:val="0"/>
          <w:divBdr>
            <w:top w:val="none" w:sz="0" w:space="0" w:color="auto"/>
            <w:left w:val="none" w:sz="0" w:space="0" w:color="auto"/>
            <w:bottom w:val="none" w:sz="0" w:space="0" w:color="auto"/>
            <w:right w:val="none" w:sz="0" w:space="0" w:color="auto"/>
          </w:divBdr>
        </w:div>
        <w:div w:id="504324721">
          <w:marLeft w:val="0"/>
          <w:marRight w:val="0"/>
          <w:marTop w:val="0"/>
          <w:marBottom w:val="0"/>
          <w:divBdr>
            <w:top w:val="none" w:sz="0" w:space="0" w:color="auto"/>
            <w:left w:val="none" w:sz="0" w:space="0" w:color="auto"/>
            <w:bottom w:val="none" w:sz="0" w:space="0" w:color="auto"/>
            <w:right w:val="none" w:sz="0" w:space="0" w:color="auto"/>
          </w:divBdr>
        </w:div>
        <w:div w:id="504394819">
          <w:marLeft w:val="0"/>
          <w:marRight w:val="0"/>
          <w:marTop w:val="240"/>
          <w:marBottom w:val="240"/>
          <w:divBdr>
            <w:top w:val="none" w:sz="0" w:space="0" w:color="auto"/>
            <w:left w:val="none" w:sz="0" w:space="0" w:color="auto"/>
            <w:bottom w:val="none" w:sz="0" w:space="0" w:color="auto"/>
            <w:right w:val="none" w:sz="0" w:space="0" w:color="auto"/>
          </w:divBdr>
        </w:div>
        <w:div w:id="504395139">
          <w:marLeft w:val="0"/>
          <w:marRight w:val="0"/>
          <w:marTop w:val="75"/>
          <w:marBottom w:val="180"/>
          <w:divBdr>
            <w:top w:val="none" w:sz="0" w:space="0" w:color="auto"/>
            <w:left w:val="none" w:sz="0" w:space="0" w:color="auto"/>
            <w:bottom w:val="none" w:sz="0" w:space="0" w:color="auto"/>
            <w:right w:val="none" w:sz="0" w:space="0" w:color="auto"/>
          </w:divBdr>
          <w:divsChild>
            <w:div w:id="229926973">
              <w:marLeft w:val="0"/>
              <w:marRight w:val="0"/>
              <w:marTop w:val="0"/>
              <w:marBottom w:val="0"/>
              <w:divBdr>
                <w:top w:val="none" w:sz="0" w:space="0" w:color="auto"/>
                <w:left w:val="none" w:sz="0" w:space="0" w:color="auto"/>
                <w:bottom w:val="none" w:sz="0" w:space="0" w:color="auto"/>
                <w:right w:val="none" w:sz="0" w:space="0" w:color="auto"/>
              </w:divBdr>
            </w:div>
          </w:divsChild>
        </w:div>
        <w:div w:id="504441471">
          <w:marLeft w:val="0"/>
          <w:marRight w:val="0"/>
          <w:marTop w:val="0"/>
          <w:marBottom w:val="0"/>
          <w:divBdr>
            <w:top w:val="none" w:sz="0" w:space="0" w:color="auto"/>
            <w:left w:val="none" w:sz="0" w:space="0" w:color="auto"/>
            <w:bottom w:val="none" w:sz="0" w:space="0" w:color="auto"/>
            <w:right w:val="none" w:sz="0" w:space="0" w:color="auto"/>
          </w:divBdr>
          <w:divsChild>
            <w:div w:id="487475811">
              <w:marLeft w:val="0"/>
              <w:marRight w:val="0"/>
              <w:marTop w:val="0"/>
              <w:marBottom w:val="0"/>
              <w:divBdr>
                <w:top w:val="none" w:sz="0" w:space="0" w:color="auto"/>
                <w:left w:val="none" w:sz="0" w:space="0" w:color="auto"/>
                <w:bottom w:val="none" w:sz="0" w:space="0" w:color="auto"/>
                <w:right w:val="none" w:sz="0" w:space="0" w:color="auto"/>
              </w:divBdr>
            </w:div>
          </w:divsChild>
        </w:div>
        <w:div w:id="504444683">
          <w:marLeft w:val="0"/>
          <w:marRight w:val="0"/>
          <w:marTop w:val="411"/>
          <w:marBottom w:val="0"/>
          <w:divBdr>
            <w:top w:val="none" w:sz="0" w:space="0" w:color="auto"/>
            <w:left w:val="none" w:sz="0" w:space="0" w:color="auto"/>
            <w:bottom w:val="none" w:sz="0" w:space="0" w:color="auto"/>
            <w:right w:val="none" w:sz="0" w:space="0" w:color="auto"/>
          </w:divBdr>
        </w:div>
        <w:div w:id="504515854">
          <w:marLeft w:val="0"/>
          <w:marRight w:val="0"/>
          <w:marTop w:val="0"/>
          <w:marBottom w:val="0"/>
          <w:divBdr>
            <w:top w:val="none" w:sz="0" w:space="0" w:color="auto"/>
            <w:left w:val="none" w:sz="0" w:space="0" w:color="auto"/>
            <w:bottom w:val="none" w:sz="0" w:space="0" w:color="auto"/>
            <w:right w:val="none" w:sz="0" w:space="0" w:color="auto"/>
          </w:divBdr>
        </w:div>
        <w:div w:id="504638152">
          <w:marLeft w:val="0"/>
          <w:marRight w:val="0"/>
          <w:marTop w:val="0"/>
          <w:marBottom w:val="0"/>
          <w:divBdr>
            <w:top w:val="none" w:sz="0" w:space="0" w:color="auto"/>
            <w:left w:val="none" w:sz="0" w:space="0" w:color="auto"/>
            <w:bottom w:val="none" w:sz="0" w:space="0" w:color="auto"/>
            <w:right w:val="none" w:sz="0" w:space="0" w:color="auto"/>
          </w:divBdr>
        </w:div>
        <w:div w:id="504707150">
          <w:marLeft w:val="0"/>
          <w:marRight w:val="0"/>
          <w:marTop w:val="240"/>
          <w:marBottom w:val="240"/>
          <w:divBdr>
            <w:top w:val="none" w:sz="0" w:space="0" w:color="auto"/>
            <w:left w:val="none" w:sz="0" w:space="0" w:color="auto"/>
            <w:bottom w:val="none" w:sz="0" w:space="0" w:color="auto"/>
            <w:right w:val="none" w:sz="0" w:space="0" w:color="auto"/>
          </w:divBdr>
          <w:divsChild>
            <w:div w:id="738140283">
              <w:marLeft w:val="0"/>
              <w:marRight w:val="0"/>
              <w:marTop w:val="0"/>
              <w:marBottom w:val="0"/>
              <w:divBdr>
                <w:top w:val="none" w:sz="0" w:space="0" w:color="auto"/>
                <w:left w:val="none" w:sz="0" w:space="0" w:color="auto"/>
                <w:bottom w:val="none" w:sz="0" w:space="0" w:color="auto"/>
                <w:right w:val="none" w:sz="0" w:space="0" w:color="auto"/>
              </w:divBdr>
            </w:div>
          </w:divsChild>
        </w:div>
        <w:div w:id="504712542">
          <w:marLeft w:val="0"/>
          <w:marRight w:val="0"/>
          <w:marTop w:val="0"/>
          <w:marBottom w:val="0"/>
          <w:divBdr>
            <w:top w:val="none" w:sz="0" w:space="0" w:color="auto"/>
            <w:left w:val="none" w:sz="0" w:space="0" w:color="auto"/>
            <w:bottom w:val="none" w:sz="0" w:space="0" w:color="auto"/>
            <w:right w:val="none" w:sz="0" w:space="0" w:color="auto"/>
          </w:divBdr>
        </w:div>
        <w:div w:id="504781617">
          <w:marLeft w:val="0"/>
          <w:marRight w:val="0"/>
          <w:marTop w:val="0"/>
          <w:marBottom w:val="0"/>
          <w:divBdr>
            <w:top w:val="none" w:sz="0" w:space="0" w:color="auto"/>
            <w:left w:val="none" w:sz="0" w:space="0" w:color="auto"/>
            <w:bottom w:val="none" w:sz="0" w:space="0" w:color="auto"/>
            <w:right w:val="none" w:sz="0" w:space="0" w:color="auto"/>
          </w:divBdr>
        </w:div>
        <w:div w:id="505093655">
          <w:marLeft w:val="0"/>
          <w:marRight w:val="0"/>
          <w:marTop w:val="240"/>
          <w:marBottom w:val="240"/>
          <w:divBdr>
            <w:top w:val="none" w:sz="0" w:space="0" w:color="auto"/>
            <w:left w:val="none" w:sz="0" w:space="0" w:color="auto"/>
            <w:bottom w:val="none" w:sz="0" w:space="0" w:color="auto"/>
            <w:right w:val="none" w:sz="0" w:space="0" w:color="auto"/>
          </w:divBdr>
          <w:divsChild>
            <w:div w:id="381750430">
              <w:marLeft w:val="0"/>
              <w:marRight w:val="0"/>
              <w:marTop w:val="0"/>
              <w:marBottom w:val="0"/>
              <w:divBdr>
                <w:top w:val="none" w:sz="0" w:space="0" w:color="auto"/>
                <w:left w:val="none" w:sz="0" w:space="0" w:color="auto"/>
                <w:bottom w:val="none" w:sz="0" w:space="0" w:color="auto"/>
                <w:right w:val="none" w:sz="0" w:space="0" w:color="auto"/>
              </w:divBdr>
            </w:div>
          </w:divsChild>
        </w:div>
        <w:div w:id="505096236">
          <w:marLeft w:val="0"/>
          <w:marRight w:val="0"/>
          <w:marTop w:val="0"/>
          <w:marBottom w:val="0"/>
          <w:divBdr>
            <w:top w:val="none" w:sz="0" w:space="0" w:color="auto"/>
            <w:left w:val="none" w:sz="0" w:space="0" w:color="auto"/>
            <w:bottom w:val="none" w:sz="0" w:space="0" w:color="auto"/>
            <w:right w:val="none" w:sz="0" w:space="0" w:color="auto"/>
          </w:divBdr>
        </w:div>
        <w:div w:id="505096501">
          <w:marLeft w:val="0"/>
          <w:marRight w:val="0"/>
          <w:marTop w:val="0"/>
          <w:marBottom w:val="0"/>
          <w:divBdr>
            <w:top w:val="none" w:sz="0" w:space="0" w:color="auto"/>
            <w:left w:val="none" w:sz="0" w:space="0" w:color="auto"/>
            <w:bottom w:val="none" w:sz="0" w:space="0" w:color="auto"/>
            <w:right w:val="none" w:sz="0" w:space="0" w:color="auto"/>
          </w:divBdr>
        </w:div>
        <w:div w:id="505245226">
          <w:marLeft w:val="0"/>
          <w:marRight w:val="0"/>
          <w:marTop w:val="0"/>
          <w:marBottom w:val="0"/>
          <w:divBdr>
            <w:top w:val="none" w:sz="0" w:space="0" w:color="auto"/>
            <w:left w:val="none" w:sz="0" w:space="0" w:color="auto"/>
            <w:bottom w:val="none" w:sz="0" w:space="0" w:color="auto"/>
            <w:right w:val="none" w:sz="0" w:space="0" w:color="auto"/>
          </w:divBdr>
        </w:div>
        <w:div w:id="505483414">
          <w:marLeft w:val="0"/>
          <w:marRight w:val="0"/>
          <w:marTop w:val="240"/>
          <w:marBottom w:val="240"/>
          <w:divBdr>
            <w:top w:val="none" w:sz="0" w:space="0" w:color="auto"/>
            <w:left w:val="none" w:sz="0" w:space="0" w:color="auto"/>
            <w:bottom w:val="none" w:sz="0" w:space="0" w:color="auto"/>
            <w:right w:val="none" w:sz="0" w:space="0" w:color="auto"/>
          </w:divBdr>
          <w:divsChild>
            <w:div w:id="726493759">
              <w:marLeft w:val="0"/>
              <w:marRight w:val="0"/>
              <w:marTop w:val="0"/>
              <w:marBottom w:val="0"/>
              <w:divBdr>
                <w:top w:val="none" w:sz="0" w:space="0" w:color="auto"/>
                <w:left w:val="none" w:sz="0" w:space="0" w:color="auto"/>
                <w:bottom w:val="none" w:sz="0" w:space="0" w:color="auto"/>
                <w:right w:val="none" w:sz="0" w:space="0" w:color="auto"/>
              </w:divBdr>
            </w:div>
          </w:divsChild>
        </w:div>
        <w:div w:id="505898041">
          <w:marLeft w:val="0"/>
          <w:marRight w:val="0"/>
          <w:marTop w:val="0"/>
          <w:marBottom w:val="0"/>
          <w:divBdr>
            <w:top w:val="none" w:sz="0" w:space="0" w:color="auto"/>
            <w:left w:val="none" w:sz="0" w:space="0" w:color="auto"/>
            <w:bottom w:val="none" w:sz="0" w:space="0" w:color="auto"/>
            <w:right w:val="none" w:sz="0" w:space="0" w:color="auto"/>
          </w:divBdr>
        </w:div>
        <w:div w:id="505940901">
          <w:marLeft w:val="0"/>
          <w:marRight w:val="0"/>
          <w:marTop w:val="0"/>
          <w:marBottom w:val="0"/>
          <w:divBdr>
            <w:top w:val="none" w:sz="0" w:space="0" w:color="auto"/>
            <w:left w:val="none" w:sz="0" w:space="0" w:color="auto"/>
            <w:bottom w:val="none" w:sz="0" w:space="0" w:color="auto"/>
            <w:right w:val="none" w:sz="0" w:space="0" w:color="auto"/>
          </w:divBdr>
        </w:div>
        <w:div w:id="505948602">
          <w:marLeft w:val="0"/>
          <w:marRight w:val="0"/>
          <w:marTop w:val="0"/>
          <w:marBottom w:val="0"/>
          <w:divBdr>
            <w:top w:val="none" w:sz="0" w:space="0" w:color="auto"/>
            <w:left w:val="none" w:sz="0" w:space="0" w:color="auto"/>
            <w:bottom w:val="none" w:sz="0" w:space="0" w:color="auto"/>
            <w:right w:val="none" w:sz="0" w:space="0" w:color="auto"/>
          </w:divBdr>
        </w:div>
        <w:div w:id="506092657">
          <w:marLeft w:val="0"/>
          <w:marRight w:val="0"/>
          <w:marTop w:val="421"/>
          <w:marBottom w:val="527"/>
          <w:divBdr>
            <w:top w:val="none" w:sz="0" w:space="0" w:color="auto"/>
            <w:left w:val="none" w:sz="0" w:space="0" w:color="auto"/>
            <w:bottom w:val="none" w:sz="0" w:space="0" w:color="auto"/>
            <w:right w:val="none" w:sz="0" w:space="0" w:color="auto"/>
          </w:divBdr>
          <w:divsChild>
            <w:div w:id="108858490">
              <w:marLeft w:val="0"/>
              <w:marRight w:val="0"/>
              <w:marTop w:val="0"/>
              <w:marBottom w:val="0"/>
              <w:divBdr>
                <w:top w:val="none" w:sz="0" w:space="0" w:color="auto"/>
                <w:left w:val="none" w:sz="0" w:space="0" w:color="auto"/>
                <w:bottom w:val="single" w:sz="6" w:space="18" w:color="B8B9BA"/>
                <w:right w:val="none" w:sz="0" w:space="0" w:color="auto"/>
              </w:divBdr>
              <w:divsChild>
                <w:div w:id="827675756">
                  <w:marLeft w:val="0"/>
                  <w:marRight w:val="0"/>
                  <w:marTop w:val="263"/>
                  <w:marBottom w:val="0"/>
                  <w:divBdr>
                    <w:top w:val="none" w:sz="0" w:space="0" w:color="auto"/>
                    <w:left w:val="none" w:sz="0" w:space="0" w:color="auto"/>
                    <w:bottom w:val="none" w:sz="0" w:space="0" w:color="auto"/>
                    <w:right w:val="none" w:sz="0" w:space="0" w:color="auto"/>
                  </w:divBdr>
                  <w:divsChild>
                    <w:div w:id="37816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211043">
          <w:marLeft w:val="0"/>
          <w:marRight w:val="0"/>
          <w:marTop w:val="240"/>
          <w:marBottom w:val="240"/>
          <w:divBdr>
            <w:top w:val="none" w:sz="0" w:space="0" w:color="auto"/>
            <w:left w:val="none" w:sz="0" w:space="0" w:color="auto"/>
            <w:bottom w:val="none" w:sz="0" w:space="0" w:color="auto"/>
            <w:right w:val="none" w:sz="0" w:space="0" w:color="auto"/>
          </w:divBdr>
          <w:divsChild>
            <w:div w:id="423114143">
              <w:marLeft w:val="0"/>
              <w:marRight w:val="0"/>
              <w:marTop w:val="0"/>
              <w:marBottom w:val="0"/>
              <w:divBdr>
                <w:top w:val="none" w:sz="0" w:space="0" w:color="auto"/>
                <w:left w:val="none" w:sz="0" w:space="0" w:color="auto"/>
                <w:bottom w:val="none" w:sz="0" w:space="0" w:color="auto"/>
                <w:right w:val="none" w:sz="0" w:space="0" w:color="auto"/>
              </w:divBdr>
            </w:div>
          </w:divsChild>
        </w:div>
        <w:div w:id="506287131">
          <w:marLeft w:val="0"/>
          <w:marRight w:val="0"/>
          <w:marTop w:val="75"/>
          <w:marBottom w:val="0"/>
          <w:divBdr>
            <w:top w:val="none" w:sz="0" w:space="0" w:color="auto"/>
            <w:left w:val="none" w:sz="0" w:space="0" w:color="auto"/>
            <w:bottom w:val="none" w:sz="0" w:space="0" w:color="auto"/>
            <w:right w:val="none" w:sz="0" w:space="0" w:color="auto"/>
          </w:divBdr>
        </w:div>
        <w:div w:id="506288009">
          <w:marLeft w:val="0"/>
          <w:marRight w:val="0"/>
          <w:marTop w:val="240"/>
          <w:marBottom w:val="240"/>
          <w:divBdr>
            <w:top w:val="none" w:sz="0" w:space="0" w:color="auto"/>
            <w:left w:val="none" w:sz="0" w:space="0" w:color="auto"/>
            <w:bottom w:val="none" w:sz="0" w:space="0" w:color="auto"/>
            <w:right w:val="none" w:sz="0" w:space="0" w:color="auto"/>
          </w:divBdr>
        </w:div>
        <w:div w:id="506332379">
          <w:marLeft w:val="0"/>
          <w:marRight w:val="0"/>
          <w:marTop w:val="0"/>
          <w:marBottom w:val="0"/>
          <w:divBdr>
            <w:top w:val="none" w:sz="0" w:space="0" w:color="auto"/>
            <w:left w:val="none" w:sz="0" w:space="0" w:color="auto"/>
            <w:bottom w:val="none" w:sz="0" w:space="0" w:color="auto"/>
            <w:right w:val="none" w:sz="0" w:space="0" w:color="auto"/>
          </w:divBdr>
        </w:div>
        <w:div w:id="506336287">
          <w:marLeft w:val="0"/>
          <w:marRight w:val="0"/>
          <w:marTop w:val="0"/>
          <w:marBottom w:val="0"/>
          <w:divBdr>
            <w:top w:val="none" w:sz="0" w:space="0" w:color="auto"/>
            <w:left w:val="none" w:sz="0" w:space="0" w:color="auto"/>
            <w:bottom w:val="none" w:sz="0" w:space="0" w:color="auto"/>
            <w:right w:val="none" w:sz="0" w:space="0" w:color="auto"/>
          </w:divBdr>
        </w:div>
        <w:div w:id="506361176">
          <w:marLeft w:val="0"/>
          <w:marRight w:val="0"/>
          <w:marTop w:val="240"/>
          <w:marBottom w:val="240"/>
          <w:divBdr>
            <w:top w:val="none" w:sz="0" w:space="0" w:color="auto"/>
            <w:left w:val="none" w:sz="0" w:space="0" w:color="auto"/>
            <w:bottom w:val="none" w:sz="0" w:space="0" w:color="auto"/>
            <w:right w:val="none" w:sz="0" w:space="0" w:color="auto"/>
          </w:divBdr>
          <w:divsChild>
            <w:div w:id="909852647">
              <w:marLeft w:val="0"/>
              <w:marRight w:val="0"/>
              <w:marTop w:val="0"/>
              <w:marBottom w:val="0"/>
              <w:divBdr>
                <w:top w:val="none" w:sz="0" w:space="0" w:color="auto"/>
                <w:left w:val="none" w:sz="0" w:space="0" w:color="auto"/>
                <w:bottom w:val="none" w:sz="0" w:space="0" w:color="auto"/>
                <w:right w:val="none" w:sz="0" w:space="0" w:color="auto"/>
              </w:divBdr>
            </w:div>
          </w:divsChild>
        </w:div>
        <w:div w:id="506479877">
          <w:marLeft w:val="0"/>
          <w:marRight w:val="0"/>
          <w:marTop w:val="0"/>
          <w:marBottom w:val="0"/>
          <w:divBdr>
            <w:top w:val="none" w:sz="0" w:space="0" w:color="auto"/>
            <w:left w:val="none" w:sz="0" w:space="0" w:color="auto"/>
            <w:bottom w:val="none" w:sz="0" w:space="0" w:color="auto"/>
            <w:right w:val="none" w:sz="0" w:space="0" w:color="auto"/>
          </w:divBdr>
          <w:divsChild>
            <w:div w:id="994797664">
              <w:marLeft w:val="0"/>
              <w:marRight w:val="0"/>
              <w:marTop w:val="0"/>
              <w:marBottom w:val="0"/>
              <w:divBdr>
                <w:top w:val="none" w:sz="0" w:space="0" w:color="auto"/>
                <w:left w:val="none" w:sz="0" w:space="0" w:color="auto"/>
                <w:bottom w:val="none" w:sz="0" w:space="0" w:color="auto"/>
                <w:right w:val="none" w:sz="0" w:space="0" w:color="auto"/>
              </w:divBdr>
            </w:div>
          </w:divsChild>
        </w:div>
        <w:div w:id="506483621">
          <w:marLeft w:val="0"/>
          <w:marRight w:val="0"/>
          <w:marTop w:val="0"/>
          <w:marBottom w:val="0"/>
          <w:divBdr>
            <w:top w:val="none" w:sz="0" w:space="0" w:color="auto"/>
            <w:left w:val="none" w:sz="0" w:space="0" w:color="auto"/>
            <w:bottom w:val="none" w:sz="0" w:space="0" w:color="auto"/>
            <w:right w:val="none" w:sz="0" w:space="0" w:color="auto"/>
          </w:divBdr>
        </w:div>
        <w:div w:id="506558328">
          <w:marLeft w:val="0"/>
          <w:marRight w:val="0"/>
          <w:marTop w:val="0"/>
          <w:marBottom w:val="0"/>
          <w:divBdr>
            <w:top w:val="none" w:sz="0" w:space="0" w:color="auto"/>
            <w:left w:val="none" w:sz="0" w:space="0" w:color="auto"/>
            <w:bottom w:val="none" w:sz="0" w:space="0" w:color="auto"/>
            <w:right w:val="none" w:sz="0" w:space="0" w:color="auto"/>
          </w:divBdr>
          <w:divsChild>
            <w:div w:id="257566410">
              <w:marLeft w:val="0"/>
              <w:marRight w:val="1500"/>
              <w:marTop w:val="0"/>
              <w:marBottom w:val="0"/>
              <w:divBdr>
                <w:top w:val="none" w:sz="0" w:space="0" w:color="auto"/>
                <w:left w:val="none" w:sz="0" w:space="0" w:color="auto"/>
                <w:bottom w:val="none" w:sz="0" w:space="0" w:color="auto"/>
                <w:right w:val="none" w:sz="0" w:space="0" w:color="auto"/>
              </w:divBdr>
              <w:divsChild>
                <w:div w:id="227421244">
                  <w:marLeft w:val="0"/>
                  <w:marRight w:val="0"/>
                  <w:marTop w:val="600"/>
                  <w:marBottom w:val="600"/>
                  <w:divBdr>
                    <w:top w:val="none" w:sz="0" w:space="0" w:color="auto"/>
                    <w:left w:val="none" w:sz="0" w:space="0" w:color="auto"/>
                    <w:bottom w:val="none" w:sz="0" w:space="0" w:color="auto"/>
                    <w:right w:val="none" w:sz="0" w:space="0" w:color="auto"/>
                  </w:divBdr>
                  <w:divsChild>
                    <w:div w:id="5863494">
                      <w:marLeft w:val="0"/>
                      <w:marRight w:val="0"/>
                      <w:marTop w:val="240"/>
                      <w:marBottom w:val="240"/>
                      <w:divBdr>
                        <w:top w:val="none" w:sz="0" w:space="0" w:color="auto"/>
                        <w:left w:val="none" w:sz="0" w:space="0" w:color="auto"/>
                        <w:bottom w:val="none" w:sz="0" w:space="0" w:color="auto"/>
                        <w:right w:val="none" w:sz="0" w:space="0" w:color="auto"/>
                      </w:divBdr>
                      <w:divsChild>
                        <w:div w:id="595333765">
                          <w:marLeft w:val="0"/>
                          <w:marRight w:val="0"/>
                          <w:marTop w:val="0"/>
                          <w:marBottom w:val="0"/>
                          <w:divBdr>
                            <w:top w:val="none" w:sz="0" w:space="0" w:color="auto"/>
                            <w:left w:val="none" w:sz="0" w:space="0" w:color="auto"/>
                            <w:bottom w:val="none" w:sz="0" w:space="0" w:color="auto"/>
                            <w:right w:val="none" w:sz="0" w:space="0" w:color="auto"/>
                          </w:divBdr>
                        </w:div>
                      </w:divsChild>
                    </w:div>
                    <w:div w:id="92359724">
                      <w:marLeft w:val="0"/>
                      <w:marRight w:val="0"/>
                      <w:marTop w:val="240"/>
                      <w:marBottom w:val="240"/>
                      <w:divBdr>
                        <w:top w:val="none" w:sz="0" w:space="0" w:color="auto"/>
                        <w:left w:val="none" w:sz="0" w:space="0" w:color="auto"/>
                        <w:bottom w:val="none" w:sz="0" w:space="0" w:color="auto"/>
                        <w:right w:val="none" w:sz="0" w:space="0" w:color="auto"/>
                      </w:divBdr>
                    </w:div>
                    <w:div w:id="164444250">
                      <w:marLeft w:val="0"/>
                      <w:marRight w:val="0"/>
                      <w:marTop w:val="240"/>
                      <w:marBottom w:val="240"/>
                      <w:divBdr>
                        <w:top w:val="none" w:sz="0" w:space="0" w:color="auto"/>
                        <w:left w:val="none" w:sz="0" w:space="0" w:color="auto"/>
                        <w:bottom w:val="none" w:sz="0" w:space="0" w:color="auto"/>
                        <w:right w:val="none" w:sz="0" w:space="0" w:color="auto"/>
                      </w:divBdr>
                    </w:div>
                    <w:div w:id="399334080">
                      <w:marLeft w:val="0"/>
                      <w:marRight w:val="0"/>
                      <w:marTop w:val="240"/>
                      <w:marBottom w:val="240"/>
                      <w:divBdr>
                        <w:top w:val="none" w:sz="0" w:space="0" w:color="auto"/>
                        <w:left w:val="none" w:sz="0" w:space="0" w:color="auto"/>
                        <w:bottom w:val="none" w:sz="0" w:space="0" w:color="auto"/>
                        <w:right w:val="none" w:sz="0" w:space="0" w:color="auto"/>
                      </w:divBdr>
                      <w:divsChild>
                        <w:div w:id="999233118">
                          <w:marLeft w:val="0"/>
                          <w:marRight w:val="0"/>
                          <w:marTop w:val="0"/>
                          <w:marBottom w:val="0"/>
                          <w:divBdr>
                            <w:top w:val="none" w:sz="0" w:space="0" w:color="auto"/>
                            <w:left w:val="none" w:sz="0" w:space="0" w:color="auto"/>
                            <w:bottom w:val="none" w:sz="0" w:space="0" w:color="auto"/>
                            <w:right w:val="none" w:sz="0" w:space="0" w:color="auto"/>
                          </w:divBdr>
                        </w:div>
                      </w:divsChild>
                    </w:div>
                    <w:div w:id="416906420">
                      <w:marLeft w:val="0"/>
                      <w:marRight w:val="0"/>
                      <w:marTop w:val="240"/>
                      <w:marBottom w:val="240"/>
                      <w:divBdr>
                        <w:top w:val="none" w:sz="0" w:space="0" w:color="auto"/>
                        <w:left w:val="none" w:sz="0" w:space="0" w:color="auto"/>
                        <w:bottom w:val="none" w:sz="0" w:space="0" w:color="auto"/>
                        <w:right w:val="none" w:sz="0" w:space="0" w:color="auto"/>
                      </w:divBdr>
                      <w:divsChild>
                        <w:div w:id="977610372">
                          <w:marLeft w:val="0"/>
                          <w:marRight w:val="0"/>
                          <w:marTop w:val="0"/>
                          <w:marBottom w:val="0"/>
                          <w:divBdr>
                            <w:top w:val="none" w:sz="0" w:space="0" w:color="auto"/>
                            <w:left w:val="none" w:sz="0" w:space="0" w:color="auto"/>
                            <w:bottom w:val="none" w:sz="0" w:space="0" w:color="auto"/>
                            <w:right w:val="none" w:sz="0" w:space="0" w:color="auto"/>
                          </w:divBdr>
                        </w:div>
                      </w:divsChild>
                    </w:div>
                    <w:div w:id="487400389">
                      <w:marLeft w:val="0"/>
                      <w:marRight w:val="0"/>
                      <w:marTop w:val="0"/>
                      <w:marBottom w:val="0"/>
                      <w:divBdr>
                        <w:top w:val="none" w:sz="0" w:space="0" w:color="auto"/>
                        <w:left w:val="none" w:sz="0" w:space="0" w:color="auto"/>
                        <w:bottom w:val="none" w:sz="0" w:space="0" w:color="auto"/>
                        <w:right w:val="none" w:sz="0" w:space="0" w:color="auto"/>
                      </w:divBdr>
                    </w:div>
                    <w:div w:id="496462790">
                      <w:marLeft w:val="0"/>
                      <w:marRight w:val="0"/>
                      <w:marTop w:val="240"/>
                      <w:marBottom w:val="240"/>
                      <w:divBdr>
                        <w:top w:val="none" w:sz="0" w:space="0" w:color="auto"/>
                        <w:left w:val="none" w:sz="0" w:space="0" w:color="auto"/>
                        <w:bottom w:val="none" w:sz="0" w:space="0" w:color="auto"/>
                        <w:right w:val="none" w:sz="0" w:space="0" w:color="auto"/>
                      </w:divBdr>
                    </w:div>
                    <w:div w:id="582837559">
                      <w:marLeft w:val="0"/>
                      <w:marRight w:val="0"/>
                      <w:marTop w:val="0"/>
                      <w:marBottom w:val="0"/>
                      <w:divBdr>
                        <w:top w:val="none" w:sz="0" w:space="0" w:color="auto"/>
                        <w:left w:val="none" w:sz="0" w:space="0" w:color="auto"/>
                        <w:bottom w:val="none" w:sz="0" w:space="0" w:color="auto"/>
                        <w:right w:val="none" w:sz="0" w:space="0" w:color="auto"/>
                      </w:divBdr>
                    </w:div>
                    <w:div w:id="708530189">
                      <w:marLeft w:val="0"/>
                      <w:marRight w:val="0"/>
                      <w:marTop w:val="240"/>
                      <w:marBottom w:val="240"/>
                      <w:divBdr>
                        <w:top w:val="none" w:sz="0" w:space="0" w:color="auto"/>
                        <w:left w:val="none" w:sz="0" w:space="0" w:color="auto"/>
                        <w:bottom w:val="none" w:sz="0" w:space="0" w:color="auto"/>
                        <w:right w:val="none" w:sz="0" w:space="0" w:color="auto"/>
                      </w:divBdr>
                    </w:div>
                    <w:div w:id="809858609">
                      <w:marLeft w:val="0"/>
                      <w:marRight w:val="0"/>
                      <w:marTop w:val="240"/>
                      <w:marBottom w:val="240"/>
                      <w:divBdr>
                        <w:top w:val="none" w:sz="0" w:space="0" w:color="auto"/>
                        <w:left w:val="none" w:sz="0" w:space="0" w:color="auto"/>
                        <w:bottom w:val="none" w:sz="0" w:space="0" w:color="auto"/>
                        <w:right w:val="none" w:sz="0" w:space="0" w:color="auto"/>
                      </w:divBdr>
                    </w:div>
                    <w:div w:id="811751177">
                      <w:marLeft w:val="0"/>
                      <w:marRight w:val="0"/>
                      <w:marTop w:val="300"/>
                      <w:marBottom w:val="600"/>
                      <w:divBdr>
                        <w:top w:val="single" w:sz="6" w:space="30" w:color="EB5D0B"/>
                        <w:left w:val="none" w:sz="0" w:space="0" w:color="auto"/>
                        <w:bottom w:val="single" w:sz="6" w:space="30" w:color="EB5D0B"/>
                        <w:right w:val="none" w:sz="0" w:space="0" w:color="auto"/>
                      </w:divBdr>
                    </w:div>
                    <w:div w:id="832601956">
                      <w:marLeft w:val="0"/>
                      <w:marRight w:val="0"/>
                      <w:marTop w:val="240"/>
                      <w:marBottom w:val="240"/>
                      <w:divBdr>
                        <w:top w:val="none" w:sz="0" w:space="0" w:color="auto"/>
                        <w:left w:val="none" w:sz="0" w:space="0" w:color="auto"/>
                        <w:bottom w:val="none" w:sz="0" w:space="0" w:color="auto"/>
                        <w:right w:val="none" w:sz="0" w:space="0" w:color="auto"/>
                      </w:divBdr>
                    </w:div>
                    <w:div w:id="998847594">
                      <w:marLeft w:val="0"/>
                      <w:marRight w:val="0"/>
                      <w:marTop w:val="360"/>
                      <w:marBottom w:val="450"/>
                      <w:divBdr>
                        <w:top w:val="none" w:sz="0" w:space="0" w:color="auto"/>
                        <w:left w:val="none" w:sz="0" w:space="0" w:color="auto"/>
                        <w:bottom w:val="none" w:sz="0" w:space="0" w:color="auto"/>
                        <w:right w:val="none" w:sz="0" w:space="0" w:color="auto"/>
                      </w:divBdr>
                      <w:divsChild>
                        <w:div w:id="331565002">
                          <w:marLeft w:val="0"/>
                          <w:marRight w:val="0"/>
                          <w:marTop w:val="0"/>
                          <w:marBottom w:val="0"/>
                          <w:divBdr>
                            <w:top w:val="none" w:sz="0" w:space="0" w:color="auto"/>
                            <w:left w:val="none" w:sz="0" w:space="0" w:color="auto"/>
                            <w:bottom w:val="single" w:sz="6" w:space="15" w:color="B8B9BA"/>
                            <w:right w:val="none" w:sz="0" w:space="0" w:color="auto"/>
                          </w:divBdr>
                          <w:divsChild>
                            <w:div w:id="22283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558818">
          <w:marLeft w:val="0"/>
          <w:marRight w:val="0"/>
          <w:marTop w:val="0"/>
          <w:marBottom w:val="0"/>
          <w:divBdr>
            <w:top w:val="none" w:sz="0" w:space="0" w:color="auto"/>
            <w:left w:val="none" w:sz="0" w:space="0" w:color="auto"/>
            <w:bottom w:val="none" w:sz="0" w:space="0" w:color="auto"/>
            <w:right w:val="none" w:sz="0" w:space="0" w:color="auto"/>
          </w:divBdr>
        </w:div>
        <w:div w:id="506599314">
          <w:marLeft w:val="0"/>
          <w:marRight w:val="0"/>
          <w:marTop w:val="0"/>
          <w:marBottom w:val="0"/>
          <w:divBdr>
            <w:top w:val="none" w:sz="0" w:space="0" w:color="auto"/>
            <w:left w:val="none" w:sz="0" w:space="0" w:color="auto"/>
            <w:bottom w:val="none" w:sz="0" w:space="0" w:color="auto"/>
            <w:right w:val="none" w:sz="0" w:space="0" w:color="auto"/>
          </w:divBdr>
        </w:div>
        <w:div w:id="506674880">
          <w:marLeft w:val="0"/>
          <w:marRight w:val="0"/>
          <w:marTop w:val="0"/>
          <w:marBottom w:val="0"/>
          <w:divBdr>
            <w:top w:val="none" w:sz="0" w:space="0" w:color="auto"/>
            <w:left w:val="none" w:sz="0" w:space="0" w:color="auto"/>
            <w:bottom w:val="none" w:sz="0" w:space="0" w:color="auto"/>
            <w:right w:val="none" w:sz="0" w:space="0" w:color="auto"/>
          </w:divBdr>
        </w:div>
        <w:div w:id="506678419">
          <w:marLeft w:val="0"/>
          <w:marRight w:val="0"/>
          <w:marTop w:val="0"/>
          <w:marBottom w:val="0"/>
          <w:divBdr>
            <w:top w:val="none" w:sz="0" w:space="0" w:color="auto"/>
            <w:left w:val="none" w:sz="0" w:space="0" w:color="auto"/>
            <w:bottom w:val="none" w:sz="0" w:space="0" w:color="auto"/>
            <w:right w:val="none" w:sz="0" w:space="0" w:color="auto"/>
          </w:divBdr>
        </w:div>
        <w:div w:id="506748042">
          <w:marLeft w:val="0"/>
          <w:marRight w:val="0"/>
          <w:marTop w:val="0"/>
          <w:marBottom w:val="0"/>
          <w:divBdr>
            <w:top w:val="none" w:sz="0" w:space="0" w:color="auto"/>
            <w:left w:val="none" w:sz="0" w:space="0" w:color="auto"/>
            <w:bottom w:val="single" w:sz="8" w:space="21" w:color="B8B9BA"/>
            <w:right w:val="none" w:sz="0" w:space="0" w:color="auto"/>
          </w:divBdr>
          <w:divsChild>
            <w:div w:id="567351675">
              <w:marLeft w:val="0"/>
              <w:marRight w:val="0"/>
              <w:marTop w:val="411"/>
              <w:marBottom w:val="0"/>
              <w:divBdr>
                <w:top w:val="none" w:sz="0" w:space="0" w:color="auto"/>
                <w:left w:val="none" w:sz="0" w:space="0" w:color="auto"/>
                <w:bottom w:val="none" w:sz="0" w:space="0" w:color="auto"/>
                <w:right w:val="none" w:sz="0" w:space="0" w:color="auto"/>
              </w:divBdr>
            </w:div>
            <w:div w:id="935141242">
              <w:marLeft w:val="0"/>
              <w:marRight w:val="0"/>
              <w:marTop w:val="309"/>
              <w:marBottom w:val="0"/>
              <w:divBdr>
                <w:top w:val="none" w:sz="0" w:space="0" w:color="auto"/>
                <w:left w:val="none" w:sz="0" w:space="0" w:color="auto"/>
                <w:bottom w:val="none" w:sz="0" w:space="0" w:color="auto"/>
                <w:right w:val="none" w:sz="0" w:space="0" w:color="auto"/>
              </w:divBdr>
            </w:div>
            <w:div w:id="940724346">
              <w:marLeft w:val="0"/>
              <w:marRight w:val="0"/>
              <w:marTop w:val="0"/>
              <w:marBottom w:val="0"/>
              <w:divBdr>
                <w:top w:val="none" w:sz="0" w:space="0" w:color="auto"/>
                <w:left w:val="none" w:sz="0" w:space="0" w:color="auto"/>
                <w:bottom w:val="none" w:sz="0" w:space="0" w:color="auto"/>
                <w:right w:val="none" w:sz="0" w:space="0" w:color="auto"/>
              </w:divBdr>
            </w:div>
          </w:divsChild>
        </w:div>
        <w:div w:id="506791769">
          <w:marLeft w:val="0"/>
          <w:marRight w:val="0"/>
          <w:marTop w:val="0"/>
          <w:marBottom w:val="0"/>
          <w:divBdr>
            <w:top w:val="none" w:sz="0" w:space="0" w:color="auto"/>
            <w:left w:val="none" w:sz="0" w:space="0" w:color="auto"/>
            <w:bottom w:val="none" w:sz="0" w:space="0" w:color="auto"/>
            <w:right w:val="none" w:sz="0" w:space="0" w:color="auto"/>
          </w:divBdr>
        </w:div>
        <w:div w:id="506795508">
          <w:marLeft w:val="0"/>
          <w:marRight w:val="0"/>
          <w:marTop w:val="240"/>
          <w:marBottom w:val="240"/>
          <w:divBdr>
            <w:top w:val="none" w:sz="0" w:space="0" w:color="auto"/>
            <w:left w:val="none" w:sz="0" w:space="0" w:color="auto"/>
            <w:bottom w:val="none" w:sz="0" w:space="0" w:color="auto"/>
            <w:right w:val="none" w:sz="0" w:space="0" w:color="auto"/>
          </w:divBdr>
        </w:div>
        <w:div w:id="506795816">
          <w:marLeft w:val="0"/>
          <w:marRight w:val="0"/>
          <w:marTop w:val="0"/>
          <w:marBottom w:val="0"/>
          <w:divBdr>
            <w:top w:val="none" w:sz="0" w:space="0" w:color="auto"/>
            <w:left w:val="none" w:sz="0" w:space="0" w:color="auto"/>
            <w:bottom w:val="none" w:sz="0" w:space="0" w:color="auto"/>
            <w:right w:val="none" w:sz="0" w:space="0" w:color="auto"/>
          </w:divBdr>
        </w:div>
        <w:div w:id="506872482">
          <w:marLeft w:val="0"/>
          <w:marRight w:val="0"/>
          <w:marTop w:val="0"/>
          <w:marBottom w:val="0"/>
          <w:divBdr>
            <w:top w:val="none" w:sz="0" w:space="0" w:color="auto"/>
            <w:left w:val="none" w:sz="0" w:space="0" w:color="auto"/>
            <w:bottom w:val="none" w:sz="0" w:space="0" w:color="auto"/>
            <w:right w:val="none" w:sz="0" w:space="0" w:color="auto"/>
          </w:divBdr>
        </w:div>
        <w:div w:id="506872983">
          <w:marLeft w:val="0"/>
          <w:marRight w:val="0"/>
          <w:marTop w:val="0"/>
          <w:marBottom w:val="0"/>
          <w:divBdr>
            <w:top w:val="none" w:sz="0" w:space="0" w:color="auto"/>
            <w:left w:val="none" w:sz="0" w:space="0" w:color="auto"/>
            <w:bottom w:val="none" w:sz="0" w:space="0" w:color="auto"/>
            <w:right w:val="none" w:sz="0" w:space="0" w:color="auto"/>
          </w:divBdr>
        </w:div>
        <w:div w:id="506987726">
          <w:marLeft w:val="0"/>
          <w:marRight w:val="0"/>
          <w:marTop w:val="240"/>
          <w:marBottom w:val="240"/>
          <w:divBdr>
            <w:top w:val="none" w:sz="0" w:space="0" w:color="auto"/>
            <w:left w:val="none" w:sz="0" w:space="0" w:color="auto"/>
            <w:bottom w:val="none" w:sz="0" w:space="0" w:color="auto"/>
            <w:right w:val="none" w:sz="0" w:space="0" w:color="auto"/>
          </w:divBdr>
        </w:div>
        <w:div w:id="507065003">
          <w:marLeft w:val="0"/>
          <w:marRight w:val="0"/>
          <w:marTop w:val="0"/>
          <w:marBottom w:val="0"/>
          <w:divBdr>
            <w:top w:val="none" w:sz="0" w:space="0" w:color="auto"/>
            <w:left w:val="none" w:sz="0" w:space="0" w:color="auto"/>
            <w:bottom w:val="none" w:sz="0" w:space="0" w:color="auto"/>
            <w:right w:val="none" w:sz="0" w:space="0" w:color="auto"/>
          </w:divBdr>
        </w:div>
        <w:div w:id="507327792">
          <w:marLeft w:val="0"/>
          <w:marRight w:val="0"/>
          <w:marTop w:val="240"/>
          <w:marBottom w:val="240"/>
          <w:divBdr>
            <w:top w:val="none" w:sz="0" w:space="0" w:color="auto"/>
            <w:left w:val="none" w:sz="0" w:space="0" w:color="auto"/>
            <w:bottom w:val="none" w:sz="0" w:space="0" w:color="auto"/>
            <w:right w:val="none" w:sz="0" w:space="0" w:color="auto"/>
          </w:divBdr>
          <w:divsChild>
            <w:div w:id="26220763">
              <w:marLeft w:val="0"/>
              <w:marRight w:val="0"/>
              <w:marTop w:val="0"/>
              <w:marBottom w:val="0"/>
              <w:divBdr>
                <w:top w:val="none" w:sz="0" w:space="0" w:color="auto"/>
                <w:left w:val="none" w:sz="0" w:space="0" w:color="auto"/>
                <w:bottom w:val="none" w:sz="0" w:space="0" w:color="auto"/>
                <w:right w:val="none" w:sz="0" w:space="0" w:color="auto"/>
              </w:divBdr>
            </w:div>
          </w:divsChild>
        </w:div>
        <w:div w:id="507332468">
          <w:marLeft w:val="0"/>
          <w:marRight w:val="0"/>
          <w:marTop w:val="240"/>
          <w:marBottom w:val="240"/>
          <w:divBdr>
            <w:top w:val="none" w:sz="0" w:space="0" w:color="auto"/>
            <w:left w:val="none" w:sz="0" w:space="0" w:color="auto"/>
            <w:bottom w:val="none" w:sz="0" w:space="0" w:color="auto"/>
            <w:right w:val="none" w:sz="0" w:space="0" w:color="auto"/>
          </w:divBdr>
        </w:div>
        <w:div w:id="507335148">
          <w:marLeft w:val="0"/>
          <w:marRight w:val="0"/>
          <w:marTop w:val="0"/>
          <w:marBottom w:val="0"/>
          <w:divBdr>
            <w:top w:val="none" w:sz="0" w:space="0" w:color="auto"/>
            <w:left w:val="none" w:sz="0" w:space="0" w:color="auto"/>
            <w:bottom w:val="none" w:sz="0" w:space="0" w:color="auto"/>
            <w:right w:val="none" w:sz="0" w:space="0" w:color="auto"/>
          </w:divBdr>
        </w:div>
        <w:div w:id="507403966">
          <w:marLeft w:val="0"/>
          <w:marRight w:val="0"/>
          <w:marTop w:val="0"/>
          <w:marBottom w:val="0"/>
          <w:divBdr>
            <w:top w:val="none" w:sz="0" w:space="0" w:color="auto"/>
            <w:left w:val="none" w:sz="0" w:space="0" w:color="auto"/>
            <w:bottom w:val="none" w:sz="0" w:space="0" w:color="auto"/>
            <w:right w:val="none" w:sz="0" w:space="0" w:color="auto"/>
          </w:divBdr>
        </w:div>
        <w:div w:id="507407789">
          <w:marLeft w:val="0"/>
          <w:marRight w:val="0"/>
          <w:marTop w:val="378"/>
          <w:marBottom w:val="378"/>
          <w:divBdr>
            <w:top w:val="none" w:sz="0" w:space="0" w:color="auto"/>
            <w:left w:val="none" w:sz="0" w:space="0" w:color="auto"/>
            <w:bottom w:val="none" w:sz="0" w:space="0" w:color="auto"/>
            <w:right w:val="none" w:sz="0" w:space="0" w:color="auto"/>
          </w:divBdr>
        </w:div>
        <w:div w:id="507643193">
          <w:marLeft w:val="0"/>
          <w:marRight w:val="0"/>
          <w:marTop w:val="0"/>
          <w:marBottom w:val="0"/>
          <w:divBdr>
            <w:top w:val="none" w:sz="0" w:space="0" w:color="auto"/>
            <w:left w:val="none" w:sz="0" w:space="0" w:color="auto"/>
            <w:bottom w:val="none" w:sz="0" w:space="0" w:color="auto"/>
            <w:right w:val="none" w:sz="0" w:space="0" w:color="auto"/>
          </w:divBdr>
        </w:div>
        <w:div w:id="507671657">
          <w:marLeft w:val="0"/>
          <w:marRight w:val="0"/>
          <w:marTop w:val="240"/>
          <w:marBottom w:val="240"/>
          <w:divBdr>
            <w:top w:val="none" w:sz="0" w:space="0" w:color="auto"/>
            <w:left w:val="none" w:sz="0" w:space="0" w:color="auto"/>
            <w:bottom w:val="none" w:sz="0" w:space="0" w:color="auto"/>
            <w:right w:val="none" w:sz="0" w:space="0" w:color="auto"/>
          </w:divBdr>
          <w:divsChild>
            <w:div w:id="613097465">
              <w:marLeft w:val="0"/>
              <w:marRight w:val="0"/>
              <w:marTop w:val="0"/>
              <w:marBottom w:val="0"/>
              <w:divBdr>
                <w:top w:val="none" w:sz="0" w:space="0" w:color="auto"/>
                <w:left w:val="none" w:sz="0" w:space="0" w:color="auto"/>
                <w:bottom w:val="none" w:sz="0" w:space="0" w:color="auto"/>
                <w:right w:val="none" w:sz="0" w:space="0" w:color="auto"/>
              </w:divBdr>
            </w:div>
          </w:divsChild>
        </w:div>
        <w:div w:id="507713953">
          <w:marLeft w:val="0"/>
          <w:marRight w:val="0"/>
          <w:marTop w:val="0"/>
          <w:marBottom w:val="0"/>
          <w:divBdr>
            <w:top w:val="none" w:sz="0" w:space="0" w:color="auto"/>
            <w:left w:val="none" w:sz="0" w:space="0" w:color="auto"/>
            <w:bottom w:val="single" w:sz="8" w:space="22" w:color="B8B9BA"/>
            <w:right w:val="none" w:sz="0" w:space="0" w:color="auto"/>
          </w:divBdr>
          <w:divsChild>
            <w:div w:id="612901214">
              <w:marLeft w:val="0"/>
              <w:marRight w:val="0"/>
              <w:marTop w:val="430"/>
              <w:marBottom w:val="0"/>
              <w:divBdr>
                <w:top w:val="none" w:sz="0" w:space="0" w:color="auto"/>
                <w:left w:val="none" w:sz="0" w:space="0" w:color="auto"/>
                <w:bottom w:val="none" w:sz="0" w:space="0" w:color="auto"/>
                <w:right w:val="none" w:sz="0" w:space="0" w:color="auto"/>
              </w:divBdr>
            </w:div>
            <w:div w:id="666322603">
              <w:marLeft w:val="0"/>
              <w:marRight w:val="0"/>
              <w:marTop w:val="322"/>
              <w:marBottom w:val="0"/>
              <w:divBdr>
                <w:top w:val="none" w:sz="0" w:space="0" w:color="auto"/>
                <w:left w:val="none" w:sz="0" w:space="0" w:color="auto"/>
                <w:bottom w:val="none" w:sz="0" w:space="0" w:color="auto"/>
                <w:right w:val="none" w:sz="0" w:space="0" w:color="auto"/>
              </w:divBdr>
            </w:div>
          </w:divsChild>
        </w:div>
        <w:div w:id="507869289">
          <w:marLeft w:val="0"/>
          <w:marRight w:val="0"/>
          <w:marTop w:val="0"/>
          <w:marBottom w:val="0"/>
          <w:divBdr>
            <w:top w:val="none" w:sz="0" w:space="0" w:color="auto"/>
            <w:left w:val="none" w:sz="0" w:space="0" w:color="auto"/>
            <w:bottom w:val="none" w:sz="0" w:space="0" w:color="auto"/>
            <w:right w:val="none" w:sz="0" w:space="0" w:color="auto"/>
          </w:divBdr>
        </w:div>
        <w:div w:id="507911576">
          <w:marLeft w:val="0"/>
          <w:marRight w:val="0"/>
          <w:marTop w:val="600"/>
          <w:marBottom w:val="600"/>
          <w:divBdr>
            <w:top w:val="none" w:sz="0" w:space="0" w:color="auto"/>
            <w:left w:val="none" w:sz="0" w:space="0" w:color="auto"/>
            <w:bottom w:val="none" w:sz="0" w:space="0" w:color="auto"/>
            <w:right w:val="none" w:sz="0" w:space="0" w:color="auto"/>
          </w:divBdr>
          <w:divsChild>
            <w:div w:id="16122290">
              <w:marLeft w:val="0"/>
              <w:marRight w:val="0"/>
              <w:marTop w:val="240"/>
              <w:marBottom w:val="240"/>
              <w:divBdr>
                <w:top w:val="none" w:sz="0" w:space="0" w:color="auto"/>
                <w:left w:val="none" w:sz="0" w:space="0" w:color="auto"/>
                <w:bottom w:val="none" w:sz="0" w:space="0" w:color="auto"/>
                <w:right w:val="none" w:sz="0" w:space="0" w:color="auto"/>
              </w:divBdr>
            </w:div>
            <w:div w:id="26220642">
              <w:marLeft w:val="0"/>
              <w:marRight w:val="0"/>
              <w:marTop w:val="360"/>
              <w:marBottom w:val="360"/>
              <w:divBdr>
                <w:top w:val="none" w:sz="0" w:space="0" w:color="auto"/>
                <w:left w:val="none" w:sz="0" w:space="0" w:color="auto"/>
                <w:bottom w:val="none" w:sz="0" w:space="0" w:color="auto"/>
                <w:right w:val="none" w:sz="0" w:space="0" w:color="auto"/>
              </w:divBdr>
            </w:div>
            <w:div w:id="133641069">
              <w:marLeft w:val="0"/>
              <w:marRight w:val="0"/>
              <w:marTop w:val="240"/>
              <w:marBottom w:val="240"/>
              <w:divBdr>
                <w:top w:val="none" w:sz="0" w:space="0" w:color="auto"/>
                <w:left w:val="none" w:sz="0" w:space="0" w:color="auto"/>
                <w:bottom w:val="none" w:sz="0" w:space="0" w:color="auto"/>
                <w:right w:val="none" w:sz="0" w:space="0" w:color="auto"/>
              </w:divBdr>
              <w:divsChild>
                <w:div w:id="603415502">
                  <w:marLeft w:val="0"/>
                  <w:marRight w:val="0"/>
                  <w:marTop w:val="0"/>
                  <w:marBottom w:val="0"/>
                  <w:divBdr>
                    <w:top w:val="none" w:sz="0" w:space="0" w:color="auto"/>
                    <w:left w:val="none" w:sz="0" w:space="0" w:color="auto"/>
                    <w:bottom w:val="none" w:sz="0" w:space="0" w:color="auto"/>
                    <w:right w:val="none" w:sz="0" w:space="0" w:color="auto"/>
                  </w:divBdr>
                </w:div>
              </w:divsChild>
            </w:div>
            <w:div w:id="140267363">
              <w:marLeft w:val="0"/>
              <w:marRight w:val="0"/>
              <w:marTop w:val="240"/>
              <w:marBottom w:val="240"/>
              <w:divBdr>
                <w:top w:val="none" w:sz="0" w:space="0" w:color="auto"/>
                <w:left w:val="none" w:sz="0" w:space="0" w:color="auto"/>
                <w:bottom w:val="none" w:sz="0" w:space="0" w:color="auto"/>
                <w:right w:val="none" w:sz="0" w:space="0" w:color="auto"/>
              </w:divBdr>
            </w:div>
            <w:div w:id="159543598">
              <w:marLeft w:val="0"/>
              <w:marRight w:val="0"/>
              <w:marTop w:val="240"/>
              <w:marBottom w:val="240"/>
              <w:divBdr>
                <w:top w:val="none" w:sz="0" w:space="0" w:color="auto"/>
                <w:left w:val="none" w:sz="0" w:space="0" w:color="auto"/>
                <w:bottom w:val="none" w:sz="0" w:space="0" w:color="auto"/>
                <w:right w:val="none" w:sz="0" w:space="0" w:color="auto"/>
              </w:divBdr>
              <w:divsChild>
                <w:div w:id="595747694">
                  <w:marLeft w:val="0"/>
                  <w:marRight w:val="0"/>
                  <w:marTop w:val="0"/>
                  <w:marBottom w:val="0"/>
                  <w:divBdr>
                    <w:top w:val="none" w:sz="0" w:space="0" w:color="auto"/>
                    <w:left w:val="none" w:sz="0" w:space="0" w:color="auto"/>
                    <w:bottom w:val="none" w:sz="0" w:space="0" w:color="auto"/>
                    <w:right w:val="none" w:sz="0" w:space="0" w:color="auto"/>
                  </w:divBdr>
                </w:div>
              </w:divsChild>
            </w:div>
            <w:div w:id="201940290">
              <w:marLeft w:val="0"/>
              <w:marRight w:val="0"/>
              <w:marTop w:val="240"/>
              <w:marBottom w:val="240"/>
              <w:divBdr>
                <w:top w:val="none" w:sz="0" w:space="0" w:color="auto"/>
                <w:left w:val="none" w:sz="0" w:space="0" w:color="auto"/>
                <w:bottom w:val="none" w:sz="0" w:space="0" w:color="auto"/>
                <w:right w:val="none" w:sz="0" w:space="0" w:color="auto"/>
              </w:divBdr>
            </w:div>
            <w:div w:id="232081416">
              <w:marLeft w:val="0"/>
              <w:marRight w:val="0"/>
              <w:marTop w:val="240"/>
              <w:marBottom w:val="240"/>
              <w:divBdr>
                <w:top w:val="none" w:sz="0" w:space="0" w:color="auto"/>
                <w:left w:val="none" w:sz="0" w:space="0" w:color="auto"/>
                <w:bottom w:val="none" w:sz="0" w:space="0" w:color="auto"/>
                <w:right w:val="none" w:sz="0" w:space="0" w:color="auto"/>
              </w:divBdr>
              <w:divsChild>
                <w:div w:id="186529319">
                  <w:marLeft w:val="0"/>
                  <w:marRight w:val="0"/>
                  <w:marTop w:val="0"/>
                  <w:marBottom w:val="0"/>
                  <w:divBdr>
                    <w:top w:val="none" w:sz="0" w:space="0" w:color="auto"/>
                    <w:left w:val="none" w:sz="0" w:space="0" w:color="auto"/>
                    <w:bottom w:val="none" w:sz="0" w:space="0" w:color="auto"/>
                    <w:right w:val="none" w:sz="0" w:space="0" w:color="auto"/>
                  </w:divBdr>
                </w:div>
              </w:divsChild>
            </w:div>
            <w:div w:id="265385221">
              <w:marLeft w:val="0"/>
              <w:marRight w:val="0"/>
              <w:marTop w:val="240"/>
              <w:marBottom w:val="240"/>
              <w:divBdr>
                <w:top w:val="none" w:sz="0" w:space="0" w:color="auto"/>
                <w:left w:val="none" w:sz="0" w:space="0" w:color="auto"/>
                <w:bottom w:val="none" w:sz="0" w:space="0" w:color="auto"/>
                <w:right w:val="none" w:sz="0" w:space="0" w:color="auto"/>
              </w:divBdr>
            </w:div>
            <w:div w:id="385182652">
              <w:marLeft w:val="0"/>
              <w:marRight w:val="0"/>
              <w:marTop w:val="240"/>
              <w:marBottom w:val="240"/>
              <w:divBdr>
                <w:top w:val="none" w:sz="0" w:space="0" w:color="auto"/>
                <w:left w:val="none" w:sz="0" w:space="0" w:color="auto"/>
                <w:bottom w:val="none" w:sz="0" w:space="0" w:color="auto"/>
                <w:right w:val="none" w:sz="0" w:space="0" w:color="auto"/>
              </w:divBdr>
            </w:div>
            <w:div w:id="386728450">
              <w:marLeft w:val="0"/>
              <w:marRight w:val="0"/>
              <w:marTop w:val="240"/>
              <w:marBottom w:val="240"/>
              <w:divBdr>
                <w:top w:val="none" w:sz="0" w:space="0" w:color="auto"/>
                <w:left w:val="none" w:sz="0" w:space="0" w:color="auto"/>
                <w:bottom w:val="none" w:sz="0" w:space="0" w:color="auto"/>
                <w:right w:val="none" w:sz="0" w:space="0" w:color="auto"/>
              </w:divBdr>
            </w:div>
            <w:div w:id="390810861">
              <w:marLeft w:val="0"/>
              <w:marRight w:val="0"/>
              <w:marTop w:val="240"/>
              <w:marBottom w:val="240"/>
              <w:divBdr>
                <w:top w:val="none" w:sz="0" w:space="0" w:color="auto"/>
                <w:left w:val="none" w:sz="0" w:space="0" w:color="auto"/>
                <w:bottom w:val="none" w:sz="0" w:space="0" w:color="auto"/>
                <w:right w:val="none" w:sz="0" w:space="0" w:color="auto"/>
              </w:divBdr>
            </w:div>
            <w:div w:id="398989256">
              <w:marLeft w:val="0"/>
              <w:marRight w:val="0"/>
              <w:marTop w:val="360"/>
              <w:marBottom w:val="360"/>
              <w:divBdr>
                <w:top w:val="none" w:sz="0" w:space="0" w:color="auto"/>
                <w:left w:val="none" w:sz="0" w:space="0" w:color="auto"/>
                <w:bottom w:val="none" w:sz="0" w:space="0" w:color="auto"/>
                <w:right w:val="none" w:sz="0" w:space="0" w:color="auto"/>
              </w:divBdr>
            </w:div>
            <w:div w:id="462961138">
              <w:marLeft w:val="0"/>
              <w:marRight w:val="0"/>
              <w:marTop w:val="240"/>
              <w:marBottom w:val="240"/>
              <w:divBdr>
                <w:top w:val="none" w:sz="0" w:space="0" w:color="auto"/>
                <w:left w:val="none" w:sz="0" w:space="0" w:color="auto"/>
                <w:bottom w:val="none" w:sz="0" w:space="0" w:color="auto"/>
                <w:right w:val="none" w:sz="0" w:space="0" w:color="auto"/>
              </w:divBdr>
              <w:divsChild>
                <w:div w:id="910195264">
                  <w:marLeft w:val="0"/>
                  <w:marRight w:val="0"/>
                  <w:marTop w:val="0"/>
                  <w:marBottom w:val="0"/>
                  <w:divBdr>
                    <w:top w:val="none" w:sz="0" w:space="0" w:color="auto"/>
                    <w:left w:val="none" w:sz="0" w:space="0" w:color="auto"/>
                    <w:bottom w:val="none" w:sz="0" w:space="0" w:color="auto"/>
                    <w:right w:val="none" w:sz="0" w:space="0" w:color="auto"/>
                  </w:divBdr>
                </w:div>
              </w:divsChild>
            </w:div>
            <w:div w:id="488598970">
              <w:marLeft w:val="0"/>
              <w:marRight w:val="0"/>
              <w:marTop w:val="240"/>
              <w:marBottom w:val="240"/>
              <w:divBdr>
                <w:top w:val="none" w:sz="0" w:space="0" w:color="auto"/>
                <w:left w:val="none" w:sz="0" w:space="0" w:color="auto"/>
                <w:bottom w:val="none" w:sz="0" w:space="0" w:color="auto"/>
                <w:right w:val="none" w:sz="0" w:space="0" w:color="auto"/>
              </w:divBdr>
            </w:div>
            <w:div w:id="501092149">
              <w:marLeft w:val="0"/>
              <w:marRight w:val="0"/>
              <w:marTop w:val="240"/>
              <w:marBottom w:val="240"/>
              <w:divBdr>
                <w:top w:val="none" w:sz="0" w:space="0" w:color="auto"/>
                <w:left w:val="none" w:sz="0" w:space="0" w:color="auto"/>
                <w:bottom w:val="none" w:sz="0" w:space="0" w:color="auto"/>
                <w:right w:val="none" w:sz="0" w:space="0" w:color="auto"/>
              </w:divBdr>
            </w:div>
            <w:div w:id="502546470">
              <w:marLeft w:val="0"/>
              <w:marRight w:val="0"/>
              <w:marTop w:val="240"/>
              <w:marBottom w:val="240"/>
              <w:divBdr>
                <w:top w:val="none" w:sz="0" w:space="0" w:color="auto"/>
                <w:left w:val="none" w:sz="0" w:space="0" w:color="auto"/>
                <w:bottom w:val="none" w:sz="0" w:space="0" w:color="auto"/>
                <w:right w:val="none" w:sz="0" w:space="0" w:color="auto"/>
              </w:divBdr>
              <w:divsChild>
                <w:div w:id="688066702">
                  <w:marLeft w:val="0"/>
                  <w:marRight w:val="0"/>
                  <w:marTop w:val="0"/>
                  <w:marBottom w:val="0"/>
                  <w:divBdr>
                    <w:top w:val="none" w:sz="0" w:space="0" w:color="auto"/>
                    <w:left w:val="none" w:sz="0" w:space="0" w:color="auto"/>
                    <w:bottom w:val="none" w:sz="0" w:space="0" w:color="auto"/>
                    <w:right w:val="none" w:sz="0" w:space="0" w:color="auto"/>
                  </w:divBdr>
                </w:div>
              </w:divsChild>
            </w:div>
            <w:div w:id="538929961">
              <w:marLeft w:val="0"/>
              <w:marRight w:val="0"/>
              <w:marTop w:val="240"/>
              <w:marBottom w:val="240"/>
              <w:divBdr>
                <w:top w:val="none" w:sz="0" w:space="0" w:color="auto"/>
                <w:left w:val="none" w:sz="0" w:space="0" w:color="auto"/>
                <w:bottom w:val="none" w:sz="0" w:space="0" w:color="auto"/>
                <w:right w:val="none" w:sz="0" w:space="0" w:color="auto"/>
              </w:divBdr>
              <w:divsChild>
                <w:div w:id="423763397">
                  <w:marLeft w:val="0"/>
                  <w:marRight w:val="0"/>
                  <w:marTop w:val="0"/>
                  <w:marBottom w:val="0"/>
                  <w:divBdr>
                    <w:top w:val="none" w:sz="0" w:space="0" w:color="auto"/>
                    <w:left w:val="none" w:sz="0" w:space="0" w:color="auto"/>
                    <w:bottom w:val="none" w:sz="0" w:space="0" w:color="auto"/>
                    <w:right w:val="none" w:sz="0" w:space="0" w:color="auto"/>
                  </w:divBdr>
                </w:div>
              </w:divsChild>
            </w:div>
            <w:div w:id="540635381">
              <w:marLeft w:val="0"/>
              <w:marRight w:val="0"/>
              <w:marTop w:val="240"/>
              <w:marBottom w:val="240"/>
              <w:divBdr>
                <w:top w:val="none" w:sz="0" w:space="0" w:color="auto"/>
                <w:left w:val="none" w:sz="0" w:space="0" w:color="auto"/>
                <w:bottom w:val="none" w:sz="0" w:space="0" w:color="auto"/>
                <w:right w:val="none" w:sz="0" w:space="0" w:color="auto"/>
              </w:divBdr>
            </w:div>
            <w:div w:id="546836812">
              <w:marLeft w:val="0"/>
              <w:marRight w:val="0"/>
              <w:marTop w:val="240"/>
              <w:marBottom w:val="240"/>
              <w:divBdr>
                <w:top w:val="none" w:sz="0" w:space="0" w:color="auto"/>
                <w:left w:val="none" w:sz="0" w:space="0" w:color="auto"/>
                <w:bottom w:val="none" w:sz="0" w:space="0" w:color="auto"/>
                <w:right w:val="none" w:sz="0" w:space="0" w:color="auto"/>
              </w:divBdr>
              <w:divsChild>
                <w:div w:id="586311915">
                  <w:marLeft w:val="0"/>
                  <w:marRight w:val="0"/>
                  <w:marTop w:val="0"/>
                  <w:marBottom w:val="0"/>
                  <w:divBdr>
                    <w:top w:val="none" w:sz="0" w:space="0" w:color="auto"/>
                    <w:left w:val="none" w:sz="0" w:space="0" w:color="auto"/>
                    <w:bottom w:val="none" w:sz="0" w:space="0" w:color="auto"/>
                    <w:right w:val="none" w:sz="0" w:space="0" w:color="auto"/>
                  </w:divBdr>
                </w:div>
              </w:divsChild>
            </w:div>
            <w:div w:id="572475234">
              <w:marLeft w:val="0"/>
              <w:marRight w:val="0"/>
              <w:marTop w:val="240"/>
              <w:marBottom w:val="240"/>
              <w:divBdr>
                <w:top w:val="none" w:sz="0" w:space="0" w:color="auto"/>
                <w:left w:val="none" w:sz="0" w:space="0" w:color="auto"/>
                <w:bottom w:val="none" w:sz="0" w:space="0" w:color="auto"/>
                <w:right w:val="none" w:sz="0" w:space="0" w:color="auto"/>
              </w:divBdr>
              <w:divsChild>
                <w:div w:id="531654854">
                  <w:marLeft w:val="0"/>
                  <w:marRight w:val="0"/>
                  <w:marTop w:val="0"/>
                  <w:marBottom w:val="0"/>
                  <w:divBdr>
                    <w:top w:val="none" w:sz="0" w:space="0" w:color="auto"/>
                    <w:left w:val="none" w:sz="0" w:space="0" w:color="auto"/>
                    <w:bottom w:val="none" w:sz="0" w:space="0" w:color="auto"/>
                    <w:right w:val="none" w:sz="0" w:space="0" w:color="auto"/>
                  </w:divBdr>
                </w:div>
              </w:divsChild>
            </w:div>
            <w:div w:id="639769065">
              <w:marLeft w:val="0"/>
              <w:marRight w:val="0"/>
              <w:marTop w:val="240"/>
              <w:marBottom w:val="240"/>
              <w:divBdr>
                <w:top w:val="none" w:sz="0" w:space="0" w:color="auto"/>
                <w:left w:val="none" w:sz="0" w:space="0" w:color="auto"/>
                <w:bottom w:val="none" w:sz="0" w:space="0" w:color="auto"/>
                <w:right w:val="none" w:sz="0" w:space="0" w:color="auto"/>
              </w:divBdr>
              <w:divsChild>
                <w:div w:id="121391647">
                  <w:marLeft w:val="0"/>
                  <w:marRight w:val="0"/>
                  <w:marTop w:val="0"/>
                  <w:marBottom w:val="0"/>
                  <w:divBdr>
                    <w:top w:val="none" w:sz="0" w:space="0" w:color="auto"/>
                    <w:left w:val="none" w:sz="0" w:space="0" w:color="auto"/>
                    <w:bottom w:val="none" w:sz="0" w:space="0" w:color="auto"/>
                    <w:right w:val="none" w:sz="0" w:space="0" w:color="auto"/>
                  </w:divBdr>
                </w:div>
              </w:divsChild>
            </w:div>
            <w:div w:id="656037058">
              <w:marLeft w:val="0"/>
              <w:marRight w:val="0"/>
              <w:marTop w:val="240"/>
              <w:marBottom w:val="240"/>
              <w:divBdr>
                <w:top w:val="none" w:sz="0" w:space="0" w:color="auto"/>
                <w:left w:val="none" w:sz="0" w:space="0" w:color="auto"/>
                <w:bottom w:val="none" w:sz="0" w:space="0" w:color="auto"/>
                <w:right w:val="none" w:sz="0" w:space="0" w:color="auto"/>
              </w:divBdr>
              <w:divsChild>
                <w:div w:id="542794443">
                  <w:marLeft w:val="0"/>
                  <w:marRight w:val="0"/>
                  <w:marTop w:val="0"/>
                  <w:marBottom w:val="0"/>
                  <w:divBdr>
                    <w:top w:val="none" w:sz="0" w:space="0" w:color="auto"/>
                    <w:left w:val="none" w:sz="0" w:space="0" w:color="auto"/>
                    <w:bottom w:val="none" w:sz="0" w:space="0" w:color="auto"/>
                    <w:right w:val="none" w:sz="0" w:space="0" w:color="auto"/>
                  </w:divBdr>
                </w:div>
              </w:divsChild>
            </w:div>
            <w:div w:id="678585849">
              <w:marLeft w:val="0"/>
              <w:marRight w:val="0"/>
              <w:marTop w:val="240"/>
              <w:marBottom w:val="240"/>
              <w:divBdr>
                <w:top w:val="none" w:sz="0" w:space="0" w:color="auto"/>
                <w:left w:val="none" w:sz="0" w:space="0" w:color="auto"/>
                <w:bottom w:val="none" w:sz="0" w:space="0" w:color="auto"/>
                <w:right w:val="none" w:sz="0" w:space="0" w:color="auto"/>
              </w:divBdr>
              <w:divsChild>
                <w:div w:id="17390045">
                  <w:marLeft w:val="0"/>
                  <w:marRight w:val="0"/>
                  <w:marTop w:val="0"/>
                  <w:marBottom w:val="0"/>
                  <w:divBdr>
                    <w:top w:val="none" w:sz="0" w:space="0" w:color="auto"/>
                    <w:left w:val="none" w:sz="0" w:space="0" w:color="auto"/>
                    <w:bottom w:val="none" w:sz="0" w:space="0" w:color="auto"/>
                    <w:right w:val="none" w:sz="0" w:space="0" w:color="auto"/>
                  </w:divBdr>
                </w:div>
              </w:divsChild>
            </w:div>
            <w:div w:id="820922003">
              <w:marLeft w:val="0"/>
              <w:marRight w:val="0"/>
              <w:marTop w:val="240"/>
              <w:marBottom w:val="240"/>
              <w:divBdr>
                <w:top w:val="none" w:sz="0" w:space="0" w:color="auto"/>
                <w:left w:val="none" w:sz="0" w:space="0" w:color="auto"/>
                <w:bottom w:val="none" w:sz="0" w:space="0" w:color="auto"/>
                <w:right w:val="none" w:sz="0" w:space="0" w:color="auto"/>
              </w:divBdr>
            </w:div>
            <w:div w:id="960647175">
              <w:marLeft w:val="0"/>
              <w:marRight w:val="0"/>
              <w:marTop w:val="0"/>
              <w:marBottom w:val="300"/>
              <w:divBdr>
                <w:top w:val="none" w:sz="0" w:space="0" w:color="auto"/>
                <w:left w:val="none" w:sz="0" w:space="0" w:color="auto"/>
                <w:bottom w:val="none" w:sz="0" w:space="0" w:color="auto"/>
                <w:right w:val="none" w:sz="0" w:space="0" w:color="auto"/>
              </w:divBdr>
            </w:div>
            <w:div w:id="969440373">
              <w:marLeft w:val="0"/>
              <w:marRight w:val="0"/>
              <w:marTop w:val="240"/>
              <w:marBottom w:val="240"/>
              <w:divBdr>
                <w:top w:val="none" w:sz="0" w:space="0" w:color="auto"/>
                <w:left w:val="none" w:sz="0" w:space="0" w:color="auto"/>
                <w:bottom w:val="none" w:sz="0" w:space="0" w:color="auto"/>
                <w:right w:val="none" w:sz="0" w:space="0" w:color="auto"/>
              </w:divBdr>
            </w:div>
            <w:div w:id="976494421">
              <w:marLeft w:val="0"/>
              <w:marRight w:val="0"/>
              <w:marTop w:val="240"/>
              <w:marBottom w:val="240"/>
              <w:divBdr>
                <w:top w:val="none" w:sz="0" w:space="0" w:color="auto"/>
                <w:left w:val="none" w:sz="0" w:space="0" w:color="auto"/>
                <w:bottom w:val="none" w:sz="0" w:space="0" w:color="auto"/>
                <w:right w:val="none" w:sz="0" w:space="0" w:color="auto"/>
              </w:divBdr>
              <w:divsChild>
                <w:div w:id="41668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981496">
          <w:marLeft w:val="0"/>
          <w:marRight w:val="0"/>
          <w:marTop w:val="0"/>
          <w:marBottom w:val="0"/>
          <w:divBdr>
            <w:top w:val="none" w:sz="0" w:space="0" w:color="auto"/>
            <w:left w:val="none" w:sz="0" w:space="0" w:color="auto"/>
            <w:bottom w:val="none" w:sz="0" w:space="0" w:color="auto"/>
            <w:right w:val="none" w:sz="0" w:space="0" w:color="auto"/>
          </w:divBdr>
          <w:divsChild>
            <w:div w:id="266038635">
              <w:marLeft w:val="0"/>
              <w:marRight w:val="135"/>
              <w:marTop w:val="0"/>
              <w:marBottom w:val="0"/>
              <w:divBdr>
                <w:top w:val="none" w:sz="0" w:space="0" w:color="auto"/>
                <w:left w:val="none" w:sz="0" w:space="0" w:color="auto"/>
                <w:bottom w:val="none" w:sz="0" w:space="0" w:color="auto"/>
                <w:right w:val="none" w:sz="0" w:space="0" w:color="auto"/>
              </w:divBdr>
            </w:div>
            <w:div w:id="266625865">
              <w:marLeft w:val="0"/>
              <w:marRight w:val="0"/>
              <w:marTop w:val="0"/>
              <w:marBottom w:val="0"/>
              <w:divBdr>
                <w:top w:val="none" w:sz="0" w:space="0" w:color="auto"/>
                <w:left w:val="none" w:sz="0" w:space="0" w:color="auto"/>
                <w:bottom w:val="none" w:sz="0" w:space="0" w:color="auto"/>
                <w:right w:val="none" w:sz="0" w:space="0" w:color="auto"/>
              </w:divBdr>
            </w:div>
          </w:divsChild>
        </w:div>
        <w:div w:id="507982724">
          <w:marLeft w:val="0"/>
          <w:marRight w:val="0"/>
          <w:marTop w:val="225"/>
          <w:marBottom w:val="0"/>
          <w:divBdr>
            <w:top w:val="none" w:sz="0" w:space="0" w:color="auto"/>
            <w:left w:val="none" w:sz="0" w:space="0" w:color="auto"/>
            <w:bottom w:val="none" w:sz="0" w:space="0" w:color="auto"/>
            <w:right w:val="none" w:sz="0" w:space="0" w:color="auto"/>
          </w:divBdr>
          <w:divsChild>
            <w:div w:id="494419369">
              <w:marLeft w:val="0"/>
              <w:marRight w:val="0"/>
              <w:marTop w:val="0"/>
              <w:marBottom w:val="0"/>
              <w:divBdr>
                <w:top w:val="none" w:sz="0" w:space="0" w:color="auto"/>
                <w:left w:val="none" w:sz="0" w:space="0" w:color="auto"/>
                <w:bottom w:val="none" w:sz="0" w:space="0" w:color="auto"/>
                <w:right w:val="none" w:sz="0" w:space="0" w:color="auto"/>
              </w:divBdr>
            </w:div>
          </w:divsChild>
        </w:div>
        <w:div w:id="507985725">
          <w:marLeft w:val="0"/>
          <w:marRight w:val="0"/>
          <w:marTop w:val="384"/>
          <w:marBottom w:val="384"/>
          <w:divBdr>
            <w:top w:val="none" w:sz="0" w:space="0" w:color="auto"/>
            <w:left w:val="none" w:sz="0" w:space="0" w:color="auto"/>
            <w:bottom w:val="none" w:sz="0" w:space="0" w:color="auto"/>
            <w:right w:val="none" w:sz="0" w:space="0" w:color="auto"/>
          </w:divBdr>
          <w:divsChild>
            <w:div w:id="642929564">
              <w:marLeft w:val="0"/>
              <w:marRight w:val="0"/>
              <w:marTop w:val="0"/>
              <w:marBottom w:val="0"/>
              <w:divBdr>
                <w:top w:val="none" w:sz="0" w:space="0" w:color="auto"/>
                <w:left w:val="none" w:sz="0" w:space="0" w:color="auto"/>
                <w:bottom w:val="none" w:sz="0" w:space="0" w:color="auto"/>
                <w:right w:val="none" w:sz="0" w:space="0" w:color="auto"/>
              </w:divBdr>
            </w:div>
          </w:divsChild>
        </w:div>
        <w:div w:id="508056956">
          <w:marLeft w:val="0"/>
          <w:marRight w:val="0"/>
          <w:marTop w:val="0"/>
          <w:marBottom w:val="0"/>
          <w:divBdr>
            <w:top w:val="none" w:sz="0" w:space="0" w:color="auto"/>
            <w:left w:val="none" w:sz="0" w:space="0" w:color="auto"/>
            <w:bottom w:val="none" w:sz="0" w:space="0" w:color="auto"/>
            <w:right w:val="none" w:sz="0" w:space="0" w:color="auto"/>
          </w:divBdr>
        </w:div>
        <w:div w:id="508061906">
          <w:marLeft w:val="0"/>
          <w:marRight w:val="0"/>
          <w:marTop w:val="0"/>
          <w:marBottom w:val="0"/>
          <w:divBdr>
            <w:top w:val="none" w:sz="0" w:space="0" w:color="auto"/>
            <w:left w:val="none" w:sz="0" w:space="0" w:color="auto"/>
            <w:bottom w:val="none" w:sz="0" w:space="0" w:color="auto"/>
            <w:right w:val="none" w:sz="0" w:space="0" w:color="auto"/>
          </w:divBdr>
        </w:div>
        <w:div w:id="508062924">
          <w:marLeft w:val="0"/>
          <w:marRight w:val="0"/>
          <w:marTop w:val="0"/>
          <w:marBottom w:val="0"/>
          <w:divBdr>
            <w:top w:val="none" w:sz="0" w:space="0" w:color="auto"/>
            <w:left w:val="none" w:sz="0" w:space="0" w:color="auto"/>
            <w:bottom w:val="none" w:sz="0" w:space="0" w:color="auto"/>
            <w:right w:val="none" w:sz="0" w:space="0" w:color="auto"/>
          </w:divBdr>
        </w:div>
        <w:div w:id="508102771">
          <w:marLeft w:val="0"/>
          <w:marRight w:val="0"/>
          <w:marTop w:val="430"/>
          <w:marBottom w:val="430"/>
          <w:divBdr>
            <w:top w:val="none" w:sz="0" w:space="0" w:color="auto"/>
            <w:left w:val="none" w:sz="0" w:space="0" w:color="auto"/>
            <w:bottom w:val="none" w:sz="0" w:space="0" w:color="auto"/>
            <w:right w:val="none" w:sz="0" w:space="0" w:color="auto"/>
          </w:divBdr>
        </w:div>
        <w:div w:id="508108199">
          <w:marLeft w:val="0"/>
          <w:marRight w:val="0"/>
          <w:marTop w:val="240"/>
          <w:marBottom w:val="240"/>
          <w:divBdr>
            <w:top w:val="none" w:sz="0" w:space="0" w:color="auto"/>
            <w:left w:val="none" w:sz="0" w:space="0" w:color="auto"/>
            <w:bottom w:val="none" w:sz="0" w:space="0" w:color="auto"/>
            <w:right w:val="none" w:sz="0" w:space="0" w:color="auto"/>
          </w:divBdr>
        </w:div>
        <w:div w:id="508181357">
          <w:marLeft w:val="0"/>
          <w:marRight w:val="0"/>
          <w:marTop w:val="0"/>
          <w:marBottom w:val="180"/>
          <w:divBdr>
            <w:top w:val="none" w:sz="0" w:space="0" w:color="auto"/>
            <w:left w:val="none" w:sz="0" w:space="0" w:color="auto"/>
            <w:bottom w:val="none" w:sz="0" w:space="0" w:color="auto"/>
            <w:right w:val="none" w:sz="0" w:space="0" w:color="auto"/>
          </w:divBdr>
          <w:divsChild>
            <w:div w:id="31734909">
              <w:marLeft w:val="0"/>
              <w:marRight w:val="0"/>
              <w:marTop w:val="0"/>
              <w:marBottom w:val="0"/>
              <w:divBdr>
                <w:top w:val="none" w:sz="0" w:space="0" w:color="auto"/>
                <w:left w:val="none" w:sz="0" w:space="0" w:color="auto"/>
                <w:bottom w:val="none" w:sz="0" w:space="0" w:color="auto"/>
                <w:right w:val="none" w:sz="0" w:space="0" w:color="auto"/>
              </w:divBdr>
            </w:div>
          </w:divsChild>
        </w:div>
        <w:div w:id="508302172">
          <w:marLeft w:val="0"/>
          <w:marRight w:val="0"/>
          <w:marTop w:val="823"/>
          <w:marBottom w:val="0"/>
          <w:divBdr>
            <w:top w:val="none" w:sz="0" w:space="0" w:color="auto"/>
            <w:left w:val="none" w:sz="0" w:space="0" w:color="auto"/>
            <w:bottom w:val="none" w:sz="0" w:space="0" w:color="auto"/>
            <w:right w:val="none" w:sz="0" w:space="0" w:color="auto"/>
          </w:divBdr>
        </w:div>
        <w:div w:id="508374314">
          <w:marLeft w:val="0"/>
          <w:marRight w:val="0"/>
          <w:marTop w:val="0"/>
          <w:marBottom w:val="0"/>
          <w:divBdr>
            <w:top w:val="none" w:sz="0" w:space="0" w:color="auto"/>
            <w:left w:val="none" w:sz="0" w:space="0" w:color="auto"/>
            <w:bottom w:val="none" w:sz="0" w:space="0" w:color="auto"/>
            <w:right w:val="none" w:sz="0" w:space="0" w:color="auto"/>
          </w:divBdr>
        </w:div>
        <w:div w:id="508377585">
          <w:marLeft w:val="0"/>
          <w:marRight w:val="0"/>
          <w:marTop w:val="0"/>
          <w:marBottom w:val="0"/>
          <w:divBdr>
            <w:top w:val="none" w:sz="0" w:space="0" w:color="auto"/>
            <w:left w:val="none" w:sz="0" w:space="0" w:color="auto"/>
            <w:bottom w:val="none" w:sz="0" w:space="0" w:color="auto"/>
            <w:right w:val="none" w:sz="0" w:space="0" w:color="auto"/>
          </w:divBdr>
        </w:div>
        <w:div w:id="508452586">
          <w:marLeft w:val="0"/>
          <w:marRight w:val="0"/>
          <w:marTop w:val="378"/>
          <w:marBottom w:val="378"/>
          <w:divBdr>
            <w:top w:val="none" w:sz="0" w:space="0" w:color="auto"/>
            <w:left w:val="none" w:sz="0" w:space="0" w:color="auto"/>
            <w:bottom w:val="none" w:sz="0" w:space="0" w:color="auto"/>
            <w:right w:val="none" w:sz="0" w:space="0" w:color="auto"/>
          </w:divBdr>
        </w:div>
        <w:div w:id="508494688">
          <w:marLeft w:val="0"/>
          <w:marRight w:val="0"/>
          <w:marTop w:val="0"/>
          <w:marBottom w:val="0"/>
          <w:divBdr>
            <w:top w:val="none" w:sz="0" w:space="0" w:color="auto"/>
            <w:left w:val="none" w:sz="0" w:space="0" w:color="auto"/>
            <w:bottom w:val="none" w:sz="0" w:space="0" w:color="auto"/>
            <w:right w:val="none" w:sz="0" w:space="0" w:color="auto"/>
          </w:divBdr>
          <w:divsChild>
            <w:div w:id="897131169">
              <w:marLeft w:val="0"/>
              <w:marRight w:val="0"/>
              <w:marTop w:val="0"/>
              <w:marBottom w:val="0"/>
              <w:divBdr>
                <w:top w:val="none" w:sz="0" w:space="0" w:color="auto"/>
                <w:left w:val="none" w:sz="0" w:space="0" w:color="auto"/>
                <w:bottom w:val="none" w:sz="0" w:space="0" w:color="auto"/>
                <w:right w:val="none" w:sz="0" w:space="0" w:color="auto"/>
              </w:divBdr>
            </w:div>
          </w:divsChild>
        </w:div>
        <w:div w:id="508639969">
          <w:marLeft w:val="0"/>
          <w:marRight w:val="0"/>
          <w:marTop w:val="0"/>
          <w:marBottom w:val="0"/>
          <w:divBdr>
            <w:top w:val="none" w:sz="0" w:space="0" w:color="auto"/>
            <w:left w:val="none" w:sz="0" w:space="0" w:color="auto"/>
            <w:bottom w:val="none" w:sz="0" w:space="0" w:color="auto"/>
            <w:right w:val="none" w:sz="0" w:space="0" w:color="auto"/>
          </w:divBdr>
        </w:div>
        <w:div w:id="508640376">
          <w:marLeft w:val="0"/>
          <w:marRight w:val="0"/>
          <w:marTop w:val="240"/>
          <w:marBottom w:val="240"/>
          <w:divBdr>
            <w:top w:val="none" w:sz="0" w:space="0" w:color="auto"/>
            <w:left w:val="none" w:sz="0" w:space="0" w:color="auto"/>
            <w:bottom w:val="none" w:sz="0" w:space="0" w:color="auto"/>
            <w:right w:val="none" w:sz="0" w:space="0" w:color="auto"/>
          </w:divBdr>
          <w:divsChild>
            <w:div w:id="327296784">
              <w:marLeft w:val="0"/>
              <w:marRight w:val="0"/>
              <w:marTop w:val="0"/>
              <w:marBottom w:val="0"/>
              <w:divBdr>
                <w:top w:val="none" w:sz="0" w:space="0" w:color="auto"/>
                <w:left w:val="none" w:sz="0" w:space="0" w:color="auto"/>
                <w:bottom w:val="none" w:sz="0" w:space="0" w:color="auto"/>
                <w:right w:val="none" w:sz="0" w:space="0" w:color="auto"/>
              </w:divBdr>
            </w:div>
          </w:divsChild>
        </w:div>
        <w:div w:id="508712723">
          <w:marLeft w:val="0"/>
          <w:marRight w:val="0"/>
          <w:marTop w:val="240"/>
          <w:marBottom w:val="240"/>
          <w:divBdr>
            <w:top w:val="none" w:sz="0" w:space="0" w:color="auto"/>
            <w:left w:val="none" w:sz="0" w:space="0" w:color="auto"/>
            <w:bottom w:val="none" w:sz="0" w:space="0" w:color="auto"/>
            <w:right w:val="none" w:sz="0" w:space="0" w:color="auto"/>
          </w:divBdr>
          <w:divsChild>
            <w:div w:id="148059023">
              <w:marLeft w:val="0"/>
              <w:marRight w:val="0"/>
              <w:marTop w:val="0"/>
              <w:marBottom w:val="0"/>
              <w:divBdr>
                <w:top w:val="none" w:sz="0" w:space="0" w:color="auto"/>
                <w:left w:val="none" w:sz="0" w:space="0" w:color="auto"/>
                <w:bottom w:val="none" w:sz="0" w:space="0" w:color="auto"/>
                <w:right w:val="none" w:sz="0" w:space="0" w:color="auto"/>
              </w:divBdr>
            </w:div>
          </w:divsChild>
        </w:div>
        <w:div w:id="508721012">
          <w:marLeft w:val="0"/>
          <w:marRight w:val="0"/>
          <w:marTop w:val="354"/>
          <w:marBottom w:val="354"/>
          <w:divBdr>
            <w:top w:val="none" w:sz="0" w:space="0" w:color="auto"/>
            <w:left w:val="none" w:sz="0" w:space="0" w:color="auto"/>
            <w:bottom w:val="none" w:sz="0" w:space="0" w:color="auto"/>
            <w:right w:val="none" w:sz="0" w:space="0" w:color="auto"/>
          </w:divBdr>
        </w:div>
        <w:div w:id="508760017">
          <w:marLeft w:val="0"/>
          <w:marRight w:val="0"/>
          <w:marTop w:val="0"/>
          <w:marBottom w:val="0"/>
          <w:divBdr>
            <w:top w:val="none" w:sz="0" w:space="0" w:color="auto"/>
            <w:left w:val="none" w:sz="0" w:space="0" w:color="auto"/>
            <w:bottom w:val="none" w:sz="0" w:space="0" w:color="auto"/>
            <w:right w:val="none" w:sz="0" w:space="0" w:color="auto"/>
          </w:divBdr>
        </w:div>
        <w:div w:id="508787974">
          <w:marLeft w:val="0"/>
          <w:marRight w:val="0"/>
          <w:marTop w:val="0"/>
          <w:marBottom w:val="0"/>
          <w:divBdr>
            <w:top w:val="none" w:sz="0" w:space="0" w:color="auto"/>
            <w:left w:val="none" w:sz="0" w:space="0" w:color="auto"/>
            <w:bottom w:val="none" w:sz="0" w:space="0" w:color="auto"/>
            <w:right w:val="none" w:sz="0" w:space="0" w:color="auto"/>
          </w:divBdr>
          <w:divsChild>
            <w:div w:id="135952293">
              <w:marLeft w:val="0"/>
              <w:marRight w:val="0"/>
              <w:marTop w:val="0"/>
              <w:marBottom w:val="0"/>
              <w:divBdr>
                <w:top w:val="none" w:sz="0" w:space="0" w:color="auto"/>
                <w:left w:val="none" w:sz="0" w:space="0" w:color="auto"/>
                <w:bottom w:val="none" w:sz="0" w:space="0" w:color="auto"/>
                <w:right w:val="none" w:sz="0" w:space="0" w:color="auto"/>
              </w:divBdr>
            </w:div>
          </w:divsChild>
        </w:div>
        <w:div w:id="508911415">
          <w:marLeft w:val="0"/>
          <w:marRight w:val="0"/>
          <w:marTop w:val="0"/>
          <w:marBottom w:val="0"/>
          <w:divBdr>
            <w:top w:val="none" w:sz="0" w:space="0" w:color="auto"/>
            <w:left w:val="none" w:sz="0" w:space="0" w:color="auto"/>
            <w:bottom w:val="none" w:sz="0" w:space="0" w:color="auto"/>
            <w:right w:val="none" w:sz="0" w:space="0" w:color="auto"/>
          </w:divBdr>
          <w:divsChild>
            <w:div w:id="130907996">
              <w:marLeft w:val="0"/>
              <w:marRight w:val="0"/>
              <w:marTop w:val="0"/>
              <w:marBottom w:val="0"/>
              <w:divBdr>
                <w:top w:val="none" w:sz="0" w:space="0" w:color="auto"/>
                <w:left w:val="none" w:sz="0" w:space="0" w:color="auto"/>
                <w:bottom w:val="none" w:sz="0" w:space="0" w:color="auto"/>
                <w:right w:val="none" w:sz="0" w:space="0" w:color="auto"/>
              </w:divBdr>
              <w:divsChild>
                <w:div w:id="82689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3018">
          <w:marLeft w:val="0"/>
          <w:marRight w:val="0"/>
          <w:marTop w:val="443"/>
          <w:marBottom w:val="443"/>
          <w:divBdr>
            <w:top w:val="none" w:sz="0" w:space="0" w:color="auto"/>
            <w:left w:val="none" w:sz="0" w:space="0" w:color="auto"/>
            <w:bottom w:val="none" w:sz="0" w:space="0" w:color="auto"/>
            <w:right w:val="none" w:sz="0" w:space="0" w:color="auto"/>
          </w:divBdr>
        </w:div>
        <w:div w:id="509179158">
          <w:marLeft w:val="0"/>
          <w:marRight w:val="0"/>
          <w:marTop w:val="240"/>
          <w:marBottom w:val="240"/>
          <w:divBdr>
            <w:top w:val="none" w:sz="0" w:space="0" w:color="auto"/>
            <w:left w:val="none" w:sz="0" w:space="0" w:color="auto"/>
            <w:bottom w:val="none" w:sz="0" w:space="0" w:color="auto"/>
            <w:right w:val="none" w:sz="0" w:space="0" w:color="auto"/>
          </w:divBdr>
        </w:div>
        <w:div w:id="509224401">
          <w:marLeft w:val="0"/>
          <w:marRight w:val="0"/>
          <w:marTop w:val="0"/>
          <w:marBottom w:val="0"/>
          <w:divBdr>
            <w:top w:val="none" w:sz="0" w:space="0" w:color="auto"/>
            <w:left w:val="none" w:sz="0" w:space="0" w:color="auto"/>
            <w:bottom w:val="none" w:sz="0" w:space="0" w:color="auto"/>
            <w:right w:val="none" w:sz="0" w:space="0" w:color="auto"/>
          </w:divBdr>
          <w:divsChild>
            <w:div w:id="386563695">
              <w:marLeft w:val="0"/>
              <w:marRight w:val="0"/>
              <w:marTop w:val="0"/>
              <w:marBottom w:val="0"/>
              <w:divBdr>
                <w:top w:val="none" w:sz="0" w:space="0" w:color="auto"/>
                <w:left w:val="none" w:sz="0" w:space="0" w:color="auto"/>
                <w:bottom w:val="none" w:sz="0" w:space="0" w:color="auto"/>
                <w:right w:val="none" w:sz="0" w:space="0" w:color="auto"/>
              </w:divBdr>
              <w:divsChild>
                <w:div w:id="13665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413376">
          <w:marLeft w:val="0"/>
          <w:marRight w:val="0"/>
          <w:marTop w:val="0"/>
          <w:marBottom w:val="0"/>
          <w:divBdr>
            <w:top w:val="none" w:sz="0" w:space="0" w:color="auto"/>
            <w:left w:val="none" w:sz="0" w:space="0" w:color="auto"/>
            <w:bottom w:val="none" w:sz="0" w:space="0" w:color="auto"/>
            <w:right w:val="none" w:sz="0" w:space="0" w:color="auto"/>
          </w:divBdr>
        </w:div>
        <w:div w:id="509418965">
          <w:marLeft w:val="0"/>
          <w:marRight w:val="0"/>
          <w:marTop w:val="0"/>
          <w:marBottom w:val="0"/>
          <w:divBdr>
            <w:top w:val="none" w:sz="0" w:space="0" w:color="auto"/>
            <w:left w:val="none" w:sz="0" w:space="0" w:color="auto"/>
            <w:bottom w:val="none" w:sz="0" w:space="0" w:color="auto"/>
            <w:right w:val="none" w:sz="0" w:space="0" w:color="auto"/>
          </w:divBdr>
        </w:div>
        <w:div w:id="509419067">
          <w:marLeft w:val="0"/>
          <w:marRight w:val="0"/>
          <w:marTop w:val="225"/>
          <w:marBottom w:val="0"/>
          <w:divBdr>
            <w:top w:val="none" w:sz="0" w:space="0" w:color="auto"/>
            <w:left w:val="none" w:sz="0" w:space="0" w:color="auto"/>
            <w:bottom w:val="none" w:sz="0" w:space="0" w:color="auto"/>
            <w:right w:val="none" w:sz="0" w:space="0" w:color="auto"/>
          </w:divBdr>
          <w:divsChild>
            <w:div w:id="761413767">
              <w:marLeft w:val="0"/>
              <w:marRight w:val="0"/>
              <w:marTop w:val="0"/>
              <w:marBottom w:val="0"/>
              <w:divBdr>
                <w:top w:val="none" w:sz="0" w:space="0" w:color="auto"/>
                <w:left w:val="none" w:sz="0" w:space="0" w:color="auto"/>
                <w:bottom w:val="none" w:sz="0" w:space="0" w:color="auto"/>
                <w:right w:val="none" w:sz="0" w:space="0" w:color="auto"/>
              </w:divBdr>
            </w:div>
          </w:divsChild>
        </w:div>
        <w:div w:id="509488110">
          <w:marLeft w:val="0"/>
          <w:marRight w:val="0"/>
          <w:marTop w:val="0"/>
          <w:marBottom w:val="0"/>
          <w:divBdr>
            <w:top w:val="none" w:sz="0" w:space="0" w:color="auto"/>
            <w:left w:val="none" w:sz="0" w:space="0" w:color="auto"/>
            <w:bottom w:val="none" w:sz="0" w:space="0" w:color="auto"/>
            <w:right w:val="none" w:sz="0" w:space="0" w:color="auto"/>
          </w:divBdr>
          <w:divsChild>
            <w:div w:id="215774797">
              <w:marLeft w:val="0"/>
              <w:marRight w:val="0"/>
              <w:marTop w:val="0"/>
              <w:marBottom w:val="0"/>
              <w:divBdr>
                <w:top w:val="none" w:sz="0" w:space="0" w:color="auto"/>
                <w:left w:val="none" w:sz="0" w:space="0" w:color="auto"/>
                <w:bottom w:val="none" w:sz="0" w:space="0" w:color="auto"/>
                <w:right w:val="none" w:sz="0" w:space="0" w:color="auto"/>
              </w:divBdr>
            </w:div>
          </w:divsChild>
        </w:div>
        <w:div w:id="509679894">
          <w:marLeft w:val="0"/>
          <w:marRight w:val="0"/>
          <w:marTop w:val="0"/>
          <w:marBottom w:val="0"/>
          <w:divBdr>
            <w:top w:val="none" w:sz="0" w:space="0" w:color="auto"/>
            <w:left w:val="none" w:sz="0" w:space="0" w:color="auto"/>
            <w:bottom w:val="none" w:sz="0" w:space="0" w:color="auto"/>
            <w:right w:val="none" w:sz="0" w:space="0" w:color="auto"/>
          </w:divBdr>
          <w:divsChild>
            <w:div w:id="163009169">
              <w:marLeft w:val="0"/>
              <w:marRight w:val="0"/>
              <w:marTop w:val="600"/>
              <w:marBottom w:val="0"/>
              <w:divBdr>
                <w:top w:val="none" w:sz="0" w:space="0" w:color="auto"/>
                <w:left w:val="none" w:sz="0" w:space="0" w:color="auto"/>
                <w:bottom w:val="none" w:sz="0" w:space="0" w:color="auto"/>
                <w:right w:val="none" w:sz="0" w:space="0" w:color="auto"/>
              </w:divBdr>
              <w:divsChild>
                <w:div w:id="722750840">
                  <w:marLeft w:val="0"/>
                  <w:marRight w:val="0"/>
                  <w:marTop w:val="0"/>
                  <w:marBottom w:val="0"/>
                  <w:divBdr>
                    <w:top w:val="none" w:sz="0" w:space="0" w:color="auto"/>
                    <w:left w:val="none" w:sz="0" w:space="0" w:color="auto"/>
                    <w:bottom w:val="none" w:sz="0" w:space="0" w:color="auto"/>
                    <w:right w:val="none" w:sz="0" w:space="0" w:color="auto"/>
                  </w:divBdr>
                  <w:divsChild>
                    <w:div w:id="89201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814029168">
              <w:marLeft w:val="0"/>
              <w:marRight w:val="0"/>
              <w:marTop w:val="0"/>
              <w:marBottom w:val="0"/>
              <w:divBdr>
                <w:top w:val="none" w:sz="0" w:space="0" w:color="auto"/>
                <w:left w:val="none" w:sz="0" w:space="0" w:color="auto"/>
                <w:bottom w:val="none" w:sz="0" w:space="0" w:color="auto"/>
                <w:right w:val="none" w:sz="0" w:space="0" w:color="auto"/>
              </w:divBdr>
            </w:div>
          </w:divsChild>
        </w:div>
        <w:div w:id="509761464">
          <w:marLeft w:val="0"/>
          <w:marRight w:val="0"/>
          <w:marTop w:val="0"/>
          <w:marBottom w:val="0"/>
          <w:divBdr>
            <w:top w:val="none" w:sz="0" w:space="0" w:color="auto"/>
            <w:left w:val="none" w:sz="0" w:space="0" w:color="auto"/>
            <w:bottom w:val="none" w:sz="0" w:space="0" w:color="auto"/>
            <w:right w:val="none" w:sz="0" w:space="0" w:color="auto"/>
          </w:divBdr>
        </w:div>
        <w:div w:id="509804881">
          <w:marLeft w:val="0"/>
          <w:marRight w:val="0"/>
          <w:marTop w:val="0"/>
          <w:marBottom w:val="0"/>
          <w:divBdr>
            <w:top w:val="none" w:sz="0" w:space="0" w:color="auto"/>
            <w:left w:val="none" w:sz="0" w:space="0" w:color="auto"/>
            <w:bottom w:val="none" w:sz="0" w:space="0" w:color="auto"/>
            <w:right w:val="none" w:sz="0" w:space="0" w:color="auto"/>
          </w:divBdr>
        </w:div>
        <w:div w:id="509880017">
          <w:marLeft w:val="0"/>
          <w:marRight w:val="0"/>
          <w:marTop w:val="0"/>
          <w:marBottom w:val="0"/>
          <w:divBdr>
            <w:top w:val="none" w:sz="0" w:space="0" w:color="auto"/>
            <w:left w:val="none" w:sz="0" w:space="0" w:color="auto"/>
            <w:bottom w:val="none" w:sz="0" w:space="0" w:color="auto"/>
            <w:right w:val="none" w:sz="0" w:space="0" w:color="auto"/>
          </w:divBdr>
        </w:div>
        <w:div w:id="509950281">
          <w:marLeft w:val="0"/>
          <w:marRight w:val="0"/>
          <w:marTop w:val="0"/>
          <w:marBottom w:val="0"/>
          <w:divBdr>
            <w:top w:val="none" w:sz="0" w:space="0" w:color="auto"/>
            <w:left w:val="none" w:sz="0" w:space="0" w:color="auto"/>
            <w:bottom w:val="none" w:sz="0" w:space="0" w:color="auto"/>
            <w:right w:val="none" w:sz="0" w:space="0" w:color="auto"/>
          </w:divBdr>
          <w:divsChild>
            <w:div w:id="955674486">
              <w:marLeft w:val="0"/>
              <w:marRight w:val="120"/>
              <w:marTop w:val="0"/>
              <w:marBottom w:val="0"/>
              <w:divBdr>
                <w:top w:val="none" w:sz="0" w:space="0" w:color="auto"/>
                <w:left w:val="none" w:sz="0" w:space="0" w:color="auto"/>
                <w:bottom w:val="none" w:sz="0" w:space="0" w:color="auto"/>
                <w:right w:val="none" w:sz="0" w:space="0" w:color="auto"/>
              </w:divBdr>
            </w:div>
          </w:divsChild>
        </w:div>
        <w:div w:id="509955079">
          <w:marLeft w:val="0"/>
          <w:marRight w:val="0"/>
          <w:marTop w:val="0"/>
          <w:marBottom w:val="0"/>
          <w:divBdr>
            <w:top w:val="none" w:sz="0" w:space="0" w:color="auto"/>
            <w:left w:val="none" w:sz="0" w:space="0" w:color="auto"/>
            <w:bottom w:val="none" w:sz="0" w:space="0" w:color="auto"/>
            <w:right w:val="none" w:sz="0" w:space="0" w:color="auto"/>
          </w:divBdr>
        </w:div>
        <w:div w:id="510023941">
          <w:marLeft w:val="0"/>
          <w:marRight w:val="0"/>
          <w:marTop w:val="0"/>
          <w:marBottom w:val="0"/>
          <w:divBdr>
            <w:top w:val="none" w:sz="0" w:space="0" w:color="auto"/>
            <w:left w:val="none" w:sz="0" w:space="0" w:color="auto"/>
            <w:bottom w:val="none" w:sz="0" w:space="0" w:color="auto"/>
            <w:right w:val="none" w:sz="0" w:space="0" w:color="auto"/>
          </w:divBdr>
        </w:div>
        <w:div w:id="510024220">
          <w:marLeft w:val="0"/>
          <w:marRight w:val="0"/>
          <w:marTop w:val="240"/>
          <w:marBottom w:val="240"/>
          <w:divBdr>
            <w:top w:val="none" w:sz="0" w:space="0" w:color="auto"/>
            <w:left w:val="none" w:sz="0" w:space="0" w:color="auto"/>
            <w:bottom w:val="none" w:sz="0" w:space="0" w:color="auto"/>
            <w:right w:val="none" w:sz="0" w:space="0" w:color="auto"/>
          </w:divBdr>
        </w:div>
        <w:div w:id="510028614">
          <w:marLeft w:val="0"/>
          <w:marRight w:val="0"/>
          <w:marTop w:val="0"/>
          <w:marBottom w:val="0"/>
          <w:divBdr>
            <w:top w:val="none" w:sz="0" w:space="0" w:color="auto"/>
            <w:left w:val="none" w:sz="0" w:space="0" w:color="auto"/>
            <w:bottom w:val="none" w:sz="0" w:space="0" w:color="auto"/>
            <w:right w:val="none" w:sz="0" w:space="0" w:color="auto"/>
          </w:divBdr>
        </w:div>
        <w:div w:id="510142422">
          <w:marLeft w:val="0"/>
          <w:marRight w:val="0"/>
          <w:marTop w:val="0"/>
          <w:marBottom w:val="0"/>
          <w:divBdr>
            <w:top w:val="none" w:sz="0" w:space="0" w:color="auto"/>
            <w:left w:val="none" w:sz="0" w:space="0" w:color="auto"/>
            <w:bottom w:val="none" w:sz="0" w:space="0" w:color="auto"/>
            <w:right w:val="none" w:sz="0" w:space="0" w:color="auto"/>
          </w:divBdr>
          <w:divsChild>
            <w:div w:id="613364900">
              <w:marLeft w:val="0"/>
              <w:marRight w:val="0"/>
              <w:marTop w:val="0"/>
              <w:marBottom w:val="0"/>
              <w:divBdr>
                <w:top w:val="none" w:sz="0" w:space="0" w:color="auto"/>
                <w:left w:val="none" w:sz="0" w:space="0" w:color="auto"/>
                <w:bottom w:val="none" w:sz="0" w:space="0" w:color="auto"/>
                <w:right w:val="none" w:sz="0" w:space="0" w:color="auto"/>
              </w:divBdr>
            </w:div>
          </w:divsChild>
        </w:div>
        <w:div w:id="510218067">
          <w:marLeft w:val="0"/>
          <w:marRight w:val="0"/>
          <w:marTop w:val="339"/>
          <w:marBottom w:val="339"/>
          <w:divBdr>
            <w:top w:val="none" w:sz="0" w:space="0" w:color="auto"/>
            <w:left w:val="none" w:sz="0" w:space="0" w:color="auto"/>
            <w:bottom w:val="none" w:sz="0" w:space="0" w:color="auto"/>
            <w:right w:val="none" w:sz="0" w:space="0" w:color="auto"/>
          </w:divBdr>
        </w:div>
        <w:div w:id="510341878">
          <w:marLeft w:val="0"/>
          <w:marRight w:val="0"/>
          <w:marTop w:val="240"/>
          <w:marBottom w:val="240"/>
          <w:divBdr>
            <w:top w:val="none" w:sz="0" w:space="0" w:color="auto"/>
            <w:left w:val="none" w:sz="0" w:space="0" w:color="auto"/>
            <w:bottom w:val="none" w:sz="0" w:space="0" w:color="auto"/>
            <w:right w:val="none" w:sz="0" w:space="0" w:color="auto"/>
          </w:divBdr>
        </w:div>
        <w:div w:id="510417668">
          <w:marLeft w:val="0"/>
          <w:marRight w:val="0"/>
          <w:marTop w:val="0"/>
          <w:marBottom w:val="0"/>
          <w:divBdr>
            <w:top w:val="none" w:sz="0" w:space="0" w:color="auto"/>
            <w:left w:val="none" w:sz="0" w:space="0" w:color="auto"/>
            <w:bottom w:val="none" w:sz="0" w:space="0" w:color="auto"/>
            <w:right w:val="none" w:sz="0" w:space="0" w:color="auto"/>
          </w:divBdr>
        </w:div>
        <w:div w:id="510460281">
          <w:marLeft w:val="0"/>
          <w:marRight w:val="0"/>
          <w:marTop w:val="240"/>
          <w:marBottom w:val="240"/>
          <w:divBdr>
            <w:top w:val="none" w:sz="0" w:space="0" w:color="auto"/>
            <w:left w:val="none" w:sz="0" w:space="0" w:color="auto"/>
            <w:bottom w:val="none" w:sz="0" w:space="0" w:color="auto"/>
            <w:right w:val="none" w:sz="0" w:space="0" w:color="auto"/>
          </w:divBdr>
        </w:div>
        <w:div w:id="510535121">
          <w:marLeft w:val="0"/>
          <w:marRight w:val="0"/>
          <w:marTop w:val="0"/>
          <w:marBottom w:val="0"/>
          <w:divBdr>
            <w:top w:val="none" w:sz="0" w:space="0" w:color="auto"/>
            <w:left w:val="none" w:sz="0" w:space="0" w:color="auto"/>
            <w:bottom w:val="none" w:sz="0" w:space="0" w:color="auto"/>
            <w:right w:val="none" w:sz="0" w:space="0" w:color="auto"/>
          </w:divBdr>
        </w:div>
        <w:div w:id="510680950">
          <w:marLeft w:val="0"/>
          <w:marRight w:val="0"/>
          <w:marTop w:val="0"/>
          <w:marBottom w:val="0"/>
          <w:divBdr>
            <w:top w:val="none" w:sz="0" w:space="0" w:color="auto"/>
            <w:left w:val="none" w:sz="0" w:space="0" w:color="auto"/>
            <w:bottom w:val="none" w:sz="0" w:space="0" w:color="auto"/>
            <w:right w:val="none" w:sz="0" w:space="0" w:color="auto"/>
          </w:divBdr>
          <w:divsChild>
            <w:div w:id="635642513">
              <w:marLeft w:val="0"/>
              <w:marRight w:val="0"/>
              <w:marTop w:val="0"/>
              <w:marBottom w:val="0"/>
              <w:divBdr>
                <w:top w:val="none" w:sz="0" w:space="0" w:color="auto"/>
                <w:left w:val="none" w:sz="0" w:space="0" w:color="auto"/>
                <w:bottom w:val="none" w:sz="0" w:space="0" w:color="auto"/>
                <w:right w:val="none" w:sz="0" w:space="0" w:color="auto"/>
              </w:divBdr>
              <w:divsChild>
                <w:div w:id="592587316">
                  <w:marLeft w:val="0"/>
                  <w:marRight w:val="0"/>
                  <w:marTop w:val="0"/>
                  <w:marBottom w:val="0"/>
                  <w:divBdr>
                    <w:top w:val="none" w:sz="0" w:space="0" w:color="auto"/>
                    <w:left w:val="none" w:sz="0" w:space="0" w:color="auto"/>
                    <w:bottom w:val="none" w:sz="0" w:space="0" w:color="auto"/>
                    <w:right w:val="none" w:sz="0" w:space="0" w:color="auto"/>
                  </w:divBdr>
                  <w:divsChild>
                    <w:div w:id="98260021">
                      <w:marLeft w:val="0"/>
                      <w:marRight w:val="0"/>
                      <w:marTop w:val="0"/>
                      <w:marBottom w:val="0"/>
                      <w:divBdr>
                        <w:top w:val="none" w:sz="0" w:space="0" w:color="auto"/>
                        <w:left w:val="none" w:sz="0" w:space="0" w:color="auto"/>
                        <w:bottom w:val="none" w:sz="0" w:space="0" w:color="auto"/>
                        <w:right w:val="none" w:sz="0" w:space="0" w:color="auto"/>
                      </w:divBdr>
                      <w:divsChild>
                        <w:div w:id="520583050">
                          <w:marLeft w:val="0"/>
                          <w:marRight w:val="0"/>
                          <w:marTop w:val="0"/>
                          <w:marBottom w:val="0"/>
                          <w:divBdr>
                            <w:top w:val="none" w:sz="0" w:space="0" w:color="auto"/>
                            <w:left w:val="none" w:sz="0" w:space="0" w:color="auto"/>
                            <w:bottom w:val="none" w:sz="0" w:space="0" w:color="auto"/>
                            <w:right w:val="none" w:sz="0" w:space="0" w:color="auto"/>
                          </w:divBdr>
                          <w:divsChild>
                            <w:div w:id="58742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725266">
          <w:marLeft w:val="0"/>
          <w:marRight w:val="0"/>
          <w:marTop w:val="329"/>
          <w:marBottom w:val="329"/>
          <w:divBdr>
            <w:top w:val="none" w:sz="0" w:space="0" w:color="auto"/>
            <w:left w:val="none" w:sz="0" w:space="0" w:color="auto"/>
            <w:bottom w:val="none" w:sz="0" w:space="0" w:color="auto"/>
            <w:right w:val="none" w:sz="0" w:space="0" w:color="auto"/>
          </w:divBdr>
        </w:div>
        <w:div w:id="510726771">
          <w:marLeft w:val="0"/>
          <w:marRight w:val="0"/>
          <w:marTop w:val="0"/>
          <w:marBottom w:val="0"/>
          <w:divBdr>
            <w:top w:val="none" w:sz="0" w:space="0" w:color="auto"/>
            <w:left w:val="none" w:sz="0" w:space="0" w:color="auto"/>
            <w:bottom w:val="none" w:sz="0" w:space="0" w:color="auto"/>
            <w:right w:val="none" w:sz="0" w:space="0" w:color="auto"/>
          </w:divBdr>
        </w:div>
        <w:div w:id="510729648">
          <w:marLeft w:val="0"/>
          <w:marRight w:val="0"/>
          <w:marTop w:val="240"/>
          <w:marBottom w:val="240"/>
          <w:divBdr>
            <w:top w:val="none" w:sz="0" w:space="0" w:color="auto"/>
            <w:left w:val="none" w:sz="0" w:space="0" w:color="auto"/>
            <w:bottom w:val="none" w:sz="0" w:space="0" w:color="auto"/>
            <w:right w:val="none" w:sz="0" w:space="0" w:color="auto"/>
          </w:divBdr>
          <w:divsChild>
            <w:div w:id="370963351">
              <w:marLeft w:val="0"/>
              <w:marRight w:val="0"/>
              <w:marTop w:val="0"/>
              <w:marBottom w:val="0"/>
              <w:divBdr>
                <w:top w:val="none" w:sz="0" w:space="0" w:color="auto"/>
                <w:left w:val="none" w:sz="0" w:space="0" w:color="auto"/>
                <w:bottom w:val="none" w:sz="0" w:space="0" w:color="auto"/>
                <w:right w:val="none" w:sz="0" w:space="0" w:color="auto"/>
              </w:divBdr>
            </w:div>
          </w:divsChild>
        </w:div>
        <w:div w:id="510946902">
          <w:marLeft w:val="0"/>
          <w:marRight w:val="0"/>
          <w:marTop w:val="0"/>
          <w:marBottom w:val="0"/>
          <w:divBdr>
            <w:top w:val="none" w:sz="0" w:space="0" w:color="auto"/>
            <w:left w:val="none" w:sz="0" w:space="0" w:color="auto"/>
            <w:bottom w:val="none" w:sz="0" w:space="0" w:color="auto"/>
            <w:right w:val="none" w:sz="0" w:space="0" w:color="auto"/>
          </w:divBdr>
        </w:div>
        <w:div w:id="511068007">
          <w:marLeft w:val="0"/>
          <w:marRight w:val="0"/>
          <w:marTop w:val="0"/>
          <w:marBottom w:val="0"/>
          <w:divBdr>
            <w:top w:val="none" w:sz="0" w:space="0" w:color="auto"/>
            <w:left w:val="none" w:sz="0" w:space="0" w:color="auto"/>
            <w:bottom w:val="none" w:sz="0" w:space="0" w:color="auto"/>
            <w:right w:val="none" w:sz="0" w:space="0" w:color="auto"/>
          </w:divBdr>
        </w:div>
        <w:div w:id="511116585">
          <w:marLeft w:val="0"/>
          <w:marRight w:val="0"/>
          <w:marTop w:val="0"/>
          <w:marBottom w:val="0"/>
          <w:divBdr>
            <w:top w:val="none" w:sz="0" w:space="0" w:color="auto"/>
            <w:left w:val="none" w:sz="0" w:space="0" w:color="auto"/>
            <w:bottom w:val="none" w:sz="0" w:space="0" w:color="auto"/>
            <w:right w:val="none" w:sz="0" w:space="0" w:color="auto"/>
          </w:divBdr>
        </w:div>
        <w:div w:id="511190241">
          <w:marLeft w:val="0"/>
          <w:marRight w:val="0"/>
          <w:marTop w:val="0"/>
          <w:marBottom w:val="0"/>
          <w:divBdr>
            <w:top w:val="none" w:sz="0" w:space="0" w:color="auto"/>
            <w:left w:val="none" w:sz="0" w:space="0" w:color="auto"/>
            <w:bottom w:val="none" w:sz="0" w:space="0" w:color="auto"/>
            <w:right w:val="none" w:sz="0" w:space="0" w:color="auto"/>
          </w:divBdr>
        </w:div>
        <w:div w:id="511263675">
          <w:marLeft w:val="0"/>
          <w:marRight w:val="0"/>
          <w:marTop w:val="0"/>
          <w:marBottom w:val="0"/>
          <w:divBdr>
            <w:top w:val="none" w:sz="0" w:space="0" w:color="auto"/>
            <w:left w:val="none" w:sz="0" w:space="0" w:color="auto"/>
            <w:bottom w:val="single" w:sz="12" w:space="24" w:color="B8B9BA"/>
            <w:right w:val="none" w:sz="0" w:space="0" w:color="auto"/>
          </w:divBdr>
          <w:divsChild>
            <w:div w:id="634262797">
              <w:marLeft w:val="0"/>
              <w:marRight w:val="0"/>
              <w:marTop w:val="354"/>
              <w:marBottom w:val="0"/>
              <w:divBdr>
                <w:top w:val="none" w:sz="0" w:space="0" w:color="auto"/>
                <w:left w:val="none" w:sz="0" w:space="0" w:color="auto"/>
                <w:bottom w:val="none" w:sz="0" w:space="0" w:color="auto"/>
                <w:right w:val="none" w:sz="0" w:space="0" w:color="auto"/>
              </w:divBdr>
              <w:divsChild>
                <w:div w:id="408576274">
                  <w:marLeft w:val="0"/>
                  <w:marRight w:val="0"/>
                  <w:marTop w:val="0"/>
                  <w:marBottom w:val="0"/>
                  <w:divBdr>
                    <w:top w:val="none" w:sz="0" w:space="0" w:color="auto"/>
                    <w:left w:val="none" w:sz="0" w:space="0" w:color="auto"/>
                    <w:bottom w:val="none" w:sz="0" w:space="0" w:color="auto"/>
                    <w:right w:val="none" w:sz="0" w:space="0" w:color="auto"/>
                  </w:divBdr>
                </w:div>
              </w:divsChild>
            </w:div>
            <w:div w:id="668367284">
              <w:marLeft w:val="0"/>
              <w:marRight w:val="0"/>
              <w:marTop w:val="0"/>
              <w:marBottom w:val="0"/>
              <w:divBdr>
                <w:top w:val="none" w:sz="0" w:space="0" w:color="auto"/>
                <w:left w:val="none" w:sz="0" w:space="0" w:color="auto"/>
                <w:bottom w:val="none" w:sz="0" w:space="0" w:color="auto"/>
                <w:right w:val="none" w:sz="0" w:space="0" w:color="auto"/>
              </w:divBdr>
            </w:div>
            <w:div w:id="676271850">
              <w:marLeft w:val="0"/>
              <w:marRight w:val="0"/>
              <w:marTop w:val="472"/>
              <w:marBottom w:val="0"/>
              <w:divBdr>
                <w:top w:val="none" w:sz="0" w:space="0" w:color="auto"/>
                <w:left w:val="none" w:sz="0" w:space="0" w:color="auto"/>
                <w:bottom w:val="none" w:sz="0" w:space="0" w:color="auto"/>
                <w:right w:val="none" w:sz="0" w:space="0" w:color="auto"/>
              </w:divBdr>
            </w:div>
          </w:divsChild>
        </w:div>
        <w:div w:id="511341308">
          <w:marLeft w:val="0"/>
          <w:marRight w:val="0"/>
          <w:marTop w:val="0"/>
          <w:marBottom w:val="0"/>
          <w:divBdr>
            <w:top w:val="none" w:sz="0" w:space="0" w:color="auto"/>
            <w:left w:val="none" w:sz="0" w:space="0" w:color="auto"/>
            <w:bottom w:val="none" w:sz="0" w:space="0" w:color="auto"/>
            <w:right w:val="none" w:sz="0" w:space="0" w:color="auto"/>
          </w:divBdr>
          <w:divsChild>
            <w:div w:id="590088877">
              <w:marLeft w:val="0"/>
              <w:marRight w:val="0"/>
              <w:marTop w:val="0"/>
              <w:marBottom w:val="0"/>
              <w:divBdr>
                <w:top w:val="none" w:sz="0" w:space="0" w:color="auto"/>
                <w:left w:val="none" w:sz="0" w:space="0" w:color="auto"/>
                <w:bottom w:val="none" w:sz="0" w:space="0" w:color="auto"/>
                <w:right w:val="none" w:sz="0" w:space="0" w:color="auto"/>
              </w:divBdr>
              <w:divsChild>
                <w:div w:id="16844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342293">
          <w:marLeft w:val="0"/>
          <w:marRight w:val="0"/>
          <w:marTop w:val="263"/>
          <w:marBottom w:val="0"/>
          <w:divBdr>
            <w:top w:val="none" w:sz="0" w:space="0" w:color="auto"/>
            <w:left w:val="none" w:sz="0" w:space="0" w:color="auto"/>
            <w:bottom w:val="none" w:sz="0" w:space="0" w:color="auto"/>
            <w:right w:val="none" w:sz="0" w:space="0" w:color="auto"/>
          </w:divBdr>
          <w:divsChild>
            <w:div w:id="54939584">
              <w:marLeft w:val="0"/>
              <w:marRight w:val="0"/>
              <w:marTop w:val="0"/>
              <w:marBottom w:val="0"/>
              <w:divBdr>
                <w:top w:val="none" w:sz="0" w:space="0" w:color="auto"/>
                <w:left w:val="none" w:sz="0" w:space="0" w:color="auto"/>
                <w:bottom w:val="none" w:sz="0" w:space="0" w:color="auto"/>
                <w:right w:val="none" w:sz="0" w:space="0" w:color="auto"/>
              </w:divBdr>
            </w:div>
          </w:divsChild>
        </w:div>
        <w:div w:id="511381374">
          <w:marLeft w:val="0"/>
          <w:marRight w:val="0"/>
          <w:marTop w:val="0"/>
          <w:marBottom w:val="0"/>
          <w:divBdr>
            <w:top w:val="none" w:sz="0" w:space="0" w:color="auto"/>
            <w:left w:val="none" w:sz="0" w:space="0" w:color="auto"/>
            <w:bottom w:val="none" w:sz="0" w:space="0" w:color="auto"/>
            <w:right w:val="none" w:sz="0" w:space="0" w:color="auto"/>
          </w:divBdr>
        </w:div>
        <w:div w:id="511382816">
          <w:marLeft w:val="0"/>
          <w:marRight w:val="0"/>
          <w:marTop w:val="0"/>
          <w:marBottom w:val="0"/>
          <w:divBdr>
            <w:top w:val="none" w:sz="0" w:space="0" w:color="auto"/>
            <w:left w:val="none" w:sz="0" w:space="0" w:color="auto"/>
            <w:bottom w:val="none" w:sz="0" w:space="0" w:color="auto"/>
            <w:right w:val="none" w:sz="0" w:space="0" w:color="auto"/>
          </w:divBdr>
        </w:div>
        <w:div w:id="511384909">
          <w:marLeft w:val="0"/>
          <w:marRight w:val="0"/>
          <w:marTop w:val="384"/>
          <w:marBottom w:val="384"/>
          <w:divBdr>
            <w:top w:val="none" w:sz="0" w:space="0" w:color="auto"/>
            <w:left w:val="none" w:sz="0" w:space="0" w:color="auto"/>
            <w:bottom w:val="none" w:sz="0" w:space="0" w:color="auto"/>
            <w:right w:val="none" w:sz="0" w:space="0" w:color="auto"/>
          </w:divBdr>
          <w:divsChild>
            <w:div w:id="192694781">
              <w:marLeft w:val="0"/>
              <w:marRight w:val="0"/>
              <w:marTop w:val="0"/>
              <w:marBottom w:val="0"/>
              <w:divBdr>
                <w:top w:val="none" w:sz="0" w:space="0" w:color="auto"/>
                <w:left w:val="none" w:sz="0" w:space="0" w:color="auto"/>
                <w:bottom w:val="none" w:sz="0" w:space="0" w:color="auto"/>
                <w:right w:val="none" w:sz="0" w:space="0" w:color="auto"/>
              </w:divBdr>
            </w:div>
          </w:divsChild>
        </w:div>
        <w:div w:id="511457845">
          <w:marLeft w:val="0"/>
          <w:marRight w:val="0"/>
          <w:marTop w:val="516"/>
          <w:marBottom w:val="516"/>
          <w:divBdr>
            <w:top w:val="none" w:sz="0" w:space="0" w:color="auto"/>
            <w:left w:val="none" w:sz="0" w:space="0" w:color="auto"/>
            <w:bottom w:val="none" w:sz="0" w:space="0" w:color="auto"/>
            <w:right w:val="none" w:sz="0" w:space="0" w:color="auto"/>
          </w:divBdr>
        </w:div>
        <w:div w:id="511458303">
          <w:marLeft w:val="0"/>
          <w:marRight w:val="0"/>
          <w:marTop w:val="0"/>
          <w:marBottom w:val="0"/>
          <w:divBdr>
            <w:top w:val="none" w:sz="0" w:space="0" w:color="auto"/>
            <w:left w:val="none" w:sz="0" w:space="0" w:color="auto"/>
            <w:bottom w:val="none" w:sz="0" w:space="0" w:color="auto"/>
            <w:right w:val="none" w:sz="0" w:space="0" w:color="auto"/>
          </w:divBdr>
        </w:div>
        <w:div w:id="511529499">
          <w:marLeft w:val="0"/>
          <w:marRight w:val="0"/>
          <w:marTop w:val="0"/>
          <w:marBottom w:val="0"/>
          <w:divBdr>
            <w:top w:val="none" w:sz="0" w:space="0" w:color="auto"/>
            <w:left w:val="none" w:sz="0" w:space="0" w:color="auto"/>
            <w:bottom w:val="none" w:sz="0" w:space="0" w:color="auto"/>
            <w:right w:val="none" w:sz="0" w:space="0" w:color="auto"/>
          </w:divBdr>
          <w:divsChild>
            <w:div w:id="303198040">
              <w:marLeft w:val="0"/>
              <w:marRight w:val="0"/>
              <w:marTop w:val="0"/>
              <w:marBottom w:val="0"/>
              <w:divBdr>
                <w:top w:val="none" w:sz="0" w:space="0" w:color="auto"/>
                <w:left w:val="none" w:sz="0" w:space="0" w:color="auto"/>
                <w:bottom w:val="none" w:sz="0" w:space="0" w:color="auto"/>
                <w:right w:val="none" w:sz="0" w:space="0" w:color="auto"/>
              </w:divBdr>
            </w:div>
          </w:divsChild>
        </w:div>
        <w:div w:id="511531840">
          <w:marLeft w:val="0"/>
          <w:marRight w:val="0"/>
          <w:marTop w:val="0"/>
          <w:marBottom w:val="0"/>
          <w:divBdr>
            <w:top w:val="none" w:sz="0" w:space="0" w:color="auto"/>
            <w:left w:val="none" w:sz="0" w:space="0" w:color="auto"/>
            <w:bottom w:val="none" w:sz="0" w:space="0" w:color="auto"/>
            <w:right w:val="none" w:sz="0" w:space="0" w:color="auto"/>
          </w:divBdr>
        </w:div>
        <w:div w:id="511647131">
          <w:marLeft w:val="0"/>
          <w:marRight w:val="0"/>
          <w:marTop w:val="0"/>
          <w:marBottom w:val="0"/>
          <w:divBdr>
            <w:top w:val="none" w:sz="0" w:space="0" w:color="auto"/>
            <w:left w:val="none" w:sz="0" w:space="0" w:color="auto"/>
            <w:bottom w:val="none" w:sz="0" w:space="0" w:color="auto"/>
            <w:right w:val="none" w:sz="0" w:space="0" w:color="auto"/>
          </w:divBdr>
        </w:div>
        <w:div w:id="511799313">
          <w:marLeft w:val="0"/>
          <w:marRight w:val="0"/>
          <w:marTop w:val="240"/>
          <w:marBottom w:val="240"/>
          <w:divBdr>
            <w:top w:val="none" w:sz="0" w:space="0" w:color="auto"/>
            <w:left w:val="none" w:sz="0" w:space="0" w:color="auto"/>
            <w:bottom w:val="none" w:sz="0" w:space="0" w:color="auto"/>
            <w:right w:val="none" w:sz="0" w:space="0" w:color="auto"/>
          </w:divBdr>
          <w:divsChild>
            <w:div w:id="365788967">
              <w:marLeft w:val="0"/>
              <w:marRight w:val="0"/>
              <w:marTop w:val="0"/>
              <w:marBottom w:val="0"/>
              <w:divBdr>
                <w:top w:val="none" w:sz="0" w:space="0" w:color="auto"/>
                <w:left w:val="none" w:sz="0" w:space="0" w:color="auto"/>
                <w:bottom w:val="none" w:sz="0" w:space="0" w:color="auto"/>
                <w:right w:val="none" w:sz="0" w:space="0" w:color="auto"/>
              </w:divBdr>
            </w:div>
          </w:divsChild>
        </w:div>
        <w:div w:id="511799869">
          <w:marLeft w:val="0"/>
          <w:marRight w:val="0"/>
          <w:marTop w:val="0"/>
          <w:marBottom w:val="300"/>
          <w:divBdr>
            <w:top w:val="none" w:sz="0" w:space="0" w:color="auto"/>
            <w:left w:val="none" w:sz="0" w:space="0" w:color="auto"/>
            <w:bottom w:val="none" w:sz="0" w:space="0" w:color="auto"/>
            <w:right w:val="none" w:sz="0" w:space="0" w:color="auto"/>
          </w:divBdr>
        </w:div>
        <w:div w:id="511918257">
          <w:marLeft w:val="0"/>
          <w:marRight w:val="0"/>
          <w:marTop w:val="0"/>
          <w:marBottom w:val="0"/>
          <w:divBdr>
            <w:top w:val="none" w:sz="0" w:space="0" w:color="auto"/>
            <w:left w:val="none" w:sz="0" w:space="0" w:color="auto"/>
            <w:bottom w:val="none" w:sz="0" w:space="0" w:color="auto"/>
            <w:right w:val="none" w:sz="0" w:space="0" w:color="auto"/>
          </w:divBdr>
        </w:div>
        <w:div w:id="511918852">
          <w:marLeft w:val="0"/>
          <w:marRight w:val="0"/>
          <w:marTop w:val="240"/>
          <w:marBottom w:val="240"/>
          <w:divBdr>
            <w:top w:val="none" w:sz="0" w:space="0" w:color="auto"/>
            <w:left w:val="none" w:sz="0" w:space="0" w:color="auto"/>
            <w:bottom w:val="none" w:sz="0" w:space="0" w:color="auto"/>
            <w:right w:val="none" w:sz="0" w:space="0" w:color="auto"/>
          </w:divBdr>
          <w:divsChild>
            <w:div w:id="564145910">
              <w:marLeft w:val="0"/>
              <w:marRight w:val="0"/>
              <w:marTop w:val="0"/>
              <w:marBottom w:val="0"/>
              <w:divBdr>
                <w:top w:val="none" w:sz="0" w:space="0" w:color="auto"/>
                <w:left w:val="none" w:sz="0" w:space="0" w:color="auto"/>
                <w:bottom w:val="none" w:sz="0" w:space="0" w:color="auto"/>
                <w:right w:val="none" w:sz="0" w:space="0" w:color="auto"/>
              </w:divBdr>
            </w:div>
          </w:divsChild>
        </w:div>
        <w:div w:id="511997436">
          <w:marLeft w:val="0"/>
          <w:marRight w:val="0"/>
          <w:marTop w:val="0"/>
          <w:marBottom w:val="0"/>
          <w:divBdr>
            <w:top w:val="none" w:sz="0" w:space="0" w:color="auto"/>
            <w:left w:val="none" w:sz="0" w:space="0" w:color="auto"/>
            <w:bottom w:val="none" w:sz="0" w:space="0" w:color="auto"/>
            <w:right w:val="none" w:sz="0" w:space="0" w:color="auto"/>
          </w:divBdr>
        </w:div>
        <w:div w:id="512034298">
          <w:marLeft w:val="0"/>
          <w:marRight w:val="0"/>
          <w:marTop w:val="0"/>
          <w:marBottom w:val="0"/>
          <w:divBdr>
            <w:top w:val="none" w:sz="0" w:space="0" w:color="auto"/>
            <w:left w:val="none" w:sz="0" w:space="0" w:color="auto"/>
            <w:bottom w:val="single" w:sz="6" w:space="15" w:color="B8B9BA"/>
            <w:right w:val="none" w:sz="0" w:space="0" w:color="auto"/>
          </w:divBdr>
          <w:divsChild>
            <w:div w:id="33775909">
              <w:marLeft w:val="0"/>
              <w:marRight w:val="0"/>
              <w:marTop w:val="225"/>
              <w:marBottom w:val="0"/>
              <w:divBdr>
                <w:top w:val="none" w:sz="0" w:space="0" w:color="auto"/>
                <w:left w:val="none" w:sz="0" w:space="0" w:color="auto"/>
                <w:bottom w:val="none" w:sz="0" w:space="0" w:color="auto"/>
                <w:right w:val="none" w:sz="0" w:space="0" w:color="auto"/>
              </w:divBdr>
              <w:divsChild>
                <w:div w:id="317149944">
                  <w:marLeft w:val="0"/>
                  <w:marRight w:val="0"/>
                  <w:marTop w:val="0"/>
                  <w:marBottom w:val="0"/>
                  <w:divBdr>
                    <w:top w:val="none" w:sz="0" w:space="0" w:color="auto"/>
                    <w:left w:val="none" w:sz="0" w:space="0" w:color="auto"/>
                    <w:bottom w:val="none" w:sz="0" w:space="0" w:color="auto"/>
                    <w:right w:val="none" w:sz="0" w:space="0" w:color="auto"/>
                  </w:divBdr>
                </w:div>
              </w:divsChild>
            </w:div>
            <w:div w:id="319971238">
              <w:marLeft w:val="0"/>
              <w:marRight w:val="0"/>
              <w:marTop w:val="0"/>
              <w:marBottom w:val="0"/>
              <w:divBdr>
                <w:top w:val="none" w:sz="0" w:space="0" w:color="auto"/>
                <w:left w:val="none" w:sz="0" w:space="0" w:color="auto"/>
                <w:bottom w:val="none" w:sz="0" w:space="0" w:color="auto"/>
                <w:right w:val="none" w:sz="0" w:space="0" w:color="auto"/>
              </w:divBdr>
            </w:div>
          </w:divsChild>
        </w:div>
        <w:div w:id="512188518">
          <w:marLeft w:val="0"/>
          <w:marRight w:val="0"/>
          <w:marTop w:val="600"/>
          <w:marBottom w:val="0"/>
          <w:divBdr>
            <w:top w:val="none" w:sz="0" w:space="0" w:color="auto"/>
            <w:left w:val="none" w:sz="0" w:space="0" w:color="auto"/>
            <w:bottom w:val="none" w:sz="0" w:space="0" w:color="auto"/>
            <w:right w:val="none" w:sz="0" w:space="0" w:color="auto"/>
          </w:divBdr>
          <w:divsChild>
            <w:div w:id="684592900">
              <w:marLeft w:val="0"/>
              <w:marRight w:val="0"/>
              <w:marTop w:val="0"/>
              <w:marBottom w:val="0"/>
              <w:divBdr>
                <w:top w:val="none" w:sz="0" w:space="0" w:color="auto"/>
                <w:left w:val="none" w:sz="0" w:space="0" w:color="auto"/>
                <w:bottom w:val="none" w:sz="0" w:space="0" w:color="auto"/>
                <w:right w:val="none" w:sz="0" w:space="0" w:color="auto"/>
              </w:divBdr>
            </w:div>
          </w:divsChild>
        </w:div>
        <w:div w:id="512190673">
          <w:marLeft w:val="0"/>
          <w:marRight w:val="0"/>
          <w:marTop w:val="0"/>
          <w:marBottom w:val="0"/>
          <w:divBdr>
            <w:top w:val="none" w:sz="0" w:space="0" w:color="auto"/>
            <w:left w:val="none" w:sz="0" w:space="0" w:color="auto"/>
            <w:bottom w:val="none" w:sz="0" w:space="0" w:color="auto"/>
            <w:right w:val="none" w:sz="0" w:space="0" w:color="auto"/>
          </w:divBdr>
        </w:div>
        <w:div w:id="512377502">
          <w:marLeft w:val="0"/>
          <w:marRight w:val="0"/>
          <w:marTop w:val="0"/>
          <w:marBottom w:val="0"/>
          <w:divBdr>
            <w:top w:val="none" w:sz="0" w:space="0" w:color="auto"/>
            <w:left w:val="none" w:sz="0" w:space="0" w:color="auto"/>
            <w:bottom w:val="none" w:sz="0" w:space="0" w:color="auto"/>
            <w:right w:val="none" w:sz="0" w:space="0" w:color="auto"/>
          </w:divBdr>
        </w:div>
        <w:div w:id="512452335">
          <w:marLeft w:val="0"/>
          <w:marRight w:val="0"/>
          <w:marTop w:val="240"/>
          <w:marBottom w:val="240"/>
          <w:divBdr>
            <w:top w:val="none" w:sz="0" w:space="0" w:color="auto"/>
            <w:left w:val="none" w:sz="0" w:space="0" w:color="auto"/>
            <w:bottom w:val="none" w:sz="0" w:space="0" w:color="auto"/>
            <w:right w:val="none" w:sz="0" w:space="0" w:color="auto"/>
          </w:divBdr>
        </w:div>
        <w:div w:id="512458468">
          <w:marLeft w:val="0"/>
          <w:marRight w:val="0"/>
          <w:marTop w:val="240"/>
          <w:marBottom w:val="240"/>
          <w:divBdr>
            <w:top w:val="none" w:sz="0" w:space="0" w:color="auto"/>
            <w:left w:val="none" w:sz="0" w:space="0" w:color="auto"/>
            <w:bottom w:val="none" w:sz="0" w:space="0" w:color="auto"/>
            <w:right w:val="none" w:sz="0" w:space="0" w:color="auto"/>
          </w:divBdr>
        </w:div>
        <w:div w:id="512501274">
          <w:marLeft w:val="0"/>
          <w:marRight w:val="0"/>
          <w:marTop w:val="240"/>
          <w:marBottom w:val="240"/>
          <w:divBdr>
            <w:top w:val="none" w:sz="0" w:space="0" w:color="auto"/>
            <w:left w:val="none" w:sz="0" w:space="0" w:color="auto"/>
            <w:bottom w:val="none" w:sz="0" w:space="0" w:color="auto"/>
            <w:right w:val="none" w:sz="0" w:space="0" w:color="auto"/>
          </w:divBdr>
          <w:divsChild>
            <w:div w:id="9532041">
              <w:marLeft w:val="0"/>
              <w:marRight w:val="0"/>
              <w:marTop w:val="0"/>
              <w:marBottom w:val="0"/>
              <w:divBdr>
                <w:top w:val="none" w:sz="0" w:space="0" w:color="auto"/>
                <w:left w:val="none" w:sz="0" w:space="0" w:color="auto"/>
                <w:bottom w:val="none" w:sz="0" w:space="0" w:color="auto"/>
                <w:right w:val="none" w:sz="0" w:space="0" w:color="auto"/>
              </w:divBdr>
            </w:div>
          </w:divsChild>
        </w:div>
        <w:div w:id="512692169">
          <w:marLeft w:val="0"/>
          <w:marRight w:val="0"/>
          <w:marTop w:val="329"/>
          <w:marBottom w:val="329"/>
          <w:divBdr>
            <w:top w:val="none" w:sz="0" w:space="0" w:color="auto"/>
            <w:left w:val="none" w:sz="0" w:space="0" w:color="auto"/>
            <w:bottom w:val="none" w:sz="0" w:space="0" w:color="auto"/>
            <w:right w:val="none" w:sz="0" w:space="0" w:color="auto"/>
          </w:divBdr>
          <w:divsChild>
            <w:div w:id="134184242">
              <w:marLeft w:val="0"/>
              <w:marRight w:val="0"/>
              <w:marTop w:val="0"/>
              <w:marBottom w:val="0"/>
              <w:divBdr>
                <w:top w:val="none" w:sz="0" w:space="0" w:color="auto"/>
                <w:left w:val="none" w:sz="0" w:space="0" w:color="auto"/>
                <w:bottom w:val="none" w:sz="0" w:space="0" w:color="auto"/>
                <w:right w:val="none" w:sz="0" w:space="0" w:color="auto"/>
              </w:divBdr>
            </w:div>
          </w:divsChild>
        </w:div>
        <w:div w:id="512764680">
          <w:marLeft w:val="0"/>
          <w:marRight w:val="0"/>
          <w:marTop w:val="0"/>
          <w:marBottom w:val="0"/>
          <w:divBdr>
            <w:top w:val="none" w:sz="0" w:space="0" w:color="auto"/>
            <w:left w:val="none" w:sz="0" w:space="0" w:color="auto"/>
            <w:bottom w:val="none" w:sz="0" w:space="0" w:color="auto"/>
            <w:right w:val="none" w:sz="0" w:space="0" w:color="auto"/>
          </w:divBdr>
        </w:div>
        <w:div w:id="512770051">
          <w:marLeft w:val="0"/>
          <w:marRight w:val="240"/>
          <w:marTop w:val="0"/>
          <w:marBottom w:val="0"/>
          <w:divBdr>
            <w:top w:val="none" w:sz="0" w:space="0" w:color="auto"/>
            <w:left w:val="none" w:sz="0" w:space="0" w:color="auto"/>
            <w:bottom w:val="none" w:sz="0" w:space="0" w:color="auto"/>
            <w:right w:val="none" w:sz="0" w:space="0" w:color="auto"/>
          </w:divBdr>
        </w:div>
        <w:div w:id="512842573">
          <w:marLeft w:val="0"/>
          <w:marRight w:val="0"/>
          <w:marTop w:val="0"/>
          <w:marBottom w:val="0"/>
          <w:divBdr>
            <w:top w:val="none" w:sz="0" w:space="0" w:color="auto"/>
            <w:left w:val="none" w:sz="0" w:space="0" w:color="auto"/>
            <w:bottom w:val="none" w:sz="0" w:space="0" w:color="auto"/>
            <w:right w:val="none" w:sz="0" w:space="0" w:color="auto"/>
          </w:divBdr>
        </w:div>
        <w:div w:id="512888712">
          <w:marLeft w:val="0"/>
          <w:marRight w:val="0"/>
          <w:marTop w:val="360"/>
          <w:marBottom w:val="450"/>
          <w:divBdr>
            <w:top w:val="none" w:sz="0" w:space="0" w:color="auto"/>
            <w:left w:val="none" w:sz="0" w:space="0" w:color="auto"/>
            <w:bottom w:val="none" w:sz="0" w:space="0" w:color="auto"/>
            <w:right w:val="none" w:sz="0" w:space="0" w:color="auto"/>
          </w:divBdr>
        </w:div>
        <w:div w:id="512958505">
          <w:marLeft w:val="0"/>
          <w:marRight w:val="0"/>
          <w:marTop w:val="0"/>
          <w:marBottom w:val="0"/>
          <w:divBdr>
            <w:top w:val="none" w:sz="0" w:space="0" w:color="auto"/>
            <w:left w:val="none" w:sz="0" w:space="0" w:color="auto"/>
            <w:bottom w:val="none" w:sz="0" w:space="0" w:color="auto"/>
            <w:right w:val="none" w:sz="0" w:space="0" w:color="auto"/>
          </w:divBdr>
        </w:div>
        <w:div w:id="512959255">
          <w:marLeft w:val="0"/>
          <w:marRight w:val="0"/>
          <w:marTop w:val="0"/>
          <w:marBottom w:val="0"/>
          <w:divBdr>
            <w:top w:val="none" w:sz="0" w:space="0" w:color="auto"/>
            <w:left w:val="none" w:sz="0" w:space="0" w:color="auto"/>
            <w:bottom w:val="none" w:sz="0" w:space="0" w:color="auto"/>
            <w:right w:val="none" w:sz="0" w:space="0" w:color="auto"/>
          </w:divBdr>
        </w:div>
        <w:div w:id="513034971">
          <w:marLeft w:val="0"/>
          <w:marRight w:val="0"/>
          <w:marTop w:val="0"/>
          <w:marBottom w:val="0"/>
          <w:divBdr>
            <w:top w:val="none" w:sz="0" w:space="0" w:color="auto"/>
            <w:left w:val="none" w:sz="0" w:space="0" w:color="auto"/>
            <w:bottom w:val="none" w:sz="0" w:space="0" w:color="auto"/>
            <w:right w:val="none" w:sz="0" w:space="0" w:color="auto"/>
          </w:divBdr>
        </w:div>
        <w:div w:id="513036423">
          <w:marLeft w:val="0"/>
          <w:marRight w:val="0"/>
          <w:marTop w:val="600"/>
          <w:marBottom w:val="0"/>
          <w:divBdr>
            <w:top w:val="none" w:sz="0" w:space="0" w:color="auto"/>
            <w:left w:val="none" w:sz="0" w:space="0" w:color="auto"/>
            <w:bottom w:val="none" w:sz="0" w:space="0" w:color="auto"/>
            <w:right w:val="none" w:sz="0" w:space="0" w:color="auto"/>
          </w:divBdr>
        </w:div>
        <w:div w:id="513149581">
          <w:marLeft w:val="0"/>
          <w:marRight w:val="0"/>
          <w:marTop w:val="0"/>
          <w:marBottom w:val="0"/>
          <w:divBdr>
            <w:top w:val="none" w:sz="0" w:space="0" w:color="auto"/>
            <w:left w:val="none" w:sz="0" w:space="0" w:color="auto"/>
            <w:bottom w:val="none" w:sz="0" w:space="0" w:color="auto"/>
            <w:right w:val="none" w:sz="0" w:space="0" w:color="auto"/>
          </w:divBdr>
        </w:div>
        <w:div w:id="513152247">
          <w:marLeft w:val="0"/>
          <w:marRight w:val="0"/>
          <w:marTop w:val="0"/>
          <w:marBottom w:val="0"/>
          <w:divBdr>
            <w:top w:val="none" w:sz="0" w:space="0" w:color="auto"/>
            <w:left w:val="none" w:sz="0" w:space="0" w:color="auto"/>
            <w:bottom w:val="none" w:sz="0" w:space="0" w:color="auto"/>
            <w:right w:val="none" w:sz="0" w:space="0" w:color="auto"/>
          </w:divBdr>
        </w:div>
        <w:div w:id="513228240">
          <w:marLeft w:val="0"/>
          <w:marRight w:val="0"/>
          <w:marTop w:val="300"/>
          <w:marBottom w:val="600"/>
          <w:divBdr>
            <w:top w:val="single" w:sz="6" w:space="30" w:color="EB5D0B"/>
            <w:left w:val="none" w:sz="0" w:space="0" w:color="auto"/>
            <w:bottom w:val="single" w:sz="6" w:space="30" w:color="EB5D0B"/>
            <w:right w:val="none" w:sz="0" w:space="0" w:color="auto"/>
          </w:divBdr>
        </w:div>
        <w:div w:id="513228624">
          <w:marLeft w:val="0"/>
          <w:marRight w:val="0"/>
          <w:marTop w:val="0"/>
          <w:marBottom w:val="0"/>
          <w:divBdr>
            <w:top w:val="none" w:sz="0" w:space="0" w:color="auto"/>
            <w:left w:val="none" w:sz="0" w:space="0" w:color="auto"/>
            <w:bottom w:val="none" w:sz="0" w:space="0" w:color="auto"/>
            <w:right w:val="none" w:sz="0" w:space="0" w:color="auto"/>
          </w:divBdr>
        </w:div>
        <w:div w:id="513420653">
          <w:marLeft w:val="0"/>
          <w:marRight w:val="0"/>
          <w:marTop w:val="240"/>
          <w:marBottom w:val="240"/>
          <w:divBdr>
            <w:top w:val="none" w:sz="0" w:space="0" w:color="auto"/>
            <w:left w:val="none" w:sz="0" w:space="0" w:color="auto"/>
            <w:bottom w:val="none" w:sz="0" w:space="0" w:color="auto"/>
            <w:right w:val="none" w:sz="0" w:space="0" w:color="auto"/>
          </w:divBdr>
        </w:div>
        <w:div w:id="513690746">
          <w:marLeft w:val="0"/>
          <w:marRight w:val="0"/>
          <w:marTop w:val="360"/>
          <w:marBottom w:val="360"/>
          <w:divBdr>
            <w:top w:val="none" w:sz="0" w:space="0" w:color="auto"/>
            <w:left w:val="none" w:sz="0" w:space="0" w:color="auto"/>
            <w:bottom w:val="none" w:sz="0" w:space="0" w:color="auto"/>
            <w:right w:val="none" w:sz="0" w:space="0" w:color="auto"/>
          </w:divBdr>
        </w:div>
        <w:div w:id="513764299">
          <w:marLeft w:val="0"/>
          <w:marRight w:val="0"/>
          <w:marTop w:val="240"/>
          <w:marBottom w:val="240"/>
          <w:divBdr>
            <w:top w:val="none" w:sz="0" w:space="0" w:color="auto"/>
            <w:left w:val="none" w:sz="0" w:space="0" w:color="auto"/>
            <w:bottom w:val="none" w:sz="0" w:space="0" w:color="auto"/>
            <w:right w:val="none" w:sz="0" w:space="0" w:color="auto"/>
          </w:divBdr>
        </w:div>
        <w:div w:id="513768311">
          <w:marLeft w:val="0"/>
          <w:marRight w:val="0"/>
          <w:marTop w:val="240"/>
          <w:marBottom w:val="240"/>
          <w:divBdr>
            <w:top w:val="none" w:sz="0" w:space="0" w:color="auto"/>
            <w:left w:val="none" w:sz="0" w:space="0" w:color="auto"/>
            <w:bottom w:val="none" w:sz="0" w:space="0" w:color="auto"/>
            <w:right w:val="none" w:sz="0" w:space="0" w:color="auto"/>
          </w:divBdr>
        </w:div>
        <w:div w:id="514005776">
          <w:marLeft w:val="0"/>
          <w:marRight w:val="0"/>
          <w:marTop w:val="366"/>
          <w:marBottom w:val="366"/>
          <w:divBdr>
            <w:top w:val="none" w:sz="0" w:space="0" w:color="auto"/>
            <w:left w:val="none" w:sz="0" w:space="0" w:color="auto"/>
            <w:bottom w:val="none" w:sz="0" w:space="0" w:color="auto"/>
            <w:right w:val="none" w:sz="0" w:space="0" w:color="auto"/>
          </w:divBdr>
        </w:div>
        <w:div w:id="514030876">
          <w:marLeft w:val="0"/>
          <w:marRight w:val="0"/>
          <w:marTop w:val="886"/>
          <w:marBottom w:val="886"/>
          <w:divBdr>
            <w:top w:val="none" w:sz="0" w:space="0" w:color="auto"/>
            <w:left w:val="none" w:sz="0" w:space="0" w:color="auto"/>
            <w:bottom w:val="none" w:sz="0" w:space="0" w:color="auto"/>
            <w:right w:val="none" w:sz="0" w:space="0" w:color="auto"/>
          </w:divBdr>
          <w:divsChild>
            <w:div w:id="47537838">
              <w:marLeft w:val="0"/>
              <w:marRight w:val="0"/>
              <w:marTop w:val="443"/>
              <w:marBottom w:val="443"/>
              <w:divBdr>
                <w:top w:val="none" w:sz="0" w:space="0" w:color="auto"/>
                <w:left w:val="none" w:sz="0" w:space="0" w:color="auto"/>
                <w:bottom w:val="none" w:sz="0" w:space="0" w:color="auto"/>
                <w:right w:val="none" w:sz="0" w:space="0" w:color="auto"/>
              </w:divBdr>
            </w:div>
            <w:div w:id="54665135">
              <w:marLeft w:val="0"/>
              <w:marRight w:val="0"/>
              <w:marTop w:val="354"/>
              <w:marBottom w:val="354"/>
              <w:divBdr>
                <w:top w:val="none" w:sz="0" w:space="0" w:color="auto"/>
                <w:left w:val="none" w:sz="0" w:space="0" w:color="auto"/>
                <w:bottom w:val="none" w:sz="0" w:space="0" w:color="auto"/>
                <w:right w:val="none" w:sz="0" w:space="0" w:color="auto"/>
              </w:divBdr>
              <w:divsChild>
                <w:div w:id="120154570">
                  <w:marLeft w:val="0"/>
                  <w:marRight w:val="0"/>
                  <w:marTop w:val="0"/>
                  <w:marBottom w:val="0"/>
                  <w:divBdr>
                    <w:top w:val="none" w:sz="0" w:space="0" w:color="auto"/>
                    <w:left w:val="none" w:sz="0" w:space="0" w:color="auto"/>
                    <w:bottom w:val="none" w:sz="0" w:space="0" w:color="auto"/>
                    <w:right w:val="none" w:sz="0" w:space="0" w:color="auto"/>
                  </w:divBdr>
                </w:div>
              </w:divsChild>
            </w:div>
            <w:div w:id="77141374">
              <w:marLeft w:val="0"/>
              <w:marRight w:val="0"/>
              <w:marTop w:val="354"/>
              <w:marBottom w:val="354"/>
              <w:divBdr>
                <w:top w:val="none" w:sz="0" w:space="0" w:color="auto"/>
                <w:left w:val="none" w:sz="0" w:space="0" w:color="auto"/>
                <w:bottom w:val="none" w:sz="0" w:space="0" w:color="auto"/>
                <w:right w:val="none" w:sz="0" w:space="0" w:color="auto"/>
              </w:divBdr>
              <w:divsChild>
                <w:div w:id="199247206">
                  <w:marLeft w:val="0"/>
                  <w:marRight w:val="0"/>
                  <w:marTop w:val="0"/>
                  <w:marBottom w:val="0"/>
                  <w:divBdr>
                    <w:top w:val="none" w:sz="0" w:space="0" w:color="auto"/>
                    <w:left w:val="none" w:sz="0" w:space="0" w:color="auto"/>
                    <w:bottom w:val="none" w:sz="0" w:space="0" w:color="auto"/>
                    <w:right w:val="none" w:sz="0" w:space="0" w:color="auto"/>
                  </w:divBdr>
                </w:div>
              </w:divsChild>
            </w:div>
            <w:div w:id="127015212">
              <w:marLeft w:val="0"/>
              <w:marRight w:val="0"/>
              <w:marTop w:val="532"/>
              <w:marBottom w:val="532"/>
              <w:divBdr>
                <w:top w:val="none" w:sz="0" w:space="0" w:color="auto"/>
                <w:left w:val="none" w:sz="0" w:space="0" w:color="auto"/>
                <w:bottom w:val="none" w:sz="0" w:space="0" w:color="auto"/>
                <w:right w:val="none" w:sz="0" w:space="0" w:color="auto"/>
              </w:divBdr>
            </w:div>
            <w:div w:id="197860989">
              <w:marLeft w:val="0"/>
              <w:marRight w:val="0"/>
              <w:marTop w:val="532"/>
              <w:marBottom w:val="532"/>
              <w:divBdr>
                <w:top w:val="none" w:sz="0" w:space="0" w:color="auto"/>
                <w:left w:val="none" w:sz="0" w:space="0" w:color="auto"/>
                <w:bottom w:val="none" w:sz="0" w:space="0" w:color="auto"/>
                <w:right w:val="none" w:sz="0" w:space="0" w:color="auto"/>
              </w:divBdr>
            </w:div>
            <w:div w:id="314339459">
              <w:marLeft w:val="0"/>
              <w:marRight w:val="0"/>
              <w:marTop w:val="354"/>
              <w:marBottom w:val="354"/>
              <w:divBdr>
                <w:top w:val="none" w:sz="0" w:space="0" w:color="auto"/>
                <w:left w:val="none" w:sz="0" w:space="0" w:color="auto"/>
                <w:bottom w:val="none" w:sz="0" w:space="0" w:color="auto"/>
                <w:right w:val="none" w:sz="0" w:space="0" w:color="auto"/>
              </w:divBdr>
            </w:div>
            <w:div w:id="374157207">
              <w:marLeft w:val="0"/>
              <w:marRight w:val="0"/>
              <w:marTop w:val="354"/>
              <w:marBottom w:val="354"/>
              <w:divBdr>
                <w:top w:val="none" w:sz="0" w:space="0" w:color="auto"/>
                <w:left w:val="none" w:sz="0" w:space="0" w:color="auto"/>
                <w:bottom w:val="none" w:sz="0" w:space="0" w:color="auto"/>
                <w:right w:val="none" w:sz="0" w:space="0" w:color="auto"/>
              </w:divBdr>
              <w:divsChild>
                <w:div w:id="464086043">
                  <w:marLeft w:val="0"/>
                  <w:marRight w:val="0"/>
                  <w:marTop w:val="0"/>
                  <w:marBottom w:val="0"/>
                  <w:divBdr>
                    <w:top w:val="none" w:sz="0" w:space="0" w:color="auto"/>
                    <w:left w:val="none" w:sz="0" w:space="0" w:color="auto"/>
                    <w:bottom w:val="none" w:sz="0" w:space="0" w:color="auto"/>
                    <w:right w:val="none" w:sz="0" w:space="0" w:color="auto"/>
                  </w:divBdr>
                </w:div>
              </w:divsChild>
            </w:div>
            <w:div w:id="425922461">
              <w:marLeft w:val="0"/>
              <w:marRight w:val="0"/>
              <w:marTop w:val="0"/>
              <w:marBottom w:val="443"/>
              <w:divBdr>
                <w:top w:val="none" w:sz="0" w:space="0" w:color="auto"/>
                <w:left w:val="none" w:sz="0" w:space="0" w:color="auto"/>
                <w:bottom w:val="none" w:sz="0" w:space="0" w:color="auto"/>
                <w:right w:val="none" w:sz="0" w:space="0" w:color="auto"/>
              </w:divBdr>
            </w:div>
            <w:div w:id="435518002">
              <w:marLeft w:val="0"/>
              <w:marRight w:val="0"/>
              <w:marTop w:val="354"/>
              <w:marBottom w:val="354"/>
              <w:divBdr>
                <w:top w:val="none" w:sz="0" w:space="0" w:color="auto"/>
                <w:left w:val="none" w:sz="0" w:space="0" w:color="auto"/>
                <w:bottom w:val="none" w:sz="0" w:space="0" w:color="auto"/>
                <w:right w:val="none" w:sz="0" w:space="0" w:color="auto"/>
              </w:divBdr>
            </w:div>
            <w:div w:id="457801323">
              <w:marLeft w:val="0"/>
              <w:marRight w:val="0"/>
              <w:marTop w:val="354"/>
              <w:marBottom w:val="354"/>
              <w:divBdr>
                <w:top w:val="none" w:sz="0" w:space="0" w:color="auto"/>
                <w:left w:val="none" w:sz="0" w:space="0" w:color="auto"/>
                <w:bottom w:val="none" w:sz="0" w:space="0" w:color="auto"/>
                <w:right w:val="none" w:sz="0" w:space="0" w:color="auto"/>
              </w:divBdr>
              <w:divsChild>
                <w:div w:id="806362718">
                  <w:marLeft w:val="0"/>
                  <w:marRight w:val="0"/>
                  <w:marTop w:val="0"/>
                  <w:marBottom w:val="0"/>
                  <w:divBdr>
                    <w:top w:val="none" w:sz="0" w:space="0" w:color="auto"/>
                    <w:left w:val="none" w:sz="0" w:space="0" w:color="auto"/>
                    <w:bottom w:val="none" w:sz="0" w:space="0" w:color="auto"/>
                    <w:right w:val="none" w:sz="0" w:space="0" w:color="auto"/>
                  </w:divBdr>
                </w:div>
              </w:divsChild>
            </w:div>
            <w:div w:id="643237392">
              <w:marLeft w:val="0"/>
              <w:marRight w:val="0"/>
              <w:marTop w:val="354"/>
              <w:marBottom w:val="354"/>
              <w:divBdr>
                <w:top w:val="none" w:sz="0" w:space="0" w:color="auto"/>
                <w:left w:val="none" w:sz="0" w:space="0" w:color="auto"/>
                <w:bottom w:val="none" w:sz="0" w:space="0" w:color="auto"/>
                <w:right w:val="none" w:sz="0" w:space="0" w:color="auto"/>
              </w:divBdr>
            </w:div>
            <w:div w:id="698699191">
              <w:marLeft w:val="0"/>
              <w:marRight w:val="0"/>
              <w:marTop w:val="354"/>
              <w:marBottom w:val="354"/>
              <w:divBdr>
                <w:top w:val="none" w:sz="0" w:space="0" w:color="auto"/>
                <w:left w:val="none" w:sz="0" w:space="0" w:color="auto"/>
                <w:bottom w:val="none" w:sz="0" w:space="0" w:color="auto"/>
                <w:right w:val="none" w:sz="0" w:space="0" w:color="auto"/>
              </w:divBdr>
            </w:div>
            <w:div w:id="707072418">
              <w:marLeft w:val="0"/>
              <w:marRight w:val="0"/>
              <w:marTop w:val="354"/>
              <w:marBottom w:val="354"/>
              <w:divBdr>
                <w:top w:val="none" w:sz="0" w:space="0" w:color="auto"/>
                <w:left w:val="none" w:sz="0" w:space="0" w:color="auto"/>
                <w:bottom w:val="none" w:sz="0" w:space="0" w:color="auto"/>
                <w:right w:val="none" w:sz="0" w:space="0" w:color="auto"/>
              </w:divBdr>
              <w:divsChild>
                <w:div w:id="493305531">
                  <w:marLeft w:val="0"/>
                  <w:marRight w:val="0"/>
                  <w:marTop w:val="0"/>
                  <w:marBottom w:val="0"/>
                  <w:divBdr>
                    <w:top w:val="none" w:sz="0" w:space="0" w:color="auto"/>
                    <w:left w:val="none" w:sz="0" w:space="0" w:color="auto"/>
                    <w:bottom w:val="none" w:sz="0" w:space="0" w:color="auto"/>
                    <w:right w:val="none" w:sz="0" w:space="0" w:color="auto"/>
                  </w:divBdr>
                </w:div>
              </w:divsChild>
            </w:div>
            <w:div w:id="737018547">
              <w:marLeft w:val="0"/>
              <w:marRight w:val="0"/>
              <w:marTop w:val="532"/>
              <w:marBottom w:val="665"/>
              <w:divBdr>
                <w:top w:val="none" w:sz="0" w:space="0" w:color="auto"/>
                <w:left w:val="none" w:sz="0" w:space="0" w:color="auto"/>
                <w:bottom w:val="none" w:sz="0" w:space="0" w:color="auto"/>
                <w:right w:val="none" w:sz="0" w:space="0" w:color="auto"/>
              </w:divBdr>
            </w:div>
            <w:div w:id="745300150">
              <w:marLeft w:val="0"/>
              <w:marRight w:val="0"/>
              <w:marTop w:val="354"/>
              <w:marBottom w:val="354"/>
              <w:divBdr>
                <w:top w:val="none" w:sz="0" w:space="0" w:color="auto"/>
                <w:left w:val="none" w:sz="0" w:space="0" w:color="auto"/>
                <w:bottom w:val="none" w:sz="0" w:space="0" w:color="auto"/>
                <w:right w:val="none" w:sz="0" w:space="0" w:color="auto"/>
              </w:divBdr>
              <w:divsChild>
                <w:div w:id="806438217">
                  <w:marLeft w:val="0"/>
                  <w:marRight w:val="0"/>
                  <w:marTop w:val="0"/>
                  <w:marBottom w:val="0"/>
                  <w:divBdr>
                    <w:top w:val="none" w:sz="0" w:space="0" w:color="auto"/>
                    <w:left w:val="none" w:sz="0" w:space="0" w:color="auto"/>
                    <w:bottom w:val="none" w:sz="0" w:space="0" w:color="auto"/>
                    <w:right w:val="none" w:sz="0" w:space="0" w:color="auto"/>
                  </w:divBdr>
                </w:div>
              </w:divsChild>
            </w:div>
            <w:div w:id="813058562">
              <w:marLeft w:val="0"/>
              <w:marRight w:val="0"/>
              <w:marTop w:val="354"/>
              <w:marBottom w:val="354"/>
              <w:divBdr>
                <w:top w:val="none" w:sz="0" w:space="0" w:color="auto"/>
                <w:left w:val="none" w:sz="0" w:space="0" w:color="auto"/>
                <w:bottom w:val="none" w:sz="0" w:space="0" w:color="auto"/>
                <w:right w:val="none" w:sz="0" w:space="0" w:color="auto"/>
              </w:divBdr>
              <w:divsChild>
                <w:div w:id="595015652">
                  <w:marLeft w:val="0"/>
                  <w:marRight w:val="0"/>
                  <w:marTop w:val="0"/>
                  <w:marBottom w:val="0"/>
                  <w:divBdr>
                    <w:top w:val="none" w:sz="0" w:space="0" w:color="auto"/>
                    <w:left w:val="none" w:sz="0" w:space="0" w:color="auto"/>
                    <w:bottom w:val="none" w:sz="0" w:space="0" w:color="auto"/>
                    <w:right w:val="none" w:sz="0" w:space="0" w:color="auto"/>
                  </w:divBdr>
                </w:div>
              </w:divsChild>
            </w:div>
            <w:div w:id="820387226">
              <w:marLeft w:val="0"/>
              <w:marRight w:val="0"/>
              <w:marTop w:val="354"/>
              <w:marBottom w:val="354"/>
              <w:divBdr>
                <w:top w:val="none" w:sz="0" w:space="0" w:color="auto"/>
                <w:left w:val="none" w:sz="0" w:space="0" w:color="auto"/>
                <w:bottom w:val="none" w:sz="0" w:space="0" w:color="auto"/>
                <w:right w:val="none" w:sz="0" w:space="0" w:color="auto"/>
              </w:divBdr>
              <w:divsChild>
                <w:div w:id="286476921">
                  <w:marLeft w:val="0"/>
                  <w:marRight w:val="0"/>
                  <w:marTop w:val="0"/>
                  <w:marBottom w:val="0"/>
                  <w:divBdr>
                    <w:top w:val="none" w:sz="0" w:space="0" w:color="auto"/>
                    <w:left w:val="none" w:sz="0" w:space="0" w:color="auto"/>
                    <w:bottom w:val="none" w:sz="0" w:space="0" w:color="auto"/>
                    <w:right w:val="none" w:sz="0" w:space="0" w:color="auto"/>
                  </w:divBdr>
                </w:div>
              </w:divsChild>
            </w:div>
            <w:div w:id="822703518">
              <w:marLeft w:val="0"/>
              <w:marRight w:val="0"/>
              <w:marTop w:val="532"/>
              <w:marBottom w:val="532"/>
              <w:divBdr>
                <w:top w:val="none" w:sz="0" w:space="0" w:color="auto"/>
                <w:left w:val="none" w:sz="0" w:space="0" w:color="auto"/>
                <w:bottom w:val="none" w:sz="0" w:space="0" w:color="auto"/>
                <w:right w:val="none" w:sz="0" w:space="0" w:color="auto"/>
              </w:divBdr>
            </w:div>
            <w:div w:id="848102434">
              <w:marLeft w:val="0"/>
              <w:marRight w:val="0"/>
              <w:marTop w:val="354"/>
              <w:marBottom w:val="354"/>
              <w:divBdr>
                <w:top w:val="none" w:sz="0" w:space="0" w:color="auto"/>
                <w:left w:val="none" w:sz="0" w:space="0" w:color="auto"/>
                <w:bottom w:val="none" w:sz="0" w:space="0" w:color="auto"/>
                <w:right w:val="none" w:sz="0" w:space="0" w:color="auto"/>
              </w:divBdr>
              <w:divsChild>
                <w:div w:id="69346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30936">
          <w:marLeft w:val="0"/>
          <w:marRight w:val="0"/>
          <w:marTop w:val="240"/>
          <w:marBottom w:val="240"/>
          <w:divBdr>
            <w:top w:val="none" w:sz="0" w:space="0" w:color="auto"/>
            <w:left w:val="none" w:sz="0" w:space="0" w:color="auto"/>
            <w:bottom w:val="none" w:sz="0" w:space="0" w:color="auto"/>
            <w:right w:val="none" w:sz="0" w:space="0" w:color="auto"/>
          </w:divBdr>
        </w:div>
        <w:div w:id="514080976">
          <w:marLeft w:val="0"/>
          <w:marRight w:val="0"/>
          <w:marTop w:val="0"/>
          <w:marBottom w:val="0"/>
          <w:divBdr>
            <w:top w:val="none" w:sz="0" w:space="0" w:color="auto"/>
            <w:left w:val="none" w:sz="0" w:space="0" w:color="auto"/>
            <w:bottom w:val="none" w:sz="0" w:space="0" w:color="auto"/>
            <w:right w:val="none" w:sz="0" w:space="0" w:color="auto"/>
          </w:divBdr>
        </w:div>
        <w:div w:id="514148931">
          <w:marLeft w:val="0"/>
          <w:marRight w:val="0"/>
          <w:marTop w:val="0"/>
          <w:marBottom w:val="457"/>
          <w:divBdr>
            <w:top w:val="none" w:sz="0" w:space="0" w:color="auto"/>
            <w:left w:val="none" w:sz="0" w:space="0" w:color="auto"/>
            <w:bottom w:val="none" w:sz="0" w:space="0" w:color="auto"/>
            <w:right w:val="none" w:sz="0" w:space="0" w:color="auto"/>
          </w:divBdr>
        </w:div>
        <w:div w:id="514344372">
          <w:marLeft w:val="0"/>
          <w:marRight w:val="0"/>
          <w:marTop w:val="75"/>
          <w:marBottom w:val="0"/>
          <w:divBdr>
            <w:top w:val="none" w:sz="0" w:space="0" w:color="auto"/>
            <w:left w:val="none" w:sz="0" w:space="0" w:color="auto"/>
            <w:bottom w:val="none" w:sz="0" w:space="0" w:color="auto"/>
            <w:right w:val="none" w:sz="0" w:space="0" w:color="auto"/>
          </w:divBdr>
        </w:div>
        <w:div w:id="514347963">
          <w:marLeft w:val="0"/>
          <w:marRight w:val="0"/>
          <w:marTop w:val="240"/>
          <w:marBottom w:val="240"/>
          <w:divBdr>
            <w:top w:val="none" w:sz="0" w:space="0" w:color="auto"/>
            <w:left w:val="none" w:sz="0" w:space="0" w:color="auto"/>
            <w:bottom w:val="none" w:sz="0" w:space="0" w:color="auto"/>
            <w:right w:val="none" w:sz="0" w:space="0" w:color="auto"/>
          </w:divBdr>
          <w:divsChild>
            <w:div w:id="867641047">
              <w:marLeft w:val="0"/>
              <w:marRight w:val="0"/>
              <w:marTop w:val="0"/>
              <w:marBottom w:val="0"/>
              <w:divBdr>
                <w:top w:val="none" w:sz="0" w:space="0" w:color="auto"/>
                <w:left w:val="none" w:sz="0" w:space="0" w:color="auto"/>
                <w:bottom w:val="none" w:sz="0" w:space="0" w:color="auto"/>
                <w:right w:val="none" w:sz="0" w:space="0" w:color="auto"/>
              </w:divBdr>
            </w:div>
          </w:divsChild>
        </w:div>
        <w:div w:id="514542631">
          <w:marLeft w:val="0"/>
          <w:marRight w:val="0"/>
          <w:marTop w:val="281"/>
          <w:marBottom w:val="281"/>
          <w:divBdr>
            <w:top w:val="none" w:sz="0" w:space="0" w:color="auto"/>
            <w:left w:val="none" w:sz="0" w:space="0" w:color="auto"/>
            <w:bottom w:val="none" w:sz="0" w:space="0" w:color="auto"/>
            <w:right w:val="none" w:sz="0" w:space="0" w:color="auto"/>
          </w:divBdr>
        </w:div>
        <w:div w:id="514542667">
          <w:marLeft w:val="0"/>
          <w:marRight w:val="0"/>
          <w:marTop w:val="0"/>
          <w:marBottom w:val="0"/>
          <w:divBdr>
            <w:top w:val="none" w:sz="0" w:space="0" w:color="auto"/>
            <w:left w:val="none" w:sz="0" w:space="0" w:color="auto"/>
            <w:bottom w:val="none" w:sz="0" w:space="0" w:color="auto"/>
            <w:right w:val="none" w:sz="0" w:space="0" w:color="auto"/>
          </w:divBdr>
        </w:div>
        <w:div w:id="514615690">
          <w:marLeft w:val="0"/>
          <w:marRight w:val="0"/>
          <w:marTop w:val="240"/>
          <w:marBottom w:val="240"/>
          <w:divBdr>
            <w:top w:val="none" w:sz="0" w:space="0" w:color="auto"/>
            <w:left w:val="none" w:sz="0" w:space="0" w:color="auto"/>
            <w:bottom w:val="none" w:sz="0" w:space="0" w:color="auto"/>
            <w:right w:val="none" w:sz="0" w:space="0" w:color="auto"/>
          </w:divBdr>
          <w:divsChild>
            <w:div w:id="70275112">
              <w:marLeft w:val="0"/>
              <w:marRight w:val="0"/>
              <w:marTop w:val="0"/>
              <w:marBottom w:val="0"/>
              <w:divBdr>
                <w:top w:val="none" w:sz="0" w:space="0" w:color="auto"/>
                <w:left w:val="none" w:sz="0" w:space="0" w:color="auto"/>
                <w:bottom w:val="none" w:sz="0" w:space="0" w:color="auto"/>
                <w:right w:val="none" w:sz="0" w:space="0" w:color="auto"/>
              </w:divBdr>
            </w:div>
          </w:divsChild>
        </w:div>
        <w:div w:id="514686767">
          <w:marLeft w:val="0"/>
          <w:marRight w:val="0"/>
          <w:marTop w:val="240"/>
          <w:marBottom w:val="240"/>
          <w:divBdr>
            <w:top w:val="none" w:sz="0" w:space="0" w:color="auto"/>
            <w:left w:val="none" w:sz="0" w:space="0" w:color="auto"/>
            <w:bottom w:val="none" w:sz="0" w:space="0" w:color="auto"/>
            <w:right w:val="none" w:sz="0" w:space="0" w:color="auto"/>
          </w:divBdr>
          <w:divsChild>
            <w:div w:id="335113915">
              <w:marLeft w:val="0"/>
              <w:marRight w:val="0"/>
              <w:marTop w:val="0"/>
              <w:marBottom w:val="0"/>
              <w:divBdr>
                <w:top w:val="none" w:sz="0" w:space="0" w:color="auto"/>
                <w:left w:val="none" w:sz="0" w:space="0" w:color="auto"/>
                <w:bottom w:val="none" w:sz="0" w:space="0" w:color="auto"/>
                <w:right w:val="none" w:sz="0" w:space="0" w:color="auto"/>
              </w:divBdr>
            </w:div>
          </w:divsChild>
        </w:div>
        <w:div w:id="514806709">
          <w:marLeft w:val="0"/>
          <w:marRight w:val="0"/>
          <w:marTop w:val="0"/>
          <w:marBottom w:val="0"/>
          <w:divBdr>
            <w:top w:val="none" w:sz="0" w:space="0" w:color="auto"/>
            <w:left w:val="none" w:sz="0" w:space="0" w:color="auto"/>
            <w:bottom w:val="none" w:sz="0" w:space="0" w:color="auto"/>
            <w:right w:val="none" w:sz="0" w:space="0" w:color="auto"/>
          </w:divBdr>
        </w:div>
        <w:div w:id="514809858">
          <w:marLeft w:val="0"/>
          <w:marRight w:val="0"/>
          <w:marTop w:val="240"/>
          <w:marBottom w:val="240"/>
          <w:divBdr>
            <w:top w:val="none" w:sz="0" w:space="0" w:color="auto"/>
            <w:left w:val="none" w:sz="0" w:space="0" w:color="auto"/>
            <w:bottom w:val="none" w:sz="0" w:space="0" w:color="auto"/>
            <w:right w:val="none" w:sz="0" w:space="0" w:color="auto"/>
          </w:divBdr>
        </w:div>
        <w:div w:id="514853294">
          <w:marLeft w:val="0"/>
          <w:marRight w:val="0"/>
          <w:marTop w:val="0"/>
          <w:marBottom w:val="0"/>
          <w:divBdr>
            <w:top w:val="none" w:sz="0" w:space="0" w:color="auto"/>
            <w:left w:val="none" w:sz="0" w:space="0" w:color="auto"/>
            <w:bottom w:val="none" w:sz="0" w:space="0" w:color="auto"/>
            <w:right w:val="none" w:sz="0" w:space="0" w:color="auto"/>
          </w:divBdr>
        </w:div>
        <w:div w:id="514854355">
          <w:marLeft w:val="0"/>
          <w:marRight w:val="0"/>
          <w:marTop w:val="360"/>
          <w:marBottom w:val="450"/>
          <w:divBdr>
            <w:top w:val="none" w:sz="0" w:space="0" w:color="auto"/>
            <w:left w:val="none" w:sz="0" w:space="0" w:color="auto"/>
            <w:bottom w:val="none" w:sz="0" w:space="0" w:color="auto"/>
            <w:right w:val="none" w:sz="0" w:space="0" w:color="auto"/>
          </w:divBdr>
          <w:divsChild>
            <w:div w:id="900675338">
              <w:marLeft w:val="0"/>
              <w:marRight w:val="0"/>
              <w:marTop w:val="0"/>
              <w:marBottom w:val="0"/>
              <w:divBdr>
                <w:top w:val="none" w:sz="0" w:space="0" w:color="auto"/>
                <w:left w:val="none" w:sz="0" w:space="0" w:color="auto"/>
                <w:bottom w:val="single" w:sz="6" w:space="15" w:color="B8B9BA"/>
                <w:right w:val="none" w:sz="0" w:space="0" w:color="auto"/>
              </w:divBdr>
              <w:divsChild>
                <w:div w:id="84640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78311">
          <w:marLeft w:val="0"/>
          <w:marRight w:val="0"/>
          <w:marTop w:val="0"/>
          <w:marBottom w:val="0"/>
          <w:divBdr>
            <w:top w:val="none" w:sz="0" w:space="0" w:color="auto"/>
            <w:left w:val="none" w:sz="0" w:space="0" w:color="auto"/>
            <w:bottom w:val="none" w:sz="0" w:space="0" w:color="auto"/>
            <w:right w:val="none" w:sz="0" w:space="0" w:color="auto"/>
          </w:divBdr>
        </w:div>
        <w:div w:id="514924034">
          <w:marLeft w:val="0"/>
          <w:marRight w:val="0"/>
          <w:marTop w:val="0"/>
          <w:marBottom w:val="0"/>
          <w:divBdr>
            <w:top w:val="none" w:sz="0" w:space="0" w:color="auto"/>
            <w:left w:val="none" w:sz="0" w:space="0" w:color="auto"/>
            <w:bottom w:val="none" w:sz="0" w:space="0" w:color="auto"/>
            <w:right w:val="none" w:sz="0" w:space="0" w:color="auto"/>
          </w:divBdr>
        </w:div>
        <w:div w:id="514924305">
          <w:marLeft w:val="0"/>
          <w:marRight w:val="0"/>
          <w:marTop w:val="240"/>
          <w:marBottom w:val="240"/>
          <w:divBdr>
            <w:top w:val="none" w:sz="0" w:space="0" w:color="auto"/>
            <w:left w:val="none" w:sz="0" w:space="0" w:color="auto"/>
            <w:bottom w:val="none" w:sz="0" w:space="0" w:color="auto"/>
            <w:right w:val="none" w:sz="0" w:space="0" w:color="auto"/>
          </w:divBdr>
          <w:divsChild>
            <w:div w:id="839732700">
              <w:marLeft w:val="0"/>
              <w:marRight w:val="0"/>
              <w:marTop w:val="0"/>
              <w:marBottom w:val="0"/>
              <w:divBdr>
                <w:top w:val="none" w:sz="0" w:space="0" w:color="auto"/>
                <w:left w:val="none" w:sz="0" w:space="0" w:color="auto"/>
                <w:bottom w:val="none" w:sz="0" w:space="0" w:color="auto"/>
                <w:right w:val="none" w:sz="0" w:space="0" w:color="auto"/>
              </w:divBdr>
            </w:div>
          </w:divsChild>
        </w:div>
        <w:div w:id="515005522">
          <w:marLeft w:val="0"/>
          <w:marRight w:val="0"/>
          <w:marTop w:val="0"/>
          <w:marBottom w:val="0"/>
          <w:divBdr>
            <w:top w:val="none" w:sz="0" w:space="0" w:color="auto"/>
            <w:left w:val="none" w:sz="0" w:space="0" w:color="auto"/>
            <w:bottom w:val="none" w:sz="0" w:space="0" w:color="auto"/>
            <w:right w:val="none" w:sz="0" w:space="0" w:color="auto"/>
          </w:divBdr>
        </w:div>
        <w:div w:id="515072459">
          <w:marLeft w:val="0"/>
          <w:marRight w:val="0"/>
          <w:marTop w:val="240"/>
          <w:marBottom w:val="240"/>
          <w:divBdr>
            <w:top w:val="none" w:sz="0" w:space="0" w:color="auto"/>
            <w:left w:val="none" w:sz="0" w:space="0" w:color="auto"/>
            <w:bottom w:val="none" w:sz="0" w:space="0" w:color="auto"/>
            <w:right w:val="none" w:sz="0" w:space="0" w:color="auto"/>
          </w:divBdr>
        </w:div>
        <w:div w:id="515311328">
          <w:marLeft w:val="0"/>
          <w:marRight w:val="0"/>
          <w:marTop w:val="0"/>
          <w:marBottom w:val="0"/>
          <w:divBdr>
            <w:top w:val="none" w:sz="0" w:space="0" w:color="auto"/>
            <w:left w:val="none" w:sz="0" w:space="0" w:color="auto"/>
            <w:bottom w:val="none" w:sz="0" w:space="0" w:color="auto"/>
            <w:right w:val="none" w:sz="0" w:space="0" w:color="auto"/>
          </w:divBdr>
        </w:div>
        <w:div w:id="515385369">
          <w:marLeft w:val="0"/>
          <w:marRight w:val="0"/>
          <w:marTop w:val="0"/>
          <w:marBottom w:val="0"/>
          <w:divBdr>
            <w:top w:val="none" w:sz="0" w:space="0" w:color="auto"/>
            <w:left w:val="none" w:sz="0" w:space="0" w:color="auto"/>
            <w:bottom w:val="none" w:sz="0" w:space="0" w:color="auto"/>
            <w:right w:val="none" w:sz="0" w:space="0" w:color="auto"/>
          </w:divBdr>
        </w:div>
        <w:div w:id="515461949">
          <w:marLeft w:val="0"/>
          <w:marRight w:val="0"/>
          <w:marTop w:val="0"/>
          <w:marBottom w:val="0"/>
          <w:divBdr>
            <w:top w:val="none" w:sz="0" w:space="0" w:color="auto"/>
            <w:left w:val="none" w:sz="0" w:space="0" w:color="auto"/>
            <w:bottom w:val="none" w:sz="0" w:space="0" w:color="auto"/>
            <w:right w:val="none" w:sz="0" w:space="0" w:color="auto"/>
          </w:divBdr>
        </w:div>
        <w:div w:id="515466445">
          <w:marLeft w:val="0"/>
          <w:marRight w:val="0"/>
          <w:marTop w:val="303"/>
          <w:marBottom w:val="303"/>
          <w:divBdr>
            <w:top w:val="none" w:sz="0" w:space="0" w:color="auto"/>
            <w:left w:val="none" w:sz="0" w:space="0" w:color="auto"/>
            <w:bottom w:val="none" w:sz="0" w:space="0" w:color="auto"/>
            <w:right w:val="none" w:sz="0" w:space="0" w:color="auto"/>
          </w:divBdr>
        </w:div>
        <w:div w:id="515656417">
          <w:marLeft w:val="0"/>
          <w:marRight w:val="0"/>
          <w:marTop w:val="0"/>
          <w:marBottom w:val="0"/>
          <w:divBdr>
            <w:top w:val="none" w:sz="0" w:space="0" w:color="auto"/>
            <w:left w:val="none" w:sz="0" w:space="0" w:color="auto"/>
            <w:bottom w:val="none" w:sz="0" w:space="0" w:color="auto"/>
            <w:right w:val="none" w:sz="0" w:space="0" w:color="auto"/>
          </w:divBdr>
        </w:div>
        <w:div w:id="515735137">
          <w:marLeft w:val="0"/>
          <w:marRight w:val="0"/>
          <w:marTop w:val="0"/>
          <w:marBottom w:val="0"/>
          <w:divBdr>
            <w:top w:val="none" w:sz="0" w:space="0" w:color="auto"/>
            <w:left w:val="none" w:sz="0" w:space="0" w:color="auto"/>
            <w:bottom w:val="none" w:sz="0" w:space="0" w:color="auto"/>
            <w:right w:val="none" w:sz="0" w:space="0" w:color="auto"/>
          </w:divBdr>
          <w:divsChild>
            <w:div w:id="139198485">
              <w:marLeft w:val="0"/>
              <w:marRight w:val="0"/>
              <w:marTop w:val="0"/>
              <w:marBottom w:val="0"/>
              <w:divBdr>
                <w:top w:val="none" w:sz="0" w:space="0" w:color="auto"/>
                <w:left w:val="none" w:sz="0" w:space="0" w:color="auto"/>
                <w:bottom w:val="none" w:sz="0" w:space="0" w:color="auto"/>
                <w:right w:val="none" w:sz="0" w:space="0" w:color="auto"/>
              </w:divBdr>
              <w:divsChild>
                <w:div w:id="24048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735407">
          <w:marLeft w:val="0"/>
          <w:marRight w:val="0"/>
          <w:marTop w:val="0"/>
          <w:marBottom w:val="0"/>
          <w:divBdr>
            <w:top w:val="none" w:sz="0" w:space="0" w:color="auto"/>
            <w:left w:val="none" w:sz="0" w:space="0" w:color="auto"/>
            <w:bottom w:val="none" w:sz="0" w:space="0" w:color="auto"/>
            <w:right w:val="none" w:sz="0" w:space="0" w:color="auto"/>
          </w:divBdr>
        </w:div>
        <w:div w:id="515965194">
          <w:marLeft w:val="0"/>
          <w:marRight w:val="0"/>
          <w:marTop w:val="281"/>
          <w:marBottom w:val="281"/>
          <w:divBdr>
            <w:top w:val="none" w:sz="0" w:space="0" w:color="auto"/>
            <w:left w:val="none" w:sz="0" w:space="0" w:color="auto"/>
            <w:bottom w:val="none" w:sz="0" w:space="0" w:color="auto"/>
            <w:right w:val="none" w:sz="0" w:space="0" w:color="auto"/>
          </w:divBdr>
        </w:div>
        <w:div w:id="516116114">
          <w:marLeft w:val="0"/>
          <w:marRight w:val="0"/>
          <w:marTop w:val="0"/>
          <w:marBottom w:val="0"/>
          <w:divBdr>
            <w:top w:val="none" w:sz="0" w:space="0" w:color="auto"/>
            <w:left w:val="none" w:sz="0" w:space="0" w:color="auto"/>
            <w:bottom w:val="none" w:sz="0" w:space="0" w:color="auto"/>
            <w:right w:val="none" w:sz="0" w:space="0" w:color="auto"/>
          </w:divBdr>
        </w:div>
        <w:div w:id="516118998">
          <w:marLeft w:val="0"/>
          <w:marRight w:val="0"/>
          <w:marTop w:val="240"/>
          <w:marBottom w:val="240"/>
          <w:divBdr>
            <w:top w:val="none" w:sz="0" w:space="0" w:color="auto"/>
            <w:left w:val="none" w:sz="0" w:space="0" w:color="auto"/>
            <w:bottom w:val="none" w:sz="0" w:space="0" w:color="auto"/>
            <w:right w:val="none" w:sz="0" w:space="0" w:color="auto"/>
          </w:divBdr>
          <w:divsChild>
            <w:div w:id="862287751">
              <w:marLeft w:val="0"/>
              <w:marRight w:val="0"/>
              <w:marTop w:val="0"/>
              <w:marBottom w:val="0"/>
              <w:divBdr>
                <w:top w:val="none" w:sz="0" w:space="0" w:color="auto"/>
                <w:left w:val="none" w:sz="0" w:space="0" w:color="auto"/>
                <w:bottom w:val="none" w:sz="0" w:space="0" w:color="auto"/>
                <w:right w:val="none" w:sz="0" w:space="0" w:color="auto"/>
              </w:divBdr>
            </w:div>
          </w:divsChild>
        </w:div>
        <w:div w:id="516307700">
          <w:marLeft w:val="0"/>
          <w:marRight w:val="0"/>
          <w:marTop w:val="0"/>
          <w:marBottom w:val="0"/>
          <w:divBdr>
            <w:top w:val="none" w:sz="0" w:space="0" w:color="auto"/>
            <w:left w:val="none" w:sz="0" w:space="0" w:color="auto"/>
            <w:bottom w:val="none" w:sz="0" w:space="0" w:color="auto"/>
            <w:right w:val="none" w:sz="0" w:space="0" w:color="auto"/>
          </w:divBdr>
        </w:div>
        <w:div w:id="516388300">
          <w:marLeft w:val="0"/>
          <w:marRight w:val="0"/>
          <w:marTop w:val="0"/>
          <w:marBottom w:val="0"/>
          <w:divBdr>
            <w:top w:val="none" w:sz="0" w:space="0" w:color="auto"/>
            <w:left w:val="none" w:sz="0" w:space="0" w:color="auto"/>
            <w:bottom w:val="none" w:sz="0" w:space="0" w:color="auto"/>
            <w:right w:val="none" w:sz="0" w:space="0" w:color="auto"/>
          </w:divBdr>
        </w:div>
        <w:div w:id="516389900">
          <w:marLeft w:val="0"/>
          <w:marRight w:val="0"/>
          <w:marTop w:val="240"/>
          <w:marBottom w:val="240"/>
          <w:divBdr>
            <w:top w:val="none" w:sz="0" w:space="0" w:color="auto"/>
            <w:left w:val="none" w:sz="0" w:space="0" w:color="auto"/>
            <w:bottom w:val="none" w:sz="0" w:space="0" w:color="auto"/>
            <w:right w:val="none" w:sz="0" w:space="0" w:color="auto"/>
          </w:divBdr>
        </w:div>
        <w:div w:id="516503248">
          <w:marLeft w:val="0"/>
          <w:marRight w:val="0"/>
          <w:marTop w:val="0"/>
          <w:marBottom w:val="0"/>
          <w:divBdr>
            <w:top w:val="none" w:sz="0" w:space="0" w:color="auto"/>
            <w:left w:val="none" w:sz="0" w:space="0" w:color="auto"/>
            <w:bottom w:val="none" w:sz="0" w:space="0" w:color="auto"/>
            <w:right w:val="none" w:sz="0" w:space="0" w:color="auto"/>
          </w:divBdr>
        </w:div>
        <w:div w:id="516505631">
          <w:marLeft w:val="0"/>
          <w:marRight w:val="0"/>
          <w:marTop w:val="240"/>
          <w:marBottom w:val="240"/>
          <w:divBdr>
            <w:top w:val="none" w:sz="0" w:space="0" w:color="auto"/>
            <w:left w:val="none" w:sz="0" w:space="0" w:color="auto"/>
            <w:bottom w:val="none" w:sz="0" w:space="0" w:color="auto"/>
            <w:right w:val="none" w:sz="0" w:space="0" w:color="auto"/>
          </w:divBdr>
        </w:div>
        <w:div w:id="516577495">
          <w:marLeft w:val="0"/>
          <w:marRight w:val="0"/>
          <w:marTop w:val="75"/>
          <w:marBottom w:val="0"/>
          <w:divBdr>
            <w:top w:val="none" w:sz="0" w:space="0" w:color="auto"/>
            <w:left w:val="none" w:sz="0" w:space="0" w:color="auto"/>
            <w:bottom w:val="none" w:sz="0" w:space="0" w:color="auto"/>
            <w:right w:val="none" w:sz="0" w:space="0" w:color="auto"/>
          </w:divBdr>
        </w:div>
        <w:div w:id="516578607">
          <w:marLeft w:val="0"/>
          <w:marRight w:val="0"/>
          <w:marTop w:val="0"/>
          <w:marBottom w:val="0"/>
          <w:divBdr>
            <w:top w:val="none" w:sz="0" w:space="0" w:color="auto"/>
            <w:left w:val="none" w:sz="0" w:space="0" w:color="auto"/>
            <w:bottom w:val="none" w:sz="0" w:space="0" w:color="auto"/>
            <w:right w:val="none" w:sz="0" w:space="0" w:color="auto"/>
          </w:divBdr>
        </w:div>
        <w:div w:id="516699020">
          <w:marLeft w:val="0"/>
          <w:marRight w:val="0"/>
          <w:marTop w:val="240"/>
          <w:marBottom w:val="240"/>
          <w:divBdr>
            <w:top w:val="none" w:sz="0" w:space="0" w:color="auto"/>
            <w:left w:val="none" w:sz="0" w:space="0" w:color="auto"/>
            <w:bottom w:val="none" w:sz="0" w:space="0" w:color="auto"/>
            <w:right w:val="none" w:sz="0" w:space="0" w:color="auto"/>
          </w:divBdr>
          <w:divsChild>
            <w:div w:id="839001665">
              <w:marLeft w:val="0"/>
              <w:marRight w:val="0"/>
              <w:marTop w:val="0"/>
              <w:marBottom w:val="0"/>
              <w:divBdr>
                <w:top w:val="none" w:sz="0" w:space="0" w:color="auto"/>
                <w:left w:val="none" w:sz="0" w:space="0" w:color="auto"/>
                <w:bottom w:val="none" w:sz="0" w:space="0" w:color="auto"/>
                <w:right w:val="none" w:sz="0" w:space="0" w:color="auto"/>
              </w:divBdr>
            </w:div>
          </w:divsChild>
        </w:div>
        <w:div w:id="516774137">
          <w:marLeft w:val="0"/>
          <w:marRight w:val="0"/>
          <w:marTop w:val="0"/>
          <w:marBottom w:val="0"/>
          <w:divBdr>
            <w:top w:val="none" w:sz="0" w:space="0" w:color="auto"/>
            <w:left w:val="none" w:sz="0" w:space="0" w:color="auto"/>
            <w:bottom w:val="none" w:sz="0" w:space="0" w:color="auto"/>
            <w:right w:val="none" w:sz="0" w:space="0" w:color="auto"/>
          </w:divBdr>
        </w:div>
        <w:div w:id="516847463">
          <w:marLeft w:val="0"/>
          <w:marRight w:val="0"/>
          <w:marTop w:val="600"/>
          <w:marBottom w:val="600"/>
          <w:divBdr>
            <w:top w:val="none" w:sz="0" w:space="0" w:color="auto"/>
            <w:left w:val="none" w:sz="0" w:space="0" w:color="auto"/>
            <w:bottom w:val="none" w:sz="0" w:space="0" w:color="auto"/>
            <w:right w:val="none" w:sz="0" w:space="0" w:color="auto"/>
          </w:divBdr>
          <w:divsChild>
            <w:div w:id="45180348">
              <w:marLeft w:val="0"/>
              <w:marRight w:val="0"/>
              <w:marTop w:val="0"/>
              <w:marBottom w:val="300"/>
              <w:divBdr>
                <w:top w:val="none" w:sz="0" w:space="0" w:color="auto"/>
                <w:left w:val="none" w:sz="0" w:space="0" w:color="auto"/>
                <w:bottom w:val="none" w:sz="0" w:space="0" w:color="auto"/>
                <w:right w:val="none" w:sz="0" w:space="0" w:color="auto"/>
              </w:divBdr>
            </w:div>
            <w:div w:id="294718483">
              <w:marLeft w:val="0"/>
              <w:marRight w:val="0"/>
              <w:marTop w:val="720"/>
              <w:marBottom w:val="900"/>
              <w:divBdr>
                <w:top w:val="none" w:sz="0" w:space="0" w:color="auto"/>
                <w:left w:val="none" w:sz="0" w:space="0" w:color="auto"/>
                <w:bottom w:val="none" w:sz="0" w:space="0" w:color="auto"/>
                <w:right w:val="none" w:sz="0" w:space="0" w:color="auto"/>
              </w:divBdr>
            </w:div>
            <w:div w:id="334504712">
              <w:marLeft w:val="0"/>
              <w:marRight w:val="0"/>
              <w:marTop w:val="240"/>
              <w:marBottom w:val="240"/>
              <w:divBdr>
                <w:top w:val="none" w:sz="0" w:space="0" w:color="auto"/>
                <w:left w:val="none" w:sz="0" w:space="0" w:color="auto"/>
                <w:bottom w:val="none" w:sz="0" w:space="0" w:color="auto"/>
                <w:right w:val="none" w:sz="0" w:space="0" w:color="auto"/>
              </w:divBdr>
              <w:divsChild>
                <w:div w:id="140540703">
                  <w:marLeft w:val="0"/>
                  <w:marRight w:val="0"/>
                  <w:marTop w:val="0"/>
                  <w:marBottom w:val="0"/>
                  <w:divBdr>
                    <w:top w:val="none" w:sz="0" w:space="0" w:color="auto"/>
                    <w:left w:val="none" w:sz="0" w:space="0" w:color="auto"/>
                    <w:bottom w:val="none" w:sz="0" w:space="0" w:color="auto"/>
                    <w:right w:val="none" w:sz="0" w:space="0" w:color="auto"/>
                  </w:divBdr>
                </w:div>
              </w:divsChild>
            </w:div>
            <w:div w:id="342820921">
              <w:marLeft w:val="0"/>
              <w:marRight w:val="0"/>
              <w:marTop w:val="240"/>
              <w:marBottom w:val="240"/>
              <w:divBdr>
                <w:top w:val="none" w:sz="0" w:space="0" w:color="auto"/>
                <w:left w:val="none" w:sz="0" w:space="0" w:color="auto"/>
                <w:bottom w:val="none" w:sz="0" w:space="0" w:color="auto"/>
                <w:right w:val="none" w:sz="0" w:space="0" w:color="auto"/>
              </w:divBdr>
            </w:div>
            <w:div w:id="440997373">
              <w:marLeft w:val="0"/>
              <w:marRight w:val="0"/>
              <w:marTop w:val="240"/>
              <w:marBottom w:val="240"/>
              <w:divBdr>
                <w:top w:val="none" w:sz="0" w:space="0" w:color="auto"/>
                <w:left w:val="none" w:sz="0" w:space="0" w:color="auto"/>
                <w:bottom w:val="none" w:sz="0" w:space="0" w:color="auto"/>
                <w:right w:val="none" w:sz="0" w:space="0" w:color="auto"/>
              </w:divBdr>
            </w:div>
            <w:div w:id="604851785">
              <w:marLeft w:val="0"/>
              <w:marRight w:val="0"/>
              <w:marTop w:val="240"/>
              <w:marBottom w:val="240"/>
              <w:divBdr>
                <w:top w:val="none" w:sz="0" w:space="0" w:color="auto"/>
                <w:left w:val="none" w:sz="0" w:space="0" w:color="auto"/>
                <w:bottom w:val="none" w:sz="0" w:space="0" w:color="auto"/>
                <w:right w:val="none" w:sz="0" w:space="0" w:color="auto"/>
              </w:divBdr>
              <w:divsChild>
                <w:div w:id="375737330">
                  <w:marLeft w:val="0"/>
                  <w:marRight w:val="0"/>
                  <w:marTop w:val="0"/>
                  <w:marBottom w:val="0"/>
                  <w:divBdr>
                    <w:top w:val="none" w:sz="0" w:space="0" w:color="auto"/>
                    <w:left w:val="none" w:sz="0" w:space="0" w:color="auto"/>
                    <w:bottom w:val="none" w:sz="0" w:space="0" w:color="auto"/>
                    <w:right w:val="none" w:sz="0" w:space="0" w:color="auto"/>
                  </w:divBdr>
                </w:div>
              </w:divsChild>
            </w:div>
            <w:div w:id="737021121">
              <w:marLeft w:val="0"/>
              <w:marRight w:val="0"/>
              <w:marTop w:val="240"/>
              <w:marBottom w:val="240"/>
              <w:divBdr>
                <w:top w:val="none" w:sz="0" w:space="0" w:color="auto"/>
                <w:left w:val="none" w:sz="0" w:space="0" w:color="auto"/>
                <w:bottom w:val="none" w:sz="0" w:space="0" w:color="auto"/>
                <w:right w:val="none" w:sz="0" w:space="0" w:color="auto"/>
              </w:divBdr>
              <w:divsChild>
                <w:div w:id="544099721">
                  <w:marLeft w:val="0"/>
                  <w:marRight w:val="0"/>
                  <w:marTop w:val="0"/>
                  <w:marBottom w:val="0"/>
                  <w:divBdr>
                    <w:top w:val="none" w:sz="0" w:space="0" w:color="auto"/>
                    <w:left w:val="none" w:sz="0" w:space="0" w:color="auto"/>
                    <w:bottom w:val="none" w:sz="0" w:space="0" w:color="auto"/>
                    <w:right w:val="none" w:sz="0" w:space="0" w:color="auto"/>
                  </w:divBdr>
                </w:div>
              </w:divsChild>
            </w:div>
            <w:div w:id="827328127">
              <w:marLeft w:val="0"/>
              <w:marRight w:val="0"/>
              <w:marTop w:val="240"/>
              <w:marBottom w:val="240"/>
              <w:divBdr>
                <w:top w:val="none" w:sz="0" w:space="0" w:color="auto"/>
                <w:left w:val="none" w:sz="0" w:space="0" w:color="auto"/>
                <w:bottom w:val="none" w:sz="0" w:space="0" w:color="auto"/>
                <w:right w:val="none" w:sz="0" w:space="0" w:color="auto"/>
              </w:divBdr>
              <w:divsChild>
                <w:div w:id="151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86912">
          <w:marLeft w:val="0"/>
          <w:marRight w:val="0"/>
          <w:marTop w:val="240"/>
          <w:marBottom w:val="240"/>
          <w:divBdr>
            <w:top w:val="none" w:sz="0" w:space="0" w:color="auto"/>
            <w:left w:val="none" w:sz="0" w:space="0" w:color="auto"/>
            <w:bottom w:val="none" w:sz="0" w:space="0" w:color="auto"/>
            <w:right w:val="none" w:sz="0" w:space="0" w:color="auto"/>
          </w:divBdr>
        </w:div>
        <w:div w:id="517088734">
          <w:marLeft w:val="0"/>
          <w:marRight w:val="0"/>
          <w:marTop w:val="378"/>
          <w:marBottom w:val="378"/>
          <w:divBdr>
            <w:top w:val="none" w:sz="0" w:space="0" w:color="auto"/>
            <w:left w:val="none" w:sz="0" w:space="0" w:color="auto"/>
            <w:bottom w:val="none" w:sz="0" w:space="0" w:color="auto"/>
            <w:right w:val="none" w:sz="0" w:space="0" w:color="auto"/>
          </w:divBdr>
          <w:divsChild>
            <w:div w:id="886723177">
              <w:marLeft w:val="0"/>
              <w:marRight w:val="0"/>
              <w:marTop w:val="0"/>
              <w:marBottom w:val="0"/>
              <w:divBdr>
                <w:top w:val="none" w:sz="0" w:space="0" w:color="auto"/>
                <w:left w:val="none" w:sz="0" w:space="0" w:color="auto"/>
                <w:bottom w:val="none" w:sz="0" w:space="0" w:color="auto"/>
                <w:right w:val="none" w:sz="0" w:space="0" w:color="auto"/>
              </w:divBdr>
            </w:div>
          </w:divsChild>
        </w:div>
        <w:div w:id="517088790">
          <w:marLeft w:val="0"/>
          <w:marRight w:val="0"/>
          <w:marTop w:val="344"/>
          <w:marBottom w:val="344"/>
          <w:divBdr>
            <w:top w:val="none" w:sz="0" w:space="0" w:color="auto"/>
            <w:left w:val="none" w:sz="0" w:space="0" w:color="auto"/>
            <w:bottom w:val="none" w:sz="0" w:space="0" w:color="auto"/>
            <w:right w:val="none" w:sz="0" w:space="0" w:color="auto"/>
          </w:divBdr>
        </w:div>
        <w:div w:id="517160384">
          <w:marLeft w:val="0"/>
          <w:marRight w:val="0"/>
          <w:marTop w:val="240"/>
          <w:marBottom w:val="240"/>
          <w:divBdr>
            <w:top w:val="none" w:sz="0" w:space="0" w:color="auto"/>
            <w:left w:val="none" w:sz="0" w:space="0" w:color="auto"/>
            <w:bottom w:val="none" w:sz="0" w:space="0" w:color="auto"/>
            <w:right w:val="none" w:sz="0" w:space="0" w:color="auto"/>
          </w:divBdr>
        </w:div>
        <w:div w:id="517163831">
          <w:marLeft w:val="0"/>
          <w:marRight w:val="0"/>
          <w:marTop w:val="378"/>
          <w:marBottom w:val="378"/>
          <w:divBdr>
            <w:top w:val="none" w:sz="0" w:space="0" w:color="auto"/>
            <w:left w:val="none" w:sz="0" w:space="0" w:color="auto"/>
            <w:bottom w:val="none" w:sz="0" w:space="0" w:color="auto"/>
            <w:right w:val="none" w:sz="0" w:space="0" w:color="auto"/>
          </w:divBdr>
        </w:div>
        <w:div w:id="517232051">
          <w:marLeft w:val="0"/>
          <w:marRight w:val="0"/>
          <w:marTop w:val="0"/>
          <w:marBottom w:val="0"/>
          <w:divBdr>
            <w:top w:val="none" w:sz="0" w:space="0" w:color="auto"/>
            <w:left w:val="none" w:sz="0" w:space="0" w:color="auto"/>
            <w:bottom w:val="none" w:sz="0" w:space="0" w:color="auto"/>
            <w:right w:val="none" w:sz="0" w:space="0" w:color="auto"/>
          </w:divBdr>
          <w:divsChild>
            <w:div w:id="69354301">
              <w:marLeft w:val="0"/>
              <w:marRight w:val="0"/>
              <w:marTop w:val="0"/>
              <w:marBottom w:val="0"/>
              <w:divBdr>
                <w:top w:val="none" w:sz="0" w:space="0" w:color="auto"/>
                <w:left w:val="none" w:sz="0" w:space="0" w:color="auto"/>
                <w:bottom w:val="none" w:sz="0" w:space="0" w:color="auto"/>
                <w:right w:val="none" w:sz="0" w:space="0" w:color="auto"/>
              </w:divBdr>
            </w:div>
          </w:divsChild>
        </w:div>
        <w:div w:id="517355710">
          <w:marLeft w:val="0"/>
          <w:marRight w:val="0"/>
          <w:marTop w:val="472"/>
          <w:marBottom w:val="944"/>
          <w:divBdr>
            <w:top w:val="single" w:sz="12" w:space="31" w:color="EB5D0B"/>
            <w:left w:val="none" w:sz="0" w:space="0" w:color="auto"/>
            <w:bottom w:val="single" w:sz="12" w:space="31" w:color="EB5D0B"/>
            <w:right w:val="none" w:sz="0" w:space="0" w:color="auto"/>
          </w:divBdr>
        </w:div>
        <w:div w:id="517423741">
          <w:marLeft w:val="0"/>
          <w:marRight w:val="0"/>
          <w:marTop w:val="354"/>
          <w:marBottom w:val="354"/>
          <w:divBdr>
            <w:top w:val="none" w:sz="0" w:space="0" w:color="auto"/>
            <w:left w:val="none" w:sz="0" w:space="0" w:color="auto"/>
            <w:bottom w:val="none" w:sz="0" w:space="0" w:color="auto"/>
            <w:right w:val="none" w:sz="0" w:space="0" w:color="auto"/>
          </w:divBdr>
        </w:div>
        <w:div w:id="517472422">
          <w:marLeft w:val="0"/>
          <w:marRight w:val="0"/>
          <w:marTop w:val="240"/>
          <w:marBottom w:val="240"/>
          <w:divBdr>
            <w:top w:val="none" w:sz="0" w:space="0" w:color="auto"/>
            <w:left w:val="none" w:sz="0" w:space="0" w:color="auto"/>
            <w:bottom w:val="none" w:sz="0" w:space="0" w:color="auto"/>
            <w:right w:val="none" w:sz="0" w:space="0" w:color="auto"/>
          </w:divBdr>
          <w:divsChild>
            <w:div w:id="811826863">
              <w:marLeft w:val="0"/>
              <w:marRight w:val="0"/>
              <w:marTop w:val="0"/>
              <w:marBottom w:val="0"/>
              <w:divBdr>
                <w:top w:val="none" w:sz="0" w:space="0" w:color="auto"/>
                <w:left w:val="none" w:sz="0" w:space="0" w:color="auto"/>
                <w:bottom w:val="none" w:sz="0" w:space="0" w:color="auto"/>
                <w:right w:val="none" w:sz="0" w:space="0" w:color="auto"/>
              </w:divBdr>
            </w:div>
          </w:divsChild>
        </w:div>
        <w:div w:id="517474844">
          <w:marLeft w:val="0"/>
          <w:marRight w:val="0"/>
          <w:marTop w:val="600"/>
          <w:marBottom w:val="600"/>
          <w:divBdr>
            <w:top w:val="none" w:sz="0" w:space="0" w:color="auto"/>
            <w:left w:val="none" w:sz="0" w:space="0" w:color="auto"/>
            <w:bottom w:val="none" w:sz="0" w:space="0" w:color="auto"/>
            <w:right w:val="none" w:sz="0" w:space="0" w:color="auto"/>
          </w:divBdr>
          <w:divsChild>
            <w:div w:id="441388711">
              <w:marLeft w:val="0"/>
              <w:marRight w:val="0"/>
              <w:marTop w:val="240"/>
              <w:marBottom w:val="240"/>
              <w:divBdr>
                <w:top w:val="none" w:sz="0" w:space="0" w:color="auto"/>
                <w:left w:val="none" w:sz="0" w:space="0" w:color="auto"/>
                <w:bottom w:val="none" w:sz="0" w:space="0" w:color="auto"/>
                <w:right w:val="none" w:sz="0" w:space="0" w:color="auto"/>
              </w:divBdr>
              <w:divsChild>
                <w:div w:id="239947455">
                  <w:marLeft w:val="0"/>
                  <w:marRight w:val="0"/>
                  <w:marTop w:val="0"/>
                  <w:marBottom w:val="0"/>
                  <w:divBdr>
                    <w:top w:val="none" w:sz="0" w:space="0" w:color="auto"/>
                    <w:left w:val="none" w:sz="0" w:space="0" w:color="auto"/>
                    <w:bottom w:val="none" w:sz="0" w:space="0" w:color="auto"/>
                    <w:right w:val="none" w:sz="0" w:space="0" w:color="auto"/>
                  </w:divBdr>
                </w:div>
              </w:divsChild>
            </w:div>
            <w:div w:id="462818717">
              <w:marLeft w:val="0"/>
              <w:marRight w:val="0"/>
              <w:marTop w:val="240"/>
              <w:marBottom w:val="240"/>
              <w:divBdr>
                <w:top w:val="none" w:sz="0" w:space="0" w:color="auto"/>
                <w:left w:val="none" w:sz="0" w:space="0" w:color="auto"/>
                <w:bottom w:val="none" w:sz="0" w:space="0" w:color="auto"/>
                <w:right w:val="none" w:sz="0" w:space="0" w:color="auto"/>
              </w:divBdr>
              <w:divsChild>
                <w:div w:id="80219905">
                  <w:marLeft w:val="0"/>
                  <w:marRight w:val="0"/>
                  <w:marTop w:val="0"/>
                  <w:marBottom w:val="0"/>
                  <w:divBdr>
                    <w:top w:val="none" w:sz="0" w:space="0" w:color="auto"/>
                    <w:left w:val="none" w:sz="0" w:space="0" w:color="auto"/>
                    <w:bottom w:val="none" w:sz="0" w:space="0" w:color="auto"/>
                    <w:right w:val="none" w:sz="0" w:space="0" w:color="auto"/>
                  </w:divBdr>
                </w:div>
              </w:divsChild>
            </w:div>
            <w:div w:id="689798894">
              <w:marLeft w:val="0"/>
              <w:marRight w:val="0"/>
              <w:marTop w:val="240"/>
              <w:marBottom w:val="240"/>
              <w:divBdr>
                <w:top w:val="none" w:sz="0" w:space="0" w:color="auto"/>
                <w:left w:val="none" w:sz="0" w:space="0" w:color="auto"/>
                <w:bottom w:val="none" w:sz="0" w:space="0" w:color="auto"/>
                <w:right w:val="none" w:sz="0" w:space="0" w:color="auto"/>
              </w:divBdr>
              <w:divsChild>
                <w:div w:id="66971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541914">
          <w:marLeft w:val="0"/>
          <w:marRight w:val="0"/>
          <w:marTop w:val="0"/>
          <w:marBottom w:val="0"/>
          <w:divBdr>
            <w:top w:val="none" w:sz="0" w:space="0" w:color="auto"/>
            <w:left w:val="none" w:sz="0" w:space="0" w:color="auto"/>
            <w:bottom w:val="single" w:sz="6" w:space="15" w:color="B8B9BA"/>
            <w:right w:val="none" w:sz="0" w:space="0" w:color="auto"/>
          </w:divBdr>
          <w:divsChild>
            <w:div w:id="98960233">
              <w:marLeft w:val="0"/>
              <w:marRight w:val="0"/>
              <w:marTop w:val="0"/>
              <w:marBottom w:val="0"/>
              <w:divBdr>
                <w:top w:val="none" w:sz="0" w:space="0" w:color="auto"/>
                <w:left w:val="none" w:sz="0" w:space="0" w:color="auto"/>
                <w:bottom w:val="none" w:sz="0" w:space="0" w:color="auto"/>
                <w:right w:val="none" w:sz="0" w:space="0" w:color="auto"/>
              </w:divBdr>
            </w:div>
            <w:div w:id="426267901">
              <w:marLeft w:val="0"/>
              <w:marRight w:val="0"/>
              <w:marTop w:val="300"/>
              <w:marBottom w:val="0"/>
              <w:divBdr>
                <w:top w:val="none" w:sz="0" w:space="0" w:color="auto"/>
                <w:left w:val="none" w:sz="0" w:space="0" w:color="auto"/>
                <w:bottom w:val="none" w:sz="0" w:space="0" w:color="auto"/>
                <w:right w:val="none" w:sz="0" w:space="0" w:color="auto"/>
              </w:divBdr>
            </w:div>
          </w:divsChild>
        </w:div>
        <w:div w:id="517692750">
          <w:marLeft w:val="0"/>
          <w:marRight w:val="0"/>
          <w:marTop w:val="0"/>
          <w:marBottom w:val="300"/>
          <w:divBdr>
            <w:top w:val="none" w:sz="0" w:space="0" w:color="auto"/>
            <w:left w:val="none" w:sz="0" w:space="0" w:color="auto"/>
            <w:bottom w:val="none" w:sz="0" w:space="0" w:color="auto"/>
            <w:right w:val="none" w:sz="0" w:space="0" w:color="auto"/>
          </w:divBdr>
        </w:div>
        <w:div w:id="517696496">
          <w:marLeft w:val="0"/>
          <w:marRight w:val="0"/>
          <w:marTop w:val="0"/>
          <w:marBottom w:val="0"/>
          <w:divBdr>
            <w:top w:val="none" w:sz="0" w:space="0" w:color="auto"/>
            <w:left w:val="none" w:sz="0" w:space="0" w:color="auto"/>
            <w:bottom w:val="none" w:sz="0" w:space="0" w:color="auto"/>
            <w:right w:val="none" w:sz="0" w:space="0" w:color="auto"/>
          </w:divBdr>
        </w:div>
        <w:div w:id="517893116">
          <w:marLeft w:val="0"/>
          <w:marRight w:val="0"/>
          <w:marTop w:val="354"/>
          <w:marBottom w:val="354"/>
          <w:divBdr>
            <w:top w:val="none" w:sz="0" w:space="0" w:color="auto"/>
            <w:left w:val="none" w:sz="0" w:space="0" w:color="auto"/>
            <w:bottom w:val="none" w:sz="0" w:space="0" w:color="auto"/>
            <w:right w:val="none" w:sz="0" w:space="0" w:color="auto"/>
          </w:divBdr>
          <w:divsChild>
            <w:div w:id="818887948">
              <w:marLeft w:val="0"/>
              <w:marRight w:val="0"/>
              <w:marTop w:val="0"/>
              <w:marBottom w:val="0"/>
              <w:divBdr>
                <w:top w:val="none" w:sz="0" w:space="0" w:color="auto"/>
                <w:left w:val="none" w:sz="0" w:space="0" w:color="auto"/>
                <w:bottom w:val="none" w:sz="0" w:space="0" w:color="auto"/>
                <w:right w:val="none" w:sz="0" w:space="0" w:color="auto"/>
              </w:divBdr>
            </w:div>
          </w:divsChild>
        </w:div>
        <w:div w:id="518005868">
          <w:marLeft w:val="0"/>
          <w:marRight w:val="0"/>
          <w:marTop w:val="0"/>
          <w:marBottom w:val="0"/>
          <w:divBdr>
            <w:top w:val="none" w:sz="0" w:space="0" w:color="auto"/>
            <w:left w:val="none" w:sz="0" w:space="0" w:color="auto"/>
            <w:bottom w:val="none" w:sz="0" w:space="0" w:color="auto"/>
            <w:right w:val="none" w:sz="0" w:space="0" w:color="auto"/>
          </w:divBdr>
          <w:divsChild>
            <w:div w:id="392389446">
              <w:marLeft w:val="0"/>
              <w:marRight w:val="0"/>
              <w:marTop w:val="0"/>
              <w:marBottom w:val="0"/>
              <w:divBdr>
                <w:top w:val="none" w:sz="0" w:space="0" w:color="auto"/>
                <w:left w:val="none" w:sz="0" w:space="0" w:color="auto"/>
                <w:bottom w:val="none" w:sz="0" w:space="0" w:color="auto"/>
                <w:right w:val="none" w:sz="0" w:space="0" w:color="auto"/>
              </w:divBdr>
            </w:div>
          </w:divsChild>
        </w:div>
        <w:div w:id="518011917">
          <w:marLeft w:val="0"/>
          <w:marRight w:val="0"/>
          <w:marTop w:val="0"/>
          <w:marBottom w:val="0"/>
          <w:divBdr>
            <w:top w:val="none" w:sz="0" w:space="0" w:color="auto"/>
            <w:left w:val="none" w:sz="0" w:space="0" w:color="auto"/>
            <w:bottom w:val="none" w:sz="0" w:space="0" w:color="auto"/>
            <w:right w:val="none" w:sz="0" w:space="0" w:color="auto"/>
          </w:divBdr>
        </w:div>
        <w:div w:id="518012164">
          <w:marLeft w:val="0"/>
          <w:marRight w:val="0"/>
          <w:marTop w:val="240"/>
          <w:marBottom w:val="240"/>
          <w:divBdr>
            <w:top w:val="none" w:sz="0" w:space="0" w:color="auto"/>
            <w:left w:val="none" w:sz="0" w:space="0" w:color="auto"/>
            <w:bottom w:val="none" w:sz="0" w:space="0" w:color="auto"/>
            <w:right w:val="none" w:sz="0" w:space="0" w:color="auto"/>
          </w:divBdr>
          <w:divsChild>
            <w:div w:id="508257014">
              <w:marLeft w:val="0"/>
              <w:marRight w:val="0"/>
              <w:marTop w:val="0"/>
              <w:marBottom w:val="0"/>
              <w:divBdr>
                <w:top w:val="none" w:sz="0" w:space="0" w:color="auto"/>
                <w:left w:val="none" w:sz="0" w:space="0" w:color="auto"/>
                <w:bottom w:val="none" w:sz="0" w:space="0" w:color="auto"/>
                <w:right w:val="none" w:sz="0" w:space="0" w:color="auto"/>
              </w:divBdr>
            </w:div>
          </w:divsChild>
        </w:div>
        <w:div w:id="518082207">
          <w:marLeft w:val="0"/>
          <w:marRight w:val="0"/>
          <w:marTop w:val="240"/>
          <w:marBottom w:val="240"/>
          <w:divBdr>
            <w:top w:val="none" w:sz="0" w:space="0" w:color="auto"/>
            <w:left w:val="none" w:sz="0" w:space="0" w:color="auto"/>
            <w:bottom w:val="none" w:sz="0" w:space="0" w:color="auto"/>
            <w:right w:val="none" w:sz="0" w:space="0" w:color="auto"/>
          </w:divBdr>
        </w:div>
        <w:div w:id="518129414">
          <w:marLeft w:val="0"/>
          <w:marRight w:val="0"/>
          <w:marTop w:val="300"/>
          <w:marBottom w:val="300"/>
          <w:divBdr>
            <w:top w:val="none" w:sz="0" w:space="0" w:color="auto"/>
            <w:left w:val="none" w:sz="0" w:space="0" w:color="auto"/>
            <w:bottom w:val="none" w:sz="0" w:space="0" w:color="auto"/>
            <w:right w:val="none" w:sz="0" w:space="0" w:color="auto"/>
          </w:divBdr>
        </w:div>
        <w:div w:id="518156621">
          <w:marLeft w:val="0"/>
          <w:marRight w:val="0"/>
          <w:marTop w:val="329"/>
          <w:marBottom w:val="329"/>
          <w:divBdr>
            <w:top w:val="none" w:sz="0" w:space="0" w:color="auto"/>
            <w:left w:val="none" w:sz="0" w:space="0" w:color="auto"/>
            <w:bottom w:val="none" w:sz="0" w:space="0" w:color="auto"/>
            <w:right w:val="none" w:sz="0" w:space="0" w:color="auto"/>
          </w:divBdr>
        </w:div>
        <w:div w:id="518199574">
          <w:marLeft w:val="0"/>
          <w:marRight w:val="0"/>
          <w:marTop w:val="0"/>
          <w:marBottom w:val="0"/>
          <w:divBdr>
            <w:top w:val="none" w:sz="0" w:space="0" w:color="auto"/>
            <w:left w:val="none" w:sz="0" w:space="0" w:color="auto"/>
            <w:bottom w:val="none" w:sz="0" w:space="0" w:color="auto"/>
            <w:right w:val="none" w:sz="0" w:space="0" w:color="auto"/>
          </w:divBdr>
        </w:div>
        <w:div w:id="518203323">
          <w:marLeft w:val="0"/>
          <w:marRight w:val="0"/>
          <w:marTop w:val="0"/>
          <w:marBottom w:val="0"/>
          <w:divBdr>
            <w:top w:val="none" w:sz="0" w:space="0" w:color="auto"/>
            <w:left w:val="none" w:sz="0" w:space="0" w:color="auto"/>
            <w:bottom w:val="none" w:sz="0" w:space="0" w:color="auto"/>
            <w:right w:val="none" w:sz="0" w:space="0" w:color="auto"/>
          </w:divBdr>
        </w:div>
        <w:div w:id="518353834">
          <w:marLeft w:val="0"/>
          <w:marRight w:val="0"/>
          <w:marTop w:val="0"/>
          <w:marBottom w:val="0"/>
          <w:divBdr>
            <w:top w:val="none" w:sz="0" w:space="0" w:color="auto"/>
            <w:left w:val="none" w:sz="0" w:space="0" w:color="auto"/>
            <w:bottom w:val="none" w:sz="0" w:space="0" w:color="auto"/>
            <w:right w:val="none" w:sz="0" w:space="0" w:color="auto"/>
          </w:divBdr>
          <w:divsChild>
            <w:div w:id="97139397">
              <w:marLeft w:val="0"/>
              <w:marRight w:val="0"/>
              <w:marTop w:val="0"/>
              <w:marBottom w:val="0"/>
              <w:divBdr>
                <w:top w:val="none" w:sz="0" w:space="0" w:color="auto"/>
                <w:left w:val="none" w:sz="0" w:space="0" w:color="auto"/>
                <w:bottom w:val="none" w:sz="0" w:space="0" w:color="auto"/>
                <w:right w:val="none" w:sz="0" w:space="0" w:color="auto"/>
              </w:divBdr>
              <w:divsChild>
                <w:div w:id="390537819">
                  <w:marLeft w:val="0"/>
                  <w:marRight w:val="0"/>
                  <w:marTop w:val="0"/>
                  <w:marBottom w:val="0"/>
                  <w:divBdr>
                    <w:top w:val="none" w:sz="0" w:space="0" w:color="auto"/>
                    <w:left w:val="none" w:sz="0" w:space="0" w:color="auto"/>
                    <w:bottom w:val="none" w:sz="0" w:space="0" w:color="auto"/>
                    <w:right w:val="none" w:sz="0" w:space="0" w:color="auto"/>
                  </w:divBdr>
                  <w:divsChild>
                    <w:div w:id="403995181">
                      <w:marLeft w:val="0"/>
                      <w:marRight w:val="0"/>
                      <w:marTop w:val="0"/>
                      <w:marBottom w:val="274"/>
                      <w:divBdr>
                        <w:top w:val="none" w:sz="0" w:space="0" w:color="auto"/>
                        <w:left w:val="none" w:sz="0" w:space="0" w:color="auto"/>
                        <w:bottom w:val="none" w:sz="0" w:space="0" w:color="auto"/>
                        <w:right w:val="none" w:sz="0" w:space="0" w:color="auto"/>
                      </w:divBdr>
                    </w:div>
                    <w:div w:id="788744536">
                      <w:marLeft w:val="0"/>
                      <w:marRight w:val="0"/>
                      <w:marTop w:val="114"/>
                      <w:marBottom w:val="274"/>
                      <w:divBdr>
                        <w:top w:val="none" w:sz="0" w:space="0" w:color="auto"/>
                        <w:left w:val="none" w:sz="0" w:space="0" w:color="auto"/>
                        <w:bottom w:val="none" w:sz="0" w:space="0" w:color="auto"/>
                        <w:right w:val="none" w:sz="0" w:space="0" w:color="auto"/>
                      </w:divBdr>
                      <w:divsChild>
                        <w:div w:id="64319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395782">
          <w:marLeft w:val="0"/>
          <w:marRight w:val="0"/>
          <w:marTop w:val="0"/>
          <w:marBottom w:val="0"/>
          <w:divBdr>
            <w:top w:val="none" w:sz="0" w:space="0" w:color="auto"/>
            <w:left w:val="none" w:sz="0" w:space="0" w:color="auto"/>
            <w:bottom w:val="none" w:sz="0" w:space="0" w:color="auto"/>
            <w:right w:val="none" w:sz="0" w:space="0" w:color="auto"/>
          </w:divBdr>
        </w:div>
        <w:div w:id="518471669">
          <w:marLeft w:val="0"/>
          <w:marRight w:val="0"/>
          <w:marTop w:val="240"/>
          <w:marBottom w:val="240"/>
          <w:divBdr>
            <w:top w:val="none" w:sz="0" w:space="0" w:color="auto"/>
            <w:left w:val="none" w:sz="0" w:space="0" w:color="auto"/>
            <w:bottom w:val="none" w:sz="0" w:space="0" w:color="auto"/>
            <w:right w:val="none" w:sz="0" w:space="0" w:color="auto"/>
          </w:divBdr>
          <w:divsChild>
            <w:div w:id="95832740">
              <w:marLeft w:val="0"/>
              <w:marRight w:val="0"/>
              <w:marTop w:val="0"/>
              <w:marBottom w:val="0"/>
              <w:divBdr>
                <w:top w:val="none" w:sz="0" w:space="0" w:color="auto"/>
                <w:left w:val="none" w:sz="0" w:space="0" w:color="auto"/>
                <w:bottom w:val="none" w:sz="0" w:space="0" w:color="auto"/>
                <w:right w:val="none" w:sz="0" w:space="0" w:color="auto"/>
              </w:divBdr>
            </w:div>
          </w:divsChild>
        </w:div>
        <w:div w:id="518546923">
          <w:marLeft w:val="0"/>
          <w:marRight w:val="0"/>
          <w:marTop w:val="378"/>
          <w:marBottom w:val="378"/>
          <w:divBdr>
            <w:top w:val="none" w:sz="0" w:space="0" w:color="auto"/>
            <w:left w:val="none" w:sz="0" w:space="0" w:color="auto"/>
            <w:bottom w:val="none" w:sz="0" w:space="0" w:color="auto"/>
            <w:right w:val="none" w:sz="0" w:space="0" w:color="auto"/>
          </w:divBdr>
        </w:div>
        <w:div w:id="518593329">
          <w:marLeft w:val="0"/>
          <w:marRight w:val="0"/>
          <w:marTop w:val="240"/>
          <w:marBottom w:val="240"/>
          <w:divBdr>
            <w:top w:val="none" w:sz="0" w:space="0" w:color="auto"/>
            <w:left w:val="none" w:sz="0" w:space="0" w:color="auto"/>
            <w:bottom w:val="none" w:sz="0" w:space="0" w:color="auto"/>
            <w:right w:val="none" w:sz="0" w:space="0" w:color="auto"/>
          </w:divBdr>
        </w:div>
        <w:div w:id="518812502">
          <w:marLeft w:val="0"/>
          <w:marRight w:val="0"/>
          <w:marTop w:val="225"/>
          <w:marBottom w:val="0"/>
          <w:divBdr>
            <w:top w:val="none" w:sz="0" w:space="0" w:color="auto"/>
            <w:left w:val="none" w:sz="0" w:space="0" w:color="auto"/>
            <w:bottom w:val="none" w:sz="0" w:space="0" w:color="auto"/>
            <w:right w:val="none" w:sz="0" w:space="0" w:color="auto"/>
          </w:divBdr>
        </w:div>
        <w:div w:id="518814982">
          <w:marLeft w:val="0"/>
          <w:marRight w:val="0"/>
          <w:marTop w:val="0"/>
          <w:marBottom w:val="0"/>
          <w:divBdr>
            <w:top w:val="none" w:sz="0" w:space="0" w:color="auto"/>
            <w:left w:val="none" w:sz="0" w:space="0" w:color="auto"/>
            <w:bottom w:val="none" w:sz="0" w:space="0" w:color="auto"/>
            <w:right w:val="none" w:sz="0" w:space="0" w:color="auto"/>
          </w:divBdr>
        </w:div>
        <w:div w:id="518859122">
          <w:marLeft w:val="0"/>
          <w:marRight w:val="0"/>
          <w:marTop w:val="0"/>
          <w:marBottom w:val="0"/>
          <w:divBdr>
            <w:top w:val="none" w:sz="0" w:space="0" w:color="auto"/>
            <w:left w:val="none" w:sz="0" w:space="0" w:color="auto"/>
            <w:bottom w:val="none" w:sz="0" w:space="0" w:color="auto"/>
            <w:right w:val="none" w:sz="0" w:space="0" w:color="auto"/>
          </w:divBdr>
        </w:div>
        <w:div w:id="518861952">
          <w:marLeft w:val="0"/>
          <w:marRight w:val="0"/>
          <w:marTop w:val="300"/>
          <w:marBottom w:val="300"/>
          <w:divBdr>
            <w:top w:val="none" w:sz="0" w:space="0" w:color="auto"/>
            <w:left w:val="none" w:sz="0" w:space="0" w:color="auto"/>
            <w:bottom w:val="none" w:sz="0" w:space="0" w:color="auto"/>
            <w:right w:val="none" w:sz="0" w:space="0" w:color="auto"/>
          </w:divBdr>
        </w:div>
        <w:div w:id="518933501">
          <w:marLeft w:val="0"/>
          <w:marRight w:val="0"/>
          <w:marTop w:val="378"/>
          <w:marBottom w:val="378"/>
          <w:divBdr>
            <w:top w:val="none" w:sz="0" w:space="0" w:color="auto"/>
            <w:left w:val="none" w:sz="0" w:space="0" w:color="auto"/>
            <w:bottom w:val="none" w:sz="0" w:space="0" w:color="auto"/>
            <w:right w:val="none" w:sz="0" w:space="0" w:color="auto"/>
          </w:divBdr>
        </w:div>
        <w:div w:id="518936949">
          <w:marLeft w:val="0"/>
          <w:marRight w:val="0"/>
          <w:marTop w:val="240"/>
          <w:marBottom w:val="240"/>
          <w:divBdr>
            <w:top w:val="none" w:sz="0" w:space="0" w:color="auto"/>
            <w:left w:val="none" w:sz="0" w:space="0" w:color="auto"/>
            <w:bottom w:val="none" w:sz="0" w:space="0" w:color="auto"/>
            <w:right w:val="none" w:sz="0" w:space="0" w:color="auto"/>
          </w:divBdr>
        </w:div>
        <w:div w:id="519011688">
          <w:marLeft w:val="0"/>
          <w:marRight w:val="0"/>
          <w:marTop w:val="240"/>
          <w:marBottom w:val="240"/>
          <w:divBdr>
            <w:top w:val="none" w:sz="0" w:space="0" w:color="auto"/>
            <w:left w:val="none" w:sz="0" w:space="0" w:color="auto"/>
            <w:bottom w:val="none" w:sz="0" w:space="0" w:color="auto"/>
            <w:right w:val="none" w:sz="0" w:space="0" w:color="auto"/>
          </w:divBdr>
          <w:divsChild>
            <w:div w:id="435103591">
              <w:marLeft w:val="0"/>
              <w:marRight w:val="0"/>
              <w:marTop w:val="0"/>
              <w:marBottom w:val="0"/>
              <w:divBdr>
                <w:top w:val="none" w:sz="0" w:space="0" w:color="auto"/>
                <w:left w:val="none" w:sz="0" w:space="0" w:color="auto"/>
                <w:bottom w:val="none" w:sz="0" w:space="0" w:color="auto"/>
                <w:right w:val="none" w:sz="0" w:space="0" w:color="auto"/>
              </w:divBdr>
            </w:div>
          </w:divsChild>
        </w:div>
        <w:div w:id="519050446">
          <w:marLeft w:val="0"/>
          <w:marRight w:val="0"/>
          <w:marTop w:val="240"/>
          <w:marBottom w:val="240"/>
          <w:divBdr>
            <w:top w:val="none" w:sz="0" w:space="0" w:color="auto"/>
            <w:left w:val="none" w:sz="0" w:space="0" w:color="auto"/>
            <w:bottom w:val="none" w:sz="0" w:space="0" w:color="auto"/>
            <w:right w:val="none" w:sz="0" w:space="0" w:color="auto"/>
          </w:divBdr>
        </w:div>
        <w:div w:id="519127941">
          <w:marLeft w:val="0"/>
          <w:marRight w:val="0"/>
          <w:marTop w:val="0"/>
          <w:marBottom w:val="0"/>
          <w:divBdr>
            <w:top w:val="none" w:sz="0" w:space="0" w:color="auto"/>
            <w:left w:val="none" w:sz="0" w:space="0" w:color="auto"/>
            <w:bottom w:val="none" w:sz="0" w:space="0" w:color="auto"/>
            <w:right w:val="none" w:sz="0" w:space="0" w:color="auto"/>
          </w:divBdr>
          <w:divsChild>
            <w:div w:id="270863729">
              <w:marLeft w:val="0"/>
              <w:marRight w:val="0"/>
              <w:marTop w:val="75"/>
              <w:marBottom w:val="0"/>
              <w:divBdr>
                <w:top w:val="none" w:sz="0" w:space="0" w:color="auto"/>
                <w:left w:val="none" w:sz="0" w:space="0" w:color="auto"/>
                <w:bottom w:val="none" w:sz="0" w:space="0" w:color="auto"/>
                <w:right w:val="none" w:sz="0" w:space="0" w:color="auto"/>
              </w:divBdr>
            </w:div>
            <w:div w:id="693502866">
              <w:marLeft w:val="0"/>
              <w:marRight w:val="0"/>
              <w:marTop w:val="75"/>
              <w:marBottom w:val="0"/>
              <w:divBdr>
                <w:top w:val="none" w:sz="0" w:space="0" w:color="auto"/>
                <w:left w:val="none" w:sz="0" w:space="0" w:color="auto"/>
                <w:bottom w:val="none" w:sz="0" w:space="0" w:color="auto"/>
                <w:right w:val="none" w:sz="0" w:space="0" w:color="auto"/>
              </w:divBdr>
            </w:div>
          </w:divsChild>
        </w:div>
        <w:div w:id="519242254">
          <w:marLeft w:val="0"/>
          <w:marRight w:val="0"/>
          <w:marTop w:val="0"/>
          <w:marBottom w:val="0"/>
          <w:divBdr>
            <w:top w:val="none" w:sz="0" w:space="0" w:color="auto"/>
            <w:left w:val="none" w:sz="0" w:space="0" w:color="auto"/>
            <w:bottom w:val="none" w:sz="0" w:space="0" w:color="auto"/>
            <w:right w:val="none" w:sz="0" w:space="0" w:color="auto"/>
          </w:divBdr>
        </w:div>
        <w:div w:id="519394163">
          <w:marLeft w:val="0"/>
          <w:marRight w:val="0"/>
          <w:marTop w:val="0"/>
          <w:marBottom w:val="0"/>
          <w:divBdr>
            <w:top w:val="none" w:sz="0" w:space="0" w:color="auto"/>
            <w:left w:val="none" w:sz="0" w:space="0" w:color="auto"/>
            <w:bottom w:val="none" w:sz="0" w:space="0" w:color="auto"/>
            <w:right w:val="none" w:sz="0" w:space="0" w:color="auto"/>
          </w:divBdr>
        </w:div>
        <w:div w:id="519394286">
          <w:marLeft w:val="0"/>
          <w:marRight w:val="0"/>
          <w:marTop w:val="351"/>
          <w:marBottom w:val="0"/>
          <w:divBdr>
            <w:top w:val="none" w:sz="0" w:space="0" w:color="auto"/>
            <w:left w:val="none" w:sz="0" w:space="0" w:color="auto"/>
            <w:bottom w:val="none" w:sz="0" w:space="0" w:color="auto"/>
            <w:right w:val="none" w:sz="0" w:space="0" w:color="auto"/>
          </w:divBdr>
        </w:div>
        <w:div w:id="519440370">
          <w:marLeft w:val="0"/>
          <w:marRight w:val="0"/>
          <w:marTop w:val="0"/>
          <w:marBottom w:val="0"/>
          <w:divBdr>
            <w:top w:val="none" w:sz="0" w:space="0" w:color="auto"/>
            <w:left w:val="none" w:sz="0" w:space="0" w:color="auto"/>
            <w:bottom w:val="none" w:sz="0" w:space="0" w:color="auto"/>
            <w:right w:val="none" w:sz="0" w:space="0" w:color="auto"/>
          </w:divBdr>
          <w:divsChild>
            <w:div w:id="172691955">
              <w:marLeft w:val="0"/>
              <w:marRight w:val="0"/>
              <w:marTop w:val="886"/>
              <w:marBottom w:val="0"/>
              <w:divBdr>
                <w:top w:val="none" w:sz="0" w:space="0" w:color="auto"/>
                <w:left w:val="none" w:sz="0" w:space="0" w:color="auto"/>
                <w:bottom w:val="none" w:sz="0" w:space="0" w:color="auto"/>
                <w:right w:val="none" w:sz="0" w:space="0" w:color="auto"/>
              </w:divBdr>
              <w:divsChild>
                <w:div w:id="64692660">
                  <w:marLeft w:val="0"/>
                  <w:marRight w:val="0"/>
                  <w:marTop w:val="0"/>
                  <w:marBottom w:val="0"/>
                  <w:divBdr>
                    <w:top w:val="none" w:sz="0" w:space="0" w:color="auto"/>
                    <w:left w:val="none" w:sz="0" w:space="0" w:color="auto"/>
                    <w:bottom w:val="none" w:sz="0" w:space="0" w:color="auto"/>
                    <w:right w:val="none" w:sz="0" w:space="0" w:color="auto"/>
                  </w:divBdr>
                  <w:divsChild>
                    <w:div w:id="803892126">
                      <w:marLeft w:val="0"/>
                      <w:marRight w:val="199"/>
                      <w:marTop w:val="0"/>
                      <w:marBottom w:val="0"/>
                      <w:divBdr>
                        <w:top w:val="none" w:sz="0" w:space="0" w:color="auto"/>
                        <w:left w:val="none" w:sz="0" w:space="0" w:color="auto"/>
                        <w:bottom w:val="none" w:sz="0" w:space="0" w:color="auto"/>
                        <w:right w:val="none" w:sz="0" w:space="0" w:color="auto"/>
                      </w:divBdr>
                    </w:div>
                  </w:divsChild>
                </w:div>
              </w:divsChild>
            </w:div>
          </w:divsChild>
        </w:div>
        <w:div w:id="519467852">
          <w:marLeft w:val="0"/>
          <w:marRight w:val="0"/>
          <w:marTop w:val="240"/>
          <w:marBottom w:val="240"/>
          <w:divBdr>
            <w:top w:val="none" w:sz="0" w:space="0" w:color="auto"/>
            <w:left w:val="none" w:sz="0" w:space="0" w:color="auto"/>
            <w:bottom w:val="none" w:sz="0" w:space="0" w:color="auto"/>
            <w:right w:val="none" w:sz="0" w:space="0" w:color="auto"/>
          </w:divBdr>
          <w:divsChild>
            <w:div w:id="7609607">
              <w:marLeft w:val="0"/>
              <w:marRight w:val="0"/>
              <w:marTop w:val="0"/>
              <w:marBottom w:val="0"/>
              <w:divBdr>
                <w:top w:val="none" w:sz="0" w:space="0" w:color="auto"/>
                <w:left w:val="none" w:sz="0" w:space="0" w:color="auto"/>
                <w:bottom w:val="none" w:sz="0" w:space="0" w:color="auto"/>
                <w:right w:val="none" w:sz="0" w:space="0" w:color="auto"/>
              </w:divBdr>
            </w:div>
          </w:divsChild>
        </w:div>
        <w:div w:id="519584096">
          <w:marLeft w:val="0"/>
          <w:marRight w:val="0"/>
          <w:marTop w:val="0"/>
          <w:marBottom w:val="0"/>
          <w:divBdr>
            <w:top w:val="none" w:sz="0" w:space="0" w:color="auto"/>
            <w:left w:val="none" w:sz="0" w:space="0" w:color="auto"/>
            <w:bottom w:val="none" w:sz="0" w:space="0" w:color="auto"/>
            <w:right w:val="none" w:sz="0" w:space="0" w:color="auto"/>
          </w:divBdr>
        </w:div>
        <w:div w:id="519658769">
          <w:marLeft w:val="0"/>
          <w:marRight w:val="0"/>
          <w:marTop w:val="0"/>
          <w:marBottom w:val="0"/>
          <w:divBdr>
            <w:top w:val="none" w:sz="0" w:space="0" w:color="auto"/>
            <w:left w:val="none" w:sz="0" w:space="0" w:color="auto"/>
            <w:bottom w:val="none" w:sz="0" w:space="0" w:color="auto"/>
            <w:right w:val="none" w:sz="0" w:space="0" w:color="auto"/>
          </w:divBdr>
        </w:div>
        <w:div w:id="519662218">
          <w:marLeft w:val="0"/>
          <w:marRight w:val="0"/>
          <w:marTop w:val="0"/>
          <w:marBottom w:val="0"/>
          <w:divBdr>
            <w:top w:val="none" w:sz="0" w:space="0" w:color="auto"/>
            <w:left w:val="none" w:sz="0" w:space="0" w:color="auto"/>
            <w:bottom w:val="none" w:sz="0" w:space="0" w:color="auto"/>
            <w:right w:val="none" w:sz="0" w:space="0" w:color="auto"/>
          </w:divBdr>
        </w:div>
        <w:div w:id="519707882">
          <w:marLeft w:val="0"/>
          <w:marRight w:val="0"/>
          <w:marTop w:val="351"/>
          <w:marBottom w:val="351"/>
          <w:divBdr>
            <w:top w:val="none" w:sz="0" w:space="0" w:color="auto"/>
            <w:left w:val="none" w:sz="0" w:space="0" w:color="auto"/>
            <w:bottom w:val="none" w:sz="0" w:space="0" w:color="auto"/>
            <w:right w:val="none" w:sz="0" w:space="0" w:color="auto"/>
          </w:divBdr>
        </w:div>
        <w:div w:id="519857752">
          <w:marLeft w:val="0"/>
          <w:marRight w:val="0"/>
          <w:marTop w:val="225"/>
          <w:marBottom w:val="0"/>
          <w:divBdr>
            <w:top w:val="none" w:sz="0" w:space="0" w:color="auto"/>
            <w:left w:val="none" w:sz="0" w:space="0" w:color="auto"/>
            <w:bottom w:val="none" w:sz="0" w:space="0" w:color="auto"/>
            <w:right w:val="none" w:sz="0" w:space="0" w:color="auto"/>
          </w:divBdr>
        </w:div>
        <w:div w:id="519897427">
          <w:marLeft w:val="0"/>
          <w:marRight w:val="0"/>
          <w:marTop w:val="240"/>
          <w:marBottom w:val="240"/>
          <w:divBdr>
            <w:top w:val="none" w:sz="0" w:space="0" w:color="auto"/>
            <w:left w:val="none" w:sz="0" w:space="0" w:color="auto"/>
            <w:bottom w:val="none" w:sz="0" w:space="0" w:color="auto"/>
            <w:right w:val="none" w:sz="0" w:space="0" w:color="auto"/>
          </w:divBdr>
        </w:div>
        <w:div w:id="519899551">
          <w:marLeft w:val="0"/>
          <w:marRight w:val="0"/>
          <w:marTop w:val="378"/>
          <w:marBottom w:val="378"/>
          <w:divBdr>
            <w:top w:val="none" w:sz="0" w:space="0" w:color="auto"/>
            <w:left w:val="none" w:sz="0" w:space="0" w:color="auto"/>
            <w:bottom w:val="none" w:sz="0" w:space="0" w:color="auto"/>
            <w:right w:val="none" w:sz="0" w:space="0" w:color="auto"/>
          </w:divBdr>
          <w:divsChild>
            <w:div w:id="170340586">
              <w:marLeft w:val="0"/>
              <w:marRight w:val="0"/>
              <w:marTop w:val="0"/>
              <w:marBottom w:val="0"/>
              <w:divBdr>
                <w:top w:val="none" w:sz="0" w:space="0" w:color="auto"/>
                <w:left w:val="none" w:sz="0" w:space="0" w:color="auto"/>
                <w:bottom w:val="none" w:sz="0" w:space="0" w:color="auto"/>
                <w:right w:val="none" w:sz="0" w:space="0" w:color="auto"/>
              </w:divBdr>
            </w:div>
          </w:divsChild>
        </w:div>
        <w:div w:id="519902191">
          <w:marLeft w:val="0"/>
          <w:marRight w:val="0"/>
          <w:marTop w:val="240"/>
          <w:marBottom w:val="240"/>
          <w:divBdr>
            <w:top w:val="none" w:sz="0" w:space="0" w:color="auto"/>
            <w:left w:val="none" w:sz="0" w:space="0" w:color="auto"/>
            <w:bottom w:val="none" w:sz="0" w:space="0" w:color="auto"/>
            <w:right w:val="none" w:sz="0" w:space="0" w:color="auto"/>
          </w:divBdr>
          <w:divsChild>
            <w:div w:id="912549152">
              <w:marLeft w:val="0"/>
              <w:marRight w:val="0"/>
              <w:marTop w:val="0"/>
              <w:marBottom w:val="0"/>
              <w:divBdr>
                <w:top w:val="none" w:sz="0" w:space="0" w:color="auto"/>
                <w:left w:val="none" w:sz="0" w:space="0" w:color="auto"/>
                <w:bottom w:val="none" w:sz="0" w:space="0" w:color="auto"/>
                <w:right w:val="none" w:sz="0" w:space="0" w:color="auto"/>
              </w:divBdr>
            </w:div>
          </w:divsChild>
        </w:div>
        <w:div w:id="519970821">
          <w:marLeft w:val="0"/>
          <w:marRight w:val="135"/>
          <w:marTop w:val="0"/>
          <w:marBottom w:val="0"/>
          <w:divBdr>
            <w:top w:val="none" w:sz="0" w:space="0" w:color="auto"/>
            <w:left w:val="none" w:sz="0" w:space="0" w:color="auto"/>
            <w:bottom w:val="none" w:sz="0" w:space="0" w:color="auto"/>
            <w:right w:val="none" w:sz="0" w:space="0" w:color="auto"/>
          </w:divBdr>
        </w:div>
        <w:div w:id="520120845">
          <w:marLeft w:val="0"/>
          <w:marRight w:val="0"/>
          <w:marTop w:val="576"/>
          <w:marBottom w:val="576"/>
          <w:divBdr>
            <w:top w:val="none" w:sz="0" w:space="0" w:color="auto"/>
            <w:left w:val="none" w:sz="0" w:space="0" w:color="auto"/>
            <w:bottom w:val="none" w:sz="0" w:space="0" w:color="auto"/>
            <w:right w:val="none" w:sz="0" w:space="0" w:color="auto"/>
          </w:divBdr>
        </w:div>
        <w:div w:id="520244626">
          <w:marLeft w:val="0"/>
          <w:marRight w:val="0"/>
          <w:marTop w:val="240"/>
          <w:marBottom w:val="240"/>
          <w:divBdr>
            <w:top w:val="none" w:sz="0" w:space="0" w:color="auto"/>
            <w:left w:val="none" w:sz="0" w:space="0" w:color="auto"/>
            <w:bottom w:val="none" w:sz="0" w:space="0" w:color="auto"/>
            <w:right w:val="none" w:sz="0" w:space="0" w:color="auto"/>
          </w:divBdr>
        </w:div>
        <w:div w:id="520313651">
          <w:marLeft w:val="0"/>
          <w:marRight w:val="0"/>
          <w:marTop w:val="0"/>
          <w:marBottom w:val="0"/>
          <w:divBdr>
            <w:top w:val="none" w:sz="0" w:space="0" w:color="auto"/>
            <w:left w:val="none" w:sz="0" w:space="0" w:color="auto"/>
            <w:bottom w:val="none" w:sz="0" w:space="0" w:color="auto"/>
            <w:right w:val="none" w:sz="0" w:space="0" w:color="auto"/>
          </w:divBdr>
        </w:div>
        <w:div w:id="520436398">
          <w:marLeft w:val="0"/>
          <w:marRight w:val="0"/>
          <w:marTop w:val="0"/>
          <w:marBottom w:val="0"/>
          <w:divBdr>
            <w:top w:val="none" w:sz="0" w:space="0" w:color="auto"/>
            <w:left w:val="none" w:sz="0" w:space="0" w:color="auto"/>
            <w:bottom w:val="none" w:sz="0" w:space="0" w:color="auto"/>
            <w:right w:val="none" w:sz="0" w:space="0" w:color="auto"/>
          </w:divBdr>
        </w:div>
        <w:div w:id="520511513">
          <w:marLeft w:val="0"/>
          <w:marRight w:val="0"/>
          <w:marTop w:val="0"/>
          <w:marBottom w:val="379"/>
          <w:divBdr>
            <w:top w:val="none" w:sz="0" w:space="0" w:color="auto"/>
            <w:left w:val="none" w:sz="0" w:space="0" w:color="auto"/>
            <w:bottom w:val="none" w:sz="0" w:space="0" w:color="auto"/>
            <w:right w:val="none" w:sz="0" w:space="0" w:color="auto"/>
          </w:divBdr>
        </w:div>
        <w:div w:id="520516448">
          <w:marLeft w:val="0"/>
          <w:marRight w:val="0"/>
          <w:marTop w:val="0"/>
          <w:marBottom w:val="0"/>
          <w:divBdr>
            <w:top w:val="none" w:sz="0" w:space="0" w:color="auto"/>
            <w:left w:val="none" w:sz="0" w:space="0" w:color="auto"/>
            <w:bottom w:val="none" w:sz="0" w:space="0" w:color="auto"/>
            <w:right w:val="none" w:sz="0" w:space="0" w:color="auto"/>
          </w:divBdr>
        </w:div>
        <w:div w:id="520554982">
          <w:marLeft w:val="0"/>
          <w:marRight w:val="0"/>
          <w:marTop w:val="0"/>
          <w:marBottom w:val="0"/>
          <w:divBdr>
            <w:top w:val="none" w:sz="0" w:space="0" w:color="auto"/>
            <w:left w:val="none" w:sz="0" w:space="0" w:color="auto"/>
            <w:bottom w:val="none" w:sz="0" w:space="0" w:color="auto"/>
            <w:right w:val="none" w:sz="0" w:space="0" w:color="auto"/>
          </w:divBdr>
        </w:div>
        <w:div w:id="520706149">
          <w:marLeft w:val="0"/>
          <w:marRight w:val="0"/>
          <w:marTop w:val="0"/>
          <w:marBottom w:val="0"/>
          <w:divBdr>
            <w:top w:val="none" w:sz="0" w:space="0" w:color="auto"/>
            <w:left w:val="none" w:sz="0" w:space="0" w:color="auto"/>
            <w:bottom w:val="none" w:sz="0" w:space="0" w:color="auto"/>
            <w:right w:val="none" w:sz="0" w:space="0" w:color="auto"/>
          </w:divBdr>
        </w:div>
        <w:div w:id="520823843">
          <w:marLeft w:val="0"/>
          <w:marRight w:val="0"/>
          <w:marTop w:val="0"/>
          <w:marBottom w:val="0"/>
          <w:divBdr>
            <w:top w:val="none" w:sz="0" w:space="0" w:color="auto"/>
            <w:left w:val="none" w:sz="0" w:space="0" w:color="auto"/>
            <w:bottom w:val="none" w:sz="0" w:space="0" w:color="auto"/>
            <w:right w:val="none" w:sz="0" w:space="0" w:color="auto"/>
          </w:divBdr>
        </w:div>
        <w:div w:id="520895271">
          <w:marLeft w:val="0"/>
          <w:marRight w:val="0"/>
          <w:marTop w:val="240"/>
          <w:marBottom w:val="240"/>
          <w:divBdr>
            <w:top w:val="none" w:sz="0" w:space="0" w:color="auto"/>
            <w:left w:val="none" w:sz="0" w:space="0" w:color="auto"/>
            <w:bottom w:val="none" w:sz="0" w:space="0" w:color="auto"/>
            <w:right w:val="none" w:sz="0" w:space="0" w:color="auto"/>
          </w:divBdr>
        </w:div>
        <w:div w:id="520895277">
          <w:marLeft w:val="0"/>
          <w:marRight w:val="0"/>
          <w:marTop w:val="0"/>
          <w:marBottom w:val="300"/>
          <w:divBdr>
            <w:top w:val="none" w:sz="0" w:space="0" w:color="auto"/>
            <w:left w:val="none" w:sz="0" w:space="0" w:color="auto"/>
            <w:bottom w:val="none" w:sz="0" w:space="0" w:color="auto"/>
            <w:right w:val="none" w:sz="0" w:space="0" w:color="auto"/>
          </w:divBdr>
        </w:div>
        <w:div w:id="520971151">
          <w:marLeft w:val="0"/>
          <w:marRight w:val="0"/>
          <w:marTop w:val="0"/>
          <w:marBottom w:val="0"/>
          <w:divBdr>
            <w:top w:val="none" w:sz="0" w:space="0" w:color="auto"/>
            <w:left w:val="none" w:sz="0" w:space="0" w:color="auto"/>
            <w:bottom w:val="none" w:sz="0" w:space="0" w:color="auto"/>
            <w:right w:val="none" w:sz="0" w:space="0" w:color="auto"/>
          </w:divBdr>
        </w:div>
        <w:div w:id="521014181">
          <w:marLeft w:val="0"/>
          <w:marRight w:val="0"/>
          <w:marTop w:val="384"/>
          <w:marBottom w:val="384"/>
          <w:divBdr>
            <w:top w:val="none" w:sz="0" w:space="0" w:color="auto"/>
            <w:left w:val="none" w:sz="0" w:space="0" w:color="auto"/>
            <w:bottom w:val="none" w:sz="0" w:space="0" w:color="auto"/>
            <w:right w:val="none" w:sz="0" w:space="0" w:color="auto"/>
          </w:divBdr>
        </w:div>
        <w:div w:id="521093701">
          <w:marLeft w:val="0"/>
          <w:marRight w:val="0"/>
          <w:marTop w:val="472"/>
          <w:marBottom w:val="0"/>
          <w:divBdr>
            <w:top w:val="none" w:sz="0" w:space="0" w:color="auto"/>
            <w:left w:val="none" w:sz="0" w:space="0" w:color="auto"/>
            <w:bottom w:val="none" w:sz="0" w:space="0" w:color="auto"/>
            <w:right w:val="none" w:sz="0" w:space="0" w:color="auto"/>
          </w:divBdr>
        </w:div>
        <w:div w:id="521213646">
          <w:marLeft w:val="0"/>
          <w:marRight w:val="378"/>
          <w:marTop w:val="0"/>
          <w:marBottom w:val="0"/>
          <w:divBdr>
            <w:top w:val="none" w:sz="0" w:space="0" w:color="auto"/>
            <w:left w:val="none" w:sz="0" w:space="0" w:color="auto"/>
            <w:bottom w:val="none" w:sz="0" w:space="0" w:color="auto"/>
            <w:right w:val="none" w:sz="0" w:space="0" w:color="auto"/>
          </w:divBdr>
        </w:div>
        <w:div w:id="521238655">
          <w:marLeft w:val="0"/>
          <w:marRight w:val="0"/>
          <w:marTop w:val="240"/>
          <w:marBottom w:val="240"/>
          <w:divBdr>
            <w:top w:val="none" w:sz="0" w:space="0" w:color="auto"/>
            <w:left w:val="none" w:sz="0" w:space="0" w:color="auto"/>
            <w:bottom w:val="none" w:sz="0" w:space="0" w:color="auto"/>
            <w:right w:val="none" w:sz="0" w:space="0" w:color="auto"/>
          </w:divBdr>
        </w:div>
        <w:div w:id="521285149">
          <w:marLeft w:val="0"/>
          <w:marRight w:val="0"/>
          <w:marTop w:val="720"/>
          <w:marBottom w:val="900"/>
          <w:divBdr>
            <w:top w:val="none" w:sz="0" w:space="0" w:color="auto"/>
            <w:left w:val="none" w:sz="0" w:space="0" w:color="auto"/>
            <w:bottom w:val="none" w:sz="0" w:space="0" w:color="auto"/>
            <w:right w:val="none" w:sz="0" w:space="0" w:color="auto"/>
          </w:divBdr>
        </w:div>
        <w:div w:id="521288570">
          <w:marLeft w:val="0"/>
          <w:marRight w:val="0"/>
          <w:marTop w:val="0"/>
          <w:marBottom w:val="0"/>
          <w:divBdr>
            <w:top w:val="none" w:sz="0" w:space="0" w:color="auto"/>
            <w:left w:val="none" w:sz="0" w:space="0" w:color="auto"/>
            <w:bottom w:val="none" w:sz="0" w:space="0" w:color="auto"/>
            <w:right w:val="none" w:sz="0" w:space="0" w:color="auto"/>
          </w:divBdr>
        </w:div>
        <w:div w:id="521289557">
          <w:marLeft w:val="0"/>
          <w:marRight w:val="0"/>
          <w:marTop w:val="0"/>
          <w:marBottom w:val="0"/>
          <w:divBdr>
            <w:top w:val="none" w:sz="0" w:space="0" w:color="auto"/>
            <w:left w:val="none" w:sz="0" w:space="0" w:color="auto"/>
            <w:bottom w:val="none" w:sz="0" w:space="0" w:color="auto"/>
            <w:right w:val="none" w:sz="0" w:space="0" w:color="auto"/>
          </w:divBdr>
        </w:div>
        <w:div w:id="521667287">
          <w:marLeft w:val="0"/>
          <w:marRight w:val="0"/>
          <w:marTop w:val="281"/>
          <w:marBottom w:val="281"/>
          <w:divBdr>
            <w:top w:val="none" w:sz="0" w:space="0" w:color="auto"/>
            <w:left w:val="none" w:sz="0" w:space="0" w:color="auto"/>
            <w:bottom w:val="none" w:sz="0" w:space="0" w:color="auto"/>
            <w:right w:val="none" w:sz="0" w:space="0" w:color="auto"/>
          </w:divBdr>
          <w:divsChild>
            <w:div w:id="897976995">
              <w:marLeft w:val="0"/>
              <w:marRight w:val="0"/>
              <w:marTop w:val="0"/>
              <w:marBottom w:val="0"/>
              <w:divBdr>
                <w:top w:val="none" w:sz="0" w:space="0" w:color="auto"/>
                <w:left w:val="none" w:sz="0" w:space="0" w:color="auto"/>
                <w:bottom w:val="none" w:sz="0" w:space="0" w:color="auto"/>
                <w:right w:val="none" w:sz="0" w:space="0" w:color="auto"/>
              </w:divBdr>
            </w:div>
          </w:divsChild>
        </w:div>
        <w:div w:id="521674636">
          <w:marLeft w:val="0"/>
          <w:marRight w:val="0"/>
          <w:marTop w:val="0"/>
          <w:marBottom w:val="0"/>
          <w:divBdr>
            <w:top w:val="none" w:sz="0" w:space="0" w:color="auto"/>
            <w:left w:val="none" w:sz="0" w:space="0" w:color="auto"/>
            <w:bottom w:val="none" w:sz="0" w:space="0" w:color="auto"/>
            <w:right w:val="none" w:sz="0" w:space="0" w:color="auto"/>
          </w:divBdr>
        </w:div>
        <w:div w:id="521750634">
          <w:marLeft w:val="0"/>
          <w:marRight w:val="0"/>
          <w:marTop w:val="344"/>
          <w:marBottom w:val="344"/>
          <w:divBdr>
            <w:top w:val="none" w:sz="0" w:space="0" w:color="auto"/>
            <w:left w:val="none" w:sz="0" w:space="0" w:color="auto"/>
            <w:bottom w:val="none" w:sz="0" w:space="0" w:color="auto"/>
            <w:right w:val="none" w:sz="0" w:space="0" w:color="auto"/>
          </w:divBdr>
        </w:div>
        <w:div w:id="521825503">
          <w:marLeft w:val="0"/>
          <w:marRight w:val="0"/>
          <w:marTop w:val="823"/>
          <w:marBottom w:val="0"/>
          <w:divBdr>
            <w:top w:val="none" w:sz="0" w:space="0" w:color="auto"/>
            <w:left w:val="none" w:sz="0" w:space="0" w:color="auto"/>
            <w:bottom w:val="none" w:sz="0" w:space="0" w:color="auto"/>
            <w:right w:val="none" w:sz="0" w:space="0" w:color="auto"/>
          </w:divBdr>
        </w:div>
        <w:div w:id="521863447">
          <w:marLeft w:val="0"/>
          <w:marRight w:val="0"/>
          <w:marTop w:val="329"/>
          <w:marBottom w:val="329"/>
          <w:divBdr>
            <w:top w:val="none" w:sz="0" w:space="0" w:color="auto"/>
            <w:left w:val="none" w:sz="0" w:space="0" w:color="auto"/>
            <w:bottom w:val="none" w:sz="0" w:space="0" w:color="auto"/>
            <w:right w:val="none" w:sz="0" w:space="0" w:color="auto"/>
          </w:divBdr>
        </w:div>
        <w:div w:id="522018295">
          <w:marLeft w:val="0"/>
          <w:marRight w:val="0"/>
          <w:marTop w:val="0"/>
          <w:marBottom w:val="0"/>
          <w:divBdr>
            <w:top w:val="none" w:sz="0" w:space="0" w:color="auto"/>
            <w:left w:val="none" w:sz="0" w:space="0" w:color="auto"/>
            <w:bottom w:val="single" w:sz="8" w:space="22" w:color="B8B9BA"/>
            <w:right w:val="none" w:sz="0" w:space="0" w:color="auto"/>
          </w:divBdr>
          <w:divsChild>
            <w:div w:id="512764061">
              <w:marLeft w:val="0"/>
              <w:marRight w:val="0"/>
              <w:marTop w:val="430"/>
              <w:marBottom w:val="0"/>
              <w:divBdr>
                <w:top w:val="none" w:sz="0" w:space="0" w:color="auto"/>
                <w:left w:val="none" w:sz="0" w:space="0" w:color="auto"/>
                <w:bottom w:val="none" w:sz="0" w:space="0" w:color="auto"/>
                <w:right w:val="none" w:sz="0" w:space="0" w:color="auto"/>
              </w:divBdr>
            </w:div>
          </w:divsChild>
        </w:div>
        <w:div w:id="522018301">
          <w:marLeft w:val="0"/>
          <w:marRight w:val="0"/>
          <w:marTop w:val="0"/>
          <w:marBottom w:val="180"/>
          <w:divBdr>
            <w:top w:val="none" w:sz="0" w:space="0" w:color="auto"/>
            <w:left w:val="none" w:sz="0" w:space="0" w:color="auto"/>
            <w:bottom w:val="none" w:sz="0" w:space="0" w:color="auto"/>
            <w:right w:val="none" w:sz="0" w:space="0" w:color="auto"/>
          </w:divBdr>
          <w:divsChild>
            <w:div w:id="253979557">
              <w:marLeft w:val="0"/>
              <w:marRight w:val="0"/>
              <w:marTop w:val="0"/>
              <w:marBottom w:val="180"/>
              <w:divBdr>
                <w:top w:val="none" w:sz="0" w:space="0" w:color="auto"/>
                <w:left w:val="none" w:sz="0" w:space="0" w:color="auto"/>
                <w:bottom w:val="none" w:sz="0" w:space="0" w:color="auto"/>
                <w:right w:val="none" w:sz="0" w:space="0" w:color="auto"/>
              </w:divBdr>
              <w:divsChild>
                <w:div w:id="788205212">
                  <w:marLeft w:val="0"/>
                  <w:marRight w:val="0"/>
                  <w:marTop w:val="0"/>
                  <w:marBottom w:val="0"/>
                  <w:divBdr>
                    <w:top w:val="none" w:sz="0" w:space="0" w:color="auto"/>
                    <w:left w:val="none" w:sz="0" w:space="0" w:color="auto"/>
                    <w:bottom w:val="none" w:sz="0" w:space="0" w:color="auto"/>
                    <w:right w:val="none" w:sz="0" w:space="0" w:color="auto"/>
                  </w:divBdr>
                </w:div>
              </w:divsChild>
            </w:div>
            <w:div w:id="945382114">
              <w:marLeft w:val="0"/>
              <w:marRight w:val="0"/>
              <w:marTop w:val="0"/>
              <w:marBottom w:val="0"/>
              <w:divBdr>
                <w:top w:val="none" w:sz="0" w:space="0" w:color="auto"/>
                <w:left w:val="none" w:sz="0" w:space="0" w:color="auto"/>
                <w:bottom w:val="none" w:sz="0" w:space="0" w:color="auto"/>
                <w:right w:val="none" w:sz="0" w:space="0" w:color="auto"/>
              </w:divBdr>
              <w:divsChild>
                <w:div w:id="995843123">
                  <w:marLeft w:val="0"/>
                  <w:marRight w:val="0"/>
                  <w:marTop w:val="0"/>
                  <w:marBottom w:val="0"/>
                  <w:divBdr>
                    <w:top w:val="none" w:sz="0" w:space="0" w:color="auto"/>
                    <w:left w:val="none" w:sz="0" w:space="0" w:color="auto"/>
                    <w:bottom w:val="none" w:sz="0" w:space="0" w:color="auto"/>
                    <w:right w:val="none" w:sz="0" w:space="0" w:color="auto"/>
                  </w:divBdr>
                  <w:divsChild>
                    <w:div w:id="572161762">
                      <w:marLeft w:val="0"/>
                      <w:marRight w:val="0"/>
                      <w:marTop w:val="75"/>
                      <w:marBottom w:val="0"/>
                      <w:divBdr>
                        <w:top w:val="none" w:sz="0" w:space="0" w:color="auto"/>
                        <w:left w:val="none" w:sz="0" w:space="0" w:color="auto"/>
                        <w:bottom w:val="none" w:sz="0" w:space="0" w:color="auto"/>
                        <w:right w:val="none" w:sz="0" w:space="0" w:color="auto"/>
                      </w:divBdr>
                    </w:div>
                    <w:div w:id="7147681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22089206">
          <w:marLeft w:val="0"/>
          <w:marRight w:val="0"/>
          <w:marTop w:val="0"/>
          <w:marBottom w:val="0"/>
          <w:divBdr>
            <w:top w:val="none" w:sz="0" w:space="0" w:color="auto"/>
            <w:left w:val="none" w:sz="0" w:space="0" w:color="auto"/>
            <w:bottom w:val="none" w:sz="0" w:space="0" w:color="auto"/>
            <w:right w:val="none" w:sz="0" w:space="0" w:color="auto"/>
          </w:divBdr>
        </w:div>
        <w:div w:id="522130931">
          <w:marLeft w:val="0"/>
          <w:marRight w:val="0"/>
          <w:marTop w:val="240"/>
          <w:marBottom w:val="240"/>
          <w:divBdr>
            <w:top w:val="none" w:sz="0" w:space="0" w:color="auto"/>
            <w:left w:val="none" w:sz="0" w:space="0" w:color="auto"/>
            <w:bottom w:val="none" w:sz="0" w:space="0" w:color="auto"/>
            <w:right w:val="none" w:sz="0" w:space="0" w:color="auto"/>
          </w:divBdr>
          <w:divsChild>
            <w:div w:id="40058888">
              <w:marLeft w:val="0"/>
              <w:marRight w:val="0"/>
              <w:marTop w:val="0"/>
              <w:marBottom w:val="0"/>
              <w:divBdr>
                <w:top w:val="none" w:sz="0" w:space="0" w:color="auto"/>
                <w:left w:val="none" w:sz="0" w:space="0" w:color="auto"/>
                <w:bottom w:val="none" w:sz="0" w:space="0" w:color="auto"/>
                <w:right w:val="none" w:sz="0" w:space="0" w:color="auto"/>
              </w:divBdr>
            </w:div>
          </w:divsChild>
        </w:div>
        <w:div w:id="522136615">
          <w:marLeft w:val="0"/>
          <w:marRight w:val="0"/>
          <w:marTop w:val="0"/>
          <w:marBottom w:val="0"/>
          <w:divBdr>
            <w:top w:val="none" w:sz="0" w:space="0" w:color="auto"/>
            <w:left w:val="none" w:sz="0" w:space="0" w:color="auto"/>
            <w:bottom w:val="none" w:sz="0" w:space="0" w:color="auto"/>
            <w:right w:val="none" w:sz="0" w:space="0" w:color="auto"/>
          </w:divBdr>
        </w:div>
        <w:div w:id="522209561">
          <w:marLeft w:val="0"/>
          <w:marRight w:val="0"/>
          <w:marTop w:val="240"/>
          <w:marBottom w:val="240"/>
          <w:divBdr>
            <w:top w:val="none" w:sz="0" w:space="0" w:color="auto"/>
            <w:left w:val="none" w:sz="0" w:space="0" w:color="auto"/>
            <w:bottom w:val="none" w:sz="0" w:space="0" w:color="auto"/>
            <w:right w:val="none" w:sz="0" w:space="0" w:color="auto"/>
          </w:divBdr>
        </w:div>
        <w:div w:id="522212490">
          <w:marLeft w:val="0"/>
          <w:marRight w:val="0"/>
          <w:marTop w:val="0"/>
          <w:marBottom w:val="0"/>
          <w:divBdr>
            <w:top w:val="none" w:sz="0" w:space="0" w:color="auto"/>
            <w:left w:val="none" w:sz="0" w:space="0" w:color="auto"/>
            <w:bottom w:val="none" w:sz="0" w:space="0" w:color="auto"/>
            <w:right w:val="none" w:sz="0" w:space="0" w:color="auto"/>
          </w:divBdr>
        </w:div>
        <w:div w:id="522213271">
          <w:marLeft w:val="0"/>
          <w:marRight w:val="0"/>
          <w:marTop w:val="600"/>
          <w:marBottom w:val="600"/>
          <w:divBdr>
            <w:top w:val="none" w:sz="0" w:space="0" w:color="auto"/>
            <w:left w:val="none" w:sz="0" w:space="0" w:color="auto"/>
            <w:bottom w:val="none" w:sz="0" w:space="0" w:color="auto"/>
            <w:right w:val="none" w:sz="0" w:space="0" w:color="auto"/>
          </w:divBdr>
          <w:divsChild>
            <w:div w:id="25059494">
              <w:marLeft w:val="0"/>
              <w:marRight w:val="0"/>
              <w:marTop w:val="360"/>
              <w:marBottom w:val="360"/>
              <w:divBdr>
                <w:top w:val="none" w:sz="0" w:space="0" w:color="auto"/>
                <w:left w:val="none" w:sz="0" w:space="0" w:color="auto"/>
                <w:bottom w:val="none" w:sz="0" w:space="0" w:color="auto"/>
                <w:right w:val="none" w:sz="0" w:space="0" w:color="auto"/>
              </w:divBdr>
            </w:div>
            <w:div w:id="52580372">
              <w:marLeft w:val="0"/>
              <w:marRight w:val="0"/>
              <w:marTop w:val="240"/>
              <w:marBottom w:val="240"/>
              <w:divBdr>
                <w:top w:val="none" w:sz="0" w:space="0" w:color="auto"/>
                <w:left w:val="none" w:sz="0" w:space="0" w:color="auto"/>
                <w:bottom w:val="none" w:sz="0" w:space="0" w:color="auto"/>
                <w:right w:val="none" w:sz="0" w:space="0" w:color="auto"/>
              </w:divBdr>
              <w:divsChild>
                <w:div w:id="588733583">
                  <w:marLeft w:val="0"/>
                  <w:marRight w:val="0"/>
                  <w:marTop w:val="0"/>
                  <w:marBottom w:val="0"/>
                  <w:divBdr>
                    <w:top w:val="none" w:sz="0" w:space="0" w:color="auto"/>
                    <w:left w:val="none" w:sz="0" w:space="0" w:color="auto"/>
                    <w:bottom w:val="none" w:sz="0" w:space="0" w:color="auto"/>
                    <w:right w:val="none" w:sz="0" w:space="0" w:color="auto"/>
                  </w:divBdr>
                </w:div>
              </w:divsChild>
            </w:div>
            <w:div w:id="415177253">
              <w:marLeft w:val="0"/>
              <w:marRight w:val="0"/>
              <w:marTop w:val="240"/>
              <w:marBottom w:val="240"/>
              <w:divBdr>
                <w:top w:val="none" w:sz="0" w:space="0" w:color="auto"/>
                <w:left w:val="none" w:sz="0" w:space="0" w:color="auto"/>
                <w:bottom w:val="none" w:sz="0" w:space="0" w:color="auto"/>
                <w:right w:val="none" w:sz="0" w:space="0" w:color="auto"/>
              </w:divBdr>
              <w:divsChild>
                <w:div w:id="343216580">
                  <w:marLeft w:val="0"/>
                  <w:marRight w:val="0"/>
                  <w:marTop w:val="0"/>
                  <w:marBottom w:val="0"/>
                  <w:divBdr>
                    <w:top w:val="none" w:sz="0" w:space="0" w:color="auto"/>
                    <w:left w:val="none" w:sz="0" w:space="0" w:color="auto"/>
                    <w:bottom w:val="none" w:sz="0" w:space="0" w:color="auto"/>
                    <w:right w:val="none" w:sz="0" w:space="0" w:color="auto"/>
                  </w:divBdr>
                </w:div>
              </w:divsChild>
            </w:div>
            <w:div w:id="549221739">
              <w:marLeft w:val="0"/>
              <w:marRight w:val="0"/>
              <w:marTop w:val="300"/>
              <w:marBottom w:val="600"/>
              <w:divBdr>
                <w:top w:val="single" w:sz="6" w:space="30" w:color="EB5D0B"/>
                <w:left w:val="none" w:sz="0" w:space="0" w:color="auto"/>
                <w:bottom w:val="single" w:sz="6" w:space="30" w:color="EB5D0B"/>
                <w:right w:val="none" w:sz="0" w:space="0" w:color="auto"/>
              </w:divBdr>
            </w:div>
            <w:div w:id="669598746">
              <w:marLeft w:val="0"/>
              <w:marRight w:val="0"/>
              <w:marTop w:val="240"/>
              <w:marBottom w:val="240"/>
              <w:divBdr>
                <w:top w:val="none" w:sz="0" w:space="0" w:color="auto"/>
                <w:left w:val="none" w:sz="0" w:space="0" w:color="auto"/>
                <w:bottom w:val="none" w:sz="0" w:space="0" w:color="auto"/>
                <w:right w:val="none" w:sz="0" w:space="0" w:color="auto"/>
              </w:divBdr>
              <w:divsChild>
                <w:div w:id="888423353">
                  <w:marLeft w:val="0"/>
                  <w:marRight w:val="0"/>
                  <w:marTop w:val="0"/>
                  <w:marBottom w:val="0"/>
                  <w:divBdr>
                    <w:top w:val="none" w:sz="0" w:space="0" w:color="auto"/>
                    <w:left w:val="none" w:sz="0" w:space="0" w:color="auto"/>
                    <w:bottom w:val="none" w:sz="0" w:space="0" w:color="auto"/>
                    <w:right w:val="none" w:sz="0" w:space="0" w:color="auto"/>
                  </w:divBdr>
                </w:div>
              </w:divsChild>
            </w:div>
            <w:div w:id="886917441">
              <w:marLeft w:val="0"/>
              <w:marRight w:val="0"/>
              <w:marTop w:val="360"/>
              <w:marBottom w:val="450"/>
              <w:divBdr>
                <w:top w:val="none" w:sz="0" w:space="0" w:color="auto"/>
                <w:left w:val="none" w:sz="0" w:space="0" w:color="auto"/>
                <w:bottom w:val="none" w:sz="0" w:space="0" w:color="auto"/>
                <w:right w:val="none" w:sz="0" w:space="0" w:color="auto"/>
              </w:divBdr>
            </w:div>
          </w:divsChild>
        </w:div>
        <w:div w:id="522287610">
          <w:marLeft w:val="0"/>
          <w:marRight w:val="0"/>
          <w:marTop w:val="240"/>
          <w:marBottom w:val="240"/>
          <w:divBdr>
            <w:top w:val="none" w:sz="0" w:space="0" w:color="auto"/>
            <w:left w:val="none" w:sz="0" w:space="0" w:color="auto"/>
            <w:bottom w:val="none" w:sz="0" w:space="0" w:color="auto"/>
            <w:right w:val="none" w:sz="0" w:space="0" w:color="auto"/>
          </w:divBdr>
          <w:divsChild>
            <w:div w:id="474638688">
              <w:marLeft w:val="0"/>
              <w:marRight w:val="0"/>
              <w:marTop w:val="0"/>
              <w:marBottom w:val="0"/>
              <w:divBdr>
                <w:top w:val="none" w:sz="0" w:space="0" w:color="auto"/>
                <w:left w:val="none" w:sz="0" w:space="0" w:color="auto"/>
                <w:bottom w:val="none" w:sz="0" w:space="0" w:color="auto"/>
                <w:right w:val="none" w:sz="0" w:space="0" w:color="auto"/>
              </w:divBdr>
            </w:div>
          </w:divsChild>
        </w:div>
        <w:div w:id="522404813">
          <w:marLeft w:val="0"/>
          <w:marRight w:val="0"/>
          <w:marTop w:val="0"/>
          <w:marBottom w:val="0"/>
          <w:divBdr>
            <w:top w:val="none" w:sz="0" w:space="0" w:color="auto"/>
            <w:left w:val="none" w:sz="0" w:space="0" w:color="auto"/>
            <w:bottom w:val="none" w:sz="0" w:space="0" w:color="auto"/>
            <w:right w:val="none" w:sz="0" w:space="0" w:color="auto"/>
          </w:divBdr>
          <w:divsChild>
            <w:div w:id="28186183">
              <w:marLeft w:val="0"/>
              <w:marRight w:val="0"/>
              <w:marTop w:val="0"/>
              <w:marBottom w:val="0"/>
              <w:divBdr>
                <w:top w:val="none" w:sz="0" w:space="0" w:color="auto"/>
                <w:left w:val="none" w:sz="0" w:space="0" w:color="auto"/>
                <w:bottom w:val="none" w:sz="0" w:space="0" w:color="auto"/>
                <w:right w:val="none" w:sz="0" w:space="0" w:color="auto"/>
              </w:divBdr>
            </w:div>
          </w:divsChild>
        </w:div>
        <w:div w:id="522481407">
          <w:marLeft w:val="0"/>
          <w:marRight w:val="0"/>
          <w:marTop w:val="0"/>
          <w:marBottom w:val="0"/>
          <w:divBdr>
            <w:top w:val="none" w:sz="0" w:space="0" w:color="auto"/>
            <w:left w:val="none" w:sz="0" w:space="0" w:color="auto"/>
            <w:bottom w:val="none" w:sz="0" w:space="0" w:color="auto"/>
            <w:right w:val="none" w:sz="0" w:space="0" w:color="auto"/>
          </w:divBdr>
          <w:divsChild>
            <w:div w:id="203519735">
              <w:marLeft w:val="0"/>
              <w:marRight w:val="0"/>
              <w:marTop w:val="0"/>
              <w:marBottom w:val="0"/>
              <w:divBdr>
                <w:top w:val="none" w:sz="0" w:space="0" w:color="auto"/>
                <w:left w:val="none" w:sz="0" w:space="0" w:color="auto"/>
                <w:bottom w:val="none" w:sz="0" w:space="0" w:color="auto"/>
                <w:right w:val="none" w:sz="0" w:space="0" w:color="auto"/>
              </w:divBdr>
            </w:div>
          </w:divsChild>
        </w:div>
        <w:div w:id="522481457">
          <w:marLeft w:val="0"/>
          <w:marRight w:val="0"/>
          <w:marTop w:val="0"/>
          <w:marBottom w:val="0"/>
          <w:divBdr>
            <w:top w:val="none" w:sz="0" w:space="0" w:color="auto"/>
            <w:left w:val="none" w:sz="0" w:space="0" w:color="auto"/>
            <w:bottom w:val="none" w:sz="0" w:space="0" w:color="auto"/>
            <w:right w:val="none" w:sz="0" w:space="0" w:color="auto"/>
          </w:divBdr>
        </w:div>
        <w:div w:id="522590638">
          <w:marLeft w:val="0"/>
          <w:marRight w:val="0"/>
          <w:marTop w:val="600"/>
          <w:marBottom w:val="0"/>
          <w:divBdr>
            <w:top w:val="none" w:sz="0" w:space="0" w:color="auto"/>
            <w:left w:val="none" w:sz="0" w:space="0" w:color="auto"/>
            <w:bottom w:val="none" w:sz="0" w:space="0" w:color="auto"/>
            <w:right w:val="none" w:sz="0" w:space="0" w:color="auto"/>
          </w:divBdr>
          <w:divsChild>
            <w:div w:id="144516736">
              <w:marLeft w:val="0"/>
              <w:marRight w:val="0"/>
              <w:marTop w:val="0"/>
              <w:marBottom w:val="0"/>
              <w:divBdr>
                <w:top w:val="none" w:sz="0" w:space="0" w:color="auto"/>
                <w:left w:val="none" w:sz="0" w:space="0" w:color="auto"/>
                <w:bottom w:val="none" w:sz="0" w:space="0" w:color="auto"/>
                <w:right w:val="none" w:sz="0" w:space="0" w:color="auto"/>
              </w:divBdr>
              <w:divsChild>
                <w:div w:id="14150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864593">
          <w:marLeft w:val="0"/>
          <w:marRight w:val="0"/>
          <w:marTop w:val="240"/>
          <w:marBottom w:val="240"/>
          <w:divBdr>
            <w:top w:val="none" w:sz="0" w:space="0" w:color="auto"/>
            <w:left w:val="none" w:sz="0" w:space="0" w:color="auto"/>
            <w:bottom w:val="none" w:sz="0" w:space="0" w:color="auto"/>
            <w:right w:val="none" w:sz="0" w:space="0" w:color="auto"/>
          </w:divBdr>
          <w:divsChild>
            <w:div w:id="50272185">
              <w:marLeft w:val="0"/>
              <w:marRight w:val="0"/>
              <w:marTop w:val="0"/>
              <w:marBottom w:val="0"/>
              <w:divBdr>
                <w:top w:val="none" w:sz="0" w:space="0" w:color="auto"/>
                <w:left w:val="none" w:sz="0" w:space="0" w:color="auto"/>
                <w:bottom w:val="none" w:sz="0" w:space="0" w:color="auto"/>
                <w:right w:val="none" w:sz="0" w:space="0" w:color="auto"/>
              </w:divBdr>
            </w:div>
          </w:divsChild>
        </w:div>
        <w:div w:id="522865302">
          <w:marLeft w:val="0"/>
          <w:marRight w:val="185"/>
          <w:marTop w:val="0"/>
          <w:marBottom w:val="0"/>
          <w:divBdr>
            <w:top w:val="none" w:sz="0" w:space="0" w:color="auto"/>
            <w:left w:val="none" w:sz="0" w:space="0" w:color="auto"/>
            <w:bottom w:val="none" w:sz="0" w:space="0" w:color="auto"/>
            <w:right w:val="none" w:sz="0" w:space="0" w:color="auto"/>
          </w:divBdr>
        </w:div>
        <w:div w:id="522942030">
          <w:marLeft w:val="0"/>
          <w:marRight w:val="0"/>
          <w:marTop w:val="0"/>
          <w:marBottom w:val="0"/>
          <w:divBdr>
            <w:top w:val="none" w:sz="0" w:space="0" w:color="auto"/>
            <w:left w:val="none" w:sz="0" w:space="0" w:color="auto"/>
            <w:bottom w:val="none" w:sz="0" w:space="0" w:color="auto"/>
            <w:right w:val="none" w:sz="0" w:space="0" w:color="auto"/>
          </w:divBdr>
        </w:div>
        <w:div w:id="522984585">
          <w:marLeft w:val="0"/>
          <w:marRight w:val="0"/>
          <w:marTop w:val="0"/>
          <w:marBottom w:val="0"/>
          <w:divBdr>
            <w:top w:val="none" w:sz="0" w:space="0" w:color="auto"/>
            <w:left w:val="none" w:sz="0" w:space="0" w:color="auto"/>
            <w:bottom w:val="none" w:sz="0" w:space="0" w:color="auto"/>
            <w:right w:val="none" w:sz="0" w:space="0" w:color="auto"/>
          </w:divBdr>
          <w:divsChild>
            <w:div w:id="496965024">
              <w:marLeft w:val="0"/>
              <w:marRight w:val="0"/>
              <w:marTop w:val="0"/>
              <w:marBottom w:val="0"/>
              <w:divBdr>
                <w:top w:val="none" w:sz="0" w:space="0" w:color="auto"/>
                <w:left w:val="none" w:sz="0" w:space="0" w:color="auto"/>
                <w:bottom w:val="none" w:sz="0" w:space="0" w:color="auto"/>
                <w:right w:val="none" w:sz="0" w:space="0" w:color="auto"/>
              </w:divBdr>
            </w:div>
          </w:divsChild>
        </w:div>
        <w:div w:id="523056171">
          <w:marLeft w:val="0"/>
          <w:marRight w:val="0"/>
          <w:marTop w:val="0"/>
          <w:marBottom w:val="0"/>
          <w:divBdr>
            <w:top w:val="none" w:sz="0" w:space="0" w:color="auto"/>
            <w:left w:val="none" w:sz="0" w:space="0" w:color="auto"/>
            <w:bottom w:val="none" w:sz="0" w:space="0" w:color="auto"/>
            <w:right w:val="none" w:sz="0" w:space="0" w:color="auto"/>
          </w:divBdr>
        </w:div>
        <w:div w:id="523128089">
          <w:marLeft w:val="0"/>
          <w:marRight w:val="0"/>
          <w:marTop w:val="0"/>
          <w:marBottom w:val="0"/>
          <w:divBdr>
            <w:top w:val="none" w:sz="0" w:space="0" w:color="auto"/>
            <w:left w:val="none" w:sz="0" w:space="0" w:color="auto"/>
            <w:bottom w:val="none" w:sz="0" w:space="0" w:color="auto"/>
            <w:right w:val="none" w:sz="0" w:space="0" w:color="auto"/>
          </w:divBdr>
        </w:div>
        <w:div w:id="523137127">
          <w:marLeft w:val="0"/>
          <w:marRight w:val="0"/>
          <w:marTop w:val="300"/>
          <w:marBottom w:val="600"/>
          <w:divBdr>
            <w:top w:val="single" w:sz="6" w:space="30" w:color="EB5D0B"/>
            <w:left w:val="none" w:sz="0" w:space="0" w:color="auto"/>
            <w:bottom w:val="single" w:sz="6" w:space="30" w:color="EB5D0B"/>
            <w:right w:val="none" w:sz="0" w:space="0" w:color="auto"/>
          </w:divBdr>
        </w:div>
        <w:div w:id="523255081">
          <w:marLeft w:val="0"/>
          <w:marRight w:val="0"/>
          <w:marTop w:val="0"/>
          <w:marBottom w:val="0"/>
          <w:divBdr>
            <w:top w:val="none" w:sz="0" w:space="0" w:color="auto"/>
            <w:left w:val="none" w:sz="0" w:space="0" w:color="auto"/>
            <w:bottom w:val="none" w:sz="0" w:space="0" w:color="auto"/>
            <w:right w:val="none" w:sz="0" w:space="0" w:color="auto"/>
          </w:divBdr>
        </w:div>
        <w:div w:id="523327880">
          <w:marLeft w:val="0"/>
          <w:marRight w:val="0"/>
          <w:marTop w:val="0"/>
          <w:marBottom w:val="0"/>
          <w:divBdr>
            <w:top w:val="none" w:sz="0" w:space="0" w:color="auto"/>
            <w:left w:val="none" w:sz="0" w:space="0" w:color="auto"/>
            <w:bottom w:val="none" w:sz="0" w:space="0" w:color="auto"/>
            <w:right w:val="none" w:sz="0" w:space="0" w:color="auto"/>
          </w:divBdr>
        </w:div>
        <w:div w:id="523330764">
          <w:marLeft w:val="0"/>
          <w:marRight w:val="0"/>
          <w:marTop w:val="354"/>
          <w:marBottom w:val="354"/>
          <w:divBdr>
            <w:top w:val="none" w:sz="0" w:space="0" w:color="auto"/>
            <w:left w:val="none" w:sz="0" w:space="0" w:color="auto"/>
            <w:bottom w:val="none" w:sz="0" w:space="0" w:color="auto"/>
            <w:right w:val="none" w:sz="0" w:space="0" w:color="auto"/>
          </w:divBdr>
          <w:divsChild>
            <w:div w:id="728186705">
              <w:marLeft w:val="0"/>
              <w:marRight w:val="0"/>
              <w:marTop w:val="0"/>
              <w:marBottom w:val="0"/>
              <w:divBdr>
                <w:top w:val="none" w:sz="0" w:space="0" w:color="auto"/>
                <w:left w:val="none" w:sz="0" w:space="0" w:color="auto"/>
                <w:bottom w:val="none" w:sz="0" w:space="0" w:color="auto"/>
                <w:right w:val="none" w:sz="0" w:space="0" w:color="auto"/>
              </w:divBdr>
            </w:div>
          </w:divsChild>
        </w:div>
        <w:div w:id="523445539">
          <w:marLeft w:val="0"/>
          <w:marRight w:val="0"/>
          <w:marTop w:val="240"/>
          <w:marBottom w:val="240"/>
          <w:divBdr>
            <w:top w:val="none" w:sz="0" w:space="0" w:color="auto"/>
            <w:left w:val="none" w:sz="0" w:space="0" w:color="auto"/>
            <w:bottom w:val="none" w:sz="0" w:space="0" w:color="auto"/>
            <w:right w:val="none" w:sz="0" w:space="0" w:color="auto"/>
          </w:divBdr>
        </w:div>
        <w:div w:id="523597959">
          <w:marLeft w:val="0"/>
          <w:marRight w:val="0"/>
          <w:marTop w:val="0"/>
          <w:marBottom w:val="0"/>
          <w:divBdr>
            <w:top w:val="none" w:sz="0" w:space="0" w:color="auto"/>
            <w:left w:val="none" w:sz="0" w:space="0" w:color="auto"/>
            <w:bottom w:val="none" w:sz="0" w:space="0" w:color="auto"/>
            <w:right w:val="none" w:sz="0" w:space="0" w:color="auto"/>
          </w:divBdr>
        </w:div>
        <w:div w:id="523639419">
          <w:marLeft w:val="0"/>
          <w:marRight w:val="0"/>
          <w:marTop w:val="0"/>
          <w:marBottom w:val="0"/>
          <w:divBdr>
            <w:top w:val="none" w:sz="0" w:space="0" w:color="auto"/>
            <w:left w:val="none" w:sz="0" w:space="0" w:color="auto"/>
            <w:bottom w:val="none" w:sz="0" w:space="0" w:color="auto"/>
            <w:right w:val="none" w:sz="0" w:space="0" w:color="auto"/>
          </w:divBdr>
        </w:div>
        <w:div w:id="523641155">
          <w:marLeft w:val="0"/>
          <w:marRight w:val="0"/>
          <w:marTop w:val="240"/>
          <w:marBottom w:val="240"/>
          <w:divBdr>
            <w:top w:val="none" w:sz="0" w:space="0" w:color="auto"/>
            <w:left w:val="none" w:sz="0" w:space="0" w:color="auto"/>
            <w:bottom w:val="none" w:sz="0" w:space="0" w:color="auto"/>
            <w:right w:val="none" w:sz="0" w:space="0" w:color="auto"/>
          </w:divBdr>
          <w:divsChild>
            <w:div w:id="342128025">
              <w:marLeft w:val="0"/>
              <w:marRight w:val="0"/>
              <w:marTop w:val="0"/>
              <w:marBottom w:val="0"/>
              <w:divBdr>
                <w:top w:val="none" w:sz="0" w:space="0" w:color="auto"/>
                <w:left w:val="none" w:sz="0" w:space="0" w:color="auto"/>
                <w:bottom w:val="none" w:sz="0" w:space="0" w:color="auto"/>
                <w:right w:val="none" w:sz="0" w:space="0" w:color="auto"/>
              </w:divBdr>
            </w:div>
          </w:divsChild>
        </w:div>
        <w:div w:id="523713829">
          <w:marLeft w:val="0"/>
          <w:marRight w:val="0"/>
          <w:marTop w:val="0"/>
          <w:marBottom w:val="0"/>
          <w:divBdr>
            <w:top w:val="none" w:sz="0" w:space="0" w:color="auto"/>
            <w:left w:val="none" w:sz="0" w:space="0" w:color="auto"/>
            <w:bottom w:val="none" w:sz="0" w:space="0" w:color="auto"/>
            <w:right w:val="none" w:sz="0" w:space="0" w:color="auto"/>
          </w:divBdr>
        </w:div>
        <w:div w:id="523714657">
          <w:marLeft w:val="0"/>
          <w:marRight w:val="0"/>
          <w:marTop w:val="0"/>
          <w:marBottom w:val="0"/>
          <w:divBdr>
            <w:top w:val="none" w:sz="0" w:space="0" w:color="auto"/>
            <w:left w:val="none" w:sz="0" w:space="0" w:color="auto"/>
            <w:bottom w:val="none" w:sz="0" w:space="0" w:color="auto"/>
            <w:right w:val="none" w:sz="0" w:space="0" w:color="auto"/>
          </w:divBdr>
          <w:divsChild>
            <w:div w:id="403720728">
              <w:marLeft w:val="0"/>
              <w:marRight w:val="0"/>
              <w:marTop w:val="0"/>
              <w:marBottom w:val="0"/>
              <w:divBdr>
                <w:top w:val="none" w:sz="0" w:space="0" w:color="auto"/>
                <w:left w:val="none" w:sz="0" w:space="0" w:color="auto"/>
                <w:bottom w:val="none" w:sz="0" w:space="0" w:color="auto"/>
                <w:right w:val="none" w:sz="0" w:space="0" w:color="auto"/>
              </w:divBdr>
            </w:div>
          </w:divsChild>
        </w:div>
        <w:div w:id="523861156">
          <w:marLeft w:val="0"/>
          <w:marRight w:val="0"/>
          <w:marTop w:val="0"/>
          <w:marBottom w:val="0"/>
          <w:divBdr>
            <w:top w:val="none" w:sz="0" w:space="0" w:color="auto"/>
            <w:left w:val="none" w:sz="0" w:space="0" w:color="auto"/>
            <w:bottom w:val="none" w:sz="0" w:space="0" w:color="auto"/>
            <w:right w:val="none" w:sz="0" w:space="0" w:color="auto"/>
          </w:divBdr>
        </w:div>
        <w:div w:id="523905323">
          <w:marLeft w:val="0"/>
          <w:marRight w:val="0"/>
          <w:marTop w:val="0"/>
          <w:marBottom w:val="0"/>
          <w:divBdr>
            <w:top w:val="none" w:sz="0" w:space="0" w:color="auto"/>
            <w:left w:val="none" w:sz="0" w:space="0" w:color="auto"/>
            <w:bottom w:val="none" w:sz="0" w:space="0" w:color="auto"/>
            <w:right w:val="none" w:sz="0" w:space="0" w:color="auto"/>
          </w:divBdr>
          <w:divsChild>
            <w:div w:id="879054367">
              <w:marLeft w:val="0"/>
              <w:marRight w:val="2361"/>
              <w:marTop w:val="0"/>
              <w:marBottom w:val="0"/>
              <w:divBdr>
                <w:top w:val="none" w:sz="0" w:space="0" w:color="auto"/>
                <w:left w:val="none" w:sz="0" w:space="0" w:color="auto"/>
                <w:bottom w:val="none" w:sz="0" w:space="0" w:color="auto"/>
                <w:right w:val="none" w:sz="0" w:space="0" w:color="auto"/>
              </w:divBdr>
              <w:divsChild>
                <w:div w:id="272324485">
                  <w:marLeft w:val="0"/>
                  <w:marRight w:val="0"/>
                  <w:marTop w:val="944"/>
                  <w:marBottom w:val="944"/>
                  <w:divBdr>
                    <w:top w:val="none" w:sz="0" w:space="0" w:color="auto"/>
                    <w:left w:val="none" w:sz="0" w:space="0" w:color="auto"/>
                    <w:bottom w:val="none" w:sz="0" w:space="0" w:color="auto"/>
                    <w:right w:val="none" w:sz="0" w:space="0" w:color="auto"/>
                  </w:divBdr>
                  <w:divsChild>
                    <w:div w:id="19014985">
                      <w:marLeft w:val="0"/>
                      <w:marRight w:val="0"/>
                      <w:marTop w:val="378"/>
                      <w:marBottom w:val="378"/>
                      <w:divBdr>
                        <w:top w:val="none" w:sz="0" w:space="0" w:color="auto"/>
                        <w:left w:val="none" w:sz="0" w:space="0" w:color="auto"/>
                        <w:bottom w:val="none" w:sz="0" w:space="0" w:color="auto"/>
                        <w:right w:val="none" w:sz="0" w:space="0" w:color="auto"/>
                      </w:divBdr>
                    </w:div>
                    <w:div w:id="37821099">
                      <w:marLeft w:val="0"/>
                      <w:marRight w:val="0"/>
                      <w:marTop w:val="378"/>
                      <w:marBottom w:val="378"/>
                      <w:divBdr>
                        <w:top w:val="none" w:sz="0" w:space="0" w:color="auto"/>
                        <w:left w:val="none" w:sz="0" w:space="0" w:color="auto"/>
                        <w:bottom w:val="none" w:sz="0" w:space="0" w:color="auto"/>
                        <w:right w:val="none" w:sz="0" w:space="0" w:color="auto"/>
                      </w:divBdr>
                    </w:div>
                    <w:div w:id="68233161">
                      <w:marLeft w:val="0"/>
                      <w:marRight w:val="0"/>
                      <w:marTop w:val="378"/>
                      <w:marBottom w:val="378"/>
                      <w:divBdr>
                        <w:top w:val="none" w:sz="0" w:space="0" w:color="auto"/>
                        <w:left w:val="none" w:sz="0" w:space="0" w:color="auto"/>
                        <w:bottom w:val="none" w:sz="0" w:space="0" w:color="auto"/>
                        <w:right w:val="none" w:sz="0" w:space="0" w:color="auto"/>
                      </w:divBdr>
                    </w:div>
                    <w:div w:id="178861942">
                      <w:marLeft w:val="0"/>
                      <w:marRight w:val="0"/>
                      <w:marTop w:val="378"/>
                      <w:marBottom w:val="378"/>
                      <w:divBdr>
                        <w:top w:val="none" w:sz="0" w:space="0" w:color="auto"/>
                        <w:left w:val="none" w:sz="0" w:space="0" w:color="auto"/>
                        <w:bottom w:val="none" w:sz="0" w:space="0" w:color="auto"/>
                        <w:right w:val="none" w:sz="0" w:space="0" w:color="auto"/>
                      </w:divBdr>
                    </w:div>
                    <w:div w:id="216939316">
                      <w:marLeft w:val="0"/>
                      <w:marRight w:val="0"/>
                      <w:marTop w:val="378"/>
                      <w:marBottom w:val="378"/>
                      <w:divBdr>
                        <w:top w:val="none" w:sz="0" w:space="0" w:color="auto"/>
                        <w:left w:val="none" w:sz="0" w:space="0" w:color="auto"/>
                        <w:bottom w:val="none" w:sz="0" w:space="0" w:color="auto"/>
                        <w:right w:val="none" w:sz="0" w:space="0" w:color="auto"/>
                      </w:divBdr>
                    </w:div>
                    <w:div w:id="218053204">
                      <w:marLeft w:val="0"/>
                      <w:marRight w:val="0"/>
                      <w:marTop w:val="378"/>
                      <w:marBottom w:val="378"/>
                      <w:divBdr>
                        <w:top w:val="none" w:sz="0" w:space="0" w:color="auto"/>
                        <w:left w:val="none" w:sz="0" w:space="0" w:color="auto"/>
                        <w:bottom w:val="none" w:sz="0" w:space="0" w:color="auto"/>
                        <w:right w:val="none" w:sz="0" w:space="0" w:color="auto"/>
                      </w:divBdr>
                    </w:div>
                    <w:div w:id="307370470">
                      <w:marLeft w:val="0"/>
                      <w:marRight w:val="0"/>
                      <w:marTop w:val="567"/>
                      <w:marBottom w:val="567"/>
                      <w:divBdr>
                        <w:top w:val="none" w:sz="0" w:space="0" w:color="auto"/>
                        <w:left w:val="none" w:sz="0" w:space="0" w:color="auto"/>
                        <w:bottom w:val="none" w:sz="0" w:space="0" w:color="auto"/>
                        <w:right w:val="none" w:sz="0" w:space="0" w:color="auto"/>
                      </w:divBdr>
                    </w:div>
                    <w:div w:id="381097351">
                      <w:marLeft w:val="0"/>
                      <w:marRight w:val="0"/>
                      <w:marTop w:val="378"/>
                      <w:marBottom w:val="378"/>
                      <w:divBdr>
                        <w:top w:val="none" w:sz="0" w:space="0" w:color="auto"/>
                        <w:left w:val="none" w:sz="0" w:space="0" w:color="auto"/>
                        <w:bottom w:val="none" w:sz="0" w:space="0" w:color="auto"/>
                        <w:right w:val="none" w:sz="0" w:space="0" w:color="auto"/>
                      </w:divBdr>
                      <w:divsChild>
                        <w:div w:id="79839384">
                          <w:marLeft w:val="0"/>
                          <w:marRight w:val="0"/>
                          <w:marTop w:val="0"/>
                          <w:marBottom w:val="0"/>
                          <w:divBdr>
                            <w:top w:val="none" w:sz="0" w:space="0" w:color="auto"/>
                            <w:left w:val="none" w:sz="0" w:space="0" w:color="auto"/>
                            <w:bottom w:val="none" w:sz="0" w:space="0" w:color="auto"/>
                            <w:right w:val="none" w:sz="0" w:space="0" w:color="auto"/>
                          </w:divBdr>
                        </w:div>
                      </w:divsChild>
                    </w:div>
                    <w:div w:id="415447306">
                      <w:marLeft w:val="0"/>
                      <w:marRight w:val="0"/>
                      <w:marTop w:val="378"/>
                      <w:marBottom w:val="378"/>
                      <w:divBdr>
                        <w:top w:val="none" w:sz="0" w:space="0" w:color="auto"/>
                        <w:left w:val="none" w:sz="0" w:space="0" w:color="auto"/>
                        <w:bottom w:val="none" w:sz="0" w:space="0" w:color="auto"/>
                        <w:right w:val="none" w:sz="0" w:space="0" w:color="auto"/>
                      </w:divBdr>
                    </w:div>
                    <w:div w:id="441611645">
                      <w:marLeft w:val="0"/>
                      <w:marRight w:val="0"/>
                      <w:marTop w:val="378"/>
                      <w:marBottom w:val="378"/>
                      <w:divBdr>
                        <w:top w:val="none" w:sz="0" w:space="0" w:color="auto"/>
                        <w:left w:val="none" w:sz="0" w:space="0" w:color="auto"/>
                        <w:bottom w:val="none" w:sz="0" w:space="0" w:color="auto"/>
                        <w:right w:val="none" w:sz="0" w:space="0" w:color="auto"/>
                      </w:divBdr>
                    </w:div>
                    <w:div w:id="527567888">
                      <w:marLeft w:val="0"/>
                      <w:marRight w:val="0"/>
                      <w:marTop w:val="0"/>
                      <w:marBottom w:val="472"/>
                      <w:divBdr>
                        <w:top w:val="none" w:sz="0" w:space="0" w:color="auto"/>
                        <w:left w:val="none" w:sz="0" w:space="0" w:color="auto"/>
                        <w:bottom w:val="none" w:sz="0" w:space="0" w:color="auto"/>
                        <w:right w:val="none" w:sz="0" w:space="0" w:color="auto"/>
                      </w:divBdr>
                    </w:div>
                    <w:div w:id="635530357">
                      <w:marLeft w:val="0"/>
                      <w:marRight w:val="0"/>
                      <w:marTop w:val="472"/>
                      <w:marBottom w:val="944"/>
                      <w:divBdr>
                        <w:top w:val="single" w:sz="12" w:space="31" w:color="EB5D0B"/>
                        <w:left w:val="none" w:sz="0" w:space="0" w:color="auto"/>
                        <w:bottom w:val="single" w:sz="12" w:space="31" w:color="EB5D0B"/>
                        <w:right w:val="none" w:sz="0" w:space="0" w:color="auto"/>
                      </w:divBdr>
                    </w:div>
                    <w:div w:id="661549711">
                      <w:marLeft w:val="0"/>
                      <w:marRight w:val="0"/>
                      <w:marTop w:val="378"/>
                      <w:marBottom w:val="378"/>
                      <w:divBdr>
                        <w:top w:val="none" w:sz="0" w:space="0" w:color="auto"/>
                        <w:left w:val="none" w:sz="0" w:space="0" w:color="auto"/>
                        <w:bottom w:val="none" w:sz="0" w:space="0" w:color="auto"/>
                        <w:right w:val="none" w:sz="0" w:space="0" w:color="auto"/>
                      </w:divBdr>
                      <w:divsChild>
                        <w:div w:id="36859299">
                          <w:marLeft w:val="0"/>
                          <w:marRight w:val="0"/>
                          <w:marTop w:val="0"/>
                          <w:marBottom w:val="0"/>
                          <w:divBdr>
                            <w:top w:val="none" w:sz="0" w:space="0" w:color="auto"/>
                            <w:left w:val="none" w:sz="0" w:space="0" w:color="auto"/>
                            <w:bottom w:val="none" w:sz="0" w:space="0" w:color="auto"/>
                            <w:right w:val="none" w:sz="0" w:space="0" w:color="auto"/>
                          </w:divBdr>
                        </w:div>
                      </w:divsChild>
                    </w:div>
                    <w:div w:id="664168111">
                      <w:marLeft w:val="0"/>
                      <w:marRight w:val="0"/>
                      <w:marTop w:val="378"/>
                      <w:marBottom w:val="378"/>
                      <w:divBdr>
                        <w:top w:val="none" w:sz="0" w:space="0" w:color="auto"/>
                        <w:left w:val="none" w:sz="0" w:space="0" w:color="auto"/>
                        <w:bottom w:val="none" w:sz="0" w:space="0" w:color="auto"/>
                        <w:right w:val="none" w:sz="0" w:space="0" w:color="auto"/>
                      </w:divBdr>
                      <w:divsChild>
                        <w:div w:id="434062085">
                          <w:marLeft w:val="0"/>
                          <w:marRight w:val="0"/>
                          <w:marTop w:val="0"/>
                          <w:marBottom w:val="0"/>
                          <w:divBdr>
                            <w:top w:val="none" w:sz="0" w:space="0" w:color="auto"/>
                            <w:left w:val="none" w:sz="0" w:space="0" w:color="auto"/>
                            <w:bottom w:val="none" w:sz="0" w:space="0" w:color="auto"/>
                            <w:right w:val="none" w:sz="0" w:space="0" w:color="auto"/>
                          </w:divBdr>
                        </w:div>
                      </w:divsChild>
                    </w:div>
                    <w:div w:id="857043137">
                      <w:marLeft w:val="0"/>
                      <w:marRight w:val="0"/>
                      <w:marTop w:val="378"/>
                      <w:marBottom w:val="378"/>
                      <w:divBdr>
                        <w:top w:val="none" w:sz="0" w:space="0" w:color="auto"/>
                        <w:left w:val="none" w:sz="0" w:space="0" w:color="auto"/>
                        <w:bottom w:val="none" w:sz="0" w:space="0" w:color="auto"/>
                        <w:right w:val="none" w:sz="0" w:space="0" w:color="auto"/>
                      </w:divBdr>
                    </w:div>
                  </w:divsChild>
                </w:div>
              </w:divsChild>
            </w:div>
          </w:divsChild>
        </w:div>
        <w:div w:id="523977869">
          <w:marLeft w:val="0"/>
          <w:marRight w:val="0"/>
          <w:marTop w:val="0"/>
          <w:marBottom w:val="0"/>
          <w:divBdr>
            <w:top w:val="none" w:sz="0" w:space="0" w:color="auto"/>
            <w:left w:val="none" w:sz="0" w:space="0" w:color="auto"/>
            <w:bottom w:val="none" w:sz="0" w:space="0" w:color="auto"/>
            <w:right w:val="none" w:sz="0" w:space="0" w:color="auto"/>
          </w:divBdr>
          <w:divsChild>
            <w:div w:id="38283331">
              <w:marLeft w:val="0"/>
              <w:marRight w:val="0"/>
              <w:marTop w:val="120"/>
              <w:marBottom w:val="0"/>
              <w:divBdr>
                <w:top w:val="none" w:sz="0" w:space="0" w:color="auto"/>
                <w:left w:val="none" w:sz="0" w:space="0" w:color="auto"/>
                <w:bottom w:val="none" w:sz="0" w:space="0" w:color="auto"/>
                <w:right w:val="none" w:sz="0" w:space="0" w:color="auto"/>
              </w:divBdr>
            </w:div>
            <w:div w:id="158694409">
              <w:marLeft w:val="0"/>
              <w:marRight w:val="0"/>
              <w:marTop w:val="0"/>
              <w:marBottom w:val="0"/>
              <w:divBdr>
                <w:top w:val="none" w:sz="0" w:space="0" w:color="auto"/>
                <w:left w:val="none" w:sz="0" w:space="0" w:color="auto"/>
                <w:bottom w:val="none" w:sz="0" w:space="0" w:color="auto"/>
                <w:right w:val="none" w:sz="0" w:space="0" w:color="auto"/>
              </w:divBdr>
            </w:div>
          </w:divsChild>
        </w:div>
        <w:div w:id="523979053">
          <w:marLeft w:val="0"/>
          <w:marRight w:val="0"/>
          <w:marTop w:val="0"/>
          <w:marBottom w:val="0"/>
          <w:divBdr>
            <w:top w:val="none" w:sz="0" w:space="0" w:color="auto"/>
            <w:left w:val="none" w:sz="0" w:space="0" w:color="auto"/>
            <w:bottom w:val="none" w:sz="0" w:space="0" w:color="auto"/>
            <w:right w:val="none" w:sz="0" w:space="0" w:color="auto"/>
          </w:divBdr>
        </w:div>
        <w:div w:id="524176061">
          <w:marLeft w:val="0"/>
          <w:marRight w:val="0"/>
          <w:marTop w:val="0"/>
          <w:marBottom w:val="0"/>
          <w:divBdr>
            <w:top w:val="none" w:sz="0" w:space="0" w:color="auto"/>
            <w:left w:val="none" w:sz="0" w:space="0" w:color="auto"/>
            <w:bottom w:val="none" w:sz="0" w:space="0" w:color="auto"/>
            <w:right w:val="none" w:sz="0" w:space="0" w:color="auto"/>
          </w:divBdr>
        </w:div>
        <w:div w:id="524251984">
          <w:marLeft w:val="0"/>
          <w:marRight w:val="2057"/>
          <w:marTop w:val="0"/>
          <w:marBottom w:val="0"/>
          <w:divBdr>
            <w:top w:val="none" w:sz="0" w:space="0" w:color="auto"/>
            <w:left w:val="none" w:sz="0" w:space="0" w:color="auto"/>
            <w:bottom w:val="none" w:sz="0" w:space="0" w:color="auto"/>
            <w:right w:val="none" w:sz="0" w:space="0" w:color="auto"/>
          </w:divBdr>
        </w:div>
        <w:div w:id="524369283">
          <w:marLeft w:val="0"/>
          <w:marRight w:val="240"/>
          <w:marTop w:val="0"/>
          <w:marBottom w:val="0"/>
          <w:divBdr>
            <w:top w:val="none" w:sz="0" w:space="0" w:color="auto"/>
            <w:left w:val="none" w:sz="0" w:space="0" w:color="auto"/>
            <w:bottom w:val="none" w:sz="0" w:space="0" w:color="auto"/>
            <w:right w:val="none" w:sz="0" w:space="0" w:color="auto"/>
          </w:divBdr>
        </w:div>
        <w:div w:id="524441843">
          <w:marLeft w:val="0"/>
          <w:marRight w:val="0"/>
          <w:marTop w:val="860"/>
          <w:marBottom w:val="860"/>
          <w:divBdr>
            <w:top w:val="none" w:sz="0" w:space="0" w:color="auto"/>
            <w:left w:val="none" w:sz="0" w:space="0" w:color="auto"/>
            <w:bottom w:val="none" w:sz="0" w:space="0" w:color="auto"/>
            <w:right w:val="none" w:sz="0" w:space="0" w:color="auto"/>
          </w:divBdr>
          <w:divsChild>
            <w:div w:id="177235488">
              <w:marLeft w:val="0"/>
              <w:marRight w:val="0"/>
              <w:marTop w:val="344"/>
              <w:marBottom w:val="344"/>
              <w:divBdr>
                <w:top w:val="none" w:sz="0" w:space="0" w:color="auto"/>
                <w:left w:val="none" w:sz="0" w:space="0" w:color="auto"/>
                <w:bottom w:val="none" w:sz="0" w:space="0" w:color="auto"/>
                <w:right w:val="none" w:sz="0" w:space="0" w:color="auto"/>
              </w:divBdr>
            </w:div>
            <w:div w:id="195510903">
              <w:marLeft w:val="0"/>
              <w:marRight w:val="0"/>
              <w:marTop w:val="344"/>
              <w:marBottom w:val="344"/>
              <w:divBdr>
                <w:top w:val="none" w:sz="0" w:space="0" w:color="auto"/>
                <w:left w:val="none" w:sz="0" w:space="0" w:color="auto"/>
                <w:bottom w:val="none" w:sz="0" w:space="0" w:color="auto"/>
                <w:right w:val="none" w:sz="0" w:space="0" w:color="auto"/>
              </w:divBdr>
              <w:divsChild>
                <w:div w:id="280915195">
                  <w:marLeft w:val="0"/>
                  <w:marRight w:val="0"/>
                  <w:marTop w:val="0"/>
                  <w:marBottom w:val="0"/>
                  <w:divBdr>
                    <w:top w:val="none" w:sz="0" w:space="0" w:color="auto"/>
                    <w:left w:val="none" w:sz="0" w:space="0" w:color="auto"/>
                    <w:bottom w:val="none" w:sz="0" w:space="0" w:color="auto"/>
                    <w:right w:val="none" w:sz="0" w:space="0" w:color="auto"/>
                  </w:divBdr>
                </w:div>
              </w:divsChild>
            </w:div>
            <w:div w:id="224805148">
              <w:marLeft w:val="0"/>
              <w:marRight w:val="0"/>
              <w:marTop w:val="344"/>
              <w:marBottom w:val="344"/>
              <w:divBdr>
                <w:top w:val="none" w:sz="0" w:space="0" w:color="auto"/>
                <w:left w:val="none" w:sz="0" w:space="0" w:color="auto"/>
                <w:bottom w:val="none" w:sz="0" w:space="0" w:color="auto"/>
                <w:right w:val="none" w:sz="0" w:space="0" w:color="auto"/>
              </w:divBdr>
            </w:div>
            <w:div w:id="611975876">
              <w:marLeft w:val="0"/>
              <w:marRight w:val="0"/>
              <w:marTop w:val="516"/>
              <w:marBottom w:val="645"/>
              <w:divBdr>
                <w:top w:val="none" w:sz="0" w:space="0" w:color="auto"/>
                <w:left w:val="none" w:sz="0" w:space="0" w:color="auto"/>
                <w:bottom w:val="none" w:sz="0" w:space="0" w:color="auto"/>
                <w:right w:val="none" w:sz="0" w:space="0" w:color="auto"/>
              </w:divBdr>
            </w:div>
            <w:div w:id="980580448">
              <w:marLeft w:val="0"/>
              <w:marRight w:val="0"/>
              <w:marTop w:val="344"/>
              <w:marBottom w:val="344"/>
              <w:divBdr>
                <w:top w:val="none" w:sz="0" w:space="0" w:color="auto"/>
                <w:left w:val="none" w:sz="0" w:space="0" w:color="auto"/>
                <w:bottom w:val="none" w:sz="0" w:space="0" w:color="auto"/>
                <w:right w:val="none" w:sz="0" w:space="0" w:color="auto"/>
              </w:divBdr>
              <w:divsChild>
                <w:div w:id="26427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89611">
          <w:marLeft w:val="0"/>
          <w:marRight w:val="0"/>
          <w:marTop w:val="0"/>
          <w:marBottom w:val="0"/>
          <w:divBdr>
            <w:top w:val="none" w:sz="0" w:space="0" w:color="auto"/>
            <w:left w:val="none" w:sz="0" w:space="0" w:color="auto"/>
            <w:bottom w:val="none" w:sz="0" w:space="0" w:color="auto"/>
            <w:right w:val="none" w:sz="0" w:space="0" w:color="auto"/>
          </w:divBdr>
        </w:div>
        <w:div w:id="524556412">
          <w:marLeft w:val="0"/>
          <w:marRight w:val="0"/>
          <w:marTop w:val="0"/>
          <w:marBottom w:val="0"/>
          <w:divBdr>
            <w:top w:val="none" w:sz="0" w:space="0" w:color="auto"/>
            <w:left w:val="none" w:sz="0" w:space="0" w:color="auto"/>
            <w:bottom w:val="none" w:sz="0" w:space="0" w:color="auto"/>
            <w:right w:val="none" w:sz="0" w:space="0" w:color="auto"/>
          </w:divBdr>
        </w:div>
        <w:div w:id="524564752">
          <w:marLeft w:val="0"/>
          <w:marRight w:val="0"/>
          <w:marTop w:val="378"/>
          <w:marBottom w:val="378"/>
          <w:divBdr>
            <w:top w:val="none" w:sz="0" w:space="0" w:color="auto"/>
            <w:left w:val="none" w:sz="0" w:space="0" w:color="auto"/>
            <w:bottom w:val="none" w:sz="0" w:space="0" w:color="auto"/>
            <w:right w:val="none" w:sz="0" w:space="0" w:color="auto"/>
          </w:divBdr>
        </w:div>
        <w:div w:id="524565837">
          <w:marLeft w:val="0"/>
          <w:marRight w:val="0"/>
          <w:marTop w:val="0"/>
          <w:marBottom w:val="0"/>
          <w:divBdr>
            <w:top w:val="none" w:sz="0" w:space="0" w:color="auto"/>
            <w:left w:val="none" w:sz="0" w:space="0" w:color="auto"/>
            <w:bottom w:val="none" w:sz="0" w:space="0" w:color="auto"/>
            <w:right w:val="none" w:sz="0" w:space="0" w:color="auto"/>
          </w:divBdr>
        </w:div>
        <w:div w:id="524708412">
          <w:marLeft w:val="0"/>
          <w:marRight w:val="0"/>
          <w:marTop w:val="384"/>
          <w:marBottom w:val="384"/>
          <w:divBdr>
            <w:top w:val="none" w:sz="0" w:space="0" w:color="auto"/>
            <w:left w:val="none" w:sz="0" w:space="0" w:color="auto"/>
            <w:bottom w:val="none" w:sz="0" w:space="0" w:color="auto"/>
            <w:right w:val="none" w:sz="0" w:space="0" w:color="auto"/>
          </w:divBdr>
        </w:div>
        <w:div w:id="524759199">
          <w:marLeft w:val="0"/>
          <w:marRight w:val="0"/>
          <w:marTop w:val="240"/>
          <w:marBottom w:val="240"/>
          <w:divBdr>
            <w:top w:val="none" w:sz="0" w:space="0" w:color="auto"/>
            <w:left w:val="none" w:sz="0" w:space="0" w:color="auto"/>
            <w:bottom w:val="none" w:sz="0" w:space="0" w:color="auto"/>
            <w:right w:val="none" w:sz="0" w:space="0" w:color="auto"/>
          </w:divBdr>
        </w:div>
        <w:div w:id="524944664">
          <w:marLeft w:val="0"/>
          <w:marRight w:val="0"/>
          <w:marTop w:val="225"/>
          <w:marBottom w:val="0"/>
          <w:divBdr>
            <w:top w:val="none" w:sz="0" w:space="0" w:color="auto"/>
            <w:left w:val="none" w:sz="0" w:space="0" w:color="auto"/>
            <w:bottom w:val="none" w:sz="0" w:space="0" w:color="auto"/>
            <w:right w:val="none" w:sz="0" w:space="0" w:color="auto"/>
          </w:divBdr>
        </w:div>
        <w:div w:id="525020833">
          <w:marLeft w:val="0"/>
          <w:marRight w:val="0"/>
          <w:marTop w:val="0"/>
          <w:marBottom w:val="0"/>
          <w:divBdr>
            <w:top w:val="none" w:sz="0" w:space="0" w:color="auto"/>
            <w:left w:val="none" w:sz="0" w:space="0" w:color="auto"/>
            <w:bottom w:val="none" w:sz="0" w:space="0" w:color="auto"/>
            <w:right w:val="none" w:sz="0" w:space="0" w:color="auto"/>
          </w:divBdr>
        </w:div>
        <w:div w:id="525024382">
          <w:marLeft w:val="0"/>
          <w:marRight w:val="0"/>
          <w:marTop w:val="0"/>
          <w:marBottom w:val="0"/>
          <w:divBdr>
            <w:top w:val="none" w:sz="0" w:space="0" w:color="auto"/>
            <w:left w:val="none" w:sz="0" w:space="0" w:color="auto"/>
            <w:bottom w:val="none" w:sz="0" w:space="0" w:color="auto"/>
            <w:right w:val="none" w:sz="0" w:space="0" w:color="auto"/>
          </w:divBdr>
          <w:divsChild>
            <w:div w:id="413668665">
              <w:marLeft w:val="0"/>
              <w:marRight w:val="0"/>
              <w:marTop w:val="0"/>
              <w:marBottom w:val="0"/>
              <w:divBdr>
                <w:top w:val="none" w:sz="0" w:space="0" w:color="auto"/>
                <w:left w:val="none" w:sz="0" w:space="0" w:color="auto"/>
                <w:bottom w:val="none" w:sz="0" w:space="0" w:color="auto"/>
                <w:right w:val="none" w:sz="0" w:space="0" w:color="auto"/>
              </w:divBdr>
              <w:divsChild>
                <w:div w:id="263195216">
                  <w:marLeft w:val="0"/>
                  <w:marRight w:val="0"/>
                  <w:marTop w:val="0"/>
                  <w:marBottom w:val="0"/>
                  <w:divBdr>
                    <w:top w:val="none" w:sz="0" w:space="0" w:color="auto"/>
                    <w:left w:val="none" w:sz="0" w:space="0" w:color="auto"/>
                    <w:bottom w:val="none" w:sz="0" w:space="0" w:color="auto"/>
                    <w:right w:val="none" w:sz="0" w:space="0" w:color="auto"/>
                  </w:divBdr>
                </w:div>
              </w:divsChild>
            </w:div>
            <w:div w:id="904991446">
              <w:marLeft w:val="0"/>
              <w:marRight w:val="0"/>
              <w:marTop w:val="0"/>
              <w:marBottom w:val="0"/>
              <w:divBdr>
                <w:top w:val="none" w:sz="0" w:space="0" w:color="auto"/>
                <w:left w:val="none" w:sz="0" w:space="0" w:color="auto"/>
                <w:bottom w:val="none" w:sz="0" w:space="0" w:color="auto"/>
                <w:right w:val="none" w:sz="0" w:space="0" w:color="auto"/>
              </w:divBdr>
            </w:div>
          </w:divsChild>
        </w:div>
        <w:div w:id="525094233">
          <w:marLeft w:val="0"/>
          <w:marRight w:val="0"/>
          <w:marTop w:val="0"/>
          <w:marBottom w:val="0"/>
          <w:divBdr>
            <w:top w:val="none" w:sz="0" w:space="0" w:color="auto"/>
            <w:left w:val="none" w:sz="0" w:space="0" w:color="auto"/>
            <w:bottom w:val="none" w:sz="0" w:space="0" w:color="auto"/>
            <w:right w:val="none" w:sz="0" w:space="0" w:color="auto"/>
          </w:divBdr>
        </w:div>
        <w:div w:id="525169589">
          <w:marLeft w:val="0"/>
          <w:marRight w:val="0"/>
          <w:marTop w:val="240"/>
          <w:marBottom w:val="240"/>
          <w:divBdr>
            <w:top w:val="none" w:sz="0" w:space="0" w:color="auto"/>
            <w:left w:val="none" w:sz="0" w:space="0" w:color="auto"/>
            <w:bottom w:val="none" w:sz="0" w:space="0" w:color="auto"/>
            <w:right w:val="none" w:sz="0" w:space="0" w:color="auto"/>
          </w:divBdr>
          <w:divsChild>
            <w:div w:id="280377696">
              <w:marLeft w:val="0"/>
              <w:marRight w:val="0"/>
              <w:marTop w:val="0"/>
              <w:marBottom w:val="0"/>
              <w:divBdr>
                <w:top w:val="none" w:sz="0" w:space="0" w:color="auto"/>
                <w:left w:val="none" w:sz="0" w:space="0" w:color="auto"/>
                <w:bottom w:val="none" w:sz="0" w:space="0" w:color="auto"/>
                <w:right w:val="none" w:sz="0" w:space="0" w:color="auto"/>
              </w:divBdr>
            </w:div>
          </w:divsChild>
        </w:div>
        <w:div w:id="525169774">
          <w:marLeft w:val="0"/>
          <w:marRight w:val="0"/>
          <w:marTop w:val="240"/>
          <w:marBottom w:val="240"/>
          <w:divBdr>
            <w:top w:val="none" w:sz="0" w:space="0" w:color="auto"/>
            <w:left w:val="none" w:sz="0" w:space="0" w:color="auto"/>
            <w:bottom w:val="none" w:sz="0" w:space="0" w:color="auto"/>
            <w:right w:val="none" w:sz="0" w:space="0" w:color="auto"/>
          </w:divBdr>
          <w:divsChild>
            <w:div w:id="523055278">
              <w:marLeft w:val="0"/>
              <w:marRight w:val="0"/>
              <w:marTop w:val="0"/>
              <w:marBottom w:val="0"/>
              <w:divBdr>
                <w:top w:val="none" w:sz="0" w:space="0" w:color="auto"/>
                <w:left w:val="none" w:sz="0" w:space="0" w:color="auto"/>
                <w:bottom w:val="none" w:sz="0" w:space="0" w:color="auto"/>
                <w:right w:val="none" w:sz="0" w:space="0" w:color="auto"/>
              </w:divBdr>
            </w:div>
          </w:divsChild>
        </w:div>
        <w:div w:id="525217717">
          <w:marLeft w:val="0"/>
          <w:marRight w:val="0"/>
          <w:marTop w:val="378"/>
          <w:marBottom w:val="378"/>
          <w:divBdr>
            <w:top w:val="none" w:sz="0" w:space="0" w:color="auto"/>
            <w:left w:val="none" w:sz="0" w:space="0" w:color="auto"/>
            <w:bottom w:val="none" w:sz="0" w:space="0" w:color="auto"/>
            <w:right w:val="none" w:sz="0" w:space="0" w:color="auto"/>
          </w:divBdr>
        </w:div>
        <w:div w:id="525364380">
          <w:marLeft w:val="0"/>
          <w:marRight w:val="0"/>
          <w:marTop w:val="0"/>
          <w:marBottom w:val="0"/>
          <w:divBdr>
            <w:top w:val="none" w:sz="0" w:space="0" w:color="auto"/>
            <w:left w:val="none" w:sz="0" w:space="0" w:color="auto"/>
            <w:bottom w:val="none" w:sz="0" w:space="0" w:color="auto"/>
            <w:right w:val="none" w:sz="0" w:space="0" w:color="auto"/>
          </w:divBdr>
        </w:div>
        <w:div w:id="525481987">
          <w:marLeft w:val="0"/>
          <w:marRight w:val="0"/>
          <w:marTop w:val="0"/>
          <w:marBottom w:val="0"/>
          <w:divBdr>
            <w:top w:val="none" w:sz="0" w:space="0" w:color="auto"/>
            <w:left w:val="none" w:sz="0" w:space="0" w:color="auto"/>
            <w:bottom w:val="none" w:sz="0" w:space="0" w:color="auto"/>
            <w:right w:val="none" w:sz="0" w:space="0" w:color="auto"/>
          </w:divBdr>
        </w:div>
        <w:div w:id="525562642">
          <w:marLeft w:val="0"/>
          <w:marRight w:val="0"/>
          <w:marTop w:val="240"/>
          <w:marBottom w:val="240"/>
          <w:divBdr>
            <w:top w:val="none" w:sz="0" w:space="0" w:color="auto"/>
            <w:left w:val="none" w:sz="0" w:space="0" w:color="auto"/>
            <w:bottom w:val="none" w:sz="0" w:space="0" w:color="auto"/>
            <w:right w:val="none" w:sz="0" w:space="0" w:color="auto"/>
          </w:divBdr>
        </w:div>
        <w:div w:id="525750952">
          <w:marLeft w:val="0"/>
          <w:marRight w:val="0"/>
          <w:marTop w:val="281"/>
          <w:marBottom w:val="281"/>
          <w:divBdr>
            <w:top w:val="none" w:sz="0" w:space="0" w:color="auto"/>
            <w:left w:val="none" w:sz="0" w:space="0" w:color="auto"/>
            <w:bottom w:val="none" w:sz="0" w:space="0" w:color="auto"/>
            <w:right w:val="none" w:sz="0" w:space="0" w:color="auto"/>
          </w:divBdr>
          <w:divsChild>
            <w:div w:id="685442429">
              <w:marLeft w:val="0"/>
              <w:marRight w:val="0"/>
              <w:marTop w:val="0"/>
              <w:marBottom w:val="0"/>
              <w:divBdr>
                <w:top w:val="none" w:sz="0" w:space="0" w:color="auto"/>
                <w:left w:val="none" w:sz="0" w:space="0" w:color="auto"/>
                <w:bottom w:val="none" w:sz="0" w:space="0" w:color="auto"/>
                <w:right w:val="none" w:sz="0" w:space="0" w:color="auto"/>
              </w:divBdr>
            </w:div>
          </w:divsChild>
        </w:div>
        <w:div w:id="525758597">
          <w:marLeft w:val="0"/>
          <w:marRight w:val="0"/>
          <w:marTop w:val="378"/>
          <w:marBottom w:val="378"/>
          <w:divBdr>
            <w:top w:val="none" w:sz="0" w:space="0" w:color="auto"/>
            <w:left w:val="none" w:sz="0" w:space="0" w:color="auto"/>
            <w:bottom w:val="none" w:sz="0" w:space="0" w:color="auto"/>
            <w:right w:val="none" w:sz="0" w:space="0" w:color="auto"/>
          </w:divBdr>
        </w:div>
        <w:div w:id="525796758">
          <w:marLeft w:val="0"/>
          <w:marRight w:val="0"/>
          <w:marTop w:val="0"/>
          <w:marBottom w:val="0"/>
          <w:divBdr>
            <w:top w:val="none" w:sz="0" w:space="0" w:color="auto"/>
            <w:left w:val="none" w:sz="0" w:space="0" w:color="auto"/>
            <w:bottom w:val="none" w:sz="0" w:space="0" w:color="auto"/>
            <w:right w:val="none" w:sz="0" w:space="0" w:color="auto"/>
          </w:divBdr>
        </w:div>
        <w:div w:id="525826095">
          <w:marLeft w:val="0"/>
          <w:marRight w:val="0"/>
          <w:marTop w:val="225"/>
          <w:marBottom w:val="0"/>
          <w:divBdr>
            <w:top w:val="none" w:sz="0" w:space="0" w:color="auto"/>
            <w:left w:val="none" w:sz="0" w:space="0" w:color="auto"/>
            <w:bottom w:val="none" w:sz="0" w:space="0" w:color="auto"/>
            <w:right w:val="none" w:sz="0" w:space="0" w:color="auto"/>
          </w:divBdr>
        </w:div>
        <w:div w:id="525869909">
          <w:marLeft w:val="0"/>
          <w:marRight w:val="0"/>
          <w:marTop w:val="0"/>
          <w:marBottom w:val="0"/>
          <w:divBdr>
            <w:top w:val="none" w:sz="0" w:space="0" w:color="auto"/>
            <w:left w:val="none" w:sz="0" w:space="0" w:color="auto"/>
            <w:bottom w:val="none" w:sz="0" w:space="0" w:color="auto"/>
            <w:right w:val="none" w:sz="0" w:space="0" w:color="auto"/>
          </w:divBdr>
          <w:divsChild>
            <w:div w:id="299580838">
              <w:marLeft w:val="0"/>
              <w:marRight w:val="0"/>
              <w:marTop w:val="600"/>
              <w:marBottom w:val="0"/>
              <w:divBdr>
                <w:top w:val="none" w:sz="0" w:space="0" w:color="auto"/>
                <w:left w:val="none" w:sz="0" w:space="0" w:color="auto"/>
                <w:bottom w:val="none" w:sz="0" w:space="0" w:color="auto"/>
                <w:right w:val="none" w:sz="0" w:space="0" w:color="auto"/>
              </w:divBdr>
              <w:divsChild>
                <w:div w:id="932738997">
                  <w:marLeft w:val="0"/>
                  <w:marRight w:val="0"/>
                  <w:marTop w:val="0"/>
                  <w:marBottom w:val="0"/>
                  <w:divBdr>
                    <w:top w:val="none" w:sz="0" w:space="0" w:color="auto"/>
                    <w:left w:val="none" w:sz="0" w:space="0" w:color="auto"/>
                    <w:bottom w:val="none" w:sz="0" w:space="0" w:color="auto"/>
                    <w:right w:val="none" w:sz="0" w:space="0" w:color="auto"/>
                  </w:divBdr>
                  <w:divsChild>
                    <w:div w:id="14662692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525942480">
          <w:marLeft w:val="0"/>
          <w:marRight w:val="0"/>
          <w:marTop w:val="0"/>
          <w:marBottom w:val="0"/>
          <w:divBdr>
            <w:top w:val="none" w:sz="0" w:space="0" w:color="auto"/>
            <w:left w:val="none" w:sz="0" w:space="0" w:color="auto"/>
            <w:bottom w:val="none" w:sz="0" w:space="0" w:color="auto"/>
            <w:right w:val="none" w:sz="0" w:space="0" w:color="auto"/>
          </w:divBdr>
        </w:div>
        <w:div w:id="525992592">
          <w:marLeft w:val="0"/>
          <w:marRight w:val="0"/>
          <w:marTop w:val="240"/>
          <w:marBottom w:val="240"/>
          <w:divBdr>
            <w:top w:val="none" w:sz="0" w:space="0" w:color="auto"/>
            <w:left w:val="none" w:sz="0" w:space="0" w:color="auto"/>
            <w:bottom w:val="none" w:sz="0" w:space="0" w:color="auto"/>
            <w:right w:val="none" w:sz="0" w:space="0" w:color="auto"/>
          </w:divBdr>
        </w:div>
        <w:div w:id="526020536">
          <w:marLeft w:val="0"/>
          <w:marRight w:val="0"/>
          <w:marTop w:val="240"/>
          <w:marBottom w:val="240"/>
          <w:divBdr>
            <w:top w:val="none" w:sz="0" w:space="0" w:color="auto"/>
            <w:left w:val="none" w:sz="0" w:space="0" w:color="auto"/>
            <w:bottom w:val="none" w:sz="0" w:space="0" w:color="auto"/>
            <w:right w:val="none" w:sz="0" w:space="0" w:color="auto"/>
          </w:divBdr>
          <w:divsChild>
            <w:div w:id="876238972">
              <w:marLeft w:val="0"/>
              <w:marRight w:val="0"/>
              <w:marTop w:val="0"/>
              <w:marBottom w:val="0"/>
              <w:divBdr>
                <w:top w:val="none" w:sz="0" w:space="0" w:color="auto"/>
                <w:left w:val="none" w:sz="0" w:space="0" w:color="auto"/>
                <w:bottom w:val="none" w:sz="0" w:space="0" w:color="auto"/>
                <w:right w:val="none" w:sz="0" w:space="0" w:color="auto"/>
              </w:divBdr>
            </w:div>
          </w:divsChild>
        </w:div>
        <w:div w:id="526063085">
          <w:marLeft w:val="0"/>
          <w:marRight w:val="0"/>
          <w:marTop w:val="240"/>
          <w:marBottom w:val="240"/>
          <w:divBdr>
            <w:top w:val="none" w:sz="0" w:space="0" w:color="auto"/>
            <w:left w:val="none" w:sz="0" w:space="0" w:color="auto"/>
            <w:bottom w:val="none" w:sz="0" w:space="0" w:color="auto"/>
            <w:right w:val="none" w:sz="0" w:space="0" w:color="auto"/>
          </w:divBdr>
        </w:div>
        <w:div w:id="526215868">
          <w:marLeft w:val="0"/>
          <w:marRight w:val="0"/>
          <w:marTop w:val="0"/>
          <w:marBottom w:val="0"/>
          <w:divBdr>
            <w:top w:val="none" w:sz="0" w:space="0" w:color="auto"/>
            <w:left w:val="none" w:sz="0" w:space="0" w:color="auto"/>
            <w:bottom w:val="none" w:sz="0" w:space="0" w:color="auto"/>
            <w:right w:val="none" w:sz="0" w:space="0" w:color="auto"/>
          </w:divBdr>
        </w:div>
        <w:div w:id="526255436">
          <w:marLeft w:val="0"/>
          <w:marRight w:val="0"/>
          <w:marTop w:val="0"/>
          <w:marBottom w:val="0"/>
          <w:divBdr>
            <w:top w:val="none" w:sz="0" w:space="0" w:color="auto"/>
            <w:left w:val="none" w:sz="0" w:space="0" w:color="auto"/>
            <w:bottom w:val="none" w:sz="0" w:space="0" w:color="auto"/>
            <w:right w:val="none" w:sz="0" w:space="0" w:color="auto"/>
          </w:divBdr>
        </w:div>
        <w:div w:id="526260084">
          <w:marLeft w:val="0"/>
          <w:marRight w:val="0"/>
          <w:marTop w:val="0"/>
          <w:marBottom w:val="0"/>
          <w:divBdr>
            <w:top w:val="none" w:sz="0" w:space="0" w:color="auto"/>
            <w:left w:val="none" w:sz="0" w:space="0" w:color="auto"/>
            <w:bottom w:val="none" w:sz="0" w:space="0" w:color="auto"/>
            <w:right w:val="none" w:sz="0" w:space="0" w:color="auto"/>
          </w:divBdr>
        </w:div>
        <w:div w:id="526260842">
          <w:marLeft w:val="0"/>
          <w:marRight w:val="0"/>
          <w:marTop w:val="240"/>
          <w:marBottom w:val="240"/>
          <w:divBdr>
            <w:top w:val="none" w:sz="0" w:space="0" w:color="auto"/>
            <w:left w:val="none" w:sz="0" w:space="0" w:color="auto"/>
            <w:bottom w:val="none" w:sz="0" w:space="0" w:color="auto"/>
            <w:right w:val="none" w:sz="0" w:space="0" w:color="auto"/>
          </w:divBdr>
        </w:div>
        <w:div w:id="526409391">
          <w:marLeft w:val="0"/>
          <w:marRight w:val="0"/>
          <w:marTop w:val="240"/>
          <w:marBottom w:val="240"/>
          <w:divBdr>
            <w:top w:val="none" w:sz="0" w:space="0" w:color="auto"/>
            <w:left w:val="none" w:sz="0" w:space="0" w:color="auto"/>
            <w:bottom w:val="none" w:sz="0" w:space="0" w:color="auto"/>
            <w:right w:val="none" w:sz="0" w:space="0" w:color="auto"/>
          </w:divBdr>
        </w:div>
        <w:div w:id="526409490">
          <w:marLeft w:val="0"/>
          <w:marRight w:val="0"/>
          <w:marTop w:val="0"/>
          <w:marBottom w:val="0"/>
          <w:divBdr>
            <w:top w:val="none" w:sz="0" w:space="0" w:color="auto"/>
            <w:left w:val="none" w:sz="0" w:space="0" w:color="auto"/>
            <w:bottom w:val="none" w:sz="0" w:space="0" w:color="auto"/>
            <w:right w:val="none" w:sz="0" w:space="0" w:color="auto"/>
          </w:divBdr>
        </w:div>
        <w:div w:id="526413877">
          <w:marLeft w:val="0"/>
          <w:marRight w:val="0"/>
          <w:marTop w:val="600"/>
          <w:marBottom w:val="0"/>
          <w:divBdr>
            <w:top w:val="none" w:sz="0" w:space="0" w:color="auto"/>
            <w:left w:val="none" w:sz="0" w:space="0" w:color="auto"/>
            <w:bottom w:val="none" w:sz="0" w:space="0" w:color="auto"/>
            <w:right w:val="none" w:sz="0" w:space="0" w:color="auto"/>
          </w:divBdr>
          <w:divsChild>
            <w:div w:id="909268915">
              <w:marLeft w:val="0"/>
              <w:marRight w:val="0"/>
              <w:marTop w:val="0"/>
              <w:marBottom w:val="0"/>
              <w:divBdr>
                <w:top w:val="none" w:sz="0" w:space="0" w:color="auto"/>
                <w:left w:val="none" w:sz="0" w:space="0" w:color="auto"/>
                <w:bottom w:val="none" w:sz="0" w:space="0" w:color="auto"/>
                <w:right w:val="none" w:sz="0" w:space="0" w:color="auto"/>
              </w:divBdr>
              <w:divsChild>
                <w:div w:id="66028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52472">
          <w:marLeft w:val="0"/>
          <w:marRight w:val="0"/>
          <w:marTop w:val="0"/>
          <w:marBottom w:val="0"/>
          <w:divBdr>
            <w:top w:val="none" w:sz="0" w:space="0" w:color="auto"/>
            <w:left w:val="none" w:sz="0" w:space="0" w:color="auto"/>
            <w:bottom w:val="none" w:sz="0" w:space="0" w:color="auto"/>
            <w:right w:val="none" w:sz="0" w:space="0" w:color="auto"/>
          </w:divBdr>
        </w:div>
        <w:div w:id="526453179">
          <w:marLeft w:val="0"/>
          <w:marRight w:val="0"/>
          <w:marTop w:val="240"/>
          <w:marBottom w:val="240"/>
          <w:divBdr>
            <w:top w:val="none" w:sz="0" w:space="0" w:color="auto"/>
            <w:left w:val="none" w:sz="0" w:space="0" w:color="auto"/>
            <w:bottom w:val="none" w:sz="0" w:space="0" w:color="auto"/>
            <w:right w:val="none" w:sz="0" w:space="0" w:color="auto"/>
          </w:divBdr>
          <w:divsChild>
            <w:div w:id="245891149">
              <w:marLeft w:val="0"/>
              <w:marRight w:val="0"/>
              <w:marTop w:val="0"/>
              <w:marBottom w:val="0"/>
              <w:divBdr>
                <w:top w:val="none" w:sz="0" w:space="0" w:color="auto"/>
                <w:left w:val="none" w:sz="0" w:space="0" w:color="auto"/>
                <w:bottom w:val="none" w:sz="0" w:space="0" w:color="auto"/>
                <w:right w:val="none" w:sz="0" w:space="0" w:color="auto"/>
              </w:divBdr>
            </w:div>
          </w:divsChild>
        </w:div>
        <w:div w:id="526482907">
          <w:marLeft w:val="0"/>
          <w:marRight w:val="0"/>
          <w:marTop w:val="240"/>
          <w:marBottom w:val="240"/>
          <w:divBdr>
            <w:top w:val="none" w:sz="0" w:space="0" w:color="auto"/>
            <w:left w:val="none" w:sz="0" w:space="0" w:color="auto"/>
            <w:bottom w:val="none" w:sz="0" w:space="0" w:color="auto"/>
            <w:right w:val="none" w:sz="0" w:space="0" w:color="auto"/>
          </w:divBdr>
        </w:div>
        <w:div w:id="526598359">
          <w:marLeft w:val="0"/>
          <w:marRight w:val="0"/>
          <w:marTop w:val="240"/>
          <w:marBottom w:val="240"/>
          <w:divBdr>
            <w:top w:val="none" w:sz="0" w:space="0" w:color="auto"/>
            <w:left w:val="none" w:sz="0" w:space="0" w:color="auto"/>
            <w:bottom w:val="none" w:sz="0" w:space="0" w:color="auto"/>
            <w:right w:val="none" w:sz="0" w:space="0" w:color="auto"/>
          </w:divBdr>
        </w:div>
        <w:div w:id="526679123">
          <w:marLeft w:val="0"/>
          <w:marRight w:val="0"/>
          <w:marTop w:val="240"/>
          <w:marBottom w:val="240"/>
          <w:divBdr>
            <w:top w:val="none" w:sz="0" w:space="0" w:color="auto"/>
            <w:left w:val="none" w:sz="0" w:space="0" w:color="auto"/>
            <w:bottom w:val="none" w:sz="0" w:space="0" w:color="auto"/>
            <w:right w:val="none" w:sz="0" w:space="0" w:color="auto"/>
          </w:divBdr>
        </w:div>
        <w:div w:id="526872613">
          <w:marLeft w:val="0"/>
          <w:marRight w:val="0"/>
          <w:marTop w:val="0"/>
          <w:marBottom w:val="0"/>
          <w:divBdr>
            <w:top w:val="none" w:sz="0" w:space="0" w:color="auto"/>
            <w:left w:val="none" w:sz="0" w:space="0" w:color="auto"/>
            <w:bottom w:val="none" w:sz="0" w:space="0" w:color="auto"/>
            <w:right w:val="none" w:sz="0" w:space="0" w:color="auto"/>
          </w:divBdr>
        </w:div>
        <w:div w:id="526872796">
          <w:marLeft w:val="0"/>
          <w:marRight w:val="0"/>
          <w:marTop w:val="0"/>
          <w:marBottom w:val="0"/>
          <w:divBdr>
            <w:top w:val="none" w:sz="0" w:space="0" w:color="auto"/>
            <w:left w:val="none" w:sz="0" w:space="0" w:color="auto"/>
            <w:bottom w:val="none" w:sz="0" w:space="0" w:color="auto"/>
            <w:right w:val="none" w:sz="0" w:space="0" w:color="auto"/>
          </w:divBdr>
        </w:div>
        <w:div w:id="526910610">
          <w:marLeft w:val="0"/>
          <w:marRight w:val="0"/>
          <w:marTop w:val="0"/>
          <w:marBottom w:val="0"/>
          <w:divBdr>
            <w:top w:val="none" w:sz="0" w:space="0" w:color="auto"/>
            <w:left w:val="none" w:sz="0" w:space="0" w:color="auto"/>
            <w:bottom w:val="none" w:sz="0" w:space="0" w:color="auto"/>
            <w:right w:val="none" w:sz="0" w:space="0" w:color="auto"/>
          </w:divBdr>
        </w:div>
        <w:div w:id="526916995">
          <w:marLeft w:val="0"/>
          <w:marRight w:val="0"/>
          <w:marTop w:val="0"/>
          <w:marBottom w:val="0"/>
          <w:divBdr>
            <w:top w:val="none" w:sz="0" w:space="0" w:color="auto"/>
            <w:left w:val="none" w:sz="0" w:space="0" w:color="auto"/>
            <w:bottom w:val="none" w:sz="0" w:space="0" w:color="auto"/>
            <w:right w:val="none" w:sz="0" w:space="0" w:color="auto"/>
          </w:divBdr>
        </w:div>
        <w:div w:id="526989846">
          <w:marLeft w:val="0"/>
          <w:marRight w:val="0"/>
          <w:marTop w:val="240"/>
          <w:marBottom w:val="240"/>
          <w:divBdr>
            <w:top w:val="none" w:sz="0" w:space="0" w:color="auto"/>
            <w:left w:val="none" w:sz="0" w:space="0" w:color="auto"/>
            <w:bottom w:val="none" w:sz="0" w:space="0" w:color="auto"/>
            <w:right w:val="none" w:sz="0" w:space="0" w:color="auto"/>
          </w:divBdr>
        </w:div>
        <w:div w:id="527066453">
          <w:marLeft w:val="0"/>
          <w:marRight w:val="0"/>
          <w:marTop w:val="240"/>
          <w:marBottom w:val="240"/>
          <w:divBdr>
            <w:top w:val="none" w:sz="0" w:space="0" w:color="auto"/>
            <w:left w:val="none" w:sz="0" w:space="0" w:color="auto"/>
            <w:bottom w:val="none" w:sz="0" w:space="0" w:color="auto"/>
            <w:right w:val="none" w:sz="0" w:space="0" w:color="auto"/>
          </w:divBdr>
        </w:div>
        <w:div w:id="527068736">
          <w:marLeft w:val="0"/>
          <w:marRight w:val="0"/>
          <w:marTop w:val="360"/>
          <w:marBottom w:val="450"/>
          <w:divBdr>
            <w:top w:val="none" w:sz="0" w:space="0" w:color="auto"/>
            <w:left w:val="none" w:sz="0" w:space="0" w:color="auto"/>
            <w:bottom w:val="none" w:sz="0" w:space="0" w:color="auto"/>
            <w:right w:val="none" w:sz="0" w:space="0" w:color="auto"/>
          </w:divBdr>
        </w:div>
        <w:div w:id="527108939">
          <w:marLeft w:val="0"/>
          <w:marRight w:val="0"/>
          <w:marTop w:val="240"/>
          <w:marBottom w:val="240"/>
          <w:divBdr>
            <w:top w:val="none" w:sz="0" w:space="0" w:color="auto"/>
            <w:left w:val="none" w:sz="0" w:space="0" w:color="auto"/>
            <w:bottom w:val="none" w:sz="0" w:space="0" w:color="auto"/>
            <w:right w:val="none" w:sz="0" w:space="0" w:color="auto"/>
          </w:divBdr>
        </w:div>
        <w:div w:id="527180048">
          <w:marLeft w:val="0"/>
          <w:marRight w:val="0"/>
          <w:marTop w:val="0"/>
          <w:marBottom w:val="0"/>
          <w:divBdr>
            <w:top w:val="none" w:sz="0" w:space="0" w:color="auto"/>
            <w:left w:val="none" w:sz="0" w:space="0" w:color="auto"/>
            <w:bottom w:val="none" w:sz="0" w:space="0" w:color="auto"/>
            <w:right w:val="none" w:sz="0" w:space="0" w:color="auto"/>
          </w:divBdr>
          <w:divsChild>
            <w:div w:id="8532773">
              <w:marLeft w:val="0"/>
              <w:marRight w:val="0"/>
              <w:marTop w:val="0"/>
              <w:marBottom w:val="0"/>
              <w:divBdr>
                <w:top w:val="none" w:sz="0" w:space="0" w:color="auto"/>
                <w:left w:val="none" w:sz="0" w:space="0" w:color="auto"/>
                <w:bottom w:val="none" w:sz="0" w:space="0" w:color="auto"/>
                <w:right w:val="none" w:sz="0" w:space="0" w:color="auto"/>
              </w:divBdr>
              <w:divsChild>
                <w:div w:id="18987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185905">
          <w:marLeft w:val="0"/>
          <w:marRight w:val="0"/>
          <w:marTop w:val="240"/>
          <w:marBottom w:val="240"/>
          <w:divBdr>
            <w:top w:val="none" w:sz="0" w:space="0" w:color="auto"/>
            <w:left w:val="none" w:sz="0" w:space="0" w:color="auto"/>
            <w:bottom w:val="none" w:sz="0" w:space="0" w:color="auto"/>
            <w:right w:val="none" w:sz="0" w:space="0" w:color="auto"/>
          </w:divBdr>
          <w:divsChild>
            <w:div w:id="478426403">
              <w:marLeft w:val="0"/>
              <w:marRight w:val="0"/>
              <w:marTop w:val="0"/>
              <w:marBottom w:val="0"/>
              <w:divBdr>
                <w:top w:val="none" w:sz="0" w:space="0" w:color="auto"/>
                <w:left w:val="none" w:sz="0" w:space="0" w:color="auto"/>
                <w:bottom w:val="none" w:sz="0" w:space="0" w:color="auto"/>
                <w:right w:val="none" w:sz="0" w:space="0" w:color="auto"/>
              </w:divBdr>
            </w:div>
          </w:divsChild>
        </w:div>
        <w:div w:id="527261755">
          <w:marLeft w:val="0"/>
          <w:marRight w:val="0"/>
          <w:marTop w:val="0"/>
          <w:marBottom w:val="0"/>
          <w:divBdr>
            <w:top w:val="none" w:sz="0" w:space="0" w:color="auto"/>
            <w:left w:val="none" w:sz="0" w:space="0" w:color="auto"/>
            <w:bottom w:val="none" w:sz="0" w:space="0" w:color="auto"/>
            <w:right w:val="none" w:sz="0" w:space="0" w:color="auto"/>
          </w:divBdr>
        </w:div>
        <w:div w:id="527329529">
          <w:marLeft w:val="0"/>
          <w:marRight w:val="0"/>
          <w:marTop w:val="225"/>
          <w:marBottom w:val="0"/>
          <w:divBdr>
            <w:top w:val="none" w:sz="0" w:space="0" w:color="auto"/>
            <w:left w:val="none" w:sz="0" w:space="0" w:color="auto"/>
            <w:bottom w:val="none" w:sz="0" w:space="0" w:color="auto"/>
            <w:right w:val="none" w:sz="0" w:space="0" w:color="auto"/>
          </w:divBdr>
          <w:divsChild>
            <w:div w:id="330107335">
              <w:marLeft w:val="0"/>
              <w:marRight w:val="0"/>
              <w:marTop w:val="0"/>
              <w:marBottom w:val="0"/>
              <w:divBdr>
                <w:top w:val="none" w:sz="0" w:space="0" w:color="auto"/>
                <w:left w:val="none" w:sz="0" w:space="0" w:color="auto"/>
                <w:bottom w:val="none" w:sz="0" w:space="0" w:color="auto"/>
                <w:right w:val="none" w:sz="0" w:space="0" w:color="auto"/>
              </w:divBdr>
            </w:div>
          </w:divsChild>
        </w:div>
        <w:div w:id="527332114">
          <w:marLeft w:val="0"/>
          <w:marRight w:val="0"/>
          <w:marTop w:val="240"/>
          <w:marBottom w:val="240"/>
          <w:divBdr>
            <w:top w:val="none" w:sz="0" w:space="0" w:color="auto"/>
            <w:left w:val="none" w:sz="0" w:space="0" w:color="auto"/>
            <w:bottom w:val="none" w:sz="0" w:space="0" w:color="auto"/>
            <w:right w:val="none" w:sz="0" w:space="0" w:color="auto"/>
          </w:divBdr>
        </w:div>
        <w:div w:id="527334175">
          <w:marLeft w:val="0"/>
          <w:marRight w:val="0"/>
          <w:marTop w:val="720"/>
          <w:marBottom w:val="900"/>
          <w:divBdr>
            <w:top w:val="none" w:sz="0" w:space="0" w:color="auto"/>
            <w:left w:val="none" w:sz="0" w:space="0" w:color="auto"/>
            <w:bottom w:val="none" w:sz="0" w:space="0" w:color="auto"/>
            <w:right w:val="none" w:sz="0" w:space="0" w:color="auto"/>
          </w:divBdr>
        </w:div>
        <w:div w:id="527453231">
          <w:marLeft w:val="0"/>
          <w:marRight w:val="0"/>
          <w:marTop w:val="0"/>
          <w:marBottom w:val="0"/>
          <w:divBdr>
            <w:top w:val="none" w:sz="0" w:space="0" w:color="auto"/>
            <w:left w:val="none" w:sz="0" w:space="0" w:color="auto"/>
            <w:bottom w:val="none" w:sz="0" w:space="0" w:color="auto"/>
            <w:right w:val="none" w:sz="0" w:space="0" w:color="auto"/>
          </w:divBdr>
        </w:div>
        <w:div w:id="527523656">
          <w:marLeft w:val="0"/>
          <w:marRight w:val="0"/>
          <w:marTop w:val="0"/>
          <w:marBottom w:val="0"/>
          <w:divBdr>
            <w:top w:val="none" w:sz="0" w:space="0" w:color="auto"/>
            <w:left w:val="none" w:sz="0" w:space="0" w:color="auto"/>
            <w:bottom w:val="none" w:sz="0" w:space="0" w:color="auto"/>
            <w:right w:val="none" w:sz="0" w:space="0" w:color="auto"/>
          </w:divBdr>
        </w:div>
        <w:div w:id="527565133">
          <w:marLeft w:val="0"/>
          <w:marRight w:val="0"/>
          <w:marTop w:val="0"/>
          <w:marBottom w:val="0"/>
          <w:divBdr>
            <w:top w:val="none" w:sz="0" w:space="0" w:color="auto"/>
            <w:left w:val="none" w:sz="0" w:space="0" w:color="auto"/>
            <w:bottom w:val="none" w:sz="0" w:space="0" w:color="auto"/>
            <w:right w:val="none" w:sz="0" w:space="0" w:color="auto"/>
          </w:divBdr>
        </w:div>
        <w:div w:id="527567911">
          <w:marLeft w:val="0"/>
          <w:marRight w:val="0"/>
          <w:marTop w:val="0"/>
          <w:marBottom w:val="0"/>
          <w:divBdr>
            <w:top w:val="none" w:sz="0" w:space="0" w:color="auto"/>
            <w:left w:val="none" w:sz="0" w:space="0" w:color="auto"/>
            <w:bottom w:val="none" w:sz="0" w:space="0" w:color="auto"/>
            <w:right w:val="none" w:sz="0" w:space="0" w:color="auto"/>
          </w:divBdr>
        </w:div>
        <w:div w:id="527645411">
          <w:marLeft w:val="0"/>
          <w:marRight w:val="0"/>
          <w:marTop w:val="0"/>
          <w:marBottom w:val="0"/>
          <w:divBdr>
            <w:top w:val="none" w:sz="0" w:space="0" w:color="auto"/>
            <w:left w:val="none" w:sz="0" w:space="0" w:color="auto"/>
            <w:bottom w:val="none" w:sz="0" w:space="0" w:color="auto"/>
            <w:right w:val="none" w:sz="0" w:space="0" w:color="auto"/>
          </w:divBdr>
        </w:div>
        <w:div w:id="527761725">
          <w:marLeft w:val="0"/>
          <w:marRight w:val="0"/>
          <w:marTop w:val="457"/>
          <w:marBottom w:val="914"/>
          <w:divBdr>
            <w:top w:val="single" w:sz="8" w:space="31" w:color="EB5D0B"/>
            <w:left w:val="none" w:sz="0" w:space="0" w:color="auto"/>
            <w:bottom w:val="single" w:sz="8" w:space="31" w:color="EB5D0B"/>
            <w:right w:val="none" w:sz="0" w:space="0" w:color="auto"/>
          </w:divBdr>
        </w:div>
        <w:div w:id="527765631">
          <w:marLeft w:val="0"/>
          <w:marRight w:val="2286"/>
          <w:marTop w:val="0"/>
          <w:marBottom w:val="0"/>
          <w:divBdr>
            <w:top w:val="none" w:sz="0" w:space="0" w:color="auto"/>
            <w:left w:val="none" w:sz="0" w:space="0" w:color="auto"/>
            <w:bottom w:val="none" w:sz="0" w:space="0" w:color="auto"/>
            <w:right w:val="none" w:sz="0" w:space="0" w:color="auto"/>
          </w:divBdr>
          <w:divsChild>
            <w:div w:id="950864033">
              <w:marLeft w:val="0"/>
              <w:marRight w:val="0"/>
              <w:marTop w:val="914"/>
              <w:marBottom w:val="914"/>
              <w:divBdr>
                <w:top w:val="none" w:sz="0" w:space="0" w:color="auto"/>
                <w:left w:val="none" w:sz="0" w:space="0" w:color="auto"/>
                <w:bottom w:val="none" w:sz="0" w:space="0" w:color="auto"/>
                <w:right w:val="none" w:sz="0" w:space="0" w:color="auto"/>
              </w:divBdr>
              <w:divsChild>
                <w:div w:id="37975553">
                  <w:marLeft w:val="0"/>
                  <w:marRight w:val="0"/>
                  <w:marTop w:val="457"/>
                  <w:marBottom w:val="914"/>
                  <w:divBdr>
                    <w:top w:val="single" w:sz="8" w:space="31" w:color="EB5D0B"/>
                    <w:left w:val="none" w:sz="0" w:space="0" w:color="auto"/>
                    <w:bottom w:val="single" w:sz="8" w:space="31" w:color="EB5D0B"/>
                    <w:right w:val="none" w:sz="0" w:space="0" w:color="auto"/>
                  </w:divBdr>
                </w:div>
                <w:div w:id="63575225">
                  <w:marLeft w:val="0"/>
                  <w:marRight w:val="0"/>
                  <w:marTop w:val="457"/>
                  <w:marBottom w:val="457"/>
                  <w:divBdr>
                    <w:top w:val="none" w:sz="0" w:space="0" w:color="auto"/>
                    <w:left w:val="none" w:sz="0" w:space="0" w:color="auto"/>
                    <w:bottom w:val="none" w:sz="0" w:space="0" w:color="auto"/>
                    <w:right w:val="none" w:sz="0" w:space="0" w:color="auto"/>
                  </w:divBdr>
                </w:div>
                <w:div w:id="71897426">
                  <w:marLeft w:val="0"/>
                  <w:marRight w:val="0"/>
                  <w:marTop w:val="549"/>
                  <w:marBottom w:val="549"/>
                  <w:divBdr>
                    <w:top w:val="none" w:sz="0" w:space="0" w:color="auto"/>
                    <w:left w:val="none" w:sz="0" w:space="0" w:color="auto"/>
                    <w:bottom w:val="none" w:sz="0" w:space="0" w:color="auto"/>
                    <w:right w:val="none" w:sz="0" w:space="0" w:color="auto"/>
                  </w:divBdr>
                </w:div>
                <w:div w:id="92360530">
                  <w:marLeft w:val="0"/>
                  <w:marRight w:val="0"/>
                  <w:marTop w:val="366"/>
                  <w:marBottom w:val="366"/>
                  <w:divBdr>
                    <w:top w:val="none" w:sz="0" w:space="0" w:color="auto"/>
                    <w:left w:val="none" w:sz="0" w:space="0" w:color="auto"/>
                    <w:bottom w:val="none" w:sz="0" w:space="0" w:color="auto"/>
                    <w:right w:val="none" w:sz="0" w:space="0" w:color="auto"/>
                  </w:divBdr>
                </w:div>
                <w:div w:id="135798564">
                  <w:marLeft w:val="0"/>
                  <w:marRight w:val="0"/>
                  <w:marTop w:val="366"/>
                  <w:marBottom w:val="366"/>
                  <w:divBdr>
                    <w:top w:val="none" w:sz="0" w:space="0" w:color="auto"/>
                    <w:left w:val="none" w:sz="0" w:space="0" w:color="auto"/>
                    <w:bottom w:val="none" w:sz="0" w:space="0" w:color="auto"/>
                    <w:right w:val="none" w:sz="0" w:space="0" w:color="auto"/>
                  </w:divBdr>
                </w:div>
                <w:div w:id="231434550">
                  <w:marLeft w:val="0"/>
                  <w:marRight w:val="0"/>
                  <w:marTop w:val="366"/>
                  <w:marBottom w:val="366"/>
                  <w:divBdr>
                    <w:top w:val="none" w:sz="0" w:space="0" w:color="auto"/>
                    <w:left w:val="none" w:sz="0" w:space="0" w:color="auto"/>
                    <w:bottom w:val="none" w:sz="0" w:space="0" w:color="auto"/>
                    <w:right w:val="none" w:sz="0" w:space="0" w:color="auto"/>
                  </w:divBdr>
                </w:div>
                <w:div w:id="597443326">
                  <w:marLeft w:val="0"/>
                  <w:marRight w:val="0"/>
                  <w:marTop w:val="366"/>
                  <w:marBottom w:val="366"/>
                  <w:divBdr>
                    <w:top w:val="none" w:sz="0" w:space="0" w:color="auto"/>
                    <w:left w:val="none" w:sz="0" w:space="0" w:color="auto"/>
                    <w:bottom w:val="none" w:sz="0" w:space="0" w:color="auto"/>
                    <w:right w:val="none" w:sz="0" w:space="0" w:color="auto"/>
                  </w:divBdr>
                  <w:divsChild>
                    <w:div w:id="214775939">
                      <w:marLeft w:val="0"/>
                      <w:marRight w:val="0"/>
                      <w:marTop w:val="0"/>
                      <w:marBottom w:val="0"/>
                      <w:divBdr>
                        <w:top w:val="none" w:sz="0" w:space="0" w:color="auto"/>
                        <w:left w:val="none" w:sz="0" w:space="0" w:color="auto"/>
                        <w:bottom w:val="none" w:sz="0" w:space="0" w:color="auto"/>
                        <w:right w:val="none" w:sz="0" w:space="0" w:color="auto"/>
                      </w:divBdr>
                    </w:div>
                  </w:divsChild>
                </w:div>
                <w:div w:id="806556117">
                  <w:marLeft w:val="0"/>
                  <w:marRight w:val="0"/>
                  <w:marTop w:val="366"/>
                  <w:marBottom w:val="366"/>
                  <w:divBdr>
                    <w:top w:val="none" w:sz="0" w:space="0" w:color="auto"/>
                    <w:left w:val="none" w:sz="0" w:space="0" w:color="auto"/>
                    <w:bottom w:val="none" w:sz="0" w:space="0" w:color="auto"/>
                    <w:right w:val="none" w:sz="0" w:space="0" w:color="auto"/>
                  </w:divBdr>
                </w:div>
              </w:divsChild>
            </w:div>
          </w:divsChild>
        </w:div>
        <w:div w:id="527790181">
          <w:marLeft w:val="0"/>
          <w:marRight w:val="0"/>
          <w:marTop w:val="0"/>
          <w:marBottom w:val="0"/>
          <w:divBdr>
            <w:top w:val="none" w:sz="0" w:space="0" w:color="auto"/>
            <w:left w:val="none" w:sz="0" w:space="0" w:color="auto"/>
            <w:bottom w:val="none" w:sz="0" w:space="0" w:color="auto"/>
            <w:right w:val="none" w:sz="0" w:space="0" w:color="auto"/>
          </w:divBdr>
        </w:div>
        <w:div w:id="527791561">
          <w:marLeft w:val="0"/>
          <w:marRight w:val="0"/>
          <w:marTop w:val="0"/>
          <w:marBottom w:val="0"/>
          <w:divBdr>
            <w:top w:val="none" w:sz="0" w:space="0" w:color="auto"/>
            <w:left w:val="none" w:sz="0" w:space="0" w:color="auto"/>
            <w:bottom w:val="none" w:sz="0" w:space="0" w:color="auto"/>
            <w:right w:val="none" w:sz="0" w:space="0" w:color="auto"/>
          </w:divBdr>
          <w:divsChild>
            <w:div w:id="396589258">
              <w:marLeft w:val="0"/>
              <w:marRight w:val="0"/>
              <w:marTop w:val="0"/>
              <w:marBottom w:val="0"/>
              <w:divBdr>
                <w:top w:val="none" w:sz="0" w:space="0" w:color="auto"/>
                <w:left w:val="none" w:sz="0" w:space="0" w:color="auto"/>
                <w:bottom w:val="none" w:sz="0" w:space="0" w:color="auto"/>
                <w:right w:val="none" w:sz="0" w:space="0" w:color="auto"/>
              </w:divBdr>
              <w:divsChild>
                <w:div w:id="78434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92910">
          <w:marLeft w:val="0"/>
          <w:marRight w:val="0"/>
          <w:marTop w:val="0"/>
          <w:marBottom w:val="0"/>
          <w:divBdr>
            <w:top w:val="none" w:sz="0" w:space="0" w:color="auto"/>
            <w:left w:val="none" w:sz="0" w:space="0" w:color="auto"/>
            <w:bottom w:val="none" w:sz="0" w:space="0" w:color="auto"/>
            <w:right w:val="none" w:sz="0" w:space="0" w:color="auto"/>
          </w:divBdr>
        </w:div>
        <w:div w:id="527836796">
          <w:marLeft w:val="0"/>
          <w:marRight w:val="0"/>
          <w:marTop w:val="0"/>
          <w:marBottom w:val="0"/>
          <w:divBdr>
            <w:top w:val="none" w:sz="0" w:space="0" w:color="auto"/>
            <w:left w:val="none" w:sz="0" w:space="0" w:color="auto"/>
            <w:bottom w:val="none" w:sz="0" w:space="0" w:color="auto"/>
            <w:right w:val="none" w:sz="0" w:space="0" w:color="auto"/>
          </w:divBdr>
          <w:divsChild>
            <w:div w:id="60032828">
              <w:marLeft w:val="0"/>
              <w:marRight w:val="0"/>
              <w:marTop w:val="0"/>
              <w:marBottom w:val="0"/>
              <w:divBdr>
                <w:top w:val="none" w:sz="0" w:space="0" w:color="auto"/>
                <w:left w:val="none" w:sz="0" w:space="0" w:color="auto"/>
                <w:bottom w:val="none" w:sz="0" w:space="0" w:color="auto"/>
                <w:right w:val="none" w:sz="0" w:space="0" w:color="auto"/>
              </w:divBdr>
              <w:divsChild>
                <w:div w:id="335302554">
                  <w:marLeft w:val="0"/>
                  <w:marRight w:val="0"/>
                  <w:marTop w:val="0"/>
                  <w:marBottom w:val="0"/>
                  <w:divBdr>
                    <w:top w:val="none" w:sz="0" w:space="0" w:color="auto"/>
                    <w:left w:val="none" w:sz="0" w:space="0" w:color="auto"/>
                    <w:bottom w:val="none" w:sz="0" w:space="0" w:color="auto"/>
                    <w:right w:val="none" w:sz="0" w:space="0" w:color="auto"/>
                  </w:divBdr>
                </w:div>
                <w:div w:id="842083394">
                  <w:marLeft w:val="0"/>
                  <w:marRight w:val="0"/>
                  <w:marTop w:val="702"/>
                  <w:marBottom w:val="0"/>
                  <w:divBdr>
                    <w:top w:val="none" w:sz="0" w:space="0" w:color="auto"/>
                    <w:left w:val="none" w:sz="0" w:space="0" w:color="auto"/>
                    <w:bottom w:val="none" w:sz="0" w:space="0" w:color="auto"/>
                    <w:right w:val="none" w:sz="0" w:space="0" w:color="auto"/>
                  </w:divBdr>
                </w:div>
              </w:divsChild>
            </w:div>
          </w:divsChild>
        </w:div>
        <w:div w:id="528030830">
          <w:marLeft w:val="0"/>
          <w:marRight w:val="0"/>
          <w:marTop w:val="0"/>
          <w:marBottom w:val="0"/>
          <w:divBdr>
            <w:top w:val="none" w:sz="0" w:space="0" w:color="auto"/>
            <w:left w:val="none" w:sz="0" w:space="0" w:color="auto"/>
            <w:bottom w:val="none" w:sz="0" w:space="0" w:color="auto"/>
            <w:right w:val="none" w:sz="0" w:space="0" w:color="auto"/>
          </w:divBdr>
          <w:divsChild>
            <w:div w:id="209928351">
              <w:marLeft w:val="0"/>
              <w:marRight w:val="0"/>
              <w:marTop w:val="0"/>
              <w:marBottom w:val="0"/>
              <w:divBdr>
                <w:top w:val="none" w:sz="0" w:space="0" w:color="auto"/>
                <w:left w:val="none" w:sz="0" w:space="0" w:color="auto"/>
                <w:bottom w:val="none" w:sz="0" w:space="0" w:color="auto"/>
                <w:right w:val="none" w:sz="0" w:space="0" w:color="auto"/>
              </w:divBdr>
              <w:divsChild>
                <w:div w:id="38518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033883">
          <w:marLeft w:val="0"/>
          <w:marRight w:val="0"/>
          <w:marTop w:val="0"/>
          <w:marBottom w:val="0"/>
          <w:divBdr>
            <w:top w:val="none" w:sz="0" w:space="0" w:color="auto"/>
            <w:left w:val="none" w:sz="0" w:space="0" w:color="auto"/>
            <w:bottom w:val="none" w:sz="0" w:space="0" w:color="auto"/>
            <w:right w:val="none" w:sz="0" w:space="0" w:color="auto"/>
          </w:divBdr>
        </w:div>
        <w:div w:id="528185627">
          <w:marLeft w:val="0"/>
          <w:marRight w:val="0"/>
          <w:marTop w:val="332"/>
          <w:marBottom w:val="0"/>
          <w:divBdr>
            <w:top w:val="none" w:sz="0" w:space="0" w:color="auto"/>
            <w:left w:val="none" w:sz="0" w:space="0" w:color="auto"/>
            <w:bottom w:val="none" w:sz="0" w:space="0" w:color="auto"/>
            <w:right w:val="none" w:sz="0" w:space="0" w:color="auto"/>
          </w:divBdr>
        </w:div>
        <w:div w:id="528186183">
          <w:marLeft w:val="0"/>
          <w:marRight w:val="0"/>
          <w:marTop w:val="0"/>
          <w:marBottom w:val="0"/>
          <w:divBdr>
            <w:top w:val="none" w:sz="0" w:space="0" w:color="auto"/>
            <w:left w:val="none" w:sz="0" w:space="0" w:color="auto"/>
            <w:bottom w:val="none" w:sz="0" w:space="0" w:color="auto"/>
            <w:right w:val="none" w:sz="0" w:space="0" w:color="auto"/>
          </w:divBdr>
        </w:div>
        <w:div w:id="528227546">
          <w:marLeft w:val="0"/>
          <w:marRight w:val="0"/>
          <w:marTop w:val="0"/>
          <w:marBottom w:val="0"/>
          <w:divBdr>
            <w:top w:val="none" w:sz="0" w:space="0" w:color="auto"/>
            <w:left w:val="none" w:sz="0" w:space="0" w:color="auto"/>
            <w:bottom w:val="none" w:sz="0" w:space="0" w:color="auto"/>
            <w:right w:val="none" w:sz="0" w:space="0" w:color="auto"/>
          </w:divBdr>
        </w:div>
        <w:div w:id="528371787">
          <w:marLeft w:val="0"/>
          <w:marRight w:val="0"/>
          <w:marTop w:val="0"/>
          <w:marBottom w:val="0"/>
          <w:divBdr>
            <w:top w:val="none" w:sz="0" w:space="0" w:color="auto"/>
            <w:left w:val="none" w:sz="0" w:space="0" w:color="auto"/>
            <w:bottom w:val="none" w:sz="0" w:space="0" w:color="auto"/>
            <w:right w:val="none" w:sz="0" w:space="0" w:color="auto"/>
          </w:divBdr>
        </w:div>
        <w:div w:id="528374089">
          <w:marLeft w:val="0"/>
          <w:marRight w:val="0"/>
          <w:marTop w:val="0"/>
          <w:marBottom w:val="0"/>
          <w:divBdr>
            <w:top w:val="none" w:sz="0" w:space="0" w:color="auto"/>
            <w:left w:val="none" w:sz="0" w:space="0" w:color="auto"/>
            <w:bottom w:val="none" w:sz="0" w:space="0" w:color="auto"/>
            <w:right w:val="none" w:sz="0" w:space="0" w:color="auto"/>
          </w:divBdr>
        </w:div>
        <w:div w:id="528417854">
          <w:marLeft w:val="0"/>
          <w:marRight w:val="0"/>
          <w:marTop w:val="0"/>
          <w:marBottom w:val="0"/>
          <w:divBdr>
            <w:top w:val="none" w:sz="0" w:space="0" w:color="auto"/>
            <w:left w:val="none" w:sz="0" w:space="0" w:color="auto"/>
            <w:bottom w:val="none" w:sz="0" w:space="0" w:color="auto"/>
            <w:right w:val="none" w:sz="0" w:space="0" w:color="auto"/>
          </w:divBdr>
          <w:divsChild>
            <w:div w:id="490756214">
              <w:marLeft w:val="0"/>
              <w:marRight w:val="0"/>
              <w:marTop w:val="0"/>
              <w:marBottom w:val="0"/>
              <w:divBdr>
                <w:top w:val="none" w:sz="0" w:space="0" w:color="auto"/>
                <w:left w:val="none" w:sz="0" w:space="0" w:color="auto"/>
                <w:bottom w:val="none" w:sz="0" w:space="0" w:color="auto"/>
                <w:right w:val="none" w:sz="0" w:space="0" w:color="auto"/>
              </w:divBdr>
            </w:div>
            <w:div w:id="732385396">
              <w:marLeft w:val="-135"/>
              <w:marRight w:val="0"/>
              <w:marTop w:val="0"/>
              <w:marBottom w:val="0"/>
              <w:divBdr>
                <w:top w:val="none" w:sz="0" w:space="0" w:color="auto"/>
                <w:left w:val="none" w:sz="0" w:space="0" w:color="auto"/>
                <w:bottom w:val="none" w:sz="0" w:space="0" w:color="auto"/>
                <w:right w:val="none" w:sz="0" w:space="0" w:color="auto"/>
              </w:divBdr>
            </w:div>
          </w:divsChild>
        </w:div>
        <w:div w:id="528446148">
          <w:marLeft w:val="0"/>
          <w:marRight w:val="0"/>
          <w:marTop w:val="240"/>
          <w:marBottom w:val="240"/>
          <w:divBdr>
            <w:top w:val="none" w:sz="0" w:space="0" w:color="auto"/>
            <w:left w:val="none" w:sz="0" w:space="0" w:color="auto"/>
            <w:bottom w:val="none" w:sz="0" w:space="0" w:color="auto"/>
            <w:right w:val="none" w:sz="0" w:space="0" w:color="auto"/>
          </w:divBdr>
        </w:div>
        <w:div w:id="528488352">
          <w:marLeft w:val="0"/>
          <w:marRight w:val="0"/>
          <w:marTop w:val="75"/>
          <w:marBottom w:val="0"/>
          <w:divBdr>
            <w:top w:val="none" w:sz="0" w:space="0" w:color="auto"/>
            <w:left w:val="none" w:sz="0" w:space="0" w:color="auto"/>
            <w:bottom w:val="none" w:sz="0" w:space="0" w:color="auto"/>
            <w:right w:val="none" w:sz="0" w:space="0" w:color="auto"/>
          </w:divBdr>
        </w:div>
        <w:div w:id="528493850">
          <w:marLeft w:val="0"/>
          <w:marRight w:val="0"/>
          <w:marTop w:val="516"/>
          <w:marBottom w:val="516"/>
          <w:divBdr>
            <w:top w:val="none" w:sz="0" w:space="0" w:color="auto"/>
            <w:left w:val="none" w:sz="0" w:space="0" w:color="auto"/>
            <w:bottom w:val="none" w:sz="0" w:space="0" w:color="auto"/>
            <w:right w:val="none" w:sz="0" w:space="0" w:color="auto"/>
          </w:divBdr>
        </w:div>
        <w:div w:id="528638933">
          <w:marLeft w:val="0"/>
          <w:marRight w:val="0"/>
          <w:marTop w:val="300"/>
          <w:marBottom w:val="0"/>
          <w:divBdr>
            <w:top w:val="none" w:sz="0" w:space="0" w:color="auto"/>
            <w:left w:val="none" w:sz="0" w:space="0" w:color="auto"/>
            <w:bottom w:val="none" w:sz="0" w:space="0" w:color="auto"/>
            <w:right w:val="none" w:sz="0" w:space="0" w:color="auto"/>
          </w:divBdr>
        </w:div>
        <w:div w:id="528644827">
          <w:marLeft w:val="0"/>
          <w:marRight w:val="0"/>
          <w:marTop w:val="0"/>
          <w:marBottom w:val="0"/>
          <w:divBdr>
            <w:top w:val="none" w:sz="0" w:space="0" w:color="auto"/>
            <w:left w:val="none" w:sz="0" w:space="0" w:color="auto"/>
            <w:bottom w:val="none" w:sz="0" w:space="0" w:color="auto"/>
            <w:right w:val="none" w:sz="0" w:space="0" w:color="auto"/>
          </w:divBdr>
        </w:div>
        <w:div w:id="528685433">
          <w:marLeft w:val="0"/>
          <w:marRight w:val="0"/>
          <w:marTop w:val="0"/>
          <w:marBottom w:val="0"/>
          <w:divBdr>
            <w:top w:val="none" w:sz="0" w:space="0" w:color="auto"/>
            <w:left w:val="none" w:sz="0" w:space="0" w:color="auto"/>
            <w:bottom w:val="none" w:sz="0" w:space="0" w:color="auto"/>
            <w:right w:val="none" w:sz="0" w:space="0" w:color="auto"/>
          </w:divBdr>
        </w:div>
        <w:div w:id="528762356">
          <w:marLeft w:val="0"/>
          <w:marRight w:val="0"/>
          <w:marTop w:val="240"/>
          <w:marBottom w:val="240"/>
          <w:divBdr>
            <w:top w:val="none" w:sz="0" w:space="0" w:color="auto"/>
            <w:left w:val="none" w:sz="0" w:space="0" w:color="auto"/>
            <w:bottom w:val="none" w:sz="0" w:space="0" w:color="auto"/>
            <w:right w:val="none" w:sz="0" w:space="0" w:color="auto"/>
          </w:divBdr>
        </w:div>
        <w:div w:id="528837795">
          <w:marLeft w:val="0"/>
          <w:marRight w:val="0"/>
          <w:marTop w:val="0"/>
          <w:marBottom w:val="0"/>
          <w:divBdr>
            <w:top w:val="none" w:sz="0" w:space="0" w:color="auto"/>
            <w:left w:val="none" w:sz="0" w:space="0" w:color="auto"/>
            <w:bottom w:val="none" w:sz="0" w:space="0" w:color="auto"/>
            <w:right w:val="none" w:sz="0" w:space="0" w:color="auto"/>
          </w:divBdr>
          <w:divsChild>
            <w:div w:id="903954670">
              <w:marLeft w:val="0"/>
              <w:marRight w:val="0"/>
              <w:marTop w:val="0"/>
              <w:marBottom w:val="0"/>
              <w:divBdr>
                <w:top w:val="none" w:sz="0" w:space="0" w:color="auto"/>
                <w:left w:val="none" w:sz="0" w:space="0" w:color="auto"/>
                <w:bottom w:val="none" w:sz="0" w:space="0" w:color="auto"/>
                <w:right w:val="none" w:sz="0" w:space="0" w:color="auto"/>
              </w:divBdr>
            </w:div>
          </w:divsChild>
        </w:div>
        <w:div w:id="528880740">
          <w:marLeft w:val="0"/>
          <w:marRight w:val="0"/>
          <w:marTop w:val="240"/>
          <w:marBottom w:val="240"/>
          <w:divBdr>
            <w:top w:val="none" w:sz="0" w:space="0" w:color="auto"/>
            <w:left w:val="none" w:sz="0" w:space="0" w:color="auto"/>
            <w:bottom w:val="none" w:sz="0" w:space="0" w:color="auto"/>
            <w:right w:val="none" w:sz="0" w:space="0" w:color="auto"/>
          </w:divBdr>
          <w:divsChild>
            <w:div w:id="260340572">
              <w:marLeft w:val="0"/>
              <w:marRight w:val="0"/>
              <w:marTop w:val="0"/>
              <w:marBottom w:val="0"/>
              <w:divBdr>
                <w:top w:val="none" w:sz="0" w:space="0" w:color="auto"/>
                <w:left w:val="none" w:sz="0" w:space="0" w:color="auto"/>
                <w:bottom w:val="none" w:sz="0" w:space="0" w:color="auto"/>
                <w:right w:val="none" w:sz="0" w:space="0" w:color="auto"/>
              </w:divBdr>
            </w:div>
          </w:divsChild>
        </w:div>
        <w:div w:id="528951134">
          <w:marLeft w:val="0"/>
          <w:marRight w:val="0"/>
          <w:marTop w:val="0"/>
          <w:marBottom w:val="0"/>
          <w:divBdr>
            <w:top w:val="none" w:sz="0" w:space="0" w:color="auto"/>
            <w:left w:val="none" w:sz="0" w:space="0" w:color="auto"/>
            <w:bottom w:val="none" w:sz="0" w:space="0" w:color="auto"/>
            <w:right w:val="none" w:sz="0" w:space="0" w:color="auto"/>
          </w:divBdr>
          <w:divsChild>
            <w:div w:id="229854941">
              <w:marLeft w:val="0"/>
              <w:marRight w:val="0"/>
              <w:marTop w:val="0"/>
              <w:marBottom w:val="0"/>
              <w:divBdr>
                <w:top w:val="none" w:sz="0" w:space="0" w:color="auto"/>
                <w:left w:val="none" w:sz="0" w:space="0" w:color="auto"/>
                <w:bottom w:val="none" w:sz="0" w:space="0" w:color="auto"/>
                <w:right w:val="none" w:sz="0" w:space="0" w:color="auto"/>
              </w:divBdr>
            </w:div>
          </w:divsChild>
        </w:div>
        <w:div w:id="529033530">
          <w:marLeft w:val="0"/>
          <w:marRight w:val="0"/>
          <w:marTop w:val="240"/>
          <w:marBottom w:val="240"/>
          <w:divBdr>
            <w:top w:val="none" w:sz="0" w:space="0" w:color="auto"/>
            <w:left w:val="none" w:sz="0" w:space="0" w:color="auto"/>
            <w:bottom w:val="none" w:sz="0" w:space="0" w:color="auto"/>
            <w:right w:val="none" w:sz="0" w:space="0" w:color="auto"/>
          </w:divBdr>
          <w:divsChild>
            <w:div w:id="817189191">
              <w:marLeft w:val="0"/>
              <w:marRight w:val="0"/>
              <w:marTop w:val="0"/>
              <w:marBottom w:val="0"/>
              <w:divBdr>
                <w:top w:val="none" w:sz="0" w:space="0" w:color="auto"/>
                <w:left w:val="none" w:sz="0" w:space="0" w:color="auto"/>
                <w:bottom w:val="none" w:sz="0" w:space="0" w:color="auto"/>
                <w:right w:val="none" w:sz="0" w:space="0" w:color="auto"/>
              </w:divBdr>
            </w:div>
          </w:divsChild>
        </w:div>
        <w:div w:id="529151994">
          <w:marLeft w:val="0"/>
          <w:marRight w:val="0"/>
          <w:marTop w:val="240"/>
          <w:marBottom w:val="240"/>
          <w:divBdr>
            <w:top w:val="none" w:sz="0" w:space="0" w:color="auto"/>
            <w:left w:val="none" w:sz="0" w:space="0" w:color="auto"/>
            <w:bottom w:val="none" w:sz="0" w:space="0" w:color="auto"/>
            <w:right w:val="none" w:sz="0" w:space="0" w:color="auto"/>
          </w:divBdr>
        </w:div>
        <w:div w:id="529294856">
          <w:marLeft w:val="0"/>
          <w:marRight w:val="0"/>
          <w:marTop w:val="0"/>
          <w:marBottom w:val="0"/>
          <w:divBdr>
            <w:top w:val="none" w:sz="0" w:space="0" w:color="auto"/>
            <w:left w:val="none" w:sz="0" w:space="0" w:color="auto"/>
            <w:bottom w:val="none" w:sz="0" w:space="0" w:color="auto"/>
            <w:right w:val="none" w:sz="0" w:space="0" w:color="auto"/>
          </w:divBdr>
          <w:divsChild>
            <w:div w:id="84500180">
              <w:marLeft w:val="0"/>
              <w:marRight w:val="0"/>
              <w:marTop w:val="0"/>
              <w:marBottom w:val="0"/>
              <w:divBdr>
                <w:top w:val="none" w:sz="0" w:space="0" w:color="auto"/>
                <w:left w:val="none" w:sz="0" w:space="0" w:color="auto"/>
                <w:bottom w:val="none" w:sz="0" w:space="0" w:color="auto"/>
                <w:right w:val="none" w:sz="0" w:space="0" w:color="auto"/>
              </w:divBdr>
            </w:div>
          </w:divsChild>
        </w:div>
        <w:div w:id="529295259">
          <w:marLeft w:val="0"/>
          <w:marRight w:val="0"/>
          <w:marTop w:val="0"/>
          <w:marBottom w:val="0"/>
          <w:divBdr>
            <w:top w:val="none" w:sz="0" w:space="0" w:color="auto"/>
            <w:left w:val="none" w:sz="0" w:space="0" w:color="auto"/>
            <w:bottom w:val="none" w:sz="0" w:space="0" w:color="auto"/>
            <w:right w:val="none" w:sz="0" w:space="0" w:color="auto"/>
          </w:divBdr>
        </w:div>
        <w:div w:id="529337097">
          <w:marLeft w:val="0"/>
          <w:marRight w:val="0"/>
          <w:marTop w:val="0"/>
          <w:marBottom w:val="0"/>
          <w:divBdr>
            <w:top w:val="none" w:sz="0" w:space="0" w:color="auto"/>
            <w:left w:val="none" w:sz="0" w:space="0" w:color="auto"/>
            <w:bottom w:val="none" w:sz="0" w:space="0" w:color="auto"/>
            <w:right w:val="none" w:sz="0" w:space="0" w:color="auto"/>
          </w:divBdr>
        </w:div>
        <w:div w:id="529342526">
          <w:marLeft w:val="0"/>
          <w:marRight w:val="0"/>
          <w:marTop w:val="0"/>
          <w:marBottom w:val="0"/>
          <w:divBdr>
            <w:top w:val="none" w:sz="0" w:space="0" w:color="auto"/>
            <w:left w:val="none" w:sz="0" w:space="0" w:color="auto"/>
            <w:bottom w:val="none" w:sz="0" w:space="0" w:color="auto"/>
            <w:right w:val="none" w:sz="0" w:space="0" w:color="auto"/>
          </w:divBdr>
        </w:div>
        <w:div w:id="529411934">
          <w:marLeft w:val="0"/>
          <w:marRight w:val="0"/>
          <w:marTop w:val="0"/>
          <w:marBottom w:val="300"/>
          <w:divBdr>
            <w:top w:val="none" w:sz="0" w:space="0" w:color="auto"/>
            <w:left w:val="none" w:sz="0" w:space="0" w:color="auto"/>
            <w:bottom w:val="none" w:sz="0" w:space="0" w:color="auto"/>
            <w:right w:val="none" w:sz="0" w:space="0" w:color="auto"/>
          </w:divBdr>
        </w:div>
        <w:div w:id="529415317">
          <w:marLeft w:val="0"/>
          <w:marRight w:val="0"/>
          <w:marTop w:val="0"/>
          <w:marBottom w:val="300"/>
          <w:divBdr>
            <w:top w:val="none" w:sz="0" w:space="0" w:color="auto"/>
            <w:left w:val="none" w:sz="0" w:space="0" w:color="auto"/>
            <w:bottom w:val="none" w:sz="0" w:space="0" w:color="auto"/>
            <w:right w:val="none" w:sz="0" w:space="0" w:color="auto"/>
          </w:divBdr>
        </w:div>
        <w:div w:id="529419079">
          <w:marLeft w:val="0"/>
          <w:marRight w:val="0"/>
          <w:marTop w:val="300"/>
          <w:marBottom w:val="600"/>
          <w:divBdr>
            <w:top w:val="single" w:sz="6" w:space="30" w:color="EB5D0B"/>
            <w:left w:val="none" w:sz="0" w:space="0" w:color="auto"/>
            <w:bottom w:val="single" w:sz="6" w:space="30" w:color="EB5D0B"/>
            <w:right w:val="none" w:sz="0" w:space="0" w:color="auto"/>
          </w:divBdr>
        </w:div>
        <w:div w:id="529496802">
          <w:marLeft w:val="0"/>
          <w:marRight w:val="0"/>
          <w:marTop w:val="0"/>
          <w:marBottom w:val="0"/>
          <w:divBdr>
            <w:top w:val="none" w:sz="0" w:space="0" w:color="auto"/>
            <w:left w:val="none" w:sz="0" w:space="0" w:color="auto"/>
            <w:bottom w:val="single" w:sz="6" w:space="15" w:color="B8B9BA"/>
            <w:right w:val="none" w:sz="0" w:space="0" w:color="auto"/>
          </w:divBdr>
          <w:divsChild>
            <w:div w:id="663899709">
              <w:marLeft w:val="0"/>
              <w:marRight w:val="0"/>
              <w:marTop w:val="300"/>
              <w:marBottom w:val="0"/>
              <w:divBdr>
                <w:top w:val="none" w:sz="0" w:space="0" w:color="auto"/>
                <w:left w:val="none" w:sz="0" w:space="0" w:color="auto"/>
                <w:bottom w:val="none" w:sz="0" w:space="0" w:color="auto"/>
                <w:right w:val="none" w:sz="0" w:space="0" w:color="auto"/>
              </w:divBdr>
            </w:div>
            <w:div w:id="663976339">
              <w:marLeft w:val="0"/>
              <w:marRight w:val="0"/>
              <w:marTop w:val="225"/>
              <w:marBottom w:val="0"/>
              <w:divBdr>
                <w:top w:val="none" w:sz="0" w:space="0" w:color="auto"/>
                <w:left w:val="none" w:sz="0" w:space="0" w:color="auto"/>
                <w:bottom w:val="none" w:sz="0" w:space="0" w:color="auto"/>
                <w:right w:val="none" w:sz="0" w:space="0" w:color="auto"/>
              </w:divBdr>
            </w:div>
          </w:divsChild>
        </w:div>
        <w:div w:id="529537833">
          <w:marLeft w:val="0"/>
          <w:marRight w:val="0"/>
          <w:marTop w:val="384"/>
          <w:marBottom w:val="384"/>
          <w:divBdr>
            <w:top w:val="none" w:sz="0" w:space="0" w:color="auto"/>
            <w:left w:val="none" w:sz="0" w:space="0" w:color="auto"/>
            <w:bottom w:val="none" w:sz="0" w:space="0" w:color="auto"/>
            <w:right w:val="none" w:sz="0" w:space="0" w:color="auto"/>
          </w:divBdr>
        </w:div>
        <w:div w:id="529605205">
          <w:marLeft w:val="0"/>
          <w:marRight w:val="0"/>
          <w:marTop w:val="0"/>
          <w:marBottom w:val="0"/>
          <w:divBdr>
            <w:top w:val="none" w:sz="0" w:space="0" w:color="auto"/>
            <w:left w:val="none" w:sz="0" w:space="0" w:color="auto"/>
            <w:bottom w:val="none" w:sz="0" w:space="0" w:color="auto"/>
            <w:right w:val="none" w:sz="0" w:space="0" w:color="auto"/>
          </w:divBdr>
        </w:div>
        <w:div w:id="529606425">
          <w:marLeft w:val="0"/>
          <w:marRight w:val="0"/>
          <w:marTop w:val="0"/>
          <w:marBottom w:val="0"/>
          <w:divBdr>
            <w:top w:val="none" w:sz="0" w:space="0" w:color="auto"/>
            <w:left w:val="none" w:sz="0" w:space="0" w:color="auto"/>
            <w:bottom w:val="none" w:sz="0" w:space="0" w:color="auto"/>
            <w:right w:val="none" w:sz="0" w:space="0" w:color="auto"/>
          </w:divBdr>
        </w:div>
        <w:div w:id="529756680">
          <w:marLeft w:val="0"/>
          <w:marRight w:val="0"/>
          <w:marTop w:val="0"/>
          <w:marBottom w:val="0"/>
          <w:divBdr>
            <w:top w:val="none" w:sz="0" w:space="0" w:color="auto"/>
            <w:left w:val="none" w:sz="0" w:space="0" w:color="auto"/>
            <w:bottom w:val="none" w:sz="0" w:space="0" w:color="auto"/>
            <w:right w:val="none" w:sz="0" w:space="0" w:color="auto"/>
          </w:divBdr>
        </w:div>
        <w:div w:id="529799817">
          <w:marLeft w:val="0"/>
          <w:marRight w:val="0"/>
          <w:marTop w:val="240"/>
          <w:marBottom w:val="240"/>
          <w:divBdr>
            <w:top w:val="none" w:sz="0" w:space="0" w:color="auto"/>
            <w:left w:val="none" w:sz="0" w:space="0" w:color="auto"/>
            <w:bottom w:val="none" w:sz="0" w:space="0" w:color="auto"/>
            <w:right w:val="none" w:sz="0" w:space="0" w:color="auto"/>
          </w:divBdr>
        </w:div>
        <w:div w:id="529876233">
          <w:marLeft w:val="0"/>
          <w:marRight w:val="0"/>
          <w:marTop w:val="240"/>
          <w:marBottom w:val="240"/>
          <w:divBdr>
            <w:top w:val="none" w:sz="0" w:space="0" w:color="auto"/>
            <w:left w:val="none" w:sz="0" w:space="0" w:color="auto"/>
            <w:bottom w:val="none" w:sz="0" w:space="0" w:color="auto"/>
            <w:right w:val="none" w:sz="0" w:space="0" w:color="auto"/>
          </w:divBdr>
          <w:divsChild>
            <w:div w:id="499733224">
              <w:marLeft w:val="0"/>
              <w:marRight w:val="0"/>
              <w:marTop w:val="0"/>
              <w:marBottom w:val="0"/>
              <w:divBdr>
                <w:top w:val="none" w:sz="0" w:space="0" w:color="auto"/>
                <w:left w:val="none" w:sz="0" w:space="0" w:color="auto"/>
                <w:bottom w:val="none" w:sz="0" w:space="0" w:color="auto"/>
                <w:right w:val="none" w:sz="0" w:space="0" w:color="auto"/>
              </w:divBdr>
            </w:div>
          </w:divsChild>
        </w:div>
        <w:div w:id="529878741">
          <w:marLeft w:val="0"/>
          <w:marRight w:val="0"/>
          <w:marTop w:val="0"/>
          <w:marBottom w:val="0"/>
          <w:divBdr>
            <w:top w:val="none" w:sz="0" w:space="0" w:color="auto"/>
            <w:left w:val="none" w:sz="0" w:space="0" w:color="auto"/>
            <w:bottom w:val="none" w:sz="0" w:space="0" w:color="auto"/>
            <w:right w:val="none" w:sz="0" w:space="0" w:color="auto"/>
          </w:divBdr>
        </w:div>
        <w:div w:id="529952861">
          <w:marLeft w:val="0"/>
          <w:marRight w:val="0"/>
          <w:marTop w:val="329"/>
          <w:marBottom w:val="329"/>
          <w:divBdr>
            <w:top w:val="none" w:sz="0" w:space="0" w:color="auto"/>
            <w:left w:val="none" w:sz="0" w:space="0" w:color="auto"/>
            <w:bottom w:val="none" w:sz="0" w:space="0" w:color="auto"/>
            <w:right w:val="none" w:sz="0" w:space="0" w:color="auto"/>
          </w:divBdr>
          <w:divsChild>
            <w:div w:id="918322045">
              <w:marLeft w:val="0"/>
              <w:marRight w:val="0"/>
              <w:marTop w:val="0"/>
              <w:marBottom w:val="0"/>
              <w:divBdr>
                <w:top w:val="none" w:sz="0" w:space="0" w:color="auto"/>
                <w:left w:val="none" w:sz="0" w:space="0" w:color="auto"/>
                <w:bottom w:val="none" w:sz="0" w:space="0" w:color="auto"/>
                <w:right w:val="none" w:sz="0" w:space="0" w:color="auto"/>
              </w:divBdr>
            </w:div>
          </w:divsChild>
        </w:div>
        <w:div w:id="529954629">
          <w:marLeft w:val="0"/>
          <w:marRight w:val="0"/>
          <w:marTop w:val="0"/>
          <w:marBottom w:val="0"/>
          <w:divBdr>
            <w:top w:val="none" w:sz="0" w:space="0" w:color="auto"/>
            <w:left w:val="none" w:sz="0" w:space="0" w:color="auto"/>
            <w:bottom w:val="none" w:sz="0" w:space="0" w:color="auto"/>
            <w:right w:val="none" w:sz="0" w:space="0" w:color="auto"/>
          </w:divBdr>
        </w:div>
        <w:div w:id="529993712">
          <w:marLeft w:val="0"/>
          <w:marRight w:val="0"/>
          <w:marTop w:val="0"/>
          <w:marBottom w:val="0"/>
          <w:divBdr>
            <w:top w:val="none" w:sz="0" w:space="0" w:color="auto"/>
            <w:left w:val="none" w:sz="0" w:space="0" w:color="auto"/>
            <w:bottom w:val="none" w:sz="0" w:space="0" w:color="auto"/>
            <w:right w:val="none" w:sz="0" w:space="0" w:color="auto"/>
          </w:divBdr>
        </w:div>
        <w:div w:id="529998409">
          <w:marLeft w:val="0"/>
          <w:marRight w:val="0"/>
          <w:marTop w:val="0"/>
          <w:marBottom w:val="0"/>
          <w:divBdr>
            <w:top w:val="none" w:sz="0" w:space="0" w:color="auto"/>
            <w:left w:val="none" w:sz="0" w:space="0" w:color="auto"/>
            <w:bottom w:val="single" w:sz="8" w:space="22" w:color="B8B9BA"/>
            <w:right w:val="none" w:sz="0" w:space="0" w:color="auto"/>
          </w:divBdr>
          <w:divsChild>
            <w:div w:id="889000592">
              <w:marLeft w:val="0"/>
              <w:marRight w:val="0"/>
              <w:marTop w:val="430"/>
              <w:marBottom w:val="0"/>
              <w:divBdr>
                <w:top w:val="none" w:sz="0" w:space="0" w:color="auto"/>
                <w:left w:val="none" w:sz="0" w:space="0" w:color="auto"/>
                <w:bottom w:val="none" w:sz="0" w:space="0" w:color="auto"/>
                <w:right w:val="none" w:sz="0" w:space="0" w:color="auto"/>
              </w:divBdr>
            </w:div>
          </w:divsChild>
        </w:div>
        <w:div w:id="529998625">
          <w:marLeft w:val="0"/>
          <w:marRight w:val="0"/>
          <w:marTop w:val="0"/>
          <w:marBottom w:val="0"/>
          <w:divBdr>
            <w:top w:val="none" w:sz="0" w:space="0" w:color="auto"/>
            <w:left w:val="none" w:sz="0" w:space="0" w:color="auto"/>
            <w:bottom w:val="none" w:sz="0" w:space="0" w:color="auto"/>
            <w:right w:val="none" w:sz="0" w:space="0" w:color="auto"/>
          </w:divBdr>
        </w:div>
        <w:div w:id="530189348">
          <w:marLeft w:val="0"/>
          <w:marRight w:val="0"/>
          <w:marTop w:val="0"/>
          <w:marBottom w:val="0"/>
          <w:divBdr>
            <w:top w:val="none" w:sz="0" w:space="0" w:color="auto"/>
            <w:left w:val="none" w:sz="0" w:space="0" w:color="auto"/>
            <w:bottom w:val="none" w:sz="0" w:space="0" w:color="auto"/>
            <w:right w:val="none" w:sz="0" w:space="0" w:color="auto"/>
          </w:divBdr>
          <w:divsChild>
            <w:div w:id="832254503">
              <w:marLeft w:val="0"/>
              <w:marRight w:val="0"/>
              <w:marTop w:val="0"/>
              <w:marBottom w:val="0"/>
              <w:divBdr>
                <w:top w:val="none" w:sz="0" w:space="0" w:color="auto"/>
                <w:left w:val="none" w:sz="0" w:space="0" w:color="auto"/>
                <w:bottom w:val="none" w:sz="0" w:space="0" w:color="auto"/>
                <w:right w:val="none" w:sz="0" w:space="0" w:color="auto"/>
              </w:divBdr>
            </w:div>
          </w:divsChild>
        </w:div>
        <w:div w:id="530261641">
          <w:marLeft w:val="0"/>
          <w:marRight w:val="0"/>
          <w:marTop w:val="344"/>
          <w:marBottom w:val="344"/>
          <w:divBdr>
            <w:top w:val="none" w:sz="0" w:space="0" w:color="auto"/>
            <w:left w:val="none" w:sz="0" w:space="0" w:color="auto"/>
            <w:bottom w:val="none" w:sz="0" w:space="0" w:color="auto"/>
            <w:right w:val="none" w:sz="0" w:space="0" w:color="auto"/>
          </w:divBdr>
          <w:divsChild>
            <w:div w:id="482044202">
              <w:marLeft w:val="0"/>
              <w:marRight w:val="0"/>
              <w:marTop w:val="0"/>
              <w:marBottom w:val="0"/>
              <w:divBdr>
                <w:top w:val="none" w:sz="0" w:space="0" w:color="auto"/>
                <w:left w:val="none" w:sz="0" w:space="0" w:color="auto"/>
                <w:bottom w:val="none" w:sz="0" w:space="0" w:color="auto"/>
                <w:right w:val="none" w:sz="0" w:space="0" w:color="auto"/>
              </w:divBdr>
            </w:div>
          </w:divsChild>
        </w:div>
        <w:div w:id="530265680">
          <w:marLeft w:val="0"/>
          <w:marRight w:val="0"/>
          <w:marTop w:val="600"/>
          <w:marBottom w:val="600"/>
          <w:divBdr>
            <w:top w:val="none" w:sz="0" w:space="0" w:color="auto"/>
            <w:left w:val="none" w:sz="0" w:space="0" w:color="auto"/>
            <w:bottom w:val="none" w:sz="0" w:space="0" w:color="auto"/>
            <w:right w:val="none" w:sz="0" w:space="0" w:color="auto"/>
          </w:divBdr>
          <w:divsChild>
            <w:div w:id="131945031">
              <w:marLeft w:val="0"/>
              <w:marRight w:val="0"/>
              <w:marTop w:val="240"/>
              <w:marBottom w:val="240"/>
              <w:divBdr>
                <w:top w:val="none" w:sz="0" w:space="0" w:color="auto"/>
                <w:left w:val="none" w:sz="0" w:space="0" w:color="auto"/>
                <w:bottom w:val="none" w:sz="0" w:space="0" w:color="auto"/>
                <w:right w:val="none" w:sz="0" w:space="0" w:color="auto"/>
              </w:divBdr>
            </w:div>
            <w:div w:id="155348110">
              <w:marLeft w:val="0"/>
              <w:marRight w:val="0"/>
              <w:marTop w:val="240"/>
              <w:marBottom w:val="240"/>
              <w:divBdr>
                <w:top w:val="none" w:sz="0" w:space="0" w:color="auto"/>
                <w:left w:val="none" w:sz="0" w:space="0" w:color="auto"/>
                <w:bottom w:val="none" w:sz="0" w:space="0" w:color="auto"/>
                <w:right w:val="none" w:sz="0" w:space="0" w:color="auto"/>
              </w:divBdr>
            </w:div>
            <w:div w:id="310714135">
              <w:marLeft w:val="0"/>
              <w:marRight w:val="0"/>
              <w:marTop w:val="240"/>
              <w:marBottom w:val="240"/>
              <w:divBdr>
                <w:top w:val="none" w:sz="0" w:space="0" w:color="auto"/>
                <w:left w:val="none" w:sz="0" w:space="0" w:color="auto"/>
                <w:bottom w:val="none" w:sz="0" w:space="0" w:color="auto"/>
                <w:right w:val="none" w:sz="0" w:space="0" w:color="auto"/>
              </w:divBdr>
            </w:div>
            <w:div w:id="377751948">
              <w:marLeft w:val="0"/>
              <w:marRight w:val="0"/>
              <w:marTop w:val="300"/>
              <w:marBottom w:val="300"/>
              <w:divBdr>
                <w:top w:val="none" w:sz="0" w:space="0" w:color="auto"/>
                <w:left w:val="none" w:sz="0" w:space="0" w:color="auto"/>
                <w:bottom w:val="none" w:sz="0" w:space="0" w:color="auto"/>
                <w:right w:val="none" w:sz="0" w:space="0" w:color="auto"/>
              </w:divBdr>
            </w:div>
            <w:div w:id="415976034">
              <w:marLeft w:val="0"/>
              <w:marRight w:val="0"/>
              <w:marTop w:val="240"/>
              <w:marBottom w:val="240"/>
              <w:divBdr>
                <w:top w:val="none" w:sz="0" w:space="0" w:color="auto"/>
                <w:left w:val="none" w:sz="0" w:space="0" w:color="auto"/>
                <w:bottom w:val="none" w:sz="0" w:space="0" w:color="auto"/>
                <w:right w:val="none" w:sz="0" w:space="0" w:color="auto"/>
              </w:divBdr>
              <w:divsChild>
                <w:div w:id="669064491">
                  <w:marLeft w:val="0"/>
                  <w:marRight w:val="0"/>
                  <w:marTop w:val="0"/>
                  <w:marBottom w:val="0"/>
                  <w:divBdr>
                    <w:top w:val="none" w:sz="0" w:space="0" w:color="auto"/>
                    <w:left w:val="none" w:sz="0" w:space="0" w:color="auto"/>
                    <w:bottom w:val="none" w:sz="0" w:space="0" w:color="auto"/>
                    <w:right w:val="none" w:sz="0" w:space="0" w:color="auto"/>
                  </w:divBdr>
                </w:div>
              </w:divsChild>
            </w:div>
            <w:div w:id="434179115">
              <w:marLeft w:val="0"/>
              <w:marRight w:val="0"/>
              <w:marTop w:val="240"/>
              <w:marBottom w:val="240"/>
              <w:divBdr>
                <w:top w:val="none" w:sz="0" w:space="0" w:color="auto"/>
                <w:left w:val="none" w:sz="0" w:space="0" w:color="auto"/>
                <w:bottom w:val="none" w:sz="0" w:space="0" w:color="auto"/>
                <w:right w:val="none" w:sz="0" w:space="0" w:color="auto"/>
              </w:divBdr>
            </w:div>
            <w:div w:id="451443524">
              <w:marLeft w:val="0"/>
              <w:marRight w:val="0"/>
              <w:marTop w:val="240"/>
              <w:marBottom w:val="240"/>
              <w:divBdr>
                <w:top w:val="none" w:sz="0" w:space="0" w:color="auto"/>
                <w:left w:val="none" w:sz="0" w:space="0" w:color="auto"/>
                <w:bottom w:val="none" w:sz="0" w:space="0" w:color="auto"/>
                <w:right w:val="none" w:sz="0" w:space="0" w:color="auto"/>
              </w:divBdr>
            </w:div>
            <w:div w:id="544177771">
              <w:marLeft w:val="0"/>
              <w:marRight w:val="0"/>
              <w:marTop w:val="240"/>
              <w:marBottom w:val="240"/>
              <w:divBdr>
                <w:top w:val="none" w:sz="0" w:space="0" w:color="auto"/>
                <w:left w:val="none" w:sz="0" w:space="0" w:color="auto"/>
                <w:bottom w:val="none" w:sz="0" w:space="0" w:color="auto"/>
                <w:right w:val="none" w:sz="0" w:space="0" w:color="auto"/>
              </w:divBdr>
            </w:div>
            <w:div w:id="713037930">
              <w:marLeft w:val="0"/>
              <w:marRight w:val="0"/>
              <w:marTop w:val="0"/>
              <w:marBottom w:val="300"/>
              <w:divBdr>
                <w:top w:val="none" w:sz="0" w:space="0" w:color="auto"/>
                <w:left w:val="none" w:sz="0" w:space="0" w:color="auto"/>
                <w:bottom w:val="none" w:sz="0" w:space="0" w:color="auto"/>
                <w:right w:val="none" w:sz="0" w:space="0" w:color="auto"/>
              </w:divBdr>
            </w:div>
            <w:div w:id="821894370">
              <w:marLeft w:val="0"/>
              <w:marRight w:val="0"/>
              <w:marTop w:val="240"/>
              <w:marBottom w:val="240"/>
              <w:divBdr>
                <w:top w:val="none" w:sz="0" w:space="0" w:color="auto"/>
                <w:left w:val="none" w:sz="0" w:space="0" w:color="auto"/>
                <w:bottom w:val="none" w:sz="0" w:space="0" w:color="auto"/>
                <w:right w:val="none" w:sz="0" w:space="0" w:color="auto"/>
              </w:divBdr>
            </w:div>
            <w:div w:id="901602379">
              <w:marLeft w:val="0"/>
              <w:marRight w:val="0"/>
              <w:marTop w:val="240"/>
              <w:marBottom w:val="240"/>
              <w:divBdr>
                <w:top w:val="none" w:sz="0" w:space="0" w:color="auto"/>
                <w:left w:val="none" w:sz="0" w:space="0" w:color="auto"/>
                <w:bottom w:val="none" w:sz="0" w:space="0" w:color="auto"/>
                <w:right w:val="none" w:sz="0" w:space="0" w:color="auto"/>
              </w:divBdr>
            </w:div>
          </w:divsChild>
        </w:div>
        <w:div w:id="530732006">
          <w:marLeft w:val="0"/>
          <w:marRight w:val="0"/>
          <w:marTop w:val="0"/>
          <w:marBottom w:val="0"/>
          <w:divBdr>
            <w:top w:val="none" w:sz="0" w:space="0" w:color="auto"/>
            <w:left w:val="none" w:sz="0" w:space="0" w:color="auto"/>
            <w:bottom w:val="none" w:sz="0" w:space="0" w:color="auto"/>
            <w:right w:val="none" w:sz="0" w:space="0" w:color="auto"/>
          </w:divBdr>
        </w:div>
        <w:div w:id="530848476">
          <w:marLeft w:val="0"/>
          <w:marRight w:val="0"/>
          <w:marTop w:val="0"/>
          <w:marBottom w:val="0"/>
          <w:divBdr>
            <w:top w:val="none" w:sz="0" w:space="0" w:color="auto"/>
            <w:left w:val="none" w:sz="0" w:space="0" w:color="auto"/>
            <w:bottom w:val="none" w:sz="0" w:space="0" w:color="auto"/>
            <w:right w:val="none" w:sz="0" w:space="0" w:color="auto"/>
          </w:divBdr>
          <w:divsChild>
            <w:div w:id="145049042">
              <w:marLeft w:val="0"/>
              <w:marRight w:val="0"/>
              <w:marTop w:val="0"/>
              <w:marBottom w:val="0"/>
              <w:divBdr>
                <w:top w:val="none" w:sz="0" w:space="0" w:color="auto"/>
                <w:left w:val="none" w:sz="0" w:space="0" w:color="auto"/>
                <w:bottom w:val="none" w:sz="0" w:space="0" w:color="auto"/>
                <w:right w:val="none" w:sz="0" w:space="0" w:color="auto"/>
              </w:divBdr>
            </w:div>
          </w:divsChild>
        </w:div>
        <w:div w:id="530916703">
          <w:marLeft w:val="0"/>
          <w:marRight w:val="0"/>
          <w:marTop w:val="0"/>
          <w:marBottom w:val="0"/>
          <w:divBdr>
            <w:top w:val="none" w:sz="0" w:space="0" w:color="auto"/>
            <w:left w:val="none" w:sz="0" w:space="0" w:color="auto"/>
            <w:bottom w:val="none" w:sz="0" w:space="0" w:color="auto"/>
            <w:right w:val="none" w:sz="0" w:space="0" w:color="auto"/>
          </w:divBdr>
        </w:div>
        <w:div w:id="530996813">
          <w:marLeft w:val="0"/>
          <w:marRight w:val="0"/>
          <w:marTop w:val="0"/>
          <w:marBottom w:val="0"/>
          <w:divBdr>
            <w:top w:val="none" w:sz="0" w:space="0" w:color="auto"/>
            <w:left w:val="none" w:sz="0" w:space="0" w:color="auto"/>
            <w:bottom w:val="none" w:sz="0" w:space="0" w:color="auto"/>
            <w:right w:val="none" w:sz="0" w:space="0" w:color="auto"/>
          </w:divBdr>
        </w:div>
        <w:div w:id="531038597">
          <w:marLeft w:val="0"/>
          <w:marRight w:val="0"/>
          <w:marTop w:val="0"/>
          <w:marBottom w:val="0"/>
          <w:divBdr>
            <w:top w:val="none" w:sz="0" w:space="0" w:color="auto"/>
            <w:left w:val="none" w:sz="0" w:space="0" w:color="auto"/>
            <w:bottom w:val="none" w:sz="0" w:space="0" w:color="auto"/>
            <w:right w:val="none" w:sz="0" w:space="0" w:color="auto"/>
          </w:divBdr>
          <w:divsChild>
            <w:div w:id="930160126">
              <w:marLeft w:val="0"/>
              <w:marRight w:val="0"/>
              <w:marTop w:val="0"/>
              <w:marBottom w:val="0"/>
              <w:divBdr>
                <w:top w:val="none" w:sz="0" w:space="0" w:color="auto"/>
                <w:left w:val="none" w:sz="0" w:space="0" w:color="auto"/>
                <w:bottom w:val="none" w:sz="0" w:space="0" w:color="auto"/>
                <w:right w:val="none" w:sz="0" w:space="0" w:color="auto"/>
              </w:divBdr>
              <w:divsChild>
                <w:div w:id="535509231">
                  <w:marLeft w:val="0"/>
                  <w:marRight w:val="0"/>
                  <w:marTop w:val="0"/>
                  <w:marBottom w:val="0"/>
                  <w:divBdr>
                    <w:top w:val="none" w:sz="0" w:space="0" w:color="auto"/>
                    <w:left w:val="none" w:sz="0" w:space="0" w:color="auto"/>
                    <w:bottom w:val="none" w:sz="0" w:space="0" w:color="auto"/>
                    <w:right w:val="none" w:sz="0" w:space="0" w:color="auto"/>
                  </w:divBdr>
                  <w:divsChild>
                    <w:div w:id="636909674">
                      <w:marLeft w:val="0"/>
                      <w:marRight w:val="0"/>
                      <w:marTop w:val="0"/>
                      <w:marBottom w:val="0"/>
                      <w:divBdr>
                        <w:top w:val="none" w:sz="0" w:space="0" w:color="auto"/>
                        <w:left w:val="none" w:sz="0" w:space="0" w:color="auto"/>
                        <w:bottom w:val="none" w:sz="0" w:space="0" w:color="auto"/>
                        <w:right w:val="none" w:sz="0" w:space="0" w:color="auto"/>
                      </w:divBdr>
                    </w:div>
                    <w:div w:id="85179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117955">
          <w:marLeft w:val="0"/>
          <w:marRight w:val="0"/>
          <w:marTop w:val="0"/>
          <w:marBottom w:val="0"/>
          <w:divBdr>
            <w:top w:val="none" w:sz="0" w:space="0" w:color="auto"/>
            <w:left w:val="none" w:sz="0" w:space="0" w:color="auto"/>
            <w:bottom w:val="none" w:sz="0" w:space="0" w:color="auto"/>
            <w:right w:val="none" w:sz="0" w:space="0" w:color="auto"/>
          </w:divBdr>
        </w:div>
        <w:div w:id="531187129">
          <w:marLeft w:val="0"/>
          <w:marRight w:val="0"/>
          <w:marTop w:val="103"/>
          <w:marBottom w:val="0"/>
          <w:divBdr>
            <w:top w:val="none" w:sz="0" w:space="0" w:color="auto"/>
            <w:left w:val="none" w:sz="0" w:space="0" w:color="auto"/>
            <w:bottom w:val="none" w:sz="0" w:space="0" w:color="auto"/>
            <w:right w:val="none" w:sz="0" w:space="0" w:color="auto"/>
          </w:divBdr>
        </w:div>
        <w:div w:id="531305089">
          <w:marLeft w:val="0"/>
          <w:marRight w:val="0"/>
          <w:marTop w:val="0"/>
          <w:marBottom w:val="0"/>
          <w:divBdr>
            <w:top w:val="none" w:sz="0" w:space="0" w:color="auto"/>
            <w:left w:val="none" w:sz="0" w:space="0" w:color="auto"/>
            <w:bottom w:val="none" w:sz="0" w:space="0" w:color="auto"/>
            <w:right w:val="none" w:sz="0" w:space="0" w:color="auto"/>
          </w:divBdr>
        </w:div>
        <w:div w:id="531307608">
          <w:marLeft w:val="0"/>
          <w:marRight w:val="0"/>
          <w:marTop w:val="600"/>
          <w:marBottom w:val="0"/>
          <w:divBdr>
            <w:top w:val="none" w:sz="0" w:space="0" w:color="auto"/>
            <w:left w:val="none" w:sz="0" w:space="0" w:color="auto"/>
            <w:bottom w:val="none" w:sz="0" w:space="0" w:color="auto"/>
            <w:right w:val="none" w:sz="0" w:space="0" w:color="auto"/>
          </w:divBdr>
          <w:divsChild>
            <w:div w:id="637612797">
              <w:marLeft w:val="0"/>
              <w:marRight w:val="0"/>
              <w:marTop w:val="0"/>
              <w:marBottom w:val="0"/>
              <w:divBdr>
                <w:top w:val="none" w:sz="0" w:space="0" w:color="auto"/>
                <w:left w:val="none" w:sz="0" w:space="0" w:color="auto"/>
                <w:bottom w:val="none" w:sz="0" w:space="0" w:color="auto"/>
                <w:right w:val="none" w:sz="0" w:space="0" w:color="auto"/>
              </w:divBdr>
              <w:divsChild>
                <w:div w:id="346172923">
                  <w:marLeft w:val="0"/>
                  <w:marRight w:val="0"/>
                  <w:marTop w:val="0"/>
                  <w:marBottom w:val="0"/>
                  <w:divBdr>
                    <w:top w:val="none" w:sz="0" w:space="0" w:color="auto"/>
                    <w:left w:val="none" w:sz="0" w:space="0" w:color="auto"/>
                    <w:bottom w:val="none" w:sz="0" w:space="0" w:color="auto"/>
                    <w:right w:val="none" w:sz="0" w:space="0" w:color="auto"/>
                  </w:divBdr>
                </w:div>
                <w:div w:id="36826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309963">
          <w:marLeft w:val="0"/>
          <w:marRight w:val="0"/>
          <w:marTop w:val="0"/>
          <w:marBottom w:val="0"/>
          <w:divBdr>
            <w:top w:val="none" w:sz="0" w:space="0" w:color="auto"/>
            <w:left w:val="none" w:sz="0" w:space="0" w:color="auto"/>
            <w:bottom w:val="none" w:sz="0" w:space="0" w:color="auto"/>
            <w:right w:val="none" w:sz="0" w:space="0" w:color="auto"/>
          </w:divBdr>
        </w:div>
        <w:div w:id="531382216">
          <w:marLeft w:val="0"/>
          <w:marRight w:val="0"/>
          <w:marTop w:val="0"/>
          <w:marBottom w:val="0"/>
          <w:divBdr>
            <w:top w:val="none" w:sz="0" w:space="0" w:color="auto"/>
            <w:left w:val="none" w:sz="0" w:space="0" w:color="auto"/>
            <w:bottom w:val="none" w:sz="0" w:space="0" w:color="auto"/>
            <w:right w:val="none" w:sz="0" w:space="0" w:color="auto"/>
          </w:divBdr>
        </w:div>
        <w:div w:id="531386937">
          <w:marLeft w:val="0"/>
          <w:marRight w:val="0"/>
          <w:marTop w:val="0"/>
          <w:marBottom w:val="0"/>
          <w:divBdr>
            <w:top w:val="none" w:sz="0" w:space="0" w:color="auto"/>
            <w:left w:val="none" w:sz="0" w:space="0" w:color="auto"/>
            <w:bottom w:val="none" w:sz="0" w:space="0" w:color="auto"/>
            <w:right w:val="none" w:sz="0" w:space="0" w:color="auto"/>
          </w:divBdr>
        </w:div>
        <w:div w:id="531456429">
          <w:marLeft w:val="0"/>
          <w:marRight w:val="240"/>
          <w:marTop w:val="180"/>
          <w:marBottom w:val="0"/>
          <w:divBdr>
            <w:top w:val="none" w:sz="0" w:space="0" w:color="auto"/>
            <w:left w:val="none" w:sz="0" w:space="0" w:color="auto"/>
            <w:bottom w:val="none" w:sz="0" w:space="0" w:color="auto"/>
            <w:right w:val="none" w:sz="0" w:space="0" w:color="auto"/>
          </w:divBdr>
        </w:div>
        <w:div w:id="531457660">
          <w:marLeft w:val="0"/>
          <w:marRight w:val="0"/>
          <w:marTop w:val="0"/>
          <w:marBottom w:val="0"/>
          <w:divBdr>
            <w:top w:val="none" w:sz="0" w:space="0" w:color="auto"/>
            <w:left w:val="none" w:sz="0" w:space="0" w:color="auto"/>
            <w:bottom w:val="none" w:sz="0" w:space="0" w:color="auto"/>
            <w:right w:val="none" w:sz="0" w:space="0" w:color="auto"/>
          </w:divBdr>
        </w:div>
        <w:div w:id="531460884">
          <w:marLeft w:val="0"/>
          <w:marRight w:val="0"/>
          <w:marTop w:val="0"/>
          <w:marBottom w:val="0"/>
          <w:divBdr>
            <w:top w:val="none" w:sz="0" w:space="0" w:color="auto"/>
            <w:left w:val="none" w:sz="0" w:space="0" w:color="auto"/>
            <w:bottom w:val="none" w:sz="0" w:space="0" w:color="auto"/>
            <w:right w:val="none" w:sz="0" w:space="0" w:color="auto"/>
          </w:divBdr>
          <w:divsChild>
            <w:div w:id="928661486">
              <w:marLeft w:val="0"/>
              <w:marRight w:val="0"/>
              <w:marTop w:val="0"/>
              <w:marBottom w:val="0"/>
              <w:divBdr>
                <w:top w:val="none" w:sz="0" w:space="0" w:color="auto"/>
                <w:left w:val="none" w:sz="0" w:space="0" w:color="auto"/>
                <w:bottom w:val="none" w:sz="0" w:space="0" w:color="auto"/>
                <w:right w:val="none" w:sz="0" w:space="0" w:color="auto"/>
              </w:divBdr>
            </w:div>
          </w:divsChild>
        </w:div>
        <w:div w:id="531498468">
          <w:marLeft w:val="0"/>
          <w:marRight w:val="0"/>
          <w:marTop w:val="240"/>
          <w:marBottom w:val="240"/>
          <w:divBdr>
            <w:top w:val="none" w:sz="0" w:space="0" w:color="auto"/>
            <w:left w:val="none" w:sz="0" w:space="0" w:color="auto"/>
            <w:bottom w:val="none" w:sz="0" w:space="0" w:color="auto"/>
            <w:right w:val="none" w:sz="0" w:space="0" w:color="auto"/>
          </w:divBdr>
        </w:div>
        <w:div w:id="531504837">
          <w:marLeft w:val="0"/>
          <w:marRight w:val="0"/>
          <w:marTop w:val="240"/>
          <w:marBottom w:val="240"/>
          <w:divBdr>
            <w:top w:val="none" w:sz="0" w:space="0" w:color="auto"/>
            <w:left w:val="none" w:sz="0" w:space="0" w:color="auto"/>
            <w:bottom w:val="none" w:sz="0" w:space="0" w:color="auto"/>
            <w:right w:val="none" w:sz="0" w:space="0" w:color="auto"/>
          </w:divBdr>
        </w:div>
        <w:div w:id="531572450">
          <w:marLeft w:val="0"/>
          <w:marRight w:val="0"/>
          <w:marTop w:val="0"/>
          <w:marBottom w:val="0"/>
          <w:divBdr>
            <w:top w:val="none" w:sz="0" w:space="0" w:color="auto"/>
            <w:left w:val="none" w:sz="0" w:space="0" w:color="auto"/>
            <w:bottom w:val="none" w:sz="0" w:space="0" w:color="auto"/>
            <w:right w:val="none" w:sz="0" w:space="0" w:color="auto"/>
          </w:divBdr>
          <w:divsChild>
            <w:div w:id="579801754">
              <w:marLeft w:val="0"/>
              <w:marRight w:val="0"/>
              <w:marTop w:val="0"/>
              <w:marBottom w:val="0"/>
              <w:divBdr>
                <w:top w:val="none" w:sz="0" w:space="0" w:color="auto"/>
                <w:left w:val="none" w:sz="0" w:space="0" w:color="auto"/>
                <w:bottom w:val="none" w:sz="0" w:space="0" w:color="auto"/>
                <w:right w:val="none" w:sz="0" w:space="0" w:color="auto"/>
              </w:divBdr>
            </w:div>
          </w:divsChild>
        </w:div>
        <w:div w:id="531654406">
          <w:marLeft w:val="0"/>
          <w:marRight w:val="0"/>
          <w:marTop w:val="0"/>
          <w:marBottom w:val="0"/>
          <w:divBdr>
            <w:top w:val="none" w:sz="0" w:space="0" w:color="auto"/>
            <w:left w:val="none" w:sz="0" w:space="0" w:color="auto"/>
            <w:bottom w:val="none" w:sz="0" w:space="0" w:color="auto"/>
            <w:right w:val="none" w:sz="0" w:space="0" w:color="auto"/>
          </w:divBdr>
        </w:div>
        <w:div w:id="531698235">
          <w:marLeft w:val="0"/>
          <w:marRight w:val="0"/>
          <w:marTop w:val="0"/>
          <w:marBottom w:val="300"/>
          <w:divBdr>
            <w:top w:val="none" w:sz="0" w:space="0" w:color="auto"/>
            <w:left w:val="none" w:sz="0" w:space="0" w:color="auto"/>
            <w:bottom w:val="none" w:sz="0" w:space="0" w:color="auto"/>
            <w:right w:val="none" w:sz="0" w:space="0" w:color="auto"/>
          </w:divBdr>
        </w:div>
        <w:div w:id="531722134">
          <w:marLeft w:val="0"/>
          <w:marRight w:val="0"/>
          <w:marTop w:val="0"/>
          <w:marBottom w:val="0"/>
          <w:divBdr>
            <w:top w:val="none" w:sz="0" w:space="0" w:color="auto"/>
            <w:left w:val="none" w:sz="0" w:space="0" w:color="auto"/>
            <w:bottom w:val="none" w:sz="0" w:space="0" w:color="auto"/>
            <w:right w:val="none" w:sz="0" w:space="0" w:color="auto"/>
          </w:divBdr>
        </w:div>
        <w:div w:id="531769446">
          <w:marLeft w:val="0"/>
          <w:marRight w:val="0"/>
          <w:marTop w:val="0"/>
          <w:marBottom w:val="0"/>
          <w:divBdr>
            <w:top w:val="none" w:sz="0" w:space="0" w:color="auto"/>
            <w:left w:val="none" w:sz="0" w:space="0" w:color="auto"/>
            <w:bottom w:val="none" w:sz="0" w:space="0" w:color="auto"/>
            <w:right w:val="none" w:sz="0" w:space="0" w:color="auto"/>
          </w:divBdr>
          <w:divsChild>
            <w:div w:id="17317066">
              <w:marLeft w:val="0"/>
              <w:marRight w:val="0"/>
              <w:marTop w:val="0"/>
              <w:marBottom w:val="0"/>
              <w:divBdr>
                <w:top w:val="none" w:sz="0" w:space="0" w:color="auto"/>
                <w:left w:val="none" w:sz="0" w:space="0" w:color="auto"/>
                <w:bottom w:val="none" w:sz="0" w:space="0" w:color="auto"/>
                <w:right w:val="none" w:sz="0" w:space="0" w:color="auto"/>
              </w:divBdr>
            </w:div>
            <w:div w:id="799686341">
              <w:marLeft w:val="0"/>
              <w:marRight w:val="0"/>
              <w:marTop w:val="886"/>
              <w:marBottom w:val="0"/>
              <w:divBdr>
                <w:top w:val="none" w:sz="0" w:space="0" w:color="auto"/>
                <w:left w:val="none" w:sz="0" w:space="0" w:color="auto"/>
                <w:bottom w:val="none" w:sz="0" w:space="0" w:color="auto"/>
                <w:right w:val="none" w:sz="0" w:space="0" w:color="auto"/>
              </w:divBdr>
            </w:div>
          </w:divsChild>
        </w:div>
        <w:div w:id="531840828">
          <w:marLeft w:val="0"/>
          <w:marRight w:val="0"/>
          <w:marTop w:val="240"/>
          <w:marBottom w:val="240"/>
          <w:divBdr>
            <w:top w:val="none" w:sz="0" w:space="0" w:color="auto"/>
            <w:left w:val="none" w:sz="0" w:space="0" w:color="auto"/>
            <w:bottom w:val="none" w:sz="0" w:space="0" w:color="auto"/>
            <w:right w:val="none" w:sz="0" w:space="0" w:color="auto"/>
          </w:divBdr>
        </w:div>
        <w:div w:id="531841814">
          <w:marLeft w:val="0"/>
          <w:marRight w:val="0"/>
          <w:marTop w:val="0"/>
          <w:marBottom w:val="0"/>
          <w:divBdr>
            <w:top w:val="none" w:sz="0" w:space="0" w:color="auto"/>
            <w:left w:val="none" w:sz="0" w:space="0" w:color="auto"/>
            <w:bottom w:val="none" w:sz="0" w:space="0" w:color="auto"/>
            <w:right w:val="none" w:sz="0" w:space="0" w:color="auto"/>
          </w:divBdr>
          <w:divsChild>
            <w:div w:id="360326030">
              <w:marLeft w:val="0"/>
              <w:marRight w:val="0"/>
              <w:marTop w:val="0"/>
              <w:marBottom w:val="0"/>
              <w:divBdr>
                <w:top w:val="none" w:sz="0" w:space="0" w:color="auto"/>
                <w:left w:val="none" w:sz="0" w:space="0" w:color="auto"/>
                <w:bottom w:val="none" w:sz="0" w:space="0" w:color="auto"/>
                <w:right w:val="none" w:sz="0" w:space="0" w:color="auto"/>
              </w:divBdr>
              <w:divsChild>
                <w:div w:id="810095798">
                  <w:marLeft w:val="0"/>
                  <w:marRight w:val="0"/>
                  <w:marTop w:val="0"/>
                  <w:marBottom w:val="0"/>
                  <w:divBdr>
                    <w:top w:val="none" w:sz="0" w:space="0" w:color="auto"/>
                    <w:left w:val="none" w:sz="0" w:space="0" w:color="auto"/>
                    <w:bottom w:val="none" w:sz="0" w:space="0" w:color="auto"/>
                    <w:right w:val="none" w:sz="0" w:space="0" w:color="auto"/>
                  </w:divBdr>
                  <w:divsChild>
                    <w:div w:id="5206972">
                      <w:marLeft w:val="0"/>
                      <w:marRight w:val="2361"/>
                      <w:marTop w:val="0"/>
                      <w:marBottom w:val="0"/>
                      <w:divBdr>
                        <w:top w:val="none" w:sz="0" w:space="0" w:color="auto"/>
                        <w:left w:val="none" w:sz="0" w:space="0" w:color="auto"/>
                        <w:bottom w:val="none" w:sz="0" w:space="0" w:color="auto"/>
                        <w:right w:val="none" w:sz="0" w:space="0" w:color="auto"/>
                      </w:divBdr>
                    </w:div>
                  </w:divsChild>
                </w:div>
              </w:divsChild>
            </w:div>
          </w:divsChild>
        </w:div>
        <w:div w:id="531844819">
          <w:marLeft w:val="0"/>
          <w:marRight w:val="0"/>
          <w:marTop w:val="300"/>
          <w:marBottom w:val="600"/>
          <w:divBdr>
            <w:top w:val="single" w:sz="6" w:space="30" w:color="EB5D0B"/>
            <w:left w:val="none" w:sz="0" w:space="0" w:color="auto"/>
            <w:bottom w:val="single" w:sz="6" w:space="30" w:color="EB5D0B"/>
            <w:right w:val="none" w:sz="0" w:space="0" w:color="auto"/>
          </w:divBdr>
        </w:div>
        <w:div w:id="531916950">
          <w:marLeft w:val="0"/>
          <w:marRight w:val="0"/>
          <w:marTop w:val="0"/>
          <w:marBottom w:val="0"/>
          <w:divBdr>
            <w:top w:val="none" w:sz="0" w:space="0" w:color="auto"/>
            <w:left w:val="none" w:sz="0" w:space="0" w:color="auto"/>
            <w:bottom w:val="none" w:sz="0" w:space="0" w:color="auto"/>
            <w:right w:val="none" w:sz="0" w:space="0" w:color="auto"/>
          </w:divBdr>
        </w:div>
        <w:div w:id="531917793">
          <w:marLeft w:val="0"/>
          <w:marRight w:val="0"/>
          <w:marTop w:val="0"/>
          <w:marBottom w:val="0"/>
          <w:divBdr>
            <w:top w:val="none" w:sz="0" w:space="0" w:color="auto"/>
            <w:left w:val="none" w:sz="0" w:space="0" w:color="auto"/>
            <w:bottom w:val="none" w:sz="0" w:space="0" w:color="auto"/>
            <w:right w:val="none" w:sz="0" w:space="0" w:color="auto"/>
          </w:divBdr>
        </w:div>
        <w:div w:id="532036300">
          <w:marLeft w:val="0"/>
          <w:marRight w:val="0"/>
          <w:marTop w:val="0"/>
          <w:marBottom w:val="0"/>
          <w:divBdr>
            <w:top w:val="none" w:sz="0" w:space="0" w:color="auto"/>
            <w:left w:val="none" w:sz="0" w:space="0" w:color="auto"/>
            <w:bottom w:val="none" w:sz="0" w:space="0" w:color="auto"/>
            <w:right w:val="none" w:sz="0" w:space="0" w:color="auto"/>
          </w:divBdr>
          <w:divsChild>
            <w:div w:id="493230950">
              <w:marLeft w:val="0"/>
              <w:marRight w:val="0"/>
              <w:marTop w:val="0"/>
              <w:marBottom w:val="0"/>
              <w:divBdr>
                <w:top w:val="none" w:sz="0" w:space="0" w:color="auto"/>
                <w:left w:val="none" w:sz="0" w:space="0" w:color="auto"/>
                <w:bottom w:val="none" w:sz="0" w:space="0" w:color="auto"/>
                <w:right w:val="none" w:sz="0" w:space="0" w:color="auto"/>
              </w:divBdr>
              <w:divsChild>
                <w:div w:id="43675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229982">
          <w:marLeft w:val="0"/>
          <w:marRight w:val="0"/>
          <w:marTop w:val="600"/>
          <w:marBottom w:val="0"/>
          <w:divBdr>
            <w:top w:val="none" w:sz="0" w:space="0" w:color="auto"/>
            <w:left w:val="none" w:sz="0" w:space="0" w:color="auto"/>
            <w:bottom w:val="none" w:sz="0" w:space="0" w:color="auto"/>
            <w:right w:val="none" w:sz="0" w:space="0" w:color="auto"/>
          </w:divBdr>
          <w:divsChild>
            <w:div w:id="111360902">
              <w:marLeft w:val="0"/>
              <w:marRight w:val="0"/>
              <w:marTop w:val="0"/>
              <w:marBottom w:val="0"/>
              <w:divBdr>
                <w:top w:val="none" w:sz="0" w:space="0" w:color="auto"/>
                <w:left w:val="none" w:sz="0" w:space="0" w:color="auto"/>
                <w:bottom w:val="none" w:sz="0" w:space="0" w:color="auto"/>
                <w:right w:val="none" w:sz="0" w:space="0" w:color="auto"/>
              </w:divBdr>
              <w:divsChild>
                <w:div w:id="75282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53873">
          <w:marLeft w:val="0"/>
          <w:marRight w:val="0"/>
          <w:marTop w:val="240"/>
          <w:marBottom w:val="240"/>
          <w:divBdr>
            <w:top w:val="none" w:sz="0" w:space="0" w:color="auto"/>
            <w:left w:val="none" w:sz="0" w:space="0" w:color="auto"/>
            <w:bottom w:val="none" w:sz="0" w:space="0" w:color="auto"/>
            <w:right w:val="none" w:sz="0" w:space="0" w:color="auto"/>
          </w:divBdr>
          <w:divsChild>
            <w:div w:id="541357702">
              <w:marLeft w:val="0"/>
              <w:marRight w:val="0"/>
              <w:marTop w:val="0"/>
              <w:marBottom w:val="0"/>
              <w:divBdr>
                <w:top w:val="none" w:sz="0" w:space="0" w:color="auto"/>
                <w:left w:val="none" w:sz="0" w:space="0" w:color="auto"/>
                <w:bottom w:val="none" w:sz="0" w:space="0" w:color="auto"/>
                <w:right w:val="none" w:sz="0" w:space="0" w:color="auto"/>
              </w:divBdr>
            </w:div>
          </w:divsChild>
        </w:div>
        <w:div w:id="532379442">
          <w:marLeft w:val="0"/>
          <w:marRight w:val="0"/>
          <w:marTop w:val="0"/>
          <w:marBottom w:val="0"/>
          <w:divBdr>
            <w:top w:val="none" w:sz="0" w:space="0" w:color="auto"/>
            <w:left w:val="none" w:sz="0" w:space="0" w:color="auto"/>
            <w:bottom w:val="none" w:sz="0" w:space="0" w:color="auto"/>
            <w:right w:val="none" w:sz="0" w:space="0" w:color="auto"/>
          </w:divBdr>
          <w:divsChild>
            <w:div w:id="856426053">
              <w:marLeft w:val="0"/>
              <w:marRight w:val="0"/>
              <w:marTop w:val="0"/>
              <w:marBottom w:val="0"/>
              <w:divBdr>
                <w:top w:val="none" w:sz="0" w:space="0" w:color="auto"/>
                <w:left w:val="none" w:sz="0" w:space="0" w:color="auto"/>
                <w:bottom w:val="none" w:sz="0" w:space="0" w:color="auto"/>
                <w:right w:val="none" w:sz="0" w:space="0" w:color="auto"/>
              </w:divBdr>
              <w:divsChild>
                <w:div w:id="103697688">
                  <w:marLeft w:val="0"/>
                  <w:marRight w:val="0"/>
                  <w:marTop w:val="0"/>
                  <w:marBottom w:val="0"/>
                  <w:divBdr>
                    <w:top w:val="none" w:sz="0" w:space="0" w:color="auto"/>
                    <w:left w:val="none" w:sz="0" w:space="0" w:color="auto"/>
                    <w:bottom w:val="none" w:sz="0" w:space="0" w:color="auto"/>
                    <w:right w:val="none" w:sz="0" w:space="0" w:color="auto"/>
                  </w:divBdr>
                  <w:divsChild>
                    <w:div w:id="26564754">
                      <w:marLeft w:val="0"/>
                      <w:marRight w:val="1500"/>
                      <w:marTop w:val="0"/>
                      <w:marBottom w:val="0"/>
                      <w:divBdr>
                        <w:top w:val="none" w:sz="0" w:space="0" w:color="auto"/>
                        <w:left w:val="none" w:sz="0" w:space="0" w:color="auto"/>
                        <w:bottom w:val="none" w:sz="0" w:space="0" w:color="auto"/>
                        <w:right w:val="none" w:sz="0" w:space="0" w:color="auto"/>
                      </w:divBdr>
                      <w:divsChild>
                        <w:div w:id="652830273">
                          <w:marLeft w:val="0"/>
                          <w:marRight w:val="0"/>
                          <w:marTop w:val="600"/>
                          <w:marBottom w:val="600"/>
                          <w:divBdr>
                            <w:top w:val="none" w:sz="0" w:space="0" w:color="auto"/>
                            <w:left w:val="none" w:sz="0" w:space="0" w:color="auto"/>
                            <w:bottom w:val="none" w:sz="0" w:space="0" w:color="auto"/>
                            <w:right w:val="none" w:sz="0" w:space="0" w:color="auto"/>
                          </w:divBdr>
                          <w:divsChild>
                            <w:div w:id="44450842">
                              <w:marLeft w:val="0"/>
                              <w:marRight w:val="0"/>
                              <w:marTop w:val="240"/>
                              <w:marBottom w:val="240"/>
                              <w:divBdr>
                                <w:top w:val="none" w:sz="0" w:space="0" w:color="auto"/>
                                <w:left w:val="none" w:sz="0" w:space="0" w:color="auto"/>
                                <w:bottom w:val="none" w:sz="0" w:space="0" w:color="auto"/>
                                <w:right w:val="none" w:sz="0" w:space="0" w:color="auto"/>
                              </w:divBdr>
                            </w:div>
                            <w:div w:id="175273334">
                              <w:marLeft w:val="0"/>
                              <w:marRight w:val="0"/>
                              <w:marTop w:val="240"/>
                              <w:marBottom w:val="240"/>
                              <w:divBdr>
                                <w:top w:val="none" w:sz="0" w:space="0" w:color="auto"/>
                                <w:left w:val="none" w:sz="0" w:space="0" w:color="auto"/>
                                <w:bottom w:val="none" w:sz="0" w:space="0" w:color="auto"/>
                                <w:right w:val="none" w:sz="0" w:space="0" w:color="auto"/>
                              </w:divBdr>
                              <w:divsChild>
                                <w:div w:id="925069770">
                                  <w:marLeft w:val="0"/>
                                  <w:marRight w:val="0"/>
                                  <w:marTop w:val="0"/>
                                  <w:marBottom w:val="0"/>
                                  <w:divBdr>
                                    <w:top w:val="none" w:sz="0" w:space="0" w:color="auto"/>
                                    <w:left w:val="none" w:sz="0" w:space="0" w:color="auto"/>
                                    <w:bottom w:val="none" w:sz="0" w:space="0" w:color="auto"/>
                                    <w:right w:val="none" w:sz="0" w:space="0" w:color="auto"/>
                                  </w:divBdr>
                                </w:div>
                              </w:divsChild>
                            </w:div>
                            <w:div w:id="424693405">
                              <w:marLeft w:val="0"/>
                              <w:marRight w:val="0"/>
                              <w:marTop w:val="240"/>
                              <w:marBottom w:val="240"/>
                              <w:divBdr>
                                <w:top w:val="none" w:sz="0" w:space="0" w:color="auto"/>
                                <w:left w:val="none" w:sz="0" w:space="0" w:color="auto"/>
                                <w:bottom w:val="none" w:sz="0" w:space="0" w:color="auto"/>
                                <w:right w:val="none" w:sz="0" w:space="0" w:color="auto"/>
                              </w:divBdr>
                            </w:div>
                            <w:div w:id="427654452">
                              <w:marLeft w:val="0"/>
                              <w:marRight w:val="0"/>
                              <w:marTop w:val="240"/>
                              <w:marBottom w:val="240"/>
                              <w:divBdr>
                                <w:top w:val="none" w:sz="0" w:space="0" w:color="auto"/>
                                <w:left w:val="none" w:sz="0" w:space="0" w:color="auto"/>
                                <w:bottom w:val="none" w:sz="0" w:space="0" w:color="auto"/>
                                <w:right w:val="none" w:sz="0" w:space="0" w:color="auto"/>
                              </w:divBdr>
                            </w:div>
                            <w:div w:id="515997072">
                              <w:marLeft w:val="0"/>
                              <w:marRight w:val="0"/>
                              <w:marTop w:val="0"/>
                              <w:marBottom w:val="300"/>
                              <w:divBdr>
                                <w:top w:val="none" w:sz="0" w:space="0" w:color="auto"/>
                                <w:left w:val="none" w:sz="0" w:space="0" w:color="auto"/>
                                <w:bottom w:val="none" w:sz="0" w:space="0" w:color="auto"/>
                                <w:right w:val="none" w:sz="0" w:space="0" w:color="auto"/>
                              </w:divBdr>
                            </w:div>
                            <w:div w:id="599608059">
                              <w:marLeft w:val="0"/>
                              <w:marRight w:val="0"/>
                              <w:marTop w:val="300"/>
                              <w:marBottom w:val="300"/>
                              <w:divBdr>
                                <w:top w:val="none" w:sz="0" w:space="0" w:color="auto"/>
                                <w:left w:val="none" w:sz="0" w:space="0" w:color="auto"/>
                                <w:bottom w:val="none" w:sz="0" w:space="0" w:color="auto"/>
                                <w:right w:val="none" w:sz="0" w:space="0" w:color="auto"/>
                              </w:divBdr>
                            </w:div>
                            <w:div w:id="789520711">
                              <w:marLeft w:val="0"/>
                              <w:marRight w:val="0"/>
                              <w:marTop w:val="300"/>
                              <w:marBottom w:val="600"/>
                              <w:divBdr>
                                <w:top w:val="single" w:sz="6" w:space="30" w:color="EB5D0B"/>
                                <w:left w:val="none" w:sz="0" w:space="0" w:color="auto"/>
                                <w:bottom w:val="single" w:sz="6" w:space="30" w:color="EB5D0B"/>
                                <w:right w:val="none" w:sz="0" w:space="0" w:color="auto"/>
                              </w:divBdr>
                            </w:div>
                            <w:div w:id="806047786">
                              <w:marLeft w:val="0"/>
                              <w:marRight w:val="0"/>
                              <w:marTop w:val="240"/>
                              <w:marBottom w:val="240"/>
                              <w:divBdr>
                                <w:top w:val="none" w:sz="0" w:space="0" w:color="auto"/>
                                <w:left w:val="none" w:sz="0" w:space="0" w:color="auto"/>
                                <w:bottom w:val="none" w:sz="0" w:space="0" w:color="auto"/>
                                <w:right w:val="none" w:sz="0" w:space="0" w:color="auto"/>
                              </w:divBdr>
                              <w:divsChild>
                                <w:div w:id="62824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2380842">
          <w:marLeft w:val="0"/>
          <w:marRight w:val="0"/>
          <w:marTop w:val="225"/>
          <w:marBottom w:val="0"/>
          <w:divBdr>
            <w:top w:val="none" w:sz="0" w:space="0" w:color="auto"/>
            <w:left w:val="none" w:sz="0" w:space="0" w:color="auto"/>
            <w:bottom w:val="none" w:sz="0" w:space="0" w:color="auto"/>
            <w:right w:val="none" w:sz="0" w:space="0" w:color="auto"/>
          </w:divBdr>
        </w:div>
        <w:div w:id="532428408">
          <w:marLeft w:val="0"/>
          <w:marRight w:val="212"/>
          <w:marTop w:val="0"/>
          <w:marBottom w:val="0"/>
          <w:divBdr>
            <w:top w:val="none" w:sz="0" w:space="0" w:color="auto"/>
            <w:left w:val="none" w:sz="0" w:space="0" w:color="auto"/>
            <w:bottom w:val="none" w:sz="0" w:space="0" w:color="auto"/>
            <w:right w:val="none" w:sz="0" w:space="0" w:color="auto"/>
          </w:divBdr>
        </w:div>
        <w:div w:id="532428844">
          <w:marLeft w:val="0"/>
          <w:marRight w:val="0"/>
          <w:marTop w:val="0"/>
          <w:marBottom w:val="0"/>
          <w:divBdr>
            <w:top w:val="none" w:sz="0" w:space="0" w:color="auto"/>
            <w:left w:val="none" w:sz="0" w:space="0" w:color="auto"/>
            <w:bottom w:val="single" w:sz="6" w:space="15" w:color="B8B9BA"/>
            <w:right w:val="none" w:sz="0" w:space="0" w:color="auto"/>
          </w:divBdr>
          <w:divsChild>
            <w:div w:id="147477664">
              <w:marLeft w:val="0"/>
              <w:marRight w:val="0"/>
              <w:marTop w:val="0"/>
              <w:marBottom w:val="0"/>
              <w:divBdr>
                <w:top w:val="none" w:sz="0" w:space="0" w:color="auto"/>
                <w:left w:val="none" w:sz="0" w:space="0" w:color="auto"/>
                <w:bottom w:val="none" w:sz="0" w:space="0" w:color="auto"/>
                <w:right w:val="none" w:sz="0" w:space="0" w:color="auto"/>
              </w:divBdr>
            </w:div>
            <w:div w:id="792291911">
              <w:marLeft w:val="0"/>
              <w:marRight w:val="0"/>
              <w:marTop w:val="225"/>
              <w:marBottom w:val="0"/>
              <w:divBdr>
                <w:top w:val="none" w:sz="0" w:space="0" w:color="auto"/>
                <w:left w:val="none" w:sz="0" w:space="0" w:color="auto"/>
                <w:bottom w:val="none" w:sz="0" w:space="0" w:color="auto"/>
                <w:right w:val="none" w:sz="0" w:space="0" w:color="auto"/>
              </w:divBdr>
              <w:divsChild>
                <w:div w:id="69134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96781">
          <w:marLeft w:val="0"/>
          <w:marRight w:val="0"/>
          <w:marTop w:val="240"/>
          <w:marBottom w:val="240"/>
          <w:divBdr>
            <w:top w:val="none" w:sz="0" w:space="0" w:color="auto"/>
            <w:left w:val="none" w:sz="0" w:space="0" w:color="auto"/>
            <w:bottom w:val="none" w:sz="0" w:space="0" w:color="auto"/>
            <w:right w:val="none" w:sz="0" w:space="0" w:color="auto"/>
          </w:divBdr>
        </w:div>
        <w:div w:id="532570542">
          <w:marLeft w:val="0"/>
          <w:marRight w:val="0"/>
          <w:marTop w:val="240"/>
          <w:marBottom w:val="240"/>
          <w:divBdr>
            <w:top w:val="none" w:sz="0" w:space="0" w:color="auto"/>
            <w:left w:val="none" w:sz="0" w:space="0" w:color="auto"/>
            <w:bottom w:val="none" w:sz="0" w:space="0" w:color="auto"/>
            <w:right w:val="none" w:sz="0" w:space="0" w:color="auto"/>
          </w:divBdr>
        </w:div>
        <w:div w:id="532575906">
          <w:marLeft w:val="0"/>
          <w:marRight w:val="0"/>
          <w:marTop w:val="0"/>
          <w:marBottom w:val="0"/>
          <w:divBdr>
            <w:top w:val="none" w:sz="0" w:space="0" w:color="auto"/>
            <w:left w:val="none" w:sz="0" w:space="0" w:color="auto"/>
            <w:bottom w:val="none" w:sz="0" w:space="0" w:color="auto"/>
            <w:right w:val="none" w:sz="0" w:space="0" w:color="auto"/>
          </w:divBdr>
        </w:div>
        <w:div w:id="532576260">
          <w:marLeft w:val="0"/>
          <w:marRight w:val="0"/>
          <w:marTop w:val="0"/>
          <w:marBottom w:val="0"/>
          <w:divBdr>
            <w:top w:val="none" w:sz="0" w:space="0" w:color="auto"/>
            <w:left w:val="none" w:sz="0" w:space="0" w:color="auto"/>
            <w:bottom w:val="none" w:sz="0" w:space="0" w:color="auto"/>
            <w:right w:val="none" w:sz="0" w:space="0" w:color="auto"/>
          </w:divBdr>
        </w:div>
        <w:div w:id="532620733">
          <w:marLeft w:val="0"/>
          <w:marRight w:val="0"/>
          <w:marTop w:val="0"/>
          <w:marBottom w:val="0"/>
          <w:divBdr>
            <w:top w:val="none" w:sz="0" w:space="0" w:color="auto"/>
            <w:left w:val="none" w:sz="0" w:space="0" w:color="auto"/>
            <w:bottom w:val="none" w:sz="0" w:space="0" w:color="auto"/>
            <w:right w:val="none" w:sz="0" w:space="0" w:color="auto"/>
          </w:divBdr>
        </w:div>
        <w:div w:id="532766315">
          <w:marLeft w:val="0"/>
          <w:marRight w:val="0"/>
          <w:marTop w:val="0"/>
          <w:marBottom w:val="0"/>
          <w:divBdr>
            <w:top w:val="none" w:sz="0" w:space="0" w:color="auto"/>
            <w:left w:val="none" w:sz="0" w:space="0" w:color="auto"/>
            <w:bottom w:val="none" w:sz="0" w:space="0" w:color="auto"/>
            <w:right w:val="none" w:sz="0" w:space="0" w:color="auto"/>
          </w:divBdr>
          <w:divsChild>
            <w:div w:id="329253762">
              <w:marLeft w:val="0"/>
              <w:marRight w:val="0"/>
              <w:marTop w:val="0"/>
              <w:marBottom w:val="0"/>
              <w:divBdr>
                <w:top w:val="none" w:sz="0" w:space="0" w:color="auto"/>
                <w:left w:val="none" w:sz="0" w:space="0" w:color="auto"/>
                <w:bottom w:val="none" w:sz="0" w:space="0" w:color="auto"/>
                <w:right w:val="none" w:sz="0" w:space="0" w:color="auto"/>
              </w:divBdr>
            </w:div>
          </w:divsChild>
        </w:div>
        <w:div w:id="532808260">
          <w:marLeft w:val="0"/>
          <w:marRight w:val="0"/>
          <w:marTop w:val="0"/>
          <w:marBottom w:val="0"/>
          <w:divBdr>
            <w:top w:val="none" w:sz="0" w:space="0" w:color="auto"/>
            <w:left w:val="none" w:sz="0" w:space="0" w:color="auto"/>
            <w:bottom w:val="none" w:sz="0" w:space="0" w:color="auto"/>
            <w:right w:val="none" w:sz="0" w:space="0" w:color="auto"/>
          </w:divBdr>
          <w:divsChild>
            <w:div w:id="902519692">
              <w:marLeft w:val="0"/>
              <w:marRight w:val="2361"/>
              <w:marTop w:val="0"/>
              <w:marBottom w:val="0"/>
              <w:divBdr>
                <w:top w:val="none" w:sz="0" w:space="0" w:color="auto"/>
                <w:left w:val="none" w:sz="0" w:space="0" w:color="auto"/>
                <w:bottom w:val="none" w:sz="0" w:space="0" w:color="auto"/>
                <w:right w:val="none" w:sz="0" w:space="0" w:color="auto"/>
              </w:divBdr>
            </w:div>
          </w:divsChild>
        </w:div>
        <w:div w:id="532810440">
          <w:marLeft w:val="0"/>
          <w:marRight w:val="0"/>
          <w:marTop w:val="0"/>
          <w:marBottom w:val="0"/>
          <w:divBdr>
            <w:top w:val="none" w:sz="0" w:space="0" w:color="auto"/>
            <w:left w:val="none" w:sz="0" w:space="0" w:color="auto"/>
            <w:bottom w:val="none" w:sz="0" w:space="0" w:color="auto"/>
            <w:right w:val="none" w:sz="0" w:space="0" w:color="auto"/>
          </w:divBdr>
        </w:div>
        <w:div w:id="532886344">
          <w:marLeft w:val="0"/>
          <w:marRight w:val="0"/>
          <w:marTop w:val="0"/>
          <w:marBottom w:val="0"/>
          <w:divBdr>
            <w:top w:val="none" w:sz="0" w:space="0" w:color="auto"/>
            <w:left w:val="none" w:sz="0" w:space="0" w:color="auto"/>
            <w:bottom w:val="none" w:sz="0" w:space="0" w:color="auto"/>
            <w:right w:val="none" w:sz="0" w:space="0" w:color="auto"/>
          </w:divBdr>
        </w:div>
        <w:div w:id="533007738">
          <w:marLeft w:val="0"/>
          <w:marRight w:val="0"/>
          <w:marTop w:val="0"/>
          <w:marBottom w:val="0"/>
          <w:divBdr>
            <w:top w:val="none" w:sz="0" w:space="0" w:color="auto"/>
            <w:left w:val="none" w:sz="0" w:space="0" w:color="auto"/>
            <w:bottom w:val="none" w:sz="0" w:space="0" w:color="auto"/>
            <w:right w:val="none" w:sz="0" w:space="0" w:color="auto"/>
          </w:divBdr>
        </w:div>
        <w:div w:id="533035400">
          <w:marLeft w:val="0"/>
          <w:marRight w:val="0"/>
          <w:marTop w:val="0"/>
          <w:marBottom w:val="0"/>
          <w:divBdr>
            <w:top w:val="none" w:sz="0" w:space="0" w:color="auto"/>
            <w:left w:val="none" w:sz="0" w:space="0" w:color="auto"/>
            <w:bottom w:val="none" w:sz="0" w:space="0" w:color="auto"/>
            <w:right w:val="none" w:sz="0" w:space="0" w:color="auto"/>
          </w:divBdr>
        </w:div>
        <w:div w:id="533227449">
          <w:marLeft w:val="0"/>
          <w:marRight w:val="0"/>
          <w:marTop w:val="300"/>
          <w:marBottom w:val="300"/>
          <w:divBdr>
            <w:top w:val="none" w:sz="0" w:space="0" w:color="auto"/>
            <w:left w:val="none" w:sz="0" w:space="0" w:color="auto"/>
            <w:bottom w:val="none" w:sz="0" w:space="0" w:color="auto"/>
            <w:right w:val="none" w:sz="0" w:space="0" w:color="auto"/>
          </w:divBdr>
        </w:div>
        <w:div w:id="533271865">
          <w:marLeft w:val="0"/>
          <w:marRight w:val="0"/>
          <w:marTop w:val="354"/>
          <w:marBottom w:val="354"/>
          <w:divBdr>
            <w:top w:val="none" w:sz="0" w:space="0" w:color="auto"/>
            <w:left w:val="none" w:sz="0" w:space="0" w:color="auto"/>
            <w:bottom w:val="none" w:sz="0" w:space="0" w:color="auto"/>
            <w:right w:val="none" w:sz="0" w:space="0" w:color="auto"/>
          </w:divBdr>
        </w:div>
        <w:div w:id="533350505">
          <w:marLeft w:val="0"/>
          <w:marRight w:val="0"/>
          <w:marTop w:val="0"/>
          <w:marBottom w:val="0"/>
          <w:divBdr>
            <w:top w:val="none" w:sz="0" w:space="0" w:color="auto"/>
            <w:left w:val="none" w:sz="0" w:space="0" w:color="auto"/>
            <w:bottom w:val="none" w:sz="0" w:space="0" w:color="auto"/>
            <w:right w:val="none" w:sz="0" w:space="0" w:color="auto"/>
          </w:divBdr>
        </w:div>
        <w:div w:id="533350985">
          <w:marLeft w:val="0"/>
          <w:marRight w:val="0"/>
          <w:marTop w:val="0"/>
          <w:marBottom w:val="0"/>
          <w:divBdr>
            <w:top w:val="none" w:sz="0" w:space="0" w:color="auto"/>
            <w:left w:val="none" w:sz="0" w:space="0" w:color="auto"/>
            <w:bottom w:val="none" w:sz="0" w:space="0" w:color="auto"/>
            <w:right w:val="none" w:sz="0" w:space="0" w:color="auto"/>
          </w:divBdr>
        </w:div>
        <w:div w:id="533419290">
          <w:marLeft w:val="0"/>
          <w:marRight w:val="0"/>
          <w:marTop w:val="0"/>
          <w:marBottom w:val="0"/>
          <w:divBdr>
            <w:top w:val="none" w:sz="0" w:space="0" w:color="auto"/>
            <w:left w:val="none" w:sz="0" w:space="0" w:color="auto"/>
            <w:bottom w:val="none" w:sz="0" w:space="0" w:color="auto"/>
            <w:right w:val="none" w:sz="0" w:space="0" w:color="auto"/>
          </w:divBdr>
        </w:div>
        <w:div w:id="533469123">
          <w:marLeft w:val="0"/>
          <w:marRight w:val="0"/>
          <w:marTop w:val="0"/>
          <w:marBottom w:val="472"/>
          <w:divBdr>
            <w:top w:val="none" w:sz="0" w:space="0" w:color="auto"/>
            <w:left w:val="none" w:sz="0" w:space="0" w:color="auto"/>
            <w:bottom w:val="none" w:sz="0" w:space="0" w:color="auto"/>
            <w:right w:val="none" w:sz="0" w:space="0" w:color="auto"/>
          </w:divBdr>
        </w:div>
        <w:div w:id="533539032">
          <w:marLeft w:val="0"/>
          <w:marRight w:val="0"/>
          <w:marTop w:val="0"/>
          <w:marBottom w:val="0"/>
          <w:divBdr>
            <w:top w:val="none" w:sz="0" w:space="0" w:color="auto"/>
            <w:left w:val="none" w:sz="0" w:space="0" w:color="auto"/>
            <w:bottom w:val="none" w:sz="0" w:space="0" w:color="auto"/>
            <w:right w:val="none" w:sz="0" w:space="0" w:color="auto"/>
          </w:divBdr>
        </w:div>
        <w:div w:id="533542293">
          <w:marLeft w:val="0"/>
          <w:marRight w:val="0"/>
          <w:marTop w:val="300"/>
          <w:marBottom w:val="300"/>
          <w:divBdr>
            <w:top w:val="none" w:sz="0" w:space="0" w:color="auto"/>
            <w:left w:val="none" w:sz="0" w:space="0" w:color="auto"/>
            <w:bottom w:val="none" w:sz="0" w:space="0" w:color="auto"/>
            <w:right w:val="none" w:sz="0" w:space="0" w:color="auto"/>
          </w:divBdr>
        </w:div>
        <w:div w:id="533544227">
          <w:marLeft w:val="0"/>
          <w:marRight w:val="0"/>
          <w:marTop w:val="114"/>
          <w:marBottom w:val="0"/>
          <w:divBdr>
            <w:top w:val="none" w:sz="0" w:space="0" w:color="auto"/>
            <w:left w:val="none" w:sz="0" w:space="0" w:color="auto"/>
            <w:bottom w:val="none" w:sz="0" w:space="0" w:color="auto"/>
            <w:right w:val="none" w:sz="0" w:space="0" w:color="auto"/>
          </w:divBdr>
        </w:div>
        <w:div w:id="533617383">
          <w:marLeft w:val="0"/>
          <w:marRight w:val="0"/>
          <w:marTop w:val="300"/>
          <w:marBottom w:val="300"/>
          <w:divBdr>
            <w:top w:val="none" w:sz="0" w:space="0" w:color="auto"/>
            <w:left w:val="none" w:sz="0" w:space="0" w:color="auto"/>
            <w:bottom w:val="none" w:sz="0" w:space="0" w:color="auto"/>
            <w:right w:val="none" w:sz="0" w:space="0" w:color="auto"/>
          </w:divBdr>
        </w:div>
        <w:div w:id="533731132">
          <w:marLeft w:val="0"/>
          <w:marRight w:val="0"/>
          <w:marTop w:val="0"/>
          <w:marBottom w:val="0"/>
          <w:divBdr>
            <w:top w:val="none" w:sz="0" w:space="0" w:color="auto"/>
            <w:left w:val="none" w:sz="0" w:space="0" w:color="auto"/>
            <w:bottom w:val="none" w:sz="0" w:space="0" w:color="auto"/>
            <w:right w:val="none" w:sz="0" w:space="0" w:color="auto"/>
          </w:divBdr>
        </w:div>
        <w:div w:id="533734277">
          <w:marLeft w:val="0"/>
          <w:marRight w:val="0"/>
          <w:marTop w:val="240"/>
          <w:marBottom w:val="240"/>
          <w:divBdr>
            <w:top w:val="none" w:sz="0" w:space="0" w:color="auto"/>
            <w:left w:val="none" w:sz="0" w:space="0" w:color="auto"/>
            <w:bottom w:val="none" w:sz="0" w:space="0" w:color="auto"/>
            <w:right w:val="none" w:sz="0" w:space="0" w:color="auto"/>
          </w:divBdr>
        </w:div>
        <w:div w:id="533806470">
          <w:marLeft w:val="0"/>
          <w:marRight w:val="0"/>
          <w:marTop w:val="0"/>
          <w:marBottom w:val="0"/>
          <w:divBdr>
            <w:top w:val="none" w:sz="0" w:space="0" w:color="auto"/>
            <w:left w:val="none" w:sz="0" w:space="0" w:color="auto"/>
            <w:bottom w:val="none" w:sz="0" w:space="0" w:color="auto"/>
            <w:right w:val="none" w:sz="0" w:space="0" w:color="auto"/>
          </w:divBdr>
        </w:div>
        <w:div w:id="533807112">
          <w:marLeft w:val="0"/>
          <w:marRight w:val="0"/>
          <w:marTop w:val="240"/>
          <w:marBottom w:val="240"/>
          <w:divBdr>
            <w:top w:val="none" w:sz="0" w:space="0" w:color="auto"/>
            <w:left w:val="none" w:sz="0" w:space="0" w:color="auto"/>
            <w:bottom w:val="none" w:sz="0" w:space="0" w:color="auto"/>
            <w:right w:val="none" w:sz="0" w:space="0" w:color="auto"/>
          </w:divBdr>
        </w:div>
        <w:div w:id="533807285">
          <w:marLeft w:val="0"/>
          <w:marRight w:val="0"/>
          <w:marTop w:val="240"/>
          <w:marBottom w:val="240"/>
          <w:divBdr>
            <w:top w:val="none" w:sz="0" w:space="0" w:color="auto"/>
            <w:left w:val="none" w:sz="0" w:space="0" w:color="auto"/>
            <w:bottom w:val="none" w:sz="0" w:space="0" w:color="auto"/>
            <w:right w:val="none" w:sz="0" w:space="0" w:color="auto"/>
          </w:divBdr>
        </w:div>
        <w:div w:id="533812859">
          <w:marLeft w:val="0"/>
          <w:marRight w:val="0"/>
          <w:marTop w:val="0"/>
          <w:marBottom w:val="247"/>
          <w:divBdr>
            <w:top w:val="none" w:sz="0" w:space="0" w:color="auto"/>
            <w:left w:val="none" w:sz="0" w:space="0" w:color="auto"/>
            <w:bottom w:val="none" w:sz="0" w:space="0" w:color="auto"/>
            <w:right w:val="none" w:sz="0" w:space="0" w:color="auto"/>
          </w:divBdr>
          <w:divsChild>
            <w:div w:id="452986544">
              <w:marLeft w:val="0"/>
              <w:marRight w:val="0"/>
              <w:marTop w:val="0"/>
              <w:marBottom w:val="0"/>
              <w:divBdr>
                <w:top w:val="none" w:sz="0" w:space="0" w:color="auto"/>
                <w:left w:val="none" w:sz="0" w:space="0" w:color="auto"/>
                <w:bottom w:val="none" w:sz="0" w:space="0" w:color="auto"/>
                <w:right w:val="none" w:sz="0" w:space="0" w:color="auto"/>
              </w:divBdr>
              <w:divsChild>
                <w:div w:id="82654299">
                  <w:marLeft w:val="0"/>
                  <w:marRight w:val="0"/>
                  <w:marTop w:val="0"/>
                  <w:marBottom w:val="0"/>
                  <w:divBdr>
                    <w:top w:val="none" w:sz="0" w:space="0" w:color="auto"/>
                    <w:left w:val="none" w:sz="0" w:space="0" w:color="auto"/>
                    <w:bottom w:val="none" w:sz="0" w:space="0" w:color="auto"/>
                    <w:right w:val="none" w:sz="0" w:space="0" w:color="auto"/>
                  </w:divBdr>
                  <w:divsChild>
                    <w:div w:id="874461535">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533814728">
          <w:marLeft w:val="0"/>
          <w:marRight w:val="0"/>
          <w:marTop w:val="0"/>
          <w:marBottom w:val="0"/>
          <w:divBdr>
            <w:top w:val="none" w:sz="0" w:space="0" w:color="auto"/>
            <w:left w:val="none" w:sz="0" w:space="0" w:color="auto"/>
            <w:bottom w:val="none" w:sz="0" w:space="0" w:color="auto"/>
            <w:right w:val="none" w:sz="0" w:space="0" w:color="auto"/>
          </w:divBdr>
        </w:div>
        <w:div w:id="533999751">
          <w:marLeft w:val="0"/>
          <w:marRight w:val="0"/>
          <w:marTop w:val="0"/>
          <w:marBottom w:val="0"/>
          <w:divBdr>
            <w:top w:val="none" w:sz="0" w:space="0" w:color="auto"/>
            <w:left w:val="none" w:sz="0" w:space="0" w:color="auto"/>
            <w:bottom w:val="none" w:sz="0" w:space="0" w:color="auto"/>
            <w:right w:val="none" w:sz="0" w:space="0" w:color="auto"/>
          </w:divBdr>
          <w:divsChild>
            <w:div w:id="959914344">
              <w:marLeft w:val="0"/>
              <w:marRight w:val="0"/>
              <w:marTop w:val="0"/>
              <w:marBottom w:val="0"/>
              <w:divBdr>
                <w:top w:val="none" w:sz="0" w:space="0" w:color="auto"/>
                <w:left w:val="none" w:sz="0" w:space="0" w:color="auto"/>
                <w:bottom w:val="none" w:sz="0" w:space="0" w:color="auto"/>
                <w:right w:val="none" w:sz="0" w:space="0" w:color="auto"/>
              </w:divBdr>
            </w:div>
          </w:divsChild>
        </w:div>
        <w:div w:id="534004061">
          <w:marLeft w:val="0"/>
          <w:marRight w:val="0"/>
          <w:marTop w:val="0"/>
          <w:marBottom w:val="300"/>
          <w:divBdr>
            <w:top w:val="none" w:sz="0" w:space="0" w:color="auto"/>
            <w:left w:val="none" w:sz="0" w:space="0" w:color="auto"/>
            <w:bottom w:val="none" w:sz="0" w:space="0" w:color="auto"/>
            <w:right w:val="none" w:sz="0" w:space="0" w:color="auto"/>
          </w:divBdr>
        </w:div>
        <w:div w:id="534193386">
          <w:marLeft w:val="0"/>
          <w:marRight w:val="0"/>
          <w:marTop w:val="0"/>
          <w:marBottom w:val="0"/>
          <w:divBdr>
            <w:top w:val="none" w:sz="0" w:space="0" w:color="auto"/>
            <w:left w:val="none" w:sz="0" w:space="0" w:color="auto"/>
            <w:bottom w:val="none" w:sz="0" w:space="0" w:color="auto"/>
            <w:right w:val="none" w:sz="0" w:space="0" w:color="auto"/>
          </w:divBdr>
        </w:div>
        <w:div w:id="534197427">
          <w:marLeft w:val="0"/>
          <w:marRight w:val="0"/>
          <w:marTop w:val="0"/>
          <w:marBottom w:val="0"/>
          <w:divBdr>
            <w:top w:val="none" w:sz="0" w:space="0" w:color="auto"/>
            <w:left w:val="none" w:sz="0" w:space="0" w:color="auto"/>
            <w:bottom w:val="none" w:sz="0" w:space="0" w:color="auto"/>
            <w:right w:val="none" w:sz="0" w:space="0" w:color="auto"/>
          </w:divBdr>
        </w:div>
        <w:div w:id="534200029">
          <w:marLeft w:val="0"/>
          <w:marRight w:val="0"/>
          <w:marTop w:val="0"/>
          <w:marBottom w:val="0"/>
          <w:divBdr>
            <w:top w:val="none" w:sz="0" w:space="0" w:color="auto"/>
            <w:left w:val="none" w:sz="0" w:space="0" w:color="auto"/>
            <w:bottom w:val="none" w:sz="0" w:space="0" w:color="auto"/>
            <w:right w:val="none" w:sz="0" w:space="0" w:color="auto"/>
          </w:divBdr>
          <w:divsChild>
            <w:div w:id="667295914">
              <w:marLeft w:val="0"/>
              <w:marRight w:val="0"/>
              <w:marTop w:val="600"/>
              <w:marBottom w:val="0"/>
              <w:divBdr>
                <w:top w:val="none" w:sz="0" w:space="0" w:color="auto"/>
                <w:left w:val="none" w:sz="0" w:space="0" w:color="auto"/>
                <w:bottom w:val="none" w:sz="0" w:space="0" w:color="auto"/>
                <w:right w:val="none" w:sz="0" w:space="0" w:color="auto"/>
              </w:divBdr>
            </w:div>
          </w:divsChild>
        </w:div>
        <w:div w:id="534274614">
          <w:marLeft w:val="0"/>
          <w:marRight w:val="0"/>
          <w:marTop w:val="0"/>
          <w:marBottom w:val="0"/>
          <w:divBdr>
            <w:top w:val="none" w:sz="0" w:space="0" w:color="auto"/>
            <w:left w:val="none" w:sz="0" w:space="0" w:color="auto"/>
            <w:bottom w:val="none" w:sz="0" w:space="0" w:color="auto"/>
            <w:right w:val="none" w:sz="0" w:space="0" w:color="auto"/>
          </w:divBdr>
        </w:div>
        <w:div w:id="534276801">
          <w:marLeft w:val="0"/>
          <w:marRight w:val="0"/>
          <w:marTop w:val="0"/>
          <w:marBottom w:val="0"/>
          <w:divBdr>
            <w:top w:val="none" w:sz="0" w:space="0" w:color="auto"/>
            <w:left w:val="none" w:sz="0" w:space="0" w:color="auto"/>
            <w:bottom w:val="none" w:sz="0" w:space="0" w:color="auto"/>
            <w:right w:val="none" w:sz="0" w:space="0" w:color="auto"/>
          </w:divBdr>
        </w:div>
        <w:div w:id="534343244">
          <w:marLeft w:val="0"/>
          <w:marRight w:val="0"/>
          <w:marTop w:val="0"/>
          <w:marBottom w:val="0"/>
          <w:divBdr>
            <w:top w:val="none" w:sz="0" w:space="0" w:color="auto"/>
            <w:left w:val="none" w:sz="0" w:space="0" w:color="auto"/>
            <w:bottom w:val="none" w:sz="0" w:space="0" w:color="auto"/>
            <w:right w:val="none" w:sz="0" w:space="0" w:color="auto"/>
          </w:divBdr>
        </w:div>
        <w:div w:id="534463198">
          <w:marLeft w:val="0"/>
          <w:marRight w:val="0"/>
          <w:marTop w:val="0"/>
          <w:marBottom w:val="0"/>
          <w:divBdr>
            <w:top w:val="none" w:sz="0" w:space="0" w:color="auto"/>
            <w:left w:val="none" w:sz="0" w:space="0" w:color="auto"/>
            <w:bottom w:val="none" w:sz="0" w:space="0" w:color="auto"/>
            <w:right w:val="none" w:sz="0" w:space="0" w:color="auto"/>
          </w:divBdr>
        </w:div>
        <w:div w:id="534467325">
          <w:marLeft w:val="0"/>
          <w:marRight w:val="0"/>
          <w:marTop w:val="384"/>
          <w:marBottom w:val="384"/>
          <w:divBdr>
            <w:top w:val="none" w:sz="0" w:space="0" w:color="auto"/>
            <w:left w:val="none" w:sz="0" w:space="0" w:color="auto"/>
            <w:bottom w:val="none" w:sz="0" w:space="0" w:color="auto"/>
            <w:right w:val="none" w:sz="0" w:space="0" w:color="auto"/>
          </w:divBdr>
          <w:divsChild>
            <w:div w:id="932976682">
              <w:marLeft w:val="0"/>
              <w:marRight w:val="0"/>
              <w:marTop w:val="0"/>
              <w:marBottom w:val="0"/>
              <w:divBdr>
                <w:top w:val="none" w:sz="0" w:space="0" w:color="auto"/>
                <w:left w:val="none" w:sz="0" w:space="0" w:color="auto"/>
                <w:bottom w:val="none" w:sz="0" w:space="0" w:color="auto"/>
                <w:right w:val="none" w:sz="0" w:space="0" w:color="auto"/>
              </w:divBdr>
            </w:div>
          </w:divsChild>
        </w:div>
        <w:div w:id="534579328">
          <w:marLeft w:val="0"/>
          <w:marRight w:val="0"/>
          <w:marTop w:val="240"/>
          <w:marBottom w:val="240"/>
          <w:divBdr>
            <w:top w:val="none" w:sz="0" w:space="0" w:color="auto"/>
            <w:left w:val="none" w:sz="0" w:space="0" w:color="auto"/>
            <w:bottom w:val="none" w:sz="0" w:space="0" w:color="auto"/>
            <w:right w:val="none" w:sz="0" w:space="0" w:color="auto"/>
          </w:divBdr>
        </w:div>
        <w:div w:id="534737320">
          <w:marLeft w:val="0"/>
          <w:marRight w:val="0"/>
          <w:marTop w:val="0"/>
          <w:marBottom w:val="0"/>
          <w:divBdr>
            <w:top w:val="none" w:sz="0" w:space="0" w:color="auto"/>
            <w:left w:val="none" w:sz="0" w:space="0" w:color="auto"/>
            <w:bottom w:val="none" w:sz="0" w:space="0" w:color="auto"/>
            <w:right w:val="none" w:sz="0" w:space="0" w:color="auto"/>
          </w:divBdr>
        </w:div>
        <w:div w:id="534847866">
          <w:marLeft w:val="0"/>
          <w:marRight w:val="0"/>
          <w:marTop w:val="0"/>
          <w:marBottom w:val="0"/>
          <w:divBdr>
            <w:top w:val="none" w:sz="0" w:space="0" w:color="auto"/>
            <w:left w:val="none" w:sz="0" w:space="0" w:color="auto"/>
            <w:bottom w:val="none" w:sz="0" w:space="0" w:color="auto"/>
            <w:right w:val="none" w:sz="0" w:space="0" w:color="auto"/>
          </w:divBdr>
        </w:div>
        <w:div w:id="534922844">
          <w:marLeft w:val="0"/>
          <w:marRight w:val="0"/>
          <w:marTop w:val="0"/>
          <w:marBottom w:val="0"/>
          <w:divBdr>
            <w:top w:val="none" w:sz="0" w:space="0" w:color="auto"/>
            <w:left w:val="none" w:sz="0" w:space="0" w:color="auto"/>
            <w:bottom w:val="none" w:sz="0" w:space="0" w:color="auto"/>
            <w:right w:val="none" w:sz="0" w:space="0" w:color="auto"/>
          </w:divBdr>
        </w:div>
        <w:div w:id="534923796">
          <w:marLeft w:val="0"/>
          <w:marRight w:val="0"/>
          <w:marTop w:val="430"/>
          <w:marBottom w:val="430"/>
          <w:divBdr>
            <w:top w:val="none" w:sz="0" w:space="0" w:color="auto"/>
            <w:left w:val="none" w:sz="0" w:space="0" w:color="auto"/>
            <w:bottom w:val="none" w:sz="0" w:space="0" w:color="auto"/>
            <w:right w:val="none" w:sz="0" w:space="0" w:color="auto"/>
          </w:divBdr>
        </w:div>
        <w:div w:id="534929961">
          <w:marLeft w:val="0"/>
          <w:marRight w:val="0"/>
          <w:marTop w:val="0"/>
          <w:marBottom w:val="0"/>
          <w:divBdr>
            <w:top w:val="none" w:sz="0" w:space="0" w:color="auto"/>
            <w:left w:val="none" w:sz="0" w:space="0" w:color="auto"/>
            <w:bottom w:val="none" w:sz="0" w:space="0" w:color="auto"/>
            <w:right w:val="none" w:sz="0" w:space="0" w:color="auto"/>
          </w:divBdr>
        </w:div>
        <w:div w:id="534999825">
          <w:marLeft w:val="0"/>
          <w:marRight w:val="0"/>
          <w:marTop w:val="240"/>
          <w:marBottom w:val="240"/>
          <w:divBdr>
            <w:top w:val="none" w:sz="0" w:space="0" w:color="auto"/>
            <w:left w:val="none" w:sz="0" w:space="0" w:color="auto"/>
            <w:bottom w:val="none" w:sz="0" w:space="0" w:color="auto"/>
            <w:right w:val="none" w:sz="0" w:space="0" w:color="auto"/>
          </w:divBdr>
          <w:divsChild>
            <w:div w:id="664434564">
              <w:marLeft w:val="0"/>
              <w:marRight w:val="0"/>
              <w:marTop w:val="0"/>
              <w:marBottom w:val="0"/>
              <w:divBdr>
                <w:top w:val="none" w:sz="0" w:space="0" w:color="auto"/>
                <w:left w:val="none" w:sz="0" w:space="0" w:color="auto"/>
                <w:bottom w:val="none" w:sz="0" w:space="0" w:color="auto"/>
                <w:right w:val="none" w:sz="0" w:space="0" w:color="auto"/>
              </w:divBdr>
            </w:div>
          </w:divsChild>
        </w:div>
        <w:div w:id="535001248">
          <w:marLeft w:val="0"/>
          <w:marRight w:val="0"/>
          <w:marTop w:val="0"/>
          <w:marBottom w:val="0"/>
          <w:divBdr>
            <w:top w:val="none" w:sz="0" w:space="0" w:color="auto"/>
            <w:left w:val="none" w:sz="0" w:space="0" w:color="auto"/>
            <w:bottom w:val="none" w:sz="0" w:space="0" w:color="auto"/>
            <w:right w:val="none" w:sz="0" w:space="0" w:color="auto"/>
          </w:divBdr>
          <w:divsChild>
            <w:div w:id="174805642">
              <w:marLeft w:val="0"/>
              <w:marRight w:val="0"/>
              <w:marTop w:val="0"/>
              <w:marBottom w:val="0"/>
              <w:divBdr>
                <w:top w:val="none" w:sz="0" w:space="0" w:color="auto"/>
                <w:left w:val="none" w:sz="0" w:space="0" w:color="auto"/>
                <w:bottom w:val="none" w:sz="0" w:space="0" w:color="auto"/>
                <w:right w:val="none" w:sz="0" w:space="0" w:color="auto"/>
              </w:divBdr>
              <w:divsChild>
                <w:div w:id="77988377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535050019">
          <w:marLeft w:val="0"/>
          <w:marRight w:val="0"/>
          <w:marTop w:val="0"/>
          <w:marBottom w:val="0"/>
          <w:divBdr>
            <w:top w:val="none" w:sz="0" w:space="0" w:color="auto"/>
            <w:left w:val="none" w:sz="0" w:space="0" w:color="auto"/>
            <w:bottom w:val="none" w:sz="0" w:space="0" w:color="auto"/>
            <w:right w:val="none" w:sz="0" w:space="0" w:color="auto"/>
          </w:divBdr>
        </w:div>
        <w:div w:id="535193217">
          <w:marLeft w:val="0"/>
          <w:marRight w:val="0"/>
          <w:marTop w:val="240"/>
          <w:marBottom w:val="240"/>
          <w:divBdr>
            <w:top w:val="none" w:sz="0" w:space="0" w:color="auto"/>
            <w:left w:val="none" w:sz="0" w:space="0" w:color="auto"/>
            <w:bottom w:val="none" w:sz="0" w:space="0" w:color="auto"/>
            <w:right w:val="none" w:sz="0" w:space="0" w:color="auto"/>
          </w:divBdr>
          <w:divsChild>
            <w:div w:id="699160876">
              <w:marLeft w:val="0"/>
              <w:marRight w:val="0"/>
              <w:marTop w:val="0"/>
              <w:marBottom w:val="0"/>
              <w:divBdr>
                <w:top w:val="none" w:sz="0" w:space="0" w:color="auto"/>
                <w:left w:val="none" w:sz="0" w:space="0" w:color="auto"/>
                <w:bottom w:val="none" w:sz="0" w:space="0" w:color="auto"/>
                <w:right w:val="none" w:sz="0" w:space="0" w:color="auto"/>
              </w:divBdr>
            </w:div>
          </w:divsChild>
        </w:div>
        <w:div w:id="535194477">
          <w:marLeft w:val="0"/>
          <w:marRight w:val="0"/>
          <w:marTop w:val="0"/>
          <w:marBottom w:val="0"/>
          <w:divBdr>
            <w:top w:val="none" w:sz="0" w:space="0" w:color="auto"/>
            <w:left w:val="none" w:sz="0" w:space="0" w:color="auto"/>
            <w:bottom w:val="none" w:sz="0" w:space="0" w:color="auto"/>
            <w:right w:val="none" w:sz="0" w:space="0" w:color="auto"/>
          </w:divBdr>
          <w:divsChild>
            <w:div w:id="282350195">
              <w:marLeft w:val="0"/>
              <w:marRight w:val="0"/>
              <w:marTop w:val="0"/>
              <w:marBottom w:val="0"/>
              <w:divBdr>
                <w:top w:val="none" w:sz="0" w:space="0" w:color="auto"/>
                <w:left w:val="none" w:sz="0" w:space="0" w:color="auto"/>
                <w:bottom w:val="none" w:sz="0" w:space="0" w:color="auto"/>
                <w:right w:val="none" w:sz="0" w:space="0" w:color="auto"/>
              </w:divBdr>
            </w:div>
          </w:divsChild>
        </w:div>
        <w:div w:id="535195671">
          <w:marLeft w:val="0"/>
          <w:marRight w:val="0"/>
          <w:marTop w:val="0"/>
          <w:marBottom w:val="0"/>
          <w:divBdr>
            <w:top w:val="none" w:sz="0" w:space="0" w:color="auto"/>
            <w:left w:val="none" w:sz="0" w:space="0" w:color="auto"/>
            <w:bottom w:val="none" w:sz="0" w:space="0" w:color="auto"/>
            <w:right w:val="none" w:sz="0" w:space="0" w:color="auto"/>
          </w:divBdr>
        </w:div>
        <w:div w:id="535197485">
          <w:marLeft w:val="0"/>
          <w:marRight w:val="0"/>
          <w:marTop w:val="0"/>
          <w:marBottom w:val="0"/>
          <w:divBdr>
            <w:top w:val="none" w:sz="0" w:space="0" w:color="auto"/>
            <w:left w:val="none" w:sz="0" w:space="0" w:color="auto"/>
            <w:bottom w:val="none" w:sz="0" w:space="0" w:color="auto"/>
            <w:right w:val="none" w:sz="0" w:space="0" w:color="auto"/>
          </w:divBdr>
        </w:div>
        <w:div w:id="535199114">
          <w:marLeft w:val="0"/>
          <w:marRight w:val="240"/>
          <w:marTop w:val="180"/>
          <w:marBottom w:val="0"/>
          <w:divBdr>
            <w:top w:val="none" w:sz="0" w:space="0" w:color="auto"/>
            <w:left w:val="none" w:sz="0" w:space="0" w:color="auto"/>
            <w:bottom w:val="none" w:sz="0" w:space="0" w:color="auto"/>
            <w:right w:val="none" w:sz="0" w:space="0" w:color="auto"/>
          </w:divBdr>
        </w:div>
        <w:div w:id="535235687">
          <w:marLeft w:val="-135"/>
          <w:marRight w:val="0"/>
          <w:marTop w:val="0"/>
          <w:marBottom w:val="0"/>
          <w:divBdr>
            <w:top w:val="none" w:sz="0" w:space="0" w:color="auto"/>
            <w:left w:val="none" w:sz="0" w:space="0" w:color="auto"/>
            <w:bottom w:val="none" w:sz="0" w:space="0" w:color="auto"/>
            <w:right w:val="none" w:sz="0" w:space="0" w:color="auto"/>
          </w:divBdr>
        </w:div>
        <w:div w:id="535317310">
          <w:marLeft w:val="0"/>
          <w:marRight w:val="0"/>
          <w:marTop w:val="281"/>
          <w:marBottom w:val="281"/>
          <w:divBdr>
            <w:top w:val="none" w:sz="0" w:space="0" w:color="auto"/>
            <w:left w:val="none" w:sz="0" w:space="0" w:color="auto"/>
            <w:bottom w:val="none" w:sz="0" w:space="0" w:color="auto"/>
            <w:right w:val="none" w:sz="0" w:space="0" w:color="auto"/>
          </w:divBdr>
          <w:divsChild>
            <w:div w:id="60061892">
              <w:marLeft w:val="0"/>
              <w:marRight w:val="0"/>
              <w:marTop w:val="0"/>
              <w:marBottom w:val="0"/>
              <w:divBdr>
                <w:top w:val="none" w:sz="0" w:space="0" w:color="auto"/>
                <w:left w:val="none" w:sz="0" w:space="0" w:color="auto"/>
                <w:bottom w:val="none" w:sz="0" w:space="0" w:color="auto"/>
                <w:right w:val="none" w:sz="0" w:space="0" w:color="auto"/>
              </w:divBdr>
            </w:div>
          </w:divsChild>
        </w:div>
        <w:div w:id="535389690">
          <w:marLeft w:val="0"/>
          <w:marRight w:val="0"/>
          <w:marTop w:val="600"/>
          <w:marBottom w:val="600"/>
          <w:divBdr>
            <w:top w:val="none" w:sz="0" w:space="0" w:color="auto"/>
            <w:left w:val="none" w:sz="0" w:space="0" w:color="auto"/>
            <w:bottom w:val="none" w:sz="0" w:space="0" w:color="auto"/>
            <w:right w:val="none" w:sz="0" w:space="0" w:color="auto"/>
          </w:divBdr>
          <w:divsChild>
            <w:div w:id="2244912">
              <w:marLeft w:val="0"/>
              <w:marRight w:val="0"/>
              <w:marTop w:val="360"/>
              <w:marBottom w:val="450"/>
              <w:divBdr>
                <w:top w:val="none" w:sz="0" w:space="0" w:color="auto"/>
                <w:left w:val="none" w:sz="0" w:space="0" w:color="auto"/>
                <w:bottom w:val="none" w:sz="0" w:space="0" w:color="auto"/>
                <w:right w:val="none" w:sz="0" w:space="0" w:color="auto"/>
              </w:divBdr>
              <w:divsChild>
                <w:div w:id="716660112">
                  <w:marLeft w:val="0"/>
                  <w:marRight w:val="0"/>
                  <w:marTop w:val="0"/>
                  <w:marBottom w:val="0"/>
                  <w:divBdr>
                    <w:top w:val="none" w:sz="0" w:space="0" w:color="auto"/>
                    <w:left w:val="none" w:sz="0" w:space="0" w:color="auto"/>
                    <w:bottom w:val="single" w:sz="6" w:space="15" w:color="B8B9BA"/>
                    <w:right w:val="none" w:sz="0" w:space="0" w:color="auto"/>
                  </w:divBdr>
                  <w:divsChild>
                    <w:div w:id="318004281">
                      <w:marLeft w:val="0"/>
                      <w:marRight w:val="0"/>
                      <w:marTop w:val="300"/>
                      <w:marBottom w:val="0"/>
                      <w:divBdr>
                        <w:top w:val="none" w:sz="0" w:space="0" w:color="auto"/>
                        <w:left w:val="none" w:sz="0" w:space="0" w:color="auto"/>
                        <w:bottom w:val="none" w:sz="0" w:space="0" w:color="auto"/>
                        <w:right w:val="none" w:sz="0" w:space="0" w:color="auto"/>
                      </w:divBdr>
                    </w:div>
                    <w:div w:id="96366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9821">
              <w:marLeft w:val="0"/>
              <w:marRight w:val="0"/>
              <w:marTop w:val="240"/>
              <w:marBottom w:val="240"/>
              <w:divBdr>
                <w:top w:val="none" w:sz="0" w:space="0" w:color="auto"/>
                <w:left w:val="none" w:sz="0" w:space="0" w:color="auto"/>
                <w:bottom w:val="none" w:sz="0" w:space="0" w:color="auto"/>
                <w:right w:val="none" w:sz="0" w:space="0" w:color="auto"/>
              </w:divBdr>
            </w:div>
            <w:div w:id="202641794">
              <w:marLeft w:val="0"/>
              <w:marRight w:val="0"/>
              <w:marTop w:val="240"/>
              <w:marBottom w:val="240"/>
              <w:divBdr>
                <w:top w:val="none" w:sz="0" w:space="0" w:color="auto"/>
                <w:left w:val="none" w:sz="0" w:space="0" w:color="auto"/>
                <w:bottom w:val="none" w:sz="0" w:space="0" w:color="auto"/>
                <w:right w:val="none" w:sz="0" w:space="0" w:color="auto"/>
              </w:divBdr>
              <w:divsChild>
                <w:div w:id="927083833">
                  <w:marLeft w:val="0"/>
                  <w:marRight w:val="0"/>
                  <w:marTop w:val="0"/>
                  <w:marBottom w:val="0"/>
                  <w:divBdr>
                    <w:top w:val="none" w:sz="0" w:space="0" w:color="auto"/>
                    <w:left w:val="none" w:sz="0" w:space="0" w:color="auto"/>
                    <w:bottom w:val="none" w:sz="0" w:space="0" w:color="auto"/>
                    <w:right w:val="none" w:sz="0" w:space="0" w:color="auto"/>
                  </w:divBdr>
                </w:div>
              </w:divsChild>
            </w:div>
            <w:div w:id="316080698">
              <w:marLeft w:val="0"/>
              <w:marRight w:val="0"/>
              <w:marTop w:val="0"/>
              <w:marBottom w:val="300"/>
              <w:divBdr>
                <w:top w:val="none" w:sz="0" w:space="0" w:color="auto"/>
                <w:left w:val="none" w:sz="0" w:space="0" w:color="auto"/>
                <w:bottom w:val="none" w:sz="0" w:space="0" w:color="auto"/>
                <w:right w:val="none" w:sz="0" w:space="0" w:color="auto"/>
              </w:divBdr>
            </w:div>
            <w:div w:id="522013639">
              <w:marLeft w:val="0"/>
              <w:marRight w:val="0"/>
              <w:marTop w:val="240"/>
              <w:marBottom w:val="240"/>
              <w:divBdr>
                <w:top w:val="none" w:sz="0" w:space="0" w:color="auto"/>
                <w:left w:val="none" w:sz="0" w:space="0" w:color="auto"/>
                <w:bottom w:val="none" w:sz="0" w:space="0" w:color="auto"/>
                <w:right w:val="none" w:sz="0" w:space="0" w:color="auto"/>
              </w:divBdr>
            </w:div>
            <w:div w:id="540635026">
              <w:marLeft w:val="0"/>
              <w:marRight w:val="0"/>
              <w:marTop w:val="240"/>
              <w:marBottom w:val="240"/>
              <w:divBdr>
                <w:top w:val="none" w:sz="0" w:space="0" w:color="auto"/>
                <w:left w:val="none" w:sz="0" w:space="0" w:color="auto"/>
                <w:bottom w:val="none" w:sz="0" w:space="0" w:color="auto"/>
                <w:right w:val="none" w:sz="0" w:space="0" w:color="auto"/>
              </w:divBdr>
              <w:divsChild>
                <w:div w:id="613559343">
                  <w:marLeft w:val="0"/>
                  <w:marRight w:val="0"/>
                  <w:marTop w:val="0"/>
                  <w:marBottom w:val="0"/>
                  <w:divBdr>
                    <w:top w:val="none" w:sz="0" w:space="0" w:color="auto"/>
                    <w:left w:val="none" w:sz="0" w:space="0" w:color="auto"/>
                    <w:bottom w:val="none" w:sz="0" w:space="0" w:color="auto"/>
                    <w:right w:val="none" w:sz="0" w:space="0" w:color="auto"/>
                  </w:divBdr>
                </w:div>
              </w:divsChild>
            </w:div>
            <w:div w:id="644554610">
              <w:marLeft w:val="0"/>
              <w:marRight w:val="0"/>
              <w:marTop w:val="240"/>
              <w:marBottom w:val="240"/>
              <w:divBdr>
                <w:top w:val="none" w:sz="0" w:space="0" w:color="auto"/>
                <w:left w:val="none" w:sz="0" w:space="0" w:color="auto"/>
                <w:bottom w:val="none" w:sz="0" w:space="0" w:color="auto"/>
                <w:right w:val="none" w:sz="0" w:space="0" w:color="auto"/>
              </w:divBdr>
              <w:divsChild>
                <w:div w:id="188760677">
                  <w:marLeft w:val="0"/>
                  <w:marRight w:val="0"/>
                  <w:marTop w:val="0"/>
                  <w:marBottom w:val="0"/>
                  <w:divBdr>
                    <w:top w:val="none" w:sz="0" w:space="0" w:color="auto"/>
                    <w:left w:val="none" w:sz="0" w:space="0" w:color="auto"/>
                    <w:bottom w:val="none" w:sz="0" w:space="0" w:color="auto"/>
                    <w:right w:val="none" w:sz="0" w:space="0" w:color="auto"/>
                  </w:divBdr>
                </w:div>
              </w:divsChild>
            </w:div>
            <w:div w:id="731276451">
              <w:marLeft w:val="0"/>
              <w:marRight w:val="0"/>
              <w:marTop w:val="240"/>
              <w:marBottom w:val="240"/>
              <w:divBdr>
                <w:top w:val="none" w:sz="0" w:space="0" w:color="auto"/>
                <w:left w:val="none" w:sz="0" w:space="0" w:color="auto"/>
                <w:bottom w:val="none" w:sz="0" w:space="0" w:color="auto"/>
                <w:right w:val="none" w:sz="0" w:space="0" w:color="auto"/>
              </w:divBdr>
            </w:div>
            <w:div w:id="735782822">
              <w:marLeft w:val="0"/>
              <w:marRight w:val="0"/>
              <w:marTop w:val="240"/>
              <w:marBottom w:val="240"/>
              <w:divBdr>
                <w:top w:val="none" w:sz="0" w:space="0" w:color="auto"/>
                <w:left w:val="none" w:sz="0" w:space="0" w:color="auto"/>
                <w:bottom w:val="none" w:sz="0" w:space="0" w:color="auto"/>
                <w:right w:val="none" w:sz="0" w:space="0" w:color="auto"/>
              </w:divBdr>
            </w:div>
          </w:divsChild>
        </w:div>
        <w:div w:id="535393327">
          <w:marLeft w:val="0"/>
          <w:marRight w:val="0"/>
          <w:marTop w:val="378"/>
          <w:marBottom w:val="378"/>
          <w:divBdr>
            <w:top w:val="none" w:sz="0" w:space="0" w:color="auto"/>
            <w:left w:val="none" w:sz="0" w:space="0" w:color="auto"/>
            <w:bottom w:val="none" w:sz="0" w:space="0" w:color="auto"/>
            <w:right w:val="none" w:sz="0" w:space="0" w:color="auto"/>
          </w:divBdr>
          <w:divsChild>
            <w:div w:id="92824884">
              <w:marLeft w:val="0"/>
              <w:marRight w:val="0"/>
              <w:marTop w:val="0"/>
              <w:marBottom w:val="0"/>
              <w:divBdr>
                <w:top w:val="none" w:sz="0" w:space="0" w:color="auto"/>
                <w:left w:val="none" w:sz="0" w:space="0" w:color="auto"/>
                <w:bottom w:val="none" w:sz="0" w:space="0" w:color="auto"/>
                <w:right w:val="none" w:sz="0" w:space="0" w:color="auto"/>
              </w:divBdr>
            </w:div>
          </w:divsChild>
        </w:div>
        <w:div w:id="535431007">
          <w:marLeft w:val="0"/>
          <w:marRight w:val="0"/>
          <w:marTop w:val="0"/>
          <w:marBottom w:val="0"/>
          <w:divBdr>
            <w:top w:val="none" w:sz="0" w:space="0" w:color="auto"/>
            <w:left w:val="none" w:sz="0" w:space="0" w:color="auto"/>
            <w:bottom w:val="none" w:sz="0" w:space="0" w:color="auto"/>
            <w:right w:val="none" w:sz="0" w:space="0" w:color="auto"/>
          </w:divBdr>
        </w:div>
        <w:div w:id="535435953">
          <w:marLeft w:val="0"/>
          <w:marRight w:val="0"/>
          <w:marTop w:val="281"/>
          <w:marBottom w:val="281"/>
          <w:divBdr>
            <w:top w:val="none" w:sz="0" w:space="0" w:color="auto"/>
            <w:left w:val="none" w:sz="0" w:space="0" w:color="auto"/>
            <w:bottom w:val="none" w:sz="0" w:space="0" w:color="auto"/>
            <w:right w:val="none" w:sz="0" w:space="0" w:color="auto"/>
          </w:divBdr>
        </w:div>
        <w:div w:id="535503357">
          <w:marLeft w:val="0"/>
          <w:marRight w:val="0"/>
          <w:marTop w:val="0"/>
          <w:marBottom w:val="0"/>
          <w:divBdr>
            <w:top w:val="none" w:sz="0" w:space="0" w:color="auto"/>
            <w:left w:val="none" w:sz="0" w:space="0" w:color="auto"/>
            <w:bottom w:val="none" w:sz="0" w:space="0" w:color="auto"/>
            <w:right w:val="none" w:sz="0" w:space="0" w:color="auto"/>
          </w:divBdr>
        </w:div>
        <w:div w:id="535507484">
          <w:marLeft w:val="0"/>
          <w:marRight w:val="0"/>
          <w:marTop w:val="378"/>
          <w:marBottom w:val="378"/>
          <w:divBdr>
            <w:top w:val="none" w:sz="0" w:space="0" w:color="auto"/>
            <w:left w:val="none" w:sz="0" w:space="0" w:color="auto"/>
            <w:bottom w:val="none" w:sz="0" w:space="0" w:color="auto"/>
            <w:right w:val="none" w:sz="0" w:space="0" w:color="auto"/>
          </w:divBdr>
        </w:div>
        <w:div w:id="535626090">
          <w:marLeft w:val="0"/>
          <w:marRight w:val="0"/>
          <w:marTop w:val="0"/>
          <w:marBottom w:val="0"/>
          <w:divBdr>
            <w:top w:val="none" w:sz="0" w:space="0" w:color="auto"/>
            <w:left w:val="none" w:sz="0" w:space="0" w:color="auto"/>
            <w:bottom w:val="none" w:sz="0" w:space="0" w:color="auto"/>
            <w:right w:val="none" w:sz="0" w:space="0" w:color="auto"/>
          </w:divBdr>
          <w:divsChild>
            <w:div w:id="463423480">
              <w:marLeft w:val="0"/>
              <w:marRight w:val="0"/>
              <w:marTop w:val="0"/>
              <w:marBottom w:val="0"/>
              <w:divBdr>
                <w:top w:val="none" w:sz="0" w:space="0" w:color="auto"/>
                <w:left w:val="none" w:sz="0" w:space="0" w:color="auto"/>
                <w:bottom w:val="none" w:sz="0" w:space="0" w:color="auto"/>
                <w:right w:val="none" w:sz="0" w:space="0" w:color="auto"/>
              </w:divBdr>
              <w:divsChild>
                <w:div w:id="13109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698904">
          <w:marLeft w:val="0"/>
          <w:marRight w:val="0"/>
          <w:marTop w:val="300"/>
          <w:marBottom w:val="300"/>
          <w:divBdr>
            <w:top w:val="none" w:sz="0" w:space="0" w:color="auto"/>
            <w:left w:val="none" w:sz="0" w:space="0" w:color="auto"/>
            <w:bottom w:val="none" w:sz="0" w:space="0" w:color="auto"/>
            <w:right w:val="none" w:sz="0" w:space="0" w:color="auto"/>
          </w:divBdr>
        </w:div>
        <w:div w:id="535779867">
          <w:marLeft w:val="0"/>
          <w:marRight w:val="0"/>
          <w:marTop w:val="0"/>
          <w:marBottom w:val="0"/>
          <w:divBdr>
            <w:top w:val="none" w:sz="0" w:space="0" w:color="auto"/>
            <w:left w:val="none" w:sz="0" w:space="0" w:color="auto"/>
            <w:bottom w:val="none" w:sz="0" w:space="0" w:color="auto"/>
            <w:right w:val="none" w:sz="0" w:space="0" w:color="auto"/>
          </w:divBdr>
          <w:divsChild>
            <w:div w:id="563103061">
              <w:marLeft w:val="0"/>
              <w:marRight w:val="0"/>
              <w:marTop w:val="0"/>
              <w:marBottom w:val="0"/>
              <w:divBdr>
                <w:top w:val="none" w:sz="0" w:space="0" w:color="auto"/>
                <w:left w:val="none" w:sz="0" w:space="0" w:color="auto"/>
                <w:bottom w:val="none" w:sz="0" w:space="0" w:color="auto"/>
                <w:right w:val="none" w:sz="0" w:space="0" w:color="auto"/>
              </w:divBdr>
            </w:div>
          </w:divsChild>
        </w:div>
        <w:div w:id="535854691">
          <w:marLeft w:val="0"/>
          <w:marRight w:val="0"/>
          <w:marTop w:val="0"/>
          <w:marBottom w:val="0"/>
          <w:divBdr>
            <w:top w:val="none" w:sz="0" w:space="0" w:color="auto"/>
            <w:left w:val="none" w:sz="0" w:space="0" w:color="auto"/>
            <w:bottom w:val="none" w:sz="0" w:space="0" w:color="auto"/>
            <w:right w:val="none" w:sz="0" w:space="0" w:color="auto"/>
          </w:divBdr>
        </w:div>
        <w:div w:id="535968600">
          <w:marLeft w:val="0"/>
          <w:marRight w:val="0"/>
          <w:marTop w:val="351"/>
          <w:marBottom w:val="702"/>
          <w:divBdr>
            <w:top w:val="single" w:sz="6" w:space="31" w:color="EB5D0B"/>
            <w:left w:val="none" w:sz="0" w:space="0" w:color="auto"/>
            <w:bottom w:val="single" w:sz="6" w:space="31" w:color="EB5D0B"/>
            <w:right w:val="none" w:sz="0" w:space="0" w:color="auto"/>
          </w:divBdr>
        </w:div>
        <w:div w:id="536040460">
          <w:marLeft w:val="0"/>
          <w:marRight w:val="0"/>
          <w:marTop w:val="0"/>
          <w:marBottom w:val="0"/>
          <w:divBdr>
            <w:top w:val="none" w:sz="0" w:space="0" w:color="auto"/>
            <w:left w:val="none" w:sz="0" w:space="0" w:color="auto"/>
            <w:bottom w:val="none" w:sz="0" w:space="0" w:color="auto"/>
            <w:right w:val="none" w:sz="0" w:space="0" w:color="auto"/>
          </w:divBdr>
        </w:div>
        <w:div w:id="536044250">
          <w:marLeft w:val="0"/>
          <w:marRight w:val="0"/>
          <w:marTop w:val="0"/>
          <w:marBottom w:val="0"/>
          <w:divBdr>
            <w:top w:val="none" w:sz="0" w:space="0" w:color="auto"/>
            <w:left w:val="none" w:sz="0" w:space="0" w:color="auto"/>
            <w:bottom w:val="none" w:sz="0" w:space="0" w:color="auto"/>
            <w:right w:val="none" w:sz="0" w:space="0" w:color="auto"/>
          </w:divBdr>
        </w:div>
        <w:div w:id="536241241">
          <w:marLeft w:val="0"/>
          <w:marRight w:val="0"/>
          <w:marTop w:val="0"/>
          <w:marBottom w:val="0"/>
          <w:divBdr>
            <w:top w:val="none" w:sz="0" w:space="0" w:color="auto"/>
            <w:left w:val="none" w:sz="0" w:space="0" w:color="auto"/>
            <w:bottom w:val="none" w:sz="0" w:space="0" w:color="auto"/>
            <w:right w:val="none" w:sz="0" w:space="0" w:color="auto"/>
          </w:divBdr>
        </w:div>
        <w:div w:id="536478024">
          <w:marLeft w:val="0"/>
          <w:marRight w:val="0"/>
          <w:marTop w:val="0"/>
          <w:marBottom w:val="300"/>
          <w:divBdr>
            <w:top w:val="none" w:sz="0" w:space="0" w:color="auto"/>
            <w:left w:val="none" w:sz="0" w:space="0" w:color="auto"/>
            <w:bottom w:val="none" w:sz="0" w:space="0" w:color="auto"/>
            <w:right w:val="none" w:sz="0" w:space="0" w:color="auto"/>
          </w:divBdr>
        </w:div>
        <w:div w:id="536624333">
          <w:marLeft w:val="0"/>
          <w:marRight w:val="0"/>
          <w:marTop w:val="344"/>
          <w:marBottom w:val="344"/>
          <w:divBdr>
            <w:top w:val="none" w:sz="0" w:space="0" w:color="auto"/>
            <w:left w:val="none" w:sz="0" w:space="0" w:color="auto"/>
            <w:bottom w:val="none" w:sz="0" w:space="0" w:color="auto"/>
            <w:right w:val="none" w:sz="0" w:space="0" w:color="auto"/>
          </w:divBdr>
        </w:div>
        <w:div w:id="536746281">
          <w:marLeft w:val="0"/>
          <w:marRight w:val="0"/>
          <w:marTop w:val="0"/>
          <w:marBottom w:val="0"/>
          <w:divBdr>
            <w:top w:val="none" w:sz="0" w:space="0" w:color="auto"/>
            <w:left w:val="none" w:sz="0" w:space="0" w:color="auto"/>
            <w:bottom w:val="none" w:sz="0" w:space="0" w:color="auto"/>
            <w:right w:val="none" w:sz="0" w:space="0" w:color="auto"/>
          </w:divBdr>
        </w:div>
        <w:div w:id="536747572">
          <w:marLeft w:val="0"/>
          <w:marRight w:val="135"/>
          <w:marTop w:val="0"/>
          <w:marBottom w:val="0"/>
          <w:divBdr>
            <w:top w:val="none" w:sz="0" w:space="0" w:color="auto"/>
            <w:left w:val="none" w:sz="0" w:space="0" w:color="auto"/>
            <w:bottom w:val="none" w:sz="0" w:space="0" w:color="auto"/>
            <w:right w:val="none" w:sz="0" w:space="0" w:color="auto"/>
          </w:divBdr>
        </w:div>
        <w:div w:id="536820990">
          <w:marLeft w:val="0"/>
          <w:marRight w:val="0"/>
          <w:marTop w:val="240"/>
          <w:marBottom w:val="240"/>
          <w:divBdr>
            <w:top w:val="none" w:sz="0" w:space="0" w:color="auto"/>
            <w:left w:val="none" w:sz="0" w:space="0" w:color="auto"/>
            <w:bottom w:val="none" w:sz="0" w:space="0" w:color="auto"/>
            <w:right w:val="none" w:sz="0" w:space="0" w:color="auto"/>
          </w:divBdr>
          <w:divsChild>
            <w:div w:id="92089932">
              <w:marLeft w:val="0"/>
              <w:marRight w:val="0"/>
              <w:marTop w:val="0"/>
              <w:marBottom w:val="0"/>
              <w:divBdr>
                <w:top w:val="none" w:sz="0" w:space="0" w:color="auto"/>
                <w:left w:val="none" w:sz="0" w:space="0" w:color="auto"/>
                <w:bottom w:val="none" w:sz="0" w:space="0" w:color="auto"/>
                <w:right w:val="none" w:sz="0" w:space="0" w:color="auto"/>
              </w:divBdr>
            </w:div>
          </w:divsChild>
        </w:div>
        <w:div w:id="536937976">
          <w:marLeft w:val="0"/>
          <w:marRight w:val="0"/>
          <w:marTop w:val="240"/>
          <w:marBottom w:val="240"/>
          <w:divBdr>
            <w:top w:val="none" w:sz="0" w:space="0" w:color="auto"/>
            <w:left w:val="none" w:sz="0" w:space="0" w:color="auto"/>
            <w:bottom w:val="none" w:sz="0" w:space="0" w:color="auto"/>
            <w:right w:val="none" w:sz="0" w:space="0" w:color="auto"/>
          </w:divBdr>
        </w:div>
        <w:div w:id="536964247">
          <w:marLeft w:val="0"/>
          <w:marRight w:val="0"/>
          <w:marTop w:val="0"/>
          <w:marBottom w:val="0"/>
          <w:divBdr>
            <w:top w:val="none" w:sz="0" w:space="0" w:color="auto"/>
            <w:left w:val="none" w:sz="0" w:space="0" w:color="auto"/>
            <w:bottom w:val="none" w:sz="0" w:space="0" w:color="auto"/>
            <w:right w:val="none" w:sz="0" w:space="0" w:color="auto"/>
          </w:divBdr>
        </w:div>
        <w:div w:id="536966318">
          <w:marLeft w:val="-135"/>
          <w:marRight w:val="0"/>
          <w:marTop w:val="0"/>
          <w:marBottom w:val="0"/>
          <w:divBdr>
            <w:top w:val="none" w:sz="0" w:space="0" w:color="auto"/>
            <w:left w:val="none" w:sz="0" w:space="0" w:color="auto"/>
            <w:bottom w:val="none" w:sz="0" w:space="0" w:color="auto"/>
            <w:right w:val="none" w:sz="0" w:space="0" w:color="auto"/>
          </w:divBdr>
        </w:div>
        <w:div w:id="537159132">
          <w:marLeft w:val="0"/>
          <w:marRight w:val="0"/>
          <w:marTop w:val="0"/>
          <w:marBottom w:val="300"/>
          <w:divBdr>
            <w:top w:val="none" w:sz="0" w:space="0" w:color="auto"/>
            <w:left w:val="none" w:sz="0" w:space="0" w:color="auto"/>
            <w:bottom w:val="none" w:sz="0" w:space="0" w:color="auto"/>
            <w:right w:val="none" w:sz="0" w:space="0" w:color="auto"/>
          </w:divBdr>
        </w:div>
        <w:div w:id="537163066">
          <w:marLeft w:val="0"/>
          <w:marRight w:val="0"/>
          <w:marTop w:val="114"/>
          <w:marBottom w:val="0"/>
          <w:divBdr>
            <w:top w:val="none" w:sz="0" w:space="0" w:color="auto"/>
            <w:left w:val="none" w:sz="0" w:space="0" w:color="auto"/>
            <w:bottom w:val="none" w:sz="0" w:space="0" w:color="auto"/>
            <w:right w:val="none" w:sz="0" w:space="0" w:color="auto"/>
          </w:divBdr>
        </w:div>
        <w:div w:id="537164298">
          <w:marLeft w:val="0"/>
          <w:marRight w:val="0"/>
          <w:marTop w:val="0"/>
          <w:marBottom w:val="0"/>
          <w:divBdr>
            <w:top w:val="none" w:sz="0" w:space="0" w:color="auto"/>
            <w:left w:val="none" w:sz="0" w:space="0" w:color="auto"/>
            <w:bottom w:val="none" w:sz="0" w:space="0" w:color="auto"/>
            <w:right w:val="none" w:sz="0" w:space="0" w:color="auto"/>
          </w:divBdr>
        </w:div>
        <w:div w:id="537164461">
          <w:marLeft w:val="0"/>
          <w:marRight w:val="0"/>
          <w:marTop w:val="600"/>
          <w:marBottom w:val="600"/>
          <w:divBdr>
            <w:top w:val="none" w:sz="0" w:space="0" w:color="auto"/>
            <w:left w:val="none" w:sz="0" w:space="0" w:color="auto"/>
            <w:bottom w:val="none" w:sz="0" w:space="0" w:color="auto"/>
            <w:right w:val="none" w:sz="0" w:space="0" w:color="auto"/>
          </w:divBdr>
          <w:divsChild>
            <w:div w:id="8141">
              <w:marLeft w:val="0"/>
              <w:marRight w:val="0"/>
              <w:marTop w:val="240"/>
              <w:marBottom w:val="240"/>
              <w:divBdr>
                <w:top w:val="none" w:sz="0" w:space="0" w:color="auto"/>
                <w:left w:val="none" w:sz="0" w:space="0" w:color="auto"/>
                <w:bottom w:val="none" w:sz="0" w:space="0" w:color="auto"/>
                <w:right w:val="none" w:sz="0" w:space="0" w:color="auto"/>
              </w:divBdr>
              <w:divsChild>
                <w:div w:id="711002079">
                  <w:marLeft w:val="0"/>
                  <w:marRight w:val="0"/>
                  <w:marTop w:val="0"/>
                  <w:marBottom w:val="0"/>
                  <w:divBdr>
                    <w:top w:val="none" w:sz="0" w:space="0" w:color="auto"/>
                    <w:left w:val="none" w:sz="0" w:space="0" w:color="auto"/>
                    <w:bottom w:val="none" w:sz="0" w:space="0" w:color="auto"/>
                    <w:right w:val="none" w:sz="0" w:space="0" w:color="auto"/>
                  </w:divBdr>
                </w:div>
              </w:divsChild>
            </w:div>
            <w:div w:id="47456656">
              <w:marLeft w:val="0"/>
              <w:marRight w:val="0"/>
              <w:marTop w:val="240"/>
              <w:marBottom w:val="240"/>
              <w:divBdr>
                <w:top w:val="none" w:sz="0" w:space="0" w:color="auto"/>
                <w:left w:val="none" w:sz="0" w:space="0" w:color="auto"/>
                <w:bottom w:val="none" w:sz="0" w:space="0" w:color="auto"/>
                <w:right w:val="none" w:sz="0" w:space="0" w:color="auto"/>
              </w:divBdr>
              <w:divsChild>
                <w:div w:id="247009718">
                  <w:marLeft w:val="0"/>
                  <w:marRight w:val="0"/>
                  <w:marTop w:val="0"/>
                  <w:marBottom w:val="0"/>
                  <w:divBdr>
                    <w:top w:val="none" w:sz="0" w:space="0" w:color="auto"/>
                    <w:left w:val="none" w:sz="0" w:space="0" w:color="auto"/>
                    <w:bottom w:val="none" w:sz="0" w:space="0" w:color="auto"/>
                    <w:right w:val="none" w:sz="0" w:space="0" w:color="auto"/>
                  </w:divBdr>
                </w:div>
              </w:divsChild>
            </w:div>
            <w:div w:id="74396974">
              <w:marLeft w:val="0"/>
              <w:marRight w:val="0"/>
              <w:marTop w:val="240"/>
              <w:marBottom w:val="240"/>
              <w:divBdr>
                <w:top w:val="none" w:sz="0" w:space="0" w:color="auto"/>
                <w:left w:val="none" w:sz="0" w:space="0" w:color="auto"/>
                <w:bottom w:val="none" w:sz="0" w:space="0" w:color="auto"/>
                <w:right w:val="none" w:sz="0" w:space="0" w:color="auto"/>
              </w:divBdr>
            </w:div>
            <w:div w:id="212734021">
              <w:marLeft w:val="0"/>
              <w:marRight w:val="0"/>
              <w:marTop w:val="240"/>
              <w:marBottom w:val="240"/>
              <w:divBdr>
                <w:top w:val="none" w:sz="0" w:space="0" w:color="auto"/>
                <w:left w:val="none" w:sz="0" w:space="0" w:color="auto"/>
                <w:bottom w:val="none" w:sz="0" w:space="0" w:color="auto"/>
                <w:right w:val="none" w:sz="0" w:space="0" w:color="auto"/>
              </w:divBdr>
              <w:divsChild>
                <w:div w:id="591429478">
                  <w:marLeft w:val="0"/>
                  <w:marRight w:val="0"/>
                  <w:marTop w:val="0"/>
                  <w:marBottom w:val="0"/>
                  <w:divBdr>
                    <w:top w:val="none" w:sz="0" w:space="0" w:color="auto"/>
                    <w:left w:val="none" w:sz="0" w:space="0" w:color="auto"/>
                    <w:bottom w:val="none" w:sz="0" w:space="0" w:color="auto"/>
                    <w:right w:val="none" w:sz="0" w:space="0" w:color="auto"/>
                  </w:divBdr>
                </w:div>
              </w:divsChild>
            </w:div>
            <w:div w:id="231308447">
              <w:marLeft w:val="0"/>
              <w:marRight w:val="0"/>
              <w:marTop w:val="240"/>
              <w:marBottom w:val="240"/>
              <w:divBdr>
                <w:top w:val="none" w:sz="0" w:space="0" w:color="auto"/>
                <w:left w:val="none" w:sz="0" w:space="0" w:color="auto"/>
                <w:bottom w:val="none" w:sz="0" w:space="0" w:color="auto"/>
                <w:right w:val="none" w:sz="0" w:space="0" w:color="auto"/>
              </w:divBdr>
            </w:div>
            <w:div w:id="243296589">
              <w:marLeft w:val="0"/>
              <w:marRight w:val="0"/>
              <w:marTop w:val="240"/>
              <w:marBottom w:val="240"/>
              <w:divBdr>
                <w:top w:val="none" w:sz="0" w:space="0" w:color="auto"/>
                <w:left w:val="none" w:sz="0" w:space="0" w:color="auto"/>
                <w:bottom w:val="none" w:sz="0" w:space="0" w:color="auto"/>
                <w:right w:val="none" w:sz="0" w:space="0" w:color="auto"/>
              </w:divBdr>
              <w:divsChild>
                <w:div w:id="490605949">
                  <w:marLeft w:val="0"/>
                  <w:marRight w:val="0"/>
                  <w:marTop w:val="0"/>
                  <w:marBottom w:val="0"/>
                  <w:divBdr>
                    <w:top w:val="none" w:sz="0" w:space="0" w:color="auto"/>
                    <w:left w:val="none" w:sz="0" w:space="0" w:color="auto"/>
                    <w:bottom w:val="none" w:sz="0" w:space="0" w:color="auto"/>
                    <w:right w:val="none" w:sz="0" w:space="0" w:color="auto"/>
                  </w:divBdr>
                </w:div>
              </w:divsChild>
            </w:div>
            <w:div w:id="290401771">
              <w:marLeft w:val="0"/>
              <w:marRight w:val="0"/>
              <w:marTop w:val="240"/>
              <w:marBottom w:val="240"/>
              <w:divBdr>
                <w:top w:val="none" w:sz="0" w:space="0" w:color="auto"/>
                <w:left w:val="none" w:sz="0" w:space="0" w:color="auto"/>
                <w:bottom w:val="none" w:sz="0" w:space="0" w:color="auto"/>
                <w:right w:val="none" w:sz="0" w:space="0" w:color="auto"/>
              </w:divBdr>
            </w:div>
            <w:div w:id="430974237">
              <w:marLeft w:val="0"/>
              <w:marRight w:val="0"/>
              <w:marTop w:val="300"/>
              <w:marBottom w:val="300"/>
              <w:divBdr>
                <w:top w:val="none" w:sz="0" w:space="0" w:color="auto"/>
                <w:left w:val="none" w:sz="0" w:space="0" w:color="auto"/>
                <w:bottom w:val="none" w:sz="0" w:space="0" w:color="auto"/>
                <w:right w:val="none" w:sz="0" w:space="0" w:color="auto"/>
              </w:divBdr>
            </w:div>
            <w:div w:id="432482503">
              <w:marLeft w:val="0"/>
              <w:marRight w:val="0"/>
              <w:marTop w:val="240"/>
              <w:marBottom w:val="240"/>
              <w:divBdr>
                <w:top w:val="none" w:sz="0" w:space="0" w:color="auto"/>
                <w:left w:val="none" w:sz="0" w:space="0" w:color="auto"/>
                <w:bottom w:val="none" w:sz="0" w:space="0" w:color="auto"/>
                <w:right w:val="none" w:sz="0" w:space="0" w:color="auto"/>
              </w:divBdr>
            </w:div>
            <w:div w:id="704598731">
              <w:marLeft w:val="0"/>
              <w:marRight w:val="0"/>
              <w:marTop w:val="240"/>
              <w:marBottom w:val="240"/>
              <w:divBdr>
                <w:top w:val="none" w:sz="0" w:space="0" w:color="auto"/>
                <w:left w:val="none" w:sz="0" w:space="0" w:color="auto"/>
                <w:bottom w:val="none" w:sz="0" w:space="0" w:color="auto"/>
                <w:right w:val="none" w:sz="0" w:space="0" w:color="auto"/>
              </w:divBdr>
            </w:div>
            <w:div w:id="740256099">
              <w:marLeft w:val="0"/>
              <w:marRight w:val="0"/>
              <w:marTop w:val="240"/>
              <w:marBottom w:val="240"/>
              <w:divBdr>
                <w:top w:val="none" w:sz="0" w:space="0" w:color="auto"/>
                <w:left w:val="none" w:sz="0" w:space="0" w:color="auto"/>
                <w:bottom w:val="none" w:sz="0" w:space="0" w:color="auto"/>
                <w:right w:val="none" w:sz="0" w:space="0" w:color="auto"/>
              </w:divBdr>
            </w:div>
            <w:div w:id="754590303">
              <w:marLeft w:val="0"/>
              <w:marRight w:val="0"/>
              <w:marTop w:val="240"/>
              <w:marBottom w:val="240"/>
              <w:divBdr>
                <w:top w:val="none" w:sz="0" w:space="0" w:color="auto"/>
                <w:left w:val="none" w:sz="0" w:space="0" w:color="auto"/>
                <w:bottom w:val="none" w:sz="0" w:space="0" w:color="auto"/>
                <w:right w:val="none" w:sz="0" w:space="0" w:color="auto"/>
              </w:divBdr>
              <w:divsChild>
                <w:div w:id="665089570">
                  <w:marLeft w:val="0"/>
                  <w:marRight w:val="0"/>
                  <w:marTop w:val="0"/>
                  <w:marBottom w:val="0"/>
                  <w:divBdr>
                    <w:top w:val="none" w:sz="0" w:space="0" w:color="auto"/>
                    <w:left w:val="none" w:sz="0" w:space="0" w:color="auto"/>
                    <w:bottom w:val="none" w:sz="0" w:space="0" w:color="auto"/>
                    <w:right w:val="none" w:sz="0" w:space="0" w:color="auto"/>
                  </w:divBdr>
                </w:div>
              </w:divsChild>
            </w:div>
            <w:div w:id="998533432">
              <w:marLeft w:val="0"/>
              <w:marRight w:val="0"/>
              <w:marTop w:val="240"/>
              <w:marBottom w:val="240"/>
              <w:divBdr>
                <w:top w:val="none" w:sz="0" w:space="0" w:color="auto"/>
                <w:left w:val="none" w:sz="0" w:space="0" w:color="auto"/>
                <w:bottom w:val="none" w:sz="0" w:space="0" w:color="auto"/>
                <w:right w:val="none" w:sz="0" w:space="0" w:color="auto"/>
              </w:divBdr>
              <w:divsChild>
                <w:div w:id="30324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52928">
          <w:marLeft w:val="0"/>
          <w:marRight w:val="0"/>
          <w:marTop w:val="0"/>
          <w:marBottom w:val="0"/>
          <w:divBdr>
            <w:top w:val="none" w:sz="0" w:space="0" w:color="auto"/>
            <w:left w:val="none" w:sz="0" w:space="0" w:color="auto"/>
            <w:bottom w:val="none" w:sz="0" w:space="0" w:color="auto"/>
            <w:right w:val="none" w:sz="0" w:space="0" w:color="auto"/>
          </w:divBdr>
          <w:divsChild>
            <w:div w:id="32316642">
              <w:marLeft w:val="0"/>
              <w:marRight w:val="0"/>
              <w:marTop w:val="0"/>
              <w:marBottom w:val="0"/>
              <w:divBdr>
                <w:top w:val="none" w:sz="0" w:space="0" w:color="auto"/>
                <w:left w:val="none" w:sz="0" w:space="0" w:color="auto"/>
                <w:bottom w:val="none" w:sz="0" w:space="0" w:color="auto"/>
                <w:right w:val="none" w:sz="0" w:space="0" w:color="auto"/>
              </w:divBdr>
              <w:divsChild>
                <w:div w:id="278222207">
                  <w:marLeft w:val="0"/>
                  <w:marRight w:val="0"/>
                  <w:marTop w:val="0"/>
                  <w:marBottom w:val="0"/>
                  <w:divBdr>
                    <w:top w:val="none" w:sz="0" w:space="0" w:color="auto"/>
                    <w:left w:val="none" w:sz="0" w:space="0" w:color="auto"/>
                    <w:bottom w:val="none" w:sz="0" w:space="0" w:color="auto"/>
                    <w:right w:val="none" w:sz="0" w:space="0" w:color="auto"/>
                  </w:divBdr>
                  <w:divsChild>
                    <w:div w:id="451754345">
                      <w:marLeft w:val="0"/>
                      <w:marRight w:val="0"/>
                      <w:marTop w:val="0"/>
                      <w:marBottom w:val="0"/>
                      <w:divBdr>
                        <w:top w:val="none" w:sz="0" w:space="0" w:color="auto"/>
                        <w:left w:val="none" w:sz="0" w:space="0" w:color="auto"/>
                        <w:bottom w:val="none" w:sz="0" w:space="0" w:color="auto"/>
                        <w:right w:val="none" w:sz="0" w:space="0" w:color="auto"/>
                      </w:divBdr>
                      <w:divsChild>
                        <w:div w:id="892348468">
                          <w:marLeft w:val="0"/>
                          <w:marRight w:val="0"/>
                          <w:marTop w:val="0"/>
                          <w:marBottom w:val="274"/>
                          <w:divBdr>
                            <w:top w:val="none" w:sz="0" w:space="0" w:color="auto"/>
                            <w:left w:val="none" w:sz="0" w:space="0" w:color="auto"/>
                            <w:bottom w:val="none" w:sz="0" w:space="0" w:color="auto"/>
                            <w:right w:val="none" w:sz="0" w:space="0" w:color="auto"/>
                          </w:divBdr>
                          <w:divsChild>
                            <w:div w:id="214464051">
                              <w:marLeft w:val="0"/>
                              <w:marRight w:val="0"/>
                              <w:marTop w:val="0"/>
                              <w:marBottom w:val="0"/>
                              <w:divBdr>
                                <w:top w:val="none" w:sz="0" w:space="0" w:color="auto"/>
                                <w:left w:val="none" w:sz="0" w:space="0" w:color="auto"/>
                                <w:bottom w:val="none" w:sz="0" w:space="0" w:color="auto"/>
                                <w:right w:val="none" w:sz="0" w:space="0" w:color="auto"/>
                              </w:divBdr>
                            </w:div>
                            <w:div w:id="681080465">
                              <w:marLeft w:val="0"/>
                              <w:marRight w:val="0"/>
                              <w:marTop w:val="0"/>
                              <w:marBottom w:val="274"/>
                              <w:divBdr>
                                <w:top w:val="none" w:sz="0" w:space="0" w:color="auto"/>
                                <w:left w:val="none" w:sz="0" w:space="0" w:color="auto"/>
                                <w:bottom w:val="none" w:sz="0" w:space="0" w:color="auto"/>
                                <w:right w:val="none" w:sz="0" w:space="0" w:color="auto"/>
                              </w:divBdr>
                            </w:div>
                          </w:divsChild>
                        </w:div>
                      </w:divsChild>
                    </w:div>
                  </w:divsChild>
                </w:div>
              </w:divsChild>
            </w:div>
          </w:divsChild>
        </w:div>
        <w:div w:id="537356707">
          <w:marLeft w:val="0"/>
          <w:marRight w:val="0"/>
          <w:marTop w:val="0"/>
          <w:marBottom w:val="0"/>
          <w:divBdr>
            <w:top w:val="none" w:sz="0" w:space="0" w:color="auto"/>
            <w:left w:val="none" w:sz="0" w:space="0" w:color="auto"/>
            <w:bottom w:val="none" w:sz="0" w:space="0" w:color="auto"/>
            <w:right w:val="none" w:sz="0" w:space="0" w:color="auto"/>
          </w:divBdr>
        </w:div>
        <w:div w:id="537357645">
          <w:marLeft w:val="0"/>
          <w:marRight w:val="0"/>
          <w:marTop w:val="281"/>
          <w:marBottom w:val="281"/>
          <w:divBdr>
            <w:top w:val="none" w:sz="0" w:space="0" w:color="auto"/>
            <w:left w:val="none" w:sz="0" w:space="0" w:color="auto"/>
            <w:bottom w:val="none" w:sz="0" w:space="0" w:color="auto"/>
            <w:right w:val="none" w:sz="0" w:space="0" w:color="auto"/>
          </w:divBdr>
        </w:div>
        <w:div w:id="537471407">
          <w:marLeft w:val="0"/>
          <w:marRight w:val="206"/>
          <w:marTop w:val="0"/>
          <w:marBottom w:val="0"/>
          <w:divBdr>
            <w:top w:val="none" w:sz="0" w:space="0" w:color="auto"/>
            <w:left w:val="none" w:sz="0" w:space="0" w:color="auto"/>
            <w:bottom w:val="none" w:sz="0" w:space="0" w:color="auto"/>
            <w:right w:val="none" w:sz="0" w:space="0" w:color="auto"/>
          </w:divBdr>
        </w:div>
        <w:div w:id="537476269">
          <w:marLeft w:val="0"/>
          <w:marRight w:val="0"/>
          <w:marTop w:val="0"/>
          <w:marBottom w:val="0"/>
          <w:divBdr>
            <w:top w:val="none" w:sz="0" w:space="0" w:color="auto"/>
            <w:left w:val="none" w:sz="0" w:space="0" w:color="auto"/>
            <w:bottom w:val="none" w:sz="0" w:space="0" w:color="auto"/>
            <w:right w:val="none" w:sz="0" w:space="0" w:color="auto"/>
          </w:divBdr>
          <w:divsChild>
            <w:div w:id="896359168">
              <w:marLeft w:val="0"/>
              <w:marRight w:val="0"/>
              <w:marTop w:val="0"/>
              <w:marBottom w:val="0"/>
              <w:divBdr>
                <w:top w:val="none" w:sz="0" w:space="0" w:color="auto"/>
                <w:left w:val="none" w:sz="0" w:space="0" w:color="auto"/>
                <w:bottom w:val="none" w:sz="0" w:space="0" w:color="auto"/>
                <w:right w:val="none" w:sz="0" w:space="0" w:color="auto"/>
              </w:divBdr>
              <w:divsChild>
                <w:div w:id="91948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77308">
          <w:marLeft w:val="0"/>
          <w:marRight w:val="0"/>
          <w:marTop w:val="0"/>
          <w:marBottom w:val="0"/>
          <w:divBdr>
            <w:top w:val="none" w:sz="0" w:space="0" w:color="auto"/>
            <w:left w:val="none" w:sz="0" w:space="0" w:color="auto"/>
            <w:bottom w:val="none" w:sz="0" w:space="0" w:color="auto"/>
            <w:right w:val="none" w:sz="0" w:space="0" w:color="auto"/>
          </w:divBdr>
          <w:divsChild>
            <w:div w:id="539323287">
              <w:marLeft w:val="0"/>
              <w:marRight w:val="0"/>
              <w:marTop w:val="0"/>
              <w:marBottom w:val="0"/>
              <w:divBdr>
                <w:top w:val="none" w:sz="0" w:space="0" w:color="auto"/>
                <w:left w:val="none" w:sz="0" w:space="0" w:color="auto"/>
                <w:bottom w:val="none" w:sz="0" w:space="0" w:color="auto"/>
                <w:right w:val="none" w:sz="0" w:space="0" w:color="auto"/>
              </w:divBdr>
            </w:div>
          </w:divsChild>
        </w:div>
        <w:div w:id="537477611">
          <w:marLeft w:val="0"/>
          <w:marRight w:val="0"/>
          <w:marTop w:val="0"/>
          <w:marBottom w:val="0"/>
          <w:divBdr>
            <w:top w:val="none" w:sz="0" w:space="0" w:color="auto"/>
            <w:left w:val="none" w:sz="0" w:space="0" w:color="auto"/>
            <w:bottom w:val="none" w:sz="0" w:space="0" w:color="auto"/>
            <w:right w:val="none" w:sz="0" w:space="0" w:color="auto"/>
          </w:divBdr>
        </w:div>
        <w:div w:id="537543944">
          <w:marLeft w:val="0"/>
          <w:marRight w:val="0"/>
          <w:marTop w:val="0"/>
          <w:marBottom w:val="0"/>
          <w:divBdr>
            <w:top w:val="none" w:sz="0" w:space="0" w:color="auto"/>
            <w:left w:val="none" w:sz="0" w:space="0" w:color="auto"/>
            <w:bottom w:val="none" w:sz="0" w:space="0" w:color="auto"/>
            <w:right w:val="none" w:sz="0" w:space="0" w:color="auto"/>
          </w:divBdr>
          <w:divsChild>
            <w:div w:id="510996444">
              <w:marLeft w:val="0"/>
              <w:marRight w:val="0"/>
              <w:marTop w:val="0"/>
              <w:marBottom w:val="0"/>
              <w:divBdr>
                <w:top w:val="none" w:sz="0" w:space="0" w:color="auto"/>
                <w:left w:val="none" w:sz="0" w:space="0" w:color="auto"/>
                <w:bottom w:val="none" w:sz="0" w:space="0" w:color="auto"/>
                <w:right w:val="none" w:sz="0" w:space="0" w:color="auto"/>
              </w:divBdr>
            </w:div>
          </w:divsChild>
        </w:div>
        <w:div w:id="537594616">
          <w:marLeft w:val="0"/>
          <w:marRight w:val="0"/>
          <w:marTop w:val="0"/>
          <w:marBottom w:val="0"/>
          <w:divBdr>
            <w:top w:val="none" w:sz="0" w:space="0" w:color="auto"/>
            <w:left w:val="none" w:sz="0" w:space="0" w:color="auto"/>
            <w:bottom w:val="none" w:sz="0" w:space="0" w:color="auto"/>
            <w:right w:val="none" w:sz="0" w:space="0" w:color="auto"/>
          </w:divBdr>
        </w:div>
        <w:div w:id="537623302">
          <w:marLeft w:val="0"/>
          <w:marRight w:val="0"/>
          <w:marTop w:val="360"/>
          <w:marBottom w:val="360"/>
          <w:divBdr>
            <w:top w:val="none" w:sz="0" w:space="0" w:color="auto"/>
            <w:left w:val="none" w:sz="0" w:space="0" w:color="auto"/>
            <w:bottom w:val="none" w:sz="0" w:space="0" w:color="auto"/>
            <w:right w:val="none" w:sz="0" w:space="0" w:color="auto"/>
          </w:divBdr>
        </w:div>
        <w:div w:id="537737943">
          <w:marLeft w:val="0"/>
          <w:marRight w:val="0"/>
          <w:marTop w:val="0"/>
          <w:marBottom w:val="0"/>
          <w:divBdr>
            <w:top w:val="none" w:sz="0" w:space="0" w:color="auto"/>
            <w:left w:val="none" w:sz="0" w:space="0" w:color="auto"/>
            <w:bottom w:val="none" w:sz="0" w:space="0" w:color="auto"/>
            <w:right w:val="none" w:sz="0" w:space="0" w:color="auto"/>
          </w:divBdr>
        </w:div>
        <w:div w:id="537857028">
          <w:marLeft w:val="0"/>
          <w:marRight w:val="0"/>
          <w:marTop w:val="0"/>
          <w:marBottom w:val="0"/>
          <w:divBdr>
            <w:top w:val="none" w:sz="0" w:space="0" w:color="auto"/>
            <w:left w:val="none" w:sz="0" w:space="0" w:color="auto"/>
            <w:bottom w:val="single" w:sz="8" w:space="22" w:color="B8B9BA"/>
            <w:right w:val="none" w:sz="0" w:space="0" w:color="auto"/>
          </w:divBdr>
          <w:divsChild>
            <w:div w:id="75905639">
              <w:marLeft w:val="0"/>
              <w:marRight w:val="0"/>
              <w:marTop w:val="322"/>
              <w:marBottom w:val="0"/>
              <w:divBdr>
                <w:top w:val="none" w:sz="0" w:space="0" w:color="auto"/>
                <w:left w:val="none" w:sz="0" w:space="0" w:color="auto"/>
                <w:bottom w:val="none" w:sz="0" w:space="0" w:color="auto"/>
                <w:right w:val="none" w:sz="0" w:space="0" w:color="auto"/>
              </w:divBdr>
            </w:div>
            <w:div w:id="649602582">
              <w:marLeft w:val="0"/>
              <w:marRight w:val="0"/>
              <w:marTop w:val="430"/>
              <w:marBottom w:val="0"/>
              <w:divBdr>
                <w:top w:val="none" w:sz="0" w:space="0" w:color="auto"/>
                <w:left w:val="none" w:sz="0" w:space="0" w:color="auto"/>
                <w:bottom w:val="none" w:sz="0" w:space="0" w:color="auto"/>
                <w:right w:val="none" w:sz="0" w:space="0" w:color="auto"/>
              </w:divBdr>
            </w:div>
          </w:divsChild>
        </w:div>
        <w:div w:id="537862499">
          <w:marLeft w:val="0"/>
          <w:marRight w:val="0"/>
          <w:marTop w:val="0"/>
          <w:marBottom w:val="0"/>
          <w:divBdr>
            <w:top w:val="none" w:sz="0" w:space="0" w:color="auto"/>
            <w:left w:val="none" w:sz="0" w:space="0" w:color="auto"/>
            <w:bottom w:val="none" w:sz="0" w:space="0" w:color="auto"/>
            <w:right w:val="none" w:sz="0" w:space="0" w:color="auto"/>
          </w:divBdr>
        </w:div>
        <w:div w:id="537939505">
          <w:marLeft w:val="0"/>
          <w:marRight w:val="0"/>
          <w:marTop w:val="0"/>
          <w:marBottom w:val="0"/>
          <w:divBdr>
            <w:top w:val="none" w:sz="0" w:space="0" w:color="auto"/>
            <w:left w:val="none" w:sz="0" w:space="0" w:color="auto"/>
            <w:bottom w:val="none" w:sz="0" w:space="0" w:color="auto"/>
            <w:right w:val="none" w:sz="0" w:space="0" w:color="auto"/>
          </w:divBdr>
        </w:div>
        <w:div w:id="538006709">
          <w:marLeft w:val="0"/>
          <w:marRight w:val="0"/>
          <w:marTop w:val="225"/>
          <w:marBottom w:val="0"/>
          <w:divBdr>
            <w:top w:val="none" w:sz="0" w:space="0" w:color="auto"/>
            <w:left w:val="none" w:sz="0" w:space="0" w:color="auto"/>
            <w:bottom w:val="none" w:sz="0" w:space="0" w:color="auto"/>
            <w:right w:val="none" w:sz="0" w:space="0" w:color="auto"/>
          </w:divBdr>
          <w:divsChild>
            <w:div w:id="675424783">
              <w:marLeft w:val="0"/>
              <w:marRight w:val="0"/>
              <w:marTop w:val="0"/>
              <w:marBottom w:val="0"/>
              <w:divBdr>
                <w:top w:val="none" w:sz="0" w:space="0" w:color="auto"/>
                <w:left w:val="none" w:sz="0" w:space="0" w:color="auto"/>
                <w:bottom w:val="none" w:sz="0" w:space="0" w:color="auto"/>
                <w:right w:val="none" w:sz="0" w:space="0" w:color="auto"/>
              </w:divBdr>
            </w:div>
          </w:divsChild>
        </w:div>
        <w:div w:id="538053860">
          <w:marLeft w:val="0"/>
          <w:marRight w:val="0"/>
          <w:marTop w:val="300"/>
          <w:marBottom w:val="600"/>
          <w:divBdr>
            <w:top w:val="single" w:sz="6" w:space="30" w:color="EB5D0B"/>
            <w:left w:val="none" w:sz="0" w:space="0" w:color="auto"/>
            <w:bottom w:val="single" w:sz="6" w:space="30" w:color="EB5D0B"/>
            <w:right w:val="none" w:sz="0" w:space="0" w:color="auto"/>
          </w:divBdr>
        </w:div>
        <w:div w:id="538081154">
          <w:marLeft w:val="0"/>
          <w:marRight w:val="0"/>
          <w:marTop w:val="0"/>
          <w:marBottom w:val="0"/>
          <w:divBdr>
            <w:top w:val="none" w:sz="0" w:space="0" w:color="auto"/>
            <w:left w:val="none" w:sz="0" w:space="0" w:color="auto"/>
            <w:bottom w:val="none" w:sz="0" w:space="0" w:color="auto"/>
            <w:right w:val="none" w:sz="0" w:space="0" w:color="auto"/>
          </w:divBdr>
        </w:div>
        <w:div w:id="538124540">
          <w:marLeft w:val="0"/>
          <w:marRight w:val="0"/>
          <w:marTop w:val="0"/>
          <w:marBottom w:val="0"/>
          <w:divBdr>
            <w:top w:val="none" w:sz="0" w:space="0" w:color="auto"/>
            <w:left w:val="none" w:sz="0" w:space="0" w:color="auto"/>
            <w:bottom w:val="none" w:sz="0" w:space="0" w:color="auto"/>
            <w:right w:val="none" w:sz="0" w:space="0" w:color="auto"/>
          </w:divBdr>
        </w:div>
        <w:div w:id="538199772">
          <w:marLeft w:val="0"/>
          <w:marRight w:val="0"/>
          <w:marTop w:val="0"/>
          <w:marBottom w:val="0"/>
          <w:divBdr>
            <w:top w:val="none" w:sz="0" w:space="0" w:color="auto"/>
            <w:left w:val="none" w:sz="0" w:space="0" w:color="auto"/>
            <w:bottom w:val="none" w:sz="0" w:space="0" w:color="auto"/>
            <w:right w:val="none" w:sz="0" w:space="0" w:color="auto"/>
          </w:divBdr>
        </w:div>
        <w:div w:id="538206875">
          <w:marLeft w:val="0"/>
          <w:marRight w:val="0"/>
          <w:marTop w:val="0"/>
          <w:marBottom w:val="0"/>
          <w:divBdr>
            <w:top w:val="none" w:sz="0" w:space="0" w:color="auto"/>
            <w:left w:val="none" w:sz="0" w:space="0" w:color="auto"/>
            <w:bottom w:val="none" w:sz="0" w:space="0" w:color="auto"/>
            <w:right w:val="none" w:sz="0" w:space="0" w:color="auto"/>
          </w:divBdr>
        </w:div>
        <w:div w:id="538250254">
          <w:marLeft w:val="0"/>
          <w:marRight w:val="0"/>
          <w:marTop w:val="0"/>
          <w:marBottom w:val="0"/>
          <w:divBdr>
            <w:top w:val="none" w:sz="0" w:space="0" w:color="auto"/>
            <w:left w:val="none" w:sz="0" w:space="0" w:color="auto"/>
            <w:bottom w:val="none" w:sz="0" w:space="0" w:color="auto"/>
            <w:right w:val="none" w:sz="0" w:space="0" w:color="auto"/>
          </w:divBdr>
        </w:div>
        <w:div w:id="538400967">
          <w:marLeft w:val="0"/>
          <w:marRight w:val="0"/>
          <w:marTop w:val="329"/>
          <w:marBottom w:val="329"/>
          <w:divBdr>
            <w:top w:val="none" w:sz="0" w:space="0" w:color="auto"/>
            <w:left w:val="none" w:sz="0" w:space="0" w:color="auto"/>
            <w:bottom w:val="none" w:sz="0" w:space="0" w:color="auto"/>
            <w:right w:val="none" w:sz="0" w:space="0" w:color="auto"/>
          </w:divBdr>
          <w:divsChild>
            <w:div w:id="181209550">
              <w:marLeft w:val="0"/>
              <w:marRight w:val="0"/>
              <w:marTop w:val="0"/>
              <w:marBottom w:val="0"/>
              <w:divBdr>
                <w:top w:val="none" w:sz="0" w:space="0" w:color="auto"/>
                <w:left w:val="none" w:sz="0" w:space="0" w:color="auto"/>
                <w:bottom w:val="none" w:sz="0" w:space="0" w:color="auto"/>
                <w:right w:val="none" w:sz="0" w:space="0" w:color="auto"/>
              </w:divBdr>
            </w:div>
          </w:divsChild>
        </w:div>
        <w:div w:id="538468704">
          <w:marLeft w:val="0"/>
          <w:marRight w:val="0"/>
          <w:marTop w:val="0"/>
          <w:marBottom w:val="0"/>
          <w:divBdr>
            <w:top w:val="none" w:sz="0" w:space="0" w:color="auto"/>
            <w:left w:val="none" w:sz="0" w:space="0" w:color="auto"/>
            <w:bottom w:val="none" w:sz="0" w:space="0" w:color="auto"/>
            <w:right w:val="none" w:sz="0" w:space="0" w:color="auto"/>
          </w:divBdr>
        </w:div>
        <w:div w:id="538518346">
          <w:marLeft w:val="0"/>
          <w:marRight w:val="0"/>
          <w:marTop w:val="281"/>
          <w:marBottom w:val="281"/>
          <w:divBdr>
            <w:top w:val="none" w:sz="0" w:space="0" w:color="auto"/>
            <w:left w:val="none" w:sz="0" w:space="0" w:color="auto"/>
            <w:bottom w:val="none" w:sz="0" w:space="0" w:color="auto"/>
            <w:right w:val="none" w:sz="0" w:space="0" w:color="auto"/>
          </w:divBdr>
        </w:div>
        <w:div w:id="538587768">
          <w:marLeft w:val="0"/>
          <w:marRight w:val="0"/>
          <w:marTop w:val="0"/>
          <w:marBottom w:val="0"/>
          <w:divBdr>
            <w:top w:val="none" w:sz="0" w:space="0" w:color="auto"/>
            <w:left w:val="none" w:sz="0" w:space="0" w:color="auto"/>
            <w:bottom w:val="none" w:sz="0" w:space="0" w:color="auto"/>
            <w:right w:val="none" w:sz="0" w:space="0" w:color="auto"/>
          </w:divBdr>
        </w:div>
        <w:div w:id="538591592">
          <w:marLeft w:val="0"/>
          <w:marRight w:val="0"/>
          <w:marTop w:val="0"/>
          <w:marBottom w:val="0"/>
          <w:divBdr>
            <w:top w:val="none" w:sz="0" w:space="0" w:color="auto"/>
            <w:left w:val="none" w:sz="0" w:space="0" w:color="auto"/>
            <w:bottom w:val="none" w:sz="0" w:space="0" w:color="auto"/>
            <w:right w:val="none" w:sz="0" w:space="0" w:color="auto"/>
          </w:divBdr>
          <w:divsChild>
            <w:div w:id="996491830">
              <w:marLeft w:val="0"/>
              <w:marRight w:val="0"/>
              <w:marTop w:val="914"/>
              <w:marBottom w:val="0"/>
              <w:divBdr>
                <w:top w:val="none" w:sz="0" w:space="0" w:color="auto"/>
                <w:left w:val="none" w:sz="0" w:space="0" w:color="auto"/>
                <w:bottom w:val="none" w:sz="0" w:space="0" w:color="auto"/>
                <w:right w:val="none" w:sz="0" w:space="0" w:color="auto"/>
              </w:divBdr>
            </w:div>
          </w:divsChild>
        </w:div>
        <w:div w:id="538710276">
          <w:marLeft w:val="0"/>
          <w:marRight w:val="0"/>
          <w:marTop w:val="0"/>
          <w:marBottom w:val="0"/>
          <w:divBdr>
            <w:top w:val="none" w:sz="0" w:space="0" w:color="auto"/>
            <w:left w:val="none" w:sz="0" w:space="0" w:color="auto"/>
            <w:bottom w:val="none" w:sz="0" w:space="0" w:color="auto"/>
            <w:right w:val="none" w:sz="0" w:space="0" w:color="auto"/>
          </w:divBdr>
        </w:div>
        <w:div w:id="538737512">
          <w:marLeft w:val="0"/>
          <w:marRight w:val="0"/>
          <w:marTop w:val="300"/>
          <w:marBottom w:val="300"/>
          <w:divBdr>
            <w:top w:val="none" w:sz="0" w:space="0" w:color="auto"/>
            <w:left w:val="none" w:sz="0" w:space="0" w:color="auto"/>
            <w:bottom w:val="none" w:sz="0" w:space="0" w:color="auto"/>
            <w:right w:val="none" w:sz="0" w:space="0" w:color="auto"/>
          </w:divBdr>
        </w:div>
        <w:div w:id="538857584">
          <w:marLeft w:val="0"/>
          <w:marRight w:val="0"/>
          <w:marTop w:val="0"/>
          <w:marBottom w:val="0"/>
          <w:divBdr>
            <w:top w:val="none" w:sz="0" w:space="0" w:color="auto"/>
            <w:left w:val="none" w:sz="0" w:space="0" w:color="auto"/>
            <w:bottom w:val="none" w:sz="0" w:space="0" w:color="auto"/>
            <w:right w:val="none" w:sz="0" w:space="0" w:color="auto"/>
          </w:divBdr>
        </w:div>
        <w:div w:id="538903434">
          <w:marLeft w:val="0"/>
          <w:marRight w:val="0"/>
          <w:marTop w:val="600"/>
          <w:marBottom w:val="600"/>
          <w:divBdr>
            <w:top w:val="none" w:sz="0" w:space="0" w:color="auto"/>
            <w:left w:val="none" w:sz="0" w:space="0" w:color="auto"/>
            <w:bottom w:val="none" w:sz="0" w:space="0" w:color="auto"/>
            <w:right w:val="none" w:sz="0" w:space="0" w:color="auto"/>
          </w:divBdr>
          <w:divsChild>
            <w:div w:id="21904607">
              <w:marLeft w:val="0"/>
              <w:marRight w:val="0"/>
              <w:marTop w:val="240"/>
              <w:marBottom w:val="240"/>
              <w:divBdr>
                <w:top w:val="none" w:sz="0" w:space="0" w:color="auto"/>
                <w:left w:val="none" w:sz="0" w:space="0" w:color="auto"/>
                <w:bottom w:val="none" w:sz="0" w:space="0" w:color="auto"/>
                <w:right w:val="none" w:sz="0" w:space="0" w:color="auto"/>
              </w:divBdr>
            </w:div>
            <w:div w:id="52894115">
              <w:marLeft w:val="0"/>
              <w:marRight w:val="0"/>
              <w:marTop w:val="240"/>
              <w:marBottom w:val="240"/>
              <w:divBdr>
                <w:top w:val="none" w:sz="0" w:space="0" w:color="auto"/>
                <w:left w:val="none" w:sz="0" w:space="0" w:color="auto"/>
                <w:bottom w:val="none" w:sz="0" w:space="0" w:color="auto"/>
                <w:right w:val="none" w:sz="0" w:space="0" w:color="auto"/>
              </w:divBdr>
              <w:divsChild>
                <w:div w:id="503057122">
                  <w:marLeft w:val="0"/>
                  <w:marRight w:val="0"/>
                  <w:marTop w:val="0"/>
                  <w:marBottom w:val="0"/>
                  <w:divBdr>
                    <w:top w:val="none" w:sz="0" w:space="0" w:color="auto"/>
                    <w:left w:val="none" w:sz="0" w:space="0" w:color="auto"/>
                    <w:bottom w:val="none" w:sz="0" w:space="0" w:color="auto"/>
                    <w:right w:val="none" w:sz="0" w:space="0" w:color="auto"/>
                  </w:divBdr>
                </w:div>
              </w:divsChild>
            </w:div>
            <w:div w:id="78841499">
              <w:marLeft w:val="0"/>
              <w:marRight w:val="0"/>
              <w:marTop w:val="240"/>
              <w:marBottom w:val="240"/>
              <w:divBdr>
                <w:top w:val="none" w:sz="0" w:space="0" w:color="auto"/>
                <w:left w:val="none" w:sz="0" w:space="0" w:color="auto"/>
                <w:bottom w:val="none" w:sz="0" w:space="0" w:color="auto"/>
                <w:right w:val="none" w:sz="0" w:space="0" w:color="auto"/>
              </w:divBdr>
              <w:divsChild>
                <w:div w:id="29453269">
                  <w:marLeft w:val="0"/>
                  <w:marRight w:val="0"/>
                  <w:marTop w:val="0"/>
                  <w:marBottom w:val="0"/>
                  <w:divBdr>
                    <w:top w:val="none" w:sz="0" w:space="0" w:color="auto"/>
                    <w:left w:val="none" w:sz="0" w:space="0" w:color="auto"/>
                    <w:bottom w:val="none" w:sz="0" w:space="0" w:color="auto"/>
                    <w:right w:val="none" w:sz="0" w:space="0" w:color="auto"/>
                  </w:divBdr>
                </w:div>
              </w:divsChild>
            </w:div>
            <w:div w:id="101072597">
              <w:marLeft w:val="0"/>
              <w:marRight w:val="0"/>
              <w:marTop w:val="240"/>
              <w:marBottom w:val="240"/>
              <w:divBdr>
                <w:top w:val="none" w:sz="0" w:space="0" w:color="auto"/>
                <w:left w:val="none" w:sz="0" w:space="0" w:color="auto"/>
                <w:bottom w:val="none" w:sz="0" w:space="0" w:color="auto"/>
                <w:right w:val="none" w:sz="0" w:space="0" w:color="auto"/>
              </w:divBdr>
            </w:div>
            <w:div w:id="113326322">
              <w:marLeft w:val="0"/>
              <w:marRight w:val="0"/>
              <w:marTop w:val="240"/>
              <w:marBottom w:val="240"/>
              <w:divBdr>
                <w:top w:val="none" w:sz="0" w:space="0" w:color="auto"/>
                <w:left w:val="none" w:sz="0" w:space="0" w:color="auto"/>
                <w:bottom w:val="none" w:sz="0" w:space="0" w:color="auto"/>
                <w:right w:val="none" w:sz="0" w:space="0" w:color="auto"/>
              </w:divBdr>
              <w:divsChild>
                <w:div w:id="375542440">
                  <w:marLeft w:val="0"/>
                  <w:marRight w:val="0"/>
                  <w:marTop w:val="0"/>
                  <w:marBottom w:val="0"/>
                  <w:divBdr>
                    <w:top w:val="none" w:sz="0" w:space="0" w:color="auto"/>
                    <w:left w:val="none" w:sz="0" w:space="0" w:color="auto"/>
                    <w:bottom w:val="none" w:sz="0" w:space="0" w:color="auto"/>
                    <w:right w:val="none" w:sz="0" w:space="0" w:color="auto"/>
                  </w:divBdr>
                </w:div>
              </w:divsChild>
            </w:div>
            <w:div w:id="143593598">
              <w:marLeft w:val="0"/>
              <w:marRight w:val="0"/>
              <w:marTop w:val="240"/>
              <w:marBottom w:val="240"/>
              <w:divBdr>
                <w:top w:val="none" w:sz="0" w:space="0" w:color="auto"/>
                <w:left w:val="none" w:sz="0" w:space="0" w:color="auto"/>
                <w:bottom w:val="none" w:sz="0" w:space="0" w:color="auto"/>
                <w:right w:val="none" w:sz="0" w:space="0" w:color="auto"/>
              </w:divBdr>
              <w:divsChild>
                <w:div w:id="720978822">
                  <w:marLeft w:val="0"/>
                  <w:marRight w:val="0"/>
                  <w:marTop w:val="0"/>
                  <w:marBottom w:val="0"/>
                  <w:divBdr>
                    <w:top w:val="none" w:sz="0" w:space="0" w:color="auto"/>
                    <w:left w:val="none" w:sz="0" w:space="0" w:color="auto"/>
                    <w:bottom w:val="none" w:sz="0" w:space="0" w:color="auto"/>
                    <w:right w:val="none" w:sz="0" w:space="0" w:color="auto"/>
                  </w:divBdr>
                </w:div>
              </w:divsChild>
            </w:div>
            <w:div w:id="162162340">
              <w:marLeft w:val="0"/>
              <w:marRight w:val="0"/>
              <w:marTop w:val="240"/>
              <w:marBottom w:val="240"/>
              <w:divBdr>
                <w:top w:val="none" w:sz="0" w:space="0" w:color="auto"/>
                <w:left w:val="none" w:sz="0" w:space="0" w:color="auto"/>
                <w:bottom w:val="none" w:sz="0" w:space="0" w:color="auto"/>
                <w:right w:val="none" w:sz="0" w:space="0" w:color="auto"/>
              </w:divBdr>
              <w:divsChild>
                <w:div w:id="384447779">
                  <w:marLeft w:val="0"/>
                  <w:marRight w:val="0"/>
                  <w:marTop w:val="0"/>
                  <w:marBottom w:val="0"/>
                  <w:divBdr>
                    <w:top w:val="none" w:sz="0" w:space="0" w:color="auto"/>
                    <w:left w:val="none" w:sz="0" w:space="0" w:color="auto"/>
                    <w:bottom w:val="none" w:sz="0" w:space="0" w:color="auto"/>
                    <w:right w:val="none" w:sz="0" w:space="0" w:color="auto"/>
                  </w:divBdr>
                </w:div>
              </w:divsChild>
            </w:div>
            <w:div w:id="176771566">
              <w:marLeft w:val="0"/>
              <w:marRight w:val="0"/>
              <w:marTop w:val="240"/>
              <w:marBottom w:val="240"/>
              <w:divBdr>
                <w:top w:val="none" w:sz="0" w:space="0" w:color="auto"/>
                <w:left w:val="none" w:sz="0" w:space="0" w:color="auto"/>
                <w:bottom w:val="none" w:sz="0" w:space="0" w:color="auto"/>
                <w:right w:val="none" w:sz="0" w:space="0" w:color="auto"/>
              </w:divBdr>
            </w:div>
            <w:div w:id="206644633">
              <w:marLeft w:val="0"/>
              <w:marRight w:val="0"/>
              <w:marTop w:val="240"/>
              <w:marBottom w:val="240"/>
              <w:divBdr>
                <w:top w:val="none" w:sz="0" w:space="0" w:color="auto"/>
                <w:left w:val="none" w:sz="0" w:space="0" w:color="auto"/>
                <w:bottom w:val="none" w:sz="0" w:space="0" w:color="auto"/>
                <w:right w:val="none" w:sz="0" w:space="0" w:color="auto"/>
              </w:divBdr>
              <w:divsChild>
                <w:div w:id="108285080">
                  <w:marLeft w:val="0"/>
                  <w:marRight w:val="0"/>
                  <w:marTop w:val="0"/>
                  <w:marBottom w:val="0"/>
                  <w:divBdr>
                    <w:top w:val="none" w:sz="0" w:space="0" w:color="auto"/>
                    <w:left w:val="none" w:sz="0" w:space="0" w:color="auto"/>
                    <w:bottom w:val="none" w:sz="0" w:space="0" w:color="auto"/>
                    <w:right w:val="none" w:sz="0" w:space="0" w:color="auto"/>
                  </w:divBdr>
                </w:div>
              </w:divsChild>
            </w:div>
            <w:div w:id="237984344">
              <w:marLeft w:val="0"/>
              <w:marRight w:val="0"/>
              <w:marTop w:val="240"/>
              <w:marBottom w:val="240"/>
              <w:divBdr>
                <w:top w:val="none" w:sz="0" w:space="0" w:color="auto"/>
                <w:left w:val="none" w:sz="0" w:space="0" w:color="auto"/>
                <w:bottom w:val="none" w:sz="0" w:space="0" w:color="auto"/>
                <w:right w:val="none" w:sz="0" w:space="0" w:color="auto"/>
              </w:divBdr>
              <w:divsChild>
                <w:div w:id="6490233">
                  <w:marLeft w:val="0"/>
                  <w:marRight w:val="0"/>
                  <w:marTop w:val="0"/>
                  <w:marBottom w:val="0"/>
                  <w:divBdr>
                    <w:top w:val="none" w:sz="0" w:space="0" w:color="auto"/>
                    <w:left w:val="none" w:sz="0" w:space="0" w:color="auto"/>
                    <w:bottom w:val="none" w:sz="0" w:space="0" w:color="auto"/>
                    <w:right w:val="none" w:sz="0" w:space="0" w:color="auto"/>
                  </w:divBdr>
                </w:div>
              </w:divsChild>
            </w:div>
            <w:div w:id="238171908">
              <w:marLeft w:val="0"/>
              <w:marRight w:val="0"/>
              <w:marTop w:val="240"/>
              <w:marBottom w:val="240"/>
              <w:divBdr>
                <w:top w:val="none" w:sz="0" w:space="0" w:color="auto"/>
                <w:left w:val="none" w:sz="0" w:space="0" w:color="auto"/>
                <w:bottom w:val="none" w:sz="0" w:space="0" w:color="auto"/>
                <w:right w:val="none" w:sz="0" w:space="0" w:color="auto"/>
              </w:divBdr>
            </w:div>
            <w:div w:id="266893738">
              <w:marLeft w:val="0"/>
              <w:marRight w:val="0"/>
              <w:marTop w:val="240"/>
              <w:marBottom w:val="240"/>
              <w:divBdr>
                <w:top w:val="none" w:sz="0" w:space="0" w:color="auto"/>
                <w:left w:val="none" w:sz="0" w:space="0" w:color="auto"/>
                <w:bottom w:val="none" w:sz="0" w:space="0" w:color="auto"/>
                <w:right w:val="none" w:sz="0" w:space="0" w:color="auto"/>
              </w:divBdr>
              <w:divsChild>
                <w:div w:id="609632007">
                  <w:marLeft w:val="0"/>
                  <w:marRight w:val="0"/>
                  <w:marTop w:val="0"/>
                  <w:marBottom w:val="0"/>
                  <w:divBdr>
                    <w:top w:val="none" w:sz="0" w:space="0" w:color="auto"/>
                    <w:left w:val="none" w:sz="0" w:space="0" w:color="auto"/>
                    <w:bottom w:val="none" w:sz="0" w:space="0" w:color="auto"/>
                    <w:right w:val="none" w:sz="0" w:space="0" w:color="auto"/>
                  </w:divBdr>
                </w:div>
              </w:divsChild>
            </w:div>
            <w:div w:id="304508282">
              <w:marLeft w:val="0"/>
              <w:marRight w:val="0"/>
              <w:marTop w:val="240"/>
              <w:marBottom w:val="240"/>
              <w:divBdr>
                <w:top w:val="none" w:sz="0" w:space="0" w:color="auto"/>
                <w:left w:val="none" w:sz="0" w:space="0" w:color="auto"/>
                <w:bottom w:val="none" w:sz="0" w:space="0" w:color="auto"/>
                <w:right w:val="none" w:sz="0" w:space="0" w:color="auto"/>
              </w:divBdr>
            </w:div>
            <w:div w:id="349767936">
              <w:marLeft w:val="0"/>
              <w:marRight w:val="0"/>
              <w:marTop w:val="240"/>
              <w:marBottom w:val="240"/>
              <w:divBdr>
                <w:top w:val="none" w:sz="0" w:space="0" w:color="auto"/>
                <w:left w:val="none" w:sz="0" w:space="0" w:color="auto"/>
                <w:bottom w:val="none" w:sz="0" w:space="0" w:color="auto"/>
                <w:right w:val="none" w:sz="0" w:space="0" w:color="auto"/>
              </w:divBdr>
              <w:divsChild>
                <w:div w:id="193661783">
                  <w:marLeft w:val="0"/>
                  <w:marRight w:val="0"/>
                  <w:marTop w:val="0"/>
                  <w:marBottom w:val="0"/>
                  <w:divBdr>
                    <w:top w:val="none" w:sz="0" w:space="0" w:color="auto"/>
                    <w:left w:val="none" w:sz="0" w:space="0" w:color="auto"/>
                    <w:bottom w:val="none" w:sz="0" w:space="0" w:color="auto"/>
                    <w:right w:val="none" w:sz="0" w:space="0" w:color="auto"/>
                  </w:divBdr>
                </w:div>
              </w:divsChild>
            </w:div>
            <w:div w:id="459153921">
              <w:marLeft w:val="0"/>
              <w:marRight w:val="0"/>
              <w:marTop w:val="240"/>
              <w:marBottom w:val="240"/>
              <w:divBdr>
                <w:top w:val="none" w:sz="0" w:space="0" w:color="auto"/>
                <w:left w:val="none" w:sz="0" w:space="0" w:color="auto"/>
                <w:bottom w:val="none" w:sz="0" w:space="0" w:color="auto"/>
                <w:right w:val="none" w:sz="0" w:space="0" w:color="auto"/>
              </w:divBdr>
            </w:div>
            <w:div w:id="498468575">
              <w:marLeft w:val="0"/>
              <w:marRight w:val="0"/>
              <w:marTop w:val="240"/>
              <w:marBottom w:val="240"/>
              <w:divBdr>
                <w:top w:val="none" w:sz="0" w:space="0" w:color="auto"/>
                <w:left w:val="none" w:sz="0" w:space="0" w:color="auto"/>
                <w:bottom w:val="none" w:sz="0" w:space="0" w:color="auto"/>
                <w:right w:val="none" w:sz="0" w:space="0" w:color="auto"/>
              </w:divBdr>
            </w:div>
            <w:div w:id="499783341">
              <w:marLeft w:val="0"/>
              <w:marRight w:val="0"/>
              <w:marTop w:val="240"/>
              <w:marBottom w:val="240"/>
              <w:divBdr>
                <w:top w:val="none" w:sz="0" w:space="0" w:color="auto"/>
                <w:left w:val="none" w:sz="0" w:space="0" w:color="auto"/>
                <w:bottom w:val="none" w:sz="0" w:space="0" w:color="auto"/>
                <w:right w:val="none" w:sz="0" w:space="0" w:color="auto"/>
              </w:divBdr>
              <w:divsChild>
                <w:div w:id="253589183">
                  <w:marLeft w:val="0"/>
                  <w:marRight w:val="0"/>
                  <w:marTop w:val="0"/>
                  <w:marBottom w:val="0"/>
                  <w:divBdr>
                    <w:top w:val="none" w:sz="0" w:space="0" w:color="auto"/>
                    <w:left w:val="none" w:sz="0" w:space="0" w:color="auto"/>
                    <w:bottom w:val="none" w:sz="0" w:space="0" w:color="auto"/>
                    <w:right w:val="none" w:sz="0" w:space="0" w:color="auto"/>
                  </w:divBdr>
                </w:div>
              </w:divsChild>
            </w:div>
            <w:div w:id="518203802">
              <w:marLeft w:val="0"/>
              <w:marRight w:val="0"/>
              <w:marTop w:val="240"/>
              <w:marBottom w:val="240"/>
              <w:divBdr>
                <w:top w:val="none" w:sz="0" w:space="0" w:color="auto"/>
                <w:left w:val="none" w:sz="0" w:space="0" w:color="auto"/>
                <w:bottom w:val="none" w:sz="0" w:space="0" w:color="auto"/>
                <w:right w:val="none" w:sz="0" w:space="0" w:color="auto"/>
              </w:divBdr>
            </w:div>
            <w:div w:id="545407561">
              <w:marLeft w:val="0"/>
              <w:marRight w:val="0"/>
              <w:marTop w:val="240"/>
              <w:marBottom w:val="240"/>
              <w:divBdr>
                <w:top w:val="none" w:sz="0" w:space="0" w:color="auto"/>
                <w:left w:val="none" w:sz="0" w:space="0" w:color="auto"/>
                <w:bottom w:val="none" w:sz="0" w:space="0" w:color="auto"/>
                <w:right w:val="none" w:sz="0" w:space="0" w:color="auto"/>
              </w:divBdr>
              <w:divsChild>
                <w:div w:id="1000157915">
                  <w:marLeft w:val="0"/>
                  <w:marRight w:val="0"/>
                  <w:marTop w:val="0"/>
                  <w:marBottom w:val="0"/>
                  <w:divBdr>
                    <w:top w:val="none" w:sz="0" w:space="0" w:color="auto"/>
                    <w:left w:val="none" w:sz="0" w:space="0" w:color="auto"/>
                    <w:bottom w:val="none" w:sz="0" w:space="0" w:color="auto"/>
                    <w:right w:val="none" w:sz="0" w:space="0" w:color="auto"/>
                  </w:divBdr>
                </w:div>
              </w:divsChild>
            </w:div>
            <w:div w:id="593974971">
              <w:marLeft w:val="0"/>
              <w:marRight w:val="0"/>
              <w:marTop w:val="0"/>
              <w:marBottom w:val="0"/>
              <w:divBdr>
                <w:top w:val="none" w:sz="0" w:space="0" w:color="auto"/>
                <w:left w:val="none" w:sz="0" w:space="0" w:color="auto"/>
                <w:bottom w:val="none" w:sz="0" w:space="0" w:color="auto"/>
                <w:right w:val="none" w:sz="0" w:space="0" w:color="auto"/>
              </w:divBdr>
            </w:div>
            <w:div w:id="609237763">
              <w:marLeft w:val="0"/>
              <w:marRight w:val="0"/>
              <w:marTop w:val="240"/>
              <w:marBottom w:val="240"/>
              <w:divBdr>
                <w:top w:val="none" w:sz="0" w:space="0" w:color="auto"/>
                <w:left w:val="none" w:sz="0" w:space="0" w:color="auto"/>
                <w:bottom w:val="none" w:sz="0" w:space="0" w:color="auto"/>
                <w:right w:val="none" w:sz="0" w:space="0" w:color="auto"/>
              </w:divBdr>
            </w:div>
            <w:div w:id="763035841">
              <w:marLeft w:val="0"/>
              <w:marRight w:val="0"/>
              <w:marTop w:val="240"/>
              <w:marBottom w:val="240"/>
              <w:divBdr>
                <w:top w:val="none" w:sz="0" w:space="0" w:color="auto"/>
                <w:left w:val="none" w:sz="0" w:space="0" w:color="auto"/>
                <w:bottom w:val="none" w:sz="0" w:space="0" w:color="auto"/>
                <w:right w:val="none" w:sz="0" w:space="0" w:color="auto"/>
              </w:divBdr>
              <w:divsChild>
                <w:div w:id="470169652">
                  <w:marLeft w:val="0"/>
                  <w:marRight w:val="0"/>
                  <w:marTop w:val="0"/>
                  <w:marBottom w:val="0"/>
                  <w:divBdr>
                    <w:top w:val="none" w:sz="0" w:space="0" w:color="auto"/>
                    <w:left w:val="none" w:sz="0" w:space="0" w:color="auto"/>
                    <w:bottom w:val="none" w:sz="0" w:space="0" w:color="auto"/>
                    <w:right w:val="none" w:sz="0" w:space="0" w:color="auto"/>
                  </w:divBdr>
                </w:div>
              </w:divsChild>
            </w:div>
            <w:div w:id="865754908">
              <w:marLeft w:val="0"/>
              <w:marRight w:val="0"/>
              <w:marTop w:val="240"/>
              <w:marBottom w:val="240"/>
              <w:divBdr>
                <w:top w:val="none" w:sz="0" w:space="0" w:color="auto"/>
                <w:left w:val="none" w:sz="0" w:space="0" w:color="auto"/>
                <w:bottom w:val="none" w:sz="0" w:space="0" w:color="auto"/>
                <w:right w:val="none" w:sz="0" w:space="0" w:color="auto"/>
              </w:divBdr>
            </w:div>
            <w:div w:id="891383686">
              <w:marLeft w:val="0"/>
              <w:marRight w:val="0"/>
              <w:marTop w:val="240"/>
              <w:marBottom w:val="240"/>
              <w:divBdr>
                <w:top w:val="none" w:sz="0" w:space="0" w:color="auto"/>
                <w:left w:val="none" w:sz="0" w:space="0" w:color="auto"/>
                <w:bottom w:val="none" w:sz="0" w:space="0" w:color="auto"/>
                <w:right w:val="none" w:sz="0" w:space="0" w:color="auto"/>
              </w:divBdr>
            </w:div>
            <w:div w:id="959527190">
              <w:marLeft w:val="0"/>
              <w:marRight w:val="0"/>
              <w:marTop w:val="300"/>
              <w:marBottom w:val="600"/>
              <w:divBdr>
                <w:top w:val="single" w:sz="6" w:space="30" w:color="EB5D0B"/>
                <w:left w:val="none" w:sz="0" w:space="0" w:color="auto"/>
                <w:bottom w:val="single" w:sz="6" w:space="30" w:color="EB5D0B"/>
                <w:right w:val="none" w:sz="0" w:space="0" w:color="auto"/>
              </w:divBdr>
            </w:div>
            <w:div w:id="965358893">
              <w:marLeft w:val="0"/>
              <w:marRight w:val="0"/>
              <w:marTop w:val="240"/>
              <w:marBottom w:val="240"/>
              <w:divBdr>
                <w:top w:val="none" w:sz="0" w:space="0" w:color="auto"/>
                <w:left w:val="none" w:sz="0" w:space="0" w:color="auto"/>
                <w:bottom w:val="none" w:sz="0" w:space="0" w:color="auto"/>
                <w:right w:val="none" w:sz="0" w:space="0" w:color="auto"/>
              </w:divBdr>
            </w:div>
          </w:divsChild>
        </w:div>
        <w:div w:id="538904673">
          <w:marLeft w:val="0"/>
          <w:marRight w:val="0"/>
          <w:marTop w:val="0"/>
          <w:marBottom w:val="0"/>
          <w:divBdr>
            <w:top w:val="none" w:sz="0" w:space="0" w:color="auto"/>
            <w:left w:val="none" w:sz="0" w:space="0" w:color="auto"/>
            <w:bottom w:val="none" w:sz="0" w:space="0" w:color="auto"/>
            <w:right w:val="none" w:sz="0" w:space="0" w:color="auto"/>
          </w:divBdr>
        </w:div>
        <w:div w:id="538933129">
          <w:marLeft w:val="0"/>
          <w:marRight w:val="0"/>
          <w:marTop w:val="240"/>
          <w:marBottom w:val="240"/>
          <w:divBdr>
            <w:top w:val="none" w:sz="0" w:space="0" w:color="auto"/>
            <w:left w:val="none" w:sz="0" w:space="0" w:color="auto"/>
            <w:bottom w:val="none" w:sz="0" w:space="0" w:color="auto"/>
            <w:right w:val="none" w:sz="0" w:space="0" w:color="auto"/>
          </w:divBdr>
        </w:div>
        <w:div w:id="538934035">
          <w:marLeft w:val="0"/>
          <w:marRight w:val="0"/>
          <w:marTop w:val="0"/>
          <w:marBottom w:val="0"/>
          <w:divBdr>
            <w:top w:val="none" w:sz="0" w:space="0" w:color="auto"/>
            <w:left w:val="none" w:sz="0" w:space="0" w:color="auto"/>
            <w:bottom w:val="none" w:sz="0" w:space="0" w:color="auto"/>
            <w:right w:val="none" w:sz="0" w:space="0" w:color="auto"/>
          </w:divBdr>
        </w:div>
        <w:div w:id="538977065">
          <w:marLeft w:val="0"/>
          <w:marRight w:val="0"/>
          <w:marTop w:val="0"/>
          <w:marBottom w:val="0"/>
          <w:divBdr>
            <w:top w:val="none" w:sz="0" w:space="0" w:color="auto"/>
            <w:left w:val="none" w:sz="0" w:space="0" w:color="auto"/>
            <w:bottom w:val="none" w:sz="0" w:space="0" w:color="auto"/>
            <w:right w:val="none" w:sz="0" w:space="0" w:color="auto"/>
          </w:divBdr>
        </w:div>
        <w:div w:id="538977289">
          <w:marLeft w:val="0"/>
          <w:marRight w:val="0"/>
          <w:marTop w:val="0"/>
          <w:marBottom w:val="0"/>
          <w:divBdr>
            <w:top w:val="none" w:sz="0" w:space="0" w:color="auto"/>
            <w:left w:val="none" w:sz="0" w:space="0" w:color="auto"/>
            <w:bottom w:val="none" w:sz="0" w:space="0" w:color="auto"/>
            <w:right w:val="none" w:sz="0" w:space="0" w:color="auto"/>
          </w:divBdr>
        </w:div>
        <w:div w:id="538977851">
          <w:marLeft w:val="0"/>
          <w:marRight w:val="378"/>
          <w:marTop w:val="0"/>
          <w:marBottom w:val="0"/>
          <w:divBdr>
            <w:top w:val="none" w:sz="0" w:space="0" w:color="auto"/>
            <w:left w:val="none" w:sz="0" w:space="0" w:color="auto"/>
            <w:bottom w:val="none" w:sz="0" w:space="0" w:color="auto"/>
            <w:right w:val="none" w:sz="0" w:space="0" w:color="auto"/>
          </w:divBdr>
        </w:div>
        <w:div w:id="538981491">
          <w:marLeft w:val="0"/>
          <w:marRight w:val="0"/>
          <w:marTop w:val="0"/>
          <w:marBottom w:val="0"/>
          <w:divBdr>
            <w:top w:val="none" w:sz="0" w:space="0" w:color="auto"/>
            <w:left w:val="none" w:sz="0" w:space="0" w:color="auto"/>
            <w:bottom w:val="none" w:sz="0" w:space="0" w:color="auto"/>
            <w:right w:val="none" w:sz="0" w:space="0" w:color="auto"/>
          </w:divBdr>
        </w:div>
        <w:div w:id="539048907">
          <w:marLeft w:val="0"/>
          <w:marRight w:val="0"/>
          <w:marTop w:val="0"/>
          <w:marBottom w:val="180"/>
          <w:divBdr>
            <w:top w:val="none" w:sz="0" w:space="0" w:color="auto"/>
            <w:left w:val="none" w:sz="0" w:space="0" w:color="auto"/>
            <w:bottom w:val="none" w:sz="0" w:space="0" w:color="auto"/>
            <w:right w:val="none" w:sz="0" w:space="0" w:color="auto"/>
          </w:divBdr>
          <w:divsChild>
            <w:div w:id="414058260">
              <w:marLeft w:val="0"/>
              <w:marRight w:val="0"/>
              <w:marTop w:val="0"/>
              <w:marBottom w:val="0"/>
              <w:divBdr>
                <w:top w:val="none" w:sz="0" w:space="0" w:color="auto"/>
                <w:left w:val="none" w:sz="0" w:space="0" w:color="auto"/>
                <w:bottom w:val="none" w:sz="0" w:space="0" w:color="auto"/>
                <w:right w:val="none" w:sz="0" w:space="0" w:color="auto"/>
              </w:divBdr>
            </w:div>
          </w:divsChild>
        </w:div>
        <w:div w:id="539127479">
          <w:marLeft w:val="0"/>
          <w:marRight w:val="0"/>
          <w:marTop w:val="300"/>
          <w:marBottom w:val="0"/>
          <w:divBdr>
            <w:top w:val="none" w:sz="0" w:space="0" w:color="auto"/>
            <w:left w:val="none" w:sz="0" w:space="0" w:color="auto"/>
            <w:bottom w:val="none" w:sz="0" w:space="0" w:color="auto"/>
            <w:right w:val="none" w:sz="0" w:space="0" w:color="auto"/>
          </w:divBdr>
        </w:div>
        <w:div w:id="539169889">
          <w:marLeft w:val="0"/>
          <w:marRight w:val="0"/>
          <w:marTop w:val="0"/>
          <w:marBottom w:val="0"/>
          <w:divBdr>
            <w:top w:val="none" w:sz="0" w:space="0" w:color="auto"/>
            <w:left w:val="none" w:sz="0" w:space="0" w:color="auto"/>
            <w:bottom w:val="none" w:sz="0" w:space="0" w:color="auto"/>
            <w:right w:val="none" w:sz="0" w:space="0" w:color="auto"/>
          </w:divBdr>
          <w:divsChild>
            <w:div w:id="137307756">
              <w:marLeft w:val="0"/>
              <w:marRight w:val="0"/>
              <w:marTop w:val="0"/>
              <w:marBottom w:val="0"/>
              <w:divBdr>
                <w:top w:val="none" w:sz="0" w:space="0" w:color="auto"/>
                <w:left w:val="none" w:sz="0" w:space="0" w:color="auto"/>
                <w:bottom w:val="none" w:sz="0" w:space="0" w:color="auto"/>
                <w:right w:val="none" w:sz="0" w:space="0" w:color="auto"/>
              </w:divBdr>
              <w:divsChild>
                <w:div w:id="76439005">
                  <w:marLeft w:val="0"/>
                  <w:marRight w:val="1500"/>
                  <w:marTop w:val="0"/>
                  <w:marBottom w:val="0"/>
                  <w:divBdr>
                    <w:top w:val="none" w:sz="0" w:space="0" w:color="auto"/>
                    <w:left w:val="none" w:sz="0" w:space="0" w:color="auto"/>
                    <w:bottom w:val="none" w:sz="0" w:space="0" w:color="auto"/>
                    <w:right w:val="none" w:sz="0" w:space="0" w:color="auto"/>
                  </w:divBdr>
                  <w:divsChild>
                    <w:div w:id="650839738">
                      <w:marLeft w:val="0"/>
                      <w:marRight w:val="0"/>
                      <w:marTop w:val="600"/>
                      <w:marBottom w:val="600"/>
                      <w:divBdr>
                        <w:top w:val="none" w:sz="0" w:space="0" w:color="auto"/>
                        <w:left w:val="none" w:sz="0" w:space="0" w:color="auto"/>
                        <w:bottom w:val="none" w:sz="0" w:space="0" w:color="auto"/>
                        <w:right w:val="none" w:sz="0" w:space="0" w:color="auto"/>
                      </w:divBdr>
                      <w:divsChild>
                        <w:div w:id="313074608">
                          <w:marLeft w:val="0"/>
                          <w:marRight w:val="0"/>
                          <w:marTop w:val="240"/>
                          <w:marBottom w:val="240"/>
                          <w:divBdr>
                            <w:top w:val="none" w:sz="0" w:space="0" w:color="auto"/>
                            <w:left w:val="none" w:sz="0" w:space="0" w:color="auto"/>
                            <w:bottom w:val="none" w:sz="0" w:space="0" w:color="auto"/>
                            <w:right w:val="none" w:sz="0" w:space="0" w:color="auto"/>
                          </w:divBdr>
                          <w:divsChild>
                            <w:div w:id="89081685">
                              <w:marLeft w:val="0"/>
                              <w:marRight w:val="0"/>
                              <w:marTop w:val="0"/>
                              <w:marBottom w:val="0"/>
                              <w:divBdr>
                                <w:top w:val="none" w:sz="0" w:space="0" w:color="auto"/>
                                <w:left w:val="none" w:sz="0" w:space="0" w:color="auto"/>
                                <w:bottom w:val="none" w:sz="0" w:space="0" w:color="auto"/>
                                <w:right w:val="none" w:sz="0" w:space="0" w:color="auto"/>
                              </w:divBdr>
                            </w:div>
                          </w:divsChild>
                        </w:div>
                        <w:div w:id="324865488">
                          <w:marLeft w:val="0"/>
                          <w:marRight w:val="0"/>
                          <w:marTop w:val="240"/>
                          <w:marBottom w:val="240"/>
                          <w:divBdr>
                            <w:top w:val="none" w:sz="0" w:space="0" w:color="auto"/>
                            <w:left w:val="none" w:sz="0" w:space="0" w:color="auto"/>
                            <w:bottom w:val="none" w:sz="0" w:space="0" w:color="auto"/>
                            <w:right w:val="none" w:sz="0" w:space="0" w:color="auto"/>
                          </w:divBdr>
                        </w:div>
                        <w:div w:id="462309697">
                          <w:marLeft w:val="0"/>
                          <w:marRight w:val="0"/>
                          <w:marTop w:val="240"/>
                          <w:marBottom w:val="240"/>
                          <w:divBdr>
                            <w:top w:val="none" w:sz="0" w:space="0" w:color="auto"/>
                            <w:left w:val="none" w:sz="0" w:space="0" w:color="auto"/>
                            <w:bottom w:val="none" w:sz="0" w:space="0" w:color="auto"/>
                            <w:right w:val="none" w:sz="0" w:space="0" w:color="auto"/>
                          </w:divBdr>
                        </w:div>
                        <w:div w:id="578637937">
                          <w:marLeft w:val="0"/>
                          <w:marRight w:val="0"/>
                          <w:marTop w:val="240"/>
                          <w:marBottom w:val="240"/>
                          <w:divBdr>
                            <w:top w:val="none" w:sz="0" w:space="0" w:color="auto"/>
                            <w:left w:val="none" w:sz="0" w:space="0" w:color="auto"/>
                            <w:bottom w:val="none" w:sz="0" w:space="0" w:color="auto"/>
                            <w:right w:val="none" w:sz="0" w:space="0" w:color="auto"/>
                          </w:divBdr>
                        </w:div>
                        <w:div w:id="627126866">
                          <w:marLeft w:val="0"/>
                          <w:marRight w:val="0"/>
                          <w:marTop w:val="360"/>
                          <w:marBottom w:val="360"/>
                          <w:divBdr>
                            <w:top w:val="none" w:sz="0" w:space="0" w:color="auto"/>
                            <w:left w:val="none" w:sz="0" w:space="0" w:color="auto"/>
                            <w:bottom w:val="none" w:sz="0" w:space="0" w:color="auto"/>
                            <w:right w:val="none" w:sz="0" w:space="0" w:color="auto"/>
                          </w:divBdr>
                        </w:div>
                        <w:div w:id="666247065">
                          <w:marLeft w:val="0"/>
                          <w:marRight w:val="0"/>
                          <w:marTop w:val="240"/>
                          <w:marBottom w:val="240"/>
                          <w:divBdr>
                            <w:top w:val="none" w:sz="0" w:space="0" w:color="auto"/>
                            <w:left w:val="none" w:sz="0" w:space="0" w:color="auto"/>
                            <w:bottom w:val="none" w:sz="0" w:space="0" w:color="auto"/>
                            <w:right w:val="none" w:sz="0" w:space="0" w:color="auto"/>
                          </w:divBdr>
                        </w:div>
                        <w:div w:id="690186130">
                          <w:marLeft w:val="0"/>
                          <w:marRight w:val="0"/>
                          <w:marTop w:val="240"/>
                          <w:marBottom w:val="240"/>
                          <w:divBdr>
                            <w:top w:val="none" w:sz="0" w:space="0" w:color="auto"/>
                            <w:left w:val="none" w:sz="0" w:space="0" w:color="auto"/>
                            <w:bottom w:val="none" w:sz="0" w:space="0" w:color="auto"/>
                            <w:right w:val="none" w:sz="0" w:space="0" w:color="auto"/>
                          </w:divBdr>
                        </w:div>
                        <w:div w:id="831720508">
                          <w:marLeft w:val="0"/>
                          <w:marRight w:val="0"/>
                          <w:marTop w:val="300"/>
                          <w:marBottom w:val="300"/>
                          <w:divBdr>
                            <w:top w:val="none" w:sz="0" w:space="0" w:color="auto"/>
                            <w:left w:val="none" w:sz="0" w:space="0" w:color="auto"/>
                            <w:bottom w:val="none" w:sz="0" w:space="0" w:color="auto"/>
                            <w:right w:val="none" w:sz="0" w:space="0" w:color="auto"/>
                          </w:divBdr>
                        </w:div>
                        <w:div w:id="840119539">
                          <w:marLeft w:val="0"/>
                          <w:marRight w:val="0"/>
                          <w:marTop w:val="240"/>
                          <w:marBottom w:val="240"/>
                          <w:divBdr>
                            <w:top w:val="none" w:sz="0" w:space="0" w:color="auto"/>
                            <w:left w:val="none" w:sz="0" w:space="0" w:color="auto"/>
                            <w:bottom w:val="none" w:sz="0" w:space="0" w:color="auto"/>
                            <w:right w:val="none" w:sz="0" w:space="0" w:color="auto"/>
                          </w:divBdr>
                          <w:divsChild>
                            <w:div w:id="286662569">
                              <w:marLeft w:val="0"/>
                              <w:marRight w:val="0"/>
                              <w:marTop w:val="0"/>
                              <w:marBottom w:val="0"/>
                              <w:divBdr>
                                <w:top w:val="none" w:sz="0" w:space="0" w:color="auto"/>
                                <w:left w:val="none" w:sz="0" w:space="0" w:color="auto"/>
                                <w:bottom w:val="none" w:sz="0" w:space="0" w:color="auto"/>
                                <w:right w:val="none" w:sz="0" w:space="0" w:color="auto"/>
                              </w:divBdr>
                            </w:div>
                          </w:divsChild>
                        </w:div>
                        <w:div w:id="931935056">
                          <w:marLeft w:val="0"/>
                          <w:marRight w:val="0"/>
                          <w:marTop w:val="240"/>
                          <w:marBottom w:val="240"/>
                          <w:divBdr>
                            <w:top w:val="none" w:sz="0" w:space="0" w:color="auto"/>
                            <w:left w:val="none" w:sz="0" w:space="0" w:color="auto"/>
                            <w:bottom w:val="none" w:sz="0" w:space="0" w:color="auto"/>
                            <w:right w:val="none" w:sz="0" w:space="0" w:color="auto"/>
                          </w:divBdr>
                          <w:divsChild>
                            <w:div w:id="282730756">
                              <w:marLeft w:val="0"/>
                              <w:marRight w:val="0"/>
                              <w:marTop w:val="0"/>
                              <w:marBottom w:val="0"/>
                              <w:divBdr>
                                <w:top w:val="none" w:sz="0" w:space="0" w:color="auto"/>
                                <w:left w:val="none" w:sz="0" w:space="0" w:color="auto"/>
                                <w:bottom w:val="none" w:sz="0" w:space="0" w:color="auto"/>
                                <w:right w:val="none" w:sz="0" w:space="0" w:color="auto"/>
                              </w:divBdr>
                            </w:div>
                          </w:divsChild>
                        </w:div>
                        <w:div w:id="964313556">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539434299">
          <w:marLeft w:val="0"/>
          <w:marRight w:val="0"/>
          <w:marTop w:val="0"/>
          <w:marBottom w:val="0"/>
          <w:divBdr>
            <w:top w:val="none" w:sz="0" w:space="0" w:color="auto"/>
            <w:left w:val="none" w:sz="0" w:space="0" w:color="auto"/>
            <w:bottom w:val="none" w:sz="0" w:space="0" w:color="auto"/>
            <w:right w:val="none" w:sz="0" w:space="0" w:color="auto"/>
          </w:divBdr>
        </w:div>
        <w:div w:id="539511078">
          <w:marLeft w:val="0"/>
          <w:marRight w:val="0"/>
          <w:marTop w:val="344"/>
          <w:marBottom w:val="344"/>
          <w:divBdr>
            <w:top w:val="none" w:sz="0" w:space="0" w:color="auto"/>
            <w:left w:val="none" w:sz="0" w:space="0" w:color="auto"/>
            <w:bottom w:val="none" w:sz="0" w:space="0" w:color="auto"/>
            <w:right w:val="none" w:sz="0" w:space="0" w:color="auto"/>
          </w:divBdr>
          <w:divsChild>
            <w:div w:id="912355200">
              <w:marLeft w:val="0"/>
              <w:marRight w:val="0"/>
              <w:marTop w:val="0"/>
              <w:marBottom w:val="0"/>
              <w:divBdr>
                <w:top w:val="none" w:sz="0" w:space="0" w:color="auto"/>
                <w:left w:val="none" w:sz="0" w:space="0" w:color="auto"/>
                <w:bottom w:val="none" w:sz="0" w:space="0" w:color="auto"/>
                <w:right w:val="none" w:sz="0" w:space="0" w:color="auto"/>
              </w:divBdr>
            </w:div>
          </w:divsChild>
        </w:div>
        <w:div w:id="539632822">
          <w:marLeft w:val="0"/>
          <w:marRight w:val="0"/>
          <w:marTop w:val="0"/>
          <w:marBottom w:val="0"/>
          <w:divBdr>
            <w:top w:val="none" w:sz="0" w:space="0" w:color="auto"/>
            <w:left w:val="none" w:sz="0" w:space="0" w:color="auto"/>
            <w:bottom w:val="none" w:sz="0" w:space="0" w:color="auto"/>
            <w:right w:val="none" w:sz="0" w:space="0" w:color="auto"/>
          </w:divBdr>
        </w:div>
        <w:div w:id="539634934">
          <w:marLeft w:val="0"/>
          <w:marRight w:val="0"/>
          <w:marTop w:val="0"/>
          <w:marBottom w:val="0"/>
          <w:divBdr>
            <w:top w:val="none" w:sz="0" w:space="0" w:color="auto"/>
            <w:left w:val="none" w:sz="0" w:space="0" w:color="auto"/>
            <w:bottom w:val="none" w:sz="0" w:space="0" w:color="auto"/>
            <w:right w:val="none" w:sz="0" w:space="0" w:color="auto"/>
          </w:divBdr>
        </w:div>
        <w:div w:id="539703118">
          <w:marLeft w:val="0"/>
          <w:marRight w:val="0"/>
          <w:marTop w:val="0"/>
          <w:marBottom w:val="0"/>
          <w:divBdr>
            <w:top w:val="none" w:sz="0" w:space="0" w:color="auto"/>
            <w:left w:val="none" w:sz="0" w:space="0" w:color="auto"/>
            <w:bottom w:val="none" w:sz="0" w:space="0" w:color="auto"/>
            <w:right w:val="none" w:sz="0" w:space="0" w:color="auto"/>
          </w:divBdr>
          <w:divsChild>
            <w:div w:id="184447628">
              <w:marLeft w:val="0"/>
              <w:marRight w:val="0"/>
              <w:marTop w:val="0"/>
              <w:marBottom w:val="0"/>
              <w:divBdr>
                <w:top w:val="none" w:sz="0" w:space="0" w:color="auto"/>
                <w:left w:val="none" w:sz="0" w:space="0" w:color="auto"/>
                <w:bottom w:val="none" w:sz="0" w:space="0" w:color="auto"/>
                <w:right w:val="none" w:sz="0" w:space="0" w:color="auto"/>
              </w:divBdr>
            </w:div>
          </w:divsChild>
        </w:div>
        <w:div w:id="539707552">
          <w:marLeft w:val="0"/>
          <w:marRight w:val="0"/>
          <w:marTop w:val="344"/>
          <w:marBottom w:val="344"/>
          <w:divBdr>
            <w:top w:val="none" w:sz="0" w:space="0" w:color="auto"/>
            <w:left w:val="none" w:sz="0" w:space="0" w:color="auto"/>
            <w:bottom w:val="none" w:sz="0" w:space="0" w:color="auto"/>
            <w:right w:val="none" w:sz="0" w:space="0" w:color="auto"/>
          </w:divBdr>
        </w:div>
        <w:div w:id="539711884">
          <w:marLeft w:val="0"/>
          <w:marRight w:val="0"/>
          <w:marTop w:val="0"/>
          <w:marBottom w:val="0"/>
          <w:divBdr>
            <w:top w:val="none" w:sz="0" w:space="0" w:color="auto"/>
            <w:left w:val="none" w:sz="0" w:space="0" w:color="auto"/>
            <w:bottom w:val="none" w:sz="0" w:space="0" w:color="auto"/>
            <w:right w:val="none" w:sz="0" w:space="0" w:color="auto"/>
          </w:divBdr>
        </w:div>
        <w:div w:id="539779218">
          <w:marLeft w:val="0"/>
          <w:marRight w:val="0"/>
          <w:marTop w:val="240"/>
          <w:marBottom w:val="240"/>
          <w:divBdr>
            <w:top w:val="none" w:sz="0" w:space="0" w:color="auto"/>
            <w:left w:val="none" w:sz="0" w:space="0" w:color="auto"/>
            <w:bottom w:val="none" w:sz="0" w:space="0" w:color="auto"/>
            <w:right w:val="none" w:sz="0" w:space="0" w:color="auto"/>
          </w:divBdr>
        </w:div>
        <w:div w:id="539829419">
          <w:marLeft w:val="0"/>
          <w:marRight w:val="0"/>
          <w:marTop w:val="0"/>
          <w:marBottom w:val="0"/>
          <w:divBdr>
            <w:top w:val="none" w:sz="0" w:space="0" w:color="auto"/>
            <w:left w:val="none" w:sz="0" w:space="0" w:color="auto"/>
            <w:bottom w:val="none" w:sz="0" w:space="0" w:color="auto"/>
            <w:right w:val="none" w:sz="0" w:space="0" w:color="auto"/>
          </w:divBdr>
          <w:divsChild>
            <w:div w:id="13267944">
              <w:marLeft w:val="0"/>
              <w:marRight w:val="0"/>
              <w:marTop w:val="0"/>
              <w:marBottom w:val="0"/>
              <w:divBdr>
                <w:top w:val="none" w:sz="0" w:space="0" w:color="auto"/>
                <w:left w:val="none" w:sz="0" w:space="0" w:color="auto"/>
                <w:bottom w:val="none" w:sz="0" w:space="0" w:color="auto"/>
                <w:right w:val="none" w:sz="0" w:space="0" w:color="auto"/>
              </w:divBdr>
            </w:div>
            <w:div w:id="669987547">
              <w:marLeft w:val="0"/>
              <w:marRight w:val="0"/>
              <w:marTop w:val="702"/>
              <w:marBottom w:val="0"/>
              <w:divBdr>
                <w:top w:val="none" w:sz="0" w:space="0" w:color="auto"/>
                <w:left w:val="none" w:sz="0" w:space="0" w:color="auto"/>
                <w:bottom w:val="none" w:sz="0" w:space="0" w:color="auto"/>
                <w:right w:val="none" w:sz="0" w:space="0" w:color="auto"/>
              </w:divBdr>
              <w:divsChild>
                <w:div w:id="329597801">
                  <w:marLeft w:val="0"/>
                  <w:marRight w:val="0"/>
                  <w:marTop w:val="0"/>
                  <w:marBottom w:val="0"/>
                  <w:divBdr>
                    <w:top w:val="none" w:sz="0" w:space="0" w:color="auto"/>
                    <w:left w:val="none" w:sz="0" w:space="0" w:color="auto"/>
                    <w:bottom w:val="none" w:sz="0" w:space="0" w:color="auto"/>
                    <w:right w:val="none" w:sz="0" w:space="0" w:color="auto"/>
                  </w:divBdr>
                  <w:divsChild>
                    <w:div w:id="278029012">
                      <w:marLeft w:val="-158"/>
                      <w:marRight w:val="0"/>
                      <w:marTop w:val="0"/>
                      <w:marBottom w:val="0"/>
                      <w:divBdr>
                        <w:top w:val="none" w:sz="0" w:space="0" w:color="auto"/>
                        <w:left w:val="none" w:sz="0" w:space="0" w:color="auto"/>
                        <w:bottom w:val="none" w:sz="0" w:space="0" w:color="auto"/>
                        <w:right w:val="none" w:sz="0" w:space="0" w:color="auto"/>
                      </w:divBdr>
                    </w:div>
                    <w:div w:id="475149677">
                      <w:marLeft w:val="0"/>
                      <w:marRight w:val="0"/>
                      <w:marTop w:val="0"/>
                      <w:marBottom w:val="0"/>
                      <w:divBdr>
                        <w:top w:val="none" w:sz="0" w:space="0" w:color="auto"/>
                        <w:left w:val="none" w:sz="0" w:space="0" w:color="auto"/>
                        <w:bottom w:val="none" w:sz="0" w:space="0" w:color="auto"/>
                        <w:right w:val="none" w:sz="0" w:space="0" w:color="auto"/>
                      </w:divBdr>
                    </w:div>
                    <w:div w:id="512232132">
                      <w:marLeft w:val="0"/>
                      <w:marRight w:val="158"/>
                      <w:marTop w:val="0"/>
                      <w:marBottom w:val="0"/>
                      <w:divBdr>
                        <w:top w:val="none" w:sz="0" w:space="0" w:color="auto"/>
                        <w:left w:val="none" w:sz="0" w:space="0" w:color="auto"/>
                        <w:bottom w:val="none" w:sz="0" w:space="0" w:color="auto"/>
                        <w:right w:val="none" w:sz="0" w:space="0" w:color="auto"/>
                      </w:divBdr>
                    </w:div>
                  </w:divsChild>
                </w:div>
              </w:divsChild>
            </w:div>
          </w:divsChild>
        </w:div>
        <w:div w:id="539973789">
          <w:marLeft w:val="0"/>
          <w:marRight w:val="0"/>
          <w:marTop w:val="443"/>
          <w:marBottom w:val="443"/>
          <w:divBdr>
            <w:top w:val="none" w:sz="0" w:space="0" w:color="auto"/>
            <w:left w:val="none" w:sz="0" w:space="0" w:color="auto"/>
            <w:bottom w:val="none" w:sz="0" w:space="0" w:color="auto"/>
            <w:right w:val="none" w:sz="0" w:space="0" w:color="auto"/>
          </w:divBdr>
        </w:div>
        <w:div w:id="539978958">
          <w:marLeft w:val="0"/>
          <w:marRight w:val="0"/>
          <w:marTop w:val="378"/>
          <w:marBottom w:val="378"/>
          <w:divBdr>
            <w:top w:val="none" w:sz="0" w:space="0" w:color="auto"/>
            <w:left w:val="none" w:sz="0" w:space="0" w:color="auto"/>
            <w:bottom w:val="none" w:sz="0" w:space="0" w:color="auto"/>
            <w:right w:val="none" w:sz="0" w:space="0" w:color="auto"/>
          </w:divBdr>
          <w:divsChild>
            <w:div w:id="60955093">
              <w:marLeft w:val="0"/>
              <w:marRight w:val="0"/>
              <w:marTop w:val="0"/>
              <w:marBottom w:val="0"/>
              <w:divBdr>
                <w:top w:val="none" w:sz="0" w:space="0" w:color="auto"/>
                <w:left w:val="none" w:sz="0" w:space="0" w:color="auto"/>
                <w:bottom w:val="none" w:sz="0" w:space="0" w:color="auto"/>
                <w:right w:val="none" w:sz="0" w:space="0" w:color="auto"/>
              </w:divBdr>
            </w:div>
          </w:divsChild>
        </w:div>
        <w:div w:id="540167920">
          <w:marLeft w:val="0"/>
          <w:marRight w:val="0"/>
          <w:marTop w:val="240"/>
          <w:marBottom w:val="240"/>
          <w:divBdr>
            <w:top w:val="none" w:sz="0" w:space="0" w:color="auto"/>
            <w:left w:val="none" w:sz="0" w:space="0" w:color="auto"/>
            <w:bottom w:val="none" w:sz="0" w:space="0" w:color="auto"/>
            <w:right w:val="none" w:sz="0" w:space="0" w:color="auto"/>
          </w:divBdr>
        </w:div>
        <w:div w:id="540172364">
          <w:marLeft w:val="0"/>
          <w:marRight w:val="0"/>
          <w:marTop w:val="0"/>
          <w:marBottom w:val="0"/>
          <w:divBdr>
            <w:top w:val="none" w:sz="0" w:space="0" w:color="auto"/>
            <w:left w:val="none" w:sz="0" w:space="0" w:color="auto"/>
            <w:bottom w:val="none" w:sz="0" w:space="0" w:color="auto"/>
            <w:right w:val="none" w:sz="0" w:space="0" w:color="auto"/>
          </w:divBdr>
        </w:div>
        <w:div w:id="540174333">
          <w:marLeft w:val="0"/>
          <w:marRight w:val="0"/>
          <w:marTop w:val="240"/>
          <w:marBottom w:val="240"/>
          <w:divBdr>
            <w:top w:val="none" w:sz="0" w:space="0" w:color="auto"/>
            <w:left w:val="none" w:sz="0" w:space="0" w:color="auto"/>
            <w:bottom w:val="none" w:sz="0" w:space="0" w:color="auto"/>
            <w:right w:val="none" w:sz="0" w:space="0" w:color="auto"/>
          </w:divBdr>
          <w:divsChild>
            <w:div w:id="23142523">
              <w:marLeft w:val="0"/>
              <w:marRight w:val="0"/>
              <w:marTop w:val="0"/>
              <w:marBottom w:val="0"/>
              <w:divBdr>
                <w:top w:val="none" w:sz="0" w:space="0" w:color="auto"/>
                <w:left w:val="none" w:sz="0" w:space="0" w:color="auto"/>
                <w:bottom w:val="none" w:sz="0" w:space="0" w:color="auto"/>
                <w:right w:val="none" w:sz="0" w:space="0" w:color="auto"/>
              </w:divBdr>
            </w:div>
          </w:divsChild>
        </w:div>
        <w:div w:id="540364281">
          <w:marLeft w:val="0"/>
          <w:marRight w:val="0"/>
          <w:marTop w:val="0"/>
          <w:marBottom w:val="0"/>
          <w:divBdr>
            <w:top w:val="none" w:sz="0" w:space="0" w:color="auto"/>
            <w:left w:val="none" w:sz="0" w:space="0" w:color="auto"/>
            <w:bottom w:val="none" w:sz="0" w:space="0" w:color="auto"/>
            <w:right w:val="none" w:sz="0" w:space="0" w:color="auto"/>
          </w:divBdr>
          <w:divsChild>
            <w:div w:id="229314412">
              <w:marLeft w:val="0"/>
              <w:marRight w:val="0"/>
              <w:marTop w:val="0"/>
              <w:marBottom w:val="0"/>
              <w:divBdr>
                <w:top w:val="none" w:sz="0" w:space="0" w:color="auto"/>
                <w:left w:val="none" w:sz="0" w:space="0" w:color="auto"/>
                <w:bottom w:val="none" w:sz="0" w:space="0" w:color="auto"/>
                <w:right w:val="none" w:sz="0" w:space="0" w:color="auto"/>
              </w:divBdr>
            </w:div>
          </w:divsChild>
        </w:div>
        <w:div w:id="540435756">
          <w:marLeft w:val="0"/>
          <w:marRight w:val="0"/>
          <w:marTop w:val="0"/>
          <w:marBottom w:val="0"/>
          <w:divBdr>
            <w:top w:val="none" w:sz="0" w:space="0" w:color="auto"/>
            <w:left w:val="none" w:sz="0" w:space="0" w:color="auto"/>
            <w:bottom w:val="none" w:sz="0" w:space="0" w:color="auto"/>
            <w:right w:val="none" w:sz="0" w:space="0" w:color="auto"/>
          </w:divBdr>
        </w:div>
        <w:div w:id="540442362">
          <w:marLeft w:val="0"/>
          <w:marRight w:val="0"/>
          <w:marTop w:val="240"/>
          <w:marBottom w:val="240"/>
          <w:divBdr>
            <w:top w:val="none" w:sz="0" w:space="0" w:color="auto"/>
            <w:left w:val="none" w:sz="0" w:space="0" w:color="auto"/>
            <w:bottom w:val="none" w:sz="0" w:space="0" w:color="auto"/>
            <w:right w:val="none" w:sz="0" w:space="0" w:color="auto"/>
          </w:divBdr>
        </w:div>
        <w:div w:id="540479934">
          <w:marLeft w:val="0"/>
          <w:marRight w:val="0"/>
          <w:marTop w:val="240"/>
          <w:marBottom w:val="240"/>
          <w:divBdr>
            <w:top w:val="none" w:sz="0" w:space="0" w:color="auto"/>
            <w:left w:val="none" w:sz="0" w:space="0" w:color="auto"/>
            <w:bottom w:val="none" w:sz="0" w:space="0" w:color="auto"/>
            <w:right w:val="none" w:sz="0" w:space="0" w:color="auto"/>
          </w:divBdr>
        </w:div>
        <w:div w:id="540632469">
          <w:marLeft w:val="0"/>
          <w:marRight w:val="0"/>
          <w:marTop w:val="240"/>
          <w:marBottom w:val="240"/>
          <w:divBdr>
            <w:top w:val="none" w:sz="0" w:space="0" w:color="auto"/>
            <w:left w:val="none" w:sz="0" w:space="0" w:color="auto"/>
            <w:bottom w:val="none" w:sz="0" w:space="0" w:color="auto"/>
            <w:right w:val="none" w:sz="0" w:space="0" w:color="auto"/>
          </w:divBdr>
          <w:divsChild>
            <w:div w:id="227502241">
              <w:marLeft w:val="0"/>
              <w:marRight w:val="0"/>
              <w:marTop w:val="0"/>
              <w:marBottom w:val="0"/>
              <w:divBdr>
                <w:top w:val="none" w:sz="0" w:space="0" w:color="auto"/>
                <w:left w:val="none" w:sz="0" w:space="0" w:color="auto"/>
                <w:bottom w:val="none" w:sz="0" w:space="0" w:color="auto"/>
                <w:right w:val="none" w:sz="0" w:space="0" w:color="auto"/>
              </w:divBdr>
            </w:div>
          </w:divsChild>
        </w:div>
        <w:div w:id="540749894">
          <w:marLeft w:val="0"/>
          <w:marRight w:val="0"/>
          <w:marTop w:val="0"/>
          <w:marBottom w:val="300"/>
          <w:divBdr>
            <w:top w:val="none" w:sz="0" w:space="0" w:color="auto"/>
            <w:left w:val="none" w:sz="0" w:space="0" w:color="auto"/>
            <w:bottom w:val="none" w:sz="0" w:space="0" w:color="auto"/>
            <w:right w:val="none" w:sz="0" w:space="0" w:color="auto"/>
          </w:divBdr>
        </w:div>
        <w:div w:id="540829459">
          <w:marLeft w:val="0"/>
          <w:marRight w:val="0"/>
          <w:marTop w:val="0"/>
          <w:marBottom w:val="0"/>
          <w:divBdr>
            <w:top w:val="none" w:sz="0" w:space="0" w:color="auto"/>
            <w:left w:val="none" w:sz="0" w:space="0" w:color="auto"/>
            <w:bottom w:val="none" w:sz="0" w:space="0" w:color="auto"/>
            <w:right w:val="none" w:sz="0" w:space="0" w:color="auto"/>
          </w:divBdr>
        </w:div>
        <w:div w:id="540895799">
          <w:marLeft w:val="0"/>
          <w:marRight w:val="0"/>
          <w:marTop w:val="329"/>
          <w:marBottom w:val="329"/>
          <w:divBdr>
            <w:top w:val="none" w:sz="0" w:space="0" w:color="auto"/>
            <w:left w:val="none" w:sz="0" w:space="0" w:color="auto"/>
            <w:bottom w:val="none" w:sz="0" w:space="0" w:color="auto"/>
            <w:right w:val="none" w:sz="0" w:space="0" w:color="auto"/>
          </w:divBdr>
        </w:div>
        <w:div w:id="540898428">
          <w:marLeft w:val="0"/>
          <w:marRight w:val="0"/>
          <w:marTop w:val="457"/>
          <w:marBottom w:val="0"/>
          <w:divBdr>
            <w:top w:val="none" w:sz="0" w:space="0" w:color="auto"/>
            <w:left w:val="none" w:sz="0" w:space="0" w:color="auto"/>
            <w:bottom w:val="none" w:sz="0" w:space="0" w:color="auto"/>
            <w:right w:val="none" w:sz="0" w:space="0" w:color="auto"/>
          </w:divBdr>
        </w:div>
        <w:div w:id="540943429">
          <w:marLeft w:val="0"/>
          <w:marRight w:val="366"/>
          <w:marTop w:val="0"/>
          <w:marBottom w:val="0"/>
          <w:divBdr>
            <w:top w:val="none" w:sz="0" w:space="0" w:color="auto"/>
            <w:left w:val="none" w:sz="0" w:space="0" w:color="auto"/>
            <w:bottom w:val="none" w:sz="0" w:space="0" w:color="auto"/>
            <w:right w:val="none" w:sz="0" w:space="0" w:color="auto"/>
          </w:divBdr>
        </w:div>
        <w:div w:id="541093401">
          <w:marLeft w:val="0"/>
          <w:marRight w:val="0"/>
          <w:marTop w:val="240"/>
          <w:marBottom w:val="240"/>
          <w:divBdr>
            <w:top w:val="none" w:sz="0" w:space="0" w:color="auto"/>
            <w:left w:val="none" w:sz="0" w:space="0" w:color="auto"/>
            <w:bottom w:val="none" w:sz="0" w:space="0" w:color="auto"/>
            <w:right w:val="none" w:sz="0" w:space="0" w:color="auto"/>
          </w:divBdr>
          <w:divsChild>
            <w:div w:id="511183740">
              <w:marLeft w:val="0"/>
              <w:marRight w:val="0"/>
              <w:marTop w:val="0"/>
              <w:marBottom w:val="0"/>
              <w:divBdr>
                <w:top w:val="none" w:sz="0" w:space="0" w:color="auto"/>
                <w:left w:val="none" w:sz="0" w:space="0" w:color="auto"/>
                <w:bottom w:val="none" w:sz="0" w:space="0" w:color="auto"/>
                <w:right w:val="none" w:sz="0" w:space="0" w:color="auto"/>
              </w:divBdr>
            </w:div>
          </w:divsChild>
        </w:div>
        <w:div w:id="541094426">
          <w:marLeft w:val="0"/>
          <w:marRight w:val="0"/>
          <w:marTop w:val="0"/>
          <w:marBottom w:val="0"/>
          <w:divBdr>
            <w:top w:val="none" w:sz="0" w:space="0" w:color="auto"/>
            <w:left w:val="none" w:sz="0" w:space="0" w:color="auto"/>
            <w:bottom w:val="none" w:sz="0" w:space="0" w:color="auto"/>
            <w:right w:val="none" w:sz="0" w:space="0" w:color="auto"/>
          </w:divBdr>
        </w:div>
        <w:div w:id="541096844">
          <w:marLeft w:val="0"/>
          <w:marRight w:val="0"/>
          <w:marTop w:val="300"/>
          <w:marBottom w:val="0"/>
          <w:divBdr>
            <w:top w:val="none" w:sz="0" w:space="0" w:color="auto"/>
            <w:left w:val="none" w:sz="0" w:space="0" w:color="auto"/>
            <w:bottom w:val="none" w:sz="0" w:space="0" w:color="auto"/>
            <w:right w:val="none" w:sz="0" w:space="0" w:color="auto"/>
          </w:divBdr>
        </w:div>
        <w:div w:id="541286752">
          <w:marLeft w:val="0"/>
          <w:marRight w:val="0"/>
          <w:marTop w:val="0"/>
          <w:marBottom w:val="0"/>
          <w:divBdr>
            <w:top w:val="none" w:sz="0" w:space="0" w:color="auto"/>
            <w:left w:val="none" w:sz="0" w:space="0" w:color="auto"/>
            <w:bottom w:val="none" w:sz="0" w:space="0" w:color="auto"/>
            <w:right w:val="none" w:sz="0" w:space="0" w:color="auto"/>
          </w:divBdr>
          <w:divsChild>
            <w:div w:id="237910868">
              <w:marLeft w:val="0"/>
              <w:marRight w:val="0"/>
              <w:marTop w:val="0"/>
              <w:marBottom w:val="0"/>
              <w:divBdr>
                <w:top w:val="none" w:sz="0" w:space="0" w:color="auto"/>
                <w:left w:val="none" w:sz="0" w:space="0" w:color="auto"/>
                <w:bottom w:val="none" w:sz="0" w:space="0" w:color="auto"/>
                <w:right w:val="none" w:sz="0" w:space="0" w:color="auto"/>
              </w:divBdr>
              <w:divsChild>
                <w:div w:id="332534389">
                  <w:marLeft w:val="0"/>
                  <w:marRight w:val="0"/>
                  <w:marTop w:val="0"/>
                  <w:marBottom w:val="0"/>
                  <w:divBdr>
                    <w:top w:val="none" w:sz="0" w:space="0" w:color="auto"/>
                    <w:left w:val="none" w:sz="0" w:space="0" w:color="auto"/>
                    <w:bottom w:val="none" w:sz="0" w:space="0" w:color="auto"/>
                    <w:right w:val="none" w:sz="0" w:space="0" w:color="auto"/>
                  </w:divBdr>
                  <w:divsChild>
                    <w:div w:id="616371202">
                      <w:marLeft w:val="0"/>
                      <w:marRight w:val="0"/>
                      <w:marTop w:val="0"/>
                      <w:marBottom w:val="0"/>
                      <w:divBdr>
                        <w:top w:val="none" w:sz="0" w:space="0" w:color="auto"/>
                        <w:left w:val="none" w:sz="0" w:space="0" w:color="auto"/>
                        <w:bottom w:val="none" w:sz="0" w:space="0" w:color="auto"/>
                        <w:right w:val="none" w:sz="0" w:space="0" w:color="auto"/>
                      </w:divBdr>
                      <w:divsChild>
                        <w:div w:id="692220587">
                          <w:marLeft w:val="0"/>
                          <w:marRight w:val="0"/>
                          <w:marTop w:val="90"/>
                          <w:marBottom w:val="60"/>
                          <w:divBdr>
                            <w:top w:val="none" w:sz="0" w:space="0" w:color="auto"/>
                            <w:left w:val="none" w:sz="0" w:space="0" w:color="auto"/>
                            <w:bottom w:val="none" w:sz="0" w:space="0" w:color="auto"/>
                            <w:right w:val="none" w:sz="0" w:space="0" w:color="auto"/>
                          </w:divBdr>
                          <w:divsChild>
                            <w:div w:id="29788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403497">
          <w:marLeft w:val="0"/>
          <w:marRight w:val="0"/>
          <w:marTop w:val="0"/>
          <w:marBottom w:val="0"/>
          <w:divBdr>
            <w:top w:val="none" w:sz="0" w:space="0" w:color="auto"/>
            <w:left w:val="none" w:sz="0" w:space="0" w:color="auto"/>
            <w:bottom w:val="none" w:sz="0" w:space="0" w:color="auto"/>
            <w:right w:val="none" w:sz="0" w:space="0" w:color="auto"/>
          </w:divBdr>
        </w:div>
        <w:div w:id="541481233">
          <w:marLeft w:val="0"/>
          <w:marRight w:val="0"/>
          <w:marTop w:val="0"/>
          <w:marBottom w:val="0"/>
          <w:divBdr>
            <w:top w:val="none" w:sz="0" w:space="0" w:color="auto"/>
            <w:left w:val="none" w:sz="0" w:space="0" w:color="auto"/>
            <w:bottom w:val="none" w:sz="0" w:space="0" w:color="auto"/>
            <w:right w:val="none" w:sz="0" w:space="0" w:color="auto"/>
          </w:divBdr>
        </w:div>
        <w:div w:id="541483746">
          <w:marLeft w:val="0"/>
          <w:marRight w:val="0"/>
          <w:marTop w:val="240"/>
          <w:marBottom w:val="240"/>
          <w:divBdr>
            <w:top w:val="none" w:sz="0" w:space="0" w:color="auto"/>
            <w:left w:val="none" w:sz="0" w:space="0" w:color="auto"/>
            <w:bottom w:val="none" w:sz="0" w:space="0" w:color="auto"/>
            <w:right w:val="none" w:sz="0" w:space="0" w:color="auto"/>
          </w:divBdr>
          <w:divsChild>
            <w:div w:id="517738071">
              <w:marLeft w:val="0"/>
              <w:marRight w:val="0"/>
              <w:marTop w:val="0"/>
              <w:marBottom w:val="0"/>
              <w:divBdr>
                <w:top w:val="none" w:sz="0" w:space="0" w:color="auto"/>
                <w:left w:val="none" w:sz="0" w:space="0" w:color="auto"/>
                <w:bottom w:val="none" w:sz="0" w:space="0" w:color="auto"/>
                <w:right w:val="none" w:sz="0" w:space="0" w:color="auto"/>
              </w:divBdr>
            </w:div>
          </w:divsChild>
        </w:div>
        <w:div w:id="541597221">
          <w:marLeft w:val="0"/>
          <w:marRight w:val="0"/>
          <w:marTop w:val="354"/>
          <w:marBottom w:val="354"/>
          <w:divBdr>
            <w:top w:val="none" w:sz="0" w:space="0" w:color="auto"/>
            <w:left w:val="none" w:sz="0" w:space="0" w:color="auto"/>
            <w:bottom w:val="none" w:sz="0" w:space="0" w:color="auto"/>
            <w:right w:val="none" w:sz="0" w:space="0" w:color="auto"/>
          </w:divBdr>
        </w:div>
        <w:div w:id="541601237">
          <w:marLeft w:val="0"/>
          <w:marRight w:val="0"/>
          <w:marTop w:val="0"/>
          <w:marBottom w:val="0"/>
          <w:divBdr>
            <w:top w:val="none" w:sz="0" w:space="0" w:color="auto"/>
            <w:left w:val="none" w:sz="0" w:space="0" w:color="auto"/>
            <w:bottom w:val="none" w:sz="0" w:space="0" w:color="auto"/>
            <w:right w:val="none" w:sz="0" w:space="0" w:color="auto"/>
          </w:divBdr>
          <w:divsChild>
            <w:div w:id="182283515">
              <w:marLeft w:val="0"/>
              <w:marRight w:val="0"/>
              <w:marTop w:val="0"/>
              <w:marBottom w:val="0"/>
              <w:divBdr>
                <w:top w:val="none" w:sz="0" w:space="0" w:color="auto"/>
                <w:left w:val="none" w:sz="0" w:space="0" w:color="auto"/>
                <w:bottom w:val="none" w:sz="0" w:space="0" w:color="auto"/>
                <w:right w:val="none" w:sz="0" w:space="0" w:color="auto"/>
              </w:divBdr>
            </w:div>
            <w:div w:id="419759719">
              <w:marLeft w:val="-193"/>
              <w:marRight w:val="0"/>
              <w:marTop w:val="0"/>
              <w:marBottom w:val="0"/>
              <w:divBdr>
                <w:top w:val="none" w:sz="0" w:space="0" w:color="auto"/>
                <w:left w:val="none" w:sz="0" w:space="0" w:color="auto"/>
                <w:bottom w:val="none" w:sz="0" w:space="0" w:color="auto"/>
                <w:right w:val="none" w:sz="0" w:space="0" w:color="auto"/>
              </w:divBdr>
            </w:div>
          </w:divsChild>
        </w:div>
        <w:div w:id="541669374">
          <w:marLeft w:val="0"/>
          <w:marRight w:val="0"/>
          <w:marTop w:val="240"/>
          <w:marBottom w:val="240"/>
          <w:divBdr>
            <w:top w:val="none" w:sz="0" w:space="0" w:color="auto"/>
            <w:left w:val="none" w:sz="0" w:space="0" w:color="auto"/>
            <w:bottom w:val="none" w:sz="0" w:space="0" w:color="auto"/>
            <w:right w:val="none" w:sz="0" w:space="0" w:color="auto"/>
          </w:divBdr>
        </w:div>
        <w:div w:id="541746837">
          <w:marLeft w:val="0"/>
          <w:marRight w:val="0"/>
          <w:marTop w:val="240"/>
          <w:marBottom w:val="240"/>
          <w:divBdr>
            <w:top w:val="none" w:sz="0" w:space="0" w:color="auto"/>
            <w:left w:val="none" w:sz="0" w:space="0" w:color="auto"/>
            <w:bottom w:val="none" w:sz="0" w:space="0" w:color="auto"/>
            <w:right w:val="none" w:sz="0" w:space="0" w:color="auto"/>
          </w:divBdr>
          <w:divsChild>
            <w:div w:id="256446386">
              <w:marLeft w:val="0"/>
              <w:marRight w:val="0"/>
              <w:marTop w:val="0"/>
              <w:marBottom w:val="0"/>
              <w:divBdr>
                <w:top w:val="none" w:sz="0" w:space="0" w:color="auto"/>
                <w:left w:val="none" w:sz="0" w:space="0" w:color="auto"/>
                <w:bottom w:val="none" w:sz="0" w:space="0" w:color="auto"/>
                <w:right w:val="none" w:sz="0" w:space="0" w:color="auto"/>
              </w:divBdr>
            </w:div>
          </w:divsChild>
        </w:div>
        <w:div w:id="541793595">
          <w:marLeft w:val="0"/>
          <w:marRight w:val="0"/>
          <w:marTop w:val="225"/>
          <w:marBottom w:val="0"/>
          <w:divBdr>
            <w:top w:val="none" w:sz="0" w:space="0" w:color="auto"/>
            <w:left w:val="none" w:sz="0" w:space="0" w:color="auto"/>
            <w:bottom w:val="none" w:sz="0" w:space="0" w:color="auto"/>
            <w:right w:val="none" w:sz="0" w:space="0" w:color="auto"/>
          </w:divBdr>
          <w:divsChild>
            <w:div w:id="796411196">
              <w:marLeft w:val="0"/>
              <w:marRight w:val="0"/>
              <w:marTop w:val="0"/>
              <w:marBottom w:val="0"/>
              <w:divBdr>
                <w:top w:val="none" w:sz="0" w:space="0" w:color="auto"/>
                <w:left w:val="none" w:sz="0" w:space="0" w:color="auto"/>
                <w:bottom w:val="none" w:sz="0" w:space="0" w:color="auto"/>
                <w:right w:val="none" w:sz="0" w:space="0" w:color="auto"/>
              </w:divBdr>
            </w:div>
          </w:divsChild>
        </w:div>
        <w:div w:id="541864999">
          <w:marLeft w:val="0"/>
          <w:marRight w:val="0"/>
          <w:marTop w:val="0"/>
          <w:marBottom w:val="0"/>
          <w:divBdr>
            <w:top w:val="none" w:sz="0" w:space="0" w:color="auto"/>
            <w:left w:val="none" w:sz="0" w:space="0" w:color="auto"/>
            <w:bottom w:val="none" w:sz="0" w:space="0" w:color="auto"/>
            <w:right w:val="none" w:sz="0" w:space="0" w:color="auto"/>
          </w:divBdr>
        </w:div>
        <w:div w:id="541943971">
          <w:marLeft w:val="0"/>
          <w:marRight w:val="0"/>
          <w:marTop w:val="0"/>
          <w:marBottom w:val="0"/>
          <w:divBdr>
            <w:top w:val="none" w:sz="0" w:space="0" w:color="auto"/>
            <w:left w:val="none" w:sz="0" w:space="0" w:color="auto"/>
            <w:bottom w:val="none" w:sz="0" w:space="0" w:color="auto"/>
            <w:right w:val="none" w:sz="0" w:space="0" w:color="auto"/>
          </w:divBdr>
          <w:divsChild>
            <w:div w:id="197470472">
              <w:marLeft w:val="0"/>
              <w:marRight w:val="0"/>
              <w:marTop w:val="0"/>
              <w:marBottom w:val="0"/>
              <w:divBdr>
                <w:top w:val="none" w:sz="0" w:space="0" w:color="auto"/>
                <w:left w:val="none" w:sz="0" w:space="0" w:color="auto"/>
                <w:bottom w:val="none" w:sz="0" w:space="0" w:color="auto"/>
                <w:right w:val="none" w:sz="0" w:space="0" w:color="auto"/>
              </w:divBdr>
            </w:div>
          </w:divsChild>
        </w:div>
        <w:div w:id="542060860">
          <w:marLeft w:val="0"/>
          <w:marRight w:val="0"/>
          <w:marTop w:val="0"/>
          <w:marBottom w:val="0"/>
          <w:divBdr>
            <w:top w:val="none" w:sz="0" w:space="0" w:color="auto"/>
            <w:left w:val="none" w:sz="0" w:space="0" w:color="auto"/>
            <w:bottom w:val="none" w:sz="0" w:space="0" w:color="auto"/>
            <w:right w:val="none" w:sz="0" w:space="0" w:color="auto"/>
          </w:divBdr>
        </w:div>
        <w:div w:id="542063359">
          <w:marLeft w:val="0"/>
          <w:marRight w:val="0"/>
          <w:marTop w:val="0"/>
          <w:marBottom w:val="0"/>
          <w:divBdr>
            <w:top w:val="none" w:sz="0" w:space="0" w:color="auto"/>
            <w:left w:val="none" w:sz="0" w:space="0" w:color="auto"/>
            <w:bottom w:val="none" w:sz="0" w:space="0" w:color="auto"/>
            <w:right w:val="none" w:sz="0" w:space="0" w:color="auto"/>
          </w:divBdr>
        </w:div>
        <w:div w:id="542131271">
          <w:marLeft w:val="0"/>
          <w:marRight w:val="240"/>
          <w:marTop w:val="0"/>
          <w:marBottom w:val="0"/>
          <w:divBdr>
            <w:top w:val="none" w:sz="0" w:space="0" w:color="auto"/>
            <w:left w:val="none" w:sz="0" w:space="0" w:color="auto"/>
            <w:bottom w:val="none" w:sz="0" w:space="0" w:color="auto"/>
            <w:right w:val="none" w:sz="0" w:space="0" w:color="auto"/>
          </w:divBdr>
        </w:div>
        <w:div w:id="542209174">
          <w:marLeft w:val="0"/>
          <w:marRight w:val="0"/>
          <w:marTop w:val="240"/>
          <w:marBottom w:val="240"/>
          <w:divBdr>
            <w:top w:val="none" w:sz="0" w:space="0" w:color="auto"/>
            <w:left w:val="none" w:sz="0" w:space="0" w:color="auto"/>
            <w:bottom w:val="none" w:sz="0" w:space="0" w:color="auto"/>
            <w:right w:val="none" w:sz="0" w:space="0" w:color="auto"/>
          </w:divBdr>
          <w:divsChild>
            <w:div w:id="68382211">
              <w:marLeft w:val="0"/>
              <w:marRight w:val="0"/>
              <w:marTop w:val="0"/>
              <w:marBottom w:val="0"/>
              <w:divBdr>
                <w:top w:val="none" w:sz="0" w:space="0" w:color="auto"/>
                <w:left w:val="none" w:sz="0" w:space="0" w:color="auto"/>
                <w:bottom w:val="none" w:sz="0" w:space="0" w:color="auto"/>
                <w:right w:val="none" w:sz="0" w:space="0" w:color="auto"/>
              </w:divBdr>
            </w:div>
          </w:divsChild>
        </w:div>
        <w:div w:id="542210813">
          <w:marLeft w:val="0"/>
          <w:marRight w:val="0"/>
          <w:marTop w:val="0"/>
          <w:marBottom w:val="0"/>
          <w:divBdr>
            <w:top w:val="none" w:sz="0" w:space="0" w:color="auto"/>
            <w:left w:val="none" w:sz="0" w:space="0" w:color="auto"/>
            <w:bottom w:val="none" w:sz="0" w:space="0" w:color="auto"/>
            <w:right w:val="none" w:sz="0" w:space="0" w:color="auto"/>
          </w:divBdr>
        </w:div>
        <w:div w:id="542404592">
          <w:marLeft w:val="0"/>
          <w:marRight w:val="0"/>
          <w:marTop w:val="0"/>
          <w:marBottom w:val="0"/>
          <w:divBdr>
            <w:top w:val="none" w:sz="0" w:space="0" w:color="auto"/>
            <w:left w:val="none" w:sz="0" w:space="0" w:color="auto"/>
            <w:bottom w:val="none" w:sz="0" w:space="0" w:color="auto"/>
            <w:right w:val="none" w:sz="0" w:space="0" w:color="auto"/>
          </w:divBdr>
        </w:div>
        <w:div w:id="542522742">
          <w:marLeft w:val="0"/>
          <w:marRight w:val="0"/>
          <w:marTop w:val="0"/>
          <w:marBottom w:val="266"/>
          <w:divBdr>
            <w:top w:val="none" w:sz="0" w:space="0" w:color="auto"/>
            <w:left w:val="none" w:sz="0" w:space="0" w:color="auto"/>
            <w:bottom w:val="none" w:sz="0" w:space="0" w:color="auto"/>
            <w:right w:val="none" w:sz="0" w:space="0" w:color="auto"/>
          </w:divBdr>
        </w:div>
        <w:div w:id="542599250">
          <w:marLeft w:val="0"/>
          <w:marRight w:val="0"/>
          <w:marTop w:val="0"/>
          <w:marBottom w:val="0"/>
          <w:divBdr>
            <w:top w:val="none" w:sz="0" w:space="0" w:color="auto"/>
            <w:left w:val="none" w:sz="0" w:space="0" w:color="auto"/>
            <w:bottom w:val="none" w:sz="0" w:space="0" w:color="auto"/>
            <w:right w:val="none" w:sz="0" w:space="0" w:color="auto"/>
          </w:divBdr>
        </w:div>
        <w:div w:id="542668521">
          <w:marLeft w:val="0"/>
          <w:marRight w:val="0"/>
          <w:marTop w:val="0"/>
          <w:marBottom w:val="0"/>
          <w:divBdr>
            <w:top w:val="none" w:sz="0" w:space="0" w:color="auto"/>
            <w:left w:val="none" w:sz="0" w:space="0" w:color="auto"/>
            <w:bottom w:val="none" w:sz="0" w:space="0" w:color="auto"/>
            <w:right w:val="none" w:sz="0" w:space="0" w:color="auto"/>
          </w:divBdr>
          <w:divsChild>
            <w:div w:id="271011633">
              <w:marLeft w:val="0"/>
              <w:marRight w:val="0"/>
              <w:marTop w:val="0"/>
              <w:marBottom w:val="0"/>
              <w:divBdr>
                <w:top w:val="none" w:sz="0" w:space="0" w:color="auto"/>
                <w:left w:val="none" w:sz="0" w:space="0" w:color="auto"/>
                <w:bottom w:val="none" w:sz="0" w:space="0" w:color="auto"/>
                <w:right w:val="none" w:sz="0" w:space="0" w:color="auto"/>
              </w:divBdr>
            </w:div>
          </w:divsChild>
        </w:div>
        <w:div w:id="542710831">
          <w:marLeft w:val="0"/>
          <w:marRight w:val="0"/>
          <w:marTop w:val="0"/>
          <w:marBottom w:val="0"/>
          <w:divBdr>
            <w:top w:val="none" w:sz="0" w:space="0" w:color="auto"/>
            <w:left w:val="none" w:sz="0" w:space="0" w:color="auto"/>
            <w:bottom w:val="none" w:sz="0" w:space="0" w:color="auto"/>
            <w:right w:val="none" w:sz="0" w:space="0" w:color="auto"/>
          </w:divBdr>
        </w:div>
        <w:div w:id="542790797">
          <w:marLeft w:val="0"/>
          <w:marRight w:val="0"/>
          <w:marTop w:val="0"/>
          <w:marBottom w:val="0"/>
          <w:divBdr>
            <w:top w:val="none" w:sz="0" w:space="0" w:color="auto"/>
            <w:left w:val="none" w:sz="0" w:space="0" w:color="auto"/>
            <w:bottom w:val="none" w:sz="0" w:space="0" w:color="auto"/>
            <w:right w:val="none" w:sz="0" w:space="0" w:color="auto"/>
          </w:divBdr>
        </w:div>
        <w:div w:id="542792839">
          <w:marLeft w:val="0"/>
          <w:marRight w:val="0"/>
          <w:marTop w:val="0"/>
          <w:marBottom w:val="0"/>
          <w:divBdr>
            <w:top w:val="none" w:sz="0" w:space="0" w:color="auto"/>
            <w:left w:val="none" w:sz="0" w:space="0" w:color="auto"/>
            <w:bottom w:val="none" w:sz="0" w:space="0" w:color="auto"/>
            <w:right w:val="none" w:sz="0" w:space="0" w:color="auto"/>
          </w:divBdr>
        </w:div>
        <w:div w:id="542908437">
          <w:marLeft w:val="0"/>
          <w:marRight w:val="0"/>
          <w:marTop w:val="0"/>
          <w:marBottom w:val="0"/>
          <w:divBdr>
            <w:top w:val="none" w:sz="0" w:space="0" w:color="auto"/>
            <w:left w:val="none" w:sz="0" w:space="0" w:color="auto"/>
            <w:bottom w:val="none" w:sz="0" w:space="0" w:color="auto"/>
            <w:right w:val="none" w:sz="0" w:space="0" w:color="auto"/>
          </w:divBdr>
        </w:div>
        <w:div w:id="542910260">
          <w:marLeft w:val="0"/>
          <w:marRight w:val="0"/>
          <w:marTop w:val="0"/>
          <w:marBottom w:val="0"/>
          <w:divBdr>
            <w:top w:val="none" w:sz="0" w:space="0" w:color="auto"/>
            <w:left w:val="none" w:sz="0" w:space="0" w:color="auto"/>
            <w:bottom w:val="none" w:sz="0" w:space="0" w:color="auto"/>
            <w:right w:val="none" w:sz="0" w:space="0" w:color="auto"/>
          </w:divBdr>
          <w:divsChild>
            <w:div w:id="86116730">
              <w:marLeft w:val="0"/>
              <w:marRight w:val="0"/>
              <w:marTop w:val="0"/>
              <w:marBottom w:val="0"/>
              <w:divBdr>
                <w:top w:val="none" w:sz="0" w:space="0" w:color="auto"/>
                <w:left w:val="none" w:sz="0" w:space="0" w:color="auto"/>
                <w:bottom w:val="none" w:sz="0" w:space="0" w:color="auto"/>
                <w:right w:val="none" w:sz="0" w:space="0" w:color="auto"/>
              </w:divBdr>
            </w:div>
          </w:divsChild>
        </w:div>
        <w:div w:id="543103525">
          <w:marLeft w:val="0"/>
          <w:marRight w:val="0"/>
          <w:marTop w:val="240"/>
          <w:marBottom w:val="240"/>
          <w:divBdr>
            <w:top w:val="none" w:sz="0" w:space="0" w:color="auto"/>
            <w:left w:val="none" w:sz="0" w:space="0" w:color="auto"/>
            <w:bottom w:val="none" w:sz="0" w:space="0" w:color="auto"/>
            <w:right w:val="none" w:sz="0" w:space="0" w:color="auto"/>
          </w:divBdr>
          <w:divsChild>
            <w:div w:id="448475537">
              <w:marLeft w:val="0"/>
              <w:marRight w:val="0"/>
              <w:marTop w:val="0"/>
              <w:marBottom w:val="0"/>
              <w:divBdr>
                <w:top w:val="none" w:sz="0" w:space="0" w:color="auto"/>
                <w:left w:val="none" w:sz="0" w:space="0" w:color="auto"/>
                <w:bottom w:val="none" w:sz="0" w:space="0" w:color="auto"/>
                <w:right w:val="none" w:sz="0" w:space="0" w:color="auto"/>
              </w:divBdr>
            </w:div>
          </w:divsChild>
        </w:div>
        <w:div w:id="543298570">
          <w:marLeft w:val="0"/>
          <w:marRight w:val="0"/>
          <w:marTop w:val="0"/>
          <w:marBottom w:val="0"/>
          <w:divBdr>
            <w:top w:val="none" w:sz="0" w:space="0" w:color="auto"/>
            <w:left w:val="none" w:sz="0" w:space="0" w:color="auto"/>
            <w:bottom w:val="none" w:sz="0" w:space="0" w:color="auto"/>
            <w:right w:val="none" w:sz="0" w:space="0" w:color="auto"/>
          </w:divBdr>
          <w:divsChild>
            <w:div w:id="904029932">
              <w:marLeft w:val="0"/>
              <w:marRight w:val="0"/>
              <w:marTop w:val="823"/>
              <w:marBottom w:val="0"/>
              <w:divBdr>
                <w:top w:val="none" w:sz="0" w:space="0" w:color="auto"/>
                <w:left w:val="none" w:sz="0" w:space="0" w:color="auto"/>
                <w:bottom w:val="none" w:sz="0" w:space="0" w:color="auto"/>
                <w:right w:val="none" w:sz="0" w:space="0" w:color="auto"/>
              </w:divBdr>
              <w:divsChild>
                <w:div w:id="838813095">
                  <w:marLeft w:val="0"/>
                  <w:marRight w:val="0"/>
                  <w:marTop w:val="0"/>
                  <w:marBottom w:val="0"/>
                  <w:divBdr>
                    <w:top w:val="none" w:sz="0" w:space="0" w:color="auto"/>
                    <w:left w:val="none" w:sz="0" w:space="0" w:color="auto"/>
                    <w:bottom w:val="none" w:sz="0" w:space="0" w:color="auto"/>
                    <w:right w:val="none" w:sz="0" w:space="0" w:color="auto"/>
                  </w:divBdr>
                  <w:divsChild>
                    <w:div w:id="182861207">
                      <w:marLeft w:val="0"/>
                      <w:marRight w:val="185"/>
                      <w:marTop w:val="0"/>
                      <w:marBottom w:val="0"/>
                      <w:divBdr>
                        <w:top w:val="none" w:sz="0" w:space="0" w:color="auto"/>
                        <w:left w:val="none" w:sz="0" w:space="0" w:color="auto"/>
                        <w:bottom w:val="none" w:sz="0" w:space="0" w:color="auto"/>
                        <w:right w:val="none" w:sz="0" w:space="0" w:color="auto"/>
                      </w:divBdr>
                    </w:div>
                    <w:div w:id="575939783">
                      <w:marLeft w:val="0"/>
                      <w:marRight w:val="0"/>
                      <w:marTop w:val="0"/>
                      <w:marBottom w:val="0"/>
                      <w:divBdr>
                        <w:top w:val="none" w:sz="0" w:space="0" w:color="auto"/>
                        <w:left w:val="none" w:sz="0" w:space="0" w:color="auto"/>
                        <w:bottom w:val="none" w:sz="0" w:space="0" w:color="auto"/>
                        <w:right w:val="none" w:sz="0" w:space="0" w:color="auto"/>
                      </w:divBdr>
                      <w:divsChild>
                        <w:div w:id="20672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367278">
          <w:marLeft w:val="0"/>
          <w:marRight w:val="0"/>
          <w:marTop w:val="281"/>
          <w:marBottom w:val="281"/>
          <w:divBdr>
            <w:top w:val="none" w:sz="0" w:space="0" w:color="auto"/>
            <w:left w:val="none" w:sz="0" w:space="0" w:color="auto"/>
            <w:bottom w:val="none" w:sz="0" w:space="0" w:color="auto"/>
            <w:right w:val="none" w:sz="0" w:space="0" w:color="auto"/>
          </w:divBdr>
          <w:divsChild>
            <w:div w:id="202332954">
              <w:marLeft w:val="0"/>
              <w:marRight w:val="0"/>
              <w:marTop w:val="0"/>
              <w:marBottom w:val="0"/>
              <w:divBdr>
                <w:top w:val="none" w:sz="0" w:space="0" w:color="auto"/>
                <w:left w:val="none" w:sz="0" w:space="0" w:color="auto"/>
                <w:bottom w:val="none" w:sz="0" w:space="0" w:color="auto"/>
                <w:right w:val="none" w:sz="0" w:space="0" w:color="auto"/>
              </w:divBdr>
            </w:div>
          </w:divsChild>
        </w:div>
        <w:div w:id="543446638">
          <w:marLeft w:val="0"/>
          <w:marRight w:val="0"/>
          <w:marTop w:val="0"/>
          <w:marBottom w:val="0"/>
          <w:divBdr>
            <w:top w:val="none" w:sz="0" w:space="0" w:color="auto"/>
            <w:left w:val="none" w:sz="0" w:space="0" w:color="auto"/>
            <w:bottom w:val="none" w:sz="0" w:space="0" w:color="auto"/>
            <w:right w:val="none" w:sz="0" w:space="0" w:color="auto"/>
          </w:divBdr>
        </w:div>
        <w:div w:id="543448551">
          <w:marLeft w:val="0"/>
          <w:marRight w:val="0"/>
          <w:marTop w:val="240"/>
          <w:marBottom w:val="240"/>
          <w:divBdr>
            <w:top w:val="none" w:sz="0" w:space="0" w:color="auto"/>
            <w:left w:val="none" w:sz="0" w:space="0" w:color="auto"/>
            <w:bottom w:val="none" w:sz="0" w:space="0" w:color="auto"/>
            <w:right w:val="none" w:sz="0" w:space="0" w:color="auto"/>
          </w:divBdr>
        </w:div>
        <w:div w:id="543520201">
          <w:marLeft w:val="0"/>
          <w:marRight w:val="0"/>
          <w:marTop w:val="0"/>
          <w:marBottom w:val="0"/>
          <w:divBdr>
            <w:top w:val="none" w:sz="0" w:space="0" w:color="auto"/>
            <w:left w:val="none" w:sz="0" w:space="0" w:color="auto"/>
            <w:bottom w:val="none" w:sz="0" w:space="0" w:color="auto"/>
            <w:right w:val="none" w:sz="0" w:space="0" w:color="auto"/>
          </w:divBdr>
          <w:divsChild>
            <w:div w:id="334919873">
              <w:marLeft w:val="0"/>
              <w:marRight w:val="0"/>
              <w:marTop w:val="0"/>
              <w:marBottom w:val="0"/>
              <w:divBdr>
                <w:top w:val="none" w:sz="0" w:space="0" w:color="auto"/>
                <w:left w:val="none" w:sz="0" w:space="0" w:color="auto"/>
                <w:bottom w:val="none" w:sz="0" w:space="0" w:color="auto"/>
                <w:right w:val="none" w:sz="0" w:space="0" w:color="auto"/>
              </w:divBdr>
            </w:div>
          </w:divsChild>
        </w:div>
        <w:div w:id="543637554">
          <w:marLeft w:val="0"/>
          <w:marRight w:val="0"/>
          <w:marTop w:val="300"/>
          <w:marBottom w:val="300"/>
          <w:divBdr>
            <w:top w:val="none" w:sz="0" w:space="0" w:color="auto"/>
            <w:left w:val="none" w:sz="0" w:space="0" w:color="auto"/>
            <w:bottom w:val="none" w:sz="0" w:space="0" w:color="auto"/>
            <w:right w:val="none" w:sz="0" w:space="0" w:color="auto"/>
          </w:divBdr>
        </w:div>
        <w:div w:id="543639871">
          <w:marLeft w:val="0"/>
          <w:marRight w:val="0"/>
          <w:marTop w:val="0"/>
          <w:marBottom w:val="0"/>
          <w:divBdr>
            <w:top w:val="none" w:sz="0" w:space="0" w:color="auto"/>
            <w:left w:val="none" w:sz="0" w:space="0" w:color="auto"/>
            <w:bottom w:val="none" w:sz="0" w:space="0" w:color="auto"/>
            <w:right w:val="none" w:sz="0" w:space="0" w:color="auto"/>
          </w:divBdr>
          <w:divsChild>
            <w:div w:id="815300217">
              <w:marLeft w:val="0"/>
              <w:marRight w:val="0"/>
              <w:marTop w:val="0"/>
              <w:marBottom w:val="0"/>
              <w:divBdr>
                <w:top w:val="none" w:sz="0" w:space="0" w:color="auto"/>
                <w:left w:val="none" w:sz="0" w:space="0" w:color="auto"/>
                <w:bottom w:val="none" w:sz="0" w:space="0" w:color="auto"/>
                <w:right w:val="none" w:sz="0" w:space="0" w:color="auto"/>
              </w:divBdr>
            </w:div>
          </w:divsChild>
        </w:div>
        <w:div w:id="543640088">
          <w:marLeft w:val="0"/>
          <w:marRight w:val="0"/>
          <w:marTop w:val="240"/>
          <w:marBottom w:val="240"/>
          <w:divBdr>
            <w:top w:val="none" w:sz="0" w:space="0" w:color="auto"/>
            <w:left w:val="none" w:sz="0" w:space="0" w:color="auto"/>
            <w:bottom w:val="none" w:sz="0" w:space="0" w:color="auto"/>
            <w:right w:val="none" w:sz="0" w:space="0" w:color="auto"/>
          </w:divBdr>
          <w:divsChild>
            <w:div w:id="372122314">
              <w:marLeft w:val="0"/>
              <w:marRight w:val="0"/>
              <w:marTop w:val="0"/>
              <w:marBottom w:val="0"/>
              <w:divBdr>
                <w:top w:val="none" w:sz="0" w:space="0" w:color="auto"/>
                <w:left w:val="none" w:sz="0" w:space="0" w:color="auto"/>
                <w:bottom w:val="none" w:sz="0" w:space="0" w:color="auto"/>
                <w:right w:val="none" w:sz="0" w:space="0" w:color="auto"/>
              </w:divBdr>
            </w:div>
          </w:divsChild>
        </w:div>
        <w:div w:id="543710014">
          <w:marLeft w:val="0"/>
          <w:marRight w:val="0"/>
          <w:marTop w:val="0"/>
          <w:marBottom w:val="0"/>
          <w:divBdr>
            <w:top w:val="none" w:sz="0" w:space="0" w:color="auto"/>
            <w:left w:val="none" w:sz="0" w:space="0" w:color="auto"/>
            <w:bottom w:val="none" w:sz="0" w:space="0" w:color="auto"/>
            <w:right w:val="none" w:sz="0" w:space="0" w:color="auto"/>
          </w:divBdr>
        </w:div>
        <w:div w:id="543711348">
          <w:marLeft w:val="0"/>
          <w:marRight w:val="0"/>
          <w:marTop w:val="0"/>
          <w:marBottom w:val="300"/>
          <w:divBdr>
            <w:top w:val="none" w:sz="0" w:space="0" w:color="auto"/>
            <w:left w:val="none" w:sz="0" w:space="0" w:color="auto"/>
            <w:bottom w:val="none" w:sz="0" w:space="0" w:color="auto"/>
            <w:right w:val="none" w:sz="0" w:space="0" w:color="auto"/>
          </w:divBdr>
        </w:div>
        <w:div w:id="543714790">
          <w:marLeft w:val="0"/>
          <w:marRight w:val="0"/>
          <w:marTop w:val="300"/>
          <w:marBottom w:val="600"/>
          <w:divBdr>
            <w:top w:val="single" w:sz="6" w:space="30" w:color="EB5D0B"/>
            <w:left w:val="none" w:sz="0" w:space="0" w:color="auto"/>
            <w:bottom w:val="single" w:sz="6" w:space="30" w:color="EB5D0B"/>
            <w:right w:val="none" w:sz="0" w:space="0" w:color="auto"/>
          </w:divBdr>
        </w:div>
        <w:div w:id="543834071">
          <w:marLeft w:val="0"/>
          <w:marRight w:val="0"/>
          <w:marTop w:val="240"/>
          <w:marBottom w:val="240"/>
          <w:divBdr>
            <w:top w:val="none" w:sz="0" w:space="0" w:color="auto"/>
            <w:left w:val="none" w:sz="0" w:space="0" w:color="auto"/>
            <w:bottom w:val="none" w:sz="0" w:space="0" w:color="auto"/>
            <w:right w:val="none" w:sz="0" w:space="0" w:color="auto"/>
          </w:divBdr>
        </w:div>
        <w:div w:id="543979591">
          <w:marLeft w:val="0"/>
          <w:marRight w:val="0"/>
          <w:marTop w:val="0"/>
          <w:marBottom w:val="0"/>
          <w:divBdr>
            <w:top w:val="none" w:sz="0" w:space="0" w:color="auto"/>
            <w:left w:val="none" w:sz="0" w:space="0" w:color="auto"/>
            <w:bottom w:val="none" w:sz="0" w:space="0" w:color="auto"/>
            <w:right w:val="none" w:sz="0" w:space="0" w:color="auto"/>
          </w:divBdr>
        </w:div>
        <w:div w:id="544021619">
          <w:marLeft w:val="0"/>
          <w:marRight w:val="0"/>
          <w:marTop w:val="240"/>
          <w:marBottom w:val="240"/>
          <w:divBdr>
            <w:top w:val="none" w:sz="0" w:space="0" w:color="auto"/>
            <w:left w:val="none" w:sz="0" w:space="0" w:color="auto"/>
            <w:bottom w:val="none" w:sz="0" w:space="0" w:color="auto"/>
            <w:right w:val="none" w:sz="0" w:space="0" w:color="auto"/>
          </w:divBdr>
          <w:divsChild>
            <w:div w:id="776877277">
              <w:marLeft w:val="0"/>
              <w:marRight w:val="0"/>
              <w:marTop w:val="0"/>
              <w:marBottom w:val="0"/>
              <w:divBdr>
                <w:top w:val="none" w:sz="0" w:space="0" w:color="auto"/>
                <w:left w:val="none" w:sz="0" w:space="0" w:color="auto"/>
                <w:bottom w:val="none" w:sz="0" w:space="0" w:color="auto"/>
                <w:right w:val="none" w:sz="0" w:space="0" w:color="auto"/>
              </w:divBdr>
            </w:div>
          </w:divsChild>
        </w:div>
        <w:div w:id="544026509">
          <w:marLeft w:val="0"/>
          <w:marRight w:val="0"/>
          <w:marTop w:val="0"/>
          <w:marBottom w:val="0"/>
          <w:divBdr>
            <w:top w:val="none" w:sz="0" w:space="0" w:color="auto"/>
            <w:left w:val="none" w:sz="0" w:space="0" w:color="auto"/>
            <w:bottom w:val="none" w:sz="0" w:space="0" w:color="auto"/>
            <w:right w:val="none" w:sz="0" w:space="0" w:color="auto"/>
          </w:divBdr>
        </w:div>
        <w:div w:id="544101434">
          <w:marLeft w:val="0"/>
          <w:marRight w:val="0"/>
          <w:marTop w:val="240"/>
          <w:marBottom w:val="240"/>
          <w:divBdr>
            <w:top w:val="none" w:sz="0" w:space="0" w:color="auto"/>
            <w:left w:val="none" w:sz="0" w:space="0" w:color="auto"/>
            <w:bottom w:val="none" w:sz="0" w:space="0" w:color="auto"/>
            <w:right w:val="none" w:sz="0" w:space="0" w:color="auto"/>
          </w:divBdr>
          <w:divsChild>
            <w:div w:id="507335443">
              <w:marLeft w:val="0"/>
              <w:marRight w:val="0"/>
              <w:marTop w:val="0"/>
              <w:marBottom w:val="0"/>
              <w:divBdr>
                <w:top w:val="none" w:sz="0" w:space="0" w:color="auto"/>
                <w:left w:val="none" w:sz="0" w:space="0" w:color="auto"/>
                <w:bottom w:val="none" w:sz="0" w:space="0" w:color="auto"/>
                <w:right w:val="none" w:sz="0" w:space="0" w:color="auto"/>
              </w:divBdr>
            </w:div>
          </w:divsChild>
        </w:div>
        <w:div w:id="544104289">
          <w:marLeft w:val="0"/>
          <w:marRight w:val="0"/>
          <w:marTop w:val="240"/>
          <w:marBottom w:val="240"/>
          <w:divBdr>
            <w:top w:val="none" w:sz="0" w:space="0" w:color="auto"/>
            <w:left w:val="none" w:sz="0" w:space="0" w:color="auto"/>
            <w:bottom w:val="none" w:sz="0" w:space="0" w:color="auto"/>
            <w:right w:val="none" w:sz="0" w:space="0" w:color="auto"/>
          </w:divBdr>
          <w:divsChild>
            <w:div w:id="438792514">
              <w:marLeft w:val="0"/>
              <w:marRight w:val="0"/>
              <w:marTop w:val="0"/>
              <w:marBottom w:val="0"/>
              <w:divBdr>
                <w:top w:val="none" w:sz="0" w:space="0" w:color="auto"/>
                <w:left w:val="none" w:sz="0" w:space="0" w:color="auto"/>
                <w:bottom w:val="none" w:sz="0" w:space="0" w:color="auto"/>
                <w:right w:val="none" w:sz="0" w:space="0" w:color="auto"/>
              </w:divBdr>
            </w:div>
          </w:divsChild>
        </w:div>
        <w:div w:id="544104484">
          <w:marLeft w:val="0"/>
          <w:marRight w:val="0"/>
          <w:marTop w:val="0"/>
          <w:marBottom w:val="0"/>
          <w:divBdr>
            <w:top w:val="none" w:sz="0" w:space="0" w:color="auto"/>
            <w:left w:val="none" w:sz="0" w:space="0" w:color="auto"/>
            <w:bottom w:val="none" w:sz="0" w:space="0" w:color="auto"/>
            <w:right w:val="none" w:sz="0" w:space="0" w:color="auto"/>
          </w:divBdr>
        </w:div>
        <w:div w:id="544146128">
          <w:marLeft w:val="0"/>
          <w:marRight w:val="0"/>
          <w:marTop w:val="0"/>
          <w:marBottom w:val="0"/>
          <w:divBdr>
            <w:top w:val="none" w:sz="0" w:space="0" w:color="auto"/>
            <w:left w:val="none" w:sz="0" w:space="0" w:color="auto"/>
            <w:bottom w:val="none" w:sz="0" w:space="0" w:color="auto"/>
            <w:right w:val="none" w:sz="0" w:space="0" w:color="auto"/>
          </w:divBdr>
        </w:div>
        <w:div w:id="544216138">
          <w:marLeft w:val="0"/>
          <w:marRight w:val="0"/>
          <w:marTop w:val="0"/>
          <w:marBottom w:val="0"/>
          <w:divBdr>
            <w:top w:val="none" w:sz="0" w:space="0" w:color="auto"/>
            <w:left w:val="none" w:sz="0" w:space="0" w:color="auto"/>
            <w:bottom w:val="none" w:sz="0" w:space="0" w:color="auto"/>
            <w:right w:val="none" w:sz="0" w:space="0" w:color="auto"/>
          </w:divBdr>
        </w:div>
        <w:div w:id="544221737">
          <w:marLeft w:val="0"/>
          <w:marRight w:val="0"/>
          <w:marTop w:val="0"/>
          <w:marBottom w:val="0"/>
          <w:divBdr>
            <w:top w:val="none" w:sz="0" w:space="0" w:color="auto"/>
            <w:left w:val="none" w:sz="0" w:space="0" w:color="auto"/>
            <w:bottom w:val="none" w:sz="0" w:space="0" w:color="auto"/>
            <w:right w:val="none" w:sz="0" w:space="0" w:color="auto"/>
          </w:divBdr>
        </w:div>
        <w:div w:id="544293025">
          <w:marLeft w:val="0"/>
          <w:marRight w:val="0"/>
          <w:marTop w:val="472"/>
          <w:marBottom w:val="472"/>
          <w:divBdr>
            <w:top w:val="none" w:sz="0" w:space="0" w:color="auto"/>
            <w:left w:val="none" w:sz="0" w:space="0" w:color="auto"/>
            <w:bottom w:val="none" w:sz="0" w:space="0" w:color="auto"/>
            <w:right w:val="none" w:sz="0" w:space="0" w:color="auto"/>
          </w:divBdr>
        </w:div>
        <w:div w:id="544414210">
          <w:marLeft w:val="0"/>
          <w:marRight w:val="0"/>
          <w:marTop w:val="0"/>
          <w:marBottom w:val="0"/>
          <w:divBdr>
            <w:top w:val="none" w:sz="0" w:space="0" w:color="auto"/>
            <w:left w:val="none" w:sz="0" w:space="0" w:color="auto"/>
            <w:bottom w:val="none" w:sz="0" w:space="0" w:color="auto"/>
            <w:right w:val="none" w:sz="0" w:space="0" w:color="auto"/>
          </w:divBdr>
          <w:divsChild>
            <w:div w:id="810098644">
              <w:marLeft w:val="0"/>
              <w:marRight w:val="0"/>
              <w:marTop w:val="600"/>
              <w:marBottom w:val="0"/>
              <w:divBdr>
                <w:top w:val="none" w:sz="0" w:space="0" w:color="auto"/>
                <w:left w:val="none" w:sz="0" w:space="0" w:color="auto"/>
                <w:bottom w:val="none" w:sz="0" w:space="0" w:color="auto"/>
                <w:right w:val="none" w:sz="0" w:space="0" w:color="auto"/>
              </w:divBdr>
              <w:divsChild>
                <w:div w:id="95120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84074">
          <w:marLeft w:val="0"/>
          <w:marRight w:val="0"/>
          <w:marTop w:val="0"/>
          <w:marBottom w:val="0"/>
          <w:divBdr>
            <w:top w:val="none" w:sz="0" w:space="0" w:color="auto"/>
            <w:left w:val="none" w:sz="0" w:space="0" w:color="auto"/>
            <w:bottom w:val="none" w:sz="0" w:space="0" w:color="auto"/>
            <w:right w:val="none" w:sz="0" w:space="0" w:color="auto"/>
          </w:divBdr>
        </w:div>
        <w:div w:id="544490417">
          <w:marLeft w:val="0"/>
          <w:marRight w:val="0"/>
          <w:marTop w:val="300"/>
          <w:marBottom w:val="300"/>
          <w:divBdr>
            <w:top w:val="none" w:sz="0" w:space="0" w:color="auto"/>
            <w:left w:val="none" w:sz="0" w:space="0" w:color="auto"/>
            <w:bottom w:val="none" w:sz="0" w:space="0" w:color="auto"/>
            <w:right w:val="none" w:sz="0" w:space="0" w:color="auto"/>
          </w:divBdr>
        </w:div>
        <w:div w:id="544564470">
          <w:marLeft w:val="0"/>
          <w:marRight w:val="0"/>
          <w:marTop w:val="0"/>
          <w:marBottom w:val="0"/>
          <w:divBdr>
            <w:top w:val="none" w:sz="0" w:space="0" w:color="auto"/>
            <w:left w:val="none" w:sz="0" w:space="0" w:color="auto"/>
            <w:bottom w:val="none" w:sz="0" w:space="0" w:color="auto"/>
            <w:right w:val="none" w:sz="0" w:space="0" w:color="auto"/>
          </w:divBdr>
        </w:div>
        <w:div w:id="544677319">
          <w:marLeft w:val="0"/>
          <w:marRight w:val="0"/>
          <w:marTop w:val="0"/>
          <w:marBottom w:val="0"/>
          <w:divBdr>
            <w:top w:val="none" w:sz="0" w:space="0" w:color="auto"/>
            <w:left w:val="none" w:sz="0" w:space="0" w:color="auto"/>
            <w:bottom w:val="none" w:sz="0" w:space="0" w:color="auto"/>
            <w:right w:val="none" w:sz="0" w:space="0" w:color="auto"/>
          </w:divBdr>
        </w:div>
        <w:div w:id="544681446">
          <w:marLeft w:val="0"/>
          <w:marRight w:val="0"/>
          <w:marTop w:val="240"/>
          <w:marBottom w:val="240"/>
          <w:divBdr>
            <w:top w:val="none" w:sz="0" w:space="0" w:color="auto"/>
            <w:left w:val="none" w:sz="0" w:space="0" w:color="auto"/>
            <w:bottom w:val="none" w:sz="0" w:space="0" w:color="auto"/>
            <w:right w:val="none" w:sz="0" w:space="0" w:color="auto"/>
          </w:divBdr>
        </w:div>
        <w:div w:id="544757773">
          <w:marLeft w:val="0"/>
          <w:marRight w:val="0"/>
          <w:marTop w:val="0"/>
          <w:marBottom w:val="0"/>
          <w:divBdr>
            <w:top w:val="none" w:sz="0" w:space="0" w:color="auto"/>
            <w:left w:val="none" w:sz="0" w:space="0" w:color="auto"/>
            <w:bottom w:val="none" w:sz="0" w:space="0" w:color="auto"/>
            <w:right w:val="none" w:sz="0" w:space="0" w:color="auto"/>
          </w:divBdr>
          <w:divsChild>
            <w:div w:id="776825721">
              <w:marLeft w:val="0"/>
              <w:marRight w:val="0"/>
              <w:marTop w:val="0"/>
              <w:marBottom w:val="0"/>
              <w:divBdr>
                <w:top w:val="none" w:sz="0" w:space="0" w:color="auto"/>
                <w:left w:val="none" w:sz="0" w:space="0" w:color="auto"/>
                <w:bottom w:val="none" w:sz="0" w:space="0" w:color="auto"/>
                <w:right w:val="none" w:sz="0" w:space="0" w:color="auto"/>
              </w:divBdr>
            </w:div>
          </w:divsChild>
        </w:div>
        <w:div w:id="544757781">
          <w:marLeft w:val="0"/>
          <w:marRight w:val="0"/>
          <w:marTop w:val="600"/>
          <w:marBottom w:val="600"/>
          <w:divBdr>
            <w:top w:val="none" w:sz="0" w:space="0" w:color="auto"/>
            <w:left w:val="none" w:sz="0" w:space="0" w:color="auto"/>
            <w:bottom w:val="none" w:sz="0" w:space="0" w:color="auto"/>
            <w:right w:val="none" w:sz="0" w:space="0" w:color="auto"/>
          </w:divBdr>
          <w:divsChild>
            <w:div w:id="271323041">
              <w:marLeft w:val="0"/>
              <w:marRight w:val="0"/>
              <w:marTop w:val="240"/>
              <w:marBottom w:val="240"/>
              <w:divBdr>
                <w:top w:val="none" w:sz="0" w:space="0" w:color="auto"/>
                <w:left w:val="none" w:sz="0" w:space="0" w:color="auto"/>
                <w:bottom w:val="none" w:sz="0" w:space="0" w:color="auto"/>
                <w:right w:val="none" w:sz="0" w:space="0" w:color="auto"/>
              </w:divBdr>
            </w:div>
            <w:div w:id="307396103">
              <w:marLeft w:val="0"/>
              <w:marRight w:val="0"/>
              <w:marTop w:val="360"/>
              <w:marBottom w:val="360"/>
              <w:divBdr>
                <w:top w:val="none" w:sz="0" w:space="0" w:color="auto"/>
                <w:left w:val="none" w:sz="0" w:space="0" w:color="auto"/>
                <w:bottom w:val="none" w:sz="0" w:space="0" w:color="auto"/>
                <w:right w:val="none" w:sz="0" w:space="0" w:color="auto"/>
              </w:divBdr>
            </w:div>
            <w:div w:id="355931903">
              <w:marLeft w:val="0"/>
              <w:marRight w:val="0"/>
              <w:marTop w:val="360"/>
              <w:marBottom w:val="360"/>
              <w:divBdr>
                <w:top w:val="none" w:sz="0" w:space="0" w:color="auto"/>
                <w:left w:val="none" w:sz="0" w:space="0" w:color="auto"/>
                <w:bottom w:val="none" w:sz="0" w:space="0" w:color="auto"/>
                <w:right w:val="none" w:sz="0" w:space="0" w:color="auto"/>
              </w:divBdr>
            </w:div>
            <w:div w:id="356195776">
              <w:marLeft w:val="0"/>
              <w:marRight w:val="0"/>
              <w:marTop w:val="360"/>
              <w:marBottom w:val="360"/>
              <w:divBdr>
                <w:top w:val="none" w:sz="0" w:space="0" w:color="auto"/>
                <w:left w:val="none" w:sz="0" w:space="0" w:color="auto"/>
                <w:bottom w:val="none" w:sz="0" w:space="0" w:color="auto"/>
                <w:right w:val="none" w:sz="0" w:space="0" w:color="auto"/>
              </w:divBdr>
            </w:div>
            <w:div w:id="568274552">
              <w:marLeft w:val="0"/>
              <w:marRight w:val="0"/>
              <w:marTop w:val="240"/>
              <w:marBottom w:val="240"/>
              <w:divBdr>
                <w:top w:val="none" w:sz="0" w:space="0" w:color="auto"/>
                <w:left w:val="none" w:sz="0" w:space="0" w:color="auto"/>
                <w:bottom w:val="none" w:sz="0" w:space="0" w:color="auto"/>
                <w:right w:val="none" w:sz="0" w:space="0" w:color="auto"/>
              </w:divBdr>
            </w:div>
            <w:div w:id="619730440">
              <w:marLeft w:val="0"/>
              <w:marRight w:val="0"/>
              <w:marTop w:val="240"/>
              <w:marBottom w:val="240"/>
              <w:divBdr>
                <w:top w:val="none" w:sz="0" w:space="0" w:color="auto"/>
                <w:left w:val="none" w:sz="0" w:space="0" w:color="auto"/>
                <w:bottom w:val="none" w:sz="0" w:space="0" w:color="auto"/>
                <w:right w:val="none" w:sz="0" w:space="0" w:color="auto"/>
              </w:divBdr>
            </w:div>
            <w:div w:id="696194416">
              <w:marLeft w:val="0"/>
              <w:marRight w:val="0"/>
              <w:marTop w:val="300"/>
              <w:marBottom w:val="600"/>
              <w:divBdr>
                <w:top w:val="single" w:sz="6" w:space="30" w:color="EB5D0B"/>
                <w:left w:val="none" w:sz="0" w:space="0" w:color="auto"/>
                <w:bottom w:val="single" w:sz="6" w:space="30" w:color="EB5D0B"/>
                <w:right w:val="none" w:sz="0" w:space="0" w:color="auto"/>
              </w:divBdr>
            </w:div>
            <w:div w:id="889848428">
              <w:marLeft w:val="0"/>
              <w:marRight w:val="0"/>
              <w:marTop w:val="0"/>
              <w:marBottom w:val="300"/>
              <w:divBdr>
                <w:top w:val="none" w:sz="0" w:space="0" w:color="auto"/>
                <w:left w:val="none" w:sz="0" w:space="0" w:color="auto"/>
                <w:bottom w:val="none" w:sz="0" w:space="0" w:color="auto"/>
                <w:right w:val="none" w:sz="0" w:space="0" w:color="auto"/>
              </w:divBdr>
            </w:div>
            <w:div w:id="992835665">
              <w:marLeft w:val="0"/>
              <w:marRight w:val="0"/>
              <w:marTop w:val="240"/>
              <w:marBottom w:val="240"/>
              <w:divBdr>
                <w:top w:val="none" w:sz="0" w:space="0" w:color="auto"/>
                <w:left w:val="none" w:sz="0" w:space="0" w:color="auto"/>
                <w:bottom w:val="none" w:sz="0" w:space="0" w:color="auto"/>
                <w:right w:val="none" w:sz="0" w:space="0" w:color="auto"/>
              </w:divBdr>
            </w:div>
          </w:divsChild>
        </w:div>
        <w:div w:id="544759047">
          <w:marLeft w:val="0"/>
          <w:marRight w:val="0"/>
          <w:marTop w:val="360"/>
          <w:marBottom w:val="450"/>
          <w:divBdr>
            <w:top w:val="none" w:sz="0" w:space="0" w:color="auto"/>
            <w:left w:val="none" w:sz="0" w:space="0" w:color="auto"/>
            <w:bottom w:val="none" w:sz="0" w:space="0" w:color="auto"/>
            <w:right w:val="none" w:sz="0" w:space="0" w:color="auto"/>
          </w:divBdr>
        </w:div>
        <w:div w:id="544829838">
          <w:marLeft w:val="0"/>
          <w:marRight w:val="0"/>
          <w:marTop w:val="0"/>
          <w:marBottom w:val="0"/>
          <w:divBdr>
            <w:top w:val="none" w:sz="0" w:space="0" w:color="auto"/>
            <w:left w:val="none" w:sz="0" w:space="0" w:color="auto"/>
            <w:bottom w:val="none" w:sz="0" w:space="0" w:color="auto"/>
            <w:right w:val="none" w:sz="0" w:space="0" w:color="auto"/>
          </w:divBdr>
        </w:div>
        <w:div w:id="544948001">
          <w:marLeft w:val="0"/>
          <w:marRight w:val="0"/>
          <w:marTop w:val="225"/>
          <w:marBottom w:val="0"/>
          <w:divBdr>
            <w:top w:val="none" w:sz="0" w:space="0" w:color="auto"/>
            <w:left w:val="none" w:sz="0" w:space="0" w:color="auto"/>
            <w:bottom w:val="none" w:sz="0" w:space="0" w:color="auto"/>
            <w:right w:val="none" w:sz="0" w:space="0" w:color="auto"/>
          </w:divBdr>
        </w:div>
        <w:div w:id="545022345">
          <w:marLeft w:val="0"/>
          <w:marRight w:val="0"/>
          <w:marTop w:val="0"/>
          <w:marBottom w:val="0"/>
          <w:divBdr>
            <w:top w:val="none" w:sz="0" w:space="0" w:color="auto"/>
            <w:left w:val="none" w:sz="0" w:space="0" w:color="auto"/>
            <w:bottom w:val="none" w:sz="0" w:space="0" w:color="auto"/>
            <w:right w:val="none" w:sz="0" w:space="0" w:color="auto"/>
          </w:divBdr>
        </w:div>
        <w:div w:id="545026338">
          <w:marLeft w:val="0"/>
          <w:marRight w:val="0"/>
          <w:marTop w:val="225"/>
          <w:marBottom w:val="0"/>
          <w:divBdr>
            <w:top w:val="none" w:sz="0" w:space="0" w:color="auto"/>
            <w:left w:val="none" w:sz="0" w:space="0" w:color="auto"/>
            <w:bottom w:val="none" w:sz="0" w:space="0" w:color="auto"/>
            <w:right w:val="none" w:sz="0" w:space="0" w:color="auto"/>
          </w:divBdr>
          <w:divsChild>
            <w:div w:id="693074076">
              <w:marLeft w:val="0"/>
              <w:marRight w:val="0"/>
              <w:marTop w:val="0"/>
              <w:marBottom w:val="0"/>
              <w:divBdr>
                <w:top w:val="none" w:sz="0" w:space="0" w:color="auto"/>
                <w:left w:val="none" w:sz="0" w:space="0" w:color="auto"/>
                <w:bottom w:val="none" w:sz="0" w:space="0" w:color="auto"/>
                <w:right w:val="none" w:sz="0" w:space="0" w:color="auto"/>
              </w:divBdr>
            </w:div>
          </w:divsChild>
        </w:div>
        <w:div w:id="545063890">
          <w:marLeft w:val="0"/>
          <w:marRight w:val="0"/>
          <w:marTop w:val="75"/>
          <w:marBottom w:val="0"/>
          <w:divBdr>
            <w:top w:val="none" w:sz="0" w:space="0" w:color="auto"/>
            <w:left w:val="none" w:sz="0" w:space="0" w:color="auto"/>
            <w:bottom w:val="none" w:sz="0" w:space="0" w:color="auto"/>
            <w:right w:val="none" w:sz="0" w:space="0" w:color="auto"/>
          </w:divBdr>
        </w:div>
        <w:div w:id="545064383">
          <w:marLeft w:val="0"/>
          <w:marRight w:val="0"/>
          <w:marTop w:val="860"/>
          <w:marBottom w:val="0"/>
          <w:divBdr>
            <w:top w:val="none" w:sz="0" w:space="0" w:color="auto"/>
            <w:left w:val="none" w:sz="0" w:space="0" w:color="auto"/>
            <w:bottom w:val="none" w:sz="0" w:space="0" w:color="auto"/>
            <w:right w:val="none" w:sz="0" w:space="0" w:color="auto"/>
          </w:divBdr>
        </w:div>
        <w:div w:id="545071609">
          <w:marLeft w:val="0"/>
          <w:marRight w:val="0"/>
          <w:marTop w:val="0"/>
          <w:marBottom w:val="0"/>
          <w:divBdr>
            <w:top w:val="none" w:sz="0" w:space="0" w:color="auto"/>
            <w:left w:val="none" w:sz="0" w:space="0" w:color="auto"/>
            <w:bottom w:val="none" w:sz="0" w:space="0" w:color="auto"/>
            <w:right w:val="none" w:sz="0" w:space="0" w:color="auto"/>
          </w:divBdr>
        </w:div>
        <w:div w:id="545215923">
          <w:marLeft w:val="0"/>
          <w:marRight w:val="0"/>
          <w:marTop w:val="366"/>
          <w:marBottom w:val="366"/>
          <w:divBdr>
            <w:top w:val="none" w:sz="0" w:space="0" w:color="auto"/>
            <w:left w:val="none" w:sz="0" w:space="0" w:color="auto"/>
            <w:bottom w:val="none" w:sz="0" w:space="0" w:color="auto"/>
            <w:right w:val="none" w:sz="0" w:space="0" w:color="auto"/>
          </w:divBdr>
        </w:div>
        <w:div w:id="545219567">
          <w:marLeft w:val="0"/>
          <w:marRight w:val="0"/>
          <w:marTop w:val="0"/>
          <w:marBottom w:val="0"/>
          <w:divBdr>
            <w:top w:val="none" w:sz="0" w:space="0" w:color="auto"/>
            <w:left w:val="none" w:sz="0" w:space="0" w:color="auto"/>
            <w:bottom w:val="none" w:sz="0" w:space="0" w:color="auto"/>
            <w:right w:val="none" w:sz="0" w:space="0" w:color="auto"/>
          </w:divBdr>
        </w:div>
        <w:div w:id="545260557">
          <w:marLeft w:val="0"/>
          <w:marRight w:val="240"/>
          <w:marTop w:val="180"/>
          <w:marBottom w:val="0"/>
          <w:divBdr>
            <w:top w:val="none" w:sz="0" w:space="0" w:color="auto"/>
            <w:left w:val="none" w:sz="0" w:space="0" w:color="auto"/>
            <w:bottom w:val="none" w:sz="0" w:space="0" w:color="auto"/>
            <w:right w:val="none" w:sz="0" w:space="0" w:color="auto"/>
          </w:divBdr>
        </w:div>
        <w:div w:id="545333810">
          <w:marLeft w:val="0"/>
          <w:marRight w:val="0"/>
          <w:marTop w:val="0"/>
          <w:marBottom w:val="0"/>
          <w:divBdr>
            <w:top w:val="none" w:sz="0" w:space="0" w:color="auto"/>
            <w:left w:val="none" w:sz="0" w:space="0" w:color="auto"/>
            <w:bottom w:val="none" w:sz="0" w:space="0" w:color="auto"/>
            <w:right w:val="none" w:sz="0" w:space="0" w:color="auto"/>
          </w:divBdr>
        </w:div>
        <w:div w:id="545407693">
          <w:marLeft w:val="0"/>
          <w:marRight w:val="0"/>
          <w:marTop w:val="0"/>
          <w:marBottom w:val="0"/>
          <w:divBdr>
            <w:top w:val="none" w:sz="0" w:space="0" w:color="auto"/>
            <w:left w:val="none" w:sz="0" w:space="0" w:color="auto"/>
            <w:bottom w:val="none" w:sz="0" w:space="0" w:color="auto"/>
            <w:right w:val="none" w:sz="0" w:space="0" w:color="auto"/>
          </w:divBdr>
        </w:div>
        <w:div w:id="545410421">
          <w:marLeft w:val="0"/>
          <w:marRight w:val="0"/>
          <w:marTop w:val="0"/>
          <w:marBottom w:val="0"/>
          <w:divBdr>
            <w:top w:val="none" w:sz="0" w:space="0" w:color="auto"/>
            <w:left w:val="none" w:sz="0" w:space="0" w:color="auto"/>
            <w:bottom w:val="none" w:sz="0" w:space="0" w:color="auto"/>
            <w:right w:val="none" w:sz="0" w:space="0" w:color="auto"/>
          </w:divBdr>
        </w:div>
        <w:div w:id="545485070">
          <w:marLeft w:val="0"/>
          <w:marRight w:val="0"/>
          <w:marTop w:val="240"/>
          <w:marBottom w:val="240"/>
          <w:divBdr>
            <w:top w:val="none" w:sz="0" w:space="0" w:color="auto"/>
            <w:left w:val="none" w:sz="0" w:space="0" w:color="auto"/>
            <w:bottom w:val="none" w:sz="0" w:space="0" w:color="auto"/>
            <w:right w:val="none" w:sz="0" w:space="0" w:color="auto"/>
          </w:divBdr>
          <w:divsChild>
            <w:div w:id="380254666">
              <w:marLeft w:val="0"/>
              <w:marRight w:val="0"/>
              <w:marTop w:val="0"/>
              <w:marBottom w:val="0"/>
              <w:divBdr>
                <w:top w:val="none" w:sz="0" w:space="0" w:color="auto"/>
                <w:left w:val="none" w:sz="0" w:space="0" w:color="auto"/>
                <w:bottom w:val="none" w:sz="0" w:space="0" w:color="auto"/>
                <w:right w:val="none" w:sz="0" w:space="0" w:color="auto"/>
              </w:divBdr>
            </w:div>
          </w:divsChild>
        </w:div>
        <w:div w:id="545486605">
          <w:marLeft w:val="0"/>
          <w:marRight w:val="0"/>
          <w:marTop w:val="0"/>
          <w:marBottom w:val="0"/>
          <w:divBdr>
            <w:top w:val="none" w:sz="0" w:space="0" w:color="auto"/>
            <w:left w:val="none" w:sz="0" w:space="0" w:color="auto"/>
            <w:bottom w:val="single" w:sz="8" w:space="21" w:color="B8B9BA"/>
            <w:right w:val="none" w:sz="0" w:space="0" w:color="auto"/>
          </w:divBdr>
        </w:div>
        <w:div w:id="545488056">
          <w:marLeft w:val="0"/>
          <w:marRight w:val="0"/>
          <w:marTop w:val="0"/>
          <w:marBottom w:val="0"/>
          <w:divBdr>
            <w:top w:val="none" w:sz="0" w:space="0" w:color="auto"/>
            <w:left w:val="none" w:sz="0" w:space="0" w:color="auto"/>
            <w:bottom w:val="none" w:sz="0" w:space="0" w:color="auto"/>
            <w:right w:val="none" w:sz="0" w:space="0" w:color="auto"/>
          </w:divBdr>
        </w:div>
        <w:div w:id="545525033">
          <w:marLeft w:val="0"/>
          <w:marRight w:val="0"/>
          <w:marTop w:val="0"/>
          <w:marBottom w:val="0"/>
          <w:divBdr>
            <w:top w:val="none" w:sz="0" w:space="0" w:color="auto"/>
            <w:left w:val="none" w:sz="0" w:space="0" w:color="auto"/>
            <w:bottom w:val="none" w:sz="0" w:space="0" w:color="auto"/>
            <w:right w:val="none" w:sz="0" w:space="0" w:color="auto"/>
          </w:divBdr>
        </w:div>
        <w:div w:id="545526187">
          <w:marLeft w:val="0"/>
          <w:marRight w:val="0"/>
          <w:marTop w:val="0"/>
          <w:marBottom w:val="0"/>
          <w:divBdr>
            <w:top w:val="none" w:sz="0" w:space="0" w:color="auto"/>
            <w:left w:val="none" w:sz="0" w:space="0" w:color="auto"/>
            <w:bottom w:val="single" w:sz="6" w:space="15" w:color="B8B9BA"/>
            <w:right w:val="none" w:sz="0" w:space="0" w:color="auto"/>
          </w:divBdr>
          <w:divsChild>
            <w:div w:id="847406328">
              <w:marLeft w:val="0"/>
              <w:marRight w:val="0"/>
              <w:marTop w:val="300"/>
              <w:marBottom w:val="0"/>
              <w:divBdr>
                <w:top w:val="none" w:sz="0" w:space="0" w:color="auto"/>
                <w:left w:val="none" w:sz="0" w:space="0" w:color="auto"/>
                <w:bottom w:val="none" w:sz="0" w:space="0" w:color="auto"/>
                <w:right w:val="none" w:sz="0" w:space="0" w:color="auto"/>
              </w:divBdr>
            </w:div>
          </w:divsChild>
        </w:div>
        <w:div w:id="545527581">
          <w:marLeft w:val="0"/>
          <w:marRight w:val="0"/>
          <w:marTop w:val="457"/>
          <w:marBottom w:val="0"/>
          <w:divBdr>
            <w:top w:val="none" w:sz="0" w:space="0" w:color="auto"/>
            <w:left w:val="none" w:sz="0" w:space="0" w:color="auto"/>
            <w:bottom w:val="none" w:sz="0" w:space="0" w:color="auto"/>
            <w:right w:val="none" w:sz="0" w:space="0" w:color="auto"/>
          </w:divBdr>
        </w:div>
        <w:div w:id="545528460">
          <w:marLeft w:val="0"/>
          <w:marRight w:val="0"/>
          <w:marTop w:val="240"/>
          <w:marBottom w:val="240"/>
          <w:divBdr>
            <w:top w:val="none" w:sz="0" w:space="0" w:color="auto"/>
            <w:left w:val="none" w:sz="0" w:space="0" w:color="auto"/>
            <w:bottom w:val="none" w:sz="0" w:space="0" w:color="auto"/>
            <w:right w:val="none" w:sz="0" w:space="0" w:color="auto"/>
          </w:divBdr>
        </w:div>
        <w:div w:id="545531893">
          <w:marLeft w:val="0"/>
          <w:marRight w:val="0"/>
          <w:marTop w:val="240"/>
          <w:marBottom w:val="240"/>
          <w:divBdr>
            <w:top w:val="none" w:sz="0" w:space="0" w:color="auto"/>
            <w:left w:val="none" w:sz="0" w:space="0" w:color="auto"/>
            <w:bottom w:val="none" w:sz="0" w:space="0" w:color="auto"/>
            <w:right w:val="none" w:sz="0" w:space="0" w:color="auto"/>
          </w:divBdr>
          <w:divsChild>
            <w:div w:id="874974166">
              <w:marLeft w:val="0"/>
              <w:marRight w:val="0"/>
              <w:marTop w:val="0"/>
              <w:marBottom w:val="0"/>
              <w:divBdr>
                <w:top w:val="none" w:sz="0" w:space="0" w:color="auto"/>
                <w:left w:val="none" w:sz="0" w:space="0" w:color="auto"/>
                <w:bottom w:val="none" w:sz="0" w:space="0" w:color="auto"/>
                <w:right w:val="none" w:sz="0" w:space="0" w:color="auto"/>
              </w:divBdr>
            </w:div>
          </w:divsChild>
        </w:div>
        <w:div w:id="545679149">
          <w:marLeft w:val="0"/>
          <w:marRight w:val="0"/>
          <w:marTop w:val="0"/>
          <w:marBottom w:val="0"/>
          <w:divBdr>
            <w:top w:val="none" w:sz="0" w:space="0" w:color="auto"/>
            <w:left w:val="none" w:sz="0" w:space="0" w:color="auto"/>
            <w:bottom w:val="none" w:sz="0" w:space="0" w:color="auto"/>
            <w:right w:val="none" w:sz="0" w:space="0" w:color="auto"/>
          </w:divBdr>
        </w:div>
        <w:div w:id="545722752">
          <w:marLeft w:val="0"/>
          <w:marRight w:val="0"/>
          <w:marTop w:val="240"/>
          <w:marBottom w:val="240"/>
          <w:divBdr>
            <w:top w:val="none" w:sz="0" w:space="0" w:color="auto"/>
            <w:left w:val="none" w:sz="0" w:space="0" w:color="auto"/>
            <w:bottom w:val="none" w:sz="0" w:space="0" w:color="auto"/>
            <w:right w:val="none" w:sz="0" w:space="0" w:color="auto"/>
          </w:divBdr>
        </w:div>
        <w:div w:id="545870809">
          <w:marLeft w:val="0"/>
          <w:marRight w:val="0"/>
          <w:marTop w:val="329"/>
          <w:marBottom w:val="329"/>
          <w:divBdr>
            <w:top w:val="none" w:sz="0" w:space="0" w:color="auto"/>
            <w:left w:val="none" w:sz="0" w:space="0" w:color="auto"/>
            <w:bottom w:val="none" w:sz="0" w:space="0" w:color="auto"/>
            <w:right w:val="none" w:sz="0" w:space="0" w:color="auto"/>
          </w:divBdr>
          <w:divsChild>
            <w:div w:id="85467352">
              <w:marLeft w:val="0"/>
              <w:marRight w:val="0"/>
              <w:marTop w:val="0"/>
              <w:marBottom w:val="0"/>
              <w:divBdr>
                <w:top w:val="none" w:sz="0" w:space="0" w:color="auto"/>
                <w:left w:val="none" w:sz="0" w:space="0" w:color="auto"/>
                <w:bottom w:val="none" w:sz="0" w:space="0" w:color="auto"/>
                <w:right w:val="none" w:sz="0" w:space="0" w:color="auto"/>
              </w:divBdr>
            </w:div>
          </w:divsChild>
        </w:div>
        <w:div w:id="545874727">
          <w:marLeft w:val="0"/>
          <w:marRight w:val="0"/>
          <w:marTop w:val="0"/>
          <w:marBottom w:val="0"/>
          <w:divBdr>
            <w:top w:val="none" w:sz="0" w:space="0" w:color="auto"/>
            <w:left w:val="none" w:sz="0" w:space="0" w:color="auto"/>
            <w:bottom w:val="none" w:sz="0" w:space="0" w:color="auto"/>
            <w:right w:val="none" w:sz="0" w:space="0" w:color="auto"/>
          </w:divBdr>
        </w:div>
        <w:div w:id="545916720">
          <w:marLeft w:val="0"/>
          <w:marRight w:val="0"/>
          <w:marTop w:val="0"/>
          <w:marBottom w:val="0"/>
          <w:divBdr>
            <w:top w:val="none" w:sz="0" w:space="0" w:color="auto"/>
            <w:left w:val="none" w:sz="0" w:space="0" w:color="auto"/>
            <w:bottom w:val="none" w:sz="0" w:space="0" w:color="auto"/>
            <w:right w:val="none" w:sz="0" w:space="0" w:color="auto"/>
          </w:divBdr>
        </w:div>
        <w:div w:id="546143434">
          <w:marLeft w:val="0"/>
          <w:marRight w:val="0"/>
          <w:marTop w:val="240"/>
          <w:marBottom w:val="240"/>
          <w:divBdr>
            <w:top w:val="none" w:sz="0" w:space="0" w:color="auto"/>
            <w:left w:val="none" w:sz="0" w:space="0" w:color="auto"/>
            <w:bottom w:val="none" w:sz="0" w:space="0" w:color="auto"/>
            <w:right w:val="none" w:sz="0" w:space="0" w:color="auto"/>
          </w:divBdr>
        </w:div>
        <w:div w:id="546182326">
          <w:marLeft w:val="0"/>
          <w:marRight w:val="0"/>
          <w:marTop w:val="0"/>
          <w:marBottom w:val="0"/>
          <w:divBdr>
            <w:top w:val="none" w:sz="0" w:space="0" w:color="auto"/>
            <w:left w:val="none" w:sz="0" w:space="0" w:color="auto"/>
            <w:bottom w:val="none" w:sz="0" w:space="0" w:color="auto"/>
            <w:right w:val="none" w:sz="0" w:space="0" w:color="auto"/>
          </w:divBdr>
        </w:div>
        <w:div w:id="546189294">
          <w:marLeft w:val="0"/>
          <w:marRight w:val="0"/>
          <w:marTop w:val="0"/>
          <w:marBottom w:val="0"/>
          <w:divBdr>
            <w:top w:val="none" w:sz="0" w:space="0" w:color="auto"/>
            <w:left w:val="none" w:sz="0" w:space="0" w:color="auto"/>
            <w:bottom w:val="none" w:sz="0" w:space="0" w:color="auto"/>
            <w:right w:val="none" w:sz="0" w:space="0" w:color="auto"/>
          </w:divBdr>
        </w:div>
        <w:div w:id="546263205">
          <w:marLeft w:val="0"/>
          <w:marRight w:val="0"/>
          <w:marTop w:val="240"/>
          <w:marBottom w:val="240"/>
          <w:divBdr>
            <w:top w:val="none" w:sz="0" w:space="0" w:color="auto"/>
            <w:left w:val="none" w:sz="0" w:space="0" w:color="auto"/>
            <w:bottom w:val="none" w:sz="0" w:space="0" w:color="auto"/>
            <w:right w:val="none" w:sz="0" w:space="0" w:color="auto"/>
          </w:divBdr>
          <w:divsChild>
            <w:div w:id="622884977">
              <w:marLeft w:val="0"/>
              <w:marRight w:val="0"/>
              <w:marTop w:val="0"/>
              <w:marBottom w:val="0"/>
              <w:divBdr>
                <w:top w:val="none" w:sz="0" w:space="0" w:color="auto"/>
                <w:left w:val="none" w:sz="0" w:space="0" w:color="auto"/>
                <w:bottom w:val="none" w:sz="0" w:space="0" w:color="auto"/>
                <w:right w:val="none" w:sz="0" w:space="0" w:color="auto"/>
              </w:divBdr>
            </w:div>
          </w:divsChild>
        </w:div>
        <w:div w:id="546374464">
          <w:marLeft w:val="0"/>
          <w:marRight w:val="0"/>
          <w:marTop w:val="240"/>
          <w:marBottom w:val="240"/>
          <w:divBdr>
            <w:top w:val="none" w:sz="0" w:space="0" w:color="auto"/>
            <w:left w:val="none" w:sz="0" w:space="0" w:color="auto"/>
            <w:bottom w:val="none" w:sz="0" w:space="0" w:color="auto"/>
            <w:right w:val="none" w:sz="0" w:space="0" w:color="auto"/>
          </w:divBdr>
        </w:div>
        <w:div w:id="546452540">
          <w:marLeft w:val="0"/>
          <w:marRight w:val="0"/>
          <w:marTop w:val="0"/>
          <w:marBottom w:val="0"/>
          <w:divBdr>
            <w:top w:val="none" w:sz="0" w:space="0" w:color="auto"/>
            <w:left w:val="none" w:sz="0" w:space="0" w:color="auto"/>
            <w:bottom w:val="none" w:sz="0" w:space="0" w:color="auto"/>
            <w:right w:val="none" w:sz="0" w:space="0" w:color="auto"/>
          </w:divBdr>
        </w:div>
        <w:div w:id="546455242">
          <w:marLeft w:val="0"/>
          <w:marRight w:val="0"/>
          <w:marTop w:val="0"/>
          <w:marBottom w:val="0"/>
          <w:divBdr>
            <w:top w:val="none" w:sz="0" w:space="0" w:color="auto"/>
            <w:left w:val="none" w:sz="0" w:space="0" w:color="auto"/>
            <w:bottom w:val="none" w:sz="0" w:space="0" w:color="auto"/>
            <w:right w:val="none" w:sz="0" w:space="0" w:color="auto"/>
          </w:divBdr>
        </w:div>
        <w:div w:id="546525766">
          <w:marLeft w:val="0"/>
          <w:marRight w:val="0"/>
          <w:marTop w:val="0"/>
          <w:marBottom w:val="0"/>
          <w:divBdr>
            <w:top w:val="none" w:sz="0" w:space="0" w:color="auto"/>
            <w:left w:val="none" w:sz="0" w:space="0" w:color="auto"/>
            <w:bottom w:val="none" w:sz="0" w:space="0" w:color="auto"/>
            <w:right w:val="none" w:sz="0" w:space="0" w:color="auto"/>
          </w:divBdr>
        </w:div>
        <w:div w:id="546570746">
          <w:marLeft w:val="0"/>
          <w:marRight w:val="0"/>
          <w:marTop w:val="0"/>
          <w:marBottom w:val="0"/>
          <w:divBdr>
            <w:top w:val="none" w:sz="0" w:space="0" w:color="auto"/>
            <w:left w:val="none" w:sz="0" w:space="0" w:color="auto"/>
            <w:bottom w:val="single" w:sz="6" w:space="15" w:color="B8B9BA"/>
            <w:right w:val="none" w:sz="0" w:space="0" w:color="auto"/>
          </w:divBdr>
          <w:divsChild>
            <w:div w:id="217280711">
              <w:marLeft w:val="0"/>
              <w:marRight w:val="0"/>
              <w:marTop w:val="300"/>
              <w:marBottom w:val="0"/>
              <w:divBdr>
                <w:top w:val="none" w:sz="0" w:space="0" w:color="auto"/>
                <w:left w:val="none" w:sz="0" w:space="0" w:color="auto"/>
                <w:bottom w:val="none" w:sz="0" w:space="0" w:color="auto"/>
                <w:right w:val="none" w:sz="0" w:space="0" w:color="auto"/>
              </w:divBdr>
            </w:div>
            <w:div w:id="932739614">
              <w:marLeft w:val="0"/>
              <w:marRight w:val="0"/>
              <w:marTop w:val="225"/>
              <w:marBottom w:val="0"/>
              <w:divBdr>
                <w:top w:val="none" w:sz="0" w:space="0" w:color="auto"/>
                <w:left w:val="none" w:sz="0" w:space="0" w:color="auto"/>
                <w:bottom w:val="none" w:sz="0" w:space="0" w:color="auto"/>
                <w:right w:val="none" w:sz="0" w:space="0" w:color="auto"/>
              </w:divBdr>
            </w:div>
            <w:div w:id="933785876">
              <w:marLeft w:val="0"/>
              <w:marRight w:val="0"/>
              <w:marTop w:val="0"/>
              <w:marBottom w:val="0"/>
              <w:divBdr>
                <w:top w:val="none" w:sz="0" w:space="0" w:color="auto"/>
                <w:left w:val="none" w:sz="0" w:space="0" w:color="auto"/>
                <w:bottom w:val="none" w:sz="0" w:space="0" w:color="auto"/>
                <w:right w:val="none" w:sz="0" w:space="0" w:color="auto"/>
              </w:divBdr>
            </w:div>
          </w:divsChild>
        </w:div>
        <w:div w:id="546600021">
          <w:marLeft w:val="0"/>
          <w:marRight w:val="0"/>
          <w:marTop w:val="0"/>
          <w:marBottom w:val="0"/>
          <w:divBdr>
            <w:top w:val="none" w:sz="0" w:space="0" w:color="auto"/>
            <w:left w:val="none" w:sz="0" w:space="0" w:color="auto"/>
            <w:bottom w:val="none" w:sz="0" w:space="0" w:color="auto"/>
            <w:right w:val="none" w:sz="0" w:space="0" w:color="auto"/>
          </w:divBdr>
        </w:div>
        <w:div w:id="546601799">
          <w:marLeft w:val="0"/>
          <w:marRight w:val="0"/>
          <w:marTop w:val="0"/>
          <w:marBottom w:val="0"/>
          <w:divBdr>
            <w:top w:val="none" w:sz="0" w:space="0" w:color="auto"/>
            <w:left w:val="none" w:sz="0" w:space="0" w:color="auto"/>
            <w:bottom w:val="none" w:sz="0" w:space="0" w:color="auto"/>
            <w:right w:val="none" w:sz="0" w:space="0" w:color="auto"/>
          </w:divBdr>
          <w:divsChild>
            <w:div w:id="172694187">
              <w:marLeft w:val="0"/>
              <w:marRight w:val="0"/>
              <w:marTop w:val="0"/>
              <w:marBottom w:val="0"/>
              <w:divBdr>
                <w:top w:val="none" w:sz="0" w:space="0" w:color="auto"/>
                <w:left w:val="none" w:sz="0" w:space="0" w:color="auto"/>
                <w:bottom w:val="none" w:sz="0" w:space="0" w:color="auto"/>
                <w:right w:val="none" w:sz="0" w:space="0" w:color="auto"/>
              </w:divBdr>
              <w:divsChild>
                <w:div w:id="65406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42707">
          <w:marLeft w:val="0"/>
          <w:marRight w:val="0"/>
          <w:marTop w:val="0"/>
          <w:marBottom w:val="0"/>
          <w:divBdr>
            <w:top w:val="none" w:sz="0" w:space="0" w:color="auto"/>
            <w:left w:val="none" w:sz="0" w:space="0" w:color="auto"/>
            <w:bottom w:val="none" w:sz="0" w:space="0" w:color="auto"/>
            <w:right w:val="none" w:sz="0" w:space="0" w:color="auto"/>
          </w:divBdr>
        </w:div>
        <w:div w:id="546719350">
          <w:marLeft w:val="0"/>
          <w:marRight w:val="0"/>
          <w:marTop w:val="0"/>
          <w:marBottom w:val="0"/>
          <w:divBdr>
            <w:top w:val="none" w:sz="0" w:space="0" w:color="auto"/>
            <w:left w:val="none" w:sz="0" w:space="0" w:color="auto"/>
            <w:bottom w:val="none" w:sz="0" w:space="0" w:color="auto"/>
            <w:right w:val="none" w:sz="0" w:space="0" w:color="auto"/>
          </w:divBdr>
        </w:div>
        <w:div w:id="546798827">
          <w:marLeft w:val="0"/>
          <w:marRight w:val="1500"/>
          <w:marTop w:val="0"/>
          <w:marBottom w:val="0"/>
          <w:divBdr>
            <w:top w:val="none" w:sz="0" w:space="0" w:color="auto"/>
            <w:left w:val="none" w:sz="0" w:space="0" w:color="auto"/>
            <w:bottom w:val="none" w:sz="0" w:space="0" w:color="auto"/>
            <w:right w:val="none" w:sz="0" w:space="0" w:color="auto"/>
          </w:divBdr>
          <w:divsChild>
            <w:div w:id="422994805">
              <w:marLeft w:val="0"/>
              <w:marRight w:val="0"/>
              <w:marTop w:val="600"/>
              <w:marBottom w:val="600"/>
              <w:divBdr>
                <w:top w:val="none" w:sz="0" w:space="0" w:color="auto"/>
                <w:left w:val="none" w:sz="0" w:space="0" w:color="auto"/>
                <w:bottom w:val="none" w:sz="0" w:space="0" w:color="auto"/>
                <w:right w:val="none" w:sz="0" w:space="0" w:color="auto"/>
              </w:divBdr>
              <w:divsChild>
                <w:div w:id="386299316">
                  <w:marLeft w:val="0"/>
                  <w:marRight w:val="0"/>
                  <w:marTop w:val="240"/>
                  <w:marBottom w:val="240"/>
                  <w:divBdr>
                    <w:top w:val="none" w:sz="0" w:space="0" w:color="auto"/>
                    <w:left w:val="none" w:sz="0" w:space="0" w:color="auto"/>
                    <w:bottom w:val="none" w:sz="0" w:space="0" w:color="auto"/>
                    <w:right w:val="none" w:sz="0" w:space="0" w:color="auto"/>
                  </w:divBdr>
                </w:div>
                <w:div w:id="654408064">
                  <w:marLeft w:val="0"/>
                  <w:marRight w:val="0"/>
                  <w:marTop w:val="240"/>
                  <w:marBottom w:val="240"/>
                  <w:divBdr>
                    <w:top w:val="none" w:sz="0" w:space="0" w:color="auto"/>
                    <w:left w:val="none" w:sz="0" w:space="0" w:color="auto"/>
                    <w:bottom w:val="none" w:sz="0" w:space="0" w:color="auto"/>
                    <w:right w:val="none" w:sz="0" w:space="0" w:color="auto"/>
                  </w:divBdr>
                </w:div>
                <w:div w:id="774441926">
                  <w:marLeft w:val="0"/>
                  <w:marRight w:val="0"/>
                  <w:marTop w:val="300"/>
                  <w:marBottom w:val="300"/>
                  <w:divBdr>
                    <w:top w:val="none" w:sz="0" w:space="0" w:color="auto"/>
                    <w:left w:val="none" w:sz="0" w:space="0" w:color="auto"/>
                    <w:bottom w:val="none" w:sz="0" w:space="0" w:color="auto"/>
                    <w:right w:val="none" w:sz="0" w:space="0" w:color="auto"/>
                  </w:divBdr>
                </w:div>
                <w:div w:id="943263935">
                  <w:marLeft w:val="0"/>
                  <w:marRight w:val="0"/>
                  <w:marTop w:val="300"/>
                  <w:marBottom w:val="600"/>
                  <w:divBdr>
                    <w:top w:val="single" w:sz="6" w:space="30" w:color="EB5D0B"/>
                    <w:left w:val="none" w:sz="0" w:space="0" w:color="auto"/>
                    <w:bottom w:val="single" w:sz="6" w:space="30" w:color="EB5D0B"/>
                    <w:right w:val="none" w:sz="0" w:space="0" w:color="auto"/>
                  </w:divBdr>
                </w:div>
                <w:div w:id="948969265">
                  <w:marLeft w:val="0"/>
                  <w:marRight w:val="0"/>
                  <w:marTop w:val="240"/>
                  <w:marBottom w:val="240"/>
                  <w:divBdr>
                    <w:top w:val="none" w:sz="0" w:space="0" w:color="auto"/>
                    <w:left w:val="none" w:sz="0" w:space="0" w:color="auto"/>
                    <w:bottom w:val="none" w:sz="0" w:space="0" w:color="auto"/>
                    <w:right w:val="none" w:sz="0" w:space="0" w:color="auto"/>
                  </w:divBdr>
                  <w:divsChild>
                    <w:div w:id="151990827">
                      <w:marLeft w:val="0"/>
                      <w:marRight w:val="0"/>
                      <w:marTop w:val="0"/>
                      <w:marBottom w:val="0"/>
                      <w:divBdr>
                        <w:top w:val="none" w:sz="0" w:space="0" w:color="auto"/>
                        <w:left w:val="none" w:sz="0" w:space="0" w:color="auto"/>
                        <w:bottom w:val="none" w:sz="0" w:space="0" w:color="auto"/>
                        <w:right w:val="none" w:sz="0" w:space="0" w:color="auto"/>
                      </w:divBdr>
                    </w:div>
                  </w:divsChild>
                </w:div>
                <w:div w:id="949581858">
                  <w:marLeft w:val="0"/>
                  <w:marRight w:val="0"/>
                  <w:marTop w:val="240"/>
                  <w:marBottom w:val="240"/>
                  <w:divBdr>
                    <w:top w:val="none" w:sz="0" w:space="0" w:color="auto"/>
                    <w:left w:val="none" w:sz="0" w:space="0" w:color="auto"/>
                    <w:bottom w:val="none" w:sz="0" w:space="0" w:color="auto"/>
                    <w:right w:val="none" w:sz="0" w:space="0" w:color="auto"/>
                  </w:divBdr>
                  <w:divsChild>
                    <w:div w:id="363409790">
                      <w:marLeft w:val="0"/>
                      <w:marRight w:val="0"/>
                      <w:marTop w:val="0"/>
                      <w:marBottom w:val="0"/>
                      <w:divBdr>
                        <w:top w:val="none" w:sz="0" w:space="0" w:color="auto"/>
                        <w:left w:val="none" w:sz="0" w:space="0" w:color="auto"/>
                        <w:bottom w:val="none" w:sz="0" w:space="0" w:color="auto"/>
                        <w:right w:val="none" w:sz="0" w:space="0" w:color="auto"/>
                      </w:divBdr>
                    </w:div>
                  </w:divsChild>
                </w:div>
                <w:div w:id="965046251">
                  <w:marLeft w:val="0"/>
                  <w:marRight w:val="0"/>
                  <w:marTop w:val="240"/>
                  <w:marBottom w:val="240"/>
                  <w:divBdr>
                    <w:top w:val="none" w:sz="0" w:space="0" w:color="auto"/>
                    <w:left w:val="none" w:sz="0" w:space="0" w:color="auto"/>
                    <w:bottom w:val="none" w:sz="0" w:space="0" w:color="auto"/>
                    <w:right w:val="none" w:sz="0" w:space="0" w:color="auto"/>
                  </w:divBdr>
                  <w:divsChild>
                    <w:div w:id="76049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836994">
          <w:marLeft w:val="0"/>
          <w:marRight w:val="0"/>
          <w:marTop w:val="300"/>
          <w:marBottom w:val="0"/>
          <w:divBdr>
            <w:top w:val="none" w:sz="0" w:space="0" w:color="auto"/>
            <w:left w:val="none" w:sz="0" w:space="0" w:color="auto"/>
            <w:bottom w:val="none" w:sz="0" w:space="0" w:color="auto"/>
            <w:right w:val="none" w:sz="0" w:space="0" w:color="auto"/>
          </w:divBdr>
        </w:div>
        <w:div w:id="546913103">
          <w:marLeft w:val="0"/>
          <w:marRight w:val="0"/>
          <w:marTop w:val="944"/>
          <w:marBottom w:val="0"/>
          <w:divBdr>
            <w:top w:val="none" w:sz="0" w:space="0" w:color="auto"/>
            <w:left w:val="none" w:sz="0" w:space="0" w:color="auto"/>
            <w:bottom w:val="none" w:sz="0" w:space="0" w:color="auto"/>
            <w:right w:val="none" w:sz="0" w:space="0" w:color="auto"/>
          </w:divBdr>
        </w:div>
        <w:div w:id="546917697">
          <w:marLeft w:val="0"/>
          <w:marRight w:val="0"/>
          <w:marTop w:val="0"/>
          <w:marBottom w:val="0"/>
          <w:divBdr>
            <w:top w:val="none" w:sz="0" w:space="0" w:color="auto"/>
            <w:left w:val="none" w:sz="0" w:space="0" w:color="auto"/>
            <w:bottom w:val="none" w:sz="0" w:space="0" w:color="auto"/>
            <w:right w:val="none" w:sz="0" w:space="0" w:color="auto"/>
          </w:divBdr>
        </w:div>
        <w:div w:id="546986670">
          <w:marLeft w:val="0"/>
          <w:marRight w:val="0"/>
          <w:marTop w:val="0"/>
          <w:marBottom w:val="0"/>
          <w:divBdr>
            <w:top w:val="none" w:sz="0" w:space="0" w:color="auto"/>
            <w:left w:val="none" w:sz="0" w:space="0" w:color="auto"/>
            <w:bottom w:val="none" w:sz="0" w:space="0" w:color="auto"/>
            <w:right w:val="none" w:sz="0" w:space="0" w:color="auto"/>
          </w:divBdr>
        </w:div>
        <w:div w:id="546987891">
          <w:marLeft w:val="0"/>
          <w:marRight w:val="0"/>
          <w:marTop w:val="0"/>
          <w:marBottom w:val="0"/>
          <w:divBdr>
            <w:top w:val="none" w:sz="0" w:space="0" w:color="auto"/>
            <w:left w:val="none" w:sz="0" w:space="0" w:color="auto"/>
            <w:bottom w:val="none" w:sz="0" w:space="0" w:color="auto"/>
            <w:right w:val="none" w:sz="0" w:space="0" w:color="auto"/>
          </w:divBdr>
        </w:div>
        <w:div w:id="546995120">
          <w:marLeft w:val="0"/>
          <w:marRight w:val="0"/>
          <w:marTop w:val="0"/>
          <w:marBottom w:val="0"/>
          <w:divBdr>
            <w:top w:val="none" w:sz="0" w:space="0" w:color="auto"/>
            <w:left w:val="none" w:sz="0" w:space="0" w:color="auto"/>
            <w:bottom w:val="none" w:sz="0" w:space="0" w:color="auto"/>
            <w:right w:val="none" w:sz="0" w:space="0" w:color="auto"/>
          </w:divBdr>
        </w:div>
        <w:div w:id="547104236">
          <w:marLeft w:val="0"/>
          <w:marRight w:val="0"/>
          <w:marTop w:val="0"/>
          <w:marBottom w:val="0"/>
          <w:divBdr>
            <w:top w:val="none" w:sz="0" w:space="0" w:color="auto"/>
            <w:left w:val="none" w:sz="0" w:space="0" w:color="auto"/>
            <w:bottom w:val="none" w:sz="0" w:space="0" w:color="auto"/>
            <w:right w:val="none" w:sz="0" w:space="0" w:color="auto"/>
          </w:divBdr>
        </w:div>
        <w:div w:id="547113945">
          <w:marLeft w:val="0"/>
          <w:marRight w:val="0"/>
          <w:marTop w:val="960"/>
          <w:marBottom w:val="960"/>
          <w:divBdr>
            <w:top w:val="none" w:sz="0" w:space="0" w:color="auto"/>
            <w:left w:val="none" w:sz="0" w:space="0" w:color="auto"/>
            <w:bottom w:val="none" w:sz="0" w:space="0" w:color="auto"/>
            <w:right w:val="none" w:sz="0" w:space="0" w:color="auto"/>
          </w:divBdr>
          <w:divsChild>
            <w:div w:id="259604705">
              <w:marLeft w:val="0"/>
              <w:marRight w:val="0"/>
              <w:marTop w:val="576"/>
              <w:marBottom w:val="576"/>
              <w:divBdr>
                <w:top w:val="none" w:sz="0" w:space="0" w:color="auto"/>
                <w:left w:val="none" w:sz="0" w:space="0" w:color="auto"/>
                <w:bottom w:val="none" w:sz="0" w:space="0" w:color="auto"/>
                <w:right w:val="none" w:sz="0" w:space="0" w:color="auto"/>
              </w:divBdr>
            </w:div>
            <w:div w:id="560091726">
              <w:marLeft w:val="0"/>
              <w:marRight w:val="0"/>
              <w:marTop w:val="384"/>
              <w:marBottom w:val="384"/>
              <w:divBdr>
                <w:top w:val="none" w:sz="0" w:space="0" w:color="auto"/>
                <w:left w:val="none" w:sz="0" w:space="0" w:color="auto"/>
                <w:bottom w:val="none" w:sz="0" w:space="0" w:color="auto"/>
                <w:right w:val="none" w:sz="0" w:space="0" w:color="auto"/>
              </w:divBdr>
            </w:div>
            <w:div w:id="658849293">
              <w:marLeft w:val="0"/>
              <w:marRight w:val="0"/>
              <w:marTop w:val="384"/>
              <w:marBottom w:val="384"/>
              <w:divBdr>
                <w:top w:val="none" w:sz="0" w:space="0" w:color="auto"/>
                <w:left w:val="none" w:sz="0" w:space="0" w:color="auto"/>
                <w:bottom w:val="none" w:sz="0" w:space="0" w:color="auto"/>
                <w:right w:val="none" w:sz="0" w:space="0" w:color="auto"/>
              </w:divBdr>
              <w:divsChild>
                <w:div w:id="608397827">
                  <w:marLeft w:val="0"/>
                  <w:marRight w:val="0"/>
                  <w:marTop w:val="0"/>
                  <w:marBottom w:val="0"/>
                  <w:divBdr>
                    <w:top w:val="none" w:sz="0" w:space="0" w:color="auto"/>
                    <w:left w:val="none" w:sz="0" w:space="0" w:color="auto"/>
                    <w:bottom w:val="none" w:sz="0" w:space="0" w:color="auto"/>
                    <w:right w:val="none" w:sz="0" w:space="0" w:color="auto"/>
                  </w:divBdr>
                </w:div>
              </w:divsChild>
            </w:div>
            <w:div w:id="694044159">
              <w:marLeft w:val="0"/>
              <w:marRight w:val="0"/>
              <w:marTop w:val="384"/>
              <w:marBottom w:val="384"/>
              <w:divBdr>
                <w:top w:val="none" w:sz="0" w:space="0" w:color="auto"/>
                <w:left w:val="none" w:sz="0" w:space="0" w:color="auto"/>
                <w:bottom w:val="none" w:sz="0" w:space="0" w:color="auto"/>
                <w:right w:val="none" w:sz="0" w:space="0" w:color="auto"/>
              </w:divBdr>
              <w:divsChild>
                <w:div w:id="29210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257272">
          <w:marLeft w:val="0"/>
          <w:marRight w:val="0"/>
          <w:marTop w:val="0"/>
          <w:marBottom w:val="0"/>
          <w:divBdr>
            <w:top w:val="none" w:sz="0" w:space="0" w:color="auto"/>
            <w:left w:val="none" w:sz="0" w:space="0" w:color="auto"/>
            <w:bottom w:val="none" w:sz="0" w:space="0" w:color="auto"/>
            <w:right w:val="none" w:sz="0" w:space="0" w:color="auto"/>
          </w:divBdr>
        </w:div>
        <w:div w:id="547380952">
          <w:marLeft w:val="0"/>
          <w:marRight w:val="0"/>
          <w:marTop w:val="75"/>
          <w:marBottom w:val="180"/>
          <w:divBdr>
            <w:top w:val="none" w:sz="0" w:space="0" w:color="auto"/>
            <w:left w:val="none" w:sz="0" w:space="0" w:color="auto"/>
            <w:bottom w:val="none" w:sz="0" w:space="0" w:color="auto"/>
            <w:right w:val="none" w:sz="0" w:space="0" w:color="auto"/>
          </w:divBdr>
        </w:div>
        <w:div w:id="547381227">
          <w:marLeft w:val="0"/>
          <w:marRight w:val="0"/>
          <w:marTop w:val="0"/>
          <w:marBottom w:val="0"/>
          <w:divBdr>
            <w:top w:val="none" w:sz="0" w:space="0" w:color="auto"/>
            <w:left w:val="none" w:sz="0" w:space="0" w:color="auto"/>
            <w:bottom w:val="none" w:sz="0" w:space="0" w:color="auto"/>
            <w:right w:val="none" w:sz="0" w:space="0" w:color="auto"/>
          </w:divBdr>
        </w:div>
        <w:div w:id="547381486">
          <w:marLeft w:val="0"/>
          <w:marRight w:val="0"/>
          <w:marTop w:val="300"/>
          <w:marBottom w:val="600"/>
          <w:divBdr>
            <w:top w:val="single" w:sz="6" w:space="30" w:color="EB5D0B"/>
            <w:left w:val="none" w:sz="0" w:space="0" w:color="auto"/>
            <w:bottom w:val="single" w:sz="6" w:space="30" w:color="EB5D0B"/>
            <w:right w:val="none" w:sz="0" w:space="0" w:color="auto"/>
          </w:divBdr>
        </w:div>
        <w:div w:id="547454580">
          <w:marLeft w:val="0"/>
          <w:marRight w:val="0"/>
          <w:marTop w:val="0"/>
          <w:marBottom w:val="0"/>
          <w:divBdr>
            <w:top w:val="none" w:sz="0" w:space="0" w:color="auto"/>
            <w:left w:val="none" w:sz="0" w:space="0" w:color="auto"/>
            <w:bottom w:val="none" w:sz="0" w:space="0" w:color="auto"/>
            <w:right w:val="none" w:sz="0" w:space="0" w:color="auto"/>
          </w:divBdr>
        </w:div>
        <w:div w:id="547491816">
          <w:marLeft w:val="0"/>
          <w:marRight w:val="0"/>
          <w:marTop w:val="240"/>
          <w:marBottom w:val="240"/>
          <w:divBdr>
            <w:top w:val="none" w:sz="0" w:space="0" w:color="auto"/>
            <w:left w:val="none" w:sz="0" w:space="0" w:color="auto"/>
            <w:bottom w:val="none" w:sz="0" w:space="0" w:color="auto"/>
            <w:right w:val="none" w:sz="0" w:space="0" w:color="auto"/>
          </w:divBdr>
        </w:div>
        <w:div w:id="547567408">
          <w:marLeft w:val="0"/>
          <w:marRight w:val="0"/>
          <w:marTop w:val="240"/>
          <w:marBottom w:val="240"/>
          <w:divBdr>
            <w:top w:val="none" w:sz="0" w:space="0" w:color="auto"/>
            <w:left w:val="none" w:sz="0" w:space="0" w:color="auto"/>
            <w:bottom w:val="none" w:sz="0" w:space="0" w:color="auto"/>
            <w:right w:val="none" w:sz="0" w:space="0" w:color="auto"/>
          </w:divBdr>
        </w:div>
        <w:div w:id="547568908">
          <w:marLeft w:val="0"/>
          <w:marRight w:val="135"/>
          <w:marTop w:val="0"/>
          <w:marBottom w:val="0"/>
          <w:divBdr>
            <w:top w:val="none" w:sz="0" w:space="0" w:color="auto"/>
            <w:left w:val="none" w:sz="0" w:space="0" w:color="auto"/>
            <w:bottom w:val="none" w:sz="0" w:space="0" w:color="auto"/>
            <w:right w:val="none" w:sz="0" w:space="0" w:color="auto"/>
          </w:divBdr>
        </w:div>
        <w:div w:id="547572513">
          <w:marLeft w:val="0"/>
          <w:marRight w:val="0"/>
          <w:marTop w:val="0"/>
          <w:marBottom w:val="0"/>
          <w:divBdr>
            <w:top w:val="none" w:sz="0" w:space="0" w:color="auto"/>
            <w:left w:val="none" w:sz="0" w:space="0" w:color="auto"/>
            <w:bottom w:val="none" w:sz="0" w:space="0" w:color="auto"/>
            <w:right w:val="none" w:sz="0" w:space="0" w:color="auto"/>
          </w:divBdr>
        </w:div>
        <w:div w:id="547573921">
          <w:marLeft w:val="0"/>
          <w:marRight w:val="0"/>
          <w:marTop w:val="0"/>
          <w:marBottom w:val="0"/>
          <w:divBdr>
            <w:top w:val="none" w:sz="0" w:space="0" w:color="auto"/>
            <w:left w:val="none" w:sz="0" w:space="0" w:color="auto"/>
            <w:bottom w:val="none" w:sz="0" w:space="0" w:color="auto"/>
            <w:right w:val="none" w:sz="0" w:space="0" w:color="auto"/>
          </w:divBdr>
        </w:div>
        <w:div w:id="547642824">
          <w:marLeft w:val="0"/>
          <w:marRight w:val="0"/>
          <w:marTop w:val="0"/>
          <w:marBottom w:val="0"/>
          <w:divBdr>
            <w:top w:val="none" w:sz="0" w:space="0" w:color="auto"/>
            <w:left w:val="none" w:sz="0" w:space="0" w:color="auto"/>
            <w:bottom w:val="none" w:sz="0" w:space="0" w:color="auto"/>
            <w:right w:val="none" w:sz="0" w:space="0" w:color="auto"/>
          </w:divBdr>
        </w:div>
        <w:div w:id="547768217">
          <w:marLeft w:val="0"/>
          <w:marRight w:val="0"/>
          <w:marTop w:val="240"/>
          <w:marBottom w:val="240"/>
          <w:divBdr>
            <w:top w:val="none" w:sz="0" w:space="0" w:color="auto"/>
            <w:left w:val="none" w:sz="0" w:space="0" w:color="auto"/>
            <w:bottom w:val="none" w:sz="0" w:space="0" w:color="auto"/>
            <w:right w:val="none" w:sz="0" w:space="0" w:color="auto"/>
          </w:divBdr>
        </w:div>
        <w:div w:id="547885156">
          <w:marLeft w:val="0"/>
          <w:marRight w:val="0"/>
          <w:marTop w:val="240"/>
          <w:marBottom w:val="240"/>
          <w:divBdr>
            <w:top w:val="none" w:sz="0" w:space="0" w:color="auto"/>
            <w:left w:val="none" w:sz="0" w:space="0" w:color="auto"/>
            <w:bottom w:val="none" w:sz="0" w:space="0" w:color="auto"/>
            <w:right w:val="none" w:sz="0" w:space="0" w:color="auto"/>
          </w:divBdr>
          <w:divsChild>
            <w:div w:id="352269153">
              <w:marLeft w:val="0"/>
              <w:marRight w:val="0"/>
              <w:marTop w:val="0"/>
              <w:marBottom w:val="0"/>
              <w:divBdr>
                <w:top w:val="none" w:sz="0" w:space="0" w:color="auto"/>
                <w:left w:val="none" w:sz="0" w:space="0" w:color="auto"/>
                <w:bottom w:val="none" w:sz="0" w:space="0" w:color="auto"/>
                <w:right w:val="none" w:sz="0" w:space="0" w:color="auto"/>
              </w:divBdr>
            </w:div>
          </w:divsChild>
        </w:div>
        <w:div w:id="548029684">
          <w:marLeft w:val="0"/>
          <w:marRight w:val="0"/>
          <w:marTop w:val="240"/>
          <w:marBottom w:val="240"/>
          <w:divBdr>
            <w:top w:val="none" w:sz="0" w:space="0" w:color="auto"/>
            <w:left w:val="none" w:sz="0" w:space="0" w:color="auto"/>
            <w:bottom w:val="none" w:sz="0" w:space="0" w:color="auto"/>
            <w:right w:val="none" w:sz="0" w:space="0" w:color="auto"/>
          </w:divBdr>
        </w:div>
        <w:div w:id="548107825">
          <w:marLeft w:val="0"/>
          <w:marRight w:val="0"/>
          <w:marTop w:val="0"/>
          <w:marBottom w:val="0"/>
          <w:divBdr>
            <w:top w:val="none" w:sz="0" w:space="0" w:color="auto"/>
            <w:left w:val="none" w:sz="0" w:space="0" w:color="auto"/>
            <w:bottom w:val="none" w:sz="0" w:space="0" w:color="auto"/>
            <w:right w:val="none" w:sz="0" w:space="0" w:color="auto"/>
          </w:divBdr>
          <w:divsChild>
            <w:div w:id="324011495">
              <w:marLeft w:val="0"/>
              <w:marRight w:val="0"/>
              <w:marTop w:val="0"/>
              <w:marBottom w:val="0"/>
              <w:divBdr>
                <w:top w:val="none" w:sz="0" w:space="0" w:color="auto"/>
                <w:left w:val="none" w:sz="0" w:space="0" w:color="auto"/>
                <w:bottom w:val="none" w:sz="0" w:space="0" w:color="auto"/>
                <w:right w:val="none" w:sz="0" w:space="0" w:color="auto"/>
              </w:divBdr>
            </w:div>
          </w:divsChild>
        </w:div>
        <w:div w:id="548417578">
          <w:marLeft w:val="0"/>
          <w:marRight w:val="0"/>
          <w:marTop w:val="0"/>
          <w:marBottom w:val="0"/>
          <w:divBdr>
            <w:top w:val="none" w:sz="0" w:space="0" w:color="auto"/>
            <w:left w:val="none" w:sz="0" w:space="0" w:color="auto"/>
            <w:bottom w:val="none" w:sz="0" w:space="0" w:color="auto"/>
            <w:right w:val="none" w:sz="0" w:space="0" w:color="auto"/>
          </w:divBdr>
        </w:div>
        <w:div w:id="548494191">
          <w:marLeft w:val="0"/>
          <w:marRight w:val="0"/>
          <w:marTop w:val="0"/>
          <w:marBottom w:val="0"/>
          <w:divBdr>
            <w:top w:val="none" w:sz="0" w:space="0" w:color="auto"/>
            <w:left w:val="none" w:sz="0" w:space="0" w:color="auto"/>
            <w:bottom w:val="none" w:sz="0" w:space="0" w:color="auto"/>
            <w:right w:val="none" w:sz="0" w:space="0" w:color="auto"/>
          </w:divBdr>
          <w:divsChild>
            <w:div w:id="312292089">
              <w:marLeft w:val="0"/>
              <w:marRight w:val="0"/>
              <w:marTop w:val="0"/>
              <w:marBottom w:val="0"/>
              <w:divBdr>
                <w:top w:val="none" w:sz="0" w:space="0" w:color="auto"/>
                <w:left w:val="none" w:sz="0" w:space="0" w:color="auto"/>
                <w:bottom w:val="none" w:sz="0" w:space="0" w:color="auto"/>
                <w:right w:val="none" w:sz="0" w:space="0" w:color="auto"/>
              </w:divBdr>
            </w:div>
            <w:div w:id="549878650">
              <w:marLeft w:val="0"/>
              <w:marRight w:val="0"/>
              <w:marTop w:val="0"/>
              <w:marBottom w:val="0"/>
              <w:divBdr>
                <w:top w:val="none" w:sz="0" w:space="0" w:color="auto"/>
                <w:left w:val="none" w:sz="0" w:space="0" w:color="auto"/>
                <w:bottom w:val="none" w:sz="0" w:space="0" w:color="auto"/>
                <w:right w:val="none" w:sz="0" w:space="0" w:color="auto"/>
              </w:divBdr>
            </w:div>
          </w:divsChild>
        </w:div>
        <w:div w:id="548539554">
          <w:marLeft w:val="0"/>
          <w:marRight w:val="0"/>
          <w:marTop w:val="240"/>
          <w:marBottom w:val="240"/>
          <w:divBdr>
            <w:top w:val="none" w:sz="0" w:space="0" w:color="auto"/>
            <w:left w:val="none" w:sz="0" w:space="0" w:color="auto"/>
            <w:bottom w:val="none" w:sz="0" w:space="0" w:color="auto"/>
            <w:right w:val="none" w:sz="0" w:space="0" w:color="auto"/>
          </w:divBdr>
          <w:divsChild>
            <w:div w:id="668824348">
              <w:marLeft w:val="0"/>
              <w:marRight w:val="0"/>
              <w:marTop w:val="0"/>
              <w:marBottom w:val="0"/>
              <w:divBdr>
                <w:top w:val="none" w:sz="0" w:space="0" w:color="auto"/>
                <w:left w:val="none" w:sz="0" w:space="0" w:color="auto"/>
                <w:bottom w:val="none" w:sz="0" w:space="0" w:color="auto"/>
                <w:right w:val="none" w:sz="0" w:space="0" w:color="auto"/>
              </w:divBdr>
            </w:div>
          </w:divsChild>
        </w:div>
        <w:div w:id="548565506">
          <w:marLeft w:val="0"/>
          <w:marRight w:val="0"/>
          <w:marTop w:val="0"/>
          <w:marBottom w:val="0"/>
          <w:divBdr>
            <w:top w:val="none" w:sz="0" w:space="0" w:color="auto"/>
            <w:left w:val="none" w:sz="0" w:space="0" w:color="auto"/>
            <w:bottom w:val="none" w:sz="0" w:space="0" w:color="auto"/>
            <w:right w:val="none" w:sz="0" w:space="0" w:color="auto"/>
          </w:divBdr>
          <w:divsChild>
            <w:div w:id="562259292">
              <w:marLeft w:val="0"/>
              <w:marRight w:val="2215"/>
              <w:marTop w:val="0"/>
              <w:marBottom w:val="0"/>
              <w:divBdr>
                <w:top w:val="none" w:sz="0" w:space="0" w:color="auto"/>
                <w:left w:val="none" w:sz="0" w:space="0" w:color="auto"/>
                <w:bottom w:val="none" w:sz="0" w:space="0" w:color="auto"/>
                <w:right w:val="none" w:sz="0" w:space="0" w:color="auto"/>
              </w:divBdr>
            </w:div>
          </w:divsChild>
        </w:div>
        <w:div w:id="548609482">
          <w:marLeft w:val="0"/>
          <w:marRight w:val="0"/>
          <w:marTop w:val="0"/>
          <w:marBottom w:val="0"/>
          <w:divBdr>
            <w:top w:val="none" w:sz="0" w:space="0" w:color="auto"/>
            <w:left w:val="none" w:sz="0" w:space="0" w:color="auto"/>
            <w:bottom w:val="none" w:sz="0" w:space="0" w:color="auto"/>
            <w:right w:val="none" w:sz="0" w:space="0" w:color="auto"/>
          </w:divBdr>
        </w:div>
        <w:div w:id="548610278">
          <w:marLeft w:val="0"/>
          <w:marRight w:val="0"/>
          <w:marTop w:val="366"/>
          <w:marBottom w:val="366"/>
          <w:divBdr>
            <w:top w:val="none" w:sz="0" w:space="0" w:color="auto"/>
            <w:left w:val="none" w:sz="0" w:space="0" w:color="auto"/>
            <w:bottom w:val="none" w:sz="0" w:space="0" w:color="auto"/>
            <w:right w:val="none" w:sz="0" w:space="0" w:color="auto"/>
          </w:divBdr>
        </w:div>
        <w:div w:id="548763044">
          <w:marLeft w:val="0"/>
          <w:marRight w:val="0"/>
          <w:marTop w:val="600"/>
          <w:marBottom w:val="600"/>
          <w:divBdr>
            <w:top w:val="none" w:sz="0" w:space="0" w:color="auto"/>
            <w:left w:val="none" w:sz="0" w:space="0" w:color="auto"/>
            <w:bottom w:val="none" w:sz="0" w:space="0" w:color="auto"/>
            <w:right w:val="none" w:sz="0" w:space="0" w:color="auto"/>
          </w:divBdr>
          <w:divsChild>
            <w:div w:id="3409318">
              <w:marLeft w:val="0"/>
              <w:marRight w:val="0"/>
              <w:marTop w:val="240"/>
              <w:marBottom w:val="240"/>
              <w:divBdr>
                <w:top w:val="none" w:sz="0" w:space="0" w:color="auto"/>
                <w:left w:val="none" w:sz="0" w:space="0" w:color="auto"/>
                <w:bottom w:val="none" w:sz="0" w:space="0" w:color="auto"/>
                <w:right w:val="none" w:sz="0" w:space="0" w:color="auto"/>
              </w:divBdr>
              <w:divsChild>
                <w:div w:id="784426284">
                  <w:marLeft w:val="0"/>
                  <w:marRight w:val="0"/>
                  <w:marTop w:val="0"/>
                  <w:marBottom w:val="0"/>
                  <w:divBdr>
                    <w:top w:val="none" w:sz="0" w:space="0" w:color="auto"/>
                    <w:left w:val="none" w:sz="0" w:space="0" w:color="auto"/>
                    <w:bottom w:val="none" w:sz="0" w:space="0" w:color="auto"/>
                    <w:right w:val="none" w:sz="0" w:space="0" w:color="auto"/>
                  </w:divBdr>
                </w:div>
              </w:divsChild>
            </w:div>
            <w:div w:id="14235136">
              <w:marLeft w:val="0"/>
              <w:marRight w:val="0"/>
              <w:marTop w:val="240"/>
              <w:marBottom w:val="240"/>
              <w:divBdr>
                <w:top w:val="none" w:sz="0" w:space="0" w:color="auto"/>
                <w:left w:val="none" w:sz="0" w:space="0" w:color="auto"/>
                <w:bottom w:val="none" w:sz="0" w:space="0" w:color="auto"/>
                <w:right w:val="none" w:sz="0" w:space="0" w:color="auto"/>
              </w:divBdr>
            </w:div>
            <w:div w:id="278757122">
              <w:marLeft w:val="0"/>
              <w:marRight w:val="0"/>
              <w:marTop w:val="240"/>
              <w:marBottom w:val="240"/>
              <w:divBdr>
                <w:top w:val="none" w:sz="0" w:space="0" w:color="auto"/>
                <w:left w:val="none" w:sz="0" w:space="0" w:color="auto"/>
                <w:bottom w:val="none" w:sz="0" w:space="0" w:color="auto"/>
                <w:right w:val="none" w:sz="0" w:space="0" w:color="auto"/>
              </w:divBdr>
              <w:divsChild>
                <w:div w:id="820345772">
                  <w:marLeft w:val="0"/>
                  <w:marRight w:val="0"/>
                  <w:marTop w:val="0"/>
                  <w:marBottom w:val="0"/>
                  <w:divBdr>
                    <w:top w:val="none" w:sz="0" w:space="0" w:color="auto"/>
                    <w:left w:val="none" w:sz="0" w:space="0" w:color="auto"/>
                    <w:bottom w:val="none" w:sz="0" w:space="0" w:color="auto"/>
                    <w:right w:val="none" w:sz="0" w:space="0" w:color="auto"/>
                  </w:divBdr>
                </w:div>
              </w:divsChild>
            </w:div>
            <w:div w:id="364790934">
              <w:marLeft w:val="0"/>
              <w:marRight w:val="0"/>
              <w:marTop w:val="300"/>
              <w:marBottom w:val="300"/>
              <w:divBdr>
                <w:top w:val="none" w:sz="0" w:space="0" w:color="auto"/>
                <w:left w:val="none" w:sz="0" w:space="0" w:color="auto"/>
                <w:bottom w:val="none" w:sz="0" w:space="0" w:color="auto"/>
                <w:right w:val="none" w:sz="0" w:space="0" w:color="auto"/>
              </w:divBdr>
            </w:div>
            <w:div w:id="625087974">
              <w:marLeft w:val="0"/>
              <w:marRight w:val="0"/>
              <w:marTop w:val="240"/>
              <w:marBottom w:val="240"/>
              <w:divBdr>
                <w:top w:val="none" w:sz="0" w:space="0" w:color="auto"/>
                <w:left w:val="none" w:sz="0" w:space="0" w:color="auto"/>
                <w:bottom w:val="none" w:sz="0" w:space="0" w:color="auto"/>
                <w:right w:val="none" w:sz="0" w:space="0" w:color="auto"/>
              </w:divBdr>
              <w:divsChild>
                <w:div w:id="610014117">
                  <w:marLeft w:val="0"/>
                  <w:marRight w:val="0"/>
                  <w:marTop w:val="0"/>
                  <w:marBottom w:val="0"/>
                  <w:divBdr>
                    <w:top w:val="none" w:sz="0" w:space="0" w:color="auto"/>
                    <w:left w:val="none" w:sz="0" w:space="0" w:color="auto"/>
                    <w:bottom w:val="none" w:sz="0" w:space="0" w:color="auto"/>
                    <w:right w:val="none" w:sz="0" w:space="0" w:color="auto"/>
                  </w:divBdr>
                </w:div>
              </w:divsChild>
            </w:div>
            <w:div w:id="734939573">
              <w:marLeft w:val="0"/>
              <w:marRight w:val="0"/>
              <w:marTop w:val="240"/>
              <w:marBottom w:val="240"/>
              <w:divBdr>
                <w:top w:val="none" w:sz="0" w:space="0" w:color="auto"/>
                <w:left w:val="none" w:sz="0" w:space="0" w:color="auto"/>
                <w:bottom w:val="none" w:sz="0" w:space="0" w:color="auto"/>
                <w:right w:val="none" w:sz="0" w:space="0" w:color="auto"/>
              </w:divBdr>
              <w:divsChild>
                <w:div w:id="170537208">
                  <w:marLeft w:val="0"/>
                  <w:marRight w:val="0"/>
                  <w:marTop w:val="0"/>
                  <w:marBottom w:val="0"/>
                  <w:divBdr>
                    <w:top w:val="none" w:sz="0" w:space="0" w:color="auto"/>
                    <w:left w:val="none" w:sz="0" w:space="0" w:color="auto"/>
                    <w:bottom w:val="none" w:sz="0" w:space="0" w:color="auto"/>
                    <w:right w:val="none" w:sz="0" w:space="0" w:color="auto"/>
                  </w:divBdr>
                </w:div>
              </w:divsChild>
            </w:div>
            <w:div w:id="790054518">
              <w:marLeft w:val="0"/>
              <w:marRight w:val="0"/>
              <w:marTop w:val="360"/>
              <w:marBottom w:val="450"/>
              <w:divBdr>
                <w:top w:val="none" w:sz="0" w:space="0" w:color="auto"/>
                <w:left w:val="none" w:sz="0" w:space="0" w:color="auto"/>
                <w:bottom w:val="none" w:sz="0" w:space="0" w:color="auto"/>
                <w:right w:val="none" w:sz="0" w:space="0" w:color="auto"/>
              </w:divBdr>
            </w:div>
            <w:div w:id="869956748">
              <w:marLeft w:val="0"/>
              <w:marRight w:val="0"/>
              <w:marTop w:val="240"/>
              <w:marBottom w:val="240"/>
              <w:divBdr>
                <w:top w:val="none" w:sz="0" w:space="0" w:color="auto"/>
                <w:left w:val="none" w:sz="0" w:space="0" w:color="auto"/>
                <w:bottom w:val="none" w:sz="0" w:space="0" w:color="auto"/>
                <w:right w:val="none" w:sz="0" w:space="0" w:color="auto"/>
              </w:divBdr>
              <w:divsChild>
                <w:div w:id="431171071">
                  <w:marLeft w:val="0"/>
                  <w:marRight w:val="0"/>
                  <w:marTop w:val="0"/>
                  <w:marBottom w:val="0"/>
                  <w:divBdr>
                    <w:top w:val="none" w:sz="0" w:space="0" w:color="auto"/>
                    <w:left w:val="none" w:sz="0" w:space="0" w:color="auto"/>
                    <w:bottom w:val="none" w:sz="0" w:space="0" w:color="auto"/>
                    <w:right w:val="none" w:sz="0" w:space="0" w:color="auto"/>
                  </w:divBdr>
                </w:div>
              </w:divsChild>
            </w:div>
            <w:div w:id="893194848">
              <w:marLeft w:val="0"/>
              <w:marRight w:val="0"/>
              <w:marTop w:val="240"/>
              <w:marBottom w:val="240"/>
              <w:divBdr>
                <w:top w:val="none" w:sz="0" w:space="0" w:color="auto"/>
                <w:left w:val="none" w:sz="0" w:space="0" w:color="auto"/>
                <w:bottom w:val="none" w:sz="0" w:space="0" w:color="auto"/>
                <w:right w:val="none" w:sz="0" w:space="0" w:color="auto"/>
              </w:divBdr>
              <w:divsChild>
                <w:div w:id="932472757">
                  <w:marLeft w:val="0"/>
                  <w:marRight w:val="0"/>
                  <w:marTop w:val="0"/>
                  <w:marBottom w:val="0"/>
                  <w:divBdr>
                    <w:top w:val="none" w:sz="0" w:space="0" w:color="auto"/>
                    <w:left w:val="none" w:sz="0" w:space="0" w:color="auto"/>
                    <w:bottom w:val="none" w:sz="0" w:space="0" w:color="auto"/>
                    <w:right w:val="none" w:sz="0" w:space="0" w:color="auto"/>
                  </w:divBdr>
                </w:div>
              </w:divsChild>
            </w:div>
            <w:div w:id="987828221">
              <w:marLeft w:val="0"/>
              <w:marRight w:val="0"/>
              <w:marTop w:val="240"/>
              <w:marBottom w:val="240"/>
              <w:divBdr>
                <w:top w:val="none" w:sz="0" w:space="0" w:color="auto"/>
                <w:left w:val="none" w:sz="0" w:space="0" w:color="auto"/>
                <w:bottom w:val="none" w:sz="0" w:space="0" w:color="auto"/>
                <w:right w:val="none" w:sz="0" w:space="0" w:color="auto"/>
              </w:divBdr>
            </w:div>
          </w:divsChild>
        </w:div>
        <w:div w:id="548803604">
          <w:marLeft w:val="0"/>
          <w:marRight w:val="0"/>
          <w:marTop w:val="0"/>
          <w:marBottom w:val="0"/>
          <w:divBdr>
            <w:top w:val="none" w:sz="0" w:space="0" w:color="auto"/>
            <w:left w:val="none" w:sz="0" w:space="0" w:color="auto"/>
            <w:bottom w:val="none" w:sz="0" w:space="0" w:color="auto"/>
            <w:right w:val="none" w:sz="0" w:space="0" w:color="auto"/>
          </w:divBdr>
        </w:div>
        <w:div w:id="548958792">
          <w:marLeft w:val="0"/>
          <w:marRight w:val="0"/>
          <w:marTop w:val="240"/>
          <w:marBottom w:val="240"/>
          <w:divBdr>
            <w:top w:val="none" w:sz="0" w:space="0" w:color="auto"/>
            <w:left w:val="none" w:sz="0" w:space="0" w:color="auto"/>
            <w:bottom w:val="none" w:sz="0" w:space="0" w:color="auto"/>
            <w:right w:val="none" w:sz="0" w:space="0" w:color="auto"/>
          </w:divBdr>
        </w:div>
        <w:div w:id="549002565">
          <w:marLeft w:val="0"/>
          <w:marRight w:val="0"/>
          <w:marTop w:val="0"/>
          <w:marBottom w:val="0"/>
          <w:divBdr>
            <w:top w:val="none" w:sz="0" w:space="0" w:color="auto"/>
            <w:left w:val="none" w:sz="0" w:space="0" w:color="auto"/>
            <w:bottom w:val="none" w:sz="0" w:space="0" w:color="auto"/>
            <w:right w:val="none" w:sz="0" w:space="0" w:color="auto"/>
          </w:divBdr>
        </w:div>
        <w:div w:id="549153956">
          <w:marLeft w:val="0"/>
          <w:marRight w:val="240"/>
          <w:marTop w:val="180"/>
          <w:marBottom w:val="0"/>
          <w:divBdr>
            <w:top w:val="none" w:sz="0" w:space="0" w:color="auto"/>
            <w:left w:val="none" w:sz="0" w:space="0" w:color="auto"/>
            <w:bottom w:val="none" w:sz="0" w:space="0" w:color="auto"/>
            <w:right w:val="none" w:sz="0" w:space="0" w:color="auto"/>
          </w:divBdr>
        </w:div>
        <w:div w:id="549347155">
          <w:marLeft w:val="0"/>
          <w:marRight w:val="0"/>
          <w:marTop w:val="240"/>
          <w:marBottom w:val="240"/>
          <w:divBdr>
            <w:top w:val="none" w:sz="0" w:space="0" w:color="auto"/>
            <w:left w:val="none" w:sz="0" w:space="0" w:color="auto"/>
            <w:bottom w:val="none" w:sz="0" w:space="0" w:color="auto"/>
            <w:right w:val="none" w:sz="0" w:space="0" w:color="auto"/>
          </w:divBdr>
          <w:divsChild>
            <w:div w:id="675038570">
              <w:marLeft w:val="0"/>
              <w:marRight w:val="0"/>
              <w:marTop w:val="0"/>
              <w:marBottom w:val="0"/>
              <w:divBdr>
                <w:top w:val="none" w:sz="0" w:space="0" w:color="auto"/>
                <w:left w:val="none" w:sz="0" w:space="0" w:color="auto"/>
                <w:bottom w:val="none" w:sz="0" w:space="0" w:color="auto"/>
                <w:right w:val="none" w:sz="0" w:space="0" w:color="auto"/>
              </w:divBdr>
            </w:div>
          </w:divsChild>
        </w:div>
        <w:div w:id="549420336">
          <w:marLeft w:val="0"/>
          <w:marRight w:val="0"/>
          <w:marTop w:val="0"/>
          <w:marBottom w:val="0"/>
          <w:divBdr>
            <w:top w:val="none" w:sz="0" w:space="0" w:color="auto"/>
            <w:left w:val="none" w:sz="0" w:space="0" w:color="auto"/>
            <w:bottom w:val="none" w:sz="0" w:space="0" w:color="auto"/>
            <w:right w:val="none" w:sz="0" w:space="0" w:color="auto"/>
          </w:divBdr>
        </w:div>
        <w:div w:id="549458064">
          <w:marLeft w:val="0"/>
          <w:marRight w:val="0"/>
          <w:marTop w:val="240"/>
          <w:marBottom w:val="240"/>
          <w:divBdr>
            <w:top w:val="none" w:sz="0" w:space="0" w:color="auto"/>
            <w:left w:val="none" w:sz="0" w:space="0" w:color="auto"/>
            <w:bottom w:val="none" w:sz="0" w:space="0" w:color="auto"/>
            <w:right w:val="none" w:sz="0" w:space="0" w:color="auto"/>
          </w:divBdr>
        </w:div>
        <w:div w:id="549463913">
          <w:marLeft w:val="0"/>
          <w:marRight w:val="0"/>
          <w:marTop w:val="0"/>
          <w:marBottom w:val="0"/>
          <w:divBdr>
            <w:top w:val="none" w:sz="0" w:space="0" w:color="auto"/>
            <w:left w:val="none" w:sz="0" w:space="0" w:color="auto"/>
            <w:bottom w:val="none" w:sz="0" w:space="0" w:color="auto"/>
            <w:right w:val="none" w:sz="0" w:space="0" w:color="auto"/>
          </w:divBdr>
        </w:div>
        <w:div w:id="549535902">
          <w:marLeft w:val="0"/>
          <w:marRight w:val="0"/>
          <w:marTop w:val="354"/>
          <w:marBottom w:val="354"/>
          <w:divBdr>
            <w:top w:val="none" w:sz="0" w:space="0" w:color="auto"/>
            <w:left w:val="none" w:sz="0" w:space="0" w:color="auto"/>
            <w:bottom w:val="none" w:sz="0" w:space="0" w:color="auto"/>
            <w:right w:val="none" w:sz="0" w:space="0" w:color="auto"/>
          </w:divBdr>
        </w:div>
        <w:div w:id="549539938">
          <w:marLeft w:val="0"/>
          <w:marRight w:val="0"/>
          <w:marTop w:val="0"/>
          <w:marBottom w:val="0"/>
          <w:divBdr>
            <w:top w:val="none" w:sz="0" w:space="0" w:color="auto"/>
            <w:left w:val="none" w:sz="0" w:space="0" w:color="auto"/>
            <w:bottom w:val="none" w:sz="0" w:space="0" w:color="auto"/>
            <w:right w:val="none" w:sz="0" w:space="0" w:color="auto"/>
          </w:divBdr>
        </w:div>
        <w:div w:id="549609992">
          <w:marLeft w:val="0"/>
          <w:marRight w:val="0"/>
          <w:marTop w:val="0"/>
          <w:marBottom w:val="0"/>
          <w:divBdr>
            <w:top w:val="none" w:sz="0" w:space="0" w:color="auto"/>
            <w:left w:val="none" w:sz="0" w:space="0" w:color="auto"/>
            <w:bottom w:val="none" w:sz="0" w:space="0" w:color="auto"/>
            <w:right w:val="none" w:sz="0" w:space="0" w:color="auto"/>
          </w:divBdr>
        </w:div>
        <w:div w:id="549651642">
          <w:marLeft w:val="0"/>
          <w:marRight w:val="0"/>
          <w:marTop w:val="0"/>
          <w:marBottom w:val="0"/>
          <w:divBdr>
            <w:top w:val="none" w:sz="0" w:space="0" w:color="auto"/>
            <w:left w:val="none" w:sz="0" w:space="0" w:color="auto"/>
            <w:bottom w:val="none" w:sz="0" w:space="0" w:color="auto"/>
            <w:right w:val="none" w:sz="0" w:space="0" w:color="auto"/>
          </w:divBdr>
        </w:div>
        <w:div w:id="549729463">
          <w:marLeft w:val="0"/>
          <w:marRight w:val="0"/>
          <w:marTop w:val="0"/>
          <w:marBottom w:val="0"/>
          <w:divBdr>
            <w:top w:val="none" w:sz="0" w:space="0" w:color="auto"/>
            <w:left w:val="none" w:sz="0" w:space="0" w:color="auto"/>
            <w:bottom w:val="none" w:sz="0" w:space="0" w:color="auto"/>
            <w:right w:val="none" w:sz="0" w:space="0" w:color="auto"/>
          </w:divBdr>
        </w:div>
        <w:div w:id="549804664">
          <w:marLeft w:val="0"/>
          <w:marRight w:val="0"/>
          <w:marTop w:val="329"/>
          <w:marBottom w:val="329"/>
          <w:divBdr>
            <w:top w:val="none" w:sz="0" w:space="0" w:color="auto"/>
            <w:left w:val="none" w:sz="0" w:space="0" w:color="auto"/>
            <w:bottom w:val="none" w:sz="0" w:space="0" w:color="auto"/>
            <w:right w:val="none" w:sz="0" w:space="0" w:color="auto"/>
          </w:divBdr>
          <w:divsChild>
            <w:div w:id="503281103">
              <w:marLeft w:val="0"/>
              <w:marRight w:val="0"/>
              <w:marTop w:val="0"/>
              <w:marBottom w:val="0"/>
              <w:divBdr>
                <w:top w:val="none" w:sz="0" w:space="0" w:color="auto"/>
                <w:left w:val="none" w:sz="0" w:space="0" w:color="auto"/>
                <w:bottom w:val="none" w:sz="0" w:space="0" w:color="auto"/>
                <w:right w:val="none" w:sz="0" w:space="0" w:color="auto"/>
              </w:divBdr>
            </w:div>
          </w:divsChild>
        </w:div>
        <w:div w:id="549806475">
          <w:marLeft w:val="0"/>
          <w:marRight w:val="0"/>
          <w:marTop w:val="0"/>
          <w:marBottom w:val="0"/>
          <w:divBdr>
            <w:top w:val="none" w:sz="0" w:space="0" w:color="auto"/>
            <w:left w:val="none" w:sz="0" w:space="0" w:color="auto"/>
            <w:bottom w:val="none" w:sz="0" w:space="0" w:color="auto"/>
            <w:right w:val="none" w:sz="0" w:space="0" w:color="auto"/>
          </w:divBdr>
        </w:div>
        <w:div w:id="549809156">
          <w:marLeft w:val="0"/>
          <w:marRight w:val="135"/>
          <w:marTop w:val="0"/>
          <w:marBottom w:val="0"/>
          <w:divBdr>
            <w:top w:val="none" w:sz="0" w:space="0" w:color="auto"/>
            <w:left w:val="none" w:sz="0" w:space="0" w:color="auto"/>
            <w:bottom w:val="none" w:sz="0" w:space="0" w:color="auto"/>
            <w:right w:val="none" w:sz="0" w:space="0" w:color="auto"/>
          </w:divBdr>
        </w:div>
        <w:div w:id="549922388">
          <w:marLeft w:val="0"/>
          <w:marRight w:val="0"/>
          <w:marTop w:val="0"/>
          <w:marBottom w:val="0"/>
          <w:divBdr>
            <w:top w:val="none" w:sz="0" w:space="0" w:color="auto"/>
            <w:left w:val="none" w:sz="0" w:space="0" w:color="auto"/>
            <w:bottom w:val="none" w:sz="0" w:space="0" w:color="auto"/>
            <w:right w:val="none" w:sz="0" w:space="0" w:color="auto"/>
          </w:divBdr>
        </w:div>
        <w:div w:id="549922765">
          <w:marLeft w:val="0"/>
          <w:marRight w:val="0"/>
          <w:marTop w:val="0"/>
          <w:marBottom w:val="0"/>
          <w:divBdr>
            <w:top w:val="none" w:sz="0" w:space="0" w:color="auto"/>
            <w:left w:val="none" w:sz="0" w:space="0" w:color="auto"/>
            <w:bottom w:val="none" w:sz="0" w:space="0" w:color="auto"/>
            <w:right w:val="none" w:sz="0" w:space="0" w:color="auto"/>
          </w:divBdr>
        </w:div>
        <w:div w:id="550072365">
          <w:marLeft w:val="0"/>
          <w:marRight w:val="0"/>
          <w:marTop w:val="0"/>
          <w:marBottom w:val="0"/>
          <w:divBdr>
            <w:top w:val="none" w:sz="0" w:space="0" w:color="auto"/>
            <w:left w:val="none" w:sz="0" w:space="0" w:color="auto"/>
            <w:bottom w:val="none" w:sz="0" w:space="0" w:color="auto"/>
            <w:right w:val="none" w:sz="0" w:space="0" w:color="auto"/>
          </w:divBdr>
        </w:div>
        <w:div w:id="550118385">
          <w:marLeft w:val="0"/>
          <w:marRight w:val="0"/>
          <w:marTop w:val="0"/>
          <w:marBottom w:val="0"/>
          <w:divBdr>
            <w:top w:val="none" w:sz="0" w:space="0" w:color="auto"/>
            <w:left w:val="none" w:sz="0" w:space="0" w:color="auto"/>
            <w:bottom w:val="none" w:sz="0" w:space="0" w:color="auto"/>
            <w:right w:val="none" w:sz="0" w:space="0" w:color="auto"/>
          </w:divBdr>
        </w:div>
        <w:div w:id="550383337">
          <w:marLeft w:val="0"/>
          <w:marRight w:val="0"/>
          <w:marTop w:val="240"/>
          <w:marBottom w:val="240"/>
          <w:divBdr>
            <w:top w:val="none" w:sz="0" w:space="0" w:color="auto"/>
            <w:left w:val="none" w:sz="0" w:space="0" w:color="auto"/>
            <w:bottom w:val="none" w:sz="0" w:space="0" w:color="auto"/>
            <w:right w:val="none" w:sz="0" w:space="0" w:color="auto"/>
          </w:divBdr>
        </w:div>
        <w:div w:id="550456749">
          <w:marLeft w:val="0"/>
          <w:marRight w:val="0"/>
          <w:marTop w:val="240"/>
          <w:marBottom w:val="240"/>
          <w:divBdr>
            <w:top w:val="none" w:sz="0" w:space="0" w:color="auto"/>
            <w:left w:val="none" w:sz="0" w:space="0" w:color="auto"/>
            <w:bottom w:val="none" w:sz="0" w:space="0" w:color="auto"/>
            <w:right w:val="none" w:sz="0" w:space="0" w:color="auto"/>
          </w:divBdr>
          <w:divsChild>
            <w:div w:id="584535580">
              <w:marLeft w:val="0"/>
              <w:marRight w:val="0"/>
              <w:marTop w:val="0"/>
              <w:marBottom w:val="0"/>
              <w:divBdr>
                <w:top w:val="none" w:sz="0" w:space="0" w:color="auto"/>
                <w:left w:val="none" w:sz="0" w:space="0" w:color="auto"/>
                <w:bottom w:val="none" w:sz="0" w:space="0" w:color="auto"/>
                <w:right w:val="none" w:sz="0" w:space="0" w:color="auto"/>
              </w:divBdr>
            </w:div>
          </w:divsChild>
        </w:div>
        <w:div w:id="550461283">
          <w:marLeft w:val="0"/>
          <w:marRight w:val="0"/>
          <w:marTop w:val="0"/>
          <w:marBottom w:val="0"/>
          <w:divBdr>
            <w:top w:val="none" w:sz="0" w:space="0" w:color="auto"/>
            <w:left w:val="none" w:sz="0" w:space="0" w:color="auto"/>
            <w:bottom w:val="none" w:sz="0" w:space="0" w:color="auto"/>
            <w:right w:val="none" w:sz="0" w:space="0" w:color="auto"/>
          </w:divBdr>
        </w:div>
        <w:div w:id="550504264">
          <w:marLeft w:val="0"/>
          <w:marRight w:val="0"/>
          <w:marTop w:val="0"/>
          <w:marBottom w:val="0"/>
          <w:divBdr>
            <w:top w:val="none" w:sz="0" w:space="0" w:color="auto"/>
            <w:left w:val="none" w:sz="0" w:space="0" w:color="auto"/>
            <w:bottom w:val="none" w:sz="0" w:space="0" w:color="auto"/>
            <w:right w:val="none" w:sz="0" w:space="0" w:color="auto"/>
          </w:divBdr>
        </w:div>
        <w:div w:id="550533742">
          <w:marLeft w:val="0"/>
          <w:marRight w:val="0"/>
          <w:marTop w:val="0"/>
          <w:marBottom w:val="0"/>
          <w:divBdr>
            <w:top w:val="none" w:sz="0" w:space="0" w:color="auto"/>
            <w:left w:val="none" w:sz="0" w:space="0" w:color="auto"/>
            <w:bottom w:val="none" w:sz="0" w:space="0" w:color="auto"/>
            <w:right w:val="none" w:sz="0" w:space="0" w:color="auto"/>
          </w:divBdr>
        </w:div>
        <w:div w:id="550580277">
          <w:marLeft w:val="0"/>
          <w:marRight w:val="0"/>
          <w:marTop w:val="0"/>
          <w:marBottom w:val="0"/>
          <w:divBdr>
            <w:top w:val="none" w:sz="0" w:space="0" w:color="auto"/>
            <w:left w:val="none" w:sz="0" w:space="0" w:color="auto"/>
            <w:bottom w:val="none" w:sz="0" w:space="0" w:color="auto"/>
            <w:right w:val="none" w:sz="0" w:space="0" w:color="auto"/>
          </w:divBdr>
        </w:div>
        <w:div w:id="550653033">
          <w:marLeft w:val="0"/>
          <w:marRight w:val="0"/>
          <w:marTop w:val="0"/>
          <w:marBottom w:val="0"/>
          <w:divBdr>
            <w:top w:val="none" w:sz="0" w:space="0" w:color="auto"/>
            <w:left w:val="none" w:sz="0" w:space="0" w:color="auto"/>
            <w:bottom w:val="none" w:sz="0" w:space="0" w:color="auto"/>
            <w:right w:val="none" w:sz="0" w:space="0" w:color="auto"/>
          </w:divBdr>
        </w:div>
        <w:div w:id="550726133">
          <w:marLeft w:val="0"/>
          <w:marRight w:val="0"/>
          <w:marTop w:val="0"/>
          <w:marBottom w:val="0"/>
          <w:divBdr>
            <w:top w:val="none" w:sz="0" w:space="0" w:color="auto"/>
            <w:left w:val="none" w:sz="0" w:space="0" w:color="auto"/>
            <w:bottom w:val="none" w:sz="0" w:space="0" w:color="auto"/>
            <w:right w:val="none" w:sz="0" w:space="0" w:color="auto"/>
          </w:divBdr>
        </w:div>
        <w:div w:id="550728551">
          <w:marLeft w:val="0"/>
          <w:marRight w:val="0"/>
          <w:marTop w:val="0"/>
          <w:marBottom w:val="0"/>
          <w:divBdr>
            <w:top w:val="none" w:sz="0" w:space="0" w:color="auto"/>
            <w:left w:val="none" w:sz="0" w:space="0" w:color="auto"/>
            <w:bottom w:val="none" w:sz="0" w:space="0" w:color="auto"/>
            <w:right w:val="none" w:sz="0" w:space="0" w:color="auto"/>
          </w:divBdr>
        </w:div>
        <w:div w:id="551036275">
          <w:marLeft w:val="0"/>
          <w:marRight w:val="0"/>
          <w:marTop w:val="0"/>
          <w:marBottom w:val="0"/>
          <w:divBdr>
            <w:top w:val="none" w:sz="0" w:space="0" w:color="auto"/>
            <w:left w:val="none" w:sz="0" w:space="0" w:color="auto"/>
            <w:bottom w:val="none" w:sz="0" w:space="0" w:color="auto"/>
            <w:right w:val="none" w:sz="0" w:space="0" w:color="auto"/>
          </w:divBdr>
        </w:div>
        <w:div w:id="551036910">
          <w:marLeft w:val="0"/>
          <w:marRight w:val="0"/>
          <w:marTop w:val="0"/>
          <w:marBottom w:val="0"/>
          <w:divBdr>
            <w:top w:val="none" w:sz="0" w:space="0" w:color="auto"/>
            <w:left w:val="none" w:sz="0" w:space="0" w:color="auto"/>
            <w:bottom w:val="none" w:sz="0" w:space="0" w:color="auto"/>
            <w:right w:val="none" w:sz="0" w:space="0" w:color="auto"/>
          </w:divBdr>
        </w:div>
        <w:div w:id="551119041">
          <w:marLeft w:val="0"/>
          <w:marRight w:val="0"/>
          <w:marTop w:val="0"/>
          <w:marBottom w:val="0"/>
          <w:divBdr>
            <w:top w:val="none" w:sz="0" w:space="0" w:color="auto"/>
            <w:left w:val="none" w:sz="0" w:space="0" w:color="auto"/>
            <w:bottom w:val="none" w:sz="0" w:space="0" w:color="auto"/>
            <w:right w:val="none" w:sz="0" w:space="0" w:color="auto"/>
          </w:divBdr>
        </w:div>
        <w:div w:id="551158540">
          <w:marLeft w:val="0"/>
          <w:marRight w:val="0"/>
          <w:marTop w:val="0"/>
          <w:marBottom w:val="0"/>
          <w:divBdr>
            <w:top w:val="none" w:sz="0" w:space="0" w:color="auto"/>
            <w:left w:val="none" w:sz="0" w:space="0" w:color="auto"/>
            <w:bottom w:val="none" w:sz="0" w:space="0" w:color="auto"/>
            <w:right w:val="none" w:sz="0" w:space="0" w:color="auto"/>
          </w:divBdr>
          <w:divsChild>
            <w:div w:id="448281443">
              <w:marLeft w:val="0"/>
              <w:marRight w:val="0"/>
              <w:marTop w:val="0"/>
              <w:marBottom w:val="0"/>
              <w:divBdr>
                <w:top w:val="none" w:sz="0" w:space="0" w:color="auto"/>
                <w:left w:val="none" w:sz="0" w:space="0" w:color="auto"/>
                <w:bottom w:val="none" w:sz="0" w:space="0" w:color="auto"/>
                <w:right w:val="none" w:sz="0" w:space="0" w:color="auto"/>
              </w:divBdr>
            </w:div>
          </w:divsChild>
        </w:div>
        <w:div w:id="551238456">
          <w:marLeft w:val="0"/>
          <w:marRight w:val="0"/>
          <w:marTop w:val="0"/>
          <w:marBottom w:val="0"/>
          <w:divBdr>
            <w:top w:val="none" w:sz="0" w:space="0" w:color="auto"/>
            <w:left w:val="none" w:sz="0" w:space="0" w:color="auto"/>
            <w:bottom w:val="none" w:sz="0" w:space="0" w:color="auto"/>
            <w:right w:val="none" w:sz="0" w:space="0" w:color="auto"/>
          </w:divBdr>
        </w:div>
        <w:div w:id="551307835">
          <w:marLeft w:val="0"/>
          <w:marRight w:val="0"/>
          <w:marTop w:val="0"/>
          <w:marBottom w:val="0"/>
          <w:divBdr>
            <w:top w:val="none" w:sz="0" w:space="0" w:color="auto"/>
            <w:left w:val="none" w:sz="0" w:space="0" w:color="auto"/>
            <w:bottom w:val="none" w:sz="0" w:space="0" w:color="auto"/>
            <w:right w:val="none" w:sz="0" w:space="0" w:color="auto"/>
          </w:divBdr>
          <w:divsChild>
            <w:div w:id="565191153">
              <w:marLeft w:val="0"/>
              <w:marRight w:val="0"/>
              <w:marTop w:val="0"/>
              <w:marBottom w:val="0"/>
              <w:divBdr>
                <w:top w:val="none" w:sz="0" w:space="0" w:color="auto"/>
                <w:left w:val="none" w:sz="0" w:space="0" w:color="auto"/>
                <w:bottom w:val="none" w:sz="0" w:space="0" w:color="auto"/>
                <w:right w:val="none" w:sz="0" w:space="0" w:color="auto"/>
              </w:divBdr>
              <w:divsChild>
                <w:div w:id="22172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1158">
          <w:marLeft w:val="-135"/>
          <w:marRight w:val="0"/>
          <w:marTop w:val="0"/>
          <w:marBottom w:val="0"/>
          <w:divBdr>
            <w:top w:val="none" w:sz="0" w:space="0" w:color="auto"/>
            <w:left w:val="none" w:sz="0" w:space="0" w:color="auto"/>
            <w:bottom w:val="none" w:sz="0" w:space="0" w:color="auto"/>
            <w:right w:val="none" w:sz="0" w:space="0" w:color="auto"/>
          </w:divBdr>
        </w:div>
        <w:div w:id="551384081">
          <w:marLeft w:val="0"/>
          <w:marRight w:val="0"/>
          <w:marTop w:val="0"/>
          <w:marBottom w:val="0"/>
          <w:divBdr>
            <w:top w:val="none" w:sz="0" w:space="0" w:color="auto"/>
            <w:left w:val="none" w:sz="0" w:space="0" w:color="auto"/>
            <w:bottom w:val="none" w:sz="0" w:space="0" w:color="auto"/>
            <w:right w:val="none" w:sz="0" w:space="0" w:color="auto"/>
          </w:divBdr>
        </w:div>
        <w:div w:id="551425161">
          <w:marLeft w:val="0"/>
          <w:marRight w:val="0"/>
          <w:marTop w:val="600"/>
          <w:marBottom w:val="0"/>
          <w:divBdr>
            <w:top w:val="none" w:sz="0" w:space="0" w:color="auto"/>
            <w:left w:val="none" w:sz="0" w:space="0" w:color="auto"/>
            <w:bottom w:val="none" w:sz="0" w:space="0" w:color="auto"/>
            <w:right w:val="none" w:sz="0" w:space="0" w:color="auto"/>
          </w:divBdr>
        </w:div>
        <w:div w:id="551427460">
          <w:marLeft w:val="0"/>
          <w:marRight w:val="0"/>
          <w:marTop w:val="0"/>
          <w:marBottom w:val="0"/>
          <w:divBdr>
            <w:top w:val="none" w:sz="0" w:space="0" w:color="auto"/>
            <w:left w:val="none" w:sz="0" w:space="0" w:color="auto"/>
            <w:bottom w:val="none" w:sz="0" w:space="0" w:color="auto"/>
            <w:right w:val="none" w:sz="0" w:space="0" w:color="auto"/>
          </w:divBdr>
        </w:div>
        <w:div w:id="551503519">
          <w:marLeft w:val="0"/>
          <w:marRight w:val="0"/>
          <w:marTop w:val="0"/>
          <w:marBottom w:val="0"/>
          <w:divBdr>
            <w:top w:val="none" w:sz="0" w:space="0" w:color="auto"/>
            <w:left w:val="none" w:sz="0" w:space="0" w:color="auto"/>
            <w:bottom w:val="none" w:sz="0" w:space="0" w:color="auto"/>
            <w:right w:val="none" w:sz="0" w:space="0" w:color="auto"/>
          </w:divBdr>
        </w:div>
        <w:div w:id="551575318">
          <w:marLeft w:val="0"/>
          <w:marRight w:val="0"/>
          <w:marTop w:val="0"/>
          <w:marBottom w:val="0"/>
          <w:divBdr>
            <w:top w:val="none" w:sz="0" w:space="0" w:color="auto"/>
            <w:left w:val="none" w:sz="0" w:space="0" w:color="auto"/>
            <w:bottom w:val="none" w:sz="0" w:space="0" w:color="auto"/>
            <w:right w:val="none" w:sz="0" w:space="0" w:color="auto"/>
          </w:divBdr>
        </w:div>
        <w:div w:id="551623428">
          <w:marLeft w:val="0"/>
          <w:marRight w:val="0"/>
          <w:marTop w:val="240"/>
          <w:marBottom w:val="240"/>
          <w:divBdr>
            <w:top w:val="none" w:sz="0" w:space="0" w:color="auto"/>
            <w:left w:val="none" w:sz="0" w:space="0" w:color="auto"/>
            <w:bottom w:val="none" w:sz="0" w:space="0" w:color="auto"/>
            <w:right w:val="none" w:sz="0" w:space="0" w:color="auto"/>
          </w:divBdr>
          <w:divsChild>
            <w:div w:id="466239386">
              <w:marLeft w:val="0"/>
              <w:marRight w:val="0"/>
              <w:marTop w:val="0"/>
              <w:marBottom w:val="0"/>
              <w:divBdr>
                <w:top w:val="none" w:sz="0" w:space="0" w:color="auto"/>
                <w:left w:val="none" w:sz="0" w:space="0" w:color="auto"/>
                <w:bottom w:val="none" w:sz="0" w:space="0" w:color="auto"/>
                <w:right w:val="none" w:sz="0" w:space="0" w:color="auto"/>
              </w:divBdr>
            </w:div>
          </w:divsChild>
        </w:div>
        <w:div w:id="551648588">
          <w:marLeft w:val="0"/>
          <w:marRight w:val="199"/>
          <w:marTop w:val="0"/>
          <w:marBottom w:val="0"/>
          <w:divBdr>
            <w:top w:val="none" w:sz="0" w:space="0" w:color="auto"/>
            <w:left w:val="none" w:sz="0" w:space="0" w:color="auto"/>
            <w:bottom w:val="none" w:sz="0" w:space="0" w:color="auto"/>
            <w:right w:val="none" w:sz="0" w:space="0" w:color="auto"/>
          </w:divBdr>
        </w:div>
        <w:div w:id="551817990">
          <w:marLeft w:val="0"/>
          <w:marRight w:val="0"/>
          <w:marTop w:val="384"/>
          <w:marBottom w:val="384"/>
          <w:divBdr>
            <w:top w:val="none" w:sz="0" w:space="0" w:color="auto"/>
            <w:left w:val="none" w:sz="0" w:space="0" w:color="auto"/>
            <w:bottom w:val="none" w:sz="0" w:space="0" w:color="auto"/>
            <w:right w:val="none" w:sz="0" w:space="0" w:color="auto"/>
          </w:divBdr>
          <w:divsChild>
            <w:div w:id="364404680">
              <w:marLeft w:val="0"/>
              <w:marRight w:val="0"/>
              <w:marTop w:val="0"/>
              <w:marBottom w:val="0"/>
              <w:divBdr>
                <w:top w:val="none" w:sz="0" w:space="0" w:color="auto"/>
                <w:left w:val="none" w:sz="0" w:space="0" w:color="auto"/>
                <w:bottom w:val="none" w:sz="0" w:space="0" w:color="auto"/>
                <w:right w:val="none" w:sz="0" w:space="0" w:color="auto"/>
              </w:divBdr>
            </w:div>
          </w:divsChild>
        </w:div>
        <w:div w:id="552080070">
          <w:marLeft w:val="0"/>
          <w:marRight w:val="0"/>
          <w:marTop w:val="360"/>
          <w:marBottom w:val="450"/>
          <w:divBdr>
            <w:top w:val="none" w:sz="0" w:space="0" w:color="auto"/>
            <w:left w:val="none" w:sz="0" w:space="0" w:color="auto"/>
            <w:bottom w:val="none" w:sz="0" w:space="0" w:color="auto"/>
            <w:right w:val="none" w:sz="0" w:space="0" w:color="auto"/>
          </w:divBdr>
          <w:divsChild>
            <w:div w:id="987392855">
              <w:marLeft w:val="0"/>
              <w:marRight w:val="0"/>
              <w:marTop w:val="0"/>
              <w:marBottom w:val="0"/>
              <w:divBdr>
                <w:top w:val="none" w:sz="0" w:space="0" w:color="auto"/>
                <w:left w:val="none" w:sz="0" w:space="0" w:color="auto"/>
                <w:bottom w:val="single" w:sz="6" w:space="15" w:color="B8B9BA"/>
                <w:right w:val="none" w:sz="0" w:space="0" w:color="auto"/>
              </w:divBdr>
              <w:divsChild>
                <w:div w:id="496968464">
                  <w:marLeft w:val="0"/>
                  <w:marRight w:val="0"/>
                  <w:marTop w:val="225"/>
                  <w:marBottom w:val="0"/>
                  <w:divBdr>
                    <w:top w:val="none" w:sz="0" w:space="0" w:color="auto"/>
                    <w:left w:val="none" w:sz="0" w:space="0" w:color="auto"/>
                    <w:bottom w:val="none" w:sz="0" w:space="0" w:color="auto"/>
                    <w:right w:val="none" w:sz="0" w:space="0" w:color="auto"/>
                  </w:divBdr>
                  <w:divsChild>
                    <w:div w:id="150489494">
                      <w:marLeft w:val="0"/>
                      <w:marRight w:val="0"/>
                      <w:marTop w:val="0"/>
                      <w:marBottom w:val="0"/>
                      <w:divBdr>
                        <w:top w:val="none" w:sz="0" w:space="0" w:color="auto"/>
                        <w:left w:val="none" w:sz="0" w:space="0" w:color="auto"/>
                        <w:bottom w:val="none" w:sz="0" w:space="0" w:color="auto"/>
                        <w:right w:val="none" w:sz="0" w:space="0" w:color="auto"/>
                      </w:divBdr>
                    </w:div>
                  </w:divsChild>
                </w:div>
                <w:div w:id="5077946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2155225">
          <w:marLeft w:val="0"/>
          <w:marRight w:val="0"/>
          <w:marTop w:val="0"/>
          <w:marBottom w:val="0"/>
          <w:divBdr>
            <w:top w:val="none" w:sz="0" w:space="0" w:color="auto"/>
            <w:left w:val="none" w:sz="0" w:space="0" w:color="auto"/>
            <w:bottom w:val="none" w:sz="0" w:space="0" w:color="auto"/>
            <w:right w:val="none" w:sz="0" w:space="0" w:color="auto"/>
          </w:divBdr>
        </w:div>
        <w:div w:id="552156125">
          <w:marLeft w:val="0"/>
          <w:marRight w:val="0"/>
          <w:marTop w:val="0"/>
          <w:marBottom w:val="0"/>
          <w:divBdr>
            <w:top w:val="none" w:sz="0" w:space="0" w:color="auto"/>
            <w:left w:val="none" w:sz="0" w:space="0" w:color="auto"/>
            <w:bottom w:val="none" w:sz="0" w:space="0" w:color="auto"/>
            <w:right w:val="none" w:sz="0" w:space="0" w:color="auto"/>
          </w:divBdr>
        </w:div>
        <w:div w:id="552473243">
          <w:marLeft w:val="0"/>
          <w:marRight w:val="0"/>
          <w:marTop w:val="329"/>
          <w:marBottom w:val="329"/>
          <w:divBdr>
            <w:top w:val="none" w:sz="0" w:space="0" w:color="auto"/>
            <w:left w:val="none" w:sz="0" w:space="0" w:color="auto"/>
            <w:bottom w:val="none" w:sz="0" w:space="0" w:color="auto"/>
            <w:right w:val="none" w:sz="0" w:space="0" w:color="auto"/>
          </w:divBdr>
          <w:divsChild>
            <w:div w:id="305940633">
              <w:marLeft w:val="0"/>
              <w:marRight w:val="0"/>
              <w:marTop w:val="0"/>
              <w:marBottom w:val="0"/>
              <w:divBdr>
                <w:top w:val="none" w:sz="0" w:space="0" w:color="auto"/>
                <w:left w:val="none" w:sz="0" w:space="0" w:color="auto"/>
                <w:bottom w:val="none" w:sz="0" w:space="0" w:color="auto"/>
                <w:right w:val="none" w:sz="0" w:space="0" w:color="auto"/>
              </w:divBdr>
            </w:div>
          </w:divsChild>
        </w:div>
        <w:div w:id="552542770">
          <w:marLeft w:val="0"/>
          <w:marRight w:val="0"/>
          <w:marTop w:val="0"/>
          <w:marBottom w:val="0"/>
          <w:divBdr>
            <w:top w:val="none" w:sz="0" w:space="0" w:color="auto"/>
            <w:left w:val="none" w:sz="0" w:space="0" w:color="auto"/>
            <w:bottom w:val="none" w:sz="0" w:space="0" w:color="auto"/>
            <w:right w:val="none" w:sz="0" w:space="0" w:color="auto"/>
          </w:divBdr>
        </w:div>
        <w:div w:id="552549163">
          <w:marLeft w:val="0"/>
          <w:marRight w:val="0"/>
          <w:marTop w:val="0"/>
          <w:marBottom w:val="0"/>
          <w:divBdr>
            <w:top w:val="none" w:sz="0" w:space="0" w:color="auto"/>
            <w:left w:val="none" w:sz="0" w:space="0" w:color="auto"/>
            <w:bottom w:val="none" w:sz="0" w:space="0" w:color="auto"/>
            <w:right w:val="none" w:sz="0" w:space="0" w:color="auto"/>
          </w:divBdr>
        </w:div>
        <w:div w:id="552620334">
          <w:marLeft w:val="0"/>
          <w:marRight w:val="0"/>
          <w:marTop w:val="0"/>
          <w:marBottom w:val="0"/>
          <w:divBdr>
            <w:top w:val="none" w:sz="0" w:space="0" w:color="auto"/>
            <w:left w:val="none" w:sz="0" w:space="0" w:color="auto"/>
            <w:bottom w:val="none" w:sz="0" w:space="0" w:color="auto"/>
            <w:right w:val="none" w:sz="0" w:space="0" w:color="auto"/>
          </w:divBdr>
        </w:div>
        <w:div w:id="552667303">
          <w:marLeft w:val="0"/>
          <w:marRight w:val="0"/>
          <w:marTop w:val="0"/>
          <w:marBottom w:val="0"/>
          <w:divBdr>
            <w:top w:val="none" w:sz="0" w:space="0" w:color="auto"/>
            <w:left w:val="none" w:sz="0" w:space="0" w:color="auto"/>
            <w:bottom w:val="none" w:sz="0" w:space="0" w:color="auto"/>
            <w:right w:val="none" w:sz="0" w:space="0" w:color="auto"/>
          </w:divBdr>
        </w:div>
        <w:div w:id="552733026">
          <w:marLeft w:val="0"/>
          <w:marRight w:val="0"/>
          <w:marTop w:val="240"/>
          <w:marBottom w:val="240"/>
          <w:divBdr>
            <w:top w:val="none" w:sz="0" w:space="0" w:color="auto"/>
            <w:left w:val="none" w:sz="0" w:space="0" w:color="auto"/>
            <w:bottom w:val="none" w:sz="0" w:space="0" w:color="auto"/>
            <w:right w:val="none" w:sz="0" w:space="0" w:color="auto"/>
          </w:divBdr>
          <w:divsChild>
            <w:div w:id="903491792">
              <w:marLeft w:val="0"/>
              <w:marRight w:val="0"/>
              <w:marTop w:val="0"/>
              <w:marBottom w:val="0"/>
              <w:divBdr>
                <w:top w:val="none" w:sz="0" w:space="0" w:color="auto"/>
                <w:left w:val="none" w:sz="0" w:space="0" w:color="auto"/>
                <w:bottom w:val="none" w:sz="0" w:space="0" w:color="auto"/>
                <w:right w:val="none" w:sz="0" w:space="0" w:color="auto"/>
              </w:divBdr>
            </w:div>
          </w:divsChild>
        </w:div>
        <w:div w:id="552736162">
          <w:marLeft w:val="0"/>
          <w:marRight w:val="0"/>
          <w:marTop w:val="0"/>
          <w:marBottom w:val="0"/>
          <w:divBdr>
            <w:top w:val="none" w:sz="0" w:space="0" w:color="auto"/>
            <w:left w:val="none" w:sz="0" w:space="0" w:color="auto"/>
            <w:bottom w:val="none" w:sz="0" w:space="0" w:color="auto"/>
            <w:right w:val="none" w:sz="0" w:space="0" w:color="auto"/>
          </w:divBdr>
        </w:div>
        <w:div w:id="552742293">
          <w:marLeft w:val="0"/>
          <w:marRight w:val="0"/>
          <w:marTop w:val="0"/>
          <w:marBottom w:val="0"/>
          <w:divBdr>
            <w:top w:val="none" w:sz="0" w:space="0" w:color="auto"/>
            <w:left w:val="none" w:sz="0" w:space="0" w:color="auto"/>
            <w:bottom w:val="none" w:sz="0" w:space="0" w:color="auto"/>
            <w:right w:val="none" w:sz="0" w:space="0" w:color="auto"/>
          </w:divBdr>
        </w:div>
        <w:div w:id="552928039">
          <w:marLeft w:val="0"/>
          <w:marRight w:val="0"/>
          <w:marTop w:val="0"/>
          <w:marBottom w:val="0"/>
          <w:divBdr>
            <w:top w:val="none" w:sz="0" w:space="0" w:color="auto"/>
            <w:left w:val="none" w:sz="0" w:space="0" w:color="auto"/>
            <w:bottom w:val="none" w:sz="0" w:space="0" w:color="auto"/>
            <w:right w:val="none" w:sz="0" w:space="0" w:color="auto"/>
          </w:divBdr>
        </w:div>
        <w:div w:id="553003780">
          <w:marLeft w:val="0"/>
          <w:marRight w:val="0"/>
          <w:marTop w:val="240"/>
          <w:marBottom w:val="240"/>
          <w:divBdr>
            <w:top w:val="none" w:sz="0" w:space="0" w:color="auto"/>
            <w:left w:val="none" w:sz="0" w:space="0" w:color="auto"/>
            <w:bottom w:val="none" w:sz="0" w:space="0" w:color="auto"/>
            <w:right w:val="none" w:sz="0" w:space="0" w:color="auto"/>
          </w:divBdr>
          <w:divsChild>
            <w:div w:id="433942486">
              <w:marLeft w:val="0"/>
              <w:marRight w:val="0"/>
              <w:marTop w:val="0"/>
              <w:marBottom w:val="0"/>
              <w:divBdr>
                <w:top w:val="none" w:sz="0" w:space="0" w:color="auto"/>
                <w:left w:val="none" w:sz="0" w:space="0" w:color="auto"/>
                <w:bottom w:val="none" w:sz="0" w:space="0" w:color="auto"/>
                <w:right w:val="none" w:sz="0" w:space="0" w:color="auto"/>
              </w:divBdr>
            </w:div>
          </w:divsChild>
        </w:div>
        <w:div w:id="553004167">
          <w:marLeft w:val="0"/>
          <w:marRight w:val="0"/>
          <w:marTop w:val="0"/>
          <w:marBottom w:val="0"/>
          <w:divBdr>
            <w:top w:val="none" w:sz="0" w:space="0" w:color="auto"/>
            <w:left w:val="none" w:sz="0" w:space="0" w:color="auto"/>
            <w:bottom w:val="single" w:sz="6" w:space="15" w:color="B8B9BA"/>
            <w:right w:val="none" w:sz="0" w:space="0" w:color="auto"/>
          </w:divBdr>
          <w:divsChild>
            <w:div w:id="49615044">
              <w:marLeft w:val="0"/>
              <w:marRight w:val="0"/>
              <w:marTop w:val="0"/>
              <w:marBottom w:val="0"/>
              <w:divBdr>
                <w:top w:val="none" w:sz="0" w:space="0" w:color="auto"/>
                <w:left w:val="none" w:sz="0" w:space="0" w:color="auto"/>
                <w:bottom w:val="none" w:sz="0" w:space="0" w:color="auto"/>
                <w:right w:val="none" w:sz="0" w:space="0" w:color="auto"/>
              </w:divBdr>
            </w:div>
          </w:divsChild>
        </w:div>
        <w:div w:id="553011174">
          <w:marLeft w:val="0"/>
          <w:marRight w:val="0"/>
          <w:marTop w:val="354"/>
          <w:marBottom w:val="354"/>
          <w:divBdr>
            <w:top w:val="none" w:sz="0" w:space="0" w:color="auto"/>
            <w:left w:val="none" w:sz="0" w:space="0" w:color="auto"/>
            <w:bottom w:val="none" w:sz="0" w:space="0" w:color="auto"/>
            <w:right w:val="none" w:sz="0" w:space="0" w:color="auto"/>
          </w:divBdr>
          <w:divsChild>
            <w:div w:id="678234630">
              <w:marLeft w:val="0"/>
              <w:marRight w:val="0"/>
              <w:marTop w:val="0"/>
              <w:marBottom w:val="0"/>
              <w:divBdr>
                <w:top w:val="none" w:sz="0" w:space="0" w:color="auto"/>
                <w:left w:val="none" w:sz="0" w:space="0" w:color="auto"/>
                <w:bottom w:val="none" w:sz="0" w:space="0" w:color="auto"/>
                <w:right w:val="none" w:sz="0" w:space="0" w:color="auto"/>
              </w:divBdr>
            </w:div>
          </w:divsChild>
        </w:div>
        <w:div w:id="553270544">
          <w:marLeft w:val="0"/>
          <w:marRight w:val="0"/>
          <w:marTop w:val="0"/>
          <w:marBottom w:val="0"/>
          <w:divBdr>
            <w:top w:val="none" w:sz="0" w:space="0" w:color="auto"/>
            <w:left w:val="none" w:sz="0" w:space="0" w:color="auto"/>
            <w:bottom w:val="none" w:sz="0" w:space="0" w:color="auto"/>
            <w:right w:val="none" w:sz="0" w:space="0" w:color="auto"/>
          </w:divBdr>
        </w:div>
        <w:div w:id="553270952">
          <w:marLeft w:val="0"/>
          <w:marRight w:val="0"/>
          <w:marTop w:val="300"/>
          <w:marBottom w:val="600"/>
          <w:divBdr>
            <w:top w:val="single" w:sz="6" w:space="30" w:color="EB5D0B"/>
            <w:left w:val="none" w:sz="0" w:space="0" w:color="auto"/>
            <w:bottom w:val="single" w:sz="6" w:space="30" w:color="EB5D0B"/>
            <w:right w:val="none" w:sz="0" w:space="0" w:color="auto"/>
          </w:divBdr>
        </w:div>
        <w:div w:id="553321141">
          <w:marLeft w:val="0"/>
          <w:marRight w:val="0"/>
          <w:marTop w:val="0"/>
          <w:marBottom w:val="0"/>
          <w:divBdr>
            <w:top w:val="none" w:sz="0" w:space="0" w:color="auto"/>
            <w:left w:val="none" w:sz="0" w:space="0" w:color="auto"/>
            <w:bottom w:val="none" w:sz="0" w:space="0" w:color="auto"/>
            <w:right w:val="none" w:sz="0" w:space="0" w:color="auto"/>
          </w:divBdr>
          <w:divsChild>
            <w:div w:id="791435274">
              <w:marLeft w:val="0"/>
              <w:marRight w:val="0"/>
              <w:marTop w:val="0"/>
              <w:marBottom w:val="0"/>
              <w:divBdr>
                <w:top w:val="none" w:sz="0" w:space="0" w:color="auto"/>
                <w:left w:val="none" w:sz="0" w:space="0" w:color="auto"/>
                <w:bottom w:val="none" w:sz="0" w:space="0" w:color="auto"/>
                <w:right w:val="none" w:sz="0" w:space="0" w:color="auto"/>
              </w:divBdr>
            </w:div>
          </w:divsChild>
        </w:div>
        <w:div w:id="553321378">
          <w:marLeft w:val="0"/>
          <w:marRight w:val="0"/>
          <w:marTop w:val="0"/>
          <w:marBottom w:val="0"/>
          <w:divBdr>
            <w:top w:val="none" w:sz="0" w:space="0" w:color="auto"/>
            <w:left w:val="none" w:sz="0" w:space="0" w:color="auto"/>
            <w:bottom w:val="none" w:sz="0" w:space="0" w:color="auto"/>
            <w:right w:val="none" w:sz="0" w:space="0" w:color="auto"/>
          </w:divBdr>
        </w:div>
        <w:div w:id="553542789">
          <w:marLeft w:val="0"/>
          <w:marRight w:val="0"/>
          <w:marTop w:val="0"/>
          <w:marBottom w:val="0"/>
          <w:divBdr>
            <w:top w:val="none" w:sz="0" w:space="0" w:color="auto"/>
            <w:left w:val="none" w:sz="0" w:space="0" w:color="auto"/>
            <w:bottom w:val="none" w:sz="0" w:space="0" w:color="auto"/>
            <w:right w:val="none" w:sz="0" w:space="0" w:color="auto"/>
          </w:divBdr>
        </w:div>
        <w:div w:id="553658850">
          <w:marLeft w:val="0"/>
          <w:marRight w:val="0"/>
          <w:marTop w:val="240"/>
          <w:marBottom w:val="240"/>
          <w:divBdr>
            <w:top w:val="none" w:sz="0" w:space="0" w:color="auto"/>
            <w:left w:val="none" w:sz="0" w:space="0" w:color="auto"/>
            <w:bottom w:val="none" w:sz="0" w:space="0" w:color="auto"/>
            <w:right w:val="none" w:sz="0" w:space="0" w:color="auto"/>
          </w:divBdr>
          <w:divsChild>
            <w:div w:id="10769158">
              <w:marLeft w:val="0"/>
              <w:marRight w:val="0"/>
              <w:marTop w:val="0"/>
              <w:marBottom w:val="0"/>
              <w:divBdr>
                <w:top w:val="none" w:sz="0" w:space="0" w:color="auto"/>
                <w:left w:val="none" w:sz="0" w:space="0" w:color="auto"/>
                <w:bottom w:val="none" w:sz="0" w:space="0" w:color="auto"/>
                <w:right w:val="none" w:sz="0" w:space="0" w:color="auto"/>
              </w:divBdr>
            </w:div>
          </w:divsChild>
        </w:div>
        <w:div w:id="553779760">
          <w:marLeft w:val="0"/>
          <w:marRight w:val="0"/>
          <w:marTop w:val="0"/>
          <w:marBottom w:val="0"/>
          <w:divBdr>
            <w:top w:val="none" w:sz="0" w:space="0" w:color="auto"/>
            <w:left w:val="none" w:sz="0" w:space="0" w:color="auto"/>
            <w:bottom w:val="none" w:sz="0" w:space="0" w:color="auto"/>
            <w:right w:val="none" w:sz="0" w:space="0" w:color="auto"/>
          </w:divBdr>
        </w:div>
        <w:div w:id="553859129">
          <w:marLeft w:val="0"/>
          <w:marRight w:val="0"/>
          <w:marTop w:val="329"/>
          <w:marBottom w:val="329"/>
          <w:divBdr>
            <w:top w:val="none" w:sz="0" w:space="0" w:color="auto"/>
            <w:left w:val="none" w:sz="0" w:space="0" w:color="auto"/>
            <w:bottom w:val="none" w:sz="0" w:space="0" w:color="auto"/>
            <w:right w:val="none" w:sz="0" w:space="0" w:color="auto"/>
          </w:divBdr>
        </w:div>
        <w:div w:id="553930289">
          <w:marLeft w:val="0"/>
          <w:marRight w:val="0"/>
          <w:marTop w:val="0"/>
          <w:marBottom w:val="0"/>
          <w:divBdr>
            <w:top w:val="none" w:sz="0" w:space="0" w:color="auto"/>
            <w:left w:val="none" w:sz="0" w:space="0" w:color="auto"/>
            <w:bottom w:val="none" w:sz="0" w:space="0" w:color="auto"/>
            <w:right w:val="none" w:sz="0" w:space="0" w:color="auto"/>
          </w:divBdr>
        </w:div>
        <w:div w:id="554044182">
          <w:marLeft w:val="0"/>
          <w:marRight w:val="0"/>
          <w:marTop w:val="0"/>
          <w:marBottom w:val="0"/>
          <w:divBdr>
            <w:top w:val="none" w:sz="0" w:space="0" w:color="auto"/>
            <w:left w:val="none" w:sz="0" w:space="0" w:color="auto"/>
            <w:bottom w:val="none" w:sz="0" w:space="0" w:color="auto"/>
            <w:right w:val="none" w:sz="0" w:space="0" w:color="auto"/>
          </w:divBdr>
        </w:div>
        <w:div w:id="554052333">
          <w:marLeft w:val="0"/>
          <w:marRight w:val="0"/>
          <w:marTop w:val="0"/>
          <w:marBottom w:val="0"/>
          <w:divBdr>
            <w:top w:val="none" w:sz="0" w:space="0" w:color="auto"/>
            <w:left w:val="none" w:sz="0" w:space="0" w:color="auto"/>
            <w:bottom w:val="none" w:sz="0" w:space="0" w:color="auto"/>
            <w:right w:val="none" w:sz="0" w:space="0" w:color="auto"/>
          </w:divBdr>
          <w:divsChild>
            <w:div w:id="559827427">
              <w:marLeft w:val="0"/>
              <w:marRight w:val="0"/>
              <w:marTop w:val="0"/>
              <w:marBottom w:val="0"/>
              <w:divBdr>
                <w:top w:val="none" w:sz="0" w:space="0" w:color="auto"/>
                <w:left w:val="none" w:sz="0" w:space="0" w:color="auto"/>
                <w:bottom w:val="none" w:sz="0" w:space="0" w:color="auto"/>
                <w:right w:val="none" w:sz="0" w:space="0" w:color="auto"/>
              </w:divBdr>
            </w:div>
          </w:divsChild>
        </w:div>
        <w:div w:id="554242268">
          <w:marLeft w:val="0"/>
          <w:marRight w:val="0"/>
          <w:marTop w:val="0"/>
          <w:marBottom w:val="0"/>
          <w:divBdr>
            <w:top w:val="none" w:sz="0" w:space="0" w:color="auto"/>
            <w:left w:val="none" w:sz="0" w:space="0" w:color="auto"/>
            <w:bottom w:val="none" w:sz="0" w:space="0" w:color="auto"/>
            <w:right w:val="none" w:sz="0" w:space="0" w:color="auto"/>
          </w:divBdr>
        </w:div>
        <w:div w:id="554270447">
          <w:marLeft w:val="0"/>
          <w:marRight w:val="0"/>
          <w:marTop w:val="0"/>
          <w:marBottom w:val="0"/>
          <w:divBdr>
            <w:top w:val="none" w:sz="0" w:space="0" w:color="auto"/>
            <w:left w:val="none" w:sz="0" w:space="0" w:color="auto"/>
            <w:bottom w:val="none" w:sz="0" w:space="0" w:color="auto"/>
            <w:right w:val="none" w:sz="0" w:space="0" w:color="auto"/>
          </w:divBdr>
          <w:divsChild>
            <w:div w:id="464929677">
              <w:marLeft w:val="0"/>
              <w:marRight w:val="0"/>
              <w:marTop w:val="0"/>
              <w:marBottom w:val="0"/>
              <w:divBdr>
                <w:top w:val="none" w:sz="0" w:space="0" w:color="auto"/>
                <w:left w:val="none" w:sz="0" w:space="0" w:color="auto"/>
                <w:bottom w:val="none" w:sz="0" w:space="0" w:color="auto"/>
                <w:right w:val="none" w:sz="0" w:space="0" w:color="auto"/>
              </w:divBdr>
              <w:divsChild>
                <w:div w:id="8481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9456">
          <w:marLeft w:val="0"/>
          <w:marRight w:val="0"/>
          <w:marTop w:val="0"/>
          <w:marBottom w:val="0"/>
          <w:divBdr>
            <w:top w:val="none" w:sz="0" w:space="0" w:color="auto"/>
            <w:left w:val="none" w:sz="0" w:space="0" w:color="auto"/>
            <w:bottom w:val="none" w:sz="0" w:space="0" w:color="auto"/>
            <w:right w:val="none" w:sz="0" w:space="0" w:color="auto"/>
          </w:divBdr>
          <w:divsChild>
            <w:div w:id="492767810">
              <w:marLeft w:val="0"/>
              <w:marRight w:val="0"/>
              <w:marTop w:val="0"/>
              <w:marBottom w:val="0"/>
              <w:divBdr>
                <w:top w:val="none" w:sz="0" w:space="0" w:color="auto"/>
                <w:left w:val="none" w:sz="0" w:space="0" w:color="auto"/>
                <w:bottom w:val="none" w:sz="0" w:space="0" w:color="auto"/>
                <w:right w:val="none" w:sz="0" w:space="0" w:color="auto"/>
              </w:divBdr>
              <w:divsChild>
                <w:div w:id="867255121">
                  <w:marLeft w:val="0"/>
                  <w:marRight w:val="0"/>
                  <w:marTop w:val="0"/>
                  <w:marBottom w:val="0"/>
                  <w:divBdr>
                    <w:top w:val="none" w:sz="0" w:space="0" w:color="auto"/>
                    <w:left w:val="none" w:sz="0" w:space="0" w:color="auto"/>
                    <w:bottom w:val="none" w:sz="0" w:space="0" w:color="auto"/>
                    <w:right w:val="none" w:sz="0" w:space="0" w:color="auto"/>
                  </w:divBdr>
                  <w:divsChild>
                    <w:div w:id="51931198">
                      <w:marLeft w:val="0"/>
                      <w:marRight w:val="0"/>
                      <w:marTop w:val="0"/>
                      <w:marBottom w:val="0"/>
                      <w:divBdr>
                        <w:top w:val="none" w:sz="0" w:space="0" w:color="auto"/>
                        <w:left w:val="none" w:sz="0" w:space="0" w:color="auto"/>
                        <w:bottom w:val="none" w:sz="0" w:space="0" w:color="auto"/>
                        <w:right w:val="none" w:sz="0" w:space="0" w:color="auto"/>
                      </w:divBdr>
                      <w:divsChild>
                        <w:div w:id="49352628">
                          <w:marLeft w:val="0"/>
                          <w:marRight w:val="0"/>
                          <w:marTop w:val="0"/>
                          <w:marBottom w:val="0"/>
                          <w:divBdr>
                            <w:top w:val="none" w:sz="0" w:space="0" w:color="auto"/>
                            <w:left w:val="none" w:sz="0" w:space="0" w:color="auto"/>
                            <w:bottom w:val="none" w:sz="0" w:space="0" w:color="auto"/>
                            <w:right w:val="none" w:sz="0" w:space="0" w:color="auto"/>
                          </w:divBdr>
                          <w:divsChild>
                            <w:div w:id="562719408">
                              <w:marLeft w:val="0"/>
                              <w:marRight w:val="0"/>
                              <w:marTop w:val="0"/>
                              <w:marBottom w:val="0"/>
                              <w:divBdr>
                                <w:top w:val="none" w:sz="0" w:space="0" w:color="auto"/>
                                <w:left w:val="none" w:sz="0" w:space="0" w:color="auto"/>
                                <w:bottom w:val="none" w:sz="0" w:space="0" w:color="auto"/>
                                <w:right w:val="none" w:sz="0" w:space="0" w:color="auto"/>
                              </w:divBdr>
                              <w:divsChild>
                                <w:div w:id="62770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391257">
          <w:marLeft w:val="0"/>
          <w:marRight w:val="0"/>
          <w:marTop w:val="0"/>
          <w:marBottom w:val="0"/>
          <w:divBdr>
            <w:top w:val="none" w:sz="0" w:space="0" w:color="auto"/>
            <w:left w:val="none" w:sz="0" w:space="0" w:color="auto"/>
            <w:bottom w:val="none" w:sz="0" w:space="0" w:color="auto"/>
            <w:right w:val="none" w:sz="0" w:space="0" w:color="auto"/>
          </w:divBdr>
        </w:div>
        <w:div w:id="554393370">
          <w:marLeft w:val="0"/>
          <w:marRight w:val="0"/>
          <w:marTop w:val="240"/>
          <w:marBottom w:val="240"/>
          <w:divBdr>
            <w:top w:val="none" w:sz="0" w:space="0" w:color="auto"/>
            <w:left w:val="none" w:sz="0" w:space="0" w:color="auto"/>
            <w:bottom w:val="none" w:sz="0" w:space="0" w:color="auto"/>
            <w:right w:val="none" w:sz="0" w:space="0" w:color="auto"/>
          </w:divBdr>
          <w:divsChild>
            <w:div w:id="539517389">
              <w:marLeft w:val="0"/>
              <w:marRight w:val="0"/>
              <w:marTop w:val="0"/>
              <w:marBottom w:val="0"/>
              <w:divBdr>
                <w:top w:val="none" w:sz="0" w:space="0" w:color="auto"/>
                <w:left w:val="none" w:sz="0" w:space="0" w:color="auto"/>
                <w:bottom w:val="none" w:sz="0" w:space="0" w:color="auto"/>
                <w:right w:val="none" w:sz="0" w:space="0" w:color="auto"/>
              </w:divBdr>
            </w:div>
          </w:divsChild>
        </w:div>
        <w:div w:id="554508890">
          <w:marLeft w:val="0"/>
          <w:marRight w:val="0"/>
          <w:marTop w:val="0"/>
          <w:marBottom w:val="0"/>
          <w:divBdr>
            <w:top w:val="none" w:sz="0" w:space="0" w:color="auto"/>
            <w:left w:val="none" w:sz="0" w:space="0" w:color="auto"/>
            <w:bottom w:val="none" w:sz="0" w:space="0" w:color="auto"/>
            <w:right w:val="none" w:sz="0" w:space="0" w:color="auto"/>
          </w:divBdr>
        </w:div>
        <w:div w:id="554510439">
          <w:marLeft w:val="0"/>
          <w:marRight w:val="0"/>
          <w:marTop w:val="0"/>
          <w:marBottom w:val="0"/>
          <w:divBdr>
            <w:top w:val="none" w:sz="0" w:space="0" w:color="auto"/>
            <w:left w:val="none" w:sz="0" w:space="0" w:color="auto"/>
            <w:bottom w:val="none" w:sz="0" w:space="0" w:color="auto"/>
            <w:right w:val="none" w:sz="0" w:space="0" w:color="auto"/>
          </w:divBdr>
        </w:div>
        <w:div w:id="554513243">
          <w:marLeft w:val="0"/>
          <w:marRight w:val="0"/>
          <w:marTop w:val="75"/>
          <w:marBottom w:val="0"/>
          <w:divBdr>
            <w:top w:val="none" w:sz="0" w:space="0" w:color="auto"/>
            <w:left w:val="none" w:sz="0" w:space="0" w:color="auto"/>
            <w:bottom w:val="none" w:sz="0" w:space="0" w:color="auto"/>
            <w:right w:val="none" w:sz="0" w:space="0" w:color="auto"/>
          </w:divBdr>
        </w:div>
        <w:div w:id="554587631">
          <w:marLeft w:val="0"/>
          <w:marRight w:val="0"/>
          <w:marTop w:val="0"/>
          <w:marBottom w:val="0"/>
          <w:divBdr>
            <w:top w:val="none" w:sz="0" w:space="0" w:color="auto"/>
            <w:left w:val="none" w:sz="0" w:space="0" w:color="auto"/>
            <w:bottom w:val="none" w:sz="0" w:space="0" w:color="auto"/>
            <w:right w:val="none" w:sz="0" w:space="0" w:color="auto"/>
          </w:divBdr>
        </w:div>
        <w:div w:id="554589419">
          <w:marLeft w:val="0"/>
          <w:marRight w:val="0"/>
          <w:marTop w:val="0"/>
          <w:marBottom w:val="0"/>
          <w:divBdr>
            <w:top w:val="none" w:sz="0" w:space="0" w:color="auto"/>
            <w:left w:val="none" w:sz="0" w:space="0" w:color="auto"/>
            <w:bottom w:val="none" w:sz="0" w:space="0" w:color="auto"/>
            <w:right w:val="none" w:sz="0" w:space="0" w:color="auto"/>
          </w:divBdr>
        </w:div>
        <w:div w:id="554590397">
          <w:marLeft w:val="0"/>
          <w:marRight w:val="0"/>
          <w:marTop w:val="0"/>
          <w:marBottom w:val="0"/>
          <w:divBdr>
            <w:top w:val="none" w:sz="0" w:space="0" w:color="auto"/>
            <w:left w:val="none" w:sz="0" w:space="0" w:color="auto"/>
            <w:bottom w:val="none" w:sz="0" w:space="0" w:color="auto"/>
            <w:right w:val="none" w:sz="0" w:space="0" w:color="auto"/>
          </w:divBdr>
        </w:div>
        <w:div w:id="554775327">
          <w:marLeft w:val="0"/>
          <w:marRight w:val="0"/>
          <w:marTop w:val="0"/>
          <w:marBottom w:val="0"/>
          <w:divBdr>
            <w:top w:val="none" w:sz="0" w:space="0" w:color="auto"/>
            <w:left w:val="none" w:sz="0" w:space="0" w:color="auto"/>
            <w:bottom w:val="none" w:sz="0" w:space="0" w:color="auto"/>
            <w:right w:val="none" w:sz="0" w:space="0" w:color="auto"/>
          </w:divBdr>
        </w:div>
        <w:div w:id="554782839">
          <w:marLeft w:val="0"/>
          <w:marRight w:val="0"/>
          <w:marTop w:val="75"/>
          <w:marBottom w:val="180"/>
          <w:divBdr>
            <w:top w:val="none" w:sz="0" w:space="0" w:color="auto"/>
            <w:left w:val="none" w:sz="0" w:space="0" w:color="auto"/>
            <w:bottom w:val="none" w:sz="0" w:space="0" w:color="auto"/>
            <w:right w:val="none" w:sz="0" w:space="0" w:color="auto"/>
          </w:divBdr>
        </w:div>
        <w:div w:id="554783689">
          <w:marLeft w:val="0"/>
          <w:marRight w:val="0"/>
          <w:marTop w:val="0"/>
          <w:marBottom w:val="0"/>
          <w:divBdr>
            <w:top w:val="none" w:sz="0" w:space="0" w:color="auto"/>
            <w:left w:val="none" w:sz="0" w:space="0" w:color="auto"/>
            <w:bottom w:val="none" w:sz="0" w:space="0" w:color="auto"/>
            <w:right w:val="none" w:sz="0" w:space="0" w:color="auto"/>
          </w:divBdr>
          <w:divsChild>
            <w:div w:id="467479965">
              <w:marLeft w:val="0"/>
              <w:marRight w:val="0"/>
              <w:marTop w:val="111"/>
              <w:marBottom w:val="0"/>
              <w:divBdr>
                <w:top w:val="none" w:sz="0" w:space="0" w:color="auto"/>
                <w:left w:val="none" w:sz="0" w:space="0" w:color="auto"/>
                <w:bottom w:val="none" w:sz="0" w:space="0" w:color="auto"/>
                <w:right w:val="none" w:sz="0" w:space="0" w:color="auto"/>
              </w:divBdr>
            </w:div>
            <w:div w:id="491146770">
              <w:marLeft w:val="0"/>
              <w:marRight w:val="0"/>
              <w:marTop w:val="111"/>
              <w:marBottom w:val="0"/>
              <w:divBdr>
                <w:top w:val="none" w:sz="0" w:space="0" w:color="auto"/>
                <w:left w:val="none" w:sz="0" w:space="0" w:color="auto"/>
                <w:bottom w:val="none" w:sz="0" w:space="0" w:color="auto"/>
                <w:right w:val="none" w:sz="0" w:space="0" w:color="auto"/>
              </w:divBdr>
            </w:div>
          </w:divsChild>
        </w:div>
        <w:div w:id="554853599">
          <w:marLeft w:val="0"/>
          <w:marRight w:val="0"/>
          <w:marTop w:val="300"/>
          <w:marBottom w:val="600"/>
          <w:divBdr>
            <w:top w:val="single" w:sz="6" w:space="30" w:color="EB5D0B"/>
            <w:left w:val="none" w:sz="0" w:space="0" w:color="auto"/>
            <w:bottom w:val="single" w:sz="6" w:space="30" w:color="EB5D0B"/>
            <w:right w:val="none" w:sz="0" w:space="0" w:color="auto"/>
          </w:divBdr>
        </w:div>
        <w:div w:id="554858470">
          <w:marLeft w:val="0"/>
          <w:marRight w:val="0"/>
          <w:marTop w:val="0"/>
          <w:marBottom w:val="0"/>
          <w:divBdr>
            <w:top w:val="none" w:sz="0" w:space="0" w:color="auto"/>
            <w:left w:val="none" w:sz="0" w:space="0" w:color="auto"/>
            <w:bottom w:val="none" w:sz="0" w:space="0" w:color="auto"/>
            <w:right w:val="none" w:sz="0" w:space="0" w:color="auto"/>
          </w:divBdr>
          <w:divsChild>
            <w:div w:id="665519359">
              <w:marLeft w:val="0"/>
              <w:marRight w:val="0"/>
              <w:marTop w:val="0"/>
              <w:marBottom w:val="0"/>
              <w:divBdr>
                <w:top w:val="none" w:sz="0" w:space="0" w:color="auto"/>
                <w:left w:val="none" w:sz="0" w:space="0" w:color="auto"/>
                <w:bottom w:val="none" w:sz="0" w:space="0" w:color="auto"/>
                <w:right w:val="none" w:sz="0" w:space="0" w:color="auto"/>
              </w:divBdr>
            </w:div>
          </w:divsChild>
        </w:div>
        <w:div w:id="555052088">
          <w:marLeft w:val="0"/>
          <w:marRight w:val="0"/>
          <w:marTop w:val="0"/>
          <w:marBottom w:val="0"/>
          <w:divBdr>
            <w:top w:val="none" w:sz="0" w:space="0" w:color="auto"/>
            <w:left w:val="none" w:sz="0" w:space="0" w:color="auto"/>
            <w:bottom w:val="none" w:sz="0" w:space="0" w:color="auto"/>
            <w:right w:val="none" w:sz="0" w:space="0" w:color="auto"/>
          </w:divBdr>
        </w:div>
        <w:div w:id="555118984">
          <w:marLeft w:val="0"/>
          <w:marRight w:val="0"/>
          <w:marTop w:val="240"/>
          <w:marBottom w:val="240"/>
          <w:divBdr>
            <w:top w:val="none" w:sz="0" w:space="0" w:color="auto"/>
            <w:left w:val="none" w:sz="0" w:space="0" w:color="auto"/>
            <w:bottom w:val="none" w:sz="0" w:space="0" w:color="auto"/>
            <w:right w:val="none" w:sz="0" w:space="0" w:color="auto"/>
          </w:divBdr>
        </w:div>
        <w:div w:id="555120965">
          <w:marLeft w:val="0"/>
          <w:marRight w:val="0"/>
          <w:marTop w:val="0"/>
          <w:marBottom w:val="0"/>
          <w:divBdr>
            <w:top w:val="none" w:sz="0" w:space="0" w:color="auto"/>
            <w:left w:val="none" w:sz="0" w:space="0" w:color="auto"/>
            <w:bottom w:val="none" w:sz="0" w:space="0" w:color="auto"/>
            <w:right w:val="none" w:sz="0" w:space="0" w:color="auto"/>
          </w:divBdr>
        </w:div>
        <w:div w:id="555240678">
          <w:marLeft w:val="0"/>
          <w:marRight w:val="0"/>
          <w:marTop w:val="240"/>
          <w:marBottom w:val="240"/>
          <w:divBdr>
            <w:top w:val="none" w:sz="0" w:space="0" w:color="auto"/>
            <w:left w:val="none" w:sz="0" w:space="0" w:color="auto"/>
            <w:bottom w:val="none" w:sz="0" w:space="0" w:color="auto"/>
            <w:right w:val="none" w:sz="0" w:space="0" w:color="auto"/>
          </w:divBdr>
          <w:divsChild>
            <w:div w:id="338044104">
              <w:marLeft w:val="0"/>
              <w:marRight w:val="0"/>
              <w:marTop w:val="0"/>
              <w:marBottom w:val="0"/>
              <w:divBdr>
                <w:top w:val="none" w:sz="0" w:space="0" w:color="auto"/>
                <w:left w:val="none" w:sz="0" w:space="0" w:color="auto"/>
                <w:bottom w:val="none" w:sz="0" w:space="0" w:color="auto"/>
                <w:right w:val="none" w:sz="0" w:space="0" w:color="auto"/>
              </w:divBdr>
            </w:div>
          </w:divsChild>
        </w:div>
        <w:div w:id="555245427">
          <w:marLeft w:val="0"/>
          <w:marRight w:val="0"/>
          <w:marTop w:val="0"/>
          <w:marBottom w:val="0"/>
          <w:divBdr>
            <w:top w:val="none" w:sz="0" w:space="0" w:color="auto"/>
            <w:left w:val="none" w:sz="0" w:space="0" w:color="auto"/>
            <w:bottom w:val="none" w:sz="0" w:space="0" w:color="auto"/>
            <w:right w:val="none" w:sz="0" w:space="0" w:color="auto"/>
          </w:divBdr>
          <w:divsChild>
            <w:div w:id="39327007">
              <w:marLeft w:val="0"/>
              <w:marRight w:val="0"/>
              <w:marTop w:val="0"/>
              <w:marBottom w:val="0"/>
              <w:divBdr>
                <w:top w:val="none" w:sz="0" w:space="0" w:color="auto"/>
                <w:left w:val="none" w:sz="0" w:space="0" w:color="auto"/>
                <w:bottom w:val="none" w:sz="0" w:space="0" w:color="auto"/>
                <w:right w:val="none" w:sz="0" w:space="0" w:color="auto"/>
              </w:divBdr>
              <w:divsChild>
                <w:div w:id="52082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54853">
          <w:marLeft w:val="0"/>
          <w:marRight w:val="0"/>
          <w:marTop w:val="378"/>
          <w:marBottom w:val="378"/>
          <w:divBdr>
            <w:top w:val="none" w:sz="0" w:space="0" w:color="auto"/>
            <w:left w:val="none" w:sz="0" w:space="0" w:color="auto"/>
            <w:bottom w:val="none" w:sz="0" w:space="0" w:color="auto"/>
            <w:right w:val="none" w:sz="0" w:space="0" w:color="auto"/>
          </w:divBdr>
          <w:divsChild>
            <w:div w:id="437798871">
              <w:marLeft w:val="0"/>
              <w:marRight w:val="0"/>
              <w:marTop w:val="0"/>
              <w:marBottom w:val="0"/>
              <w:divBdr>
                <w:top w:val="none" w:sz="0" w:space="0" w:color="auto"/>
                <w:left w:val="none" w:sz="0" w:space="0" w:color="auto"/>
                <w:bottom w:val="none" w:sz="0" w:space="0" w:color="auto"/>
                <w:right w:val="none" w:sz="0" w:space="0" w:color="auto"/>
              </w:divBdr>
            </w:div>
          </w:divsChild>
        </w:div>
        <w:div w:id="555358248">
          <w:marLeft w:val="0"/>
          <w:marRight w:val="0"/>
          <w:marTop w:val="0"/>
          <w:marBottom w:val="0"/>
          <w:divBdr>
            <w:top w:val="none" w:sz="0" w:space="0" w:color="auto"/>
            <w:left w:val="none" w:sz="0" w:space="0" w:color="auto"/>
            <w:bottom w:val="none" w:sz="0" w:space="0" w:color="auto"/>
            <w:right w:val="none" w:sz="0" w:space="0" w:color="auto"/>
          </w:divBdr>
        </w:div>
        <w:div w:id="555359940">
          <w:marLeft w:val="0"/>
          <w:marRight w:val="0"/>
          <w:marTop w:val="240"/>
          <w:marBottom w:val="240"/>
          <w:divBdr>
            <w:top w:val="none" w:sz="0" w:space="0" w:color="auto"/>
            <w:left w:val="none" w:sz="0" w:space="0" w:color="auto"/>
            <w:bottom w:val="none" w:sz="0" w:space="0" w:color="auto"/>
            <w:right w:val="none" w:sz="0" w:space="0" w:color="auto"/>
          </w:divBdr>
          <w:divsChild>
            <w:div w:id="537283653">
              <w:marLeft w:val="0"/>
              <w:marRight w:val="0"/>
              <w:marTop w:val="0"/>
              <w:marBottom w:val="0"/>
              <w:divBdr>
                <w:top w:val="none" w:sz="0" w:space="0" w:color="auto"/>
                <w:left w:val="none" w:sz="0" w:space="0" w:color="auto"/>
                <w:bottom w:val="none" w:sz="0" w:space="0" w:color="auto"/>
                <w:right w:val="none" w:sz="0" w:space="0" w:color="auto"/>
              </w:divBdr>
            </w:div>
          </w:divsChild>
        </w:div>
        <w:div w:id="555554761">
          <w:marLeft w:val="0"/>
          <w:marRight w:val="0"/>
          <w:marTop w:val="240"/>
          <w:marBottom w:val="240"/>
          <w:divBdr>
            <w:top w:val="none" w:sz="0" w:space="0" w:color="auto"/>
            <w:left w:val="none" w:sz="0" w:space="0" w:color="auto"/>
            <w:bottom w:val="none" w:sz="0" w:space="0" w:color="auto"/>
            <w:right w:val="none" w:sz="0" w:space="0" w:color="auto"/>
          </w:divBdr>
        </w:div>
        <w:div w:id="555699761">
          <w:marLeft w:val="0"/>
          <w:marRight w:val="0"/>
          <w:marTop w:val="0"/>
          <w:marBottom w:val="0"/>
          <w:divBdr>
            <w:top w:val="none" w:sz="0" w:space="0" w:color="auto"/>
            <w:left w:val="none" w:sz="0" w:space="0" w:color="auto"/>
            <w:bottom w:val="none" w:sz="0" w:space="0" w:color="auto"/>
            <w:right w:val="none" w:sz="0" w:space="0" w:color="auto"/>
          </w:divBdr>
        </w:div>
        <w:div w:id="555746063">
          <w:marLeft w:val="0"/>
          <w:marRight w:val="0"/>
          <w:marTop w:val="0"/>
          <w:marBottom w:val="0"/>
          <w:divBdr>
            <w:top w:val="none" w:sz="0" w:space="0" w:color="auto"/>
            <w:left w:val="none" w:sz="0" w:space="0" w:color="auto"/>
            <w:bottom w:val="none" w:sz="0" w:space="0" w:color="auto"/>
            <w:right w:val="none" w:sz="0" w:space="0" w:color="auto"/>
          </w:divBdr>
        </w:div>
        <w:div w:id="555776925">
          <w:marLeft w:val="0"/>
          <w:marRight w:val="0"/>
          <w:marTop w:val="0"/>
          <w:marBottom w:val="0"/>
          <w:divBdr>
            <w:top w:val="none" w:sz="0" w:space="0" w:color="auto"/>
            <w:left w:val="none" w:sz="0" w:space="0" w:color="auto"/>
            <w:bottom w:val="none" w:sz="0" w:space="0" w:color="auto"/>
            <w:right w:val="none" w:sz="0" w:space="0" w:color="auto"/>
          </w:divBdr>
        </w:div>
        <w:div w:id="555819164">
          <w:marLeft w:val="0"/>
          <w:marRight w:val="0"/>
          <w:marTop w:val="0"/>
          <w:marBottom w:val="180"/>
          <w:divBdr>
            <w:top w:val="none" w:sz="0" w:space="0" w:color="auto"/>
            <w:left w:val="none" w:sz="0" w:space="0" w:color="auto"/>
            <w:bottom w:val="none" w:sz="0" w:space="0" w:color="auto"/>
            <w:right w:val="none" w:sz="0" w:space="0" w:color="auto"/>
          </w:divBdr>
        </w:div>
        <w:div w:id="555897836">
          <w:marLeft w:val="0"/>
          <w:marRight w:val="0"/>
          <w:marTop w:val="354"/>
          <w:marBottom w:val="354"/>
          <w:divBdr>
            <w:top w:val="none" w:sz="0" w:space="0" w:color="auto"/>
            <w:left w:val="none" w:sz="0" w:space="0" w:color="auto"/>
            <w:bottom w:val="none" w:sz="0" w:space="0" w:color="auto"/>
            <w:right w:val="none" w:sz="0" w:space="0" w:color="auto"/>
          </w:divBdr>
        </w:div>
        <w:div w:id="555974271">
          <w:marLeft w:val="0"/>
          <w:marRight w:val="0"/>
          <w:marTop w:val="0"/>
          <w:marBottom w:val="0"/>
          <w:divBdr>
            <w:top w:val="none" w:sz="0" w:space="0" w:color="auto"/>
            <w:left w:val="none" w:sz="0" w:space="0" w:color="auto"/>
            <w:bottom w:val="none" w:sz="0" w:space="0" w:color="auto"/>
            <w:right w:val="none" w:sz="0" w:space="0" w:color="auto"/>
          </w:divBdr>
        </w:div>
        <w:div w:id="555974308">
          <w:marLeft w:val="0"/>
          <w:marRight w:val="0"/>
          <w:marTop w:val="0"/>
          <w:marBottom w:val="0"/>
          <w:divBdr>
            <w:top w:val="none" w:sz="0" w:space="0" w:color="auto"/>
            <w:left w:val="none" w:sz="0" w:space="0" w:color="auto"/>
            <w:bottom w:val="none" w:sz="0" w:space="0" w:color="auto"/>
            <w:right w:val="none" w:sz="0" w:space="0" w:color="auto"/>
          </w:divBdr>
        </w:div>
        <w:div w:id="556016994">
          <w:marLeft w:val="0"/>
          <w:marRight w:val="1500"/>
          <w:marTop w:val="0"/>
          <w:marBottom w:val="0"/>
          <w:divBdr>
            <w:top w:val="none" w:sz="0" w:space="0" w:color="auto"/>
            <w:left w:val="none" w:sz="0" w:space="0" w:color="auto"/>
            <w:bottom w:val="none" w:sz="0" w:space="0" w:color="auto"/>
            <w:right w:val="none" w:sz="0" w:space="0" w:color="auto"/>
          </w:divBdr>
          <w:divsChild>
            <w:div w:id="636304452">
              <w:marLeft w:val="0"/>
              <w:marRight w:val="0"/>
              <w:marTop w:val="600"/>
              <w:marBottom w:val="600"/>
              <w:divBdr>
                <w:top w:val="none" w:sz="0" w:space="0" w:color="auto"/>
                <w:left w:val="none" w:sz="0" w:space="0" w:color="auto"/>
                <w:bottom w:val="none" w:sz="0" w:space="0" w:color="auto"/>
                <w:right w:val="none" w:sz="0" w:space="0" w:color="auto"/>
              </w:divBdr>
              <w:divsChild>
                <w:div w:id="27532784">
                  <w:marLeft w:val="0"/>
                  <w:marRight w:val="0"/>
                  <w:marTop w:val="240"/>
                  <w:marBottom w:val="240"/>
                  <w:divBdr>
                    <w:top w:val="none" w:sz="0" w:space="0" w:color="auto"/>
                    <w:left w:val="none" w:sz="0" w:space="0" w:color="auto"/>
                    <w:bottom w:val="none" w:sz="0" w:space="0" w:color="auto"/>
                    <w:right w:val="none" w:sz="0" w:space="0" w:color="auto"/>
                  </w:divBdr>
                </w:div>
                <w:div w:id="98108186">
                  <w:marLeft w:val="0"/>
                  <w:marRight w:val="0"/>
                  <w:marTop w:val="240"/>
                  <w:marBottom w:val="240"/>
                  <w:divBdr>
                    <w:top w:val="none" w:sz="0" w:space="0" w:color="auto"/>
                    <w:left w:val="none" w:sz="0" w:space="0" w:color="auto"/>
                    <w:bottom w:val="none" w:sz="0" w:space="0" w:color="auto"/>
                    <w:right w:val="none" w:sz="0" w:space="0" w:color="auto"/>
                  </w:divBdr>
                </w:div>
                <w:div w:id="108163128">
                  <w:marLeft w:val="0"/>
                  <w:marRight w:val="0"/>
                  <w:marTop w:val="360"/>
                  <w:marBottom w:val="360"/>
                  <w:divBdr>
                    <w:top w:val="none" w:sz="0" w:space="0" w:color="auto"/>
                    <w:left w:val="none" w:sz="0" w:space="0" w:color="auto"/>
                    <w:bottom w:val="none" w:sz="0" w:space="0" w:color="auto"/>
                    <w:right w:val="none" w:sz="0" w:space="0" w:color="auto"/>
                  </w:divBdr>
                </w:div>
                <w:div w:id="238447660">
                  <w:marLeft w:val="0"/>
                  <w:marRight w:val="0"/>
                  <w:marTop w:val="240"/>
                  <w:marBottom w:val="240"/>
                  <w:divBdr>
                    <w:top w:val="none" w:sz="0" w:space="0" w:color="auto"/>
                    <w:left w:val="none" w:sz="0" w:space="0" w:color="auto"/>
                    <w:bottom w:val="none" w:sz="0" w:space="0" w:color="auto"/>
                    <w:right w:val="none" w:sz="0" w:space="0" w:color="auto"/>
                  </w:divBdr>
                </w:div>
                <w:div w:id="345637165">
                  <w:marLeft w:val="0"/>
                  <w:marRight w:val="0"/>
                  <w:marTop w:val="360"/>
                  <w:marBottom w:val="450"/>
                  <w:divBdr>
                    <w:top w:val="none" w:sz="0" w:space="0" w:color="auto"/>
                    <w:left w:val="none" w:sz="0" w:space="0" w:color="auto"/>
                    <w:bottom w:val="none" w:sz="0" w:space="0" w:color="auto"/>
                    <w:right w:val="none" w:sz="0" w:space="0" w:color="auto"/>
                  </w:divBdr>
                </w:div>
                <w:div w:id="395322576">
                  <w:marLeft w:val="0"/>
                  <w:marRight w:val="0"/>
                  <w:marTop w:val="240"/>
                  <w:marBottom w:val="240"/>
                  <w:divBdr>
                    <w:top w:val="none" w:sz="0" w:space="0" w:color="auto"/>
                    <w:left w:val="none" w:sz="0" w:space="0" w:color="auto"/>
                    <w:bottom w:val="none" w:sz="0" w:space="0" w:color="auto"/>
                    <w:right w:val="none" w:sz="0" w:space="0" w:color="auto"/>
                  </w:divBdr>
                  <w:divsChild>
                    <w:div w:id="461852565">
                      <w:marLeft w:val="0"/>
                      <w:marRight w:val="0"/>
                      <w:marTop w:val="0"/>
                      <w:marBottom w:val="0"/>
                      <w:divBdr>
                        <w:top w:val="none" w:sz="0" w:space="0" w:color="auto"/>
                        <w:left w:val="none" w:sz="0" w:space="0" w:color="auto"/>
                        <w:bottom w:val="none" w:sz="0" w:space="0" w:color="auto"/>
                        <w:right w:val="none" w:sz="0" w:space="0" w:color="auto"/>
                      </w:divBdr>
                    </w:div>
                  </w:divsChild>
                </w:div>
                <w:div w:id="794368427">
                  <w:marLeft w:val="0"/>
                  <w:marRight w:val="0"/>
                  <w:marTop w:val="240"/>
                  <w:marBottom w:val="240"/>
                  <w:divBdr>
                    <w:top w:val="none" w:sz="0" w:space="0" w:color="auto"/>
                    <w:left w:val="none" w:sz="0" w:space="0" w:color="auto"/>
                    <w:bottom w:val="none" w:sz="0" w:space="0" w:color="auto"/>
                    <w:right w:val="none" w:sz="0" w:space="0" w:color="auto"/>
                  </w:divBdr>
                  <w:divsChild>
                    <w:div w:id="68663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951">
          <w:marLeft w:val="0"/>
          <w:marRight w:val="0"/>
          <w:marTop w:val="0"/>
          <w:marBottom w:val="0"/>
          <w:divBdr>
            <w:top w:val="none" w:sz="0" w:space="0" w:color="auto"/>
            <w:left w:val="none" w:sz="0" w:space="0" w:color="auto"/>
            <w:bottom w:val="none" w:sz="0" w:space="0" w:color="auto"/>
            <w:right w:val="none" w:sz="0" w:space="0" w:color="auto"/>
          </w:divBdr>
          <w:divsChild>
            <w:div w:id="960839822">
              <w:marLeft w:val="0"/>
              <w:marRight w:val="0"/>
              <w:marTop w:val="0"/>
              <w:marBottom w:val="0"/>
              <w:divBdr>
                <w:top w:val="none" w:sz="0" w:space="0" w:color="auto"/>
                <w:left w:val="none" w:sz="0" w:space="0" w:color="auto"/>
                <w:bottom w:val="none" w:sz="0" w:space="0" w:color="auto"/>
                <w:right w:val="none" w:sz="0" w:space="0" w:color="auto"/>
              </w:divBdr>
              <w:divsChild>
                <w:div w:id="51446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09577">
          <w:marLeft w:val="0"/>
          <w:marRight w:val="0"/>
          <w:marTop w:val="0"/>
          <w:marBottom w:val="0"/>
          <w:divBdr>
            <w:top w:val="none" w:sz="0" w:space="0" w:color="auto"/>
            <w:left w:val="none" w:sz="0" w:space="0" w:color="auto"/>
            <w:bottom w:val="none" w:sz="0" w:space="0" w:color="auto"/>
            <w:right w:val="none" w:sz="0" w:space="0" w:color="auto"/>
          </w:divBdr>
        </w:div>
        <w:div w:id="556236638">
          <w:marLeft w:val="0"/>
          <w:marRight w:val="0"/>
          <w:marTop w:val="0"/>
          <w:marBottom w:val="0"/>
          <w:divBdr>
            <w:top w:val="none" w:sz="0" w:space="0" w:color="auto"/>
            <w:left w:val="none" w:sz="0" w:space="0" w:color="auto"/>
            <w:bottom w:val="none" w:sz="0" w:space="0" w:color="auto"/>
            <w:right w:val="none" w:sz="0" w:space="0" w:color="auto"/>
          </w:divBdr>
          <w:divsChild>
            <w:div w:id="678121045">
              <w:marLeft w:val="0"/>
              <w:marRight w:val="0"/>
              <w:marTop w:val="0"/>
              <w:marBottom w:val="0"/>
              <w:divBdr>
                <w:top w:val="none" w:sz="0" w:space="0" w:color="auto"/>
                <w:left w:val="none" w:sz="0" w:space="0" w:color="auto"/>
                <w:bottom w:val="none" w:sz="0" w:space="0" w:color="auto"/>
                <w:right w:val="none" w:sz="0" w:space="0" w:color="auto"/>
              </w:divBdr>
            </w:div>
          </w:divsChild>
        </w:div>
        <w:div w:id="556480560">
          <w:marLeft w:val="0"/>
          <w:marRight w:val="0"/>
          <w:marTop w:val="240"/>
          <w:marBottom w:val="240"/>
          <w:divBdr>
            <w:top w:val="none" w:sz="0" w:space="0" w:color="auto"/>
            <w:left w:val="none" w:sz="0" w:space="0" w:color="auto"/>
            <w:bottom w:val="none" w:sz="0" w:space="0" w:color="auto"/>
            <w:right w:val="none" w:sz="0" w:space="0" w:color="auto"/>
          </w:divBdr>
        </w:div>
        <w:div w:id="556667888">
          <w:marLeft w:val="0"/>
          <w:marRight w:val="135"/>
          <w:marTop w:val="0"/>
          <w:marBottom w:val="0"/>
          <w:divBdr>
            <w:top w:val="none" w:sz="0" w:space="0" w:color="auto"/>
            <w:left w:val="none" w:sz="0" w:space="0" w:color="auto"/>
            <w:bottom w:val="none" w:sz="0" w:space="0" w:color="auto"/>
            <w:right w:val="none" w:sz="0" w:space="0" w:color="auto"/>
          </w:divBdr>
        </w:div>
        <w:div w:id="556669656">
          <w:marLeft w:val="0"/>
          <w:marRight w:val="0"/>
          <w:marTop w:val="240"/>
          <w:marBottom w:val="240"/>
          <w:divBdr>
            <w:top w:val="none" w:sz="0" w:space="0" w:color="auto"/>
            <w:left w:val="none" w:sz="0" w:space="0" w:color="auto"/>
            <w:bottom w:val="none" w:sz="0" w:space="0" w:color="auto"/>
            <w:right w:val="none" w:sz="0" w:space="0" w:color="auto"/>
          </w:divBdr>
          <w:divsChild>
            <w:div w:id="233855256">
              <w:marLeft w:val="0"/>
              <w:marRight w:val="0"/>
              <w:marTop w:val="0"/>
              <w:marBottom w:val="0"/>
              <w:divBdr>
                <w:top w:val="none" w:sz="0" w:space="0" w:color="auto"/>
                <w:left w:val="none" w:sz="0" w:space="0" w:color="auto"/>
                <w:bottom w:val="none" w:sz="0" w:space="0" w:color="auto"/>
                <w:right w:val="none" w:sz="0" w:space="0" w:color="auto"/>
              </w:divBdr>
            </w:div>
          </w:divsChild>
        </w:div>
        <w:div w:id="556670040">
          <w:marLeft w:val="0"/>
          <w:marRight w:val="0"/>
          <w:marTop w:val="0"/>
          <w:marBottom w:val="0"/>
          <w:divBdr>
            <w:top w:val="none" w:sz="0" w:space="0" w:color="auto"/>
            <w:left w:val="none" w:sz="0" w:space="0" w:color="auto"/>
            <w:bottom w:val="none" w:sz="0" w:space="0" w:color="auto"/>
            <w:right w:val="none" w:sz="0" w:space="0" w:color="auto"/>
          </w:divBdr>
        </w:div>
        <w:div w:id="556864846">
          <w:marLeft w:val="0"/>
          <w:marRight w:val="0"/>
          <w:marTop w:val="0"/>
          <w:marBottom w:val="0"/>
          <w:divBdr>
            <w:top w:val="none" w:sz="0" w:space="0" w:color="auto"/>
            <w:left w:val="none" w:sz="0" w:space="0" w:color="auto"/>
            <w:bottom w:val="none" w:sz="0" w:space="0" w:color="auto"/>
            <w:right w:val="none" w:sz="0" w:space="0" w:color="auto"/>
          </w:divBdr>
          <w:divsChild>
            <w:div w:id="482355527">
              <w:marLeft w:val="0"/>
              <w:marRight w:val="0"/>
              <w:marTop w:val="0"/>
              <w:marBottom w:val="0"/>
              <w:divBdr>
                <w:top w:val="none" w:sz="0" w:space="0" w:color="auto"/>
                <w:left w:val="none" w:sz="0" w:space="0" w:color="auto"/>
                <w:bottom w:val="none" w:sz="0" w:space="0" w:color="auto"/>
                <w:right w:val="none" w:sz="0" w:space="0" w:color="auto"/>
              </w:divBdr>
              <w:divsChild>
                <w:div w:id="937980747">
                  <w:marLeft w:val="0"/>
                  <w:marRight w:val="2286"/>
                  <w:marTop w:val="0"/>
                  <w:marBottom w:val="0"/>
                  <w:divBdr>
                    <w:top w:val="none" w:sz="0" w:space="0" w:color="auto"/>
                    <w:left w:val="none" w:sz="0" w:space="0" w:color="auto"/>
                    <w:bottom w:val="none" w:sz="0" w:space="0" w:color="auto"/>
                    <w:right w:val="none" w:sz="0" w:space="0" w:color="auto"/>
                  </w:divBdr>
                </w:div>
              </w:divsChild>
            </w:div>
          </w:divsChild>
        </w:div>
        <w:div w:id="556866564">
          <w:marLeft w:val="0"/>
          <w:marRight w:val="0"/>
          <w:marTop w:val="0"/>
          <w:marBottom w:val="0"/>
          <w:divBdr>
            <w:top w:val="none" w:sz="0" w:space="0" w:color="auto"/>
            <w:left w:val="none" w:sz="0" w:space="0" w:color="auto"/>
            <w:bottom w:val="none" w:sz="0" w:space="0" w:color="auto"/>
            <w:right w:val="none" w:sz="0" w:space="0" w:color="auto"/>
          </w:divBdr>
        </w:div>
        <w:div w:id="556866854">
          <w:marLeft w:val="0"/>
          <w:marRight w:val="0"/>
          <w:marTop w:val="354"/>
          <w:marBottom w:val="354"/>
          <w:divBdr>
            <w:top w:val="none" w:sz="0" w:space="0" w:color="auto"/>
            <w:left w:val="none" w:sz="0" w:space="0" w:color="auto"/>
            <w:bottom w:val="none" w:sz="0" w:space="0" w:color="auto"/>
            <w:right w:val="none" w:sz="0" w:space="0" w:color="auto"/>
          </w:divBdr>
          <w:divsChild>
            <w:div w:id="282812066">
              <w:marLeft w:val="0"/>
              <w:marRight w:val="0"/>
              <w:marTop w:val="0"/>
              <w:marBottom w:val="0"/>
              <w:divBdr>
                <w:top w:val="none" w:sz="0" w:space="0" w:color="auto"/>
                <w:left w:val="none" w:sz="0" w:space="0" w:color="auto"/>
                <w:bottom w:val="none" w:sz="0" w:space="0" w:color="auto"/>
                <w:right w:val="none" w:sz="0" w:space="0" w:color="auto"/>
              </w:divBdr>
            </w:div>
          </w:divsChild>
        </w:div>
        <w:div w:id="557013992">
          <w:marLeft w:val="0"/>
          <w:marRight w:val="1500"/>
          <w:marTop w:val="0"/>
          <w:marBottom w:val="0"/>
          <w:divBdr>
            <w:top w:val="none" w:sz="0" w:space="0" w:color="auto"/>
            <w:left w:val="none" w:sz="0" w:space="0" w:color="auto"/>
            <w:bottom w:val="none" w:sz="0" w:space="0" w:color="auto"/>
            <w:right w:val="none" w:sz="0" w:space="0" w:color="auto"/>
          </w:divBdr>
        </w:div>
        <w:div w:id="557059605">
          <w:marLeft w:val="0"/>
          <w:marRight w:val="0"/>
          <w:marTop w:val="0"/>
          <w:marBottom w:val="0"/>
          <w:divBdr>
            <w:top w:val="none" w:sz="0" w:space="0" w:color="auto"/>
            <w:left w:val="none" w:sz="0" w:space="0" w:color="auto"/>
            <w:bottom w:val="none" w:sz="0" w:space="0" w:color="auto"/>
            <w:right w:val="none" w:sz="0" w:space="0" w:color="auto"/>
          </w:divBdr>
        </w:div>
        <w:div w:id="557060890">
          <w:marLeft w:val="0"/>
          <w:marRight w:val="0"/>
          <w:marTop w:val="600"/>
          <w:marBottom w:val="600"/>
          <w:divBdr>
            <w:top w:val="none" w:sz="0" w:space="0" w:color="auto"/>
            <w:left w:val="none" w:sz="0" w:space="0" w:color="auto"/>
            <w:bottom w:val="none" w:sz="0" w:space="0" w:color="auto"/>
            <w:right w:val="none" w:sz="0" w:space="0" w:color="auto"/>
          </w:divBdr>
          <w:divsChild>
            <w:div w:id="55783712">
              <w:marLeft w:val="0"/>
              <w:marRight w:val="0"/>
              <w:marTop w:val="300"/>
              <w:marBottom w:val="300"/>
              <w:divBdr>
                <w:top w:val="none" w:sz="0" w:space="0" w:color="auto"/>
                <w:left w:val="none" w:sz="0" w:space="0" w:color="auto"/>
                <w:bottom w:val="none" w:sz="0" w:space="0" w:color="auto"/>
                <w:right w:val="none" w:sz="0" w:space="0" w:color="auto"/>
              </w:divBdr>
            </w:div>
            <w:div w:id="187909648">
              <w:marLeft w:val="0"/>
              <w:marRight w:val="0"/>
              <w:marTop w:val="240"/>
              <w:marBottom w:val="240"/>
              <w:divBdr>
                <w:top w:val="none" w:sz="0" w:space="0" w:color="auto"/>
                <w:left w:val="none" w:sz="0" w:space="0" w:color="auto"/>
                <w:bottom w:val="none" w:sz="0" w:space="0" w:color="auto"/>
                <w:right w:val="none" w:sz="0" w:space="0" w:color="auto"/>
              </w:divBdr>
            </w:div>
            <w:div w:id="624192566">
              <w:marLeft w:val="0"/>
              <w:marRight w:val="0"/>
              <w:marTop w:val="0"/>
              <w:marBottom w:val="300"/>
              <w:divBdr>
                <w:top w:val="none" w:sz="0" w:space="0" w:color="auto"/>
                <w:left w:val="none" w:sz="0" w:space="0" w:color="auto"/>
                <w:bottom w:val="none" w:sz="0" w:space="0" w:color="auto"/>
                <w:right w:val="none" w:sz="0" w:space="0" w:color="auto"/>
              </w:divBdr>
            </w:div>
            <w:div w:id="744373923">
              <w:marLeft w:val="0"/>
              <w:marRight w:val="0"/>
              <w:marTop w:val="240"/>
              <w:marBottom w:val="240"/>
              <w:divBdr>
                <w:top w:val="none" w:sz="0" w:space="0" w:color="auto"/>
                <w:left w:val="none" w:sz="0" w:space="0" w:color="auto"/>
                <w:bottom w:val="none" w:sz="0" w:space="0" w:color="auto"/>
                <w:right w:val="none" w:sz="0" w:space="0" w:color="auto"/>
              </w:divBdr>
            </w:div>
            <w:div w:id="888223714">
              <w:marLeft w:val="0"/>
              <w:marRight w:val="0"/>
              <w:marTop w:val="240"/>
              <w:marBottom w:val="240"/>
              <w:divBdr>
                <w:top w:val="none" w:sz="0" w:space="0" w:color="auto"/>
                <w:left w:val="none" w:sz="0" w:space="0" w:color="auto"/>
                <w:bottom w:val="none" w:sz="0" w:space="0" w:color="auto"/>
                <w:right w:val="none" w:sz="0" w:space="0" w:color="auto"/>
              </w:divBdr>
            </w:div>
          </w:divsChild>
        </w:div>
        <w:div w:id="557088252">
          <w:marLeft w:val="-212"/>
          <w:marRight w:val="0"/>
          <w:marTop w:val="0"/>
          <w:marBottom w:val="0"/>
          <w:divBdr>
            <w:top w:val="none" w:sz="0" w:space="0" w:color="auto"/>
            <w:left w:val="none" w:sz="0" w:space="0" w:color="auto"/>
            <w:bottom w:val="none" w:sz="0" w:space="0" w:color="auto"/>
            <w:right w:val="none" w:sz="0" w:space="0" w:color="auto"/>
          </w:divBdr>
        </w:div>
        <w:div w:id="557133697">
          <w:marLeft w:val="0"/>
          <w:marRight w:val="0"/>
          <w:marTop w:val="240"/>
          <w:marBottom w:val="240"/>
          <w:divBdr>
            <w:top w:val="none" w:sz="0" w:space="0" w:color="auto"/>
            <w:left w:val="none" w:sz="0" w:space="0" w:color="auto"/>
            <w:bottom w:val="none" w:sz="0" w:space="0" w:color="auto"/>
            <w:right w:val="none" w:sz="0" w:space="0" w:color="auto"/>
          </w:divBdr>
        </w:div>
        <w:div w:id="557279438">
          <w:marLeft w:val="0"/>
          <w:marRight w:val="0"/>
          <w:marTop w:val="0"/>
          <w:marBottom w:val="0"/>
          <w:divBdr>
            <w:top w:val="none" w:sz="0" w:space="0" w:color="auto"/>
            <w:left w:val="none" w:sz="0" w:space="0" w:color="auto"/>
            <w:bottom w:val="none" w:sz="0" w:space="0" w:color="auto"/>
            <w:right w:val="none" w:sz="0" w:space="0" w:color="auto"/>
          </w:divBdr>
          <w:divsChild>
            <w:div w:id="283195700">
              <w:marLeft w:val="0"/>
              <w:marRight w:val="0"/>
              <w:marTop w:val="0"/>
              <w:marBottom w:val="0"/>
              <w:divBdr>
                <w:top w:val="none" w:sz="0" w:space="0" w:color="auto"/>
                <w:left w:val="none" w:sz="0" w:space="0" w:color="auto"/>
                <w:bottom w:val="none" w:sz="0" w:space="0" w:color="auto"/>
                <w:right w:val="none" w:sz="0" w:space="0" w:color="auto"/>
              </w:divBdr>
            </w:div>
          </w:divsChild>
        </w:div>
        <w:div w:id="557281213">
          <w:marLeft w:val="0"/>
          <w:marRight w:val="0"/>
          <w:marTop w:val="0"/>
          <w:marBottom w:val="0"/>
          <w:divBdr>
            <w:top w:val="none" w:sz="0" w:space="0" w:color="auto"/>
            <w:left w:val="none" w:sz="0" w:space="0" w:color="auto"/>
            <w:bottom w:val="none" w:sz="0" w:space="0" w:color="auto"/>
            <w:right w:val="none" w:sz="0" w:space="0" w:color="auto"/>
          </w:divBdr>
        </w:div>
        <w:div w:id="557284169">
          <w:marLeft w:val="0"/>
          <w:marRight w:val="0"/>
          <w:marTop w:val="0"/>
          <w:marBottom w:val="0"/>
          <w:divBdr>
            <w:top w:val="none" w:sz="0" w:space="0" w:color="auto"/>
            <w:left w:val="none" w:sz="0" w:space="0" w:color="auto"/>
            <w:bottom w:val="none" w:sz="0" w:space="0" w:color="auto"/>
            <w:right w:val="none" w:sz="0" w:space="0" w:color="auto"/>
          </w:divBdr>
        </w:div>
        <w:div w:id="557319814">
          <w:marLeft w:val="0"/>
          <w:marRight w:val="0"/>
          <w:marTop w:val="0"/>
          <w:marBottom w:val="0"/>
          <w:divBdr>
            <w:top w:val="none" w:sz="0" w:space="0" w:color="auto"/>
            <w:left w:val="none" w:sz="0" w:space="0" w:color="auto"/>
            <w:bottom w:val="none" w:sz="0" w:space="0" w:color="auto"/>
            <w:right w:val="none" w:sz="0" w:space="0" w:color="auto"/>
          </w:divBdr>
        </w:div>
        <w:div w:id="557325970">
          <w:marLeft w:val="0"/>
          <w:marRight w:val="0"/>
          <w:marTop w:val="0"/>
          <w:marBottom w:val="0"/>
          <w:divBdr>
            <w:top w:val="none" w:sz="0" w:space="0" w:color="auto"/>
            <w:left w:val="none" w:sz="0" w:space="0" w:color="auto"/>
            <w:bottom w:val="none" w:sz="0" w:space="0" w:color="auto"/>
            <w:right w:val="none" w:sz="0" w:space="0" w:color="auto"/>
          </w:divBdr>
        </w:div>
        <w:div w:id="557404031">
          <w:marLeft w:val="0"/>
          <w:marRight w:val="0"/>
          <w:marTop w:val="0"/>
          <w:marBottom w:val="0"/>
          <w:divBdr>
            <w:top w:val="none" w:sz="0" w:space="0" w:color="auto"/>
            <w:left w:val="none" w:sz="0" w:space="0" w:color="auto"/>
            <w:bottom w:val="none" w:sz="0" w:space="0" w:color="auto"/>
            <w:right w:val="none" w:sz="0" w:space="0" w:color="auto"/>
          </w:divBdr>
        </w:div>
        <w:div w:id="557404175">
          <w:marLeft w:val="0"/>
          <w:marRight w:val="0"/>
          <w:marTop w:val="0"/>
          <w:marBottom w:val="0"/>
          <w:divBdr>
            <w:top w:val="none" w:sz="0" w:space="0" w:color="auto"/>
            <w:left w:val="none" w:sz="0" w:space="0" w:color="auto"/>
            <w:bottom w:val="none" w:sz="0" w:space="0" w:color="auto"/>
            <w:right w:val="none" w:sz="0" w:space="0" w:color="auto"/>
          </w:divBdr>
        </w:div>
        <w:div w:id="557478142">
          <w:marLeft w:val="0"/>
          <w:marRight w:val="0"/>
          <w:marTop w:val="0"/>
          <w:marBottom w:val="0"/>
          <w:divBdr>
            <w:top w:val="none" w:sz="0" w:space="0" w:color="auto"/>
            <w:left w:val="none" w:sz="0" w:space="0" w:color="auto"/>
            <w:bottom w:val="none" w:sz="0" w:space="0" w:color="auto"/>
            <w:right w:val="none" w:sz="0" w:space="0" w:color="auto"/>
          </w:divBdr>
        </w:div>
        <w:div w:id="557520433">
          <w:marLeft w:val="0"/>
          <w:marRight w:val="0"/>
          <w:marTop w:val="0"/>
          <w:marBottom w:val="0"/>
          <w:divBdr>
            <w:top w:val="none" w:sz="0" w:space="0" w:color="auto"/>
            <w:left w:val="none" w:sz="0" w:space="0" w:color="auto"/>
            <w:bottom w:val="none" w:sz="0" w:space="0" w:color="auto"/>
            <w:right w:val="none" w:sz="0" w:space="0" w:color="auto"/>
          </w:divBdr>
        </w:div>
        <w:div w:id="557588890">
          <w:marLeft w:val="0"/>
          <w:marRight w:val="0"/>
          <w:marTop w:val="240"/>
          <w:marBottom w:val="240"/>
          <w:divBdr>
            <w:top w:val="none" w:sz="0" w:space="0" w:color="auto"/>
            <w:left w:val="none" w:sz="0" w:space="0" w:color="auto"/>
            <w:bottom w:val="none" w:sz="0" w:space="0" w:color="auto"/>
            <w:right w:val="none" w:sz="0" w:space="0" w:color="auto"/>
          </w:divBdr>
          <w:divsChild>
            <w:div w:id="651061133">
              <w:marLeft w:val="0"/>
              <w:marRight w:val="0"/>
              <w:marTop w:val="0"/>
              <w:marBottom w:val="0"/>
              <w:divBdr>
                <w:top w:val="none" w:sz="0" w:space="0" w:color="auto"/>
                <w:left w:val="none" w:sz="0" w:space="0" w:color="auto"/>
                <w:bottom w:val="none" w:sz="0" w:space="0" w:color="auto"/>
                <w:right w:val="none" w:sz="0" w:space="0" w:color="auto"/>
              </w:divBdr>
            </w:div>
          </w:divsChild>
        </w:div>
        <w:div w:id="557591924">
          <w:marLeft w:val="0"/>
          <w:marRight w:val="0"/>
          <w:marTop w:val="0"/>
          <w:marBottom w:val="0"/>
          <w:divBdr>
            <w:top w:val="none" w:sz="0" w:space="0" w:color="auto"/>
            <w:left w:val="none" w:sz="0" w:space="0" w:color="auto"/>
            <w:bottom w:val="none" w:sz="0" w:space="0" w:color="auto"/>
            <w:right w:val="none" w:sz="0" w:space="0" w:color="auto"/>
          </w:divBdr>
        </w:div>
        <w:div w:id="557742001">
          <w:marLeft w:val="0"/>
          <w:marRight w:val="0"/>
          <w:marTop w:val="0"/>
          <w:marBottom w:val="0"/>
          <w:divBdr>
            <w:top w:val="none" w:sz="0" w:space="0" w:color="auto"/>
            <w:left w:val="none" w:sz="0" w:space="0" w:color="auto"/>
            <w:bottom w:val="none" w:sz="0" w:space="0" w:color="auto"/>
            <w:right w:val="none" w:sz="0" w:space="0" w:color="auto"/>
          </w:divBdr>
        </w:div>
        <w:div w:id="557742660">
          <w:marLeft w:val="0"/>
          <w:marRight w:val="0"/>
          <w:marTop w:val="549"/>
          <w:marBottom w:val="549"/>
          <w:divBdr>
            <w:top w:val="none" w:sz="0" w:space="0" w:color="auto"/>
            <w:left w:val="none" w:sz="0" w:space="0" w:color="auto"/>
            <w:bottom w:val="none" w:sz="0" w:space="0" w:color="auto"/>
            <w:right w:val="none" w:sz="0" w:space="0" w:color="auto"/>
          </w:divBdr>
        </w:div>
        <w:div w:id="557783324">
          <w:marLeft w:val="0"/>
          <w:marRight w:val="0"/>
          <w:marTop w:val="344"/>
          <w:marBottom w:val="344"/>
          <w:divBdr>
            <w:top w:val="none" w:sz="0" w:space="0" w:color="auto"/>
            <w:left w:val="none" w:sz="0" w:space="0" w:color="auto"/>
            <w:bottom w:val="none" w:sz="0" w:space="0" w:color="auto"/>
            <w:right w:val="none" w:sz="0" w:space="0" w:color="auto"/>
          </w:divBdr>
        </w:div>
        <w:div w:id="557791409">
          <w:marLeft w:val="0"/>
          <w:marRight w:val="0"/>
          <w:marTop w:val="240"/>
          <w:marBottom w:val="240"/>
          <w:divBdr>
            <w:top w:val="none" w:sz="0" w:space="0" w:color="auto"/>
            <w:left w:val="none" w:sz="0" w:space="0" w:color="auto"/>
            <w:bottom w:val="none" w:sz="0" w:space="0" w:color="auto"/>
            <w:right w:val="none" w:sz="0" w:space="0" w:color="auto"/>
          </w:divBdr>
        </w:div>
        <w:div w:id="557938963">
          <w:marLeft w:val="0"/>
          <w:marRight w:val="0"/>
          <w:marTop w:val="0"/>
          <w:marBottom w:val="0"/>
          <w:divBdr>
            <w:top w:val="none" w:sz="0" w:space="0" w:color="auto"/>
            <w:left w:val="none" w:sz="0" w:space="0" w:color="auto"/>
            <w:bottom w:val="none" w:sz="0" w:space="0" w:color="auto"/>
            <w:right w:val="none" w:sz="0" w:space="0" w:color="auto"/>
          </w:divBdr>
        </w:div>
        <w:div w:id="557982777">
          <w:marLeft w:val="0"/>
          <w:marRight w:val="0"/>
          <w:marTop w:val="720"/>
          <w:marBottom w:val="900"/>
          <w:divBdr>
            <w:top w:val="none" w:sz="0" w:space="0" w:color="auto"/>
            <w:left w:val="none" w:sz="0" w:space="0" w:color="auto"/>
            <w:bottom w:val="none" w:sz="0" w:space="0" w:color="auto"/>
            <w:right w:val="none" w:sz="0" w:space="0" w:color="auto"/>
          </w:divBdr>
          <w:divsChild>
            <w:div w:id="746268659">
              <w:marLeft w:val="0"/>
              <w:marRight w:val="240"/>
              <w:marTop w:val="180"/>
              <w:marBottom w:val="0"/>
              <w:divBdr>
                <w:top w:val="none" w:sz="0" w:space="0" w:color="auto"/>
                <w:left w:val="none" w:sz="0" w:space="0" w:color="auto"/>
                <w:bottom w:val="none" w:sz="0" w:space="0" w:color="auto"/>
                <w:right w:val="none" w:sz="0" w:space="0" w:color="auto"/>
              </w:divBdr>
            </w:div>
          </w:divsChild>
        </w:div>
        <w:div w:id="557983112">
          <w:marLeft w:val="0"/>
          <w:marRight w:val="0"/>
          <w:marTop w:val="0"/>
          <w:marBottom w:val="0"/>
          <w:divBdr>
            <w:top w:val="none" w:sz="0" w:space="0" w:color="auto"/>
            <w:left w:val="none" w:sz="0" w:space="0" w:color="auto"/>
            <w:bottom w:val="none" w:sz="0" w:space="0" w:color="auto"/>
            <w:right w:val="none" w:sz="0" w:space="0" w:color="auto"/>
          </w:divBdr>
        </w:div>
        <w:div w:id="558055017">
          <w:marLeft w:val="0"/>
          <w:marRight w:val="0"/>
          <w:marTop w:val="0"/>
          <w:marBottom w:val="0"/>
          <w:divBdr>
            <w:top w:val="none" w:sz="0" w:space="0" w:color="auto"/>
            <w:left w:val="none" w:sz="0" w:space="0" w:color="auto"/>
            <w:bottom w:val="none" w:sz="0" w:space="0" w:color="auto"/>
            <w:right w:val="none" w:sz="0" w:space="0" w:color="auto"/>
          </w:divBdr>
        </w:div>
        <w:div w:id="558056120">
          <w:marLeft w:val="0"/>
          <w:marRight w:val="0"/>
          <w:marTop w:val="240"/>
          <w:marBottom w:val="240"/>
          <w:divBdr>
            <w:top w:val="none" w:sz="0" w:space="0" w:color="auto"/>
            <w:left w:val="none" w:sz="0" w:space="0" w:color="auto"/>
            <w:bottom w:val="none" w:sz="0" w:space="0" w:color="auto"/>
            <w:right w:val="none" w:sz="0" w:space="0" w:color="auto"/>
          </w:divBdr>
        </w:div>
        <w:div w:id="558056797">
          <w:marLeft w:val="0"/>
          <w:marRight w:val="0"/>
          <w:marTop w:val="240"/>
          <w:marBottom w:val="240"/>
          <w:divBdr>
            <w:top w:val="none" w:sz="0" w:space="0" w:color="auto"/>
            <w:left w:val="none" w:sz="0" w:space="0" w:color="auto"/>
            <w:bottom w:val="none" w:sz="0" w:space="0" w:color="auto"/>
            <w:right w:val="none" w:sz="0" w:space="0" w:color="auto"/>
          </w:divBdr>
          <w:divsChild>
            <w:div w:id="834608888">
              <w:marLeft w:val="0"/>
              <w:marRight w:val="0"/>
              <w:marTop w:val="0"/>
              <w:marBottom w:val="0"/>
              <w:divBdr>
                <w:top w:val="none" w:sz="0" w:space="0" w:color="auto"/>
                <w:left w:val="none" w:sz="0" w:space="0" w:color="auto"/>
                <w:bottom w:val="none" w:sz="0" w:space="0" w:color="auto"/>
                <w:right w:val="none" w:sz="0" w:space="0" w:color="auto"/>
              </w:divBdr>
            </w:div>
          </w:divsChild>
        </w:div>
        <w:div w:id="558059401">
          <w:marLeft w:val="0"/>
          <w:marRight w:val="0"/>
          <w:marTop w:val="281"/>
          <w:marBottom w:val="281"/>
          <w:divBdr>
            <w:top w:val="none" w:sz="0" w:space="0" w:color="auto"/>
            <w:left w:val="none" w:sz="0" w:space="0" w:color="auto"/>
            <w:bottom w:val="none" w:sz="0" w:space="0" w:color="auto"/>
            <w:right w:val="none" w:sz="0" w:space="0" w:color="auto"/>
          </w:divBdr>
          <w:divsChild>
            <w:div w:id="344093448">
              <w:marLeft w:val="0"/>
              <w:marRight w:val="0"/>
              <w:marTop w:val="0"/>
              <w:marBottom w:val="0"/>
              <w:divBdr>
                <w:top w:val="none" w:sz="0" w:space="0" w:color="auto"/>
                <w:left w:val="none" w:sz="0" w:space="0" w:color="auto"/>
                <w:bottom w:val="none" w:sz="0" w:space="0" w:color="auto"/>
                <w:right w:val="none" w:sz="0" w:space="0" w:color="auto"/>
              </w:divBdr>
            </w:div>
          </w:divsChild>
        </w:div>
        <w:div w:id="558172085">
          <w:marLeft w:val="0"/>
          <w:marRight w:val="0"/>
          <w:marTop w:val="240"/>
          <w:marBottom w:val="240"/>
          <w:divBdr>
            <w:top w:val="none" w:sz="0" w:space="0" w:color="auto"/>
            <w:left w:val="none" w:sz="0" w:space="0" w:color="auto"/>
            <w:bottom w:val="none" w:sz="0" w:space="0" w:color="auto"/>
            <w:right w:val="none" w:sz="0" w:space="0" w:color="auto"/>
          </w:divBdr>
          <w:divsChild>
            <w:div w:id="979386460">
              <w:marLeft w:val="0"/>
              <w:marRight w:val="0"/>
              <w:marTop w:val="0"/>
              <w:marBottom w:val="0"/>
              <w:divBdr>
                <w:top w:val="none" w:sz="0" w:space="0" w:color="auto"/>
                <w:left w:val="none" w:sz="0" w:space="0" w:color="auto"/>
                <w:bottom w:val="none" w:sz="0" w:space="0" w:color="auto"/>
                <w:right w:val="none" w:sz="0" w:space="0" w:color="auto"/>
              </w:divBdr>
            </w:div>
          </w:divsChild>
        </w:div>
        <w:div w:id="558201726">
          <w:marLeft w:val="0"/>
          <w:marRight w:val="0"/>
          <w:marTop w:val="0"/>
          <w:marBottom w:val="0"/>
          <w:divBdr>
            <w:top w:val="none" w:sz="0" w:space="0" w:color="auto"/>
            <w:left w:val="none" w:sz="0" w:space="0" w:color="auto"/>
            <w:bottom w:val="none" w:sz="0" w:space="0" w:color="auto"/>
            <w:right w:val="none" w:sz="0" w:space="0" w:color="auto"/>
          </w:divBdr>
          <w:divsChild>
            <w:div w:id="717389630">
              <w:marLeft w:val="0"/>
              <w:marRight w:val="1500"/>
              <w:marTop w:val="0"/>
              <w:marBottom w:val="0"/>
              <w:divBdr>
                <w:top w:val="none" w:sz="0" w:space="0" w:color="auto"/>
                <w:left w:val="none" w:sz="0" w:space="0" w:color="auto"/>
                <w:bottom w:val="none" w:sz="0" w:space="0" w:color="auto"/>
                <w:right w:val="none" w:sz="0" w:space="0" w:color="auto"/>
              </w:divBdr>
            </w:div>
          </w:divsChild>
        </w:div>
        <w:div w:id="558246141">
          <w:marLeft w:val="0"/>
          <w:marRight w:val="0"/>
          <w:marTop w:val="0"/>
          <w:marBottom w:val="0"/>
          <w:divBdr>
            <w:top w:val="none" w:sz="0" w:space="0" w:color="auto"/>
            <w:left w:val="none" w:sz="0" w:space="0" w:color="auto"/>
            <w:bottom w:val="none" w:sz="0" w:space="0" w:color="auto"/>
            <w:right w:val="none" w:sz="0" w:space="0" w:color="auto"/>
          </w:divBdr>
        </w:div>
        <w:div w:id="558394495">
          <w:marLeft w:val="0"/>
          <w:marRight w:val="0"/>
          <w:marTop w:val="0"/>
          <w:marBottom w:val="0"/>
          <w:divBdr>
            <w:top w:val="none" w:sz="0" w:space="0" w:color="auto"/>
            <w:left w:val="none" w:sz="0" w:space="0" w:color="auto"/>
            <w:bottom w:val="none" w:sz="0" w:space="0" w:color="auto"/>
            <w:right w:val="none" w:sz="0" w:space="0" w:color="auto"/>
          </w:divBdr>
        </w:div>
        <w:div w:id="558438253">
          <w:marLeft w:val="0"/>
          <w:marRight w:val="0"/>
          <w:marTop w:val="0"/>
          <w:marBottom w:val="0"/>
          <w:divBdr>
            <w:top w:val="none" w:sz="0" w:space="0" w:color="auto"/>
            <w:left w:val="none" w:sz="0" w:space="0" w:color="auto"/>
            <w:bottom w:val="none" w:sz="0" w:space="0" w:color="auto"/>
            <w:right w:val="none" w:sz="0" w:space="0" w:color="auto"/>
          </w:divBdr>
        </w:div>
        <w:div w:id="558587773">
          <w:marLeft w:val="0"/>
          <w:marRight w:val="0"/>
          <w:marTop w:val="103"/>
          <w:marBottom w:val="0"/>
          <w:divBdr>
            <w:top w:val="none" w:sz="0" w:space="0" w:color="auto"/>
            <w:left w:val="none" w:sz="0" w:space="0" w:color="auto"/>
            <w:bottom w:val="none" w:sz="0" w:space="0" w:color="auto"/>
            <w:right w:val="none" w:sz="0" w:space="0" w:color="auto"/>
          </w:divBdr>
        </w:div>
        <w:div w:id="558591610">
          <w:marLeft w:val="0"/>
          <w:marRight w:val="0"/>
          <w:marTop w:val="0"/>
          <w:marBottom w:val="0"/>
          <w:divBdr>
            <w:top w:val="none" w:sz="0" w:space="0" w:color="auto"/>
            <w:left w:val="none" w:sz="0" w:space="0" w:color="auto"/>
            <w:bottom w:val="none" w:sz="0" w:space="0" w:color="auto"/>
            <w:right w:val="none" w:sz="0" w:space="0" w:color="auto"/>
          </w:divBdr>
        </w:div>
        <w:div w:id="558631213">
          <w:marLeft w:val="0"/>
          <w:marRight w:val="0"/>
          <w:marTop w:val="384"/>
          <w:marBottom w:val="384"/>
          <w:divBdr>
            <w:top w:val="none" w:sz="0" w:space="0" w:color="auto"/>
            <w:left w:val="none" w:sz="0" w:space="0" w:color="auto"/>
            <w:bottom w:val="none" w:sz="0" w:space="0" w:color="auto"/>
            <w:right w:val="none" w:sz="0" w:space="0" w:color="auto"/>
          </w:divBdr>
          <w:divsChild>
            <w:div w:id="629550668">
              <w:marLeft w:val="0"/>
              <w:marRight w:val="0"/>
              <w:marTop w:val="0"/>
              <w:marBottom w:val="0"/>
              <w:divBdr>
                <w:top w:val="none" w:sz="0" w:space="0" w:color="auto"/>
                <w:left w:val="none" w:sz="0" w:space="0" w:color="auto"/>
                <w:bottom w:val="none" w:sz="0" w:space="0" w:color="auto"/>
                <w:right w:val="none" w:sz="0" w:space="0" w:color="auto"/>
              </w:divBdr>
            </w:div>
          </w:divsChild>
        </w:div>
        <w:div w:id="558633127">
          <w:marLeft w:val="0"/>
          <w:marRight w:val="0"/>
          <w:marTop w:val="0"/>
          <w:marBottom w:val="0"/>
          <w:divBdr>
            <w:top w:val="none" w:sz="0" w:space="0" w:color="auto"/>
            <w:left w:val="none" w:sz="0" w:space="0" w:color="auto"/>
            <w:bottom w:val="none" w:sz="0" w:space="0" w:color="auto"/>
            <w:right w:val="none" w:sz="0" w:space="0" w:color="auto"/>
          </w:divBdr>
        </w:div>
        <w:div w:id="558633844">
          <w:marLeft w:val="0"/>
          <w:marRight w:val="0"/>
          <w:marTop w:val="0"/>
          <w:marBottom w:val="0"/>
          <w:divBdr>
            <w:top w:val="none" w:sz="0" w:space="0" w:color="auto"/>
            <w:left w:val="none" w:sz="0" w:space="0" w:color="auto"/>
            <w:bottom w:val="none" w:sz="0" w:space="0" w:color="auto"/>
            <w:right w:val="none" w:sz="0" w:space="0" w:color="auto"/>
          </w:divBdr>
        </w:div>
        <w:div w:id="558638595">
          <w:marLeft w:val="0"/>
          <w:marRight w:val="0"/>
          <w:marTop w:val="75"/>
          <w:marBottom w:val="0"/>
          <w:divBdr>
            <w:top w:val="none" w:sz="0" w:space="0" w:color="auto"/>
            <w:left w:val="none" w:sz="0" w:space="0" w:color="auto"/>
            <w:bottom w:val="none" w:sz="0" w:space="0" w:color="auto"/>
            <w:right w:val="none" w:sz="0" w:space="0" w:color="auto"/>
          </w:divBdr>
        </w:div>
        <w:div w:id="558785495">
          <w:marLeft w:val="0"/>
          <w:marRight w:val="0"/>
          <w:marTop w:val="240"/>
          <w:marBottom w:val="240"/>
          <w:divBdr>
            <w:top w:val="none" w:sz="0" w:space="0" w:color="auto"/>
            <w:left w:val="none" w:sz="0" w:space="0" w:color="auto"/>
            <w:bottom w:val="none" w:sz="0" w:space="0" w:color="auto"/>
            <w:right w:val="none" w:sz="0" w:space="0" w:color="auto"/>
          </w:divBdr>
        </w:div>
        <w:div w:id="558789739">
          <w:marLeft w:val="0"/>
          <w:marRight w:val="0"/>
          <w:marTop w:val="0"/>
          <w:marBottom w:val="0"/>
          <w:divBdr>
            <w:top w:val="none" w:sz="0" w:space="0" w:color="auto"/>
            <w:left w:val="none" w:sz="0" w:space="0" w:color="auto"/>
            <w:bottom w:val="none" w:sz="0" w:space="0" w:color="auto"/>
            <w:right w:val="none" w:sz="0" w:space="0" w:color="auto"/>
          </w:divBdr>
        </w:div>
        <w:div w:id="558790167">
          <w:marLeft w:val="0"/>
          <w:marRight w:val="0"/>
          <w:marTop w:val="0"/>
          <w:marBottom w:val="0"/>
          <w:divBdr>
            <w:top w:val="none" w:sz="0" w:space="0" w:color="auto"/>
            <w:left w:val="none" w:sz="0" w:space="0" w:color="auto"/>
            <w:bottom w:val="none" w:sz="0" w:space="0" w:color="auto"/>
            <w:right w:val="none" w:sz="0" w:space="0" w:color="auto"/>
          </w:divBdr>
          <w:divsChild>
            <w:div w:id="747730723">
              <w:marLeft w:val="0"/>
              <w:marRight w:val="0"/>
              <w:marTop w:val="0"/>
              <w:marBottom w:val="0"/>
              <w:divBdr>
                <w:top w:val="none" w:sz="0" w:space="0" w:color="auto"/>
                <w:left w:val="none" w:sz="0" w:space="0" w:color="auto"/>
                <w:bottom w:val="none" w:sz="0" w:space="0" w:color="auto"/>
                <w:right w:val="none" w:sz="0" w:space="0" w:color="auto"/>
              </w:divBdr>
            </w:div>
          </w:divsChild>
        </w:div>
        <w:div w:id="558899565">
          <w:marLeft w:val="0"/>
          <w:marRight w:val="0"/>
          <w:marTop w:val="0"/>
          <w:marBottom w:val="0"/>
          <w:divBdr>
            <w:top w:val="none" w:sz="0" w:space="0" w:color="auto"/>
            <w:left w:val="none" w:sz="0" w:space="0" w:color="auto"/>
            <w:bottom w:val="none" w:sz="0" w:space="0" w:color="auto"/>
            <w:right w:val="none" w:sz="0" w:space="0" w:color="auto"/>
          </w:divBdr>
        </w:div>
        <w:div w:id="558983244">
          <w:marLeft w:val="0"/>
          <w:marRight w:val="0"/>
          <w:marTop w:val="240"/>
          <w:marBottom w:val="240"/>
          <w:divBdr>
            <w:top w:val="none" w:sz="0" w:space="0" w:color="auto"/>
            <w:left w:val="none" w:sz="0" w:space="0" w:color="auto"/>
            <w:bottom w:val="none" w:sz="0" w:space="0" w:color="auto"/>
            <w:right w:val="none" w:sz="0" w:space="0" w:color="auto"/>
          </w:divBdr>
        </w:div>
        <w:div w:id="559024956">
          <w:marLeft w:val="0"/>
          <w:marRight w:val="0"/>
          <w:marTop w:val="0"/>
          <w:marBottom w:val="0"/>
          <w:divBdr>
            <w:top w:val="none" w:sz="0" w:space="0" w:color="auto"/>
            <w:left w:val="none" w:sz="0" w:space="0" w:color="auto"/>
            <w:bottom w:val="none" w:sz="0" w:space="0" w:color="auto"/>
            <w:right w:val="none" w:sz="0" w:space="0" w:color="auto"/>
          </w:divBdr>
          <w:divsChild>
            <w:div w:id="891424556">
              <w:marLeft w:val="0"/>
              <w:marRight w:val="0"/>
              <w:marTop w:val="0"/>
              <w:marBottom w:val="0"/>
              <w:divBdr>
                <w:top w:val="none" w:sz="0" w:space="0" w:color="auto"/>
                <w:left w:val="none" w:sz="0" w:space="0" w:color="auto"/>
                <w:bottom w:val="none" w:sz="0" w:space="0" w:color="auto"/>
                <w:right w:val="none" w:sz="0" w:space="0" w:color="auto"/>
              </w:divBdr>
              <w:divsChild>
                <w:div w:id="206338849">
                  <w:marLeft w:val="0"/>
                  <w:marRight w:val="0"/>
                  <w:marTop w:val="0"/>
                  <w:marBottom w:val="0"/>
                  <w:divBdr>
                    <w:top w:val="none" w:sz="0" w:space="0" w:color="auto"/>
                    <w:left w:val="none" w:sz="0" w:space="0" w:color="auto"/>
                    <w:bottom w:val="none" w:sz="0" w:space="0" w:color="auto"/>
                    <w:right w:val="none" w:sz="0" w:space="0" w:color="auto"/>
                  </w:divBdr>
                </w:div>
                <w:div w:id="528448729">
                  <w:marLeft w:val="0"/>
                  <w:marRight w:val="0"/>
                  <w:marTop w:val="600"/>
                  <w:marBottom w:val="0"/>
                  <w:divBdr>
                    <w:top w:val="none" w:sz="0" w:space="0" w:color="auto"/>
                    <w:left w:val="none" w:sz="0" w:space="0" w:color="auto"/>
                    <w:bottom w:val="none" w:sz="0" w:space="0" w:color="auto"/>
                    <w:right w:val="none" w:sz="0" w:space="0" w:color="auto"/>
                  </w:divBdr>
                  <w:divsChild>
                    <w:div w:id="93744904">
                      <w:marLeft w:val="0"/>
                      <w:marRight w:val="0"/>
                      <w:marTop w:val="0"/>
                      <w:marBottom w:val="0"/>
                      <w:divBdr>
                        <w:top w:val="none" w:sz="0" w:space="0" w:color="auto"/>
                        <w:left w:val="none" w:sz="0" w:space="0" w:color="auto"/>
                        <w:bottom w:val="none" w:sz="0" w:space="0" w:color="auto"/>
                        <w:right w:val="none" w:sz="0" w:space="0" w:color="auto"/>
                      </w:divBdr>
                      <w:divsChild>
                        <w:div w:id="690104934">
                          <w:marLeft w:val="0"/>
                          <w:marRight w:val="0"/>
                          <w:marTop w:val="0"/>
                          <w:marBottom w:val="0"/>
                          <w:divBdr>
                            <w:top w:val="none" w:sz="0" w:space="0" w:color="auto"/>
                            <w:left w:val="none" w:sz="0" w:space="0" w:color="auto"/>
                            <w:bottom w:val="none" w:sz="0" w:space="0" w:color="auto"/>
                            <w:right w:val="none" w:sz="0" w:space="0" w:color="auto"/>
                          </w:divBdr>
                        </w:div>
                        <w:div w:id="73173547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052351">
          <w:marLeft w:val="0"/>
          <w:marRight w:val="0"/>
          <w:marTop w:val="240"/>
          <w:marBottom w:val="240"/>
          <w:divBdr>
            <w:top w:val="none" w:sz="0" w:space="0" w:color="auto"/>
            <w:left w:val="none" w:sz="0" w:space="0" w:color="auto"/>
            <w:bottom w:val="none" w:sz="0" w:space="0" w:color="auto"/>
            <w:right w:val="none" w:sz="0" w:space="0" w:color="auto"/>
          </w:divBdr>
          <w:divsChild>
            <w:div w:id="475535686">
              <w:marLeft w:val="0"/>
              <w:marRight w:val="0"/>
              <w:marTop w:val="0"/>
              <w:marBottom w:val="0"/>
              <w:divBdr>
                <w:top w:val="none" w:sz="0" w:space="0" w:color="auto"/>
                <w:left w:val="none" w:sz="0" w:space="0" w:color="auto"/>
                <w:bottom w:val="none" w:sz="0" w:space="0" w:color="auto"/>
                <w:right w:val="none" w:sz="0" w:space="0" w:color="auto"/>
              </w:divBdr>
            </w:div>
          </w:divsChild>
        </w:div>
        <w:div w:id="559097657">
          <w:marLeft w:val="0"/>
          <w:marRight w:val="0"/>
          <w:marTop w:val="823"/>
          <w:marBottom w:val="0"/>
          <w:divBdr>
            <w:top w:val="none" w:sz="0" w:space="0" w:color="auto"/>
            <w:left w:val="none" w:sz="0" w:space="0" w:color="auto"/>
            <w:bottom w:val="none" w:sz="0" w:space="0" w:color="auto"/>
            <w:right w:val="none" w:sz="0" w:space="0" w:color="auto"/>
          </w:divBdr>
        </w:div>
        <w:div w:id="559099195">
          <w:marLeft w:val="0"/>
          <w:marRight w:val="0"/>
          <w:marTop w:val="0"/>
          <w:marBottom w:val="0"/>
          <w:divBdr>
            <w:top w:val="none" w:sz="0" w:space="0" w:color="auto"/>
            <w:left w:val="none" w:sz="0" w:space="0" w:color="auto"/>
            <w:bottom w:val="none" w:sz="0" w:space="0" w:color="auto"/>
            <w:right w:val="none" w:sz="0" w:space="0" w:color="auto"/>
          </w:divBdr>
        </w:div>
        <w:div w:id="559290895">
          <w:marLeft w:val="0"/>
          <w:marRight w:val="0"/>
          <w:marTop w:val="281"/>
          <w:marBottom w:val="281"/>
          <w:divBdr>
            <w:top w:val="none" w:sz="0" w:space="0" w:color="auto"/>
            <w:left w:val="none" w:sz="0" w:space="0" w:color="auto"/>
            <w:bottom w:val="none" w:sz="0" w:space="0" w:color="auto"/>
            <w:right w:val="none" w:sz="0" w:space="0" w:color="auto"/>
          </w:divBdr>
        </w:div>
        <w:div w:id="559362030">
          <w:marLeft w:val="0"/>
          <w:marRight w:val="0"/>
          <w:marTop w:val="430"/>
          <w:marBottom w:val="860"/>
          <w:divBdr>
            <w:top w:val="single" w:sz="8" w:space="31" w:color="EB5D0B"/>
            <w:left w:val="none" w:sz="0" w:space="0" w:color="auto"/>
            <w:bottom w:val="single" w:sz="8" w:space="31" w:color="EB5D0B"/>
            <w:right w:val="none" w:sz="0" w:space="0" w:color="auto"/>
          </w:divBdr>
        </w:div>
        <w:div w:id="559444084">
          <w:marLeft w:val="0"/>
          <w:marRight w:val="0"/>
          <w:marTop w:val="0"/>
          <w:marBottom w:val="0"/>
          <w:divBdr>
            <w:top w:val="none" w:sz="0" w:space="0" w:color="auto"/>
            <w:left w:val="none" w:sz="0" w:space="0" w:color="auto"/>
            <w:bottom w:val="none" w:sz="0" w:space="0" w:color="auto"/>
            <w:right w:val="none" w:sz="0" w:space="0" w:color="auto"/>
          </w:divBdr>
        </w:div>
        <w:div w:id="559445343">
          <w:marLeft w:val="0"/>
          <w:marRight w:val="0"/>
          <w:marTop w:val="0"/>
          <w:marBottom w:val="0"/>
          <w:divBdr>
            <w:top w:val="none" w:sz="0" w:space="0" w:color="auto"/>
            <w:left w:val="none" w:sz="0" w:space="0" w:color="auto"/>
            <w:bottom w:val="none" w:sz="0" w:space="0" w:color="auto"/>
            <w:right w:val="none" w:sz="0" w:space="0" w:color="auto"/>
          </w:divBdr>
        </w:div>
        <w:div w:id="559486752">
          <w:marLeft w:val="0"/>
          <w:marRight w:val="366"/>
          <w:marTop w:val="0"/>
          <w:marBottom w:val="0"/>
          <w:divBdr>
            <w:top w:val="none" w:sz="0" w:space="0" w:color="auto"/>
            <w:left w:val="none" w:sz="0" w:space="0" w:color="auto"/>
            <w:bottom w:val="none" w:sz="0" w:space="0" w:color="auto"/>
            <w:right w:val="none" w:sz="0" w:space="0" w:color="auto"/>
          </w:divBdr>
        </w:div>
        <w:div w:id="559632448">
          <w:marLeft w:val="0"/>
          <w:marRight w:val="0"/>
          <w:marTop w:val="0"/>
          <w:marBottom w:val="0"/>
          <w:divBdr>
            <w:top w:val="none" w:sz="0" w:space="0" w:color="auto"/>
            <w:left w:val="none" w:sz="0" w:space="0" w:color="auto"/>
            <w:bottom w:val="none" w:sz="0" w:space="0" w:color="auto"/>
            <w:right w:val="none" w:sz="0" w:space="0" w:color="auto"/>
          </w:divBdr>
        </w:div>
        <w:div w:id="559638474">
          <w:marLeft w:val="0"/>
          <w:marRight w:val="0"/>
          <w:marTop w:val="0"/>
          <w:marBottom w:val="0"/>
          <w:divBdr>
            <w:top w:val="none" w:sz="0" w:space="0" w:color="auto"/>
            <w:left w:val="none" w:sz="0" w:space="0" w:color="auto"/>
            <w:bottom w:val="none" w:sz="0" w:space="0" w:color="auto"/>
            <w:right w:val="none" w:sz="0" w:space="0" w:color="auto"/>
          </w:divBdr>
        </w:div>
        <w:div w:id="559678277">
          <w:marLeft w:val="0"/>
          <w:marRight w:val="0"/>
          <w:marTop w:val="0"/>
          <w:marBottom w:val="0"/>
          <w:divBdr>
            <w:top w:val="none" w:sz="0" w:space="0" w:color="auto"/>
            <w:left w:val="none" w:sz="0" w:space="0" w:color="auto"/>
            <w:bottom w:val="none" w:sz="0" w:space="0" w:color="auto"/>
            <w:right w:val="none" w:sz="0" w:space="0" w:color="auto"/>
          </w:divBdr>
          <w:divsChild>
            <w:div w:id="420444920">
              <w:marLeft w:val="0"/>
              <w:marRight w:val="0"/>
              <w:marTop w:val="75"/>
              <w:marBottom w:val="0"/>
              <w:divBdr>
                <w:top w:val="none" w:sz="0" w:space="0" w:color="auto"/>
                <w:left w:val="none" w:sz="0" w:space="0" w:color="auto"/>
                <w:bottom w:val="none" w:sz="0" w:space="0" w:color="auto"/>
                <w:right w:val="none" w:sz="0" w:space="0" w:color="auto"/>
              </w:divBdr>
            </w:div>
          </w:divsChild>
        </w:div>
        <w:div w:id="559709346">
          <w:marLeft w:val="0"/>
          <w:marRight w:val="366"/>
          <w:marTop w:val="0"/>
          <w:marBottom w:val="0"/>
          <w:divBdr>
            <w:top w:val="none" w:sz="0" w:space="0" w:color="auto"/>
            <w:left w:val="none" w:sz="0" w:space="0" w:color="auto"/>
            <w:bottom w:val="none" w:sz="0" w:space="0" w:color="auto"/>
            <w:right w:val="none" w:sz="0" w:space="0" w:color="auto"/>
          </w:divBdr>
        </w:div>
        <w:div w:id="559748314">
          <w:marLeft w:val="0"/>
          <w:marRight w:val="0"/>
          <w:marTop w:val="0"/>
          <w:marBottom w:val="0"/>
          <w:divBdr>
            <w:top w:val="none" w:sz="0" w:space="0" w:color="auto"/>
            <w:left w:val="none" w:sz="0" w:space="0" w:color="auto"/>
            <w:bottom w:val="none" w:sz="0" w:space="0" w:color="auto"/>
            <w:right w:val="none" w:sz="0" w:space="0" w:color="auto"/>
          </w:divBdr>
        </w:div>
        <w:div w:id="559825603">
          <w:marLeft w:val="0"/>
          <w:marRight w:val="0"/>
          <w:marTop w:val="0"/>
          <w:marBottom w:val="0"/>
          <w:divBdr>
            <w:top w:val="none" w:sz="0" w:space="0" w:color="auto"/>
            <w:left w:val="none" w:sz="0" w:space="0" w:color="auto"/>
            <w:bottom w:val="none" w:sz="0" w:space="0" w:color="auto"/>
            <w:right w:val="none" w:sz="0" w:space="0" w:color="auto"/>
          </w:divBdr>
          <w:divsChild>
            <w:div w:id="969016064">
              <w:marLeft w:val="0"/>
              <w:marRight w:val="0"/>
              <w:marTop w:val="0"/>
              <w:marBottom w:val="0"/>
              <w:divBdr>
                <w:top w:val="none" w:sz="0" w:space="0" w:color="auto"/>
                <w:left w:val="none" w:sz="0" w:space="0" w:color="auto"/>
                <w:bottom w:val="none" w:sz="0" w:space="0" w:color="auto"/>
                <w:right w:val="none" w:sz="0" w:space="0" w:color="auto"/>
              </w:divBdr>
            </w:div>
          </w:divsChild>
        </w:div>
        <w:div w:id="559828727">
          <w:marLeft w:val="0"/>
          <w:marRight w:val="0"/>
          <w:marTop w:val="0"/>
          <w:marBottom w:val="0"/>
          <w:divBdr>
            <w:top w:val="none" w:sz="0" w:space="0" w:color="auto"/>
            <w:left w:val="none" w:sz="0" w:space="0" w:color="auto"/>
            <w:bottom w:val="none" w:sz="0" w:space="0" w:color="auto"/>
            <w:right w:val="none" w:sz="0" w:space="0" w:color="auto"/>
          </w:divBdr>
        </w:div>
        <w:div w:id="559829487">
          <w:marLeft w:val="0"/>
          <w:marRight w:val="0"/>
          <w:marTop w:val="0"/>
          <w:marBottom w:val="0"/>
          <w:divBdr>
            <w:top w:val="none" w:sz="0" w:space="0" w:color="auto"/>
            <w:left w:val="none" w:sz="0" w:space="0" w:color="auto"/>
            <w:bottom w:val="none" w:sz="0" w:space="0" w:color="auto"/>
            <w:right w:val="none" w:sz="0" w:space="0" w:color="auto"/>
          </w:divBdr>
          <w:divsChild>
            <w:div w:id="378475365">
              <w:marLeft w:val="0"/>
              <w:marRight w:val="0"/>
              <w:marTop w:val="0"/>
              <w:marBottom w:val="0"/>
              <w:divBdr>
                <w:top w:val="none" w:sz="0" w:space="0" w:color="auto"/>
                <w:left w:val="none" w:sz="0" w:space="0" w:color="auto"/>
                <w:bottom w:val="none" w:sz="0" w:space="0" w:color="auto"/>
                <w:right w:val="none" w:sz="0" w:space="0" w:color="auto"/>
              </w:divBdr>
            </w:div>
          </w:divsChild>
        </w:div>
        <w:div w:id="559899236">
          <w:marLeft w:val="0"/>
          <w:marRight w:val="0"/>
          <w:marTop w:val="0"/>
          <w:marBottom w:val="0"/>
          <w:divBdr>
            <w:top w:val="none" w:sz="0" w:space="0" w:color="auto"/>
            <w:left w:val="none" w:sz="0" w:space="0" w:color="auto"/>
            <w:bottom w:val="none" w:sz="0" w:space="0" w:color="auto"/>
            <w:right w:val="none" w:sz="0" w:space="0" w:color="auto"/>
          </w:divBdr>
        </w:div>
        <w:div w:id="559941964">
          <w:marLeft w:val="0"/>
          <w:marRight w:val="0"/>
          <w:marTop w:val="240"/>
          <w:marBottom w:val="240"/>
          <w:divBdr>
            <w:top w:val="none" w:sz="0" w:space="0" w:color="auto"/>
            <w:left w:val="none" w:sz="0" w:space="0" w:color="auto"/>
            <w:bottom w:val="none" w:sz="0" w:space="0" w:color="auto"/>
            <w:right w:val="none" w:sz="0" w:space="0" w:color="auto"/>
          </w:divBdr>
        </w:div>
        <w:div w:id="559943391">
          <w:marLeft w:val="0"/>
          <w:marRight w:val="0"/>
          <w:marTop w:val="0"/>
          <w:marBottom w:val="0"/>
          <w:divBdr>
            <w:top w:val="none" w:sz="0" w:space="0" w:color="auto"/>
            <w:left w:val="none" w:sz="0" w:space="0" w:color="auto"/>
            <w:bottom w:val="none" w:sz="0" w:space="0" w:color="auto"/>
            <w:right w:val="none" w:sz="0" w:space="0" w:color="auto"/>
          </w:divBdr>
          <w:divsChild>
            <w:div w:id="28339428">
              <w:marLeft w:val="0"/>
              <w:marRight w:val="0"/>
              <w:marTop w:val="0"/>
              <w:marBottom w:val="0"/>
              <w:divBdr>
                <w:top w:val="none" w:sz="0" w:space="0" w:color="auto"/>
                <w:left w:val="none" w:sz="0" w:space="0" w:color="auto"/>
                <w:bottom w:val="none" w:sz="0" w:space="0" w:color="auto"/>
                <w:right w:val="none" w:sz="0" w:space="0" w:color="auto"/>
              </w:divBdr>
            </w:div>
          </w:divsChild>
        </w:div>
        <w:div w:id="559947310">
          <w:marLeft w:val="0"/>
          <w:marRight w:val="0"/>
          <w:marTop w:val="0"/>
          <w:marBottom w:val="0"/>
          <w:divBdr>
            <w:top w:val="none" w:sz="0" w:space="0" w:color="auto"/>
            <w:left w:val="none" w:sz="0" w:space="0" w:color="auto"/>
            <w:bottom w:val="none" w:sz="0" w:space="0" w:color="auto"/>
            <w:right w:val="none" w:sz="0" w:space="0" w:color="auto"/>
          </w:divBdr>
        </w:div>
        <w:div w:id="560016775">
          <w:marLeft w:val="0"/>
          <w:marRight w:val="0"/>
          <w:marTop w:val="240"/>
          <w:marBottom w:val="240"/>
          <w:divBdr>
            <w:top w:val="none" w:sz="0" w:space="0" w:color="auto"/>
            <w:left w:val="none" w:sz="0" w:space="0" w:color="auto"/>
            <w:bottom w:val="none" w:sz="0" w:space="0" w:color="auto"/>
            <w:right w:val="none" w:sz="0" w:space="0" w:color="auto"/>
          </w:divBdr>
        </w:div>
        <w:div w:id="560138027">
          <w:marLeft w:val="0"/>
          <w:marRight w:val="0"/>
          <w:marTop w:val="0"/>
          <w:marBottom w:val="0"/>
          <w:divBdr>
            <w:top w:val="none" w:sz="0" w:space="0" w:color="auto"/>
            <w:left w:val="none" w:sz="0" w:space="0" w:color="auto"/>
            <w:bottom w:val="none" w:sz="0" w:space="0" w:color="auto"/>
            <w:right w:val="none" w:sz="0" w:space="0" w:color="auto"/>
          </w:divBdr>
        </w:div>
        <w:div w:id="560168271">
          <w:marLeft w:val="0"/>
          <w:marRight w:val="0"/>
          <w:marTop w:val="0"/>
          <w:marBottom w:val="0"/>
          <w:divBdr>
            <w:top w:val="none" w:sz="0" w:space="0" w:color="auto"/>
            <w:left w:val="none" w:sz="0" w:space="0" w:color="auto"/>
            <w:bottom w:val="none" w:sz="0" w:space="0" w:color="auto"/>
            <w:right w:val="none" w:sz="0" w:space="0" w:color="auto"/>
          </w:divBdr>
        </w:div>
        <w:div w:id="560212326">
          <w:marLeft w:val="0"/>
          <w:marRight w:val="0"/>
          <w:marTop w:val="0"/>
          <w:marBottom w:val="0"/>
          <w:divBdr>
            <w:top w:val="none" w:sz="0" w:space="0" w:color="auto"/>
            <w:left w:val="none" w:sz="0" w:space="0" w:color="auto"/>
            <w:bottom w:val="none" w:sz="0" w:space="0" w:color="auto"/>
            <w:right w:val="none" w:sz="0" w:space="0" w:color="auto"/>
          </w:divBdr>
          <w:divsChild>
            <w:div w:id="1000624852">
              <w:marLeft w:val="0"/>
              <w:marRight w:val="0"/>
              <w:marTop w:val="0"/>
              <w:marBottom w:val="0"/>
              <w:divBdr>
                <w:top w:val="none" w:sz="0" w:space="0" w:color="auto"/>
                <w:left w:val="none" w:sz="0" w:space="0" w:color="auto"/>
                <w:bottom w:val="none" w:sz="0" w:space="0" w:color="auto"/>
                <w:right w:val="none" w:sz="0" w:space="0" w:color="auto"/>
              </w:divBdr>
            </w:div>
          </w:divsChild>
        </w:div>
        <w:div w:id="560218336">
          <w:marLeft w:val="0"/>
          <w:marRight w:val="0"/>
          <w:marTop w:val="240"/>
          <w:marBottom w:val="240"/>
          <w:divBdr>
            <w:top w:val="none" w:sz="0" w:space="0" w:color="auto"/>
            <w:left w:val="none" w:sz="0" w:space="0" w:color="auto"/>
            <w:bottom w:val="none" w:sz="0" w:space="0" w:color="auto"/>
            <w:right w:val="none" w:sz="0" w:space="0" w:color="auto"/>
          </w:divBdr>
        </w:div>
        <w:div w:id="560333952">
          <w:marLeft w:val="0"/>
          <w:marRight w:val="0"/>
          <w:marTop w:val="0"/>
          <w:marBottom w:val="0"/>
          <w:divBdr>
            <w:top w:val="none" w:sz="0" w:space="0" w:color="auto"/>
            <w:left w:val="none" w:sz="0" w:space="0" w:color="auto"/>
            <w:bottom w:val="none" w:sz="0" w:space="0" w:color="auto"/>
            <w:right w:val="none" w:sz="0" w:space="0" w:color="auto"/>
          </w:divBdr>
        </w:div>
        <w:div w:id="560335279">
          <w:marLeft w:val="0"/>
          <w:marRight w:val="0"/>
          <w:marTop w:val="0"/>
          <w:marBottom w:val="0"/>
          <w:divBdr>
            <w:top w:val="none" w:sz="0" w:space="0" w:color="auto"/>
            <w:left w:val="none" w:sz="0" w:space="0" w:color="auto"/>
            <w:bottom w:val="none" w:sz="0" w:space="0" w:color="auto"/>
            <w:right w:val="none" w:sz="0" w:space="0" w:color="auto"/>
          </w:divBdr>
        </w:div>
        <w:div w:id="560360581">
          <w:marLeft w:val="0"/>
          <w:marRight w:val="0"/>
          <w:marTop w:val="0"/>
          <w:marBottom w:val="0"/>
          <w:divBdr>
            <w:top w:val="none" w:sz="0" w:space="0" w:color="auto"/>
            <w:left w:val="none" w:sz="0" w:space="0" w:color="auto"/>
            <w:bottom w:val="none" w:sz="0" w:space="0" w:color="auto"/>
            <w:right w:val="none" w:sz="0" w:space="0" w:color="auto"/>
          </w:divBdr>
        </w:div>
        <w:div w:id="560361028">
          <w:marLeft w:val="0"/>
          <w:marRight w:val="0"/>
          <w:marTop w:val="0"/>
          <w:marBottom w:val="0"/>
          <w:divBdr>
            <w:top w:val="none" w:sz="0" w:space="0" w:color="auto"/>
            <w:left w:val="none" w:sz="0" w:space="0" w:color="auto"/>
            <w:bottom w:val="none" w:sz="0" w:space="0" w:color="auto"/>
            <w:right w:val="none" w:sz="0" w:space="0" w:color="auto"/>
          </w:divBdr>
        </w:div>
        <w:div w:id="560404180">
          <w:marLeft w:val="0"/>
          <w:marRight w:val="0"/>
          <w:marTop w:val="281"/>
          <w:marBottom w:val="281"/>
          <w:divBdr>
            <w:top w:val="none" w:sz="0" w:space="0" w:color="auto"/>
            <w:left w:val="none" w:sz="0" w:space="0" w:color="auto"/>
            <w:bottom w:val="none" w:sz="0" w:space="0" w:color="auto"/>
            <w:right w:val="none" w:sz="0" w:space="0" w:color="auto"/>
          </w:divBdr>
        </w:div>
        <w:div w:id="560479837">
          <w:marLeft w:val="0"/>
          <w:marRight w:val="0"/>
          <w:marTop w:val="225"/>
          <w:marBottom w:val="0"/>
          <w:divBdr>
            <w:top w:val="none" w:sz="0" w:space="0" w:color="auto"/>
            <w:left w:val="none" w:sz="0" w:space="0" w:color="auto"/>
            <w:bottom w:val="none" w:sz="0" w:space="0" w:color="auto"/>
            <w:right w:val="none" w:sz="0" w:space="0" w:color="auto"/>
          </w:divBdr>
          <w:divsChild>
            <w:div w:id="694966693">
              <w:marLeft w:val="0"/>
              <w:marRight w:val="0"/>
              <w:marTop w:val="0"/>
              <w:marBottom w:val="0"/>
              <w:divBdr>
                <w:top w:val="none" w:sz="0" w:space="0" w:color="auto"/>
                <w:left w:val="none" w:sz="0" w:space="0" w:color="auto"/>
                <w:bottom w:val="none" w:sz="0" w:space="0" w:color="auto"/>
                <w:right w:val="none" w:sz="0" w:space="0" w:color="auto"/>
              </w:divBdr>
            </w:div>
          </w:divsChild>
        </w:div>
        <w:div w:id="560480553">
          <w:marLeft w:val="0"/>
          <w:marRight w:val="0"/>
          <w:marTop w:val="240"/>
          <w:marBottom w:val="240"/>
          <w:divBdr>
            <w:top w:val="none" w:sz="0" w:space="0" w:color="auto"/>
            <w:left w:val="none" w:sz="0" w:space="0" w:color="auto"/>
            <w:bottom w:val="none" w:sz="0" w:space="0" w:color="auto"/>
            <w:right w:val="none" w:sz="0" w:space="0" w:color="auto"/>
          </w:divBdr>
          <w:divsChild>
            <w:div w:id="177500239">
              <w:marLeft w:val="0"/>
              <w:marRight w:val="0"/>
              <w:marTop w:val="0"/>
              <w:marBottom w:val="0"/>
              <w:divBdr>
                <w:top w:val="none" w:sz="0" w:space="0" w:color="auto"/>
                <w:left w:val="none" w:sz="0" w:space="0" w:color="auto"/>
                <w:bottom w:val="none" w:sz="0" w:space="0" w:color="auto"/>
                <w:right w:val="none" w:sz="0" w:space="0" w:color="auto"/>
              </w:divBdr>
            </w:div>
          </w:divsChild>
        </w:div>
        <w:div w:id="560481469">
          <w:marLeft w:val="0"/>
          <w:marRight w:val="0"/>
          <w:marTop w:val="240"/>
          <w:marBottom w:val="240"/>
          <w:divBdr>
            <w:top w:val="none" w:sz="0" w:space="0" w:color="auto"/>
            <w:left w:val="none" w:sz="0" w:space="0" w:color="auto"/>
            <w:bottom w:val="none" w:sz="0" w:space="0" w:color="auto"/>
            <w:right w:val="none" w:sz="0" w:space="0" w:color="auto"/>
          </w:divBdr>
          <w:divsChild>
            <w:div w:id="544676570">
              <w:marLeft w:val="0"/>
              <w:marRight w:val="0"/>
              <w:marTop w:val="0"/>
              <w:marBottom w:val="0"/>
              <w:divBdr>
                <w:top w:val="none" w:sz="0" w:space="0" w:color="auto"/>
                <w:left w:val="none" w:sz="0" w:space="0" w:color="auto"/>
                <w:bottom w:val="none" w:sz="0" w:space="0" w:color="auto"/>
                <w:right w:val="none" w:sz="0" w:space="0" w:color="auto"/>
              </w:divBdr>
            </w:div>
          </w:divsChild>
        </w:div>
        <w:div w:id="560485448">
          <w:marLeft w:val="0"/>
          <w:marRight w:val="0"/>
          <w:marTop w:val="0"/>
          <w:marBottom w:val="0"/>
          <w:divBdr>
            <w:top w:val="none" w:sz="0" w:space="0" w:color="auto"/>
            <w:left w:val="none" w:sz="0" w:space="0" w:color="auto"/>
            <w:bottom w:val="none" w:sz="0" w:space="0" w:color="auto"/>
            <w:right w:val="none" w:sz="0" w:space="0" w:color="auto"/>
          </w:divBdr>
        </w:div>
        <w:div w:id="560556075">
          <w:marLeft w:val="0"/>
          <w:marRight w:val="0"/>
          <w:marTop w:val="0"/>
          <w:marBottom w:val="0"/>
          <w:divBdr>
            <w:top w:val="none" w:sz="0" w:space="0" w:color="auto"/>
            <w:left w:val="none" w:sz="0" w:space="0" w:color="auto"/>
            <w:bottom w:val="none" w:sz="0" w:space="0" w:color="auto"/>
            <w:right w:val="none" w:sz="0" w:space="0" w:color="auto"/>
          </w:divBdr>
        </w:div>
        <w:div w:id="560756330">
          <w:marLeft w:val="0"/>
          <w:marRight w:val="1500"/>
          <w:marTop w:val="0"/>
          <w:marBottom w:val="0"/>
          <w:divBdr>
            <w:top w:val="none" w:sz="0" w:space="0" w:color="auto"/>
            <w:left w:val="none" w:sz="0" w:space="0" w:color="auto"/>
            <w:bottom w:val="none" w:sz="0" w:space="0" w:color="auto"/>
            <w:right w:val="none" w:sz="0" w:space="0" w:color="auto"/>
          </w:divBdr>
        </w:div>
        <w:div w:id="560874142">
          <w:marLeft w:val="0"/>
          <w:marRight w:val="0"/>
          <w:marTop w:val="0"/>
          <w:marBottom w:val="0"/>
          <w:divBdr>
            <w:top w:val="none" w:sz="0" w:space="0" w:color="auto"/>
            <w:left w:val="none" w:sz="0" w:space="0" w:color="auto"/>
            <w:bottom w:val="none" w:sz="0" w:space="0" w:color="auto"/>
            <w:right w:val="none" w:sz="0" w:space="0" w:color="auto"/>
          </w:divBdr>
          <w:divsChild>
            <w:div w:id="223952264">
              <w:marLeft w:val="0"/>
              <w:marRight w:val="0"/>
              <w:marTop w:val="0"/>
              <w:marBottom w:val="0"/>
              <w:divBdr>
                <w:top w:val="none" w:sz="0" w:space="0" w:color="auto"/>
                <w:left w:val="none" w:sz="0" w:space="0" w:color="auto"/>
                <w:bottom w:val="none" w:sz="0" w:space="0" w:color="auto"/>
                <w:right w:val="none" w:sz="0" w:space="0" w:color="auto"/>
              </w:divBdr>
            </w:div>
          </w:divsChild>
        </w:div>
        <w:div w:id="561058215">
          <w:marLeft w:val="0"/>
          <w:marRight w:val="0"/>
          <w:marTop w:val="0"/>
          <w:marBottom w:val="0"/>
          <w:divBdr>
            <w:top w:val="none" w:sz="0" w:space="0" w:color="auto"/>
            <w:left w:val="none" w:sz="0" w:space="0" w:color="auto"/>
            <w:bottom w:val="none" w:sz="0" w:space="0" w:color="auto"/>
            <w:right w:val="none" w:sz="0" w:space="0" w:color="auto"/>
          </w:divBdr>
        </w:div>
        <w:div w:id="561067240">
          <w:marLeft w:val="0"/>
          <w:marRight w:val="0"/>
          <w:marTop w:val="240"/>
          <w:marBottom w:val="240"/>
          <w:divBdr>
            <w:top w:val="none" w:sz="0" w:space="0" w:color="auto"/>
            <w:left w:val="none" w:sz="0" w:space="0" w:color="auto"/>
            <w:bottom w:val="none" w:sz="0" w:space="0" w:color="auto"/>
            <w:right w:val="none" w:sz="0" w:space="0" w:color="auto"/>
          </w:divBdr>
        </w:div>
        <w:div w:id="561139240">
          <w:marLeft w:val="0"/>
          <w:marRight w:val="0"/>
          <w:marTop w:val="0"/>
          <w:marBottom w:val="0"/>
          <w:divBdr>
            <w:top w:val="none" w:sz="0" w:space="0" w:color="auto"/>
            <w:left w:val="none" w:sz="0" w:space="0" w:color="auto"/>
            <w:bottom w:val="none" w:sz="0" w:space="0" w:color="auto"/>
            <w:right w:val="none" w:sz="0" w:space="0" w:color="auto"/>
          </w:divBdr>
        </w:div>
        <w:div w:id="561140958">
          <w:marLeft w:val="0"/>
          <w:marRight w:val="0"/>
          <w:marTop w:val="0"/>
          <w:marBottom w:val="0"/>
          <w:divBdr>
            <w:top w:val="none" w:sz="0" w:space="0" w:color="auto"/>
            <w:left w:val="none" w:sz="0" w:space="0" w:color="auto"/>
            <w:bottom w:val="none" w:sz="0" w:space="0" w:color="auto"/>
            <w:right w:val="none" w:sz="0" w:space="0" w:color="auto"/>
          </w:divBdr>
        </w:div>
        <w:div w:id="561333662">
          <w:marLeft w:val="0"/>
          <w:marRight w:val="0"/>
          <w:marTop w:val="384"/>
          <w:marBottom w:val="384"/>
          <w:divBdr>
            <w:top w:val="none" w:sz="0" w:space="0" w:color="auto"/>
            <w:left w:val="none" w:sz="0" w:space="0" w:color="auto"/>
            <w:bottom w:val="none" w:sz="0" w:space="0" w:color="auto"/>
            <w:right w:val="none" w:sz="0" w:space="0" w:color="auto"/>
          </w:divBdr>
          <w:divsChild>
            <w:div w:id="339892935">
              <w:marLeft w:val="0"/>
              <w:marRight w:val="0"/>
              <w:marTop w:val="0"/>
              <w:marBottom w:val="0"/>
              <w:divBdr>
                <w:top w:val="none" w:sz="0" w:space="0" w:color="auto"/>
                <w:left w:val="none" w:sz="0" w:space="0" w:color="auto"/>
                <w:bottom w:val="none" w:sz="0" w:space="0" w:color="auto"/>
                <w:right w:val="none" w:sz="0" w:space="0" w:color="auto"/>
              </w:divBdr>
            </w:div>
          </w:divsChild>
        </w:div>
        <w:div w:id="561334523">
          <w:marLeft w:val="0"/>
          <w:marRight w:val="0"/>
          <w:marTop w:val="0"/>
          <w:marBottom w:val="0"/>
          <w:divBdr>
            <w:top w:val="none" w:sz="0" w:space="0" w:color="auto"/>
            <w:left w:val="none" w:sz="0" w:space="0" w:color="auto"/>
            <w:bottom w:val="none" w:sz="0" w:space="0" w:color="auto"/>
            <w:right w:val="none" w:sz="0" w:space="0" w:color="auto"/>
          </w:divBdr>
        </w:div>
        <w:div w:id="561596406">
          <w:marLeft w:val="0"/>
          <w:marRight w:val="0"/>
          <w:marTop w:val="0"/>
          <w:marBottom w:val="0"/>
          <w:divBdr>
            <w:top w:val="none" w:sz="0" w:space="0" w:color="auto"/>
            <w:left w:val="none" w:sz="0" w:space="0" w:color="auto"/>
            <w:bottom w:val="none" w:sz="0" w:space="0" w:color="auto"/>
            <w:right w:val="none" w:sz="0" w:space="0" w:color="auto"/>
          </w:divBdr>
        </w:div>
        <w:div w:id="561600476">
          <w:marLeft w:val="0"/>
          <w:marRight w:val="0"/>
          <w:marTop w:val="0"/>
          <w:marBottom w:val="0"/>
          <w:divBdr>
            <w:top w:val="none" w:sz="0" w:space="0" w:color="auto"/>
            <w:left w:val="none" w:sz="0" w:space="0" w:color="auto"/>
            <w:bottom w:val="none" w:sz="0" w:space="0" w:color="auto"/>
            <w:right w:val="none" w:sz="0" w:space="0" w:color="auto"/>
          </w:divBdr>
        </w:div>
        <w:div w:id="561643571">
          <w:marLeft w:val="0"/>
          <w:marRight w:val="0"/>
          <w:marTop w:val="421"/>
          <w:marBottom w:val="421"/>
          <w:divBdr>
            <w:top w:val="none" w:sz="0" w:space="0" w:color="auto"/>
            <w:left w:val="none" w:sz="0" w:space="0" w:color="auto"/>
            <w:bottom w:val="none" w:sz="0" w:space="0" w:color="auto"/>
            <w:right w:val="none" w:sz="0" w:space="0" w:color="auto"/>
          </w:divBdr>
        </w:div>
        <w:div w:id="561645280">
          <w:marLeft w:val="0"/>
          <w:marRight w:val="0"/>
          <w:marTop w:val="0"/>
          <w:marBottom w:val="0"/>
          <w:divBdr>
            <w:top w:val="none" w:sz="0" w:space="0" w:color="auto"/>
            <w:left w:val="none" w:sz="0" w:space="0" w:color="auto"/>
            <w:bottom w:val="single" w:sz="6" w:space="15" w:color="B8B9BA"/>
            <w:right w:val="none" w:sz="0" w:space="0" w:color="auto"/>
          </w:divBdr>
          <w:divsChild>
            <w:div w:id="83958182">
              <w:marLeft w:val="0"/>
              <w:marRight w:val="0"/>
              <w:marTop w:val="225"/>
              <w:marBottom w:val="0"/>
              <w:divBdr>
                <w:top w:val="none" w:sz="0" w:space="0" w:color="auto"/>
                <w:left w:val="none" w:sz="0" w:space="0" w:color="auto"/>
                <w:bottom w:val="none" w:sz="0" w:space="0" w:color="auto"/>
                <w:right w:val="none" w:sz="0" w:space="0" w:color="auto"/>
              </w:divBdr>
            </w:div>
            <w:div w:id="348214432">
              <w:marLeft w:val="0"/>
              <w:marRight w:val="0"/>
              <w:marTop w:val="300"/>
              <w:marBottom w:val="0"/>
              <w:divBdr>
                <w:top w:val="none" w:sz="0" w:space="0" w:color="auto"/>
                <w:left w:val="none" w:sz="0" w:space="0" w:color="auto"/>
                <w:bottom w:val="none" w:sz="0" w:space="0" w:color="auto"/>
                <w:right w:val="none" w:sz="0" w:space="0" w:color="auto"/>
              </w:divBdr>
            </w:div>
            <w:div w:id="400903937">
              <w:marLeft w:val="0"/>
              <w:marRight w:val="0"/>
              <w:marTop w:val="0"/>
              <w:marBottom w:val="0"/>
              <w:divBdr>
                <w:top w:val="none" w:sz="0" w:space="0" w:color="auto"/>
                <w:left w:val="none" w:sz="0" w:space="0" w:color="auto"/>
                <w:bottom w:val="none" w:sz="0" w:space="0" w:color="auto"/>
                <w:right w:val="none" w:sz="0" w:space="0" w:color="auto"/>
              </w:divBdr>
            </w:div>
          </w:divsChild>
        </w:div>
        <w:div w:id="561675304">
          <w:marLeft w:val="0"/>
          <w:marRight w:val="0"/>
          <w:marTop w:val="300"/>
          <w:marBottom w:val="0"/>
          <w:divBdr>
            <w:top w:val="none" w:sz="0" w:space="0" w:color="auto"/>
            <w:left w:val="none" w:sz="0" w:space="0" w:color="auto"/>
            <w:bottom w:val="none" w:sz="0" w:space="0" w:color="auto"/>
            <w:right w:val="none" w:sz="0" w:space="0" w:color="auto"/>
          </w:divBdr>
        </w:div>
        <w:div w:id="561721910">
          <w:marLeft w:val="0"/>
          <w:marRight w:val="0"/>
          <w:marTop w:val="0"/>
          <w:marBottom w:val="0"/>
          <w:divBdr>
            <w:top w:val="none" w:sz="0" w:space="0" w:color="auto"/>
            <w:left w:val="none" w:sz="0" w:space="0" w:color="auto"/>
            <w:bottom w:val="none" w:sz="0" w:space="0" w:color="auto"/>
            <w:right w:val="none" w:sz="0" w:space="0" w:color="auto"/>
          </w:divBdr>
        </w:div>
        <w:div w:id="561790213">
          <w:marLeft w:val="0"/>
          <w:marRight w:val="0"/>
          <w:marTop w:val="240"/>
          <w:marBottom w:val="240"/>
          <w:divBdr>
            <w:top w:val="none" w:sz="0" w:space="0" w:color="auto"/>
            <w:left w:val="none" w:sz="0" w:space="0" w:color="auto"/>
            <w:bottom w:val="none" w:sz="0" w:space="0" w:color="auto"/>
            <w:right w:val="none" w:sz="0" w:space="0" w:color="auto"/>
          </w:divBdr>
        </w:div>
        <w:div w:id="561866242">
          <w:marLeft w:val="0"/>
          <w:marRight w:val="0"/>
          <w:marTop w:val="0"/>
          <w:marBottom w:val="0"/>
          <w:divBdr>
            <w:top w:val="none" w:sz="0" w:space="0" w:color="auto"/>
            <w:left w:val="none" w:sz="0" w:space="0" w:color="auto"/>
            <w:bottom w:val="none" w:sz="0" w:space="0" w:color="auto"/>
            <w:right w:val="none" w:sz="0" w:space="0" w:color="auto"/>
          </w:divBdr>
          <w:divsChild>
            <w:div w:id="141699466">
              <w:marLeft w:val="0"/>
              <w:marRight w:val="0"/>
              <w:marTop w:val="0"/>
              <w:marBottom w:val="0"/>
              <w:divBdr>
                <w:top w:val="none" w:sz="0" w:space="0" w:color="auto"/>
                <w:left w:val="none" w:sz="0" w:space="0" w:color="auto"/>
                <w:bottom w:val="none" w:sz="0" w:space="0" w:color="auto"/>
                <w:right w:val="none" w:sz="0" w:space="0" w:color="auto"/>
              </w:divBdr>
            </w:div>
          </w:divsChild>
        </w:div>
        <w:div w:id="561909653">
          <w:marLeft w:val="0"/>
          <w:marRight w:val="0"/>
          <w:marTop w:val="0"/>
          <w:marBottom w:val="0"/>
          <w:divBdr>
            <w:top w:val="none" w:sz="0" w:space="0" w:color="auto"/>
            <w:left w:val="none" w:sz="0" w:space="0" w:color="auto"/>
            <w:bottom w:val="none" w:sz="0" w:space="0" w:color="auto"/>
            <w:right w:val="none" w:sz="0" w:space="0" w:color="auto"/>
          </w:divBdr>
        </w:div>
        <w:div w:id="561913707">
          <w:marLeft w:val="0"/>
          <w:marRight w:val="0"/>
          <w:marTop w:val="300"/>
          <w:marBottom w:val="600"/>
          <w:divBdr>
            <w:top w:val="single" w:sz="6" w:space="30" w:color="EB5D0B"/>
            <w:left w:val="none" w:sz="0" w:space="0" w:color="auto"/>
            <w:bottom w:val="single" w:sz="6" w:space="30" w:color="EB5D0B"/>
            <w:right w:val="none" w:sz="0" w:space="0" w:color="auto"/>
          </w:divBdr>
        </w:div>
        <w:div w:id="561915466">
          <w:marLeft w:val="0"/>
          <w:marRight w:val="0"/>
          <w:marTop w:val="430"/>
          <w:marBottom w:val="860"/>
          <w:divBdr>
            <w:top w:val="single" w:sz="8" w:space="31" w:color="EB5D0B"/>
            <w:left w:val="none" w:sz="0" w:space="0" w:color="auto"/>
            <w:bottom w:val="single" w:sz="8" w:space="31" w:color="EB5D0B"/>
            <w:right w:val="none" w:sz="0" w:space="0" w:color="auto"/>
          </w:divBdr>
        </w:div>
        <w:div w:id="561982871">
          <w:marLeft w:val="0"/>
          <w:marRight w:val="0"/>
          <w:marTop w:val="240"/>
          <w:marBottom w:val="240"/>
          <w:divBdr>
            <w:top w:val="none" w:sz="0" w:space="0" w:color="auto"/>
            <w:left w:val="none" w:sz="0" w:space="0" w:color="auto"/>
            <w:bottom w:val="none" w:sz="0" w:space="0" w:color="auto"/>
            <w:right w:val="none" w:sz="0" w:space="0" w:color="auto"/>
          </w:divBdr>
        </w:div>
        <w:div w:id="561983867">
          <w:marLeft w:val="0"/>
          <w:marRight w:val="1500"/>
          <w:marTop w:val="0"/>
          <w:marBottom w:val="0"/>
          <w:divBdr>
            <w:top w:val="none" w:sz="0" w:space="0" w:color="auto"/>
            <w:left w:val="none" w:sz="0" w:space="0" w:color="auto"/>
            <w:bottom w:val="none" w:sz="0" w:space="0" w:color="auto"/>
            <w:right w:val="none" w:sz="0" w:space="0" w:color="auto"/>
          </w:divBdr>
          <w:divsChild>
            <w:div w:id="178932161">
              <w:marLeft w:val="0"/>
              <w:marRight w:val="0"/>
              <w:marTop w:val="600"/>
              <w:marBottom w:val="600"/>
              <w:divBdr>
                <w:top w:val="none" w:sz="0" w:space="0" w:color="auto"/>
                <w:left w:val="none" w:sz="0" w:space="0" w:color="auto"/>
                <w:bottom w:val="none" w:sz="0" w:space="0" w:color="auto"/>
                <w:right w:val="none" w:sz="0" w:space="0" w:color="auto"/>
              </w:divBdr>
              <w:divsChild>
                <w:div w:id="204188">
                  <w:marLeft w:val="0"/>
                  <w:marRight w:val="0"/>
                  <w:marTop w:val="240"/>
                  <w:marBottom w:val="240"/>
                  <w:divBdr>
                    <w:top w:val="none" w:sz="0" w:space="0" w:color="auto"/>
                    <w:left w:val="none" w:sz="0" w:space="0" w:color="auto"/>
                    <w:bottom w:val="none" w:sz="0" w:space="0" w:color="auto"/>
                    <w:right w:val="none" w:sz="0" w:space="0" w:color="auto"/>
                  </w:divBdr>
                </w:div>
                <w:div w:id="119881843">
                  <w:marLeft w:val="0"/>
                  <w:marRight w:val="0"/>
                  <w:marTop w:val="300"/>
                  <w:marBottom w:val="600"/>
                  <w:divBdr>
                    <w:top w:val="single" w:sz="6" w:space="30" w:color="EB5D0B"/>
                    <w:left w:val="none" w:sz="0" w:space="0" w:color="auto"/>
                    <w:bottom w:val="single" w:sz="6" w:space="30" w:color="EB5D0B"/>
                    <w:right w:val="none" w:sz="0" w:space="0" w:color="auto"/>
                  </w:divBdr>
                </w:div>
                <w:div w:id="171796147">
                  <w:marLeft w:val="0"/>
                  <w:marRight w:val="0"/>
                  <w:marTop w:val="0"/>
                  <w:marBottom w:val="300"/>
                  <w:divBdr>
                    <w:top w:val="none" w:sz="0" w:space="0" w:color="auto"/>
                    <w:left w:val="none" w:sz="0" w:space="0" w:color="auto"/>
                    <w:bottom w:val="none" w:sz="0" w:space="0" w:color="auto"/>
                    <w:right w:val="none" w:sz="0" w:space="0" w:color="auto"/>
                  </w:divBdr>
                </w:div>
                <w:div w:id="338848390">
                  <w:marLeft w:val="0"/>
                  <w:marRight w:val="0"/>
                  <w:marTop w:val="240"/>
                  <w:marBottom w:val="240"/>
                  <w:divBdr>
                    <w:top w:val="none" w:sz="0" w:space="0" w:color="auto"/>
                    <w:left w:val="none" w:sz="0" w:space="0" w:color="auto"/>
                    <w:bottom w:val="none" w:sz="0" w:space="0" w:color="auto"/>
                    <w:right w:val="none" w:sz="0" w:space="0" w:color="auto"/>
                  </w:divBdr>
                  <w:divsChild>
                    <w:div w:id="113597030">
                      <w:marLeft w:val="0"/>
                      <w:marRight w:val="0"/>
                      <w:marTop w:val="0"/>
                      <w:marBottom w:val="0"/>
                      <w:divBdr>
                        <w:top w:val="none" w:sz="0" w:space="0" w:color="auto"/>
                        <w:left w:val="none" w:sz="0" w:space="0" w:color="auto"/>
                        <w:bottom w:val="none" w:sz="0" w:space="0" w:color="auto"/>
                        <w:right w:val="none" w:sz="0" w:space="0" w:color="auto"/>
                      </w:divBdr>
                    </w:div>
                  </w:divsChild>
                </w:div>
                <w:div w:id="431517253">
                  <w:marLeft w:val="0"/>
                  <w:marRight w:val="0"/>
                  <w:marTop w:val="300"/>
                  <w:marBottom w:val="300"/>
                  <w:divBdr>
                    <w:top w:val="none" w:sz="0" w:space="0" w:color="auto"/>
                    <w:left w:val="none" w:sz="0" w:space="0" w:color="auto"/>
                    <w:bottom w:val="none" w:sz="0" w:space="0" w:color="auto"/>
                    <w:right w:val="none" w:sz="0" w:space="0" w:color="auto"/>
                  </w:divBdr>
                </w:div>
                <w:div w:id="978147141">
                  <w:marLeft w:val="0"/>
                  <w:marRight w:val="0"/>
                  <w:marTop w:val="240"/>
                  <w:marBottom w:val="240"/>
                  <w:divBdr>
                    <w:top w:val="none" w:sz="0" w:space="0" w:color="auto"/>
                    <w:left w:val="none" w:sz="0" w:space="0" w:color="auto"/>
                    <w:bottom w:val="none" w:sz="0" w:space="0" w:color="auto"/>
                    <w:right w:val="none" w:sz="0" w:space="0" w:color="auto"/>
                  </w:divBdr>
                  <w:divsChild>
                    <w:div w:id="45340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107433">
          <w:marLeft w:val="0"/>
          <w:marRight w:val="0"/>
          <w:marTop w:val="0"/>
          <w:marBottom w:val="0"/>
          <w:divBdr>
            <w:top w:val="none" w:sz="0" w:space="0" w:color="auto"/>
            <w:left w:val="none" w:sz="0" w:space="0" w:color="auto"/>
            <w:bottom w:val="none" w:sz="0" w:space="0" w:color="auto"/>
            <w:right w:val="none" w:sz="0" w:space="0" w:color="auto"/>
          </w:divBdr>
        </w:div>
        <w:div w:id="562179555">
          <w:marLeft w:val="0"/>
          <w:marRight w:val="0"/>
          <w:marTop w:val="0"/>
          <w:marBottom w:val="0"/>
          <w:divBdr>
            <w:top w:val="none" w:sz="0" w:space="0" w:color="auto"/>
            <w:left w:val="none" w:sz="0" w:space="0" w:color="auto"/>
            <w:bottom w:val="none" w:sz="0" w:space="0" w:color="auto"/>
            <w:right w:val="none" w:sz="0" w:space="0" w:color="auto"/>
          </w:divBdr>
        </w:div>
        <w:div w:id="562452996">
          <w:marLeft w:val="0"/>
          <w:marRight w:val="0"/>
          <w:marTop w:val="860"/>
          <w:marBottom w:val="860"/>
          <w:divBdr>
            <w:top w:val="none" w:sz="0" w:space="0" w:color="auto"/>
            <w:left w:val="none" w:sz="0" w:space="0" w:color="auto"/>
            <w:bottom w:val="none" w:sz="0" w:space="0" w:color="auto"/>
            <w:right w:val="none" w:sz="0" w:space="0" w:color="auto"/>
          </w:divBdr>
          <w:divsChild>
            <w:div w:id="20010537">
              <w:marLeft w:val="0"/>
              <w:marRight w:val="0"/>
              <w:marTop w:val="344"/>
              <w:marBottom w:val="344"/>
              <w:divBdr>
                <w:top w:val="none" w:sz="0" w:space="0" w:color="auto"/>
                <w:left w:val="none" w:sz="0" w:space="0" w:color="auto"/>
                <w:bottom w:val="none" w:sz="0" w:space="0" w:color="auto"/>
                <w:right w:val="none" w:sz="0" w:space="0" w:color="auto"/>
              </w:divBdr>
              <w:divsChild>
                <w:div w:id="816848685">
                  <w:marLeft w:val="0"/>
                  <w:marRight w:val="0"/>
                  <w:marTop w:val="0"/>
                  <w:marBottom w:val="0"/>
                  <w:divBdr>
                    <w:top w:val="none" w:sz="0" w:space="0" w:color="auto"/>
                    <w:left w:val="none" w:sz="0" w:space="0" w:color="auto"/>
                    <w:bottom w:val="none" w:sz="0" w:space="0" w:color="auto"/>
                    <w:right w:val="none" w:sz="0" w:space="0" w:color="auto"/>
                  </w:divBdr>
                </w:div>
              </w:divsChild>
            </w:div>
            <w:div w:id="76025228">
              <w:marLeft w:val="0"/>
              <w:marRight w:val="0"/>
              <w:marTop w:val="344"/>
              <w:marBottom w:val="344"/>
              <w:divBdr>
                <w:top w:val="none" w:sz="0" w:space="0" w:color="auto"/>
                <w:left w:val="none" w:sz="0" w:space="0" w:color="auto"/>
                <w:bottom w:val="none" w:sz="0" w:space="0" w:color="auto"/>
                <w:right w:val="none" w:sz="0" w:space="0" w:color="auto"/>
              </w:divBdr>
            </w:div>
            <w:div w:id="95754973">
              <w:marLeft w:val="0"/>
              <w:marRight w:val="0"/>
              <w:marTop w:val="430"/>
              <w:marBottom w:val="860"/>
              <w:divBdr>
                <w:top w:val="single" w:sz="8" w:space="31" w:color="EB5D0B"/>
                <w:left w:val="none" w:sz="0" w:space="0" w:color="auto"/>
                <w:bottom w:val="single" w:sz="8" w:space="31" w:color="EB5D0B"/>
                <w:right w:val="none" w:sz="0" w:space="0" w:color="auto"/>
              </w:divBdr>
            </w:div>
            <w:div w:id="168757445">
              <w:marLeft w:val="0"/>
              <w:marRight w:val="0"/>
              <w:marTop w:val="430"/>
              <w:marBottom w:val="430"/>
              <w:divBdr>
                <w:top w:val="none" w:sz="0" w:space="0" w:color="auto"/>
                <w:left w:val="none" w:sz="0" w:space="0" w:color="auto"/>
                <w:bottom w:val="none" w:sz="0" w:space="0" w:color="auto"/>
                <w:right w:val="none" w:sz="0" w:space="0" w:color="auto"/>
              </w:divBdr>
            </w:div>
            <w:div w:id="236139642">
              <w:marLeft w:val="0"/>
              <w:marRight w:val="0"/>
              <w:marTop w:val="344"/>
              <w:marBottom w:val="344"/>
              <w:divBdr>
                <w:top w:val="none" w:sz="0" w:space="0" w:color="auto"/>
                <w:left w:val="none" w:sz="0" w:space="0" w:color="auto"/>
                <w:bottom w:val="none" w:sz="0" w:space="0" w:color="auto"/>
                <w:right w:val="none" w:sz="0" w:space="0" w:color="auto"/>
              </w:divBdr>
            </w:div>
            <w:div w:id="375081915">
              <w:marLeft w:val="0"/>
              <w:marRight w:val="0"/>
              <w:marTop w:val="516"/>
              <w:marBottom w:val="516"/>
              <w:divBdr>
                <w:top w:val="none" w:sz="0" w:space="0" w:color="auto"/>
                <w:left w:val="none" w:sz="0" w:space="0" w:color="auto"/>
                <w:bottom w:val="none" w:sz="0" w:space="0" w:color="auto"/>
                <w:right w:val="none" w:sz="0" w:space="0" w:color="auto"/>
              </w:divBdr>
            </w:div>
            <w:div w:id="580256866">
              <w:marLeft w:val="0"/>
              <w:marRight w:val="0"/>
              <w:marTop w:val="344"/>
              <w:marBottom w:val="344"/>
              <w:divBdr>
                <w:top w:val="none" w:sz="0" w:space="0" w:color="auto"/>
                <w:left w:val="none" w:sz="0" w:space="0" w:color="auto"/>
                <w:bottom w:val="none" w:sz="0" w:space="0" w:color="auto"/>
                <w:right w:val="none" w:sz="0" w:space="0" w:color="auto"/>
              </w:divBdr>
            </w:div>
            <w:div w:id="583149270">
              <w:marLeft w:val="0"/>
              <w:marRight w:val="0"/>
              <w:marTop w:val="344"/>
              <w:marBottom w:val="344"/>
              <w:divBdr>
                <w:top w:val="none" w:sz="0" w:space="0" w:color="auto"/>
                <w:left w:val="none" w:sz="0" w:space="0" w:color="auto"/>
                <w:bottom w:val="none" w:sz="0" w:space="0" w:color="auto"/>
                <w:right w:val="none" w:sz="0" w:space="0" w:color="auto"/>
              </w:divBdr>
            </w:div>
            <w:div w:id="622805444">
              <w:marLeft w:val="0"/>
              <w:marRight w:val="0"/>
              <w:marTop w:val="344"/>
              <w:marBottom w:val="344"/>
              <w:divBdr>
                <w:top w:val="none" w:sz="0" w:space="0" w:color="auto"/>
                <w:left w:val="none" w:sz="0" w:space="0" w:color="auto"/>
                <w:bottom w:val="none" w:sz="0" w:space="0" w:color="auto"/>
                <w:right w:val="none" w:sz="0" w:space="0" w:color="auto"/>
              </w:divBdr>
            </w:div>
            <w:div w:id="767240620">
              <w:marLeft w:val="0"/>
              <w:marRight w:val="0"/>
              <w:marTop w:val="344"/>
              <w:marBottom w:val="344"/>
              <w:divBdr>
                <w:top w:val="none" w:sz="0" w:space="0" w:color="auto"/>
                <w:left w:val="none" w:sz="0" w:space="0" w:color="auto"/>
                <w:bottom w:val="none" w:sz="0" w:space="0" w:color="auto"/>
                <w:right w:val="none" w:sz="0" w:space="0" w:color="auto"/>
              </w:divBdr>
            </w:div>
            <w:div w:id="992678406">
              <w:marLeft w:val="0"/>
              <w:marRight w:val="0"/>
              <w:marTop w:val="344"/>
              <w:marBottom w:val="344"/>
              <w:divBdr>
                <w:top w:val="none" w:sz="0" w:space="0" w:color="auto"/>
                <w:left w:val="none" w:sz="0" w:space="0" w:color="auto"/>
                <w:bottom w:val="none" w:sz="0" w:space="0" w:color="auto"/>
                <w:right w:val="none" w:sz="0" w:space="0" w:color="auto"/>
              </w:divBdr>
              <w:divsChild>
                <w:div w:id="7622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8449">
          <w:marLeft w:val="0"/>
          <w:marRight w:val="0"/>
          <w:marTop w:val="240"/>
          <w:marBottom w:val="240"/>
          <w:divBdr>
            <w:top w:val="none" w:sz="0" w:space="0" w:color="auto"/>
            <w:left w:val="none" w:sz="0" w:space="0" w:color="auto"/>
            <w:bottom w:val="none" w:sz="0" w:space="0" w:color="auto"/>
            <w:right w:val="none" w:sz="0" w:space="0" w:color="auto"/>
          </w:divBdr>
          <w:divsChild>
            <w:div w:id="820466077">
              <w:marLeft w:val="0"/>
              <w:marRight w:val="0"/>
              <w:marTop w:val="0"/>
              <w:marBottom w:val="0"/>
              <w:divBdr>
                <w:top w:val="none" w:sz="0" w:space="0" w:color="auto"/>
                <w:left w:val="none" w:sz="0" w:space="0" w:color="auto"/>
                <w:bottom w:val="none" w:sz="0" w:space="0" w:color="auto"/>
                <w:right w:val="none" w:sz="0" w:space="0" w:color="auto"/>
              </w:divBdr>
            </w:div>
          </w:divsChild>
        </w:div>
        <w:div w:id="562721135">
          <w:marLeft w:val="0"/>
          <w:marRight w:val="0"/>
          <w:marTop w:val="240"/>
          <w:marBottom w:val="240"/>
          <w:divBdr>
            <w:top w:val="none" w:sz="0" w:space="0" w:color="auto"/>
            <w:left w:val="none" w:sz="0" w:space="0" w:color="auto"/>
            <w:bottom w:val="none" w:sz="0" w:space="0" w:color="auto"/>
            <w:right w:val="none" w:sz="0" w:space="0" w:color="auto"/>
          </w:divBdr>
        </w:div>
        <w:div w:id="562764427">
          <w:marLeft w:val="0"/>
          <w:marRight w:val="0"/>
          <w:marTop w:val="0"/>
          <w:marBottom w:val="0"/>
          <w:divBdr>
            <w:top w:val="none" w:sz="0" w:space="0" w:color="auto"/>
            <w:left w:val="none" w:sz="0" w:space="0" w:color="auto"/>
            <w:bottom w:val="none" w:sz="0" w:space="0" w:color="auto"/>
            <w:right w:val="none" w:sz="0" w:space="0" w:color="auto"/>
          </w:divBdr>
          <w:divsChild>
            <w:div w:id="169611512">
              <w:marLeft w:val="0"/>
              <w:marRight w:val="0"/>
              <w:marTop w:val="0"/>
              <w:marBottom w:val="0"/>
              <w:divBdr>
                <w:top w:val="none" w:sz="0" w:space="0" w:color="auto"/>
                <w:left w:val="none" w:sz="0" w:space="0" w:color="auto"/>
                <w:bottom w:val="none" w:sz="0" w:space="0" w:color="auto"/>
                <w:right w:val="none" w:sz="0" w:space="0" w:color="auto"/>
              </w:divBdr>
            </w:div>
          </w:divsChild>
        </w:div>
        <w:div w:id="562832225">
          <w:marLeft w:val="0"/>
          <w:marRight w:val="0"/>
          <w:marTop w:val="240"/>
          <w:marBottom w:val="240"/>
          <w:divBdr>
            <w:top w:val="none" w:sz="0" w:space="0" w:color="auto"/>
            <w:left w:val="none" w:sz="0" w:space="0" w:color="auto"/>
            <w:bottom w:val="none" w:sz="0" w:space="0" w:color="auto"/>
            <w:right w:val="none" w:sz="0" w:space="0" w:color="auto"/>
          </w:divBdr>
          <w:divsChild>
            <w:div w:id="666060529">
              <w:marLeft w:val="0"/>
              <w:marRight w:val="0"/>
              <w:marTop w:val="0"/>
              <w:marBottom w:val="0"/>
              <w:divBdr>
                <w:top w:val="none" w:sz="0" w:space="0" w:color="auto"/>
                <w:left w:val="none" w:sz="0" w:space="0" w:color="auto"/>
                <w:bottom w:val="none" w:sz="0" w:space="0" w:color="auto"/>
                <w:right w:val="none" w:sz="0" w:space="0" w:color="auto"/>
              </w:divBdr>
            </w:div>
          </w:divsChild>
        </w:div>
        <w:div w:id="562910944">
          <w:marLeft w:val="0"/>
          <w:marRight w:val="0"/>
          <w:marTop w:val="0"/>
          <w:marBottom w:val="0"/>
          <w:divBdr>
            <w:top w:val="none" w:sz="0" w:space="0" w:color="auto"/>
            <w:left w:val="none" w:sz="0" w:space="0" w:color="auto"/>
            <w:bottom w:val="none" w:sz="0" w:space="0" w:color="auto"/>
            <w:right w:val="none" w:sz="0" w:space="0" w:color="auto"/>
          </w:divBdr>
        </w:div>
        <w:div w:id="562956811">
          <w:marLeft w:val="0"/>
          <w:marRight w:val="0"/>
          <w:marTop w:val="0"/>
          <w:marBottom w:val="0"/>
          <w:divBdr>
            <w:top w:val="none" w:sz="0" w:space="0" w:color="auto"/>
            <w:left w:val="none" w:sz="0" w:space="0" w:color="auto"/>
            <w:bottom w:val="none" w:sz="0" w:space="0" w:color="auto"/>
            <w:right w:val="none" w:sz="0" w:space="0" w:color="auto"/>
          </w:divBdr>
          <w:divsChild>
            <w:div w:id="993222366">
              <w:marLeft w:val="0"/>
              <w:marRight w:val="0"/>
              <w:marTop w:val="0"/>
              <w:marBottom w:val="0"/>
              <w:divBdr>
                <w:top w:val="none" w:sz="0" w:space="0" w:color="auto"/>
                <w:left w:val="none" w:sz="0" w:space="0" w:color="auto"/>
                <w:bottom w:val="none" w:sz="0" w:space="0" w:color="auto"/>
                <w:right w:val="none" w:sz="0" w:space="0" w:color="auto"/>
              </w:divBdr>
              <w:divsChild>
                <w:div w:id="781194073">
                  <w:marLeft w:val="0"/>
                  <w:marRight w:val="0"/>
                  <w:marTop w:val="0"/>
                  <w:marBottom w:val="0"/>
                  <w:divBdr>
                    <w:top w:val="none" w:sz="0" w:space="0" w:color="auto"/>
                    <w:left w:val="none" w:sz="0" w:space="0" w:color="auto"/>
                    <w:bottom w:val="none" w:sz="0" w:space="0" w:color="auto"/>
                    <w:right w:val="none" w:sz="0" w:space="0" w:color="auto"/>
                  </w:divBdr>
                  <w:divsChild>
                    <w:div w:id="830871885">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563100911">
          <w:marLeft w:val="0"/>
          <w:marRight w:val="0"/>
          <w:marTop w:val="960"/>
          <w:marBottom w:val="0"/>
          <w:divBdr>
            <w:top w:val="none" w:sz="0" w:space="0" w:color="auto"/>
            <w:left w:val="none" w:sz="0" w:space="0" w:color="auto"/>
            <w:bottom w:val="none" w:sz="0" w:space="0" w:color="auto"/>
            <w:right w:val="none" w:sz="0" w:space="0" w:color="auto"/>
          </w:divBdr>
          <w:divsChild>
            <w:div w:id="228003218">
              <w:marLeft w:val="0"/>
              <w:marRight w:val="0"/>
              <w:marTop w:val="0"/>
              <w:marBottom w:val="0"/>
              <w:divBdr>
                <w:top w:val="none" w:sz="0" w:space="0" w:color="auto"/>
                <w:left w:val="none" w:sz="0" w:space="0" w:color="auto"/>
                <w:bottom w:val="none" w:sz="0" w:space="0" w:color="auto"/>
                <w:right w:val="none" w:sz="0" w:space="0" w:color="auto"/>
              </w:divBdr>
            </w:div>
          </w:divsChild>
        </w:div>
        <w:div w:id="563225038">
          <w:marLeft w:val="0"/>
          <w:marRight w:val="378"/>
          <w:marTop w:val="283"/>
          <w:marBottom w:val="0"/>
          <w:divBdr>
            <w:top w:val="none" w:sz="0" w:space="0" w:color="auto"/>
            <w:left w:val="none" w:sz="0" w:space="0" w:color="auto"/>
            <w:bottom w:val="none" w:sz="0" w:space="0" w:color="auto"/>
            <w:right w:val="none" w:sz="0" w:space="0" w:color="auto"/>
          </w:divBdr>
        </w:div>
        <w:div w:id="563296191">
          <w:marLeft w:val="0"/>
          <w:marRight w:val="0"/>
          <w:marTop w:val="240"/>
          <w:marBottom w:val="240"/>
          <w:divBdr>
            <w:top w:val="none" w:sz="0" w:space="0" w:color="auto"/>
            <w:left w:val="none" w:sz="0" w:space="0" w:color="auto"/>
            <w:bottom w:val="none" w:sz="0" w:space="0" w:color="auto"/>
            <w:right w:val="none" w:sz="0" w:space="0" w:color="auto"/>
          </w:divBdr>
        </w:div>
        <w:div w:id="563298861">
          <w:marLeft w:val="0"/>
          <w:marRight w:val="0"/>
          <w:marTop w:val="0"/>
          <w:marBottom w:val="0"/>
          <w:divBdr>
            <w:top w:val="none" w:sz="0" w:space="0" w:color="auto"/>
            <w:left w:val="none" w:sz="0" w:space="0" w:color="auto"/>
            <w:bottom w:val="none" w:sz="0" w:space="0" w:color="auto"/>
            <w:right w:val="none" w:sz="0" w:space="0" w:color="auto"/>
          </w:divBdr>
          <w:divsChild>
            <w:div w:id="23101390">
              <w:marLeft w:val="0"/>
              <w:marRight w:val="0"/>
              <w:marTop w:val="0"/>
              <w:marBottom w:val="0"/>
              <w:divBdr>
                <w:top w:val="none" w:sz="0" w:space="0" w:color="auto"/>
                <w:left w:val="none" w:sz="0" w:space="0" w:color="auto"/>
                <w:bottom w:val="none" w:sz="0" w:space="0" w:color="auto"/>
                <w:right w:val="none" w:sz="0" w:space="0" w:color="auto"/>
              </w:divBdr>
            </w:div>
          </w:divsChild>
        </w:div>
        <w:div w:id="563368087">
          <w:marLeft w:val="0"/>
          <w:marRight w:val="0"/>
          <w:marTop w:val="0"/>
          <w:marBottom w:val="300"/>
          <w:divBdr>
            <w:top w:val="none" w:sz="0" w:space="0" w:color="auto"/>
            <w:left w:val="none" w:sz="0" w:space="0" w:color="auto"/>
            <w:bottom w:val="none" w:sz="0" w:space="0" w:color="auto"/>
            <w:right w:val="none" w:sz="0" w:space="0" w:color="auto"/>
          </w:divBdr>
        </w:div>
        <w:div w:id="563372245">
          <w:marLeft w:val="0"/>
          <w:marRight w:val="0"/>
          <w:marTop w:val="0"/>
          <w:marBottom w:val="0"/>
          <w:divBdr>
            <w:top w:val="none" w:sz="0" w:space="0" w:color="auto"/>
            <w:left w:val="none" w:sz="0" w:space="0" w:color="auto"/>
            <w:bottom w:val="none" w:sz="0" w:space="0" w:color="auto"/>
            <w:right w:val="none" w:sz="0" w:space="0" w:color="auto"/>
          </w:divBdr>
        </w:div>
        <w:div w:id="563494714">
          <w:marLeft w:val="0"/>
          <w:marRight w:val="0"/>
          <w:marTop w:val="225"/>
          <w:marBottom w:val="0"/>
          <w:divBdr>
            <w:top w:val="none" w:sz="0" w:space="0" w:color="auto"/>
            <w:left w:val="none" w:sz="0" w:space="0" w:color="auto"/>
            <w:bottom w:val="none" w:sz="0" w:space="0" w:color="auto"/>
            <w:right w:val="none" w:sz="0" w:space="0" w:color="auto"/>
          </w:divBdr>
        </w:div>
        <w:div w:id="563495165">
          <w:marLeft w:val="0"/>
          <w:marRight w:val="0"/>
          <w:marTop w:val="378"/>
          <w:marBottom w:val="378"/>
          <w:divBdr>
            <w:top w:val="none" w:sz="0" w:space="0" w:color="auto"/>
            <w:left w:val="none" w:sz="0" w:space="0" w:color="auto"/>
            <w:bottom w:val="none" w:sz="0" w:space="0" w:color="auto"/>
            <w:right w:val="none" w:sz="0" w:space="0" w:color="auto"/>
          </w:divBdr>
          <w:divsChild>
            <w:div w:id="939265676">
              <w:marLeft w:val="0"/>
              <w:marRight w:val="0"/>
              <w:marTop w:val="0"/>
              <w:marBottom w:val="0"/>
              <w:divBdr>
                <w:top w:val="none" w:sz="0" w:space="0" w:color="auto"/>
                <w:left w:val="none" w:sz="0" w:space="0" w:color="auto"/>
                <w:bottom w:val="none" w:sz="0" w:space="0" w:color="auto"/>
                <w:right w:val="none" w:sz="0" w:space="0" w:color="auto"/>
              </w:divBdr>
            </w:div>
          </w:divsChild>
        </w:div>
        <w:div w:id="563639964">
          <w:marLeft w:val="0"/>
          <w:marRight w:val="0"/>
          <w:marTop w:val="0"/>
          <w:marBottom w:val="0"/>
          <w:divBdr>
            <w:top w:val="none" w:sz="0" w:space="0" w:color="auto"/>
            <w:left w:val="none" w:sz="0" w:space="0" w:color="auto"/>
            <w:bottom w:val="none" w:sz="0" w:space="0" w:color="auto"/>
            <w:right w:val="none" w:sz="0" w:space="0" w:color="auto"/>
          </w:divBdr>
        </w:div>
        <w:div w:id="563641254">
          <w:marLeft w:val="0"/>
          <w:marRight w:val="135"/>
          <w:marTop w:val="0"/>
          <w:marBottom w:val="0"/>
          <w:divBdr>
            <w:top w:val="none" w:sz="0" w:space="0" w:color="auto"/>
            <w:left w:val="none" w:sz="0" w:space="0" w:color="auto"/>
            <w:bottom w:val="none" w:sz="0" w:space="0" w:color="auto"/>
            <w:right w:val="none" w:sz="0" w:space="0" w:color="auto"/>
          </w:divBdr>
        </w:div>
        <w:div w:id="563688436">
          <w:marLeft w:val="0"/>
          <w:marRight w:val="0"/>
          <w:marTop w:val="424"/>
          <w:marBottom w:val="424"/>
          <w:divBdr>
            <w:top w:val="none" w:sz="0" w:space="0" w:color="auto"/>
            <w:left w:val="none" w:sz="0" w:space="0" w:color="auto"/>
            <w:bottom w:val="none" w:sz="0" w:space="0" w:color="auto"/>
            <w:right w:val="none" w:sz="0" w:space="0" w:color="auto"/>
          </w:divBdr>
        </w:div>
        <w:div w:id="563756218">
          <w:marLeft w:val="0"/>
          <w:marRight w:val="0"/>
          <w:marTop w:val="75"/>
          <w:marBottom w:val="0"/>
          <w:divBdr>
            <w:top w:val="none" w:sz="0" w:space="0" w:color="auto"/>
            <w:left w:val="none" w:sz="0" w:space="0" w:color="auto"/>
            <w:bottom w:val="none" w:sz="0" w:space="0" w:color="auto"/>
            <w:right w:val="none" w:sz="0" w:space="0" w:color="auto"/>
          </w:divBdr>
        </w:div>
        <w:div w:id="563762000">
          <w:marLeft w:val="0"/>
          <w:marRight w:val="0"/>
          <w:marTop w:val="360"/>
          <w:marBottom w:val="360"/>
          <w:divBdr>
            <w:top w:val="none" w:sz="0" w:space="0" w:color="auto"/>
            <w:left w:val="none" w:sz="0" w:space="0" w:color="auto"/>
            <w:bottom w:val="none" w:sz="0" w:space="0" w:color="auto"/>
            <w:right w:val="none" w:sz="0" w:space="0" w:color="auto"/>
          </w:divBdr>
        </w:div>
        <w:div w:id="563876563">
          <w:marLeft w:val="0"/>
          <w:marRight w:val="0"/>
          <w:marTop w:val="240"/>
          <w:marBottom w:val="240"/>
          <w:divBdr>
            <w:top w:val="none" w:sz="0" w:space="0" w:color="auto"/>
            <w:left w:val="none" w:sz="0" w:space="0" w:color="auto"/>
            <w:bottom w:val="none" w:sz="0" w:space="0" w:color="auto"/>
            <w:right w:val="none" w:sz="0" w:space="0" w:color="auto"/>
          </w:divBdr>
        </w:div>
        <w:div w:id="563876978">
          <w:marLeft w:val="0"/>
          <w:marRight w:val="0"/>
          <w:marTop w:val="0"/>
          <w:marBottom w:val="0"/>
          <w:divBdr>
            <w:top w:val="none" w:sz="0" w:space="0" w:color="auto"/>
            <w:left w:val="none" w:sz="0" w:space="0" w:color="auto"/>
            <w:bottom w:val="none" w:sz="0" w:space="0" w:color="auto"/>
            <w:right w:val="none" w:sz="0" w:space="0" w:color="auto"/>
          </w:divBdr>
          <w:divsChild>
            <w:div w:id="114452254">
              <w:marLeft w:val="0"/>
              <w:marRight w:val="0"/>
              <w:marTop w:val="0"/>
              <w:marBottom w:val="0"/>
              <w:divBdr>
                <w:top w:val="none" w:sz="0" w:space="0" w:color="auto"/>
                <w:left w:val="none" w:sz="0" w:space="0" w:color="auto"/>
                <w:bottom w:val="none" w:sz="0" w:space="0" w:color="auto"/>
                <w:right w:val="none" w:sz="0" w:space="0" w:color="auto"/>
              </w:divBdr>
            </w:div>
          </w:divsChild>
        </w:div>
        <w:div w:id="563881631">
          <w:marLeft w:val="0"/>
          <w:marRight w:val="0"/>
          <w:marTop w:val="240"/>
          <w:marBottom w:val="240"/>
          <w:divBdr>
            <w:top w:val="none" w:sz="0" w:space="0" w:color="auto"/>
            <w:left w:val="none" w:sz="0" w:space="0" w:color="auto"/>
            <w:bottom w:val="none" w:sz="0" w:space="0" w:color="auto"/>
            <w:right w:val="none" w:sz="0" w:space="0" w:color="auto"/>
          </w:divBdr>
          <w:divsChild>
            <w:div w:id="413864218">
              <w:marLeft w:val="0"/>
              <w:marRight w:val="0"/>
              <w:marTop w:val="0"/>
              <w:marBottom w:val="0"/>
              <w:divBdr>
                <w:top w:val="none" w:sz="0" w:space="0" w:color="auto"/>
                <w:left w:val="none" w:sz="0" w:space="0" w:color="auto"/>
                <w:bottom w:val="none" w:sz="0" w:space="0" w:color="auto"/>
                <w:right w:val="none" w:sz="0" w:space="0" w:color="auto"/>
              </w:divBdr>
            </w:div>
          </w:divsChild>
        </w:div>
        <w:div w:id="563956260">
          <w:marLeft w:val="0"/>
          <w:marRight w:val="0"/>
          <w:marTop w:val="0"/>
          <w:marBottom w:val="0"/>
          <w:divBdr>
            <w:top w:val="none" w:sz="0" w:space="0" w:color="auto"/>
            <w:left w:val="none" w:sz="0" w:space="0" w:color="auto"/>
            <w:bottom w:val="none" w:sz="0" w:space="0" w:color="auto"/>
            <w:right w:val="none" w:sz="0" w:space="0" w:color="auto"/>
          </w:divBdr>
        </w:div>
        <w:div w:id="564027791">
          <w:marLeft w:val="0"/>
          <w:marRight w:val="0"/>
          <w:marTop w:val="480"/>
          <w:marBottom w:val="480"/>
          <w:divBdr>
            <w:top w:val="none" w:sz="0" w:space="0" w:color="auto"/>
            <w:left w:val="none" w:sz="0" w:space="0" w:color="auto"/>
            <w:bottom w:val="none" w:sz="0" w:space="0" w:color="auto"/>
            <w:right w:val="none" w:sz="0" w:space="0" w:color="auto"/>
          </w:divBdr>
        </w:div>
        <w:div w:id="564069606">
          <w:marLeft w:val="0"/>
          <w:marRight w:val="0"/>
          <w:marTop w:val="0"/>
          <w:marBottom w:val="0"/>
          <w:divBdr>
            <w:top w:val="none" w:sz="0" w:space="0" w:color="auto"/>
            <w:left w:val="none" w:sz="0" w:space="0" w:color="auto"/>
            <w:bottom w:val="none" w:sz="0" w:space="0" w:color="auto"/>
            <w:right w:val="none" w:sz="0" w:space="0" w:color="auto"/>
          </w:divBdr>
          <w:divsChild>
            <w:div w:id="14233738">
              <w:marLeft w:val="0"/>
              <w:marRight w:val="0"/>
              <w:marTop w:val="0"/>
              <w:marBottom w:val="0"/>
              <w:divBdr>
                <w:top w:val="none" w:sz="0" w:space="0" w:color="auto"/>
                <w:left w:val="none" w:sz="0" w:space="0" w:color="auto"/>
                <w:bottom w:val="none" w:sz="0" w:space="0" w:color="auto"/>
                <w:right w:val="none" w:sz="0" w:space="0" w:color="auto"/>
              </w:divBdr>
            </w:div>
          </w:divsChild>
        </w:div>
        <w:div w:id="564072549">
          <w:marLeft w:val="0"/>
          <w:marRight w:val="0"/>
          <w:marTop w:val="0"/>
          <w:marBottom w:val="0"/>
          <w:divBdr>
            <w:top w:val="none" w:sz="0" w:space="0" w:color="auto"/>
            <w:left w:val="none" w:sz="0" w:space="0" w:color="auto"/>
            <w:bottom w:val="none" w:sz="0" w:space="0" w:color="auto"/>
            <w:right w:val="none" w:sz="0" w:space="0" w:color="auto"/>
          </w:divBdr>
        </w:div>
        <w:div w:id="564098924">
          <w:marLeft w:val="0"/>
          <w:marRight w:val="0"/>
          <w:marTop w:val="240"/>
          <w:marBottom w:val="240"/>
          <w:divBdr>
            <w:top w:val="none" w:sz="0" w:space="0" w:color="auto"/>
            <w:left w:val="none" w:sz="0" w:space="0" w:color="auto"/>
            <w:bottom w:val="none" w:sz="0" w:space="0" w:color="auto"/>
            <w:right w:val="none" w:sz="0" w:space="0" w:color="auto"/>
          </w:divBdr>
          <w:divsChild>
            <w:div w:id="879786474">
              <w:marLeft w:val="0"/>
              <w:marRight w:val="0"/>
              <w:marTop w:val="0"/>
              <w:marBottom w:val="0"/>
              <w:divBdr>
                <w:top w:val="none" w:sz="0" w:space="0" w:color="auto"/>
                <w:left w:val="none" w:sz="0" w:space="0" w:color="auto"/>
                <w:bottom w:val="none" w:sz="0" w:space="0" w:color="auto"/>
                <w:right w:val="none" w:sz="0" w:space="0" w:color="auto"/>
              </w:divBdr>
            </w:div>
          </w:divsChild>
        </w:div>
        <w:div w:id="564217239">
          <w:marLeft w:val="0"/>
          <w:marRight w:val="0"/>
          <w:marTop w:val="0"/>
          <w:marBottom w:val="266"/>
          <w:divBdr>
            <w:top w:val="none" w:sz="0" w:space="0" w:color="auto"/>
            <w:left w:val="none" w:sz="0" w:space="0" w:color="auto"/>
            <w:bottom w:val="none" w:sz="0" w:space="0" w:color="auto"/>
            <w:right w:val="none" w:sz="0" w:space="0" w:color="auto"/>
          </w:divBdr>
          <w:divsChild>
            <w:div w:id="918560364">
              <w:marLeft w:val="0"/>
              <w:marRight w:val="0"/>
              <w:marTop w:val="0"/>
              <w:marBottom w:val="0"/>
              <w:divBdr>
                <w:top w:val="none" w:sz="0" w:space="0" w:color="auto"/>
                <w:left w:val="none" w:sz="0" w:space="0" w:color="auto"/>
                <w:bottom w:val="none" w:sz="0" w:space="0" w:color="auto"/>
                <w:right w:val="none" w:sz="0" w:space="0" w:color="auto"/>
              </w:divBdr>
            </w:div>
          </w:divsChild>
        </w:div>
        <w:div w:id="564220750">
          <w:marLeft w:val="0"/>
          <w:marRight w:val="0"/>
          <w:marTop w:val="240"/>
          <w:marBottom w:val="240"/>
          <w:divBdr>
            <w:top w:val="none" w:sz="0" w:space="0" w:color="auto"/>
            <w:left w:val="none" w:sz="0" w:space="0" w:color="auto"/>
            <w:bottom w:val="none" w:sz="0" w:space="0" w:color="auto"/>
            <w:right w:val="none" w:sz="0" w:space="0" w:color="auto"/>
          </w:divBdr>
        </w:div>
        <w:div w:id="564267105">
          <w:marLeft w:val="0"/>
          <w:marRight w:val="0"/>
          <w:marTop w:val="75"/>
          <w:marBottom w:val="0"/>
          <w:divBdr>
            <w:top w:val="none" w:sz="0" w:space="0" w:color="auto"/>
            <w:left w:val="none" w:sz="0" w:space="0" w:color="auto"/>
            <w:bottom w:val="none" w:sz="0" w:space="0" w:color="auto"/>
            <w:right w:val="none" w:sz="0" w:space="0" w:color="auto"/>
          </w:divBdr>
        </w:div>
        <w:div w:id="564267805">
          <w:marLeft w:val="0"/>
          <w:marRight w:val="0"/>
          <w:marTop w:val="0"/>
          <w:marBottom w:val="0"/>
          <w:divBdr>
            <w:top w:val="none" w:sz="0" w:space="0" w:color="auto"/>
            <w:left w:val="none" w:sz="0" w:space="0" w:color="auto"/>
            <w:bottom w:val="none" w:sz="0" w:space="0" w:color="auto"/>
            <w:right w:val="none" w:sz="0" w:space="0" w:color="auto"/>
          </w:divBdr>
        </w:div>
        <w:div w:id="564461821">
          <w:marLeft w:val="0"/>
          <w:marRight w:val="0"/>
          <w:marTop w:val="344"/>
          <w:marBottom w:val="344"/>
          <w:divBdr>
            <w:top w:val="none" w:sz="0" w:space="0" w:color="auto"/>
            <w:left w:val="none" w:sz="0" w:space="0" w:color="auto"/>
            <w:bottom w:val="none" w:sz="0" w:space="0" w:color="auto"/>
            <w:right w:val="none" w:sz="0" w:space="0" w:color="auto"/>
          </w:divBdr>
          <w:divsChild>
            <w:div w:id="137458593">
              <w:marLeft w:val="0"/>
              <w:marRight w:val="0"/>
              <w:marTop w:val="0"/>
              <w:marBottom w:val="0"/>
              <w:divBdr>
                <w:top w:val="none" w:sz="0" w:space="0" w:color="auto"/>
                <w:left w:val="none" w:sz="0" w:space="0" w:color="auto"/>
                <w:bottom w:val="none" w:sz="0" w:space="0" w:color="auto"/>
                <w:right w:val="none" w:sz="0" w:space="0" w:color="auto"/>
              </w:divBdr>
            </w:div>
          </w:divsChild>
        </w:div>
        <w:div w:id="564491280">
          <w:marLeft w:val="0"/>
          <w:marRight w:val="0"/>
          <w:marTop w:val="240"/>
          <w:marBottom w:val="240"/>
          <w:divBdr>
            <w:top w:val="none" w:sz="0" w:space="0" w:color="auto"/>
            <w:left w:val="none" w:sz="0" w:space="0" w:color="auto"/>
            <w:bottom w:val="none" w:sz="0" w:space="0" w:color="auto"/>
            <w:right w:val="none" w:sz="0" w:space="0" w:color="auto"/>
          </w:divBdr>
        </w:div>
        <w:div w:id="564537165">
          <w:marLeft w:val="0"/>
          <w:marRight w:val="0"/>
          <w:marTop w:val="457"/>
          <w:marBottom w:val="457"/>
          <w:divBdr>
            <w:top w:val="none" w:sz="0" w:space="0" w:color="auto"/>
            <w:left w:val="none" w:sz="0" w:space="0" w:color="auto"/>
            <w:bottom w:val="none" w:sz="0" w:space="0" w:color="auto"/>
            <w:right w:val="none" w:sz="0" w:space="0" w:color="auto"/>
          </w:divBdr>
        </w:div>
        <w:div w:id="564609721">
          <w:marLeft w:val="0"/>
          <w:marRight w:val="0"/>
          <w:marTop w:val="0"/>
          <w:marBottom w:val="0"/>
          <w:divBdr>
            <w:top w:val="none" w:sz="0" w:space="0" w:color="auto"/>
            <w:left w:val="none" w:sz="0" w:space="0" w:color="auto"/>
            <w:bottom w:val="none" w:sz="0" w:space="0" w:color="auto"/>
            <w:right w:val="none" w:sz="0" w:space="0" w:color="auto"/>
          </w:divBdr>
        </w:div>
        <w:div w:id="564797938">
          <w:marLeft w:val="0"/>
          <w:marRight w:val="0"/>
          <w:marTop w:val="0"/>
          <w:marBottom w:val="0"/>
          <w:divBdr>
            <w:top w:val="none" w:sz="0" w:space="0" w:color="auto"/>
            <w:left w:val="none" w:sz="0" w:space="0" w:color="auto"/>
            <w:bottom w:val="none" w:sz="0" w:space="0" w:color="auto"/>
            <w:right w:val="none" w:sz="0" w:space="0" w:color="auto"/>
          </w:divBdr>
        </w:div>
        <w:div w:id="564877603">
          <w:marLeft w:val="0"/>
          <w:marRight w:val="0"/>
          <w:marTop w:val="0"/>
          <w:marBottom w:val="0"/>
          <w:divBdr>
            <w:top w:val="none" w:sz="0" w:space="0" w:color="auto"/>
            <w:left w:val="none" w:sz="0" w:space="0" w:color="auto"/>
            <w:bottom w:val="none" w:sz="0" w:space="0" w:color="auto"/>
            <w:right w:val="none" w:sz="0" w:space="0" w:color="auto"/>
          </w:divBdr>
        </w:div>
        <w:div w:id="564878242">
          <w:marLeft w:val="0"/>
          <w:marRight w:val="195"/>
          <w:marTop w:val="0"/>
          <w:marBottom w:val="0"/>
          <w:divBdr>
            <w:top w:val="none" w:sz="0" w:space="0" w:color="auto"/>
            <w:left w:val="none" w:sz="0" w:space="0" w:color="auto"/>
            <w:bottom w:val="none" w:sz="0" w:space="0" w:color="auto"/>
            <w:right w:val="none" w:sz="0" w:space="0" w:color="auto"/>
          </w:divBdr>
          <w:divsChild>
            <w:div w:id="77681282">
              <w:marLeft w:val="0"/>
              <w:marRight w:val="0"/>
              <w:marTop w:val="0"/>
              <w:marBottom w:val="0"/>
              <w:divBdr>
                <w:top w:val="none" w:sz="0" w:space="0" w:color="auto"/>
                <w:left w:val="none" w:sz="0" w:space="0" w:color="auto"/>
                <w:bottom w:val="none" w:sz="0" w:space="0" w:color="auto"/>
                <w:right w:val="none" w:sz="0" w:space="0" w:color="auto"/>
              </w:divBdr>
            </w:div>
          </w:divsChild>
        </w:div>
        <w:div w:id="564880694">
          <w:marLeft w:val="0"/>
          <w:marRight w:val="0"/>
          <w:marTop w:val="0"/>
          <w:marBottom w:val="0"/>
          <w:divBdr>
            <w:top w:val="none" w:sz="0" w:space="0" w:color="auto"/>
            <w:left w:val="none" w:sz="0" w:space="0" w:color="auto"/>
            <w:bottom w:val="none" w:sz="0" w:space="0" w:color="auto"/>
            <w:right w:val="none" w:sz="0" w:space="0" w:color="auto"/>
          </w:divBdr>
        </w:div>
        <w:div w:id="564949817">
          <w:marLeft w:val="0"/>
          <w:marRight w:val="0"/>
          <w:marTop w:val="0"/>
          <w:marBottom w:val="0"/>
          <w:divBdr>
            <w:top w:val="none" w:sz="0" w:space="0" w:color="auto"/>
            <w:left w:val="none" w:sz="0" w:space="0" w:color="auto"/>
            <w:bottom w:val="none" w:sz="0" w:space="0" w:color="auto"/>
            <w:right w:val="none" w:sz="0" w:space="0" w:color="auto"/>
          </w:divBdr>
        </w:div>
        <w:div w:id="564951835">
          <w:marLeft w:val="0"/>
          <w:marRight w:val="0"/>
          <w:marTop w:val="0"/>
          <w:marBottom w:val="0"/>
          <w:divBdr>
            <w:top w:val="none" w:sz="0" w:space="0" w:color="auto"/>
            <w:left w:val="none" w:sz="0" w:space="0" w:color="auto"/>
            <w:bottom w:val="none" w:sz="0" w:space="0" w:color="auto"/>
            <w:right w:val="none" w:sz="0" w:space="0" w:color="auto"/>
          </w:divBdr>
          <w:divsChild>
            <w:div w:id="137961325">
              <w:marLeft w:val="0"/>
              <w:marRight w:val="0"/>
              <w:marTop w:val="0"/>
              <w:marBottom w:val="0"/>
              <w:divBdr>
                <w:top w:val="none" w:sz="0" w:space="0" w:color="auto"/>
                <w:left w:val="none" w:sz="0" w:space="0" w:color="auto"/>
                <w:bottom w:val="none" w:sz="0" w:space="0" w:color="auto"/>
                <w:right w:val="none" w:sz="0" w:space="0" w:color="auto"/>
              </w:divBdr>
            </w:div>
          </w:divsChild>
        </w:div>
        <w:div w:id="564993259">
          <w:marLeft w:val="0"/>
          <w:marRight w:val="0"/>
          <w:marTop w:val="0"/>
          <w:marBottom w:val="0"/>
          <w:divBdr>
            <w:top w:val="none" w:sz="0" w:space="0" w:color="auto"/>
            <w:left w:val="none" w:sz="0" w:space="0" w:color="auto"/>
            <w:bottom w:val="none" w:sz="0" w:space="0" w:color="auto"/>
            <w:right w:val="none" w:sz="0" w:space="0" w:color="auto"/>
          </w:divBdr>
        </w:div>
        <w:div w:id="564995060">
          <w:marLeft w:val="0"/>
          <w:marRight w:val="0"/>
          <w:marTop w:val="0"/>
          <w:marBottom w:val="0"/>
          <w:divBdr>
            <w:top w:val="none" w:sz="0" w:space="0" w:color="auto"/>
            <w:left w:val="none" w:sz="0" w:space="0" w:color="auto"/>
            <w:bottom w:val="none" w:sz="0" w:space="0" w:color="auto"/>
            <w:right w:val="none" w:sz="0" w:space="0" w:color="auto"/>
          </w:divBdr>
        </w:div>
        <w:div w:id="565073861">
          <w:marLeft w:val="0"/>
          <w:marRight w:val="0"/>
          <w:marTop w:val="0"/>
          <w:marBottom w:val="0"/>
          <w:divBdr>
            <w:top w:val="none" w:sz="0" w:space="0" w:color="auto"/>
            <w:left w:val="none" w:sz="0" w:space="0" w:color="auto"/>
            <w:bottom w:val="none" w:sz="0" w:space="0" w:color="auto"/>
            <w:right w:val="none" w:sz="0" w:space="0" w:color="auto"/>
          </w:divBdr>
        </w:div>
        <w:div w:id="565141827">
          <w:marLeft w:val="0"/>
          <w:marRight w:val="0"/>
          <w:marTop w:val="472"/>
          <w:marBottom w:val="0"/>
          <w:divBdr>
            <w:top w:val="none" w:sz="0" w:space="0" w:color="auto"/>
            <w:left w:val="none" w:sz="0" w:space="0" w:color="auto"/>
            <w:bottom w:val="none" w:sz="0" w:space="0" w:color="auto"/>
            <w:right w:val="none" w:sz="0" w:space="0" w:color="auto"/>
          </w:divBdr>
        </w:div>
        <w:div w:id="565261480">
          <w:marLeft w:val="0"/>
          <w:marRight w:val="0"/>
          <w:marTop w:val="240"/>
          <w:marBottom w:val="240"/>
          <w:divBdr>
            <w:top w:val="none" w:sz="0" w:space="0" w:color="auto"/>
            <w:left w:val="none" w:sz="0" w:space="0" w:color="auto"/>
            <w:bottom w:val="none" w:sz="0" w:space="0" w:color="auto"/>
            <w:right w:val="none" w:sz="0" w:space="0" w:color="auto"/>
          </w:divBdr>
          <w:divsChild>
            <w:div w:id="726227435">
              <w:marLeft w:val="0"/>
              <w:marRight w:val="0"/>
              <w:marTop w:val="0"/>
              <w:marBottom w:val="0"/>
              <w:divBdr>
                <w:top w:val="none" w:sz="0" w:space="0" w:color="auto"/>
                <w:left w:val="none" w:sz="0" w:space="0" w:color="auto"/>
                <w:bottom w:val="none" w:sz="0" w:space="0" w:color="auto"/>
                <w:right w:val="none" w:sz="0" w:space="0" w:color="auto"/>
              </w:divBdr>
            </w:div>
          </w:divsChild>
        </w:div>
        <w:div w:id="565263907">
          <w:marLeft w:val="0"/>
          <w:marRight w:val="0"/>
          <w:marTop w:val="0"/>
          <w:marBottom w:val="0"/>
          <w:divBdr>
            <w:top w:val="none" w:sz="0" w:space="0" w:color="auto"/>
            <w:left w:val="none" w:sz="0" w:space="0" w:color="auto"/>
            <w:bottom w:val="none" w:sz="0" w:space="0" w:color="auto"/>
            <w:right w:val="none" w:sz="0" w:space="0" w:color="auto"/>
          </w:divBdr>
        </w:div>
        <w:div w:id="565335656">
          <w:marLeft w:val="0"/>
          <w:marRight w:val="0"/>
          <w:marTop w:val="0"/>
          <w:marBottom w:val="0"/>
          <w:divBdr>
            <w:top w:val="none" w:sz="0" w:space="0" w:color="auto"/>
            <w:left w:val="none" w:sz="0" w:space="0" w:color="auto"/>
            <w:bottom w:val="none" w:sz="0" w:space="0" w:color="auto"/>
            <w:right w:val="none" w:sz="0" w:space="0" w:color="auto"/>
          </w:divBdr>
        </w:div>
        <w:div w:id="565343287">
          <w:marLeft w:val="0"/>
          <w:marRight w:val="0"/>
          <w:marTop w:val="0"/>
          <w:marBottom w:val="0"/>
          <w:divBdr>
            <w:top w:val="none" w:sz="0" w:space="0" w:color="auto"/>
            <w:left w:val="none" w:sz="0" w:space="0" w:color="auto"/>
            <w:bottom w:val="none" w:sz="0" w:space="0" w:color="auto"/>
            <w:right w:val="none" w:sz="0" w:space="0" w:color="auto"/>
          </w:divBdr>
          <w:divsChild>
            <w:div w:id="115875219">
              <w:marLeft w:val="0"/>
              <w:marRight w:val="0"/>
              <w:marTop w:val="0"/>
              <w:marBottom w:val="0"/>
              <w:divBdr>
                <w:top w:val="none" w:sz="0" w:space="0" w:color="auto"/>
                <w:left w:val="none" w:sz="0" w:space="0" w:color="auto"/>
                <w:bottom w:val="none" w:sz="0" w:space="0" w:color="auto"/>
                <w:right w:val="none" w:sz="0" w:space="0" w:color="auto"/>
              </w:divBdr>
            </w:div>
          </w:divsChild>
        </w:div>
        <w:div w:id="565384170">
          <w:marLeft w:val="0"/>
          <w:marRight w:val="0"/>
          <w:marTop w:val="240"/>
          <w:marBottom w:val="240"/>
          <w:divBdr>
            <w:top w:val="none" w:sz="0" w:space="0" w:color="auto"/>
            <w:left w:val="none" w:sz="0" w:space="0" w:color="auto"/>
            <w:bottom w:val="none" w:sz="0" w:space="0" w:color="auto"/>
            <w:right w:val="none" w:sz="0" w:space="0" w:color="auto"/>
          </w:divBdr>
        </w:div>
        <w:div w:id="565457580">
          <w:marLeft w:val="0"/>
          <w:marRight w:val="0"/>
          <w:marTop w:val="0"/>
          <w:marBottom w:val="0"/>
          <w:divBdr>
            <w:top w:val="none" w:sz="0" w:space="0" w:color="auto"/>
            <w:left w:val="none" w:sz="0" w:space="0" w:color="auto"/>
            <w:bottom w:val="none" w:sz="0" w:space="0" w:color="auto"/>
            <w:right w:val="none" w:sz="0" w:space="0" w:color="auto"/>
          </w:divBdr>
        </w:div>
        <w:div w:id="565528670">
          <w:marLeft w:val="0"/>
          <w:marRight w:val="0"/>
          <w:marTop w:val="0"/>
          <w:marBottom w:val="0"/>
          <w:divBdr>
            <w:top w:val="none" w:sz="0" w:space="0" w:color="auto"/>
            <w:left w:val="none" w:sz="0" w:space="0" w:color="auto"/>
            <w:bottom w:val="none" w:sz="0" w:space="0" w:color="auto"/>
            <w:right w:val="none" w:sz="0" w:space="0" w:color="auto"/>
          </w:divBdr>
        </w:div>
        <w:div w:id="565577640">
          <w:marLeft w:val="0"/>
          <w:marRight w:val="0"/>
          <w:marTop w:val="0"/>
          <w:marBottom w:val="0"/>
          <w:divBdr>
            <w:top w:val="none" w:sz="0" w:space="0" w:color="auto"/>
            <w:left w:val="none" w:sz="0" w:space="0" w:color="auto"/>
            <w:bottom w:val="none" w:sz="0" w:space="0" w:color="auto"/>
            <w:right w:val="none" w:sz="0" w:space="0" w:color="auto"/>
          </w:divBdr>
        </w:div>
        <w:div w:id="565603333">
          <w:marLeft w:val="0"/>
          <w:marRight w:val="0"/>
          <w:marTop w:val="240"/>
          <w:marBottom w:val="240"/>
          <w:divBdr>
            <w:top w:val="none" w:sz="0" w:space="0" w:color="auto"/>
            <w:left w:val="none" w:sz="0" w:space="0" w:color="auto"/>
            <w:bottom w:val="none" w:sz="0" w:space="0" w:color="auto"/>
            <w:right w:val="none" w:sz="0" w:space="0" w:color="auto"/>
          </w:divBdr>
        </w:div>
        <w:div w:id="565607475">
          <w:marLeft w:val="0"/>
          <w:marRight w:val="0"/>
          <w:marTop w:val="240"/>
          <w:marBottom w:val="240"/>
          <w:divBdr>
            <w:top w:val="none" w:sz="0" w:space="0" w:color="auto"/>
            <w:left w:val="none" w:sz="0" w:space="0" w:color="auto"/>
            <w:bottom w:val="none" w:sz="0" w:space="0" w:color="auto"/>
            <w:right w:val="none" w:sz="0" w:space="0" w:color="auto"/>
          </w:divBdr>
        </w:div>
        <w:div w:id="565648109">
          <w:marLeft w:val="0"/>
          <w:marRight w:val="0"/>
          <w:marTop w:val="300"/>
          <w:marBottom w:val="0"/>
          <w:divBdr>
            <w:top w:val="none" w:sz="0" w:space="0" w:color="auto"/>
            <w:left w:val="none" w:sz="0" w:space="0" w:color="auto"/>
            <w:bottom w:val="none" w:sz="0" w:space="0" w:color="auto"/>
            <w:right w:val="none" w:sz="0" w:space="0" w:color="auto"/>
          </w:divBdr>
        </w:div>
        <w:div w:id="565654091">
          <w:marLeft w:val="0"/>
          <w:marRight w:val="0"/>
          <w:marTop w:val="300"/>
          <w:marBottom w:val="300"/>
          <w:divBdr>
            <w:top w:val="none" w:sz="0" w:space="0" w:color="auto"/>
            <w:left w:val="none" w:sz="0" w:space="0" w:color="auto"/>
            <w:bottom w:val="none" w:sz="0" w:space="0" w:color="auto"/>
            <w:right w:val="none" w:sz="0" w:space="0" w:color="auto"/>
          </w:divBdr>
          <w:divsChild>
            <w:div w:id="1294753326">
              <w:marLeft w:val="0"/>
              <w:marRight w:val="0"/>
              <w:marTop w:val="0"/>
              <w:marBottom w:val="0"/>
              <w:divBdr>
                <w:top w:val="none" w:sz="0" w:space="0" w:color="auto"/>
                <w:left w:val="none" w:sz="0" w:space="0" w:color="auto"/>
                <w:bottom w:val="none" w:sz="0" w:space="0" w:color="auto"/>
                <w:right w:val="none" w:sz="0" w:space="0" w:color="auto"/>
              </w:divBdr>
            </w:div>
          </w:divsChild>
        </w:div>
        <w:div w:id="565722956">
          <w:marLeft w:val="0"/>
          <w:marRight w:val="0"/>
          <w:marTop w:val="0"/>
          <w:marBottom w:val="0"/>
          <w:divBdr>
            <w:top w:val="none" w:sz="0" w:space="0" w:color="auto"/>
            <w:left w:val="none" w:sz="0" w:space="0" w:color="auto"/>
            <w:bottom w:val="none" w:sz="0" w:space="0" w:color="auto"/>
            <w:right w:val="none" w:sz="0" w:space="0" w:color="auto"/>
          </w:divBdr>
        </w:div>
        <w:div w:id="565802709">
          <w:marLeft w:val="0"/>
          <w:marRight w:val="0"/>
          <w:marTop w:val="914"/>
          <w:marBottom w:val="914"/>
          <w:divBdr>
            <w:top w:val="none" w:sz="0" w:space="0" w:color="auto"/>
            <w:left w:val="none" w:sz="0" w:space="0" w:color="auto"/>
            <w:bottom w:val="none" w:sz="0" w:space="0" w:color="auto"/>
            <w:right w:val="none" w:sz="0" w:space="0" w:color="auto"/>
          </w:divBdr>
          <w:divsChild>
            <w:div w:id="80489302">
              <w:marLeft w:val="0"/>
              <w:marRight w:val="0"/>
              <w:marTop w:val="366"/>
              <w:marBottom w:val="366"/>
              <w:divBdr>
                <w:top w:val="none" w:sz="0" w:space="0" w:color="auto"/>
                <w:left w:val="none" w:sz="0" w:space="0" w:color="auto"/>
                <w:bottom w:val="none" w:sz="0" w:space="0" w:color="auto"/>
                <w:right w:val="none" w:sz="0" w:space="0" w:color="auto"/>
              </w:divBdr>
            </w:div>
            <w:div w:id="178473634">
              <w:marLeft w:val="0"/>
              <w:marRight w:val="0"/>
              <w:marTop w:val="457"/>
              <w:marBottom w:val="914"/>
              <w:divBdr>
                <w:top w:val="single" w:sz="8" w:space="31" w:color="EB5D0B"/>
                <w:left w:val="none" w:sz="0" w:space="0" w:color="auto"/>
                <w:bottom w:val="single" w:sz="8" w:space="31" w:color="EB5D0B"/>
                <w:right w:val="none" w:sz="0" w:space="0" w:color="auto"/>
              </w:divBdr>
            </w:div>
            <w:div w:id="274946049">
              <w:marLeft w:val="0"/>
              <w:marRight w:val="0"/>
              <w:marTop w:val="366"/>
              <w:marBottom w:val="366"/>
              <w:divBdr>
                <w:top w:val="none" w:sz="0" w:space="0" w:color="auto"/>
                <w:left w:val="none" w:sz="0" w:space="0" w:color="auto"/>
                <w:bottom w:val="none" w:sz="0" w:space="0" w:color="auto"/>
                <w:right w:val="none" w:sz="0" w:space="0" w:color="auto"/>
              </w:divBdr>
            </w:div>
            <w:div w:id="328605899">
              <w:marLeft w:val="0"/>
              <w:marRight w:val="0"/>
              <w:marTop w:val="366"/>
              <w:marBottom w:val="366"/>
              <w:divBdr>
                <w:top w:val="none" w:sz="0" w:space="0" w:color="auto"/>
                <w:left w:val="none" w:sz="0" w:space="0" w:color="auto"/>
                <w:bottom w:val="none" w:sz="0" w:space="0" w:color="auto"/>
                <w:right w:val="none" w:sz="0" w:space="0" w:color="auto"/>
              </w:divBdr>
            </w:div>
            <w:div w:id="457071328">
              <w:marLeft w:val="0"/>
              <w:marRight w:val="0"/>
              <w:marTop w:val="0"/>
              <w:marBottom w:val="457"/>
              <w:divBdr>
                <w:top w:val="none" w:sz="0" w:space="0" w:color="auto"/>
                <w:left w:val="none" w:sz="0" w:space="0" w:color="auto"/>
                <w:bottom w:val="none" w:sz="0" w:space="0" w:color="auto"/>
                <w:right w:val="none" w:sz="0" w:space="0" w:color="auto"/>
              </w:divBdr>
            </w:div>
            <w:div w:id="593247369">
              <w:marLeft w:val="0"/>
              <w:marRight w:val="0"/>
              <w:marTop w:val="366"/>
              <w:marBottom w:val="366"/>
              <w:divBdr>
                <w:top w:val="none" w:sz="0" w:space="0" w:color="auto"/>
                <w:left w:val="none" w:sz="0" w:space="0" w:color="auto"/>
                <w:bottom w:val="none" w:sz="0" w:space="0" w:color="auto"/>
                <w:right w:val="none" w:sz="0" w:space="0" w:color="auto"/>
              </w:divBdr>
              <w:divsChild>
                <w:div w:id="3297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04658">
          <w:marLeft w:val="0"/>
          <w:marRight w:val="0"/>
          <w:marTop w:val="0"/>
          <w:marBottom w:val="0"/>
          <w:divBdr>
            <w:top w:val="none" w:sz="0" w:space="0" w:color="auto"/>
            <w:left w:val="none" w:sz="0" w:space="0" w:color="auto"/>
            <w:bottom w:val="none" w:sz="0" w:space="0" w:color="auto"/>
            <w:right w:val="none" w:sz="0" w:space="0" w:color="auto"/>
          </w:divBdr>
          <w:divsChild>
            <w:div w:id="358702337">
              <w:marLeft w:val="0"/>
              <w:marRight w:val="0"/>
              <w:marTop w:val="0"/>
              <w:marBottom w:val="0"/>
              <w:divBdr>
                <w:top w:val="none" w:sz="0" w:space="0" w:color="auto"/>
                <w:left w:val="none" w:sz="0" w:space="0" w:color="auto"/>
                <w:bottom w:val="none" w:sz="0" w:space="0" w:color="auto"/>
                <w:right w:val="none" w:sz="0" w:space="0" w:color="auto"/>
              </w:divBdr>
            </w:div>
            <w:div w:id="902520853">
              <w:marLeft w:val="0"/>
              <w:marRight w:val="0"/>
              <w:marTop w:val="600"/>
              <w:marBottom w:val="0"/>
              <w:divBdr>
                <w:top w:val="none" w:sz="0" w:space="0" w:color="auto"/>
                <w:left w:val="none" w:sz="0" w:space="0" w:color="auto"/>
                <w:bottom w:val="none" w:sz="0" w:space="0" w:color="auto"/>
                <w:right w:val="none" w:sz="0" w:space="0" w:color="auto"/>
              </w:divBdr>
              <w:divsChild>
                <w:div w:id="631440793">
                  <w:marLeft w:val="0"/>
                  <w:marRight w:val="0"/>
                  <w:marTop w:val="0"/>
                  <w:marBottom w:val="0"/>
                  <w:divBdr>
                    <w:top w:val="none" w:sz="0" w:space="0" w:color="auto"/>
                    <w:left w:val="none" w:sz="0" w:space="0" w:color="auto"/>
                    <w:bottom w:val="none" w:sz="0" w:space="0" w:color="auto"/>
                    <w:right w:val="none" w:sz="0" w:space="0" w:color="auto"/>
                  </w:divBdr>
                  <w:divsChild>
                    <w:div w:id="114192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840002">
          <w:marLeft w:val="0"/>
          <w:marRight w:val="0"/>
          <w:marTop w:val="0"/>
          <w:marBottom w:val="0"/>
          <w:divBdr>
            <w:top w:val="none" w:sz="0" w:space="0" w:color="auto"/>
            <w:left w:val="none" w:sz="0" w:space="0" w:color="auto"/>
            <w:bottom w:val="none" w:sz="0" w:space="0" w:color="auto"/>
            <w:right w:val="none" w:sz="0" w:space="0" w:color="auto"/>
          </w:divBdr>
        </w:div>
        <w:div w:id="566035294">
          <w:marLeft w:val="0"/>
          <w:marRight w:val="0"/>
          <w:marTop w:val="0"/>
          <w:marBottom w:val="0"/>
          <w:divBdr>
            <w:top w:val="none" w:sz="0" w:space="0" w:color="auto"/>
            <w:left w:val="none" w:sz="0" w:space="0" w:color="auto"/>
            <w:bottom w:val="none" w:sz="0" w:space="0" w:color="auto"/>
            <w:right w:val="none" w:sz="0" w:space="0" w:color="auto"/>
          </w:divBdr>
        </w:div>
        <w:div w:id="566112689">
          <w:marLeft w:val="0"/>
          <w:marRight w:val="0"/>
          <w:marTop w:val="0"/>
          <w:marBottom w:val="0"/>
          <w:divBdr>
            <w:top w:val="none" w:sz="0" w:space="0" w:color="auto"/>
            <w:left w:val="none" w:sz="0" w:space="0" w:color="auto"/>
            <w:bottom w:val="none" w:sz="0" w:space="0" w:color="auto"/>
            <w:right w:val="none" w:sz="0" w:space="0" w:color="auto"/>
          </w:divBdr>
        </w:div>
        <w:div w:id="566113899">
          <w:marLeft w:val="0"/>
          <w:marRight w:val="0"/>
          <w:marTop w:val="0"/>
          <w:marBottom w:val="0"/>
          <w:divBdr>
            <w:top w:val="none" w:sz="0" w:space="0" w:color="auto"/>
            <w:left w:val="none" w:sz="0" w:space="0" w:color="auto"/>
            <w:bottom w:val="none" w:sz="0" w:space="0" w:color="auto"/>
            <w:right w:val="none" w:sz="0" w:space="0" w:color="auto"/>
          </w:divBdr>
        </w:div>
        <w:div w:id="566306094">
          <w:marLeft w:val="0"/>
          <w:marRight w:val="0"/>
          <w:marTop w:val="430"/>
          <w:marBottom w:val="0"/>
          <w:divBdr>
            <w:top w:val="none" w:sz="0" w:space="0" w:color="auto"/>
            <w:left w:val="none" w:sz="0" w:space="0" w:color="auto"/>
            <w:bottom w:val="none" w:sz="0" w:space="0" w:color="auto"/>
            <w:right w:val="none" w:sz="0" w:space="0" w:color="auto"/>
          </w:divBdr>
        </w:div>
        <w:div w:id="566382990">
          <w:marLeft w:val="0"/>
          <w:marRight w:val="0"/>
          <w:marTop w:val="0"/>
          <w:marBottom w:val="0"/>
          <w:divBdr>
            <w:top w:val="none" w:sz="0" w:space="0" w:color="auto"/>
            <w:left w:val="none" w:sz="0" w:space="0" w:color="auto"/>
            <w:bottom w:val="none" w:sz="0" w:space="0" w:color="auto"/>
            <w:right w:val="none" w:sz="0" w:space="0" w:color="auto"/>
          </w:divBdr>
        </w:div>
        <w:div w:id="566494267">
          <w:marLeft w:val="0"/>
          <w:marRight w:val="0"/>
          <w:marTop w:val="0"/>
          <w:marBottom w:val="0"/>
          <w:divBdr>
            <w:top w:val="none" w:sz="0" w:space="0" w:color="auto"/>
            <w:left w:val="none" w:sz="0" w:space="0" w:color="auto"/>
            <w:bottom w:val="none" w:sz="0" w:space="0" w:color="auto"/>
            <w:right w:val="none" w:sz="0" w:space="0" w:color="auto"/>
          </w:divBdr>
        </w:div>
        <w:div w:id="566494518">
          <w:marLeft w:val="0"/>
          <w:marRight w:val="1500"/>
          <w:marTop w:val="0"/>
          <w:marBottom w:val="0"/>
          <w:divBdr>
            <w:top w:val="none" w:sz="0" w:space="0" w:color="auto"/>
            <w:left w:val="none" w:sz="0" w:space="0" w:color="auto"/>
            <w:bottom w:val="none" w:sz="0" w:space="0" w:color="auto"/>
            <w:right w:val="none" w:sz="0" w:space="0" w:color="auto"/>
          </w:divBdr>
          <w:divsChild>
            <w:div w:id="489061098">
              <w:marLeft w:val="0"/>
              <w:marRight w:val="0"/>
              <w:marTop w:val="600"/>
              <w:marBottom w:val="600"/>
              <w:divBdr>
                <w:top w:val="none" w:sz="0" w:space="0" w:color="auto"/>
                <w:left w:val="none" w:sz="0" w:space="0" w:color="auto"/>
                <w:bottom w:val="none" w:sz="0" w:space="0" w:color="auto"/>
                <w:right w:val="none" w:sz="0" w:space="0" w:color="auto"/>
              </w:divBdr>
              <w:divsChild>
                <w:div w:id="91517953">
                  <w:marLeft w:val="0"/>
                  <w:marRight w:val="0"/>
                  <w:marTop w:val="240"/>
                  <w:marBottom w:val="240"/>
                  <w:divBdr>
                    <w:top w:val="none" w:sz="0" w:space="0" w:color="auto"/>
                    <w:left w:val="none" w:sz="0" w:space="0" w:color="auto"/>
                    <w:bottom w:val="none" w:sz="0" w:space="0" w:color="auto"/>
                    <w:right w:val="none" w:sz="0" w:space="0" w:color="auto"/>
                  </w:divBdr>
                  <w:divsChild>
                    <w:div w:id="838736304">
                      <w:marLeft w:val="0"/>
                      <w:marRight w:val="0"/>
                      <w:marTop w:val="0"/>
                      <w:marBottom w:val="0"/>
                      <w:divBdr>
                        <w:top w:val="none" w:sz="0" w:space="0" w:color="auto"/>
                        <w:left w:val="none" w:sz="0" w:space="0" w:color="auto"/>
                        <w:bottom w:val="none" w:sz="0" w:space="0" w:color="auto"/>
                        <w:right w:val="none" w:sz="0" w:space="0" w:color="auto"/>
                      </w:divBdr>
                    </w:div>
                  </w:divsChild>
                </w:div>
                <w:div w:id="125895627">
                  <w:marLeft w:val="0"/>
                  <w:marRight w:val="0"/>
                  <w:marTop w:val="240"/>
                  <w:marBottom w:val="240"/>
                  <w:divBdr>
                    <w:top w:val="none" w:sz="0" w:space="0" w:color="auto"/>
                    <w:left w:val="none" w:sz="0" w:space="0" w:color="auto"/>
                    <w:bottom w:val="none" w:sz="0" w:space="0" w:color="auto"/>
                    <w:right w:val="none" w:sz="0" w:space="0" w:color="auto"/>
                  </w:divBdr>
                </w:div>
                <w:div w:id="370618158">
                  <w:marLeft w:val="0"/>
                  <w:marRight w:val="0"/>
                  <w:marTop w:val="300"/>
                  <w:marBottom w:val="600"/>
                  <w:divBdr>
                    <w:top w:val="single" w:sz="6" w:space="30" w:color="EB5D0B"/>
                    <w:left w:val="none" w:sz="0" w:space="0" w:color="auto"/>
                    <w:bottom w:val="single" w:sz="6" w:space="30" w:color="EB5D0B"/>
                    <w:right w:val="none" w:sz="0" w:space="0" w:color="auto"/>
                  </w:divBdr>
                </w:div>
                <w:div w:id="517277156">
                  <w:marLeft w:val="0"/>
                  <w:marRight w:val="0"/>
                  <w:marTop w:val="240"/>
                  <w:marBottom w:val="240"/>
                  <w:divBdr>
                    <w:top w:val="none" w:sz="0" w:space="0" w:color="auto"/>
                    <w:left w:val="none" w:sz="0" w:space="0" w:color="auto"/>
                    <w:bottom w:val="none" w:sz="0" w:space="0" w:color="auto"/>
                    <w:right w:val="none" w:sz="0" w:space="0" w:color="auto"/>
                  </w:divBdr>
                  <w:divsChild>
                    <w:div w:id="525679254">
                      <w:marLeft w:val="0"/>
                      <w:marRight w:val="0"/>
                      <w:marTop w:val="0"/>
                      <w:marBottom w:val="0"/>
                      <w:divBdr>
                        <w:top w:val="none" w:sz="0" w:space="0" w:color="auto"/>
                        <w:left w:val="none" w:sz="0" w:space="0" w:color="auto"/>
                        <w:bottom w:val="none" w:sz="0" w:space="0" w:color="auto"/>
                        <w:right w:val="none" w:sz="0" w:space="0" w:color="auto"/>
                      </w:divBdr>
                    </w:div>
                  </w:divsChild>
                </w:div>
                <w:div w:id="588544406">
                  <w:marLeft w:val="0"/>
                  <w:marRight w:val="0"/>
                  <w:marTop w:val="300"/>
                  <w:marBottom w:val="300"/>
                  <w:divBdr>
                    <w:top w:val="none" w:sz="0" w:space="0" w:color="auto"/>
                    <w:left w:val="none" w:sz="0" w:space="0" w:color="auto"/>
                    <w:bottom w:val="none" w:sz="0" w:space="0" w:color="auto"/>
                    <w:right w:val="none" w:sz="0" w:space="0" w:color="auto"/>
                  </w:divBdr>
                </w:div>
                <w:div w:id="608779420">
                  <w:marLeft w:val="0"/>
                  <w:marRight w:val="0"/>
                  <w:marTop w:val="240"/>
                  <w:marBottom w:val="240"/>
                  <w:divBdr>
                    <w:top w:val="none" w:sz="0" w:space="0" w:color="auto"/>
                    <w:left w:val="none" w:sz="0" w:space="0" w:color="auto"/>
                    <w:bottom w:val="none" w:sz="0" w:space="0" w:color="auto"/>
                    <w:right w:val="none" w:sz="0" w:space="0" w:color="auto"/>
                  </w:divBdr>
                  <w:divsChild>
                    <w:div w:id="60760511">
                      <w:marLeft w:val="0"/>
                      <w:marRight w:val="0"/>
                      <w:marTop w:val="0"/>
                      <w:marBottom w:val="0"/>
                      <w:divBdr>
                        <w:top w:val="none" w:sz="0" w:space="0" w:color="auto"/>
                        <w:left w:val="none" w:sz="0" w:space="0" w:color="auto"/>
                        <w:bottom w:val="none" w:sz="0" w:space="0" w:color="auto"/>
                        <w:right w:val="none" w:sz="0" w:space="0" w:color="auto"/>
                      </w:divBdr>
                    </w:div>
                  </w:divsChild>
                </w:div>
                <w:div w:id="888110251">
                  <w:marLeft w:val="0"/>
                  <w:marRight w:val="0"/>
                  <w:marTop w:val="240"/>
                  <w:marBottom w:val="240"/>
                  <w:divBdr>
                    <w:top w:val="none" w:sz="0" w:space="0" w:color="auto"/>
                    <w:left w:val="none" w:sz="0" w:space="0" w:color="auto"/>
                    <w:bottom w:val="none" w:sz="0" w:space="0" w:color="auto"/>
                    <w:right w:val="none" w:sz="0" w:space="0" w:color="auto"/>
                  </w:divBdr>
                  <w:divsChild>
                    <w:div w:id="992684003">
                      <w:marLeft w:val="0"/>
                      <w:marRight w:val="0"/>
                      <w:marTop w:val="0"/>
                      <w:marBottom w:val="0"/>
                      <w:divBdr>
                        <w:top w:val="none" w:sz="0" w:space="0" w:color="auto"/>
                        <w:left w:val="none" w:sz="0" w:space="0" w:color="auto"/>
                        <w:bottom w:val="none" w:sz="0" w:space="0" w:color="auto"/>
                        <w:right w:val="none" w:sz="0" w:space="0" w:color="auto"/>
                      </w:divBdr>
                    </w:div>
                  </w:divsChild>
                </w:div>
                <w:div w:id="90919453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66572538">
          <w:marLeft w:val="0"/>
          <w:marRight w:val="0"/>
          <w:marTop w:val="0"/>
          <w:marBottom w:val="0"/>
          <w:divBdr>
            <w:top w:val="none" w:sz="0" w:space="0" w:color="auto"/>
            <w:left w:val="none" w:sz="0" w:space="0" w:color="auto"/>
            <w:bottom w:val="none" w:sz="0" w:space="0" w:color="auto"/>
            <w:right w:val="none" w:sz="0" w:space="0" w:color="auto"/>
          </w:divBdr>
          <w:divsChild>
            <w:div w:id="768545127">
              <w:marLeft w:val="0"/>
              <w:marRight w:val="0"/>
              <w:marTop w:val="600"/>
              <w:marBottom w:val="0"/>
              <w:divBdr>
                <w:top w:val="none" w:sz="0" w:space="0" w:color="auto"/>
                <w:left w:val="none" w:sz="0" w:space="0" w:color="auto"/>
                <w:bottom w:val="none" w:sz="0" w:space="0" w:color="auto"/>
                <w:right w:val="none" w:sz="0" w:space="0" w:color="auto"/>
              </w:divBdr>
              <w:divsChild>
                <w:div w:id="907962380">
                  <w:marLeft w:val="0"/>
                  <w:marRight w:val="0"/>
                  <w:marTop w:val="0"/>
                  <w:marBottom w:val="0"/>
                  <w:divBdr>
                    <w:top w:val="none" w:sz="0" w:space="0" w:color="auto"/>
                    <w:left w:val="none" w:sz="0" w:space="0" w:color="auto"/>
                    <w:bottom w:val="none" w:sz="0" w:space="0" w:color="auto"/>
                    <w:right w:val="none" w:sz="0" w:space="0" w:color="auto"/>
                  </w:divBdr>
                  <w:divsChild>
                    <w:div w:id="6729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644481">
          <w:marLeft w:val="0"/>
          <w:marRight w:val="0"/>
          <w:marTop w:val="0"/>
          <w:marBottom w:val="0"/>
          <w:divBdr>
            <w:top w:val="none" w:sz="0" w:space="0" w:color="auto"/>
            <w:left w:val="none" w:sz="0" w:space="0" w:color="auto"/>
            <w:bottom w:val="none" w:sz="0" w:space="0" w:color="auto"/>
            <w:right w:val="none" w:sz="0" w:space="0" w:color="auto"/>
          </w:divBdr>
        </w:div>
        <w:div w:id="566645628">
          <w:marLeft w:val="0"/>
          <w:marRight w:val="0"/>
          <w:marTop w:val="0"/>
          <w:marBottom w:val="0"/>
          <w:divBdr>
            <w:top w:val="none" w:sz="0" w:space="0" w:color="auto"/>
            <w:left w:val="none" w:sz="0" w:space="0" w:color="auto"/>
            <w:bottom w:val="none" w:sz="0" w:space="0" w:color="auto"/>
            <w:right w:val="none" w:sz="0" w:space="0" w:color="auto"/>
          </w:divBdr>
        </w:div>
        <w:div w:id="566696482">
          <w:marLeft w:val="0"/>
          <w:marRight w:val="0"/>
          <w:marTop w:val="0"/>
          <w:marBottom w:val="0"/>
          <w:divBdr>
            <w:top w:val="none" w:sz="0" w:space="0" w:color="auto"/>
            <w:left w:val="none" w:sz="0" w:space="0" w:color="auto"/>
            <w:bottom w:val="none" w:sz="0" w:space="0" w:color="auto"/>
            <w:right w:val="none" w:sz="0" w:space="0" w:color="auto"/>
          </w:divBdr>
        </w:div>
        <w:div w:id="566769133">
          <w:marLeft w:val="0"/>
          <w:marRight w:val="0"/>
          <w:marTop w:val="0"/>
          <w:marBottom w:val="0"/>
          <w:divBdr>
            <w:top w:val="none" w:sz="0" w:space="0" w:color="auto"/>
            <w:left w:val="none" w:sz="0" w:space="0" w:color="auto"/>
            <w:bottom w:val="none" w:sz="0" w:space="0" w:color="auto"/>
            <w:right w:val="none" w:sz="0" w:space="0" w:color="auto"/>
          </w:divBdr>
          <w:divsChild>
            <w:div w:id="984965806">
              <w:marLeft w:val="0"/>
              <w:marRight w:val="135"/>
              <w:marTop w:val="0"/>
              <w:marBottom w:val="0"/>
              <w:divBdr>
                <w:top w:val="none" w:sz="0" w:space="0" w:color="auto"/>
                <w:left w:val="none" w:sz="0" w:space="0" w:color="auto"/>
                <w:bottom w:val="none" w:sz="0" w:space="0" w:color="auto"/>
                <w:right w:val="none" w:sz="0" w:space="0" w:color="auto"/>
              </w:divBdr>
            </w:div>
          </w:divsChild>
        </w:div>
        <w:div w:id="566770431">
          <w:marLeft w:val="0"/>
          <w:marRight w:val="0"/>
          <w:marTop w:val="0"/>
          <w:marBottom w:val="0"/>
          <w:divBdr>
            <w:top w:val="none" w:sz="0" w:space="0" w:color="auto"/>
            <w:left w:val="none" w:sz="0" w:space="0" w:color="auto"/>
            <w:bottom w:val="none" w:sz="0" w:space="0" w:color="auto"/>
            <w:right w:val="none" w:sz="0" w:space="0" w:color="auto"/>
          </w:divBdr>
          <w:divsChild>
            <w:div w:id="90518729">
              <w:marLeft w:val="0"/>
              <w:marRight w:val="0"/>
              <w:marTop w:val="600"/>
              <w:marBottom w:val="0"/>
              <w:divBdr>
                <w:top w:val="none" w:sz="0" w:space="0" w:color="auto"/>
                <w:left w:val="none" w:sz="0" w:space="0" w:color="auto"/>
                <w:bottom w:val="none" w:sz="0" w:space="0" w:color="auto"/>
                <w:right w:val="none" w:sz="0" w:space="0" w:color="auto"/>
              </w:divBdr>
              <w:divsChild>
                <w:div w:id="40710905">
                  <w:marLeft w:val="0"/>
                  <w:marRight w:val="0"/>
                  <w:marTop w:val="0"/>
                  <w:marBottom w:val="0"/>
                  <w:divBdr>
                    <w:top w:val="none" w:sz="0" w:space="0" w:color="auto"/>
                    <w:left w:val="none" w:sz="0" w:space="0" w:color="auto"/>
                    <w:bottom w:val="none" w:sz="0" w:space="0" w:color="auto"/>
                    <w:right w:val="none" w:sz="0" w:space="0" w:color="auto"/>
                  </w:divBdr>
                </w:div>
              </w:divsChild>
            </w:div>
            <w:div w:id="912010065">
              <w:marLeft w:val="0"/>
              <w:marRight w:val="0"/>
              <w:marTop w:val="0"/>
              <w:marBottom w:val="0"/>
              <w:divBdr>
                <w:top w:val="none" w:sz="0" w:space="0" w:color="auto"/>
                <w:left w:val="none" w:sz="0" w:space="0" w:color="auto"/>
                <w:bottom w:val="none" w:sz="0" w:space="0" w:color="auto"/>
                <w:right w:val="none" w:sz="0" w:space="0" w:color="auto"/>
              </w:divBdr>
            </w:div>
          </w:divsChild>
        </w:div>
        <w:div w:id="566771866">
          <w:marLeft w:val="0"/>
          <w:marRight w:val="0"/>
          <w:marTop w:val="944"/>
          <w:marBottom w:val="944"/>
          <w:divBdr>
            <w:top w:val="none" w:sz="0" w:space="0" w:color="auto"/>
            <w:left w:val="none" w:sz="0" w:space="0" w:color="auto"/>
            <w:bottom w:val="none" w:sz="0" w:space="0" w:color="auto"/>
            <w:right w:val="none" w:sz="0" w:space="0" w:color="auto"/>
          </w:divBdr>
          <w:divsChild>
            <w:div w:id="66198909">
              <w:marLeft w:val="0"/>
              <w:marRight w:val="0"/>
              <w:marTop w:val="378"/>
              <w:marBottom w:val="378"/>
              <w:divBdr>
                <w:top w:val="none" w:sz="0" w:space="0" w:color="auto"/>
                <w:left w:val="none" w:sz="0" w:space="0" w:color="auto"/>
                <w:bottom w:val="none" w:sz="0" w:space="0" w:color="auto"/>
                <w:right w:val="none" w:sz="0" w:space="0" w:color="auto"/>
              </w:divBdr>
              <w:divsChild>
                <w:div w:id="47844913">
                  <w:marLeft w:val="0"/>
                  <w:marRight w:val="0"/>
                  <w:marTop w:val="0"/>
                  <w:marBottom w:val="0"/>
                  <w:divBdr>
                    <w:top w:val="none" w:sz="0" w:space="0" w:color="auto"/>
                    <w:left w:val="none" w:sz="0" w:space="0" w:color="auto"/>
                    <w:bottom w:val="none" w:sz="0" w:space="0" w:color="auto"/>
                    <w:right w:val="none" w:sz="0" w:space="0" w:color="auto"/>
                  </w:divBdr>
                </w:div>
              </w:divsChild>
            </w:div>
            <w:div w:id="140344733">
              <w:marLeft w:val="0"/>
              <w:marRight w:val="0"/>
              <w:marTop w:val="0"/>
              <w:marBottom w:val="0"/>
              <w:divBdr>
                <w:top w:val="none" w:sz="0" w:space="0" w:color="auto"/>
                <w:left w:val="none" w:sz="0" w:space="0" w:color="auto"/>
                <w:bottom w:val="none" w:sz="0" w:space="0" w:color="auto"/>
                <w:right w:val="none" w:sz="0" w:space="0" w:color="auto"/>
              </w:divBdr>
              <w:divsChild>
                <w:div w:id="504058869">
                  <w:marLeft w:val="0"/>
                  <w:marRight w:val="0"/>
                  <w:marTop w:val="0"/>
                  <w:marBottom w:val="0"/>
                  <w:divBdr>
                    <w:top w:val="none" w:sz="0" w:space="0" w:color="auto"/>
                    <w:left w:val="none" w:sz="0" w:space="0" w:color="auto"/>
                    <w:bottom w:val="none" w:sz="0" w:space="0" w:color="auto"/>
                    <w:right w:val="none" w:sz="0" w:space="0" w:color="auto"/>
                  </w:divBdr>
                </w:div>
              </w:divsChild>
            </w:div>
            <w:div w:id="239292648">
              <w:marLeft w:val="0"/>
              <w:marRight w:val="0"/>
              <w:marTop w:val="0"/>
              <w:marBottom w:val="472"/>
              <w:divBdr>
                <w:top w:val="none" w:sz="0" w:space="0" w:color="auto"/>
                <w:left w:val="none" w:sz="0" w:space="0" w:color="auto"/>
                <w:bottom w:val="none" w:sz="0" w:space="0" w:color="auto"/>
                <w:right w:val="none" w:sz="0" w:space="0" w:color="auto"/>
              </w:divBdr>
            </w:div>
            <w:div w:id="252401578">
              <w:marLeft w:val="0"/>
              <w:marRight w:val="0"/>
              <w:marTop w:val="378"/>
              <w:marBottom w:val="378"/>
              <w:divBdr>
                <w:top w:val="none" w:sz="0" w:space="0" w:color="auto"/>
                <w:left w:val="none" w:sz="0" w:space="0" w:color="auto"/>
                <w:bottom w:val="none" w:sz="0" w:space="0" w:color="auto"/>
                <w:right w:val="none" w:sz="0" w:space="0" w:color="auto"/>
              </w:divBdr>
              <w:divsChild>
                <w:div w:id="341054436">
                  <w:marLeft w:val="0"/>
                  <w:marRight w:val="0"/>
                  <w:marTop w:val="0"/>
                  <w:marBottom w:val="0"/>
                  <w:divBdr>
                    <w:top w:val="none" w:sz="0" w:space="0" w:color="auto"/>
                    <w:left w:val="none" w:sz="0" w:space="0" w:color="auto"/>
                    <w:bottom w:val="none" w:sz="0" w:space="0" w:color="auto"/>
                    <w:right w:val="none" w:sz="0" w:space="0" w:color="auto"/>
                  </w:divBdr>
                </w:div>
              </w:divsChild>
            </w:div>
            <w:div w:id="358773288">
              <w:marLeft w:val="0"/>
              <w:marRight w:val="0"/>
              <w:marTop w:val="378"/>
              <w:marBottom w:val="378"/>
              <w:divBdr>
                <w:top w:val="none" w:sz="0" w:space="0" w:color="auto"/>
                <w:left w:val="none" w:sz="0" w:space="0" w:color="auto"/>
                <w:bottom w:val="none" w:sz="0" w:space="0" w:color="auto"/>
                <w:right w:val="none" w:sz="0" w:space="0" w:color="auto"/>
              </w:divBdr>
            </w:div>
            <w:div w:id="411658018">
              <w:marLeft w:val="0"/>
              <w:marRight w:val="0"/>
              <w:marTop w:val="378"/>
              <w:marBottom w:val="378"/>
              <w:divBdr>
                <w:top w:val="none" w:sz="0" w:space="0" w:color="auto"/>
                <w:left w:val="none" w:sz="0" w:space="0" w:color="auto"/>
                <w:bottom w:val="none" w:sz="0" w:space="0" w:color="auto"/>
                <w:right w:val="none" w:sz="0" w:space="0" w:color="auto"/>
              </w:divBdr>
              <w:divsChild>
                <w:div w:id="906695205">
                  <w:marLeft w:val="0"/>
                  <w:marRight w:val="0"/>
                  <w:marTop w:val="0"/>
                  <w:marBottom w:val="0"/>
                  <w:divBdr>
                    <w:top w:val="none" w:sz="0" w:space="0" w:color="auto"/>
                    <w:left w:val="none" w:sz="0" w:space="0" w:color="auto"/>
                    <w:bottom w:val="none" w:sz="0" w:space="0" w:color="auto"/>
                    <w:right w:val="none" w:sz="0" w:space="0" w:color="auto"/>
                  </w:divBdr>
                </w:div>
              </w:divsChild>
            </w:div>
            <w:div w:id="471366074">
              <w:marLeft w:val="0"/>
              <w:marRight w:val="0"/>
              <w:marTop w:val="0"/>
              <w:marBottom w:val="0"/>
              <w:divBdr>
                <w:top w:val="none" w:sz="0" w:space="0" w:color="auto"/>
                <w:left w:val="none" w:sz="0" w:space="0" w:color="auto"/>
                <w:bottom w:val="none" w:sz="0" w:space="0" w:color="auto"/>
                <w:right w:val="none" w:sz="0" w:space="0" w:color="auto"/>
              </w:divBdr>
            </w:div>
            <w:div w:id="597755532">
              <w:marLeft w:val="0"/>
              <w:marRight w:val="0"/>
              <w:marTop w:val="378"/>
              <w:marBottom w:val="378"/>
              <w:divBdr>
                <w:top w:val="none" w:sz="0" w:space="0" w:color="auto"/>
                <w:left w:val="none" w:sz="0" w:space="0" w:color="auto"/>
                <w:bottom w:val="none" w:sz="0" w:space="0" w:color="auto"/>
                <w:right w:val="none" w:sz="0" w:space="0" w:color="auto"/>
              </w:divBdr>
            </w:div>
            <w:div w:id="638263990">
              <w:marLeft w:val="0"/>
              <w:marRight w:val="0"/>
              <w:marTop w:val="378"/>
              <w:marBottom w:val="378"/>
              <w:divBdr>
                <w:top w:val="none" w:sz="0" w:space="0" w:color="auto"/>
                <w:left w:val="none" w:sz="0" w:space="0" w:color="auto"/>
                <w:bottom w:val="none" w:sz="0" w:space="0" w:color="auto"/>
                <w:right w:val="none" w:sz="0" w:space="0" w:color="auto"/>
              </w:divBdr>
              <w:divsChild>
                <w:div w:id="722631526">
                  <w:marLeft w:val="0"/>
                  <w:marRight w:val="0"/>
                  <w:marTop w:val="0"/>
                  <w:marBottom w:val="0"/>
                  <w:divBdr>
                    <w:top w:val="none" w:sz="0" w:space="0" w:color="auto"/>
                    <w:left w:val="none" w:sz="0" w:space="0" w:color="auto"/>
                    <w:bottom w:val="none" w:sz="0" w:space="0" w:color="auto"/>
                    <w:right w:val="none" w:sz="0" w:space="0" w:color="auto"/>
                  </w:divBdr>
                </w:div>
              </w:divsChild>
            </w:div>
            <w:div w:id="843278685">
              <w:marLeft w:val="0"/>
              <w:marRight w:val="0"/>
              <w:marTop w:val="378"/>
              <w:marBottom w:val="378"/>
              <w:divBdr>
                <w:top w:val="none" w:sz="0" w:space="0" w:color="auto"/>
                <w:left w:val="none" w:sz="0" w:space="0" w:color="auto"/>
                <w:bottom w:val="none" w:sz="0" w:space="0" w:color="auto"/>
                <w:right w:val="none" w:sz="0" w:space="0" w:color="auto"/>
              </w:divBdr>
              <w:divsChild>
                <w:div w:id="956910692">
                  <w:marLeft w:val="0"/>
                  <w:marRight w:val="0"/>
                  <w:marTop w:val="0"/>
                  <w:marBottom w:val="0"/>
                  <w:divBdr>
                    <w:top w:val="none" w:sz="0" w:space="0" w:color="auto"/>
                    <w:left w:val="none" w:sz="0" w:space="0" w:color="auto"/>
                    <w:bottom w:val="none" w:sz="0" w:space="0" w:color="auto"/>
                    <w:right w:val="none" w:sz="0" w:space="0" w:color="auto"/>
                  </w:divBdr>
                </w:div>
              </w:divsChild>
            </w:div>
            <w:div w:id="945885037">
              <w:marLeft w:val="0"/>
              <w:marRight w:val="0"/>
              <w:marTop w:val="472"/>
              <w:marBottom w:val="944"/>
              <w:divBdr>
                <w:top w:val="single" w:sz="12" w:space="31" w:color="EB5D0B"/>
                <w:left w:val="none" w:sz="0" w:space="0" w:color="auto"/>
                <w:bottom w:val="single" w:sz="12" w:space="31" w:color="EB5D0B"/>
                <w:right w:val="none" w:sz="0" w:space="0" w:color="auto"/>
              </w:divBdr>
            </w:div>
          </w:divsChild>
        </w:div>
        <w:div w:id="566844706">
          <w:marLeft w:val="0"/>
          <w:marRight w:val="0"/>
          <w:marTop w:val="0"/>
          <w:marBottom w:val="211"/>
          <w:divBdr>
            <w:top w:val="none" w:sz="0" w:space="0" w:color="auto"/>
            <w:left w:val="none" w:sz="0" w:space="0" w:color="auto"/>
            <w:bottom w:val="none" w:sz="0" w:space="0" w:color="auto"/>
            <w:right w:val="none" w:sz="0" w:space="0" w:color="auto"/>
          </w:divBdr>
        </w:div>
        <w:div w:id="566844802">
          <w:marLeft w:val="0"/>
          <w:marRight w:val="0"/>
          <w:marTop w:val="300"/>
          <w:marBottom w:val="600"/>
          <w:divBdr>
            <w:top w:val="single" w:sz="6" w:space="30" w:color="EB5D0B"/>
            <w:left w:val="none" w:sz="0" w:space="0" w:color="auto"/>
            <w:bottom w:val="single" w:sz="6" w:space="30" w:color="EB5D0B"/>
            <w:right w:val="none" w:sz="0" w:space="0" w:color="auto"/>
          </w:divBdr>
        </w:div>
        <w:div w:id="566917107">
          <w:marLeft w:val="0"/>
          <w:marRight w:val="0"/>
          <w:marTop w:val="240"/>
          <w:marBottom w:val="240"/>
          <w:divBdr>
            <w:top w:val="none" w:sz="0" w:space="0" w:color="auto"/>
            <w:left w:val="none" w:sz="0" w:space="0" w:color="auto"/>
            <w:bottom w:val="none" w:sz="0" w:space="0" w:color="auto"/>
            <w:right w:val="none" w:sz="0" w:space="0" w:color="auto"/>
          </w:divBdr>
        </w:div>
        <w:div w:id="566918518">
          <w:marLeft w:val="0"/>
          <w:marRight w:val="0"/>
          <w:marTop w:val="240"/>
          <w:marBottom w:val="240"/>
          <w:divBdr>
            <w:top w:val="none" w:sz="0" w:space="0" w:color="auto"/>
            <w:left w:val="none" w:sz="0" w:space="0" w:color="auto"/>
            <w:bottom w:val="none" w:sz="0" w:space="0" w:color="auto"/>
            <w:right w:val="none" w:sz="0" w:space="0" w:color="auto"/>
          </w:divBdr>
          <w:divsChild>
            <w:div w:id="81800446">
              <w:marLeft w:val="0"/>
              <w:marRight w:val="0"/>
              <w:marTop w:val="0"/>
              <w:marBottom w:val="0"/>
              <w:divBdr>
                <w:top w:val="none" w:sz="0" w:space="0" w:color="auto"/>
                <w:left w:val="none" w:sz="0" w:space="0" w:color="auto"/>
                <w:bottom w:val="none" w:sz="0" w:space="0" w:color="auto"/>
                <w:right w:val="none" w:sz="0" w:space="0" w:color="auto"/>
              </w:divBdr>
            </w:div>
          </w:divsChild>
        </w:div>
        <w:div w:id="567038941">
          <w:marLeft w:val="0"/>
          <w:marRight w:val="0"/>
          <w:marTop w:val="0"/>
          <w:marBottom w:val="0"/>
          <w:divBdr>
            <w:top w:val="none" w:sz="0" w:space="0" w:color="auto"/>
            <w:left w:val="none" w:sz="0" w:space="0" w:color="auto"/>
            <w:bottom w:val="none" w:sz="0" w:space="0" w:color="auto"/>
            <w:right w:val="none" w:sz="0" w:space="0" w:color="auto"/>
          </w:divBdr>
        </w:div>
        <w:div w:id="567109424">
          <w:marLeft w:val="0"/>
          <w:marRight w:val="0"/>
          <w:marTop w:val="240"/>
          <w:marBottom w:val="240"/>
          <w:divBdr>
            <w:top w:val="none" w:sz="0" w:space="0" w:color="auto"/>
            <w:left w:val="none" w:sz="0" w:space="0" w:color="auto"/>
            <w:bottom w:val="none" w:sz="0" w:space="0" w:color="auto"/>
            <w:right w:val="none" w:sz="0" w:space="0" w:color="auto"/>
          </w:divBdr>
        </w:div>
        <w:div w:id="567113610">
          <w:marLeft w:val="0"/>
          <w:marRight w:val="0"/>
          <w:marTop w:val="240"/>
          <w:marBottom w:val="240"/>
          <w:divBdr>
            <w:top w:val="none" w:sz="0" w:space="0" w:color="auto"/>
            <w:left w:val="none" w:sz="0" w:space="0" w:color="auto"/>
            <w:bottom w:val="none" w:sz="0" w:space="0" w:color="auto"/>
            <w:right w:val="none" w:sz="0" w:space="0" w:color="auto"/>
          </w:divBdr>
        </w:div>
        <w:div w:id="567158462">
          <w:marLeft w:val="0"/>
          <w:marRight w:val="0"/>
          <w:marTop w:val="0"/>
          <w:marBottom w:val="0"/>
          <w:divBdr>
            <w:top w:val="none" w:sz="0" w:space="0" w:color="auto"/>
            <w:left w:val="none" w:sz="0" w:space="0" w:color="auto"/>
            <w:bottom w:val="none" w:sz="0" w:space="0" w:color="auto"/>
            <w:right w:val="none" w:sz="0" w:space="0" w:color="auto"/>
          </w:divBdr>
        </w:div>
        <w:div w:id="567225618">
          <w:marLeft w:val="0"/>
          <w:marRight w:val="0"/>
          <w:marTop w:val="240"/>
          <w:marBottom w:val="240"/>
          <w:divBdr>
            <w:top w:val="none" w:sz="0" w:space="0" w:color="auto"/>
            <w:left w:val="none" w:sz="0" w:space="0" w:color="auto"/>
            <w:bottom w:val="none" w:sz="0" w:space="0" w:color="auto"/>
            <w:right w:val="none" w:sz="0" w:space="0" w:color="auto"/>
          </w:divBdr>
        </w:div>
        <w:div w:id="567226210">
          <w:marLeft w:val="0"/>
          <w:marRight w:val="0"/>
          <w:marTop w:val="0"/>
          <w:marBottom w:val="0"/>
          <w:divBdr>
            <w:top w:val="none" w:sz="0" w:space="0" w:color="auto"/>
            <w:left w:val="none" w:sz="0" w:space="0" w:color="auto"/>
            <w:bottom w:val="none" w:sz="0" w:space="0" w:color="auto"/>
            <w:right w:val="none" w:sz="0" w:space="0" w:color="auto"/>
          </w:divBdr>
        </w:div>
        <w:div w:id="567304367">
          <w:marLeft w:val="0"/>
          <w:marRight w:val="0"/>
          <w:marTop w:val="0"/>
          <w:marBottom w:val="0"/>
          <w:divBdr>
            <w:top w:val="none" w:sz="0" w:space="0" w:color="auto"/>
            <w:left w:val="none" w:sz="0" w:space="0" w:color="auto"/>
            <w:bottom w:val="none" w:sz="0" w:space="0" w:color="auto"/>
            <w:right w:val="none" w:sz="0" w:space="0" w:color="auto"/>
          </w:divBdr>
        </w:div>
        <w:div w:id="567350614">
          <w:marLeft w:val="0"/>
          <w:marRight w:val="0"/>
          <w:marTop w:val="240"/>
          <w:marBottom w:val="240"/>
          <w:divBdr>
            <w:top w:val="none" w:sz="0" w:space="0" w:color="auto"/>
            <w:left w:val="none" w:sz="0" w:space="0" w:color="auto"/>
            <w:bottom w:val="none" w:sz="0" w:space="0" w:color="auto"/>
            <w:right w:val="none" w:sz="0" w:space="0" w:color="auto"/>
          </w:divBdr>
          <w:divsChild>
            <w:div w:id="955058661">
              <w:marLeft w:val="0"/>
              <w:marRight w:val="0"/>
              <w:marTop w:val="0"/>
              <w:marBottom w:val="0"/>
              <w:divBdr>
                <w:top w:val="none" w:sz="0" w:space="0" w:color="auto"/>
                <w:left w:val="none" w:sz="0" w:space="0" w:color="auto"/>
                <w:bottom w:val="none" w:sz="0" w:space="0" w:color="auto"/>
                <w:right w:val="none" w:sz="0" w:space="0" w:color="auto"/>
              </w:divBdr>
            </w:div>
          </w:divsChild>
        </w:div>
        <w:div w:id="567427047">
          <w:marLeft w:val="0"/>
          <w:marRight w:val="0"/>
          <w:marTop w:val="240"/>
          <w:marBottom w:val="240"/>
          <w:divBdr>
            <w:top w:val="none" w:sz="0" w:space="0" w:color="auto"/>
            <w:left w:val="none" w:sz="0" w:space="0" w:color="auto"/>
            <w:bottom w:val="none" w:sz="0" w:space="0" w:color="auto"/>
            <w:right w:val="none" w:sz="0" w:space="0" w:color="auto"/>
          </w:divBdr>
        </w:div>
        <w:div w:id="567496462">
          <w:marLeft w:val="0"/>
          <w:marRight w:val="0"/>
          <w:marTop w:val="0"/>
          <w:marBottom w:val="0"/>
          <w:divBdr>
            <w:top w:val="none" w:sz="0" w:space="0" w:color="auto"/>
            <w:left w:val="none" w:sz="0" w:space="0" w:color="auto"/>
            <w:bottom w:val="none" w:sz="0" w:space="0" w:color="auto"/>
            <w:right w:val="none" w:sz="0" w:space="0" w:color="auto"/>
          </w:divBdr>
        </w:div>
        <w:div w:id="567502539">
          <w:marLeft w:val="0"/>
          <w:marRight w:val="0"/>
          <w:marTop w:val="384"/>
          <w:marBottom w:val="384"/>
          <w:divBdr>
            <w:top w:val="none" w:sz="0" w:space="0" w:color="auto"/>
            <w:left w:val="none" w:sz="0" w:space="0" w:color="auto"/>
            <w:bottom w:val="none" w:sz="0" w:space="0" w:color="auto"/>
            <w:right w:val="none" w:sz="0" w:space="0" w:color="auto"/>
          </w:divBdr>
          <w:divsChild>
            <w:div w:id="407193926">
              <w:marLeft w:val="0"/>
              <w:marRight w:val="0"/>
              <w:marTop w:val="0"/>
              <w:marBottom w:val="0"/>
              <w:divBdr>
                <w:top w:val="none" w:sz="0" w:space="0" w:color="auto"/>
                <w:left w:val="none" w:sz="0" w:space="0" w:color="auto"/>
                <w:bottom w:val="none" w:sz="0" w:space="0" w:color="auto"/>
                <w:right w:val="none" w:sz="0" w:space="0" w:color="auto"/>
              </w:divBdr>
            </w:div>
          </w:divsChild>
        </w:div>
        <w:div w:id="567544281">
          <w:marLeft w:val="0"/>
          <w:marRight w:val="0"/>
          <w:marTop w:val="0"/>
          <w:marBottom w:val="0"/>
          <w:divBdr>
            <w:top w:val="none" w:sz="0" w:space="0" w:color="auto"/>
            <w:left w:val="none" w:sz="0" w:space="0" w:color="auto"/>
            <w:bottom w:val="none" w:sz="0" w:space="0" w:color="auto"/>
            <w:right w:val="none" w:sz="0" w:space="0" w:color="auto"/>
          </w:divBdr>
        </w:div>
        <w:div w:id="567572173">
          <w:marLeft w:val="0"/>
          <w:marRight w:val="0"/>
          <w:marTop w:val="0"/>
          <w:marBottom w:val="0"/>
          <w:divBdr>
            <w:top w:val="none" w:sz="0" w:space="0" w:color="auto"/>
            <w:left w:val="none" w:sz="0" w:space="0" w:color="auto"/>
            <w:bottom w:val="none" w:sz="0" w:space="0" w:color="auto"/>
            <w:right w:val="none" w:sz="0" w:space="0" w:color="auto"/>
          </w:divBdr>
        </w:div>
        <w:div w:id="567574195">
          <w:marLeft w:val="0"/>
          <w:marRight w:val="0"/>
          <w:marTop w:val="0"/>
          <w:marBottom w:val="0"/>
          <w:divBdr>
            <w:top w:val="none" w:sz="0" w:space="0" w:color="auto"/>
            <w:left w:val="none" w:sz="0" w:space="0" w:color="auto"/>
            <w:bottom w:val="none" w:sz="0" w:space="0" w:color="auto"/>
            <w:right w:val="none" w:sz="0" w:space="0" w:color="auto"/>
          </w:divBdr>
        </w:div>
        <w:div w:id="567612914">
          <w:marLeft w:val="0"/>
          <w:marRight w:val="0"/>
          <w:marTop w:val="0"/>
          <w:marBottom w:val="0"/>
          <w:divBdr>
            <w:top w:val="none" w:sz="0" w:space="0" w:color="auto"/>
            <w:left w:val="none" w:sz="0" w:space="0" w:color="auto"/>
            <w:bottom w:val="none" w:sz="0" w:space="0" w:color="auto"/>
            <w:right w:val="none" w:sz="0" w:space="0" w:color="auto"/>
          </w:divBdr>
        </w:div>
        <w:div w:id="567613637">
          <w:marLeft w:val="0"/>
          <w:marRight w:val="0"/>
          <w:marTop w:val="354"/>
          <w:marBottom w:val="354"/>
          <w:divBdr>
            <w:top w:val="none" w:sz="0" w:space="0" w:color="auto"/>
            <w:left w:val="none" w:sz="0" w:space="0" w:color="auto"/>
            <w:bottom w:val="none" w:sz="0" w:space="0" w:color="auto"/>
            <w:right w:val="none" w:sz="0" w:space="0" w:color="auto"/>
          </w:divBdr>
        </w:div>
        <w:div w:id="567616608">
          <w:marLeft w:val="0"/>
          <w:marRight w:val="135"/>
          <w:marTop w:val="0"/>
          <w:marBottom w:val="0"/>
          <w:divBdr>
            <w:top w:val="none" w:sz="0" w:space="0" w:color="auto"/>
            <w:left w:val="none" w:sz="0" w:space="0" w:color="auto"/>
            <w:bottom w:val="none" w:sz="0" w:space="0" w:color="auto"/>
            <w:right w:val="none" w:sz="0" w:space="0" w:color="auto"/>
          </w:divBdr>
        </w:div>
        <w:div w:id="567617815">
          <w:marLeft w:val="0"/>
          <w:marRight w:val="0"/>
          <w:marTop w:val="281"/>
          <w:marBottom w:val="281"/>
          <w:divBdr>
            <w:top w:val="none" w:sz="0" w:space="0" w:color="auto"/>
            <w:left w:val="none" w:sz="0" w:space="0" w:color="auto"/>
            <w:bottom w:val="none" w:sz="0" w:space="0" w:color="auto"/>
            <w:right w:val="none" w:sz="0" w:space="0" w:color="auto"/>
          </w:divBdr>
        </w:div>
        <w:div w:id="567686919">
          <w:marLeft w:val="0"/>
          <w:marRight w:val="0"/>
          <w:marTop w:val="75"/>
          <w:marBottom w:val="0"/>
          <w:divBdr>
            <w:top w:val="none" w:sz="0" w:space="0" w:color="auto"/>
            <w:left w:val="none" w:sz="0" w:space="0" w:color="auto"/>
            <w:bottom w:val="none" w:sz="0" w:space="0" w:color="auto"/>
            <w:right w:val="none" w:sz="0" w:space="0" w:color="auto"/>
          </w:divBdr>
        </w:div>
        <w:div w:id="567764956">
          <w:marLeft w:val="0"/>
          <w:marRight w:val="0"/>
          <w:marTop w:val="300"/>
          <w:marBottom w:val="600"/>
          <w:divBdr>
            <w:top w:val="single" w:sz="6" w:space="30" w:color="EB5D0B"/>
            <w:left w:val="none" w:sz="0" w:space="0" w:color="auto"/>
            <w:bottom w:val="single" w:sz="6" w:space="30" w:color="EB5D0B"/>
            <w:right w:val="none" w:sz="0" w:space="0" w:color="auto"/>
          </w:divBdr>
        </w:div>
        <w:div w:id="567766526">
          <w:marLeft w:val="0"/>
          <w:marRight w:val="0"/>
          <w:marTop w:val="0"/>
          <w:marBottom w:val="0"/>
          <w:divBdr>
            <w:top w:val="none" w:sz="0" w:space="0" w:color="auto"/>
            <w:left w:val="none" w:sz="0" w:space="0" w:color="auto"/>
            <w:bottom w:val="none" w:sz="0" w:space="0" w:color="auto"/>
            <w:right w:val="none" w:sz="0" w:space="0" w:color="auto"/>
          </w:divBdr>
        </w:div>
        <w:div w:id="567886609">
          <w:marLeft w:val="0"/>
          <w:marRight w:val="0"/>
          <w:marTop w:val="567"/>
          <w:marBottom w:val="567"/>
          <w:divBdr>
            <w:top w:val="none" w:sz="0" w:space="0" w:color="auto"/>
            <w:left w:val="none" w:sz="0" w:space="0" w:color="auto"/>
            <w:bottom w:val="none" w:sz="0" w:space="0" w:color="auto"/>
            <w:right w:val="none" w:sz="0" w:space="0" w:color="auto"/>
          </w:divBdr>
        </w:div>
        <w:div w:id="567887370">
          <w:marLeft w:val="0"/>
          <w:marRight w:val="0"/>
          <w:marTop w:val="300"/>
          <w:marBottom w:val="0"/>
          <w:divBdr>
            <w:top w:val="none" w:sz="0" w:space="0" w:color="auto"/>
            <w:left w:val="none" w:sz="0" w:space="0" w:color="auto"/>
            <w:bottom w:val="none" w:sz="0" w:space="0" w:color="auto"/>
            <w:right w:val="none" w:sz="0" w:space="0" w:color="auto"/>
          </w:divBdr>
        </w:div>
        <w:div w:id="567955850">
          <w:marLeft w:val="-135"/>
          <w:marRight w:val="0"/>
          <w:marTop w:val="0"/>
          <w:marBottom w:val="0"/>
          <w:divBdr>
            <w:top w:val="none" w:sz="0" w:space="0" w:color="auto"/>
            <w:left w:val="none" w:sz="0" w:space="0" w:color="auto"/>
            <w:bottom w:val="none" w:sz="0" w:space="0" w:color="auto"/>
            <w:right w:val="none" w:sz="0" w:space="0" w:color="auto"/>
          </w:divBdr>
        </w:div>
        <w:div w:id="567964342">
          <w:marLeft w:val="0"/>
          <w:marRight w:val="1500"/>
          <w:marTop w:val="0"/>
          <w:marBottom w:val="0"/>
          <w:divBdr>
            <w:top w:val="none" w:sz="0" w:space="0" w:color="auto"/>
            <w:left w:val="none" w:sz="0" w:space="0" w:color="auto"/>
            <w:bottom w:val="none" w:sz="0" w:space="0" w:color="auto"/>
            <w:right w:val="none" w:sz="0" w:space="0" w:color="auto"/>
          </w:divBdr>
          <w:divsChild>
            <w:div w:id="87390754">
              <w:marLeft w:val="0"/>
              <w:marRight w:val="0"/>
              <w:marTop w:val="600"/>
              <w:marBottom w:val="600"/>
              <w:divBdr>
                <w:top w:val="none" w:sz="0" w:space="0" w:color="auto"/>
                <w:left w:val="none" w:sz="0" w:space="0" w:color="auto"/>
                <w:bottom w:val="none" w:sz="0" w:space="0" w:color="auto"/>
                <w:right w:val="none" w:sz="0" w:space="0" w:color="auto"/>
              </w:divBdr>
              <w:divsChild>
                <w:div w:id="20009732">
                  <w:marLeft w:val="0"/>
                  <w:marRight w:val="0"/>
                  <w:marTop w:val="240"/>
                  <w:marBottom w:val="240"/>
                  <w:divBdr>
                    <w:top w:val="none" w:sz="0" w:space="0" w:color="auto"/>
                    <w:left w:val="none" w:sz="0" w:space="0" w:color="auto"/>
                    <w:bottom w:val="none" w:sz="0" w:space="0" w:color="auto"/>
                    <w:right w:val="none" w:sz="0" w:space="0" w:color="auto"/>
                  </w:divBdr>
                  <w:divsChild>
                    <w:div w:id="852765192">
                      <w:marLeft w:val="0"/>
                      <w:marRight w:val="0"/>
                      <w:marTop w:val="0"/>
                      <w:marBottom w:val="0"/>
                      <w:divBdr>
                        <w:top w:val="none" w:sz="0" w:space="0" w:color="auto"/>
                        <w:left w:val="none" w:sz="0" w:space="0" w:color="auto"/>
                        <w:bottom w:val="none" w:sz="0" w:space="0" w:color="auto"/>
                        <w:right w:val="none" w:sz="0" w:space="0" w:color="auto"/>
                      </w:divBdr>
                    </w:div>
                  </w:divsChild>
                </w:div>
                <w:div w:id="28461916">
                  <w:marLeft w:val="0"/>
                  <w:marRight w:val="0"/>
                  <w:marTop w:val="240"/>
                  <w:marBottom w:val="240"/>
                  <w:divBdr>
                    <w:top w:val="none" w:sz="0" w:space="0" w:color="auto"/>
                    <w:left w:val="none" w:sz="0" w:space="0" w:color="auto"/>
                    <w:bottom w:val="none" w:sz="0" w:space="0" w:color="auto"/>
                    <w:right w:val="none" w:sz="0" w:space="0" w:color="auto"/>
                  </w:divBdr>
                </w:div>
                <w:div w:id="90859300">
                  <w:marLeft w:val="0"/>
                  <w:marRight w:val="0"/>
                  <w:marTop w:val="0"/>
                  <w:marBottom w:val="0"/>
                  <w:divBdr>
                    <w:top w:val="none" w:sz="0" w:space="0" w:color="auto"/>
                    <w:left w:val="none" w:sz="0" w:space="0" w:color="auto"/>
                    <w:bottom w:val="none" w:sz="0" w:space="0" w:color="auto"/>
                    <w:right w:val="none" w:sz="0" w:space="0" w:color="auto"/>
                  </w:divBdr>
                  <w:divsChild>
                    <w:div w:id="169179481">
                      <w:marLeft w:val="0"/>
                      <w:marRight w:val="0"/>
                      <w:marTop w:val="0"/>
                      <w:marBottom w:val="0"/>
                      <w:divBdr>
                        <w:top w:val="none" w:sz="0" w:space="0" w:color="auto"/>
                        <w:left w:val="none" w:sz="0" w:space="0" w:color="auto"/>
                        <w:bottom w:val="none" w:sz="0" w:space="0" w:color="auto"/>
                        <w:right w:val="none" w:sz="0" w:space="0" w:color="auto"/>
                      </w:divBdr>
                      <w:divsChild>
                        <w:div w:id="71940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8989">
                  <w:marLeft w:val="0"/>
                  <w:marRight w:val="0"/>
                  <w:marTop w:val="720"/>
                  <w:marBottom w:val="900"/>
                  <w:divBdr>
                    <w:top w:val="none" w:sz="0" w:space="0" w:color="auto"/>
                    <w:left w:val="none" w:sz="0" w:space="0" w:color="auto"/>
                    <w:bottom w:val="none" w:sz="0" w:space="0" w:color="auto"/>
                    <w:right w:val="none" w:sz="0" w:space="0" w:color="auto"/>
                  </w:divBdr>
                </w:div>
                <w:div w:id="144317948">
                  <w:marLeft w:val="0"/>
                  <w:marRight w:val="0"/>
                  <w:marTop w:val="240"/>
                  <w:marBottom w:val="240"/>
                  <w:divBdr>
                    <w:top w:val="none" w:sz="0" w:space="0" w:color="auto"/>
                    <w:left w:val="none" w:sz="0" w:space="0" w:color="auto"/>
                    <w:bottom w:val="none" w:sz="0" w:space="0" w:color="auto"/>
                    <w:right w:val="none" w:sz="0" w:space="0" w:color="auto"/>
                  </w:divBdr>
                </w:div>
                <w:div w:id="192118191">
                  <w:marLeft w:val="0"/>
                  <w:marRight w:val="0"/>
                  <w:marTop w:val="240"/>
                  <w:marBottom w:val="240"/>
                  <w:divBdr>
                    <w:top w:val="none" w:sz="0" w:space="0" w:color="auto"/>
                    <w:left w:val="none" w:sz="0" w:space="0" w:color="auto"/>
                    <w:bottom w:val="none" w:sz="0" w:space="0" w:color="auto"/>
                    <w:right w:val="none" w:sz="0" w:space="0" w:color="auto"/>
                  </w:divBdr>
                  <w:divsChild>
                    <w:div w:id="132673020">
                      <w:marLeft w:val="0"/>
                      <w:marRight w:val="0"/>
                      <w:marTop w:val="0"/>
                      <w:marBottom w:val="0"/>
                      <w:divBdr>
                        <w:top w:val="none" w:sz="0" w:space="0" w:color="auto"/>
                        <w:left w:val="none" w:sz="0" w:space="0" w:color="auto"/>
                        <w:bottom w:val="none" w:sz="0" w:space="0" w:color="auto"/>
                        <w:right w:val="none" w:sz="0" w:space="0" w:color="auto"/>
                      </w:divBdr>
                    </w:div>
                  </w:divsChild>
                </w:div>
                <w:div w:id="197204232">
                  <w:marLeft w:val="0"/>
                  <w:marRight w:val="0"/>
                  <w:marTop w:val="360"/>
                  <w:marBottom w:val="450"/>
                  <w:divBdr>
                    <w:top w:val="none" w:sz="0" w:space="0" w:color="auto"/>
                    <w:left w:val="none" w:sz="0" w:space="0" w:color="auto"/>
                    <w:bottom w:val="none" w:sz="0" w:space="0" w:color="auto"/>
                    <w:right w:val="none" w:sz="0" w:space="0" w:color="auto"/>
                  </w:divBdr>
                </w:div>
                <w:div w:id="236324615">
                  <w:marLeft w:val="0"/>
                  <w:marRight w:val="0"/>
                  <w:marTop w:val="240"/>
                  <w:marBottom w:val="240"/>
                  <w:divBdr>
                    <w:top w:val="none" w:sz="0" w:space="0" w:color="auto"/>
                    <w:left w:val="none" w:sz="0" w:space="0" w:color="auto"/>
                    <w:bottom w:val="none" w:sz="0" w:space="0" w:color="auto"/>
                    <w:right w:val="none" w:sz="0" w:space="0" w:color="auto"/>
                  </w:divBdr>
                </w:div>
                <w:div w:id="257643518">
                  <w:marLeft w:val="0"/>
                  <w:marRight w:val="0"/>
                  <w:marTop w:val="360"/>
                  <w:marBottom w:val="360"/>
                  <w:divBdr>
                    <w:top w:val="none" w:sz="0" w:space="0" w:color="auto"/>
                    <w:left w:val="none" w:sz="0" w:space="0" w:color="auto"/>
                    <w:bottom w:val="none" w:sz="0" w:space="0" w:color="auto"/>
                    <w:right w:val="none" w:sz="0" w:space="0" w:color="auto"/>
                  </w:divBdr>
                </w:div>
                <w:div w:id="294603943">
                  <w:marLeft w:val="0"/>
                  <w:marRight w:val="0"/>
                  <w:marTop w:val="360"/>
                  <w:marBottom w:val="450"/>
                  <w:divBdr>
                    <w:top w:val="none" w:sz="0" w:space="0" w:color="auto"/>
                    <w:left w:val="none" w:sz="0" w:space="0" w:color="auto"/>
                    <w:bottom w:val="none" w:sz="0" w:space="0" w:color="auto"/>
                    <w:right w:val="none" w:sz="0" w:space="0" w:color="auto"/>
                  </w:divBdr>
                  <w:divsChild>
                    <w:div w:id="294485111">
                      <w:marLeft w:val="0"/>
                      <w:marRight w:val="0"/>
                      <w:marTop w:val="0"/>
                      <w:marBottom w:val="0"/>
                      <w:divBdr>
                        <w:top w:val="none" w:sz="0" w:space="0" w:color="auto"/>
                        <w:left w:val="none" w:sz="0" w:space="0" w:color="auto"/>
                        <w:bottom w:val="single" w:sz="6" w:space="15" w:color="B8B9BA"/>
                        <w:right w:val="none" w:sz="0" w:space="0" w:color="auto"/>
                      </w:divBdr>
                      <w:divsChild>
                        <w:div w:id="8963557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00354406">
                  <w:marLeft w:val="0"/>
                  <w:marRight w:val="0"/>
                  <w:marTop w:val="240"/>
                  <w:marBottom w:val="240"/>
                  <w:divBdr>
                    <w:top w:val="none" w:sz="0" w:space="0" w:color="auto"/>
                    <w:left w:val="none" w:sz="0" w:space="0" w:color="auto"/>
                    <w:bottom w:val="none" w:sz="0" w:space="0" w:color="auto"/>
                    <w:right w:val="none" w:sz="0" w:space="0" w:color="auto"/>
                  </w:divBdr>
                </w:div>
                <w:div w:id="303900511">
                  <w:marLeft w:val="0"/>
                  <w:marRight w:val="0"/>
                  <w:marTop w:val="240"/>
                  <w:marBottom w:val="240"/>
                  <w:divBdr>
                    <w:top w:val="none" w:sz="0" w:space="0" w:color="auto"/>
                    <w:left w:val="none" w:sz="0" w:space="0" w:color="auto"/>
                    <w:bottom w:val="none" w:sz="0" w:space="0" w:color="auto"/>
                    <w:right w:val="none" w:sz="0" w:space="0" w:color="auto"/>
                  </w:divBdr>
                  <w:divsChild>
                    <w:div w:id="86510136">
                      <w:marLeft w:val="0"/>
                      <w:marRight w:val="0"/>
                      <w:marTop w:val="0"/>
                      <w:marBottom w:val="0"/>
                      <w:divBdr>
                        <w:top w:val="none" w:sz="0" w:space="0" w:color="auto"/>
                        <w:left w:val="none" w:sz="0" w:space="0" w:color="auto"/>
                        <w:bottom w:val="none" w:sz="0" w:space="0" w:color="auto"/>
                        <w:right w:val="none" w:sz="0" w:space="0" w:color="auto"/>
                      </w:divBdr>
                    </w:div>
                  </w:divsChild>
                </w:div>
                <w:div w:id="313603330">
                  <w:marLeft w:val="0"/>
                  <w:marRight w:val="0"/>
                  <w:marTop w:val="240"/>
                  <w:marBottom w:val="240"/>
                  <w:divBdr>
                    <w:top w:val="none" w:sz="0" w:space="0" w:color="auto"/>
                    <w:left w:val="none" w:sz="0" w:space="0" w:color="auto"/>
                    <w:bottom w:val="none" w:sz="0" w:space="0" w:color="auto"/>
                    <w:right w:val="none" w:sz="0" w:space="0" w:color="auto"/>
                  </w:divBdr>
                  <w:divsChild>
                    <w:div w:id="915438211">
                      <w:marLeft w:val="0"/>
                      <w:marRight w:val="0"/>
                      <w:marTop w:val="0"/>
                      <w:marBottom w:val="0"/>
                      <w:divBdr>
                        <w:top w:val="none" w:sz="0" w:space="0" w:color="auto"/>
                        <w:left w:val="none" w:sz="0" w:space="0" w:color="auto"/>
                        <w:bottom w:val="none" w:sz="0" w:space="0" w:color="auto"/>
                        <w:right w:val="none" w:sz="0" w:space="0" w:color="auto"/>
                      </w:divBdr>
                    </w:div>
                  </w:divsChild>
                </w:div>
                <w:div w:id="357699607">
                  <w:marLeft w:val="0"/>
                  <w:marRight w:val="0"/>
                  <w:marTop w:val="240"/>
                  <w:marBottom w:val="240"/>
                  <w:divBdr>
                    <w:top w:val="none" w:sz="0" w:space="0" w:color="auto"/>
                    <w:left w:val="none" w:sz="0" w:space="0" w:color="auto"/>
                    <w:bottom w:val="none" w:sz="0" w:space="0" w:color="auto"/>
                    <w:right w:val="none" w:sz="0" w:space="0" w:color="auto"/>
                  </w:divBdr>
                </w:div>
                <w:div w:id="366372380">
                  <w:marLeft w:val="0"/>
                  <w:marRight w:val="0"/>
                  <w:marTop w:val="240"/>
                  <w:marBottom w:val="240"/>
                  <w:divBdr>
                    <w:top w:val="none" w:sz="0" w:space="0" w:color="auto"/>
                    <w:left w:val="none" w:sz="0" w:space="0" w:color="auto"/>
                    <w:bottom w:val="none" w:sz="0" w:space="0" w:color="auto"/>
                    <w:right w:val="none" w:sz="0" w:space="0" w:color="auto"/>
                  </w:divBdr>
                  <w:divsChild>
                    <w:div w:id="69886283">
                      <w:marLeft w:val="0"/>
                      <w:marRight w:val="0"/>
                      <w:marTop w:val="0"/>
                      <w:marBottom w:val="0"/>
                      <w:divBdr>
                        <w:top w:val="none" w:sz="0" w:space="0" w:color="auto"/>
                        <w:left w:val="none" w:sz="0" w:space="0" w:color="auto"/>
                        <w:bottom w:val="none" w:sz="0" w:space="0" w:color="auto"/>
                        <w:right w:val="none" w:sz="0" w:space="0" w:color="auto"/>
                      </w:divBdr>
                    </w:div>
                  </w:divsChild>
                </w:div>
                <w:div w:id="369186251">
                  <w:marLeft w:val="0"/>
                  <w:marRight w:val="0"/>
                  <w:marTop w:val="240"/>
                  <w:marBottom w:val="240"/>
                  <w:divBdr>
                    <w:top w:val="none" w:sz="0" w:space="0" w:color="auto"/>
                    <w:left w:val="none" w:sz="0" w:space="0" w:color="auto"/>
                    <w:bottom w:val="none" w:sz="0" w:space="0" w:color="auto"/>
                    <w:right w:val="none" w:sz="0" w:space="0" w:color="auto"/>
                  </w:divBdr>
                </w:div>
                <w:div w:id="389766524">
                  <w:marLeft w:val="0"/>
                  <w:marRight w:val="0"/>
                  <w:marTop w:val="240"/>
                  <w:marBottom w:val="240"/>
                  <w:divBdr>
                    <w:top w:val="none" w:sz="0" w:space="0" w:color="auto"/>
                    <w:left w:val="none" w:sz="0" w:space="0" w:color="auto"/>
                    <w:bottom w:val="none" w:sz="0" w:space="0" w:color="auto"/>
                    <w:right w:val="none" w:sz="0" w:space="0" w:color="auto"/>
                  </w:divBdr>
                </w:div>
                <w:div w:id="439879370">
                  <w:marLeft w:val="0"/>
                  <w:marRight w:val="0"/>
                  <w:marTop w:val="240"/>
                  <w:marBottom w:val="240"/>
                  <w:divBdr>
                    <w:top w:val="none" w:sz="0" w:space="0" w:color="auto"/>
                    <w:left w:val="none" w:sz="0" w:space="0" w:color="auto"/>
                    <w:bottom w:val="none" w:sz="0" w:space="0" w:color="auto"/>
                    <w:right w:val="none" w:sz="0" w:space="0" w:color="auto"/>
                  </w:divBdr>
                  <w:divsChild>
                    <w:div w:id="891039911">
                      <w:marLeft w:val="0"/>
                      <w:marRight w:val="0"/>
                      <w:marTop w:val="0"/>
                      <w:marBottom w:val="0"/>
                      <w:divBdr>
                        <w:top w:val="none" w:sz="0" w:space="0" w:color="auto"/>
                        <w:left w:val="none" w:sz="0" w:space="0" w:color="auto"/>
                        <w:bottom w:val="none" w:sz="0" w:space="0" w:color="auto"/>
                        <w:right w:val="none" w:sz="0" w:space="0" w:color="auto"/>
                      </w:divBdr>
                    </w:div>
                  </w:divsChild>
                </w:div>
                <w:div w:id="486172978">
                  <w:marLeft w:val="0"/>
                  <w:marRight w:val="0"/>
                  <w:marTop w:val="240"/>
                  <w:marBottom w:val="240"/>
                  <w:divBdr>
                    <w:top w:val="none" w:sz="0" w:space="0" w:color="auto"/>
                    <w:left w:val="none" w:sz="0" w:space="0" w:color="auto"/>
                    <w:bottom w:val="none" w:sz="0" w:space="0" w:color="auto"/>
                    <w:right w:val="none" w:sz="0" w:space="0" w:color="auto"/>
                  </w:divBdr>
                </w:div>
                <w:div w:id="504975374">
                  <w:marLeft w:val="0"/>
                  <w:marRight w:val="0"/>
                  <w:marTop w:val="240"/>
                  <w:marBottom w:val="240"/>
                  <w:divBdr>
                    <w:top w:val="none" w:sz="0" w:space="0" w:color="auto"/>
                    <w:left w:val="none" w:sz="0" w:space="0" w:color="auto"/>
                    <w:bottom w:val="none" w:sz="0" w:space="0" w:color="auto"/>
                    <w:right w:val="none" w:sz="0" w:space="0" w:color="auto"/>
                  </w:divBdr>
                </w:div>
                <w:div w:id="537353495">
                  <w:marLeft w:val="0"/>
                  <w:marRight w:val="0"/>
                  <w:marTop w:val="240"/>
                  <w:marBottom w:val="240"/>
                  <w:divBdr>
                    <w:top w:val="none" w:sz="0" w:space="0" w:color="auto"/>
                    <w:left w:val="none" w:sz="0" w:space="0" w:color="auto"/>
                    <w:bottom w:val="none" w:sz="0" w:space="0" w:color="auto"/>
                    <w:right w:val="none" w:sz="0" w:space="0" w:color="auto"/>
                  </w:divBdr>
                </w:div>
                <w:div w:id="537354025">
                  <w:marLeft w:val="0"/>
                  <w:marRight w:val="0"/>
                  <w:marTop w:val="240"/>
                  <w:marBottom w:val="240"/>
                  <w:divBdr>
                    <w:top w:val="none" w:sz="0" w:space="0" w:color="auto"/>
                    <w:left w:val="none" w:sz="0" w:space="0" w:color="auto"/>
                    <w:bottom w:val="none" w:sz="0" w:space="0" w:color="auto"/>
                    <w:right w:val="none" w:sz="0" w:space="0" w:color="auto"/>
                  </w:divBdr>
                  <w:divsChild>
                    <w:div w:id="669142736">
                      <w:marLeft w:val="0"/>
                      <w:marRight w:val="0"/>
                      <w:marTop w:val="0"/>
                      <w:marBottom w:val="0"/>
                      <w:divBdr>
                        <w:top w:val="none" w:sz="0" w:space="0" w:color="auto"/>
                        <w:left w:val="none" w:sz="0" w:space="0" w:color="auto"/>
                        <w:bottom w:val="none" w:sz="0" w:space="0" w:color="auto"/>
                        <w:right w:val="none" w:sz="0" w:space="0" w:color="auto"/>
                      </w:divBdr>
                    </w:div>
                  </w:divsChild>
                </w:div>
                <w:div w:id="564338956">
                  <w:marLeft w:val="0"/>
                  <w:marRight w:val="0"/>
                  <w:marTop w:val="240"/>
                  <w:marBottom w:val="240"/>
                  <w:divBdr>
                    <w:top w:val="none" w:sz="0" w:space="0" w:color="auto"/>
                    <w:left w:val="none" w:sz="0" w:space="0" w:color="auto"/>
                    <w:bottom w:val="none" w:sz="0" w:space="0" w:color="auto"/>
                    <w:right w:val="none" w:sz="0" w:space="0" w:color="auto"/>
                  </w:divBdr>
                  <w:divsChild>
                    <w:div w:id="498083510">
                      <w:marLeft w:val="0"/>
                      <w:marRight w:val="0"/>
                      <w:marTop w:val="0"/>
                      <w:marBottom w:val="0"/>
                      <w:divBdr>
                        <w:top w:val="none" w:sz="0" w:space="0" w:color="auto"/>
                        <w:left w:val="none" w:sz="0" w:space="0" w:color="auto"/>
                        <w:bottom w:val="none" w:sz="0" w:space="0" w:color="auto"/>
                        <w:right w:val="none" w:sz="0" w:space="0" w:color="auto"/>
                      </w:divBdr>
                    </w:div>
                  </w:divsChild>
                </w:div>
                <w:div w:id="629170645">
                  <w:marLeft w:val="0"/>
                  <w:marRight w:val="0"/>
                  <w:marTop w:val="240"/>
                  <w:marBottom w:val="240"/>
                  <w:divBdr>
                    <w:top w:val="none" w:sz="0" w:space="0" w:color="auto"/>
                    <w:left w:val="none" w:sz="0" w:space="0" w:color="auto"/>
                    <w:bottom w:val="none" w:sz="0" w:space="0" w:color="auto"/>
                    <w:right w:val="none" w:sz="0" w:space="0" w:color="auto"/>
                  </w:divBdr>
                  <w:divsChild>
                    <w:div w:id="352340241">
                      <w:marLeft w:val="0"/>
                      <w:marRight w:val="0"/>
                      <w:marTop w:val="0"/>
                      <w:marBottom w:val="0"/>
                      <w:divBdr>
                        <w:top w:val="none" w:sz="0" w:space="0" w:color="auto"/>
                        <w:left w:val="none" w:sz="0" w:space="0" w:color="auto"/>
                        <w:bottom w:val="none" w:sz="0" w:space="0" w:color="auto"/>
                        <w:right w:val="none" w:sz="0" w:space="0" w:color="auto"/>
                      </w:divBdr>
                    </w:div>
                  </w:divsChild>
                </w:div>
                <w:div w:id="682975134">
                  <w:marLeft w:val="0"/>
                  <w:marRight w:val="0"/>
                  <w:marTop w:val="240"/>
                  <w:marBottom w:val="240"/>
                  <w:divBdr>
                    <w:top w:val="none" w:sz="0" w:space="0" w:color="auto"/>
                    <w:left w:val="none" w:sz="0" w:space="0" w:color="auto"/>
                    <w:bottom w:val="none" w:sz="0" w:space="0" w:color="auto"/>
                    <w:right w:val="none" w:sz="0" w:space="0" w:color="auto"/>
                  </w:divBdr>
                  <w:divsChild>
                    <w:div w:id="747769204">
                      <w:marLeft w:val="0"/>
                      <w:marRight w:val="0"/>
                      <w:marTop w:val="0"/>
                      <w:marBottom w:val="0"/>
                      <w:divBdr>
                        <w:top w:val="none" w:sz="0" w:space="0" w:color="auto"/>
                        <w:left w:val="none" w:sz="0" w:space="0" w:color="auto"/>
                        <w:bottom w:val="none" w:sz="0" w:space="0" w:color="auto"/>
                        <w:right w:val="none" w:sz="0" w:space="0" w:color="auto"/>
                      </w:divBdr>
                    </w:div>
                  </w:divsChild>
                </w:div>
                <w:div w:id="712924498">
                  <w:marLeft w:val="0"/>
                  <w:marRight w:val="0"/>
                  <w:marTop w:val="240"/>
                  <w:marBottom w:val="240"/>
                  <w:divBdr>
                    <w:top w:val="none" w:sz="0" w:space="0" w:color="auto"/>
                    <w:left w:val="none" w:sz="0" w:space="0" w:color="auto"/>
                    <w:bottom w:val="none" w:sz="0" w:space="0" w:color="auto"/>
                    <w:right w:val="none" w:sz="0" w:space="0" w:color="auto"/>
                  </w:divBdr>
                  <w:divsChild>
                    <w:div w:id="608127019">
                      <w:marLeft w:val="0"/>
                      <w:marRight w:val="0"/>
                      <w:marTop w:val="0"/>
                      <w:marBottom w:val="0"/>
                      <w:divBdr>
                        <w:top w:val="none" w:sz="0" w:space="0" w:color="auto"/>
                        <w:left w:val="none" w:sz="0" w:space="0" w:color="auto"/>
                        <w:bottom w:val="none" w:sz="0" w:space="0" w:color="auto"/>
                        <w:right w:val="none" w:sz="0" w:space="0" w:color="auto"/>
                      </w:divBdr>
                    </w:div>
                  </w:divsChild>
                </w:div>
                <w:div w:id="767821158">
                  <w:marLeft w:val="0"/>
                  <w:marRight w:val="0"/>
                  <w:marTop w:val="240"/>
                  <w:marBottom w:val="240"/>
                  <w:divBdr>
                    <w:top w:val="none" w:sz="0" w:space="0" w:color="auto"/>
                    <w:left w:val="none" w:sz="0" w:space="0" w:color="auto"/>
                    <w:bottom w:val="none" w:sz="0" w:space="0" w:color="auto"/>
                    <w:right w:val="none" w:sz="0" w:space="0" w:color="auto"/>
                  </w:divBdr>
                </w:div>
                <w:div w:id="843399335">
                  <w:marLeft w:val="0"/>
                  <w:marRight w:val="0"/>
                  <w:marTop w:val="300"/>
                  <w:marBottom w:val="600"/>
                  <w:divBdr>
                    <w:top w:val="single" w:sz="6" w:space="30" w:color="EB5D0B"/>
                    <w:left w:val="none" w:sz="0" w:space="0" w:color="auto"/>
                    <w:bottom w:val="single" w:sz="6" w:space="30" w:color="EB5D0B"/>
                    <w:right w:val="none" w:sz="0" w:space="0" w:color="auto"/>
                  </w:divBdr>
                </w:div>
                <w:div w:id="882251623">
                  <w:marLeft w:val="0"/>
                  <w:marRight w:val="0"/>
                  <w:marTop w:val="360"/>
                  <w:marBottom w:val="360"/>
                  <w:divBdr>
                    <w:top w:val="none" w:sz="0" w:space="0" w:color="auto"/>
                    <w:left w:val="none" w:sz="0" w:space="0" w:color="auto"/>
                    <w:bottom w:val="none" w:sz="0" w:space="0" w:color="auto"/>
                    <w:right w:val="none" w:sz="0" w:space="0" w:color="auto"/>
                  </w:divBdr>
                </w:div>
                <w:div w:id="936253580">
                  <w:marLeft w:val="0"/>
                  <w:marRight w:val="0"/>
                  <w:marTop w:val="240"/>
                  <w:marBottom w:val="240"/>
                  <w:divBdr>
                    <w:top w:val="none" w:sz="0" w:space="0" w:color="auto"/>
                    <w:left w:val="none" w:sz="0" w:space="0" w:color="auto"/>
                    <w:bottom w:val="none" w:sz="0" w:space="0" w:color="auto"/>
                    <w:right w:val="none" w:sz="0" w:space="0" w:color="auto"/>
                  </w:divBdr>
                </w:div>
                <w:div w:id="9432253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68002956">
          <w:marLeft w:val="0"/>
          <w:marRight w:val="0"/>
          <w:marTop w:val="0"/>
          <w:marBottom w:val="0"/>
          <w:divBdr>
            <w:top w:val="none" w:sz="0" w:space="0" w:color="auto"/>
            <w:left w:val="none" w:sz="0" w:space="0" w:color="auto"/>
            <w:bottom w:val="none" w:sz="0" w:space="0" w:color="auto"/>
            <w:right w:val="none" w:sz="0" w:space="0" w:color="auto"/>
          </w:divBdr>
        </w:div>
        <w:div w:id="568075629">
          <w:marLeft w:val="0"/>
          <w:marRight w:val="0"/>
          <w:marTop w:val="0"/>
          <w:marBottom w:val="0"/>
          <w:divBdr>
            <w:top w:val="none" w:sz="0" w:space="0" w:color="auto"/>
            <w:left w:val="none" w:sz="0" w:space="0" w:color="auto"/>
            <w:bottom w:val="none" w:sz="0" w:space="0" w:color="auto"/>
            <w:right w:val="none" w:sz="0" w:space="0" w:color="auto"/>
          </w:divBdr>
        </w:div>
        <w:div w:id="568079991">
          <w:marLeft w:val="0"/>
          <w:marRight w:val="0"/>
          <w:marTop w:val="600"/>
          <w:marBottom w:val="600"/>
          <w:divBdr>
            <w:top w:val="none" w:sz="0" w:space="0" w:color="auto"/>
            <w:left w:val="none" w:sz="0" w:space="0" w:color="auto"/>
            <w:bottom w:val="none" w:sz="0" w:space="0" w:color="auto"/>
            <w:right w:val="none" w:sz="0" w:space="0" w:color="auto"/>
          </w:divBdr>
          <w:divsChild>
            <w:div w:id="219366153">
              <w:marLeft w:val="0"/>
              <w:marRight w:val="0"/>
              <w:marTop w:val="240"/>
              <w:marBottom w:val="240"/>
              <w:divBdr>
                <w:top w:val="none" w:sz="0" w:space="0" w:color="auto"/>
                <w:left w:val="none" w:sz="0" w:space="0" w:color="auto"/>
                <w:bottom w:val="none" w:sz="0" w:space="0" w:color="auto"/>
                <w:right w:val="none" w:sz="0" w:space="0" w:color="auto"/>
              </w:divBdr>
            </w:div>
            <w:div w:id="273444756">
              <w:marLeft w:val="0"/>
              <w:marRight w:val="0"/>
              <w:marTop w:val="240"/>
              <w:marBottom w:val="240"/>
              <w:divBdr>
                <w:top w:val="none" w:sz="0" w:space="0" w:color="auto"/>
                <w:left w:val="none" w:sz="0" w:space="0" w:color="auto"/>
                <w:bottom w:val="none" w:sz="0" w:space="0" w:color="auto"/>
                <w:right w:val="none" w:sz="0" w:space="0" w:color="auto"/>
              </w:divBdr>
              <w:divsChild>
                <w:div w:id="139810219">
                  <w:marLeft w:val="0"/>
                  <w:marRight w:val="0"/>
                  <w:marTop w:val="0"/>
                  <w:marBottom w:val="0"/>
                  <w:divBdr>
                    <w:top w:val="none" w:sz="0" w:space="0" w:color="auto"/>
                    <w:left w:val="none" w:sz="0" w:space="0" w:color="auto"/>
                    <w:bottom w:val="none" w:sz="0" w:space="0" w:color="auto"/>
                    <w:right w:val="none" w:sz="0" w:space="0" w:color="auto"/>
                  </w:divBdr>
                </w:div>
              </w:divsChild>
            </w:div>
            <w:div w:id="445660187">
              <w:marLeft w:val="0"/>
              <w:marRight w:val="0"/>
              <w:marTop w:val="240"/>
              <w:marBottom w:val="240"/>
              <w:divBdr>
                <w:top w:val="none" w:sz="0" w:space="0" w:color="auto"/>
                <w:left w:val="none" w:sz="0" w:space="0" w:color="auto"/>
                <w:bottom w:val="none" w:sz="0" w:space="0" w:color="auto"/>
                <w:right w:val="none" w:sz="0" w:space="0" w:color="auto"/>
              </w:divBdr>
            </w:div>
            <w:div w:id="470942971">
              <w:marLeft w:val="0"/>
              <w:marRight w:val="0"/>
              <w:marTop w:val="0"/>
              <w:marBottom w:val="300"/>
              <w:divBdr>
                <w:top w:val="none" w:sz="0" w:space="0" w:color="auto"/>
                <w:left w:val="none" w:sz="0" w:space="0" w:color="auto"/>
                <w:bottom w:val="none" w:sz="0" w:space="0" w:color="auto"/>
                <w:right w:val="none" w:sz="0" w:space="0" w:color="auto"/>
              </w:divBdr>
            </w:div>
            <w:div w:id="540552904">
              <w:marLeft w:val="0"/>
              <w:marRight w:val="0"/>
              <w:marTop w:val="300"/>
              <w:marBottom w:val="300"/>
              <w:divBdr>
                <w:top w:val="none" w:sz="0" w:space="0" w:color="auto"/>
                <w:left w:val="none" w:sz="0" w:space="0" w:color="auto"/>
                <w:bottom w:val="none" w:sz="0" w:space="0" w:color="auto"/>
                <w:right w:val="none" w:sz="0" w:space="0" w:color="auto"/>
              </w:divBdr>
            </w:div>
            <w:div w:id="826677713">
              <w:marLeft w:val="0"/>
              <w:marRight w:val="0"/>
              <w:marTop w:val="240"/>
              <w:marBottom w:val="240"/>
              <w:divBdr>
                <w:top w:val="none" w:sz="0" w:space="0" w:color="auto"/>
                <w:left w:val="none" w:sz="0" w:space="0" w:color="auto"/>
                <w:bottom w:val="none" w:sz="0" w:space="0" w:color="auto"/>
                <w:right w:val="none" w:sz="0" w:space="0" w:color="auto"/>
              </w:divBdr>
            </w:div>
            <w:div w:id="886406448">
              <w:marLeft w:val="0"/>
              <w:marRight w:val="0"/>
              <w:marTop w:val="240"/>
              <w:marBottom w:val="240"/>
              <w:divBdr>
                <w:top w:val="none" w:sz="0" w:space="0" w:color="auto"/>
                <w:left w:val="none" w:sz="0" w:space="0" w:color="auto"/>
                <w:bottom w:val="none" w:sz="0" w:space="0" w:color="auto"/>
                <w:right w:val="none" w:sz="0" w:space="0" w:color="auto"/>
              </w:divBdr>
            </w:div>
            <w:div w:id="976106466">
              <w:marLeft w:val="0"/>
              <w:marRight w:val="0"/>
              <w:marTop w:val="240"/>
              <w:marBottom w:val="240"/>
              <w:divBdr>
                <w:top w:val="none" w:sz="0" w:space="0" w:color="auto"/>
                <w:left w:val="none" w:sz="0" w:space="0" w:color="auto"/>
                <w:bottom w:val="none" w:sz="0" w:space="0" w:color="auto"/>
                <w:right w:val="none" w:sz="0" w:space="0" w:color="auto"/>
              </w:divBdr>
            </w:div>
          </w:divsChild>
        </w:div>
        <w:div w:id="568227615">
          <w:marLeft w:val="0"/>
          <w:marRight w:val="0"/>
          <w:marTop w:val="240"/>
          <w:marBottom w:val="240"/>
          <w:divBdr>
            <w:top w:val="none" w:sz="0" w:space="0" w:color="auto"/>
            <w:left w:val="none" w:sz="0" w:space="0" w:color="auto"/>
            <w:bottom w:val="none" w:sz="0" w:space="0" w:color="auto"/>
            <w:right w:val="none" w:sz="0" w:space="0" w:color="auto"/>
          </w:divBdr>
          <w:divsChild>
            <w:div w:id="606500409">
              <w:marLeft w:val="0"/>
              <w:marRight w:val="0"/>
              <w:marTop w:val="0"/>
              <w:marBottom w:val="0"/>
              <w:divBdr>
                <w:top w:val="none" w:sz="0" w:space="0" w:color="auto"/>
                <w:left w:val="none" w:sz="0" w:space="0" w:color="auto"/>
                <w:bottom w:val="none" w:sz="0" w:space="0" w:color="auto"/>
                <w:right w:val="none" w:sz="0" w:space="0" w:color="auto"/>
              </w:divBdr>
            </w:div>
          </w:divsChild>
        </w:div>
        <w:div w:id="568267069">
          <w:marLeft w:val="0"/>
          <w:marRight w:val="0"/>
          <w:marTop w:val="0"/>
          <w:marBottom w:val="0"/>
          <w:divBdr>
            <w:top w:val="none" w:sz="0" w:space="0" w:color="auto"/>
            <w:left w:val="none" w:sz="0" w:space="0" w:color="auto"/>
            <w:bottom w:val="none" w:sz="0" w:space="0" w:color="auto"/>
            <w:right w:val="none" w:sz="0" w:space="0" w:color="auto"/>
          </w:divBdr>
        </w:div>
        <w:div w:id="568272511">
          <w:marLeft w:val="0"/>
          <w:marRight w:val="0"/>
          <w:marTop w:val="0"/>
          <w:marBottom w:val="0"/>
          <w:divBdr>
            <w:top w:val="none" w:sz="0" w:space="0" w:color="auto"/>
            <w:left w:val="none" w:sz="0" w:space="0" w:color="auto"/>
            <w:bottom w:val="none" w:sz="0" w:space="0" w:color="auto"/>
            <w:right w:val="none" w:sz="0" w:space="0" w:color="auto"/>
          </w:divBdr>
        </w:div>
        <w:div w:id="568273441">
          <w:marLeft w:val="0"/>
          <w:marRight w:val="135"/>
          <w:marTop w:val="0"/>
          <w:marBottom w:val="0"/>
          <w:divBdr>
            <w:top w:val="none" w:sz="0" w:space="0" w:color="auto"/>
            <w:left w:val="none" w:sz="0" w:space="0" w:color="auto"/>
            <w:bottom w:val="none" w:sz="0" w:space="0" w:color="auto"/>
            <w:right w:val="none" w:sz="0" w:space="0" w:color="auto"/>
          </w:divBdr>
        </w:div>
        <w:div w:id="568275426">
          <w:marLeft w:val="0"/>
          <w:marRight w:val="0"/>
          <w:marTop w:val="600"/>
          <w:marBottom w:val="0"/>
          <w:divBdr>
            <w:top w:val="none" w:sz="0" w:space="0" w:color="auto"/>
            <w:left w:val="none" w:sz="0" w:space="0" w:color="auto"/>
            <w:bottom w:val="none" w:sz="0" w:space="0" w:color="auto"/>
            <w:right w:val="none" w:sz="0" w:space="0" w:color="auto"/>
          </w:divBdr>
        </w:div>
        <w:div w:id="568344169">
          <w:marLeft w:val="0"/>
          <w:marRight w:val="0"/>
          <w:marTop w:val="0"/>
          <w:marBottom w:val="0"/>
          <w:divBdr>
            <w:top w:val="none" w:sz="0" w:space="0" w:color="auto"/>
            <w:left w:val="none" w:sz="0" w:space="0" w:color="auto"/>
            <w:bottom w:val="none" w:sz="0" w:space="0" w:color="auto"/>
            <w:right w:val="none" w:sz="0" w:space="0" w:color="auto"/>
          </w:divBdr>
        </w:div>
        <w:div w:id="568417112">
          <w:marLeft w:val="0"/>
          <w:marRight w:val="0"/>
          <w:marTop w:val="0"/>
          <w:marBottom w:val="0"/>
          <w:divBdr>
            <w:top w:val="none" w:sz="0" w:space="0" w:color="auto"/>
            <w:left w:val="none" w:sz="0" w:space="0" w:color="auto"/>
            <w:bottom w:val="none" w:sz="0" w:space="0" w:color="auto"/>
            <w:right w:val="none" w:sz="0" w:space="0" w:color="auto"/>
          </w:divBdr>
        </w:div>
        <w:div w:id="568459597">
          <w:marLeft w:val="0"/>
          <w:marRight w:val="0"/>
          <w:marTop w:val="0"/>
          <w:marBottom w:val="0"/>
          <w:divBdr>
            <w:top w:val="none" w:sz="0" w:space="0" w:color="auto"/>
            <w:left w:val="none" w:sz="0" w:space="0" w:color="auto"/>
            <w:bottom w:val="none" w:sz="0" w:space="0" w:color="auto"/>
            <w:right w:val="none" w:sz="0" w:space="0" w:color="auto"/>
          </w:divBdr>
        </w:div>
        <w:div w:id="568459769">
          <w:marLeft w:val="0"/>
          <w:marRight w:val="0"/>
          <w:marTop w:val="240"/>
          <w:marBottom w:val="240"/>
          <w:divBdr>
            <w:top w:val="none" w:sz="0" w:space="0" w:color="auto"/>
            <w:left w:val="none" w:sz="0" w:space="0" w:color="auto"/>
            <w:bottom w:val="none" w:sz="0" w:space="0" w:color="auto"/>
            <w:right w:val="none" w:sz="0" w:space="0" w:color="auto"/>
          </w:divBdr>
          <w:divsChild>
            <w:div w:id="456097632">
              <w:marLeft w:val="0"/>
              <w:marRight w:val="0"/>
              <w:marTop w:val="0"/>
              <w:marBottom w:val="0"/>
              <w:divBdr>
                <w:top w:val="none" w:sz="0" w:space="0" w:color="auto"/>
                <w:left w:val="none" w:sz="0" w:space="0" w:color="auto"/>
                <w:bottom w:val="none" w:sz="0" w:space="0" w:color="auto"/>
                <w:right w:val="none" w:sz="0" w:space="0" w:color="auto"/>
              </w:divBdr>
            </w:div>
          </w:divsChild>
        </w:div>
        <w:div w:id="568462976">
          <w:marLeft w:val="0"/>
          <w:marRight w:val="0"/>
          <w:marTop w:val="0"/>
          <w:marBottom w:val="0"/>
          <w:divBdr>
            <w:top w:val="none" w:sz="0" w:space="0" w:color="auto"/>
            <w:left w:val="none" w:sz="0" w:space="0" w:color="auto"/>
            <w:bottom w:val="none" w:sz="0" w:space="0" w:color="auto"/>
            <w:right w:val="none" w:sz="0" w:space="0" w:color="auto"/>
          </w:divBdr>
        </w:div>
        <w:div w:id="568536053">
          <w:marLeft w:val="0"/>
          <w:marRight w:val="0"/>
          <w:marTop w:val="0"/>
          <w:marBottom w:val="0"/>
          <w:divBdr>
            <w:top w:val="none" w:sz="0" w:space="0" w:color="auto"/>
            <w:left w:val="none" w:sz="0" w:space="0" w:color="auto"/>
            <w:bottom w:val="none" w:sz="0" w:space="0" w:color="auto"/>
            <w:right w:val="none" w:sz="0" w:space="0" w:color="auto"/>
          </w:divBdr>
        </w:div>
        <w:div w:id="568536158">
          <w:marLeft w:val="0"/>
          <w:marRight w:val="0"/>
          <w:marTop w:val="0"/>
          <w:marBottom w:val="0"/>
          <w:divBdr>
            <w:top w:val="none" w:sz="0" w:space="0" w:color="auto"/>
            <w:left w:val="none" w:sz="0" w:space="0" w:color="auto"/>
            <w:bottom w:val="none" w:sz="0" w:space="0" w:color="auto"/>
            <w:right w:val="none" w:sz="0" w:space="0" w:color="auto"/>
          </w:divBdr>
        </w:div>
        <w:div w:id="568536500">
          <w:marLeft w:val="0"/>
          <w:marRight w:val="0"/>
          <w:marTop w:val="0"/>
          <w:marBottom w:val="0"/>
          <w:divBdr>
            <w:top w:val="none" w:sz="0" w:space="0" w:color="auto"/>
            <w:left w:val="none" w:sz="0" w:space="0" w:color="auto"/>
            <w:bottom w:val="none" w:sz="0" w:space="0" w:color="auto"/>
            <w:right w:val="none" w:sz="0" w:space="0" w:color="auto"/>
          </w:divBdr>
        </w:div>
        <w:div w:id="568537754">
          <w:marLeft w:val="0"/>
          <w:marRight w:val="0"/>
          <w:marTop w:val="0"/>
          <w:marBottom w:val="0"/>
          <w:divBdr>
            <w:top w:val="none" w:sz="0" w:space="0" w:color="auto"/>
            <w:left w:val="none" w:sz="0" w:space="0" w:color="auto"/>
            <w:bottom w:val="none" w:sz="0" w:space="0" w:color="auto"/>
            <w:right w:val="none" w:sz="0" w:space="0" w:color="auto"/>
          </w:divBdr>
        </w:div>
        <w:div w:id="568611038">
          <w:marLeft w:val="0"/>
          <w:marRight w:val="0"/>
          <w:marTop w:val="0"/>
          <w:marBottom w:val="0"/>
          <w:divBdr>
            <w:top w:val="none" w:sz="0" w:space="0" w:color="auto"/>
            <w:left w:val="none" w:sz="0" w:space="0" w:color="auto"/>
            <w:bottom w:val="none" w:sz="0" w:space="0" w:color="auto"/>
            <w:right w:val="none" w:sz="0" w:space="0" w:color="auto"/>
          </w:divBdr>
        </w:div>
        <w:div w:id="568619397">
          <w:marLeft w:val="0"/>
          <w:marRight w:val="0"/>
          <w:marTop w:val="240"/>
          <w:marBottom w:val="240"/>
          <w:divBdr>
            <w:top w:val="none" w:sz="0" w:space="0" w:color="auto"/>
            <w:left w:val="none" w:sz="0" w:space="0" w:color="auto"/>
            <w:bottom w:val="none" w:sz="0" w:space="0" w:color="auto"/>
            <w:right w:val="none" w:sz="0" w:space="0" w:color="auto"/>
          </w:divBdr>
          <w:divsChild>
            <w:div w:id="281961456">
              <w:marLeft w:val="0"/>
              <w:marRight w:val="0"/>
              <w:marTop w:val="0"/>
              <w:marBottom w:val="0"/>
              <w:divBdr>
                <w:top w:val="none" w:sz="0" w:space="0" w:color="auto"/>
                <w:left w:val="none" w:sz="0" w:space="0" w:color="auto"/>
                <w:bottom w:val="none" w:sz="0" w:space="0" w:color="auto"/>
                <w:right w:val="none" w:sz="0" w:space="0" w:color="auto"/>
              </w:divBdr>
            </w:div>
          </w:divsChild>
        </w:div>
        <w:div w:id="568731503">
          <w:marLeft w:val="0"/>
          <w:marRight w:val="0"/>
          <w:marTop w:val="0"/>
          <w:marBottom w:val="0"/>
          <w:divBdr>
            <w:top w:val="none" w:sz="0" w:space="0" w:color="auto"/>
            <w:left w:val="none" w:sz="0" w:space="0" w:color="auto"/>
            <w:bottom w:val="none" w:sz="0" w:space="0" w:color="auto"/>
            <w:right w:val="none" w:sz="0" w:space="0" w:color="auto"/>
          </w:divBdr>
        </w:div>
        <w:div w:id="568805726">
          <w:marLeft w:val="0"/>
          <w:marRight w:val="0"/>
          <w:marTop w:val="384"/>
          <w:marBottom w:val="384"/>
          <w:divBdr>
            <w:top w:val="none" w:sz="0" w:space="0" w:color="auto"/>
            <w:left w:val="none" w:sz="0" w:space="0" w:color="auto"/>
            <w:bottom w:val="none" w:sz="0" w:space="0" w:color="auto"/>
            <w:right w:val="none" w:sz="0" w:space="0" w:color="auto"/>
          </w:divBdr>
          <w:divsChild>
            <w:div w:id="510265405">
              <w:marLeft w:val="0"/>
              <w:marRight w:val="0"/>
              <w:marTop w:val="0"/>
              <w:marBottom w:val="0"/>
              <w:divBdr>
                <w:top w:val="none" w:sz="0" w:space="0" w:color="auto"/>
                <w:left w:val="none" w:sz="0" w:space="0" w:color="auto"/>
                <w:bottom w:val="none" w:sz="0" w:space="0" w:color="auto"/>
                <w:right w:val="none" w:sz="0" w:space="0" w:color="auto"/>
              </w:divBdr>
            </w:div>
          </w:divsChild>
        </w:div>
        <w:div w:id="568879148">
          <w:marLeft w:val="0"/>
          <w:marRight w:val="0"/>
          <w:marTop w:val="366"/>
          <w:marBottom w:val="366"/>
          <w:divBdr>
            <w:top w:val="none" w:sz="0" w:space="0" w:color="auto"/>
            <w:left w:val="none" w:sz="0" w:space="0" w:color="auto"/>
            <w:bottom w:val="none" w:sz="0" w:space="0" w:color="auto"/>
            <w:right w:val="none" w:sz="0" w:space="0" w:color="auto"/>
          </w:divBdr>
          <w:divsChild>
            <w:div w:id="192229433">
              <w:marLeft w:val="0"/>
              <w:marRight w:val="0"/>
              <w:marTop w:val="0"/>
              <w:marBottom w:val="0"/>
              <w:divBdr>
                <w:top w:val="none" w:sz="0" w:space="0" w:color="auto"/>
                <w:left w:val="none" w:sz="0" w:space="0" w:color="auto"/>
                <w:bottom w:val="none" w:sz="0" w:space="0" w:color="auto"/>
                <w:right w:val="none" w:sz="0" w:space="0" w:color="auto"/>
              </w:divBdr>
            </w:div>
          </w:divsChild>
        </w:div>
        <w:div w:id="568880008">
          <w:marLeft w:val="0"/>
          <w:marRight w:val="0"/>
          <w:marTop w:val="600"/>
          <w:marBottom w:val="600"/>
          <w:divBdr>
            <w:top w:val="none" w:sz="0" w:space="0" w:color="auto"/>
            <w:left w:val="none" w:sz="0" w:space="0" w:color="auto"/>
            <w:bottom w:val="none" w:sz="0" w:space="0" w:color="auto"/>
            <w:right w:val="none" w:sz="0" w:space="0" w:color="auto"/>
          </w:divBdr>
          <w:divsChild>
            <w:div w:id="47070843">
              <w:marLeft w:val="0"/>
              <w:marRight w:val="0"/>
              <w:marTop w:val="360"/>
              <w:marBottom w:val="450"/>
              <w:divBdr>
                <w:top w:val="none" w:sz="0" w:space="0" w:color="auto"/>
                <w:left w:val="none" w:sz="0" w:space="0" w:color="auto"/>
                <w:bottom w:val="none" w:sz="0" w:space="0" w:color="auto"/>
                <w:right w:val="none" w:sz="0" w:space="0" w:color="auto"/>
              </w:divBdr>
              <w:divsChild>
                <w:div w:id="164171467">
                  <w:marLeft w:val="0"/>
                  <w:marRight w:val="0"/>
                  <w:marTop w:val="0"/>
                  <w:marBottom w:val="0"/>
                  <w:divBdr>
                    <w:top w:val="none" w:sz="0" w:space="0" w:color="auto"/>
                    <w:left w:val="none" w:sz="0" w:space="0" w:color="auto"/>
                    <w:bottom w:val="single" w:sz="6" w:space="15" w:color="B8B9BA"/>
                    <w:right w:val="none" w:sz="0" w:space="0" w:color="auto"/>
                  </w:divBdr>
                  <w:divsChild>
                    <w:div w:id="170722983">
                      <w:marLeft w:val="0"/>
                      <w:marRight w:val="0"/>
                      <w:marTop w:val="225"/>
                      <w:marBottom w:val="0"/>
                      <w:divBdr>
                        <w:top w:val="none" w:sz="0" w:space="0" w:color="auto"/>
                        <w:left w:val="none" w:sz="0" w:space="0" w:color="auto"/>
                        <w:bottom w:val="none" w:sz="0" w:space="0" w:color="auto"/>
                        <w:right w:val="none" w:sz="0" w:space="0" w:color="auto"/>
                      </w:divBdr>
                    </w:div>
                    <w:div w:id="61147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7793">
              <w:marLeft w:val="0"/>
              <w:marRight w:val="0"/>
              <w:marTop w:val="240"/>
              <w:marBottom w:val="240"/>
              <w:divBdr>
                <w:top w:val="none" w:sz="0" w:space="0" w:color="auto"/>
                <w:left w:val="none" w:sz="0" w:space="0" w:color="auto"/>
                <w:bottom w:val="none" w:sz="0" w:space="0" w:color="auto"/>
                <w:right w:val="none" w:sz="0" w:space="0" w:color="auto"/>
              </w:divBdr>
              <w:divsChild>
                <w:div w:id="451436260">
                  <w:marLeft w:val="0"/>
                  <w:marRight w:val="0"/>
                  <w:marTop w:val="0"/>
                  <w:marBottom w:val="0"/>
                  <w:divBdr>
                    <w:top w:val="none" w:sz="0" w:space="0" w:color="auto"/>
                    <w:left w:val="none" w:sz="0" w:space="0" w:color="auto"/>
                    <w:bottom w:val="none" w:sz="0" w:space="0" w:color="auto"/>
                    <w:right w:val="none" w:sz="0" w:space="0" w:color="auto"/>
                  </w:divBdr>
                </w:div>
              </w:divsChild>
            </w:div>
            <w:div w:id="155995816">
              <w:marLeft w:val="0"/>
              <w:marRight w:val="0"/>
              <w:marTop w:val="0"/>
              <w:marBottom w:val="0"/>
              <w:divBdr>
                <w:top w:val="none" w:sz="0" w:space="0" w:color="auto"/>
                <w:left w:val="none" w:sz="0" w:space="0" w:color="auto"/>
                <w:bottom w:val="none" w:sz="0" w:space="0" w:color="auto"/>
                <w:right w:val="none" w:sz="0" w:space="0" w:color="auto"/>
              </w:divBdr>
            </w:div>
            <w:div w:id="171605972">
              <w:marLeft w:val="0"/>
              <w:marRight w:val="0"/>
              <w:marTop w:val="240"/>
              <w:marBottom w:val="240"/>
              <w:divBdr>
                <w:top w:val="none" w:sz="0" w:space="0" w:color="auto"/>
                <w:left w:val="none" w:sz="0" w:space="0" w:color="auto"/>
                <w:bottom w:val="none" w:sz="0" w:space="0" w:color="auto"/>
                <w:right w:val="none" w:sz="0" w:space="0" w:color="auto"/>
              </w:divBdr>
              <w:divsChild>
                <w:div w:id="212469891">
                  <w:marLeft w:val="0"/>
                  <w:marRight w:val="0"/>
                  <w:marTop w:val="0"/>
                  <w:marBottom w:val="0"/>
                  <w:divBdr>
                    <w:top w:val="none" w:sz="0" w:space="0" w:color="auto"/>
                    <w:left w:val="none" w:sz="0" w:space="0" w:color="auto"/>
                    <w:bottom w:val="none" w:sz="0" w:space="0" w:color="auto"/>
                    <w:right w:val="none" w:sz="0" w:space="0" w:color="auto"/>
                  </w:divBdr>
                </w:div>
              </w:divsChild>
            </w:div>
            <w:div w:id="471411729">
              <w:marLeft w:val="0"/>
              <w:marRight w:val="0"/>
              <w:marTop w:val="720"/>
              <w:marBottom w:val="900"/>
              <w:divBdr>
                <w:top w:val="none" w:sz="0" w:space="0" w:color="auto"/>
                <w:left w:val="none" w:sz="0" w:space="0" w:color="auto"/>
                <w:bottom w:val="none" w:sz="0" w:space="0" w:color="auto"/>
                <w:right w:val="none" w:sz="0" w:space="0" w:color="auto"/>
              </w:divBdr>
            </w:div>
            <w:div w:id="528756648">
              <w:marLeft w:val="0"/>
              <w:marRight w:val="0"/>
              <w:marTop w:val="360"/>
              <w:marBottom w:val="360"/>
              <w:divBdr>
                <w:top w:val="none" w:sz="0" w:space="0" w:color="auto"/>
                <w:left w:val="none" w:sz="0" w:space="0" w:color="auto"/>
                <w:bottom w:val="none" w:sz="0" w:space="0" w:color="auto"/>
                <w:right w:val="none" w:sz="0" w:space="0" w:color="auto"/>
              </w:divBdr>
            </w:div>
            <w:div w:id="534660119">
              <w:marLeft w:val="0"/>
              <w:marRight w:val="0"/>
              <w:marTop w:val="240"/>
              <w:marBottom w:val="240"/>
              <w:divBdr>
                <w:top w:val="none" w:sz="0" w:space="0" w:color="auto"/>
                <w:left w:val="none" w:sz="0" w:space="0" w:color="auto"/>
                <w:bottom w:val="none" w:sz="0" w:space="0" w:color="auto"/>
                <w:right w:val="none" w:sz="0" w:space="0" w:color="auto"/>
              </w:divBdr>
            </w:div>
            <w:div w:id="605886406">
              <w:marLeft w:val="0"/>
              <w:marRight w:val="0"/>
              <w:marTop w:val="240"/>
              <w:marBottom w:val="240"/>
              <w:divBdr>
                <w:top w:val="none" w:sz="0" w:space="0" w:color="auto"/>
                <w:left w:val="none" w:sz="0" w:space="0" w:color="auto"/>
                <w:bottom w:val="none" w:sz="0" w:space="0" w:color="auto"/>
                <w:right w:val="none" w:sz="0" w:space="0" w:color="auto"/>
              </w:divBdr>
              <w:divsChild>
                <w:div w:id="678702067">
                  <w:marLeft w:val="0"/>
                  <w:marRight w:val="0"/>
                  <w:marTop w:val="0"/>
                  <w:marBottom w:val="0"/>
                  <w:divBdr>
                    <w:top w:val="none" w:sz="0" w:space="0" w:color="auto"/>
                    <w:left w:val="none" w:sz="0" w:space="0" w:color="auto"/>
                    <w:bottom w:val="none" w:sz="0" w:space="0" w:color="auto"/>
                    <w:right w:val="none" w:sz="0" w:space="0" w:color="auto"/>
                  </w:divBdr>
                </w:div>
              </w:divsChild>
            </w:div>
            <w:div w:id="614870951">
              <w:marLeft w:val="0"/>
              <w:marRight w:val="0"/>
              <w:marTop w:val="240"/>
              <w:marBottom w:val="240"/>
              <w:divBdr>
                <w:top w:val="none" w:sz="0" w:space="0" w:color="auto"/>
                <w:left w:val="none" w:sz="0" w:space="0" w:color="auto"/>
                <w:bottom w:val="none" w:sz="0" w:space="0" w:color="auto"/>
                <w:right w:val="none" w:sz="0" w:space="0" w:color="auto"/>
              </w:divBdr>
            </w:div>
            <w:div w:id="679626909">
              <w:marLeft w:val="0"/>
              <w:marRight w:val="0"/>
              <w:marTop w:val="0"/>
              <w:marBottom w:val="300"/>
              <w:divBdr>
                <w:top w:val="none" w:sz="0" w:space="0" w:color="auto"/>
                <w:left w:val="none" w:sz="0" w:space="0" w:color="auto"/>
                <w:bottom w:val="none" w:sz="0" w:space="0" w:color="auto"/>
                <w:right w:val="none" w:sz="0" w:space="0" w:color="auto"/>
              </w:divBdr>
            </w:div>
            <w:div w:id="744180377">
              <w:marLeft w:val="0"/>
              <w:marRight w:val="0"/>
              <w:marTop w:val="240"/>
              <w:marBottom w:val="240"/>
              <w:divBdr>
                <w:top w:val="none" w:sz="0" w:space="0" w:color="auto"/>
                <w:left w:val="none" w:sz="0" w:space="0" w:color="auto"/>
                <w:bottom w:val="none" w:sz="0" w:space="0" w:color="auto"/>
                <w:right w:val="none" w:sz="0" w:space="0" w:color="auto"/>
              </w:divBdr>
              <w:divsChild>
                <w:div w:id="691683787">
                  <w:marLeft w:val="0"/>
                  <w:marRight w:val="0"/>
                  <w:marTop w:val="0"/>
                  <w:marBottom w:val="0"/>
                  <w:divBdr>
                    <w:top w:val="none" w:sz="0" w:space="0" w:color="auto"/>
                    <w:left w:val="none" w:sz="0" w:space="0" w:color="auto"/>
                    <w:bottom w:val="none" w:sz="0" w:space="0" w:color="auto"/>
                    <w:right w:val="none" w:sz="0" w:space="0" w:color="auto"/>
                  </w:divBdr>
                </w:div>
              </w:divsChild>
            </w:div>
            <w:div w:id="754783477">
              <w:marLeft w:val="0"/>
              <w:marRight w:val="0"/>
              <w:marTop w:val="240"/>
              <w:marBottom w:val="240"/>
              <w:divBdr>
                <w:top w:val="none" w:sz="0" w:space="0" w:color="auto"/>
                <w:left w:val="none" w:sz="0" w:space="0" w:color="auto"/>
                <w:bottom w:val="none" w:sz="0" w:space="0" w:color="auto"/>
                <w:right w:val="none" w:sz="0" w:space="0" w:color="auto"/>
              </w:divBdr>
              <w:divsChild>
                <w:div w:id="4457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7141">
          <w:marLeft w:val="0"/>
          <w:marRight w:val="0"/>
          <w:marTop w:val="0"/>
          <w:marBottom w:val="0"/>
          <w:divBdr>
            <w:top w:val="none" w:sz="0" w:space="0" w:color="auto"/>
            <w:left w:val="none" w:sz="0" w:space="0" w:color="auto"/>
            <w:bottom w:val="none" w:sz="0" w:space="0" w:color="auto"/>
            <w:right w:val="none" w:sz="0" w:space="0" w:color="auto"/>
          </w:divBdr>
        </w:div>
        <w:div w:id="568996877">
          <w:marLeft w:val="0"/>
          <w:marRight w:val="0"/>
          <w:marTop w:val="0"/>
          <w:marBottom w:val="0"/>
          <w:divBdr>
            <w:top w:val="none" w:sz="0" w:space="0" w:color="auto"/>
            <w:left w:val="none" w:sz="0" w:space="0" w:color="auto"/>
            <w:bottom w:val="none" w:sz="0" w:space="0" w:color="auto"/>
            <w:right w:val="none" w:sz="0" w:space="0" w:color="auto"/>
          </w:divBdr>
        </w:div>
        <w:div w:id="569003473">
          <w:marLeft w:val="0"/>
          <w:marRight w:val="0"/>
          <w:marTop w:val="354"/>
          <w:marBottom w:val="354"/>
          <w:divBdr>
            <w:top w:val="none" w:sz="0" w:space="0" w:color="auto"/>
            <w:left w:val="none" w:sz="0" w:space="0" w:color="auto"/>
            <w:bottom w:val="none" w:sz="0" w:space="0" w:color="auto"/>
            <w:right w:val="none" w:sz="0" w:space="0" w:color="auto"/>
          </w:divBdr>
          <w:divsChild>
            <w:div w:id="542139226">
              <w:marLeft w:val="0"/>
              <w:marRight w:val="0"/>
              <w:marTop w:val="0"/>
              <w:marBottom w:val="0"/>
              <w:divBdr>
                <w:top w:val="none" w:sz="0" w:space="0" w:color="auto"/>
                <w:left w:val="none" w:sz="0" w:space="0" w:color="auto"/>
                <w:bottom w:val="none" w:sz="0" w:space="0" w:color="auto"/>
                <w:right w:val="none" w:sz="0" w:space="0" w:color="auto"/>
              </w:divBdr>
            </w:div>
          </w:divsChild>
        </w:div>
        <w:div w:id="569005228">
          <w:marLeft w:val="0"/>
          <w:marRight w:val="0"/>
          <w:marTop w:val="0"/>
          <w:marBottom w:val="0"/>
          <w:divBdr>
            <w:top w:val="none" w:sz="0" w:space="0" w:color="auto"/>
            <w:left w:val="none" w:sz="0" w:space="0" w:color="auto"/>
            <w:bottom w:val="none" w:sz="0" w:space="0" w:color="auto"/>
            <w:right w:val="none" w:sz="0" w:space="0" w:color="auto"/>
          </w:divBdr>
        </w:div>
        <w:div w:id="569074383">
          <w:marLeft w:val="0"/>
          <w:marRight w:val="0"/>
          <w:marTop w:val="240"/>
          <w:marBottom w:val="240"/>
          <w:divBdr>
            <w:top w:val="none" w:sz="0" w:space="0" w:color="auto"/>
            <w:left w:val="none" w:sz="0" w:space="0" w:color="auto"/>
            <w:bottom w:val="none" w:sz="0" w:space="0" w:color="auto"/>
            <w:right w:val="none" w:sz="0" w:space="0" w:color="auto"/>
          </w:divBdr>
        </w:div>
        <w:div w:id="569120017">
          <w:marLeft w:val="0"/>
          <w:marRight w:val="0"/>
          <w:marTop w:val="0"/>
          <w:marBottom w:val="300"/>
          <w:divBdr>
            <w:top w:val="none" w:sz="0" w:space="0" w:color="auto"/>
            <w:left w:val="none" w:sz="0" w:space="0" w:color="auto"/>
            <w:bottom w:val="none" w:sz="0" w:space="0" w:color="auto"/>
            <w:right w:val="none" w:sz="0" w:space="0" w:color="auto"/>
          </w:divBdr>
        </w:div>
        <w:div w:id="569312378">
          <w:marLeft w:val="0"/>
          <w:marRight w:val="0"/>
          <w:marTop w:val="240"/>
          <w:marBottom w:val="240"/>
          <w:divBdr>
            <w:top w:val="none" w:sz="0" w:space="0" w:color="auto"/>
            <w:left w:val="none" w:sz="0" w:space="0" w:color="auto"/>
            <w:bottom w:val="none" w:sz="0" w:space="0" w:color="auto"/>
            <w:right w:val="none" w:sz="0" w:space="0" w:color="auto"/>
          </w:divBdr>
          <w:divsChild>
            <w:div w:id="929510691">
              <w:marLeft w:val="0"/>
              <w:marRight w:val="0"/>
              <w:marTop w:val="0"/>
              <w:marBottom w:val="0"/>
              <w:divBdr>
                <w:top w:val="none" w:sz="0" w:space="0" w:color="auto"/>
                <w:left w:val="none" w:sz="0" w:space="0" w:color="auto"/>
                <w:bottom w:val="none" w:sz="0" w:space="0" w:color="auto"/>
                <w:right w:val="none" w:sz="0" w:space="0" w:color="auto"/>
              </w:divBdr>
            </w:div>
          </w:divsChild>
        </w:div>
        <w:div w:id="569341352">
          <w:marLeft w:val="0"/>
          <w:marRight w:val="0"/>
          <w:marTop w:val="0"/>
          <w:marBottom w:val="0"/>
          <w:divBdr>
            <w:top w:val="none" w:sz="0" w:space="0" w:color="auto"/>
            <w:left w:val="none" w:sz="0" w:space="0" w:color="auto"/>
            <w:bottom w:val="none" w:sz="0" w:space="0" w:color="auto"/>
            <w:right w:val="none" w:sz="0" w:space="0" w:color="auto"/>
          </w:divBdr>
        </w:div>
        <w:div w:id="569386156">
          <w:marLeft w:val="0"/>
          <w:marRight w:val="0"/>
          <w:marTop w:val="300"/>
          <w:marBottom w:val="0"/>
          <w:divBdr>
            <w:top w:val="none" w:sz="0" w:space="0" w:color="auto"/>
            <w:left w:val="none" w:sz="0" w:space="0" w:color="auto"/>
            <w:bottom w:val="none" w:sz="0" w:space="0" w:color="auto"/>
            <w:right w:val="none" w:sz="0" w:space="0" w:color="auto"/>
          </w:divBdr>
        </w:div>
        <w:div w:id="569386238">
          <w:marLeft w:val="0"/>
          <w:marRight w:val="0"/>
          <w:marTop w:val="240"/>
          <w:marBottom w:val="240"/>
          <w:divBdr>
            <w:top w:val="none" w:sz="0" w:space="0" w:color="auto"/>
            <w:left w:val="none" w:sz="0" w:space="0" w:color="auto"/>
            <w:bottom w:val="none" w:sz="0" w:space="0" w:color="auto"/>
            <w:right w:val="none" w:sz="0" w:space="0" w:color="auto"/>
          </w:divBdr>
        </w:div>
        <w:div w:id="569391317">
          <w:marLeft w:val="0"/>
          <w:marRight w:val="0"/>
          <w:marTop w:val="0"/>
          <w:marBottom w:val="0"/>
          <w:divBdr>
            <w:top w:val="none" w:sz="0" w:space="0" w:color="auto"/>
            <w:left w:val="none" w:sz="0" w:space="0" w:color="auto"/>
            <w:bottom w:val="none" w:sz="0" w:space="0" w:color="auto"/>
            <w:right w:val="none" w:sz="0" w:space="0" w:color="auto"/>
          </w:divBdr>
          <w:divsChild>
            <w:div w:id="177429181">
              <w:marLeft w:val="0"/>
              <w:marRight w:val="0"/>
              <w:marTop w:val="0"/>
              <w:marBottom w:val="0"/>
              <w:divBdr>
                <w:top w:val="none" w:sz="0" w:space="0" w:color="auto"/>
                <w:left w:val="none" w:sz="0" w:space="0" w:color="auto"/>
                <w:bottom w:val="none" w:sz="0" w:space="0" w:color="auto"/>
                <w:right w:val="none" w:sz="0" w:space="0" w:color="auto"/>
              </w:divBdr>
              <w:divsChild>
                <w:div w:id="17368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461860">
          <w:marLeft w:val="0"/>
          <w:marRight w:val="0"/>
          <w:marTop w:val="240"/>
          <w:marBottom w:val="240"/>
          <w:divBdr>
            <w:top w:val="none" w:sz="0" w:space="0" w:color="auto"/>
            <w:left w:val="none" w:sz="0" w:space="0" w:color="auto"/>
            <w:bottom w:val="none" w:sz="0" w:space="0" w:color="auto"/>
            <w:right w:val="none" w:sz="0" w:space="0" w:color="auto"/>
          </w:divBdr>
        </w:div>
        <w:div w:id="569508080">
          <w:marLeft w:val="0"/>
          <w:marRight w:val="0"/>
          <w:marTop w:val="240"/>
          <w:marBottom w:val="240"/>
          <w:divBdr>
            <w:top w:val="none" w:sz="0" w:space="0" w:color="auto"/>
            <w:left w:val="none" w:sz="0" w:space="0" w:color="auto"/>
            <w:bottom w:val="none" w:sz="0" w:space="0" w:color="auto"/>
            <w:right w:val="none" w:sz="0" w:space="0" w:color="auto"/>
          </w:divBdr>
          <w:divsChild>
            <w:div w:id="343896026">
              <w:marLeft w:val="0"/>
              <w:marRight w:val="0"/>
              <w:marTop w:val="0"/>
              <w:marBottom w:val="0"/>
              <w:divBdr>
                <w:top w:val="none" w:sz="0" w:space="0" w:color="auto"/>
                <w:left w:val="none" w:sz="0" w:space="0" w:color="auto"/>
                <w:bottom w:val="none" w:sz="0" w:space="0" w:color="auto"/>
                <w:right w:val="none" w:sz="0" w:space="0" w:color="auto"/>
              </w:divBdr>
            </w:div>
          </w:divsChild>
        </w:div>
        <w:div w:id="569653791">
          <w:marLeft w:val="0"/>
          <w:marRight w:val="0"/>
          <w:marTop w:val="0"/>
          <w:marBottom w:val="0"/>
          <w:divBdr>
            <w:top w:val="none" w:sz="0" w:space="0" w:color="auto"/>
            <w:left w:val="none" w:sz="0" w:space="0" w:color="auto"/>
            <w:bottom w:val="none" w:sz="0" w:space="0" w:color="auto"/>
            <w:right w:val="none" w:sz="0" w:space="0" w:color="auto"/>
          </w:divBdr>
        </w:div>
        <w:div w:id="569660961">
          <w:marLeft w:val="0"/>
          <w:marRight w:val="0"/>
          <w:marTop w:val="344"/>
          <w:marBottom w:val="344"/>
          <w:divBdr>
            <w:top w:val="none" w:sz="0" w:space="0" w:color="auto"/>
            <w:left w:val="none" w:sz="0" w:space="0" w:color="auto"/>
            <w:bottom w:val="none" w:sz="0" w:space="0" w:color="auto"/>
            <w:right w:val="none" w:sz="0" w:space="0" w:color="auto"/>
          </w:divBdr>
        </w:div>
        <w:div w:id="569728636">
          <w:marLeft w:val="0"/>
          <w:marRight w:val="0"/>
          <w:marTop w:val="0"/>
          <w:marBottom w:val="0"/>
          <w:divBdr>
            <w:top w:val="none" w:sz="0" w:space="0" w:color="auto"/>
            <w:left w:val="none" w:sz="0" w:space="0" w:color="auto"/>
            <w:bottom w:val="none" w:sz="0" w:space="0" w:color="auto"/>
            <w:right w:val="none" w:sz="0" w:space="0" w:color="auto"/>
          </w:divBdr>
          <w:divsChild>
            <w:div w:id="809178061">
              <w:marLeft w:val="0"/>
              <w:marRight w:val="0"/>
              <w:marTop w:val="0"/>
              <w:marBottom w:val="0"/>
              <w:divBdr>
                <w:top w:val="none" w:sz="0" w:space="0" w:color="auto"/>
                <w:left w:val="none" w:sz="0" w:space="0" w:color="auto"/>
                <w:bottom w:val="none" w:sz="0" w:space="0" w:color="auto"/>
                <w:right w:val="none" w:sz="0" w:space="0" w:color="auto"/>
              </w:divBdr>
              <w:divsChild>
                <w:div w:id="39570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31221">
          <w:marLeft w:val="0"/>
          <w:marRight w:val="0"/>
          <w:marTop w:val="0"/>
          <w:marBottom w:val="0"/>
          <w:divBdr>
            <w:top w:val="none" w:sz="0" w:space="0" w:color="auto"/>
            <w:left w:val="none" w:sz="0" w:space="0" w:color="auto"/>
            <w:bottom w:val="none" w:sz="0" w:space="0" w:color="auto"/>
            <w:right w:val="none" w:sz="0" w:space="0" w:color="auto"/>
          </w:divBdr>
          <w:divsChild>
            <w:div w:id="591358000">
              <w:marLeft w:val="0"/>
              <w:marRight w:val="0"/>
              <w:marTop w:val="0"/>
              <w:marBottom w:val="0"/>
              <w:divBdr>
                <w:top w:val="none" w:sz="0" w:space="0" w:color="auto"/>
                <w:left w:val="none" w:sz="0" w:space="0" w:color="auto"/>
                <w:bottom w:val="none" w:sz="0" w:space="0" w:color="auto"/>
                <w:right w:val="none" w:sz="0" w:space="0" w:color="auto"/>
              </w:divBdr>
            </w:div>
          </w:divsChild>
        </w:div>
        <w:div w:id="569733314">
          <w:marLeft w:val="0"/>
          <w:marRight w:val="0"/>
          <w:marTop w:val="0"/>
          <w:marBottom w:val="0"/>
          <w:divBdr>
            <w:top w:val="none" w:sz="0" w:space="0" w:color="auto"/>
            <w:left w:val="none" w:sz="0" w:space="0" w:color="auto"/>
            <w:bottom w:val="none" w:sz="0" w:space="0" w:color="auto"/>
            <w:right w:val="none" w:sz="0" w:space="0" w:color="auto"/>
          </w:divBdr>
        </w:div>
        <w:div w:id="569770439">
          <w:marLeft w:val="0"/>
          <w:marRight w:val="0"/>
          <w:marTop w:val="0"/>
          <w:marBottom w:val="0"/>
          <w:divBdr>
            <w:top w:val="none" w:sz="0" w:space="0" w:color="auto"/>
            <w:left w:val="none" w:sz="0" w:space="0" w:color="auto"/>
            <w:bottom w:val="none" w:sz="0" w:space="0" w:color="auto"/>
            <w:right w:val="none" w:sz="0" w:space="0" w:color="auto"/>
          </w:divBdr>
          <w:divsChild>
            <w:div w:id="53894658">
              <w:marLeft w:val="0"/>
              <w:marRight w:val="0"/>
              <w:marTop w:val="0"/>
              <w:marBottom w:val="0"/>
              <w:divBdr>
                <w:top w:val="none" w:sz="0" w:space="0" w:color="auto"/>
                <w:left w:val="none" w:sz="0" w:space="0" w:color="auto"/>
                <w:bottom w:val="none" w:sz="0" w:space="0" w:color="auto"/>
                <w:right w:val="none" w:sz="0" w:space="0" w:color="auto"/>
              </w:divBdr>
              <w:divsChild>
                <w:div w:id="5604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73262">
          <w:marLeft w:val="0"/>
          <w:marRight w:val="0"/>
          <w:marTop w:val="0"/>
          <w:marBottom w:val="0"/>
          <w:divBdr>
            <w:top w:val="none" w:sz="0" w:space="0" w:color="auto"/>
            <w:left w:val="none" w:sz="0" w:space="0" w:color="auto"/>
            <w:bottom w:val="none" w:sz="0" w:space="0" w:color="auto"/>
            <w:right w:val="none" w:sz="0" w:space="0" w:color="auto"/>
          </w:divBdr>
        </w:div>
        <w:div w:id="569779461">
          <w:marLeft w:val="0"/>
          <w:marRight w:val="0"/>
          <w:marTop w:val="240"/>
          <w:marBottom w:val="240"/>
          <w:divBdr>
            <w:top w:val="none" w:sz="0" w:space="0" w:color="auto"/>
            <w:left w:val="none" w:sz="0" w:space="0" w:color="auto"/>
            <w:bottom w:val="none" w:sz="0" w:space="0" w:color="auto"/>
            <w:right w:val="none" w:sz="0" w:space="0" w:color="auto"/>
          </w:divBdr>
          <w:divsChild>
            <w:div w:id="508957001">
              <w:marLeft w:val="0"/>
              <w:marRight w:val="0"/>
              <w:marTop w:val="0"/>
              <w:marBottom w:val="0"/>
              <w:divBdr>
                <w:top w:val="none" w:sz="0" w:space="0" w:color="auto"/>
                <w:left w:val="none" w:sz="0" w:space="0" w:color="auto"/>
                <w:bottom w:val="none" w:sz="0" w:space="0" w:color="auto"/>
                <w:right w:val="none" w:sz="0" w:space="0" w:color="auto"/>
              </w:divBdr>
            </w:div>
          </w:divsChild>
        </w:div>
        <w:div w:id="569802699">
          <w:marLeft w:val="0"/>
          <w:marRight w:val="0"/>
          <w:marTop w:val="0"/>
          <w:marBottom w:val="0"/>
          <w:divBdr>
            <w:top w:val="none" w:sz="0" w:space="0" w:color="auto"/>
            <w:left w:val="none" w:sz="0" w:space="0" w:color="auto"/>
            <w:bottom w:val="none" w:sz="0" w:space="0" w:color="auto"/>
            <w:right w:val="none" w:sz="0" w:space="0" w:color="auto"/>
          </w:divBdr>
        </w:div>
        <w:div w:id="569849404">
          <w:marLeft w:val="0"/>
          <w:marRight w:val="0"/>
          <w:marTop w:val="0"/>
          <w:marBottom w:val="0"/>
          <w:divBdr>
            <w:top w:val="none" w:sz="0" w:space="0" w:color="auto"/>
            <w:left w:val="none" w:sz="0" w:space="0" w:color="auto"/>
            <w:bottom w:val="none" w:sz="0" w:space="0" w:color="auto"/>
            <w:right w:val="none" w:sz="0" w:space="0" w:color="auto"/>
          </w:divBdr>
        </w:div>
        <w:div w:id="569929609">
          <w:marLeft w:val="0"/>
          <w:marRight w:val="0"/>
          <w:marTop w:val="0"/>
          <w:marBottom w:val="0"/>
          <w:divBdr>
            <w:top w:val="none" w:sz="0" w:space="0" w:color="auto"/>
            <w:left w:val="none" w:sz="0" w:space="0" w:color="auto"/>
            <w:bottom w:val="none" w:sz="0" w:space="0" w:color="auto"/>
            <w:right w:val="none" w:sz="0" w:space="0" w:color="auto"/>
          </w:divBdr>
        </w:div>
        <w:div w:id="569968085">
          <w:marLeft w:val="0"/>
          <w:marRight w:val="0"/>
          <w:marTop w:val="0"/>
          <w:marBottom w:val="0"/>
          <w:divBdr>
            <w:top w:val="none" w:sz="0" w:space="0" w:color="auto"/>
            <w:left w:val="none" w:sz="0" w:space="0" w:color="auto"/>
            <w:bottom w:val="none" w:sz="0" w:space="0" w:color="auto"/>
            <w:right w:val="none" w:sz="0" w:space="0" w:color="auto"/>
          </w:divBdr>
        </w:div>
        <w:div w:id="570038560">
          <w:marLeft w:val="0"/>
          <w:marRight w:val="0"/>
          <w:marTop w:val="0"/>
          <w:marBottom w:val="0"/>
          <w:divBdr>
            <w:top w:val="none" w:sz="0" w:space="0" w:color="auto"/>
            <w:left w:val="none" w:sz="0" w:space="0" w:color="auto"/>
            <w:bottom w:val="none" w:sz="0" w:space="0" w:color="auto"/>
            <w:right w:val="none" w:sz="0" w:space="0" w:color="auto"/>
          </w:divBdr>
        </w:div>
        <w:div w:id="570046790">
          <w:marLeft w:val="0"/>
          <w:marRight w:val="0"/>
          <w:marTop w:val="457"/>
          <w:marBottom w:val="457"/>
          <w:divBdr>
            <w:top w:val="none" w:sz="0" w:space="0" w:color="auto"/>
            <w:left w:val="none" w:sz="0" w:space="0" w:color="auto"/>
            <w:bottom w:val="none" w:sz="0" w:space="0" w:color="auto"/>
            <w:right w:val="none" w:sz="0" w:space="0" w:color="auto"/>
          </w:divBdr>
        </w:div>
        <w:div w:id="570116313">
          <w:marLeft w:val="0"/>
          <w:marRight w:val="0"/>
          <w:marTop w:val="114"/>
          <w:marBottom w:val="0"/>
          <w:divBdr>
            <w:top w:val="none" w:sz="0" w:space="0" w:color="auto"/>
            <w:left w:val="none" w:sz="0" w:space="0" w:color="auto"/>
            <w:bottom w:val="none" w:sz="0" w:space="0" w:color="auto"/>
            <w:right w:val="none" w:sz="0" w:space="0" w:color="auto"/>
          </w:divBdr>
        </w:div>
        <w:div w:id="570122272">
          <w:marLeft w:val="0"/>
          <w:marRight w:val="0"/>
          <w:marTop w:val="0"/>
          <w:marBottom w:val="0"/>
          <w:divBdr>
            <w:top w:val="none" w:sz="0" w:space="0" w:color="auto"/>
            <w:left w:val="none" w:sz="0" w:space="0" w:color="auto"/>
            <w:bottom w:val="none" w:sz="0" w:space="0" w:color="auto"/>
            <w:right w:val="none" w:sz="0" w:space="0" w:color="auto"/>
          </w:divBdr>
        </w:div>
        <w:div w:id="570163556">
          <w:marLeft w:val="0"/>
          <w:marRight w:val="0"/>
          <w:marTop w:val="0"/>
          <w:marBottom w:val="0"/>
          <w:divBdr>
            <w:top w:val="none" w:sz="0" w:space="0" w:color="auto"/>
            <w:left w:val="none" w:sz="0" w:space="0" w:color="auto"/>
            <w:bottom w:val="none" w:sz="0" w:space="0" w:color="auto"/>
            <w:right w:val="none" w:sz="0" w:space="0" w:color="auto"/>
          </w:divBdr>
          <w:divsChild>
            <w:div w:id="795562180">
              <w:marLeft w:val="0"/>
              <w:marRight w:val="0"/>
              <w:marTop w:val="0"/>
              <w:marBottom w:val="0"/>
              <w:divBdr>
                <w:top w:val="none" w:sz="0" w:space="0" w:color="auto"/>
                <w:left w:val="none" w:sz="0" w:space="0" w:color="auto"/>
                <w:bottom w:val="none" w:sz="0" w:space="0" w:color="auto"/>
                <w:right w:val="none" w:sz="0" w:space="0" w:color="auto"/>
              </w:divBdr>
              <w:divsChild>
                <w:div w:id="58118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63909">
          <w:marLeft w:val="0"/>
          <w:marRight w:val="0"/>
          <w:marTop w:val="366"/>
          <w:marBottom w:val="366"/>
          <w:divBdr>
            <w:top w:val="none" w:sz="0" w:space="0" w:color="auto"/>
            <w:left w:val="none" w:sz="0" w:space="0" w:color="auto"/>
            <w:bottom w:val="none" w:sz="0" w:space="0" w:color="auto"/>
            <w:right w:val="none" w:sz="0" w:space="0" w:color="auto"/>
          </w:divBdr>
          <w:divsChild>
            <w:div w:id="626932734">
              <w:marLeft w:val="0"/>
              <w:marRight w:val="0"/>
              <w:marTop w:val="0"/>
              <w:marBottom w:val="0"/>
              <w:divBdr>
                <w:top w:val="none" w:sz="0" w:space="0" w:color="auto"/>
                <w:left w:val="none" w:sz="0" w:space="0" w:color="auto"/>
                <w:bottom w:val="none" w:sz="0" w:space="0" w:color="auto"/>
                <w:right w:val="none" w:sz="0" w:space="0" w:color="auto"/>
              </w:divBdr>
            </w:div>
          </w:divsChild>
        </w:div>
        <w:div w:id="570386829">
          <w:marLeft w:val="0"/>
          <w:marRight w:val="0"/>
          <w:marTop w:val="0"/>
          <w:marBottom w:val="0"/>
          <w:divBdr>
            <w:top w:val="none" w:sz="0" w:space="0" w:color="auto"/>
            <w:left w:val="none" w:sz="0" w:space="0" w:color="auto"/>
            <w:bottom w:val="none" w:sz="0" w:space="0" w:color="auto"/>
            <w:right w:val="none" w:sz="0" w:space="0" w:color="auto"/>
          </w:divBdr>
        </w:div>
        <w:div w:id="570579323">
          <w:marLeft w:val="0"/>
          <w:marRight w:val="0"/>
          <w:marTop w:val="0"/>
          <w:marBottom w:val="0"/>
          <w:divBdr>
            <w:top w:val="none" w:sz="0" w:space="0" w:color="auto"/>
            <w:left w:val="none" w:sz="0" w:space="0" w:color="auto"/>
            <w:bottom w:val="none" w:sz="0" w:space="0" w:color="auto"/>
            <w:right w:val="none" w:sz="0" w:space="0" w:color="auto"/>
          </w:divBdr>
        </w:div>
        <w:div w:id="570579650">
          <w:marLeft w:val="0"/>
          <w:marRight w:val="0"/>
          <w:marTop w:val="240"/>
          <w:marBottom w:val="240"/>
          <w:divBdr>
            <w:top w:val="none" w:sz="0" w:space="0" w:color="auto"/>
            <w:left w:val="none" w:sz="0" w:space="0" w:color="auto"/>
            <w:bottom w:val="none" w:sz="0" w:space="0" w:color="auto"/>
            <w:right w:val="none" w:sz="0" w:space="0" w:color="auto"/>
          </w:divBdr>
        </w:div>
        <w:div w:id="570581671">
          <w:marLeft w:val="0"/>
          <w:marRight w:val="0"/>
          <w:marTop w:val="0"/>
          <w:marBottom w:val="0"/>
          <w:divBdr>
            <w:top w:val="none" w:sz="0" w:space="0" w:color="auto"/>
            <w:left w:val="none" w:sz="0" w:space="0" w:color="auto"/>
            <w:bottom w:val="none" w:sz="0" w:space="0" w:color="auto"/>
            <w:right w:val="none" w:sz="0" w:space="0" w:color="auto"/>
          </w:divBdr>
        </w:div>
        <w:div w:id="570583185">
          <w:marLeft w:val="0"/>
          <w:marRight w:val="0"/>
          <w:marTop w:val="360"/>
          <w:marBottom w:val="360"/>
          <w:divBdr>
            <w:top w:val="none" w:sz="0" w:space="0" w:color="auto"/>
            <w:left w:val="none" w:sz="0" w:space="0" w:color="auto"/>
            <w:bottom w:val="none" w:sz="0" w:space="0" w:color="auto"/>
            <w:right w:val="none" w:sz="0" w:space="0" w:color="auto"/>
          </w:divBdr>
        </w:div>
        <w:div w:id="570623745">
          <w:marLeft w:val="0"/>
          <w:marRight w:val="0"/>
          <w:marTop w:val="75"/>
          <w:marBottom w:val="180"/>
          <w:divBdr>
            <w:top w:val="none" w:sz="0" w:space="0" w:color="auto"/>
            <w:left w:val="none" w:sz="0" w:space="0" w:color="auto"/>
            <w:bottom w:val="none" w:sz="0" w:space="0" w:color="auto"/>
            <w:right w:val="none" w:sz="0" w:space="0" w:color="auto"/>
          </w:divBdr>
        </w:div>
        <w:div w:id="570700365">
          <w:marLeft w:val="0"/>
          <w:marRight w:val="0"/>
          <w:marTop w:val="0"/>
          <w:marBottom w:val="0"/>
          <w:divBdr>
            <w:top w:val="none" w:sz="0" w:space="0" w:color="auto"/>
            <w:left w:val="none" w:sz="0" w:space="0" w:color="auto"/>
            <w:bottom w:val="none" w:sz="0" w:space="0" w:color="auto"/>
            <w:right w:val="none" w:sz="0" w:space="0" w:color="auto"/>
          </w:divBdr>
        </w:div>
        <w:div w:id="570777691">
          <w:marLeft w:val="0"/>
          <w:marRight w:val="0"/>
          <w:marTop w:val="354"/>
          <w:marBottom w:val="354"/>
          <w:divBdr>
            <w:top w:val="none" w:sz="0" w:space="0" w:color="auto"/>
            <w:left w:val="none" w:sz="0" w:space="0" w:color="auto"/>
            <w:bottom w:val="none" w:sz="0" w:space="0" w:color="auto"/>
            <w:right w:val="none" w:sz="0" w:space="0" w:color="auto"/>
          </w:divBdr>
          <w:divsChild>
            <w:div w:id="249850758">
              <w:marLeft w:val="0"/>
              <w:marRight w:val="0"/>
              <w:marTop w:val="0"/>
              <w:marBottom w:val="0"/>
              <w:divBdr>
                <w:top w:val="none" w:sz="0" w:space="0" w:color="auto"/>
                <w:left w:val="none" w:sz="0" w:space="0" w:color="auto"/>
                <w:bottom w:val="none" w:sz="0" w:space="0" w:color="auto"/>
                <w:right w:val="none" w:sz="0" w:space="0" w:color="auto"/>
              </w:divBdr>
            </w:div>
          </w:divsChild>
        </w:div>
        <w:div w:id="570848006">
          <w:marLeft w:val="0"/>
          <w:marRight w:val="0"/>
          <w:marTop w:val="0"/>
          <w:marBottom w:val="0"/>
          <w:divBdr>
            <w:top w:val="none" w:sz="0" w:space="0" w:color="auto"/>
            <w:left w:val="none" w:sz="0" w:space="0" w:color="auto"/>
            <w:bottom w:val="none" w:sz="0" w:space="0" w:color="auto"/>
            <w:right w:val="none" w:sz="0" w:space="0" w:color="auto"/>
          </w:divBdr>
        </w:div>
        <w:div w:id="570889731">
          <w:marLeft w:val="0"/>
          <w:marRight w:val="0"/>
          <w:marTop w:val="240"/>
          <w:marBottom w:val="240"/>
          <w:divBdr>
            <w:top w:val="none" w:sz="0" w:space="0" w:color="auto"/>
            <w:left w:val="none" w:sz="0" w:space="0" w:color="auto"/>
            <w:bottom w:val="none" w:sz="0" w:space="0" w:color="auto"/>
            <w:right w:val="none" w:sz="0" w:space="0" w:color="auto"/>
          </w:divBdr>
          <w:divsChild>
            <w:div w:id="453644363">
              <w:marLeft w:val="0"/>
              <w:marRight w:val="0"/>
              <w:marTop w:val="0"/>
              <w:marBottom w:val="0"/>
              <w:divBdr>
                <w:top w:val="none" w:sz="0" w:space="0" w:color="auto"/>
                <w:left w:val="none" w:sz="0" w:space="0" w:color="auto"/>
                <w:bottom w:val="none" w:sz="0" w:space="0" w:color="auto"/>
                <w:right w:val="none" w:sz="0" w:space="0" w:color="auto"/>
              </w:divBdr>
            </w:div>
          </w:divsChild>
        </w:div>
        <w:div w:id="570896190">
          <w:marLeft w:val="0"/>
          <w:marRight w:val="0"/>
          <w:marTop w:val="944"/>
          <w:marBottom w:val="944"/>
          <w:divBdr>
            <w:top w:val="none" w:sz="0" w:space="0" w:color="auto"/>
            <w:left w:val="none" w:sz="0" w:space="0" w:color="auto"/>
            <w:bottom w:val="none" w:sz="0" w:space="0" w:color="auto"/>
            <w:right w:val="none" w:sz="0" w:space="0" w:color="auto"/>
          </w:divBdr>
          <w:divsChild>
            <w:div w:id="1009303">
              <w:marLeft w:val="0"/>
              <w:marRight w:val="0"/>
              <w:marTop w:val="378"/>
              <w:marBottom w:val="378"/>
              <w:divBdr>
                <w:top w:val="none" w:sz="0" w:space="0" w:color="auto"/>
                <w:left w:val="none" w:sz="0" w:space="0" w:color="auto"/>
                <w:bottom w:val="none" w:sz="0" w:space="0" w:color="auto"/>
                <w:right w:val="none" w:sz="0" w:space="0" w:color="auto"/>
              </w:divBdr>
              <w:divsChild>
                <w:div w:id="361974516">
                  <w:marLeft w:val="0"/>
                  <w:marRight w:val="0"/>
                  <w:marTop w:val="0"/>
                  <w:marBottom w:val="0"/>
                  <w:divBdr>
                    <w:top w:val="none" w:sz="0" w:space="0" w:color="auto"/>
                    <w:left w:val="none" w:sz="0" w:space="0" w:color="auto"/>
                    <w:bottom w:val="none" w:sz="0" w:space="0" w:color="auto"/>
                    <w:right w:val="none" w:sz="0" w:space="0" w:color="auto"/>
                  </w:divBdr>
                </w:div>
              </w:divsChild>
            </w:div>
            <w:div w:id="42606306">
              <w:marLeft w:val="0"/>
              <w:marRight w:val="0"/>
              <w:marTop w:val="378"/>
              <w:marBottom w:val="378"/>
              <w:divBdr>
                <w:top w:val="none" w:sz="0" w:space="0" w:color="auto"/>
                <w:left w:val="none" w:sz="0" w:space="0" w:color="auto"/>
                <w:bottom w:val="none" w:sz="0" w:space="0" w:color="auto"/>
                <w:right w:val="none" w:sz="0" w:space="0" w:color="auto"/>
              </w:divBdr>
              <w:divsChild>
                <w:div w:id="653221307">
                  <w:marLeft w:val="0"/>
                  <w:marRight w:val="0"/>
                  <w:marTop w:val="0"/>
                  <w:marBottom w:val="0"/>
                  <w:divBdr>
                    <w:top w:val="none" w:sz="0" w:space="0" w:color="auto"/>
                    <w:left w:val="none" w:sz="0" w:space="0" w:color="auto"/>
                    <w:bottom w:val="none" w:sz="0" w:space="0" w:color="auto"/>
                    <w:right w:val="none" w:sz="0" w:space="0" w:color="auto"/>
                  </w:divBdr>
                </w:div>
              </w:divsChild>
            </w:div>
            <w:div w:id="157120454">
              <w:marLeft w:val="0"/>
              <w:marRight w:val="0"/>
              <w:marTop w:val="378"/>
              <w:marBottom w:val="378"/>
              <w:divBdr>
                <w:top w:val="none" w:sz="0" w:space="0" w:color="auto"/>
                <w:left w:val="none" w:sz="0" w:space="0" w:color="auto"/>
                <w:bottom w:val="none" w:sz="0" w:space="0" w:color="auto"/>
                <w:right w:val="none" w:sz="0" w:space="0" w:color="auto"/>
              </w:divBdr>
            </w:div>
            <w:div w:id="192498916">
              <w:marLeft w:val="0"/>
              <w:marRight w:val="0"/>
              <w:marTop w:val="378"/>
              <w:marBottom w:val="378"/>
              <w:divBdr>
                <w:top w:val="none" w:sz="0" w:space="0" w:color="auto"/>
                <w:left w:val="none" w:sz="0" w:space="0" w:color="auto"/>
                <w:bottom w:val="none" w:sz="0" w:space="0" w:color="auto"/>
                <w:right w:val="none" w:sz="0" w:space="0" w:color="auto"/>
              </w:divBdr>
            </w:div>
            <w:div w:id="199241845">
              <w:marLeft w:val="0"/>
              <w:marRight w:val="0"/>
              <w:marTop w:val="378"/>
              <w:marBottom w:val="378"/>
              <w:divBdr>
                <w:top w:val="none" w:sz="0" w:space="0" w:color="auto"/>
                <w:left w:val="none" w:sz="0" w:space="0" w:color="auto"/>
                <w:bottom w:val="none" w:sz="0" w:space="0" w:color="auto"/>
                <w:right w:val="none" w:sz="0" w:space="0" w:color="auto"/>
              </w:divBdr>
              <w:divsChild>
                <w:div w:id="109856520">
                  <w:marLeft w:val="0"/>
                  <w:marRight w:val="0"/>
                  <w:marTop w:val="0"/>
                  <w:marBottom w:val="0"/>
                  <w:divBdr>
                    <w:top w:val="none" w:sz="0" w:space="0" w:color="auto"/>
                    <w:left w:val="none" w:sz="0" w:space="0" w:color="auto"/>
                    <w:bottom w:val="none" w:sz="0" w:space="0" w:color="auto"/>
                    <w:right w:val="none" w:sz="0" w:space="0" w:color="auto"/>
                  </w:divBdr>
                </w:div>
              </w:divsChild>
            </w:div>
            <w:div w:id="287442496">
              <w:marLeft w:val="0"/>
              <w:marRight w:val="0"/>
              <w:marTop w:val="378"/>
              <w:marBottom w:val="378"/>
              <w:divBdr>
                <w:top w:val="none" w:sz="0" w:space="0" w:color="auto"/>
                <w:left w:val="none" w:sz="0" w:space="0" w:color="auto"/>
                <w:bottom w:val="none" w:sz="0" w:space="0" w:color="auto"/>
                <w:right w:val="none" w:sz="0" w:space="0" w:color="auto"/>
              </w:divBdr>
            </w:div>
            <w:div w:id="323625246">
              <w:marLeft w:val="0"/>
              <w:marRight w:val="0"/>
              <w:marTop w:val="378"/>
              <w:marBottom w:val="378"/>
              <w:divBdr>
                <w:top w:val="none" w:sz="0" w:space="0" w:color="auto"/>
                <w:left w:val="none" w:sz="0" w:space="0" w:color="auto"/>
                <w:bottom w:val="none" w:sz="0" w:space="0" w:color="auto"/>
                <w:right w:val="none" w:sz="0" w:space="0" w:color="auto"/>
              </w:divBdr>
              <w:divsChild>
                <w:div w:id="46881515">
                  <w:marLeft w:val="0"/>
                  <w:marRight w:val="0"/>
                  <w:marTop w:val="0"/>
                  <w:marBottom w:val="0"/>
                  <w:divBdr>
                    <w:top w:val="none" w:sz="0" w:space="0" w:color="auto"/>
                    <w:left w:val="none" w:sz="0" w:space="0" w:color="auto"/>
                    <w:bottom w:val="none" w:sz="0" w:space="0" w:color="auto"/>
                    <w:right w:val="none" w:sz="0" w:space="0" w:color="auto"/>
                  </w:divBdr>
                </w:div>
              </w:divsChild>
            </w:div>
            <w:div w:id="510723051">
              <w:marLeft w:val="0"/>
              <w:marRight w:val="0"/>
              <w:marTop w:val="378"/>
              <w:marBottom w:val="378"/>
              <w:divBdr>
                <w:top w:val="none" w:sz="0" w:space="0" w:color="auto"/>
                <w:left w:val="none" w:sz="0" w:space="0" w:color="auto"/>
                <w:bottom w:val="none" w:sz="0" w:space="0" w:color="auto"/>
                <w:right w:val="none" w:sz="0" w:space="0" w:color="auto"/>
              </w:divBdr>
            </w:div>
            <w:div w:id="539978045">
              <w:marLeft w:val="0"/>
              <w:marRight w:val="0"/>
              <w:marTop w:val="378"/>
              <w:marBottom w:val="378"/>
              <w:divBdr>
                <w:top w:val="none" w:sz="0" w:space="0" w:color="auto"/>
                <w:left w:val="none" w:sz="0" w:space="0" w:color="auto"/>
                <w:bottom w:val="none" w:sz="0" w:space="0" w:color="auto"/>
                <w:right w:val="none" w:sz="0" w:space="0" w:color="auto"/>
              </w:divBdr>
            </w:div>
            <w:div w:id="634604931">
              <w:marLeft w:val="0"/>
              <w:marRight w:val="0"/>
              <w:marTop w:val="567"/>
              <w:marBottom w:val="708"/>
              <w:divBdr>
                <w:top w:val="none" w:sz="0" w:space="0" w:color="auto"/>
                <w:left w:val="none" w:sz="0" w:space="0" w:color="auto"/>
                <w:bottom w:val="none" w:sz="0" w:space="0" w:color="auto"/>
                <w:right w:val="none" w:sz="0" w:space="0" w:color="auto"/>
              </w:divBdr>
              <w:divsChild>
                <w:div w:id="677998127">
                  <w:marLeft w:val="0"/>
                  <w:marRight w:val="0"/>
                  <w:marTop w:val="0"/>
                  <w:marBottom w:val="0"/>
                  <w:divBdr>
                    <w:top w:val="none" w:sz="0" w:space="0" w:color="auto"/>
                    <w:left w:val="none" w:sz="0" w:space="0" w:color="auto"/>
                    <w:bottom w:val="single" w:sz="12" w:space="24" w:color="B8B9BA"/>
                    <w:right w:val="none" w:sz="0" w:space="0" w:color="auto"/>
                  </w:divBdr>
                </w:div>
              </w:divsChild>
            </w:div>
            <w:div w:id="735125326">
              <w:marLeft w:val="0"/>
              <w:marRight w:val="0"/>
              <w:marTop w:val="378"/>
              <w:marBottom w:val="378"/>
              <w:divBdr>
                <w:top w:val="none" w:sz="0" w:space="0" w:color="auto"/>
                <w:left w:val="none" w:sz="0" w:space="0" w:color="auto"/>
                <w:bottom w:val="none" w:sz="0" w:space="0" w:color="auto"/>
                <w:right w:val="none" w:sz="0" w:space="0" w:color="auto"/>
              </w:divBdr>
              <w:divsChild>
                <w:div w:id="836068430">
                  <w:marLeft w:val="0"/>
                  <w:marRight w:val="0"/>
                  <w:marTop w:val="0"/>
                  <w:marBottom w:val="0"/>
                  <w:divBdr>
                    <w:top w:val="none" w:sz="0" w:space="0" w:color="auto"/>
                    <w:left w:val="none" w:sz="0" w:space="0" w:color="auto"/>
                    <w:bottom w:val="none" w:sz="0" w:space="0" w:color="auto"/>
                    <w:right w:val="none" w:sz="0" w:space="0" w:color="auto"/>
                  </w:divBdr>
                </w:div>
              </w:divsChild>
            </w:div>
            <w:div w:id="759570468">
              <w:marLeft w:val="0"/>
              <w:marRight w:val="0"/>
              <w:marTop w:val="378"/>
              <w:marBottom w:val="378"/>
              <w:divBdr>
                <w:top w:val="none" w:sz="0" w:space="0" w:color="auto"/>
                <w:left w:val="none" w:sz="0" w:space="0" w:color="auto"/>
                <w:bottom w:val="none" w:sz="0" w:space="0" w:color="auto"/>
                <w:right w:val="none" w:sz="0" w:space="0" w:color="auto"/>
              </w:divBdr>
            </w:div>
            <w:div w:id="765275371">
              <w:marLeft w:val="0"/>
              <w:marRight w:val="0"/>
              <w:marTop w:val="378"/>
              <w:marBottom w:val="378"/>
              <w:divBdr>
                <w:top w:val="none" w:sz="0" w:space="0" w:color="auto"/>
                <w:left w:val="none" w:sz="0" w:space="0" w:color="auto"/>
                <w:bottom w:val="none" w:sz="0" w:space="0" w:color="auto"/>
                <w:right w:val="none" w:sz="0" w:space="0" w:color="auto"/>
              </w:divBdr>
            </w:div>
            <w:div w:id="825323434">
              <w:marLeft w:val="0"/>
              <w:marRight w:val="0"/>
              <w:marTop w:val="378"/>
              <w:marBottom w:val="378"/>
              <w:divBdr>
                <w:top w:val="none" w:sz="0" w:space="0" w:color="auto"/>
                <w:left w:val="none" w:sz="0" w:space="0" w:color="auto"/>
                <w:bottom w:val="none" w:sz="0" w:space="0" w:color="auto"/>
                <w:right w:val="none" w:sz="0" w:space="0" w:color="auto"/>
              </w:divBdr>
              <w:divsChild>
                <w:div w:id="662897185">
                  <w:marLeft w:val="0"/>
                  <w:marRight w:val="0"/>
                  <w:marTop w:val="0"/>
                  <w:marBottom w:val="0"/>
                  <w:divBdr>
                    <w:top w:val="none" w:sz="0" w:space="0" w:color="auto"/>
                    <w:left w:val="none" w:sz="0" w:space="0" w:color="auto"/>
                    <w:bottom w:val="none" w:sz="0" w:space="0" w:color="auto"/>
                    <w:right w:val="none" w:sz="0" w:space="0" w:color="auto"/>
                  </w:divBdr>
                </w:div>
              </w:divsChild>
            </w:div>
            <w:div w:id="900680549">
              <w:marLeft w:val="0"/>
              <w:marRight w:val="0"/>
              <w:marTop w:val="1133"/>
              <w:marBottom w:val="1416"/>
              <w:divBdr>
                <w:top w:val="none" w:sz="0" w:space="0" w:color="auto"/>
                <w:left w:val="none" w:sz="0" w:space="0" w:color="auto"/>
                <w:bottom w:val="none" w:sz="0" w:space="0" w:color="auto"/>
                <w:right w:val="none" w:sz="0" w:space="0" w:color="auto"/>
              </w:divBdr>
              <w:divsChild>
                <w:div w:id="468591840">
                  <w:marLeft w:val="0"/>
                  <w:marRight w:val="378"/>
                  <w:marTop w:val="283"/>
                  <w:marBottom w:val="0"/>
                  <w:divBdr>
                    <w:top w:val="none" w:sz="0" w:space="0" w:color="auto"/>
                    <w:left w:val="none" w:sz="0" w:space="0" w:color="auto"/>
                    <w:bottom w:val="none" w:sz="0" w:space="0" w:color="auto"/>
                    <w:right w:val="none" w:sz="0" w:space="0" w:color="auto"/>
                  </w:divBdr>
                </w:div>
              </w:divsChild>
            </w:div>
            <w:div w:id="928661955">
              <w:marLeft w:val="0"/>
              <w:marRight w:val="0"/>
              <w:marTop w:val="378"/>
              <w:marBottom w:val="378"/>
              <w:divBdr>
                <w:top w:val="none" w:sz="0" w:space="0" w:color="auto"/>
                <w:left w:val="none" w:sz="0" w:space="0" w:color="auto"/>
                <w:bottom w:val="none" w:sz="0" w:space="0" w:color="auto"/>
                <w:right w:val="none" w:sz="0" w:space="0" w:color="auto"/>
              </w:divBdr>
            </w:div>
            <w:div w:id="932320270">
              <w:marLeft w:val="0"/>
              <w:marRight w:val="0"/>
              <w:marTop w:val="378"/>
              <w:marBottom w:val="378"/>
              <w:divBdr>
                <w:top w:val="none" w:sz="0" w:space="0" w:color="auto"/>
                <w:left w:val="none" w:sz="0" w:space="0" w:color="auto"/>
                <w:bottom w:val="none" w:sz="0" w:space="0" w:color="auto"/>
                <w:right w:val="none" w:sz="0" w:space="0" w:color="auto"/>
              </w:divBdr>
              <w:divsChild>
                <w:div w:id="68054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1602">
          <w:marLeft w:val="0"/>
          <w:marRight w:val="0"/>
          <w:marTop w:val="366"/>
          <w:marBottom w:val="366"/>
          <w:divBdr>
            <w:top w:val="none" w:sz="0" w:space="0" w:color="auto"/>
            <w:left w:val="none" w:sz="0" w:space="0" w:color="auto"/>
            <w:bottom w:val="none" w:sz="0" w:space="0" w:color="auto"/>
            <w:right w:val="none" w:sz="0" w:space="0" w:color="auto"/>
          </w:divBdr>
        </w:div>
        <w:div w:id="571082972">
          <w:marLeft w:val="0"/>
          <w:marRight w:val="0"/>
          <w:marTop w:val="600"/>
          <w:marBottom w:val="600"/>
          <w:divBdr>
            <w:top w:val="none" w:sz="0" w:space="0" w:color="auto"/>
            <w:left w:val="none" w:sz="0" w:space="0" w:color="auto"/>
            <w:bottom w:val="none" w:sz="0" w:space="0" w:color="auto"/>
            <w:right w:val="none" w:sz="0" w:space="0" w:color="auto"/>
          </w:divBdr>
          <w:divsChild>
            <w:div w:id="73859998">
              <w:marLeft w:val="0"/>
              <w:marRight w:val="0"/>
              <w:marTop w:val="240"/>
              <w:marBottom w:val="240"/>
              <w:divBdr>
                <w:top w:val="none" w:sz="0" w:space="0" w:color="auto"/>
                <w:left w:val="none" w:sz="0" w:space="0" w:color="auto"/>
                <w:bottom w:val="none" w:sz="0" w:space="0" w:color="auto"/>
                <w:right w:val="none" w:sz="0" w:space="0" w:color="auto"/>
              </w:divBdr>
              <w:divsChild>
                <w:div w:id="413354389">
                  <w:marLeft w:val="0"/>
                  <w:marRight w:val="0"/>
                  <w:marTop w:val="0"/>
                  <w:marBottom w:val="0"/>
                  <w:divBdr>
                    <w:top w:val="none" w:sz="0" w:space="0" w:color="auto"/>
                    <w:left w:val="none" w:sz="0" w:space="0" w:color="auto"/>
                    <w:bottom w:val="none" w:sz="0" w:space="0" w:color="auto"/>
                    <w:right w:val="none" w:sz="0" w:space="0" w:color="auto"/>
                  </w:divBdr>
                </w:div>
              </w:divsChild>
            </w:div>
            <w:div w:id="91435189">
              <w:marLeft w:val="0"/>
              <w:marRight w:val="0"/>
              <w:marTop w:val="240"/>
              <w:marBottom w:val="240"/>
              <w:divBdr>
                <w:top w:val="none" w:sz="0" w:space="0" w:color="auto"/>
                <w:left w:val="none" w:sz="0" w:space="0" w:color="auto"/>
                <w:bottom w:val="none" w:sz="0" w:space="0" w:color="auto"/>
                <w:right w:val="none" w:sz="0" w:space="0" w:color="auto"/>
              </w:divBdr>
            </w:div>
            <w:div w:id="131336109">
              <w:marLeft w:val="0"/>
              <w:marRight w:val="0"/>
              <w:marTop w:val="240"/>
              <w:marBottom w:val="240"/>
              <w:divBdr>
                <w:top w:val="none" w:sz="0" w:space="0" w:color="auto"/>
                <w:left w:val="none" w:sz="0" w:space="0" w:color="auto"/>
                <w:bottom w:val="none" w:sz="0" w:space="0" w:color="auto"/>
                <w:right w:val="none" w:sz="0" w:space="0" w:color="auto"/>
              </w:divBdr>
            </w:div>
            <w:div w:id="148982584">
              <w:marLeft w:val="0"/>
              <w:marRight w:val="0"/>
              <w:marTop w:val="300"/>
              <w:marBottom w:val="600"/>
              <w:divBdr>
                <w:top w:val="single" w:sz="6" w:space="30" w:color="EB5D0B"/>
                <w:left w:val="none" w:sz="0" w:space="0" w:color="auto"/>
                <w:bottom w:val="single" w:sz="6" w:space="30" w:color="EB5D0B"/>
                <w:right w:val="none" w:sz="0" w:space="0" w:color="auto"/>
              </w:divBdr>
            </w:div>
            <w:div w:id="350108160">
              <w:marLeft w:val="0"/>
              <w:marRight w:val="0"/>
              <w:marTop w:val="240"/>
              <w:marBottom w:val="240"/>
              <w:divBdr>
                <w:top w:val="none" w:sz="0" w:space="0" w:color="auto"/>
                <w:left w:val="none" w:sz="0" w:space="0" w:color="auto"/>
                <w:bottom w:val="none" w:sz="0" w:space="0" w:color="auto"/>
                <w:right w:val="none" w:sz="0" w:space="0" w:color="auto"/>
              </w:divBdr>
              <w:divsChild>
                <w:div w:id="670835081">
                  <w:marLeft w:val="0"/>
                  <w:marRight w:val="0"/>
                  <w:marTop w:val="0"/>
                  <w:marBottom w:val="0"/>
                  <w:divBdr>
                    <w:top w:val="none" w:sz="0" w:space="0" w:color="auto"/>
                    <w:left w:val="none" w:sz="0" w:space="0" w:color="auto"/>
                    <w:bottom w:val="none" w:sz="0" w:space="0" w:color="auto"/>
                    <w:right w:val="none" w:sz="0" w:space="0" w:color="auto"/>
                  </w:divBdr>
                </w:div>
              </w:divsChild>
            </w:div>
            <w:div w:id="608780270">
              <w:marLeft w:val="0"/>
              <w:marRight w:val="0"/>
              <w:marTop w:val="240"/>
              <w:marBottom w:val="240"/>
              <w:divBdr>
                <w:top w:val="none" w:sz="0" w:space="0" w:color="auto"/>
                <w:left w:val="none" w:sz="0" w:space="0" w:color="auto"/>
                <w:bottom w:val="none" w:sz="0" w:space="0" w:color="auto"/>
                <w:right w:val="none" w:sz="0" w:space="0" w:color="auto"/>
              </w:divBdr>
            </w:div>
            <w:div w:id="713039507">
              <w:marLeft w:val="0"/>
              <w:marRight w:val="0"/>
              <w:marTop w:val="240"/>
              <w:marBottom w:val="240"/>
              <w:divBdr>
                <w:top w:val="none" w:sz="0" w:space="0" w:color="auto"/>
                <w:left w:val="none" w:sz="0" w:space="0" w:color="auto"/>
                <w:bottom w:val="none" w:sz="0" w:space="0" w:color="auto"/>
                <w:right w:val="none" w:sz="0" w:space="0" w:color="auto"/>
              </w:divBdr>
              <w:divsChild>
                <w:div w:id="744688862">
                  <w:marLeft w:val="0"/>
                  <w:marRight w:val="0"/>
                  <w:marTop w:val="0"/>
                  <w:marBottom w:val="0"/>
                  <w:divBdr>
                    <w:top w:val="none" w:sz="0" w:space="0" w:color="auto"/>
                    <w:left w:val="none" w:sz="0" w:space="0" w:color="auto"/>
                    <w:bottom w:val="none" w:sz="0" w:space="0" w:color="auto"/>
                    <w:right w:val="none" w:sz="0" w:space="0" w:color="auto"/>
                  </w:divBdr>
                </w:div>
              </w:divsChild>
            </w:div>
            <w:div w:id="726294653">
              <w:marLeft w:val="0"/>
              <w:marRight w:val="0"/>
              <w:marTop w:val="240"/>
              <w:marBottom w:val="240"/>
              <w:divBdr>
                <w:top w:val="none" w:sz="0" w:space="0" w:color="auto"/>
                <w:left w:val="none" w:sz="0" w:space="0" w:color="auto"/>
                <w:bottom w:val="none" w:sz="0" w:space="0" w:color="auto"/>
                <w:right w:val="none" w:sz="0" w:space="0" w:color="auto"/>
              </w:divBdr>
              <w:divsChild>
                <w:div w:id="428233158">
                  <w:marLeft w:val="0"/>
                  <w:marRight w:val="0"/>
                  <w:marTop w:val="0"/>
                  <w:marBottom w:val="0"/>
                  <w:divBdr>
                    <w:top w:val="none" w:sz="0" w:space="0" w:color="auto"/>
                    <w:left w:val="none" w:sz="0" w:space="0" w:color="auto"/>
                    <w:bottom w:val="none" w:sz="0" w:space="0" w:color="auto"/>
                    <w:right w:val="none" w:sz="0" w:space="0" w:color="auto"/>
                  </w:divBdr>
                </w:div>
              </w:divsChild>
            </w:div>
            <w:div w:id="766344802">
              <w:marLeft w:val="0"/>
              <w:marRight w:val="0"/>
              <w:marTop w:val="240"/>
              <w:marBottom w:val="240"/>
              <w:divBdr>
                <w:top w:val="none" w:sz="0" w:space="0" w:color="auto"/>
                <w:left w:val="none" w:sz="0" w:space="0" w:color="auto"/>
                <w:bottom w:val="none" w:sz="0" w:space="0" w:color="auto"/>
                <w:right w:val="none" w:sz="0" w:space="0" w:color="auto"/>
              </w:divBdr>
            </w:div>
            <w:div w:id="869687315">
              <w:marLeft w:val="0"/>
              <w:marRight w:val="0"/>
              <w:marTop w:val="0"/>
              <w:marBottom w:val="300"/>
              <w:divBdr>
                <w:top w:val="none" w:sz="0" w:space="0" w:color="auto"/>
                <w:left w:val="none" w:sz="0" w:space="0" w:color="auto"/>
                <w:bottom w:val="none" w:sz="0" w:space="0" w:color="auto"/>
                <w:right w:val="none" w:sz="0" w:space="0" w:color="auto"/>
              </w:divBdr>
            </w:div>
            <w:div w:id="982924929">
              <w:marLeft w:val="0"/>
              <w:marRight w:val="0"/>
              <w:marTop w:val="240"/>
              <w:marBottom w:val="240"/>
              <w:divBdr>
                <w:top w:val="none" w:sz="0" w:space="0" w:color="auto"/>
                <w:left w:val="none" w:sz="0" w:space="0" w:color="auto"/>
                <w:bottom w:val="none" w:sz="0" w:space="0" w:color="auto"/>
                <w:right w:val="none" w:sz="0" w:space="0" w:color="auto"/>
              </w:divBdr>
              <w:divsChild>
                <w:div w:id="89400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5654">
          <w:marLeft w:val="0"/>
          <w:marRight w:val="0"/>
          <w:marTop w:val="240"/>
          <w:marBottom w:val="240"/>
          <w:divBdr>
            <w:top w:val="none" w:sz="0" w:space="0" w:color="auto"/>
            <w:left w:val="none" w:sz="0" w:space="0" w:color="auto"/>
            <w:bottom w:val="none" w:sz="0" w:space="0" w:color="auto"/>
            <w:right w:val="none" w:sz="0" w:space="0" w:color="auto"/>
          </w:divBdr>
        </w:div>
        <w:div w:id="571281255">
          <w:marLeft w:val="0"/>
          <w:marRight w:val="0"/>
          <w:marTop w:val="240"/>
          <w:marBottom w:val="240"/>
          <w:divBdr>
            <w:top w:val="none" w:sz="0" w:space="0" w:color="auto"/>
            <w:left w:val="none" w:sz="0" w:space="0" w:color="auto"/>
            <w:bottom w:val="none" w:sz="0" w:space="0" w:color="auto"/>
            <w:right w:val="none" w:sz="0" w:space="0" w:color="auto"/>
          </w:divBdr>
        </w:div>
        <w:div w:id="571282571">
          <w:marLeft w:val="0"/>
          <w:marRight w:val="0"/>
          <w:marTop w:val="0"/>
          <w:marBottom w:val="0"/>
          <w:divBdr>
            <w:top w:val="none" w:sz="0" w:space="0" w:color="auto"/>
            <w:left w:val="none" w:sz="0" w:space="0" w:color="auto"/>
            <w:bottom w:val="none" w:sz="0" w:space="0" w:color="auto"/>
            <w:right w:val="none" w:sz="0" w:space="0" w:color="auto"/>
          </w:divBdr>
        </w:div>
        <w:div w:id="571354368">
          <w:marLeft w:val="0"/>
          <w:marRight w:val="0"/>
          <w:marTop w:val="0"/>
          <w:marBottom w:val="0"/>
          <w:divBdr>
            <w:top w:val="none" w:sz="0" w:space="0" w:color="auto"/>
            <w:left w:val="none" w:sz="0" w:space="0" w:color="auto"/>
            <w:bottom w:val="none" w:sz="0" w:space="0" w:color="auto"/>
            <w:right w:val="none" w:sz="0" w:space="0" w:color="auto"/>
          </w:divBdr>
        </w:div>
        <w:div w:id="571504616">
          <w:marLeft w:val="0"/>
          <w:marRight w:val="0"/>
          <w:marTop w:val="0"/>
          <w:marBottom w:val="0"/>
          <w:divBdr>
            <w:top w:val="none" w:sz="0" w:space="0" w:color="auto"/>
            <w:left w:val="none" w:sz="0" w:space="0" w:color="auto"/>
            <w:bottom w:val="none" w:sz="0" w:space="0" w:color="auto"/>
            <w:right w:val="none" w:sz="0" w:space="0" w:color="auto"/>
          </w:divBdr>
          <w:divsChild>
            <w:div w:id="867253890">
              <w:marLeft w:val="0"/>
              <w:marRight w:val="0"/>
              <w:marTop w:val="0"/>
              <w:marBottom w:val="0"/>
              <w:divBdr>
                <w:top w:val="none" w:sz="0" w:space="0" w:color="auto"/>
                <w:left w:val="none" w:sz="0" w:space="0" w:color="auto"/>
                <w:bottom w:val="none" w:sz="0" w:space="0" w:color="auto"/>
                <w:right w:val="none" w:sz="0" w:space="0" w:color="auto"/>
              </w:divBdr>
            </w:div>
          </w:divsChild>
        </w:div>
        <w:div w:id="571548194">
          <w:marLeft w:val="0"/>
          <w:marRight w:val="0"/>
          <w:marTop w:val="0"/>
          <w:marBottom w:val="0"/>
          <w:divBdr>
            <w:top w:val="none" w:sz="0" w:space="0" w:color="auto"/>
            <w:left w:val="none" w:sz="0" w:space="0" w:color="auto"/>
            <w:bottom w:val="none" w:sz="0" w:space="0" w:color="auto"/>
            <w:right w:val="none" w:sz="0" w:space="0" w:color="auto"/>
          </w:divBdr>
        </w:div>
        <w:div w:id="571621876">
          <w:marLeft w:val="0"/>
          <w:marRight w:val="0"/>
          <w:marTop w:val="240"/>
          <w:marBottom w:val="240"/>
          <w:divBdr>
            <w:top w:val="none" w:sz="0" w:space="0" w:color="auto"/>
            <w:left w:val="none" w:sz="0" w:space="0" w:color="auto"/>
            <w:bottom w:val="none" w:sz="0" w:space="0" w:color="auto"/>
            <w:right w:val="none" w:sz="0" w:space="0" w:color="auto"/>
          </w:divBdr>
          <w:divsChild>
            <w:div w:id="920913307">
              <w:marLeft w:val="0"/>
              <w:marRight w:val="0"/>
              <w:marTop w:val="0"/>
              <w:marBottom w:val="0"/>
              <w:divBdr>
                <w:top w:val="none" w:sz="0" w:space="0" w:color="auto"/>
                <w:left w:val="none" w:sz="0" w:space="0" w:color="auto"/>
                <w:bottom w:val="none" w:sz="0" w:space="0" w:color="auto"/>
                <w:right w:val="none" w:sz="0" w:space="0" w:color="auto"/>
              </w:divBdr>
            </w:div>
          </w:divsChild>
        </w:div>
        <w:div w:id="571890202">
          <w:marLeft w:val="0"/>
          <w:marRight w:val="0"/>
          <w:marTop w:val="0"/>
          <w:marBottom w:val="0"/>
          <w:divBdr>
            <w:top w:val="none" w:sz="0" w:space="0" w:color="auto"/>
            <w:left w:val="none" w:sz="0" w:space="0" w:color="auto"/>
            <w:bottom w:val="none" w:sz="0" w:space="0" w:color="auto"/>
            <w:right w:val="none" w:sz="0" w:space="0" w:color="auto"/>
          </w:divBdr>
          <w:divsChild>
            <w:div w:id="292560515">
              <w:marLeft w:val="0"/>
              <w:marRight w:val="0"/>
              <w:marTop w:val="0"/>
              <w:marBottom w:val="0"/>
              <w:divBdr>
                <w:top w:val="none" w:sz="0" w:space="0" w:color="auto"/>
                <w:left w:val="none" w:sz="0" w:space="0" w:color="auto"/>
                <w:bottom w:val="none" w:sz="0" w:space="0" w:color="auto"/>
                <w:right w:val="none" w:sz="0" w:space="0" w:color="auto"/>
              </w:divBdr>
              <w:divsChild>
                <w:div w:id="9445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893116">
          <w:marLeft w:val="0"/>
          <w:marRight w:val="0"/>
          <w:marTop w:val="0"/>
          <w:marBottom w:val="0"/>
          <w:divBdr>
            <w:top w:val="none" w:sz="0" w:space="0" w:color="auto"/>
            <w:left w:val="none" w:sz="0" w:space="0" w:color="auto"/>
            <w:bottom w:val="none" w:sz="0" w:space="0" w:color="auto"/>
            <w:right w:val="none" w:sz="0" w:space="0" w:color="auto"/>
          </w:divBdr>
        </w:div>
        <w:div w:id="572007209">
          <w:marLeft w:val="0"/>
          <w:marRight w:val="240"/>
          <w:marTop w:val="180"/>
          <w:marBottom w:val="0"/>
          <w:divBdr>
            <w:top w:val="none" w:sz="0" w:space="0" w:color="auto"/>
            <w:left w:val="none" w:sz="0" w:space="0" w:color="auto"/>
            <w:bottom w:val="none" w:sz="0" w:space="0" w:color="auto"/>
            <w:right w:val="none" w:sz="0" w:space="0" w:color="auto"/>
          </w:divBdr>
        </w:div>
        <w:div w:id="572131117">
          <w:marLeft w:val="0"/>
          <w:marRight w:val="0"/>
          <w:marTop w:val="0"/>
          <w:marBottom w:val="0"/>
          <w:divBdr>
            <w:top w:val="none" w:sz="0" w:space="0" w:color="auto"/>
            <w:left w:val="none" w:sz="0" w:space="0" w:color="auto"/>
            <w:bottom w:val="none" w:sz="0" w:space="0" w:color="auto"/>
            <w:right w:val="none" w:sz="0" w:space="0" w:color="auto"/>
          </w:divBdr>
        </w:div>
        <w:div w:id="572158739">
          <w:marLeft w:val="0"/>
          <w:marRight w:val="135"/>
          <w:marTop w:val="0"/>
          <w:marBottom w:val="0"/>
          <w:divBdr>
            <w:top w:val="none" w:sz="0" w:space="0" w:color="auto"/>
            <w:left w:val="none" w:sz="0" w:space="0" w:color="auto"/>
            <w:bottom w:val="none" w:sz="0" w:space="0" w:color="auto"/>
            <w:right w:val="none" w:sz="0" w:space="0" w:color="auto"/>
          </w:divBdr>
        </w:div>
        <w:div w:id="572161966">
          <w:marLeft w:val="0"/>
          <w:marRight w:val="0"/>
          <w:marTop w:val="0"/>
          <w:marBottom w:val="0"/>
          <w:divBdr>
            <w:top w:val="none" w:sz="0" w:space="0" w:color="auto"/>
            <w:left w:val="none" w:sz="0" w:space="0" w:color="auto"/>
            <w:bottom w:val="none" w:sz="0" w:space="0" w:color="auto"/>
            <w:right w:val="none" w:sz="0" w:space="0" w:color="auto"/>
          </w:divBdr>
        </w:div>
        <w:div w:id="572354890">
          <w:marLeft w:val="0"/>
          <w:marRight w:val="0"/>
          <w:marTop w:val="0"/>
          <w:marBottom w:val="0"/>
          <w:divBdr>
            <w:top w:val="none" w:sz="0" w:space="0" w:color="auto"/>
            <w:left w:val="none" w:sz="0" w:space="0" w:color="auto"/>
            <w:bottom w:val="none" w:sz="0" w:space="0" w:color="auto"/>
            <w:right w:val="none" w:sz="0" w:space="0" w:color="auto"/>
          </w:divBdr>
        </w:div>
        <w:div w:id="572473960">
          <w:marLeft w:val="0"/>
          <w:marRight w:val="0"/>
          <w:marTop w:val="0"/>
          <w:marBottom w:val="0"/>
          <w:divBdr>
            <w:top w:val="none" w:sz="0" w:space="0" w:color="auto"/>
            <w:left w:val="none" w:sz="0" w:space="0" w:color="auto"/>
            <w:bottom w:val="none" w:sz="0" w:space="0" w:color="auto"/>
            <w:right w:val="none" w:sz="0" w:space="0" w:color="auto"/>
          </w:divBdr>
          <w:divsChild>
            <w:div w:id="805197239">
              <w:marLeft w:val="0"/>
              <w:marRight w:val="0"/>
              <w:marTop w:val="0"/>
              <w:marBottom w:val="0"/>
              <w:divBdr>
                <w:top w:val="none" w:sz="0" w:space="0" w:color="auto"/>
                <w:left w:val="none" w:sz="0" w:space="0" w:color="auto"/>
                <w:bottom w:val="none" w:sz="0" w:space="0" w:color="auto"/>
                <w:right w:val="none" w:sz="0" w:space="0" w:color="auto"/>
              </w:divBdr>
            </w:div>
          </w:divsChild>
        </w:div>
        <w:div w:id="572548032">
          <w:marLeft w:val="0"/>
          <w:marRight w:val="0"/>
          <w:marTop w:val="0"/>
          <w:marBottom w:val="0"/>
          <w:divBdr>
            <w:top w:val="none" w:sz="0" w:space="0" w:color="auto"/>
            <w:left w:val="none" w:sz="0" w:space="0" w:color="auto"/>
            <w:bottom w:val="none" w:sz="0" w:space="0" w:color="auto"/>
            <w:right w:val="none" w:sz="0" w:space="0" w:color="auto"/>
          </w:divBdr>
        </w:div>
        <w:div w:id="572590955">
          <w:marLeft w:val="0"/>
          <w:marRight w:val="0"/>
          <w:marTop w:val="240"/>
          <w:marBottom w:val="240"/>
          <w:divBdr>
            <w:top w:val="none" w:sz="0" w:space="0" w:color="auto"/>
            <w:left w:val="none" w:sz="0" w:space="0" w:color="auto"/>
            <w:bottom w:val="none" w:sz="0" w:space="0" w:color="auto"/>
            <w:right w:val="none" w:sz="0" w:space="0" w:color="auto"/>
          </w:divBdr>
          <w:divsChild>
            <w:div w:id="367267562">
              <w:marLeft w:val="0"/>
              <w:marRight w:val="0"/>
              <w:marTop w:val="0"/>
              <w:marBottom w:val="0"/>
              <w:divBdr>
                <w:top w:val="none" w:sz="0" w:space="0" w:color="auto"/>
                <w:left w:val="none" w:sz="0" w:space="0" w:color="auto"/>
                <w:bottom w:val="none" w:sz="0" w:space="0" w:color="auto"/>
                <w:right w:val="none" w:sz="0" w:space="0" w:color="auto"/>
              </w:divBdr>
            </w:div>
          </w:divsChild>
        </w:div>
        <w:div w:id="572661737">
          <w:marLeft w:val="0"/>
          <w:marRight w:val="0"/>
          <w:marTop w:val="322"/>
          <w:marBottom w:val="0"/>
          <w:divBdr>
            <w:top w:val="none" w:sz="0" w:space="0" w:color="auto"/>
            <w:left w:val="none" w:sz="0" w:space="0" w:color="auto"/>
            <w:bottom w:val="none" w:sz="0" w:space="0" w:color="auto"/>
            <w:right w:val="none" w:sz="0" w:space="0" w:color="auto"/>
          </w:divBdr>
        </w:div>
        <w:div w:id="572738144">
          <w:marLeft w:val="0"/>
          <w:marRight w:val="0"/>
          <w:marTop w:val="0"/>
          <w:marBottom w:val="0"/>
          <w:divBdr>
            <w:top w:val="none" w:sz="0" w:space="0" w:color="auto"/>
            <w:left w:val="none" w:sz="0" w:space="0" w:color="auto"/>
            <w:bottom w:val="none" w:sz="0" w:space="0" w:color="auto"/>
            <w:right w:val="none" w:sz="0" w:space="0" w:color="auto"/>
          </w:divBdr>
        </w:div>
        <w:div w:id="572929754">
          <w:marLeft w:val="0"/>
          <w:marRight w:val="0"/>
          <w:marTop w:val="240"/>
          <w:marBottom w:val="240"/>
          <w:divBdr>
            <w:top w:val="none" w:sz="0" w:space="0" w:color="auto"/>
            <w:left w:val="none" w:sz="0" w:space="0" w:color="auto"/>
            <w:bottom w:val="none" w:sz="0" w:space="0" w:color="auto"/>
            <w:right w:val="none" w:sz="0" w:space="0" w:color="auto"/>
          </w:divBdr>
        </w:div>
        <w:div w:id="573053315">
          <w:marLeft w:val="0"/>
          <w:marRight w:val="0"/>
          <w:marTop w:val="240"/>
          <w:marBottom w:val="240"/>
          <w:divBdr>
            <w:top w:val="none" w:sz="0" w:space="0" w:color="auto"/>
            <w:left w:val="none" w:sz="0" w:space="0" w:color="auto"/>
            <w:bottom w:val="none" w:sz="0" w:space="0" w:color="auto"/>
            <w:right w:val="none" w:sz="0" w:space="0" w:color="auto"/>
          </w:divBdr>
          <w:divsChild>
            <w:div w:id="649404759">
              <w:marLeft w:val="0"/>
              <w:marRight w:val="0"/>
              <w:marTop w:val="0"/>
              <w:marBottom w:val="0"/>
              <w:divBdr>
                <w:top w:val="none" w:sz="0" w:space="0" w:color="auto"/>
                <w:left w:val="none" w:sz="0" w:space="0" w:color="auto"/>
                <w:bottom w:val="none" w:sz="0" w:space="0" w:color="auto"/>
                <w:right w:val="none" w:sz="0" w:space="0" w:color="auto"/>
              </w:divBdr>
            </w:div>
          </w:divsChild>
        </w:div>
        <w:div w:id="573122532">
          <w:marLeft w:val="0"/>
          <w:marRight w:val="0"/>
          <w:marTop w:val="240"/>
          <w:marBottom w:val="240"/>
          <w:divBdr>
            <w:top w:val="none" w:sz="0" w:space="0" w:color="auto"/>
            <w:left w:val="none" w:sz="0" w:space="0" w:color="auto"/>
            <w:bottom w:val="none" w:sz="0" w:space="0" w:color="auto"/>
            <w:right w:val="none" w:sz="0" w:space="0" w:color="auto"/>
          </w:divBdr>
        </w:div>
        <w:div w:id="573202526">
          <w:marLeft w:val="0"/>
          <w:marRight w:val="0"/>
          <w:marTop w:val="366"/>
          <w:marBottom w:val="366"/>
          <w:divBdr>
            <w:top w:val="none" w:sz="0" w:space="0" w:color="auto"/>
            <w:left w:val="none" w:sz="0" w:space="0" w:color="auto"/>
            <w:bottom w:val="none" w:sz="0" w:space="0" w:color="auto"/>
            <w:right w:val="none" w:sz="0" w:space="0" w:color="auto"/>
          </w:divBdr>
          <w:divsChild>
            <w:div w:id="350302979">
              <w:marLeft w:val="0"/>
              <w:marRight w:val="0"/>
              <w:marTop w:val="0"/>
              <w:marBottom w:val="0"/>
              <w:divBdr>
                <w:top w:val="none" w:sz="0" w:space="0" w:color="auto"/>
                <w:left w:val="none" w:sz="0" w:space="0" w:color="auto"/>
                <w:bottom w:val="none" w:sz="0" w:space="0" w:color="auto"/>
                <w:right w:val="none" w:sz="0" w:space="0" w:color="auto"/>
              </w:divBdr>
            </w:div>
          </w:divsChild>
        </w:div>
        <w:div w:id="573244376">
          <w:marLeft w:val="0"/>
          <w:marRight w:val="0"/>
          <w:marTop w:val="88"/>
          <w:marBottom w:val="0"/>
          <w:divBdr>
            <w:top w:val="none" w:sz="0" w:space="0" w:color="auto"/>
            <w:left w:val="none" w:sz="0" w:space="0" w:color="auto"/>
            <w:bottom w:val="none" w:sz="0" w:space="0" w:color="auto"/>
            <w:right w:val="none" w:sz="0" w:space="0" w:color="auto"/>
          </w:divBdr>
        </w:div>
        <w:div w:id="573248612">
          <w:marLeft w:val="0"/>
          <w:marRight w:val="0"/>
          <w:marTop w:val="0"/>
          <w:marBottom w:val="0"/>
          <w:divBdr>
            <w:top w:val="none" w:sz="0" w:space="0" w:color="auto"/>
            <w:left w:val="none" w:sz="0" w:space="0" w:color="auto"/>
            <w:bottom w:val="none" w:sz="0" w:space="0" w:color="auto"/>
            <w:right w:val="none" w:sz="0" w:space="0" w:color="auto"/>
          </w:divBdr>
          <w:divsChild>
            <w:div w:id="764765972">
              <w:marLeft w:val="0"/>
              <w:marRight w:val="0"/>
              <w:marTop w:val="0"/>
              <w:marBottom w:val="0"/>
              <w:divBdr>
                <w:top w:val="none" w:sz="0" w:space="0" w:color="auto"/>
                <w:left w:val="none" w:sz="0" w:space="0" w:color="auto"/>
                <w:bottom w:val="none" w:sz="0" w:space="0" w:color="auto"/>
                <w:right w:val="none" w:sz="0" w:space="0" w:color="auto"/>
              </w:divBdr>
              <w:divsChild>
                <w:div w:id="533619280">
                  <w:marLeft w:val="0"/>
                  <w:marRight w:val="0"/>
                  <w:marTop w:val="0"/>
                  <w:marBottom w:val="0"/>
                  <w:divBdr>
                    <w:top w:val="none" w:sz="0" w:space="0" w:color="auto"/>
                    <w:left w:val="none" w:sz="0" w:space="0" w:color="auto"/>
                    <w:bottom w:val="none" w:sz="0" w:space="0" w:color="auto"/>
                    <w:right w:val="none" w:sz="0" w:space="0" w:color="auto"/>
                  </w:divBdr>
                  <w:divsChild>
                    <w:div w:id="790172134">
                      <w:marLeft w:val="0"/>
                      <w:marRight w:val="2149"/>
                      <w:marTop w:val="0"/>
                      <w:marBottom w:val="0"/>
                      <w:divBdr>
                        <w:top w:val="none" w:sz="0" w:space="0" w:color="auto"/>
                        <w:left w:val="none" w:sz="0" w:space="0" w:color="auto"/>
                        <w:bottom w:val="none" w:sz="0" w:space="0" w:color="auto"/>
                        <w:right w:val="none" w:sz="0" w:space="0" w:color="auto"/>
                      </w:divBdr>
                      <w:divsChild>
                        <w:div w:id="545221537">
                          <w:marLeft w:val="0"/>
                          <w:marRight w:val="0"/>
                          <w:marTop w:val="860"/>
                          <w:marBottom w:val="860"/>
                          <w:divBdr>
                            <w:top w:val="none" w:sz="0" w:space="0" w:color="auto"/>
                            <w:left w:val="none" w:sz="0" w:space="0" w:color="auto"/>
                            <w:bottom w:val="none" w:sz="0" w:space="0" w:color="auto"/>
                            <w:right w:val="none" w:sz="0" w:space="0" w:color="auto"/>
                          </w:divBdr>
                          <w:divsChild>
                            <w:div w:id="39407631">
                              <w:marLeft w:val="0"/>
                              <w:marRight w:val="0"/>
                              <w:marTop w:val="0"/>
                              <w:marBottom w:val="430"/>
                              <w:divBdr>
                                <w:top w:val="none" w:sz="0" w:space="0" w:color="auto"/>
                                <w:left w:val="none" w:sz="0" w:space="0" w:color="auto"/>
                                <w:bottom w:val="none" w:sz="0" w:space="0" w:color="auto"/>
                                <w:right w:val="none" w:sz="0" w:space="0" w:color="auto"/>
                              </w:divBdr>
                            </w:div>
                            <w:div w:id="226304808">
                              <w:marLeft w:val="0"/>
                              <w:marRight w:val="0"/>
                              <w:marTop w:val="344"/>
                              <w:marBottom w:val="344"/>
                              <w:divBdr>
                                <w:top w:val="none" w:sz="0" w:space="0" w:color="auto"/>
                                <w:left w:val="none" w:sz="0" w:space="0" w:color="auto"/>
                                <w:bottom w:val="none" w:sz="0" w:space="0" w:color="auto"/>
                                <w:right w:val="none" w:sz="0" w:space="0" w:color="auto"/>
                              </w:divBdr>
                            </w:div>
                            <w:div w:id="291205858">
                              <w:marLeft w:val="0"/>
                              <w:marRight w:val="0"/>
                              <w:marTop w:val="344"/>
                              <w:marBottom w:val="344"/>
                              <w:divBdr>
                                <w:top w:val="none" w:sz="0" w:space="0" w:color="auto"/>
                                <w:left w:val="none" w:sz="0" w:space="0" w:color="auto"/>
                                <w:bottom w:val="none" w:sz="0" w:space="0" w:color="auto"/>
                                <w:right w:val="none" w:sz="0" w:space="0" w:color="auto"/>
                              </w:divBdr>
                            </w:div>
                            <w:div w:id="331419559">
                              <w:marLeft w:val="0"/>
                              <w:marRight w:val="0"/>
                              <w:marTop w:val="344"/>
                              <w:marBottom w:val="344"/>
                              <w:divBdr>
                                <w:top w:val="none" w:sz="0" w:space="0" w:color="auto"/>
                                <w:left w:val="none" w:sz="0" w:space="0" w:color="auto"/>
                                <w:bottom w:val="none" w:sz="0" w:space="0" w:color="auto"/>
                                <w:right w:val="none" w:sz="0" w:space="0" w:color="auto"/>
                              </w:divBdr>
                            </w:div>
                            <w:div w:id="457379292">
                              <w:marLeft w:val="0"/>
                              <w:marRight w:val="0"/>
                              <w:marTop w:val="344"/>
                              <w:marBottom w:val="344"/>
                              <w:divBdr>
                                <w:top w:val="none" w:sz="0" w:space="0" w:color="auto"/>
                                <w:left w:val="none" w:sz="0" w:space="0" w:color="auto"/>
                                <w:bottom w:val="none" w:sz="0" w:space="0" w:color="auto"/>
                                <w:right w:val="none" w:sz="0" w:space="0" w:color="auto"/>
                              </w:divBdr>
                            </w:div>
                            <w:div w:id="483351038">
                              <w:marLeft w:val="0"/>
                              <w:marRight w:val="0"/>
                              <w:marTop w:val="0"/>
                              <w:marBottom w:val="0"/>
                              <w:divBdr>
                                <w:top w:val="none" w:sz="0" w:space="0" w:color="auto"/>
                                <w:left w:val="none" w:sz="0" w:space="0" w:color="auto"/>
                                <w:bottom w:val="none" w:sz="0" w:space="0" w:color="auto"/>
                                <w:right w:val="none" w:sz="0" w:space="0" w:color="auto"/>
                              </w:divBdr>
                            </w:div>
                            <w:div w:id="609702824">
                              <w:marLeft w:val="0"/>
                              <w:marRight w:val="0"/>
                              <w:marTop w:val="516"/>
                              <w:marBottom w:val="645"/>
                              <w:divBdr>
                                <w:top w:val="none" w:sz="0" w:space="0" w:color="auto"/>
                                <w:left w:val="none" w:sz="0" w:space="0" w:color="auto"/>
                                <w:bottom w:val="none" w:sz="0" w:space="0" w:color="auto"/>
                                <w:right w:val="none" w:sz="0" w:space="0" w:color="auto"/>
                              </w:divBdr>
                              <w:divsChild>
                                <w:div w:id="45379015">
                                  <w:marLeft w:val="0"/>
                                  <w:marRight w:val="0"/>
                                  <w:marTop w:val="0"/>
                                  <w:marBottom w:val="0"/>
                                  <w:divBdr>
                                    <w:top w:val="none" w:sz="0" w:space="0" w:color="auto"/>
                                    <w:left w:val="none" w:sz="0" w:space="0" w:color="auto"/>
                                    <w:bottom w:val="single" w:sz="8" w:space="22" w:color="B8B9BA"/>
                                    <w:right w:val="none" w:sz="0" w:space="0" w:color="auto"/>
                                  </w:divBdr>
                                  <w:divsChild>
                                    <w:div w:id="516768998">
                                      <w:marLeft w:val="0"/>
                                      <w:marRight w:val="0"/>
                                      <w:marTop w:val="322"/>
                                      <w:marBottom w:val="0"/>
                                      <w:divBdr>
                                        <w:top w:val="none" w:sz="0" w:space="0" w:color="auto"/>
                                        <w:left w:val="none" w:sz="0" w:space="0" w:color="auto"/>
                                        <w:bottom w:val="none" w:sz="0" w:space="0" w:color="auto"/>
                                        <w:right w:val="none" w:sz="0" w:space="0" w:color="auto"/>
                                      </w:divBdr>
                                    </w:div>
                                    <w:div w:id="587690315">
                                      <w:marLeft w:val="0"/>
                                      <w:marRight w:val="0"/>
                                      <w:marTop w:val="0"/>
                                      <w:marBottom w:val="0"/>
                                      <w:divBdr>
                                        <w:top w:val="none" w:sz="0" w:space="0" w:color="auto"/>
                                        <w:left w:val="none" w:sz="0" w:space="0" w:color="auto"/>
                                        <w:bottom w:val="none" w:sz="0" w:space="0" w:color="auto"/>
                                        <w:right w:val="none" w:sz="0" w:space="0" w:color="auto"/>
                                      </w:divBdr>
                                    </w:div>
                                    <w:div w:id="914631606">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743338529">
                              <w:marLeft w:val="0"/>
                              <w:marRight w:val="0"/>
                              <w:marTop w:val="344"/>
                              <w:marBottom w:val="344"/>
                              <w:divBdr>
                                <w:top w:val="none" w:sz="0" w:space="0" w:color="auto"/>
                                <w:left w:val="none" w:sz="0" w:space="0" w:color="auto"/>
                                <w:bottom w:val="none" w:sz="0" w:space="0" w:color="auto"/>
                                <w:right w:val="none" w:sz="0" w:space="0" w:color="auto"/>
                              </w:divBdr>
                            </w:div>
                            <w:div w:id="813134793">
                              <w:marLeft w:val="0"/>
                              <w:marRight w:val="0"/>
                              <w:marTop w:val="344"/>
                              <w:marBottom w:val="344"/>
                              <w:divBdr>
                                <w:top w:val="none" w:sz="0" w:space="0" w:color="auto"/>
                                <w:left w:val="none" w:sz="0" w:space="0" w:color="auto"/>
                                <w:bottom w:val="none" w:sz="0" w:space="0" w:color="auto"/>
                                <w:right w:val="none" w:sz="0" w:space="0" w:color="auto"/>
                              </w:divBdr>
                              <w:divsChild>
                                <w:div w:id="13291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249257">
          <w:marLeft w:val="0"/>
          <w:marRight w:val="0"/>
          <w:marTop w:val="0"/>
          <w:marBottom w:val="0"/>
          <w:divBdr>
            <w:top w:val="none" w:sz="0" w:space="0" w:color="auto"/>
            <w:left w:val="none" w:sz="0" w:space="0" w:color="auto"/>
            <w:bottom w:val="none" w:sz="0" w:space="0" w:color="auto"/>
            <w:right w:val="none" w:sz="0" w:space="0" w:color="auto"/>
          </w:divBdr>
        </w:div>
        <w:div w:id="573274460">
          <w:marLeft w:val="0"/>
          <w:marRight w:val="0"/>
          <w:marTop w:val="702"/>
          <w:marBottom w:val="0"/>
          <w:divBdr>
            <w:top w:val="none" w:sz="0" w:space="0" w:color="auto"/>
            <w:left w:val="none" w:sz="0" w:space="0" w:color="auto"/>
            <w:bottom w:val="none" w:sz="0" w:space="0" w:color="auto"/>
            <w:right w:val="none" w:sz="0" w:space="0" w:color="auto"/>
          </w:divBdr>
        </w:div>
        <w:div w:id="573315075">
          <w:marLeft w:val="0"/>
          <w:marRight w:val="0"/>
          <w:marTop w:val="0"/>
          <w:marBottom w:val="0"/>
          <w:divBdr>
            <w:top w:val="none" w:sz="0" w:space="0" w:color="auto"/>
            <w:left w:val="none" w:sz="0" w:space="0" w:color="auto"/>
            <w:bottom w:val="none" w:sz="0" w:space="0" w:color="auto"/>
            <w:right w:val="none" w:sz="0" w:space="0" w:color="auto"/>
          </w:divBdr>
        </w:div>
        <w:div w:id="573391410">
          <w:marLeft w:val="0"/>
          <w:marRight w:val="0"/>
          <w:marTop w:val="240"/>
          <w:marBottom w:val="240"/>
          <w:divBdr>
            <w:top w:val="none" w:sz="0" w:space="0" w:color="auto"/>
            <w:left w:val="none" w:sz="0" w:space="0" w:color="auto"/>
            <w:bottom w:val="none" w:sz="0" w:space="0" w:color="auto"/>
            <w:right w:val="none" w:sz="0" w:space="0" w:color="auto"/>
          </w:divBdr>
        </w:div>
        <w:div w:id="573392813">
          <w:marLeft w:val="0"/>
          <w:marRight w:val="0"/>
          <w:marTop w:val="0"/>
          <w:marBottom w:val="0"/>
          <w:divBdr>
            <w:top w:val="none" w:sz="0" w:space="0" w:color="auto"/>
            <w:left w:val="none" w:sz="0" w:space="0" w:color="auto"/>
            <w:bottom w:val="none" w:sz="0" w:space="0" w:color="auto"/>
            <w:right w:val="none" w:sz="0" w:space="0" w:color="auto"/>
          </w:divBdr>
        </w:div>
        <w:div w:id="573394810">
          <w:marLeft w:val="0"/>
          <w:marRight w:val="0"/>
          <w:marTop w:val="344"/>
          <w:marBottom w:val="344"/>
          <w:divBdr>
            <w:top w:val="none" w:sz="0" w:space="0" w:color="auto"/>
            <w:left w:val="none" w:sz="0" w:space="0" w:color="auto"/>
            <w:bottom w:val="none" w:sz="0" w:space="0" w:color="auto"/>
            <w:right w:val="none" w:sz="0" w:space="0" w:color="auto"/>
          </w:divBdr>
        </w:div>
        <w:div w:id="573399255">
          <w:marLeft w:val="0"/>
          <w:marRight w:val="0"/>
          <w:marTop w:val="0"/>
          <w:marBottom w:val="0"/>
          <w:divBdr>
            <w:top w:val="none" w:sz="0" w:space="0" w:color="auto"/>
            <w:left w:val="none" w:sz="0" w:space="0" w:color="auto"/>
            <w:bottom w:val="none" w:sz="0" w:space="0" w:color="auto"/>
            <w:right w:val="none" w:sz="0" w:space="0" w:color="auto"/>
          </w:divBdr>
        </w:div>
        <w:div w:id="573441025">
          <w:marLeft w:val="0"/>
          <w:marRight w:val="0"/>
          <w:marTop w:val="0"/>
          <w:marBottom w:val="0"/>
          <w:divBdr>
            <w:top w:val="none" w:sz="0" w:space="0" w:color="auto"/>
            <w:left w:val="none" w:sz="0" w:space="0" w:color="auto"/>
            <w:bottom w:val="none" w:sz="0" w:space="0" w:color="auto"/>
            <w:right w:val="none" w:sz="0" w:space="0" w:color="auto"/>
          </w:divBdr>
          <w:divsChild>
            <w:div w:id="248926234">
              <w:marLeft w:val="0"/>
              <w:marRight w:val="0"/>
              <w:marTop w:val="0"/>
              <w:marBottom w:val="0"/>
              <w:divBdr>
                <w:top w:val="none" w:sz="0" w:space="0" w:color="auto"/>
                <w:left w:val="none" w:sz="0" w:space="0" w:color="auto"/>
                <w:bottom w:val="none" w:sz="0" w:space="0" w:color="auto"/>
                <w:right w:val="none" w:sz="0" w:space="0" w:color="auto"/>
              </w:divBdr>
              <w:divsChild>
                <w:div w:id="11063831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573513949">
          <w:marLeft w:val="0"/>
          <w:marRight w:val="0"/>
          <w:marTop w:val="0"/>
          <w:marBottom w:val="0"/>
          <w:divBdr>
            <w:top w:val="none" w:sz="0" w:space="0" w:color="auto"/>
            <w:left w:val="none" w:sz="0" w:space="0" w:color="auto"/>
            <w:bottom w:val="none" w:sz="0" w:space="0" w:color="auto"/>
            <w:right w:val="none" w:sz="0" w:space="0" w:color="auto"/>
          </w:divBdr>
          <w:divsChild>
            <w:div w:id="865631215">
              <w:marLeft w:val="0"/>
              <w:marRight w:val="0"/>
              <w:marTop w:val="0"/>
              <w:marBottom w:val="0"/>
              <w:divBdr>
                <w:top w:val="none" w:sz="0" w:space="0" w:color="auto"/>
                <w:left w:val="none" w:sz="0" w:space="0" w:color="auto"/>
                <w:bottom w:val="none" w:sz="0" w:space="0" w:color="auto"/>
                <w:right w:val="none" w:sz="0" w:space="0" w:color="auto"/>
              </w:divBdr>
            </w:div>
          </w:divsChild>
        </w:div>
        <w:div w:id="573588868">
          <w:marLeft w:val="0"/>
          <w:marRight w:val="0"/>
          <w:marTop w:val="0"/>
          <w:marBottom w:val="0"/>
          <w:divBdr>
            <w:top w:val="none" w:sz="0" w:space="0" w:color="auto"/>
            <w:left w:val="none" w:sz="0" w:space="0" w:color="auto"/>
            <w:bottom w:val="none" w:sz="0" w:space="0" w:color="auto"/>
            <w:right w:val="none" w:sz="0" w:space="0" w:color="auto"/>
          </w:divBdr>
        </w:div>
        <w:div w:id="573659754">
          <w:marLeft w:val="0"/>
          <w:marRight w:val="0"/>
          <w:marTop w:val="240"/>
          <w:marBottom w:val="240"/>
          <w:divBdr>
            <w:top w:val="none" w:sz="0" w:space="0" w:color="auto"/>
            <w:left w:val="none" w:sz="0" w:space="0" w:color="auto"/>
            <w:bottom w:val="none" w:sz="0" w:space="0" w:color="auto"/>
            <w:right w:val="none" w:sz="0" w:space="0" w:color="auto"/>
          </w:divBdr>
        </w:div>
        <w:div w:id="573664397">
          <w:marLeft w:val="0"/>
          <w:marRight w:val="0"/>
          <w:marTop w:val="0"/>
          <w:marBottom w:val="0"/>
          <w:divBdr>
            <w:top w:val="none" w:sz="0" w:space="0" w:color="auto"/>
            <w:left w:val="none" w:sz="0" w:space="0" w:color="auto"/>
            <w:bottom w:val="none" w:sz="0" w:space="0" w:color="auto"/>
            <w:right w:val="none" w:sz="0" w:space="0" w:color="auto"/>
          </w:divBdr>
        </w:div>
        <w:div w:id="573665574">
          <w:marLeft w:val="0"/>
          <w:marRight w:val="0"/>
          <w:marTop w:val="384"/>
          <w:marBottom w:val="384"/>
          <w:divBdr>
            <w:top w:val="none" w:sz="0" w:space="0" w:color="auto"/>
            <w:left w:val="none" w:sz="0" w:space="0" w:color="auto"/>
            <w:bottom w:val="none" w:sz="0" w:space="0" w:color="auto"/>
            <w:right w:val="none" w:sz="0" w:space="0" w:color="auto"/>
          </w:divBdr>
        </w:div>
        <w:div w:id="573704561">
          <w:marLeft w:val="0"/>
          <w:marRight w:val="0"/>
          <w:marTop w:val="0"/>
          <w:marBottom w:val="0"/>
          <w:divBdr>
            <w:top w:val="none" w:sz="0" w:space="0" w:color="auto"/>
            <w:left w:val="none" w:sz="0" w:space="0" w:color="auto"/>
            <w:bottom w:val="none" w:sz="0" w:space="0" w:color="auto"/>
            <w:right w:val="none" w:sz="0" w:space="0" w:color="auto"/>
          </w:divBdr>
        </w:div>
        <w:div w:id="573861511">
          <w:marLeft w:val="0"/>
          <w:marRight w:val="0"/>
          <w:marTop w:val="240"/>
          <w:marBottom w:val="240"/>
          <w:divBdr>
            <w:top w:val="none" w:sz="0" w:space="0" w:color="auto"/>
            <w:left w:val="none" w:sz="0" w:space="0" w:color="auto"/>
            <w:bottom w:val="none" w:sz="0" w:space="0" w:color="auto"/>
            <w:right w:val="none" w:sz="0" w:space="0" w:color="auto"/>
          </w:divBdr>
          <w:divsChild>
            <w:div w:id="705566556">
              <w:marLeft w:val="0"/>
              <w:marRight w:val="0"/>
              <w:marTop w:val="0"/>
              <w:marBottom w:val="0"/>
              <w:divBdr>
                <w:top w:val="none" w:sz="0" w:space="0" w:color="auto"/>
                <w:left w:val="none" w:sz="0" w:space="0" w:color="auto"/>
                <w:bottom w:val="none" w:sz="0" w:space="0" w:color="auto"/>
                <w:right w:val="none" w:sz="0" w:space="0" w:color="auto"/>
              </w:divBdr>
            </w:div>
          </w:divsChild>
        </w:div>
        <w:div w:id="573899958">
          <w:marLeft w:val="0"/>
          <w:marRight w:val="0"/>
          <w:marTop w:val="600"/>
          <w:marBottom w:val="0"/>
          <w:divBdr>
            <w:top w:val="none" w:sz="0" w:space="0" w:color="auto"/>
            <w:left w:val="none" w:sz="0" w:space="0" w:color="auto"/>
            <w:bottom w:val="none" w:sz="0" w:space="0" w:color="auto"/>
            <w:right w:val="none" w:sz="0" w:space="0" w:color="auto"/>
          </w:divBdr>
        </w:div>
        <w:div w:id="573901591">
          <w:marLeft w:val="0"/>
          <w:marRight w:val="0"/>
          <w:marTop w:val="0"/>
          <w:marBottom w:val="0"/>
          <w:divBdr>
            <w:top w:val="none" w:sz="0" w:space="0" w:color="auto"/>
            <w:left w:val="none" w:sz="0" w:space="0" w:color="auto"/>
            <w:bottom w:val="none" w:sz="0" w:space="0" w:color="auto"/>
            <w:right w:val="none" w:sz="0" w:space="0" w:color="auto"/>
          </w:divBdr>
          <w:divsChild>
            <w:div w:id="694624069">
              <w:marLeft w:val="0"/>
              <w:marRight w:val="0"/>
              <w:marTop w:val="0"/>
              <w:marBottom w:val="0"/>
              <w:divBdr>
                <w:top w:val="none" w:sz="0" w:space="0" w:color="auto"/>
                <w:left w:val="none" w:sz="0" w:space="0" w:color="auto"/>
                <w:bottom w:val="none" w:sz="0" w:space="0" w:color="auto"/>
                <w:right w:val="none" w:sz="0" w:space="0" w:color="auto"/>
              </w:divBdr>
            </w:div>
          </w:divsChild>
        </w:div>
        <w:div w:id="573902024">
          <w:marLeft w:val="0"/>
          <w:marRight w:val="0"/>
          <w:marTop w:val="0"/>
          <w:marBottom w:val="0"/>
          <w:divBdr>
            <w:top w:val="none" w:sz="0" w:space="0" w:color="auto"/>
            <w:left w:val="none" w:sz="0" w:space="0" w:color="auto"/>
            <w:bottom w:val="none" w:sz="0" w:space="0" w:color="auto"/>
            <w:right w:val="none" w:sz="0" w:space="0" w:color="auto"/>
          </w:divBdr>
        </w:div>
        <w:div w:id="574170791">
          <w:marLeft w:val="0"/>
          <w:marRight w:val="0"/>
          <w:marTop w:val="0"/>
          <w:marBottom w:val="0"/>
          <w:divBdr>
            <w:top w:val="none" w:sz="0" w:space="0" w:color="auto"/>
            <w:left w:val="none" w:sz="0" w:space="0" w:color="auto"/>
            <w:bottom w:val="none" w:sz="0" w:space="0" w:color="auto"/>
            <w:right w:val="none" w:sz="0" w:space="0" w:color="auto"/>
          </w:divBdr>
        </w:div>
        <w:div w:id="574244534">
          <w:marLeft w:val="0"/>
          <w:marRight w:val="0"/>
          <w:marTop w:val="0"/>
          <w:marBottom w:val="0"/>
          <w:divBdr>
            <w:top w:val="none" w:sz="0" w:space="0" w:color="auto"/>
            <w:left w:val="none" w:sz="0" w:space="0" w:color="auto"/>
            <w:bottom w:val="none" w:sz="0" w:space="0" w:color="auto"/>
            <w:right w:val="none" w:sz="0" w:space="0" w:color="auto"/>
          </w:divBdr>
        </w:div>
        <w:div w:id="574245368">
          <w:marLeft w:val="0"/>
          <w:marRight w:val="0"/>
          <w:marTop w:val="0"/>
          <w:marBottom w:val="0"/>
          <w:divBdr>
            <w:top w:val="none" w:sz="0" w:space="0" w:color="auto"/>
            <w:left w:val="none" w:sz="0" w:space="0" w:color="auto"/>
            <w:bottom w:val="none" w:sz="0" w:space="0" w:color="auto"/>
            <w:right w:val="none" w:sz="0" w:space="0" w:color="auto"/>
          </w:divBdr>
          <w:divsChild>
            <w:div w:id="967005134">
              <w:marLeft w:val="0"/>
              <w:marRight w:val="0"/>
              <w:marTop w:val="0"/>
              <w:marBottom w:val="0"/>
              <w:divBdr>
                <w:top w:val="none" w:sz="0" w:space="0" w:color="auto"/>
                <w:left w:val="none" w:sz="0" w:space="0" w:color="auto"/>
                <w:bottom w:val="none" w:sz="0" w:space="0" w:color="auto"/>
                <w:right w:val="none" w:sz="0" w:space="0" w:color="auto"/>
              </w:divBdr>
            </w:div>
          </w:divsChild>
        </w:div>
        <w:div w:id="574247634">
          <w:marLeft w:val="0"/>
          <w:marRight w:val="0"/>
          <w:marTop w:val="0"/>
          <w:marBottom w:val="0"/>
          <w:divBdr>
            <w:top w:val="none" w:sz="0" w:space="0" w:color="auto"/>
            <w:left w:val="none" w:sz="0" w:space="0" w:color="auto"/>
            <w:bottom w:val="none" w:sz="0" w:space="0" w:color="auto"/>
            <w:right w:val="none" w:sz="0" w:space="0" w:color="auto"/>
          </w:divBdr>
        </w:div>
        <w:div w:id="574315311">
          <w:marLeft w:val="0"/>
          <w:marRight w:val="0"/>
          <w:marTop w:val="240"/>
          <w:marBottom w:val="240"/>
          <w:divBdr>
            <w:top w:val="none" w:sz="0" w:space="0" w:color="auto"/>
            <w:left w:val="none" w:sz="0" w:space="0" w:color="auto"/>
            <w:bottom w:val="none" w:sz="0" w:space="0" w:color="auto"/>
            <w:right w:val="none" w:sz="0" w:space="0" w:color="auto"/>
          </w:divBdr>
        </w:div>
        <w:div w:id="574317204">
          <w:marLeft w:val="0"/>
          <w:marRight w:val="0"/>
          <w:marTop w:val="0"/>
          <w:marBottom w:val="0"/>
          <w:divBdr>
            <w:top w:val="none" w:sz="0" w:space="0" w:color="auto"/>
            <w:left w:val="none" w:sz="0" w:space="0" w:color="auto"/>
            <w:bottom w:val="none" w:sz="0" w:space="0" w:color="auto"/>
            <w:right w:val="none" w:sz="0" w:space="0" w:color="auto"/>
          </w:divBdr>
        </w:div>
        <w:div w:id="574358535">
          <w:marLeft w:val="0"/>
          <w:marRight w:val="0"/>
          <w:marTop w:val="0"/>
          <w:marBottom w:val="0"/>
          <w:divBdr>
            <w:top w:val="none" w:sz="0" w:space="0" w:color="auto"/>
            <w:left w:val="none" w:sz="0" w:space="0" w:color="auto"/>
            <w:bottom w:val="none" w:sz="0" w:space="0" w:color="auto"/>
            <w:right w:val="none" w:sz="0" w:space="0" w:color="auto"/>
          </w:divBdr>
        </w:div>
        <w:div w:id="574364821">
          <w:marLeft w:val="0"/>
          <w:marRight w:val="0"/>
          <w:marTop w:val="0"/>
          <w:marBottom w:val="0"/>
          <w:divBdr>
            <w:top w:val="none" w:sz="0" w:space="0" w:color="auto"/>
            <w:left w:val="none" w:sz="0" w:space="0" w:color="auto"/>
            <w:bottom w:val="none" w:sz="0" w:space="0" w:color="auto"/>
            <w:right w:val="none" w:sz="0" w:space="0" w:color="auto"/>
          </w:divBdr>
        </w:div>
        <w:div w:id="574438168">
          <w:marLeft w:val="0"/>
          <w:marRight w:val="0"/>
          <w:marTop w:val="443"/>
          <w:marBottom w:val="443"/>
          <w:divBdr>
            <w:top w:val="none" w:sz="0" w:space="0" w:color="auto"/>
            <w:left w:val="none" w:sz="0" w:space="0" w:color="auto"/>
            <w:bottom w:val="none" w:sz="0" w:space="0" w:color="auto"/>
            <w:right w:val="none" w:sz="0" w:space="0" w:color="auto"/>
          </w:divBdr>
        </w:div>
        <w:div w:id="574509427">
          <w:marLeft w:val="0"/>
          <w:marRight w:val="0"/>
          <w:marTop w:val="0"/>
          <w:marBottom w:val="0"/>
          <w:divBdr>
            <w:top w:val="none" w:sz="0" w:space="0" w:color="auto"/>
            <w:left w:val="none" w:sz="0" w:space="0" w:color="auto"/>
            <w:bottom w:val="none" w:sz="0" w:space="0" w:color="auto"/>
            <w:right w:val="none" w:sz="0" w:space="0" w:color="auto"/>
          </w:divBdr>
        </w:div>
        <w:div w:id="574512526">
          <w:marLeft w:val="0"/>
          <w:marRight w:val="0"/>
          <w:marTop w:val="240"/>
          <w:marBottom w:val="240"/>
          <w:divBdr>
            <w:top w:val="none" w:sz="0" w:space="0" w:color="auto"/>
            <w:left w:val="none" w:sz="0" w:space="0" w:color="auto"/>
            <w:bottom w:val="none" w:sz="0" w:space="0" w:color="auto"/>
            <w:right w:val="none" w:sz="0" w:space="0" w:color="auto"/>
          </w:divBdr>
        </w:div>
        <w:div w:id="574515700">
          <w:marLeft w:val="0"/>
          <w:marRight w:val="0"/>
          <w:marTop w:val="0"/>
          <w:marBottom w:val="0"/>
          <w:divBdr>
            <w:top w:val="none" w:sz="0" w:space="0" w:color="auto"/>
            <w:left w:val="none" w:sz="0" w:space="0" w:color="auto"/>
            <w:bottom w:val="single" w:sz="6" w:space="15" w:color="B8B9BA"/>
            <w:right w:val="none" w:sz="0" w:space="0" w:color="auto"/>
          </w:divBdr>
          <w:divsChild>
            <w:div w:id="868418442">
              <w:marLeft w:val="0"/>
              <w:marRight w:val="0"/>
              <w:marTop w:val="225"/>
              <w:marBottom w:val="0"/>
              <w:divBdr>
                <w:top w:val="none" w:sz="0" w:space="0" w:color="auto"/>
                <w:left w:val="none" w:sz="0" w:space="0" w:color="auto"/>
                <w:bottom w:val="none" w:sz="0" w:space="0" w:color="auto"/>
                <w:right w:val="none" w:sz="0" w:space="0" w:color="auto"/>
              </w:divBdr>
              <w:divsChild>
                <w:div w:id="84109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557421">
          <w:marLeft w:val="0"/>
          <w:marRight w:val="0"/>
          <w:marTop w:val="0"/>
          <w:marBottom w:val="0"/>
          <w:divBdr>
            <w:top w:val="none" w:sz="0" w:space="0" w:color="auto"/>
            <w:left w:val="none" w:sz="0" w:space="0" w:color="auto"/>
            <w:bottom w:val="none" w:sz="0" w:space="0" w:color="auto"/>
            <w:right w:val="none" w:sz="0" w:space="0" w:color="auto"/>
          </w:divBdr>
        </w:div>
        <w:div w:id="574702169">
          <w:marLeft w:val="0"/>
          <w:marRight w:val="0"/>
          <w:marTop w:val="240"/>
          <w:marBottom w:val="240"/>
          <w:divBdr>
            <w:top w:val="none" w:sz="0" w:space="0" w:color="auto"/>
            <w:left w:val="none" w:sz="0" w:space="0" w:color="auto"/>
            <w:bottom w:val="none" w:sz="0" w:space="0" w:color="auto"/>
            <w:right w:val="none" w:sz="0" w:space="0" w:color="auto"/>
          </w:divBdr>
          <w:divsChild>
            <w:div w:id="790980339">
              <w:marLeft w:val="0"/>
              <w:marRight w:val="0"/>
              <w:marTop w:val="0"/>
              <w:marBottom w:val="0"/>
              <w:divBdr>
                <w:top w:val="none" w:sz="0" w:space="0" w:color="auto"/>
                <w:left w:val="none" w:sz="0" w:space="0" w:color="auto"/>
                <w:bottom w:val="none" w:sz="0" w:space="0" w:color="auto"/>
                <w:right w:val="none" w:sz="0" w:space="0" w:color="auto"/>
              </w:divBdr>
            </w:div>
          </w:divsChild>
        </w:div>
        <w:div w:id="574702985">
          <w:marLeft w:val="0"/>
          <w:marRight w:val="0"/>
          <w:marTop w:val="0"/>
          <w:marBottom w:val="0"/>
          <w:divBdr>
            <w:top w:val="none" w:sz="0" w:space="0" w:color="auto"/>
            <w:left w:val="none" w:sz="0" w:space="0" w:color="auto"/>
            <w:bottom w:val="none" w:sz="0" w:space="0" w:color="auto"/>
            <w:right w:val="none" w:sz="0" w:space="0" w:color="auto"/>
          </w:divBdr>
          <w:divsChild>
            <w:div w:id="548153214">
              <w:marLeft w:val="0"/>
              <w:marRight w:val="0"/>
              <w:marTop w:val="0"/>
              <w:marBottom w:val="0"/>
              <w:divBdr>
                <w:top w:val="none" w:sz="0" w:space="0" w:color="auto"/>
                <w:left w:val="none" w:sz="0" w:space="0" w:color="auto"/>
                <w:bottom w:val="none" w:sz="0" w:space="0" w:color="auto"/>
                <w:right w:val="none" w:sz="0" w:space="0" w:color="auto"/>
              </w:divBdr>
            </w:div>
          </w:divsChild>
        </w:div>
        <w:div w:id="574704698">
          <w:marLeft w:val="0"/>
          <w:marRight w:val="0"/>
          <w:marTop w:val="600"/>
          <w:marBottom w:val="600"/>
          <w:divBdr>
            <w:top w:val="none" w:sz="0" w:space="0" w:color="auto"/>
            <w:left w:val="none" w:sz="0" w:space="0" w:color="auto"/>
            <w:bottom w:val="none" w:sz="0" w:space="0" w:color="auto"/>
            <w:right w:val="none" w:sz="0" w:space="0" w:color="auto"/>
          </w:divBdr>
          <w:divsChild>
            <w:div w:id="14893548">
              <w:marLeft w:val="0"/>
              <w:marRight w:val="0"/>
              <w:marTop w:val="240"/>
              <w:marBottom w:val="240"/>
              <w:divBdr>
                <w:top w:val="none" w:sz="0" w:space="0" w:color="auto"/>
                <w:left w:val="none" w:sz="0" w:space="0" w:color="auto"/>
                <w:bottom w:val="none" w:sz="0" w:space="0" w:color="auto"/>
                <w:right w:val="none" w:sz="0" w:space="0" w:color="auto"/>
              </w:divBdr>
            </w:div>
            <w:div w:id="21710831">
              <w:marLeft w:val="0"/>
              <w:marRight w:val="0"/>
              <w:marTop w:val="240"/>
              <w:marBottom w:val="240"/>
              <w:divBdr>
                <w:top w:val="none" w:sz="0" w:space="0" w:color="auto"/>
                <w:left w:val="none" w:sz="0" w:space="0" w:color="auto"/>
                <w:bottom w:val="none" w:sz="0" w:space="0" w:color="auto"/>
                <w:right w:val="none" w:sz="0" w:space="0" w:color="auto"/>
              </w:divBdr>
            </w:div>
            <w:div w:id="29763085">
              <w:marLeft w:val="0"/>
              <w:marRight w:val="0"/>
              <w:marTop w:val="240"/>
              <w:marBottom w:val="240"/>
              <w:divBdr>
                <w:top w:val="none" w:sz="0" w:space="0" w:color="auto"/>
                <w:left w:val="none" w:sz="0" w:space="0" w:color="auto"/>
                <w:bottom w:val="none" w:sz="0" w:space="0" w:color="auto"/>
                <w:right w:val="none" w:sz="0" w:space="0" w:color="auto"/>
              </w:divBdr>
              <w:divsChild>
                <w:div w:id="593634603">
                  <w:marLeft w:val="0"/>
                  <w:marRight w:val="0"/>
                  <w:marTop w:val="0"/>
                  <w:marBottom w:val="0"/>
                  <w:divBdr>
                    <w:top w:val="none" w:sz="0" w:space="0" w:color="auto"/>
                    <w:left w:val="none" w:sz="0" w:space="0" w:color="auto"/>
                    <w:bottom w:val="none" w:sz="0" w:space="0" w:color="auto"/>
                    <w:right w:val="none" w:sz="0" w:space="0" w:color="auto"/>
                  </w:divBdr>
                </w:div>
              </w:divsChild>
            </w:div>
            <w:div w:id="41291359">
              <w:marLeft w:val="0"/>
              <w:marRight w:val="0"/>
              <w:marTop w:val="240"/>
              <w:marBottom w:val="240"/>
              <w:divBdr>
                <w:top w:val="none" w:sz="0" w:space="0" w:color="auto"/>
                <w:left w:val="none" w:sz="0" w:space="0" w:color="auto"/>
                <w:bottom w:val="none" w:sz="0" w:space="0" w:color="auto"/>
                <w:right w:val="none" w:sz="0" w:space="0" w:color="auto"/>
              </w:divBdr>
              <w:divsChild>
                <w:div w:id="800882480">
                  <w:marLeft w:val="0"/>
                  <w:marRight w:val="0"/>
                  <w:marTop w:val="0"/>
                  <w:marBottom w:val="0"/>
                  <w:divBdr>
                    <w:top w:val="none" w:sz="0" w:space="0" w:color="auto"/>
                    <w:left w:val="none" w:sz="0" w:space="0" w:color="auto"/>
                    <w:bottom w:val="none" w:sz="0" w:space="0" w:color="auto"/>
                    <w:right w:val="none" w:sz="0" w:space="0" w:color="auto"/>
                  </w:divBdr>
                </w:div>
              </w:divsChild>
            </w:div>
            <w:div w:id="78871489">
              <w:marLeft w:val="0"/>
              <w:marRight w:val="0"/>
              <w:marTop w:val="240"/>
              <w:marBottom w:val="240"/>
              <w:divBdr>
                <w:top w:val="none" w:sz="0" w:space="0" w:color="auto"/>
                <w:left w:val="none" w:sz="0" w:space="0" w:color="auto"/>
                <w:bottom w:val="none" w:sz="0" w:space="0" w:color="auto"/>
                <w:right w:val="none" w:sz="0" w:space="0" w:color="auto"/>
              </w:divBdr>
              <w:divsChild>
                <w:div w:id="772632390">
                  <w:marLeft w:val="0"/>
                  <w:marRight w:val="0"/>
                  <w:marTop w:val="0"/>
                  <w:marBottom w:val="0"/>
                  <w:divBdr>
                    <w:top w:val="none" w:sz="0" w:space="0" w:color="auto"/>
                    <w:left w:val="none" w:sz="0" w:space="0" w:color="auto"/>
                    <w:bottom w:val="none" w:sz="0" w:space="0" w:color="auto"/>
                    <w:right w:val="none" w:sz="0" w:space="0" w:color="auto"/>
                  </w:divBdr>
                </w:div>
              </w:divsChild>
            </w:div>
            <w:div w:id="96489964">
              <w:marLeft w:val="0"/>
              <w:marRight w:val="0"/>
              <w:marTop w:val="240"/>
              <w:marBottom w:val="240"/>
              <w:divBdr>
                <w:top w:val="none" w:sz="0" w:space="0" w:color="auto"/>
                <w:left w:val="none" w:sz="0" w:space="0" w:color="auto"/>
                <w:bottom w:val="none" w:sz="0" w:space="0" w:color="auto"/>
                <w:right w:val="none" w:sz="0" w:space="0" w:color="auto"/>
              </w:divBdr>
              <w:divsChild>
                <w:div w:id="836308379">
                  <w:marLeft w:val="0"/>
                  <w:marRight w:val="0"/>
                  <w:marTop w:val="0"/>
                  <w:marBottom w:val="0"/>
                  <w:divBdr>
                    <w:top w:val="none" w:sz="0" w:space="0" w:color="auto"/>
                    <w:left w:val="none" w:sz="0" w:space="0" w:color="auto"/>
                    <w:bottom w:val="none" w:sz="0" w:space="0" w:color="auto"/>
                    <w:right w:val="none" w:sz="0" w:space="0" w:color="auto"/>
                  </w:divBdr>
                </w:div>
              </w:divsChild>
            </w:div>
            <w:div w:id="130482416">
              <w:marLeft w:val="0"/>
              <w:marRight w:val="0"/>
              <w:marTop w:val="240"/>
              <w:marBottom w:val="240"/>
              <w:divBdr>
                <w:top w:val="none" w:sz="0" w:space="0" w:color="auto"/>
                <w:left w:val="none" w:sz="0" w:space="0" w:color="auto"/>
                <w:bottom w:val="none" w:sz="0" w:space="0" w:color="auto"/>
                <w:right w:val="none" w:sz="0" w:space="0" w:color="auto"/>
              </w:divBdr>
            </w:div>
            <w:div w:id="194343706">
              <w:marLeft w:val="0"/>
              <w:marRight w:val="0"/>
              <w:marTop w:val="240"/>
              <w:marBottom w:val="240"/>
              <w:divBdr>
                <w:top w:val="none" w:sz="0" w:space="0" w:color="auto"/>
                <w:left w:val="none" w:sz="0" w:space="0" w:color="auto"/>
                <w:bottom w:val="none" w:sz="0" w:space="0" w:color="auto"/>
                <w:right w:val="none" w:sz="0" w:space="0" w:color="auto"/>
              </w:divBdr>
            </w:div>
            <w:div w:id="210503168">
              <w:marLeft w:val="0"/>
              <w:marRight w:val="0"/>
              <w:marTop w:val="300"/>
              <w:marBottom w:val="300"/>
              <w:divBdr>
                <w:top w:val="none" w:sz="0" w:space="0" w:color="auto"/>
                <w:left w:val="none" w:sz="0" w:space="0" w:color="auto"/>
                <w:bottom w:val="none" w:sz="0" w:space="0" w:color="auto"/>
                <w:right w:val="none" w:sz="0" w:space="0" w:color="auto"/>
              </w:divBdr>
            </w:div>
            <w:div w:id="289870450">
              <w:marLeft w:val="0"/>
              <w:marRight w:val="0"/>
              <w:marTop w:val="240"/>
              <w:marBottom w:val="240"/>
              <w:divBdr>
                <w:top w:val="none" w:sz="0" w:space="0" w:color="auto"/>
                <w:left w:val="none" w:sz="0" w:space="0" w:color="auto"/>
                <w:bottom w:val="none" w:sz="0" w:space="0" w:color="auto"/>
                <w:right w:val="none" w:sz="0" w:space="0" w:color="auto"/>
              </w:divBdr>
            </w:div>
            <w:div w:id="324673552">
              <w:marLeft w:val="0"/>
              <w:marRight w:val="0"/>
              <w:marTop w:val="240"/>
              <w:marBottom w:val="240"/>
              <w:divBdr>
                <w:top w:val="none" w:sz="0" w:space="0" w:color="auto"/>
                <w:left w:val="none" w:sz="0" w:space="0" w:color="auto"/>
                <w:bottom w:val="none" w:sz="0" w:space="0" w:color="auto"/>
                <w:right w:val="none" w:sz="0" w:space="0" w:color="auto"/>
              </w:divBdr>
            </w:div>
            <w:div w:id="328293354">
              <w:marLeft w:val="0"/>
              <w:marRight w:val="0"/>
              <w:marTop w:val="240"/>
              <w:marBottom w:val="240"/>
              <w:divBdr>
                <w:top w:val="none" w:sz="0" w:space="0" w:color="auto"/>
                <w:left w:val="none" w:sz="0" w:space="0" w:color="auto"/>
                <w:bottom w:val="none" w:sz="0" w:space="0" w:color="auto"/>
                <w:right w:val="none" w:sz="0" w:space="0" w:color="auto"/>
              </w:divBdr>
            </w:div>
            <w:div w:id="334458668">
              <w:marLeft w:val="0"/>
              <w:marRight w:val="0"/>
              <w:marTop w:val="240"/>
              <w:marBottom w:val="240"/>
              <w:divBdr>
                <w:top w:val="none" w:sz="0" w:space="0" w:color="auto"/>
                <w:left w:val="none" w:sz="0" w:space="0" w:color="auto"/>
                <w:bottom w:val="none" w:sz="0" w:space="0" w:color="auto"/>
                <w:right w:val="none" w:sz="0" w:space="0" w:color="auto"/>
              </w:divBdr>
            </w:div>
            <w:div w:id="381908006">
              <w:marLeft w:val="0"/>
              <w:marRight w:val="0"/>
              <w:marTop w:val="240"/>
              <w:marBottom w:val="240"/>
              <w:divBdr>
                <w:top w:val="none" w:sz="0" w:space="0" w:color="auto"/>
                <w:left w:val="none" w:sz="0" w:space="0" w:color="auto"/>
                <w:bottom w:val="none" w:sz="0" w:space="0" w:color="auto"/>
                <w:right w:val="none" w:sz="0" w:space="0" w:color="auto"/>
              </w:divBdr>
            </w:div>
            <w:div w:id="402066478">
              <w:marLeft w:val="0"/>
              <w:marRight w:val="0"/>
              <w:marTop w:val="240"/>
              <w:marBottom w:val="240"/>
              <w:divBdr>
                <w:top w:val="none" w:sz="0" w:space="0" w:color="auto"/>
                <w:left w:val="none" w:sz="0" w:space="0" w:color="auto"/>
                <w:bottom w:val="none" w:sz="0" w:space="0" w:color="auto"/>
                <w:right w:val="none" w:sz="0" w:space="0" w:color="auto"/>
              </w:divBdr>
            </w:div>
            <w:div w:id="508562958">
              <w:marLeft w:val="0"/>
              <w:marRight w:val="0"/>
              <w:marTop w:val="240"/>
              <w:marBottom w:val="240"/>
              <w:divBdr>
                <w:top w:val="none" w:sz="0" w:space="0" w:color="auto"/>
                <w:left w:val="none" w:sz="0" w:space="0" w:color="auto"/>
                <w:bottom w:val="none" w:sz="0" w:space="0" w:color="auto"/>
                <w:right w:val="none" w:sz="0" w:space="0" w:color="auto"/>
              </w:divBdr>
              <w:divsChild>
                <w:div w:id="434984206">
                  <w:marLeft w:val="0"/>
                  <w:marRight w:val="0"/>
                  <w:marTop w:val="0"/>
                  <w:marBottom w:val="0"/>
                  <w:divBdr>
                    <w:top w:val="none" w:sz="0" w:space="0" w:color="auto"/>
                    <w:left w:val="none" w:sz="0" w:space="0" w:color="auto"/>
                    <w:bottom w:val="none" w:sz="0" w:space="0" w:color="auto"/>
                    <w:right w:val="none" w:sz="0" w:space="0" w:color="auto"/>
                  </w:divBdr>
                </w:div>
              </w:divsChild>
            </w:div>
            <w:div w:id="564031784">
              <w:marLeft w:val="0"/>
              <w:marRight w:val="0"/>
              <w:marTop w:val="240"/>
              <w:marBottom w:val="240"/>
              <w:divBdr>
                <w:top w:val="none" w:sz="0" w:space="0" w:color="auto"/>
                <w:left w:val="none" w:sz="0" w:space="0" w:color="auto"/>
                <w:bottom w:val="none" w:sz="0" w:space="0" w:color="auto"/>
                <w:right w:val="none" w:sz="0" w:space="0" w:color="auto"/>
              </w:divBdr>
            </w:div>
            <w:div w:id="629868466">
              <w:marLeft w:val="0"/>
              <w:marRight w:val="0"/>
              <w:marTop w:val="240"/>
              <w:marBottom w:val="240"/>
              <w:divBdr>
                <w:top w:val="none" w:sz="0" w:space="0" w:color="auto"/>
                <w:left w:val="none" w:sz="0" w:space="0" w:color="auto"/>
                <w:bottom w:val="none" w:sz="0" w:space="0" w:color="auto"/>
                <w:right w:val="none" w:sz="0" w:space="0" w:color="auto"/>
              </w:divBdr>
            </w:div>
            <w:div w:id="630943971">
              <w:marLeft w:val="0"/>
              <w:marRight w:val="0"/>
              <w:marTop w:val="240"/>
              <w:marBottom w:val="240"/>
              <w:divBdr>
                <w:top w:val="none" w:sz="0" w:space="0" w:color="auto"/>
                <w:left w:val="none" w:sz="0" w:space="0" w:color="auto"/>
                <w:bottom w:val="none" w:sz="0" w:space="0" w:color="auto"/>
                <w:right w:val="none" w:sz="0" w:space="0" w:color="auto"/>
              </w:divBdr>
            </w:div>
            <w:div w:id="659119921">
              <w:marLeft w:val="0"/>
              <w:marRight w:val="0"/>
              <w:marTop w:val="240"/>
              <w:marBottom w:val="240"/>
              <w:divBdr>
                <w:top w:val="none" w:sz="0" w:space="0" w:color="auto"/>
                <w:left w:val="none" w:sz="0" w:space="0" w:color="auto"/>
                <w:bottom w:val="none" w:sz="0" w:space="0" w:color="auto"/>
                <w:right w:val="none" w:sz="0" w:space="0" w:color="auto"/>
              </w:divBdr>
              <w:divsChild>
                <w:div w:id="915624413">
                  <w:marLeft w:val="0"/>
                  <w:marRight w:val="0"/>
                  <w:marTop w:val="0"/>
                  <w:marBottom w:val="0"/>
                  <w:divBdr>
                    <w:top w:val="none" w:sz="0" w:space="0" w:color="auto"/>
                    <w:left w:val="none" w:sz="0" w:space="0" w:color="auto"/>
                    <w:bottom w:val="none" w:sz="0" w:space="0" w:color="auto"/>
                    <w:right w:val="none" w:sz="0" w:space="0" w:color="auto"/>
                  </w:divBdr>
                </w:div>
              </w:divsChild>
            </w:div>
            <w:div w:id="680278827">
              <w:marLeft w:val="0"/>
              <w:marRight w:val="0"/>
              <w:marTop w:val="0"/>
              <w:marBottom w:val="300"/>
              <w:divBdr>
                <w:top w:val="none" w:sz="0" w:space="0" w:color="auto"/>
                <w:left w:val="none" w:sz="0" w:space="0" w:color="auto"/>
                <w:bottom w:val="none" w:sz="0" w:space="0" w:color="auto"/>
                <w:right w:val="none" w:sz="0" w:space="0" w:color="auto"/>
              </w:divBdr>
            </w:div>
            <w:div w:id="705134383">
              <w:marLeft w:val="0"/>
              <w:marRight w:val="0"/>
              <w:marTop w:val="240"/>
              <w:marBottom w:val="240"/>
              <w:divBdr>
                <w:top w:val="none" w:sz="0" w:space="0" w:color="auto"/>
                <w:left w:val="none" w:sz="0" w:space="0" w:color="auto"/>
                <w:bottom w:val="none" w:sz="0" w:space="0" w:color="auto"/>
                <w:right w:val="none" w:sz="0" w:space="0" w:color="auto"/>
              </w:divBdr>
            </w:div>
            <w:div w:id="711029980">
              <w:marLeft w:val="0"/>
              <w:marRight w:val="0"/>
              <w:marTop w:val="240"/>
              <w:marBottom w:val="240"/>
              <w:divBdr>
                <w:top w:val="none" w:sz="0" w:space="0" w:color="auto"/>
                <w:left w:val="none" w:sz="0" w:space="0" w:color="auto"/>
                <w:bottom w:val="none" w:sz="0" w:space="0" w:color="auto"/>
                <w:right w:val="none" w:sz="0" w:space="0" w:color="auto"/>
              </w:divBdr>
            </w:div>
            <w:div w:id="837379816">
              <w:marLeft w:val="0"/>
              <w:marRight w:val="0"/>
              <w:marTop w:val="240"/>
              <w:marBottom w:val="240"/>
              <w:divBdr>
                <w:top w:val="none" w:sz="0" w:space="0" w:color="auto"/>
                <w:left w:val="none" w:sz="0" w:space="0" w:color="auto"/>
                <w:bottom w:val="none" w:sz="0" w:space="0" w:color="auto"/>
                <w:right w:val="none" w:sz="0" w:space="0" w:color="auto"/>
              </w:divBdr>
              <w:divsChild>
                <w:div w:id="389613847">
                  <w:marLeft w:val="0"/>
                  <w:marRight w:val="0"/>
                  <w:marTop w:val="0"/>
                  <w:marBottom w:val="0"/>
                  <w:divBdr>
                    <w:top w:val="none" w:sz="0" w:space="0" w:color="auto"/>
                    <w:left w:val="none" w:sz="0" w:space="0" w:color="auto"/>
                    <w:bottom w:val="none" w:sz="0" w:space="0" w:color="auto"/>
                    <w:right w:val="none" w:sz="0" w:space="0" w:color="auto"/>
                  </w:divBdr>
                </w:div>
              </w:divsChild>
            </w:div>
            <w:div w:id="848183591">
              <w:marLeft w:val="0"/>
              <w:marRight w:val="0"/>
              <w:marTop w:val="240"/>
              <w:marBottom w:val="240"/>
              <w:divBdr>
                <w:top w:val="none" w:sz="0" w:space="0" w:color="auto"/>
                <w:left w:val="none" w:sz="0" w:space="0" w:color="auto"/>
                <w:bottom w:val="none" w:sz="0" w:space="0" w:color="auto"/>
                <w:right w:val="none" w:sz="0" w:space="0" w:color="auto"/>
              </w:divBdr>
            </w:div>
            <w:div w:id="864058398">
              <w:marLeft w:val="0"/>
              <w:marRight w:val="0"/>
              <w:marTop w:val="360"/>
              <w:marBottom w:val="450"/>
              <w:divBdr>
                <w:top w:val="none" w:sz="0" w:space="0" w:color="auto"/>
                <w:left w:val="none" w:sz="0" w:space="0" w:color="auto"/>
                <w:bottom w:val="none" w:sz="0" w:space="0" w:color="auto"/>
                <w:right w:val="none" w:sz="0" w:space="0" w:color="auto"/>
              </w:divBdr>
            </w:div>
            <w:div w:id="960847450">
              <w:marLeft w:val="0"/>
              <w:marRight w:val="0"/>
              <w:marTop w:val="240"/>
              <w:marBottom w:val="240"/>
              <w:divBdr>
                <w:top w:val="none" w:sz="0" w:space="0" w:color="auto"/>
                <w:left w:val="none" w:sz="0" w:space="0" w:color="auto"/>
                <w:bottom w:val="none" w:sz="0" w:space="0" w:color="auto"/>
                <w:right w:val="none" w:sz="0" w:space="0" w:color="auto"/>
              </w:divBdr>
            </w:div>
            <w:div w:id="977686094">
              <w:marLeft w:val="0"/>
              <w:marRight w:val="0"/>
              <w:marTop w:val="240"/>
              <w:marBottom w:val="240"/>
              <w:divBdr>
                <w:top w:val="none" w:sz="0" w:space="0" w:color="auto"/>
                <w:left w:val="none" w:sz="0" w:space="0" w:color="auto"/>
                <w:bottom w:val="none" w:sz="0" w:space="0" w:color="auto"/>
                <w:right w:val="none" w:sz="0" w:space="0" w:color="auto"/>
              </w:divBdr>
              <w:divsChild>
                <w:div w:id="150413005">
                  <w:marLeft w:val="0"/>
                  <w:marRight w:val="0"/>
                  <w:marTop w:val="0"/>
                  <w:marBottom w:val="0"/>
                  <w:divBdr>
                    <w:top w:val="none" w:sz="0" w:space="0" w:color="auto"/>
                    <w:left w:val="none" w:sz="0" w:space="0" w:color="auto"/>
                    <w:bottom w:val="none" w:sz="0" w:space="0" w:color="auto"/>
                    <w:right w:val="none" w:sz="0" w:space="0" w:color="auto"/>
                  </w:divBdr>
                </w:div>
              </w:divsChild>
            </w:div>
            <w:div w:id="985276770">
              <w:marLeft w:val="0"/>
              <w:marRight w:val="0"/>
              <w:marTop w:val="240"/>
              <w:marBottom w:val="240"/>
              <w:divBdr>
                <w:top w:val="none" w:sz="0" w:space="0" w:color="auto"/>
                <w:left w:val="none" w:sz="0" w:space="0" w:color="auto"/>
                <w:bottom w:val="none" w:sz="0" w:space="0" w:color="auto"/>
                <w:right w:val="none" w:sz="0" w:space="0" w:color="auto"/>
              </w:divBdr>
            </w:div>
          </w:divsChild>
        </w:div>
        <w:div w:id="574710061">
          <w:marLeft w:val="0"/>
          <w:marRight w:val="0"/>
          <w:marTop w:val="240"/>
          <w:marBottom w:val="240"/>
          <w:divBdr>
            <w:top w:val="none" w:sz="0" w:space="0" w:color="auto"/>
            <w:left w:val="none" w:sz="0" w:space="0" w:color="auto"/>
            <w:bottom w:val="none" w:sz="0" w:space="0" w:color="auto"/>
            <w:right w:val="none" w:sz="0" w:space="0" w:color="auto"/>
          </w:divBdr>
          <w:divsChild>
            <w:div w:id="485630672">
              <w:marLeft w:val="0"/>
              <w:marRight w:val="0"/>
              <w:marTop w:val="0"/>
              <w:marBottom w:val="0"/>
              <w:divBdr>
                <w:top w:val="none" w:sz="0" w:space="0" w:color="auto"/>
                <w:left w:val="none" w:sz="0" w:space="0" w:color="auto"/>
                <w:bottom w:val="none" w:sz="0" w:space="0" w:color="auto"/>
                <w:right w:val="none" w:sz="0" w:space="0" w:color="auto"/>
              </w:divBdr>
            </w:div>
          </w:divsChild>
        </w:div>
        <w:div w:id="574776362">
          <w:marLeft w:val="0"/>
          <w:marRight w:val="0"/>
          <w:marTop w:val="240"/>
          <w:marBottom w:val="240"/>
          <w:divBdr>
            <w:top w:val="none" w:sz="0" w:space="0" w:color="auto"/>
            <w:left w:val="none" w:sz="0" w:space="0" w:color="auto"/>
            <w:bottom w:val="none" w:sz="0" w:space="0" w:color="auto"/>
            <w:right w:val="none" w:sz="0" w:space="0" w:color="auto"/>
          </w:divBdr>
          <w:divsChild>
            <w:div w:id="674265911">
              <w:marLeft w:val="0"/>
              <w:marRight w:val="0"/>
              <w:marTop w:val="0"/>
              <w:marBottom w:val="0"/>
              <w:divBdr>
                <w:top w:val="none" w:sz="0" w:space="0" w:color="auto"/>
                <w:left w:val="none" w:sz="0" w:space="0" w:color="auto"/>
                <w:bottom w:val="none" w:sz="0" w:space="0" w:color="auto"/>
                <w:right w:val="none" w:sz="0" w:space="0" w:color="auto"/>
              </w:divBdr>
            </w:div>
          </w:divsChild>
        </w:div>
        <w:div w:id="574824207">
          <w:marLeft w:val="0"/>
          <w:marRight w:val="0"/>
          <w:marTop w:val="0"/>
          <w:marBottom w:val="0"/>
          <w:divBdr>
            <w:top w:val="none" w:sz="0" w:space="0" w:color="auto"/>
            <w:left w:val="none" w:sz="0" w:space="0" w:color="auto"/>
            <w:bottom w:val="none" w:sz="0" w:space="0" w:color="auto"/>
            <w:right w:val="none" w:sz="0" w:space="0" w:color="auto"/>
          </w:divBdr>
        </w:div>
        <w:div w:id="574903580">
          <w:marLeft w:val="0"/>
          <w:marRight w:val="0"/>
          <w:marTop w:val="600"/>
          <w:marBottom w:val="0"/>
          <w:divBdr>
            <w:top w:val="none" w:sz="0" w:space="0" w:color="auto"/>
            <w:left w:val="none" w:sz="0" w:space="0" w:color="auto"/>
            <w:bottom w:val="none" w:sz="0" w:space="0" w:color="auto"/>
            <w:right w:val="none" w:sz="0" w:space="0" w:color="auto"/>
          </w:divBdr>
        </w:div>
        <w:div w:id="574969564">
          <w:marLeft w:val="0"/>
          <w:marRight w:val="1500"/>
          <w:marTop w:val="0"/>
          <w:marBottom w:val="0"/>
          <w:divBdr>
            <w:top w:val="none" w:sz="0" w:space="0" w:color="auto"/>
            <w:left w:val="none" w:sz="0" w:space="0" w:color="auto"/>
            <w:bottom w:val="none" w:sz="0" w:space="0" w:color="auto"/>
            <w:right w:val="none" w:sz="0" w:space="0" w:color="auto"/>
          </w:divBdr>
        </w:div>
        <w:div w:id="574971229">
          <w:marLeft w:val="0"/>
          <w:marRight w:val="1500"/>
          <w:marTop w:val="0"/>
          <w:marBottom w:val="0"/>
          <w:divBdr>
            <w:top w:val="none" w:sz="0" w:space="0" w:color="auto"/>
            <w:left w:val="none" w:sz="0" w:space="0" w:color="auto"/>
            <w:bottom w:val="none" w:sz="0" w:space="0" w:color="auto"/>
            <w:right w:val="none" w:sz="0" w:space="0" w:color="auto"/>
          </w:divBdr>
        </w:div>
        <w:div w:id="574972898">
          <w:marLeft w:val="0"/>
          <w:marRight w:val="0"/>
          <w:marTop w:val="0"/>
          <w:marBottom w:val="0"/>
          <w:divBdr>
            <w:top w:val="none" w:sz="0" w:space="0" w:color="auto"/>
            <w:left w:val="none" w:sz="0" w:space="0" w:color="auto"/>
            <w:bottom w:val="none" w:sz="0" w:space="0" w:color="auto"/>
            <w:right w:val="none" w:sz="0" w:space="0" w:color="auto"/>
          </w:divBdr>
          <w:divsChild>
            <w:div w:id="560603405">
              <w:marLeft w:val="0"/>
              <w:marRight w:val="0"/>
              <w:marTop w:val="75"/>
              <w:marBottom w:val="0"/>
              <w:divBdr>
                <w:top w:val="none" w:sz="0" w:space="0" w:color="auto"/>
                <w:left w:val="none" w:sz="0" w:space="0" w:color="auto"/>
                <w:bottom w:val="none" w:sz="0" w:space="0" w:color="auto"/>
                <w:right w:val="none" w:sz="0" w:space="0" w:color="auto"/>
              </w:divBdr>
            </w:div>
          </w:divsChild>
        </w:div>
        <w:div w:id="575017150">
          <w:marLeft w:val="0"/>
          <w:marRight w:val="1500"/>
          <w:marTop w:val="0"/>
          <w:marBottom w:val="0"/>
          <w:divBdr>
            <w:top w:val="none" w:sz="0" w:space="0" w:color="auto"/>
            <w:left w:val="none" w:sz="0" w:space="0" w:color="auto"/>
            <w:bottom w:val="none" w:sz="0" w:space="0" w:color="auto"/>
            <w:right w:val="none" w:sz="0" w:space="0" w:color="auto"/>
          </w:divBdr>
        </w:div>
        <w:div w:id="575093082">
          <w:marLeft w:val="0"/>
          <w:marRight w:val="366"/>
          <w:marTop w:val="0"/>
          <w:marBottom w:val="0"/>
          <w:divBdr>
            <w:top w:val="none" w:sz="0" w:space="0" w:color="auto"/>
            <w:left w:val="none" w:sz="0" w:space="0" w:color="auto"/>
            <w:bottom w:val="none" w:sz="0" w:space="0" w:color="auto"/>
            <w:right w:val="none" w:sz="0" w:space="0" w:color="auto"/>
          </w:divBdr>
        </w:div>
        <w:div w:id="575356752">
          <w:marLeft w:val="0"/>
          <w:marRight w:val="0"/>
          <w:marTop w:val="0"/>
          <w:marBottom w:val="0"/>
          <w:divBdr>
            <w:top w:val="none" w:sz="0" w:space="0" w:color="auto"/>
            <w:left w:val="none" w:sz="0" w:space="0" w:color="auto"/>
            <w:bottom w:val="none" w:sz="0" w:space="0" w:color="auto"/>
            <w:right w:val="none" w:sz="0" w:space="0" w:color="auto"/>
          </w:divBdr>
        </w:div>
        <w:div w:id="575362320">
          <w:marLeft w:val="0"/>
          <w:marRight w:val="0"/>
          <w:marTop w:val="0"/>
          <w:marBottom w:val="0"/>
          <w:divBdr>
            <w:top w:val="none" w:sz="0" w:space="0" w:color="auto"/>
            <w:left w:val="none" w:sz="0" w:space="0" w:color="auto"/>
            <w:bottom w:val="none" w:sz="0" w:space="0" w:color="auto"/>
            <w:right w:val="none" w:sz="0" w:space="0" w:color="auto"/>
          </w:divBdr>
        </w:div>
        <w:div w:id="575406633">
          <w:marLeft w:val="0"/>
          <w:marRight w:val="0"/>
          <w:marTop w:val="0"/>
          <w:marBottom w:val="0"/>
          <w:divBdr>
            <w:top w:val="none" w:sz="0" w:space="0" w:color="auto"/>
            <w:left w:val="none" w:sz="0" w:space="0" w:color="auto"/>
            <w:bottom w:val="none" w:sz="0" w:space="0" w:color="auto"/>
            <w:right w:val="none" w:sz="0" w:space="0" w:color="auto"/>
          </w:divBdr>
          <w:divsChild>
            <w:div w:id="842282375">
              <w:marLeft w:val="0"/>
              <w:marRight w:val="0"/>
              <w:marTop w:val="0"/>
              <w:marBottom w:val="0"/>
              <w:divBdr>
                <w:top w:val="none" w:sz="0" w:space="0" w:color="auto"/>
                <w:left w:val="none" w:sz="0" w:space="0" w:color="auto"/>
                <w:bottom w:val="none" w:sz="0" w:space="0" w:color="auto"/>
                <w:right w:val="none" w:sz="0" w:space="0" w:color="auto"/>
              </w:divBdr>
              <w:divsChild>
                <w:div w:id="70741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34462">
          <w:marLeft w:val="0"/>
          <w:marRight w:val="0"/>
          <w:marTop w:val="0"/>
          <w:marBottom w:val="0"/>
          <w:divBdr>
            <w:top w:val="none" w:sz="0" w:space="0" w:color="auto"/>
            <w:left w:val="none" w:sz="0" w:space="0" w:color="auto"/>
            <w:bottom w:val="none" w:sz="0" w:space="0" w:color="auto"/>
            <w:right w:val="none" w:sz="0" w:space="0" w:color="auto"/>
          </w:divBdr>
          <w:divsChild>
            <w:div w:id="476802407">
              <w:marLeft w:val="0"/>
              <w:marRight w:val="0"/>
              <w:marTop w:val="0"/>
              <w:marBottom w:val="0"/>
              <w:divBdr>
                <w:top w:val="none" w:sz="0" w:space="0" w:color="auto"/>
                <w:left w:val="none" w:sz="0" w:space="0" w:color="auto"/>
                <w:bottom w:val="none" w:sz="0" w:space="0" w:color="auto"/>
                <w:right w:val="none" w:sz="0" w:space="0" w:color="auto"/>
              </w:divBdr>
            </w:div>
          </w:divsChild>
        </w:div>
        <w:div w:id="575474654">
          <w:marLeft w:val="0"/>
          <w:marRight w:val="0"/>
          <w:marTop w:val="240"/>
          <w:marBottom w:val="240"/>
          <w:divBdr>
            <w:top w:val="none" w:sz="0" w:space="0" w:color="auto"/>
            <w:left w:val="none" w:sz="0" w:space="0" w:color="auto"/>
            <w:bottom w:val="none" w:sz="0" w:space="0" w:color="auto"/>
            <w:right w:val="none" w:sz="0" w:space="0" w:color="auto"/>
          </w:divBdr>
          <w:divsChild>
            <w:div w:id="777798271">
              <w:marLeft w:val="0"/>
              <w:marRight w:val="0"/>
              <w:marTop w:val="0"/>
              <w:marBottom w:val="0"/>
              <w:divBdr>
                <w:top w:val="none" w:sz="0" w:space="0" w:color="auto"/>
                <w:left w:val="none" w:sz="0" w:space="0" w:color="auto"/>
                <w:bottom w:val="none" w:sz="0" w:space="0" w:color="auto"/>
                <w:right w:val="none" w:sz="0" w:space="0" w:color="auto"/>
              </w:divBdr>
            </w:div>
          </w:divsChild>
        </w:div>
        <w:div w:id="575476393">
          <w:marLeft w:val="0"/>
          <w:marRight w:val="0"/>
          <w:marTop w:val="0"/>
          <w:marBottom w:val="0"/>
          <w:divBdr>
            <w:top w:val="none" w:sz="0" w:space="0" w:color="auto"/>
            <w:left w:val="none" w:sz="0" w:space="0" w:color="auto"/>
            <w:bottom w:val="none" w:sz="0" w:space="0" w:color="auto"/>
            <w:right w:val="none" w:sz="0" w:space="0" w:color="auto"/>
          </w:divBdr>
          <w:divsChild>
            <w:div w:id="820124094">
              <w:marLeft w:val="0"/>
              <w:marRight w:val="0"/>
              <w:marTop w:val="0"/>
              <w:marBottom w:val="0"/>
              <w:divBdr>
                <w:top w:val="none" w:sz="0" w:space="0" w:color="auto"/>
                <w:left w:val="none" w:sz="0" w:space="0" w:color="auto"/>
                <w:bottom w:val="none" w:sz="0" w:space="0" w:color="auto"/>
                <w:right w:val="none" w:sz="0" w:space="0" w:color="auto"/>
              </w:divBdr>
              <w:divsChild>
                <w:div w:id="67844178">
                  <w:marLeft w:val="0"/>
                  <w:marRight w:val="1500"/>
                  <w:marTop w:val="0"/>
                  <w:marBottom w:val="0"/>
                  <w:divBdr>
                    <w:top w:val="none" w:sz="0" w:space="0" w:color="auto"/>
                    <w:left w:val="none" w:sz="0" w:space="0" w:color="auto"/>
                    <w:bottom w:val="none" w:sz="0" w:space="0" w:color="auto"/>
                    <w:right w:val="none" w:sz="0" w:space="0" w:color="auto"/>
                  </w:divBdr>
                  <w:divsChild>
                    <w:div w:id="765424061">
                      <w:marLeft w:val="0"/>
                      <w:marRight w:val="0"/>
                      <w:marTop w:val="600"/>
                      <w:marBottom w:val="600"/>
                      <w:divBdr>
                        <w:top w:val="none" w:sz="0" w:space="0" w:color="auto"/>
                        <w:left w:val="none" w:sz="0" w:space="0" w:color="auto"/>
                        <w:bottom w:val="none" w:sz="0" w:space="0" w:color="auto"/>
                        <w:right w:val="none" w:sz="0" w:space="0" w:color="auto"/>
                      </w:divBdr>
                      <w:divsChild>
                        <w:div w:id="169033053">
                          <w:marLeft w:val="0"/>
                          <w:marRight w:val="0"/>
                          <w:marTop w:val="240"/>
                          <w:marBottom w:val="240"/>
                          <w:divBdr>
                            <w:top w:val="none" w:sz="0" w:space="0" w:color="auto"/>
                            <w:left w:val="none" w:sz="0" w:space="0" w:color="auto"/>
                            <w:bottom w:val="none" w:sz="0" w:space="0" w:color="auto"/>
                            <w:right w:val="none" w:sz="0" w:space="0" w:color="auto"/>
                          </w:divBdr>
                          <w:divsChild>
                            <w:div w:id="769159373">
                              <w:marLeft w:val="0"/>
                              <w:marRight w:val="0"/>
                              <w:marTop w:val="0"/>
                              <w:marBottom w:val="0"/>
                              <w:divBdr>
                                <w:top w:val="none" w:sz="0" w:space="0" w:color="auto"/>
                                <w:left w:val="none" w:sz="0" w:space="0" w:color="auto"/>
                                <w:bottom w:val="none" w:sz="0" w:space="0" w:color="auto"/>
                                <w:right w:val="none" w:sz="0" w:space="0" w:color="auto"/>
                              </w:divBdr>
                            </w:div>
                          </w:divsChild>
                        </w:div>
                        <w:div w:id="316803381">
                          <w:marLeft w:val="0"/>
                          <w:marRight w:val="0"/>
                          <w:marTop w:val="240"/>
                          <w:marBottom w:val="240"/>
                          <w:divBdr>
                            <w:top w:val="none" w:sz="0" w:space="0" w:color="auto"/>
                            <w:left w:val="none" w:sz="0" w:space="0" w:color="auto"/>
                            <w:bottom w:val="none" w:sz="0" w:space="0" w:color="auto"/>
                            <w:right w:val="none" w:sz="0" w:space="0" w:color="auto"/>
                          </w:divBdr>
                        </w:div>
                        <w:div w:id="327557102">
                          <w:marLeft w:val="0"/>
                          <w:marRight w:val="0"/>
                          <w:marTop w:val="240"/>
                          <w:marBottom w:val="240"/>
                          <w:divBdr>
                            <w:top w:val="none" w:sz="0" w:space="0" w:color="auto"/>
                            <w:left w:val="none" w:sz="0" w:space="0" w:color="auto"/>
                            <w:bottom w:val="none" w:sz="0" w:space="0" w:color="auto"/>
                            <w:right w:val="none" w:sz="0" w:space="0" w:color="auto"/>
                          </w:divBdr>
                          <w:divsChild>
                            <w:div w:id="931357443">
                              <w:marLeft w:val="0"/>
                              <w:marRight w:val="0"/>
                              <w:marTop w:val="0"/>
                              <w:marBottom w:val="0"/>
                              <w:divBdr>
                                <w:top w:val="none" w:sz="0" w:space="0" w:color="auto"/>
                                <w:left w:val="none" w:sz="0" w:space="0" w:color="auto"/>
                                <w:bottom w:val="none" w:sz="0" w:space="0" w:color="auto"/>
                                <w:right w:val="none" w:sz="0" w:space="0" w:color="auto"/>
                              </w:divBdr>
                            </w:div>
                          </w:divsChild>
                        </w:div>
                        <w:div w:id="439302912">
                          <w:marLeft w:val="0"/>
                          <w:marRight w:val="0"/>
                          <w:marTop w:val="240"/>
                          <w:marBottom w:val="240"/>
                          <w:divBdr>
                            <w:top w:val="none" w:sz="0" w:space="0" w:color="auto"/>
                            <w:left w:val="none" w:sz="0" w:space="0" w:color="auto"/>
                            <w:bottom w:val="none" w:sz="0" w:space="0" w:color="auto"/>
                            <w:right w:val="none" w:sz="0" w:space="0" w:color="auto"/>
                          </w:divBdr>
                          <w:divsChild>
                            <w:div w:id="596404535">
                              <w:marLeft w:val="0"/>
                              <w:marRight w:val="0"/>
                              <w:marTop w:val="0"/>
                              <w:marBottom w:val="0"/>
                              <w:divBdr>
                                <w:top w:val="none" w:sz="0" w:space="0" w:color="auto"/>
                                <w:left w:val="none" w:sz="0" w:space="0" w:color="auto"/>
                                <w:bottom w:val="none" w:sz="0" w:space="0" w:color="auto"/>
                                <w:right w:val="none" w:sz="0" w:space="0" w:color="auto"/>
                              </w:divBdr>
                            </w:div>
                          </w:divsChild>
                        </w:div>
                        <w:div w:id="494688033">
                          <w:marLeft w:val="0"/>
                          <w:marRight w:val="0"/>
                          <w:marTop w:val="720"/>
                          <w:marBottom w:val="900"/>
                          <w:divBdr>
                            <w:top w:val="none" w:sz="0" w:space="0" w:color="auto"/>
                            <w:left w:val="none" w:sz="0" w:space="0" w:color="auto"/>
                            <w:bottom w:val="none" w:sz="0" w:space="0" w:color="auto"/>
                            <w:right w:val="none" w:sz="0" w:space="0" w:color="auto"/>
                          </w:divBdr>
                        </w:div>
                        <w:div w:id="842282179">
                          <w:marLeft w:val="0"/>
                          <w:marRight w:val="0"/>
                          <w:marTop w:val="240"/>
                          <w:marBottom w:val="240"/>
                          <w:divBdr>
                            <w:top w:val="none" w:sz="0" w:space="0" w:color="auto"/>
                            <w:left w:val="none" w:sz="0" w:space="0" w:color="auto"/>
                            <w:bottom w:val="none" w:sz="0" w:space="0" w:color="auto"/>
                            <w:right w:val="none" w:sz="0" w:space="0" w:color="auto"/>
                          </w:divBdr>
                          <w:divsChild>
                            <w:div w:id="927690574">
                              <w:marLeft w:val="0"/>
                              <w:marRight w:val="0"/>
                              <w:marTop w:val="0"/>
                              <w:marBottom w:val="0"/>
                              <w:divBdr>
                                <w:top w:val="none" w:sz="0" w:space="0" w:color="auto"/>
                                <w:left w:val="none" w:sz="0" w:space="0" w:color="auto"/>
                                <w:bottom w:val="none" w:sz="0" w:space="0" w:color="auto"/>
                                <w:right w:val="none" w:sz="0" w:space="0" w:color="auto"/>
                              </w:divBdr>
                            </w:div>
                          </w:divsChild>
                        </w:div>
                        <w:div w:id="86771601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575628381">
          <w:marLeft w:val="0"/>
          <w:marRight w:val="0"/>
          <w:marTop w:val="0"/>
          <w:marBottom w:val="0"/>
          <w:divBdr>
            <w:top w:val="none" w:sz="0" w:space="0" w:color="auto"/>
            <w:left w:val="none" w:sz="0" w:space="0" w:color="auto"/>
            <w:bottom w:val="none" w:sz="0" w:space="0" w:color="auto"/>
            <w:right w:val="none" w:sz="0" w:space="0" w:color="auto"/>
          </w:divBdr>
        </w:div>
        <w:div w:id="575630479">
          <w:marLeft w:val="0"/>
          <w:marRight w:val="0"/>
          <w:marTop w:val="378"/>
          <w:marBottom w:val="378"/>
          <w:divBdr>
            <w:top w:val="none" w:sz="0" w:space="0" w:color="auto"/>
            <w:left w:val="none" w:sz="0" w:space="0" w:color="auto"/>
            <w:bottom w:val="none" w:sz="0" w:space="0" w:color="auto"/>
            <w:right w:val="none" w:sz="0" w:space="0" w:color="auto"/>
          </w:divBdr>
        </w:div>
        <w:div w:id="575669578">
          <w:marLeft w:val="0"/>
          <w:marRight w:val="0"/>
          <w:marTop w:val="240"/>
          <w:marBottom w:val="240"/>
          <w:divBdr>
            <w:top w:val="none" w:sz="0" w:space="0" w:color="auto"/>
            <w:left w:val="none" w:sz="0" w:space="0" w:color="auto"/>
            <w:bottom w:val="none" w:sz="0" w:space="0" w:color="auto"/>
            <w:right w:val="none" w:sz="0" w:space="0" w:color="auto"/>
          </w:divBdr>
          <w:divsChild>
            <w:div w:id="513149263">
              <w:marLeft w:val="0"/>
              <w:marRight w:val="0"/>
              <w:marTop w:val="0"/>
              <w:marBottom w:val="0"/>
              <w:divBdr>
                <w:top w:val="none" w:sz="0" w:space="0" w:color="auto"/>
                <w:left w:val="none" w:sz="0" w:space="0" w:color="auto"/>
                <w:bottom w:val="none" w:sz="0" w:space="0" w:color="auto"/>
                <w:right w:val="none" w:sz="0" w:space="0" w:color="auto"/>
              </w:divBdr>
            </w:div>
          </w:divsChild>
        </w:div>
        <w:div w:id="575673704">
          <w:marLeft w:val="0"/>
          <w:marRight w:val="0"/>
          <w:marTop w:val="0"/>
          <w:marBottom w:val="0"/>
          <w:divBdr>
            <w:top w:val="none" w:sz="0" w:space="0" w:color="auto"/>
            <w:left w:val="none" w:sz="0" w:space="0" w:color="auto"/>
            <w:bottom w:val="none" w:sz="0" w:space="0" w:color="auto"/>
            <w:right w:val="none" w:sz="0" w:space="0" w:color="auto"/>
          </w:divBdr>
        </w:div>
        <w:div w:id="575675473">
          <w:marLeft w:val="0"/>
          <w:marRight w:val="0"/>
          <w:marTop w:val="240"/>
          <w:marBottom w:val="240"/>
          <w:divBdr>
            <w:top w:val="none" w:sz="0" w:space="0" w:color="auto"/>
            <w:left w:val="none" w:sz="0" w:space="0" w:color="auto"/>
            <w:bottom w:val="none" w:sz="0" w:space="0" w:color="auto"/>
            <w:right w:val="none" w:sz="0" w:space="0" w:color="auto"/>
          </w:divBdr>
          <w:divsChild>
            <w:div w:id="889223411">
              <w:marLeft w:val="0"/>
              <w:marRight w:val="0"/>
              <w:marTop w:val="0"/>
              <w:marBottom w:val="0"/>
              <w:divBdr>
                <w:top w:val="none" w:sz="0" w:space="0" w:color="auto"/>
                <w:left w:val="none" w:sz="0" w:space="0" w:color="auto"/>
                <w:bottom w:val="none" w:sz="0" w:space="0" w:color="auto"/>
                <w:right w:val="none" w:sz="0" w:space="0" w:color="auto"/>
              </w:divBdr>
            </w:div>
          </w:divsChild>
        </w:div>
        <w:div w:id="575897408">
          <w:marLeft w:val="-158"/>
          <w:marRight w:val="0"/>
          <w:marTop w:val="0"/>
          <w:marBottom w:val="0"/>
          <w:divBdr>
            <w:top w:val="none" w:sz="0" w:space="0" w:color="auto"/>
            <w:left w:val="none" w:sz="0" w:space="0" w:color="auto"/>
            <w:bottom w:val="none" w:sz="0" w:space="0" w:color="auto"/>
            <w:right w:val="none" w:sz="0" w:space="0" w:color="auto"/>
          </w:divBdr>
        </w:div>
        <w:div w:id="575936158">
          <w:marLeft w:val="0"/>
          <w:marRight w:val="0"/>
          <w:marTop w:val="0"/>
          <w:marBottom w:val="0"/>
          <w:divBdr>
            <w:top w:val="none" w:sz="0" w:space="0" w:color="auto"/>
            <w:left w:val="none" w:sz="0" w:space="0" w:color="auto"/>
            <w:bottom w:val="none" w:sz="0" w:space="0" w:color="auto"/>
            <w:right w:val="none" w:sz="0" w:space="0" w:color="auto"/>
          </w:divBdr>
        </w:div>
        <w:div w:id="575937393">
          <w:marLeft w:val="0"/>
          <w:marRight w:val="0"/>
          <w:marTop w:val="0"/>
          <w:marBottom w:val="0"/>
          <w:divBdr>
            <w:top w:val="none" w:sz="0" w:space="0" w:color="auto"/>
            <w:left w:val="none" w:sz="0" w:space="0" w:color="auto"/>
            <w:bottom w:val="none" w:sz="0" w:space="0" w:color="auto"/>
            <w:right w:val="none" w:sz="0" w:space="0" w:color="auto"/>
          </w:divBdr>
        </w:div>
        <w:div w:id="575939069">
          <w:marLeft w:val="0"/>
          <w:marRight w:val="135"/>
          <w:marTop w:val="0"/>
          <w:marBottom w:val="0"/>
          <w:divBdr>
            <w:top w:val="none" w:sz="0" w:space="0" w:color="auto"/>
            <w:left w:val="none" w:sz="0" w:space="0" w:color="auto"/>
            <w:bottom w:val="none" w:sz="0" w:space="0" w:color="auto"/>
            <w:right w:val="none" w:sz="0" w:space="0" w:color="auto"/>
          </w:divBdr>
        </w:div>
        <w:div w:id="576017116">
          <w:marLeft w:val="0"/>
          <w:marRight w:val="0"/>
          <w:marTop w:val="0"/>
          <w:marBottom w:val="0"/>
          <w:divBdr>
            <w:top w:val="none" w:sz="0" w:space="0" w:color="auto"/>
            <w:left w:val="none" w:sz="0" w:space="0" w:color="auto"/>
            <w:bottom w:val="single" w:sz="6" w:space="15" w:color="B8B9BA"/>
            <w:right w:val="none" w:sz="0" w:space="0" w:color="auto"/>
          </w:divBdr>
          <w:divsChild>
            <w:div w:id="990913837">
              <w:marLeft w:val="0"/>
              <w:marRight w:val="0"/>
              <w:marTop w:val="225"/>
              <w:marBottom w:val="0"/>
              <w:divBdr>
                <w:top w:val="none" w:sz="0" w:space="0" w:color="auto"/>
                <w:left w:val="none" w:sz="0" w:space="0" w:color="auto"/>
                <w:bottom w:val="none" w:sz="0" w:space="0" w:color="auto"/>
                <w:right w:val="none" w:sz="0" w:space="0" w:color="auto"/>
              </w:divBdr>
              <w:divsChild>
                <w:div w:id="50478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061639">
          <w:marLeft w:val="0"/>
          <w:marRight w:val="0"/>
          <w:marTop w:val="114"/>
          <w:marBottom w:val="274"/>
          <w:divBdr>
            <w:top w:val="none" w:sz="0" w:space="0" w:color="auto"/>
            <w:left w:val="none" w:sz="0" w:space="0" w:color="auto"/>
            <w:bottom w:val="none" w:sz="0" w:space="0" w:color="auto"/>
            <w:right w:val="none" w:sz="0" w:space="0" w:color="auto"/>
          </w:divBdr>
        </w:div>
        <w:div w:id="576063465">
          <w:marLeft w:val="0"/>
          <w:marRight w:val="0"/>
          <w:marTop w:val="0"/>
          <w:marBottom w:val="0"/>
          <w:divBdr>
            <w:top w:val="none" w:sz="0" w:space="0" w:color="auto"/>
            <w:left w:val="none" w:sz="0" w:space="0" w:color="auto"/>
            <w:bottom w:val="none" w:sz="0" w:space="0" w:color="auto"/>
            <w:right w:val="none" w:sz="0" w:space="0" w:color="auto"/>
          </w:divBdr>
          <w:divsChild>
            <w:div w:id="727611044">
              <w:marLeft w:val="0"/>
              <w:marRight w:val="0"/>
              <w:marTop w:val="0"/>
              <w:marBottom w:val="0"/>
              <w:divBdr>
                <w:top w:val="none" w:sz="0" w:space="0" w:color="auto"/>
                <w:left w:val="none" w:sz="0" w:space="0" w:color="auto"/>
                <w:bottom w:val="none" w:sz="0" w:space="0" w:color="auto"/>
                <w:right w:val="none" w:sz="0" w:space="0" w:color="auto"/>
              </w:divBdr>
              <w:divsChild>
                <w:div w:id="28327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088487">
          <w:marLeft w:val="0"/>
          <w:marRight w:val="0"/>
          <w:marTop w:val="0"/>
          <w:marBottom w:val="0"/>
          <w:divBdr>
            <w:top w:val="none" w:sz="0" w:space="0" w:color="auto"/>
            <w:left w:val="none" w:sz="0" w:space="0" w:color="auto"/>
            <w:bottom w:val="none" w:sz="0" w:space="0" w:color="auto"/>
            <w:right w:val="none" w:sz="0" w:space="0" w:color="auto"/>
          </w:divBdr>
        </w:div>
        <w:div w:id="576093329">
          <w:marLeft w:val="0"/>
          <w:marRight w:val="0"/>
          <w:marTop w:val="0"/>
          <w:marBottom w:val="0"/>
          <w:divBdr>
            <w:top w:val="none" w:sz="0" w:space="0" w:color="auto"/>
            <w:left w:val="none" w:sz="0" w:space="0" w:color="auto"/>
            <w:bottom w:val="none" w:sz="0" w:space="0" w:color="auto"/>
            <w:right w:val="none" w:sz="0" w:space="0" w:color="auto"/>
          </w:divBdr>
        </w:div>
        <w:div w:id="576206090">
          <w:marLeft w:val="-135"/>
          <w:marRight w:val="0"/>
          <w:marTop w:val="0"/>
          <w:marBottom w:val="0"/>
          <w:divBdr>
            <w:top w:val="none" w:sz="0" w:space="0" w:color="auto"/>
            <w:left w:val="none" w:sz="0" w:space="0" w:color="auto"/>
            <w:bottom w:val="none" w:sz="0" w:space="0" w:color="auto"/>
            <w:right w:val="none" w:sz="0" w:space="0" w:color="auto"/>
          </w:divBdr>
        </w:div>
        <w:div w:id="576281472">
          <w:marLeft w:val="0"/>
          <w:marRight w:val="0"/>
          <w:marTop w:val="240"/>
          <w:marBottom w:val="240"/>
          <w:divBdr>
            <w:top w:val="none" w:sz="0" w:space="0" w:color="auto"/>
            <w:left w:val="none" w:sz="0" w:space="0" w:color="auto"/>
            <w:bottom w:val="none" w:sz="0" w:space="0" w:color="auto"/>
            <w:right w:val="none" w:sz="0" w:space="0" w:color="auto"/>
          </w:divBdr>
          <w:divsChild>
            <w:div w:id="236861928">
              <w:marLeft w:val="0"/>
              <w:marRight w:val="0"/>
              <w:marTop w:val="0"/>
              <w:marBottom w:val="0"/>
              <w:divBdr>
                <w:top w:val="none" w:sz="0" w:space="0" w:color="auto"/>
                <w:left w:val="none" w:sz="0" w:space="0" w:color="auto"/>
                <w:bottom w:val="none" w:sz="0" w:space="0" w:color="auto"/>
                <w:right w:val="none" w:sz="0" w:space="0" w:color="auto"/>
              </w:divBdr>
            </w:div>
          </w:divsChild>
        </w:div>
        <w:div w:id="576288996">
          <w:marLeft w:val="0"/>
          <w:marRight w:val="0"/>
          <w:marTop w:val="0"/>
          <w:marBottom w:val="0"/>
          <w:divBdr>
            <w:top w:val="none" w:sz="0" w:space="0" w:color="auto"/>
            <w:left w:val="none" w:sz="0" w:space="0" w:color="auto"/>
            <w:bottom w:val="none" w:sz="0" w:space="0" w:color="auto"/>
            <w:right w:val="none" w:sz="0" w:space="0" w:color="auto"/>
          </w:divBdr>
          <w:divsChild>
            <w:div w:id="403379639">
              <w:marLeft w:val="0"/>
              <w:marRight w:val="0"/>
              <w:marTop w:val="0"/>
              <w:marBottom w:val="0"/>
              <w:divBdr>
                <w:top w:val="none" w:sz="0" w:space="0" w:color="auto"/>
                <w:left w:val="none" w:sz="0" w:space="0" w:color="auto"/>
                <w:bottom w:val="none" w:sz="0" w:space="0" w:color="auto"/>
                <w:right w:val="none" w:sz="0" w:space="0" w:color="auto"/>
              </w:divBdr>
            </w:div>
          </w:divsChild>
        </w:div>
        <w:div w:id="576330876">
          <w:marLeft w:val="0"/>
          <w:marRight w:val="0"/>
          <w:marTop w:val="0"/>
          <w:marBottom w:val="0"/>
          <w:divBdr>
            <w:top w:val="none" w:sz="0" w:space="0" w:color="auto"/>
            <w:left w:val="none" w:sz="0" w:space="0" w:color="auto"/>
            <w:bottom w:val="none" w:sz="0" w:space="0" w:color="auto"/>
            <w:right w:val="none" w:sz="0" w:space="0" w:color="auto"/>
          </w:divBdr>
        </w:div>
        <w:div w:id="576355958">
          <w:marLeft w:val="0"/>
          <w:marRight w:val="0"/>
          <w:marTop w:val="240"/>
          <w:marBottom w:val="240"/>
          <w:divBdr>
            <w:top w:val="none" w:sz="0" w:space="0" w:color="auto"/>
            <w:left w:val="none" w:sz="0" w:space="0" w:color="auto"/>
            <w:bottom w:val="none" w:sz="0" w:space="0" w:color="auto"/>
            <w:right w:val="none" w:sz="0" w:space="0" w:color="auto"/>
          </w:divBdr>
        </w:div>
        <w:div w:id="576400038">
          <w:marLeft w:val="0"/>
          <w:marRight w:val="0"/>
          <w:marTop w:val="240"/>
          <w:marBottom w:val="240"/>
          <w:divBdr>
            <w:top w:val="none" w:sz="0" w:space="0" w:color="auto"/>
            <w:left w:val="none" w:sz="0" w:space="0" w:color="auto"/>
            <w:bottom w:val="none" w:sz="0" w:space="0" w:color="auto"/>
            <w:right w:val="none" w:sz="0" w:space="0" w:color="auto"/>
          </w:divBdr>
          <w:divsChild>
            <w:div w:id="643124180">
              <w:marLeft w:val="0"/>
              <w:marRight w:val="0"/>
              <w:marTop w:val="0"/>
              <w:marBottom w:val="0"/>
              <w:divBdr>
                <w:top w:val="none" w:sz="0" w:space="0" w:color="auto"/>
                <w:left w:val="none" w:sz="0" w:space="0" w:color="auto"/>
                <w:bottom w:val="none" w:sz="0" w:space="0" w:color="auto"/>
                <w:right w:val="none" w:sz="0" w:space="0" w:color="auto"/>
              </w:divBdr>
            </w:div>
          </w:divsChild>
        </w:div>
        <w:div w:id="576475460">
          <w:marLeft w:val="0"/>
          <w:marRight w:val="0"/>
          <w:marTop w:val="0"/>
          <w:marBottom w:val="0"/>
          <w:divBdr>
            <w:top w:val="none" w:sz="0" w:space="0" w:color="auto"/>
            <w:left w:val="none" w:sz="0" w:space="0" w:color="auto"/>
            <w:bottom w:val="none" w:sz="0" w:space="0" w:color="auto"/>
            <w:right w:val="none" w:sz="0" w:space="0" w:color="auto"/>
          </w:divBdr>
        </w:div>
        <w:div w:id="576549207">
          <w:marLeft w:val="0"/>
          <w:marRight w:val="0"/>
          <w:marTop w:val="0"/>
          <w:marBottom w:val="0"/>
          <w:divBdr>
            <w:top w:val="none" w:sz="0" w:space="0" w:color="auto"/>
            <w:left w:val="none" w:sz="0" w:space="0" w:color="auto"/>
            <w:bottom w:val="none" w:sz="0" w:space="0" w:color="auto"/>
            <w:right w:val="none" w:sz="0" w:space="0" w:color="auto"/>
          </w:divBdr>
        </w:div>
        <w:div w:id="576671318">
          <w:marLeft w:val="0"/>
          <w:marRight w:val="0"/>
          <w:marTop w:val="0"/>
          <w:marBottom w:val="0"/>
          <w:divBdr>
            <w:top w:val="none" w:sz="0" w:space="0" w:color="auto"/>
            <w:left w:val="none" w:sz="0" w:space="0" w:color="auto"/>
            <w:bottom w:val="none" w:sz="0" w:space="0" w:color="auto"/>
            <w:right w:val="none" w:sz="0" w:space="0" w:color="auto"/>
          </w:divBdr>
        </w:div>
        <w:div w:id="576745503">
          <w:marLeft w:val="0"/>
          <w:marRight w:val="0"/>
          <w:marTop w:val="240"/>
          <w:marBottom w:val="240"/>
          <w:divBdr>
            <w:top w:val="none" w:sz="0" w:space="0" w:color="auto"/>
            <w:left w:val="none" w:sz="0" w:space="0" w:color="auto"/>
            <w:bottom w:val="none" w:sz="0" w:space="0" w:color="auto"/>
            <w:right w:val="none" w:sz="0" w:space="0" w:color="auto"/>
          </w:divBdr>
          <w:divsChild>
            <w:div w:id="73669498">
              <w:marLeft w:val="0"/>
              <w:marRight w:val="0"/>
              <w:marTop w:val="0"/>
              <w:marBottom w:val="0"/>
              <w:divBdr>
                <w:top w:val="none" w:sz="0" w:space="0" w:color="auto"/>
                <w:left w:val="none" w:sz="0" w:space="0" w:color="auto"/>
                <w:bottom w:val="none" w:sz="0" w:space="0" w:color="auto"/>
                <w:right w:val="none" w:sz="0" w:space="0" w:color="auto"/>
              </w:divBdr>
            </w:div>
          </w:divsChild>
        </w:div>
        <w:div w:id="576862738">
          <w:marLeft w:val="0"/>
          <w:marRight w:val="0"/>
          <w:marTop w:val="378"/>
          <w:marBottom w:val="378"/>
          <w:divBdr>
            <w:top w:val="none" w:sz="0" w:space="0" w:color="auto"/>
            <w:left w:val="none" w:sz="0" w:space="0" w:color="auto"/>
            <w:bottom w:val="none" w:sz="0" w:space="0" w:color="auto"/>
            <w:right w:val="none" w:sz="0" w:space="0" w:color="auto"/>
          </w:divBdr>
          <w:divsChild>
            <w:div w:id="248778067">
              <w:marLeft w:val="0"/>
              <w:marRight w:val="0"/>
              <w:marTop w:val="0"/>
              <w:marBottom w:val="0"/>
              <w:divBdr>
                <w:top w:val="none" w:sz="0" w:space="0" w:color="auto"/>
                <w:left w:val="none" w:sz="0" w:space="0" w:color="auto"/>
                <w:bottom w:val="none" w:sz="0" w:space="0" w:color="auto"/>
                <w:right w:val="none" w:sz="0" w:space="0" w:color="auto"/>
              </w:divBdr>
            </w:div>
          </w:divsChild>
        </w:div>
        <w:div w:id="576868610">
          <w:marLeft w:val="0"/>
          <w:marRight w:val="0"/>
          <w:marTop w:val="240"/>
          <w:marBottom w:val="240"/>
          <w:divBdr>
            <w:top w:val="none" w:sz="0" w:space="0" w:color="auto"/>
            <w:left w:val="none" w:sz="0" w:space="0" w:color="auto"/>
            <w:bottom w:val="none" w:sz="0" w:space="0" w:color="auto"/>
            <w:right w:val="none" w:sz="0" w:space="0" w:color="auto"/>
          </w:divBdr>
          <w:divsChild>
            <w:div w:id="972760044">
              <w:marLeft w:val="0"/>
              <w:marRight w:val="0"/>
              <w:marTop w:val="0"/>
              <w:marBottom w:val="0"/>
              <w:divBdr>
                <w:top w:val="none" w:sz="0" w:space="0" w:color="auto"/>
                <w:left w:val="none" w:sz="0" w:space="0" w:color="auto"/>
                <w:bottom w:val="none" w:sz="0" w:space="0" w:color="auto"/>
                <w:right w:val="none" w:sz="0" w:space="0" w:color="auto"/>
              </w:divBdr>
            </w:div>
          </w:divsChild>
        </w:div>
        <w:div w:id="577179666">
          <w:marLeft w:val="0"/>
          <w:marRight w:val="0"/>
          <w:marTop w:val="0"/>
          <w:marBottom w:val="0"/>
          <w:divBdr>
            <w:top w:val="none" w:sz="0" w:space="0" w:color="auto"/>
            <w:left w:val="none" w:sz="0" w:space="0" w:color="auto"/>
            <w:bottom w:val="none" w:sz="0" w:space="0" w:color="auto"/>
            <w:right w:val="none" w:sz="0" w:space="0" w:color="auto"/>
          </w:divBdr>
        </w:div>
        <w:div w:id="577180636">
          <w:marLeft w:val="0"/>
          <w:marRight w:val="0"/>
          <w:marTop w:val="532"/>
          <w:marBottom w:val="665"/>
          <w:divBdr>
            <w:top w:val="none" w:sz="0" w:space="0" w:color="auto"/>
            <w:left w:val="none" w:sz="0" w:space="0" w:color="auto"/>
            <w:bottom w:val="none" w:sz="0" w:space="0" w:color="auto"/>
            <w:right w:val="none" w:sz="0" w:space="0" w:color="auto"/>
          </w:divBdr>
          <w:divsChild>
            <w:div w:id="864439772">
              <w:marLeft w:val="0"/>
              <w:marRight w:val="0"/>
              <w:marTop w:val="0"/>
              <w:marBottom w:val="0"/>
              <w:divBdr>
                <w:top w:val="none" w:sz="0" w:space="0" w:color="auto"/>
                <w:left w:val="none" w:sz="0" w:space="0" w:color="auto"/>
                <w:bottom w:val="single" w:sz="8" w:space="22" w:color="B8B9BA"/>
                <w:right w:val="none" w:sz="0" w:space="0" w:color="auto"/>
              </w:divBdr>
              <w:divsChild>
                <w:div w:id="113911668">
                  <w:marLeft w:val="0"/>
                  <w:marRight w:val="0"/>
                  <w:marTop w:val="443"/>
                  <w:marBottom w:val="0"/>
                  <w:divBdr>
                    <w:top w:val="none" w:sz="0" w:space="0" w:color="auto"/>
                    <w:left w:val="none" w:sz="0" w:space="0" w:color="auto"/>
                    <w:bottom w:val="none" w:sz="0" w:space="0" w:color="auto"/>
                    <w:right w:val="none" w:sz="0" w:space="0" w:color="auto"/>
                  </w:divBdr>
                </w:div>
                <w:div w:id="376201940">
                  <w:marLeft w:val="0"/>
                  <w:marRight w:val="0"/>
                  <w:marTop w:val="332"/>
                  <w:marBottom w:val="0"/>
                  <w:divBdr>
                    <w:top w:val="none" w:sz="0" w:space="0" w:color="auto"/>
                    <w:left w:val="none" w:sz="0" w:space="0" w:color="auto"/>
                    <w:bottom w:val="none" w:sz="0" w:space="0" w:color="auto"/>
                    <w:right w:val="none" w:sz="0" w:space="0" w:color="auto"/>
                  </w:divBdr>
                  <w:divsChild>
                    <w:div w:id="722872286">
                      <w:marLeft w:val="0"/>
                      <w:marRight w:val="0"/>
                      <w:marTop w:val="0"/>
                      <w:marBottom w:val="0"/>
                      <w:divBdr>
                        <w:top w:val="none" w:sz="0" w:space="0" w:color="auto"/>
                        <w:left w:val="none" w:sz="0" w:space="0" w:color="auto"/>
                        <w:bottom w:val="none" w:sz="0" w:space="0" w:color="auto"/>
                        <w:right w:val="none" w:sz="0" w:space="0" w:color="auto"/>
                      </w:divBdr>
                    </w:div>
                  </w:divsChild>
                </w:div>
                <w:div w:id="9823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05282">
          <w:marLeft w:val="0"/>
          <w:marRight w:val="1500"/>
          <w:marTop w:val="0"/>
          <w:marBottom w:val="0"/>
          <w:divBdr>
            <w:top w:val="none" w:sz="0" w:space="0" w:color="auto"/>
            <w:left w:val="none" w:sz="0" w:space="0" w:color="auto"/>
            <w:bottom w:val="none" w:sz="0" w:space="0" w:color="auto"/>
            <w:right w:val="none" w:sz="0" w:space="0" w:color="auto"/>
          </w:divBdr>
        </w:div>
        <w:div w:id="577205609">
          <w:marLeft w:val="0"/>
          <w:marRight w:val="0"/>
          <w:marTop w:val="0"/>
          <w:marBottom w:val="283"/>
          <w:divBdr>
            <w:top w:val="none" w:sz="0" w:space="0" w:color="auto"/>
            <w:left w:val="none" w:sz="0" w:space="0" w:color="auto"/>
            <w:bottom w:val="none" w:sz="0" w:space="0" w:color="auto"/>
            <w:right w:val="none" w:sz="0" w:space="0" w:color="auto"/>
          </w:divBdr>
        </w:div>
        <w:div w:id="577374038">
          <w:marLeft w:val="0"/>
          <w:marRight w:val="0"/>
          <w:marTop w:val="240"/>
          <w:marBottom w:val="240"/>
          <w:divBdr>
            <w:top w:val="none" w:sz="0" w:space="0" w:color="auto"/>
            <w:left w:val="none" w:sz="0" w:space="0" w:color="auto"/>
            <w:bottom w:val="none" w:sz="0" w:space="0" w:color="auto"/>
            <w:right w:val="none" w:sz="0" w:space="0" w:color="auto"/>
          </w:divBdr>
        </w:div>
        <w:div w:id="577399889">
          <w:marLeft w:val="0"/>
          <w:marRight w:val="0"/>
          <w:marTop w:val="0"/>
          <w:marBottom w:val="0"/>
          <w:divBdr>
            <w:top w:val="none" w:sz="0" w:space="0" w:color="auto"/>
            <w:left w:val="none" w:sz="0" w:space="0" w:color="auto"/>
            <w:bottom w:val="none" w:sz="0" w:space="0" w:color="auto"/>
            <w:right w:val="none" w:sz="0" w:space="0" w:color="auto"/>
          </w:divBdr>
          <w:divsChild>
            <w:div w:id="382564972">
              <w:marLeft w:val="0"/>
              <w:marRight w:val="0"/>
              <w:marTop w:val="0"/>
              <w:marBottom w:val="0"/>
              <w:divBdr>
                <w:top w:val="none" w:sz="0" w:space="0" w:color="auto"/>
                <w:left w:val="none" w:sz="0" w:space="0" w:color="auto"/>
                <w:bottom w:val="none" w:sz="0" w:space="0" w:color="auto"/>
                <w:right w:val="none" w:sz="0" w:space="0" w:color="auto"/>
              </w:divBdr>
            </w:div>
          </w:divsChild>
        </w:div>
        <w:div w:id="577403158">
          <w:marLeft w:val="0"/>
          <w:marRight w:val="0"/>
          <w:marTop w:val="0"/>
          <w:marBottom w:val="0"/>
          <w:divBdr>
            <w:top w:val="none" w:sz="0" w:space="0" w:color="auto"/>
            <w:left w:val="none" w:sz="0" w:space="0" w:color="auto"/>
            <w:bottom w:val="none" w:sz="0" w:space="0" w:color="auto"/>
            <w:right w:val="none" w:sz="0" w:space="0" w:color="auto"/>
          </w:divBdr>
        </w:div>
        <w:div w:id="577599286">
          <w:marLeft w:val="0"/>
          <w:marRight w:val="0"/>
          <w:marTop w:val="0"/>
          <w:marBottom w:val="0"/>
          <w:divBdr>
            <w:top w:val="none" w:sz="0" w:space="0" w:color="auto"/>
            <w:left w:val="none" w:sz="0" w:space="0" w:color="auto"/>
            <w:bottom w:val="none" w:sz="0" w:space="0" w:color="auto"/>
            <w:right w:val="none" w:sz="0" w:space="0" w:color="auto"/>
          </w:divBdr>
        </w:div>
        <w:div w:id="577642437">
          <w:marLeft w:val="-199"/>
          <w:marRight w:val="0"/>
          <w:marTop w:val="0"/>
          <w:marBottom w:val="0"/>
          <w:divBdr>
            <w:top w:val="none" w:sz="0" w:space="0" w:color="auto"/>
            <w:left w:val="none" w:sz="0" w:space="0" w:color="auto"/>
            <w:bottom w:val="none" w:sz="0" w:space="0" w:color="auto"/>
            <w:right w:val="none" w:sz="0" w:space="0" w:color="auto"/>
          </w:divBdr>
        </w:div>
        <w:div w:id="577792220">
          <w:marLeft w:val="0"/>
          <w:marRight w:val="0"/>
          <w:marTop w:val="0"/>
          <w:marBottom w:val="0"/>
          <w:divBdr>
            <w:top w:val="none" w:sz="0" w:space="0" w:color="auto"/>
            <w:left w:val="none" w:sz="0" w:space="0" w:color="auto"/>
            <w:bottom w:val="none" w:sz="0" w:space="0" w:color="auto"/>
            <w:right w:val="none" w:sz="0" w:space="0" w:color="auto"/>
          </w:divBdr>
          <w:divsChild>
            <w:div w:id="725761337">
              <w:marLeft w:val="0"/>
              <w:marRight w:val="0"/>
              <w:marTop w:val="0"/>
              <w:marBottom w:val="0"/>
              <w:divBdr>
                <w:top w:val="none" w:sz="0" w:space="0" w:color="auto"/>
                <w:left w:val="none" w:sz="0" w:space="0" w:color="auto"/>
                <w:bottom w:val="none" w:sz="0" w:space="0" w:color="auto"/>
                <w:right w:val="none" w:sz="0" w:space="0" w:color="auto"/>
              </w:divBdr>
            </w:div>
          </w:divsChild>
        </w:div>
        <w:div w:id="577833114">
          <w:marLeft w:val="0"/>
          <w:marRight w:val="0"/>
          <w:marTop w:val="354"/>
          <w:marBottom w:val="354"/>
          <w:divBdr>
            <w:top w:val="none" w:sz="0" w:space="0" w:color="auto"/>
            <w:left w:val="none" w:sz="0" w:space="0" w:color="auto"/>
            <w:bottom w:val="none" w:sz="0" w:space="0" w:color="auto"/>
            <w:right w:val="none" w:sz="0" w:space="0" w:color="auto"/>
          </w:divBdr>
        </w:div>
        <w:div w:id="577861285">
          <w:marLeft w:val="0"/>
          <w:marRight w:val="0"/>
          <w:marTop w:val="430"/>
          <w:marBottom w:val="0"/>
          <w:divBdr>
            <w:top w:val="none" w:sz="0" w:space="0" w:color="auto"/>
            <w:left w:val="none" w:sz="0" w:space="0" w:color="auto"/>
            <w:bottom w:val="none" w:sz="0" w:space="0" w:color="auto"/>
            <w:right w:val="none" w:sz="0" w:space="0" w:color="auto"/>
          </w:divBdr>
        </w:div>
        <w:div w:id="578095422">
          <w:marLeft w:val="0"/>
          <w:marRight w:val="0"/>
          <w:marTop w:val="354"/>
          <w:marBottom w:val="354"/>
          <w:divBdr>
            <w:top w:val="none" w:sz="0" w:space="0" w:color="auto"/>
            <w:left w:val="none" w:sz="0" w:space="0" w:color="auto"/>
            <w:bottom w:val="none" w:sz="0" w:space="0" w:color="auto"/>
            <w:right w:val="none" w:sz="0" w:space="0" w:color="auto"/>
          </w:divBdr>
          <w:divsChild>
            <w:div w:id="423383727">
              <w:marLeft w:val="0"/>
              <w:marRight w:val="0"/>
              <w:marTop w:val="0"/>
              <w:marBottom w:val="0"/>
              <w:divBdr>
                <w:top w:val="none" w:sz="0" w:space="0" w:color="auto"/>
                <w:left w:val="none" w:sz="0" w:space="0" w:color="auto"/>
                <w:bottom w:val="none" w:sz="0" w:space="0" w:color="auto"/>
                <w:right w:val="none" w:sz="0" w:space="0" w:color="auto"/>
              </w:divBdr>
            </w:div>
          </w:divsChild>
        </w:div>
        <w:div w:id="578174187">
          <w:marLeft w:val="0"/>
          <w:marRight w:val="0"/>
          <w:marTop w:val="0"/>
          <w:marBottom w:val="0"/>
          <w:divBdr>
            <w:top w:val="none" w:sz="0" w:space="0" w:color="auto"/>
            <w:left w:val="none" w:sz="0" w:space="0" w:color="auto"/>
            <w:bottom w:val="none" w:sz="0" w:space="0" w:color="auto"/>
            <w:right w:val="none" w:sz="0" w:space="0" w:color="auto"/>
          </w:divBdr>
        </w:div>
        <w:div w:id="578176885">
          <w:marLeft w:val="0"/>
          <w:marRight w:val="0"/>
          <w:marTop w:val="240"/>
          <w:marBottom w:val="240"/>
          <w:divBdr>
            <w:top w:val="none" w:sz="0" w:space="0" w:color="auto"/>
            <w:left w:val="none" w:sz="0" w:space="0" w:color="auto"/>
            <w:bottom w:val="none" w:sz="0" w:space="0" w:color="auto"/>
            <w:right w:val="none" w:sz="0" w:space="0" w:color="auto"/>
          </w:divBdr>
        </w:div>
        <w:div w:id="578364984">
          <w:marLeft w:val="0"/>
          <w:marRight w:val="0"/>
          <w:marTop w:val="0"/>
          <w:marBottom w:val="0"/>
          <w:divBdr>
            <w:top w:val="none" w:sz="0" w:space="0" w:color="auto"/>
            <w:left w:val="none" w:sz="0" w:space="0" w:color="auto"/>
            <w:bottom w:val="none" w:sz="0" w:space="0" w:color="auto"/>
            <w:right w:val="none" w:sz="0" w:space="0" w:color="auto"/>
          </w:divBdr>
        </w:div>
        <w:div w:id="578372555">
          <w:marLeft w:val="0"/>
          <w:marRight w:val="0"/>
          <w:marTop w:val="0"/>
          <w:marBottom w:val="0"/>
          <w:divBdr>
            <w:top w:val="none" w:sz="0" w:space="0" w:color="auto"/>
            <w:left w:val="none" w:sz="0" w:space="0" w:color="auto"/>
            <w:bottom w:val="none" w:sz="0" w:space="0" w:color="auto"/>
            <w:right w:val="none" w:sz="0" w:space="0" w:color="auto"/>
          </w:divBdr>
        </w:div>
        <w:div w:id="578442696">
          <w:marLeft w:val="0"/>
          <w:marRight w:val="0"/>
          <w:marTop w:val="0"/>
          <w:marBottom w:val="0"/>
          <w:divBdr>
            <w:top w:val="none" w:sz="0" w:space="0" w:color="auto"/>
            <w:left w:val="none" w:sz="0" w:space="0" w:color="auto"/>
            <w:bottom w:val="none" w:sz="0" w:space="0" w:color="auto"/>
            <w:right w:val="none" w:sz="0" w:space="0" w:color="auto"/>
          </w:divBdr>
        </w:div>
        <w:div w:id="578562227">
          <w:marLeft w:val="0"/>
          <w:marRight w:val="0"/>
          <w:marTop w:val="0"/>
          <w:marBottom w:val="0"/>
          <w:divBdr>
            <w:top w:val="none" w:sz="0" w:space="0" w:color="auto"/>
            <w:left w:val="none" w:sz="0" w:space="0" w:color="auto"/>
            <w:bottom w:val="none" w:sz="0" w:space="0" w:color="auto"/>
            <w:right w:val="none" w:sz="0" w:space="0" w:color="auto"/>
          </w:divBdr>
        </w:div>
        <w:div w:id="578564715">
          <w:marLeft w:val="0"/>
          <w:marRight w:val="0"/>
          <w:marTop w:val="0"/>
          <w:marBottom w:val="300"/>
          <w:divBdr>
            <w:top w:val="none" w:sz="0" w:space="0" w:color="auto"/>
            <w:left w:val="none" w:sz="0" w:space="0" w:color="auto"/>
            <w:bottom w:val="none" w:sz="0" w:space="0" w:color="auto"/>
            <w:right w:val="none" w:sz="0" w:space="0" w:color="auto"/>
          </w:divBdr>
        </w:div>
        <w:div w:id="578634999">
          <w:marLeft w:val="0"/>
          <w:marRight w:val="0"/>
          <w:marTop w:val="240"/>
          <w:marBottom w:val="240"/>
          <w:divBdr>
            <w:top w:val="none" w:sz="0" w:space="0" w:color="auto"/>
            <w:left w:val="none" w:sz="0" w:space="0" w:color="auto"/>
            <w:bottom w:val="none" w:sz="0" w:space="0" w:color="auto"/>
            <w:right w:val="none" w:sz="0" w:space="0" w:color="auto"/>
          </w:divBdr>
          <w:divsChild>
            <w:div w:id="472021315">
              <w:marLeft w:val="0"/>
              <w:marRight w:val="0"/>
              <w:marTop w:val="0"/>
              <w:marBottom w:val="0"/>
              <w:divBdr>
                <w:top w:val="none" w:sz="0" w:space="0" w:color="auto"/>
                <w:left w:val="none" w:sz="0" w:space="0" w:color="auto"/>
                <w:bottom w:val="none" w:sz="0" w:space="0" w:color="auto"/>
                <w:right w:val="none" w:sz="0" w:space="0" w:color="auto"/>
              </w:divBdr>
            </w:div>
          </w:divsChild>
        </w:div>
        <w:div w:id="578636438">
          <w:marLeft w:val="0"/>
          <w:marRight w:val="0"/>
          <w:marTop w:val="0"/>
          <w:marBottom w:val="0"/>
          <w:divBdr>
            <w:top w:val="none" w:sz="0" w:space="0" w:color="auto"/>
            <w:left w:val="none" w:sz="0" w:space="0" w:color="auto"/>
            <w:bottom w:val="none" w:sz="0" w:space="0" w:color="auto"/>
            <w:right w:val="none" w:sz="0" w:space="0" w:color="auto"/>
          </w:divBdr>
        </w:div>
        <w:div w:id="578642195">
          <w:marLeft w:val="0"/>
          <w:marRight w:val="0"/>
          <w:marTop w:val="0"/>
          <w:marBottom w:val="0"/>
          <w:divBdr>
            <w:top w:val="none" w:sz="0" w:space="0" w:color="auto"/>
            <w:left w:val="none" w:sz="0" w:space="0" w:color="auto"/>
            <w:bottom w:val="none" w:sz="0" w:space="0" w:color="auto"/>
            <w:right w:val="none" w:sz="0" w:space="0" w:color="auto"/>
          </w:divBdr>
        </w:div>
        <w:div w:id="578750383">
          <w:marLeft w:val="0"/>
          <w:marRight w:val="0"/>
          <w:marTop w:val="0"/>
          <w:marBottom w:val="0"/>
          <w:divBdr>
            <w:top w:val="none" w:sz="0" w:space="0" w:color="auto"/>
            <w:left w:val="none" w:sz="0" w:space="0" w:color="auto"/>
            <w:bottom w:val="none" w:sz="0" w:space="0" w:color="auto"/>
            <w:right w:val="none" w:sz="0" w:space="0" w:color="auto"/>
          </w:divBdr>
        </w:div>
        <w:div w:id="578760066">
          <w:marLeft w:val="0"/>
          <w:marRight w:val="0"/>
          <w:marTop w:val="0"/>
          <w:marBottom w:val="0"/>
          <w:divBdr>
            <w:top w:val="none" w:sz="0" w:space="0" w:color="auto"/>
            <w:left w:val="none" w:sz="0" w:space="0" w:color="auto"/>
            <w:bottom w:val="none" w:sz="0" w:space="0" w:color="auto"/>
            <w:right w:val="none" w:sz="0" w:space="0" w:color="auto"/>
          </w:divBdr>
        </w:div>
        <w:div w:id="578831988">
          <w:marLeft w:val="0"/>
          <w:marRight w:val="0"/>
          <w:marTop w:val="0"/>
          <w:marBottom w:val="0"/>
          <w:divBdr>
            <w:top w:val="none" w:sz="0" w:space="0" w:color="auto"/>
            <w:left w:val="none" w:sz="0" w:space="0" w:color="auto"/>
            <w:bottom w:val="none" w:sz="0" w:space="0" w:color="auto"/>
            <w:right w:val="none" w:sz="0" w:space="0" w:color="auto"/>
          </w:divBdr>
        </w:div>
        <w:div w:id="578834324">
          <w:marLeft w:val="0"/>
          <w:marRight w:val="0"/>
          <w:marTop w:val="240"/>
          <w:marBottom w:val="240"/>
          <w:divBdr>
            <w:top w:val="none" w:sz="0" w:space="0" w:color="auto"/>
            <w:left w:val="none" w:sz="0" w:space="0" w:color="auto"/>
            <w:bottom w:val="none" w:sz="0" w:space="0" w:color="auto"/>
            <w:right w:val="none" w:sz="0" w:space="0" w:color="auto"/>
          </w:divBdr>
        </w:div>
        <w:div w:id="578903212">
          <w:marLeft w:val="0"/>
          <w:marRight w:val="0"/>
          <w:marTop w:val="240"/>
          <w:marBottom w:val="240"/>
          <w:divBdr>
            <w:top w:val="none" w:sz="0" w:space="0" w:color="auto"/>
            <w:left w:val="none" w:sz="0" w:space="0" w:color="auto"/>
            <w:bottom w:val="none" w:sz="0" w:space="0" w:color="auto"/>
            <w:right w:val="none" w:sz="0" w:space="0" w:color="auto"/>
          </w:divBdr>
        </w:div>
        <w:div w:id="578945827">
          <w:marLeft w:val="0"/>
          <w:marRight w:val="0"/>
          <w:marTop w:val="0"/>
          <w:marBottom w:val="0"/>
          <w:divBdr>
            <w:top w:val="none" w:sz="0" w:space="0" w:color="auto"/>
            <w:left w:val="none" w:sz="0" w:space="0" w:color="auto"/>
            <w:bottom w:val="none" w:sz="0" w:space="0" w:color="auto"/>
            <w:right w:val="none" w:sz="0" w:space="0" w:color="auto"/>
          </w:divBdr>
        </w:div>
        <w:div w:id="578949530">
          <w:marLeft w:val="0"/>
          <w:marRight w:val="0"/>
          <w:marTop w:val="0"/>
          <w:marBottom w:val="0"/>
          <w:divBdr>
            <w:top w:val="none" w:sz="0" w:space="0" w:color="auto"/>
            <w:left w:val="none" w:sz="0" w:space="0" w:color="auto"/>
            <w:bottom w:val="none" w:sz="0" w:space="0" w:color="auto"/>
            <w:right w:val="none" w:sz="0" w:space="0" w:color="auto"/>
          </w:divBdr>
          <w:divsChild>
            <w:div w:id="263998093">
              <w:marLeft w:val="0"/>
              <w:marRight w:val="0"/>
              <w:marTop w:val="0"/>
              <w:marBottom w:val="0"/>
              <w:divBdr>
                <w:top w:val="none" w:sz="0" w:space="0" w:color="auto"/>
                <w:left w:val="none" w:sz="0" w:space="0" w:color="auto"/>
                <w:bottom w:val="none" w:sz="0" w:space="0" w:color="auto"/>
                <w:right w:val="none" w:sz="0" w:space="0" w:color="auto"/>
              </w:divBdr>
              <w:divsChild>
                <w:div w:id="443696880">
                  <w:marLeft w:val="0"/>
                  <w:marRight w:val="0"/>
                  <w:marTop w:val="0"/>
                  <w:marBottom w:val="0"/>
                  <w:divBdr>
                    <w:top w:val="none" w:sz="0" w:space="0" w:color="auto"/>
                    <w:left w:val="none" w:sz="0" w:space="0" w:color="auto"/>
                    <w:bottom w:val="none" w:sz="0" w:space="0" w:color="auto"/>
                    <w:right w:val="none" w:sz="0" w:space="0" w:color="auto"/>
                  </w:divBdr>
                  <w:divsChild>
                    <w:div w:id="678384873">
                      <w:marLeft w:val="0"/>
                      <w:marRight w:val="0"/>
                      <w:marTop w:val="0"/>
                      <w:marBottom w:val="0"/>
                      <w:divBdr>
                        <w:top w:val="none" w:sz="0" w:space="0" w:color="auto"/>
                        <w:left w:val="none" w:sz="0" w:space="0" w:color="auto"/>
                        <w:bottom w:val="none" w:sz="0" w:space="0" w:color="auto"/>
                        <w:right w:val="none" w:sz="0" w:space="0" w:color="auto"/>
                      </w:divBdr>
                      <w:divsChild>
                        <w:div w:id="526337670">
                          <w:marLeft w:val="0"/>
                          <w:marRight w:val="0"/>
                          <w:marTop w:val="0"/>
                          <w:marBottom w:val="0"/>
                          <w:divBdr>
                            <w:top w:val="none" w:sz="0" w:space="0" w:color="auto"/>
                            <w:left w:val="none" w:sz="0" w:space="0" w:color="auto"/>
                            <w:bottom w:val="none" w:sz="0" w:space="0" w:color="auto"/>
                            <w:right w:val="none" w:sz="0" w:space="0" w:color="auto"/>
                          </w:divBdr>
                          <w:divsChild>
                            <w:div w:id="70505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951205">
          <w:marLeft w:val="0"/>
          <w:marRight w:val="0"/>
          <w:marTop w:val="0"/>
          <w:marBottom w:val="0"/>
          <w:divBdr>
            <w:top w:val="none" w:sz="0" w:space="0" w:color="auto"/>
            <w:left w:val="none" w:sz="0" w:space="0" w:color="auto"/>
            <w:bottom w:val="none" w:sz="0" w:space="0" w:color="auto"/>
            <w:right w:val="none" w:sz="0" w:space="0" w:color="auto"/>
          </w:divBdr>
        </w:div>
        <w:div w:id="579025009">
          <w:marLeft w:val="0"/>
          <w:marRight w:val="0"/>
          <w:marTop w:val="240"/>
          <w:marBottom w:val="240"/>
          <w:divBdr>
            <w:top w:val="none" w:sz="0" w:space="0" w:color="auto"/>
            <w:left w:val="none" w:sz="0" w:space="0" w:color="auto"/>
            <w:bottom w:val="none" w:sz="0" w:space="0" w:color="auto"/>
            <w:right w:val="none" w:sz="0" w:space="0" w:color="auto"/>
          </w:divBdr>
          <w:divsChild>
            <w:div w:id="849223539">
              <w:marLeft w:val="0"/>
              <w:marRight w:val="0"/>
              <w:marTop w:val="0"/>
              <w:marBottom w:val="0"/>
              <w:divBdr>
                <w:top w:val="none" w:sz="0" w:space="0" w:color="auto"/>
                <w:left w:val="none" w:sz="0" w:space="0" w:color="auto"/>
                <w:bottom w:val="none" w:sz="0" w:space="0" w:color="auto"/>
                <w:right w:val="none" w:sz="0" w:space="0" w:color="auto"/>
              </w:divBdr>
            </w:div>
          </w:divsChild>
        </w:div>
        <w:div w:id="579103720">
          <w:marLeft w:val="0"/>
          <w:marRight w:val="0"/>
          <w:marTop w:val="0"/>
          <w:marBottom w:val="0"/>
          <w:divBdr>
            <w:top w:val="none" w:sz="0" w:space="0" w:color="auto"/>
            <w:left w:val="none" w:sz="0" w:space="0" w:color="auto"/>
            <w:bottom w:val="none" w:sz="0" w:space="0" w:color="auto"/>
            <w:right w:val="none" w:sz="0" w:space="0" w:color="auto"/>
          </w:divBdr>
          <w:divsChild>
            <w:div w:id="941448343">
              <w:marLeft w:val="0"/>
              <w:marRight w:val="0"/>
              <w:marTop w:val="0"/>
              <w:marBottom w:val="0"/>
              <w:divBdr>
                <w:top w:val="none" w:sz="0" w:space="0" w:color="auto"/>
                <w:left w:val="none" w:sz="0" w:space="0" w:color="auto"/>
                <w:bottom w:val="none" w:sz="0" w:space="0" w:color="auto"/>
                <w:right w:val="none" w:sz="0" w:space="0" w:color="auto"/>
              </w:divBdr>
            </w:div>
          </w:divsChild>
        </w:div>
        <w:div w:id="579171965">
          <w:marLeft w:val="0"/>
          <w:marRight w:val="0"/>
          <w:marTop w:val="300"/>
          <w:marBottom w:val="0"/>
          <w:divBdr>
            <w:top w:val="none" w:sz="0" w:space="0" w:color="auto"/>
            <w:left w:val="none" w:sz="0" w:space="0" w:color="auto"/>
            <w:bottom w:val="none" w:sz="0" w:space="0" w:color="auto"/>
            <w:right w:val="none" w:sz="0" w:space="0" w:color="auto"/>
          </w:divBdr>
        </w:div>
        <w:div w:id="579408723">
          <w:marLeft w:val="0"/>
          <w:marRight w:val="0"/>
          <w:marTop w:val="0"/>
          <w:marBottom w:val="0"/>
          <w:divBdr>
            <w:top w:val="none" w:sz="0" w:space="0" w:color="auto"/>
            <w:left w:val="none" w:sz="0" w:space="0" w:color="auto"/>
            <w:bottom w:val="none" w:sz="0" w:space="0" w:color="auto"/>
            <w:right w:val="none" w:sz="0" w:space="0" w:color="auto"/>
          </w:divBdr>
        </w:div>
        <w:div w:id="579409544">
          <w:marLeft w:val="0"/>
          <w:marRight w:val="0"/>
          <w:marTop w:val="0"/>
          <w:marBottom w:val="0"/>
          <w:divBdr>
            <w:top w:val="none" w:sz="0" w:space="0" w:color="auto"/>
            <w:left w:val="none" w:sz="0" w:space="0" w:color="auto"/>
            <w:bottom w:val="none" w:sz="0" w:space="0" w:color="auto"/>
            <w:right w:val="none" w:sz="0" w:space="0" w:color="auto"/>
          </w:divBdr>
        </w:div>
        <w:div w:id="579485386">
          <w:marLeft w:val="0"/>
          <w:marRight w:val="0"/>
          <w:marTop w:val="300"/>
          <w:marBottom w:val="300"/>
          <w:divBdr>
            <w:top w:val="none" w:sz="0" w:space="0" w:color="auto"/>
            <w:left w:val="none" w:sz="0" w:space="0" w:color="auto"/>
            <w:bottom w:val="none" w:sz="0" w:space="0" w:color="auto"/>
            <w:right w:val="none" w:sz="0" w:space="0" w:color="auto"/>
          </w:divBdr>
        </w:div>
        <w:div w:id="579490348">
          <w:marLeft w:val="0"/>
          <w:marRight w:val="0"/>
          <w:marTop w:val="343"/>
          <w:marBottom w:val="0"/>
          <w:divBdr>
            <w:top w:val="none" w:sz="0" w:space="0" w:color="auto"/>
            <w:left w:val="none" w:sz="0" w:space="0" w:color="auto"/>
            <w:bottom w:val="none" w:sz="0" w:space="0" w:color="auto"/>
            <w:right w:val="none" w:sz="0" w:space="0" w:color="auto"/>
          </w:divBdr>
        </w:div>
        <w:div w:id="579559132">
          <w:marLeft w:val="0"/>
          <w:marRight w:val="0"/>
          <w:marTop w:val="378"/>
          <w:marBottom w:val="378"/>
          <w:divBdr>
            <w:top w:val="none" w:sz="0" w:space="0" w:color="auto"/>
            <w:left w:val="none" w:sz="0" w:space="0" w:color="auto"/>
            <w:bottom w:val="none" w:sz="0" w:space="0" w:color="auto"/>
            <w:right w:val="none" w:sz="0" w:space="0" w:color="auto"/>
          </w:divBdr>
          <w:divsChild>
            <w:div w:id="647781523">
              <w:marLeft w:val="0"/>
              <w:marRight w:val="0"/>
              <w:marTop w:val="0"/>
              <w:marBottom w:val="0"/>
              <w:divBdr>
                <w:top w:val="none" w:sz="0" w:space="0" w:color="auto"/>
                <w:left w:val="none" w:sz="0" w:space="0" w:color="auto"/>
                <w:bottom w:val="none" w:sz="0" w:space="0" w:color="auto"/>
                <w:right w:val="none" w:sz="0" w:space="0" w:color="auto"/>
              </w:divBdr>
            </w:div>
          </w:divsChild>
        </w:div>
        <w:div w:id="579560261">
          <w:marLeft w:val="0"/>
          <w:marRight w:val="0"/>
          <w:marTop w:val="0"/>
          <w:marBottom w:val="0"/>
          <w:divBdr>
            <w:top w:val="none" w:sz="0" w:space="0" w:color="auto"/>
            <w:left w:val="none" w:sz="0" w:space="0" w:color="auto"/>
            <w:bottom w:val="none" w:sz="0" w:space="0" w:color="auto"/>
            <w:right w:val="none" w:sz="0" w:space="0" w:color="auto"/>
          </w:divBdr>
        </w:div>
        <w:div w:id="579561828">
          <w:marLeft w:val="0"/>
          <w:marRight w:val="0"/>
          <w:marTop w:val="0"/>
          <w:marBottom w:val="0"/>
          <w:divBdr>
            <w:top w:val="none" w:sz="0" w:space="0" w:color="auto"/>
            <w:left w:val="none" w:sz="0" w:space="0" w:color="auto"/>
            <w:bottom w:val="none" w:sz="0" w:space="0" w:color="auto"/>
            <w:right w:val="none" w:sz="0" w:space="0" w:color="auto"/>
          </w:divBdr>
          <w:divsChild>
            <w:div w:id="338191369">
              <w:marLeft w:val="0"/>
              <w:marRight w:val="0"/>
              <w:marTop w:val="0"/>
              <w:marBottom w:val="0"/>
              <w:divBdr>
                <w:top w:val="none" w:sz="0" w:space="0" w:color="auto"/>
                <w:left w:val="none" w:sz="0" w:space="0" w:color="auto"/>
                <w:bottom w:val="none" w:sz="0" w:space="0" w:color="auto"/>
                <w:right w:val="none" w:sz="0" w:space="0" w:color="auto"/>
              </w:divBdr>
              <w:divsChild>
                <w:div w:id="35384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600930">
          <w:marLeft w:val="0"/>
          <w:marRight w:val="0"/>
          <w:marTop w:val="240"/>
          <w:marBottom w:val="240"/>
          <w:divBdr>
            <w:top w:val="none" w:sz="0" w:space="0" w:color="auto"/>
            <w:left w:val="none" w:sz="0" w:space="0" w:color="auto"/>
            <w:bottom w:val="none" w:sz="0" w:space="0" w:color="auto"/>
            <w:right w:val="none" w:sz="0" w:space="0" w:color="auto"/>
          </w:divBdr>
          <w:divsChild>
            <w:div w:id="661279484">
              <w:marLeft w:val="0"/>
              <w:marRight w:val="0"/>
              <w:marTop w:val="0"/>
              <w:marBottom w:val="0"/>
              <w:divBdr>
                <w:top w:val="none" w:sz="0" w:space="0" w:color="auto"/>
                <w:left w:val="none" w:sz="0" w:space="0" w:color="auto"/>
                <w:bottom w:val="none" w:sz="0" w:space="0" w:color="auto"/>
                <w:right w:val="none" w:sz="0" w:space="0" w:color="auto"/>
              </w:divBdr>
            </w:div>
          </w:divsChild>
        </w:div>
        <w:div w:id="579601019">
          <w:marLeft w:val="0"/>
          <w:marRight w:val="0"/>
          <w:marTop w:val="516"/>
          <w:marBottom w:val="516"/>
          <w:divBdr>
            <w:top w:val="none" w:sz="0" w:space="0" w:color="auto"/>
            <w:left w:val="none" w:sz="0" w:space="0" w:color="auto"/>
            <w:bottom w:val="none" w:sz="0" w:space="0" w:color="auto"/>
            <w:right w:val="none" w:sz="0" w:space="0" w:color="auto"/>
          </w:divBdr>
        </w:div>
        <w:div w:id="579631804">
          <w:marLeft w:val="0"/>
          <w:marRight w:val="0"/>
          <w:marTop w:val="0"/>
          <w:marBottom w:val="0"/>
          <w:divBdr>
            <w:top w:val="none" w:sz="0" w:space="0" w:color="auto"/>
            <w:left w:val="none" w:sz="0" w:space="0" w:color="auto"/>
            <w:bottom w:val="none" w:sz="0" w:space="0" w:color="auto"/>
            <w:right w:val="none" w:sz="0" w:space="0" w:color="auto"/>
          </w:divBdr>
        </w:div>
        <w:div w:id="579753960">
          <w:marLeft w:val="0"/>
          <w:marRight w:val="0"/>
          <w:marTop w:val="300"/>
          <w:marBottom w:val="300"/>
          <w:divBdr>
            <w:top w:val="none" w:sz="0" w:space="0" w:color="auto"/>
            <w:left w:val="none" w:sz="0" w:space="0" w:color="auto"/>
            <w:bottom w:val="none" w:sz="0" w:space="0" w:color="auto"/>
            <w:right w:val="none" w:sz="0" w:space="0" w:color="auto"/>
          </w:divBdr>
        </w:div>
        <w:div w:id="579756271">
          <w:marLeft w:val="-135"/>
          <w:marRight w:val="0"/>
          <w:marTop w:val="0"/>
          <w:marBottom w:val="0"/>
          <w:divBdr>
            <w:top w:val="none" w:sz="0" w:space="0" w:color="auto"/>
            <w:left w:val="none" w:sz="0" w:space="0" w:color="auto"/>
            <w:bottom w:val="none" w:sz="0" w:space="0" w:color="auto"/>
            <w:right w:val="none" w:sz="0" w:space="0" w:color="auto"/>
          </w:divBdr>
        </w:div>
        <w:div w:id="579825967">
          <w:marLeft w:val="0"/>
          <w:marRight w:val="240"/>
          <w:marTop w:val="0"/>
          <w:marBottom w:val="0"/>
          <w:divBdr>
            <w:top w:val="none" w:sz="0" w:space="0" w:color="auto"/>
            <w:left w:val="none" w:sz="0" w:space="0" w:color="auto"/>
            <w:bottom w:val="none" w:sz="0" w:space="0" w:color="auto"/>
            <w:right w:val="none" w:sz="0" w:space="0" w:color="auto"/>
          </w:divBdr>
        </w:div>
        <w:div w:id="579828579">
          <w:marLeft w:val="0"/>
          <w:marRight w:val="0"/>
          <w:marTop w:val="240"/>
          <w:marBottom w:val="240"/>
          <w:divBdr>
            <w:top w:val="none" w:sz="0" w:space="0" w:color="auto"/>
            <w:left w:val="none" w:sz="0" w:space="0" w:color="auto"/>
            <w:bottom w:val="none" w:sz="0" w:space="0" w:color="auto"/>
            <w:right w:val="none" w:sz="0" w:space="0" w:color="auto"/>
          </w:divBdr>
        </w:div>
        <w:div w:id="579829713">
          <w:marLeft w:val="0"/>
          <w:marRight w:val="0"/>
          <w:marTop w:val="0"/>
          <w:marBottom w:val="0"/>
          <w:divBdr>
            <w:top w:val="none" w:sz="0" w:space="0" w:color="auto"/>
            <w:left w:val="none" w:sz="0" w:space="0" w:color="auto"/>
            <w:bottom w:val="none" w:sz="0" w:space="0" w:color="auto"/>
            <w:right w:val="none" w:sz="0" w:space="0" w:color="auto"/>
          </w:divBdr>
          <w:divsChild>
            <w:div w:id="285892472">
              <w:marLeft w:val="0"/>
              <w:marRight w:val="0"/>
              <w:marTop w:val="0"/>
              <w:marBottom w:val="0"/>
              <w:divBdr>
                <w:top w:val="none" w:sz="0" w:space="0" w:color="auto"/>
                <w:left w:val="none" w:sz="0" w:space="0" w:color="auto"/>
                <w:bottom w:val="none" w:sz="0" w:space="0" w:color="auto"/>
                <w:right w:val="none" w:sz="0" w:space="0" w:color="auto"/>
              </w:divBdr>
              <w:divsChild>
                <w:div w:id="20980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868271">
          <w:marLeft w:val="0"/>
          <w:marRight w:val="0"/>
          <w:marTop w:val="240"/>
          <w:marBottom w:val="240"/>
          <w:divBdr>
            <w:top w:val="none" w:sz="0" w:space="0" w:color="auto"/>
            <w:left w:val="none" w:sz="0" w:space="0" w:color="auto"/>
            <w:bottom w:val="none" w:sz="0" w:space="0" w:color="auto"/>
            <w:right w:val="none" w:sz="0" w:space="0" w:color="auto"/>
          </w:divBdr>
        </w:div>
        <w:div w:id="580019510">
          <w:marLeft w:val="0"/>
          <w:marRight w:val="0"/>
          <w:marTop w:val="0"/>
          <w:marBottom w:val="0"/>
          <w:divBdr>
            <w:top w:val="none" w:sz="0" w:space="0" w:color="auto"/>
            <w:left w:val="none" w:sz="0" w:space="0" w:color="auto"/>
            <w:bottom w:val="none" w:sz="0" w:space="0" w:color="auto"/>
            <w:right w:val="none" w:sz="0" w:space="0" w:color="auto"/>
          </w:divBdr>
        </w:div>
        <w:div w:id="580020798">
          <w:marLeft w:val="0"/>
          <w:marRight w:val="0"/>
          <w:marTop w:val="0"/>
          <w:marBottom w:val="0"/>
          <w:divBdr>
            <w:top w:val="none" w:sz="0" w:space="0" w:color="auto"/>
            <w:left w:val="none" w:sz="0" w:space="0" w:color="auto"/>
            <w:bottom w:val="none" w:sz="0" w:space="0" w:color="auto"/>
            <w:right w:val="none" w:sz="0" w:space="0" w:color="auto"/>
          </w:divBdr>
        </w:div>
        <w:div w:id="580020961">
          <w:marLeft w:val="0"/>
          <w:marRight w:val="0"/>
          <w:marTop w:val="0"/>
          <w:marBottom w:val="0"/>
          <w:divBdr>
            <w:top w:val="none" w:sz="0" w:space="0" w:color="auto"/>
            <w:left w:val="none" w:sz="0" w:space="0" w:color="auto"/>
            <w:bottom w:val="none" w:sz="0" w:space="0" w:color="auto"/>
            <w:right w:val="none" w:sz="0" w:space="0" w:color="auto"/>
          </w:divBdr>
        </w:div>
        <w:div w:id="580021151">
          <w:marLeft w:val="0"/>
          <w:marRight w:val="0"/>
          <w:marTop w:val="0"/>
          <w:marBottom w:val="0"/>
          <w:divBdr>
            <w:top w:val="none" w:sz="0" w:space="0" w:color="auto"/>
            <w:left w:val="none" w:sz="0" w:space="0" w:color="auto"/>
            <w:bottom w:val="none" w:sz="0" w:space="0" w:color="auto"/>
            <w:right w:val="none" w:sz="0" w:space="0" w:color="auto"/>
          </w:divBdr>
          <w:divsChild>
            <w:div w:id="956564574">
              <w:marLeft w:val="0"/>
              <w:marRight w:val="0"/>
              <w:marTop w:val="0"/>
              <w:marBottom w:val="0"/>
              <w:divBdr>
                <w:top w:val="none" w:sz="0" w:space="0" w:color="auto"/>
                <w:left w:val="none" w:sz="0" w:space="0" w:color="auto"/>
                <w:bottom w:val="none" w:sz="0" w:space="0" w:color="auto"/>
                <w:right w:val="none" w:sz="0" w:space="0" w:color="auto"/>
              </w:divBdr>
              <w:divsChild>
                <w:div w:id="36216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64166">
          <w:marLeft w:val="0"/>
          <w:marRight w:val="0"/>
          <w:marTop w:val="0"/>
          <w:marBottom w:val="0"/>
          <w:divBdr>
            <w:top w:val="none" w:sz="0" w:space="0" w:color="auto"/>
            <w:left w:val="none" w:sz="0" w:space="0" w:color="auto"/>
            <w:bottom w:val="none" w:sz="0" w:space="0" w:color="auto"/>
            <w:right w:val="none" w:sz="0" w:space="0" w:color="auto"/>
          </w:divBdr>
        </w:div>
        <w:div w:id="580136758">
          <w:marLeft w:val="0"/>
          <w:marRight w:val="0"/>
          <w:marTop w:val="0"/>
          <w:marBottom w:val="0"/>
          <w:divBdr>
            <w:top w:val="none" w:sz="0" w:space="0" w:color="auto"/>
            <w:left w:val="none" w:sz="0" w:space="0" w:color="auto"/>
            <w:bottom w:val="none" w:sz="0" w:space="0" w:color="auto"/>
            <w:right w:val="none" w:sz="0" w:space="0" w:color="auto"/>
          </w:divBdr>
        </w:div>
        <w:div w:id="580211660">
          <w:marLeft w:val="0"/>
          <w:marRight w:val="0"/>
          <w:marTop w:val="240"/>
          <w:marBottom w:val="240"/>
          <w:divBdr>
            <w:top w:val="none" w:sz="0" w:space="0" w:color="auto"/>
            <w:left w:val="none" w:sz="0" w:space="0" w:color="auto"/>
            <w:bottom w:val="none" w:sz="0" w:space="0" w:color="auto"/>
            <w:right w:val="none" w:sz="0" w:space="0" w:color="auto"/>
          </w:divBdr>
          <w:divsChild>
            <w:div w:id="477962650">
              <w:marLeft w:val="0"/>
              <w:marRight w:val="0"/>
              <w:marTop w:val="0"/>
              <w:marBottom w:val="0"/>
              <w:divBdr>
                <w:top w:val="none" w:sz="0" w:space="0" w:color="auto"/>
                <w:left w:val="none" w:sz="0" w:space="0" w:color="auto"/>
                <w:bottom w:val="none" w:sz="0" w:space="0" w:color="auto"/>
                <w:right w:val="none" w:sz="0" w:space="0" w:color="auto"/>
              </w:divBdr>
            </w:div>
          </w:divsChild>
        </w:div>
        <w:div w:id="580287679">
          <w:marLeft w:val="0"/>
          <w:marRight w:val="0"/>
          <w:marTop w:val="0"/>
          <w:marBottom w:val="0"/>
          <w:divBdr>
            <w:top w:val="none" w:sz="0" w:space="0" w:color="auto"/>
            <w:left w:val="none" w:sz="0" w:space="0" w:color="auto"/>
            <w:bottom w:val="none" w:sz="0" w:space="0" w:color="auto"/>
            <w:right w:val="none" w:sz="0" w:space="0" w:color="auto"/>
          </w:divBdr>
        </w:div>
        <w:div w:id="580334620">
          <w:marLeft w:val="0"/>
          <w:marRight w:val="0"/>
          <w:marTop w:val="366"/>
          <w:marBottom w:val="366"/>
          <w:divBdr>
            <w:top w:val="none" w:sz="0" w:space="0" w:color="auto"/>
            <w:left w:val="none" w:sz="0" w:space="0" w:color="auto"/>
            <w:bottom w:val="none" w:sz="0" w:space="0" w:color="auto"/>
            <w:right w:val="none" w:sz="0" w:space="0" w:color="auto"/>
          </w:divBdr>
          <w:divsChild>
            <w:div w:id="217938116">
              <w:marLeft w:val="0"/>
              <w:marRight w:val="0"/>
              <w:marTop w:val="0"/>
              <w:marBottom w:val="0"/>
              <w:divBdr>
                <w:top w:val="none" w:sz="0" w:space="0" w:color="auto"/>
                <w:left w:val="none" w:sz="0" w:space="0" w:color="auto"/>
                <w:bottom w:val="none" w:sz="0" w:space="0" w:color="auto"/>
                <w:right w:val="none" w:sz="0" w:space="0" w:color="auto"/>
              </w:divBdr>
            </w:div>
          </w:divsChild>
        </w:div>
        <w:div w:id="580335956">
          <w:marLeft w:val="0"/>
          <w:marRight w:val="0"/>
          <w:marTop w:val="0"/>
          <w:marBottom w:val="0"/>
          <w:divBdr>
            <w:top w:val="none" w:sz="0" w:space="0" w:color="auto"/>
            <w:left w:val="none" w:sz="0" w:space="0" w:color="auto"/>
            <w:bottom w:val="none" w:sz="0" w:space="0" w:color="auto"/>
            <w:right w:val="none" w:sz="0" w:space="0" w:color="auto"/>
          </w:divBdr>
        </w:div>
        <w:div w:id="580338936">
          <w:marLeft w:val="0"/>
          <w:marRight w:val="0"/>
          <w:marTop w:val="240"/>
          <w:marBottom w:val="240"/>
          <w:divBdr>
            <w:top w:val="none" w:sz="0" w:space="0" w:color="auto"/>
            <w:left w:val="none" w:sz="0" w:space="0" w:color="auto"/>
            <w:bottom w:val="none" w:sz="0" w:space="0" w:color="auto"/>
            <w:right w:val="none" w:sz="0" w:space="0" w:color="auto"/>
          </w:divBdr>
          <w:divsChild>
            <w:div w:id="285241436">
              <w:marLeft w:val="0"/>
              <w:marRight w:val="0"/>
              <w:marTop w:val="0"/>
              <w:marBottom w:val="0"/>
              <w:divBdr>
                <w:top w:val="none" w:sz="0" w:space="0" w:color="auto"/>
                <w:left w:val="none" w:sz="0" w:space="0" w:color="auto"/>
                <w:bottom w:val="none" w:sz="0" w:space="0" w:color="auto"/>
                <w:right w:val="none" w:sz="0" w:space="0" w:color="auto"/>
              </w:divBdr>
            </w:div>
          </w:divsChild>
        </w:div>
        <w:div w:id="580410317">
          <w:marLeft w:val="0"/>
          <w:marRight w:val="0"/>
          <w:marTop w:val="0"/>
          <w:marBottom w:val="0"/>
          <w:divBdr>
            <w:top w:val="none" w:sz="0" w:space="0" w:color="auto"/>
            <w:left w:val="none" w:sz="0" w:space="0" w:color="auto"/>
            <w:bottom w:val="none" w:sz="0" w:space="0" w:color="auto"/>
            <w:right w:val="none" w:sz="0" w:space="0" w:color="auto"/>
          </w:divBdr>
        </w:div>
        <w:div w:id="580413340">
          <w:marLeft w:val="0"/>
          <w:marRight w:val="0"/>
          <w:marTop w:val="0"/>
          <w:marBottom w:val="0"/>
          <w:divBdr>
            <w:top w:val="none" w:sz="0" w:space="0" w:color="auto"/>
            <w:left w:val="none" w:sz="0" w:space="0" w:color="auto"/>
            <w:bottom w:val="none" w:sz="0" w:space="0" w:color="auto"/>
            <w:right w:val="none" w:sz="0" w:space="0" w:color="auto"/>
          </w:divBdr>
        </w:div>
        <w:div w:id="580413954">
          <w:marLeft w:val="0"/>
          <w:marRight w:val="0"/>
          <w:marTop w:val="0"/>
          <w:marBottom w:val="0"/>
          <w:divBdr>
            <w:top w:val="none" w:sz="0" w:space="0" w:color="auto"/>
            <w:left w:val="none" w:sz="0" w:space="0" w:color="auto"/>
            <w:bottom w:val="none" w:sz="0" w:space="0" w:color="auto"/>
            <w:right w:val="none" w:sz="0" w:space="0" w:color="auto"/>
          </w:divBdr>
          <w:divsChild>
            <w:div w:id="365640258">
              <w:marLeft w:val="0"/>
              <w:marRight w:val="0"/>
              <w:marTop w:val="0"/>
              <w:marBottom w:val="0"/>
              <w:divBdr>
                <w:top w:val="none" w:sz="0" w:space="0" w:color="auto"/>
                <w:left w:val="none" w:sz="0" w:space="0" w:color="auto"/>
                <w:bottom w:val="none" w:sz="0" w:space="0" w:color="auto"/>
                <w:right w:val="none" w:sz="0" w:space="0" w:color="auto"/>
              </w:divBdr>
            </w:div>
            <w:div w:id="411390840">
              <w:marLeft w:val="0"/>
              <w:marRight w:val="135"/>
              <w:marTop w:val="0"/>
              <w:marBottom w:val="0"/>
              <w:divBdr>
                <w:top w:val="none" w:sz="0" w:space="0" w:color="auto"/>
                <w:left w:val="none" w:sz="0" w:space="0" w:color="auto"/>
                <w:bottom w:val="none" w:sz="0" w:space="0" w:color="auto"/>
                <w:right w:val="none" w:sz="0" w:space="0" w:color="auto"/>
              </w:divBdr>
            </w:div>
          </w:divsChild>
        </w:div>
        <w:div w:id="580482073">
          <w:marLeft w:val="0"/>
          <w:marRight w:val="0"/>
          <w:marTop w:val="0"/>
          <w:marBottom w:val="0"/>
          <w:divBdr>
            <w:top w:val="none" w:sz="0" w:space="0" w:color="auto"/>
            <w:left w:val="none" w:sz="0" w:space="0" w:color="auto"/>
            <w:bottom w:val="none" w:sz="0" w:space="0" w:color="auto"/>
            <w:right w:val="none" w:sz="0" w:space="0" w:color="auto"/>
          </w:divBdr>
        </w:div>
        <w:div w:id="580482231">
          <w:marLeft w:val="0"/>
          <w:marRight w:val="0"/>
          <w:marTop w:val="240"/>
          <w:marBottom w:val="240"/>
          <w:divBdr>
            <w:top w:val="none" w:sz="0" w:space="0" w:color="auto"/>
            <w:left w:val="none" w:sz="0" w:space="0" w:color="auto"/>
            <w:bottom w:val="none" w:sz="0" w:space="0" w:color="auto"/>
            <w:right w:val="none" w:sz="0" w:space="0" w:color="auto"/>
          </w:divBdr>
        </w:div>
        <w:div w:id="580523092">
          <w:marLeft w:val="0"/>
          <w:marRight w:val="0"/>
          <w:marTop w:val="0"/>
          <w:marBottom w:val="0"/>
          <w:divBdr>
            <w:top w:val="none" w:sz="0" w:space="0" w:color="auto"/>
            <w:left w:val="none" w:sz="0" w:space="0" w:color="auto"/>
            <w:bottom w:val="none" w:sz="0" w:space="0" w:color="auto"/>
            <w:right w:val="none" w:sz="0" w:space="0" w:color="auto"/>
          </w:divBdr>
        </w:div>
        <w:div w:id="580526309">
          <w:marLeft w:val="0"/>
          <w:marRight w:val="0"/>
          <w:marTop w:val="281"/>
          <w:marBottom w:val="281"/>
          <w:divBdr>
            <w:top w:val="none" w:sz="0" w:space="0" w:color="auto"/>
            <w:left w:val="none" w:sz="0" w:space="0" w:color="auto"/>
            <w:bottom w:val="none" w:sz="0" w:space="0" w:color="auto"/>
            <w:right w:val="none" w:sz="0" w:space="0" w:color="auto"/>
          </w:divBdr>
          <w:divsChild>
            <w:div w:id="440417262">
              <w:marLeft w:val="0"/>
              <w:marRight w:val="0"/>
              <w:marTop w:val="0"/>
              <w:marBottom w:val="0"/>
              <w:divBdr>
                <w:top w:val="none" w:sz="0" w:space="0" w:color="auto"/>
                <w:left w:val="none" w:sz="0" w:space="0" w:color="auto"/>
                <w:bottom w:val="none" w:sz="0" w:space="0" w:color="auto"/>
                <w:right w:val="none" w:sz="0" w:space="0" w:color="auto"/>
              </w:divBdr>
            </w:div>
          </w:divsChild>
        </w:div>
        <w:div w:id="580675153">
          <w:marLeft w:val="0"/>
          <w:marRight w:val="0"/>
          <w:marTop w:val="0"/>
          <w:marBottom w:val="0"/>
          <w:divBdr>
            <w:top w:val="none" w:sz="0" w:space="0" w:color="auto"/>
            <w:left w:val="none" w:sz="0" w:space="0" w:color="auto"/>
            <w:bottom w:val="none" w:sz="0" w:space="0" w:color="auto"/>
            <w:right w:val="none" w:sz="0" w:space="0" w:color="auto"/>
          </w:divBdr>
        </w:div>
        <w:div w:id="580725620">
          <w:marLeft w:val="0"/>
          <w:marRight w:val="0"/>
          <w:marTop w:val="240"/>
          <w:marBottom w:val="240"/>
          <w:divBdr>
            <w:top w:val="none" w:sz="0" w:space="0" w:color="auto"/>
            <w:left w:val="none" w:sz="0" w:space="0" w:color="auto"/>
            <w:bottom w:val="none" w:sz="0" w:space="0" w:color="auto"/>
            <w:right w:val="none" w:sz="0" w:space="0" w:color="auto"/>
          </w:divBdr>
        </w:div>
        <w:div w:id="580795318">
          <w:marLeft w:val="0"/>
          <w:marRight w:val="0"/>
          <w:marTop w:val="443"/>
          <w:marBottom w:val="886"/>
          <w:divBdr>
            <w:top w:val="single" w:sz="8" w:space="31" w:color="EB5D0B"/>
            <w:left w:val="none" w:sz="0" w:space="0" w:color="auto"/>
            <w:bottom w:val="single" w:sz="8" w:space="31" w:color="EB5D0B"/>
            <w:right w:val="none" w:sz="0" w:space="0" w:color="auto"/>
          </w:divBdr>
        </w:div>
        <w:div w:id="580800729">
          <w:marLeft w:val="0"/>
          <w:marRight w:val="0"/>
          <w:marTop w:val="240"/>
          <w:marBottom w:val="240"/>
          <w:divBdr>
            <w:top w:val="none" w:sz="0" w:space="0" w:color="auto"/>
            <w:left w:val="none" w:sz="0" w:space="0" w:color="auto"/>
            <w:bottom w:val="none" w:sz="0" w:space="0" w:color="auto"/>
            <w:right w:val="none" w:sz="0" w:space="0" w:color="auto"/>
          </w:divBdr>
        </w:div>
        <w:div w:id="580873990">
          <w:marLeft w:val="0"/>
          <w:marRight w:val="0"/>
          <w:marTop w:val="240"/>
          <w:marBottom w:val="240"/>
          <w:divBdr>
            <w:top w:val="none" w:sz="0" w:space="0" w:color="auto"/>
            <w:left w:val="none" w:sz="0" w:space="0" w:color="auto"/>
            <w:bottom w:val="none" w:sz="0" w:space="0" w:color="auto"/>
            <w:right w:val="none" w:sz="0" w:space="0" w:color="auto"/>
          </w:divBdr>
          <w:divsChild>
            <w:div w:id="914783241">
              <w:marLeft w:val="0"/>
              <w:marRight w:val="0"/>
              <w:marTop w:val="0"/>
              <w:marBottom w:val="0"/>
              <w:divBdr>
                <w:top w:val="none" w:sz="0" w:space="0" w:color="auto"/>
                <w:left w:val="none" w:sz="0" w:space="0" w:color="auto"/>
                <w:bottom w:val="none" w:sz="0" w:space="0" w:color="auto"/>
                <w:right w:val="none" w:sz="0" w:space="0" w:color="auto"/>
              </w:divBdr>
            </w:div>
          </w:divsChild>
        </w:div>
        <w:div w:id="580942425">
          <w:marLeft w:val="0"/>
          <w:marRight w:val="0"/>
          <w:marTop w:val="354"/>
          <w:marBottom w:val="354"/>
          <w:divBdr>
            <w:top w:val="none" w:sz="0" w:space="0" w:color="auto"/>
            <w:left w:val="none" w:sz="0" w:space="0" w:color="auto"/>
            <w:bottom w:val="none" w:sz="0" w:space="0" w:color="auto"/>
            <w:right w:val="none" w:sz="0" w:space="0" w:color="auto"/>
          </w:divBdr>
        </w:div>
        <w:div w:id="581062133">
          <w:marLeft w:val="0"/>
          <w:marRight w:val="0"/>
          <w:marTop w:val="0"/>
          <w:marBottom w:val="0"/>
          <w:divBdr>
            <w:top w:val="none" w:sz="0" w:space="0" w:color="auto"/>
            <w:left w:val="none" w:sz="0" w:space="0" w:color="auto"/>
            <w:bottom w:val="none" w:sz="0" w:space="0" w:color="auto"/>
            <w:right w:val="none" w:sz="0" w:space="0" w:color="auto"/>
          </w:divBdr>
        </w:div>
        <w:div w:id="581067695">
          <w:marLeft w:val="0"/>
          <w:marRight w:val="0"/>
          <w:marTop w:val="0"/>
          <w:marBottom w:val="0"/>
          <w:divBdr>
            <w:top w:val="none" w:sz="0" w:space="0" w:color="auto"/>
            <w:left w:val="none" w:sz="0" w:space="0" w:color="auto"/>
            <w:bottom w:val="none" w:sz="0" w:space="0" w:color="auto"/>
            <w:right w:val="none" w:sz="0" w:space="0" w:color="auto"/>
          </w:divBdr>
        </w:div>
        <w:div w:id="581138059">
          <w:marLeft w:val="0"/>
          <w:marRight w:val="0"/>
          <w:marTop w:val="0"/>
          <w:marBottom w:val="0"/>
          <w:divBdr>
            <w:top w:val="none" w:sz="0" w:space="0" w:color="auto"/>
            <w:left w:val="none" w:sz="0" w:space="0" w:color="auto"/>
            <w:bottom w:val="none" w:sz="0" w:space="0" w:color="auto"/>
            <w:right w:val="none" w:sz="0" w:space="0" w:color="auto"/>
          </w:divBdr>
        </w:div>
        <w:div w:id="581180179">
          <w:marLeft w:val="0"/>
          <w:marRight w:val="0"/>
          <w:marTop w:val="0"/>
          <w:marBottom w:val="0"/>
          <w:divBdr>
            <w:top w:val="none" w:sz="0" w:space="0" w:color="auto"/>
            <w:left w:val="none" w:sz="0" w:space="0" w:color="auto"/>
            <w:bottom w:val="none" w:sz="0" w:space="0" w:color="auto"/>
            <w:right w:val="none" w:sz="0" w:space="0" w:color="auto"/>
          </w:divBdr>
          <w:divsChild>
            <w:div w:id="417097219">
              <w:marLeft w:val="0"/>
              <w:marRight w:val="0"/>
              <w:marTop w:val="0"/>
              <w:marBottom w:val="0"/>
              <w:divBdr>
                <w:top w:val="none" w:sz="0" w:space="0" w:color="auto"/>
                <w:left w:val="none" w:sz="0" w:space="0" w:color="auto"/>
                <w:bottom w:val="none" w:sz="0" w:space="0" w:color="auto"/>
                <w:right w:val="none" w:sz="0" w:space="0" w:color="auto"/>
              </w:divBdr>
            </w:div>
          </w:divsChild>
        </w:div>
        <w:div w:id="581184268">
          <w:marLeft w:val="0"/>
          <w:marRight w:val="0"/>
          <w:marTop w:val="0"/>
          <w:marBottom w:val="0"/>
          <w:divBdr>
            <w:top w:val="none" w:sz="0" w:space="0" w:color="auto"/>
            <w:left w:val="none" w:sz="0" w:space="0" w:color="auto"/>
            <w:bottom w:val="none" w:sz="0" w:space="0" w:color="auto"/>
            <w:right w:val="none" w:sz="0" w:space="0" w:color="auto"/>
          </w:divBdr>
        </w:div>
        <w:div w:id="581187789">
          <w:marLeft w:val="0"/>
          <w:marRight w:val="0"/>
          <w:marTop w:val="0"/>
          <w:marBottom w:val="0"/>
          <w:divBdr>
            <w:top w:val="none" w:sz="0" w:space="0" w:color="auto"/>
            <w:left w:val="none" w:sz="0" w:space="0" w:color="auto"/>
            <w:bottom w:val="none" w:sz="0" w:space="0" w:color="auto"/>
            <w:right w:val="none" w:sz="0" w:space="0" w:color="auto"/>
          </w:divBdr>
        </w:div>
        <w:div w:id="581254025">
          <w:marLeft w:val="0"/>
          <w:marRight w:val="0"/>
          <w:marTop w:val="1133"/>
          <w:marBottom w:val="1416"/>
          <w:divBdr>
            <w:top w:val="none" w:sz="0" w:space="0" w:color="auto"/>
            <w:left w:val="none" w:sz="0" w:space="0" w:color="auto"/>
            <w:bottom w:val="none" w:sz="0" w:space="0" w:color="auto"/>
            <w:right w:val="none" w:sz="0" w:space="0" w:color="auto"/>
          </w:divBdr>
          <w:divsChild>
            <w:div w:id="286861796">
              <w:marLeft w:val="0"/>
              <w:marRight w:val="378"/>
              <w:marTop w:val="283"/>
              <w:marBottom w:val="0"/>
              <w:divBdr>
                <w:top w:val="none" w:sz="0" w:space="0" w:color="auto"/>
                <w:left w:val="none" w:sz="0" w:space="0" w:color="auto"/>
                <w:bottom w:val="none" w:sz="0" w:space="0" w:color="auto"/>
                <w:right w:val="none" w:sz="0" w:space="0" w:color="auto"/>
              </w:divBdr>
            </w:div>
          </w:divsChild>
        </w:div>
        <w:div w:id="581261120">
          <w:marLeft w:val="0"/>
          <w:marRight w:val="0"/>
          <w:marTop w:val="0"/>
          <w:marBottom w:val="0"/>
          <w:divBdr>
            <w:top w:val="none" w:sz="0" w:space="0" w:color="auto"/>
            <w:left w:val="none" w:sz="0" w:space="0" w:color="auto"/>
            <w:bottom w:val="none" w:sz="0" w:space="0" w:color="auto"/>
            <w:right w:val="none" w:sz="0" w:space="0" w:color="auto"/>
          </w:divBdr>
          <w:divsChild>
            <w:div w:id="810634299">
              <w:marLeft w:val="0"/>
              <w:marRight w:val="0"/>
              <w:marTop w:val="0"/>
              <w:marBottom w:val="0"/>
              <w:divBdr>
                <w:top w:val="none" w:sz="0" w:space="0" w:color="auto"/>
                <w:left w:val="none" w:sz="0" w:space="0" w:color="auto"/>
                <w:bottom w:val="none" w:sz="0" w:space="0" w:color="auto"/>
                <w:right w:val="none" w:sz="0" w:space="0" w:color="auto"/>
              </w:divBdr>
              <w:divsChild>
                <w:div w:id="312417410">
                  <w:marLeft w:val="0"/>
                  <w:marRight w:val="378"/>
                  <w:marTop w:val="0"/>
                  <w:marBottom w:val="0"/>
                  <w:divBdr>
                    <w:top w:val="none" w:sz="0" w:space="0" w:color="auto"/>
                    <w:left w:val="none" w:sz="0" w:space="0" w:color="auto"/>
                    <w:bottom w:val="none" w:sz="0" w:space="0" w:color="auto"/>
                    <w:right w:val="none" w:sz="0" w:space="0" w:color="auto"/>
                  </w:divBdr>
                </w:div>
                <w:div w:id="569466891">
                  <w:marLeft w:val="0"/>
                  <w:marRight w:val="0"/>
                  <w:marTop w:val="118"/>
                  <w:marBottom w:val="283"/>
                  <w:divBdr>
                    <w:top w:val="none" w:sz="0" w:space="0" w:color="auto"/>
                    <w:left w:val="none" w:sz="0" w:space="0" w:color="auto"/>
                    <w:bottom w:val="none" w:sz="0" w:space="0" w:color="auto"/>
                    <w:right w:val="none" w:sz="0" w:space="0" w:color="auto"/>
                  </w:divBdr>
                  <w:divsChild>
                    <w:div w:id="409273448">
                      <w:marLeft w:val="0"/>
                      <w:marRight w:val="0"/>
                      <w:marTop w:val="0"/>
                      <w:marBottom w:val="0"/>
                      <w:divBdr>
                        <w:top w:val="none" w:sz="0" w:space="0" w:color="auto"/>
                        <w:left w:val="none" w:sz="0" w:space="0" w:color="auto"/>
                        <w:bottom w:val="none" w:sz="0" w:space="0" w:color="auto"/>
                        <w:right w:val="none" w:sz="0" w:space="0" w:color="auto"/>
                      </w:divBdr>
                    </w:div>
                  </w:divsChild>
                </w:div>
                <w:div w:id="591166246">
                  <w:marLeft w:val="0"/>
                  <w:marRight w:val="0"/>
                  <w:marTop w:val="0"/>
                  <w:marBottom w:val="283"/>
                  <w:divBdr>
                    <w:top w:val="none" w:sz="0" w:space="0" w:color="auto"/>
                    <w:left w:val="none" w:sz="0" w:space="0" w:color="auto"/>
                    <w:bottom w:val="none" w:sz="0" w:space="0" w:color="auto"/>
                    <w:right w:val="none" w:sz="0" w:space="0" w:color="auto"/>
                  </w:divBdr>
                  <w:divsChild>
                    <w:div w:id="45641341">
                      <w:marLeft w:val="0"/>
                      <w:marRight w:val="0"/>
                      <w:marTop w:val="0"/>
                      <w:marBottom w:val="283"/>
                      <w:divBdr>
                        <w:top w:val="none" w:sz="0" w:space="0" w:color="auto"/>
                        <w:left w:val="none" w:sz="0" w:space="0" w:color="auto"/>
                        <w:bottom w:val="none" w:sz="0" w:space="0" w:color="auto"/>
                        <w:right w:val="none" w:sz="0" w:space="0" w:color="auto"/>
                      </w:divBdr>
                      <w:divsChild>
                        <w:div w:id="757094363">
                          <w:marLeft w:val="0"/>
                          <w:marRight w:val="0"/>
                          <w:marTop w:val="0"/>
                          <w:marBottom w:val="0"/>
                          <w:divBdr>
                            <w:top w:val="none" w:sz="0" w:space="0" w:color="auto"/>
                            <w:left w:val="none" w:sz="0" w:space="0" w:color="auto"/>
                            <w:bottom w:val="none" w:sz="0" w:space="0" w:color="auto"/>
                            <w:right w:val="none" w:sz="0" w:space="0" w:color="auto"/>
                          </w:divBdr>
                        </w:div>
                      </w:divsChild>
                    </w:div>
                    <w:div w:id="930167106">
                      <w:marLeft w:val="0"/>
                      <w:marRight w:val="0"/>
                      <w:marTop w:val="0"/>
                      <w:marBottom w:val="0"/>
                      <w:divBdr>
                        <w:top w:val="none" w:sz="0" w:space="0" w:color="auto"/>
                        <w:left w:val="none" w:sz="0" w:space="0" w:color="auto"/>
                        <w:bottom w:val="none" w:sz="0" w:space="0" w:color="auto"/>
                        <w:right w:val="none" w:sz="0" w:space="0" w:color="auto"/>
                      </w:divBdr>
                      <w:divsChild>
                        <w:div w:id="225651776">
                          <w:marLeft w:val="0"/>
                          <w:marRight w:val="0"/>
                          <w:marTop w:val="0"/>
                          <w:marBottom w:val="0"/>
                          <w:divBdr>
                            <w:top w:val="none" w:sz="0" w:space="0" w:color="auto"/>
                            <w:left w:val="none" w:sz="0" w:space="0" w:color="auto"/>
                            <w:bottom w:val="none" w:sz="0" w:space="0" w:color="auto"/>
                            <w:right w:val="none" w:sz="0" w:space="0" w:color="auto"/>
                          </w:divBdr>
                          <w:divsChild>
                            <w:div w:id="388461983">
                              <w:marLeft w:val="0"/>
                              <w:marRight w:val="0"/>
                              <w:marTop w:val="118"/>
                              <w:marBottom w:val="0"/>
                              <w:divBdr>
                                <w:top w:val="none" w:sz="0" w:space="0" w:color="auto"/>
                                <w:left w:val="none" w:sz="0" w:space="0" w:color="auto"/>
                                <w:bottom w:val="none" w:sz="0" w:space="0" w:color="auto"/>
                                <w:right w:val="none" w:sz="0" w:space="0" w:color="auto"/>
                              </w:divBdr>
                            </w:div>
                            <w:div w:id="687489476">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261364">
          <w:marLeft w:val="0"/>
          <w:marRight w:val="0"/>
          <w:marTop w:val="0"/>
          <w:marBottom w:val="0"/>
          <w:divBdr>
            <w:top w:val="none" w:sz="0" w:space="0" w:color="auto"/>
            <w:left w:val="none" w:sz="0" w:space="0" w:color="auto"/>
            <w:bottom w:val="single" w:sz="12" w:space="24" w:color="B8B9BA"/>
            <w:right w:val="none" w:sz="0" w:space="0" w:color="auto"/>
          </w:divBdr>
          <w:divsChild>
            <w:div w:id="371928274">
              <w:marLeft w:val="0"/>
              <w:marRight w:val="0"/>
              <w:marTop w:val="354"/>
              <w:marBottom w:val="0"/>
              <w:divBdr>
                <w:top w:val="none" w:sz="0" w:space="0" w:color="auto"/>
                <w:left w:val="none" w:sz="0" w:space="0" w:color="auto"/>
                <w:bottom w:val="none" w:sz="0" w:space="0" w:color="auto"/>
                <w:right w:val="none" w:sz="0" w:space="0" w:color="auto"/>
              </w:divBdr>
              <w:divsChild>
                <w:div w:id="32161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261517">
          <w:marLeft w:val="0"/>
          <w:marRight w:val="0"/>
          <w:marTop w:val="0"/>
          <w:marBottom w:val="0"/>
          <w:divBdr>
            <w:top w:val="none" w:sz="0" w:space="0" w:color="auto"/>
            <w:left w:val="none" w:sz="0" w:space="0" w:color="auto"/>
            <w:bottom w:val="none" w:sz="0" w:space="0" w:color="auto"/>
            <w:right w:val="none" w:sz="0" w:space="0" w:color="auto"/>
          </w:divBdr>
          <w:divsChild>
            <w:div w:id="280039189">
              <w:marLeft w:val="0"/>
              <w:marRight w:val="0"/>
              <w:marTop w:val="75"/>
              <w:marBottom w:val="0"/>
              <w:divBdr>
                <w:top w:val="none" w:sz="0" w:space="0" w:color="auto"/>
                <w:left w:val="none" w:sz="0" w:space="0" w:color="auto"/>
                <w:bottom w:val="none" w:sz="0" w:space="0" w:color="auto"/>
                <w:right w:val="none" w:sz="0" w:space="0" w:color="auto"/>
              </w:divBdr>
            </w:div>
            <w:div w:id="374038716">
              <w:marLeft w:val="0"/>
              <w:marRight w:val="0"/>
              <w:marTop w:val="75"/>
              <w:marBottom w:val="0"/>
              <w:divBdr>
                <w:top w:val="none" w:sz="0" w:space="0" w:color="auto"/>
                <w:left w:val="none" w:sz="0" w:space="0" w:color="auto"/>
                <w:bottom w:val="none" w:sz="0" w:space="0" w:color="auto"/>
                <w:right w:val="none" w:sz="0" w:space="0" w:color="auto"/>
              </w:divBdr>
            </w:div>
            <w:div w:id="752512542">
              <w:marLeft w:val="0"/>
              <w:marRight w:val="0"/>
              <w:marTop w:val="75"/>
              <w:marBottom w:val="0"/>
              <w:divBdr>
                <w:top w:val="none" w:sz="0" w:space="0" w:color="auto"/>
                <w:left w:val="none" w:sz="0" w:space="0" w:color="auto"/>
                <w:bottom w:val="none" w:sz="0" w:space="0" w:color="auto"/>
                <w:right w:val="none" w:sz="0" w:space="0" w:color="auto"/>
              </w:divBdr>
            </w:div>
          </w:divsChild>
        </w:div>
        <w:div w:id="581304809">
          <w:marLeft w:val="0"/>
          <w:marRight w:val="0"/>
          <w:marTop w:val="300"/>
          <w:marBottom w:val="0"/>
          <w:divBdr>
            <w:top w:val="none" w:sz="0" w:space="0" w:color="auto"/>
            <w:left w:val="none" w:sz="0" w:space="0" w:color="auto"/>
            <w:bottom w:val="none" w:sz="0" w:space="0" w:color="auto"/>
            <w:right w:val="none" w:sz="0" w:space="0" w:color="auto"/>
          </w:divBdr>
        </w:div>
        <w:div w:id="581377138">
          <w:marLeft w:val="0"/>
          <w:marRight w:val="0"/>
          <w:marTop w:val="0"/>
          <w:marBottom w:val="0"/>
          <w:divBdr>
            <w:top w:val="none" w:sz="0" w:space="0" w:color="auto"/>
            <w:left w:val="none" w:sz="0" w:space="0" w:color="auto"/>
            <w:bottom w:val="none" w:sz="0" w:space="0" w:color="auto"/>
            <w:right w:val="none" w:sz="0" w:space="0" w:color="auto"/>
          </w:divBdr>
        </w:div>
        <w:div w:id="581449618">
          <w:marLeft w:val="0"/>
          <w:marRight w:val="0"/>
          <w:marTop w:val="0"/>
          <w:marBottom w:val="0"/>
          <w:divBdr>
            <w:top w:val="none" w:sz="0" w:space="0" w:color="auto"/>
            <w:left w:val="none" w:sz="0" w:space="0" w:color="auto"/>
            <w:bottom w:val="none" w:sz="0" w:space="0" w:color="auto"/>
            <w:right w:val="none" w:sz="0" w:space="0" w:color="auto"/>
          </w:divBdr>
        </w:div>
        <w:div w:id="581523414">
          <w:marLeft w:val="0"/>
          <w:marRight w:val="0"/>
          <w:marTop w:val="240"/>
          <w:marBottom w:val="240"/>
          <w:divBdr>
            <w:top w:val="none" w:sz="0" w:space="0" w:color="auto"/>
            <w:left w:val="none" w:sz="0" w:space="0" w:color="auto"/>
            <w:bottom w:val="none" w:sz="0" w:space="0" w:color="auto"/>
            <w:right w:val="none" w:sz="0" w:space="0" w:color="auto"/>
          </w:divBdr>
        </w:div>
        <w:div w:id="581567881">
          <w:marLeft w:val="0"/>
          <w:marRight w:val="0"/>
          <w:marTop w:val="0"/>
          <w:marBottom w:val="0"/>
          <w:divBdr>
            <w:top w:val="none" w:sz="0" w:space="0" w:color="auto"/>
            <w:left w:val="none" w:sz="0" w:space="0" w:color="auto"/>
            <w:bottom w:val="none" w:sz="0" w:space="0" w:color="auto"/>
            <w:right w:val="none" w:sz="0" w:space="0" w:color="auto"/>
          </w:divBdr>
        </w:div>
        <w:div w:id="581599084">
          <w:marLeft w:val="0"/>
          <w:marRight w:val="0"/>
          <w:marTop w:val="0"/>
          <w:marBottom w:val="0"/>
          <w:divBdr>
            <w:top w:val="none" w:sz="0" w:space="0" w:color="auto"/>
            <w:left w:val="none" w:sz="0" w:space="0" w:color="auto"/>
            <w:bottom w:val="none" w:sz="0" w:space="0" w:color="auto"/>
            <w:right w:val="none" w:sz="0" w:space="0" w:color="auto"/>
          </w:divBdr>
          <w:divsChild>
            <w:div w:id="992637691">
              <w:marLeft w:val="0"/>
              <w:marRight w:val="1500"/>
              <w:marTop w:val="0"/>
              <w:marBottom w:val="0"/>
              <w:divBdr>
                <w:top w:val="none" w:sz="0" w:space="0" w:color="auto"/>
                <w:left w:val="none" w:sz="0" w:space="0" w:color="auto"/>
                <w:bottom w:val="none" w:sz="0" w:space="0" w:color="auto"/>
                <w:right w:val="none" w:sz="0" w:space="0" w:color="auto"/>
              </w:divBdr>
            </w:div>
          </w:divsChild>
        </w:div>
        <w:div w:id="581645765">
          <w:marLeft w:val="0"/>
          <w:marRight w:val="0"/>
          <w:marTop w:val="860"/>
          <w:marBottom w:val="860"/>
          <w:divBdr>
            <w:top w:val="none" w:sz="0" w:space="0" w:color="auto"/>
            <w:left w:val="none" w:sz="0" w:space="0" w:color="auto"/>
            <w:bottom w:val="none" w:sz="0" w:space="0" w:color="auto"/>
            <w:right w:val="none" w:sz="0" w:space="0" w:color="auto"/>
          </w:divBdr>
          <w:divsChild>
            <w:div w:id="76220512">
              <w:marLeft w:val="0"/>
              <w:marRight w:val="0"/>
              <w:marTop w:val="344"/>
              <w:marBottom w:val="344"/>
              <w:divBdr>
                <w:top w:val="none" w:sz="0" w:space="0" w:color="auto"/>
                <w:left w:val="none" w:sz="0" w:space="0" w:color="auto"/>
                <w:bottom w:val="none" w:sz="0" w:space="0" w:color="auto"/>
                <w:right w:val="none" w:sz="0" w:space="0" w:color="auto"/>
              </w:divBdr>
              <w:divsChild>
                <w:div w:id="706566110">
                  <w:marLeft w:val="0"/>
                  <w:marRight w:val="0"/>
                  <w:marTop w:val="0"/>
                  <w:marBottom w:val="0"/>
                  <w:divBdr>
                    <w:top w:val="none" w:sz="0" w:space="0" w:color="auto"/>
                    <w:left w:val="none" w:sz="0" w:space="0" w:color="auto"/>
                    <w:bottom w:val="none" w:sz="0" w:space="0" w:color="auto"/>
                    <w:right w:val="none" w:sz="0" w:space="0" w:color="auto"/>
                  </w:divBdr>
                </w:div>
              </w:divsChild>
            </w:div>
            <w:div w:id="144126668">
              <w:marLeft w:val="0"/>
              <w:marRight w:val="0"/>
              <w:marTop w:val="344"/>
              <w:marBottom w:val="344"/>
              <w:divBdr>
                <w:top w:val="none" w:sz="0" w:space="0" w:color="auto"/>
                <w:left w:val="none" w:sz="0" w:space="0" w:color="auto"/>
                <w:bottom w:val="none" w:sz="0" w:space="0" w:color="auto"/>
                <w:right w:val="none" w:sz="0" w:space="0" w:color="auto"/>
              </w:divBdr>
              <w:divsChild>
                <w:div w:id="93408488">
                  <w:marLeft w:val="0"/>
                  <w:marRight w:val="0"/>
                  <w:marTop w:val="0"/>
                  <w:marBottom w:val="0"/>
                  <w:divBdr>
                    <w:top w:val="none" w:sz="0" w:space="0" w:color="auto"/>
                    <w:left w:val="none" w:sz="0" w:space="0" w:color="auto"/>
                    <w:bottom w:val="none" w:sz="0" w:space="0" w:color="auto"/>
                    <w:right w:val="none" w:sz="0" w:space="0" w:color="auto"/>
                  </w:divBdr>
                </w:div>
              </w:divsChild>
            </w:div>
            <w:div w:id="670327906">
              <w:marLeft w:val="0"/>
              <w:marRight w:val="0"/>
              <w:marTop w:val="430"/>
              <w:marBottom w:val="430"/>
              <w:divBdr>
                <w:top w:val="none" w:sz="0" w:space="0" w:color="auto"/>
                <w:left w:val="none" w:sz="0" w:space="0" w:color="auto"/>
                <w:bottom w:val="none" w:sz="0" w:space="0" w:color="auto"/>
                <w:right w:val="none" w:sz="0" w:space="0" w:color="auto"/>
              </w:divBdr>
            </w:div>
            <w:div w:id="815296167">
              <w:marLeft w:val="0"/>
              <w:marRight w:val="0"/>
              <w:marTop w:val="344"/>
              <w:marBottom w:val="344"/>
              <w:divBdr>
                <w:top w:val="none" w:sz="0" w:space="0" w:color="auto"/>
                <w:left w:val="none" w:sz="0" w:space="0" w:color="auto"/>
                <w:bottom w:val="none" w:sz="0" w:space="0" w:color="auto"/>
                <w:right w:val="none" w:sz="0" w:space="0" w:color="auto"/>
              </w:divBdr>
            </w:div>
            <w:div w:id="817385523">
              <w:marLeft w:val="0"/>
              <w:marRight w:val="0"/>
              <w:marTop w:val="430"/>
              <w:marBottom w:val="860"/>
              <w:divBdr>
                <w:top w:val="single" w:sz="8" w:space="31" w:color="EB5D0B"/>
                <w:left w:val="none" w:sz="0" w:space="0" w:color="auto"/>
                <w:bottom w:val="single" w:sz="8" w:space="31" w:color="EB5D0B"/>
                <w:right w:val="none" w:sz="0" w:space="0" w:color="auto"/>
              </w:divBdr>
            </w:div>
          </w:divsChild>
        </w:div>
        <w:div w:id="581767688">
          <w:marLeft w:val="0"/>
          <w:marRight w:val="0"/>
          <w:marTop w:val="240"/>
          <w:marBottom w:val="240"/>
          <w:divBdr>
            <w:top w:val="none" w:sz="0" w:space="0" w:color="auto"/>
            <w:left w:val="none" w:sz="0" w:space="0" w:color="auto"/>
            <w:bottom w:val="none" w:sz="0" w:space="0" w:color="auto"/>
            <w:right w:val="none" w:sz="0" w:space="0" w:color="auto"/>
          </w:divBdr>
          <w:divsChild>
            <w:div w:id="170074489">
              <w:marLeft w:val="0"/>
              <w:marRight w:val="0"/>
              <w:marTop w:val="0"/>
              <w:marBottom w:val="0"/>
              <w:divBdr>
                <w:top w:val="none" w:sz="0" w:space="0" w:color="auto"/>
                <w:left w:val="none" w:sz="0" w:space="0" w:color="auto"/>
                <w:bottom w:val="none" w:sz="0" w:space="0" w:color="auto"/>
                <w:right w:val="none" w:sz="0" w:space="0" w:color="auto"/>
              </w:divBdr>
            </w:div>
          </w:divsChild>
        </w:div>
        <w:div w:id="581835773">
          <w:marLeft w:val="0"/>
          <w:marRight w:val="0"/>
          <w:marTop w:val="702"/>
          <w:marBottom w:val="702"/>
          <w:divBdr>
            <w:top w:val="none" w:sz="0" w:space="0" w:color="auto"/>
            <w:left w:val="none" w:sz="0" w:space="0" w:color="auto"/>
            <w:bottom w:val="none" w:sz="0" w:space="0" w:color="auto"/>
            <w:right w:val="none" w:sz="0" w:space="0" w:color="auto"/>
          </w:divBdr>
          <w:divsChild>
            <w:div w:id="52779151">
              <w:marLeft w:val="0"/>
              <w:marRight w:val="0"/>
              <w:marTop w:val="421"/>
              <w:marBottom w:val="527"/>
              <w:divBdr>
                <w:top w:val="none" w:sz="0" w:space="0" w:color="auto"/>
                <w:left w:val="none" w:sz="0" w:space="0" w:color="auto"/>
                <w:bottom w:val="none" w:sz="0" w:space="0" w:color="auto"/>
                <w:right w:val="none" w:sz="0" w:space="0" w:color="auto"/>
              </w:divBdr>
              <w:divsChild>
                <w:div w:id="184445266">
                  <w:marLeft w:val="0"/>
                  <w:marRight w:val="0"/>
                  <w:marTop w:val="0"/>
                  <w:marBottom w:val="0"/>
                  <w:divBdr>
                    <w:top w:val="none" w:sz="0" w:space="0" w:color="auto"/>
                    <w:left w:val="none" w:sz="0" w:space="0" w:color="auto"/>
                    <w:bottom w:val="single" w:sz="6" w:space="18" w:color="B8B9BA"/>
                    <w:right w:val="none" w:sz="0" w:space="0" w:color="auto"/>
                  </w:divBdr>
                  <w:divsChild>
                    <w:div w:id="138575140">
                      <w:marLeft w:val="0"/>
                      <w:marRight w:val="0"/>
                      <w:marTop w:val="351"/>
                      <w:marBottom w:val="0"/>
                      <w:divBdr>
                        <w:top w:val="none" w:sz="0" w:space="0" w:color="auto"/>
                        <w:left w:val="none" w:sz="0" w:space="0" w:color="auto"/>
                        <w:bottom w:val="none" w:sz="0" w:space="0" w:color="auto"/>
                        <w:right w:val="none" w:sz="0" w:space="0" w:color="auto"/>
                      </w:divBdr>
                    </w:div>
                    <w:div w:id="63190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6191">
              <w:marLeft w:val="0"/>
              <w:marRight w:val="0"/>
              <w:marTop w:val="351"/>
              <w:marBottom w:val="351"/>
              <w:divBdr>
                <w:top w:val="none" w:sz="0" w:space="0" w:color="auto"/>
                <w:left w:val="none" w:sz="0" w:space="0" w:color="auto"/>
                <w:bottom w:val="none" w:sz="0" w:space="0" w:color="auto"/>
                <w:right w:val="none" w:sz="0" w:space="0" w:color="auto"/>
              </w:divBdr>
            </w:div>
            <w:div w:id="454712219">
              <w:marLeft w:val="0"/>
              <w:marRight w:val="0"/>
              <w:marTop w:val="281"/>
              <w:marBottom w:val="281"/>
              <w:divBdr>
                <w:top w:val="none" w:sz="0" w:space="0" w:color="auto"/>
                <w:left w:val="none" w:sz="0" w:space="0" w:color="auto"/>
                <w:bottom w:val="none" w:sz="0" w:space="0" w:color="auto"/>
                <w:right w:val="none" w:sz="0" w:space="0" w:color="auto"/>
              </w:divBdr>
              <w:divsChild>
                <w:div w:id="258830044">
                  <w:marLeft w:val="0"/>
                  <w:marRight w:val="0"/>
                  <w:marTop w:val="0"/>
                  <w:marBottom w:val="0"/>
                  <w:divBdr>
                    <w:top w:val="none" w:sz="0" w:space="0" w:color="auto"/>
                    <w:left w:val="none" w:sz="0" w:space="0" w:color="auto"/>
                    <w:bottom w:val="none" w:sz="0" w:space="0" w:color="auto"/>
                    <w:right w:val="none" w:sz="0" w:space="0" w:color="auto"/>
                  </w:divBdr>
                </w:div>
              </w:divsChild>
            </w:div>
            <w:div w:id="534392563">
              <w:marLeft w:val="0"/>
              <w:marRight w:val="0"/>
              <w:marTop w:val="351"/>
              <w:marBottom w:val="702"/>
              <w:divBdr>
                <w:top w:val="single" w:sz="6" w:space="31" w:color="EB5D0B"/>
                <w:left w:val="none" w:sz="0" w:space="0" w:color="auto"/>
                <w:bottom w:val="single" w:sz="6" w:space="31" w:color="EB5D0B"/>
                <w:right w:val="none" w:sz="0" w:space="0" w:color="auto"/>
              </w:divBdr>
            </w:div>
            <w:div w:id="723213643">
              <w:marLeft w:val="0"/>
              <w:marRight w:val="0"/>
              <w:marTop w:val="281"/>
              <w:marBottom w:val="281"/>
              <w:divBdr>
                <w:top w:val="none" w:sz="0" w:space="0" w:color="auto"/>
                <w:left w:val="none" w:sz="0" w:space="0" w:color="auto"/>
                <w:bottom w:val="none" w:sz="0" w:space="0" w:color="auto"/>
                <w:right w:val="none" w:sz="0" w:space="0" w:color="auto"/>
              </w:divBdr>
            </w:div>
            <w:div w:id="824392198">
              <w:marLeft w:val="0"/>
              <w:marRight w:val="0"/>
              <w:marTop w:val="281"/>
              <w:marBottom w:val="281"/>
              <w:divBdr>
                <w:top w:val="none" w:sz="0" w:space="0" w:color="auto"/>
                <w:left w:val="none" w:sz="0" w:space="0" w:color="auto"/>
                <w:bottom w:val="none" w:sz="0" w:space="0" w:color="auto"/>
                <w:right w:val="none" w:sz="0" w:space="0" w:color="auto"/>
              </w:divBdr>
            </w:div>
          </w:divsChild>
        </w:div>
        <w:div w:id="581912753">
          <w:marLeft w:val="0"/>
          <w:marRight w:val="0"/>
          <w:marTop w:val="0"/>
          <w:marBottom w:val="0"/>
          <w:divBdr>
            <w:top w:val="none" w:sz="0" w:space="0" w:color="auto"/>
            <w:left w:val="none" w:sz="0" w:space="0" w:color="auto"/>
            <w:bottom w:val="none" w:sz="0" w:space="0" w:color="auto"/>
            <w:right w:val="none" w:sz="0" w:space="0" w:color="auto"/>
          </w:divBdr>
        </w:div>
        <w:div w:id="582028495">
          <w:marLeft w:val="0"/>
          <w:marRight w:val="240"/>
          <w:marTop w:val="0"/>
          <w:marBottom w:val="0"/>
          <w:divBdr>
            <w:top w:val="none" w:sz="0" w:space="0" w:color="auto"/>
            <w:left w:val="none" w:sz="0" w:space="0" w:color="auto"/>
            <w:bottom w:val="none" w:sz="0" w:space="0" w:color="auto"/>
            <w:right w:val="none" w:sz="0" w:space="0" w:color="auto"/>
          </w:divBdr>
        </w:div>
        <w:div w:id="582109198">
          <w:marLeft w:val="0"/>
          <w:marRight w:val="0"/>
          <w:marTop w:val="240"/>
          <w:marBottom w:val="240"/>
          <w:divBdr>
            <w:top w:val="none" w:sz="0" w:space="0" w:color="auto"/>
            <w:left w:val="none" w:sz="0" w:space="0" w:color="auto"/>
            <w:bottom w:val="none" w:sz="0" w:space="0" w:color="auto"/>
            <w:right w:val="none" w:sz="0" w:space="0" w:color="auto"/>
          </w:divBdr>
        </w:div>
        <w:div w:id="582225660">
          <w:marLeft w:val="0"/>
          <w:marRight w:val="0"/>
          <w:marTop w:val="0"/>
          <w:marBottom w:val="0"/>
          <w:divBdr>
            <w:top w:val="none" w:sz="0" w:space="0" w:color="auto"/>
            <w:left w:val="none" w:sz="0" w:space="0" w:color="auto"/>
            <w:bottom w:val="none" w:sz="0" w:space="0" w:color="auto"/>
            <w:right w:val="none" w:sz="0" w:space="0" w:color="auto"/>
          </w:divBdr>
        </w:div>
        <w:div w:id="582373552">
          <w:marLeft w:val="0"/>
          <w:marRight w:val="0"/>
          <w:marTop w:val="0"/>
          <w:marBottom w:val="0"/>
          <w:divBdr>
            <w:top w:val="none" w:sz="0" w:space="0" w:color="auto"/>
            <w:left w:val="none" w:sz="0" w:space="0" w:color="auto"/>
            <w:bottom w:val="none" w:sz="0" w:space="0" w:color="auto"/>
            <w:right w:val="none" w:sz="0" w:space="0" w:color="auto"/>
          </w:divBdr>
        </w:div>
        <w:div w:id="582450640">
          <w:marLeft w:val="0"/>
          <w:marRight w:val="0"/>
          <w:marTop w:val="354"/>
          <w:marBottom w:val="0"/>
          <w:divBdr>
            <w:top w:val="none" w:sz="0" w:space="0" w:color="auto"/>
            <w:left w:val="none" w:sz="0" w:space="0" w:color="auto"/>
            <w:bottom w:val="none" w:sz="0" w:space="0" w:color="auto"/>
            <w:right w:val="none" w:sz="0" w:space="0" w:color="auto"/>
          </w:divBdr>
        </w:div>
        <w:div w:id="582569858">
          <w:marLeft w:val="0"/>
          <w:marRight w:val="0"/>
          <w:marTop w:val="240"/>
          <w:marBottom w:val="240"/>
          <w:divBdr>
            <w:top w:val="none" w:sz="0" w:space="0" w:color="auto"/>
            <w:left w:val="none" w:sz="0" w:space="0" w:color="auto"/>
            <w:bottom w:val="none" w:sz="0" w:space="0" w:color="auto"/>
            <w:right w:val="none" w:sz="0" w:space="0" w:color="auto"/>
          </w:divBdr>
          <w:divsChild>
            <w:div w:id="831994661">
              <w:marLeft w:val="0"/>
              <w:marRight w:val="0"/>
              <w:marTop w:val="0"/>
              <w:marBottom w:val="0"/>
              <w:divBdr>
                <w:top w:val="none" w:sz="0" w:space="0" w:color="auto"/>
                <w:left w:val="none" w:sz="0" w:space="0" w:color="auto"/>
                <w:bottom w:val="none" w:sz="0" w:space="0" w:color="auto"/>
                <w:right w:val="none" w:sz="0" w:space="0" w:color="auto"/>
              </w:divBdr>
            </w:div>
          </w:divsChild>
        </w:div>
        <w:div w:id="582570289">
          <w:marLeft w:val="0"/>
          <w:marRight w:val="0"/>
          <w:marTop w:val="0"/>
          <w:marBottom w:val="0"/>
          <w:divBdr>
            <w:top w:val="none" w:sz="0" w:space="0" w:color="auto"/>
            <w:left w:val="none" w:sz="0" w:space="0" w:color="auto"/>
            <w:bottom w:val="none" w:sz="0" w:space="0" w:color="auto"/>
            <w:right w:val="none" w:sz="0" w:space="0" w:color="auto"/>
          </w:divBdr>
        </w:div>
        <w:div w:id="582640810">
          <w:marLeft w:val="0"/>
          <w:marRight w:val="0"/>
          <w:marTop w:val="354"/>
          <w:marBottom w:val="354"/>
          <w:divBdr>
            <w:top w:val="none" w:sz="0" w:space="0" w:color="auto"/>
            <w:left w:val="none" w:sz="0" w:space="0" w:color="auto"/>
            <w:bottom w:val="none" w:sz="0" w:space="0" w:color="auto"/>
            <w:right w:val="none" w:sz="0" w:space="0" w:color="auto"/>
          </w:divBdr>
        </w:div>
        <w:div w:id="582643713">
          <w:marLeft w:val="0"/>
          <w:marRight w:val="0"/>
          <w:marTop w:val="0"/>
          <w:marBottom w:val="0"/>
          <w:divBdr>
            <w:top w:val="none" w:sz="0" w:space="0" w:color="auto"/>
            <w:left w:val="none" w:sz="0" w:space="0" w:color="auto"/>
            <w:bottom w:val="none" w:sz="0" w:space="0" w:color="auto"/>
            <w:right w:val="none" w:sz="0" w:space="0" w:color="auto"/>
          </w:divBdr>
        </w:div>
        <w:div w:id="582643900">
          <w:marLeft w:val="0"/>
          <w:marRight w:val="0"/>
          <w:marTop w:val="240"/>
          <w:marBottom w:val="240"/>
          <w:divBdr>
            <w:top w:val="none" w:sz="0" w:space="0" w:color="auto"/>
            <w:left w:val="none" w:sz="0" w:space="0" w:color="auto"/>
            <w:bottom w:val="none" w:sz="0" w:space="0" w:color="auto"/>
            <w:right w:val="none" w:sz="0" w:space="0" w:color="auto"/>
          </w:divBdr>
        </w:div>
        <w:div w:id="582644559">
          <w:marLeft w:val="0"/>
          <w:marRight w:val="0"/>
          <w:marTop w:val="0"/>
          <w:marBottom w:val="300"/>
          <w:divBdr>
            <w:top w:val="none" w:sz="0" w:space="0" w:color="auto"/>
            <w:left w:val="none" w:sz="0" w:space="0" w:color="auto"/>
            <w:bottom w:val="none" w:sz="0" w:space="0" w:color="auto"/>
            <w:right w:val="none" w:sz="0" w:space="0" w:color="auto"/>
          </w:divBdr>
        </w:div>
        <w:div w:id="582647035">
          <w:marLeft w:val="0"/>
          <w:marRight w:val="0"/>
          <w:marTop w:val="914"/>
          <w:marBottom w:val="914"/>
          <w:divBdr>
            <w:top w:val="none" w:sz="0" w:space="0" w:color="auto"/>
            <w:left w:val="none" w:sz="0" w:space="0" w:color="auto"/>
            <w:bottom w:val="none" w:sz="0" w:space="0" w:color="auto"/>
            <w:right w:val="none" w:sz="0" w:space="0" w:color="auto"/>
          </w:divBdr>
          <w:divsChild>
            <w:div w:id="94446086">
              <w:marLeft w:val="0"/>
              <w:marRight w:val="0"/>
              <w:marTop w:val="366"/>
              <w:marBottom w:val="366"/>
              <w:divBdr>
                <w:top w:val="none" w:sz="0" w:space="0" w:color="auto"/>
                <w:left w:val="none" w:sz="0" w:space="0" w:color="auto"/>
                <w:bottom w:val="none" w:sz="0" w:space="0" w:color="auto"/>
                <w:right w:val="none" w:sz="0" w:space="0" w:color="auto"/>
              </w:divBdr>
              <w:divsChild>
                <w:div w:id="675380333">
                  <w:marLeft w:val="0"/>
                  <w:marRight w:val="0"/>
                  <w:marTop w:val="0"/>
                  <w:marBottom w:val="0"/>
                  <w:divBdr>
                    <w:top w:val="none" w:sz="0" w:space="0" w:color="auto"/>
                    <w:left w:val="none" w:sz="0" w:space="0" w:color="auto"/>
                    <w:bottom w:val="none" w:sz="0" w:space="0" w:color="auto"/>
                    <w:right w:val="none" w:sz="0" w:space="0" w:color="auto"/>
                  </w:divBdr>
                </w:div>
              </w:divsChild>
            </w:div>
            <w:div w:id="128402832">
              <w:marLeft w:val="0"/>
              <w:marRight w:val="0"/>
              <w:marTop w:val="0"/>
              <w:marBottom w:val="457"/>
              <w:divBdr>
                <w:top w:val="none" w:sz="0" w:space="0" w:color="auto"/>
                <w:left w:val="none" w:sz="0" w:space="0" w:color="auto"/>
                <w:bottom w:val="none" w:sz="0" w:space="0" w:color="auto"/>
                <w:right w:val="none" w:sz="0" w:space="0" w:color="auto"/>
              </w:divBdr>
            </w:div>
            <w:div w:id="168252436">
              <w:marLeft w:val="0"/>
              <w:marRight w:val="0"/>
              <w:marTop w:val="366"/>
              <w:marBottom w:val="366"/>
              <w:divBdr>
                <w:top w:val="none" w:sz="0" w:space="0" w:color="auto"/>
                <w:left w:val="none" w:sz="0" w:space="0" w:color="auto"/>
                <w:bottom w:val="none" w:sz="0" w:space="0" w:color="auto"/>
                <w:right w:val="none" w:sz="0" w:space="0" w:color="auto"/>
              </w:divBdr>
              <w:divsChild>
                <w:div w:id="736130070">
                  <w:marLeft w:val="0"/>
                  <w:marRight w:val="0"/>
                  <w:marTop w:val="0"/>
                  <w:marBottom w:val="0"/>
                  <w:divBdr>
                    <w:top w:val="none" w:sz="0" w:space="0" w:color="auto"/>
                    <w:left w:val="none" w:sz="0" w:space="0" w:color="auto"/>
                    <w:bottom w:val="none" w:sz="0" w:space="0" w:color="auto"/>
                    <w:right w:val="none" w:sz="0" w:space="0" w:color="auto"/>
                  </w:divBdr>
                </w:div>
              </w:divsChild>
            </w:div>
            <w:div w:id="172646214">
              <w:marLeft w:val="0"/>
              <w:marRight w:val="0"/>
              <w:marTop w:val="366"/>
              <w:marBottom w:val="366"/>
              <w:divBdr>
                <w:top w:val="none" w:sz="0" w:space="0" w:color="auto"/>
                <w:left w:val="none" w:sz="0" w:space="0" w:color="auto"/>
                <w:bottom w:val="none" w:sz="0" w:space="0" w:color="auto"/>
                <w:right w:val="none" w:sz="0" w:space="0" w:color="auto"/>
              </w:divBdr>
              <w:divsChild>
                <w:div w:id="77678851">
                  <w:marLeft w:val="0"/>
                  <w:marRight w:val="0"/>
                  <w:marTop w:val="0"/>
                  <w:marBottom w:val="0"/>
                  <w:divBdr>
                    <w:top w:val="none" w:sz="0" w:space="0" w:color="auto"/>
                    <w:left w:val="none" w:sz="0" w:space="0" w:color="auto"/>
                    <w:bottom w:val="none" w:sz="0" w:space="0" w:color="auto"/>
                    <w:right w:val="none" w:sz="0" w:space="0" w:color="auto"/>
                  </w:divBdr>
                </w:div>
              </w:divsChild>
            </w:div>
            <w:div w:id="228811317">
              <w:marLeft w:val="0"/>
              <w:marRight w:val="0"/>
              <w:marTop w:val="549"/>
              <w:marBottom w:val="549"/>
              <w:divBdr>
                <w:top w:val="none" w:sz="0" w:space="0" w:color="auto"/>
                <w:left w:val="none" w:sz="0" w:space="0" w:color="auto"/>
                <w:bottom w:val="none" w:sz="0" w:space="0" w:color="auto"/>
                <w:right w:val="none" w:sz="0" w:space="0" w:color="auto"/>
              </w:divBdr>
            </w:div>
            <w:div w:id="269629286">
              <w:marLeft w:val="0"/>
              <w:marRight w:val="0"/>
              <w:marTop w:val="366"/>
              <w:marBottom w:val="366"/>
              <w:divBdr>
                <w:top w:val="none" w:sz="0" w:space="0" w:color="auto"/>
                <w:left w:val="none" w:sz="0" w:space="0" w:color="auto"/>
                <w:bottom w:val="none" w:sz="0" w:space="0" w:color="auto"/>
                <w:right w:val="none" w:sz="0" w:space="0" w:color="auto"/>
              </w:divBdr>
              <w:divsChild>
                <w:div w:id="648830436">
                  <w:marLeft w:val="0"/>
                  <w:marRight w:val="0"/>
                  <w:marTop w:val="0"/>
                  <w:marBottom w:val="0"/>
                  <w:divBdr>
                    <w:top w:val="none" w:sz="0" w:space="0" w:color="auto"/>
                    <w:left w:val="none" w:sz="0" w:space="0" w:color="auto"/>
                    <w:bottom w:val="none" w:sz="0" w:space="0" w:color="auto"/>
                    <w:right w:val="none" w:sz="0" w:space="0" w:color="auto"/>
                  </w:divBdr>
                </w:div>
              </w:divsChild>
            </w:div>
            <w:div w:id="335890724">
              <w:marLeft w:val="0"/>
              <w:marRight w:val="0"/>
              <w:marTop w:val="366"/>
              <w:marBottom w:val="366"/>
              <w:divBdr>
                <w:top w:val="none" w:sz="0" w:space="0" w:color="auto"/>
                <w:left w:val="none" w:sz="0" w:space="0" w:color="auto"/>
                <w:bottom w:val="none" w:sz="0" w:space="0" w:color="auto"/>
                <w:right w:val="none" w:sz="0" w:space="0" w:color="auto"/>
              </w:divBdr>
            </w:div>
            <w:div w:id="338967072">
              <w:marLeft w:val="0"/>
              <w:marRight w:val="0"/>
              <w:marTop w:val="366"/>
              <w:marBottom w:val="366"/>
              <w:divBdr>
                <w:top w:val="none" w:sz="0" w:space="0" w:color="auto"/>
                <w:left w:val="none" w:sz="0" w:space="0" w:color="auto"/>
                <w:bottom w:val="none" w:sz="0" w:space="0" w:color="auto"/>
                <w:right w:val="none" w:sz="0" w:space="0" w:color="auto"/>
              </w:divBdr>
            </w:div>
            <w:div w:id="512303370">
              <w:marLeft w:val="0"/>
              <w:marRight w:val="0"/>
              <w:marTop w:val="366"/>
              <w:marBottom w:val="366"/>
              <w:divBdr>
                <w:top w:val="none" w:sz="0" w:space="0" w:color="auto"/>
                <w:left w:val="none" w:sz="0" w:space="0" w:color="auto"/>
                <w:bottom w:val="none" w:sz="0" w:space="0" w:color="auto"/>
                <w:right w:val="none" w:sz="0" w:space="0" w:color="auto"/>
              </w:divBdr>
            </w:div>
            <w:div w:id="525025679">
              <w:marLeft w:val="0"/>
              <w:marRight w:val="0"/>
              <w:marTop w:val="549"/>
              <w:marBottom w:val="549"/>
              <w:divBdr>
                <w:top w:val="none" w:sz="0" w:space="0" w:color="auto"/>
                <w:left w:val="none" w:sz="0" w:space="0" w:color="auto"/>
                <w:bottom w:val="none" w:sz="0" w:space="0" w:color="auto"/>
                <w:right w:val="none" w:sz="0" w:space="0" w:color="auto"/>
              </w:divBdr>
            </w:div>
            <w:div w:id="672875521">
              <w:marLeft w:val="0"/>
              <w:marRight w:val="0"/>
              <w:marTop w:val="549"/>
              <w:marBottom w:val="686"/>
              <w:divBdr>
                <w:top w:val="none" w:sz="0" w:space="0" w:color="auto"/>
                <w:left w:val="none" w:sz="0" w:space="0" w:color="auto"/>
                <w:bottom w:val="none" w:sz="0" w:space="0" w:color="auto"/>
                <w:right w:val="none" w:sz="0" w:space="0" w:color="auto"/>
              </w:divBdr>
              <w:divsChild>
                <w:div w:id="836073822">
                  <w:marLeft w:val="0"/>
                  <w:marRight w:val="0"/>
                  <w:marTop w:val="0"/>
                  <w:marBottom w:val="0"/>
                  <w:divBdr>
                    <w:top w:val="none" w:sz="0" w:space="0" w:color="auto"/>
                    <w:left w:val="none" w:sz="0" w:space="0" w:color="auto"/>
                    <w:bottom w:val="single" w:sz="8" w:space="23" w:color="B8B9BA"/>
                    <w:right w:val="none" w:sz="0" w:space="0" w:color="auto"/>
                  </w:divBdr>
                  <w:divsChild>
                    <w:div w:id="537584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41634428">
              <w:marLeft w:val="0"/>
              <w:marRight w:val="0"/>
              <w:marTop w:val="366"/>
              <w:marBottom w:val="366"/>
              <w:divBdr>
                <w:top w:val="none" w:sz="0" w:space="0" w:color="auto"/>
                <w:left w:val="none" w:sz="0" w:space="0" w:color="auto"/>
                <w:bottom w:val="none" w:sz="0" w:space="0" w:color="auto"/>
                <w:right w:val="none" w:sz="0" w:space="0" w:color="auto"/>
              </w:divBdr>
              <w:divsChild>
                <w:div w:id="652760154">
                  <w:marLeft w:val="0"/>
                  <w:marRight w:val="0"/>
                  <w:marTop w:val="0"/>
                  <w:marBottom w:val="0"/>
                  <w:divBdr>
                    <w:top w:val="none" w:sz="0" w:space="0" w:color="auto"/>
                    <w:left w:val="none" w:sz="0" w:space="0" w:color="auto"/>
                    <w:bottom w:val="none" w:sz="0" w:space="0" w:color="auto"/>
                    <w:right w:val="none" w:sz="0" w:space="0" w:color="auto"/>
                  </w:divBdr>
                </w:div>
              </w:divsChild>
            </w:div>
            <w:div w:id="881869044">
              <w:marLeft w:val="0"/>
              <w:marRight w:val="0"/>
              <w:marTop w:val="457"/>
              <w:marBottom w:val="457"/>
              <w:divBdr>
                <w:top w:val="none" w:sz="0" w:space="0" w:color="auto"/>
                <w:left w:val="none" w:sz="0" w:space="0" w:color="auto"/>
                <w:bottom w:val="none" w:sz="0" w:space="0" w:color="auto"/>
                <w:right w:val="none" w:sz="0" w:space="0" w:color="auto"/>
              </w:divBdr>
            </w:div>
            <w:div w:id="902327251">
              <w:marLeft w:val="0"/>
              <w:marRight w:val="0"/>
              <w:marTop w:val="366"/>
              <w:marBottom w:val="366"/>
              <w:divBdr>
                <w:top w:val="none" w:sz="0" w:space="0" w:color="auto"/>
                <w:left w:val="none" w:sz="0" w:space="0" w:color="auto"/>
                <w:bottom w:val="none" w:sz="0" w:space="0" w:color="auto"/>
                <w:right w:val="none" w:sz="0" w:space="0" w:color="auto"/>
              </w:divBdr>
            </w:div>
          </w:divsChild>
        </w:div>
        <w:div w:id="582842398">
          <w:marLeft w:val="0"/>
          <w:marRight w:val="0"/>
          <w:marTop w:val="0"/>
          <w:marBottom w:val="0"/>
          <w:divBdr>
            <w:top w:val="none" w:sz="0" w:space="0" w:color="auto"/>
            <w:left w:val="none" w:sz="0" w:space="0" w:color="auto"/>
            <w:bottom w:val="none" w:sz="0" w:space="0" w:color="auto"/>
            <w:right w:val="none" w:sz="0" w:space="0" w:color="auto"/>
          </w:divBdr>
          <w:divsChild>
            <w:div w:id="76902916">
              <w:marLeft w:val="0"/>
              <w:marRight w:val="0"/>
              <w:marTop w:val="0"/>
              <w:marBottom w:val="0"/>
              <w:divBdr>
                <w:top w:val="none" w:sz="0" w:space="0" w:color="auto"/>
                <w:left w:val="none" w:sz="0" w:space="0" w:color="auto"/>
                <w:bottom w:val="none" w:sz="0" w:space="0" w:color="auto"/>
                <w:right w:val="none" w:sz="0" w:space="0" w:color="auto"/>
              </w:divBdr>
              <w:divsChild>
                <w:div w:id="136537867">
                  <w:marLeft w:val="0"/>
                  <w:marRight w:val="0"/>
                  <w:marTop w:val="0"/>
                  <w:marBottom w:val="0"/>
                  <w:divBdr>
                    <w:top w:val="none" w:sz="0" w:space="0" w:color="auto"/>
                    <w:left w:val="none" w:sz="0" w:space="0" w:color="auto"/>
                    <w:bottom w:val="none" w:sz="0" w:space="0" w:color="auto"/>
                    <w:right w:val="none" w:sz="0" w:space="0" w:color="auto"/>
                  </w:divBdr>
                </w:div>
                <w:div w:id="444468428">
                  <w:marLeft w:val="0"/>
                  <w:marRight w:val="0"/>
                  <w:marTop w:val="0"/>
                  <w:marBottom w:val="0"/>
                  <w:divBdr>
                    <w:top w:val="none" w:sz="0" w:space="0" w:color="auto"/>
                    <w:left w:val="none" w:sz="0" w:space="0" w:color="auto"/>
                    <w:bottom w:val="none" w:sz="0" w:space="0" w:color="auto"/>
                    <w:right w:val="none" w:sz="0" w:space="0" w:color="auto"/>
                  </w:divBdr>
                </w:div>
                <w:div w:id="8332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77767">
          <w:marLeft w:val="0"/>
          <w:marRight w:val="0"/>
          <w:marTop w:val="0"/>
          <w:marBottom w:val="0"/>
          <w:divBdr>
            <w:top w:val="none" w:sz="0" w:space="0" w:color="auto"/>
            <w:left w:val="none" w:sz="0" w:space="0" w:color="auto"/>
            <w:bottom w:val="none" w:sz="0" w:space="0" w:color="auto"/>
            <w:right w:val="none" w:sz="0" w:space="0" w:color="auto"/>
          </w:divBdr>
        </w:div>
        <w:div w:id="582877948">
          <w:marLeft w:val="0"/>
          <w:marRight w:val="0"/>
          <w:marTop w:val="240"/>
          <w:marBottom w:val="240"/>
          <w:divBdr>
            <w:top w:val="none" w:sz="0" w:space="0" w:color="auto"/>
            <w:left w:val="none" w:sz="0" w:space="0" w:color="auto"/>
            <w:bottom w:val="none" w:sz="0" w:space="0" w:color="auto"/>
            <w:right w:val="none" w:sz="0" w:space="0" w:color="auto"/>
          </w:divBdr>
          <w:divsChild>
            <w:div w:id="40716010">
              <w:marLeft w:val="0"/>
              <w:marRight w:val="0"/>
              <w:marTop w:val="0"/>
              <w:marBottom w:val="0"/>
              <w:divBdr>
                <w:top w:val="none" w:sz="0" w:space="0" w:color="auto"/>
                <w:left w:val="none" w:sz="0" w:space="0" w:color="auto"/>
                <w:bottom w:val="none" w:sz="0" w:space="0" w:color="auto"/>
                <w:right w:val="none" w:sz="0" w:space="0" w:color="auto"/>
              </w:divBdr>
            </w:div>
          </w:divsChild>
        </w:div>
        <w:div w:id="582878470">
          <w:marLeft w:val="0"/>
          <w:marRight w:val="0"/>
          <w:marTop w:val="75"/>
          <w:marBottom w:val="0"/>
          <w:divBdr>
            <w:top w:val="none" w:sz="0" w:space="0" w:color="auto"/>
            <w:left w:val="none" w:sz="0" w:space="0" w:color="auto"/>
            <w:bottom w:val="none" w:sz="0" w:space="0" w:color="auto"/>
            <w:right w:val="none" w:sz="0" w:space="0" w:color="auto"/>
          </w:divBdr>
        </w:div>
        <w:div w:id="582879932">
          <w:marLeft w:val="0"/>
          <w:marRight w:val="0"/>
          <w:marTop w:val="944"/>
          <w:marBottom w:val="0"/>
          <w:divBdr>
            <w:top w:val="none" w:sz="0" w:space="0" w:color="auto"/>
            <w:left w:val="none" w:sz="0" w:space="0" w:color="auto"/>
            <w:bottom w:val="none" w:sz="0" w:space="0" w:color="auto"/>
            <w:right w:val="none" w:sz="0" w:space="0" w:color="auto"/>
          </w:divBdr>
          <w:divsChild>
            <w:div w:id="771700984">
              <w:marLeft w:val="0"/>
              <w:marRight w:val="0"/>
              <w:marTop w:val="0"/>
              <w:marBottom w:val="0"/>
              <w:divBdr>
                <w:top w:val="none" w:sz="0" w:space="0" w:color="auto"/>
                <w:left w:val="none" w:sz="0" w:space="0" w:color="auto"/>
                <w:bottom w:val="none" w:sz="0" w:space="0" w:color="auto"/>
                <w:right w:val="none" w:sz="0" w:space="0" w:color="auto"/>
              </w:divBdr>
              <w:divsChild>
                <w:div w:id="723220204">
                  <w:marLeft w:val="0"/>
                  <w:marRight w:val="212"/>
                  <w:marTop w:val="0"/>
                  <w:marBottom w:val="0"/>
                  <w:divBdr>
                    <w:top w:val="none" w:sz="0" w:space="0" w:color="auto"/>
                    <w:left w:val="none" w:sz="0" w:space="0" w:color="auto"/>
                    <w:bottom w:val="none" w:sz="0" w:space="0" w:color="auto"/>
                    <w:right w:val="none" w:sz="0" w:space="0" w:color="auto"/>
                  </w:divBdr>
                </w:div>
              </w:divsChild>
            </w:div>
          </w:divsChild>
        </w:div>
        <w:div w:id="582954800">
          <w:marLeft w:val="0"/>
          <w:marRight w:val="0"/>
          <w:marTop w:val="0"/>
          <w:marBottom w:val="0"/>
          <w:divBdr>
            <w:top w:val="none" w:sz="0" w:space="0" w:color="auto"/>
            <w:left w:val="none" w:sz="0" w:space="0" w:color="auto"/>
            <w:bottom w:val="none" w:sz="0" w:space="0" w:color="auto"/>
            <w:right w:val="none" w:sz="0" w:space="0" w:color="auto"/>
          </w:divBdr>
        </w:div>
        <w:div w:id="582957186">
          <w:marLeft w:val="0"/>
          <w:marRight w:val="0"/>
          <w:marTop w:val="0"/>
          <w:marBottom w:val="0"/>
          <w:divBdr>
            <w:top w:val="none" w:sz="0" w:space="0" w:color="auto"/>
            <w:left w:val="none" w:sz="0" w:space="0" w:color="auto"/>
            <w:bottom w:val="none" w:sz="0" w:space="0" w:color="auto"/>
            <w:right w:val="none" w:sz="0" w:space="0" w:color="auto"/>
          </w:divBdr>
        </w:div>
        <w:div w:id="583026389">
          <w:marLeft w:val="0"/>
          <w:marRight w:val="0"/>
          <w:marTop w:val="360"/>
          <w:marBottom w:val="450"/>
          <w:divBdr>
            <w:top w:val="none" w:sz="0" w:space="0" w:color="auto"/>
            <w:left w:val="none" w:sz="0" w:space="0" w:color="auto"/>
            <w:bottom w:val="none" w:sz="0" w:space="0" w:color="auto"/>
            <w:right w:val="none" w:sz="0" w:space="0" w:color="auto"/>
          </w:divBdr>
        </w:div>
        <w:div w:id="583032053">
          <w:marLeft w:val="0"/>
          <w:marRight w:val="0"/>
          <w:marTop w:val="0"/>
          <w:marBottom w:val="0"/>
          <w:divBdr>
            <w:top w:val="none" w:sz="0" w:space="0" w:color="auto"/>
            <w:left w:val="none" w:sz="0" w:space="0" w:color="auto"/>
            <w:bottom w:val="none" w:sz="0" w:space="0" w:color="auto"/>
            <w:right w:val="none" w:sz="0" w:space="0" w:color="auto"/>
          </w:divBdr>
          <w:divsChild>
            <w:div w:id="457335986">
              <w:marLeft w:val="0"/>
              <w:marRight w:val="0"/>
              <w:marTop w:val="600"/>
              <w:marBottom w:val="0"/>
              <w:divBdr>
                <w:top w:val="none" w:sz="0" w:space="0" w:color="auto"/>
                <w:left w:val="none" w:sz="0" w:space="0" w:color="auto"/>
                <w:bottom w:val="none" w:sz="0" w:space="0" w:color="auto"/>
                <w:right w:val="none" w:sz="0" w:space="0" w:color="auto"/>
              </w:divBdr>
              <w:divsChild>
                <w:div w:id="773718317">
                  <w:marLeft w:val="0"/>
                  <w:marRight w:val="0"/>
                  <w:marTop w:val="0"/>
                  <w:marBottom w:val="0"/>
                  <w:divBdr>
                    <w:top w:val="none" w:sz="0" w:space="0" w:color="auto"/>
                    <w:left w:val="none" w:sz="0" w:space="0" w:color="auto"/>
                    <w:bottom w:val="none" w:sz="0" w:space="0" w:color="auto"/>
                    <w:right w:val="none" w:sz="0" w:space="0" w:color="auto"/>
                  </w:divBdr>
                  <w:divsChild>
                    <w:div w:id="470948073">
                      <w:marLeft w:val="-135"/>
                      <w:marRight w:val="0"/>
                      <w:marTop w:val="0"/>
                      <w:marBottom w:val="0"/>
                      <w:divBdr>
                        <w:top w:val="none" w:sz="0" w:space="0" w:color="auto"/>
                        <w:left w:val="none" w:sz="0" w:space="0" w:color="auto"/>
                        <w:bottom w:val="none" w:sz="0" w:space="0" w:color="auto"/>
                        <w:right w:val="none" w:sz="0" w:space="0" w:color="auto"/>
                      </w:divBdr>
                    </w:div>
                    <w:div w:id="924412349">
                      <w:marLeft w:val="0"/>
                      <w:marRight w:val="135"/>
                      <w:marTop w:val="0"/>
                      <w:marBottom w:val="0"/>
                      <w:divBdr>
                        <w:top w:val="none" w:sz="0" w:space="0" w:color="auto"/>
                        <w:left w:val="none" w:sz="0" w:space="0" w:color="auto"/>
                        <w:bottom w:val="none" w:sz="0" w:space="0" w:color="auto"/>
                        <w:right w:val="none" w:sz="0" w:space="0" w:color="auto"/>
                      </w:divBdr>
                    </w:div>
                    <w:div w:id="976837776">
                      <w:marLeft w:val="0"/>
                      <w:marRight w:val="0"/>
                      <w:marTop w:val="0"/>
                      <w:marBottom w:val="0"/>
                      <w:divBdr>
                        <w:top w:val="none" w:sz="0" w:space="0" w:color="auto"/>
                        <w:left w:val="none" w:sz="0" w:space="0" w:color="auto"/>
                        <w:bottom w:val="none" w:sz="0" w:space="0" w:color="auto"/>
                        <w:right w:val="none" w:sz="0" w:space="0" w:color="auto"/>
                      </w:divBdr>
                      <w:divsChild>
                        <w:div w:id="6645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148155">
          <w:marLeft w:val="0"/>
          <w:marRight w:val="0"/>
          <w:marTop w:val="0"/>
          <w:marBottom w:val="0"/>
          <w:divBdr>
            <w:top w:val="none" w:sz="0" w:space="0" w:color="auto"/>
            <w:left w:val="none" w:sz="0" w:space="0" w:color="auto"/>
            <w:bottom w:val="none" w:sz="0" w:space="0" w:color="auto"/>
            <w:right w:val="none" w:sz="0" w:space="0" w:color="auto"/>
          </w:divBdr>
        </w:div>
        <w:div w:id="583414222">
          <w:marLeft w:val="0"/>
          <w:marRight w:val="0"/>
          <w:marTop w:val="0"/>
          <w:marBottom w:val="274"/>
          <w:divBdr>
            <w:top w:val="none" w:sz="0" w:space="0" w:color="auto"/>
            <w:left w:val="none" w:sz="0" w:space="0" w:color="auto"/>
            <w:bottom w:val="none" w:sz="0" w:space="0" w:color="auto"/>
            <w:right w:val="none" w:sz="0" w:space="0" w:color="auto"/>
          </w:divBdr>
          <w:divsChild>
            <w:div w:id="686518636">
              <w:marLeft w:val="0"/>
              <w:marRight w:val="0"/>
              <w:marTop w:val="0"/>
              <w:marBottom w:val="274"/>
              <w:divBdr>
                <w:top w:val="none" w:sz="0" w:space="0" w:color="auto"/>
                <w:left w:val="none" w:sz="0" w:space="0" w:color="auto"/>
                <w:bottom w:val="none" w:sz="0" w:space="0" w:color="auto"/>
                <w:right w:val="none" w:sz="0" w:space="0" w:color="auto"/>
              </w:divBdr>
            </w:div>
          </w:divsChild>
        </w:div>
        <w:div w:id="583758271">
          <w:marLeft w:val="0"/>
          <w:marRight w:val="0"/>
          <w:marTop w:val="0"/>
          <w:marBottom w:val="0"/>
          <w:divBdr>
            <w:top w:val="none" w:sz="0" w:space="0" w:color="auto"/>
            <w:left w:val="none" w:sz="0" w:space="0" w:color="auto"/>
            <w:bottom w:val="none" w:sz="0" w:space="0" w:color="auto"/>
            <w:right w:val="none" w:sz="0" w:space="0" w:color="auto"/>
          </w:divBdr>
          <w:divsChild>
            <w:div w:id="734594463">
              <w:marLeft w:val="0"/>
              <w:marRight w:val="0"/>
              <w:marTop w:val="0"/>
              <w:marBottom w:val="0"/>
              <w:divBdr>
                <w:top w:val="none" w:sz="0" w:space="0" w:color="auto"/>
                <w:left w:val="none" w:sz="0" w:space="0" w:color="auto"/>
                <w:bottom w:val="none" w:sz="0" w:space="0" w:color="auto"/>
                <w:right w:val="none" w:sz="0" w:space="0" w:color="auto"/>
              </w:divBdr>
              <w:divsChild>
                <w:div w:id="68433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4155">
          <w:marLeft w:val="0"/>
          <w:marRight w:val="0"/>
          <w:marTop w:val="240"/>
          <w:marBottom w:val="240"/>
          <w:divBdr>
            <w:top w:val="none" w:sz="0" w:space="0" w:color="auto"/>
            <w:left w:val="none" w:sz="0" w:space="0" w:color="auto"/>
            <w:bottom w:val="none" w:sz="0" w:space="0" w:color="auto"/>
            <w:right w:val="none" w:sz="0" w:space="0" w:color="auto"/>
          </w:divBdr>
          <w:divsChild>
            <w:div w:id="140998819">
              <w:marLeft w:val="0"/>
              <w:marRight w:val="0"/>
              <w:marTop w:val="0"/>
              <w:marBottom w:val="0"/>
              <w:divBdr>
                <w:top w:val="none" w:sz="0" w:space="0" w:color="auto"/>
                <w:left w:val="none" w:sz="0" w:space="0" w:color="auto"/>
                <w:bottom w:val="none" w:sz="0" w:space="0" w:color="auto"/>
                <w:right w:val="none" w:sz="0" w:space="0" w:color="auto"/>
              </w:divBdr>
            </w:div>
          </w:divsChild>
        </w:div>
        <w:div w:id="583881015">
          <w:marLeft w:val="0"/>
          <w:marRight w:val="0"/>
          <w:marTop w:val="0"/>
          <w:marBottom w:val="0"/>
          <w:divBdr>
            <w:top w:val="none" w:sz="0" w:space="0" w:color="auto"/>
            <w:left w:val="none" w:sz="0" w:space="0" w:color="auto"/>
            <w:bottom w:val="none" w:sz="0" w:space="0" w:color="auto"/>
            <w:right w:val="none" w:sz="0" w:space="0" w:color="auto"/>
          </w:divBdr>
          <w:divsChild>
            <w:div w:id="486867687">
              <w:marLeft w:val="0"/>
              <w:marRight w:val="0"/>
              <w:marTop w:val="0"/>
              <w:marBottom w:val="0"/>
              <w:divBdr>
                <w:top w:val="none" w:sz="0" w:space="0" w:color="auto"/>
                <w:left w:val="none" w:sz="0" w:space="0" w:color="auto"/>
                <w:bottom w:val="none" w:sz="0" w:space="0" w:color="auto"/>
                <w:right w:val="none" w:sz="0" w:space="0" w:color="auto"/>
              </w:divBdr>
            </w:div>
            <w:div w:id="713893458">
              <w:marLeft w:val="0"/>
              <w:marRight w:val="0"/>
              <w:marTop w:val="823"/>
              <w:marBottom w:val="0"/>
              <w:divBdr>
                <w:top w:val="none" w:sz="0" w:space="0" w:color="auto"/>
                <w:left w:val="none" w:sz="0" w:space="0" w:color="auto"/>
                <w:bottom w:val="none" w:sz="0" w:space="0" w:color="auto"/>
                <w:right w:val="none" w:sz="0" w:space="0" w:color="auto"/>
              </w:divBdr>
              <w:divsChild>
                <w:div w:id="891235429">
                  <w:marLeft w:val="0"/>
                  <w:marRight w:val="0"/>
                  <w:marTop w:val="0"/>
                  <w:marBottom w:val="0"/>
                  <w:divBdr>
                    <w:top w:val="none" w:sz="0" w:space="0" w:color="auto"/>
                    <w:left w:val="none" w:sz="0" w:space="0" w:color="auto"/>
                    <w:bottom w:val="none" w:sz="0" w:space="0" w:color="auto"/>
                    <w:right w:val="none" w:sz="0" w:space="0" w:color="auto"/>
                  </w:divBdr>
                  <w:divsChild>
                    <w:div w:id="426848424">
                      <w:marLeft w:val="-185"/>
                      <w:marRight w:val="0"/>
                      <w:marTop w:val="0"/>
                      <w:marBottom w:val="0"/>
                      <w:divBdr>
                        <w:top w:val="none" w:sz="0" w:space="0" w:color="auto"/>
                        <w:left w:val="none" w:sz="0" w:space="0" w:color="auto"/>
                        <w:bottom w:val="none" w:sz="0" w:space="0" w:color="auto"/>
                        <w:right w:val="none" w:sz="0" w:space="0" w:color="auto"/>
                      </w:divBdr>
                    </w:div>
                    <w:div w:id="86687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954405">
          <w:marLeft w:val="0"/>
          <w:marRight w:val="0"/>
          <w:marTop w:val="111"/>
          <w:marBottom w:val="0"/>
          <w:divBdr>
            <w:top w:val="none" w:sz="0" w:space="0" w:color="auto"/>
            <w:left w:val="none" w:sz="0" w:space="0" w:color="auto"/>
            <w:bottom w:val="none" w:sz="0" w:space="0" w:color="auto"/>
            <w:right w:val="none" w:sz="0" w:space="0" w:color="auto"/>
          </w:divBdr>
        </w:div>
        <w:div w:id="583955553">
          <w:marLeft w:val="0"/>
          <w:marRight w:val="0"/>
          <w:marTop w:val="0"/>
          <w:marBottom w:val="0"/>
          <w:divBdr>
            <w:top w:val="none" w:sz="0" w:space="0" w:color="auto"/>
            <w:left w:val="none" w:sz="0" w:space="0" w:color="auto"/>
            <w:bottom w:val="none" w:sz="0" w:space="0" w:color="auto"/>
            <w:right w:val="none" w:sz="0" w:space="0" w:color="auto"/>
          </w:divBdr>
        </w:div>
        <w:div w:id="584001572">
          <w:marLeft w:val="0"/>
          <w:marRight w:val="199"/>
          <w:marTop w:val="0"/>
          <w:marBottom w:val="0"/>
          <w:divBdr>
            <w:top w:val="none" w:sz="0" w:space="0" w:color="auto"/>
            <w:left w:val="none" w:sz="0" w:space="0" w:color="auto"/>
            <w:bottom w:val="none" w:sz="0" w:space="0" w:color="auto"/>
            <w:right w:val="none" w:sz="0" w:space="0" w:color="auto"/>
          </w:divBdr>
        </w:div>
        <w:div w:id="584069613">
          <w:marLeft w:val="0"/>
          <w:marRight w:val="0"/>
          <w:marTop w:val="0"/>
          <w:marBottom w:val="0"/>
          <w:divBdr>
            <w:top w:val="none" w:sz="0" w:space="0" w:color="auto"/>
            <w:left w:val="none" w:sz="0" w:space="0" w:color="auto"/>
            <w:bottom w:val="none" w:sz="0" w:space="0" w:color="auto"/>
            <w:right w:val="none" w:sz="0" w:space="0" w:color="auto"/>
          </w:divBdr>
          <w:divsChild>
            <w:div w:id="357122390">
              <w:marLeft w:val="0"/>
              <w:marRight w:val="0"/>
              <w:marTop w:val="103"/>
              <w:marBottom w:val="247"/>
              <w:divBdr>
                <w:top w:val="none" w:sz="0" w:space="0" w:color="auto"/>
                <w:left w:val="none" w:sz="0" w:space="0" w:color="auto"/>
                <w:bottom w:val="none" w:sz="0" w:space="0" w:color="auto"/>
                <w:right w:val="none" w:sz="0" w:space="0" w:color="auto"/>
              </w:divBdr>
            </w:div>
            <w:div w:id="450822699">
              <w:marLeft w:val="0"/>
              <w:marRight w:val="329"/>
              <w:marTop w:val="0"/>
              <w:marBottom w:val="0"/>
              <w:divBdr>
                <w:top w:val="none" w:sz="0" w:space="0" w:color="auto"/>
                <w:left w:val="none" w:sz="0" w:space="0" w:color="auto"/>
                <w:bottom w:val="none" w:sz="0" w:space="0" w:color="auto"/>
                <w:right w:val="none" w:sz="0" w:space="0" w:color="auto"/>
              </w:divBdr>
            </w:div>
          </w:divsChild>
        </w:div>
        <w:div w:id="584143607">
          <w:marLeft w:val="0"/>
          <w:marRight w:val="0"/>
          <w:marTop w:val="0"/>
          <w:marBottom w:val="0"/>
          <w:divBdr>
            <w:top w:val="none" w:sz="0" w:space="0" w:color="auto"/>
            <w:left w:val="none" w:sz="0" w:space="0" w:color="auto"/>
            <w:bottom w:val="none" w:sz="0" w:space="0" w:color="auto"/>
            <w:right w:val="none" w:sz="0" w:space="0" w:color="auto"/>
          </w:divBdr>
        </w:div>
        <w:div w:id="584146840">
          <w:marLeft w:val="0"/>
          <w:marRight w:val="0"/>
          <w:marTop w:val="0"/>
          <w:marBottom w:val="0"/>
          <w:divBdr>
            <w:top w:val="none" w:sz="0" w:space="0" w:color="auto"/>
            <w:left w:val="none" w:sz="0" w:space="0" w:color="auto"/>
            <w:bottom w:val="none" w:sz="0" w:space="0" w:color="auto"/>
            <w:right w:val="none" w:sz="0" w:space="0" w:color="auto"/>
          </w:divBdr>
        </w:div>
        <w:div w:id="584187978">
          <w:marLeft w:val="0"/>
          <w:marRight w:val="0"/>
          <w:marTop w:val="240"/>
          <w:marBottom w:val="240"/>
          <w:divBdr>
            <w:top w:val="none" w:sz="0" w:space="0" w:color="auto"/>
            <w:left w:val="none" w:sz="0" w:space="0" w:color="auto"/>
            <w:bottom w:val="none" w:sz="0" w:space="0" w:color="auto"/>
            <w:right w:val="none" w:sz="0" w:space="0" w:color="auto"/>
          </w:divBdr>
          <w:divsChild>
            <w:div w:id="728922705">
              <w:marLeft w:val="0"/>
              <w:marRight w:val="0"/>
              <w:marTop w:val="0"/>
              <w:marBottom w:val="0"/>
              <w:divBdr>
                <w:top w:val="none" w:sz="0" w:space="0" w:color="auto"/>
                <w:left w:val="none" w:sz="0" w:space="0" w:color="auto"/>
                <w:bottom w:val="none" w:sz="0" w:space="0" w:color="auto"/>
                <w:right w:val="none" w:sz="0" w:space="0" w:color="auto"/>
              </w:divBdr>
            </w:div>
          </w:divsChild>
        </w:div>
        <w:div w:id="584189264">
          <w:marLeft w:val="0"/>
          <w:marRight w:val="0"/>
          <w:marTop w:val="600"/>
          <w:marBottom w:val="0"/>
          <w:divBdr>
            <w:top w:val="none" w:sz="0" w:space="0" w:color="auto"/>
            <w:left w:val="none" w:sz="0" w:space="0" w:color="auto"/>
            <w:bottom w:val="none" w:sz="0" w:space="0" w:color="auto"/>
            <w:right w:val="none" w:sz="0" w:space="0" w:color="auto"/>
          </w:divBdr>
        </w:div>
        <w:div w:id="584340972">
          <w:marLeft w:val="0"/>
          <w:marRight w:val="0"/>
          <w:marTop w:val="384"/>
          <w:marBottom w:val="384"/>
          <w:divBdr>
            <w:top w:val="none" w:sz="0" w:space="0" w:color="auto"/>
            <w:left w:val="none" w:sz="0" w:space="0" w:color="auto"/>
            <w:bottom w:val="none" w:sz="0" w:space="0" w:color="auto"/>
            <w:right w:val="none" w:sz="0" w:space="0" w:color="auto"/>
          </w:divBdr>
          <w:divsChild>
            <w:div w:id="727414827">
              <w:marLeft w:val="0"/>
              <w:marRight w:val="0"/>
              <w:marTop w:val="0"/>
              <w:marBottom w:val="0"/>
              <w:divBdr>
                <w:top w:val="none" w:sz="0" w:space="0" w:color="auto"/>
                <w:left w:val="none" w:sz="0" w:space="0" w:color="auto"/>
                <w:bottom w:val="none" w:sz="0" w:space="0" w:color="auto"/>
                <w:right w:val="none" w:sz="0" w:space="0" w:color="auto"/>
              </w:divBdr>
            </w:div>
          </w:divsChild>
        </w:div>
        <w:div w:id="584385842">
          <w:marLeft w:val="0"/>
          <w:marRight w:val="0"/>
          <w:marTop w:val="281"/>
          <w:marBottom w:val="281"/>
          <w:divBdr>
            <w:top w:val="none" w:sz="0" w:space="0" w:color="auto"/>
            <w:left w:val="none" w:sz="0" w:space="0" w:color="auto"/>
            <w:bottom w:val="none" w:sz="0" w:space="0" w:color="auto"/>
            <w:right w:val="none" w:sz="0" w:space="0" w:color="auto"/>
          </w:divBdr>
        </w:div>
        <w:div w:id="584412672">
          <w:marLeft w:val="0"/>
          <w:marRight w:val="0"/>
          <w:marTop w:val="532"/>
          <w:marBottom w:val="532"/>
          <w:divBdr>
            <w:top w:val="none" w:sz="0" w:space="0" w:color="auto"/>
            <w:left w:val="none" w:sz="0" w:space="0" w:color="auto"/>
            <w:bottom w:val="none" w:sz="0" w:space="0" w:color="auto"/>
            <w:right w:val="none" w:sz="0" w:space="0" w:color="auto"/>
          </w:divBdr>
        </w:div>
        <w:div w:id="584414572">
          <w:marLeft w:val="0"/>
          <w:marRight w:val="0"/>
          <w:marTop w:val="0"/>
          <w:marBottom w:val="0"/>
          <w:divBdr>
            <w:top w:val="none" w:sz="0" w:space="0" w:color="auto"/>
            <w:left w:val="none" w:sz="0" w:space="0" w:color="auto"/>
            <w:bottom w:val="none" w:sz="0" w:space="0" w:color="auto"/>
            <w:right w:val="none" w:sz="0" w:space="0" w:color="auto"/>
          </w:divBdr>
        </w:div>
        <w:div w:id="584414880">
          <w:marLeft w:val="0"/>
          <w:marRight w:val="0"/>
          <w:marTop w:val="0"/>
          <w:marBottom w:val="0"/>
          <w:divBdr>
            <w:top w:val="none" w:sz="0" w:space="0" w:color="auto"/>
            <w:left w:val="none" w:sz="0" w:space="0" w:color="auto"/>
            <w:bottom w:val="none" w:sz="0" w:space="0" w:color="auto"/>
            <w:right w:val="none" w:sz="0" w:space="0" w:color="auto"/>
          </w:divBdr>
        </w:div>
        <w:div w:id="584464087">
          <w:marLeft w:val="0"/>
          <w:marRight w:val="0"/>
          <w:marTop w:val="0"/>
          <w:marBottom w:val="0"/>
          <w:divBdr>
            <w:top w:val="none" w:sz="0" w:space="0" w:color="auto"/>
            <w:left w:val="none" w:sz="0" w:space="0" w:color="auto"/>
            <w:bottom w:val="none" w:sz="0" w:space="0" w:color="auto"/>
            <w:right w:val="none" w:sz="0" w:space="0" w:color="auto"/>
          </w:divBdr>
        </w:div>
        <w:div w:id="584530850">
          <w:marLeft w:val="0"/>
          <w:marRight w:val="0"/>
          <w:marTop w:val="0"/>
          <w:marBottom w:val="0"/>
          <w:divBdr>
            <w:top w:val="none" w:sz="0" w:space="0" w:color="auto"/>
            <w:left w:val="none" w:sz="0" w:space="0" w:color="auto"/>
            <w:bottom w:val="none" w:sz="0" w:space="0" w:color="auto"/>
            <w:right w:val="none" w:sz="0" w:space="0" w:color="auto"/>
          </w:divBdr>
        </w:div>
        <w:div w:id="584531435">
          <w:marLeft w:val="0"/>
          <w:marRight w:val="0"/>
          <w:marTop w:val="0"/>
          <w:marBottom w:val="0"/>
          <w:divBdr>
            <w:top w:val="none" w:sz="0" w:space="0" w:color="auto"/>
            <w:left w:val="none" w:sz="0" w:space="0" w:color="auto"/>
            <w:bottom w:val="none" w:sz="0" w:space="0" w:color="auto"/>
            <w:right w:val="none" w:sz="0" w:space="0" w:color="auto"/>
          </w:divBdr>
          <w:divsChild>
            <w:div w:id="999891541">
              <w:marLeft w:val="0"/>
              <w:marRight w:val="0"/>
              <w:marTop w:val="0"/>
              <w:marBottom w:val="0"/>
              <w:divBdr>
                <w:top w:val="none" w:sz="0" w:space="0" w:color="auto"/>
                <w:left w:val="none" w:sz="0" w:space="0" w:color="auto"/>
                <w:bottom w:val="none" w:sz="0" w:space="0" w:color="auto"/>
                <w:right w:val="none" w:sz="0" w:space="0" w:color="auto"/>
              </w:divBdr>
            </w:div>
          </w:divsChild>
        </w:div>
        <w:div w:id="584605325">
          <w:marLeft w:val="0"/>
          <w:marRight w:val="0"/>
          <w:marTop w:val="0"/>
          <w:marBottom w:val="0"/>
          <w:divBdr>
            <w:top w:val="none" w:sz="0" w:space="0" w:color="auto"/>
            <w:left w:val="none" w:sz="0" w:space="0" w:color="auto"/>
            <w:bottom w:val="none" w:sz="0" w:space="0" w:color="auto"/>
            <w:right w:val="none" w:sz="0" w:space="0" w:color="auto"/>
          </w:divBdr>
        </w:div>
        <w:div w:id="584606994">
          <w:marLeft w:val="0"/>
          <w:marRight w:val="0"/>
          <w:marTop w:val="0"/>
          <w:marBottom w:val="0"/>
          <w:divBdr>
            <w:top w:val="none" w:sz="0" w:space="0" w:color="auto"/>
            <w:left w:val="none" w:sz="0" w:space="0" w:color="auto"/>
            <w:bottom w:val="none" w:sz="0" w:space="0" w:color="auto"/>
            <w:right w:val="none" w:sz="0" w:space="0" w:color="auto"/>
          </w:divBdr>
        </w:div>
        <w:div w:id="584652317">
          <w:marLeft w:val="0"/>
          <w:marRight w:val="0"/>
          <w:marTop w:val="366"/>
          <w:marBottom w:val="366"/>
          <w:divBdr>
            <w:top w:val="none" w:sz="0" w:space="0" w:color="auto"/>
            <w:left w:val="none" w:sz="0" w:space="0" w:color="auto"/>
            <w:bottom w:val="none" w:sz="0" w:space="0" w:color="auto"/>
            <w:right w:val="none" w:sz="0" w:space="0" w:color="auto"/>
          </w:divBdr>
          <w:divsChild>
            <w:div w:id="723140426">
              <w:marLeft w:val="0"/>
              <w:marRight w:val="0"/>
              <w:marTop w:val="0"/>
              <w:marBottom w:val="0"/>
              <w:divBdr>
                <w:top w:val="none" w:sz="0" w:space="0" w:color="auto"/>
                <w:left w:val="none" w:sz="0" w:space="0" w:color="auto"/>
                <w:bottom w:val="none" w:sz="0" w:space="0" w:color="auto"/>
                <w:right w:val="none" w:sz="0" w:space="0" w:color="auto"/>
              </w:divBdr>
            </w:div>
          </w:divsChild>
        </w:div>
        <w:div w:id="584654594">
          <w:marLeft w:val="0"/>
          <w:marRight w:val="0"/>
          <w:marTop w:val="0"/>
          <w:marBottom w:val="0"/>
          <w:divBdr>
            <w:top w:val="none" w:sz="0" w:space="0" w:color="auto"/>
            <w:left w:val="none" w:sz="0" w:space="0" w:color="auto"/>
            <w:bottom w:val="none" w:sz="0" w:space="0" w:color="auto"/>
            <w:right w:val="none" w:sz="0" w:space="0" w:color="auto"/>
          </w:divBdr>
        </w:div>
        <w:div w:id="584656043">
          <w:marLeft w:val="0"/>
          <w:marRight w:val="0"/>
          <w:marTop w:val="0"/>
          <w:marBottom w:val="0"/>
          <w:divBdr>
            <w:top w:val="none" w:sz="0" w:space="0" w:color="auto"/>
            <w:left w:val="none" w:sz="0" w:space="0" w:color="auto"/>
            <w:bottom w:val="none" w:sz="0" w:space="0" w:color="auto"/>
            <w:right w:val="none" w:sz="0" w:space="0" w:color="auto"/>
          </w:divBdr>
        </w:div>
        <w:div w:id="584724937">
          <w:marLeft w:val="0"/>
          <w:marRight w:val="0"/>
          <w:marTop w:val="240"/>
          <w:marBottom w:val="240"/>
          <w:divBdr>
            <w:top w:val="none" w:sz="0" w:space="0" w:color="auto"/>
            <w:left w:val="none" w:sz="0" w:space="0" w:color="auto"/>
            <w:bottom w:val="none" w:sz="0" w:space="0" w:color="auto"/>
            <w:right w:val="none" w:sz="0" w:space="0" w:color="auto"/>
          </w:divBdr>
          <w:divsChild>
            <w:div w:id="544604918">
              <w:marLeft w:val="0"/>
              <w:marRight w:val="0"/>
              <w:marTop w:val="0"/>
              <w:marBottom w:val="0"/>
              <w:divBdr>
                <w:top w:val="none" w:sz="0" w:space="0" w:color="auto"/>
                <w:left w:val="none" w:sz="0" w:space="0" w:color="auto"/>
                <w:bottom w:val="none" w:sz="0" w:space="0" w:color="auto"/>
                <w:right w:val="none" w:sz="0" w:space="0" w:color="auto"/>
              </w:divBdr>
            </w:div>
          </w:divsChild>
        </w:div>
        <w:div w:id="584725319">
          <w:marLeft w:val="0"/>
          <w:marRight w:val="0"/>
          <w:marTop w:val="0"/>
          <w:marBottom w:val="0"/>
          <w:divBdr>
            <w:top w:val="none" w:sz="0" w:space="0" w:color="auto"/>
            <w:left w:val="none" w:sz="0" w:space="0" w:color="auto"/>
            <w:bottom w:val="none" w:sz="0" w:space="0" w:color="auto"/>
            <w:right w:val="none" w:sz="0" w:space="0" w:color="auto"/>
          </w:divBdr>
          <w:divsChild>
            <w:div w:id="932780341">
              <w:marLeft w:val="0"/>
              <w:marRight w:val="0"/>
              <w:marTop w:val="0"/>
              <w:marBottom w:val="0"/>
              <w:divBdr>
                <w:top w:val="none" w:sz="0" w:space="0" w:color="auto"/>
                <w:left w:val="none" w:sz="0" w:space="0" w:color="auto"/>
                <w:bottom w:val="none" w:sz="0" w:space="0" w:color="auto"/>
                <w:right w:val="none" w:sz="0" w:space="0" w:color="auto"/>
              </w:divBdr>
            </w:div>
          </w:divsChild>
        </w:div>
        <w:div w:id="584800452">
          <w:marLeft w:val="0"/>
          <w:marRight w:val="0"/>
          <w:marTop w:val="0"/>
          <w:marBottom w:val="211"/>
          <w:divBdr>
            <w:top w:val="none" w:sz="0" w:space="0" w:color="auto"/>
            <w:left w:val="none" w:sz="0" w:space="0" w:color="auto"/>
            <w:bottom w:val="none" w:sz="0" w:space="0" w:color="auto"/>
            <w:right w:val="none" w:sz="0" w:space="0" w:color="auto"/>
          </w:divBdr>
          <w:divsChild>
            <w:div w:id="414086930">
              <w:marLeft w:val="0"/>
              <w:marRight w:val="0"/>
              <w:marTop w:val="0"/>
              <w:marBottom w:val="0"/>
              <w:divBdr>
                <w:top w:val="none" w:sz="0" w:space="0" w:color="auto"/>
                <w:left w:val="none" w:sz="0" w:space="0" w:color="auto"/>
                <w:bottom w:val="none" w:sz="0" w:space="0" w:color="auto"/>
                <w:right w:val="none" w:sz="0" w:space="0" w:color="auto"/>
              </w:divBdr>
            </w:div>
          </w:divsChild>
        </w:div>
        <w:div w:id="584805328">
          <w:marLeft w:val="0"/>
          <w:marRight w:val="0"/>
          <w:marTop w:val="0"/>
          <w:marBottom w:val="0"/>
          <w:divBdr>
            <w:top w:val="none" w:sz="0" w:space="0" w:color="auto"/>
            <w:left w:val="none" w:sz="0" w:space="0" w:color="auto"/>
            <w:bottom w:val="none" w:sz="0" w:space="0" w:color="auto"/>
            <w:right w:val="none" w:sz="0" w:space="0" w:color="auto"/>
          </w:divBdr>
        </w:div>
        <w:div w:id="584921220">
          <w:marLeft w:val="0"/>
          <w:marRight w:val="0"/>
          <w:marTop w:val="0"/>
          <w:marBottom w:val="0"/>
          <w:divBdr>
            <w:top w:val="none" w:sz="0" w:space="0" w:color="auto"/>
            <w:left w:val="none" w:sz="0" w:space="0" w:color="auto"/>
            <w:bottom w:val="none" w:sz="0" w:space="0" w:color="auto"/>
            <w:right w:val="none" w:sz="0" w:space="0" w:color="auto"/>
          </w:divBdr>
        </w:div>
        <w:div w:id="585041804">
          <w:marLeft w:val="0"/>
          <w:marRight w:val="0"/>
          <w:marTop w:val="240"/>
          <w:marBottom w:val="240"/>
          <w:divBdr>
            <w:top w:val="none" w:sz="0" w:space="0" w:color="auto"/>
            <w:left w:val="none" w:sz="0" w:space="0" w:color="auto"/>
            <w:bottom w:val="none" w:sz="0" w:space="0" w:color="auto"/>
            <w:right w:val="none" w:sz="0" w:space="0" w:color="auto"/>
          </w:divBdr>
        </w:div>
        <w:div w:id="585042063">
          <w:marLeft w:val="0"/>
          <w:marRight w:val="0"/>
          <w:marTop w:val="240"/>
          <w:marBottom w:val="240"/>
          <w:divBdr>
            <w:top w:val="none" w:sz="0" w:space="0" w:color="auto"/>
            <w:left w:val="none" w:sz="0" w:space="0" w:color="auto"/>
            <w:bottom w:val="none" w:sz="0" w:space="0" w:color="auto"/>
            <w:right w:val="none" w:sz="0" w:space="0" w:color="auto"/>
          </w:divBdr>
        </w:div>
        <w:div w:id="585068101">
          <w:marLeft w:val="0"/>
          <w:marRight w:val="0"/>
          <w:marTop w:val="0"/>
          <w:marBottom w:val="0"/>
          <w:divBdr>
            <w:top w:val="none" w:sz="0" w:space="0" w:color="auto"/>
            <w:left w:val="none" w:sz="0" w:space="0" w:color="auto"/>
            <w:bottom w:val="none" w:sz="0" w:space="0" w:color="auto"/>
            <w:right w:val="none" w:sz="0" w:space="0" w:color="auto"/>
          </w:divBdr>
        </w:div>
        <w:div w:id="585114069">
          <w:marLeft w:val="0"/>
          <w:marRight w:val="0"/>
          <w:marTop w:val="0"/>
          <w:marBottom w:val="0"/>
          <w:divBdr>
            <w:top w:val="none" w:sz="0" w:space="0" w:color="auto"/>
            <w:left w:val="none" w:sz="0" w:space="0" w:color="auto"/>
            <w:bottom w:val="none" w:sz="0" w:space="0" w:color="auto"/>
            <w:right w:val="none" w:sz="0" w:space="0" w:color="auto"/>
          </w:divBdr>
        </w:div>
        <w:div w:id="585185333">
          <w:marLeft w:val="0"/>
          <w:marRight w:val="0"/>
          <w:marTop w:val="0"/>
          <w:marBottom w:val="0"/>
          <w:divBdr>
            <w:top w:val="none" w:sz="0" w:space="0" w:color="auto"/>
            <w:left w:val="none" w:sz="0" w:space="0" w:color="auto"/>
            <w:bottom w:val="none" w:sz="0" w:space="0" w:color="auto"/>
            <w:right w:val="none" w:sz="0" w:space="0" w:color="auto"/>
          </w:divBdr>
        </w:div>
        <w:div w:id="585192101">
          <w:marLeft w:val="0"/>
          <w:marRight w:val="0"/>
          <w:marTop w:val="240"/>
          <w:marBottom w:val="240"/>
          <w:divBdr>
            <w:top w:val="none" w:sz="0" w:space="0" w:color="auto"/>
            <w:left w:val="none" w:sz="0" w:space="0" w:color="auto"/>
            <w:bottom w:val="none" w:sz="0" w:space="0" w:color="auto"/>
            <w:right w:val="none" w:sz="0" w:space="0" w:color="auto"/>
          </w:divBdr>
        </w:div>
        <w:div w:id="585193764">
          <w:marLeft w:val="0"/>
          <w:marRight w:val="0"/>
          <w:marTop w:val="0"/>
          <w:marBottom w:val="0"/>
          <w:divBdr>
            <w:top w:val="none" w:sz="0" w:space="0" w:color="auto"/>
            <w:left w:val="none" w:sz="0" w:space="0" w:color="auto"/>
            <w:bottom w:val="none" w:sz="0" w:space="0" w:color="auto"/>
            <w:right w:val="none" w:sz="0" w:space="0" w:color="auto"/>
          </w:divBdr>
        </w:div>
        <w:div w:id="585268918">
          <w:marLeft w:val="0"/>
          <w:marRight w:val="0"/>
          <w:marTop w:val="240"/>
          <w:marBottom w:val="240"/>
          <w:divBdr>
            <w:top w:val="none" w:sz="0" w:space="0" w:color="auto"/>
            <w:left w:val="none" w:sz="0" w:space="0" w:color="auto"/>
            <w:bottom w:val="none" w:sz="0" w:space="0" w:color="auto"/>
            <w:right w:val="none" w:sz="0" w:space="0" w:color="auto"/>
          </w:divBdr>
          <w:divsChild>
            <w:div w:id="961495009">
              <w:marLeft w:val="0"/>
              <w:marRight w:val="0"/>
              <w:marTop w:val="0"/>
              <w:marBottom w:val="0"/>
              <w:divBdr>
                <w:top w:val="none" w:sz="0" w:space="0" w:color="auto"/>
                <w:left w:val="none" w:sz="0" w:space="0" w:color="auto"/>
                <w:bottom w:val="none" w:sz="0" w:space="0" w:color="auto"/>
                <w:right w:val="none" w:sz="0" w:space="0" w:color="auto"/>
              </w:divBdr>
            </w:div>
          </w:divsChild>
        </w:div>
        <w:div w:id="585309681">
          <w:marLeft w:val="0"/>
          <w:marRight w:val="0"/>
          <w:marTop w:val="0"/>
          <w:marBottom w:val="0"/>
          <w:divBdr>
            <w:top w:val="none" w:sz="0" w:space="0" w:color="auto"/>
            <w:left w:val="none" w:sz="0" w:space="0" w:color="auto"/>
            <w:bottom w:val="none" w:sz="0" w:space="0" w:color="auto"/>
            <w:right w:val="none" w:sz="0" w:space="0" w:color="auto"/>
          </w:divBdr>
        </w:div>
        <w:div w:id="585310014">
          <w:marLeft w:val="0"/>
          <w:marRight w:val="0"/>
          <w:marTop w:val="240"/>
          <w:marBottom w:val="240"/>
          <w:divBdr>
            <w:top w:val="none" w:sz="0" w:space="0" w:color="auto"/>
            <w:left w:val="none" w:sz="0" w:space="0" w:color="auto"/>
            <w:bottom w:val="none" w:sz="0" w:space="0" w:color="auto"/>
            <w:right w:val="none" w:sz="0" w:space="0" w:color="auto"/>
          </w:divBdr>
        </w:div>
        <w:div w:id="585384908">
          <w:marLeft w:val="0"/>
          <w:marRight w:val="0"/>
          <w:marTop w:val="114"/>
          <w:marBottom w:val="0"/>
          <w:divBdr>
            <w:top w:val="none" w:sz="0" w:space="0" w:color="auto"/>
            <w:left w:val="none" w:sz="0" w:space="0" w:color="auto"/>
            <w:bottom w:val="none" w:sz="0" w:space="0" w:color="auto"/>
            <w:right w:val="none" w:sz="0" w:space="0" w:color="auto"/>
          </w:divBdr>
        </w:div>
        <w:div w:id="585386505">
          <w:marLeft w:val="0"/>
          <w:marRight w:val="0"/>
          <w:marTop w:val="0"/>
          <w:marBottom w:val="0"/>
          <w:divBdr>
            <w:top w:val="none" w:sz="0" w:space="0" w:color="auto"/>
            <w:left w:val="none" w:sz="0" w:space="0" w:color="auto"/>
            <w:bottom w:val="none" w:sz="0" w:space="0" w:color="auto"/>
            <w:right w:val="none" w:sz="0" w:space="0" w:color="auto"/>
          </w:divBdr>
        </w:div>
        <w:div w:id="585456225">
          <w:marLeft w:val="0"/>
          <w:marRight w:val="0"/>
          <w:marTop w:val="240"/>
          <w:marBottom w:val="240"/>
          <w:divBdr>
            <w:top w:val="none" w:sz="0" w:space="0" w:color="auto"/>
            <w:left w:val="none" w:sz="0" w:space="0" w:color="auto"/>
            <w:bottom w:val="none" w:sz="0" w:space="0" w:color="auto"/>
            <w:right w:val="none" w:sz="0" w:space="0" w:color="auto"/>
          </w:divBdr>
        </w:div>
        <w:div w:id="585502582">
          <w:marLeft w:val="0"/>
          <w:marRight w:val="0"/>
          <w:marTop w:val="240"/>
          <w:marBottom w:val="240"/>
          <w:divBdr>
            <w:top w:val="none" w:sz="0" w:space="0" w:color="auto"/>
            <w:left w:val="none" w:sz="0" w:space="0" w:color="auto"/>
            <w:bottom w:val="none" w:sz="0" w:space="0" w:color="auto"/>
            <w:right w:val="none" w:sz="0" w:space="0" w:color="auto"/>
          </w:divBdr>
          <w:divsChild>
            <w:div w:id="150370623">
              <w:marLeft w:val="0"/>
              <w:marRight w:val="0"/>
              <w:marTop w:val="0"/>
              <w:marBottom w:val="0"/>
              <w:divBdr>
                <w:top w:val="none" w:sz="0" w:space="0" w:color="auto"/>
                <w:left w:val="none" w:sz="0" w:space="0" w:color="auto"/>
                <w:bottom w:val="none" w:sz="0" w:space="0" w:color="auto"/>
                <w:right w:val="none" w:sz="0" w:space="0" w:color="auto"/>
              </w:divBdr>
            </w:div>
          </w:divsChild>
        </w:div>
        <w:div w:id="585502656">
          <w:marLeft w:val="0"/>
          <w:marRight w:val="0"/>
          <w:marTop w:val="354"/>
          <w:marBottom w:val="354"/>
          <w:divBdr>
            <w:top w:val="none" w:sz="0" w:space="0" w:color="auto"/>
            <w:left w:val="none" w:sz="0" w:space="0" w:color="auto"/>
            <w:bottom w:val="none" w:sz="0" w:space="0" w:color="auto"/>
            <w:right w:val="none" w:sz="0" w:space="0" w:color="auto"/>
          </w:divBdr>
          <w:divsChild>
            <w:div w:id="176821097">
              <w:marLeft w:val="0"/>
              <w:marRight w:val="0"/>
              <w:marTop w:val="0"/>
              <w:marBottom w:val="0"/>
              <w:divBdr>
                <w:top w:val="none" w:sz="0" w:space="0" w:color="auto"/>
                <w:left w:val="none" w:sz="0" w:space="0" w:color="auto"/>
                <w:bottom w:val="none" w:sz="0" w:space="0" w:color="auto"/>
                <w:right w:val="none" w:sz="0" w:space="0" w:color="auto"/>
              </w:divBdr>
            </w:div>
          </w:divsChild>
        </w:div>
        <w:div w:id="585572969">
          <w:marLeft w:val="0"/>
          <w:marRight w:val="0"/>
          <w:marTop w:val="240"/>
          <w:marBottom w:val="240"/>
          <w:divBdr>
            <w:top w:val="none" w:sz="0" w:space="0" w:color="auto"/>
            <w:left w:val="none" w:sz="0" w:space="0" w:color="auto"/>
            <w:bottom w:val="none" w:sz="0" w:space="0" w:color="auto"/>
            <w:right w:val="none" w:sz="0" w:space="0" w:color="auto"/>
          </w:divBdr>
          <w:divsChild>
            <w:div w:id="631521766">
              <w:marLeft w:val="0"/>
              <w:marRight w:val="0"/>
              <w:marTop w:val="0"/>
              <w:marBottom w:val="0"/>
              <w:divBdr>
                <w:top w:val="none" w:sz="0" w:space="0" w:color="auto"/>
                <w:left w:val="none" w:sz="0" w:space="0" w:color="auto"/>
                <w:bottom w:val="none" w:sz="0" w:space="0" w:color="auto"/>
                <w:right w:val="none" w:sz="0" w:space="0" w:color="auto"/>
              </w:divBdr>
            </w:div>
          </w:divsChild>
        </w:div>
        <w:div w:id="585695756">
          <w:marLeft w:val="0"/>
          <w:marRight w:val="0"/>
          <w:marTop w:val="0"/>
          <w:marBottom w:val="0"/>
          <w:divBdr>
            <w:top w:val="none" w:sz="0" w:space="0" w:color="auto"/>
            <w:left w:val="none" w:sz="0" w:space="0" w:color="auto"/>
            <w:bottom w:val="none" w:sz="0" w:space="0" w:color="auto"/>
            <w:right w:val="none" w:sz="0" w:space="0" w:color="auto"/>
          </w:divBdr>
        </w:div>
        <w:div w:id="585766022">
          <w:marLeft w:val="0"/>
          <w:marRight w:val="0"/>
          <w:marTop w:val="0"/>
          <w:marBottom w:val="0"/>
          <w:divBdr>
            <w:top w:val="none" w:sz="0" w:space="0" w:color="auto"/>
            <w:left w:val="none" w:sz="0" w:space="0" w:color="auto"/>
            <w:bottom w:val="none" w:sz="0" w:space="0" w:color="auto"/>
            <w:right w:val="none" w:sz="0" w:space="0" w:color="auto"/>
          </w:divBdr>
          <w:divsChild>
            <w:div w:id="884221446">
              <w:marLeft w:val="0"/>
              <w:marRight w:val="0"/>
              <w:marTop w:val="0"/>
              <w:marBottom w:val="0"/>
              <w:divBdr>
                <w:top w:val="none" w:sz="0" w:space="0" w:color="auto"/>
                <w:left w:val="none" w:sz="0" w:space="0" w:color="auto"/>
                <w:bottom w:val="none" w:sz="0" w:space="0" w:color="auto"/>
                <w:right w:val="none" w:sz="0" w:space="0" w:color="auto"/>
              </w:divBdr>
            </w:div>
          </w:divsChild>
        </w:div>
        <w:div w:id="585842553">
          <w:marLeft w:val="0"/>
          <w:marRight w:val="0"/>
          <w:marTop w:val="240"/>
          <w:marBottom w:val="240"/>
          <w:divBdr>
            <w:top w:val="none" w:sz="0" w:space="0" w:color="auto"/>
            <w:left w:val="none" w:sz="0" w:space="0" w:color="auto"/>
            <w:bottom w:val="none" w:sz="0" w:space="0" w:color="auto"/>
            <w:right w:val="none" w:sz="0" w:space="0" w:color="auto"/>
          </w:divBdr>
          <w:divsChild>
            <w:div w:id="203297834">
              <w:marLeft w:val="0"/>
              <w:marRight w:val="0"/>
              <w:marTop w:val="0"/>
              <w:marBottom w:val="0"/>
              <w:divBdr>
                <w:top w:val="none" w:sz="0" w:space="0" w:color="auto"/>
                <w:left w:val="none" w:sz="0" w:space="0" w:color="auto"/>
                <w:bottom w:val="none" w:sz="0" w:space="0" w:color="auto"/>
                <w:right w:val="none" w:sz="0" w:space="0" w:color="auto"/>
              </w:divBdr>
            </w:div>
          </w:divsChild>
        </w:div>
        <w:div w:id="585917102">
          <w:marLeft w:val="0"/>
          <w:marRight w:val="0"/>
          <w:marTop w:val="0"/>
          <w:marBottom w:val="0"/>
          <w:divBdr>
            <w:top w:val="none" w:sz="0" w:space="0" w:color="auto"/>
            <w:left w:val="none" w:sz="0" w:space="0" w:color="auto"/>
            <w:bottom w:val="none" w:sz="0" w:space="0" w:color="auto"/>
            <w:right w:val="none" w:sz="0" w:space="0" w:color="auto"/>
          </w:divBdr>
          <w:divsChild>
            <w:div w:id="507448608">
              <w:marLeft w:val="0"/>
              <w:marRight w:val="0"/>
              <w:marTop w:val="0"/>
              <w:marBottom w:val="0"/>
              <w:divBdr>
                <w:top w:val="none" w:sz="0" w:space="0" w:color="auto"/>
                <w:left w:val="none" w:sz="0" w:space="0" w:color="auto"/>
                <w:bottom w:val="none" w:sz="0" w:space="0" w:color="auto"/>
                <w:right w:val="none" w:sz="0" w:space="0" w:color="auto"/>
              </w:divBdr>
            </w:div>
          </w:divsChild>
        </w:div>
        <w:div w:id="585961482">
          <w:marLeft w:val="0"/>
          <w:marRight w:val="0"/>
          <w:marTop w:val="240"/>
          <w:marBottom w:val="240"/>
          <w:divBdr>
            <w:top w:val="none" w:sz="0" w:space="0" w:color="auto"/>
            <w:left w:val="none" w:sz="0" w:space="0" w:color="auto"/>
            <w:bottom w:val="none" w:sz="0" w:space="0" w:color="auto"/>
            <w:right w:val="none" w:sz="0" w:space="0" w:color="auto"/>
          </w:divBdr>
        </w:div>
        <w:div w:id="586039135">
          <w:marLeft w:val="0"/>
          <w:marRight w:val="0"/>
          <w:marTop w:val="366"/>
          <w:marBottom w:val="366"/>
          <w:divBdr>
            <w:top w:val="none" w:sz="0" w:space="0" w:color="auto"/>
            <w:left w:val="none" w:sz="0" w:space="0" w:color="auto"/>
            <w:bottom w:val="none" w:sz="0" w:space="0" w:color="auto"/>
            <w:right w:val="none" w:sz="0" w:space="0" w:color="auto"/>
          </w:divBdr>
        </w:div>
        <w:div w:id="586040471">
          <w:marLeft w:val="0"/>
          <w:marRight w:val="0"/>
          <w:marTop w:val="0"/>
          <w:marBottom w:val="0"/>
          <w:divBdr>
            <w:top w:val="none" w:sz="0" w:space="0" w:color="auto"/>
            <w:left w:val="none" w:sz="0" w:space="0" w:color="auto"/>
            <w:bottom w:val="none" w:sz="0" w:space="0" w:color="auto"/>
            <w:right w:val="none" w:sz="0" w:space="0" w:color="auto"/>
          </w:divBdr>
        </w:div>
        <w:div w:id="586041011">
          <w:marLeft w:val="0"/>
          <w:marRight w:val="2361"/>
          <w:marTop w:val="0"/>
          <w:marBottom w:val="0"/>
          <w:divBdr>
            <w:top w:val="none" w:sz="0" w:space="0" w:color="auto"/>
            <w:left w:val="none" w:sz="0" w:space="0" w:color="auto"/>
            <w:bottom w:val="none" w:sz="0" w:space="0" w:color="auto"/>
            <w:right w:val="none" w:sz="0" w:space="0" w:color="auto"/>
          </w:divBdr>
          <w:divsChild>
            <w:div w:id="791750966">
              <w:marLeft w:val="0"/>
              <w:marRight w:val="0"/>
              <w:marTop w:val="944"/>
              <w:marBottom w:val="944"/>
              <w:divBdr>
                <w:top w:val="none" w:sz="0" w:space="0" w:color="auto"/>
                <w:left w:val="none" w:sz="0" w:space="0" w:color="auto"/>
                <w:bottom w:val="none" w:sz="0" w:space="0" w:color="auto"/>
                <w:right w:val="none" w:sz="0" w:space="0" w:color="auto"/>
              </w:divBdr>
              <w:divsChild>
                <w:div w:id="119688804">
                  <w:marLeft w:val="0"/>
                  <w:marRight w:val="0"/>
                  <w:marTop w:val="378"/>
                  <w:marBottom w:val="378"/>
                  <w:divBdr>
                    <w:top w:val="none" w:sz="0" w:space="0" w:color="auto"/>
                    <w:left w:val="none" w:sz="0" w:space="0" w:color="auto"/>
                    <w:bottom w:val="none" w:sz="0" w:space="0" w:color="auto"/>
                    <w:right w:val="none" w:sz="0" w:space="0" w:color="auto"/>
                  </w:divBdr>
                </w:div>
                <w:div w:id="150340887">
                  <w:marLeft w:val="0"/>
                  <w:marRight w:val="0"/>
                  <w:marTop w:val="378"/>
                  <w:marBottom w:val="378"/>
                  <w:divBdr>
                    <w:top w:val="none" w:sz="0" w:space="0" w:color="auto"/>
                    <w:left w:val="none" w:sz="0" w:space="0" w:color="auto"/>
                    <w:bottom w:val="none" w:sz="0" w:space="0" w:color="auto"/>
                    <w:right w:val="none" w:sz="0" w:space="0" w:color="auto"/>
                  </w:divBdr>
                  <w:divsChild>
                    <w:div w:id="716973539">
                      <w:marLeft w:val="0"/>
                      <w:marRight w:val="0"/>
                      <w:marTop w:val="0"/>
                      <w:marBottom w:val="0"/>
                      <w:divBdr>
                        <w:top w:val="none" w:sz="0" w:space="0" w:color="auto"/>
                        <w:left w:val="none" w:sz="0" w:space="0" w:color="auto"/>
                        <w:bottom w:val="none" w:sz="0" w:space="0" w:color="auto"/>
                        <w:right w:val="none" w:sz="0" w:space="0" w:color="auto"/>
                      </w:divBdr>
                    </w:div>
                  </w:divsChild>
                </w:div>
                <w:div w:id="349526043">
                  <w:marLeft w:val="0"/>
                  <w:marRight w:val="0"/>
                  <w:marTop w:val="378"/>
                  <w:marBottom w:val="378"/>
                  <w:divBdr>
                    <w:top w:val="none" w:sz="0" w:space="0" w:color="auto"/>
                    <w:left w:val="none" w:sz="0" w:space="0" w:color="auto"/>
                    <w:bottom w:val="none" w:sz="0" w:space="0" w:color="auto"/>
                    <w:right w:val="none" w:sz="0" w:space="0" w:color="auto"/>
                  </w:divBdr>
                  <w:divsChild>
                    <w:div w:id="4018763">
                      <w:marLeft w:val="0"/>
                      <w:marRight w:val="0"/>
                      <w:marTop w:val="0"/>
                      <w:marBottom w:val="0"/>
                      <w:divBdr>
                        <w:top w:val="none" w:sz="0" w:space="0" w:color="auto"/>
                        <w:left w:val="none" w:sz="0" w:space="0" w:color="auto"/>
                        <w:bottom w:val="none" w:sz="0" w:space="0" w:color="auto"/>
                        <w:right w:val="none" w:sz="0" w:space="0" w:color="auto"/>
                      </w:divBdr>
                    </w:div>
                  </w:divsChild>
                </w:div>
                <w:div w:id="402915892">
                  <w:marLeft w:val="0"/>
                  <w:marRight w:val="0"/>
                  <w:marTop w:val="378"/>
                  <w:marBottom w:val="378"/>
                  <w:divBdr>
                    <w:top w:val="none" w:sz="0" w:space="0" w:color="auto"/>
                    <w:left w:val="none" w:sz="0" w:space="0" w:color="auto"/>
                    <w:bottom w:val="none" w:sz="0" w:space="0" w:color="auto"/>
                    <w:right w:val="none" w:sz="0" w:space="0" w:color="auto"/>
                  </w:divBdr>
                  <w:divsChild>
                    <w:div w:id="494419643">
                      <w:marLeft w:val="0"/>
                      <w:marRight w:val="0"/>
                      <w:marTop w:val="0"/>
                      <w:marBottom w:val="0"/>
                      <w:divBdr>
                        <w:top w:val="none" w:sz="0" w:space="0" w:color="auto"/>
                        <w:left w:val="none" w:sz="0" w:space="0" w:color="auto"/>
                        <w:bottom w:val="none" w:sz="0" w:space="0" w:color="auto"/>
                        <w:right w:val="none" w:sz="0" w:space="0" w:color="auto"/>
                      </w:divBdr>
                    </w:div>
                  </w:divsChild>
                </w:div>
                <w:div w:id="406149951">
                  <w:marLeft w:val="0"/>
                  <w:marRight w:val="0"/>
                  <w:marTop w:val="0"/>
                  <w:marBottom w:val="472"/>
                  <w:divBdr>
                    <w:top w:val="none" w:sz="0" w:space="0" w:color="auto"/>
                    <w:left w:val="none" w:sz="0" w:space="0" w:color="auto"/>
                    <w:bottom w:val="none" w:sz="0" w:space="0" w:color="auto"/>
                    <w:right w:val="none" w:sz="0" w:space="0" w:color="auto"/>
                  </w:divBdr>
                </w:div>
                <w:div w:id="490563517">
                  <w:marLeft w:val="0"/>
                  <w:marRight w:val="0"/>
                  <w:marTop w:val="472"/>
                  <w:marBottom w:val="944"/>
                  <w:divBdr>
                    <w:top w:val="single" w:sz="12" w:space="31" w:color="EB5D0B"/>
                    <w:left w:val="none" w:sz="0" w:space="0" w:color="auto"/>
                    <w:bottom w:val="single" w:sz="12" w:space="31" w:color="EB5D0B"/>
                    <w:right w:val="none" w:sz="0" w:space="0" w:color="auto"/>
                  </w:divBdr>
                </w:div>
                <w:div w:id="519049641">
                  <w:marLeft w:val="0"/>
                  <w:marRight w:val="0"/>
                  <w:marTop w:val="378"/>
                  <w:marBottom w:val="378"/>
                  <w:divBdr>
                    <w:top w:val="none" w:sz="0" w:space="0" w:color="auto"/>
                    <w:left w:val="none" w:sz="0" w:space="0" w:color="auto"/>
                    <w:bottom w:val="none" w:sz="0" w:space="0" w:color="auto"/>
                    <w:right w:val="none" w:sz="0" w:space="0" w:color="auto"/>
                  </w:divBdr>
                  <w:divsChild>
                    <w:div w:id="2055649">
                      <w:marLeft w:val="0"/>
                      <w:marRight w:val="0"/>
                      <w:marTop w:val="0"/>
                      <w:marBottom w:val="0"/>
                      <w:divBdr>
                        <w:top w:val="none" w:sz="0" w:space="0" w:color="auto"/>
                        <w:left w:val="none" w:sz="0" w:space="0" w:color="auto"/>
                        <w:bottom w:val="none" w:sz="0" w:space="0" w:color="auto"/>
                        <w:right w:val="none" w:sz="0" w:space="0" w:color="auto"/>
                      </w:divBdr>
                    </w:div>
                  </w:divsChild>
                </w:div>
                <w:div w:id="689645394">
                  <w:marLeft w:val="0"/>
                  <w:marRight w:val="0"/>
                  <w:marTop w:val="378"/>
                  <w:marBottom w:val="378"/>
                  <w:divBdr>
                    <w:top w:val="none" w:sz="0" w:space="0" w:color="auto"/>
                    <w:left w:val="none" w:sz="0" w:space="0" w:color="auto"/>
                    <w:bottom w:val="none" w:sz="0" w:space="0" w:color="auto"/>
                    <w:right w:val="none" w:sz="0" w:space="0" w:color="auto"/>
                  </w:divBdr>
                  <w:divsChild>
                    <w:div w:id="380639225">
                      <w:marLeft w:val="0"/>
                      <w:marRight w:val="0"/>
                      <w:marTop w:val="0"/>
                      <w:marBottom w:val="0"/>
                      <w:divBdr>
                        <w:top w:val="none" w:sz="0" w:space="0" w:color="auto"/>
                        <w:left w:val="none" w:sz="0" w:space="0" w:color="auto"/>
                        <w:bottom w:val="none" w:sz="0" w:space="0" w:color="auto"/>
                        <w:right w:val="none" w:sz="0" w:space="0" w:color="auto"/>
                      </w:divBdr>
                    </w:div>
                  </w:divsChild>
                </w:div>
                <w:div w:id="702245723">
                  <w:marLeft w:val="0"/>
                  <w:marRight w:val="0"/>
                  <w:marTop w:val="472"/>
                  <w:marBottom w:val="472"/>
                  <w:divBdr>
                    <w:top w:val="none" w:sz="0" w:space="0" w:color="auto"/>
                    <w:left w:val="none" w:sz="0" w:space="0" w:color="auto"/>
                    <w:bottom w:val="none" w:sz="0" w:space="0" w:color="auto"/>
                    <w:right w:val="none" w:sz="0" w:space="0" w:color="auto"/>
                  </w:divBdr>
                </w:div>
                <w:div w:id="879896358">
                  <w:marLeft w:val="0"/>
                  <w:marRight w:val="0"/>
                  <w:marTop w:val="378"/>
                  <w:marBottom w:val="378"/>
                  <w:divBdr>
                    <w:top w:val="none" w:sz="0" w:space="0" w:color="auto"/>
                    <w:left w:val="none" w:sz="0" w:space="0" w:color="auto"/>
                    <w:bottom w:val="none" w:sz="0" w:space="0" w:color="auto"/>
                    <w:right w:val="none" w:sz="0" w:space="0" w:color="auto"/>
                  </w:divBdr>
                </w:div>
              </w:divsChild>
            </w:div>
          </w:divsChild>
        </w:div>
        <w:div w:id="586185695">
          <w:marLeft w:val="0"/>
          <w:marRight w:val="0"/>
          <w:marTop w:val="0"/>
          <w:marBottom w:val="0"/>
          <w:divBdr>
            <w:top w:val="none" w:sz="0" w:space="0" w:color="auto"/>
            <w:left w:val="none" w:sz="0" w:space="0" w:color="auto"/>
            <w:bottom w:val="none" w:sz="0" w:space="0" w:color="auto"/>
            <w:right w:val="none" w:sz="0" w:space="0" w:color="auto"/>
          </w:divBdr>
        </w:div>
        <w:div w:id="586230833">
          <w:marLeft w:val="0"/>
          <w:marRight w:val="0"/>
          <w:marTop w:val="0"/>
          <w:marBottom w:val="0"/>
          <w:divBdr>
            <w:top w:val="none" w:sz="0" w:space="0" w:color="auto"/>
            <w:left w:val="none" w:sz="0" w:space="0" w:color="auto"/>
            <w:bottom w:val="none" w:sz="0" w:space="0" w:color="auto"/>
            <w:right w:val="none" w:sz="0" w:space="0" w:color="auto"/>
          </w:divBdr>
          <w:divsChild>
            <w:div w:id="370617328">
              <w:marLeft w:val="0"/>
              <w:marRight w:val="0"/>
              <w:marTop w:val="0"/>
              <w:marBottom w:val="0"/>
              <w:divBdr>
                <w:top w:val="none" w:sz="0" w:space="0" w:color="auto"/>
                <w:left w:val="none" w:sz="0" w:space="0" w:color="auto"/>
                <w:bottom w:val="none" w:sz="0" w:space="0" w:color="auto"/>
                <w:right w:val="none" w:sz="0" w:space="0" w:color="auto"/>
              </w:divBdr>
              <w:divsChild>
                <w:div w:id="423262127">
                  <w:marLeft w:val="0"/>
                  <w:marRight w:val="2361"/>
                  <w:marTop w:val="0"/>
                  <w:marBottom w:val="0"/>
                  <w:divBdr>
                    <w:top w:val="none" w:sz="0" w:space="0" w:color="auto"/>
                    <w:left w:val="none" w:sz="0" w:space="0" w:color="auto"/>
                    <w:bottom w:val="none" w:sz="0" w:space="0" w:color="auto"/>
                    <w:right w:val="none" w:sz="0" w:space="0" w:color="auto"/>
                  </w:divBdr>
                  <w:divsChild>
                    <w:div w:id="458888431">
                      <w:marLeft w:val="0"/>
                      <w:marRight w:val="0"/>
                      <w:marTop w:val="944"/>
                      <w:marBottom w:val="944"/>
                      <w:divBdr>
                        <w:top w:val="none" w:sz="0" w:space="0" w:color="auto"/>
                        <w:left w:val="none" w:sz="0" w:space="0" w:color="auto"/>
                        <w:bottom w:val="none" w:sz="0" w:space="0" w:color="auto"/>
                        <w:right w:val="none" w:sz="0" w:space="0" w:color="auto"/>
                      </w:divBdr>
                      <w:divsChild>
                        <w:div w:id="93208742">
                          <w:marLeft w:val="0"/>
                          <w:marRight w:val="0"/>
                          <w:marTop w:val="378"/>
                          <w:marBottom w:val="378"/>
                          <w:divBdr>
                            <w:top w:val="none" w:sz="0" w:space="0" w:color="auto"/>
                            <w:left w:val="none" w:sz="0" w:space="0" w:color="auto"/>
                            <w:bottom w:val="none" w:sz="0" w:space="0" w:color="auto"/>
                            <w:right w:val="none" w:sz="0" w:space="0" w:color="auto"/>
                          </w:divBdr>
                        </w:div>
                        <w:div w:id="191384725">
                          <w:marLeft w:val="0"/>
                          <w:marRight w:val="0"/>
                          <w:marTop w:val="378"/>
                          <w:marBottom w:val="378"/>
                          <w:divBdr>
                            <w:top w:val="none" w:sz="0" w:space="0" w:color="auto"/>
                            <w:left w:val="none" w:sz="0" w:space="0" w:color="auto"/>
                            <w:bottom w:val="none" w:sz="0" w:space="0" w:color="auto"/>
                            <w:right w:val="none" w:sz="0" w:space="0" w:color="auto"/>
                          </w:divBdr>
                          <w:divsChild>
                            <w:div w:id="309990685">
                              <w:marLeft w:val="0"/>
                              <w:marRight w:val="0"/>
                              <w:marTop w:val="0"/>
                              <w:marBottom w:val="0"/>
                              <w:divBdr>
                                <w:top w:val="none" w:sz="0" w:space="0" w:color="auto"/>
                                <w:left w:val="none" w:sz="0" w:space="0" w:color="auto"/>
                                <w:bottom w:val="none" w:sz="0" w:space="0" w:color="auto"/>
                                <w:right w:val="none" w:sz="0" w:space="0" w:color="auto"/>
                              </w:divBdr>
                            </w:div>
                          </w:divsChild>
                        </w:div>
                        <w:div w:id="331566785">
                          <w:marLeft w:val="0"/>
                          <w:marRight w:val="0"/>
                          <w:marTop w:val="0"/>
                          <w:marBottom w:val="472"/>
                          <w:divBdr>
                            <w:top w:val="none" w:sz="0" w:space="0" w:color="auto"/>
                            <w:left w:val="none" w:sz="0" w:space="0" w:color="auto"/>
                            <w:bottom w:val="none" w:sz="0" w:space="0" w:color="auto"/>
                            <w:right w:val="none" w:sz="0" w:space="0" w:color="auto"/>
                          </w:divBdr>
                        </w:div>
                        <w:div w:id="344484691">
                          <w:marLeft w:val="0"/>
                          <w:marRight w:val="0"/>
                          <w:marTop w:val="378"/>
                          <w:marBottom w:val="378"/>
                          <w:divBdr>
                            <w:top w:val="none" w:sz="0" w:space="0" w:color="auto"/>
                            <w:left w:val="none" w:sz="0" w:space="0" w:color="auto"/>
                            <w:bottom w:val="none" w:sz="0" w:space="0" w:color="auto"/>
                            <w:right w:val="none" w:sz="0" w:space="0" w:color="auto"/>
                          </w:divBdr>
                          <w:divsChild>
                            <w:div w:id="275253583">
                              <w:marLeft w:val="0"/>
                              <w:marRight w:val="0"/>
                              <w:marTop w:val="0"/>
                              <w:marBottom w:val="0"/>
                              <w:divBdr>
                                <w:top w:val="none" w:sz="0" w:space="0" w:color="auto"/>
                                <w:left w:val="none" w:sz="0" w:space="0" w:color="auto"/>
                                <w:bottom w:val="none" w:sz="0" w:space="0" w:color="auto"/>
                                <w:right w:val="none" w:sz="0" w:space="0" w:color="auto"/>
                              </w:divBdr>
                            </w:div>
                          </w:divsChild>
                        </w:div>
                        <w:div w:id="649017531">
                          <w:marLeft w:val="0"/>
                          <w:marRight w:val="0"/>
                          <w:marTop w:val="378"/>
                          <w:marBottom w:val="378"/>
                          <w:divBdr>
                            <w:top w:val="none" w:sz="0" w:space="0" w:color="auto"/>
                            <w:left w:val="none" w:sz="0" w:space="0" w:color="auto"/>
                            <w:bottom w:val="none" w:sz="0" w:space="0" w:color="auto"/>
                            <w:right w:val="none" w:sz="0" w:space="0" w:color="auto"/>
                          </w:divBdr>
                        </w:div>
                        <w:div w:id="728303163">
                          <w:marLeft w:val="0"/>
                          <w:marRight w:val="0"/>
                          <w:marTop w:val="472"/>
                          <w:marBottom w:val="944"/>
                          <w:divBdr>
                            <w:top w:val="single" w:sz="12" w:space="31" w:color="EB5D0B"/>
                            <w:left w:val="none" w:sz="0" w:space="0" w:color="auto"/>
                            <w:bottom w:val="single" w:sz="12" w:space="31" w:color="EB5D0B"/>
                            <w:right w:val="none" w:sz="0" w:space="0" w:color="auto"/>
                          </w:divBdr>
                        </w:div>
                        <w:div w:id="974868067">
                          <w:marLeft w:val="0"/>
                          <w:marRight w:val="0"/>
                          <w:marTop w:val="378"/>
                          <w:marBottom w:val="378"/>
                          <w:divBdr>
                            <w:top w:val="none" w:sz="0" w:space="0" w:color="auto"/>
                            <w:left w:val="none" w:sz="0" w:space="0" w:color="auto"/>
                            <w:bottom w:val="none" w:sz="0" w:space="0" w:color="auto"/>
                            <w:right w:val="none" w:sz="0" w:space="0" w:color="auto"/>
                          </w:divBdr>
                        </w:div>
                        <w:div w:id="976837740">
                          <w:marLeft w:val="0"/>
                          <w:marRight w:val="0"/>
                          <w:marTop w:val="378"/>
                          <w:marBottom w:val="378"/>
                          <w:divBdr>
                            <w:top w:val="none" w:sz="0" w:space="0" w:color="auto"/>
                            <w:left w:val="none" w:sz="0" w:space="0" w:color="auto"/>
                            <w:bottom w:val="none" w:sz="0" w:space="0" w:color="auto"/>
                            <w:right w:val="none" w:sz="0" w:space="0" w:color="auto"/>
                          </w:divBdr>
                        </w:div>
                      </w:divsChild>
                    </w:div>
                  </w:divsChild>
                </w:div>
              </w:divsChild>
            </w:div>
          </w:divsChild>
        </w:div>
        <w:div w:id="586304128">
          <w:marLeft w:val="0"/>
          <w:marRight w:val="0"/>
          <w:marTop w:val="240"/>
          <w:marBottom w:val="240"/>
          <w:divBdr>
            <w:top w:val="none" w:sz="0" w:space="0" w:color="auto"/>
            <w:left w:val="none" w:sz="0" w:space="0" w:color="auto"/>
            <w:bottom w:val="none" w:sz="0" w:space="0" w:color="auto"/>
            <w:right w:val="none" w:sz="0" w:space="0" w:color="auto"/>
          </w:divBdr>
          <w:divsChild>
            <w:div w:id="384959292">
              <w:marLeft w:val="0"/>
              <w:marRight w:val="0"/>
              <w:marTop w:val="0"/>
              <w:marBottom w:val="0"/>
              <w:divBdr>
                <w:top w:val="none" w:sz="0" w:space="0" w:color="auto"/>
                <w:left w:val="none" w:sz="0" w:space="0" w:color="auto"/>
                <w:bottom w:val="none" w:sz="0" w:space="0" w:color="auto"/>
                <w:right w:val="none" w:sz="0" w:space="0" w:color="auto"/>
              </w:divBdr>
            </w:div>
          </w:divsChild>
        </w:div>
        <w:div w:id="586378620">
          <w:marLeft w:val="0"/>
          <w:marRight w:val="0"/>
          <w:marTop w:val="0"/>
          <w:marBottom w:val="0"/>
          <w:divBdr>
            <w:top w:val="none" w:sz="0" w:space="0" w:color="auto"/>
            <w:left w:val="none" w:sz="0" w:space="0" w:color="auto"/>
            <w:bottom w:val="none" w:sz="0" w:space="0" w:color="auto"/>
            <w:right w:val="none" w:sz="0" w:space="0" w:color="auto"/>
          </w:divBdr>
          <w:divsChild>
            <w:div w:id="487134359">
              <w:marLeft w:val="0"/>
              <w:marRight w:val="0"/>
              <w:marTop w:val="75"/>
              <w:marBottom w:val="180"/>
              <w:divBdr>
                <w:top w:val="none" w:sz="0" w:space="0" w:color="auto"/>
                <w:left w:val="none" w:sz="0" w:space="0" w:color="auto"/>
                <w:bottom w:val="none" w:sz="0" w:space="0" w:color="auto"/>
                <w:right w:val="none" w:sz="0" w:space="0" w:color="auto"/>
              </w:divBdr>
            </w:div>
          </w:divsChild>
        </w:div>
        <w:div w:id="586422014">
          <w:marLeft w:val="0"/>
          <w:marRight w:val="0"/>
          <w:marTop w:val="240"/>
          <w:marBottom w:val="240"/>
          <w:divBdr>
            <w:top w:val="none" w:sz="0" w:space="0" w:color="auto"/>
            <w:left w:val="none" w:sz="0" w:space="0" w:color="auto"/>
            <w:bottom w:val="none" w:sz="0" w:space="0" w:color="auto"/>
            <w:right w:val="none" w:sz="0" w:space="0" w:color="auto"/>
          </w:divBdr>
          <w:divsChild>
            <w:div w:id="617219470">
              <w:marLeft w:val="0"/>
              <w:marRight w:val="0"/>
              <w:marTop w:val="0"/>
              <w:marBottom w:val="0"/>
              <w:divBdr>
                <w:top w:val="none" w:sz="0" w:space="0" w:color="auto"/>
                <w:left w:val="none" w:sz="0" w:space="0" w:color="auto"/>
                <w:bottom w:val="none" w:sz="0" w:space="0" w:color="auto"/>
                <w:right w:val="none" w:sz="0" w:space="0" w:color="auto"/>
              </w:divBdr>
            </w:div>
          </w:divsChild>
        </w:div>
        <w:div w:id="586422477">
          <w:marLeft w:val="0"/>
          <w:marRight w:val="0"/>
          <w:marTop w:val="0"/>
          <w:marBottom w:val="0"/>
          <w:divBdr>
            <w:top w:val="none" w:sz="0" w:space="0" w:color="auto"/>
            <w:left w:val="none" w:sz="0" w:space="0" w:color="auto"/>
            <w:bottom w:val="none" w:sz="0" w:space="0" w:color="auto"/>
            <w:right w:val="none" w:sz="0" w:space="0" w:color="auto"/>
          </w:divBdr>
          <w:divsChild>
            <w:div w:id="416750401">
              <w:marLeft w:val="0"/>
              <w:marRight w:val="0"/>
              <w:marTop w:val="0"/>
              <w:marBottom w:val="0"/>
              <w:divBdr>
                <w:top w:val="none" w:sz="0" w:space="0" w:color="auto"/>
                <w:left w:val="none" w:sz="0" w:space="0" w:color="auto"/>
                <w:bottom w:val="none" w:sz="0" w:space="0" w:color="auto"/>
                <w:right w:val="none" w:sz="0" w:space="0" w:color="auto"/>
              </w:divBdr>
            </w:div>
          </w:divsChild>
        </w:div>
        <w:div w:id="586423022">
          <w:marLeft w:val="0"/>
          <w:marRight w:val="0"/>
          <w:marTop w:val="0"/>
          <w:marBottom w:val="0"/>
          <w:divBdr>
            <w:top w:val="none" w:sz="0" w:space="0" w:color="auto"/>
            <w:left w:val="none" w:sz="0" w:space="0" w:color="auto"/>
            <w:bottom w:val="none" w:sz="0" w:space="0" w:color="auto"/>
            <w:right w:val="none" w:sz="0" w:space="0" w:color="auto"/>
          </w:divBdr>
          <w:divsChild>
            <w:div w:id="645665501">
              <w:marLeft w:val="0"/>
              <w:marRight w:val="0"/>
              <w:marTop w:val="0"/>
              <w:marBottom w:val="0"/>
              <w:divBdr>
                <w:top w:val="none" w:sz="0" w:space="0" w:color="auto"/>
                <w:left w:val="none" w:sz="0" w:space="0" w:color="auto"/>
                <w:bottom w:val="none" w:sz="0" w:space="0" w:color="auto"/>
                <w:right w:val="none" w:sz="0" w:space="0" w:color="auto"/>
              </w:divBdr>
            </w:div>
          </w:divsChild>
        </w:div>
        <w:div w:id="586429176">
          <w:marLeft w:val="0"/>
          <w:marRight w:val="0"/>
          <w:marTop w:val="0"/>
          <w:marBottom w:val="0"/>
          <w:divBdr>
            <w:top w:val="none" w:sz="0" w:space="0" w:color="auto"/>
            <w:left w:val="none" w:sz="0" w:space="0" w:color="auto"/>
            <w:bottom w:val="none" w:sz="0" w:space="0" w:color="auto"/>
            <w:right w:val="none" w:sz="0" w:space="0" w:color="auto"/>
          </w:divBdr>
        </w:div>
        <w:div w:id="586496941">
          <w:marLeft w:val="0"/>
          <w:marRight w:val="0"/>
          <w:marTop w:val="0"/>
          <w:marBottom w:val="0"/>
          <w:divBdr>
            <w:top w:val="none" w:sz="0" w:space="0" w:color="auto"/>
            <w:left w:val="none" w:sz="0" w:space="0" w:color="auto"/>
            <w:bottom w:val="none" w:sz="0" w:space="0" w:color="auto"/>
            <w:right w:val="none" w:sz="0" w:space="0" w:color="auto"/>
          </w:divBdr>
        </w:div>
        <w:div w:id="586501151">
          <w:marLeft w:val="0"/>
          <w:marRight w:val="0"/>
          <w:marTop w:val="532"/>
          <w:marBottom w:val="665"/>
          <w:divBdr>
            <w:top w:val="none" w:sz="0" w:space="0" w:color="auto"/>
            <w:left w:val="none" w:sz="0" w:space="0" w:color="auto"/>
            <w:bottom w:val="none" w:sz="0" w:space="0" w:color="auto"/>
            <w:right w:val="none" w:sz="0" w:space="0" w:color="auto"/>
          </w:divBdr>
          <w:divsChild>
            <w:div w:id="328216196">
              <w:marLeft w:val="0"/>
              <w:marRight w:val="0"/>
              <w:marTop w:val="0"/>
              <w:marBottom w:val="0"/>
              <w:divBdr>
                <w:top w:val="none" w:sz="0" w:space="0" w:color="auto"/>
                <w:left w:val="none" w:sz="0" w:space="0" w:color="auto"/>
                <w:bottom w:val="single" w:sz="8" w:space="22" w:color="B8B9BA"/>
                <w:right w:val="none" w:sz="0" w:space="0" w:color="auto"/>
              </w:divBdr>
              <w:divsChild>
                <w:div w:id="16136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04103">
          <w:marLeft w:val="0"/>
          <w:marRight w:val="0"/>
          <w:marTop w:val="0"/>
          <w:marBottom w:val="0"/>
          <w:divBdr>
            <w:top w:val="none" w:sz="0" w:space="0" w:color="auto"/>
            <w:left w:val="none" w:sz="0" w:space="0" w:color="auto"/>
            <w:bottom w:val="none" w:sz="0" w:space="0" w:color="auto"/>
            <w:right w:val="none" w:sz="0" w:space="0" w:color="auto"/>
          </w:divBdr>
        </w:div>
        <w:div w:id="586574312">
          <w:marLeft w:val="0"/>
          <w:marRight w:val="0"/>
          <w:marTop w:val="114"/>
          <w:marBottom w:val="0"/>
          <w:divBdr>
            <w:top w:val="none" w:sz="0" w:space="0" w:color="auto"/>
            <w:left w:val="none" w:sz="0" w:space="0" w:color="auto"/>
            <w:bottom w:val="none" w:sz="0" w:space="0" w:color="auto"/>
            <w:right w:val="none" w:sz="0" w:space="0" w:color="auto"/>
          </w:divBdr>
        </w:div>
        <w:div w:id="586576246">
          <w:marLeft w:val="0"/>
          <w:marRight w:val="0"/>
          <w:marTop w:val="240"/>
          <w:marBottom w:val="240"/>
          <w:divBdr>
            <w:top w:val="none" w:sz="0" w:space="0" w:color="auto"/>
            <w:left w:val="none" w:sz="0" w:space="0" w:color="auto"/>
            <w:bottom w:val="none" w:sz="0" w:space="0" w:color="auto"/>
            <w:right w:val="none" w:sz="0" w:space="0" w:color="auto"/>
          </w:divBdr>
          <w:divsChild>
            <w:div w:id="616644773">
              <w:marLeft w:val="0"/>
              <w:marRight w:val="0"/>
              <w:marTop w:val="0"/>
              <w:marBottom w:val="0"/>
              <w:divBdr>
                <w:top w:val="none" w:sz="0" w:space="0" w:color="auto"/>
                <w:left w:val="none" w:sz="0" w:space="0" w:color="auto"/>
                <w:bottom w:val="none" w:sz="0" w:space="0" w:color="auto"/>
                <w:right w:val="none" w:sz="0" w:space="0" w:color="auto"/>
              </w:divBdr>
            </w:div>
          </w:divsChild>
        </w:div>
        <w:div w:id="586619758">
          <w:marLeft w:val="0"/>
          <w:marRight w:val="0"/>
          <w:marTop w:val="0"/>
          <w:marBottom w:val="0"/>
          <w:divBdr>
            <w:top w:val="none" w:sz="0" w:space="0" w:color="auto"/>
            <w:left w:val="none" w:sz="0" w:space="0" w:color="auto"/>
            <w:bottom w:val="none" w:sz="0" w:space="0" w:color="auto"/>
            <w:right w:val="none" w:sz="0" w:space="0" w:color="auto"/>
          </w:divBdr>
        </w:div>
        <w:div w:id="586620075">
          <w:marLeft w:val="0"/>
          <w:marRight w:val="0"/>
          <w:marTop w:val="240"/>
          <w:marBottom w:val="240"/>
          <w:divBdr>
            <w:top w:val="none" w:sz="0" w:space="0" w:color="auto"/>
            <w:left w:val="none" w:sz="0" w:space="0" w:color="auto"/>
            <w:bottom w:val="none" w:sz="0" w:space="0" w:color="auto"/>
            <w:right w:val="none" w:sz="0" w:space="0" w:color="auto"/>
          </w:divBdr>
        </w:div>
        <w:div w:id="586620587">
          <w:marLeft w:val="0"/>
          <w:marRight w:val="0"/>
          <w:marTop w:val="379"/>
          <w:marBottom w:val="758"/>
          <w:divBdr>
            <w:top w:val="single" w:sz="8" w:space="31" w:color="EB5D0B"/>
            <w:left w:val="none" w:sz="0" w:space="0" w:color="auto"/>
            <w:bottom w:val="single" w:sz="8" w:space="31" w:color="EB5D0B"/>
            <w:right w:val="none" w:sz="0" w:space="0" w:color="auto"/>
          </w:divBdr>
        </w:div>
        <w:div w:id="586690436">
          <w:marLeft w:val="0"/>
          <w:marRight w:val="0"/>
          <w:marTop w:val="0"/>
          <w:marBottom w:val="0"/>
          <w:divBdr>
            <w:top w:val="none" w:sz="0" w:space="0" w:color="auto"/>
            <w:left w:val="none" w:sz="0" w:space="0" w:color="auto"/>
            <w:bottom w:val="none" w:sz="0" w:space="0" w:color="auto"/>
            <w:right w:val="none" w:sz="0" w:space="0" w:color="auto"/>
          </w:divBdr>
          <w:divsChild>
            <w:div w:id="386075953">
              <w:marLeft w:val="0"/>
              <w:marRight w:val="0"/>
              <w:marTop w:val="0"/>
              <w:marBottom w:val="0"/>
              <w:divBdr>
                <w:top w:val="none" w:sz="0" w:space="0" w:color="auto"/>
                <w:left w:val="none" w:sz="0" w:space="0" w:color="auto"/>
                <w:bottom w:val="none" w:sz="0" w:space="0" w:color="auto"/>
                <w:right w:val="none" w:sz="0" w:space="0" w:color="auto"/>
              </w:divBdr>
            </w:div>
          </w:divsChild>
        </w:div>
        <w:div w:id="586767889">
          <w:marLeft w:val="0"/>
          <w:marRight w:val="2286"/>
          <w:marTop w:val="0"/>
          <w:marBottom w:val="0"/>
          <w:divBdr>
            <w:top w:val="none" w:sz="0" w:space="0" w:color="auto"/>
            <w:left w:val="none" w:sz="0" w:space="0" w:color="auto"/>
            <w:bottom w:val="none" w:sz="0" w:space="0" w:color="auto"/>
            <w:right w:val="none" w:sz="0" w:space="0" w:color="auto"/>
          </w:divBdr>
        </w:div>
        <w:div w:id="586769254">
          <w:marLeft w:val="0"/>
          <w:marRight w:val="0"/>
          <w:marTop w:val="480"/>
          <w:marBottom w:val="0"/>
          <w:divBdr>
            <w:top w:val="none" w:sz="0" w:space="0" w:color="auto"/>
            <w:left w:val="none" w:sz="0" w:space="0" w:color="auto"/>
            <w:bottom w:val="none" w:sz="0" w:space="0" w:color="auto"/>
            <w:right w:val="none" w:sz="0" w:space="0" w:color="auto"/>
          </w:divBdr>
        </w:div>
        <w:div w:id="586889272">
          <w:marLeft w:val="0"/>
          <w:marRight w:val="240"/>
          <w:marTop w:val="0"/>
          <w:marBottom w:val="0"/>
          <w:divBdr>
            <w:top w:val="none" w:sz="0" w:space="0" w:color="auto"/>
            <w:left w:val="none" w:sz="0" w:space="0" w:color="auto"/>
            <w:bottom w:val="none" w:sz="0" w:space="0" w:color="auto"/>
            <w:right w:val="none" w:sz="0" w:space="0" w:color="auto"/>
          </w:divBdr>
        </w:div>
        <w:div w:id="586963226">
          <w:marLeft w:val="0"/>
          <w:marRight w:val="0"/>
          <w:marTop w:val="0"/>
          <w:marBottom w:val="0"/>
          <w:divBdr>
            <w:top w:val="none" w:sz="0" w:space="0" w:color="auto"/>
            <w:left w:val="none" w:sz="0" w:space="0" w:color="auto"/>
            <w:bottom w:val="none" w:sz="0" w:space="0" w:color="auto"/>
            <w:right w:val="none" w:sz="0" w:space="0" w:color="auto"/>
          </w:divBdr>
        </w:div>
        <w:div w:id="587007995">
          <w:marLeft w:val="0"/>
          <w:marRight w:val="0"/>
          <w:marTop w:val="240"/>
          <w:marBottom w:val="240"/>
          <w:divBdr>
            <w:top w:val="none" w:sz="0" w:space="0" w:color="auto"/>
            <w:left w:val="none" w:sz="0" w:space="0" w:color="auto"/>
            <w:bottom w:val="none" w:sz="0" w:space="0" w:color="auto"/>
            <w:right w:val="none" w:sz="0" w:space="0" w:color="auto"/>
          </w:divBdr>
          <w:divsChild>
            <w:div w:id="703866420">
              <w:marLeft w:val="0"/>
              <w:marRight w:val="0"/>
              <w:marTop w:val="0"/>
              <w:marBottom w:val="0"/>
              <w:divBdr>
                <w:top w:val="none" w:sz="0" w:space="0" w:color="auto"/>
                <w:left w:val="none" w:sz="0" w:space="0" w:color="auto"/>
                <w:bottom w:val="none" w:sz="0" w:space="0" w:color="auto"/>
                <w:right w:val="none" w:sz="0" w:space="0" w:color="auto"/>
              </w:divBdr>
            </w:div>
          </w:divsChild>
        </w:div>
        <w:div w:id="587079104">
          <w:marLeft w:val="0"/>
          <w:marRight w:val="0"/>
          <w:marTop w:val="0"/>
          <w:marBottom w:val="0"/>
          <w:divBdr>
            <w:top w:val="none" w:sz="0" w:space="0" w:color="auto"/>
            <w:left w:val="none" w:sz="0" w:space="0" w:color="auto"/>
            <w:bottom w:val="none" w:sz="0" w:space="0" w:color="auto"/>
            <w:right w:val="none" w:sz="0" w:space="0" w:color="auto"/>
          </w:divBdr>
        </w:div>
        <w:div w:id="587079892">
          <w:marLeft w:val="0"/>
          <w:marRight w:val="0"/>
          <w:marTop w:val="0"/>
          <w:marBottom w:val="0"/>
          <w:divBdr>
            <w:top w:val="none" w:sz="0" w:space="0" w:color="auto"/>
            <w:left w:val="none" w:sz="0" w:space="0" w:color="auto"/>
            <w:bottom w:val="none" w:sz="0" w:space="0" w:color="auto"/>
            <w:right w:val="none" w:sz="0" w:space="0" w:color="auto"/>
          </w:divBdr>
        </w:div>
        <w:div w:id="587153455">
          <w:marLeft w:val="0"/>
          <w:marRight w:val="0"/>
          <w:marTop w:val="0"/>
          <w:marBottom w:val="0"/>
          <w:divBdr>
            <w:top w:val="none" w:sz="0" w:space="0" w:color="auto"/>
            <w:left w:val="none" w:sz="0" w:space="0" w:color="auto"/>
            <w:bottom w:val="none" w:sz="0" w:space="0" w:color="auto"/>
            <w:right w:val="none" w:sz="0" w:space="0" w:color="auto"/>
          </w:divBdr>
        </w:div>
        <w:div w:id="587157492">
          <w:marLeft w:val="0"/>
          <w:marRight w:val="0"/>
          <w:marTop w:val="0"/>
          <w:marBottom w:val="0"/>
          <w:divBdr>
            <w:top w:val="none" w:sz="0" w:space="0" w:color="auto"/>
            <w:left w:val="none" w:sz="0" w:space="0" w:color="auto"/>
            <w:bottom w:val="none" w:sz="0" w:space="0" w:color="auto"/>
            <w:right w:val="none" w:sz="0" w:space="0" w:color="auto"/>
          </w:divBdr>
        </w:div>
        <w:div w:id="587233341">
          <w:marLeft w:val="0"/>
          <w:marRight w:val="0"/>
          <w:marTop w:val="0"/>
          <w:marBottom w:val="0"/>
          <w:divBdr>
            <w:top w:val="none" w:sz="0" w:space="0" w:color="auto"/>
            <w:left w:val="none" w:sz="0" w:space="0" w:color="auto"/>
            <w:bottom w:val="none" w:sz="0" w:space="0" w:color="auto"/>
            <w:right w:val="none" w:sz="0" w:space="0" w:color="auto"/>
          </w:divBdr>
          <w:divsChild>
            <w:div w:id="984771469">
              <w:marLeft w:val="0"/>
              <w:marRight w:val="0"/>
              <w:marTop w:val="0"/>
              <w:marBottom w:val="0"/>
              <w:divBdr>
                <w:top w:val="none" w:sz="0" w:space="0" w:color="auto"/>
                <w:left w:val="none" w:sz="0" w:space="0" w:color="auto"/>
                <w:bottom w:val="none" w:sz="0" w:space="0" w:color="auto"/>
                <w:right w:val="none" w:sz="0" w:space="0" w:color="auto"/>
              </w:divBdr>
              <w:divsChild>
                <w:div w:id="804355371">
                  <w:marLeft w:val="0"/>
                  <w:marRight w:val="0"/>
                  <w:marTop w:val="0"/>
                  <w:marBottom w:val="180"/>
                  <w:divBdr>
                    <w:top w:val="none" w:sz="0" w:space="0" w:color="auto"/>
                    <w:left w:val="none" w:sz="0" w:space="0" w:color="auto"/>
                    <w:bottom w:val="none" w:sz="0" w:space="0" w:color="auto"/>
                    <w:right w:val="none" w:sz="0" w:space="0" w:color="auto"/>
                  </w:divBdr>
                  <w:divsChild>
                    <w:div w:id="800850115">
                      <w:marLeft w:val="0"/>
                      <w:marRight w:val="0"/>
                      <w:marTop w:val="0"/>
                      <w:marBottom w:val="180"/>
                      <w:divBdr>
                        <w:top w:val="none" w:sz="0" w:space="0" w:color="auto"/>
                        <w:left w:val="none" w:sz="0" w:space="0" w:color="auto"/>
                        <w:bottom w:val="none" w:sz="0" w:space="0" w:color="auto"/>
                        <w:right w:val="none" w:sz="0" w:space="0" w:color="auto"/>
                      </w:divBdr>
                    </w:div>
                  </w:divsChild>
                </w:div>
                <w:div w:id="862330039">
                  <w:marLeft w:val="0"/>
                  <w:marRight w:val="0"/>
                  <w:marTop w:val="75"/>
                  <w:marBottom w:val="180"/>
                  <w:divBdr>
                    <w:top w:val="none" w:sz="0" w:space="0" w:color="auto"/>
                    <w:left w:val="none" w:sz="0" w:space="0" w:color="auto"/>
                    <w:bottom w:val="none" w:sz="0" w:space="0" w:color="auto"/>
                    <w:right w:val="none" w:sz="0" w:space="0" w:color="auto"/>
                  </w:divBdr>
                  <w:divsChild>
                    <w:div w:id="27055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273990">
          <w:marLeft w:val="0"/>
          <w:marRight w:val="0"/>
          <w:marTop w:val="0"/>
          <w:marBottom w:val="0"/>
          <w:divBdr>
            <w:top w:val="none" w:sz="0" w:space="0" w:color="auto"/>
            <w:left w:val="none" w:sz="0" w:space="0" w:color="auto"/>
            <w:bottom w:val="none" w:sz="0" w:space="0" w:color="auto"/>
            <w:right w:val="none" w:sz="0" w:space="0" w:color="auto"/>
          </w:divBdr>
        </w:div>
        <w:div w:id="587273999">
          <w:marLeft w:val="0"/>
          <w:marRight w:val="0"/>
          <w:marTop w:val="240"/>
          <w:marBottom w:val="240"/>
          <w:divBdr>
            <w:top w:val="none" w:sz="0" w:space="0" w:color="auto"/>
            <w:left w:val="none" w:sz="0" w:space="0" w:color="auto"/>
            <w:bottom w:val="none" w:sz="0" w:space="0" w:color="auto"/>
            <w:right w:val="none" w:sz="0" w:space="0" w:color="auto"/>
          </w:divBdr>
        </w:div>
        <w:div w:id="587274680">
          <w:marLeft w:val="0"/>
          <w:marRight w:val="0"/>
          <w:marTop w:val="240"/>
          <w:marBottom w:val="240"/>
          <w:divBdr>
            <w:top w:val="none" w:sz="0" w:space="0" w:color="auto"/>
            <w:left w:val="none" w:sz="0" w:space="0" w:color="auto"/>
            <w:bottom w:val="none" w:sz="0" w:space="0" w:color="auto"/>
            <w:right w:val="none" w:sz="0" w:space="0" w:color="auto"/>
          </w:divBdr>
          <w:divsChild>
            <w:div w:id="661666464">
              <w:marLeft w:val="0"/>
              <w:marRight w:val="0"/>
              <w:marTop w:val="0"/>
              <w:marBottom w:val="0"/>
              <w:divBdr>
                <w:top w:val="none" w:sz="0" w:space="0" w:color="auto"/>
                <w:left w:val="none" w:sz="0" w:space="0" w:color="auto"/>
                <w:bottom w:val="none" w:sz="0" w:space="0" w:color="auto"/>
                <w:right w:val="none" w:sz="0" w:space="0" w:color="auto"/>
              </w:divBdr>
            </w:div>
          </w:divsChild>
        </w:div>
        <w:div w:id="587352018">
          <w:marLeft w:val="0"/>
          <w:marRight w:val="0"/>
          <w:marTop w:val="0"/>
          <w:marBottom w:val="0"/>
          <w:divBdr>
            <w:top w:val="none" w:sz="0" w:space="0" w:color="auto"/>
            <w:left w:val="none" w:sz="0" w:space="0" w:color="auto"/>
            <w:bottom w:val="none" w:sz="0" w:space="0" w:color="auto"/>
            <w:right w:val="none" w:sz="0" w:space="0" w:color="auto"/>
          </w:divBdr>
        </w:div>
        <w:div w:id="587353320">
          <w:marLeft w:val="0"/>
          <w:marRight w:val="0"/>
          <w:marTop w:val="0"/>
          <w:marBottom w:val="0"/>
          <w:divBdr>
            <w:top w:val="none" w:sz="0" w:space="0" w:color="auto"/>
            <w:left w:val="none" w:sz="0" w:space="0" w:color="auto"/>
            <w:bottom w:val="none" w:sz="0" w:space="0" w:color="auto"/>
            <w:right w:val="none" w:sz="0" w:space="0" w:color="auto"/>
          </w:divBdr>
        </w:div>
        <w:div w:id="587423904">
          <w:marLeft w:val="0"/>
          <w:marRight w:val="0"/>
          <w:marTop w:val="240"/>
          <w:marBottom w:val="240"/>
          <w:divBdr>
            <w:top w:val="none" w:sz="0" w:space="0" w:color="auto"/>
            <w:left w:val="none" w:sz="0" w:space="0" w:color="auto"/>
            <w:bottom w:val="none" w:sz="0" w:space="0" w:color="auto"/>
            <w:right w:val="none" w:sz="0" w:space="0" w:color="auto"/>
          </w:divBdr>
        </w:div>
        <w:div w:id="587468910">
          <w:marLeft w:val="0"/>
          <w:marRight w:val="0"/>
          <w:marTop w:val="0"/>
          <w:marBottom w:val="0"/>
          <w:divBdr>
            <w:top w:val="none" w:sz="0" w:space="0" w:color="auto"/>
            <w:left w:val="none" w:sz="0" w:space="0" w:color="auto"/>
            <w:bottom w:val="none" w:sz="0" w:space="0" w:color="auto"/>
            <w:right w:val="none" w:sz="0" w:space="0" w:color="auto"/>
          </w:divBdr>
        </w:div>
        <w:div w:id="587471162">
          <w:marLeft w:val="0"/>
          <w:marRight w:val="0"/>
          <w:marTop w:val="360"/>
          <w:marBottom w:val="360"/>
          <w:divBdr>
            <w:top w:val="none" w:sz="0" w:space="0" w:color="auto"/>
            <w:left w:val="none" w:sz="0" w:space="0" w:color="auto"/>
            <w:bottom w:val="none" w:sz="0" w:space="0" w:color="auto"/>
            <w:right w:val="none" w:sz="0" w:space="0" w:color="auto"/>
          </w:divBdr>
        </w:div>
        <w:div w:id="587495395">
          <w:marLeft w:val="0"/>
          <w:marRight w:val="0"/>
          <w:marTop w:val="0"/>
          <w:marBottom w:val="0"/>
          <w:divBdr>
            <w:top w:val="none" w:sz="0" w:space="0" w:color="auto"/>
            <w:left w:val="none" w:sz="0" w:space="0" w:color="auto"/>
            <w:bottom w:val="none" w:sz="0" w:space="0" w:color="auto"/>
            <w:right w:val="none" w:sz="0" w:space="0" w:color="auto"/>
          </w:divBdr>
        </w:div>
        <w:div w:id="587615842">
          <w:marLeft w:val="0"/>
          <w:marRight w:val="0"/>
          <w:marTop w:val="240"/>
          <w:marBottom w:val="240"/>
          <w:divBdr>
            <w:top w:val="none" w:sz="0" w:space="0" w:color="auto"/>
            <w:left w:val="none" w:sz="0" w:space="0" w:color="auto"/>
            <w:bottom w:val="none" w:sz="0" w:space="0" w:color="auto"/>
            <w:right w:val="none" w:sz="0" w:space="0" w:color="auto"/>
          </w:divBdr>
        </w:div>
        <w:div w:id="587617839">
          <w:marLeft w:val="0"/>
          <w:marRight w:val="1500"/>
          <w:marTop w:val="0"/>
          <w:marBottom w:val="0"/>
          <w:divBdr>
            <w:top w:val="none" w:sz="0" w:space="0" w:color="auto"/>
            <w:left w:val="none" w:sz="0" w:space="0" w:color="auto"/>
            <w:bottom w:val="none" w:sz="0" w:space="0" w:color="auto"/>
            <w:right w:val="none" w:sz="0" w:space="0" w:color="auto"/>
          </w:divBdr>
        </w:div>
        <w:div w:id="587661547">
          <w:marLeft w:val="0"/>
          <w:marRight w:val="0"/>
          <w:marTop w:val="0"/>
          <w:marBottom w:val="0"/>
          <w:divBdr>
            <w:top w:val="none" w:sz="0" w:space="0" w:color="auto"/>
            <w:left w:val="none" w:sz="0" w:space="0" w:color="auto"/>
            <w:bottom w:val="none" w:sz="0" w:space="0" w:color="auto"/>
            <w:right w:val="none" w:sz="0" w:space="0" w:color="auto"/>
          </w:divBdr>
        </w:div>
        <w:div w:id="587690732">
          <w:marLeft w:val="0"/>
          <w:marRight w:val="0"/>
          <w:marTop w:val="0"/>
          <w:marBottom w:val="0"/>
          <w:divBdr>
            <w:top w:val="none" w:sz="0" w:space="0" w:color="auto"/>
            <w:left w:val="none" w:sz="0" w:space="0" w:color="auto"/>
            <w:bottom w:val="none" w:sz="0" w:space="0" w:color="auto"/>
            <w:right w:val="none" w:sz="0" w:space="0" w:color="auto"/>
          </w:divBdr>
        </w:div>
        <w:div w:id="587691595">
          <w:marLeft w:val="0"/>
          <w:marRight w:val="0"/>
          <w:marTop w:val="457"/>
          <w:marBottom w:val="457"/>
          <w:divBdr>
            <w:top w:val="none" w:sz="0" w:space="0" w:color="auto"/>
            <w:left w:val="none" w:sz="0" w:space="0" w:color="auto"/>
            <w:bottom w:val="none" w:sz="0" w:space="0" w:color="auto"/>
            <w:right w:val="none" w:sz="0" w:space="0" w:color="auto"/>
          </w:divBdr>
        </w:div>
        <w:div w:id="587730824">
          <w:marLeft w:val="0"/>
          <w:marRight w:val="0"/>
          <w:marTop w:val="354"/>
          <w:marBottom w:val="354"/>
          <w:divBdr>
            <w:top w:val="none" w:sz="0" w:space="0" w:color="auto"/>
            <w:left w:val="none" w:sz="0" w:space="0" w:color="auto"/>
            <w:bottom w:val="none" w:sz="0" w:space="0" w:color="auto"/>
            <w:right w:val="none" w:sz="0" w:space="0" w:color="auto"/>
          </w:divBdr>
        </w:div>
        <w:div w:id="587732976">
          <w:marLeft w:val="0"/>
          <w:marRight w:val="0"/>
          <w:marTop w:val="0"/>
          <w:marBottom w:val="0"/>
          <w:divBdr>
            <w:top w:val="none" w:sz="0" w:space="0" w:color="auto"/>
            <w:left w:val="none" w:sz="0" w:space="0" w:color="auto"/>
            <w:bottom w:val="none" w:sz="0" w:space="0" w:color="auto"/>
            <w:right w:val="none" w:sz="0" w:space="0" w:color="auto"/>
          </w:divBdr>
        </w:div>
        <w:div w:id="587806478">
          <w:marLeft w:val="0"/>
          <w:marRight w:val="0"/>
          <w:marTop w:val="0"/>
          <w:marBottom w:val="0"/>
          <w:divBdr>
            <w:top w:val="none" w:sz="0" w:space="0" w:color="auto"/>
            <w:left w:val="none" w:sz="0" w:space="0" w:color="auto"/>
            <w:bottom w:val="none" w:sz="0" w:space="0" w:color="auto"/>
            <w:right w:val="none" w:sz="0" w:space="0" w:color="auto"/>
          </w:divBdr>
        </w:div>
        <w:div w:id="587809485">
          <w:marLeft w:val="0"/>
          <w:marRight w:val="0"/>
          <w:marTop w:val="0"/>
          <w:marBottom w:val="0"/>
          <w:divBdr>
            <w:top w:val="none" w:sz="0" w:space="0" w:color="auto"/>
            <w:left w:val="none" w:sz="0" w:space="0" w:color="auto"/>
            <w:bottom w:val="none" w:sz="0" w:space="0" w:color="auto"/>
            <w:right w:val="none" w:sz="0" w:space="0" w:color="auto"/>
          </w:divBdr>
          <w:divsChild>
            <w:div w:id="57631823">
              <w:marLeft w:val="0"/>
              <w:marRight w:val="135"/>
              <w:marTop w:val="0"/>
              <w:marBottom w:val="0"/>
              <w:divBdr>
                <w:top w:val="none" w:sz="0" w:space="0" w:color="auto"/>
                <w:left w:val="none" w:sz="0" w:space="0" w:color="auto"/>
                <w:bottom w:val="none" w:sz="0" w:space="0" w:color="auto"/>
                <w:right w:val="none" w:sz="0" w:space="0" w:color="auto"/>
              </w:divBdr>
            </w:div>
          </w:divsChild>
        </w:div>
        <w:div w:id="587927093">
          <w:marLeft w:val="0"/>
          <w:marRight w:val="0"/>
          <w:marTop w:val="0"/>
          <w:marBottom w:val="300"/>
          <w:divBdr>
            <w:top w:val="none" w:sz="0" w:space="0" w:color="auto"/>
            <w:left w:val="none" w:sz="0" w:space="0" w:color="auto"/>
            <w:bottom w:val="none" w:sz="0" w:space="0" w:color="auto"/>
            <w:right w:val="none" w:sz="0" w:space="0" w:color="auto"/>
          </w:divBdr>
        </w:div>
        <w:div w:id="588078111">
          <w:marLeft w:val="0"/>
          <w:marRight w:val="0"/>
          <w:marTop w:val="0"/>
          <w:marBottom w:val="0"/>
          <w:divBdr>
            <w:top w:val="none" w:sz="0" w:space="0" w:color="auto"/>
            <w:left w:val="none" w:sz="0" w:space="0" w:color="auto"/>
            <w:bottom w:val="none" w:sz="0" w:space="0" w:color="auto"/>
            <w:right w:val="none" w:sz="0" w:space="0" w:color="auto"/>
          </w:divBdr>
        </w:div>
        <w:div w:id="588084280">
          <w:marLeft w:val="0"/>
          <w:marRight w:val="0"/>
          <w:marTop w:val="600"/>
          <w:marBottom w:val="600"/>
          <w:divBdr>
            <w:top w:val="none" w:sz="0" w:space="0" w:color="auto"/>
            <w:left w:val="none" w:sz="0" w:space="0" w:color="auto"/>
            <w:bottom w:val="none" w:sz="0" w:space="0" w:color="auto"/>
            <w:right w:val="none" w:sz="0" w:space="0" w:color="auto"/>
          </w:divBdr>
          <w:divsChild>
            <w:div w:id="10886597">
              <w:marLeft w:val="0"/>
              <w:marRight w:val="0"/>
              <w:marTop w:val="240"/>
              <w:marBottom w:val="240"/>
              <w:divBdr>
                <w:top w:val="none" w:sz="0" w:space="0" w:color="auto"/>
                <w:left w:val="none" w:sz="0" w:space="0" w:color="auto"/>
                <w:bottom w:val="none" w:sz="0" w:space="0" w:color="auto"/>
                <w:right w:val="none" w:sz="0" w:space="0" w:color="auto"/>
              </w:divBdr>
              <w:divsChild>
                <w:div w:id="538705936">
                  <w:marLeft w:val="0"/>
                  <w:marRight w:val="0"/>
                  <w:marTop w:val="0"/>
                  <w:marBottom w:val="0"/>
                  <w:divBdr>
                    <w:top w:val="none" w:sz="0" w:space="0" w:color="auto"/>
                    <w:left w:val="none" w:sz="0" w:space="0" w:color="auto"/>
                    <w:bottom w:val="none" w:sz="0" w:space="0" w:color="auto"/>
                    <w:right w:val="none" w:sz="0" w:space="0" w:color="auto"/>
                  </w:divBdr>
                </w:div>
              </w:divsChild>
            </w:div>
            <w:div w:id="109128004">
              <w:marLeft w:val="0"/>
              <w:marRight w:val="0"/>
              <w:marTop w:val="240"/>
              <w:marBottom w:val="240"/>
              <w:divBdr>
                <w:top w:val="none" w:sz="0" w:space="0" w:color="auto"/>
                <w:left w:val="none" w:sz="0" w:space="0" w:color="auto"/>
                <w:bottom w:val="none" w:sz="0" w:space="0" w:color="auto"/>
                <w:right w:val="none" w:sz="0" w:space="0" w:color="auto"/>
              </w:divBdr>
            </w:div>
            <w:div w:id="132137475">
              <w:marLeft w:val="0"/>
              <w:marRight w:val="0"/>
              <w:marTop w:val="240"/>
              <w:marBottom w:val="240"/>
              <w:divBdr>
                <w:top w:val="none" w:sz="0" w:space="0" w:color="auto"/>
                <w:left w:val="none" w:sz="0" w:space="0" w:color="auto"/>
                <w:bottom w:val="none" w:sz="0" w:space="0" w:color="auto"/>
                <w:right w:val="none" w:sz="0" w:space="0" w:color="auto"/>
              </w:divBdr>
              <w:divsChild>
                <w:div w:id="196966362">
                  <w:marLeft w:val="0"/>
                  <w:marRight w:val="0"/>
                  <w:marTop w:val="0"/>
                  <w:marBottom w:val="0"/>
                  <w:divBdr>
                    <w:top w:val="none" w:sz="0" w:space="0" w:color="auto"/>
                    <w:left w:val="none" w:sz="0" w:space="0" w:color="auto"/>
                    <w:bottom w:val="none" w:sz="0" w:space="0" w:color="auto"/>
                    <w:right w:val="none" w:sz="0" w:space="0" w:color="auto"/>
                  </w:divBdr>
                </w:div>
              </w:divsChild>
            </w:div>
            <w:div w:id="135266759">
              <w:marLeft w:val="0"/>
              <w:marRight w:val="0"/>
              <w:marTop w:val="240"/>
              <w:marBottom w:val="240"/>
              <w:divBdr>
                <w:top w:val="none" w:sz="0" w:space="0" w:color="auto"/>
                <w:left w:val="none" w:sz="0" w:space="0" w:color="auto"/>
                <w:bottom w:val="none" w:sz="0" w:space="0" w:color="auto"/>
                <w:right w:val="none" w:sz="0" w:space="0" w:color="auto"/>
              </w:divBdr>
            </w:div>
            <w:div w:id="256253472">
              <w:marLeft w:val="0"/>
              <w:marRight w:val="0"/>
              <w:marTop w:val="240"/>
              <w:marBottom w:val="240"/>
              <w:divBdr>
                <w:top w:val="none" w:sz="0" w:space="0" w:color="auto"/>
                <w:left w:val="none" w:sz="0" w:space="0" w:color="auto"/>
                <w:bottom w:val="none" w:sz="0" w:space="0" w:color="auto"/>
                <w:right w:val="none" w:sz="0" w:space="0" w:color="auto"/>
              </w:divBdr>
              <w:divsChild>
                <w:div w:id="404649582">
                  <w:marLeft w:val="0"/>
                  <w:marRight w:val="0"/>
                  <w:marTop w:val="0"/>
                  <w:marBottom w:val="0"/>
                  <w:divBdr>
                    <w:top w:val="none" w:sz="0" w:space="0" w:color="auto"/>
                    <w:left w:val="none" w:sz="0" w:space="0" w:color="auto"/>
                    <w:bottom w:val="none" w:sz="0" w:space="0" w:color="auto"/>
                    <w:right w:val="none" w:sz="0" w:space="0" w:color="auto"/>
                  </w:divBdr>
                </w:div>
              </w:divsChild>
            </w:div>
            <w:div w:id="316031737">
              <w:marLeft w:val="0"/>
              <w:marRight w:val="0"/>
              <w:marTop w:val="240"/>
              <w:marBottom w:val="240"/>
              <w:divBdr>
                <w:top w:val="none" w:sz="0" w:space="0" w:color="auto"/>
                <w:left w:val="none" w:sz="0" w:space="0" w:color="auto"/>
                <w:bottom w:val="none" w:sz="0" w:space="0" w:color="auto"/>
                <w:right w:val="none" w:sz="0" w:space="0" w:color="auto"/>
              </w:divBdr>
            </w:div>
            <w:div w:id="345132161">
              <w:marLeft w:val="0"/>
              <w:marRight w:val="0"/>
              <w:marTop w:val="240"/>
              <w:marBottom w:val="240"/>
              <w:divBdr>
                <w:top w:val="none" w:sz="0" w:space="0" w:color="auto"/>
                <w:left w:val="none" w:sz="0" w:space="0" w:color="auto"/>
                <w:bottom w:val="none" w:sz="0" w:space="0" w:color="auto"/>
                <w:right w:val="none" w:sz="0" w:space="0" w:color="auto"/>
              </w:divBdr>
              <w:divsChild>
                <w:div w:id="825361816">
                  <w:marLeft w:val="0"/>
                  <w:marRight w:val="0"/>
                  <w:marTop w:val="0"/>
                  <w:marBottom w:val="0"/>
                  <w:divBdr>
                    <w:top w:val="none" w:sz="0" w:space="0" w:color="auto"/>
                    <w:left w:val="none" w:sz="0" w:space="0" w:color="auto"/>
                    <w:bottom w:val="none" w:sz="0" w:space="0" w:color="auto"/>
                    <w:right w:val="none" w:sz="0" w:space="0" w:color="auto"/>
                  </w:divBdr>
                </w:div>
              </w:divsChild>
            </w:div>
            <w:div w:id="426195279">
              <w:marLeft w:val="0"/>
              <w:marRight w:val="0"/>
              <w:marTop w:val="0"/>
              <w:marBottom w:val="300"/>
              <w:divBdr>
                <w:top w:val="none" w:sz="0" w:space="0" w:color="auto"/>
                <w:left w:val="none" w:sz="0" w:space="0" w:color="auto"/>
                <w:bottom w:val="none" w:sz="0" w:space="0" w:color="auto"/>
                <w:right w:val="none" w:sz="0" w:space="0" w:color="auto"/>
              </w:divBdr>
            </w:div>
            <w:div w:id="493224610">
              <w:marLeft w:val="0"/>
              <w:marRight w:val="0"/>
              <w:marTop w:val="240"/>
              <w:marBottom w:val="240"/>
              <w:divBdr>
                <w:top w:val="none" w:sz="0" w:space="0" w:color="auto"/>
                <w:left w:val="none" w:sz="0" w:space="0" w:color="auto"/>
                <w:bottom w:val="none" w:sz="0" w:space="0" w:color="auto"/>
                <w:right w:val="none" w:sz="0" w:space="0" w:color="auto"/>
              </w:divBdr>
            </w:div>
            <w:div w:id="507718144">
              <w:marLeft w:val="0"/>
              <w:marRight w:val="0"/>
              <w:marTop w:val="240"/>
              <w:marBottom w:val="240"/>
              <w:divBdr>
                <w:top w:val="none" w:sz="0" w:space="0" w:color="auto"/>
                <w:left w:val="none" w:sz="0" w:space="0" w:color="auto"/>
                <w:bottom w:val="none" w:sz="0" w:space="0" w:color="auto"/>
                <w:right w:val="none" w:sz="0" w:space="0" w:color="auto"/>
              </w:divBdr>
              <w:divsChild>
                <w:div w:id="13268451">
                  <w:marLeft w:val="0"/>
                  <w:marRight w:val="0"/>
                  <w:marTop w:val="0"/>
                  <w:marBottom w:val="0"/>
                  <w:divBdr>
                    <w:top w:val="none" w:sz="0" w:space="0" w:color="auto"/>
                    <w:left w:val="none" w:sz="0" w:space="0" w:color="auto"/>
                    <w:bottom w:val="none" w:sz="0" w:space="0" w:color="auto"/>
                    <w:right w:val="none" w:sz="0" w:space="0" w:color="auto"/>
                  </w:divBdr>
                </w:div>
              </w:divsChild>
            </w:div>
            <w:div w:id="599879329">
              <w:marLeft w:val="0"/>
              <w:marRight w:val="0"/>
              <w:marTop w:val="240"/>
              <w:marBottom w:val="240"/>
              <w:divBdr>
                <w:top w:val="none" w:sz="0" w:space="0" w:color="auto"/>
                <w:left w:val="none" w:sz="0" w:space="0" w:color="auto"/>
                <w:bottom w:val="none" w:sz="0" w:space="0" w:color="auto"/>
                <w:right w:val="none" w:sz="0" w:space="0" w:color="auto"/>
              </w:divBdr>
              <w:divsChild>
                <w:div w:id="292366003">
                  <w:marLeft w:val="0"/>
                  <w:marRight w:val="0"/>
                  <w:marTop w:val="0"/>
                  <w:marBottom w:val="0"/>
                  <w:divBdr>
                    <w:top w:val="none" w:sz="0" w:space="0" w:color="auto"/>
                    <w:left w:val="none" w:sz="0" w:space="0" w:color="auto"/>
                    <w:bottom w:val="none" w:sz="0" w:space="0" w:color="auto"/>
                    <w:right w:val="none" w:sz="0" w:space="0" w:color="auto"/>
                  </w:divBdr>
                </w:div>
              </w:divsChild>
            </w:div>
            <w:div w:id="614287441">
              <w:marLeft w:val="0"/>
              <w:marRight w:val="0"/>
              <w:marTop w:val="300"/>
              <w:marBottom w:val="600"/>
              <w:divBdr>
                <w:top w:val="single" w:sz="6" w:space="30" w:color="EB5D0B"/>
                <w:left w:val="none" w:sz="0" w:space="0" w:color="auto"/>
                <w:bottom w:val="single" w:sz="6" w:space="30" w:color="EB5D0B"/>
                <w:right w:val="none" w:sz="0" w:space="0" w:color="auto"/>
              </w:divBdr>
            </w:div>
            <w:div w:id="645475982">
              <w:marLeft w:val="0"/>
              <w:marRight w:val="0"/>
              <w:marTop w:val="240"/>
              <w:marBottom w:val="240"/>
              <w:divBdr>
                <w:top w:val="none" w:sz="0" w:space="0" w:color="auto"/>
                <w:left w:val="none" w:sz="0" w:space="0" w:color="auto"/>
                <w:bottom w:val="none" w:sz="0" w:space="0" w:color="auto"/>
                <w:right w:val="none" w:sz="0" w:space="0" w:color="auto"/>
              </w:divBdr>
              <w:divsChild>
                <w:div w:id="915015495">
                  <w:marLeft w:val="0"/>
                  <w:marRight w:val="0"/>
                  <w:marTop w:val="0"/>
                  <w:marBottom w:val="0"/>
                  <w:divBdr>
                    <w:top w:val="none" w:sz="0" w:space="0" w:color="auto"/>
                    <w:left w:val="none" w:sz="0" w:space="0" w:color="auto"/>
                    <w:bottom w:val="none" w:sz="0" w:space="0" w:color="auto"/>
                    <w:right w:val="none" w:sz="0" w:space="0" w:color="auto"/>
                  </w:divBdr>
                </w:div>
              </w:divsChild>
            </w:div>
            <w:div w:id="718632243">
              <w:marLeft w:val="0"/>
              <w:marRight w:val="0"/>
              <w:marTop w:val="240"/>
              <w:marBottom w:val="240"/>
              <w:divBdr>
                <w:top w:val="none" w:sz="0" w:space="0" w:color="auto"/>
                <w:left w:val="none" w:sz="0" w:space="0" w:color="auto"/>
                <w:bottom w:val="none" w:sz="0" w:space="0" w:color="auto"/>
                <w:right w:val="none" w:sz="0" w:space="0" w:color="auto"/>
              </w:divBdr>
              <w:divsChild>
                <w:div w:id="80641167">
                  <w:marLeft w:val="0"/>
                  <w:marRight w:val="0"/>
                  <w:marTop w:val="0"/>
                  <w:marBottom w:val="0"/>
                  <w:divBdr>
                    <w:top w:val="none" w:sz="0" w:space="0" w:color="auto"/>
                    <w:left w:val="none" w:sz="0" w:space="0" w:color="auto"/>
                    <w:bottom w:val="none" w:sz="0" w:space="0" w:color="auto"/>
                    <w:right w:val="none" w:sz="0" w:space="0" w:color="auto"/>
                  </w:divBdr>
                </w:div>
              </w:divsChild>
            </w:div>
            <w:div w:id="724110909">
              <w:marLeft w:val="0"/>
              <w:marRight w:val="0"/>
              <w:marTop w:val="240"/>
              <w:marBottom w:val="240"/>
              <w:divBdr>
                <w:top w:val="none" w:sz="0" w:space="0" w:color="auto"/>
                <w:left w:val="none" w:sz="0" w:space="0" w:color="auto"/>
                <w:bottom w:val="none" w:sz="0" w:space="0" w:color="auto"/>
                <w:right w:val="none" w:sz="0" w:space="0" w:color="auto"/>
              </w:divBdr>
            </w:div>
            <w:div w:id="749043253">
              <w:marLeft w:val="0"/>
              <w:marRight w:val="0"/>
              <w:marTop w:val="240"/>
              <w:marBottom w:val="240"/>
              <w:divBdr>
                <w:top w:val="none" w:sz="0" w:space="0" w:color="auto"/>
                <w:left w:val="none" w:sz="0" w:space="0" w:color="auto"/>
                <w:bottom w:val="none" w:sz="0" w:space="0" w:color="auto"/>
                <w:right w:val="none" w:sz="0" w:space="0" w:color="auto"/>
              </w:divBdr>
              <w:divsChild>
                <w:div w:id="430198173">
                  <w:marLeft w:val="0"/>
                  <w:marRight w:val="0"/>
                  <w:marTop w:val="0"/>
                  <w:marBottom w:val="0"/>
                  <w:divBdr>
                    <w:top w:val="none" w:sz="0" w:space="0" w:color="auto"/>
                    <w:left w:val="none" w:sz="0" w:space="0" w:color="auto"/>
                    <w:bottom w:val="none" w:sz="0" w:space="0" w:color="auto"/>
                    <w:right w:val="none" w:sz="0" w:space="0" w:color="auto"/>
                  </w:divBdr>
                </w:div>
              </w:divsChild>
            </w:div>
            <w:div w:id="769009107">
              <w:marLeft w:val="0"/>
              <w:marRight w:val="0"/>
              <w:marTop w:val="300"/>
              <w:marBottom w:val="300"/>
              <w:divBdr>
                <w:top w:val="none" w:sz="0" w:space="0" w:color="auto"/>
                <w:left w:val="none" w:sz="0" w:space="0" w:color="auto"/>
                <w:bottom w:val="none" w:sz="0" w:space="0" w:color="auto"/>
                <w:right w:val="none" w:sz="0" w:space="0" w:color="auto"/>
              </w:divBdr>
            </w:div>
            <w:div w:id="835456617">
              <w:marLeft w:val="0"/>
              <w:marRight w:val="0"/>
              <w:marTop w:val="240"/>
              <w:marBottom w:val="240"/>
              <w:divBdr>
                <w:top w:val="none" w:sz="0" w:space="0" w:color="auto"/>
                <w:left w:val="none" w:sz="0" w:space="0" w:color="auto"/>
                <w:bottom w:val="none" w:sz="0" w:space="0" w:color="auto"/>
                <w:right w:val="none" w:sz="0" w:space="0" w:color="auto"/>
              </w:divBdr>
              <w:divsChild>
                <w:div w:id="150876218">
                  <w:marLeft w:val="0"/>
                  <w:marRight w:val="0"/>
                  <w:marTop w:val="0"/>
                  <w:marBottom w:val="0"/>
                  <w:divBdr>
                    <w:top w:val="none" w:sz="0" w:space="0" w:color="auto"/>
                    <w:left w:val="none" w:sz="0" w:space="0" w:color="auto"/>
                    <w:bottom w:val="none" w:sz="0" w:space="0" w:color="auto"/>
                    <w:right w:val="none" w:sz="0" w:space="0" w:color="auto"/>
                  </w:divBdr>
                </w:div>
              </w:divsChild>
            </w:div>
            <w:div w:id="917793013">
              <w:marLeft w:val="0"/>
              <w:marRight w:val="0"/>
              <w:marTop w:val="240"/>
              <w:marBottom w:val="240"/>
              <w:divBdr>
                <w:top w:val="none" w:sz="0" w:space="0" w:color="auto"/>
                <w:left w:val="none" w:sz="0" w:space="0" w:color="auto"/>
                <w:bottom w:val="none" w:sz="0" w:space="0" w:color="auto"/>
                <w:right w:val="none" w:sz="0" w:space="0" w:color="auto"/>
              </w:divBdr>
              <w:divsChild>
                <w:div w:id="72260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120734">
          <w:marLeft w:val="0"/>
          <w:marRight w:val="0"/>
          <w:marTop w:val="0"/>
          <w:marBottom w:val="0"/>
          <w:divBdr>
            <w:top w:val="none" w:sz="0" w:space="0" w:color="auto"/>
            <w:left w:val="none" w:sz="0" w:space="0" w:color="auto"/>
            <w:bottom w:val="none" w:sz="0" w:space="0" w:color="auto"/>
            <w:right w:val="none" w:sz="0" w:space="0" w:color="auto"/>
          </w:divBdr>
        </w:div>
        <w:div w:id="588150627">
          <w:marLeft w:val="0"/>
          <w:marRight w:val="0"/>
          <w:marTop w:val="0"/>
          <w:marBottom w:val="0"/>
          <w:divBdr>
            <w:top w:val="none" w:sz="0" w:space="0" w:color="auto"/>
            <w:left w:val="none" w:sz="0" w:space="0" w:color="auto"/>
            <w:bottom w:val="none" w:sz="0" w:space="0" w:color="auto"/>
            <w:right w:val="none" w:sz="0" w:space="0" w:color="auto"/>
          </w:divBdr>
        </w:div>
        <w:div w:id="588197169">
          <w:marLeft w:val="0"/>
          <w:marRight w:val="0"/>
          <w:marTop w:val="366"/>
          <w:marBottom w:val="366"/>
          <w:divBdr>
            <w:top w:val="none" w:sz="0" w:space="0" w:color="auto"/>
            <w:left w:val="none" w:sz="0" w:space="0" w:color="auto"/>
            <w:bottom w:val="none" w:sz="0" w:space="0" w:color="auto"/>
            <w:right w:val="none" w:sz="0" w:space="0" w:color="auto"/>
          </w:divBdr>
        </w:div>
        <w:div w:id="588199886">
          <w:marLeft w:val="0"/>
          <w:marRight w:val="0"/>
          <w:marTop w:val="0"/>
          <w:marBottom w:val="0"/>
          <w:divBdr>
            <w:top w:val="none" w:sz="0" w:space="0" w:color="auto"/>
            <w:left w:val="none" w:sz="0" w:space="0" w:color="auto"/>
            <w:bottom w:val="none" w:sz="0" w:space="0" w:color="auto"/>
            <w:right w:val="none" w:sz="0" w:space="0" w:color="auto"/>
          </w:divBdr>
        </w:div>
        <w:div w:id="588272508">
          <w:marLeft w:val="0"/>
          <w:marRight w:val="0"/>
          <w:marTop w:val="0"/>
          <w:marBottom w:val="0"/>
          <w:divBdr>
            <w:top w:val="none" w:sz="0" w:space="0" w:color="auto"/>
            <w:left w:val="none" w:sz="0" w:space="0" w:color="auto"/>
            <w:bottom w:val="none" w:sz="0" w:space="0" w:color="auto"/>
            <w:right w:val="none" w:sz="0" w:space="0" w:color="auto"/>
          </w:divBdr>
        </w:div>
        <w:div w:id="588275864">
          <w:marLeft w:val="700"/>
          <w:marRight w:val="0"/>
          <w:marTop w:val="0"/>
          <w:marBottom w:val="0"/>
          <w:divBdr>
            <w:top w:val="none" w:sz="0" w:space="0" w:color="auto"/>
            <w:left w:val="none" w:sz="0" w:space="0" w:color="auto"/>
            <w:bottom w:val="none" w:sz="0" w:space="0" w:color="auto"/>
            <w:right w:val="none" w:sz="0" w:space="0" w:color="auto"/>
          </w:divBdr>
          <w:divsChild>
            <w:div w:id="303393563">
              <w:marLeft w:val="0"/>
              <w:marRight w:val="0"/>
              <w:marTop w:val="0"/>
              <w:marBottom w:val="0"/>
              <w:divBdr>
                <w:top w:val="none" w:sz="0" w:space="0" w:color="auto"/>
                <w:left w:val="none" w:sz="0" w:space="0" w:color="auto"/>
                <w:bottom w:val="none" w:sz="0" w:space="0" w:color="auto"/>
                <w:right w:val="none" w:sz="0" w:space="0" w:color="auto"/>
              </w:divBdr>
              <w:divsChild>
                <w:div w:id="228882234">
                  <w:marLeft w:val="0"/>
                  <w:marRight w:val="0"/>
                  <w:marTop w:val="0"/>
                  <w:marBottom w:val="0"/>
                  <w:divBdr>
                    <w:top w:val="none" w:sz="0" w:space="0" w:color="auto"/>
                    <w:left w:val="none" w:sz="0" w:space="0" w:color="auto"/>
                    <w:bottom w:val="none" w:sz="0" w:space="0" w:color="auto"/>
                    <w:right w:val="none" w:sz="0" w:space="0" w:color="auto"/>
                  </w:divBdr>
                </w:div>
              </w:divsChild>
            </w:div>
            <w:div w:id="599794466">
              <w:marLeft w:val="0"/>
              <w:marRight w:val="195"/>
              <w:marTop w:val="0"/>
              <w:marBottom w:val="0"/>
              <w:divBdr>
                <w:top w:val="none" w:sz="0" w:space="0" w:color="auto"/>
                <w:left w:val="none" w:sz="0" w:space="0" w:color="auto"/>
                <w:bottom w:val="none" w:sz="0" w:space="0" w:color="auto"/>
                <w:right w:val="none" w:sz="0" w:space="0" w:color="auto"/>
              </w:divBdr>
            </w:div>
          </w:divsChild>
        </w:div>
        <w:div w:id="588277296">
          <w:marLeft w:val="-135"/>
          <w:marRight w:val="0"/>
          <w:marTop w:val="0"/>
          <w:marBottom w:val="0"/>
          <w:divBdr>
            <w:top w:val="none" w:sz="0" w:space="0" w:color="auto"/>
            <w:left w:val="none" w:sz="0" w:space="0" w:color="auto"/>
            <w:bottom w:val="none" w:sz="0" w:space="0" w:color="auto"/>
            <w:right w:val="none" w:sz="0" w:space="0" w:color="auto"/>
          </w:divBdr>
        </w:div>
        <w:div w:id="588346459">
          <w:marLeft w:val="0"/>
          <w:marRight w:val="0"/>
          <w:marTop w:val="0"/>
          <w:marBottom w:val="0"/>
          <w:divBdr>
            <w:top w:val="none" w:sz="0" w:space="0" w:color="auto"/>
            <w:left w:val="none" w:sz="0" w:space="0" w:color="auto"/>
            <w:bottom w:val="none" w:sz="0" w:space="0" w:color="auto"/>
            <w:right w:val="none" w:sz="0" w:space="0" w:color="auto"/>
          </w:divBdr>
        </w:div>
        <w:div w:id="588462484">
          <w:marLeft w:val="0"/>
          <w:marRight w:val="0"/>
          <w:marTop w:val="0"/>
          <w:marBottom w:val="0"/>
          <w:divBdr>
            <w:top w:val="none" w:sz="0" w:space="0" w:color="auto"/>
            <w:left w:val="none" w:sz="0" w:space="0" w:color="auto"/>
            <w:bottom w:val="none" w:sz="0" w:space="0" w:color="auto"/>
            <w:right w:val="none" w:sz="0" w:space="0" w:color="auto"/>
          </w:divBdr>
          <w:divsChild>
            <w:div w:id="691957435">
              <w:marLeft w:val="0"/>
              <w:marRight w:val="0"/>
              <w:marTop w:val="0"/>
              <w:marBottom w:val="0"/>
              <w:divBdr>
                <w:top w:val="none" w:sz="0" w:space="0" w:color="auto"/>
                <w:left w:val="none" w:sz="0" w:space="0" w:color="auto"/>
                <w:bottom w:val="none" w:sz="0" w:space="0" w:color="auto"/>
                <w:right w:val="none" w:sz="0" w:space="0" w:color="auto"/>
              </w:divBdr>
            </w:div>
          </w:divsChild>
        </w:div>
        <w:div w:id="588513566">
          <w:marLeft w:val="0"/>
          <w:marRight w:val="0"/>
          <w:marTop w:val="0"/>
          <w:marBottom w:val="0"/>
          <w:divBdr>
            <w:top w:val="none" w:sz="0" w:space="0" w:color="auto"/>
            <w:left w:val="none" w:sz="0" w:space="0" w:color="auto"/>
            <w:bottom w:val="single" w:sz="12" w:space="24" w:color="B8B9BA"/>
            <w:right w:val="none" w:sz="0" w:space="0" w:color="auto"/>
          </w:divBdr>
          <w:divsChild>
            <w:div w:id="378747886">
              <w:marLeft w:val="0"/>
              <w:marRight w:val="0"/>
              <w:marTop w:val="472"/>
              <w:marBottom w:val="0"/>
              <w:divBdr>
                <w:top w:val="none" w:sz="0" w:space="0" w:color="auto"/>
                <w:left w:val="none" w:sz="0" w:space="0" w:color="auto"/>
                <w:bottom w:val="none" w:sz="0" w:space="0" w:color="auto"/>
                <w:right w:val="none" w:sz="0" w:space="0" w:color="auto"/>
              </w:divBdr>
            </w:div>
          </w:divsChild>
        </w:div>
        <w:div w:id="588579764">
          <w:marLeft w:val="0"/>
          <w:marRight w:val="0"/>
          <w:marTop w:val="240"/>
          <w:marBottom w:val="240"/>
          <w:divBdr>
            <w:top w:val="none" w:sz="0" w:space="0" w:color="auto"/>
            <w:left w:val="none" w:sz="0" w:space="0" w:color="auto"/>
            <w:bottom w:val="none" w:sz="0" w:space="0" w:color="auto"/>
            <w:right w:val="none" w:sz="0" w:space="0" w:color="auto"/>
          </w:divBdr>
        </w:div>
        <w:div w:id="588660543">
          <w:marLeft w:val="0"/>
          <w:marRight w:val="0"/>
          <w:marTop w:val="0"/>
          <w:marBottom w:val="0"/>
          <w:divBdr>
            <w:top w:val="none" w:sz="0" w:space="0" w:color="auto"/>
            <w:left w:val="none" w:sz="0" w:space="0" w:color="auto"/>
            <w:bottom w:val="none" w:sz="0" w:space="0" w:color="auto"/>
            <w:right w:val="none" w:sz="0" w:space="0" w:color="auto"/>
          </w:divBdr>
        </w:div>
        <w:div w:id="588848096">
          <w:marLeft w:val="0"/>
          <w:marRight w:val="0"/>
          <w:marTop w:val="0"/>
          <w:marBottom w:val="0"/>
          <w:divBdr>
            <w:top w:val="none" w:sz="0" w:space="0" w:color="auto"/>
            <w:left w:val="none" w:sz="0" w:space="0" w:color="auto"/>
            <w:bottom w:val="none" w:sz="0" w:space="0" w:color="auto"/>
            <w:right w:val="none" w:sz="0" w:space="0" w:color="auto"/>
          </w:divBdr>
        </w:div>
        <w:div w:id="588849851">
          <w:marLeft w:val="0"/>
          <w:marRight w:val="0"/>
          <w:marTop w:val="0"/>
          <w:marBottom w:val="0"/>
          <w:divBdr>
            <w:top w:val="none" w:sz="0" w:space="0" w:color="auto"/>
            <w:left w:val="none" w:sz="0" w:space="0" w:color="auto"/>
            <w:bottom w:val="none" w:sz="0" w:space="0" w:color="auto"/>
            <w:right w:val="none" w:sz="0" w:space="0" w:color="auto"/>
          </w:divBdr>
        </w:div>
        <w:div w:id="588856266">
          <w:marLeft w:val="0"/>
          <w:marRight w:val="0"/>
          <w:marTop w:val="0"/>
          <w:marBottom w:val="0"/>
          <w:divBdr>
            <w:top w:val="none" w:sz="0" w:space="0" w:color="auto"/>
            <w:left w:val="none" w:sz="0" w:space="0" w:color="auto"/>
            <w:bottom w:val="none" w:sz="0" w:space="0" w:color="auto"/>
            <w:right w:val="none" w:sz="0" w:space="0" w:color="auto"/>
          </w:divBdr>
        </w:div>
        <w:div w:id="588927898">
          <w:marLeft w:val="0"/>
          <w:marRight w:val="0"/>
          <w:marTop w:val="0"/>
          <w:marBottom w:val="0"/>
          <w:divBdr>
            <w:top w:val="none" w:sz="0" w:space="0" w:color="auto"/>
            <w:left w:val="none" w:sz="0" w:space="0" w:color="auto"/>
            <w:bottom w:val="none" w:sz="0" w:space="0" w:color="auto"/>
            <w:right w:val="none" w:sz="0" w:space="0" w:color="auto"/>
          </w:divBdr>
        </w:div>
        <w:div w:id="588930181">
          <w:marLeft w:val="0"/>
          <w:marRight w:val="0"/>
          <w:marTop w:val="0"/>
          <w:marBottom w:val="0"/>
          <w:divBdr>
            <w:top w:val="none" w:sz="0" w:space="0" w:color="auto"/>
            <w:left w:val="none" w:sz="0" w:space="0" w:color="auto"/>
            <w:bottom w:val="none" w:sz="0" w:space="0" w:color="auto"/>
            <w:right w:val="none" w:sz="0" w:space="0" w:color="auto"/>
          </w:divBdr>
        </w:div>
        <w:div w:id="588974434">
          <w:marLeft w:val="0"/>
          <w:marRight w:val="0"/>
          <w:marTop w:val="240"/>
          <w:marBottom w:val="240"/>
          <w:divBdr>
            <w:top w:val="none" w:sz="0" w:space="0" w:color="auto"/>
            <w:left w:val="none" w:sz="0" w:space="0" w:color="auto"/>
            <w:bottom w:val="none" w:sz="0" w:space="0" w:color="auto"/>
            <w:right w:val="none" w:sz="0" w:space="0" w:color="auto"/>
          </w:divBdr>
        </w:div>
        <w:div w:id="589194937">
          <w:marLeft w:val="0"/>
          <w:marRight w:val="0"/>
          <w:marTop w:val="0"/>
          <w:marBottom w:val="0"/>
          <w:divBdr>
            <w:top w:val="none" w:sz="0" w:space="0" w:color="auto"/>
            <w:left w:val="none" w:sz="0" w:space="0" w:color="auto"/>
            <w:bottom w:val="none" w:sz="0" w:space="0" w:color="auto"/>
            <w:right w:val="none" w:sz="0" w:space="0" w:color="auto"/>
          </w:divBdr>
        </w:div>
        <w:div w:id="589235094">
          <w:marLeft w:val="0"/>
          <w:marRight w:val="0"/>
          <w:marTop w:val="329"/>
          <w:marBottom w:val="329"/>
          <w:divBdr>
            <w:top w:val="none" w:sz="0" w:space="0" w:color="auto"/>
            <w:left w:val="none" w:sz="0" w:space="0" w:color="auto"/>
            <w:bottom w:val="none" w:sz="0" w:space="0" w:color="auto"/>
            <w:right w:val="none" w:sz="0" w:space="0" w:color="auto"/>
          </w:divBdr>
        </w:div>
        <w:div w:id="589237170">
          <w:marLeft w:val="0"/>
          <w:marRight w:val="0"/>
          <w:marTop w:val="329"/>
          <w:marBottom w:val="329"/>
          <w:divBdr>
            <w:top w:val="none" w:sz="0" w:space="0" w:color="auto"/>
            <w:left w:val="none" w:sz="0" w:space="0" w:color="auto"/>
            <w:bottom w:val="none" w:sz="0" w:space="0" w:color="auto"/>
            <w:right w:val="none" w:sz="0" w:space="0" w:color="auto"/>
          </w:divBdr>
          <w:divsChild>
            <w:div w:id="143740354">
              <w:marLeft w:val="0"/>
              <w:marRight w:val="0"/>
              <w:marTop w:val="0"/>
              <w:marBottom w:val="0"/>
              <w:divBdr>
                <w:top w:val="none" w:sz="0" w:space="0" w:color="auto"/>
                <w:left w:val="none" w:sz="0" w:space="0" w:color="auto"/>
                <w:bottom w:val="none" w:sz="0" w:space="0" w:color="auto"/>
                <w:right w:val="none" w:sz="0" w:space="0" w:color="auto"/>
              </w:divBdr>
            </w:div>
          </w:divsChild>
        </w:div>
        <w:div w:id="589239315">
          <w:marLeft w:val="0"/>
          <w:marRight w:val="0"/>
          <w:marTop w:val="0"/>
          <w:marBottom w:val="0"/>
          <w:divBdr>
            <w:top w:val="none" w:sz="0" w:space="0" w:color="auto"/>
            <w:left w:val="none" w:sz="0" w:space="0" w:color="auto"/>
            <w:bottom w:val="none" w:sz="0" w:space="0" w:color="auto"/>
            <w:right w:val="none" w:sz="0" w:space="0" w:color="auto"/>
          </w:divBdr>
        </w:div>
        <w:div w:id="589239697">
          <w:marLeft w:val="0"/>
          <w:marRight w:val="0"/>
          <w:marTop w:val="0"/>
          <w:marBottom w:val="0"/>
          <w:divBdr>
            <w:top w:val="none" w:sz="0" w:space="0" w:color="auto"/>
            <w:left w:val="none" w:sz="0" w:space="0" w:color="auto"/>
            <w:bottom w:val="none" w:sz="0" w:space="0" w:color="auto"/>
            <w:right w:val="none" w:sz="0" w:space="0" w:color="auto"/>
          </w:divBdr>
        </w:div>
        <w:div w:id="589240326">
          <w:marLeft w:val="0"/>
          <w:marRight w:val="0"/>
          <w:marTop w:val="240"/>
          <w:marBottom w:val="240"/>
          <w:divBdr>
            <w:top w:val="none" w:sz="0" w:space="0" w:color="auto"/>
            <w:left w:val="none" w:sz="0" w:space="0" w:color="auto"/>
            <w:bottom w:val="none" w:sz="0" w:space="0" w:color="auto"/>
            <w:right w:val="none" w:sz="0" w:space="0" w:color="auto"/>
          </w:divBdr>
        </w:div>
        <w:div w:id="589311999">
          <w:marLeft w:val="0"/>
          <w:marRight w:val="0"/>
          <w:marTop w:val="0"/>
          <w:marBottom w:val="0"/>
          <w:divBdr>
            <w:top w:val="none" w:sz="0" w:space="0" w:color="auto"/>
            <w:left w:val="none" w:sz="0" w:space="0" w:color="auto"/>
            <w:bottom w:val="none" w:sz="0" w:space="0" w:color="auto"/>
            <w:right w:val="none" w:sz="0" w:space="0" w:color="auto"/>
          </w:divBdr>
        </w:div>
        <w:div w:id="589391348">
          <w:marLeft w:val="0"/>
          <w:marRight w:val="0"/>
          <w:marTop w:val="0"/>
          <w:marBottom w:val="0"/>
          <w:divBdr>
            <w:top w:val="none" w:sz="0" w:space="0" w:color="auto"/>
            <w:left w:val="none" w:sz="0" w:space="0" w:color="auto"/>
            <w:bottom w:val="none" w:sz="0" w:space="0" w:color="auto"/>
            <w:right w:val="none" w:sz="0" w:space="0" w:color="auto"/>
          </w:divBdr>
        </w:div>
        <w:div w:id="589393023">
          <w:marLeft w:val="0"/>
          <w:marRight w:val="0"/>
          <w:marTop w:val="0"/>
          <w:marBottom w:val="0"/>
          <w:divBdr>
            <w:top w:val="none" w:sz="0" w:space="0" w:color="auto"/>
            <w:left w:val="none" w:sz="0" w:space="0" w:color="auto"/>
            <w:bottom w:val="none" w:sz="0" w:space="0" w:color="auto"/>
            <w:right w:val="none" w:sz="0" w:space="0" w:color="auto"/>
          </w:divBdr>
        </w:div>
        <w:div w:id="589461581">
          <w:marLeft w:val="0"/>
          <w:marRight w:val="0"/>
          <w:marTop w:val="0"/>
          <w:marBottom w:val="0"/>
          <w:divBdr>
            <w:top w:val="none" w:sz="0" w:space="0" w:color="auto"/>
            <w:left w:val="none" w:sz="0" w:space="0" w:color="auto"/>
            <w:bottom w:val="none" w:sz="0" w:space="0" w:color="auto"/>
            <w:right w:val="none" w:sz="0" w:space="0" w:color="auto"/>
          </w:divBdr>
        </w:div>
        <w:div w:id="589463454">
          <w:marLeft w:val="0"/>
          <w:marRight w:val="0"/>
          <w:marTop w:val="443"/>
          <w:marBottom w:val="0"/>
          <w:divBdr>
            <w:top w:val="none" w:sz="0" w:space="0" w:color="auto"/>
            <w:left w:val="none" w:sz="0" w:space="0" w:color="auto"/>
            <w:bottom w:val="none" w:sz="0" w:space="0" w:color="auto"/>
            <w:right w:val="none" w:sz="0" w:space="0" w:color="auto"/>
          </w:divBdr>
        </w:div>
        <w:div w:id="589699561">
          <w:marLeft w:val="0"/>
          <w:marRight w:val="0"/>
          <w:marTop w:val="0"/>
          <w:marBottom w:val="0"/>
          <w:divBdr>
            <w:top w:val="none" w:sz="0" w:space="0" w:color="auto"/>
            <w:left w:val="none" w:sz="0" w:space="0" w:color="auto"/>
            <w:bottom w:val="none" w:sz="0" w:space="0" w:color="auto"/>
            <w:right w:val="none" w:sz="0" w:space="0" w:color="auto"/>
          </w:divBdr>
        </w:div>
        <w:div w:id="589892553">
          <w:marLeft w:val="0"/>
          <w:marRight w:val="0"/>
          <w:marTop w:val="240"/>
          <w:marBottom w:val="240"/>
          <w:divBdr>
            <w:top w:val="none" w:sz="0" w:space="0" w:color="auto"/>
            <w:left w:val="none" w:sz="0" w:space="0" w:color="auto"/>
            <w:bottom w:val="none" w:sz="0" w:space="0" w:color="auto"/>
            <w:right w:val="none" w:sz="0" w:space="0" w:color="auto"/>
          </w:divBdr>
        </w:div>
        <w:div w:id="589897546">
          <w:marLeft w:val="0"/>
          <w:marRight w:val="0"/>
          <w:marTop w:val="0"/>
          <w:marBottom w:val="0"/>
          <w:divBdr>
            <w:top w:val="none" w:sz="0" w:space="0" w:color="auto"/>
            <w:left w:val="none" w:sz="0" w:space="0" w:color="auto"/>
            <w:bottom w:val="none" w:sz="0" w:space="0" w:color="auto"/>
            <w:right w:val="none" w:sz="0" w:space="0" w:color="auto"/>
          </w:divBdr>
        </w:div>
        <w:div w:id="589899336">
          <w:marLeft w:val="0"/>
          <w:marRight w:val="0"/>
          <w:marTop w:val="240"/>
          <w:marBottom w:val="240"/>
          <w:divBdr>
            <w:top w:val="none" w:sz="0" w:space="0" w:color="auto"/>
            <w:left w:val="none" w:sz="0" w:space="0" w:color="auto"/>
            <w:bottom w:val="none" w:sz="0" w:space="0" w:color="auto"/>
            <w:right w:val="none" w:sz="0" w:space="0" w:color="auto"/>
          </w:divBdr>
        </w:div>
        <w:div w:id="589967157">
          <w:marLeft w:val="0"/>
          <w:marRight w:val="0"/>
          <w:marTop w:val="720"/>
          <w:marBottom w:val="900"/>
          <w:divBdr>
            <w:top w:val="none" w:sz="0" w:space="0" w:color="auto"/>
            <w:left w:val="none" w:sz="0" w:space="0" w:color="auto"/>
            <w:bottom w:val="none" w:sz="0" w:space="0" w:color="auto"/>
            <w:right w:val="none" w:sz="0" w:space="0" w:color="auto"/>
          </w:divBdr>
          <w:divsChild>
            <w:div w:id="379785952">
              <w:marLeft w:val="0"/>
              <w:marRight w:val="240"/>
              <w:marTop w:val="180"/>
              <w:marBottom w:val="0"/>
              <w:divBdr>
                <w:top w:val="none" w:sz="0" w:space="0" w:color="auto"/>
                <w:left w:val="none" w:sz="0" w:space="0" w:color="auto"/>
                <w:bottom w:val="none" w:sz="0" w:space="0" w:color="auto"/>
                <w:right w:val="none" w:sz="0" w:space="0" w:color="auto"/>
              </w:divBdr>
            </w:div>
          </w:divsChild>
        </w:div>
        <w:div w:id="589969091">
          <w:marLeft w:val="0"/>
          <w:marRight w:val="0"/>
          <w:marTop w:val="0"/>
          <w:marBottom w:val="0"/>
          <w:divBdr>
            <w:top w:val="none" w:sz="0" w:space="0" w:color="auto"/>
            <w:left w:val="none" w:sz="0" w:space="0" w:color="auto"/>
            <w:bottom w:val="none" w:sz="0" w:space="0" w:color="auto"/>
            <w:right w:val="none" w:sz="0" w:space="0" w:color="auto"/>
          </w:divBdr>
        </w:div>
        <w:div w:id="589974328">
          <w:marLeft w:val="0"/>
          <w:marRight w:val="0"/>
          <w:marTop w:val="0"/>
          <w:marBottom w:val="0"/>
          <w:divBdr>
            <w:top w:val="none" w:sz="0" w:space="0" w:color="auto"/>
            <w:left w:val="none" w:sz="0" w:space="0" w:color="auto"/>
            <w:bottom w:val="none" w:sz="0" w:space="0" w:color="auto"/>
            <w:right w:val="none" w:sz="0" w:space="0" w:color="auto"/>
          </w:divBdr>
        </w:div>
        <w:div w:id="590088473">
          <w:marLeft w:val="0"/>
          <w:marRight w:val="0"/>
          <w:marTop w:val="225"/>
          <w:marBottom w:val="0"/>
          <w:divBdr>
            <w:top w:val="none" w:sz="0" w:space="0" w:color="auto"/>
            <w:left w:val="none" w:sz="0" w:space="0" w:color="auto"/>
            <w:bottom w:val="none" w:sz="0" w:space="0" w:color="auto"/>
            <w:right w:val="none" w:sz="0" w:space="0" w:color="auto"/>
          </w:divBdr>
          <w:divsChild>
            <w:div w:id="67462078">
              <w:marLeft w:val="0"/>
              <w:marRight w:val="0"/>
              <w:marTop w:val="0"/>
              <w:marBottom w:val="0"/>
              <w:divBdr>
                <w:top w:val="none" w:sz="0" w:space="0" w:color="auto"/>
                <w:left w:val="none" w:sz="0" w:space="0" w:color="auto"/>
                <w:bottom w:val="none" w:sz="0" w:space="0" w:color="auto"/>
                <w:right w:val="none" w:sz="0" w:space="0" w:color="auto"/>
              </w:divBdr>
            </w:div>
          </w:divsChild>
        </w:div>
        <w:div w:id="590088999">
          <w:marLeft w:val="0"/>
          <w:marRight w:val="0"/>
          <w:marTop w:val="0"/>
          <w:marBottom w:val="0"/>
          <w:divBdr>
            <w:top w:val="none" w:sz="0" w:space="0" w:color="auto"/>
            <w:left w:val="none" w:sz="0" w:space="0" w:color="auto"/>
            <w:bottom w:val="none" w:sz="0" w:space="0" w:color="auto"/>
            <w:right w:val="none" w:sz="0" w:space="0" w:color="auto"/>
          </w:divBdr>
          <w:divsChild>
            <w:div w:id="81687598">
              <w:marLeft w:val="0"/>
              <w:marRight w:val="0"/>
              <w:marTop w:val="0"/>
              <w:marBottom w:val="0"/>
              <w:divBdr>
                <w:top w:val="none" w:sz="0" w:space="0" w:color="auto"/>
                <w:left w:val="none" w:sz="0" w:space="0" w:color="auto"/>
                <w:bottom w:val="none" w:sz="0" w:space="0" w:color="auto"/>
                <w:right w:val="none" w:sz="0" w:space="0" w:color="auto"/>
              </w:divBdr>
            </w:div>
          </w:divsChild>
        </w:div>
        <w:div w:id="590118656">
          <w:marLeft w:val="0"/>
          <w:marRight w:val="1500"/>
          <w:marTop w:val="0"/>
          <w:marBottom w:val="0"/>
          <w:divBdr>
            <w:top w:val="none" w:sz="0" w:space="0" w:color="auto"/>
            <w:left w:val="none" w:sz="0" w:space="0" w:color="auto"/>
            <w:bottom w:val="none" w:sz="0" w:space="0" w:color="auto"/>
            <w:right w:val="none" w:sz="0" w:space="0" w:color="auto"/>
          </w:divBdr>
        </w:div>
        <w:div w:id="590165675">
          <w:marLeft w:val="0"/>
          <w:marRight w:val="0"/>
          <w:marTop w:val="0"/>
          <w:marBottom w:val="0"/>
          <w:divBdr>
            <w:top w:val="none" w:sz="0" w:space="0" w:color="auto"/>
            <w:left w:val="none" w:sz="0" w:space="0" w:color="auto"/>
            <w:bottom w:val="none" w:sz="0" w:space="0" w:color="auto"/>
            <w:right w:val="none" w:sz="0" w:space="0" w:color="auto"/>
          </w:divBdr>
        </w:div>
        <w:div w:id="590166437">
          <w:marLeft w:val="0"/>
          <w:marRight w:val="0"/>
          <w:marTop w:val="0"/>
          <w:marBottom w:val="0"/>
          <w:divBdr>
            <w:top w:val="none" w:sz="0" w:space="0" w:color="auto"/>
            <w:left w:val="none" w:sz="0" w:space="0" w:color="auto"/>
            <w:bottom w:val="none" w:sz="0" w:space="0" w:color="auto"/>
            <w:right w:val="none" w:sz="0" w:space="0" w:color="auto"/>
          </w:divBdr>
        </w:div>
        <w:div w:id="590167980">
          <w:marLeft w:val="0"/>
          <w:marRight w:val="0"/>
          <w:marTop w:val="0"/>
          <w:marBottom w:val="0"/>
          <w:divBdr>
            <w:top w:val="none" w:sz="0" w:space="0" w:color="auto"/>
            <w:left w:val="none" w:sz="0" w:space="0" w:color="auto"/>
            <w:bottom w:val="none" w:sz="0" w:space="0" w:color="auto"/>
            <w:right w:val="none" w:sz="0" w:space="0" w:color="auto"/>
          </w:divBdr>
        </w:div>
        <w:div w:id="590235942">
          <w:marLeft w:val="0"/>
          <w:marRight w:val="0"/>
          <w:marTop w:val="0"/>
          <w:marBottom w:val="0"/>
          <w:divBdr>
            <w:top w:val="none" w:sz="0" w:space="0" w:color="auto"/>
            <w:left w:val="none" w:sz="0" w:space="0" w:color="auto"/>
            <w:bottom w:val="none" w:sz="0" w:space="0" w:color="auto"/>
            <w:right w:val="none" w:sz="0" w:space="0" w:color="auto"/>
          </w:divBdr>
        </w:div>
        <w:div w:id="590239375">
          <w:marLeft w:val="0"/>
          <w:marRight w:val="0"/>
          <w:marTop w:val="0"/>
          <w:marBottom w:val="0"/>
          <w:divBdr>
            <w:top w:val="none" w:sz="0" w:space="0" w:color="auto"/>
            <w:left w:val="none" w:sz="0" w:space="0" w:color="auto"/>
            <w:bottom w:val="none" w:sz="0" w:space="0" w:color="auto"/>
            <w:right w:val="none" w:sz="0" w:space="0" w:color="auto"/>
          </w:divBdr>
        </w:div>
        <w:div w:id="590242542">
          <w:marLeft w:val="0"/>
          <w:marRight w:val="0"/>
          <w:marTop w:val="240"/>
          <w:marBottom w:val="240"/>
          <w:divBdr>
            <w:top w:val="none" w:sz="0" w:space="0" w:color="auto"/>
            <w:left w:val="none" w:sz="0" w:space="0" w:color="auto"/>
            <w:bottom w:val="none" w:sz="0" w:space="0" w:color="auto"/>
            <w:right w:val="none" w:sz="0" w:space="0" w:color="auto"/>
          </w:divBdr>
        </w:div>
        <w:div w:id="590310076">
          <w:marLeft w:val="0"/>
          <w:marRight w:val="0"/>
          <w:marTop w:val="0"/>
          <w:marBottom w:val="0"/>
          <w:divBdr>
            <w:top w:val="none" w:sz="0" w:space="0" w:color="auto"/>
            <w:left w:val="none" w:sz="0" w:space="0" w:color="auto"/>
            <w:bottom w:val="none" w:sz="0" w:space="0" w:color="auto"/>
            <w:right w:val="none" w:sz="0" w:space="0" w:color="auto"/>
          </w:divBdr>
        </w:div>
        <w:div w:id="590428045">
          <w:marLeft w:val="0"/>
          <w:marRight w:val="0"/>
          <w:marTop w:val="0"/>
          <w:marBottom w:val="0"/>
          <w:divBdr>
            <w:top w:val="none" w:sz="0" w:space="0" w:color="auto"/>
            <w:left w:val="none" w:sz="0" w:space="0" w:color="auto"/>
            <w:bottom w:val="none" w:sz="0" w:space="0" w:color="auto"/>
            <w:right w:val="none" w:sz="0" w:space="0" w:color="auto"/>
          </w:divBdr>
        </w:div>
        <w:div w:id="590432627">
          <w:marLeft w:val="0"/>
          <w:marRight w:val="0"/>
          <w:marTop w:val="0"/>
          <w:marBottom w:val="0"/>
          <w:divBdr>
            <w:top w:val="none" w:sz="0" w:space="0" w:color="auto"/>
            <w:left w:val="none" w:sz="0" w:space="0" w:color="auto"/>
            <w:bottom w:val="none" w:sz="0" w:space="0" w:color="auto"/>
            <w:right w:val="none" w:sz="0" w:space="0" w:color="auto"/>
          </w:divBdr>
        </w:div>
        <w:div w:id="590702510">
          <w:marLeft w:val="0"/>
          <w:marRight w:val="0"/>
          <w:marTop w:val="0"/>
          <w:marBottom w:val="0"/>
          <w:divBdr>
            <w:top w:val="none" w:sz="0" w:space="0" w:color="auto"/>
            <w:left w:val="none" w:sz="0" w:space="0" w:color="auto"/>
            <w:bottom w:val="none" w:sz="0" w:space="0" w:color="auto"/>
            <w:right w:val="none" w:sz="0" w:space="0" w:color="auto"/>
          </w:divBdr>
          <w:divsChild>
            <w:div w:id="128212863">
              <w:marLeft w:val="0"/>
              <w:marRight w:val="0"/>
              <w:marTop w:val="0"/>
              <w:marBottom w:val="0"/>
              <w:divBdr>
                <w:top w:val="none" w:sz="0" w:space="0" w:color="auto"/>
                <w:left w:val="none" w:sz="0" w:space="0" w:color="auto"/>
                <w:bottom w:val="none" w:sz="0" w:space="0" w:color="auto"/>
                <w:right w:val="none" w:sz="0" w:space="0" w:color="auto"/>
              </w:divBdr>
            </w:div>
          </w:divsChild>
        </w:div>
        <w:div w:id="590745375">
          <w:marLeft w:val="0"/>
          <w:marRight w:val="0"/>
          <w:marTop w:val="300"/>
          <w:marBottom w:val="300"/>
          <w:divBdr>
            <w:top w:val="none" w:sz="0" w:space="0" w:color="auto"/>
            <w:left w:val="none" w:sz="0" w:space="0" w:color="auto"/>
            <w:bottom w:val="none" w:sz="0" w:space="0" w:color="auto"/>
            <w:right w:val="none" w:sz="0" w:space="0" w:color="auto"/>
          </w:divBdr>
        </w:div>
        <w:div w:id="590819363">
          <w:marLeft w:val="0"/>
          <w:marRight w:val="0"/>
          <w:marTop w:val="0"/>
          <w:marBottom w:val="0"/>
          <w:divBdr>
            <w:top w:val="none" w:sz="0" w:space="0" w:color="auto"/>
            <w:left w:val="none" w:sz="0" w:space="0" w:color="auto"/>
            <w:bottom w:val="none" w:sz="0" w:space="0" w:color="auto"/>
            <w:right w:val="none" w:sz="0" w:space="0" w:color="auto"/>
          </w:divBdr>
        </w:div>
        <w:div w:id="590821898">
          <w:marLeft w:val="0"/>
          <w:marRight w:val="0"/>
          <w:marTop w:val="240"/>
          <w:marBottom w:val="240"/>
          <w:divBdr>
            <w:top w:val="none" w:sz="0" w:space="0" w:color="auto"/>
            <w:left w:val="none" w:sz="0" w:space="0" w:color="auto"/>
            <w:bottom w:val="none" w:sz="0" w:space="0" w:color="auto"/>
            <w:right w:val="none" w:sz="0" w:space="0" w:color="auto"/>
          </w:divBdr>
        </w:div>
        <w:div w:id="590822775">
          <w:marLeft w:val="0"/>
          <w:marRight w:val="0"/>
          <w:marTop w:val="354"/>
          <w:marBottom w:val="354"/>
          <w:divBdr>
            <w:top w:val="none" w:sz="0" w:space="0" w:color="auto"/>
            <w:left w:val="none" w:sz="0" w:space="0" w:color="auto"/>
            <w:bottom w:val="none" w:sz="0" w:space="0" w:color="auto"/>
            <w:right w:val="none" w:sz="0" w:space="0" w:color="auto"/>
          </w:divBdr>
        </w:div>
        <w:div w:id="590895816">
          <w:marLeft w:val="0"/>
          <w:marRight w:val="0"/>
          <w:marTop w:val="0"/>
          <w:marBottom w:val="0"/>
          <w:divBdr>
            <w:top w:val="none" w:sz="0" w:space="0" w:color="auto"/>
            <w:left w:val="none" w:sz="0" w:space="0" w:color="auto"/>
            <w:bottom w:val="none" w:sz="0" w:space="0" w:color="auto"/>
            <w:right w:val="none" w:sz="0" w:space="0" w:color="auto"/>
          </w:divBdr>
        </w:div>
        <w:div w:id="590898089">
          <w:marLeft w:val="0"/>
          <w:marRight w:val="0"/>
          <w:marTop w:val="0"/>
          <w:marBottom w:val="0"/>
          <w:divBdr>
            <w:top w:val="none" w:sz="0" w:space="0" w:color="auto"/>
            <w:left w:val="none" w:sz="0" w:space="0" w:color="auto"/>
            <w:bottom w:val="none" w:sz="0" w:space="0" w:color="auto"/>
            <w:right w:val="none" w:sz="0" w:space="0" w:color="auto"/>
          </w:divBdr>
        </w:div>
        <w:div w:id="590898206">
          <w:marLeft w:val="0"/>
          <w:marRight w:val="0"/>
          <w:marTop w:val="0"/>
          <w:marBottom w:val="0"/>
          <w:divBdr>
            <w:top w:val="none" w:sz="0" w:space="0" w:color="auto"/>
            <w:left w:val="none" w:sz="0" w:space="0" w:color="auto"/>
            <w:bottom w:val="none" w:sz="0" w:space="0" w:color="auto"/>
            <w:right w:val="none" w:sz="0" w:space="0" w:color="auto"/>
          </w:divBdr>
        </w:div>
        <w:div w:id="590898515">
          <w:marLeft w:val="0"/>
          <w:marRight w:val="0"/>
          <w:marTop w:val="0"/>
          <w:marBottom w:val="0"/>
          <w:divBdr>
            <w:top w:val="none" w:sz="0" w:space="0" w:color="auto"/>
            <w:left w:val="none" w:sz="0" w:space="0" w:color="auto"/>
            <w:bottom w:val="none" w:sz="0" w:space="0" w:color="auto"/>
            <w:right w:val="none" w:sz="0" w:space="0" w:color="auto"/>
          </w:divBdr>
        </w:div>
        <w:div w:id="591087602">
          <w:marLeft w:val="0"/>
          <w:marRight w:val="0"/>
          <w:marTop w:val="0"/>
          <w:marBottom w:val="0"/>
          <w:divBdr>
            <w:top w:val="none" w:sz="0" w:space="0" w:color="auto"/>
            <w:left w:val="none" w:sz="0" w:space="0" w:color="auto"/>
            <w:bottom w:val="none" w:sz="0" w:space="0" w:color="auto"/>
            <w:right w:val="none" w:sz="0" w:space="0" w:color="auto"/>
          </w:divBdr>
        </w:div>
        <w:div w:id="591205876">
          <w:marLeft w:val="0"/>
          <w:marRight w:val="0"/>
          <w:marTop w:val="0"/>
          <w:marBottom w:val="0"/>
          <w:divBdr>
            <w:top w:val="none" w:sz="0" w:space="0" w:color="auto"/>
            <w:left w:val="none" w:sz="0" w:space="0" w:color="auto"/>
            <w:bottom w:val="none" w:sz="0" w:space="0" w:color="auto"/>
            <w:right w:val="none" w:sz="0" w:space="0" w:color="auto"/>
          </w:divBdr>
        </w:div>
        <w:div w:id="591276972">
          <w:marLeft w:val="0"/>
          <w:marRight w:val="0"/>
          <w:marTop w:val="240"/>
          <w:marBottom w:val="240"/>
          <w:divBdr>
            <w:top w:val="none" w:sz="0" w:space="0" w:color="auto"/>
            <w:left w:val="none" w:sz="0" w:space="0" w:color="auto"/>
            <w:bottom w:val="none" w:sz="0" w:space="0" w:color="auto"/>
            <w:right w:val="none" w:sz="0" w:space="0" w:color="auto"/>
          </w:divBdr>
        </w:div>
        <w:div w:id="591284254">
          <w:marLeft w:val="0"/>
          <w:marRight w:val="0"/>
          <w:marTop w:val="0"/>
          <w:marBottom w:val="0"/>
          <w:divBdr>
            <w:top w:val="none" w:sz="0" w:space="0" w:color="auto"/>
            <w:left w:val="none" w:sz="0" w:space="0" w:color="auto"/>
            <w:bottom w:val="none" w:sz="0" w:space="0" w:color="auto"/>
            <w:right w:val="none" w:sz="0" w:space="0" w:color="auto"/>
          </w:divBdr>
        </w:div>
        <w:div w:id="591285269">
          <w:marLeft w:val="0"/>
          <w:marRight w:val="0"/>
          <w:marTop w:val="75"/>
          <w:marBottom w:val="0"/>
          <w:divBdr>
            <w:top w:val="none" w:sz="0" w:space="0" w:color="auto"/>
            <w:left w:val="none" w:sz="0" w:space="0" w:color="auto"/>
            <w:bottom w:val="none" w:sz="0" w:space="0" w:color="auto"/>
            <w:right w:val="none" w:sz="0" w:space="0" w:color="auto"/>
          </w:divBdr>
        </w:div>
        <w:div w:id="591399710">
          <w:marLeft w:val="0"/>
          <w:marRight w:val="0"/>
          <w:marTop w:val="366"/>
          <w:marBottom w:val="366"/>
          <w:divBdr>
            <w:top w:val="none" w:sz="0" w:space="0" w:color="auto"/>
            <w:left w:val="none" w:sz="0" w:space="0" w:color="auto"/>
            <w:bottom w:val="none" w:sz="0" w:space="0" w:color="auto"/>
            <w:right w:val="none" w:sz="0" w:space="0" w:color="auto"/>
          </w:divBdr>
          <w:divsChild>
            <w:div w:id="40062072">
              <w:marLeft w:val="0"/>
              <w:marRight w:val="0"/>
              <w:marTop w:val="0"/>
              <w:marBottom w:val="0"/>
              <w:divBdr>
                <w:top w:val="none" w:sz="0" w:space="0" w:color="auto"/>
                <w:left w:val="none" w:sz="0" w:space="0" w:color="auto"/>
                <w:bottom w:val="none" w:sz="0" w:space="0" w:color="auto"/>
                <w:right w:val="none" w:sz="0" w:space="0" w:color="auto"/>
              </w:divBdr>
            </w:div>
          </w:divsChild>
        </w:div>
        <w:div w:id="591428085">
          <w:marLeft w:val="0"/>
          <w:marRight w:val="0"/>
          <w:marTop w:val="360"/>
          <w:marBottom w:val="360"/>
          <w:divBdr>
            <w:top w:val="none" w:sz="0" w:space="0" w:color="auto"/>
            <w:left w:val="none" w:sz="0" w:space="0" w:color="auto"/>
            <w:bottom w:val="none" w:sz="0" w:space="0" w:color="auto"/>
            <w:right w:val="none" w:sz="0" w:space="0" w:color="auto"/>
          </w:divBdr>
        </w:div>
        <w:div w:id="591428425">
          <w:marLeft w:val="0"/>
          <w:marRight w:val="0"/>
          <w:marTop w:val="0"/>
          <w:marBottom w:val="0"/>
          <w:divBdr>
            <w:top w:val="none" w:sz="0" w:space="0" w:color="auto"/>
            <w:left w:val="none" w:sz="0" w:space="0" w:color="auto"/>
            <w:bottom w:val="none" w:sz="0" w:space="0" w:color="auto"/>
            <w:right w:val="none" w:sz="0" w:space="0" w:color="auto"/>
          </w:divBdr>
        </w:div>
        <w:div w:id="591469595">
          <w:marLeft w:val="0"/>
          <w:marRight w:val="0"/>
          <w:marTop w:val="0"/>
          <w:marBottom w:val="0"/>
          <w:divBdr>
            <w:top w:val="none" w:sz="0" w:space="0" w:color="auto"/>
            <w:left w:val="none" w:sz="0" w:space="0" w:color="auto"/>
            <w:bottom w:val="none" w:sz="0" w:space="0" w:color="auto"/>
            <w:right w:val="none" w:sz="0" w:space="0" w:color="auto"/>
          </w:divBdr>
        </w:div>
        <w:div w:id="591625151">
          <w:marLeft w:val="0"/>
          <w:marRight w:val="0"/>
          <w:marTop w:val="240"/>
          <w:marBottom w:val="240"/>
          <w:divBdr>
            <w:top w:val="none" w:sz="0" w:space="0" w:color="auto"/>
            <w:left w:val="none" w:sz="0" w:space="0" w:color="auto"/>
            <w:bottom w:val="none" w:sz="0" w:space="0" w:color="auto"/>
            <w:right w:val="none" w:sz="0" w:space="0" w:color="auto"/>
          </w:divBdr>
        </w:div>
        <w:div w:id="591667428">
          <w:marLeft w:val="0"/>
          <w:marRight w:val="0"/>
          <w:marTop w:val="240"/>
          <w:marBottom w:val="240"/>
          <w:divBdr>
            <w:top w:val="none" w:sz="0" w:space="0" w:color="auto"/>
            <w:left w:val="none" w:sz="0" w:space="0" w:color="auto"/>
            <w:bottom w:val="none" w:sz="0" w:space="0" w:color="auto"/>
            <w:right w:val="none" w:sz="0" w:space="0" w:color="auto"/>
          </w:divBdr>
        </w:div>
        <w:div w:id="591667916">
          <w:marLeft w:val="0"/>
          <w:marRight w:val="0"/>
          <w:marTop w:val="0"/>
          <w:marBottom w:val="0"/>
          <w:divBdr>
            <w:top w:val="none" w:sz="0" w:space="0" w:color="auto"/>
            <w:left w:val="none" w:sz="0" w:space="0" w:color="auto"/>
            <w:bottom w:val="none" w:sz="0" w:space="0" w:color="auto"/>
            <w:right w:val="none" w:sz="0" w:space="0" w:color="auto"/>
          </w:divBdr>
        </w:div>
        <w:div w:id="591742016">
          <w:marLeft w:val="0"/>
          <w:marRight w:val="0"/>
          <w:marTop w:val="0"/>
          <w:marBottom w:val="0"/>
          <w:divBdr>
            <w:top w:val="none" w:sz="0" w:space="0" w:color="auto"/>
            <w:left w:val="none" w:sz="0" w:space="0" w:color="auto"/>
            <w:bottom w:val="none" w:sz="0" w:space="0" w:color="auto"/>
            <w:right w:val="none" w:sz="0" w:space="0" w:color="auto"/>
          </w:divBdr>
          <w:divsChild>
            <w:div w:id="688063716">
              <w:marLeft w:val="0"/>
              <w:marRight w:val="0"/>
              <w:marTop w:val="600"/>
              <w:marBottom w:val="0"/>
              <w:divBdr>
                <w:top w:val="none" w:sz="0" w:space="0" w:color="auto"/>
                <w:left w:val="none" w:sz="0" w:space="0" w:color="auto"/>
                <w:bottom w:val="none" w:sz="0" w:space="0" w:color="auto"/>
                <w:right w:val="none" w:sz="0" w:space="0" w:color="auto"/>
              </w:divBdr>
              <w:divsChild>
                <w:div w:id="732658241">
                  <w:marLeft w:val="0"/>
                  <w:marRight w:val="0"/>
                  <w:marTop w:val="0"/>
                  <w:marBottom w:val="0"/>
                  <w:divBdr>
                    <w:top w:val="none" w:sz="0" w:space="0" w:color="auto"/>
                    <w:left w:val="none" w:sz="0" w:space="0" w:color="auto"/>
                    <w:bottom w:val="none" w:sz="0" w:space="0" w:color="auto"/>
                    <w:right w:val="none" w:sz="0" w:space="0" w:color="auto"/>
                  </w:divBdr>
                  <w:divsChild>
                    <w:div w:id="1519917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743734">
          <w:marLeft w:val="0"/>
          <w:marRight w:val="0"/>
          <w:marTop w:val="0"/>
          <w:marBottom w:val="0"/>
          <w:divBdr>
            <w:top w:val="none" w:sz="0" w:space="0" w:color="auto"/>
            <w:left w:val="none" w:sz="0" w:space="0" w:color="auto"/>
            <w:bottom w:val="none" w:sz="0" w:space="0" w:color="auto"/>
            <w:right w:val="none" w:sz="0" w:space="0" w:color="auto"/>
          </w:divBdr>
        </w:div>
        <w:div w:id="591745216">
          <w:marLeft w:val="0"/>
          <w:marRight w:val="0"/>
          <w:marTop w:val="300"/>
          <w:marBottom w:val="600"/>
          <w:divBdr>
            <w:top w:val="single" w:sz="6" w:space="30" w:color="EB5D0B"/>
            <w:left w:val="none" w:sz="0" w:space="0" w:color="auto"/>
            <w:bottom w:val="single" w:sz="6" w:space="30" w:color="EB5D0B"/>
            <w:right w:val="none" w:sz="0" w:space="0" w:color="auto"/>
          </w:divBdr>
        </w:div>
        <w:div w:id="591819843">
          <w:marLeft w:val="0"/>
          <w:marRight w:val="0"/>
          <w:marTop w:val="0"/>
          <w:marBottom w:val="0"/>
          <w:divBdr>
            <w:top w:val="none" w:sz="0" w:space="0" w:color="auto"/>
            <w:left w:val="none" w:sz="0" w:space="0" w:color="auto"/>
            <w:bottom w:val="none" w:sz="0" w:space="0" w:color="auto"/>
            <w:right w:val="none" w:sz="0" w:space="0" w:color="auto"/>
          </w:divBdr>
          <w:divsChild>
            <w:div w:id="617881346">
              <w:marLeft w:val="0"/>
              <w:marRight w:val="0"/>
              <w:marTop w:val="0"/>
              <w:marBottom w:val="0"/>
              <w:divBdr>
                <w:top w:val="none" w:sz="0" w:space="0" w:color="auto"/>
                <w:left w:val="none" w:sz="0" w:space="0" w:color="auto"/>
                <w:bottom w:val="none" w:sz="0" w:space="0" w:color="auto"/>
                <w:right w:val="none" w:sz="0" w:space="0" w:color="auto"/>
              </w:divBdr>
              <w:divsChild>
                <w:div w:id="4906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20350">
          <w:marLeft w:val="0"/>
          <w:marRight w:val="0"/>
          <w:marTop w:val="240"/>
          <w:marBottom w:val="240"/>
          <w:divBdr>
            <w:top w:val="none" w:sz="0" w:space="0" w:color="auto"/>
            <w:left w:val="none" w:sz="0" w:space="0" w:color="auto"/>
            <w:bottom w:val="none" w:sz="0" w:space="0" w:color="auto"/>
            <w:right w:val="none" w:sz="0" w:space="0" w:color="auto"/>
          </w:divBdr>
          <w:divsChild>
            <w:div w:id="566962296">
              <w:marLeft w:val="0"/>
              <w:marRight w:val="0"/>
              <w:marTop w:val="0"/>
              <w:marBottom w:val="0"/>
              <w:divBdr>
                <w:top w:val="none" w:sz="0" w:space="0" w:color="auto"/>
                <w:left w:val="none" w:sz="0" w:space="0" w:color="auto"/>
                <w:bottom w:val="none" w:sz="0" w:space="0" w:color="auto"/>
                <w:right w:val="none" w:sz="0" w:space="0" w:color="auto"/>
              </w:divBdr>
            </w:div>
          </w:divsChild>
        </w:div>
        <w:div w:id="591931963">
          <w:marLeft w:val="0"/>
          <w:marRight w:val="0"/>
          <w:marTop w:val="240"/>
          <w:marBottom w:val="240"/>
          <w:divBdr>
            <w:top w:val="none" w:sz="0" w:space="0" w:color="auto"/>
            <w:left w:val="none" w:sz="0" w:space="0" w:color="auto"/>
            <w:bottom w:val="none" w:sz="0" w:space="0" w:color="auto"/>
            <w:right w:val="none" w:sz="0" w:space="0" w:color="auto"/>
          </w:divBdr>
          <w:divsChild>
            <w:div w:id="386103208">
              <w:marLeft w:val="0"/>
              <w:marRight w:val="0"/>
              <w:marTop w:val="0"/>
              <w:marBottom w:val="0"/>
              <w:divBdr>
                <w:top w:val="none" w:sz="0" w:space="0" w:color="auto"/>
                <w:left w:val="none" w:sz="0" w:space="0" w:color="auto"/>
                <w:bottom w:val="none" w:sz="0" w:space="0" w:color="auto"/>
                <w:right w:val="none" w:sz="0" w:space="0" w:color="auto"/>
              </w:divBdr>
            </w:div>
          </w:divsChild>
        </w:div>
        <w:div w:id="591933673">
          <w:marLeft w:val="0"/>
          <w:marRight w:val="0"/>
          <w:marTop w:val="0"/>
          <w:marBottom w:val="472"/>
          <w:divBdr>
            <w:top w:val="none" w:sz="0" w:space="0" w:color="auto"/>
            <w:left w:val="none" w:sz="0" w:space="0" w:color="auto"/>
            <w:bottom w:val="none" w:sz="0" w:space="0" w:color="auto"/>
            <w:right w:val="none" w:sz="0" w:space="0" w:color="auto"/>
          </w:divBdr>
        </w:div>
        <w:div w:id="591935296">
          <w:marLeft w:val="0"/>
          <w:marRight w:val="0"/>
          <w:marTop w:val="240"/>
          <w:marBottom w:val="240"/>
          <w:divBdr>
            <w:top w:val="none" w:sz="0" w:space="0" w:color="auto"/>
            <w:left w:val="none" w:sz="0" w:space="0" w:color="auto"/>
            <w:bottom w:val="none" w:sz="0" w:space="0" w:color="auto"/>
            <w:right w:val="none" w:sz="0" w:space="0" w:color="auto"/>
          </w:divBdr>
          <w:divsChild>
            <w:div w:id="239605616">
              <w:marLeft w:val="0"/>
              <w:marRight w:val="0"/>
              <w:marTop w:val="0"/>
              <w:marBottom w:val="0"/>
              <w:divBdr>
                <w:top w:val="none" w:sz="0" w:space="0" w:color="auto"/>
                <w:left w:val="none" w:sz="0" w:space="0" w:color="auto"/>
                <w:bottom w:val="none" w:sz="0" w:space="0" w:color="auto"/>
                <w:right w:val="none" w:sz="0" w:space="0" w:color="auto"/>
              </w:divBdr>
            </w:div>
          </w:divsChild>
        </w:div>
        <w:div w:id="591938216">
          <w:marLeft w:val="0"/>
          <w:marRight w:val="0"/>
          <w:marTop w:val="0"/>
          <w:marBottom w:val="0"/>
          <w:divBdr>
            <w:top w:val="none" w:sz="0" w:space="0" w:color="auto"/>
            <w:left w:val="none" w:sz="0" w:space="0" w:color="auto"/>
            <w:bottom w:val="none" w:sz="0" w:space="0" w:color="auto"/>
            <w:right w:val="none" w:sz="0" w:space="0" w:color="auto"/>
          </w:divBdr>
        </w:div>
        <w:div w:id="592007005">
          <w:marLeft w:val="0"/>
          <w:marRight w:val="0"/>
          <w:marTop w:val="0"/>
          <w:marBottom w:val="0"/>
          <w:divBdr>
            <w:top w:val="none" w:sz="0" w:space="0" w:color="auto"/>
            <w:left w:val="none" w:sz="0" w:space="0" w:color="auto"/>
            <w:bottom w:val="none" w:sz="0" w:space="0" w:color="auto"/>
            <w:right w:val="none" w:sz="0" w:space="0" w:color="auto"/>
          </w:divBdr>
          <w:divsChild>
            <w:div w:id="582762741">
              <w:marLeft w:val="0"/>
              <w:marRight w:val="0"/>
              <w:marTop w:val="0"/>
              <w:marBottom w:val="0"/>
              <w:divBdr>
                <w:top w:val="none" w:sz="0" w:space="0" w:color="auto"/>
                <w:left w:val="none" w:sz="0" w:space="0" w:color="auto"/>
                <w:bottom w:val="none" w:sz="0" w:space="0" w:color="auto"/>
                <w:right w:val="none" w:sz="0" w:space="0" w:color="auto"/>
              </w:divBdr>
            </w:div>
            <w:div w:id="617613984">
              <w:marLeft w:val="0"/>
              <w:marRight w:val="0"/>
              <w:marTop w:val="0"/>
              <w:marBottom w:val="0"/>
              <w:divBdr>
                <w:top w:val="none" w:sz="0" w:space="0" w:color="auto"/>
                <w:left w:val="none" w:sz="0" w:space="0" w:color="auto"/>
                <w:bottom w:val="none" w:sz="0" w:space="0" w:color="auto"/>
                <w:right w:val="none" w:sz="0" w:space="0" w:color="auto"/>
              </w:divBdr>
            </w:div>
          </w:divsChild>
        </w:div>
        <w:div w:id="592010369">
          <w:marLeft w:val="0"/>
          <w:marRight w:val="0"/>
          <w:marTop w:val="366"/>
          <w:marBottom w:val="366"/>
          <w:divBdr>
            <w:top w:val="none" w:sz="0" w:space="0" w:color="auto"/>
            <w:left w:val="none" w:sz="0" w:space="0" w:color="auto"/>
            <w:bottom w:val="none" w:sz="0" w:space="0" w:color="auto"/>
            <w:right w:val="none" w:sz="0" w:space="0" w:color="auto"/>
          </w:divBdr>
          <w:divsChild>
            <w:div w:id="252083380">
              <w:marLeft w:val="0"/>
              <w:marRight w:val="0"/>
              <w:marTop w:val="0"/>
              <w:marBottom w:val="0"/>
              <w:divBdr>
                <w:top w:val="none" w:sz="0" w:space="0" w:color="auto"/>
                <w:left w:val="none" w:sz="0" w:space="0" w:color="auto"/>
                <w:bottom w:val="none" w:sz="0" w:space="0" w:color="auto"/>
                <w:right w:val="none" w:sz="0" w:space="0" w:color="auto"/>
              </w:divBdr>
            </w:div>
          </w:divsChild>
        </w:div>
        <w:div w:id="592011734">
          <w:marLeft w:val="0"/>
          <w:marRight w:val="0"/>
          <w:marTop w:val="329"/>
          <w:marBottom w:val="329"/>
          <w:divBdr>
            <w:top w:val="none" w:sz="0" w:space="0" w:color="auto"/>
            <w:left w:val="none" w:sz="0" w:space="0" w:color="auto"/>
            <w:bottom w:val="none" w:sz="0" w:space="0" w:color="auto"/>
            <w:right w:val="none" w:sz="0" w:space="0" w:color="auto"/>
          </w:divBdr>
        </w:div>
        <w:div w:id="592057065">
          <w:marLeft w:val="0"/>
          <w:marRight w:val="0"/>
          <w:marTop w:val="0"/>
          <w:marBottom w:val="0"/>
          <w:divBdr>
            <w:top w:val="none" w:sz="0" w:space="0" w:color="auto"/>
            <w:left w:val="none" w:sz="0" w:space="0" w:color="auto"/>
            <w:bottom w:val="none" w:sz="0" w:space="0" w:color="auto"/>
            <w:right w:val="none" w:sz="0" w:space="0" w:color="auto"/>
          </w:divBdr>
          <w:divsChild>
            <w:div w:id="185219460">
              <w:marLeft w:val="0"/>
              <w:marRight w:val="0"/>
              <w:marTop w:val="0"/>
              <w:marBottom w:val="0"/>
              <w:divBdr>
                <w:top w:val="none" w:sz="0" w:space="0" w:color="auto"/>
                <w:left w:val="none" w:sz="0" w:space="0" w:color="auto"/>
                <w:bottom w:val="none" w:sz="0" w:space="0" w:color="auto"/>
                <w:right w:val="none" w:sz="0" w:space="0" w:color="auto"/>
              </w:divBdr>
            </w:div>
          </w:divsChild>
        </w:div>
        <w:div w:id="592083491">
          <w:marLeft w:val="0"/>
          <w:marRight w:val="0"/>
          <w:marTop w:val="0"/>
          <w:marBottom w:val="0"/>
          <w:divBdr>
            <w:top w:val="none" w:sz="0" w:space="0" w:color="auto"/>
            <w:left w:val="none" w:sz="0" w:space="0" w:color="auto"/>
            <w:bottom w:val="none" w:sz="0" w:space="0" w:color="auto"/>
            <w:right w:val="none" w:sz="0" w:space="0" w:color="auto"/>
          </w:divBdr>
        </w:div>
        <w:div w:id="592133235">
          <w:marLeft w:val="0"/>
          <w:marRight w:val="0"/>
          <w:marTop w:val="240"/>
          <w:marBottom w:val="240"/>
          <w:divBdr>
            <w:top w:val="none" w:sz="0" w:space="0" w:color="auto"/>
            <w:left w:val="none" w:sz="0" w:space="0" w:color="auto"/>
            <w:bottom w:val="none" w:sz="0" w:space="0" w:color="auto"/>
            <w:right w:val="none" w:sz="0" w:space="0" w:color="auto"/>
          </w:divBdr>
          <w:divsChild>
            <w:div w:id="615142273">
              <w:marLeft w:val="0"/>
              <w:marRight w:val="0"/>
              <w:marTop w:val="0"/>
              <w:marBottom w:val="0"/>
              <w:divBdr>
                <w:top w:val="none" w:sz="0" w:space="0" w:color="auto"/>
                <w:left w:val="none" w:sz="0" w:space="0" w:color="auto"/>
                <w:bottom w:val="none" w:sz="0" w:space="0" w:color="auto"/>
                <w:right w:val="none" w:sz="0" w:space="0" w:color="auto"/>
              </w:divBdr>
            </w:div>
          </w:divsChild>
        </w:div>
        <w:div w:id="592133814">
          <w:marLeft w:val="0"/>
          <w:marRight w:val="0"/>
          <w:marTop w:val="0"/>
          <w:marBottom w:val="0"/>
          <w:divBdr>
            <w:top w:val="none" w:sz="0" w:space="0" w:color="auto"/>
            <w:left w:val="none" w:sz="0" w:space="0" w:color="auto"/>
            <w:bottom w:val="none" w:sz="0" w:space="0" w:color="auto"/>
            <w:right w:val="none" w:sz="0" w:space="0" w:color="auto"/>
          </w:divBdr>
        </w:div>
        <w:div w:id="592200568">
          <w:marLeft w:val="0"/>
          <w:marRight w:val="0"/>
          <w:marTop w:val="240"/>
          <w:marBottom w:val="240"/>
          <w:divBdr>
            <w:top w:val="none" w:sz="0" w:space="0" w:color="auto"/>
            <w:left w:val="none" w:sz="0" w:space="0" w:color="auto"/>
            <w:bottom w:val="none" w:sz="0" w:space="0" w:color="auto"/>
            <w:right w:val="none" w:sz="0" w:space="0" w:color="auto"/>
          </w:divBdr>
          <w:divsChild>
            <w:div w:id="406924028">
              <w:marLeft w:val="0"/>
              <w:marRight w:val="0"/>
              <w:marTop w:val="0"/>
              <w:marBottom w:val="0"/>
              <w:divBdr>
                <w:top w:val="none" w:sz="0" w:space="0" w:color="auto"/>
                <w:left w:val="none" w:sz="0" w:space="0" w:color="auto"/>
                <w:bottom w:val="none" w:sz="0" w:space="0" w:color="auto"/>
                <w:right w:val="none" w:sz="0" w:space="0" w:color="auto"/>
              </w:divBdr>
            </w:div>
          </w:divsChild>
        </w:div>
        <w:div w:id="592204154">
          <w:marLeft w:val="0"/>
          <w:marRight w:val="0"/>
          <w:marTop w:val="225"/>
          <w:marBottom w:val="0"/>
          <w:divBdr>
            <w:top w:val="none" w:sz="0" w:space="0" w:color="auto"/>
            <w:left w:val="none" w:sz="0" w:space="0" w:color="auto"/>
            <w:bottom w:val="none" w:sz="0" w:space="0" w:color="auto"/>
            <w:right w:val="none" w:sz="0" w:space="0" w:color="auto"/>
          </w:divBdr>
        </w:div>
        <w:div w:id="592317861">
          <w:marLeft w:val="0"/>
          <w:marRight w:val="0"/>
          <w:marTop w:val="240"/>
          <w:marBottom w:val="240"/>
          <w:divBdr>
            <w:top w:val="none" w:sz="0" w:space="0" w:color="auto"/>
            <w:left w:val="none" w:sz="0" w:space="0" w:color="auto"/>
            <w:bottom w:val="none" w:sz="0" w:space="0" w:color="auto"/>
            <w:right w:val="none" w:sz="0" w:space="0" w:color="auto"/>
          </w:divBdr>
        </w:div>
        <w:div w:id="592321977">
          <w:marLeft w:val="0"/>
          <w:marRight w:val="0"/>
          <w:marTop w:val="240"/>
          <w:marBottom w:val="240"/>
          <w:divBdr>
            <w:top w:val="none" w:sz="0" w:space="0" w:color="auto"/>
            <w:left w:val="none" w:sz="0" w:space="0" w:color="auto"/>
            <w:bottom w:val="none" w:sz="0" w:space="0" w:color="auto"/>
            <w:right w:val="none" w:sz="0" w:space="0" w:color="auto"/>
          </w:divBdr>
        </w:div>
        <w:div w:id="592478016">
          <w:marLeft w:val="0"/>
          <w:marRight w:val="0"/>
          <w:marTop w:val="240"/>
          <w:marBottom w:val="240"/>
          <w:divBdr>
            <w:top w:val="none" w:sz="0" w:space="0" w:color="auto"/>
            <w:left w:val="none" w:sz="0" w:space="0" w:color="auto"/>
            <w:bottom w:val="none" w:sz="0" w:space="0" w:color="auto"/>
            <w:right w:val="none" w:sz="0" w:space="0" w:color="auto"/>
          </w:divBdr>
          <w:divsChild>
            <w:div w:id="878930065">
              <w:marLeft w:val="0"/>
              <w:marRight w:val="0"/>
              <w:marTop w:val="0"/>
              <w:marBottom w:val="0"/>
              <w:divBdr>
                <w:top w:val="none" w:sz="0" w:space="0" w:color="auto"/>
                <w:left w:val="none" w:sz="0" w:space="0" w:color="auto"/>
                <w:bottom w:val="none" w:sz="0" w:space="0" w:color="auto"/>
                <w:right w:val="none" w:sz="0" w:space="0" w:color="auto"/>
              </w:divBdr>
            </w:div>
          </w:divsChild>
        </w:div>
        <w:div w:id="592593317">
          <w:marLeft w:val="0"/>
          <w:marRight w:val="0"/>
          <w:marTop w:val="0"/>
          <w:marBottom w:val="0"/>
          <w:divBdr>
            <w:top w:val="none" w:sz="0" w:space="0" w:color="auto"/>
            <w:left w:val="none" w:sz="0" w:space="0" w:color="auto"/>
            <w:bottom w:val="none" w:sz="0" w:space="0" w:color="auto"/>
            <w:right w:val="none" w:sz="0" w:space="0" w:color="auto"/>
          </w:divBdr>
        </w:div>
        <w:div w:id="592661929">
          <w:marLeft w:val="0"/>
          <w:marRight w:val="0"/>
          <w:marTop w:val="0"/>
          <w:marBottom w:val="0"/>
          <w:divBdr>
            <w:top w:val="none" w:sz="0" w:space="0" w:color="auto"/>
            <w:left w:val="none" w:sz="0" w:space="0" w:color="auto"/>
            <w:bottom w:val="none" w:sz="0" w:space="0" w:color="auto"/>
            <w:right w:val="none" w:sz="0" w:space="0" w:color="auto"/>
          </w:divBdr>
        </w:div>
        <w:div w:id="592740186">
          <w:marLeft w:val="0"/>
          <w:marRight w:val="0"/>
          <w:marTop w:val="0"/>
          <w:marBottom w:val="0"/>
          <w:divBdr>
            <w:top w:val="none" w:sz="0" w:space="0" w:color="auto"/>
            <w:left w:val="none" w:sz="0" w:space="0" w:color="auto"/>
            <w:bottom w:val="none" w:sz="0" w:space="0" w:color="auto"/>
            <w:right w:val="none" w:sz="0" w:space="0" w:color="auto"/>
          </w:divBdr>
        </w:div>
        <w:div w:id="592789053">
          <w:marLeft w:val="0"/>
          <w:marRight w:val="0"/>
          <w:marTop w:val="0"/>
          <w:marBottom w:val="0"/>
          <w:divBdr>
            <w:top w:val="none" w:sz="0" w:space="0" w:color="auto"/>
            <w:left w:val="none" w:sz="0" w:space="0" w:color="auto"/>
            <w:bottom w:val="none" w:sz="0" w:space="0" w:color="auto"/>
            <w:right w:val="none" w:sz="0" w:space="0" w:color="auto"/>
          </w:divBdr>
          <w:divsChild>
            <w:div w:id="494105679">
              <w:marLeft w:val="0"/>
              <w:marRight w:val="0"/>
              <w:marTop w:val="0"/>
              <w:marBottom w:val="0"/>
              <w:divBdr>
                <w:top w:val="none" w:sz="0" w:space="0" w:color="auto"/>
                <w:left w:val="none" w:sz="0" w:space="0" w:color="auto"/>
                <w:bottom w:val="none" w:sz="0" w:space="0" w:color="auto"/>
                <w:right w:val="none" w:sz="0" w:space="0" w:color="auto"/>
              </w:divBdr>
              <w:divsChild>
                <w:div w:id="144906065">
                  <w:marLeft w:val="0"/>
                  <w:marRight w:val="1500"/>
                  <w:marTop w:val="0"/>
                  <w:marBottom w:val="0"/>
                  <w:divBdr>
                    <w:top w:val="none" w:sz="0" w:space="0" w:color="auto"/>
                    <w:left w:val="none" w:sz="0" w:space="0" w:color="auto"/>
                    <w:bottom w:val="none" w:sz="0" w:space="0" w:color="auto"/>
                    <w:right w:val="none" w:sz="0" w:space="0" w:color="auto"/>
                  </w:divBdr>
                  <w:divsChild>
                    <w:div w:id="801507335">
                      <w:marLeft w:val="0"/>
                      <w:marRight w:val="0"/>
                      <w:marTop w:val="600"/>
                      <w:marBottom w:val="600"/>
                      <w:divBdr>
                        <w:top w:val="none" w:sz="0" w:space="0" w:color="auto"/>
                        <w:left w:val="none" w:sz="0" w:space="0" w:color="auto"/>
                        <w:bottom w:val="none" w:sz="0" w:space="0" w:color="auto"/>
                        <w:right w:val="none" w:sz="0" w:space="0" w:color="auto"/>
                      </w:divBdr>
                      <w:divsChild>
                        <w:div w:id="88697847">
                          <w:marLeft w:val="0"/>
                          <w:marRight w:val="0"/>
                          <w:marTop w:val="240"/>
                          <w:marBottom w:val="240"/>
                          <w:divBdr>
                            <w:top w:val="none" w:sz="0" w:space="0" w:color="auto"/>
                            <w:left w:val="none" w:sz="0" w:space="0" w:color="auto"/>
                            <w:bottom w:val="none" w:sz="0" w:space="0" w:color="auto"/>
                            <w:right w:val="none" w:sz="0" w:space="0" w:color="auto"/>
                          </w:divBdr>
                        </w:div>
                        <w:div w:id="268439367">
                          <w:marLeft w:val="0"/>
                          <w:marRight w:val="0"/>
                          <w:marTop w:val="240"/>
                          <w:marBottom w:val="240"/>
                          <w:divBdr>
                            <w:top w:val="none" w:sz="0" w:space="0" w:color="auto"/>
                            <w:left w:val="none" w:sz="0" w:space="0" w:color="auto"/>
                            <w:bottom w:val="none" w:sz="0" w:space="0" w:color="auto"/>
                            <w:right w:val="none" w:sz="0" w:space="0" w:color="auto"/>
                          </w:divBdr>
                        </w:div>
                        <w:div w:id="276911608">
                          <w:marLeft w:val="0"/>
                          <w:marRight w:val="0"/>
                          <w:marTop w:val="300"/>
                          <w:marBottom w:val="600"/>
                          <w:divBdr>
                            <w:top w:val="single" w:sz="6" w:space="30" w:color="EB5D0B"/>
                            <w:left w:val="none" w:sz="0" w:space="0" w:color="auto"/>
                            <w:bottom w:val="single" w:sz="6" w:space="30" w:color="EB5D0B"/>
                            <w:right w:val="none" w:sz="0" w:space="0" w:color="auto"/>
                          </w:divBdr>
                        </w:div>
                        <w:div w:id="364913591">
                          <w:marLeft w:val="0"/>
                          <w:marRight w:val="0"/>
                          <w:marTop w:val="240"/>
                          <w:marBottom w:val="240"/>
                          <w:divBdr>
                            <w:top w:val="none" w:sz="0" w:space="0" w:color="auto"/>
                            <w:left w:val="none" w:sz="0" w:space="0" w:color="auto"/>
                            <w:bottom w:val="none" w:sz="0" w:space="0" w:color="auto"/>
                            <w:right w:val="none" w:sz="0" w:space="0" w:color="auto"/>
                          </w:divBdr>
                        </w:div>
                        <w:div w:id="449250718">
                          <w:marLeft w:val="0"/>
                          <w:marRight w:val="0"/>
                          <w:marTop w:val="240"/>
                          <w:marBottom w:val="240"/>
                          <w:divBdr>
                            <w:top w:val="none" w:sz="0" w:space="0" w:color="auto"/>
                            <w:left w:val="none" w:sz="0" w:space="0" w:color="auto"/>
                            <w:bottom w:val="none" w:sz="0" w:space="0" w:color="auto"/>
                            <w:right w:val="none" w:sz="0" w:space="0" w:color="auto"/>
                          </w:divBdr>
                          <w:divsChild>
                            <w:div w:id="839467800">
                              <w:marLeft w:val="0"/>
                              <w:marRight w:val="0"/>
                              <w:marTop w:val="0"/>
                              <w:marBottom w:val="0"/>
                              <w:divBdr>
                                <w:top w:val="none" w:sz="0" w:space="0" w:color="auto"/>
                                <w:left w:val="none" w:sz="0" w:space="0" w:color="auto"/>
                                <w:bottom w:val="none" w:sz="0" w:space="0" w:color="auto"/>
                                <w:right w:val="none" w:sz="0" w:space="0" w:color="auto"/>
                              </w:divBdr>
                            </w:div>
                          </w:divsChild>
                        </w:div>
                        <w:div w:id="529875587">
                          <w:marLeft w:val="0"/>
                          <w:marRight w:val="0"/>
                          <w:marTop w:val="0"/>
                          <w:marBottom w:val="300"/>
                          <w:divBdr>
                            <w:top w:val="none" w:sz="0" w:space="0" w:color="auto"/>
                            <w:left w:val="none" w:sz="0" w:space="0" w:color="auto"/>
                            <w:bottom w:val="none" w:sz="0" w:space="0" w:color="auto"/>
                            <w:right w:val="none" w:sz="0" w:space="0" w:color="auto"/>
                          </w:divBdr>
                        </w:div>
                        <w:div w:id="545025125">
                          <w:marLeft w:val="0"/>
                          <w:marRight w:val="0"/>
                          <w:marTop w:val="240"/>
                          <w:marBottom w:val="240"/>
                          <w:divBdr>
                            <w:top w:val="none" w:sz="0" w:space="0" w:color="auto"/>
                            <w:left w:val="none" w:sz="0" w:space="0" w:color="auto"/>
                            <w:bottom w:val="none" w:sz="0" w:space="0" w:color="auto"/>
                            <w:right w:val="none" w:sz="0" w:space="0" w:color="auto"/>
                          </w:divBdr>
                          <w:divsChild>
                            <w:div w:id="362170020">
                              <w:marLeft w:val="0"/>
                              <w:marRight w:val="0"/>
                              <w:marTop w:val="0"/>
                              <w:marBottom w:val="0"/>
                              <w:divBdr>
                                <w:top w:val="none" w:sz="0" w:space="0" w:color="auto"/>
                                <w:left w:val="none" w:sz="0" w:space="0" w:color="auto"/>
                                <w:bottom w:val="none" w:sz="0" w:space="0" w:color="auto"/>
                                <w:right w:val="none" w:sz="0" w:space="0" w:color="auto"/>
                              </w:divBdr>
                            </w:div>
                          </w:divsChild>
                        </w:div>
                        <w:div w:id="601842392">
                          <w:marLeft w:val="0"/>
                          <w:marRight w:val="0"/>
                          <w:marTop w:val="240"/>
                          <w:marBottom w:val="240"/>
                          <w:divBdr>
                            <w:top w:val="none" w:sz="0" w:space="0" w:color="auto"/>
                            <w:left w:val="none" w:sz="0" w:space="0" w:color="auto"/>
                            <w:bottom w:val="none" w:sz="0" w:space="0" w:color="auto"/>
                            <w:right w:val="none" w:sz="0" w:space="0" w:color="auto"/>
                          </w:divBdr>
                        </w:div>
                        <w:div w:id="677119212">
                          <w:marLeft w:val="0"/>
                          <w:marRight w:val="0"/>
                          <w:marTop w:val="360"/>
                          <w:marBottom w:val="450"/>
                          <w:divBdr>
                            <w:top w:val="none" w:sz="0" w:space="0" w:color="auto"/>
                            <w:left w:val="none" w:sz="0" w:space="0" w:color="auto"/>
                            <w:bottom w:val="none" w:sz="0" w:space="0" w:color="auto"/>
                            <w:right w:val="none" w:sz="0" w:space="0" w:color="auto"/>
                          </w:divBdr>
                          <w:divsChild>
                            <w:div w:id="458184995">
                              <w:marLeft w:val="0"/>
                              <w:marRight w:val="0"/>
                              <w:marTop w:val="0"/>
                              <w:marBottom w:val="0"/>
                              <w:divBdr>
                                <w:top w:val="none" w:sz="0" w:space="0" w:color="auto"/>
                                <w:left w:val="none" w:sz="0" w:space="0" w:color="auto"/>
                                <w:bottom w:val="single" w:sz="6" w:space="15" w:color="B8B9BA"/>
                                <w:right w:val="none" w:sz="0" w:space="0" w:color="auto"/>
                              </w:divBdr>
                              <w:divsChild>
                                <w:div w:id="95030243">
                                  <w:marLeft w:val="0"/>
                                  <w:marRight w:val="0"/>
                                  <w:marTop w:val="0"/>
                                  <w:marBottom w:val="0"/>
                                  <w:divBdr>
                                    <w:top w:val="none" w:sz="0" w:space="0" w:color="auto"/>
                                    <w:left w:val="none" w:sz="0" w:space="0" w:color="auto"/>
                                    <w:bottom w:val="none" w:sz="0" w:space="0" w:color="auto"/>
                                    <w:right w:val="none" w:sz="0" w:space="0" w:color="auto"/>
                                  </w:divBdr>
                                </w:div>
                                <w:div w:id="148980260">
                                  <w:marLeft w:val="0"/>
                                  <w:marRight w:val="0"/>
                                  <w:marTop w:val="225"/>
                                  <w:marBottom w:val="0"/>
                                  <w:divBdr>
                                    <w:top w:val="none" w:sz="0" w:space="0" w:color="auto"/>
                                    <w:left w:val="none" w:sz="0" w:space="0" w:color="auto"/>
                                    <w:bottom w:val="none" w:sz="0" w:space="0" w:color="auto"/>
                                    <w:right w:val="none" w:sz="0" w:space="0" w:color="auto"/>
                                  </w:divBdr>
                                  <w:divsChild>
                                    <w:div w:id="20101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11984">
                          <w:marLeft w:val="0"/>
                          <w:marRight w:val="0"/>
                          <w:marTop w:val="240"/>
                          <w:marBottom w:val="240"/>
                          <w:divBdr>
                            <w:top w:val="none" w:sz="0" w:space="0" w:color="auto"/>
                            <w:left w:val="none" w:sz="0" w:space="0" w:color="auto"/>
                            <w:bottom w:val="none" w:sz="0" w:space="0" w:color="auto"/>
                            <w:right w:val="none" w:sz="0" w:space="0" w:color="auto"/>
                          </w:divBdr>
                        </w:div>
                        <w:div w:id="833227885">
                          <w:marLeft w:val="0"/>
                          <w:marRight w:val="0"/>
                          <w:marTop w:val="240"/>
                          <w:marBottom w:val="240"/>
                          <w:divBdr>
                            <w:top w:val="none" w:sz="0" w:space="0" w:color="auto"/>
                            <w:left w:val="none" w:sz="0" w:space="0" w:color="auto"/>
                            <w:bottom w:val="none" w:sz="0" w:space="0" w:color="auto"/>
                            <w:right w:val="none" w:sz="0" w:space="0" w:color="auto"/>
                          </w:divBdr>
                          <w:divsChild>
                            <w:div w:id="893195557">
                              <w:marLeft w:val="0"/>
                              <w:marRight w:val="0"/>
                              <w:marTop w:val="0"/>
                              <w:marBottom w:val="0"/>
                              <w:divBdr>
                                <w:top w:val="none" w:sz="0" w:space="0" w:color="auto"/>
                                <w:left w:val="none" w:sz="0" w:space="0" w:color="auto"/>
                                <w:bottom w:val="none" w:sz="0" w:space="0" w:color="auto"/>
                                <w:right w:val="none" w:sz="0" w:space="0" w:color="auto"/>
                              </w:divBdr>
                            </w:div>
                          </w:divsChild>
                        </w:div>
                        <w:div w:id="843785546">
                          <w:marLeft w:val="0"/>
                          <w:marRight w:val="0"/>
                          <w:marTop w:val="240"/>
                          <w:marBottom w:val="240"/>
                          <w:divBdr>
                            <w:top w:val="none" w:sz="0" w:space="0" w:color="auto"/>
                            <w:left w:val="none" w:sz="0" w:space="0" w:color="auto"/>
                            <w:bottom w:val="none" w:sz="0" w:space="0" w:color="auto"/>
                            <w:right w:val="none" w:sz="0" w:space="0" w:color="auto"/>
                          </w:divBdr>
                        </w:div>
                        <w:div w:id="925842887">
                          <w:marLeft w:val="0"/>
                          <w:marRight w:val="0"/>
                          <w:marTop w:val="300"/>
                          <w:marBottom w:val="300"/>
                          <w:divBdr>
                            <w:top w:val="none" w:sz="0" w:space="0" w:color="auto"/>
                            <w:left w:val="none" w:sz="0" w:space="0" w:color="auto"/>
                            <w:bottom w:val="none" w:sz="0" w:space="0" w:color="auto"/>
                            <w:right w:val="none" w:sz="0" w:space="0" w:color="auto"/>
                          </w:divBdr>
                        </w:div>
                        <w:div w:id="94138106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592858454">
          <w:marLeft w:val="-193"/>
          <w:marRight w:val="0"/>
          <w:marTop w:val="0"/>
          <w:marBottom w:val="0"/>
          <w:divBdr>
            <w:top w:val="none" w:sz="0" w:space="0" w:color="auto"/>
            <w:left w:val="none" w:sz="0" w:space="0" w:color="auto"/>
            <w:bottom w:val="none" w:sz="0" w:space="0" w:color="auto"/>
            <w:right w:val="none" w:sz="0" w:space="0" w:color="auto"/>
          </w:divBdr>
        </w:div>
        <w:div w:id="592930861">
          <w:marLeft w:val="0"/>
          <w:marRight w:val="2149"/>
          <w:marTop w:val="0"/>
          <w:marBottom w:val="0"/>
          <w:divBdr>
            <w:top w:val="none" w:sz="0" w:space="0" w:color="auto"/>
            <w:left w:val="none" w:sz="0" w:space="0" w:color="auto"/>
            <w:bottom w:val="none" w:sz="0" w:space="0" w:color="auto"/>
            <w:right w:val="none" w:sz="0" w:space="0" w:color="auto"/>
          </w:divBdr>
          <w:divsChild>
            <w:div w:id="674963699">
              <w:marLeft w:val="0"/>
              <w:marRight w:val="0"/>
              <w:marTop w:val="860"/>
              <w:marBottom w:val="860"/>
              <w:divBdr>
                <w:top w:val="none" w:sz="0" w:space="0" w:color="auto"/>
                <w:left w:val="none" w:sz="0" w:space="0" w:color="auto"/>
                <w:bottom w:val="none" w:sz="0" w:space="0" w:color="auto"/>
                <w:right w:val="none" w:sz="0" w:space="0" w:color="auto"/>
              </w:divBdr>
              <w:divsChild>
                <w:div w:id="112868460">
                  <w:marLeft w:val="0"/>
                  <w:marRight w:val="0"/>
                  <w:marTop w:val="344"/>
                  <w:marBottom w:val="344"/>
                  <w:divBdr>
                    <w:top w:val="none" w:sz="0" w:space="0" w:color="auto"/>
                    <w:left w:val="none" w:sz="0" w:space="0" w:color="auto"/>
                    <w:bottom w:val="none" w:sz="0" w:space="0" w:color="auto"/>
                    <w:right w:val="none" w:sz="0" w:space="0" w:color="auto"/>
                  </w:divBdr>
                  <w:divsChild>
                    <w:div w:id="195048001">
                      <w:marLeft w:val="0"/>
                      <w:marRight w:val="0"/>
                      <w:marTop w:val="0"/>
                      <w:marBottom w:val="0"/>
                      <w:divBdr>
                        <w:top w:val="none" w:sz="0" w:space="0" w:color="auto"/>
                        <w:left w:val="none" w:sz="0" w:space="0" w:color="auto"/>
                        <w:bottom w:val="none" w:sz="0" w:space="0" w:color="auto"/>
                        <w:right w:val="none" w:sz="0" w:space="0" w:color="auto"/>
                      </w:divBdr>
                    </w:div>
                  </w:divsChild>
                </w:div>
                <w:div w:id="170605911">
                  <w:marLeft w:val="0"/>
                  <w:marRight w:val="0"/>
                  <w:marTop w:val="430"/>
                  <w:marBottom w:val="430"/>
                  <w:divBdr>
                    <w:top w:val="none" w:sz="0" w:space="0" w:color="auto"/>
                    <w:left w:val="none" w:sz="0" w:space="0" w:color="auto"/>
                    <w:bottom w:val="none" w:sz="0" w:space="0" w:color="auto"/>
                    <w:right w:val="none" w:sz="0" w:space="0" w:color="auto"/>
                  </w:divBdr>
                </w:div>
                <w:div w:id="180780898">
                  <w:marLeft w:val="0"/>
                  <w:marRight w:val="0"/>
                  <w:marTop w:val="344"/>
                  <w:marBottom w:val="344"/>
                  <w:divBdr>
                    <w:top w:val="none" w:sz="0" w:space="0" w:color="auto"/>
                    <w:left w:val="none" w:sz="0" w:space="0" w:color="auto"/>
                    <w:bottom w:val="none" w:sz="0" w:space="0" w:color="auto"/>
                    <w:right w:val="none" w:sz="0" w:space="0" w:color="auto"/>
                  </w:divBdr>
                </w:div>
                <w:div w:id="234323797">
                  <w:marLeft w:val="0"/>
                  <w:marRight w:val="0"/>
                  <w:marTop w:val="344"/>
                  <w:marBottom w:val="344"/>
                  <w:divBdr>
                    <w:top w:val="none" w:sz="0" w:space="0" w:color="auto"/>
                    <w:left w:val="none" w:sz="0" w:space="0" w:color="auto"/>
                    <w:bottom w:val="none" w:sz="0" w:space="0" w:color="auto"/>
                    <w:right w:val="none" w:sz="0" w:space="0" w:color="auto"/>
                  </w:divBdr>
                </w:div>
                <w:div w:id="259603539">
                  <w:marLeft w:val="0"/>
                  <w:marRight w:val="0"/>
                  <w:marTop w:val="344"/>
                  <w:marBottom w:val="344"/>
                  <w:divBdr>
                    <w:top w:val="none" w:sz="0" w:space="0" w:color="auto"/>
                    <w:left w:val="none" w:sz="0" w:space="0" w:color="auto"/>
                    <w:bottom w:val="none" w:sz="0" w:space="0" w:color="auto"/>
                    <w:right w:val="none" w:sz="0" w:space="0" w:color="auto"/>
                  </w:divBdr>
                  <w:divsChild>
                    <w:div w:id="457842370">
                      <w:marLeft w:val="0"/>
                      <w:marRight w:val="0"/>
                      <w:marTop w:val="0"/>
                      <w:marBottom w:val="0"/>
                      <w:divBdr>
                        <w:top w:val="none" w:sz="0" w:space="0" w:color="auto"/>
                        <w:left w:val="none" w:sz="0" w:space="0" w:color="auto"/>
                        <w:bottom w:val="none" w:sz="0" w:space="0" w:color="auto"/>
                        <w:right w:val="none" w:sz="0" w:space="0" w:color="auto"/>
                      </w:divBdr>
                    </w:div>
                  </w:divsChild>
                </w:div>
                <w:div w:id="387076451">
                  <w:marLeft w:val="0"/>
                  <w:marRight w:val="0"/>
                  <w:marTop w:val="344"/>
                  <w:marBottom w:val="344"/>
                  <w:divBdr>
                    <w:top w:val="none" w:sz="0" w:space="0" w:color="auto"/>
                    <w:left w:val="none" w:sz="0" w:space="0" w:color="auto"/>
                    <w:bottom w:val="none" w:sz="0" w:space="0" w:color="auto"/>
                    <w:right w:val="none" w:sz="0" w:space="0" w:color="auto"/>
                  </w:divBdr>
                  <w:divsChild>
                    <w:div w:id="205532654">
                      <w:marLeft w:val="0"/>
                      <w:marRight w:val="0"/>
                      <w:marTop w:val="0"/>
                      <w:marBottom w:val="0"/>
                      <w:divBdr>
                        <w:top w:val="none" w:sz="0" w:space="0" w:color="auto"/>
                        <w:left w:val="none" w:sz="0" w:space="0" w:color="auto"/>
                        <w:bottom w:val="none" w:sz="0" w:space="0" w:color="auto"/>
                        <w:right w:val="none" w:sz="0" w:space="0" w:color="auto"/>
                      </w:divBdr>
                    </w:div>
                  </w:divsChild>
                </w:div>
                <w:div w:id="506528156">
                  <w:marLeft w:val="0"/>
                  <w:marRight w:val="0"/>
                  <w:marTop w:val="516"/>
                  <w:marBottom w:val="516"/>
                  <w:divBdr>
                    <w:top w:val="none" w:sz="0" w:space="0" w:color="auto"/>
                    <w:left w:val="none" w:sz="0" w:space="0" w:color="auto"/>
                    <w:bottom w:val="none" w:sz="0" w:space="0" w:color="auto"/>
                    <w:right w:val="none" w:sz="0" w:space="0" w:color="auto"/>
                  </w:divBdr>
                </w:div>
                <w:div w:id="575675155">
                  <w:marLeft w:val="0"/>
                  <w:marRight w:val="0"/>
                  <w:marTop w:val="344"/>
                  <w:marBottom w:val="344"/>
                  <w:divBdr>
                    <w:top w:val="none" w:sz="0" w:space="0" w:color="auto"/>
                    <w:left w:val="none" w:sz="0" w:space="0" w:color="auto"/>
                    <w:bottom w:val="none" w:sz="0" w:space="0" w:color="auto"/>
                    <w:right w:val="none" w:sz="0" w:space="0" w:color="auto"/>
                  </w:divBdr>
                </w:div>
                <w:div w:id="588387830">
                  <w:marLeft w:val="0"/>
                  <w:marRight w:val="0"/>
                  <w:marTop w:val="344"/>
                  <w:marBottom w:val="344"/>
                  <w:divBdr>
                    <w:top w:val="none" w:sz="0" w:space="0" w:color="auto"/>
                    <w:left w:val="none" w:sz="0" w:space="0" w:color="auto"/>
                    <w:bottom w:val="none" w:sz="0" w:space="0" w:color="auto"/>
                    <w:right w:val="none" w:sz="0" w:space="0" w:color="auto"/>
                  </w:divBdr>
                </w:div>
                <w:div w:id="612439085">
                  <w:marLeft w:val="0"/>
                  <w:marRight w:val="0"/>
                  <w:marTop w:val="344"/>
                  <w:marBottom w:val="344"/>
                  <w:divBdr>
                    <w:top w:val="none" w:sz="0" w:space="0" w:color="auto"/>
                    <w:left w:val="none" w:sz="0" w:space="0" w:color="auto"/>
                    <w:bottom w:val="none" w:sz="0" w:space="0" w:color="auto"/>
                    <w:right w:val="none" w:sz="0" w:space="0" w:color="auto"/>
                  </w:divBdr>
                </w:div>
                <w:div w:id="809593967">
                  <w:marLeft w:val="0"/>
                  <w:marRight w:val="0"/>
                  <w:marTop w:val="344"/>
                  <w:marBottom w:val="344"/>
                  <w:divBdr>
                    <w:top w:val="none" w:sz="0" w:space="0" w:color="auto"/>
                    <w:left w:val="none" w:sz="0" w:space="0" w:color="auto"/>
                    <w:bottom w:val="none" w:sz="0" w:space="0" w:color="auto"/>
                    <w:right w:val="none" w:sz="0" w:space="0" w:color="auto"/>
                  </w:divBdr>
                  <w:divsChild>
                    <w:div w:id="628508735">
                      <w:marLeft w:val="0"/>
                      <w:marRight w:val="0"/>
                      <w:marTop w:val="0"/>
                      <w:marBottom w:val="0"/>
                      <w:divBdr>
                        <w:top w:val="none" w:sz="0" w:space="0" w:color="auto"/>
                        <w:left w:val="none" w:sz="0" w:space="0" w:color="auto"/>
                        <w:bottom w:val="none" w:sz="0" w:space="0" w:color="auto"/>
                        <w:right w:val="none" w:sz="0" w:space="0" w:color="auto"/>
                      </w:divBdr>
                    </w:div>
                  </w:divsChild>
                </w:div>
                <w:div w:id="858857498">
                  <w:marLeft w:val="0"/>
                  <w:marRight w:val="0"/>
                  <w:marTop w:val="344"/>
                  <w:marBottom w:val="344"/>
                  <w:divBdr>
                    <w:top w:val="none" w:sz="0" w:space="0" w:color="auto"/>
                    <w:left w:val="none" w:sz="0" w:space="0" w:color="auto"/>
                    <w:bottom w:val="none" w:sz="0" w:space="0" w:color="auto"/>
                    <w:right w:val="none" w:sz="0" w:space="0" w:color="auto"/>
                  </w:divBdr>
                  <w:divsChild>
                    <w:div w:id="675379630">
                      <w:marLeft w:val="0"/>
                      <w:marRight w:val="0"/>
                      <w:marTop w:val="0"/>
                      <w:marBottom w:val="0"/>
                      <w:divBdr>
                        <w:top w:val="none" w:sz="0" w:space="0" w:color="auto"/>
                        <w:left w:val="none" w:sz="0" w:space="0" w:color="auto"/>
                        <w:bottom w:val="none" w:sz="0" w:space="0" w:color="auto"/>
                        <w:right w:val="none" w:sz="0" w:space="0" w:color="auto"/>
                      </w:divBdr>
                    </w:div>
                  </w:divsChild>
                </w:div>
                <w:div w:id="873419044">
                  <w:marLeft w:val="0"/>
                  <w:marRight w:val="0"/>
                  <w:marTop w:val="344"/>
                  <w:marBottom w:val="344"/>
                  <w:divBdr>
                    <w:top w:val="none" w:sz="0" w:space="0" w:color="auto"/>
                    <w:left w:val="none" w:sz="0" w:space="0" w:color="auto"/>
                    <w:bottom w:val="none" w:sz="0" w:space="0" w:color="auto"/>
                    <w:right w:val="none" w:sz="0" w:space="0" w:color="auto"/>
                  </w:divBdr>
                  <w:divsChild>
                    <w:div w:id="611058556">
                      <w:marLeft w:val="0"/>
                      <w:marRight w:val="0"/>
                      <w:marTop w:val="0"/>
                      <w:marBottom w:val="0"/>
                      <w:divBdr>
                        <w:top w:val="none" w:sz="0" w:space="0" w:color="auto"/>
                        <w:left w:val="none" w:sz="0" w:space="0" w:color="auto"/>
                        <w:bottom w:val="none" w:sz="0" w:space="0" w:color="auto"/>
                        <w:right w:val="none" w:sz="0" w:space="0" w:color="auto"/>
                      </w:divBdr>
                    </w:div>
                  </w:divsChild>
                </w:div>
                <w:div w:id="875196912">
                  <w:marLeft w:val="0"/>
                  <w:marRight w:val="0"/>
                  <w:marTop w:val="516"/>
                  <w:marBottom w:val="645"/>
                  <w:divBdr>
                    <w:top w:val="none" w:sz="0" w:space="0" w:color="auto"/>
                    <w:left w:val="none" w:sz="0" w:space="0" w:color="auto"/>
                    <w:bottom w:val="none" w:sz="0" w:space="0" w:color="auto"/>
                    <w:right w:val="none" w:sz="0" w:space="0" w:color="auto"/>
                  </w:divBdr>
                  <w:divsChild>
                    <w:div w:id="390544152">
                      <w:marLeft w:val="0"/>
                      <w:marRight w:val="0"/>
                      <w:marTop w:val="0"/>
                      <w:marBottom w:val="0"/>
                      <w:divBdr>
                        <w:top w:val="none" w:sz="0" w:space="0" w:color="auto"/>
                        <w:left w:val="none" w:sz="0" w:space="0" w:color="auto"/>
                        <w:bottom w:val="single" w:sz="8" w:space="22" w:color="B8B9BA"/>
                        <w:right w:val="none" w:sz="0" w:space="0" w:color="auto"/>
                      </w:divBdr>
                      <w:divsChild>
                        <w:div w:id="165750895">
                          <w:marLeft w:val="0"/>
                          <w:marRight w:val="0"/>
                          <w:marTop w:val="322"/>
                          <w:marBottom w:val="0"/>
                          <w:divBdr>
                            <w:top w:val="none" w:sz="0" w:space="0" w:color="auto"/>
                            <w:left w:val="none" w:sz="0" w:space="0" w:color="auto"/>
                            <w:bottom w:val="none" w:sz="0" w:space="0" w:color="auto"/>
                            <w:right w:val="none" w:sz="0" w:space="0" w:color="auto"/>
                          </w:divBdr>
                          <w:divsChild>
                            <w:div w:id="885918090">
                              <w:marLeft w:val="0"/>
                              <w:marRight w:val="0"/>
                              <w:marTop w:val="0"/>
                              <w:marBottom w:val="0"/>
                              <w:divBdr>
                                <w:top w:val="none" w:sz="0" w:space="0" w:color="auto"/>
                                <w:left w:val="none" w:sz="0" w:space="0" w:color="auto"/>
                                <w:bottom w:val="none" w:sz="0" w:space="0" w:color="auto"/>
                                <w:right w:val="none" w:sz="0" w:space="0" w:color="auto"/>
                              </w:divBdr>
                            </w:div>
                          </w:divsChild>
                        </w:div>
                        <w:div w:id="945622351">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929654197">
                  <w:marLeft w:val="0"/>
                  <w:marRight w:val="0"/>
                  <w:marTop w:val="344"/>
                  <w:marBottom w:val="344"/>
                  <w:divBdr>
                    <w:top w:val="none" w:sz="0" w:space="0" w:color="auto"/>
                    <w:left w:val="none" w:sz="0" w:space="0" w:color="auto"/>
                    <w:bottom w:val="none" w:sz="0" w:space="0" w:color="auto"/>
                    <w:right w:val="none" w:sz="0" w:space="0" w:color="auto"/>
                  </w:divBdr>
                </w:div>
                <w:div w:id="939679583">
                  <w:marLeft w:val="0"/>
                  <w:marRight w:val="0"/>
                  <w:marTop w:val="344"/>
                  <w:marBottom w:val="344"/>
                  <w:divBdr>
                    <w:top w:val="none" w:sz="0" w:space="0" w:color="auto"/>
                    <w:left w:val="none" w:sz="0" w:space="0" w:color="auto"/>
                    <w:bottom w:val="none" w:sz="0" w:space="0" w:color="auto"/>
                    <w:right w:val="none" w:sz="0" w:space="0" w:color="auto"/>
                  </w:divBdr>
                </w:div>
              </w:divsChild>
            </w:div>
          </w:divsChild>
        </w:div>
        <w:div w:id="592978305">
          <w:marLeft w:val="-135"/>
          <w:marRight w:val="0"/>
          <w:marTop w:val="0"/>
          <w:marBottom w:val="0"/>
          <w:divBdr>
            <w:top w:val="none" w:sz="0" w:space="0" w:color="auto"/>
            <w:left w:val="none" w:sz="0" w:space="0" w:color="auto"/>
            <w:bottom w:val="none" w:sz="0" w:space="0" w:color="auto"/>
            <w:right w:val="none" w:sz="0" w:space="0" w:color="auto"/>
          </w:divBdr>
        </w:div>
        <w:div w:id="593051431">
          <w:marLeft w:val="0"/>
          <w:marRight w:val="0"/>
          <w:marTop w:val="0"/>
          <w:marBottom w:val="0"/>
          <w:divBdr>
            <w:top w:val="none" w:sz="0" w:space="0" w:color="auto"/>
            <w:left w:val="none" w:sz="0" w:space="0" w:color="auto"/>
            <w:bottom w:val="none" w:sz="0" w:space="0" w:color="auto"/>
            <w:right w:val="none" w:sz="0" w:space="0" w:color="auto"/>
          </w:divBdr>
        </w:div>
        <w:div w:id="593051556">
          <w:marLeft w:val="0"/>
          <w:marRight w:val="0"/>
          <w:marTop w:val="240"/>
          <w:marBottom w:val="240"/>
          <w:divBdr>
            <w:top w:val="none" w:sz="0" w:space="0" w:color="auto"/>
            <w:left w:val="none" w:sz="0" w:space="0" w:color="auto"/>
            <w:bottom w:val="none" w:sz="0" w:space="0" w:color="auto"/>
            <w:right w:val="none" w:sz="0" w:space="0" w:color="auto"/>
          </w:divBdr>
        </w:div>
        <w:div w:id="593052459">
          <w:marLeft w:val="0"/>
          <w:marRight w:val="0"/>
          <w:marTop w:val="0"/>
          <w:marBottom w:val="0"/>
          <w:divBdr>
            <w:top w:val="none" w:sz="0" w:space="0" w:color="auto"/>
            <w:left w:val="none" w:sz="0" w:space="0" w:color="auto"/>
            <w:bottom w:val="none" w:sz="0" w:space="0" w:color="auto"/>
            <w:right w:val="none" w:sz="0" w:space="0" w:color="auto"/>
          </w:divBdr>
          <w:divsChild>
            <w:div w:id="896404255">
              <w:marLeft w:val="0"/>
              <w:marRight w:val="0"/>
              <w:marTop w:val="0"/>
              <w:marBottom w:val="0"/>
              <w:divBdr>
                <w:top w:val="none" w:sz="0" w:space="0" w:color="auto"/>
                <w:left w:val="none" w:sz="0" w:space="0" w:color="auto"/>
                <w:bottom w:val="none" w:sz="0" w:space="0" w:color="auto"/>
                <w:right w:val="none" w:sz="0" w:space="0" w:color="auto"/>
              </w:divBdr>
              <w:divsChild>
                <w:div w:id="13422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052676">
          <w:marLeft w:val="0"/>
          <w:marRight w:val="0"/>
          <w:marTop w:val="0"/>
          <w:marBottom w:val="0"/>
          <w:divBdr>
            <w:top w:val="none" w:sz="0" w:space="0" w:color="auto"/>
            <w:left w:val="none" w:sz="0" w:space="0" w:color="auto"/>
            <w:bottom w:val="none" w:sz="0" w:space="0" w:color="auto"/>
            <w:right w:val="none" w:sz="0" w:space="0" w:color="auto"/>
          </w:divBdr>
        </w:div>
        <w:div w:id="593053056">
          <w:marLeft w:val="0"/>
          <w:marRight w:val="0"/>
          <w:marTop w:val="600"/>
          <w:marBottom w:val="600"/>
          <w:divBdr>
            <w:top w:val="none" w:sz="0" w:space="0" w:color="auto"/>
            <w:left w:val="none" w:sz="0" w:space="0" w:color="auto"/>
            <w:bottom w:val="none" w:sz="0" w:space="0" w:color="auto"/>
            <w:right w:val="none" w:sz="0" w:space="0" w:color="auto"/>
          </w:divBdr>
          <w:divsChild>
            <w:div w:id="100220580">
              <w:marLeft w:val="0"/>
              <w:marRight w:val="0"/>
              <w:marTop w:val="360"/>
              <w:marBottom w:val="360"/>
              <w:divBdr>
                <w:top w:val="none" w:sz="0" w:space="0" w:color="auto"/>
                <w:left w:val="none" w:sz="0" w:space="0" w:color="auto"/>
                <w:bottom w:val="none" w:sz="0" w:space="0" w:color="auto"/>
                <w:right w:val="none" w:sz="0" w:space="0" w:color="auto"/>
              </w:divBdr>
            </w:div>
            <w:div w:id="200359471">
              <w:marLeft w:val="0"/>
              <w:marRight w:val="0"/>
              <w:marTop w:val="360"/>
              <w:marBottom w:val="360"/>
              <w:divBdr>
                <w:top w:val="none" w:sz="0" w:space="0" w:color="auto"/>
                <w:left w:val="none" w:sz="0" w:space="0" w:color="auto"/>
                <w:bottom w:val="none" w:sz="0" w:space="0" w:color="auto"/>
                <w:right w:val="none" w:sz="0" w:space="0" w:color="auto"/>
              </w:divBdr>
            </w:div>
            <w:div w:id="245192476">
              <w:marLeft w:val="0"/>
              <w:marRight w:val="0"/>
              <w:marTop w:val="240"/>
              <w:marBottom w:val="240"/>
              <w:divBdr>
                <w:top w:val="none" w:sz="0" w:space="0" w:color="auto"/>
                <w:left w:val="none" w:sz="0" w:space="0" w:color="auto"/>
                <w:bottom w:val="none" w:sz="0" w:space="0" w:color="auto"/>
                <w:right w:val="none" w:sz="0" w:space="0" w:color="auto"/>
              </w:divBdr>
              <w:divsChild>
                <w:div w:id="54091963">
                  <w:marLeft w:val="0"/>
                  <w:marRight w:val="0"/>
                  <w:marTop w:val="0"/>
                  <w:marBottom w:val="0"/>
                  <w:divBdr>
                    <w:top w:val="none" w:sz="0" w:space="0" w:color="auto"/>
                    <w:left w:val="none" w:sz="0" w:space="0" w:color="auto"/>
                    <w:bottom w:val="none" w:sz="0" w:space="0" w:color="auto"/>
                    <w:right w:val="none" w:sz="0" w:space="0" w:color="auto"/>
                  </w:divBdr>
                </w:div>
              </w:divsChild>
            </w:div>
            <w:div w:id="330452062">
              <w:marLeft w:val="0"/>
              <w:marRight w:val="0"/>
              <w:marTop w:val="240"/>
              <w:marBottom w:val="240"/>
              <w:divBdr>
                <w:top w:val="none" w:sz="0" w:space="0" w:color="auto"/>
                <w:left w:val="none" w:sz="0" w:space="0" w:color="auto"/>
                <w:bottom w:val="none" w:sz="0" w:space="0" w:color="auto"/>
                <w:right w:val="none" w:sz="0" w:space="0" w:color="auto"/>
              </w:divBdr>
              <w:divsChild>
                <w:div w:id="605115992">
                  <w:marLeft w:val="0"/>
                  <w:marRight w:val="0"/>
                  <w:marTop w:val="0"/>
                  <w:marBottom w:val="0"/>
                  <w:divBdr>
                    <w:top w:val="none" w:sz="0" w:space="0" w:color="auto"/>
                    <w:left w:val="none" w:sz="0" w:space="0" w:color="auto"/>
                    <w:bottom w:val="none" w:sz="0" w:space="0" w:color="auto"/>
                    <w:right w:val="none" w:sz="0" w:space="0" w:color="auto"/>
                  </w:divBdr>
                </w:div>
              </w:divsChild>
            </w:div>
            <w:div w:id="352418699">
              <w:marLeft w:val="0"/>
              <w:marRight w:val="0"/>
              <w:marTop w:val="240"/>
              <w:marBottom w:val="240"/>
              <w:divBdr>
                <w:top w:val="none" w:sz="0" w:space="0" w:color="auto"/>
                <w:left w:val="none" w:sz="0" w:space="0" w:color="auto"/>
                <w:bottom w:val="none" w:sz="0" w:space="0" w:color="auto"/>
                <w:right w:val="none" w:sz="0" w:space="0" w:color="auto"/>
              </w:divBdr>
            </w:div>
            <w:div w:id="361907790">
              <w:marLeft w:val="0"/>
              <w:marRight w:val="0"/>
              <w:marTop w:val="240"/>
              <w:marBottom w:val="240"/>
              <w:divBdr>
                <w:top w:val="none" w:sz="0" w:space="0" w:color="auto"/>
                <w:left w:val="none" w:sz="0" w:space="0" w:color="auto"/>
                <w:bottom w:val="none" w:sz="0" w:space="0" w:color="auto"/>
                <w:right w:val="none" w:sz="0" w:space="0" w:color="auto"/>
              </w:divBdr>
              <w:divsChild>
                <w:div w:id="609360028">
                  <w:marLeft w:val="0"/>
                  <w:marRight w:val="0"/>
                  <w:marTop w:val="0"/>
                  <w:marBottom w:val="0"/>
                  <w:divBdr>
                    <w:top w:val="none" w:sz="0" w:space="0" w:color="auto"/>
                    <w:left w:val="none" w:sz="0" w:space="0" w:color="auto"/>
                    <w:bottom w:val="none" w:sz="0" w:space="0" w:color="auto"/>
                    <w:right w:val="none" w:sz="0" w:space="0" w:color="auto"/>
                  </w:divBdr>
                </w:div>
              </w:divsChild>
            </w:div>
            <w:div w:id="392588222">
              <w:marLeft w:val="0"/>
              <w:marRight w:val="0"/>
              <w:marTop w:val="240"/>
              <w:marBottom w:val="240"/>
              <w:divBdr>
                <w:top w:val="none" w:sz="0" w:space="0" w:color="auto"/>
                <w:left w:val="none" w:sz="0" w:space="0" w:color="auto"/>
                <w:bottom w:val="none" w:sz="0" w:space="0" w:color="auto"/>
                <w:right w:val="none" w:sz="0" w:space="0" w:color="auto"/>
              </w:divBdr>
              <w:divsChild>
                <w:div w:id="1000504129">
                  <w:marLeft w:val="0"/>
                  <w:marRight w:val="0"/>
                  <w:marTop w:val="0"/>
                  <w:marBottom w:val="0"/>
                  <w:divBdr>
                    <w:top w:val="none" w:sz="0" w:space="0" w:color="auto"/>
                    <w:left w:val="none" w:sz="0" w:space="0" w:color="auto"/>
                    <w:bottom w:val="none" w:sz="0" w:space="0" w:color="auto"/>
                    <w:right w:val="none" w:sz="0" w:space="0" w:color="auto"/>
                  </w:divBdr>
                </w:div>
              </w:divsChild>
            </w:div>
            <w:div w:id="424616017">
              <w:marLeft w:val="0"/>
              <w:marRight w:val="0"/>
              <w:marTop w:val="240"/>
              <w:marBottom w:val="240"/>
              <w:divBdr>
                <w:top w:val="none" w:sz="0" w:space="0" w:color="auto"/>
                <w:left w:val="none" w:sz="0" w:space="0" w:color="auto"/>
                <w:bottom w:val="none" w:sz="0" w:space="0" w:color="auto"/>
                <w:right w:val="none" w:sz="0" w:space="0" w:color="auto"/>
              </w:divBdr>
            </w:div>
            <w:div w:id="521168949">
              <w:marLeft w:val="0"/>
              <w:marRight w:val="0"/>
              <w:marTop w:val="360"/>
              <w:marBottom w:val="360"/>
              <w:divBdr>
                <w:top w:val="none" w:sz="0" w:space="0" w:color="auto"/>
                <w:left w:val="none" w:sz="0" w:space="0" w:color="auto"/>
                <w:bottom w:val="none" w:sz="0" w:space="0" w:color="auto"/>
                <w:right w:val="none" w:sz="0" w:space="0" w:color="auto"/>
              </w:divBdr>
            </w:div>
            <w:div w:id="682820895">
              <w:marLeft w:val="0"/>
              <w:marRight w:val="0"/>
              <w:marTop w:val="240"/>
              <w:marBottom w:val="240"/>
              <w:divBdr>
                <w:top w:val="none" w:sz="0" w:space="0" w:color="auto"/>
                <w:left w:val="none" w:sz="0" w:space="0" w:color="auto"/>
                <w:bottom w:val="none" w:sz="0" w:space="0" w:color="auto"/>
                <w:right w:val="none" w:sz="0" w:space="0" w:color="auto"/>
              </w:divBdr>
              <w:divsChild>
                <w:div w:id="819809850">
                  <w:marLeft w:val="0"/>
                  <w:marRight w:val="0"/>
                  <w:marTop w:val="0"/>
                  <w:marBottom w:val="0"/>
                  <w:divBdr>
                    <w:top w:val="none" w:sz="0" w:space="0" w:color="auto"/>
                    <w:left w:val="none" w:sz="0" w:space="0" w:color="auto"/>
                    <w:bottom w:val="none" w:sz="0" w:space="0" w:color="auto"/>
                    <w:right w:val="none" w:sz="0" w:space="0" w:color="auto"/>
                  </w:divBdr>
                </w:div>
              </w:divsChild>
            </w:div>
            <w:div w:id="714156823">
              <w:marLeft w:val="0"/>
              <w:marRight w:val="0"/>
              <w:marTop w:val="240"/>
              <w:marBottom w:val="240"/>
              <w:divBdr>
                <w:top w:val="none" w:sz="0" w:space="0" w:color="auto"/>
                <w:left w:val="none" w:sz="0" w:space="0" w:color="auto"/>
                <w:bottom w:val="none" w:sz="0" w:space="0" w:color="auto"/>
                <w:right w:val="none" w:sz="0" w:space="0" w:color="auto"/>
              </w:divBdr>
              <w:divsChild>
                <w:div w:id="618219409">
                  <w:marLeft w:val="0"/>
                  <w:marRight w:val="0"/>
                  <w:marTop w:val="0"/>
                  <w:marBottom w:val="0"/>
                  <w:divBdr>
                    <w:top w:val="none" w:sz="0" w:space="0" w:color="auto"/>
                    <w:left w:val="none" w:sz="0" w:space="0" w:color="auto"/>
                    <w:bottom w:val="none" w:sz="0" w:space="0" w:color="auto"/>
                    <w:right w:val="none" w:sz="0" w:space="0" w:color="auto"/>
                  </w:divBdr>
                </w:div>
              </w:divsChild>
            </w:div>
            <w:div w:id="721714767">
              <w:marLeft w:val="0"/>
              <w:marRight w:val="0"/>
              <w:marTop w:val="300"/>
              <w:marBottom w:val="600"/>
              <w:divBdr>
                <w:top w:val="single" w:sz="6" w:space="30" w:color="EB5D0B"/>
                <w:left w:val="none" w:sz="0" w:space="0" w:color="auto"/>
                <w:bottom w:val="single" w:sz="6" w:space="30" w:color="EB5D0B"/>
                <w:right w:val="none" w:sz="0" w:space="0" w:color="auto"/>
              </w:divBdr>
            </w:div>
            <w:div w:id="904490259">
              <w:marLeft w:val="0"/>
              <w:marRight w:val="0"/>
              <w:marTop w:val="240"/>
              <w:marBottom w:val="240"/>
              <w:divBdr>
                <w:top w:val="none" w:sz="0" w:space="0" w:color="auto"/>
                <w:left w:val="none" w:sz="0" w:space="0" w:color="auto"/>
                <w:bottom w:val="none" w:sz="0" w:space="0" w:color="auto"/>
                <w:right w:val="none" w:sz="0" w:space="0" w:color="auto"/>
              </w:divBdr>
            </w:div>
          </w:divsChild>
        </w:div>
        <w:div w:id="593130372">
          <w:marLeft w:val="0"/>
          <w:marRight w:val="0"/>
          <w:marTop w:val="329"/>
          <w:marBottom w:val="329"/>
          <w:divBdr>
            <w:top w:val="none" w:sz="0" w:space="0" w:color="auto"/>
            <w:left w:val="none" w:sz="0" w:space="0" w:color="auto"/>
            <w:bottom w:val="none" w:sz="0" w:space="0" w:color="auto"/>
            <w:right w:val="none" w:sz="0" w:space="0" w:color="auto"/>
          </w:divBdr>
        </w:div>
        <w:div w:id="593171119">
          <w:marLeft w:val="0"/>
          <w:marRight w:val="0"/>
          <w:marTop w:val="0"/>
          <w:marBottom w:val="0"/>
          <w:divBdr>
            <w:top w:val="none" w:sz="0" w:space="0" w:color="auto"/>
            <w:left w:val="none" w:sz="0" w:space="0" w:color="auto"/>
            <w:bottom w:val="none" w:sz="0" w:space="0" w:color="auto"/>
            <w:right w:val="none" w:sz="0" w:space="0" w:color="auto"/>
          </w:divBdr>
        </w:div>
        <w:div w:id="593245811">
          <w:marLeft w:val="0"/>
          <w:marRight w:val="0"/>
          <w:marTop w:val="0"/>
          <w:marBottom w:val="0"/>
          <w:divBdr>
            <w:top w:val="none" w:sz="0" w:space="0" w:color="auto"/>
            <w:left w:val="none" w:sz="0" w:space="0" w:color="auto"/>
            <w:bottom w:val="none" w:sz="0" w:space="0" w:color="auto"/>
            <w:right w:val="none" w:sz="0" w:space="0" w:color="auto"/>
          </w:divBdr>
        </w:div>
        <w:div w:id="593248129">
          <w:marLeft w:val="0"/>
          <w:marRight w:val="0"/>
          <w:marTop w:val="0"/>
          <w:marBottom w:val="0"/>
          <w:divBdr>
            <w:top w:val="none" w:sz="0" w:space="0" w:color="auto"/>
            <w:left w:val="none" w:sz="0" w:space="0" w:color="auto"/>
            <w:bottom w:val="none" w:sz="0" w:space="0" w:color="auto"/>
            <w:right w:val="none" w:sz="0" w:space="0" w:color="auto"/>
          </w:divBdr>
        </w:div>
        <w:div w:id="593248817">
          <w:marLeft w:val="0"/>
          <w:marRight w:val="0"/>
          <w:marTop w:val="240"/>
          <w:marBottom w:val="240"/>
          <w:divBdr>
            <w:top w:val="none" w:sz="0" w:space="0" w:color="auto"/>
            <w:left w:val="none" w:sz="0" w:space="0" w:color="auto"/>
            <w:bottom w:val="none" w:sz="0" w:space="0" w:color="auto"/>
            <w:right w:val="none" w:sz="0" w:space="0" w:color="auto"/>
          </w:divBdr>
        </w:div>
        <w:div w:id="593366614">
          <w:marLeft w:val="0"/>
          <w:marRight w:val="0"/>
          <w:marTop w:val="300"/>
          <w:marBottom w:val="300"/>
          <w:divBdr>
            <w:top w:val="none" w:sz="0" w:space="0" w:color="auto"/>
            <w:left w:val="none" w:sz="0" w:space="0" w:color="auto"/>
            <w:bottom w:val="none" w:sz="0" w:space="0" w:color="auto"/>
            <w:right w:val="none" w:sz="0" w:space="0" w:color="auto"/>
          </w:divBdr>
        </w:div>
        <w:div w:id="593519796">
          <w:marLeft w:val="0"/>
          <w:marRight w:val="0"/>
          <w:marTop w:val="0"/>
          <w:marBottom w:val="0"/>
          <w:divBdr>
            <w:top w:val="none" w:sz="0" w:space="0" w:color="auto"/>
            <w:left w:val="none" w:sz="0" w:space="0" w:color="auto"/>
            <w:bottom w:val="none" w:sz="0" w:space="0" w:color="auto"/>
            <w:right w:val="none" w:sz="0" w:space="0" w:color="auto"/>
          </w:divBdr>
        </w:div>
        <w:div w:id="593560963">
          <w:marLeft w:val="0"/>
          <w:marRight w:val="0"/>
          <w:marTop w:val="0"/>
          <w:marBottom w:val="0"/>
          <w:divBdr>
            <w:top w:val="none" w:sz="0" w:space="0" w:color="auto"/>
            <w:left w:val="none" w:sz="0" w:space="0" w:color="auto"/>
            <w:bottom w:val="none" w:sz="0" w:space="0" w:color="auto"/>
            <w:right w:val="none" w:sz="0" w:space="0" w:color="auto"/>
          </w:divBdr>
        </w:div>
        <w:div w:id="593786812">
          <w:marLeft w:val="0"/>
          <w:marRight w:val="0"/>
          <w:marTop w:val="360"/>
          <w:marBottom w:val="450"/>
          <w:divBdr>
            <w:top w:val="none" w:sz="0" w:space="0" w:color="auto"/>
            <w:left w:val="none" w:sz="0" w:space="0" w:color="auto"/>
            <w:bottom w:val="none" w:sz="0" w:space="0" w:color="auto"/>
            <w:right w:val="none" w:sz="0" w:space="0" w:color="auto"/>
          </w:divBdr>
        </w:div>
        <w:div w:id="593787671">
          <w:marLeft w:val="0"/>
          <w:marRight w:val="0"/>
          <w:marTop w:val="378"/>
          <w:marBottom w:val="378"/>
          <w:divBdr>
            <w:top w:val="none" w:sz="0" w:space="0" w:color="auto"/>
            <w:left w:val="none" w:sz="0" w:space="0" w:color="auto"/>
            <w:bottom w:val="none" w:sz="0" w:space="0" w:color="auto"/>
            <w:right w:val="none" w:sz="0" w:space="0" w:color="auto"/>
          </w:divBdr>
          <w:divsChild>
            <w:div w:id="264650587">
              <w:marLeft w:val="0"/>
              <w:marRight w:val="0"/>
              <w:marTop w:val="0"/>
              <w:marBottom w:val="0"/>
              <w:divBdr>
                <w:top w:val="none" w:sz="0" w:space="0" w:color="auto"/>
                <w:left w:val="none" w:sz="0" w:space="0" w:color="auto"/>
                <w:bottom w:val="none" w:sz="0" w:space="0" w:color="auto"/>
                <w:right w:val="none" w:sz="0" w:space="0" w:color="auto"/>
              </w:divBdr>
            </w:div>
          </w:divsChild>
        </w:div>
        <w:div w:id="593822839">
          <w:marLeft w:val="0"/>
          <w:marRight w:val="0"/>
          <w:marTop w:val="0"/>
          <w:marBottom w:val="0"/>
          <w:divBdr>
            <w:top w:val="none" w:sz="0" w:space="0" w:color="auto"/>
            <w:left w:val="none" w:sz="0" w:space="0" w:color="auto"/>
            <w:bottom w:val="single" w:sz="6" w:space="15" w:color="B8B9BA"/>
            <w:right w:val="none" w:sz="0" w:space="0" w:color="auto"/>
          </w:divBdr>
          <w:divsChild>
            <w:div w:id="63375585">
              <w:marLeft w:val="0"/>
              <w:marRight w:val="0"/>
              <w:marTop w:val="300"/>
              <w:marBottom w:val="0"/>
              <w:divBdr>
                <w:top w:val="none" w:sz="0" w:space="0" w:color="auto"/>
                <w:left w:val="none" w:sz="0" w:space="0" w:color="auto"/>
                <w:bottom w:val="none" w:sz="0" w:space="0" w:color="auto"/>
                <w:right w:val="none" w:sz="0" w:space="0" w:color="auto"/>
              </w:divBdr>
            </w:div>
          </w:divsChild>
        </w:div>
        <w:div w:id="593826328">
          <w:marLeft w:val="0"/>
          <w:marRight w:val="0"/>
          <w:marTop w:val="0"/>
          <w:marBottom w:val="0"/>
          <w:divBdr>
            <w:top w:val="none" w:sz="0" w:space="0" w:color="auto"/>
            <w:left w:val="none" w:sz="0" w:space="0" w:color="auto"/>
            <w:bottom w:val="none" w:sz="0" w:space="0" w:color="auto"/>
            <w:right w:val="none" w:sz="0" w:space="0" w:color="auto"/>
          </w:divBdr>
        </w:div>
        <w:div w:id="594047769">
          <w:marLeft w:val="0"/>
          <w:marRight w:val="0"/>
          <w:marTop w:val="240"/>
          <w:marBottom w:val="240"/>
          <w:divBdr>
            <w:top w:val="none" w:sz="0" w:space="0" w:color="auto"/>
            <w:left w:val="none" w:sz="0" w:space="0" w:color="auto"/>
            <w:bottom w:val="none" w:sz="0" w:space="0" w:color="auto"/>
            <w:right w:val="none" w:sz="0" w:space="0" w:color="auto"/>
          </w:divBdr>
          <w:divsChild>
            <w:div w:id="162164157">
              <w:marLeft w:val="0"/>
              <w:marRight w:val="0"/>
              <w:marTop w:val="0"/>
              <w:marBottom w:val="0"/>
              <w:divBdr>
                <w:top w:val="none" w:sz="0" w:space="0" w:color="auto"/>
                <w:left w:val="none" w:sz="0" w:space="0" w:color="auto"/>
                <w:bottom w:val="none" w:sz="0" w:space="0" w:color="auto"/>
                <w:right w:val="none" w:sz="0" w:space="0" w:color="auto"/>
              </w:divBdr>
            </w:div>
          </w:divsChild>
        </w:div>
        <w:div w:id="594050521">
          <w:marLeft w:val="0"/>
          <w:marRight w:val="0"/>
          <w:marTop w:val="0"/>
          <w:marBottom w:val="0"/>
          <w:divBdr>
            <w:top w:val="none" w:sz="0" w:space="0" w:color="auto"/>
            <w:left w:val="none" w:sz="0" w:space="0" w:color="auto"/>
            <w:bottom w:val="none" w:sz="0" w:space="0" w:color="auto"/>
            <w:right w:val="none" w:sz="0" w:space="0" w:color="auto"/>
          </w:divBdr>
        </w:div>
        <w:div w:id="594243136">
          <w:marLeft w:val="0"/>
          <w:marRight w:val="0"/>
          <w:marTop w:val="0"/>
          <w:marBottom w:val="0"/>
          <w:divBdr>
            <w:top w:val="none" w:sz="0" w:space="0" w:color="auto"/>
            <w:left w:val="none" w:sz="0" w:space="0" w:color="auto"/>
            <w:bottom w:val="none" w:sz="0" w:space="0" w:color="auto"/>
            <w:right w:val="none" w:sz="0" w:space="0" w:color="auto"/>
          </w:divBdr>
        </w:div>
        <w:div w:id="594245869">
          <w:marLeft w:val="0"/>
          <w:marRight w:val="0"/>
          <w:marTop w:val="0"/>
          <w:marBottom w:val="0"/>
          <w:divBdr>
            <w:top w:val="none" w:sz="0" w:space="0" w:color="auto"/>
            <w:left w:val="none" w:sz="0" w:space="0" w:color="auto"/>
            <w:bottom w:val="none" w:sz="0" w:space="0" w:color="auto"/>
            <w:right w:val="none" w:sz="0" w:space="0" w:color="auto"/>
          </w:divBdr>
        </w:div>
        <w:div w:id="594288498">
          <w:marLeft w:val="0"/>
          <w:marRight w:val="0"/>
          <w:marTop w:val="0"/>
          <w:marBottom w:val="0"/>
          <w:divBdr>
            <w:top w:val="none" w:sz="0" w:space="0" w:color="auto"/>
            <w:left w:val="none" w:sz="0" w:space="0" w:color="auto"/>
            <w:bottom w:val="none" w:sz="0" w:space="0" w:color="auto"/>
            <w:right w:val="none" w:sz="0" w:space="0" w:color="auto"/>
          </w:divBdr>
        </w:div>
        <w:div w:id="594437159">
          <w:marLeft w:val="0"/>
          <w:marRight w:val="0"/>
          <w:marTop w:val="0"/>
          <w:marBottom w:val="0"/>
          <w:divBdr>
            <w:top w:val="none" w:sz="0" w:space="0" w:color="auto"/>
            <w:left w:val="none" w:sz="0" w:space="0" w:color="auto"/>
            <w:bottom w:val="none" w:sz="0" w:space="0" w:color="auto"/>
            <w:right w:val="none" w:sz="0" w:space="0" w:color="auto"/>
          </w:divBdr>
        </w:div>
        <w:div w:id="594484906">
          <w:marLeft w:val="0"/>
          <w:marRight w:val="0"/>
          <w:marTop w:val="886"/>
          <w:marBottom w:val="886"/>
          <w:divBdr>
            <w:top w:val="none" w:sz="0" w:space="0" w:color="auto"/>
            <w:left w:val="none" w:sz="0" w:space="0" w:color="auto"/>
            <w:bottom w:val="none" w:sz="0" w:space="0" w:color="auto"/>
            <w:right w:val="none" w:sz="0" w:space="0" w:color="auto"/>
          </w:divBdr>
          <w:divsChild>
            <w:div w:id="215971870">
              <w:marLeft w:val="0"/>
              <w:marRight w:val="0"/>
              <w:marTop w:val="443"/>
              <w:marBottom w:val="443"/>
              <w:divBdr>
                <w:top w:val="none" w:sz="0" w:space="0" w:color="auto"/>
                <w:left w:val="none" w:sz="0" w:space="0" w:color="auto"/>
                <w:bottom w:val="none" w:sz="0" w:space="0" w:color="auto"/>
                <w:right w:val="none" w:sz="0" w:space="0" w:color="auto"/>
              </w:divBdr>
            </w:div>
            <w:div w:id="218518495">
              <w:marLeft w:val="0"/>
              <w:marRight w:val="0"/>
              <w:marTop w:val="354"/>
              <w:marBottom w:val="354"/>
              <w:divBdr>
                <w:top w:val="none" w:sz="0" w:space="0" w:color="auto"/>
                <w:left w:val="none" w:sz="0" w:space="0" w:color="auto"/>
                <w:bottom w:val="none" w:sz="0" w:space="0" w:color="auto"/>
                <w:right w:val="none" w:sz="0" w:space="0" w:color="auto"/>
              </w:divBdr>
            </w:div>
            <w:div w:id="276330675">
              <w:marLeft w:val="0"/>
              <w:marRight w:val="0"/>
              <w:marTop w:val="354"/>
              <w:marBottom w:val="354"/>
              <w:divBdr>
                <w:top w:val="none" w:sz="0" w:space="0" w:color="auto"/>
                <w:left w:val="none" w:sz="0" w:space="0" w:color="auto"/>
                <w:bottom w:val="none" w:sz="0" w:space="0" w:color="auto"/>
                <w:right w:val="none" w:sz="0" w:space="0" w:color="auto"/>
              </w:divBdr>
              <w:divsChild>
                <w:div w:id="982541119">
                  <w:marLeft w:val="0"/>
                  <w:marRight w:val="0"/>
                  <w:marTop w:val="0"/>
                  <w:marBottom w:val="0"/>
                  <w:divBdr>
                    <w:top w:val="none" w:sz="0" w:space="0" w:color="auto"/>
                    <w:left w:val="none" w:sz="0" w:space="0" w:color="auto"/>
                    <w:bottom w:val="none" w:sz="0" w:space="0" w:color="auto"/>
                    <w:right w:val="none" w:sz="0" w:space="0" w:color="auto"/>
                  </w:divBdr>
                </w:div>
              </w:divsChild>
            </w:div>
            <w:div w:id="308830363">
              <w:marLeft w:val="0"/>
              <w:marRight w:val="0"/>
              <w:marTop w:val="354"/>
              <w:marBottom w:val="354"/>
              <w:divBdr>
                <w:top w:val="none" w:sz="0" w:space="0" w:color="auto"/>
                <w:left w:val="none" w:sz="0" w:space="0" w:color="auto"/>
                <w:bottom w:val="none" w:sz="0" w:space="0" w:color="auto"/>
                <w:right w:val="none" w:sz="0" w:space="0" w:color="auto"/>
              </w:divBdr>
            </w:div>
            <w:div w:id="436408001">
              <w:marLeft w:val="0"/>
              <w:marRight w:val="0"/>
              <w:marTop w:val="354"/>
              <w:marBottom w:val="354"/>
              <w:divBdr>
                <w:top w:val="none" w:sz="0" w:space="0" w:color="auto"/>
                <w:left w:val="none" w:sz="0" w:space="0" w:color="auto"/>
                <w:bottom w:val="none" w:sz="0" w:space="0" w:color="auto"/>
                <w:right w:val="none" w:sz="0" w:space="0" w:color="auto"/>
              </w:divBdr>
            </w:div>
            <w:div w:id="469173186">
              <w:marLeft w:val="0"/>
              <w:marRight w:val="0"/>
              <w:marTop w:val="354"/>
              <w:marBottom w:val="354"/>
              <w:divBdr>
                <w:top w:val="none" w:sz="0" w:space="0" w:color="auto"/>
                <w:left w:val="none" w:sz="0" w:space="0" w:color="auto"/>
                <w:bottom w:val="none" w:sz="0" w:space="0" w:color="auto"/>
                <w:right w:val="none" w:sz="0" w:space="0" w:color="auto"/>
              </w:divBdr>
            </w:div>
            <w:div w:id="513688208">
              <w:marLeft w:val="0"/>
              <w:marRight w:val="0"/>
              <w:marTop w:val="354"/>
              <w:marBottom w:val="354"/>
              <w:divBdr>
                <w:top w:val="none" w:sz="0" w:space="0" w:color="auto"/>
                <w:left w:val="none" w:sz="0" w:space="0" w:color="auto"/>
                <w:bottom w:val="none" w:sz="0" w:space="0" w:color="auto"/>
                <w:right w:val="none" w:sz="0" w:space="0" w:color="auto"/>
              </w:divBdr>
              <w:divsChild>
                <w:div w:id="312880025">
                  <w:marLeft w:val="0"/>
                  <w:marRight w:val="0"/>
                  <w:marTop w:val="0"/>
                  <w:marBottom w:val="0"/>
                  <w:divBdr>
                    <w:top w:val="none" w:sz="0" w:space="0" w:color="auto"/>
                    <w:left w:val="none" w:sz="0" w:space="0" w:color="auto"/>
                    <w:bottom w:val="none" w:sz="0" w:space="0" w:color="auto"/>
                    <w:right w:val="none" w:sz="0" w:space="0" w:color="auto"/>
                  </w:divBdr>
                </w:div>
              </w:divsChild>
            </w:div>
            <w:div w:id="596332679">
              <w:marLeft w:val="0"/>
              <w:marRight w:val="0"/>
              <w:marTop w:val="354"/>
              <w:marBottom w:val="354"/>
              <w:divBdr>
                <w:top w:val="none" w:sz="0" w:space="0" w:color="auto"/>
                <w:left w:val="none" w:sz="0" w:space="0" w:color="auto"/>
                <w:bottom w:val="none" w:sz="0" w:space="0" w:color="auto"/>
                <w:right w:val="none" w:sz="0" w:space="0" w:color="auto"/>
              </w:divBdr>
            </w:div>
            <w:div w:id="782500361">
              <w:marLeft w:val="0"/>
              <w:marRight w:val="0"/>
              <w:marTop w:val="0"/>
              <w:marBottom w:val="443"/>
              <w:divBdr>
                <w:top w:val="none" w:sz="0" w:space="0" w:color="auto"/>
                <w:left w:val="none" w:sz="0" w:space="0" w:color="auto"/>
                <w:bottom w:val="none" w:sz="0" w:space="0" w:color="auto"/>
                <w:right w:val="none" w:sz="0" w:space="0" w:color="auto"/>
              </w:divBdr>
            </w:div>
            <w:div w:id="815532995">
              <w:marLeft w:val="0"/>
              <w:marRight w:val="0"/>
              <w:marTop w:val="354"/>
              <w:marBottom w:val="354"/>
              <w:divBdr>
                <w:top w:val="none" w:sz="0" w:space="0" w:color="auto"/>
                <w:left w:val="none" w:sz="0" w:space="0" w:color="auto"/>
                <w:bottom w:val="none" w:sz="0" w:space="0" w:color="auto"/>
                <w:right w:val="none" w:sz="0" w:space="0" w:color="auto"/>
              </w:divBdr>
            </w:div>
            <w:div w:id="855801393">
              <w:marLeft w:val="0"/>
              <w:marRight w:val="0"/>
              <w:marTop w:val="354"/>
              <w:marBottom w:val="354"/>
              <w:divBdr>
                <w:top w:val="none" w:sz="0" w:space="0" w:color="auto"/>
                <w:left w:val="none" w:sz="0" w:space="0" w:color="auto"/>
                <w:bottom w:val="none" w:sz="0" w:space="0" w:color="auto"/>
                <w:right w:val="none" w:sz="0" w:space="0" w:color="auto"/>
              </w:divBdr>
              <w:divsChild>
                <w:div w:id="64100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85258">
          <w:marLeft w:val="0"/>
          <w:marRight w:val="0"/>
          <w:marTop w:val="240"/>
          <w:marBottom w:val="240"/>
          <w:divBdr>
            <w:top w:val="none" w:sz="0" w:space="0" w:color="auto"/>
            <w:left w:val="none" w:sz="0" w:space="0" w:color="auto"/>
            <w:bottom w:val="none" w:sz="0" w:space="0" w:color="auto"/>
            <w:right w:val="none" w:sz="0" w:space="0" w:color="auto"/>
          </w:divBdr>
        </w:div>
        <w:div w:id="594637024">
          <w:marLeft w:val="0"/>
          <w:marRight w:val="0"/>
          <w:marTop w:val="0"/>
          <w:marBottom w:val="0"/>
          <w:divBdr>
            <w:top w:val="none" w:sz="0" w:space="0" w:color="auto"/>
            <w:left w:val="none" w:sz="0" w:space="0" w:color="auto"/>
            <w:bottom w:val="none" w:sz="0" w:space="0" w:color="auto"/>
            <w:right w:val="none" w:sz="0" w:space="0" w:color="auto"/>
          </w:divBdr>
        </w:div>
        <w:div w:id="594677907">
          <w:marLeft w:val="0"/>
          <w:marRight w:val="0"/>
          <w:marTop w:val="944"/>
          <w:marBottom w:val="944"/>
          <w:divBdr>
            <w:top w:val="none" w:sz="0" w:space="0" w:color="auto"/>
            <w:left w:val="none" w:sz="0" w:space="0" w:color="auto"/>
            <w:bottom w:val="none" w:sz="0" w:space="0" w:color="auto"/>
            <w:right w:val="none" w:sz="0" w:space="0" w:color="auto"/>
          </w:divBdr>
          <w:divsChild>
            <w:div w:id="98531870">
              <w:marLeft w:val="0"/>
              <w:marRight w:val="0"/>
              <w:marTop w:val="0"/>
              <w:marBottom w:val="472"/>
              <w:divBdr>
                <w:top w:val="none" w:sz="0" w:space="0" w:color="auto"/>
                <w:left w:val="none" w:sz="0" w:space="0" w:color="auto"/>
                <w:bottom w:val="none" w:sz="0" w:space="0" w:color="auto"/>
                <w:right w:val="none" w:sz="0" w:space="0" w:color="auto"/>
              </w:divBdr>
            </w:div>
            <w:div w:id="108553642">
              <w:marLeft w:val="0"/>
              <w:marRight w:val="0"/>
              <w:marTop w:val="567"/>
              <w:marBottom w:val="567"/>
              <w:divBdr>
                <w:top w:val="none" w:sz="0" w:space="0" w:color="auto"/>
                <w:left w:val="none" w:sz="0" w:space="0" w:color="auto"/>
                <w:bottom w:val="none" w:sz="0" w:space="0" w:color="auto"/>
                <w:right w:val="none" w:sz="0" w:space="0" w:color="auto"/>
              </w:divBdr>
            </w:div>
            <w:div w:id="135607243">
              <w:marLeft w:val="0"/>
              <w:marRight w:val="0"/>
              <w:marTop w:val="378"/>
              <w:marBottom w:val="378"/>
              <w:divBdr>
                <w:top w:val="none" w:sz="0" w:space="0" w:color="auto"/>
                <w:left w:val="none" w:sz="0" w:space="0" w:color="auto"/>
                <w:bottom w:val="none" w:sz="0" w:space="0" w:color="auto"/>
                <w:right w:val="none" w:sz="0" w:space="0" w:color="auto"/>
              </w:divBdr>
            </w:div>
            <w:div w:id="251135469">
              <w:marLeft w:val="0"/>
              <w:marRight w:val="0"/>
              <w:marTop w:val="378"/>
              <w:marBottom w:val="378"/>
              <w:divBdr>
                <w:top w:val="none" w:sz="0" w:space="0" w:color="auto"/>
                <w:left w:val="none" w:sz="0" w:space="0" w:color="auto"/>
                <w:bottom w:val="none" w:sz="0" w:space="0" w:color="auto"/>
                <w:right w:val="none" w:sz="0" w:space="0" w:color="auto"/>
              </w:divBdr>
            </w:div>
            <w:div w:id="268241452">
              <w:marLeft w:val="0"/>
              <w:marRight w:val="0"/>
              <w:marTop w:val="567"/>
              <w:marBottom w:val="567"/>
              <w:divBdr>
                <w:top w:val="none" w:sz="0" w:space="0" w:color="auto"/>
                <w:left w:val="none" w:sz="0" w:space="0" w:color="auto"/>
                <w:bottom w:val="none" w:sz="0" w:space="0" w:color="auto"/>
                <w:right w:val="none" w:sz="0" w:space="0" w:color="auto"/>
              </w:divBdr>
            </w:div>
            <w:div w:id="334235050">
              <w:marLeft w:val="0"/>
              <w:marRight w:val="0"/>
              <w:marTop w:val="378"/>
              <w:marBottom w:val="378"/>
              <w:divBdr>
                <w:top w:val="none" w:sz="0" w:space="0" w:color="auto"/>
                <w:left w:val="none" w:sz="0" w:space="0" w:color="auto"/>
                <w:bottom w:val="none" w:sz="0" w:space="0" w:color="auto"/>
                <w:right w:val="none" w:sz="0" w:space="0" w:color="auto"/>
              </w:divBdr>
            </w:div>
            <w:div w:id="511724648">
              <w:marLeft w:val="0"/>
              <w:marRight w:val="0"/>
              <w:marTop w:val="378"/>
              <w:marBottom w:val="378"/>
              <w:divBdr>
                <w:top w:val="none" w:sz="0" w:space="0" w:color="auto"/>
                <w:left w:val="none" w:sz="0" w:space="0" w:color="auto"/>
                <w:bottom w:val="none" w:sz="0" w:space="0" w:color="auto"/>
                <w:right w:val="none" w:sz="0" w:space="0" w:color="auto"/>
              </w:divBdr>
            </w:div>
            <w:div w:id="540747684">
              <w:marLeft w:val="0"/>
              <w:marRight w:val="0"/>
              <w:marTop w:val="378"/>
              <w:marBottom w:val="378"/>
              <w:divBdr>
                <w:top w:val="none" w:sz="0" w:space="0" w:color="auto"/>
                <w:left w:val="none" w:sz="0" w:space="0" w:color="auto"/>
                <w:bottom w:val="none" w:sz="0" w:space="0" w:color="auto"/>
                <w:right w:val="none" w:sz="0" w:space="0" w:color="auto"/>
              </w:divBdr>
              <w:divsChild>
                <w:div w:id="440078605">
                  <w:marLeft w:val="0"/>
                  <w:marRight w:val="0"/>
                  <w:marTop w:val="0"/>
                  <w:marBottom w:val="0"/>
                  <w:divBdr>
                    <w:top w:val="none" w:sz="0" w:space="0" w:color="auto"/>
                    <w:left w:val="none" w:sz="0" w:space="0" w:color="auto"/>
                    <w:bottom w:val="none" w:sz="0" w:space="0" w:color="auto"/>
                    <w:right w:val="none" w:sz="0" w:space="0" w:color="auto"/>
                  </w:divBdr>
                </w:div>
              </w:divsChild>
            </w:div>
            <w:div w:id="583539088">
              <w:marLeft w:val="0"/>
              <w:marRight w:val="0"/>
              <w:marTop w:val="378"/>
              <w:marBottom w:val="378"/>
              <w:divBdr>
                <w:top w:val="none" w:sz="0" w:space="0" w:color="auto"/>
                <w:left w:val="none" w:sz="0" w:space="0" w:color="auto"/>
                <w:bottom w:val="none" w:sz="0" w:space="0" w:color="auto"/>
                <w:right w:val="none" w:sz="0" w:space="0" w:color="auto"/>
              </w:divBdr>
              <w:divsChild>
                <w:div w:id="444732545">
                  <w:marLeft w:val="0"/>
                  <w:marRight w:val="0"/>
                  <w:marTop w:val="0"/>
                  <w:marBottom w:val="0"/>
                  <w:divBdr>
                    <w:top w:val="none" w:sz="0" w:space="0" w:color="auto"/>
                    <w:left w:val="none" w:sz="0" w:space="0" w:color="auto"/>
                    <w:bottom w:val="none" w:sz="0" w:space="0" w:color="auto"/>
                    <w:right w:val="none" w:sz="0" w:space="0" w:color="auto"/>
                  </w:divBdr>
                </w:div>
              </w:divsChild>
            </w:div>
            <w:div w:id="586696141">
              <w:marLeft w:val="0"/>
              <w:marRight w:val="0"/>
              <w:marTop w:val="378"/>
              <w:marBottom w:val="378"/>
              <w:divBdr>
                <w:top w:val="none" w:sz="0" w:space="0" w:color="auto"/>
                <w:left w:val="none" w:sz="0" w:space="0" w:color="auto"/>
                <w:bottom w:val="none" w:sz="0" w:space="0" w:color="auto"/>
                <w:right w:val="none" w:sz="0" w:space="0" w:color="auto"/>
              </w:divBdr>
            </w:div>
            <w:div w:id="626397259">
              <w:marLeft w:val="0"/>
              <w:marRight w:val="0"/>
              <w:marTop w:val="378"/>
              <w:marBottom w:val="378"/>
              <w:divBdr>
                <w:top w:val="none" w:sz="0" w:space="0" w:color="auto"/>
                <w:left w:val="none" w:sz="0" w:space="0" w:color="auto"/>
                <w:bottom w:val="none" w:sz="0" w:space="0" w:color="auto"/>
                <w:right w:val="none" w:sz="0" w:space="0" w:color="auto"/>
              </w:divBdr>
              <w:divsChild>
                <w:div w:id="652834945">
                  <w:marLeft w:val="0"/>
                  <w:marRight w:val="0"/>
                  <w:marTop w:val="0"/>
                  <w:marBottom w:val="0"/>
                  <w:divBdr>
                    <w:top w:val="none" w:sz="0" w:space="0" w:color="auto"/>
                    <w:left w:val="none" w:sz="0" w:space="0" w:color="auto"/>
                    <w:bottom w:val="none" w:sz="0" w:space="0" w:color="auto"/>
                    <w:right w:val="none" w:sz="0" w:space="0" w:color="auto"/>
                  </w:divBdr>
                </w:div>
              </w:divsChild>
            </w:div>
            <w:div w:id="711152704">
              <w:marLeft w:val="0"/>
              <w:marRight w:val="0"/>
              <w:marTop w:val="378"/>
              <w:marBottom w:val="378"/>
              <w:divBdr>
                <w:top w:val="none" w:sz="0" w:space="0" w:color="auto"/>
                <w:left w:val="none" w:sz="0" w:space="0" w:color="auto"/>
                <w:bottom w:val="none" w:sz="0" w:space="0" w:color="auto"/>
                <w:right w:val="none" w:sz="0" w:space="0" w:color="auto"/>
              </w:divBdr>
            </w:div>
            <w:div w:id="948241970">
              <w:marLeft w:val="0"/>
              <w:marRight w:val="0"/>
              <w:marTop w:val="472"/>
              <w:marBottom w:val="944"/>
              <w:divBdr>
                <w:top w:val="single" w:sz="12" w:space="31" w:color="EB5D0B"/>
                <w:left w:val="none" w:sz="0" w:space="0" w:color="auto"/>
                <w:bottom w:val="single" w:sz="12" w:space="31" w:color="EB5D0B"/>
                <w:right w:val="none" w:sz="0" w:space="0" w:color="auto"/>
              </w:divBdr>
            </w:div>
          </w:divsChild>
        </w:div>
        <w:div w:id="594706266">
          <w:marLeft w:val="0"/>
          <w:marRight w:val="0"/>
          <w:marTop w:val="0"/>
          <w:marBottom w:val="0"/>
          <w:divBdr>
            <w:top w:val="none" w:sz="0" w:space="0" w:color="auto"/>
            <w:left w:val="none" w:sz="0" w:space="0" w:color="auto"/>
            <w:bottom w:val="none" w:sz="0" w:space="0" w:color="auto"/>
            <w:right w:val="none" w:sz="0" w:space="0" w:color="auto"/>
          </w:divBdr>
        </w:div>
        <w:div w:id="594754937">
          <w:marLeft w:val="0"/>
          <w:marRight w:val="0"/>
          <w:marTop w:val="360"/>
          <w:marBottom w:val="450"/>
          <w:divBdr>
            <w:top w:val="none" w:sz="0" w:space="0" w:color="auto"/>
            <w:left w:val="none" w:sz="0" w:space="0" w:color="auto"/>
            <w:bottom w:val="none" w:sz="0" w:space="0" w:color="auto"/>
            <w:right w:val="none" w:sz="0" w:space="0" w:color="auto"/>
          </w:divBdr>
        </w:div>
        <w:div w:id="594823695">
          <w:marLeft w:val="0"/>
          <w:marRight w:val="0"/>
          <w:marTop w:val="0"/>
          <w:marBottom w:val="0"/>
          <w:divBdr>
            <w:top w:val="none" w:sz="0" w:space="0" w:color="auto"/>
            <w:left w:val="none" w:sz="0" w:space="0" w:color="auto"/>
            <w:bottom w:val="none" w:sz="0" w:space="0" w:color="auto"/>
            <w:right w:val="none" w:sz="0" w:space="0" w:color="auto"/>
          </w:divBdr>
        </w:div>
        <w:div w:id="594898797">
          <w:marLeft w:val="0"/>
          <w:marRight w:val="0"/>
          <w:marTop w:val="600"/>
          <w:marBottom w:val="600"/>
          <w:divBdr>
            <w:top w:val="none" w:sz="0" w:space="0" w:color="auto"/>
            <w:left w:val="none" w:sz="0" w:space="0" w:color="auto"/>
            <w:bottom w:val="none" w:sz="0" w:space="0" w:color="auto"/>
            <w:right w:val="none" w:sz="0" w:space="0" w:color="auto"/>
          </w:divBdr>
          <w:divsChild>
            <w:div w:id="43064992">
              <w:marLeft w:val="0"/>
              <w:marRight w:val="0"/>
              <w:marTop w:val="240"/>
              <w:marBottom w:val="240"/>
              <w:divBdr>
                <w:top w:val="none" w:sz="0" w:space="0" w:color="auto"/>
                <w:left w:val="none" w:sz="0" w:space="0" w:color="auto"/>
                <w:bottom w:val="none" w:sz="0" w:space="0" w:color="auto"/>
                <w:right w:val="none" w:sz="0" w:space="0" w:color="auto"/>
              </w:divBdr>
              <w:divsChild>
                <w:div w:id="359287460">
                  <w:marLeft w:val="0"/>
                  <w:marRight w:val="0"/>
                  <w:marTop w:val="0"/>
                  <w:marBottom w:val="0"/>
                  <w:divBdr>
                    <w:top w:val="none" w:sz="0" w:space="0" w:color="auto"/>
                    <w:left w:val="none" w:sz="0" w:space="0" w:color="auto"/>
                    <w:bottom w:val="none" w:sz="0" w:space="0" w:color="auto"/>
                    <w:right w:val="none" w:sz="0" w:space="0" w:color="auto"/>
                  </w:divBdr>
                </w:div>
              </w:divsChild>
            </w:div>
            <w:div w:id="66272581">
              <w:marLeft w:val="0"/>
              <w:marRight w:val="0"/>
              <w:marTop w:val="240"/>
              <w:marBottom w:val="240"/>
              <w:divBdr>
                <w:top w:val="none" w:sz="0" w:space="0" w:color="auto"/>
                <w:left w:val="none" w:sz="0" w:space="0" w:color="auto"/>
                <w:bottom w:val="none" w:sz="0" w:space="0" w:color="auto"/>
                <w:right w:val="none" w:sz="0" w:space="0" w:color="auto"/>
              </w:divBdr>
            </w:div>
            <w:div w:id="95445565">
              <w:marLeft w:val="0"/>
              <w:marRight w:val="0"/>
              <w:marTop w:val="240"/>
              <w:marBottom w:val="240"/>
              <w:divBdr>
                <w:top w:val="none" w:sz="0" w:space="0" w:color="auto"/>
                <w:left w:val="none" w:sz="0" w:space="0" w:color="auto"/>
                <w:bottom w:val="none" w:sz="0" w:space="0" w:color="auto"/>
                <w:right w:val="none" w:sz="0" w:space="0" w:color="auto"/>
              </w:divBdr>
              <w:divsChild>
                <w:div w:id="16078864">
                  <w:marLeft w:val="0"/>
                  <w:marRight w:val="0"/>
                  <w:marTop w:val="0"/>
                  <w:marBottom w:val="0"/>
                  <w:divBdr>
                    <w:top w:val="none" w:sz="0" w:space="0" w:color="auto"/>
                    <w:left w:val="none" w:sz="0" w:space="0" w:color="auto"/>
                    <w:bottom w:val="none" w:sz="0" w:space="0" w:color="auto"/>
                    <w:right w:val="none" w:sz="0" w:space="0" w:color="auto"/>
                  </w:divBdr>
                </w:div>
              </w:divsChild>
            </w:div>
            <w:div w:id="287510630">
              <w:marLeft w:val="0"/>
              <w:marRight w:val="0"/>
              <w:marTop w:val="240"/>
              <w:marBottom w:val="240"/>
              <w:divBdr>
                <w:top w:val="none" w:sz="0" w:space="0" w:color="auto"/>
                <w:left w:val="none" w:sz="0" w:space="0" w:color="auto"/>
                <w:bottom w:val="none" w:sz="0" w:space="0" w:color="auto"/>
                <w:right w:val="none" w:sz="0" w:space="0" w:color="auto"/>
              </w:divBdr>
            </w:div>
            <w:div w:id="355666210">
              <w:marLeft w:val="0"/>
              <w:marRight w:val="0"/>
              <w:marTop w:val="240"/>
              <w:marBottom w:val="240"/>
              <w:divBdr>
                <w:top w:val="none" w:sz="0" w:space="0" w:color="auto"/>
                <w:left w:val="none" w:sz="0" w:space="0" w:color="auto"/>
                <w:bottom w:val="none" w:sz="0" w:space="0" w:color="auto"/>
                <w:right w:val="none" w:sz="0" w:space="0" w:color="auto"/>
              </w:divBdr>
            </w:div>
            <w:div w:id="427848149">
              <w:marLeft w:val="0"/>
              <w:marRight w:val="0"/>
              <w:marTop w:val="240"/>
              <w:marBottom w:val="240"/>
              <w:divBdr>
                <w:top w:val="none" w:sz="0" w:space="0" w:color="auto"/>
                <w:left w:val="none" w:sz="0" w:space="0" w:color="auto"/>
                <w:bottom w:val="none" w:sz="0" w:space="0" w:color="auto"/>
                <w:right w:val="none" w:sz="0" w:space="0" w:color="auto"/>
              </w:divBdr>
            </w:div>
            <w:div w:id="608899069">
              <w:marLeft w:val="0"/>
              <w:marRight w:val="0"/>
              <w:marTop w:val="240"/>
              <w:marBottom w:val="240"/>
              <w:divBdr>
                <w:top w:val="none" w:sz="0" w:space="0" w:color="auto"/>
                <w:left w:val="none" w:sz="0" w:space="0" w:color="auto"/>
                <w:bottom w:val="none" w:sz="0" w:space="0" w:color="auto"/>
                <w:right w:val="none" w:sz="0" w:space="0" w:color="auto"/>
              </w:divBdr>
            </w:div>
            <w:div w:id="796491648">
              <w:marLeft w:val="0"/>
              <w:marRight w:val="0"/>
              <w:marTop w:val="240"/>
              <w:marBottom w:val="240"/>
              <w:divBdr>
                <w:top w:val="none" w:sz="0" w:space="0" w:color="auto"/>
                <w:left w:val="none" w:sz="0" w:space="0" w:color="auto"/>
                <w:bottom w:val="none" w:sz="0" w:space="0" w:color="auto"/>
                <w:right w:val="none" w:sz="0" w:space="0" w:color="auto"/>
              </w:divBdr>
            </w:div>
            <w:div w:id="874317065">
              <w:marLeft w:val="0"/>
              <w:marRight w:val="0"/>
              <w:marTop w:val="240"/>
              <w:marBottom w:val="240"/>
              <w:divBdr>
                <w:top w:val="none" w:sz="0" w:space="0" w:color="auto"/>
                <w:left w:val="none" w:sz="0" w:space="0" w:color="auto"/>
                <w:bottom w:val="none" w:sz="0" w:space="0" w:color="auto"/>
                <w:right w:val="none" w:sz="0" w:space="0" w:color="auto"/>
              </w:divBdr>
            </w:div>
          </w:divsChild>
        </w:div>
        <w:div w:id="594899939">
          <w:marLeft w:val="0"/>
          <w:marRight w:val="0"/>
          <w:marTop w:val="0"/>
          <w:marBottom w:val="0"/>
          <w:divBdr>
            <w:top w:val="none" w:sz="0" w:space="0" w:color="auto"/>
            <w:left w:val="none" w:sz="0" w:space="0" w:color="auto"/>
            <w:bottom w:val="none" w:sz="0" w:space="0" w:color="auto"/>
            <w:right w:val="none" w:sz="0" w:space="0" w:color="auto"/>
          </w:divBdr>
        </w:div>
        <w:div w:id="594944214">
          <w:marLeft w:val="0"/>
          <w:marRight w:val="0"/>
          <w:marTop w:val="240"/>
          <w:marBottom w:val="240"/>
          <w:divBdr>
            <w:top w:val="none" w:sz="0" w:space="0" w:color="auto"/>
            <w:left w:val="none" w:sz="0" w:space="0" w:color="auto"/>
            <w:bottom w:val="none" w:sz="0" w:space="0" w:color="auto"/>
            <w:right w:val="none" w:sz="0" w:space="0" w:color="auto"/>
          </w:divBdr>
        </w:div>
        <w:div w:id="595023030">
          <w:marLeft w:val="0"/>
          <w:marRight w:val="0"/>
          <w:marTop w:val="0"/>
          <w:marBottom w:val="0"/>
          <w:divBdr>
            <w:top w:val="none" w:sz="0" w:space="0" w:color="auto"/>
            <w:left w:val="none" w:sz="0" w:space="0" w:color="auto"/>
            <w:bottom w:val="none" w:sz="0" w:space="0" w:color="auto"/>
            <w:right w:val="none" w:sz="0" w:space="0" w:color="auto"/>
          </w:divBdr>
        </w:div>
        <w:div w:id="595094985">
          <w:marLeft w:val="0"/>
          <w:marRight w:val="0"/>
          <w:marTop w:val="0"/>
          <w:marBottom w:val="0"/>
          <w:divBdr>
            <w:top w:val="none" w:sz="0" w:space="0" w:color="auto"/>
            <w:left w:val="none" w:sz="0" w:space="0" w:color="auto"/>
            <w:bottom w:val="none" w:sz="0" w:space="0" w:color="auto"/>
            <w:right w:val="none" w:sz="0" w:space="0" w:color="auto"/>
          </w:divBdr>
        </w:div>
        <w:div w:id="595095957">
          <w:marLeft w:val="0"/>
          <w:marRight w:val="0"/>
          <w:marTop w:val="0"/>
          <w:marBottom w:val="300"/>
          <w:divBdr>
            <w:top w:val="none" w:sz="0" w:space="0" w:color="auto"/>
            <w:left w:val="none" w:sz="0" w:space="0" w:color="auto"/>
            <w:bottom w:val="none" w:sz="0" w:space="0" w:color="auto"/>
            <w:right w:val="none" w:sz="0" w:space="0" w:color="auto"/>
          </w:divBdr>
        </w:div>
        <w:div w:id="595212318">
          <w:marLeft w:val="0"/>
          <w:marRight w:val="0"/>
          <w:marTop w:val="344"/>
          <w:marBottom w:val="344"/>
          <w:divBdr>
            <w:top w:val="none" w:sz="0" w:space="0" w:color="auto"/>
            <w:left w:val="none" w:sz="0" w:space="0" w:color="auto"/>
            <w:bottom w:val="none" w:sz="0" w:space="0" w:color="auto"/>
            <w:right w:val="none" w:sz="0" w:space="0" w:color="auto"/>
          </w:divBdr>
        </w:div>
        <w:div w:id="595212941">
          <w:marLeft w:val="0"/>
          <w:marRight w:val="0"/>
          <w:marTop w:val="0"/>
          <w:marBottom w:val="0"/>
          <w:divBdr>
            <w:top w:val="none" w:sz="0" w:space="0" w:color="auto"/>
            <w:left w:val="none" w:sz="0" w:space="0" w:color="auto"/>
            <w:bottom w:val="none" w:sz="0" w:space="0" w:color="auto"/>
            <w:right w:val="none" w:sz="0" w:space="0" w:color="auto"/>
          </w:divBdr>
        </w:div>
        <w:div w:id="595289188">
          <w:marLeft w:val="0"/>
          <w:marRight w:val="0"/>
          <w:marTop w:val="443"/>
          <w:marBottom w:val="443"/>
          <w:divBdr>
            <w:top w:val="none" w:sz="0" w:space="0" w:color="auto"/>
            <w:left w:val="none" w:sz="0" w:space="0" w:color="auto"/>
            <w:bottom w:val="none" w:sz="0" w:space="0" w:color="auto"/>
            <w:right w:val="none" w:sz="0" w:space="0" w:color="auto"/>
          </w:divBdr>
        </w:div>
        <w:div w:id="595401088">
          <w:marLeft w:val="0"/>
          <w:marRight w:val="0"/>
          <w:marTop w:val="0"/>
          <w:marBottom w:val="0"/>
          <w:divBdr>
            <w:top w:val="none" w:sz="0" w:space="0" w:color="auto"/>
            <w:left w:val="none" w:sz="0" w:space="0" w:color="auto"/>
            <w:bottom w:val="none" w:sz="0" w:space="0" w:color="auto"/>
            <w:right w:val="none" w:sz="0" w:space="0" w:color="auto"/>
          </w:divBdr>
        </w:div>
        <w:div w:id="595402666">
          <w:marLeft w:val="0"/>
          <w:marRight w:val="0"/>
          <w:marTop w:val="240"/>
          <w:marBottom w:val="240"/>
          <w:divBdr>
            <w:top w:val="none" w:sz="0" w:space="0" w:color="auto"/>
            <w:left w:val="none" w:sz="0" w:space="0" w:color="auto"/>
            <w:bottom w:val="none" w:sz="0" w:space="0" w:color="auto"/>
            <w:right w:val="none" w:sz="0" w:space="0" w:color="auto"/>
          </w:divBdr>
          <w:divsChild>
            <w:div w:id="47581702">
              <w:marLeft w:val="0"/>
              <w:marRight w:val="0"/>
              <w:marTop w:val="0"/>
              <w:marBottom w:val="0"/>
              <w:divBdr>
                <w:top w:val="none" w:sz="0" w:space="0" w:color="auto"/>
                <w:left w:val="none" w:sz="0" w:space="0" w:color="auto"/>
                <w:bottom w:val="none" w:sz="0" w:space="0" w:color="auto"/>
                <w:right w:val="none" w:sz="0" w:space="0" w:color="auto"/>
              </w:divBdr>
            </w:div>
          </w:divsChild>
        </w:div>
        <w:div w:id="595409827">
          <w:marLeft w:val="0"/>
          <w:marRight w:val="0"/>
          <w:marTop w:val="0"/>
          <w:marBottom w:val="0"/>
          <w:divBdr>
            <w:top w:val="none" w:sz="0" w:space="0" w:color="auto"/>
            <w:left w:val="none" w:sz="0" w:space="0" w:color="auto"/>
            <w:bottom w:val="none" w:sz="0" w:space="0" w:color="auto"/>
            <w:right w:val="none" w:sz="0" w:space="0" w:color="auto"/>
          </w:divBdr>
        </w:div>
        <w:div w:id="595477948">
          <w:marLeft w:val="0"/>
          <w:marRight w:val="0"/>
          <w:marTop w:val="0"/>
          <w:marBottom w:val="0"/>
          <w:divBdr>
            <w:top w:val="none" w:sz="0" w:space="0" w:color="auto"/>
            <w:left w:val="none" w:sz="0" w:space="0" w:color="auto"/>
            <w:bottom w:val="none" w:sz="0" w:space="0" w:color="auto"/>
            <w:right w:val="none" w:sz="0" w:space="0" w:color="auto"/>
          </w:divBdr>
          <w:divsChild>
            <w:div w:id="551386328">
              <w:marLeft w:val="0"/>
              <w:marRight w:val="0"/>
              <w:marTop w:val="600"/>
              <w:marBottom w:val="0"/>
              <w:divBdr>
                <w:top w:val="none" w:sz="0" w:space="0" w:color="auto"/>
                <w:left w:val="none" w:sz="0" w:space="0" w:color="auto"/>
                <w:bottom w:val="none" w:sz="0" w:space="0" w:color="auto"/>
                <w:right w:val="none" w:sz="0" w:space="0" w:color="auto"/>
              </w:divBdr>
              <w:divsChild>
                <w:div w:id="20667416">
                  <w:marLeft w:val="0"/>
                  <w:marRight w:val="0"/>
                  <w:marTop w:val="0"/>
                  <w:marBottom w:val="0"/>
                  <w:divBdr>
                    <w:top w:val="none" w:sz="0" w:space="0" w:color="auto"/>
                    <w:left w:val="none" w:sz="0" w:space="0" w:color="auto"/>
                    <w:bottom w:val="none" w:sz="0" w:space="0" w:color="auto"/>
                    <w:right w:val="none" w:sz="0" w:space="0" w:color="auto"/>
                  </w:divBdr>
                  <w:divsChild>
                    <w:div w:id="125901021">
                      <w:marLeft w:val="0"/>
                      <w:marRight w:val="135"/>
                      <w:marTop w:val="0"/>
                      <w:marBottom w:val="0"/>
                      <w:divBdr>
                        <w:top w:val="none" w:sz="0" w:space="0" w:color="auto"/>
                        <w:left w:val="none" w:sz="0" w:space="0" w:color="auto"/>
                        <w:bottom w:val="none" w:sz="0" w:space="0" w:color="auto"/>
                        <w:right w:val="none" w:sz="0" w:space="0" w:color="auto"/>
                      </w:divBdr>
                    </w:div>
                    <w:div w:id="81294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70233">
              <w:marLeft w:val="0"/>
              <w:marRight w:val="0"/>
              <w:marTop w:val="0"/>
              <w:marBottom w:val="0"/>
              <w:divBdr>
                <w:top w:val="none" w:sz="0" w:space="0" w:color="auto"/>
                <w:left w:val="none" w:sz="0" w:space="0" w:color="auto"/>
                <w:bottom w:val="none" w:sz="0" w:space="0" w:color="auto"/>
                <w:right w:val="none" w:sz="0" w:space="0" w:color="auto"/>
              </w:divBdr>
            </w:div>
          </w:divsChild>
        </w:div>
        <w:div w:id="595554444">
          <w:marLeft w:val="0"/>
          <w:marRight w:val="0"/>
          <w:marTop w:val="0"/>
          <w:marBottom w:val="0"/>
          <w:divBdr>
            <w:top w:val="none" w:sz="0" w:space="0" w:color="auto"/>
            <w:left w:val="none" w:sz="0" w:space="0" w:color="auto"/>
            <w:bottom w:val="none" w:sz="0" w:space="0" w:color="auto"/>
            <w:right w:val="none" w:sz="0" w:space="0" w:color="auto"/>
          </w:divBdr>
          <w:divsChild>
            <w:div w:id="376782089">
              <w:marLeft w:val="0"/>
              <w:marRight w:val="0"/>
              <w:marTop w:val="0"/>
              <w:marBottom w:val="0"/>
              <w:divBdr>
                <w:top w:val="none" w:sz="0" w:space="0" w:color="auto"/>
                <w:left w:val="none" w:sz="0" w:space="0" w:color="auto"/>
                <w:bottom w:val="none" w:sz="0" w:space="0" w:color="auto"/>
                <w:right w:val="none" w:sz="0" w:space="0" w:color="auto"/>
              </w:divBdr>
              <w:divsChild>
                <w:div w:id="16405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596199">
          <w:marLeft w:val="0"/>
          <w:marRight w:val="0"/>
          <w:marTop w:val="0"/>
          <w:marBottom w:val="0"/>
          <w:divBdr>
            <w:top w:val="none" w:sz="0" w:space="0" w:color="auto"/>
            <w:left w:val="none" w:sz="0" w:space="0" w:color="auto"/>
            <w:bottom w:val="none" w:sz="0" w:space="0" w:color="auto"/>
            <w:right w:val="none" w:sz="0" w:space="0" w:color="auto"/>
          </w:divBdr>
        </w:div>
        <w:div w:id="595672587">
          <w:marLeft w:val="0"/>
          <w:marRight w:val="0"/>
          <w:marTop w:val="360"/>
          <w:marBottom w:val="450"/>
          <w:divBdr>
            <w:top w:val="none" w:sz="0" w:space="0" w:color="auto"/>
            <w:left w:val="none" w:sz="0" w:space="0" w:color="auto"/>
            <w:bottom w:val="none" w:sz="0" w:space="0" w:color="auto"/>
            <w:right w:val="none" w:sz="0" w:space="0" w:color="auto"/>
          </w:divBdr>
        </w:div>
        <w:div w:id="595748808">
          <w:marLeft w:val="0"/>
          <w:marRight w:val="0"/>
          <w:marTop w:val="0"/>
          <w:marBottom w:val="0"/>
          <w:divBdr>
            <w:top w:val="none" w:sz="0" w:space="0" w:color="auto"/>
            <w:left w:val="none" w:sz="0" w:space="0" w:color="auto"/>
            <w:bottom w:val="none" w:sz="0" w:space="0" w:color="auto"/>
            <w:right w:val="none" w:sz="0" w:space="0" w:color="auto"/>
          </w:divBdr>
        </w:div>
        <w:div w:id="595789013">
          <w:marLeft w:val="0"/>
          <w:marRight w:val="0"/>
          <w:marTop w:val="0"/>
          <w:marBottom w:val="0"/>
          <w:divBdr>
            <w:top w:val="none" w:sz="0" w:space="0" w:color="auto"/>
            <w:left w:val="none" w:sz="0" w:space="0" w:color="auto"/>
            <w:bottom w:val="none" w:sz="0" w:space="0" w:color="auto"/>
            <w:right w:val="none" w:sz="0" w:space="0" w:color="auto"/>
          </w:divBdr>
          <w:divsChild>
            <w:div w:id="166671778">
              <w:marLeft w:val="0"/>
              <w:marRight w:val="0"/>
              <w:marTop w:val="0"/>
              <w:marBottom w:val="0"/>
              <w:divBdr>
                <w:top w:val="none" w:sz="0" w:space="0" w:color="auto"/>
                <w:left w:val="none" w:sz="0" w:space="0" w:color="auto"/>
                <w:bottom w:val="none" w:sz="0" w:space="0" w:color="auto"/>
                <w:right w:val="none" w:sz="0" w:space="0" w:color="auto"/>
              </w:divBdr>
              <w:divsChild>
                <w:div w:id="8076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790894">
          <w:marLeft w:val="0"/>
          <w:marRight w:val="0"/>
          <w:marTop w:val="0"/>
          <w:marBottom w:val="0"/>
          <w:divBdr>
            <w:top w:val="none" w:sz="0" w:space="0" w:color="auto"/>
            <w:left w:val="none" w:sz="0" w:space="0" w:color="auto"/>
            <w:bottom w:val="none" w:sz="0" w:space="0" w:color="auto"/>
            <w:right w:val="none" w:sz="0" w:space="0" w:color="auto"/>
          </w:divBdr>
        </w:div>
        <w:div w:id="595791496">
          <w:marLeft w:val="0"/>
          <w:marRight w:val="0"/>
          <w:marTop w:val="0"/>
          <w:marBottom w:val="0"/>
          <w:divBdr>
            <w:top w:val="none" w:sz="0" w:space="0" w:color="auto"/>
            <w:left w:val="none" w:sz="0" w:space="0" w:color="auto"/>
            <w:bottom w:val="none" w:sz="0" w:space="0" w:color="auto"/>
            <w:right w:val="none" w:sz="0" w:space="0" w:color="auto"/>
          </w:divBdr>
        </w:div>
        <w:div w:id="595793832">
          <w:marLeft w:val="0"/>
          <w:marRight w:val="0"/>
          <w:marTop w:val="443"/>
          <w:marBottom w:val="886"/>
          <w:divBdr>
            <w:top w:val="single" w:sz="8" w:space="31" w:color="EB5D0B"/>
            <w:left w:val="none" w:sz="0" w:space="0" w:color="auto"/>
            <w:bottom w:val="single" w:sz="8" w:space="31" w:color="EB5D0B"/>
            <w:right w:val="none" w:sz="0" w:space="0" w:color="auto"/>
          </w:divBdr>
        </w:div>
        <w:div w:id="595941669">
          <w:marLeft w:val="0"/>
          <w:marRight w:val="0"/>
          <w:marTop w:val="384"/>
          <w:marBottom w:val="384"/>
          <w:divBdr>
            <w:top w:val="none" w:sz="0" w:space="0" w:color="auto"/>
            <w:left w:val="none" w:sz="0" w:space="0" w:color="auto"/>
            <w:bottom w:val="none" w:sz="0" w:space="0" w:color="auto"/>
            <w:right w:val="none" w:sz="0" w:space="0" w:color="auto"/>
          </w:divBdr>
        </w:div>
        <w:div w:id="595945479">
          <w:marLeft w:val="0"/>
          <w:marRight w:val="0"/>
          <w:marTop w:val="240"/>
          <w:marBottom w:val="240"/>
          <w:divBdr>
            <w:top w:val="none" w:sz="0" w:space="0" w:color="auto"/>
            <w:left w:val="none" w:sz="0" w:space="0" w:color="auto"/>
            <w:bottom w:val="none" w:sz="0" w:space="0" w:color="auto"/>
            <w:right w:val="none" w:sz="0" w:space="0" w:color="auto"/>
          </w:divBdr>
          <w:divsChild>
            <w:div w:id="352651899">
              <w:marLeft w:val="0"/>
              <w:marRight w:val="0"/>
              <w:marTop w:val="0"/>
              <w:marBottom w:val="0"/>
              <w:divBdr>
                <w:top w:val="none" w:sz="0" w:space="0" w:color="auto"/>
                <w:left w:val="none" w:sz="0" w:space="0" w:color="auto"/>
                <w:bottom w:val="none" w:sz="0" w:space="0" w:color="auto"/>
                <w:right w:val="none" w:sz="0" w:space="0" w:color="auto"/>
              </w:divBdr>
            </w:div>
          </w:divsChild>
        </w:div>
        <w:div w:id="595946853">
          <w:marLeft w:val="0"/>
          <w:marRight w:val="0"/>
          <w:marTop w:val="0"/>
          <w:marBottom w:val="0"/>
          <w:divBdr>
            <w:top w:val="none" w:sz="0" w:space="0" w:color="auto"/>
            <w:left w:val="none" w:sz="0" w:space="0" w:color="auto"/>
            <w:bottom w:val="none" w:sz="0" w:space="0" w:color="auto"/>
            <w:right w:val="none" w:sz="0" w:space="0" w:color="auto"/>
          </w:divBdr>
        </w:div>
        <w:div w:id="595985782">
          <w:marLeft w:val="0"/>
          <w:marRight w:val="0"/>
          <w:marTop w:val="532"/>
          <w:marBottom w:val="665"/>
          <w:divBdr>
            <w:top w:val="none" w:sz="0" w:space="0" w:color="auto"/>
            <w:left w:val="none" w:sz="0" w:space="0" w:color="auto"/>
            <w:bottom w:val="none" w:sz="0" w:space="0" w:color="auto"/>
            <w:right w:val="none" w:sz="0" w:space="0" w:color="auto"/>
          </w:divBdr>
          <w:divsChild>
            <w:div w:id="423305603">
              <w:marLeft w:val="0"/>
              <w:marRight w:val="0"/>
              <w:marTop w:val="0"/>
              <w:marBottom w:val="0"/>
              <w:divBdr>
                <w:top w:val="none" w:sz="0" w:space="0" w:color="auto"/>
                <w:left w:val="none" w:sz="0" w:space="0" w:color="auto"/>
                <w:bottom w:val="single" w:sz="8" w:space="22" w:color="B8B9BA"/>
                <w:right w:val="none" w:sz="0" w:space="0" w:color="auto"/>
              </w:divBdr>
              <w:divsChild>
                <w:div w:id="122650430">
                  <w:marLeft w:val="0"/>
                  <w:marRight w:val="0"/>
                  <w:marTop w:val="443"/>
                  <w:marBottom w:val="0"/>
                  <w:divBdr>
                    <w:top w:val="none" w:sz="0" w:space="0" w:color="auto"/>
                    <w:left w:val="none" w:sz="0" w:space="0" w:color="auto"/>
                    <w:bottom w:val="none" w:sz="0" w:space="0" w:color="auto"/>
                    <w:right w:val="none" w:sz="0" w:space="0" w:color="auto"/>
                  </w:divBdr>
                </w:div>
                <w:div w:id="415634303">
                  <w:marLeft w:val="0"/>
                  <w:marRight w:val="0"/>
                  <w:marTop w:val="332"/>
                  <w:marBottom w:val="0"/>
                  <w:divBdr>
                    <w:top w:val="none" w:sz="0" w:space="0" w:color="auto"/>
                    <w:left w:val="none" w:sz="0" w:space="0" w:color="auto"/>
                    <w:bottom w:val="none" w:sz="0" w:space="0" w:color="auto"/>
                    <w:right w:val="none" w:sz="0" w:space="0" w:color="auto"/>
                  </w:divBdr>
                  <w:divsChild>
                    <w:div w:id="44230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986618">
          <w:marLeft w:val="0"/>
          <w:marRight w:val="240"/>
          <w:marTop w:val="0"/>
          <w:marBottom w:val="0"/>
          <w:divBdr>
            <w:top w:val="none" w:sz="0" w:space="0" w:color="auto"/>
            <w:left w:val="none" w:sz="0" w:space="0" w:color="auto"/>
            <w:bottom w:val="none" w:sz="0" w:space="0" w:color="auto"/>
            <w:right w:val="none" w:sz="0" w:space="0" w:color="auto"/>
          </w:divBdr>
        </w:div>
        <w:div w:id="595988828">
          <w:marLeft w:val="0"/>
          <w:marRight w:val="0"/>
          <w:marTop w:val="0"/>
          <w:marBottom w:val="0"/>
          <w:divBdr>
            <w:top w:val="none" w:sz="0" w:space="0" w:color="auto"/>
            <w:left w:val="none" w:sz="0" w:space="0" w:color="auto"/>
            <w:bottom w:val="none" w:sz="0" w:space="0" w:color="auto"/>
            <w:right w:val="none" w:sz="0" w:space="0" w:color="auto"/>
          </w:divBdr>
        </w:div>
        <w:div w:id="596330685">
          <w:marLeft w:val="0"/>
          <w:marRight w:val="0"/>
          <w:marTop w:val="240"/>
          <w:marBottom w:val="240"/>
          <w:divBdr>
            <w:top w:val="none" w:sz="0" w:space="0" w:color="auto"/>
            <w:left w:val="none" w:sz="0" w:space="0" w:color="auto"/>
            <w:bottom w:val="none" w:sz="0" w:space="0" w:color="auto"/>
            <w:right w:val="none" w:sz="0" w:space="0" w:color="auto"/>
          </w:divBdr>
          <w:divsChild>
            <w:div w:id="158665649">
              <w:marLeft w:val="0"/>
              <w:marRight w:val="0"/>
              <w:marTop w:val="0"/>
              <w:marBottom w:val="0"/>
              <w:divBdr>
                <w:top w:val="none" w:sz="0" w:space="0" w:color="auto"/>
                <w:left w:val="none" w:sz="0" w:space="0" w:color="auto"/>
                <w:bottom w:val="none" w:sz="0" w:space="0" w:color="auto"/>
                <w:right w:val="none" w:sz="0" w:space="0" w:color="auto"/>
              </w:divBdr>
            </w:div>
          </w:divsChild>
        </w:div>
        <w:div w:id="596330911">
          <w:marLeft w:val="0"/>
          <w:marRight w:val="0"/>
          <w:marTop w:val="0"/>
          <w:marBottom w:val="0"/>
          <w:divBdr>
            <w:top w:val="none" w:sz="0" w:space="0" w:color="auto"/>
            <w:left w:val="none" w:sz="0" w:space="0" w:color="auto"/>
            <w:bottom w:val="none" w:sz="0" w:space="0" w:color="auto"/>
            <w:right w:val="none" w:sz="0" w:space="0" w:color="auto"/>
          </w:divBdr>
        </w:div>
        <w:div w:id="596400460">
          <w:marLeft w:val="0"/>
          <w:marRight w:val="0"/>
          <w:marTop w:val="886"/>
          <w:marBottom w:val="0"/>
          <w:divBdr>
            <w:top w:val="none" w:sz="0" w:space="0" w:color="auto"/>
            <w:left w:val="none" w:sz="0" w:space="0" w:color="auto"/>
            <w:bottom w:val="none" w:sz="0" w:space="0" w:color="auto"/>
            <w:right w:val="none" w:sz="0" w:space="0" w:color="auto"/>
          </w:divBdr>
          <w:divsChild>
            <w:div w:id="678891949">
              <w:marLeft w:val="0"/>
              <w:marRight w:val="0"/>
              <w:marTop w:val="0"/>
              <w:marBottom w:val="0"/>
              <w:divBdr>
                <w:top w:val="none" w:sz="0" w:space="0" w:color="auto"/>
                <w:left w:val="none" w:sz="0" w:space="0" w:color="auto"/>
                <w:bottom w:val="none" w:sz="0" w:space="0" w:color="auto"/>
                <w:right w:val="none" w:sz="0" w:space="0" w:color="auto"/>
              </w:divBdr>
            </w:div>
          </w:divsChild>
        </w:div>
        <w:div w:id="596521122">
          <w:marLeft w:val="0"/>
          <w:marRight w:val="0"/>
          <w:marTop w:val="0"/>
          <w:marBottom w:val="0"/>
          <w:divBdr>
            <w:top w:val="none" w:sz="0" w:space="0" w:color="auto"/>
            <w:left w:val="none" w:sz="0" w:space="0" w:color="auto"/>
            <w:bottom w:val="single" w:sz="6" w:space="15" w:color="B8B9BA"/>
            <w:right w:val="none" w:sz="0" w:space="0" w:color="auto"/>
          </w:divBdr>
          <w:divsChild>
            <w:div w:id="353969760">
              <w:marLeft w:val="0"/>
              <w:marRight w:val="0"/>
              <w:marTop w:val="0"/>
              <w:marBottom w:val="0"/>
              <w:divBdr>
                <w:top w:val="none" w:sz="0" w:space="0" w:color="auto"/>
                <w:left w:val="none" w:sz="0" w:space="0" w:color="auto"/>
                <w:bottom w:val="none" w:sz="0" w:space="0" w:color="auto"/>
                <w:right w:val="none" w:sz="0" w:space="0" w:color="auto"/>
              </w:divBdr>
            </w:div>
          </w:divsChild>
        </w:div>
        <w:div w:id="596598752">
          <w:marLeft w:val="0"/>
          <w:marRight w:val="0"/>
          <w:marTop w:val="0"/>
          <w:marBottom w:val="0"/>
          <w:divBdr>
            <w:top w:val="none" w:sz="0" w:space="0" w:color="auto"/>
            <w:left w:val="none" w:sz="0" w:space="0" w:color="auto"/>
            <w:bottom w:val="none" w:sz="0" w:space="0" w:color="auto"/>
            <w:right w:val="none" w:sz="0" w:space="0" w:color="auto"/>
          </w:divBdr>
        </w:div>
        <w:div w:id="596641939">
          <w:marLeft w:val="0"/>
          <w:marRight w:val="0"/>
          <w:marTop w:val="378"/>
          <w:marBottom w:val="378"/>
          <w:divBdr>
            <w:top w:val="none" w:sz="0" w:space="0" w:color="auto"/>
            <w:left w:val="none" w:sz="0" w:space="0" w:color="auto"/>
            <w:bottom w:val="none" w:sz="0" w:space="0" w:color="auto"/>
            <w:right w:val="none" w:sz="0" w:space="0" w:color="auto"/>
          </w:divBdr>
        </w:div>
        <w:div w:id="596670933">
          <w:marLeft w:val="0"/>
          <w:marRight w:val="0"/>
          <w:marTop w:val="120"/>
          <w:marBottom w:val="0"/>
          <w:divBdr>
            <w:top w:val="none" w:sz="0" w:space="0" w:color="auto"/>
            <w:left w:val="none" w:sz="0" w:space="0" w:color="auto"/>
            <w:bottom w:val="none" w:sz="0" w:space="0" w:color="auto"/>
            <w:right w:val="none" w:sz="0" w:space="0" w:color="auto"/>
          </w:divBdr>
        </w:div>
        <w:div w:id="596672203">
          <w:marLeft w:val="0"/>
          <w:marRight w:val="0"/>
          <w:marTop w:val="240"/>
          <w:marBottom w:val="240"/>
          <w:divBdr>
            <w:top w:val="none" w:sz="0" w:space="0" w:color="auto"/>
            <w:left w:val="none" w:sz="0" w:space="0" w:color="auto"/>
            <w:bottom w:val="none" w:sz="0" w:space="0" w:color="auto"/>
            <w:right w:val="none" w:sz="0" w:space="0" w:color="auto"/>
          </w:divBdr>
          <w:divsChild>
            <w:div w:id="186137782">
              <w:marLeft w:val="0"/>
              <w:marRight w:val="0"/>
              <w:marTop w:val="0"/>
              <w:marBottom w:val="0"/>
              <w:divBdr>
                <w:top w:val="none" w:sz="0" w:space="0" w:color="auto"/>
                <w:left w:val="none" w:sz="0" w:space="0" w:color="auto"/>
                <w:bottom w:val="none" w:sz="0" w:space="0" w:color="auto"/>
                <w:right w:val="none" w:sz="0" w:space="0" w:color="auto"/>
              </w:divBdr>
            </w:div>
          </w:divsChild>
        </w:div>
        <w:div w:id="596789741">
          <w:marLeft w:val="0"/>
          <w:marRight w:val="0"/>
          <w:marTop w:val="240"/>
          <w:marBottom w:val="240"/>
          <w:divBdr>
            <w:top w:val="none" w:sz="0" w:space="0" w:color="auto"/>
            <w:left w:val="none" w:sz="0" w:space="0" w:color="auto"/>
            <w:bottom w:val="none" w:sz="0" w:space="0" w:color="auto"/>
            <w:right w:val="none" w:sz="0" w:space="0" w:color="auto"/>
          </w:divBdr>
        </w:div>
        <w:div w:id="597099162">
          <w:marLeft w:val="0"/>
          <w:marRight w:val="0"/>
          <w:marTop w:val="0"/>
          <w:marBottom w:val="0"/>
          <w:divBdr>
            <w:top w:val="none" w:sz="0" w:space="0" w:color="auto"/>
            <w:left w:val="none" w:sz="0" w:space="0" w:color="auto"/>
            <w:bottom w:val="none" w:sz="0" w:space="0" w:color="auto"/>
            <w:right w:val="none" w:sz="0" w:space="0" w:color="auto"/>
          </w:divBdr>
        </w:div>
        <w:div w:id="597103600">
          <w:marLeft w:val="0"/>
          <w:marRight w:val="0"/>
          <w:marTop w:val="360"/>
          <w:marBottom w:val="450"/>
          <w:divBdr>
            <w:top w:val="none" w:sz="0" w:space="0" w:color="auto"/>
            <w:left w:val="none" w:sz="0" w:space="0" w:color="auto"/>
            <w:bottom w:val="none" w:sz="0" w:space="0" w:color="auto"/>
            <w:right w:val="none" w:sz="0" w:space="0" w:color="auto"/>
          </w:divBdr>
        </w:div>
        <w:div w:id="597251404">
          <w:marLeft w:val="-135"/>
          <w:marRight w:val="0"/>
          <w:marTop w:val="0"/>
          <w:marBottom w:val="0"/>
          <w:divBdr>
            <w:top w:val="none" w:sz="0" w:space="0" w:color="auto"/>
            <w:left w:val="none" w:sz="0" w:space="0" w:color="auto"/>
            <w:bottom w:val="none" w:sz="0" w:space="0" w:color="auto"/>
            <w:right w:val="none" w:sz="0" w:space="0" w:color="auto"/>
          </w:divBdr>
        </w:div>
        <w:div w:id="597296984">
          <w:marLeft w:val="0"/>
          <w:marRight w:val="0"/>
          <w:marTop w:val="0"/>
          <w:marBottom w:val="0"/>
          <w:divBdr>
            <w:top w:val="none" w:sz="0" w:space="0" w:color="auto"/>
            <w:left w:val="none" w:sz="0" w:space="0" w:color="auto"/>
            <w:bottom w:val="none" w:sz="0" w:space="0" w:color="auto"/>
            <w:right w:val="none" w:sz="0" w:space="0" w:color="auto"/>
          </w:divBdr>
        </w:div>
        <w:div w:id="597374863">
          <w:marLeft w:val="0"/>
          <w:marRight w:val="0"/>
          <w:marTop w:val="240"/>
          <w:marBottom w:val="240"/>
          <w:divBdr>
            <w:top w:val="none" w:sz="0" w:space="0" w:color="auto"/>
            <w:left w:val="none" w:sz="0" w:space="0" w:color="auto"/>
            <w:bottom w:val="none" w:sz="0" w:space="0" w:color="auto"/>
            <w:right w:val="none" w:sz="0" w:space="0" w:color="auto"/>
          </w:divBdr>
          <w:divsChild>
            <w:div w:id="978726763">
              <w:marLeft w:val="0"/>
              <w:marRight w:val="0"/>
              <w:marTop w:val="0"/>
              <w:marBottom w:val="0"/>
              <w:divBdr>
                <w:top w:val="none" w:sz="0" w:space="0" w:color="auto"/>
                <w:left w:val="none" w:sz="0" w:space="0" w:color="auto"/>
                <w:bottom w:val="none" w:sz="0" w:space="0" w:color="auto"/>
                <w:right w:val="none" w:sz="0" w:space="0" w:color="auto"/>
              </w:divBdr>
            </w:div>
          </w:divsChild>
        </w:div>
        <w:div w:id="597444880">
          <w:marLeft w:val="0"/>
          <w:marRight w:val="0"/>
          <w:marTop w:val="0"/>
          <w:marBottom w:val="300"/>
          <w:divBdr>
            <w:top w:val="none" w:sz="0" w:space="0" w:color="auto"/>
            <w:left w:val="none" w:sz="0" w:space="0" w:color="auto"/>
            <w:bottom w:val="none" w:sz="0" w:space="0" w:color="auto"/>
            <w:right w:val="none" w:sz="0" w:space="0" w:color="auto"/>
          </w:divBdr>
        </w:div>
        <w:div w:id="597451412">
          <w:marLeft w:val="0"/>
          <w:marRight w:val="0"/>
          <w:marTop w:val="0"/>
          <w:marBottom w:val="0"/>
          <w:divBdr>
            <w:top w:val="none" w:sz="0" w:space="0" w:color="auto"/>
            <w:left w:val="none" w:sz="0" w:space="0" w:color="auto"/>
            <w:bottom w:val="none" w:sz="0" w:space="0" w:color="auto"/>
            <w:right w:val="none" w:sz="0" w:space="0" w:color="auto"/>
          </w:divBdr>
          <w:divsChild>
            <w:div w:id="322590483">
              <w:marLeft w:val="0"/>
              <w:marRight w:val="0"/>
              <w:marTop w:val="0"/>
              <w:marBottom w:val="0"/>
              <w:divBdr>
                <w:top w:val="none" w:sz="0" w:space="0" w:color="auto"/>
                <w:left w:val="none" w:sz="0" w:space="0" w:color="auto"/>
                <w:bottom w:val="none" w:sz="0" w:space="0" w:color="auto"/>
                <w:right w:val="none" w:sz="0" w:space="0" w:color="auto"/>
              </w:divBdr>
              <w:divsChild>
                <w:div w:id="19046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492762">
          <w:marLeft w:val="0"/>
          <w:marRight w:val="0"/>
          <w:marTop w:val="0"/>
          <w:marBottom w:val="0"/>
          <w:divBdr>
            <w:top w:val="none" w:sz="0" w:space="0" w:color="auto"/>
            <w:left w:val="none" w:sz="0" w:space="0" w:color="auto"/>
            <w:bottom w:val="none" w:sz="0" w:space="0" w:color="auto"/>
            <w:right w:val="none" w:sz="0" w:space="0" w:color="auto"/>
          </w:divBdr>
        </w:div>
        <w:div w:id="597561741">
          <w:marLeft w:val="0"/>
          <w:marRight w:val="0"/>
          <w:marTop w:val="0"/>
          <w:marBottom w:val="0"/>
          <w:divBdr>
            <w:top w:val="none" w:sz="0" w:space="0" w:color="auto"/>
            <w:left w:val="none" w:sz="0" w:space="0" w:color="auto"/>
            <w:bottom w:val="none" w:sz="0" w:space="0" w:color="auto"/>
            <w:right w:val="none" w:sz="0" w:space="0" w:color="auto"/>
          </w:divBdr>
        </w:div>
        <w:div w:id="597565074">
          <w:marLeft w:val="0"/>
          <w:marRight w:val="0"/>
          <w:marTop w:val="0"/>
          <w:marBottom w:val="0"/>
          <w:divBdr>
            <w:top w:val="none" w:sz="0" w:space="0" w:color="auto"/>
            <w:left w:val="none" w:sz="0" w:space="0" w:color="auto"/>
            <w:bottom w:val="none" w:sz="0" w:space="0" w:color="auto"/>
            <w:right w:val="none" w:sz="0" w:space="0" w:color="auto"/>
          </w:divBdr>
        </w:div>
        <w:div w:id="597644803">
          <w:marLeft w:val="0"/>
          <w:marRight w:val="0"/>
          <w:marTop w:val="944"/>
          <w:marBottom w:val="944"/>
          <w:divBdr>
            <w:top w:val="none" w:sz="0" w:space="0" w:color="auto"/>
            <w:left w:val="none" w:sz="0" w:space="0" w:color="auto"/>
            <w:bottom w:val="none" w:sz="0" w:space="0" w:color="auto"/>
            <w:right w:val="none" w:sz="0" w:space="0" w:color="auto"/>
          </w:divBdr>
          <w:divsChild>
            <w:div w:id="112753617">
              <w:marLeft w:val="0"/>
              <w:marRight w:val="0"/>
              <w:marTop w:val="567"/>
              <w:marBottom w:val="567"/>
              <w:divBdr>
                <w:top w:val="none" w:sz="0" w:space="0" w:color="auto"/>
                <w:left w:val="none" w:sz="0" w:space="0" w:color="auto"/>
                <w:bottom w:val="none" w:sz="0" w:space="0" w:color="auto"/>
                <w:right w:val="none" w:sz="0" w:space="0" w:color="auto"/>
              </w:divBdr>
            </w:div>
            <w:div w:id="159540166">
              <w:marLeft w:val="0"/>
              <w:marRight w:val="0"/>
              <w:marTop w:val="378"/>
              <w:marBottom w:val="378"/>
              <w:divBdr>
                <w:top w:val="none" w:sz="0" w:space="0" w:color="auto"/>
                <w:left w:val="none" w:sz="0" w:space="0" w:color="auto"/>
                <w:bottom w:val="none" w:sz="0" w:space="0" w:color="auto"/>
                <w:right w:val="none" w:sz="0" w:space="0" w:color="auto"/>
              </w:divBdr>
            </w:div>
            <w:div w:id="176894785">
              <w:marLeft w:val="0"/>
              <w:marRight w:val="0"/>
              <w:marTop w:val="378"/>
              <w:marBottom w:val="378"/>
              <w:divBdr>
                <w:top w:val="none" w:sz="0" w:space="0" w:color="auto"/>
                <w:left w:val="none" w:sz="0" w:space="0" w:color="auto"/>
                <w:bottom w:val="none" w:sz="0" w:space="0" w:color="auto"/>
                <w:right w:val="none" w:sz="0" w:space="0" w:color="auto"/>
              </w:divBdr>
              <w:divsChild>
                <w:div w:id="958220550">
                  <w:marLeft w:val="0"/>
                  <w:marRight w:val="0"/>
                  <w:marTop w:val="0"/>
                  <w:marBottom w:val="0"/>
                  <w:divBdr>
                    <w:top w:val="none" w:sz="0" w:space="0" w:color="auto"/>
                    <w:left w:val="none" w:sz="0" w:space="0" w:color="auto"/>
                    <w:bottom w:val="none" w:sz="0" w:space="0" w:color="auto"/>
                    <w:right w:val="none" w:sz="0" w:space="0" w:color="auto"/>
                  </w:divBdr>
                </w:div>
              </w:divsChild>
            </w:div>
            <w:div w:id="202645564">
              <w:marLeft w:val="0"/>
              <w:marRight w:val="0"/>
              <w:marTop w:val="378"/>
              <w:marBottom w:val="378"/>
              <w:divBdr>
                <w:top w:val="none" w:sz="0" w:space="0" w:color="auto"/>
                <w:left w:val="none" w:sz="0" w:space="0" w:color="auto"/>
                <w:bottom w:val="none" w:sz="0" w:space="0" w:color="auto"/>
                <w:right w:val="none" w:sz="0" w:space="0" w:color="auto"/>
              </w:divBdr>
            </w:div>
            <w:div w:id="282226529">
              <w:marLeft w:val="0"/>
              <w:marRight w:val="0"/>
              <w:marTop w:val="378"/>
              <w:marBottom w:val="378"/>
              <w:divBdr>
                <w:top w:val="none" w:sz="0" w:space="0" w:color="auto"/>
                <w:left w:val="none" w:sz="0" w:space="0" w:color="auto"/>
                <w:bottom w:val="none" w:sz="0" w:space="0" w:color="auto"/>
                <w:right w:val="none" w:sz="0" w:space="0" w:color="auto"/>
              </w:divBdr>
            </w:div>
            <w:div w:id="303239144">
              <w:marLeft w:val="0"/>
              <w:marRight w:val="0"/>
              <w:marTop w:val="378"/>
              <w:marBottom w:val="378"/>
              <w:divBdr>
                <w:top w:val="none" w:sz="0" w:space="0" w:color="auto"/>
                <w:left w:val="none" w:sz="0" w:space="0" w:color="auto"/>
                <w:bottom w:val="none" w:sz="0" w:space="0" w:color="auto"/>
                <w:right w:val="none" w:sz="0" w:space="0" w:color="auto"/>
              </w:divBdr>
              <w:divsChild>
                <w:div w:id="85615250">
                  <w:marLeft w:val="0"/>
                  <w:marRight w:val="0"/>
                  <w:marTop w:val="0"/>
                  <w:marBottom w:val="0"/>
                  <w:divBdr>
                    <w:top w:val="none" w:sz="0" w:space="0" w:color="auto"/>
                    <w:left w:val="none" w:sz="0" w:space="0" w:color="auto"/>
                    <w:bottom w:val="none" w:sz="0" w:space="0" w:color="auto"/>
                    <w:right w:val="none" w:sz="0" w:space="0" w:color="auto"/>
                  </w:divBdr>
                </w:div>
              </w:divsChild>
            </w:div>
            <w:div w:id="328099298">
              <w:marLeft w:val="0"/>
              <w:marRight w:val="0"/>
              <w:marTop w:val="378"/>
              <w:marBottom w:val="378"/>
              <w:divBdr>
                <w:top w:val="none" w:sz="0" w:space="0" w:color="auto"/>
                <w:left w:val="none" w:sz="0" w:space="0" w:color="auto"/>
                <w:bottom w:val="none" w:sz="0" w:space="0" w:color="auto"/>
                <w:right w:val="none" w:sz="0" w:space="0" w:color="auto"/>
              </w:divBdr>
            </w:div>
            <w:div w:id="376974246">
              <w:marLeft w:val="0"/>
              <w:marRight w:val="0"/>
              <w:marTop w:val="378"/>
              <w:marBottom w:val="378"/>
              <w:divBdr>
                <w:top w:val="none" w:sz="0" w:space="0" w:color="auto"/>
                <w:left w:val="none" w:sz="0" w:space="0" w:color="auto"/>
                <w:bottom w:val="none" w:sz="0" w:space="0" w:color="auto"/>
                <w:right w:val="none" w:sz="0" w:space="0" w:color="auto"/>
              </w:divBdr>
              <w:divsChild>
                <w:div w:id="356270799">
                  <w:marLeft w:val="0"/>
                  <w:marRight w:val="0"/>
                  <w:marTop w:val="0"/>
                  <w:marBottom w:val="0"/>
                  <w:divBdr>
                    <w:top w:val="none" w:sz="0" w:space="0" w:color="auto"/>
                    <w:left w:val="none" w:sz="0" w:space="0" w:color="auto"/>
                    <w:bottom w:val="none" w:sz="0" w:space="0" w:color="auto"/>
                    <w:right w:val="none" w:sz="0" w:space="0" w:color="auto"/>
                  </w:divBdr>
                </w:div>
              </w:divsChild>
            </w:div>
            <w:div w:id="385026813">
              <w:marLeft w:val="0"/>
              <w:marRight w:val="0"/>
              <w:marTop w:val="567"/>
              <w:marBottom w:val="708"/>
              <w:divBdr>
                <w:top w:val="none" w:sz="0" w:space="0" w:color="auto"/>
                <w:left w:val="none" w:sz="0" w:space="0" w:color="auto"/>
                <w:bottom w:val="none" w:sz="0" w:space="0" w:color="auto"/>
                <w:right w:val="none" w:sz="0" w:space="0" w:color="auto"/>
              </w:divBdr>
            </w:div>
            <w:div w:id="536621043">
              <w:marLeft w:val="0"/>
              <w:marRight w:val="0"/>
              <w:marTop w:val="378"/>
              <w:marBottom w:val="378"/>
              <w:divBdr>
                <w:top w:val="none" w:sz="0" w:space="0" w:color="auto"/>
                <w:left w:val="none" w:sz="0" w:space="0" w:color="auto"/>
                <w:bottom w:val="none" w:sz="0" w:space="0" w:color="auto"/>
                <w:right w:val="none" w:sz="0" w:space="0" w:color="auto"/>
              </w:divBdr>
              <w:divsChild>
                <w:div w:id="293416157">
                  <w:marLeft w:val="0"/>
                  <w:marRight w:val="0"/>
                  <w:marTop w:val="0"/>
                  <w:marBottom w:val="0"/>
                  <w:divBdr>
                    <w:top w:val="none" w:sz="0" w:space="0" w:color="auto"/>
                    <w:left w:val="none" w:sz="0" w:space="0" w:color="auto"/>
                    <w:bottom w:val="none" w:sz="0" w:space="0" w:color="auto"/>
                    <w:right w:val="none" w:sz="0" w:space="0" w:color="auto"/>
                  </w:divBdr>
                </w:div>
              </w:divsChild>
            </w:div>
            <w:div w:id="558979730">
              <w:marLeft w:val="0"/>
              <w:marRight w:val="0"/>
              <w:marTop w:val="378"/>
              <w:marBottom w:val="378"/>
              <w:divBdr>
                <w:top w:val="none" w:sz="0" w:space="0" w:color="auto"/>
                <w:left w:val="none" w:sz="0" w:space="0" w:color="auto"/>
                <w:bottom w:val="none" w:sz="0" w:space="0" w:color="auto"/>
                <w:right w:val="none" w:sz="0" w:space="0" w:color="auto"/>
              </w:divBdr>
              <w:divsChild>
                <w:div w:id="965351446">
                  <w:marLeft w:val="0"/>
                  <w:marRight w:val="0"/>
                  <w:marTop w:val="0"/>
                  <w:marBottom w:val="0"/>
                  <w:divBdr>
                    <w:top w:val="none" w:sz="0" w:space="0" w:color="auto"/>
                    <w:left w:val="none" w:sz="0" w:space="0" w:color="auto"/>
                    <w:bottom w:val="none" w:sz="0" w:space="0" w:color="auto"/>
                    <w:right w:val="none" w:sz="0" w:space="0" w:color="auto"/>
                  </w:divBdr>
                </w:div>
              </w:divsChild>
            </w:div>
            <w:div w:id="595406467">
              <w:marLeft w:val="0"/>
              <w:marRight w:val="0"/>
              <w:marTop w:val="378"/>
              <w:marBottom w:val="378"/>
              <w:divBdr>
                <w:top w:val="none" w:sz="0" w:space="0" w:color="auto"/>
                <w:left w:val="none" w:sz="0" w:space="0" w:color="auto"/>
                <w:bottom w:val="none" w:sz="0" w:space="0" w:color="auto"/>
                <w:right w:val="none" w:sz="0" w:space="0" w:color="auto"/>
              </w:divBdr>
            </w:div>
            <w:div w:id="596207753">
              <w:marLeft w:val="0"/>
              <w:marRight w:val="0"/>
              <w:marTop w:val="0"/>
              <w:marBottom w:val="472"/>
              <w:divBdr>
                <w:top w:val="none" w:sz="0" w:space="0" w:color="auto"/>
                <w:left w:val="none" w:sz="0" w:space="0" w:color="auto"/>
                <w:bottom w:val="none" w:sz="0" w:space="0" w:color="auto"/>
                <w:right w:val="none" w:sz="0" w:space="0" w:color="auto"/>
              </w:divBdr>
            </w:div>
            <w:div w:id="596985521">
              <w:marLeft w:val="0"/>
              <w:marRight w:val="0"/>
              <w:marTop w:val="378"/>
              <w:marBottom w:val="378"/>
              <w:divBdr>
                <w:top w:val="none" w:sz="0" w:space="0" w:color="auto"/>
                <w:left w:val="none" w:sz="0" w:space="0" w:color="auto"/>
                <w:bottom w:val="none" w:sz="0" w:space="0" w:color="auto"/>
                <w:right w:val="none" w:sz="0" w:space="0" w:color="auto"/>
              </w:divBdr>
            </w:div>
            <w:div w:id="694816798">
              <w:marLeft w:val="0"/>
              <w:marRight w:val="0"/>
              <w:marTop w:val="472"/>
              <w:marBottom w:val="944"/>
              <w:divBdr>
                <w:top w:val="single" w:sz="12" w:space="31" w:color="EB5D0B"/>
                <w:left w:val="none" w:sz="0" w:space="0" w:color="auto"/>
                <w:bottom w:val="single" w:sz="12" w:space="31" w:color="EB5D0B"/>
                <w:right w:val="none" w:sz="0" w:space="0" w:color="auto"/>
              </w:divBdr>
            </w:div>
            <w:div w:id="892077845">
              <w:marLeft w:val="0"/>
              <w:marRight w:val="0"/>
              <w:marTop w:val="567"/>
              <w:marBottom w:val="567"/>
              <w:divBdr>
                <w:top w:val="none" w:sz="0" w:space="0" w:color="auto"/>
                <w:left w:val="none" w:sz="0" w:space="0" w:color="auto"/>
                <w:bottom w:val="none" w:sz="0" w:space="0" w:color="auto"/>
                <w:right w:val="none" w:sz="0" w:space="0" w:color="auto"/>
              </w:divBdr>
            </w:div>
            <w:div w:id="946353388">
              <w:marLeft w:val="0"/>
              <w:marRight w:val="0"/>
              <w:marTop w:val="378"/>
              <w:marBottom w:val="378"/>
              <w:divBdr>
                <w:top w:val="none" w:sz="0" w:space="0" w:color="auto"/>
                <w:left w:val="none" w:sz="0" w:space="0" w:color="auto"/>
                <w:bottom w:val="none" w:sz="0" w:space="0" w:color="auto"/>
                <w:right w:val="none" w:sz="0" w:space="0" w:color="auto"/>
              </w:divBdr>
            </w:div>
          </w:divsChild>
        </w:div>
        <w:div w:id="597714137">
          <w:marLeft w:val="0"/>
          <w:marRight w:val="0"/>
          <w:marTop w:val="0"/>
          <w:marBottom w:val="0"/>
          <w:divBdr>
            <w:top w:val="none" w:sz="0" w:space="0" w:color="auto"/>
            <w:left w:val="none" w:sz="0" w:space="0" w:color="auto"/>
            <w:bottom w:val="none" w:sz="0" w:space="0" w:color="auto"/>
            <w:right w:val="none" w:sz="0" w:space="0" w:color="auto"/>
          </w:divBdr>
        </w:div>
        <w:div w:id="597717390">
          <w:marLeft w:val="0"/>
          <w:marRight w:val="0"/>
          <w:marTop w:val="0"/>
          <w:marBottom w:val="0"/>
          <w:divBdr>
            <w:top w:val="none" w:sz="0" w:space="0" w:color="auto"/>
            <w:left w:val="none" w:sz="0" w:space="0" w:color="auto"/>
            <w:bottom w:val="none" w:sz="0" w:space="0" w:color="auto"/>
            <w:right w:val="none" w:sz="0" w:space="0" w:color="auto"/>
          </w:divBdr>
        </w:div>
        <w:div w:id="597719618">
          <w:marLeft w:val="0"/>
          <w:marRight w:val="0"/>
          <w:marTop w:val="0"/>
          <w:marBottom w:val="0"/>
          <w:divBdr>
            <w:top w:val="none" w:sz="0" w:space="0" w:color="auto"/>
            <w:left w:val="none" w:sz="0" w:space="0" w:color="auto"/>
            <w:bottom w:val="none" w:sz="0" w:space="0" w:color="auto"/>
            <w:right w:val="none" w:sz="0" w:space="0" w:color="auto"/>
          </w:divBdr>
        </w:div>
        <w:div w:id="597981668">
          <w:marLeft w:val="0"/>
          <w:marRight w:val="0"/>
          <w:marTop w:val="0"/>
          <w:marBottom w:val="0"/>
          <w:divBdr>
            <w:top w:val="none" w:sz="0" w:space="0" w:color="auto"/>
            <w:left w:val="none" w:sz="0" w:space="0" w:color="auto"/>
            <w:bottom w:val="none" w:sz="0" w:space="0" w:color="auto"/>
            <w:right w:val="none" w:sz="0" w:space="0" w:color="auto"/>
          </w:divBdr>
        </w:div>
        <w:div w:id="598097520">
          <w:marLeft w:val="0"/>
          <w:marRight w:val="0"/>
          <w:marTop w:val="0"/>
          <w:marBottom w:val="0"/>
          <w:divBdr>
            <w:top w:val="none" w:sz="0" w:space="0" w:color="auto"/>
            <w:left w:val="none" w:sz="0" w:space="0" w:color="auto"/>
            <w:bottom w:val="none" w:sz="0" w:space="0" w:color="auto"/>
            <w:right w:val="none" w:sz="0" w:space="0" w:color="auto"/>
          </w:divBdr>
        </w:div>
        <w:div w:id="598098024">
          <w:marLeft w:val="0"/>
          <w:marRight w:val="0"/>
          <w:marTop w:val="0"/>
          <w:marBottom w:val="0"/>
          <w:divBdr>
            <w:top w:val="none" w:sz="0" w:space="0" w:color="auto"/>
            <w:left w:val="none" w:sz="0" w:space="0" w:color="auto"/>
            <w:bottom w:val="none" w:sz="0" w:space="0" w:color="auto"/>
            <w:right w:val="none" w:sz="0" w:space="0" w:color="auto"/>
          </w:divBdr>
        </w:div>
        <w:div w:id="598098771">
          <w:marLeft w:val="0"/>
          <w:marRight w:val="0"/>
          <w:marTop w:val="0"/>
          <w:marBottom w:val="0"/>
          <w:divBdr>
            <w:top w:val="none" w:sz="0" w:space="0" w:color="auto"/>
            <w:left w:val="none" w:sz="0" w:space="0" w:color="auto"/>
            <w:bottom w:val="none" w:sz="0" w:space="0" w:color="auto"/>
            <w:right w:val="none" w:sz="0" w:space="0" w:color="auto"/>
          </w:divBdr>
          <w:divsChild>
            <w:div w:id="315300526">
              <w:marLeft w:val="0"/>
              <w:marRight w:val="1500"/>
              <w:marTop w:val="0"/>
              <w:marBottom w:val="0"/>
              <w:divBdr>
                <w:top w:val="none" w:sz="0" w:space="0" w:color="auto"/>
                <w:left w:val="none" w:sz="0" w:space="0" w:color="auto"/>
                <w:bottom w:val="none" w:sz="0" w:space="0" w:color="auto"/>
                <w:right w:val="none" w:sz="0" w:space="0" w:color="auto"/>
              </w:divBdr>
              <w:divsChild>
                <w:div w:id="845486476">
                  <w:marLeft w:val="0"/>
                  <w:marRight w:val="0"/>
                  <w:marTop w:val="600"/>
                  <w:marBottom w:val="600"/>
                  <w:divBdr>
                    <w:top w:val="none" w:sz="0" w:space="0" w:color="auto"/>
                    <w:left w:val="none" w:sz="0" w:space="0" w:color="auto"/>
                    <w:bottom w:val="none" w:sz="0" w:space="0" w:color="auto"/>
                    <w:right w:val="none" w:sz="0" w:space="0" w:color="auto"/>
                  </w:divBdr>
                  <w:divsChild>
                    <w:div w:id="681009246">
                      <w:marLeft w:val="0"/>
                      <w:marRight w:val="0"/>
                      <w:marTop w:val="240"/>
                      <w:marBottom w:val="240"/>
                      <w:divBdr>
                        <w:top w:val="none" w:sz="0" w:space="0" w:color="auto"/>
                        <w:left w:val="none" w:sz="0" w:space="0" w:color="auto"/>
                        <w:bottom w:val="none" w:sz="0" w:space="0" w:color="auto"/>
                        <w:right w:val="none" w:sz="0" w:space="0" w:color="auto"/>
                      </w:divBdr>
                    </w:div>
                    <w:div w:id="750933256">
                      <w:marLeft w:val="0"/>
                      <w:marRight w:val="0"/>
                      <w:marTop w:val="240"/>
                      <w:marBottom w:val="240"/>
                      <w:divBdr>
                        <w:top w:val="none" w:sz="0" w:space="0" w:color="auto"/>
                        <w:left w:val="none" w:sz="0" w:space="0" w:color="auto"/>
                        <w:bottom w:val="none" w:sz="0" w:space="0" w:color="auto"/>
                        <w:right w:val="none" w:sz="0" w:space="0" w:color="auto"/>
                      </w:divBdr>
                      <w:divsChild>
                        <w:div w:id="329330569">
                          <w:marLeft w:val="0"/>
                          <w:marRight w:val="0"/>
                          <w:marTop w:val="0"/>
                          <w:marBottom w:val="0"/>
                          <w:divBdr>
                            <w:top w:val="none" w:sz="0" w:space="0" w:color="auto"/>
                            <w:left w:val="none" w:sz="0" w:space="0" w:color="auto"/>
                            <w:bottom w:val="none" w:sz="0" w:space="0" w:color="auto"/>
                            <w:right w:val="none" w:sz="0" w:space="0" w:color="auto"/>
                          </w:divBdr>
                        </w:div>
                      </w:divsChild>
                    </w:div>
                    <w:div w:id="769397006">
                      <w:marLeft w:val="0"/>
                      <w:marRight w:val="0"/>
                      <w:marTop w:val="360"/>
                      <w:marBottom w:val="450"/>
                      <w:divBdr>
                        <w:top w:val="none" w:sz="0" w:space="0" w:color="auto"/>
                        <w:left w:val="none" w:sz="0" w:space="0" w:color="auto"/>
                        <w:bottom w:val="none" w:sz="0" w:space="0" w:color="auto"/>
                        <w:right w:val="none" w:sz="0" w:space="0" w:color="auto"/>
                      </w:divBdr>
                    </w:div>
                    <w:div w:id="89863312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598149089">
          <w:marLeft w:val="0"/>
          <w:marRight w:val="0"/>
          <w:marTop w:val="75"/>
          <w:marBottom w:val="0"/>
          <w:divBdr>
            <w:top w:val="none" w:sz="0" w:space="0" w:color="auto"/>
            <w:left w:val="none" w:sz="0" w:space="0" w:color="auto"/>
            <w:bottom w:val="none" w:sz="0" w:space="0" w:color="auto"/>
            <w:right w:val="none" w:sz="0" w:space="0" w:color="auto"/>
          </w:divBdr>
        </w:div>
        <w:div w:id="598215465">
          <w:marLeft w:val="0"/>
          <w:marRight w:val="0"/>
          <w:marTop w:val="0"/>
          <w:marBottom w:val="0"/>
          <w:divBdr>
            <w:top w:val="none" w:sz="0" w:space="0" w:color="auto"/>
            <w:left w:val="none" w:sz="0" w:space="0" w:color="auto"/>
            <w:bottom w:val="none" w:sz="0" w:space="0" w:color="auto"/>
            <w:right w:val="none" w:sz="0" w:space="0" w:color="auto"/>
          </w:divBdr>
        </w:div>
        <w:div w:id="598291399">
          <w:marLeft w:val="0"/>
          <w:marRight w:val="0"/>
          <w:marTop w:val="300"/>
          <w:marBottom w:val="600"/>
          <w:divBdr>
            <w:top w:val="single" w:sz="6" w:space="30" w:color="EB5D0B"/>
            <w:left w:val="none" w:sz="0" w:space="0" w:color="auto"/>
            <w:bottom w:val="single" w:sz="6" w:space="30" w:color="EB5D0B"/>
            <w:right w:val="none" w:sz="0" w:space="0" w:color="auto"/>
          </w:divBdr>
        </w:div>
        <w:div w:id="598366831">
          <w:marLeft w:val="0"/>
          <w:marRight w:val="0"/>
          <w:marTop w:val="0"/>
          <w:marBottom w:val="0"/>
          <w:divBdr>
            <w:top w:val="none" w:sz="0" w:space="0" w:color="auto"/>
            <w:left w:val="none" w:sz="0" w:space="0" w:color="auto"/>
            <w:bottom w:val="none" w:sz="0" w:space="0" w:color="auto"/>
            <w:right w:val="none" w:sz="0" w:space="0" w:color="auto"/>
          </w:divBdr>
        </w:div>
        <w:div w:id="598411795">
          <w:marLeft w:val="0"/>
          <w:marRight w:val="0"/>
          <w:marTop w:val="366"/>
          <w:marBottom w:val="366"/>
          <w:divBdr>
            <w:top w:val="none" w:sz="0" w:space="0" w:color="auto"/>
            <w:left w:val="none" w:sz="0" w:space="0" w:color="auto"/>
            <w:bottom w:val="none" w:sz="0" w:space="0" w:color="auto"/>
            <w:right w:val="none" w:sz="0" w:space="0" w:color="auto"/>
          </w:divBdr>
        </w:div>
        <w:div w:id="598562311">
          <w:marLeft w:val="0"/>
          <w:marRight w:val="0"/>
          <w:marTop w:val="0"/>
          <w:marBottom w:val="0"/>
          <w:divBdr>
            <w:top w:val="none" w:sz="0" w:space="0" w:color="auto"/>
            <w:left w:val="none" w:sz="0" w:space="0" w:color="auto"/>
            <w:bottom w:val="none" w:sz="0" w:space="0" w:color="auto"/>
            <w:right w:val="none" w:sz="0" w:space="0" w:color="auto"/>
          </w:divBdr>
        </w:div>
        <w:div w:id="598564423">
          <w:marLeft w:val="0"/>
          <w:marRight w:val="0"/>
          <w:marTop w:val="0"/>
          <w:marBottom w:val="266"/>
          <w:divBdr>
            <w:top w:val="none" w:sz="0" w:space="0" w:color="auto"/>
            <w:left w:val="none" w:sz="0" w:space="0" w:color="auto"/>
            <w:bottom w:val="none" w:sz="0" w:space="0" w:color="auto"/>
            <w:right w:val="none" w:sz="0" w:space="0" w:color="auto"/>
          </w:divBdr>
          <w:divsChild>
            <w:div w:id="658266873">
              <w:marLeft w:val="0"/>
              <w:marRight w:val="0"/>
              <w:marTop w:val="0"/>
              <w:marBottom w:val="0"/>
              <w:divBdr>
                <w:top w:val="none" w:sz="0" w:space="0" w:color="auto"/>
                <w:left w:val="none" w:sz="0" w:space="0" w:color="auto"/>
                <w:bottom w:val="none" w:sz="0" w:space="0" w:color="auto"/>
                <w:right w:val="none" w:sz="0" w:space="0" w:color="auto"/>
              </w:divBdr>
              <w:divsChild>
                <w:div w:id="65880727">
                  <w:marLeft w:val="0"/>
                  <w:marRight w:val="0"/>
                  <w:marTop w:val="0"/>
                  <w:marBottom w:val="0"/>
                  <w:divBdr>
                    <w:top w:val="none" w:sz="0" w:space="0" w:color="auto"/>
                    <w:left w:val="none" w:sz="0" w:space="0" w:color="auto"/>
                    <w:bottom w:val="none" w:sz="0" w:space="0" w:color="auto"/>
                    <w:right w:val="none" w:sz="0" w:space="0" w:color="auto"/>
                  </w:divBdr>
                  <w:divsChild>
                    <w:div w:id="612981515">
                      <w:marLeft w:val="0"/>
                      <w:marRight w:val="0"/>
                      <w:marTop w:val="111"/>
                      <w:marBottom w:val="0"/>
                      <w:divBdr>
                        <w:top w:val="none" w:sz="0" w:space="0" w:color="auto"/>
                        <w:left w:val="none" w:sz="0" w:space="0" w:color="auto"/>
                        <w:bottom w:val="none" w:sz="0" w:space="0" w:color="auto"/>
                        <w:right w:val="none" w:sz="0" w:space="0" w:color="auto"/>
                      </w:divBdr>
                    </w:div>
                  </w:divsChild>
                </w:div>
              </w:divsChild>
            </w:div>
          </w:divsChild>
        </w:div>
        <w:div w:id="598610330">
          <w:marLeft w:val="0"/>
          <w:marRight w:val="0"/>
          <w:marTop w:val="0"/>
          <w:marBottom w:val="0"/>
          <w:divBdr>
            <w:top w:val="none" w:sz="0" w:space="0" w:color="auto"/>
            <w:left w:val="none" w:sz="0" w:space="0" w:color="auto"/>
            <w:bottom w:val="none" w:sz="0" w:space="0" w:color="auto"/>
            <w:right w:val="none" w:sz="0" w:space="0" w:color="auto"/>
          </w:divBdr>
        </w:div>
        <w:div w:id="598611164">
          <w:marLeft w:val="0"/>
          <w:marRight w:val="0"/>
          <w:marTop w:val="0"/>
          <w:marBottom w:val="0"/>
          <w:divBdr>
            <w:top w:val="none" w:sz="0" w:space="0" w:color="auto"/>
            <w:left w:val="none" w:sz="0" w:space="0" w:color="auto"/>
            <w:bottom w:val="none" w:sz="0" w:space="0" w:color="auto"/>
            <w:right w:val="none" w:sz="0" w:space="0" w:color="auto"/>
          </w:divBdr>
        </w:div>
        <w:div w:id="598682105">
          <w:marLeft w:val="0"/>
          <w:marRight w:val="0"/>
          <w:marTop w:val="0"/>
          <w:marBottom w:val="0"/>
          <w:divBdr>
            <w:top w:val="none" w:sz="0" w:space="0" w:color="auto"/>
            <w:left w:val="none" w:sz="0" w:space="0" w:color="auto"/>
            <w:bottom w:val="none" w:sz="0" w:space="0" w:color="auto"/>
            <w:right w:val="none" w:sz="0" w:space="0" w:color="auto"/>
          </w:divBdr>
          <w:divsChild>
            <w:div w:id="474639859">
              <w:marLeft w:val="0"/>
              <w:marRight w:val="0"/>
              <w:marTop w:val="0"/>
              <w:marBottom w:val="0"/>
              <w:divBdr>
                <w:top w:val="none" w:sz="0" w:space="0" w:color="auto"/>
                <w:left w:val="none" w:sz="0" w:space="0" w:color="auto"/>
                <w:bottom w:val="none" w:sz="0" w:space="0" w:color="auto"/>
                <w:right w:val="none" w:sz="0" w:space="0" w:color="auto"/>
              </w:divBdr>
              <w:divsChild>
                <w:div w:id="566112810">
                  <w:marLeft w:val="0"/>
                  <w:marRight w:val="0"/>
                  <w:marTop w:val="0"/>
                  <w:marBottom w:val="0"/>
                  <w:divBdr>
                    <w:top w:val="none" w:sz="0" w:space="0" w:color="auto"/>
                    <w:left w:val="none" w:sz="0" w:space="0" w:color="auto"/>
                    <w:bottom w:val="none" w:sz="0" w:space="0" w:color="auto"/>
                    <w:right w:val="none" w:sz="0" w:space="0" w:color="auto"/>
                  </w:divBdr>
                  <w:divsChild>
                    <w:div w:id="282738276">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598684652">
          <w:marLeft w:val="0"/>
          <w:marRight w:val="0"/>
          <w:marTop w:val="0"/>
          <w:marBottom w:val="0"/>
          <w:divBdr>
            <w:top w:val="none" w:sz="0" w:space="0" w:color="auto"/>
            <w:left w:val="none" w:sz="0" w:space="0" w:color="auto"/>
            <w:bottom w:val="none" w:sz="0" w:space="0" w:color="auto"/>
            <w:right w:val="none" w:sz="0" w:space="0" w:color="auto"/>
          </w:divBdr>
        </w:div>
        <w:div w:id="598761516">
          <w:marLeft w:val="0"/>
          <w:marRight w:val="0"/>
          <w:marTop w:val="281"/>
          <w:marBottom w:val="281"/>
          <w:divBdr>
            <w:top w:val="none" w:sz="0" w:space="0" w:color="auto"/>
            <w:left w:val="none" w:sz="0" w:space="0" w:color="auto"/>
            <w:bottom w:val="none" w:sz="0" w:space="0" w:color="auto"/>
            <w:right w:val="none" w:sz="0" w:space="0" w:color="auto"/>
          </w:divBdr>
          <w:divsChild>
            <w:div w:id="493684173">
              <w:marLeft w:val="0"/>
              <w:marRight w:val="0"/>
              <w:marTop w:val="0"/>
              <w:marBottom w:val="0"/>
              <w:divBdr>
                <w:top w:val="none" w:sz="0" w:space="0" w:color="auto"/>
                <w:left w:val="none" w:sz="0" w:space="0" w:color="auto"/>
                <w:bottom w:val="none" w:sz="0" w:space="0" w:color="auto"/>
                <w:right w:val="none" w:sz="0" w:space="0" w:color="auto"/>
              </w:divBdr>
            </w:div>
          </w:divsChild>
        </w:div>
        <w:div w:id="598871807">
          <w:marLeft w:val="0"/>
          <w:marRight w:val="0"/>
          <w:marTop w:val="0"/>
          <w:marBottom w:val="0"/>
          <w:divBdr>
            <w:top w:val="none" w:sz="0" w:space="0" w:color="auto"/>
            <w:left w:val="none" w:sz="0" w:space="0" w:color="auto"/>
            <w:bottom w:val="none" w:sz="0" w:space="0" w:color="auto"/>
            <w:right w:val="none" w:sz="0" w:space="0" w:color="auto"/>
          </w:divBdr>
          <w:divsChild>
            <w:div w:id="27221560">
              <w:marLeft w:val="0"/>
              <w:marRight w:val="0"/>
              <w:marTop w:val="600"/>
              <w:marBottom w:val="0"/>
              <w:divBdr>
                <w:top w:val="none" w:sz="0" w:space="0" w:color="auto"/>
                <w:left w:val="none" w:sz="0" w:space="0" w:color="auto"/>
                <w:bottom w:val="none" w:sz="0" w:space="0" w:color="auto"/>
                <w:right w:val="none" w:sz="0" w:space="0" w:color="auto"/>
              </w:divBdr>
            </w:div>
          </w:divsChild>
        </w:div>
        <w:div w:id="598874046">
          <w:marLeft w:val="0"/>
          <w:marRight w:val="0"/>
          <w:marTop w:val="0"/>
          <w:marBottom w:val="0"/>
          <w:divBdr>
            <w:top w:val="none" w:sz="0" w:space="0" w:color="auto"/>
            <w:left w:val="none" w:sz="0" w:space="0" w:color="auto"/>
            <w:bottom w:val="none" w:sz="0" w:space="0" w:color="auto"/>
            <w:right w:val="none" w:sz="0" w:space="0" w:color="auto"/>
          </w:divBdr>
        </w:div>
        <w:div w:id="598874099">
          <w:marLeft w:val="0"/>
          <w:marRight w:val="0"/>
          <w:marTop w:val="600"/>
          <w:marBottom w:val="600"/>
          <w:divBdr>
            <w:top w:val="none" w:sz="0" w:space="0" w:color="auto"/>
            <w:left w:val="none" w:sz="0" w:space="0" w:color="auto"/>
            <w:bottom w:val="none" w:sz="0" w:space="0" w:color="auto"/>
            <w:right w:val="none" w:sz="0" w:space="0" w:color="auto"/>
          </w:divBdr>
          <w:divsChild>
            <w:div w:id="302731754">
              <w:marLeft w:val="0"/>
              <w:marRight w:val="0"/>
              <w:marTop w:val="240"/>
              <w:marBottom w:val="240"/>
              <w:divBdr>
                <w:top w:val="none" w:sz="0" w:space="0" w:color="auto"/>
                <w:left w:val="none" w:sz="0" w:space="0" w:color="auto"/>
                <w:bottom w:val="none" w:sz="0" w:space="0" w:color="auto"/>
                <w:right w:val="none" w:sz="0" w:space="0" w:color="auto"/>
              </w:divBdr>
              <w:divsChild>
                <w:div w:id="544875803">
                  <w:marLeft w:val="0"/>
                  <w:marRight w:val="0"/>
                  <w:marTop w:val="0"/>
                  <w:marBottom w:val="0"/>
                  <w:divBdr>
                    <w:top w:val="none" w:sz="0" w:space="0" w:color="auto"/>
                    <w:left w:val="none" w:sz="0" w:space="0" w:color="auto"/>
                    <w:bottom w:val="none" w:sz="0" w:space="0" w:color="auto"/>
                    <w:right w:val="none" w:sz="0" w:space="0" w:color="auto"/>
                  </w:divBdr>
                </w:div>
              </w:divsChild>
            </w:div>
            <w:div w:id="341663878">
              <w:marLeft w:val="0"/>
              <w:marRight w:val="0"/>
              <w:marTop w:val="240"/>
              <w:marBottom w:val="240"/>
              <w:divBdr>
                <w:top w:val="none" w:sz="0" w:space="0" w:color="auto"/>
                <w:left w:val="none" w:sz="0" w:space="0" w:color="auto"/>
                <w:bottom w:val="none" w:sz="0" w:space="0" w:color="auto"/>
                <w:right w:val="none" w:sz="0" w:space="0" w:color="auto"/>
              </w:divBdr>
              <w:divsChild>
                <w:div w:id="41444463">
                  <w:marLeft w:val="0"/>
                  <w:marRight w:val="0"/>
                  <w:marTop w:val="0"/>
                  <w:marBottom w:val="0"/>
                  <w:divBdr>
                    <w:top w:val="none" w:sz="0" w:space="0" w:color="auto"/>
                    <w:left w:val="none" w:sz="0" w:space="0" w:color="auto"/>
                    <w:bottom w:val="none" w:sz="0" w:space="0" w:color="auto"/>
                    <w:right w:val="none" w:sz="0" w:space="0" w:color="auto"/>
                  </w:divBdr>
                </w:div>
              </w:divsChild>
            </w:div>
            <w:div w:id="467863495">
              <w:marLeft w:val="0"/>
              <w:marRight w:val="0"/>
              <w:marTop w:val="300"/>
              <w:marBottom w:val="600"/>
              <w:divBdr>
                <w:top w:val="single" w:sz="6" w:space="30" w:color="EB5D0B"/>
                <w:left w:val="none" w:sz="0" w:space="0" w:color="auto"/>
                <w:bottom w:val="single" w:sz="6" w:space="30" w:color="EB5D0B"/>
                <w:right w:val="none" w:sz="0" w:space="0" w:color="auto"/>
              </w:divBdr>
            </w:div>
            <w:div w:id="586574292">
              <w:marLeft w:val="0"/>
              <w:marRight w:val="0"/>
              <w:marTop w:val="240"/>
              <w:marBottom w:val="240"/>
              <w:divBdr>
                <w:top w:val="none" w:sz="0" w:space="0" w:color="auto"/>
                <w:left w:val="none" w:sz="0" w:space="0" w:color="auto"/>
                <w:bottom w:val="none" w:sz="0" w:space="0" w:color="auto"/>
                <w:right w:val="none" w:sz="0" w:space="0" w:color="auto"/>
              </w:divBdr>
            </w:div>
            <w:div w:id="591744895">
              <w:marLeft w:val="0"/>
              <w:marRight w:val="0"/>
              <w:marTop w:val="240"/>
              <w:marBottom w:val="240"/>
              <w:divBdr>
                <w:top w:val="none" w:sz="0" w:space="0" w:color="auto"/>
                <w:left w:val="none" w:sz="0" w:space="0" w:color="auto"/>
                <w:bottom w:val="none" w:sz="0" w:space="0" w:color="auto"/>
                <w:right w:val="none" w:sz="0" w:space="0" w:color="auto"/>
              </w:divBdr>
              <w:divsChild>
                <w:div w:id="211507848">
                  <w:marLeft w:val="0"/>
                  <w:marRight w:val="0"/>
                  <w:marTop w:val="0"/>
                  <w:marBottom w:val="0"/>
                  <w:divBdr>
                    <w:top w:val="none" w:sz="0" w:space="0" w:color="auto"/>
                    <w:left w:val="none" w:sz="0" w:space="0" w:color="auto"/>
                    <w:bottom w:val="none" w:sz="0" w:space="0" w:color="auto"/>
                    <w:right w:val="none" w:sz="0" w:space="0" w:color="auto"/>
                  </w:divBdr>
                </w:div>
              </w:divsChild>
            </w:div>
            <w:div w:id="598105015">
              <w:marLeft w:val="0"/>
              <w:marRight w:val="0"/>
              <w:marTop w:val="300"/>
              <w:marBottom w:val="300"/>
              <w:divBdr>
                <w:top w:val="none" w:sz="0" w:space="0" w:color="auto"/>
                <w:left w:val="none" w:sz="0" w:space="0" w:color="auto"/>
                <w:bottom w:val="none" w:sz="0" w:space="0" w:color="auto"/>
                <w:right w:val="none" w:sz="0" w:space="0" w:color="auto"/>
              </w:divBdr>
            </w:div>
            <w:div w:id="604463524">
              <w:marLeft w:val="0"/>
              <w:marRight w:val="0"/>
              <w:marTop w:val="240"/>
              <w:marBottom w:val="240"/>
              <w:divBdr>
                <w:top w:val="none" w:sz="0" w:space="0" w:color="auto"/>
                <w:left w:val="none" w:sz="0" w:space="0" w:color="auto"/>
                <w:bottom w:val="none" w:sz="0" w:space="0" w:color="auto"/>
                <w:right w:val="none" w:sz="0" w:space="0" w:color="auto"/>
              </w:divBdr>
            </w:div>
            <w:div w:id="604846190">
              <w:marLeft w:val="0"/>
              <w:marRight w:val="0"/>
              <w:marTop w:val="240"/>
              <w:marBottom w:val="240"/>
              <w:divBdr>
                <w:top w:val="none" w:sz="0" w:space="0" w:color="auto"/>
                <w:left w:val="none" w:sz="0" w:space="0" w:color="auto"/>
                <w:bottom w:val="none" w:sz="0" w:space="0" w:color="auto"/>
                <w:right w:val="none" w:sz="0" w:space="0" w:color="auto"/>
              </w:divBdr>
              <w:divsChild>
                <w:div w:id="40233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77548">
          <w:marLeft w:val="0"/>
          <w:marRight w:val="0"/>
          <w:marTop w:val="300"/>
          <w:marBottom w:val="300"/>
          <w:divBdr>
            <w:top w:val="none" w:sz="0" w:space="0" w:color="auto"/>
            <w:left w:val="none" w:sz="0" w:space="0" w:color="auto"/>
            <w:bottom w:val="none" w:sz="0" w:space="0" w:color="auto"/>
            <w:right w:val="none" w:sz="0" w:space="0" w:color="auto"/>
          </w:divBdr>
        </w:div>
        <w:div w:id="598880061">
          <w:marLeft w:val="0"/>
          <w:marRight w:val="0"/>
          <w:marTop w:val="360"/>
          <w:marBottom w:val="360"/>
          <w:divBdr>
            <w:top w:val="none" w:sz="0" w:space="0" w:color="auto"/>
            <w:left w:val="none" w:sz="0" w:space="0" w:color="auto"/>
            <w:bottom w:val="none" w:sz="0" w:space="0" w:color="auto"/>
            <w:right w:val="none" w:sz="0" w:space="0" w:color="auto"/>
          </w:divBdr>
        </w:div>
        <w:div w:id="598952151">
          <w:marLeft w:val="0"/>
          <w:marRight w:val="0"/>
          <w:marTop w:val="0"/>
          <w:marBottom w:val="0"/>
          <w:divBdr>
            <w:top w:val="none" w:sz="0" w:space="0" w:color="auto"/>
            <w:left w:val="none" w:sz="0" w:space="0" w:color="auto"/>
            <w:bottom w:val="none" w:sz="0" w:space="0" w:color="auto"/>
            <w:right w:val="none" w:sz="0" w:space="0" w:color="auto"/>
          </w:divBdr>
        </w:div>
        <w:div w:id="599021643">
          <w:marLeft w:val="0"/>
          <w:marRight w:val="0"/>
          <w:marTop w:val="0"/>
          <w:marBottom w:val="0"/>
          <w:divBdr>
            <w:top w:val="none" w:sz="0" w:space="0" w:color="auto"/>
            <w:left w:val="none" w:sz="0" w:space="0" w:color="auto"/>
            <w:bottom w:val="none" w:sz="0" w:space="0" w:color="auto"/>
            <w:right w:val="none" w:sz="0" w:space="0" w:color="auto"/>
          </w:divBdr>
        </w:div>
        <w:div w:id="599067841">
          <w:marLeft w:val="0"/>
          <w:marRight w:val="0"/>
          <w:marTop w:val="0"/>
          <w:marBottom w:val="0"/>
          <w:divBdr>
            <w:top w:val="none" w:sz="0" w:space="0" w:color="auto"/>
            <w:left w:val="none" w:sz="0" w:space="0" w:color="auto"/>
            <w:bottom w:val="none" w:sz="0" w:space="0" w:color="auto"/>
            <w:right w:val="none" w:sz="0" w:space="0" w:color="auto"/>
          </w:divBdr>
        </w:div>
        <w:div w:id="599070140">
          <w:marLeft w:val="0"/>
          <w:marRight w:val="0"/>
          <w:marTop w:val="0"/>
          <w:marBottom w:val="0"/>
          <w:divBdr>
            <w:top w:val="none" w:sz="0" w:space="0" w:color="auto"/>
            <w:left w:val="none" w:sz="0" w:space="0" w:color="auto"/>
            <w:bottom w:val="none" w:sz="0" w:space="0" w:color="auto"/>
            <w:right w:val="none" w:sz="0" w:space="0" w:color="auto"/>
          </w:divBdr>
        </w:div>
        <w:div w:id="599146946">
          <w:marLeft w:val="0"/>
          <w:marRight w:val="0"/>
          <w:marTop w:val="240"/>
          <w:marBottom w:val="240"/>
          <w:divBdr>
            <w:top w:val="none" w:sz="0" w:space="0" w:color="auto"/>
            <w:left w:val="none" w:sz="0" w:space="0" w:color="auto"/>
            <w:bottom w:val="none" w:sz="0" w:space="0" w:color="auto"/>
            <w:right w:val="none" w:sz="0" w:space="0" w:color="auto"/>
          </w:divBdr>
        </w:div>
        <w:div w:id="599485616">
          <w:marLeft w:val="0"/>
          <w:marRight w:val="0"/>
          <w:marTop w:val="0"/>
          <w:marBottom w:val="0"/>
          <w:divBdr>
            <w:top w:val="none" w:sz="0" w:space="0" w:color="auto"/>
            <w:left w:val="none" w:sz="0" w:space="0" w:color="auto"/>
            <w:bottom w:val="none" w:sz="0" w:space="0" w:color="auto"/>
            <w:right w:val="none" w:sz="0" w:space="0" w:color="auto"/>
          </w:divBdr>
        </w:div>
        <w:div w:id="599530414">
          <w:marLeft w:val="0"/>
          <w:marRight w:val="0"/>
          <w:marTop w:val="600"/>
          <w:marBottom w:val="0"/>
          <w:divBdr>
            <w:top w:val="none" w:sz="0" w:space="0" w:color="auto"/>
            <w:left w:val="none" w:sz="0" w:space="0" w:color="auto"/>
            <w:bottom w:val="none" w:sz="0" w:space="0" w:color="auto"/>
            <w:right w:val="none" w:sz="0" w:space="0" w:color="auto"/>
          </w:divBdr>
          <w:divsChild>
            <w:div w:id="688802355">
              <w:marLeft w:val="0"/>
              <w:marRight w:val="0"/>
              <w:marTop w:val="0"/>
              <w:marBottom w:val="0"/>
              <w:divBdr>
                <w:top w:val="none" w:sz="0" w:space="0" w:color="auto"/>
                <w:left w:val="none" w:sz="0" w:space="0" w:color="auto"/>
                <w:bottom w:val="none" w:sz="0" w:space="0" w:color="auto"/>
                <w:right w:val="none" w:sz="0" w:space="0" w:color="auto"/>
              </w:divBdr>
              <w:divsChild>
                <w:div w:id="121769587">
                  <w:marLeft w:val="0"/>
                  <w:marRight w:val="0"/>
                  <w:marTop w:val="0"/>
                  <w:marBottom w:val="0"/>
                  <w:divBdr>
                    <w:top w:val="none" w:sz="0" w:space="0" w:color="auto"/>
                    <w:left w:val="none" w:sz="0" w:space="0" w:color="auto"/>
                    <w:bottom w:val="none" w:sz="0" w:space="0" w:color="auto"/>
                    <w:right w:val="none" w:sz="0" w:space="0" w:color="auto"/>
                  </w:divBdr>
                </w:div>
                <w:div w:id="86174887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599604577">
          <w:marLeft w:val="0"/>
          <w:marRight w:val="0"/>
          <w:marTop w:val="0"/>
          <w:marBottom w:val="0"/>
          <w:divBdr>
            <w:top w:val="none" w:sz="0" w:space="0" w:color="auto"/>
            <w:left w:val="none" w:sz="0" w:space="0" w:color="auto"/>
            <w:bottom w:val="none" w:sz="0" w:space="0" w:color="auto"/>
            <w:right w:val="none" w:sz="0" w:space="0" w:color="auto"/>
          </w:divBdr>
        </w:div>
        <w:div w:id="599605092">
          <w:marLeft w:val="0"/>
          <w:marRight w:val="0"/>
          <w:marTop w:val="0"/>
          <w:marBottom w:val="0"/>
          <w:divBdr>
            <w:top w:val="none" w:sz="0" w:space="0" w:color="auto"/>
            <w:left w:val="none" w:sz="0" w:space="0" w:color="auto"/>
            <w:bottom w:val="none" w:sz="0" w:space="0" w:color="auto"/>
            <w:right w:val="none" w:sz="0" w:space="0" w:color="auto"/>
          </w:divBdr>
        </w:div>
        <w:div w:id="599605688">
          <w:marLeft w:val="0"/>
          <w:marRight w:val="0"/>
          <w:marTop w:val="0"/>
          <w:marBottom w:val="0"/>
          <w:divBdr>
            <w:top w:val="none" w:sz="0" w:space="0" w:color="auto"/>
            <w:left w:val="none" w:sz="0" w:space="0" w:color="auto"/>
            <w:bottom w:val="none" w:sz="0" w:space="0" w:color="auto"/>
            <w:right w:val="none" w:sz="0" w:space="0" w:color="auto"/>
          </w:divBdr>
        </w:div>
        <w:div w:id="599609245">
          <w:marLeft w:val="0"/>
          <w:marRight w:val="0"/>
          <w:marTop w:val="354"/>
          <w:marBottom w:val="354"/>
          <w:divBdr>
            <w:top w:val="none" w:sz="0" w:space="0" w:color="auto"/>
            <w:left w:val="none" w:sz="0" w:space="0" w:color="auto"/>
            <w:bottom w:val="none" w:sz="0" w:space="0" w:color="auto"/>
            <w:right w:val="none" w:sz="0" w:space="0" w:color="auto"/>
          </w:divBdr>
          <w:divsChild>
            <w:div w:id="157967551">
              <w:marLeft w:val="0"/>
              <w:marRight w:val="0"/>
              <w:marTop w:val="0"/>
              <w:marBottom w:val="0"/>
              <w:divBdr>
                <w:top w:val="none" w:sz="0" w:space="0" w:color="auto"/>
                <w:left w:val="none" w:sz="0" w:space="0" w:color="auto"/>
                <w:bottom w:val="none" w:sz="0" w:space="0" w:color="auto"/>
                <w:right w:val="none" w:sz="0" w:space="0" w:color="auto"/>
              </w:divBdr>
            </w:div>
          </w:divsChild>
        </w:div>
        <w:div w:id="599679787">
          <w:marLeft w:val="0"/>
          <w:marRight w:val="0"/>
          <w:marTop w:val="378"/>
          <w:marBottom w:val="378"/>
          <w:divBdr>
            <w:top w:val="none" w:sz="0" w:space="0" w:color="auto"/>
            <w:left w:val="none" w:sz="0" w:space="0" w:color="auto"/>
            <w:bottom w:val="none" w:sz="0" w:space="0" w:color="auto"/>
            <w:right w:val="none" w:sz="0" w:space="0" w:color="auto"/>
          </w:divBdr>
          <w:divsChild>
            <w:div w:id="531498002">
              <w:marLeft w:val="0"/>
              <w:marRight w:val="0"/>
              <w:marTop w:val="0"/>
              <w:marBottom w:val="0"/>
              <w:divBdr>
                <w:top w:val="none" w:sz="0" w:space="0" w:color="auto"/>
                <w:left w:val="none" w:sz="0" w:space="0" w:color="auto"/>
                <w:bottom w:val="none" w:sz="0" w:space="0" w:color="auto"/>
                <w:right w:val="none" w:sz="0" w:space="0" w:color="auto"/>
              </w:divBdr>
            </w:div>
          </w:divsChild>
        </w:div>
        <w:div w:id="599684833">
          <w:marLeft w:val="0"/>
          <w:marRight w:val="0"/>
          <w:marTop w:val="0"/>
          <w:marBottom w:val="0"/>
          <w:divBdr>
            <w:top w:val="none" w:sz="0" w:space="0" w:color="auto"/>
            <w:left w:val="none" w:sz="0" w:space="0" w:color="auto"/>
            <w:bottom w:val="single" w:sz="6" w:space="15" w:color="B8B9BA"/>
            <w:right w:val="none" w:sz="0" w:space="0" w:color="auto"/>
          </w:divBdr>
          <w:divsChild>
            <w:div w:id="164320627">
              <w:marLeft w:val="0"/>
              <w:marRight w:val="0"/>
              <w:marTop w:val="225"/>
              <w:marBottom w:val="0"/>
              <w:divBdr>
                <w:top w:val="none" w:sz="0" w:space="0" w:color="auto"/>
                <w:left w:val="none" w:sz="0" w:space="0" w:color="auto"/>
                <w:bottom w:val="none" w:sz="0" w:space="0" w:color="auto"/>
                <w:right w:val="none" w:sz="0" w:space="0" w:color="auto"/>
              </w:divBdr>
              <w:divsChild>
                <w:div w:id="487794037">
                  <w:marLeft w:val="0"/>
                  <w:marRight w:val="0"/>
                  <w:marTop w:val="0"/>
                  <w:marBottom w:val="0"/>
                  <w:divBdr>
                    <w:top w:val="none" w:sz="0" w:space="0" w:color="auto"/>
                    <w:left w:val="none" w:sz="0" w:space="0" w:color="auto"/>
                    <w:bottom w:val="none" w:sz="0" w:space="0" w:color="auto"/>
                    <w:right w:val="none" w:sz="0" w:space="0" w:color="auto"/>
                  </w:divBdr>
                </w:div>
              </w:divsChild>
            </w:div>
            <w:div w:id="885601218">
              <w:marLeft w:val="0"/>
              <w:marRight w:val="0"/>
              <w:marTop w:val="300"/>
              <w:marBottom w:val="0"/>
              <w:divBdr>
                <w:top w:val="none" w:sz="0" w:space="0" w:color="auto"/>
                <w:left w:val="none" w:sz="0" w:space="0" w:color="auto"/>
                <w:bottom w:val="none" w:sz="0" w:space="0" w:color="auto"/>
                <w:right w:val="none" w:sz="0" w:space="0" w:color="auto"/>
              </w:divBdr>
            </w:div>
          </w:divsChild>
        </w:div>
        <w:div w:id="599685018">
          <w:marLeft w:val="0"/>
          <w:marRight w:val="0"/>
          <w:marTop w:val="0"/>
          <w:marBottom w:val="0"/>
          <w:divBdr>
            <w:top w:val="none" w:sz="0" w:space="0" w:color="auto"/>
            <w:left w:val="none" w:sz="0" w:space="0" w:color="auto"/>
            <w:bottom w:val="single" w:sz="8" w:space="22" w:color="B8B9BA"/>
            <w:right w:val="none" w:sz="0" w:space="0" w:color="auto"/>
          </w:divBdr>
          <w:divsChild>
            <w:div w:id="364715534">
              <w:marLeft w:val="0"/>
              <w:marRight w:val="0"/>
              <w:marTop w:val="0"/>
              <w:marBottom w:val="0"/>
              <w:divBdr>
                <w:top w:val="none" w:sz="0" w:space="0" w:color="auto"/>
                <w:left w:val="none" w:sz="0" w:space="0" w:color="auto"/>
                <w:bottom w:val="none" w:sz="0" w:space="0" w:color="auto"/>
                <w:right w:val="none" w:sz="0" w:space="0" w:color="auto"/>
              </w:divBdr>
            </w:div>
            <w:div w:id="430009773">
              <w:marLeft w:val="0"/>
              <w:marRight w:val="0"/>
              <w:marTop w:val="430"/>
              <w:marBottom w:val="0"/>
              <w:divBdr>
                <w:top w:val="none" w:sz="0" w:space="0" w:color="auto"/>
                <w:left w:val="none" w:sz="0" w:space="0" w:color="auto"/>
                <w:bottom w:val="none" w:sz="0" w:space="0" w:color="auto"/>
                <w:right w:val="none" w:sz="0" w:space="0" w:color="auto"/>
              </w:divBdr>
            </w:div>
          </w:divsChild>
        </w:div>
        <w:div w:id="599875500">
          <w:marLeft w:val="0"/>
          <w:marRight w:val="0"/>
          <w:marTop w:val="0"/>
          <w:marBottom w:val="0"/>
          <w:divBdr>
            <w:top w:val="none" w:sz="0" w:space="0" w:color="auto"/>
            <w:left w:val="none" w:sz="0" w:space="0" w:color="auto"/>
            <w:bottom w:val="none" w:sz="0" w:space="0" w:color="auto"/>
            <w:right w:val="none" w:sz="0" w:space="0" w:color="auto"/>
          </w:divBdr>
        </w:div>
        <w:div w:id="599994563">
          <w:marLeft w:val="0"/>
          <w:marRight w:val="0"/>
          <w:marTop w:val="0"/>
          <w:marBottom w:val="0"/>
          <w:divBdr>
            <w:top w:val="none" w:sz="0" w:space="0" w:color="auto"/>
            <w:left w:val="none" w:sz="0" w:space="0" w:color="auto"/>
            <w:bottom w:val="none" w:sz="0" w:space="0" w:color="auto"/>
            <w:right w:val="none" w:sz="0" w:space="0" w:color="auto"/>
          </w:divBdr>
        </w:div>
        <w:div w:id="600064898">
          <w:marLeft w:val="0"/>
          <w:marRight w:val="0"/>
          <w:marTop w:val="0"/>
          <w:marBottom w:val="0"/>
          <w:divBdr>
            <w:top w:val="none" w:sz="0" w:space="0" w:color="auto"/>
            <w:left w:val="none" w:sz="0" w:space="0" w:color="auto"/>
            <w:bottom w:val="none" w:sz="0" w:space="0" w:color="auto"/>
            <w:right w:val="none" w:sz="0" w:space="0" w:color="auto"/>
          </w:divBdr>
        </w:div>
        <w:div w:id="600072225">
          <w:marLeft w:val="0"/>
          <w:marRight w:val="0"/>
          <w:marTop w:val="0"/>
          <w:marBottom w:val="0"/>
          <w:divBdr>
            <w:top w:val="none" w:sz="0" w:space="0" w:color="auto"/>
            <w:left w:val="none" w:sz="0" w:space="0" w:color="auto"/>
            <w:bottom w:val="none" w:sz="0" w:space="0" w:color="auto"/>
            <w:right w:val="none" w:sz="0" w:space="0" w:color="auto"/>
          </w:divBdr>
        </w:div>
        <w:div w:id="600185026">
          <w:marLeft w:val="0"/>
          <w:marRight w:val="0"/>
          <w:marTop w:val="0"/>
          <w:marBottom w:val="0"/>
          <w:divBdr>
            <w:top w:val="none" w:sz="0" w:space="0" w:color="auto"/>
            <w:left w:val="none" w:sz="0" w:space="0" w:color="auto"/>
            <w:bottom w:val="none" w:sz="0" w:space="0" w:color="auto"/>
            <w:right w:val="none" w:sz="0" w:space="0" w:color="auto"/>
          </w:divBdr>
        </w:div>
        <w:div w:id="600256762">
          <w:marLeft w:val="0"/>
          <w:marRight w:val="0"/>
          <w:marTop w:val="0"/>
          <w:marBottom w:val="457"/>
          <w:divBdr>
            <w:top w:val="none" w:sz="0" w:space="0" w:color="auto"/>
            <w:left w:val="none" w:sz="0" w:space="0" w:color="auto"/>
            <w:bottom w:val="none" w:sz="0" w:space="0" w:color="auto"/>
            <w:right w:val="none" w:sz="0" w:space="0" w:color="auto"/>
          </w:divBdr>
        </w:div>
        <w:div w:id="600259257">
          <w:marLeft w:val="0"/>
          <w:marRight w:val="0"/>
          <w:marTop w:val="0"/>
          <w:marBottom w:val="0"/>
          <w:divBdr>
            <w:top w:val="none" w:sz="0" w:space="0" w:color="auto"/>
            <w:left w:val="none" w:sz="0" w:space="0" w:color="auto"/>
            <w:bottom w:val="none" w:sz="0" w:space="0" w:color="auto"/>
            <w:right w:val="none" w:sz="0" w:space="0" w:color="auto"/>
          </w:divBdr>
        </w:div>
        <w:div w:id="600262596">
          <w:marLeft w:val="0"/>
          <w:marRight w:val="0"/>
          <w:marTop w:val="0"/>
          <w:marBottom w:val="0"/>
          <w:divBdr>
            <w:top w:val="none" w:sz="0" w:space="0" w:color="auto"/>
            <w:left w:val="none" w:sz="0" w:space="0" w:color="auto"/>
            <w:bottom w:val="none" w:sz="0" w:space="0" w:color="auto"/>
            <w:right w:val="none" w:sz="0" w:space="0" w:color="auto"/>
          </w:divBdr>
        </w:div>
        <w:div w:id="600335109">
          <w:marLeft w:val="0"/>
          <w:marRight w:val="0"/>
          <w:marTop w:val="0"/>
          <w:marBottom w:val="0"/>
          <w:divBdr>
            <w:top w:val="none" w:sz="0" w:space="0" w:color="auto"/>
            <w:left w:val="none" w:sz="0" w:space="0" w:color="auto"/>
            <w:bottom w:val="none" w:sz="0" w:space="0" w:color="auto"/>
            <w:right w:val="none" w:sz="0" w:space="0" w:color="auto"/>
          </w:divBdr>
        </w:div>
        <w:div w:id="600381781">
          <w:marLeft w:val="0"/>
          <w:marRight w:val="0"/>
          <w:marTop w:val="0"/>
          <w:marBottom w:val="0"/>
          <w:divBdr>
            <w:top w:val="none" w:sz="0" w:space="0" w:color="auto"/>
            <w:left w:val="none" w:sz="0" w:space="0" w:color="auto"/>
            <w:bottom w:val="none" w:sz="0" w:space="0" w:color="auto"/>
            <w:right w:val="none" w:sz="0" w:space="0" w:color="auto"/>
          </w:divBdr>
        </w:div>
        <w:div w:id="600381935">
          <w:marLeft w:val="0"/>
          <w:marRight w:val="0"/>
          <w:marTop w:val="0"/>
          <w:marBottom w:val="0"/>
          <w:divBdr>
            <w:top w:val="none" w:sz="0" w:space="0" w:color="auto"/>
            <w:left w:val="none" w:sz="0" w:space="0" w:color="auto"/>
            <w:bottom w:val="none" w:sz="0" w:space="0" w:color="auto"/>
            <w:right w:val="none" w:sz="0" w:space="0" w:color="auto"/>
          </w:divBdr>
          <w:divsChild>
            <w:div w:id="732313895">
              <w:marLeft w:val="0"/>
              <w:marRight w:val="1500"/>
              <w:marTop w:val="0"/>
              <w:marBottom w:val="0"/>
              <w:divBdr>
                <w:top w:val="none" w:sz="0" w:space="0" w:color="auto"/>
                <w:left w:val="none" w:sz="0" w:space="0" w:color="auto"/>
                <w:bottom w:val="none" w:sz="0" w:space="0" w:color="auto"/>
                <w:right w:val="none" w:sz="0" w:space="0" w:color="auto"/>
              </w:divBdr>
              <w:divsChild>
                <w:div w:id="276183655">
                  <w:marLeft w:val="0"/>
                  <w:marRight w:val="0"/>
                  <w:marTop w:val="600"/>
                  <w:marBottom w:val="600"/>
                  <w:divBdr>
                    <w:top w:val="none" w:sz="0" w:space="0" w:color="auto"/>
                    <w:left w:val="none" w:sz="0" w:space="0" w:color="auto"/>
                    <w:bottom w:val="none" w:sz="0" w:space="0" w:color="auto"/>
                    <w:right w:val="none" w:sz="0" w:space="0" w:color="auto"/>
                  </w:divBdr>
                  <w:divsChild>
                    <w:div w:id="26415022">
                      <w:marLeft w:val="0"/>
                      <w:marRight w:val="0"/>
                      <w:marTop w:val="240"/>
                      <w:marBottom w:val="240"/>
                      <w:divBdr>
                        <w:top w:val="none" w:sz="0" w:space="0" w:color="auto"/>
                        <w:left w:val="none" w:sz="0" w:space="0" w:color="auto"/>
                        <w:bottom w:val="none" w:sz="0" w:space="0" w:color="auto"/>
                        <w:right w:val="none" w:sz="0" w:space="0" w:color="auto"/>
                      </w:divBdr>
                    </w:div>
                    <w:div w:id="296956734">
                      <w:marLeft w:val="0"/>
                      <w:marRight w:val="0"/>
                      <w:marTop w:val="300"/>
                      <w:marBottom w:val="300"/>
                      <w:divBdr>
                        <w:top w:val="none" w:sz="0" w:space="0" w:color="auto"/>
                        <w:left w:val="none" w:sz="0" w:space="0" w:color="auto"/>
                        <w:bottom w:val="none" w:sz="0" w:space="0" w:color="auto"/>
                        <w:right w:val="none" w:sz="0" w:space="0" w:color="auto"/>
                      </w:divBdr>
                    </w:div>
                    <w:div w:id="84143192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600449930">
          <w:marLeft w:val="0"/>
          <w:marRight w:val="0"/>
          <w:marTop w:val="0"/>
          <w:marBottom w:val="0"/>
          <w:divBdr>
            <w:top w:val="none" w:sz="0" w:space="0" w:color="auto"/>
            <w:left w:val="none" w:sz="0" w:space="0" w:color="auto"/>
            <w:bottom w:val="none" w:sz="0" w:space="0" w:color="auto"/>
            <w:right w:val="none" w:sz="0" w:space="0" w:color="auto"/>
          </w:divBdr>
        </w:div>
        <w:div w:id="600452855">
          <w:marLeft w:val="0"/>
          <w:marRight w:val="0"/>
          <w:marTop w:val="0"/>
          <w:marBottom w:val="0"/>
          <w:divBdr>
            <w:top w:val="none" w:sz="0" w:space="0" w:color="auto"/>
            <w:left w:val="none" w:sz="0" w:space="0" w:color="auto"/>
            <w:bottom w:val="none" w:sz="0" w:space="0" w:color="auto"/>
            <w:right w:val="none" w:sz="0" w:space="0" w:color="auto"/>
          </w:divBdr>
          <w:divsChild>
            <w:div w:id="776490595">
              <w:marLeft w:val="0"/>
              <w:marRight w:val="135"/>
              <w:marTop w:val="0"/>
              <w:marBottom w:val="0"/>
              <w:divBdr>
                <w:top w:val="none" w:sz="0" w:space="0" w:color="auto"/>
                <w:left w:val="none" w:sz="0" w:space="0" w:color="auto"/>
                <w:bottom w:val="none" w:sz="0" w:space="0" w:color="auto"/>
                <w:right w:val="none" w:sz="0" w:space="0" w:color="auto"/>
              </w:divBdr>
            </w:div>
          </w:divsChild>
        </w:div>
        <w:div w:id="600458774">
          <w:marLeft w:val="0"/>
          <w:marRight w:val="0"/>
          <w:marTop w:val="0"/>
          <w:marBottom w:val="0"/>
          <w:divBdr>
            <w:top w:val="none" w:sz="0" w:space="0" w:color="auto"/>
            <w:left w:val="none" w:sz="0" w:space="0" w:color="auto"/>
            <w:bottom w:val="none" w:sz="0" w:space="0" w:color="auto"/>
            <w:right w:val="none" w:sz="0" w:space="0" w:color="auto"/>
          </w:divBdr>
        </w:div>
        <w:div w:id="600526238">
          <w:marLeft w:val="0"/>
          <w:marRight w:val="0"/>
          <w:marTop w:val="384"/>
          <w:marBottom w:val="384"/>
          <w:divBdr>
            <w:top w:val="none" w:sz="0" w:space="0" w:color="auto"/>
            <w:left w:val="none" w:sz="0" w:space="0" w:color="auto"/>
            <w:bottom w:val="none" w:sz="0" w:space="0" w:color="auto"/>
            <w:right w:val="none" w:sz="0" w:space="0" w:color="auto"/>
          </w:divBdr>
          <w:divsChild>
            <w:div w:id="262568135">
              <w:marLeft w:val="0"/>
              <w:marRight w:val="0"/>
              <w:marTop w:val="0"/>
              <w:marBottom w:val="0"/>
              <w:divBdr>
                <w:top w:val="none" w:sz="0" w:space="0" w:color="auto"/>
                <w:left w:val="none" w:sz="0" w:space="0" w:color="auto"/>
                <w:bottom w:val="none" w:sz="0" w:space="0" w:color="auto"/>
                <w:right w:val="none" w:sz="0" w:space="0" w:color="auto"/>
              </w:divBdr>
            </w:div>
          </w:divsChild>
        </w:div>
        <w:div w:id="600531273">
          <w:marLeft w:val="0"/>
          <w:marRight w:val="0"/>
          <w:marTop w:val="240"/>
          <w:marBottom w:val="240"/>
          <w:divBdr>
            <w:top w:val="none" w:sz="0" w:space="0" w:color="auto"/>
            <w:left w:val="none" w:sz="0" w:space="0" w:color="auto"/>
            <w:bottom w:val="none" w:sz="0" w:space="0" w:color="auto"/>
            <w:right w:val="none" w:sz="0" w:space="0" w:color="auto"/>
          </w:divBdr>
        </w:div>
        <w:div w:id="600604050">
          <w:marLeft w:val="0"/>
          <w:marRight w:val="0"/>
          <w:marTop w:val="0"/>
          <w:marBottom w:val="0"/>
          <w:divBdr>
            <w:top w:val="none" w:sz="0" w:space="0" w:color="auto"/>
            <w:left w:val="none" w:sz="0" w:space="0" w:color="auto"/>
            <w:bottom w:val="none" w:sz="0" w:space="0" w:color="auto"/>
            <w:right w:val="none" w:sz="0" w:space="0" w:color="auto"/>
          </w:divBdr>
        </w:div>
        <w:div w:id="600796190">
          <w:marLeft w:val="0"/>
          <w:marRight w:val="0"/>
          <w:marTop w:val="600"/>
          <w:marBottom w:val="0"/>
          <w:divBdr>
            <w:top w:val="none" w:sz="0" w:space="0" w:color="auto"/>
            <w:left w:val="none" w:sz="0" w:space="0" w:color="auto"/>
            <w:bottom w:val="none" w:sz="0" w:space="0" w:color="auto"/>
            <w:right w:val="none" w:sz="0" w:space="0" w:color="auto"/>
          </w:divBdr>
        </w:div>
        <w:div w:id="600913634">
          <w:marLeft w:val="0"/>
          <w:marRight w:val="0"/>
          <w:marTop w:val="378"/>
          <w:marBottom w:val="378"/>
          <w:divBdr>
            <w:top w:val="none" w:sz="0" w:space="0" w:color="auto"/>
            <w:left w:val="none" w:sz="0" w:space="0" w:color="auto"/>
            <w:bottom w:val="none" w:sz="0" w:space="0" w:color="auto"/>
            <w:right w:val="none" w:sz="0" w:space="0" w:color="auto"/>
          </w:divBdr>
          <w:divsChild>
            <w:div w:id="612513937">
              <w:marLeft w:val="0"/>
              <w:marRight w:val="0"/>
              <w:marTop w:val="0"/>
              <w:marBottom w:val="0"/>
              <w:divBdr>
                <w:top w:val="none" w:sz="0" w:space="0" w:color="auto"/>
                <w:left w:val="none" w:sz="0" w:space="0" w:color="auto"/>
                <w:bottom w:val="none" w:sz="0" w:space="0" w:color="auto"/>
                <w:right w:val="none" w:sz="0" w:space="0" w:color="auto"/>
              </w:divBdr>
            </w:div>
          </w:divsChild>
        </w:div>
        <w:div w:id="600915234">
          <w:marLeft w:val="0"/>
          <w:marRight w:val="0"/>
          <w:marTop w:val="240"/>
          <w:marBottom w:val="240"/>
          <w:divBdr>
            <w:top w:val="none" w:sz="0" w:space="0" w:color="auto"/>
            <w:left w:val="none" w:sz="0" w:space="0" w:color="auto"/>
            <w:bottom w:val="none" w:sz="0" w:space="0" w:color="auto"/>
            <w:right w:val="none" w:sz="0" w:space="0" w:color="auto"/>
          </w:divBdr>
          <w:divsChild>
            <w:div w:id="467095505">
              <w:marLeft w:val="0"/>
              <w:marRight w:val="0"/>
              <w:marTop w:val="0"/>
              <w:marBottom w:val="0"/>
              <w:divBdr>
                <w:top w:val="none" w:sz="0" w:space="0" w:color="auto"/>
                <w:left w:val="none" w:sz="0" w:space="0" w:color="auto"/>
                <w:bottom w:val="none" w:sz="0" w:space="0" w:color="auto"/>
                <w:right w:val="none" w:sz="0" w:space="0" w:color="auto"/>
              </w:divBdr>
            </w:div>
          </w:divsChild>
        </w:div>
        <w:div w:id="600915777">
          <w:marLeft w:val="0"/>
          <w:marRight w:val="0"/>
          <w:marTop w:val="0"/>
          <w:marBottom w:val="0"/>
          <w:divBdr>
            <w:top w:val="none" w:sz="0" w:space="0" w:color="auto"/>
            <w:left w:val="none" w:sz="0" w:space="0" w:color="auto"/>
            <w:bottom w:val="none" w:sz="0" w:space="0" w:color="auto"/>
            <w:right w:val="none" w:sz="0" w:space="0" w:color="auto"/>
          </w:divBdr>
        </w:div>
        <w:div w:id="600921334">
          <w:marLeft w:val="0"/>
          <w:marRight w:val="0"/>
          <w:marTop w:val="0"/>
          <w:marBottom w:val="0"/>
          <w:divBdr>
            <w:top w:val="none" w:sz="0" w:space="0" w:color="auto"/>
            <w:left w:val="none" w:sz="0" w:space="0" w:color="auto"/>
            <w:bottom w:val="none" w:sz="0" w:space="0" w:color="auto"/>
            <w:right w:val="none" w:sz="0" w:space="0" w:color="auto"/>
          </w:divBdr>
        </w:div>
        <w:div w:id="600989218">
          <w:marLeft w:val="0"/>
          <w:marRight w:val="0"/>
          <w:marTop w:val="0"/>
          <w:marBottom w:val="0"/>
          <w:divBdr>
            <w:top w:val="none" w:sz="0" w:space="0" w:color="auto"/>
            <w:left w:val="none" w:sz="0" w:space="0" w:color="auto"/>
            <w:bottom w:val="none" w:sz="0" w:space="0" w:color="auto"/>
            <w:right w:val="none" w:sz="0" w:space="0" w:color="auto"/>
          </w:divBdr>
        </w:div>
        <w:div w:id="600992304">
          <w:marLeft w:val="0"/>
          <w:marRight w:val="0"/>
          <w:marTop w:val="0"/>
          <w:marBottom w:val="0"/>
          <w:divBdr>
            <w:top w:val="none" w:sz="0" w:space="0" w:color="auto"/>
            <w:left w:val="none" w:sz="0" w:space="0" w:color="auto"/>
            <w:bottom w:val="none" w:sz="0" w:space="0" w:color="auto"/>
            <w:right w:val="none" w:sz="0" w:space="0" w:color="auto"/>
          </w:divBdr>
        </w:div>
        <w:div w:id="601112953">
          <w:marLeft w:val="0"/>
          <w:marRight w:val="0"/>
          <w:marTop w:val="0"/>
          <w:marBottom w:val="0"/>
          <w:divBdr>
            <w:top w:val="none" w:sz="0" w:space="0" w:color="auto"/>
            <w:left w:val="none" w:sz="0" w:space="0" w:color="auto"/>
            <w:bottom w:val="none" w:sz="0" w:space="0" w:color="auto"/>
            <w:right w:val="none" w:sz="0" w:space="0" w:color="auto"/>
          </w:divBdr>
        </w:div>
        <w:div w:id="601188035">
          <w:marLeft w:val="0"/>
          <w:marRight w:val="0"/>
          <w:marTop w:val="0"/>
          <w:marBottom w:val="0"/>
          <w:divBdr>
            <w:top w:val="none" w:sz="0" w:space="0" w:color="auto"/>
            <w:left w:val="none" w:sz="0" w:space="0" w:color="auto"/>
            <w:bottom w:val="none" w:sz="0" w:space="0" w:color="auto"/>
            <w:right w:val="none" w:sz="0" w:space="0" w:color="auto"/>
          </w:divBdr>
        </w:div>
        <w:div w:id="601228962">
          <w:marLeft w:val="-135"/>
          <w:marRight w:val="0"/>
          <w:marTop w:val="0"/>
          <w:marBottom w:val="0"/>
          <w:divBdr>
            <w:top w:val="none" w:sz="0" w:space="0" w:color="auto"/>
            <w:left w:val="none" w:sz="0" w:space="0" w:color="auto"/>
            <w:bottom w:val="none" w:sz="0" w:space="0" w:color="auto"/>
            <w:right w:val="none" w:sz="0" w:space="0" w:color="auto"/>
          </w:divBdr>
        </w:div>
        <w:div w:id="601304976">
          <w:marLeft w:val="0"/>
          <w:marRight w:val="0"/>
          <w:marTop w:val="240"/>
          <w:marBottom w:val="240"/>
          <w:divBdr>
            <w:top w:val="none" w:sz="0" w:space="0" w:color="auto"/>
            <w:left w:val="none" w:sz="0" w:space="0" w:color="auto"/>
            <w:bottom w:val="none" w:sz="0" w:space="0" w:color="auto"/>
            <w:right w:val="none" w:sz="0" w:space="0" w:color="auto"/>
          </w:divBdr>
          <w:divsChild>
            <w:div w:id="320306723">
              <w:marLeft w:val="0"/>
              <w:marRight w:val="0"/>
              <w:marTop w:val="0"/>
              <w:marBottom w:val="0"/>
              <w:divBdr>
                <w:top w:val="none" w:sz="0" w:space="0" w:color="auto"/>
                <w:left w:val="none" w:sz="0" w:space="0" w:color="auto"/>
                <w:bottom w:val="none" w:sz="0" w:space="0" w:color="auto"/>
                <w:right w:val="none" w:sz="0" w:space="0" w:color="auto"/>
              </w:divBdr>
            </w:div>
          </w:divsChild>
        </w:div>
        <w:div w:id="601496733">
          <w:marLeft w:val="0"/>
          <w:marRight w:val="0"/>
          <w:marTop w:val="0"/>
          <w:marBottom w:val="0"/>
          <w:divBdr>
            <w:top w:val="none" w:sz="0" w:space="0" w:color="auto"/>
            <w:left w:val="none" w:sz="0" w:space="0" w:color="auto"/>
            <w:bottom w:val="none" w:sz="0" w:space="0" w:color="auto"/>
            <w:right w:val="none" w:sz="0" w:space="0" w:color="auto"/>
          </w:divBdr>
        </w:div>
        <w:div w:id="601497467">
          <w:marLeft w:val="0"/>
          <w:marRight w:val="0"/>
          <w:marTop w:val="860"/>
          <w:marBottom w:val="0"/>
          <w:divBdr>
            <w:top w:val="none" w:sz="0" w:space="0" w:color="auto"/>
            <w:left w:val="none" w:sz="0" w:space="0" w:color="auto"/>
            <w:bottom w:val="none" w:sz="0" w:space="0" w:color="auto"/>
            <w:right w:val="none" w:sz="0" w:space="0" w:color="auto"/>
          </w:divBdr>
        </w:div>
        <w:div w:id="601686722">
          <w:marLeft w:val="0"/>
          <w:marRight w:val="0"/>
          <w:marTop w:val="0"/>
          <w:marBottom w:val="0"/>
          <w:divBdr>
            <w:top w:val="none" w:sz="0" w:space="0" w:color="auto"/>
            <w:left w:val="none" w:sz="0" w:space="0" w:color="auto"/>
            <w:bottom w:val="none" w:sz="0" w:space="0" w:color="auto"/>
            <w:right w:val="none" w:sz="0" w:space="0" w:color="auto"/>
          </w:divBdr>
        </w:div>
        <w:div w:id="601841567">
          <w:marLeft w:val="0"/>
          <w:marRight w:val="0"/>
          <w:marTop w:val="0"/>
          <w:marBottom w:val="0"/>
          <w:divBdr>
            <w:top w:val="none" w:sz="0" w:space="0" w:color="auto"/>
            <w:left w:val="none" w:sz="0" w:space="0" w:color="auto"/>
            <w:bottom w:val="none" w:sz="0" w:space="0" w:color="auto"/>
            <w:right w:val="none" w:sz="0" w:space="0" w:color="auto"/>
          </w:divBdr>
        </w:div>
        <w:div w:id="601911303">
          <w:marLeft w:val="0"/>
          <w:marRight w:val="0"/>
          <w:marTop w:val="0"/>
          <w:marBottom w:val="0"/>
          <w:divBdr>
            <w:top w:val="none" w:sz="0" w:space="0" w:color="auto"/>
            <w:left w:val="none" w:sz="0" w:space="0" w:color="auto"/>
            <w:bottom w:val="none" w:sz="0" w:space="0" w:color="auto"/>
            <w:right w:val="none" w:sz="0" w:space="0" w:color="auto"/>
          </w:divBdr>
        </w:div>
        <w:div w:id="601960690">
          <w:marLeft w:val="0"/>
          <w:marRight w:val="0"/>
          <w:marTop w:val="0"/>
          <w:marBottom w:val="0"/>
          <w:divBdr>
            <w:top w:val="none" w:sz="0" w:space="0" w:color="auto"/>
            <w:left w:val="none" w:sz="0" w:space="0" w:color="auto"/>
            <w:bottom w:val="single" w:sz="6" w:space="15" w:color="B8B9BA"/>
            <w:right w:val="none" w:sz="0" w:space="0" w:color="auto"/>
          </w:divBdr>
          <w:divsChild>
            <w:div w:id="647978082">
              <w:marLeft w:val="0"/>
              <w:marRight w:val="0"/>
              <w:marTop w:val="225"/>
              <w:marBottom w:val="0"/>
              <w:divBdr>
                <w:top w:val="none" w:sz="0" w:space="0" w:color="auto"/>
                <w:left w:val="none" w:sz="0" w:space="0" w:color="auto"/>
                <w:bottom w:val="none" w:sz="0" w:space="0" w:color="auto"/>
                <w:right w:val="none" w:sz="0" w:space="0" w:color="auto"/>
              </w:divBdr>
              <w:divsChild>
                <w:div w:id="937061261">
                  <w:marLeft w:val="0"/>
                  <w:marRight w:val="0"/>
                  <w:marTop w:val="0"/>
                  <w:marBottom w:val="0"/>
                  <w:divBdr>
                    <w:top w:val="none" w:sz="0" w:space="0" w:color="auto"/>
                    <w:left w:val="none" w:sz="0" w:space="0" w:color="auto"/>
                    <w:bottom w:val="none" w:sz="0" w:space="0" w:color="auto"/>
                    <w:right w:val="none" w:sz="0" w:space="0" w:color="auto"/>
                  </w:divBdr>
                </w:div>
              </w:divsChild>
            </w:div>
            <w:div w:id="803812731">
              <w:marLeft w:val="0"/>
              <w:marRight w:val="0"/>
              <w:marTop w:val="0"/>
              <w:marBottom w:val="0"/>
              <w:divBdr>
                <w:top w:val="none" w:sz="0" w:space="0" w:color="auto"/>
                <w:left w:val="none" w:sz="0" w:space="0" w:color="auto"/>
                <w:bottom w:val="none" w:sz="0" w:space="0" w:color="auto"/>
                <w:right w:val="none" w:sz="0" w:space="0" w:color="auto"/>
              </w:divBdr>
            </w:div>
            <w:div w:id="949779265">
              <w:marLeft w:val="0"/>
              <w:marRight w:val="0"/>
              <w:marTop w:val="300"/>
              <w:marBottom w:val="0"/>
              <w:divBdr>
                <w:top w:val="none" w:sz="0" w:space="0" w:color="auto"/>
                <w:left w:val="none" w:sz="0" w:space="0" w:color="auto"/>
                <w:bottom w:val="none" w:sz="0" w:space="0" w:color="auto"/>
                <w:right w:val="none" w:sz="0" w:space="0" w:color="auto"/>
              </w:divBdr>
            </w:div>
          </w:divsChild>
        </w:div>
        <w:div w:id="601962680">
          <w:marLeft w:val="0"/>
          <w:marRight w:val="0"/>
          <w:marTop w:val="411"/>
          <w:marBottom w:val="823"/>
          <w:divBdr>
            <w:top w:val="single" w:sz="8" w:space="31" w:color="EB5D0B"/>
            <w:left w:val="none" w:sz="0" w:space="0" w:color="auto"/>
            <w:bottom w:val="single" w:sz="8" w:space="31" w:color="EB5D0B"/>
            <w:right w:val="none" w:sz="0" w:space="0" w:color="auto"/>
          </w:divBdr>
        </w:div>
        <w:div w:id="601963111">
          <w:marLeft w:val="0"/>
          <w:marRight w:val="0"/>
          <w:marTop w:val="309"/>
          <w:marBottom w:val="0"/>
          <w:divBdr>
            <w:top w:val="none" w:sz="0" w:space="0" w:color="auto"/>
            <w:left w:val="none" w:sz="0" w:space="0" w:color="auto"/>
            <w:bottom w:val="none" w:sz="0" w:space="0" w:color="auto"/>
            <w:right w:val="none" w:sz="0" w:space="0" w:color="auto"/>
          </w:divBdr>
          <w:divsChild>
            <w:div w:id="244001252">
              <w:marLeft w:val="0"/>
              <w:marRight w:val="0"/>
              <w:marTop w:val="0"/>
              <w:marBottom w:val="0"/>
              <w:divBdr>
                <w:top w:val="none" w:sz="0" w:space="0" w:color="auto"/>
                <w:left w:val="none" w:sz="0" w:space="0" w:color="auto"/>
                <w:bottom w:val="none" w:sz="0" w:space="0" w:color="auto"/>
                <w:right w:val="none" w:sz="0" w:space="0" w:color="auto"/>
              </w:divBdr>
            </w:div>
          </w:divsChild>
        </w:div>
        <w:div w:id="602153849">
          <w:marLeft w:val="0"/>
          <w:marRight w:val="0"/>
          <w:marTop w:val="0"/>
          <w:marBottom w:val="0"/>
          <w:divBdr>
            <w:top w:val="none" w:sz="0" w:space="0" w:color="auto"/>
            <w:left w:val="none" w:sz="0" w:space="0" w:color="auto"/>
            <w:bottom w:val="none" w:sz="0" w:space="0" w:color="auto"/>
            <w:right w:val="none" w:sz="0" w:space="0" w:color="auto"/>
          </w:divBdr>
        </w:div>
        <w:div w:id="602155419">
          <w:marLeft w:val="0"/>
          <w:marRight w:val="0"/>
          <w:marTop w:val="281"/>
          <w:marBottom w:val="281"/>
          <w:divBdr>
            <w:top w:val="none" w:sz="0" w:space="0" w:color="auto"/>
            <w:left w:val="none" w:sz="0" w:space="0" w:color="auto"/>
            <w:bottom w:val="none" w:sz="0" w:space="0" w:color="auto"/>
            <w:right w:val="none" w:sz="0" w:space="0" w:color="auto"/>
          </w:divBdr>
          <w:divsChild>
            <w:div w:id="251356662">
              <w:marLeft w:val="0"/>
              <w:marRight w:val="0"/>
              <w:marTop w:val="0"/>
              <w:marBottom w:val="0"/>
              <w:divBdr>
                <w:top w:val="none" w:sz="0" w:space="0" w:color="auto"/>
                <w:left w:val="none" w:sz="0" w:space="0" w:color="auto"/>
                <w:bottom w:val="none" w:sz="0" w:space="0" w:color="auto"/>
                <w:right w:val="none" w:sz="0" w:space="0" w:color="auto"/>
              </w:divBdr>
            </w:div>
          </w:divsChild>
        </w:div>
        <w:div w:id="602227959">
          <w:marLeft w:val="0"/>
          <w:marRight w:val="0"/>
          <w:marTop w:val="240"/>
          <w:marBottom w:val="240"/>
          <w:divBdr>
            <w:top w:val="none" w:sz="0" w:space="0" w:color="auto"/>
            <w:left w:val="none" w:sz="0" w:space="0" w:color="auto"/>
            <w:bottom w:val="none" w:sz="0" w:space="0" w:color="auto"/>
            <w:right w:val="none" w:sz="0" w:space="0" w:color="auto"/>
          </w:divBdr>
        </w:div>
        <w:div w:id="602300004">
          <w:marLeft w:val="0"/>
          <w:marRight w:val="0"/>
          <w:marTop w:val="0"/>
          <w:marBottom w:val="0"/>
          <w:divBdr>
            <w:top w:val="none" w:sz="0" w:space="0" w:color="auto"/>
            <w:left w:val="none" w:sz="0" w:space="0" w:color="auto"/>
            <w:bottom w:val="single" w:sz="8" w:space="21" w:color="B8B9BA"/>
            <w:right w:val="none" w:sz="0" w:space="0" w:color="auto"/>
          </w:divBdr>
        </w:div>
        <w:div w:id="602374027">
          <w:marLeft w:val="0"/>
          <w:marRight w:val="0"/>
          <w:marTop w:val="240"/>
          <w:marBottom w:val="240"/>
          <w:divBdr>
            <w:top w:val="none" w:sz="0" w:space="0" w:color="auto"/>
            <w:left w:val="none" w:sz="0" w:space="0" w:color="auto"/>
            <w:bottom w:val="none" w:sz="0" w:space="0" w:color="auto"/>
            <w:right w:val="none" w:sz="0" w:space="0" w:color="auto"/>
          </w:divBdr>
          <w:divsChild>
            <w:div w:id="521477683">
              <w:marLeft w:val="0"/>
              <w:marRight w:val="0"/>
              <w:marTop w:val="0"/>
              <w:marBottom w:val="0"/>
              <w:divBdr>
                <w:top w:val="none" w:sz="0" w:space="0" w:color="auto"/>
                <w:left w:val="none" w:sz="0" w:space="0" w:color="auto"/>
                <w:bottom w:val="none" w:sz="0" w:space="0" w:color="auto"/>
                <w:right w:val="none" w:sz="0" w:space="0" w:color="auto"/>
              </w:divBdr>
            </w:div>
          </w:divsChild>
        </w:div>
        <w:div w:id="602618316">
          <w:marLeft w:val="0"/>
          <w:marRight w:val="0"/>
          <w:marTop w:val="240"/>
          <w:marBottom w:val="240"/>
          <w:divBdr>
            <w:top w:val="none" w:sz="0" w:space="0" w:color="auto"/>
            <w:left w:val="none" w:sz="0" w:space="0" w:color="auto"/>
            <w:bottom w:val="none" w:sz="0" w:space="0" w:color="auto"/>
            <w:right w:val="none" w:sz="0" w:space="0" w:color="auto"/>
          </w:divBdr>
          <w:divsChild>
            <w:div w:id="844827229">
              <w:marLeft w:val="0"/>
              <w:marRight w:val="0"/>
              <w:marTop w:val="0"/>
              <w:marBottom w:val="0"/>
              <w:divBdr>
                <w:top w:val="none" w:sz="0" w:space="0" w:color="auto"/>
                <w:left w:val="none" w:sz="0" w:space="0" w:color="auto"/>
                <w:bottom w:val="none" w:sz="0" w:space="0" w:color="auto"/>
                <w:right w:val="none" w:sz="0" w:space="0" w:color="auto"/>
              </w:divBdr>
            </w:div>
          </w:divsChild>
        </w:div>
        <w:div w:id="602883710">
          <w:marLeft w:val="0"/>
          <w:marRight w:val="0"/>
          <w:marTop w:val="0"/>
          <w:marBottom w:val="0"/>
          <w:divBdr>
            <w:top w:val="none" w:sz="0" w:space="0" w:color="auto"/>
            <w:left w:val="none" w:sz="0" w:space="0" w:color="auto"/>
            <w:bottom w:val="none" w:sz="0" w:space="0" w:color="auto"/>
            <w:right w:val="none" w:sz="0" w:space="0" w:color="auto"/>
          </w:divBdr>
        </w:div>
        <w:div w:id="602884083">
          <w:marLeft w:val="0"/>
          <w:marRight w:val="0"/>
          <w:marTop w:val="240"/>
          <w:marBottom w:val="240"/>
          <w:divBdr>
            <w:top w:val="none" w:sz="0" w:space="0" w:color="auto"/>
            <w:left w:val="none" w:sz="0" w:space="0" w:color="auto"/>
            <w:bottom w:val="none" w:sz="0" w:space="0" w:color="auto"/>
            <w:right w:val="none" w:sz="0" w:space="0" w:color="auto"/>
          </w:divBdr>
          <w:divsChild>
            <w:div w:id="35396147">
              <w:marLeft w:val="0"/>
              <w:marRight w:val="0"/>
              <w:marTop w:val="0"/>
              <w:marBottom w:val="0"/>
              <w:divBdr>
                <w:top w:val="none" w:sz="0" w:space="0" w:color="auto"/>
                <w:left w:val="none" w:sz="0" w:space="0" w:color="auto"/>
                <w:bottom w:val="none" w:sz="0" w:space="0" w:color="auto"/>
                <w:right w:val="none" w:sz="0" w:space="0" w:color="auto"/>
              </w:divBdr>
            </w:div>
          </w:divsChild>
        </w:div>
        <w:div w:id="603077567">
          <w:marLeft w:val="0"/>
          <w:marRight w:val="0"/>
          <w:marTop w:val="240"/>
          <w:marBottom w:val="240"/>
          <w:divBdr>
            <w:top w:val="none" w:sz="0" w:space="0" w:color="auto"/>
            <w:left w:val="none" w:sz="0" w:space="0" w:color="auto"/>
            <w:bottom w:val="none" w:sz="0" w:space="0" w:color="auto"/>
            <w:right w:val="none" w:sz="0" w:space="0" w:color="auto"/>
          </w:divBdr>
          <w:divsChild>
            <w:div w:id="459300488">
              <w:marLeft w:val="0"/>
              <w:marRight w:val="0"/>
              <w:marTop w:val="0"/>
              <w:marBottom w:val="0"/>
              <w:divBdr>
                <w:top w:val="none" w:sz="0" w:space="0" w:color="auto"/>
                <w:left w:val="none" w:sz="0" w:space="0" w:color="auto"/>
                <w:bottom w:val="none" w:sz="0" w:space="0" w:color="auto"/>
                <w:right w:val="none" w:sz="0" w:space="0" w:color="auto"/>
              </w:divBdr>
            </w:div>
          </w:divsChild>
        </w:div>
        <w:div w:id="603148959">
          <w:marLeft w:val="0"/>
          <w:marRight w:val="0"/>
          <w:marTop w:val="300"/>
          <w:marBottom w:val="300"/>
          <w:divBdr>
            <w:top w:val="none" w:sz="0" w:space="0" w:color="auto"/>
            <w:left w:val="none" w:sz="0" w:space="0" w:color="auto"/>
            <w:bottom w:val="none" w:sz="0" w:space="0" w:color="auto"/>
            <w:right w:val="none" w:sz="0" w:space="0" w:color="auto"/>
          </w:divBdr>
        </w:div>
        <w:div w:id="603222247">
          <w:marLeft w:val="0"/>
          <w:marRight w:val="0"/>
          <w:marTop w:val="240"/>
          <w:marBottom w:val="240"/>
          <w:divBdr>
            <w:top w:val="none" w:sz="0" w:space="0" w:color="auto"/>
            <w:left w:val="none" w:sz="0" w:space="0" w:color="auto"/>
            <w:bottom w:val="none" w:sz="0" w:space="0" w:color="auto"/>
            <w:right w:val="none" w:sz="0" w:space="0" w:color="auto"/>
          </w:divBdr>
          <w:divsChild>
            <w:div w:id="836119342">
              <w:marLeft w:val="0"/>
              <w:marRight w:val="0"/>
              <w:marTop w:val="0"/>
              <w:marBottom w:val="0"/>
              <w:divBdr>
                <w:top w:val="none" w:sz="0" w:space="0" w:color="auto"/>
                <w:left w:val="none" w:sz="0" w:space="0" w:color="auto"/>
                <w:bottom w:val="none" w:sz="0" w:space="0" w:color="auto"/>
                <w:right w:val="none" w:sz="0" w:space="0" w:color="auto"/>
              </w:divBdr>
            </w:div>
          </w:divsChild>
        </w:div>
        <w:div w:id="603224014">
          <w:marLeft w:val="0"/>
          <w:marRight w:val="0"/>
          <w:marTop w:val="0"/>
          <w:marBottom w:val="0"/>
          <w:divBdr>
            <w:top w:val="none" w:sz="0" w:space="0" w:color="auto"/>
            <w:left w:val="none" w:sz="0" w:space="0" w:color="auto"/>
            <w:bottom w:val="none" w:sz="0" w:space="0" w:color="auto"/>
            <w:right w:val="none" w:sz="0" w:space="0" w:color="auto"/>
          </w:divBdr>
        </w:div>
        <w:div w:id="603271886">
          <w:marLeft w:val="0"/>
          <w:marRight w:val="0"/>
          <w:marTop w:val="354"/>
          <w:marBottom w:val="354"/>
          <w:divBdr>
            <w:top w:val="none" w:sz="0" w:space="0" w:color="auto"/>
            <w:left w:val="none" w:sz="0" w:space="0" w:color="auto"/>
            <w:bottom w:val="none" w:sz="0" w:space="0" w:color="auto"/>
            <w:right w:val="none" w:sz="0" w:space="0" w:color="auto"/>
          </w:divBdr>
        </w:div>
        <w:div w:id="603464773">
          <w:marLeft w:val="0"/>
          <w:marRight w:val="2361"/>
          <w:marTop w:val="0"/>
          <w:marBottom w:val="0"/>
          <w:divBdr>
            <w:top w:val="none" w:sz="0" w:space="0" w:color="auto"/>
            <w:left w:val="none" w:sz="0" w:space="0" w:color="auto"/>
            <w:bottom w:val="none" w:sz="0" w:space="0" w:color="auto"/>
            <w:right w:val="none" w:sz="0" w:space="0" w:color="auto"/>
          </w:divBdr>
          <w:divsChild>
            <w:div w:id="666594579">
              <w:marLeft w:val="0"/>
              <w:marRight w:val="0"/>
              <w:marTop w:val="944"/>
              <w:marBottom w:val="944"/>
              <w:divBdr>
                <w:top w:val="none" w:sz="0" w:space="0" w:color="auto"/>
                <w:left w:val="none" w:sz="0" w:space="0" w:color="auto"/>
                <w:bottom w:val="none" w:sz="0" w:space="0" w:color="auto"/>
                <w:right w:val="none" w:sz="0" w:space="0" w:color="auto"/>
              </w:divBdr>
              <w:divsChild>
                <w:div w:id="81417996">
                  <w:marLeft w:val="0"/>
                  <w:marRight w:val="0"/>
                  <w:marTop w:val="378"/>
                  <w:marBottom w:val="378"/>
                  <w:divBdr>
                    <w:top w:val="none" w:sz="0" w:space="0" w:color="auto"/>
                    <w:left w:val="none" w:sz="0" w:space="0" w:color="auto"/>
                    <w:bottom w:val="none" w:sz="0" w:space="0" w:color="auto"/>
                    <w:right w:val="none" w:sz="0" w:space="0" w:color="auto"/>
                  </w:divBdr>
                  <w:divsChild>
                    <w:div w:id="459112060">
                      <w:marLeft w:val="0"/>
                      <w:marRight w:val="0"/>
                      <w:marTop w:val="0"/>
                      <w:marBottom w:val="0"/>
                      <w:divBdr>
                        <w:top w:val="none" w:sz="0" w:space="0" w:color="auto"/>
                        <w:left w:val="none" w:sz="0" w:space="0" w:color="auto"/>
                        <w:bottom w:val="none" w:sz="0" w:space="0" w:color="auto"/>
                        <w:right w:val="none" w:sz="0" w:space="0" w:color="auto"/>
                      </w:divBdr>
                    </w:div>
                  </w:divsChild>
                </w:div>
                <w:div w:id="147745916">
                  <w:marLeft w:val="0"/>
                  <w:marRight w:val="0"/>
                  <w:marTop w:val="378"/>
                  <w:marBottom w:val="378"/>
                  <w:divBdr>
                    <w:top w:val="none" w:sz="0" w:space="0" w:color="auto"/>
                    <w:left w:val="none" w:sz="0" w:space="0" w:color="auto"/>
                    <w:bottom w:val="none" w:sz="0" w:space="0" w:color="auto"/>
                    <w:right w:val="none" w:sz="0" w:space="0" w:color="auto"/>
                  </w:divBdr>
                </w:div>
                <w:div w:id="228541654">
                  <w:marLeft w:val="0"/>
                  <w:marRight w:val="0"/>
                  <w:marTop w:val="378"/>
                  <w:marBottom w:val="378"/>
                  <w:divBdr>
                    <w:top w:val="none" w:sz="0" w:space="0" w:color="auto"/>
                    <w:left w:val="none" w:sz="0" w:space="0" w:color="auto"/>
                    <w:bottom w:val="none" w:sz="0" w:space="0" w:color="auto"/>
                    <w:right w:val="none" w:sz="0" w:space="0" w:color="auto"/>
                  </w:divBdr>
                </w:div>
                <w:div w:id="246228876">
                  <w:marLeft w:val="0"/>
                  <w:marRight w:val="0"/>
                  <w:marTop w:val="378"/>
                  <w:marBottom w:val="378"/>
                  <w:divBdr>
                    <w:top w:val="none" w:sz="0" w:space="0" w:color="auto"/>
                    <w:left w:val="none" w:sz="0" w:space="0" w:color="auto"/>
                    <w:bottom w:val="none" w:sz="0" w:space="0" w:color="auto"/>
                    <w:right w:val="none" w:sz="0" w:space="0" w:color="auto"/>
                  </w:divBdr>
                </w:div>
                <w:div w:id="320549230">
                  <w:marLeft w:val="0"/>
                  <w:marRight w:val="0"/>
                  <w:marTop w:val="378"/>
                  <w:marBottom w:val="378"/>
                  <w:divBdr>
                    <w:top w:val="none" w:sz="0" w:space="0" w:color="auto"/>
                    <w:left w:val="none" w:sz="0" w:space="0" w:color="auto"/>
                    <w:bottom w:val="none" w:sz="0" w:space="0" w:color="auto"/>
                    <w:right w:val="none" w:sz="0" w:space="0" w:color="auto"/>
                  </w:divBdr>
                </w:div>
                <w:div w:id="323507410">
                  <w:marLeft w:val="0"/>
                  <w:marRight w:val="0"/>
                  <w:marTop w:val="472"/>
                  <w:marBottom w:val="472"/>
                  <w:divBdr>
                    <w:top w:val="none" w:sz="0" w:space="0" w:color="auto"/>
                    <w:left w:val="none" w:sz="0" w:space="0" w:color="auto"/>
                    <w:bottom w:val="none" w:sz="0" w:space="0" w:color="auto"/>
                    <w:right w:val="none" w:sz="0" w:space="0" w:color="auto"/>
                  </w:divBdr>
                </w:div>
                <w:div w:id="342512424">
                  <w:marLeft w:val="0"/>
                  <w:marRight w:val="0"/>
                  <w:marTop w:val="378"/>
                  <w:marBottom w:val="378"/>
                  <w:divBdr>
                    <w:top w:val="none" w:sz="0" w:space="0" w:color="auto"/>
                    <w:left w:val="none" w:sz="0" w:space="0" w:color="auto"/>
                    <w:bottom w:val="none" w:sz="0" w:space="0" w:color="auto"/>
                    <w:right w:val="none" w:sz="0" w:space="0" w:color="auto"/>
                  </w:divBdr>
                </w:div>
                <w:div w:id="396786081">
                  <w:marLeft w:val="0"/>
                  <w:marRight w:val="0"/>
                  <w:marTop w:val="378"/>
                  <w:marBottom w:val="378"/>
                  <w:divBdr>
                    <w:top w:val="none" w:sz="0" w:space="0" w:color="auto"/>
                    <w:left w:val="none" w:sz="0" w:space="0" w:color="auto"/>
                    <w:bottom w:val="none" w:sz="0" w:space="0" w:color="auto"/>
                    <w:right w:val="none" w:sz="0" w:space="0" w:color="auto"/>
                  </w:divBdr>
                </w:div>
                <w:div w:id="428701639">
                  <w:marLeft w:val="0"/>
                  <w:marRight w:val="0"/>
                  <w:marTop w:val="378"/>
                  <w:marBottom w:val="378"/>
                  <w:divBdr>
                    <w:top w:val="none" w:sz="0" w:space="0" w:color="auto"/>
                    <w:left w:val="none" w:sz="0" w:space="0" w:color="auto"/>
                    <w:bottom w:val="none" w:sz="0" w:space="0" w:color="auto"/>
                    <w:right w:val="none" w:sz="0" w:space="0" w:color="auto"/>
                  </w:divBdr>
                </w:div>
                <w:div w:id="445008140">
                  <w:marLeft w:val="0"/>
                  <w:marRight w:val="0"/>
                  <w:marTop w:val="472"/>
                  <w:marBottom w:val="944"/>
                  <w:divBdr>
                    <w:top w:val="single" w:sz="12" w:space="31" w:color="EB5D0B"/>
                    <w:left w:val="none" w:sz="0" w:space="0" w:color="auto"/>
                    <w:bottom w:val="single" w:sz="12" w:space="31" w:color="EB5D0B"/>
                    <w:right w:val="none" w:sz="0" w:space="0" w:color="auto"/>
                  </w:divBdr>
                </w:div>
                <w:div w:id="636111786">
                  <w:marLeft w:val="0"/>
                  <w:marRight w:val="0"/>
                  <w:marTop w:val="378"/>
                  <w:marBottom w:val="378"/>
                  <w:divBdr>
                    <w:top w:val="none" w:sz="0" w:space="0" w:color="auto"/>
                    <w:left w:val="none" w:sz="0" w:space="0" w:color="auto"/>
                    <w:bottom w:val="none" w:sz="0" w:space="0" w:color="auto"/>
                    <w:right w:val="none" w:sz="0" w:space="0" w:color="auto"/>
                  </w:divBdr>
                  <w:divsChild>
                    <w:div w:id="105738762">
                      <w:marLeft w:val="0"/>
                      <w:marRight w:val="0"/>
                      <w:marTop w:val="0"/>
                      <w:marBottom w:val="0"/>
                      <w:divBdr>
                        <w:top w:val="none" w:sz="0" w:space="0" w:color="auto"/>
                        <w:left w:val="none" w:sz="0" w:space="0" w:color="auto"/>
                        <w:bottom w:val="none" w:sz="0" w:space="0" w:color="auto"/>
                        <w:right w:val="none" w:sz="0" w:space="0" w:color="auto"/>
                      </w:divBdr>
                    </w:div>
                  </w:divsChild>
                </w:div>
                <w:div w:id="722800978">
                  <w:marLeft w:val="0"/>
                  <w:marRight w:val="0"/>
                  <w:marTop w:val="0"/>
                  <w:marBottom w:val="472"/>
                  <w:divBdr>
                    <w:top w:val="none" w:sz="0" w:space="0" w:color="auto"/>
                    <w:left w:val="none" w:sz="0" w:space="0" w:color="auto"/>
                    <w:bottom w:val="none" w:sz="0" w:space="0" w:color="auto"/>
                    <w:right w:val="none" w:sz="0" w:space="0" w:color="auto"/>
                  </w:divBdr>
                </w:div>
              </w:divsChild>
            </w:div>
          </w:divsChild>
        </w:div>
        <w:div w:id="603536781">
          <w:marLeft w:val="0"/>
          <w:marRight w:val="0"/>
          <w:marTop w:val="0"/>
          <w:marBottom w:val="0"/>
          <w:divBdr>
            <w:top w:val="none" w:sz="0" w:space="0" w:color="auto"/>
            <w:left w:val="none" w:sz="0" w:space="0" w:color="auto"/>
            <w:bottom w:val="none" w:sz="0" w:space="0" w:color="auto"/>
            <w:right w:val="none" w:sz="0" w:space="0" w:color="auto"/>
          </w:divBdr>
        </w:div>
        <w:div w:id="603608653">
          <w:marLeft w:val="0"/>
          <w:marRight w:val="0"/>
          <w:marTop w:val="0"/>
          <w:marBottom w:val="0"/>
          <w:divBdr>
            <w:top w:val="none" w:sz="0" w:space="0" w:color="auto"/>
            <w:left w:val="none" w:sz="0" w:space="0" w:color="auto"/>
            <w:bottom w:val="none" w:sz="0" w:space="0" w:color="auto"/>
            <w:right w:val="none" w:sz="0" w:space="0" w:color="auto"/>
          </w:divBdr>
        </w:div>
        <w:div w:id="603613383">
          <w:marLeft w:val="0"/>
          <w:marRight w:val="0"/>
          <w:marTop w:val="0"/>
          <w:marBottom w:val="0"/>
          <w:divBdr>
            <w:top w:val="none" w:sz="0" w:space="0" w:color="auto"/>
            <w:left w:val="none" w:sz="0" w:space="0" w:color="auto"/>
            <w:bottom w:val="none" w:sz="0" w:space="0" w:color="auto"/>
            <w:right w:val="none" w:sz="0" w:space="0" w:color="auto"/>
          </w:divBdr>
        </w:div>
        <w:div w:id="603653667">
          <w:marLeft w:val="0"/>
          <w:marRight w:val="0"/>
          <w:marTop w:val="240"/>
          <w:marBottom w:val="240"/>
          <w:divBdr>
            <w:top w:val="none" w:sz="0" w:space="0" w:color="auto"/>
            <w:left w:val="none" w:sz="0" w:space="0" w:color="auto"/>
            <w:bottom w:val="none" w:sz="0" w:space="0" w:color="auto"/>
            <w:right w:val="none" w:sz="0" w:space="0" w:color="auto"/>
          </w:divBdr>
        </w:div>
        <w:div w:id="603728301">
          <w:marLeft w:val="0"/>
          <w:marRight w:val="0"/>
          <w:marTop w:val="240"/>
          <w:marBottom w:val="240"/>
          <w:divBdr>
            <w:top w:val="none" w:sz="0" w:space="0" w:color="auto"/>
            <w:left w:val="none" w:sz="0" w:space="0" w:color="auto"/>
            <w:bottom w:val="none" w:sz="0" w:space="0" w:color="auto"/>
            <w:right w:val="none" w:sz="0" w:space="0" w:color="auto"/>
          </w:divBdr>
        </w:div>
        <w:div w:id="603728535">
          <w:marLeft w:val="0"/>
          <w:marRight w:val="0"/>
          <w:marTop w:val="240"/>
          <w:marBottom w:val="240"/>
          <w:divBdr>
            <w:top w:val="none" w:sz="0" w:space="0" w:color="auto"/>
            <w:left w:val="none" w:sz="0" w:space="0" w:color="auto"/>
            <w:bottom w:val="none" w:sz="0" w:space="0" w:color="auto"/>
            <w:right w:val="none" w:sz="0" w:space="0" w:color="auto"/>
          </w:divBdr>
        </w:div>
        <w:div w:id="603729299">
          <w:marLeft w:val="0"/>
          <w:marRight w:val="0"/>
          <w:marTop w:val="240"/>
          <w:marBottom w:val="240"/>
          <w:divBdr>
            <w:top w:val="none" w:sz="0" w:space="0" w:color="auto"/>
            <w:left w:val="none" w:sz="0" w:space="0" w:color="auto"/>
            <w:bottom w:val="none" w:sz="0" w:space="0" w:color="auto"/>
            <w:right w:val="none" w:sz="0" w:space="0" w:color="auto"/>
          </w:divBdr>
        </w:div>
        <w:div w:id="603808692">
          <w:marLeft w:val="0"/>
          <w:marRight w:val="0"/>
          <w:marTop w:val="240"/>
          <w:marBottom w:val="240"/>
          <w:divBdr>
            <w:top w:val="none" w:sz="0" w:space="0" w:color="auto"/>
            <w:left w:val="none" w:sz="0" w:space="0" w:color="auto"/>
            <w:bottom w:val="none" w:sz="0" w:space="0" w:color="auto"/>
            <w:right w:val="none" w:sz="0" w:space="0" w:color="auto"/>
          </w:divBdr>
        </w:div>
        <w:div w:id="603853350">
          <w:marLeft w:val="0"/>
          <w:marRight w:val="0"/>
          <w:marTop w:val="0"/>
          <w:marBottom w:val="0"/>
          <w:divBdr>
            <w:top w:val="none" w:sz="0" w:space="0" w:color="auto"/>
            <w:left w:val="none" w:sz="0" w:space="0" w:color="auto"/>
            <w:bottom w:val="none" w:sz="0" w:space="0" w:color="auto"/>
            <w:right w:val="none" w:sz="0" w:space="0" w:color="auto"/>
          </w:divBdr>
        </w:div>
        <w:div w:id="603879992">
          <w:marLeft w:val="0"/>
          <w:marRight w:val="0"/>
          <w:marTop w:val="240"/>
          <w:marBottom w:val="240"/>
          <w:divBdr>
            <w:top w:val="none" w:sz="0" w:space="0" w:color="auto"/>
            <w:left w:val="none" w:sz="0" w:space="0" w:color="auto"/>
            <w:bottom w:val="none" w:sz="0" w:space="0" w:color="auto"/>
            <w:right w:val="none" w:sz="0" w:space="0" w:color="auto"/>
          </w:divBdr>
          <w:divsChild>
            <w:div w:id="786313781">
              <w:marLeft w:val="0"/>
              <w:marRight w:val="0"/>
              <w:marTop w:val="0"/>
              <w:marBottom w:val="0"/>
              <w:divBdr>
                <w:top w:val="none" w:sz="0" w:space="0" w:color="auto"/>
                <w:left w:val="none" w:sz="0" w:space="0" w:color="auto"/>
                <w:bottom w:val="none" w:sz="0" w:space="0" w:color="auto"/>
                <w:right w:val="none" w:sz="0" w:space="0" w:color="auto"/>
              </w:divBdr>
            </w:div>
          </w:divsChild>
        </w:div>
        <w:div w:id="603925022">
          <w:marLeft w:val="0"/>
          <w:marRight w:val="0"/>
          <w:marTop w:val="0"/>
          <w:marBottom w:val="0"/>
          <w:divBdr>
            <w:top w:val="none" w:sz="0" w:space="0" w:color="auto"/>
            <w:left w:val="none" w:sz="0" w:space="0" w:color="auto"/>
            <w:bottom w:val="none" w:sz="0" w:space="0" w:color="auto"/>
            <w:right w:val="none" w:sz="0" w:space="0" w:color="auto"/>
          </w:divBdr>
        </w:div>
        <w:div w:id="604045915">
          <w:marLeft w:val="0"/>
          <w:marRight w:val="0"/>
          <w:marTop w:val="0"/>
          <w:marBottom w:val="0"/>
          <w:divBdr>
            <w:top w:val="none" w:sz="0" w:space="0" w:color="auto"/>
            <w:left w:val="none" w:sz="0" w:space="0" w:color="auto"/>
            <w:bottom w:val="none" w:sz="0" w:space="0" w:color="auto"/>
            <w:right w:val="none" w:sz="0" w:space="0" w:color="auto"/>
          </w:divBdr>
          <w:divsChild>
            <w:div w:id="576204950">
              <w:marLeft w:val="0"/>
              <w:marRight w:val="0"/>
              <w:marTop w:val="0"/>
              <w:marBottom w:val="0"/>
              <w:divBdr>
                <w:top w:val="none" w:sz="0" w:space="0" w:color="auto"/>
                <w:left w:val="none" w:sz="0" w:space="0" w:color="auto"/>
                <w:bottom w:val="none" w:sz="0" w:space="0" w:color="auto"/>
                <w:right w:val="none" w:sz="0" w:space="0" w:color="auto"/>
              </w:divBdr>
            </w:div>
            <w:div w:id="724331442">
              <w:marLeft w:val="0"/>
              <w:marRight w:val="0"/>
              <w:marTop w:val="944"/>
              <w:marBottom w:val="0"/>
              <w:divBdr>
                <w:top w:val="none" w:sz="0" w:space="0" w:color="auto"/>
                <w:left w:val="none" w:sz="0" w:space="0" w:color="auto"/>
                <w:bottom w:val="none" w:sz="0" w:space="0" w:color="auto"/>
                <w:right w:val="none" w:sz="0" w:space="0" w:color="auto"/>
              </w:divBdr>
            </w:div>
          </w:divsChild>
        </w:div>
        <w:div w:id="604116850">
          <w:marLeft w:val="0"/>
          <w:marRight w:val="0"/>
          <w:marTop w:val="240"/>
          <w:marBottom w:val="240"/>
          <w:divBdr>
            <w:top w:val="none" w:sz="0" w:space="0" w:color="auto"/>
            <w:left w:val="none" w:sz="0" w:space="0" w:color="auto"/>
            <w:bottom w:val="none" w:sz="0" w:space="0" w:color="auto"/>
            <w:right w:val="none" w:sz="0" w:space="0" w:color="auto"/>
          </w:divBdr>
          <w:divsChild>
            <w:div w:id="990593837">
              <w:marLeft w:val="0"/>
              <w:marRight w:val="0"/>
              <w:marTop w:val="0"/>
              <w:marBottom w:val="0"/>
              <w:divBdr>
                <w:top w:val="none" w:sz="0" w:space="0" w:color="auto"/>
                <w:left w:val="none" w:sz="0" w:space="0" w:color="auto"/>
                <w:bottom w:val="none" w:sz="0" w:space="0" w:color="auto"/>
                <w:right w:val="none" w:sz="0" w:space="0" w:color="auto"/>
              </w:divBdr>
            </w:div>
          </w:divsChild>
        </w:div>
        <w:div w:id="604118337">
          <w:marLeft w:val="0"/>
          <w:marRight w:val="0"/>
          <w:marTop w:val="0"/>
          <w:marBottom w:val="0"/>
          <w:divBdr>
            <w:top w:val="none" w:sz="0" w:space="0" w:color="auto"/>
            <w:left w:val="none" w:sz="0" w:space="0" w:color="auto"/>
            <w:bottom w:val="none" w:sz="0" w:space="0" w:color="auto"/>
            <w:right w:val="none" w:sz="0" w:space="0" w:color="auto"/>
          </w:divBdr>
          <w:divsChild>
            <w:div w:id="708991930">
              <w:marLeft w:val="0"/>
              <w:marRight w:val="0"/>
              <w:marTop w:val="0"/>
              <w:marBottom w:val="0"/>
              <w:divBdr>
                <w:top w:val="none" w:sz="0" w:space="0" w:color="auto"/>
                <w:left w:val="none" w:sz="0" w:space="0" w:color="auto"/>
                <w:bottom w:val="none" w:sz="0" w:space="0" w:color="auto"/>
                <w:right w:val="none" w:sz="0" w:space="0" w:color="auto"/>
              </w:divBdr>
            </w:div>
          </w:divsChild>
        </w:div>
        <w:div w:id="604190929">
          <w:marLeft w:val="0"/>
          <w:marRight w:val="1500"/>
          <w:marTop w:val="0"/>
          <w:marBottom w:val="0"/>
          <w:divBdr>
            <w:top w:val="none" w:sz="0" w:space="0" w:color="auto"/>
            <w:left w:val="none" w:sz="0" w:space="0" w:color="auto"/>
            <w:bottom w:val="none" w:sz="0" w:space="0" w:color="auto"/>
            <w:right w:val="none" w:sz="0" w:space="0" w:color="auto"/>
          </w:divBdr>
          <w:divsChild>
            <w:div w:id="298728813">
              <w:marLeft w:val="0"/>
              <w:marRight w:val="0"/>
              <w:marTop w:val="600"/>
              <w:marBottom w:val="600"/>
              <w:divBdr>
                <w:top w:val="none" w:sz="0" w:space="0" w:color="auto"/>
                <w:left w:val="none" w:sz="0" w:space="0" w:color="auto"/>
                <w:bottom w:val="none" w:sz="0" w:space="0" w:color="auto"/>
                <w:right w:val="none" w:sz="0" w:space="0" w:color="auto"/>
              </w:divBdr>
              <w:divsChild>
                <w:div w:id="12847562">
                  <w:marLeft w:val="0"/>
                  <w:marRight w:val="0"/>
                  <w:marTop w:val="240"/>
                  <w:marBottom w:val="240"/>
                  <w:divBdr>
                    <w:top w:val="none" w:sz="0" w:space="0" w:color="auto"/>
                    <w:left w:val="none" w:sz="0" w:space="0" w:color="auto"/>
                    <w:bottom w:val="none" w:sz="0" w:space="0" w:color="auto"/>
                    <w:right w:val="none" w:sz="0" w:space="0" w:color="auto"/>
                  </w:divBdr>
                  <w:divsChild>
                    <w:div w:id="261498382">
                      <w:marLeft w:val="0"/>
                      <w:marRight w:val="0"/>
                      <w:marTop w:val="0"/>
                      <w:marBottom w:val="0"/>
                      <w:divBdr>
                        <w:top w:val="none" w:sz="0" w:space="0" w:color="auto"/>
                        <w:left w:val="none" w:sz="0" w:space="0" w:color="auto"/>
                        <w:bottom w:val="none" w:sz="0" w:space="0" w:color="auto"/>
                        <w:right w:val="none" w:sz="0" w:space="0" w:color="auto"/>
                      </w:divBdr>
                    </w:div>
                  </w:divsChild>
                </w:div>
                <w:div w:id="95833458">
                  <w:marLeft w:val="0"/>
                  <w:marRight w:val="0"/>
                  <w:marTop w:val="240"/>
                  <w:marBottom w:val="240"/>
                  <w:divBdr>
                    <w:top w:val="none" w:sz="0" w:space="0" w:color="auto"/>
                    <w:left w:val="none" w:sz="0" w:space="0" w:color="auto"/>
                    <w:bottom w:val="none" w:sz="0" w:space="0" w:color="auto"/>
                    <w:right w:val="none" w:sz="0" w:space="0" w:color="auto"/>
                  </w:divBdr>
                  <w:divsChild>
                    <w:div w:id="864364997">
                      <w:marLeft w:val="0"/>
                      <w:marRight w:val="0"/>
                      <w:marTop w:val="0"/>
                      <w:marBottom w:val="0"/>
                      <w:divBdr>
                        <w:top w:val="none" w:sz="0" w:space="0" w:color="auto"/>
                        <w:left w:val="none" w:sz="0" w:space="0" w:color="auto"/>
                        <w:bottom w:val="none" w:sz="0" w:space="0" w:color="auto"/>
                        <w:right w:val="none" w:sz="0" w:space="0" w:color="auto"/>
                      </w:divBdr>
                    </w:div>
                  </w:divsChild>
                </w:div>
                <w:div w:id="144590507">
                  <w:marLeft w:val="0"/>
                  <w:marRight w:val="0"/>
                  <w:marTop w:val="240"/>
                  <w:marBottom w:val="240"/>
                  <w:divBdr>
                    <w:top w:val="none" w:sz="0" w:space="0" w:color="auto"/>
                    <w:left w:val="none" w:sz="0" w:space="0" w:color="auto"/>
                    <w:bottom w:val="none" w:sz="0" w:space="0" w:color="auto"/>
                    <w:right w:val="none" w:sz="0" w:space="0" w:color="auto"/>
                  </w:divBdr>
                  <w:divsChild>
                    <w:div w:id="86522">
                      <w:marLeft w:val="0"/>
                      <w:marRight w:val="0"/>
                      <w:marTop w:val="0"/>
                      <w:marBottom w:val="0"/>
                      <w:divBdr>
                        <w:top w:val="none" w:sz="0" w:space="0" w:color="auto"/>
                        <w:left w:val="none" w:sz="0" w:space="0" w:color="auto"/>
                        <w:bottom w:val="none" w:sz="0" w:space="0" w:color="auto"/>
                        <w:right w:val="none" w:sz="0" w:space="0" w:color="auto"/>
                      </w:divBdr>
                    </w:div>
                  </w:divsChild>
                </w:div>
                <w:div w:id="263005609">
                  <w:marLeft w:val="0"/>
                  <w:marRight w:val="0"/>
                  <w:marTop w:val="240"/>
                  <w:marBottom w:val="240"/>
                  <w:divBdr>
                    <w:top w:val="none" w:sz="0" w:space="0" w:color="auto"/>
                    <w:left w:val="none" w:sz="0" w:space="0" w:color="auto"/>
                    <w:bottom w:val="none" w:sz="0" w:space="0" w:color="auto"/>
                    <w:right w:val="none" w:sz="0" w:space="0" w:color="auto"/>
                  </w:divBdr>
                  <w:divsChild>
                    <w:div w:id="265887339">
                      <w:marLeft w:val="0"/>
                      <w:marRight w:val="0"/>
                      <w:marTop w:val="0"/>
                      <w:marBottom w:val="0"/>
                      <w:divBdr>
                        <w:top w:val="none" w:sz="0" w:space="0" w:color="auto"/>
                        <w:left w:val="none" w:sz="0" w:space="0" w:color="auto"/>
                        <w:bottom w:val="none" w:sz="0" w:space="0" w:color="auto"/>
                        <w:right w:val="none" w:sz="0" w:space="0" w:color="auto"/>
                      </w:divBdr>
                    </w:div>
                  </w:divsChild>
                </w:div>
                <w:div w:id="361440055">
                  <w:marLeft w:val="0"/>
                  <w:marRight w:val="0"/>
                  <w:marTop w:val="240"/>
                  <w:marBottom w:val="240"/>
                  <w:divBdr>
                    <w:top w:val="none" w:sz="0" w:space="0" w:color="auto"/>
                    <w:left w:val="none" w:sz="0" w:space="0" w:color="auto"/>
                    <w:bottom w:val="none" w:sz="0" w:space="0" w:color="auto"/>
                    <w:right w:val="none" w:sz="0" w:space="0" w:color="auto"/>
                  </w:divBdr>
                  <w:divsChild>
                    <w:div w:id="802041736">
                      <w:marLeft w:val="0"/>
                      <w:marRight w:val="0"/>
                      <w:marTop w:val="0"/>
                      <w:marBottom w:val="0"/>
                      <w:divBdr>
                        <w:top w:val="none" w:sz="0" w:space="0" w:color="auto"/>
                        <w:left w:val="none" w:sz="0" w:space="0" w:color="auto"/>
                        <w:bottom w:val="none" w:sz="0" w:space="0" w:color="auto"/>
                        <w:right w:val="none" w:sz="0" w:space="0" w:color="auto"/>
                      </w:divBdr>
                    </w:div>
                  </w:divsChild>
                </w:div>
                <w:div w:id="623969338">
                  <w:marLeft w:val="0"/>
                  <w:marRight w:val="0"/>
                  <w:marTop w:val="240"/>
                  <w:marBottom w:val="240"/>
                  <w:divBdr>
                    <w:top w:val="none" w:sz="0" w:space="0" w:color="auto"/>
                    <w:left w:val="none" w:sz="0" w:space="0" w:color="auto"/>
                    <w:bottom w:val="none" w:sz="0" w:space="0" w:color="auto"/>
                    <w:right w:val="none" w:sz="0" w:space="0" w:color="auto"/>
                  </w:divBdr>
                </w:div>
                <w:div w:id="688602288">
                  <w:marLeft w:val="0"/>
                  <w:marRight w:val="0"/>
                  <w:marTop w:val="240"/>
                  <w:marBottom w:val="240"/>
                  <w:divBdr>
                    <w:top w:val="none" w:sz="0" w:space="0" w:color="auto"/>
                    <w:left w:val="none" w:sz="0" w:space="0" w:color="auto"/>
                    <w:bottom w:val="none" w:sz="0" w:space="0" w:color="auto"/>
                    <w:right w:val="none" w:sz="0" w:space="0" w:color="auto"/>
                  </w:divBdr>
                </w:div>
                <w:div w:id="728698427">
                  <w:marLeft w:val="0"/>
                  <w:marRight w:val="0"/>
                  <w:marTop w:val="360"/>
                  <w:marBottom w:val="360"/>
                  <w:divBdr>
                    <w:top w:val="none" w:sz="0" w:space="0" w:color="auto"/>
                    <w:left w:val="none" w:sz="0" w:space="0" w:color="auto"/>
                    <w:bottom w:val="none" w:sz="0" w:space="0" w:color="auto"/>
                    <w:right w:val="none" w:sz="0" w:space="0" w:color="auto"/>
                  </w:divBdr>
                </w:div>
                <w:div w:id="784885138">
                  <w:marLeft w:val="0"/>
                  <w:marRight w:val="0"/>
                  <w:marTop w:val="240"/>
                  <w:marBottom w:val="240"/>
                  <w:divBdr>
                    <w:top w:val="none" w:sz="0" w:space="0" w:color="auto"/>
                    <w:left w:val="none" w:sz="0" w:space="0" w:color="auto"/>
                    <w:bottom w:val="none" w:sz="0" w:space="0" w:color="auto"/>
                    <w:right w:val="none" w:sz="0" w:space="0" w:color="auto"/>
                  </w:divBdr>
                </w:div>
                <w:div w:id="788159592">
                  <w:marLeft w:val="0"/>
                  <w:marRight w:val="0"/>
                  <w:marTop w:val="240"/>
                  <w:marBottom w:val="240"/>
                  <w:divBdr>
                    <w:top w:val="none" w:sz="0" w:space="0" w:color="auto"/>
                    <w:left w:val="none" w:sz="0" w:space="0" w:color="auto"/>
                    <w:bottom w:val="none" w:sz="0" w:space="0" w:color="auto"/>
                    <w:right w:val="none" w:sz="0" w:space="0" w:color="auto"/>
                  </w:divBdr>
                  <w:divsChild>
                    <w:div w:id="73825110">
                      <w:marLeft w:val="0"/>
                      <w:marRight w:val="0"/>
                      <w:marTop w:val="0"/>
                      <w:marBottom w:val="0"/>
                      <w:divBdr>
                        <w:top w:val="none" w:sz="0" w:space="0" w:color="auto"/>
                        <w:left w:val="none" w:sz="0" w:space="0" w:color="auto"/>
                        <w:bottom w:val="none" w:sz="0" w:space="0" w:color="auto"/>
                        <w:right w:val="none" w:sz="0" w:space="0" w:color="auto"/>
                      </w:divBdr>
                    </w:div>
                  </w:divsChild>
                </w:div>
                <w:div w:id="815876461">
                  <w:marLeft w:val="0"/>
                  <w:marRight w:val="0"/>
                  <w:marTop w:val="360"/>
                  <w:marBottom w:val="450"/>
                  <w:divBdr>
                    <w:top w:val="none" w:sz="0" w:space="0" w:color="auto"/>
                    <w:left w:val="none" w:sz="0" w:space="0" w:color="auto"/>
                    <w:bottom w:val="none" w:sz="0" w:space="0" w:color="auto"/>
                    <w:right w:val="none" w:sz="0" w:space="0" w:color="auto"/>
                  </w:divBdr>
                  <w:divsChild>
                    <w:div w:id="578564734">
                      <w:marLeft w:val="0"/>
                      <w:marRight w:val="0"/>
                      <w:marTop w:val="0"/>
                      <w:marBottom w:val="0"/>
                      <w:divBdr>
                        <w:top w:val="none" w:sz="0" w:space="0" w:color="auto"/>
                        <w:left w:val="none" w:sz="0" w:space="0" w:color="auto"/>
                        <w:bottom w:val="single" w:sz="6" w:space="15" w:color="B8B9BA"/>
                        <w:right w:val="none" w:sz="0" w:space="0" w:color="auto"/>
                      </w:divBdr>
                      <w:divsChild>
                        <w:div w:id="590554950">
                          <w:marLeft w:val="0"/>
                          <w:marRight w:val="0"/>
                          <w:marTop w:val="0"/>
                          <w:marBottom w:val="0"/>
                          <w:divBdr>
                            <w:top w:val="none" w:sz="0" w:space="0" w:color="auto"/>
                            <w:left w:val="none" w:sz="0" w:space="0" w:color="auto"/>
                            <w:bottom w:val="none" w:sz="0" w:space="0" w:color="auto"/>
                            <w:right w:val="none" w:sz="0" w:space="0" w:color="auto"/>
                          </w:divBdr>
                        </w:div>
                        <w:div w:id="6865620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9389300">
                  <w:marLeft w:val="0"/>
                  <w:marRight w:val="0"/>
                  <w:marTop w:val="360"/>
                  <w:marBottom w:val="360"/>
                  <w:divBdr>
                    <w:top w:val="none" w:sz="0" w:space="0" w:color="auto"/>
                    <w:left w:val="none" w:sz="0" w:space="0" w:color="auto"/>
                    <w:bottom w:val="none" w:sz="0" w:space="0" w:color="auto"/>
                    <w:right w:val="none" w:sz="0" w:space="0" w:color="auto"/>
                  </w:divBdr>
                </w:div>
                <w:div w:id="952705995">
                  <w:marLeft w:val="0"/>
                  <w:marRight w:val="0"/>
                  <w:marTop w:val="0"/>
                  <w:marBottom w:val="0"/>
                  <w:divBdr>
                    <w:top w:val="none" w:sz="0" w:space="0" w:color="auto"/>
                    <w:left w:val="none" w:sz="0" w:space="0" w:color="auto"/>
                    <w:bottom w:val="none" w:sz="0" w:space="0" w:color="auto"/>
                    <w:right w:val="none" w:sz="0" w:space="0" w:color="auto"/>
                  </w:divBdr>
                  <w:divsChild>
                    <w:div w:id="24900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192066">
          <w:marLeft w:val="0"/>
          <w:marRight w:val="0"/>
          <w:marTop w:val="494"/>
          <w:marBottom w:val="617"/>
          <w:divBdr>
            <w:top w:val="none" w:sz="0" w:space="0" w:color="auto"/>
            <w:left w:val="none" w:sz="0" w:space="0" w:color="auto"/>
            <w:bottom w:val="none" w:sz="0" w:space="0" w:color="auto"/>
            <w:right w:val="none" w:sz="0" w:space="0" w:color="auto"/>
          </w:divBdr>
          <w:divsChild>
            <w:div w:id="913079936">
              <w:marLeft w:val="0"/>
              <w:marRight w:val="0"/>
              <w:marTop w:val="0"/>
              <w:marBottom w:val="0"/>
              <w:divBdr>
                <w:top w:val="none" w:sz="0" w:space="0" w:color="auto"/>
                <w:left w:val="none" w:sz="0" w:space="0" w:color="auto"/>
                <w:bottom w:val="single" w:sz="8" w:space="21" w:color="B8B9BA"/>
                <w:right w:val="none" w:sz="0" w:space="0" w:color="auto"/>
              </w:divBdr>
              <w:divsChild>
                <w:div w:id="333722929">
                  <w:marLeft w:val="0"/>
                  <w:marRight w:val="0"/>
                  <w:marTop w:val="411"/>
                  <w:marBottom w:val="0"/>
                  <w:divBdr>
                    <w:top w:val="none" w:sz="0" w:space="0" w:color="auto"/>
                    <w:left w:val="none" w:sz="0" w:space="0" w:color="auto"/>
                    <w:bottom w:val="none" w:sz="0" w:space="0" w:color="auto"/>
                    <w:right w:val="none" w:sz="0" w:space="0" w:color="auto"/>
                  </w:divBdr>
                </w:div>
                <w:div w:id="74314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196394">
          <w:marLeft w:val="0"/>
          <w:marRight w:val="0"/>
          <w:marTop w:val="0"/>
          <w:marBottom w:val="0"/>
          <w:divBdr>
            <w:top w:val="none" w:sz="0" w:space="0" w:color="auto"/>
            <w:left w:val="none" w:sz="0" w:space="0" w:color="auto"/>
            <w:bottom w:val="none" w:sz="0" w:space="0" w:color="auto"/>
            <w:right w:val="none" w:sz="0" w:space="0" w:color="auto"/>
          </w:divBdr>
        </w:div>
        <w:div w:id="604196521">
          <w:marLeft w:val="0"/>
          <w:marRight w:val="0"/>
          <w:marTop w:val="0"/>
          <w:marBottom w:val="0"/>
          <w:divBdr>
            <w:top w:val="none" w:sz="0" w:space="0" w:color="auto"/>
            <w:left w:val="none" w:sz="0" w:space="0" w:color="auto"/>
            <w:bottom w:val="none" w:sz="0" w:space="0" w:color="auto"/>
            <w:right w:val="none" w:sz="0" w:space="0" w:color="auto"/>
          </w:divBdr>
        </w:div>
        <w:div w:id="604197632">
          <w:marLeft w:val="0"/>
          <w:marRight w:val="0"/>
          <w:marTop w:val="0"/>
          <w:marBottom w:val="0"/>
          <w:divBdr>
            <w:top w:val="none" w:sz="0" w:space="0" w:color="auto"/>
            <w:left w:val="none" w:sz="0" w:space="0" w:color="auto"/>
            <w:bottom w:val="none" w:sz="0" w:space="0" w:color="auto"/>
            <w:right w:val="none" w:sz="0" w:space="0" w:color="auto"/>
          </w:divBdr>
        </w:div>
        <w:div w:id="604263705">
          <w:marLeft w:val="0"/>
          <w:marRight w:val="0"/>
          <w:marTop w:val="0"/>
          <w:marBottom w:val="0"/>
          <w:divBdr>
            <w:top w:val="none" w:sz="0" w:space="0" w:color="auto"/>
            <w:left w:val="none" w:sz="0" w:space="0" w:color="auto"/>
            <w:bottom w:val="none" w:sz="0" w:space="0" w:color="auto"/>
            <w:right w:val="none" w:sz="0" w:space="0" w:color="auto"/>
          </w:divBdr>
          <w:divsChild>
            <w:div w:id="433597200">
              <w:marLeft w:val="0"/>
              <w:marRight w:val="0"/>
              <w:marTop w:val="0"/>
              <w:marBottom w:val="0"/>
              <w:divBdr>
                <w:top w:val="none" w:sz="0" w:space="0" w:color="auto"/>
                <w:left w:val="none" w:sz="0" w:space="0" w:color="auto"/>
                <w:bottom w:val="none" w:sz="0" w:space="0" w:color="auto"/>
                <w:right w:val="none" w:sz="0" w:space="0" w:color="auto"/>
              </w:divBdr>
            </w:div>
          </w:divsChild>
        </w:div>
        <w:div w:id="604308615">
          <w:marLeft w:val="0"/>
          <w:marRight w:val="0"/>
          <w:marTop w:val="0"/>
          <w:marBottom w:val="0"/>
          <w:divBdr>
            <w:top w:val="none" w:sz="0" w:space="0" w:color="auto"/>
            <w:left w:val="none" w:sz="0" w:space="0" w:color="auto"/>
            <w:bottom w:val="none" w:sz="0" w:space="0" w:color="auto"/>
            <w:right w:val="none" w:sz="0" w:space="0" w:color="auto"/>
          </w:divBdr>
        </w:div>
        <w:div w:id="604386466">
          <w:marLeft w:val="0"/>
          <w:marRight w:val="0"/>
          <w:marTop w:val="114"/>
          <w:marBottom w:val="0"/>
          <w:divBdr>
            <w:top w:val="none" w:sz="0" w:space="0" w:color="auto"/>
            <w:left w:val="none" w:sz="0" w:space="0" w:color="auto"/>
            <w:bottom w:val="none" w:sz="0" w:space="0" w:color="auto"/>
            <w:right w:val="none" w:sz="0" w:space="0" w:color="auto"/>
          </w:divBdr>
        </w:div>
        <w:div w:id="604462360">
          <w:marLeft w:val="0"/>
          <w:marRight w:val="0"/>
          <w:marTop w:val="281"/>
          <w:marBottom w:val="281"/>
          <w:divBdr>
            <w:top w:val="none" w:sz="0" w:space="0" w:color="auto"/>
            <w:left w:val="none" w:sz="0" w:space="0" w:color="auto"/>
            <w:bottom w:val="none" w:sz="0" w:space="0" w:color="auto"/>
            <w:right w:val="none" w:sz="0" w:space="0" w:color="auto"/>
          </w:divBdr>
        </w:div>
        <w:div w:id="604506779">
          <w:marLeft w:val="0"/>
          <w:marRight w:val="0"/>
          <w:marTop w:val="240"/>
          <w:marBottom w:val="240"/>
          <w:divBdr>
            <w:top w:val="none" w:sz="0" w:space="0" w:color="auto"/>
            <w:left w:val="none" w:sz="0" w:space="0" w:color="auto"/>
            <w:bottom w:val="none" w:sz="0" w:space="0" w:color="auto"/>
            <w:right w:val="none" w:sz="0" w:space="0" w:color="auto"/>
          </w:divBdr>
        </w:div>
        <w:div w:id="604582485">
          <w:marLeft w:val="0"/>
          <w:marRight w:val="0"/>
          <w:marTop w:val="240"/>
          <w:marBottom w:val="240"/>
          <w:divBdr>
            <w:top w:val="none" w:sz="0" w:space="0" w:color="auto"/>
            <w:left w:val="none" w:sz="0" w:space="0" w:color="auto"/>
            <w:bottom w:val="none" w:sz="0" w:space="0" w:color="auto"/>
            <w:right w:val="none" w:sz="0" w:space="0" w:color="auto"/>
          </w:divBdr>
        </w:div>
        <w:div w:id="604768262">
          <w:marLeft w:val="0"/>
          <w:marRight w:val="0"/>
          <w:marTop w:val="0"/>
          <w:marBottom w:val="0"/>
          <w:divBdr>
            <w:top w:val="none" w:sz="0" w:space="0" w:color="auto"/>
            <w:left w:val="none" w:sz="0" w:space="0" w:color="auto"/>
            <w:bottom w:val="none" w:sz="0" w:space="0" w:color="auto"/>
            <w:right w:val="none" w:sz="0" w:space="0" w:color="auto"/>
          </w:divBdr>
          <w:divsChild>
            <w:div w:id="914389905">
              <w:marLeft w:val="0"/>
              <w:marRight w:val="0"/>
              <w:marTop w:val="0"/>
              <w:marBottom w:val="0"/>
              <w:divBdr>
                <w:top w:val="none" w:sz="0" w:space="0" w:color="auto"/>
                <w:left w:val="none" w:sz="0" w:space="0" w:color="auto"/>
                <w:bottom w:val="none" w:sz="0" w:space="0" w:color="auto"/>
                <w:right w:val="none" w:sz="0" w:space="0" w:color="auto"/>
              </w:divBdr>
              <w:divsChild>
                <w:div w:id="78099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77161">
          <w:marLeft w:val="0"/>
          <w:marRight w:val="0"/>
          <w:marTop w:val="0"/>
          <w:marBottom w:val="0"/>
          <w:divBdr>
            <w:top w:val="none" w:sz="0" w:space="0" w:color="auto"/>
            <w:left w:val="none" w:sz="0" w:space="0" w:color="auto"/>
            <w:bottom w:val="none" w:sz="0" w:space="0" w:color="auto"/>
            <w:right w:val="none" w:sz="0" w:space="0" w:color="auto"/>
          </w:divBdr>
        </w:div>
        <w:div w:id="604844591">
          <w:marLeft w:val="0"/>
          <w:marRight w:val="329"/>
          <w:marTop w:val="0"/>
          <w:marBottom w:val="0"/>
          <w:divBdr>
            <w:top w:val="none" w:sz="0" w:space="0" w:color="auto"/>
            <w:left w:val="none" w:sz="0" w:space="0" w:color="auto"/>
            <w:bottom w:val="none" w:sz="0" w:space="0" w:color="auto"/>
            <w:right w:val="none" w:sz="0" w:space="0" w:color="auto"/>
          </w:divBdr>
        </w:div>
        <w:div w:id="604844726">
          <w:marLeft w:val="0"/>
          <w:marRight w:val="0"/>
          <w:marTop w:val="240"/>
          <w:marBottom w:val="240"/>
          <w:divBdr>
            <w:top w:val="none" w:sz="0" w:space="0" w:color="auto"/>
            <w:left w:val="none" w:sz="0" w:space="0" w:color="auto"/>
            <w:bottom w:val="none" w:sz="0" w:space="0" w:color="auto"/>
            <w:right w:val="none" w:sz="0" w:space="0" w:color="auto"/>
          </w:divBdr>
        </w:div>
        <w:div w:id="604926032">
          <w:marLeft w:val="0"/>
          <w:marRight w:val="0"/>
          <w:marTop w:val="600"/>
          <w:marBottom w:val="0"/>
          <w:divBdr>
            <w:top w:val="none" w:sz="0" w:space="0" w:color="auto"/>
            <w:left w:val="none" w:sz="0" w:space="0" w:color="auto"/>
            <w:bottom w:val="none" w:sz="0" w:space="0" w:color="auto"/>
            <w:right w:val="none" w:sz="0" w:space="0" w:color="auto"/>
          </w:divBdr>
          <w:divsChild>
            <w:div w:id="1000624098">
              <w:marLeft w:val="0"/>
              <w:marRight w:val="0"/>
              <w:marTop w:val="0"/>
              <w:marBottom w:val="0"/>
              <w:divBdr>
                <w:top w:val="none" w:sz="0" w:space="0" w:color="auto"/>
                <w:left w:val="none" w:sz="0" w:space="0" w:color="auto"/>
                <w:bottom w:val="none" w:sz="0" w:space="0" w:color="auto"/>
                <w:right w:val="none" w:sz="0" w:space="0" w:color="auto"/>
              </w:divBdr>
              <w:divsChild>
                <w:div w:id="64686618">
                  <w:marLeft w:val="0"/>
                  <w:marRight w:val="0"/>
                  <w:marTop w:val="0"/>
                  <w:marBottom w:val="0"/>
                  <w:divBdr>
                    <w:top w:val="none" w:sz="0" w:space="0" w:color="auto"/>
                    <w:left w:val="none" w:sz="0" w:space="0" w:color="auto"/>
                    <w:bottom w:val="none" w:sz="0" w:space="0" w:color="auto"/>
                    <w:right w:val="none" w:sz="0" w:space="0" w:color="auto"/>
                  </w:divBdr>
                </w:div>
                <w:div w:id="60149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70265">
          <w:marLeft w:val="0"/>
          <w:marRight w:val="0"/>
          <w:marTop w:val="384"/>
          <w:marBottom w:val="384"/>
          <w:divBdr>
            <w:top w:val="none" w:sz="0" w:space="0" w:color="auto"/>
            <w:left w:val="none" w:sz="0" w:space="0" w:color="auto"/>
            <w:bottom w:val="none" w:sz="0" w:space="0" w:color="auto"/>
            <w:right w:val="none" w:sz="0" w:space="0" w:color="auto"/>
          </w:divBdr>
        </w:div>
        <w:div w:id="605113122">
          <w:marLeft w:val="0"/>
          <w:marRight w:val="0"/>
          <w:marTop w:val="344"/>
          <w:marBottom w:val="344"/>
          <w:divBdr>
            <w:top w:val="none" w:sz="0" w:space="0" w:color="auto"/>
            <w:left w:val="none" w:sz="0" w:space="0" w:color="auto"/>
            <w:bottom w:val="none" w:sz="0" w:space="0" w:color="auto"/>
            <w:right w:val="none" w:sz="0" w:space="0" w:color="auto"/>
          </w:divBdr>
          <w:divsChild>
            <w:div w:id="461925601">
              <w:marLeft w:val="0"/>
              <w:marRight w:val="0"/>
              <w:marTop w:val="0"/>
              <w:marBottom w:val="0"/>
              <w:divBdr>
                <w:top w:val="none" w:sz="0" w:space="0" w:color="auto"/>
                <w:left w:val="none" w:sz="0" w:space="0" w:color="auto"/>
                <w:bottom w:val="none" w:sz="0" w:space="0" w:color="auto"/>
                <w:right w:val="none" w:sz="0" w:space="0" w:color="auto"/>
              </w:divBdr>
            </w:div>
          </w:divsChild>
        </w:div>
        <w:div w:id="605115133">
          <w:marLeft w:val="0"/>
          <w:marRight w:val="135"/>
          <w:marTop w:val="0"/>
          <w:marBottom w:val="0"/>
          <w:divBdr>
            <w:top w:val="none" w:sz="0" w:space="0" w:color="auto"/>
            <w:left w:val="none" w:sz="0" w:space="0" w:color="auto"/>
            <w:bottom w:val="none" w:sz="0" w:space="0" w:color="auto"/>
            <w:right w:val="none" w:sz="0" w:space="0" w:color="auto"/>
          </w:divBdr>
        </w:div>
        <w:div w:id="605115780">
          <w:marLeft w:val="0"/>
          <w:marRight w:val="0"/>
          <w:marTop w:val="240"/>
          <w:marBottom w:val="240"/>
          <w:divBdr>
            <w:top w:val="none" w:sz="0" w:space="0" w:color="auto"/>
            <w:left w:val="none" w:sz="0" w:space="0" w:color="auto"/>
            <w:bottom w:val="none" w:sz="0" w:space="0" w:color="auto"/>
            <w:right w:val="none" w:sz="0" w:space="0" w:color="auto"/>
          </w:divBdr>
        </w:div>
        <w:div w:id="605120914">
          <w:marLeft w:val="0"/>
          <w:marRight w:val="0"/>
          <w:marTop w:val="240"/>
          <w:marBottom w:val="240"/>
          <w:divBdr>
            <w:top w:val="none" w:sz="0" w:space="0" w:color="auto"/>
            <w:left w:val="none" w:sz="0" w:space="0" w:color="auto"/>
            <w:bottom w:val="none" w:sz="0" w:space="0" w:color="auto"/>
            <w:right w:val="none" w:sz="0" w:space="0" w:color="auto"/>
          </w:divBdr>
        </w:div>
        <w:div w:id="605307901">
          <w:marLeft w:val="0"/>
          <w:marRight w:val="0"/>
          <w:marTop w:val="0"/>
          <w:marBottom w:val="0"/>
          <w:divBdr>
            <w:top w:val="none" w:sz="0" w:space="0" w:color="auto"/>
            <w:left w:val="none" w:sz="0" w:space="0" w:color="auto"/>
            <w:bottom w:val="none" w:sz="0" w:space="0" w:color="auto"/>
            <w:right w:val="none" w:sz="0" w:space="0" w:color="auto"/>
          </w:divBdr>
        </w:div>
        <w:div w:id="605308856">
          <w:marLeft w:val="0"/>
          <w:marRight w:val="0"/>
          <w:marTop w:val="0"/>
          <w:marBottom w:val="0"/>
          <w:divBdr>
            <w:top w:val="none" w:sz="0" w:space="0" w:color="auto"/>
            <w:left w:val="none" w:sz="0" w:space="0" w:color="auto"/>
            <w:bottom w:val="none" w:sz="0" w:space="0" w:color="auto"/>
            <w:right w:val="none" w:sz="0" w:space="0" w:color="auto"/>
          </w:divBdr>
        </w:div>
        <w:div w:id="605426695">
          <w:marLeft w:val="0"/>
          <w:marRight w:val="0"/>
          <w:marTop w:val="0"/>
          <w:marBottom w:val="0"/>
          <w:divBdr>
            <w:top w:val="none" w:sz="0" w:space="0" w:color="auto"/>
            <w:left w:val="none" w:sz="0" w:space="0" w:color="auto"/>
            <w:bottom w:val="none" w:sz="0" w:space="0" w:color="auto"/>
            <w:right w:val="none" w:sz="0" w:space="0" w:color="auto"/>
          </w:divBdr>
          <w:divsChild>
            <w:div w:id="719325472">
              <w:marLeft w:val="0"/>
              <w:marRight w:val="0"/>
              <w:marTop w:val="0"/>
              <w:marBottom w:val="0"/>
              <w:divBdr>
                <w:top w:val="none" w:sz="0" w:space="0" w:color="auto"/>
                <w:left w:val="none" w:sz="0" w:space="0" w:color="auto"/>
                <w:bottom w:val="none" w:sz="0" w:space="0" w:color="auto"/>
                <w:right w:val="none" w:sz="0" w:space="0" w:color="auto"/>
              </w:divBdr>
            </w:div>
          </w:divsChild>
        </w:div>
        <w:div w:id="605504782">
          <w:marLeft w:val="0"/>
          <w:marRight w:val="0"/>
          <w:marTop w:val="0"/>
          <w:marBottom w:val="0"/>
          <w:divBdr>
            <w:top w:val="none" w:sz="0" w:space="0" w:color="auto"/>
            <w:left w:val="none" w:sz="0" w:space="0" w:color="auto"/>
            <w:bottom w:val="none" w:sz="0" w:space="0" w:color="auto"/>
            <w:right w:val="none" w:sz="0" w:space="0" w:color="auto"/>
          </w:divBdr>
        </w:div>
        <w:div w:id="605700112">
          <w:marLeft w:val="0"/>
          <w:marRight w:val="0"/>
          <w:marTop w:val="0"/>
          <w:marBottom w:val="0"/>
          <w:divBdr>
            <w:top w:val="none" w:sz="0" w:space="0" w:color="auto"/>
            <w:left w:val="none" w:sz="0" w:space="0" w:color="auto"/>
            <w:bottom w:val="none" w:sz="0" w:space="0" w:color="auto"/>
            <w:right w:val="none" w:sz="0" w:space="0" w:color="auto"/>
          </w:divBdr>
        </w:div>
        <w:div w:id="605767937">
          <w:marLeft w:val="0"/>
          <w:marRight w:val="0"/>
          <w:marTop w:val="0"/>
          <w:marBottom w:val="0"/>
          <w:divBdr>
            <w:top w:val="none" w:sz="0" w:space="0" w:color="auto"/>
            <w:left w:val="none" w:sz="0" w:space="0" w:color="auto"/>
            <w:bottom w:val="none" w:sz="0" w:space="0" w:color="auto"/>
            <w:right w:val="none" w:sz="0" w:space="0" w:color="auto"/>
          </w:divBdr>
        </w:div>
        <w:div w:id="605773476">
          <w:marLeft w:val="0"/>
          <w:marRight w:val="0"/>
          <w:marTop w:val="0"/>
          <w:marBottom w:val="0"/>
          <w:divBdr>
            <w:top w:val="none" w:sz="0" w:space="0" w:color="auto"/>
            <w:left w:val="none" w:sz="0" w:space="0" w:color="auto"/>
            <w:bottom w:val="none" w:sz="0" w:space="0" w:color="auto"/>
            <w:right w:val="none" w:sz="0" w:space="0" w:color="auto"/>
          </w:divBdr>
        </w:div>
        <w:div w:id="606274225">
          <w:marLeft w:val="0"/>
          <w:marRight w:val="0"/>
          <w:marTop w:val="240"/>
          <w:marBottom w:val="240"/>
          <w:divBdr>
            <w:top w:val="none" w:sz="0" w:space="0" w:color="auto"/>
            <w:left w:val="none" w:sz="0" w:space="0" w:color="auto"/>
            <w:bottom w:val="none" w:sz="0" w:space="0" w:color="auto"/>
            <w:right w:val="none" w:sz="0" w:space="0" w:color="auto"/>
          </w:divBdr>
          <w:divsChild>
            <w:div w:id="572664883">
              <w:marLeft w:val="0"/>
              <w:marRight w:val="0"/>
              <w:marTop w:val="0"/>
              <w:marBottom w:val="0"/>
              <w:divBdr>
                <w:top w:val="none" w:sz="0" w:space="0" w:color="auto"/>
                <w:left w:val="none" w:sz="0" w:space="0" w:color="auto"/>
                <w:bottom w:val="none" w:sz="0" w:space="0" w:color="auto"/>
                <w:right w:val="none" w:sz="0" w:space="0" w:color="auto"/>
              </w:divBdr>
            </w:div>
          </w:divsChild>
        </w:div>
        <w:div w:id="606619730">
          <w:marLeft w:val="0"/>
          <w:marRight w:val="0"/>
          <w:marTop w:val="378"/>
          <w:marBottom w:val="378"/>
          <w:divBdr>
            <w:top w:val="none" w:sz="0" w:space="0" w:color="auto"/>
            <w:left w:val="none" w:sz="0" w:space="0" w:color="auto"/>
            <w:bottom w:val="none" w:sz="0" w:space="0" w:color="auto"/>
            <w:right w:val="none" w:sz="0" w:space="0" w:color="auto"/>
          </w:divBdr>
          <w:divsChild>
            <w:div w:id="804735956">
              <w:marLeft w:val="0"/>
              <w:marRight w:val="0"/>
              <w:marTop w:val="0"/>
              <w:marBottom w:val="0"/>
              <w:divBdr>
                <w:top w:val="none" w:sz="0" w:space="0" w:color="auto"/>
                <w:left w:val="none" w:sz="0" w:space="0" w:color="auto"/>
                <w:bottom w:val="none" w:sz="0" w:space="0" w:color="auto"/>
                <w:right w:val="none" w:sz="0" w:space="0" w:color="auto"/>
              </w:divBdr>
            </w:div>
          </w:divsChild>
        </w:div>
        <w:div w:id="606621395">
          <w:marLeft w:val="0"/>
          <w:marRight w:val="0"/>
          <w:marTop w:val="240"/>
          <w:marBottom w:val="240"/>
          <w:divBdr>
            <w:top w:val="none" w:sz="0" w:space="0" w:color="auto"/>
            <w:left w:val="none" w:sz="0" w:space="0" w:color="auto"/>
            <w:bottom w:val="none" w:sz="0" w:space="0" w:color="auto"/>
            <w:right w:val="none" w:sz="0" w:space="0" w:color="auto"/>
          </w:divBdr>
          <w:divsChild>
            <w:div w:id="744568123">
              <w:marLeft w:val="0"/>
              <w:marRight w:val="0"/>
              <w:marTop w:val="0"/>
              <w:marBottom w:val="0"/>
              <w:divBdr>
                <w:top w:val="none" w:sz="0" w:space="0" w:color="auto"/>
                <w:left w:val="none" w:sz="0" w:space="0" w:color="auto"/>
                <w:bottom w:val="none" w:sz="0" w:space="0" w:color="auto"/>
                <w:right w:val="none" w:sz="0" w:space="0" w:color="auto"/>
              </w:divBdr>
            </w:div>
          </w:divsChild>
        </w:div>
        <w:div w:id="606623492">
          <w:marLeft w:val="0"/>
          <w:marRight w:val="0"/>
          <w:marTop w:val="300"/>
          <w:marBottom w:val="600"/>
          <w:divBdr>
            <w:top w:val="single" w:sz="6" w:space="30" w:color="EB5D0B"/>
            <w:left w:val="none" w:sz="0" w:space="0" w:color="auto"/>
            <w:bottom w:val="single" w:sz="6" w:space="30" w:color="EB5D0B"/>
            <w:right w:val="none" w:sz="0" w:space="0" w:color="auto"/>
          </w:divBdr>
        </w:div>
        <w:div w:id="606691891">
          <w:marLeft w:val="0"/>
          <w:marRight w:val="0"/>
          <w:marTop w:val="0"/>
          <w:marBottom w:val="0"/>
          <w:divBdr>
            <w:top w:val="none" w:sz="0" w:space="0" w:color="auto"/>
            <w:left w:val="none" w:sz="0" w:space="0" w:color="auto"/>
            <w:bottom w:val="none" w:sz="0" w:space="0" w:color="auto"/>
            <w:right w:val="none" w:sz="0" w:space="0" w:color="auto"/>
          </w:divBdr>
          <w:divsChild>
            <w:div w:id="495150191">
              <w:marLeft w:val="0"/>
              <w:marRight w:val="0"/>
              <w:marTop w:val="0"/>
              <w:marBottom w:val="0"/>
              <w:divBdr>
                <w:top w:val="none" w:sz="0" w:space="0" w:color="auto"/>
                <w:left w:val="none" w:sz="0" w:space="0" w:color="auto"/>
                <w:bottom w:val="none" w:sz="0" w:space="0" w:color="auto"/>
                <w:right w:val="none" w:sz="0" w:space="0" w:color="auto"/>
              </w:divBdr>
            </w:div>
          </w:divsChild>
        </w:div>
        <w:div w:id="606693381">
          <w:marLeft w:val="0"/>
          <w:marRight w:val="0"/>
          <w:marTop w:val="366"/>
          <w:marBottom w:val="366"/>
          <w:divBdr>
            <w:top w:val="none" w:sz="0" w:space="0" w:color="auto"/>
            <w:left w:val="none" w:sz="0" w:space="0" w:color="auto"/>
            <w:bottom w:val="none" w:sz="0" w:space="0" w:color="auto"/>
            <w:right w:val="none" w:sz="0" w:space="0" w:color="auto"/>
          </w:divBdr>
          <w:divsChild>
            <w:div w:id="257491519">
              <w:marLeft w:val="0"/>
              <w:marRight w:val="0"/>
              <w:marTop w:val="0"/>
              <w:marBottom w:val="0"/>
              <w:divBdr>
                <w:top w:val="none" w:sz="0" w:space="0" w:color="auto"/>
                <w:left w:val="none" w:sz="0" w:space="0" w:color="auto"/>
                <w:bottom w:val="none" w:sz="0" w:space="0" w:color="auto"/>
                <w:right w:val="none" w:sz="0" w:space="0" w:color="auto"/>
              </w:divBdr>
            </w:div>
          </w:divsChild>
        </w:div>
        <w:div w:id="606696993">
          <w:marLeft w:val="0"/>
          <w:marRight w:val="0"/>
          <w:marTop w:val="0"/>
          <w:marBottom w:val="0"/>
          <w:divBdr>
            <w:top w:val="none" w:sz="0" w:space="0" w:color="auto"/>
            <w:left w:val="none" w:sz="0" w:space="0" w:color="auto"/>
            <w:bottom w:val="none" w:sz="0" w:space="0" w:color="auto"/>
            <w:right w:val="none" w:sz="0" w:space="0" w:color="auto"/>
          </w:divBdr>
        </w:div>
        <w:div w:id="606735878">
          <w:marLeft w:val="0"/>
          <w:marRight w:val="0"/>
          <w:marTop w:val="240"/>
          <w:marBottom w:val="240"/>
          <w:divBdr>
            <w:top w:val="none" w:sz="0" w:space="0" w:color="auto"/>
            <w:left w:val="none" w:sz="0" w:space="0" w:color="auto"/>
            <w:bottom w:val="none" w:sz="0" w:space="0" w:color="auto"/>
            <w:right w:val="none" w:sz="0" w:space="0" w:color="auto"/>
          </w:divBdr>
          <w:divsChild>
            <w:div w:id="997224226">
              <w:marLeft w:val="0"/>
              <w:marRight w:val="0"/>
              <w:marTop w:val="0"/>
              <w:marBottom w:val="0"/>
              <w:divBdr>
                <w:top w:val="none" w:sz="0" w:space="0" w:color="auto"/>
                <w:left w:val="none" w:sz="0" w:space="0" w:color="auto"/>
                <w:bottom w:val="none" w:sz="0" w:space="0" w:color="auto"/>
                <w:right w:val="none" w:sz="0" w:space="0" w:color="auto"/>
              </w:divBdr>
            </w:div>
          </w:divsChild>
        </w:div>
        <w:div w:id="606816641">
          <w:marLeft w:val="0"/>
          <w:marRight w:val="0"/>
          <w:marTop w:val="0"/>
          <w:marBottom w:val="0"/>
          <w:divBdr>
            <w:top w:val="none" w:sz="0" w:space="0" w:color="auto"/>
            <w:left w:val="none" w:sz="0" w:space="0" w:color="auto"/>
            <w:bottom w:val="none" w:sz="0" w:space="0" w:color="auto"/>
            <w:right w:val="none" w:sz="0" w:space="0" w:color="auto"/>
          </w:divBdr>
        </w:div>
        <w:div w:id="606893014">
          <w:marLeft w:val="0"/>
          <w:marRight w:val="0"/>
          <w:marTop w:val="0"/>
          <w:marBottom w:val="0"/>
          <w:divBdr>
            <w:top w:val="none" w:sz="0" w:space="0" w:color="auto"/>
            <w:left w:val="none" w:sz="0" w:space="0" w:color="auto"/>
            <w:bottom w:val="none" w:sz="0" w:space="0" w:color="auto"/>
            <w:right w:val="none" w:sz="0" w:space="0" w:color="auto"/>
          </w:divBdr>
        </w:div>
        <w:div w:id="606932724">
          <w:marLeft w:val="0"/>
          <w:marRight w:val="0"/>
          <w:marTop w:val="0"/>
          <w:marBottom w:val="0"/>
          <w:divBdr>
            <w:top w:val="none" w:sz="0" w:space="0" w:color="auto"/>
            <w:left w:val="none" w:sz="0" w:space="0" w:color="auto"/>
            <w:bottom w:val="none" w:sz="0" w:space="0" w:color="auto"/>
            <w:right w:val="none" w:sz="0" w:space="0" w:color="auto"/>
          </w:divBdr>
        </w:div>
        <w:div w:id="606935179">
          <w:marLeft w:val="0"/>
          <w:marRight w:val="0"/>
          <w:marTop w:val="0"/>
          <w:marBottom w:val="0"/>
          <w:divBdr>
            <w:top w:val="none" w:sz="0" w:space="0" w:color="auto"/>
            <w:left w:val="none" w:sz="0" w:space="0" w:color="auto"/>
            <w:bottom w:val="none" w:sz="0" w:space="0" w:color="auto"/>
            <w:right w:val="none" w:sz="0" w:space="0" w:color="auto"/>
          </w:divBdr>
        </w:div>
        <w:div w:id="606936148">
          <w:marLeft w:val="0"/>
          <w:marRight w:val="0"/>
          <w:marTop w:val="823"/>
          <w:marBottom w:val="823"/>
          <w:divBdr>
            <w:top w:val="none" w:sz="0" w:space="0" w:color="auto"/>
            <w:left w:val="none" w:sz="0" w:space="0" w:color="auto"/>
            <w:bottom w:val="none" w:sz="0" w:space="0" w:color="auto"/>
            <w:right w:val="none" w:sz="0" w:space="0" w:color="auto"/>
          </w:divBdr>
          <w:divsChild>
            <w:div w:id="4477881">
              <w:marLeft w:val="0"/>
              <w:marRight w:val="0"/>
              <w:marTop w:val="494"/>
              <w:marBottom w:val="494"/>
              <w:divBdr>
                <w:top w:val="none" w:sz="0" w:space="0" w:color="auto"/>
                <w:left w:val="none" w:sz="0" w:space="0" w:color="auto"/>
                <w:bottom w:val="none" w:sz="0" w:space="0" w:color="auto"/>
                <w:right w:val="none" w:sz="0" w:space="0" w:color="auto"/>
              </w:divBdr>
            </w:div>
            <w:div w:id="98066592">
              <w:marLeft w:val="0"/>
              <w:marRight w:val="0"/>
              <w:marTop w:val="494"/>
              <w:marBottom w:val="617"/>
              <w:divBdr>
                <w:top w:val="none" w:sz="0" w:space="0" w:color="auto"/>
                <w:left w:val="none" w:sz="0" w:space="0" w:color="auto"/>
                <w:bottom w:val="none" w:sz="0" w:space="0" w:color="auto"/>
                <w:right w:val="none" w:sz="0" w:space="0" w:color="auto"/>
              </w:divBdr>
            </w:div>
            <w:div w:id="164245963">
              <w:marLeft w:val="0"/>
              <w:marRight w:val="0"/>
              <w:marTop w:val="329"/>
              <w:marBottom w:val="329"/>
              <w:divBdr>
                <w:top w:val="none" w:sz="0" w:space="0" w:color="auto"/>
                <w:left w:val="none" w:sz="0" w:space="0" w:color="auto"/>
                <w:bottom w:val="none" w:sz="0" w:space="0" w:color="auto"/>
                <w:right w:val="none" w:sz="0" w:space="0" w:color="auto"/>
              </w:divBdr>
              <w:divsChild>
                <w:div w:id="73017931">
                  <w:marLeft w:val="0"/>
                  <w:marRight w:val="0"/>
                  <w:marTop w:val="0"/>
                  <w:marBottom w:val="0"/>
                  <w:divBdr>
                    <w:top w:val="none" w:sz="0" w:space="0" w:color="auto"/>
                    <w:left w:val="none" w:sz="0" w:space="0" w:color="auto"/>
                    <w:bottom w:val="none" w:sz="0" w:space="0" w:color="auto"/>
                    <w:right w:val="none" w:sz="0" w:space="0" w:color="auto"/>
                  </w:divBdr>
                </w:div>
              </w:divsChild>
            </w:div>
            <w:div w:id="257032676">
              <w:marLeft w:val="0"/>
              <w:marRight w:val="0"/>
              <w:marTop w:val="329"/>
              <w:marBottom w:val="329"/>
              <w:divBdr>
                <w:top w:val="none" w:sz="0" w:space="0" w:color="auto"/>
                <w:left w:val="none" w:sz="0" w:space="0" w:color="auto"/>
                <w:bottom w:val="none" w:sz="0" w:space="0" w:color="auto"/>
                <w:right w:val="none" w:sz="0" w:space="0" w:color="auto"/>
              </w:divBdr>
            </w:div>
            <w:div w:id="378021006">
              <w:marLeft w:val="0"/>
              <w:marRight w:val="0"/>
              <w:marTop w:val="411"/>
              <w:marBottom w:val="411"/>
              <w:divBdr>
                <w:top w:val="none" w:sz="0" w:space="0" w:color="auto"/>
                <w:left w:val="none" w:sz="0" w:space="0" w:color="auto"/>
                <w:bottom w:val="none" w:sz="0" w:space="0" w:color="auto"/>
                <w:right w:val="none" w:sz="0" w:space="0" w:color="auto"/>
              </w:divBdr>
            </w:div>
            <w:div w:id="436826433">
              <w:marLeft w:val="0"/>
              <w:marRight w:val="0"/>
              <w:marTop w:val="494"/>
              <w:marBottom w:val="494"/>
              <w:divBdr>
                <w:top w:val="none" w:sz="0" w:space="0" w:color="auto"/>
                <w:left w:val="none" w:sz="0" w:space="0" w:color="auto"/>
                <w:bottom w:val="none" w:sz="0" w:space="0" w:color="auto"/>
                <w:right w:val="none" w:sz="0" w:space="0" w:color="auto"/>
              </w:divBdr>
            </w:div>
            <w:div w:id="672612374">
              <w:marLeft w:val="0"/>
              <w:marRight w:val="0"/>
              <w:marTop w:val="329"/>
              <w:marBottom w:val="329"/>
              <w:divBdr>
                <w:top w:val="none" w:sz="0" w:space="0" w:color="auto"/>
                <w:left w:val="none" w:sz="0" w:space="0" w:color="auto"/>
                <w:bottom w:val="none" w:sz="0" w:space="0" w:color="auto"/>
                <w:right w:val="none" w:sz="0" w:space="0" w:color="auto"/>
              </w:divBdr>
              <w:divsChild>
                <w:div w:id="382289439">
                  <w:marLeft w:val="0"/>
                  <w:marRight w:val="0"/>
                  <w:marTop w:val="0"/>
                  <w:marBottom w:val="0"/>
                  <w:divBdr>
                    <w:top w:val="none" w:sz="0" w:space="0" w:color="auto"/>
                    <w:left w:val="none" w:sz="0" w:space="0" w:color="auto"/>
                    <w:bottom w:val="none" w:sz="0" w:space="0" w:color="auto"/>
                    <w:right w:val="none" w:sz="0" w:space="0" w:color="auto"/>
                  </w:divBdr>
                </w:div>
              </w:divsChild>
            </w:div>
            <w:div w:id="690179893">
              <w:marLeft w:val="0"/>
              <w:marRight w:val="0"/>
              <w:marTop w:val="329"/>
              <w:marBottom w:val="329"/>
              <w:divBdr>
                <w:top w:val="none" w:sz="0" w:space="0" w:color="auto"/>
                <w:left w:val="none" w:sz="0" w:space="0" w:color="auto"/>
                <w:bottom w:val="none" w:sz="0" w:space="0" w:color="auto"/>
                <w:right w:val="none" w:sz="0" w:space="0" w:color="auto"/>
              </w:divBdr>
              <w:divsChild>
                <w:div w:id="373310490">
                  <w:marLeft w:val="0"/>
                  <w:marRight w:val="0"/>
                  <w:marTop w:val="0"/>
                  <w:marBottom w:val="0"/>
                  <w:divBdr>
                    <w:top w:val="none" w:sz="0" w:space="0" w:color="auto"/>
                    <w:left w:val="none" w:sz="0" w:space="0" w:color="auto"/>
                    <w:bottom w:val="none" w:sz="0" w:space="0" w:color="auto"/>
                    <w:right w:val="none" w:sz="0" w:space="0" w:color="auto"/>
                  </w:divBdr>
                </w:div>
              </w:divsChild>
            </w:div>
            <w:div w:id="781342286">
              <w:marLeft w:val="0"/>
              <w:marRight w:val="0"/>
              <w:marTop w:val="329"/>
              <w:marBottom w:val="329"/>
              <w:divBdr>
                <w:top w:val="none" w:sz="0" w:space="0" w:color="auto"/>
                <w:left w:val="none" w:sz="0" w:space="0" w:color="auto"/>
                <w:bottom w:val="none" w:sz="0" w:space="0" w:color="auto"/>
                <w:right w:val="none" w:sz="0" w:space="0" w:color="auto"/>
              </w:divBdr>
            </w:div>
            <w:div w:id="831994135">
              <w:marLeft w:val="0"/>
              <w:marRight w:val="0"/>
              <w:marTop w:val="329"/>
              <w:marBottom w:val="329"/>
              <w:divBdr>
                <w:top w:val="none" w:sz="0" w:space="0" w:color="auto"/>
                <w:left w:val="none" w:sz="0" w:space="0" w:color="auto"/>
                <w:bottom w:val="none" w:sz="0" w:space="0" w:color="auto"/>
                <w:right w:val="none" w:sz="0" w:space="0" w:color="auto"/>
              </w:divBdr>
              <w:divsChild>
                <w:div w:id="481435241">
                  <w:marLeft w:val="0"/>
                  <w:marRight w:val="0"/>
                  <w:marTop w:val="0"/>
                  <w:marBottom w:val="0"/>
                  <w:divBdr>
                    <w:top w:val="none" w:sz="0" w:space="0" w:color="auto"/>
                    <w:left w:val="none" w:sz="0" w:space="0" w:color="auto"/>
                    <w:bottom w:val="none" w:sz="0" w:space="0" w:color="auto"/>
                    <w:right w:val="none" w:sz="0" w:space="0" w:color="auto"/>
                  </w:divBdr>
                </w:div>
              </w:divsChild>
            </w:div>
            <w:div w:id="843010503">
              <w:marLeft w:val="0"/>
              <w:marRight w:val="0"/>
              <w:marTop w:val="329"/>
              <w:marBottom w:val="329"/>
              <w:divBdr>
                <w:top w:val="none" w:sz="0" w:space="0" w:color="auto"/>
                <w:left w:val="none" w:sz="0" w:space="0" w:color="auto"/>
                <w:bottom w:val="none" w:sz="0" w:space="0" w:color="auto"/>
                <w:right w:val="none" w:sz="0" w:space="0" w:color="auto"/>
              </w:divBdr>
            </w:div>
          </w:divsChild>
        </w:div>
        <w:div w:id="607008404">
          <w:marLeft w:val="0"/>
          <w:marRight w:val="0"/>
          <w:marTop w:val="240"/>
          <w:marBottom w:val="240"/>
          <w:divBdr>
            <w:top w:val="none" w:sz="0" w:space="0" w:color="auto"/>
            <w:left w:val="none" w:sz="0" w:space="0" w:color="auto"/>
            <w:bottom w:val="none" w:sz="0" w:space="0" w:color="auto"/>
            <w:right w:val="none" w:sz="0" w:space="0" w:color="auto"/>
          </w:divBdr>
        </w:div>
        <w:div w:id="607083181">
          <w:marLeft w:val="0"/>
          <w:marRight w:val="0"/>
          <w:marTop w:val="0"/>
          <w:marBottom w:val="0"/>
          <w:divBdr>
            <w:top w:val="none" w:sz="0" w:space="0" w:color="auto"/>
            <w:left w:val="none" w:sz="0" w:space="0" w:color="auto"/>
            <w:bottom w:val="none" w:sz="0" w:space="0" w:color="auto"/>
            <w:right w:val="none" w:sz="0" w:space="0" w:color="auto"/>
          </w:divBdr>
        </w:div>
        <w:div w:id="607202487">
          <w:marLeft w:val="0"/>
          <w:marRight w:val="0"/>
          <w:marTop w:val="0"/>
          <w:marBottom w:val="0"/>
          <w:divBdr>
            <w:top w:val="none" w:sz="0" w:space="0" w:color="auto"/>
            <w:left w:val="none" w:sz="0" w:space="0" w:color="auto"/>
            <w:bottom w:val="none" w:sz="0" w:space="0" w:color="auto"/>
            <w:right w:val="none" w:sz="0" w:space="0" w:color="auto"/>
          </w:divBdr>
        </w:div>
        <w:div w:id="607352075">
          <w:marLeft w:val="0"/>
          <w:marRight w:val="0"/>
          <w:marTop w:val="0"/>
          <w:marBottom w:val="0"/>
          <w:divBdr>
            <w:top w:val="none" w:sz="0" w:space="0" w:color="auto"/>
            <w:left w:val="none" w:sz="0" w:space="0" w:color="auto"/>
            <w:bottom w:val="none" w:sz="0" w:space="0" w:color="auto"/>
            <w:right w:val="none" w:sz="0" w:space="0" w:color="auto"/>
          </w:divBdr>
          <w:divsChild>
            <w:div w:id="343212430">
              <w:marLeft w:val="0"/>
              <w:marRight w:val="0"/>
              <w:marTop w:val="600"/>
              <w:marBottom w:val="0"/>
              <w:divBdr>
                <w:top w:val="none" w:sz="0" w:space="0" w:color="auto"/>
                <w:left w:val="none" w:sz="0" w:space="0" w:color="auto"/>
                <w:bottom w:val="none" w:sz="0" w:space="0" w:color="auto"/>
                <w:right w:val="none" w:sz="0" w:space="0" w:color="auto"/>
              </w:divBdr>
              <w:divsChild>
                <w:div w:id="962884873">
                  <w:marLeft w:val="0"/>
                  <w:marRight w:val="0"/>
                  <w:marTop w:val="0"/>
                  <w:marBottom w:val="0"/>
                  <w:divBdr>
                    <w:top w:val="none" w:sz="0" w:space="0" w:color="auto"/>
                    <w:left w:val="none" w:sz="0" w:space="0" w:color="auto"/>
                    <w:bottom w:val="none" w:sz="0" w:space="0" w:color="auto"/>
                    <w:right w:val="none" w:sz="0" w:space="0" w:color="auto"/>
                  </w:divBdr>
                  <w:divsChild>
                    <w:div w:id="788863386">
                      <w:marLeft w:val="0"/>
                      <w:marRight w:val="0"/>
                      <w:marTop w:val="0"/>
                      <w:marBottom w:val="0"/>
                      <w:divBdr>
                        <w:top w:val="none" w:sz="0" w:space="0" w:color="auto"/>
                        <w:left w:val="none" w:sz="0" w:space="0" w:color="auto"/>
                        <w:bottom w:val="none" w:sz="0" w:space="0" w:color="auto"/>
                        <w:right w:val="none" w:sz="0" w:space="0" w:color="auto"/>
                      </w:divBdr>
                      <w:divsChild>
                        <w:div w:id="55478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354667">
          <w:marLeft w:val="0"/>
          <w:marRight w:val="0"/>
          <w:marTop w:val="240"/>
          <w:marBottom w:val="240"/>
          <w:divBdr>
            <w:top w:val="none" w:sz="0" w:space="0" w:color="auto"/>
            <w:left w:val="none" w:sz="0" w:space="0" w:color="auto"/>
            <w:bottom w:val="none" w:sz="0" w:space="0" w:color="auto"/>
            <w:right w:val="none" w:sz="0" w:space="0" w:color="auto"/>
          </w:divBdr>
          <w:divsChild>
            <w:div w:id="715395381">
              <w:marLeft w:val="0"/>
              <w:marRight w:val="0"/>
              <w:marTop w:val="0"/>
              <w:marBottom w:val="0"/>
              <w:divBdr>
                <w:top w:val="none" w:sz="0" w:space="0" w:color="auto"/>
                <w:left w:val="none" w:sz="0" w:space="0" w:color="auto"/>
                <w:bottom w:val="none" w:sz="0" w:space="0" w:color="auto"/>
                <w:right w:val="none" w:sz="0" w:space="0" w:color="auto"/>
              </w:divBdr>
            </w:div>
          </w:divsChild>
        </w:div>
        <w:div w:id="607468351">
          <w:marLeft w:val="0"/>
          <w:marRight w:val="0"/>
          <w:marTop w:val="360"/>
          <w:marBottom w:val="450"/>
          <w:divBdr>
            <w:top w:val="none" w:sz="0" w:space="0" w:color="auto"/>
            <w:left w:val="none" w:sz="0" w:space="0" w:color="auto"/>
            <w:bottom w:val="none" w:sz="0" w:space="0" w:color="auto"/>
            <w:right w:val="none" w:sz="0" w:space="0" w:color="auto"/>
          </w:divBdr>
        </w:div>
        <w:div w:id="607469816">
          <w:marLeft w:val="0"/>
          <w:marRight w:val="0"/>
          <w:marTop w:val="360"/>
          <w:marBottom w:val="360"/>
          <w:divBdr>
            <w:top w:val="none" w:sz="0" w:space="0" w:color="auto"/>
            <w:left w:val="none" w:sz="0" w:space="0" w:color="auto"/>
            <w:bottom w:val="none" w:sz="0" w:space="0" w:color="auto"/>
            <w:right w:val="none" w:sz="0" w:space="0" w:color="auto"/>
          </w:divBdr>
        </w:div>
        <w:div w:id="607545190">
          <w:marLeft w:val="0"/>
          <w:marRight w:val="1500"/>
          <w:marTop w:val="0"/>
          <w:marBottom w:val="0"/>
          <w:divBdr>
            <w:top w:val="none" w:sz="0" w:space="0" w:color="auto"/>
            <w:left w:val="none" w:sz="0" w:space="0" w:color="auto"/>
            <w:bottom w:val="none" w:sz="0" w:space="0" w:color="auto"/>
            <w:right w:val="none" w:sz="0" w:space="0" w:color="auto"/>
          </w:divBdr>
        </w:div>
        <w:div w:id="607547869">
          <w:marLeft w:val="0"/>
          <w:marRight w:val="0"/>
          <w:marTop w:val="300"/>
          <w:marBottom w:val="0"/>
          <w:divBdr>
            <w:top w:val="none" w:sz="0" w:space="0" w:color="auto"/>
            <w:left w:val="none" w:sz="0" w:space="0" w:color="auto"/>
            <w:bottom w:val="none" w:sz="0" w:space="0" w:color="auto"/>
            <w:right w:val="none" w:sz="0" w:space="0" w:color="auto"/>
          </w:divBdr>
        </w:div>
        <w:div w:id="607587359">
          <w:marLeft w:val="0"/>
          <w:marRight w:val="0"/>
          <w:marTop w:val="378"/>
          <w:marBottom w:val="378"/>
          <w:divBdr>
            <w:top w:val="none" w:sz="0" w:space="0" w:color="auto"/>
            <w:left w:val="none" w:sz="0" w:space="0" w:color="auto"/>
            <w:bottom w:val="none" w:sz="0" w:space="0" w:color="auto"/>
            <w:right w:val="none" w:sz="0" w:space="0" w:color="auto"/>
          </w:divBdr>
        </w:div>
        <w:div w:id="607589794">
          <w:marLeft w:val="0"/>
          <w:marRight w:val="0"/>
          <w:marTop w:val="0"/>
          <w:marBottom w:val="0"/>
          <w:divBdr>
            <w:top w:val="none" w:sz="0" w:space="0" w:color="auto"/>
            <w:left w:val="none" w:sz="0" w:space="0" w:color="auto"/>
            <w:bottom w:val="none" w:sz="0" w:space="0" w:color="auto"/>
            <w:right w:val="none" w:sz="0" w:space="0" w:color="auto"/>
          </w:divBdr>
        </w:div>
        <w:div w:id="607667114">
          <w:marLeft w:val="0"/>
          <w:marRight w:val="0"/>
          <w:marTop w:val="0"/>
          <w:marBottom w:val="300"/>
          <w:divBdr>
            <w:top w:val="none" w:sz="0" w:space="0" w:color="auto"/>
            <w:left w:val="none" w:sz="0" w:space="0" w:color="auto"/>
            <w:bottom w:val="none" w:sz="0" w:space="0" w:color="auto"/>
            <w:right w:val="none" w:sz="0" w:space="0" w:color="auto"/>
          </w:divBdr>
        </w:div>
        <w:div w:id="607738570">
          <w:marLeft w:val="0"/>
          <w:marRight w:val="0"/>
          <w:marTop w:val="516"/>
          <w:marBottom w:val="645"/>
          <w:divBdr>
            <w:top w:val="none" w:sz="0" w:space="0" w:color="auto"/>
            <w:left w:val="none" w:sz="0" w:space="0" w:color="auto"/>
            <w:bottom w:val="none" w:sz="0" w:space="0" w:color="auto"/>
            <w:right w:val="none" w:sz="0" w:space="0" w:color="auto"/>
          </w:divBdr>
        </w:div>
        <w:div w:id="607926494">
          <w:marLeft w:val="0"/>
          <w:marRight w:val="0"/>
          <w:marTop w:val="0"/>
          <w:marBottom w:val="0"/>
          <w:divBdr>
            <w:top w:val="none" w:sz="0" w:space="0" w:color="auto"/>
            <w:left w:val="none" w:sz="0" w:space="0" w:color="auto"/>
            <w:bottom w:val="none" w:sz="0" w:space="0" w:color="auto"/>
            <w:right w:val="none" w:sz="0" w:space="0" w:color="auto"/>
          </w:divBdr>
        </w:div>
        <w:div w:id="607927949">
          <w:marLeft w:val="0"/>
          <w:marRight w:val="0"/>
          <w:marTop w:val="240"/>
          <w:marBottom w:val="240"/>
          <w:divBdr>
            <w:top w:val="none" w:sz="0" w:space="0" w:color="auto"/>
            <w:left w:val="none" w:sz="0" w:space="0" w:color="auto"/>
            <w:bottom w:val="none" w:sz="0" w:space="0" w:color="auto"/>
            <w:right w:val="none" w:sz="0" w:space="0" w:color="auto"/>
          </w:divBdr>
          <w:divsChild>
            <w:div w:id="718019306">
              <w:marLeft w:val="0"/>
              <w:marRight w:val="0"/>
              <w:marTop w:val="0"/>
              <w:marBottom w:val="0"/>
              <w:divBdr>
                <w:top w:val="none" w:sz="0" w:space="0" w:color="auto"/>
                <w:left w:val="none" w:sz="0" w:space="0" w:color="auto"/>
                <w:bottom w:val="none" w:sz="0" w:space="0" w:color="auto"/>
                <w:right w:val="none" w:sz="0" w:space="0" w:color="auto"/>
              </w:divBdr>
            </w:div>
          </w:divsChild>
        </w:div>
        <w:div w:id="608045794">
          <w:marLeft w:val="0"/>
          <w:marRight w:val="0"/>
          <w:marTop w:val="360"/>
          <w:marBottom w:val="450"/>
          <w:divBdr>
            <w:top w:val="none" w:sz="0" w:space="0" w:color="auto"/>
            <w:left w:val="none" w:sz="0" w:space="0" w:color="auto"/>
            <w:bottom w:val="none" w:sz="0" w:space="0" w:color="auto"/>
            <w:right w:val="none" w:sz="0" w:space="0" w:color="auto"/>
          </w:divBdr>
          <w:divsChild>
            <w:div w:id="606275589">
              <w:marLeft w:val="0"/>
              <w:marRight w:val="0"/>
              <w:marTop w:val="0"/>
              <w:marBottom w:val="0"/>
              <w:divBdr>
                <w:top w:val="none" w:sz="0" w:space="0" w:color="auto"/>
                <w:left w:val="none" w:sz="0" w:space="0" w:color="auto"/>
                <w:bottom w:val="single" w:sz="6" w:space="15" w:color="B8B9BA"/>
                <w:right w:val="none" w:sz="0" w:space="0" w:color="auto"/>
              </w:divBdr>
              <w:divsChild>
                <w:div w:id="70171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53029">
          <w:marLeft w:val="0"/>
          <w:marRight w:val="0"/>
          <w:marTop w:val="0"/>
          <w:marBottom w:val="0"/>
          <w:divBdr>
            <w:top w:val="none" w:sz="0" w:space="0" w:color="auto"/>
            <w:left w:val="none" w:sz="0" w:space="0" w:color="auto"/>
            <w:bottom w:val="none" w:sz="0" w:space="0" w:color="auto"/>
            <w:right w:val="none" w:sz="0" w:space="0" w:color="auto"/>
          </w:divBdr>
        </w:div>
        <w:div w:id="608199699">
          <w:marLeft w:val="0"/>
          <w:marRight w:val="0"/>
          <w:marTop w:val="0"/>
          <w:marBottom w:val="0"/>
          <w:divBdr>
            <w:top w:val="none" w:sz="0" w:space="0" w:color="auto"/>
            <w:left w:val="none" w:sz="0" w:space="0" w:color="auto"/>
            <w:bottom w:val="none" w:sz="0" w:space="0" w:color="auto"/>
            <w:right w:val="none" w:sz="0" w:space="0" w:color="auto"/>
          </w:divBdr>
        </w:div>
        <w:div w:id="608202866">
          <w:marLeft w:val="0"/>
          <w:marRight w:val="0"/>
          <w:marTop w:val="0"/>
          <w:marBottom w:val="0"/>
          <w:divBdr>
            <w:top w:val="none" w:sz="0" w:space="0" w:color="auto"/>
            <w:left w:val="none" w:sz="0" w:space="0" w:color="auto"/>
            <w:bottom w:val="none" w:sz="0" w:space="0" w:color="auto"/>
            <w:right w:val="none" w:sz="0" w:space="0" w:color="auto"/>
          </w:divBdr>
        </w:div>
        <w:div w:id="608465713">
          <w:marLeft w:val="0"/>
          <w:marRight w:val="0"/>
          <w:marTop w:val="0"/>
          <w:marBottom w:val="0"/>
          <w:divBdr>
            <w:top w:val="none" w:sz="0" w:space="0" w:color="auto"/>
            <w:left w:val="none" w:sz="0" w:space="0" w:color="auto"/>
            <w:bottom w:val="none" w:sz="0" w:space="0" w:color="auto"/>
            <w:right w:val="none" w:sz="0" w:space="0" w:color="auto"/>
          </w:divBdr>
          <w:divsChild>
            <w:div w:id="284123230">
              <w:marLeft w:val="0"/>
              <w:marRight w:val="0"/>
              <w:marTop w:val="0"/>
              <w:marBottom w:val="0"/>
              <w:divBdr>
                <w:top w:val="none" w:sz="0" w:space="0" w:color="auto"/>
                <w:left w:val="none" w:sz="0" w:space="0" w:color="auto"/>
                <w:bottom w:val="none" w:sz="0" w:space="0" w:color="auto"/>
                <w:right w:val="none" w:sz="0" w:space="0" w:color="auto"/>
              </w:divBdr>
              <w:divsChild>
                <w:div w:id="74437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468433">
          <w:marLeft w:val="0"/>
          <w:marRight w:val="0"/>
          <w:marTop w:val="0"/>
          <w:marBottom w:val="472"/>
          <w:divBdr>
            <w:top w:val="none" w:sz="0" w:space="0" w:color="auto"/>
            <w:left w:val="none" w:sz="0" w:space="0" w:color="auto"/>
            <w:bottom w:val="none" w:sz="0" w:space="0" w:color="auto"/>
            <w:right w:val="none" w:sz="0" w:space="0" w:color="auto"/>
          </w:divBdr>
        </w:div>
        <w:div w:id="608468459">
          <w:marLeft w:val="0"/>
          <w:marRight w:val="0"/>
          <w:marTop w:val="240"/>
          <w:marBottom w:val="240"/>
          <w:divBdr>
            <w:top w:val="none" w:sz="0" w:space="0" w:color="auto"/>
            <w:left w:val="none" w:sz="0" w:space="0" w:color="auto"/>
            <w:bottom w:val="none" w:sz="0" w:space="0" w:color="auto"/>
            <w:right w:val="none" w:sz="0" w:space="0" w:color="auto"/>
          </w:divBdr>
          <w:divsChild>
            <w:div w:id="729771453">
              <w:marLeft w:val="0"/>
              <w:marRight w:val="0"/>
              <w:marTop w:val="0"/>
              <w:marBottom w:val="0"/>
              <w:divBdr>
                <w:top w:val="none" w:sz="0" w:space="0" w:color="auto"/>
                <w:left w:val="none" w:sz="0" w:space="0" w:color="auto"/>
                <w:bottom w:val="none" w:sz="0" w:space="0" w:color="auto"/>
                <w:right w:val="none" w:sz="0" w:space="0" w:color="auto"/>
              </w:divBdr>
            </w:div>
          </w:divsChild>
        </w:div>
        <w:div w:id="608506992">
          <w:marLeft w:val="0"/>
          <w:marRight w:val="0"/>
          <w:marTop w:val="0"/>
          <w:marBottom w:val="0"/>
          <w:divBdr>
            <w:top w:val="none" w:sz="0" w:space="0" w:color="auto"/>
            <w:left w:val="none" w:sz="0" w:space="0" w:color="auto"/>
            <w:bottom w:val="none" w:sz="0" w:space="0" w:color="auto"/>
            <w:right w:val="none" w:sz="0" w:space="0" w:color="auto"/>
          </w:divBdr>
        </w:div>
        <w:div w:id="608582041">
          <w:marLeft w:val="0"/>
          <w:marRight w:val="0"/>
          <w:marTop w:val="0"/>
          <w:marBottom w:val="0"/>
          <w:divBdr>
            <w:top w:val="none" w:sz="0" w:space="0" w:color="auto"/>
            <w:left w:val="none" w:sz="0" w:space="0" w:color="auto"/>
            <w:bottom w:val="none" w:sz="0" w:space="0" w:color="auto"/>
            <w:right w:val="none" w:sz="0" w:space="0" w:color="auto"/>
          </w:divBdr>
        </w:div>
        <w:div w:id="608584254">
          <w:marLeft w:val="0"/>
          <w:marRight w:val="0"/>
          <w:marTop w:val="0"/>
          <w:marBottom w:val="0"/>
          <w:divBdr>
            <w:top w:val="none" w:sz="0" w:space="0" w:color="auto"/>
            <w:left w:val="none" w:sz="0" w:space="0" w:color="auto"/>
            <w:bottom w:val="none" w:sz="0" w:space="0" w:color="auto"/>
            <w:right w:val="none" w:sz="0" w:space="0" w:color="auto"/>
          </w:divBdr>
        </w:div>
        <w:div w:id="608660611">
          <w:marLeft w:val="0"/>
          <w:marRight w:val="0"/>
          <w:marTop w:val="103"/>
          <w:marBottom w:val="0"/>
          <w:divBdr>
            <w:top w:val="none" w:sz="0" w:space="0" w:color="auto"/>
            <w:left w:val="none" w:sz="0" w:space="0" w:color="auto"/>
            <w:bottom w:val="none" w:sz="0" w:space="0" w:color="auto"/>
            <w:right w:val="none" w:sz="0" w:space="0" w:color="auto"/>
          </w:divBdr>
        </w:div>
        <w:div w:id="608699619">
          <w:marLeft w:val="0"/>
          <w:marRight w:val="0"/>
          <w:marTop w:val="0"/>
          <w:marBottom w:val="0"/>
          <w:divBdr>
            <w:top w:val="none" w:sz="0" w:space="0" w:color="auto"/>
            <w:left w:val="none" w:sz="0" w:space="0" w:color="auto"/>
            <w:bottom w:val="none" w:sz="0" w:space="0" w:color="auto"/>
            <w:right w:val="none" w:sz="0" w:space="0" w:color="auto"/>
          </w:divBdr>
          <w:divsChild>
            <w:div w:id="723412383">
              <w:marLeft w:val="0"/>
              <w:marRight w:val="0"/>
              <w:marTop w:val="0"/>
              <w:marBottom w:val="0"/>
              <w:divBdr>
                <w:top w:val="none" w:sz="0" w:space="0" w:color="auto"/>
                <w:left w:val="none" w:sz="0" w:space="0" w:color="auto"/>
                <w:bottom w:val="none" w:sz="0" w:space="0" w:color="auto"/>
                <w:right w:val="none" w:sz="0" w:space="0" w:color="auto"/>
              </w:divBdr>
              <w:divsChild>
                <w:div w:id="93174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0219">
          <w:marLeft w:val="0"/>
          <w:marRight w:val="0"/>
          <w:marTop w:val="0"/>
          <w:marBottom w:val="0"/>
          <w:divBdr>
            <w:top w:val="none" w:sz="0" w:space="0" w:color="auto"/>
            <w:left w:val="none" w:sz="0" w:space="0" w:color="auto"/>
            <w:bottom w:val="none" w:sz="0" w:space="0" w:color="auto"/>
            <w:right w:val="none" w:sz="0" w:space="0" w:color="auto"/>
          </w:divBdr>
        </w:div>
        <w:div w:id="608775650">
          <w:marLeft w:val="0"/>
          <w:marRight w:val="2361"/>
          <w:marTop w:val="0"/>
          <w:marBottom w:val="0"/>
          <w:divBdr>
            <w:top w:val="none" w:sz="0" w:space="0" w:color="auto"/>
            <w:left w:val="none" w:sz="0" w:space="0" w:color="auto"/>
            <w:bottom w:val="none" w:sz="0" w:space="0" w:color="auto"/>
            <w:right w:val="none" w:sz="0" w:space="0" w:color="auto"/>
          </w:divBdr>
        </w:div>
        <w:div w:id="608851206">
          <w:marLeft w:val="0"/>
          <w:marRight w:val="240"/>
          <w:marTop w:val="0"/>
          <w:marBottom w:val="0"/>
          <w:divBdr>
            <w:top w:val="none" w:sz="0" w:space="0" w:color="auto"/>
            <w:left w:val="none" w:sz="0" w:space="0" w:color="auto"/>
            <w:bottom w:val="none" w:sz="0" w:space="0" w:color="auto"/>
            <w:right w:val="none" w:sz="0" w:space="0" w:color="auto"/>
          </w:divBdr>
        </w:div>
        <w:div w:id="608856020">
          <w:marLeft w:val="0"/>
          <w:marRight w:val="0"/>
          <w:marTop w:val="0"/>
          <w:marBottom w:val="0"/>
          <w:divBdr>
            <w:top w:val="none" w:sz="0" w:space="0" w:color="auto"/>
            <w:left w:val="none" w:sz="0" w:space="0" w:color="auto"/>
            <w:bottom w:val="single" w:sz="6" w:space="15" w:color="B8B9BA"/>
            <w:right w:val="none" w:sz="0" w:space="0" w:color="auto"/>
          </w:divBdr>
          <w:divsChild>
            <w:div w:id="274674992">
              <w:marLeft w:val="0"/>
              <w:marRight w:val="0"/>
              <w:marTop w:val="0"/>
              <w:marBottom w:val="0"/>
              <w:divBdr>
                <w:top w:val="none" w:sz="0" w:space="0" w:color="auto"/>
                <w:left w:val="none" w:sz="0" w:space="0" w:color="auto"/>
                <w:bottom w:val="none" w:sz="0" w:space="0" w:color="auto"/>
                <w:right w:val="none" w:sz="0" w:space="0" w:color="auto"/>
              </w:divBdr>
            </w:div>
            <w:div w:id="358429333">
              <w:marLeft w:val="0"/>
              <w:marRight w:val="0"/>
              <w:marTop w:val="225"/>
              <w:marBottom w:val="0"/>
              <w:divBdr>
                <w:top w:val="none" w:sz="0" w:space="0" w:color="auto"/>
                <w:left w:val="none" w:sz="0" w:space="0" w:color="auto"/>
                <w:bottom w:val="none" w:sz="0" w:space="0" w:color="auto"/>
                <w:right w:val="none" w:sz="0" w:space="0" w:color="auto"/>
              </w:divBdr>
            </w:div>
            <w:div w:id="382607410">
              <w:marLeft w:val="0"/>
              <w:marRight w:val="0"/>
              <w:marTop w:val="300"/>
              <w:marBottom w:val="0"/>
              <w:divBdr>
                <w:top w:val="none" w:sz="0" w:space="0" w:color="auto"/>
                <w:left w:val="none" w:sz="0" w:space="0" w:color="auto"/>
                <w:bottom w:val="none" w:sz="0" w:space="0" w:color="auto"/>
                <w:right w:val="none" w:sz="0" w:space="0" w:color="auto"/>
              </w:divBdr>
            </w:div>
          </w:divsChild>
        </w:div>
        <w:div w:id="609043630">
          <w:marLeft w:val="0"/>
          <w:marRight w:val="0"/>
          <w:marTop w:val="0"/>
          <w:marBottom w:val="0"/>
          <w:divBdr>
            <w:top w:val="none" w:sz="0" w:space="0" w:color="auto"/>
            <w:left w:val="none" w:sz="0" w:space="0" w:color="auto"/>
            <w:bottom w:val="none" w:sz="0" w:space="0" w:color="auto"/>
            <w:right w:val="none" w:sz="0" w:space="0" w:color="auto"/>
          </w:divBdr>
          <w:divsChild>
            <w:div w:id="417604298">
              <w:marLeft w:val="0"/>
              <w:marRight w:val="2286"/>
              <w:marTop w:val="0"/>
              <w:marBottom w:val="0"/>
              <w:divBdr>
                <w:top w:val="none" w:sz="0" w:space="0" w:color="auto"/>
                <w:left w:val="none" w:sz="0" w:space="0" w:color="auto"/>
                <w:bottom w:val="none" w:sz="0" w:space="0" w:color="auto"/>
                <w:right w:val="none" w:sz="0" w:space="0" w:color="auto"/>
              </w:divBdr>
            </w:div>
          </w:divsChild>
        </w:div>
        <w:div w:id="609047387">
          <w:marLeft w:val="0"/>
          <w:marRight w:val="0"/>
          <w:marTop w:val="0"/>
          <w:marBottom w:val="0"/>
          <w:divBdr>
            <w:top w:val="none" w:sz="0" w:space="0" w:color="auto"/>
            <w:left w:val="none" w:sz="0" w:space="0" w:color="auto"/>
            <w:bottom w:val="none" w:sz="0" w:space="0" w:color="auto"/>
            <w:right w:val="none" w:sz="0" w:space="0" w:color="auto"/>
          </w:divBdr>
        </w:div>
        <w:div w:id="609119064">
          <w:marLeft w:val="0"/>
          <w:marRight w:val="0"/>
          <w:marTop w:val="240"/>
          <w:marBottom w:val="240"/>
          <w:divBdr>
            <w:top w:val="none" w:sz="0" w:space="0" w:color="auto"/>
            <w:left w:val="none" w:sz="0" w:space="0" w:color="auto"/>
            <w:bottom w:val="none" w:sz="0" w:space="0" w:color="auto"/>
            <w:right w:val="none" w:sz="0" w:space="0" w:color="auto"/>
          </w:divBdr>
          <w:divsChild>
            <w:div w:id="359358265">
              <w:marLeft w:val="0"/>
              <w:marRight w:val="0"/>
              <w:marTop w:val="0"/>
              <w:marBottom w:val="0"/>
              <w:divBdr>
                <w:top w:val="none" w:sz="0" w:space="0" w:color="auto"/>
                <w:left w:val="none" w:sz="0" w:space="0" w:color="auto"/>
                <w:bottom w:val="none" w:sz="0" w:space="0" w:color="auto"/>
                <w:right w:val="none" w:sz="0" w:space="0" w:color="auto"/>
              </w:divBdr>
            </w:div>
          </w:divsChild>
        </w:div>
        <w:div w:id="609119840">
          <w:marLeft w:val="0"/>
          <w:marRight w:val="0"/>
          <w:marTop w:val="0"/>
          <w:marBottom w:val="283"/>
          <w:divBdr>
            <w:top w:val="none" w:sz="0" w:space="0" w:color="auto"/>
            <w:left w:val="none" w:sz="0" w:space="0" w:color="auto"/>
            <w:bottom w:val="none" w:sz="0" w:space="0" w:color="auto"/>
            <w:right w:val="none" w:sz="0" w:space="0" w:color="auto"/>
          </w:divBdr>
          <w:divsChild>
            <w:div w:id="44380843">
              <w:marLeft w:val="0"/>
              <w:marRight w:val="0"/>
              <w:marTop w:val="0"/>
              <w:marBottom w:val="283"/>
              <w:divBdr>
                <w:top w:val="none" w:sz="0" w:space="0" w:color="auto"/>
                <w:left w:val="none" w:sz="0" w:space="0" w:color="auto"/>
                <w:bottom w:val="none" w:sz="0" w:space="0" w:color="auto"/>
                <w:right w:val="none" w:sz="0" w:space="0" w:color="auto"/>
              </w:divBdr>
            </w:div>
            <w:div w:id="929970868">
              <w:marLeft w:val="0"/>
              <w:marRight w:val="0"/>
              <w:marTop w:val="0"/>
              <w:marBottom w:val="0"/>
              <w:divBdr>
                <w:top w:val="none" w:sz="0" w:space="0" w:color="auto"/>
                <w:left w:val="none" w:sz="0" w:space="0" w:color="auto"/>
                <w:bottom w:val="none" w:sz="0" w:space="0" w:color="auto"/>
                <w:right w:val="none" w:sz="0" w:space="0" w:color="auto"/>
              </w:divBdr>
              <w:divsChild>
                <w:div w:id="171065697">
                  <w:marLeft w:val="0"/>
                  <w:marRight w:val="0"/>
                  <w:marTop w:val="0"/>
                  <w:marBottom w:val="0"/>
                  <w:divBdr>
                    <w:top w:val="none" w:sz="0" w:space="0" w:color="auto"/>
                    <w:left w:val="none" w:sz="0" w:space="0" w:color="auto"/>
                    <w:bottom w:val="none" w:sz="0" w:space="0" w:color="auto"/>
                    <w:right w:val="none" w:sz="0" w:space="0" w:color="auto"/>
                  </w:divBdr>
                  <w:divsChild>
                    <w:div w:id="746534684">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609240853">
          <w:marLeft w:val="0"/>
          <w:marRight w:val="0"/>
          <w:marTop w:val="0"/>
          <w:marBottom w:val="472"/>
          <w:divBdr>
            <w:top w:val="none" w:sz="0" w:space="0" w:color="auto"/>
            <w:left w:val="none" w:sz="0" w:space="0" w:color="auto"/>
            <w:bottom w:val="none" w:sz="0" w:space="0" w:color="auto"/>
            <w:right w:val="none" w:sz="0" w:space="0" w:color="auto"/>
          </w:divBdr>
        </w:div>
        <w:div w:id="609313875">
          <w:marLeft w:val="0"/>
          <w:marRight w:val="0"/>
          <w:marTop w:val="823"/>
          <w:marBottom w:val="0"/>
          <w:divBdr>
            <w:top w:val="none" w:sz="0" w:space="0" w:color="auto"/>
            <w:left w:val="none" w:sz="0" w:space="0" w:color="auto"/>
            <w:bottom w:val="none" w:sz="0" w:space="0" w:color="auto"/>
            <w:right w:val="none" w:sz="0" w:space="0" w:color="auto"/>
          </w:divBdr>
        </w:div>
        <w:div w:id="609355142">
          <w:marLeft w:val="0"/>
          <w:marRight w:val="366"/>
          <w:marTop w:val="0"/>
          <w:marBottom w:val="0"/>
          <w:divBdr>
            <w:top w:val="none" w:sz="0" w:space="0" w:color="auto"/>
            <w:left w:val="none" w:sz="0" w:space="0" w:color="auto"/>
            <w:bottom w:val="none" w:sz="0" w:space="0" w:color="auto"/>
            <w:right w:val="none" w:sz="0" w:space="0" w:color="auto"/>
          </w:divBdr>
        </w:div>
        <w:div w:id="609360169">
          <w:marLeft w:val="0"/>
          <w:marRight w:val="0"/>
          <w:marTop w:val="0"/>
          <w:marBottom w:val="0"/>
          <w:divBdr>
            <w:top w:val="none" w:sz="0" w:space="0" w:color="auto"/>
            <w:left w:val="none" w:sz="0" w:space="0" w:color="auto"/>
            <w:bottom w:val="none" w:sz="0" w:space="0" w:color="auto"/>
            <w:right w:val="none" w:sz="0" w:space="0" w:color="auto"/>
          </w:divBdr>
          <w:divsChild>
            <w:div w:id="70204298">
              <w:marLeft w:val="0"/>
              <w:marRight w:val="0"/>
              <w:marTop w:val="0"/>
              <w:marBottom w:val="0"/>
              <w:divBdr>
                <w:top w:val="none" w:sz="0" w:space="0" w:color="auto"/>
                <w:left w:val="none" w:sz="0" w:space="0" w:color="auto"/>
                <w:bottom w:val="none" w:sz="0" w:space="0" w:color="auto"/>
                <w:right w:val="none" w:sz="0" w:space="0" w:color="auto"/>
              </w:divBdr>
            </w:div>
          </w:divsChild>
        </w:div>
        <w:div w:id="609439039">
          <w:marLeft w:val="0"/>
          <w:marRight w:val="0"/>
          <w:marTop w:val="240"/>
          <w:marBottom w:val="240"/>
          <w:divBdr>
            <w:top w:val="none" w:sz="0" w:space="0" w:color="auto"/>
            <w:left w:val="none" w:sz="0" w:space="0" w:color="auto"/>
            <w:bottom w:val="none" w:sz="0" w:space="0" w:color="auto"/>
            <w:right w:val="none" w:sz="0" w:space="0" w:color="auto"/>
          </w:divBdr>
        </w:div>
        <w:div w:id="609509892">
          <w:marLeft w:val="0"/>
          <w:marRight w:val="0"/>
          <w:marTop w:val="0"/>
          <w:marBottom w:val="0"/>
          <w:divBdr>
            <w:top w:val="none" w:sz="0" w:space="0" w:color="auto"/>
            <w:left w:val="none" w:sz="0" w:space="0" w:color="auto"/>
            <w:bottom w:val="none" w:sz="0" w:space="0" w:color="auto"/>
            <w:right w:val="none" w:sz="0" w:space="0" w:color="auto"/>
          </w:divBdr>
          <w:divsChild>
            <w:div w:id="317155943">
              <w:marLeft w:val="0"/>
              <w:marRight w:val="0"/>
              <w:marTop w:val="0"/>
              <w:marBottom w:val="0"/>
              <w:divBdr>
                <w:top w:val="none" w:sz="0" w:space="0" w:color="auto"/>
                <w:left w:val="none" w:sz="0" w:space="0" w:color="auto"/>
                <w:bottom w:val="none" w:sz="0" w:space="0" w:color="auto"/>
                <w:right w:val="none" w:sz="0" w:space="0" w:color="auto"/>
              </w:divBdr>
            </w:div>
          </w:divsChild>
        </w:div>
        <w:div w:id="609551620">
          <w:marLeft w:val="0"/>
          <w:marRight w:val="0"/>
          <w:marTop w:val="0"/>
          <w:marBottom w:val="0"/>
          <w:divBdr>
            <w:top w:val="none" w:sz="0" w:space="0" w:color="auto"/>
            <w:left w:val="none" w:sz="0" w:space="0" w:color="auto"/>
            <w:bottom w:val="none" w:sz="0" w:space="0" w:color="auto"/>
            <w:right w:val="none" w:sz="0" w:space="0" w:color="auto"/>
          </w:divBdr>
        </w:div>
        <w:div w:id="609555550">
          <w:marLeft w:val="0"/>
          <w:marRight w:val="0"/>
          <w:marTop w:val="0"/>
          <w:marBottom w:val="0"/>
          <w:divBdr>
            <w:top w:val="none" w:sz="0" w:space="0" w:color="auto"/>
            <w:left w:val="none" w:sz="0" w:space="0" w:color="auto"/>
            <w:bottom w:val="none" w:sz="0" w:space="0" w:color="auto"/>
            <w:right w:val="none" w:sz="0" w:space="0" w:color="auto"/>
          </w:divBdr>
          <w:divsChild>
            <w:div w:id="710420018">
              <w:marLeft w:val="0"/>
              <w:marRight w:val="0"/>
              <w:marTop w:val="75"/>
              <w:marBottom w:val="180"/>
              <w:divBdr>
                <w:top w:val="none" w:sz="0" w:space="0" w:color="auto"/>
                <w:left w:val="none" w:sz="0" w:space="0" w:color="auto"/>
                <w:bottom w:val="none" w:sz="0" w:space="0" w:color="auto"/>
                <w:right w:val="none" w:sz="0" w:space="0" w:color="auto"/>
              </w:divBdr>
            </w:div>
          </w:divsChild>
        </w:div>
        <w:div w:id="609582161">
          <w:marLeft w:val="0"/>
          <w:marRight w:val="0"/>
          <w:marTop w:val="0"/>
          <w:marBottom w:val="0"/>
          <w:divBdr>
            <w:top w:val="none" w:sz="0" w:space="0" w:color="auto"/>
            <w:left w:val="none" w:sz="0" w:space="0" w:color="auto"/>
            <w:bottom w:val="none" w:sz="0" w:space="0" w:color="auto"/>
            <w:right w:val="none" w:sz="0" w:space="0" w:color="auto"/>
          </w:divBdr>
        </w:div>
        <w:div w:id="609818778">
          <w:marLeft w:val="0"/>
          <w:marRight w:val="0"/>
          <w:marTop w:val="0"/>
          <w:marBottom w:val="0"/>
          <w:divBdr>
            <w:top w:val="none" w:sz="0" w:space="0" w:color="auto"/>
            <w:left w:val="none" w:sz="0" w:space="0" w:color="auto"/>
            <w:bottom w:val="none" w:sz="0" w:space="0" w:color="auto"/>
            <w:right w:val="none" w:sz="0" w:space="0" w:color="auto"/>
          </w:divBdr>
        </w:div>
        <w:div w:id="609819746">
          <w:marLeft w:val="0"/>
          <w:marRight w:val="0"/>
          <w:marTop w:val="0"/>
          <w:marBottom w:val="0"/>
          <w:divBdr>
            <w:top w:val="none" w:sz="0" w:space="0" w:color="auto"/>
            <w:left w:val="none" w:sz="0" w:space="0" w:color="auto"/>
            <w:bottom w:val="none" w:sz="0" w:space="0" w:color="auto"/>
            <w:right w:val="none" w:sz="0" w:space="0" w:color="auto"/>
          </w:divBdr>
        </w:div>
        <w:div w:id="609826044">
          <w:marLeft w:val="0"/>
          <w:marRight w:val="0"/>
          <w:marTop w:val="0"/>
          <w:marBottom w:val="0"/>
          <w:divBdr>
            <w:top w:val="none" w:sz="0" w:space="0" w:color="auto"/>
            <w:left w:val="none" w:sz="0" w:space="0" w:color="auto"/>
            <w:bottom w:val="none" w:sz="0" w:space="0" w:color="auto"/>
            <w:right w:val="none" w:sz="0" w:space="0" w:color="auto"/>
          </w:divBdr>
        </w:div>
        <w:div w:id="609896105">
          <w:marLeft w:val="0"/>
          <w:marRight w:val="0"/>
          <w:marTop w:val="0"/>
          <w:marBottom w:val="0"/>
          <w:divBdr>
            <w:top w:val="none" w:sz="0" w:space="0" w:color="auto"/>
            <w:left w:val="none" w:sz="0" w:space="0" w:color="auto"/>
            <w:bottom w:val="none" w:sz="0" w:space="0" w:color="auto"/>
            <w:right w:val="none" w:sz="0" w:space="0" w:color="auto"/>
          </w:divBdr>
        </w:div>
        <w:div w:id="609897163">
          <w:marLeft w:val="0"/>
          <w:marRight w:val="0"/>
          <w:marTop w:val="0"/>
          <w:marBottom w:val="0"/>
          <w:divBdr>
            <w:top w:val="none" w:sz="0" w:space="0" w:color="auto"/>
            <w:left w:val="none" w:sz="0" w:space="0" w:color="auto"/>
            <w:bottom w:val="none" w:sz="0" w:space="0" w:color="auto"/>
            <w:right w:val="none" w:sz="0" w:space="0" w:color="auto"/>
          </w:divBdr>
        </w:div>
        <w:div w:id="609898368">
          <w:marLeft w:val="0"/>
          <w:marRight w:val="0"/>
          <w:marTop w:val="0"/>
          <w:marBottom w:val="0"/>
          <w:divBdr>
            <w:top w:val="none" w:sz="0" w:space="0" w:color="auto"/>
            <w:left w:val="none" w:sz="0" w:space="0" w:color="auto"/>
            <w:bottom w:val="none" w:sz="0" w:space="0" w:color="auto"/>
            <w:right w:val="none" w:sz="0" w:space="0" w:color="auto"/>
          </w:divBdr>
        </w:div>
        <w:div w:id="609969759">
          <w:marLeft w:val="0"/>
          <w:marRight w:val="0"/>
          <w:marTop w:val="0"/>
          <w:marBottom w:val="0"/>
          <w:divBdr>
            <w:top w:val="none" w:sz="0" w:space="0" w:color="auto"/>
            <w:left w:val="none" w:sz="0" w:space="0" w:color="auto"/>
            <w:bottom w:val="none" w:sz="0" w:space="0" w:color="auto"/>
            <w:right w:val="none" w:sz="0" w:space="0" w:color="auto"/>
          </w:divBdr>
        </w:div>
        <w:div w:id="610162867">
          <w:marLeft w:val="0"/>
          <w:marRight w:val="0"/>
          <w:marTop w:val="0"/>
          <w:marBottom w:val="0"/>
          <w:divBdr>
            <w:top w:val="none" w:sz="0" w:space="0" w:color="auto"/>
            <w:left w:val="none" w:sz="0" w:space="0" w:color="auto"/>
            <w:bottom w:val="none" w:sz="0" w:space="0" w:color="auto"/>
            <w:right w:val="none" w:sz="0" w:space="0" w:color="auto"/>
          </w:divBdr>
        </w:div>
        <w:div w:id="610165812">
          <w:marLeft w:val="0"/>
          <w:marRight w:val="0"/>
          <w:marTop w:val="360"/>
          <w:marBottom w:val="450"/>
          <w:divBdr>
            <w:top w:val="none" w:sz="0" w:space="0" w:color="auto"/>
            <w:left w:val="none" w:sz="0" w:space="0" w:color="auto"/>
            <w:bottom w:val="none" w:sz="0" w:space="0" w:color="auto"/>
            <w:right w:val="none" w:sz="0" w:space="0" w:color="auto"/>
          </w:divBdr>
          <w:divsChild>
            <w:div w:id="625162335">
              <w:marLeft w:val="0"/>
              <w:marRight w:val="0"/>
              <w:marTop w:val="0"/>
              <w:marBottom w:val="0"/>
              <w:divBdr>
                <w:top w:val="none" w:sz="0" w:space="0" w:color="auto"/>
                <w:left w:val="none" w:sz="0" w:space="0" w:color="auto"/>
                <w:bottom w:val="single" w:sz="6" w:space="15" w:color="B8B9BA"/>
                <w:right w:val="none" w:sz="0" w:space="0" w:color="auto"/>
              </w:divBdr>
              <w:divsChild>
                <w:div w:id="98239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8421">
          <w:marLeft w:val="0"/>
          <w:marRight w:val="0"/>
          <w:marTop w:val="281"/>
          <w:marBottom w:val="281"/>
          <w:divBdr>
            <w:top w:val="none" w:sz="0" w:space="0" w:color="auto"/>
            <w:left w:val="none" w:sz="0" w:space="0" w:color="auto"/>
            <w:bottom w:val="none" w:sz="0" w:space="0" w:color="auto"/>
            <w:right w:val="none" w:sz="0" w:space="0" w:color="auto"/>
          </w:divBdr>
          <w:divsChild>
            <w:div w:id="403383239">
              <w:marLeft w:val="0"/>
              <w:marRight w:val="0"/>
              <w:marTop w:val="0"/>
              <w:marBottom w:val="0"/>
              <w:divBdr>
                <w:top w:val="none" w:sz="0" w:space="0" w:color="auto"/>
                <w:left w:val="none" w:sz="0" w:space="0" w:color="auto"/>
                <w:bottom w:val="none" w:sz="0" w:space="0" w:color="auto"/>
                <w:right w:val="none" w:sz="0" w:space="0" w:color="auto"/>
              </w:divBdr>
            </w:div>
          </w:divsChild>
        </w:div>
        <w:div w:id="610283572">
          <w:marLeft w:val="0"/>
          <w:marRight w:val="0"/>
          <w:marTop w:val="516"/>
          <w:marBottom w:val="516"/>
          <w:divBdr>
            <w:top w:val="none" w:sz="0" w:space="0" w:color="auto"/>
            <w:left w:val="none" w:sz="0" w:space="0" w:color="auto"/>
            <w:bottom w:val="none" w:sz="0" w:space="0" w:color="auto"/>
            <w:right w:val="none" w:sz="0" w:space="0" w:color="auto"/>
          </w:divBdr>
        </w:div>
        <w:div w:id="610354890">
          <w:marLeft w:val="0"/>
          <w:marRight w:val="0"/>
          <w:marTop w:val="0"/>
          <w:marBottom w:val="0"/>
          <w:divBdr>
            <w:top w:val="none" w:sz="0" w:space="0" w:color="auto"/>
            <w:left w:val="none" w:sz="0" w:space="0" w:color="auto"/>
            <w:bottom w:val="none" w:sz="0" w:space="0" w:color="auto"/>
            <w:right w:val="none" w:sz="0" w:space="0" w:color="auto"/>
          </w:divBdr>
        </w:div>
        <w:div w:id="610405682">
          <w:marLeft w:val="0"/>
          <w:marRight w:val="0"/>
          <w:marTop w:val="0"/>
          <w:marBottom w:val="0"/>
          <w:divBdr>
            <w:top w:val="none" w:sz="0" w:space="0" w:color="auto"/>
            <w:left w:val="none" w:sz="0" w:space="0" w:color="auto"/>
            <w:bottom w:val="none" w:sz="0" w:space="0" w:color="auto"/>
            <w:right w:val="none" w:sz="0" w:space="0" w:color="auto"/>
          </w:divBdr>
          <w:divsChild>
            <w:div w:id="589507598">
              <w:marLeft w:val="0"/>
              <w:marRight w:val="0"/>
              <w:marTop w:val="0"/>
              <w:marBottom w:val="0"/>
              <w:divBdr>
                <w:top w:val="none" w:sz="0" w:space="0" w:color="auto"/>
                <w:left w:val="none" w:sz="0" w:space="0" w:color="auto"/>
                <w:bottom w:val="none" w:sz="0" w:space="0" w:color="auto"/>
                <w:right w:val="none" w:sz="0" w:space="0" w:color="auto"/>
              </w:divBdr>
              <w:divsChild>
                <w:div w:id="64958018">
                  <w:marLeft w:val="0"/>
                  <w:marRight w:val="0"/>
                  <w:marTop w:val="0"/>
                  <w:marBottom w:val="0"/>
                  <w:divBdr>
                    <w:top w:val="none" w:sz="0" w:space="0" w:color="auto"/>
                    <w:left w:val="none" w:sz="0" w:space="0" w:color="auto"/>
                    <w:bottom w:val="none" w:sz="0" w:space="0" w:color="auto"/>
                    <w:right w:val="none" w:sz="0" w:space="0" w:color="auto"/>
                  </w:divBdr>
                  <w:divsChild>
                    <w:div w:id="383066942">
                      <w:marLeft w:val="0"/>
                      <w:marRight w:val="0"/>
                      <w:marTop w:val="0"/>
                      <w:marBottom w:val="0"/>
                      <w:divBdr>
                        <w:top w:val="none" w:sz="0" w:space="0" w:color="auto"/>
                        <w:left w:val="none" w:sz="0" w:space="0" w:color="auto"/>
                        <w:bottom w:val="none" w:sz="0" w:space="0" w:color="auto"/>
                        <w:right w:val="none" w:sz="0" w:space="0" w:color="auto"/>
                      </w:divBdr>
                      <w:divsChild>
                        <w:div w:id="1702685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472606">
          <w:marLeft w:val="0"/>
          <w:marRight w:val="0"/>
          <w:marTop w:val="0"/>
          <w:marBottom w:val="0"/>
          <w:divBdr>
            <w:top w:val="none" w:sz="0" w:space="0" w:color="auto"/>
            <w:left w:val="none" w:sz="0" w:space="0" w:color="auto"/>
            <w:bottom w:val="none" w:sz="0" w:space="0" w:color="auto"/>
            <w:right w:val="none" w:sz="0" w:space="0" w:color="auto"/>
          </w:divBdr>
        </w:div>
        <w:div w:id="610476016">
          <w:marLeft w:val="0"/>
          <w:marRight w:val="0"/>
          <w:marTop w:val="0"/>
          <w:marBottom w:val="0"/>
          <w:divBdr>
            <w:top w:val="none" w:sz="0" w:space="0" w:color="auto"/>
            <w:left w:val="none" w:sz="0" w:space="0" w:color="auto"/>
            <w:bottom w:val="none" w:sz="0" w:space="0" w:color="auto"/>
            <w:right w:val="none" w:sz="0" w:space="0" w:color="auto"/>
          </w:divBdr>
        </w:div>
        <w:div w:id="610556813">
          <w:marLeft w:val="0"/>
          <w:marRight w:val="0"/>
          <w:marTop w:val="300"/>
          <w:marBottom w:val="600"/>
          <w:divBdr>
            <w:top w:val="single" w:sz="6" w:space="30" w:color="EB5D0B"/>
            <w:left w:val="none" w:sz="0" w:space="0" w:color="auto"/>
            <w:bottom w:val="single" w:sz="6" w:space="30" w:color="EB5D0B"/>
            <w:right w:val="none" w:sz="0" w:space="0" w:color="auto"/>
          </w:divBdr>
        </w:div>
        <w:div w:id="610599067">
          <w:marLeft w:val="0"/>
          <w:marRight w:val="0"/>
          <w:marTop w:val="0"/>
          <w:marBottom w:val="0"/>
          <w:divBdr>
            <w:top w:val="none" w:sz="0" w:space="0" w:color="auto"/>
            <w:left w:val="none" w:sz="0" w:space="0" w:color="auto"/>
            <w:bottom w:val="none" w:sz="0" w:space="0" w:color="auto"/>
            <w:right w:val="none" w:sz="0" w:space="0" w:color="auto"/>
          </w:divBdr>
        </w:div>
        <w:div w:id="610599113">
          <w:marLeft w:val="0"/>
          <w:marRight w:val="0"/>
          <w:marTop w:val="240"/>
          <w:marBottom w:val="240"/>
          <w:divBdr>
            <w:top w:val="none" w:sz="0" w:space="0" w:color="auto"/>
            <w:left w:val="none" w:sz="0" w:space="0" w:color="auto"/>
            <w:bottom w:val="none" w:sz="0" w:space="0" w:color="auto"/>
            <w:right w:val="none" w:sz="0" w:space="0" w:color="auto"/>
          </w:divBdr>
        </w:div>
        <w:div w:id="610624975">
          <w:marLeft w:val="0"/>
          <w:marRight w:val="0"/>
          <w:marTop w:val="0"/>
          <w:marBottom w:val="0"/>
          <w:divBdr>
            <w:top w:val="none" w:sz="0" w:space="0" w:color="auto"/>
            <w:left w:val="none" w:sz="0" w:space="0" w:color="auto"/>
            <w:bottom w:val="none" w:sz="0" w:space="0" w:color="auto"/>
            <w:right w:val="none" w:sz="0" w:space="0" w:color="auto"/>
          </w:divBdr>
        </w:div>
        <w:div w:id="610673909">
          <w:marLeft w:val="0"/>
          <w:marRight w:val="0"/>
          <w:marTop w:val="0"/>
          <w:marBottom w:val="0"/>
          <w:divBdr>
            <w:top w:val="none" w:sz="0" w:space="0" w:color="auto"/>
            <w:left w:val="none" w:sz="0" w:space="0" w:color="auto"/>
            <w:bottom w:val="none" w:sz="0" w:space="0" w:color="auto"/>
            <w:right w:val="none" w:sz="0" w:space="0" w:color="auto"/>
          </w:divBdr>
        </w:div>
        <w:div w:id="610744652">
          <w:marLeft w:val="0"/>
          <w:marRight w:val="0"/>
          <w:marTop w:val="0"/>
          <w:marBottom w:val="0"/>
          <w:divBdr>
            <w:top w:val="none" w:sz="0" w:space="0" w:color="auto"/>
            <w:left w:val="none" w:sz="0" w:space="0" w:color="auto"/>
            <w:bottom w:val="none" w:sz="0" w:space="0" w:color="auto"/>
            <w:right w:val="none" w:sz="0" w:space="0" w:color="auto"/>
          </w:divBdr>
        </w:div>
        <w:div w:id="610747831">
          <w:marLeft w:val="0"/>
          <w:marRight w:val="0"/>
          <w:marTop w:val="75"/>
          <w:marBottom w:val="0"/>
          <w:divBdr>
            <w:top w:val="none" w:sz="0" w:space="0" w:color="auto"/>
            <w:left w:val="none" w:sz="0" w:space="0" w:color="auto"/>
            <w:bottom w:val="none" w:sz="0" w:space="0" w:color="auto"/>
            <w:right w:val="none" w:sz="0" w:space="0" w:color="auto"/>
          </w:divBdr>
        </w:div>
        <w:div w:id="611085194">
          <w:marLeft w:val="0"/>
          <w:marRight w:val="0"/>
          <w:marTop w:val="240"/>
          <w:marBottom w:val="240"/>
          <w:divBdr>
            <w:top w:val="none" w:sz="0" w:space="0" w:color="auto"/>
            <w:left w:val="none" w:sz="0" w:space="0" w:color="auto"/>
            <w:bottom w:val="none" w:sz="0" w:space="0" w:color="auto"/>
            <w:right w:val="none" w:sz="0" w:space="0" w:color="auto"/>
          </w:divBdr>
          <w:divsChild>
            <w:div w:id="569313011">
              <w:marLeft w:val="0"/>
              <w:marRight w:val="0"/>
              <w:marTop w:val="0"/>
              <w:marBottom w:val="0"/>
              <w:divBdr>
                <w:top w:val="none" w:sz="0" w:space="0" w:color="auto"/>
                <w:left w:val="none" w:sz="0" w:space="0" w:color="auto"/>
                <w:bottom w:val="none" w:sz="0" w:space="0" w:color="auto"/>
                <w:right w:val="none" w:sz="0" w:space="0" w:color="auto"/>
              </w:divBdr>
            </w:div>
          </w:divsChild>
        </w:div>
        <w:div w:id="611130350">
          <w:marLeft w:val="0"/>
          <w:marRight w:val="0"/>
          <w:marTop w:val="0"/>
          <w:marBottom w:val="0"/>
          <w:divBdr>
            <w:top w:val="none" w:sz="0" w:space="0" w:color="auto"/>
            <w:left w:val="none" w:sz="0" w:space="0" w:color="auto"/>
            <w:bottom w:val="none" w:sz="0" w:space="0" w:color="auto"/>
            <w:right w:val="none" w:sz="0" w:space="0" w:color="auto"/>
          </w:divBdr>
        </w:div>
        <w:div w:id="611205946">
          <w:marLeft w:val="0"/>
          <w:marRight w:val="0"/>
          <w:marTop w:val="240"/>
          <w:marBottom w:val="240"/>
          <w:divBdr>
            <w:top w:val="none" w:sz="0" w:space="0" w:color="auto"/>
            <w:left w:val="none" w:sz="0" w:space="0" w:color="auto"/>
            <w:bottom w:val="none" w:sz="0" w:space="0" w:color="auto"/>
            <w:right w:val="none" w:sz="0" w:space="0" w:color="auto"/>
          </w:divBdr>
          <w:divsChild>
            <w:div w:id="825633626">
              <w:marLeft w:val="0"/>
              <w:marRight w:val="0"/>
              <w:marTop w:val="0"/>
              <w:marBottom w:val="0"/>
              <w:divBdr>
                <w:top w:val="none" w:sz="0" w:space="0" w:color="auto"/>
                <w:left w:val="none" w:sz="0" w:space="0" w:color="auto"/>
                <w:bottom w:val="none" w:sz="0" w:space="0" w:color="auto"/>
                <w:right w:val="none" w:sz="0" w:space="0" w:color="auto"/>
              </w:divBdr>
            </w:div>
          </w:divsChild>
        </w:div>
        <w:div w:id="611207006">
          <w:marLeft w:val="0"/>
          <w:marRight w:val="0"/>
          <w:marTop w:val="0"/>
          <w:marBottom w:val="0"/>
          <w:divBdr>
            <w:top w:val="none" w:sz="0" w:space="0" w:color="auto"/>
            <w:left w:val="none" w:sz="0" w:space="0" w:color="auto"/>
            <w:bottom w:val="none" w:sz="0" w:space="0" w:color="auto"/>
            <w:right w:val="none" w:sz="0" w:space="0" w:color="auto"/>
          </w:divBdr>
          <w:divsChild>
            <w:div w:id="95953730">
              <w:marLeft w:val="0"/>
              <w:marRight w:val="0"/>
              <w:marTop w:val="0"/>
              <w:marBottom w:val="0"/>
              <w:divBdr>
                <w:top w:val="none" w:sz="0" w:space="0" w:color="auto"/>
                <w:left w:val="none" w:sz="0" w:space="0" w:color="auto"/>
                <w:bottom w:val="none" w:sz="0" w:space="0" w:color="auto"/>
                <w:right w:val="none" w:sz="0" w:space="0" w:color="auto"/>
              </w:divBdr>
            </w:div>
          </w:divsChild>
        </w:div>
        <w:div w:id="611208486">
          <w:marLeft w:val="0"/>
          <w:marRight w:val="0"/>
          <w:marTop w:val="494"/>
          <w:marBottom w:val="617"/>
          <w:divBdr>
            <w:top w:val="none" w:sz="0" w:space="0" w:color="auto"/>
            <w:left w:val="none" w:sz="0" w:space="0" w:color="auto"/>
            <w:bottom w:val="none" w:sz="0" w:space="0" w:color="auto"/>
            <w:right w:val="none" w:sz="0" w:space="0" w:color="auto"/>
          </w:divBdr>
        </w:div>
        <w:div w:id="611286718">
          <w:marLeft w:val="0"/>
          <w:marRight w:val="0"/>
          <w:marTop w:val="354"/>
          <w:marBottom w:val="354"/>
          <w:divBdr>
            <w:top w:val="none" w:sz="0" w:space="0" w:color="auto"/>
            <w:left w:val="none" w:sz="0" w:space="0" w:color="auto"/>
            <w:bottom w:val="none" w:sz="0" w:space="0" w:color="auto"/>
            <w:right w:val="none" w:sz="0" w:space="0" w:color="auto"/>
          </w:divBdr>
          <w:divsChild>
            <w:div w:id="424300380">
              <w:marLeft w:val="0"/>
              <w:marRight w:val="0"/>
              <w:marTop w:val="0"/>
              <w:marBottom w:val="0"/>
              <w:divBdr>
                <w:top w:val="none" w:sz="0" w:space="0" w:color="auto"/>
                <w:left w:val="none" w:sz="0" w:space="0" w:color="auto"/>
                <w:bottom w:val="none" w:sz="0" w:space="0" w:color="auto"/>
                <w:right w:val="none" w:sz="0" w:space="0" w:color="auto"/>
              </w:divBdr>
            </w:div>
          </w:divsChild>
        </w:div>
        <w:div w:id="611322723">
          <w:marLeft w:val="0"/>
          <w:marRight w:val="0"/>
          <w:marTop w:val="240"/>
          <w:marBottom w:val="240"/>
          <w:divBdr>
            <w:top w:val="none" w:sz="0" w:space="0" w:color="auto"/>
            <w:left w:val="none" w:sz="0" w:space="0" w:color="auto"/>
            <w:bottom w:val="none" w:sz="0" w:space="0" w:color="auto"/>
            <w:right w:val="none" w:sz="0" w:space="0" w:color="auto"/>
          </w:divBdr>
        </w:div>
        <w:div w:id="611324070">
          <w:marLeft w:val="0"/>
          <w:marRight w:val="0"/>
          <w:marTop w:val="0"/>
          <w:marBottom w:val="0"/>
          <w:divBdr>
            <w:top w:val="none" w:sz="0" w:space="0" w:color="auto"/>
            <w:left w:val="none" w:sz="0" w:space="0" w:color="auto"/>
            <w:bottom w:val="none" w:sz="0" w:space="0" w:color="auto"/>
            <w:right w:val="none" w:sz="0" w:space="0" w:color="auto"/>
          </w:divBdr>
        </w:div>
        <w:div w:id="611404323">
          <w:marLeft w:val="0"/>
          <w:marRight w:val="0"/>
          <w:marTop w:val="240"/>
          <w:marBottom w:val="240"/>
          <w:divBdr>
            <w:top w:val="none" w:sz="0" w:space="0" w:color="auto"/>
            <w:left w:val="none" w:sz="0" w:space="0" w:color="auto"/>
            <w:bottom w:val="none" w:sz="0" w:space="0" w:color="auto"/>
            <w:right w:val="none" w:sz="0" w:space="0" w:color="auto"/>
          </w:divBdr>
          <w:divsChild>
            <w:div w:id="652833434">
              <w:marLeft w:val="0"/>
              <w:marRight w:val="0"/>
              <w:marTop w:val="0"/>
              <w:marBottom w:val="0"/>
              <w:divBdr>
                <w:top w:val="none" w:sz="0" w:space="0" w:color="auto"/>
                <w:left w:val="none" w:sz="0" w:space="0" w:color="auto"/>
                <w:bottom w:val="none" w:sz="0" w:space="0" w:color="auto"/>
                <w:right w:val="none" w:sz="0" w:space="0" w:color="auto"/>
              </w:divBdr>
            </w:div>
          </w:divsChild>
        </w:div>
        <w:div w:id="611516514">
          <w:marLeft w:val="0"/>
          <w:marRight w:val="0"/>
          <w:marTop w:val="0"/>
          <w:marBottom w:val="0"/>
          <w:divBdr>
            <w:top w:val="none" w:sz="0" w:space="0" w:color="auto"/>
            <w:left w:val="none" w:sz="0" w:space="0" w:color="auto"/>
            <w:bottom w:val="none" w:sz="0" w:space="0" w:color="auto"/>
            <w:right w:val="none" w:sz="0" w:space="0" w:color="auto"/>
          </w:divBdr>
        </w:div>
        <w:div w:id="611517219">
          <w:marLeft w:val="0"/>
          <w:marRight w:val="0"/>
          <w:marTop w:val="225"/>
          <w:marBottom w:val="0"/>
          <w:divBdr>
            <w:top w:val="none" w:sz="0" w:space="0" w:color="auto"/>
            <w:left w:val="none" w:sz="0" w:space="0" w:color="auto"/>
            <w:bottom w:val="none" w:sz="0" w:space="0" w:color="auto"/>
            <w:right w:val="none" w:sz="0" w:space="0" w:color="auto"/>
          </w:divBdr>
          <w:divsChild>
            <w:div w:id="754936086">
              <w:marLeft w:val="0"/>
              <w:marRight w:val="0"/>
              <w:marTop w:val="0"/>
              <w:marBottom w:val="0"/>
              <w:divBdr>
                <w:top w:val="none" w:sz="0" w:space="0" w:color="auto"/>
                <w:left w:val="none" w:sz="0" w:space="0" w:color="auto"/>
                <w:bottom w:val="none" w:sz="0" w:space="0" w:color="auto"/>
                <w:right w:val="none" w:sz="0" w:space="0" w:color="auto"/>
              </w:divBdr>
            </w:div>
          </w:divsChild>
        </w:div>
        <w:div w:id="611671188">
          <w:marLeft w:val="-135"/>
          <w:marRight w:val="0"/>
          <w:marTop w:val="0"/>
          <w:marBottom w:val="0"/>
          <w:divBdr>
            <w:top w:val="none" w:sz="0" w:space="0" w:color="auto"/>
            <w:left w:val="none" w:sz="0" w:space="0" w:color="auto"/>
            <w:bottom w:val="none" w:sz="0" w:space="0" w:color="auto"/>
            <w:right w:val="none" w:sz="0" w:space="0" w:color="auto"/>
          </w:divBdr>
        </w:div>
        <w:div w:id="611791952">
          <w:marLeft w:val="0"/>
          <w:marRight w:val="0"/>
          <w:marTop w:val="0"/>
          <w:marBottom w:val="0"/>
          <w:divBdr>
            <w:top w:val="none" w:sz="0" w:space="0" w:color="auto"/>
            <w:left w:val="none" w:sz="0" w:space="0" w:color="auto"/>
            <w:bottom w:val="none" w:sz="0" w:space="0" w:color="auto"/>
            <w:right w:val="none" w:sz="0" w:space="0" w:color="auto"/>
          </w:divBdr>
          <w:divsChild>
            <w:div w:id="669529273">
              <w:marLeft w:val="0"/>
              <w:marRight w:val="0"/>
              <w:marTop w:val="0"/>
              <w:marBottom w:val="0"/>
              <w:divBdr>
                <w:top w:val="none" w:sz="0" w:space="0" w:color="auto"/>
                <w:left w:val="none" w:sz="0" w:space="0" w:color="auto"/>
                <w:bottom w:val="none" w:sz="0" w:space="0" w:color="auto"/>
                <w:right w:val="none" w:sz="0" w:space="0" w:color="auto"/>
              </w:divBdr>
            </w:div>
          </w:divsChild>
        </w:div>
        <w:div w:id="611978528">
          <w:marLeft w:val="0"/>
          <w:marRight w:val="0"/>
          <w:marTop w:val="366"/>
          <w:marBottom w:val="366"/>
          <w:divBdr>
            <w:top w:val="none" w:sz="0" w:space="0" w:color="auto"/>
            <w:left w:val="none" w:sz="0" w:space="0" w:color="auto"/>
            <w:bottom w:val="none" w:sz="0" w:space="0" w:color="auto"/>
            <w:right w:val="none" w:sz="0" w:space="0" w:color="auto"/>
          </w:divBdr>
          <w:divsChild>
            <w:div w:id="382171883">
              <w:marLeft w:val="0"/>
              <w:marRight w:val="0"/>
              <w:marTop w:val="0"/>
              <w:marBottom w:val="0"/>
              <w:divBdr>
                <w:top w:val="none" w:sz="0" w:space="0" w:color="auto"/>
                <w:left w:val="none" w:sz="0" w:space="0" w:color="auto"/>
                <w:bottom w:val="none" w:sz="0" w:space="0" w:color="auto"/>
                <w:right w:val="none" w:sz="0" w:space="0" w:color="auto"/>
              </w:divBdr>
            </w:div>
          </w:divsChild>
        </w:div>
        <w:div w:id="611983815">
          <w:marLeft w:val="0"/>
          <w:marRight w:val="0"/>
          <w:marTop w:val="0"/>
          <w:marBottom w:val="0"/>
          <w:divBdr>
            <w:top w:val="none" w:sz="0" w:space="0" w:color="auto"/>
            <w:left w:val="none" w:sz="0" w:space="0" w:color="auto"/>
            <w:bottom w:val="none" w:sz="0" w:space="0" w:color="auto"/>
            <w:right w:val="none" w:sz="0" w:space="0" w:color="auto"/>
          </w:divBdr>
        </w:div>
        <w:div w:id="612053669">
          <w:marLeft w:val="0"/>
          <w:marRight w:val="0"/>
          <w:marTop w:val="600"/>
          <w:marBottom w:val="600"/>
          <w:divBdr>
            <w:top w:val="none" w:sz="0" w:space="0" w:color="auto"/>
            <w:left w:val="none" w:sz="0" w:space="0" w:color="auto"/>
            <w:bottom w:val="none" w:sz="0" w:space="0" w:color="auto"/>
            <w:right w:val="none" w:sz="0" w:space="0" w:color="auto"/>
          </w:divBdr>
          <w:divsChild>
            <w:div w:id="287008655">
              <w:marLeft w:val="0"/>
              <w:marRight w:val="0"/>
              <w:marTop w:val="240"/>
              <w:marBottom w:val="240"/>
              <w:divBdr>
                <w:top w:val="none" w:sz="0" w:space="0" w:color="auto"/>
                <w:left w:val="none" w:sz="0" w:space="0" w:color="auto"/>
                <w:bottom w:val="none" w:sz="0" w:space="0" w:color="auto"/>
                <w:right w:val="none" w:sz="0" w:space="0" w:color="auto"/>
              </w:divBdr>
              <w:divsChild>
                <w:div w:id="944576120">
                  <w:marLeft w:val="0"/>
                  <w:marRight w:val="0"/>
                  <w:marTop w:val="0"/>
                  <w:marBottom w:val="0"/>
                  <w:divBdr>
                    <w:top w:val="none" w:sz="0" w:space="0" w:color="auto"/>
                    <w:left w:val="none" w:sz="0" w:space="0" w:color="auto"/>
                    <w:bottom w:val="none" w:sz="0" w:space="0" w:color="auto"/>
                    <w:right w:val="none" w:sz="0" w:space="0" w:color="auto"/>
                  </w:divBdr>
                </w:div>
              </w:divsChild>
            </w:div>
            <w:div w:id="352732931">
              <w:marLeft w:val="0"/>
              <w:marRight w:val="0"/>
              <w:marTop w:val="240"/>
              <w:marBottom w:val="240"/>
              <w:divBdr>
                <w:top w:val="none" w:sz="0" w:space="0" w:color="auto"/>
                <w:left w:val="none" w:sz="0" w:space="0" w:color="auto"/>
                <w:bottom w:val="none" w:sz="0" w:space="0" w:color="auto"/>
                <w:right w:val="none" w:sz="0" w:space="0" w:color="auto"/>
              </w:divBdr>
              <w:divsChild>
                <w:div w:id="808209330">
                  <w:marLeft w:val="0"/>
                  <w:marRight w:val="0"/>
                  <w:marTop w:val="0"/>
                  <w:marBottom w:val="0"/>
                  <w:divBdr>
                    <w:top w:val="none" w:sz="0" w:space="0" w:color="auto"/>
                    <w:left w:val="none" w:sz="0" w:space="0" w:color="auto"/>
                    <w:bottom w:val="none" w:sz="0" w:space="0" w:color="auto"/>
                    <w:right w:val="none" w:sz="0" w:space="0" w:color="auto"/>
                  </w:divBdr>
                </w:div>
              </w:divsChild>
            </w:div>
            <w:div w:id="735977222">
              <w:marLeft w:val="0"/>
              <w:marRight w:val="0"/>
              <w:marTop w:val="240"/>
              <w:marBottom w:val="240"/>
              <w:divBdr>
                <w:top w:val="none" w:sz="0" w:space="0" w:color="auto"/>
                <w:left w:val="none" w:sz="0" w:space="0" w:color="auto"/>
                <w:bottom w:val="none" w:sz="0" w:space="0" w:color="auto"/>
                <w:right w:val="none" w:sz="0" w:space="0" w:color="auto"/>
              </w:divBdr>
              <w:divsChild>
                <w:div w:id="95343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055230">
          <w:marLeft w:val="0"/>
          <w:marRight w:val="0"/>
          <w:marTop w:val="0"/>
          <w:marBottom w:val="0"/>
          <w:divBdr>
            <w:top w:val="none" w:sz="0" w:space="0" w:color="auto"/>
            <w:left w:val="none" w:sz="0" w:space="0" w:color="auto"/>
            <w:bottom w:val="none" w:sz="0" w:space="0" w:color="auto"/>
            <w:right w:val="none" w:sz="0" w:space="0" w:color="auto"/>
          </w:divBdr>
        </w:div>
        <w:div w:id="612057260">
          <w:marLeft w:val="0"/>
          <w:marRight w:val="0"/>
          <w:marTop w:val="240"/>
          <w:marBottom w:val="240"/>
          <w:divBdr>
            <w:top w:val="none" w:sz="0" w:space="0" w:color="auto"/>
            <w:left w:val="none" w:sz="0" w:space="0" w:color="auto"/>
            <w:bottom w:val="none" w:sz="0" w:space="0" w:color="auto"/>
            <w:right w:val="none" w:sz="0" w:space="0" w:color="auto"/>
          </w:divBdr>
          <w:divsChild>
            <w:div w:id="581529318">
              <w:marLeft w:val="0"/>
              <w:marRight w:val="0"/>
              <w:marTop w:val="0"/>
              <w:marBottom w:val="0"/>
              <w:divBdr>
                <w:top w:val="none" w:sz="0" w:space="0" w:color="auto"/>
                <w:left w:val="none" w:sz="0" w:space="0" w:color="auto"/>
                <w:bottom w:val="none" w:sz="0" w:space="0" w:color="auto"/>
                <w:right w:val="none" w:sz="0" w:space="0" w:color="auto"/>
              </w:divBdr>
            </w:div>
          </w:divsChild>
        </w:div>
        <w:div w:id="612129797">
          <w:marLeft w:val="0"/>
          <w:marRight w:val="0"/>
          <w:marTop w:val="0"/>
          <w:marBottom w:val="0"/>
          <w:divBdr>
            <w:top w:val="none" w:sz="0" w:space="0" w:color="auto"/>
            <w:left w:val="none" w:sz="0" w:space="0" w:color="auto"/>
            <w:bottom w:val="none" w:sz="0" w:space="0" w:color="auto"/>
            <w:right w:val="none" w:sz="0" w:space="0" w:color="auto"/>
          </w:divBdr>
        </w:div>
        <w:div w:id="612176012">
          <w:marLeft w:val="0"/>
          <w:marRight w:val="0"/>
          <w:marTop w:val="75"/>
          <w:marBottom w:val="0"/>
          <w:divBdr>
            <w:top w:val="none" w:sz="0" w:space="0" w:color="auto"/>
            <w:left w:val="none" w:sz="0" w:space="0" w:color="auto"/>
            <w:bottom w:val="none" w:sz="0" w:space="0" w:color="auto"/>
            <w:right w:val="none" w:sz="0" w:space="0" w:color="auto"/>
          </w:divBdr>
        </w:div>
        <w:div w:id="612248221">
          <w:marLeft w:val="0"/>
          <w:marRight w:val="0"/>
          <w:marTop w:val="0"/>
          <w:marBottom w:val="0"/>
          <w:divBdr>
            <w:top w:val="none" w:sz="0" w:space="0" w:color="auto"/>
            <w:left w:val="none" w:sz="0" w:space="0" w:color="auto"/>
            <w:bottom w:val="none" w:sz="0" w:space="0" w:color="auto"/>
            <w:right w:val="none" w:sz="0" w:space="0" w:color="auto"/>
          </w:divBdr>
        </w:div>
        <w:div w:id="612253979">
          <w:marLeft w:val="0"/>
          <w:marRight w:val="0"/>
          <w:marTop w:val="0"/>
          <w:marBottom w:val="0"/>
          <w:divBdr>
            <w:top w:val="none" w:sz="0" w:space="0" w:color="auto"/>
            <w:left w:val="none" w:sz="0" w:space="0" w:color="auto"/>
            <w:bottom w:val="single" w:sz="6" w:space="15" w:color="B8B9BA"/>
            <w:right w:val="none" w:sz="0" w:space="0" w:color="auto"/>
          </w:divBdr>
        </w:div>
        <w:div w:id="612397561">
          <w:marLeft w:val="0"/>
          <w:marRight w:val="0"/>
          <w:marTop w:val="354"/>
          <w:marBottom w:val="354"/>
          <w:divBdr>
            <w:top w:val="none" w:sz="0" w:space="0" w:color="auto"/>
            <w:left w:val="none" w:sz="0" w:space="0" w:color="auto"/>
            <w:bottom w:val="none" w:sz="0" w:space="0" w:color="auto"/>
            <w:right w:val="none" w:sz="0" w:space="0" w:color="auto"/>
          </w:divBdr>
        </w:div>
        <w:div w:id="612446631">
          <w:marLeft w:val="0"/>
          <w:marRight w:val="0"/>
          <w:marTop w:val="240"/>
          <w:marBottom w:val="240"/>
          <w:divBdr>
            <w:top w:val="none" w:sz="0" w:space="0" w:color="auto"/>
            <w:left w:val="none" w:sz="0" w:space="0" w:color="auto"/>
            <w:bottom w:val="none" w:sz="0" w:space="0" w:color="auto"/>
            <w:right w:val="none" w:sz="0" w:space="0" w:color="auto"/>
          </w:divBdr>
          <w:divsChild>
            <w:div w:id="566259377">
              <w:marLeft w:val="0"/>
              <w:marRight w:val="0"/>
              <w:marTop w:val="0"/>
              <w:marBottom w:val="0"/>
              <w:divBdr>
                <w:top w:val="none" w:sz="0" w:space="0" w:color="auto"/>
                <w:left w:val="none" w:sz="0" w:space="0" w:color="auto"/>
                <w:bottom w:val="none" w:sz="0" w:space="0" w:color="auto"/>
                <w:right w:val="none" w:sz="0" w:space="0" w:color="auto"/>
              </w:divBdr>
            </w:div>
          </w:divsChild>
        </w:div>
        <w:div w:id="612447215">
          <w:marLeft w:val="0"/>
          <w:marRight w:val="0"/>
          <w:marTop w:val="0"/>
          <w:marBottom w:val="0"/>
          <w:divBdr>
            <w:top w:val="none" w:sz="0" w:space="0" w:color="auto"/>
            <w:left w:val="none" w:sz="0" w:space="0" w:color="auto"/>
            <w:bottom w:val="none" w:sz="0" w:space="0" w:color="auto"/>
            <w:right w:val="none" w:sz="0" w:space="0" w:color="auto"/>
          </w:divBdr>
        </w:div>
        <w:div w:id="612513570">
          <w:marLeft w:val="0"/>
          <w:marRight w:val="0"/>
          <w:marTop w:val="344"/>
          <w:marBottom w:val="344"/>
          <w:divBdr>
            <w:top w:val="none" w:sz="0" w:space="0" w:color="auto"/>
            <w:left w:val="none" w:sz="0" w:space="0" w:color="auto"/>
            <w:bottom w:val="none" w:sz="0" w:space="0" w:color="auto"/>
            <w:right w:val="none" w:sz="0" w:space="0" w:color="auto"/>
          </w:divBdr>
          <w:divsChild>
            <w:div w:id="163282650">
              <w:marLeft w:val="0"/>
              <w:marRight w:val="0"/>
              <w:marTop w:val="0"/>
              <w:marBottom w:val="0"/>
              <w:divBdr>
                <w:top w:val="none" w:sz="0" w:space="0" w:color="auto"/>
                <w:left w:val="none" w:sz="0" w:space="0" w:color="auto"/>
                <w:bottom w:val="none" w:sz="0" w:space="0" w:color="auto"/>
                <w:right w:val="none" w:sz="0" w:space="0" w:color="auto"/>
              </w:divBdr>
            </w:div>
          </w:divsChild>
        </w:div>
        <w:div w:id="612520544">
          <w:marLeft w:val="0"/>
          <w:marRight w:val="0"/>
          <w:marTop w:val="0"/>
          <w:marBottom w:val="0"/>
          <w:divBdr>
            <w:top w:val="none" w:sz="0" w:space="0" w:color="auto"/>
            <w:left w:val="none" w:sz="0" w:space="0" w:color="auto"/>
            <w:bottom w:val="none" w:sz="0" w:space="0" w:color="auto"/>
            <w:right w:val="none" w:sz="0" w:space="0" w:color="auto"/>
          </w:divBdr>
          <w:divsChild>
            <w:div w:id="852112268">
              <w:marLeft w:val="0"/>
              <w:marRight w:val="0"/>
              <w:marTop w:val="0"/>
              <w:marBottom w:val="0"/>
              <w:divBdr>
                <w:top w:val="none" w:sz="0" w:space="0" w:color="auto"/>
                <w:left w:val="none" w:sz="0" w:space="0" w:color="auto"/>
                <w:bottom w:val="none" w:sz="0" w:space="0" w:color="auto"/>
                <w:right w:val="none" w:sz="0" w:space="0" w:color="auto"/>
              </w:divBdr>
              <w:divsChild>
                <w:div w:id="721833250">
                  <w:marLeft w:val="0"/>
                  <w:marRight w:val="0"/>
                  <w:marTop w:val="0"/>
                  <w:marBottom w:val="0"/>
                  <w:divBdr>
                    <w:top w:val="none" w:sz="0" w:space="0" w:color="auto"/>
                    <w:left w:val="none" w:sz="0" w:space="0" w:color="auto"/>
                    <w:bottom w:val="none" w:sz="0" w:space="0" w:color="auto"/>
                    <w:right w:val="none" w:sz="0" w:space="0" w:color="auto"/>
                  </w:divBdr>
                  <w:divsChild>
                    <w:div w:id="11538221">
                      <w:marLeft w:val="0"/>
                      <w:marRight w:val="1500"/>
                      <w:marTop w:val="0"/>
                      <w:marBottom w:val="0"/>
                      <w:divBdr>
                        <w:top w:val="none" w:sz="0" w:space="0" w:color="auto"/>
                        <w:left w:val="none" w:sz="0" w:space="0" w:color="auto"/>
                        <w:bottom w:val="none" w:sz="0" w:space="0" w:color="auto"/>
                        <w:right w:val="none" w:sz="0" w:space="0" w:color="auto"/>
                      </w:divBdr>
                      <w:divsChild>
                        <w:div w:id="173231683">
                          <w:marLeft w:val="0"/>
                          <w:marRight w:val="0"/>
                          <w:marTop w:val="600"/>
                          <w:marBottom w:val="600"/>
                          <w:divBdr>
                            <w:top w:val="none" w:sz="0" w:space="0" w:color="auto"/>
                            <w:left w:val="none" w:sz="0" w:space="0" w:color="auto"/>
                            <w:bottom w:val="none" w:sz="0" w:space="0" w:color="auto"/>
                            <w:right w:val="none" w:sz="0" w:space="0" w:color="auto"/>
                          </w:divBdr>
                          <w:divsChild>
                            <w:div w:id="13000669">
                              <w:marLeft w:val="0"/>
                              <w:marRight w:val="0"/>
                              <w:marTop w:val="720"/>
                              <w:marBottom w:val="900"/>
                              <w:divBdr>
                                <w:top w:val="none" w:sz="0" w:space="0" w:color="auto"/>
                                <w:left w:val="none" w:sz="0" w:space="0" w:color="auto"/>
                                <w:bottom w:val="none" w:sz="0" w:space="0" w:color="auto"/>
                                <w:right w:val="none" w:sz="0" w:space="0" w:color="auto"/>
                              </w:divBdr>
                              <w:divsChild>
                                <w:div w:id="591471148">
                                  <w:marLeft w:val="0"/>
                                  <w:marRight w:val="240"/>
                                  <w:marTop w:val="180"/>
                                  <w:marBottom w:val="0"/>
                                  <w:divBdr>
                                    <w:top w:val="none" w:sz="0" w:space="0" w:color="auto"/>
                                    <w:left w:val="none" w:sz="0" w:space="0" w:color="auto"/>
                                    <w:bottom w:val="none" w:sz="0" w:space="0" w:color="auto"/>
                                    <w:right w:val="none" w:sz="0" w:space="0" w:color="auto"/>
                                  </w:divBdr>
                                </w:div>
                              </w:divsChild>
                            </w:div>
                            <w:div w:id="154496963">
                              <w:marLeft w:val="0"/>
                              <w:marRight w:val="0"/>
                              <w:marTop w:val="300"/>
                              <w:marBottom w:val="300"/>
                              <w:divBdr>
                                <w:top w:val="none" w:sz="0" w:space="0" w:color="auto"/>
                                <w:left w:val="none" w:sz="0" w:space="0" w:color="auto"/>
                                <w:bottom w:val="none" w:sz="0" w:space="0" w:color="auto"/>
                                <w:right w:val="none" w:sz="0" w:space="0" w:color="auto"/>
                              </w:divBdr>
                            </w:div>
                            <w:div w:id="336425068">
                              <w:marLeft w:val="0"/>
                              <w:marRight w:val="0"/>
                              <w:marTop w:val="240"/>
                              <w:marBottom w:val="240"/>
                              <w:divBdr>
                                <w:top w:val="none" w:sz="0" w:space="0" w:color="auto"/>
                                <w:left w:val="none" w:sz="0" w:space="0" w:color="auto"/>
                                <w:bottom w:val="none" w:sz="0" w:space="0" w:color="auto"/>
                                <w:right w:val="none" w:sz="0" w:space="0" w:color="auto"/>
                              </w:divBdr>
                            </w:div>
                            <w:div w:id="373240531">
                              <w:marLeft w:val="0"/>
                              <w:marRight w:val="0"/>
                              <w:marTop w:val="240"/>
                              <w:marBottom w:val="240"/>
                              <w:divBdr>
                                <w:top w:val="none" w:sz="0" w:space="0" w:color="auto"/>
                                <w:left w:val="none" w:sz="0" w:space="0" w:color="auto"/>
                                <w:bottom w:val="none" w:sz="0" w:space="0" w:color="auto"/>
                                <w:right w:val="none" w:sz="0" w:space="0" w:color="auto"/>
                              </w:divBdr>
                              <w:divsChild>
                                <w:div w:id="73824195">
                                  <w:marLeft w:val="0"/>
                                  <w:marRight w:val="0"/>
                                  <w:marTop w:val="0"/>
                                  <w:marBottom w:val="0"/>
                                  <w:divBdr>
                                    <w:top w:val="none" w:sz="0" w:space="0" w:color="auto"/>
                                    <w:left w:val="none" w:sz="0" w:space="0" w:color="auto"/>
                                    <w:bottom w:val="none" w:sz="0" w:space="0" w:color="auto"/>
                                    <w:right w:val="none" w:sz="0" w:space="0" w:color="auto"/>
                                  </w:divBdr>
                                </w:div>
                              </w:divsChild>
                            </w:div>
                            <w:div w:id="752510970">
                              <w:marLeft w:val="0"/>
                              <w:marRight w:val="0"/>
                              <w:marTop w:val="0"/>
                              <w:marBottom w:val="300"/>
                              <w:divBdr>
                                <w:top w:val="none" w:sz="0" w:space="0" w:color="auto"/>
                                <w:left w:val="none" w:sz="0" w:space="0" w:color="auto"/>
                                <w:bottom w:val="none" w:sz="0" w:space="0" w:color="auto"/>
                                <w:right w:val="none" w:sz="0" w:space="0" w:color="auto"/>
                              </w:divBdr>
                            </w:div>
                            <w:div w:id="783765113">
                              <w:marLeft w:val="0"/>
                              <w:marRight w:val="0"/>
                              <w:marTop w:val="240"/>
                              <w:marBottom w:val="240"/>
                              <w:divBdr>
                                <w:top w:val="none" w:sz="0" w:space="0" w:color="auto"/>
                                <w:left w:val="none" w:sz="0" w:space="0" w:color="auto"/>
                                <w:bottom w:val="none" w:sz="0" w:space="0" w:color="auto"/>
                                <w:right w:val="none" w:sz="0" w:space="0" w:color="auto"/>
                              </w:divBdr>
                            </w:div>
                            <w:div w:id="938219849">
                              <w:marLeft w:val="0"/>
                              <w:marRight w:val="0"/>
                              <w:marTop w:val="240"/>
                              <w:marBottom w:val="240"/>
                              <w:divBdr>
                                <w:top w:val="none" w:sz="0" w:space="0" w:color="auto"/>
                                <w:left w:val="none" w:sz="0" w:space="0" w:color="auto"/>
                                <w:bottom w:val="none" w:sz="0" w:space="0" w:color="auto"/>
                                <w:right w:val="none" w:sz="0" w:space="0" w:color="auto"/>
                              </w:divBdr>
                              <w:divsChild>
                                <w:div w:id="38017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2593825">
          <w:marLeft w:val="0"/>
          <w:marRight w:val="0"/>
          <w:marTop w:val="0"/>
          <w:marBottom w:val="0"/>
          <w:divBdr>
            <w:top w:val="none" w:sz="0" w:space="0" w:color="auto"/>
            <w:left w:val="none" w:sz="0" w:space="0" w:color="auto"/>
            <w:bottom w:val="none" w:sz="0" w:space="0" w:color="auto"/>
            <w:right w:val="none" w:sz="0" w:space="0" w:color="auto"/>
          </w:divBdr>
        </w:div>
        <w:div w:id="612634841">
          <w:marLeft w:val="0"/>
          <w:marRight w:val="0"/>
          <w:marTop w:val="360"/>
          <w:marBottom w:val="360"/>
          <w:divBdr>
            <w:top w:val="none" w:sz="0" w:space="0" w:color="auto"/>
            <w:left w:val="none" w:sz="0" w:space="0" w:color="auto"/>
            <w:bottom w:val="none" w:sz="0" w:space="0" w:color="auto"/>
            <w:right w:val="none" w:sz="0" w:space="0" w:color="auto"/>
          </w:divBdr>
        </w:div>
        <w:div w:id="612785384">
          <w:marLeft w:val="0"/>
          <w:marRight w:val="0"/>
          <w:marTop w:val="0"/>
          <w:marBottom w:val="0"/>
          <w:divBdr>
            <w:top w:val="none" w:sz="0" w:space="0" w:color="auto"/>
            <w:left w:val="none" w:sz="0" w:space="0" w:color="auto"/>
            <w:bottom w:val="none" w:sz="0" w:space="0" w:color="auto"/>
            <w:right w:val="none" w:sz="0" w:space="0" w:color="auto"/>
          </w:divBdr>
        </w:div>
        <w:div w:id="612827618">
          <w:marLeft w:val="0"/>
          <w:marRight w:val="0"/>
          <w:marTop w:val="0"/>
          <w:marBottom w:val="0"/>
          <w:divBdr>
            <w:top w:val="none" w:sz="0" w:space="0" w:color="auto"/>
            <w:left w:val="none" w:sz="0" w:space="0" w:color="auto"/>
            <w:bottom w:val="none" w:sz="0" w:space="0" w:color="auto"/>
            <w:right w:val="none" w:sz="0" w:space="0" w:color="auto"/>
          </w:divBdr>
        </w:div>
        <w:div w:id="612828457">
          <w:marLeft w:val="0"/>
          <w:marRight w:val="0"/>
          <w:marTop w:val="0"/>
          <w:marBottom w:val="0"/>
          <w:divBdr>
            <w:top w:val="none" w:sz="0" w:space="0" w:color="auto"/>
            <w:left w:val="none" w:sz="0" w:space="0" w:color="auto"/>
            <w:bottom w:val="none" w:sz="0" w:space="0" w:color="auto"/>
            <w:right w:val="none" w:sz="0" w:space="0" w:color="auto"/>
          </w:divBdr>
        </w:div>
        <w:div w:id="612858301">
          <w:marLeft w:val="0"/>
          <w:marRight w:val="0"/>
          <w:marTop w:val="240"/>
          <w:marBottom w:val="240"/>
          <w:divBdr>
            <w:top w:val="none" w:sz="0" w:space="0" w:color="auto"/>
            <w:left w:val="none" w:sz="0" w:space="0" w:color="auto"/>
            <w:bottom w:val="none" w:sz="0" w:space="0" w:color="auto"/>
            <w:right w:val="none" w:sz="0" w:space="0" w:color="auto"/>
          </w:divBdr>
          <w:divsChild>
            <w:div w:id="525485969">
              <w:marLeft w:val="0"/>
              <w:marRight w:val="0"/>
              <w:marTop w:val="0"/>
              <w:marBottom w:val="0"/>
              <w:divBdr>
                <w:top w:val="none" w:sz="0" w:space="0" w:color="auto"/>
                <w:left w:val="none" w:sz="0" w:space="0" w:color="auto"/>
                <w:bottom w:val="none" w:sz="0" w:space="0" w:color="auto"/>
                <w:right w:val="none" w:sz="0" w:space="0" w:color="auto"/>
              </w:divBdr>
            </w:div>
          </w:divsChild>
        </w:div>
        <w:div w:id="612858838">
          <w:marLeft w:val="0"/>
          <w:marRight w:val="0"/>
          <w:marTop w:val="0"/>
          <w:marBottom w:val="0"/>
          <w:divBdr>
            <w:top w:val="none" w:sz="0" w:space="0" w:color="auto"/>
            <w:left w:val="none" w:sz="0" w:space="0" w:color="auto"/>
            <w:bottom w:val="none" w:sz="0" w:space="0" w:color="auto"/>
            <w:right w:val="none" w:sz="0" w:space="0" w:color="auto"/>
          </w:divBdr>
          <w:divsChild>
            <w:div w:id="956790583">
              <w:marLeft w:val="-193"/>
              <w:marRight w:val="0"/>
              <w:marTop w:val="0"/>
              <w:marBottom w:val="0"/>
              <w:divBdr>
                <w:top w:val="none" w:sz="0" w:space="0" w:color="auto"/>
                <w:left w:val="none" w:sz="0" w:space="0" w:color="auto"/>
                <w:bottom w:val="none" w:sz="0" w:space="0" w:color="auto"/>
                <w:right w:val="none" w:sz="0" w:space="0" w:color="auto"/>
              </w:divBdr>
            </w:div>
          </w:divsChild>
        </w:div>
        <w:div w:id="612976635">
          <w:marLeft w:val="0"/>
          <w:marRight w:val="0"/>
          <w:marTop w:val="240"/>
          <w:marBottom w:val="240"/>
          <w:divBdr>
            <w:top w:val="none" w:sz="0" w:space="0" w:color="auto"/>
            <w:left w:val="none" w:sz="0" w:space="0" w:color="auto"/>
            <w:bottom w:val="none" w:sz="0" w:space="0" w:color="auto"/>
            <w:right w:val="none" w:sz="0" w:space="0" w:color="auto"/>
          </w:divBdr>
        </w:div>
        <w:div w:id="612979440">
          <w:marLeft w:val="0"/>
          <w:marRight w:val="0"/>
          <w:marTop w:val="0"/>
          <w:marBottom w:val="0"/>
          <w:divBdr>
            <w:top w:val="none" w:sz="0" w:space="0" w:color="auto"/>
            <w:left w:val="none" w:sz="0" w:space="0" w:color="auto"/>
            <w:bottom w:val="none" w:sz="0" w:space="0" w:color="auto"/>
            <w:right w:val="none" w:sz="0" w:space="0" w:color="auto"/>
          </w:divBdr>
        </w:div>
        <w:div w:id="612979502">
          <w:marLeft w:val="0"/>
          <w:marRight w:val="0"/>
          <w:marTop w:val="240"/>
          <w:marBottom w:val="240"/>
          <w:divBdr>
            <w:top w:val="none" w:sz="0" w:space="0" w:color="auto"/>
            <w:left w:val="none" w:sz="0" w:space="0" w:color="auto"/>
            <w:bottom w:val="none" w:sz="0" w:space="0" w:color="auto"/>
            <w:right w:val="none" w:sz="0" w:space="0" w:color="auto"/>
          </w:divBdr>
        </w:div>
        <w:div w:id="613094136">
          <w:marLeft w:val="0"/>
          <w:marRight w:val="0"/>
          <w:marTop w:val="225"/>
          <w:marBottom w:val="0"/>
          <w:divBdr>
            <w:top w:val="none" w:sz="0" w:space="0" w:color="auto"/>
            <w:left w:val="none" w:sz="0" w:space="0" w:color="auto"/>
            <w:bottom w:val="none" w:sz="0" w:space="0" w:color="auto"/>
            <w:right w:val="none" w:sz="0" w:space="0" w:color="auto"/>
          </w:divBdr>
        </w:div>
        <w:div w:id="613097169">
          <w:marLeft w:val="0"/>
          <w:marRight w:val="0"/>
          <w:marTop w:val="0"/>
          <w:marBottom w:val="0"/>
          <w:divBdr>
            <w:top w:val="none" w:sz="0" w:space="0" w:color="auto"/>
            <w:left w:val="none" w:sz="0" w:space="0" w:color="auto"/>
            <w:bottom w:val="none" w:sz="0" w:space="0" w:color="auto"/>
            <w:right w:val="none" w:sz="0" w:space="0" w:color="auto"/>
          </w:divBdr>
        </w:div>
        <w:div w:id="613097686">
          <w:marLeft w:val="0"/>
          <w:marRight w:val="0"/>
          <w:marTop w:val="0"/>
          <w:marBottom w:val="0"/>
          <w:divBdr>
            <w:top w:val="none" w:sz="0" w:space="0" w:color="auto"/>
            <w:left w:val="none" w:sz="0" w:space="0" w:color="auto"/>
            <w:bottom w:val="none" w:sz="0" w:space="0" w:color="auto"/>
            <w:right w:val="none" w:sz="0" w:space="0" w:color="auto"/>
          </w:divBdr>
        </w:div>
        <w:div w:id="613173525">
          <w:marLeft w:val="0"/>
          <w:marRight w:val="0"/>
          <w:marTop w:val="0"/>
          <w:marBottom w:val="0"/>
          <w:divBdr>
            <w:top w:val="none" w:sz="0" w:space="0" w:color="auto"/>
            <w:left w:val="none" w:sz="0" w:space="0" w:color="auto"/>
            <w:bottom w:val="none" w:sz="0" w:space="0" w:color="auto"/>
            <w:right w:val="none" w:sz="0" w:space="0" w:color="auto"/>
          </w:divBdr>
          <w:divsChild>
            <w:div w:id="10181883">
              <w:marLeft w:val="0"/>
              <w:marRight w:val="0"/>
              <w:marTop w:val="0"/>
              <w:marBottom w:val="0"/>
              <w:divBdr>
                <w:top w:val="none" w:sz="0" w:space="0" w:color="auto"/>
                <w:left w:val="none" w:sz="0" w:space="0" w:color="auto"/>
                <w:bottom w:val="none" w:sz="0" w:space="0" w:color="auto"/>
                <w:right w:val="none" w:sz="0" w:space="0" w:color="auto"/>
              </w:divBdr>
            </w:div>
            <w:div w:id="593169947">
              <w:marLeft w:val="0"/>
              <w:marRight w:val="0"/>
              <w:marTop w:val="600"/>
              <w:marBottom w:val="0"/>
              <w:divBdr>
                <w:top w:val="none" w:sz="0" w:space="0" w:color="auto"/>
                <w:left w:val="none" w:sz="0" w:space="0" w:color="auto"/>
                <w:bottom w:val="none" w:sz="0" w:space="0" w:color="auto"/>
                <w:right w:val="none" w:sz="0" w:space="0" w:color="auto"/>
              </w:divBdr>
            </w:div>
          </w:divsChild>
        </w:div>
        <w:div w:id="613294288">
          <w:marLeft w:val="0"/>
          <w:marRight w:val="0"/>
          <w:marTop w:val="0"/>
          <w:marBottom w:val="0"/>
          <w:divBdr>
            <w:top w:val="none" w:sz="0" w:space="0" w:color="auto"/>
            <w:left w:val="none" w:sz="0" w:space="0" w:color="auto"/>
            <w:bottom w:val="none" w:sz="0" w:space="0" w:color="auto"/>
            <w:right w:val="none" w:sz="0" w:space="0" w:color="auto"/>
          </w:divBdr>
          <w:divsChild>
            <w:div w:id="564410770">
              <w:marLeft w:val="0"/>
              <w:marRight w:val="0"/>
              <w:marTop w:val="0"/>
              <w:marBottom w:val="0"/>
              <w:divBdr>
                <w:top w:val="none" w:sz="0" w:space="0" w:color="auto"/>
                <w:left w:val="none" w:sz="0" w:space="0" w:color="auto"/>
                <w:bottom w:val="none" w:sz="0" w:space="0" w:color="auto"/>
                <w:right w:val="none" w:sz="0" w:space="0" w:color="auto"/>
              </w:divBdr>
            </w:div>
          </w:divsChild>
        </w:div>
        <w:div w:id="613446587">
          <w:marLeft w:val="0"/>
          <w:marRight w:val="0"/>
          <w:marTop w:val="0"/>
          <w:marBottom w:val="0"/>
          <w:divBdr>
            <w:top w:val="none" w:sz="0" w:space="0" w:color="auto"/>
            <w:left w:val="none" w:sz="0" w:space="0" w:color="auto"/>
            <w:bottom w:val="none" w:sz="0" w:space="0" w:color="auto"/>
            <w:right w:val="none" w:sz="0" w:space="0" w:color="auto"/>
          </w:divBdr>
        </w:div>
        <w:div w:id="613555521">
          <w:marLeft w:val="0"/>
          <w:marRight w:val="0"/>
          <w:marTop w:val="600"/>
          <w:marBottom w:val="0"/>
          <w:divBdr>
            <w:top w:val="none" w:sz="0" w:space="0" w:color="auto"/>
            <w:left w:val="none" w:sz="0" w:space="0" w:color="auto"/>
            <w:bottom w:val="none" w:sz="0" w:space="0" w:color="auto"/>
            <w:right w:val="none" w:sz="0" w:space="0" w:color="auto"/>
          </w:divBdr>
          <w:divsChild>
            <w:div w:id="562251542">
              <w:marLeft w:val="0"/>
              <w:marRight w:val="0"/>
              <w:marTop w:val="0"/>
              <w:marBottom w:val="0"/>
              <w:divBdr>
                <w:top w:val="none" w:sz="0" w:space="0" w:color="auto"/>
                <w:left w:val="none" w:sz="0" w:space="0" w:color="auto"/>
                <w:bottom w:val="none" w:sz="0" w:space="0" w:color="auto"/>
                <w:right w:val="none" w:sz="0" w:space="0" w:color="auto"/>
              </w:divBdr>
              <w:divsChild>
                <w:div w:id="821652135">
                  <w:marLeft w:val="0"/>
                  <w:marRight w:val="0"/>
                  <w:marTop w:val="0"/>
                  <w:marBottom w:val="0"/>
                  <w:divBdr>
                    <w:top w:val="none" w:sz="0" w:space="0" w:color="auto"/>
                    <w:left w:val="none" w:sz="0" w:space="0" w:color="auto"/>
                    <w:bottom w:val="none" w:sz="0" w:space="0" w:color="auto"/>
                    <w:right w:val="none" w:sz="0" w:space="0" w:color="auto"/>
                  </w:divBdr>
                  <w:divsChild>
                    <w:div w:id="452215423">
                      <w:marLeft w:val="0"/>
                      <w:marRight w:val="0"/>
                      <w:marTop w:val="0"/>
                      <w:marBottom w:val="0"/>
                      <w:divBdr>
                        <w:top w:val="none" w:sz="0" w:space="0" w:color="auto"/>
                        <w:left w:val="none" w:sz="0" w:space="0" w:color="auto"/>
                        <w:bottom w:val="none" w:sz="0" w:space="0" w:color="auto"/>
                        <w:right w:val="none" w:sz="0" w:space="0" w:color="auto"/>
                      </w:divBdr>
                    </w:div>
                  </w:divsChild>
                </w:div>
                <w:div w:id="85033912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613556942">
          <w:marLeft w:val="0"/>
          <w:marRight w:val="0"/>
          <w:marTop w:val="0"/>
          <w:marBottom w:val="300"/>
          <w:divBdr>
            <w:top w:val="none" w:sz="0" w:space="0" w:color="auto"/>
            <w:left w:val="none" w:sz="0" w:space="0" w:color="auto"/>
            <w:bottom w:val="none" w:sz="0" w:space="0" w:color="auto"/>
            <w:right w:val="none" w:sz="0" w:space="0" w:color="auto"/>
          </w:divBdr>
        </w:div>
        <w:div w:id="613561783">
          <w:marLeft w:val="0"/>
          <w:marRight w:val="0"/>
          <w:marTop w:val="240"/>
          <w:marBottom w:val="240"/>
          <w:divBdr>
            <w:top w:val="none" w:sz="0" w:space="0" w:color="auto"/>
            <w:left w:val="none" w:sz="0" w:space="0" w:color="auto"/>
            <w:bottom w:val="none" w:sz="0" w:space="0" w:color="auto"/>
            <w:right w:val="none" w:sz="0" w:space="0" w:color="auto"/>
          </w:divBdr>
        </w:div>
        <w:div w:id="613635363">
          <w:marLeft w:val="0"/>
          <w:marRight w:val="0"/>
          <w:marTop w:val="0"/>
          <w:marBottom w:val="0"/>
          <w:divBdr>
            <w:top w:val="none" w:sz="0" w:space="0" w:color="auto"/>
            <w:left w:val="none" w:sz="0" w:space="0" w:color="auto"/>
            <w:bottom w:val="none" w:sz="0" w:space="0" w:color="auto"/>
            <w:right w:val="none" w:sz="0" w:space="0" w:color="auto"/>
          </w:divBdr>
          <w:divsChild>
            <w:div w:id="774785784">
              <w:marLeft w:val="0"/>
              <w:marRight w:val="1500"/>
              <w:marTop w:val="0"/>
              <w:marBottom w:val="0"/>
              <w:divBdr>
                <w:top w:val="none" w:sz="0" w:space="0" w:color="auto"/>
                <w:left w:val="none" w:sz="0" w:space="0" w:color="auto"/>
                <w:bottom w:val="none" w:sz="0" w:space="0" w:color="auto"/>
                <w:right w:val="none" w:sz="0" w:space="0" w:color="auto"/>
              </w:divBdr>
            </w:div>
          </w:divsChild>
        </w:div>
        <w:div w:id="613901838">
          <w:marLeft w:val="0"/>
          <w:marRight w:val="0"/>
          <w:marTop w:val="0"/>
          <w:marBottom w:val="0"/>
          <w:divBdr>
            <w:top w:val="none" w:sz="0" w:space="0" w:color="auto"/>
            <w:left w:val="none" w:sz="0" w:space="0" w:color="auto"/>
            <w:bottom w:val="none" w:sz="0" w:space="0" w:color="auto"/>
            <w:right w:val="none" w:sz="0" w:space="0" w:color="auto"/>
          </w:divBdr>
        </w:div>
        <w:div w:id="613943682">
          <w:marLeft w:val="0"/>
          <w:marRight w:val="0"/>
          <w:marTop w:val="240"/>
          <w:marBottom w:val="240"/>
          <w:divBdr>
            <w:top w:val="none" w:sz="0" w:space="0" w:color="auto"/>
            <w:left w:val="none" w:sz="0" w:space="0" w:color="auto"/>
            <w:bottom w:val="none" w:sz="0" w:space="0" w:color="auto"/>
            <w:right w:val="none" w:sz="0" w:space="0" w:color="auto"/>
          </w:divBdr>
        </w:div>
        <w:div w:id="613947240">
          <w:marLeft w:val="0"/>
          <w:marRight w:val="0"/>
          <w:marTop w:val="0"/>
          <w:marBottom w:val="0"/>
          <w:divBdr>
            <w:top w:val="none" w:sz="0" w:space="0" w:color="auto"/>
            <w:left w:val="none" w:sz="0" w:space="0" w:color="auto"/>
            <w:bottom w:val="none" w:sz="0" w:space="0" w:color="auto"/>
            <w:right w:val="none" w:sz="0" w:space="0" w:color="auto"/>
          </w:divBdr>
        </w:div>
        <w:div w:id="613950345">
          <w:marLeft w:val="0"/>
          <w:marRight w:val="0"/>
          <w:marTop w:val="0"/>
          <w:marBottom w:val="0"/>
          <w:divBdr>
            <w:top w:val="none" w:sz="0" w:space="0" w:color="auto"/>
            <w:left w:val="none" w:sz="0" w:space="0" w:color="auto"/>
            <w:bottom w:val="none" w:sz="0" w:space="0" w:color="auto"/>
            <w:right w:val="none" w:sz="0" w:space="0" w:color="auto"/>
          </w:divBdr>
        </w:div>
        <w:div w:id="614021133">
          <w:marLeft w:val="0"/>
          <w:marRight w:val="0"/>
          <w:marTop w:val="0"/>
          <w:marBottom w:val="0"/>
          <w:divBdr>
            <w:top w:val="none" w:sz="0" w:space="0" w:color="auto"/>
            <w:left w:val="none" w:sz="0" w:space="0" w:color="auto"/>
            <w:bottom w:val="none" w:sz="0" w:space="0" w:color="auto"/>
            <w:right w:val="none" w:sz="0" w:space="0" w:color="auto"/>
          </w:divBdr>
          <w:divsChild>
            <w:div w:id="88165462">
              <w:marLeft w:val="0"/>
              <w:marRight w:val="0"/>
              <w:marTop w:val="75"/>
              <w:marBottom w:val="0"/>
              <w:divBdr>
                <w:top w:val="none" w:sz="0" w:space="0" w:color="auto"/>
                <w:left w:val="none" w:sz="0" w:space="0" w:color="auto"/>
                <w:bottom w:val="none" w:sz="0" w:space="0" w:color="auto"/>
                <w:right w:val="none" w:sz="0" w:space="0" w:color="auto"/>
              </w:divBdr>
            </w:div>
            <w:div w:id="91243754">
              <w:marLeft w:val="0"/>
              <w:marRight w:val="0"/>
              <w:marTop w:val="75"/>
              <w:marBottom w:val="0"/>
              <w:divBdr>
                <w:top w:val="none" w:sz="0" w:space="0" w:color="auto"/>
                <w:left w:val="none" w:sz="0" w:space="0" w:color="auto"/>
                <w:bottom w:val="none" w:sz="0" w:space="0" w:color="auto"/>
                <w:right w:val="none" w:sz="0" w:space="0" w:color="auto"/>
              </w:divBdr>
            </w:div>
            <w:div w:id="606086727">
              <w:marLeft w:val="0"/>
              <w:marRight w:val="0"/>
              <w:marTop w:val="75"/>
              <w:marBottom w:val="0"/>
              <w:divBdr>
                <w:top w:val="none" w:sz="0" w:space="0" w:color="auto"/>
                <w:left w:val="none" w:sz="0" w:space="0" w:color="auto"/>
                <w:bottom w:val="none" w:sz="0" w:space="0" w:color="auto"/>
                <w:right w:val="none" w:sz="0" w:space="0" w:color="auto"/>
              </w:divBdr>
            </w:div>
          </w:divsChild>
        </w:div>
        <w:div w:id="614022875">
          <w:marLeft w:val="0"/>
          <w:marRight w:val="0"/>
          <w:marTop w:val="0"/>
          <w:marBottom w:val="0"/>
          <w:divBdr>
            <w:top w:val="none" w:sz="0" w:space="0" w:color="auto"/>
            <w:left w:val="none" w:sz="0" w:space="0" w:color="auto"/>
            <w:bottom w:val="none" w:sz="0" w:space="0" w:color="auto"/>
            <w:right w:val="none" w:sz="0" w:space="0" w:color="auto"/>
          </w:divBdr>
        </w:div>
        <w:div w:id="614097987">
          <w:marLeft w:val="0"/>
          <w:marRight w:val="0"/>
          <w:marTop w:val="0"/>
          <w:marBottom w:val="0"/>
          <w:divBdr>
            <w:top w:val="none" w:sz="0" w:space="0" w:color="auto"/>
            <w:left w:val="none" w:sz="0" w:space="0" w:color="auto"/>
            <w:bottom w:val="none" w:sz="0" w:space="0" w:color="auto"/>
            <w:right w:val="none" w:sz="0" w:space="0" w:color="auto"/>
          </w:divBdr>
        </w:div>
        <w:div w:id="614098583">
          <w:marLeft w:val="0"/>
          <w:marRight w:val="0"/>
          <w:marTop w:val="0"/>
          <w:marBottom w:val="0"/>
          <w:divBdr>
            <w:top w:val="none" w:sz="0" w:space="0" w:color="auto"/>
            <w:left w:val="none" w:sz="0" w:space="0" w:color="auto"/>
            <w:bottom w:val="none" w:sz="0" w:space="0" w:color="auto"/>
            <w:right w:val="none" w:sz="0" w:space="0" w:color="auto"/>
          </w:divBdr>
        </w:div>
        <w:div w:id="614100338">
          <w:marLeft w:val="0"/>
          <w:marRight w:val="0"/>
          <w:marTop w:val="0"/>
          <w:marBottom w:val="0"/>
          <w:divBdr>
            <w:top w:val="none" w:sz="0" w:space="0" w:color="auto"/>
            <w:left w:val="none" w:sz="0" w:space="0" w:color="auto"/>
            <w:bottom w:val="none" w:sz="0" w:space="0" w:color="auto"/>
            <w:right w:val="none" w:sz="0" w:space="0" w:color="auto"/>
          </w:divBdr>
        </w:div>
        <w:div w:id="614288469">
          <w:marLeft w:val="0"/>
          <w:marRight w:val="0"/>
          <w:marTop w:val="0"/>
          <w:marBottom w:val="0"/>
          <w:divBdr>
            <w:top w:val="none" w:sz="0" w:space="0" w:color="auto"/>
            <w:left w:val="none" w:sz="0" w:space="0" w:color="auto"/>
            <w:bottom w:val="none" w:sz="0" w:space="0" w:color="auto"/>
            <w:right w:val="none" w:sz="0" w:space="0" w:color="auto"/>
          </w:divBdr>
          <w:divsChild>
            <w:div w:id="209463883">
              <w:marLeft w:val="0"/>
              <w:marRight w:val="0"/>
              <w:marTop w:val="0"/>
              <w:marBottom w:val="0"/>
              <w:divBdr>
                <w:top w:val="none" w:sz="0" w:space="0" w:color="auto"/>
                <w:left w:val="none" w:sz="0" w:space="0" w:color="auto"/>
                <w:bottom w:val="none" w:sz="0" w:space="0" w:color="auto"/>
                <w:right w:val="none" w:sz="0" w:space="0" w:color="auto"/>
              </w:divBdr>
            </w:div>
          </w:divsChild>
        </w:div>
        <w:div w:id="614294144">
          <w:marLeft w:val="0"/>
          <w:marRight w:val="0"/>
          <w:marTop w:val="0"/>
          <w:marBottom w:val="0"/>
          <w:divBdr>
            <w:top w:val="none" w:sz="0" w:space="0" w:color="auto"/>
            <w:left w:val="none" w:sz="0" w:space="0" w:color="auto"/>
            <w:bottom w:val="none" w:sz="0" w:space="0" w:color="auto"/>
            <w:right w:val="none" w:sz="0" w:space="0" w:color="auto"/>
          </w:divBdr>
        </w:div>
        <w:div w:id="614363488">
          <w:marLeft w:val="0"/>
          <w:marRight w:val="0"/>
          <w:marTop w:val="240"/>
          <w:marBottom w:val="240"/>
          <w:divBdr>
            <w:top w:val="none" w:sz="0" w:space="0" w:color="auto"/>
            <w:left w:val="none" w:sz="0" w:space="0" w:color="auto"/>
            <w:bottom w:val="none" w:sz="0" w:space="0" w:color="auto"/>
            <w:right w:val="none" w:sz="0" w:space="0" w:color="auto"/>
          </w:divBdr>
        </w:div>
        <w:div w:id="614364966">
          <w:marLeft w:val="0"/>
          <w:marRight w:val="0"/>
          <w:marTop w:val="75"/>
          <w:marBottom w:val="180"/>
          <w:divBdr>
            <w:top w:val="none" w:sz="0" w:space="0" w:color="auto"/>
            <w:left w:val="none" w:sz="0" w:space="0" w:color="auto"/>
            <w:bottom w:val="none" w:sz="0" w:space="0" w:color="auto"/>
            <w:right w:val="none" w:sz="0" w:space="0" w:color="auto"/>
          </w:divBdr>
        </w:div>
        <w:div w:id="614365312">
          <w:marLeft w:val="0"/>
          <w:marRight w:val="0"/>
          <w:marTop w:val="0"/>
          <w:marBottom w:val="0"/>
          <w:divBdr>
            <w:top w:val="none" w:sz="0" w:space="0" w:color="auto"/>
            <w:left w:val="none" w:sz="0" w:space="0" w:color="auto"/>
            <w:bottom w:val="none" w:sz="0" w:space="0" w:color="auto"/>
            <w:right w:val="none" w:sz="0" w:space="0" w:color="auto"/>
          </w:divBdr>
          <w:divsChild>
            <w:div w:id="671416738">
              <w:marLeft w:val="0"/>
              <w:marRight w:val="0"/>
              <w:marTop w:val="0"/>
              <w:marBottom w:val="0"/>
              <w:divBdr>
                <w:top w:val="none" w:sz="0" w:space="0" w:color="auto"/>
                <w:left w:val="none" w:sz="0" w:space="0" w:color="auto"/>
                <w:bottom w:val="none" w:sz="0" w:space="0" w:color="auto"/>
                <w:right w:val="none" w:sz="0" w:space="0" w:color="auto"/>
              </w:divBdr>
              <w:divsChild>
                <w:div w:id="19169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412831">
          <w:marLeft w:val="0"/>
          <w:marRight w:val="0"/>
          <w:marTop w:val="240"/>
          <w:marBottom w:val="240"/>
          <w:divBdr>
            <w:top w:val="none" w:sz="0" w:space="0" w:color="auto"/>
            <w:left w:val="none" w:sz="0" w:space="0" w:color="auto"/>
            <w:bottom w:val="none" w:sz="0" w:space="0" w:color="auto"/>
            <w:right w:val="none" w:sz="0" w:space="0" w:color="auto"/>
          </w:divBdr>
        </w:div>
        <w:div w:id="614562710">
          <w:marLeft w:val="0"/>
          <w:marRight w:val="0"/>
          <w:marTop w:val="0"/>
          <w:marBottom w:val="0"/>
          <w:divBdr>
            <w:top w:val="none" w:sz="0" w:space="0" w:color="auto"/>
            <w:left w:val="none" w:sz="0" w:space="0" w:color="auto"/>
            <w:bottom w:val="none" w:sz="0" w:space="0" w:color="auto"/>
            <w:right w:val="none" w:sz="0" w:space="0" w:color="auto"/>
          </w:divBdr>
          <w:divsChild>
            <w:div w:id="189225588">
              <w:marLeft w:val="0"/>
              <w:marRight w:val="0"/>
              <w:marTop w:val="0"/>
              <w:marBottom w:val="0"/>
              <w:divBdr>
                <w:top w:val="none" w:sz="0" w:space="0" w:color="auto"/>
                <w:left w:val="none" w:sz="0" w:space="0" w:color="auto"/>
                <w:bottom w:val="none" w:sz="0" w:space="0" w:color="auto"/>
                <w:right w:val="none" w:sz="0" w:space="0" w:color="auto"/>
              </w:divBdr>
              <w:divsChild>
                <w:div w:id="47935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72621">
          <w:marLeft w:val="0"/>
          <w:marRight w:val="0"/>
          <w:marTop w:val="300"/>
          <w:marBottom w:val="600"/>
          <w:divBdr>
            <w:top w:val="single" w:sz="6" w:space="30" w:color="EB5D0B"/>
            <w:left w:val="none" w:sz="0" w:space="0" w:color="auto"/>
            <w:bottom w:val="single" w:sz="6" w:space="30" w:color="EB5D0B"/>
            <w:right w:val="none" w:sz="0" w:space="0" w:color="auto"/>
          </w:divBdr>
        </w:div>
        <w:div w:id="614752793">
          <w:marLeft w:val="0"/>
          <w:marRight w:val="0"/>
          <w:marTop w:val="240"/>
          <w:marBottom w:val="240"/>
          <w:divBdr>
            <w:top w:val="none" w:sz="0" w:space="0" w:color="auto"/>
            <w:left w:val="none" w:sz="0" w:space="0" w:color="auto"/>
            <w:bottom w:val="none" w:sz="0" w:space="0" w:color="auto"/>
            <w:right w:val="none" w:sz="0" w:space="0" w:color="auto"/>
          </w:divBdr>
        </w:div>
        <w:div w:id="614868517">
          <w:marLeft w:val="0"/>
          <w:marRight w:val="0"/>
          <w:marTop w:val="944"/>
          <w:marBottom w:val="0"/>
          <w:divBdr>
            <w:top w:val="none" w:sz="0" w:space="0" w:color="auto"/>
            <w:left w:val="none" w:sz="0" w:space="0" w:color="auto"/>
            <w:bottom w:val="none" w:sz="0" w:space="0" w:color="auto"/>
            <w:right w:val="none" w:sz="0" w:space="0" w:color="auto"/>
          </w:divBdr>
        </w:div>
        <w:div w:id="614871105">
          <w:marLeft w:val="0"/>
          <w:marRight w:val="0"/>
          <w:marTop w:val="0"/>
          <w:marBottom w:val="0"/>
          <w:divBdr>
            <w:top w:val="none" w:sz="0" w:space="0" w:color="auto"/>
            <w:left w:val="none" w:sz="0" w:space="0" w:color="auto"/>
            <w:bottom w:val="none" w:sz="0" w:space="0" w:color="auto"/>
            <w:right w:val="none" w:sz="0" w:space="0" w:color="auto"/>
          </w:divBdr>
        </w:div>
        <w:div w:id="614947672">
          <w:marLeft w:val="0"/>
          <w:marRight w:val="0"/>
          <w:marTop w:val="0"/>
          <w:marBottom w:val="0"/>
          <w:divBdr>
            <w:top w:val="none" w:sz="0" w:space="0" w:color="auto"/>
            <w:left w:val="none" w:sz="0" w:space="0" w:color="auto"/>
            <w:bottom w:val="none" w:sz="0" w:space="0" w:color="auto"/>
            <w:right w:val="none" w:sz="0" w:space="0" w:color="auto"/>
          </w:divBdr>
        </w:div>
        <w:div w:id="614949874">
          <w:marLeft w:val="0"/>
          <w:marRight w:val="0"/>
          <w:marTop w:val="0"/>
          <w:marBottom w:val="0"/>
          <w:divBdr>
            <w:top w:val="none" w:sz="0" w:space="0" w:color="auto"/>
            <w:left w:val="none" w:sz="0" w:space="0" w:color="auto"/>
            <w:bottom w:val="none" w:sz="0" w:space="0" w:color="auto"/>
            <w:right w:val="none" w:sz="0" w:space="0" w:color="auto"/>
          </w:divBdr>
        </w:div>
        <w:div w:id="615063683">
          <w:marLeft w:val="0"/>
          <w:marRight w:val="0"/>
          <w:marTop w:val="0"/>
          <w:marBottom w:val="0"/>
          <w:divBdr>
            <w:top w:val="none" w:sz="0" w:space="0" w:color="auto"/>
            <w:left w:val="none" w:sz="0" w:space="0" w:color="auto"/>
            <w:bottom w:val="none" w:sz="0" w:space="0" w:color="auto"/>
            <w:right w:val="none" w:sz="0" w:space="0" w:color="auto"/>
          </w:divBdr>
        </w:div>
        <w:div w:id="615213482">
          <w:marLeft w:val="0"/>
          <w:marRight w:val="0"/>
          <w:marTop w:val="0"/>
          <w:marBottom w:val="0"/>
          <w:divBdr>
            <w:top w:val="none" w:sz="0" w:space="0" w:color="auto"/>
            <w:left w:val="none" w:sz="0" w:space="0" w:color="auto"/>
            <w:bottom w:val="none" w:sz="0" w:space="0" w:color="auto"/>
            <w:right w:val="none" w:sz="0" w:space="0" w:color="auto"/>
          </w:divBdr>
          <w:divsChild>
            <w:div w:id="42875058">
              <w:marLeft w:val="0"/>
              <w:marRight w:val="0"/>
              <w:marTop w:val="0"/>
              <w:marBottom w:val="0"/>
              <w:divBdr>
                <w:top w:val="none" w:sz="0" w:space="0" w:color="auto"/>
                <w:left w:val="none" w:sz="0" w:space="0" w:color="auto"/>
                <w:bottom w:val="none" w:sz="0" w:space="0" w:color="auto"/>
                <w:right w:val="none" w:sz="0" w:space="0" w:color="auto"/>
              </w:divBdr>
            </w:div>
          </w:divsChild>
        </w:div>
        <w:div w:id="615327909">
          <w:marLeft w:val="0"/>
          <w:marRight w:val="0"/>
          <w:marTop w:val="0"/>
          <w:marBottom w:val="0"/>
          <w:divBdr>
            <w:top w:val="none" w:sz="0" w:space="0" w:color="auto"/>
            <w:left w:val="none" w:sz="0" w:space="0" w:color="auto"/>
            <w:bottom w:val="none" w:sz="0" w:space="0" w:color="auto"/>
            <w:right w:val="none" w:sz="0" w:space="0" w:color="auto"/>
          </w:divBdr>
        </w:div>
        <w:div w:id="615406431">
          <w:marLeft w:val="0"/>
          <w:marRight w:val="0"/>
          <w:marTop w:val="240"/>
          <w:marBottom w:val="240"/>
          <w:divBdr>
            <w:top w:val="none" w:sz="0" w:space="0" w:color="auto"/>
            <w:left w:val="none" w:sz="0" w:space="0" w:color="auto"/>
            <w:bottom w:val="none" w:sz="0" w:space="0" w:color="auto"/>
            <w:right w:val="none" w:sz="0" w:space="0" w:color="auto"/>
          </w:divBdr>
        </w:div>
        <w:div w:id="615523153">
          <w:marLeft w:val="0"/>
          <w:marRight w:val="0"/>
          <w:marTop w:val="0"/>
          <w:marBottom w:val="0"/>
          <w:divBdr>
            <w:top w:val="none" w:sz="0" w:space="0" w:color="auto"/>
            <w:left w:val="none" w:sz="0" w:space="0" w:color="auto"/>
            <w:bottom w:val="none" w:sz="0" w:space="0" w:color="auto"/>
            <w:right w:val="none" w:sz="0" w:space="0" w:color="auto"/>
          </w:divBdr>
        </w:div>
        <w:div w:id="615523173">
          <w:marLeft w:val="0"/>
          <w:marRight w:val="0"/>
          <w:marTop w:val="366"/>
          <w:marBottom w:val="366"/>
          <w:divBdr>
            <w:top w:val="none" w:sz="0" w:space="0" w:color="auto"/>
            <w:left w:val="none" w:sz="0" w:space="0" w:color="auto"/>
            <w:bottom w:val="none" w:sz="0" w:space="0" w:color="auto"/>
            <w:right w:val="none" w:sz="0" w:space="0" w:color="auto"/>
          </w:divBdr>
        </w:div>
        <w:div w:id="615528514">
          <w:marLeft w:val="0"/>
          <w:marRight w:val="0"/>
          <w:marTop w:val="0"/>
          <w:marBottom w:val="0"/>
          <w:divBdr>
            <w:top w:val="none" w:sz="0" w:space="0" w:color="auto"/>
            <w:left w:val="none" w:sz="0" w:space="0" w:color="auto"/>
            <w:bottom w:val="none" w:sz="0" w:space="0" w:color="auto"/>
            <w:right w:val="none" w:sz="0" w:space="0" w:color="auto"/>
          </w:divBdr>
        </w:div>
        <w:div w:id="615599005">
          <w:marLeft w:val="0"/>
          <w:marRight w:val="0"/>
          <w:marTop w:val="0"/>
          <w:marBottom w:val="0"/>
          <w:divBdr>
            <w:top w:val="none" w:sz="0" w:space="0" w:color="auto"/>
            <w:left w:val="none" w:sz="0" w:space="0" w:color="auto"/>
            <w:bottom w:val="none" w:sz="0" w:space="0" w:color="auto"/>
            <w:right w:val="none" w:sz="0" w:space="0" w:color="auto"/>
          </w:divBdr>
        </w:div>
        <w:div w:id="615602004">
          <w:marLeft w:val="0"/>
          <w:marRight w:val="0"/>
          <w:marTop w:val="0"/>
          <w:marBottom w:val="0"/>
          <w:divBdr>
            <w:top w:val="none" w:sz="0" w:space="0" w:color="auto"/>
            <w:left w:val="none" w:sz="0" w:space="0" w:color="auto"/>
            <w:bottom w:val="none" w:sz="0" w:space="0" w:color="auto"/>
            <w:right w:val="none" w:sz="0" w:space="0" w:color="auto"/>
          </w:divBdr>
        </w:div>
        <w:div w:id="615715912">
          <w:marLeft w:val="0"/>
          <w:marRight w:val="0"/>
          <w:marTop w:val="303"/>
          <w:marBottom w:val="303"/>
          <w:divBdr>
            <w:top w:val="none" w:sz="0" w:space="0" w:color="auto"/>
            <w:left w:val="none" w:sz="0" w:space="0" w:color="auto"/>
            <w:bottom w:val="none" w:sz="0" w:space="0" w:color="auto"/>
            <w:right w:val="none" w:sz="0" w:space="0" w:color="auto"/>
          </w:divBdr>
        </w:div>
        <w:div w:id="615718317">
          <w:marLeft w:val="0"/>
          <w:marRight w:val="0"/>
          <w:marTop w:val="0"/>
          <w:marBottom w:val="0"/>
          <w:divBdr>
            <w:top w:val="none" w:sz="0" w:space="0" w:color="auto"/>
            <w:left w:val="none" w:sz="0" w:space="0" w:color="auto"/>
            <w:bottom w:val="none" w:sz="0" w:space="0" w:color="auto"/>
            <w:right w:val="none" w:sz="0" w:space="0" w:color="auto"/>
          </w:divBdr>
          <w:divsChild>
            <w:div w:id="40784803">
              <w:marLeft w:val="0"/>
              <w:marRight w:val="0"/>
              <w:marTop w:val="0"/>
              <w:marBottom w:val="0"/>
              <w:divBdr>
                <w:top w:val="none" w:sz="0" w:space="0" w:color="auto"/>
                <w:left w:val="none" w:sz="0" w:space="0" w:color="auto"/>
                <w:bottom w:val="none" w:sz="0" w:space="0" w:color="auto"/>
                <w:right w:val="none" w:sz="0" w:space="0" w:color="auto"/>
              </w:divBdr>
            </w:div>
          </w:divsChild>
        </w:div>
        <w:div w:id="615721329">
          <w:marLeft w:val="0"/>
          <w:marRight w:val="0"/>
          <w:marTop w:val="300"/>
          <w:marBottom w:val="300"/>
          <w:divBdr>
            <w:top w:val="none" w:sz="0" w:space="0" w:color="auto"/>
            <w:left w:val="none" w:sz="0" w:space="0" w:color="auto"/>
            <w:bottom w:val="none" w:sz="0" w:space="0" w:color="auto"/>
            <w:right w:val="none" w:sz="0" w:space="0" w:color="auto"/>
          </w:divBdr>
        </w:div>
        <w:div w:id="615796788">
          <w:marLeft w:val="0"/>
          <w:marRight w:val="0"/>
          <w:marTop w:val="0"/>
          <w:marBottom w:val="0"/>
          <w:divBdr>
            <w:top w:val="none" w:sz="0" w:space="0" w:color="auto"/>
            <w:left w:val="none" w:sz="0" w:space="0" w:color="auto"/>
            <w:bottom w:val="none" w:sz="0" w:space="0" w:color="auto"/>
            <w:right w:val="none" w:sz="0" w:space="0" w:color="auto"/>
          </w:divBdr>
        </w:div>
        <w:div w:id="615911614">
          <w:marLeft w:val="0"/>
          <w:marRight w:val="0"/>
          <w:marTop w:val="0"/>
          <w:marBottom w:val="0"/>
          <w:divBdr>
            <w:top w:val="none" w:sz="0" w:space="0" w:color="auto"/>
            <w:left w:val="none" w:sz="0" w:space="0" w:color="auto"/>
            <w:bottom w:val="none" w:sz="0" w:space="0" w:color="auto"/>
            <w:right w:val="none" w:sz="0" w:space="0" w:color="auto"/>
          </w:divBdr>
          <w:divsChild>
            <w:div w:id="37553953">
              <w:marLeft w:val="0"/>
              <w:marRight w:val="240"/>
              <w:marTop w:val="0"/>
              <w:marBottom w:val="0"/>
              <w:divBdr>
                <w:top w:val="none" w:sz="0" w:space="0" w:color="auto"/>
                <w:left w:val="none" w:sz="0" w:space="0" w:color="auto"/>
                <w:bottom w:val="none" w:sz="0" w:space="0" w:color="auto"/>
                <w:right w:val="none" w:sz="0" w:space="0" w:color="auto"/>
              </w:divBdr>
              <w:divsChild>
                <w:div w:id="115638121">
                  <w:marLeft w:val="0"/>
                  <w:marRight w:val="0"/>
                  <w:marTop w:val="0"/>
                  <w:marBottom w:val="0"/>
                  <w:divBdr>
                    <w:top w:val="none" w:sz="0" w:space="0" w:color="auto"/>
                    <w:left w:val="none" w:sz="0" w:space="0" w:color="auto"/>
                    <w:bottom w:val="none" w:sz="0" w:space="0" w:color="auto"/>
                    <w:right w:val="none" w:sz="0" w:space="0" w:color="auto"/>
                  </w:divBdr>
                  <w:divsChild>
                    <w:div w:id="21497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12511">
              <w:marLeft w:val="0"/>
              <w:marRight w:val="0"/>
              <w:marTop w:val="0"/>
              <w:marBottom w:val="0"/>
              <w:divBdr>
                <w:top w:val="none" w:sz="0" w:space="0" w:color="auto"/>
                <w:left w:val="none" w:sz="0" w:space="0" w:color="auto"/>
                <w:bottom w:val="none" w:sz="0" w:space="0" w:color="auto"/>
                <w:right w:val="none" w:sz="0" w:space="0" w:color="auto"/>
              </w:divBdr>
            </w:div>
          </w:divsChild>
        </w:div>
        <w:div w:id="616058305">
          <w:marLeft w:val="0"/>
          <w:marRight w:val="0"/>
          <w:marTop w:val="0"/>
          <w:marBottom w:val="0"/>
          <w:divBdr>
            <w:top w:val="none" w:sz="0" w:space="0" w:color="auto"/>
            <w:left w:val="none" w:sz="0" w:space="0" w:color="auto"/>
            <w:bottom w:val="none" w:sz="0" w:space="0" w:color="auto"/>
            <w:right w:val="none" w:sz="0" w:space="0" w:color="auto"/>
          </w:divBdr>
        </w:div>
        <w:div w:id="616059621">
          <w:marLeft w:val="0"/>
          <w:marRight w:val="0"/>
          <w:marTop w:val="354"/>
          <w:marBottom w:val="354"/>
          <w:divBdr>
            <w:top w:val="none" w:sz="0" w:space="0" w:color="auto"/>
            <w:left w:val="none" w:sz="0" w:space="0" w:color="auto"/>
            <w:bottom w:val="none" w:sz="0" w:space="0" w:color="auto"/>
            <w:right w:val="none" w:sz="0" w:space="0" w:color="auto"/>
          </w:divBdr>
        </w:div>
        <w:div w:id="616062821">
          <w:marLeft w:val="0"/>
          <w:marRight w:val="0"/>
          <w:marTop w:val="0"/>
          <w:marBottom w:val="0"/>
          <w:divBdr>
            <w:top w:val="none" w:sz="0" w:space="0" w:color="auto"/>
            <w:left w:val="none" w:sz="0" w:space="0" w:color="auto"/>
            <w:bottom w:val="none" w:sz="0" w:space="0" w:color="auto"/>
            <w:right w:val="none" w:sz="0" w:space="0" w:color="auto"/>
          </w:divBdr>
        </w:div>
        <w:div w:id="616104896">
          <w:marLeft w:val="0"/>
          <w:marRight w:val="0"/>
          <w:marTop w:val="240"/>
          <w:marBottom w:val="240"/>
          <w:divBdr>
            <w:top w:val="none" w:sz="0" w:space="0" w:color="auto"/>
            <w:left w:val="none" w:sz="0" w:space="0" w:color="auto"/>
            <w:bottom w:val="none" w:sz="0" w:space="0" w:color="auto"/>
            <w:right w:val="none" w:sz="0" w:space="0" w:color="auto"/>
          </w:divBdr>
          <w:divsChild>
            <w:div w:id="123819996">
              <w:marLeft w:val="0"/>
              <w:marRight w:val="0"/>
              <w:marTop w:val="0"/>
              <w:marBottom w:val="0"/>
              <w:divBdr>
                <w:top w:val="none" w:sz="0" w:space="0" w:color="auto"/>
                <w:left w:val="none" w:sz="0" w:space="0" w:color="auto"/>
                <w:bottom w:val="none" w:sz="0" w:space="0" w:color="auto"/>
                <w:right w:val="none" w:sz="0" w:space="0" w:color="auto"/>
              </w:divBdr>
            </w:div>
          </w:divsChild>
        </w:div>
        <w:div w:id="616107721">
          <w:marLeft w:val="0"/>
          <w:marRight w:val="0"/>
          <w:marTop w:val="240"/>
          <w:marBottom w:val="240"/>
          <w:divBdr>
            <w:top w:val="none" w:sz="0" w:space="0" w:color="auto"/>
            <w:left w:val="none" w:sz="0" w:space="0" w:color="auto"/>
            <w:bottom w:val="none" w:sz="0" w:space="0" w:color="auto"/>
            <w:right w:val="none" w:sz="0" w:space="0" w:color="auto"/>
          </w:divBdr>
        </w:div>
        <w:div w:id="616109002">
          <w:marLeft w:val="0"/>
          <w:marRight w:val="0"/>
          <w:marTop w:val="0"/>
          <w:marBottom w:val="0"/>
          <w:divBdr>
            <w:top w:val="none" w:sz="0" w:space="0" w:color="auto"/>
            <w:left w:val="none" w:sz="0" w:space="0" w:color="auto"/>
            <w:bottom w:val="none" w:sz="0" w:space="0" w:color="auto"/>
            <w:right w:val="none" w:sz="0" w:space="0" w:color="auto"/>
          </w:divBdr>
        </w:div>
        <w:div w:id="616179021">
          <w:marLeft w:val="0"/>
          <w:marRight w:val="0"/>
          <w:marTop w:val="225"/>
          <w:marBottom w:val="0"/>
          <w:divBdr>
            <w:top w:val="none" w:sz="0" w:space="0" w:color="auto"/>
            <w:left w:val="none" w:sz="0" w:space="0" w:color="auto"/>
            <w:bottom w:val="none" w:sz="0" w:space="0" w:color="auto"/>
            <w:right w:val="none" w:sz="0" w:space="0" w:color="auto"/>
          </w:divBdr>
          <w:divsChild>
            <w:div w:id="537398070">
              <w:marLeft w:val="0"/>
              <w:marRight w:val="0"/>
              <w:marTop w:val="0"/>
              <w:marBottom w:val="0"/>
              <w:divBdr>
                <w:top w:val="none" w:sz="0" w:space="0" w:color="auto"/>
                <w:left w:val="none" w:sz="0" w:space="0" w:color="auto"/>
                <w:bottom w:val="none" w:sz="0" w:space="0" w:color="auto"/>
                <w:right w:val="none" w:sz="0" w:space="0" w:color="auto"/>
              </w:divBdr>
            </w:div>
          </w:divsChild>
        </w:div>
        <w:div w:id="616181803">
          <w:marLeft w:val="0"/>
          <w:marRight w:val="0"/>
          <w:marTop w:val="354"/>
          <w:marBottom w:val="0"/>
          <w:divBdr>
            <w:top w:val="none" w:sz="0" w:space="0" w:color="auto"/>
            <w:left w:val="none" w:sz="0" w:space="0" w:color="auto"/>
            <w:bottom w:val="none" w:sz="0" w:space="0" w:color="auto"/>
            <w:right w:val="none" w:sz="0" w:space="0" w:color="auto"/>
          </w:divBdr>
        </w:div>
        <w:div w:id="616254278">
          <w:marLeft w:val="0"/>
          <w:marRight w:val="0"/>
          <w:marTop w:val="914"/>
          <w:marBottom w:val="0"/>
          <w:divBdr>
            <w:top w:val="none" w:sz="0" w:space="0" w:color="auto"/>
            <w:left w:val="none" w:sz="0" w:space="0" w:color="auto"/>
            <w:bottom w:val="none" w:sz="0" w:space="0" w:color="auto"/>
            <w:right w:val="none" w:sz="0" w:space="0" w:color="auto"/>
          </w:divBdr>
          <w:divsChild>
            <w:div w:id="491146106">
              <w:marLeft w:val="0"/>
              <w:marRight w:val="0"/>
              <w:marTop w:val="0"/>
              <w:marBottom w:val="0"/>
              <w:divBdr>
                <w:top w:val="none" w:sz="0" w:space="0" w:color="auto"/>
                <w:left w:val="none" w:sz="0" w:space="0" w:color="auto"/>
                <w:bottom w:val="none" w:sz="0" w:space="0" w:color="auto"/>
                <w:right w:val="none" w:sz="0" w:space="0" w:color="auto"/>
              </w:divBdr>
              <w:divsChild>
                <w:div w:id="9094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30436">
          <w:marLeft w:val="0"/>
          <w:marRight w:val="0"/>
          <w:marTop w:val="0"/>
          <w:marBottom w:val="430"/>
          <w:divBdr>
            <w:top w:val="none" w:sz="0" w:space="0" w:color="auto"/>
            <w:left w:val="none" w:sz="0" w:space="0" w:color="auto"/>
            <w:bottom w:val="none" w:sz="0" w:space="0" w:color="auto"/>
            <w:right w:val="none" w:sz="0" w:space="0" w:color="auto"/>
          </w:divBdr>
        </w:div>
        <w:div w:id="616332761">
          <w:marLeft w:val="0"/>
          <w:marRight w:val="0"/>
          <w:marTop w:val="225"/>
          <w:marBottom w:val="0"/>
          <w:divBdr>
            <w:top w:val="none" w:sz="0" w:space="0" w:color="auto"/>
            <w:left w:val="none" w:sz="0" w:space="0" w:color="auto"/>
            <w:bottom w:val="none" w:sz="0" w:space="0" w:color="auto"/>
            <w:right w:val="none" w:sz="0" w:space="0" w:color="auto"/>
          </w:divBdr>
        </w:div>
        <w:div w:id="616377789">
          <w:marLeft w:val="0"/>
          <w:marRight w:val="0"/>
          <w:marTop w:val="0"/>
          <w:marBottom w:val="0"/>
          <w:divBdr>
            <w:top w:val="none" w:sz="0" w:space="0" w:color="auto"/>
            <w:left w:val="none" w:sz="0" w:space="0" w:color="auto"/>
            <w:bottom w:val="none" w:sz="0" w:space="0" w:color="auto"/>
            <w:right w:val="none" w:sz="0" w:space="0" w:color="auto"/>
          </w:divBdr>
        </w:div>
        <w:div w:id="616446226">
          <w:marLeft w:val="0"/>
          <w:marRight w:val="0"/>
          <w:marTop w:val="532"/>
          <w:marBottom w:val="665"/>
          <w:divBdr>
            <w:top w:val="none" w:sz="0" w:space="0" w:color="auto"/>
            <w:left w:val="none" w:sz="0" w:space="0" w:color="auto"/>
            <w:bottom w:val="none" w:sz="0" w:space="0" w:color="auto"/>
            <w:right w:val="none" w:sz="0" w:space="0" w:color="auto"/>
          </w:divBdr>
        </w:div>
        <w:div w:id="616450388">
          <w:marLeft w:val="0"/>
          <w:marRight w:val="0"/>
          <w:marTop w:val="0"/>
          <w:marBottom w:val="0"/>
          <w:divBdr>
            <w:top w:val="none" w:sz="0" w:space="0" w:color="auto"/>
            <w:left w:val="none" w:sz="0" w:space="0" w:color="auto"/>
            <w:bottom w:val="none" w:sz="0" w:space="0" w:color="auto"/>
            <w:right w:val="none" w:sz="0" w:space="0" w:color="auto"/>
          </w:divBdr>
        </w:div>
        <w:div w:id="616568191">
          <w:marLeft w:val="0"/>
          <w:marRight w:val="0"/>
          <w:marTop w:val="0"/>
          <w:marBottom w:val="0"/>
          <w:divBdr>
            <w:top w:val="none" w:sz="0" w:space="0" w:color="auto"/>
            <w:left w:val="none" w:sz="0" w:space="0" w:color="auto"/>
            <w:bottom w:val="none" w:sz="0" w:space="0" w:color="auto"/>
            <w:right w:val="none" w:sz="0" w:space="0" w:color="auto"/>
          </w:divBdr>
        </w:div>
        <w:div w:id="616569346">
          <w:marLeft w:val="0"/>
          <w:marRight w:val="0"/>
          <w:marTop w:val="0"/>
          <w:marBottom w:val="0"/>
          <w:divBdr>
            <w:top w:val="none" w:sz="0" w:space="0" w:color="auto"/>
            <w:left w:val="none" w:sz="0" w:space="0" w:color="auto"/>
            <w:bottom w:val="none" w:sz="0" w:space="0" w:color="auto"/>
            <w:right w:val="none" w:sz="0" w:space="0" w:color="auto"/>
          </w:divBdr>
        </w:div>
        <w:div w:id="616641748">
          <w:marLeft w:val="0"/>
          <w:marRight w:val="0"/>
          <w:marTop w:val="0"/>
          <w:marBottom w:val="0"/>
          <w:divBdr>
            <w:top w:val="none" w:sz="0" w:space="0" w:color="auto"/>
            <w:left w:val="none" w:sz="0" w:space="0" w:color="auto"/>
            <w:bottom w:val="none" w:sz="0" w:space="0" w:color="auto"/>
            <w:right w:val="none" w:sz="0" w:space="0" w:color="auto"/>
          </w:divBdr>
          <w:divsChild>
            <w:div w:id="894436737">
              <w:marLeft w:val="0"/>
              <w:marRight w:val="0"/>
              <w:marTop w:val="0"/>
              <w:marBottom w:val="0"/>
              <w:divBdr>
                <w:top w:val="none" w:sz="0" w:space="0" w:color="auto"/>
                <w:left w:val="none" w:sz="0" w:space="0" w:color="auto"/>
                <w:bottom w:val="none" w:sz="0" w:space="0" w:color="auto"/>
                <w:right w:val="none" w:sz="0" w:space="0" w:color="auto"/>
              </w:divBdr>
              <w:divsChild>
                <w:div w:id="288978363">
                  <w:marLeft w:val="0"/>
                  <w:marRight w:val="1500"/>
                  <w:marTop w:val="0"/>
                  <w:marBottom w:val="0"/>
                  <w:divBdr>
                    <w:top w:val="none" w:sz="0" w:space="0" w:color="auto"/>
                    <w:left w:val="none" w:sz="0" w:space="0" w:color="auto"/>
                    <w:bottom w:val="none" w:sz="0" w:space="0" w:color="auto"/>
                    <w:right w:val="none" w:sz="0" w:space="0" w:color="auto"/>
                  </w:divBdr>
                  <w:divsChild>
                    <w:div w:id="943001885">
                      <w:marLeft w:val="0"/>
                      <w:marRight w:val="0"/>
                      <w:marTop w:val="600"/>
                      <w:marBottom w:val="600"/>
                      <w:divBdr>
                        <w:top w:val="none" w:sz="0" w:space="0" w:color="auto"/>
                        <w:left w:val="none" w:sz="0" w:space="0" w:color="auto"/>
                        <w:bottom w:val="none" w:sz="0" w:space="0" w:color="auto"/>
                        <w:right w:val="none" w:sz="0" w:space="0" w:color="auto"/>
                      </w:divBdr>
                      <w:divsChild>
                        <w:div w:id="249045448">
                          <w:marLeft w:val="0"/>
                          <w:marRight w:val="0"/>
                          <w:marTop w:val="240"/>
                          <w:marBottom w:val="240"/>
                          <w:divBdr>
                            <w:top w:val="none" w:sz="0" w:space="0" w:color="auto"/>
                            <w:left w:val="none" w:sz="0" w:space="0" w:color="auto"/>
                            <w:bottom w:val="none" w:sz="0" w:space="0" w:color="auto"/>
                            <w:right w:val="none" w:sz="0" w:space="0" w:color="auto"/>
                          </w:divBdr>
                          <w:divsChild>
                            <w:div w:id="543713484">
                              <w:marLeft w:val="0"/>
                              <w:marRight w:val="0"/>
                              <w:marTop w:val="0"/>
                              <w:marBottom w:val="0"/>
                              <w:divBdr>
                                <w:top w:val="none" w:sz="0" w:space="0" w:color="auto"/>
                                <w:left w:val="none" w:sz="0" w:space="0" w:color="auto"/>
                                <w:bottom w:val="none" w:sz="0" w:space="0" w:color="auto"/>
                                <w:right w:val="none" w:sz="0" w:space="0" w:color="auto"/>
                              </w:divBdr>
                            </w:div>
                          </w:divsChild>
                        </w:div>
                        <w:div w:id="51658081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616714761">
          <w:marLeft w:val="0"/>
          <w:marRight w:val="0"/>
          <w:marTop w:val="0"/>
          <w:marBottom w:val="0"/>
          <w:divBdr>
            <w:top w:val="none" w:sz="0" w:space="0" w:color="auto"/>
            <w:left w:val="none" w:sz="0" w:space="0" w:color="auto"/>
            <w:bottom w:val="none" w:sz="0" w:space="0" w:color="auto"/>
            <w:right w:val="none" w:sz="0" w:space="0" w:color="auto"/>
          </w:divBdr>
        </w:div>
        <w:div w:id="616790583">
          <w:marLeft w:val="0"/>
          <w:marRight w:val="135"/>
          <w:marTop w:val="0"/>
          <w:marBottom w:val="0"/>
          <w:divBdr>
            <w:top w:val="none" w:sz="0" w:space="0" w:color="auto"/>
            <w:left w:val="none" w:sz="0" w:space="0" w:color="auto"/>
            <w:bottom w:val="none" w:sz="0" w:space="0" w:color="auto"/>
            <w:right w:val="none" w:sz="0" w:space="0" w:color="auto"/>
          </w:divBdr>
        </w:div>
        <w:div w:id="616836521">
          <w:marLeft w:val="0"/>
          <w:marRight w:val="0"/>
          <w:marTop w:val="0"/>
          <w:marBottom w:val="0"/>
          <w:divBdr>
            <w:top w:val="none" w:sz="0" w:space="0" w:color="auto"/>
            <w:left w:val="none" w:sz="0" w:space="0" w:color="auto"/>
            <w:bottom w:val="none" w:sz="0" w:space="0" w:color="auto"/>
            <w:right w:val="none" w:sz="0" w:space="0" w:color="auto"/>
          </w:divBdr>
        </w:div>
        <w:div w:id="616839701">
          <w:marLeft w:val="0"/>
          <w:marRight w:val="0"/>
          <w:marTop w:val="0"/>
          <w:marBottom w:val="0"/>
          <w:divBdr>
            <w:top w:val="none" w:sz="0" w:space="0" w:color="auto"/>
            <w:left w:val="none" w:sz="0" w:space="0" w:color="auto"/>
            <w:bottom w:val="none" w:sz="0" w:space="0" w:color="auto"/>
            <w:right w:val="none" w:sz="0" w:space="0" w:color="auto"/>
          </w:divBdr>
        </w:div>
        <w:div w:id="616910503">
          <w:marLeft w:val="0"/>
          <w:marRight w:val="0"/>
          <w:marTop w:val="240"/>
          <w:marBottom w:val="240"/>
          <w:divBdr>
            <w:top w:val="none" w:sz="0" w:space="0" w:color="auto"/>
            <w:left w:val="none" w:sz="0" w:space="0" w:color="auto"/>
            <w:bottom w:val="none" w:sz="0" w:space="0" w:color="auto"/>
            <w:right w:val="none" w:sz="0" w:space="0" w:color="auto"/>
          </w:divBdr>
          <w:divsChild>
            <w:div w:id="349842996">
              <w:marLeft w:val="0"/>
              <w:marRight w:val="0"/>
              <w:marTop w:val="0"/>
              <w:marBottom w:val="0"/>
              <w:divBdr>
                <w:top w:val="none" w:sz="0" w:space="0" w:color="auto"/>
                <w:left w:val="none" w:sz="0" w:space="0" w:color="auto"/>
                <w:bottom w:val="none" w:sz="0" w:space="0" w:color="auto"/>
                <w:right w:val="none" w:sz="0" w:space="0" w:color="auto"/>
              </w:divBdr>
            </w:div>
          </w:divsChild>
        </w:div>
        <w:div w:id="617101886">
          <w:marLeft w:val="0"/>
          <w:marRight w:val="0"/>
          <w:marTop w:val="0"/>
          <w:marBottom w:val="0"/>
          <w:divBdr>
            <w:top w:val="none" w:sz="0" w:space="0" w:color="auto"/>
            <w:left w:val="none" w:sz="0" w:space="0" w:color="auto"/>
            <w:bottom w:val="none" w:sz="0" w:space="0" w:color="auto"/>
            <w:right w:val="none" w:sz="0" w:space="0" w:color="auto"/>
          </w:divBdr>
          <w:divsChild>
            <w:div w:id="993071720">
              <w:marLeft w:val="0"/>
              <w:marRight w:val="0"/>
              <w:marTop w:val="0"/>
              <w:marBottom w:val="0"/>
              <w:divBdr>
                <w:top w:val="none" w:sz="0" w:space="0" w:color="auto"/>
                <w:left w:val="none" w:sz="0" w:space="0" w:color="auto"/>
                <w:bottom w:val="none" w:sz="0" w:space="0" w:color="auto"/>
                <w:right w:val="none" w:sz="0" w:space="0" w:color="auto"/>
              </w:divBdr>
              <w:divsChild>
                <w:div w:id="54579667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617104694">
          <w:marLeft w:val="0"/>
          <w:marRight w:val="0"/>
          <w:marTop w:val="300"/>
          <w:marBottom w:val="300"/>
          <w:divBdr>
            <w:top w:val="none" w:sz="0" w:space="0" w:color="auto"/>
            <w:left w:val="none" w:sz="0" w:space="0" w:color="auto"/>
            <w:bottom w:val="none" w:sz="0" w:space="0" w:color="auto"/>
            <w:right w:val="none" w:sz="0" w:space="0" w:color="auto"/>
          </w:divBdr>
        </w:div>
        <w:div w:id="617250727">
          <w:marLeft w:val="0"/>
          <w:marRight w:val="0"/>
          <w:marTop w:val="0"/>
          <w:marBottom w:val="0"/>
          <w:divBdr>
            <w:top w:val="none" w:sz="0" w:space="0" w:color="auto"/>
            <w:left w:val="none" w:sz="0" w:space="0" w:color="auto"/>
            <w:bottom w:val="none" w:sz="0" w:space="0" w:color="auto"/>
            <w:right w:val="none" w:sz="0" w:space="0" w:color="auto"/>
          </w:divBdr>
        </w:div>
        <w:div w:id="617296802">
          <w:marLeft w:val="0"/>
          <w:marRight w:val="0"/>
          <w:marTop w:val="443"/>
          <w:marBottom w:val="886"/>
          <w:divBdr>
            <w:top w:val="single" w:sz="8" w:space="31" w:color="EB5D0B"/>
            <w:left w:val="none" w:sz="0" w:space="0" w:color="auto"/>
            <w:bottom w:val="single" w:sz="8" w:space="31" w:color="EB5D0B"/>
            <w:right w:val="none" w:sz="0" w:space="0" w:color="auto"/>
          </w:divBdr>
        </w:div>
        <w:div w:id="617299151">
          <w:marLeft w:val="0"/>
          <w:marRight w:val="0"/>
          <w:marTop w:val="0"/>
          <w:marBottom w:val="0"/>
          <w:divBdr>
            <w:top w:val="none" w:sz="0" w:space="0" w:color="auto"/>
            <w:left w:val="none" w:sz="0" w:space="0" w:color="auto"/>
            <w:bottom w:val="none" w:sz="0" w:space="0" w:color="auto"/>
            <w:right w:val="none" w:sz="0" w:space="0" w:color="auto"/>
          </w:divBdr>
        </w:div>
        <w:div w:id="617303051">
          <w:marLeft w:val="0"/>
          <w:marRight w:val="0"/>
          <w:marTop w:val="0"/>
          <w:marBottom w:val="0"/>
          <w:divBdr>
            <w:top w:val="none" w:sz="0" w:space="0" w:color="auto"/>
            <w:left w:val="none" w:sz="0" w:space="0" w:color="auto"/>
            <w:bottom w:val="none" w:sz="0" w:space="0" w:color="auto"/>
            <w:right w:val="none" w:sz="0" w:space="0" w:color="auto"/>
          </w:divBdr>
          <w:divsChild>
            <w:div w:id="559295394">
              <w:marLeft w:val="0"/>
              <w:marRight w:val="0"/>
              <w:marTop w:val="0"/>
              <w:marBottom w:val="0"/>
              <w:divBdr>
                <w:top w:val="none" w:sz="0" w:space="0" w:color="auto"/>
                <w:left w:val="none" w:sz="0" w:space="0" w:color="auto"/>
                <w:bottom w:val="none" w:sz="0" w:space="0" w:color="auto"/>
                <w:right w:val="none" w:sz="0" w:space="0" w:color="auto"/>
              </w:divBdr>
            </w:div>
          </w:divsChild>
        </w:div>
        <w:div w:id="617372437">
          <w:marLeft w:val="0"/>
          <w:marRight w:val="0"/>
          <w:marTop w:val="240"/>
          <w:marBottom w:val="240"/>
          <w:divBdr>
            <w:top w:val="none" w:sz="0" w:space="0" w:color="auto"/>
            <w:left w:val="none" w:sz="0" w:space="0" w:color="auto"/>
            <w:bottom w:val="none" w:sz="0" w:space="0" w:color="auto"/>
            <w:right w:val="none" w:sz="0" w:space="0" w:color="auto"/>
          </w:divBdr>
        </w:div>
        <w:div w:id="617419664">
          <w:marLeft w:val="0"/>
          <w:marRight w:val="0"/>
          <w:marTop w:val="360"/>
          <w:marBottom w:val="360"/>
          <w:divBdr>
            <w:top w:val="none" w:sz="0" w:space="0" w:color="auto"/>
            <w:left w:val="none" w:sz="0" w:space="0" w:color="auto"/>
            <w:bottom w:val="none" w:sz="0" w:space="0" w:color="auto"/>
            <w:right w:val="none" w:sz="0" w:space="0" w:color="auto"/>
          </w:divBdr>
        </w:div>
        <w:div w:id="617562259">
          <w:marLeft w:val="0"/>
          <w:marRight w:val="0"/>
          <w:marTop w:val="0"/>
          <w:marBottom w:val="0"/>
          <w:divBdr>
            <w:top w:val="none" w:sz="0" w:space="0" w:color="auto"/>
            <w:left w:val="none" w:sz="0" w:space="0" w:color="auto"/>
            <w:bottom w:val="none" w:sz="0" w:space="0" w:color="auto"/>
            <w:right w:val="none" w:sz="0" w:space="0" w:color="auto"/>
          </w:divBdr>
        </w:div>
        <w:div w:id="617562721">
          <w:marLeft w:val="0"/>
          <w:marRight w:val="0"/>
          <w:marTop w:val="0"/>
          <w:marBottom w:val="0"/>
          <w:divBdr>
            <w:top w:val="none" w:sz="0" w:space="0" w:color="auto"/>
            <w:left w:val="none" w:sz="0" w:space="0" w:color="auto"/>
            <w:bottom w:val="none" w:sz="0" w:space="0" w:color="auto"/>
            <w:right w:val="none" w:sz="0" w:space="0" w:color="auto"/>
          </w:divBdr>
        </w:div>
        <w:div w:id="617639542">
          <w:marLeft w:val="0"/>
          <w:marRight w:val="0"/>
          <w:marTop w:val="0"/>
          <w:marBottom w:val="0"/>
          <w:divBdr>
            <w:top w:val="none" w:sz="0" w:space="0" w:color="auto"/>
            <w:left w:val="none" w:sz="0" w:space="0" w:color="auto"/>
            <w:bottom w:val="none" w:sz="0" w:space="0" w:color="auto"/>
            <w:right w:val="none" w:sz="0" w:space="0" w:color="auto"/>
          </w:divBdr>
          <w:divsChild>
            <w:div w:id="270355265">
              <w:marLeft w:val="0"/>
              <w:marRight w:val="378"/>
              <w:marTop w:val="0"/>
              <w:marBottom w:val="0"/>
              <w:divBdr>
                <w:top w:val="none" w:sz="0" w:space="0" w:color="auto"/>
                <w:left w:val="none" w:sz="0" w:space="0" w:color="auto"/>
                <w:bottom w:val="none" w:sz="0" w:space="0" w:color="auto"/>
                <w:right w:val="none" w:sz="0" w:space="0" w:color="auto"/>
              </w:divBdr>
            </w:div>
            <w:div w:id="305359155">
              <w:marLeft w:val="0"/>
              <w:marRight w:val="0"/>
              <w:marTop w:val="118"/>
              <w:marBottom w:val="283"/>
              <w:divBdr>
                <w:top w:val="none" w:sz="0" w:space="0" w:color="auto"/>
                <w:left w:val="none" w:sz="0" w:space="0" w:color="auto"/>
                <w:bottom w:val="none" w:sz="0" w:space="0" w:color="auto"/>
                <w:right w:val="none" w:sz="0" w:space="0" w:color="auto"/>
              </w:divBdr>
            </w:div>
          </w:divsChild>
        </w:div>
        <w:div w:id="617764748">
          <w:marLeft w:val="0"/>
          <w:marRight w:val="0"/>
          <w:marTop w:val="0"/>
          <w:marBottom w:val="0"/>
          <w:divBdr>
            <w:top w:val="none" w:sz="0" w:space="0" w:color="auto"/>
            <w:left w:val="none" w:sz="0" w:space="0" w:color="auto"/>
            <w:bottom w:val="none" w:sz="0" w:space="0" w:color="auto"/>
            <w:right w:val="none" w:sz="0" w:space="0" w:color="auto"/>
          </w:divBdr>
        </w:div>
        <w:div w:id="617830750">
          <w:marLeft w:val="0"/>
          <w:marRight w:val="0"/>
          <w:marTop w:val="75"/>
          <w:marBottom w:val="0"/>
          <w:divBdr>
            <w:top w:val="none" w:sz="0" w:space="0" w:color="auto"/>
            <w:left w:val="none" w:sz="0" w:space="0" w:color="auto"/>
            <w:bottom w:val="none" w:sz="0" w:space="0" w:color="auto"/>
            <w:right w:val="none" w:sz="0" w:space="0" w:color="auto"/>
          </w:divBdr>
        </w:div>
        <w:div w:id="617837675">
          <w:marLeft w:val="0"/>
          <w:marRight w:val="354"/>
          <w:marTop w:val="0"/>
          <w:marBottom w:val="0"/>
          <w:divBdr>
            <w:top w:val="none" w:sz="0" w:space="0" w:color="auto"/>
            <w:left w:val="none" w:sz="0" w:space="0" w:color="auto"/>
            <w:bottom w:val="none" w:sz="0" w:space="0" w:color="auto"/>
            <w:right w:val="none" w:sz="0" w:space="0" w:color="auto"/>
          </w:divBdr>
        </w:div>
        <w:div w:id="617839934">
          <w:marLeft w:val="0"/>
          <w:marRight w:val="0"/>
          <w:marTop w:val="0"/>
          <w:marBottom w:val="0"/>
          <w:divBdr>
            <w:top w:val="none" w:sz="0" w:space="0" w:color="auto"/>
            <w:left w:val="none" w:sz="0" w:space="0" w:color="auto"/>
            <w:bottom w:val="none" w:sz="0" w:space="0" w:color="auto"/>
            <w:right w:val="none" w:sz="0" w:space="0" w:color="auto"/>
          </w:divBdr>
        </w:div>
        <w:div w:id="618102032">
          <w:marLeft w:val="0"/>
          <w:marRight w:val="0"/>
          <w:marTop w:val="240"/>
          <w:marBottom w:val="240"/>
          <w:divBdr>
            <w:top w:val="none" w:sz="0" w:space="0" w:color="auto"/>
            <w:left w:val="none" w:sz="0" w:space="0" w:color="auto"/>
            <w:bottom w:val="none" w:sz="0" w:space="0" w:color="auto"/>
            <w:right w:val="none" w:sz="0" w:space="0" w:color="auto"/>
          </w:divBdr>
        </w:div>
        <w:div w:id="618142024">
          <w:marLeft w:val="0"/>
          <w:marRight w:val="0"/>
          <w:marTop w:val="0"/>
          <w:marBottom w:val="0"/>
          <w:divBdr>
            <w:top w:val="none" w:sz="0" w:space="0" w:color="auto"/>
            <w:left w:val="none" w:sz="0" w:space="0" w:color="auto"/>
            <w:bottom w:val="none" w:sz="0" w:space="0" w:color="auto"/>
            <w:right w:val="none" w:sz="0" w:space="0" w:color="auto"/>
          </w:divBdr>
        </w:div>
        <w:div w:id="618218643">
          <w:marLeft w:val="0"/>
          <w:marRight w:val="0"/>
          <w:marTop w:val="0"/>
          <w:marBottom w:val="0"/>
          <w:divBdr>
            <w:top w:val="none" w:sz="0" w:space="0" w:color="auto"/>
            <w:left w:val="none" w:sz="0" w:space="0" w:color="auto"/>
            <w:bottom w:val="none" w:sz="0" w:space="0" w:color="auto"/>
            <w:right w:val="none" w:sz="0" w:space="0" w:color="auto"/>
          </w:divBdr>
        </w:div>
        <w:div w:id="618223171">
          <w:marLeft w:val="-135"/>
          <w:marRight w:val="0"/>
          <w:marTop w:val="0"/>
          <w:marBottom w:val="0"/>
          <w:divBdr>
            <w:top w:val="none" w:sz="0" w:space="0" w:color="auto"/>
            <w:left w:val="none" w:sz="0" w:space="0" w:color="auto"/>
            <w:bottom w:val="none" w:sz="0" w:space="0" w:color="auto"/>
            <w:right w:val="none" w:sz="0" w:space="0" w:color="auto"/>
          </w:divBdr>
        </w:div>
        <w:div w:id="618224939">
          <w:marLeft w:val="0"/>
          <w:marRight w:val="0"/>
          <w:marTop w:val="240"/>
          <w:marBottom w:val="240"/>
          <w:divBdr>
            <w:top w:val="none" w:sz="0" w:space="0" w:color="auto"/>
            <w:left w:val="none" w:sz="0" w:space="0" w:color="auto"/>
            <w:bottom w:val="none" w:sz="0" w:space="0" w:color="auto"/>
            <w:right w:val="none" w:sz="0" w:space="0" w:color="auto"/>
          </w:divBdr>
          <w:divsChild>
            <w:div w:id="184756701">
              <w:marLeft w:val="0"/>
              <w:marRight w:val="0"/>
              <w:marTop w:val="0"/>
              <w:marBottom w:val="0"/>
              <w:divBdr>
                <w:top w:val="none" w:sz="0" w:space="0" w:color="auto"/>
                <w:left w:val="none" w:sz="0" w:space="0" w:color="auto"/>
                <w:bottom w:val="none" w:sz="0" w:space="0" w:color="auto"/>
                <w:right w:val="none" w:sz="0" w:space="0" w:color="auto"/>
              </w:divBdr>
            </w:div>
          </w:divsChild>
        </w:div>
        <w:div w:id="618298285">
          <w:marLeft w:val="-135"/>
          <w:marRight w:val="0"/>
          <w:marTop w:val="0"/>
          <w:marBottom w:val="0"/>
          <w:divBdr>
            <w:top w:val="none" w:sz="0" w:space="0" w:color="auto"/>
            <w:left w:val="none" w:sz="0" w:space="0" w:color="auto"/>
            <w:bottom w:val="none" w:sz="0" w:space="0" w:color="auto"/>
            <w:right w:val="none" w:sz="0" w:space="0" w:color="auto"/>
          </w:divBdr>
        </w:div>
        <w:div w:id="618411431">
          <w:marLeft w:val="0"/>
          <w:marRight w:val="0"/>
          <w:marTop w:val="0"/>
          <w:marBottom w:val="0"/>
          <w:divBdr>
            <w:top w:val="none" w:sz="0" w:space="0" w:color="auto"/>
            <w:left w:val="none" w:sz="0" w:space="0" w:color="auto"/>
            <w:bottom w:val="none" w:sz="0" w:space="0" w:color="auto"/>
            <w:right w:val="none" w:sz="0" w:space="0" w:color="auto"/>
          </w:divBdr>
          <w:divsChild>
            <w:div w:id="463736087">
              <w:marLeft w:val="0"/>
              <w:marRight w:val="1500"/>
              <w:marTop w:val="0"/>
              <w:marBottom w:val="0"/>
              <w:divBdr>
                <w:top w:val="none" w:sz="0" w:space="0" w:color="auto"/>
                <w:left w:val="none" w:sz="0" w:space="0" w:color="auto"/>
                <w:bottom w:val="none" w:sz="0" w:space="0" w:color="auto"/>
                <w:right w:val="none" w:sz="0" w:space="0" w:color="auto"/>
              </w:divBdr>
            </w:div>
          </w:divsChild>
        </w:div>
        <w:div w:id="618413163">
          <w:marLeft w:val="0"/>
          <w:marRight w:val="0"/>
          <w:marTop w:val="0"/>
          <w:marBottom w:val="0"/>
          <w:divBdr>
            <w:top w:val="none" w:sz="0" w:space="0" w:color="auto"/>
            <w:left w:val="none" w:sz="0" w:space="0" w:color="auto"/>
            <w:bottom w:val="none" w:sz="0" w:space="0" w:color="auto"/>
            <w:right w:val="none" w:sz="0" w:space="0" w:color="auto"/>
          </w:divBdr>
        </w:div>
        <w:div w:id="618490903">
          <w:marLeft w:val="0"/>
          <w:marRight w:val="0"/>
          <w:marTop w:val="0"/>
          <w:marBottom w:val="0"/>
          <w:divBdr>
            <w:top w:val="none" w:sz="0" w:space="0" w:color="auto"/>
            <w:left w:val="none" w:sz="0" w:space="0" w:color="auto"/>
            <w:bottom w:val="none" w:sz="0" w:space="0" w:color="auto"/>
            <w:right w:val="none" w:sz="0" w:space="0" w:color="auto"/>
          </w:divBdr>
        </w:div>
        <w:div w:id="618530552">
          <w:marLeft w:val="0"/>
          <w:marRight w:val="0"/>
          <w:marTop w:val="0"/>
          <w:marBottom w:val="0"/>
          <w:divBdr>
            <w:top w:val="none" w:sz="0" w:space="0" w:color="auto"/>
            <w:left w:val="none" w:sz="0" w:space="0" w:color="auto"/>
            <w:bottom w:val="none" w:sz="0" w:space="0" w:color="auto"/>
            <w:right w:val="none" w:sz="0" w:space="0" w:color="auto"/>
          </w:divBdr>
        </w:div>
        <w:div w:id="618609768">
          <w:marLeft w:val="0"/>
          <w:marRight w:val="0"/>
          <w:marTop w:val="225"/>
          <w:marBottom w:val="0"/>
          <w:divBdr>
            <w:top w:val="none" w:sz="0" w:space="0" w:color="auto"/>
            <w:left w:val="none" w:sz="0" w:space="0" w:color="auto"/>
            <w:bottom w:val="none" w:sz="0" w:space="0" w:color="auto"/>
            <w:right w:val="none" w:sz="0" w:space="0" w:color="auto"/>
          </w:divBdr>
        </w:div>
        <w:div w:id="618610489">
          <w:marLeft w:val="0"/>
          <w:marRight w:val="0"/>
          <w:marTop w:val="0"/>
          <w:marBottom w:val="0"/>
          <w:divBdr>
            <w:top w:val="none" w:sz="0" w:space="0" w:color="auto"/>
            <w:left w:val="none" w:sz="0" w:space="0" w:color="auto"/>
            <w:bottom w:val="none" w:sz="0" w:space="0" w:color="auto"/>
            <w:right w:val="none" w:sz="0" w:space="0" w:color="auto"/>
          </w:divBdr>
        </w:div>
        <w:div w:id="618729464">
          <w:marLeft w:val="0"/>
          <w:marRight w:val="0"/>
          <w:marTop w:val="300"/>
          <w:marBottom w:val="300"/>
          <w:divBdr>
            <w:top w:val="none" w:sz="0" w:space="0" w:color="auto"/>
            <w:left w:val="none" w:sz="0" w:space="0" w:color="auto"/>
            <w:bottom w:val="none" w:sz="0" w:space="0" w:color="auto"/>
            <w:right w:val="none" w:sz="0" w:space="0" w:color="auto"/>
          </w:divBdr>
        </w:div>
        <w:div w:id="618755580">
          <w:marLeft w:val="0"/>
          <w:marRight w:val="0"/>
          <w:marTop w:val="0"/>
          <w:marBottom w:val="0"/>
          <w:divBdr>
            <w:top w:val="none" w:sz="0" w:space="0" w:color="auto"/>
            <w:left w:val="none" w:sz="0" w:space="0" w:color="auto"/>
            <w:bottom w:val="none" w:sz="0" w:space="0" w:color="auto"/>
            <w:right w:val="none" w:sz="0" w:space="0" w:color="auto"/>
          </w:divBdr>
        </w:div>
        <w:div w:id="618922815">
          <w:marLeft w:val="0"/>
          <w:marRight w:val="0"/>
          <w:marTop w:val="300"/>
          <w:marBottom w:val="600"/>
          <w:divBdr>
            <w:top w:val="single" w:sz="6" w:space="30" w:color="EB5D0B"/>
            <w:left w:val="none" w:sz="0" w:space="0" w:color="auto"/>
            <w:bottom w:val="single" w:sz="6" w:space="30" w:color="EB5D0B"/>
            <w:right w:val="none" w:sz="0" w:space="0" w:color="auto"/>
          </w:divBdr>
        </w:div>
        <w:div w:id="618952968">
          <w:marLeft w:val="0"/>
          <w:marRight w:val="0"/>
          <w:marTop w:val="0"/>
          <w:marBottom w:val="0"/>
          <w:divBdr>
            <w:top w:val="none" w:sz="0" w:space="0" w:color="auto"/>
            <w:left w:val="none" w:sz="0" w:space="0" w:color="auto"/>
            <w:bottom w:val="none" w:sz="0" w:space="0" w:color="auto"/>
            <w:right w:val="none" w:sz="0" w:space="0" w:color="auto"/>
          </w:divBdr>
        </w:div>
        <w:div w:id="618999446">
          <w:marLeft w:val="0"/>
          <w:marRight w:val="0"/>
          <w:marTop w:val="0"/>
          <w:marBottom w:val="0"/>
          <w:divBdr>
            <w:top w:val="none" w:sz="0" w:space="0" w:color="auto"/>
            <w:left w:val="none" w:sz="0" w:space="0" w:color="auto"/>
            <w:bottom w:val="none" w:sz="0" w:space="0" w:color="auto"/>
            <w:right w:val="none" w:sz="0" w:space="0" w:color="auto"/>
          </w:divBdr>
        </w:div>
        <w:div w:id="619067305">
          <w:marLeft w:val="0"/>
          <w:marRight w:val="0"/>
          <w:marTop w:val="0"/>
          <w:marBottom w:val="0"/>
          <w:divBdr>
            <w:top w:val="none" w:sz="0" w:space="0" w:color="auto"/>
            <w:left w:val="none" w:sz="0" w:space="0" w:color="auto"/>
            <w:bottom w:val="none" w:sz="0" w:space="0" w:color="auto"/>
            <w:right w:val="none" w:sz="0" w:space="0" w:color="auto"/>
          </w:divBdr>
        </w:div>
        <w:div w:id="619070348">
          <w:marLeft w:val="0"/>
          <w:marRight w:val="0"/>
          <w:marTop w:val="240"/>
          <w:marBottom w:val="240"/>
          <w:divBdr>
            <w:top w:val="none" w:sz="0" w:space="0" w:color="auto"/>
            <w:left w:val="none" w:sz="0" w:space="0" w:color="auto"/>
            <w:bottom w:val="none" w:sz="0" w:space="0" w:color="auto"/>
            <w:right w:val="none" w:sz="0" w:space="0" w:color="auto"/>
          </w:divBdr>
          <w:divsChild>
            <w:div w:id="626353073">
              <w:marLeft w:val="0"/>
              <w:marRight w:val="0"/>
              <w:marTop w:val="0"/>
              <w:marBottom w:val="0"/>
              <w:divBdr>
                <w:top w:val="none" w:sz="0" w:space="0" w:color="auto"/>
                <w:left w:val="none" w:sz="0" w:space="0" w:color="auto"/>
                <w:bottom w:val="none" w:sz="0" w:space="0" w:color="auto"/>
                <w:right w:val="none" w:sz="0" w:space="0" w:color="auto"/>
              </w:divBdr>
            </w:div>
          </w:divsChild>
        </w:div>
        <w:div w:id="619071704">
          <w:marLeft w:val="0"/>
          <w:marRight w:val="0"/>
          <w:marTop w:val="532"/>
          <w:marBottom w:val="532"/>
          <w:divBdr>
            <w:top w:val="none" w:sz="0" w:space="0" w:color="auto"/>
            <w:left w:val="none" w:sz="0" w:space="0" w:color="auto"/>
            <w:bottom w:val="none" w:sz="0" w:space="0" w:color="auto"/>
            <w:right w:val="none" w:sz="0" w:space="0" w:color="auto"/>
          </w:divBdr>
        </w:div>
        <w:div w:id="619073175">
          <w:marLeft w:val="0"/>
          <w:marRight w:val="0"/>
          <w:marTop w:val="240"/>
          <w:marBottom w:val="240"/>
          <w:divBdr>
            <w:top w:val="none" w:sz="0" w:space="0" w:color="auto"/>
            <w:left w:val="none" w:sz="0" w:space="0" w:color="auto"/>
            <w:bottom w:val="none" w:sz="0" w:space="0" w:color="auto"/>
            <w:right w:val="none" w:sz="0" w:space="0" w:color="auto"/>
          </w:divBdr>
          <w:divsChild>
            <w:div w:id="479230588">
              <w:marLeft w:val="0"/>
              <w:marRight w:val="0"/>
              <w:marTop w:val="0"/>
              <w:marBottom w:val="0"/>
              <w:divBdr>
                <w:top w:val="none" w:sz="0" w:space="0" w:color="auto"/>
                <w:left w:val="none" w:sz="0" w:space="0" w:color="auto"/>
                <w:bottom w:val="none" w:sz="0" w:space="0" w:color="auto"/>
                <w:right w:val="none" w:sz="0" w:space="0" w:color="auto"/>
              </w:divBdr>
            </w:div>
          </w:divsChild>
        </w:div>
        <w:div w:id="619143071">
          <w:marLeft w:val="0"/>
          <w:marRight w:val="0"/>
          <w:marTop w:val="240"/>
          <w:marBottom w:val="240"/>
          <w:divBdr>
            <w:top w:val="none" w:sz="0" w:space="0" w:color="auto"/>
            <w:left w:val="none" w:sz="0" w:space="0" w:color="auto"/>
            <w:bottom w:val="none" w:sz="0" w:space="0" w:color="auto"/>
            <w:right w:val="none" w:sz="0" w:space="0" w:color="auto"/>
          </w:divBdr>
        </w:div>
        <w:div w:id="619146774">
          <w:marLeft w:val="0"/>
          <w:marRight w:val="0"/>
          <w:marTop w:val="0"/>
          <w:marBottom w:val="0"/>
          <w:divBdr>
            <w:top w:val="none" w:sz="0" w:space="0" w:color="auto"/>
            <w:left w:val="none" w:sz="0" w:space="0" w:color="auto"/>
            <w:bottom w:val="none" w:sz="0" w:space="0" w:color="auto"/>
            <w:right w:val="none" w:sz="0" w:space="0" w:color="auto"/>
          </w:divBdr>
        </w:div>
        <w:div w:id="619192800">
          <w:marLeft w:val="0"/>
          <w:marRight w:val="0"/>
          <w:marTop w:val="225"/>
          <w:marBottom w:val="0"/>
          <w:divBdr>
            <w:top w:val="none" w:sz="0" w:space="0" w:color="auto"/>
            <w:left w:val="none" w:sz="0" w:space="0" w:color="auto"/>
            <w:bottom w:val="none" w:sz="0" w:space="0" w:color="auto"/>
            <w:right w:val="none" w:sz="0" w:space="0" w:color="auto"/>
          </w:divBdr>
          <w:divsChild>
            <w:div w:id="10618217">
              <w:marLeft w:val="0"/>
              <w:marRight w:val="0"/>
              <w:marTop w:val="0"/>
              <w:marBottom w:val="0"/>
              <w:divBdr>
                <w:top w:val="none" w:sz="0" w:space="0" w:color="auto"/>
                <w:left w:val="none" w:sz="0" w:space="0" w:color="auto"/>
                <w:bottom w:val="none" w:sz="0" w:space="0" w:color="auto"/>
                <w:right w:val="none" w:sz="0" w:space="0" w:color="auto"/>
              </w:divBdr>
            </w:div>
          </w:divsChild>
        </w:div>
        <w:div w:id="619267028">
          <w:marLeft w:val="0"/>
          <w:marRight w:val="0"/>
          <w:marTop w:val="0"/>
          <w:marBottom w:val="0"/>
          <w:divBdr>
            <w:top w:val="none" w:sz="0" w:space="0" w:color="auto"/>
            <w:left w:val="none" w:sz="0" w:space="0" w:color="auto"/>
            <w:bottom w:val="none" w:sz="0" w:space="0" w:color="auto"/>
            <w:right w:val="none" w:sz="0" w:space="0" w:color="auto"/>
          </w:divBdr>
        </w:div>
        <w:div w:id="619337696">
          <w:marLeft w:val="0"/>
          <w:marRight w:val="0"/>
          <w:marTop w:val="0"/>
          <w:marBottom w:val="0"/>
          <w:divBdr>
            <w:top w:val="none" w:sz="0" w:space="0" w:color="auto"/>
            <w:left w:val="none" w:sz="0" w:space="0" w:color="auto"/>
            <w:bottom w:val="none" w:sz="0" w:space="0" w:color="auto"/>
            <w:right w:val="none" w:sz="0" w:space="0" w:color="auto"/>
          </w:divBdr>
        </w:div>
        <w:div w:id="619605405">
          <w:marLeft w:val="0"/>
          <w:marRight w:val="1500"/>
          <w:marTop w:val="0"/>
          <w:marBottom w:val="0"/>
          <w:divBdr>
            <w:top w:val="none" w:sz="0" w:space="0" w:color="auto"/>
            <w:left w:val="none" w:sz="0" w:space="0" w:color="auto"/>
            <w:bottom w:val="none" w:sz="0" w:space="0" w:color="auto"/>
            <w:right w:val="none" w:sz="0" w:space="0" w:color="auto"/>
          </w:divBdr>
        </w:div>
        <w:div w:id="619606890">
          <w:marLeft w:val="0"/>
          <w:marRight w:val="0"/>
          <w:marTop w:val="300"/>
          <w:marBottom w:val="600"/>
          <w:divBdr>
            <w:top w:val="single" w:sz="6" w:space="30" w:color="EB5D0B"/>
            <w:left w:val="none" w:sz="0" w:space="0" w:color="auto"/>
            <w:bottom w:val="single" w:sz="6" w:space="30" w:color="EB5D0B"/>
            <w:right w:val="none" w:sz="0" w:space="0" w:color="auto"/>
          </w:divBdr>
        </w:div>
        <w:div w:id="619915502">
          <w:marLeft w:val="0"/>
          <w:marRight w:val="0"/>
          <w:marTop w:val="240"/>
          <w:marBottom w:val="240"/>
          <w:divBdr>
            <w:top w:val="none" w:sz="0" w:space="0" w:color="auto"/>
            <w:left w:val="none" w:sz="0" w:space="0" w:color="auto"/>
            <w:bottom w:val="none" w:sz="0" w:space="0" w:color="auto"/>
            <w:right w:val="none" w:sz="0" w:space="0" w:color="auto"/>
          </w:divBdr>
        </w:div>
        <w:div w:id="619916274">
          <w:marLeft w:val="0"/>
          <w:marRight w:val="0"/>
          <w:marTop w:val="240"/>
          <w:marBottom w:val="240"/>
          <w:divBdr>
            <w:top w:val="none" w:sz="0" w:space="0" w:color="auto"/>
            <w:left w:val="none" w:sz="0" w:space="0" w:color="auto"/>
            <w:bottom w:val="none" w:sz="0" w:space="0" w:color="auto"/>
            <w:right w:val="none" w:sz="0" w:space="0" w:color="auto"/>
          </w:divBdr>
        </w:div>
        <w:div w:id="619990343">
          <w:marLeft w:val="0"/>
          <w:marRight w:val="0"/>
          <w:marTop w:val="0"/>
          <w:marBottom w:val="0"/>
          <w:divBdr>
            <w:top w:val="none" w:sz="0" w:space="0" w:color="auto"/>
            <w:left w:val="none" w:sz="0" w:space="0" w:color="auto"/>
            <w:bottom w:val="none" w:sz="0" w:space="0" w:color="auto"/>
            <w:right w:val="none" w:sz="0" w:space="0" w:color="auto"/>
          </w:divBdr>
        </w:div>
        <w:div w:id="620036652">
          <w:marLeft w:val="0"/>
          <w:marRight w:val="0"/>
          <w:marTop w:val="0"/>
          <w:marBottom w:val="0"/>
          <w:divBdr>
            <w:top w:val="none" w:sz="0" w:space="0" w:color="auto"/>
            <w:left w:val="none" w:sz="0" w:space="0" w:color="auto"/>
            <w:bottom w:val="none" w:sz="0" w:space="0" w:color="auto"/>
            <w:right w:val="none" w:sz="0" w:space="0" w:color="auto"/>
          </w:divBdr>
        </w:div>
        <w:div w:id="620037875">
          <w:marLeft w:val="0"/>
          <w:marRight w:val="0"/>
          <w:marTop w:val="240"/>
          <w:marBottom w:val="240"/>
          <w:divBdr>
            <w:top w:val="none" w:sz="0" w:space="0" w:color="auto"/>
            <w:left w:val="none" w:sz="0" w:space="0" w:color="auto"/>
            <w:bottom w:val="none" w:sz="0" w:space="0" w:color="auto"/>
            <w:right w:val="none" w:sz="0" w:space="0" w:color="auto"/>
          </w:divBdr>
          <w:divsChild>
            <w:div w:id="84620790">
              <w:marLeft w:val="0"/>
              <w:marRight w:val="0"/>
              <w:marTop w:val="0"/>
              <w:marBottom w:val="0"/>
              <w:divBdr>
                <w:top w:val="none" w:sz="0" w:space="0" w:color="auto"/>
                <w:left w:val="none" w:sz="0" w:space="0" w:color="auto"/>
                <w:bottom w:val="none" w:sz="0" w:space="0" w:color="auto"/>
                <w:right w:val="none" w:sz="0" w:space="0" w:color="auto"/>
              </w:divBdr>
            </w:div>
          </w:divsChild>
        </w:div>
        <w:div w:id="620113707">
          <w:marLeft w:val="0"/>
          <w:marRight w:val="0"/>
          <w:marTop w:val="240"/>
          <w:marBottom w:val="240"/>
          <w:divBdr>
            <w:top w:val="none" w:sz="0" w:space="0" w:color="auto"/>
            <w:left w:val="none" w:sz="0" w:space="0" w:color="auto"/>
            <w:bottom w:val="none" w:sz="0" w:space="0" w:color="auto"/>
            <w:right w:val="none" w:sz="0" w:space="0" w:color="auto"/>
          </w:divBdr>
          <w:divsChild>
            <w:div w:id="568466411">
              <w:marLeft w:val="0"/>
              <w:marRight w:val="0"/>
              <w:marTop w:val="0"/>
              <w:marBottom w:val="0"/>
              <w:divBdr>
                <w:top w:val="none" w:sz="0" w:space="0" w:color="auto"/>
                <w:left w:val="none" w:sz="0" w:space="0" w:color="auto"/>
                <w:bottom w:val="none" w:sz="0" w:space="0" w:color="auto"/>
                <w:right w:val="none" w:sz="0" w:space="0" w:color="auto"/>
              </w:divBdr>
            </w:div>
          </w:divsChild>
        </w:div>
        <w:div w:id="620114645">
          <w:marLeft w:val="0"/>
          <w:marRight w:val="0"/>
          <w:marTop w:val="343"/>
          <w:marBottom w:val="0"/>
          <w:divBdr>
            <w:top w:val="none" w:sz="0" w:space="0" w:color="auto"/>
            <w:left w:val="none" w:sz="0" w:space="0" w:color="auto"/>
            <w:bottom w:val="none" w:sz="0" w:space="0" w:color="auto"/>
            <w:right w:val="none" w:sz="0" w:space="0" w:color="auto"/>
          </w:divBdr>
          <w:divsChild>
            <w:div w:id="612832632">
              <w:marLeft w:val="0"/>
              <w:marRight w:val="0"/>
              <w:marTop w:val="0"/>
              <w:marBottom w:val="0"/>
              <w:divBdr>
                <w:top w:val="none" w:sz="0" w:space="0" w:color="auto"/>
                <w:left w:val="none" w:sz="0" w:space="0" w:color="auto"/>
                <w:bottom w:val="none" w:sz="0" w:space="0" w:color="auto"/>
                <w:right w:val="none" w:sz="0" w:space="0" w:color="auto"/>
              </w:divBdr>
            </w:div>
          </w:divsChild>
        </w:div>
        <w:div w:id="620261998">
          <w:marLeft w:val="0"/>
          <w:marRight w:val="0"/>
          <w:marTop w:val="0"/>
          <w:marBottom w:val="0"/>
          <w:divBdr>
            <w:top w:val="none" w:sz="0" w:space="0" w:color="auto"/>
            <w:left w:val="none" w:sz="0" w:space="0" w:color="auto"/>
            <w:bottom w:val="none" w:sz="0" w:space="0" w:color="auto"/>
            <w:right w:val="none" w:sz="0" w:space="0" w:color="auto"/>
          </w:divBdr>
          <w:divsChild>
            <w:div w:id="653415307">
              <w:marLeft w:val="0"/>
              <w:marRight w:val="0"/>
              <w:marTop w:val="0"/>
              <w:marBottom w:val="0"/>
              <w:divBdr>
                <w:top w:val="none" w:sz="0" w:space="0" w:color="auto"/>
                <w:left w:val="none" w:sz="0" w:space="0" w:color="auto"/>
                <w:bottom w:val="none" w:sz="0" w:space="0" w:color="auto"/>
                <w:right w:val="none" w:sz="0" w:space="0" w:color="auto"/>
              </w:divBdr>
            </w:div>
          </w:divsChild>
        </w:div>
        <w:div w:id="620304114">
          <w:marLeft w:val="0"/>
          <w:marRight w:val="0"/>
          <w:marTop w:val="0"/>
          <w:marBottom w:val="0"/>
          <w:divBdr>
            <w:top w:val="none" w:sz="0" w:space="0" w:color="auto"/>
            <w:left w:val="none" w:sz="0" w:space="0" w:color="auto"/>
            <w:bottom w:val="none" w:sz="0" w:space="0" w:color="auto"/>
            <w:right w:val="none" w:sz="0" w:space="0" w:color="auto"/>
          </w:divBdr>
        </w:div>
        <w:div w:id="620308022">
          <w:marLeft w:val="0"/>
          <w:marRight w:val="0"/>
          <w:marTop w:val="472"/>
          <w:marBottom w:val="944"/>
          <w:divBdr>
            <w:top w:val="single" w:sz="12" w:space="31" w:color="EB5D0B"/>
            <w:left w:val="none" w:sz="0" w:space="0" w:color="auto"/>
            <w:bottom w:val="single" w:sz="12" w:space="31" w:color="EB5D0B"/>
            <w:right w:val="none" w:sz="0" w:space="0" w:color="auto"/>
          </w:divBdr>
        </w:div>
        <w:div w:id="620310356">
          <w:marLeft w:val="0"/>
          <w:marRight w:val="0"/>
          <w:marTop w:val="0"/>
          <w:marBottom w:val="0"/>
          <w:divBdr>
            <w:top w:val="none" w:sz="0" w:space="0" w:color="auto"/>
            <w:left w:val="none" w:sz="0" w:space="0" w:color="auto"/>
            <w:bottom w:val="none" w:sz="0" w:space="0" w:color="auto"/>
            <w:right w:val="none" w:sz="0" w:space="0" w:color="auto"/>
          </w:divBdr>
        </w:div>
        <w:div w:id="620376860">
          <w:marLeft w:val="0"/>
          <w:marRight w:val="0"/>
          <w:marTop w:val="0"/>
          <w:marBottom w:val="0"/>
          <w:divBdr>
            <w:top w:val="none" w:sz="0" w:space="0" w:color="auto"/>
            <w:left w:val="none" w:sz="0" w:space="0" w:color="auto"/>
            <w:bottom w:val="none" w:sz="0" w:space="0" w:color="auto"/>
            <w:right w:val="none" w:sz="0" w:space="0" w:color="auto"/>
          </w:divBdr>
        </w:div>
        <w:div w:id="620379437">
          <w:marLeft w:val="0"/>
          <w:marRight w:val="0"/>
          <w:marTop w:val="0"/>
          <w:marBottom w:val="0"/>
          <w:divBdr>
            <w:top w:val="none" w:sz="0" w:space="0" w:color="auto"/>
            <w:left w:val="none" w:sz="0" w:space="0" w:color="auto"/>
            <w:bottom w:val="none" w:sz="0" w:space="0" w:color="auto"/>
            <w:right w:val="none" w:sz="0" w:space="0" w:color="auto"/>
          </w:divBdr>
        </w:div>
        <w:div w:id="620381924">
          <w:marLeft w:val="0"/>
          <w:marRight w:val="0"/>
          <w:marTop w:val="240"/>
          <w:marBottom w:val="240"/>
          <w:divBdr>
            <w:top w:val="none" w:sz="0" w:space="0" w:color="auto"/>
            <w:left w:val="none" w:sz="0" w:space="0" w:color="auto"/>
            <w:bottom w:val="none" w:sz="0" w:space="0" w:color="auto"/>
            <w:right w:val="none" w:sz="0" w:space="0" w:color="auto"/>
          </w:divBdr>
        </w:div>
        <w:div w:id="620455943">
          <w:marLeft w:val="0"/>
          <w:marRight w:val="0"/>
          <w:marTop w:val="0"/>
          <w:marBottom w:val="0"/>
          <w:divBdr>
            <w:top w:val="none" w:sz="0" w:space="0" w:color="auto"/>
            <w:left w:val="none" w:sz="0" w:space="0" w:color="auto"/>
            <w:bottom w:val="none" w:sz="0" w:space="0" w:color="auto"/>
            <w:right w:val="none" w:sz="0" w:space="0" w:color="auto"/>
          </w:divBdr>
        </w:div>
        <w:div w:id="620458955">
          <w:marLeft w:val="0"/>
          <w:marRight w:val="0"/>
          <w:marTop w:val="0"/>
          <w:marBottom w:val="0"/>
          <w:divBdr>
            <w:top w:val="none" w:sz="0" w:space="0" w:color="auto"/>
            <w:left w:val="none" w:sz="0" w:space="0" w:color="auto"/>
            <w:bottom w:val="none" w:sz="0" w:space="0" w:color="auto"/>
            <w:right w:val="none" w:sz="0" w:space="0" w:color="auto"/>
          </w:divBdr>
          <w:divsChild>
            <w:div w:id="196505725">
              <w:marLeft w:val="0"/>
              <w:marRight w:val="0"/>
              <w:marTop w:val="0"/>
              <w:marBottom w:val="0"/>
              <w:divBdr>
                <w:top w:val="none" w:sz="0" w:space="0" w:color="auto"/>
                <w:left w:val="none" w:sz="0" w:space="0" w:color="auto"/>
                <w:bottom w:val="none" w:sz="0" w:space="0" w:color="auto"/>
                <w:right w:val="none" w:sz="0" w:space="0" w:color="auto"/>
              </w:divBdr>
              <w:divsChild>
                <w:div w:id="27150381">
                  <w:marLeft w:val="0"/>
                  <w:marRight w:val="0"/>
                  <w:marTop w:val="0"/>
                  <w:marBottom w:val="0"/>
                  <w:divBdr>
                    <w:top w:val="none" w:sz="0" w:space="0" w:color="auto"/>
                    <w:left w:val="none" w:sz="0" w:space="0" w:color="auto"/>
                    <w:bottom w:val="none" w:sz="0" w:space="0" w:color="auto"/>
                    <w:right w:val="none" w:sz="0" w:space="0" w:color="auto"/>
                  </w:divBdr>
                  <w:divsChild>
                    <w:div w:id="728112103">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620497847">
          <w:marLeft w:val="0"/>
          <w:marRight w:val="0"/>
          <w:marTop w:val="0"/>
          <w:marBottom w:val="0"/>
          <w:divBdr>
            <w:top w:val="none" w:sz="0" w:space="0" w:color="auto"/>
            <w:left w:val="none" w:sz="0" w:space="0" w:color="auto"/>
            <w:bottom w:val="none" w:sz="0" w:space="0" w:color="auto"/>
            <w:right w:val="none" w:sz="0" w:space="0" w:color="auto"/>
          </w:divBdr>
        </w:div>
        <w:div w:id="620501374">
          <w:marLeft w:val="0"/>
          <w:marRight w:val="0"/>
          <w:marTop w:val="360"/>
          <w:marBottom w:val="360"/>
          <w:divBdr>
            <w:top w:val="none" w:sz="0" w:space="0" w:color="auto"/>
            <w:left w:val="none" w:sz="0" w:space="0" w:color="auto"/>
            <w:bottom w:val="none" w:sz="0" w:space="0" w:color="auto"/>
            <w:right w:val="none" w:sz="0" w:space="0" w:color="auto"/>
          </w:divBdr>
        </w:div>
        <w:div w:id="620570342">
          <w:marLeft w:val="0"/>
          <w:marRight w:val="0"/>
          <w:marTop w:val="0"/>
          <w:marBottom w:val="0"/>
          <w:divBdr>
            <w:top w:val="none" w:sz="0" w:space="0" w:color="auto"/>
            <w:left w:val="none" w:sz="0" w:space="0" w:color="auto"/>
            <w:bottom w:val="none" w:sz="0" w:space="0" w:color="auto"/>
            <w:right w:val="none" w:sz="0" w:space="0" w:color="auto"/>
          </w:divBdr>
        </w:div>
        <w:div w:id="620766113">
          <w:marLeft w:val="0"/>
          <w:marRight w:val="1500"/>
          <w:marTop w:val="0"/>
          <w:marBottom w:val="0"/>
          <w:divBdr>
            <w:top w:val="none" w:sz="0" w:space="0" w:color="auto"/>
            <w:left w:val="none" w:sz="0" w:space="0" w:color="auto"/>
            <w:bottom w:val="none" w:sz="0" w:space="0" w:color="auto"/>
            <w:right w:val="none" w:sz="0" w:space="0" w:color="auto"/>
          </w:divBdr>
        </w:div>
        <w:div w:id="620767768">
          <w:marLeft w:val="0"/>
          <w:marRight w:val="2057"/>
          <w:marTop w:val="0"/>
          <w:marBottom w:val="0"/>
          <w:divBdr>
            <w:top w:val="none" w:sz="0" w:space="0" w:color="auto"/>
            <w:left w:val="none" w:sz="0" w:space="0" w:color="auto"/>
            <w:bottom w:val="none" w:sz="0" w:space="0" w:color="auto"/>
            <w:right w:val="none" w:sz="0" w:space="0" w:color="auto"/>
          </w:divBdr>
          <w:divsChild>
            <w:div w:id="402601929">
              <w:marLeft w:val="0"/>
              <w:marRight w:val="0"/>
              <w:marTop w:val="823"/>
              <w:marBottom w:val="823"/>
              <w:divBdr>
                <w:top w:val="none" w:sz="0" w:space="0" w:color="auto"/>
                <w:left w:val="none" w:sz="0" w:space="0" w:color="auto"/>
                <w:bottom w:val="none" w:sz="0" w:space="0" w:color="auto"/>
                <w:right w:val="none" w:sz="0" w:space="0" w:color="auto"/>
              </w:divBdr>
              <w:divsChild>
                <w:div w:id="7485601">
                  <w:marLeft w:val="0"/>
                  <w:marRight w:val="0"/>
                  <w:marTop w:val="411"/>
                  <w:marBottom w:val="823"/>
                  <w:divBdr>
                    <w:top w:val="single" w:sz="8" w:space="31" w:color="EB5D0B"/>
                    <w:left w:val="none" w:sz="0" w:space="0" w:color="auto"/>
                    <w:bottom w:val="single" w:sz="8" w:space="31" w:color="EB5D0B"/>
                    <w:right w:val="none" w:sz="0" w:space="0" w:color="auto"/>
                  </w:divBdr>
                </w:div>
                <w:div w:id="123037750">
                  <w:marLeft w:val="0"/>
                  <w:marRight w:val="0"/>
                  <w:marTop w:val="329"/>
                  <w:marBottom w:val="329"/>
                  <w:divBdr>
                    <w:top w:val="none" w:sz="0" w:space="0" w:color="auto"/>
                    <w:left w:val="none" w:sz="0" w:space="0" w:color="auto"/>
                    <w:bottom w:val="none" w:sz="0" w:space="0" w:color="auto"/>
                    <w:right w:val="none" w:sz="0" w:space="0" w:color="auto"/>
                  </w:divBdr>
                </w:div>
                <w:div w:id="158813388">
                  <w:marLeft w:val="0"/>
                  <w:marRight w:val="0"/>
                  <w:marTop w:val="329"/>
                  <w:marBottom w:val="329"/>
                  <w:divBdr>
                    <w:top w:val="none" w:sz="0" w:space="0" w:color="auto"/>
                    <w:left w:val="none" w:sz="0" w:space="0" w:color="auto"/>
                    <w:bottom w:val="none" w:sz="0" w:space="0" w:color="auto"/>
                    <w:right w:val="none" w:sz="0" w:space="0" w:color="auto"/>
                  </w:divBdr>
                  <w:divsChild>
                    <w:div w:id="648171569">
                      <w:marLeft w:val="0"/>
                      <w:marRight w:val="0"/>
                      <w:marTop w:val="0"/>
                      <w:marBottom w:val="0"/>
                      <w:divBdr>
                        <w:top w:val="none" w:sz="0" w:space="0" w:color="auto"/>
                        <w:left w:val="none" w:sz="0" w:space="0" w:color="auto"/>
                        <w:bottom w:val="none" w:sz="0" w:space="0" w:color="auto"/>
                        <w:right w:val="none" w:sz="0" w:space="0" w:color="auto"/>
                      </w:divBdr>
                    </w:div>
                  </w:divsChild>
                </w:div>
                <w:div w:id="202133818">
                  <w:marLeft w:val="0"/>
                  <w:marRight w:val="0"/>
                  <w:marTop w:val="329"/>
                  <w:marBottom w:val="329"/>
                  <w:divBdr>
                    <w:top w:val="none" w:sz="0" w:space="0" w:color="auto"/>
                    <w:left w:val="none" w:sz="0" w:space="0" w:color="auto"/>
                    <w:bottom w:val="none" w:sz="0" w:space="0" w:color="auto"/>
                    <w:right w:val="none" w:sz="0" w:space="0" w:color="auto"/>
                  </w:divBdr>
                </w:div>
                <w:div w:id="216868019">
                  <w:marLeft w:val="0"/>
                  <w:marRight w:val="0"/>
                  <w:marTop w:val="329"/>
                  <w:marBottom w:val="329"/>
                  <w:divBdr>
                    <w:top w:val="none" w:sz="0" w:space="0" w:color="auto"/>
                    <w:left w:val="none" w:sz="0" w:space="0" w:color="auto"/>
                    <w:bottom w:val="none" w:sz="0" w:space="0" w:color="auto"/>
                    <w:right w:val="none" w:sz="0" w:space="0" w:color="auto"/>
                  </w:divBdr>
                </w:div>
                <w:div w:id="288316301">
                  <w:marLeft w:val="0"/>
                  <w:marRight w:val="0"/>
                  <w:marTop w:val="329"/>
                  <w:marBottom w:val="329"/>
                  <w:divBdr>
                    <w:top w:val="none" w:sz="0" w:space="0" w:color="auto"/>
                    <w:left w:val="none" w:sz="0" w:space="0" w:color="auto"/>
                    <w:bottom w:val="none" w:sz="0" w:space="0" w:color="auto"/>
                    <w:right w:val="none" w:sz="0" w:space="0" w:color="auto"/>
                  </w:divBdr>
                  <w:divsChild>
                    <w:div w:id="64188961">
                      <w:marLeft w:val="0"/>
                      <w:marRight w:val="0"/>
                      <w:marTop w:val="0"/>
                      <w:marBottom w:val="0"/>
                      <w:divBdr>
                        <w:top w:val="none" w:sz="0" w:space="0" w:color="auto"/>
                        <w:left w:val="none" w:sz="0" w:space="0" w:color="auto"/>
                        <w:bottom w:val="none" w:sz="0" w:space="0" w:color="auto"/>
                        <w:right w:val="none" w:sz="0" w:space="0" w:color="auto"/>
                      </w:divBdr>
                    </w:div>
                  </w:divsChild>
                </w:div>
                <w:div w:id="337778791">
                  <w:marLeft w:val="0"/>
                  <w:marRight w:val="0"/>
                  <w:marTop w:val="329"/>
                  <w:marBottom w:val="329"/>
                  <w:divBdr>
                    <w:top w:val="none" w:sz="0" w:space="0" w:color="auto"/>
                    <w:left w:val="none" w:sz="0" w:space="0" w:color="auto"/>
                    <w:bottom w:val="none" w:sz="0" w:space="0" w:color="auto"/>
                    <w:right w:val="none" w:sz="0" w:space="0" w:color="auto"/>
                  </w:divBdr>
                  <w:divsChild>
                    <w:div w:id="777607391">
                      <w:marLeft w:val="0"/>
                      <w:marRight w:val="0"/>
                      <w:marTop w:val="0"/>
                      <w:marBottom w:val="0"/>
                      <w:divBdr>
                        <w:top w:val="none" w:sz="0" w:space="0" w:color="auto"/>
                        <w:left w:val="none" w:sz="0" w:space="0" w:color="auto"/>
                        <w:bottom w:val="none" w:sz="0" w:space="0" w:color="auto"/>
                        <w:right w:val="none" w:sz="0" w:space="0" w:color="auto"/>
                      </w:divBdr>
                    </w:div>
                  </w:divsChild>
                </w:div>
                <w:div w:id="349994371">
                  <w:marLeft w:val="0"/>
                  <w:marRight w:val="0"/>
                  <w:marTop w:val="329"/>
                  <w:marBottom w:val="329"/>
                  <w:divBdr>
                    <w:top w:val="none" w:sz="0" w:space="0" w:color="auto"/>
                    <w:left w:val="none" w:sz="0" w:space="0" w:color="auto"/>
                    <w:bottom w:val="none" w:sz="0" w:space="0" w:color="auto"/>
                    <w:right w:val="none" w:sz="0" w:space="0" w:color="auto"/>
                  </w:divBdr>
                  <w:divsChild>
                    <w:div w:id="248778884">
                      <w:marLeft w:val="0"/>
                      <w:marRight w:val="0"/>
                      <w:marTop w:val="0"/>
                      <w:marBottom w:val="0"/>
                      <w:divBdr>
                        <w:top w:val="none" w:sz="0" w:space="0" w:color="auto"/>
                        <w:left w:val="none" w:sz="0" w:space="0" w:color="auto"/>
                        <w:bottom w:val="none" w:sz="0" w:space="0" w:color="auto"/>
                        <w:right w:val="none" w:sz="0" w:space="0" w:color="auto"/>
                      </w:divBdr>
                    </w:div>
                  </w:divsChild>
                </w:div>
                <w:div w:id="457844415">
                  <w:marLeft w:val="0"/>
                  <w:marRight w:val="0"/>
                  <w:marTop w:val="411"/>
                  <w:marBottom w:val="411"/>
                  <w:divBdr>
                    <w:top w:val="none" w:sz="0" w:space="0" w:color="auto"/>
                    <w:left w:val="none" w:sz="0" w:space="0" w:color="auto"/>
                    <w:bottom w:val="none" w:sz="0" w:space="0" w:color="auto"/>
                    <w:right w:val="none" w:sz="0" w:space="0" w:color="auto"/>
                  </w:divBdr>
                </w:div>
                <w:div w:id="468983127">
                  <w:marLeft w:val="0"/>
                  <w:marRight w:val="0"/>
                  <w:marTop w:val="0"/>
                  <w:marBottom w:val="411"/>
                  <w:divBdr>
                    <w:top w:val="none" w:sz="0" w:space="0" w:color="auto"/>
                    <w:left w:val="none" w:sz="0" w:space="0" w:color="auto"/>
                    <w:bottom w:val="none" w:sz="0" w:space="0" w:color="auto"/>
                    <w:right w:val="none" w:sz="0" w:space="0" w:color="auto"/>
                  </w:divBdr>
                </w:div>
                <w:div w:id="523789858">
                  <w:marLeft w:val="0"/>
                  <w:marRight w:val="0"/>
                  <w:marTop w:val="329"/>
                  <w:marBottom w:val="329"/>
                  <w:divBdr>
                    <w:top w:val="none" w:sz="0" w:space="0" w:color="auto"/>
                    <w:left w:val="none" w:sz="0" w:space="0" w:color="auto"/>
                    <w:bottom w:val="none" w:sz="0" w:space="0" w:color="auto"/>
                    <w:right w:val="none" w:sz="0" w:space="0" w:color="auto"/>
                  </w:divBdr>
                  <w:divsChild>
                    <w:div w:id="90976283">
                      <w:marLeft w:val="0"/>
                      <w:marRight w:val="0"/>
                      <w:marTop w:val="0"/>
                      <w:marBottom w:val="0"/>
                      <w:divBdr>
                        <w:top w:val="none" w:sz="0" w:space="0" w:color="auto"/>
                        <w:left w:val="none" w:sz="0" w:space="0" w:color="auto"/>
                        <w:bottom w:val="none" w:sz="0" w:space="0" w:color="auto"/>
                        <w:right w:val="none" w:sz="0" w:space="0" w:color="auto"/>
                      </w:divBdr>
                    </w:div>
                  </w:divsChild>
                </w:div>
                <w:div w:id="565800002">
                  <w:marLeft w:val="0"/>
                  <w:marRight w:val="0"/>
                  <w:marTop w:val="329"/>
                  <w:marBottom w:val="329"/>
                  <w:divBdr>
                    <w:top w:val="none" w:sz="0" w:space="0" w:color="auto"/>
                    <w:left w:val="none" w:sz="0" w:space="0" w:color="auto"/>
                    <w:bottom w:val="none" w:sz="0" w:space="0" w:color="auto"/>
                    <w:right w:val="none" w:sz="0" w:space="0" w:color="auto"/>
                  </w:divBdr>
                </w:div>
                <w:div w:id="677584696">
                  <w:marLeft w:val="0"/>
                  <w:marRight w:val="0"/>
                  <w:marTop w:val="329"/>
                  <w:marBottom w:val="329"/>
                  <w:divBdr>
                    <w:top w:val="none" w:sz="0" w:space="0" w:color="auto"/>
                    <w:left w:val="none" w:sz="0" w:space="0" w:color="auto"/>
                    <w:bottom w:val="none" w:sz="0" w:space="0" w:color="auto"/>
                    <w:right w:val="none" w:sz="0" w:space="0" w:color="auto"/>
                  </w:divBdr>
                </w:div>
                <w:div w:id="764766694">
                  <w:marLeft w:val="0"/>
                  <w:marRight w:val="0"/>
                  <w:marTop w:val="329"/>
                  <w:marBottom w:val="329"/>
                  <w:divBdr>
                    <w:top w:val="none" w:sz="0" w:space="0" w:color="auto"/>
                    <w:left w:val="none" w:sz="0" w:space="0" w:color="auto"/>
                    <w:bottom w:val="none" w:sz="0" w:space="0" w:color="auto"/>
                    <w:right w:val="none" w:sz="0" w:space="0" w:color="auto"/>
                  </w:divBdr>
                </w:div>
                <w:div w:id="965430696">
                  <w:marLeft w:val="0"/>
                  <w:marRight w:val="0"/>
                  <w:marTop w:val="329"/>
                  <w:marBottom w:val="329"/>
                  <w:divBdr>
                    <w:top w:val="none" w:sz="0" w:space="0" w:color="auto"/>
                    <w:left w:val="none" w:sz="0" w:space="0" w:color="auto"/>
                    <w:bottom w:val="none" w:sz="0" w:space="0" w:color="auto"/>
                    <w:right w:val="none" w:sz="0" w:space="0" w:color="auto"/>
                  </w:divBdr>
                  <w:divsChild>
                    <w:div w:id="2830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846476">
          <w:marLeft w:val="0"/>
          <w:marRight w:val="0"/>
          <w:marTop w:val="0"/>
          <w:marBottom w:val="0"/>
          <w:divBdr>
            <w:top w:val="none" w:sz="0" w:space="0" w:color="auto"/>
            <w:left w:val="none" w:sz="0" w:space="0" w:color="auto"/>
            <w:bottom w:val="none" w:sz="0" w:space="0" w:color="auto"/>
            <w:right w:val="none" w:sz="0" w:space="0" w:color="auto"/>
          </w:divBdr>
        </w:div>
        <w:div w:id="620959961">
          <w:marLeft w:val="0"/>
          <w:marRight w:val="0"/>
          <w:marTop w:val="0"/>
          <w:marBottom w:val="0"/>
          <w:divBdr>
            <w:top w:val="none" w:sz="0" w:space="0" w:color="auto"/>
            <w:left w:val="none" w:sz="0" w:space="0" w:color="auto"/>
            <w:bottom w:val="none" w:sz="0" w:space="0" w:color="auto"/>
            <w:right w:val="none" w:sz="0" w:space="0" w:color="auto"/>
          </w:divBdr>
        </w:div>
        <w:div w:id="621036821">
          <w:marLeft w:val="0"/>
          <w:marRight w:val="0"/>
          <w:marTop w:val="0"/>
          <w:marBottom w:val="0"/>
          <w:divBdr>
            <w:top w:val="none" w:sz="0" w:space="0" w:color="auto"/>
            <w:left w:val="none" w:sz="0" w:space="0" w:color="auto"/>
            <w:bottom w:val="none" w:sz="0" w:space="0" w:color="auto"/>
            <w:right w:val="none" w:sz="0" w:space="0" w:color="auto"/>
          </w:divBdr>
        </w:div>
        <w:div w:id="621108998">
          <w:marLeft w:val="0"/>
          <w:marRight w:val="0"/>
          <w:marTop w:val="240"/>
          <w:marBottom w:val="240"/>
          <w:divBdr>
            <w:top w:val="none" w:sz="0" w:space="0" w:color="auto"/>
            <w:left w:val="none" w:sz="0" w:space="0" w:color="auto"/>
            <w:bottom w:val="none" w:sz="0" w:space="0" w:color="auto"/>
            <w:right w:val="none" w:sz="0" w:space="0" w:color="auto"/>
          </w:divBdr>
          <w:divsChild>
            <w:div w:id="917902899">
              <w:marLeft w:val="0"/>
              <w:marRight w:val="0"/>
              <w:marTop w:val="0"/>
              <w:marBottom w:val="0"/>
              <w:divBdr>
                <w:top w:val="none" w:sz="0" w:space="0" w:color="auto"/>
                <w:left w:val="none" w:sz="0" w:space="0" w:color="auto"/>
                <w:bottom w:val="none" w:sz="0" w:space="0" w:color="auto"/>
                <w:right w:val="none" w:sz="0" w:space="0" w:color="auto"/>
              </w:divBdr>
            </w:div>
          </w:divsChild>
        </w:div>
        <w:div w:id="621110246">
          <w:marLeft w:val="0"/>
          <w:marRight w:val="0"/>
          <w:marTop w:val="0"/>
          <w:marBottom w:val="0"/>
          <w:divBdr>
            <w:top w:val="none" w:sz="0" w:space="0" w:color="auto"/>
            <w:left w:val="none" w:sz="0" w:space="0" w:color="auto"/>
            <w:bottom w:val="none" w:sz="0" w:space="0" w:color="auto"/>
            <w:right w:val="none" w:sz="0" w:space="0" w:color="auto"/>
          </w:divBdr>
        </w:div>
        <w:div w:id="621182335">
          <w:marLeft w:val="0"/>
          <w:marRight w:val="0"/>
          <w:marTop w:val="344"/>
          <w:marBottom w:val="344"/>
          <w:divBdr>
            <w:top w:val="none" w:sz="0" w:space="0" w:color="auto"/>
            <w:left w:val="none" w:sz="0" w:space="0" w:color="auto"/>
            <w:bottom w:val="none" w:sz="0" w:space="0" w:color="auto"/>
            <w:right w:val="none" w:sz="0" w:space="0" w:color="auto"/>
          </w:divBdr>
        </w:div>
        <w:div w:id="621182663">
          <w:marLeft w:val="0"/>
          <w:marRight w:val="0"/>
          <w:marTop w:val="0"/>
          <w:marBottom w:val="0"/>
          <w:divBdr>
            <w:top w:val="none" w:sz="0" w:space="0" w:color="auto"/>
            <w:left w:val="none" w:sz="0" w:space="0" w:color="auto"/>
            <w:bottom w:val="none" w:sz="0" w:space="0" w:color="auto"/>
            <w:right w:val="none" w:sz="0" w:space="0" w:color="auto"/>
          </w:divBdr>
        </w:div>
        <w:div w:id="621227873">
          <w:marLeft w:val="0"/>
          <w:marRight w:val="0"/>
          <w:marTop w:val="114"/>
          <w:marBottom w:val="0"/>
          <w:divBdr>
            <w:top w:val="none" w:sz="0" w:space="0" w:color="auto"/>
            <w:left w:val="none" w:sz="0" w:space="0" w:color="auto"/>
            <w:bottom w:val="none" w:sz="0" w:space="0" w:color="auto"/>
            <w:right w:val="none" w:sz="0" w:space="0" w:color="auto"/>
          </w:divBdr>
        </w:div>
        <w:div w:id="621303725">
          <w:marLeft w:val="0"/>
          <w:marRight w:val="0"/>
          <w:marTop w:val="240"/>
          <w:marBottom w:val="240"/>
          <w:divBdr>
            <w:top w:val="none" w:sz="0" w:space="0" w:color="auto"/>
            <w:left w:val="none" w:sz="0" w:space="0" w:color="auto"/>
            <w:bottom w:val="none" w:sz="0" w:space="0" w:color="auto"/>
            <w:right w:val="none" w:sz="0" w:space="0" w:color="auto"/>
          </w:divBdr>
        </w:div>
        <w:div w:id="621304762">
          <w:marLeft w:val="0"/>
          <w:marRight w:val="0"/>
          <w:marTop w:val="0"/>
          <w:marBottom w:val="0"/>
          <w:divBdr>
            <w:top w:val="none" w:sz="0" w:space="0" w:color="auto"/>
            <w:left w:val="none" w:sz="0" w:space="0" w:color="auto"/>
            <w:bottom w:val="none" w:sz="0" w:space="0" w:color="auto"/>
            <w:right w:val="none" w:sz="0" w:space="0" w:color="auto"/>
          </w:divBdr>
          <w:divsChild>
            <w:div w:id="468398281">
              <w:marLeft w:val="0"/>
              <w:marRight w:val="0"/>
              <w:marTop w:val="0"/>
              <w:marBottom w:val="0"/>
              <w:divBdr>
                <w:top w:val="none" w:sz="0" w:space="0" w:color="auto"/>
                <w:left w:val="none" w:sz="0" w:space="0" w:color="auto"/>
                <w:bottom w:val="none" w:sz="0" w:space="0" w:color="auto"/>
                <w:right w:val="none" w:sz="0" w:space="0" w:color="auto"/>
              </w:divBdr>
              <w:divsChild>
                <w:div w:id="903640340">
                  <w:marLeft w:val="0"/>
                  <w:marRight w:val="0"/>
                  <w:marTop w:val="600"/>
                  <w:marBottom w:val="0"/>
                  <w:divBdr>
                    <w:top w:val="none" w:sz="0" w:space="0" w:color="auto"/>
                    <w:left w:val="none" w:sz="0" w:space="0" w:color="auto"/>
                    <w:bottom w:val="none" w:sz="0" w:space="0" w:color="auto"/>
                    <w:right w:val="none" w:sz="0" w:space="0" w:color="auto"/>
                  </w:divBdr>
                  <w:divsChild>
                    <w:div w:id="729769235">
                      <w:marLeft w:val="0"/>
                      <w:marRight w:val="0"/>
                      <w:marTop w:val="0"/>
                      <w:marBottom w:val="0"/>
                      <w:divBdr>
                        <w:top w:val="none" w:sz="0" w:space="0" w:color="auto"/>
                        <w:left w:val="none" w:sz="0" w:space="0" w:color="auto"/>
                        <w:bottom w:val="none" w:sz="0" w:space="0" w:color="auto"/>
                        <w:right w:val="none" w:sz="0" w:space="0" w:color="auto"/>
                      </w:divBdr>
                      <w:divsChild>
                        <w:div w:id="82774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350965">
          <w:marLeft w:val="0"/>
          <w:marRight w:val="0"/>
          <w:marTop w:val="0"/>
          <w:marBottom w:val="0"/>
          <w:divBdr>
            <w:top w:val="none" w:sz="0" w:space="0" w:color="auto"/>
            <w:left w:val="none" w:sz="0" w:space="0" w:color="auto"/>
            <w:bottom w:val="none" w:sz="0" w:space="0" w:color="auto"/>
            <w:right w:val="none" w:sz="0" w:space="0" w:color="auto"/>
          </w:divBdr>
        </w:div>
        <w:div w:id="621419586">
          <w:marLeft w:val="0"/>
          <w:marRight w:val="0"/>
          <w:marTop w:val="366"/>
          <w:marBottom w:val="366"/>
          <w:divBdr>
            <w:top w:val="none" w:sz="0" w:space="0" w:color="auto"/>
            <w:left w:val="none" w:sz="0" w:space="0" w:color="auto"/>
            <w:bottom w:val="none" w:sz="0" w:space="0" w:color="auto"/>
            <w:right w:val="none" w:sz="0" w:space="0" w:color="auto"/>
          </w:divBdr>
          <w:divsChild>
            <w:div w:id="468327146">
              <w:marLeft w:val="0"/>
              <w:marRight w:val="0"/>
              <w:marTop w:val="0"/>
              <w:marBottom w:val="0"/>
              <w:divBdr>
                <w:top w:val="none" w:sz="0" w:space="0" w:color="auto"/>
                <w:left w:val="none" w:sz="0" w:space="0" w:color="auto"/>
                <w:bottom w:val="none" w:sz="0" w:space="0" w:color="auto"/>
                <w:right w:val="none" w:sz="0" w:space="0" w:color="auto"/>
              </w:divBdr>
            </w:div>
          </w:divsChild>
        </w:div>
        <w:div w:id="621421426">
          <w:marLeft w:val="0"/>
          <w:marRight w:val="0"/>
          <w:marTop w:val="300"/>
          <w:marBottom w:val="0"/>
          <w:divBdr>
            <w:top w:val="none" w:sz="0" w:space="0" w:color="auto"/>
            <w:left w:val="none" w:sz="0" w:space="0" w:color="auto"/>
            <w:bottom w:val="none" w:sz="0" w:space="0" w:color="auto"/>
            <w:right w:val="none" w:sz="0" w:space="0" w:color="auto"/>
          </w:divBdr>
        </w:div>
        <w:div w:id="621502734">
          <w:marLeft w:val="0"/>
          <w:marRight w:val="0"/>
          <w:marTop w:val="240"/>
          <w:marBottom w:val="240"/>
          <w:divBdr>
            <w:top w:val="none" w:sz="0" w:space="0" w:color="auto"/>
            <w:left w:val="none" w:sz="0" w:space="0" w:color="auto"/>
            <w:bottom w:val="none" w:sz="0" w:space="0" w:color="auto"/>
            <w:right w:val="none" w:sz="0" w:space="0" w:color="auto"/>
          </w:divBdr>
          <w:divsChild>
            <w:div w:id="401176946">
              <w:marLeft w:val="0"/>
              <w:marRight w:val="0"/>
              <w:marTop w:val="0"/>
              <w:marBottom w:val="0"/>
              <w:divBdr>
                <w:top w:val="none" w:sz="0" w:space="0" w:color="auto"/>
                <w:left w:val="none" w:sz="0" w:space="0" w:color="auto"/>
                <w:bottom w:val="none" w:sz="0" w:space="0" w:color="auto"/>
                <w:right w:val="none" w:sz="0" w:space="0" w:color="auto"/>
              </w:divBdr>
            </w:div>
          </w:divsChild>
        </w:div>
        <w:div w:id="621545179">
          <w:marLeft w:val="0"/>
          <w:marRight w:val="0"/>
          <w:marTop w:val="240"/>
          <w:marBottom w:val="240"/>
          <w:divBdr>
            <w:top w:val="none" w:sz="0" w:space="0" w:color="auto"/>
            <w:left w:val="none" w:sz="0" w:space="0" w:color="auto"/>
            <w:bottom w:val="none" w:sz="0" w:space="0" w:color="auto"/>
            <w:right w:val="none" w:sz="0" w:space="0" w:color="auto"/>
          </w:divBdr>
        </w:div>
        <w:div w:id="621573977">
          <w:marLeft w:val="0"/>
          <w:marRight w:val="0"/>
          <w:marTop w:val="0"/>
          <w:marBottom w:val="0"/>
          <w:divBdr>
            <w:top w:val="none" w:sz="0" w:space="0" w:color="auto"/>
            <w:left w:val="none" w:sz="0" w:space="0" w:color="auto"/>
            <w:bottom w:val="none" w:sz="0" w:space="0" w:color="auto"/>
            <w:right w:val="none" w:sz="0" w:space="0" w:color="auto"/>
          </w:divBdr>
        </w:div>
        <w:div w:id="621614165">
          <w:marLeft w:val="0"/>
          <w:marRight w:val="0"/>
          <w:marTop w:val="240"/>
          <w:marBottom w:val="240"/>
          <w:divBdr>
            <w:top w:val="none" w:sz="0" w:space="0" w:color="auto"/>
            <w:left w:val="none" w:sz="0" w:space="0" w:color="auto"/>
            <w:bottom w:val="none" w:sz="0" w:space="0" w:color="auto"/>
            <w:right w:val="none" w:sz="0" w:space="0" w:color="auto"/>
          </w:divBdr>
          <w:divsChild>
            <w:div w:id="422335084">
              <w:marLeft w:val="0"/>
              <w:marRight w:val="0"/>
              <w:marTop w:val="0"/>
              <w:marBottom w:val="0"/>
              <w:divBdr>
                <w:top w:val="none" w:sz="0" w:space="0" w:color="auto"/>
                <w:left w:val="none" w:sz="0" w:space="0" w:color="auto"/>
                <w:bottom w:val="none" w:sz="0" w:space="0" w:color="auto"/>
                <w:right w:val="none" w:sz="0" w:space="0" w:color="auto"/>
              </w:divBdr>
            </w:div>
          </w:divsChild>
        </w:div>
        <w:div w:id="621614618">
          <w:marLeft w:val="0"/>
          <w:marRight w:val="0"/>
          <w:marTop w:val="0"/>
          <w:marBottom w:val="0"/>
          <w:divBdr>
            <w:top w:val="none" w:sz="0" w:space="0" w:color="auto"/>
            <w:left w:val="none" w:sz="0" w:space="0" w:color="auto"/>
            <w:bottom w:val="none" w:sz="0" w:space="0" w:color="auto"/>
            <w:right w:val="none" w:sz="0" w:space="0" w:color="auto"/>
          </w:divBdr>
        </w:div>
        <w:div w:id="621615345">
          <w:marLeft w:val="0"/>
          <w:marRight w:val="212"/>
          <w:marTop w:val="0"/>
          <w:marBottom w:val="0"/>
          <w:divBdr>
            <w:top w:val="none" w:sz="0" w:space="0" w:color="auto"/>
            <w:left w:val="none" w:sz="0" w:space="0" w:color="auto"/>
            <w:bottom w:val="none" w:sz="0" w:space="0" w:color="auto"/>
            <w:right w:val="none" w:sz="0" w:space="0" w:color="auto"/>
          </w:divBdr>
        </w:div>
        <w:div w:id="621616485">
          <w:marLeft w:val="0"/>
          <w:marRight w:val="0"/>
          <w:marTop w:val="240"/>
          <w:marBottom w:val="240"/>
          <w:divBdr>
            <w:top w:val="none" w:sz="0" w:space="0" w:color="auto"/>
            <w:left w:val="none" w:sz="0" w:space="0" w:color="auto"/>
            <w:bottom w:val="none" w:sz="0" w:space="0" w:color="auto"/>
            <w:right w:val="none" w:sz="0" w:space="0" w:color="auto"/>
          </w:divBdr>
        </w:div>
        <w:div w:id="621618191">
          <w:marLeft w:val="0"/>
          <w:marRight w:val="0"/>
          <w:marTop w:val="0"/>
          <w:marBottom w:val="0"/>
          <w:divBdr>
            <w:top w:val="none" w:sz="0" w:space="0" w:color="auto"/>
            <w:left w:val="none" w:sz="0" w:space="0" w:color="auto"/>
            <w:bottom w:val="none" w:sz="0" w:space="0" w:color="auto"/>
            <w:right w:val="none" w:sz="0" w:space="0" w:color="auto"/>
          </w:divBdr>
        </w:div>
        <w:div w:id="621810022">
          <w:marLeft w:val="0"/>
          <w:marRight w:val="0"/>
          <w:marTop w:val="0"/>
          <w:marBottom w:val="0"/>
          <w:divBdr>
            <w:top w:val="none" w:sz="0" w:space="0" w:color="auto"/>
            <w:left w:val="none" w:sz="0" w:space="0" w:color="auto"/>
            <w:bottom w:val="none" w:sz="0" w:space="0" w:color="auto"/>
            <w:right w:val="none" w:sz="0" w:space="0" w:color="auto"/>
          </w:divBdr>
        </w:div>
        <w:div w:id="621882289">
          <w:marLeft w:val="0"/>
          <w:marRight w:val="0"/>
          <w:marTop w:val="0"/>
          <w:marBottom w:val="0"/>
          <w:divBdr>
            <w:top w:val="none" w:sz="0" w:space="0" w:color="auto"/>
            <w:left w:val="none" w:sz="0" w:space="0" w:color="auto"/>
            <w:bottom w:val="none" w:sz="0" w:space="0" w:color="auto"/>
            <w:right w:val="none" w:sz="0" w:space="0" w:color="auto"/>
          </w:divBdr>
          <w:divsChild>
            <w:div w:id="934750499">
              <w:marLeft w:val="0"/>
              <w:marRight w:val="0"/>
              <w:marTop w:val="0"/>
              <w:marBottom w:val="0"/>
              <w:divBdr>
                <w:top w:val="none" w:sz="0" w:space="0" w:color="auto"/>
                <w:left w:val="none" w:sz="0" w:space="0" w:color="auto"/>
                <w:bottom w:val="none" w:sz="0" w:space="0" w:color="auto"/>
                <w:right w:val="none" w:sz="0" w:space="0" w:color="auto"/>
              </w:divBdr>
              <w:divsChild>
                <w:div w:id="198586539">
                  <w:marLeft w:val="0"/>
                  <w:marRight w:val="0"/>
                  <w:marTop w:val="914"/>
                  <w:marBottom w:val="0"/>
                  <w:divBdr>
                    <w:top w:val="none" w:sz="0" w:space="0" w:color="auto"/>
                    <w:left w:val="none" w:sz="0" w:space="0" w:color="auto"/>
                    <w:bottom w:val="none" w:sz="0" w:space="0" w:color="auto"/>
                    <w:right w:val="none" w:sz="0" w:space="0" w:color="auto"/>
                  </w:divBdr>
                  <w:divsChild>
                    <w:div w:id="126095238">
                      <w:marLeft w:val="0"/>
                      <w:marRight w:val="0"/>
                      <w:marTop w:val="0"/>
                      <w:marBottom w:val="0"/>
                      <w:divBdr>
                        <w:top w:val="none" w:sz="0" w:space="0" w:color="auto"/>
                        <w:left w:val="none" w:sz="0" w:space="0" w:color="auto"/>
                        <w:bottom w:val="none" w:sz="0" w:space="0" w:color="auto"/>
                        <w:right w:val="none" w:sz="0" w:space="0" w:color="auto"/>
                      </w:divBdr>
                    </w:div>
                  </w:divsChild>
                </w:div>
                <w:div w:id="69503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85479">
          <w:marLeft w:val="0"/>
          <w:marRight w:val="0"/>
          <w:marTop w:val="240"/>
          <w:marBottom w:val="240"/>
          <w:divBdr>
            <w:top w:val="none" w:sz="0" w:space="0" w:color="auto"/>
            <w:left w:val="none" w:sz="0" w:space="0" w:color="auto"/>
            <w:bottom w:val="none" w:sz="0" w:space="0" w:color="auto"/>
            <w:right w:val="none" w:sz="0" w:space="0" w:color="auto"/>
          </w:divBdr>
          <w:divsChild>
            <w:div w:id="152258643">
              <w:marLeft w:val="0"/>
              <w:marRight w:val="0"/>
              <w:marTop w:val="0"/>
              <w:marBottom w:val="0"/>
              <w:divBdr>
                <w:top w:val="none" w:sz="0" w:space="0" w:color="auto"/>
                <w:left w:val="none" w:sz="0" w:space="0" w:color="auto"/>
                <w:bottom w:val="none" w:sz="0" w:space="0" w:color="auto"/>
                <w:right w:val="none" w:sz="0" w:space="0" w:color="auto"/>
              </w:divBdr>
              <w:divsChild>
                <w:div w:id="11888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32065">
          <w:marLeft w:val="0"/>
          <w:marRight w:val="0"/>
          <w:marTop w:val="240"/>
          <w:marBottom w:val="240"/>
          <w:divBdr>
            <w:top w:val="none" w:sz="0" w:space="0" w:color="auto"/>
            <w:left w:val="none" w:sz="0" w:space="0" w:color="auto"/>
            <w:bottom w:val="none" w:sz="0" w:space="0" w:color="auto"/>
            <w:right w:val="none" w:sz="0" w:space="0" w:color="auto"/>
          </w:divBdr>
        </w:div>
        <w:div w:id="622079485">
          <w:marLeft w:val="0"/>
          <w:marRight w:val="0"/>
          <w:marTop w:val="0"/>
          <w:marBottom w:val="0"/>
          <w:divBdr>
            <w:top w:val="none" w:sz="0" w:space="0" w:color="auto"/>
            <w:left w:val="none" w:sz="0" w:space="0" w:color="auto"/>
            <w:bottom w:val="none" w:sz="0" w:space="0" w:color="auto"/>
            <w:right w:val="none" w:sz="0" w:space="0" w:color="auto"/>
          </w:divBdr>
          <w:divsChild>
            <w:div w:id="31197169">
              <w:marLeft w:val="180"/>
              <w:marRight w:val="0"/>
              <w:marTop w:val="0"/>
              <w:marBottom w:val="0"/>
              <w:divBdr>
                <w:top w:val="none" w:sz="0" w:space="0" w:color="auto"/>
                <w:left w:val="none" w:sz="0" w:space="0" w:color="auto"/>
                <w:bottom w:val="none" w:sz="0" w:space="0" w:color="auto"/>
                <w:right w:val="none" w:sz="0" w:space="0" w:color="auto"/>
              </w:divBdr>
            </w:div>
          </w:divsChild>
        </w:div>
        <w:div w:id="622346643">
          <w:marLeft w:val="0"/>
          <w:marRight w:val="206"/>
          <w:marTop w:val="0"/>
          <w:marBottom w:val="0"/>
          <w:divBdr>
            <w:top w:val="none" w:sz="0" w:space="0" w:color="auto"/>
            <w:left w:val="none" w:sz="0" w:space="0" w:color="auto"/>
            <w:bottom w:val="none" w:sz="0" w:space="0" w:color="auto"/>
            <w:right w:val="none" w:sz="0" w:space="0" w:color="auto"/>
          </w:divBdr>
        </w:div>
        <w:div w:id="622466202">
          <w:marLeft w:val="0"/>
          <w:marRight w:val="0"/>
          <w:marTop w:val="0"/>
          <w:marBottom w:val="0"/>
          <w:divBdr>
            <w:top w:val="none" w:sz="0" w:space="0" w:color="auto"/>
            <w:left w:val="none" w:sz="0" w:space="0" w:color="auto"/>
            <w:bottom w:val="none" w:sz="0" w:space="0" w:color="auto"/>
            <w:right w:val="none" w:sz="0" w:space="0" w:color="auto"/>
          </w:divBdr>
        </w:div>
        <w:div w:id="622468581">
          <w:marLeft w:val="0"/>
          <w:marRight w:val="0"/>
          <w:marTop w:val="0"/>
          <w:marBottom w:val="0"/>
          <w:divBdr>
            <w:top w:val="none" w:sz="0" w:space="0" w:color="auto"/>
            <w:left w:val="none" w:sz="0" w:space="0" w:color="auto"/>
            <w:bottom w:val="none" w:sz="0" w:space="0" w:color="auto"/>
            <w:right w:val="none" w:sz="0" w:space="0" w:color="auto"/>
          </w:divBdr>
        </w:div>
        <w:div w:id="622660251">
          <w:marLeft w:val="0"/>
          <w:marRight w:val="0"/>
          <w:marTop w:val="0"/>
          <w:marBottom w:val="0"/>
          <w:divBdr>
            <w:top w:val="none" w:sz="0" w:space="0" w:color="auto"/>
            <w:left w:val="none" w:sz="0" w:space="0" w:color="auto"/>
            <w:bottom w:val="none" w:sz="0" w:space="0" w:color="auto"/>
            <w:right w:val="none" w:sz="0" w:space="0" w:color="auto"/>
          </w:divBdr>
        </w:div>
        <w:div w:id="622687605">
          <w:marLeft w:val="0"/>
          <w:marRight w:val="0"/>
          <w:marTop w:val="384"/>
          <w:marBottom w:val="384"/>
          <w:divBdr>
            <w:top w:val="none" w:sz="0" w:space="0" w:color="auto"/>
            <w:left w:val="none" w:sz="0" w:space="0" w:color="auto"/>
            <w:bottom w:val="none" w:sz="0" w:space="0" w:color="auto"/>
            <w:right w:val="none" w:sz="0" w:space="0" w:color="auto"/>
          </w:divBdr>
        </w:div>
        <w:div w:id="622689018">
          <w:marLeft w:val="0"/>
          <w:marRight w:val="0"/>
          <w:marTop w:val="0"/>
          <w:marBottom w:val="0"/>
          <w:divBdr>
            <w:top w:val="none" w:sz="0" w:space="0" w:color="auto"/>
            <w:left w:val="none" w:sz="0" w:space="0" w:color="auto"/>
            <w:bottom w:val="none" w:sz="0" w:space="0" w:color="auto"/>
            <w:right w:val="none" w:sz="0" w:space="0" w:color="auto"/>
          </w:divBdr>
        </w:div>
        <w:div w:id="622730787">
          <w:marLeft w:val="0"/>
          <w:marRight w:val="0"/>
          <w:marTop w:val="384"/>
          <w:marBottom w:val="384"/>
          <w:divBdr>
            <w:top w:val="none" w:sz="0" w:space="0" w:color="auto"/>
            <w:left w:val="none" w:sz="0" w:space="0" w:color="auto"/>
            <w:bottom w:val="none" w:sz="0" w:space="0" w:color="auto"/>
            <w:right w:val="none" w:sz="0" w:space="0" w:color="auto"/>
          </w:divBdr>
        </w:div>
        <w:div w:id="622808309">
          <w:marLeft w:val="0"/>
          <w:marRight w:val="0"/>
          <w:marTop w:val="0"/>
          <w:marBottom w:val="0"/>
          <w:divBdr>
            <w:top w:val="none" w:sz="0" w:space="0" w:color="auto"/>
            <w:left w:val="none" w:sz="0" w:space="0" w:color="auto"/>
            <w:bottom w:val="none" w:sz="0" w:space="0" w:color="auto"/>
            <w:right w:val="none" w:sz="0" w:space="0" w:color="auto"/>
          </w:divBdr>
        </w:div>
        <w:div w:id="622808945">
          <w:marLeft w:val="0"/>
          <w:marRight w:val="0"/>
          <w:marTop w:val="378"/>
          <w:marBottom w:val="378"/>
          <w:divBdr>
            <w:top w:val="none" w:sz="0" w:space="0" w:color="auto"/>
            <w:left w:val="none" w:sz="0" w:space="0" w:color="auto"/>
            <w:bottom w:val="none" w:sz="0" w:space="0" w:color="auto"/>
            <w:right w:val="none" w:sz="0" w:space="0" w:color="auto"/>
          </w:divBdr>
        </w:div>
        <w:div w:id="622811042">
          <w:marLeft w:val="0"/>
          <w:marRight w:val="0"/>
          <w:marTop w:val="0"/>
          <w:marBottom w:val="0"/>
          <w:divBdr>
            <w:top w:val="none" w:sz="0" w:space="0" w:color="auto"/>
            <w:left w:val="none" w:sz="0" w:space="0" w:color="auto"/>
            <w:bottom w:val="none" w:sz="0" w:space="0" w:color="auto"/>
            <w:right w:val="none" w:sz="0" w:space="0" w:color="auto"/>
          </w:divBdr>
        </w:div>
        <w:div w:id="622811358">
          <w:marLeft w:val="0"/>
          <w:marRight w:val="0"/>
          <w:marTop w:val="360"/>
          <w:marBottom w:val="360"/>
          <w:divBdr>
            <w:top w:val="none" w:sz="0" w:space="0" w:color="auto"/>
            <w:left w:val="none" w:sz="0" w:space="0" w:color="auto"/>
            <w:bottom w:val="none" w:sz="0" w:space="0" w:color="auto"/>
            <w:right w:val="none" w:sz="0" w:space="0" w:color="auto"/>
          </w:divBdr>
        </w:div>
        <w:div w:id="622922898">
          <w:marLeft w:val="0"/>
          <w:marRight w:val="0"/>
          <w:marTop w:val="0"/>
          <w:marBottom w:val="0"/>
          <w:divBdr>
            <w:top w:val="none" w:sz="0" w:space="0" w:color="auto"/>
            <w:left w:val="none" w:sz="0" w:space="0" w:color="auto"/>
            <w:bottom w:val="none" w:sz="0" w:space="0" w:color="auto"/>
            <w:right w:val="none" w:sz="0" w:space="0" w:color="auto"/>
          </w:divBdr>
        </w:div>
        <w:div w:id="622923725">
          <w:marLeft w:val="0"/>
          <w:marRight w:val="0"/>
          <w:marTop w:val="240"/>
          <w:marBottom w:val="240"/>
          <w:divBdr>
            <w:top w:val="none" w:sz="0" w:space="0" w:color="auto"/>
            <w:left w:val="none" w:sz="0" w:space="0" w:color="auto"/>
            <w:bottom w:val="none" w:sz="0" w:space="0" w:color="auto"/>
            <w:right w:val="none" w:sz="0" w:space="0" w:color="auto"/>
          </w:divBdr>
        </w:div>
        <w:div w:id="622998037">
          <w:marLeft w:val="-135"/>
          <w:marRight w:val="0"/>
          <w:marTop w:val="0"/>
          <w:marBottom w:val="0"/>
          <w:divBdr>
            <w:top w:val="none" w:sz="0" w:space="0" w:color="auto"/>
            <w:left w:val="none" w:sz="0" w:space="0" w:color="auto"/>
            <w:bottom w:val="none" w:sz="0" w:space="0" w:color="auto"/>
            <w:right w:val="none" w:sz="0" w:space="0" w:color="auto"/>
          </w:divBdr>
        </w:div>
        <w:div w:id="623073091">
          <w:marLeft w:val="0"/>
          <w:marRight w:val="0"/>
          <w:marTop w:val="360"/>
          <w:marBottom w:val="360"/>
          <w:divBdr>
            <w:top w:val="none" w:sz="0" w:space="0" w:color="auto"/>
            <w:left w:val="none" w:sz="0" w:space="0" w:color="auto"/>
            <w:bottom w:val="none" w:sz="0" w:space="0" w:color="auto"/>
            <w:right w:val="none" w:sz="0" w:space="0" w:color="auto"/>
          </w:divBdr>
        </w:div>
        <w:div w:id="623269940">
          <w:marLeft w:val="0"/>
          <w:marRight w:val="0"/>
          <w:marTop w:val="240"/>
          <w:marBottom w:val="240"/>
          <w:divBdr>
            <w:top w:val="none" w:sz="0" w:space="0" w:color="auto"/>
            <w:left w:val="none" w:sz="0" w:space="0" w:color="auto"/>
            <w:bottom w:val="none" w:sz="0" w:space="0" w:color="auto"/>
            <w:right w:val="none" w:sz="0" w:space="0" w:color="auto"/>
          </w:divBdr>
        </w:div>
        <w:div w:id="623270144">
          <w:marLeft w:val="0"/>
          <w:marRight w:val="0"/>
          <w:marTop w:val="0"/>
          <w:marBottom w:val="0"/>
          <w:divBdr>
            <w:top w:val="none" w:sz="0" w:space="0" w:color="auto"/>
            <w:left w:val="none" w:sz="0" w:space="0" w:color="auto"/>
            <w:bottom w:val="none" w:sz="0" w:space="0" w:color="auto"/>
            <w:right w:val="none" w:sz="0" w:space="0" w:color="auto"/>
          </w:divBdr>
          <w:divsChild>
            <w:div w:id="434448284">
              <w:marLeft w:val="-135"/>
              <w:marRight w:val="0"/>
              <w:marTop w:val="0"/>
              <w:marBottom w:val="0"/>
              <w:divBdr>
                <w:top w:val="none" w:sz="0" w:space="0" w:color="auto"/>
                <w:left w:val="none" w:sz="0" w:space="0" w:color="auto"/>
                <w:bottom w:val="none" w:sz="0" w:space="0" w:color="auto"/>
                <w:right w:val="none" w:sz="0" w:space="0" w:color="auto"/>
              </w:divBdr>
            </w:div>
            <w:div w:id="869954210">
              <w:marLeft w:val="0"/>
              <w:marRight w:val="0"/>
              <w:marTop w:val="0"/>
              <w:marBottom w:val="0"/>
              <w:divBdr>
                <w:top w:val="none" w:sz="0" w:space="0" w:color="auto"/>
                <w:left w:val="none" w:sz="0" w:space="0" w:color="auto"/>
                <w:bottom w:val="none" w:sz="0" w:space="0" w:color="auto"/>
                <w:right w:val="none" w:sz="0" w:space="0" w:color="auto"/>
              </w:divBdr>
              <w:divsChild>
                <w:div w:id="91902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271034">
          <w:marLeft w:val="0"/>
          <w:marRight w:val="0"/>
          <w:marTop w:val="0"/>
          <w:marBottom w:val="0"/>
          <w:divBdr>
            <w:top w:val="none" w:sz="0" w:space="0" w:color="auto"/>
            <w:left w:val="none" w:sz="0" w:space="0" w:color="auto"/>
            <w:bottom w:val="none" w:sz="0" w:space="0" w:color="auto"/>
            <w:right w:val="none" w:sz="0" w:space="0" w:color="auto"/>
          </w:divBdr>
          <w:divsChild>
            <w:div w:id="778336179">
              <w:marLeft w:val="0"/>
              <w:marRight w:val="0"/>
              <w:marTop w:val="0"/>
              <w:marBottom w:val="0"/>
              <w:divBdr>
                <w:top w:val="none" w:sz="0" w:space="0" w:color="auto"/>
                <w:left w:val="none" w:sz="0" w:space="0" w:color="auto"/>
                <w:bottom w:val="none" w:sz="0" w:space="0" w:color="auto"/>
                <w:right w:val="none" w:sz="0" w:space="0" w:color="auto"/>
              </w:divBdr>
            </w:div>
            <w:div w:id="836505919">
              <w:marLeft w:val="0"/>
              <w:marRight w:val="0"/>
              <w:marTop w:val="0"/>
              <w:marBottom w:val="0"/>
              <w:divBdr>
                <w:top w:val="none" w:sz="0" w:space="0" w:color="auto"/>
                <w:left w:val="none" w:sz="0" w:space="0" w:color="auto"/>
                <w:bottom w:val="none" w:sz="0" w:space="0" w:color="auto"/>
                <w:right w:val="none" w:sz="0" w:space="0" w:color="auto"/>
              </w:divBdr>
            </w:div>
          </w:divsChild>
        </w:div>
        <w:div w:id="623274350">
          <w:marLeft w:val="0"/>
          <w:marRight w:val="0"/>
          <w:marTop w:val="240"/>
          <w:marBottom w:val="240"/>
          <w:divBdr>
            <w:top w:val="none" w:sz="0" w:space="0" w:color="auto"/>
            <w:left w:val="none" w:sz="0" w:space="0" w:color="auto"/>
            <w:bottom w:val="none" w:sz="0" w:space="0" w:color="auto"/>
            <w:right w:val="none" w:sz="0" w:space="0" w:color="auto"/>
          </w:divBdr>
          <w:divsChild>
            <w:div w:id="405568725">
              <w:marLeft w:val="0"/>
              <w:marRight w:val="0"/>
              <w:marTop w:val="0"/>
              <w:marBottom w:val="0"/>
              <w:divBdr>
                <w:top w:val="none" w:sz="0" w:space="0" w:color="auto"/>
                <w:left w:val="none" w:sz="0" w:space="0" w:color="auto"/>
                <w:bottom w:val="none" w:sz="0" w:space="0" w:color="auto"/>
                <w:right w:val="none" w:sz="0" w:space="0" w:color="auto"/>
              </w:divBdr>
            </w:div>
          </w:divsChild>
        </w:div>
        <w:div w:id="623342605">
          <w:marLeft w:val="0"/>
          <w:marRight w:val="0"/>
          <w:marTop w:val="354"/>
          <w:marBottom w:val="354"/>
          <w:divBdr>
            <w:top w:val="none" w:sz="0" w:space="0" w:color="auto"/>
            <w:left w:val="none" w:sz="0" w:space="0" w:color="auto"/>
            <w:bottom w:val="none" w:sz="0" w:space="0" w:color="auto"/>
            <w:right w:val="none" w:sz="0" w:space="0" w:color="auto"/>
          </w:divBdr>
        </w:div>
        <w:div w:id="623390795">
          <w:marLeft w:val="0"/>
          <w:marRight w:val="0"/>
          <w:marTop w:val="0"/>
          <w:marBottom w:val="0"/>
          <w:divBdr>
            <w:top w:val="none" w:sz="0" w:space="0" w:color="auto"/>
            <w:left w:val="none" w:sz="0" w:space="0" w:color="auto"/>
            <w:bottom w:val="none" w:sz="0" w:space="0" w:color="auto"/>
            <w:right w:val="none" w:sz="0" w:space="0" w:color="auto"/>
          </w:divBdr>
        </w:div>
        <w:div w:id="623541116">
          <w:marLeft w:val="0"/>
          <w:marRight w:val="0"/>
          <w:marTop w:val="0"/>
          <w:marBottom w:val="0"/>
          <w:divBdr>
            <w:top w:val="none" w:sz="0" w:space="0" w:color="auto"/>
            <w:left w:val="none" w:sz="0" w:space="0" w:color="auto"/>
            <w:bottom w:val="none" w:sz="0" w:space="0" w:color="auto"/>
            <w:right w:val="none" w:sz="0" w:space="0" w:color="auto"/>
          </w:divBdr>
        </w:div>
        <w:div w:id="623541882">
          <w:marLeft w:val="0"/>
          <w:marRight w:val="0"/>
          <w:marTop w:val="0"/>
          <w:marBottom w:val="0"/>
          <w:divBdr>
            <w:top w:val="none" w:sz="0" w:space="0" w:color="auto"/>
            <w:left w:val="none" w:sz="0" w:space="0" w:color="auto"/>
            <w:bottom w:val="none" w:sz="0" w:space="0" w:color="auto"/>
            <w:right w:val="none" w:sz="0" w:space="0" w:color="auto"/>
          </w:divBdr>
        </w:div>
        <w:div w:id="623655202">
          <w:marLeft w:val="0"/>
          <w:marRight w:val="0"/>
          <w:marTop w:val="240"/>
          <w:marBottom w:val="240"/>
          <w:divBdr>
            <w:top w:val="none" w:sz="0" w:space="0" w:color="auto"/>
            <w:left w:val="none" w:sz="0" w:space="0" w:color="auto"/>
            <w:bottom w:val="none" w:sz="0" w:space="0" w:color="auto"/>
            <w:right w:val="none" w:sz="0" w:space="0" w:color="auto"/>
          </w:divBdr>
        </w:div>
        <w:div w:id="623775210">
          <w:marLeft w:val="0"/>
          <w:marRight w:val="0"/>
          <w:marTop w:val="0"/>
          <w:marBottom w:val="0"/>
          <w:divBdr>
            <w:top w:val="none" w:sz="0" w:space="0" w:color="auto"/>
            <w:left w:val="none" w:sz="0" w:space="0" w:color="auto"/>
            <w:bottom w:val="none" w:sz="0" w:space="0" w:color="auto"/>
            <w:right w:val="none" w:sz="0" w:space="0" w:color="auto"/>
          </w:divBdr>
        </w:div>
        <w:div w:id="623853735">
          <w:marLeft w:val="0"/>
          <w:marRight w:val="0"/>
          <w:marTop w:val="0"/>
          <w:marBottom w:val="0"/>
          <w:divBdr>
            <w:top w:val="none" w:sz="0" w:space="0" w:color="auto"/>
            <w:left w:val="none" w:sz="0" w:space="0" w:color="auto"/>
            <w:bottom w:val="none" w:sz="0" w:space="0" w:color="auto"/>
            <w:right w:val="none" w:sz="0" w:space="0" w:color="auto"/>
          </w:divBdr>
        </w:div>
        <w:div w:id="623922268">
          <w:marLeft w:val="0"/>
          <w:marRight w:val="0"/>
          <w:marTop w:val="329"/>
          <w:marBottom w:val="329"/>
          <w:divBdr>
            <w:top w:val="none" w:sz="0" w:space="0" w:color="auto"/>
            <w:left w:val="none" w:sz="0" w:space="0" w:color="auto"/>
            <w:bottom w:val="none" w:sz="0" w:space="0" w:color="auto"/>
            <w:right w:val="none" w:sz="0" w:space="0" w:color="auto"/>
          </w:divBdr>
          <w:divsChild>
            <w:div w:id="693968352">
              <w:marLeft w:val="0"/>
              <w:marRight w:val="0"/>
              <w:marTop w:val="0"/>
              <w:marBottom w:val="0"/>
              <w:divBdr>
                <w:top w:val="none" w:sz="0" w:space="0" w:color="auto"/>
                <w:left w:val="none" w:sz="0" w:space="0" w:color="auto"/>
                <w:bottom w:val="none" w:sz="0" w:space="0" w:color="auto"/>
                <w:right w:val="none" w:sz="0" w:space="0" w:color="auto"/>
              </w:divBdr>
            </w:div>
          </w:divsChild>
        </w:div>
        <w:div w:id="623922434">
          <w:marLeft w:val="0"/>
          <w:marRight w:val="0"/>
          <w:marTop w:val="300"/>
          <w:marBottom w:val="0"/>
          <w:divBdr>
            <w:top w:val="none" w:sz="0" w:space="0" w:color="auto"/>
            <w:left w:val="none" w:sz="0" w:space="0" w:color="auto"/>
            <w:bottom w:val="none" w:sz="0" w:space="0" w:color="auto"/>
            <w:right w:val="none" w:sz="0" w:space="0" w:color="auto"/>
          </w:divBdr>
        </w:div>
        <w:div w:id="623927401">
          <w:marLeft w:val="0"/>
          <w:marRight w:val="0"/>
          <w:marTop w:val="0"/>
          <w:marBottom w:val="0"/>
          <w:divBdr>
            <w:top w:val="none" w:sz="0" w:space="0" w:color="auto"/>
            <w:left w:val="none" w:sz="0" w:space="0" w:color="auto"/>
            <w:bottom w:val="none" w:sz="0" w:space="0" w:color="auto"/>
            <w:right w:val="none" w:sz="0" w:space="0" w:color="auto"/>
          </w:divBdr>
        </w:div>
        <w:div w:id="623928042">
          <w:marLeft w:val="0"/>
          <w:marRight w:val="0"/>
          <w:marTop w:val="944"/>
          <w:marBottom w:val="944"/>
          <w:divBdr>
            <w:top w:val="none" w:sz="0" w:space="0" w:color="auto"/>
            <w:left w:val="none" w:sz="0" w:space="0" w:color="auto"/>
            <w:bottom w:val="none" w:sz="0" w:space="0" w:color="auto"/>
            <w:right w:val="none" w:sz="0" w:space="0" w:color="auto"/>
          </w:divBdr>
          <w:divsChild>
            <w:div w:id="65423321">
              <w:marLeft w:val="0"/>
              <w:marRight w:val="0"/>
              <w:marTop w:val="378"/>
              <w:marBottom w:val="378"/>
              <w:divBdr>
                <w:top w:val="none" w:sz="0" w:space="0" w:color="auto"/>
                <w:left w:val="none" w:sz="0" w:space="0" w:color="auto"/>
                <w:bottom w:val="none" w:sz="0" w:space="0" w:color="auto"/>
                <w:right w:val="none" w:sz="0" w:space="0" w:color="auto"/>
              </w:divBdr>
            </w:div>
            <w:div w:id="87165592">
              <w:marLeft w:val="0"/>
              <w:marRight w:val="0"/>
              <w:marTop w:val="378"/>
              <w:marBottom w:val="378"/>
              <w:divBdr>
                <w:top w:val="none" w:sz="0" w:space="0" w:color="auto"/>
                <w:left w:val="none" w:sz="0" w:space="0" w:color="auto"/>
                <w:bottom w:val="none" w:sz="0" w:space="0" w:color="auto"/>
                <w:right w:val="none" w:sz="0" w:space="0" w:color="auto"/>
              </w:divBdr>
            </w:div>
            <w:div w:id="163519390">
              <w:marLeft w:val="0"/>
              <w:marRight w:val="0"/>
              <w:marTop w:val="378"/>
              <w:marBottom w:val="378"/>
              <w:divBdr>
                <w:top w:val="none" w:sz="0" w:space="0" w:color="auto"/>
                <w:left w:val="none" w:sz="0" w:space="0" w:color="auto"/>
                <w:bottom w:val="none" w:sz="0" w:space="0" w:color="auto"/>
                <w:right w:val="none" w:sz="0" w:space="0" w:color="auto"/>
              </w:divBdr>
            </w:div>
            <w:div w:id="231473189">
              <w:marLeft w:val="0"/>
              <w:marRight w:val="0"/>
              <w:marTop w:val="378"/>
              <w:marBottom w:val="378"/>
              <w:divBdr>
                <w:top w:val="none" w:sz="0" w:space="0" w:color="auto"/>
                <w:left w:val="none" w:sz="0" w:space="0" w:color="auto"/>
                <w:bottom w:val="none" w:sz="0" w:space="0" w:color="auto"/>
                <w:right w:val="none" w:sz="0" w:space="0" w:color="auto"/>
              </w:divBdr>
              <w:divsChild>
                <w:div w:id="510415044">
                  <w:marLeft w:val="0"/>
                  <w:marRight w:val="0"/>
                  <w:marTop w:val="0"/>
                  <w:marBottom w:val="0"/>
                  <w:divBdr>
                    <w:top w:val="none" w:sz="0" w:space="0" w:color="auto"/>
                    <w:left w:val="none" w:sz="0" w:space="0" w:color="auto"/>
                    <w:bottom w:val="none" w:sz="0" w:space="0" w:color="auto"/>
                    <w:right w:val="none" w:sz="0" w:space="0" w:color="auto"/>
                  </w:divBdr>
                </w:div>
              </w:divsChild>
            </w:div>
            <w:div w:id="264851731">
              <w:marLeft w:val="0"/>
              <w:marRight w:val="0"/>
              <w:marTop w:val="378"/>
              <w:marBottom w:val="378"/>
              <w:divBdr>
                <w:top w:val="none" w:sz="0" w:space="0" w:color="auto"/>
                <w:left w:val="none" w:sz="0" w:space="0" w:color="auto"/>
                <w:bottom w:val="none" w:sz="0" w:space="0" w:color="auto"/>
                <w:right w:val="none" w:sz="0" w:space="0" w:color="auto"/>
              </w:divBdr>
            </w:div>
            <w:div w:id="325940460">
              <w:marLeft w:val="0"/>
              <w:marRight w:val="0"/>
              <w:marTop w:val="567"/>
              <w:marBottom w:val="708"/>
              <w:divBdr>
                <w:top w:val="none" w:sz="0" w:space="0" w:color="auto"/>
                <w:left w:val="none" w:sz="0" w:space="0" w:color="auto"/>
                <w:bottom w:val="none" w:sz="0" w:space="0" w:color="auto"/>
                <w:right w:val="none" w:sz="0" w:space="0" w:color="auto"/>
              </w:divBdr>
              <w:divsChild>
                <w:div w:id="332799866">
                  <w:marLeft w:val="0"/>
                  <w:marRight w:val="0"/>
                  <w:marTop w:val="0"/>
                  <w:marBottom w:val="0"/>
                  <w:divBdr>
                    <w:top w:val="none" w:sz="0" w:space="0" w:color="auto"/>
                    <w:left w:val="none" w:sz="0" w:space="0" w:color="auto"/>
                    <w:bottom w:val="single" w:sz="12" w:space="24" w:color="B8B9BA"/>
                    <w:right w:val="none" w:sz="0" w:space="0" w:color="auto"/>
                  </w:divBdr>
                  <w:divsChild>
                    <w:div w:id="628434750">
                      <w:marLeft w:val="0"/>
                      <w:marRight w:val="0"/>
                      <w:marTop w:val="472"/>
                      <w:marBottom w:val="0"/>
                      <w:divBdr>
                        <w:top w:val="none" w:sz="0" w:space="0" w:color="auto"/>
                        <w:left w:val="none" w:sz="0" w:space="0" w:color="auto"/>
                        <w:bottom w:val="none" w:sz="0" w:space="0" w:color="auto"/>
                        <w:right w:val="none" w:sz="0" w:space="0" w:color="auto"/>
                      </w:divBdr>
                    </w:div>
                    <w:div w:id="783117040">
                      <w:marLeft w:val="0"/>
                      <w:marRight w:val="0"/>
                      <w:marTop w:val="354"/>
                      <w:marBottom w:val="0"/>
                      <w:divBdr>
                        <w:top w:val="none" w:sz="0" w:space="0" w:color="auto"/>
                        <w:left w:val="none" w:sz="0" w:space="0" w:color="auto"/>
                        <w:bottom w:val="none" w:sz="0" w:space="0" w:color="auto"/>
                        <w:right w:val="none" w:sz="0" w:space="0" w:color="auto"/>
                      </w:divBdr>
                    </w:div>
                  </w:divsChild>
                </w:div>
              </w:divsChild>
            </w:div>
            <w:div w:id="726953141">
              <w:marLeft w:val="0"/>
              <w:marRight w:val="0"/>
              <w:marTop w:val="378"/>
              <w:marBottom w:val="378"/>
              <w:divBdr>
                <w:top w:val="none" w:sz="0" w:space="0" w:color="auto"/>
                <w:left w:val="none" w:sz="0" w:space="0" w:color="auto"/>
                <w:bottom w:val="none" w:sz="0" w:space="0" w:color="auto"/>
                <w:right w:val="none" w:sz="0" w:space="0" w:color="auto"/>
              </w:divBdr>
            </w:div>
            <w:div w:id="857700163">
              <w:marLeft w:val="0"/>
              <w:marRight w:val="0"/>
              <w:marTop w:val="378"/>
              <w:marBottom w:val="378"/>
              <w:divBdr>
                <w:top w:val="none" w:sz="0" w:space="0" w:color="auto"/>
                <w:left w:val="none" w:sz="0" w:space="0" w:color="auto"/>
                <w:bottom w:val="none" w:sz="0" w:space="0" w:color="auto"/>
                <w:right w:val="none" w:sz="0" w:space="0" w:color="auto"/>
              </w:divBdr>
            </w:div>
            <w:div w:id="890463098">
              <w:marLeft w:val="0"/>
              <w:marRight w:val="0"/>
              <w:marTop w:val="0"/>
              <w:marBottom w:val="472"/>
              <w:divBdr>
                <w:top w:val="none" w:sz="0" w:space="0" w:color="auto"/>
                <w:left w:val="none" w:sz="0" w:space="0" w:color="auto"/>
                <w:bottom w:val="none" w:sz="0" w:space="0" w:color="auto"/>
                <w:right w:val="none" w:sz="0" w:space="0" w:color="auto"/>
              </w:divBdr>
            </w:div>
            <w:div w:id="964314855">
              <w:marLeft w:val="0"/>
              <w:marRight w:val="0"/>
              <w:marTop w:val="567"/>
              <w:marBottom w:val="567"/>
              <w:divBdr>
                <w:top w:val="none" w:sz="0" w:space="0" w:color="auto"/>
                <w:left w:val="none" w:sz="0" w:space="0" w:color="auto"/>
                <w:bottom w:val="none" w:sz="0" w:space="0" w:color="auto"/>
                <w:right w:val="none" w:sz="0" w:space="0" w:color="auto"/>
              </w:divBdr>
            </w:div>
            <w:div w:id="978218807">
              <w:marLeft w:val="0"/>
              <w:marRight w:val="0"/>
              <w:marTop w:val="378"/>
              <w:marBottom w:val="378"/>
              <w:divBdr>
                <w:top w:val="none" w:sz="0" w:space="0" w:color="auto"/>
                <w:left w:val="none" w:sz="0" w:space="0" w:color="auto"/>
                <w:bottom w:val="none" w:sz="0" w:space="0" w:color="auto"/>
                <w:right w:val="none" w:sz="0" w:space="0" w:color="auto"/>
              </w:divBdr>
              <w:divsChild>
                <w:div w:id="78847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928979">
          <w:marLeft w:val="0"/>
          <w:marRight w:val="0"/>
          <w:marTop w:val="366"/>
          <w:marBottom w:val="366"/>
          <w:divBdr>
            <w:top w:val="none" w:sz="0" w:space="0" w:color="auto"/>
            <w:left w:val="none" w:sz="0" w:space="0" w:color="auto"/>
            <w:bottom w:val="none" w:sz="0" w:space="0" w:color="auto"/>
            <w:right w:val="none" w:sz="0" w:space="0" w:color="auto"/>
          </w:divBdr>
          <w:divsChild>
            <w:div w:id="384568732">
              <w:marLeft w:val="0"/>
              <w:marRight w:val="0"/>
              <w:marTop w:val="0"/>
              <w:marBottom w:val="0"/>
              <w:divBdr>
                <w:top w:val="none" w:sz="0" w:space="0" w:color="auto"/>
                <w:left w:val="none" w:sz="0" w:space="0" w:color="auto"/>
                <w:bottom w:val="none" w:sz="0" w:space="0" w:color="auto"/>
                <w:right w:val="none" w:sz="0" w:space="0" w:color="auto"/>
              </w:divBdr>
            </w:div>
          </w:divsChild>
        </w:div>
        <w:div w:id="623997752">
          <w:marLeft w:val="0"/>
          <w:marRight w:val="0"/>
          <w:marTop w:val="0"/>
          <w:marBottom w:val="0"/>
          <w:divBdr>
            <w:top w:val="none" w:sz="0" w:space="0" w:color="auto"/>
            <w:left w:val="none" w:sz="0" w:space="0" w:color="auto"/>
            <w:bottom w:val="none" w:sz="0" w:space="0" w:color="auto"/>
            <w:right w:val="none" w:sz="0" w:space="0" w:color="auto"/>
          </w:divBdr>
        </w:div>
        <w:div w:id="624115737">
          <w:marLeft w:val="0"/>
          <w:marRight w:val="0"/>
          <w:marTop w:val="240"/>
          <w:marBottom w:val="240"/>
          <w:divBdr>
            <w:top w:val="none" w:sz="0" w:space="0" w:color="auto"/>
            <w:left w:val="none" w:sz="0" w:space="0" w:color="auto"/>
            <w:bottom w:val="none" w:sz="0" w:space="0" w:color="auto"/>
            <w:right w:val="none" w:sz="0" w:space="0" w:color="auto"/>
          </w:divBdr>
        </w:div>
        <w:div w:id="624117182">
          <w:marLeft w:val="0"/>
          <w:marRight w:val="0"/>
          <w:marTop w:val="378"/>
          <w:marBottom w:val="378"/>
          <w:divBdr>
            <w:top w:val="none" w:sz="0" w:space="0" w:color="auto"/>
            <w:left w:val="none" w:sz="0" w:space="0" w:color="auto"/>
            <w:bottom w:val="none" w:sz="0" w:space="0" w:color="auto"/>
            <w:right w:val="none" w:sz="0" w:space="0" w:color="auto"/>
          </w:divBdr>
          <w:divsChild>
            <w:div w:id="373117462">
              <w:marLeft w:val="0"/>
              <w:marRight w:val="0"/>
              <w:marTop w:val="0"/>
              <w:marBottom w:val="0"/>
              <w:divBdr>
                <w:top w:val="none" w:sz="0" w:space="0" w:color="auto"/>
                <w:left w:val="none" w:sz="0" w:space="0" w:color="auto"/>
                <w:bottom w:val="none" w:sz="0" w:space="0" w:color="auto"/>
                <w:right w:val="none" w:sz="0" w:space="0" w:color="auto"/>
              </w:divBdr>
            </w:div>
          </w:divsChild>
        </w:div>
        <w:div w:id="624117986">
          <w:marLeft w:val="0"/>
          <w:marRight w:val="0"/>
          <w:marTop w:val="378"/>
          <w:marBottom w:val="378"/>
          <w:divBdr>
            <w:top w:val="none" w:sz="0" w:space="0" w:color="auto"/>
            <w:left w:val="none" w:sz="0" w:space="0" w:color="auto"/>
            <w:bottom w:val="none" w:sz="0" w:space="0" w:color="auto"/>
            <w:right w:val="none" w:sz="0" w:space="0" w:color="auto"/>
          </w:divBdr>
        </w:div>
        <w:div w:id="624124084">
          <w:marLeft w:val="0"/>
          <w:marRight w:val="0"/>
          <w:marTop w:val="240"/>
          <w:marBottom w:val="240"/>
          <w:divBdr>
            <w:top w:val="none" w:sz="0" w:space="0" w:color="auto"/>
            <w:left w:val="none" w:sz="0" w:space="0" w:color="auto"/>
            <w:bottom w:val="none" w:sz="0" w:space="0" w:color="auto"/>
            <w:right w:val="none" w:sz="0" w:space="0" w:color="auto"/>
          </w:divBdr>
        </w:div>
        <w:div w:id="624192492">
          <w:marLeft w:val="0"/>
          <w:marRight w:val="0"/>
          <w:marTop w:val="281"/>
          <w:marBottom w:val="281"/>
          <w:divBdr>
            <w:top w:val="none" w:sz="0" w:space="0" w:color="auto"/>
            <w:left w:val="none" w:sz="0" w:space="0" w:color="auto"/>
            <w:bottom w:val="none" w:sz="0" w:space="0" w:color="auto"/>
            <w:right w:val="none" w:sz="0" w:space="0" w:color="auto"/>
          </w:divBdr>
        </w:div>
        <w:div w:id="624240605">
          <w:marLeft w:val="0"/>
          <w:marRight w:val="0"/>
          <w:marTop w:val="240"/>
          <w:marBottom w:val="240"/>
          <w:divBdr>
            <w:top w:val="none" w:sz="0" w:space="0" w:color="auto"/>
            <w:left w:val="none" w:sz="0" w:space="0" w:color="auto"/>
            <w:bottom w:val="none" w:sz="0" w:space="0" w:color="auto"/>
            <w:right w:val="none" w:sz="0" w:space="0" w:color="auto"/>
          </w:divBdr>
        </w:div>
        <w:div w:id="624311040">
          <w:marLeft w:val="0"/>
          <w:marRight w:val="0"/>
          <w:marTop w:val="384"/>
          <w:marBottom w:val="384"/>
          <w:divBdr>
            <w:top w:val="none" w:sz="0" w:space="0" w:color="auto"/>
            <w:left w:val="none" w:sz="0" w:space="0" w:color="auto"/>
            <w:bottom w:val="none" w:sz="0" w:space="0" w:color="auto"/>
            <w:right w:val="none" w:sz="0" w:space="0" w:color="auto"/>
          </w:divBdr>
          <w:divsChild>
            <w:div w:id="656736861">
              <w:marLeft w:val="0"/>
              <w:marRight w:val="0"/>
              <w:marTop w:val="0"/>
              <w:marBottom w:val="0"/>
              <w:divBdr>
                <w:top w:val="none" w:sz="0" w:space="0" w:color="auto"/>
                <w:left w:val="none" w:sz="0" w:space="0" w:color="auto"/>
                <w:bottom w:val="none" w:sz="0" w:space="0" w:color="auto"/>
                <w:right w:val="none" w:sz="0" w:space="0" w:color="auto"/>
              </w:divBdr>
            </w:div>
          </w:divsChild>
        </w:div>
        <w:div w:id="624312826">
          <w:marLeft w:val="0"/>
          <w:marRight w:val="0"/>
          <w:marTop w:val="240"/>
          <w:marBottom w:val="240"/>
          <w:divBdr>
            <w:top w:val="none" w:sz="0" w:space="0" w:color="auto"/>
            <w:left w:val="none" w:sz="0" w:space="0" w:color="auto"/>
            <w:bottom w:val="none" w:sz="0" w:space="0" w:color="auto"/>
            <w:right w:val="none" w:sz="0" w:space="0" w:color="auto"/>
          </w:divBdr>
          <w:divsChild>
            <w:div w:id="672687005">
              <w:marLeft w:val="0"/>
              <w:marRight w:val="0"/>
              <w:marTop w:val="0"/>
              <w:marBottom w:val="0"/>
              <w:divBdr>
                <w:top w:val="none" w:sz="0" w:space="0" w:color="auto"/>
                <w:left w:val="none" w:sz="0" w:space="0" w:color="auto"/>
                <w:bottom w:val="none" w:sz="0" w:space="0" w:color="auto"/>
                <w:right w:val="none" w:sz="0" w:space="0" w:color="auto"/>
              </w:divBdr>
            </w:div>
          </w:divsChild>
        </w:div>
        <w:div w:id="624385951">
          <w:marLeft w:val="0"/>
          <w:marRight w:val="0"/>
          <w:marTop w:val="240"/>
          <w:marBottom w:val="240"/>
          <w:divBdr>
            <w:top w:val="none" w:sz="0" w:space="0" w:color="auto"/>
            <w:left w:val="none" w:sz="0" w:space="0" w:color="auto"/>
            <w:bottom w:val="none" w:sz="0" w:space="0" w:color="auto"/>
            <w:right w:val="none" w:sz="0" w:space="0" w:color="auto"/>
          </w:divBdr>
        </w:div>
        <w:div w:id="624428945">
          <w:marLeft w:val="0"/>
          <w:marRight w:val="0"/>
          <w:marTop w:val="0"/>
          <w:marBottom w:val="0"/>
          <w:divBdr>
            <w:top w:val="none" w:sz="0" w:space="0" w:color="auto"/>
            <w:left w:val="none" w:sz="0" w:space="0" w:color="auto"/>
            <w:bottom w:val="none" w:sz="0" w:space="0" w:color="auto"/>
            <w:right w:val="none" w:sz="0" w:space="0" w:color="auto"/>
          </w:divBdr>
        </w:div>
        <w:div w:id="624510003">
          <w:marLeft w:val="0"/>
          <w:marRight w:val="0"/>
          <w:marTop w:val="329"/>
          <w:marBottom w:val="329"/>
          <w:divBdr>
            <w:top w:val="none" w:sz="0" w:space="0" w:color="auto"/>
            <w:left w:val="none" w:sz="0" w:space="0" w:color="auto"/>
            <w:bottom w:val="none" w:sz="0" w:space="0" w:color="auto"/>
            <w:right w:val="none" w:sz="0" w:space="0" w:color="auto"/>
          </w:divBdr>
          <w:divsChild>
            <w:div w:id="178006153">
              <w:marLeft w:val="0"/>
              <w:marRight w:val="0"/>
              <w:marTop w:val="0"/>
              <w:marBottom w:val="0"/>
              <w:divBdr>
                <w:top w:val="none" w:sz="0" w:space="0" w:color="auto"/>
                <w:left w:val="none" w:sz="0" w:space="0" w:color="auto"/>
                <w:bottom w:val="none" w:sz="0" w:space="0" w:color="auto"/>
                <w:right w:val="none" w:sz="0" w:space="0" w:color="auto"/>
              </w:divBdr>
            </w:div>
          </w:divsChild>
        </w:div>
        <w:div w:id="624578163">
          <w:marLeft w:val="0"/>
          <w:marRight w:val="0"/>
          <w:marTop w:val="240"/>
          <w:marBottom w:val="240"/>
          <w:divBdr>
            <w:top w:val="none" w:sz="0" w:space="0" w:color="auto"/>
            <w:left w:val="none" w:sz="0" w:space="0" w:color="auto"/>
            <w:bottom w:val="none" w:sz="0" w:space="0" w:color="auto"/>
            <w:right w:val="none" w:sz="0" w:space="0" w:color="auto"/>
          </w:divBdr>
          <w:divsChild>
            <w:div w:id="704986891">
              <w:marLeft w:val="0"/>
              <w:marRight w:val="0"/>
              <w:marTop w:val="0"/>
              <w:marBottom w:val="0"/>
              <w:divBdr>
                <w:top w:val="none" w:sz="0" w:space="0" w:color="auto"/>
                <w:left w:val="none" w:sz="0" w:space="0" w:color="auto"/>
                <w:bottom w:val="none" w:sz="0" w:space="0" w:color="auto"/>
                <w:right w:val="none" w:sz="0" w:space="0" w:color="auto"/>
              </w:divBdr>
            </w:div>
          </w:divsChild>
        </w:div>
        <w:div w:id="624579168">
          <w:marLeft w:val="0"/>
          <w:marRight w:val="0"/>
          <w:marTop w:val="0"/>
          <w:marBottom w:val="0"/>
          <w:divBdr>
            <w:top w:val="none" w:sz="0" w:space="0" w:color="auto"/>
            <w:left w:val="none" w:sz="0" w:space="0" w:color="auto"/>
            <w:bottom w:val="none" w:sz="0" w:space="0" w:color="auto"/>
            <w:right w:val="none" w:sz="0" w:space="0" w:color="auto"/>
          </w:divBdr>
          <w:divsChild>
            <w:div w:id="644625609">
              <w:marLeft w:val="0"/>
              <w:marRight w:val="0"/>
              <w:marTop w:val="0"/>
              <w:marBottom w:val="0"/>
              <w:divBdr>
                <w:top w:val="none" w:sz="0" w:space="0" w:color="auto"/>
                <w:left w:val="none" w:sz="0" w:space="0" w:color="auto"/>
                <w:bottom w:val="none" w:sz="0" w:space="0" w:color="auto"/>
                <w:right w:val="none" w:sz="0" w:space="0" w:color="auto"/>
              </w:divBdr>
              <w:divsChild>
                <w:div w:id="375667494">
                  <w:marLeft w:val="0"/>
                  <w:marRight w:val="0"/>
                  <w:marTop w:val="0"/>
                  <w:marBottom w:val="211"/>
                  <w:divBdr>
                    <w:top w:val="none" w:sz="0" w:space="0" w:color="auto"/>
                    <w:left w:val="none" w:sz="0" w:space="0" w:color="auto"/>
                    <w:bottom w:val="none" w:sz="0" w:space="0" w:color="auto"/>
                    <w:right w:val="none" w:sz="0" w:space="0" w:color="auto"/>
                  </w:divBdr>
                  <w:divsChild>
                    <w:div w:id="509610435">
                      <w:marLeft w:val="0"/>
                      <w:marRight w:val="0"/>
                      <w:marTop w:val="0"/>
                      <w:marBottom w:val="0"/>
                      <w:divBdr>
                        <w:top w:val="none" w:sz="0" w:space="0" w:color="auto"/>
                        <w:left w:val="none" w:sz="0" w:space="0" w:color="auto"/>
                        <w:bottom w:val="none" w:sz="0" w:space="0" w:color="auto"/>
                        <w:right w:val="none" w:sz="0" w:space="0" w:color="auto"/>
                      </w:divBdr>
                    </w:div>
                  </w:divsChild>
                </w:div>
                <w:div w:id="571545769">
                  <w:marLeft w:val="0"/>
                  <w:marRight w:val="281"/>
                  <w:marTop w:val="0"/>
                  <w:marBottom w:val="0"/>
                  <w:divBdr>
                    <w:top w:val="none" w:sz="0" w:space="0" w:color="auto"/>
                    <w:left w:val="none" w:sz="0" w:space="0" w:color="auto"/>
                    <w:bottom w:val="none" w:sz="0" w:space="0" w:color="auto"/>
                    <w:right w:val="none" w:sz="0" w:space="0" w:color="auto"/>
                  </w:divBdr>
                </w:div>
                <w:div w:id="752049714">
                  <w:marLeft w:val="0"/>
                  <w:marRight w:val="0"/>
                  <w:marTop w:val="88"/>
                  <w:marBottom w:val="211"/>
                  <w:divBdr>
                    <w:top w:val="none" w:sz="0" w:space="0" w:color="auto"/>
                    <w:left w:val="none" w:sz="0" w:space="0" w:color="auto"/>
                    <w:bottom w:val="none" w:sz="0" w:space="0" w:color="auto"/>
                    <w:right w:val="none" w:sz="0" w:space="0" w:color="auto"/>
                  </w:divBdr>
                </w:div>
              </w:divsChild>
            </w:div>
          </w:divsChild>
        </w:div>
        <w:div w:id="624580267">
          <w:marLeft w:val="0"/>
          <w:marRight w:val="0"/>
          <w:marTop w:val="0"/>
          <w:marBottom w:val="0"/>
          <w:divBdr>
            <w:top w:val="none" w:sz="0" w:space="0" w:color="auto"/>
            <w:left w:val="none" w:sz="0" w:space="0" w:color="auto"/>
            <w:bottom w:val="none" w:sz="0" w:space="0" w:color="auto"/>
            <w:right w:val="none" w:sz="0" w:space="0" w:color="auto"/>
          </w:divBdr>
        </w:div>
        <w:div w:id="624626168">
          <w:marLeft w:val="0"/>
          <w:marRight w:val="0"/>
          <w:marTop w:val="720"/>
          <w:marBottom w:val="900"/>
          <w:divBdr>
            <w:top w:val="none" w:sz="0" w:space="0" w:color="auto"/>
            <w:left w:val="none" w:sz="0" w:space="0" w:color="auto"/>
            <w:bottom w:val="none" w:sz="0" w:space="0" w:color="auto"/>
            <w:right w:val="none" w:sz="0" w:space="0" w:color="auto"/>
          </w:divBdr>
          <w:divsChild>
            <w:div w:id="452020974">
              <w:marLeft w:val="0"/>
              <w:marRight w:val="240"/>
              <w:marTop w:val="180"/>
              <w:marBottom w:val="0"/>
              <w:divBdr>
                <w:top w:val="none" w:sz="0" w:space="0" w:color="auto"/>
                <w:left w:val="none" w:sz="0" w:space="0" w:color="auto"/>
                <w:bottom w:val="none" w:sz="0" w:space="0" w:color="auto"/>
                <w:right w:val="none" w:sz="0" w:space="0" w:color="auto"/>
              </w:divBdr>
            </w:div>
          </w:divsChild>
        </w:div>
        <w:div w:id="624820506">
          <w:marLeft w:val="0"/>
          <w:marRight w:val="212"/>
          <w:marTop w:val="0"/>
          <w:marBottom w:val="0"/>
          <w:divBdr>
            <w:top w:val="none" w:sz="0" w:space="0" w:color="auto"/>
            <w:left w:val="none" w:sz="0" w:space="0" w:color="auto"/>
            <w:bottom w:val="none" w:sz="0" w:space="0" w:color="auto"/>
            <w:right w:val="none" w:sz="0" w:space="0" w:color="auto"/>
          </w:divBdr>
        </w:div>
        <w:div w:id="624847649">
          <w:marLeft w:val="0"/>
          <w:marRight w:val="0"/>
          <w:marTop w:val="0"/>
          <w:marBottom w:val="0"/>
          <w:divBdr>
            <w:top w:val="none" w:sz="0" w:space="0" w:color="auto"/>
            <w:left w:val="none" w:sz="0" w:space="0" w:color="auto"/>
            <w:bottom w:val="none" w:sz="0" w:space="0" w:color="auto"/>
            <w:right w:val="none" w:sz="0" w:space="0" w:color="auto"/>
          </w:divBdr>
        </w:div>
        <w:div w:id="624848817">
          <w:marLeft w:val="0"/>
          <w:marRight w:val="0"/>
          <w:marTop w:val="944"/>
          <w:marBottom w:val="0"/>
          <w:divBdr>
            <w:top w:val="none" w:sz="0" w:space="0" w:color="auto"/>
            <w:left w:val="none" w:sz="0" w:space="0" w:color="auto"/>
            <w:bottom w:val="none" w:sz="0" w:space="0" w:color="auto"/>
            <w:right w:val="none" w:sz="0" w:space="0" w:color="auto"/>
          </w:divBdr>
          <w:divsChild>
            <w:div w:id="982268643">
              <w:marLeft w:val="0"/>
              <w:marRight w:val="0"/>
              <w:marTop w:val="0"/>
              <w:marBottom w:val="0"/>
              <w:divBdr>
                <w:top w:val="none" w:sz="0" w:space="0" w:color="auto"/>
                <w:left w:val="none" w:sz="0" w:space="0" w:color="auto"/>
                <w:bottom w:val="none" w:sz="0" w:space="0" w:color="auto"/>
                <w:right w:val="none" w:sz="0" w:space="0" w:color="auto"/>
              </w:divBdr>
            </w:div>
          </w:divsChild>
        </w:div>
        <w:div w:id="624893263">
          <w:marLeft w:val="0"/>
          <w:marRight w:val="0"/>
          <w:marTop w:val="0"/>
          <w:marBottom w:val="0"/>
          <w:divBdr>
            <w:top w:val="none" w:sz="0" w:space="0" w:color="auto"/>
            <w:left w:val="none" w:sz="0" w:space="0" w:color="auto"/>
            <w:bottom w:val="none" w:sz="0" w:space="0" w:color="auto"/>
            <w:right w:val="none" w:sz="0" w:space="0" w:color="auto"/>
          </w:divBdr>
        </w:div>
        <w:div w:id="624963963">
          <w:marLeft w:val="0"/>
          <w:marRight w:val="0"/>
          <w:marTop w:val="240"/>
          <w:marBottom w:val="240"/>
          <w:divBdr>
            <w:top w:val="none" w:sz="0" w:space="0" w:color="auto"/>
            <w:left w:val="none" w:sz="0" w:space="0" w:color="auto"/>
            <w:bottom w:val="none" w:sz="0" w:space="0" w:color="auto"/>
            <w:right w:val="none" w:sz="0" w:space="0" w:color="auto"/>
          </w:divBdr>
          <w:divsChild>
            <w:div w:id="210726737">
              <w:marLeft w:val="0"/>
              <w:marRight w:val="0"/>
              <w:marTop w:val="0"/>
              <w:marBottom w:val="0"/>
              <w:divBdr>
                <w:top w:val="none" w:sz="0" w:space="0" w:color="auto"/>
                <w:left w:val="none" w:sz="0" w:space="0" w:color="auto"/>
                <w:bottom w:val="none" w:sz="0" w:space="0" w:color="auto"/>
                <w:right w:val="none" w:sz="0" w:space="0" w:color="auto"/>
              </w:divBdr>
            </w:div>
          </w:divsChild>
        </w:div>
        <w:div w:id="624969716">
          <w:marLeft w:val="0"/>
          <w:marRight w:val="0"/>
          <w:marTop w:val="240"/>
          <w:marBottom w:val="240"/>
          <w:divBdr>
            <w:top w:val="none" w:sz="0" w:space="0" w:color="auto"/>
            <w:left w:val="none" w:sz="0" w:space="0" w:color="auto"/>
            <w:bottom w:val="none" w:sz="0" w:space="0" w:color="auto"/>
            <w:right w:val="none" w:sz="0" w:space="0" w:color="auto"/>
          </w:divBdr>
          <w:divsChild>
            <w:div w:id="444662548">
              <w:marLeft w:val="0"/>
              <w:marRight w:val="0"/>
              <w:marTop w:val="0"/>
              <w:marBottom w:val="0"/>
              <w:divBdr>
                <w:top w:val="none" w:sz="0" w:space="0" w:color="auto"/>
                <w:left w:val="none" w:sz="0" w:space="0" w:color="auto"/>
                <w:bottom w:val="none" w:sz="0" w:space="0" w:color="auto"/>
                <w:right w:val="none" w:sz="0" w:space="0" w:color="auto"/>
              </w:divBdr>
            </w:div>
          </w:divsChild>
        </w:div>
        <w:div w:id="624971970">
          <w:marLeft w:val="-135"/>
          <w:marRight w:val="0"/>
          <w:marTop w:val="0"/>
          <w:marBottom w:val="0"/>
          <w:divBdr>
            <w:top w:val="none" w:sz="0" w:space="0" w:color="auto"/>
            <w:left w:val="none" w:sz="0" w:space="0" w:color="auto"/>
            <w:bottom w:val="none" w:sz="0" w:space="0" w:color="auto"/>
            <w:right w:val="none" w:sz="0" w:space="0" w:color="auto"/>
          </w:divBdr>
        </w:div>
        <w:div w:id="625158399">
          <w:marLeft w:val="0"/>
          <w:marRight w:val="0"/>
          <w:marTop w:val="0"/>
          <w:marBottom w:val="0"/>
          <w:divBdr>
            <w:top w:val="none" w:sz="0" w:space="0" w:color="auto"/>
            <w:left w:val="none" w:sz="0" w:space="0" w:color="auto"/>
            <w:bottom w:val="none" w:sz="0" w:space="0" w:color="auto"/>
            <w:right w:val="none" w:sz="0" w:space="0" w:color="auto"/>
          </w:divBdr>
        </w:div>
        <w:div w:id="625236280">
          <w:marLeft w:val="0"/>
          <w:marRight w:val="0"/>
          <w:marTop w:val="366"/>
          <w:marBottom w:val="366"/>
          <w:divBdr>
            <w:top w:val="none" w:sz="0" w:space="0" w:color="auto"/>
            <w:left w:val="none" w:sz="0" w:space="0" w:color="auto"/>
            <w:bottom w:val="none" w:sz="0" w:space="0" w:color="auto"/>
            <w:right w:val="none" w:sz="0" w:space="0" w:color="auto"/>
          </w:divBdr>
        </w:div>
        <w:div w:id="625239110">
          <w:marLeft w:val="0"/>
          <w:marRight w:val="0"/>
          <w:marTop w:val="0"/>
          <w:marBottom w:val="0"/>
          <w:divBdr>
            <w:top w:val="none" w:sz="0" w:space="0" w:color="auto"/>
            <w:left w:val="none" w:sz="0" w:space="0" w:color="auto"/>
            <w:bottom w:val="none" w:sz="0" w:space="0" w:color="auto"/>
            <w:right w:val="none" w:sz="0" w:space="0" w:color="auto"/>
          </w:divBdr>
        </w:div>
        <w:div w:id="625350266">
          <w:marLeft w:val="0"/>
          <w:marRight w:val="0"/>
          <w:marTop w:val="384"/>
          <w:marBottom w:val="384"/>
          <w:divBdr>
            <w:top w:val="none" w:sz="0" w:space="0" w:color="auto"/>
            <w:left w:val="none" w:sz="0" w:space="0" w:color="auto"/>
            <w:bottom w:val="none" w:sz="0" w:space="0" w:color="auto"/>
            <w:right w:val="none" w:sz="0" w:space="0" w:color="auto"/>
          </w:divBdr>
        </w:div>
        <w:div w:id="625354910">
          <w:marLeft w:val="0"/>
          <w:marRight w:val="0"/>
          <w:marTop w:val="0"/>
          <w:marBottom w:val="0"/>
          <w:divBdr>
            <w:top w:val="none" w:sz="0" w:space="0" w:color="auto"/>
            <w:left w:val="none" w:sz="0" w:space="0" w:color="auto"/>
            <w:bottom w:val="none" w:sz="0" w:space="0" w:color="auto"/>
            <w:right w:val="none" w:sz="0" w:space="0" w:color="auto"/>
          </w:divBdr>
          <w:divsChild>
            <w:div w:id="479424497">
              <w:marLeft w:val="0"/>
              <w:marRight w:val="0"/>
              <w:marTop w:val="75"/>
              <w:marBottom w:val="0"/>
              <w:divBdr>
                <w:top w:val="none" w:sz="0" w:space="0" w:color="auto"/>
                <w:left w:val="none" w:sz="0" w:space="0" w:color="auto"/>
                <w:bottom w:val="none" w:sz="0" w:space="0" w:color="auto"/>
                <w:right w:val="none" w:sz="0" w:space="0" w:color="auto"/>
              </w:divBdr>
            </w:div>
            <w:div w:id="988049159">
              <w:marLeft w:val="0"/>
              <w:marRight w:val="0"/>
              <w:marTop w:val="75"/>
              <w:marBottom w:val="0"/>
              <w:divBdr>
                <w:top w:val="none" w:sz="0" w:space="0" w:color="auto"/>
                <w:left w:val="none" w:sz="0" w:space="0" w:color="auto"/>
                <w:bottom w:val="none" w:sz="0" w:space="0" w:color="auto"/>
                <w:right w:val="none" w:sz="0" w:space="0" w:color="auto"/>
              </w:divBdr>
            </w:div>
          </w:divsChild>
        </w:div>
        <w:div w:id="625505270">
          <w:marLeft w:val="0"/>
          <w:marRight w:val="0"/>
          <w:marTop w:val="240"/>
          <w:marBottom w:val="240"/>
          <w:divBdr>
            <w:top w:val="none" w:sz="0" w:space="0" w:color="auto"/>
            <w:left w:val="none" w:sz="0" w:space="0" w:color="auto"/>
            <w:bottom w:val="none" w:sz="0" w:space="0" w:color="auto"/>
            <w:right w:val="none" w:sz="0" w:space="0" w:color="auto"/>
          </w:divBdr>
        </w:div>
        <w:div w:id="625505508">
          <w:marLeft w:val="0"/>
          <w:marRight w:val="0"/>
          <w:marTop w:val="0"/>
          <w:marBottom w:val="0"/>
          <w:divBdr>
            <w:top w:val="none" w:sz="0" w:space="0" w:color="auto"/>
            <w:left w:val="none" w:sz="0" w:space="0" w:color="auto"/>
            <w:bottom w:val="none" w:sz="0" w:space="0" w:color="auto"/>
            <w:right w:val="none" w:sz="0" w:space="0" w:color="auto"/>
          </w:divBdr>
        </w:div>
        <w:div w:id="625549751">
          <w:marLeft w:val="0"/>
          <w:marRight w:val="0"/>
          <w:marTop w:val="114"/>
          <w:marBottom w:val="0"/>
          <w:divBdr>
            <w:top w:val="none" w:sz="0" w:space="0" w:color="auto"/>
            <w:left w:val="none" w:sz="0" w:space="0" w:color="auto"/>
            <w:bottom w:val="none" w:sz="0" w:space="0" w:color="auto"/>
            <w:right w:val="none" w:sz="0" w:space="0" w:color="auto"/>
          </w:divBdr>
        </w:div>
        <w:div w:id="625621912">
          <w:marLeft w:val="0"/>
          <w:marRight w:val="0"/>
          <w:marTop w:val="0"/>
          <w:marBottom w:val="0"/>
          <w:divBdr>
            <w:top w:val="none" w:sz="0" w:space="0" w:color="auto"/>
            <w:left w:val="none" w:sz="0" w:space="0" w:color="auto"/>
            <w:bottom w:val="none" w:sz="0" w:space="0" w:color="auto"/>
            <w:right w:val="none" w:sz="0" w:space="0" w:color="auto"/>
          </w:divBdr>
          <w:divsChild>
            <w:div w:id="870146626">
              <w:marLeft w:val="0"/>
              <w:marRight w:val="0"/>
              <w:marTop w:val="0"/>
              <w:marBottom w:val="0"/>
              <w:divBdr>
                <w:top w:val="none" w:sz="0" w:space="0" w:color="auto"/>
                <w:left w:val="none" w:sz="0" w:space="0" w:color="auto"/>
                <w:bottom w:val="none" w:sz="0" w:space="0" w:color="auto"/>
                <w:right w:val="none" w:sz="0" w:space="0" w:color="auto"/>
              </w:divBdr>
            </w:div>
          </w:divsChild>
        </w:div>
        <w:div w:id="625698269">
          <w:marLeft w:val="0"/>
          <w:marRight w:val="0"/>
          <w:marTop w:val="354"/>
          <w:marBottom w:val="354"/>
          <w:divBdr>
            <w:top w:val="none" w:sz="0" w:space="0" w:color="auto"/>
            <w:left w:val="none" w:sz="0" w:space="0" w:color="auto"/>
            <w:bottom w:val="none" w:sz="0" w:space="0" w:color="auto"/>
            <w:right w:val="none" w:sz="0" w:space="0" w:color="auto"/>
          </w:divBdr>
        </w:div>
        <w:div w:id="625816952">
          <w:marLeft w:val="-135"/>
          <w:marRight w:val="0"/>
          <w:marTop w:val="0"/>
          <w:marBottom w:val="0"/>
          <w:divBdr>
            <w:top w:val="none" w:sz="0" w:space="0" w:color="auto"/>
            <w:left w:val="none" w:sz="0" w:space="0" w:color="auto"/>
            <w:bottom w:val="none" w:sz="0" w:space="0" w:color="auto"/>
            <w:right w:val="none" w:sz="0" w:space="0" w:color="auto"/>
          </w:divBdr>
        </w:div>
        <w:div w:id="625889558">
          <w:marLeft w:val="0"/>
          <w:marRight w:val="0"/>
          <w:marTop w:val="516"/>
          <w:marBottom w:val="516"/>
          <w:divBdr>
            <w:top w:val="none" w:sz="0" w:space="0" w:color="auto"/>
            <w:left w:val="none" w:sz="0" w:space="0" w:color="auto"/>
            <w:bottom w:val="none" w:sz="0" w:space="0" w:color="auto"/>
            <w:right w:val="none" w:sz="0" w:space="0" w:color="auto"/>
          </w:divBdr>
        </w:div>
        <w:div w:id="625893525">
          <w:marLeft w:val="0"/>
          <w:marRight w:val="0"/>
          <w:marTop w:val="0"/>
          <w:marBottom w:val="0"/>
          <w:divBdr>
            <w:top w:val="none" w:sz="0" w:space="0" w:color="auto"/>
            <w:left w:val="none" w:sz="0" w:space="0" w:color="auto"/>
            <w:bottom w:val="none" w:sz="0" w:space="0" w:color="auto"/>
            <w:right w:val="none" w:sz="0" w:space="0" w:color="auto"/>
          </w:divBdr>
        </w:div>
        <w:div w:id="625896825">
          <w:marLeft w:val="0"/>
          <w:marRight w:val="0"/>
          <w:marTop w:val="0"/>
          <w:marBottom w:val="0"/>
          <w:divBdr>
            <w:top w:val="none" w:sz="0" w:space="0" w:color="auto"/>
            <w:left w:val="none" w:sz="0" w:space="0" w:color="auto"/>
            <w:bottom w:val="none" w:sz="0" w:space="0" w:color="auto"/>
            <w:right w:val="none" w:sz="0" w:space="0" w:color="auto"/>
          </w:divBdr>
        </w:div>
        <w:div w:id="626005525">
          <w:marLeft w:val="0"/>
          <w:marRight w:val="0"/>
          <w:marTop w:val="300"/>
          <w:marBottom w:val="600"/>
          <w:divBdr>
            <w:top w:val="single" w:sz="6" w:space="30" w:color="EB5D0B"/>
            <w:left w:val="none" w:sz="0" w:space="0" w:color="auto"/>
            <w:bottom w:val="single" w:sz="6" w:space="30" w:color="EB5D0B"/>
            <w:right w:val="none" w:sz="0" w:space="0" w:color="auto"/>
          </w:divBdr>
        </w:div>
        <w:div w:id="626013106">
          <w:marLeft w:val="0"/>
          <w:marRight w:val="0"/>
          <w:marTop w:val="0"/>
          <w:marBottom w:val="0"/>
          <w:divBdr>
            <w:top w:val="none" w:sz="0" w:space="0" w:color="auto"/>
            <w:left w:val="none" w:sz="0" w:space="0" w:color="auto"/>
            <w:bottom w:val="none" w:sz="0" w:space="0" w:color="auto"/>
            <w:right w:val="none" w:sz="0" w:space="0" w:color="auto"/>
          </w:divBdr>
        </w:div>
        <w:div w:id="626198691">
          <w:marLeft w:val="0"/>
          <w:marRight w:val="0"/>
          <w:marTop w:val="0"/>
          <w:marBottom w:val="0"/>
          <w:divBdr>
            <w:top w:val="none" w:sz="0" w:space="0" w:color="auto"/>
            <w:left w:val="none" w:sz="0" w:space="0" w:color="auto"/>
            <w:bottom w:val="none" w:sz="0" w:space="0" w:color="auto"/>
            <w:right w:val="none" w:sz="0" w:space="0" w:color="auto"/>
          </w:divBdr>
        </w:div>
        <w:div w:id="626198814">
          <w:marLeft w:val="0"/>
          <w:marRight w:val="0"/>
          <w:marTop w:val="0"/>
          <w:marBottom w:val="0"/>
          <w:divBdr>
            <w:top w:val="none" w:sz="0" w:space="0" w:color="auto"/>
            <w:left w:val="none" w:sz="0" w:space="0" w:color="auto"/>
            <w:bottom w:val="none" w:sz="0" w:space="0" w:color="auto"/>
            <w:right w:val="none" w:sz="0" w:space="0" w:color="auto"/>
          </w:divBdr>
        </w:div>
        <w:div w:id="626201687">
          <w:marLeft w:val="0"/>
          <w:marRight w:val="0"/>
          <w:marTop w:val="0"/>
          <w:marBottom w:val="0"/>
          <w:divBdr>
            <w:top w:val="none" w:sz="0" w:space="0" w:color="auto"/>
            <w:left w:val="none" w:sz="0" w:space="0" w:color="auto"/>
            <w:bottom w:val="none" w:sz="0" w:space="0" w:color="auto"/>
            <w:right w:val="none" w:sz="0" w:space="0" w:color="auto"/>
          </w:divBdr>
        </w:div>
        <w:div w:id="626204606">
          <w:marLeft w:val="0"/>
          <w:marRight w:val="0"/>
          <w:marTop w:val="0"/>
          <w:marBottom w:val="0"/>
          <w:divBdr>
            <w:top w:val="none" w:sz="0" w:space="0" w:color="auto"/>
            <w:left w:val="none" w:sz="0" w:space="0" w:color="auto"/>
            <w:bottom w:val="none" w:sz="0" w:space="0" w:color="auto"/>
            <w:right w:val="none" w:sz="0" w:space="0" w:color="auto"/>
          </w:divBdr>
        </w:div>
        <w:div w:id="626280773">
          <w:marLeft w:val="0"/>
          <w:marRight w:val="0"/>
          <w:marTop w:val="75"/>
          <w:marBottom w:val="0"/>
          <w:divBdr>
            <w:top w:val="none" w:sz="0" w:space="0" w:color="auto"/>
            <w:left w:val="none" w:sz="0" w:space="0" w:color="auto"/>
            <w:bottom w:val="none" w:sz="0" w:space="0" w:color="auto"/>
            <w:right w:val="none" w:sz="0" w:space="0" w:color="auto"/>
          </w:divBdr>
        </w:div>
        <w:div w:id="626398507">
          <w:marLeft w:val="0"/>
          <w:marRight w:val="0"/>
          <w:marTop w:val="360"/>
          <w:marBottom w:val="360"/>
          <w:divBdr>
            <w:top w:val="none" w:sz="0" w:space="0" w:color="auto"/>
            <w:left w:val="none" w:sz="0" w:space="0" w:color="auto"/>
            <w:bottom w:val="none" w:sz="0" w:space="0" w:color="auto"/>
            <w:right w:val="none" w:sz="0" w:space="0" w:color="auto"/>
          </w:divBdr>
        </w:div>
        <w:div w:id="626399706">
          <w:marLeft w:val="0"/>
          <w:marRight w:val="0"/>
          <w:marTop w:val="240"/>
          <w:marBottom w:val="240"/>
          <w:divBdr>
            <w:top w:val="none" w:sz="0" w:space="0" w:color="auto"/>
            <w:left w:val="none" w:sz="0" w:space="0" w:color="auto"/>
            <w:bottom w:val="none" w:sz="0" w:space="0" w:color="auto"/>
            <w:right w:val="none" w:sz="0" w:space="0" w:color="auto"/>
          </w:divBdr>
          <w:divsChild>
            <w:div w:id="565995942">
              <w:marLeft w:val="0"/>
              <w:marRight w:val="0"/>
              <w:marTop w:val="0"/>
              <w:marBottom w:val="0"/>
              <w:divBdr>
                <w:top w:val="none" w:sz="0" w:space="0" w:color="auto"/>
                <w:left w:val="none" w:sz="0" w:space="0" w:color="auto"/>
                <w:bottom w:val="none" w:sz="0" w:space="0" w:color="auto"/>
                <w:right w:val="none" w:sz="0" w:space="0" w:color="auto"/>
              </w:divBdr>
            </w:div>
          </w:divsChild>
        </w:div>
        <w:div w:id="626400153">
          <w:marLeft w:val="0"/>
          <w:marRight w:val="0"/>
          <w:marTop w:val="0"/>
          <w:marBottom w:val="0"/>
          <w:divBdr>
            <w:top w:val="none" w:sz="0" w:space="0" w:color="auto"/>
            <w:left w:val="none" w:sz="0" w:space="0" w:color="auto"/>
            <w:bottom w:val="none" w:sz="0" w:space="0" w:color="auto"/>
            <w:right w:val="none" w:sz="0" w:space="0" w:color="auto"/>
          </w:divBdr>
          <w:divsChild>
            <w:div w:id="859777228">
              <w:marLeft w:val="0"/>
              <w:marRight w:val="0"/>
              <w:marTop w:val="0"/>
              <w:marBottom w:val="0"/>
              <w:divBdr>
                <w:top w:val="none" w:sz="0" w:space="0" w:color="auto"/>
                <w:left w:val="none" w:sz="0" w:space="0" w:color="auto"/>
                <w:bottom w:val="none" w:sz="0" w:space="0" w:color="auto"/>
                <w:right w:val="none" w:sz="0" w:space="0" w:color="auto"/>
              </w:divBdr>
              <w:divsChild>
                <w:div w:id="35115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473697">
          <w:marLeft w:val="0"/>
          <w:marRight w:val="0"/>
          <w:marTop w:val="0"/>
          <w:marBottom w:val="0"/>
          <w:divBdr>
            <w:top w:val="none" w:sz="0" w:space="0" w:color="auto"/>
            <w:left w:val="none" w:sz="0" w:space="0" w:color="auto"/>
            <w:bottom w:val="none" w:sz="0" w:space="0" w:color="auto"/>
            <w:right w:val="none" w:sz="0" w:space="0" w:color="auto"/>
          </w:divBdr>
        </w:div>
        <w:div w:id="626543952">
          <w:marLeft w:val="0"/>
          <w:marRight w:val="0"/>
          <w:marTop w:val="0"/>
          <w:marBottom w:val="0"/>
          <w:divBdr>
            <w:top w:val="none" w:sz="0" w:space="0" w:color="auto"/>
            <w:left w:val="none" w:sz="0" w:space="0" w:color="auto"/>
            <w:bottom w:val="none" w:sz="0" w:space="0" w:color="auto"/>
            <w:right w:val="none" w:sz="0" w:space="0" w:color="auto"/>
          </w:divBdr>
        </w:div>
        <w:div w:id="626551311">
          <w:marLeft w:val="0"/>
          <w:marRight w:val="0"/>
          <w:marTop w:val="378"/>
          <w:marBottom w:val="378"/>
          <w:divBdr>
            <w:top w:val="none" w:sz="0" w:space="0" w:color="auto"/>
            <w:left w:val="none" w:sz="0" w:space="0" w:color="auto"/>
            <w:bottom w:val="none" w:sz="0" w:space="0" w:color="auto"/>
            <w:right w:val="none" w:sz="0" w:space="0" w:color="auto"/>
          </w:divBdr>
          <w:divsChild>
            <w:div w:id="395709275">
              <w:marLeft w:val="0"/>
              <w:marRight w:val="0"/>
              <w:marTop w:val="0"/>
              <w:marBottom w:val="0"/>
              <w:divBdr>
                <w:top w:val="none" w:sz="0" w:space="0" w:color="auto"/>
                <w:left w:val="none" w:sz="0" w:space="0" w:color="auto"/>
                <w:bottom w:val="none" w:sz="0" w:space="0" w:color="auto"/>
                <w:right w:val="none" w:sz="0" w:space="0" w:color="auto"/>
              </w:divBdr>
            </w:div>
          </w:divsChild>
        </w:div>
        <w:div w:id="626662594">
          <w:marLeft w:val="0"/>
          <w:marRight w:val="0"/>
          <w:marTop w:val="354"/>
          <w:marBottom w:val="354"/>
          <w:divBdr>
            <w:top w:val="none" w:sz="0" w:space="0" w:color="auto"/>
            <w:left w:val="none" w:sz="0" w:space="0" w:color="auto"/>
            <w:bottom w:val="none" w:sz="0" w:space="0" w:color="auto"/>
            <w:right w:val="none" w:sz="0" w:space="0" w:color="auto"/>
          </w:divBdr>
          <w:divsChild>
            <w:div w:id="574903313">
              <w:marLeft w:val="0"/>
              <w:marRight w:val="0"/>
              <w:marTop w:val="0"/>
              <w:marBottom w:val="0"/>
              <w:divBdr>
                <w:top w:val="none" w:sz="0" w:space="0" w:color="auto"/>
                <w:left w:val="none" w:sz="0" w:space="0" w:color="auto"/>
                <w:bottom w:val="none" w:sz="0" w:space="0" w:color="auto"/>
                <w:right w:val="none" w:sz="0" w:space="0" w:color="auto"/>
              </w:divBdr>
            </w:div>
          </w:divsChild>
        </w:div>
        <w:div w:id="626665614">
          <w:marLeft w:val="0"/>
          <w:marRight w:val="0"/>
          <w:marTop w:val="0"/>
          <w:marBottom w:val="0"/>
          <w:divBdr>
            <w:top w:val="none" w:sz="0" w:space="0" w:color="auto"/>
            <w:left w:val="none" w:sz="0" w:space="0" w:color="auto"/>
            <w:bottom w:val="none" w:sz="0" w:space="0" w:color="auto"/>
            <w:right w:val="none" w:sz="0" w:space="0" w:color="auto"/>
          </w:divBdr>
        </w:div>
        <w:div w:id="626736205">
          <w:marLeft w:val="0"/>
          <w:marRight w:val="0"/>
          <w:marTop w:val="0"/>
          <w:marBottom w:val="0"/>
          <w:divBdr>
            <w:top w:val="none" w:sz="0" w:space="0" w:color="auto"/>
            <w:left w:val="none" w:sz="0" w:space="0" w:color="auto"/>
            <w:bottom w:val="none" w:sz="0" w:space="0" w:color="auto"/>
            <w:right w:val="none" w:sz="0" w:space="0" w:color="auto"/>
          </w:divBdr>
          <w:divsChild>
            <w:div w:id="281764378">
              <w:marLeft w:val="0"/>
              <w:marRight w:val="0"/>
              <w:marTop w:val="0"/>
              <w:marBottom w:val="0"/>
              <w:divBdr>
                <w:top w:val="none" w:sz="0" w:space="0" w:color="auto"/>
                <w:left w:val="none" w:sz="0" w:space="0" w:color="auto"/>
                <w:bottom w:val="none" w:sz="0" w:space="0" w:color="auto"/>
                <w:right w:val="none" w:sz="0" w:space="0" w:color="auto"/>
              </w:divBdr>
              <w:divsChild>
                <w:div w:id="206649998">
                  <w:marLeft w:val="0"/>
                  <w:marRight w:val="0"/>
                  <w:marTop w:val="0"/>
                  <w:marBottom w:val="180"/>
                  <w:divBdr>
                    <w:top w:val="none" w:sz="0" w:space="0" w:color="auto"/>
                    <w:left w:val="none" w:sz="0" w:space="0" w:color="auto"/>
                    <w:bottom w:val="none" w:sz="0" w:space="0" w:color="auto"/>
                    <w:right w:val="none" w:sz="0" w:space="0" w:color="auto"/>
                  </w:divBdr>
                  <w:divsChild>
                    <w:div w:id="17237536">
                      <w:marLeft w:val="0"/>
                      <w:marRight w:val="0"/>
                      <w:marTop w:val="0"/>
                      <w:marBottom w:val="180"/>
                      <w:divBdr>
                        <w:top w:val="none" w:sz="0" w:space="0" w:color="auto"/>
                        <w:left w:val="none" w:sz="0" w:space="0" w:color="auto"/>
                        <w:bottom w:val="none" w:sz="0" w:space="0" w:color="auto"/>
                        <w:right w:val="none" w:sz="0" w:space="0" w:color="auto"/>
                      </w:divBdr>
                      <w:divsChild>
                        <w:div w:id="39814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815631">
          <w:marLeft w:val="0"/>
          <w:marRight w:val="0"/>
          <w:marTop w:val="240"/>
          <w:marBottom w:val="240"/>
          <w:divBdr>
            <w:top w:val="none" w:sz="0" w:space="0" w:color="auto"/>
            <w:left w:val="none" w:sz="0" w:space="0" w:color="auto"/>
            <w:bottom w:val="none" w:sz="0" w:space="0" w:color="auto"/>
            <w:right w:val="none" w:sz="0" w:space="0" w:color="auto"/>
          </w:divBdr>
          <w:divsChild>
            <w:div w:id="567376872">
              <w:marLeft w:val="0"/>
              <w:marRight w:val="0"/>
              <w:marTop w:val="0"/>
              <w:marBottom w:val="0"/>
              <w:divBdr>
                <w:top w:val="none" w:sz="0" w:space="0" w:color="auto"/>
                <w:left w:val="none" w:sz="0" w:space="0" w:color="auto"/>
                <w:bottom w:val="none" w:sz="0" w:space="0" w:color="auto"/>
                <w:right w:val="none" w:sz="0" w:space="0" w:color="auto"/>
              </w:divBdr>
            </w:div>
          </w:divsChild>
        </w:div>
        <w:div w:id="627049407">
          <w:marLeft w:val="0"/>
          <w:marRight w:val="0"/>
          <w:marTop w:val="0"/>
          <w:marBottom w:val="0"/>
          <w:divBdr>
            <w:top w:val="none" w:sz="0" w:space="0" w:color="auto"/>
            <w:left w:val="none" w:sz="0" w:space="0" w:color="auto"/>
            <w:bottom w:val="none" w:sz="0" w:space="0" w:color="auto"/>
            <w:right w:val="none" w:sz="0" w:space="0" w:color="auto"/>
          </w:divBdr>
        </w:div>
        <w:div w:id="627123512">
          <w:marLeft w:val="0"/>
          <w:marRight w:val="0"/>
          <w:marTop w:val="0"/>
          <w:marBottom w:val="0"/>
          <w:divBdr>
            <w:top w:val="none" w:sz="0" w:space="0" w:color="auto"/>
            <w:left w:val="none" w:sz="0" w:space="0" w:color="auto"/>
            <w:bottom w:val="none" w:sz="0" w:space="0" w:color="auto"/>
            <w:right w:val="none" w:sz="0" w:space="0" w:color="auto"/>
          </w:divBdr>
        </w:div>
        <w:div w:id="627123998">
          <w:marLeft w:val="0"/>
          <w:marRight w:val="0"/>
          <w:marTop w:val="0"/>
          <w:marBottom w:val="0"/>
          <w:divBdr>
            <w:top w:val="none" w:sz="0" w:space="0" w:color="auto"/>
            <w:left w:val="none" w:sz="0" w:space="0" w:color="auto"/>
            <w:bottom w:val="none" w:sz="0" w:space="0" w:color="auto"/>
            <w:right w:val="none" w:sz="0" w:space="0" w:color="auto"/>
          </w:divBdr>
        </w:div>
        <w:div w:id="627126447">
          <w:marLeft w:val="0"/>
          <w:marRight w:val="0"/>
          <w:marTop w:val="240"/>
          <w:marBottom w:val="240"/>
          <w:divBdr>
            <w:top w:val="none" w:sz="0" w:space="0" w:color="auto"/>
            <w:left w:val="none" w:sz="0" w:space="0" w:color="auto"/>
            <w:bottom w:val="none" w:sz="0" w:space="0" w:color="auto"/>
            <w:right w:val="none" w:sz="0" w:space="0" w:color="auto"/>
          </w:divBdr>
        </w:div>
        <w:div w:id="627247262">
          <w:marLeft w:val="0"/>
          <w:marRight w:val="0"/>
          <w:marTop w:val="240"/>
          <w:marBottom w:val="240"/>
          <w:divBdr>
            <w:top w:val="none" w:sz="0" w:space="0" w:color="auto"/>
            <w:left w:val="none" w:sz="0" w:space="0" w:color="auto"/>
            <w:bottom w:val="none" w:sz="0" w:space="0" w:color="auto"/>
            <w:right w:val="none" w:sz="0" w:space="0" w:color="auto"/>
          </w:divBdr>
          <w:divsChild>
            <w:div w:id="247816526">
              <w:marLeft w:val="0"/>
              <w:marRight w:val="0"/>
              <w:marTop w:val="0"/>
              <w:marBottom w:val="0"/>
              <w:divBdr>
                <w:top w:val="none" w:sz="0" w:space="0" w:color="auto"/>
                <w:left w:val="none" w:sz="0" w:space="0" w:color="auto"/>
                <w:bottom w:val="none" w:sz="0" w:space="0" w:color="auto"/>
                <w:right w:val="none" w:sz="0" w:space="0" w:color="auto"/>
              </w:divBdr>
            </w:div>
          </w:divsChild>
        </w:div>
        <w:div w:id="627248973">
          <w:marLeft w:val="0"/>
          <w:marRight w:val="0"/>
          <w:marTop w:val="0"/>
          <w:marBottom w:val="0"/>
          <w:divBdr>
            <w:top w:val="none" w:sz="0" w:space="0" w:color="auto"/>
            <w:left w:val="none" w:sz="0" w:space="0" w:color="auto"/>
            <w:bottom w:val="none" w:sz="0" w:space="0" w:color="auto"/>
            <w:right w:val="none" w:sz="0" w:space="0" w:color="auto"/>
          </w:divBdr>
        </w:div>
        <w:div w:id="627318014">
          <w:marLeft w:val="0"/>
          <w:marRight w:val="0"/>
          <w:marTop w:val="0"/>
          <w:marBottom w:val="0"/>
          <w:divBdr>
            <w:top w:val="none" w:sz="0" w:space="0" w:color="auto"/>
            <w:left w:val="none" w:sz="0" w:space="0" w:color="auto"/>
            <w:bottom w:val="none" w:sz="0" w:space="0" w:color="auto"/>
            <w:right w:val="none" w:sz="0" w:space="0" w:color="auto"/>
          </w:divBdr>
          <w:divsChild>
            <w:div w:id="887961164">
              <w:marLeft w:val="0"/>
              <w:marRight w:val="0"/>
              <w:marTop w:val="0"/>
              <w:marBottom w:val="0"/>
              <w:divBdr>
                <w:top w:val="none" w:sz="0" w:space="0" w:color="auto"/>
                <w:left w:val="none" w:sz="0" w:space="0" w:color="auto"/>
                <w:bottom w:val="none" w:sz="0" w:space="0" w:color="auto"/>
                <w:right w:val="none" w:sz="0" w:space="0" w:color="auto"/>
              </w:divBdr>
              <w:divsChild>
                <w:div w:id="742532777">
                  <w:marLeft w:val="0"/>
                  <w:marRight w:val="0"/>
                  <w:marTop w:val="0"/>
                  <w:marBottom w:val="0"/>
                  <w:divBdr>
                    <w:top w:val="none" w:sz="0" w:space="0" w:color="auto"/>
                    <w:left w:val="none" w:sz="0" w:space="0" w:color="auto"/>
                    <w:bottom w:val="none" w:sz="0" w:space="0" w:color="auto"/>
                    <w:right w:val="none" w:sz="0" w:space="0" w:color="auto"/>
                  </w:divBdr>
                  <w:divsChild>
                    <w:div w:id="676687300">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627319183">
          <w:marLeft w:val="0"/>
          <w:marRight w:val="0"/>
          <w:marTop w:val="360"/>
          <w:marBottom w:val="360"/>
          <w:divBdr>
            <w:top w:val="none" w:sz="0" w:space="0" w:color="auto"/>
            <w:left w:val="none" w:sz="0" w:space="0" w:color="auto"/>
            <w:bottom w:val="none" w:sz="0" w:space="0" w:color="auto"/>
            <w:right w:val="none" w:sz="0" w:space="0" w:color="auto"/>
          </w:divBdr>
        </w:div>
        <w:div w:id="627391777">
          <w:marLeft w:val="0"/>
          <w:marRight w:val="0"/>
          <w:marTop w:val="0"/>
          <w:marBottom w:val="0"/>
          <w:divBdr>
            <w:top w:val="none" w:sz="0" w:space="0" w:color="auto"/>
            <w:left w:val="none" w:sz="0" w:space="0" w:color="auto"/>
            <w:bottom w:val="none" w:sz="0" w:space="0" w:color="auto"/>
            <w:right w:val="none" w:sz="0" w:space="0" w:color="auto"/>
          </w:divBdr>
        </w:div>
        <w:div w:id="627511951">
          <w:marLeft w:val="0"/>
          <w:marRight w:val="0"/>
          <w:marTop w:val="0"/>
          <w:marBottom w:val="0"/>
          <w:divBdr>
            <w:top w:val="none" w:sz="0" w:space="0" w:color="auto"/>
            <w:left w:val="none" w:sz="0" w:space="0" w:color="auto"/>
            <w:bottom w:val="none" w:sz="0" w:space="0" w:color="auto"/>
            <w:right w:val="none" w:sz="0" w:space="0" w:color="auto"/>
          </w:divBdr>
          <w:divsChild>
            <w:div w:id="411247182">
              <w:marLeft w:val="0"/>
              <w:marRight w:val="0"/>
              <w:marTop w:val="0"/>
              <w:marBottom w:val="0"/>
              <w:divBdr>
                <w:top w:val="none" w:sz="0" w:space="0" w:color="auto"/>
                <w:left w:val="none" w:sz="0" w:space="0" w:color="auto"/>
                <w:bottom w:val="none" w:sz="0" w:space="0" w:color="auto"/>
                <w:right w:val="none" w:sz="0" w:space="0" w:color="auto"/>
              </w:divBdr>
            </w:div>
          </w:divsChild>
        </w:div>
        <w:div w:id="627592364">
          <w:marLeft w:val="0"/>
          <w:marRight w:val="0"/>
          <w:marTop w:val="344"/>
          <w:marBottom w:val="344"/>
          <w:divBdr>
            <w:top w:val="none" w:sz="0" w:space="0" w:color="auto"/>
            <w:left w:val="none" w:sz="0" w:space="0" w:color="auto"/>
            <w:bottom w:val="none" w:sz="0" w:space="0" w:color="auto"/>
            <w:right w:val="none" w:sz="0" w:space="0" w:color="auto"/>
          </w:divBdr>
          <w:divsChild>
            <w:div w:id="401871634">
              <w:marLeft w:val="0"/>
              <w:marRight w:val="0"/>
              <w:marTop w:val="0"/>
              <w:marBottom w:val="0"/>
              <w:divBdr>
                <w:top w:val="none" w:sz="0" w:space="0" w:color="auto"/>
                <w:left w:val="none" w:sz="0" w:space="0" w:color="auto"/>
                <w:bottom w:val="none" w:sz="0" w:space="0" w:color="auto"/>
                <w:right w:val="none" w:sz="0" w:space="0" w:color="auto"/>
              </w:divBdr>
            </w:div>
          </w:divsChild>
        </w:div>
        <w:div w:id="627661771">
          <w:marLeft w:val="0"/>
          <w:marRight w:val="0"/>
          <w:marTop w:val="240"/>
          <w:marBottom w:val="240"/>
          <w:divBdr>
            <w:top w:val="none" w:sz="0" w:space="0" w:color="auto"/>
            <w:left w:val="none" w:sz="0" w:space="0" w:color="auto"/>
            <w:bottom w:val="none" w:sz="0" w:space="0" w:color="auto"/>
            <w:right w:val="none" w:sz="0" w:space="0" w:color="auto"/>
          </w:divBdr>
        </w:div>
        <w:div w:id="627665263">
          <w:marLeft w:val="0"/>
          <w:marRight w:val="0"/>
          <w:marTop w:val="0"/>
          <w:marBottom w:val="0"/>
          <w:divBdr>
            <w:top w:val="none" w:sz="0" w:space="0" w:color="auto"/>
            <w:left w:val="none" w:sz="0" w:space="0" w:color="auto"/>
            <w:bottom w:val="none" w:sz="0" w:space="0" w:color="auto"/>
            <w:right w:val="none" w:sz="0" w:space="0" w:color="auto"/>
          </w:divBdr>
        </w:div>
        <w:div w:id="627777701">
          <w:marLeft w:val="0"/>
          <w:marRight w:val="0"/>
          <w:marTop w:val="0"/>
          <w:marBottom w:val="0"/>
          <w:divBdr>
            <w:top w:val="none" w:sz="0" w:space="0" w:color="auto"/>
            <w:left w:val="none" w:sz="0" w:space="0" w:color="auto"/>
            <w:bottom w:val="none" w:sz="0" w:space="0" w:color="auto"/>
            <w:right w:val="none" w:sz="0" w:space="0" w:color="auto"/>
          </w:divBdr>
        </w:div>
        <w:div w:id="627782763">
          <w:marLeft w:val="0"/>
          <w:marRight w:val="0"/>
          <w:marTop w:val="240"/>
          <w:marBottom w:val="240"/>
          <w:divBdr>
            <w:top w:val="none" w:sz="0" w:space="0" w:color="auto"/>
            <w:left w:val="none" w:sz="0" w:space="0" w:color="auto"/>
            <w:bottom w:val="none" w:sz="0" w:space="0" w:color="auto"/>
            <w:right w:val="none" w:sz="0" w:space="0" w:color="auto"/>
          </w:divBdr>
        </w:div>
        <w:div w:id="627901306">
          <w:marLeft w:val="0"/>
          <w:marRight w:val="0"/>
          <w:marTop w:val="240"/>
          <w:marBottom w:val="240"/>
          <w:divBdr>
            <w:top w:val="none" w:sz="0" w:space="0" w:color="auto"/>
            <w:left w:val="none" w:sz="0" w:space="0" w:color="auto"/>
            <w:bottom w:val="none" w:sz="0" w:space="0" w:color="auto"/>
            <w:right w:val="none" w:sz="0" w:space="0" w:color="auto"/>
          </w:divBdr>
          <w:divsChild>
            <w:div w:id="582185479">
              <w:marLeft w:val="0"/>
              <w:marRight w:val="0"/>
              <w:marTop w:val="0"/>
              <w:marBottom w:val="0"/>
              <w:divBdr>
                <w:top w:val="none" w:sz="0" w:space="0" w:color="auto"/>
                <w:left w:val="none" w:sz="0" w:space="0" w:color="auto"/>
                <w:bottom w:val="none" w:sz="0" w:space="0" w:color="auto"/>
                <w:right w:val="none" w:sz="0" w:space="0" w:color="auto"/>
              </w:divBdr>
            </w:div>
          </w:divsChild>
        </w:div>
        <w:div w:id="627979943">
          <w:marLeft w:val="0"/>
          <w:marRight w:val="0"/>
          <w:marTop w:val="0"/>
          <w:marBottom w:val="0"/>
          <w:divBdr>
            <w:top w:val="none" w:sz="0" w:space="0" w:color="auto"/>
            <w:left w:val="none" w:sz="0" w:space="0" w:color="auto"/>
            <w:bottom w:val="none" w:sz="0" w:space="0" w:color="auto"/>
            <w:right w:val="none" w:sz="0" w:space="0" w:color="auto"/>
          </w:divBdr>
        </w:div>
        <w:div w:id="628123626">
          <w:marLeft w:val="0"/>
          <w:marRight w:val="0"/>
          <w:marTop w:val="0"/>
          <w:marBottom w:val="0"/>
          <w:divBdr>
            <w:top w:val="none" w:sz="0" w:space="0" w:color="auto"/>
            <w:left w:val="none" w:sz="0" w:space="0" w:color="auto"/>
            <w:bottom w:val="none" w:sz="0" w:space="0" w:color="auto"/>
            <w:right w:val="none" w:sz="0" w:space="0" w:color="auto"/>
          </w:divBdr>
          <w:divsChild>
            <w:div w:id="666909414">
              <w:marLeft w:val="0"/>
              <w:marRight w:val="0"/>
              <w:marTop w:val="0"/>
              <w:marBottom w:val="0"/>
              <w:divBdr>
                <w:top w:val="none" w:sz="0" w:space="0" w:color="auto"/>
                <w:left w:val="none" w:sz="0" w:space="0" w:color="auto"/>
                <w:bottom w:val="none" w:sz="0" w:space="0" w:color="auto"/>
                <w:right w:val="none" w:sz="0" w:space="0" w:color="auto"/>
              </w:divBdr>
            </w:div>
          </w:divsChild>
        </w:div>
        <w:div w:id="628170262">
          <w:marLeft w:val="0"/>
          <w:marRight w:val="0"/>
          <w:marTop w:val="0"/>
          <w:marBottom w:val="0"/>
          <w:divBdr>
            <w:top w:val="none" w:sz="0" w:space="0" w:color="auto"/>
            <w:left w:val="none" w:sz="0" w:space="0" w:color="auto"/>
            <w:bottom w:val="none" w:sz="0" w:space="0" w:color="auto"/>
            <w:right w:val="none" w:sz="0" w:space="0" w:color="auto"/>
          </w:divBdr>
        </w:div>
        <w:div w:id="628390576">
          <w:marLeft w:val="0"/>
          <w:marRight w:val="0"/>
          <w:marTop w:val="0"/>
          <w:marBottom w:val="0"/>
          <w:divBdr>
            <w:top w:val="none" w:sz="0" w:space="0" w:color="auto"/>
            <w:left w:val="none" w:sz="0" w:space="0" w:color="auto"/>
            <w:bottom w:val="none" w:sz="0" w:space="0" w:color="auto"/>
            <w:right w:val="none" w:sz="0" w:space="0" w:color="auto"/>
          </w:divBdr>
        </w:div>
        <w:div w:id="628513964">
          <w:marLeft w:val="0"/>
          <w:marRight w:val="0"/>
          <w:marTop w:val="0"/>
          <w:marBottom w:val="0"/>
          <w:divBdr>
            <w:top w:val="none" w:sz="0" w:space="0" w:color="auto"/>
            <w:left w:val="none" w:sz="0" w:space="0" w:color="auto"/>
            <w:bottom w:val="single" w:sz="8" w:space="23" w:color="B8B9BA"/>
            <w:right w:val="none" w:sz="0" w:space="0" w:color="auto"/>
          </w:divBdr>
          <w:divsChild>
            <w:div w:id="336272637">
              <w:marLeft w:val="0"/>
              <w:marRight w:val="0"/>
              <w:marTop w:val="457"/>
              <w:marBottom w:val="0"/>
              <w:divBdr>
                <w:top w:val="none" w:sz="0" w:space="0" w:color="auto"/>
                <w:left w:val="none" w:sz="0" w:space="0" w:color="auto"/>
                <w:bottom w:val="none" w:sz="0" w:space="0" w:color="auto"/>
                <w:right w:val="none" w:sz="0" w:space="0" w:color="auto"/>
              </w:divBdr>
            </w:div>
            <w:div w:id="390537669">
              <w:marLeft w:val="0"/>
              <w:marRight w:val="0"/>
              <w:marTop w:val="343"/>
              <w:marBottom w:val="0"/>
              <w:divBdr>
                <w:top w:val="none" w:sz="0" w:space="0" w:color="auto"/>
                <w:left w:val="none" w:sz="0" w:space="0" w:color="auto"/>
                <w:bottom w:val="none" w:sz="0" w:space="0" w:color="auto"/>
                <w:right w:val="none" w:sz="0" w:space="0" w:color="auto"/>
              </w:divBdr>
              <w:divsChild>
                <w:div w:id="140585754">
                  <w:marLeft w:val="0"/>
                  <w:marRight w:val="0"/>
                  <w:marTop w:val="0"/>
                  <w:marBottom w:val="0"/>
                  <w:divBdr>
                    <w:top w:val="none" w:sz="0" w:space="0" w:color="auto"/>
                    <w:left w:val="none" w:sz="0" w:space="0" w:color="auto"/>
                    <w:bottom w:val="none" w:sz="0" w:space="0" w:color="auto"/>
                    <w:right w:val="none" w:sz="0" w:space="0" w:color="auto"/>
                  </w:divBdr>
                </w:div>
              </w:divsChild>
            </w:div>
            <w:div w:id="540164888">
              <w:marLeft w:val="0"/>
              <w:marRight w:val="0"/>
              <w:marTop w:val="0"/>
              <w:marBottom w:val="0"/>
              <w:divBdr>
                <w:top w:val="none" w:sz="0" w:space="0" w:color="auto"/>
                <w:left w:val="none" w:sz="0" w:space="0" w:color="auto"/>
                <w:bottom w:val="none" w:sz="0" w:space="0" w:color="auto"/>
                <w:right w:val="none" w:sz="0" w:space="0" w:color="auto"/>
              </w:divBdr>
            </w:div>
          </w:divsChild>
        </w:div>
        <w:div w:id="628516303">
          <w:marLeft w:val="0"/>
          <w:marRight w:val="0"/>
          <w:marTop w:val="0"/>
          <w:marBottom w:val="0"/>
          <w:divBdr>
            <w:top w:val="none" w:sz="0" w:space="0" w:color="auto"/>
            <w:left w:val="none" w:sz="0" w:space="0" w:color="auto"/>
            <w:bottom w:val="none" w:sz="0" w:space="0" w:color="auto"/>
            <w:right w:val="none" w:sz="0" w:space="0" w:color="auto"/>
          </w:divBdr>
        </w:div>
        <w:div w:id="628559170">
          <w:marLeft w:val="0"/>
          <w:marRight w:val="0"/>
          <w:marTop w:val="360"/>
          <w:marBottom w:val="360"/>
          <w:divBdr>
            <w:top w:val="none" w:sz="0" w:space="0" w:color="auto"/>
            <w:left w:val="none" w:sz="0" w:space="0" w:color="auto"/>
            <w:bottom w:val="none" w:sz="0" w:space="0" w:color="auto"/>
            <w:right w:val="none" w:sz="0" w:space="0" w:color="auto"/>
          </w:divBdr>
        </w:div>
        <w:div w:id="628628381">
          <w:marLeft w:val="0"/>
          <w:marRight w:val="0"/>
          <w:marTop w:val="0"/>
          <w:marBottom w:val="0"/>
          <w:divBdr>
            <w:top w:val="none" w:sz="0" w:space="0" w:color="auto"/>
            <w:left w:val="none" w:sz="0" w:space="0" w:color="auto"/>
            <w:bottom w:val="none" w:sz="0" w:space="0" w:color="auto"/>
            <w:right w:val="none" w:sz="0" w:space="0" w:color="auto"/>
          </w:divBdr>
          <w:divsChild>
            <w:div w:id="12221689">
              <w:marLeft w:val="0"/>
              <w:marRight w:val="193"/>
              <w:marTop w:val="0"/>
              <w:marBottom w:val="0"/>
              <w:divBdr>
                <w:top w:val="none" w:sz="0" w:space="0" w:color="auto"/>
                <w:left w:val="none" w:sz="0" w:space="0" w:color="auto"/>
                <w:bottom w:val="none" w:sz="0" w:space="0" w:color="auto"/>
                <w:right w:val="none" w:sz="0" w:space="0" w:color="auto"/>
              </w:divBdr>
            </w:div>
            <w:div w:id="84765544">
              <w:marLeft w:val="-193"/>
              <w:marRight w:val="0"/>
              <w:marTop w:val="0"/>
              <w:marBottom w:val="0"/>
              <w:divBdr>
                <w:top w:val="none" w:sz="0" w:space="0" w:color="auto"/>
                <w:left w:val="none" w:sz="0" w:space="0" w:color="auto"/>
                <w:bottom w:val="none" w:sz="0" w:space="0" w:color="auto"/>
                <w:right w:val="none" w:sz="0" w:space="0" w:color="auto"/>
              </w:divBdr>
            </w:div>
          </w:divsChild>
        </w:div>
        <w:div w:id="628629186">
          <w:marLeft w:val="0"/>
          <w:marRight w:val="0"/>
          <w:marTop w:val="322"/>
          <w:marBottom w:val="0"/>
          <w:divBdr>
            <w:top w:val="none" w:sz="0" w:space="0" w:color="auto"/>
            <w:left w:val="none" w:sz="0" w:space="0" w:color="auto"/>
            <w:bottom w:val="none" w:sz="0" w:space="0" w:color="auto"/>
            <w:right w:val="none" w:sz="0" w:space="0" w:color="auto"/>
          </w:divBdr>
          <w:divsChild>
            <w:div w:id="976497815">
              <w:marLeft w:val="0"/>
              <w:marRight w:val="0"/>
              <w:marTop w:val="0"/>
              <w:marBottom w:val="0"/>
              <w:divBdr>
                <w:top w:val="none" w:sz="0" w:space="0" w:color="auto"/>
                <w:left w:val="none" w:sz="0" w:space="0" w:color="auto"/>
                <w:bottom w:val="none" w:sz="0" w:space="0" w:color="auto"/>
                <w:right w:val="none" w:sz="0" w:space="0" w:color="auto"/>
              </w:divBdr>
            </w:div>
          </w:divsChild>
        </w:div>
        <w:div w:id="628633382">
          <w:marLeft w:val="0"/>
          <w:marRight w:val="0"/>
          <w:marTop w:val="0"/>
          <w:marBottom w:val="0"/>
          <w:divBdr>
            <w:top w:val="none" w:sz="0" w:space="0" w:color="auto"/>
            <w:left w:val="none" w:sz="0" w:space="0" w:color="auto"/>
            <w:bottom w:val="none" w:sz="0" w:space="0" w:color="auto"/>
            <w:right w:val="none" w:sz="0" w:space="0" w:color="auto"/>
          </w:divBdr>
        </w:div>
        <w:div w:id="628633599">
          <w:marLeft w:val="0"/>
          <w:marRight w:val="1500"/>
          <w:marTop w:val="0"/>
          <w:marBottom w:val="0"/>
          <w:divBdr>
            <w:top w:val="none" w:sz="0" w:space="0" w:color="auto"/>
            <w:left w:val="none" w:sz="0" w:space="0" w:color="auto"/>
            <w:bottom w:val="none" w:sz="0" w:space="0" w:color="auto"/>
            <w:right w:val="none" w:sz="0" w:space="0" w:color="auto"/>
          </w:divBdr>
          <w:divsChild>
            <w:div w:id="851340103">
              <w:marLeft w:val="0"/>
              <w:marRight w:val="0"/>
              <w:marTop w:val="600"/>
              <w:marBottom w:val="600"/>
              <w:divBdr>
                <w:top w:val="none" w:sz="0" w:space="0" w:color="auto"/>
                <w:left w:val="none" w:sz="0" w:space="0" w:color="auto"/>
                <w:bottom w:val="none" w:sz="0" w:space="0" w:color="auto"/>
                <w:right w:val="none" w:sz="0" w:space="0" w:color="auto"/>
              </w:divBdr>
              <w:divsChild>
                <w:div w:id="17125307">
                  <w:marLeft w:val="0"/>
                  <w:marRight w:val="0"/>
                  <w:marTop w:val="240"/>
                  <w:marBottom w:val="240"/>
                  <w:divBdr>
                    <w:top w:val="none" w:sz="0" w:space="0" w:color="auto"/>
                    <w:left w:val="none" w:sz="0" w:space="0" w:color="auto"/>
                    <w:bottom w:val="none" w:sz="0" w:space="0" w:color="auto"/>
                    <w:right w:val="none" w:sz="0" w:space="0" w:color="auto"/>
                  </w:divBdr>
                </w:div>
                <w:div w:id="49036763">
                  <w:marLeft w:val="0"/>
                  <w:marRight w:val="0"/>
                  <w:marTop w:val="240"/>
                  <w:marBottom w:val="240"/>
                  <w:divBdr>
                    <w:top w:val="none" w:sz="0" w:space="0" w:color="auto"/>
                    <w:left w:val="none" w:sz="0" w:space="0" w:color="auto"/>
                    <w:bottom w:val="none" w:sz="0" w:space="0" w:color="auto"/>
                    <w:right w:val="none" w:sz="0" w:space="0" w:color="auto"/>
                  </w:divBdr>
                </w:div>
                <w:div w:id="100497691">
                  <w:marLeft w:val="0"/>
                  <w:marRight w:val="0"/>
                  <w:marTop w:val="240"/>
                  <w:marBottom w:val="240"/>
                  <w:divBdr>
                    <w:top w:val="none" w:sz="0" w:space="0" w:color="auto"/>
                    <w:left w:val="none" w:sz="0" w:space="0" w:color="auto"/>
                    <w:bottom w:val="none" w:sz="0" w:space="0" w:color="auto"/>
                    <w:right w:val="none" w:sz="0" w:space="0" w:color="auto"/>
                  </w:divBdr>
                </w:div>
                <w:div w:id="147526826">
                  <w:marLeft w:val="0"/>
                  <w:marRight w:val="0"/>
                  <w:marTop w:val="240"/>
                  <w:marBottom w:val="240"/>
                  <w:divBdr>
                    <w:top w:val="none" w:sz="0" w:space="0" w:color="auto"/>
                    <w:left w:val="none" w:sz="0" w:space="0" w:color="auto"/>
                    <w:bottom w:val="none" w:sz="0" w:space="0" w:color="auto"/>
                    <w:right w:val="none" w:sz="0" w:space="0" w:color="auto"/>
                  </w:divBdr>
                </w:div>
                <w:div w:id="174341273">
                  <w:marLeft w:val="0"/>
                  <w:marRight w:val="0"/>
                  <w:marTop w:val="240"/>
                  <w:marBottom w:val="240"/>
                  <w:divBdr>
                    <w:top w:val="none" w:sz="0" w:space="0" w:color="auto"/>
                    <w:left w:val="none" w:sz="0" w:space="0" w:color="auto"/>
                    <w:bottom w:val="none" w:sz="0" w:space="0" w:color="auto"/>
                    <w:right w:val="none" w:sz="0" w:space="0" w:color="auto"/>
                  </w:divBdr>
                </w:div>
                <w:div w:id="298726120">
                  <w:marLeft w:val="0"/>
                  <w:marRight w:val="0"/>
                  <w:marTop w:val="360"/>
                  <w:marBottom w:val="360"/>
                  <w:divBdr>
                    <w:top w:val="none" w:sz="0" w:space="0" w:color="auto"/>
                    <w:left w:val="none" w:sz="0" w:space="0" w:color="auto"/>
                    <w:bottom w:val="none" w:sz="0" w:space="0" w:color="auto"/>
                    <w:right w:val="none" w:sz="0" w:space="0" w:color="auto"/>
                  </w:divBdr>
                </w:div>
                <w:div w:id="388311366">
                  <w:marLeft w:val="0"/>
                  <w:marRight w:val="0"/>
                  <w:marTop w:val="300"/>
                  <w:marBottom w:val="300"/>
                  <w:divBdr>
                    <w:top w:val="none" w:sz="0" w:space="0" w:color="auto"/>
                    <w:left w:val="none" w:sz="0" w:space="0" w:color="auto"/>
                    <w:bottom w:val="none" w:sz="0" w:space="0" w:color="auto"/>
                    <w:right w:val="none" w:sz="0" w:space="0" w:color="auto"/>
                  </w:divBdr>
                </w:div>
                <w:div w:id="423769918">
                  <w:marLeft w:val="0"/>
                  <w:marRight w:val="0"/>
                  <w:marTop w:val="240"/>
                  <w:marBottom w:val="240"/>
                  <w:divBdr>
                    <w:top w:val="none" w:sz="0" w:space="0" w:color="auto"/>
                    <w:left w:val="none" w:sz="0" w:space="0" w:color="auto"/>
                    <w:bottom w:val="none" w:sz="0" w:space="0" w:color="auto"/>
                    <w:right w:val="none" w:sz="0" w:space="0" w:color="auto"/>
                  </w:divBdr>
                </w:div>
                <w:div w:id="525488777">
                  <w:marLeft w:val="0"/>
                  <w:marRight w:val="0"/>
                  <w:marTop w:val="240"/>
                  <w:marBottom w:val="240"/>
                  <w:divBdr>
                    <w:top w:val="none" w:sz="0" w:space="0" w:color="auto"/>
                    <w:left w:val="none" w:sz="0" w:space="0" w:color="auto"/>
                    <w:bottom w:val="none" w:sz="0" w:space="0" w:color="auto"/>
                    <w:right w:val="none" w:sz="0" w:space="0" w:color="auto"/>
                  </w:divBdr>
                </w:div>
                <w:div w:id="527257681">
                  <w:marLeft w:val="0"/>
                  <w:marRight w:val="0"/>
                  <w:marTop w:val="360"/>
                  <w:marBottom w:val="360"/>
                  <w:divBdr>
                    <w:top w:val="none" w:sz="0" w:space="0" w:color="auto"/>
                    <w:left w:val="none" w:sz="0" w:space="0" w:color="auto"/>
                    <w:bottom w:val="none" w:sz="0" w:space="0" w:color="auto"/>
                    <w:right w:val="none" w:sz="0" w:space="0" w:color="auto"/>
                  </w:divBdr>
                </w:div>
                <w:div w:id="550575294">
                  <w:marLeft w:val="0"/>
                  <w:marRight w:val="0"/>
                  <w:marTop w:val="360"/>
                  <w:marBottom w:val="360"/>
                  <w:divBdr>
                    <w:top w:val="none" w:sz="0" w:space="0" w:color="auto"/>
                    <w:left w:val="none" w:sz="0" w:space="0" w:color="auto"/>
                    <w:bottom w:val="none" w:sz="0" w:space="0" w:color="auto"/>
                    <w:right w:val="none" w:sz="0" w:space="0" w:color="auto"/>
                  </w:divBdr>
                </w:div>
                <w:div w:id="626618683">
                  <w:marLeft w:val="0"/>
                  <w:marRight w:val="0"/>
                  <w:marTop w:val="240"/>
                  <w:marBottom w:val="240"/>
                  <w:divBdr>
                    <w:top w:val="none" w:sz="0" w:space="0" w:color="auto"/>
                    <w:left w:val="none" w:sz="0" w:space="0" w:color="auto"/>
                    <w:bottom w:val="none" w:sz="0" w:space="0" w:color="auto"/>
                    <w:right w:val="none" w:sz="0" w:space="0" w:color="auto"/>
                  </w:divBdr>
                  <w:divsChild>
                    <w:div w:id="155919163">
                      <w:marLeft w:val="0"/>
                      <w:marRight w:val="0"/>
                      <w:marTop w:val="0"/>
                      <w:marBottom w:val="0"/>
                      <w:divBdr>
                        <w:top w:val="none" w:sz="0" w:space="0" w:color="auto"/>
                        <w:left w:val="none" w:sz="0" w:space="0" w:color="auto"/>
                        <w:bottom w:val="none" w:sz="0" w:space="0" w:color="auto"/>
                        <w:right w:val="none" w:sz="0" w:space="0" w:color="auto"/>
                      </w:divBdr>
                    </w:div>
                  </w:divsChild>
                </w:div>
                <w:div w:id="667489522">
                  <w:marLeft w:val="0"/>
                  <w:marRight w:val="0"/>
                  <w:marTop w:val="360"/>
                  <w:marBottom w:val="450"/>
                  <w:divBdr>
                    <w:top w:val="none" w:sz="0" w:space="0" w:color="auto"/>
                    <w:left w:val="none" w:sz="0" w:space="0" w:color="auto"/>
                    <w:bottom w:val="none" w:sz="0" w:space="0" w:color="auto"/>
                    <w:right w:val="none" w:sz="0" w:space="0" w:color="auto"/>
                  </w:divBdr>
                </w:div>
                <w:div w:id="721170191">
                  <w:marLeft w:val="0"/>
                  <w:marRight w:val="0"/>
                  <w:marTop w:val="360"/>
                  <w:marBottom w:val="360"/>
                  <w:divBdr>
                    <w:top w:val="none" w:sz="0" w:space="0" w:color="auto"/>
                    <w:left w:val="none" w:sz="0" w:space="0" w:color="auto"/>
                    <w:bottom w:val="none" w:sz="0" w:space="0" w:color="auto"/>
                    <w:right w:val="none" w:sz="0" w:space="0" w:color="auto"/>
                  </w:divBdr>
                </w:div>
                <w:div w:id="828786102">
                  <w:marLeft w:val="0"/>
                  <w:marRight w:val="0"/>
                  <w:marTop w:val="360"/>
                  <w:marBottom w:val="360"/>
                  <w:divBdr>
                    <w:top w:val="none" w:sz="0" w:space="0" w:color="auto"/>
                    <w:left w:val="none" w:sz="0" w:space="0" w:color="auto"/>
                    <w:bottom w:val="none" w:sz="0" w:space="0" w:color="auto"/>
                    <w:right w:val="none" w:sz="0" w:space="0" w:color="auto"/>
                  </w:divBdr>
                </w:div>
                <w:div w:id="867450680">
                  <w:marLeft w:val="0"/>
                  <w:marRight w:val="0"/>
                  <w:marTop w:val="360"/>
                  <w:marBottom w:val="360"/>
                  <w:divBdr>
                    <w:top w:val="none" w:sz="0" w:space="0" w:color="auto"/>
                    <w:left w:val="none" w:sz="0" w:space="0" w:color="auto"/>
                    <w:bottom w:val="none" w:sz="0" w:space="0" w:color="auto"/>
                    <w:right w:val="none" w:sz="0" w:space="0" w:color="auto"/>
                  </w:divBdr>
                </w:div>
                <w:div w:id="874317240">
                  <w:marLeft w:val="0"/>
                  <w:marRight w:val="0"/>
                  <w:marTop w:val="240"/>
                  <w:marBottom w:val="240"/>
                  <w:divBdr>
                    <w:top w:val="none" w:sz="0" w:space="0" w:color="auto"/>
                    <w:left w:val="none" w:sz="0" w:space="0" w:color="auto"/>
                    <w:bottom w:val="none" w:sz="0" w:space="0" w:color="auto"/>
                    <w:right w:val="none" w:sz="0" w:space="0" w:color="auto"/>
                  </w:divBdr>
                </w:div>
                <w:div w:id="936138769">
                  <w:marLeft w:val="0"/>
                  <w:marRight w:val="0"/>
                  <w:marTop w:val="240"/>
                  <w:marBottom w:val="240"/>
                  <w:divBdr>
                    <w:top w:val="none" w:sz="0" w:space="0" w:color="auto"/>
                    <w:left w:val="none" w:sz="0" w:space="0" w:color="auto"/>
                    <w:bottom w:val="none" w:sz="0" w:space="0" w:color="auto"/>
                    <w:right w:val="none" w:sz="0" w:space="0" w:color="auto"/>
                  </w:divBdr>
                </w:div>
                <w:div w:id="996835288">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628782608">
          <w:marLeft w:val="0"/>
          <w:marRight w:val="0"/>
          <w:marTop w:val="0"/>
          <w:marBottom w:val="0"/>
          <w:divBdr>
            <w:top w:val="none" w:sz="0" w:space="0" w:color="auto"/>
            <w:left w:val="none" w:sz="0" w:space="0" w:color="auto"/>
            <w:bottom w:val="none" w:sz="0" w:space="0" w:color="auto"/>
            <w:right w:val="none" w:sz="0" w:space="0" w:color="auto"/>
          </w:divBdr>
          <w:divsChild>
            <w:div w:id="319965930">
              <w:marLeft w:val="0"/>
              <w:marRight w:val="0"/>
              <w:marTop w:val="0"/>
              <w:marBottom w:val="0"/>
              <w:divBdr>
                <w:top w:val="none" w:sz="0" w:space="0" w:color="auto"/>
                <w:left w:val="none" w:sz="0" w:space="0" w:color="auto"/>
                <w:bottom w:val="none" w:sz="0" w:space="0" w:color="auto"/>
                <w:right w:val="none" w:sz="0" w:space="0" w:color="auto"/>
              </w:divBdr>
            </w:div>
            <w:div w:id="436023918">
              <w:marLeft w:val="0"/>
              <w:marRight w:val="199"/>
              <w:marTop w:val="0"/>
              <w:marBottom w:val="0"/>
              <w:divBdr>
                <w:top w:val="none" w:sz="0" w:space="0" w:color="auto"/>
                <w:left w:val="none" w:sz="0" w:space="0" w:color="auto"/>
                <w:bottom w:val="none" w:sz="0" w:space="0" w:color="auto"/>
                <w:right w:val="none" w:sz="0" w:space="0" w:color="auto"/>
              </w:divBdr>
            </w:div>
          </w:divsChild>
        </w:div>
        <w:div w:id="628819857">
          <w:marLeft w:val="0"/>
          <w:marRight w:val="0"/>
          <w:marTop w:val="88"/>
          <w:marBottom w:val="0"/>
          <w:divBdr>
            <w:top w:val="none" w:sz="0" w:space="0" w:color="auto"/>
            <w:left w:val="none" w:sz="0" w:space="0" w:color="auto"/>
            <w:bottom w:val="none" w:sz="0" w:space="0" w:color="auto"/>
            <w:right w:val="none" w:sz="0" w:space="0" w:color="auto"/>
          </w:divBdr>
        </w:div>
        <w:div w:id="628821103">
          <w:marLeft w:val="0"/>
          <w:marRight w:val="0"/>
          <w:marTop w:val="0"/>
          <w:marBottom w:val="0"/>
          <w:divBdr>
            <w:top w:val="none" w:sz="0" w:space="0" w:color="auto"/>
            <w:left w:val="none" w:sz="0" w:space="0" w:color="auto"/>
            <w:bottom w:val="none" w:sz="0" w:space="0" w:color="auto"/>
            <w:right w:val="none" w:sz="0" w:space="0" w:color="auto"/>
          </w:divBdr>
        </w:div>
        <w:div w:id="628897304">
          <w:marLeft w:val="0"/>
          <w:marRight w:val="0"/>
          <w:marTop w:val="0"/>
          <w:marBottom w:val="0"/>
          <w:divBdr>
            <w:top w:val="none" w:sz="0" w:space="0" w:color="auto"/>
            <w:left w:val="none" w:sz="0" w:space="0" w:color="auto"/>
            <w:bottom w:val="none" w:sz="0" w:space="0" w:color="auto"/>
            <w:right w:val="none" w:sz="0" w:space="0" w:color="auto"/>
          </w:divBdr>
          <w:divsChild>
            <w:div w:id="793643099">
              <w:marLeft w:val="0"/>
              <w:marRight w:val="0"/>
              <w:marTop w:val="0"/>
              <w:marBottom w:val="0"/>
              <w:divBdr>
                <w:top w:val="none" w:sz="0" w:space="0" w:color="auto"/>
                <w:left w:val="none" w:sz="0" w:space="0" w:color="auto"/>
                <w:bottom w:val="none" w:sz="0" w:space="0" w:color="auto"/>
                <w:right w:val="none" w:sz="0" w:space="0" w:color="auto"/>
              </w:divBdr>
            </w:div>
          </w:divsChild>
        </w:div>
        <w:div w:id="628903717">
          <w:marLeft w:val="0"/>
          <w:marRight w:val="0"/>
          <w:marTop w:val="0"/>
          <w:marBottom w:val="0"/>
          <w:divBdr>
            <w:top w:val="none" w:sz="0" w:space="0" w:color="auto"/>
            <w:left w:val="none" w:sz="0" w:space="0" w:color="auto"/>
            <w:bottom w:val="none" w:sz="0" w:space="0" w:color="auto"/>
            <w:right w:val="none" w:sz="0" w:space="0" w:color="auto"/>
          </w:divBdr>
        </w:div>
        <w:div w:id="628972719">
          <w:marLeft w:val="0"/>
          <w:marRight w:val="0"/>
          <w:marTop w:val="0"/>
          <w:marBottom w:val="300"/>
          <w:divBdr>
            <w:top w:val="none" w:sz="0" w:space="0" w:color="auto"/>
            <w:left w:val="none" w:sz="0" w:space="0" w:color="auto"/>
            <w:bottom w:val="none" w:sz="0" w:space="0" w:color="auto"/>
            <w:right w:val="none" w:sz="0" w:space="0" w:color="auto"/>
          </w:divBdr>
        </w:div>
        <w:div w:id="629015381">
          <w:marLeft w:val="0"/>
          <w:marRight w:val="0"/>
          <w:marTop w:val="0"/>
          <w:marBottom w:val="0"/>
          <w:divBdr>
            <w:top w:val="none" w:sz="0" w:space="0" w:color="auto"/>
            <w:left w:val="none" w:sz="0" w:space="0" w:color="auto"/>
            <w:bottom w:val="none" w:sz="0" w:space="0" w:color="auto"/>
            <w:right w:val="none" w:sz="0" w:space="0" w:color="auto"/>
          </w:divBdr>
        </w:div>
        <w:div w:id="629020345">
          <w:marLeft w:val="0"/>
          <w:marRight w:val="0"/>
          <w:marTop w:val="0"/>
          <w:marBottom w:val="0"/>
          <w:divBdr>
            <w:top w:val="none" w:sz="0" w:space="0" w:color="auto"/>
            <w:left w:val="none" w:sz="0" w:space="0" w:color="auto"/>
            <w:bottom w:val="none" w:sz="0" w:space="0" w:color="auto"/>
            <w:right w:val="none" w:sz="0" w:space="0" w:color="auto"/>
          </w:divBdr>
        </w:div>
        <w:div w:id="629166015">
          <w:marLeft w:val="0"/>
          <w:marRight w:val="0"/>
          <w:marTop w:val="600"/>
          <w:marBottom w:val="0"/>
          <w:divBdr>
            <w:top w:val="none" w:sz="0" w:space="0" w:color="auto"/>
            <w:left w:val="none" w:sz="0" w:space="0" w:color="auto"/>
            <w:bottom w:val="none" w:sz="0" w:space="0" w:color="auto"/>
            <w:right w:val="none" w:sz="0" w:space="0" w:color="auto"/>
          </w:divBdr>
        </w:div>
        <w:div w:id="629282909">
          <w:marLeft w:val="0"/>
          <w:marRight w:val="0"/>
          <w:marTop w:val="0"/>
          <w:marBottom w:val="0"/>
          <w:divBdr>
            <w:top w:val="none" w:sz="0" w:space="0" w:color="auto"/>
            <w:left w:val="none" w:sz="0" w:space="0" w:color="auto"/>
            <w:bottom w:val="none" w:sz="0" w:space="0" w:color="auto"/>
            <w:right w:val="none" w:sz="0" w:space="0" w:color="auto"/>
          </w:divBdr>
        </w:div>
        <w:div w:id="629432161">
          <w:marLeft w:val="0"/>
          <w:marRight w:val="240"/>
          <w:marTop w:val="180"/>
          <w:marBottom w:val="0"/>
          <w:divBdr>
            <w:top w:val="none" w:sz="0" w:space="0" w:color="auto"/>
            <w:left w:val="none" w:sz="0" w:space="0" w:color="auto"/>
            <w:bottom w:val="none" w:sz="0" w:space="0" w:color="auto"/>
            <w:right w:val="none" w:sz="0" w:space="0" w:color="auto"/>
          </w:divBdr>
        </w:div>
        <w:div w:id="629433389">
          <w:marLeft w:val="0"/>
          <w:marRight w:val="0"/>
          <w:marTop w:val="366"/>
          <w:marBottom w:val="366"/>
          <w:divBdr>
            <w:top w:val="none" w:sz="0" w:space="0" w:color="auto"/>
            <w:left w:val="none" w:sz="0" w:space="0" w:color="auto"/>
            <w:bottom w:val="none" w:sz="0" w:space="0" w:color="auto"/>
            <w:right w:val="none" w:sz="0" w:space="0" w:color="auto"/>
          </w:divBdr>
        </w:div>
        <w:div w:id="629475632">
          <w:marLeft w:val="0"/>
          <w:marRight w:val="0"/>
          <w:marTop w:val="360"/>
          <w:marBottom w:val="450"/>
          <w:divBdr>
            <w:top w:val="none" w:sz="0" w:space="0" w:color="auto"/>
            <w:left w:val="none" w:sz="0" w:space="0" w:color="auto"/>
            <w:bottom w:val="none" w:sz="0" w:space="0" w:color="auto"/>
            <w:right w:val="none" w:sz="0" w:space="0" w:color="auto"/>
          </w:divBdr>
          <w:divsChild>
            <w:div w:id="695468103">
              <w:marLeft w:val="0"/>
              <w:marRight w:val="0"/>
              <w:marTop w:val="0"/>
              <w:marBottom w:val="0"/>
              <w:divBdr>
                <w:top w:val="single" w:sz="6" w:space="0" w:color="EB5D0B"/>
                <w:left w:val="single" w:sz="6" w:space="0" w:color="EB5D0B"/>
                <w:bottom w:val="single" w:sz="6" w:space="0" w:color="EB5D0B"/>
                <w:right w:val="single" w:sz="6" w:space="0" w:color="EB5D0B"/>
              </w:divBdr>
            </w:div>
            <w:div w:id="960644994">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629626504">
          <w:marLeft w:val="0"/>
          <w:marRight w:val="0"/>
          <w:marTop w:val="0"/>
          <w:marBottom w:val="0"/>
          <w:divBdr>
            <w:top w:val="none" w:sz="0" w:space="0" w:color="auto"/>
            <w:left w:val="none" w:sz="0" w:space="0" w:color="auto"/>
            <w:bottom w:val="none" w:sz="0" w:space="0" w:color="auto"/>
            <w:right w:val="none" w:sz="0" w:space="0" w:color="auto"/>
          </w:divBdr>
        </w:div>
        <w:div w:id="629627066">
          <w:marLeft w:val="0"/>
          <w:marRight w:val="212"/>
          <w:marTop w:val="0"/>
          <w:marBottom w:val="0"/>
          <w:divBdr>
            <w:top w:val="none" w:sz="0" w:space="0" w:color="auto"/>
            <w:left w:val="none" w:sz="0" w:space="0" w:color="auto"/>
            <w:bottom w:val="none" w:sz="0" w:space="0" w:color="auto"/>
            <w:right w:val="none" w:sz="0" w:space="0" w:color="auto"/>
          </w:divBdr>
        </w:div>
        <w:div w:id="629633292">
          <w:marLeft w:val="0"/>
          <w:marRight w:val="0"/>
          <w:marTop w:val="240"/>
          <w:marBottom w:val="240"/>
          <w:divBdr>
            <w:top w:val="none" w:sz="0" w:space="0" w:color="auto"/>
            <w:left w:val="none" w:sz="0" w:space="0" w:color="auto"/>
            <w:bottom w:val="none" w:sz="0" w:space="0" w:color="auto"/>
            <w:right w:val="none" w:sz="0" w:space="0" w:color="auto"/>
          </w:divBdr>
          <w:divsChild>
            <w:div w:id="777793770">
              <w:marLeft w:val="0"/>
              <w:marRight w:val="0"/>
              <w:marTop w:val="0"/>
              <w:marBottom w:val="0"/>
              <w:divBdr>
                <w:top w:val="none" w:sz="0" w:space="0" w:color="auto"/>
                <w:left w:val="none" w:sz="0" w:space="0" w:color="auto"/>
                <w:bottom w:val="none" w:sz="0" w:space="0" w:color="auto"/>
                <w:right w:val="none" w:sz="0" w:space="0" w:color="auto"/>
              </w:divBdr>
            </w:div>
          </w:divsChild>
        </w:div>
        <w:div w:id="629701352">
          <w:marLeft w:val="0"/>
          <w:marRight w:val="0"/>
          <w:marTop w:val="0"/>
          <w:marBottom w:val="0"/>
          <w:divBdr>
            <w:top w:val="none" w:sz="0" w:space="0" w:color="auto"/>
            <w:left w:val="none" w:sz="0" w:space="0" w:color="auto"/>
            <w:bottom w:val="none" w:sz="0" w:space="0" w:color="auto"/>
            <w:right w:val="none" w:sz="0" w:space="0" w:color="auto"/>
          </w:divBdr>
        </w:div>
        <w:div w:id="629744047">
          <w:marLeft w:val="0"/>
          <w:marRight w:val="0"/>
          <w:marTop w:val="0"/>
          <w:marBottom w:val="0"/>
          <w:divBdr>
            <w:top w:val="none" w:sz="0" w:space="0" w:color="auto"/>
            <w:left w:val="none" w:sz="0" w:space="0" w:color="auto"/>
            <w:bottom w:val="none" w:sz="0" w:space="0" w:color="auto"/>
            <w:right w:val="none" w:sz="0" w:space="0" w:color="auto"/>
          </w:divBdr>
          <w:divsChild>
            <w:div w:id="34549781">
              <w:marLeft w:val="0"/>
              <w:marRight w:val="0"/>
              <w:marTop w:val="0"/>
              <w:marBottom w:val="0"/>
              <w:divBdr>
                <w:top w:val="none" w:sz="0" w:space="0" w:color="auto"/>
                <w:left w:val="none" w:sz="0" w:space="0" w:color="auto"/>
                <w:bottom w:val="none" w:sz="0" w:space="0" w:color="auto"/>
                <w:right w:val="none" w:sz="0" w:space="0" w:color="auto"/>
              </w:divBdr>
            </w:div>
          </w:divsChild>
        </w:div>
        <w:div w:id="629748735">
          <w:marLeft w:val="0"/>
          <w:marRight w:val="0"/>
          <w:marTop w:val="0"/>
          <w:marBottom w:val="0"/>
          <w:divBdr>
            <w:top w:val="none" w:sz="0" w:space="0" w:color="auto"/>
            <w:left w:val="none" w:sz="0" w:space="0" w:color="auto"/>
            <w:bottom w:val="none" w:sz="0" w:space="0" w:color="auto"/>
            <w:right w:val="none" w:sz="0" w:space="0" w:color="auto"/>
          </w:divBdr>
          <w:divsChild>
            <w:div w:id="942109848">
              <w:marLeft w:val="0"/>
              <w:marRight w:val="1500"/>
              <w:marTop w:val="0"/>
              <w:marBottom w:val="0"/>
              <w:divBdr>
                <w:top w:val="none" w:sz="0" w:space="0" w:color="auto"/>
                <w:left w:val="none" w:sz="0" w:space="0" w:color="auto"/>
                <w:bottom w:val="none" w:sz="0" w:space="0" w:color="auto"/>
                <w:right w:val="none" w:sz="0" w:space="0" w:color="auto"/>
              </w:divBdr>
              <w:divsChild>
                <w:div w:id="842548010">
                  <w:marLeft w:val="0"/>
                  <w:marRight w:val="0"/>
                  <w:marTop w:val="600"/>
                  <w:marBottom w:val="600"/>
                  <w:divBdr>
                    <w:top w:val="none" w:sz="0" w:space="0" w:color="auto"/>
                    <w:left w:val="none" w:sz="0" w:space="0" w:color="auto"/>
                    <w:bottom w:val="none" w:sz="0" w:space="0" w:color="auto"/>
                    <w:right w:val="none" w:sz="0" w:space="0" w:color="auto"/>
                  </w:divBdr>
                  <w:divsChild>
                    <w:div w:id="162090364">
                      <w:marLeft w:val="0"/>
                      <w:marRight w:val="0"/>
                      <w:marTop w:val="0"/>
                      <w:marBottom w:val="300"/>
                      <w:divBdr>
                        <w:top w:val="none" w:sz="0" w:space="0" w:color="auto"/>
                        <w:left w:val="none" w:sz="0" w:space="0" w:color="auto"/>
                        <w:bottom w:val="none" w:sz="0" w:space="0" w:color="auto"/>
                        <w:right w:val="none" w:sz="0" w:space="0" w:color="auto"/>
                      </w:divBdr>
                    </w:div>
                    <w:div w:id="356662412">
                      <w:marLeft w:val="0"/>
                      <w:marRight w:val="0"/>
                      <w:marTop w:val="240"/>
                      <w:marBottom w:val="240"/>
                      <w:divBdr>
                        <w:top w:val="none" w:sz="0" w:space="0" w:color="auto"/>
                        <w:left w:val="none" w:sz="0" w:space="0" w:color="auto"/>
                        <w:bottom w:val="none" w:sz="0" w:space="0" w:color="auto"/>
                        <w:right w:val="none" w:sz="0" w:space="0" w:color="auto"/>
                      </w:divBdr>
                      <w:divsChild>
                        <w:div w:id="658726152">
                          <w:marLeft w:val="0"/>
                          <w:marRight w:val="0"/>
                          <w:marTop w:val="0"/>
                          <w:marBottom w:val="0"/>
                          <w:divBdr>
                            <w:top w:val="none" w:sz="0" w:space="0" w:color="auto"/>
                            <w:left w:val="none" w:sz="0" w:space="0" w:color="auto"/>
                            <w:bottom w:val="none" w:sz="0" w:space="0" w:color="auto"/>
                            <w:right w:val="none" w:sz="0" w:space="0" w:color="auto"/>
                          </w:divBdr>
                        </w:div>
                      </w:divsChild>
                    </w:div>
                    <w:div w:id="479352269">
                      <w:marLeft w:val="0"/>
                      <w:marRight w:val="0"/>
                      <w:marTop w:val="300"/>
                      <w:marBottom w:val="300"/>
                      <w:divBdr>
                        <w:top w:val="none" w:sz="0" w:space="0" w:color="auto"/>
                        <w:left w:val="none" w:sz="0" w:space="0" w:color="auto"/>
                        <w:bottom w:val="none" w:sz="0" w:space="0" w:color="auto"/>
                        <w:right w:val="none" w:sz="0" w:space="0" w:color="auto"/>
                      </w:divBdr>
                    </w:div>
                    <w:div w:id="617102557">
                      <w:marLeft w:val="0"/>
                      <w:marRight w:val="0"/>
                      <w:marTop w:val="240"/>
                      <w:marBottom w:val="240"/>
                      <w:divBdr>
                        <w:top w:val="none" w:sz="0" w:space="0" w:color="auto"/>
                        <w:left w:val="none" w:sz="0" w:space="0" w:color="auto"/>
                        <w:bottom w:val="none" w:sz="0" w:space="0" w:color="auto"/>
                        <w:right w:val="none" w:sz="0" w:space="0" w:color="auto"/>
                      </w:divBdr>
                    </w:div>
                    <w:div w:id="807823557">
                      <w:marLeft w:val="0"/>
                      <w:marRight w:val="0"/>
                      <w:marTop w:val="240"/>
                      <w:marBottom w:val="240"/>
                      <w:divBdr>
                        <w:top w:val="none" w:sz="0" w:space="0" w:color="auto"/>
                        <w:left w:val="none" w:sz="0" w:space="0" w:color="auto"/>
                        <w:bottom w:val="none" w:sz="0" w:space="0" w:color="auto"/>
                        <w:right w:val="none" w:sz="0" w:space="0" w:color="auto"/>
                      </w:divBdr>
                    </w:div>
                    <w:div w:id="847839437">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 w:id="629937622">
          <w:marLeft w:val="0"/>
          <w:marRight w:val="0"/>
          <w:marTop w:val="240"/>
          <w:marBottom w:val="240"/>
          <w:divBdr>
            <w:top w:val="none" w:sz="0" w:space="0" w:color="auto"/>
            <w:left w:val="none" w:sz="0" w:space="0" w:color="auto"/>
            <w:bottom w:val="none" w:sz="0" w:space="0" w:color="auto"/>
            <w:right w:val="none" w:sz="0" w:space="0" w:color="auto"/>
          </w:divBdr>
        </w:div>
        <w:div w:id="629939365">
          <w:marLeft w:val="0"/>
          <w:marRight w:val="0"/>
          <w:marTop w:val="0"/>
          <w:marBottom w:val="0"/>
          <w:divBdr>
            <w:top w:val="none" w:sz="0" w:space="0" w:color="auto"/>
            <w:left w:val="none" w:sz="0" w:space="0" w:color="auto"/>
            <w:bottom w:val="none" w:sz="0" w:space="0" w:color="auto"/>
            <w:right w:val="none" w:sz="0" w:space="0" w:color="auto"/>
          </w:divBdr>
          <w:divsChild>
            <w:div w:id="538513757">
              <w:marLeft w:val="0"/>
              <w:marRight w:val="0"/>
              <w:marTop w:val="0"/>
              <w:marBottom w:val="0"/>
              <w:divBdr>
                <w:top w:val="none" w:sz="0" w:space="0" w:color="auto"/>
                <w:left w:val="none" w:sz="0" w:space="0" w:color="auto"/>
                <w:bottom w:val="none" w:sz="0" w:space="0" w:color="auto"/>
                <w:right w:val="none" w:sz="0" w:space="0" w:color="auto"/>
              </w:divBdr>
            </w:div>
          </w:divsChild>
        </w:div>
        <w:div w:id="630088717">
          <w:marLeft w:val="0"/>
          <w:marRight w:val="0"/>
          <w:marTop w:val="378"/>
          <w:marBottom w:val="378"/>
          <w:divBdr>
            <w:top w:val="none" w:sz="0" w:space="0" w:color="auto"/>
            <w:left w:val="none" w:sz="0" w:space="0" w:color="auto"/>
            <w:bottom w:val="none" w:sz="0" w:space="0" w:color="auto"/>
            <w:right w:val="none" w:sz="0" w:space="0" w:color="auto"/>
          </w:divBdr>
          <w:divsChild>
            <w:div w:id="400835773">
              <w:marLeft w:val="0"/>
              <w:marRight w:val="0"/>
              <w:marTop w:val="0"/>
              <w:marBottom w:val="0"/>
              <w:divBdr>
                <w:top w:val="none" w:sz="0" w:space="0" w:color="auto"/>
                <w:left w:val="none" w:sz="0" w:space="0" w:color="auto"/>
                <w:bottom w:val="none" w:sz="0" w:space="0" w:color="auto"/>
                <w:right w:val="none" w:sz="0" w:space="0" w:color="auto"/>
              </w:divBdr>
            </w:div>
          </w:divsChild>
        </w:div>
        <w:div w:id="630095262">
          <w:marLeft w:val="0"/>
          <w:marRight w:val="0"/>
          <w:marTop w:val="240"/>
          <w:marBottom w:val="240"/>
          <w:divBdr>
            <w:top w:val="none" w:sz="0" w:space="0" w:color="auto"/>
            <w:left w:val="none" w:sz="0" w:space="0" w:color="auto"/>
            <w:bottom w:val="none" w:sz="0" w:space="0" w:color="auto"/>
            <w:right w:val="none" w:sz="0" w:space="0" w:color="auto"/>
          </w:divBdr>
        </w:div>
        <w:div w:id="630134605">
          <w:marLeft w:val="0"/>
          <w:marRight w:val="0"/>
          <w:marTop w:val="0"/>
          <w:marBottom w:val="0"/>
          <w:divBdr>
            <w:top w:val="none" w:sz="0" w:space="0" w:color="auto"/>
            <w:left w:val="none" w:sz="0" w:space="0" w:color="auto"/>
            <w:bottom w:val="none" w:sz="0" w:space="0" w:color="auto"/>
            <w:right w:val="none" w:sz="0" w:space="0" w:color="auto"/>
          </w:divBdr>
        </w:div>
        <w:div w:id="630213396">
          <w:marLeft w:val="0"/>
          <w:marRight w:val="0"/>
          <w:marTop w:val="0"/>
          <w:marBottom w:val="0"/>
          <w:divBdr>
            <w:top w:val="none" w:sz="0" w:space="0" w:color="auto"/>
            <w:left w:val="none" w:sz="0" w:space="0" w:color="auto"/>
            <w:bottom w:val="none" w:sz="0" w:space="0" w:color="auto"/>
            <w:right w:val="none" w:sz="0" w:space="0" w:color="auto"/>
          </w:divBdr>
          <w:divsChild>
            <w:div w:id="979730360">
              <w:marLeft w:val="0"/>
              <w:marRight w:val="0"/>
              <w:marTop w:val="0"/>
              <w:marBottom w:val="0"/>
              <w:divBdr>
                <w:top w:val="none" w:sz="0" w:space="0" w:color="auto"/>
                <w:left w:val="none" w:sz="0" w:space="0" w:color="auto"/>
                <w:bottom w:val="none" w:sz="0" w:space="0" w:color="auto"/>
                <w:right w:val="none" w:sz="0" w:space="0" w:color="auto"/>
              </w:divBdr>
              <w:divsChild>
                <w:div w:id="2020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87320">
          <w:marLeft w:val="0"/>
          <w:marRight w:val="0"/>
          <w:marTop w:val="240"/>
          <w:marBottom w:val="240"/>
          <w:divBdr>
            <w:top w:val="none" w:sz="0" w:space="0" w:color="auto"/>
            <w:left w:val="none" w:sz="0" w:space="0" w:color="auto"/>
            <w:bottom w:val="none" w:sz="0" w:space="0" w:color="auto"/>
            <w:right w:val="none" w:sz="0" w:space="0" w:color="auto"/>
          </w:divBdr>
        </w:div>
        <w:div w:id="630357747">
          <w:marLeft w:val="0"/>
          <w:marRight w:val="1500"/>
          <w:marTop w:val="0"/>
          <w:marBottom w:val="0"/>
          <w:divBdr>
            <w:top w:val="none" w:sz="0" w:space="0" w:color="auto"/>
            <w:left w:val="none" w:sz="0" w:space="0" w:color="auto"/>
            <w:bottom w:val="none" w:sz="0" w:space="0" w:color="auto"/>
            <w:right w:val="none" w:sz="0" w:space="0" w:color="auto"/>
          </w:divBdr>
        </w:div>
        <w:div w:id="630403877">
          <w:marLeft w:val="0"/>
          <w:marRight w:val="0"/>
          <w:marTop w:val="240"/>
          <w:marBottom w:val="240"/>
          <w:divBdr>
            <w:top w:val="none" w:sz="0" w:space="0" w:color="auto"/>
            <w:left w:val="none" w:sz="0" w:space="0" w:color="auto"/>
            <w:bottom w:val="none" w:sz="0" w:space="0" w:color="auto"/>
            <w:right w:val="none" w:sz="0" w:space="0" w:color="auto"/>
          </w:divBdr>
        </w:div>
        <w:div w:id="630407375">
          <w:marLeft w:val="0"/>
          <w:marRight w:val="0"/>
          <w:marTop w:val="0"/>
          <w:marBottom w:val="0"/>
          <w:divBdr>
            <w:top w:val="none" w:sz="0" w:space="0" w:color="auto"/>
            <w:left w:val="none" w:sz="0" w:space="0" w:color="auto"/>
            <w:bottom w:val="none" w:sz="0" w:space="0" w:color="auto"/>
            <w:right w:val="none" w:sz="0" w:space="0" w:color="auto"/>
          </w:divBdr>
        </w:div>
        <w:div w:id="630597710">
          <w:marLeft w:val="0"/>
          <w:marRight w:val="0"/>
          <w:marTop w:val="0"/>
          <w:marBottom w:val="0"/>
          <w:divBdr>
            <w:top w:val="none" w:sz="0" w:space="0" w:color="auto"/>
            <w:left w:val="none" w:sz="0" w:space="0" w:color="auto"/>
            <w:bottom w:val="none" w:sz="0" w:space="0" w:color="auto"/>
            <w:right w:val="none" w:sz="0" w:space="0" w:color="auto"/>
          </w:divBdr>
          <w:divsChild>
            <w:div w:id="927423585">
              <w:marLeft w:val="700"/>
              <w:marRight w:val="0"/>
              <w:marTop w:val="0"/>
              <w:marBottom w:val="0"/>
              <w:divBdr>
                <w:top w:val="none" w:sz="0" w:space="0" w:color="auto"/>
                <w:left w:val="none" w:sz="0" w:space="0" w:color="auto"/>
                <w:bottom w:val="none" w:sz="0" w:space="0" w:color="auto"/>
                <w:right w:val="none" w:sz="0" w:space="0" w:color="auto"/>
              </w:divBdr>
              <w:divsChild>
                <w:div w:id="467209683">
                  <w:marLeft w:val="0"/>
                  <w:marRight w:val="195"/>
                  <w:marTop w:val="0"/>
                  <w:marBottom w:val="0"/>
                  <w:divBdr>
                    <w:top w:val="none" w:sz="0" w:space="0" w:color="auto"/>
                    <w:left w:val="none" w:sz="0" w:space="0" w:color="auto"/>
                    <w:bottom w:val="none" w:sz="0" w:space="0" w:color="auto"/>
                    <w:right w:val="none" w:sz="0" w:space="0" w:color="auto"/>
                  </w:divBdr>
                  <w:divsChild>
                    <w:div w:id="463431918">
                      <w:marLeft w:val="0"/>
                      <w:marRight w:val="0"/>
                      <w:marTop w:val="0"/>
                      <w:marBottom w:val="0"/>
                      <w:divBdr>
                        <w:top w:val="none" w:sz="0" w:space="0" w:color="auto"/>
                        <w:left w:val="none" w:sz="0" w:space="0" w:color="auto"/>
                        <w:bottom w:val="none" w:sz="0" w:space="0" w:color="auto"/>
                        <w:right w:val="none" w:sz="0" w:space="0" w:color="auto"/>
                      </w:divBdr>
                    </w:div>
                  </w:divsChild>
                </w:div>
                <w:div w:id="55531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99248">
          <w:marLeft w:val="0"/>
          <w:marRight w:val="0"/>
          <w:marTop w:val="0"/>
          <w:marBottom w:val="0"/>
          <w:divBdr>
            <w:top w:val="none" w:sz="0" w:space="0" w:color="auto"/>
            <w:left w:val="none" w:sz="0" w:space="0" w:color="auto"/>
            <w:bottom w:val="none" w:sz="0" w:space="0" w:color="auto"/>
            <w:right w:val="none" w:sz="0" w:space="0" w:color="auto"/>
          </w:divBdr>
        </w:div>
        <w:div w:id="630981757">
          <w:marLeft w:val="0"/>
          <w:marRight w:val="0"/>
          <w:marTop w:val="0"/>
          <w:marBottom w:val="0"/>
          <w:divBdr>
            <w:top w:val="none" w:sz="0" w:space="0" w:color="auto"/>
            <w:left w:val="none" w:sz="0" w:space="0" w:color="auto"/>
            <w:bottom w:val="none" w:sz="0" w:space="0" w:color="auto"/>
            <w:right w:val="none" w:sz="0" w:space="0" w:color="auto"/>
          </w:divBdr>
          <w:divsChild>
            <w:div w:id="298801566">
              <w:marLeft w:val="0"/>
              <w:marRight w:val="0"/>
              <w:marTop w:val="0"/>
              <w:marBottom w:val="0"/>
              <w:divBdr>
                <w:top w:val="none" w:sz="0" w:space="0" w:color="auto"/>
                <w:left w:val="none" w:sz="0" w:space="0" w:color="auto"/>
                <w:bottom w:val="none" w:sz="0" w:space="0" w:color="auto"/>
                <w:right w:val="none" w:sz="0" w:space="0" w:color="auto"/>
              </w:divBdr>
            </w:div>
          </w:divsChild>
        </w:div>
        <w:div w:id="631012004">
          <w:marLeft w:val="0"/>
          <w:marRight w:val="0"/>
          <w:marTop w:val="354"/>
          <w:marBottom w:val="354"/>
          <w:divBdr>
            <w:top w:val="none" w:sz="0" w:space="0" w:color="auto"/>
            <w:left w:val="none" w:sz="0" w:space="0" w:color="auto"/>
            <w:bottom w:val="none" w:sz="0" w:space="0" w:color="auto"/>
            <w:right w:val="none" w:sz="0" w:space="0" w:color="auto"/>
          </w:divBdr>
        </w:div>
        <w:div w:id="631056125">
          <w:marLeft w:val="0"/>
          <w:marRight w:val="0"/>
          <w:marTop w:val="0"/>
          <w:marBottom w:val="0"/>
          <w:divBdr>
            <w:top w:val="none" w:sz="0" w:space="0" w:color="auto"/>
            <w:left w:val="none" w:sz="0" w:space="0" w:color="auto"/>
            <w:bottom w:val="none" w:sz="0" w:space="0" w:color="auto"/>
            <w:right w:val="none" w:sz="0" w:space="0" w:color="auto"/>
          </w:divBdr>
        </w:div>
        <w:div w:id="631133716">
          <w:marLeft w:val="0"/>
          <w:marRight w:val="0"/>
          <w:marTop w:val="0"/>
          <w:marBottom w:val="0"/>
          <w:divBdr>
            <w:top w:val="none" w:sz="0" w:space="0" w:color="auto"/>
            <w:left w:val="none" w:sz="0" w:space="0" w:color="auto"/>
            <w:bottom w:val="none" w:sz="0" w:space="0" w:color="auto"/>
            <w:right w:val="none" w:sz="0" w:space="0" w:color="auto"/>
          </w:divBdr>
        </w:div>
        <w:div w:id="631325715">
          <w:marLeft w:val="0"/>
          <w:marRight w:val="0"/>
          <w:marTop w:val="516"/>
          <w:marBottom w:val="645"/>
          <w:divBdr>
            <w:top w:val="none" w:sz="0" w:space="0" w:color="auto"/>
            <w:left w:val="none" w:sz="0" w:space="0" w:color="auto"/>
            <w:bottom w:val="none" w:sz="0" w:space="0" w:color="auto"/>
            <w:right w:val="none" w:sz="0" w:space="0" w:color="auto"/>
          </w:divBdr>
        </w:div>
        <w:div w:id="631402683">
          <w:marLeft w:val="0"/>
          <w:marRight w:val="0"/>
          <w:marTop w:val="240"/>
          <w:marBottom w:val="240"/>
          <w:divBdr>
            <w:top w:val="none" w:sz="0" w:space="0" w:color="auto"/>
            <w:left w:val="none" w:sz="0" w:space="0" w:color="auto"/>
            <w:bottom w:val="none" w:sz="0" w:space="0" w:color="auto"/>
            <w:right w:val="none" w:sz="0" w:space="0" w:color="auto"/>
          </w:divBdr>
          <w:divsChild>
            <w:div w:id="91247719">
              <w:marLeft w:val="0"/>
              <w:marRight w:val="0"/>
              <w:marTop w:val="0"/>
              <w:marBottom w:val="0"/>
              <w:divBdr>
                <w:top w:val="none" w:sz="0" w:space="0" w:color="auto"/>
                <w:left w:val="none" w:sz="0" w:space="0" w:color="auto"/>
                <w:bottom w:val="none" w:sz="0" w:space="0" w:color="auto"/>
                <w:right w:val="none" w:sz="0" w:space="0" w:color="auto"/>
              </w:divBdr>
            </w:div>
          </w:divsChild>
        </w:div>
        <w:div w:id="631404058">
          <w:marLeft w:val="0"/>
          <w:marRight w:val="0"/>
          <w:marTop w:val="0"/>
          <w:marBottom w:val="0"/>
          <w:divBdr>
            <w:top w:val="none" w:sz="0" w:space="0" w:color="auto"/>
            <w:left w:val="none" w:sz="0" w:space="0" w:color="auto"/>
            <w:bottom w:val="none" w:sz="0" w:space="0" w:color="auto"/>
            <w:right w:val="none" w:sz="0" w:space="0" w:color="auto"/>
          </w:divBdr>
        </w:div>
        <w:div w:id="631445118">
          <w:marLeft w:val="0"/>
          <w:marRight w:val="0"/>
          <w:marTop w:val="0"/>
          <w:marBottom w:val="0"/>
          <w:divBdr>
            <w:top w:val="none" w:sz="0" w:space="0" w:color="auto"/>
            <w:left w:val="none" w:sz="0" w:space="0" w:color="auto"/>
            <w:bottom w:val="none" w:sz="0" w:space="0" w:color="auto"/>
            <w:right w:val="none" w:sz="0" w:space="0" w:color="auto"/>
          </w:divBdr>
        </w:div>
        <w:div w:id="631637212">
          <w:marLeft w:val="0"/>
          <w:marRight w:val="0"/>
          <w:marTop w:val="240"/>
          <w:marBottom w:val="240"/>
          <w:divBdr>
            <w:top w:val="none" w:sz="0" w:space="0" w:color="auto"/>
            <w:left w:val="none" w:sz="0" w:space="0" w:color="auto"/>
            <w:bottom w:val="none" w:sz="0" w:space="0" w:color="auto"/>
            <w:right w:val="none" w:sz="0" w:space="0" w:color="auto"/>
          </w:divBdr>
          <w:divsChild>
            <w:div w:id="658921986">
              <w:marLeft w:val="0"/>
              <w:marRight w:val="0"/>
              <w:marTop w:val="0"/>
              <w:marBottom w:val="0"/>
              <w:divBdr>
                <w:top w:val="none" w:sz="0" w:space="0" w:color="auto"/>
                <w:left w:val="none" w:sz="0" w:space="0" w:color="auto"/>
                <w:bottom w:val="none" w:sz="0" w:space="0" w:color="auto"/>
                <w:right w:val="none" w:sz="0" w:space="0" w:color="auto"/>
              </w:divBdr>
            </w:div>
          </w:divsChild>
        </w:div>
        <w:div w:id="631639307">
          <w:marLeft w:val="0"/>
          <w:marRight w:val="0"/>
          <w:marTop w:val="0"/>
          <w:marBottom w:val="0"/>
          <w:divBdr>
            <w:top w:val="none" w:sz="0" w:space="0" w:color="auto"/>
            <w:left w:val="none" w:sz="0" w:space="0" w:color="auto"/>
            <w:bottom w:val="none" w:sz="0" w:space="0" w:color="auto"/>
            <w:right w:val="none" w:sz="0" w:space="0" w:color="auto"/>
          </w:divBdr>
        </w:div>
        <w:div w:id="631667975">
          <w:marLeft w:val="0"/>
          <w:marRight w:val="0"/>
          <w:marTop w:val="240"/>
          <w:marBottom w:val="240"/>
          <w:divBdr>
            <w:top w:val="none" w:sz="0" w:space="0" w:color="auto"/>
            <w:left w:val="none" w:sz="0" w:space="0" w:color="auto"/>
            <w:bottom w:val="none" w:sz="0" w:space="0" w:color="auto"/>
            <w:right w:val="none" w:sz="0" w:space="0" w:color="auto"/>
          </w:divBdr>
          <w:divsChild>
            <w:div w:id="837891714">
              <w:marLeft w:val="0"/>
              <w:marRight w:val="0"/>
              <w:marTop w:val="0"/>
              <w:marBottom w:val="0"/>
              <w:divBdr>
                <w:top w:val="none" w:sz="0" w:space="0" w:color="auto"/>
                <w:left w:val="none" w:sz="0" w:space="0" w:color="auto"/>
                <w:bottom w:val="none" w:sz="0" w:space="0" w:color="auto"/>
                <w:right w:val="none" w:sz="0" w:space="0" w:color="auto"/>
              </w:divBdr>
            </w:div>
          </w:divsChild>
        </w:div>
        <w:div w:id="631711459">
          <w:marLeft w:val="0"/>
          <w:marRight w:val="0"/>
          <w:marTop w:val="0"/>
          <w:marBottom w:val="0"/>
          <w:divBdr>
            <w:top w:val="none" w:sz="0" w:space="0" w:color="auto"/>
            <w:left w:val="none" w:sz="0" w:space="0" w:color="auto"/>
            <w:bottom w:val="none" w:sz="0" w:space="0" w:color="auto"/>
            <w:right w:val="none" w:sz="0" w:space="0" w:color="auto"/>
          </w:divBdr>
        </w:div>
        <w:div w:id="631714154">
          <w:marLeft w:val="0"/>
          <w:marRight w:val="0"/>
          <w:marTop w:val="0"/>
          <w:marBottom w:val="0"/>
          <w:divBdr>
            <w:top w:val="none" w:sz="0" w:space="0" w:color="auto"/>
            <w:left w:val="none" w:sz="0" w:space="0" w:color="auto"/>
            <w:bottom w:val="none" w:sz="0" w:space="0" w:color="auto"/>
            <w:right w:val="none" w:sz="0" w:space="0" w:color="auto"/>
          </w:divBdr>
        </w:div>
        <w:div w:id="631904685">
          <w:marLeft w:val="0"/>
          <w:marRight w:val="0"/>
          <w:marTop w:val="240"/>
          <w:marBottom w:val="240"/>
          <w:divBdr>
            <w:top w:val="none" w:sz="0" w:space="0" w:color="auto"/>
            <w:left w:val="none" w:sz="0" w:space="0" w:color="auto"/>
            <w:bottom w:val="none" w:sz="0" w:space="0" w:color="auto"/>
            <w:right w:val="none" w:sz="0" w:space="0" w:color="auto"/>
          </w:divBdr>
          <w:divsChild>
            <w:div w:id="614406744">
              <w:marLeft w:val="0"/>
              <w:marRight w:val="0"/>
              <w:marTop w:val="0"/>
              <w:marBottom w:val="0"/>
              <w:divBdr>
                <w:top w:val="none" w:sz="0" w:space="0" w:color="auto"/>
                <w:left w:val="none" w:sz="0" w:space="0" w:color="auto"/>
                <w:bottom w:val="none" w:sz="0" w:space="0" w:color="auto"/>
                <w:right w:val="none" w:sz="0" w:space="0" w:color="auto"/>
              </w:divBdr>
            </w:div>
          </w:divsChild>
        </w:div>
        <w:div w:id="631910230">
          <w:marLeft w:val="0"/>
          <w:marRight w:val="0"/>
          <w:marTop w:val="0"/>
          <w:marBottom w:val="0"/>
          <w:divBdr>
            <w:top w:val="none" w:sz="0" w:space="0" w:color="auto"/>
            <w:left w:val="none" w:sz="0" w:space="0" w:color="auto"/>
            <w:bottom w:val="none" w:sz="0" w:space="0" w:color="auto"/>
            <w:right w:val="none" w:sz="0" w:space="0" w:color="auto"/>
          </w:divBdr>
          <w:divsChild>
            <w:div w:id="471874338">
              <w:marLeft w:val="0"/>
              <w:marRight w:val="0"/>
              <w:marTop w:val="0"/>
              <w:marBottom w:val="0"/>
              <w:divBdr>
                <w:top w:val="none" w:sz="0" w:space="0" w:color="auto"/>
                <w:left w:val="none" w:sz="0" w:space="0" w:color="auto"/>
                <w:bottom w:val="none" w:sz="0" w:space="0" w:color="auto"/>
                <w:right w:val="none" w:sz="0" w:space="0" w:color="auto"/>
              </w:divBdr>
            </w:div>
          </w:divsChild>
        </w:div>
        <w:div w:id="631981327">
          <w:marLeft w:val="0"/>
          <w:marRight w:val="0"/>
          <w:marTop w:val="0"/>
          <w:marBottom w:val="0"/>
          <w:divBdr>
            <w:top w:val="none" w:sz="0" w:space="0" w:color="auto"/>
            <w:left w:val="none" w:sz="0" w:space="0" w:color="auto"/>
            <w:bottom w:val="none" w:sz="0" w:space="0" w:color="auto"/>
            <w:right w:val="none" w:sz="0" w:space="0" w:color="auto"/>
          </w:divBdr>
        </w:div>
        <w:div w:id="631983208">
          <w:marLeft w:val="0"/>
          <w:marRight w:val="0"/>
          <w:marTop w:val="360"/>
          <w:marBottom w:val="450"/>
          <w:divBdr>
            <w:top w:val="none" w:sz="0" w:space="0" w:color="auto"/>
            <w:left w:val="none" w:sz="0" w:space="0" w:color="auto"/>
            <w:bottom w:val="none" w:sz="0" w:space="0" w:color="auto"/>
            <w:right w:val="none" w:sz="0" w:space="0" w:color="auto"/>
          </w:divBdr>
        </w:div>
        <w:div w:id="631986115">
          <w:marLeft w:val="0"/>
          <w:marRight w:val="240"/>
          <w:marTop w:val="180"/>
          <w:marBottom w:val="0"/>
          <w:divBdr>
            <w:top w:val="none" w:sz="0" w:space="0" w:color="auto"/>
            <w:left w:val="none" w:sz="0" w:space="0" w:color="auto"/>
            <w:bottom w:val="none" w:sz="0" w:space="0" w:color="auto"/>
            <w:right w:val="none" w:sz="0" w:space="0" w:color="auto"/>
          </w:divBdr>
        </w:div>
        <w:div w:id="632029573">
          <w:marLeft w:val="0"/>
          <w:marRight w:val="0"/>
          <w:marTop w:val="549"/>
          <w:marBottom w:val="686"/>
          <w:divBdr>
            <w:top w:val="none" w:sz="0" w:space="0" w:color="auto"/>
            <w:left w:val="none" w:sz="0" w:space="0" w:color="auto"/>
            <w:bottom w:val="none" w:sz="0" w:space="0" w:color="auto"/>
            <w:right w:val="none" w:sz="0" w:space="0" w:color="auto"/>
          </w:divBdr>
        </w:div>
        <w:div w:id="632096239">
          <w:marLeft w:val="0"/>
          <w:marRight w:val="0"/>
          <w:marTop w:val="0"/>
          <w:marBottom w:val="0"/>
          <w:divBdr>
            <w:top w:val="none" w:sz="0" w:space="0" w:color="auto"/>
            <w:left w:val="none" w:sz="0" w:space="0" w:color="auto"/>
            <w:bottom w:val="none" w:sz="0" w:space="0" w:color="auto"/>
            <w:right w:val="none" w:sz="0" w:space="0" w:color="auto"/>
          </w:divBdr>
        </w:div>
        <w:div w:id="632097908">
          <w:marLeft w:val="0"/>
          <w:marRight w:val="0"/>
          <w:marTop w:val="0"/>
          <w:marBottom w:val="0"/>
          <w:divBdr>
            <w:top w:val="none" w:sz="0" w:space="0" w:color="auto"/>
            <w:left w:val="none" w:sz="0" w:space="0" w:color="auto"/>
            <w:bottom w:val="none" w:sz="0" w:space="0" w:color="auto"/>
            <w:right w:val="none" w:sz="0" w:space="0" w:color="auto"/>
          </w:divBdr>
        </w:div>
        <w:div w:id="632103049">
          <w:marLeft w:val="0"/>
          <w:marRight w:val="0"/>
          <w:marTop w:val="576"/>
          <w:marBottom w:val="720"/>
          <w:divBdr>
            <w:top w:val="none" w:sz="0" w:space="0" w:color="auto"/>
            <w:left w:val="none" w:sz="0" w:space="0" w:color="auto"/>
            <w:bottom w:val="none" w:sz="0" w:space="0" w:color="auto"/>
            <w:right w:val="none" w:sz="0" w:space="0" w:color="auto"/>
          </w:divBdr>
          <w:divsChild>
            <w:div w:id="788551360">
              <w:marLeft w:val="0"/>
              <w:marRight w:val="0"/>
              <w:marTop w:val="0"/>
              <w:marBottom w:val="0"/>
              <w:divBdr>
                <w:top w:val="none" w:sz="0" w:space="0" w:color="auto"/>
                <w:left w:val="none" w:sz="0" w:space="0" w:color="auto"/>
                <w:bottom w:val="single" w:sz="12" w:space="24" w:color="B8B9BA"/>
                <w:right w:val="none" w:sz="0" w:space="0" w:color="auto"/>
              </w:divBdr>
              <w:divsChild>
                <w:div w:id="53130678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632103256">
          <w:marLeft w:val="0"/>
          <w:marRight w:val="0"/>
          <w:marTop w:val="0"/>
          <w:marBottom w:val="0"/>
          <w:divBdr>
            <w:top w:val="none" w:sz="0" w:space="0" w:color="auto"/>
            <w:left w:val="none" w:sz="0" w:space="0" w:color="auto"/>
            <w:bottom w:val="none" w:sz="0" w:space="0" w:color="auto"/>
            <w:right w:val="none" w:sz="0" w:space="0" w:color="auto"/>
          </w:divBdr>
        </w:div>
        <w:div w:id="632174152">
          <w:marLeft w:val="0"/>
          <w:marRight w:val="0"/>
          <w:marTop w:val="378"/>
          <w:marBottom w:val="378"/>
          <w:divBdr>
            <w:top w:val="none" w:sz="0" w:space="0" w:color="auto"/>
            <w:left w:val="none" w:sz="0" w:space="0" w:color="auto"/>
            <w:bottom w:val="none" w:sz="0" w:space="0" w:color="auto"/>
            <w:right w:val="none" w:sz="0" w:space="0" w:color="auto"/>
          </w:divBdr>
        </w:div>
        <w:div w:id="632255832">
          <w:marLeft w:val="0"/>
          <w:marRight w:val="0"/>
          <w:marTop w:val="354"/>
          <w:marBottom w:val="354"/>
          <w:divBdr>
            <w:top w:val="none" w:sz="0" w:space="0" w:color="auto"/>
            <w:left w:val="none" w:sz="0" w:space="0" w:color="auto"/>
            <w:bottom w:val="none" w:sz="0" w:space="0" w:color="auto"/>
            <w:right w:val="none" w:sz="0" w:space="0" w:color="auto"/>
          </w:divBdr>
        </w:div>
        <w:div w:id="632364824">
          <w:marLeft w:val="0"/>
          <w:marRight w:val="0"/>
          <w:marTop w:val="0"/>
          <w:marBottom w:val="0"/>
          <w:divBdr>
            <w:top w:val="none" w:sz="0" w:space="0" w:color="auto"/>
            <w:left w:val="none" w:sz="0" w:space="0" w:color="auto"/>
            <w:bottom w:val="none" w:sz="0" w:space="0" w:color="auto"/>
            <w:right w:val="none" w:sz="0" w:space="0" w:color="auto"/>
          </w:divBdr>
          <w:divsChild>
            <w:div w:id="428623064">
              <w:marLeft w:val="0"/>
              <w:marRight w:val="0"/>
              <w:marTop w:val="0"/>
              <w:marBottom w:val="0"/>
              <w:divBdr>
                <w:top w:val="none" w:sz="0" w:space="0" w:color="auto"/>
                <w:left w:val="none" w:sz="0" w:space="0" w:color="auto"/>
                <w:bottom w:val="none" w:sz="0" w:space="0" w:color="auto"/>
                <w:right w:val="none" w:sz="0" w:space="0" w:color="auto"/>
              </w:divBdr>
            </w:div>
          </w:divsChild>
        </w:div>
        <w:div w:id="632372675">
          <w:marLeft w:val="0"/>
          <w:marRight w:val="0"/>
          <w:marTop w:val="0"/>
          <w:marBottom w:val="0"/>
          <w:divBdr>
            <w:top w:val="none" w:sz="0" w:space="0" w:color="auto"/>
            <w:left w:val="none" w:sz="0" w:space="0" w:color="auto"/>
            <w:bottom w:val="none" w:sz="0" w:space="0" w:color="auto"/>
            <w:right w:val="none" w:sz="0" w:space="0" w:color="auto"/>
          </w:divBdr>
        </w:div>
        <w:div w:id="632518767">
          <w:marLeft w:val="0"/>
          <w:marRight w:val="0"/>
          <w:marTop w:val="0"/>
          <w:marBottom w:val="0"/>
          <w:divBdr>
            <w:top w:val="none" w:sz="0" w:space="0" w:color="auto"/>
            <w:left w:val="none" w:sz="0" w:space="0" w:color="auto"/>
            <w:bottom w:val="none" w:sz="0" w:space="0" w:color="auto"/>
            <w:right w:val="none" w:sz="0" w:space="0" w:color="auto"/>
          </w:divBdr>
        </w:div>
        <w:div w:id="632564344">
          <w:marLeft w:val="0"/>
          <w:marRight w:val="0"/>
          <w:marTop w:val="430"/>
          <w:marBottom w:val="860"/>
          <w:divBdr>
            <w:top w:val="single" w:sz="8" w:space="31" w:color="EB5D0B"/>
            <w:left w:val="none" w:sz="0" w:space="0" w:color="auto"/>
            <w:bottom w:val="single" w:sz="8" w:space="31" w:color="EB5D0B"/>
            <w:right w:val="none" w:sz="0" w:space="0" w:color="auto"/>
          </w:divBdr>
        </w:div>
        <w:div w:id="632633564">
          <w:marLeft w:val="0"/>
          <w:marRight w:val="0"/>
          <w:marTop w:val="0"/>
          <w:marBottom w:val="0"/>
          <w:divBdr>
            <w:top w:val="none" w:sz="0" w:space="0" w:color="auto"/>
            <w:left w:val="none" w:sz="0" w:space="0" w:color="auto"/>
            <w:bottom w:val="none" w:sz="0" w:space="0" w:color="auto"/>
            <w:right w:val="none" w:sz="0" w:space="0" w:color="auto"/>
          </w:divBdr>
        </w:div>
        <w:div w:id="632638083">
          <w:marLeft w:val="0"/>
          <w:marRight w:val="0"/>
          <w:marTop w:val="240"/>
          <w:marBottom w:val="240"/>
          <w:divBdr>
            <w:top w:val="none" w:sz="0" w:space="0" w:color="auto"/>
            <w:left w:val="none" w:sz="0" w:space="0" w:color="auto"/>
            <w:bottom w:val="none" w:sz="0" w:space="0" w:color="auto"/>
            <w:right w:val="none" w:sz="0" w:space="0" w:color="auto"/>
          </w:divBdr>
        </w:div>
        <w:div w:id="632757302">
          <w:marLeft w:val="0"/>
          <w:marRight w:val="0"/>
          <w:marTop w:val="0"/>
          <w:marBottom w:val="0"/>
          <w:divBdr>
            <w:top w:val="none" w:sz="0" w:space="0" w:color="auto"/>
            <w:left w:val="none" w:sz="0" w:space="0" w:color="auto"/>
            <w:bottom w:val="none" w:sz="0" w:space="0" w:color="auto"/>
            <w:right w:val="none" w:sz="0" w:space="0" w:color="auto"/>
          </w:divBdr>
        </w:div>
        <w:div w:id="632833069">
          <w:marLeft w:val="0"/>
          <w:marRight w:val="0"/>
          <w:marTop w:val="354"/>
          <w:marBottom w:val="354"/>
          <w:divBdr>
            <w:top w:val="none" w:sz="0" w:space="0" w:color="auto"/>
            <w:left w:val="none" w:sz="0" w:space="0" w:color="auto"/>
            <w:bottom w:val="none" w:sz="0" w:space="0" w:color="auto"/>
            <w:right w:val="none" w:sz="0" w:space="0" w:color="auto"/>
          </w:divBdr>
          <w:divsChild>
            <w:div w:id="759259407">
              <w:marLeft w:val="0"/>
              <w:marRight w:val="0"/>
              <w:marTop w:val="0"/>
              <w:marBottom w:val="0"/>
              <w:divBdr>
                <w:top w:val="none" w:sz="0" w:space="0" w:color="auto"/>
                <w:left w:val="none" w:sz="0" w:space="0" w:color="auto"/>
                <w:bottom w:val="none" w:sz="0" w:space="0" w:color="auto"/>
                <w:right w:val="none" w:sz="0" w:space="0" w:color="auto"/>
              </w:divBdr>
            </w:div>
          </w:divsChild>
        </w:div>
        <w:div w:id="632906284">
          <w:marLeft w:val="0"/>
          <w:marRight w:val="0"/>
          <w:marTop w:val="0"/>
          <w:marBottom w:val="0"/>
          <w:divBdr>
            <w:top w:val="none" w:sz="0" w:space="0" w:color="auto"/>
            <w:left w:val="none" w:sz="0" w:space="0" w:color="auto"/>
            <w:bottom w:val="none" w:sz="0" w:space="0" w:color="auto"/>
            <w:right w:val="none" w:sz="0" w:space="0" w:color="auto"/>
          </w:divBdr>
        </w:div>
        <w:div w:id="632907489">
          <w:marLeft w:val="0"/>
          <w:marRight w:val="0"/>
          <w:marTop w:val="0"/>
          <w:marBottom w:val="0"/>
          <w:divBdr>
            <w:top w:val="none" w:sz="0" w:space="0" w:color="auto"/>
            <w:left w:val="none" w:sz="0" w:space="0" w:color="auto"/>
            <w:bottom w:val="none" w:sz="0" w:space="0" w:color="auto"/>
            <w:right w:val="none" w:sz="0" w:space="0" w:color="auto"/>
          </w:divBdr>
          <w:divsChild>
            <w:div w:id="169685600">
              <w:marLeft w:val="0"/>
              <w:marRight w:val="0"/>
              <w:marTop w:val="0"/>
              <w:marBottom w:val="0"/>
              <w:divBdr>
                <w:top w:val="none" w:sz="0" w:space="0" w:color="auto"/>
                <w:left w:val="none" w:sz="0" w:space="0" w:color="auto"/>
                <w:bottom w:val="none" w:sz="0" w:space="0" w:color="auto"/>
                <w:right w:val="none" w:sz="0" w:space="0" w:color="auto"/>
              </w:divBdr>
            </w:div>
          </w:divsChild>
        </w:div>
        <w:div w:id="632908887">
          <w:marLeft w:val="0"/>
          <w:marRight w:val="0"/>
          <w:marTop w:val="240"/>
          <w:marBottom w:val="240"/>
          <w:divBdr>
            <w:top w:val="none" w:sz="0" w:space="0" w:color="auto"/>
            <w:left w:val="none" w:sz="0" w:space="0" w:color="auto"/>
            <w:bottom w:val="none" w:sz="0" w:space="0" w:color="auto"/>
            <w:right w:val="none" w:sz="0" w:space="0" w:color="auto"/>
          </w:divBdr>
        </w:div>
        <w:div w:id="632910616">
          <w:marLeft w:val="0"/>
          <w:marRight w:val="2215"/>
          <w:marTop w:val="0"/>
          <w:marBottom w:val="0"/>
          <w:divBdr>
            <w:top w:val="none" w:sz="0" w:space="0" w:color="auto"/>
            <w:left w:val="none" w:sz="0" w:space="0" w:color="auto"/>
            <w:bottom w:val="none" w:sz="0" w:space="0" w:color="auto"/>
            <w:right w:val="none" w:sz="0" w:space="0" w:color="auto"/>
          </w:divBdr>
        </w:div>
        <w:div w:id="632948331">
          <w:marLeft w:val="0"/>
          <w:marRight w:val="0"/>
          <w:marTop w:val="300"/>
          <w:marBottom w:val="600"/>
          <w:divBdr>
            <w:top w:val="single" w:sz="6" w:space="30" w:color="EB5D0B"/>
            <w:left w:val="none" w:sz="0" w:space="0" w:color="auto"/>
            <w:bottom w:val="single" w:sz="6" w:space="30" w:color="EB5D0B"/>
            <w:right w:val="none" w:sz="0" w:space="0" w:color="auto"/>
          </w:divBdr>
        </w:div>
        <w:div w:id="632950884">
          <w:marLeft w:val="0"/>
          <w:marRight w:val="0"/>
          <w:marTop w:val="0"/>
          <w:marBottom w:val="0"/>
          <w:divBdr>
            <w:top w:val="none" w:sz="0" w:space="0" w:color="auto"/>
            <w:left w:val="none" w:sz="0" w:space="0" w:color="auto"/>
            <w:bottom w:val="none" w:sz="0" w:space="0" w:color="auto"/>
            <w:right w:val="none" w:sz="0" w:space="0" w:color="auto"/>
          </w:divBdr>
        </w:div>
        <w:div w:id="633098407">
          <w:marLeft w:val="0"/>
          <w:marRight w:val="0"/>
          <w:marTop w:val="240"/>
          <w:marBottom w:val="240"/>
          <w:divBdr>
            <w:top w:val="none" w:sz="0" w:space="0" w:color="auto"/>
            <w:left w:val="none" w:sz="0" w:space="0" w:color="auto"/>
            <w:bottom w:val="none" w:sz="0" w:space="0" w:color="auto"/>
            <w:right w:val="none" w:sz="0" w:space="0" w:color="auto"/>
          </w:divBdr>
          <w:divsChild>
            <w:div w:id="434861542">
              <w:marLeft w:val="0"/>
              <w:marRight w:val="0"/>
              <w:marTop w:val="0"/>
              <w:marBottom w:val="0"/>
              <w:divBdr>
                <w:top w:val="none" w:sz="0" w:space="0" w:color="auto"/>
                <w:left w:val="none" w:sz="0" w:space="0" w:color="auto"/>
                <w:bottom w:val="none" w:sz="0" w:space="0" w:color="auto"/>
                <w:right w:val="none" w:sz="0" w:space="0" w:color="auto"/>
              </w:divBdr>
            </w:div>
          </w:divsChild>
        </w:div>
        <w:div w:id="633102715">
          <w:marLeft w:val="0"/>
          <w:marRight w:val="0"/>
          <w:marTop w:val="0"/>
          <w:marBottom w:val="0"/>
          <w:divBdr>
            <w:top w:val="none" w:sz="0" w:space="0" w:color="auto"/>
            <w:left w:val="none" w:sz="0" w:space="0" w:color="auto"/>
            <w:bottom w:val="none" w:sz="0" w:space="0" w:color="auto"/>
            <w:right w:val="none" w:sz="0" w:space="0" w:color="auto"/>
          </w:divBdr>
          <w:divsChild>
            <w:div w:id="703942873">
              <w:marLeft w:val="0"/>
              <w:marRight w:val="0"/>
              <w:marTop w:val="0"/>
              <w:marBottom w:val="0"/>
              <w:divBdr>
                <w:top w:val="none" w:sz="0" w:space="0" w:color="auto"/>
                <w:left w:val="none" w:sz="0" w:space="0" w:color="auto"/>
                <w:bottom w:val="none" w:sz="0" w:space="0" w:color="auto"/>
                <w:right w:val="none" w:sz="0" w:space="0" w:color="auto"/>
              </w:divBdr>
              <w:divsChild>
                <w:div w:id="9450380">
                  <w:marLeft w:val="0"/>
                  <w:marRight w:val="0"/>
                  <w:marTop w:val="0"/>
                  <w:marBottom w:val="0"/>
                  <w:divBdr>
                    <w:top w:val="none" w:sz="0" w:space="0" w:color="auto"/>
                    <w:left w:val="none" w:sz="0" w:space="0" w:color="auto"/>
                    <w:bottom w:val="none" w:sz="0" w:space="0" w:color="auto"/>
                    <w:right w:val="none" w:sz="0" w:space="0" w:color="auto"/>
                  </w:divBdr>
                  <w:divsChild>
                    <w:div w:id="26875345">
                      <w:marLeft w:val="0"/>
                      <w:marRight w:val="2215"/>
                      <w:marTop w:val="0"/>
                      <w:marBottom w:val="0"/>
                      <w:divBdr>
                        <w:top w:val="none" w:sz="0" w:space="0" w:color="auto"/>
                        <w:left w:val="none" w:sz="0" w:space="0" w:color="auto"/>
                        <w:bottom w:val="none" w:sz="0" w:space="0" w:color="auto"/>
                        <w:right w:val="none" w:sz="0" w:space="0" w:color="auto"/>
                      </w:divBdr>
                    </w:div>
                  </w:divsChild>
                </w:div>
              </w:divsChild>
            </w:div>
          </w:divsChild>
        </w:div>
        <w:div w:id="633172302">
          <w:marLeft w:val="0"/>
          <w:marRight w:val="0"/>
          <w:marTop w:val="0"/>
          <w:marBottom w:val="0"/>
          <w:divBdr>
            <w:top w:val="none" w:sz="0" w:space="0" w:color="auto"/>
            <w:left w:val="none" w:sz="0" w:space="0" w:color="auto"/>
            <w:bottom w:val="none" w:sz="0" w:space="0" w:color="auto"/>
            <w:right w:val="none" w:sz="0" w:space="0" w:color="auto"/>
          </w:divBdr>
        </w:div>
        <w:div w:id="633174467">
          <w:marLeft w:val="0"/>
          <w:marRight w:val="0"/>
          <w:marTop w:val="0"/>
          <w:marBottom w:val="0"/>
          <w:divBdr>
            <w:top w:val="none" w:sz="0" w:space="0" w:color="auto"/>
            <w:left w:val="none" w:sz="0" w:space="0" w:color="auto"/>
            <w:bottom w:val="none" w:sz="0" w:space="0" w:color="auto"/>
            <w:right w:val="none" w:sz="0" w:space="0" w:color="auto"/>
          </w:divBdr>
        </w:div>
        <w:div w:id="633219567">
          <w:marLeft w:val="0"/>
          <w:marRight w:val="0"/>
          <w:marTop w:val="75"/>
          <w:marBottom w:val="0"/>
          <w:divBdr>
            <w:top w:val="none" w:sz="0" w:space="0" w:color="auto"/>
            <w:left w:val="none" w:sz="0" w:space="0" w:color="auto"/>
            <w:bottom w:val="none" w:sz="0" w:space="0" w:color="auto"/>
            <w:right w:val="none" w:sz="0" w:space="0" w:color="auto"/>
          </w:divBdr>
        </w:div>
        <w:div w:id="633221906">
          <w:marLeft w:val="0"/>
          <w:marRight w:val="0"/>
          <w:marTop w:val="0"/>
          <w:marBottom w:val="0"/>
          <w:divBdr>
            <w:top w:val="none" w:sz="0" w:space="0" w:color="auto"/>
            <w:left w:val="none" w:sz="0" w:space="0" w:color="auto"/>
            <w:bottom w:val="none" w:sz="0" w:space="0" w:color="auto"/>
            <w:right w:val="none" w:sz="0" w:space="0" w:color="auto"/>
          </w:divBdr>
        </w:div>
        <w:div w:id="633340349">
          <w:marLeft w:val="0"/>
          <w:marRight w:val="0"/>
          <w:marTop w:val="0"/>
          <w:marBottom w:val="0"/>
          <w:divBdr>
            <w:top w:val="none" w:sz="0" w:space="0" w:color="auto"/>
            <w:left w:val="none" w:sz="0" w:space="0" w:color="auto"/>
            <w:bottom w:val="none" w:sz="0" w:space="0" w:color="auto"/>
            <w:right w:val="none" w:sz="0" w:space="0" w:color="auto"/>
          </w:divBdr>
        </w:div>
        <w:div w:id="633364586">
          <w:marLeft w:val="0"/>
          <w:marRight w:val="0"/>
          <w:marTop w:val="0"/>
          <w:marBottom w:val="0"/>
          <w:divBdr>
            <w:top w:val="none" w:sz="0" w:space="0" w:color="auto"/>
            <w:left w:val="none" w:sz="0" w:space="0" w:color="auto"/>
            <w:bottom w:val="none" w:sz="0" w:space="0" w:color="auto"/>
            <w:right w:val="none" w:sz="0" w:space="0" w:color="auto"/>
          </w:divBdr>
          <w:divsChild>
            <w:div w:id="597951526">
              <w:marLeft w:val="0"/>
              <w:marRight w:val="0"/>
              <w:marTop w:val="0"/>
              <w:marBottom w:val="0"/>
              <w:divBdr>
                <w:top w:val="none" w:sz="0" w:space="0" w:color="auto"/>
                <w:left w:val="none" w:sz="0" w:space="0" w:color="auto"/>
                <w:bottom w:val="none" w:sz="0" w:space="0" w:color="auto"/>
                <w:right w:val="none" w:sz="0" w:space="0" w:color="auto"/>
              </w:divBdr>
            </w:div>
          </w:divsChild>
        </w:div>
        <w:div w:id="633562752">
          <w:marLeft w:val="0"/>
          <w:marRight w:val="0"/>
          <w:marTop w:val="0"/>
          <w:marBottom w:val="0"/>
          <w:divBdr>
            <w:top w:val="none" w:sz="0" w:space="0" w:color="auto"/>
            <w:left w:val="none" w:sz="0" w:space="0" w:color="auto"/>
            <w:bottom w:val="none" w:sz="0" w:space="0" w:color="auto"/>
            <w:right w:val="none" w:sz="0" w:space="0" w:color="auto"/>
          </w:divBdr>
          <w:divsChild>
            <w:div w:id="170607553">
              <w:marLeft w:val="0"/>
              <w:marRight w:val="0"/>
              <w:marTop w:val="0"/>
              <w:marBottom w:val="0"/>
              <w:divBdr>
                <w:top w:val="none" w:sz="0" w:space="0" w:color="auto"/>
                <w:left w:val="none" w:sz="0" w:space="0" w:color="auto"/>
                <w:bottom w:val="none" w:sz="0" w:space="0" w:color="auto"/>
                <w:right w:val="none" w:sz="0" w:space="0" w:color="auto"/>
              </w:divBdr>
            </w:div>
          </w:divsChild>
        </w:div>
        <w:div w:id="633681735">
          <w:marLeft w:val="0"/>
          <w:marRight w:val="0"/>
          <w:marTop w:val="0"/>
          <w:marBottom w:val="0"/>
          <w:divBdr>
            <w:top w:val="none" w:sz="0" w:space="0" w:color="auto"/>
            <w:left w:val="none" w:sz="0" w:space="0" w:color="auto"/>
            <w:bottom w:val="single" w:sz="6" w:space="15" w:color="B8B9BA"/>
            <w:right w:val="none" w:sz="0" w:space="0" w:color="auto"/>
          </w:divBdr>
          <w:divsChild>
            <w:div w:id="186261289">
              <w:marLeft w:val="0"/>
              <w:marRight w:val="0"/>
              <w:marTop w:val="225"/>
              <w:marBottom w:val="0"/>
              <w:divBdr>
                <w:top w:val="none" w:sz="0" w:space="0" w:color="auto"/>
                <w:left w:val="none" w:sz="0" w:space="0" w:color="auto"/>
                <w:bottom w:val="none" w:sz="0" w:space="0" w:color="auto"/>
                <w:right w:val="none" w:sz="0" w:space="0" w:color="auto"/>
              </w:divBdr>
            </w:div>
          </w:divsChild>
        </w:div>
        <w:div w:id="633682459">
          <w:marLeft w:val="0"/>
          <w:marRight w:val="0"/>
          <w:marTop w:val="0"/>
          <w:marBottom w:val="0"/>
          <w:divBdr>
            <w:top w:val="none" w:sz="0" w:space="0" w:color="auto"/>
            <w:left w:val="none" w:sz="0" w:space="0" w:color="auto"/>
            <w:bottom w:val="none" w:sz="0" w:space="0" w:color="auto"/>
            <w:right w:val="none" w:sz="0" w:space="0" w:color="auto"/>
          </w:divBdr>
        </w:div>
        <w:div w:id="633753600">
          <w:marLeft w:val="0"/>
          <w:marRight w:val="0"/>
          <w:marTop w:val="472"/>
          <w:marBottom w:val="944"/>
          <w:divBdr>
            <w:top w:val="single" w:sz="12" w:space="31" w:color="EB5D0B"/>
            <w:left w:val="none" w:sz="0" w:space="0" w:color="auto"/>
            <w:bottom w:val="single" w:sz="12" w:space="31" w:color="EB5D0B"/>
            <w:right w:val="none" w:sz="0" w:space="0" w:color="auto"/>
          </w:divBdr>
        </w:div>
        <w:div w:id="633755066">
          <w:marLeft w:val="0"/>
          <w:marRight w:val="0"/>
          <w:marTop w:val="0"/>
          <w:marBottom w:val="0"/>
          <w:divBdr>
            <w:top w:val="none" w:sz="0" w:space="0" w:color="auto"/>
            <w:left w:val="none" w:sz="0" w:space="0" w:color="auto"/>
            <w:bottom w:val="none" w:sz="0" w:space="0" w:color="auto"/>
            <w:right w:val="none" w:sz="0" w:space="0" w:color="auto"/>
          </w:divBdr>
        </w:div>
        <w:div w:id="633798695">
          <w:marLeft w:val="0"/>
          <w:marRight w:val="0"/>
          <w:marTop w:val="0"/>
          <w:marBottom w:val="0"/>
          <w:divBdr>
            <w:top w:val="none" w:sz="0" w:space="0" w:color="auto"/>
            <w:left w:val="none" w:sz="0" w:space="0" w:color="auto"/>
            <w:bottom w:val="none" w:sz="0" w:space="0" w:color="auto"/>
            <w:right w:val="none" w:sz="0" w:space="0" w:color="auto"/>
          </w:divBdr>
        </w:div>
        <w:div w:id="633831098">
          <w:marLeft w:val="0"/>
          <w:marRight w:val="0"/>
          <w:marTop w:val="366"/>
          <w:marBottom w:val="366"/>
          <w:divBdr>
            <w:top w:val="none" w:sz="0" w:space="0" w:color="auto"/>
            <w:left w:val="none" w:sz="0" w:space="0" w:color="auto"/>
            <w:bottom w:val="none" w:sz="0" w:space="0" w:color="auto"/>
            <w:right w:val="none" w:sz="0" w:space="0" w:color="auto"/>
          </w:divBdr>
        </w:div>
        <w:div w:id="633945223">
          <w:marLeft w:val="0"/>
          <w:marRight w:val="0"/>
          <w:marTop w:val="366"/>
          <w:marBottom w:val="366"/>
          <w:divBdr>
            <w:top w:val="none" w:sz="0" w:space="0" w:color="auto"/>
            <w:left w:val="none" w:sz="0" w:space="0" w:color="auto"/>
            <w:bottom w:val="none" w:sz="0" w:space="0" w:color="auto"/>
            <w:right w:val="none" w:sz="0" w:space="0" w:color="auto"/>
          </w:divBdr>
          <w:divsChild>
            <w:div w:id="952054989">
              <w:marLeft w:val="0"/>
              <w:marRight w:val="0"/>
              <w:marTop w:val="0"/>
              <w:marBottom w:val="0"/>
              <w:divBdr>
                <w:top w:val="none" w:sz="0" w:space="0" w:color="auto"/>
                <w:left w:val="none" w:sz="0" w:space="0" w:color="auto"/>
                <w:bottom w:val="none" w:sz="0" w:space="0" w:color="auto"/>
                <w:right w:val="none" w:sz="0" w:space="0" w:color="auto"/>
              </w:divBdr>
            </w:div>
          </w:divsChild>
        </w:div>
        <w:div w:id="634019277">
          <w:marLeft w:val="0"/>
          <w:marRight w:val="0"/>
          <w:marTop w:val="240"/>
          <w:marBottom w:val="240"/>
          <w:divBdr>
            <w:top w:val="none" w:sz="0" w:space="0" w:color="auto"/>
            <w:left w:val="none" w:sz="0" w:space="0" w:color="auto"/>
            <w:bottom w:val="none" w:sz="0" w:space="0" w:color="auto"/>
            <w:right w:val="none" w:sz="0" w:space="0" w:color="auto"/>
          </w:divBdr>
        </w:div>
        <w:div w:id="634022438">
          <w:marLeft w:val="0"/>
          <w:marRight w:val="135"/>
          <w:marTop w:val="0"/>
          <w:marBottom w:val="0"/>
          <w:divBdr>
            <w:top w:val="none" w:sz="0" w:space="0" w:color="auto"/>
            <w:left w:val="none" w:sz="0" w:space="0" w:color="auto"/>
            <w:bottom w:val="none" w:sz="0" w:space="0" w:color="auto"/>
            <w:right w:val="none" w:sz="0" w:space="0" w:color="auto"/>
          </w:divBdr>
        </w:div>
        <w:div w:id="634026178">
          <w:marLeft w:val="0"/>
          <w:marRight w:val="0"/>
          <w:marTop w:val="0"/>
          <w:marBottom w:val="0"/>
          <w:divBdr>
            <w:top w:val="none" w:sz="0" w:space="0" w:color="auto"/>
            <w:left w:val="none" w:sz="0" w:space="0" w:color="auto"/>
            <w:bottom w:val="none" w:sz="0" w:space="0" w:color="auto"/>
            <w:right w:val="none" w:sz="0" w:space="0" w:color="auto"/>
          </w:divBdr>
        </w:div>
        <w:div w:id="634066659">
          <w:marLeft w:val="0"/>
          <w:marRight w:val="0"/>
          <w:marTop w:val="240"/>
          <w:marBottom w:val="240"/>
          <w:divBdr>
            <w:top w:val="none" w:sz="0" w:space="0" w:color="auto"/>
            <w:left w:val="none" w:sz="0" w:space="0" w:color="auto"/>
            <w:bottom w:val="none" w:sz="0" w:space="0" w:color="auto"/>
            <w:right w:val="none" w:sz="0" w:space="0" w:color="auto"/>
          </w:divBdr>
          <w:divsChild>
            <w:div w:id="157422958">
              <w:marLeft w:val="0"/>
              <w:marRight w:val="0"/>
              <w:marTop w:val="0"/>
              <w:marBottom w:val="0"/>
              <w:divBdr>
                <w:top w:val="none" w:sz="0" w:space="0" w:color="auto"/>
                <w:left w:val="none" w:sz="0" w:space="0" w:color="auto"/>
                <w:bottom w:val="none" w:sz="0" w:space="0" w:color="auto"/>
                <w:right w:val="none" w:sz="0" w:space="0" w:color="auto"/>
              </w:divBdr>
            </w:div>
          </w:divsChild>
        </w:div>
        <w:div w:id="634066681">
          <w:marLeft w:val="0"/>
          <w:marRight w:val="0"/>
          <w:marTop w:val="0"/>
          <w:marBottom w:val="0"/>
          <w:divBdr>
            <w:top w:val="none" w:sz="0" w:space="0" w:color="auto"/>
            <w:left w:val="none" w:sz="0" w:space="0" w:color="auto"/>
            <w:bottom w:val="none" w:sz="0" w:space="0" w:color="auto"/>
            <w:right w:val="none" w:sz="0" w:space="0" w:color="auto"/>
          </w:divBdr>
        </w:div>
        <w:div w:id="634068646">
          <w:marLeft w:val="0"/>
          <w:marRight w:val="0"/>
          <w:marTop w:val="0"/>
          <w:marBottom w:val="0"/>
          <w:divBdr>
            <w:top w:val="none" w:sz="0" w:space="0" w:color="auto"/>
            <w:left w:val="none" w:sz="0" w:space="0" w:color="auto"/>
            <w:bottom w:val="none" w:sz="0" w:space="0" w:color="auto"/>
            <w:right w:val="none" w:sz="0" w:space="0" w:color="auto"/>
          </w:divBdr>
        </w:div>
        <w:div w:id="634139083">
          <w:marLeft w:val="0"/>
          <w:marRight w:val="0"/>
          <w:marTop w:val="0"/>
          <w:marBottom w:val="0"/>
          <w:divBdr>
            <w:top w:val="none" w:sz="0" w:space="0" w:color="auto"/>
            <w:left w:val="none" w:sz="0" w:space="0" w:color="auto"/>
            <w:bottom w:val="none" w:sz="0" w:space="0" w:color="auto"/>
            <w:right w:val="none" w:sz="0" w:space="0" w:color="auto"/>
          </w:divBdr>
        </w:div>
        <w:div w:id="634257430">
          <w:marLeft w:val="0"/>
          <w:marRight w:val="0"/>
          <w:marTop w:val="0"/>
          <w:marBottom w:val="0"/>
          <w:divBdr>
            <w:top w:val="none" w:sz="0" w:space="0" w:color="auto"/>
            <w:left w:val="none" w:sz="0" w:space="0" w:color="auto"/>
            <w:bottom w:val="none" w:sz="0" w:space="0" w:color="auto"/>
            <w:right w:val="none" w:sz="0" w:space="0" w:color="auto"/>
          </w:divBdr>
        </w:div>
        <w:div w:id="634331382">
          <w:marLeft w:val="0"/>
          <w:marRight w:val="0"/>
          <w:marTop w:val="720"/>
          <w:marBottom w:val="900"/>
          <w:divBdr>
            <w:top w:val="none" w:sz="0" w:space="0" w:color="auto"/>
            <w:left w:val="none" w:sz="0" w:space="0" w:color="auto"/>
            <w:bottom w:val="none" w:sz="0" w:space="0" w:color="auto"/>
            <w:right w:val="none" w:sz="0" w:space="0" w:color="auto"/>
          </w:divBdr>
          <w:divsChild>
            <w:div w:id="696396120">
              <w:marLeft w:val="0"/>
              <w:marRight w:val="240"/>
              <w:marTop w:val="180"/>
              <w:marBottom w:val="0"/>
              <w:divBdr>
                <w:top w:val="none" w:sz="0" w:space="0" w:color="auto"/>
                <w:left w:val="none" w:sz="0" w:space="0" w:color="auto"/>
                <w:bottom w:val="none" w:sz="0" w:space="0" w:color="auto"/>
                <w:right w:val="none" w:sz="0" w:space="0" w:color="auto"/>
              </w:divBdr>
            </w:div>
          </w:divsChild>
        </w:div>
        <w:div w:id="634411774">
          <w:marLeft w:val="0"/>
          <w:marRight w:val="0"/>
          <w:marTop w:val="0"/>
          <w:marBottom w:val="0"/>
          <w:divBdr>
            <w:top w:val="none" w:sz="0" w:space="0" w:color="auto"/>
            <w:left w:val="none" w:sz="0" w:space="0" w:color="auto"/>
            <w:bottom w:val="none" w:sz="0" w:space="0" w:color="auto"/>
            <w:right w:val="none" w:sz="0" w:space="0" w:color="auto"/>
          </w:divBdr>
        </w:div>
        <w:div w:id="634456911">
          <w:marLeft w:val="0"/>
          <w:marRight w:val="0"/>
          <w:marTop w:val="0"/>
          <w:marBottom w:val="0"/>
          <w:divBdr>
            <w:top w:val="none" w:sz="0" w:space="0" w:color="auto"/>
            <w:left w:val="none" w:sz="0" w:space="0" w:color="auto"/>
            <w:bottom w:val="none" w:sz="0" w:space="0" w:color="auto"/>
            <w:right w:val="none" w:sz="0" w:space="0" w:color="auto"/>
          </w:divBdr>
        </w:div>
        <w:div w:id="634457089">
          <w:marLeft w:val="0"/>
          <w:marRight w:val="240"/>
          <w:marTop w:val="180"/>
          <w:marBottom w:val="0"/>
          <w:divBdr>
            <w:top w:val="none" w:sz="0" w:space="0" w:color="auto"/>
            <w:left w:val="none" w:sz="0" w:space="0" w:color="auto"/>
            <w:bottom w:val="none" w:sz="0" w:space="0" w:color="auto"/>
            <w:right w:val="none" w:sz="0" w:space="0" w:color="auto"/>
          </w:divBdr>
        </w:div>
        <w:div w:id="634485664">
          <w:marLeft w:val="0"/>
          <w:marRight w:val="0"/>
          <w:marTop w:val="0"/>
          <w:marBottom w:val="0"/>
          <w:divBdr>
            <w:top w:val="none" w:sz="0" w:space="0" w:color="auto"/>
            <w:left w:val="none" w:sz="0" w:space="0" w:color="auto"/>
            <w:bottom w:val="none" w:sz="0" w:space="0" w:color="auto"/>
            <w:right w:val="none" w:sz="0" w:space="0" w:color="auto"/>
          </w:divBdr>
        </w:div>
        <w:div w:id="634606089">
          <w:marLeft w:val="0"/>
          <w:marRight w:val="0"/>
          <w:marTop w:val="240"/>
          <w:marBottom w:val="240"/>
          <w:divBdr>
            <w:top w:val="none" w:sz="0" w:space="0" w:color="auto"/>
            <w:left w:val="none" w:sz="0" w:space="0" w:color="auto"/>
            <w:bottom w:val="none" w:sz="0" w:space="0" w:color="auto"/>
            <w:right w:val="none" w:sz="0" w:space="0" w:color="auto"/>
          </w:divBdr>
          <w:divsChild>
            <w:div w:id="959724986">
              <w:marLeft w:val="0"/>
              <w:marRight w:val="0"/>
              <w:marTop w:val="0"/>
              <w:marBottom w:val="0"/>
              <w:divBdr>
                <w:top w:val="none" w:sz="0" w:space="0" w:color="auto"/>
                <w:left w:val="none" w:sz="0" w:space="0" w:color="auto"/>
                <w:bottom w:val="none" w:sz="0" w:space="0" w:color="auto"/>
                <w:right w:val="none" w:sz="0" w:space="0" w:color="auto"/>
              </w:divBdr>
            </w:div>
          </w:divsChild>
        </w:div>
        <w:div w:id="634678162">
          <w:marLeft w:val="0"/>
          <w:marRight w:val="0"/>
          <w:marTop w:val="0"/>
          <w:marBottom w:val="0"/>
          <w:divBdr>
            <w:top w:val="none" w:sz="0" w:space="0" w:color="auto"/>
            <w:left w:val="none" w:sz="0" w:space="0" w:color="auto"/>
            <w:bottom w:val="none" w:sz="0" w:space="0" w:color="auto"/>
            <w:right w:val="none" w:sz="0" w:space="0" w:color="auto"/>
          </w:divBdr>
        </w:div>
        <w:div w:id="634724093">
          <w:marLeft w:val="0"/>
          <w:marRight w:val="0"/>
          <w:marTop w:val="720"/>
          <w:marBottom w:val="900"/>
          <w:divBdr>
            <w:top w:val="none" w:sz="0" w:space="0" w:color="auto"/>
            <w:left w:val="none" w:sz="0" w:space="0" w:color="auto"/>
            <w:bottom w:val="none" w:sz="0" w:space="0" w:color="auto"/>
            <w:right w:val="none" w:sz="0" w:space="0" w:color="auto"/>
          </w:divBdr>
        </w:div>
        <w:div w:id="634795608">
          <w:marLeft w:val="0"/>
          <w:marRight w:val="0"/>
          <w:marTop w:val="0"/>
          <w:marBottom w:val="0"/>
          <w:divBdr>
            <w:top w:val="none" w:sz="0" w:space="0" w:color="auto"/>
            <w:left w:val="none" w:sz="0" w:space="0" w:color="auto"/>
            <w:bottom w:val="none" w:sz="0" w:space="0" w:color="auto"/>
            <w:right w:val="none" w:sz="0" w:space="0" w:color="auto"/>
          </w:divBdr>
        </w:div>
        <w:div w:id="634796081">
          <w:marLeft w:val="0"/>
          <w:marRight w:val="0"/>
          <w:marTop w:val="0"/>
          <w:marBottom w:val="0"/>
          <w:divBdr>
            <w:top w:val="none" w:sz="0" w:space="0" w:color="auto"/>
            <w:left w:val="none" w:sz="0" w:space="0" w:color="auto"/>
            <w:bottom w:val="none" w:sz="0" w:space="0" w:color="auto"/>
            <w:right w:val="none" w:sz="0" w:space="0" w:color="auto"/>
          </w:divBdr>
        </w:div>
        <w:div w:id="634797121">
          <w:marLeft w:val="0"/>
          <w:marRight w:val="0"/>
          <w:marTop w:val="0"/>
          <w:marBottom w:val="0"/>
          <w:divBdr>
            <w:top w:val="none" w:sz="0" w:space="0" w:color="auto"/>
            <w:left w:val="none" w:sz="0" w:space="0" w:color="auto"/>
            <w:bottom w:val="none" w:sz="0" w:space="0" w:color="auto"/>
            <w:right w:val="none" w:sz="0" w:space="0" w:color="auto"/>
          </w:divBdr>
        </w:div>
        <w:div w:id="634798103">
          <w:marLeft w:val="0"/>
          <w:marRight w:val="0"/>
          <w:marTop w:val="0"/>
          <w:marBottom w:val="0"/>
          <w:divBdr>
            <w:top w:val="none" w:sz="0" w:space="0" w:color="auto"/>
            <w:left w:val="none" w:sz="0" w:space="0" w:color="auto"/>
            <w:bottom w:val="none" w:sz="0" w:space="0" w:color="auto"/>
            <w:right w:val="none" w:sz="0" w:space="0" w:color="auto"/>
          </w:divBdr>
        </w:div>
        <w:div w:id="634799982">
          <w:marLeft w:val="0"/>
          <w:marRight w:val="0"/>
          <w:marTop w:val="0"/>
          <w:marBottom w:val="0"/>
          <w:divBdr>
            <w:top w:val="none" w:sz="0" w:space="0" w:color="auto"/>
            <w:left w:val="none" w:sz="0" w:space="0" w:color="auto"/>
            <w:bottom w:val="none" w:sz="0" w:space="0" w:color="auto"/>
            <w:right w:val="none" w:sz="0" w:space="0" w:color="auto"/>
          </w:divBdr>
        </w:div>
        <w:div w:id="634875701">
          <w:marLeft w:val="0"/>
          <w:marRight w:val="0"/>
          <w:marTop w:val="0"/>
          <w:marBottom w:val="0"/>
          <w:divBdr>
            <w:top w:val="none" w:sz="0" w:space="0" w:color="auto"/>
            <w:left w:val="none" w:sz="0" w:space="0" w:color="auto"/>
            <w:bottom w:val="single" w:sz="6" w:space="15" w:color="B8B9BA"/>
            <w:right w:val="none" w:sz="0" w:space="0" w:color="auto"/>
          </w:divBdr>
          <w:divsChild>
            <w:div w:id="225141344">
              <w:marLeft w:val="0"/>
              <w:marRight w:val="0"/>
              <w:marTop w:val="300"/>
              <w:marBottom w:val="0"/>
              <w:divBdr>
                <w:top w:val="none" w:sz="0" w:space="0" w:color="auto"/>
                <w:left w:val="none" w:sz="0" w:space="0" w:color="auto"/>
                <w:bottom w:val="none" w:sz="0" w:space="0" w:color="auto"/>
                <w:right w:val="none" w:sz="0" w:space="0" w:color="auto"/>
              </w:divBdr>
            </w:div>
          </w:divsChild>
        </w:div>
        <w:div w:id="634990794">
          <w:marLeft w:val="0"/>
          <w:marRight w:val="0"/>
          <w:marTop w:val="0"/>
          <w:marBottom w:val="0"/>
          <w:divBdr>
            <w:top w:val="none" w:sz="0" w:space="0" w:color="auto"/>
            <w:left w:val="none" w:sz="0" w:space="0" w:color="auto"/>
            <w:bottom w:val="none" w:sz="0" w:space="0" w:color="auto"/>
            <w:right w:val="none" w:sz="0" w:space="0" w:color="auto"/>
          </w:divBdr>
        </w:div>
        <w:div w:id="634994402">
          <w:marLeft w:val="0"/>
          <w:marRight w:val="0"/>
          <w:marTop w:val="0"/>
          <w:marBottom w:val="0"/>
          <w:divBdr>
            <w:top w:val="none" w:sz="0" w:space="0" w:color="auto"/>
            <w:left w:val="none" w:sz="0" w:space="0" w:color="auto"/>
            <w:bottom w:val="none" w:sz="0" w:space="0" w:color="auto"/>
            <w:right w:val="none" w:sz="0" w:space="0" w:color="auto"/>
          </w:divBdr>
        </w:div>
        <w:div w:id="635063303">
          <w:marLeft w:val="0"/>
          <w:marRight w:val="0"/>
          <w:marTop w:val="430"/>
          <w:marBottom w:val="430"/>
          <w:divBdr>
            <w:top w:val="none" w:sz="0" w:space="0" w:color="auto"/>
            <w:left w:val="none" w:sz="0" w:space="0" w:color="auto"/>
            <w:bottom w:val="none" w:sz="0" w:space="0" w:color="auto"/>
            <w:right w:val="none" w:sz="0" w:space="0" w:color="auto"/>
          </w:divBdr>
        </w:div>
        <w:div w:id="635109975">
          <w:marLeft w:val="0"/>
          <w:marRight w:val="0"/>
          <w:marTop w:val="0"/>
          <w:marBottom w:val="0"/>
          <w:divBdr>
            <w:top w:val="none" w:sz="0" w:space="0" w:color="auto"/>
            <w:left w:val="none" w:sz="0" w:space="0" w:color="auto"/>
            <w:bottom w:val="none" w:sz="0" w:space="0" w:color="auto"/>
            <w:right w:val="none" w:sz="0" w:space="0" w:color="auto"/>
          </w:divBdr>
        </w:div>
        <w:div w:id="635140688">
          <w:marLeft w:val="0"/>
          <w:marRight w:val="0"/>
          <w:marTop w:val="329"/>
          <w:marBottom w:val="329"/>
          <w:divBdr>
            <w:top w:val="none" w:sz="0" w:space="0" w:color="auto"/>
            <w:left w:val="none" w:sz="0" w:space="0" w:color="auto"/>
            <w:bottom w:val="none" w:sz="0" w:space="0" w:color="auto"/>
            <w:right w:val="none" w:sz="0" w:space="0" w:color="auto"/>
          </w:divBdr>
          <w:divsChild>
            <w:div w:id="519129968">
              <w:marLeft w:val="0"/>
              <w:marRight w:val="0"/>
              <w:marTop w:val="0"/>
              <w:marBottom w:val="0"/>
              <w:divBdr>
                <w:top w:val="none" w:sz="0" w:space="0" w:color="auto"/>
                <w:left w:val="none" w:sz="0" w:space="0" w:color="auto"/>
                <w:bottom w:val="none" w:sz="0" w:space="0" w:color="auto"/>
                <w:right w:val="none" w:sz="0" w:space="0" w:color="auto"/>
              </w:divBdr>
            </w:div>
          </w:divsChild>
        </w:div>
        <w:div w:id="635254939">
          <w:marLeft w:val="0"/>
          <w:marRight w:val="0"/>
          <w:marTop w:val="300"/>
          <w:marBottom w:val="300"/>
          <w:divBdr>
            <w:top w:val="none" w:sz="0" w:space="0" w:color="auto"/>
            <w:left w:val="none" w:sz="0" w:space="0" w:color="auto"/>
            <w:bottom w:val="none" w:sz="0" w:space="0" w:color="auto"/>
            <w:right w:val="none" w:sz="0" w:space="0" w:color="auto"/>
          </w:divBdr>
        </w:div>
        <w:div w:id="635257709">
          <w:marLeft w:val="0"/>
          <w:marRight w:val="240"/>
          <w:marTop w:val="180"/>
          <w:marBottom w:val="0"/>
          <w:divBdr>
            <w:top w:val="none" w:sz="0" w:space="0" w:color="auto"/>
            <w:left w:val="none" w:sz="0" w:space="0" w:color="auto"/>
            <w:bottom w:val="none" w:sz="0" w:space="0" w:color="auto"/>
            <w:right w:val="none" w:sz="0" w:space="0" w:color="auto"/>
          </w:divBdr>
        </w:div>
        <w:div w:id="635335070">
          <w:marLeft w:val="0"/>
          <w:marRight w:val="0"/>
          <w:marTop w:val="0"/>
          <w:marBottom w:val="0"/>
          <w:divBdr>
            <w:top w:val="none" w:sz="0" w:space="0" w:color="auto"/>
            <w:left w:val="none" w:sz="0" w:space="0" w:color="auto"/>
            <w:bottom w:val="none" w:sz="0" w:space="0" w:color="auto"/>
            <w:right w:val="none" w:sz="0" w:space="0" w:color="auto"/>
          </w:divBdr>
        </w:div>
        <w:div w:id="635338224">
          <w:marLeft w:val="0"/>
          <w:marRight w:val="0"/>
          <w:marTop w:val="240"/>
          <w:marBottom w:val="240"/>
          <w:divBdr>
            <w:top w:val="none" w:sz="0" w:space="0" w:color="auto"/>
            <w:left w:val="none" w:sz="0" w:space="0" w:color="auto"/>
            <w:bottom w:val="none" w:sz="0" w:space="0" w:color="auto"/>
            <w:right w:val="none" w:sz="0" w:space="0" w:color="auto"/>
          </w:divBdr>
          <w:divsChild>
            <w:div w:id="394816987">
              <w:marLeft w:val="0"/>
              <w:marRight w:val="0"/>
              <w:marTop w:val="0"/>
              <w:marBottom w:val="0"/>
              <w:divBdr>
                <w:top w:val="none" w:sz="0" w:space="0" w:color="auto"/>
                <w:left w:val="none" w:sz="0" w:space="0" w:color="auto"/>
                <w:bottom w:val="none" w:sz="0" w:space="0" w:color="auto"/>
                <w:right w:val="none" w:sz="0" w:space="0" w:color="auto"/>
              </w:divBdr>
            </w:div>
          </w:divsChild>
        </w:div>
        <w:div w:id="635373717">
          <w:marLeft w:val="0"/>
          <w:marRight w:val="0"/>
          <w:marTop w:val="0"/>
          <w:marBottom w:val="0"/>
          <w:divBdr>
            <w:top w:val="none" w:sz="0" w:space="0" w:color="auto"/>
            <w:left w:val="none" w:sz="0" w:space="0" w:color="auto"/>
            <w:bottom w:val="none" w:sz="0" w:space="0" w:color="auto"/>
            <w:right w:val="none" w:sz="0" w:space="0" w:color="auto"/>
          </w:divBdr>
          <w:divsChild>
            <w:div w:id="435827248">
              <w:marLeft w:val="0"/>
              <w:marRight w:val="0"/>
              <w:marTop w:val="0"/>
              <w:marBottom w:val="274"/>
              <w:divBdr>
                <w:top w:val="none" w:sz="0" w:space="0" w:color="auto"/>
                <w:left w:val="none" w:sz="0" w:space="0" w:color="auto"/>
                <w:bottom w:val="none" w:sz="0" w:space="0" w:color="auto"/>
                <w:right w:val="none" w:sz="0" w:space="0" w:color="auto"/>
              </w:divBdr>
              <w:divsChild>
                <w:div w:id="691146754">
                  <w:marLeft w:val="0"/>
                  <w:marRight w:val="0"/>
                  <w:marTop w:val="0"/>
                  <w:marBottom w:val="0"/>
                  <w:divBdr>
                    <w:top w:val="none" w:sz="0" w:space="0" w:color="auto"/>
                    <w:left w:val="none" w:sz="0" w:space="0" w:color="auto"/>
                    <w:bottom w:val="none" w:sz="0" w:space="0" w:color="auto"/>
                    <w:right w:val="none" w:sz="0" w:space="0" w:color="auto"/>
                  </w:divBdr>
                  <w:divsChild>
                    <w:div w:id="472722356">
                      <w:marLeft w:val="0"/>
                      <w:marRight w:val="0"/>
                      <w:marTop w:val="0"/>
                      <w:marBottom w:val="0"/>
                      <w:divBdr>
                        <w:top w:val="none" w:sz="0" w:space="0" w:color="auto"/>
                        <w:left w:val="none" w:sz="0" w:space="0" w:color="auto"/>
                        <w:bottom w:val="none" w:sz="0" w:space="0" w:color="auto"/>
                        <w:right w:val="none" w:sz="0" w:space="0" w:color="auto"/>
                      </w:divBdr>
                      <w:divsChild>
                        <w:div w:id="330137023">
                          <w:marLeft w:val="0"/>
                          <w:marRight w:val="0"/>
                          <w:marTop w:val="114"/>
                          <w:marBottom w:val="0"/>
                          <w:divBdr>
                            <w:top w:val="none" w:sz="0" w:space="0" w:color="auto"/>
                            <w:left w:val="none" w:sz="0" w:space="0" w:color="auto"/>
                            <w:bottom w:val="none" w:sz="0" w:space="0" w:color="auto"/>
                            <w:right w:val="none" w:sz="0" w:space="0" w:color="auto"/>
                          </w:divBdr>
                        </w:div>
                        <w:div w:id="795835563">
                          <w:marLeft w:val="0"/>
                          <w:marRight w:val="0"/>
                          <w:marTop w:val="114"/>
                          <w:marBottom w:val="0"/>
                          <w:divBdr>
                            <w:top w:val="none" w:sz="0" w:space="0" w:color="auto"/>
                            <w:left w:val="none" w:sz="0" w:space="0" w:color="auto"/>
                            <w:bottom w:val="none" w:sz="0" w:space="0" w:color="auto"/>
                            <w:right w:val="none" w:sz="0" w:space="0" w:color="auto"/>
                          </w:divBdr>
                        </w:div>
                        <w:div w:id="90001568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915166782">
              <w:marLeft w:val="0"/>
              <w:marRight w:val="0"/>
              <w:marTop w:val="114"/>
              <w:marBottom w:val="274"/>
              <w:divBdr>
                <w:top w:val="none" w:sz="0" w:space="0" w:color="auto"/>
                <w:left w:val="none" w:sz="0" w:space="0" w:color="auto"/>
                <w:bottom w:val="none" w:sz="0" w:space="0" w:color="auto"/>
                <w:right w:val="none" w:sz="0" w:space="0" w:color="auto"/>
              </w:divBdr>
            </w:div>
          </w:divsChild>
        </w:div>
        <w:div w:id="635375621">
          <w:marLeft w:val="0"/>
          <w:marRight w:val="0"/>
          <w:marTop w:val="0"/>
          <w:marBottom w:val="0"/>
          <w:divBdr>
            <w:top w:val="none" w:sz="0" w:space="0" w:color="auto"/>
            <w:left w:val="none" w:sz="0" w:space="0" w:color="auto"/>
            <w:bottom w:val="none" w:sz="0" w:space="0" w:color="auto"/>
            <w:right w:val="none" w:sz="0" w:space="0" w:color="auto"/>
          </w:divBdr>
          <w:divsChild>
            <w:div w:id="427894244">
              <w:marLeft w:val="0"/>
              <w:marRight w:val="0"/>
              <w:marTop w:val="0"/>
              <w:marBottom w:val="0"/>
              <w:divBdr>
                <w:top w:val="none" w:sz="0" w:space="0" w:color="auto"/>
                <w:left w:val="none" w:sz="0" w:space="0" w:color="auto"/>
                <w:bottom w:val="none" w:sz="0" w:space="0" w:color="auto"/>
                <w:right w:val="none" w:sz="0" w:space="0" w:color="auto"/>
              </w:divBdr>
              <w:divsChild>
                <w:div w:id="97533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451909">
          <w:marLeft w:val="0"/>
          <w:marRight w:val="0"/>
          <w:marTop w:val="0"/>
          <w:marBottom w:val="0"/>
          <w:divBdr>
            <w:top w:val="none" w:sz="0" w:space="0" w:color="auto"/>
            <w:left w:val="none" w:sz="0" w:space="0" w:color="auto"/>
            <w:bottom w:val="none" w:sz="0" w:space="0" w:color="auto"/>
            <w:right w:val="none" w:sz="0" w:space="0" w:color="auto"/>
          </w:divBdr>
        </w:div>
        <w:div w:id="635455392">
          <w:marLeft w:val="0"/>
          <w:marRight w:val="0"/>
          <w:marTop w:val="354"/>
          <w:marBottom w:val="354"/>
          <w:divBdr>
            <w:top w:val="none" w:sz="0" w:space="0" w:color="auto"/>
            <w:left w:val="none" w:sz="0" w:space="0" w:color="auto"/>
            <w:bottom w:val="none" w:sz="0" w:space="0" w:color="auto"/>
            <w:right w:val="none" w:sz="0" w:space="0" w:color="auto"/>
          </w:divBdr>
        </w:div>
        <w:div w:id="635523046">
          <w:marLeft w:val="0"/>
          <w:marRight w:val="0"/>
          <w:marTop w:val="0"/>
          <w:marBottom w:val="0"/>
          <w:divBdr>
            <w:top w:val="none" w:sz="0" w:space="0" w:color="auto"/>
            <w:left w:val="none" w:sz="0" w:space="0" w:color="auto"/>
            <w:bottom w:val="none" w:sz="0" w:space="0" w:color="auto"/>
            <w:right w:val="none" w:sz="0" w:space="0" w:color="auto"/>
          </w:divBdr>
        </w:div>
        <w:div w:id="635523541">
          <w:marLeft w:val="0"/>
          <w:marRight w:val="0"/>
          <w:marTop w:val="0"/>
          <w:marBottom w:val="0"/>
          <w:divBdr>
            <w:top w:val="none" w:sz="0" w:space="0" w:color="auto"/>
            <w:left w:val="none" w:sz="0" w:space="0" w:color="auto"/>
            <w:bottom w:val="none" w:sz="0" w:space="0" w:color="auto"/>
            <w:right w:val="none" w:sz="0" w:space="0" w:color="auto"/>
          </w:divBdr>
          <w:divsChild>
            <w:div w:id="835802059">
              <w:marLeft w:val="0"/>
              <w:marRight w:val="0"/>
              <w:marTop w:val="0"/>
              <w:marBottom w:val="0"/>
              <w:divBdr>
                <w:top w:val="none" w:sz="0" w:space="0" w:color="auto"/>
                <w:left w:val="none" w:sz="0" w:space="0" w:color="auto"/>
                <w:bottom w:val="none" w:sz="0" w:space="0" w:color="auto"/>
                <w:right w:val="none" w:sz="0" w:space="0" w:color="auto"/>
              </w:divBdr>
            </w:div>
          </w:divsChild>
        </w:div>
        <w:div w:id="635526726">
          <w:marLeft w:val="0"/>
          <w:marRight w:val="0"/>
          <w:marTop w:val="0"/>
          <w:marBottom w:val="0"/>
          <w:divBdr>
            <w:top w:val="none" w:sz="0" w:space="0" w:color="auto"/>
            <w:left w:val="none" w:sz="0" w:space="0" w:color="auto"/>
            <w:bottom w:val="none" w:sz="0" w:space="0" w:color="auto"/>
            <w:right w:val="none" w:sz="0" w:space="0" w:color="auto"/>
          </w:divBdr>
        </w:div>
        <w:div w:id="635529662">
          <w:marLeft w:val="0"/>
          <w:marRight w:val="0"/>
          <w:marTop w:val="240"/>
          <w:marBottom w:val="240"/>
          <w:divBdr>
            <w:top w:val="none" w:sz="0" w:space="0" w:color="auto"/>
            <w:left w:val="none" w:sz="0" w:space="0" w:color="auto"/>
            <w:bottom w:val="none" w:sz="0" w:space="0" w:color="auto"/>
            <w:right w:val="none" w:sz="0" w:space="0" w:color="auto"/>
          </w:divBdr>
        </w:div>
        <w:div w:id="635767618">
          <w:marLeft w:val="0"/>
          <w:marRight w:val="0"/>
          <w:marTop w:val="0"/>
          <w:marBottom w:val="0"/>
          <w:divBdr>
            <w:top w:val="none" w:sz="0" w:space="0" w:color="auto"/>
            <w:left w:val="none" w:sz="0" w:space="0" w:color="auto"/>
            <w:bottom w:val="none" w:sz="0" w:space="0" w:color="auto"/>
            <w:right w:val="none" w:sz="0" w:space="0" w:color="auto"/>
          </w:divBdr>
        </w:div>
        <w:div w:id="635918238">
          <w:marLeft w:val="0"/>
          <w:marRight w:val="0"/>
          <w:marTop w:val="0"/>
          <w:marBottom w:val="0"/>
          <w:divBdr>
            <w:top w:val="none" w:sz="0" w:space="0" w:color="auto"/>
            <w:left w:val="none" w:sz="0" w:space="0" w:color="auto"/>
            <w:bottom w:val="none" w:sz="0" w:space="0" w:color="auto"/>
            <w:right w:val="none" w:sz="0" w:space="0" w:color="auto"/>
          </w:divBdr>
        </w:div>
        <w:div w:id="635989862">
          <w:marLeft w:val="0"/>
          <w:marRight w:val="0"/>
          <w:marTop w:val="225"/>
          <w:marBottom w:val="0"/>
          <w:divBdr>
            <w:top w:val="none" w:sz="0" w:space="0" w:color="auto"/>
            <w:left w:val="none" w:sz="0" w:space="0" w:color="auto"/>
            <w:bottom w:val="none" w:sz="0" w:space="0" w:color="auto"/>
            <w:right w:val="none" w:sz="0" w:space="0" w:color="auto"/>
          </w:divBdr>
          <w:divsChild>
            <w:div w:id="717125631">
              <w:marLeft w:val="0"/>
              <w:marRight w:val="0"/>
              <w:marTop w:val="0"/>
              <w:marBottom w:val="0"/>
              <w:divBdr>
                <w:top w:val="none" w:sz="0" w:space="0" w:color="auto"/>
                <w:left w:val="none" w:sz="0" w:space="0" w:color="auto"/>
                <w:bottom w:val="none" w:sz="0" w:space="0" w:color="auto"/>
                <w:right w:val="none" w:sz="0" w:space="0" w:color="auto"/>
              </w:divBdr>
            </w:div>
          </w:divsChild>
        </w:div>
        <w:div w:id="636107656">
          <w:marLeft w:val="0"/>
          <w:marRight w:val="0"/>
          <w:marTop w:val="0"/>
          <w:marBottom w:val="0"/>
          <w:divBdr>
            <w:top w:val="none" w:sz="0" w:space="0" w:color="auto"/>
            <w:left w:val="none" w:sz="0" w:space="0" w:color="auto"/>
            <w:bottom w:val="none" w:sz="0" w:space="0" w:color="auto"/>
            <w:right w:val="none" w:sz="0" w:space="0" w:color="auto"/>
          </w:divBdr>
        </w:div>
        <w:div w:id="636183408">
          <w:marLeft w:val="0"/>
          <w:marRight w:val="0"/>
          <w:marTop w:val="240"/>
          <w:marBottom w:val="240"/>
          <w:divBdr>
            <w:top w:val="none" w:sz="0" w:space="0" w:color="auto"/>
            <w:left w:val="none" w:sz="0" w:space="0" w:color="auto"/>
            <w:bottom w:val="none" w:sz="0" w:space="0" w:color="auto"/>
            <w:right w:val="none" w:sz="0" w:space="0" w:color="auto"/>
          </w:divBdr>
        </w:div>
        <w:div w:id="636224315">
          <w:marLeft w:val="0"/>
          <w:marRight w:val="0"/>
          <w:marTop w:val="240"/>
          <w:marBottom w:val="240"/>
          <w:divBdr>
            <w:top w:val="none" w:sz="0" w:space="0" w:color="auto"/>
            <w:left w:val="none" w:sz="0" w:space="0" w:color="auto"/>
            <w:bottom w:val="none" w:sz="0" w:space="0" w:color="auto"/>
            <w:right w:val="none" w:sz="0" w:space="0" w:color="auto"/>
          </w:divBdr>
        </w:div>
        <w:div w:id="636225579">
          <w:marLeft w:val="0"/>
          <w:marRight w:val="0"/>
          <w:marTop w:val="457"/>
          <w:marBottom w:val="0"/>
          <w:divBdr>
            <w:top w:val="none" w:sz="0" w:space="0" w:color="auto"/>
            <w:left w:val="none" w:sz="0" w:space="0" w:color="auto"/>
            <w:bottom w:val="none" w:sz="0" w:space="0" w:color="auto"/>
            <w:right w:val="none" w:sz="0" w:space="0" w:color="auto"/>
          </w:divBdr>
        </w:div>
        <w:div w:id="636296086">
          <w:marLeft w:val="0"/>
          <w:marRight w:val="0"/>
          <w:marTop w:val="480"/>
          <w:marBottom w:val="0"/>
          <w:divBdr>
            <w:top w:val="none" w:sz="0" w:space="0" w:color="auto"/>
            <w:left w:val="none" w:sz="0" w:space="0" w:color="auto"/>
            <w:bottom w:val="none" w:sz="0" w:space="0" w:color="auto"/>
            <w:right w:val="none" w:sz="0" w:space="0" w:color="auto"/>
          </w:divBdr>
        </w:div>
        <w:div w:id="636297114">
          <w:marLeft w:val="0"/>
          <w:marRight w:val="0"/>
          <w:marTop w:val="0"/>
          <w:marBottom w:val="0"/>
          <w:divBdr>
            <w:top w:val="none" w:sz="0" w:space="0" w:color="auto"/>
            <w:left w:val="none" w:sz="0" w:space="0" w:color="auto"/>
            <w:bottom w:val="none" w:sz="0" w:space="0" w:color="auto"/>
            <w:right w:val="none" w:sz="0" w:space="0" w:color="auto"/>
          </w:divBdr>
        </w:div>
        <w:div w:id="636423077">
          <w:marLeft w:val="0"/>
          <w:marRight w:val="0"/>
          <w:marTop w:val="0"/>
          <w:marBottom w:val="0"/>
          <w:divBdr>
            <w:top w:val="none" w:sz="0" w:space="0" w:color="auto"/>
            <w:left w:val="none" w:sz="0" w:space="0" w:color="auto"/>
            <w:bottom w:val="none" w:sz="0" w:space="0" w:color="auto"/>
            <w:right w:val="none" w:sz="0" w:space="0" w:color="auto"/>
          </w:divBdr>
        </w:div>
        <w:div w:id="636494588">
          <w:marLeft w:val="0"/>
          <w:marRight w:val="0"/>
          <w:marTop w:val="0"/>
          <w:marBottom w:val="480"/>
          <w:divBdr>
            <w:top w:val="none" w:sz="0" w:space="0" w:color="auto"/>
            <w:left w:val="none" w:sz="0" w:space="0" w:color="auto"/>
            <w:bottom w:val="none" w:sz="0" w:space="0" w:color="auto"/>
            <w:right w:val="none" w:sz="0" w:space="0" w:color="auto"/>
          </w:divBdr>
        </w:div>
        <w:div w:id="636644241">
          <w:marLeft w:val="0"/>
          <w:marRight w:val="0"/>
          <w:marTop w:val="600"/>
          <w:marBottom w:val="0"/>
          <w:divBdr>
            <w:top w:val="none" w:sz="0" w:space="0" w:color="auto"/>
            <w:left w:val="none" w:sz="0" w:space="0" w:color="auto"/>
            <w:bottom w:val="none" w:sz="0" w:space="0" w:color="auto"/>
            <w:right w:val="none" w:sz="0" w:space="0" w:color="auto"/>
          </w:divBdr>
        </w:div>
        <w:div w:id="636763750">
          <w:marLeft w:val="0"/>
          <w:marRight w:val="0"/>
          <w:marTop w:val="0"/>
          <w:marBottom w:val="0"/>
          <w:divBdr>
            <w:top w:val="none" w:sz="0" w:space="0" w:color="auto"/>
            <w:left w:val="none" w:sz="0" w:space="0" w:color="auto"/>
            <w:bottom w:val="none" w:sz="0" w:space="0" w:color="auto"/>
            <w:right w:val="none" w:sz="0" w:space="0" w:color="auto"/>
          </w:divBdr>
        </w:div>
        <w:div w:id="636836048">
          <w:marLeft w:val="0"/>
          <w:marRight w:val="0"/>
          <w:marTop w:val="0"/>
          <w:marBottom w:val="0"/>
          <w:divBdr>
            <w:top w:val="none" w:sz="0" w:space="0" w:color="auto"/>
            <w:left w:val="none" w:sz="0" w:space="0" w:color="auto"/>
            <w:bottom w:val="none" w:sz="0" w:space="0" w:color="auto"/>
            <w:right w:val="none" w:sz="0" w:space="0" w:color="auto"/>
          </w:divBdr>
          <w:divsChild>
            <w:div w:id="629171353">
              <w:marLeft w:val="0"/>
              <w:marRight w:val="212"/>
              <w:marTop w:val="0"/>
              <w:marBottom w:val="0"/>
              <w:divBdr>
                <w:top w:val="none" w:sz="0" w:space="0" w:color="auto"/>
                <w:left w:val="none" w:sz="0" w:space="0" w:color="auto"/>
                <w:bottom w:val="none" w:sz="0" w:space="0" w:color="auto"/>
                <w:right w:val="none" w:sz="0" w:space="0" w:color="auto"/>
              </w:divBdr>
            </w:div>
          </w:divsChild>
        </w:div>
        <w:div w:id="636842962">
          <w:marLeft w:val="0"/>
          <w:marRight w:val="0"/>
          <w:marTop w:val="0"/>
          <w:marBottom w:val="0"/>
          <w:divBdr>
            <w:top w:val="none" w:sz="0" w:space="0" w:color="auto"/>
            <w:left w:val="none" w:sz="0" w:space="0" w:color="auto"/>
            <w:bottom w:val="none" w:sz="0" w:space="0" w:color="auto"/>
            <w:right w:val="none" w:sz="0" w:space="0" w:color="auto"/>
          </w:divBdr>
        </w:div>
        <w:div w:id="636884399">
          <w:marLeft w:val="0"/>
          <w:marRight w:val="0"/>
          <w:marTop w:val="0"/>
          <w:marBottom w:val="0"/>
          <w:divBdr>
            <w:top w:val="none" w:sz="0" w:space="0" w:color="auto"/>
            <w:left w:val="none" w:sz="0" w:space="0" w:color="auto"/>
            <w:bottom w:val="none" w:sz="0" w:space="0" w:color="auto"/>
            <w:right w:val="none" w:sz="0" w:space="0" w:color="auto"/>
          </w:divBdr>
        </w:div>
        <w:div w:id="636884495">
          <w:marLeft w:val="0"/>
          <w:marRight w:val="0"/>
          <w:marTop w:val="240"/>
          <w:marBottom w:val="240"/>
          <w:divBdr>
            <w:top w:val="none" w:sz="0" w:space="0" w:color="auto"/>
            <w:left w:val="none" w:sz="0" w:space="0" w:color="auto"/>
            <w:bottom w:val="none" w:sz="0" w:space="0" w:color="auto"/>
            <w:right w:val="none" w:sz="0" w:space="0" w:color="auto"/>
          </w:divBdr>
          <w:divsChild>
            <w:div w:id="23988919">
              <w:marLeft w:val="0"/>
              <w:marRight w:val="0"/>
              <w:marTop w:val="0"/>
              <w:marBottom w:val="0"/>
              <w:divBdr>
                <w:top w:val="none" w:sz="0" w:space="0" w:color="auto"/>
                <w:left w:val="none" w:sz="0" w:space="0" w:color="auto"/>
                <w:bottom w:val="none" w:sz="0" w:space="0" w:color="auto"/>
                <w:right w:val="none" w:sz="0" w:space="0" w:color="auto"/>
              </w:divBdr>
            </w:div>
          </w:divsChild>
        </w:div>
        <w:div w:id="636955350">
          <w:marLeft w:val="0"/>
          <w:marRight w:val="0"/>
          <w:marTop w:val="0"/>
          <w:marBottom w:val="0"/>
          <w:divBdr>
            <w:top w:val="none" w:sz="0" w:space="0" w:color="auto"/>
            <w:left w:val="none" w:sz="0" w:space="0" w:color="auto"/>
            <w:bottom w:val="none" w:sz="0" w:space="0" w:color="auto"/>
            <w:right w:val="none" w:sz="0" w:space="0" w:color="auto"/>
          </w:divBdr>
        </w:div>
        <w:div w:id="636960116">
          <w:marLeft w:val="0"/>
          <w:marRight w:val="0"/>
          <w:marTop w:val="0"/>
          <w:marBottom w:val="0"/>
          <w:divBdr>
            <w:top w:val="none" w:sz="0" w:space="0" w:color="auto"/>
            <w:left w:val="none" w:sz="0" w:space="0" w:color="auto"/>
            <w:bottom w:val="none" w:sz="0" w:space="0" w:color="auto"/>
            <w:right w:val="none" w:sz="0" w:space="0" w:color="auto"/>
          </w:divBdr>
        </w:div>
        <w:div w:id="637075745">
          <w:marLeft w:val="0"/>
          <w:marRight w:val="0"/>
          <w:marTop w:val="0"/>
          <w:marBottom w:val="0"/>
          <w:divBdr>
            <w:top w:val="none" w:sz="0" w:space="0" w:color="auto"/>
            <w:left w:val="none" w:sz="0" w:space="0" w:color="auto"/>
            <w:bottom w:val="none" w:sz="0" w:space="0" w:color="auto"/>
            <w:right w:val="none" w:sz="0" w:space="0" w:color="auto"/>
          </w:divBdr>
        </w:div>
        <w:div w:id="637151181">
          <w:marLeft w:val="0"/>
          <w:marRight w:val="0"/>
          <w:marTop w:val="0"/>
          <w:marBottom w:val="0"/>
          <w:divBdr>
            <w:top w:val="none" w:sz="0" w:space="0" w:color="auto"/>
            <w:left w:val="none" w:sz="0" w:space="0" w:color="auto"/>
            <w:bottom w:val="none" w:sz="0" w:space="0" w:color="auto"/>
            <w:right w:val="none" w:sz="0" w:space="0" w:color="auto"/>
          </w:divBdr>
        </w:div>
        <w:div w:id="637152515">
          <w:marLeft w:val="0"/>
          <w:marRight w:val="0"/>
          <w:marTop w:val="0"/>
          <w:marBottom w:val="0"/>
          <w:divBdr>
            <w:top w:val="none" w:sz="0" w:space="0" w:color="auto"/>
            <w:left w:val="none" w:sz="0" w:space="0" w:color="auto"/>
            <w:bottom w:val="none" w:sz="0" w:space="0" w:color="auto"/>
            <w:right w:val="none" w:sz="0" w:space="0" w:color="auto"/>
          </w:divBdr>
        </w:div>
        <w:div w:id="637225092">
          <w:marLeft w:val="0"/>
          <w:marRight w:val="0"/>
          <w:marTop w:val="0"/>
          <w:marBottom w:val="0"/>
          <w:divBdr>
            <w:top w:val="none" w:sz="0" w:space="0" w:color="auto"/>
            <w:left w:val="none" w:sz="0" w:space="0" w:color="auto"/>
            <w:bottom w:val="none" w:sz="0" w:space="0" w:color="auto"/>
            <w:right w:val="none" w:sz="0" w:space="0" w:color="auto"/>
          </w:divBdr>
        </w:div>
        <w:div w:id="637226953">
          <w:marLeft w:val="0"/>
          <w:marRight w:val="0"/>
          <w:marTop w:val="240"/>
          <w:marBottom w:val="240"/>
          <w:divBdr>
            <w:top w:val="none" w:sz="0" w:space="0" w:color="auto"/>
            <w:left w:val="none" w:sz="0" w:space="0" w:color="auto"/>
            <w:bottom w:val="none" w:sz="0" w:space="0" w:color="auto"/>
            <w:right w:val="none" w:sz="0" w:space="0" w:color="auto"/>
          </w:divBdr>
          <w:divsChild>
            <w:div w:id="216208576">
              <w:marLeft w:val="0"/>
              <w:marRight w:val="0"/>
              <w:marTop w:val="0"/>
              <w:marBottom w:val="0"/>
              <w:divBdr>
                <w:top w:val="none" w:sz="0" w:space="0" w:color="auto"/>
                <w:left w:val="none" w:sz="0" w:space="0" w:color="auto"/>
                <w:bottom w:val="none" w:sz="0" w:space="0" w:color="auto"/>
                <w:right w:val="none" w:sz="0" w:space="0" w:color="auto"/>
              </w:divBdr>
            </w:div>
          </w:divsChild>
        </w:div>
        <w:div w:id="637344946">
          <w:marLeft w:val="0"/>
          <w:marRight w:val="0"/>
          <w:marTop w:val="0"/>
          <w:marBottom w:val="0"/>
          <w:divBdr>
            <w:top w:val="none" w:sz="0" w:space="0" w:color="auto"/>
            <w:left w:val="none" w:sz="0" w:space="0" w:color="auto"/>
            <w:bottom w:val="none" w:sz="0" w:space="0" w:color="auto"/>
            <w:right w:val="none" w:sz="0" w:space="0" w:color="auto"/>
          </w:divBdr>
          <w:divsChild>
            <w:div w:id="377365804">
              <w:marLeft w:val="0"/>
              <w:marRight w:val="0"/>
              <w:marTop w:val="0"/>
              <w:marBottom w:val="0"/>
              <w:divBdr>
                <w:top w:val="none" w:sz="0" w:space="0" w:color="auto"/>
                <w:left w:val="none" w:sz="0" w:space="0" w:color="auto"/>
                <w:bottom w:val="none" w:sz="0" w:space="0" w:color="auto"/>
                <w:right w:val="none" w:sz="0" w:space="0" w:color="auto"/>
              </w:divBdr>
              <w:divsChild>
                <w:div w:id="743798860">
                  <w:marLeft w:val="0"/>
                  <w:marRight w:val="0"/>
                  <w:marTop w:val="0"/>
                  <w:marBottom w:val="0"/>
                  <w:divBdr>
                    <w:top w:val="none" w:sz="0" w:space="0" w:color="auto"/>
                    <w:left w:val="none" w:sz="0" w:space="0" w:color="auto"/>
                    <w:bottom w:val="none" w:sz="0" w:space="0" w:color="auto"/>
                    <w:right w:val="none" w:sz="0" w:space="0" w:color="auto"/>
                  </w:divBdr>
                  <w:divsChild>
                    <w:div w:id="420952930">
                      <w:marLeft w:val="0"/>
                      <w:marRight w:val="0"/>
                      <w:marTop w:val="0"/>
                      <w:marBottom w:val="0"/>
                      <w:divBdr>
                        <w:top w:val="none" w:sz="0" w:space="0" w:color="auto"/>
                        <w:left w:val="none" w:sz="0" w:space="0" w:color="auto"/>
                        <w:bottom w:val="none" w:sz="0" w:space="0" w:color="auto"/>
                        <w:right w:val="none" w:sz="0" w:space="0" w:color="auto"/>
                      </w:divBdr>
                      <w:divsChild>
                        <w:div w:id="470680727">
                          <w:marLeft w:val="0"/>
                          <w:marRight w:val="0"/>
                          <w:marTop w:val="0"/>
                          <w:marBottom w:val="0"/>
                          <w:divBdr>
                            <w:top w:val="none" w:sz="0" w:space="0" w:color="auto"/>
                            <w:left w:val="none" w:sz="0" w:space="0" w:color="auto"/>
                            <w:bottom w:val="none" w:sz="0" w:space="0" w:color="auto"/>
                            <w:right w:val="none" w:sz="0" w:space="0" w:color="auto"/>
                          </w:divBdr>
                          <w:divsChild>
                            <w:div w:id="8242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415163">
          <w:marLeft w:val="0"/>
          <w:marRight w:val="0"/>
          <w:marTop w:val="0"/>
          <w:marBottom w:val="0"/>
          <w:divBdr>
            <w:top w:val="none" w:sz="0" w:space="0" w:color="auto"/>
            <w:left w:val="none" w:sz="0" w:space="0" w:color="auto"/>
            <w:bottom w:val="none" w:sz="0" w:space="0" w:color="auto"/>
            <w:right w:val="none" w:sz="0" w:space="0" w:color="auto"/>
          </w:divBdr>
          <w:divsChild>
            <w:div w:id="532963552">
              <w:marLeft w:val="0"/>
              <w:marRight w:val="0"/>
              <w:marTop w:val="0"/>
              <w:marBottom w:val="0"/>
              <w:divBdr>
                <w:top w:val="none" w:sz="0" w:space="0" w:color="auto"/>
                <w:left w:val="none" w:sz="0" w:space="0" w:color="auto"/>
                <w:bottom w:val="none" w:sz="0" w:space="0" w:color="auto"/>
                <w:right w:val="none" w:sz="0" w:space="0" w:color="auto"/>
              </w:divBdr>
              <w:divsChild>
                <w:div w:id="9765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92309">
          <w:marLeft w:val="0"/>
          <w:marRight w:val="0"/>
          <w:marTop w:val="300"/>
          <w:marBottom w:val="0"/>
          <w:divBdr>
            <w:top w:val="none" w:sz="0" w:space="0" w:color="auto"/>
            <w:left w:val="none" w:sz="0" w:space="0" w:color="auto"/>
            <w:bottom w:val="none" w:sz="0" w:space="0" w:color="auto"/>
            <w:right w:val="none" w:sz="0" w:space="0" w:color="auto"/>
          </w:divBdr>
        </w:div>
        <w:div w:id="637538368">
          <w:marLeft w:val="0"/>
          <w:marRight w:val="0"/>
          <w:marTop w:val="240"/>
          <w:marBottom w:val="240"/>
          <w:divBdr>
            <w:top w:val="none" w:sz="0" w:space="0" w:color="auto"/>
            <w:left w:val="none" w:sz="0" w:space="0" w:color="auto"/>
            <w:bottom w:val="none" w:sz="0" w:space="0" w:color="auto"/>
            <w:right w:val="none" w:sz="0" w:space="0" w:color="auto"/>
          </w:divBdr>
        </w:div>
        <w:div w:id="637566649">
          <w:marLeft w:val="0"/>
          <w:marRight w:val="0"/>
          <w:marTop w:val="0"/>
          <w:marBottom w:val="0"/>
          <w:divBdr>
            <w:top w:val="none" w:sz="0" w:space="0" w:color="auto"/>
            <w:left w:val="none" w:sz="0" w:space="0" w:color="auto"/>
            <w:bottom w:val="none" w:sz="0" w:space="0" w:color="auto"/>
            <w:right w:val="none" w:sz="0" w:space="0" w:color="auto"/>
          </w:divBdr>
        </w:div>
        <w:div w:id="637686744">
          <w:marLeft w:val="0"/>
          <w:marRight w:val="0"/>
          <w:marTop w:val="240"/>
          <w:marBottom w:val="240"/>
          <w:divBdr>
            <w:top w:val="none" w:sz="0" w:space="0" w:color="auto"/>
            <w:left w:val="none" w:sz="0" w:space="0" w:color="auto"/>
            <w:bottom w:val="none" w:sz="0" w:space="0" w:color="auto"/>
            <w:right w:val="none" w:sz="0" w:space="0" w:color="auto"/>
          </w:divBdr>
        </w:div>
        <w:div w:id="637758871">
          <w:marLeft w:val="0"/>
          <w:marRight w:val="0"/>
          <w:marTop w:val="0"/>
          <w:marBottom w:val="0"/>
          <w:divBdr>
            <w:top w:val="none" w:sz="0" w:space="0" w:color="auto"/>
            <w:left w:val="none" w:sz="0" w:space="0" w:color="auto"/>
            <w:bottom w:val="none" w:sz="0" w:space="0" w:color="auto"/>
            <w:right w:val="none" w:sz="0" w:space="0" w:color="auto"/>
          </w:divBdr>
          <w:divsChild>
            <w:div w:id="305625170">
              <w:marLeft w:val="0"/>
              <w:marRight w:val="0"/>
              <w:marTop w:val="0"/>
              <w:marBottom w:val="180"/>
              <w:divBdr>
                <w:top w:val="none" w:sz="0" w:space="0" w:color="auto"/>
                <w:left w:val="none" w:sz="0" w:space="0" w:color="auto"/>
                <w:bottom w:val="none" w:sz="0" w:space="0" w:color="auto"/>
                <w:right w:val="none" w:sz="0" w:space="0" w:color="auto"/>
              </w:divBdr>
            </w:div>
          </w:divsChild>
        </w:div>
        <w:div w:id="637799975">
          <w:marLeft w:val="0"/>
          <w:marRight w:val="0"/>
          <w:marTop w:val="0"/>
          <w:marBottom w:val="0"/>
          <w:divBdr>
            <w:top w:val="none" w:sz="0" w:space="0" w:color="auto"/>
            <w:left w:val="none" w:sz="0" w:space="0" w:color="auto"/>
            <w:bottom w:val="none" w:sz="0" w:space="0" w:color="auto"/>
            <w:right w:val="none" w:sz="0" w:space="0" w:color="auto"/>
          </w:divBdr>
        </w:div>
        <w:div w:id="637806755">
          <w:marLeft w:val="0"/>
          <w:marRight w:val="0"/>
          <w:marTop w:val="240"/>
          <w:marBottom w:val="240"/>
          <w:divBdr>
            <w:top w:val="none" w:sz="0" w:space="0" w:color="auto"/>
            <w:left w:val="none" w:sz="0" w:space="0" w:color="auto"/>
            <w:bottom w:val="none" w:sz="0" w:space="0" w:color="auto"/>
            <w:right w:val="none" w:sz="0" w:space="0" w:color="auto"/>
          </w:divBdr>
          <w:divsChild>
            <w:div w:id="135148502">
              <w:marLeft w:val="0"/>
              <w:marRight w:val="0"/>
              <w:marTop w:val="0"/>
              <w:marBottom w:val="0"/>
              <w:divBdr>
                <w:top w:val="none" w:sz="0" w:space="0" w:color="auto"/>
                <w:left w:val="none" w:sz="0" w:space="0" w:color="auto"/>
                <w:bottom w:val="none" w:sz="0" w:space="0" w:color="auto"/>
                <w:right w:val="none" w:sz="0" w:space="0" w:color="auto"/>
              </w:divBdr>
            </w:div>
          </w:divsChild>
        </w:div>
        <w:div w:id="637956508">
          <w:marLeft w:val="0"/>
          <w:marRight w:val="135"/>
          <w:marTop w:val="0"/>
          <w:marBottom w:val="0"/>
          <w:divBdr>
            <w:top w:val="none" w:sz="0" w:space="0" w:color="auto"/>
            <w:left w:val="none" w:sz="0" w:space="0" w:color="auto"/>
            <w:bottom w:val="none" w:sz="0" w:space="0" w:color="auto"/>
            <w:right w:val="none" w:sz="0" w:space="0" w:color="auto"/>
          </w:divBdr>
        </w:div>
        <w:div w:id="637957308">
          <w:marLeft w:val="0"/>
          <w:marRight w:val="0"/>
          <w:marTop w:val="240"/>
          <w:marBottom w:val="240"/>
          <w:divBdr>
            <w:top w:val="none" w:sz="0" w:space="0" w:color="auto"/>
            <w:left w:val="none" w:sz="0" w:space="0" w:color="auto"/>
            <w:bottom w:val="none" w:sz="0" w:space="0" w:color="auto"/>
            <w:right w:val="none" w:sz="0" w:space="0" w:color="auto"/>
          </w:divBdr>
        </w:div>
        <w:div w:id="638070697">
          <w:marLeft w:val="0"/>
          <w:marRight w:val="0"/>
          <w:marTop w:val="240"/>
          <w:marBottom w:val="240"/>
          <w:divBdr>
            <w:top w:val="none" w:sz="0" w:space="0" w:color="auto"/>
            <w:left w:val="none" w:sz="0" w:space="0" w:color="auto"/>
            <w:bottom w:val="none" w:sz="0" w:space="0" w:color="auto"/>
            <w:right w:val="none" w:sz="0" w:space="0" w:color="auto"/>
          </w:divBdr>
        </w:div>
        <w:div w:id="638191596">
          <w:marLeft w:val="0"/>
          <w:marRight w:val="0"/>
          <w:marTop w:val="0"/>
          <w:marBottom w:val="0"/>
          <w:divBdr>
            <w:top w:val="none" w:sz="0" w:space="0" w:color="auto"/>
            <w:left w:val="none" w:sz="0" w:space="0" w:color="auto"/>
            <w:bottom w:val="none" w:sz="0" w:space="0" w:color="auto"/>
            <w:right w:val="none" w:sz="0" w:space="0" w:color="auto"/>
          </w:divBdr>
          <w:divsChild>
            <w:div w:id="288049398">
              <w:marLeft w:val="0"/>
              <w:marRight w:val="0"/>
              <w:marTop w:val="0"/>
              <w:marBottom w:val="0"/>
              <w:divBdr>
                <w:top w:val="none" w:sz="0" w:space="0" w:color="auto"/>
                <w:left w:val="none" w:sz="0" w:space="0" w:color="auto"/>
                <w:bottom w:val="none" w:sz="0" w:space="0" w:color="auto"/>
                <w:right w:val="none" w:sz="0" w:space="0" w:color="auto"/>
              </w:divBdr>
              <w:divsChild>
                <w:div w:id="97213106">
                  <w:marLeft w:val="0"/>
                  <w:marRight w:val="0"/>
                  <w:marTop w:val="0"/>
                  <w:marBottom w:val="180"/>
                  <w:divBdr>
                    <w:top w:val="none" w:sz="0" w:space="0" w:color="auto"/>
                    <w:left w:val="none" w:sz="0" w:space="0" w:color="auto"/>
                    <w:bottom w:val="none" w:sz="0" w:space="0" w:color="auto"/>
                    <w:right w:val="none" w:sz="0" w:space="0" w:color="auto"/>
                  </w:divBdr>
                  <w:divsChild>
                    <w:div w:id="85344467">
                      <w:marLeft w:val="0"/>
                      <w:marRight w:val="0"/>
                      <w:marTop w:val="0"/>
                      <w:marBottom w:val="180"/>
                      <w:divBdr>
                        <w:top w:val="none" w:sz="0" w:space="0" w:color="auto"/>
                        <w:left w:val="none" w:sz="0" w:space="0" w:color="auto"/>
                        <w:bottom w:val="none" w:sz="0" w:space="0" w:color="auto"/>
                        <w:right w:val="none" w:sz="0" w:space="0" w:color="auto"/>
                      </w:divBdr>
                      <w:divsChild>
                        <w:div w:id="3801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552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38265078">
          <w:marLeft w:val="0"/>
          <w:marRight w:val="0"/>
          <w:marTop w:val="0"/>
          <w:marBottom w:val="0"/>
          <w:divBdr>
            <w:top w:val="none" w:sz="0" w:space="0" w:color="auto"/>
            <w:left w:val="none" w:sz="0" w:space="0" w:color="auto"/>
            <w:bottom w:val="none" w:sz="0" w:space="0" w:color="auto"/>
            <w:right w:val="none" w:sz="0" w:space="0" w:color="auto"/>
          </w:divBdr>
        </w:div>
        <w:div w:id="638266510">
          <w:marLeft w:val="0"/>
          <w:marRight w:val="0"/>
          <w:marTop w:val="0"/>
          <w:marBottom w:val="0"/>
          <w:divBdr>
            <w:top w:val="none" w:sz="0" w:space="0" w:color="auto"/>
            <w:left w:val="none" w:sz="0" w:space="0" w:color="auto"/>
            <w:bottom w:val="none" w:sz="0" w:space="0" w:color="auto"/>
            <w:right w:val="none" w:sz="0" w:space="0" w:color="auto"/>
          </w:divBdr>
        </w:div>
        <w:div w:id="638344006">
          <w:marLeft w:val="0"/>
          <w:marRight w:val="0"/>
          <w:marTop w:val="0"/>
          <w:marBottom w:val="0"/>
          <w:divBdr>
            <w:top w:val="none" w:sz="0" w:space="0" w:color="auto"/>
            <w:left w:val="none" w:sz="0" w:space="0" w:color="auto"/>
            <w:bottom w:val="none" w:sz="0" w:space="0" w:color="auto"/>
            <w:right w:val="none" w:sz="0" w:space="0" w:color="auto"/>
          </w:divBdr>
        </w:div>
        <w:div w:id="638389156">
          <w:marLeft w:val="0"/>
          <w:marRight w:val="0"/>
          <w:marTop w:val="329"/>
          <w:marBottom w:val="329"/>
          <w:divBdr>
            <w:top w:val="none" w:sz="0" w:space="0" w:color="auto"/>
            <w:left w:val="none" w:sz="0" w:space="0" w:color="auto"/>
            <w:bottom w:val="none" w:sz="0" w:space="0" w:color="auto"/>
            <w:right w:val="none" w:sz="0" w:space="0" w:color="auto"/>
          </w:divBdr>
        </w:div>
        <w:div w:id="638464741">
          <w:marLeft w:val="0"/>
          <w:marRight w:val="0"/>
          <w:marTop w:val="384"/>
          <w:marBottom w:val="384"/>
          <w:divBdr>
            <w:top w:val="none" w:sz="0" w:space="0" w:color="auto"/>
            <w:left w:val="none" w:sz="0" w:space="0" w:color="auto"/>
            <w:bottom w:val="none" w:sz="0" w:space="0" w:color="auto"/>
            <w:right w:val="none" w:sz="0" w:space="0" w:color="auto"/>
          </w:divBdr>
        </w:div>
        <w:div w:id="638607557">
          <w:marLeft w:val="0"/>
          <w:marRight w:val="0"/>
          <w:marTop w:val="0"/>
          <w:marBottom w:val="0"/>
          <w:divBdr>
            <w:top w:val="none" w:sz="0" w:space="0" w:color="auto"/>
            <w:left w:val="none" w:sz="0" w:space="0" w:color="auto"/>
            <w:bottom w:val="none" w:sz="0" w:space="0" w:color="auto"/>
            <w:right w:val="none" w:sz="0" w:space="0" w:color="auto"/>
          </w:divBdr>
        </w:div>
        <w:div w:id="638804253">
          <w:marLeft w:val="0"/>
          <w:marRight w:val="0"/>
          <w:marTop w:val="281"/>
          <w:marBottom w:val="281"/>
          <w:divBdr>
            <w:top w:val="none" w:sz="0" w:space="0" w:color="auto"/>
            <w:left w:val="none" w:sz="0" w:space="0" w:color="auto"/>
            <w:bottom w:val="none" w:sz="0" w:space="0" w:color="auto"/>
            <w:right w:val="none" w:sz="0" w:space="0" w:color="auto"/>
          </w:divBdr>
          <w:divsChild>
            <w:div w:id="426123551">
              <w:marLeft w:val="0"/>
              <w:marRight w:val="0"/>
              <w:marTop w:val="0"/>
              <w:marBottom w:val="0"/>
              <w:divBdr>
                <w:top w:val="none" w:sz="0" w:space="0" w:color="auto"/>
                <w:left w:val="none" w:sz="0" w:space="0" w:color="auto"/>
                <w:bottom w:val="none" w:sz="0" w:space="0" w:color="auto"/>
                <w:right w:val="none" w:sz="0" w:space="0" w:color="auto"/>
              </w:divBdr>
            </w:div>
          </w:divsChild>
        </w:div>
        <w:div w:id="638805906">
          <w:marLeft w:val="0"/>
          <w:marRight w:val="0"/>
          <w:marTop w:val="0"/>
          <w:marBottom w:val="0"/>
          <w:divBdr>
            <w:top w:val="none" w:sz="0" w:space="0" w:color="auto"/>
            <w:left w:val="none" w:sz="0" w:space="0" w:color="auto"/>
            <w:bottom w:val="none" w:sz="0" w:space="0" w:color="auto"/>
            <w:right w:val="none" w:sz="0" w:space="0" w:color="auto"/>
          </w:divBdr>
          <w:divsChild>
            <w:div w:id="167671480">
              <w:marLeft w:val="0"/>
              <w:marRight w:val="0"/>
              <w:marTop w:val="0"/>
              <w:marBottom w:val="0"/>
              <w:divBdr>
                <w:top w:val="none" w:sz="0" w:space="0" w:color="auto"/>
                <w:left w:val="none" w:sz="0" w:space="0" w:color="auto"/>
                <w:bottom w:val="none" w:sz="0" w:space="0" w:color="auto"/>
                <w:right w:val="none" w:sz="0" w:space="0" w:color="auto"/>
              </w:divBdr>
              <w:divsChild>
                <w:div w:id="4845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49746">
          <w:marLeft w:val="0"/>
          <w:marRight w:val="0"/>
          <w:marTop w:val="329"/>
          <w:marBottom w:val="329"/>
          <w:divBdr>
            <w:top w:val="none" w:sz="0" w:space="0" w:color="auto"/>
            <w:left w:val="none" w:sz="0" w:space="0" w:color="auto"/>
            <w:bottom w:val="none" w:sz="0" w:space="0" w:color="auto"/>
            <w:right w:val="none" w:sz="0" w:space="0" w:color="auto"/>
          </w:divBdr>
        </w:div>
        <w:div w:id="638875116">
          <w:marLeft w:val="0"/>
          <w:marRight w:val="0"/>
          <w:marTop w:val="0"/>
          <w:marBottom w:val="0"/>
          <w:divBdr>
            <w:top w:val="none" w:sz="0" w:space="0" w:color="auto"/>
            <w:left w:val="none" w:sz="0" w:space="0" w:color="auto"/>
            <w:bottom w:val="none" w:sz="0" w:space="0" w:color="auto"/>
            <w:right w:val="none" w:sz="0" w:space="0" w:color="auto"/>
          </w:divBdr>
          <w:divsChild>
            <w:div w:id="334000781">
              <w:marLeft w:val="0"/>
              <w:marRight w:val="0"/>
              <w:marTop w:val="0"/>
              <w:marBottom w:val="0"/>
              <w:divBdr>
                <w:top w:val="none" w:sz="0" w:space="0" w:color="auto"/>
                <w:left w:val="none" w:sz="0" w:space="0" w:color="auto"/>
                <w:bottom w:val="none" w:sz="0" w:space="0" w:color="auto"/>
                <w:right w:val="none" w:sz="0" w:space="0" w:color="auto"/>
              </w:divBdr>
              <w:divsChild>
                <w:div w:id="990868742">
                  <w:marLeft w:val="0"/>
                  <w:marRight w:val="1500"/>
                  <w:marTop w:val="0"/>
                  <w:marBottom w:val="0"/>
                  <w:divBdr>
                    <w:top w:val="none" w:sz="0" w:space="0" w:color="auto"/>
                    <w:left w:val="none" w:sz="0" w:space="0" w:color="auto"/>
                    <w:bottom w:val="none" w:sz="0" w:space="0" w:color="auto"/>
                    <w:right w:val="none" w:sz="0" w:space="0" w:color="auto"/>
                  </w:divBdr>
                  <w:divsChild>
                    <w:div w:id="441385912">
                      <w:marLeft w:val="0"/>
                      <w:marRight w:val="0"/>
                      <w:marTop w:val="600"/>
                      <w:marBottom w:val="600"/>
                      <w:divBdr>
                        <w:top w:val="none" w:sz="0" w:space="0" w:color="auto"/>
                        <w:left w:val="none" w:sz="0" w:space="0" w:color="auto"/>
                        <w:bottom w:val="none" w:sz="0" w:space="0" w:color="auto"/>
                        <w:right w:val="none" w:sz="0" w:space="0" w:color="auto"/>
                      </w:divBdr>
                      <w:divsChild>
                        <w:div w:id="54398350">
                          <w:marLeft w:val="0"/>
                          <w:marRight w:val="0"/>
                          <w:marTop w:val="240"/>
                          <w:marBottom w:val="240"/>
                          <w:divBdr>
                            <w:top w:val="none" w:sz="0" w:space="0" w:color="auto"/>
                            <w:left w:val="none" w:sz="0" w:space="0" w:color="auto"/>
                            <w:bottom w:val="none" w:sz="0" w:space="0" w:color="auto"/>
                            <w:right w:val="none" w:sz="0" w:space="0" w:color="auto"/>
                          </w:divBdr>
                          <w:divsChild>
                            <w:div w:id="559484756">
                              <w:marLeft w:val="0"/>
                              <w:marRight w:val="0"/>
                              <w:marTop w:val="0"/>
                              <w:marBottom w:val="0"/>
                              <w:divBdr>
                                <w:top w:val="none" w:sz="0" w:space="0" w:color="auto"/>
                                <w:left w:val="none" w:sz="0" w:space="0" w:color="auto"/>
                                <w:bottom w:val="none" w:sz="0" w:space="0" w:color="auto"/>
                                <w:right w:val="none" w:sz="0" w:space="0" w:color="auto"/>
                              </w:divBdr>
                            </w:div>
                          </w:divsChild>
                        </w:div>
                        <w:div w:id="74866158">
                          <w:marLeft w:val="0"/>
                          <w:marRight w:val="0"/>
                          <w:marTop w:val="240"/>
                          <w:marBottom w:val="240"/>
                          <w:divBdr>
                            <w:top w:val="none" w:sz="0" w:space="0" w:color="auto"/>
                            <w:left w:val="none" w:sz="0" w:space="0" w:color="auto"/>
                            <w:bottom w:val="none" w:sz="0" w:space="0" w:color="auto"/>
                            <w:right w:val="none" w:sz="0" w:space="0" w:color="auto"/>
                          </w:divBdr>
                        </w:div>
                        <w:div w:id="84032158">
                          <w:marLeft w:val="0"/>
                          <w:marRight w:val="0"/>
                          <w:marTop w:val="240"/>
                          <w:marBottom w:val="240"/>
                          <w:divBdr>
                            <w:top w:val="none" w:sz="0" w:space="0" w:color="auto"/>
                            <w:left w:val="none" w:sz="0" w:space="0" w:color="auto"/>
                            <w:bottom w:val="none" w:sz="0" w:space="0" w:color="auto"/>
                            <w:right w:val="none" w:sz="0" w:space="0" w:color="auto"/>
                          </w:divBdr>
                          <w:divsChild>
                            <w:div w:id="866257824">
                              <w:marLeft w:val="0"/>
                              <w:marRight w:val="0"/>
                              <w:marTop w:val="0"/>
                              <w:marBottom w:val="0"/>
                              <w:divBdr>
                                <w:top w:val="none" w:sz="0" w:space="0" w:color="auto"/>
                                <w:left w:val="none" w:sz="0" w:space="0" w:color="auto"/>
                                <w:bottom w:val="none" w:sz="0" w:space="0" w:color="auto"/>
                                <w:right w:val="none" w:sz="0" w:space="0" w:color="auto"/>
                              </w:divBdr>
                            </w:div>
                          </w:divsChild>
                        </w:div>
                        <w:div w:id="120340968">
                          <w:marLeft w:val="0"/>
                          <w:marRight w:val="0"/>
                          <w:marTop w:val="240"/>
                          <w:marBottom w:val="240"/>
                          <w:divBdr>
                            <w:top w:val="none" w:sz="0" w:space="0" w:color="auto"/>
                            <w:left w:val="none" w:sz="0" w:space="0" w:color="auto"/>
                            <w:bottom w:val="none" w:sz="0" w:space="0" w:color="auto"/>
                            <w:right w:val="none" w:sz="0" w:space="0" w:color="auto"/>
                          </w:divBdr>
                          <w:divsChild>
                            <w:div w:id="435060368">
                              <w:marLeft w:val="0"/>
                              <w:marRight w:val="0"/>
                              <w:marTop w:val="0"/>
                              <w:marBottom w:val="0"/>
                              <w:divBdr>
                                <w:top w:val="none" w:sz="0" w:space="0" w:color="auto"/>
                                <w:left w:val="none" w:sz="0" w:space="0" w:color="auto"/>
                                <w:bottom w:val="none" w:sz="0" w:space="0" w:color="auto"/>
                                <w:right w:val="none" w:sz="0" w:space="0" w:color="auto"/>
                              </w:divBdr>
                            </w:div>
                          </w:divsChild>
                        </w:div>
                        <w:div w:id="238949386">
                          <w:marLeft w:val="0"/>
                          <w:marRight w:val="0"/>
                          <w:marTop w:val="240"/>
                          <w:marBottom w:val="240"/>
                          <w:divBdr>
                            <w:top w:val="none" w:sz="0" w:space="0" w:color="auto"/>
                            <w:left w:val="none" w:sz="0" w:space="0" w:color="auto"/>
                            <w:bottom w:val="none" w:sz="0" w:space="0" w:color="auto"/>
                            <w:right w:val="none" w:sz="0" w:space="0" w:color="auto"/>
                          </w:divBdr>
                          <w:divsChild>
                            <w:div w:id="542444835">
                              <w:marLeft w:val="0"/>
                              <w:marRight w:val="0"/>
                              <w:marTop w:val="0"/>
                              <w:marBottom w:val="0"/>
                              <w:divBdr>
                                <w:top w:val="none" w:sz="0" w:space="0" w:color="auto"/>
                                <w:left w:val="none" w:sz="0" w:space="0" w:color="auto"/>
                                <w:bottom w:val="none" w:sz="0" w:space="0" w:color="auto"/>
                                <w:right w:val="none" w:sz="0" w:space="0" w:color="auto"/>
                              </w:divBdr>
                            </w:div>
                          </w:divsChild>
                        </w:div>
                        <w:div w:id="254359717">
                          <w:marLeft w:val="0"/>
                          <w:marRight w:val="0"/>
                          <w:marTop w:val="240"/>
                          <w:marBottom w:val="240"/>
                          <w:divBdr>
                            <w:top w:val="none" w:sz="0" w:space="0" w:color="auto"/>
                            <w:left w:val="none" w:sz="0" w:space="0" w:color="auto"/>
                            <w:bottom w:val="none" w:sz="0" w:space="0" w:color="auto"/>
                            <w:right w:val="none" w:sz="0" w:space="0" w:color="auto"/>
                          </w:divBdr>
                        </w:div>
                        <w:div w:id="258946838">
                          <w:marLeft w:val="0"/>
                          <w:marRight w:val="0"/>
                          <w:marTop w:val="240"/>
                          <w:marBottom w:val="240"/>
                          <w:divBdr>
                            <w:top w:val="none" w:sz="0" w:space="0" w:color="auto"/>
                            <w:left w:val="none" w:sz="0" w:space="0" w:color="auto"/>
                            <w:bottom w:val="none" w:sz="0" w:space="0" w:color="auto"/>
                            <w:right w:val="none" w:sz="0" w:space="0" w:color="auto"/>
                          </w:divBdr>
                        </w:div>
                        <w:div w:id="277765120">
                          <w:marLeft w:val="0"/>
                          <w:marRight w:val="0"/>
                          <w:marTop w:val="240"/>
                          <w:marBottom w:val="240"/>
                          <w:divBdr>
                            <w:top w:val="none" w:sz="0" w:space="0" w:color="auto"/>
                            <w:left w:val="none" w:sz="0" w:space="0" w:color="auto"/>
                            <w:bottom w:val="none" w:sz="0" w:space="0" w:color="auto"/>
                            <w:right w:val="none" w:sz="0" w:space="0" w:color="auto"/>
                          </w:divBdr>
                          <w:divsChild>
                            <w:div w:id="950667368">
                              <w:marLeft w:val="0"/>
                              <w:marRight w:val="0"/>
                              <w:marTop w:val="0"/>
                              <w:marBottom w:val="0"/>
                              <w:divBdr>
                                <w:top w:val="none" w:sz="0" w:space="0" w:color="auto"/>
                                <w:left w:val="none" w:sz="0" w:space="0" w:color="auto"/>
                                <w:bottom w:val="none" w:sz="0" w:space="0" w:color="auto"/>
                                <w:right w:val="none" w:sz="0" w:space="0" w:color="auto"/>
                              </w:divBdr>
                            </w:div>
                          </w:divsChild>
                        </w:div>
                        <w:div w:id="328483021">
                          <w:marLeft w:val="0"/>
                          <w:marRight w:val="0"/>
                          <w:marTop w:val="240"/>
                          <w:marBottom w:val="240"/>
                          <w:divBdr>
                            <w:top w:val="none" w:sz="0" w:space="0" w:color="auto"/>
                            <w:left w:val="none" w:sz="0" w:space="0" w:color="auto"/>
                            <w:bottom w:val="none" w:sz="0" w:space="0" w:color="auto"/>
                            <w:right w:val="none" w:sz="0" w:space="0" w:color="auto"/>
                          </w:divBdr>
                        </w:div>
                        <w:div w:id="352338765">
                          <w:marLeft w:val="0"/>
                          <w:marRight w:val="0"/>
                          <w:marTop w:val="240"/>
                          <w:marBottom w:val="240"/>
                          <w:divBdr>
                            <w:top w:val="none" w:sz="0" w:space="0" w:color="auto"/>
                            <w:left w:val="none" w:sz="0" w:space="0" w:color="auto"/>
                            <w:bottom w:val="none" w:sz="0" w:space="0" w:color="auto"/>
                            <w:right w:val="none" w:sz="0" w:space="0" w:color="auto"/>
                          </w:divBdr>
                          <w:divsChild>
                            <w:div w:id="663826756">
                              <w:marLeft w:val="0"/>
                              <w:marRight w:val="0"/>
                              <w:marTop w:val="0"/>
                              <w:marBottom w:val="0"/>
                              <w:divBdr>
                                <w:top w:val="none" w:sz="0" w:space="0" w:color="auto"/>
                                <w:left w:val="none" w:sz="0" w:space="0" w:color="auto"/>
                                <w:bottom w:val="none" w:sz="0" w:space="0" w:color="auto"/>
                                <w:right w:val="none" w:sz="0" w:space="0" w:color="auto"/>
                              </w:divBdr>
                            </w:div>
                          </w:divsChild>
                        </w:div>
                        <w:div w:id="358749859">
                          <w:marLeft w:val="0"/>
                          <w:marRight w:val="0"/>
                          <w:marTop w:val="240"/>
                          <w:marBottom w:val="240"/>
                          <w:divBdr>
                            <w:top w:val="none" w:sz="0" w:space="0" w:color="auto"/>
                            <w:left w:val="none" w:sz="0" w:space="0" w:color="auto"/>
                            <w:bottom w:val="none" w:sz="0" w:space="0" w:color="auto"/>
                            <w:right w:val="none" w:sz="0" w:space="0" w:color="auto"/>
                          </w:divBdr>
                          <w:divsChild>
                            <w:div w:id="375205254">
                              <w:marLeft w:val="0"/>
                              <w:marRight w:val="0"/>
                              <w:marTop w:val="0"/>
                              <w:marBottom w:val="0"/>
                              <w:divBdr>
                                <w:top w:val="none" w:sz="0" w:space="0" w:color="auto"/>
                                <w:left w:val="none" w:sz="0" w:space="0" w:color="auto"/>
                                <w:bottom w:val="none" w:sz="0" w:space="0" w:color="auto"/>
                                <w:right w:val="none" w:sz="0" w:space="0" w:color="auto"/>
                              </w:divBdr>
                            </w:div>
                          </w:divsChild>
                        </w:div>
                        <w:div w:id="366108174">
                          <w:marLeft w:val="0"/>
                          <w:marRight w:val="0"/>
                          <w:marTop w:val="240"/>
                          <w:marBottom w:val="240"/>
                          <w:divBdr>
                            <w:top w:val="none" w:sz="0" w:space="0" w:color="auto"/>
                            <w:left w:val="none" w:sz="0" w:space="0" w:color="auto"/>
                            <w:bottom w:val="none" w:sz="0" w:space="0" w:color="auto"/>
                            <w:right w:val="none" w:sz="0" w:space="0" w:color="auto"/>
                          </w:divBdr>
                          <w:divsChild>
                            <w:div w:id="285279373">
                              <w:marLeft w:val="0"/>
                              <w:marRight w:val="0"/>
                              <w:marTop w:val="0"/>
                              <w:marBottom w:val="0"/>
                              <w:divBdr>
                                <w:top w:val="none" w:sz="0" w:space="0" w:color="auto"/>
                                <w:left w:val="none" w:sz="0" w:space="0" w:color="auto"/>
                                <w:bottom w:val="none" w:sz="0" w:space="0" w:color="auto"/>
                                <w:right w:val="none" w:sz="0" w:space="0" w:color="auto"/>
                              </w:divBdr>
                            </w:div>
                          </w:divsChild>
                        </w:div>
                        <w:div w:id="448813831">
                          <w:marLeft w:val="0"/>
                          <w:marRight w:val="0"/>
                          <w:marTop w:val="300"/>
                          <w:marBottom w:val="300"/>
                          <w:divBdr>
                            <w:top w:val="none" w:sz="0" w:space="0" w:color="auto"/>
                            <w:left w:val="none" w:sz="0" w:space="0" w:color="auto"/>
                            <w:bottom w:val="none" w:sz="0" w:space="0" w:color="auto"/>
                            <w:right w:val="none" w:sz="0" w:space="0" w:color="auto"/>
                          </w:divBdr>
                        </w:div>
                        <w:div w:id="479467030">
                          <w:marLeft w:val="0"/>
                          <w:marRight w:val="0"/>
                          <w:marTop w:val="360"/>
                          <w:marBottom w:val="360"/>
                          <w:divBdr>
                            <w:top w:val="none" w:sz="0" w:space="0" w:color="auto"/>
                            <w:left w:val="none" w:sz="0" w:space="0" w:color="auto"/>
                            <w:bottom w:val="none" w:sz="0" w:space="0" w:color="auto"/>
                            <w:right w:val="none" w:sz="0" w:space="0" w:color="auto"/>
                          </w:divBdr>
                        </w:div>
                        <w:div w:id="494497813">
                          <w:marLeft w:val="0"/>
                          <w:marRight w:val="0"/>
                          <w:marTop w:val="240"/>
                          <w:marBottom w:val="240"/>
                          <w:divBdr>
                            <w:top w:val="none" w:sz="0" w:space="0" w:color="auto"/>
                            <w:left w:val="none" w:sz="0" w:space="0" w:color="auto"/>
                            <w:bottom w:val="none" w:sz="0" w:space="0" w:color="auto"/>
                            <w:right w:val="none" w:sz="0" w:space="0" w:color="auto"/>
                          </w:divBdr>
                          <w:divsChild>
                            <w:div w:id="60175965">
                              <w:marLeft w:val="0"/>
                              <w:marRight w:val="0"/>
                              <w:marTop w:val="0"/>
                              <w:marBottom w:val="0"/>
                              <w:divBdr>
                                <w:top w:val="none" w:sz="0" w:space="0" w:color="auto"/>
                                <w:left w:val="none" w:sz="0" w:space="0" w:color="auto"/>
                                <w:bottom w:val="none" w:sz="0" w:space="0" w:color="auto"/>
                                <w:right w:val="none" w:sz="0" w:space="0" w:color="auto"/>
                              </w:divBdr>
                            </w:div>
                          </w:divsChild>
                        </w:div>
                        <w:div w:id="506021046">
                          <w:marLeft w:val="0"/>
                          <w:marRight w:val="0"/>
                          <w:marTop w:val="240"/>
                          <w:marBottom w:val="240"/>
                          <w:divBdr>
                            <w:top w:val="none" w:sz="0" w:space="0" w:color="auto"/>
                            <w:left w:val="none" w:sz="0" w:space="0" w:color="auto"/>
                            <w:bottom w:val="none" w:sz="0" w:space="0" w:color="auto"/>
                            <w:right w:val="none" w:sz="0" w:space="0" w:color="auto"/>
                          </w:divBdr>
                        </w:div>
                        <w:div w:id="517353870">
                          <w:marLeft w:val="0"/>
                          <w:marRight w:val="0"/>
                          <w:marTop w:val="0"/>
                          <w:marBottom w:val="300"/>
                          <w:divBdr>
                            <w:top w:val="none" w:sz="0" w:space="0" w:color="auto"/>
                            <w:left w:val="none" w:sz="0" w:space="0" w:color="auto"/>
                            <w:bottom w:val="none" w:sz="0" w:space="0" w:color="auto"/>
                            <w:right w:val="none" w:sz="0" w:space="0" w:color="auto"/>
                          </w:divBdr>
                        </w:div>
                        <w:div w:id="632716711">
                          <w:marLeft w:val="0"/>
                          <w:marRight w:val="0"/>
                          <w:marTop w:val="240"/>
                          <w:marBottom w:val="240"/>
                          <w:divBdr>
                            <w:top w:val="none" w:sz="0" w:space="0" w:color="auto"/>
                            <w:left w:val="none" w:sz="0" w:space="0" w:color="auto"/>
                            <w:bottom w:val="none" w:sz="0" w:space="0" w:color="auto"/>
                            <w:right w:val="none" w:sz="0" w:space="0" w:color="auto"/>
                          </w:divBdr>
                        </w:div>
                        <w:div w:id="709690756">
                          <w:marLeft w:val="0"/>
                          <w:marRight w:val="0"/>
                          <w:marTop w:val="240"/>
                          <w:marBottom w:val="240"/>
                          <w:divBdr>
                            <w:top w:val="none" w:sz="0" w:space="0" w:color="auto"/>
                            <w:left w:val="none" w:sz="0" w:space="0" w:color="auto"/>
                            <w:bottom w:val="none" w:sz="0" w:space="0" w:color="auto"/>
                            <w:right w:val="none" w:sz="0" w:space="0" w:color="auto"/>
                          </w:divBdr>
                        </w:div>
                        <w:div w:id="930430739">
                          <w:marLeft w:val="0"/>
                          <w:marRight w:val="0"/>
                          <w:marTop w:val="360"/>
                          <w:marBottom w:val="450"/>
                          <w:divBdr>
                            <w:top w:val="none" w:sz="0" w:space="0" w:color="auto"/>
                            <w:left w:val="none" w:sz="0" w:space="0" w:color="auto"/>
                            <w:bottom w:val="none" w:sz="0" w:space="0" w:color="auto"/>
                            <w:right w:val="none" w:sz="0" w:space="0" w:color="auto"/>
                          </w:divBdr>
                        </w:div>
                      </w:divsChild>
                    </w:div>
                  </w:divsChild>
                </w:div>
              </w:divsChild>
            </w:div>
          </w:divsChild>
        </w:div>
        <w:div w:id="638920882">
          <w:marLeft w:val="0"/>
          <w:marRight w:val="0"/>
          <w:marTop w:val="0"/>
          <w:marBottom w:val="0"/>
          <w:divBdr>
            <w:top w:val="none" w:sz="0" w:space="0" w:color="auto"/>
            <w:left w:val="none" w:sz="0" w:space="0" w:color="auto"/>
            <w:bottom w:val="none" w:sz="0" w:space="0" w:color="auto"/>
            <w:right w:val="none" w:sz="0" w:space="0" w:color="auto"/>
          </w:divBdr>
        </w:div>
        <w:div w:id="638996591">
          <w:marLeft w:val="0"/>
          <w:marRight w:val="0"/>
          <w:marTop w:val="240"/>
          <w:marBottom w:val="240"/>
          <w:divBdr>
            <w:top w:val="none" w:sz="0" w:space="0" w:color="auto"/>
            <w:left w:val="none" w:sz="0" w:space="0" w:color="auto"/>
            <w:bottom w:val="none" w:sz="0" w:space="0" w:color="auto"/>
            <w:right w:val="none" w:sz="0" w:space="0" w:color="auto"/>
          </w:divBdr>
        </w:div>
        <w:div w:id="639069967">
          <w:marLeft w:val="0"/>
          <w:marRight w:val="0"/>
          <w:marTop w:val="443"/>
          <w:marBottom w:val="0"/>
          <w:divBdr>
            <w:top w:val="none" w:sz="0" w:space="0" w:color="auto"/>
            <w:left w:val="none" w:sz="0" w:space="0" w:color="auto"/>
            <w:bottom w:val="none" w:sz="0" w:space="0" w:color="auto"/>
            <w:right w:val="none" w:sz="0" w:space="0" w:color="auto"/>
          </w:divBdr>
        </w:div>
        <w:div w:id="639194160">
          <w:marLeft w:val="0"/>
          <w:marRight w:val="0"/>
          <w:marTop w:val="300"/>
          <w:marBottom w:val="300"/>
          <w:divBdr>
            <w:top w:val="none" w:sz="0" w:space="0" w:color="auto"/>
            <w:left w:val="none" w:sz="0" w:space="0" w:color="auto"/>
            <w:bottom w:val="none" w:sz="0" w:space="0" w:color="auto"/>
            <w:right w:val="none" w:sz="0" w:space="0" w:color="auto"/>
          </w:divBdr>
        </w:div>
        <w:div w:id="639262532">
          <w:marLeft w:val="0"/>
          <w:marRight w:val="0"/>
          <w:marTop w:val="0"/>
          <w:marBottom w:val="0"/>
          <w:divBdr>
            <w:top w:val="none" w:sz="0" w:space="0" w:color="auto"/>
            <w:left w:val="none" w:sz="0" w:space="0" w:color="auto"/>
            <w:bottom w:val="none" w:sz="0" w:space="0" w:color="auto"/>
            <w:right w:val="none" w:sz="0" w:space="0" w:color="auto"/>
          </w:divBdr>
        </w:div>
        <w:div w:id="639264333">
          <w:marLeft w:val="0"/>
          <w:marRight w:val="0"/>
          <w:marTop w:val="0"/>
          <w:marBottom w:val="0"/>
          <w:divBdr>
            <w:top w:val="none" w:sz="0" w:space="0" w:color="auto"/>
            <w:left w:val="none" w:sz="0" w:space="0" w:color="auto"/>
            <w:bottom w:val="none" w:sz="0" w:space="0" w:color="auto"/>
            <w:right w:val="none" w:sz="0" w:space="0" w:color="auto"/>
          </w:divBdr>
          <w:divsChild>
            <w:div w:id="485170890">
              <w:marLeft w:val="0"/>
              <w:marRight w:val="0"/>
              <w:marTop w:val="0"/>
              <w:marBottom w:val="0"/>
              <w:divBdr>
                <w:top w:val="none" w:sz="0" w:space="0" w:color="auto"/>
                <w:left w:val="none" w:sz="0" w:space="0" w:color="auto"/>
                <w:bottom w:val="none" w:sz="0" w:space="0" w:color="auto"/>
                <w:right w:val="none" w:sz="0" w:space="0" w:color="auto"/>
              </w:divBdr>
            </w:div>
            <w:div w:id="928468348">
              <w:marLeft w:val="0"/>
              <w:marRight w:val="0"/>
              <w:marTop w:val="0"/>
              <w:marBottom w:val="0"/>
              <w:divBdr>
                <w:top w:val="none" w:sz="0" w:space="0" w:color="auto"/>
                <w:left w:val="none" w:sz="0" w:space="0" w:color="auto"/>
                <w:bottom w:val="none" w:sz="0" w:space="0" w:color="auto"/>
                <w:right w:val="none" w:sz="0" w:space="0" w:color="auto"/>
              </w:divBdr>
            </w:div>
          </w:divsChild>
        </w:div>
        <w:div w:id="639264511">
          <w:marLeft w:val="0"/>
          <w:marRight w:val="0"/>
          <w:marTop w:val="0"/>
          <w:marBottom w:val="0"/>
          <w:divBdr>
            <w:top w:val="none" w:sz="0" w:space="0" w:color="auto"/>
            <w:left w:val="none" w:sz="0" w:space="0" w:color="auto"/>
            <w:bottom w:val="none" w:sz="0" w:space="0" w:color="auto"/>
            <w:right w:val="none" w:sz="0" w:space="0" w:color="auto"/>
          </w:divBdr>
          <w:divsChild>
            <w:div w:id="160388627">
              <w:marLeft w:val="0"/>
              <w:marRight w:val="0"/>
              <w:marTop w:val="0"/>
              <w:marBottom w:val="0"/>
              <w:divBdr>
                <w:top w:val="none" w:sz="0" w:space="0" w:color="auto"/>
                <w:left w:val="none" w:sz="0" w:space="0" w:color="auto"/>
                <w:bottom w:val="none" w:sz="0" w:space="0" w:color="auto"/>
                <w:right w:val="none" w:sz="0" w:space="0" w:color="auto"/>
              </w:divBdr>
            </w:div>
          </w:divsChild>
        </w:div>
        <w:div w:id="639269538">
          <w:marLeft w:val="0"/>
          <w:marRight w:val="0"/>
          <w:marTop w:val="0"/>
          <w:marBottom w:val="0"/>
          <w:divBdr>
            <w:top w:val="none" w:sz="0" w:space="0" w:color="auto"/>
            <w:left w:val="none" w:sz="0" w:space="0" w:color="auto"/>
            <w:bottom w:val="none" w:sz="0" w:space="0" w:color="auto"/>
            <w:right w:val="none" w:sz="0" w:space="0" w:color="auto"/>
          </w:divBdr>
        </w:div>
        <w:div w:id="639461693">
          <w:marLeft w:val="0"/>
          <w:marRight w:val="0"/>
          <w:marTop w:val="344"/>
          <w:marBottom w:val="344"/>
          <w:divBdr>
            <w:top w:val="none" w:sz="0" w:space="0" w:color="auto"/>
            <w:left w:val="none" w:sz="0" w:space="0" w:color="auto"/>
            <w:bottom w:val="none" w:sz="0" w:space="0" w:color="auto"/>
            <w:right w:val="none" w:sz="0" w:space="0" w:color="auto"/>
          </w:divBdr>
        </w:div>
        <w:div w:id="639503357">
          <w:marLeft w:val="0"/>
          <w:marRight w:val="0"/>
          <w:marTop w:val="0"/>
          <w:marBottom w:val="0"/>
          <w:divBdr>
            <w:top w:val="none" w:sz="0" w:space="0" w:color="auto"/>
            <w:left w:val="none" w:sz="0" w:space="0" w:color="auto"/>
            <w:bottom w:val="none" w:sz="0" w:space="0" w:color="auto"/>
            <w:right w:val="none" w:sz="0" w:space="0" w:color="auto"/>
          </w:divBdr>
        </w:div>
        <w:div w:id="639532026">
          <w:marLeft w:val="0"/>
          <w:marRight w:val="0"/>
          <w:marTop w:val="281"/>
          <w:marBottom w:val="281"/>
          <w:divBdr>
            <w:top w:val="none" w:sz="0" w:space="0" w:color="auto"/>
            <w:left w:val="none" w:sz="0" w:space="0" w:color="auto"/>
            <w:bottom w:val="none" w:sz="0" w:space="0" w:color="auto"/>
            <w:right w:val="none" w:sz="0" w:space="0" w:color="auto"/>
          </w:divBdr>
          <w:divsChild>
            <w:div w:id="748503135">
              <w:marLeft w:val="0"/>
              <w:marRight w:val="0"/>
              <w:marTop w:val="0"/>
              <w:marBottom w:val="0"/>
              <w:divBdr>
                <w:top w:val="none" w:sz="0" w:space="0" w:color="auto"/>
                <w:left w:val="none" w:sz="0" w:space="0" w:color="auto"/>
                <w:bottom w:val="none" w:sz="0" w:space="0" w:color="auto"/>
                <w:right w:val="none" w:sz="0" w:space="0" w:color="auto"/>
              </w:divBdr>
            </w:div>
          </w:divsChild>
        </w:div>
        <w:div w:id="639657257">
          <w:marLeft w:val="0"/>
          <w:marRight w:val="0"/>
          <w:marTop w:val="0"/>
          <w:marBottom w:val="0"/>
          <w:divBdr>
            <w:top w:val="none" w:sz="0" w:space="0" w:color="auto"/>
            <w:left w:val="none" w:sz="0" w:space="0" w:color="auto"/>
            <w:bottom w:val="none" w:sz="0" w:space="0" w:color="auto"/>
            <w:right w:val="none" w:sz="0" w:space="0" w:color="auto"/>
          </w:divBdr>
        </w:div>
        <w:div w:id="639848086">
          <w:marLeft w:val="0"/>
          <w:marRight w:val="0"/>
          <w:marTop w:val="0"/>
          <w:marBottom w:val="0"/>
          <w:divBdr>
            <w:top w:val="none" w:sz="0" w:space="0" w:color="auto"/>
            <w:left w:val="none" w:sz="0" w:space="0" w:color="auto"/>
            <w:bottom w:val="none" w:sz="0" w:space="0" w:color="auto"/>
            <w:right w:val="none" w:sz="0" w:space="0" w:color="auto"/>
          </w:divBdr>
        </w:div>
        <w:div w:id="639849089">
          <w:marLeft w:val="0"/>
          <w:marRight w:val="0"/>
          <w:marTop w:val="240"/>
          <w:marBottom w:val="240"/>
          <w:divBdr>
            <w:top w:val="none" w:sz="0" w:space="0" w:color="auto"/>
            <w:left w:val="none" w:sz="0" w:space="0" w:color="auto"/>
            <w:bottom w:val="none" w:sz="0" w:space="0" w:color="auto"/>
            <w:right w:val="none" w:sz="0" w:space="0" w:color="auto"/>
          </w:divBdr>
          <w:divsChild>
            <w:div w:id="208346735">
              <w:marLeft w:val="0"/>
              <w:marRight w:val="0"/>
              <w:marTop w:val="0"/>
              <w:marBottom w:val="0"/>
              <w:divBdr>
                <w:top w:val="none" w:sz="0" w:space="0" w:color="auto"/>
                <w:left w:val="none" w:sz="0" w:space="0" w:color="auto"/>
                <w:bottom w:val="none" w:sz="0" w:space="0" w:color="auto"/>
                <w:right w:val="none" w:sz="0" w:space="0" w:color="auto"/>
              </w:divBdr>
            </w:div>
          </w:divsChild>
        </w:div>
        <w:div w:id="640115178">
          <w:marLeft w:val="0"/>
          <w:marRight w:val="0"/>
          <w:marTop w:val="0"/>
          <w:marBottom w:val="0"/>
          <w:divBdr>
            <w:top w:val="none" w:sz="0" w:space="0" w:color="auto"/>
            <w:left w:val="none" w:sz="0" w:space="0" w:color="auto"/>
            <w:bottom w:val="none" w:sz="0" w:space="0" w:color="auto"/>
            <w:right w:val="none" w:sz="0" w:space="0" w:color="auto"/>
          </w:divBdr>
        </w:div>
        <w:div w:id="640118127">
          <w:marLeft w:val="0"/>
          <w:marRight w:val="0"/>
          <w:marTop w:val="0"/>
          <w:marBottom w:val="0"/>
          <w:divBdr>
            <w:top w:val="none" w:sz="0" w:space="0" w:color="auto"/>
            <w:left w:val="none" w:sz="0" w:space="0" w:color="auto"/>
            <w:bottom w:val="none" w:sz="0" w:space="0" w:color="auto"/>
            <w:right w:val="none" w:sz="0" w:space="0" w:color="auto"/>
          </w:divBdr>
          <w:divsChild>
            <w:div w:id="236667546">
              <w:marLeft w:val="0"/>
              <w:marRight w:val="0"/>
              <w:marTop w:val="0"/>
              <w:marBottom w:val="0"/>
              <w:divBdr>
                <w:top w:val="none" w:sz="0" w:space="0" w:color="auto"/>
                <w:left w:val="none" w:sz="0" w:space="0" w:color="auto"/>
                <w:bottom w:val="none" w:sz="0" w:space="0" w:color="auto"/>
                <w:right w:val="none" w:sz="0" w:space="0" w:color="auto"/>
              </w:divBdr>
            </w:div>
          </w:divsChild>
        </w:div>
        <w:div w:id="640119160">
          <w:marLeft w:val="0"/>
          <w:marRight w:val="0"/>
          <w:marTop w:val="0"/>
          <w:marBottom w:val="0"/>
          <w:divBdr>
            <w:top w:val="none" w:sz="0" w:space="0" w:color="auto"/>
            <w:left w:val="none" w:sz="0" w:space="0" w:color="auto"/>
            <w:bottom w:val="none" w:sz="0" w:space="0" w:color="auto"/>
            <w:right w:val="none" w:sz="0" w:space="0" w:color="auto"/>
          </w:divBdr>
        </w:div>
        <w:div w:id="640156008">
          <w:marLeft w:val="0"/>
          <w:marRight w:val="0"/>
          <w:marTop w:val="1152"/>
          <w:marBottom w:val="1440"/>
          <w:divBdr>
            <w:top w:val="none" w:sz="0" w:space="0" w:color="auto"/>
            <w:left w:val="none" w:sz="0" w:space="0" w:color="auto"/>
            <w:bottom w:val="none" w:sz="0" w:space="0" w:color="auto"/>
            <w:right w:val="none" w:sz="0" w:space="0" w:color="auto"/>
          </w:divBdr>
        </w:div>
        <w:div w:id="640353227">
          <w:marLeft w:val="0"/>
          <w:marRight w:val="0"/>
          <w:marTop w:val="344"/>
          <w:marBottom w:val="344"/>
          <w:divBdr>
            <w:top w:val="none" w:sz="0" w:space="0" w:color="auto"/>
            <w:left w:val="none" w:sz="0" w:space="0" w:color="auto"/>
            <w:bottom w:val="none" w:sz="0" w:space="0" w:color="auto"/>
            <w:right w:val="none" w:sz="0" w:space="0" w:color="auto"/>
          </w:divBdr>
          <w:divsChild>
            <w:div w:id="433407662">
              <w:marLeft w:val="0"/>
              <w:marRight w:val="0"/>
              <w:marTop w:val="0"/>
              <w:marBottom w:val="0"/>
              <w:divBdr>
                <w:top w:val="none" w:sz="0" w:space="0" w:color="auto"/>
                <w:left w:val="none" w:sz="0" w:space="0" w:color="auto"/>
                <w:bottom w:val="none" w:sz="0" w:space="0" w:color="auto"/>
                <w:right w:val="none" w:sz="0" w:space="0" w:color="auto"/>
              </w:divBdr>
            </w:div>
          </w:divsChild>
        </w:div>
        <w:div w:id="640429398">
          <w:marLeft w:val="0"/>
          <w:marRight w:val="0"/>
          <w:marTop w:val="0"/>
          <w:marBottom w:val="0"/>
          <w:divBdr>
            <w:top w:val="none" w:sz="0" w:space="0" w:color="auto"/>
            <w:left w:val="none" w:sz="0" w:space="0" w:color="auto"/>
            <w:bottom w:val="none" w:sz="0" w:space="0" w:color="auto"/>
            <w:right w:val="none" w:sz="0" w:space="0" w:color="auto"/>
          </w:divBdr>
          <w:divsChild>
            <w:div w:id="366105343">
              <w:marLeft w:val="0"/>
              <w:marRight w:val="0"/>
              <w:marTop w:val="0"/>
              <w:marBottom w:val="0"/>
              <w:divBdr>
                <w:top w:val="none" w:sz="0" w:space="0" w:color="auto"/>
                <w:left w:val="none" w:sz="0" w:space="0" w:color="auto"/>
                <w:bottom w:val="none" w:sz="0" w:space="0" w:color="auto"/>
                <w:right w:val="none" w:sz="0" w:space="0" w:color="auto"/>
              </w:divBdr>
              <w:divsChild>
                <w:div w:id="8303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00962">
          <w:marLeft w:val="0"/>
          <w:marRight w:val="0"/>
          <w:marTop w:val="0"/>
          <w:marBottom w:val="0"/>
          <w:divBdr>
            <w:top w:val="none" w:sz="0" w:space="0" w:color="auto"/>
            <w:left w:val="none" w:sz="0" w:space="0" w:color="auto"/>
            <w:bottom w:val="none" w:sz="0" w:space="0" w:color="auto"/>
            <w:right w:val="none" w:sz="0" w:space="0" w:color="auto"/>
          </w:divBdr>
        </w:div>
        <w:div w:id="640580810">
          <w:marLeft w:val="0"/>
          <w:marRight w:val="0"/>
          <w:marTop w:val="240"/>
          <w:marBottom w:val="240"/>
          <w:divBdr>
            <w:top w:val="none" w:sz="0" w:space="0" w:color="auto"/>
            <w:left w:val="none" w:sz="0" w:space="0" w:color="auto"/>
            <w:bottom w:val="none" w:sz="0" w:space="0" w:color="auto"/>
            <w:right w:val="none" w:sz="0" w:space="0" w:color="auto"/>
          </w:divBdr>
          <w:divsChild>
            <w:div w:id="720591549">
              <w:marLeft w:val="0"/>
              <w:marRight w:val="0"/>
              <w:marTop w:val="0"/>
              <w:marBottom w:val="0"/>
              <w:divBdr>
                <w:top w:val="none" w:sz="0" w:space="0" w:color="auto"/>
                <w:left w:val="none" w:sz="0" w:space="0" w:color="auto"/>
                <w:bottom w:val="none" w:sz="0" w:space="0" w:color="auto"/>
                <w:right w:val="none" w:sz="0" w:space="0" w:color="auto"/>
              </w:divBdr>
            </w:div>
          </w:divsChild>
        </w:div>
        <w:div w:id="640695815">
          <w:marLeft w:val="0"/>
          <w:marRight w:val="0"/>
          <w:marTop w:val="240"/>
          <w:marBottom w:val="240"/>
          <w:divBdr>
            <w:top w:val="none" w:sz="0" w:space="0" w:color="auto"/>
            <w:left w:val="none" w:sz="0" w:space="0" w:color="auto"/>
            <w:bottom w:val="none" w:sz="0" w:space="0" w:color="auto"/>
            <w:right w:val="none" w:sz="0" w:space="0" w:color="auto"/>
          </w:divBdr>
          <w:divsChild>
            <w:div w:id="727069967">
              <w:marLeft w:val="0"/>
              <w:marRight w:val="0"/>
              <w:marTop w:val="0"/>
              <w:marBottom w:val="0"/>
              <w:divBdr>
                <w:top w:val="none" w:sz="0" w:space="0" w:color="auto"/>
                <w:left w:val="none" w:sz="0" w:space="0" w:color="auto"/>
                <w:bottom w:val="none" w:sz="0" w:space="0" w:color="auto"/>
                <w:right w:val="none" w:sz="0" w:space="0" w:color="auto"/>
              </w:divBdr>
            </w:div>
          </w:divsChild>
        </w:div>
        <w:div w:id="640699338">
          <w:marLeft w:val="0"/>
          <w:marRight w:val="0"/>
          <w:marTop w:val="240"/>
          <w:marBottom w:val="240"/>
          <w:divBdr>
            <w:top w:val="none" w:sz="0" w:space="0" w:color="auto"/>
            <w:left w:val="none" w:sz="0" w:space="0" w:color="auto"/>
            <w:bottom w:val="none" w:sz="0" w:space="0" w:color="auto"/>
            <w:right w:val="none" w:sz="0" w:space="0" w:color="auto"/>
          </w:divBdr>
        </w:div>
        <w:div w:id="640771318">
          <w:marLeft w:val="0"/>
          <w:marRight w:val="0"/>
          <w:marTop w:val="600"/>
          <w:marBottom w:val="0"/>
          <w:divBdr>
            <w:top w:val="none" w:sz="0" w:space="0" w:color="auto"/>
            <w:left w:val="none" w:sz="0" w:space="0" w:color="auto"/>
            <w:bottom w:val="none" w:sz="0" w:space="0" w:color="auto"/>
            <w:right w:val="none" w:sz="0" w:space="0" w:color="auto"/>
          </w:divBdr>
        </w:div>
        <w:div w:id="640772701">
          <w:marLeft w:val="0"/>
          <w:marRight w:val="0"/>
          <w:marTop w:val="240"/>
          <w:marBottom w:val="240"/>
          <w:divBdr>
            <w:top w:val="none" w:sz="0" w:space="0" w:color="auto"/>
            <w:left w:val="none" w:sz="0" w:space="0" w:color="auto"/>
            <w:bottom w:val="none" w:sz="0" w:space="0" w:color="auto"/>
            <w:right w:val="none" w:sz="0" w:space="0" w:color="auto"/>
          </w:divBdr>
          <w:divsChild>
            <w:div w:id="434447770">
              <w:marLeft w:val="0"/>
              <w:marRight w:val="0"/>
              <w:marTop w:val="0"/>
              <w:marBottom w:val="0"/>
              <w:divBdr>
                <w:top w:val="none" w:sz="0" w:space="0" w:color="auto"/>
                <w:left w:val="none" w:sz="0" w:space="0" w:color="auto"/>
                <w:bottom w:val="none" w:sz="0" w:space="0" w:color="auto"/>
                <w:right w:val="none" w:sz="0" w:space="0" w:color="auto"/>
              </w:divBdr>
            </w:div>
          </w:divsChild>
        </w:div>
        <w:div w:id="640812382">
          <w:marLeft w:val="0"/>
          <w:marRight w:val="0"/>
          <w:marTop w:val="0"/>
          <w:marBottom w:val="0"/>
          <w:divBdr>
            <w:top w:val="none" w:sz="0" w:space="0" w:color="auto"/>
            <w:left w:val="none" w:sz="0" w:space="0" w:color="auto"/>
            <w:bottom w:val="none" w:sz="0" w:space="0" w:color="auto"/>
            <w:right w:val="none" w:sz="0" w:space="0" w:color="auto"/>
          </w:divBdr>
        </w:div>
        <w:div w:id="640841441">
          <w:marLeft w:val="0"/>
          <w:marRight w:val="0"/>
          <w:marTop w:val="240"/>
          <w:marBottom w:val="240"/>
          <w:divBdr>
            <w:top w:val="none" w:sz="0" w:space="0" w:color="auto"/>
            <w:left w:val="none" w:sz="0" w:space="0" w:color="auto"/>
            <w:bottom w:val="none" w:sz="0" w:space="0" w:color="auto"/>
            <w:right w:val="none" w:sz="0" w:space="0" w:color="auto"/>
          </w:divBdr>
        </w:div>
        <w:div w:id="640883831">
          <w:marLeft w:val="0"/>
          <w:marRight w:val="0"/>
          <w:marTop w:val="240"/>
          <w:marBottom w:val="240"/>
          <w:divBdr>
            <w:top w:val="none" w:sz="0" w:space="0" w:color="auto"/>
            <w:left w:val="none" w:sz="0" w:space="0" w:color="auto"/>
            <w:bottom w:val="none" w:sz="0" w:space="0" w:color="auto"/>
            <w:right w:val="none" w:sz="0" w:space="0" w:color="auto"/>
          </w:divBdr>
        </w:div>
        <w:div w:id="641034703">
          <w:marLeft w:val="0"/>
          <w:marRight w:val="0"/>
          <w:marTop w:val="0"/>
          <w:marBottom w:val="0"/>
          <w:divBdr>
            <w:top w:val="none" w:sz="0" w:space="0" w:color="auto"/>
            <w:left w:val="none" w:sz="0" w:space="0" w:color="auto"/>
            <w:bottom w:val="none" w:sz="0" w:space="0" w:color="auto"/>
            <w:right w:val="none" w:sz="0" w:space="0" w:color="auto"/>
          </w:divBdr>
        </w:div>
        <w:div w:id="641154747">
          <w:marLeft w:val="0"/>
          <w:marRight w:val="0"/>
          <w:marTop w:val="0"/>
          <w:marBottom w:val="0"/>
          <w:divBdr>
            <w:top w:val="none" w:sz="0" w:space="0" w:color="auto"/>
            <w:left w:val="none" w:sz="0" w:space="0" w:color="auto"/>
            <w:bottom w:val="none" w:sz="0" w:space="0" w:color="auto"/>
            <w:right w:val="none" w:sz="0" w:space="0" w:color="auto"/>
          </w:divBdr>
          <w:divsChild>
            <w:div w:id="960454917">
              <w:marLeft w:val="0"/>
              <w:marRight w:val="0"/>
              <w:marTop w:val="0"/>
              <w:marBottom w:val="0"/>
              <w:divBdr>
                <w:top w:val="none" w:sz="0" w:space="0" w:color="auto"/>
                <w:left w:val="none" w:sz="0" w:space="0" w:color="auto"/>
                <w:bottom w:val="none" w:sz="0" w:space="0" w:color="auto"/>
                <w:right w:val="none" w:sz="0" w:space="0" w:color="auto"/>
              </w:divBdr>
            </w:div>
          </w:divsChild>
        </w:div>
        <w:div w:id="641232963">
          <w:marLeft w:val="0"/>
          <w:marRight w:val="0"/>
          <w:marTop w:val="0"/>
          <w:marBottom w:val="0"/>
          <w:divBdr>
            <w:top w:val="none" w:sz="0" w:space="0" w:color="auto"/>
            <w:left w:val="none" w:sz="0" w:space="0" w:color="auto"/>
            <w:bottom w:val="none" w:sz="0" w:space="0" w:color="auto"/>
            <w:right w:val="none" w:sz="0" w:space="0" w:color="auto"/>
          </w:divBdr>
        </w:div>
        <w:div w:id="641277199">
          <w:marLeft w:val="0"/>
          <w:marRight w:val="0"/>
          <w:marTop w:val="281"/>
          <w:marBottom w:val="281"/>
          <w:divBdr>
            <w:top w:val="none" w:sz="0" w:space="0" w:color="auto"/>
            <w:left w:val="none" w:sz="0" w:space="0" w:color="auto"/>
            <w:bottom w:val="none" w:sz="0" w:space="0" w:color="auto"/>
            <w:right w:val="none" w:sz="0" w:space="0" w:color="auto"/>
          </w:divBdr>
          <w:divsChild>
            <w:div w:id="129135879">
              <w:marLeft w:val="0"/>
              <w:marRight w:val="0"/>
              <w:marTop w:val="0"/>
              <w:marBottom w:val="0"/>
              <w:divBdr>
                <w:top w:val="none" w:sz="0" w:space="0" w:color="auto"/>
                <w:left w:val="none" w:sz="0" w:space="0" w:color="auto"/>
                <w:bottom w:val="none" w:sz="0" w:space="0" w:color="auto"/>
                <w:right w:val="none" w:sz="0" w:space="0" w:color="auto"/>
              </w:divBdr>
            </w:div>
          </w:divsChild>
        </w:div>
        <w:div w:id="641348423">
          <w:marLeft w:val="0"/>
          <w:marRight w:val="0"/>
          <w:marTop w:val="0"/>
          <w:marBottom w:val="0"/>
          <w:divBdr>
            <w:top w:val="none" w:sz="0" w:space="0" w:color="auto"/>
            <w:left w:val="none" w:sz="0" w:space="0" w:color="auto"/>
            <w:bottom w:val="none" w:sz="0" w:space="0" w:color="auto"/>
            <w:right w:val="none" w:sz="0" w:space="0" w:color="auto"/>
          </w:divBdr>
        </w:div>
        <w:div w:id="641348671">
          <w:marLeft w:val="0"/>
          <w:marRight w:val="0"/>
          <w:marTop w:val="240"/>
          <w:marBottom w:val="240"/>
          <w:divBdr>
            <w:top w:val="none" w:sz="0" w:space="0" w:color="auto"/>
            <w:left w:val="none" w:sz="0" w:space="0" w:color="auto"/>
            <w:bottom w:val="none" w:sz="0" w:space="0" w:color="auto"/>
            <w:right w:val="none" w:sz="0" w:space="0" w:color="auto"/>
          </w:divBdr>
        </w:div>
        <w:div w:id="641353806">
          <w:marLeft w:val="0"/>
          <w:marRight w:val="0"/>
          <w:marTop w:val="443"/>
          <w:marBottom w:val="443"/>
          <w:divBdr>
            <w:top w:val="none" w:sz="0" w:space="0" w:color="auto"/>
            <w:left w:val="none" w:sz="0" w:space="0" w:color="auto"/>
            <w:bottom w:val="none" w:sz="0" w:space="0" w:color="auto"/>
            <w:right w:val="none" w:sz="0" w:space="0" w:color="auto"/>
          </w:divBdr>
        </w:div>
        <w:div w:id="641468216">
          <w:marLeft w:val="0"/>
          <w:marRight w:val="0"/>
          <w:marTop w:val="0"/>
          <w:marBottom w:val="0"/>
          <w:divBdr>
            <w:top w:val="none" w:sz="0" w:space="0" w:color="auto"/>
            <w:left w:val="none" w:sz="0" w:space="0" w:color="auto"/>
            <w:bottom w:val="none" w:sz="0" w:space="0" w:color="auto"/>
            <w:right w:val="none" w:sz="0" w:space="0" w:color="auto"/>
          </w:divBdr>
        </w:div>
        <w:div w:id="641496908">
          <w:marLeft w:val="0"/>
          <w:marRight w:val="0"/>
          <w:marTop w:val="240"/>
          <w:marBottom w:val="240"/>
          <w:divBdr>
            <w:top w:val="none" w:sz="0" w:space="0" w:color="auto"/>
            <w:left w:val="none" w:sz="0" w:space="0" w:color="auto"/>
            <w:bottom w:val="none" w:sz="0" w:space="0" w:color="auto"/>
            <w:right w:val="none" w:sz="0" w:space="0" w:color="auto"/>
          </w:divBdr>
        </w:div>
        <w:div w:id="641497826">
          <w:marLeft w:val="0"/>
          <w:marRight w:val="0"/>
          <w:marTop w:val="0"/>
          <w:marBottom w:val="0"/>
          <w:divBdr>
            <w:top w:val="none" w:sz="0" w:space="0" w:color="auto"/>
            <w:left w:val="none" w:sz="0" w:space="0" w:color="auto"/>
            <w:bottom w:val="none" w:sz="0" w:space="0" w:color="auto"/>
            <w:right w:val="none" w:sz="0" w:space="0" w:color="auto"/>
          </w:divBdr>
          <w:divsChild>
            <w:div w:id="220484238">
              <w:marLeft w:val="0"/>
              <w:marRight w:val="0"/>
              <w:marTop w:val="0"/>
              <w:marBottom w:val="0"/>
              <w:divBdr>
                <w:top w:val="none" w:sz="0" w:space="0" w:color="auto"/>
                <w:left w:val="none" w:sz="0" w:space="0" w:color="auto"/>
                <w:bottom w:val="none" w:sz="0" w:space="0" w:color="auto"/>
                <w:right w:val="none" w:sz="0" w:space="0" w:color="auto"/>
              </w:divBdr>
            </w:div>
          </w:divsChild>
        </w:div>
        <w:div w:id="641545076">
          <w:marLeft w:val="0"/>
          <w:marRight w:val="0"/>
          <w:marTop w:val="0"/>
          <w:marBottom w:val="0"/>
          <w:divBdr>
            <w:top w:val="none" w:sz="0" w:space="0" w:color="auto"/>
            <w:left w:val="none" w:sz="0" w:space="0" w:color="auto"/>
            <w:bottom w:val="none" w:sz="0" w:space="0" w:color="auto"/>
            <w:right w:val="none" w:sz="0" w:space="0" w:color="auto"/>
          </w:divBdr>
        </w:div>
        <w:div w:id="641546856">
          <w:marLeft w:val="0"/>
          <w:marRight w:val="0"/>
          <w:marTop w:val="344"/>
          <w:marBottom w:val="344"/>
          <w:divBdr>
            <w:top w:val="none" w:sz="0" w:space="0" w:color="auto"/>
            <w:left w:val="none" w:sz="0" w:space="0" w:color="auto"/>
            <w:bottom w:val="none" w:sz="0" w:space="0" w:color="auto"/>
            <w:right w:val="none" w:sz="0" w:space="0" w:color="auto"/>
          </w:divBdr>
          <w:divsChild>
            <w:div w:id="473983048">
              <w:marLeft w:val="0"/>
              <w:marRight w:val="0"/>
              <w:marTop w:val="0"/>
              <w:marBottom w:val="0"/>
              <w:divBdr>
                <w:top w:val="none" w:sz="0" w:space="0" w:color="auto"/>
                <w:left w:val="none" w:sz="0" w:space="0" w:color="auto"/>
                <w:bottom w:val="none" w:sz="0" w:space="0" w:color="auto"/>
                <w:right w:val="none" w:sz="0" w:space="0" w:color="auto"/>
              </w:divBdr>
            </w:div>
          </w:divsChild>
        </w:div>
        <w:div w:id="641623398">
          <w:marLeft w:val="0"/>
          <w:marRight w:val="0"/>
          <w:marTop w:val="240"/>
          <w:marBottom w:val="240"/>
          <w:divBdr>
            <w:top w:val="none" w:sz="0" w:space="0" w:color="auto"/>
            <w:left w:val="none" w:sz="0" w:space="0" w:color="auto"/>
            <w:bottom w:val="none" w:sz="0" w:space="0" w:color="auto"/>
            <w:right w:val="none" w:sz="0" w:space="0" w:color="auto"/>
          </w:divBdr>
        </w:div>
        <w:div w:id="641733654">
          <w:marLeft w:val="0"/>
          <w:marRight w:val="0"/>
          <w:marTop w:val="281"/>
          <w:marBottom w:val="281"/>
          <w:divBdr>
            <w:top w:val="none" w:sz="0" w:space="0" w:color="auto"/>
            <w:left w:val="none" w:sz="0" w:space="0" w:color="auto"/>
            <w:bottom w:val="none" w:sz="0" w:space="0" w:color="auto"/>
            <w:right w:val="none" w:sz="0" w:space="0" w:color="auto"/>
          </w:divBdr>
        </w:div>
        <w:div w:id="641737701">
          <w:marLeft w:val="0"/>
          <w:marRight w:val="135"/>
          <w:marTop w:val="0"/>
          <w:marBottom w:val="0"/>
          <w:divBdr>
            <w:top w:val="none" w:sz="0" w:space="0" w:color="auto"/>
            <w:left w:val="none" w:sz="0" w:space="0" w:color="auto"/>
            <w:bottom w:val="none" w:sz="0" w:space="0" w:color="auto"/>
            <w:right w:val="none" w:sz="0" w:space="0" w:color="auto"/>
          </w:divBdr>
        </w:div>
        <w:div w:id="641739399">
          <w:marLeft w:val="0"/>
          <w:marRight w:val="0"/>
          <w:marTop w:val="567"/>
          <w:marBottom w:val="708"/>
          <w:divBdr>
            <w:top w:val="none" w:sz="0" w:space="0" w:color="auto"/>
            <w:left w:val="none" w:sz="0" w:space="0" w:color="auto"/>
            <w:bottom w:val="none" w:sz="0" w:space="0" w:color="auto"/>
            <w:right w:val="none" w:sz="0" w:space="0" w:color="auto"/>
          </w:divBdr>
        </w:div>
        <w:div w:id="641809308">
          <w:marLeft w:val="0"/>
          <w:marRight w:val="0"/>
          <w:marTop w:val="0"/>
          <w:marBottom w:val="0"/>
          <w:divBdr>
            <w:top w:val="none" w:sz="0" w:space="0" w:color="auto"/>
            <w:left w:val="none" w:sz="0" w:space="0" w:color="auto"/>
            <w:bottom w:val="none" w:sz="0" w:space="0" w:color="auto"/>
            <w:right w:val="none" w:sz="0" w:space="0" w:color="auto"/>
          </w:divBdr>
        </w:div>
        <w:div w:id="641882371">
          <w:marLeft w:val="0"/>
          <w:marRight w:val="0"/>
          <w:marTop w:val="0"/>
          <w:marBottom w:val="0"/>
          <w:divBdr>
            <w:top w:val="none" w:sz="0" w:space="0" w:color="auto"/>
            <w:left w:val="none" w:sz="0" w:space="0" w:color="auto"/>
            <w:bottom w:val="none" w:sz="0" w:space="0" w:color="auto"/>
            <w:right w:val="none" w:sz="0" w:space="0" w:color="auto"/>
          </w:divBdr>
        </w:div>
        <w:div w:id="641930420">
          <w:marLeft w:val="0"/>
          <w:marRight w:val="0"/>
          <w:marTop w:val="344"/>
          <w:marBottom w:val="344"/>
          <w:divBdr>
            <w:top w:val="none" w:sz="0" w:space="0" w:color="auto"/>
            <w:left w:val="none" w:sz="0" w:space="0" w:color="auto"/>
            <w:bottom w:val="none" w:sz="0" w:space="0" w:color="auto"/>
            <w:right w:val="none" w:sz="0" w:space="0" w:color="auto"/>
          </w:divBdr>
          <w:divsChild>
            <w:div w:id="804007773">
              <w:marLeft w:val="0"/>
              <w:marRight w:val="0"/>
              <w:marTop w:val="0"/>
              <w:marBottom w:val="0"/>
              <w:divBdr>
                <w:top w:val="none" w:sz="0" w:space="0" w:color="auto"/>
                <w:left w:val="none" w:sz="0" w:space="0" w:color="auto"/>
                <w:bottom w:val="none" w:sz="0" w:space="0" w:color="auto"/>
                <w:right w:val="none" w:sz="0" w:space="0" w:color="auto"/>
              </w:divBdr>
            </w:div>
          </w:divsChild>
        </w:div>
        <w:div w:id="642076820">
          <w:marLeft w:val="0"/>
          <w:marRight w:val="0"/>
          <w:marTop w:val="0"/>
          <w:marBottom w:val="0"/>
          <w:divBdr>
            <w:top w:val="none" w:sz="0" w:space="0" w:color="auto"/>
            <w:left w:val="none" w:sz="0" w:space="0" w:color="auto"/>
            <w:bottom w:val="none" w:sz="0" w:space="0" w:color="auto"/>
            <w:right w:val="none" w:sz="0" w:space="0" w:color="auto"/>
          </w:divBdr>
          <w:divsChild>
            <w:div w:id="860095542">
              <w:marLeft w:val="0"/>
              <w:marRight w:val="0"/>
              <w:marTop w:val="0"/>
              <w:marBottom w:val="0"/>
              <w:divBdr>
                <w:top w:val="none" w:sz="0" w:space="0" w:color="auto"/>
                <w:left w:val="none" w:sz="0" w:space="0" w:color="auto"/>
                <w:bottom w:val="none" w:sz="0" w:space="0" w:color="auto"/>
                <w:right w:val="none" w:sz="0" w:space="0" w:color="auto"/>
              </w:divBdr>
            </w:div>
          </w:divsChild>
        </w:div>
        <w:div w:id="642079358">
          <w:marLeft w:val="0"/>
          <w:marRight w:val="0"/>
          <w:marTop w:val="0"/>
          <w:marBottom w:val="0"/>
          <w:divBdr>
            <w:top w:val="none" w:sz="0" w:space="0" w:color="auto"/>
            <w:left w:val="none" w:sz="0" w:space="0" w:color="auto"/>
            <w:bottom w:val="none" w:sz="0" w:space="0" w:color="auto"/>
            <w:right w:val="none" w:sz="0" w:space="0" w:color="auto"/>
          </w:divBdr>
        </w:div>
        <w:div w:id="642153527">
          <w:marLeft w:val="0"/>
          <w:marRight w:val="0"/>
          <w:marTop w:val="240"/>
          <w:marBottom w:val="240"/>
          <w:divBdr>
            <w:top w:val="none" w:sz="0" w:space="0" w:color="auto"/>
            <w:left w:val="none" w:sz="0" w:space="0" w:color="auto"/>
            <w:bottom w:val="none" w:sz="0" w:space="0" w:color="auto"/>
            <w:right w:val="none" w:sz="0" w:space="0" w:color="auto"/>
          </w:divBdr>
          <w:divsChild>
            <w:div w:id="490996203">
              <w:marLeft w:val="0"/>
              <w:marRight w:val="0"/>
              <w:marTop w:val="0"/>
              <w:marBottom w:val="0"/>
              <w:divBdr>
                <w:top w:val="none" w:sz="0" w:space="0" w:color="auto"/>
                <w:left w:val="none" w:sz="0" w:space="0" w:color="auto"/>
                <w:bottom w:val="none" w:sz="0" w:space="0" w:color="auto"/>
                <w:right w:val="none" w:sz="0" w:space="0" w:color="auto"/>
              </w:divBdr>
            </w:div>
          </w:divsChild>
        </w:div>
        <w:div w:id="642153740">
          <w:marLeft w:val="0"/>
          <w:marRight w:val="0"/>
          <w:marTop w:val="240"/>
          <w:marBottom w:val="240"/>
          <w:divBdr>
            <w:top w:val="none" w:sz="0" w:space="0" w:color="auto"/>
            <w:left w:val="none" w:sz="0" w:space="0" w:color="auto"/>
            <w:bottom w:val="none" w:sz="0" w:space="0" w:color="auto"/>
            <w:right w:val="none" w:sz="0" w:space="0" w:color="auto"/>
          </w:divBdr>
          <w:divsChild>
            <w:div w:id="477766349">
              <w:marLeft w:val="0"/>
              <w:marRight w:val="0"/>
              <w:marTop w:val="0"/>
              <w:marBottom w:val="0"/>
              <w:divBdr>
                <w:top w:val="none" w:sz="0" w:space="0" w:color="auto"/>
                <w:left w:val="none" w:sz="0" w:space="0" w:color="auto"/>
                <w:bottom w:val="none" w:sz="0" w:space="0" w:color="auto"/>
                <w:right w:val="none" w:sz="0" w:space="0" w:color="auto"/>
              </w:divBdr>
            </w:div>
          </w:divsChild>
        </w:div>
        <w:div w:id="642195004">
          <w:marLeft w:val="0"/>
          <w:marRight w:val="0"/>
          <w:marTop w:val="0"/>
          <w:marBottom w:val="0"/>
          <w:divBdr>
            <w:top w:val="none" w:sz="0" w:space="0" w:color="auto"/>
            <w:left w:val="none" w:sz="0" w:space="0" w:color="auto"/>
            <w:bottom w:val="none" w:sz="0" w:space="0" w:color="auto"/>
            <w:right w:val="none" w:sz="0" w:space="0" w:color="auto"/>
          </w:divBdr>
        </w:div>
        <w:div w:id="642276057">
          <w:marLeft w:val="0"/>
          <w:marRight w:val="0"/>
          <w:marTop w:val="0"/>
          <w:marBottom w:val="0"/>
          <w:divBdr>
            <w:top w:val="none" w:sz="0" w:space="0" w:color="auto"/>
            <w:left w:val="none" w:sz="0" w:space="0" w:color="auto"/>
            <w:bottom w:val="none" w:sz="0" w:space="0" w:color="auto"/>
            <w:right w:val="none" w:sz="0" w:space="0" w:color="auto"/>
          </w:divBdr>
        </w:div>
        <w:div w:id="642469456">
          <w:marLeft w:val="0"/>
          <w:marRight w:val="0"/>
          <w:marTop w:val="240"/>
          <w:marBottom w:val="240"/>
          <w:divBdr>
            <w:top w:val="none" w:sz="0" w:space="0" w:color="auto"/>
            <w:left w:val="none" w:sz="0" w:space="0" w:color="auto"/>
            <w:bottom w:val="none" w:sz="0" w:space="0" w:color="auto"/>
            <w:right w:val="none" w:sz="0" w:space="0" w:color="auto"/>
          </w:divBdr>
          <w:divsChild>
            <w:div w:id="590966299">
              <w:marLeft w:val="0"/>
              <w:marRight w:val="0"/>
              <w:marTop w:val="0"/>
              <w:marBottom w:val="0"/>
              <w:divBdr>
                <w:top w:val="none" w:sz="0" w:space="0" w:color="auto"/>
                <w:left w:val="none" w:sz="0" w:space="0" w:color="auto"/>
                <w:bottom w:val="none" w:sz="0" w:space="0" w:color="auto"/>
                <w:right w:val="none" w:sz="0" w:space="0" w:color="auto"/>
              </w:divBdr>
            </w:div>
          </w:divsChild>
        </w:div>
        <w:div w:id="642588768">
          <w:marLeft w:val="0"/>
          <w:marRight w:val="0"/>
          <w:marTop w:val="329"/>
          <w:marBottom w:val="329"/>
          <w:divBdr>
            <w:top w:val="none" w:sz="0" w:space="0" w:color="auto"/>
            <w:left w:val="none" w:sz="0" w:space="0" w:color="auto"/>
            <w:bottom w:val="none" w:sz="0" w:space="0" w:color="auto"/>
            <w:right w:val="none" w:sz="0" w:space="0" w:color="auto"/>
          </w:divBdr>
          <w:divsChild>
            <w:div w:id="608395075">
              <w:marLeft w:val="0"/>
              <w:marRight w:val="0"/>
              <w:marTop w:val="0"/>
              <w:marBottom w:val="0"/>
              <w:divBdr>
                <w:top w:val="none" w:sz="0" w:space="0" w:color="auto"/>
                <w:left w:val="none" w:sz="0" w:space="0" w:color="auto"/>
                <w:bottom w:val="none" w:sz="0" w:space="0" w:color="auto"/>
                <w:right w:val="none" w:sz="0" w:space="0" w:color="auto"/>
              </w:divBdr>
            </w:div>
          </w:divsChild>
        </w:div>
        <w:div w:id="642733884">
          <w:marLeft w:val="0"/>
          <w:marRight w:val="0"/>
          <w:marTop w:val="0"/>
          <w:marBottom w:val="0"/>
          <w:divBdr>
            <w:top w:val="none" w:sz="0" w:space="0" w:color="auto"/>
            <w:left w:val="none" w:sz="0" w:space="0" w:color="auto"/>
            <w:bottom w:val="none" w:sz="0" w:space="0" w:color="auto"/>
            <w:right w:val="none" w:sz="0" w:space="0" w:color="auto"/>
          </w:divBdr>
        </w:div>
        <w:div w:id="642853905">
          <w:marLeft w:val="0"/>
          <w:marRight w:val="0"/>
          <w:marTop w:val="240"/>
          <w:marBottom w:val="240"/>
          <w:divBdr>
            <w:top w:val="none" w:sz="0" w:space="0" w:color="auto"/>
            <w:left w:val="none" w:sz="0" w:space="0" w:color="auto"/>
            <w:bottom w:val="none" w:sz="0" w:space="0" w:color="auto"/>
            <w:right w:val="none" w:sz="0" w:space="0" w:color="auto"/>
          </w:divBdr>
        </w:div>
        <w:div w:id="642854503">
          <w:marLeft w:val="0"/>
          <w:marRight w:val="0"/>
          <w:marTop w:val="240"/>
          <w:marBottom w:val="240"/>
          <w:divBdr>
            <w:top w:val="none" w:sz="0" w:space="0" w:color="auto"/>
            <w:left w:val="none" w:sz="0" w:space="0" w:color="auto"/>
            <w:bottom w:val="none" w:sz="0" w:space="0" w:color="auto"/>
            <w:right w:val="none" w:sz="0" w:space="0" w:color="auto"/>
          </w:divBdr>
          <w:divsChild>
            <w:div w:id="853298843">
              <w:marLeft w:val="0"/>
              <w:marRight w:val="0"/>
              <w:marTop w:val="0"/>
              <w:marBottom w:val="0"/>
              <w:divBdr>
                <w:top w:val="none" w:sz="0" w:space="0" w:color="auto"/>
                <w:left w:val="none" w:sz="0" w:space="0" w:color="auto"/>
                <w:bottom w:val="none" w:sz="0" w:space="0" w:color="auto"/>
                <w:right w:val="none" w:sz="0" w:space="0" w:color="auto"/>
              </w:divBdr>
            </w:div>
          </w:divsChild>
        </w:div>
        <w:div w:id="643005353">
          <w:marLeft w:val="0"/>
          <w:marRight w:val="0"/>
          <w:marTop w:val="0"/>
          <w:marBottom w:val="0"/>
          <w:divBdr>
            <w:top w:val="none" w:sz="0" w:space="0" w:color="auto"/>
            <w:left w:val="none" w:sz="0" w:space="0" w:color="auto"/>
            <w:bottom w:val="none" w:sz="0" w:space="0" w:color="auto"/>
            <w:right w:val="none" w:sz="0" w:space="0" w:color="auto"/>
          </w:divBdr>
        </w:div>
        <w:div w:id="643043035">
          <w:marLeft w:val="0"/>
          <w:marRight w:val="0"/>
          <w:marTop w:val="0"/>
          <w:marBottom w:val="0"/>
          <w:divBdr>
            <w:top w:val="none" w:sz="0" w:space="0" w:color="auto"/>
            <w:left w:val="none" w:sz="0" w:space="0" w:color="auto"/>
            <w:bottom w:val="none" w:sz="0" w:space="0" w:color="auto"/>
            <w:right w:val="none" w:sz="0" w:space="0" w:color="auto"/>
          </w:divBdr>
        </w:div>
        <w:div w:id="643048311">
          <w:marLeft w:val="0"/>
          <w:marRight w:val="0"/>
          <w:marTop w:val="240"/>
          <w:marBottom w:val="240"/>
          <w:divBdr>
            <w:top w:val="none" w:sz="0" w:space="0" w:color="auto"/>
            <w:left w:val="none" w:sz="0" w:space="0" w:color="auto"/>
            <w:bottom w:val="none" w:sz="0" w:space="0" w:color="auto"/>
            <w:right w:val="none" w:sz="0" w:space="0" w:color="auto"/>
          </w:divBdr>
          <w:divsChild>
            <w:div w:id="515968916">
              <w:marLeft w:val="0"/>
              <w:marRight w:val="0"/>
              <w:marTop w:val="0"/>
              <w:marBottom w:val="0"/>
              <w:divBdr>
                <w:top w:val="none" w:sz="0" w:space="0" w:color="auto"/>
                <w:left w:val="none" w:sz="0" w:space="0" w:color="auto"/>
                <w:bottom w:val="none" w:sz="0" w:space="0" w:color="auto"/>
                <w:right w:val="none" w:sz="0" w:space="0" w:color="auto"/>
              </w:divBdr>
            </w:div>
          </w:divsChild>
        </w:div>
        <w:div w:id="643122414">
          <w:marLeft w:val="0"/>
          <w:marRight w:val="0"/>
          <w:marTop w:val="0"/>
          <w:marBottom w:val="0"/>
          <w:divBdr>
            <w:top w:val="none" w:sz="0" w:space="0" w:color="auto"/>
            <w:left w:val="none" w:sz="0" w:space="0" w:color="auto"/>
            <w:bottom w:val="none" w:sz="0" w:space="0" w:color="auto"/>
            <w:right w:val="none" w:sz="0" w:space="0" w:color="auto"/>
          </w:divBdr>
        </w:div>
        <w:div w:id="643124822">
          <w:marLeft w:val="0"/>
          <w:marRight w:val="0"/>
          <w:marTop w:val="0"/>
          <w:marBottom w:val="0"/>
          <w:divBdr>
            <w:top w:val="none" w:sz="0" w:space="0" w:color="auto"/>
            <w:left w:val="none" w:sz="0" w:space="0" w:color="auto"/>
            <w:bottom w:val="none" w:sz="0" w:space="0" w:color="auto"/>
            <w:right w:val="none" w:sz="0" w:space="0" w:color="auto"/>
          </w:divBdr>
        </w:div>
        <w:div w:id="643125705">
          <w:marLeft w:val="0"/>
          <w:marRight w:val="0"/>
          <w:marTop w:val="240"/>
          <w:marBottom w:val="240"/>
          <w:divBdr>
            <w:top w:val="none" w:sz="0" w:space="0" w:color="auto"/>
            <w:left w:val="none" w:sz="0" w:space="0" w:color="auto"/>
            <w:bottom w:val="none" w:sz="0" w:space="0" w:color="auto"/>
            <w:right w:val="none" w:sz="0" w:space="0" w:color="auto"/>
          </w:divBdr>
        </w:div>
        <w:div w:id="643125751">
          <w:marLeft w:val="0"/>
          <w:marRight w:val="0"/>
          <w:marTop w:val="0"/>
          <w:marBottom w:val="0"/>
          <w:divBdr>
            <w:top w:val="none" w:sz="0" w:space="0" w:color="auto"/>
            <w:left w:val="none" w:sz="0" w:space="0" w:color="auto"/>
            <w:bottom w:val="none" w:sz="0" w:space="0" w:color="auto"/>
            <w:right w:val="none" w:sz="0" w:space="0" w:color="auto"/>
          </w:divBdr>
          <w:divsChild>
            <w:div w:id="569728798">
              <w:marLeft w:val="0"/>
              <w:marRight w:val="0"/>
              <w:marTop w:val="0"/>
              <w:marBottom w:val="0"/>
              <w:divBdr>
                <w:top w:val="none" w:sz="0" w:space="0" w:color="auto"/>
                <w:left w:val="none" w:sz="0" w:space="0" w:color="auto"/>
                <w:bottom w:val="none" w:sz="0" w:space="0" w:color="auto"/>
                <w:right w:val="none" w:sz="0" w:space="0" w:color="auto"/>
              </w:divBdr>
              <w:divsChild>
                <w:div w:id="20514184">
                  <w:marLeft w:val="0"/>
                  <w:marRight w:val="0"/>
                  <w:marTop w:val="118"/>
                  <w:marBottom w:val="283"/>
                  <w:divBdr>
                    <w:top w:val="none" w:sz="0" w:space="0" w:color="auto"/>
                    <w:left w:val="none" w:sz="0" w:space="0" w:color="auto"/>
                    <w:bottom w:val="none" w:sz="0" w:space="0" w:color="auto"/>
                    <w:right w:val="none" w:sz="0" w:space="0" w:color="auto"/>
                  </w:divBdr>
                  <w:divsChild>
                    <w:div w:id="988679456">
                      <w:marLeft w:val="0"/>
                      <w:marRight w:val="0"/>
                      <w:marTop w:val="0"/>
                      <w:marBottom w:val="0"/>
                      <w:divBdr>
                        <w:top w:val="none" w:sz="0" w:space="0" w:color="auto"/>
                        <w:left w:val="none" w:sz="0" w:space="0" w:color="auto"/>
                        <w:bottom w:val="none" w:sz="0" w:space="0" w:color="auto"/>
                        <w:right w:val="none" w:sz="0" w:space="0" w:color="auto"/>
                      </w:divBdr>
                    </w:div>
                  </w:divsChild>
                </w:div>
                <w:div w:id="38175529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 w:id="643126643">
          <w:marLeft w:val="0"/>
          <w:marRight w:val="0"/>
          <w:marTop w:val="0"/>
          <w:marBottom w:val="0"/>
          <w:divBdr>
            <w:top w:val="none" w:sz="0" w:space="0" w:color="auto"/>
            <w:left w:val="none" w:sz="0" w:space="0" w:color="auto"/>
            <w:bottom w:val="none" w:sz="0" w:space="0" w:color="auto"/>
            <w:right w:val="none" w:sz="0" w:space="0" w:color="auto"/>
          </w:divBdr>
        </w:div>
        <w:div w:id="643201791">
          <w:marLeft w:val="0"/>
          <w:marRight w:val="135"/>
          <w:marTop w:val="0"/>
          <w:marBottom w:val="0"/>
          <w:divBdr>
            <w:top w:val="none" w:sz="0" w:space="0" w:color="auto"/>
            <w:left w:val="none" w:sz="0" w:space="0" w:color="auto"/>
            <w:bottom w:val="none" w:sz="0" w:space="0" w:color="auto"/>
            <w:right w:val="none" w:sz="0" w:space="0" w:color="auto"/>
          </w:divBdr>
        </w:div>
        <w:div w:id="643202439">
          <w:marLeft w:val="0"/>
          <w:marRight w:val="0"/>
          <w:marTop w:val="0"/>
          <w:marBottom w:val="0"/>
          <w:divBdr>
            <w:top w:val="none" w:sz="0" w:space="0" w:color="auto"/>
            <w:left w:val="none" w:sz="0" w:space="0" w:color="auto"/>
            <w:bottom w:val="none" w:sz="0" w:space="0" w:color="auto"/>
            <w:right w:val="none" w:sz="0" w:space="0" w:color="auto"/>
          </w:divBdr>
        </w:div>
        <w:div w:id="643237553">
          <w:marLeft w:val="0"/>
          <w:marRight w:val="0"/>
          <w:marTop w:val="0"/>
          <w:marBottom w:val="0"/>
          <w:divBdr>
            <w:top w:val="none" w:sz="0" w:space="0" w:color="auto"/>
            <w:left w:val="none" w:sz="0" w:space="0" w:color="auto"/>
            <w:bottom w:val="none" w:sz="0" w:space="0" w:color="auto"/>
            <w:right w:val="none" w:sz="0" w:space="0" w:color="auto"/>
          </w:divBdr>
        </w:div>
        <w:div w:id="643312196">
          <w:marLeft w:val="0"/>
          <w:marRight w:val="0"/>
          <w:marTop w:val="281"/>
          <w:marBottom w:val="281"/>
          <w:divBdr>
            <w:top w:val="none" w:sz="0" w:space="0" w:color="auto"/>
            <w:left w:val="none" w:sz="0" w:space="0" w:color="auto"/>
            <w:bottom w:val="none" w:sz="0" w:space="0" w:color="auto"/>
            <w:right w:val="none" w:sz="0" w:space="0" w:color="auto"/>
          </w:divBdr>
        </w:div>
        <w:div w:id="643314024">
          <w:marLeft w:val="0"/>
          <w:marRight w:val="135"/>
          <w:marTop w:val="0"/>
          <w:marBottom w:val="0"/>
          <w:divBdr>
            <w:top w:val="none" w:sz="0" w:space="0" w:color="auto"/>
            <w:left w:val="none" w:sz="0" w:space="0" w:color="auto"/>
            <w:bottom w:val="none" w:sz="0" w:space="0" w:color="auto"/>
            <w:right w:val="none" w:sz="0" w:space="0" w:color="auto"/>
          </w:divBdr>
        </w:div>
        <w:div w:id="643390876">
          <w:marLeft w:val="0"/>
          <w:marRight w:val="0"/>
          <w:marTop w:val="0"/>
          <w:marBottom w:val="0"/>
          <w:divBdr>
            <w:top w:val="none" w:sz="0" w:space="0" w:color="auto"/>
            <w:left w:val="none" w:sz="0" w:space="0" w:color="auto"/>
            <w:bottom w:val="none" w:sz="0" w:space="0" w:color="auto"/>
            <w:right w:val="none" w:sz="0" w:space="0" w:color="auto"/>
          </w:divBdr>
          <w:divsChild>
            <w:div w:id="214237839">
              <w:marLeft w:val="0"/>
              <w:marRight w:val="0"/>
              <w:marTop w:val="0"/>
              <w:marBottom w:val="0"/>
              <w:divBdr>
                <w:top w:val="none" w:sz="0" w:space="0" w:color="auto"/>
                <w:left w:val="none" w:sz="0" w:space="0" w:color="auto"/>
                <w:bottom w:val="none" w:sz="0" w:space="0" w:color="auto"/>
                <w:right w:val="none" w:sz="0" w:space="0" w:color="auto"/>
              </w:divBdr>
            </w:div>
          </w:divsChild>
        </w:div>
        <w:div w:id="643395487">
          <w:marLeft w:val="0"/>
          <w:marRight w:val="0"/>
          <w:marTop w:val="0"/>
          <w:marBottom w:val="0"/>
          <w:divBdr>
            <w:top w:val="none" w:sz="0" w:space="0" w:color="auto"/>
            <w:left w:val="none" w:sz="0" w:space="0" w:color="auto"/>
            <w:bottom w:val="none" w:sz="0" w:space="0" w:color="auto"/>
            <w:right w:val="none" w:sz="0" w:space="0" w:color="auto"/>
          </w:divBdr>
          <w:divsChild>
            <w:div w:id="788205687">
              <w:marLeft w:val="0"/>
              <w:marRight w:val="0"/>
              <w:marTop w:val="0"/>
              <w:marBottom w:val="0"/>
              <w:divBdr>
                <w:top w:val="none" w:sz="0" w:space="0" w:color="auto"/>
                <w:left w:val="none" w:sz="0" w:space="0" w:color="auto"/>
                <w:bottom w:val="none" w:sz="0" w:space="0" w:color="auto"/>
                <w:right w:val="none" w:sz="0" w:space="0" w:color="auto"/>
              </w:divBdr>
            </w:div>
          </w:divsChild>
        </w:div>
        <w:div w:id="643512029">
          <w:marLeft w:val="0"/>
          <w:marRight w:val="0"/>
          <w:marTop w:val="354"/>
          <w:marBottom w:val="354"/>
          <w:divBdr>
            <w:top w:val="none" w:sz="0" w:space="0" w:color="auto"/>
            <w:left w:val="none" w:sz="0" w:space="0" w:color="auto"/>
            <w:bottom w:val="none" w:sz="0" w:space="0" w:color="auto"/>
            <w:right w:val="none" w:sz="0" w:space="0" w:color="auto"/>
          </w:divBdr>
          <w:divsChild>
            <w:div w:id="456989395">
              <w:marLeft w:val="0"/>
              <w:marRight w:val="0"/>
              <w:marTop w:val="0"/>
              <w:marBottom w:val="0"/>
              <w:divBdr>
                <w:top w:val="none" w:sz="0" w:space="0" w:color="auto"/>
                <w:left w:val="none" w:sz="0" w:space="0" w:color="auto"/>
                <w:bottom w:val="none" w:sz="0" w:space="0" w:color="auto"/>
                <w:right w:val="none" w:sz="0" w:space="0" w:color="auto"/>
              </w:divBdr>
            </w:div>
          </w:divsChild>
        </w:div>
        <w:div w:id="643513300">
          <w:marLeft w:val="0"/>
          <w:marRight w:val="0"/>
          <w:marTop w:val="0"/>
          <w:marBottom w:val="0"/>
          <w:divBdr>
            <w:top w:val="none" w:sz="0" w:space="0" w:color="auto"/>
            <w:left w:val="none" w:sz="0" w:space="0" w:color="auto"/>
            <w:bottom w:val="none" w:sz="0" w:space="0" w:color="auto"/>
            <w:right w:val="none" w:sz="0" w:space="0" w:color="auto"/>
          </w:divBdr>
        </w:div>
        <w:div w:id="643629349">
          <w:marLeft w:val="0"/>
          <w:marRight w:val="0"/>
          <w:marTop w:val="0"/>
          <w:marBottom w:val="0"/>
          <w:divBdr>
            <w:top w:val="none" w:sz="0" w:space="0" w:color="auto"/>
            <w:left w:val="none" w:sz="0" w:space="0" w:color="auto"/>
            <w:bottom w:val="none" w:sz="0" w:space="0" w:color="auto"/>
            <w:right w:val="none" w:sz="0" w:space="0" w:color="auto"/>
          </w:divBdr>
        </w:div>
        <w:div w:id="643703835">
          <w:marLeft w:val="0"/>
          <w:marRight w:val="0"/>
          <w:marTop w:val="0"/>
          <w:marBottom w:val="0"/>
          <w:divBdr>
            <w:top w:val="none" w:sz="0" w:space="0" w:color="auto"/>
            <w:left w:val="none" w:sz="0" w:space="0" w:color="auto"/>
            <w:bottom w:val="none" w:sz="0" w:space="0" w:color="auto"/>
            <w:right w:val="none" w:sz="0" w:space="0" w:color="auto"/>
          </w:divBdr>
        </w:div>
        <w:div w:id="643774033">
          <w:marLeft w:val="0"/>
          <w:marRight w:val="0"/>
          <w:marTop w:val="0"/>
          <w:marBottom w:val="0"/>
          <w:divBdr>
            <w:top w:val="none" w:sz="0" w:space="0" w:color="auto"/>
            <w:left w:val="none" w:sz="0" w:space="0" w:color="auto"/>
            <w:bottom w:val="none" w:sz="0" w:space="0" w:color="auto"/>
            <w:right w:val="none" w:sz="0" w:space="0" w:color="auto"/>
          </w:divBdr>
        </w:div>
        <w:div w:id="643854269">
          <w:marLeft w:val="0"/>
          <w:marRight w:val="0"/>
          <w:marTop w:val="240"/>
          <w:marBottom w:val="240"/>
          <w:divBdr>
            <w:top w:val="none" w:sz="0" w:space="0" w:color="auto"/>
            <w:left w:val="none" w:sz="0" w:space="0" w:color="auto"/>
            <w:bottom w:val="none" w:sz="0" w:space="0" w:color="auto"/>
            <w:right w:val="none" w:sz="0" w:space="0" w:color="auto"/>
          </w:divBdr>
          <w:divsChild>
            <w:div w:id="875433792">
              <w:marLeft w:val="0"/>
              <w:marRight w:val="0"/>
              <w:marTop w:val="0"/>
              <w:marBottom w:val="0"/>
              <w:divBdr>
                <w:top w:val="none" w:sz="0" w:space="0" w:color="auto"/>
                <w:left w:val="none" w:sz="0" w:space="0" w:color="auto"/>
                <w:bottom w:val="none" w:sz="0" w:space="0" w:color="auto"/>
                <w:right w:val="none" w:sz="0" w:space="0" w:color="auto"/>
              </w:divBdr>
            </w:div>
          </w:divsChild>
        </w:div>
        <w:div w:id="643972032">
          <w:marLeft w:val="0"/>
          <w:marRight w:val="2361"/>
          <w:marTop w:val="0"/>
          <w:marBottom w:val="0"/>
          <w:divBdr>
            <w:top w:val="none" w:sz="0" w:space="0" w:color="auto"/>
            <w:left w:val="none" w:sz="0" w:space="0" w:color="auto"/>
            <w:bottom w:val="none" w:sz="0" w:space="0" w:color="auto"/>
            <w:right w:val="none" w:sz="0" w:space="0" w:color="auto"/>
          </w:divBdr>
        </w:div>
        <w:div w:id="644048935">
          <w:marLeft w:val="0"/>
          <w:marRight w:val="0"/>
          <w:marTop w:val="0"/>
          <w:marBottom w:val="0"/>
          <w:divBdr>
            <w:top w:val="none" w:sz="0" w:space="0" w:color="auto"/>
            <w:left w:val="none" w:sz="0" w:space="0" w:color="auto"/>
            <w:bottom w:val="none" w:sz="0" w:space="0" w:color="auto"/>
            <w:right w:val="none" w:sz="0" w:space="0" w:color="auto"/>
          </w:divBdr>
        </w:div>
        <w:div w:id="644161847">
          <w:marLeft w:val="0"/>
          <w:marRight w:val="0"/>
          <w:marTop w:val="0"/>
          <w:marBottom w:val="0"/>
          <w:divBdr>
            <w:top w:val="none" w:sz="0" w:space="0" w:color="auto"/>
            <w:left w:val="none" w:sz="0" w:space="0" w:color="auto"/>
            <w:bottom w:val="none" w:sz="0" w:space="0" w:color="auto"/>
            <w:right w:val="none" w:sz="0" w:space="0" w:color="auto"/>
          </w:divBdr>
          <w:divsChild>
            <w:div w:id="37123485">
              <w:marLeft w:val="0"/>
              <w:marRight w:val="0"/>
              <w:marTop w:val="0"/>
              <w:marBottom w:val="0"/>
              <w:divBdr>
                <w:top w:val="none" w:sz="0" w:space="0" w:color="auto"/>
                <w:left w:val="none" w:sz="0" w:space="0" w:color="auto"/>
                <w:bottom w:val="none" w:sz="0" w:space="0" w:color="auto"/>
                <w:right w:val="none" w:sz="0" w:space="0" w:color="auto"/>
              </w:divBdr>
            </w:div>
          </w:divsChild>
        </w:div>
        <w:div w:id="644165044">
          <w:marLeft w:val="0"/>
          <w:marRight w:val="0"/>
          <w:marTop w:val="0"/>
          <w:marBottom w:val="0"/>
          <w:divBdr>
            <w:top w:val="none" w:sz="0" w:space="0" w:color="auto"/>
            <w:left w:val="none" w:sz="0" w:space="0" w:color="auto"/>
            <w:bottom w:val="none" w:sz="0" w:space="0" w:color="auto"/>
            <w:right w:val="none" w:sz="0" w:space="0" w:color="auto"/>
          </w:divBdr>
        </w:div>
        <w:div w:id="644311818">
          <w:marLeft w:val="0"/>
          <w:marRight w:val="0"/>
          <w:marTop w:val="0"/>
          <w:marBottom w:val="0"/>
          <w:divBdr>
            <w:top w:val="none" w:sz="0" w:space="0" w:color="auto"/>
            <w:left w:val="none" w:sz="0" w:space="0" w:color="auto"/>
            <w:bottom w:val="none" w:sz="0" w:space="0" w:color="auto"/>
            <w:right w:val="none" w:sz="0" w:space="0" w:color="auto"/>
          </w:divBdr>
        </w:div>
        <w:div w:id="644428271">
          <w:marLeft w:val="0"/>
          <w:marRight w:val="0"/>
          <w:marTop w:val="0"/>
          <w:marBottom w:val="0"/>
          <w:divBdr>
            <w:top w:val="none" w:sz="0" w:space="0" w:color="auto"/>
            <w:left w:val="none" w:sz="0" w:space="0" w:color="auto"/>
            <w:bottom w:val="none" w:sz="0" w:space="0" w:color="auto"/>
            <w:right w:val="none" w:sz="0" w:space="0" w:color="auto"/>
          </w:divBdr>
        </w:div>
        <w:div w:id="644622469">
          <w:marLeft w:val="0"/>
          <w:marRight w:val="0"/>
          <w:marTop w:val="354"/>
          <w:marBottom w:val="0"/>
          <w:divBdr>
            <w:top w:val="none" w:sz="0" w:space="0" w:color="auto"/>
            <w:left w:val="none" w:sz="0" w:space="0" w:color="auto"/>
            <w:bottom w:val="none" w:sz="0" w:space="0" w:color="auto"/>
            <w:right w:val="none" w:sz="0" w:space="0" w:color="auto"/>
          </w:divBdr>
        </w:div>
        <w:div w:id="644630779">
          <w:marLeft w:val="0"/>
          <w:marRight w:val="0"/>
          <w:marTop w:val="600"/>
          <w:marBottom w:val="600"/>
          <w:divBdr>
            <w:top w:val="none" w:sz="0" w:space="0" w:color="auto"/>
            <w:left w:val="none" w:sz="0" w:space="0" w:color="auto"/>
            <w:bottom w:val="none" w:sz="0" w:space="0" w:color="auto"/>
            <w:right w:val="none" w:sz="0" w:space="0" w:color="auto"/>
          </w:divBdr>
          <w:divsChild>
            <w:div w:id="93980577">
              <w:marLeft w:val="0"/>
              <w:marRight w:val="0"/>
              <w:marTop w:val="240"/>
              <w:marBottom w:val="240"/>
              <w:divBdr>
                <w:top w:val="none" w:sz="0" w:space="0" w:color="auto"/>
                <w:left w:val="none" w:sz="0" w:space="0" w:color="auto"/>
                <w:bottom w:val="none" w:sz="0" w:space="0" w:color="auto"/>
                <w:right w:val="none" w:sz="0" w:space="0" w:color="auto"/>
              </w:divBdr>
            </w:div>
            <w:div w:id="114251852">
              <w:marLeft w:val="0"/>
              <w:marRight w:val="0"/>
              <w:marTop w:val="240"/>
              <w:marBottom w:val="240"/>
              <w:divBdr>
                <w:top w:val="none" w:sz="0" w:space="0" w:color="auto"/>
                <w:left w:val="none" w:sz="0" w:space="0" w:color="auto"/>
                <w:bottom w:val="none" w:sz="0" w:space="0" w:color="auto"/>
                <w:right w:val="none" w:sz="0" w:space="0" w:color="auto"/>
              </w:divBdr>
            </w:div>
            <w:div w:id="135224896">
              <w:marLeft w:val="0"/>
              <w:marRight w:val="0"/>
              <w:marTop w:val="240"/>
              <w:marBottom w:val="240"/>
              <w:divBdr>
                <w:top w:val="none" w:sz="0" w:space="0" w:color="auto"/>
                <w:left w:val="none" w:sz="0" w:space="0" w:color="auto"/>
                <w:bottom w:val="none" w:sz="0" w:space="0" w:color="auto"/>
                <w:right w:val="none" w:sz="0" w:space="0" w:color="auto"/>
              </w:divBdr>
            </w:div>
            <w:div w:id="188880203">
              <w:marLeft w:val="0"/>
              <w:marRight w:val="0"/>
              <w:marTop w:val="240"/>
              <w:marBottom w:val="240"/>
              <w:divBdr>
                <w:top w:val="none" w:sz="0" w:space="0" w:color="auto"/>
                <w:left w:val="none" w:sz="0" w:space="0" w:color="auto"/>
                <w:bottom w:val="none" w:sz="0" w:space="0" w:color="auto"/>
                <w:right w:val="none" w:sz="0" w:space="0" w:color="auto"/>
              </w:divBdr>
            </w:div>
            <w:div w:id="194999105">
              <w:marLeft w:val="0"/>
              <w:marRight w:val="0"/>
              <w:marTop w:val="240"/>
              <w:marBottom w:val="240"/>
              <w:divBdr>
                <w:top w:val="none" w:sz="0" w:space="0" w:color="auto"/>
                <w:left w:val="none" w:sz="0" w:space="0" w:color="auto"/>
                <w:bottom w:val="none" w:sz="0" w:space="0" w:color="auto"/>
                <w:right w:val="none" w:sz="0" w:space="0" w:color="auto"/>
              </w:divBdr>
            </w:div>
            <w:div w:id="300772868">
              <w:marLeft w:val="0"/>
              <w:marRight w:val="0"/>
              <w:marTop w:val="240"/>
              <w:marBottom w:val="240"/>
              <w:divBdr>
                <w:top w:val="none" w:sz="0" w:space="0" w:color="auto"/>
                <w:left w:val="none" w:sz="0" w:space="0" w:color="auto"/>
                <w:bottom w:val="none" w:sz="0" w:space="0" w:color="auto"/>
                <w:right w:val="none" w:sz="0" w:space="0" w:color="auto"/>
              </w:divBdr>
              <w:divsChild>
                <w:div w:id="842891096">
                  <w:marLeft w:val="0"/>
                  <w:marRight w:val="0"/>
                  <w:marTop w:val="0"/>
                  <w:marBottom w:val="0"/>
                  <w:divBdr>
                    <w:top w:val="none" w:sz="0" w:space="0" w:color="auto"/>
                    <w:left w:val="none" w:sz="0" w:space="0" w:color="auto"/>
                    <w:bottom w:val="none" w:sz="0" w:space="0" w:color="auto"/>
                    <w:right w:val="none" w:sz="0" w:space="0" w:color="auto"/>
                  </w:divBdr>
                </w:div>
              </w:divsChild>
            </w:div>
            <w:div w:id="312494388">
              <w:marLeft w:val="0"/>
              <w:marRight w:val="0"/>
              <w:marTop w:val="240"/>
              <w:marBottom w:val="240"/>
              <w:divBdr>
                <w:top w:val="none" w:sz="0" w:space="0" w:color="auto"/>
                <w:left w:val="none" w:sz="0" w:space="0" w:color="auto"/>
                <w:bottom w:val="none" w:sz="0" w:space="0" w:color="auto"/>
                <w:right w:val="none" w:sz="0" w:space="0" w:color="auto"/>
              </w:divBdr>
              <w:divsChild>
                <w:div w:id="505747668">
                  <w:marLeft w:val="0"/>
                  <w:marRight w:val="0"/>
                  <w:marTop w:val="0"/>
                  <w:marBottom w:val="0"/>
                  <w:divBdr>
                    <w:top w:val="none" w:sz="0" w:space="0" w:color="auto"/>
                    <w:left w:val="none" w:sz="0" w:space="0" w:color="auto"/>
                    <w:bottom w:val="none" w:sz="0" w:space="0" w:color="auto"/>
                    <w:right w:val="none" w:sz="0" w:space="0" w:color="auto"/>
                  </w:divBdr>
                </w:div>
              </w:divsChild>
            </w:div>
            <w:div w:id="382678585">
              <w:marLeft w:val="0"/>
              <w:marRight w:val="0"/>
              <w:marTop w:val="240"/>
              <w:marBottom w:val="240"/>
              <w:divBdr>
                <w:top w:val="none" w:sz="0" w:space="0" w:color="auto"/>
                <w:left w:val="none" w:sz="0" w:space="0" w:color="auto"/>
                <w:bottom w:val="none" w:sz="0" w:space="0" w:color="auto"/>
                <w:right w:val="none" w:sz="0" w:space="0" w:color="auto"/>
              </w:divBdr>
              <w:divsChild>
                <w:div w:id="899940459">
                  <w:marLeft w:val="0"/>
                  <w:marRight w:val="0"/>
                  <w:marTop w:val="0"/>
                  <w:marBottom w:val="0"/>
                  <w:divBdr>
                    <w:top w:val="none" w:sz="0" w:space="0" w:color="auto"/>
                    <w:left w:val="none" w:sz="0" w:space="0" w:color="auto"/>
                    <w:bottom w:val="none" w:sz="0" w:space="0" w:color="auto"/>
                    <w:right w:val="none" w:sz="0" w:space="0" w:color="auto"/>
                  </w:divBdr>
                </w:div>
              </w:divsChild>
            </w:div>
            <w:div w:id="513495191">
              <w:marLeft w:val="0"/>
              <w:marRight w:val="0"/>
              <w:marTop w:val="300"/>
              <w:marBottom w:val="600"/>
              <w:divBdr>
                <w:top w:val="single" w:sz="6" w:space="30" w:color="EB5D0B"/>
                <w:left w:val="none" w:sz="0" w:space="0" w:color="auto"/>
                <w:bottom w:val="single" w:sz="6" w:space="30" w:color="EB5D0B"/>
                <w:right w:val="none" w:sz="0" w:space="0" w:color="auto"/>
              </w:divBdr>
            </w:div>
            <w:div w:id="521405652">
              <w:marLeft w:val="0"/>
              <w:marRight w:val="0"/>
              <w:marTop w:val="360"/>
              <w:marBottom w:val="360"/>
              <w:divBdr>
                <w:top w:val="none" w:sz="0" w:space="0" w:color="auto"/>
                <w:left w:val="none" w:sz="0" w:space="0" w:color="auto"/>
                <w:bottom w:val="none" w:sz="0" w:space="0" w:color="auto"/>
                <w:right w:val="none" w:sz="0" w:space="0" w:color="auto"/>
              </w:divBdr>
            </w:div>
            <w:div w:id="684400731">
              <w:marLeft w:val="0"/>
              <w:marRight w:val="0"/>
              <w:marTop w:val="240"/>
              <w:marBottom w:val="240"/>
              <w:divBdr>
                <w:top w:val="none" w:sz="0" w:space="0" w:color="auto"/>
                <w:left w:val="none" w:sz="0" w:space="0" w:color="auto"/>
                <w:bottom w:val="none" w:sz="0" w:space="0" w:color="auto"/>
                <w:right w:val="none" w:sz="0" w:space="0" w:color="auto"/>
              </w:divBdr>
              <w:divsChild>
                <w:div w:id="90322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899663">
          <w:marLeft w:val="0"/>
          <w:marRight w:val="0"/>
          <w:marTop w:val="240"/>
          <w:marBottom w:val="240"/>
          <w:divBdr>
            <w:top w:val="none" w:sz="0" w:space="0" w:color="auto"/>
            <w:left w:val="none" w:sz="0" w:space="0" w:color="auto"/>
            <w:bottom w:val="none" w:sz="0" w:space="0" w:color="auto"/>
            <w:right w:val="none" w:sz="0" w:space="0" w:color="auto"/>
          </w:divBdr>
        </w:div>
        <w:div w:id="644941052">
          <w:marLeft w:val="0"/>
          <w:marRight w:val="0"/>
          <w:marTop w:val="240"/>
          <w:marBottom w:val="240"/>
          <w:divBdr>
            <w:top w:val="none" w:sz="0" w:space="0" w:color="auto"/>
            <w:left w:val="none" w:sz="0" w:space="0" w:color="auto"/>
            <w:bottom w:val="none" w:sz="0" w:space="0" w:color="auto"/>
            <w:right w:val="none" w:sz="0" w:space="0" w:color="auto"/>
          </w:divBdr>
          <w:divsChild>
            <w:div w:id="373427228">
              <w:marLeft w:val="0"/>
              <w:marRight w:val="0"/>
              <w:marTop w:val="0"/>
              <w:marBottom w:val="0"/>
              <w:divBdr>
                <w:top w:val="none" w:sz="0" w:space="0" w:color="auto"/>
                <w:left w:val="none" w:sz="0" w:space="0" w:color="auto"/>
                <w:bottom w:val="none" w:sz="0" w:space="0" w:color="auto"/>
                <w:right w:val="none" w:sz="0" w:space="0" w:color="auto"/>
              </w:divBdr>
            </w:div>
          </w:divsChild>
        </w:div>
        <w:div w:id="645013250">
          <w:marLeft w:val="0"/>
          <w:marRight w:val="0"/>
          <w:marTop w:val="240"/>
          <w:marBottom w:val="240"/>
          <w:divBdr>
            <w:top w:val="none" w:sz="0" w:space="0" w:color="auto"/>
            <w:left w:val="none" w:sz="0" w:space="0" w:color="auto"/>
            <w:bottom w:val="none" w:sz="0" w:space="0" w:color="auto"/>
            <w:right w:val="none" w:sz="0" w:space="0" w:color="auto"/>
          </w:divBdr>
        </w:div>
        <w:div w:id="645092194">
          <w:marLeft w:val="0"/>
          <w:marRight w:val="0"/>
          <w:marTop w:val="0"/>
          <w:marBottom w:val="0"/>
          <w:divBdr>
            <w:top w:val="none" w:sz="0" w:space="0" w:color="auto"/>
            <w:left w:val="none" w:sz="0" w:space="0" w:color="auto"/>
            <w:bottom w:val="none" w:sz="0" w:space="0" w:color="auto"/>
            <w:right w:val="none" w:sz="0" w:space="0" w:color="auto"/>
          </w:divBdr>
        </w:div>
        <w:div w:id="645209410">
          <w:marLeft w:val="0"/>
          <w:marRight w:val="0"/>
          <w:marTop w:val="0"/>
          <w:marBottom w:val="0"/>
          <w:divBdr>
            <w:top w:val="none" w:sz="0" w:space="0" w:color="auto"/>
            <w:left w:val="none" w:sz="0" w:space="0" w:color="auto"/>
            <w:bottom w:val="none" w:sz="0" w:space="0" w:color="auto"/>
            <w:right w:val="none" w:sz="0" w:space="0" w:color="auto"/>
          </w:divBdr>
          <w:divsChild>
            <w:div w:id="568929604">
              <w:marLeft w:val="0"/>
              <w:marRight w:val="0"/>
              <w:marTop w:val="0"/>
              <w:marBottom w:val="0"/>
              <w:divBdr>
                <w:top w:val="none" w:sz="0" w:space="0" w:color="auto"/>
                <w:left w:val="none" w:sz="0" w:space="0" w:color="auto"/>
                <w:bottom w:val="none" w:sz="0" w:space="0" w:color="auto"/>
                <w:right w:val="none" w:sz="0" w:space="0" w:color="auto"/>
              </w:divBdr>
              <w:divsChild>
                <w:div w:id="25795221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45429066">
          <w:marLeft w:val="0"/>
          <w:marRight w:val="0"/>
          <w:marTop w:val="118"/>
          <w:marBottom w:val="283"/>
          <w:divBdr>
            <w:top w:val="none" w:sz="0" w:space="0" w:color="auto"/>
            <w:left w:val="none" w:sz="0" w:space="0" w:color="auto"/>
            <w:bottom w:val="none" w:sz="0" w:space="0" w:color="auto"/>
            <w:right w:val="none" w:sz="0" w:space="0" w:color="auto"/>
          </w:divBdr>
        </w:div>
        <w:div w:id="645471190">
          <w:marLeft w:val="0"/>
          <w:marRight w:val="0"/>
          <w:marTop w:val="0"/>
          <w:marBottom w:val="0"/>
          <w:divBdr>
            <w:top w:val="none" w:sz="0" w:space="0" w:color="auto"/>
            <w:left w:val="none" w:sz="0" w:space="0" w:color="auto"/>
            <w:bottom w:val="none" w:sz="0" w:space="0" w:color="auto"/>
            <w:right w:val="none" w:sz="0" w:space="0" w:color="auto"/>
          </w:divBdr>
        </w:div>
        <w:div w:id="645477849">
          <w:marLeft w:val="0"/>
          <w:marRight w:val="0"/>
          <w:marTop w:val="0"/>
          <w:marBottom w:val="0"/>
          <w:divBdr>
            <w:top w:val="none" w:sz="0" w:space="0" w:color="auto"/>
            <w:left w:val="none" w:sz="0" w:space="0" w:color="auto"/>
            <w:bottom w:val="none" w:sz="0" w:space="0" w:color="auto"/>
            <w:right w:val="none" w:sz="0" w:space="0" w:color="auto"/>
          </w:divBdr>
        </w:div>
        <w:div w:id="645596309">
          <w:marLeft w:val="0"/>
          <w:marRight w:val="0"/>
          <w:marTop w:val="0"/>
          <w:marBottom w:val="0"/>
          <w:divBdr>
            <w:top w:val="none" w:sz="0" w:space="0" w:color="auto"/>
            <w:left w:val="none" w:sz="0" w:space="0" w:color="auto"/>
            <w:bottom w:val="none" w:sz="0" w:space="0" w:color="auto"/>
            <w:right w:val="none" w:sz="0" w:space="0" w:color="auto"/>
          </w:divBdr>
        </w:div>
        <w:div w:id="645818349">
          <w:marLeft w:val="0"/>
          <w:marRight w:val="0"/>
          <w:marTop w:val="344"/>
          <w:marBottom w:val="344"/>
          <w:divBdr>
            <w:top w:val="none" w:sz="0" w:space="0" w:color="auto"/>
            <w:left w:val="none" w:sz="0" w:space="0" w:color="auto"/>
            <w:bottom w:val="none" w:sz="0" w:space="0" w:color="auto"/>
            <w:right w:val="none" w:sz="0" w:space="0" w:color="auto"/>
          </w:divBdr>
          <w:divsChild>
            <w:div w:id="456024001">
              <w:marLeft w:val="0"/>
              <w:marRight w:val="0"/>
              <w:marTop w:val="0"/>
              <w:marBottom w:val="0"/>
              <w:divBdr>
                <w:top w:val="none" w:sz="0" w:space="0" w:color="auto"/>
                <w:left w:val="none" w:sz="0" w:space="0" w:color="auto"/>
                <w:bottom w:val="none" w:sz="0" w:space="0" w:color="auto"/>
                <w:right w:val="none" w:sz="0" w:space="0" w:color="auto"/>
              </w:divBdr>
            </w:div>
          </w:divsChild>
        </w:div>
        <w:div w:id="645821031">
          <w:marLeft w:val="0"/>
          <w:marRight w:val="0"/>
          <w:marTop w:val="225"/>
          <w:marBottom w:val="0"/>
          <w:divBdr>
            <w:top w:val="none" w:sz="0" w:space="0" w:color="auto"/>
            <w:left w:val="none" w:sz="0" w:space="0" w:color="auto"/>
            <w:bottom w:val="none" w:sz="0" w:space="0" w:color="auto"/>
            <w:right w:val="none" w:sz="0" w:space="0" w:color="auto"/>
          </w:divBdr>
          <w:divsChild>
            <w:div w:id="344326982">
              <w:marLeft w:val="0"/>
              <w:marRight w:val="0"/>
              <w:marTop w:val="0"/>
              <w:marBottom w:val="0"/>
              <w:divBdr>
                <w:top w:val="none" w:sz="0" w:space="0" w:color="auto"/>
                <w:left w:val="none" w:sz="0" w:space="0" w:color="auto"/>
                <w:bottom w:val="none" w:sz="0" w:space="0" w:color="auto"/>
                <w:right w:val="none" w:sz="0" w:space="0" w:color="auto"/>
              </w:divBdr>
            </w:div>
          </w:divsChild>
        </w:div>
        <w:div w:id="645821540">
          <w:marLeft w:val="0"/>
          <w:marRight w:val="0"/>
          <w:marTop w:val="360"/>
          <w:marBottom w:val="450"/>
          <w:divBdr>
            <w:top w:val="none" w:sz="0" w:space="0" w:color="auto"/>
            <w:left w:val="none" w:sz="0" w:space="0" w:color="auto"/>
            <w:bottom w:val="none" w:sz="0" w:space="0" w:color="auto"/>
            <w:right w:val="none" w:sz="0" w:space="0" w:color="auto"/>
          </w:divBdr>
        </w:div>
        <w:div w:id="645862396">
          <w:marLeft w:val="0"/>
          <w:marRight w:val="0"/>
          <w:marTop w:val="0"/>
          <w:marBottom w:val="0"/>
          <w:divBdr>
            <w:top w:val="none" w:sz="0" w:space="0" w:color="auto"/>
            <w:left w:val="none" w:sz="0" w:space="0" w:color="auto"/>
            <w:bottom w:val="none" w:sz="0" w:space="0" w:color="auto"/>
            <w:right w:val="none" w:sz="0" w:space="0" w:color="auto"/>
          </w:divBdr>
        </w:div>
        <w:div w:id="645864889">
          <w:marLeft w:val="0"/>
          <w:marRight w:val="0"/>
          <w:marTop w:val="0"/>
          <w:marBottom w:val="0"/>
          <w:divBdr>
            <w:top w:val="none" w:sz="0" w:space="0" w:color="auto"/>
            <w:left w:val="none" w:sz="0" w:space="0" w:color="auto"/>
            <w:bottom w:val="none" w:sz="0" w:space="0" w:color="auto"/>
            <w:right w:val="none" w:sz="0" w:space="0" w:color="auto"/>
          </w:divBdr>
        </w:div>
        <w:div w:id="646208114">
          <w:marLeft w:val="0"/>
          <w:marRight w:val="0"/>
          <w:marTop w:val="240"/>
          <w:marBottom w:val="240"/>
          <w:divBdr>
            <w:top w:val="none" w:sz="0" w:space="0" w:color="auto"/>
            <w:left w:val="none" w:sz="0" w:space="0" w:color="auto"/>
            <w:bottom w:val="none" w:sz="0" w:space="0" w:color="auto"/>
            <w:right w:val="none" w:sz="0" w:space="0" w:color="auto"/>
          </w:divBdr>
          <w:divsChild>
            <w:div w:id="171652731">
              <w:marLeft w:val="0"/>
              <w:marRight w:val="0"/>
              <w:marTop w:val="0"/>
              <w:marBottom w:val="0"/>
              <w:divBdr>
                <w:top w:val="none" w:sz="0" w:space="0" w:color="auto"/>
                <w:left w:val="none" w:sz="0" w:space="0" w:color="auto"/>
                <w:bottom w:val="none" w:sz="0" w:space="0" w:color="auto"/>
                <w:right w:val="none" w:sz="0" w:space="0" w:color="auto"/>
              </w:divBdr>
            </w:div>
          </w:divsChild>
        </w:div>
        <w:div w:id="646252023">
          <w:marLeft w:val="0"/>
          <w:marRight w:val="0"/>
          <w:marTop w:val="0"/>
          <w:marBottom w:val="0"/>
          <w:divBdr>
            <w:top w:val="none" w:sz="0" w:space="0" w:color="auto"/>
            <w:left w:val="none" w:sz="0" w:space="0" w:color="auto"/>
            <w:bottom w:val="none" w:sz="0" w:space="0" w:color="auto"/>
            <w:right w:val="none" w:sz="0" w:space="0" w:color="auto"/>
          </w:divBdr>
        </w:div>
        <w:div w:id="646281491">
          <w:marLeft w:val="0"/>
          <w:marRight w:val="0"/>
          <w:marTop w:val="0"/>
          <w:marBottom w:val="0"/>
          <w:divBdr>
            <w:top w:val="none" w:sz="0" w:space="0" w:color="auto"/>
            <w:left w:val="none" w:sz="0" w:space="0" w:color="auto"/>
            <w:bottom w:val="none" w:sz="0" w:space="0" w:color="auto"/>
            <w:right w:val="none" w:sz="0" w:space="0" w:color="auto"/>
          </w:divBdr>
        </w:div>
        <w:div w:id="646321773">
          <w:marLeft w:val="0"/>
          <w:marRight w:val="0"/>
          <w:marTop w:val="0"/>
          <w:marBottom w:val="60"/>
          <w:divBdr>
            <w:top w:val="none" w:sz="0" w:space="0" w:color="auto"/>
            <w:left w:val="none" w:sz="0" w:space="0" w:color="auto"/>
            <w:bottom w:val="none" w:sz="0" w:space="0" w:color="auto"/>
            <w:right w:val="none" w:sz="0" w:space="0" w:color="auto"/>
          </w:divBdr>
          <w:divsChild>
            <w:div w:id="532304482">
              <w:marLeft w:val="0"/>
              <w:marRight w:val="0"/>
              <w:marTop w:val="0"/>
              <w:marBottom w:val="0"/>
              <w:divBdr>
                <w:top w:val="none" w:sz="0" w:space="0" w:color="auto"/>
                <w:left w:val="none" w:sz="0" w:space="0" w:color="auto"/>
                <w:bottom w:val="none" w:sz="0" w:space="0" w:color="auto"/>
                <w:right w:val="none" w:sz="0" w:space="0" w:color="auto"/>
              </w:divBdr>
            </w:div>
          </w:divsChild>
        </w:div>
        <w:div w:id="646594426">
          <w:marLeft w:val="-199"/>
          <w:marRight w:val="0"/>
          <w:marTop w:val="0"/>
          <w:marBottom w:val="0"/>
          <w:divBdr>
            <w:top w:val="none" w:sz="0" w:space="0" w:color="auto"/>
            <w:left w:val="none" w:sz="0" w:space="0" w:color="auto"/>
            <w:bottom w:val="none" w:sz="0" w:space="0" w:color="auto"/>
            <w:right w:val="none" w:sz="0" w:space="0" w:color="auto"/>
          </w:divBdr>
        </w:div>
        <w:div w:id="646662879">
          <w:marLeft w:val="0"/>
          <w:marRight w:val="0"/>
          <w:marTop w:val="0"/>
          <w:marBottom w:val="0"/>
          <w:divBdr>
            <w:top w:val="none" w:sz="0" w:space="0" w:color="auto"/>
            <w:left w:val="none" w:sz="0" w:space="0" w:color="auto"/>
            <w:bottom w:val="none" w:sz="0" w:space="0" w:color="auto"/>
            <w:right w:val="none" w:sz="0" w:space="0" w:color="auto"/>
          </w:divBdr>
        </w:div>
        <w:div w:id="646666933">
          <w:marLeft w:val="0"/>
          <w:marRight w:val="0"/>
          <w:marTop w:val="0"/>
          <w:marBottom w:val="0"/>
          <w:divBdr>
            <w:top w:val="none" w:sz="0" w:space="0" w:color="auto"/>
            <w:left w:val="none" w:sz="0" w:space="0" w:color="auto"/>
            <w:bottom w:val="none" w:sz="0" w:space="0" w:color="auto"/>
            <w:right w:val="none" w:sz="0" w:space="0" w:color="auto"/>
          </w:divBdr>
        </w:div>
        <w:div w:id="646668738">
          <w:marLeft w:val="0"/>
          <w:marRight w:val="0"/>
          <w:marTop w:val="240"/>
          <w:marBottom w:val="240"/>
          <w:divBdr>
            <w:top w:val="none" w:sz="0" w:space="0" w:color="auto"/>
            <w:left w:val="none" w:sz="0" w:space="0" w:color="auto"/>
            <w:bottom w:val="none" w:sz="0" w:space="0" w:color="auto"/>
            <w:right w:val="none" w:sz="0" w:space="0" w:color="auto"/>
          </w:divBdr>
          <w:divsChild>
            <w:div w:id="167335172">
              <w:marLeft w:val="0"/>
              <w:marRight w:val="0"/>
              <w:marTop w:val="0"/>
              <w:marBottom w:val="0"/>
              <w:divBdr>
                <w:top w:val="none" w:sz="0" w:space="0" w:color="auto"/>
                <w:left w:val="none" w:sz="0" w:space="0" w:color="auto"/>
                <w:bottom w:val="none" w:sz="0" w:space="0" w:color="auto"/>
                <w:right w:val="none" w:sz="0" w:space="0" w:color="auto"/>
              </w:divBdr>
            </w:div>
          </w:divsChild>
        </w:div>
        <w:div w:id="646714079">
          <w:marLeft w:val="0"/>
          <w:marRight w:val="0"/>
          <w:marTop w:val="354"/>
          <w:marBottom w:val="0"/>
          <w:divBdr>
            <w:top w:val="none" w:sz="0" w:space="0" w:color="auto"/>
            <w:left w:val="none" w:sz="0" w:space="0" w:color="auto"/>
            <w:bottom w:val="none" w:sz="0" w:space="0" w:color="auto"/>
            <w:right w:val="none" w:sz="0" w:space="0" w:color="auto"/>
          </w:divBdr>
          <w:divsChild>
            <w:div w:id="8419">
              <w:marLeft w:val="0"/>
              <w:marRight w:val="0"/>
              <w:marTop w:val="0"/>
              <w:marBottom w:val="0"/>
              <w:divBdr>
                <w:top w:val="none" w:sz="0" w:space="0" w:color="auto"/>
                <w:left w:val="none" w:sz="0" w:space="0" w:color="auto"/>
                <w:bottom w:val="none" w:sz="0" w:space="0" w:color="auto"/>
                <w:right w:val="none" w:sz="0" w:space="0" w:color="auto"/>
              </w:divBdr>
            </w:div>
          </w:divsChild>
        </w:div>
        <w:div w:id="646740818">
          <w:marLeft w:val="0"/>
          <w:marRight w:val="0"/>
          <w:marTop w:val="240"/>
          <w:marBottom w:val="240"/>
          <w:divBdr>
            <w:top w:val="none" w:sz="0" w:space="0" w:color="auto"/>
            <w:left w:val="none" w:sz="0" w:space="0" w:color="auto"/>
            <w:bottom w:val="none" w:sz="0" w:space="0" w:color="auto"/>
            <w:right w:val="none" w:sz="0" w:space="0" w:color="auto"/>
          </w:divBdr>
        </w:div>
        <w:div w:id="646935583">
          <w:marLeft w:val="0"/>
          <w:marRight w:val="0"/>
          <w:marTop w:val="0"/>
          <w:marBottom w:val="0"/>
          <w:divBdr>
            <w:top w:val="none" w:sz="0" w:space="0" w:color="auto"/>
            <w:left w:val="none" w:sz="0" w:space="0" w:color="auto"/>
            <w:bottom w:val="none" w:sz="0" w:space="0" w:color="auto"/>
            <w:right w:val="none" w:sz="0" w:space="0" w:color="auto"/>
          </w:divBdr>
        </w:div>
        <w:div w:id="646937781">
          <w:marLeft w:val="0"/>
          <w:marRight w:val="0"/>
          <w:marTop w:val="329"/>
          <w:marBottom w:val="329"/>
          <w:divBdr>
            <w:top w:val="none" w:sz="0" w:space="0" w:color="auto"/>
            <w:left w:val="none" w:sz="0" w:space="0" w:color="auto"/>
            <w:bottom w:val="none" w:sz="0" w:space="0" w:color="auto"/>
            <w:right w:val="none" w:sz="0" w:space="0" w:color="auto"/>
          </w:divBdr>
        </w:div>
        <w:div w:id="647053796">
          <w:marLeft w:val="0"/>
          <w:marRight w:val="0"/>
          <w:marTop w:val="0"/>
          <w:marBottom w:val="0"/>
          <w:divBdr>
            <w:top w:val="none" w:sz="0" w:space="0" w:color="auto"/>
            <w:left w:val="none" w:sz="0" w:space="0" w:color="auto"/>
            <w:bottom w:val="none" w:sz="0" w:space="0" w:color="auto"/>
            <w:right w:val="none" w:sz="0" w:space="0" w:color="auto"/>
          </w:divBdr>
        </w:div>
        <w:div w:id="647131062">
          <w:marLeft w:val="0"/>
          <w:marRight w:val="0"/>
          <w:marTop w:val="240"/>
          <w:marBottom w:val="240"/>
          <w:divBdr>
            <w:top w:val="none" w:sz="0" w:space="0" w:color="auto"/>
            <w:left w:val="none" w:sz="0" w:space="0" w:color="auto"/>
            <w:bottom w:val="none" w:sz="0" w:space="0" w:color="auto"/>
            <w:right w:val="none" w:sz="0" w:space="0" w:color="auto"/>
          </w:divBdr>
          <w:divsChild>
            <w:div w:id="644624055">
              <w:marLeft w:val="0"/>
              <w:marRight w:val="0"/>
              <w:marTop w:val="0"/>
              <w:marBottom w:val="0"/>
              <w:divBdr>
                <w:top w:val="none" w:sz="0" w:space="0" w:color="auto"/>
                <w:left w:val="none" w:sz="0" w:space="0" w:color="auto"/>
                <w:bottom w:val="none" w:sz="0" w:space="0" w:color="auto"/>
                <w:right w:val="none" w:sz="0" w:space="0" w:color="auto"/>
              </w:divBdr>
            </w:div>
          </w:divsChild>
        </w:div>
        <w:div w:id="647132183">
          <w:marLeft w:val="0"/>
          <w:marRight w:val="0"/>
          <w:marTop w:val="0"/>
          <w:marBottom w:val="0"/>
          <w:divBdr>
            <w:top w:val="none" w:sz="0" w:space="0" w:color="auto"/>
            <w:left w:val="none" w:sz="0" w:space="0" w:color="auto"/>
            <w:bottom w:val="none" w:sz="0" w:space="0" w:color="auto"/>
            <w:right w:val="none" w:sz="0" w:space="0" w:color="auto"/>
          </w:divBdr>
        </w:div>
        <w:div w:id="647171313">
          <w:marLeft w:val="0"/>
          <w:marRight w:val="0"/>
          <w:marTop w:val="300"/>
          <w:marBottom w:val="0"/>
          <w:divBdr>
            <w:top w:val="none" w:sz="0" w:space="0" w:color="auto"/>
            <w:left w:val="none" w:sz="0" w:space="0" w:color="auto"/>
            <w:bottom w:val="none" w:sz="0" w:space="0" w:color="auto"/>
            <w:right w:val="none" w:sz="0" w:space="0" w:color="auto"/>
          </w:divBdr>
        </w:div>
        <w:div w:id="647317899">
          <w:marLeft w:val="0"/>
          <w:marRight w:val="0"/>
          <w:marTop w:val="0"/>
          <w:marBottom w:val="0"/>
          <w:divBdr>
            <w:top w:val="none" w:sz="0" w:space="0" w:color="auto"/>
            <w:left w:val="none" w:sz="0" w:space="0" w:color="auto"/>
            <w:bottom w:val="none" w:sz="0" w:space="0" w:color="auto"/>
            <w:right w:val="none" w:sz="0" w:space="0" w:color="auto"/>
          </w:divBdr>
          <w:divsChild>
            <w:div w:id="910433666">
              <w:marLeft w:val="0"/>
              <w:marRight w:val="0"/>
              <w:marTop w:val="0"/>
              <w:marBottom w:val="0"/>
              <w:divBdr>
                <w:top w:val="none" w:sz="0" w:space="0" w:color="auto"/>
                <w:left w:val="none" w:sz="0" w:space="0" w:color="auto"/>
                <w:bottom w:val="none" w:sz="0" w:space="0" w:color="auto"/>
                <w:right w:val="none" w:sz="0" w:space="0" w:color="auto"/>
              </w:divBdr>
            </w:div>
          </w:divsChild>
        </w:div>
        <w:div w:id="647325050">
          <w:marLeft w:val="0"/>
          <w:marRight w:val="0"/>
          <w:marTop w:val="0"/>
          <w:marBottom w:val="0"/>
          <w:divBdr>
            <w:top w:val="none" w:sz="0" w:space="0" w:color="auto"/>
            <w:left w:val="none" w:sz="0" w:space="0" w:color="auto"/>
            <w:bottom w:val="none" w:sz="0" w:space="0" w:color="auto"/>
            <w:right w:val="none" w:sz="0" w:space="0" w:color="auto"/>
          </w:divBdr>
        </w:div>
        <w:div w:id="647436912">
          <w:marLeft w:val="0"/>
          <w:marRight w:val="0"/>
          <w:marTop w:val="0"/>
          <w:marBottom w:val="0"/>
          <w:divBdr>
            <w:top w:val="none" w:sz="0" w:space="0" w:color="auto"/>
            <w:left w:val="none" w:sz="0" w:space="0" w:color="auto"/>
            <w:bottom w:val="none" w:sz="0" w:space="0" w:color="auto"/>
            <w:right w:val="none" w:sz="0" w:space="0" w:color="auto"/>
          </w:divBdr>
        </w:div>
        <w:div w:id="647437215">
          <w:marLeft w:val="0"/>
          <w:marRight w:val="0"/>
          <w:marTop w:val="0"/>
          <w:marBottom w:val="0"/>
          <w:divBdr>
            <w:top w:val="none" w:sz="0" w:space="0" w:color="auto"/>
            <w:left w:val="none" w:sz="0" w:space="0" w:color="auto"/>
            <w:bottom w:val="none" w:sz="0" w:space="0" w:color="auto"/>
            <w:right w:val="none" w:sz="0" w:space="0" w:color="auto"/>
          </w:divBdr>
        </w:div>
        <w:div w:id="647442851">
          <w:marLeft w:val="-135"/>
          <w:marRight w:val="0"/>
          <w:marTop w:val="0"/>
          <w:marBottom w:val="0"/>
          <w:divBdr>
            <w:top w:val="none" w:sz="0" w:space="0" w:color="auto"/>
            <w:left w:val="none" w:sz="0" w:space="0" w:color="auto"/>
            <w:bottom w:val="none" w:sz="0" w:space="0" w:color="auto"/>
            <w:right w:val="none" w:sz="0" w:space="0" w:color="auto"/>
          </w:divBdr>
        </w:div>
        <w:div w:id="647561806">
          <w:marLeft w:val="0"/>
          <w:marRight w:val="0"/>
          <w:marTop w:val="0"/>
          <w:marBottom w:val="0"/>
          <w:divBdr>
            <w:top w:val="none" w:sz="0" w:space="0" w:color="auto"/>
            <w:left w:val="none" w:sz="0" w:space="0" w:color="auto"/>
            <w:bottom w:val="none" w:sz="0" w:space="0" w:color="auto"/>
            <w:right w:val="none" w:sz="0" w:space="0" w:color="auto"/>
          </w:divBdr>
          <w:divsChild>
            <w:div w:id="304235836">
              <w:marLeft w:val="0"/>
              <w:marRight w:val="0"/>
              <w:marTop w:val="0"/>
              <w:marBottom w:val="0"/>
              <w:divBdr>
                <w:top w:val="none" w:sz="0" w:space="0" w:color="auto"/>
                <w:left w:val="none" w:sz="0" w:space="0" w:color="auto"/>
                <w:bottom w:val="none" w:sz="0" w:space="0" w:color="auto"/>
                <w:right w:val="none" w:sz="0" w:space="0" w:color="auto"/>
              </w:divBdr>
              <w:divsChild>
                <w:div w:id="3835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90605">
          <w:marLeft w:val="0"/>
          <w:marRight w:val="0"/>
          <w:marTop w:val="0"/>
          <w:marBottom w:val="0"/>
          <w:divBdr>
            <w:top w:val="none" w:sz="0" w:space="0" w:color="auto"/>
            <w:left w:val="none" w:sz="0" w:space="0" w:color="auto"/>
            <w:bottom w:val="none" w:sz="0" w:space="0" w:color="auto"/>
            <w:right w:val="none" w:sz="0" w:space="0" w:color="auto"/>
          </w:divBdr>
        </w:div>
        <w:div w:id="647634647">
          <w:marLeft w:val="0"/>
          <w:marRight w:val="0"/>
          <w:marTop w:val="0"/>
          <w:marBottom w:val="0"/>
          <w:divBdr>
            <w:top w:val="none" w:sz="0" w:space="0" w:color="auto"/>
            <w:left w:val="none" w:sz="0" w:space="0" w:color="auto"/>
            <w:bottom w:val="none" w:sz="0" w:space="0" w:color="auto"/>
            <w:right w:val="none" w:sz="0" w:space="0" w:color="auto"/>
          </w:divBdr>
        </w:div>
        <w:div w:id="647637384">
          <w:marLeft w:val="0"/>
          <w:marRight w:val="0"/>
          <w:marTop w:val="0"/>
          <w:marBottom w:val="0"/>
          <w:divBdr>
            <w:top w:val="none" w:sz="0" w:space="0" w:color="auto"/>
            <w:left w:val="none" w:sz="0" w:space="0" w:color="auto"/>
            <w:bottom w:val="none" w:sz="0" w:space="0" w:color="auto"/>
            <w:right w:val="none" w:sz="0" w:space="0" w:color="auto"/>
          </w:divBdr>
        </w:div>
        <w:div w:id="647825057">
          <w:marLeft w:val="0"/>
          <w:marRight w:val="0"/>
          <w:marTop w:val="0"/>
          <w:marBottom w:val="0"/>
          <w:divBdr>
            <w:top w:val="none" w:sz="0" w:space="0" w:color="auto"/>
            <w:left w:val="none" w:sz="0" w:space="0" w:color="auto"/>
            <w:bottom w:val="none" w:sz="0" w:space="0" w:color="auto"/>
            <w:right w:val="none" w:sz="0" w:space="0" w:color="auto"/>
          </w:divBdr>
        </w:div>
        <w:div w:id="647831497">
          <w:marLeft w:val="0"/>
          <w:marRight w:val="0"/>
          <w:marTop w:val="0"/>
          <w:marBottom w:val="0"/>
          <w:divBdr>
            <w:top w:val="none" w:sz="0" w:space="0" w:color="auto"/>
            <w:left w:val="none" w:sz="0" w:space="0" w:color="auto"/>
            <w:bottom w:val="none" w:sz="0" w:space="0" w:color="auto"/>
            <w:right w:val="none" w:sz="0" w:space="0" w:color="auto"/>
          </w:divBdr>
        </w:div>
        <w:div w:id="647904693">
          <w:marLeft w:val="0"/>
          <w:marRight w:val="0"/>
          <w:marTop w:val="0"/>
          <w:marBottom w:val="0"/>
          <w:divBdr>
            <w:top w:val="none" w:sz="0" w:space="0" w:color="auto"/>
            <w:left w:val="none" w:sz="0" w:space="0" w:color="auto"/>
            <w:bottom w:val="none" w:sz="0" w:space="0" w:color="auto"/>
            <w:right w:val="none" w:sz="0" w:space="0" w:color="auto"/>
          </w:divBdr>
          <w:divsChild>
            <w:div w:id="123548266">
              <w:marLeft w:val="0"/>
              <w:marRight w:val="0"/>
              <w:marTop w:val="0"/>
              <w:marBottom w:val="0"/>
              <w:divBdr>
                <w:top w:val="none" w:sz="0" w:space="0" w:color="auto"/>
                <w:left w:val="none" w:sz="0" w:space="0" w:color="auto"/>
                <w:bottom w:val="none" w:sz="0" w:space="0" w:color="auto"/>
                <w:right w:val="none" w:sz="0" w:space="0" w:color="auto"/>
              </w:divBdr>
            </w:div>
          </w:divsChild>
        </w:div>
        <w:div w:id="647975350">
          <w:marLeft w:val="0"/>
          <w:marRight w:val="0"/>
          <w:marTop w:val="0"/>
          <w:marBottom w:val="0"/>
          <w:divBdr>
            <w:top w:val="none" w:sz="0" w:space="0" w:color="auto"/>
            <w:left w:val="none" w:sz="0" w:space="0" w:color="auto"/>
            <w:bottom w:val="none" w:sz="0" w:space="0" w:color="auto"/>
            <w:right w:val="none" w:sz="0" w:space="0" w:color="auto"/>
          </w:divBdr>
        </w:div>
        <w:div w:id="648021249">
          <w:marLeft w:val="0"/>
          <w:marRight w:val="0"/>
          <w:marTop w:val="240"/>
          <w:marBottom w:val="240"/>
          <w:divBdr>
            <w:top w:val="none" w:sz="0" w:space="0" w:color="auto"/>
            <w:left w:val="none" w:sz="0" w:space="0" w:color="auto"/>
            <w:bottom w:val="none" w:sz="0" w:space="0" w:color="auto"/>
            <w:right w:val="none" w:sz="0" w:space="0" w:color="auto"/>
          </w:divBdr>
        </w:div>
        <w:div w:id="648167744">
          <w:marLeft w:val="0"/>
          <w:marRight w:val="0"/>
          <w:marTop w:val="0"/>
          <w:marBottom w:val="0"/>
          <w:divBdr>
            <w:top w:val="none" w:sz="0" w:space="0" w:color="auto"/>
            <w:left w:val="none" w:sz="0" w:space="0" w:color="auto"/>
            <w:bottom w:val="none" w:sz="0" w:space="0" w:color="auto"/>
            <w:right w:val="none" w:sz="0" w:space="0" w:color="auto"/>
          </w:divBdr>
        </w:div>
        <w:div w:id="648217199">
          <w:marLeft w:val="0"/>
          <w:marRight w:val="0"/>
          <w:marTop w:val="0"/>
          <w:marBottom w:val="0"/>
          <w:divBdr>
            <w:top w:val="none" w:sz="0" w:space="0" w:color="auto"/>
            <w:left w:val="none" w:sz="0" w:space="0" w:color="auto"/>
            <w:bottom w:val="none" w:sz="0" w:space="0" w:color="auto"/>
            <w:right w:val="none" w:sz="0" w:space="0" w:color="auto"/>
          </w:divBdr>
        </w:div>
        <w:div w:id="648361834">
          <w:marLeft w:val="0"/>
          <w:marRight w:val="0"/>
          <w:marTop w:val="0"/>
          <w:marBottom w:val="0"/>
          <w:divBdr>
            <w:top w:val="none" w:sz="0" w:space="0" w:color="auto"/>
            <w:left w:val="none" w:sz="0" w:space="0" w:color="auto"/>
            <w:bottom w:val="none" w:sz="0" w:space="0" w:color="auto"/>
            <w:right w:val="none" w:sz="0" w:space="0" w:color="auto"/>
          </w:divBdr>
        </w:div>
        <w:div w:id="648479379">
          <w:marLeft w:val="0"/>
          <w:marRight w:val="0"/>
          <w:marTop w:val="0"/>
          <w:marBottom w:val="0"/>
          <w:divBdr>
            <w:top w:val="none" w:sz="0" w:space="0" w:color="auto"/>
            <w:left w:val="none" w:sz="0" w:space="0" w:color="auto"/>
            <w:bottom w:val="none" w:sz="0" w:space="0" w:color="auto"/>
            <w:right w:val="none" w:sz="0" w:space="0" w:color="auto"/>
          </w:divBdr>
          <w:divsChild>
            <w:div w:id="163321231">
              <w:marLeft w:val="0"/>
              <w:marRight w:val="0"/>
              <w:marTop w:val="0"/>
              <w:marBottom w:val="0"/>
              <w:divBdr>
                <w:top w:val="none" w:sz="0" w:space="0" w:color="auto"/>
                <w:left w:val="none" w:sz="0" w:space="0" w:color="auto"/>
                <w:bottom w:val="none" w:sz="0" w:space="0" w:color="auto"/>
                <w:right w:val="none" w:sz="0" w:space="0" w:color="auto"/>
              </w:divBdr>
              <w:divsChild>
                <w:div w:id="39085845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48554765">
          <w:marLeft w:val="0"/>
          <w:marRight w:val="0"/>
          <w:marTop w:val="0"/>
          <w:marBottom w:val="0"/>
          <w:divBdr>
            <w:top w:val="none" w:sz="0" w:space="0" w:color="auto"/>
            <w:left w:val="none" w:sz="0" w:space="0" w:color="auto"/>
            <w:bottom w:val="none" w:sz="0" w:space="0" w:color="auto"/>
            <w:right w:val="none" w:sz="0" w:space="0" w:color="auto"/>
          </w:divBdr>
        </w:div>
        <w:div w:id="648637566">
          <w:marLeft w:val="0"/>
          <w:marRight w:val="0"/>
          <w:marTop w:val="0"/>
          <w:marBottom w:val="0"/>
          <w:divBdr>
            <w:top w:val="none" w:sz="0" w:space="0" w:color="auto"/>
            <w:left w:val="none" w:sz="0" w:space="0" w:color="auto"/>
            <w:bottom w:val="none" w:sz="0" w:space="0" w:color="auto"/>
            <w:right w:val="none" w:sz="0" w:space="0" w:color="auto"/>
          </w:divBdr>
          <w:divsChild>
            <w:div w:id="97452687">
              <w:marLeft w:val="0"/>
              <w:marRight w:val="0"/>
              <w:marTop w:val="0"/>
              <w:marBottom w:val="0"/>
              <w:divBdr>
                <w:top w:val="none" w:sz="0" w:space="0" w:color="auto"/>
                <w:left w:val="none" w:sz="0" w:space="0" w:color="auto"/>
                <w:bottom w:val="none" w:sz="0" w:space="0" w:color="auto"/>
                <w:right w:val="none" w:sz="0" w:space="0" w:color="auto"/>
              </w:divBdr>
            </w:div>
          </w:divsChild>
        </w:div>
        <w:div w:id="648746373">
          <w:marLeft w:val="0"/>
          <w:marRight w:val="0"/>
          <w:marTop w:val="75"/>
          <w:marBottom w:val="0"/>
          <w:divBdr>
            <w:top w:val="none" w:sz="0" w:space="0" w:color="auto"/>
            <w:left w:val="none" w:sz="0" w:space="0" w:color="auto"/>
            <w:bottom w:val="none" w:sz="0" w:space="0" w:color="auto"/>
            <w:right w:val="none" w:sz="0" w:space="0" w:color="auto"/>
          </w:divBdr>
        </w:div>
        <w:div w:id="648754077">
          <w:marLeft w:val="0"/>
          <w:marRight w:val="0"/>
          <w:marTop w:val="343"/>
          <w:marBottom w:val="0"/>
          <w:divBdr>
            <w:top w:val="none" w:sz="0" w:space="0" w:color="auto"/>
            <w:left w:val="none" w:sz="0" w:space="0" w:color="auto"/>
            <w:bottom w:val="none" w:sz="0" w:space="0" w:color="auto"/>
            <w:right w:val="none" w:sz="0" w:space="0" w:color="auto"/>
          </w:divBdr>
        </w:div>
        <w:div w:id="648824084">
          <w:marLeft w:val="0"/>
          <w:marRight w:val="0"/>
          <w:marTop w:val="0"/>
          <w:marBottom w:val="0"/>
          <w:divBdr>
            <w:top w:val="none" w:sz="0" w:space="0" w:color="auto"/>
            <w:left w:val="none" w:sz="0" w:space="0" w:color="auto"/>
            <w:bottom w:val="none" w:sz="0" w:space="0" w:color="auto"/>
            <w:right w:val="none" w:sz="0" w:space="0" w:color="auto"/>
          </w:divBdr>
        </w:div>
        <w:div w:id="648827152">
          <w:marLeft w:val="0"/>
          <w:marRight w:val="0"/>
          <w:marTop w:val="300"/>
          <w:marBottom w:val="0"/>
          <w:divBdr>
            <w:top w:val="none" w:sz="0" w:space="0" w:color="auto"/>
            <w:left w:val="none" w:sz="0" w:space="0" w:color="auto"/>
            <w:bottom w:val="none" w:sz="0" w:space="0" w:color="auto"/>
            <w:right w:val="none" w:sz="0" w:space="0" w:color="auto"/>
          </w:divBdr>
        </w:div>
        <w:div w:id="649015105">
          <w:marLeft w:val="0"/>
          <w:marRight w:val="0"/>
          <w:marTop w:val="366"/>
          <w:marBottom w:val="366"/>
          <w:divBdr>
            <w:top w:val="none" w:sz="0" w:space="0" w:color="auto"/>
            <w:left w:val="none" w:sz="0" w:space="0" w:color="auto"/>
            <w:bottom w:val="none" w:sz="0" w:space="0" w:color="auto"/>
            <w:right w:val="none" w:sz="0" w:space="0" w:color="auto"/>
          </w:divBdr>
        </w:div>
        <w:div w:id="649015148">
          <w:marLeft w:val="0"/>
          <w:marRight w:val="0"/>
          <w:marTop w:val="0"/>
          <w:marBottom w:val="0"/>
          <w:divBdr>
            <w:top w:val="none" w:sz="0" w:space="0" w:color="auto"/>
            <w:left w:val="none" w:sz="0" w:space="0" w:color="auto"/>
            <w:bottom w:val="none" w:sz="0" w:space="0" w:color="auto"/>
            <w:right w:val="none" w:sz="0" w:space="0" w:color="auto"/>
          </w:divBdr>
        </w:div>
        <w:div w:id="649015692">
          <w:marLeft w:val="0"/>
          <w:marRight w:val="0"/>
          <w:marTop w:val="472"/>
          <w:marBottom w:val="944"/>
          <w:divBdr>
            <w:top w:val="single" w:sz="12" w:space="31" w:color="EB5D0B"/>
            <w:left w:val="none" w:sz="0" w:space="0" w:color="auto"/>
            <w:bottom w:val="single" w:sz="12" w:space="31" w:color="EB5D0B"/>
            <w:right w:val="none" w:sz="0" w:space="0" w:color="auto"/>
          </w:divBdr>
        </w:div>
        <w:div w:id="649216805">
          <w:marLeft w:val="0"/>
          <w:marRight w:val="0"/>
          <w:marTop w:val="0"/>
          <w:marBottom w:val="0"/>
          <w:divBdr>
            <w:top w:val="none" w:sz="0" w:space="0" w:color="auto"/>
            <w:left w:val="none" w:sz="0" w:space="0" w:color="auto"/>
            <w:bottom w:val="none" w:sz="0" w:space="0" w:color="auto"/>
            <w:right w:val="none" w:sz="0" w:space="0" w:color="auto"/>
          </w:divBdr>
        </w:div>
        <w:div w:id="649283548">
          <w:marLeft w:val="0"/>
          <w:marRight w:val="0"/>
          <w:marTop w:val="0"/>
          <w:marBottom w:val="0"/>
          <w:divBdr>
            <w:top w:val="none" w:sz="0" w:space="0" w:color="auto"/>
            <w:left w:val="none" w:sz="0" w:space="0" w:color="auto"/>
            <w:bottom w:val="none" w:sz="0" w:space="0" w:color="auto"/>
            <w:right w:val="none" w:sz="0" w:space="0" w:color="auto"/>
          </w:divBdr>
        </w:div>
        <w:div w:id="649284576">
          <w:marLeft w:val="0"/>
          <w:marRight w:val="0"/>
          <w:marTop w:val="0"/>
          <w:marBottom w:val="0"/>
          <w:divBdr>
            <w:top w:val="none" w:sz="0" w:space="0" w:color="auto"/>
            <w:left w:val="none" w:sz="0" w:space="0" w:color="auto"/>
            <w:bottom w:val="none" w:sz="0" w:space="0" w:color="auto"/>
            <w:right w:val="none" w:sz="0" w:space="0" w:color="auto"/>
          </w:divBdr>
        </w:div>
        <w:div w:id="649287245">
          <w:marLeft w:val="0"/>
          <w:marRight w:val="0"/>
          <w:marTop w:val="0"/>
          <w:marBottom w:val="0"/>
          <w:divBdr>
            <w:top w:val="none" w:sz="0" w:space="0" w:color="auto"/>
            <w:left w:val="none" w:sz="0" w:space="0" w:color="auto"/>
            <w:bottom w:val="none" w:sz="0" w:space="0" w:color="auto"/>
            <w:right w:val="none" w:sz="0" w:space="0" w:color="auto"/>
          </w:divBdr>
        </w:div>
        <w:div w:id="649289036">
          <w:marLeft w:val="0"/>
          <w:marRight w:val="0"/>
          <w:marTop w:val="0"/>
          <w:marBottom w:val="0"/>
          <w:divBdr>
            <w:top w:val="none" w:sz="0" w:space="0" w:color="auto"/>
            <w:left w:val="none" w:sz="0" w:space="0" w:color="auto"/>
            <w:bottom w:val="none" w:sz="0" w:space="0" w:color="auto"/>
            <w:right w:val="none" w:sz="0" w:space="0" w:color="auto"/>
          </w:divBdr>
          <w:divsChild>
            <w:div w:id="671031453">
              <w:marLeft w:val="0"/>
              <w:marRight w:val="0"/>
              <w:marTop w:val="0"/>
              <w:marBottom w:val="0"/>
              <w:divBdr>
                <w:top w:val="none" w:sz="0" w:space="0" w:color="auto"/>
                <w:left w:val="none" w:sz="0" w:space="0" w:color="auto"/>
                <w:bottom w:val="none" w:sz="0" w:space="0" w:color="auto"/>
                <w:right w:val="none" w:sz="0" w:space="0" w:color="auto"/>
              </w:divBdr>
            </w:div>
          </w:divsChild>
        </w:div>
        <w:div w:id="649408683">
          <w:marLeft w:val="0"/>
          <w:marRight w:val="0"/>
          <w:marTop w:val="0"/>
          <w:marBottom w:val="0"/>
          <w:divBdr>
            <w:top w:val="none" w:sz="0" w:space="0" w:color="auto"/>
            <w:left w:val="none" w:sz="0" w:space="0" w:color="auto"/>
            <w:bottom w:val="none" w:sz="0" w:space="0" w:color="auto"/>
            <w:right w:val="none" w:sz="0" w:space="0" w:color="auto"/>
          </w:divBdr>
          <w:divsChild>
            <w:div w:id="991904490">
              <w:marLeft w:val="0"/>
              <w:marRight w:val="0"/>
              <w:marTop w:val="0"/>
              <w:marBottom w:val="0"/>
              <w:divBdr>
                <w:top w:val="none" w:sz="0" w:space="0" w:color="auto"/>
                <w:left w:val="none" w:sz="0" w:space="0" w:color="auto"/>
                <w:bottom w:val="none" w:sz="0" w:space="0" w:color="auto"/>
                <w:right w:val="none" w:sz="0" w:space="0" w:color="auto"/>
              </w:divBdr>
            </w:div>
          </w:divsChild>
        </w:div>
        <w:div w:id="649478611">
          <w:marLeft w:val="0"/>
          <w:marRight w:val="0"/>
          <w:marTop w:val="281"/>
          <w:marBottom w:val="281"/>
          <w:divBdr>
            <w:top w:val="none" w:sz="0" w:space="0" w:color="auto"/>
            <w:left w:val="none" w:sz="0" w:space="0" w:color="auto"/>
            <w:bottom w:val="none" w:sz="0" w:space="0" w:color="auto"/>
            <w:right w:val="none" w:sz="0" w:space="0" w:color="auto"/>
          </w:divBdr>
        </w:div>
        <w:div w:id="649481385">
          <w:marLeft w:val="0"/>
          <w:marRight w:val="0"/>
          <w:marTop w:val="0"/>
          <w:marBottom w:val="300"/>
          <w:divBdr>
            <w:top w:val="none" w:sz="0" w:space="0" w:color="auto"/>
            <w:left w:val="none" w:sz="0" w:space="0" w:color="auto"/>
            <w:bottom w:val="none" w:sz="0" w:space="0" w:color="auto"/>
            <w:right w:val="none" w:sz="0" w:space="0" w:color="auto"/>
          </w:divBdr>
        </w:div>
        <w:div w:id="649602412">
          <w:marLeft w:val="0"/>
          <w:marRight w:val="0"/>
          <w:marTop w:val="240"/>
          <w:marBottom w:val="240"/>
          <w:divBdr>
            <w:top w:val="none" w:sz="0" w:space="0" w:color="auto"/>
            <w:left w:val="none" w:sz="0" w:space="0" w:color="auto"/>
            <w:bottom w:val="none" w:sz="0" w:space="0" w:color="auto"/>
            <w:right w:val="none" w:sz="0" w:space="0" w:color="auto"/>
          </w:divBdr>
        </w:div>
        <w:div w:id="649671088">
          <w:marLeft w:val="0"/>
          <w:marRight w:val="0"/>
          <w:marTop w:val="0"/>
          <w:marBottom w:val="0"/>
          <w:divBdr>
            <w:top w:val="none" w:sz="0" w:space="0" w:color="auto"/>
            <w:left w:val="none" w:sz="0" w:space="0" w:color="auto"/>
            <w:bottom w:val="none" w:sz="0" w:space="0" w:color="auto"/>
            <w:right w:val="none" w:sz="0" w:space="0" w:color="auto"/>
          </w:divBdr>
        </w:div>
        <w:div w:id="649745967">
          <w:marLeft w:val="0"/>
          <w:marRight w:val="0"/>
          <w:marTop w:val="0"/>
          <w:marBottom w:val="0"/>
          <w:divBdr>
            <w:top w:val="none" w:sz="0" w:space="0" w:color="auto"/>
            <w:left w:val="none" w:sz="0" w:space="0" w:color="auto"/>
            <w:bottom w:val="none" w:sz="0" w:space="0" w:color="auto"/>
            <w:right w:val="none" w:sz="0" w:space="0" w:color="auto"/>
          </w:divBdr>
        </w:div>
        <w:div w:id="649792805">
          <w:marLeft w:val="0"/>
          <w:marRight w:val="0"/>
          <w:marTop w:val="0"/>
          <w:marBottom w:val="0"/>
          <w:divBdr>
            <w:top w:val="none" w:sz="0" w:space="0" w:color="auto"/>
            <w:left w:val="none" w:sz="0" w:space="0" w:color="auto"/>
            <w:bottom w:val="none" w:sz="0" w:space="0" w:color="auto"/>
            <w:right w:val="none" w:sz="0" w:space="0" w:color="auto"/>
          </w:divBdr>
        </w:div>
        <w:div w:id="649795774">
          <w:marLeft w:val="0"/>
          <w:marRight w:val="0"/>
          <w:marTop w:val="0"/>
          <w:marBottom w:val="0"/>
          <w:divBdr>
            <w:top w:val="none" w:sz="0" w:space="0" w:color="auto"/>
            <w:left w:val="none" w:sz="0" w:space="0" w:color="auto"/>
            <w:bottom w:val="none" w:sz="0" w:space="0" w:color="auto"/>
            <w:right w:val="none" w:sz="0" w:space="0" w:color="auto"/>
          </w:divBdr>
        </w:div>
        <w:div w:id="649986407">
          <w:marLeft w:val="0"/>
          <w:marRight w:val="0"/>
          <w:marTop w:val="225"/>
          <w:marBottom w:val="0"/>
          <w:divBdr>
            <w:top w:val="none" w:sz="0" w:space="0" w:color="auto"/>
            <w:left w:val="none" w:sz="0" w:space="0" w:color="auto"/>
            <w:bottom w:val="none" w:sz="0" w:space="0" w:color="auto"/>
            <w:right w:val="none" w:sz="0" w:space="0" w:color="auto"/>
          </w:divBdr>
        </w:div>
        <w:div w:id="650327611">
          <w:marLeft w:val="0"/>
          <w:marRight w:val="0"/>
          <w:marTop w:val="240"/>
          <w:marBottom w:val="240"/>
          <w:divBdr>
            <w:top w:val="none" w:sz="0" w:space="0" w:color="auto"/>
            <w:left w:val="none" w:sz="0" w:space="0" w:color="auto"/>
            <w:bottom w:val="none" w:sz="0" w:space="0" w:color="auto"/>
            <w:right w:val="none" w:sz="0" w:space="0" w:color="auto"/>
          </w:divBdr>
          <w:divsChild>
            <w:div w:id="809134008">
              <w:marLeft w:val="0"/>
              <w:marRight w:val="0"/>
              <w:marTop w:val="0"/>
              <w:marBottom w:val="0"/>
              <w:divBdr>
                <w:top w:val="none" w:sz="0" w:space="0" w:color="auto"/>
                <w:left w:val="none" w:sz="0" w:space="0" w:color="auto"/>
                <w:bottom w:val="none" w:sz="0" w:space="0" w:color="auto"/>
                <w:right w:val="none" w:sz="0" w:space="0" w:color="auto"/>
              </w:divBdr>
            </w:div>
          </w:divsChild>
        </w:div>
        <w:div w:id="650405904">
          <w:marLeft w:val="0"/>
          <w:marRight w:val="0"/>
          <w:marTop w:val="0"/>
          <w:marBottom w:val="0"/>
          <w:divBdr>
            <w:top w:val="none" w:sz="0" w:space="0" w:color="auto"/>
            <w:left w:val="none" w:sz="0" w:space="0" w:color="auto"/>
            <w:bottom w:val="none" w:sz="0" w:space="0" w:color="auto"/>
            <w:right w:val="none" w:sz="0" w:space="0" w:color="auto"/>
          </w:divBdr>
        </w:div>
        <w:div w:id="650408327">
          <w:marLeft w:val="0"/>
          <w:marRight w:val="0"/>
          <w:marTop w:val="378"/>
          <w:marBottom w:val="378"/>
          <w:divBdr>
            <w:top w:val="none" w:sz="0" w:space="0" w:color="auto"/>
            <w:left w:val="none" w:sz="0" w:space="0" w:color="auto"/>
            <w:bottom w:val="none" w:sz="0" w:space="0" w:color="auto"/>
            <w:right w:val="none" w:sz="0" w:space="0" w:color="auto"/>
          </w:divBdr>
          <w:divsChild>
            <w:div w:id="59835436">
              <w:marLeft w:val="0"/>
              <w:marRight w:val="0"/>
              <w:marTop w:val="0"/>
              <w:marBottom w:val="0"/>
              <w:divBdr>
                <w:top w:val="none" w:sz="0" w:space="0" w:color="auto"/>
                <w:left w:val="none" w:sz="0" w:space="0" w:color="auto"/>
                <w:bottom w:val="none" w:sz="0" w:space="0" w:color="auto"/>
                <w:right w:val="none" w:sz="0" w:space="0" w:color="auto"/>
              </w:divBdr>
            </w:div>
          </w:divsChild>
        </w:div>
        <w:div w:id="650446476">
          <w:marLeft w:val="0"/>
          <w:marRight w:val="0"/>
          <w:marTop w:val="0"/>
          <w:marBottom w:val="0"/>
          <w:divBdr>
            <w:top w:val="none" w:sz="0" w:space="0" w:color="auto"/>
            <w:left w:val="none" w:sz="0" w:space="0" w:color="auto"/>
            <w:bottom w:val="none" w:sz="0" w:space="0" w:color="auto"/>
            <w:right w:val="none" w:sz="0" w:space="0" w:color="auto"/>
          </w:divBdr>
        </w:div>
        <w:div w:id="650448641">
          <w:marLeft w:val="0"/>
          <w:marRight w:val="0"/>
          <w:marTop w:val="720"/>
          <w:marBottom w:val="900"/>
          <w:divBdr>
            <w:top w:val="none" w:sz="0" w:space="0" w:color="auto"/>
            <w:left w:val="none" w:sz="0" w:space="0" w:color="auto"/>
            <w:bottom w:val="none" w:sz="0" w:space="0" w:color="auto"/>
            <w:right w:val="none" w:sz="0" w:space="0" w:color="auto"/>
          </w:divBdr>
          <w:divsChild>
            <w:div w:id="880675301">
              <w:marLeft w:val="0"/>
              <w:marRight w:val="240"/>
              <w:marTop w:val="180"/>
              <w:marBottom w:val="0"/>
              <w:divBdr>
                <w:top w:val="none" w:sz="0" w:space="0" w:color="auto"/>
                <w:left w:val="none" w:sz="0" w:space="0" w:color="auto"/>
                <w:bottom w:val="none" w:sz="0" w:space="0" w:color="auto"/>
                <w:right w:val="none" w:sz="0" w:space="0" w:color="auto"/>
              </w:divBdr>
            </w:div>
          </w:divsChild>
        </w:div>
        <w:div w:id="650451592">
          <w:marLeft w:val="0"/>
          <w:marRight w:val="0"/>
          <w:marTop w:val="344"/>
          <w:marBottom w:val="344"/>
          <w:divBdr>
            <w:top w:val="none" w:sz="0" w:space="0" w:color="auto"/>
            <w:left w:val="none" w:sz="0" w:space="0" w:color="auto"/>
            <w:bottom w:val="none" w:sz="0" w:space="0" w:color="auto"/>
            <w:right w:val="none" w:sz="0" w:space="0" w:color="auto"/>
          </w:divBdr>
          <w:divsChild>
            <w:div w:id="662048186">
              <w:marLeft w:val="0"/>
              <w:marRight w:val="0"/>
              <w:marTop w:val="0"/>
              <w:marBottom w:val="0"/>
              <w:divBdr>
                <w:top w:val="none" w:sz="0" w:space="0" w:color="auto"/>
                <w:left w:val="none" w:sz="0" w:space="0" w:color="auto"/>
                <w:bottom w:val="none" w:sz="0" w:space="0" w:color="auto"/>
                <w:right w:val="none" w:sz="0" w:space="0" w:color="auto"/>
              </w:divBdr>
            </w:div>
          </w:divsChild>
        </w:div>
        <w:div w:id="650598789">
          <w:marLeft w:val="0"/>
          <w:marRight w:val="0"/>
          <w:marTop w:val="0"/>
          <w:marBottom w:val="0"/>
          <w:divBdr>
            <w:top w:val="none" w:sz="0" w:space="0" w:color="auto"/>
            <w:left w:val="none" w:sz="0" w:space="0" w:color="auto"/>
            <w:bottom w:val="none" w:sz="0" w:space="0" w:color="auto"/>
            <w:right w:val="none" w:sz="0" w:space="0" w:color="auto"/>
          </w:divBdr>
        </w:div>
        <w:div w:id="650672006">
          <w:marLeft w:val="0"/>
          <w:marRight w:val="344"/>
          <w:marTop w:val="258"/>
          <w:marBottom w:val="0"/>
          <w:divBdr>
            <w:top w:val="none" w:sz="0" w:space="0" w:color="auto"/>
            <w:left w:val="none" w:sz="0" w:space="0" w:color="auto"/>
            <w:bottom w:val="none" w:sz="0" w:space="0" w:color="auto"/>
            <w:right w:val="none" w:sz="0" w:space="0" w:color="auto"/>
          </w:divBdr>
        </w:div>
        <w:div w:id="650715769">
          <w:marLeft w:val="0"/>
          <w:marRight w:val="0"/>
          <w:marTop w:val="240"/>
          <w:marBottom w:val="240"/>
          <w:divBdr>
            <w:top w:val="none" w:sz="0" w:space="0" w:color="auto"/>
            <w:left w:val="none" w:sz="0" w:space="0" w:color="auto"/>
            <w:bottom w:val="none" w:sz="0" w:space="0" w:color="auto"/>
            <w:right w:val="none" w:sz="0" w:space="0" w:color="auto"/>
          </w:divBdr>
          <w:divsChild>
            <w:div w:id="213084352">
              <w:marLeft w:val="0"/>
              <w:marRight w:val="0"/>
              <w:marTop w:val="0"/>
              <w:marBottom w:val="0"/>
              <w:divBdr>
                <w:top w:val="none" w:sz="0" w:space="0" w:color="auto"/>
                <w:left w:val="none" w:sz="0" w:space="0" w:color="auto"/>
                <w:bottom w:val="none" w:sz="0" w:space="0" w:color="auto"/>
                <w:right w:val="none" w:sz="0" w:space="0" w:color="auto"/>
              </w:divBdr>
            </w:div>
          </w:divsChild>
        </w:div>
        <w:div w:id="650718903">
          <w:marLeft w:val="0"/>
          <w:marRight w:val="0"/>
          <w:marTop w:val="0"/>
          <w:marBottom w:val="0"/>
          <w:divBdr>
            <w:top w:val="none" w:sz="0" w:space="0" w:color="auto"/>
            <w:left w:val="none" w:sz="0" w:space="0" w:color="auto"/>
            <w:bottom w:val="none" w:sz="0" w:space="0" w:color="auto"/>
            <w:right w:val="none" w:sz="0" w:space="0" w:color="auto"/>
          </w:divBdr>
          <w:divsChild>
            <w:div w:id="446780977">
              <w:marLeft w:val="0"/>
              <w:marRight w:val="1500"/>
              <w:marTop w:val="0"/>
              <w:marBottom w:val="0"/>
              <w:divBdr>
                <w:top w:val="none" w:sz="0" w:space="0" w:color="auto"/>
                <w:left w:val="none" w:sz="0" w:space="0" w:color="auto"/>
                <w:bottom w:val="none" w:sz="0" w:space="0" w:color="auto"/>
                <w:right w:val="none" w:sz="0" w:space="0" w:color="auto"/>
              </w:divBdr>
              <w:divsChild>
                <w:div w:id="945700612">
                  <w:marLeft w:val="0"/>
                  <w:marRight w:val="0"/>
                  <w:marTop w:val="600"/>
                  <w:marBottom w:val="600"/>
                  <w:divBdr>
                    <w:top w:val="none" w:sz="0" w:space="0" w:color="auto"/>
                    <w:left w:val="none" w:sz="0" w:space="0" w:color="auto"/>
                    <w:bottom w:val="none" w:sz="0" w:space="0" w:color="auto"/>
                    <w:right w:val="none" w:sz="0" w:space="0" w:color="auto"/>
                  </w:divBdr>
                  <w:divsChild>
                    <w:div w:id="29964608">
                      <w:marLeft w:val="0"/>
                      <w:marRight w:val="0"/>
                      <w:marTop w:val="240"/>
                      <w:marBottom w:val="240"/>
                      <w:divBdr>
                        <w:top w:val="none" w:sz="0" w:space="0" w:color="auto"/>
                        <w:left w:val="none" w:sz="0" w:space="0" w:color="auto"/>
                        <w:bottom w:val="none" w:sz="0" w:space="0" w:color="auto"/>
                        <w:right w:val="none" w:sz="0" w:space="0" w:color="auto"/>
                      </w:divBdr>
                    </w:div>
                    <w:div w:id="137457472">
                      <w:marLeft w:val="0"/>
                      <w:marRight w:val="0"/>
                      <w:marTop w:val="300"/>
                      <w:marBottom w:val="300"/>
                      <w:divBdr>
                        <w:top w:val="none" w:sz="0" w:space="0" w:color="auto"/>
                        <w:left w:val="none" w:sz="0" w:space="0" w:color="auto"/>
                        <w:bottom w:val="none" w:sz="0" w:space="0" w:color="auto"/>
                        <w:right w:val="none" w:sz="0" w:space="0" w:color="auto"/>
                      </w:divBdr>
                    </w:div>
                    <w:div w:id="151411204">
                      <w:marLeft w:val="0"/>
                      <w:marRight w:val="0"/>
                      <w:marTop w:val="360"/>
                      <w:marBottom w:val="450"/>
                      <w:divBdr>
                        <w:top w:val="none" w:sz="0" w:space="0" w:color="auto"/>
                        <w:left w:val="none" w:sz="0" w:space="0" w:color="auto"/>
                        <w:bottom w:val="none" w:sz="0" w:space="0" w:color="auto"/>
                        <w:right w:val="none" w:sz="0" w:space="0" w:color="auto"/>
                      </w:divBdr>
                      <w:divsChild>
                        <w:div w:id="800683557">
                          <w:marLeft w:val="0"/>
                          <w:marRight w:val="0"/>
                          <w:marTop w:val="0"/>
                          <w:marBottom w:val="0"/>
                          <w:divBdr>
                            <w:top w:val="none" w:sz="0" w:space="0" w:color="auto"/>
                            <w:left w:val="none" w:sz="0" w:space="0" w:color="auto"/>
                            <w:bottom w:val="single" w:sz="6" w:space="15" w:color="B8B9BA"/>
                            <w:right w:val="none" w:sz="0" w:space="0" w:color="auto"/>
                          </w:divBdr>
                          <w:divsChild>
                            <w:div w:id="4870371">
                              <w:marLeft w:val="0"/>
                              <w:marRight w:val="0"/>
                              <w:marTop w:val="225"/>
                              <w:marBottom w:val="0"/>
                              <w:divBdr>
                                <w:top w:val="none" w:sz="0" w:space="0" w:color="auto"/>
                                <w:left w:val="none" w:sz="0" w:space="0" w:color="auto"/>
                                <w:bottom w:val="none" w:sz="0" w:space="0" w:color="auto"/>
                                <w:right w:val="none" w:sz="0" w:space="0" w:color="auto"/>
                              </w:divBdr>
                              <w:divsChild>
                                <w:div w:id="411783998">
                                  <w:marLeft w:val="0"/>
                                  <w:marRight w:val="0"/>
                                  <w:marTop w:val="0"/>
                                  <w:marBottom w:val="0"/>
                                  <w:divBdr>
                                    <w:top w:val="none" w:sz="0" w:space="0" w:color="auto"/>
                                    <w:left w:val="none" w:sz="0" w:space="0" w:color="auto"/>
                                    <w:bottom w:val="none" w:sz="0" w:space="0" w:color="auto"/>
                                    <w:right w:val="none" w:sz="0" w:space="0" w:color="auto"/>
                                  </w:divBdr>
                                </w:div>
                              </w:divsChild>
                            </w:div>
                            <w:div w:id="9423005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3690227">
                      <w:marLeft w:val="0"/>
                      <w:marRight w:val="0"/>
                      <w:marTop w:val="240"/>
                      <w:marBottom w:val="240"/>
                      <w:divBdr>
                        <w:top w:val="none" w:sz="0" w:space="0" w:color="auto"/>
                        <w:left w:val="none" w:sz="0" w:space="0" w:color="auto"/>
                        <w:bottom w:val="none" w:sz="0" w:space="0" w:color="auto"/>
                        <w:right w:val="none" w:sz="0" w:space="0" w:color="auto"/>
                      </w:divBdr>
                      <w:divsChild>
                        <w:div w:id="438721309">
                          <w:marLeft w:val="0"/>
                          <w:marRight w:val="0"/>
                          <w:marTop w:val="0"/>
                          <w:marBottom w:val="0"/>
                          <w:divBdr>
                            <w:top w:val="none" w:sz="0" w:space="0" w:color="auto"/>
                            <w:left w:val="none" w:sz="0" w:space="0" w:color="auto"/>
                            <w:bottom w:val="none" w:sz="0" w:space="0" w:color="auto"/>
                            <w:right w:val="none" w:sz="0" w:space="0" w:color="auto"/>
                          </w:divBdr>
                        </w:div>
                      </w:divsChild>
                    </w:div>
                    <w:div w:id="166793798">
                      <w:marLeft w:val="0"/>
                      <w:marRight w:val="0"/>
                      <w:marTop w:val="240"/>
                      <w:marBottom w:val="240"/>
                      <w:divBdr>
                        <w:top w:val="none" w:sz="0" w:space="0" w:color="auto"/>
                        <w:left w:val="none" w:sz="0" w:space="0" w:color="auto"/>
                        <w:bottom w:val="none" w:sz="0" w:space="0" w:color="auto"/>
                        <w:right w:val="none" w:sz="0" w:space="0" w:color="auto"/>
                      </w:divBdr>
                    </w:div>
                    <w:div w:id="174922137">
                      <w:marLeft w:val="0"/>
                      <w:marRight w:val="0"/>
                      <w:marTop w:val="0"/>
                      <w:marBottom w:val="300"/>
                      <w:divBdr>
                        <w:top w:val="none" w:sz="0" w:space="0" w:color="auto"/>
                        <w:left w:val="none" w:sz="0" w:space="0" w:color="auto"/>
                        <w:bottom w:val="none" w:sz="0" w:space="0" w:color="auto"/>
                        <w:right w:val="none" w:sz="0" w:space="0" w:color="auto"/>
                      </w:divBdr>
                    </w:div>
                    <w:div w:id="193660976">
                      <w:marLeft w:val="0"/>
                      <w:marRight w:val="0"/>
                      <w:marTop w:val="240"/>
                      <w:marBottom w:val="240"/>
                      <w:divBdr>
                        <w:top w:val="none" w:sz="0" w:space="0" w:color="auto"/>
                        <w:left w:val="none" w:sz="0" w:space="0" w:color="auto"/>
                        <w:bottom w:val="none" w:sz="0" w:space="0" w:color="auto"/>
                        <w:right w:val="none" w:sz="0" w:space="0" w:color="auto"/>
                      </w:divBdr>
                    </w:div>
                    <w:div w:id="222065001">
                      <w:marLeft w:val="0"/>
                      <w:marRight w:val="0"/>
                      <w:marTop w:val="240"/>
                      <w:marBottom w:val="240"/>
                      <w:divBdr>
                        <w:top w:val="none" w:sz="0" w:space="0" w:color="auto"/>
                        <w:left w:val="none" w:sz="0" w:space="0" w:color="auto"/>
                        <w:bottom w:val="none" w:sz="0" w:space="0" w:color="auto"/>
                        <w:right w:val="none" w:sz="0" w:space="0" w:color="auto"/>
                      </w:divBdr>
                      <w:divsChild>
                        <w:div w:id="434641695">
                          <w:marLeft w:val="0"/>
                          <w:marRight w:val="0"/>
                          <w:marTop w:val="0"/>
                          <w:marBottom w:val="0"/>
                          <w:divBdr>
                            <w:top w:val="none" w:sz="0" w:space="0" w:color="auto"/>
                            <w:left w:val="none" w:sz="0" w:space="0" w:color="auto"/>
                            <w:bottom w:val="none" w:sz="0" w:space="0" w:color="auto"/>
                            <w:right w:val="none" w:sz="0" w:space="0" w:color="auto"/>
                          </w:divBdr>
                        </w:div>
                      </w:divsChild>
                    </w:div>
                    <w:div w:id="378281865">
                      <w:marLeft w:val="0"/>
                      <w:marRight w:val="0"/>
                      <w:marTop w:val="240"/>
                      <w:marBottom w:val="240"/>
                      <w:divBdr>
                        <w:top w:val="none" w:sz="0" w:space="0" w:color="auto"/>
                        <w:left w:val="none" w:sz="0" w:space="0" w:color="auto"/>
                        <w:bottom w:val="none" w:sz="0" w:space="0" w:color="auto"/>
                        <w:right w:val="none" w:sz="0" w:space="0" w:color="auto"/>
                      </w:divBdr>
                    </w:div>
                    <w:div w:id="424032167">
                      <w:marLeft w:val="0"/>
                      <w:marRight w:val="0"/>
                      <w:marTop w:val="240"/>
                      <w:marBottom w:val="240"/>
                      <w:divBdr>
                        <w:top w:val="none" w:sz="0" w:space="0" w:color="auto"/>
                        <w:left w:val="none" w:sz="0" w:space="0" w:color="auto"/>
                        <w:bottom w:val="none" w:sz="0" w:space="0" w:color="auto"/>
                        <w:right w:val="none" w:sz="0" w:space="0" w:color="auto"/>
                      </w:divBdr>
                    </w:div>
                    <w:div w:id="436104559">
                      <w:marLeft w:val="0"/>
                      <w:marRight w:val="0"/>
                      <w:marTop w:val="360"/>
                      <w:marBottom w:val="450"/>
                      <w:divBdr>
                        <w:top w:val="none" w:sz="0" w:space="0" w:color="auto"/>
                        <w:left w:val="none" w:sz="0" w:space="0" w:color="auto"/>
                        <w:bottom w:val="none" w:sz="0" w:space="0" w:color="auto"/>
                        <w:right w:val="none" w:sz="0" w:space="0" w:color="auto"/>
                      </w:divBdr>
                    </w:div>
                    <w:div w:id="609161737">
                      <w:marLeft w:val="0"/>
                      <w:marRight w:val="0"/>
                      <w:marTop w:val="300"/>
                      <w:marBottom w:val="600"/>
                      <w:divBdr>
                        <w:top w:val="single" w:sz="6" w:space="30" w:color="EB5D0B"/>
                        <w:left w:val="none" w:sz="0" w:space="0" w:color="auto"/>
                        <w:bottom w:val="single" w:sz="6" w:space="30" w:color="EB5D0B"/>
                        <w:right w:val="none" w:sz="0" w:space="0" w:color="auto"/>
                      </w:divBdr>
                    </w:div>
                    <w:div w:id="653220544">
                      <w:marLeft w:val="0"/>
                      <w:marRight w:val="0"/>
                      <w:marTop w:val="240"/>
                      <w:marBottom w:val="240"/>
                      <w:divBdr>
                        <w:top w:val="none" w:sz="0" w:space="0" w:color="auto"/>
                        <w:left w:val="none" w:sz="0" w:space="0" w:color="auto"/>
                        <w:bottom w:val="none" w:sz="0" w:space="0" w:color="auto"/>
                        <w:right w:val="none" w:sz="0" w:space="0" w:color="auto"/>
                      </w:divBdr>
                      <w:divsChild>
                        <w:div w:id="439377814">
                          <w:marLeft w:val="0"/>
                          <w:marRight w:val="0"/>
                          <w:marTop w:val="0"/>
                          <w:marBottom w:val="0"/>
                          <w:divBdr>
                            <w:top w:val="none" w:sz="0" w:space="0" w:color="auto"/>
                            <w:left w:val="none" w:sz="0" w:space="0" w:color="auto"/>
                            <w:bottom w:val="none" w:sz="0" w:space="0" w:color="auto"/>
                            <w:right w:val="none" w:sz="0" w:space="0" w:color="auto"/>
                          </w:divBdr>
                        </w:div>
                      </w:divsChild>
                    </w:div>
                    <w:div w:id="700403269">
                      <w:marLeft w:val="0"/>
                      <w:marRight w:val="0"/>
                      <w:marTop w:val="240"/>
                      <w:marBottom w:val="240"/>
                      <w:divBdr>
                        <w:top w:val="none" w:sz="0" w:space="0" w:color="auto"/>
                        <w:left w:val="none" w:sz="0" w:space="0" w:color="auto"/>
                        <w:bottom w:val="none" w:sz="0" w:space="0" w:color="auto"/>
                        <w:right w:val="none" w:sz="0" w:space="0" w:color="auto"/>
                      </w:divBdr>
                    </w:div>
                    <w:div w:id="763652753">
                      <w:marLeft w:val="0"/>
                      <w:marRight w:val="0"/>
                      <w:marTop w:val="240"/>
                      <w:marBottom w:val="240"/>
                      <w:divBdr>
                        <w:top w:val="none" w:sz="0" w:space="0" w:color="auto"/>
                        <w:left w:val="none" w:sz="0" w:space="0" w:color="auto"/>
                        <w:bottom w:val="none" w:sz="0" w:space="0" w:color="auto"/>
                        <w:right w:val="none" w:sz="0" w:space="0" w:color="auto"/>
                      </w:divBdr>
                      <w:divsChild>
                        <w:div w:id="322589666">
                          <w:marLeft w:val="0"/>
                          <w:marRight w:val="0"/>
                          <w:marTop w:val="0"/>
                          <w:marBottom w:val="0"/>
                          <w:divBdr>
                            <w:top w:val="none" w:sz="0" w:space="0" w:color="auto"/>
                            <w:left w:val="none" w:sz="0" w:space="0" w:color="auto"/>
                            <w:bottom w:val="none" w:sz="0" w:space="0" w:color="auto"/>
                            <w:right w:val="none" w:sz="0" w:space="0" w:color="auto"/>
                          </w:divBdr>
                        </w:div>
                      </w:divsChild>
                    </w:div>
                    <w:div w:id="774905634">
                      <w:marLeft w:val="0"/>
                      <w:marRight w:val="0"/>
                      <w:marTop w:val="240"/>
                      <w:marBottom w:val="240"/>
                      <w:divBdr>
                        <w:top w:val="none" w:sz="0" w:space="0" w:color="auto"/>
                        <w:left w:val="none" w:sz="0" w:space="0" w:color="auto"/>
                        <w:bottom w:val="none" w:sz="0" w:space="0" w:color="auto"/>
                        <w:right w:val="none" w:sz="0" w:space="0" w:color="auto"/>
                      </w:divBdr>
                    </w:div>
                    <w:div w:id="872233626">
                      <w:marLeft w:val="0"/>
                      <w:marRight w:val="0"/>
                      <w:marTop w:val="240"/>
                      <w:marBottom w:val="240"/>
                      <w:divBdr>
                        <w:top w:val="none" w:sz="0" w:space="0" w:color="auto"/>
                        <w:left w:val="none" w:sz="0" w:space="0" w:color="auto"/>
                        <w:bottom w:val="none" w:sz="0" w:space="0" w:color="auto"/>
                        <w:right w:val="none" w:sz="0" w:space="0" w:color="auto"/>
                      </w:divBdr>
                      <w:divsChild>
                        <w:div w:id="338776882">
                          <w:marLeft w:val="0"/>
                          <w:marRight w:val="0"/>
                          <w:marTop w:val="0"/>
                          <w:marBottom w:val="0"/>
                          <w:divBdr>
                            <w:top w:val="none" w:sz="0" w:space="0" w:color="auto"/>
                            <w:left w:val="none" w:sz="0" w:space="0" w:color="auto"/>
                            <w:bottom w:val="none" w:sz="0" w:space="0" w:color="auto"/>
                            <w:right w:val="none" w:sz="0" w:space="0" w:color="auto"/>
                          </w:divBdr>
                        </w:div>
                      </w:divsChild>
                    </w:div>
                    <w:div w:id="926957480">
                      <w:marLeft w:val="0"/>
                      <w:marRight w:val="0"/>
                      <w:marTop w:val="240"/>
                      <w:marBottom w:val="240"/>
                      <w:divBdr>
                        <w:top w:val="none" w:sz="0" w:space="0" w:color="auto"/>
                        <w:left w:val="none" w:sz="0" w:space="0" w:color="auto"/>
                        <w:bottom w:val="none" w:sz="0" w:space="0" w:color="auto"/>
                        <w:right w:val="none" w:sz="0" w:space="0" w:color="auto"/>
                      </w:divBdr>
                      <w:divsChild>
                        <w:div w:id="9569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719358">
          <w:marLeft w:val="0"/>
          <w:marRight w:val="0"/>
          <w:marTop w:val="300"/>
          <w:marBottom w:val="300"/>
          <w:divBdr>
            <w:top w:val="none" w:sz="0" w:space="0" w:color="auto"/>
            <w:left w:val="none" w:sz="0" w:space="0" w:color="auto"/>
            <w:bottom w:val="none" w:sz="0" w:space="0" w:color="auto"/>
            <w:right w:val="none" w:sz="0" w:space="0" w:color="auto"/>
          </w:divBdr>
        </w:div>
        <w:div w:id="650719398">
          <w:marLeft w:val="0"/>
          <w:marRight w:val="0"/>
          <w:marTop w:val="0"/>
          <w:marBottom w:val="0"/>
          <w:divBdr>
            <w:top w:val="none" w:sz="0" w:space="0" w:color="auto"/>
            <w:left w:val="none" w:sz="0" w:space="0" w:color="auto"/>
            <w:bottom w:val="none" w:sz="0" w:space="0" w:color="auto"/>
            <w:right w:val="none" w:sz="0" w:space="0" w:color="auto"/>
          </w:divBdr>
        </w:div>
        <w:div w:id="650720879">
          <w:marLeft w:val="0"/>
          <w:marRight w:val="0"/>
          <w:marTop w:val="240"/>
          <w:marBottom w:val="240"/>
          <w:divBdr>
            <w:top w:val="none" w:sz="0" w:space="0" w:color="auto"/>
            <w:left w:val="none" w:sz="0" w:space="0" w:color="auto"/>
            <w:bottom w:val="none" w:sz="0" w:space="0" w:color="auto"/>
            <w:right w:val="none" w:sz="0" w:space="0" w:color="auto"/>
          </w:divBdr>
          <w:divsChild>
            <w:div w:id="677344856">
              <w:marLeft w:val="0"/>
              <w:marRight w:val="0"/>
              <w:marTop w:val="0"/>
              <w:marBottom w:val="0"/>
              <w:divBdr>
                <w:top w:val="none" w:sz="0" w:space="0" w:color="auto"/>
                <w:left w:val="none" w:sz="0" w:space="0" w:color="auto"/>
                <w:bottom w:val="none" w:sz="0" w:space="0" w:color="auto"/>
                <w:right w:val="none" w:sz="0" w:space="0" w:color="auto"/>
              </w:divBdr>
            </w:div>
          </w:divsChild>
        </w:div>
        <w:div w:id="650838255">
          <w:marLeft w:val="0"/>
          <w:marRight w:val="0"/>
          <w:marTop w:val="0"/>
          <w:marBottom w:val="0"/>
          <w:divBdr>
            <w:top w:val="none" w:sz="0" w:space="0" w:color="auto"/>
            <w:left w:val="none" w:sz="0" w:space="0" w:color="auto"/>
            <w:bottom w:val="none" w:sz="0" w:space="0" w:color="auto"/>
            <w:right w:val="none" w:sz="0" w:space="0" w:color="auto"/>
          </w:divBdr>
        </w:div>
        <w:div w:id="650838358">
          <w:marLeft w:val="0"/>
          <w:marRight w:val="0"/>
          <w:marTop w:val="0"/>
          <w:marBottom w:val="0"/>
          <w:divBdr>
            <w:top w:val="none" w:sz="0" w:space="0" w:color="auto"/>
            <w:left w:val="none" w:sz="0" w:space="0" w:color="auto"/>
            <w:bottom w:val="none" w:sz="0" w:space="0" w:color="auto"/>
            <w:right w:val="none" w:sz="0" w:space="0" w:color="auto"/>
          </w:divBdr>
        </w:div>
        <w:div w:id="650870072">
          <w:marLeft w:val="0"/>
          <w:marRight w:val="0"/>
          <w:marTop w:val="0"/>
          <w:marBottom w:val="0"/>
          <w:divBdr>
            <w:top w:val="none" w:sz="0" w:space="0" w:color="auto"/>
            <w:left w:val="none" w:sz="0" w:space="0" w:color="auto"/>
            <w:bottom w:val="none" w:sz="0" w:space="0" w:color="auto"/>
            <w:right w:val="none" w:sz="0" w:space="0" w:color="auto"/>
          </w:divBdr>
        </w:div>
        <w:div w:id="650984849">
          <w:marLeft w:val="0"/>
          <w:marRight w:val="0"/>
          <w:marTop w:val="0"/>
          <w:marBottom w:val="0"/>
          <w:divBdr>
            <w:top w:val="none" w:sz="0" w:space="0" w:color="auto"/>
            <w:left w:val="none" w:sz="0" w:space="0" w:color="auto"/>
            <w:bottom w:val="none" w:sz="0" w:space="0" w:color="auto"/>
            <w:right w:val="none" w:sz="0" w:space="0" w:color="auto"/>
          </w:divBdr>
          <w:divsChild>
            <w:div w:id="619919565">
              <w:marLeft w:val="0"/>
              <w:marRight w:val="0"/>
              <w:marTop w:val="0"/>
              <w:marBottom w:val="0"/>
              <w:divBdr>
                <w:top w:val="none" w:sz="0" w:space="0" w:color="auto"/>
                <w:left w:val="none" w:sz="0" w:space="0" w:color="auto"/>
                <w:bottom w:val="none" w:sz="0" w:space="0" w:color="auto"/>
                <w:right w:val="none" w:sz="0" w:space="0" w:color="auto"/>
              </w:divBdr>
            </w:div>
          </w:divsChild>
        </w:div>
        <w:div w:id="651100936">
          <w:marLeft w:val="0"/>
          <w:marRight w:val="0"/>
          <w:marTop w:val="0"/>
          <w:marBottom w:val="0"/>
          <w:divBdr>
            <w:top w:val="none" w:sz="0" w:space="0" w:color="auto"/>
            <w:left w:val="none" w:sz="0" w:space="0" w:color="auto"/>
            <w:bottom w:val="none" w:sz="0" w:space="0" w:color="auto"/>
            <w:right w:val="none" w:sz="0" w:space="0" w:color="auto"/>
          </w:divBdr>
          <w:divsChild>
            <w:div w:id="697505918">
              <w:marLeft w:val="0"/>
              <w:marRight w:val="0"/>
              <w:marTop w:val="0"/>
              <w:marBottom w:val="0"/>
              <w:divBdr>
                <w:top w:val="none" w:sz="0" w:space="0" w:color="auto"/>
                <w:left w:val="none" w:sz="0" w:space="0" w:color="auto"/>
                <w:bottom w:val="none" w:sz="0" w:space="0" w:color="auto"/>
                <w:right w:val="none" w:sz="0" w:space="0" w:color="auto"/>
              </w:divBdr>
            </w:div>
          </w:divsChild>
        </w:div>
        <w:div w:id="651101273">
          <w:marLeft w:val="0"/>
          <w:marRight w:val="0"/>
          <w:marTop w:val="0"/>
          <w:marBottom w:val="0"/>
          <w:divBdr>
            <w:top w:val="none" w:sz="0" w:space="0" w:color="auto"/>
            <w:left w:val="none" w:sz="0" w:space="0" w:color="auto"/>
            <w:bottom w:val="none" w:sz="0" w:space="0" w:color="auto"/>
            <w:right w:val="none" w:sz="0" w:space="0" w:color="auto"/>
          </w:divBdr>
        </w:div>
        <w:div w:id="651102985">
          <w:marLeft w:val="0"/>
          <w:marRight w:val="0"/>
          <w:marTop w:val="0"/>
          <w:marBottom w:val="0"/>
          <w:divBdr>
            <w:top w:val="none" w:sz="0" w:space="0" w:color="auto"/>
            <w:left w:val="none" w:sz="0" w:space="0" w:color="auto"/>
            <w:bottom w:val="none" w:sz="0" w:space="0" w:color="auto"/>
            <w:right w:val="none" w:sz="0" w:space="0" w:color="auto"/>
          </w:divBdr>
        </w:div>
        <w:div w:id="651176784">
          <w:marLeft w:val="0"/>
          <w:marRight w:val="0"/>
          <w:marTop w:val="329"/>
          <w:marBottom w:val="329"/>
          <w:divBdr>
            <w:top w:val="none" w:sz="0" w:space="0" w:color="auto"/>
            <w:left w:val="none" w:sz="0" w:space="0" w:color="auto"/>
            <w:bottom w:val="none" w:sz="0" w:space="0" w:color="auto"/>
            <w:right w:val="none" w:sz="0" w:space="0" w:color="auto"/>
          </w:divBdr>
        </w:div>
        <w:div w:id="651177192">
          <w:marLeft w:val="0"/>
          <w:marRight w:val="0"/>
          <w:marTop w:val="240"/>
          <w:marBottom w:val="240"/>
          <w:divBdr>
            <w:top w:val="none" w:sz="0" w:space="0" w:color="auto"/>
            <w:left w:val="none" w:sz="0" w:space="0" w:color="auto"/>
            <w:bottom w:val="none" w:sz="0" w:space="0" w:color="auto"/>
            <w:right w:val="none" w:sz="0" w:space="0" w:color="auto"/>
          </w:divBdr>
          <w:divsChild>
            <w:div w:id="217711484">
              <w:marLeft w:val="0"/>
              <w:marRight w:val="0"/>
              <w:marTop w:val="0"/>
              <w:marBottom w:val="0"/>
              <w:divBdr>
                <w:top w:val="none" w:sz="0" w:space="0" w:color="auto"/>
                <w:left w:val="none" w:sz="0" w:space="0" w:color="auto"/>
                <w:bottom w:val="none" w:sz="0" w:space="0" w:color="auto"/>
                <w:right w:val="none" w:sz="0" w:space="0" w:color="auto"/>
              </w:divBdr>
            </w:div>
          </w:divsChild>
        </w:div>
        <w:div w:id="651297728">
          <w:marLeft w:val="0"/>
          <w:marRight w:val="0"/>
          <w:marTop w:val="0"/>
          <w:marBottom w:val="0"/>
          <w:divBdr>
            <w:top w:val="none" w:sz="0" w:space="0" w:color="auto"/>
            <w:left w:val="none" w:sz="0" w:space="0" w:color="auto"/>
            <w:bottom w:val="none" w:sz="0" w:space="0" w:color="auto"/>
            <w:right w:val="none" w:sz="0" w:space="0" w:color="auto"/>
          </w:divBdr>
        </w:div>
        <w:div w:id="651324706">
          <w:marLeft w:val="0"/>
          <w:marRight w:val="0"/>
          <w:marTop w:val="0"/>
          <w:marBottom w:val="0"/>
          <w:divBdr>
            <w:top w:val="none" w:sz="0" w:space="0" w:color="auto"/>
            <w:left w:val="none" w:sz="0" w:space="0" w:color="auto"/>
            <w:bottom w:val="none" w:sz="0" w:space="0" w:color="auto"/>
            <w:right w:val="none" w:sz="0" w:space="0" w:color="auto"/>
          </w:divBdr>
        </w:div>
        <w:div w:id="651326027">
          <w:marLeft w:val="0"/>
          <w:marRight w:val="2361"/>
          <w:marTop w:val="0"/>
          <w:marBottom w:val="0"/>
          <w:divBdr>
            <w:top w:val="none" w:sz="0" w:space="0" w:color="auto"/>
            <w:left w:val="none" w:sz="0" w:space="0" w:color="auto"/>
            <w:bottom w:val="none" w:sz="0" w:space="0" w:color="auto"/>
            <w:right w:val="none" w:sz="0" w:space="0" w:color="auto"/>
          </w:divBdr>
        </w:div>
        <w:div w:id="651328043">
          <w:marLeft w:val="0"/>
          <w:marRight w:val="0"/>
          <w:marTop w:val="0"/>
          <w:marBottom w:val="0"/>
          <w:divBdr>
            <w:top w:val="none" w:sz="0" w:space="0" w:color="auto"/>
            <w:left w:val="none" w:sz="0" w:space="0" w:color="auto"/>
            <w:bottom w:val="none" w:sz="0" w:space="0" w:color="auto"/>
            <w:right w:val="none" w:sz="0" w:space="0" w:color="auto"/>
          </w:divBdr>
          <w:divsChild>
            <w:div w:id="348482418">
              <w:marLeft w:val="0"/>
              <w:marRight w:val="0"/>
              <w:marTop w:val="0"/>
              <w:marBottom w:val="0"/>
              <w:divBdr>
                <w:top w:val="none" w:sz="0" w:space="0" w:color="auto"/>
                <w:left w:val="none" w:sz="0" w:space="0" w:color="auto"/>
                <w:bottom w:val="none" w:sz="0" w:space="0" w:color="auto"/>
                <w:right w:val="none" w:sz="0" w:space="0" w:color="auto"/>
              </w:divBdr>
            </w:div>
          </w:divsChild>
        </w:div>
        <w:div w:id="651369640">
          <w:marLeft w:val="0"/>
          <w:marRight w:val="0"/>
          <w:marTop w:val="0"/>
          <w:marBottom w:val="0"/>
          <w:divBdr>
            <w:top w:val="none" w:sz="0" w:space="0" w:color="auto"/>
            <w:left w:val="none" w:sz="0" w:space="0" w:color="auto"/>
            <w:bottom w:val="none" w:sz="0" w:space="0" w:color="auto"/>
            <w:right w:val="none" w:sz="0" w:space="0" w:color="auto"/>
          </w:divBdr>
          <w:divsChild>
            <w:div w:id="491264616">
              <w:marLeft w:val="0"/>
              <w:marRight w:val="0"/>
              <w:marTop w:val="0"/>
              <w:marBottom w:val="0"/>
              <w:divBdr>
                <w:top w:val="none" w:sz="0" w:space="0" w:color="auto"/>
                <w:left w:val="none" w:sz="0" w:space="0" w:color="auto"/>
                <w:bottom w:val="none" w:sz="0" w:space="0" w:color="auto"/>
                <w:right w:val="none" w:sz="0" w:space="0" w:color="auto"/>
              </w:divBdr>
            </w:div>
          </w:divsChild>
        </w:div>
        <w:div w:id="651372760">
          <w:marLeft w:val="0"/>
          <w:marRight w:val="0"/>
          <w:marTop w:val="0"/>
          <w:marBottom w:val="0"/>
          <w:divBdr>
            <w:top w:val="none" w:sz="0" w:space="0" w:color="auto"/>
            <w:left w:val="none" w:sz="0" w:space="0" w:color="auto"/>
            <w:bottom w:val="none" w:sz="0" w:space="0" w:color="auto"/>
            <w:right w:val="none" w:sz="0" w:space="0" w:color="auto"/>
          </w:divBdr>
        </w:div>
        <w:div w:id="651376720">
          <w:marLeft w:val="0"/>
          <w:marRight w:val="0"/>
          <w:marTop w:val="240"/>
          <w:marBottom w:val="240"/>
          <w:divBdr>
            <w:top w:val="none" w:sz="0" w:space="0" w:color="auto"/>
            <w:left w:val="none" w:sz="0" w:space="0" w:color="auto"/>
            <w:bottom w:val="none" w:sz="0" w:space="0" w:color="auto"/>
            <w:right w:val="none" w:sz="0" w:space="0" w:color="auto"/>
          </w:divBdr>
          <w:divsChild>
            <w:div w:id="601306754">
              <w:marLeft w:val="0"/>
              <w:marRight w:val="0"/>
              <w:marTop w:val="0"/>
              <w:marBottom w:val="0"/>
              <w:divBdr>
                <w:top w:val="none" w:sz="0" w:space="0" w:color="auto"/>
                <w:left w:val="none" w:sz="0" w:space="0" w:color="auto"/>
                <w:bottom w:val="none" w:sz="0" w:space="0" w:color="auto"/>
                <w:right w:val="none" w:sz="0" w:space="0" w:color="auto"/>
              </w:divBdr>
            </w:div>
          </w:divsChild>
        </w:div>
        <w:div w:id="651446141">
          <w:marLeft w:val="0"/>
          <w:marRight w:val="0"/>
          <w:marTop w:val="240"/>
          <w:marBottom w:val="240"/>
          <w:divBdr>
            <w:top w:val="none" w:sz="0" w:space="0" w:color="auto"/>
            <w:left w:val="none" w:sz="0" w:space="0" w:color="auto"/>
            <w:bottom w:val="none" w:sz="0" w:space="0" w:color="auto"/>
            <w:right w:val="none" w:sz="0" w:space="0" w:color="auto"/>
          </w:divBdr>
        </w:div>
        <w:div w:id="651493946">
          <w:marLeft w:val="0"/>
          <w:marRight w:val="0"/>
          <w:marTop w:val="0"/>
          <w:marBottom w:val="0"/>
          <w:divBdr>
            <w:top w:val="none" w:sz="0" w:space="0" w:color="auto"/>
            <w:left w:val="none" w:sz="0" w:space="0" w:color="auto"/>
            <w:bottom w:val="none" w:sz="0" w:space="0" w:color="auto"/>
            <w:right w:val="none" w:sz="0" w:space="0" w:color="auto"/>
          </w:divBdr>
        </w:div>
        <w:div w:id="651561913">
          <w:marLeft w:val="0"/>
          <w:marRight w:val="0"/>
          <w:marTop w:val="0"/>
          <w:marBottom w:val="0"/>
          <w:divBdr>
            <w:top w:val="none" w:sz="0" w:space="0" w:color="auto"/>
            <w:left w:val="none" w:sz="0" w:space="0" w:color="auto"/>
            <w:bottom w:val="none" w:sz="0" w:space="0" w:color="auto"/>
            <w:right w:val="none" w:sz="0" w:space="0" w:color="auto"/>
          </w:divBdr>
          <w:divsChild>
            <w:div w:id="396905982">
              <w:marLeft w:val="0"/>
              <w:marRight w:val="0"/>
              <w:marTop w:val="0"/>
              <w:marBottom w:val="0"/>
              <w:divBdr>
                <w:top w:val="none" w:sz="0" w:space="0" w:color="auto"/>
                <w:left w:val="none" w:sz="0" w:space="0" w:color="auto"/>
                <w:bottom w:val="none" w:sz="0" w:space="0" w:color="auto"/>
                <w:right w:val="none" w:sz="0" w:space="0" w:color="auto"/>
              </w:divBdr>
            </w:div>
          </w:divsChild>
        </w:div>
        <w:div w:id="651565897">
          <w:marLeft w:val="0"/>
          <w:marRight w:val="0"/>
          <w:marTop w:val="240"/>
          <w:marBottom w:val="240"/>
          <w:divBdr>
            <w:top w:val="none" w:sz="0" w:space="0" w:color="auto"/>
            <w:left w:val="none" w:sz="0" w:space="0" w:color="auto"/>
            <w:bottom w:val="none" w:sz="0" w:space="0" w:color="auto"/>
            <w:right w:val="none" w:sz="0" w:space="0" w:color="auto"/>
          </w:divBdr>
        </w:div>
        <w:div w:id="651644588">
          <w:marLeft w:val="0"/>
          <w:marRight w:val="0"/>
          <w:marTop w:val="0"/>
          <w:marBottom w:val="0"/>
          <w:divBdr>
            <w:top w:val="none" w:sz="0" w:space="0" w:color="auto"/>
            <w:left w:val="none" w:sz="0" w:space="0" w:color="auto"/>
            <w:bottom w:val="none" w:sz="0" w:space="0" w:color="auto"/>
            <w:right w:val="none" w:sz="0" w:space="0" w:color="auto"/>
          </w:divBdr>
        </w:div>
        <w:div w:id="651756713">
          <w:marLeft w:val="0"/>
          <w:marRight w:val="0"/>
          <w:marTop w:val="0"/>
          <w:marBottom w:val="0"/>
          <w:divBdr>
            <w:top w:val="none" w:sz="0" w:space="0" w:color="auto"/>
            <w:left w:val="none" w:sz="0" w:space="0" w:color="auto"/>
            <w:bottom w:val="none" w:sz="0" w:space="0" w:color="auto"/>
            <w:right w:val="none" w:sz="0" w:space="0" w:color="auto"/>
          </w:divBdr>
        </w:div>
        <w:div w:id="651909533">
          <w:marLeft w:val="0"/>
          <w:marRight w:val="378"/>
          <w:marTop w:val="0"/>
          <w:marBottom w:val="0"/>
          <w:divBdr>
            <w:top w:val="none" w:sz="0" w:space="0" w:color="auto"/>
            <w:left w:val="none" w:sz="0" w:space="0" w:color="auto"/>
            <w:bottom w:val="none" w:sz="0" w:space="0" w:color="auto"/>
            <w:right w:val="none" w:sz="0" w:space="0" w:color="auto"/>
          </w:divBdr>
        </w:div>
        <w:div w:id="651953933">
          <w:marLeft w:val="0"/>
          <w:marRight w:val="0"/>
          <w:marTop w:val="0"/>
          <w:marBottom w:val="0"/>
          <w:divBdr>
            <w:top w:val="none" w:sz="0" w:space="0" w:color="auto"/>
            <w:left w:val="none" w:sz="0" w:space="0" w:color="auto"/>
            <w:bottom w:val="none" w:sz="0" w:space="0" w:color="auto"/>
            <w:right w:val="none" w:sz="0" w:space="0" w:color="auto"/>
          </w:divBdr>
        </w:div>
        <w:div w:id="651984097">
          <w:marLeft w:val="0"/>
          <w:marRight w:val="0"/>
          <w:marTop w:val="240"/>
          <w:marBottom w:val="240"/>
          <w:divBdr>
            <w:top w:val="none" w:sz="0" w:space="0" w:color="auto"/>
            <w:left w:val="none" w:sz="0" w:space="0" w:color="auto"/>
            <w:bottom w:val="none" w:sz="0" w:space="0" w:color="auto"/>
            <w:right w:val="none" w:sz="0" w:space="0" w:color="auto"/>
          </w:divBdr>
          <w:divsChild>
            <w:div w:id="951210805">
              <w:marLeft w:val="0"/>
              <w:marRight w:val="0"/>
              <w:marTop w:val="0"/>
              <w:marBottom w:val="0"/>
              <w:divBdr>
                <w:top w:val="none" w:sz="0" w:space="0" w:color="auto"/>
                <w:left w:val="none" w:sz="0" w:space="0" w:color="auto"/>
                <w:bottom w:val="none" w:sz="0" w:space="0" w:color="auto"/>
                <w:right w:val="none" w:sz="0" w:space="0" w:color="auto"/>
              </w:divBdr>
            </w:div>
          </w:divsChild>
        </w:div>
        <w:div w:id="652024205">
          <w:marLeft w:val="0"/>
          <w:marRight w:val="0"/>
          <w:marTop w:val="240"/>
          <w:marBottom w:val="240"/>
          <w:divBdr>
            <w:top w:val="none" w:sz="0" w:space="0" w:color="auto"/>
            <w:left w:val="none" w:sz="0" w:space="0" w:color="auto"/>
            <w:bottom w:val="none" w:sz="0" w:space="0" w:color="auto"/>
            <w:right w:val="none" w:sz="0" w:space="0" w:color="auto"/>
          </w:divBdr>
        </w:div>
        <w:div w:id="652024923">
          <w:marLeft w:val="0"/>
          <w:marRight w:val="0"/>
          <w:marTop w:val="0"/>
          <w:marBottom w:val="0"/>
          <w:divBdr>
            <w:top w:val="none" w:sz="0" w:space="0" w:color="auto"/>
            <w:left w:val="none" w:sz="0" w:space="0" w:color="auto"/>
            <w:bottom w:val="none" w:sz="0" w:space="0" w:color="auto"/>
            <w:right w:val="none" w:sz="0" w:space="0" w:color="auto"/>
          </w:divBdr>
        </w:div>
        <w:div w:id="652029325">
          <w:marLeft w:val="0"/>
          <w:marRight w:val="0"/>
          <w:marTop w:val="240"/>
          <w:marBottom w:val="240"/>
          <w:divBdr>
            <w:top w:val="none" w:sz="0" w:space="0" w:color="auto"/>
            <w:left w:val="none" w:sz="0" w:space="0" w:color="auto"/>
            <w:bottom w:val="none" w:sz="0" w:space="0" w:color="auto"/>
            <w:right w:val="none" w:sz="0" w:space="0" w:color="auto"/>
          </w:divBdr>
        </w:div>
        <w:div w:id="652176006">
          <w:marLeft w:val="0"/>
          <w:marRight w:val="0"/>
          <w:marTop w:val="0"/>
          <w:marBottom w:val="0"/>
          <w:divBdr>
            <w:top w:val="none" w:sz="0" w:space="0" w:color="auto"/>
            <w:left w:val="none" w:sz="0" w:space="0" w:color="auto"/>
            <w:bottom w:val="single" w:sz="12" w:space="24" w:color="B8B9BA"/>
            <w:right w:val="none" w:sz="0" w:space="0" w:color="auto"/>
          </w:divBdr>
          <w:divsChild>
            <w:div w:id="836308006">
              <w:marLeft w:val="0"/>
              <w:marRight w:val="0"/>
              <w:marTop w:val="472"/>
              <w:marBottom w:val="0"/>
              <w:divBdr>
                <w:top w:val="none" w:sz="0" w:space="0" w:color="auto"/>
                <w:left w:val="none" w:sz="0" w:space="0" w:color="auto"/>
                <w:bottom w:val="none" w:sz="0" w:space="0" w:color="auto"/>
                <w:right w:val="none" w:sz="0" w:space="0" w:color="auto"/>
              </w:divBdr>
            </w:div>
          </w:divsChild>
        </w:div>
        <w:div w:id="652180554">
          <w:marLeft w:val="0"/>
          <w:marRight w:val="0"/>
          <w:marTop w:val="0"/>
          <w:marBottom w:val="0"/>
          <w:divBdr>
            <w:top w:val="none" w:sz="0" w:space="0" w:color="auto"/>
            <w:left w:val="none" w:sz="0" w:space="0" w:color="auto"/>
            <w:bottom w:val="none" w:sz="0" w:space="0" w:color="auto"/>
            <w:right w:val="none" w:sz="0" w:space="0" w:color="auto"/>
          </w:divBdr>
          <w:divsChild>
            <w:div w:id="600644667">
              <w:marLeft w:val="0"/>
              <w:marRight w:val="0"/>
              <w:marTop w:val="0"/>
              <w:marBottom w:val="0"/>
              <w:divBdr>
                <w:top w:val="none" w:sz="0" w:space="0" w:color="auto"/>
                <w:left w:val="none" w:sz="0" w:space="0" w:color="auto"/>
                <w:bottom w:val="none" w:sz="0" w:space="0" w:color="auto"/>
                <w:right w:val="none" w:sz="0" w:space="0" w:color="auto"/>
              </w:divBdr>
              <w:divsChild>
                <w:div w:id="26931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15902">
          <w:marLeft w:val="0"/>
          <w:marRight w:val="0"/>
          <w:marTop w:val="0"/>
          <w:marBottom w:val="0"/>
          <w:divBdr>
            <w:top w:val="none" w:sz="0" w:space="0" w:color="auto"/>
            <w:left w:val="none" w:sz="0" w:space="0" w:color="auto"/>
            <w:bottom w:val="none" w:sz="0" w:space="0" w:color="auto"/>
            <w:right w:val="none" w:sz="0" w:space="0" w:color="auto"/>
          </w:divBdr>
        </w:div>
        <w:div w:id="652219339">
          <w:marLeft w:val="0"/>
          <w:marRight w:val="0"/>
          <w:marTop w:val="0"/>
          <w:marBottom w:val="0"/>
          <w:divBdr>
            <w:top w:val="none" w:sz="0" w:space="0" w:color="auto"/>
            <w:left w:val="none" w:sz="0" w:space="0" w:color="auto"/>
            <w:bottom w:val="none" w:sz="0" w:space="0" w:color="auto"/>
            <w:right w:val="none" w:sz="0" w:space="0" w:color="auto"/>
          </w:divBdr>
          <w:divsChild>
            <w:div w:id="278491815">
              <w:marLeft w:val="0"/>
              <w:marRight w:val="0"/>
              <w:marTop w:val="0"/>
              <w:marBottom w:val="0"/>
              <w:divBdr>
                <w:top w:val="none" w:sz="0" w:space="0" w:color="auto"/>
                <w:left w:val="none" w:sz="0" w:space="0" w:color="auto"/>
                <w:bottom w:val="none" w:sz="0" w:space="0" w:color="auto"/>
                <w:right w:val="none" w:sz="0" w:space="0" w:color="auto"/>
              </w:divBdr>
            </w:div>
          </w:divsChild>
        </w:div>
        <w:div w:id="652224116">
          <w:marLeft w:val="0"/>
          <w:marRight w:val="0"/>
          <w:marTop w:val="0"/>
          <w:marBottom w:val="0"/>
          <w:divBdr>
            <w:top w:val="none" w:sz="0" w:space="0" w:color="auto"/>
            <w:left w:val="none" w:sz="0" w:space="0" w:color="auto"/>
            <w:bottom w:val="none" w:sz="0" w:space="0" w:color="auto"/>
            <w:right w:val="none" w:sz="0" w:space="0" w:color="auto"/>
          </w:divBdr>
          <w:divsChild>
            <w:div w:id="507209402">
              <w:marLeft w:val="0"/>
              <w:marRight w:val="0"/>
              <w:marTop w:val="0"/>
              <w:marBottom w:val="0"/>
              <w:divBdr>
                <w:top w:val="none" w:sz="0" w:space="0" w:color="auto"/>
                <w:left w:val="none" w:sz="0" w:space="0" w:color="auto"/>
                <w:bottom w:val="none" w:sz="0" w:space="0" w:color="auto"/>
                <w:right w:val="none" w:sz="0" w:space="0" w:color="auto"/>
              </w:divBdr>
              <w:divsChild>
                <w:div w:id="75891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300756">
          <w:marLeft w:val="0"/>
          <w:marRight w:val="0"/>
          <w:marTop w:val="0"/>
          <w:marBottom w:val="0"/>
          <w:divBdr>
            <w:top w:val="none" w:sz="0" w:space="0" w:color="auto"/>
            <w:left w:val="none" w:sz="0" w:space="0" w:color="auto"/>
            <w:bottom w:val="none" w:sz="0" w:space="0" w:color="auto"/>
            <w:right w:val="none" w:sz="0" w:space="0" w:color="auto"/>
          </w:divBdr>
        </w:div>
        <w:div w:id="652370070">
          <w:marLeft w:val="0"/>
          <w:marRight w:val="0"/>
          <w:marTop w:val="0"/>
          <w:marBottom w:val="0"/>
          <w:divBdr>
            <w:top w:val="none" w:sz="0" w:space="0" w:color="auto"/>
            <w:left w:val="none" w:sz="0" w:space="0" w:color="auto"/>
            <w:bottom w:val="none" w:sz="0" w:space="0" w:color="auto"/>
            <w:right w:val="none" w:sz="0" w:space="0" w:color="auto"/>
          </w:divBdr>
        </w:div>
        <w:div w:id="652370719">
          <w:marLeft w:val="0"/>
          <w:marRight w:val="0"/>
          <w:marTop w:val="240"/>
          <w:marBottom w:val="240"/>
          <w:divBdr>
            <w:top w:val="none" w:sz="0" w:space="0" w:color="auto"/>
            <w:left w:val="none" w:sz="0" w:space="0" w:color="auto"/>
            <w:bottom w:val="none" w:sz="0" w:space="0" w:color="auto"/>
            <w:right w:val="none" w:sz="0" w:space="0" w:color="auto"/>
          </w:divBdr>
          <w:divsChild>
            <w:div w:id="183835384">
              <w:marLeft w:val="0"/>
              <w:marRight w:val="0"/>
              <w:marTop w:val="0"/>
              <w:marBottom w:val="0"/>
              <w:divBdr>
                <w:top w:val="none" w:sz="0" w:space="0" w:color="auto"/>
                <w:left w:val="none" w:sz="0" w:space="0" w:color="auto"/>
                <w:bottom w:val="none" w:sz="0" w:space="0" w:color="auto"/>
                <w:right w:val="none" w:sz="0" w:space="0" w:color="auto"/>
              </w:divBdr>
            </w:div>
          </w:divsChild>
        </w:div>
        <w:div w:id="652372534">
          <w:marLeft w:val="0"/>
          <w:marRight w:val="0"/>
          <w:marTop w:val="0"/>
          <w:marBottom w:val="0"/>
          <w:divBdr>
            <w:top w:val="none" w:sz="0" w:space="0" w:color="auto"/>
            <w:left w:val="none" w:sz="0" w:space="0" w:color="auto"/>
            <w:bottom w:val="none" w:sz="0" w:space="0" w:color="auto"/>
            <w:right w:val="none" w:sz="0" w:space="0" w:color="auto"/>
          </w:divBdr>
        </w:div>
        <w:div w:id="652413625">
          <w:marLeft w:val="0"/>
          <w:marRight w:val="0"/>
          <w:marTop w:val="0"/>
          <w:marBottom w:val="0"/>
          <w:divBdr>
            <w:top w:val="none" w:sz="0" w:space="0" w:color="auto"/>
            <w:left w:val="none" w:sz="0" w:space="0" w:color="auto"/>
            <w:bottom w:val="none" w:sz="0" w:space="0" w:color="auto"/>
            <w:right w:val="none" w:sz="0" w:space="0" w:color="auto"/>
          </w:divBdr>
        </w:div>
        <w:div w:id="652488388">
          <w:marLeft w:val="0"/>
          <w:marRight w:val="0"/>
          <w:marTop w:val="240"/>
          <w:marBottom w:val="240"/>
          <w:divBdr>
            <w:top w:val="none" w:sz="0" w:space="0" w:color="auto"/>
            <w:left w:val="none" w:sz="0" w:space="0" w:color="auto"/>
            <w:bottom w:val="none" w:sz="0" w:space="0" w:color="auto"/>
            <w:right w:val="none" w:sz="0" w:space="0" w:color="auto"/>
          </w:divBdr>
          <w:divsChild>
            <w:div w:id="670913262">
              <w:marLeft w:val="0"/>
              <w:marRight w:val="0"/>
              <w:marTop w:val="0"/>
              <w:marBottom w:val="0"/>
              <w:divBdr>
                <w:top w:val="none" w:sz="0" w:space="0" w:color="auto"/>
                <w:left w:val="none" w:sz="0" w:space="0" w:color="auto"/>
                <w:bottom w:val="none" w:sz="0" w:space="0" w:color="auto"/>
                <w:right w:val="none" w:sz="0" w:space="0" w:color="auto"/>
              </w:divBdr>
            </w:div>
          </w:divsChild>
        </w:div>
        <w:div w:id="652682612">
          <w:marLeft w:val="0"/>
          <w:marRight w:val="0"/>
          <w:marTop w:val="0"/>
          <w:marBottom w:val="0"/>
          <w:divBdr>
            <w:top w:val="none" w:sz="0" w:space="0" w:color="auto"/>
            <w:left w:val="none" w:sz="0" w:space="0" w:color="auto"/>
            <w:bottom w:val="none" w:sz="0" w:space="0" w:color="auto"/>
            <w:right w:val="none" w:sz="0" w:space="0" w:color="auto"/>
          </w:divBdr>
        </w:div>
        <w:div w:id="652687032">
          <w:marLeft w:val="0"/>
          <w:marRight w:val="0"/>
          <w:marTop w:val="240"/>
          <w:marBottom w:val="240"/>
          <w:divBdr>
            <w:top w:val="none" w:sz="0" w:space="0" w:color="auto"/>
            <w:left w:val="none" w:sz="0" w:space="0" w:color="auto"/>
            <w:bottom w:val="none" w:sz="0" w:space="0" w:color="auto"/>
            <w:right w:val="none" w:sz="0" w:space="0" w:color="auto"/>
          </w:divBdr>
        </w:div>
        <w:div w:id="652756583">
          <w:marLeft w:val="0"/>
          <w:marRight w:val="0"/>
          <w:marTop w:val="329"/>
          <w:marBottom w:val="329"/>
          <w:divBdr>
            <w:top w:val="none" w:sz="0" w:space="0" w:color="auto"/>
            <w:left w:val="none" w:sz="0" w:space="0" w:color="auto"/>
            <w:bottom w:val="none" w:sz="0" w:space="0" w:color="auto"/>
            <w:right w:val="none" w:sz="0" w:space="0" w:color="auto"/>
          </w:divBdr>
        </w:div>
        <w:div w:id="652948870">
          <w:marLeft w:val="0"/>
          <w:marRight w:val="0"/>
          <w:marTop w:val="600"/>
          <w:marBottom w:val="600"/>
          <w:divBdr>
            <w:top w:val="none" w:sz="0" w:space="0" w:color="auto"/>
            <w:left w:val="none" w:sz="0" w:space="0" w:color="auto"/>
            <w:bottom w:val="none" w:sz="0" w:space="0" w:color="auto"/>
            <w:right w:val="none" w:sz="0" w:space="0" w:color="auto"/>
          </w:divBdr>
          <w:divsChild>
            <w:div w:id="2706978">
              <w:marLeft w:val="0"/>
              <w:marRight w:val="0"/>
              <w:marTop w:val="240"/>
              <w:marBottom w:val="240"/>
              <w:divBdr>
                <w:top w:val="none" w:sz="0" w:space="0" w:color="auto"/>
                <w:left w:val="none" w:sz="0" w:space="0" w:color="auto"/>
                <w:bottom w:val="none" w:sz="0" w:space="0" w:color="auto"/>
                <w:right w:val="none" w:sz="0" w:space="0" w:color="auto"/>
              </w:divBdr>
            </w:div>
            <w:div w:id="103694657">
              <w:marLeft w:val="0"/>
              <w:marRight w:val="0"/>
              <w:marTop w:val="300"/>
              <w:marBottom w:val="300"/>
              <w:divBdr>
                <w:top w:val="none" w:sz="0" w:space="0" w:color="auto"/>
                <w:left w:val="none" w:sz="0" w:space="0" w:color="auto"/>
                <w:bottom w:val="none" w:sz="0" w:space="0" w:color="auto"/>
                <w:right w:val="none" w:sz="0" w:space="0" w:color="auto"/>
              </w:divBdr>
            </w:div>
            <w:div w:id="238172538">
              <w:marLeft w:val="0"/>
              <w:marRight w:val="0"/>
              <w:marTop w:val="240"/>
              <w:marBottom w:val="240"/>
              <w:divBdr>
                <w:top w:val="none" w:sz="0" w:space="0" w:color="auto"/>
                <w:left w:val="none" w:sz="0" w:space="0" w:color="auto"/>
                <w:bottom w:val="none" w:sz="0" w:space="0" w:color="auto"/>
                <w:right w:val="none" w:sz="0" w:space="0" w:color="auto"/>
              </w:divBdr>
            </w:div>
            <w:div w:id="462503139">
              <w:marLeft w:val="0"/>
              <w:marRight w:val="0"/>
              <w:marTop w:val="240"/>
              <w:marBottom w:val="240"/>
              <w:divBdr>
                <w:top w:val="none" w:sz="0" w:space="0" w:color="auto"/>
                <w:left w:val="none" w:sz="0" w:space="0" w:color="auto"/>
                <w:bottom w:val="none" w:sz="0" w:space="0" w:color="auto"/>
                <w:right w:val="none" w:sz="0" w:space="0" w:color="auto"/>
              </w:divBdr>
              <w:divsChild>
                <w:div w:id="145905110">
                  <w:marLeft w:val="0"/>
                  <w:marRight w:val="0"/>
                  <w:marTop w:val="0"/>
                  <w:marBottom w:val="0"/>
                  <w:divBdr>
                    <w:top w:val="none" w:sz="0" w:space="0" w:color="auto"/>
                    <w:left w:val="none" w:sz="0" w:space="0" w:color="auto"/>
                    <w:bottom w:val="none" w:sz="0" w:space="0" w:color="auto"/>
                    <w:right w:val="none" w:sz="0" w:space="0" w:color="auto"/>
                  </w:divBdr>
                </w:div>
              </w:divsChild>
            </w:div>
            <w:div w:id="499006167">
              <w:marLeft w:val="0"/>
              <w:marRight w:val="0"/>
              <w:marTop w:val="240"/>
              <w:marBottom w:val="240"/>
              <w:divBdr>
                <w:top w:val="none" w:sz="0" w:space="0" w:color="auto"/>
                <w:left w:val="none" w:sz="0" w:space="0" w:color="auto"/>
                <w:bottom w:val="none" w:sz="0" w:space="0" w:color="auto"/>
                <w:right w:val="none" w:sz="0" w:space="0" w:color="auto"/>
              </w:divBdr>
              <w:divsChild>
                <w:div w:id="130488846">
                  <w:marLeft w:val="0"/>
                  <w:marRight w:val="0"/>
                  <w:marTop w:val="0"/>
                  <w:marBottom w:val="0"/>
                  <w:divBdr>
                    <w:top w:val="none" w:sz="0" w:space="0" w:color="auto"/>
                    <w:left w:val="none" w:sz="0" w:space="0" w:color="auto"/>
                    <w:bottom w:val="none" w:sz="0" w:space="0" w:color="auto"/>
                    <w:right w:val="none" w:sz="0" w:space="0" w:color="auto"/>
                  </w:divBdr>
                </w:div>
              </w:divsChild>
            </w:div>
            <w:div w:id="499807152">
              <w:marLeft w:val="0"/>
              <w:marRight w:val="0"/>
              <w:marTop w:val="240"/>
              <w:marBottom w:val="240"/>
              <w:divBdr>
                <w:top w:val="none" w:sz="0" w:space="0" w:color="auto"/>
                <w:left w:val="none" w:sz="0" w:space="0" w:color="auto"/>
                <w:bottom w:val="none" w:sz="0" w:space="0" w:color="auto"/>
                <w:right w:val="none" w:sz="0" w:space="0" w:color="auto"/>
              </w:divBdr>
              <w:divsChild>
                <w:div w:id="610825148">
                  <w:marLeft w:val="0"/>
                  <w:marRight w:val="0"/>
                  <w:marTop w:val="0"/>
                  <w:marBottom w:val="0"/>
                  <w:divBdr>
                    <w:top w:val="none" w:sz="0" w:space="0" w:color="auto"/>
                    <w:left w:val="none" w:sz="0" w:space="0" w:color="auto"/>
                    <w:bottom w:val="none" w:sz="0" w:space="0" w:color="auto"/>
                    <w:right w:val="none" w:sz="0" w:space="0" w:color="auto"/>
                  </w:divBdr>
                </w:div>
              </w:divsChild>
            </w:div>
            <w:div w:id="574440426">
              <w:marLeft w:val="0"/>
              <w:marRight w:val="0"/>
              <w:marTop w:val="240"/>
              <w:marBottom w:val="240"/>
              <w:divBdr>
                <w:top w:val="none" w:sz="0" w:space="0" w:color="auto"/>
                <w:left w:val="none" w:sz="0" w:space="0" w:color="auto"/>
                <w:bottom w:val="none" w:sz="0" w:space="0" w:color="auto"/>
                <w:right w:val="none" w:sz="0" w:space="0" w:color="auto"/>
              </w:divBdr>
            </w:div>
            <w:div w:id="697198173">
              <w:marLeft w:val="0"/>
              <w:marRight w:val="0"/>
              <w:marTop w:val="240"/>
              <w:marBottom w:val="240"/>
              <w:divBdr>
                <w:top w:val="none" w:sz="0" w:space="0" w:color="auto"/>
                <w:left w:val="none" w:sz="0" w:space="0" w:color="auto"/>
                <w:bottom w:val="none" w:sz="0" w:space="0" w:color="auto"/>
                <w:right w:val="none" w:sz="0" w:space="0" w:color="auto"/>
              </w:divBdr>
              <w:divsChild>
                <w:div w:id="4162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952357">
          <w:marLeft w:val="0"/>
          <w:marRight w:val="0"/>
          <w:marTop w:val="0"/>
          <w:marBottom w:val="0"/>
          <w:divBdr>
            <w:top w:val="none" w:sz="0" w:space="0" w:color="auto"/>
            <w:left w:val="none" w:sz="0" w:space="0" w:color="auto"/>
            <w:bottom w:val="none" w:sz="0" w:space="0" w:color="auto"/>
            <w:right w:val="none" w:sz="0" w:space="0" w:color="auto"/>
          </w:divBdr>
        </w:div>
        <w:div w:id="653025262">
          <w:marLeft w:val="0"/>
          <w:marRight w:val="0"/>
          <w:marTop w:val="0"/>
          <w:marBottom w:val="0"/>
          <w:divBdr>
            <w:top w:val="none" w:sz="0" w:space="0" w:color="auto"/>
            <w:left w:val="none" w:sz="0" w:space="0" w:color="auto"/>
            <w:bottom w:val="none" w:sz="0" w:space="0" w:color="auto"/>
            <w:right w:val="none" w:sz="0" w:space="0" w:color="auto"/>
          </w:divBdr>
        </w:div>
        <w:div w:id="653027063">
          <w:marLeft w:val="0"/>
          <w:marRight w:val="0"/>
          <w:marTop w:val="240"/>
          <w:marBottom w:val="240"/>
          <w:divBdr>
            <w:top w:val="none" w:sz="0" w:space="0" w:color="auto"/>
            <w:left w:val="none" w:sz="0" w:space="0" w:color="auto"/>
            <w:bottom w:val="none" w:sz="0" w:space="0" w:color="auto"/>
            <w:right w:val="none" w:sz="0" w:space="0" w:color="auto"/>
          </w:divBdr>
          <w:divsChild>
            <w:div w:id="827745835">
              <w:marLeft w:val="0"/>
              <w:marRight w:val="0"/>
              <w:marTop w:val="0"/>
              <w:marBottom w:val="0"/>
              <w:divBdr>
                <w:top w:val="none" w:sz="0" w:space="0" w:color="auto"/>
                <w:left w:val="none" w:sz="0" w:space="0" w:color="auto"/>
                <w:bottom w:val="none" w:sz="0" w:space="0" w:color="auto"/>
                <w:right w:val="none" w:sz="0" w:space="0" w:color="auto"/>
              </w:divBdr>
            </w:div>
          </w:divsChild>
        </w:div>
        <w:div w:id="653215404">
          <w:marLeft w:val="0"/>
          <w:marRight w:val="0"/>
          <w:marTop w:val="0"/>
          <w:marBottom w:val="0"/>
          <w:divBdr>
            <w:top w:val="none" w:sz="0" w:space="0" w:color="auto"/>
            <w:left w:val="none" w:sz="0" w:space="0" w:color="auto"/>
            <w:bottom w:val="none" w:sz="0" w:space="0" w:color="auto"/>
            <w:right w:val="none" w:sz="0" w:space="0" w:color="auto"/>
          </w:divBdr>
        </w:div>
        <w:div w:id="653219682">
          <w:marLeft w:val="0"/>
          <w:marRight w:val="0"/>
          <w:marTop w:val="240"/>
          <w:marBottom w:val="240"/>
          <w:divBdr>
            <w:top w:val="none" w:sz="0" w:space="0" w:color="auto"/>
            <w:left w:val="none" w:sz="0" w:space="0" w:color="auto"/>
            <w:bottom w:val="none" w:sz="0" w:space="0" w:color="auto"/>
            <w:right w:val="none" w:sz="0" w:space="0" w:color="auto"/>
          </w:divBdr>
          <w:divsChild>
            <w:div w:id="834489887">
              <w:marLeft w:val="0"/>
              <w:marRight w:val="0"/>
              <w:marTop w:val="0"/>
              <w:marBottom w:val="0"/>
              <w:divBdr>
                <w:top w:val="none" w:sz="0" w:space="0" w:color="auto"/>
                <w:left w:val="none" w:sz="0" w:space="0" w:color="auto"/>
                <w:bottom w:val="none" w:sz="0" w:space="0" w:color="auto"/>
                <w:right w:val="none" w:sz="0" w:space="0" w:color="auto"/>
              </w:divBdr>
            </w:div>
          </w:divsChild>
        </w:div>
        <w:div w:id="653529468">
          <w:marLeft w:val="0"/>
          <w:marRight w:val="0"/>
          <w:marTop w:val="354"/>
          <w:marBottom w:val="354"/>
          <w:divBdr>
            <w:top w:val="none" w:sz="0" w:space="0" w:color="auto"/>
            <w:left w:val="none" w:sz="0" w:space="0" w:color="auto"/>
            <w:bottom w:val="none" w:sz="0" w:space="0" w:color="auto"/>
            <w:right w:val="none" w:sz="0" w:space="0" w:color="auto"/>
          </w:divBdr>
          <w:divsChild>
            <w:div w:id="37779665">
              <w:marLeft w:val="0"/>
              <w:marRight w:val="0"/>
              <w:marTop w:val="0"/>
              <w:marBottom w:val="0"/>
              <w:divBdr>
                <w:top w:val="none" w:sz="0" w:space="0" w:color="auto"/>
                <w:left w:val="none" w:sz="0" w:space="0" w:color="auto"/>
                <w:bottom w:val="none" w:sz="0" w:space="0" w:color="auto"/>
                <w:right w:val="none" w:sz="0" w:space="0" w:color="auto"/>
              </w:divBdr>
            </w:div>
          </w:divsChild>
        </w:div>
        <w:div w:id="653534957">
          <w:marLeft w:val="0"/>
          <w:marRight w:val="0"/>
          <w:marTop w:val="225"/>
          <w:marBottom w:val="0"/>
          <w:divBdr>
            <w:top w:val="none" w:sz="0" w:space="0" w:color="auto"/>
            <w:left w:val="none" w:sz="0" w:space="0" w:color="auto"/>
            <w:bottom w:val="none" w:sz="0" w:space="0" w:color="auto"/>
            <w:right w:val="none" w:sz="0" w:space="0" w:color="auto"/>
          </w:divBdr>
          <w:divsChild>
            <w:div w:id="189148374">
              <w:marLeft w:val="0"/>
              <w:marRight w:val="0"/>
              <w:marTop w:val="0"/>
              <w:marBottom w:val="0"/>
              <w:divBdr>
                <w:top w:val="none" w:sz="0" w:space="0" w:color="auto"/>
                <w:left w:val="none" w:sz="0" w:space="0" w:color="auto"/>
                <w:bottom w:val="none" w:sz="0" w:space="0" w:color="auto"/>
                <w:right w:val="none" w:sz="0" w:space="0" w:color="auto"/>
              </w:divBdr>
            </w:div>
          </w:divsChild>
        </w:div>
        <w:div w:id="653727474">
          <w:marLeft w:val="0"/>
          <w:marRight w:val="0"/>
          <w:marTop w:val="75"/>
          <w:marBottom w:val="0"/>
          <w:divBdr>
            <w:top w:val="none" w:sz="0" w:space="0" w:color="auto"/>
            <w:left w:val="none" w:sz="0" w:space="0" w:color="auto"/>
            <w:bottom w:val="none" w:sz="0" w:space="0" w:color="auto"/>
            <w:right w:val="none" w:sz="0" w:space="0" w:color="auto"/>
          </w:divBdr>
        </w:div>
        <w:div w:id="653795526">
          <w:marLeft w:val="0"/>
          <w:marRight w:val="0"/>
          <w:marTop w:val="0"/>
          <w:marBottom w:val="0"/>
          <w:divBdr>
            <w:top w:val="none" w:sz="0" w:space="0" w:color="auto"/>
            <w:left w:val="none" w:sz="0" w:space="0" w:color="auto"/>
            <w:bottom w:val="none" w:sz="0" w:space="0" w:color="auto"/>
            <w:right w:val="none" w:sz="0" w:space="0" w:color="auto"/>
          </w:divBdr>
        </w:div>
        <w:div w:id="653796494">
          <w:marLeft w:val="0"/>
          <w:marRight w:val="0"/>
          <w:marTop w:val="0"/>
          <w:marBottom w:val="0"/>
          <w:divBdr>
            <w:top w:val="none" w:sz="0" w:space="0" w:color="auto"/>
            <w:left w:val="none" w:sz="0" w:space="0" w:color="auto"/>
            <w:bottom w:val="none" w:sz="0" w:space="0" w:color="auto"/>
            <w:right w:val="none" w:sz="0" w:space="0" w:color="auto"/>
          </w:divBdr>
        </w:div>
        <w:div w:id="653991394">
          <w:marLeft w:val="0"/>
          <w:marRight w:val="240"/>
          <w:marTop w:val="180"/>
          <w:marBottom w:val="0"/>
          <w:divBdr>
            <w:top w:val="none" w:sz="0" w:space="0" w:color="auto"/>
            <w:left w:val="none" w:sz="0" w:space="0" w:color="auto"/>
            <w:bottom w:val="none" w:sz="0" w:space="0" w:color="auto"/>
            <w:right w:val="none" w:sz="0" w:space="0" w:color="auto"/>
          </w:divBdr>
        </w:div>
        <w:div w:id="654143814">
          <w:marLeft w:val="0"/>
          <w:marRight w:val="0"/>
          <w:marTop w:val="0"/>
          <w:marBottom w:val="0"/>
          <w:divBdr>
            <w:top w:val="none" w:sz="0" w:space="0" w:color="auto"/>
            <w:left w:val="none" w:sz="0" w:space="0" w:color="auto"/>
            <w:bottom w:val="none" w:sz="0" w:space="0" w:color="auto"/>
            <w:right w:val="none" w:sz="0" w:space="0" w:color="auto"/>
          </w:divBdr>
        </w:div>
        <w:div w:id="654146930">
          <w:marLeft w:val="0"/>
          <w:marRight w:val="0"/>
          <w:marTop w:val="0"/>
          <w:marBottom w:val="211"/>
          <w:divBdr>
            <w:top w:val="none" w:sz="0" w:space="0" w:color="auto"/>
            <w:left w:val="none" w:sz="0" w:space="0" w:color="auto"/>
            <w:bottom w:val="none" w:sz="0" w:space="0" w:color="auto"/>
            <w:right w:val="none" w:sz="0" w:space="0" w:color="auto"/>
          </w:divBdr>
          <w:divsChild>
            <w:div w:id="301809663">
              <w:marLeft w:val="0"/>
              <w:marRight w:val="0"/>
              <w:marTop w:val="0"/>
              <w:marBottom w:val="211"/>
              <w:divBdr>
                <w:top w:val="none" w:sz="0" w:space="0" w:color="auto"/>
                <w:left w:val="none" w:sz="0" w:space="0" w:color="auto"/>
                <w:bottom w:val="none" w:sz="0" w:space="0" w:color="auto"/>
                <w:right w:val="none" w:sz="0" w:space="0" w:color="auto"/>
              </w:divBdr>
            </w:div>
          </w:divsChild>
        </w:div>
        <w:div w:id="654189063">
          <w:marLeft w:val="0"/>
          <w:marRight w:val="0"/>
          <w:marTop w:val="240"/>
          <w:marBottom w:val="240"/>
          <w:divBdr>
            <w:top w:val="none" w:sz="0" w:space="0" w:color="auto"/>
            <w:left w:val="none" w:sz="0" w:space="0" w:color="auto"/>
            <w:bottom w:val="none" w:sz="0" w:space="0" w:color="auto"/>
            <w:right w:val="none" w:sz="0" w:space="0" w:color="auto"/>
          </w:divBdr>
        </w:div>
        <w:div w:id="654452605">
          <w:marLeft w:val="0"/>
          <w:marRight w:val="0"/>
          <w:marTop w:val="860"/>
          <w:marBottom w:val="0"/>
          <w:divBdr>
            <w:top w:val="none" w:sz="0" w:space="0" w:color="auto"/>
            <w:left w:val="none" w:sz="0" w:space="0" w:color="auto"/>
            <w:bottom w:val="none" w:sz="0" w:space="0" w:color="auto"/>
            <w:right w:val="none" w:sz="0" w:space="0" w:color="auto"/>
          </w:divBdr>
        </w:div>
        <w:div w:id="654452740">
          <w:marLeft w:val="0"/>
          <w:marRight w:val="0"/>
          <w:marTop w:val="240"/>
          <w:marBottom w:val="240"/>
          <w:divBdr>
            <w:top w:val="none" w:sz="0" w:space="0" w:color="auto"/>
            <w:left w:val="none" w:sz="0" w:space="0" w:color="auto"/>
            <w:bottom w:val="none" w:sz="0" w:space="0" w:color="auto"/>
            <w:right w:val="none" w:sz="0" w:space="0" w:color="auto"/>
          </w:divBdr>
        </w:div>
        <w:div w:id="654577898">
          <w:marLeft w:val="0"/>
          <w:marRight w:val="0"/>
          <w:marTop w:val="0"/>
          <w:marBottom w:val="0"/>
          <w:divBdr>
            <w:top w:val="none" w:sz="0" w:space="0" w:color="auto"/>
            <w:left w:val="none" w:sz="0" w:space="0" w:color="auto"/>
            <w:bottom w:val="none" w:sz="0" w:space="0" w:color="auto"/>
            <w:right w:val="none" w:sz="0" w:space="0" w:color="auto"/>
          </w:divBdr>
        </w:div>
        <w:div w:id="654728080">
          <w:marLeft w:val="0"/>
          <w:marRight w:val="0"/>
          <w:marTop w:val="0"/>
          <w:marBottom w:val="0"/>
          <w:divBdr>
            <w:top w:val="none" w:sz="0" w:space="0" w:color="auto"/>
            <w:left w:val="none" w:sz="0" w:space="0" w:color="auto"/>
            <w:bottom w:val="none" w:sz="0" w:space="0" w:color="auto"/>
            <w:right w:val="none" w:sz="0" w:space="0" w:color="auto"/>
          </w:divBdr>
        </w:div>
        <w:div w:id="654796465">
          <w:marLeft w:val="0"/>
          <w:marRight w:val="0"/>
          <w:marTop w:val="860"/>
          <w:marBottom w:val="860"/>
          <w:divBdr>
            <w:top w:val="none" w:sz="0" w:space="0" w:color="auto"/>
            <w:left w:val="none" w:sz="0" w:space="0" w:color="auto"/>
            <w:bottom w:val="none" w:sz="0" w:space="0" w:color="auto"/>
            <w:right w:val="none" w:sz="0" w:space="0" w:color="auto"/>
          </w:divBdr>
          <w:divsChild>
            <w:div w:id="139269951">
              <w:marLeft w:val="0"/>
              <w:marRight w:val="0"/>
              <w:marTop w:val="344"/>
              <w:marBottom w:val="344"/>
              <w:divBdr>
                <w:top w:val="none" w:sz="0" w:space="0" w:color="auto"/>
                <w:left w:val="none" w:sz="0" w:space="0" w:color="auto"/>
                <w:bottom w:val="none" w:sz="0" w:space="0" w:color="auto"/>
                <w:right w:val="none" w:sz="0" w:space="0" w:color="auto"/>
              </w:divBdr>
            </w:div>
            <w:div w:id="265237475">
              <w:marLeft w:val="0"/>
              <w:marRight w:val="0"/>
              <w:marTop w:val="344"/>
              <w:marBottom w:val="344"/>
              <w:divBdr>
                <w:top w:val="none" w:sz="0" w:space="0" w:color="auto"/>
                <w:left w:val="none" w:sz="0" w:space="0" w:color="auto"/>
                <w:bottom w:val="none" w:sz="0" w:space="0" w:color="auto"/>
                <w:right w:val="none" w:sz="0" w:space="0" w:color="auto"/>
              </w:divBdr>
            </w:div>
            <w:div w:id="332609846">
              <w:marLeft w:val="0"/>
              <w:marRight w:val="0"/>
              <w:marTop w:val="344"/>
              <w:marBottom w:val="344"/>
              <w:divBdr>
                <w:top w:val="none" w:sz="0" w:space="0" w:color="auto"/>
                <w:left w:val="none" w:sz="0" w:space="0" w:color="auto"/>
                <w:bottom w:val="none" w:sz="0" w:space="0" w:color="auto"/>
                <w:right w:val="none" w:sz="0" w:space="0" w:color="auto"/>
              </w:divBdr>
              <w:divsChild>
                <w:div w:id="134299920">
                  <w:marLeft w:val="0"/>
                  <w:marRight w:val="0"/>
                  <w:marTop w:val="0"/>
                  <w:marBottom w:val="0"/>
                  <w:divBdr>
                    <w:top w:val="none" w:sz="0" w:space="0" w:color="auto"/>
                    <w:left w:val="none" w:sz="0" w:space="0" w:color="auto"/>
                    <w:bottom w:val="none" w:sz="0" w:space="0" w:color="auto"/>
                    <w:right w:val="none" w:sz="0" w:space="0" w:color="auto"/>
                  </w:divBdr>
                </w:div>
              </w:divsChild>
            </w:div>
            <w:div w:id="414279993">
              <w:marLeft w:val="0"/>
              <w:marRight w:val="0"/>
              <w:marTop w:val="344"/>
              <w:marBottom w:val="344"/>
              <w:divBdr>
                <w:top w:val="none" w:sz="0" w:space="0" w:color="auto"/>
                <w:left w:val="none" w:sz="0" w:space="0" w:color="auto"/>
                <w:bottom w:val="none" w:sz="0" w:space="0" w:color="auto"/>
                <w:right w:val="none" w:sz="0" w:space="0" w:color="auto"/>
              </w:divBdr>
            </w:div>
            <w:div w:id="440418746">
              <w:marLeft w:val="0"/>
              <w:marRight w:val="0"/>
              <w:marTop w:val="344"/>
              <w:marBottom w:val="344"/>
              <w:divBdr>
                <w:top w:val="none" w:sz="0" w:space="0" w:color="auto"/>
                <w:left w:val="none" w:sz="0" w:space="0" w:color="auto"/>
                <w:bottom w:val="none" w:sz="0" w:space="0" w:color="auto"/>
                <w:right w:val="none" w:sz="0" w:space="0" w:color="auto"/>
              </w:divBdr>
              <w:divsChild>
                <w:div w:id="185603141">
                  <w:marLeft w:val="0"/>
                  <w:marRight w:val="0"/>
                  <w:marTop w:val="0"/>
                  <w:marBottom w:val="0"/>
                  <w:divBdr>
                    <w:top w:val="none" w:sz="0" w:space="0" w:color="auto"/>
                    <w:left w:val="none" w:sz="0" w:space="0" w:color="auto"/>
                    <w:bottom w:val="none" w:sz="0" w:space="0" w:color="auto"/>
                    <w:right w:val="none" w:sz="0" w:space="0" w:color="auto"/>
                  </w:divBdr>
                </w:div>
              </w:divsChild>
            </w:div>
            <w:div w:id="457066574">
              <w:marLeft w:val="0"/>
              <w:marRight w:val="0"/>
              <w:marTop w:val="344"/>
              <w:marBottom w:val="344"/>
              <w:divBdr>
                <w:top w:val="none" w:sz="0" w:space="0" w:color="auto"/>
                <w:left w:val="none" w:sz="0" w:space="0" w:color="auto"/>
                <w:bottom w:val="none" w:sz="0" w:space="0" w:color="auto"/>
                <w:right w:val="none" w:sz="0" w:space="0" w:color="auto"/>
              </w:divBdr>
            </w:div>
            <w:div w:id="499010126">
              <w:marLeft w:val="0"/>
              <w:marRight w:val="0"/>
              <w:marTop w:val="344"/>
              <w:marBottom w:val="344"/>
              <w:divBdr>
                <w:top w:val="none" w:sz="0" w:space="0" w:color="auto"/>
                <w:left w:val="none" w:sz="0" w:space="0" w:color="auto"/>
                <w:bottom w:val="none" w:sz="0" w:space="0" w:color="auto"/>
                <w:right w:val="none" w:sz="0" w:space="0" w:color="auto"/>
              </w:divBdr>
              <w:divsChild>
                <w:div w:id="180436243">
                  <w:marLeft w:val="0"/>
                  <w:marRight w:val="0"/>
                  <w:marTop w:val="0"/>
                  <w:marBottom w:val="0"/>
                  <w:divBdr>
                    <w:top w:val="none" w:sz="0" w:space="0" w:color="auto"/>
                    <w:left w:val="none" w:sz="0" w:space="0" w:color="auto"/>
                    <w:bottom w:val="none" w:sz="0" w:space="0" w:color="auto"/>
                    <w:right w:val="none" w:sz="0" w:space="0" w:color="auto"/>
                  </w:divBdr>
                </w:div>
              </w:divsChild>
            </w:div>
            <w:div w:id="546530259">
              <w:marLeft w:val="0"/>
              <w:marRight w:val="0"/>
              <w:marTop w:val="344"/>
              <w:marBottom w:val="344"/>
              <w:divBdr>
                <w:top w:val="none" w:sz="0" w:space="0" w:color="auto"/>
                <w:left w:val="none" w:sz="0" w:space="0" w:color="auto"/>
                <w:bottom w:val="none" w:sz="0" w:space="0" w:color="auto"/>
                <w:right w:val="none" w:sz="0" w:space="0" w:color="auto"/>
              </w:divBdr>
            </w:div>
            <w:div w:id="698356917">
              <w:marLeft w:val="0"/>
              <w:marRight w:val="0"/>
              <w:marTop w:val="344"/>
              <w:marBottom w:val="344"/>
              <w:divBdr>
                <w:top w:val="none" w:sz="0" w:space="0" w:color="auto"/>
                <w:left w:val="none" w:sz="0" w:space="0" w:color="auto"/>
                <w:bottom w:val="none" w:sz="0" w:space="0" w:color="auto"/>
                <w:right w:val="none" w:sz="0" w:space="0" w:color="auto"/>
              </w:divBdr>
              <w:divsChild>
                <w:div w:id="926889972">
                  <w:marLeft w:val="0"/>
                  <w:marRight w:val="0"/>
                  <w:marTop w:val="0"/>
                  <w:marBottom w:val="0"/>
                  <w:divBdr>
                    <w:top w:val="none" w:sz="0" w:space="0" w:color="auto"/>
                    <w:left w:val="none" w:sz="0" w:space="0" w:color="auto"/>
                    <w:bottom w:val="none" w:sz="0" w:space="0" w:color="auto"/>
                    <w:right w:val="none" w:sz="0" w:space="0" w:color="auto"/>
                  </w:divBdr>
                </w:div>
              </w:divsChild>
            </w:div>
            <w:div w:id="751203679">
              <w:marLeft w:val="0"/>
              <w:marRight w:val="0"/>
              <w:marTop w:val="344"/>
              <w:marBottom w:val="344"/>
              <w:divBdr>
                <w:top w:val="none" w:sz="0" w:space="0" w:color="auto"/>
                <w:left w:val="none" w:sz="0" w:space="0" w:color="auto"/>
                <w:bottom w:val="none" w:sz="0" w:space="0" w:color="auto"/>
                <w:right w:val="none" w:sz="0" w:space="0" w:color="auto"/>
              </w:divBdr>
              <w:divsChild>
                <w:div w:id="560602862">
                  <w:marLeft w:val="0"/>
                  <w:marRight w:val="0"/>
                  <w:marTop w:val="0"/>
                  <w:marBottom w:val="0"/>
                  <w:divBdr>
                    <w:top w:val="none" w:sz="0" w:space="0" w:color="auto"/>
                    <w:left w:val="none" w:sz="0" w:space="0" w:color="auto"/>
                    <w:bottom w:val="none" w:sz="0" w:space="0" w:color="auto"/>
                    <w:right w:val="none" w:sz="0" w:space="0" w:color="auto"/>
                  </w:divBdr>
                </w:div>
              </w:divsChild>
            </w:div>
            <w:div w:id="855539603">
              <w:marLeft w:val="0"/>
              <w:marRight w:val="0"/>
              <w:marTop w:val="344"/>
              <w:marBottom w:val="344"/>
              <w:divBdr>
                <w:top w:val="none" w:sz="0" w:space="0" w:color="auto"/>
                <w:left w:val="none" w:sz="0" w:space="0" w:color="auto"/>
                <w:bottom w:val="none" w:sz="0" w:space="0" w:color="auto"/>
                <w:right w:val="none" w:sz="0" w:space="0" w:color="auto"/>
              </w:divBdr>
            </w:div>
            <w:div w:id="935790791">
              <w:marLeft w:val="0"/>
              <w:marRight w:val="0"/>
              <w:marTop w:val="344"/>
              <w:marBottom w:val="344"/>
              <w:divBdr>
                <w:top w:val="none" w:sz="0" w:space="0" w:color="auto"/>
                <w:left w:val="none" w:sz="0" w:space="0" w:color="auto"/>
                <w:bottom w:val="none" w:sz="0" w:space="0" w:color="auto"/>
                <w:right w:val="none" w:sz="0" w:space="0" w:color="auto"/>
              </w:divBdr>
            </w:div>
          </w:divsChild>
        </w:div>
        <w:div w:id="654846208">
          <w:marLeft w:val="0"/>
          <w:marRight w:val="0"/>
          <w:marTop w:val="0"/>
          <w:marBottom w:val="0"/>
          <w:divBdr>
            <w:top w:val="none" w:sz="0" w:space="0" w:color="auto"/>
            <w:left w:val="none" w:sz="0" w:space="0" w:color="auto"/>
            <w:bottom w:val="none" w:sz="0" w:space="0" w:color="auto"/>
            <w:right w:val="none" w:sz="0" w:space="0" w:color="auto"/>
          </w:divBdr>
          <w:divsChild>
            <w:div w:id="60711533">
              <w:marLeft w:val="0"/>
              <w:marRight w:val="281"/>
              <w:marTop w:val="0"/>
              <w:marBottom w:val="0"/>
              <w:divBdr>
                <w:top w:val="none" w:sz="0" w:space="0" w:color="auto"/>
                <w:left w:val="none" w:sz="0" w:space="0" w:color="auto"/>
                <w:bottom w:val="none" w:sz="0" w:space="0" w:color="auto"/>
                <w:right w:val="none" w:sz="0" w:space="0" w:color="auto"/>
              </w:divBdr>
            </w:div>
            <w:div w:id="301036025">
              <w:marLeft w:val="0"/>
              <w:marRight w:val="0"/>
              <w:marTop w:val="88"/>
              <w:marBottom w:val="211"/>
              <w:divBdr>
                <w:top w:val="none" w:sz="0" w:space="0" w:color="auto"/>
                <w:left w:val="none" w:sz="0" w:space="0" w:color="auto"/>
                <w:bottom w:val="none" w:sz="0" w:space="0" w:color="auto"/>
                <w:right w:val="none" w:sz="0" w:space="0" w:color="auto"/>
              </w:divBdr>
              <w:divsChild>
                <w:div w:id="7861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46485">
          <w:marLeft w:val="0"/>
          <w:marRight w:val="0"/>
          <w:marTop w:val="0"/>
          <w:marBottom w:val="0"/>
          <w:divBdr>
            <w:top w:val="none" w:sz="0" w:space="0" w:color="auto"/>
            <w:left w:val="none" w:sz="0" w:space="0" w:color="auto"/>
            <w:bottom w:val="none" w:sz="0" w:space="0" w:color="auto"/>
            <w:right w:val="none" w:sz="0" w:space="0" w:color="auto"/>
          </w:divBdr>
          <w:divsChild>
            <w:div w:id="206261564">
              <w:marLeft w:val="0"/>
              <w:marRight w:val="0"/>
              <w:marTop w:val="0"/>
              <w:marBottom w:val="0"/>
              <w:divBdr>
                <w:top w:val="none" w:sz="0" w:space="0" w:color="auto"/>
                <w:left w:val="none" w:sz="0" w:space="0" w:color="auto"/>
                <w:bottom w:val="none" w:sz="0" w:space="0" w:color="auto"/>
                <w:right w:val="none" w:sz="0" w:space="0" w:color="auto"/>
              </w:divBdr>
              <w:divsChild>
                <w:div w:id="384184436">
                  <w:marLeft w:val="0"/>
                  <w:marRight w:val="0"/>
                  <w:marTop w:val="0"/>
                  <w:marBottom w:val="211"/>
                  <w:divBdr>
                    <w:top w:val="none" w:sz="0" w:space="0" w:color="auto"/>
                    <w:left w:val="none" w:sz="0" w:space="0" w:color="auto"/>
                    <w:bottom w:val="none" w:sz="0" w:space="0" w:color="auto"/>
                    <w:right w:val="none" w:sz="0" w:space="0" w:color="auto"/>
                  </w:divBdr>
                  <w:divsChild>
                    <w:div w:id="10519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17858">
          <w:marLeft w:val="0"/>
          <w:marRight w:val="0"/>
          <w:marTop w:val="360"/>
          <w:marBottom w:val="360"/>
          <w:divBdr>
            <w:top w:val="none" w:sz="0" w:space="0" w:color="auto"/>
            <w:left w:val="none" w:sz="0" w:space="0" w:color="auto"/>
            <w:bottom w:val="none" w:sz="0" w:space="0" w:color="auto"/>
            <w:right w:val="none" w:sz="0" w:space="0" w:color="auto"/>
          </w:divBdr>
        </w:div>
        <w:div w:id="654918178">
          <w:marLeft w:val="0"/>
          <w:marRight w:val="0"/>
          <w:marTop w:val="366"/>
          <w:marBottom w:val="366"/>
          <w:divBdr>
            <w:top w:val="none" w:sz="0" w:space="0" w:color="auto"/>
            <w:left w:val="none" w:sz="0" w:space="0" w:color="auto"/>
            <w:bottom w:val="none" w:sz="0" w:space="0" w:color="auto"/>
            <w:right w:val="none" w:sz="0" w:space="0" w:color="auto"/>
          </w:divBdr>
        </w:div>
        <w:div w:id="654921072">
          <w:marLeft w:val="0"/>
          <w:marRight w:val="0"/>
          <w:marTop w:val="0"/>
          <w:marBottom w:val="0"/>
          <w:divBdr>
            <w:top w:val="none" w:sz="0" w:space="0" w:color="auto"/>
            <w:left w:val="none" w:sz="0" w:space="0" w:color="auto"/>
            <w:bottom w:val="none" w:sz="0" w:space="0" w:color="auto"/>
            <w:right w:val="none" w:sz="0" w:space="0" w:color="auto"/>
          </w:divBdr>
        </w:div>
        <w:div w:id="655038557">
          <w:marLeft w:val="0"/>
          <w:marRight w:val="0"/>
          <w:marTop w:val="0"/>
          <w:marBottom w:val="0"/>
          <w:divBdr>
            <w:top w:val="none" w:sz="0" w:space="0" w:color="auto"/>
            <w:left w:val="none" w:sz="0" w:space="0" w:color="auto"/>
            <w:bottom w:val="none" w:sz="0" w:space="0" w:color="auto"/>
            <w:right w:val="none" w:sz="0" w:space="0" w:color="auto"/>
          </w:divBdr>
          <w:divsChild>
            <w:div w:id="560991858">
              <w:marLeft w:val="0"/>
              <w:marRight w:val="1500"/>
              <w:marTop w:val="0"/>
              <w:marBottom w:val="0"/>
              <w:divBdr>
                <w:top w:val="none" w:sz="0" w:space="0" w:color="auto"/>
                <w:left w:val="none" w:sz="0" w:space="0" w:color="auto"/>
                <w:bottom w:val="none" w:sz="0" w:space="0" w:color="auto"/>
                <w:right w:val="none" w:sz="0" w:space="0" w:color="auto"/>
              </w:divBdr>
              <w:divsChild>
                <w:div w:id="298153573">
                  <w:marLeft w:val="0"/>
                  <w:marRight w:val="0"/>
                  <w:marTop w:val="600"/>
                  <w:marBottom w:val="600"/>
                  <w:divBdr>
                    <w:top w:val="none" w:sz="0" w:space="0" w:color="auto"/>
                    <w:left w:val="none" w:sz="0" w:space="0" w:color="auto"/>
                    <w:bottom w:val="none" w:sz="0" w:space="0" w:color="auto"/>
                    <w:right w:val="none" w:sz="0" w:space="0" w:color="auto"/>
                  </w:divBdr>
                  <w:divsChild>
                    <w:div w:id="40137343">
                      <w:marLeft w:val="0"/>
                      <w:marRight w:val="0"/>
                      <w:marTop w:val="240"/>
                      <w:marBottom w:val="240"/>
                      <w:divBdr>
                        <w:top w:val="none" w:sz="0" w:space="0" w:color="auto"/>
                        <w:left w:val="none" w:sz="0" w:space="0" w:color="auto"/>
                        <w:bottom w:val="none" w:sz="0" w:space="0" w:color="auto"/>
                        <w:right w:val="none" w:sz="0" w:space="0" w:color="auto"/>
                      </w:divBdr>
                    </w:div>
                    <w:div w:id="136804866">
                      <w:marLeft w:val="0"/>
                      <w:marRight w:val="0"/>
                      <w:marTop w:val="240"/>
                      <w:marBottom w:val="240"/>
                      <w:divBdr>
                        <w:top w:val="none" w:sz="0" w:space="0" w:color="auto"/>
                        <w:left w:val="none" w:sz="0" w:space="0" w:color="auto"/>
                        <w:bottom w:val="none" w:sz="0" w:space="0" w:color="auto"/>
                        <w:right w:val="none" w:sz="0" w:space="0" w:color="auto"/>
                      </w:divBdr>
                      <w:divsChild>
                        <w:div w:id="74520841">
                          <w:marLeft w:val="0"/>
                          <w:marRight w:val="0"/>
                          <w:marTop w:val="0"/>
                          <w:marBottom w:val="0"/>
                          <w:divBdr>
                            <w:top w:val="none" w:sz="0" w:space="0" w:color="auto"/>
                            <w:left w:val="none" w:sz="0" w:space="0" w:color="auto"/>
                            <w:bottom w:val="none" w:sz="0" w:space="0" w:color="auto"/>
                            <w:right w:val="none" w:sz="0" w:space="0" w:color="auto"/>
                          </w:divBdr>
                        </w:div>
                      </w:divsChild>
                    </w:div>
                    <w:div w:id="431782457">
                      <w:marLeft w:val="0"/>
                      <w:marRight w:val="0"/>
                      <w:marTop w:val="240"/>
                      <w:marBottom w:val="240"/>
                      <w:divBdr>
                        <w:top w:val="none" w:sz="0" w:space="0" w:color="auto"/>
                        <w:left w:val="none" w:sz="0" w:space="0" w:color="auto"/>
                        <w:bottom w:val="none" w:sz="0" w:space="0" w:color="auto"/>
                        <w:right w:val="none" w:sz="0" w:space="0" w:color="auto"/>
                      </w:divBdr>
                    </w:div>
                    <w:div w:id="733624506">
                      <w:marLeft w:val="0"/>
                      <w:marRight w:val="0"/>
                      <w:marTop w:val="0"/>
                      <w:marBottom w:val="300"/>
                      <w:divBdr>
                        <w:top w:val="none" w:sz="0" w:space="0" w:color="auto"/>
                        <w:left w:val="none" w:sz="0" w:space="0" w:color="auto"/>
                        <w:bottom w:val="none" w:sz="0" w:space="0" w:color="auto"/>
                        <w:right w:val="none" w:sz="0" w:space="0" w:color="auto"/>
                      </w:divBdr>
                    </w:div>
                    <w:div w:id="821504326">
                      <w:marLeft w:val="0"/>
                      <w:marRight w:val="0"/>
                      <w:marTop w:val="240"/>
                      <w:marBottom w:val="240"/>
                      <w:divBdr>
                        <w:top w:val="none" w:sz="0" w:space="0" w:color="auto"/>
                        <w:left w:val="none" w:sz="0" w:space="0" w:color="auto"/>
                        <w:bottom w:val="none" w:sz="0" w:space="0" w:color="auto"/>
                        <w:right w:val="none" w:sz="0" w:space="0" w:color="auto"/>
                      </w:divBdr>
                      <w:divsChild>
                        <w:div w:id="34302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039973">
          <w:marLeft w:val="0"/>
          <w:marRight w:val="0"/>
          <w:marTop w:val="0"/>
          <w:marBottom w:val="0"/>
          <w:divBdr>
            <w:top w:val="none" w:sz="0" w:space="0" w:color="auto"/>
            <w:left w:val="none" w:sz="0" w:space="0" w:color="auto"/>
            <w:bottom w:val="none" w:sz="0" w:space="0" w:color="auto"/>
            <w:right w:val="none" w:sz="0" w:space="0" w:color="auto"/>
          </w:divBdr>
        </w:div>
        <w:div w:id="655111140">
          <w:marLeft w:val="0"/>
          <w:marRight w:val="0"/>
          <w:marTop w:val="366"/>
          <w:marBottom w:val="366"/>
          <w:divBdr>
            <w:top w:val="none" w:sz="0" w:space="0" w:color="auto"/>
            <w:left w:val="none" w:sz="0" w:space="0" w:color="auto"/>
            <w:bottom w:val="none" w:sz="0" w:space="0" w:color="auto"/>
            <w:right w:val="none" w:sz="0" w:space="0" w:color="auto"/>
          </w:divBdr>
        </w:div>
        <w:div w:id="655256926">
          <w:marLeft w:val="0"/>
          <w:marRight w:val="0"/>
          <w:marTop w:val="329"/>
          <w:marBottom w:val="329"/>
          <w:divBdr>
            <w:top w:val="none" w:sz="0" w:space="0" w:color="auto"/>
            <w:left w:val="none" w:sz="0" w:space="0" w:color="auto"/>
            <w:bottom w:val="none" w:sz="0" w:space="0" w:color="auto"/>
            <w:right w:val="none" w:sz="0" w:space="0" w:color="auto"/>
          </w:divBdr>
        </w:div>
        <w:div w:id="655258634">
          <w:marLeft w:val="0"/>
          <w:marRight w:val="0"/>
          <w:marTop w:val="0"/>
          <w:marBottom w:val="0"/>
          <w:divBdr>
            <w:top w:val="none" w:sz="0" w:space="0" w:color="auto"/>
            <w:left w:val="none" w:sz="0" w:space="0" w:color="auto"/>
            <w:bottom w:val="none" w:sz="0" w:space="0" w:color="auto"/>
            <w:right w:val="none" w:sz="0" w:space="0" w:color="auto"/>
          </w:divBdr>
        </w:div>
        <w:div w:id="655567531">
          <w:marLeft w:val="0"/>
          <w:marRight w:val="0"/>
          <w:marTop w:val="0"/>
          <w:marBottom w:val="0"/>
          <w:divBdr>
            <w:top w:val="none" w:sz="0" w:space="0" w:color="auto"/>
            <w:left w:val="none" w:sz="0" w:space="0" w:color="auto"/>
            <w:bottom w:val="none" w:sz="0" w:space="0" w:color="auto"/>
            <w:right w:val="none" w:sz="0" w:space="0" w:color="auto"/>
          </w:divBdr>
        </w:div>
        <w:div w:id="655576959">
          <w:marLeft w:val="0"/>
          <w:marRight w:val="0"/>
          <w:marTop w:val="0"/>
          <w:marBottom w:val="0"/>
          <w:divBdr>
            <w:top w:val="none" w:sz="0" w:space="0" w:color="auto"/>
            <w:left w:val="none" w:sz="0" w:space="0" w:color="auto"/>
            <w:bottom w:val="none" w:sz="0" w:space="0" w:color="auto"/>
            <w:right w:val="none" w:sz="0" w:space="0" w:color="auto"/>
          </w:divBdr>
        </w:div>
        <w:div w:id="655577180">
          <w:marLeft w:val="0"/>
          <w:marRight w:val="0"/>
          <w:marTop w:val="0"/>
          <w:marBottom w:val="0"/>
          <w:divBdr>
            <w:top w:val="none" w:sz="0" w:space="0" w:color="auto"/>
            <w:left w:val="none" w:sz="0" w:space="0" w:color="auto"/>
            <w:bottom w:val="none" w:sz="0" w:space="0" w:color="auto"/>
            <w:right w:val="none" w:sz="0" w:space="0" w:color="auto"/>
          </w:divBdr>
        </w:div>
        <w:div w:id="655837268">
          <w:marLeft w:val="0"/>
          <w:marRight w:val="0"/>
          <w:marTop w:val="0"/>
          <w:marBottom w:val="0"/>
          <w:divBdr>
            <w:top w:val="none" w:sz="0" w:space="0" w:color="auto"/>
            <w:left w:val="none" w:sz="0" w:space="0" w:color="auto"/>
            <w:bottom w:val="none" w:sz="0" w:space="0" w:color="auto"/>
            <w:right w:val="none" w:sz="0" w:space="0" w:color="auto"/>
          </w:divBdr>
        </w:div>
        <w:div w:id="655844621">
          <w:marLeft w:val="0"/>
          <w:marRight w:val="0"/>
          <w:marTop w:val="0"/>
          <w:marBottom w:val="180"/>
          <w:divBdr>
            <w:top w:val="none" w:sz="0" w:space="0" w:color="auto"/>
            <w:left w:val="none" w:sz="0" w:space="0" w:color="auto"/>
            <w:bottom w:val="none" w:sz="0" w:space="0" w:color="auto"/>
            <w:right w:val="none" w:sz="0" w:space="0" w:color="auto"/>
          </w:divBdr>
          <w:divsChild>
            <w:div w:id="43262989">
              <w:marLeft w:val="0"/>
              <w:marRight w:val="0"/>
              <w:marTop w:val="0"/>
              <w:marBottom w:val="180"/>
              <w:divBdr>
                <w:top w:val="none" w:sz="0" w:space="0" w:color="auto"/>
                <w:left w:val="none" w:sz="0" w:space="0" w:color="auto"/>
                <w:bottom w:val="none" w:sz="0" w:space="0" w:color="auto"/>
                <w:right w:val="none" w:sz="0" w:space="0" w:color="auto"/>
              </w:divBdr>
            </w:div>
            <w:div w:id="239481740">
              <w:marLeft w:val="0"/>
              <w:marRight w:val="0"/>
              <w:marTop w:val="0"/>
              <w:marBottom w:val="0"/>
              <w:divBdr>
                <w:top w:val="none" w:sz="0" w:space="0" w:color="auto"/>
                <w:left w:val="none" w:sz="0" w:space="0" w:color="auto"/>
                <w:bottom w:val="none" w:sz="0" w:space="0" w:color="auto"/>
                <w:right w:val="none" w:sz="0" w:space="0" w:color="auto"/>
              </w:divBdr>
            </w:div>
          </w:divsChild>
        </w:div>
        <w:div w:id="655912282">
          <w:marLeft w:val="0"/>
          <w:marRight w:val="0"/>
          <w:marTop w:val="944"/>
          <w:marBottom w:val="0"/>
          <w:divBdr>
            <w:top w:val="none" w:sz="0" w:space="0" w:color="auto"/>
            <w:left w:val="none" w:sz="0" w:space="0" w:color="auto"/>
            <w:bottom w:val="none" w:sz="0" w:space="0" w:color="auto"/>
            <w:right w:val="none" w:sz="0" w:space="0" w:color="auto"/>
          </w:divBdr>
          <w:divsChild>
            <w:div w:id="249243865">
              <w:marLeft w:val="0"/>
              <w:marRight w:val="0"/>
              <w:marTop w:val="0"/>
              <w:marBottom w:val="0"/>
              <w:divBdr>
                <w:top w:val="none" w:sz="0" w:space="0" w:color="auto"/>
                <w:left w:val="none" w:sz="0" w:space="0" w:color="auto"/>
                <w:bottom w:val="none" w:sz="0" w:space="0" w:color="auto"/>
                <w:right w:val="none" w:sz="0" w:space="0" w:color="auto"/>
              </w:divBdr>
              <w:divsChild>
                <w:div w:id="191306988">
                  <w:marLeft w:val="0"/>
                  <w:marRight w:val="0"/>
                  <w:marTop w:val="0"/>
                  <w:marBottom w:val="0"/>
                  <w:divBdr>
                    <w:top w:val="none" w:sz="0" w:space="0" w:color="auto"/>
                    <w:left w:val="none" w:sz="0" w:space="0" w:color="auto"/>
                    <w:bottom w:val="none" w:sz="0" w:space="0" w:color="auto"/>
                    <w:right w:val="none" w:sz="0" w:space="0" w:color="auto"/>
                  </w:divBdr>
                  <w:divsChild>
                    <w:div w:id="55474678">
                      <w:marLeft w:val="0"/>
                      <w:marRight w:val="0"/>
                      <w:marTop w:val="0"/>
                      <w:marBottom w:val="0"/>
                      <w:divBdr>
                        <w:top w:val="none" w:sz="0" w:space="0" w:color="auto"/>
                        <w:left w:val="none" w:sz="0" w:space="0" w:color="auto"/>
                        <w:bottom w:val="none" w:sz="0" w:space="0" w:color="auto"/>
                        <w:right w:val="none" w:sz="0" w:space="0" w:color="auto"/>
                      </w:divBdr>
                    </w:div>
                  </w:divsChild>
                </w:div>
                <w:div w:id="51257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912666">
          <w:marLeft w:val="0"/>
          <w:marRight w:val="0"/>
          <w:marTop w:val="0"/>
          <w:marBottom w:val="0"/>
          <w:divBdr>
            <w:top w:val="none" w:sz="0" w:space="0" w:color="auto"/>
            <w:left w:val="none" w:sz="0" w:space="0" w:color="auto"/>
            <w:bottom w:val="none" w:sz="0" w:space="0" w:color="auto"/>
            <w:right w:val="none" w:sz="0" w:space="0" w:color="auto"/>
          </w:divBdr>
          <w:divsChild>
            <w:div w:id="82577643">
              <w:marLeft w:val="0"/>
              <w:marRight w:val="135"/>
              <w:marTop w:val="0"/>
              <w:marBottom w:val="0"/>
              <w:divBdr>
                <w:top w:val="none" w:sz="0" w:space="0" w:color="auto"/>
                <w:left w:val="none" w:sz="0" w:space="0" w:color="auto"/>
                <w:bottom w:val="none" w:sz="0" w:space="0" w:color="auto"/>
                <w:right w:val="none" w:sz="0" w:space="0" w:color="auto"/>
              </w:divBdr>
            </w:div>
            <w:div w:id="519929172">
              <w:marLeft w:val="-135"/>
              <w:marRight w:val="0"/>
              <w:marTop w:val="0"/>
              <w:marBottom w:val="0"/>
              <w:divBdr>
                <w:top w:val="none" w:sz="0" w:space="0" w:color="auto"/>
                <w:left w:val="none" w:sz="0" w:space="0" w:color="auto"/>
                <w:bottom w:val="none" w:sz="0" w:space="0" w:color="auto"/>
                <w:right w:val="none" w:sz="0" w:space="0" w:color="auto"/>
              </w:divBdr>
            </w:div>
            <w:div w:id="714814698">
              <w:marLeft w:val="0"/>
              <w:marRight w:val="0"/>
              <w:marTop w:val="0"/>
              <w:marBottom w:val="0"/>
              <w:divBdr>
                <w:top w:val="none" w:sz="0" w:space="0" w:color="auto"/>
                <w:left w:val="none" w:sz="0" w:space="0" w:color="auto"/>
                <w:bottom w:val="none" w:sz="0" w:space="0" w:color="auto"/>
                <w:right w:val="none" w:sz="0" w:space="0" w:color="auto"/>
              </w:divBdr>
              <w:divsChild>
                <w:div w:id="99151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916570">
          <w:marLeft w:val="0"/>
          <w:marRight w:val="0"/>
          <w:marTop w:val="0"/>
          <w:marBottom w:val="0"/>
          <w:divBdr>
            <w:top w:val="none" w:sz="0" w:space="0" w:color="auto"/>
            <w:left w:val="none" w:sz="0" w:space="0" w:color="auto"/>
            <w:bottom w:val="none" w:sz="0" w:space="0" w:color="auto"/>
            <w:right w:val="none" w:sz="0" w:space="0" w:color="auto"/>
          </w:divBdr>
        </w:div>
        <w:div w:id="656149019">
          <w:marLeft w:val="0"/>
          <w:marRight w:val="0"/>
          <w:marTop w:val="384"/>
          <w:marBottom w:val="384"/>
          <w:divBdr>
            <w:top w:val="none" w:sz="0" w:space="0" w:color="auto"/>
            <w:left w:val="none" w:sz="0" w:space="0" w:color="auto"/>
            <w:bottom w:val="none" w:sz="0" w:space="0" w:color="auto"/>
            <w:right w:val="none" w:sz="0" w:space="0" w:color="auto"/>
          </w:divBdr>
        </w:div>
        <w:div w:id="656149707">
          <w:marLeft w:val="0"/>
          <w:marRight w:val="0"/>
          <w:marTop w:val="0"/>
          <w:marBottom w:val="0"/>
          <w:divBdr>
            <w:top w:val="none" w:sz="0" w:space="0" w:color="auto"/>
            <w:left w:val="none" w:sz="0" w:space="0" w:color="auto"/>
            <w:bottom w:val="none" w:sz="0" w:space="0" w:color="auto"/>
            <w:right w:val="none" w:sz="0" w:space="0" w:color="auto"/>
          </w:divBdr>
        </w:div>
        <w:div w:id="656151705">
          <w:marLeft w:val="0"/>
          <w:marRight w:val="0"/>
          <w:marTop w:val="0"/>
          <w:marBottom w:val="0"/>
          <w:divBdr>
            <w:top w:val="none" w:sz="0" w:space="0" w:color="auto"/>
            <w:left w:val="none" w:sz="0" w:space="0" w:color="auto"/>
            <w:bottom w:val="none" w:sz="0" w:space="0" w:color="auto"/>
            <w:right w:val="none" w:sz="0" w:space="0" w:color="auto"/>
          </w:divBdr>
        </w:div>
        <w:div w:id="656154834">
          <w:marLeft w:val="0"/>
          <w:marRight w:val="0"/>
          <w:marTop w:val="240"/>
          <w:marBottom w:val="240"/>
          <w:divBdr>
            <w:top w:val="none" w:sz="0" w:space="0" w:color="auto"/>
            <w:left w:val="none" w:sz="0" w:space="0" w:color="auto"/>
            <w:bottom w:val="none" w:sz="0" w:space="0" w:color="auto"/>
            <w:right w:val="none" w:sz="0" w:space="0" w:color="auto"/>
          </w:divBdr>
        </w:div>
        <w:div w:id="656223044">
          <w:marLeft w:val="0"/>
          <w:marRight w:val="0"/>
          <w:marTop w:val="0"/>
          <w:marBottom w:val="0"/>
          <w:divBdr>
            <w:top w:val="none" w:sz="0" w:space="0" w:color="auto"/>
            <w:left w:val="none" w:sz="0" w:space="0" w:color="auto"/>
            <w:bottom w:val="none" w:sz="0" w:space="0" w:color="auto"/>
            <w:right w:val="none" w:sz="0" w:space="0" w:color="auto"/>
          </w:divBdr>
          <w:divsChild>
            <w:div w:id="698241177">
              <w:marLeft w:val="0"/>
              <w:marRight w:val="0"/>
              <w:marTop w:val="0"/>
              <w:marBottom w:val="0"/>
              <w:divBdr>
                <w:top w:val="none" w:sz="0" w:space="0" w:color="auto"/>
                <w:left w:val="none" w:sz="0" w:space="0" w:color="auto"/>
                <w:bottom w:val="none" w:sz="0" w:space="0" w:color="auto"/>
                <w:right w:val="none" w:sz="0" w:space="0" w:color="auto"/>
              </w:divBdr>
              <w:divsChild>
                <w:div w:id="14544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223190">
          <w:marLeft w:val="0"/>
          <w:marRight w:val="0"/>
          <w:marTop w:val="378"/>
          <w:marBottom w:val="378"/>
          <w:divBdr>
            <w:top w:val="none" w:sz="0" w:space="0" w:color="auto"/>
            <w:left w:val="none" w:sz="0" w:space="0" w:color="auto"/>
            <w:bottom w:val="none" w:sz="0" w:space="0" w:color="auto"/>
            <w:right w:val="none" w:sz="0" w:space="0" w:color="auto"/>
          </w:divBdr>
        </w:div>
        <w:div w:id="656226308">
          <w:marLeft w:val="0"/>
          <w:marRight w:val="0"/>
          <w:marTop w:val="457"/>
          <w:marBottom w:val="457"/>
          <w:divBdr>
            <w:top w:val="none" w:sz="0" w:space="0" w:color="auto"/>
            <w:left w:val="none" w:sz="0" w:space="0" w:color="auto"/>
            <w:bottom w:val="none" w:sz="0" w:space="0" w:color="auto"/>
            <w:right w:val="none" w:sz="0" w:space="0" w:color="auto"/>
          </w:divBdr>
        </w:div>
        <w:div w:id="656229950">
          <w:marLeft w:val="0"/>
          <w:marRight w:val="0"/>
          <w:marTop w:val="240"/>
          <w:marBottom w:val="240"/>
          <w:divBdr>
            <w:top w:val="none" w:sz="0" w:space="0" w:color="auto"/>
            <w:left w:val="none" w:sz="0" w:space="0" w:color="auto"/>
            <w:bottom w:val="none" w:sz="0" w:space="0" w:color="auto"/>
            <w:right w:val="none" w:sz="0" w:space="0" w:color="auto"/>
          </w:divBdr>
        </w:div>
        <w:div w:id="656230118">
          <w:marLeft w:val="0"/>
          <w:marRight w:val="0"/>
          <w:marTop w:val="0"/>
          <w:marBottom w:val="0"/>
          <w:divBdr>
            <w:top w:val="none" w:sz="0" w:space="0" w:color="auto"/>
            <w:left w:val="none" w:sz="0" w:space="0" w:color="auto"/>
            <w:bottom w:val="none" w:sz="0" w:space="0" w:color="auto"/>
            <w:right w:val="none" w:sz="0" w:space="0" w:color="auto"/>
          </w:divBdr>
        </w:div>
        <w:div w:id="656231712">
          <w:marLeft w:val="0"/>
          <w:marRight w:val="0"/>
          <w:marTop w:val="0"/>
          <w:marBottom w:val="0"/>
          <w:divBdr>
            <w:top w:val="none" w:sz="0" w:space="0" w:color="auto"/>
            <w:left w:val="none" w:sz="0" w:space="0" w:color="auto"/>
            <w:bottom w:val="none" w:sz="0" w:space="0" w:color="auto"/>
            <w:right w:val="none" w:sz="0" w:space="0" w:color="auto"/>
          </w:divBdr>
        </w:div>
        <w:div w:id="656347333">
          <w:marLeft w:val="0"/>
          <w:marRight w:val="0"/>
          <w:marTop w:val="0"/>
          <w:marBottom w:val="0"/>
          <w:divBdr>
            <w:top w:val="none" w:sz="0" w:space="0" w:color="auto"/>
            <w:left w:val="none" w:sz="0" w:space="0" w:color="auto"/>
            <w:bottom w:val="none" w:sz="0" w:space="0" w:color="auto"/>
            <w:right w:val="none" w:sz="0" w:space="0" w:color="auto"/>
          </w:divBdr>
          <w:divsChild>
            <w:div w:id="106505912">
              <w:marLeft w:val="0"/>
              <w:marRight w:val="0"/>
              <w:marTop w:val="0"/>
              <w:marBottom w:val="180"/>
              <w:divBdr>
                <w:top w:val="none" w:sz="0" w:space="0" w:color="auto"/>
                <w:left w:val="none" w:sz="0" w:space="0" w:color="auto"/>
                <w:bottom w:val="none" w:sz="0" w:space="0" w:color="auto"/>
                <w:right w:val="none" w:sz="0" w:space="0" w:color="auto"/>
              </w:divBdr>
              <w:divsChild>
                <w:div w:id="252083345">
                  <w:marLeft w:val="0"/>
                  <w:marRight w:val="0"/>
                  <w:marTop w:val="0"/>
                  <w:marBottom w:val="0"/>
                  <w:divBdr>
                    <w:top w:val="none" w:sz="0" w:space="0" w:color="auto"/>
                    <w:left w:val="none" w:sz="0" w:space="0" w:color="auto"/>
                    <w:bottom w:val="none" w:sz="0" w:space="0" w:color="auto"/>
                    <w:right w:val="none" w:sz="0" w:space="0" w:color="auto"/>
                  </w:divBdr>
                </w:div>
                <w:div w:id="395474276">
                  <w:marLeft w:val="0"/>
                  <w:marRight w:val="0"/>
                  <w:marTop w:val="0"/>
                  <w:marBottom w:val="180"/>
                  <w:divBdr>
                    <w:top w:val="none" w:sz="0" w:space="0" w:color="auto"/>
                    <w:left w:val="none" w:sz="0" w:space="0" w:color="auto"/>
                    <w:bottom w:val="none" w:sz="0" w:space="0" w:color="auto"/>
                    <w:right w:val="none" w:sz="0" w:space="0" w:color="auto"/>
                  </w:divBdr>
                  <w:divsChild>
                    <w:div w:id="1413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261036">
              <w:marLeft w:val="0"/>
              <w:marRight w:val="0"/>
              <w:marTop w:val="75"/>
              <w:marBottom w:val="180"/>
              <w:divBdr>
                <w:top w:val="none" w:sz="0" w:space="0" w:color="auto"/>
                <w:left w:val="none" w:sz="0" w:space="0" w:color="auto"/>
                <w:bottom w:val="none" w:sz="0" w:space="0" w:color="auto"/>
                <w:right w:val="none" w:sz="0" w:space="0" w:color="auto"/>
              </w:divBdr>
            </w:div>
          </w:divsChild>
        </w:div>
        <w:div w:id="656349695">
          <w:marLeft w:val="0"/>
          <w:marRight w:val="0"/>
          <w:marTop w:val="0"/>
          <w:marBottom w:val="0"/>
          <w:divBdr>
            <w:top w:val="none" w:sz="0" w:space="0" w:color="auto"/>
            <w:left w:val="none" w:sz="0" w:space="0" w:color="auto"/>
            <w:bottom w:val="none" w:sz="0" w:space="0" w:color="auto"/>
            <w:right w:val="none" w:sz="0" w:space="0" w:color="auto"/>
          </w:divBdr>
        </w:div>
        <w:div w:id="656416551">
          <w:marLeft w:val="0"/>
          <w:marRight w:val="0"/>
          <w:marTop w:val="0"/>
          <w:marBottom w:val="0"/>
          <w:divBdr>
            <w:top w:val="none" w:sz="0" w:space="0" w:color="auto"/>
            <w:left w:val="none" w:sz="0" w:space="0" w:color="auto"/>
            <w:bottom w:val="none" w:sz="0" w:space="0" w:color="auto"/>
            <w:right w:val="none" w:sz="0" w:space="0" w:color="auto"/>
          </w:divBdr>
        </w:div>
        <w:div w:id="656420900">
          <w:marLeft w:val="0"/>
          <w:marRight w:val="0"/>
          <w:marTop w:val="0"/>
          <w:marBottom w:val="0"/>
          <w:divBdr>
            <w:top w:val="none" w:sz="0" w:space="0" w:color="auto"/>
            <w:left w:val="none" w:sz="0" w:space="0" w:color="auto"/>
            <w:bottom w:val="none" w:sz="0" w:space="0" w:color="auto"/>
            <w:right w:val="none" w:sz="0" w:space="0" w:color="auto"/>
          </w:divBdr>
          <w:divsChild>
            <w:div w:id="841580470">
              <w:marLeft w:val="0"/>
              <w:marRight w:val="2057"/>
              <w:marTop w:val="0"/>
              <w:marBottom w:val="0"/>
              <w:divBdr>
                <w:top w:val="none" w:sz="0" w:space="0" w:color="auto"/>
                <w:left w:val="none" w:sz="0" w:space="0" w:color="auto"/>
                <w:bottom w:val="none" w:sz="0" w:space="0" w:color="auto"/>
                <w:right w:val="none" w:sz="0" w:space="0" w:color="auto"/>
              </w:divBdr>
              <w:divsChild>
                <w:div w:id="954213446">
                  <w:marLeft w:val="0"/>
                  <w:marRight w:val="0"/>
                  <w:marTop w:val="823"/>
                  <w:marBottom w:val="823"/>
                  <w:divBdr>
                    <w:top w:val="none" w:sz="0" w:space="0" w:color="auto"/>
                    <w:left w:val="none" w:sz="0" w:space="0" w:color="auto"/>
                    <w:bottom w:val="none" w:sz="0" w:space="0" w:color="auto"/>
                    <w:right w:val="none" w:sz="0" w:space="0" w:color="auto"/>
                  </w:divBdr>
                  <w:divsChild>
                    <w:div w:id="102309793">
                      <w:marLeft w:val="0"/>
                      <w:marRight w:val="0"/>
                      <w:marTop w:val="987"/>
                      <w:marBottom w:val="1234"/>
                      <w:divBdr>
                        <w:top w:val="none" w:sz="0" w:space="0" w:color="auto"/>
                        <w:left w:val="none" w:sz="0" w:space="0" w:color="auto"/>
                        <w:bottom w:val="none" w:sz="0" w:space="0" w:color="auto"/>
                        <w:right w:val="none" w:sz="0" w:space="0" w:color="auto"/>
                      </w:divBdr>
                    </w:div>
                    <w:div w:id="314724182">
                      <w:marLeft w:val="0"/>
                      <w:marRight w:val="0"/>
                      <w:marTop w:val="329"/>
                      <w:marBottom w:val="329"/>
                      <w:divBdr>
                        <w:top w:val="none" w:sz="0" w:space="0" w:color="auto"/>
                        <w:left w:val="none" w:sz="0" w:space="0" w:color="auto"/>
                        <w:bottom w:val="none" w:sz="0" w:space="0" w:color="auto"/>
                        <w:right w:val="none" w:sz="0" w:space="0" w:color="auto"/>
                      </w:divBdr>
                      <w:divsChild>
                        <w:div w:id="921640399">
                          <w:marLeft w:val="0"/>
                          <w:marRight w:val="0"/>
                          <w:marTop w:val="0"/>
                          <w:marBottom w:val="0"/>
                          <w:divBdr>
                            <w:top w:val="none" w:sz="0" w:space="0" w:color="auto"/>
                            <w:left w:val="none" w:sz="0" w:space="0" w:color="auto"/>
                            <w:bottom w:val="none" w:sz="0" w:space="0" w:color="auto"/>
                            <w:right w:val="none" w:sz="0" w:space="0" w:color="auto"/>
                          </w:divBdr>
                        </w:div>
                      </w:divsChild>
                    </w:div>
                    <w:div w:id="363097397">
                      <w:marLeft w:val="0"/>
                      <w:marRight w:val="0"/>
                      <w:marTop w:val="329"/>
                      <w:marBottom w:val="329"/>
                      <w:divBdr>
                        <w:top w:val="none" w:sz="0" w:space="0" w:color="auto"/>
                        <w:left w:val="none" w:sz="0" w:space="0" w:color="auto"/>
                        <w:bottom w:val="none" w:sz="0" w:space="0" w:color="auto"/>
                        <w:right w:val="none" w:sz="0" w:space="0" w:color="auto"/>
                      </w:divBdr>
                    </w:div>
                    <w:div w:id="715475095">
                      <w:marLeft w:val="0"/>
                      <w:marRight w:val="0"/>
                      <w:marTop w:val="411"/>
                      <w:marBottom w:val="411"/>
                      <w:divBdr>
                        <w:top w:val="none" w:sz="0" w:space="0" w:color="auto"/>
                        <w:left w:val="none" w:sz="0" w:space="0" w:color="auto"/>
                        <w:bottom w:val="none" w:sz="0" w:space="0" w:color="auto"/>
                        <w:right w:val="none" w:sz="0" w:space="0" w:color="auto"/>
                      </w:divBdr>
                    </w:div>
                  </w:divsChild>
                </w:div>
              </w:divsChild>
            </w:div>
          </w:divsChild>
        </w:div>
        <w:div w:id="656424617">
          <w:marLeft w:val="0"/>
          <w:marRight w:val="0"/>
          <w:marTop w:val="0"/>
          <w:marBottom w:val="0"/>
          <w:divBdr>
            <w:top w:val="none" w:sz="0" w:space="0" w:color="auto"/>
            <w:left w:val="none" w:sz="0" w:space="0" w:color="auto"/>
            <w:bottom w:val="none" w:sz="0" w:space="0" w:color="auto"/>
            <w:right w:val="none" w:sz="0" w:space="0" w:color="auto"/>
          </w:divBdr>
          <w:divsChild>
            <w:div w:id="579875042">
              <w:marLeft w:val="0"/>
              <w:marRight w:val="0"/>
              <w:marTop w:val="75"/>
              <w:marBottom w:val="0"/>
              <w:divBdr>
                <w:top w:val="none" w:sz="0" w:space="0" w:color="auto"/>
                <w:left w:val="none" w:sz="0" w:space="0" w:color="auto"/>
                <w:bottom w:val="none" w:sz="0" w:space="0" w:color="auto"/>
                <w:right w:val="none" w:sz="0" w:space="0" w:color="auto"/>
              </w:divBdr>
            </w:div>
            <w:div w:id="711811367">
              <w:marLeft w:val="0"/>
              <w:marRight w:val="0"/>
              <w:marTop w:val="75"/>
              <w:marBottom w:val="0"/>
              <w:divBdr>
                <w:top w:val="none" w:sz="0" w:space="0" w:color="auto"/>
                <w:left w:val="none" w:sz="0" w:space="0" w:color="auto"/>
                <w:bottom w:val="none" w:sz="0" w:space="0" w:color="auto"/>
                <w:right w:val="none" w:sz="0" w:space="0" w:color="auto"/>
              </w:divBdr>
            </w:div>
          </w:divsChild>
        </w:div>
        <w:div w:id="656496728">
          <w:marLeft w:val="0"/>
          <w:marRight w:val="0"/>
          <w:marTop w:val="240"/>
          <w:marBottom w:val="240"/>
          <w:divBdr>
            <w:top w:val="none" w:sz="0" w:space="0" w:color="auto"/>
            <w:left w:val="none" w:sz="0" w:space="0" w:color="auto"/>
            <w:bottom w:val="none" w:sz="0" w:space="0" w:color="auto"/>
            <w:right w:val="none" w:sz="0" w:space="0" w:color="auto"/>
          </w:divBdr>
        </w:div>
        <w:div w:id="656497430">
          <w:marLeft w:val="0"/>
          <w:marRight w:val="0"/>
          <w:marTop w:val="0"/>
          <w:marBottom w:val="180"/>
          <w:divBdr>
            <w:top w:val="none" w:sz="0" w:space="0" w:color="auto"/>
            <w:left w:val="none" w:sz="0" w:space="0" w:color="auto"/>
            <w:bottom w:val="none" w:sz="0" w:space="0" w:color="auto"/>
            <w:right w:val="none" w:sz="0" w:space="0" w:color="auto"/>
          </w:divBdr>
        </w:div>
        <w:div w:id="656567716">
          <w:marLeft w:val="0"/>
          <w:marRight w:val="0"/>
          <w:marTop w:val="0"/>
          <w:marBottom w:val="0"/>
          <w:divBdr>
            <w:top w:val="none" w:sz="0" w:space="0" w:color="auto"/>
            <w:left w:val="none" w:sz="0" w:space="0" w:color="auto"/>
            <w:bottom w:val="none" w:sz="0" w:space="0" w:color="auto"/>
            <w:right w:val="none" w:sz="0" w:space="0" w:color="auto"/>
          </w:divBdr>
        </w:div>
        <w:div w:id="656690418">
          <w:marLeft w:val="0"/>
          <w:marRight w:val="0"/>
          <w:marTop w:val="0"/>
          <w:marBottom w:val="0"/>
          <w:divBdr>
            <w:top w:val="none" w:sz="0" w:space="0" w:color="auto"/>
            <w:left w:val="none" w:sz="0" w:space="0" w:color="auto"/>
            <w:bottom w:val="none" w:sz="0" w:space="0" w:color="auto"/>
            <w:right w:val="none" w:sz="0" w:space="0" w:color="auto"/>
          </w:divBdr>
        </w:div>
        <w:div w:id="656804868">
          <w:marLeft w:val="0"/>
          <w:marRight w:val="0"/>
          <w:marTop w:val="240"/>
          <w:marBottom w:val="240"/>
          <w:divBdr>
            <w:top w:val="none" w:sz="0" w:space="0" w:color="auto"/>
            <w:left w:val="none" w:sz="0" w:space="0" w:color="auto"/>
            <w:bottom w:val="none" w:sz="0" w:space="0" w:color="auto"/>
            <w:right w:val="none" w:sz="0" w:space="0" w:color="auto"/>
          </w:divBdr>
          <w:divsChild>
            <w:div w:id="130683389">
              <w:marLeft w:val="0"/>
              <w:marRight w:val="0"/>
              <w:marTop w:val="0"/>
              <w:marBottom w:val="0"/>
              <w:divBdr>
                <w:top w:val="none" w:sz="0" w:space="0" w:color="auto"/>
                <w:left w:val="none" w:sz="0" w:space="0" w:color="auto"/>
                <w:bottom w:val="none" w:sz="0" w:space="0" w:color="auto"/>
                <w:right w:val="none" w:sz="0" w:space="0" w:color="auto"/>
              </w:divBdr>
            </w:div>
          </w:divsChild>
        </w:div>
        <w:div w:id="656805871">
          <w:marLeft w:val="0"/>
          <w:marRight w:val="0"/>
          <w:marTop w:val="0"/>
          <w:marBottom w:val="0"/>
          <w:divBdr>
            <w:top w:val="none" w:sz="0" w:space="0" w:color="auto"/>
            <w:left w:val="none" w:sz="0" w:space="0" w:color="auto"/>
            <w:bottom w:val="none" w:sz="0" w:space="0" w:color="auto"/>
            <w:right w:val="none" w:sz="0" w:space="0" w:color="auto"/>
          </w:divBdr>
        </w:div>
        <w:div w:id="656807203">
          <w:marLeft w:val="0"/>
          <w:marRight w:val="0"/>
          <w:marTop w:val="0"/>
          <w:marBottom w:val="0"/>
          <w:divBdr>
            <w:top w:val="none" w:sz="0" w:space="0" w:color="auto"/>
            <w:left w:val="none" w:sz="0" w:space="0" w:color="auto"/>
            <w:bottom w:val="none" w:sz="0" w:space="0" w:color="auto"/>
            <w:right w:val="none" w:sz="0" w:space="0" w:color="auto"/>
          </w:divBdr>
        </w:div>
        <w:div w:id="656887315">
          <w:marLeft w:val="0"/>
          <w:marRight w:val="0"/>
          <w:marTop w:val="0"/>
          <w:marBottom w:val="0"/>
          <w:divBdr>
            <w:top w:val="none" w:sz="0" w:space="0" w:color="auto"/>
            <w:left w:val="none" w:sz="0" w:space="0" w:color="auto"/>
            <w:bottom w:val="none" w:sz="0" w:space="0" w:color="auto"/>
            <w:right w:val="none" w:sz="0" w:space="0" w:color="auto"/>
          </w:divBdr>
        </w:div>
        <w:div w:id="657002703">
          <w:marLeft w:val="0"/>
          <w:marRight w:val="0"/>
          <w:marTop w:val="0"/>
          <w:marBottom w:val="0"/>
          <w:divBdr>
            <w:top w:val="none" w:sz="0" w:space="0" w:color="auto"/>
            <w:left w:val="none" w:sz="0" w:space="0" w:color="auto"/>
            <w:bottom w:val="none" w:sz="0" w:space="0" w:color="auto"/>
            <w:right w:val="none" w:sz="0" w:space="0" w:color="auto"/>
          </w:divBdr>
        </w:div>
        <w:div w:id="657029311">
          <w:marLeft w:val="0"/>
          <w:marRight w:val="0"/>
          <w:marTop w:val="0"/>
          <w:marBottom w:val="0"/>
          <w:divBdr>
            <w:top w:val="none" w:sz="0" w:space="0" w:color="auto"/>
            <w:left w:val="none" w:sz="0" w:space="0" w:color="auto"/>
            <w:bottom w:val="none" w:sz="0" w:space="0" w:color="auto"/>
            <w:right w:val="none" w:sz="0" w:space="0" w:color="auto"/>
          </w:divBdr>
        </w:div>
        <w:div w:id="657073066">
          <w:marLeft w:val="0"/>
          <w:marRight w:val="0"/>
          <w:marTop w:val="0"/>
          <w:marBottom w:val="0"/>
          <w:divBdr>
            <w:top w:val="none" w:sz="0" w:space="0" w:color="auto"/>
            <w:left w:val="none" w:sz="0" w:space="0" w:color="auto"/>
            <w:bottom w:val="none" w:sz="0" w:space="0" w:color="auto"/>
            <w:right w:val="none" w:sz="0" w:space="0" w:color="auto"/>
          </w:divBdr>
          <w:divsChild>
            <w:div w:id="906570693">
              <w:marLeft w:val="0"/>
              <w:marRight w:val="0"/>
              <w:marTop w:val="0"/>
              <w:marBottom w:val="0"/>
              <w:divBdr>
                <w:top w:val="none" w:sz="0" w:space="0" w:color="auto"/>
                <w:left w:val="none" w:sz="0" w:space="0" w:color="auto"/>
                <w:bottom w:val="none" w:sz="0" w:space="0" w:color="auto"/>
                <w:right w:val="none" w:sz="0" w:space="0" w:color="auto"/>
              </w:divBdr>
            </w:div>
          </w:divsChild>
        </w:div>
        <w:div w:id="657078088">
          <w:marLeft w:val="0"/>
          <w:marRight w:val="0"/>
          <w:marTop w:val="0"/>
          <w:marBottom w:val="0"/>
          <w:divBdr>
            <w:top w:val="none" w:sz="0" w:space="0" w:color="auto"/>
            <w:left w:val="none" w:sz="0" w:space="0" w:color="auto"/>
            <w:bottom w:val="single" w:sz="6" w:space="15" w:color="B8B9BA"/>
            <w:right w:val="none" w:sz="0" w:space="0" w:color="auto"/>
          </w:divBdr>
          <w:divsChild>
            <w:div w:id="988559853">
              <w:marLeft w:val="0"/>
              <w:marRight w:val="0"/>
              <w:marTop w:val="0"/>
              <w:marBottom w:val="0"/>
              <w:divBdr>
                <w:top w:val="none" w:sz="0" w:space="0" w:color="auto"/>
                <w:left w:val="none" w:sz="0" w:space="0" w:color="auto"/>
                <w:bottom w:val="none" w:sz="0" w:space="0" w:color="auto"/>
                <w:right w:val="none" w:sz="0" w:space="0" w:color="auto"/>
              </w:divBdr>
            </w:div>
          </w:divsChild>
        </w:div>
        <w:div w:id="657149884">
          <w:marLeft w:val="0"/>
          <w:marRight w:val="0"/>
          <w:marTop w:val="384"/>
          <w:marBottom w:val="384"/>
          <w:divBdr>
            <w:top w:val="none" w:sz="0" w:space="0" w:color="auto"/>
            <w:left w:val="none" w:sz="0" w:space="0" w:color="auto"/>
            <w:bottom w:val="none" w:sz="0" w:space="0" w:color="auto"/>
            <w:right w:val="none" w:sz="0" w:space="0" w:color="auto"/>
          </w:divBdr>
          <w:divsChild>
            <w:div w:id="287586899">
              <w:marLeft w:val="0"/>
              <w:marRight w:val="0"/>
              <w:marTop w:val="0"/>
              <w:marBottom w:val="0"/>
              <w:divBdr>
                <w:top w:val="none" w:sz="0" w:space="0" w:color="auto"/>
                <w:left w:val="none" w:sz="0" w:space="0" w:color="auto"/>
                <w:bottom w:val="none" w:sz="0" w:space="0" w:color="auto"/>
                <w:right w:val="none" w:sz="0" w:space="0" w:color="auto"/>
              </w:divBdr>
            </w:div>
          </w:divsChild>
        </w:div>
        <w:div w:id="657198194">
          <w:marLeft w:val="0"/>
          <w:marRight w:val="0"/>
          <w:marTop w:val="240"/>
          <w:marBottom w:val="240"/>
          <w:divBdr>
            <w:top w:val="none" w:sz="0" w:space="0" w:color="auto"/>
            <w:left w:val="none" w:sz="0" w:space="0" w:color="auto"/>
            <w:bottom w:val="none" w:sz="0" w:space="0" w:color="auto"/>
            <w:right w:val="none" w:sz="0" w:space="0" w:color="auto"/>
          </w:divBdr>
          <w:divsChild>
            <w:div w:id="329793091">
              <w:marLeft w:val="0"/>
              <w:marRight w:val="0"/>
              <w:marTop w:val="0"/>
              <w:marBottom w:val="0"/>
              <w:divBdr>
                <w:top w:val="none" w:sz="0" w:space="0" w:color="auto"/>
                <w:left w:val="none" w:sz="0" w:space="0" w:color="auto"/>
                <w:bottom w:val="none" w:sz="0" w:space="0" w:color="auto"/>
                <w:right w:val="none" w:sz="0" w:space="0" w:color="auto"/>
              </w:divBdr>
            </w:div>
          </w:divsChild>
        </w:div>
        <w:div w:id="657265416">
          <w:marLeft w:val="0"/>
          <w:marRight w:val="0"/>
          <w:marTop w:val="240"/>
          <w:marBottom w:val="240"/>
          <w:divBdr>
            <w:top w:val="none" w:sz="0" w:space="0" w:color="auto"/>
            <w:left w:val="none" w:sz="0" w:space="0" w:color="auto"/>
            <w:bottom w:val="none" w:sz="0" w:space="0" w:color="auto"/>
            <w:right w:val="none" w:sz="0" w:space="0" w:color="auto"/>
          </w:divBdr>
        </w:div>
        <w:div w:id="657267773">
          <w:marLeft w:val="0"/>
          <w:marRight w:val="0"/>
          <w:marTop w:val="329"/>
          <w:marBottom w:val="329"/>
          <w:divBdr>
            <w:top w:val="none" w:sz="0" w:space="0" w:color="auto"/>
            <w:left w:val="none" w:sz="0" w:space="0" w:color="auto"/>
            <w:bottom w:val="none" w:sz="0" w:space="0" w:color="auto"/>
            <w:right w:val="none" w:sz="0" w:space="0" w:color="auto"/>
          </w:divBdr>
        </w:div>
        <w:div w:id="657342320">
          <w:marLeft w:val="0"/>
          <w:marRight w:val="0"/>
          <w:marTop w:val="0"/>
          <w:marBottom w:val="0"/>
          <w:divBdr>
            <w:top w:val="none" w:sz="0" w:space="0" w:color="auto"/>
            <w:left w:val="none" w:sz="0" w:space="0" w:color="auto"/>
            <w:bottom w:val="single" w:sz="6" w:space="15" w:color="B8B9BA"/>
            <w:right w:val="none" w:sz="0" w:space="0" w:color="auto"/>
          </w:divBdr>
          <w:divsChild>
            <w:div w:id="41636454">
              <w:marLeft w:val="0"/>
              <w:marRight w:val="0"/>
              <w:marTop w:val="225"/>
              <w:marBottom w:val="0"/>
              <w:divBdr>
                <w:top w:val="none" w:sz="0" w:space="0" w:color="auto"/>
                <w:left w:val="none" w:sz="0" w:space="0" w:color="auto"/>
                <w:bottom w:val="none" w:sz="0" w:space="0" w:color="auto"/>
                <w:right w:val="none" w:sz="0" w:space="0" w:color="auto"/>
              </w:divBdr>
            </w:div>
            <w:div w:id="52509229">
              <w:marLeft w:val="0"/>
              <w:marRight w:val="0"/>
              <w:marTop w:val="0"/>
              <w:marBottom w:val="0"/>
              <w:divBdr>
                <w:top w:val="none" w:sz="0" w:space="0" w:color="auto"/>
                <w:left w:val="none" w:sz="0" w:space="0" w:color="auto"/>
                <w:bottom w:val="none" w:sz="0" w:space="0" w:color="auto"/>
                <w:right w:val="none" w:sz="0" w:space="0" w:color="auto"/>
              </w:divBdr>
            </w:div>
          </w:divsChild>
        </w:div>
        <w:div w:id="657422597">
          <w:marLeft w:val="0"/>
          <w:marRight w:val="0"/>
          <w:marTop w:val="329"/>
          <w:marBottom w:val="329"/>
          <w:divBdr>
            <w:top w:val="none" w:sz="0" w:space="0" w:color="auto"/>
            <w:left w:val="none" w:sz="0" w:space="0" w:color="auto"/>
            <w:bottom w:val="none" w:sz="0" w:space="0" w:color="auto"/>
            <w:right w:val="none" w:sz="0" w:space="0" w:color="auto"/>
          </w:divBdr>
        </w:div>
        <w:div w:id="657423905">
          <w:marLeft w:val="0"/>
          <w:marRight w:val="0"/>
          <w:marTop w:val="0"/>
          <w:marBottom w:val="0"/>
          <w:divBdr>
            <w:top w:val="none" w:sz="0" w:space="0" w:color="auto"/>
            <w:left w:val="none" w:sz="0" w:space="0" w:color="auto"/>
            <w:bottom w:val="none" w:sz="0" w:space="0" w:color="auto"/>
            <w:right w:val="none" w:sz="0" w:space="0" w:color="auto"/>
          </w:divBdr>
          <w:divsChild>
            <w:div w:id="397703571">
              <w:marLeft w:val="0"/>
              <w:marRight w:val="0"/>
              <w:marTop w:val="600"/>
              <w:marBottom w:val="0"/>
              <w:divBdr>
                <w:top w:val="none" w:sz="0" w:space="0" w:color="auto"/>
                <w:left w:val="none" w:sz="0" w:space="0" w:color="auto"/>
                <w:bottom w:val="none" w:sz="0" w:space="0" w:color="auto"/>
                <w:right w:val="none" w:sz="0" w:space="0" w:color="auto"/>
              </w:divBdr>
            </w:div>
            <w:div w:id="663052789">
              <w:marLeft w:val="0"/>
              <w:marRight w:val="0"/>
              <w:marTop w:val="0"/>
              <w:marBottom w:val="0"/>
              <w:divBdr>
                <w:top w:val="none" w:sz="0" w:space="0" w:color="auto"/>
                <w:left w:val="none" w:sz="0" w:space="0" w:color="auto"/>
                <w:bottom w:val="none" w:sz="0" w:space="0" w:color="auto"/>
                <w:right w:val="none" w:sz="0" w:space="0" w:color="auto"/>
              </w:divBdr>
            </w:div>
          </w:divsChild>
        </w:div>
        <w:div w:id="657461005">
          <w:marLeft w:val="0"/>
          <w:marRight w:val="0"/>
          <w:marTop w:val="0"/>
          <w:marBottom w:val="0"/>
          <w:divBdr>
            <w:top w:val="none" w:sz="0" w:space="0" w:color="auto"/>
            <w:left w:val="none" w:sz="0" w:space="0" w:color="auto"/>
            <w:bottom w:val="none" w:sz="0" w:space="0" w:color="auto"/>
            <w:right w:val="none" w:sz="0" w:space="0" w:color="auto"/>
          </w:divBdr>
          <w:divsChild>
            <w:div w:id="410934810">
              <w:marLeft w:val="0"/>
              <w:marRight w:val="0"/>
              <w:marTop w:val="0"/>
              <w:marBottom w:val="0"/>
              <w:divBdr>
                <w:top w:val="none" w:sz="0" w:space="0" w:color="auto"/>
                <w:left w:val="none" w:sz="0" w:space="0" w:color="auto"/>
                <w:bottom w:val="none" w:sz="0" w:space="0" w:color="auto"/>
                <w:right w:val="none" w:sz="0" w:space="0" w:color="auto"/>
              </w:divBdr>
            </w:div>
          </w:divsChild>
        </w:div>
        <w:div w:id="657462022">
          <w:marLeft w:val="0"/>
          <w:marRight w:val="0"/>
          <w:marTop w:val="0"/>
          <w:marBottom w:val="0"/>
          <w:divBdr>
            <w:top w:val="none" w:sz="0" w:space="0" w:color="auto"/>
            <w:left w:val="none" w:sz="0" w:space="0" w:color="auto"/>
            <w:bottom w:val="none" w:sz="0" w:space="0" w:color="auto"/>
            <w:right w:val="none" w:sz="0" w:space="0" w:color="auto"/>
          </w:divBdr>
        </w:div>
        <w:div w:id="657539487">
          <w:marLeft w:val="0"/>
          <w:marRight w:val="0"/>
          <w:marTop w:val="0"/>
          <w:marBottom w:val="0"/>
          <w:divBdr>
            <w:top w:val="none" w:sz="0" w:space="0" w:color="auto"/>
            <w:left w:val="none" w:sz="0" w:space="0" w:color="auto"/>
            <w:bottom w:val="none" w:sz="0" w:space="0" w:color="auto"/>
            <w:right w:val="none" w:sz="0" w:space="0" w:color="auto"/>
          </w:divBdr>
        </w:div>
        <w:div w:id="657613317">
          <w:marLeft w:val="0"/>
          <w:marRight w:val="0"/>
          <w:marTop w:val="329"/>
          <w:marBottom w:val="329"/>
          <w:divBdr>
            <w:top w:val="none" w:sz="0" w:space="0" w:color="auto"/>
            <w:left w:val="none" w:sz="0" w:space="0" w:color="auto"/>
            <w:bottom w:val="none" w:sz="0" w:space="0" w:color="auto"/>
            <w:right w:val="none" w:sz="0" w:space="0" w:color="auto"/>
          </w:divBdr>
          <w:divsChild>
            <w:div w:id="471293439">
              <w:marLeft w:val="0"/>
              <w:marRight w:val="0"/>
              <w:marTop w:val="0"/>
              <w:marBottom w:val="0"/>
              <w:divBdr>
                <w:top w:val="none" w:sz="0" w:space="0" w:color="auto"/>
                <w:left w:val="none" w:sz="0" w:space="0" w:color="auto"/>
                <w:bottom w:val="none" w:sz="0" w:space="0" w:color="auto"/>
                <w:right w:val="none" w:sz="0" w:space="0" w:color="auto"/>
              </w:divBdr>
            </w:div>
          </w:divsChild>
        </w:div>
        <w:div w:id="657614493">
          <w:marLeft w:val="0"/>
          <w:marRight w:val="0"/>
          <w:marTop w:val="0"/>
          <w:marBottom w:val="0"/>
          <w:divBdr>
            <w:top w:val="none" w:sz="0" w:space="0" w:color="auto"/>
            <w:left w:val="none" w:sz="0" w:space="0" w:color="auto"/>
            <w:bottom w:val="none" w:sz="0" w:space="0" w:color="auto"/>
            <w:right w:val="none" w:sz="0" w:space="0" w:color="auto"/>
          </w:divBdr>
          <w:divsChild>
            <w:div w:id="767191942">
              <w:marLeft w:val="0"/>
              <w:marRight w:val="0"/>
              <w:marTop w:val="180"/>
              <w:marBottom w:val="180"/>
              <w:divBdr>
                <w:top w:val="none" w:sz="0" w:space="0" w:color="auto"/>
                <w:left w:val="none" w:sz="0" w:space="0" w:color="auto"/>
                <w:bottom w:val="none" w:sz="0" w:space="0" w:color="auto"/>
                <w:right w:val="none" w:sz="0" w:space="0" w:color="auto"/>
              </w:divBdr>
            </w:div>
          </w:divsChild>
        </w:div>
        <w:div w:id="657617027">
          <w:marLeft w:val="0"/>
          <w:marRight w:val="0"/>
          <w:marTop w:val="0"/>
          <w:marBottom w:val="0"/>
          <w:divBdr>
            <w:top w:val="none" w:sz="0" w:space="0" w:color="auto"/>
            <w:left w:val="none" w:sz="0" w:space="0" w:color="auto"/>
            <w:bottom w:val="none" w:sz="0" w:space="0" w:color="auto"/>
            <w:right w:val="none" w:sz="0" w:space="0" w:color="auto"/>
          </w:divBdr>
        </w:div>
        <w:div w:id="657617422">
          <w:marLeft w:val="0"/>
          <w:marRight w:val="0"/>
          <w:marTop w:val="0"/>
          <w:marBottom w:val="0"/>
          <w:divBdr>
            <w:top w:val="none" w:sz="0" w:space="0" w:color="auto"/>
            <w:left w:val="none" w:sz="0" w:space="0" w:color="auto"/>
            <w:bottom w:val="none" w:sz="0" w:space="0" w:color="auto"/>
            <w:right w:val="none" w:sz="0" w:space="0" w:color="auto"/>
          </w:divBdr>
        </w:div>
        <w:div w:id="657617744">
          <w:marLeft w:val="0"/>
          <w:marRight w:val="0"/>
          <w:marTop w:val="354"/>
          <w:marBottom w:val="354"/>
          <w:divBdr>
            <w:top w:val="none" w:sz="0" w:space="0" w:color="auto"/>
            <w:left w:val="none" w:sz="0" w:space="0" w:color="auto"/>
            <w:bottom w:val="none" w:sz="0" w:space="0" w:color="auto"/>
            <w:right w:val="none" w:sz="0" w:space="0" w:color="auto"/>
          </w:divBdr>
        </w:div>
        <w:div w:id="657656060">
          <w:marLeft w:val="0"/>
          <w:marRight w:val="0"/>
          <w:marTop w:val="0"/>
          <w:marBottom w:val="0"/>
          <w:divBdr>
            <w:top w:val="none" w:sz="0" w:space="0" w:color="auto"/>
            <w:left w:val="none" w:sz="0" w:space="0" w:color="auto"/>
            <w:bottom w:val="none" w:sz="0" w:space="0" w:color="auto"/>
            <w:right w:val="none" w:sz="0" w:space="0" w:color="auto"/>
          </w:divBdr>
        </w:div>
        <w:div w:id="657657216">
          <w:marLeft w:val="0"/>
          <w:marRight w:val="0"/>
          <w:marTop w:val="0"/>
          <w:marBottom w:val="0"/>
          <w:divBdr>
            <w:top w:val="none" w:sz="0" w:space="0" w:color="auto"/>
            <w:left w:val="none" w:sz="0" w:space="0" w:color="auto"/>
            <w:bottom w:val="none" w:sz="0" w:space="0" w:color="auto"/>
            <w:right w:val="none" w:sz="0" w:space="0" w:color="auto"/>
          </w:divBdr>
        </w:div>
        <w:div w:id="657730408">
          <w:marLeft w:val="0"/>
          <w:marRight w:val="0"/>
          <w:marTop w:val="0"/>
          <w:marBottom w:val="0"/>
          <w:divBdr>
            <w:top w:val="none" w:sz="0" w:space="0" w:color="auto"/>
            <w:left w:val="none" w:sz="0" w:space="0" w:color="auto"/>
            <w:bottom w:val="none" w:sz="0" w:space="0" w:color="auto"/>
            <w:right w:val="none" w:sz="0" w:space="0" w:color="auto"/>
          </w:divBdr>
        </w:div>
        <w:div w:id="657805994">
          <w:marLeft w:val="0"/>
          <w:marRight w:val="0"/>
          <w:marTop w:val="281"/>
          <w:marBottom w:val="281"/>
          <w:divBdr>
            <w:top w:val="none" w:sz="0" w:space="0" w:color="auto"/>
            <w:left w:val="none" w:sz="0" w:space="0" w:color="auto"/>
            <w:bottom w:val="none" w:sz="0" w:space="0" w:color="auto"/>
            <w:right w:val="none" w:sz="0" w:space="0" w:color="auto"/>
          </w:divBdr>
          <w:divsChild>
            <w:div w:id="783378203">
              <w:marLeft w:val="0"/>
              <w:marRight w:val="0"/>
              <w:marTop w:val="0"/>
              <w:marBottom w:val="0"/>
              <w:divBdr>
                <w:top w:val="none" w:sz="0" w:space="0" w:color="auto"/>
                <w:left w:val="none" w:sz="0" w:space="0" w:color="auto"/>
                <w:bottom w:val="none" w:sz="0" w:space="0" w:color="auto"/>
                <w:right w:val="none" w:sz="0" w:space="0" w:color="auto"/>
              </w:divBdr>
            </w:div>
          </w:divsChild>
        </w:div>
        <w:div w:id="657851571">
          <w:marLeft w:val="0"/>
          <w:marRight w:val="0"/>
          <w:marTop w:val="0"/>
          <w:marBottom w:val="0"/>
          <w:divBdr>
            <w:top w:val="none" w:sz="0" w:space="0" w:color="auto"/>
            <w:left w:val="none" w:sz="0" w:space="0" w:color="auto"/>
            <w:bottom w:val="none" w:sz="0" w:space="0" w:color="auto"/>
            <w:right w:val="none" w:sz="0" w:space="0" w:color="auto"/>
          </w:divBdr>
        </w:div>
        <w:div w:id="657877887">
          <w:marLeft w:val="0"/>
          <w:marRight w:val="0"/>
          <w:marTop w:val="720"/>
          <w:marBottom w:val="900"/>
          <w:divBdr>
            <w:top w:val="none" w:sz="0" w:space="0" w:color="auto"/>
            <w:left w:val="none" w:sz="0" w:space="0" w:color="auto"/>
            <w:bottom w:val="none" w:sz="0" w:space="0" w:color="auto"/>
            <w:right w:val="none" w:sz="0" w:space="0" w:color="auto"/>
          </w:divBdr>
        </w:div>
        <w:div w:id="657929356">
          <w:marLeft w:val="0"/>
          <w:marRight w:val="0"/>
          <w:marTop w:val="0"/>
          <w:marBottom w:val="0"/>
          <w:divBdr>
            <w:top w:val="none" w:sz="0" w:space="0" w:color="auto"/>
            <w:left w:val="none" w:sz="0" w:space="0" w:color="auto"/>
            <w:bottom w:val="none" w:sz="0" w:space="0" w:color="auto"/>
            <w:right w:val="none" w:sz="0" w:space="0" w:color="auto"/>
          </w:divBdr>
        </w:div>
        <w:div w:id="657999062">
          <w:marLeft w:val="0"/>
          <w:marRight w:val="0"/>
          <w:marTop w:val="0"/>
          <w:marBottom w:val="0"/>
          <w:divBdr>
            <w:top w:val="none" w:sz="0" w:space="0" w:color="auto"/>
            <w:left w:val="none" w:sz="0" w:space="0" w:color="auto"/>
            <w:bottom w:val="none" w:sz="0" w:space="0" w:color="auto"/>
            <w:right w:val="none" w:sz="0" w:space="0" w:color="auto"/>
          </w:divBdr>
        </w:div>
        <w:div w:id="658077813">
          <w:marLeft w:val="0"/>
          <w:marRight w:val="0"/>
          <w:marTop w:val="0"/>
          <w:marBottom w:val="0"/>
          <w:divBdr>
            <w:top w:val="none" w:sz="0" w:space="0" w:color="auto"/>
            <w:left w:val="none" w:sz="0" w:space="0" w:color="auto"/>
            <w:bottom w:val="none" w:sz="0" w:space="0" w:color="auto"/>
            <w:right w:val="none" w:sz="0" w:space="0" w:color="auto"/>
          </w:divBdr>
          <w:divsChild>
            <w:div w:id="339744347">
              <w:marLeft w:val="0"/>
              <w:marRight w:val="0"/>
              <w:marTop w:val="0"/>
              <w:marBottom w:val="0"/>
              <w:divBdr>
                <w:top w:val="none" w:sz="0" w:space="0" w:color="auto"/>
                <w:left w:val="none" w:sz="0" w:space="0" w:color="auto"/>
                <w:bottom w:val="none" w:sz="0" w:space="0" w:color="auto"/>
                <w:right w:val="none" w:sz="0" w:space="0" w:color="auto"/>
              </w:divBdr>
            </w:div>
          </w:divsChild>
        </w:div>
        <w:div w:id="658114611">
          <w:marLeft w:val="0"/>
          <w:marRight w:val="0"/>
          <w:marTop w:val="360"/>
          <w:marBottom w:val="360"/>
          <w:divBdr>
            <w:top w:val="none" w:sz="0" w:space="0" w:color="auto"/>
            <w:left w:val="none" w:sz="0" w:space="0" w:color="auto"/>
            <w:bottom w:val="none" w:sz="0" w:space="0" w:color="auto"/>
            <w:right w:val="none" w:sz="0" w:space="0" w:color="auto"/>
          </w:divBdr>
        </w:div>
        <w:div w:id="658192576">
          <w:marLeft w:val="0"/>
          <w:marRight w:val="0"/>
          <w:marTop w:val="378"/>
          <w:marBottom w:val="378"/>
          <w:divBdr>
            <w:top w:val="none" w:sz="0" w:space="0" w:color="auto"/>
            <w:left w:val="none" w:sz="0" w:space="0" w:color="auto"/>
            <w:bottom w:val="none" w:sz="0" w:space="0" w:color="auto"/>
            <w:right w:val="none" w:sz="0" w:space="0" w:color="auto"/>
          </w:divBdr>
        </w:div>
        <w:div w:id="658309390">
          <w:marLeft w:val="0"/>
          <w:marRight w:val="0"/>
          <w:marTop w:val="329"/>
          <w:marBottom w:val="329"/>
          <w:divBdr>
            <w:top w:val="none" w:sz="0" w:space="0" w:color="auto"/>
            <w:left w:val="none" w:sz="0" w:space="0" w:color="auto"/>
            <w:bottom w:val="none" w:sz="0" w:space="0" w:color="auto"/>
            <w:right w:val="none" w:sz="0" w:space="0" w:color="auto"/>
          </w:divBdr>
        </w:div>
        <w:div w:id="658309939">
          <w:marLeft w:val="0"/>
          <w:marRight w:val="0"/>
          <w:marTop w:val="0"/>
          <w:marBottom w:val="0"/>
          <w:divBdr>
            <w:top w:val="none" w:sz="0" w:space="0" w:color="auto"/>
            <w:left w:val="none" w:sz="0" w:space="0" w:color="auto"/>
            <w:bottom w:val="none" w:sz="0" w:space="0" w:color="auto"/>
            <w:right w:val="none" w:sz="0" w:space="0" w:color="auto"/>
          </w:divBdr>
        </w:div>
        <w:div w:id="658339987">
          <w:marLeft w:val="0"/>
          <w:marRight w:val="1500"/>
          <w:marTop w:val="0"/>
          <w:marBottom w:val="0"/>
          <w:divBdr>
            <w:top w:val="none" w:sz="0" w:space="0" w:color="auto"/>
            <w:left w:val="none" w:sz="0" w:space="0" w:color="auto"/>
            <w:bottom w:val="none" w:sz="0" w:space="0" w:color="auto"/>
            <w:right w:val="none" w:sz="0" w:space="0" w:color="auto"/>
          </w:divBdr>
          <w:divsChild>
            <w:div w:id="248539665">
              <w:marLeft w:val="0"/>
              <w:marRight w:val="0"/>
              <w:marTop w:val="600"/>
              <w:marBottom w:val="600"/>
              <w:divBdr>
                <w:top w:val="none" w:sz="0" w:space="0" w:color="auto"/>
                <w:left w:val="none" w:sz="0" w:space="0" w:color="auto"/>
                <w:bottom w:val="none" w:sz="0" w:space="0" w:color="auto"/>
                <w:right w:val="none" w:sz="0" w:space="0" w:color="auto"/>
              </w:divBdr>
              <w:divsChild>
                <w:div w:id="20252884">
                  <w:marLeft w:val="0"/>
                  <w:marRight w:val="0"/>
                  <w:marTop w:val="240"/>
                  <w:marBottom w:val="240"/>
                  <w:divBdr>
                    <w:top w:val="none" w:sz="0" w:space="0" w:color="auto"/>
                    <w:left w:val="none" w:sz="0" w:space="0" w:color="auto"/>
                    <w:bottom w:val="none" w:sz="0" w:space="0" w:color="auto"/>
                    <w:right w:val="none" w:sz="0" w:space="0" w:color="auto"/>
                  </w:divBdr>
                </w:div>
                <w:div w:id="111558405">
                  <w:marLeft w:val="0"/>
                  <w:marRight w:val="0"/>
                  <w:marTop w:val="240"/>
                  <w:marBottom w:val="240"/>
                  <w:divBdr>
                    <w:top w:val="none" w:sz="0" w:space="0" w:color="auto"/>
                    <w:left w:val="none" w:sz="0" w:space="0" w:color="auto"/>
                    <w:bottom w:val="none" w:sz="0" w:space="0" w:color="auto"/>
                    <w:right w:val="none" w:sz="0" w:space="0" w:color="auto"/>
                  </w:divBdr>
                </w:div>
                <w:div w:id="154499628">
                  <w:marLeft w:val="0"/>
                  <w:marRight w:val="0"/>
                  <w:marTop w:val="240"/>
                  <w:marBottom w:val="240"/>
                  <w:divBdr>
                    <w:top w:val="none" w:sz="0" w:space="0" w:color="auto"/>
                    <w:left w:val="none" w:sz="0" w:space="0" w:color="auto"/>
                    <w:bottom w:val="none" w:sz="0" w:space="0" w:color="auto"/>
                    <w:right w:val="none" w:sz="0" w:space="0" w:color="auto"/>
                  </w:divBdr>
                  <w:divsChild>
                    <w:div w:id="278534529">
                      <w:marLeft w:val="0"/>
                      <w:marRight w:val="0"/>
                      <w:marTop w:val="0"/>
                      <w:marBottom w:val="0"/>
                      <w:divBdr>
                        <w:top w:val="none" w:sz="0" w:space="0" w:color="auto"/>
                        <w:left w:val="none" w:sz="0" w:space="0" w:color="auto"/>
                        <w:bottom w:val="none" w:sz="0" w:space="0" w:color="auto"/>
                        <w:right w:val="none" w:sz="0" w:space="0" w:color="auto"/>
                      </w:divBdr>
                    </w:div>
                  </w:divsChild>
                </w:div>
                <w:div w:id="212936352">
                  <w:marLeft w:val="0"/>
                  <w:marRight w:val="0"/>
                  <w:marTop w:val="360"/>
                  <w:marBottom w:val="450"/>
                  <w:divBdr>
                    <w:top w:val="none" w:sz="0" w:space="0" w:color="auto"/>
                    <w:left w:val="none" w:sz="0" w:space="0" w:color="auto"/>
                    <w:bottom w:val="none" w:sz="0" w:space="0" w:color="auto"/>
                    <w:right w:val="none" w:sz="0" w:space="0" w:color="auto"/>
                  </w:divBdr>
                  <w:divsChild>
                    <w:div w:id="354842472">
                      <w:marLeft w:val="0"/>
                      <w:marRight w:val="0"/>
                      <w:marTop w:val="0"/>
                      <w:marBottom w:val="0"/>
                      <w:divBdr>
                        <w:top w:val="none" w:sz="0" w:space="0" w:color="auto"/>
                        <w:left w:val="none" w:sz="0" w:space="0" w:color="auto"/>
                        <w:bottom w:val="single" w:sz="6" w:space="15" w:color="B8B9BA"/>
                        <w:right w:val="none" w:sz="0" w:space="0" w:color="auto"/>
                      </w:divBdr>
                      <w:divsChild>
                        <w:div w:id="4357158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8131861">
                  <w:marLeft w:val="0"/>
                  <w:marRight w:val="0"/>
                  <w:marTop w:val="240"/>
                  <w:marBottom w:val="240"/>
                  <w:divBdr>
                    <w:top w:val="none" w:sz="0" w:space="0" w:color="auto"/>
                    <w:left w:val="none" w:sz="0" w:space="0" w:color="auto"/>
                    <w:bottom w:val="none" w:sz="0" w:space="0" w:color="auto"/>
                    <w:right w:val="none" w:sz="0" w:space="0" w:color="auto"/>
                  </w:divBdr>
                  <w:divsChild>
                    <w:div w:id="18287674">
                      <w:marLeft w:val="0"/>
                      <w:marRight w:val="0"/>
                      <w:marTop w:val="0"/>
                      <w:marBottom w:val="0"/>
                      <w:divBdr>
                        <w:top w:val="none" w:sz="0" w:space="0" w:color="auto"/>
                        <w:left w:val="none" w:sz="0" w:space="0" w:color="auto"/>
                        <w:bottom w:val="none" w:sz="0" w:space="0" w:color="auto"/>
                        <w:right w:val="none" w:sz="0" w:space="0" w:color="auto"/>
                      </w:divBdr>
                    </w:div>
                  </w:divsChild>
                </w:div>
                <w:div w:id="294067477">
                  <w:marLeft w:val="0"/>
                  <w:marRight w:val="0"/>
                  <w:marTop w:val="240"/>
                  <w:marBottom w:val="240"/>
                  <w:divBdr>
                    <w:top w:val="none" w:sz="0" w:space="0" w:color="auto"/>
                    <w:left w:val="none" w:sz="0" w:space="0" w:color="auto"/>
                    <w:bottom w:val="none" w:sz="0" w:space="0" w:color="auto"/>
                    <w:right w:val="none" w:sz="0" w:space="0" w:color="auto"/>
                  </w:divBdr>
                </w:div>
                <w:div w:id="343240183">
                  <w:marLeft w:val="0"/>
                  <w:marRight w:val="0"/>
                  <w:marTop w:val="240"/>
                  <w:marBottom w:val="240"/>
                  <w:divBdr>
                    <w:top w:val="none" w:sz="0" w:space="0" w:color="auto"/>
                    <w:left w:val="none" w:sz="0" w:space="0" w:color="auto"/>
                    <w:bottom w:val="none" w:sz="0" w:space="0" w:color="auto"/>
                    <w:right w:val="none" w:sz="0" w:space="0" w:color="auto"/>
                  </w:divBdr>
                </w:div>
                <w:div w:id="372465713">
                  <w:marLeft w:val="0"/>
                  <w:marRight w:val="0"/>
                  <w:marTop w:val="300"/>
                  <w:marBottom w:val="300"/>
                  <w:divBdr>
                    <w:top w:val="none" w:sz="0" w:space="0" w:color="auto"/>
                    <w:left w:val="none" w:sz="0" w:space="0" w:color="auto"/>
                    <w:bottom w:val="none" w:sz="0" w:space="0" w:color="auto"/>
                    <w:right w:val="none" w:sz="0" w:space="0" w:color="auto"/>
                  </w:divBdr>
                </w:div>
                <w:div w:id="429590596">
                  <w:marLeft w:val="0"/>
                  <w:marRight w:val="0"/>
                  <w:marTop w:val="240"/>
                  <w:marBottom w:val="240"/>
                  <w:divBdr>
                    <w:top w:val="none" w:sz="0" w:space="0" w:color="auto"/>
                    <w:left w:val="none" w:sz="0" w:space="0" w:color="auto"/>
                    <w:bottom w:val="none" w:sz="0" w:space="0" w:color="auto"/>
                    <w:right w:val="none" w:sz="0" w:space="0" w:color="auto"/>
                  </w:divBdr>
                  <w:divsChild>
                    <w:div w:id="573782224">
                      <w:marLeft w:val="0"/>
                      <w:marRight w:val="0"/>
                      <w:marTop w:val="0"/>
                      <w:marBottom w:val="0"/>
                      <w:divBdr>
                        <w:top w:val="none" w:sz="0" w:space="0" w:color="auto"/>
                        <w:left w:val="none" w:sz="0" w:space="0" w:color="auto"/>
                        <w:bottom w:val="none" w:sz="0" w:space="0" w:color="auto"/>
                        <w:right w:val="none" w:sz="0" w:space="0" w:color="auto"/>
                      </w:divBdr>
                    </w:div>
                  </w:divsChild>
                </w:div>
                <w:div w:id="582447422">
                  <w:marLeft w:val="0"/>
                  <w:marRight w:val="0"/>
                  <w:marTop w:val="240"/>
                  <w:marBottom w:val="240"/>
                  <w:divBdr>
                    <w:top w:val="none" w:sz="0" w:space="0" w:color="auto"/>
                    <w:left w:val="none" w:sz="0" w:space="0" w:color="auto"/>
                    <w:bottom w:val="none" w:sz="0" w:space="0" w:color="auto"/>
                    <w:right w:val="none" w:sz="0" w:space="0" w:color="auto"/>
                  </w:divBdr>
                  <w:divsChild>
                    <w:div w:id="716971418">
                      <w:marLeft w:val="0"/>
                      <w:marRight w:val="0"/>
                      <w:marTop w:val="0"/>
                      <w:marBottom w:val="0"/>
                      <w:divBdr>
                        <w:top w:val="none" w:sz="0" w:space="0" w:color="auto"/>
                        <w:left w:val="none" w:sz="0" w:space="0" w:color="auto"/>
                        <w:bottom w:val="none" w:sz="0" w:space="0" w:color="auto"/>
                        <w:right w:val="none" w:sz="0" w:space="0" w:color="auto"/>
                      </w:divBdr>
                    </w:div>
                  </w:divsChild>
                </w:div>
                <w:div w:id="707293008">
                  <w:marLeft w:val="0"/>
                  <w:marRight w:val="0"/>
                  <w:marTop w:val="240"/>
                  <w:marBottom w:val="240"/>
                  <w:divBdr>
                    <w:top w:val="none" w:sz="0" w:space="0" w:color="auto"/>
                    <w:left w:val="none" w:sz="0" w:space="0" w:color="auto"/>
                    <w:bottom w:val="none" w:sz="0" w:space="0" w:color="auto"/>
                    <w:right w:val="none" w:sz="0" w:space="0" w:color="auto"/>
                  </w:divBdr>
                  <w:divsChild>
                    <w:div w:id="970132065">
                      <w:marLeft w:val="0"/>
                      <w:marRight w:val="0"/>
                      <w:marTop w:val="0"/>
                      <w:marBottom w:val="0"/>
                      <w:divBdr>
                        <w:top w:val="none" w:sz="0" w:space="0" w:color="auto"/>
                        <w:left w:val="none" w:sz="0" w:space="0" w:color="auto"/>
                        <w:bottom w:val="none" w:sz="0" w:space="0" w:color="auto"/>
                        <w:right w:val="none" w:sz="0" w:space="0" w:color="auto"/>
                      </w:divBdr>
                    </w:div>
                  </w:divsChild>
                </w:div>
                <w:div w:id="716005520">
                  <w:marLeft w:val="0"/>
                  <w:marRight w:val="0"/>
                  <w:marTop w:val="240"/>
                  <w:marBottom w:val="240"/>
                  <w:divBdr>
                    <w:top w:val="none" w:sz="0" w:space="0" w:color="auto"/>
                    <w:left w:val="none" w:sz="0" w:space="0" w:color="auto"/>
                    <w:bottom w:val="none" w:sz="0" w:space="0" w:color="auto"/>
                    <w:right w:val="none" w:sz="0" w:space="0" w:color="auto"/>
                  </w:divBdr>
                </w:div>
                <w:div w:id="759135627">
                  <w:marLeft w:val="0"/>
                  <w:marRight w:val="0"/>
                  <w:marTop w:val="240"/>
                  <w:marBottom w:val="240"/>
                  <w:divBdr>
                    <w:top w:val="none" w:sz="0" w:space="0" w:color="auto"/>
                    <w:left w:val="none" w:sz="0" w:space="0" w:color="auto"/>
                    <w:bottom w:val="none" w:sz="0" w:space="0" w:color="auto"/>
                    <w:right w:val="none" w:sz="0" w:space="0" w:color="auto"/>
                  </w:divBdr>
                </w:div>
                <w:div w:id="982661776">
                  <w:marLeft w:val="0"/>
                  <w:marRight w:val="0"/>
                  <w:marTop w:val="240"/>
                  <w:marBottom w:val="240"/>
                  <w:divBdr>
                    <w:top w:val="none" w:sz="0" w:space="0" w:color="auto"/>
                    <w:left w:val="none" w:sz="0" w:space="0" w:color="auto"/>
                    <w:bottom w:val="none" w:sz="0" w:space="0" w:color="auto"/>
                    <w:right w:val="none" w:sz="0" w:space="0" w:color="auto"/>
                  </w:divBdr>
                  <w:divsChild>
                    <w:div w:id="62265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458216">
          <w:marLeft w:val="0"/>
          <w:marRight w:val="0"/>
          <w:marTop w:val="329"/>
          <w:marBottom w:val="329"/>
          <w:divBdr>
            <w:top w:val="none" w:sz="0" w:space="0" w:color="auto"/>
            <w:left w:val="none" w:sz="0" w:space="0" w:color="auto"/>
            <w:bottom w:val="none" w:sz="0" w:space="0" w:color="auto"/>
            <w:right w:val="none" w:sz="0" w:space="0" w:color="auto"/>
          </w:divBdr>
        </w:div>
        <w:div w:id="658459203">
          <w:marLeft w:val="0"/>
          <w:marRight w:val="0"/>
          <w:marTop w:val="240"/>
          <w:marBottom w:val="240"/>
          <w:divBdr>
            <w:top w:val="none" w:sz="0" w:space="0" w:color="auto"/>
            <w:left w:val="none" w:sz="0" w:space="0" w:color="auto"/>
            <w:bottom w:val="none" w:sz="0" w:space="0" w:color="auto"/>
            <w:right w:val="none" w:sz="0" w:space="0" w:color="auto"/>
          </w:divBdr>
        </w:div>
        <w:div w:id="658509380">
          <w:marLeft w:val="0"/>
          <w:marRight w:val="0"/>
          <w:marTop w:val="378"/>
          <w:marBottom w:val="378"/>
          <w:divBdr>
            <w:top w:val="none" w:sz="0" w:space="0" w:color="auto"/>
            <w:left w:val="none" w:sz="0" w:space="0" w:color="auto"/>
            <w:bottom w:val="none" w:sz="0" w:space="0" w:color="auto"/>
            <w:right w:val="none" w:sz="0" w:space="0" w:color="auto"/>
          </w:divBdr>
          <w:divsChild>
            <w:div w:id="223103873">
              <w:marLeft w:val="0"/>
              <w:marRight w:val="0"/>
              <w:marTop w:val="0"/>
              <w:marBottom w:val="0"/>
              <w:divBdr>
                <w:top w:val="none" w:sz="0" w:space="0" w:color="auto"/>
                <w:left w:val="none" w:sz="0" w:space="0" w:color="auto"/>
                <w:bottom w:val="none" w:sz="0" w:space="0" w:color="auto"/>
                <w:right w:val="none" w:sz="0" w:space="0" w:color="auto"/>
              </w:divBdr>
            </w:div>
          </w:divsChild>
        </w:div>
        <w:div w:id="658532931">
          <w:marLeft w:val="0"/>
          <w:marRight w:val="0"/>
          <w:marTop w:val="0"/>
          <w:marBottom w:val="0"/>
          <w:divBdr>
            <w:top w:val="none" w:sz="0" w:space="0" w:color="auto"/>
            <w:left w:val="none" w:sz="0" w:space="0" w:color="auto"/>
            <w:bottom w:val="none" w:sz="0" w:space="0" w:color="auto"/>
            <w:right w:val="none" w:sz="0" w:space="0" w:color="auto"/>
          </w:divBdr>
        </w:div>
        <w:div w:id="658732776">
          <w:marLeft w:val="0"/>
          <w:marRight w:val="0"/>
          <w:marTop w:val="344"/>
          <w:marBottom w:val="344"/>
          <w:divBdr>
            <w:top w:val="none" w:sz="0" w:space="0" w:color="auto"/>
            <w:left w:val="none" w:sz="0" w:space="0" w:color="auto"/>
            <w:bottom w:val="none" w:sz="0" w:space="0" w:color="auto"/>
            <w:right w:val="none" w:sz="0" w:space="0" w:color="auto"/>
          </w:divBdr>
          <w:divsChild>
            <w:div w:id="103498788">
              <w:marLeft w:val="0"/>
              <w:marRight w:val="0"/>
              <w:marTop w:val="0"/>
              <w:marBottom w:val="0"/>
              <w:divBdr>
                <w:top w:val="none" w:sz="0" w:space="0" w:color="auto"/>
                <w:left w:val="none" w:sz="0" w:space="0" w:color="auto"/>
                <w:bottom w:val="none" w:sz="0" w:space="0" w:color="auto"/>
                <w:right w:val="none" w:sz="0" w:space="0" w:color="auto"/>
              </w:divBdr>
            </w:div>
          </w:divsChild>
        </w:div>
        <w:div w:id="658970938">
          <w:marLeft w:val="0"/>
          <w:marRight w:val="0"/>
          <w:marTop w:val="0"/>
          <w:marBottom w:val="0"/>
          <w:divBdr>
            <w:top w:val="none" w:sz="0" w:space="0" w:color="auto"/>
            <w:left w:val="none" w:sz="0" w:space="0" w:color="auto"/>
            <w:bottom w:val="none" w:sz="0" w:space="0" w:color="auto"/>
            <w:right w:val="none" w:sz="0" w:space="0" w:color="auto"/>
          </w:divBdr>
          <w:divsChild>
            <w:div w:id="618295311">
              <w:marLeft w:val="0"/>
              <w:marRight w:val="0"/>
              <w:marTop w:val="0"/>
              <w:marBottom w:val="0"/>
              <w:divBdr>
                <w:top w:val="none" w:sz="0" w:space="0" w:color="auto"/>
                <w:left w:val="none" w:sz="0" w:space="0" w:color="auto"/>
                <w:bottom w:val="none" w:sz="0" w:space="0" w:color="auto"/>
                <w:right w:val="none" w:sz="0" w:space="0" w:color="auto"/>
              </w:divBdr>
              <w:divsChild>
                <w:div w:id="60792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037806">
          <w:marLeft w:val="0"/>
          <w:marRight w:val="0"/>
          <w:marTop w:val="0"/>
          <w:marBottom w:val="0"/>
          <w:divBdr>
            <w:top w:val="none" w:sz="0" w:space="0" w:color="auto"/>
            <w:left w:val="none" w:sz="0" w:space="0" w:color="auto"/>
            <w:bottom w:val="none" w:sz="0" w:space="0" w:color="auto"/>
            <w:right w:val="none" w:sz="0" w:space="0" w:color="auto"/>
          </w:divBdr>
        </w:div>
        <w:div w:id="659039116">
          <w:marLeft w:val="0"/>
          <w:marRight w:val="0"/>
          <w:marTop w:val="0"/>
          <w:marBottom w:val="0"/>
          <w:divBdr>
            <w:top w:val="none" w:sz="0" w:space="0" w:color="auto"/>
            <w:left w:val="none" w:sz="0" w:space="0" w:color="auto"/>
            <w:bottom w:val="none" w:sz="0" w:space="0" w:color="auto"/>
            <w:right w:val="none" w:sz="0" w:space="0" w:color="auto"/>
          </w:divBdr>
        </w:div>
        <w:div w:id="659041565">
          <w:marLeft w:val="0"/>
          <w:marRight w:val="0"/>
          <w:marTop w:val="0"/>
          <w:marBottom w:val="0"/>
          <w:divBdr>
            <w:top w:val="none" w:sz="0" w:space="0" w:color="auto"/>
            <w:left w:val="none" w:sz="0" w:space="0" w:color="auto"/>
            <w:bottom w:val="none" w:sz="0" w:space="0" w:color="auto"/>
            <w:right w:val="none" w:sz="0" w:space="0" w:color="auto"/>
          </w:divBdr>
        </w:div>
        <w:div w:id="659041773">
          <w:marLeft w:val="0"/>
          <w:marRight w:val="0"/>
          <w:marTop w:val="0"/>
          <w:marBottom w:val="0"/>
          <w:divBdr>
            <w:top w:val="none" w:sz="0" w:space="0" w:color="auto"/>
            <w:left w:val="none" w:sz="0" w:space="0" w:color="auto"/>
            <w:bottom w:val="none" w:sz="0" w:space="0" w:color="auto"/>
            <w:right w:val="none" w:sz="0" w:space="0" w:color="auto"/>
          </w:divBdr>
        </w:div>
        <w:div w:id="659042625">
          <w:marLeft w:val="0"/>
          <w:marRight w:val="0"/>
          <w:marTop w:val="309"/>
          <w:marBottom w:val="0"/>
          <w:divBdr>
            <w:top w:val="none" w:sz="0" w:space="0" w:color="auto"/>
            <w:left w:val="none" w:sz="0" w:space="0" w:color="auto"/>
            <w:bottom w:val="none" w:sz="0" w:space="0" w:color="auto"/>
            <w:right w:val="none" w:sz="0" w:space="0" w:color="auto"/>
          </w:divBdr>
        </w:div>
        <w:div w:id="659114821">
          <w:marLeft w:val="0"/>
          <w:marRight w:val="0"/>
          <w:marTop w:val="0"/>
          <w:marBottom w:val="0"/>
          <w:divBdr>
            <w:top w:val="none" w:sz="0" w:space="0" w:color="auto"/>
            <w:left w:val="none" w:sz="0" w:space="0" w:color="auto"/>
            <w:bottom w:val="none" w:sz="0" w:space="0" w:color="auto"/>
            <w:right w:val="none" w:sz="0" w:space="0" w:color="auto"/>
          </w:divBdr>
        </w:div>
        <w:div w:id="659116026">
          <w:marLeft w:val="0"/>
          <w:marRight w:val="0"/>
          <w:marTop w:val="240"/>
          <w:marBottom w:val="240"/>
          <w:divBdr>
            <w:top w:val="none" w:sz="0" w:space="0" w:color="auto"/>
            <w:left w:val="none" w:sz="0" w:space="0" w:color="auto"/>
            <w:bottom w:val="none" w:sz="0" w:space="0" w:color="auto"/>
            <w:right w:val="none" w:sz="0" w:space="0" w:color="auto"/>
          </w:divBdr>
        </w:div>
        <w:div w:id="659162025">
          <w:marLeft w:val="0"/>
          <w:marRight w:val="0"/>
          <w:marTop w:val="0"/>
          <w:marBottom w:val="0"/>
          <w:divBdr>
            <w:top w:val="none" w:sz="0" w:space="0" w:color="auto"/>
            <w:left w:val="none" w:sz="0" w:space="0" w:color="auto"/>
            <w:bottom w:val="none" w:sz="0" w:space="0" w:color="auto"/>
            <w:right w:val="none" w:sz="0" w:space="0" w:color="auto"/>
          </w:divBdr>
        </w:div>
        <w:div w:id="659163219">
          <w:marLeft w:val="0"/>
          <w:marRight w:val="0"/>
          <w:marTop w:val="0"/>
          <w:marBottom w:val="0"/>
          <w:divBdr>
            <w:top w:val="none" w:sz="0" w:space="0" w:color="auto"/>
            <w:left w:val="none" w:sz="0" w:space="0" w:color="auto"/>
            <w:bottom w:val="none" w:sz="0" w:space="0" w:color="auto"/>
            <w:right w:val="none" w:sz="0" w:space="0" w:color="auto"/>
          </w:divBdr>
        </w:div>
        <w:div w:id="659164506">
          <w:marLeft w:val="0"/>
          <w:marRight w:val="0"/>
          <w:marTop w:val="0"/>
          <w:marBottom w:val="0"/>
          <w:divBdr>
            <w:top w:val="none" w:sz="0" w:space="0" w:color="auto"/>
            <w:left w:val="none" w:sz="0" w:space="0" w:color="auto"/>
            <w:bottom w:val="none" w:sz="0" w:space="0" w:color="auto"/>
            <w:right w:val="none" w:sz="0" w:space="0" w:color="auto"/>
          </w:divBdr>
          <w:divsChild>
            <w:div w:id="19624255">
              <w:marLeft w:val="0"/>
              <w:marRight w:val="0"/>
              <w:marTop w:val="0"/>
              <w:marBottom w:val="0"/>
              <w:divBdr>
                <w:top w:val="none" w:sz="0" w:space="0" w:color="auto"/>
                <w:left w:val="none" w:sz="0" w:space="0" w:color="auto"/>
                <w:bottom w:val="none" w:sz="0" w:space="0" w:color="auto"/>
                <w:right w:val="none" w:sz="0" w:space="0" w:color="auto"/>
              </w:divBdr>
            </w:div>
            <w:div w:id="543756516">
              <w:marLeft w:val="0"/>
              <w:marRight w:val="0"/>
              <w:marTop w:val="0"/>
              <w:marBottom w:val="0"/>
              <w:divBdr>
                <w:top w:val="none" w:sz="0" w:space="0" w:color="auto"/>
                <w:left w:val="none" w:sz="0" w:space="0" w:color="auto"/>
                <w:bottom w:val="none" w:sz="0" w:space="0" w:color="auto"/>
                <w:right w:val="none" w:sz="0" w:space="0" w:color="auto"/>
              </w:divBdr>
            </w:div>
          </w:divsChild>
        </w:div>
        <w:div w:id="659236636">
          <w:marLeft w:val="0"/>
          <w:marRight w:val="0"/>
          <w:marTop w:val="0"/>
          <w:marBottom w:val="0"/>
          <w:divBdr>
            <w:top w:val="none" w:sz="0" w:space="0" w:color="auto"/>
            <w:left w:val="none" w:sz="0" w:space="0" w:color="auto"/>
            <w:bottom w:val="none" w:sz="0" w:space="0" w:color="auto"/>
            <w:right w:val="none" w:sz="0" w:space="0" w:color="auto"/>
          </w:divBdr>
        </w:div>
        <w:div w:id="659583623">
          <w:marLeft w:val="0"/>
          <w:marRight w:val="0"/>
          <w:marTop w:val="0"/>
          <w:marBottom w:val="0"/>
          <w:divBdr>
            <w:top w:val="none" w:sz="0" w:space="0" w:color="auto"/>
            <w:left w:val="none" w:sz="0" w:space="0" w:color="auto"/>
            <w:bottom w:val="none" w:sz="0" w:space="0" w:color="auto"/>
            <w:right w:val="none" w:sz="0" w:space="0" w:color="auto"/>
          </w:divBdr>
          <w:divsChild>
            <w:div w:id="432626218">
              <w:marLeft w:val="0"/>
              <w:marRight w:val="354"/>
              <w:marTop w:val="0"/>
              <w:marBottom w:val="0"/>
              <w:divBdr>
                <w:top w:val="none" w:sz="0" w:space="0" w:color="auto"/>
                <w:left w:val="none" w:sz="0" w:space="0" w:color="auto"/>
                <w:bottom w:val="none" w:sz="0" w:space="0" w:color="auto"/>
                <w:right w:val="none" w:sz="0" w:space="0" w:color="auto"/>
              </w:divBdr>
            </w:div>
          </w:divsChild>
        </w:div>
        <w:div w:id="659650146">
          <w:marLeft w:val="0"/>
          <w:marRight w:val="0"/>
          <w:marTop w:val="240"/>
          <w:marBottom w:val="240"/>
          <w:divBdr>
            <w:top w:val="none" w:sz="0" w:space="0" w:color="auto"/>
            <w:left w:val="none" w:sz="0" w:space="0" w:color="auto"/>
            <w:bottom w:val="none" w:sz="0" w:space="0" w:color="auto"/>
            <w:right w:val="none" w:sz="0" w:space="0" w:color="auto"/>
          </w:divBdr>
          <w:divsChild>
            <w:div w:id="171846520">
              <w:marLeft w:val="0"/>
              <w:marRight w:val="0"/>
              <w:marTop w:val="0"/>
              <w:marBottom w:val="0"/>
              <w:divBdr>
                <w:top w:val="none" w:sz="0" w:space="0" w:color="auto"/>
                <w:left w:val="none" w:sz="0" w:space="0" w:color="auto"/>
                <w:bottom w:val="none" w:sz="0" w:space="0" w:color="auto"/>
                <w:right w:val="none" w:sz="0" w:space="0" w:color="auto"/>
              </w:divBdr>
            </w:div>
          </w:divsChild>
        </w:div>
        <w:div w:id="659651018">
          <w:marLeft w:val="0"/>
          <w:marRight w:val="0"/>
          <w:marTop w:val="366"/>
          <w:marBottom w:val="366"/>
          <w:divBdr>
            <w:top w:val="none" w:sz="0" w:space="0" w:color="auto"/>
            <w:left w:val="none" w:sz="0" w:space="0" w:color="auto"/>
            <w:bottom w:val="none" w:sz="0" w:space="0" w:color="auto"/>
            <w:right w:val="none" w:sz="0" w:space="0" w:color="auto"/>
          </w:divBdr>
        </w:div>
        <w:div w:id="659696312">
          <w:marLeft w:val="0"/>
          <w:marRight w:val="0"/>
          <w:marTop w:val="0"/>
          <w:marBottom w:val="0"/>
          <w:divBdr>
            <w:top w:val="none" w:sz="0" w:space="0" w:color="auto"/>
            <w:left w:val="none" w:sz="0" w:space="0" w:color="auto"/>
            <w:bottom w:val="none" w:sz="0" w:space="0" w:color="auto"/>
            <w:right w:val="none" w:sz="0" w:space="0" w:color="auto"/>
          </w:divBdr>
        </w:div>
        <w:div w:id="659698373">
          <w:marLeft w:val="0"/>
          <w:marRight w:val="0"/>
          <w:marTop w:val="0"/>
          <w:marBottom w:val="0"/>
          <w:divBdr>
            <w:top w:val="none" w:sz="0" w:space="0" w:color="auto"/>
            <w:left w:val="none" w:sz="0" w:space="0" w:color="auto"/>
            <w:bottom w:val="none" w:sz="0" w:space="0" w:color="auto"/>
            <w:right w:val="none" w:sz="0" w:space="0" w:color="auto"/>
          </w:divBdr>
        </w:div>
        <w:div w:id="659771860">
          <w:marLeft w:val="0"/>
          <w:marRight w:val="0"/>
          <w:marTop w:val="0"/>
          <w:marBottom w:val="0"/>
          <w:divBdr>
            <w:top w:val="none" w:sz="0" w:space="0" w:color="auto"/>
            <w:left w:val="none" w:sz="0" w:space="0" w:color="auto"/>
            <w:bottom w:val="none" w:sz="0" w:space="0" w:color="auto"/>
            <w:right w:val="none" w:sz="0" w:space="0" w:color="auto"/>
          </w:divBdr>
        </w:div>
        <w:div w:id="659776932">
          <w:marLeft w:val="0"/>
          <w:marRight w:val="0"/>
          <w:marTop w:val="0"/>
          <w:marBottom w:val="0"/>
          <w:divBdr>
            <w:top w:val="none" w:sz="0" w:space="0" w:color="auto"/>
            <w:left w:val="none" w:sz="0" w:space="0" w:color="auto"/>
            <w:bottom w:val="none" w:sz="0" w:space="0" w:color="auto"/>
            <w:right w:val="none" w:sz="0" w:space="0" w:color="auto"/>
          </w:divBdr>
        </w:div>
        <w:div w:id="659818983">
          <w:marLeft w:val="0"/>
          <w:marRight w:val="0"/>
          <w:marTop w:val="0"/>
          <w:marBottom w:val="0"/>
          <w:divBdr>
            <w:top w:val="none" w:sz="0" w:space="0" w:color="auto"/>
            <w:left w:val="none" w:sz="0" w:space="0" w:color="auto"/>
            <w:bottom w:val="none" w:sz="0" w:space="0" w:color="auto"/>
            <w:right w:val="none" w:sz="0" w:space="0" w:color="auto"/>
          </w:divBdr>
        </w:div>
        <w:div w:id="659846151">
          <w:marLeft w:val="0"/>
          <w:marRight w:val="0"/>
          <w:marTop w:val="378"/>
          <w:marBottom w:val="378"/>
          <w:divBdr>
            <w:top w:val="none" w:sz="0" w:space="0" w:color="auto"/>
            <w:left w:val="none" w:sz="0" w:space="0" w:color="auto"/>
            <w:bottom w:val="none" w:sz="0" w:space="0" w:color="auto"/>
            <w:right w:val="none" w:sz="0" w:space="0" w:color="auto"/>
          </w:divBdr>
        </w:div>
        <w:div w:id="659886630">
          <w:marLeft w:val="0"/>
          <w:marRight w:val="0"/>
          <w:marTop w:val="240"/>
          <w:marBottom w:val="240"/>
          <w:divBdr>
            <w:top w:val="none" w:sz="0" w:space="0" w:color="auto"/>
            <w:left w:val="none" w:sz="0" w:space="0" w:color="auto"/>
            <w:bottom w:val="none" w:sz="0" w:space="0" w:color="auto"/>
            <w:right w:val="none" w:sz="0" w:space="0" w:color="auto"/>
          </w:divBdr>
          <w:divsChild>
            <w:div w:id="653411160">
              <w:marLeft w:val="0"/>
              <w:marRight w:val="0"/>
              <w:marTop w:val="0"/>
              <w:marBottom w:val="0"/>
              <w:divBdr>
                <w:top w:val="none" w:sz="0" w:space="0" w:color="auto"/>
                <w:left w:val="none" w:sz="0" w:space="0" w:color="auto"/>
                <w:bottom w:val="none" w:sz="0" w:space="0" w:color="auto"/>
                <w:right w:val="none" w:sz="0" w:space="0" w:color="auto"/>
              </w:divBdr>
            </w:div>
          </w:divsChild>
        </w:div>
        <w:div w:id="659968879">
          <w:marLeft w:val="0"/>
          <w:marRight w:val="0"/>
          <w:marTop w:val="240"/>
          <w:marBottom w:val="240"/>
          <w:divBdr>
            <w:top w:val="none" w:sz="0" w:space="0" w:color="auto"/>
            <w:left w:val="none" w:sz="0" w:space="0" w:color="auto"/>
            <w:bottom w:val="none" w:sz="0" w:space="0" w:color="auto"/>
            <w:right w:val="none" w:sz="0" w:space="0" w:color="auto"/>
          </w:divBdr>
          <w:divsChild>
            <w:div w:id="174734678">
              <w:marLeft w:val="0"/>
              <w:marRight w:val="0"/>
              <w:marTop w:val="0"/>
              <w:marBottom w:val="0"/>
              <w:divBdr>
                <w:top w:val="none" w:sz="0" w:space="0" w:color="auto"/>
                <w:left w:val="none" w:sz="0" w:space="0" w:color="auto"/>
                <w:bottom w:val="none" w:sz="0" w:space="0" w:color="auto"/>
                <w:right w:val="none" w:sz="0" w:space="0" w:color="auto"/>
              </w:divBdr>
            </w:div>
          </w:divsChild>
        </w:div>
        <w:div w:id="660036636">
          <w:marLeft w:val="0"/>
          <w:marRight w:val="0"/>
          <w:marTop w:val="329"/>
          <w:marBottom w:val="329"/>
          <w:divBdr>
            <w:top w:val="none" w:sz="0" w:space="0" w:color="auto"/>
            <w:left w:val="none" w:sz="0" w:space="0" w:color="auto"/>
            <w:bottom w:val="none" w:sz="0" w:space="0" w:color="auto"/>
            <w:right w:val="none" w:sz="0" w:space="0" w:color="auto"/>
          </w:divBdr>
        </w:div>
        <w:div w:id="660087092">
          <w:marLeft w:val="0"/>
          <w:marRight w:val="0"/>
          <w:marTop w:val="0"/>
          <w:marBottom w:val="0"/>
          <w:divBdr>
            <w:top w:val="none" w:sz="0" w:space="0" w:color="auto"/>
            <w:left w:val="none" w:sz="0" w:space="0" w:color="auto"/>
            <w:bottom w:val="none" w:sz="0" w:space="0" w:color="auto"/>
            <w:right w:val="none" w:sz="0" w:space="0" w:color="auto"/>
          </w:divBdr>
        </w:div>
        <w:div w:id="660157737">
          <w:marLeft w:val="0"/>
          <w:marRight w:val="0"/>
          <w:marTop w:val="0"/>
          <w:marBottom w:val="0"/>
          <w:divBdr>
            <w:top w:val="none" w:sz="0" w:space="0" w:color="auto"/>
            <w:left w:val="none" w:sz="0" w:space="0" w:color="auto"/>
            <w:bottom w:val="none" w:sz="0" w:space="0" w:color="auto"/>
            <w:right w:val="none" w:sz="0" w:space="0" w:color="auto"/>
          </w:divBdr>
        </w:div>
        <w:div w:id="660162114">
          <w:marLeft w:val="0"/>
          <w:marRight w:val="0"/>
          <w:marTop w:val="0"/>
          <w:marBottom w:val="0"/>
          <w:divBdr>
            <w:top w:val="none" w:sz="0" w:space="0" w:color="auto"/>
            <w:left w:val="none" w:sz="0" w:space="0" w:color="auto"/>
            <w:bottom w:val="none" w:sz="0" w:space="0" w:color="auto"/>
            <w:right w:val="none" w:sz="0" w:space="0" w:color="auto"/>
          </w:divBdr>
          <w:divsChild>
            <w:div w:id="32122160">
              <w:marLeft w:val="-135"/>
              <w:marRight w:val="0"/>
              <w:marTop w:val="0"/>
              <w:marBottom w:val="0"/>
              <w:divBdr>
                <w:top w:val="none" w:sz="0" w:space="0" w:color="auto"/>
                <w:left w:val="none" w:sz="0" w:space="0" w:color="auto"/>
                <w:bottom w:val="none" w:sz="0" w:space="0" w:color="auto"/>
                <w:right w:val="none" w:sz="0" w:space="0" w:color="auto"/>
              </w:divBdr>
            </w:div>
          </w:divsChild>
        </w:div>
        <w:div w:id="660230206">
          <w:marLeft w:val="0"/>
          <w:marRight w:val="0"/>
          <w:marTop w:val="457"/>
          <w:marBottom w:val="914"/>
          <w:divBdr>
            <w:top w:val="single" w:sz="8" w:space="31" w:color="EB5D0B"/>
            <w:left w:val="none" w:sz="0" w:space="0" w:color="auto"/>
            <w:bottom w:val="single" w:sz="8" w:space="31" w:color="EB5D0B"/>
            <w:right w:val="none" w:sz="0" w:space="0" w:color="auto"/>
          </w:divBdr>
        </w:div>
        <w:div w:id="660550109">
          <w:marLeft w:val="0"/>
          <w:marRight w:val="0"/>
          <w:marTop w:val="240"/>
          <w:marBottom w:val="240"/>
          <w:divBdr>
            <w:top w:val="none" w:sz="0" w:space="0" w:color="auto"/>
            <w:left w:val="none" w:sz="0" w:space="0" w:color="auto"/>
            <w:bottom w:val="none" w:sz="0" w:space="0" w:color="auto"/>
            <w:right w:val="none" w:sz="0" w:space="0" w:color="auto"/>
          </w:divBdr>
          <w:divsChild>
            <w:div w:id="744647171">
              <w:marLeft w:val="0"/>
              <w:marRight w:val="0"/>
              <w:marTop w:val="0"/>
              <w:marBottom w:val="0"/>
              <w:divBdr>
                <w:top w:val="none" w:sz="0" w:space="0" w:color="auto"/>
                <w:left w:val="none" w:sz="0" w:space="0" w:color="auto"/>
                <w:bottom w:val="none" w:sz="0" w:space="0" w:color="auto"/>
                <w:right w:val="none" w:sz="0" w:space="0" w:color="auto"/>
              </w:divBdr>
            </w:div>
          </w:divsChild>
        </w:div>
        <w:div w:id="660738798">
          <w:marLeft w:val="0"/>
          <w:marRight w:val="0"/>
          <w:marTop w:val="0"/>
          <w:marBottom w:val="0"/>
          <w:divBdr>
            <w:top w:val="none" w:sz="0" w:space="0" w:color="auto"/>
            <w:left w:val="none" w:sz="0" w:space="0" w:color="auto"/>
            <w:bottom w:val="none" w:sz="0" w:space="0" w:color="auto"/>
            <w:right w:val="none" w:sz="0" w:space="0" w:color="auto"/>
          </w:divBdr>
          <w:divsChild>
            <w:div w:id="649944185">
              <w:marLeft w:val="0"/>
              <w:marRight w:val="0"/>
              <w:marTop w:val="0"/>
              <w:marBottom w:val="0"/>
              <w:divBdr>
                <w:top w:val="none" w:sz="0" w:space="0" w:color="auto"/>
                <w:left w:val="none" w:sz="0" w:space="0" w:color="auto"/>
                <w:bottom w:val="none" w:sz="0" w:space="0" w:color="auto"/>
                <w:right w:val="none" w:sz="0" w:space="0" w:color="auto"/>
              </w:divBdr>
            </w:div>
          </w:divsChild>
        </w:div>
        <w:div w:id="660740177">
          <w:marLeft w:val="0"/>
          <w:marRight w:val="0"/>
          <w:marTop w:val="0"/>
          <w:marBottom w:val="0"/>
          <w:divBdr>
            <w:top w:val="none" w:sz="0" w:space="0" w:color="auto"/>
            <w:left w:val="none" w:sz="0" w:space="0" w:color="auto"/>
            <w:bottom w:val="none" w:sz="0" w:space="0" w:color="auto"/>
            <w:right w:val="none" w:sz="0" w:space="0" w:color="auto"/>
          </w:divBdr>
        </w:div>
        <w:div w:id="660740443">
          <w:marLeft w:val="0"/>
          <w:marRight w:val="0"/>
          <w:marTop w:val="0"/>
          <w:marBottom w:val="0"/>
          <w:divBdr>
            <w:top w:val="none" w:sz="0" w:space="0" w:color="auto"/>
            <w:left w:val="none" w:sz="0" w:space="0" w:color="auto"/>
            <w:bottom w:val="none" w:sz="0" w:space="0" w:color="auto"/>
            <w:right w:val="none" w:sz="0" w:space="0" w:color="auto"/>
          </w:divBdr>
        </w:div>
        <w:div w:id="660887004">
          <w:marLeft w:val="0"/>
          <w:marRight w:val="0"/>
          <w:marTop w:val="600"/>
          <w:marBottom w:val="0"/>
          <w:divBdr>
            <w:top w:val="none" w:sz="0" w:space="0" w:color="auto"/>
            <w:left w:val="none" w:sz="0" w:space="0" w:color="auto"/>
            <w:bottom w:val="none" w:sz="0" w:space="0" w:color="auto"/>
            <w:right w:val="none" w:sz="0" w:space="0" w:color="auto"/>
          </w:divBdr>
        </w:div>
        <w:div w:id="660894097">
          <w:marLeft w:val="0"/>
          <w:marRight w:val="0"/>
          <w:marTop w:val="0"/>
          <w:marBottom w:val="0"/>
          <w:divBdr>
            <w:top w:val="none" w:sz="0" w:space="0" w:color="auto"/>
            <w:left w:val="none" w:sz="0" w:space="0" w:color="auto"/>
            <w:bottom w:val="none" w:sz="0" w:space="0" w:color="auto"/>
            <w:right w:val="none" w:sz="0" w:space="0" w:color="auto"/>
          </w:divBdr>
        </w:div>
        <w:div w:id="660930970">
          <w:marLeft w:val="0"/>
          <w:marRight w:val="0"/>
          <w:marTop w:val="0"/>
          <w:marBottom w:val="0"/>
          <w:divBdr>
            <w:top w:val="none" w:sz="0" w:space="0" w:color="auto"/>
            <w:left w:val="none" w:sz="0" w:space="0" w:color="auto"/>
            <w:bottom w:val="none" w:sz="0" w:space="0" w:color="auto"/>
            <w:right w:val="none" w:sz="0" w:space="0" w:color="auto"/>
          </w:divBdr>
        </w:div>
        <w:div w:id="660961394">
          <w:marLeft w:val="0"/>
          <w:marRight w:val="0"/>
          <w:marTop w:val="0"/>
          <w:marBottom w:val="0"/>
          <w:divBdr>
            <w:top w:val="none" w:sz="0" w:space="0" w:color="auto"/>
            <w:left w:val="none" w:sz="0" w:space="0" w:color="auto"/>
            <w:bottom w:val="none" w:sz="0" w:space="0" w:color="auto"/>
            <w:right w:val="none" w:sz="0" w:space="0" w:color="auto"/>
          </w:divBdr>
          <w:divsChild>
            <w:div w:id="743454865">
              <w:marLeft w:val="0"/>
              <w:marRight w:val="0"/>
              <w:marTop w:val="0"/>
              <w:marBottom w:val="0"/>
              <w:divBdr>
                <w:top w:val="none" w:sz="0" w:space="0" w:color="auto"/>
                <w:left w:val="none" w:sz="0" w:space="0" w:color="auto"/>
                <w:bottom w:val="none" w:sz="0" w:space="0" w:color="auto"/>
                <w:right w:val="none" w:sz="0" w:space="0" w:color="auto"/>
              </w:divBdr>
            </w:div>
          </w:divsChild>
        </w:div>
        <w:div w:id="661005857">
          <w:marLeft w:val="0"/>
          <w:marRight w:val="0"/>
          <w:marTop w:val="0"/>
          <w:marBottom w:val="0"/>
          <w:divBdr>
            <w:top w:val="none" w:sz="0" w:space="0" w:color="auto"/>
            <w:left w:val="none" w:sz="0" w:space="0" w:color="auto"/>
            <w:bottom w:val="none" w:sz="0" w:space="0" w:color="auto"/>
            <w:right w:val="none" w:sz="0" w:space="0" w:color="auto"/>
          </w:divBdr>
        </w:div>
        <w:div w:id="661012638">
          <w:marLeft w:val="0"/>
          <w:marRight w:val="0"/>
          <w:marTop w:val="0"/>
          <w:marBottom w:val="430"/>
          <w:divBdr>
            <w:top w:val="none" w:sz="0" w:space="0" w:color="auto"/>
            <w:left w:val="none" w:sz="0" w:space="0" w:color="auto"/>
            <w:bottom w:val="none" w:sz="0" w:space="0" w:color="auto"/>
            <w:right w:val="none" w:sz="0" w:space="0" w:color="auto"/>
          </w:divBdr>
        </w:div>
        <w:div w:id="661080977">
          <w:marLeft w:val="0"/>
          <w:marRight w:val="0"/>
          <w:marTop w:val="0"/>
          <w:marBottom w:val="180"/>
          <w:divBdr>
            <w:top w:val="none" w:sz="0" w:space="0" w:color="auto"/>
            <w:left w:val="none" w:sz="0" w:space="0" w:color="auto"/>
            <w:bottom w:val="none" w:sz="0" w:space="0" w:color="auto"/>
            <w:right w:val="none" w:sz="0" w:space="0" w:color="auto"/>
          </w:divBdr>
          <w:divsChild>
            <w:div w:id="538128995">
              <w:marLeft w:val="0"/>
              <w:marRight w:val="0"/>
              <w:marTop w:val="0"/>
              <w:marBottom w:val="0"/>
              <w:divBdr>
                <w:top w:val="none" w:sz="0" w:space="0" w:color="auto"/>
                <w:left w:val="none" w:sz="0" w:space="0" w:color="auto"/>
                <w:bottom w:val="none" w:sz="0" w:space="0" w:color="auto"/>
                <w:right w:val="none" w:sz="0" w:space="0" w:color="auto"/>
              </w:divBdr>
              <w:divsChild>
                <w:div w:id="112555814">
                  <w:marLeft w:val="0"/>
                  <w:marRight w:val="0"/>
                  <w:marTop w:val="0"/>
                  <w:marBottom w:val="0"/>
                  <w:divBdr>
                    <w:top w:val="none" w:sz="0" w:space="0" w:color="auto"/>
                    <w:left w:val="none" w:sz="0" w:space="0" w:color="auto"/>
                    <w:bottom w:val="none" w:sz="0" w:space="0" w:color="auto"/>
                    <w:right w:val="none" w:sz="0" w:space="0" w:color="auto"/>
                  </w:divBdr>
                  <w:divsChild>
                    <w:div w:id="312638081">
                      <w:marLeft w:val="0"/>
                      <w:marRight w:val="0"/>
                      <w:marTop w:val="75"/>
                      <w:marBottom w:val="0"/>
                      <w:divBdr>
                        <w:top w:val="none" w:sz="0" w:space="0" w:color="auto"/>
                        <w:left w:val="none" w:sz="0" w:space="0" w:color="auto"/>
                        <w:bottom w:val="none" w:sz="0" w:space="0" w:color="auto"/>
                        <w:right w:val="none" w:sz="0" w:space="0" w:color="auto"/>
                      </w:divBdr>
                    </w:div>
                    <w:div w:id="9132002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19220304">
              <w:marLeft w:val="0"/>
              <w:marRight w:val="0"/>
              <w:marTop w:val="0"/>
              <w:marBottom w:val="180"/>
              <w:divBdr>
                <w:top w:val="none" w:sz="0" w:space="0" w:color="auto"/>
                <w:left w:val="none" w:sz="0" w:space="0" w:color="auto"/>
                <w:bottom w:val="none" w:sz="0" w:space="0" w:color="auto"/>
                <w:right w:val="none" w:sz="0" w:space="0" w:color="auto"/>
              </w:divBdr>
              <w:divsChild>
                <w:div w:id="6457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81890">
          <w:marLeft w:val="0"/>
          <w:marRight w:val="0"/>
          <w:marTop w:val="240"/>
          <w:marBottom w:val="240"/>
          <w:divBdr>
            <w:top w:val="none" w:sz="0" w:space="0" w:color="auto"/>
            <w:left w:val="none" w:sz="0" w:space="0" w:color="auto"/>
            <w:bottom w:val="none" w:sz="0" w:space="0" w:color="auto"/>
            <w:right w:val="none" w:sz="0" w:space="0" w:color="auto"/>
          </w:divBdr>
        </w:div>
        <w:div w:id="661129498">
          <w:marLeft w:val="0"/>
          <w:marRight w:val="0"/>
          <w:marTop w:val="354"/>
          <w:marBottom w:val="354"/>
          <w:divBdr>
            <w:top w:val="none" w:sz="0" w:space="0" w:color="auto"/>
            <w:left w:val="none" w:sz="0" w:space="0" w:color="auto"/>
            <w:bottom w:val="none" w:sz="0" w:space="0" w:color="auto"/>
            <w:right w:val="none" w:sz="0" w:space="0" w:color="auto"/>
          </w:divBdr>
          <w:divsChild>
            <w:div w:id="593518786">
              <w:marLeft w:val="0"/>
              <w:marRight w:val="0"/>
              <w:marTop w:val="0"/>
              <w:marBottom w:val="0"/>
              <w:divBdr>
                <w:top w:val="none" w:sz="0" w:space="0" w:color="auto"/>
                <w:left w:val="none" w:sz="0" w:space="0" w:color="auto"/>
                <w:bottom w:val="none" w:sz="0" w:space="0" w:color="auto"/>
                <w:right w:val="none" w:sz="0" w:space="0" w:color="auto"/>
              </w:divBdr>
            </w:div>
          </w:divsChild>
        </w:div>
        <w:div w:id="661351723">
          <w:marLeft w:val="0"/>
          <w:marRight w:val="0"/>
          <w:marTop w:val="240"/>
          <w:marBottom w:val="240"/>
          <w:divBdr>
            <w:top w:val="none" w:sz="0" w:space="0" w:color="auto"/>
            <w:left w:val="none" w:sz="0" w:space="0" w:color="auto"/>
            <w:bottom w:val="none" w:sz="0" w:space="0" w:color="auto"/>
            <w:right w:val="none" w:sz="0" w:space="0" w:color="auto"/>
          </w:divBdr>
          <w:divsChild>
            <w:div w:id="332071907">
              <w:marLeft w:val="0"/>
              <w:marRight w:val="0"/>
              <w:marTop w:val="0"/>
              <w:marBottom w:val="0"/>
              <w:divBdr>
                <w:top w:val="none" w:sz="0" w:space="0" w:color="auto"/>
                <w:left w:val="none" w:sz="0" w:space="0" w:color="auto"/>
                <w:bottom w:val="none" w:sz="0" w:space="0" w:color="auto"/>
                <w:right w:val="none" w:sz="0" w:space="0" w:color="auto"/>
              </w:divBdr>
            </w:div>
          </w:divsChild>
        </w:div>
        <w:div w:id="661393635">
          <w:marLeft w:val="0"/>
          <w:marRight w:val="0"/>
          <w:marTop w:val="0"/>
          <w:marBottom w:val="0"/>
          <w:divBdr>
            <w:top w:val="none" w:sz="0" w:space="0" w:color="auto"/>
            <w:left w:val="none" w:sz="0" w:space="0" w:color="auto"/>
            <w:bottom w:val="none" w:sz="0" w:space="0" w:color="auto"/>
            <w:right w:val="none" w:sz="0" w:space="0" w:color="auto"/>
          </w:divBdr>
        </w:div>
        <w:div w:id="661545920">
          <w:marLeft w:val="0"/>
          <w:marRight w:val="0"/>
          <w:marTop w:val="0"/>
          <w:marBottom w:val="0"/>
          <w:divBdr>
            <w:top w:val="none" w:sz="0" w:space="0" w:color="auto"/>
            <w:left w:val="none" w:sz="0" w:space="0" w:color="auto"/>
            <w:bottom w:val="none" w:sz="0" w:space="0" w:color="auto"/>
            <w:right w:val="none" w:sz="0" w:space="0" w:color="auto"/>
          </w:divBdr>
        </w:div>
        <w:div w:id="661589199">
          <w:marLeft w:val="0"/>
          <w:marRight w:val="0"/>
          <w:marTop w:val="0"/>
          <w:marBottom w:val="0"/>
          <w:divBdr>
            <w:top w:val="none" w:sz="0" w:space="0" w:color="auto"/>
            <w:left w:val="none" w:sz="0" w:space="0" w:color="auto"/>
            <w:bottom w:val="none" w:sz="0" w:space="0" w:color="auto"/>
            <w:right w:val="none" w:sz="0" w:space="0" w:color="auto"/>
          </w:divBdr>
        </w:div>
        <w:div w:id="661658382">
          <w:marLeft w:val="0"/>
          <w:marRight w:val="0"/>
          <w:marTop w:val="0"/>
          <w:marBottom w:val="0"/>
          <w:divBdr>
            <w:top w:val="none" w:sz="0" w:space="0" w:color="auto"/>
            <w:left w:val="none" w:sz="0" w:space="0" w:color="auto"/>
            <w:bottom w:val="none" w:sz="0" w:space="0" w:color="auto"/>
            <w:right w:val="none" w:sz="0" w:space="0" w:color="auto"/>
          </w:divBdr>
          <w:divsChild>
            <w:div w:id="277640984">
              <w:marLeft w:val="0"/>
              <w:marRight w:val="212"/>
              <w:marTop w:val="0"/>
              <w:marBottom w:val="0"/>
              <w:divBdr>
                <w:top w:val="none" w:sz="0" w:space="0" w:color="auto"/>
                <w:left w:val="none" w:sz="0" w:space="0" w:color="auto"/>
                <w:bottom w:val="none" w:sz="0" w:space="0" w:color="auto"/>
                <w:right w:val="none" w:sz="0" w:space="0" w:color="auto"/>
              </w:divBdr>
            </w:div>
            <w:div w:id="282420943">
              <w:marLeft w:val="-212"/>
              <w:marRight w:val="0"/>
              <w:marTop w:val="0"/>
              <w:marBottom w:val="0"/>
              <w:divBdr>
                <w:top w:val="none" w:sz="0" w:space="0" w:color="auto"/>
                <w:left w:val="none" w:sz="0" w:space="0" w:color="auto"/>
                <w:bottom w:val="none" w:sz="0" w:space="0" w:color="auto"/>
                <w:right w:val="none" w:sz="0" w:space="0" w:color="auto"/>
              </w:divBdr>
            </w:div>
            <w:div w:id="757823807">
              <w:marLeft w:val="0"/>
              <w:marRight w:val="0"/>
              <w:marTop w:val="0"/>
              <w:marBottom w:val="0"/>
              <w:divBdr>
                <w:top w:val="none" w:sz="0" w:space="0" w:color="auto"/>
                <w:left w:val="none" w:sz="0" w:space="0" w:color="auto"/>
                <w:bottom w:val="none" w:sz="0" w:space="0" w:color="auto"/>
                <w:right w:val="none" w:sz="0" w:space="0" w:color="auto"/>
              </w:divBdr>
              <w:divsChild>
                <w:div w:id="54749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663056">
          <w:marLeft w:val="0"/>
          <w:marRight w:val="0"/>
          <w:marTop w:val="0"/>
          <w:marBottom w:val="0"/>
          <w:divBdr>
            <w:top w:val="none" w:sz="0" w:space="0" w:color="auto"/>
            <w:left w:val="none" w:sz="0" w:space="0" w:color="auto"/>
            <w:bottom w:val="none" w:sz="0" w:space="0" w:color="auto"/>
            <w:right w:val="none" w:sz="0" w:space="0" w:color="auto"/>
          </w:divBdr>
        </w:div>
        <w:div w:id="661739942">
          <w:marLeft w:val="0"/>
          <w:marRight w:val="0"/>
          <w:marTop w:val="0"/>
          <w:marBottom w:val="0"/>
          <w:divBdr>
            <w:top w:val="none" w:sz="0" w:space="0" w:color="auto"/>
            <w:left w:val="none" w:sz="0" w:space="0" w:color="auto"/>
            <w:bottom w:val="none" w:sz="0" w:space="0" w:color="auto"/>
            <w:right w:val="none" w:sz="0" w:space="0" w:color="auto"/>
          </w:divBdr>
        </w:div>
        <w:div w:id="661784676">
          <w:marLeft w:val="0"/>
          <w:marRight w:val="0"/>
          <w:marTop w:val="0"/>
          <w:marBottom w:val="0"/>
          <w:divBdr>
            <w:top w:val="none" w:sz="0" w:space="0" w:color="auto"/>
            <w:left w:val="none" w:sz="0" w:space="0" w:color="auto"/>
            <w:bottom w:val="none" w:sz="0" w:space="0" w:color="auto"/>
            <w:right w:val="none" w:sz="0" w:space="0" w:color="auto"/>
          </w:divBdr>
        </w:div>
        <w:div w:id="661811911">
          <w:marLeft w:val="0"/>
          <w:marRight w:val="0"/>
          <w:marTop w:val="0"/>
          <w:marBottom w:val="0"/>
          <w:divBdr>
            <w:top w:val="none" w:sz="0" w:space="0" w:color="auto"/>
            <w:left w:val="none" w:sz="0" w:space="0" w:color="auto"/>
            <w:bottom w:val="none" w:sz="0" w:space="0" w:color="auto"/>
            <w:right w:val="none" w:sz="0" w:space="0" w:color="auto"/>
          </w:divBdr>
        </w:div>
        <w:div w:id="661853266">
          <w:marLeft w:val="0"/>
          <w:marRight w:val="0"/>
          <w:marTop w:val="0"/>
          <w:marBottom w:val="300"/>
          <w:divBdr>
            <w:top w:val="none" w:sz="0" w:space="0" w:color="auto"/>
            <w:left w:val="none" w:sz="0" w:space="0" w:color="auto"/>
            <w:bottom w:val="none" w:sz="0" w:space="0" w:color="auto"/>
            <w:right w:val="none" w:sz="0" w:space="0" w:color="auto"/>
          </w:divBdr>
        </w:div>
        <w:div w:id="661936460">
          <w:marLeft w:val="0"/>
          <w:marRight w:val="0"/>
          <w:marTop w:val="240"/>
          <w:marBottom w:val="240"/>
          <w:divBdr>
            <w:top w:val="none" w:sz="0" w:space="0" w:color="auto"/>
            <w:left w:val="none" w:sz="0" w:space="0" w:color="auto"/>
            <w:bottom w:val="none" w:sz="0" w:space="0" w:color="auto"/>
            <w:right w:val="none" w:sz="0" w:space="0" w:color="auto"/>
          </w:divBdr>
        </w:div>
        <w:div w:id="662050400">
          <w:marLeft w:val="0"/>
          <w:marRight w:val="0"/>
          <w:marTop w:val="0"/>
          <w:marBottom w:val="0"/>
          <w:divBdr>
            <w:top w:val="none" w:sz="0" w:space="0" w:color="auto"/>
            <w:left w:val="none" w:sz="0" w:space="0" w:color="auto"/>
            <w:bottom w:val="none" w:sz="0" w:space="0" w:color="auto"/>
            <w:right w:val="none" w:sz="0" w:space="0" w:color="auto"/>
          </w:divBdr>
        </w:div>
        <w:div w:id="662052556">
          <w:marLeft w:val="0"/>
          <w:marRight w:val="0"/>
          <w:marTop w:val="0"/>
          <w:marBottom w:val="0"/>
          <w:divBdr>
            <w:top w:val="none" w:sz="0" w:space="0" w:color="auto"/>
            <w:left w:val="none" w:sz="0" w:space="0" w:color="auto"/>
            <w:bottom w:val="none" w:sz="0" w:space="0" w:color="auto"/>
            <w:right w:val="none" w:sz="0" w:space="0" w:color="auto"/>
          </w:divBdr>
          <w:divsChild>
            <w:div w:id="15036969">
              <w:marLeft w:val="0"/>
              <w:marRight w:val="0"/>
              <w:marTop w:val="0"/>
              <w:marBottom w:val="0"/>
              <w:divBdr>
                <w:top w:val="none" w:sz="0" w:space="0" w:color="auto"/>
                <w:left w:val="none" w:sz="0" w:space="0" w:color="auto"/>
                <w:bottom w:val="none" w:sz="0" w:space="0" w:color="auto"/>
                <w:right w:val="none" w:sz="0" w:space="0" w:color="auto"/>
              </w:divBdr>
              <w:divsChild>
                <w:div w:id="832062979">
                  <w:marLeft w:val="0"/>
                  <w:marRight w:val="2361"/>
                  <w:marTop w:val="0"/>
                  <w:marBottom w:val="0"/>
                  <w:divBdr>
                    <w:top w:val="none" w:sz="0" w:space="0" w:color="auto"/>
                    <w:left w:val="none" w:sz="0" w:space="0" w:color="auto"/>
                    <w:bottom w:val="none" w:sz="0" w:space="0" w:color="auto"/>
                    <w:right w:val="none" w:sz="0" w:space="0" w:color="auto"/>
                  </w:divBdr>
                  <w:divsChild>
                    <w:div w:id="298606954">
                      <w:marLeft w:val="0"/>
                      <w:marRight w:val="0"/>
                      <w:marTop w:val="944"/>
                      <w:marBottom w:val="944"/>
                      <w:divBdr>
                        <w:top w:val="none" w:sz="0" w:space="0" w:color="auto"/>
                        <w:left w:val="none" w:sz="0" w:space="0" w:color="auto"/>
                        <w:bottom w:val="none" w:sz="0" w:space="0" w:color="auto"/>
                        <w:right w:val="none" w:sz="0" w:space="0" w:color="auto"/>
                      </w:divBdr>
                      <w:divsChild>
                        <w:div w:id="96826589">
                          <w:marLeft w:val="0"/>
                          <w:marRight w:val="0"/>
                          <w:marTop w:val="378"/>
                          <w:marBottom w:val="378"/>
                          <w:divBdr>
                            <w:top w:val="none" w:sz="0" w:space="0" w:color="auto"/>
                            <w:left w:val="none" w:sz="0" w:space="0" w:color="auto"/>
                            <w:bottom w:val="none" w:sz="0" w:space="0" w:color="auto"/>
                            <w:right w:val="none" w:sz="0" w:space="0" w:color="auto"/>
                          </w:divBdr>
                          <w:divsChild>
                            <w:div w:id="912550803">
                              <w:marLeft w:val="0"/>
                              <w:marRight w:val="0"/>
                              <w:marTop w:val="0"/>
                              <w:marBottom w:val="0"/>
                              <w:divBdr>
                                <w:top w:val="none" w:sz="0" w:space="0" w:color="auto"/>
                                <w:left w:val="none" w:sz="0" w:space="0" w:color="auto"/>
                                <w:bottom w:val="none" w:sz="0" w:space="0" w:color="auto"/>
                                <w:right w:val="none" w:sz="0" w:space="0" w:color="auto"/>
                              </w:divBdr>
                            </w:div>
                          </w:divsChild>
                        </w:div>
                        <w:div w:id="219558245">
                          <w:marLeft w:val="0"/>
                          <w:marRight w:val="0"/>
                          <w:marTop w:val="472"/>
                          <w:marBottom w:val="472"/>
                          <w:divBdr>
                            <w:top w:val="none" w:sz="0" w:space="0" w:color="auto"/>
                            <w:left w:val="none" w:sz="0" w:space="0" w:color="auto"/>
                            <w:bottom w:val="none" w:sz="0" w:space="0" w:color="auto"/>
                            <w:right w:val="none" w:sz="0" w:space="0" w:color="auto"/>
                          </w:divBdr>
                        </w:div>
                        <w:div w:id="259417975">
                          <w:marLeft w:val="0"/>
                          <w:marRight w:val="0"/>
                          <w:marTop w:val="378"/>
                          <w:marBottom w:val="378"/>
                          <w:divBdr>
                            <w:top w:val="none" w:sz="0" w:space="0" w:color="auto"/>
                            <w:left w:val="none" w:sz="0" w:space="0" w:color="auto"/>
                            <w:bottom w:val="none" w:sz="0" w:space="0" w:color="auto"/>
                            <w:right w:val="none" w:sz="0" w:space="0" w:color="auto"/>
                          </w:divBdr>
                        </w:div>
                        <w:div w:id="413432578">
                          <w:marLeft w:val="0"/>
                          <w:marRight w:val="0"/>
                          <w:marTop w:val="567"/>
                          <w:marBottom w:val="708"/>
                          <w:divBdr>
                            <w:top w:val="none" w:sz="0" w:space="0" w:color="auto"/>
                            <w:left w:val="none" w:sz="0" w:space="0" w:color="auto"/>
                            <w:bottom w:val="none" w:sz="0" w:space="0" w:color="auto"/>
                            <w:right w:val="none" w:sz="0" w:space="0" w:color="auto"/>
                          </w:divBdr>
                          <w:divsChild>
                            <w:div w:id="197357843">
                              <w:marLeft w:val="0"/>
                              <w:marRight w:val="0"/>
                              <w:marTop w:val="0"/>
                              <w:marBottom w:val="0"/>
                              <w:divBdr>
                                <w:top w:val="none" w:sz="0" w:space="0" w:color="auto"/>
                                <w:left w:val="none" w:sz="0" w:space="0" w:color="auto"/>
                                <w:bottom w:val="single" w:sz="12" w:space="24" w:color="B8B9BA"/>
                                <w:right w:val="none" w:sz="0" w:space="0" w:color="auto"/>
                              </w:divBdr>
                            </w:div>
                          </w:divsChild>
                        </w:div>
                        <w:div w:id="439032822">
                          <w:marLeft w:val="0"/>
                          <w:marRight w:val="0"/>
                          <w:marTop w:val="378"/>
                          <w:marBottom w:val="378"/>
                          <w:divBdr>
                            <w:top w:val="none" w:sz="0" w:space="0" w:color="auto"/>
                            <w:left w:val="none" w:sz="0" w:space="0" w:color="auto"/>
                            <w:bottom w:val="none" w:sz="0" w:space="0" w:color="auto"/>
                            <w:right w:val="none" w:sz="0" w:space="0" w:color="auto"/>
                          </w:divBdr>
                          <w:divsChild>
                            <w:div w:id="147865972">
                              <w:marLeft w:val="0"/>
                              <w:marRight w:val="0"/>
                              <w:marTop w:val="0"/>
                              <w:marBottom w:val="0"/>
                              <w:divBdr>
                                <w:top w:val="none" w:sz="0" w:space="0" w:color="auto"/>
                                <w:left w:val="none" w:sz="0" w:space="0" w:color="auto"/>
                                <w:bottom w:val="none" w:sz="0" w:space="0" w:color="auto"/>
                                <w:right w:val="none" w:sz="0" w:space="0" w:color="auto"/>
                              </w:divBdr>
                            </w:div>
                          </w:divsChild>
                        </w:div>
                        <w:div w:id="454367436">
                          <w:marLeft w:val="0"/>
                          <w:marRight w:val="0"/>
                          <w:marTop w:val="378"/>
                          <w:marBottom w:val="378"/>
                          <w:divBdr>
                            <w:top w:val="none" w:sz="0" w:space="0" w:color="auto"/>
                            <w:left w:val="none" w:sz="0" w:space="0" w:color="auto"/>
                            <w:bottom w:val="none" w:sz="0" w:space="0" w:color="auto"/>
                            <w:right w:val="none" w:sz="0" w:space="0" w:color="auto"/>
                          </w:divBdr>
                        </w:div>
                        <w:div w:id="506402977">
                          <w:marLeft w:val="0"/>
                          <w:marRight w:val="0"/>
                          <w:marTop w:val="378"/>
                          <w:marBottom w:val="378"/>
                          <w:divBdr>
                            <w:top w:val="none" w:sz="0" w:space="0" w:color="auto"/>
                            <w:left w:val="none" w:sz="0" w:space="0" w:color="auto"/>
                            <w:bottom w:val="none" w:sz="0" w:space="0" w:color="auto"/>
                            <w:right w:val="none" w:sz="0" w:space="0" w:color="auto"/>
                          </w:divBdr>
                        </w:div>
                        <w:div w:id="610673420">
                          <w:marLeft w:val="0"/>
                          <w:marRight w:val="0"/>
                          <w:marTop w:val="378"/>
                          <w:marBottom w:val="378"/>
                          <w:divBdr>
                            <w:top w:val="none" w:sz="0" w:space="0" w:color="auto"/>
                            <w:left w:val="none" w:sz="0" w:space="0" w:color="auto"/>
                            <w:bottom w:val="none" w:sz="0" w:space="0" w:color="auto"/>
                            <w:right w:val="none" w:sz="0" w:space="0" w:color="auto"/>
                          </w:divBdr>
                        </w:div>
                        <w:div w:id="654452146">
                          <w:marLeft w:val="0"/>
                          <w:marRight w:val="0"/>
                          <w:marTop w:val="378"/>
                          <w:marBottom w:val="378"/>
                          <w:divBdr>
                            <w:top w:val="none" w:sz="0" w:space="0" w:color="auto"/>
                            <w:left w:val="none" w:sz="0" w:space="0" w:color="auto"/>
                            <w:bottom w:val="none" w:sz="0" w:space="0" w:color="auto"/>
                            <w:right w:val="none" w:sz="0" w:space="0" w:color="auto"/>
                          </w:divBdr>
                        </w:div>
                        <w:div w:id="673801709">
                          <w:marLeft w:val="0"/>
                          <w:marRight w:val="0"/>
                          <w:marTop w:val="378"/>
                          <w:marBottom w:val="378"/>
                          <w:divBdr>
                            <w:top w:val="none" w:sz="0" w:space="0" w:color="auto"/>
                            <w:left w:val="none" w:sz="0" w:space="0" w:color="auto"/>
                            <w:bottom w:val="none" w:sz="0" w:space="0" w:color="auto"/>
                            <w:right w:val="none" w:sz="0" w:space="0" w:color="auto"/>
                          </w:divBdr>
                        </w:div>
                        <w:div w:id="677193376">
                          <w:marLeft w:val="0"/>
                          <w:marRight w:val="0"/>
                          <w:marTop w:val="378"/>
                          <w:marBottom w:val="378"/>
                          <w:divBdr>
                            <w:top w:val="none" w:sz="0" w:space="0" w:color="auto"/>
                            <w:left w:val="none" w:sz="0" w:space="0" w:color="auto"/>
                            <w:bottom w:val="none" w:sz="0" w:space="0" w:color="auto"/>
                            <w:right w:val="none" w:sz="0" w:space="0" w:color="auto"/>
                          </w:divBdr>
                          <w:divsChild>
                            <w:div w:id="873687595">
                              <w:marLeft w:val="0"/>
                              <w:marRight w:val="0"/>
                              <w:marTop w:val="0"/>
                              <w:marBottom w:val="0"/>
                              <w:divBdr>
                                <w:top w:val="none" w:sz="0" w:space="0" w:color="auto"/>
                                <w:left w:val="none" w:sz="0" w:space="0" w:color="auto"/>
                                <w:bottom w:val="none" w:sz="0" w:space="0" w:color="auto"/>
                                <w:right w:val="none" w:sz="0" w:space="0" w:color="auto"/>
                              </w:divBdr>
                            </w:div>
                          </w:divsChild>
                        </w:div>
                        <w:div w:id="681976777">
                          <w:marLeft w:val="0"/>
                          <w:marRight w:val="0"/>
                          <w:marTop w:val="378"/>
                          <w:marBottom w:val="378"/>
                          <w:divBdr>
                            <w:top w:val="none" w:sz="0" w:space="0" w:color="auto"/>
                            <w:left w:val="none" w:sz="0" w:space="0" w:color="auto"/>
                            <w:bottom w:val="none" w:sz="0" w:space="0" w:color="auto"/>
                            <w:right w:val="none" w:sz="0" w:space="0" w:color="auto"/>
                          </w:divBdr>
                        </w:div>
                        <w:div w:id="791048957">
                          <w:marLeft w:val="0"/>
                          <w:marRight w:val="0"/>
                          <w:marTop w:val="567"/>
                          <w:marBottom w:val="567"/>
                          <w:divBdr>
                            <w:top w:val="none" w:sz="0" w:space="0" w:color="auto"/>
                            <w:left w:val="none" w:sz="0" w:space="0" w:color="auto"/>
                            <w:bottom w:val="none" w:sz="0" w:space="0" w:color="auto"/>
                            <w:right w:val="none" w:sz="0" w:space="0" w:color="auto"/>
                          </w:divBdr>
                        </w:div>
                        <w:div w:id="800348112">
                          <w:marLeft w:val="0"/>
                          <w:marRight w:val="0"/>
                          <w:marTop w:val="378"/>
                          <w:marBottom w:val="378"/>
                          <w:divBdr>
                            <w:top w:val="none" w:sz="0" w:space="0" w:color="auto"/>
                            <w:left w:val="none" w:sz="0" w:space="0" w:color="auto"/>
                            <w:bottom w:val="none" w:sz="0" w:space="0" w:color="auto"/>
                            <w:right w:val="none" w:sz="0" w:space="0" w:color="auto"/>
                          </w:divBdr>
                        </w:div>
                        <w:div w:id="838352255">
                          <w:marLeft w:val="0"/>
                          <w:marRight w:val="0"/>
                          <w:marTop w:val="378"/>
                          <w:marBottom w:val="378"/>
                          <w:divBdr>
                            <w:top w:val="none" w:sz="0" w:space="0" w:color="auto"/>
                            <w:left w:val="none" w:sz="0" w:space="0" w:color="auto"/>
                            <w:bottom w:val="none" w:sz="0" w:space="0" w:color="auto"/>
                            <w:right w:val="none" w:sz="0" w:space="0" w:color="auto"/>
                          </w:divBdr>
                          <w:divsChild>
                            <w:div w:id="90857877">
                              <w:marLeft w:val="0"/>
                              <w:marRight w:val="0"/>
                              <w:marTop w:val="0"/>
                              <w:marBottom w:val="0"/>
                              <w:divBdr>
                                <w:top w:val="none" w:sz="0" w:space="0" w:color="auto"/>
                                <w:left w:val="none" w:sz="0" w:space="0" w:color="auto"/>
                                <w:bottom w:val="none" w:sz="0" w:space="0" w:color="auto"/>
                                <w:right w:val="none" w:sz="0" w:space="0" w:color="auto"/>
                              </w:divBdr>
                            </w:div>
                          </w:divsChild>
                        </w:div>
                        <w:div w:id="845948552">
                          <w:marLeft w:val="0"/>
                          <w:marRight w:val="0"/>
                          <w:marTop w:val="378"/>
                          <w:marBottom w:val="378"/>
                          <w:divBdr>
                            <w:top w:val="none" w:sz="0" w:space="0" w:color="auto"/>
                            <w:left w:val="none" w:sz="0" w:space="0" w:color="auto"/>
                            <w:bottom w:val="none" w:sz="0" w:space="0" w:color="auto"/>
                            <w:right w:val="none" w:sz="0" w:space="0" w:color="auto"/>
                          </w:divBdr>
                          <w:divsChild>
                            <w:div w:id="547644598">
                              <w:marLeft w:val="0"/>
                              <w:marRight w:val="0"/>
                              <w:marTop w:val="0"/>
                              <w:marBottom w:val="0"/>
                              <w:divBdr>
                                <w:top w:val="none" w:sz="0" w:space="0" w:color="auto"/>
                                <w:left w:val="none" w:sz="0" w:space="0" w:color="auto"/>
                                <w:bottom w:val="none" w:sz="0" w:space="0" w:color="auto"/>
                                <w:right w:val="none" w:sz="0" w:space="0" w:color="auto"/>
                              </w:divBdr>
                            </w:div>
                          </w:divsChild>
                        </w:div>
                        <w:div w:id="961763099">
                          <w:marLeft w:val="0"/>
                          <w:marRight w:val="0"/>
                          <w:marTop w:val="378"/>
                          <w:marBottom w:val="378"/>
                          <w:divBdr>
                            <w:top w:val="none" w:sz="0" w:space="0" w:color="auto"/>
                            <w:left w:val="none" w:sz="0" w:space="0" w:color="auto"/>
                            <w:bottom w:val="none" w:sz="0" w:space="0" w:color="auto"/>
                            <w:right w:val="none" w:sz="0" w:space="0" w:color="auto"/>
                          </w:divBdr>
                        </w:div>
                      </w:divsChild>
                    </w:div>
                  </w:divsChild>
                </w:div>
              </w:divsChild>
            </w:div>
          </w:divsChild>
        </w:div>
        <w:div w:id="662052946">
          <w:marLeft w:val="0"/>
          <w:marRight w:val="0"/>
          <w:marTop w:val="0"/>
          <w:marBottom w:val="0"/>
          <w:divBdr>
            <w:top w:val="none" w:sz="0" w:space="0" w:color="auto"/>
            <w:left w:val="none" w:sz="0" w:space="0" w:color="auto"/>
            <w:bottom w:val="none" w:sz="0" w:space="0" w:color="auto"/>
            <w:right w:val="none" w:sz="0" w:space="0" w:color="auto"/>
          </w:divBdr>
          <w:divsChild>
            <w:div w:id="595334537">
              <w:marLeft w:val="0"/>
              <w:marRight w:val="0"/>
              <w:marTop w:val="0"/>
              <w:marBottom w:val="0"/>
              <w:divBdr>
                <w:top w:val="none" w:sz="0" w:space="0" w:color="auto"/>
                <w:left w:val="none" w:sz="0" w:space="0" w:color="auto"/>
                <w:bottom w:val="none" w:sz="0" w:space="0" w:color="auto"/>
                <w:right w:val="none" w:sz="0" w:space="0" w:color="auto"/>
              </w:divBdr>
            </w:div>
          </w:divsChild>
        </w:div>
        <w:div w:id="662124404">
          <w:marLeft w:val="0"/>
          <w:marRight w:val="0"/>
          <w:marTop w:val="0"/>
          <w:marBottom w:val="0"/>
          <w:divBdr>
            <w:top w:val="none" w:sz="0" w:space="0" w:color="auto"/>
            <w:left w:val="none" w:sz="0" w:space="0" w:color="auto"/>
            <w:bottom w:val="none" w:sz="0" w:space="0" w:color="auto"/>
            <w:right w:val="none" w:sz="0" w:space="0" w:color="auto"/>
          </w:divBdr>
        </w:div>
        <w:div w:id="662128017">
          <w:marLeft w:val="0"/>
          <w:marRight w:val="0"/>
          <w:marTop w:val="0"/>
          <w:marBottom w:val="0"/>
          <w:divBdr>
            <w:top w:val="none" w:sz="0" w:space="0" w:color="auto"/>
            <w:left w:val="none" w:sz="0" w:space="0" w:color="auto"/>
            <w:bottom w:val="none" w:sz="0" w:space="0" w:color="auto"/>
            <w:right w:val="none" w:sz="0" w:space="0" w:color="auto"/>
          </w:divBdr>
          <w:divsChild>
            <w:div w:id="925266933">
              <w:marLeft w:val="0"/>
              <w:marRight w:val="0"/>
              <w:marTop w:val="944"/>
              <w:marBottom w:val="0"/>
              <w:divBdr>
                <w:top w:val="none" w:sz="0" w:space="0" w:color="auto"/>
                <w:left w:val="none" w:sz="0" w:space="0" w:color="auto"/>
                <w:bottom w:val="none" w:sz="0" w:space="0" w:color="auto"/>
                <w:right w:val="none" w:sz="0" w:space="0" w:color="auto"/>
              </w:divBdr>
            </w:div>
          </w:divsChild>
        </w:div>
        <w:div w:id="662196362">
          <w:marLeft w:val="0"/>
          <w:marRight w:val="0"/>
          <w:marTop w:val="0"/>
          <w:marBottom w:val="0"/>
          <w:divBdr>
            <w:top w:val="none" w:sz="0" w:space="0" w:color="auto"/>
            <w:left w:val="none" w:sz="0" w:space="0" w:color="auto"/>
            <w:bottom w:val="none" w:sz="0" w:space="0" w:color="auto"/>
            <w:right w:val="none" w:sz="0" w:space="0" w:color="auto"/>
          </w:divBdr>
          <w:divsChild>
            <w:div w:id="804660109">
              <w:marLeft w:val="0"/>
              <w:marRight w:val="158"/>
              <w:marTop w:val="0"/>
              <w:marBottom w:val="0"/>
              <w:divBdr>
                <w:top w:val="none" w:sz="0" w:space="0" w:color="auto"/>
                <w:left w:val="none" w:sz="0" w:space="0" w:color="auto"/>
                <w:bottom w:val="none" w:sz="0" w:space="0" w:color="auto"/>
                <w:right w:val="none" w:sz="0" w:space="0" w:color="auto"/>
              </w:divBdr>
            </w:div>
          </w:divsChild>
        </w:div>
        <w:div w:id="662197660">
          <w:marLeft w:val="0"/>
          <w:marRight w:val="0"/>
          <w:marTop w:val="240"/>
          <w:marBottom w:val="240"/>
          <w:divBdr>
            <w:top w:val="none" w:sz="0" w:space="0" w:color="auto"/>
            <w:left w:val="none" w:sz="0" w:space="0" w:color="auto"/>
            <w:bottom w:val="none" w:sz="0" w:space="0" w:color="auto"/>
            <w:right w:val="none" w:sz="0" w:space="0" w:color="auto"/>
          </w:divBdr>
          <w:divsChild>
            <w:div w:id="450436449">
              <w:marLeft w:val="0"/>
              <w:marRight w:val="0"/>
              <w:marTop w:val="0"/>
              <w:marBottom w:val="0"/>
              <w:divBdr>
                <w:top w:val="none" w:sz="0" w:space="0" w:color="auto"/>
                <w:left w:val="none" w:sz="0" w:space="0" w:color="auto"/>
                <w:bottom w:val="none" w:sz="0" w:space="0" w:color="auto"/>
                <w:right w:val="none" w:sz="0" w:space="0" w:color="auto"/>
              </w:divBdr>
            </w:div>
          </w:divsChild>
        </w:div>
        <w:div w:id="662197723">
          <w:marLeft w:val="0"/>
          <w:marRight w:val="0"/>
          <w:marTop w:val="0"/>
          <w:marBottom w:val="0"/>
          <w:divBdr>
            <w:top w:val="none" w:sz="0" w:space="0" w:color="auto"/>
            <w:left w:val="none" w:sz="0" w:space="0" w:color="auto"/>
            <w:bottom w:val="none" w:sz="0" w:space="0" w:color="auto"/>
            <w:right w:val="none" w:sz="0" w:space="0" w:color="auto"/>
          </w:divBdr>
        </w:div>
        <w:div w:id="662243579">
          <w:marLeft w:val="0"/>
          <w:marRight w:val="0"/>
          <w:marTop w:val="300"/>
          <w:marBottom w:val="300"/>
          <w:divBdr>
            <w:top w:val="none" w:sz="0" w:space="0" w:color="auto"/>
            <w:left w:val="none" w:sz="0" w:space="0" w:color="auto"/>
            <w:bottom w:val="none" w:sz="0" w:space="0" w:color="auto"/>
            <w:right w:val="none" w:sz="0" w:space="0" w:color="auto"/>
          </w:divBdr>
        </w:div>
        <w:div w:id="662391201">
          <w:marLeft w:val="0"/>
          <w:marRight w:val="0"/>
          <w:marTop w:val="0"/>
          <w:marBottom w:val="0"/>
          <w:divBdr>
            <w:top w:val="none" w:sz="0" w:space="0" w:color="auto"/>
            <w:left w:val="none" w:sz="0" w:space="0" w:color="auto"/>
            <w:bottom w:val="none" w:sz="0" w:space="0" w:color="auto"/>
            <w:right w:val="none" w:sz="0" w:space="0" w:color="auto"/>
          </w:divBdr>
        </w:div>
        <w:div w:id="662440404">
          <w:marLeft w:val="0"/>
          <w:marRight w:val="0"/>
          <w:marTop w:val="0"/>
          <w:marBottom w:val="300"/>
          <w:divBdr>
            <w:top w:val="none" w:sz="0" w:space="0" w:color="auto"/>
            <w:left w:val="none" w:sz="0" w:space="0" w:color="auto"/>
            <w:bottom w:val="none" w:sz="0" w:space="0" w:color="auto"/>
            <w:right w:val="none" w:sz="0" w:space="0" w:color="auto"/>
          </w:divBdr>
        </w:div>
        <w:div w:id="662513853">
          <w:marLeft w:val="0"/>
          <w:marRight w:val="0"/>
          <w:marTop w:val="0"/>
          <w:marBottom w:val="0"/>
          <w:divBdr>
            <w:top w:val="none" w:sz="0" w:space="0" w:color="auto"/>
            <w:left w:val="none" w:sz="0" w:space="0" w:color="auto"/>
            <w:bottom w:val="none" w:sz="0" w:space="0" w:color="auto"/>
            <w:right w:val="none" w:sz="0" w:space="0" w:color="auto"/>
          </w:divBdr>
        </w:div>
        <w:div w:id="662667144">
          <w:marLeft w:val="0"/>
          <w:marRight w:val="0"/>
          <w:marTop w:val="0"/>
          <w:marBottom w:val="0"/>
          <w:divBdr>
            <w:top w:val="none" w:sz="0" w:space="0" w:color="auto"/>
            <w:left w:val="none" w:sz="0" w:space="0" w:color="auto"/>
            <w:bottom w:val="none" w:sz="0" w:space="0" w:color="auto"/>
            <w:right w:val="none" w:sz="0" w:space="0" w:color="auto"/>
          </w:divBdr>
        </w:div>
        <w:div w:id="662709252">
          <w:marLeft w:val="0"/>
          <w:marRight w:val="0"/>
          <w:marTop w:val="0"/>
          <w:marBottom w:val="0"/>
          <w:divBdr>
            <w:top w:val="none" w:sz="0" w:space="0" w:color="auto"/>
            <w:left w:val="none" w:sz="0" w:space="0" w:color="auto"/>
            <w:bottom w:val="none" w:sz="0" w:space="0" w:color="auto"/>
            <w:right w:val="none" w:sz="0" w:space="0" w:color="auto"/>
          </w:divBdr>
          <w:divsChild>
            <w:div w:id="643589004">
              <w:marLeft w:val="0"/>
              <w:marRight w:val="0"/>
              <w:marTop w:val="0"/>
              <w:marBottom w:val="0"/>
              <w:divBdr>
                <w:top w:val="none" w:sz="0" w:space="0" w:color="auto"/>
                <w:left w:val="none" w:sz="0" w:space="0" w:color="auto"/>
                <w:bottom w:val="none" w:sz="0" w:space="0" w:color="auto"/>
                <w:right w:val="none" w:sz="0" w:space="0" w:color="auto"/>
              </w:divBdr>
              <w:divsChild>
                <w:div w:id="73599471">
                  <w:marLeft w:val="0"/>
                  <w:marRight w:val="0"/>
                  <w:marTop w:val="0"/>
                  <w:marBottom w:val="0"/>
                  <w:divBdr>
                    <w:top w:val="none" w:sz="0" w:space="0" w:color="auto"/>
                    <w:left w:val="none" w:sz="0" w:space="0" w:color="auto"/>
                    <w:bottom w:val="none" w:sz="0" w:space="0" w:color="auto"/>
                    <w:right w:val="none" w:sz="0" w:space="0" w:color="auto"/>
                  </w:divBdr>
                  <w:divsChild>
                    <w:div w:id="356657538">
                      <w:marLeft w:val="0"/>
                      <w:marRight w:val="0"/>
                      <w:marTop w:val="0"/>
                      <w:marBottom w:val="0"/>
                      <w:divBdr>
                        <w:top w:val="none" w:sz="0" w:space="0" w:color="auto"/>
                        <w:left w:val="none" w:sz="0" w:space="0" w:color="auto"/>
                        <w:bottom w:val="none" w:sz="0" w:space="0" w:color="auto"/>
                        <w:right w:val="none" w:sz="0" w:space="0" w:color="auto"/>
                      </w:divBdr>
                      <w:divsChild>
                        <w:div w:id="8666051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627855867">
                  <w:marLeft w:val="0"/>
                  <w:marRight w:val="0"/>
                  <w:marTop w:val="0"/>
                  <w:marBottom w:val="0"/>
                  <w:divBdr>
                    <w:top w:val="none" w:sz="0" w:space="0" w:color="auto"/>
                    <w:left w:val="none" w:sz="0" w:space="0" w:color="auto"/>
                    <w:bottom w:val="none" w:sz="0" w:space="0" w:color="auto"/>
                    <w:right w:val="none" w:sz="0" w:space="0" w:color="auto"/>
                  </w:divBdr>
                  <w:divsChild>
                    <w:div w:id="19820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851009">
          <w:marLeft w:val="0"/>
          <w:marRight w:val="0"/>
          <w:marTop w:val="0"/>
          <w:marBottom w:val="0"/>
          <w:divBdr>
            <w:top w:val="none" w:sz="0" w:space="0" w:color="auto"/>
            <w:left w:val="none" w:sz="0" w:space="0" w:color="auto"/>
            <w:bottom w:val="none" w:sz="0" w:space="0" w:color="auto"/>
            <w:right w:val="none" w:sz="0" w:space="0" w:color="auto"/>
          </w:divBdr>
        </w:div>
        <w:div w:id="662857598">
          <w:marLeft w:val="0"/>
          <w:marRight w:val="0"/>
          <w:marTop w:val="0"/>
          <w:marBottom w:val="0"/>
          <w:divBdr>
            <w:top w:val="none" w:sz="0" w:space="0" w:color="auto"/>
            <w:left w:val="none" w:sz="0" w:space="0" w:color="auto"/>
            <w:bottom w:val="none" w:sz="0" w:space="0" w:color="auto"/>
            <w:right w:val="none" w:sz="0" w:space="0" w:color="auto"/>
          </w:divBdr>
        </w:div>
        <w:div w:id="662858134">
          <w:marLeft w:val="0"/>
          <w:marRight w:val="0"/>
          <w:marTop w:val="0"/>
          <w:marBottom w:val="0"/>
          <w:divBdr>
            <w:top w:val="none" w:sz="0" w:space="0" w:color="auto"/>
            <w:left w:val="none" w:sz="0" w:space="0" w:color="auto"/>
            <w:bottom w:val="single" w:sz="6" w:space="15" w:color="B8B9BA"/>
            <w:right w:val="none" w:sz="0" w:space="0" w:color="auto"/>
          </w:divBdr>
          <w:divsChild>
            <w:div w:id="382556894">
              <w:marLeft w:val="0"/>
              <w:marRight w:val="0"/>
              <w:marTop w:val="300"/>
              <w:marBottom w:val="0"/>
              <w:divBdr>
                <w:top w:val="none" w:sz="0" w:space="0" w:color="auto"/>
                <w:left w:val="none" w:sz="0" w:space="0" w:color="auto"/>
                <w:bottom w:val="none" w:sz="0" w:space="0" w:color="auto"/>
                <w:right w:val="none" w:sz="0" w:space="0" w:color="auto"/>
              </w:divBdr>
            </w:div>
          </w:divsChild>
        </w:div>
        <w:div w:id="662975771">
          <w:marLeft w:val="0"/>
          <w:marRight w:val="0"/>
          <w:marTop w:val="384"/>
          <w:marBottom w:val="384"/>
          <w:divBdr>
            <w:top w:val="none" w:sz="0" w:space="0" w:color="auto"/>
            <w:left w:val="none" w:sz="0" w:space="0" w:color="auto"/>
            <w:bottom w:val="none" w:sz="0" w:space="0" w:color="auto"/>
            <w:right w:val="none" w:sz="0" w:space="0" w:color="auto"/>
          </w:divBdr>
        </w:div>
        <w:div w:id="662977100">
          <w:marLeft w:val="0"/>
          <w:marRight w:val="0"/>
          <w:marTop w:val="240"/>
          <w:marBottom w:val="240"/>
          <w:divBdr>
            <w:top w:val="none" w:sz="0" w:space="0" w:color="auto"/>
            <w:left w:val="none" w:sz="0" w:space="0" w:color="auto"/>
            <w:bottom w:val="none" w:sz="0" w:space="0" w:color="auto"/>
            <w:right w:val="none" w:sz="0" w:space="0" w:color="auto"/>
          </w:divBdr>
          <w:divsChild>
            <w:div w:id="428551042">
              <w:marLeft w:val="0"/>
              <w:marRight w:val="0"/>
              <w:marTop w:val="0"/>
              <w:marBottom w:val="0"/>
              <w:divBdr>
                <w:top w:val="none" w:sz="0" w:space="0" w:color="auto"/>
                <w:left w:val="none" w:sz="0" w:space="0" w:color="auto"/>
                <w:bottom w:val="none" w:sz="0" w:space="0" w:color="auto"/>
                <w:right w:val="none" w:sz="0" w:space="0" w:color="auto"/>
              </w:divBdr>
            </w:div>
          </w:divsChild>
        </w:div>
        <w:div w:id="662977790">
          <w:marLeft w:val="0"/>
          <w:marRight w:val="0"/>
          <w:marTop w:val="0"/>
          <w:marBottom w:val="0"/>
          <w:divBdr>
            <w:top w:val="none" w:sz="0" w:space="0" w:color="auto"/>
            <w:left w:val="none" w:sz="0" w:space="0" w:color="auto"/>
            <w:bottom w:val="none" w:sz="0" w:space="0" w:color="auto"/>
            <w:right w:val="none" w:sz="0" w:space="0" w:color="auto"/>
          </w:divBdr>
        </w:div>
        <w:div w:id="663096300">
          <w:marLeft w:val="0"/>
          <w:marRight w:val="0"/>
          <w:marTop w:val="0"/>
          <w:marBottom w:val="0"/>
          <w:divBdr>
            <w:top w:val="none" w:sz="0" w:space="0" w:color="auto"/>
            <w:left w:val="none" w:sz="0" w:space="0" w:color="auto"/>
            <w:bottom w:val="none" w:sz="0" w:space="0" w:color="auto"/>
            <w:right w:val="none" w:sz="0" w:space="0" w:color="auto"/>
          </w:divBdr>
        </w:div>
        <w:div w:id="663119972">
          <w:marLeft w:val="0"/>
          <w:marRight w:val="0"/>
          <w:marTop w:val="0"/>
          <w:marBottom w:val="0"/>
          <w:divBdr>
            <w:top w:val="none" w:sz="0" w:space="0" w:color="auto"/>
            <w:left w:val="none" w:sz="0" w:space="0" w:color="auto"/>
            <w:bottom w:val="none" w:sz="0" w:space="0" w:color="auto"/>
            <w:right w:val="none" w:sz="0" w:space="0" w:color="auto"/>
          </w:divBdr>
        </w:div>
        <w:div w:id="663124842">
          <w:marLeft w:val="0"/>
          <w:marRight w:val="0"/>
          <w:marTop w:val="240"/>
          <w:marBottom w:val="240"/>
          <w:divBdr>
            <w:top w:val="none" w:sz="0" w:space="0" w:color="auto"/>
            <w:left w:val="none" w:sz="0" w:space="0" w:color="auto"/>
            <w:bottom w:val="none" w:sz="0" w:space="0" w:color="auto"/>
            <w:right w:val="none" w:sz="0" w:space="0" w:color="auto"/>
          </w:divBdr>
        </w:div>
        <w:div w:id="663125039">
          <w:marLeft w:val="0"/>
          <w:marRight w:val="0"/>
          <w:marTop w:val="240"/>
          <w:marBottom w:val="240"/>
          <w:divBdr>
            <w:top w:val="none" w:sz="0" w:space="0" w:color="auto"/>
            <w:left w:val="none" w:sz="0" w:space="0" w:color="auto"/>
            <w:bottom w:val="none" w:sz="0" w:space="0" w:color="auto"/>
            <w:right w:val="none" w:sz="0" w:space="0" w:color="auto"/>
          </w:divBdr>
        </w:div>
        <w:div w:id="663167988">
          <w:marLeft w:val="0"/>
          <w:marRight w:val="0"/>
          <w:marTop w:val="240"/>
          <w:marBottom w:val="240"/>
          <w:divBdr>
            <w:top w:val="none" w:sz="0" w:space="0" w:color="auto"/>
            <w:left w:val="none" w:sz="0" w:space="0" w:color="auto"/>
            <w:bottom w:val="none" w:sz="0" w:space="0" w:color="auto"/>
            <w:right w:val="none" w:sz="0" w:space="0" w:color="auto"/>
          </w:divBdr>
          <w:divsChild>
            <w:div w:id="462189233">
              <w:marLeft w:val="0"/>
              <w:marRight w:val="0"/>
              <w:marTop w:val="0"/>
              <w:marBottom w:val="0"/>
              <w:divBdr>
                <w:top w:val="none" w:sz="0" w:space="0" w:color="auto"/>
                <w:left w:val="none" w:sz="0" w:space="0" w:color="auto"/>
                <w:bottom w:val="none" w:sz="0" w:space="0" w:color="auto"/>
                <w:right w:val="none" w:sz="0" w:space="0" w:color="auto"/>
              </w:divBdr>
            </w:div>
          </w:divsChild>
        </w:div>
        <w:div w:id="663317825">
          <w:marLeft w:val="0"/>
          <w:marRight w:val="0"/>
          <w:marTop w:val="384"/>
          <w:marBottom w:val="384"/>
          <w:divBdr>
            <w:top w:val="none" w:sz="0" w:space="0" w:color="auto"/>
            <w:left w:val="none" w:sz="0" w:space="0" w:color="auto"/>
            <w:bottom w:val="none" w:sz="0" w:space="0" w:color="auto"/>
            <w:right w:val="none" w:sz="0" w:space="0" w:color="auto"/>
          </w:divBdr>
        </w:div>
        <w:div w:id="663320809">
          <w:marLeft w:val="0"/>
          <w:marRight w:val="0"/>
          <w:marTop w:val="0"/>
          <w:marBottom w:val="0"/>
          <w:divBdr>
            <w:top w:val="none" w:sz="0" w:space="0" w:color="auto"/>
            <w:left w:val="none" w:sz="0" w:space="0" w:color="auto"/>
            <w:bottom w:val="none" w:sz="0" w:space="0" w:color="auto"/>
            <w:right w:val="none" w:sz="0" w:space="0" w:color="auto"/>
          </w:divBdr>
          <w:divsChild>
            <w:div w:id="928151731">
              <w:marLeft w:val="0"/>
              <w:marRight w:val="0"/>
              <w:marTop w:val="0"/>
              <w:marBottom w:val="0"/>
              <w:divBdr>
                <w:top w:val="none" w:sz="0" w:space="0" w:color="auto"/>
                <w:left w:val="none" w:sz="0" w:space="0" w:color="auto"/>
                <w:bottom w:val="none" w:sz="0" w:space="0" w:color="auto"/>
                <w:right w:val="none" w:sz="0" w:space="0" w:color="auto"/>
              </w:divBdr>
            </w:div>
          </w:divsChild>
        </w:div>
        <w:div w:id="663355662">
          <w:marLeft w:val="0"/>
          <w:marRight w:val="0"/>
          <w:marTop w:val="0"/>
          <w:marBottom w:val="0"/>
          <w:divBdr>
            <w:top w:val="none" w:sz="0" w:space="0" w:color="auto"/>
            <w:left w:val="none" w:sz="0" w:space="0" w:color="auto"/>
            <w:bottom w:val="none" w:sz="0" w:space="0" w:color="auto"/>
            <w:right w:val="none" w:sz="0" w:space="0" w:color="auto"/>
          </w:divBdr>
        </w:div>
        <w:div w:id="663362497">
          <w:marLeft w:val="0"/>
          <w:marRight w:val="2149"/>
          <w:marTop w:val="0"/>
          <w:marBottom w:val="0"/>
          <w:divBdr>
            <w:top w:val="none" w:sz="0" w:space="0" w:color="auto"/>
            <w:left w:val="none" w:sz="0" w:space="0" w:color="auto"/>
            <w:bottom w:val="none" w:sz="0" w:space="0" w:color="auto"/>
            <w:right w:val="none" w:sz="0" w:space="0" w:color="auto"/>
          </w:divBdr>
        </w:div>
        <w:div w:id="663431948">
          <w:marLeft w:val="0"/>
          <w:marRight w:val="0"/>
          <w:marTop w:val="0"/>
          <w:marBottom w:val="0"/>
          <w:divBdr>
            <w:top w:val="none" w:sz="0" w:space="0" w:color="auto"/>
            <w:left w:val="none" w:sz="0" w:space="0" w:color="auto"/>
            <w:bottom w:val="none" w:sz="0" w:space="0" w:color="auto"/>
            <w:right w:val="none" w:sz="0" w:space="0" w:color="auto"/>
          </w:divBdr>
        </w:div>
        <w:div w:id="663432338">
          <w:marLeft w:val="0"/>
          <w:marRight w:val="0"/>
          <w:marTop w:val="0"/>
          <w:marBottom w:val="0"/>
          <w:divBdr>
            <w:top w:val="none" w:sz="0" w:space="0" w:color="auto"/>
            <w:left w:val="none" w:sz="0" w:space="0" w:color="auto"/>
            <w:bottom w:val="none" w:sz="0" w:space="0" w:color="auto"/>
            <w:right w:val="none" w:sz="0" w:space="0" w:color="auto"/>
          </w:divBdr>
        </w:div>
        <w:div w:id="663434210">
          <w:marLeft w:val="0"/>
          <w:marRight w:val="0"/>
          <w:marTop w:val="240"/>
          <w:marBottom w:val="240"/>
          <w:divBdr>
            <w:top w:val="none" w:sz="0" w:space="0" w:color="auto"/>
            <w:left w:val="none" w:sz="0" w:space="0" w:color="auto"/>
            <w:bottom w:val="none" w:sz="0" w:space="0" w:color="auto"/>
            <w:right w:val="none" w:sz="0" w:space="0" w:color="auto"/>
          </w:divBdr>
          <w:divsChild>
            <w:div w:id="623460127">
              <w:marLeft w:val="0"/>
              <w:marRight w:val="0"/>
              <w:marTop w:val="0"/>
              <w:marBottom w:val="0"/>
              <w:divBdr>
                <w:top w:val="none" w:sz="0" w:space="0" w:color="auto"/>
                <w:left w:val="none" w:sz="0" w:space="0" w:color="auto"/>
                <w:bottom w:val="none" w:sz="0" w:space="0" w:color="auto"/>
                <w:right w:val="none" w:sz="0" w:space="0" w:color="auto"/>
              </w:divBdr>
            </w:div>
          </w:divsChild>
        </w:div>
        <w:div w:id="663514038">
          <w:marLeft w:val="0"/>
          <w:marRight w:val="0"/>
          <w:marTop w:val="0"/>
          <w:marBottom w:val="0"/>
          <w:divBdr>
            <w:top w:val="none" w:sz="0" w:space="0" w:color="auto"/>
            <w:left w:val="none" w:sz="0" w:space="0" w:color="auto"/>
            <w:bottom w:val="none" w:sz="0" w:space="0" w:color="auto"/>
            <w:right w:val="none" w:sz="0" w:space="0" w:color="auto"/>
          </w:divBdr>
        </w:div>
        <w:div w:id="663629084">
          <w:marLeft w:val="0"/>
          <w:marRight w:val="0"/>
          <w:marTop w:val="549"/>
          <w:marBottom w:val="686"/>
          <w:divBdr>
            <w:top w:val="none" w:sz="0" w:space="0" w:color="auto"/>
            <w:left w:val="none" w:sz="0" w:space="0" w:color="auto"/>
            <w:bottom w:val="none" w:sz="0" w:space="0" w:color="auto"/>
            <w:right w:val="none" w:sz="0" w:space="0" w:color="auto"/>
          </w:divBdr>
          <w:divsChild>
            <w:div w:id="881475910">
              <w:marLeft w:val="0"/>
              <w:marRight w:val="0"/>
              <w:marTop w:val="0"/>
              <w:marBottom w:val="0"/>
              <w:divBdr>
                <w:top w:val="none" w:sz="0" w:space="0" w:color="auto"/>
                <w:left w:val="none" w:sz="0" w:space="0" w:color="auto"/>
                <w:bottom w:val="single" w:sz="8" w:space="23" w:color="B8B9BA"/>
                <w:right w:val="none" w:sz="0" w:space="0" w:color="auto"/>
              </w:divBdr>
              <w:divsChild>
                <w:div w:id="5024012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663631003">
          <w:marLeft w:val="0"/>
          <w:marRight w:val="0"/>
          <w:marTop w:val="240"/>
          <w:marBottom w:val="240"/>
          <w:divBdr>
            <w:top w:val="none" w:sz="0" w:space="0" w:color="auto"/>
            <w:left w:val="none" w:sz="0" w:space="0" w:color="auto"/>
            <w:bottom w:val="none" w:sz="0" w:space="0" w:color="auto"/>
            <w:right w:val="none" w:sz="0" w:space="0" w:color="auto"/>
          </w:divBdr>
          <w:divsChild>
            <w:div w:id="814763091">
              <w:marLeft w:val="0"/>
              <w:marRight w:val="0"/>
              <w:marTop w:val="0"/>
              <w:marBottom w:val="0"/>
              <w:divBdr>
                <w:top w:val="none" w:sz="0" w:space="0" w:color="auto"/>
                <w:left w:val="none" w:sz="0" w:space="0" w:color="auto"/>
                <w:bottom w:val="none" w:sz="0" w:space="0" w:color="auto"/>
                <w:right w:val="none" w:sz="0" w:space="0" w:color="auto"/>
              </w:divBdr>
            </w:div>
          </w:divsChild>
        </w:div>
        <w:div w:id="663749461">
          <w:marLeft w:val="0"/>
          <w:marRight w:val="0"/>
          <w:marTop w:val="240"/>
          <w:marBottom w:val="240"/>
          <w:divBdr>
            <w:top w:val="none" w:sz="0" w:space="0" w:color="auto"/>
            <w:left w:val="none" w:sz="0" w:space="0" w:color="auto"/>
            <w:bottom w:val="none" w:sz="0" w:space="0" w:color="auto"/>
            <w:right w:val="none" w:sz="0" w:space="0" w:color="auto"/>
          </w:divBdr>
        </w:div>
        <w:div w:id="663819761">
          <w:marLeft w:val="0"/>
          <w:marRight w:val="0"/>
          <w:marTop w:val="860"/>
          <w:marBottom w:val="860"/>
          <w:divBdr>
            <w:top w:val="none" w:sz="0" w:space="0" w:color="auto"/>
            <w:left w:val="none" w:sz="0" w:space="0" w:color="auto"/>
            <w:bottom w:val="none" w:sz="0" w:space="0" w:color="auto"/>
            <w:right w:val="none" w:sz="0" w:space="0" w:color="auto"/>
          </w:divBdr>
          <w:divsChild>
            <w:div w:id="259218999">
              <w:marLeft w:val="0"/>
              <w:marRight w:val="0"/>
              <w:marTop w:val="344"/>
              <w:marBottom w:val="344"/>
              <w:divBdr>
                <w:top w:val="none" w:sz="0" w:space="0" w:color="auto"/>
                <w:left w:val="none" w:sz="0" w:space="0" w:color="auto"/>
                <w:bottom w:val="none" w:sz="0" w:space="0" w:color="auto"/>
                <w:right w:val="none" w:sz="0" w:space="0" w:color="auto"/>
              </w:divBdr>
              <w:divsChild>
                <w:div w:id="260066937">
                  <w:marLeft w:val="0"/>
                  <w:marRight w:val="0"/>
                  <w:marTop w:val="0"/>
                  <w:marBottom w:val="0"/>
                  <w:divBdr>
                    <w:top w:val="none" w:sz="0" w:space="0" w:color="auto"/>
                    <w:left w:val="none" w:sz="0" w:space="0" w:color="auto"/>
                    <w:bottom w:val="none" w:sz="0" w:space="0" w:color="auto"/>
                    <w:right w:val="none" w:sz="0" w:space="0" w:color="auto"/>
                  </w:divBdr>
                </w:div>
              </w:divsChild>
            </w:div>
            <w:div w:id="389420301">
              <w:marLeft w:val="0"/>
              <w:marRight w:val="0"/>
              <w:marTop w:val="344"/>
              <w:marBottom w:val="344"/>
              <w:divBdr>
                <w:top w:val="none" w:sz="0" w:space="0" w:color="auto"/>
                <w:left w:val="none" w:sz="0" w:space="0" w:color="auto"/>
                <w:bottom w:val="none" w:sz="0" w:space="0" w:color="auto"/>
                <w:right w:val="none" w:sz="0" w:space="0" w:color="auto"/>
              </w:divBdr>
            </w:div>
            <w:div w:id="571238514">
              <w:marLeft w:val="0"/>
              <w:marRight w:val="0"/>
              <w:marTop w:val="344"/>
              <w:marBottom w:val="344"/>
              <w:divBdr>
                <w:top w:val="none" w:sz="0" w:space="0" w:color="auto"/>
                <w:left w:val="none" w:sz="0" w:space="0" w:color="auto"/>
                <w:bottom w:val="none" w:sz="0" w:space="0" w:color="auto"/>
                <w:right w:val="none" w:sz="0" w:space="0" w:color="auto"/>
              </w:divBdr>
              <w:divsChild>
                <w:div w:id="94323844">
                  <w:marLeft w:val="0"/>
                  <w:marRight w:val="0"/>
                  <w:marTop w:val="0"/>
                  <w:marBottom w:val="0"/>
                  <w:divBdr>
                    <w:top w:val="none" w:sz="0" w:space="0" w:color="auto"/>
                    <w:left w:val="none" w:sz="0" w:space="0" w:color="auto"/>
                    <w:bottom w:val="none" w:sz="0" w:space="0" w:color="auto"/>
                    <w:right w:val="none" w:sz="0" w:space="0" w:color="auto"/>
                  </w:divBdr>
                </w:div>
              </w:divsChild>
            </w:div>
            <w:div w:id="818569870">
              <w:marLeft w:val="0"/>
              <w:marRight w:val="0"/>
              <w:marTop w:val="344"/>
              <w:marBottom w:val="344"/>
              <w:divBdr>
                <w:top w:val="none" w:sz="0" w:space="0" w:color="auto"/>
                <w:left w:val="none" w:sz="0" w:space="0" w:color="auto"/>
                <w:bottom w:val="none" w:sz="0" w:space="0" w:color="auto"/>
                <w:right w:val="none" w:sz="0" w:space="0" w:color="auto"/>
              </w:divBdr>
              <w:divsChild>
                <w:div w:id="835001787">
                  <w:marLeft w:val="0"/>
                  <w:marRight w:val="0"/>
                  <w:marTop w:val="0"/>
                  <w:marBottom w:val="0"/>
                  <w:divBdr>
                    <w:top w:val="none" w:sz="0" w:space="0" w:color="auto"/>
                    <w:left w:val="none" w:sz="0" w:space="0" w:color="auto"/>
                    <w:bottom w:val="none" w:sz="0" w:space="0" w:color="auto"/>
                    <w:right w:val="none" w:sz="0" w:space="0" w:color="auto"/>
                  </w:divBdr>
                </w:div>
              </w:divsChild>
            </w:div>
            <w:div w:id="977150342">
              <w:marLeft w:val="0"/>
              <w:marRight w:val="0"/>
              <w:marTop w:val="344"/>
              <w:marBottom w:val="344"/>
              <w:divBdr>
                <w:top w:val="none" w:sz="0" w:space="0" w:color="auto"/>
                <w:left w:val="none" w:sz="0" w:space="0" w:color="auto"/>
                <w:bottom w:val="none" w:sz="0" w:space="0" w:color="auto"/>
                <w:right w:val="none" w:sz="0" w:space="0" w:color="auto"/>
              </w:divBdr>
            </w:div>
            <w:div w:id="991523791">
              <w:marLeft w:val="0"/>
              <w:marRight w:val="0"/>
              <w:marTop w:val="344"/>
              <w:marBottom w:val="344"/>
              <w:divBdr>
                <w:top w:val="none" w:sz="0" w:space="0" w:color="auto"/>
                <w:left w:val="none" w:sz="0" w:space="0" w:color="auto"/>
                <w:bottom w:val="none" w:sz="0" w:space="0" w:color="auto"/>
                <w:right w:val="none" w:sz="0" w:space="0" w:color="auto"/>
              </w:divBdr>
            </w:div>
          </w:divsChild>
        </w:div>
        <w:div w:id="663824733">
          <w:marLeft w:val="0"/>
          <w:marRight w:val="0"/>
          <w:marTop w:val="0"/>
          <w:marBottom w:val="0"/>
          <w:divBdr>
            <w:top w:val="none" w:sz="0" w:space="0" w:color="auto"/>
            <w:left w:val="none" w:sz="0" w:space="0" w:color="auto"/>
            <w:bottom w:val="none" w:sz="0" w:space="0" w:color="auto"/>
            <w:right w:val="none" w:sz="0" w:space="0" w:color="auto"/>
          </w:divBdr>
        </w:div>
        <w:div w:id="663825407">
          <w:marLeft w:val="0"/>
          <w:marRight w:val="0"/>
          <w:marTop w:val="0"/>
          <w:marBottom w:val="0"/>
          <w:divBdr>
            <w:top w:val="none" w:sz="0" w:space="0" w:color="auto"/>
            <w:left w:val="none" w:sz="0" w:space="0" w:color="auto"/>
            <w:bottom w:val="none" w:sz="0" w:space="0" w:color="auto"/>
            <w:right w:val="none" w:sz="0" w:space="0" w:color="auto"/>
          </w:divBdr>
        </w:div>
        <w:div w:id="663894938">
          <w:marLeft w:val="0"/>
          <w:marRight w:val="0"/>
          <w:marTop w:val="240"/>
          <w:marBottom w:val="240"/>
          <w:divBdr>
            <w:top w:val="none" w:sz="0" w:space="0" w:color="auto"/>
            <w:left w:val="none" w:sz="0" w:space="0" w:color="auto"/>
            <w:bottom w:val="none" w:sz="0" w:space="0" w:color="auto"/>
            <w:right w:val="none" w:sz="0" w:space="0" w:color="auto"/>
          </w:divBdr>
        </w:div>
        <w:div w:id="663974756">
          <w:marLeft w:val="0"/>
          <w:marRight w:val="0"/>
          <w:marTop w:val="240"/>
          <w:marBottom w:val="240"/>
          <w:divBdr>
            <w:top w:val="none" w:sz="0" w:space="0" w:color="auto"/>
            <w:left w:val="none" w:sz="0" w:space="0" w:color="auto"/>
            <w:bottom w:val="none" w:sz="0" w:space="0" w:color="auto"/>
            <w:right w:val="none" w:sz="0" w:space="0" w:color="auto"/>
          </w:divBdr>
          <w:divsChild>
            <w:div w:id="104472396">
              <w:marLeft w:val="0"/>
              <w:marRight w:val="0"/>
              <w:marTop w:val="0"/>
              <w:marBottom w:val="0"/>
              <w:divBdr>
                <w:top w:val="none" w:sz="0" w:space="0" w:color="auto"/>
                <w:left w:val="none" w:sz="0" w:space="0" w:color="auto"/>
                <w:bottom w:val="none" w:sz="0" w:space="0" w:color="auto"/>
                <w:right w:val="none" w:sz="0" w:space="0" w:color="auto"/>
              </w:divBdr>
            </w:div>
          </w:divsChild>
        </w:div>
        <w:div w:id="663975699">
          <w:marLeft w:val="0"/>
          <w:marRight w:val="0"/>
          <w:marTop w:val="300"/>
          <w:marBottom w:val="600"/>
          <w:divBdr>
            <w:top w:val="single" w:sz="6" w:space="30" w:color="EB5D0B"/>
            <w:left w:val="none" w:sz="0" w:space="0" w:color="auto"/>
            <w:bottom w:val="single" w:sz="6" w:space="30" w:color="EB5D0B"/>
            <w:right w:val="none" w:sz="0" w:space="0" w:color="auto"/>
          </w:divBdr>
        </w:div>
        <w:div w:id="664089291">
          <w:marLeft w:val="0"/>
          <w:marRight w:val="0"/>
          <w:marTop w:val="281"/>
          <w:marBottom w:val="281"/>
          <w:divBdr>
            <w:top w:val="none" w:sz="0" w:space="0" w:color="auto"/>
            <w:left w:val="none" w:sz="0" w:space="0" w:color="auto"/>
            <w:bottom w:val="none" w:sz="0" w:space="0" w:color="auto"/>
            <w:right w:val="none" w:sz="0" w:space="0" w:color="auto"/>
          </w:divBdr>
          <w:divsChild>
            <w:div w:id="58018909">
              <w:marLeft w:val="0"/>
              <w:marRight w:val="0"/>
              <w:marTop w:val="0"/>
              <w:marBottom w:val="0"/>
              <w:divBdr>
                <w:top w:val="none" w:sz="0" w:space="0" w:color="auto"/>
                <w:left w:val="none" w:sz="0" w:space="0" w:color="auto"/>
                <w:bottom w:val="none" w:sz="0" w:space="0" w:color="auto"/>
                <w:right w:val="none" w:sz="0" w:space="0" w:color="auto"/>
              </w:divBdr>
            </w:div>
          </w:divsChild>
        </w:div>
        <w:div w:id="664090267">
          <w:marLeft w:val="0"/>
          <w:marRight w:val="0"/>
          <w:marTop w:val="300"/>
          <w:marBottom w:val="600"/>
          <w:divBdr>
            <w:top w:val="single" w:sz="6" w:space="30" w:color="EB5D0B"/>
            <w:left w:val="none" w:sz="0" w:space="0" w:color="auto"/>
            <w:bottom w:val="single" w:sz="6" w:space="30" w:color="EB5D0B"/>
            <w:right w:val="none" w:sz="0" w:space="0" w:color="auto"/>
          </w:divBdr>
        </w:div>
        <w:div w:id="664090896">
          <w:marLeft w:val="0"/>
          <w:marRight w:val="0"/>
          <w:marTop w:val="0"/>
          <w:marBottom w:val="0"/>
          <w:divBdr>
            <w:top w:val="none" w:sz="0" w:space="0" w:color="auto"/>
            <w:left w:val="none" w:sz="0" w:space="0" w:color="auto"/>
            <w:bottom w:val="none" w:sz="0" w:space="0" w:color="auto"/>
            <w:right w:val="none" w:sz="0" w:space="0" w:color="auto"/>
          </w:divBdr>
        </w:div>
        <w:div w:id="664094904">
          <w:marLeft w:val="0"/>
          <w:marRight w:val="0"/>
          <w:marTop w:val="0"/>
          <w:marBottom w:val="0"/>
          <w:divBdr>
            <w:top w:val="none" w:sz="0" w:space="0" w:color="auto"/>
            <w:left w:val="none" w:sz="0" w:space="0" w:color="auto"/>
            <w:bottom w:val="none" w:sz="0" w:space="0" w:color="auto"/>
            <w:right w:val="none" w:sz="0" w:space="0" w:color="auto"/>
          </w:divBdr>
        </w:div>
        <w:div w:id="664208195">
          <w:marLeft w:val="0"/>
          <w:marRight w:val="0"/>
          <w:marTop w:val="0"/>
          <w:marBottom w:val="0"/>
          <w:divBdr>
            <w:top w:val="none" w:sz="0" w:space="0" w:color="auto"/>
            <w:left w:val="none" w:sz="0" w:space="0" w:color="auto"/>
            <w:bottom w:val="none" w:sz="0" w:space="0" w:color="auto"/>
            <w:right w:val="none" w:sz="0" w:space="0" w:color="auto"/>
          </w:divBdr>
          <w:divsChild>
            <w:div w:id="672220653">
              <w:marLeft w:val="0"/>
              <w:marRight w:val="0"/>
              <w:marTop w:val="0"/>
              <w:marBottom w:val="0"/>
              <w:divBdr>
                <w:top w:val="none" w:sz="0" w:space="0" w:color="auto"/>
                <w:left w:val="none" w:sz="0" w:space="0" w:color="auto"/>
                <w:bottom w:val="none" w:sz="0" w:space="0" w:color="auto"/>
                <w:right w:val="none" w:sz="0" w:space="0" w:color="auto"/>
              </w:divBdr>
            </w:div>
          </w:divsChild>
        </w:div>
        <w:div w:id="664208733">
          <w:marLeft w:val="0"/>
          <w:marRight w:val="0"/>
          <w:marTop w:val="0"/>
          <w:marBottom w:val="0"/>
          <w:divBdr>
            <w:top w:val="none" w:sz="0" w:space="0" w:color="auto"/>
            <w:left w:val="none" w:sz="0" w:space="0" w:color="auto"/>
            <w:bottom w:val="none" w:sz="0" w:space="0" w:color="auto"/>
            <w:right w:val="none" w:sz="0" w:space="0" w:color="auto"/>
          </w:divBdr>
          <w:divsChild>
            <w:div w:id="289944891">
              <w:marLeft w:val="0"/>
              <w:marRight w:val="0"/>
              <w:marTop w:val="0"/>
              <w:marBottom w:val="0"/>
              <w:divBdr>
                <w:top w:val="none" w:sz="0" w:space="0" w:color="auto"/>
                <w:left w:val="none" w:sz="0" w:space="0" w:color="auto"/>
                <w:bottom w:val="none" w:sz="0" w:space="0" w:color="auto"/>
                <w:right w:val="none" w:sz="0" w:space="0" w:color="auto"/>
              </w:divBdr>
            </w:div>
          </w:divsChild>
        </w:div>
        <w:div w:id="664404082">
          <w:marLeft w:val="0"/>
          <w:marRight w:val="0"/>
          <w:marTop w:val="240"/>
          <w:marBottom w:val="240"/>
          <w:divBdr>
            <w:top w:val="none" w:sz="0" w:space="0" w:color="auto"/>
            <w:left w:val="none" w:sz="0" w:space="0" w:color="auto"/>
            <w:bottom w:val="none" w:sz="0" w:space="0" w:color="auto"/>
            <w:right w:val="none" w:sz="0" w:space="0" w:color="auto"/>
          </w:divBdr>
        </w:div>
        <w:div w:id="664477070">
          <w:marLeft w:val="0"/>
          <w:marRight w:val="0"/>
          <w:marTop w:val="240"/>
          <w:marBottom w:val="240"/>
          <w:divBdr>
            <w:top w:val="none" w:sz="0" w:space="0" w:color="auto"/>
            <w:left w:val="none" w:sz="0" w:space="0" w:color="auto"/>
            <w:bottom w:val="none" w:sz="0" w:space="0" w:color="auto"/>
            <w:right w:val="none" w:sz="0" w:space="0" w:color="auto"/>
          </w:divBdr>
        </w:div>
        <w:div w:id="664549552">
          <w:marLeft w:val="0"/>
          <w:marRight w:val="0"/>
          <w:marTop w:val="366"/>
          <w:marBottom w:val="366"/>
          <w:divBdr>
            <w:top w:val="none" w:sz="0" w:space="0" w:color="auto"/>
            <w:left w:val="none" w:sz="0" w:space="0" w:color="auto"/>
            <w:bottom w:val="none" w:sz="0" w:space="0" w:color="auto"/>
            <w:right w:val="none" w:sz="0" w:space="0" w:color="auto"/>
          </w:divBdr>
          <w:divsChild>
            <w:div w:id="40443714">
              <w:marLeft w:val="0"/>
              <w:marRight w:val="0"/>
              <w:marTop w:val="0"/>
              <w:marBottom w:val="0"/>
              <w:divBdr>
                <w:top w:val="none" w:sz="0" w:space="0" w:color="auto"/>
                <w:left w:val="none" w:sz="0" w:space="0" w:color="auto"/>
                <w:bottom w:val="none" w:sz="0" w:space="0" w:color="auto"/>
                <w:right w:val="none" w:sz="0" w:space="0" w:color="auto"/>
              </w:divBdr>
            </w:div>
          </w:divsChild>
        </w:div>
        <w:div w:id="664553709">
          <w:marLeft w:val="0"/>
          <w:marRight w:val="0"/>
          <w:marTop w:val="0"/>
          <w:marBottom w:val="0"/>
          <w:divBdr>
            <w:top w:val="none" w:sz="0" w:space="0" w:color="auto"/>
            <w:left w:val="none" w:sz="0" w:space="0" w:color="auto"/>
            <w:bottom w:val="none" w:sz="0" w:space="0" w:color="auto"/>
            <w:right w:val="none" w:sz="0" w:space="0" w:color="auto"/>
          </w:divBdr>
        </w:div>
        <w:div w:id="664556526">
          <w:marLeft w:val="0"/>
          <w:marRight w:val="0"/>
          <w:marTop w:val="300"/>
          <w:marBottom w:val="600"/>
          <w:divBdr>
            <w:top w:val="single" w:sz="6" w:space="30" w:color="EB5D0B"/>
            <w:left w:val="none" w:sz="0" w:space="0" w:color="auto"/>
            <w:bottom w:val="single" w:sz="6" w:space="30" w:color="EB5D0B"/>
            <w:right w:val="none" w:sz="0" w:space="0" w:color="auto"/>
          </w:divBdr>
        </w:div>
        <w:div w:id="664623800">
          <w:marLeft w:val="0"/>
          <w:marRight w:val="0"/>
          <w:marTop w:val="0"/>
          <w:marBottom w:val="0"/>
          <w:divBdr>
            <w:top w:val="none" w:sz="0" w:space="0" w:color="auto"/>
            <w:left w:val="none" w:sz="0" w:space="0" w:color="auto"/>
            <w:bottom w:val="none" w:sz="0" w:space="0" w:color="auto"/>
            <w:right w:val="none" w:sz="0" w:space="0" w:color="auto"/>
          </w:divBdr>
        </w:div>
        <w:div w:id="664623983">
          <w:marLeft w:val="0"/>
          <w:marRight w:val="0"/>
          <w:marTop w:val="0"/>
          <w:marBottom w:val="0"/>
          <w:divBdr>
            <w:top w:val="none" w:sz="0" w:space="0" w:color="auto"/>
            <w:left w:val="none" w:sz="0" w:space="0" w:color="auto"/>
            <w:bottom w:val="none" w:sz="0" w:space="0" w:color="auto"/>
            <w:right w:val="none" w:sz="0" w:space="0" w:color="auto"/>
          </w:divBdr>
        </w:div>
        <w:div w:id="664675599">
          <w:marLeft w:val="0"/>
          <w:marRight w:val="0"/>
          <w:marTop w:val="0"/>
          <w:marBottom w:val="0"/>
          <w:divBdr>
            <w:top w:val="none" w:sz="0" w:space="0" w:color="auto"/>
            <w:left w:val="none" w:sz="0" w:space="0" w:color="auto"/>
            <w:bottom w:val="none" w:sz="0" w:space="0" w:color="auto"/>
            <w:right w:val="none" w:sz="0" w:space="0" w:color="auto"/>
          </w:divBdr>
        </w:div>
        <w:div w:id="664825594">
          <w:marLeft w:val="0"/>
          <w:marRight w:val="0"/>
          <w:marTop w:val="457"/>
          <w:marBottom w:val="457"/>
          <w:divBdr>
            <w:top w:val="none" w:sz="0" w:space="0" w:color="auto"/>
            <w:left w:val="none" w:sz="0" w:space="0" w:color="auto"/>
            <w:bottom w:val="none" w:sz="0" w:space="0" w:color="auto"/>
            <w:right w:val="none" w:sz="0" w:space="0" w:color="auto"/>
          </w:divBdr>
        </w:div>
        <w:div w:id="664938243">
          <w:marLeft w:val="0"/>
          <w:marRight w:val="0"/>
          <w:marTop w:val="0"/>
          <w:marBottom w:val="0"/>
          <w:divBdr>
            <w:top w:val="none" w:sz="0" w:space="0" w:color="auto"/>
            <w:left w:val="none" w:sz="0" w:space="0" w:color="auto"/>
            <w:bottom w:val="none" w:sz="0" w:space="0" w:color="auto"/>
            <w:right w:val="none" w:sz="0" w:space="0" w:color="auto"/>
          </w:divBdr>
        </w:div>
        <w:div w:id="664938632">
          <w:marLeft w:val="0"/>
          <w:marRight w:val="0"/>
          <w:marTop w:val="0"/>
          <w:marBottom w:val="0"/>
          <w:divBdr>
            <w:top w:val="none" w:sz="0" w:space="0" w:color="auto"/>
            <w:left w:val="none" w:sz="0" w:space="0" w:color="auto"/>
            <w:bottom w:val="none" w:sz="0" w:space="0" w:color="auto"/>
            <w:right w:val="none" w:sz="0" w:space="0" w:color="auto"/>
          </w:divBdr>
        </w:div>
        <w:div w:id="665012100">
          <w:marLeft w:val="0"/>
          <w:marRight w:val="0"/>
          <w:marTop w:val="0"/>
          <w:marBottom w:val="0"/>
          <w:divBdr>
            <w:top w:val="none" w:sz="0" w:space="0" w:color="auto"/>
            <w:left w:val="none" w:sz="0" w:space="0" w:color="auto"/>
            <w:bottom w:val="none" w:sz="0" w:space="0" w:color="auto"/>
            <w:right w:val="none" w:sz="0" w:space="0" w:color="auto"/>
          </w:divBdr>
        </w:div>
        <w:div w:id="665015658">
          <w:marLeft w:val="0"/>
          <w:marRight w:val="0"/>
          <w:marTop w:val="378"/>
          <w:marBottom w:val="378"/>
          <w:divBdr>
            <w:top w:val="none" w:sz="0" w:space="0" w:color="auto"/>
            <w:left w:val="none" w:sz="0" w:space="0" w:color="auto"/>
            <w:bottom w:val="none" w:sz="0" w:space="0" w:color="auto"/>
            <w:right w:val="none" w:sz="0" w:space="0" w:color="auto"/>
          </w:divBdr>
        </w:div>
        <w:div w:id="665085954">
          <w:marLeft w:val="0"/>
          <w:marRight w:val="0"/>
          <w:marTop w:val="472"/>
          <w:marBottom w:val="944"/>
          <w:divBdr>
            <w:top w:val="single" w:sz="12" w:space="31" w:color="EB5D0B"/>
            <w:left w:val="none" w:sz="0" w:space="0" w:color="auto"/>
            <w:bottom w:val="single" w:sz="12" w:space="31" w:color="EB5D0B"/>
            <w:right w:val="none" w:sz="0" w:space="0" w:color="auto"/>
          </w:divBdr>
        </w:div>
        <w:div w:id="665091856">
          <w:marLeft w:val="0"/>
          <w:marRight w:val="0"/>
          <w:marTop w:val="0"/>
          <w:marBottom w:val="0"/>
          <w:divBdr>
            <w:top w:val="none" w:sz="0" w:space="0" w:color="auto"/>
            <w:left w:val="none" w:sz="0" w:space="0" w:color="auto"/>
            <w:bottom w:val="none" w:sz="0" w:space="0" w:color="auto"/>
            <w:right w:val="none" w:sz="0" w:space="0" w:color="auto"/>
          </w:divBdr>
        </w:div>
        <w:div w:id="665132714">
          <w:marLeft w:val="0"/>
          <w:marRight w:val="0"/>
          <w:marTop w:val="240"/>
          <w:marBottom w:val="240"/>
          <w:divBdr>
            <w:top w:val="none" w:sz="0" w:space="0" w:color="auto"/>
            <w:left w:val="none" w:sz="0" w:space="0" w:color="auto"/>
            <w:bottom w:val="none" w:sz="0" w:space="0" w:color="auto"/>
            <w:right w:val="none" w:sz="0" w:space="0" w:color="auto"/>
          </w:divBdr>
        </w:div>
        <w:div w:id="665209906">
          <w:marLeft w:val="0"/>
          <w:marRight w:val="0"/>
          <w:marTop w:val="0"/>
          <w:marBottom w:val="0"/>
          <w:divBdr>
            <w:top w:val="none" w:sz="0" w:space="0" w:color="auto"/>
            <w:left w:val="none" w:sz="0" w:space="0" w:color="auto"/>
            <w:bottom w:val="none" w:sz="0" w:space="0" w:color="auto"/>
            <w:right w:val="none" w:sz="0" w:space="0" w:color="auto"/>
          </w:divBdr>
        </w:div>
        <w:div w:id="665278716">
          <w:marLeft w:val="0"/>
          <w:marRight w:val="0"/>
          <w:marTop w:val="0"/>
          <w:marBottom w:val="0"/>
          <w:divBdr>
            <w:top w:val="none" w:sz="0" w:space="0" w:color="auto"/>
            <w:left w:val="none" w:sz="0" w:space="0" w:color="auto"/>
            <w:bottom w:val="none" w:sz="0" w:space="0" w:color="auto"/>
            <w:right w:val="none" w:sz="0" w:space="0" w:color="auto"/>
          </w:divBdr>
        </w:div>
        <w:div w:id="665281084">
          <w:marLeft w:val="0"/>
          <w:marRight w:val="0"/>
          <w:marTop w:val="0"/>
          <w:marBottom w:val="0"/>
          <w:divBdr>
            <w:top w:val="none" w:sz="0" w:space="0" w:color="auto"/>
            <w:left w:val="none" w:sz="0" w:space="0" w:color="auto"/>
            <w:bottom w:val="none" w:sz="0" w:space="0" w:color="auto"/>
            <w:right w:val="none" w:sz="0" w:space="0" w:color="auto"/>
          </w:divBdr>
        </w:div>
        <w:div w:id="665404185">
          <w:marLeft w:val="-199"/>
          <w:marRight w:val="0"/>
          <w:marTop w:val="0"/>
          <w:marBottom w:val="0"/>
          <w:divBdr>
            <w:top w:val="none" w:sz="0" w:space="0" w:color="auto"/>
            <w:left w:val="none" w:sz="0" w:space="0" w:color="auto"/>
            <w:bottom w:val="none" w:sz="0" w:space="0" w:color="auto"/>
            <w:right w:val="none" w:sz="0" w:space="0" w:color="auto"/>
          </w:divBdr>
        </w:div>
        <w:div w:id="665472747">
          <w:marLeft w:val="0"/>
          <w:marRight w:val="0"/>
          <w:marTop w:val="240"/>
          <w:marBottom w:val="240"/>
          <w:divBdr>
            <w:top w:val="none" w:sz="0" w:space="0" w:color="auto"/>
            <w:left w:val="none" w:sz="0" w:space="0" w:color="auto"/>
            <w:bottom w:val="none" w:sz="0" w:space="0" w:color="auto"/>
            <w:right w:val="none" w:sz="0" w:space="0" w:color="auto"/>
          </w:divBdr>
        </w:div>
        <w:div w:id="665475823">
          <w:marLeft w:val="0"/>
          <w:marRight w:val="0"/>
          <w:marTop w:val="0"/>
          <w:marBottom w:val="0"/>
          <w:divBdr>
            <w:top w:val="none" w:sz="0" w:space="0" w:color="auto"/>
            <w:left w:val="none" w:sz="0" w:space="0" w:color="auto"/>
            <w:bottom w:val="none" w:sz="0" w:space="0" w:color="auto"/>
            <w:right w:val="none" w:sz="0" w:space="0" w:color="auto"/>
          </w:divBdr>
          <w:divsChild>
            <w:div w:id="11691076">
              <w:marLeft w:val="0"/>
              <w:marRight w:val="0"/>
              <w:marTop w:val="0"/>
              <w:marBottom w:val="0"/>
              <w:divBdr>
                <w:top w:val="none" w:sz="0" w:space="0" w:color="auto"/>
                <w:left w:val="none" w:sz="0" w:space="0" w:color="auto"/>
                <w:bottom w:val="none" w:sz="0" w:space="0" w:color="auto"/>
                <w:right w:val="none" w:sz="0" w:space="0" w:color="auto"/>
              </w:divBdr>
              <w:divsChild>
                <w:div w:id="798231659">
                  <w:marLeft w:val="0"/>
                  <w:marRight w:val="0"/>
                  <w:marTop w:val="0"/>
                  <w:marBottom w:val="0"/>
                  <w:divBdr>
                    <w:top w:val="none" w:sz="0" w:space="0" w:color="auto"/>
                    <w:left w:val="none" w:sz="0" w:space="0" w:color="auto"/>
                    <w:bottom w:val="none" w:sz="0" w:space="0" w:color="auto"/>
                    <w:right w:val="none" w:sz="0" w:space="0" w:color="auto"/>
                  </w:divBdr>
                  <w:divsChild>
                    <w:div w:id="92167693">
                      <w:marLeft w:val="0"/>
                      <w:marRight w:val="0"/>
                      <w:marTop w:val="0"/>
                      <w:marBottom w:val="0"/>
                      <w:divBdr>
                        <w:top w:val="none" w:sz="0" w:space="0" w:color="auto"/>
                        <w:left w:val="none" w:sz="0" w:space="0" w:color="auto"/>
                        <w:bottom w:val="none" w:sz="0" w:space="0" w:color="auto"/>
                        <w:right w:val="none" w:sz="0" w:space="0" w:color="auto"/>
                      </w:divBdr>
                      <w:divsChild>
                        <w:div w:id="32008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477485">
          <w:marLeft w:val="0"/>
          <w:marRight w:val="0"/>
          <w:marTop w:val="0"/>
          <w:marBottom w:val="0"/>
          <w:divBdr>
            <w:top w:val="none" w:sz="0" w:space="0" w:color="auto"/>
            <w:left w:val="none" w:sz="0" w:space="0" w:color="auto"/>
            <w:bottom w:val="none" w:sz="0" w:space="0" w:color="auto"/>
            <w:right w:val="none" w:sz="0" w:space="0" w:color="auto"/>
          </w:divBdr>
          <w:divsChild>
            <w:div w:id="519900145">
              <w:marLeft w:val="0"/>
              <w:marRight w:val="0"/>
              <w:marTop w:val="0"/>
              <w:marBottom w:val="0"/>
              <w:divBdr>
                <w:top w:val="none" w:sz="0" w:space="0" w:color="auto"/>
                <w:left w:val="none" w:sz="0" w:space="0" w:color="auto"/>
                <w:bottom w:val="none" w:sz="0" w:space="0" w:color="auto"/>
                <w:right w:val="none" w:sz="0" w:space="0" w:color="auto"/>
              </w:divBdr>
              <w:divsChild>
                <w:div w:id="834149672">
                  <w:marLeft w:val="0"/>
                  <w:marRight w:val="240"/>
                  <w:marTop w:val="0"/>
                  <w:marBottom w:val="0"/>
                  <w:divBdr>
                    <w:top w:val="none" w:sz="0" w:space="0" w:color="auto"/>
                    <w:left w:val="none" w:sz="0" w:space="0" w:color="auto"/>
                    <w:bottom w:val="none" w:sz="0" w:space="0" w:color="auto"/>
                    <w:right w:val="none" w:sz="0" w:space="0" w:color="auto"/>
                  </w:divBdr>
                  <w:divsChild>
                    <w:div w:id="84808740">
                      <w:marLeft w:val="0"/>
                      <w:marRight w:val="0"/>
                      <w:marTop w:val="0"/>
                      <w:marBottom w:val="0"/>
                      <w:divBdr>
                        <w:top w:val="none" w:sz="0" w:space="0" w:color="auto"/>
                        <w:left w:val="none" w:sz="0" w:space="0" w:color="auto"/>
                        <w:bottom w:val="none" w:sz="0" w:space="0" w:color="auto"/>
                        <w:right w:val="none" w:sz="0" w:space="0" w:color="auto"/>
                      </w:divBdr>
                      <w:divsChild>
                        <w:div w:id="70479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479889">
          <w:marLeft w:val="0"/>
          <w:marRight w:val="0"/>
          <w:marTop w:val="240"/>
          <w:marBottom w:val="240"/>
          <w:divBdr>
            <w:top w:val="none" w:sz="0" w:space="0" w:color="auto"/>
            <w:left w:val="none" w:sz="0" w:space="0" w:color="auto"/>
            <w:bottom w:val="none" w:sz="0" w:space="0" w:color="auto"/>
            <w:right w:val="none" w:sz="0" w:space="0" w:color="auto"/>
          </w:divBdr>
          <w:divsChild>
            <w:div w:id="784422525">
              <w:marLeft w:val="0"/>
              <w:marRight w:val="0"/>
              <w:marTop w:val="0"/>
              <w:marBottom w:val="0"/>
              <w:divBdr>
                <w:top w:val="none" w:sz="0" w:space="0" w:color="auto"/>
                <w:left w:val="none" w:sz="0" w:space="0" w:color="auto"/>
                <w:bottom w:val="none" w:sz="0" w:space="0" w:color="auto"/>
                <w:right w:val="none" w:sz="0" w:space="0" w:color="auto"/>
              </w:divBdr>
            </w:div>
          </w:divsChild>
        </w:div>
        <w:div w:id="665522202">
          <w:marLeft w:val="0"/>
          <w:marRight w:val="0"/>
          <w:marTop w:val="240"/>
          <w:marBottom w:val="240"/>
          <w:divBdr>
            <w:top w:val="none" w:sz="0" w:space="0" w:color="auto"/>
            <w:left w:val="none" w:sz="0" w:space="0" w:color="auto"/>
            <w:bottom w:val="none" w:sz="0" w:space="0" w:color="auto"/>
            <w:right w:val="none" w:sz="0" w:space="0" w:color="auto"/>
          </w:divBdr>
          <w:divsChild>
            <w:div w:id="247278319">
              <w:marLeft w:val="0"/>
              <w:marRight w:val="0"/>
              <w:marTop w:val="0"/>
              <w:marBottom w:val="0"/>
              <w:divBdr>
                <w:top w:val="none" w:sz="0" w:space="0" w:color="auto"/>
                <w:left w:val="none" w:sz="0" w:space="0" w:color="auto"/>
                <w:bottom w:val="none" w:sz="0" w:space="0" w:color="auto"/>
                <w:right w:val="none" w:sz="0" w:space="0" w:color="auto"/>
              </w:divBdr>
            </w:div>
          </w:divsChild>
        </w:div>
        <w:div w:id="665783639">
          <w:marLeft w:val="0"/>
          <w:marRight w:val="0"/>
          <w:marTop w:val="0"/>
          <w:marBottom w:val="0"/>
          <w:divBdr>
            <w:top w:val="none" w:sz="0" w:space="0" w:color="auto"/>
            <w:left w:val="none" w:sz="0" w:space="0" w:color="auto"/>
            <w:bottom w:val="none" w:sz="0" w:space="0" w:color="auto"/>
            <w:right w:val="none" w:sz="0" w:space="0" w:color="auto"/>
          </w:divBdr>
        </w:div>
        <w:div w:id="665791984">
          <w:marLeft w:val="0"/>
          <w:marRight w:val="0"/>
          <w:marTop w:val="0"/>
          <w:marBottom w:val="0"/>
          <w:divBdr>
            <w:top w:val="none" w:sz="0" w:space="0" w:color="auto"/>
            <w:left w:val="none" w:sz="0" w:space="0" w:color="auto"/>
            <w:bottom w:val="none" w:sz="0" w:space="0" w:color="auto"/>
            <w:right w:val="none" w:sz="0" w:space="0" w:color="auto"/>
          </w:divBdr>
        </w:div>
        <w:div w:id="665867026">
          <w:marLeft w:val="0"/>
          <w:marRight w:val="0"/>
          <w:marTop w:val="0"/>
          <w:marBottom w:val="0"/>
          <w:divBdr>
            <w:top w:val="none" w:sz="0" w:space="0" w:color="auto"/>
            <w:left w:val="none" w:sz="0" w:space="0" w:color="auto"/>
            <w:bottom w:val="none" w:sz="0" w:space="0" w:color="auto"/>
            <w:right w:val="none" w:sz="0" w:space="0" w:color="auto"/>
          </w:divBdr>
        </w:div>
        <w:div w:id="665933903">
          <w:marLeft w:val="0"/>
          <w:marRight w:val="0"/>
          <w:marTop w:val="0"/>
          <w:marBottom w:val="0"/>
          <w:divBdr>
            <w:top w:val="none" w:sz="0" w:space="0" w:color="auto"/>
            <w:left w:val="none" w:sz="0" w:space="0" w:color="auto"/>
            <w:bottom w:val="none" w:sz="0" w:space="0" w:color="auto"/>
            <w:right w:val="none" w:sz="0" w:space="0" w:color="auto"/>
          </w:divBdr>
          <w:divsChild>
            <w:div w:id="202989172">
              <w:marLeft w:val="0"/>
              <w:marRight w:val="0"/>
              <w:marTop w:val="0"/>
              <w:marBottom w:val="0"/>
              <w:divBdr>
                <w:top w:val="none" w:sz="0" w:space="0" w:color="auto"/>
                <w:left w:val="none" w:sz="0" w:space="0" w:color="auto"/>
                <w:bottom w:val="none" w:sz="0" w:space="0" w:color="auto"/>
                <w:right w:val="none" w:sz="0" w:space="0" w:color="auto"/>
              </w:divBdr>
            </w:div>
          </w:divsChild>
        </w:div>
        <w:div w:id="665936225">
          <w:marLeft w:val="0"/>
          <w:marRight w:val="0"/>
          <w:marTop w:val="600"/>
          <w:marBottom w:val="600"/>
          <w:divBdr>
            <w:top w:val="none" w:sz="0" w:space="0" w:color="auto"/>
            <w:left w:val="none" w:sz="0" w:space="0" w:color="auto"/>
            <w:bottom w:val="none" w:sz="0" w:space="0" w:color="auto"/>
            <w:right w:val="none" w:sz="0" w:space="0" w:color="auto"/>
          </w:divBdr>
          <w:divsChild>
            <w:div w:id="36128436">
              <w:marLeft w:val="0"/>
              <w:marRight w:val="0"/>
              <w:marTop w:val="240"/>
              <w:marBottom w:val="240"/>
              <w:divBdr>
                <w:top w:val="none" w:sz="0" w:space="0" w:color="auto"/>
                <w:left w:val="none" w:sz="0" w:space="0" w:color="auto"/>
                <w:bottom w:val="none" w:sz="0" w:space="0" w:color="auto"/>
                <w:right w:val="none" w:sz="0" w:space="0" w:color="auto"/>
              </w:divBdr>
            </w:div>
            <w:div w:id="172258219">
              <w:marLeft w:val="0"/>
              <w:marRight w:val="0"/>
              <w:marTop w:val="240"/>
              <w:marBottom w:val="240"/>
              <w:divBdr>
                <w:top w:val="none" w:sz="0" w:space="0" w:color="auto"/>
                <w:left w:val="none" w:sz="0" w:space="0" w:color="auto"/>
                <w:bottom w:val="none" w:sz="0" w:space="0" w:color="auto"/>
                <w:right w:val="none" w:sz="0" w:space="0" w:color="auto"/>
              </w:divBdr>
              <w:divsChild>
                <w:div w:id="910190292">
                  <w:marLeft w:val="0"/>
                  <w:marRight w:val="0"/>
                  <w:marTop w:val="0"/>
                  <w:marBottom w:val="0"/>
                  <w:divBdr>
                    <w:top w:val="none" w:sz="0" w:space="0" w:color="auto"/>
                    <w:left w:val="none" w:sz="0" w:space="0" w:color="auto"/>
                    <w:bottom w:val="none" w:sz="0" w:space="0" w:color="auto"/>
                    <w:right w:val="none" w:sz="0" w:space="0" w:color="auto"/>
                  </w:divBdr>
                </w:div>
              </w:divsChild>
            </w:div>
            <w:div w:id="289014043">
              <w:marLeft w:val="0"/>
              <w:marRight w:val="0"/>
              <w:marTop w:val="360"/>
              <w:marBottom w:val="360"/>
              <w:divBdr>
                <w:top w:val="none" w:sz="0" w:space="0" w:color="auto"/>
                <w:left w:val="none" w:sz="0" w:space="0" w:color="auto"/>
                <w:bottom w:val="none" w:sz="0" w:space="0" w:color="auto"/>
                <w:right w:val="none" w:sz="0" w:space="0" w:color="auto"/>
              </w:divBdr>
            </w:div>
            <w:div w:id="325287682">
              <w:marLeft w:val="0"/>
              <w:marRight w:val="0"/>
              <w:marTop w:val="240"/>
              <w:marBottom w:val="240"/>
              <w:divBdr>
                <w:top w:val="none" w:sz="0" w:space="0" w:color="auto"/>
                <w:left w:val="none" w:sz="0" w:space="0" w:color="auto"/>
                <w:bottom w:val="none" w:sz="0" w:space="0" w:color="auto"/>
                <w:right w:val="none" w:sz="0" w:space="0" w:color="auto"/>
              </w:divBdr>
              <w:divsChild>
                <w:div w:id="22445659">
                  <w:marLeft w:val="0"/>
                  <w:marRight w:val="0"/>
                  <w:marTop w:val="0"/>
                  <w:marBottom w:val="0"/>
                  <w:divBdr>
                    <w:top w:val="none" w:sz="0" w:space="0" w:color="auto"/>
                    <w:left w:val="none" w:sz="0" w:space="0" w:color="auto"/>
                    <w:bottom w:val="none" w:sz="0" w:space="0" w:color="auto"/>
                    <w:right w:val="none" w:sz="0" w:space="0" w:color="auto"/>
                  </w:divBdr>
                </w:div>
              </w:divsChild>
            </w:div>
            <w:div w:id="349336619">
              <w:marLeft w:val="0"/>
              <w:marRight w:val="0"/>
              <w:marTop w:val="240"/>
              <w:marBottom w:val="240"/>
              <w:divBdr>
                <w:top w:val="none" w:sz="0" w:space="0" w:color="auto"/>
                <w:left w:val="none" w:sz="0" w:space="0" w:color="auto"/>
                <w:bottom w:val="none" w:sz="0" w:space="0" w:color="auto"/>
                <w:right w:val="none" w:sz="0" w:space="0" w:color="auto"/>
              </w:divBdr>
            </w:div>
            <w:div w:id="444347396">
              <w:marLeft w:val="0"/>
              <w:marRight w:val="0"/>
              <w:marTop w:val="240"/>
              <w:marBottom w:val="240"/>
              <w:divBdr>
                <w:top w:val="none" w:sz="0" w:space="0" w:color="auto"/>
                <w:left w:val="none" w:sz="0" w:space="0" w:color="auto"/>
                <w:bottom w:val="none" w:sz="0" w:space="0" w:color="auto"/>
                <w:right w:val="none" w:sz="0" w:space="0" w:color="auto"/>
              </w:divBdr>
            </w:div>
            <w:div w:id="611133283">
              <w:marLeft w:val="0"/>
              <w:marRight w:val="0"/>
              <w:marTop w:val="360"/>
              <w:marBottom w:val="360"/>
              <w:divBdr>
                <w:top w:val="none" w:sz="0" w:space="0" w:color="auto"/>
                <w:left w:val="none" w:sz="0" w:space="0" w:color="auto"/>
                <w:bottom w:val="none" w:sz="0" w:space="0" w:color="auto"/>
                <w:right w:val="none" w:sz="0" w:space="0" w:color="auto"/>
              </w:divBdr>
            </w:div>
            <w:div w:id="669911254">
              <w:marLeft w:val="0"/>
              <w:marRight w:val="0"/>
              <w:marTop w:val="240"/>
              <w:marBottom w:val="240"/>
              <w:divBdr>
                <w:top w:val="none" w:sz="0" w:space="0" w:color="auto"/>
                <w:left w:val="none" w:sz="0" w:space="0" w:color="auto"/>
                <w:bottom w:val="none" w:sz="0" w:space="0" w:color="auto"/>
                <w:right w:val="none" w:sz="0" w:space="0" w:color="auto"/>
              </w:divBdr>
              <w:divsChild>
                <w:div w:id="53699075">
                  <w:marLeft w:val="0"/>
                  <w:marRight w:val="0"/>
                  <w:marTop w:val="0"/>
                  <w:marBottom w:val="0"/>
                  <w:divBdr>
                    <w:top w:val="none" w:sz="0" w:space="0" w:color="auto"/>
                    <w:left w:val="none" w:sz="0" w:space="0" w:color="auto"/>
                    <w:bottom w:val="none" w:sz="0" w:space="0" w:color="auto"/>
                    <w:right w:val="none" w:sz="0" w:space="0" w:color="auto"/>
                  </w:divBdr>
                </w:div>
              </w:divsChild>
            </w:div>
            <w:div w:id="672923943">
              <w:marLeft w:val="0"/>
              <w:marRight w:val="0"/>
              <w:marTop w:val="300"/>
              <w:marBottom w:val="600"/>
              <w:divBdr>
                <w:top w:val="single" w:sz="6" w:space="30" w:color="EB5D0B"/>
                <w:left w:val="none" w:sz="0" w:space="0" w:color="auto"/>
                <w:bottom w:val="single" w:sz="6" w:space="30" w:color="EB5D0B"/>
                <w:right w:val="none" w:sz="0" w:space="0" w:color="auto"/>
              </w:divBdr>
            </w:div>
            <w:div w:id="726030280">
              <w:marLeft w:val="0"/>
              <w:marRight w:val="0"/>
              <w:marTop w:val="240"/>
              <w:marBottom w:val="240"/>
              <w:divBdr>
                <w:top w:val="none" w:sz="0" w:space="0" w:color="auto"/>
                <w:left w:val="none" w:sz="0" w:space="0" w:color="auto"/>
                <w:bottom w:val="none" w:sz="0" w:space="0" w:color="auto"/>
                <w:right w:val="none" w:sz="0" w:space="0" w:color="auto"/>
              </w:divBdr>
              <w:divsChild>
                <w:div w:id="122966983">
                  <w:marLeft w:val="0"/>
                  <w:marRight w:val="0"/>
                  <w:marTop w:val="0"/>
                  <w:marBottom w:val="0"/>
                  <w:divBdr>
                    <w:top w:val="none" w:sz="0" w:space="0" w:color="auto"/>
                    <w:left w:val="none" w:sz="0" w:space="0" w:color="auto"/>
                    <w:bottom w:val="none" w:sz="0" w:space="0" w:color="auto"/>
                    <w:right w:val="none" w:sz="0" w:space="0" w:color="auto"/>
                  </w:divBdr>
                </w:div>
              </w:divsChild>
            </w:div>
            <w:div w:id="727845217">
              <w:marLeft w:val="0"/>
              <w:marRight w:val="0"/>
              <w:marTop w:val="240"/>
              <w:marBottom w:val="240"/>
              <w:divBdr>
                <w:top w:val="none" w:sz="0" w:space="0" w:color="auto"/>
                <w:left w:val="none" w:sz="0" w:space="0" w:color="auto"/>
                <w:bottom w:val="none" w:sz="0" w:space="0" w:color="auto"/>
                <w:right w:val="none" w:sz="0" w:space="0" w:color="auto"/>
              </w:divBdr>
              <w:divsChild>
                <w:div w:id="354625209">
                  <w:marLeft w:val="0"/>
                  <w:marRight w:val="0"/>
                  <w:marTop w:val="0"/>
                  <w:marBottom w:val="0"/>
                  <w:divBdr>
                    <w:top w:val="none" w:sz="0" w:space="0" w:color="auto"/>
                    <w:left w:val="none" w:sz="0" w:space="0" w:color="auto"/>
                    <w:bottom w:val="none" w:sz="0" w:space="0" w:color="auto"/>
                    <w:right w:val="none" w:sz="0" w:space="0" w:color="auto"/>
                  </w:divBdr>
                </w:div>
              </w:divsChild>
            </w:div>
            <w:div w:id="818308966">
              <w:marLeft w:val="0"/>
              <w:marRight w:val="0"/>
              <w:marTop w:val="240"/>
              <w:marBottom w:val="240"/>
              <w:divBdr>
                <w:top w:val="none" w:sz="0" w:space="0" w:color="auto"/>
                <w:left w:val="none" w:sz="0" w:space="0" w:color="auto"/>
                <w:bottom w:val="none" w:sz="0" w:space="0" w:color="auto"/>
                <w:right w:val="none" w:sz="0" w:space="0" w:color="auto"/>
              </w:divBdr>
              <w:divsChild>
                <w:div w:id="124352775">
                  <w:marLeft w:val="0"/>
                  <w:marRight w:val="0"/>
                  <w:marTop w:val="0"/>
                  <w:marBottom w:val="0"/>
                  <w:divBdr>
                    <w:top w:val="none" w:sz="0" w:space="0" w:color="auto"/>
                    <w:left w:val="none" w:sz="0" w:space="0" w:color="auto"/>
                    <w:bottom w:val="none" w:sz="0" w:space="0" w:color="auto"/>
                    <w:right w:val="none" w:sz="0" w:space="0" w:color="auto"/>
                  </w:divBdr>
                </w:div>
              </w:divsChild>
            </w:div>
            <w:div w:id="878739341">
              <w:marLeft w:val="0"/>
              <w:marRight w:val="0"/>
              <w:marTop w:val="240"/>
              <w:marBottom w:val="240"/>
              <w:divBdr>
                <w:top w:val="none" w:sz="0" w:space="0" w:color="auto"/>
                <w:left w:val="none" w:sz="0" w:space="0" w:color="auto"/>
                <w:bottom w:val="none" w:sz="0" w:space="0" w:color="auto"/>
                <w:right w:val="none" w:sz="0" w:space="0" w:color="auto"/>
              </w:divBdr>
              <w:divsChild>
                <w:div w:id="781148181">
                  <w:marLeft w:val="0"/>
                  <w:marRight w:val="0"/>
                  <w:marTop w:val="0"/>
                  <w:marBottom w:val="0"/>
                  <w:divBdr>
                    <w:top w:val="none" w:sz="0" w:space="0" w:color="auto"/>
                    <w:left w:val="none" w:sz="0" w:space="0" w:color="auto"/>
                    <w:bottom w:val="none" w:sz="0" w:space="0" w:color="auto"/>
                    <w:right w:val="none" w:sz="0" w:space="0" w:color="auto"/>
                  </w:divBdr>
                </w:div>
              </w:divsChild>
            </w:div>
            <w:div w:id="972712862">
              <w:marLeft w:val="0"/>
              <w:marRight w:val="0"/>
              <w:marTop w:val="300"/>
              <w:marBottom w:val="300"/>
              <w:divBdr>
                <w:top w:val="none" w:sz="0" w:space="0" w:color="auto"/>
                <w:left w:val="none" w:sz="0" w:space="0" w:color="auto"/>
                <w:bottom w:val="none" w:sz="0" w:space="0" w:color="auto"/>
                <w:right w:val="none" w:sz="0" w:space="0" w:color="auto"/>
              </w:divBdr>
            </w:div>
            <w:div w:id="972977624">
              <w:marLeft w:val="0"/>
              <w:marRight w:val="0"/>
              <w:marTop w:val="240"/>
              <w:marBottom w:val="240"/>
              <w:divBdr>
                <w:top w:val="none" w:sz="0" w:space="0" w:color="auto"/>
                <w:left w:val="none" w:sz="0" w:space="0" w:color="auto"/>
                <w:bottom w:val="none" w:sz="0" w:space="0" w:color="auto"/>
                <w:right w:val="none" w:sz="0" w:space="0" w:color="auto"/>
              </w:divBdr>
              <w:divsChild>
                <w:div w:id="2685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40169">
          <w:marLeft w:val="0"/>
          <w:marRight w:val="0"/>
          <w:marTop w:val="0"/>
          <w:marBottom w:val="0"/>
          <w:divBdr>
            <w:top w:val="none" w:sz="0" w:space="0" w:color="auto"/>
            <w:left w:val="none" w:sz="0" w:space="0" w:color="auto"/>
            <w:bottom w:val="none" w:sz="0" w:space="0" w:color="auto"/>
            <w:right w:val="none" w:sz="0" w:space="0" w:color="auto"/>
          </w:divBdr>
        </w:div>
        <w:div w:id="665977368">
          <w:marLeft w:val="0"/>
          <w:marRight w:val="0"/>
          <w:marTop w:val="0"/>
          <w:marBottom w:val="300"/>
          <w:divBdr>
            <w:top w:val="none" w:sz="0" w:space="0" w:color="auto"/>
            <w:left w:val="none" w:sz="0" w:space="0" w:color="auto"/>
            <w:bottom w:val="none" w:sz="0" w:space="0" w:color="auto"/>
            <w:right w:val="none" w:sz="0" w:space="0" w:color="auto"/>
          </w:divBdr>
        </w:div>
        <w:div w:id="665983357">
          <w:marLeft w:val="0"/>
          <w:marRight w:val="0"/>
          <w:marTop w:val="0"/>
          <w:marBottom w:val="0"/>
          <w:divBdr>
            <w:top w:val="none" w:sz="0" w:space="0" w:color="auto"/>
            <w:left w:val="none" w:sz="0" w:space="0" w:color="auto"/>
            <w:bottom w:val="none" w:sz="0" w:space="0" w:color="auto"/>
            <w:right w:val="none" w:sz="0" w:space="0" w:color="auto"/>
          </w:divBdr>
        </w:div>
        <w:div w:id="666127371">
          <w:marLeft w:val="0"/>
          <w:marRight w:val="0"/>
          <w:marTop w:val="329"/>
          <w:marBottom w:val="329"/>
          <w:divBdr>
            <w:top w:val="none" w:sz="0" w:space="0" w:color="auto"/>
            <w:left w:val="none" w:sz="0" w:space="0" w:color="auto"/>
            <w:bottom w:val="none" w:sz="0" w:space="0" w:color="auto"/>
            <w:right w:val="none" w:sz="0" w:space="0" w:color="auto"/>
          </w:divBdr>
        </w:div>
        <w:div w:id="666174313">
          <w:marLeft w:val="0"/>
          <w:marRight w:val="0"/>
          <w:marTop w:val="0"/>
          <w:marBottom w:val="0"/>
          <w:divBdr>
            <w:top w:val="none" w:sz="0" w:space="0" w:color="auto"/>
            <w:left w:val="none" w:sz="0" w:space="0" w:color="auto"/>
            <w:bottom w:val="none" w:sz="0" w:space="0" w:color="auto"/>
            <w:right w:val="none" w:sz="0" w:space="0" w:color="auto"/>
          </w:divBdr>
        </w:div>
        <w:div w:id="666175422">
          <w:marLeft w:val="0"/>
          <w:marRight w:val="0"/>
          <w:marTop w:val="240"/>
          <w:marBottom w:val="240"/>
          <w:divBdr>
            <w:top w:val="none" w:sz="0" w:space="0" w:color="auto"/>
            <w:left w:val="none" w:sz="0" w:space="0" w:color="auto"/>
            <w:bottom w:val="none" w:sz="0" w:space="0" w:color="auto"/>
            <w:right w:val="none" w:sz="0" w:space="0" w:color="auto"/>
          </w:divBdr>
        </w:div>
        <w:div w:id="666178477">
          <w:marLeft w:val="0"/>
          <w:marRight w:val="0"/>
          <w:marTop w:val="0"/>
          <w:marBottom w:val="0"/>
          <w:divBdr>
            <w:top w:val="none" w:sz="0" w:space="0" w:color="auto"/>
            <w:left w:val="none" w:sz="0" w:space="0" w:color="auto"/>
            <w:bottom w:val="none" w:sz="0" w:space="0" w:color="auto"/>
            <w:right w:val="none" w:sz="0" w:space="0" w:color="auto"/>
          </w:divBdr>
          <w:divsChild>
            <w:div w:id="65811414">
              <w:marLeft w:val="0"/>
              <w:marRight w:val="0"/>
              <w:marTop w:val="0"/>
              <w:marBottom w:val="0"/>
              <w:divBdr>
                <w:top w:val="none" w:sz="0" w:space="0" w:color="auto"/>
                <w:left w:val="none" w:sz="0" w:space="0" w:color="auto"/>
                <w:bottom w:val="none" w:sz="0" w:space="0" w:color="auto"/>
                <w:right w:val="none" w:sz="0" w:space="0" w:color="auto"/>
              </w:divBdr>
            </w:div>
          </w:divsChild>
        </w:div>
        <w:div w:id="666245724">
          <w:marLeft w:val="0"/>
          <w:marRight w:val="0"/>
          <w:marTop w:val="1097"/>
          <w:marBottom w:val="1371"/>
          <w:divBdr>
            <w:top w:val="none" w:sz="0" w:space="0" w:color="auto"/>
            <w:left w:val="none" w:sz="0" w:space="0" w:color="auto"/>
            <w:bottom w:val="none" w:sz="0" w:space="0" w:color="auto"/>
            <w:right w:val="none" w:sz="0" w:space="0" w:color="auto"/>
          </w:divBdr>
          <w:divsChild>
            <w:div w:id="235476474">
              <w:marLeft w:val="0"/>
              <w:marRight w:val="366"/>
              <w:marTop w:val="274"/>
              <w:marBottom w:val="0"/>
              <w:divBdr>
                <w:top w:val="none" w:sz="0" w:space="0" w:color="auto"/>
                <w:left w:val="none" w:sz="0" w:space="0" w:color="auto"/>
                <w:bottom w:val="none" w:sz="0" w:space="0" w:color="auto"/>
                <w:right w:val="none" w:sz="0" w:space="0" w:color="auto"/>
              </w:divBdr>
            </w:div>
          </w:divsChild>
        </w:div>
        <w:div w:id="666402109">
          <w:marLeft w:val="0"/>
          <w:marRight w:val="0"/>
          <w:marTop w:val="240"/>
          <w:marBottom w:val="240"/>
          <w:divBdr>
            <w:top w:val="none" w:sz="0" w:space="0" w:color="auto"/>
            <w:left w:val="none" w:sz="0" w:space="0" w:color="auto"/>
            <w:bottom w:val="none" w:sz="0" w:space="0" w:color="auto"/>
            <w:right w:val="none" w:sz="0" w:space="0" w:color="auto"/>
          </w:divBdr>
          <w:divsChild>
            <w:div w:id="696931201">
              <w:marLeft w:val="0"/>
              <w:marRight w:val="0"/>
              <w:marTop w:val="0"/>
              <w:marBottom w:val="0"/>
              <w:divBdr>
                <w:top w:val="none" w:sz="0" w:space="0" w:color="auto"/>
                <w:left w:val="none" w:sz="0" w:space="0" w:color="auto"/>
                <w:bottom w:val="none" w:sz="0" w:space="0" w:color="auto"/>
                <w:right w:val="none" w:sz="0" w:space="0" w:color="auto"/>
              </w:divBdr>
            </w:div>
          </w:divsChild>
        </w:div>
        <w:div w:id="666446555">
          <w:marLeft w:val="0"/>
          <w:marRight w:val="0"/>
          <w:marTop w:val="443"/>
          <w:marBottom w:val="443"/>
          <w:divBdr>
            <w:top w:val="none" w:sz="0" w:space="0" w:color="auto"/>
            <w:left w:val="none" w:sz="0" w:space="0" w:color="auto"/>
            <w:bottom w:val="none" w:sz="0" w:space="0" w:color="auto"/>
            <w:right w:val="none" w:sz="0" w:space="0" w:color="auto"/>
          </w:divBdr>
        </w:div>
        <w:div w:id="666594725">
          <w:marLeft w:val="0"/>
          <w:marRight w:val="0"/>
          <w:marTop w:val="0"/>
          <w:marBottom w:val="0"/>
          <w:divBdr>
            <w:top w:val="none" w:sz="0" w:space="0" w:color="auto"/>
            <w:left w:val="none" w:sz="0" w:space="0" w:color="auto"/>
            <w:bottom w:val="none" w:sz="0" w:space="0" w:color="auto"/>
            <w:right w:val="none" w:sz="0" w:space="0" w:color="auto"/>
          </w:divBdr>
        </w:div>
        <w:div w:id="666640737">
          <w:marLeft w:val="0"/>
          <w:marRight w:val="0"/>
          <w:marTop w:val="240"/>
          <w:marBottom w:val="240"/>
          <w:divBdr>
            <w:top w:val="none" w:sz="0" w:space="0" w:color="auto"/>
            <w:left w:val="none" w:sz="0" w:space="0" w:color="auto"/>
            <w:bottom w:val="none" w:sz="0" w:space="0" w:color="auto"/>
            <w:right w:val="none" w:sz="0" w:space="0" w:color="auto"/>
          </w:divBdr>
          <w:divsChild>
            <w:div w:id="777259500">
              <w:marLeft w:val="0"/>
              <w:marRight w:val="0"/>
              <w:marTop w:val="0"/>
              <w:marBottom w:val="0"/>
              <w:divBdr>
                <w:top w:val="none" w:sz="0" w:space="0" w:color="auto"/>
                <w:left w:val="none" w:sz="0" w:space="0" w:color="auto"/>
                <w:bottom w:val="none" w:sz="0" w:space="0" w:color="auto"/>
                <w:right w:val="none" w:sz="0" w:space="0" w:color="auto"/>
              </w:divBdr>
            </w:div>
          </w:divsChild>
        </w:div>
        <w:div w:id="666713668">
          <w:marLeft w:val="0"/>
          <w:marRight w:val="0"/>
          <w:marTop w:val="0"/>
          <w:marBottom w:val="0"/>
          <w:divBdr>
            <w:top w:val="none" w:sz="0" w:space="0" w:color="auto"/>
            <w:left w:val="none" w:sz="0" w:space="0" w:color="auto"/>
            <w:bottom w:val="none" w:sz="0" w:space="0" w:color="auto"/>
            <w:right w:val="none" w:sz="0" w:space="0" w:color="auto"/>
          </w:divBdr>
        </w:div>
        <w:div w:id="666716018">
          <w:marLeft w:val="0"/>
          <w:marRight w:val="0"/>
          <w:marTop w:val="240"/>
          <w:marBottom w:val="240"/>
          <w:divBdr>
            <w:top w:val="none" w:sz="0" w:space="0" w:color="auto"/>
            <w:left w:val="none" w:sz="0" w:space="0" w:color="auto"/>
            <w:bottom w:val="none" w:sz="0" w:space="0" w:color="auto"/>
            <w:right w:val="none" w:sz="0" w:space="0" w:color="auto"/>
          </w:divBdr>
        </w:div>
        <w:div w:id="666830563">
          <w:marLeft w:val="0"/>
          <w:marRight w:val="0"/>
          <w:marTop w:val="0"/>
          <w:marBottom w:val="0"/>
          <w:divBdr>
            <w:top w:val="none" w:sz="0" w:space="0" w:color="auto"/>
            <w:left w:val="none" w:sz="0" w:space="0" w:color="auto"/>
            <w:bottom w:val="none" w:sz="0" w:space="0" w:color="auto"/>
            <w:right w:val="none" w:sz="0" w:space="0" w:color="auto"/>
          </w:divBdr>
        </w:div>
        <w:div w:id="666858887">
          <w:marLeft w:val="0"/>
          <w:marRight w:val="0"/>
          <w:marTop w:val="0"/>
          <w:marBottom w:val="0"/>
          <w:divBdr>
            <w:top w:val="none" w:sz="0" w:space="0" w:color="auto"/>
            <w:left w:val="none" w:sz="0" w:space="0" w:color="auto"/>
            <w:bottom w:val="none" w:sz="0" w:space="0" w:color="auto"/>
            <w:right w:val="none" w:sz="0" w:space="0" w:color="auto"/>
          </w:divBdr>
        </w:div>
        <w:div w:id="666906113">
          <w:marLeft w:val="0"/>
          <w:marRight w:val="0"/>
          <w:marTop w:val="0"/>
          <w:marBottom w:val="0"/>
          <w:divBdr>
            <w:top w:val="none" w:sz="0" w:space="0" w:color="auto"/>
            <w:left w:val="none" w:sz="0" w:space="0" w:color="auto"/>
            <w:bottom w:val="none" w:sz="0" w:space="0" w:color="auto"/>
            <w:right w:val="none" w:sz="0" w:space="0" w:color="auto"/>
          </w:divBdr>
        </w:div>
        <w:div w:id="666909272">
          <w:marLeft w:val="0"/>
          <w:marRight w:val="0"/>
          <w:marTop w:val="0"/>
          <w:marBottom w:val="0"/>
          <w:divBdr>
            <w:top w:val="none" w:sz="0" w:space="0" w:color="auto"/>
            <w:left w:val="none" w:sz="0" w:space="0" w:color="auto"/>
            <w:bottom w:val="none" w:sz="0" w:space="0" w:color="auto"/>
            <w:right w:val="none" w:sz="0" w:space="0" w:color="auto"/>
          </w:divBdr>
        </w:div>
        <w:div w:id="666975825">
          <w:marLeft w:val="0"/>
          <w:marRight w:val="0"/>
          <w:marTop w:val="0"/>
          <w:marBottom w:val="0"/>
          <w:divBdr>
            <w:top w:val="none" w:sz="0" w:space="0" w:color="auto"/>
            <w:left w:val="none" w:sz="0" w:space="0" w:color="auto"/>
            <w:bottom w:val="none" w:sz="0" w:space="0" w:color="auto"/>
            <w:right w:val="none" w:sz="0" w:space="0" w:color="auto"/>
          </w:divBdr>
        </w:div>
        <w:div w:id="666983864">
          <w:marLeft w:val="0"/>
          <w:marRight w:val="0"/>
          <w:marTop w:val="0"/>
          <w:marBottom w:val="0"/>
          <w:divBdr>
            <w:top w:val="none" w:sz="0" w:space="0" w:color="auto"/>
            <w:left w:val="none" w:sz="0" w:space="0" w:color="auto"/>
            <w:bottom w:val="none" w:sz="0" w:space="0" w:color="auto"/>
            <w:right w:val="none" w:sz="0" w:space="0" w:color="auto"/>
          </w:divBdr>
        </w:div>
        <w:div w:id="667099358">
          <w:marLeft w:val="0"/>
          <w:marRight w:val="0"/>
          <w:marTop w:val="0"/>
          <w:marBottom w:val="0"/>
          <w:divBdr>
            <w:top w:val="none" w:sz="0" w:space="0" w:color="auto"/>
            <w:left w:val="none" w:sz="0" w:space="0" w:color="auto"/>
            <w:bottom w:val="none" w:sz="0" w:space="0" w:color="auto"/>
            <w:right w:val="none" w:sz="0" w:space="0" w:color="auto"/>
          </w:divBdr>
        </w:div>
        <w:div w:id="667251281">
          <w:marLeft w:val="0"/>
          <w:marRight w:val="0"/>
          <w:marTop w:val="0"/>
          <w:marBottom w:val="180"/>
          <w:divBdr>
            <w:top w:val="none" w:sz="0" w:space="0" w:color="auto"/>
            <w:left w:val="none" w:sz="0" w:space="0" w:color="auto"/>
            <w:bottom w:val="none" w:sz="0" w:space="0" w:color="auto"/>
            <w:right w:val="none" w:sz="0" w:space="0" w:color="auto"/>
          </w:divBdr>
        </w:div>
        <w:div w:id="667293332">
          <w:marLeft w:val="0"/>
          <w:marRight w:val="0"/>
          <w:marTop w:val="0"/>
          <w:marBottom w:val="0"/>
          <w:divBdr>
            <w:top w:val="none" w:sz="0" w:space="0" w:color="auto"/>
            <w:left w:val="none" w:sz="0" w:space="0" w:color="auto"/>
            <w:bottom w:val="none" w:sz="0" w:space="0" w:color="auto"/>
            <w:right w:val="none" w:sz="0" w:space="0" w:color="auto"/>
          </w:divBdr>
        </w:div>
        <w:div w:id="667440402">
          <w:marLeft w:val="0"/>
          <w:marRight w:val="0"/>
          <w:marTop w:val="0"/>
          <w:marBottom w:val="180"/>
          <w:divBdr>
            <w:top w:val="none" w:sz="0" w:space="0" w:color="auto"/>
            <w:left w:val="none" w:sz="0" w:space="0" w:color="auto"/>
            <w:bottom w:val="none" w:sz="0" w:space="0" w:color="auto"/>
            <w:right w:val="none" w:sz="0" w:space="0" w:color="auto"/>
          </w:divBdr>
        </w:div>
        <w:div w:id="667486370">
          <w:marLeft w:val="0"/>
          <w:marRight w:val="0"/>
          <w:marTop w:val="366"/>
          <w:marBottom w:val="366"/>
          <w:divBdr>
            <w:top w:val="none" w:sz="0" w:space="0" w:color="auto"/>
            <w:left w:val="none" w:sz="0" w:space="0" w:color="auto"/>
            <w:bottom w:val="none" w:sz="0" w:space="0" w:color="auto"/>
            <w:right w:val="none" w:sz="0" w:space="0" w:color="auto"/>
          </w:divBdr>
        </w:div>
        <w:div w:id="667516361">
          <w:marLeft w:val="0"/>
          <w:marRight w:val="0"/>
          <w:marTop w:val="0"/>
          <w:marBottom w:val="0"/>
          <w:divBdr>
            <w:top w:val="none" w:sz="0" w:space="0" w:color="auto"/>
            <w:left w:val="none" w:sz="0" w:space="0" w:color="auto"/>
            <w:bottom w:val="none" w:sz="0" w:space="0" w:color="auto"/>
            <w:right w:val="none" w:sz="0" w:space="0" w:color="auto"/>
          </w:divBdr>
        </w:div>
        <w:div w:id="667633635">
          <w:marLeft w:val="0"/>
          <w:marRight w:val="0"/>
          <w:marTop w:val="0"/>
          <w:marBottom w:val="0"/>
          <w:divBdr>
            <w:top w:val="none" w:sz="0" w:space="0" w:color="auto"/>
            <w:left w:val="none" w:sz="0" w:space="0" w:color="auto"/>
            <w:bottom w:val="none" w:sz="0" w:space="0" w:color="auto"/>
            <w:right w:val="none" w:sz="0" w:space="0" w:color="auto"/>
          </w:divBdr>
        </w:div>
        <w:div w:id="667639554">
          <w:marLeft w:val="0"/>
          <w:marRight w:val="0"/>
          <w:marTop w:val="0"/>
          <w:marBottom w:val="0"/>
          <w:divBdr>
            <w:top w:val="none" w:sz="0" w:space="0" w:color="auto"/>
            <w:left w:val="none" w:sz="0" w:space="0" w:color="auto"/>
            <w:bottom w:val="none" w:sz="0" w:space="0" w:color="auto"/>
            <w:right w:val="none" w:sz="0" w:space="0" w:color="auto"/>
          </w:divBdr>
          <w:divsChild>
            <w:div w:id="951860876">
              <w:marLeft w:val="0"/>
              <w:marRight w:val="0"/>
              <w:marTop w:val="0"/>
              <w:marBottom w:val="0"/>
              <w:divBdr>
                <w:top w:val="none" w:sz="0" w:space="0" w:color="auto"/>
                <w:left w:val="none" w:sz="0" w:space="0" w:color="auto"/>
                <w:bottom w:val="none" w:sz="0" w:space="0" w:color="auto"/>
                <w:right w:val="none" w:sz="0" w:space="0" w:color="auto"/>
              </w:divBdr>
            </w:div>
          </w:divsChild>
        </w:div>
        <w:div w:id="667711415">
          <w:marLeft w:val="0"/>
          <w:marRight w:val="0"/>
          <w:marTop w:val="0"/>
          <w:marBottom w:val="0"/>
          <w:divBdr>
            <w:top w:val="none" w:sz="0" w:space="0" w:color="auto"/>
            <w:left w:val="none" w:sz="0" w:space="0" w:color="auto"/>
            <w:bottom w:val="none" w:sz="0" w:space="0" w:color="auto"/>
            <w:right w:val="none" w:sz="0" w:space="0" w:color="auto"/>
          </w:divBdr>
        </w:div>
        <w:div w:id="667943451">
          <w:marLeft w:val="0"/>
          <w:marRight w:val="0"/>
          <w:marTop w:val="0"/>
          <w:marBottom w:val="0"/>
          <w:divBdr>
            <w:top w:val="none" w:sz="0" w:space="0" w:color="auto"/>
            <w:left w:val="none" w:sz="0" w:space="0" w:color="auto"/>
            <w:bottom w:val="none" w:sz="0" w:space="0" w:color="auto"/>
            <w:right w:val="none" w:sz="0" w:space="0" w:color="auto"/>
          </w:divBdr>
        </w:div>
        <w:div w:id="667948235">
          <w:marLeft w:val="0"/>
          <w:marRight w:val="0"/>
          <w:marTop w:val="0"/>
          <w:marBottom w:val="0"/>
          <w:divBdr>
            <w:top w:val="none" w:sz="0" w:space="0" w:color="auto"/>
            <w:left w:val="none" w:sz="0" w:space="0" w:color="auto"/>
            <w:bottom w:val="none" w:sz="0" w:space="0" w:color="auto"/>
            <w:right w:val="none" w:sz="0" w:space="0" w:color="auto"/>
          </w:divBdr>
        </w:div>
        <w:div w:id="668020912">
          <w:marLeft w:val="0"/>
          <w:marRight w:val="0"/>
          <w:marTop w:val="240"/>
          <w:marBottom w:val="240"/>
          <w:divBdr>
            <w:top w:val="none" w:sz="0" w:space="0" w:color="auto"/>
            <w:left w:val="none" w:sz="0" w:space="0" w:color="auto"/>
            <w:bottom w:val="none" w:sz="0" w:space="0" w:color="auto"/>
            <w:right w:val="none" w:sz="0" w:space="0" w:color="auto"/>
          </w:divBdr>
          <w:divsChild>
            <w:div w:id="391274057">
              <w:marLeft w:val="0"/>
              <w:marRight w:val="0"/>
              <w:marTop w:val="0"/>
              <w:marBottom w:val="0"/>
              <w:divBdr>
                <w:top w:val="none" w:sz="0" w:space="0" w:color="auto"/>
                <w:left w:val="none" w:sz="0" w:space="0" w:color="auto"/>
                <w:bottom w:val="none" w:sz="0" w:space="0" w:color="auto"/>
                <w:right w:val="none" w:sz="0" w:space="0" w:color="auto"/>
              </w:divBdr>
            </w:div>
          </w:divsChild>
        </w:div>
        <w:div w:id="668026751">
          <w:marLeft w:val="0"/>
          <w:marRight w:val="0"/>
          <w:marTop w:val="0"/>
          <w:marBottom w:val="0"/>
          <w:divBdr>
            <w:top w:val="none" w:sz="0" w:space="0" w:color="auto"/>
            <w:left w:val="none" w:sz="0" w:space="0" w:color="auto"/>
            <w:bottom w:val="none" w:sz="0" w:space="0" w:color="auto"/>
            <w:right w:val="none" w:sz="0" w:space="0" w:color="auto"/>
          </w:divBdr>
        </w:div>
        <w:div w:id="668101389">
          <w:marLeft w:val="0"/>
          <w:marRight w:val="0"/>
          <w:marTop w:val="0"/>
          <w:marBottom w:val="0"/>
          <w:divBdr>
            <w:top w:val="none" w:sz="0" w:space="0" w:color="auto"/>
            <w:left w:val="none" w:sz="0" w:space="0" w:color="auto"/>
            <w:bottom w:val="none" w:sz="0" w:space="0" w:color="auto"/>
            <w:right w:val="none" w:sz="0" w:space="0" w:color="auto"/>
          </w:divBdr>
        </w:div>
        <w:div w:id="668102787">
          <w:marLeft w:val="0"/>
          <w:marRight w:val="0"/>
          <w:marTop w:val="240"/>
          <w:marBottom w:val="240"/>
          <w:divBdr>
            <w:top w:val="none" w:sz="0" w:space="0" w:color="auto"/>
            <w:left w:val="none" w:sz="0" w:space="0" w:color="auto"/>
            <w:bottom w:val="none" w:sz="0" w:space="0" w:color="auto"/>
            <w:right w:val="none" w:sz="0" w:space="0" w:color="auto"/>
          </w:divBdr>
          <w:divsChild>
            <w:div w:id="103966034">
              <w:marLeft w:val="0"/>
              <w:marRight w:val="0"/>
              <w:marTop w:val="0"/>
              <w:marBottom w:val="0"/>
              <w:divBdr>
                <w:top w:val="none" w:sz="0" w:space="0" w:color="auto"/>
                <w:left w:val="none" w:sz="0" w:space="0" w:color="auto"/>
                <w:bottom w:val="none" w:sz="0" w:space="0" w:color="auto"/>
                <w:right w:val="none" w:sz="0" w:space="0" w:color="auto"/>
              </w:divBdr>
            </w:div>
          </w:divsChild>
        </w:div>
        <w:div w:id="668213729">
          <w:marLeft w:val="0"/>
          <w:marRight w:val="0"/>
          <w:marTop w:val="0"/>
          <w:marBottom w:val="0"/>
          <w:divBdr>
            <w:top w:val="none" w:sz="0" w:space="0" w:color="auto"/>
            <w:left w:val="none" w:sz="0" w:space="0" w:color="auto"/>
            <w:bottom w:val="none" w:sz="0" w:space="0" w:color="auto"/>
            <w:right w:val="none" w:sz="0" w:space="0" w:color="auto"/>
          </w:divBdr>
        </w:div>
        <w:div w:id="668407923">
          <w:marLeft w:val="0"/>
          <w:marRight w:val="0"/>
          <w:marTop w:val="0"/>
          <w:marBottom w:val="0"/>
          <w:divBdr>
            <w:top w:val="none" w:sz="0" w:space="0" w:color="auto"/>
            <w:left w:val="none" w:sz="0" w:space="0" w:color="auto"/>
            <w:bottom w:val="none" w:sz="0" w:space="0" w:color="auto"/>
            <w:right w:val="none" w:sz="0" w:space="0" w:color="auto"/>
          </w:divBdr>
        </w:div>
        <w:div w:id="668481415">
          <w:marLeft w:val="0"/>
          <w:marRight w:val="0"/>
          <w:marTop w:val="240"/>
          <w:marBottom w:val="240"/>
          <w:divBdr>
            <w:top w:val="none" w:sz="0" w:space="0" w:color="auto"/>
            <w:left w:val="none" w:sz="0" w:space="0" w:color="auto"/>
            <w:bottom w:val="none" w:sz="0" w:space="0" w:color="auto"/>
            <w:right w:val="none" w:sz="0" w:space="0" w:color="auto"/>
          </w:divBdr>
          <w:divsChild>
            <w:div w:id="978612933">
              <w:marLeft w:val="0"/>
              <w:marRight w:val="0"/>
              <w:marTop w:val="0"/>
              <w:marBottom w:val="0"/>
              <w:divBdr>
                <w:top w:val="none" w:sz="0" w:space="0" w:color="auto"/>
                <w:left w:val="none" w:sz="0" w:space="0" w:color="auto"/>
                <w:bottom w:val="none" w:sz="0" w:space="0" w:color="auto"/>
                <w:right w:val="none" w:sz="0" w:space="0" w:color="auto"/>
              </w:divBdr>
            </w:div>
          </w:divsChild>
        </w:div>
        <w:div w:id="668604068">
          <w:marLeft w:val="0"/>
          <w:marRight w:val="0"/>
          <w:marTop w:val="0"/>
          <w:marBottom w:val="0"/>
          <w:divBdr>
            <w:top w:val="none" w:sz="0" w:space="0" w:color="auto"/>
            <w:left w:val="none" w:sz="0" w:space="0" w:color="auto"/>
            <w:bottom w:val="none" w:sz="0" w:space="0" w:color="auto"/>
            <w:right w:val="none" w:sz="0" w:space="0" w:color="auto"/>
          </w:divBdr>
        </w:div>
        <w:div w:id="668674393">
          <w:marLeft w:val="0"/>
          <w:marRight w:val="0"/>
          <w:marTop w:val="494"/>
          <w:marBottom w:val="494"/>
          <w:divBdr>
            <w:top w:val="none" w:sz="0" w:space="0" w:color="auto"/>
            <w:left w:val="none" w:sz="0" w:space="0" w:color="auto"/>
            <w:bottom w:val="none" w:sz="0" w:space="0" w:color="auto"/>
            <w:right w:val="none" w:sz="0" w:space="0" w:color="auto"/>
          </w:divBdr>
        </w:div>
        <w:div w:id="668754341">
          <w:marLeft w:val="0"/>
          <w:marRight w:val="0"/>
          <w:marTop w:val="240"/>
          <w:marBottom w:val="240"/>
          <w:divBdr>
            <w:top w:val="none" w:sz="0" w:space="0" w:color="auto"/>
            <w:left w:val="none" w:sz="0" w:space="0" w:color="auto"/>
            <w:bottom w:val="none" w:sz="0" w:space="0" w:color="auto"/>
            <w:right w:val="none" w:sz="0" w:space="0" w:color="auto"/>
          </w:divBdr>
          <w:divsChild>
            <w:div w:id="762185092">
              <w:marLeft w:val="0"/>
              <w:marRight w:val="0"/>
              <w:marTop w:val="0"/>
              <w:marBottom w:val="0"/>
              <w:divBdr>
                <w:top w:val="none" w:sz="0" w:space="0" w:color="auto"/>
                <w:left w:val="none" w:sz="0" w:space="0" w:color="auto"/>
                <w:bottom w:val="none" w:sz="0" w:space="0" w:color="auto"/>
                <w:right w:val="none" w:sz="0" w:space="0" w:color="auto"/>
              </w:divBdr>
            </w:div>
          </w:divsChild>
        </w:div>
        <w:div w:id="668797593">
          <w:marLeft w:val="0"/>
          <w:marRight w:val="0"/>
          <w:marTop w:val="720"/>
          <w:marBottom w:val="900"/>
          <w:divBdr>
            <w:top w:val="none" w:sz="0" w:space="0" w:color="auto"/>
            <w:left w:val="none" w:sz="0" w:space="0" w:color="auto"/>
            <w:bottom w:val="none" w:sz="0" w:space="0" w:color="auto"/>
            <w:right w:val="none" w:sz="0" w:space="0" w:color="auto"/>
          </w:divBdr>
          <w:divsChild>
            <w:div w:id="100760215">
              <w:marLeft w:val="0"/>
              <w:marRight w:val="240"/>
              <w:marTop w:val="180"/>
              <w:marBottom w:val="0"/>
              <w:divBdr>
                <w:top w:val="none" w:sz="0" w:space="0" w:color="auto"/>
                <w:left w:val="none" w:sz="0" w:space="0" w:color="auto"/>
                <w:bottom w:val="none" w:sz="0" w:space="0" w:color="auto"/>
                <w:right w:val="none" w:sz="0" w:space="0" w:color="auto"/>
              </w:divBdr>
            </w:div>
          </w:divsChild>
        </w:div>
        <w:div w:id="668875103">
          <w:marLeft w:val="0"/>
          <w:marRight w:val="0"/>
          <w:marTop w:val="0"/>
          <w:marBottom w:val="0"/>
          <w:divBdr>
            <w:top w:val="none" w:sz="0" w:space="0" w:color="auto"/>
            <w:left w:val="none" w:sz="0" w:space="0" w:color="auto"/>
            <w:bottom w:val="none" w:sz="0" w:space="0" w:color="auto"/>
            <w:right w:val="none" w:sz="0" w:space="0" w:color="auto"/>
          </w:divBdr>
          <w:divsChild>
            <w:div w:id="759839369">
              <w:marLeft w:val="0"/>
              <w:marRight w:val="0"/>
              <w:marTop w:val="0"/>
              <w:marBottom w:val="0"/>
              <w:divBdr>
                <w:top w:val="none" w:sz="0" w:space="0" w:color="auto"/>
                <w:left w:val="none" w:sz="0" w:space="0" w:color="auto"/>
                <w:bottom w:val="none" w:sz="0" w:space="0" w:color="auto"/>
                <w:right w:val="none" w:sz="0" w:space="0" w:color="auto"/>
              </w:divBdr>
              <w:divsChild>
                <w:div w:id="24314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942387">
          <w:marLeft w:val="0"/>
          <w:marRight w:val="0"/>
          <w:marTop w:val="240"/>
          <w:marBottom w:val="240"/>
          <w:divBdr>
            <w:top w:val="none" w:sz="0" w:space="0" w:color="auto"/>
            <w:left w:val="none" w:sz="0" w:space="0" w:color="auto"/>
            <w:bottom w:val="none" w:sz="0" w:space="0" w:color="auto"/>
            <w:right w:val="none" w:sz="0" w:space="0" w:color="auto"/>
          </w:divBdr>
          <w:divsChild>
            <w:div w:id="23986484">
              <w:marLeft w:val="0"/>
              <w:marRight w:val="0"/>
              <w:marTop w:val="0"/>
              <w:marBottom w:val="0"/>
              <w:divBdr>
                <w:top w:val="none" w:sz="0" w:space="0" w:color="auto"/>
                <w:left w:val="none" w:sz="0" w:space="0" w:color="auto"/>
                <w:bottom w:val="none" w:sz="0" w:space="0" w:color="auto"/>
                <w:right w:val="none" w:sz="0" w:space="0" w:color="auto"/>
              </w:divBdr>
            </w:div>
          </w:divsChild>
        </w:div>
        <w:div w:id="668943103">
          <w:marLeft w:val="0"/>
          <w:marRight w:val="0"/>
          <w:marTop w:val="0"/>
          <w:marBottom w:val="0"/>
          <w:divBdr>
            <w:top w:val="none" w:sz="0" w:space="0" w:color="auto"/>
            <w:left w:val="none" w:sz="0" w:space="0" w:color="auto"/>
            <w:bottom w:val="none" w:sz="0" w:space="0" w:color="auto"/>
            <w:right w:val="none" w:sz="0" w:space="0" w:color="auto"/>
          </w:divBdr>
          <w:divsChild>
            <w:div w:id="131095930">
              <w:marLeft w:val="0"/>
              <w:marRight w:val="0"/>
              <w:marTop w:val="0"/>
              <w:marBottom w:val="0"/>
              <w:divBdr>
                <w:top w:val="none" w:sz="0" w:space="0" w:color="auto"/>
                <w:left w:val="none" w:sz="0" w:space="0" w:color="auto"/>
                <w:bottom w:val="none" w:sz="0" w:space="0" w:color="auto"/>
                <w:right w:val="none" w:sz="0" w:space="0" w:color="auto"/>
              </w:divBdr>
            </w:div>
          </w:divsChild>
        </w:div>
        <w:div w:id="669061317">
          <w:marLeft w:val="0"/>
          <w:marRight w:val="0"/>
          <w:marTop w:val="0"/>
          <w:marBottom w:val="0"/>
          <w:divBdr>
            <w:top w:val="none" w:sz="0" w:space="0" w:color="auto"/>
            <w:left w:val="none" w:sz="0" w:space="0" w:color="auto"/>
            <w:bottom w:val="none" w:sz="0" w:space="0" w:color="auto"/>
            <w:right w:val="none" w:sz="0" w:space="0" w:color="auto"/>
          </w:divBdr>
        </w:div>
        <w:div w:id="669064180">
          <w:marLeft w:val="0"/>
          <w:marRight w:val="0"/>
          <w:marTop w:val="378"/>
          <w:marBottom w:val="378"/>
          <w:divBdr>
            <w:top w:val="none" w:sz="0" w:space="0" w:color="auto"/>
            <w:left w:val="none" w:sz="0" w:space="0" w:color="auto"/>
            <w:bottom w:val="none" w:sz="0" w:space="0" w:color="auto"/>
            <w:right w:val="none" w:sz="0" w:space="0" w:color="auto"/>
          </w:divBdr>
        </w:div>
        <w:div w:id="669144210">
          <w:marLeft w:val="0"/>
          <w:marRight w:val="0"/>
          <w:marTop w:val="0"/>
          <w:marBottom w:val="0"/>
          <w:divBdr>
            <w:top w:val="none" w:sz="0" w:space="0" w:color="auto"/>
            <w:left w:val="none" w:sz="0" w:space="0" w:color="auto"/>
            <w:bottom w:val="none" w:sz="0" w:space="0" w:color="auto"/>
            <w:right w:val="none" w:sz="0" w:space="0" w:color="auto"/>
          </w:divBdr>
        </w:div>
        <w:div w:id="669210620">
          <w:marLeft w:val="0"/>
          <w:marRight w:val="0"/>
          <w:marTop w:val="240"/>
          <w:marBottom w:val="240"/>
          <w:divBdr>
            <w:top w:val="none" w:sz="0" w:space="0" w:color="auto"/>
            <w:left w:val="none" w:sz="0" w:space="0" w:color="auto"/>
            <w:bottom w:val="none" w:sz="0" w:space="0" w:color="auto"/>
            <w:right w:val="none" w:sz="0" w:space="0" w:color="auto"/>
          </w:divBdr>
          <w:divsChild>
            <w:div w:id="180314306">
              <w:marLeft w:val="0"/>
              <w:marRight w:val="0"/>
              <w:marTop w:val="0"/>
              <w:marBottom w:val="0"/>
              <w:divBdr>
                <w:top w:val="none" w:sz="0" w:space="0" w:color="auto"/>
                <w:left w:val="none" w:sz="0" w:space="0" w:color="auto"/>
                <w:bottom w:val="none" w:sz="0" w:space="0" w:color="auto"/>
                <w:right w:val="none" w:sz="0" w:space="0" w:color="auto"/>
              </w:divBdr>
            </w:div>
          </w:divsChild>
        </w:div>
        <w:div w:id="669213190">
          <w:marLeft w:val="0"/>
          <w:marRight w:val="0"/>
          <w:marTop w:val="344"/>
          <w:marBottom w:val="344"/>
          <w:divBdr>
            <w:top w:val="none" w:sz="0" w:space="0" w:color="auto"/>
            <w:left w:val="none" w:sz="0" w:space="0" w:color="auto"/>
            <w:bottom w:val="none" w:sz="0" w:space="0" w:color="auto"/>
            <w:right w:val="none" w:sz="0" w:space="0" w:color="auto"/>
          </w:divBdr>
          <w:divsChild>
            <w:div w:id="244650083">
              <w:marLeft w:val="0"/>
              <w:marRight w:val="0"/>
              <w:marTop w:val="0"/>
              <w:marBottom w:val="0"/>
              <w:divBdr>
                <w:top w:val="none" w:sz="0" w:space="0" w:color="auto"/>
                <w:left w:val="none" w:sz="0" w:space="0" w:color="auto"/>
                <w:bottom w:val="none" w:sz="0" w:space="0" w:color="auto"/>
                <w:right w:val="none" w:sz="0" w:space="0" w:color="auto"/>
              </w:divBdr>
            </w:div>
          </w:divsChild>
        </w:div>
        <w:div w:id="669214426">
          <w:marLeft w:val="0"/>
          <w:marRight w:val="0"/>
          <w:marTop w:val="0"/>
          <w:marBottom w:val="0"/>
          <w:divBdr>
            <w:top w:val="none" w:sz="0" w:space="0" w:color="auto"/>
            <w:left w:val="none" w:sz="0" w:space="0" w:color="auto"/>
            <w:bottom w:val="none" w:sz="0" w:space="0" w:color="auto"/>
            <w:right w:val="none" w:sz="0" w:space="0" w:color="auto"/>
          </w:divBdr>
        </w:div>
        <w:div w:id="669214513">
          <w:marLeft w:val="0"/>
          <w:marRight w:val="0"/>
          <w:marTop w:val="0"/>
          <w:marBottom w:val="0"/>
          <w:divBdr>
            <w:top w:val="none" w:sz="0" w:space="0" w:color="auto"/>
            <w:left w:val="none" w:sz="0" w:space="0" w:color="auto"/>
            <w:bottom w:val="none" w:sz="0" w:space="0" w:color="auto"/>
            <w:right w:val="none" w:sz="0" w:space="0" w:color="auto"/>
          </w:divBdr>
          <w:divsChild>
            <w:div w:id="820577528">
              <w:marLeft w:val="0"/>
              <w:marRight w:val="1500"/>
              <w:marTop w:val="0"/>
              <w:marBottom w:val="0"/>
              <w:divBdr>
                <w:top w:val="none" w:sz="0" w:space="0" w:color="auto"/>
                <w:left w:val="none" w:sz="0" w:space="0" w:color="auto"/>
                <w:bottom w:val="none" w:sz="0" w:space="0" w:color="auto"/>
                <w:right w:val="none" w:sz="0" w:space="0" w:color="auto"/>
              </w:divBdr>
              <w:divsChild>
                <w:div w:id="873427870">
                  <w:marLeft w:val="0"/>
                  <w:marRight w:val="0"/>
                  <w:marTop w:val="600"/>
                  <w:marBottom w:val="600"/>
                  <w:divBdr>
                    <w:top w:val="none" w:sz="0" w:space="0" w:color="auto"/>
                    <w:left w:val="none" w:sz="0" w:space="0" w:color="auto"/>
                    <w:bottom w:val="none" w:sz="0" w:space="0" w:color="auto"/>
                    <w:right w:val="none" w:sz="0" w:space="0" w:color="auto"/>
                  </w:divBdr>
                  <w:divsChild>
                    <w:div w:id="144325425">
                      <w:marLeft w:val="0"/>
                      <w:marRight w:val="0"/>
                      <w:marTop w:val="240"/>
                      <w:marBottom w:val="240"/>
                      <w:divBdr>
                        <w:top w:val="none" w:sz="0" w:space="0" w:color="auto"/>
                        <w:left w:val="none" w:sz="0" w:space="0" w:color="auto"/>
                        <w:bottom w:val="none" w:sz="0" w:space="0" w:color="auto"/>
                        <w:right w:val="none" w:sz="0" w:space="0" w:color="auto"/>
                      </w:divBdr>
                    </w:div>
                    <w:div w:id="226382411">
                      <w:marLeft w:val="0"/>
                      <w:marRight w:val="0"/>
                      <w:marTop w:val="240"/>
                      <w:marBottom w:val="240"/>
                      <w:divBdr>
                        <w:top w:val="none" w:sz="0" w:space="0" w:color="auto"/>
                        <w:left w:val="none" w:sz="0" w:space="0" w:color="auto"/>
                        <w:bottom w:val="none" w:sz="0" w:space="0" w:color="auto"/>
                        <w:right w:val="none" w:sz="0" w:space="0" w:color="auto"/>
                      </w:divBdr>
                    </w:div>
                    <w:div w:id="277685615">
                      <w:marLeft w:val="0"/>
                      <w:marRight w:val="0"/>
                      <w:marTop w:val="720"/>
                      <w:marBottom w:val="900"/>
                      <w:divBdr>
                        <w:top w:val="none" w:sz="0" w:space="0" w:color="auto"/>
                        <w:left w:val="none" w:sz="0" w:space="0" w:color="auto"/>
                        <w:bottom w:val="none" w:sz="0" w:space="0" w:color="auto"/>
                        <w:right w:val="none" w:sz="0" w:space="0" w:color="auto"/>
                      </w:divBdr>
                    </w:div>
                    <w:div w:id="443623419">
                      <w:marLeft w:val="0"/>
                      <w:marRight w:val="0"/>
                      <w:marTop w:val="360"/>
                      <w:marBottom w:val="360"/>
                      <w:divBdr>
                        <w:top w:val="none" w:sz="0" w:space="0" w:color="auto"/>
                        <w:left w:val="none" w:sz="0" w:space="0" w:color="auto"/>
                        <w:bottom w:val="none" w:sz="0" w:space="0" w:color="auto"/>
                        <w:right w:val="none" w:sz="0" w:space="0" w:color="auto"/>
                      </w:divBdr>
                    </w:div>
                    <w:div w:id="535507856">
                      <w:marLeft w:val="0"/>
                      <w:marRight w:val="0"/>
                      <w:marTop w:val="0"/>
                      <w:marBottom w:val="300"/>
                      <w:divBdr>
                        <w:top w:val="none" w:sz="0" w:space="0" w:color="auto"/>
                        <w:left w:val="none" w:sz="0" w:space="0" w:color="auto"/>
                        <w:bottom w:val="none" w:sz="0" w:space="0" w:color="auto"/>
                        <w:right w:val="none" w:sz="0" w:space="0" w:color="auto"/>
                      </w:divBdr>
                    </w:div>
                    <w:div w:id="695158191">
                      <w:marLeft w:val="0"/>
                      <w:marRight w:val="0"/>
                      <w:marTop w:val="240"/>
                      <w:marBottom w:val="240"/>
                      <w:divBdr>
                        <w:top w:val="none" w:sz="0" w:space="0" w:color="auto"/>
                        <w:left w:val="none" w:sz="0" w:space="0" w:color="auto"/>
                        <w:bottom w:val="none" w:sz="0" w:space="0" w:color="auto"/>
                        <w:right w:val="none" w:sz="0" w:space="0" w:color="auto"/>
                      </w:divBdr>
                    </w:div>
                    <w:div w:id="753551308">
                      <w:marLeft w:val="0"/>
                      <w:marRight w:val="0"/>
                      <w:marTop w:val="240"/>
                      <w:marBottom w:val="240"/>
                      <w:divBdr>
                        <w:top w:val="none" w:sz="0" w:space="0" w:color="auto"/>
                        <w:left w:val="none" w:sz="0" w:space="0" w:color="auto"/>
                        <w:bottom w:val="none" w:sz="0" w:space="0" w:color="auto"/>
                        <w:right w:val="none" w:sz="0" w:space="0" w:color="auto"/>
                      </w:divBdr>
                      <w:divsChild>
                        <w:div w:id="919565181">
                          <w:marLeft w:val="0"/>
                          <w:marRight w:val="0"/>
                          <w:marTop w:val="0"/>
                          <w:marBottom w:val="0"/>
                          <w:divBdr>
                            <w:top w:val="none" w:sz="0" w:space="0" w:color="auto"/>
                            <w:left w:val="none" w:sz="0" w:space="0" w:color="auto"/>
                            <w:bottom w:val="none" w:sz="0" w:space="0" w:color="auto"/>
                            <w:right w:val="none" w:sz="0" w:space="0" w:color="auto"/>
                          </w:divBdr>
                        </w:div>
                      </w:divsChild>
                    </w:div>
                    <w:div w:id="771973373">
                      <w:marLeft w:val="0"/>
                      <w:marRight w:val="0"/>
                      <w:marTop w:val="240"/>
                      <w:marBottom w:val="240"/>
                      <w:divBdr>
                        <w:top w:val="none" w:sz="0" w:space="0" w:color="auto"/>
                        <w:left w:val="none" w:sz="0" w:space="0" w:color="auto"/>
                        <w:bottom w:val="none" w:sz="0" w:space="0" w:color="auto"/>
                        <w:right w:val="none" w:sz="0" w:space="0" w:color="auto"/>
                      </w:divBdr>
                    </w:div>
                    <w:div w:id="96993710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669217935">
          <w:marLeft w:val="0"/>
          <w:marRight w:val="0"/>
          <w:marTop w:val="0"/>
          <w:marBottom w:val="0"/>
          <w:divBdr>
            <w:top w:val="none" w:sz="0" w:space="0" w:color="auto"/>
            <w:left w:val="none" w:sz="0" w:space="0" w:color="auto"/>
            <w:bottom w:val="none" w:sz="0" w:space="0" w:color="auto"/>
            <w:right w:val="none" w:sz="0" w:space="0" w:color="auto"/>
          </w:divBdr>
        </w:div>
        <w:div w:id="669261996">
          <w:marLeft w:val="0"/>
          <w:marRight w:val="0"/>
          <w:marTop w:val="0"/>
          <w:marBottom w:val="300"/>
          <w:divBdr>
            <w:top w:val="none" w:sz="0" w:space="0" w:color="auto"/>
            <w:left w:val="none" w:sz="0" w:space="0" w:color="auto"/>
            <w:bottom w:val="none" w:sz="0" w:space="0" w:color="auto"/>
            <w:right w:val="none" w:sz="0" w:space="0" w:color="auto"/>
          </w:divBdr>
        </w:div>
        <w:div w:id="669330721">
          <w:marLeft w:val="0"/>
          <w:marRight w:val="0"/>
          <w:marTop w:val="354"/>
          <w:marBottom w:val="354"/>
          <w:divBdr>
            <w:top w:val="none" w:sz="0" w:space="0" w:color="auto"/>
            <w:left w:val="none" w:sz="0" w:space="0" w:color="auto"/>
            <w:bottom w:val="none" w:sz="0" w:space="0" w:color="auto"/>
            <w:right w:val="none" w:sz="0" w:space="0" w:color="auto"/>
          </w:divBdr>
          <w:divsChild>
            <w:div w:id="22022976">
              <w:marLeft w:val="0"/>
              <w:marRight w:val="0"/>
              <w:marTop w:val="0"/>
              <w:marBottom w:val="0"/>
              <w:divBdr>
                <w:top w:val="none" w:sz="0" w:space="0" w:color="auto"/>
                <w:left w:val="none" w:sz="0" w:space="0" w:color="auto"/>
                <w:bottom w:val="none" w:sz="0" w:space="0" w:color="auto"/>
                <w:right w:val="none" w:sz="0" w:space="0" w:color="auto"/>
              </w:divBdr>
            </w:div>
          </w:divsChild>
        </w:div>
        <w:div w:id="669451066">
          <w:marLeft w:val="0"/>
          <w:marRight w:val="0"/>
          <w:marTop w:val="240"/>
          <w:marBottom w:val="240"/>
          <w:divBdr>
            <w:top w:val="none" w:sz="0" w:space="0" w:color="auto"/>
            <w:left w:val="none" w:sz="0" w:space="0" w:color="auto"/>
            <w:bottom w:val="none" w:sz="0" w:space="0" w:color="auto"/>
            <w:right w:val="none" w:sz="0" w:space="0" w:color="auto"/>
          </w:divBdr>
          <w:divsChild>
            <w:div w:id="46877582">
              <w:marLeft w:val="0"/>
              <w:marRight w:val="0"/>
              <w:marTop w:val="0"/>
              <w:marBottom w:val="0"/>
              <w:divBdr>
                <w:top w:val="none" w:sz="0" w:space="0" w:color="auto"/>
                <w:left w:val="none" w:sz="0" w:space="0" w:color="auto"/>
                <w:bottom w:val="none" w:sz="0" w:space="0" w:color="auto"/>
                <w:right w:val="none" w:sz="0" w:space="0" w:color="auto"/>
              </w:divBdr>
            </w:div>
          </w:divsChild>
        </w:div>
        <w:div w:id="669453634">
          <w:marLeft w:val="0"/>
          <w:marRight w:val="0"/>
          <w:marTop w:val="567"/>
          <w:marBottom w:val="567"/>
          <w:divBdr>
            <w:top w:val="none" w:sz="0" w:space="0" w:color="auto"/>
            <w:left w:val="none" w:sz="0" w:space="0" w:color="auto"/>
            <w:bottom w:val="none" w:sz="0" w:space="0" w:color="auto"/>
            <w:right w:val="none" w:sz="0" w:space="0" w:color="auto"/>
          </w:divBdr>
        </w:div>
        <w:div w:id="669597806">
          <w:marLeft w:val="0"/>
          <w:marRight w:val="0"/>
          <w:marTop w:val="0"/>
          <w:marBottom w:val="0"/>
          <w:divBdr>
            <w:top w:val="none" w:sz="0" w:space="0" w:color="auto"/>
            <w:left w:val="none" w:sz="0" w:space="0" w:color="auto"/>
            <w:bottom w:val="none" w:sz="0" w:space="0" w:color="auto"/>
            <w:right w:val="none" w:sz="0" w:space="0" w:color="auto"/>
          </w:divBdr>
        </w:div>
        <w:div w:id="669599797">
          <w:marLeft w:val="0"/>
          <w:marRight w:val="0"/>
          <w:marTop w:val="0"/>
          <w:marBottom w:val="0"/>
          <w:divBdr>
            <w:top w:val="none" w:sz="0" w:space="0" w:color="auto"/>
            <w:left w:val="none" w:sz="0" w:space="0" w:color="auto"/>
            <w:bottom w:val="single" w:sz="6" w:space="15" w:color="B8B9BA"/>
            <w:right w:val="none" w:sz="0" w:space="0" w:color="auto"/>
          </w:divBdr>
          <w:divsChild>
            <w:div w:id="344483025">
              <w:marLeft w:val="0"/>
              <w:marRight w:val="0"/>
              <w:marTop w:val="225"/>
              <w:marBottom w:val="0"/>
              <w:divBdr>
                <w:top w:val="none" w:sz="0" w:space="0" w:color="auto"/>
                <w:left w:val="none" w:sz="0" w:space="0" w:color="auto"/>
                <w:bottom w:val="none" w:sz="0" w:space="0" w:color="auto"/>
                <w:right w:val="none" w:sz="0" w:space="0" w:color="auto"/>
              </w:divBdr>
            </w:div>
          </w:divsChild>
        </w:div>
        <w:div w:id="669600866">
          <w:marLeft w:val="0"/>
          <w:marRight w:val="0"/>
          <w:marTop w:val="0"/>
          <w:marBottom w:val="0"/>
          <w:divBdr>
            <w:top w:val="none" w:sz="0" w:space="0" w:color="auto"/>
            <w:left w:val="none" w:sz="0" w:space="0" w:color="auto"/>
            <w:bottom w:val="none" w:sz="0" w:space="0" w:color="auto"/>
            <w:right w:val="none" w:sz="0" w:space="0" w:color="auto"/>
          </w:divBdr>
        </w:div>
        <w:div w:id="669601736">
          <w:marLeft w:val="0"/>
          <w:marRight w:val="0"/>
          <w:marTop w:val="600"/>
          <w:marBottom w:val="600"/>
          <w:divBdr>
            <w:top w:val="none" w:sz="0" w:space="0" w:color="auto"/>
            <w:left w:val="none" w:sz="0" w:space="0" w:color="auto"/>
            <w:bottom w:val="none" w:sz="0" w:space="0" w:color="auto"/>
            <w:right w:val="none" w:sz="0" w:space="0" w:color="auto"/>
          </w:divBdr>
          <w:divsChild>
            <w:div w:id="13850925">
              <w:marLeft w:val="0"/>
              <w:marRight w:val="0"/>
              <w:marTop w:val="240"/>
              <w:marBottom w:val="240"/>
              <w:divBdr>
                <w:top w:val="none" w:sz="0" w:space="0" w:color="auto"/>
                <w:left w:val="none" w:sz="0" w:space="0" w:color="auto"/>
                <w:bottom w:val="none" w:sz="0" w:space="0" w:color="auto"/>
                <w:right w:val="none" w:sz="0" w:space="0" w:color="auto"/>
              </w:divBdr>
            </w:div>
            <w:div w:id="97676570">
              <w:marLeft w:val="0"/>
              <w:marRight w:val="0"/>
              <w:marTop w:val="240"/>
              <w:marBottom w:val="240"/>
              <w:divBdr>
                <w:top w:val="none" w:sz="0" w:space="0" w:color="auto"/>
                <w:left w:val="none" w:sz="0" w:space="0" w:color="auto"/>
                <w:bottom w:val="none" w:sz="0" w:space="0" w:color="auto"/>
                <w:right w:val="none" w:sz="0" w:space="0" w:color="auto"/>
              </w:divBdr>
            </w:div>
            <w:div w:id="105196772">
              <w:marLeft w:val="0"/>
              <w:marRight w:val="0"/>
              <w:marTop w:val="240"/>
              <w:marBottom w:val="240"/>
              <w:divBdr>
                <w:top w:val="none" w:sz="0" w:space="0" w:color="auto"/>
                <w:left w:val="none" w:sz="0" w:space="0" w:color="auto"/>
                <w:bottom w:val="none" w:sz="0" w:space="0" w:color="auto"/>
                <w:right w:val="none" w:sz="0" w:space="0" w:color="auto"/>
              </w:divBdr>
              <w:divsChild>
                <w:div w:id="883058398">
                  <w:marLeft w:val="0"/>
                  <w:marRight w:val="0"/>
                  <w:marTop w:val="0"/>
                  <w:marBottom w:val="0"/>
                  <w:divBdr>
                    <w:top w:val="none" w:sz="0" w:space="0" w:color="auto"/>
                    <w:left w:val="none" w:sz="0" w:space="0" w:color="auto"/>
                    <w:bottom w:val="none" w:sz="0" w:space="0" w:color="auto"/>
                    <w:right w:val="none" w:sz="0" w:space="0" w:color="auto"/>
                  </w:divBdr>
                </w:div>
              </w:divsChild>
            </w:div>
            <w:div w:id="265120566">
              <w:marLeft w:val="0"/>
              <w:marRight w:val="0"/>
              <w:marTop w:val="240"/>
              <w:marBottom w:val="240"/>
              <w:divBdr>
                <w:top w:val="none" w:sz="0" w:space="0" w:color="auto"/>
                <w:left w:val="none" w:sz="0" w:space="0" w:color="auto"/>
                <w:bottom w:val="none" w:sz="0" w:space="0" w:color="auto"/>
                <w:right w:val="none" w:sz="0" w:space="0" w:color="auto"/>
              </w:divBdr>
            </w:div>
            <w:div w:id="278757371">
              <w:marLeft w:val="0"/>
              <w:marRight w:val="0"/>
              <w:marTop w:val="360"/>
              <w:marBottom w:val="360"/>
              <w:divBdr>
                <w:top w:val="none" w:sz="0" w:space="0" w:color="auto"/>
                <w:left w:val="none" w:sz="0" w:space="0" w:color="auto"/>
                <w:bottom w:val="none" w:sz="0" w:space="0" w:color="auto"/>
                <w:right w:val="none" w:sz="0" w:space="0" w:color="auto"/>
              </w:divBdr>
            </w:div>
            <w:div w:id="416706924">
              <w:marLeft w:val="0"/>
              <w:marRight w:val="0"/>
              <w:marTop w:val="300"/>
              <w:marBottom w:val="300"/>
              <w:divBdr>
                <w:top w:val="none" w:sz="0" w:space="0" w:color="auto"/>
                <w:left w:val="none" w:sz="0" w:space="0" w:color="auto"/>
                <w:bottom w:val="none" w:sz="0" w:space="0" w:color="auto"/>
                <w:right w:val="none" w:sz="0" w:space="0" w:color="auto"/>
              </w:divBdr>
            </w:div>
            <w:div w:id="427501164">
              <w:marLeft w:val="0"/>
              <w:marRight w:val="0"/>
              <w:marTop w:val="0"/>
              <w:marBottom w:val="300"/>
              <w:divBdr>
                <w:top w:val="none" w:sz="0" w:space="0" w:color="auto"/>
                <w:left w:val="none" w:sz="0" w:space="0" w:color="auto"/>
                <w:bottom w:val="none" w:sz="0" w:space="0" w:color="auto"/>
                <w:right w:val="none" w:sz="0" w:space="0" w:color="auto"/>
              </w:divBdr>
            </w:div>
            <w:div w:id="496657508">
              <w:marLeft w:val="0"/>
              <w:marRight w:val="0"/>
              <w:marTop w:val="240"/>
              <w:marBottom w:val="240"/>
              <w:divBdr>
                <w:top w:val="none" w:sz="0" w:space="0" w:color="auto"/>
                <w:left w:val="none" w:sz="0" w:space="0" w:color="auto"/>
                <w:bottom w:val="none" w:sz="0" w:space="0" w:color="auto"/>
                <w:right w:val="none" w:sz="0" w:space="0" w:color="auto"/>
              </w:divBdr>
              <w:divsChild>
                <w:div w:id="813789363">
                  <w:marLeft w:val="0"/>
                  <w:marRight w:val="0"/>
                  <w:marTop w:val="0"/>
                  <w:marBottom w:val="0"/>
                  <w:divBdr>
                    <w:top w:val="none" w:sz="0" w:space="0" w:color="auto"/>
                    <w:left w:val="none" w:sz="0" w:space="0" w:color="auto"/>
                    <w:bottom w:val="none" w:sz="0" w:space="0" w:color="auto"/>
                    <w:right w:val="none" w:sz="0" w:space="0" w:color="auto"/>
                  </w:divBdr>
                </w:div>
              </w:divsChild>
            </w:div>
            <w:div w:id="507865087">
              <w:marLeft w:val="0"/>
              <w:marRight w:val="0"/>
              <w:marTop w:val="360"/>
              <w:marBottom w:val="360"/>
              <w:divBdr>
                <w:top w:val="none" w:sz="0" w:space="0" w:color="auto"/>
                <w:left w:val="none" w:sz="0" w:space="0" w:color="auto"/>
                <w:bottom w:val="none" w:sz="0" w:space="0" w:color="auto"/>
                <w:right w:val="none" w:sz="0" w:space="0" w:color="auto"/>
              </w:divBdr>
            </w:div>
            <w:div w:id="635447675">
              <w:marLeft w:val="0"/>
              <w:marRight w:val="0"/>
              <w:marTop w:val="240"/>
              <w:marBottom w:val="240"/>
              <w:divBdr>
                <w:top w:val="none" w:sz="0" w:space="0" w:color="auto"/>
                <w:left w:val="none" w:sz="0" w:space="0" w:color="auto"/>
                <w:bottom w:val="none" w:sz="0" w:space="0" w:color="auto"/>
                <w:right w:val="none" w:sz="0" w:space="0" w:color="auto"/>
              </w:divBdr>
            </w:div>
            <w:div w:id="699549916">
              <w:marLeft w:val="0"/>
              <w:marRight w:val="0"/>
              <w:marTop w:val="240"/>
              <w:marBottom w:val="240"/>
              <w:divBdr>
                <w:top w:val="none" w:sz="0" w:space="0" w:color="auto"/>
                <w:left w:val="none" w:sz="0" w:space="0" w:color="auto"/>
                <w:bottom w:val="none" w:sz="0" w:space="0" w:color="auto"/>
                <w:right w:val="none" w:sz="0" w:space="0" w:color="auto"/>
              </w:divBdr>
            </w:div>
            <w:div w:id="715861414">
              <w:marLeft w:val="0"/>
              <w:marRight w:val="0"/>
              <w:marTop w:val="240"/>
              <w:marBottom w:val="240"/>
              <w:divBdr>
                <w:top w:val="none" w:sz="0" w:space="0" w:color="auto"/>
                <w:left w:val="none" w:sz="0" w:space="0" w:color="auto"/>
                <w:bottom w:val="none" w:sz="0" w:space="0" w:color="auto"/>
                <w:right w:val="none" w:sz="0" w:space="0" w:color="auto"/>
              </w:divBdr>
              <w:divsChild>
                <w:div w:id="52587021">
                  <w:marLeft w:val="0"/>
                  <w:marRight w:val="0"/>
                  <w:marTop w:val="0"/>
                  <w:marBottom w:val="0"/>
                  <w:divBdr>
                    <w:top w:val="none" w:sz="0" w:space="0" w:color="auto"/>
                    <w:left w:val="none" w:sz="0" w:space="0" w:color="auto"/>
                    <w:bottom w:val="none" w:sz="0" w:space="0" w:color="auto"/>
                    <w:right w:val="none" w:sz="0" w:space="0" w:color="auto"/>
                  </w:divBdr>
                </w:div>
              </w:divsChild>
            </w:div>
            <w:div w:id="731464129">
              <w:marLeft w:val="0"/>
              <w:marRight w:val="0"/>
              <w:marTop w:val="240"/>
              <w:marBottom w:val="240"/>
              <w:divBdr>
                <w:top w:val="none" w:sz="0" w:space="0" w:color="auto"/>
                <w:left w:val="none" w:sz="0" w:space="0" w:color="auto"/>
                <w:bottom w:val="none" w:sz="0" w:space="0" w:color="auto"/>
                <w:right w:val="none" w:sz="0" w:space="0" w:color="auto"/>
              </w:divBdr>
              <w:divsChild>
                <w:div w:id="857086061">
                  <w:marLeft w:val="0"/>
                  <w:marRight w:val="0"/>
                  <w:marTop w:val="0"/>
                  <w:marBottom w:val="0"/>
                  <w:divBdr>
                    <w:top w:val="none" w:sz="0" w:space="0" w:color="auto"/>
                    <w:left w:val="none" w:sz="0" w:space="0" w:color="auto"/>
                    <w:bottom w:val="none" w:sz="0" w:space="0" w:color="auto"/>
                    <w:right w:val="none" w:sz="0" w:space="0" w:color="auto"/>
                  </w:divBdr>
                </w:div>
              </w:divsChild>
            </w:div>
            <w:div w:id="797721749">
              <w:marLeft w:val="0"/>
              <w:marRight w:val="0"/>
              <w:marTop w:val="240"/>
              <w:marBottom w:val="240"/>
              <w:divBdr>
                <w:top w:val="none" w:sz="0" w:space="0" w:color="auto"/>
                <w:left w:val="none" w:sz="0" w:space="0" w:color="auto"/>
                <w:bottom w:val="none" w:sz="0" w:space="0" w:color="auto"/>
                <w:right w:val="none" w:sz="0" w:space="0" w:color="auto"/>
              </w:divBdr>
              <w:divsChild>
                <w:div w:id="276452649">
                  <w:marLeft w:val="0"/>
                  <w:marRight w:val="0"/>
                  <w:marTop w:val="0"/>
                  <w:marBottom w:val="0"/>
                  <w:divBdr>
                    <w:top w:val="none" w:sz="0" w:space="0" w:color="auto"/>
                    <w:left w:val="none" w:sz="0" w:space="0" w:color="auto"/>
                    <w:bottom w:val="none" w:sz="0" w:space="0" w:color="auto"/>
                    <w:right w:val="none" w:sz="0" w:space="0" w:color="auto"/>
                  </w:divBdr>
                </w:div>
              </w:divsChild>
            </w:div>
            <w:div w:id="930625028">
              <w:marLeft w:val="0"/>
              <w:marRight w:val="0"/>
              <w:marTop w:val="240"/>
              <w:marBottom w:val="240"/>
              <w:divBdr>
                <w:top w:val="none" w:sz="0" w:space="0" w:color="auto"/>
                <w:left w:val="none" w:sz="0" w:space="0" w:color="auto"/>
                <w:bottom w:val="none" w:sz="0" w:space="0" w:color="auto"/>
                <w:right w:val="none" w:sz="0" w:space="0" w:color="auto"/>
              </w:divBdr>
            </w:div>
            <w:div w:id="976952782">
              <w:marLeft w:val="0"/>
              <w:marRight w:val="0"/>
              <w:marTop w:val="360"/>
              <w:marBottom w:val="360"/>
              <w:divBdr>
                <w:top w:val="none" w:sz="0" w:space="0" w:color="auto"/>
                <w:left w:val="none" w:sz="0" w:space="0" w:color="auto"/>
                <w:bottom w:val="none" w:sz="0" w:space="0" w:color="auto"/>
                <w:right w:val="none" w:sz="0" w:space="0" w:color="auto"/>
              </w:divBdr>
            </w:div>
            <w:div w:id="998968228">
              <w:marLeft w:val="0"/>
              <w:marRight w:val="0"/>
              <w:marTop w:val="240"/>
              <w:marBottom w:val="240"/>
              <w:divBdr>
                <w:top w:val="none" w:sz="0" w:space="0" w:color="auto"/>
                <w:left w:val="none" w:sz="0" w:space="0" w:color="auto"/>
                <w:bottom w:val="none" w:sz="0" w:space="0" w:color="auto"/>
                <w:right w:val="none" w:sz="0" w:space="0" w:color="auto"/>
              </w:divBdr>
            </w:div>
          </w:divsChild>
        </w:div>
        <w:div w:id="669673765">
          <w:marLeft w:val="0"/>
          <w:marRight w:val="0"/>
          <w:marTop w:val="443"/>
          <w:marBottom w:val="0"/>
          <w:divBdr>
            <w:top w:val="none" w:sz="0" w:space="0" w:color="auto"/>
            <w:left w:val="none" w:sz="0" w:space="0" w:color="auto"/>
            <w:bottom w:val="none" w:sz="0" w:space="0" w:color="auto"/>
            <w:right w:val="none" w:sz="0" w:space="0" w:color="auto"/>
          </w:divBdr>
        </w:div>
        <w:div w:id="669722830">
          <w:marLeft w:val="0"/>
          <w:marRight w:val="0"/>
          <w:marTop w:val="0"/>
          <w:marBottom w:val="0"/>
          <w:divBdr>
            <w:top w:val="none" w:sz="0" w:space="0" w:color="auto"/>
            <w:left w:val="none" w:sz="0" w:space="0" w:color="auto"/>
            <w:bottom w:val="none" w:sz="0" w:space="0" w:color="auto"/>
            <w:right w:val="none" w:sz="0" w:space="0" w:color="auto"/>
          </w:divBdr>
        </w:div>
        <w:div w:id="669792555">
          <w:marLeft w:val="0"/>
          <w:marRight w:val="0"/>
          <w:marTop w:val="0"/>
          <w:marBottom w:val="0"/>
          <w:divBdr>
            <w:top w:val="none" w:sz="0" w:space="0" w:color="auto"/>
            <w:left w:val="none" w:sz="0" w:space="0" w:color="auto"/>
            <w:bottom w:val="none" w:sz="0" w:space="0" w:color="auto"/>
            <w:right w:val="none" w:sz="0" w:space="0" w:color="auto"/>
          </w:divBdr>
        </w:div>
        <w:div w:id="669794389">
          <w:marLeft w:val="0"/>
          <w:marRight w:val="0"/>
          <w:marTop w:val="225"/>
          <w:marBottom w:val="0"/>
          <w:divBdr>
            <w:top w:val="none" w:sz="0" w:space="0" w:color="auto"/>
            <w:left w:val="none" w:sz="0" w:space="0" w:color="auto"/>
            <w:bottom w:val="none" w:sz="0" w:space="0" w:color="auto"/>
            <w:right w:val="none" w:sz="0" w:space="0" w:color="auto"/>
          </w:divBdr>
          <w:divsChild>
            <w:div w:id="578976434">
              <w:marLeft w:val="0"/>
              <w:marRight w:val="0"/>
              <w:marTop w:val="0"/>
              <w:marBottom w:val="0"/>
              <w:divBdr>
                <w:top w:val="none" w:sz="0" w:space="0" w:color="auto"/>
                <w:left w:val="none" w:sz="0" w:space="0" w:color="auto"/>
                <w:bottom w:val="none" w:sz="0" w:space="0" w:color="auto"/>
                <w:right w:val="none" w:sz="0" w:space="0" w:color="auto"/>
              </w:divBdr>
            </w:div>
          </w:divsChild>
        </w:div>
        <w:div w:id="669796743">
          <w:marLeft w:val="0"/>
          <w:marRight w:val="0"/>
          <w:marTop w:val="0"/>
          <w:marBottom w:val="0"/>
          <w:divBdr>
            <w:top w:val="none" w:sz="0" w:space="0" w:color="auto"/>
            <w:left w:val="none" w:sz="0" w:space="0" w:color="auto"/>
            <w:bottom w:val="none" w:sz="0" w:space="0" w:color="auto"/>
            <w:right w:val="none" w:sz="0" w:space="0" w:color="auto"/>
          </w:divBdr>
        </w:div>
        <w:div w:id="669798492">
          <w:marLeft w:val="0"/>
          <w:marRight w:val="0"/>
          <w:marTop w:val="720"/>
          <w:marBottom w:val="900"/>
          <w:divBdr>
            <w:top w:val="none" w:sz="0" w:space="0" w:color="auto"/>
            <w:left w:val="none" w:sz="0" w:space="0" w:color="auto"/>
            <w:bottom w:val="none" w:sz="0" w:space="0" w:color="auto"/>
            <w:right w:val="none" w:sz="0" w:space="0" w:color="auto"/>
          </w:divBdr>
        </w:div>
        <w:div w:id="669984983">
          <w:marLeft w:val="0"/>
          <w:marRight w:val="0"/>
          <w:marTop w:val="384"/>
          <w:marBottom w:val="384"/>
          <w:divBdr>
            <w:top w:val="none" w:sz="0" w:space="0" w:color="auto"/>
            <w:left w:val="none" w:sz="0" w:space="0" w:color="auto"/>
            <w:bottom w:val="none" w:sz="0" w:space="0" w:color="auto"/>
            <w:right w:val="none" w:sz="0" w:space="0" w:color="auto"/>
          </w:divBdr>
        </w:div>
        <w:div w:id="670059907">
          <w:marLeft w:val="0"/>
          <w:marRight w:val="0"/>
          <w:marTop w:val="240"/>
          <w:marBottom w:val="240"/>
          <w:divBdr>
            <w:top w:val="none" w:sz="0" w:space="0" w:color="auto"/>
            <w:left w:val="none" w:sz="0" w:space="0" w:color="auto"/>
            <w:bottom w:val="none" w:sz="0" w:space="0" w:color="auto"/>
            <w:right w:val="none" w:sz="0" w:space="0" w:color="auto"/>
          </w:divBdr>
          <w:divsChild>
            <w:div w:id="942106609">
              <w:marLeft w:val="0"/>
              <w:marRight w:val="0"/>
              <w:marTop w:val="0"/>
              <w:marBottom w:val="0"/>
              <w:divBdr>
                <w:top w:val="none" w:sz="0" w:space="0" w:color="auto"/>
                <w:left w:val="none" w:sz="0" w:space="0" w:color="auto"/>
                <w:bottom w:val="none" w:sz="0" w:space="0" w:color="auto"/>
                <w:right w:val="none" w:sz="0" w:space="0" w:color="auto"/>
              </w:divBdr>
            </w:div>
          </w:divsChild>
        </w:div>
        <w:div w:id="670068318">
          <w:marLeft w:val="0"/>
          <w:marRight w:val="0"/>
          <w:marTop w:val="344"/>
          <w:marBottom w:val="344"/>
          <w:divBdr>
            <w:top w:val="none" w:sz="0" w:space="0" w:color="auto"/>
            <w:left w:val="none" w:sz="0" w:space="0" w:color="auto"/>
            <w:bottom w:val="none" w:sz="0" w:space="0" w:color="auto"/>
            <w:right w:val="none" w:sz="0" w:space="0" w:color="auto"/>
          </w:divBdr>
        </w:div>
        <w:div w:id="670179948">
          <w:marLeft w:val="0"/>
          <w:marRight w:val="0"/>
          <w:marTop w:val="118"/>
          <w:marBottom w:val="0"/>
          <w:divBdr>
            <w:top w:val="none" w:sz="0" w:space="0" w:color="auto"/>
            <w:left w:val="none" w:sz="0" w:space="0" w:color="auto"/>
            <w:bottom w:val="none" w:sz="0" w:space="0" w:color="auto"/>
            <w:right w:val="none" w:sz="0" w:space="0" w:color="auto"/>
          </w:divBdr>
        </w:div>
        <w:div w:id="670183217">
          <w:marLeft w:val="0"/>
          <w:marRight w:val="0"/>
          <w:marTop w:val="0"/>
          <w:marBottom w:val="0"/>
          <w:divBdr>
            <w:top w:val="none" w:sz="0" w:space="0" w:color="auto"/>
            <w:left w:val="none" w:sz="0" w:space="0" w:color="auto"/>
            <w:bottom w:val="none" w:sz="0" w:space="0" w:color="auto"/>
            <w:right w:val="none" w:sz="0" w:space="0" w:color="auto"/>
          </w:divBdr>
        </w:div>
        <w:div w:id="670185417">
          <w:marLeft w:val="0"/>
          <w:marRight w:val="0"/>
          <w:marTop w:val="240"/>
          <w:marBottom w:val="240"/>
          <w:divBdr>
            <w:top w:val="none" w:sz="0" w:space="0" w:color="auto"/>
            <w:left w:val="none" w:sz="0" w:space="0" w:color="auto"/>
            <w:bottom w:val="none" w:sz="0" w:space="0" w:color="auto"/>
            <w:right w:val="none" w:sz="0" w:space="0" w:color="auto"/>
          </w:divBdr>
          <w:divsChild>
            <w:div w:id="312030162">
              <w:marLeft w:val="0"/>
              <w:marRight w:val="0"/>
              <w:marTop w:val="0"/>
              <w:marBottom w:val="0"/>
              <w:divBdr>
                <w:top w:val="none" w:sz="0" w:space="0" w:color="auto"/>
                <w:left w:val="none" w:sz="0" w:space="0" w:color="auto"/>
                <w:bottom w:val="none" w:sz="0" w:space="0" w:color="auto"/>
                <w:right w:val="none" w:sz="0" w:space="0" w:color="auto"/>
              </w:divBdr>
            </w:div>
          </w:divsChild>
        </w:div>
        <w:div w:id="670185591">
          <w:marLeft w:val="0"/>
          <w:marRight w:val="0"/>
          <w:marTop w:val="0"/>
          <w:marBottom w:val="0"/>
          <w:divBdr>
            <w:top w:val="none" w:sz="0" w:space="0" w:color="auto"/>
            <w:left w:val="none" w:sz="0" w:space="0" w:color="auto"/>
            <w:bottom w:val="none" w:sz="0" w:space="0" w:color="auto"/>
            <w:right w:val="none" w:sz="0" w:space="0" w:color="auto"/>
          </w:divBdr>
        </w:div>
        <w:div w:id="670256519">
          <w:marLeft w:val="0"/>
          <w:marRight w:val="0"/>
          <w:marTop w:val="180"/>
          <w:marBottom w:val="180"/>
          <w:divBdr>
            <w:top w:val="none" w:sz="0" w:space="0" w:color="auto"/>
            <w:left w:val="none" w:sz="0" w:space="0" w:color="auto"/>
            <w:bottom w:val="none" w:sz="0" w:space="0" w:color="auto"/>
            <w:right w:val="none" w:sz="0" w:space="0" w:color="auto"/>
          </w:divBdr>
          <w:divsChild>
            <w:div w:id="140584363">
              <w:marLeft w:val="0"/>
              <w:marRight w:val="0"/>
              <w:marTop w:val="0"/>
              <w:marBottom w:val="0"/>
              <w:divBdr>
                <w:top w:val="none" w:sz="0" w:space="0" w:color="auto"/>
                <w:left w:val="none" w:sz="0" w:space="0" w:color="auto"/>
                <w:bottom w:val="none" w:sz="0" w:space="0" w:color="auto"/>
                <w:right w:val="none" w:sz="0" w:space="0" w:color="auto"/>
              </w:divBdr>
            </w:div>
          </w:divsChild>
        </w:div>
        <w:div w:id="670260366">
          <w:marLeft w:val="0"/>
          <w:marRight w:val="0"/>
          <w:marTop w:val="300"/>
          <w:marBottom w:val="0"/>
          <w:divBdr>
            <w:top w:val="none" w:sz="0" w:space="0" w:color="auto"/>
            <w:left w:val="none" w:sz="0" w:space="0" w:color="auto"/>
            <w:bottom w:val="none" w:sz="0" w:space="0" w:color="auto"/>
            <w:right w:val="none" w:sz="0" w:space="0" w:color="auto"/>
          </w:divBdr>
        </w:div>
        <w:div w:id="670371837">
          <w:marLeft w:val="0"/>
          <w:marRight w:val="0"/>
          <w:marTop w:val="0"/>
          <w:marBottom w:val="351"/>
          <w:divBdr>
            <w:top w:val="none" w:sz="0" w:space="0" w:color="auto"/>
            <w:left w:val="none" w:sz="0" w:space="0" w:color="auto"/>
            <w:bottom w:val="none" w:sz="0" w:space="0" w:color="auto"/>
            <w:right w:val="none" w:sz="0" w:space="0" w:color="auto"/>
          </w:divBdr>
        </w:div>
        <w:div w:id="670523061">
          <w:marLeft w:val="0"/>
          <w:marRight w:val="0"/>
          <w:marTop w:val="0"/>
          <w:marBottom w:val="0"/>
          <w:divBdr>
            <w:top w:val="none" w:sz="0" w:space="0" w:color="auto"/>
            <w:left w:val="none" w:sz="0" w:space="0" w:color="auto"/>
            <w:bottom w:val="none" w:sz="0" w:space="0" w:color="auto"/>
            <w:right w:val="none" w:sz="0" w:space="0" w:color="auto"/>
          </w:divBdr>
        </w:div>
        <w:div w:id="670834166">
          <w:marLeft w:val="0"/>
          <w:marRight w:val="0"/>
          <w:marTop w:val="0"/>
          <w:marBottom w:val="0"/>
          <w:divBdr>
            <w:top w:val="none" w:sz="0" w:space="0" w:color="auto"/>
            <w:left w:val="none" w:sz="0" w:space="0" w:color="auto"/>
            <w:bottom w:val="none" w:sz="0" w:space="0" w:color="auto"/>
            <w:right w:val="none" w:sz="0" w:space="0" w:color="auto"/>
          </w:divBdr>
        </w:div>
        <w:div w:id="670838050">
          <w:marLeft w:val="0"/>
          <w:marRight w:val="281"/>
          <w:marTop w:val="0"/>
          <w:marBottom w:val="0"/>
          <w:divBdr>
            <w:top w:val="none" w:sz="0" w:space="0" w:color="auto"/>
            <w:left w:val="none" w:sz="0" w:space="0" w:color="auto"/>
            <w:bottom w:val="none" w:sz="0" w:space="0" w:color="auto"/>
            <w:right w:val="none" w:sz="0" w:space="0" w:color="auto"/>
          </w:divBdr>
        </w:div>
        <w:div w:id="670912446">
          <w:marLeft w:val="0"/>
          <w:marRight w:val="2361"/>
          <w:marTop w:val="0"/>
          <w:marBottom w:val="0"/>
          <w:divBdr>
            <w:top w:val="none" w:sz="0" w:space="0" w:color="auto"/>
            <w:left w:val="none" w:sz="0" w:space="0" w:color="auto"/>
            <w:bottom w:val="none" w:sz="0" w:space="0" w:color="auto"/>
            <w:right w:val="none" w:sz="0" w:space="0" w:color="auto"/>
          </w:divBdr>
        </w:div>
        <w:div w:id="670988577">
          <w:marLeft w:val="0"/>
          <w:marRight w:val="0"/>
          <w:marTop w:val="240"/>
          <w:marBottom w:val="240"/>
          <w:divBdr>
            <w:top w:val="none" w:sz="0" w:space="0" w:color="auto"/>
            <w:left w:val="none" w:sz="0" w:space="0" w:color="auto"/>
            <w:bottom w:val="none" w:sz="0" w:space="0" w:color="auto"/>
            <w:right w:val="none" w:sz="0" w:space="0" w:color="auto"/>
          </w:divBdr>
        </w:div>
        <w:div w:id="671025753">
          <w:marLeft w:val="0"/>
          <w:marRight w:val="0"/>
          <w:marTop w:val="0"/>
          <w:marBottom w:val="0"/>
          <w:divBdr>
            <w:top w:val="none" w:sz="0" w:space="0" w:color="auto"/>
            <w:left w:val="none" w:sz="0" w:space="0" w:color="auto"/>
            <w:bottom w:val="none" w:sz="0" w:space="0" w:color="auto"/>
            <w:right w:val="none" w:sz="0" w:space="0" w:color="auto"/>
          </w:divBdr>
        </w:div>
        <w:div w:id="671101003">
          <w:marLeft w:val="0"/>
          <w:marRight w:val="240"/>
          <w:marTop w:val="0"/>
          <w:marBottom w:val="0"/>
          <w:divBdr>
            <w:top w:val="none" w:sz="0" w:space="0" w:color="auto"/>
            <w:left w:val="none" w:sz="0" w:space="0" w:color="auto"/>
            <w:bottom w:val="none" w:sz="0" w:space="0" w:color="auto"/>
            <w:right w:val="none" w:sz="0" w:space="0" w:color="auto"/>
          </w:divBdr>
        </w:div>
        <w:div w:id="671108303">
          <w:marLeft w:val="0"/>
          <w:marRight w:val="0"/>
          <w:marTop w:val="0"/>
          <w:marBottom w:val="0"/>
          <w:divBdr>
            <w:top w:val="none" w:sz="0" w:space="0" w:color="auto"/>
            <w:left w:val="none" w:sz="0" w:space="0" w:color="auto"/>
            <w:bottom w:val="none" w:sz="0" w:space="0" w:color="auto"/>
            <w:right w:val="none" w:sz="0" w:space="0" w:color="auto"/>
          </w:divBdr>
        </w:div>
        <w:div w:id="671109101">
          <w:marLeft w:val="0"/>
          <w:marRight w:val="0"/>
          <w:marTop w:val="0"/>
          <w:marBottom w:val="0"/>
          <w:divBdr>
            <w:top w:val="none" w:sz="0" w:space="0" w:color="auto"/>
            <w:left w:val="none" w:sz="0" w:space="0" w:color="auto"/>
            <w:bottom w:val="none" w:sz="0" w:space="0" w:color="auto"/>
            <w:right w:val="none" w:sz="0" w:space="0" w:color="auto"/>
          </w:divBdr>
        </w:div>
        <w:div w:id="671182574">
          <w:marLeft w:val="0"/>
          <w:marRight w:val="0"/>
          <w:marTop w:val="360"/>
          <w:marBottom w:val="360"/>
          <w:divBdr>
            <w:top w:val="none" w:sz="0" w:space="0" w:color="auto"/>
            <w:left w:val="none" w:sz="0" w:space="0" w:color="auto"/>
            <w:bottom w:val="none" w:sz="0" w:space="0" w:color="auto"/>
            <w:right w:val="none" w:sz="0" w:space="0" w:color="auto"/>
          </w:divBdr>
        </w:div>
        <w:div w:id="671493018">
          <w:marLeft w:val="0"/>
          <w:marRight w:val="0"/>
          <w:marTop w:val="0"/>
          <w:marBottom w:val="0"/>
          <w:divBdr>
            <w:top w:val="none" w:sz="0" w:space="0" w:color="auto"/>
            <w:left w:val="none" w:sz="0" w:space="0" w:color="auto"/>
            <w:bottom w:val="none" w:sz="0" w:space="0" w:color="auto"/>
            <w:right w:val="none" w:sz="0" w:space="0" w:color="auto"/>
          </w:divBdr>
        </w:div>
        <w:div w:id="671563907">
          <w:marLeft w:val="0"/>
          <w:marRight w:val="0"/>
          <w:marTop w:val="240"/>
          <w:marBottom w:val="240"/>
          <w:divBdr>
            <w:top w:val="none" w:sz="0" w:space="0" w:color="auto"/>
            <w:left w:val="none" w:sz="0" w:space="0" w:color="auto"/>
            <w:bottom w:val="none" w:sz="0" w:space="0" w:color="auto"/>
            <w:right w:val="none" w:sz="0" w:space="0" w:color="auto"/>
          </w:divBdr>
        </w:div>
        <w:div w:id="671564627">
          <w:marLeft w:val="0"/>
          <w:marRight w:val="0"/>
          <w:marTop w:val="0"/>
          <w:marBottom w:val="0"/>
          <w:divBdr>
            <w:top w:val="none" w:sz="0" w:space="0" w:color="auto"/>
            <w:left w:val="none" w:sz="0" w:space="0" w:color="auto"/>
            <w:bottom w:val="none" w:sz="0" w:space="0" w:color="auto"/>
            <w:right w:val="none" w:sz="0" w:space="0" w:color="auto"/>
          </w:divBdr>
        </w:div>
        <w:div w:id="671567460">
          <w:marLeft w:val="0"/>
          <w:marRight w:val="0"/>
          <w:marTop w:val="0"/>
          <w:marBottom w:val="0"/>
          <w:divBdr>
            <w:top w:val="none" w:sz="0" w:space="0" w:color="auto"/>
            <w:left w:val="none" w:sz="0" w:space="0" w:color="auto"/>
            <w:bottom w:val="none" w:sz="0" w:space="0" w:color="auto"/>
            <w:right w:val="none" w:sz="0" w:space="0" w:color="auto"/>
          </w:divBdr>
          <w:divsChild>
            <w:div w:id="181478757">
              <w:marLeft w:val="0"/>
              <w:marRight w:val="2057"/>
              <w:marTop w:val="0"/>
              <w:marBottom w:val="0"/>
              <w:divBdr>
                <w:top w:val="none" w:sz="0" w:space="0" w:color="auto"/>
                <w:left w:val="none" w:sz="0" w:space="0" w:color="auto"/>
                <w:bottom w:val="none" w:sz="0" w:space="0" w:color="auto"/>
                <w:right w:val="none" w:sz="0" w:space="0" w:color="auto"/>
              </w:divBdr>
            </w:div>
          </w:divsChild>
        </w:div>
        <w:div w:id="671683980">
          <w:marLeft w:val="0"/>
          <w:marRight w:val="0"/>
          <w:marTop w:val="0"/>
          <w:marBottom w:val="300"/>
          <w:divBdr>
            <w:top w:val="none" w:sz="0" w:space="0" w:color="auto"/>
            <w:left w:val="none" w:sz="0" w:space="0" w:color="auto"/>
            <w:bottom w:val="none" w:sz="0" w:space="0" w:color="auto"/>
            <w:right w:val="none" w:sz="0" w:space="0" w:color="auto"/>
          </w:divBdr>
        </w:div>
        <w:div w:id="671757338">
          <w:marLeft w:val="0"/>
          <w:marRight w:val="0"/>
          <w:marTop w:val="240"/>
          <w:marBottom w:val="240"/>
          <w:divBdr>
            <w:top w:val="none" w:sz="0" w:space="0" w:color="auto"/>
            <w:left w:val="none" w:sz="0" w:space="0" w:color="auto"/>
            <w:bottom w:val="none" w:sz="0" w:space="0" w:color="auto"/>
            <w:right w:val="none" w:sz="0" w:space="0" w:color="auto"/>
          </w:divBdr>
        </w:div>
        <w:div w:id="671761020">
          <w:marLeft w:val="0"/>
          <w:marRight w:val="0"/>
          <w:marTop w:val="494"/>
          <w:marBottom w:val="494"/>
          <w:divBdr>
            <w:top w:val="none" w:sz="0" w:space="0" w:color="auto"/>
            <w:left w:val="none" w:sz="0" w:space="0" w:color="auto"/>
            <w:bottom w:val="none" w:sz="0" w:space="0" w:color="auto"/>
            <w:right w:val="none" w:sz="0" w:space="0" w:color="auto"/>
          </w:divBdr>
        </w:div>
        <w:div w:id="671840845">
          <w:marLeft w:val="0"/>
          <w:marRight w:val="0"/>
          <w:marTop w:val="240"/>
          <w:marBottom w:val="240"/>
          <w:divBdr>
            <w:top w:val="none" w:sz="0" w:space="0" w:color="auto"/>
            <w:left w:val="none" w:sz="0" w:space="0" w:color="auto"/>
            <w:bottom w:val="none" w:sz="0" w:space="0" w:color="auto"/>
            <w:right w:val="none" w:sz="0" w:space="0" w:color="auto"/>
          </w:divBdr>
        </w:div>
        <w:div w:id="671880746">
          <w:marLeft w:val="0"/>
          <w:marRight w:val="0"/>
          <w:marTop w:val="0"/>
          <w:marBottom w:val="0"/>
          <w:divBdr>
            <w:top w:val="none" w:sz="0" w:space="0" w:color="auto"/>
            <w:left w:val="none" w:sz="0" w:space="0" w:color="auto"/>
            <w:bottom w:val="none" w:sz="0" w:space="0" w:color="auto"/>
            <w:right w:val="none" w:sz="0" w:space="0" w:color="auto"/>
          </w:divBdr>
        </w:div>
        <w:div w:id="672025398">
          <w:marLeft w:val="0"/>
          <w:marRight w:val="0"/>
          <w:marTop w:val="0"/>
          <w:marBottom w:val="0"/>
          <w:divBdr>
            <w:top w:val="none" w:sz="0" w:space="0" w:color="auto"/>
            <w:left w:val="none" w:sz="0" w:space="0" w:color="auto"/>
            <w:bottom w:val="none" w:sz="0" w:space="0" w:color="auto"/>
            <w:right w:val="none" w:sz="0" w:space="0" w:color="auto"/>
          </w:divBdr>
        </w:div>
        <w:div w:id="672026423">
          <w:marLeft w:val="0"/>
          <w:marRight w:val="0"/>
          <w:marTop w:val="225"/>
          <w:marBottom w:val="0"/>
          <w:divBdr>
            <w:top w:val="none" w:sz="0" w:space="0" w:color="auto"/>
            <w:left w:val="none" w:sz="0" w:space="0" w:color="auto"/>
            <w:bottom w:val="none" w:sz="0" w:space="0" w:color="auto"/>
            <w:right w:val="none" w:sz="0" w:space="0" w:color="auto"/>
          </w:divBdr>
        </w:div>
        <w:div w:id="672031669">
          <w:marLeft w:val="0"/>
          <w:marRight w:val="0"/>
          <w:marTop w:val="240"/>
          <w:marBottom w:val="240"/>
          <w:divBdr>
            <w:top w:val="none" w:sz="0" w:space="0" w:color="auto"/>
            <w:left w:val="none" w:sz="0" w:space="0" w:color="auto"/>
            <w:bottom w:val="none" w:sz="0" w:space="0" w:color="auto"/>
            <w:right w:val="none" w:sz="0" w:space="0" w:color="auto"/>
          </w:divBdr>
          <w:divsChild>
            <w:div w:id="878014042">
              <w:marLeft w:val="0"/>
              <w:marRight w:val="0"/>
              <w:marTop w:val="0"/>
              <w:marBottom w:val="0"/>
              <w:divBdr>
                <w:top w:val="none" w:sz="0" w:space="0" w:color="auto"/>
                <w:left w:val="none" w:sz="0" w:space="0" w:color="auto"/>
                <w:bottom w:val="none" w:sz="0" w:space="0" w:color="auto"/>
                <w:right w:val="none" w:sz="0" w:space="0" w:color="auto"/>
              </w:divBdr>
            </w:div>
          </w:divsChild>
        </w:div>
        <w:div w:id="672072650">
          <w:marLeft w:val="0"/>
          <w:marRight w:val="0"/>
          <w:marTop w:val="0"/>
          <w:marBottom w:val="0"/>
          <w:divBdr>
            <w:top w:val="none" w:sz="0" w:space="0" w:color="auto"/>
            <w:left w:val="none" w:sz="0" w:space="0" w:color="auto"/>
            <w:bottom w:val="none" w:sz="0" w:space="0" w:color="auto"/>
            <w:right w:val="none" w:sz="0" w:space="0" w:color="auto"/>
          </w:divBdr>
          <w:divsChild>
            <w:div w:id="187450220">
              <w:marLeft w:val="0"/>
              <w:marRight w:val="0"/>
              <w:marTop w:val="0"/>
              <w:marBottom w:val="0"/>
              <w:divBdr>
                <w:top w:val="none" w:sz="0" w:space="0" w:color="auto"/>
                <w:left w:val="none" w:sz="0" w:space="0" w:color="auto"/>
                <w:bottom w:val="none" w:sz="0" w:space="0" w:color="auto"/>
                <w:right w:val="none" w:sz="0" w:space="0" w:color="auto"/>
              </w:divBdr>
              <w:divsChild>
                <w:div w:id="46478197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72073364">
          <w:marLeft w:val="0"/>
          <w:marRight w:val="0"/>
          <w:marTop w:val="225"/>
          <w:marBottom w:val="0"/>
          <w:divBdr>
            <w:top w:val="none" w:sz="0" w:space="0" w:color="auto"/>
            <w:left w:val="none" w:sz="0" w:space="0" w:color="auto"/>
            <w:bottom w:val="none" w:sz="0" w:space="0" w:color="auto"/>
            <w:right w:val="none" w:sz="0" w:space="0" w:color="auto"/>
          </w:divBdr>
          <w:divsChild>
            <w:div w:id="828519058">
              <w:marLeft w:val="0"/>
              <w:marRight w:val="0"/>
              <w:marTop w:val="0"/>
              <w:marBottom w:val="0"/>
              <w:divBdr>
                <w:top w:val="none" w:sz="0" w:space="0" w:color="auto"/>
                <w:left w:val="none" w:sz="0" w:space="0" w:color="auto"/>
                <w:bottom w:val="none" w:sz="0" w:space="0" w:color="auto"/>
                <w:right w:val="none" w:sz="0" w:space="0" w:color="auto"/>
              </w:divBdr>
            </w:div>
          </w:divsChild>
        </w:div>
        <w:div w:id="672075142">
          <w:marLeft w:val="0"/>
          <w:marRight w:val="0"/>
          <w:marTop w:val="0"/>
          <w:marBottom w:val="0"/>
          <w:divBdr>
            <w:top w:val="none" w:sz="0" w:space="0" w:color="auto"/>
            <w:left w:val="none" w:sz="0" w:space="0" w:color="auto"/>
            <w:bottom w:val="none" w:sz="0" w:space="0" w:color="auto"/>
            <w:right w:val="none" w:sz="0" w:space="0" w:color="auto"/>
          </w:divBdr>
        </w:div>
        <w:div w:id="672220584">
          <w:marLeft w:val="0"/>
          <w:marRight w:val="0"/>
          <w:marTop w:val="0"/>
          <w:marBottom w:val="0"/>
          <w:divBdr>
            <w:top w:val="none" w:sz="0" w:space="0" w:color="auto"/>
            <w:left w:val="none" w:sz="0" w:space="0" w:color="auto"/>
            <w:bottom w:val="none" w:sz="0" w:space="0" w:color="auto"/>
            <w:right w:val="none" w:sz="0" w:space="0" w:color="auto"/>
          </w:divBdr>
        </w:div>
        <w:div w:id="672222620">
          <w:marLeft w:val="0"/>
          <w:marRight w:val="1500"/>
          <w:marTop w:val="0"/>
          <w:marBottom w:val="0"/>
          <w:divBdr>
            <w:top w:val="none" w:sz="0" w:space="0" w:color="auto"/>
            <w:left w:val="none" w:sz="0" w:space="0" w:color="auto"/>
            <w:bottom w:val="none" w:sz="0" w:space="0" w:color="auto"/>
            <w:right w:val="none" w:sz="0" w:space="0" w:color="auto"/>
          </w:divBdr>
          <w:divsChild>
            <w:div w:id="474685266">
              <w:marLeft w:val="0"/>
              <w:marRight w:val="0"/>
              <w:marTop w:val="600"/>
              <w:marBottom w:val="600"/>
              <w:divBdr>
                <w:top w:val="none" w:sz="0" w:space="0" w:color="auto"/>
                <w:left w:val="none" w:sz="0" w:space="0" w:color="auto"/>
                <w:bottom w:val="none" w:sz="0" w:space="0" w:color="auto"/>
                <w:right w:val="none" w:sz="0" w:space="0" w:color="auto"/>
              </w:divBdr>
              <w:divsChild>
                <w:div w:id="5908844">
                  <w:marLeft w:val="0"/>
                  <w:marRight w:val="0"/>
                  <w:marTop w:val="240"/>
                  <w:marBottom w:val="240"/>
                  <w:divBdr>
                    <w:top w:val="none" w:sz="0" w:space="0" w:color="auto"/>
                    <w:left w:val="none" w:sz="0" w:space="0" w:color="auto"/>
                    <w:bottom w:val="none" w:sz="0" w:space="0" w:color="auto"/>
                    <w:right w:val="none" w:sz="0" w:space="0" w:color="auto"/>
                  </w:divBdr>
                  <w:divsChild>
                    <w:div w:id="700713921">
                      <w:marLeft w:val="0"/>
                      <w:marRight w:val="0"/>
                      <w:marTop w:val="0"/>
                      <w:marBottom w:val="0"/>
                      <w:divBdr>
                        <w:top w:val="none" w:sz="0" w:space="0" w:color="auto"/>
                        <w:left w:val="none" w:sz="0" w:space="0" w:color="auto"/>
                        <w:bottom w:val="none" w:sz="0" w:space="0" w:color="auto"/>
                        <w:right w:val="none" w:sz="0" w:space="0" w:color="auto"/>
                      </w:divBdr>
                    </w:div>
                  </w:divsChild>
                </w:div>
                <w:div w:id="72482902">
                  <w:marLeft w:val="0"/>
                  <w:marRight w:val="0"/>
                  <w:marTop w:val="240"/>
                  <w:marBottom w:val="240"/>
                  <w:divBdr>
                    <w:top w:val="none" w:sz="0" w:space="0" w:color="auto"/>
                    <w:left w:val="none" w:sz="0" w:space="0" w:color="auto"/>
                    <w:bottom w:val="none" w:sz="0" w:space="0" w:color="auto"/>
                    <w:right w:val="none" w:sz="0" w:space="0" w:color="auto"/>
                  </w:divBdr>
                  <w:divsChild>
                    <w:div w:id="853763546">
                      <w:marLeft w:val="0"/>
                      <w:marRight w:val="0"/>
                      <w:marTop w:val="0"/>
                      <w:marBottom w:val="0"/>
                      <w:divBdr>
                        <w:top w:val="none" w:sz="0" w:space="0" w:color="auto"/>
                        <w:left w:val="none" w:sz="0" w:space="0" w:color="auto"/>
                        <w:bottom w:val="none" w:sz="0" w:space="0" w:color="auto"/>
                        <w:right w:val="none" w:sz="0" w:space="0" w:color="auto"/>
                      </w:divBdr>
                    </w:div>
                  </w:divsChild>
                </w:div>
                <w:div w:id="82580083">
                  <w:marLeft w:val="0"/>
                  <w:marRight w:val="0"/>
                  <w:marTop w:val="240"/>
                  <w:marBottom w:val="240"/>
                  <w:divBdr>
                    <w:top w:val="none" w:sz="0" w:space="0" w:color="auto"/>
                    <w:left w:val="none" w:sz="0" w:space="0" w:color="auto"/>
                    <w:bottom w:val="none" w:sz="0" w:space="0" w:color="auto"/>
                    <w:right w:val="none" w:sz="0" w:space="0" w:color="auto"/>
                  </w:divBdr>
                </w:div>
                <w:div w:id="116411177">
                  <w:marLeft w:val="0"/>
                  <w:marRight w:val="0"/>
                  <w:marTop w:val="240"/>
                  <w:marBottom w:val="240"/>
                  <w:divBdr>
                    <w:top w:val="none" w:sz="0" w:space="0" w:color="auto"/>
                    <w:left w:val="none" w:sz="0" w:space="0" w:color="auto"/>
                    <w:bottom w:val="none" w:sz="0" w:space="0" w:color="auto"/>
                    <w:right w:val="none" w:sz="0" w:space="0" w:color="auto"/>
                  </w:divBdr>
                </w:div>
                <w:div w:id="188567368">
                  <w:marLeft w:val="0"/>
                  <w:marRight w:val="0"/>
                  <w:marTop w:val="240"/>
                  <w:marBottom w:val="240"/>
                  <w:divBdr>
                    <w:top w:val="none" w:sz="0" w:space="0" w:color="auto"/>
                    <w:left w:val="none" w:sz="0" w:space="0" w:color="auto"/>
                    <w:bottom w:val="none" w:sz="0" w:space="0" w:color="auto"/>
                    <w:right w:val="none" w:sz="0" w:space="0" w:color="auto"/>
                  </w:divBdr>
                </w:div>
                <w:div w:id="199053522">
                  <w:marLeft w:val="0"/>
                  <w:marRight w:val="0"/>
                  <w:marTop w:val="240"/>
                  <w:marBottom w:val="240"/>
                  <w:divBdr>
                    <w:top w:val="none" w:sz="0" w:space="0" w:color="auto"/>
                    <w:left w:val="none" w:sz="0" w:space="0" w:color="auto"/>
                    <w:bottom w:val="none" w:sz="0" w:space="0" w:color="auto"/>
                    <w:right w:val="none" w:sz="0" w:space="0" w:color="auto"/>
                  </w:divBdr>
                </w:div>
                <w:div w:id="299000222">
                  <w:marLeft w:val="0"/>
                  <w:marRight w:val="0"/>
                  <w:marTop w:val="300"/>
                  <w:marBottom w:val="300"/>
                  <w:divBdr>
                    <w:top w:val="none" w:sz="0" w:space="0" w:color="auto"/>
                    <w:left w:val="none" w:sz="0" w:space="0" w:color="auto"/>
                    <w:bottom w:val="none" w:sz="0" w:space="0" w:color="auto"/>
                    <w:right w:val="none" w:sz="0" w:space="0" w:color="auto"/>
                  </w:divBdr>
                </w:div>
                <w:div w:id="372080095">
                  <w:marLeft w:val="0"/>
                  <w:marRight w:val="0"/>
                  <w:marTop w:val="240"/>
                  <w:marBottom w:val="240"/>
                  <w:divBdr>
                    <w:top w:val="none" w:sz="0" w:space="0" w:color="auto"/>
                    <w:left w:val="none" w:sz="0" w:space="0" w:color="auto"/>
                    <w:bottom w:val="none" w:sz="0" w:space="0" w:color="auto"/>
                    <w:right w:val="none" w:sz="0" w:space="0" w:color="auto"/>
                  </w:divBdr>
                </w:div>
                <w:div w:id="520556375">
                  <w:marLeft w:val="0"/>
                  <w:marRight w:val="0"/>
                  <w:marTop w:val="300"/>
                  <w:marBottom w:val="600"/>
                  <w:divBdr>
                    <w:top w:val="single" w:sz="6" w:space="30" w:color="EB5D0B"/>
                    <w:left w:val="none" w:sz="0" w:space="0" w:color="auto"/>
                    <w:bottom w:val="single" w:sz="6" w:space="30" w:color="EB5D0B"/>
                    <w:right w:val="none" w:sz="0" w:space="0" w:color="auto"/>
                  </w:divBdr>
                </w:div>
                <w:div w:id="556862264">
                  <w:marLeft w:val="0"/>
                  <w:marRight w:val="0"/>
                  <w:marTop w:val="360"/>
                  <w:marBottom w:val="450"/>
                  <w:divBdr>
                    <w:top w:val="none" w:sz="0" w:space="0" w:color="auto"/>
                    <w:left w:val="none" w:sz="0" w:space="0" w:color="auto"/>
                    <w:bottom w:val="none" w:sz="0" w:space="0" w:color="auto"/>
                    <w:right w:val="none" w:sz="0" w:space="0" w:color="auto"/>
                  </w:divBdr>
                  <w:divsChild>
                    <w:div w:id="352608941">
                      <w:marLeft w:val="0"/>
                      <w:marRight w:val="0"/>
                      <w:marTop w:val="0"/>
                      <w:marBottom w:val="0"/>
                      <w:divBdr>
                        <w:top w:val="none" w:sz="0" w:space="0" w:color="auto"/>
                        <w:left w:val="none" w:sz="0" w:space="0" w:color="auto"/>
                        <w:bottom w:val="single" w:sz="6" w:space="15" w:color="B8B9BA"/>
                        <w:right w:val="none" w:sz="0" w:space="0" w:color="auto"/>
                      </w:divBdr>
                      <w:divsChild>
                        <w:div w:id="460149760">
                          <w:marLeft w:val="0"/>
                          <w:marRight w:val="0"/>
                          <w:marTop w:val="0"/>
                          <w:marBottom w:val="0"/>
                          <w:divBdr>
                            <w:top w:val="none" w:sz="0" w:space="0" w:color="auto"/>
                            <w:left w:val="none" w:sz="0" w:space="0" w:color="auto"/>
                            <w:bottom w:val="none" w:sz="0" w:space="0" w:color="auto"/>
                            <w:right w:val="none" w:sz="0" w:space="0" w:color="auto"/>
                          </w:divBdr>
                        </w:div>
                        <w:div w:id="6302868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2302690">
                  <w:marLeft w:val="0"/>
                  <w:marRight w:val="0"/>
                  <w:marTop w:val="240"/>
                  <w:marBottom w:val="240"/>
                  <w:divBdr>
                    <w:top w:val="none" w:sz="0" w:space="0" w:color="auto"/>
                    <w:left w:val="none" w:sz="0" w:space="0" w:color="auto"/>
                    <w:bottom w:val="none" w:sz="0" w:space="0" w:color="auto"/>
                    <w:right w:val="none" w:sz="0" w:space="0" w:color="auto"/>
                  </w:divBdr>
                </w:div>
                <w:div w:id="644235576">
                  <w:marLeft w:val="0"/>
                  <w:marRight w:val="0"/>
                  <w:marTop w:val="240"/>
                  <w:marBottom w:val="240"/>
                  <w:divBdr>
                    <w:top w:val="none" w:sz="0" w:space="0" w:color="auto"/>
                    <w:left w:val="none" w:sz="0" w:space="0" w:color="auto"/>
                    <w:bottom w:val="none" w:sz="0" w:space="0" w:color="auto"/>
                    <w:right w:val="none" w:sz="0" w:space="0" w:color="auto"/>
                  </w:divBdr>
                </w:div>
                <w:div w:id="648442671">
                  <w:marLeft w:val="0"/>
                  <w:marRight w:val="0"/>
                  <w:marTop w:val="240"/>
                  <w:marBottom w:val="240"/>
                  <w:divBdr>
                    <w:top w:val="none" w:sz="0" w:space="0" w:color="auto"/>
                    <w:left w:val="none" w:sz="0" w:space="0" w:color="auto"/>
                    <w:bottom w:val="none" w:sz="0" w:space="0" w:color="auto"/>
                    <w:right w:val="none" w:sz="0" w:space="0" w:color="auto"/>
                  </w:divBdr>
                </w:div>
                <w:div w:id="791823124">
                  <w:marLeft w:val="0"/>
                  <w:marRight w:val="0"/>
                  <w:marTop w:val="240"/>
                  <w:marBottom w:val="240"/>
                  <w:divBdr>
                    <w:top w:val="none" w:sz="0" w:space="0" w:color="auto"/>
                    <w:left w:val="none" w:sz="0" w:space="0" w:color="auto"/>
                    <w:bottom w:val="none" w:sz="0" w:space="0" w:color="auto"/>
                    <w:right w:val="none" w:sz="0" w:space="0" w:color="auto"/>
                  </w:divBdr>
                  <w:divsChild>
                    <w:div w:id="374158734">
                      <w:marLeft w:val="0"/>
                      <w:marRight w:val="0"/>
                      <w:marTop w:val="0"/>
                      <w:marBottom w:val="0"/>
                      <w:divBdr>
                        <w:top w:val="none" w:sz="0" w:space="0" w:color="auto"/>
                        <w:left w:val="none" w:sz="0" w:space="0" w:color="auto"/>
                        <w:bottom w:val="none" w:sz="0" w:space="0" w:color="auto"/>
                        <w:right w:val="none" w:sz="0" w:space="0" w:color="auto"/>
                      </w:divBdr>
                    </w:div>
                  </w:divsChild>
                </w:div>
                <w:div w:id="803275661">
                  <w:marLeft w:val="0"/>
                  <w:marRight w:val="0"/>
                  <w:marTop w:val="240"/>
                  <w:marBottom w:val="240"/>
                  <w:divBdr>
                    <w:top w:val="none" w:sz="0" w:space="0" w:color="auto"/>
                    <w:left w:val="none" w:sz="0" w:space="0" w:color="auto"/>
                    <w:bottom w:val="none" w:sz="0" w:space="0" w:color="auto"/>
                    <w:right w:val="none" w:sz="0" w:space="0" w:color="auto"/>
                  </w:divBdr>
                </w:div>
                <w:div w:id="804390909">
                  <w:marLeft w:val="0"/>
                  <w:marRight w:val="0"/>
                  <w:marTop w:val="0"/>
                  <w:marBottom w:val="300"/>
                  <w:divBdr>
                    <w:top w:val="none" w:sz="0" w:space="0" w:color="auto"/>
                    <w:left w:val="none" w:sz="0" w:space="0" w:color="auto"/>
                    <w:bottom w:val="none" w:sz="0" w:space="0" w:color="auto"/>
                    <w:right w:val="none" w:sz="0" w:space="0" w:color="auto"/>
                  </w:divBdr>
                </w:div>
                <w:div w:id="895238237">
                  <w:marLeft w:val="0"/>
                  <w:marRight w:val="0"/>
                  <w:marTop w:val="240"/>
                  <w:marBottom w:val="240"/>
                  <w:divBdr>
                    <w:top w:val="none" w:sz="0" w:space="0" w:color="auto"/>
                    <w:left w:val="none" w:sz="0" w:space="0" w:color="auto"/>
                    <w:bottom w:val="none" w:sz="0" w:space="0" w:color="auto"/>
                    <w:right w:val="none" w:sz="0" w:space="0" w:color="auto"/>
                  </w:divBdr>
                </w:div>
                <w:div w:id="927733944">
                  <w:marLeft w:val="0"/>
                  <w:marRight w:val="0"/>
                  <w:marTop w:val="240"/>
                  <w:marBottom w:val="240"/>
                  <w:divBdr>
                    <w:top w:val="none" w:sz="0" w:space="0" w:color="auto"/>
                    <w:left w:val="none" w:sz="0" w:space="0" w:color="auto"/>
                    <w:bottom w:val="none" w:sz="0" w:space="0" w:color="auto"/>
                    <w:right w:val="none" w:sz="0" w:space="0" w:color="auto"/>
                  </w:divBdr>
                  <w:divsChild>
                    <w:div w:id="37658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222647">
          <w:marLeft w:val="0"/>
          <w:marRight w:val="0"/>
          <w:marTop w:val="0"/>
          <w:marBottom w:val="0"/>
          <w:divBdr>
            <w:top w:val="none" w:sz="0" w:space="0" w:color="auto"/>
            <w:left w:val="none" w:sz="0" w:space="0" w:color="auto"/>
            <w:bottom w:val="none" w:sz="0" w:space="0" w:color="auto"/>
            <w:right w:val="none" w:sz="0" w:space="0" w:color="auto"/>
          </w:divBdr>
        </w:div>
        <w:div w:id="672294710">
          <w:marLeft w:val="0"/>
          <w:marRight w:val="0"/>
          <w:marTop w:val="240"/>
          <w:marBottom w:val="240"/>
          <w:divBdr>
            <w:top w:val="none" w:sz="0" w:space="0" w:color="auto"/>
            <w:left w:val="none" w:sz="0" w:space="0" w:color="auto"/>
            <w:bottom w:val="none" w:sz="0" w:space="0" w:color="auto"/>
            <w:right w:val="none" w:sz="0" w:space="0" w:color="auto"/>
          </w:divBdr>
        </w:div>
        <w:div w:id="672337076">
          <w:marLeft w:val="0"/>
          <w:marRight w:val="0"/>
          <w:marTop w:val="886"/>
          <w:marBottom w:val="0"/>
          <w:divBdr>
            <w:top w:val="none" w:sz="0" w:space="0" w:color="auto"/>
            <w:left w:val="none" w:sz="0" w:space="0" w:color="auto"/>
            <w:bottom w:val="none" w:sz="0" w:space="0" w:color="auto"/>
            <w:right w:val="none" w:sz="0" w:space="0" w:color="auto"/>
          </w:divBdr>
        </w:div>
        <w:div w:id="672416181">
          <w:marLeft w:val="0"/>
          <w:marRight w:val="0"/>
          <w:marTop w:val="0"/>
          <w:marBottom w:val="0"/>
          <w:divBdr>
            <w:top w:val="none" w:sz="0" w:space="0" w:color="auto"/>
            <w:left w:val="none" w:sz="0" w:space="0" w:color="auto"/>
            <w:bottom w:val="none" w:sz="0" w:space="0" w:color="auto"/>
            <w:right w:val="none" w:sz="0" w:space="0" w:color="auto"/>
          </w:divBdr>
        </w:div>
        <w:div w:id="672417245">
          <w:marLeft w:val="0"/>
          <w:marRight w:val="0"/>
          <w:marTop w:val="0"/>
          <w:marBottom w:val="0"/>
          <w:divBdr>
            <w:top w:val="none" w:sz="0" w:space="0" w:color="auto"/>
            <w:left w:val="none" w:sz="0" w:space="0" w:color="auto"/>
            <w:bottom w:val="none" w:sz="0" w:space="0" w:color="auto"/>
            <w:right w:val="none" w:sz="0" w:space="0" w:color="auto"/>
          </w:divBdr>
        </w:div>
        <w:div w:id="672490710">
          <w:marLeft w:val="0"/>
          <w:marRight w:val="0"/>
          <w:marTop w:val="240"/>
          <w:marBottom w:val="240"/>
          <w:divBdr>
            <w:top w:val="none" w:sz="0" w:space="0" w:color="auto"/>
            <w:left w:val="none" w:sz="0" w:space="0" w:color="auto"/>
            <w:bottom w:val="none" w:sz="0" w:space="0" w:color="auto"/>
            <w:right w:val="none" w:sz="0" w:space="0" w:color="auto"/>
          </w:divBdr>
          <w:divsChild>
            <w:div w:id="539628917">
              <w:marLeft w:val="0"/>
              <w:marRight w:val="0"/>
              <w:marTop w:val="0"/>
              <w:marBottom w:val="0"/>
              <w:divBdr>
                <w:top w:val="none" w:sz="0" w:space="0" w:color="auto"/>
                <w:left w:val="none" w:sz="0" w:space="0" w:color="auto"/>
                <w:bottom w:val="none" w:sz="0" w:space="0" w:color="auto"/>
                <w:right w:val="none" w:sz="0" w:space="0" w:color="auto"/>
              </w:divBdr>
            </w:div>
          </w:divsChild>
        </w:div>
        <w:div w:id="672491404">
          <w:marLeft w:val="0"/>
          <w:marRight w:val="0"/>
          <w:marTop w:val="0"/>
          <w:marBottom w:val="0"/>
          <w:divBdr>
            <w:top w:val="none" w:sz="0" w:space="0" w:color="auto"/>
            <w:left w:val="none" w:sz="0" w:space="0" w:color="auto"/>
            <w:bottom w:val="none" w:sz="0" w:space="0" w:color="auto"/>
            <w:right w:val="none" w:sz="0" w:space="0" w:color="auto"/>
          </w:divBdr>
          <w:divsChild>
            <w:div w:id="221209771">
              <w:marLeft w:val="0"/>
              <w:marRight w:val="0"/>
              <w:marTop w:val="0"/>
              <w:marBottom w:val="0"/>
              <w:divBdr>
                <w:top w:val="none" w:sz="0" w:space="0" w:color="auto"/>
                <w:left w:val="none" w:sz="0" w:space="0" w:color="auto"/>
                <w:bottom w:val="none" w:sz="0" w:space="0" w:color="auto"/>
                <w:right w:val="none" w:sz="0" w:space="0" w:color="auto"/>
              </w:divBdr>
            </w:div>
          </w:divsChild>
        </w:div>
        <w:div w:id="672492811">
          <w:marLeft w:val="0"/>
          <w:marRight w:val="0"/>
          <w:marTop w:val="0"/>
          <w:marBottom w:val="0"/>
          <w:divBdr>
            <w:top w:val="none" w:sz="0" w:space="0" w:color="auto"/>
            <w:left w:val="none" w:sz="0" w:space="0" w:color="auto"/>
            <w:bottom w:val="none" w:sz="0" w:space="0" w:color="auto"/>
            <w:right w:val="none" w:sz="0" w:space="0" w:color="auto"/>
          </w:divBdr>
        </w:div>
        <w:div w:id="672494847">
          <w:marLeft w:val="0"/>
          <w:marRight w:val="0"/>
          <w:marTop w:val="0"/>
          <w:marBottom w:val="0"/>
          <w:divBdr>
            <w:top w:val="none" w:sz="0" w:space="0" w:color="auto"/>
            <w:left w:val="none" w:sz="0" w:space="0" w:color="auto"/>
            <w:bottom w:val="none" w:sz="0" w:space="0" w:color="auto"/>
            <w:right w:val="none" w:sz="0" w:space="0" w:color="auto"/>
          </w:divBdr>
        </w:div>
        <w:div w:id="672532572">
          <w:marLeft w:val="0"/>
          <w:marRight w:val="0"/>
          <w:marTop w:val="0"/>
          <w:marBottom w:val="0"/>
          <w:divBdr>
            <w:top w:val="none" w:sz="0" w:space="0" w:color="auto"/>
            <w:left w:val="none" w:sz="0" w:space="0" w:color="auto"/>
            <w:bottom w:val="none" w:sz="0" w:space="0" w:color="auto"/>
            <w:right w:val="none" w:sz="0" w:space="0" w:color="auto"/>
          </w:divBdr>
          <w:divsChild>
            <w:div w:id="342245716">
              <w:marLeft w:val="0"/>
              <w:marRight w:val="0"/>
              <w:marTop w:val="0"/>
              <w:marBottom w:val="0"/>
              <w:divBdr>
                <w:top w:val="none" w:sz="0" w:space="0" w:color="auto"/>
                <w:left w:val="none" w:sz="0" w:space="0" w:color="auto"/>
                <w:bottom w:val="none" w:sz="0" w:space="0" w:color="auto"/>
                <w:right w:val="none" w:sz="0" w:space="0" w:color="auto"/>
              </w:divBdr>
              <w:divsChild>
                <w:div w:id="866606170">
                  <w:marLeft w:val="0"/>
                  <w:marRight w:val="0"/>
                  <w:marTop w:val="0"/>
                  <w:marBottom w:val="0"/>
                  <w:divBdr>
                    <w:top w:val="none" w:sz="0" w:space="0" w:color="auto"/>
                    <w:left w:val="none" w:sz="0" w:space="0" w:color="auto"/>
                    <w:bottom w:val="none" w:sz="0" w:space="0" w:color="auto"/>
                    <w:right w:val="none" w:sz="0" w:space="0" w:color="auto"/>
                  </w:divBdr>
                </w:div>
              </w:divsChild>
            </w:div>
            <w:div w:id="359941893">
              <w:marLeft w:val="0"/>
              <w:marRight w:val="0"/>
              <w:marTop w:val="0"/>
              <w:marBottom w:val="0"/>
              <w:divBdr>
                <w:top w:val="none" w:sz="0" w:space="0" w:color="auto"/>
                <w:left w:val="none" w:sz="0" w:space="0" w:color="auto"/>
                <w:bottom w:val="none" w:sz="0" w:space="0" w:color="auto"/>
                <w:right w:val="none" w:sz="0" w:space="0" w:color="auto"/>
              </w:divBdr>
              <w:divsChild>
                <w:div w:id="9243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05082">
          <w:marLeft w:val="0"/>
          <w:marRight w:val="0"/>
          <w:marTop w:val="0"/>
          <w:marBottom w:val="0"/>
          <w:divBdr>
            <w:top w:val="none" w:sz="0" w:space="0" w:color="auto"/>
            <w:left w:val="none" w:sz="0" w:space="0" w:color="auto"/>
            <w:bottom w:val="none" w:sz="0" w:space="0" w:color="auto"/>
            <w:right w:val="none" w:sz="0" w:space="0" w:color="auto"/>
          </w:divBdr>
        </w:div>
        <w:div w:id="672612037">
          <w:marLeft w:val="0"/>
          <w:marRight w:val="0"/>
          <w:marTop w:val="0"/>
          <w:marBottom w:val="0"/>
          <w:divBdr>
            <w:top w:val="none" w:sz="0" w:space="0" w:color="auto"/>
            <w:left w:val="none" w:sz="0" w:space="0" w:color="auto"/>
            <w:bottom w:val="none" w:sz="0" w:space="0" w:color="auto"/>
            <w:right w:val="none" w:sz="0" w:space="0" w:color="auto"/>
          </w:divBdr>
        </w:div>
        <w:div w:id="672731197">
          <w:marLeft w:val="0"/>
          <w:marRight w:val="0"/>
          <w:marTop w:val="0"/>
          <w:marBottom w:val="0"/>
          <w:divBdr>
            <w:top w:val="none" w:sz="0" w:space="0" w:color="auto"/>
            <w:left w:val="none" w:sz="0" w:space="0" w:color="auto"/>
            <w:bottom w:val="none" w:sz="0" w:space="0" w:color="auto"/>
            <w:right w:val="none" w:sz="0" w:space="0" w:color="auto"/>
          </w:divBdr>
        </w:div>
        <w:div w:id="672731219">
          <w:marLeft w:val="0"/>
          <w:marRight w:val="0"/>
          <w:marTop w:val="114"/>
          <w:marBottom w:val="0"/>
          <w:divBdr>
            <w:top w:val="none" w:sz="0" w:space="0" w:color="auto"/>
            <w:left w:val="none" w:sz="0" w:space="0" w:color="auto"/>
            <w:bottom w:val="none" w:sz="0" w:space="0" w:color="auto"/>
            <w:right w:val="none" w:sz="0" w:space="0" w:color="auto"/>
          </w:divBdr>
        </w:div>
        <w:div w:id="672758093">
          <w:marLeft w:val="0"/>
          <w:marRight w:val="0"/>
          <w:marTop w:val="0"/>
          <w:marBottom w:val="0"/>
          <w:divBdr>
            <w:top w:val="none" w:sz="0" w:space="0" w:color="auto"/>
            <w:left w:val="none" w:sz="0" w:space="0" w:color="auto"/>
            <w:bottom w:val="none" w:sz="0" w:space="0" w:color="auto"/>
            <w:right w:val="none" w:sz="0" w:space="0" w:color="auto"/>
          </w:divBdr>
        </w:div>
        <w:div w:id="672798454">
          <w:marLeft w:val="0"/>
          <w:marRight w:val="0"/>
          <w:marTop w:val="0"/>
          <w:marBottom w:val="0"/>
          <w:divBdr>
            <w:top w:val="none" w:sz="0" w:space="0" w:color="auto"/>
            <w:left w:val="none" w:sz="0" w:space="0" w:color="auto"/>
            <w:bottom w:val="none" w:sz="0" w:space="0" w:color="auto"/>
            <w:right w:val="none" w:sz="0" w:space="0" w:color="auto"/>
          </w:divBdr>
        </w:div>
        <w:div w:id="672801616">
          <w:marLeft w:val="0"/>
          <w:marRight w:val="0"/>
          <w:marTop w:val="300"/>
          <w:marBottom w:val="0"/>
          <w:divBdr>
            <w:top w:val="none" w:sz="0" w:space="0" w:color="auto"/>
            <w:left w:val="none" w:sz="0" w:space="0" w:color="auto"/>
            <w:bottom w:val="none" w:sz="0" w:space="0" w:color="auto"/>
            <w:right w:val="none" w:sz="0" w:space="0" w:color="auto"/>
          </w:divBdr>
        </w:div>
        <w:div w:id="672802588">
          <w:marLeft w:val="0"/>
          <w:marRight w:val="0"/>
          <w:marTop w:val="0"/>
          <w:marBottom w:val="0"/>
          <w:divBdr>
            <w:top w:val="none" w:sz="0" w:space="0" w:color="auto"/>
            <w:left w:val="none" w:sz="0" w:space="0" w:color="auto"/>
            <w:bottom w:val="none" w:sz="0" w:space="0" w:color="auto"/>
            <w:right w:val="none" w:sz="0" w:space="0" w:color="auto"/>
          </w:divBdr>
        </w:div>
        <w:div w:id="672806607">
          <w:marLeft w:val="0"/>
          <w:marRight w:val="0"/>
          <w:marTop w:val="0"/>
          <w:marBottom w:val="0"/>
          <w:divBdr>
            <w:top w:val="none" w:sz="0" w:space="0" w:color="auto"/>
            <w:left w:val="none" w:sz="0" w:space="0" w:color="auto"/>
            <w:bottom w:val="none" w:sz="0" w:space="0" w:color="auto"/>
            <w:right w:val="none" w:sz="0" w:space="0" w:color="auto"/>
          </w:divBdr>
        </w:div>
        <w:div w:id="672956351">
          <w:marLeft w:val="0"/>
          <w:marRight w:val="0"/>
          <w:marTop w:val="457"/>
          <w:marBottom w:val="457"/>
          <w:divBdr>
            <w:top w:val="none" w:sz="0" w:space="0" w:color="auto"/>
            <w:left w:val="none" w:sz="0" w:space="0" w:color="auto"/>
            <w:bottom w:val="none" w:sz="0" w:space="0" w:color="auto"/>
            <w:right w:val="none" w:sz="0" w:space="0" w:color="auto"/>
          </w:divBdr>
        </w:div>
        <w:div w:id="672992244">
          <w:marLeft w:val="0"/>
          <w:marRight w:val="0"/>
          <w:marTop w:val="240"/>
          <w:marBottom w:val="240"/>
          <w:divBdr>
            <w:top w:val="none" w:sz="0" w:space="0" w:color="auto"/>
            <w:left w:val="none" w:sz="0" w:space="0" w:color="auto"/>
            <w:bottom w:val="none" w:sz="0" w:space="0" w:color="auto"/>
            <w:right w:val="none" w:sz="0" w:space="0" w:color="auto"/>
          </w:divBdr>
        </w:div>
        <w:div w:id="672995296">
          <w:marLeft w:val="0"/>
          <w:marRight w:val="0"/>
          <w:marTop w:val="0"/>
          <w:marBottom w:val="0"/>
          <w:divBdr>
            <w:top w:val="none" w:sz="0" w:space="0" w:color="auto"/>
            <w:left w:val="none" w:sz="0" w:space="0" w:color="auto"/>
            <w:bottom w:val="none" w:sz="0" w:space="0" w:color="auto"/>
            <w:right w:val="none" w:sz="0" w:space="0" w:color="auto"/>
          </w:divBdr>
        </w:div>
        <w:div w:id="672999035">
          <w:marLeft w:val="0"/>
          <w:marRight w:val="0"/>
          <w:marTop w:val="240"/>
          <w:marBottom w:val="240"/>
          <w:divBdr>
            <w:top w:val="none" w:sz="0" w:space="0" w:color="auto"/>
            <w:left w:val="none" w:sz="0" w:space="0" w:color="auto"/>
            <w:bottom w:val="none" w:sz="0" w:space="0" w:color="auto"/>
            <w:right w:val="none" w:sz="0" w:space="0" w:color="auto"/>
          </w:divBdr>
        </w:div>
        <w:div w:id="673187101">
          <w:marLeft w:val="0"/>
          <w:marRight w:val="0"/>
          <w:marTop w:val="0"/>
          <w:marBottom w:val="0"/>
          <w:divBdr>
            <w:top w:val="none" w:sz="0" w:space="0" w:color="auto"/>
            <w:left w:val="none" w:sz="0" w:space="0" w:color="auto"/>
            <w:bottom w:val="none" w:sz="0" w:space="0" w:color="auto"/>
            <w:right w:val="none" w:sz="0" w:space="0" w:color="auto"/>
          </w:divBdr>
        </w:div>
        <w:div w:id="673190314">
          <w:marLeft w:val="0"/>
          <w:marRight w:val="0"/>
          <w:marTop w:val="344"/>
          <w:marBottom w:val="344"/>
          <w:divBdr>
            <w:top w:val="none" w:sz="0" w:space="0" w:color="auto"/>
            <w:left w:val="none" w:sz="0" w:space="0" w:color="auto"/>
            <w:bottom w:val="none" w:sz="0" w:space="0" w:color="auto"/>
            <w:right w:val="none" w:sz="0" w:space="0" w:color="auto"/>
          </w:divBdr>
          <w:divsChild>
            <w:div w:id="957175598">
              <w:marLeft w:val="0"/>
              <w:marRight w:val="0"/>
              <w:marTop w:val="0"/>
              <w:marBottom w:val="0"/>
              <w:divBdr>
                <w:top w:val="none" w:sz="0" w:space="0" w:color="auto"/>
                <w:left w:val="none" w:sz="0" w:space="0" w:color="auto"/>
                <w:bottom w:val="none" w:sz="0" w:space="0" w:color="auto"/>
                <w:right w:val="none" w:sz="0" w:space="0" w:color="auto"/>
              </w:divBdr>
            </w:div>
          </w:divsChild>
        </w:div>
        <w:div w:id="673259831">
          <w:marLeft w:val="0"/>
          <w:marRight w:val="0"/>
          <w:marTop w:val="0"/>
          <w:marBottom w:val="0"/>
          <w:divBdr>
            <w:top w:val="none" w:sz="0" w:space="0" w:color="auto"/>
            <w:left w:val="none" w:sz="0" w:space="0" w:color="auto"/>
            <w:bottom w:val="none" w:sz="0" w:space="0" w:color="auto"/>
            <w:right w:val="none" w:sz="0" w:space="0" w:color="auto"/>
          </w:divBdr>
        </w:div>
        <w:div w:id="673386759">
          <w:marLeft w:val="0"/>
          <w:marRight w:val="0"/>
          <w:marTop w:val="0"/>
          <w:marBottom w:val="0"/>
          <w:divBdr>
            <w:top w:val="none" w:sz="0" w:space="0" w:color="auto"/>
            <w:left w:val="none" w:sz="0" w:space="0" w:color="auto"/>
            <w:bottom w:val="none" w:sz="0" w:space="0" w:color="auto"/>
            <w:right w:val="none" w:sz="0" w:space="0" w:color="auto"/>
          </w:divBdr>
        </w:div>
        <w:div w:id="673530374">
          <w:marLeft w:val="0"/>
          <w:marRight w:val="0"/>
          <w:marTop w:val="0"/>
          <w:marBottom w:val="0"/>
          <w:divBdr>
            <w:top w:val="none" w:sz="0" w:space="0" w:color="auto"/>
            <w:left w:val="none" w:sz="0" w:space="0" w:color="auto"/>
            <w:bottom w:val="none" w:sz="0" w:space="0" w:color="auto"/>
            <w:right w:val="none" w:sz="0" w:space="0" w:color="auto"/>
          </w:divBdr>
          <w:divsChild>
            <w:div w:id="777988130">
              <w:marLeft w:val="0"/>
              <w:marRight w:val="1500"/>
              <w:marTop w:val="0"/>
              <w:marBottom w:val="0"/>
              <w:divBdr>
                <w:top w:val="none" w:sz="0" w:space="0" w:color="auto"/>
                <w:left w:val="none" w:sz="0" w:space="0" w:color="auto"/>
                <w:bottom w:val="none" w:sz="0" w:space="0" w:color="auto"/>
                <w:right w:val="none" w:sz="0" w:space="0" w:color="auto"/>
              </w:divBdr>
              <w:divsChild>
                <w:div w:id="567228941">
                  <w:marLeft w:val="0"/>
                  <w:marRight w:val="0"/>
                  <w:marTop w:val="600"/>
                  <w:marBottom w:val="600"/>
                  <w:divBdr>
                    <w:top w:val="none" w:sz="0" w:space="0" w:color="auto"/>
                    <w:left w:val="none" w:sz="0" w:space="0" w:color="auto"/>
                    <w:bottom w:val="none" w:sz="0" w:space="0" w:color="auto"/>
                    <w:right w:val="none" w:sz="0" w:space="0" w:color="auto"/>
                  </w:divBdr>
                  <w:divsChild>
                    <w:div w:id="282273918">
                      <w:marLeft w:val="0"/>
                      <w:marRight w:val="0"/>
                      <w:marTop w:val="240"/>
                      <w:marBottom w:val="240"/>
                      <w:divBdr>
                        <w:top w:val="none" w:sz="0" w:space="0" w:color="auto"/>
                        <w:left w:val="none" w:sz="0" w:space="0" w:color="auto"/>
                        <w:bottom w:val="none" w:sz="0" w:space="0" w:color="auto"/>
                        <w:right w:val="none" w:sz="0" w:space="0" w:color="auto"/>
                      </w:divBdr>
                      <w:divsChild>
                        <w:div w:id="146015489">
                          <w:marLeft w:val="0"/>
                          <w:marRight w:val="0"/>
                          <w:marTop w:val="0"/>
                          <w:marBottom w:val="0"/>
                          <w:divBdr>
                            <w:top w:val="none" w:sz="0" w:space="0" w:color="auto"/>
                            <w:left w:val="none" w:sz="0" w:space="0" w:color="auto"/>
                            <w:bottom w:val="none" w:sz="0" w:space="0" w:color="auto"/>
                            <w:right w:val="none" w:sz="0" w:space="0" w:color="auto"/>
                          </w:divBdr>
                        </w:div>
                      </w:divsChild>
                    </w:div>
                    <w:div w:id="513610547">
                      <w:marLeft w:val="0"/>
                      <w:marRight w:val="0"/>
                      <w:marTop w:val="240"/>
                      <w:marBottom w:val="240"/>
                      <w:divBdr>
                        <w:top w:val="none" w:sz="0" w:space="0" w:color="auto"/>
                        <w:left w:val="none" w:sz="0" w:space="0" w:color="auto"/>
                        <w:bottom w:val="none" w:sz="0" w:space="0" w:color="auto"/>
                        <w:right w:val="none" w:sz="0" w:space="0" w:color="auto"/>
                      </w:divBdr>
                    </w:div>
                    <w:div w:id="556745716">
                      <w:marLeft w:val="0"/>
                      <w:marRight w:val="0"/>
                      <w:marTop w:val="240"/>
                      <w:marBottom w:val="240"/>
                      <w:divBdr>
                        <w:top w:val="none" w:sz="0" w:space="0" w:color="auto"/>
                        <w:left w:val="none" w:sz="0" w:space="0" w:color="auto"/>
                        <w:bottom w:val="none" w:sz="0" w:space="0" w:color="auto"/>
                        <w:right w:val="none" w:sz="0" w:space="0" w:color="auto"/>
                      </w:divBdr>
                    </w:div>
                    <w:div w:id="569999177">
                      <w:marLeft w:val="0"/>
                      <w:marRight w:val="0"/>
                      <w:marTop w:val="240"/>
                      <w:marBottom w:val="240"/>
                      <w:divBdr>
                        <w:top w:val="none" w:sz="0" w:space="0" w:color="auto"/>
                        <w:left w:val="none" w:sz="0" w:space="0" w:color="auto"/>
                        <w:bottom w:val="none" w:sz="0" w:space="0" w:color="auto"/>
                        <w:right w:val="none" w:sz="0" w:space="0" w:color="auto"/>
                      </w:divBdr>
                      <w:divsChild>
                        <w:div w:id="440729904">
                          <w:marLeft w:val="0"/>
                          <w:marRight w:val="0"/>
                          <w:marTop w:val="0"/>
                          <w:marBottom w:val="0"/>
                          <w:divBdr>
                            <w:top w:val="none" w:sz="0" w:space="0" w:color="auto"/>
                            <w:left w:val="none" w:sz="0" w:space="0" w:color="auto"/>
                            <w:bottom w:val="none" w:sz="0" w:space="0" w:color="auto"/>
                            <w:right w:val="none" w:sz="0" w:space="0" w:color="auto"/>
                          </w:divBdr>
                        </w:div>
                      </w:divsChild>
                    </w:div>
                    <w:div w:id="862481560">
                      <w:marLeft w:val="0"/>
                      <w:marRight w:val="0"/>
                      <w:marTop w:val="240"/>
                      <w:marBottom w:val="240"/>
                      <w:divBdr>
                        <w:top w:val="none" w:sz="0" w:space="0" w:color="auto"/>
                        <w:left w:val="none" w:sz="0" w:space="0" w:color="auto"/>
                        <w:bottom w:val="none" w:sz="0" w:space="0" w:color="auto"/>
                        <w:right w:val="none" w:sz="0" w:space="0" w:color="auto"/>
                      </w:divBdr>
                      <w:divsChild>
                        <w:div w:id="508106541">
                          <w:marLeft w:val="0"/>
                          <w:marRight w:val="0"/>
                          <w:marTop w:val="0"/>
                          <w:marBottom w:val="0"/>
                          <w:divBdr>
                            <w:top w:val="none" w:sz="0" w:space="0" w:color="auto"/>
                            <w:left w:val="none" w:sz="0" w:space="0" w:color="auto"/>
                            <w:bottom w:val="none" w:sz="0" w:space="0" w:color="auto"/>
                            <w:right w:val="none" w:sz="0" w:space="0" w:color="auto"/>
                          </w:divBdr>
                        </w:div>
                      </w:divsChild>
                    </w:div>
                    <w:div w:id="993946062">
                      <w:marLeft w:val="0"/>
                      <w:marRight w:val="0"/>
                      <w:marTop w:val="240"/>
                      <w:marBottom w:val="240"/>
                      <w:divBdr>
                        <w:top w:val="none" w:sz="0" w:space="0" w:color="auto"/>
                        <w:left w:val="none" w:sz="0" w:space="0" w:color="auto"/>
                        <w:bottom w:val="none" w:sz="0" w:space="0" w:color="auto"/>
                        <w:right w:val="none" w:sz="0" w:space="0" w:color="auto"/>
                      </w:divBdr>
                      <w:divsChild>
                        <w:div w:id="82007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532667">
          <w:marLeft w:val="0"/>
          <w:marRight w:val="0"/>
          <w:marTop w:val="240"/>
          <w:marBottom w:val="240"/>
          <w:divBdr>
            <w:top w:val="none" w:sz="0" w:space="0" w:color="auto"/>
            <w:left w:val="none" w:sz="0" w:space="0" w:color="auto"/>
            <w:bottom w:val="none" w:sz="0" w:space="0" w:color="auto"/>
            <w:right w:val="none" w:sz="0" w:space="0" w:color="auto"/>
          </w:divBdr>
        </w:div>
        <w:div w:id="673538135">
          <w:marLeft w:val="0"/>
          <w:marRight w:val="0"/>
          <w:marTop w:val="378"/>
          <w:marBottom w:val="378"/>
          <w:divBdr>
            <w:top w:val="none" w:sz="0" w:space="0" w:color="auto"/>
            <w:left w:val="none" w:sz="0" w:space="0" w:color="auto"/>
            <w:bottom w:val="none" w:sz="0" w:space="0" w:color="auto"/>
            <w:right w:val="none" w:sz="0" w:space="0" w:color="auto"/>
          </w:divBdr>
        </w:div>
        <w:div w:id="673609269">
          <w:marLeft w:val="0"/>
          <w:marRight w:val="0"/>
          <w:marTop w:val="240"/>
          <w:marBottom w:val="240"/>
          <w:divBdr>
            <w:top w:val="none" w:sz="0" w:space="0" w:color="auto"/>
            <w:left w:val="none" w:sz="0" w:space="0" w:color="auto"/>
            <w:bottom w:val="none" w:sz="0" w:space="0" w:color="auto"/>
            <w:right w:val="none" w:sz="0" w:space="0" w:color="auto"/>
          </w:divBdr>
          <w:divsChild>
            <w:div w:id="306714710">
              <w:marLeft w:val="0"/>
              <w:marRight w:val="0"/>
              <w:marTop w:val="0"/>
              <w:marBottom w:val="0"/>
              <w:divBdr>
                <w:top w:val="none" w:sz="0" w:space="0" w:color="auto"/>
                <w:left w:val="none" w:sz="0" w:space="0" w:color="auto"/>
                <w:bottom w:val="none" w:sz="0" w:space="0" w:color="auto"/>
                <w:right w:val="none" w:sz="0" w:space="0" w:color="auto"/>
              </w:divBdr>
            </w:div>
          </w:divsChild>
        </w:div>
        <w:div w:id="673802026">
          <w:marLeft w:val="0"/>
          <w:marRight w:val="0"/>
          <w:marTop w:val="0"/>
          <w:marBottom w:val="0"/>
          <w:divBdr>
            <w:top w:val="none" w:sz="0" w:space="0" w:color="auto"/>
            <w:left w:val="none" w:sz="0" w:space="0" w:color="auto"/>
            <w:bottom w:val="none" w:sz="0" w:space="0" w:color="auto"/>
            <w:right w:val="none" w:sz="0" w:space="0" w:color="auto"/>
          </w:divBdr>
          <w:divsChild>
            <w:div w:id="79572933">
              <w:marLeft w:val="0"/>
              <w:marRight w:val="0"/>
              <w:marTop w:val="0"/>
              <w:marBottom w:val="0"/>
              <w:divBdr>
                <w:top w:val="none" w:sz="0" w:space="0" w:color="auto"/>
                <w:left w:val="none" w:sz="0" w:space="0" w:color="auto"/>
                <w:bottom w:val="none" w:sz="0" w:space="0" w:color="auto"/>
                <w:right w:val="none" w:sz="0" w:space="0" w:color="auto"/>
              </w:divBdr>
              <w:divsChild>
                <w:div w:id="93135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03273">
          <w:marLeft w:val="0"/>
          <w:marRight w:val="0"/>
          <w:marTop w:val="0"/>
          <w:marBottom w:val="0"/>
          <w:divBdr>
            <w:top w:val="none" w:sz="0" w:space="0" w:color="auto"/>
            <w:left w:val="none" w:sz="0" w:space="0" w:color="auto"/>
            <w:bottom w:val="none" w:sz="0" w:space="0" w:color="auto"/>
            <w:right w:val="none" w:sz="0" w:space="0" w:color="auto"/>
          </w:divBdr>
          <w:divsChild>
            <w:div w:id="639304004">
              <w:marLeft w:val="0"/>
              <w:marRight w:val="0"/>
              <w:marTop w:val="960"/>
              <w:marBottom w:val="0"/>
              <w:divBdr>
                <w:top w:val="none" w:sz="0" w:space="0" w:color="auto"/>
                <w:left w:val="none" w:sz="0" w:space="0" w:color="auto"/>
                <w:bottom w:val="none" w:sz="0" w:space="0" w:color="auto"/>
                <w:right w:val="none" w:sz="0" w:space="0" w:color="auto"/>
              </w:divBdr>
              <w:divsChild>
                <w:div w:id="337194598">
                  <w:marLeft w:val="0"/>
                  <w:marRight w:val="0"/>
                  <w:marTop w:val="0"/>
                  <w:marBottom w:val="0"/>
                  <w:divBdr>
                    <w:top w:val="none" w:sz="0" w:space="0" w:color="auto"/>
                    <w:left w:val="none" w:sz="0" w:space="0" w:color="auto"/>
                    <w:bottom w:val="none" w:sz="0" w:space="0" w:color="auto"/>
                    <w:right w:val="none" w:sz="0" w:space="0" w:color="auto"/>
                  </w:divBdr>
                  <w:divsChild>
                    <w:div w:id="859927775">
                      <w:marLeft w:val="0"/>
                      <w:marRight w:val="0"/>
                      <w:marTop w:val="0"/>
                      <w:marBottom w:val="0"/>
                      <w:divBdr>
                        <w:top w:val="none" w:sz="0" w:space="0" w:color="auto"/>
                        <w:left w:val="none" w:sz="0" w:space="0" w:color="auto"/>
                        <w:bottom w:val="none" w:sz="0" w:space="0" w:color="auto"/>
                        <w:right w:val="none" w:sz="0" w:space="0" w:color="auto"/>
                      </w:divBdr>
                      <w:divsChild>
                        <w:div w:id="852302464">
                          <w:marLeft w:val="0"/>
                          <w:marRight w:val="0"/>
                          <w:marTop w:val="0"/>
                          <w:marBottom w:val="0"/>
                          <w:divBdr>
                            <w:top w:val="none" w:sz="0" w:space="0" w:color="auto"/>
                            <w:left w:val="none" w:sz="0" w:space="0" w:color="auto"/>
                            <w:bottom w:val="none" w:sz="0" w:space="0" w:color="auto"/>
                            <w:right w:val="none" w:sz="0" w:space="0" w:color="auto"/>
                          </w:divBdr>
                        </w:div>
                      </w:divsChild>
                    </w:div>
                    <w:div w:id="89731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804722">
          <w:marLeft w:val="0"/>
          <w:marRight w:val="0"/>
          <w:marTop w:val="0"/>
          <w:marBottom w:val="0"/>
          <w:divBdr>
            <w:top w:val="none" w:sz="0" w:space="0" w:color="auto"/>
            <w:left w:val="none" w:sz="0" w:space="0" w:color="auto"/>
            <w:bottom w:val="none" w:sz="0" w:space="0" w:color="auto"/>
            <w:right w:val="none" w:sz="0" w:space="0" w:color="auto"/>
          </w:divBdr>
        </w:div>
        <w:div w:id="673843772">
          <w:marLeft w:val="0"/>
          <w:marRight w:val="0"/>
          <w:marTop w:val="0"/>
          <w:marBottom w:val="0"/>
          <w:divBdr>
            <w:top w:val="none" w:sz="0" w:space="0" w:color="auto"/>
            <w:left w:val="none" w:sz="0" w:space="0" w:color="auto"/>
            <w:bottom w:val="none" w:sz="0" w:space="0" w:color="auto"/>
            <w:right w:val="none" w:sz="0" w:space="0" w:color="auto"/>
          </w:divBdr>
        </w:div>
        <w:div w:id="673844250">
          <w:marLeft w:val="0"/>
          <w:marRight w:val="0"/>
          <w:marTop w:val="0"/>
          <w:marBottom w:val="0"/>
          <w:divBdr>
            <w:top w:val="none" w:sz="0" w:space="0" w:color="auto"/>
            <w:left w:val="none" w:sz="0" w:space="0" w:color="auto"/>
            <w:bottom w:val="none" w:sz="0" w:space="0" w:color="auto"/>
            <w:right w:val="none" w:sz="0" w:space="0" w:color="auto"/>
          </w:divBdr>
          <w:divsChild>
            <w:div w:id="158543159">
              <w:marLeft w:val="0"/>
              <w:marRight w:val="1895"/>
              <w:marTop w:val="0"/>
              <w:marBottom w:val="0"/>
              <w:divBdr>
                <w:top w:val="none" w:sz="0" w:space="0" w:color="auto"/>
                <w:left w:val="none" w:sz="0" w:space="0" w:color="auto"/>
                <w:bottom w:val="none" w:sz="0" w:space="0" w:color="auto"/>
                <w:right w:val="none" w:sz="0" w:space="0" w:color="auto"/>
              </w:divBdr>
              <w:divsChild>
                <w:div w:id="250746555">
                  <w:marLeft w:val="0"/>
                  <w:marRight w:val="0"/>
                  <w:marTop w:val="758"/>
                  <w:marBottom w:val="758"/>
                  <w:divBdr>
                    <w:top w:val="none" w:sz="0" w:space="0" w:color="auto"/>
                    <w:left w:val="none" w:sz="0" w:space="0" w:color="auto"/>
                    <w:bottom w:val="none" w:sz="0" w:space="0" w:color="auto"/>
                    <w:right w:val="none" w:sz="0" w:space="0" w:color="auto"/>
                  </w:divBdr>
                  <w:divsChild>
                    <w:div w:id="38284584">
                      <w:marLeft w:val="0"/>
                      <w:marRight w:val="0"/>
                      <w:marTop w:val="455"/>
                      <w:marBottom w:val="568"/>
                      <w:divBdr>
                        <w:top w:val="none" w:sz="0" w:space="0" w:color="auto"/>
                        <w:left w:val="none" w:sz="0" w:space="0" w:color="auto"/>
                        <w:bottom w:val="none" w:sz="0" w:space="0" w:color="auto"/>
                        <w:right w:val="none" w:sz="0" w:space="0" w:color="auto"/>
                      </w:divBdr>
                    </w:div>
                    <w:div w:id="398096773">
                      <w:marLeft w:val="0"/>
                      <w:marRight w:val="0"/>
                      <w:marTop w:val="303"/>
                      <w:marBottom w:val="303"/>
                      <w:divBdr>
                        <w:top w:val="none" w:sz="0" w:space="0" w:color="auto"/>
                        <w:left w:val="none" w:sz="0" w:space="0" w:color="auto"/>
                        <w:bottom w:val="none" w:sz="0" w:space="0" w:color="auto"/>
                        <w:right w:val="none" w:sz="0" w:space="0" w:color="auto"/>
                      </w:divBdr>
                      <w:divsChild>
                        <w:div w:id="689793225">
                          <w:marLeft w:val="0"/>
                          <w:marRight w:val="0"/>
                          <w:marTop w:val="0"/>
                          <w:marBottom w:val="0"/>
                          <w:divBdr>
                            <w:top w:val="none" w:sz="0" w:space="0" w:color="auto"/>
                            <w:left w:val="none" w:sz="0" w:space="0" w:color="auto"/>
                            <w:bottom w:val="none" w:sz="0" w:space="0" w:color="auto"/>
                            <w:right w:val="none" w:sz="0" w:space="0" w:color="auto"/>
                          </w:divBdr>
                        </w:div>
                      </w:divsChild>
                    </w:div>
                    <w:div w:id="441533021">
                      <w:marLeft w:val="0"/>
                      <w:marRight w:val="0"/>
                      <w:marTop w:val="303"/>
                      <w:marBottom w:val="303"/>
                      <w:divBdr>
                        <w:top w:val="none" w:sz="0" w:space="0" w:color="auto"/>
                        <w:left w:val="none" w:sz="0" w:space="0" w:color="auto"/>
                        <w:bottom w:val="none" w:sz="0" w:space="0" w:color="auto"/>
                        <w:right w:val="none" w:sz="0" w:space="0" w:color="auto"/>
                      </w:divBdr>
                      <w:divsChild>
                        <w:div w:id="794518212">
                          <w:marLeft w:val="0"/>
                          <w:marRight w:val="0"/>
                          <w:marTop w:val="0"/>
                          <w:marBottom w:val="0"/>
                          <w:divBdr>
                            <w:top w:val="none" w:sz="0" w:space="0" w:color="auto"/>
                            <w:left w:val="none" w:sz="0" w:space="0" w:color="auto"/>
                            <w:bottom w:val="none" w:sz="0" w:space="0" w:color="auto"/>
                            <w:right w:val="none" w:sz="0" w:space="0" w:color="auto"/>
                          </w:divBdr>
                        </w:div>
                      </w:divsChild>
                    </w:div>
                    <w:div w:id="471598588">
                      <w:marLeft w:val="0"/>
                      <w:marRight w:val="0"/>
                      <w:marTop w:val="303"/>
                      <w:marBottom w:val="303"/>
                      <w:divBdr>
                        <w:top w:val="none" w:sz="0" w:space="0" w:color="auto"/>
                        <w:left w:val="none" w:sz="0" w:space="0" w:color="auto"/>
                        <w:bottom w:val="none" w:sz="0" w:space="0" w:color="auto"/>
                        <w:right w:val="none" w:sz="0" w:space="0" w:color="auto"/>
                      </w:divBdr>
                    </w:div>
                    <w:div w:id="483939165">
                      <w:marLeft w:val="0"/>
                      <w:marRight w:val="0"/>
                      <w:marTop w:val="379"/>
                      <w:marBottom w:val="379"/>
                      <w:divBdr>
                        <w:top w:val="none" w:sz="0" w:space="0" w:color="auto"/>
                        <w:left w:val="none" w:sz="0" w:space="0" w:color="auto"/>
                        <w:bottom w:val="none" w:sz="0" w:space="0" w:color="auto"/>
                        <w:right w:val="none" w:sz="0" w:space="0" w:color="auto"/>
                      </w:divBdr>
                    </w:div>
                    <w:div w:id="487474674">
                      <w:marLeft w:val="0"/>
                      <w:marRight w:val="0"/>
                      <w:marTop w:val="303"/>
                      <w:marBottom w:val="303"/>
                      <w:divBdr>
                        <w:top w:val="none" w:sz="0" w:space="0" w:color="auto"/>
                        <w:left w:val="none" w:sz="0" w:space="0" w:color="auto"/>
                        <w:bottom w:val="none" w:sz="0" w:space="0" w:color="auto"/>
                        <w:right w:val="none" w:sz="0" w:space="0" w:color="auto"/>
                      </w:divBdr>
                    </w:div>
                    <w:div w:id="676079107">
                      <w:marLeft w:val="0"/>
                      <w:marRight w:val="0"/>
                      <w:marTop w:val="303"/>
                      <w:marBottom w:val="303"/>
                      <w:divBdr>
                        <w:top w:val="none" w:sz="0" w:space="0" w:color="auto"/>
                        <w:left w:val="none" w:sz="0" w:space="0" w:color="auto"/>
                        <w:bottom w:val="none" w:sz="0" w:space="0" w:color="auto"/>
                        <w:right w:val="none" w:sz="0" w:space="0" w:color="auto"/>
                      </w:divBdr>
                      <w:divsChild>
                        <w:div w:id="42611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46273">
          <w:marLeft w:val="0"/>
          <w:marRight w:val="0"/>
          <w:marTop w:val="0"/>
          <w:marBottom w:val="0"/>
          <w:divBdr>
            <w:top w:val="none" w:sz="0" w:space="0" w:color="auto"/>
            <w:left w:val="none" w:sz="0" w:space="0" w:color="auto"/>
            <w:bottom w:val="none" w:sz="0" w:space="0" w:color="auto"/>
            <w:right w:val="none" w:sz="0" w:space="0" w:color="auto"/>
          </w:divBdr>
        </w:div>
        <w:div w:id="673917551">
          <w:marLeft w:val="0"/>
          <w:marRight w:val="0"/>
          <w:marTop w:val="240"/>
          <w:marBottom w:val="240"/>
          <w:divBdr>
            <w:top w:val="none" w:sz="0" w:space="0" w:color="auto"/>
            <w:left w:val="none" w:sz="0" w:space="0" w:color="auto"/>
            <w:bottom w:val="none" w:sz="0" w:space="0" w:color="auto"/>
            <w:right w:val="none" w:sz="0" w:space="0" w:color="auto"/>
          </w:divBdr>
        </w:div>
        <w:div w:id="673920717">
          <w:marLeft w:val="0"/>
          <w:marRight w:val="0"/>
          <w:marTop w:val="0"/>
          <w:marBottom w:val="0"/>
          <w:divBdr>
            <w:top w:val="none" w:sz="0" w:space="0" w:color="auto"/>
            <w:left w:val="none" w:sz="0" w:space="0" w:color="auto"/>
            <w:bottom w:val="none" w:sz="0" w:space="0" w:color="auto"/>
            <w:right w:val="none" w:sz="0" w:space="0" w:color="auto"/>
          </w:divBdr>
        </w:div>
        <w:div w:id="673921761">
          <w:marLeft w:val="0"/>
          <w:marRight w:val="0"/>
          <w:marTop w:val="600"/>
          <w:marBottom w:val="0"/>
          <w:divBdr>
            <w:top w:val="none" w:sz="0" w:space="0" w:color="auto"/>
            <w:left w:val="none" w:sz="0" w:space="0" w:color="auto"/>
            <w:bottom w:val="none" w:sz="0" w:space="0" w:color="auto"/>
            <w:right w:val="none" w:sz="0" w:space="0" w:color="auto"/>
          </w:divBdr>
        </w:div>
        <w:div w:id="674109163">
          <w:marLeft w:val="0"/>
          <w:marRight w:val="0"/>
          <w:marTop w:val="0"/>
          <w:marBottom w:val="0"/>
          <w:divBdr>
            <w:top w:val="none" w:sz="0" w:space="0" w:color="auto"/>
            <w:left w:val="none" w:sz="0" w:space="0" w:color="auto"/>
            <w:bottom w:val="none" w:sz="0" w:space="0" w:color="auto"/>
            <w:right w:val="none" w:sz="0" w:space="0" w:color="auto"/>
          </w:divBdr>
        </w:div>
        <w:div w:id="674302912">
          <w:marLeft w:val="0"/>
          <w:marRight w:val="0"/>
          <w:marTop w:val="0"/>
          <w:marBottom w:val="180"/>
          <w:divBdr>
            <w:top w:val="none" w:sz="0" w:space="0" w:color="auto"/>
            <w:left w:val="none" w:sz="0" w:space="0" w:color="auto"/>
            <w:bottom w:val="none" w:sz="0" w:space="0" w:color="auto"/>
            <w:right w:val="none" w:sz="0" w:space="0" w:color="auto"/>
          </w:divBdr>
          <w:divsChild>
            <w:div w:id="280963945">
              <w:marLeft w:val="0"/>
              <w:marRight w:val="0"/>
              <w:marTop w:val="0"/>
              <w:marBottom w:val="180"/>
              <w:divBdr>
                <w:top w:val="none" w:sz="0" w:space="0" w:color="auto"/>
                <w:left w:val="none" w:sz="0" w:space="0" w:color="auto"/>
                <w:bottom w:val="none" w:sz="0" w:space="0" w:color="auto"/>
                <w:right w:val="none" w:sz="0" w:space="0" w:color="auto"/>
              </w:divBdr>
            </w:div>
          </w:divsChild>
        </w:div>
        <w:div w:id="674384780">
          <w:marLeft w:val="-135"/>
          <w:marRight w:val="0"/>
          <w:marTop w:val="0"/>
          <w:marBottom w:val="0"/>
          <w:divBdr>
            <w:top w:val="none" w:sz="0" w:space="0" w:color="auto"/>
            <w:left w:val="none" w:sz="0" w:space="0" w:color="auto"/>
            <w:bottom w:val="none" w:sz="0" w:space="0" w:color="auto"/>
            <w:right w:val="none" w:sz="0" w:space="0" w:color="auto"/>
          </w:divBdr>
        </w:div>
        <w:div w:id="674456898">
          <w:marLeft w:val="0"/>
          <w:marRight w:val="0"/>
          <w:marTop w:val="240"/>
          <w:marBottom w:val="240"/>
          <w:divBdr>
            <w:top w:val="none" w:sz="0" w:space="0" w:color="auto"/>
            <w:left w:val="none" w:sz="0" w:space="0" w:color="auto"/>
            <w:bottom w:val="none" w:sz="0" w:space="0" w:color="auto"/>
            <w:right w:val="none" w:sz="0" w:space="0" w:color="auto"/>
          </w:divBdr>
        </w:div>
        <w:div w:id="674498112">
          <w:marLeft w:val="0"/>
          <w:marRight w:val="0"/>
          <w:marTop w:val="240"/>
          <w:marBottom w:val="240"/>
          <w:divBdr>
            <w:top w:val="none" w:sz="0" w:space="0" w:color="auto"/>
            <w:left w:val="none" w:sz="0" w:space="0" w:color="auto"/>
            <w:bottom w:val="none" w:sz="0" w:space="0" w:color="auto"/>
            <w:right w:val="none" w:sz="0" w:space="0" w:color="auto"/>
          </w:divBdr>
          <w:divsChild>
            <w:div w:id="231693790">
              <w:marLeft w:val="0"/>
              <w:marRight w:val="0"/>
              <w:marTop w:val="0"/>
              <w:marBottom w:val="0"/>
              <w:divBdr>
                <w:top w:val="none" w:sz="0" w:space="0" w:color="auto"/>
                <w:left w:val="none" w:sz="0" w:space="0" w:color="auto"/>
                <w:bottom w:val="none" w:sz="0" w:space="0" w:color="auto"/>
                <w:right w:val="none" w:sz="0" w:space="0" w:color="auto"/>
              </w:divBdr>
            </w:div>
          </w:divsChild>
        </w:div>
        <w:div w:id="674498288">
          <w:marLeft w:val="0"/>
          <w:marRight w:val="0"/>
          <w:marTop w:val="240"/>
          <w:marBottom w:val="240"/>
          <w:divBdr>
            <w:top w:val="none" w:sz="0" w:space="0" w:color="auto"/>
            <w:left w:val="none" w:sz="0" w:space="0" w:color="auto"/>
            <w:bottom w:val="none" w:sz="0" w:space="0" w:color="auto"/>
            <w:right w:val="none" w:sz="0" w:space="0" w:color="auto"/>
          </w:divBdr>
        </w:div>
        <w:div w:id="674570883">
          <w:marLeft w:val="0"/>
          <w:marRight w:val="0"/>
          <w:marTop w:val="366"/>
          <w:marBottom w:val="366"/>
          <w:divBdr>
            <w:top w:val="none" w:sz="0" w:space="0" w:color="auto"/>
            <w:left w:val="none" w:sz="0" w:space="0" w:color="auto"/>
            <w:bottom w:val="none" w:sz="0" w:space="0" w:color="auto"/>
            <w:right w:val="none" w:sz="0" w:space="0" w:color="auto"/>
          </w:divBdr>
          <w:divsChild>
            <w:div w:id="994802427">
              <w:marLeft w:val="0"/>
              <w:marRight w:val="0"/>
              <w:marTop w:val="0"/>
              <w:marBottom w:val="0"/>
              <w:divBdr>
                <w:top w:val="none" w:sz="0" w:space="0" w:color="auto"/>
                <w:left w:val="none" w:sz="0" w:space="0" w:color="auto"/>
                <w:bottom w:val="none" w:sz="0" w:space="0" w:color="auto"/>
                <w:right w:val="none" w:sz="0" w:space="0" w:color="auto"/>
              </w:divBdr>
            </w:div>
          </w:divsChild>
        </w:div>
        <w:div w:id="674577573">
          <w:marLeft w:val="0"/>
          <w:marRight w:val="0"/>
          <w:marTop w:val="360"/>
          <w:marBottom w:val="360"/>
          <w:divBdr>
            <w:top w:val="none" w:sz="0" w:space="0" w:color="auto"/>
            <w:left w:val="none" w:sz="0" w:space="0" w:color="auto"/>
            <w:bottom w:val="none" w:sz="0" w:space="0" w:color="auto"/>
            <w:right w:val="none" w:sz="0" w:space="0" w:color="auto"/>
          </w:divBdr>
        </w:div>
        <w:div w:id="674579717">
          <w:marLeft w:val="0"/>
          <w:marRight w:val="0"/>
          <w:marTop w:val="240"/>
          <w:marBottom w:val="240"/>
          <w:divBdr>
            <w:top w:val="none" w:sz="0" w:space="0" w:color="auto"/>
            <w:left w:val="none" w:sz="0" w:space="0" w:color="auto"/>
            <w:bottom w:val="none" w:sz="0" w:space="0" w:color="auto"/>
            <w:right w:val="none" w:sz="0" w:space="0" w:color="auto"/>
          </w:divBdr>
        </w:div>
        <w:div w:id="674645813">
          <w:marLeft w:val="0"/>
          <w:marRight w:val="0"/>
          <w:marTop w:val="0"/>
          <w:marBottom w:val="0"/>
          <w:divBdr>
            <w:top w:val="none" w:sz="0" w:space="0" w:color="auto"/>
            <w:left w:val="none" w:sz="0" w:space="0" w:color="auto"/>
            <w:bottom w:val="none" w:sz="0" w:space="0" w:color="auto"/>
            <w:right w:val="none" w:sz="0" w:space="0" w:color="auto"/>
          </w:divBdr>
        </w:div>
        <w:div w:id="674695740">
          <w:marLeft w:val="0"/>
          <w:marRight w:val="0"/>
          <w:marTop w:val="516"/>
          <w:marBottom w:val="516"/>
          <w:divBdr>
            <w:top w:val="none" w:sz="0" w:space="0" w:color="auto"/>
            <w:left w:val="none" w:sz="0" w:space="0" w:color="auto"/>
            <w:bottom w:val="none" w:sz="0" w:space="0" w:color="auto"/>
            <w:right w:val="none" w:sz="0" w:space="0" w:color="auto"/>
          </w:divBdr>
        </w:div>
        <w:div w:id="674842854">
          <w:marLeft w:val="0"/>
          <w:marRight w:val="0"/>
          <w:marTop w:val="360"/>
          <w:marBottom w:val="450"/>
          <w:divBdr>
            <w:top w:val="none" w:sz="0" w:space="0" w:color="auto"/>
            <w:left w:val="none" w:sz="0" w:space="0" w:color="auto"/>
            <w:bottom w:val="none" w:sz="0" w:space="0" w:color="auto"/>
            <w:right w:val="none" w:sz="0" w:space="0" w:color="auto"/>
          </w:divBdr>
        </w:div>
        <w:div w:id="674848032">
          <w:marLeft w:val="0"/>
          <w:marRight w:val="0"/>
          <w:marTop w:val="0"/>
          <w:marBottom w:val="0"/>
          <w:divBdr>
            <w:top w:val="none" w:sz="0" w:space="0" w:color="auto"/>
            <w:left w:val="none" w:sz="0" w:space="0" w:color="auto"/>
            <w:bottom w:val="none" w:sz="0" w:space="0" w:color="auto"/>
            <w:right w:val="none" w:sz="0" w:space="0" w:color="auto"/>
          </w:divBdr>
          <w:divsChild>
            <w:div w:id="384721606">
              <w:marLeft w:val="0"/>
              <w:marRight w:val="0"/>
              <w:marTop w:val="75"/>
              <w:marBottom w:val="0"/>
              <w:divBdr>
                <w:top w:val="none" w:sz="0" w:space="0" w:color="auto"/>
                <w:left w:val="none" w:sz="0" w:space="0" w:color="auto"/>
                <w:bottom w:val="none" w:sz="0" w:space="0" w:color="auto"/>
                <w:right w:val="none" w:sz="0" w:space="0" w:color="auto"/>
              </w:divBdr>
            </w:div>
            <w:div w:id="759452383">
              <w:marLeft w:val="0"/>
              <w:marRight w:val="0"/>
              <w:marTop w:val="75"/>
              <w:marBottom w:val="0"/>
              <w:divBdr>
                <w:top w:val="none" w:sz="0" w:space="0" w:color="auto"/>
                <w:left w:val="none" w:sz="0" w:space="0" w:color="auto"/>
                <w:bottom w:val="none" w:sz="0" w:space="0" w:color="auto"/>
                <w:right w:val="none" w:sz="0" w:space="0" w:color="auto"/>
              </w:divBdr>
            </w:div>
          </w:divsChild>
        </w:div>
        <w:div w:id="674848216">
          <w:marLeft w:val="0"/>
          <w:marRight w:val="0"/>
          <w:marTop w:val="0"/>
          <w:marBottom w:val="0"/>
          <w:divBdr>
            <w:top w:val="none" w:sz="0" w:space="0" w:color="auto"/>
            <w:left w:val="none" w:sz="0" w:space="0" w:color="auto"/>
            <w:bottom w:val="none" w:sz="0" w:space="0" w:color="auto"/>
            <w:right w:val="none" w:sz="0" w:space="0" w:color="auto"/>
          </w:divBdr>
        </w:div>
        <w:div w:id="674918210">
          <w:marLeft w:val="0"/>
          <w:marRight w:val="0"/>
          <w:marTop w:val="300"/>
          <w:marBottom w:val="300"/>
          <w:divBdr>
            <w:top w:val="none" w:sz="0" w:space="0" w:color="auto"/>
            <w:left w:val="none" w:sz="0" w:space="0" w:color="auto"/>
            <w:bottom w:val="none" w:sz="0" w:space="0" w:color="auto"/>
            <w:right w:val="none" w:sz="0" w:space="0" w:color="auto"/>
          </w:divBdr>
        </w:div>
        <w:div w:id="674918484">
          <w:marLeft w:val="0"/>
          <w:marRight w:val="0"/>
          <w:marTop w:val="0"/>
          <w:marBottom w:val="0"/>
          <w:divBdr>
            <w:top w:val="none" w:sz="0" w:space="0" w:color="auto"/>
            <w:left w:val="none" w:sz="0" w:space="0" w:color="auto"/>
            <w:bottom w:val="none" w:sz="0" w:space="0" w:color="auto"/>
            <w:right w:val="none" w:sz="0" w:space="0" w:color="auto"/>
          </w:divBdr>
          <w:divsChild>
            <w:div w:id="747842694">
              <w:marLeft w:val="0"/>
              <w:marRight w:val="0"/>
              <w:marTop w:val="0"/>
              <w:marBottom w:val="0"/>
              <w:divBdr>
                <w:top w:val="none" w:sz="0" w:space="0" w:color="auto"/>
                <w:left w:val="none" w:sz="0" w:space="0" w:color="auto"/>
                <w:bottom w:val="none" w:sz="0" w:space="0" w:color="auto"/>
                <w:right w:val="none" w:sz="0" w:space="0" w:color="auto"/>
              </w:divBdr>
            </w:div>
          </w:divsChild>
        </w:div>
        <w:div w:id="674918567">
          <w:marLeft w:val="0"/>
          <w:marRight w:val="0"/>
          <w:marTop w:val="0"/>
          <w:marBottom w:val="0"/>
          <w:divBdr>
            <w:top w:val="none" w:sz="0" w:space="0" w:color="auto"/>
            <w:left w:val="none" w:sz="0" w:space="0" w:color="auto"/>
            <w:bottom w:val="none" w:sz="0" w:space="0" w:color="auto"/>
            <w:right w:val="none" w:sz="0" w:space="0" w:color="auto"/>
          </w:divBdr>
          <w:divsChild>
            <w:div w:id="268435887">
              <w:marLeft w:val="0"/>
              <w:marRight w:val="0"/>
              <w:marTop w:val="0"/>
              <w:marBottom w:val="0"/>
              <w:divBdr>
                <w:top w:val="none" w:sz="0" w:space="0" w:color="auto"/>
                <w:left w:val="none" w:sz="0" w:space="0" w:color="auto"/>
                <w:bottom w:val="none" w:sz="0" w:space="0" w:color="auto"/>
                <w:right w:val="none" w:sz="0" w:space="0" w:color="auto"/>
              </w:divBdr>
            </w:div>
          </w:divsChild>
        </w:div>
        <w:div w:id="674920168">
          <w:marLeft w:val="0"/>
          <w:marRight w:val="0"/>
          <w:marTop w:val="0"/>
          <w:marBottom w:val="0"/>
          <w:divBdr>
            <w:top w:val="none" w:sz="0" w:space="0" w:color="auto"/>
            <w:left w:val="none" w:sz="0" w:space="0" w:color="auto"/>
            <w:bottom w:val="none" w:sz="0" w:space="0" w:color="auto"/>
            <w:right w:val="none" w:sz="0" w:space="0" w:color="auto"/>
          </w:divBdr>
        </w:div>
        <w:div w:id="675110359">
          <w:marLeft w:val="0"/>
          <w:marRight w:val="0"/>
          <w:marTop w:val="240"/>
          <w:marBottom w:val="240"/>
          <w:divBdr>
            <w:top w:val="none" w:sz="0" w:space="0" w:color="auto"/>
            <w:left w:val="none" w:sz="0" w:space="0" w:color="auto"/>
            <w:bottom w:val="none" w:sz="0" w:space="0" w:color="auto"/>
            <w:right w:val="none" w:sz="0" w:space="0" w:color="auto"/>
          </w:divBdr>
          <w:divsChild>
            <w:div w:id="944852148">
              <w:marLeft w:val="0"/>
              <w:marRight w:val="0"/>
              <w:marTop w:val="0"/>
              <w:marBottom w:val="0"/>
              <w:divBdr>
                <w:top w:val="none" w:sz="0" w:space="0" w:color="auto"/>
                <w:left w:val="none" w:sz="0" w:space="0" w:color="auto"/>
                <w:bottom w:val="none" w:sz="0" w:space="0" w:color="auto"/>
                <w:right w:val="none" w:sz="0" w:space="0" w:color="auto"/>
              </w:divBdr>
            </w:div>
          </w:divsChild>
        </w:div>
        <w:div w:id="675152401">
          <w:marLeft w:val="0"/>
          <w:marRight w:val="0"/>
          <w:marTop w:val="240"/>
          <w:marBottom w:val="240"/>
          <w:divBdr>
            <w:top w:val="none" w:sz="0" w:space="0" w:color="auto"/>
            <w:left w:val="none" w:sz="0" w:space="0" w:color="auto"/>
            <w:bottom w:val="none" w:sz="0" w:space="0" w:color="auto"/>
            <w:right w:val="none" w:sz="0" w:space="0" w:color="auto"/>
          </w:divBdr>
        </w:div>
        <w:div w:id="675231390">
          <w:marLeft w:val="0"/>
          <w:marRight w:val="0"/>
          <w:marTop w:val="360"/>
          <w:marBottom w:val="360"/>
          <w:divBdr>
            <w:top w:val="none" w:sz="0" w:space="0" w:color="auto"/>
            <w:left w:val="none" w:sz="0" w:space="0" w:color="auto"/>
            <w:bottom w:val="none" w:sz="0" w:space="0" w:color="auto"/>
            <w:right w:val="none" w:sz="0" w:space="0" w:color="auto"/>
          </w:divBdr>
        </w:div>
        <w:div w:id="675231907">
          <w:marLeft w:val="0"/>
          <w:marRight w:val="0"/>
          <w:marTop w:val="0"/>
          <w:marBottom w:val="0"/>
          <w:divBdr>
            <w:top w:val="none" w:sz="0" w:space="0" w:color="auto"/>
            <w:left w:val="none" w:sz="0" w:space="0" w:color="auto"/>
            <w:bottom w:val="none" w:sz="0" w:space="0" w:color="auto"/>
            <w:right w:val="none" w:sz="0" w:space="0" w:color="auto"/>
          </w:divBdr>
        </w:div>
        <w:div w:id="675233996">
          <w:marLeft w:val="0"/>
          <w:marRight w:val="0"/>
          <w:marTop w:val="0"/>
          <w:marBottom w:val="0"/>
          <w:divBdr>
            <w:top w:val="none" w:sz="0" w:space="0" w:color="auto"/>
            <w:left w:val="none" w:sz="0" w:space="0" w:color="auto"/>
            <w:bottom w:val="none" w:sz="0" w:space="0" w:color="auto"/>
            <w:right w:val="none" w:sz="0" w:space="0" w:color="auto"/>
          </w:divBdr>
        </w:div>
        <w:div w:id="675234794">
          <w:marLeft w:val="0"/>
          <w:marRight w:val="0"/>
          <w:marTop w:val="600"/>
          <w:marBottom w:val="0"/>
          <w:divBdr>
            <w:top w:val="none" w:sz="0" w:space="0" w:color="auto"/>
            <w:left w:val="none" w:sz="0" w:space="0" w:color="auto"/>
            <w:bottom w:val="none" w:sz="0" w:space="0" w:color="auto"/>
            <w:right w:val="none" w:sz="0" w:space="0" w:color="auto"/>
          </w:divBdr>
        </w:div>
        <w:div w:id="675301267">
          <w:marLeft w:val="0"/>
          <w:marRight w:val="0"/>
          <w:marTop w:val="240"/>
          <w:marBottom w:val="240"/>
          <w:divBdr>
            <w:top w:val="none" w:sz="0" w:space="0" w:color="auto"/>
            <w:left w:val="none" w:sz="0" w:space="0" w:color="auto"/>
            <w:bottom w:val="none" w:sz="0" w:space="0" w:color="auto"/>
            <w:right w:val="none" w:sz="0" w:space="0" w:color="auto"/>
          </w:divBdr>
          <w:divsChild>
            <w:div w:id="839320110">
              <w:marLeft w:val="0"/>
              <w:marRight w:val="0"/>
              <w:marTop w:val="0"/>
              <w:marBottom w:val="0"/>
              <w:divBdr>
                <w:top w:val="none" w:sz="0" w:space="0" w:color="auto"/>
                <w:left w:val="none" w:sz="0" w:space="0" w:color="auto"/>
                <w:bottom w:val="none" w:sz="0" w:space="0" w:color="auto"/>
                <w:right w:val="none" w:sz="0" w:space="0" w:color="auto"/>
              </w:divBdr>
            </w:div>
          </w:divsChild>
        </w:div>
        <w:div w:id="675309682">
          <w:marLeft w:val="0"/>
          <w:marRight w:val="0"/>
          <w:marTop w:val="360"/>
          <w:marBottom w:val="360"/>
          <w:divBdr>
            <w:top w:val="none" w:sz="0" w:space="0" w:color="auto"/>
            <w:left w:val="none" w:sz="0" w:space="0" w:color="auto"/>
            <w:bottom w:val="none" w:sz="0" w:space="0" w:color="auto"/>
            <w:right w:val="none" w:sz="0" w:space="0" w:color="auto"/>
          </w:divBdr>
        </w:div>
        <w:div w:id="675350781">
          <w:marLeft w:val="0"/>
          <w:marRight w:val="0"/>
          <w:marTop w:val="300"/>
          <w:marBottom w:val="600"/>
          <w:divBdr>
            <w:top w:val="single" w:sz="6" w:space="30" w:color="EB5D0B"/>
            <w:left w:val="none" w:sz="0" w:space="0" w:color="auto"/>
            <w:bottom w:val="single" w:sz="6" w:space="30" w:color="EB5D0B"/>
            <w:right w:val="none" w:sz="0" w:space="0" w:color="auto"/>
          </w:divBdr>
        </w:div>
        <w:div w:id="675495649">
          <w:marLeft w:val="0"/>
          <w:marRight w:val="0"/>
          <w:marTop w:val="0"/>
          <w:marBottom w:val="0"/>
          <w:divBdr>
            <w:top w:val="none" w:sz="0" w:space="0" w:color="auto"/>
            <w:left w:val="none" w:sz="0" w:space="0" w:color="auto"/>
            <w:bottom w:val="none" w:sz="0" w:space="0" w:color="auto"/>
            <w:right w:val="none" w:sz="0" w:space="0" w:color="auto"/>
          </w:divBdr>
        </w:div>
        <w:div w:id="675572132">
          <w:marLeft w:val="0"/>
          <w:marRight w:val="0"/>
          <w:marTop w:val="0"/>
          <w:marBottom w:val="0"/>
          <w:divBdr>
            <w:top w:val="none" w:sz="0" w:space="0" w:color="auto"/>
            <w:left w:val="none" w:sz="0" w:space="0" w:color="auto"/>
            <w:bottom w:val="none" w:sz="0" w:space="0" w:color="auto"/>
            <w:right w:val="none" w:sz="0" w:space="0" w:color="auto"/>
          </w:divBdr>
        </w:div>
        <w:div w:id="675576665">
          <w:marLeft w:val="0"/>
          <w:marRight w:val="0"/>
          <w:marTop w:val="600"/>
          <w:marBottom w:val="0"/>
          <w:divBdr>
            <w:top w:val="none" w:sz="0" w:space="0" w:color="auto"/>
            <w:left w:val="none" w:sz="0" w:space="0" w:color="auto"/>
            <w:bottom w:val="none" w:sz="0" w:space="0" w:color="auto"/>
            <w:right w:val="none" w:sz="0" w:space="0" w:color="auto"/>
          </w:divBdr>
          <w:divsChild>
            <w:div w:id="330912281">
              <w:marLeft w:val="0"/>
              <w:marRight w:val="0"/>
              <w:marTop w:val="0"/>
              <w:marBottom w:val="0"/>
              <w:divBdr>
                <w:top w:val="none" w:sz="0" w:space="0" w:color="auto"/>
                <w:left w:val="none" w:sz="0" w:space="0" w:color="auto"/>
                <w:bottom w:val="none" w:sz="0" w:space="0" w:color="auto"/>
                <w:right w:val="none" w:sz="0" w:space="0" w:color="auto"/>
              </w:divBdr>
              <w:divsChild>
                <w:div w:id="21470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7834">
          <w:marLeft w:val="0"/>
          <w:marRight w:val="0"/>
          <w:marTop w:val="0"/>
          <w:marBottom w:val="0"/>
          <w:divBdr>
            <w:top w:val="none" w:sz="0" w:space="0" w:color="auto"/>
            <w:left w:val="none" w:sz="0" w:space="0" w:color="auto"/>
            <w:bottom w:val="none" w:sz="0" w:space="0" w:color="auto"/>
            <w:right w:val="none" w:sz="0" w:space="0" w:color="auto"/>
          </w:divBdr>
          <w:divsChild>
            <w:div w:id="449591047">
              <w:marLeft w:val="0"/>
              <w:marRight w:val="0"/>
              <w:marTop w:val="0"/>
              <w:marBottom w:val="0"/>
              <w:divBdr>
                <w:top w:val="none" w:sz="0" w:space="0" w:color="auto"/>
                <w:left w:val="none" w:sz="0" w:space="0" w:color="auto"/>
                <w:bottom w:val="none" w:sz="0" w:space="0" w:color="auto"/>
                <w:right w:val="none" w:sz="0" w:space="0" w:color="auto"/>
              </w:divBdr>
            </w:div>
          </w:divsChild>
        </w:div>
        <w:div w:id="675689216">
          <w:marLeft w:val="0"/>
          <w:marRight w:val="0"/>
          <w:marTop w:val="0"/>
          <w:marBottom w:val="0"/>
          <w:divBdr>
            <w:top w:val="none" w:sz="0" w:space="0" w:color="auto"/>
            <w:left w:val="none" w:sz="0" w:space="0" w:color="auto"/>
            <w:bottom w:val="none" w:sz="0" w:space="0" w:color="auto"/>
            <w:right w:val="none" w:sz="0" w:space="0" w:color="auto"/>
          </w:divBdr>
        </w:div>
        <w:div w:id="675766708">
          <w:marLeft w:val="0"/>
          <w:marRight w:val="0"/>
          <w:marTop w:val="300"/>
          <w:marBottom w:val="600"/>
          <w:divBdr>
            <w:top w:val="single" w:sz="6" w:space="30" w:color="EB5D0B"/>
            <w:left w:val="none" w:sz="0" w:space="0" w:color="auto"/>
            <w:bottom w:val="single" w:sz="6" w:space="30" w:color="EB5D0B"/>
            <w:right w:val="none" w:sz="0" w:space="0" w:color="auto"/>
          </w:divBdr>
        </w:div>
        <w:div w:id="675810527">
          <w:marLeft w:val="0"/>
          <w:marRight w:val="0"/>
          <w:marTop w:val="0"/>
          <w:marBottom w:val="0"/>
          <w:divBdr>
            <w:top w:val="none" w:sz="0" w:space="0" w:color="auto"/>
            <w:left w:val="none" w:sz="0" w:space="0" w:color="auto"/>
            <w:bottom w:val="none" w:sz="0" w:space="0" w:color="auto"/>
            <w:right w:val="none" w:sz="0" w:space="0" w:color="auto"/>
          </w:divBdr>
        </w:div>
        <w:div w:id="675815028">
          <w:marLeft w:val="0"/>
          <w:marRight w:val="0"/>
          <w:marTop w:val="0"/>
          <w:marBottom w:val="0"/>
          <w:divBdr>
            <w:top w:val="none" w:sz="0" w:space="0" w:color="auto"/>
            <w:left w:val="none" w:sz="0" w:space="0" w:color="auto"/>
            <w:bottom w:val="none" w:sz="0" w:space="0" w:color="auto"/>
            <w:right w:val="none" w:sz="0" w:space="0" w:color="auto"/>
          </w:divBdr>
        </w:div>
        <w:div w:id="675889796">
          <w:marLeft w:val="0"/>
          <w:marRight w:val="0"/>
          <w:marTop w:val="0"/>
          <w:marBottom w:val="0"/>
          <w:divBdr>
            <w:top w:val="none" w:sz="0" w:space="0" w:color="auto"/>
            <w:left w:val="none" w:sz="0" w:space="0" w:color="auto"/>
            <w:bottom w:val="none" w:sz="0" w:space="0" w:color="auto"/>
            <w:right w:val="none" w:sz="0" w:space="0" w:color="auto"/>
          </w:divBdr>
        </w:div>
        <w:div w:id="675959034">
          <w:marLeft w:val="0"/>
          <w:marRight w:val="0"/>
          <w:marTop w:val="240"/>
          <w:marBottom w:val="240"/>
          <w:divBdr>
            <w:top w:val="none" w:sz="0" w:space="0" w:color="auto"/>
            <w:left w:val="none" w:sz="0" w:space="0" w:color="auto"/>
            <w:bottom w:val="none" w:sz="0" w:space="0" w:color="auto"/>
            <w:right w:val="none" w:sz="0" w:space="0" w:color="auto"/>
          </w:divBdr>
          <w:divsChild>
            <w:div w:id="936212669">
              <w:marLeft w:val="0"/>
              <w:marRight w:val="0"/>
              <w:marTop w:val="0"/>
              <w:marBottom w:val="0"/>
              <w:divBdr>
                <w:top w:val="none" w:sz="0" w:space="0" w:color="auto"/>
                <w:left w:val="none" w:sz="0" w:space="0" w:color="auto"/>
                <w:bottom w:val="none" w:sz="0" w:space="0" w:color="auto"/>
                <w:right w:val="none" w:sz="0" w:space="0" w:color="auto"/>
              </w:divBdr>
            </w:div>
          </w:divsChild>
        </w:div>
        <w:div w:id="676032002">
          <w:marLeft w:val="0"/>
          <w:marRight w:val="0"/>
          <w:marTop w:val="0"/>
          <w:marBottom w:val="0"/>
          <w:divBdr>
            <w:top w:val="none" w:sz="0" w:space="0" w:color="auto"/>
            <w:left w:val="none" w:sz="0" w:space="0" w:color="auto"/>
            <w:bottom w:val="none" w:sz="0" w:space="0" w:color="auto"/>
            <w:right w:val="none" w:sz="0" w:space="0" w:color="auto"/>
          </w:divBdr>
        </w:div>
        <w:div w:id="676032752">
          <w:marLeft w:val="0"/>
          <w:marRight w:val="0"/>
          <w:marTop w:val="344"/>
          <w:marBottom w:val="344"/>
          <w:divBdr>
            <w:top w:val="none" w:sz="0" w:space="0" w:color="auto"/>
            <w:left w:val="none" w:sz="0" w:space="0" w:color="auto"/>
            <w:bottom w:val="none" w:sz="0" w:space="0" w:color="auto"/>
            <w:right w:val="none" w:sz="0" w:space="0" w:color="auto"/>
          </w:divBdr>
        </w:div>
        <w:div w:id="676035068">
          <w:marLeft w:val="0"/>
          <w:marRight w:val="0"/>
          <w:marTop w:val="0"/>
          <w:marBottom w:val="0"/>
          <w:divBdr>
            <w:top w:val="none" w:sz="0" w:space="0" w:color="auto"/>
            <w:left w:val="none" w:sz="0" w:space="0" w:color="auto"/>
            <w:bottom w:val="none" w:sz="0" w:space="0" w:color="auto"/>
            <w:right w:val="none" w:sz="0" w:space="0" w:color="auto"/>
          </w:divBdr>
        </w:div>
        <w:div w:id="676152153">
          <w:marLeft w:val="0"/>
          <w:marRight w:val="0"/>
          <w:marTop w:val="240"/>
          <w:marBottom w:val="240"/>
          <w:divBdr>
            <w:top w:val="none" w:sz="0" w:space="0" w:color="auto"/>
            <w:left w:val="none" w:sz="0" w:space="0" w:color="auto"/>
            <w:bottom w:val="none" w:sz="0" w:space="0" w:color="auto"/>
            <w:right w:val="none" w:sz="0" w:space="0" w:color="auto"/>
          </w:divBdr>
        </w:div>
        <w:div w:id="676230587">
          <w:marLeft w:val="0"/>
          <w:marRight w:val="0"/>
          <w:marTop w:val="720"/>
          <w:marBottom w:val="900"/>
          <w:divBdr>
            <w:top w:val="none" w:sz="0" w:space="0" w:color="auto"/>
            <w:left w:val="none" w:sz="0" w:space="0" w:color="auto"/>
            <w:bottom w:val="none" w:sz="0" w:space="0" w:color="auto"/>
            <w:right w:val="none" w:sz="0" w:space="0" w:color="auto"/>
          </w:divBdr>
          <w:divsChild>
            <w:div w:id="193156850">
              <w:marLeft w:val="0"/>
              <w:marRight w:val="240"/>
              <w:marTop w:val="180"/>
              <w:marBottom w:val="0"/>
              <w:divBdr>
                <w:top w:val="none" w:sz="0" w:space="0" w:color="auto"/>
                <w:left w:val="none" w:sz="0" w:space="0" w:color="auto"/>
                <w:bottom w:val="none" w:sz="0" w:space="0" w:color="auto"/>
                <w:right w:val="none" w:sz="0" w:space="0" w:color="auto"/>
              </w:divBdr>
            </w:div>
          </w:divsChild>
        </w:div>
        <w:div w:id="676348691">
          <w:marLeft w:val="0"/>
          <w:marRight w:val="0"/>
          <w:marTop w:val="0"/>
          <w:marBottom w:val="0"/>
          <w:divBdr>
            <w:top w:val="none" w:sz="0" w:space="0" w:color="auto"/>
            <w:left w:val="none" w:sz="0" w:space="0" w:color="auto"/>
            <w:bottom w:val="none" w:sz="0" w:space="0" w:color="auto"/>
            <w:right w:val="none" w:sz="0" w:space="0" w:color="auto"/>
          </w:divBdr>
        </w:div>
        <w:div w:id="676422541">
          <w:marLeft w:val="0"/>
          <w:marRight w:val="0"/>
          <w:marTop w:val="0"/>
          <w:marBottom w:val="0"/>
          <w:divBdr>
            <w:top w:val="none" w:sz="0" w:space="0" w:color="auto"/>
            <w:left w:val="none" w:sz="0" w:space="0" w:color="auto"/>
            <w:bottom w:val="none" w:sz="0" w:space="0" w:color="auto"/>
            <w:right w:val="none" w:sz="0" w:space="0" w:color="auto"/>
          </w:divBdr>
        </w:div>
        <w:div w:id="676423751">
          <w:marLeft w:val="0"/>
          <w:marRight w:val="0"/>
          <w:marTop w:val="240"/>
          <w:marBottom w:val="240"/>
          <w:divBdr>
            <w:top w:val="none" w:sz="0" w:space="0" w:color="auto"/>
            <w:left w:val="none" w:sz="0" w:space="0" w:color="auto"/>
            <w:bottom w:val="none" w:sz="0" w:space="0" w:color="auto"/>
            <w:right w:val="none" w:sz="0" w:space="0" w:color="auto"/>
          </w:divBdr>
          <w:divsChild>
            <w:div w:id="689835280">
              <w:marLeft w:val="0"/>
              <w:marRight w:val="0"/>
              <w:marTop w:val="0"/>
              <w:marBottom w:val="0"/>
              <w:divBdr>
                <w:top w:val="none" w:sz="0" w:space="0" w:color="auto"/>
                <w:left w:val="none" w:sz="0" w:space="0" w:color="auto"/>
                <w:bottom w:val="none" w:sz="0" w:space="0" w:color="auto"/>
                <w:right w:val="none" w:sz="0" w:space="0" w:color="auto"/>
              </w:divBdr>
            </w:div>
          </w:divsChild>
        </w:div>
        <w:div w:id="676464427">
          <w:marLeft w:val="0"/>
          <w:marRight w:val="0"/>
          <w:marTop w:val="0"/>
          <w:marBottom w:val="0"/>
          <w:divBdr>
            <w:top w:val="none" w:sz="0" w:space="0" w:color="auto"/>
            <w:left w:val="none" w:sz="0" w:space="0" w:color="auto"/>
            <w:bottom w:val="none" w:sz="0" w:space="0" w:color="auto"/>
            <w:right w:val="none" w:sz="0" w:space="0" w:color="auto"/>
          </w:divBdr>
        </w:div>
        <w:div w:id="676537703">
          <w:marLeft w:val="0"/>
          <w:marRight w:val="0"/>
          <w:marTop w:val="118"/>
          <w:marBottom w:val="0"/>
          <w:divBdr>
            <w:top w:val="none" w:sz="0" w:space="0" w:color="auto"/>
            <w:left w:val="none" w:sz="0" w:space="0" w:color="auto"/>
            <w:bottom w:val="none" w:sz="0" w:space="0" w:color="auto"/>
            <w:right w:val="none" w:sz="0" w:space="0" w:color="auto"/>
          </w:divBdr>
        </w:div>
        <w:div w:id="676616968">
          <w:marLeft w:val="0"/>
          <w:marRight w:val="0"/>
          <w:marTop w:val="0"/>
          <w:marBottom w:val="0"/>
          <w:divBdr>
            <w:top w:val="none" w:sz="0" w:space="0" w:color="auto"/>
            <w:left w:val="none" w:sz="0" w:space="0" w:color="auto"/>
            <w:bottom w:val="none" w:sz="0" w:space="0" w:color="auto"/>
            <w:right w:val="none" w:sz="0" w:space="0" w:color="auto"/>
          </w:divBdr>
        </w:div>
        <w:div w:id="676618583">
          <w:marLeft w:val="0"/>
          <w:marRight w:val="0"/>
          <w:marTop w:val="0"/>
          <w:marBottom w:val="0"/>
          <w:divBdr>
            <w:top w:val="none" w:sz="0" w:space="0" w:color="auto"/>
            <w:left w:val="none" w:sz="0" w:space="0" w:color="auto"/>
            <w:bottom w:val="none" w:sz="0" w:space="0" w:color="auto"/>
            <w:right w:val="none" w:sz="0" w:space="0" w:color="auto"/>
          </w:divBdr>
        </w:div>
        <w:div w:id="676618766">
          <w:marLeft w:val="0"/>
          <w:marRight w:val="0"/>
          <w:marTop w:val="240"/>
          <w:marBottom w:val="240"/>
          <w:divBdr>
            <w:top w:val="none" w:sz="0" w:space="0" w:color="auto"/>
            <w:left w:val="none" w:sz="0" w:space="0" w:color="auto"/>
            <w:bottom w:val="none" w:sz="0" w:space="0" w:color="auto"/>
            <w:right w:val="none" w:sz="0" w:space="0" w:color="auto"/>
          </w:divBdr>
        </w:div>
        <w:div w:id="676691092">
          <w:marLeft w:val="0"/>
          <w:marRight w:val="0"/>
          <w:marTop w:val="0"/>
          <w:marBottom w:val="0"/>
          <w:divBdr>
            <w:top w:val="none" w:sz="0" w:space="0" w:color="auto"/>
            <w:left w:val="none" w:sz="0" w:space="0" w:color="auto"/>
            <w:bottom w:val="none" w:sz="0" w:space="0" w:color="auto"/>
            <w:right w:val="none" w:sz="0" w:space="0" w:color="auto"/>
          </w:divBdr>
        </w:div>
        <w:div w:id="676804942">
          <w:marLeft w:val="0"/>
          <w:marRight w:val="0"/>
          <w:marTop w:val="600"/>
          <w:marBottom w:val="600"/>
          <w:divBdr>
            <w:top w:val="none" w:sz="0" w:space="0" w:color="auto"/>
            <w:left w:val="none" w:sz="0" w:space="0" w:color="auto"/>
            <w:bottom w:val="none" w:sz="0" w:space="0" w:color="auto"/>
            <w:right w:val="none" w:sz="0" w:space="0" w:color="auto"/>
          </w:divBdr>
          <w:divsChild>
            <w:div w:id="253058140">
              <w:marLeft w:val="0"/>
              <w:marRight w:val="0"/>
              <w:marTop w:val="240"/>
              <w:marBottom w:val="240"/>
              <w:divBdr>
                <w:top w:val="none" w:sz="0" w:space="0" w:color="auto"/>
                <w:left w:val="none" w:sz="0" w:space="0" w:color="auto"/>
                <w:bottom w:val="none" w:sz="0" w:space="0" w:color="auto"/>
                <w:right w:val="none" w:sz="0" w:space="0" w:color="auto"/>
              </w:divBdr>
              <w:divsChild>
                <w:div w:id="29035181">
                  <w:marLeft w:val="0"/>
                  <w:marRight w:val="0"/>
                  <w:marTop w:val="0"/>
                  <w:marBottom w:val="0"/>
                  <w:divBdr>
                    <w:top w:val="none" w:sz="0" w:space="0" w:color="auto"/>
                    <w:left w:val="none" w:sz="0" w:space="0" w:color="auto"/>
                    <w:bottom w:val="none" w:sz="0" w:space="0" w:color="auto"/>
                    <w:right w:val="none" w:sz="0" w:space="0" w:color="auto"/>
                  </w:divBdr>
                </w:div>
              </w:divsChild>
            </w:div>
            <w:div w:id="348722554">
              <w:marLeft w:val="0"/>
              <w:marRight w:val="0"/>
              <w:marTop w:val="240"/>
              <w:marBottom w:val="240"/>
              <w:divBdr>
                <w:top w:val="none" w:sz="0" w:space="0" w:color="auto"/>
                <w:left w:val="none" w:sz="0" w:space="0" w:color="auto"/>
                <w:bottom w:val="none" w:sz="0" w:space="0" w:color="auto"/>
                <w:right w:val="none" w:sz="0" w:space="0" w:color="auto"/>
              </w:divBdr>
            </w:div>
            <w:div w:id="431630292">
              <w:marLeft w:val="0"/>
              <w:marRight w:val="0"/>
              <w:marTop w:val="240"/>
              <w:marBottom w:val="240"/>
              <w:divBdr>
                <w:top w:val="none" w:sz="0" w:space="0" w:color="auto"/>
                <w:left w:val="none" w:sz="0" w:space="0" w:color="auto"/>
                <w:bottom w:val="none" w:sz="0" w:space="0" w:color="auto"/>
                <w:right w:val="none" w:sz="0" w:space="0" w:color="auto"/>
              </w:divBdr>
            </w:div>
            <w:div w:id="444232135">
              <w:marLeft w:val="0"/>
              <w:marRight w:val="0"/>
              <w:marTop w:val="240"/>
              <w:marBottom w:val="240"/>
              <w:divBdr>
                <w:top w:val="none" w:sz="0" w:space="0" w:color="auto"/>
                <w:left w:val="none" w:sz="0" w:space="0" w:color="auto"/>
                <w:bottom w:val="none" w:sz="0" w:space="0" w:color="auto"/>
                <w:right w:val="none" w:sz="0" w:space="0" w:color="auto"/>
              </w:divBdr>
            </w:div>
            <w:div w:id="546835493">
              <w:marLeft w:val="0"/>
              <w:marRight w:val="0"/>
              <w:marTop w:val="0"/>
              <w:marBottom w:val="0"/>
              <w:divBdr>
                <w:top w:val="none" w:sz="0" w:space="0" w:color="auto"/>
                <w:left w:val="none" w:sz="0" w:space="0" w:color="auto"/>
                <w:bottom w:val="none" w:sz="0" w:space="0" w:color="auto"/>
                <w:right w:val="none" w:sz="0" w:space="0" w:color="auto"/>
              </w:divBdr>
            </w:div>
            <w:div w:id="597448450">
              <w:marLeft w:val="0"/>
              <w:marRight w:val="0"/>
              <w:marTop w:val="240"/>
              <w:marBottom w:val="240"/>
              <w:divBdr>
                <w:top w:val="none" w:sz="0" w:space="0" w:color="auto"/>
                <w:left w:val="none" w:sz="0" w:space="0" w:color="auto"/>
                <w:bottom w:val="none" w:sz="0" w:space="0" w:color="auto"/>
                <w:right w:val="none" w:sz="0" w:space="0" w:color="auto"/>
              </w:divBdr>
              <w:divsChild>
                <w:div w:id="354044213">
                  <w:marLeft w:val="0"/>
                  <w:marRight w:val="0"/>
                  <w:marTop w:val="0"/>
                  <w:marBottom w:val="0"/>
                  <w:divBdr>
                    <w:top w:val="none" w:sz="0" w:space="0" w:color="auto"/>
                    <w:left w:val="none" w:sz="0" w:space="0" w:color="auto"/>
                    <w:bottom w:val="none" w:sz="0" w:space="0" w:color="auto"/>
                    <w:right w:val="none" w:sz="0" w:space="0" w:color="auto"/>
                  </w:divBdr>
                </w:div>
              </w:divsChild>
            </w:div>
            <w:div w:id="639650246">
              <w:marLeft w:val="0"/>
              <w:marRight w:val="0"/>
              <w:marTop w:val="240"/>
              <w:marBottom w:val="240"/>
              <w:divBdr>
                <w:top w:val="none" w:sz="0" w:space="0" w:color="auto"/>
                <w:left w:val="none" w:sz="0" w:space="0" w:color="auto"/>
                <w:bottom w:val="none" w:sz="0" w:space="0" w:color="auto"/>
                <w:right w:val="none" w:sz="0" w:space="0" w:color="auto"/>
              </w:divBdr>
            </w:div>
            <w:div w:id="921841091">
              <w:marLeft w:val="0"/>
              <w:marRight w:val="0"/>
              <w:marTop w:val="240"/>
              <w:marBottom w:val="240"/>
              <w:divBdr>
                <w:top w:val="none" w:sz="0" w:space="0" w:color="auto"/>
                <w:left w:val="none" w:sz="0" w:space="0" w:color="auto"/>
                <w:bottom w:val="none" w:sz="0" w:space="0" w:color="auto"/>
                <w:right w:val="none" w:sz="0" w:space="0" w:color="auto"/>
              </w:divBdr>
            </w:div>
          </w:divsChild>
        </w:div>
        <w:div w:id="676806886">
          <w:marLeft w:val="0"/>
          <w:marRight w:val="0"/>
          <w:marTop w:val="0"/>
          <w:marBottom w:val="0"/>
          <w:divBdr>
            <w:top w:val="none" w:sz="0" w:space="0" w:color="auto"/>
            <w:left w:val="none" w:sz="0" w:space="0" w:color="auto"/>
            <w:bottom w:val="none" w:sz="0" w:space="0" w:color="auto"/>
            <w:right w:val="none" w:sz="0" w:space="0" w:color="auto"/>
          </w:divBdr>
        </w:div>
        <w:div w:id="676807604">
          <w:marLeft w:val="0"/>
          <w:marRight w:val="0"/>
          <w:marTop w:val="240"/>
          <w:marBottom w:val="240"/>
          <w:divBdr>
            <w:top w:val="none" w:sz="0" w:space="0" w:color="auto"/>
            <w:left w:val="none" w:sz="0" w:space="0" w:color="auto"/>
            <w:bottom w:val="none" w:sz="0" w:space="0" w:color="auto"/>
            <w:right w:val="none" w:sz="0" w:space="0" w:color="auto"/>
          </w:divBdr>
          <w:divsChild>
            <w:div w:id="107044905">
              <w:marLeft w:val="0"/>
              <w:marRight w:val="0"/>
              <w:marTop w:val="0"/>
              <w:marBottom w:val="0"/>
              <w:divBdr>
                <w:top w:val="none" w:sz="0" w:space="0" w:color="auto"/>
                <w:left w:val="none" w:sz="0" w:space="0" w:color="auto"/>
                <w:bottom w:val="none" w:sz="0" w:space="0" w:color="auto"/>
                <w:right w:val="none" w:sz="0" w:space="0" w:color="auto"/>
              </w:divBdr>
            </w:div>
          </w:divsChild>
        </w:div>
        <w:div w:id="676810216">
          <w:marLeft w:val="0"/>
          <w:marRight w:val="0"/>
          <w:marTop w:val="0"/>
          <w:marBottom w:val="0"/>
          <w:divBdr>
            <w:top w:val="none" w:sz="0" w:space="0" w:color="auto"/>
            <w:left w:val="none" w:sz="0" w:space="0" w:color="auto"/>
            <w:bottom w:val="none" w:sz="0" w:space="0" w:color="auto"/>
            <w:right w:val="none" w:sz="0" w:space="0" w:color="auto"/>
          </w:divBdr>
        </w:div>
        <w:div w:id="676926537">
          <w:marLeft w:val="0"/>
          <w:marRight w:val="0"/>
          <w:marTop w:val="240"/>
          <w:marBottom w:val="240"/>
          <w:divBdr>
            <w:top w:val="none" w:sz="0" w:space="0" w:color="auto"/>
            <w:left w:val="none" w:sz="0" w:space="0" w:color="auto"/>
            <w:bottom w:val="none" w:sz="0" w:space="0" w:color="auto"/>
            <w:right w:val="none" w:sz="0" w:space="0" w:color="auto"/>
          </w:divBdr>
        </w:div>
        <w:div w:id="676931820">
          <w:marLeft w:val="0"/>
          <w:marRight w:val="0"/>
          <w:marTop w:val="600"/>
          <w:marBottom w:val="600"/>
          <w:divBdr>
            <w:top w:val="none" w:sz="0" w:space="0" w:color="auto"/>
            <w:left w:val="none" w:sz="0" w:space="0" w:color="auto"/>
            <w:bottom w:val="none" w:sz="0" w:space="0" w:color="auto"/>
            <w:right w:val="none" w:sz="0" w:space="0" w:color="auto"/>
          </w:divBdr>
          <w:divsChild>
            <w:div w:id="64038840">
              <w:marLeft w:val="0"/>
              <w:marRight w:val="0"/>
              <w:marTop w:val="240"/>
              <w:marBottom w:val="240"/>
              <w:divBdr>
                <w:top w:val="none" w:sz="0" w:space="0" w:color="auto"/>
                <w:left w:val="none" w:sz="0" w:space="0" w:color="auto"/>
                <w:bottom w:val="none" w:sz="0" w:space="0" w:color="auto"/>
                <w:right w:val="none" w:sz="0" w:space="0" w:color="auto"/>
              </w:divBdr>
            </w:div>
            <w:div w:id="155925797">
              <w:marLeft w:val="0"/>
              <w:marRight w:val="0"/>
              <w:marTop w:val="240"/>
              <w:marBottom w:val="240"/>
              <w:divBdr>
                <w:top w:val="none" w:sz="0" w:space="0" w:color="auto"/>
                <w:left w:val="none" w:sz="0" w:space="0" w:color="auto"/>
                <w:bottom w:val="none" w:sz="0" w:space="0" w:color="auto"/>
                <w:right w:val="none" w:sz="0" w:space="0" w:color="auto"/>
              </w:divBdr>
              <w:divsChild>
                <w:div w:id="893809112">
                  <w:marLeft w:val="0"/>
                  <w:marRight w:val="0"/>
                  <w:marTop w:val="0"/>
                  <w:marBottom w:val="0"/>
                  <w:divBdr>
                    <w:top w:val="none" w:sz="0" w:space="0" w:color="auto"/>
                    <w:left w:val="none" w:sz="0" w:space="0" w:color="auto"/>
                    <w:bottom w:val="none" w:sz="0" w:space="0" w:color="auto"/>
                    <w:right w:val="none" w:sz="0" w:space="0" w:color="auto"/>
                  </w:divBdr>
                </w:div>
              </w:divsChild>
            </w:div>
            <w:div w:id="165558713">
              <w:marLeft w:val="0"/>
              <w:marRight w:val="0"/>
              <w:marTop w:val="240"/>
              <w:marBottom w:val="240"/>
              <w:divBdr>
                <w:top w:val="none" w:sz="0" w:space="0" w:color="auto"/>
                <w:left w:val="none" w:sz="0" w:space="0" w:color="auto"/>
                <w:bottom w:val="none" w:sz="0" w:space="0" w:color="auto"/>
                <w:right w:val="none" w:sz="0" w:space="0" w:color="auto"/>
              </w:divBdr>
              <w:divsChild>
                <w:div w:id="451948040">
                  <w:marLeft w:val="0"/>
                  <w:marRight w:val="0"/>
                  <w:marTop w:val="0"/>
                  <w:marBottom w:val="0"/>
                  <w:divBdr>
                    <w:top w:val="none" w:sz="0" w:space="0" w:color="auto"/>
                    <w:left w:val="none" w:sz="0" w:space="0" w:color="auto"/>
                    <w:bottom w:val="none" w:sz="0" w:space="0" w:color="auto"/>
                    <w:right w:val="none" w:sz="0" w:space="0" w:color="auto"/>
                  </w:divBdr>
                </w:div>
              </w:divsChild>
            </w:div>
            <w:div w:id="505172148">
              <w:marLeft w:val="0"/>
              <w:marRight w:val="0"/>
              <w:marTop w:val="240"/>
              <w:marBottom w:val="240"/>
              <w:divBdr>
                <w:top w:val="none" w:sz="0" w:space="0" w:color="auto"/>
                <w:left w:val="none" w:sz="0" w:space="0" w:color="auto"/>
                <w:bottom w:val="none" w:sz="0" w:space="0" w:color="auto"/>
                <w:right w:val="none" w:sz="0" w:space="0" w:color="auto"/>
              </w:divBdr>
              <w:divsChild>
                <w:div w:id="791019801">
                  <w:marLeft w:val="0"/>
                  <w:marRight w:val="0"/>
                  <w:marTop w:val="0"/>
                  <w:marBottom w:val="0"/>
                  <w:divBdr>
                    <w:top w:val="none" w:sz="0" w:space="0" w:color="auto"/>
                    <w:left w:val="none" w:sz="0" w:space="0" w:color="auto"/>
                    <w:bottom w:val="none" w:sz="0" w:space="0" w:color="auto"/>
                    <w:right w:val="none" w:sz="0" w:space="0" w:color="auto"/>
                  </w:divBdr>
                </w:div>
              </w:divsChild>
            </w:div>
            <w:div w:id="623774327">
              <w:marLeft w:val="0"/>
              <w:marRight w:val="0"/>
              <w:marTop w:val="300"/>
              <w:marBottom w:val="600"/>
              <w:divBdr>
                <w:top w:val="single" w:sz="6" w:space="30" w:color="EB5D0B"/>
                <w:left w:val="none" w:sz="0" w:space="0" w:color="auto"/>
                <w:bottom w:val="single" w:sz="6" w:space="30" w:color="EB5D0B"/>
                <w:right w:val="none" w:sz="0" w:space="0" w:color="auto"/>
              </w:divBdr>
            </w:div>
            <w:div w:id="626472924">
              <w:marLeft w:val="0"/>
              <w:marRight w:val="0"/>
              <w:marTop w:val="240"/>
              <w:marBottom w:val="240"/>
              <w:divBdr>
                <w:top w:val="none" w:sz="0" w:space="0" w:color="auto"/>
                <w:left w:val="none" w:sz="0" w:space="0" w:color="auto"/>
                <w:bottom w:val="none" w:sz="0" w:space="0" w:color="auto"/>
                <w:right w:val="none" w:sz="0" w:space="0" w:color="auto"/>
              </w:divBdr>
              <w:divsChild>
                <w:div w:id="541216030">
                  <w:marLeft w:val="0"/>
                  <w:marRight w:val="0"/>
                  <w:marTop w:val="0"/>
                  <w:marBottom w:val="0"/>
                  <w:divBdr>
                    <w:top w:val="none" w:sz="0" w:space="0" w:color="auto"/>
                    <w:left w:val="none" w:sz="0" w:space="0" w:color="auto"/>
                    <w:bottom w:val="none" w:sz="0" w:space="0" w:color="auto"/>
                    <w:right w:val="none" w:sz="0" w:space="0" w:color="auto"/>
                  </w:divBdr>
                </w:div>
              </w:divsChild>
            </w:div>
            <w:div w:id="651637708">
              <w:marLeft w:val="0"/>
              <w:marRight w:val="0"/>
              <w:marTop w:val="240"/>
              <w:marBottom w:val="240"/>
              <w:divBdr>
                <w:top w:val="none" w:sz="0" w:space="0" w:color="auto"/>
                <w:left w:val="none" w:sz="0" w:space="0" w:color="auto"/>
                <w:bottom w:val="none" w:sz="0" w:space="0" w:color="auto"/>
                <w:right w:val="none" w:sz="0" w:space="0" w:color="auto"/>
              </w:divBdr>
            </w:div>
            <w:div w:id="752631071">
              <w:marLeft w:val="0"/>
              <w:marRight w:val="0"/>
              <w:marTop w:val="240"/>
              <w:marBottom w:val="240"/>
              <w:divBdr>
                <w:top w:val="none" w:sz="0" w:space="0" w:color="auto"/>
                <w:left w:val="none" w:sz="0" w:space="0" w:color="auto"/>
                <w:bottom w:val="none" w:sz="0" w:space="0" w:color="auto"/>
                <w:right w:val="none" w:sz="0" w:space="0" w:color="auto"/>
              </w:divBdr>
            </w:div>
            <w:div w:id="771509591">
              <w:marLeft w:val="0"/>
              <w:marRight w:val="0"/>
              <w:marTop w:val="240"/>
              <w:marBottom w:val="240"/>
              <w:divBdr>
                <w:top w:val="none" w:sz="0" w:space="0" w:color="auto"/>
                <w:left w:val="none" w:sz="0" w:space="0" w:color="auto"/>
                <w:bottom w:val="none" w:sz="0" w:space="0" w:color="auto"/>
                <w:right w:val="none" w:sz="0" w:space="0" w:color="auto"/>
              </w:divBdr>
              <w:divsChild>
                <w:div w:id="605619875">
                  <w:marLeft w:val="0"/>
                  <w:marRight w:val="0"/>
                  <w:marTop w:val="0"/>
                  <w:marBottom w:val="0"/>
                  <w:divBdr>
                    <w:top w:val="none" w:sz="0" w:space="0" w:color="auto"/>
                    <w:left w:val="none" w:sz="0" w:space="0" w:color="auto"/>
                    <w:bottom w:val="none" w:sz="0" w:space="0" w:color="auto"/>
                    <w:right w:val="none" w:sz="0" w:space="0" w:color="auto"/>
                  </w:divBdr>
                </w:div>
              </w:divsChild>
            </w:div>
            <w:div w:id="778331468">
              <w:marLeft w:val="0"/>
              <w:marRight w:val="0"/>
              <w:marTop w:val="240"/>
              <w:marBottom w:val="240"/>
              <w:divBdr>
                <w:top w:val="none" w:sz="0" w:space="0" w:color="auto"/>
                <w:left w:val="none" w:sz="0" w:space="0" w:color="auto"/>
                <w:bottom w:val="none" w:sz="0" w:space="0" w:color="auto"/>
                <w:right w:val="none" w:sz="0" w:space="0" w:color="auto"/>
              </w:divBdr>
            </w:div>
            <w:div w:id="881328516">
              <w:marLeft w:val="0"/>
              <w:marRight w:val="0"/>
              <w:marTop w:val="240"/>
              <w:marBottom w:val="240"/>
              <w:divBdr>
                <w:top w:val="none" w:sz="0" w:space="0" w:color="auto"/>
                <w:left w:val="none" w:sz="0" w:space="0" w:color="auto"/>
                <w:bottom w:val="none" w:sz="0" w:space="0" w:color="auto"/>
                <w:right w:val="none" w:sz="0" w:space="0" w:color="auto"/>
              </w:divBdr>
              <w:divsChild>
                <w:div w:id="28620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998119">
          <w:marLeft w:val="0"/>
          <w:marRight w:val="0"/>
          <w:marTop w:val="720"/>
          <w:marBottom w:val="900"/>
          <w:divBdr>
            <w:top w:val="none" w:sz="0" w:space="0" w:color="auto"/>
            <w:left w:val="none" w:sz="0" w:space="0" w:color="auto"/>
            <w:bottom w:val="none" w:sz="0" w:space="0" w:color="auto"/>
            <w:right w:val="none" w:sz="0" w:space="0" w:color="auto"/>
          </w:divBdr>
        </w:div>
        <w:div w:id="677002539">
          <w:marLeft w:val="0"/>
          <w:marRight w:val="1500"/>
          <w:marTop w:val="0"/>
          <w:marBottom w:val="0"/>
          <w:divBdr>
            <w:top w:val="none" w:sz="0" w:space="0" w:color="auto"/>
            <w:left w:val="none" w:sz="0" w:space="0" w:color="auto"/>
            <w:bottom w:val="none" w:sz="0" w:space="0" w:color="auto"/>
            <w:right w:val="none" w:sz="0" w:space="0" w:color="auto"/>
          </w:divBdr>
          <w:divsChild>
            <w:div w:id="994143888">
              <w:marLeft w:val="0"/>
              <w:marRight w:val="0"/>
              <w:marTop w:val="600"/>
              <w:marBottom w:val="600"/>
              <w:divBdr>
                <w:top w:val="none" w:sz="0" w:space="0" w:color="auto"/>
                <w:left w:val="none" w:sz="0" w:space="0" w:color="auto"/>
                <w:bottom w:val="none" w:sz="0" w:space="0" w:color="auto"/>
                <w:right w:val="none" w:sz="0" w:space="0" w:color="auto"/>
              </w:divBdr>
              <w:divsChild>
                <w:div w:id="20935911">
                  <w:marLeft w:val="0"/>
                  <w:marRight w:val="0"/>
                  <w:marTop w:val="240"/>
                  <w:marBottom w:val="240"/>
                  <w:divBdr>
                    <w:top w:val="none" w:sz="0" w:space="0" w:color="auto"/>
                    <w:left w:val="none" w:sz="0" w:space="0" w:color="auto"/>
                    <w:bottom w:val="none" w:sz="0" w:space="0" w:color="auto"/>
                    <w:right w:val="none" w:sz="0" w:space="0" w:color="auto"/>
                  </w:divBdr>
                </w:div>
                <w:div w:id="146943762">
                  <w:marLeft w:val="0"/>
                  <w:marRight w:val="0"/>
                  <w:marTop w:val="240"/>
                  <w:marBottom w:val="240"/>
                  <w:divBdr>
                    <w:top w:val="none" w:sz="0" w:space="0" w:color="auto"/>
                    <w:left w:val="none" w:sz="0" w:space="0" w:color="auto"/>
                    <w:bottom w:val="none" w:sz="0" w:space="0" w:color="auto"/>
                    <w:right w:val="none" w:sz="0" w:space="0" w:color="auto"/>
                  </w:divBdr>
                  <w:divsChild>
                    <w:div w:id="974800748">
                      <w:marLeft w:val="0"/>
                      <w:marRight w:val="0"/>
                      <w:marTop w:val="0"/>
                      <w:marBottom w:val="0"/>
                      <w:divBdr>
                        <w:top w:val="none" w:sz="0" w:space="0" w:color="auto"/>
                        <w:left w:val="none" w:sz="0" w:space="0" w:color="auto"/>
                        <w:bottom w:val="none" w:sz="0" w:space="0" w:color="auto"/>
                        <w:right w:val="none" w:sz="0" w:space="0" w:color="auto"/>
                      </w:divBdr>
                    </w:div>
                  </w:divsChild>
                </w:div>
                <w:div w:id="213735438">
                  <w:marLeft w:val="0"/>
                  <w:marRight w:val="0"/>
                  <w:marTop w:val="240"/>
                  <w:marBottom w:val="240"/>
                  <w:divBdr>
                    <w:top w:val="none" w:sz="0" w:space="0" w:color="auto"/>
                    <w:left w:val="none" w:sz="0" w:space="0" w:color="auto"/>
                    <w:bottom w:val="none" w:sz="0" w:space="0" w:color="auto"/>
                    <w:right w:val="none" w:sz="0" w:space="0" w:color="auto"/>
                  </w:divBdr>
                </w:div>
                <w:div w:id="260068900">
                  <w:marLeft w:val="0"/>
                  <w:marRight w:val="0"/>
                  <w:marTop w:val="240"/>
                  <w:marBottom w:val="240"/>
                  <w:divBdr>
                    <w:top w:val="none" w:sz="0" w:space="0" w:color="auto"/>
                    <w:left w:val="none" w:sz="0" w:space="0" w:color="auto"/>
                    <w:bottom w:val="none" w:sz="0" w:space="0" w:color="auto"/>
                    <w:right w:val="none" w:sz="0" w:space="0" w:color="auto"/>
                  </w:divBdr>
                </w:div>
                <w:div w:id="293676446">
                  <w:marLeft w:val="0"/>
                  <w:marRight w:val="0"/>
                  <w:marTop w:val="240"/>
                  <w:marBottom w:val="240"/>
                  <w:divBdr>
                    <w:top w:val="none" w:sz="0" w:space="0" w:color="auto"/>
                    <w:left w:val="none" w:sz="0" w:space="0" w:color="auto"/>
                    <w:bottom w:val="none" w:sz="0" w:space="0" w:color="auto"/>
                    <w:right w:val="none" w:sz="0" w:space="0" w:color="auto"/>
                  </w:divBdr>
                  <w:divsChild>
                    <w:div w:id="385030660">
                      <w:marLeft w:val="0"/>
                      <w:marRight w:val="0"/>
                      <w:marTop w:val="0"/>
                      <w:marBottom w:val="0"/>
                      <w:divBdr>
                        <w:top w:val="none" w:sz="0" w:space="0" w:color="auto"/>
                        <w:left w:val="none" w:sz="0" w:space="0" w:color="auto"/>
                        <w:bottom w:val="none" w:sz="0" w:space="0" w:color="auto"/>
                        <w:right w:val="none" w:sz="0" w:space="0" w:color="auto"/>
                      </w:divBdr>
                    </w:div>
                  </w:divsChild>
                </w:div>
                <w:div w:id="509180515">
                  <w:marLeft w:val="0"/>
                  <w:marRight w:val="0"/>
                  <w:marTop w:val="300"/>
                  <w:marBottom w:val="300"/>
                  <w:divBdr>
                    <w:top w:val="none" w:sz="0" w:space="0" w:color="auto"/>
                    <w:left w:val="none" w:sz="0" w:space="0" w:color="auto"/>
                    <w:bottom w:val="none" w:sz="0" w:space="0" w:color="auto"/>
                    <w:right w:val="none" w:sz="0" w:space="0" w:color="auto"/>
                  </w:divBdr>
                </w:div>
                <w:div w:id="548612273">
                  <w:marLeft w:val="0"/>
                  <w:marRight w:val="0"/>
                  <w:marTop w:val="240"/>
                  <w:marBottom w:val="240"/>
                  <w:divBdr>
                    <w:top w:val="none" w:sz="0" w:space="0" w:color="auto"/>
                    <w:left w:val="none" w:sz="0" w:space="0" w:color="auto"/>
                    <w:bottom w:val="none" w:sz="0" w:space="0" w:color="auto"/>
                    <w:right w:val="none" w:sz="0" w:space="0" w:color="auto"/>
                  </w:divBdr>
                  <w:divsChild>
                    <w:div w:id="200486182">
                      <w:marLeft w:val="0"/>
                      <w:marRight w:val="0"/>
                      <w:marTop w:val="0"/>
                      <w:marBottom w:val="0"/>
                      <w:divBdr>
                        <w:top w:val="none" w:sz="0" w:space="0" w:color="auto"/>
                        <w:left w:val="none" w:sz="0" w:space="0" w:color="auto"/>
                        <w:bottom w:val="none" w:sz="0" w:space="0" w:color="auto"/>
                        <w:right w:val="none" w:sz="0" w:space="0" w:color="auto"/>
                      </w:divBdr>
                    </w:div>
                  </w:divsChild>
                </w:div>
                <w:div w:id="831221398">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677081198">
          <w:marLeft w:val="0"/>
          <w:marRight w:val="0"/>
          <w:marTop w:val="0"/>
          <w:marBottom w:val="0"/>
          <w:divBdr>
            <w:top w:val="none" w:sz="0" w:space="0" w:color="auto"/>
            <w:left w:val="none" w:sz="0" w:space="0" w:color="auto"/>
            <w:bottom w:val="none" w:sz="0" w:space="0" w:color="auto"/>
            <w:right w:val="none" w:sz="0" w:space="0" w:color="auto"/>
          </w:divBdr>
          <w:divsChild>
            <w:div w:id="866136732">
              <w:marLeft w:val="0"/>
              <w:marRight w:val="0"/>
              <w:marTop w:val="847"/>
              <w:marBottom w:val="0"/>
              <w:divBdr>
                <w:top w:val="none" w:sz="0" w:space="0" w:color="auto"/>
                <w:left w:val="none" w:sz="0" w:space="0" w:color="auto"/>
                <w:bottom w:val="none" w:sz="0" w:space="0" w:color="auto"/>
                <w:right w:val="none" w:sz="0" w:space="0" w:color="auto"/>
              </w:divBdr>
            </w:div>
          </w:divsChild>
        </w:div>
        <w:div w:id="677083160">
          <w:marLeft w:val="0"/>
          <w:marRight w:val="0"/>
          <w:marTop w:val="0"/>
          <w:marBottom w:val="0"/>
          <w:divBdr>
            <w:top w:val="none" w:sz="0" w:space="0" w:color="auto"/>
            <w:left w:val="none" w:sz="0" w:space="0" w:color="auto"/>
            <w:bottom w:val="none" w:sz="0" w:space="0" w:color="auto"/>
            <w:right w:val="none" w:sz="0" w:space="0" w:color="auto"/>
          </w:divBdr>
        </w:div>
        <w:div w:id="677150192">
          <w:marLeft w:val="0"/>
          <w:marRight w:val="0"/>
          <w:marTop w:val="0"/>
          <w:marBottom w:val="0"/>
          <w:divBdr>
            <w:top w:val="none" w:sz="0" w:space="0" w:color="auto"/>
            <w:left w:val="none" w:sz="0" w:space="0" w:color="auto"/>
            <w:bottom w:val="none" w:sz="0" w:space="0" w:color="auto"/>
            <w:right w:val="none" w:sz="0" w:space="0" w:color="auto"/>
          </w:divBdr>
        </w:div>
        <w:div w:id="677194932">
          <w:marLeft w:val="0"/>
          <w:marRight w:val="0"/>
          <w:marTop w:val="240"/>
          <w:marBottom w:val="240"/>
          <w:divBdr>
            <w:top w:val="none" w:sz="0" w:space="0" w:color="auto"/>
            <w:left w:val="none" w:sz="0" w:space="0" w:color="auto"/>
            <w:bottom w:val="none" w:sz="0" w:space="0" w:color="auto"/>
            <w:right w:val="none" w:sz="0" w:space="0" w:color="auto"/>
          </w:divBdr>
          <w:divsChild>
            <w:div w:id="440876481">
              <w:marLeft w:val="0"/>
              <w:marRight w:val="0"/>
              <w:marTop w:val="0"/>
              <w:marBottom w:val="0"/>
              <w:divBdr>
                <w:top w:val="none" w:sz="0" w:space="0" w:color="auto"/>
                <w:left w:val="none" w:sz="0" w:space="0" w:color="auto"/>
                <w:bottom w:val="none" w:sz="0" w:space="0" w:color="auto"/>
                <w:right w:val="none" w:sz="0" w:space="0" w:color="auto"/>
              </w:divBdr>
            </w:div>
          </w:divsChild>
        </w:div>
        <w:div w:id="677195866">
          <w:marLeft w:val="0"/>
          <w:marRight w:val="0"/>
          <w:marTop w:val="0"/>
          <w:marBottom w:val="0"/>
          <w:divBdr>
            <w:top w:val="none" w:sz="0" w:space="0" w:color="auto"/>
            <w:left w:val="none" w:sz="0" w:space="0" w:color="auto"/>
            <w:bottom w:val="none" w:sz="0" w:space="0" w:color="auto"/>
            <w:right w:val="none" w:sz="0" w:space="0" w:color="auto"/>
          </w:divBdr>
        </w:div>
        <w:div w:id="677197159">
          <w:marLeft w:val="0"/>
          <w:marRight w:val="0"/>
          <w:marTop w:val="240"/>
          <w:marBottom w:val="240"/>
          <w:divBdr>
            <w:top w:val="none" w:sz="0" w:space="0" w:color="auto"/>
            <w:left w:val="none" w:sz="0" w:space="0" w:color="auto"/>
            <w:bottom w:val="none" w:sz="0" w:space="0" w:color="auto"/>
            <w:right w:val="none" w:sz="0" w:space="0" w:color="auto"/>
          </w:divBdr>
          <w:divsChild>
            <w:div w:id="376901033">
              <w:marLeft w:val="0"/>
              <w:marRight w:val="0"/>
              <w:marTop w:val="0"/>
              <w:marBottom w:val="0"/>
              <w:divBdr>
                <w:top w:val="none" w:sz="0" w:space="0" w:color="auto"/>
                <w:left w:val="none" w:sz="0" w:space="0" w:color="auto"/>
                <w:bottom w:val="none" w:sz="0" w:space="0" w:color="auto"/>
                <w:right w:val="none" w:sz="0" w:space="0" w:color="auto"/>
              </w:divBdr>
            </w:div>
          </w:divsChild>
        </w:div>
        <w:div w:id="677275661">
          <w:marLeft w:val="0"/>
          <w:marRight w:val="0"/>
          <w:marTop w:val="240"/>
          <w:marBottom w:val="240"/>
          <w:divBdr>
            <w:top w:val="none" w:sz="0" w:space="0" w:color="auto"/>
            <w:left w:val="none" w:sz="0" w:space="0" w:color="auto"/>
            <w:bottom w:val="none" w:sz="0" w:space="0" w:color="auto"/>
            <w:right w:val="none" w:sz="0" w:space="0" w:color="auto"/>
          </w:divBdr>
        </w:div>
        <w:div w:id="677318386">
          <w:marLeft w:val="0"/>
          <w:marRight w:val="0"/>
          <w:marTop w:val="240"/>
          <w:marBottom w:val="240"/>
          <w:divBdr>
            <w:top w:val="none" w:sz="0" w:space="0" w:color="auto"/>
            <w:left w:val="none" w:sz="0" w:space="0" w:color="auto"/>
            <w:bottom w:val="none" w:sz="0" w:space="0" w:color="auto"/>
            <w:right w:val="none" w:sz="0" w:space="0" w:color="auto"/>
          </w:divBdr>
        </w:div>
        <w:div w:id="677388059">
          <w:marLeft w:val="0"/>
          <w:marRight w:val="0"/>
          <w:marTop w:val="0"/>
          <w:marBottom w:val="0"/>
          <w:divBdr>
            <w:top w:val="none" w:sz="0" w:space="0" w:color="auto"/>
            <w:left w:val="none" w:sz="0" w:space="0" w:color="auto"/>
            <w:bottom w:val="none" w:sz="0" w:space="0" w:color="auto"/>
            <w:right w:val="none" w:sz="0" w:space="0" w:color="auto"/>
          </w:divBdr>
        </w:div>
        <w:div w:id="677461592">
          <w:marLeft w:val="0"/>
          <w:marRight w:val="0"/>
          <w:marTop w:val="240"/>
          <w:marBottom w:val="240"/>
          <w:divBdr>
            <w:top w:val="none" w:sz="0" w:space="0" w:color="auto"/>
            <w:left w:val="none" w:sz="0" w:space="0" w:color="auto"/>
            <w:bottom w:val="none" w:sz="0" w:space="0" w:color="auto"/>
            <w:right w:val="none" w:sz="0" w:space="0" w:color="auto"/>
          </w:divBdr>
        </w:div>
        <w:div w:id="677536034">
          <w:marLeft w:val="0"/>
          <w:marRight w:val="0"/>
          <w:marTop w:val="0"/>
          <w:marBottom w:val="0"/>
          <w:divBdr>
            <w:top w:val="none" w:sz="0" w:space="0" w:color="auto"/>
            <w:left w:val="none" w:sz="0" w:space="0" w:color="auto"/>
            <w:bottom w:val="none" w:sz="0" w:space="0" w:color="auto"/>
            <w:right w:val="none" w:sz="0" w:space="0" w:color="auto"/>
          </w:divBdr>
          <w:divsChild>
            <w:div w:id="580873571">
              <w:marLeft w:val="0"/>
              <w:marRight w:val="0"/>
              <w:marTop w:val="0"/>
              <w:marBottom w:val="0"/>
              <w:divBdr>
                <w:top w:val="none" w:sz="0" w:space="0" w:color="auto"/>
                <w:left w:val="none" w:sz="0" w:space="0" w:color="auto"/>
                <w:bottom w:val="none" w:sz="0" w:space="0" w:color="auto"/>
                <w:right w:val="none" w:sz="0" w:space="0" w:color="auto"/>
              </w:divBdr>
              <w:divsChild>
                <w:div w:id="35777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38948">
          <w:marLeft w:val="0"/>
          <w:marRight w:val="0"/>
          <w:marTop w:val="600"/>
          <w:marBottom w:val="0"/>
          <w:divBdr>
            <w:top w:val="none" w:sz="0" w:space="0" w:color="auto"/>
            <w:left w:val="none" w:sz="0" w:space="0" w:color="auto"/>
            <w:bottom w:val="none" w:sz="0" w:space="0" w:color="auto"/>
            <w:right w:val="none" w:sz="0" w:space="0" w:color="auto"/>
          </w:divBdr>
        </w:div>
        <w:div w:id="677584542">
          <w:marLeft w:val="0"/>
          <w:marRight w:val="0"/>
          <w:marTop w:val="354"/>
          <w:marBottom w:val="354"/>
          <w:divBdr>
            <w:top w:val="none" w:sz="0" w:space="0" w:color="auto"/>
            <w:left w:val="none" w:sz="0" w:space="0" w:color="auto"/>
            <w:bottom w:val="none" w:sz="0" w:space="0" w:color="auto"/>
            <w:right w:val="none" w:sz="0" w:space="0" w:color="auto"/>
          </w:divBdr>
          <w:divsChild>
            <w:div w:id="52655917">
              <w:marLeft w:val="0"/>
              <w:marRight w:val="0"/>
              <w:marTop w:val="0"/>
              <w:marBottom w:val="0"/>
              <w:divBdr>
                <w:top w:val="none" w:sz="0" w:space="0" w:color="auto"/>
                <w:left w:val="none" w:sz="0" w:space="0" w:color="auto"/>
                <w:bottom w:val="none" w:sz="0" w:space="0" w:color="auto"/>
                <w:right w:val="none" w:sz="0" w:space="0" w:color="auto"/>
              </w:divBdr>
            </w:div>
          </w:divsChild>
        </w:div>
        <w:div w:id="677656612">
          <w:marLeft w:val="0"/>
          <w:marRight w:val="0"/>
          <w:marTop w:val="0"/>
          <w:marBottom w:val="0"/>
          <w:divBdr>
            <w:top w:val="none" w:sz="0" w:space="0" w:color="auto"/>
            <w:left w:val="none" w:sz="0" w:space="0" w:color="auto"/>
            <w:bottom w:val="none" w:sz="0" w:space="0" w:color="auto"/>
            <w:right w:val="none" w:sz="0" w:space="0" w:color="auto"/>
          </w:divBdr>
        </w:div>
        <w:div w:id="677773765">
          <w:marLeft w:val="0"/>
          <w:marRight w:val="0"/>
          <w:marTop w:val="0"/>
          <w:marBottom w:val="0"/>
          <w:divBdr>
            <w:top w:val="none" w:sz="0" w:space="0" w:color="auto"/>
            <w:left w:val="none" w:sz="0" w:space="0" w:color="auto"/>
            <w:bottom w:val="none" w:sz="0" w:space="0" w:color="auto"/>
            <w:right w:val="none" w:sz="0" w:space="0" w:color="auto"/>
          </w:divBdr>
        </w:div>
        <w:div w:id="677805460">
          <w:marLeft w:val="0"/>
          <w:marRight w:val="0"/>
          <w:marTop w:val="0"/>
          <w:marBottom w:val="0"/>
          <w:divBdr>
            <w:top w:val="none" w:sz="0" w:space="0" w:color="auto"/>
            <w:left w:val="none" w:sz="0" w:space="0" w:color="auto"/>
            <w:bottom w:val="none" w:sz="0" w:space="0" w:color="auto"/>
            <w:right w:val="none" w:sz="0" w:space="0" w:color="auto"/>
          </w:divBdr>
        </w:div>
        <w:div w:id="677856119">
          <w:marLeft w:val="0"/>
          <w:marRight w:val="0"/>
          <w:marTop w:val="240"/>
          <w:marBottom w:val="240"/>
          <w:divBdr>
            <w:top w:val="none" w:sz="0" w:space="0" w:color="auto"/>
            <w:left w:val="none" w:sz="0" w:space="0" w:color="auto"/>
            <w:bottom w:val="none" w:sz="0" w:space="0" w:color="auto"/>
            <w:right w:val="none" w:sz="0" w:space="0" w:color="auto"/>
          </w:divBdr>
        </w:div>
        <w:div w:id="677929668">
          <w:marLeft w:val="0"/>
          <w:marRight w:val="0"/>
          <w:marTop w:val="240"/>
          <w:marBottom w:val="240"/>
          <w:divBdr>
            <w:top w:val="none" w:sz="0" w:space="0" w:color="auto"/>
            <w:left w:val="none" w:sz="0" w:space="0" w:color="auto"/>
            <w:bottom w:val="none" w:sz="0" w:space="0" w:color="auto"/>
            <w:right w:val="none" w:sz="0" w:space="0" w:color="auto"/>
          </w:divBdr>
          <w:divsChild>
            <w:div w:id="92291564">
              <w:marLeft w:val="0"/>
              <w:marRight w:val="0"/>
              <w:marTop w:val="0"/>
              <w:marBottom w:val="0"/>
              <w:divBdr>
                <w:top w:val="none" w:sz="0" w:space="0" w:color="auto"/>
                <w:left w:val="none" w:sz="0" w:space="0" w:color="auto"/>
                <w:bottom w:val="none" w:sz="0" w:space="0" w:color="auto"/>
                <w:right w:val="none" w:sz="0" w:space="0" w:color="auto"/>
              </w:divBdr>
            </w:div>
          </w:divsChild>
        </w:div>
        <w:div w:id="678041350">
          <w:marLeft w:val="0"/>
          <w:marRight w:val="1500"/>
          <w:marTop w:val="0"/>
          <w:marBottom w:val="0"/>
          <w:divBdr>
            <w:top w:val="none" w:sz="0" w:space="0" w:color="auto"/>
            <w:left w:val="none" w:sz="0" w:space="0" w:color="auto"/>
            <w:bottom w:val="none" w:sz="0" w:space="0" w:color="auto"/>
            <w:right w:val="none" w:sz="0" w:space="0" w:color="auto"/>
          </w:divBdr>
        </w:div>
        <w:div w:id="678044354">
          <w:marLeft w:val="0"/>
          <w:marRight w:val="0"/>
          <w:marTop w:val="0"/>
          <w:marBottom w:val="0"/>
          <w:divBdr>
            <w:top w:val="none" w:sz="0" w:space="0" w:color="auto"/>
            <w:left w:val="none" w:sz="0" w:space="0" w:color="auto"/>
            <w:bottom w:val="none" w:sz="0" w:space="0" w:color="auto"/>
            <w:right w:val="none" w:sz="0" w:space="0" w:color="auto"/>
          </w:divBdr>
        </w:div>
        <w:div w:id="678121516">
          <w:marLeft w:val="0"/>
          <w:marRight w:val="0"/>
          <w:marTop w:val="0"/>
          <w:marBottom w:val="0"/>
          <w:divBdr>
            <w:top w:val="none" w:sz="0" w:space="0" w:color="auto"/>
            <w:left w:val="none" w:sz="0" w:space="0" w:color="auto"/>
            <w:bottom w:val="none" w:sz="0" w:space="0" w:color="auto"/>
            <w:right w:val="none" w:sz="0" w:space="0" w:color="auto"/>
          </w:divBdr>
        </w:div>
        <w:div w:id="678194814">
          <w:marLeft w:val="0"/>
          <w:marRight w:val="0"/>
          <w:marTop w:val="240"/>
          <w:marBottom w:val="240"/>
          <w:divBdr>
            <w:top w:val="none" w:sz="0" w:space="0" w:color="auto"/>
            <w:left w:val="none" w:sz="0" w:space="0" w:color="auto"/>
            <w:bottom w:val="none" w:sz="0" w:space="0" w:color="auto"/>
            <w:right w:val="none" w:sz="0" w:space="0" w:color="auto"/>
          </w:divBdr>
          <w:divsChild>
            <w:div w:id="593515156">
              <w:marLeft w:val="0"/>
              <w:marRight w:val="0"/>
              <w:marTop w:val="0"/>
              <w:marBottom w:val="0"/>
              <w:divBdr>
                <w:top w:val="none" w:sz="0" w:space="0" w:color="auto"/>
                <w:left w:val="none" w:sz="0" w:space="0" w:color="auto"/>
                <w:bottom w:val="none" w:sz="0" w:space="0" w:color="auto"/>
                <w:right w:val="none" w:sz="0" w:space="0" w:color="auto"/>
              </w:divBdr>
            </w:div>
          </w:divsChild>
        </w:div>
        <w:div w:id="678240873">
          <w:marLeft w:val="0"/>
          <w:marRight w:val="1500"/>
          <w:marTop w:val="0"/>
          <w:marBottom w:val="0"/>
          <w:divBdr>
            <w:top w:val="none" w:sz="0" w:space="0" w:color="auto"/>
            <w:left w:val="none" w:sz="0" w:space="0" w:color="auto"/>
            <w:bottom w:val="none" w:sz="0" w:space="0" w:color="auto"/>
            <w:right w:val="none" w:sz="0" w:space="0" w:color="auto"/>
          </w:divBdr>
          <w:divsChild>
            <w:div w:id="840051689">
              <w:marLeft w:val="0"/>
              <w:marRight w:val="0"/>
              <w:marTop w:val="600"/>
              <w:marBottom w:val="600"/>
              <w:divBdr>
                <w:top w:val="none" w:sz="0" w:space="0" w:color="auto"/>
                <w:left w:val="none" w:sz="0" w:space="0" w:color="auto"/>
                <w:bottom w:val="none" w:sz="0" w:space="0" w:color="auto"/>
                <w:right w:val="none" w:sz="0" w:space="0" w:color="auto"/>
              </w:divBdr>
              <w:divsChild>
                <w:div w:id="22362187">
                  <w:marLeft w:val="0"/>
                  <w:marRight w:val="0"/>
                  <w:marTop w:val="240"/>
                  <w:marBottom w:val="240"/>
                  <w:divBdr>
                    <w:top w:val="none" w:sz="0" w:space="0" w:color="auto"/>
                    <w:left w:val="none" w:sz="0" w:space="0" w:color="auto"/>
                    <w:bottom w:val="none" w:sz="0" w:space="0" w:color="auto"/>
                    <w:right w:val="none" w:sz="0" w:space="0" w:color="auto"/>
                  </w:divBdr>
                  <w:divsChild>
                    <w:div w:id="139228405">
                      <w:marLeft w:val="0"/>
                      <w:marRight w:val="0"/>
                      <w:marTop w:val="0"/>
                      <w:marBottom w:val="0"/>
                      <w:divBdr>
                        <w:top w:val="none" w:sz="0" w:space="0" w:color="auto"/>
                        <w:left w:val="none" w:sz="0" w:space="0" w:color="auto"/>
                        <w:bottom w:val="none" w:sz="0" w:space="0" w:color="auto"/>
                        <w:right w:val="none" w:sz="0" w:space="0" w:color="auto"/>
                      </w:divBdr>
                    </w:div>
                  </w:divsChild>
                </w:div>
                <w:div w:id="35784977">
                  <w:marLeft w:val="0"/>
                  <w:marRight w:val="0"/>
                  <w:marTop w:val="360"/>
                  <w:marBottom w:val="450"/>
                  <w:divBdr>
                    <w:top w:val="none" w:sz="0" w:space="0" w:color="auto"/>
                    <w:left w:val="none" w:sz="0" w:space="0" w:color="auto"/>
                    <w:bottom w:val="none" w:sz="0" w:space="0" w:color="auto"/>
                    <w:right w:val="none" w:sz="0" w:space="0" w:color="auto"/>
                  </w:divBdr>
                </w:div>
                <w:div w:id="80219498">
                  <w:marLeft w:val="0"/>
                  <w:marRight w:val="0"/>
                  <w:marTop w:val="360"/>
                  <w:marBottom w:val="450"/>
                  <w:divBdr>
                    <w:top w:val="none" w:sz="0" w:space="0" w:color="auto"/>
                    <w:left w:val="none" w:sz="0" w:space="0" w:color="auto"/>
                    <w:bottom w:val="none" w:sz="0" w:space="0" w:color="auto"/>
                    <w:right w:val="none" w:sz="0" w:space="0" w:color="auto"/>
                  </w:divBdr>
                  <w:divsChild>
                    <w:div w:id="410196240">
                      <w:marLeft w:val="0"/>
                      <w:marRight w:val="0"/>
                      <w:marTop w:val="0"/>
                      <w:marBottom w:val="0"/>
                      <w:divBdr>
                        <w:top w:val="none" w:sz="0" w:space="0" w:color="auto"/>
                        <w:left w:val="none" w:sz="0" w:space="0" w:color="auto"/>
                        <w:bottom w:val="single" w:sz="6" w:space="15" w:color="B8B9BA"/>
                        <w:right w:val="none" w:sz="0" w:space="0" w:color="auto"/>
                      </w:divBdr>
                      <w:divsChild>
                        <w:div w:id="957759965">
                          <w:marLeft w:val="0"/>
                          <w:marRight w:val="0"/>
                          <w:marTop w:val="0"/>
                          <w:marBottom w:val="0"/>
                          <w:divBdr>
                            <w:top w:val="none" w:sz="0" w:space="0" w:color="auto"/>
                            <w:left w:val="none" w:sz="0" w:space="0" w:color="auto"/>
                            <w:bottom w:val="none" w:sz="0" w:space="0" w:color="auto"/>
                            <w:right w:val="none" w:sz="0" w:space="0" w:color="auto"/>
                          </w:divBdr>
                        </w:div>
                        <w:div w:id="9951066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501839">
                  <w:marLeft w:val="0"/>
                  <w:marRight w:val="0"/>
                  <w:marTop w:val="240"/>
                  <w:marBottom w:val="240"/>
                  <w:divBdr>
                    <w:top w:val="none" w:sz="0" w:space="0" w:color="auto"/>
                    <w:left w:val="none" w:sz="0" w:space="0" w:color="auto"/>
                    <w:bottom w:val="none" w:sz="0" w:space="0" w:color="auto"/>
                    <w:right w:val="none" w:sz="0" w:space="0" w:color="auto"/>
                  </w:divBdr>
                </w:div>
                <w:div w:id="94518662">
                  <w:marLeft w:val="0"/>
                  <w:marRight w:val="0"/>
                  <w:marTop w:val="300"/>
                  <w:marBottom w:val="300"/>
                  <w:divBdr>
                    <w:top w:val="none" w:sz="0" w:space="0" w:color="auto"/>
                    <w:left w:val="none" w:sz="0" w:space="0" w:color="auto"/>
                    <w:bottom w:val="none" w:sz="0" w:space="0" w:color="auto"/>
                    <w:right w:val="none" w:sz="0" w:space="0" w:color="auto"/>
                  </w:divBdr>
                </w:div>
                <w:div w:id="110974850">
                  <w:marLeft w:val="0"/>
                  <w:marRight w:val="0"/>
                  <w:marTop w:val="240"/>
                  <w:marBottom w:val="240"/>
                  <w:divBdr>
                    <w:top w:val="none" w:sz="0" w:space="0" w:color="auto"/>
                    <w:left w:val="none" w:sz="0" w:space="0" w:color="auto"/>
                    <w:bottom w:val="none" w:sz="0" w:space="0" w:color="auto"/>
                    <w:right w:val="none" w:sz="0" w:space="0" w:color="auto"/>
                  </w:divBdr>
                </w:div>
                <w:div w:id="150995230">
                  <w:marLeft w:val="0"/>
                  <w:marRight w:val="0"/>
                  <w:marTop w:val="360"/>
                  <w:marBottom w:val="450"/>
                  <w:divBdr>
                    <w:top w:val="none" w:sz="0" w:space="0" w:color="auto"/>
                    <w:left w:val="none" w:sz="0" w:space="0" w:color="auto"/>
                    <w:bottom w:val="none" w:sz="0" w:space="0" w:color="auto"/>
                    <w:right w:val="none" w:sz="0" w:space="0" w:color="auto"/>
                  </w:divBdr>
                  <w:divsChild>
                    <w:div w:id="762844502">
                      <w:marLeft w:val="0"/>
                      <w:marRight w:val="0"/>
                      <w:marTop w:val="0"/>
                      <w:marBottom w:val="0"/>
                      <w:divBdr>
                        <w:top w:val="none" w:sz="0" w:space="0" w:color="auto"/>
                        <w:left w:val="none" w:sz="0" w:space="0" w:color="auto"/>
                        <w:bottom w:val="single" w:sz="6" w:space="15" w:color="B8B9BA"/>
                        <w:right w:val="none" w:sz="0" w:space="0" w:color="auto"/>
                      </w:divBdr>
                      <w:divsChild>
                        <w:div w:id="80643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45915">
                  <w:marLeft w:val="0"/>
                  <w:marRight w:val="0"/>
                  <w:marTop w:val="240"/>
                  <w:marBottom w:val="240"/>
                  <w:divBdr>
                    <w:top w:val="none" w:sz="0" w:space="0" w:color="auto"/>
                    <w:left w:val="none" w:sz="0" w:space="0" w:color="auto"/>
                    <w:bottom w:val="none" w:sz="0" w:space="0" w:color="auto"/>
                    <w:right w:val="none" w:sz="0" w:space="0" w:color="auto"/>
                  </w:divBdr>
                </w:div>
                <w:div w:id="405030160">
                  <w:marLeft w:val="0"/>
                  <w:marRight w:val="0"/>
                  <w:marTop w:val="240"/>
                  <w:marBottom w:val="240"/>
                  <w:divBdr>
                    <w:top w:val="none" w:sz="0" w:space="0" w:color="auto"/>
                    <w:left w:val="none" w:sz="0" w:space="0" w:color="auto"/>
                    <w:bottom w:val="none" w:sz="0" w:space="0" w:color="auto"/>
                    <w:right w:val="none" w:sz="0" w:space="0" w:color="auto"/>
                  </w:divBdr>
                </w:div>
                <w:div w:id="471755854">
                  <w:marLeft w:val="0"/>
                  <w:marRight w:val="0"/>
                  <w:marTop w:val="240"/>
                  <w:marBottom w:val="240"/>
                  <w:divBdr>
                    <w:top w:val="none" w:sz="0" w:space="0" w:color="auto"/>
                    <w:left w:val="none" w:sz="0" w:space="0" w:color="auto"/>
                    <w:bottom w:val="none" w:sz="0" w:space="0" w:color="auto"/>
                    <w:right w:val="none" w:sz="0" w:space="0" w:color="auto"/>
                  </w:divBdr>
                </w:div>
                <w:div w:id="680163060">
                  <w:marLeft w:val="0"/>
                  <w:marRight w:val="0"/>
                  <w:marTop w:val="240"/>
                  <w:marBottom w:val="240"/>
                  <w:divBdr>
                    <w:top w:val="none" w:sz="0" w:space="0" w:color="auto"/>
                    <w:left w:val="none" w:sz="0" w:space="0" w:color="auto"/>
                    <w:bottom w:val="none" w:sz="0" w:space="0" w:color="auto"/>
                    <w:right w:val="none" w:sz="0" w:space="0" w:color="auto"/>
                  </w:divBdr>
                  <w:divsChild>
                    <w:div w:id="474184053">
                      <w:marLeft w:val="0"/>
                      <w:marRight w:val="0"/>
                      <w:marTop w:val="0"/>
                      <w:marBottom w:val="0"/>
                      <w:divBdr>
                        <w:top w:val="none" w:sz="0" w:space="0" w:color="auto"/>
                        <w:left w:val="none" w:sz="0" w:space="0" w:color="auto"/>
                        <w:bottom w:val="none" w:sz="0" w:space="0" w:color="auto"/>
                        <w:right w:val="none" w:sz="0" w:space="0" w:color="auto"/>
                      </w:divBdr>
                    </w:div>
                  </w:divsChild>
                </w:div>
                <w:div w:id="685786029">
                  <w:marLeft w:val="0"/>
                  <w:marRight w:val="0"/>
                  <w:marTop w:val="240"/>
                  <w:marBottom w:val="240"/>
                  <w:divBdr>
                    <w:top w:val="none" w:sz="0" w:space="0" w:color="auto"/>
                    <w:left w:val="none" w:sz="0" w:space="0" w:color="auto"/>
                    <w:bottom w:val="none" w:sz="0" w:space="0" w:color="auto"/>
                    <w:right w:val="none" w:sz="0" w:space="0" w:color="auto"/>
                  </w:divBdr>
                  <w:divsChild>
                    <w:div w:id="948437153">
                      <w:marLeft w:val="0"/>
                      <w:marRight w:val="0"/>
                      <w:marTop w:val="0"/>
                      <w:marBottom w:val="0"/>
                      <w:divBdr>
                        <w:top w:val="none" w:sz="0" w:space="0" w:color="auto"/>
                        <w:left w:val="none" w:sz="0" w:space="0" w:color="auto"/>
                        <w:bottom w:val="none" w:sz="0" w:space="0" w:color="auto"/>
                        <w:right w:val="none" w:sz="0" w:space="0" w:color="auto"/>
                      </w:divBdr>
                    </w:div>
                  </w:divsChild>
                </w:div>
                <w:div w:id="697976520">
                  <w:marLeft w:val="0"/>
                  <w:marRight w:val="0"/>
                  <w:marTop w:val="240"/>
                  <w:marBottom w:val="240"/>
                  <w:divBdr>
                    <w:top w:val="none" w:sz="0" w:space="0" w:color="auto"/>
                    <w:left w:val="none" w:sz="0" w:space="0" w:color="auto"/>
                    <w:bottom w:val="none" w:sz="0" w:space="0" w:color="auto"/>
                    <w:right w:val="none" w:sz="0" w:space="0" w:color="auto"/>
                  </w:divBdr>
                  <w:divsChild>
                    <w:div w:id="159588782">
                      <w:marLeft w:val="0"/>
                      <w:marRight w:val="0"/>
                      <w:marTop w:val="0"/>
                      <w:marBottom w:val="0"/>
                      <w:divBdr>
                        <w:top w:val="none" w:sz="0" w:space="0" w:color="auto"/>
                        <w:left w:val="none" w:sz="0" w:space="0" w:color="auto"/>
                        <w:bottom w:val="none" w:sz="0" w:space="0" w:color="auto"/>
                        <w:right w:val="none" w:sz="0" w:space="0" w:color="auto"/>
                      </w:divBdr>
                    </w:div>
                  </w:divsChild>
                </w:div>
                <w:div w:id="754665438">
                  <w:marLeft w:val="0"/>
                  <w:marRight w:val="0"/>
                  <w:marTop w:val="240"/>
                  <w:marBottom w:val="240"/>
                  <w:divBdr>
                    <w:top w:val="none" w:sz="0" w:space="0" w:color="auto"/>
                    <w:left w:val="none" w:sz="0" w:space="0" w:color="auto"/>
                    <w:bottom w:val="none" w:sz="0" w:space="0" w:color="auto"/>
                    <w:right w:val="none" w:sz="0" w:space="0" w:color="auto"/>
                  </w:divBdr>
                </w:div>
                <w:div w:id="812991840">
                  <w:marLeft w:val="0"/>
                  <w:marRight w:val="0"/>
                  <w:marTop w:val="240"/>
                  <w:marBottom w:val="240"/>
                  <w:divBdr>
                    <w:top w:val="none" w:sz="0" w:space="0" w:color="auto"/>
                    <w:left w:val="none" w:sz="0" w:space="0" w:color="auto"/>
                    <w:bottom w:val="none" w:sz="0" w:space="0" w:color="auto"/>
                    <w:right w:val="none" w:sz="0" w:space="0" w:color="auto"/>
                  </w:divBdr>
                </w:div>
                <w:div w:id="827131809">
                  <w:marLeft w:val="0"/>
                  <w:marRight w:val="0"/>
                  <w:marTop w:val="240"/>
                  <w:marBottom w:val="240"/>
                  <w:divBdr>
                    <w:top w:val="none" w:sz="0" w:space="0" w:color="auto"/>
                    <w:left w:val="none" w:sz="0" w:space="0" w:color="auto"/>
                    <w:bottom w:val="none" w:sz="0" w:space="0" w:color="auto"/>
                    <w:right w:val="none" w:sz="0" w:space="0" w:color="auto"/>
                  </w:divBdr>
                  <w:divsChild>
                    <w:div w:id="73597843">
                      <w:marLeft w:val="0"/>
                      <w:marRight w:val="0"/>
                      <w:marTop w:val="0"/>
                      <w:marBottom w:val="0"/>
                      <w:divBdr>
                        <w:top w:val="none" w:sz="0" w:space="0" w:color="auto"/>
                        <w:left w:val="none" w:sz="0" w:space="0" w:color="auto"/>
                        <w:bottom w:val="none" w:sz="0" w:space="0" w:color="auto"/>
                        <w:right w:val="none" w:sz="0" w:space="0" w:color="auto"/>
                      </w:divBdr>
                    </w:div>
                  </w:divsChild>
                </w:div>
                <w:div w:id="859703261">
                  <w:marLeft w:val="0"/>
                  <w:marRight w:val="0"/>
                  <w:marTop w:val="240"/>
                  <w:marBottom w:val="240"/>
                  <w:divBdr>
                    <w:top w:val="none" w:sz="0" w:space="0" w:color="auto"/>
                    <w:left w:val="none" w:sz="0" w:space="0" w:color="auto"/>
                    <w:bottom w:val="none" w:sz="0" w:space="0" w:color="auto"/>
                    <w:right w:val="none" w:sz="0" w:space="0" w:color="auto"/>
                  </w:divBdr>
                </w:div>
                <w:div w:id="91050779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78316156">
          <w:marLeft w:val="0"/>
          <w:marRight w:val="0"/>
          <w:marTop w:val="240"/>
          <w:marBottom w:val="240"/>
          <w:divBdr>
            <w:top w:val="none" w:sz="0" w:space="0" w:color="auto"/>
            <w:left w:val="none" w:sz="0" w:space="0" w:color="auto"/>
            <w:bottom w:val="none" w:sz="0" w:space="0" w:color="auto"/>
            <w:right w:val="none" w:sz="0" w:space="0" w:color="auto"/>
          </w:divBdr>
          <w:divsChild>
            <w:div w:id="75129454">
              <w:marLeft w:val="0"/>
              <w:marRight w:val="0"/>
              <w:marTop w:val="0"/>
              <w:marBottom w:val="0"/>
              <w:divBdr>
                <w:top w:val="none" w:sz="0" w:space="0" w:color="auto"/>
                <w:left w:val="none" w:sz="0" w:space="0" w:color="auto"/>
                <w:bottom w:val="none" w:sz="0" w:space="0" w:color="auto"/>
                <w:right w:val="none" w:sz="0" w:space="0" w:color="auto"/>
              </w:divBdr>
            </w:div>
          </w:divsChild>
        </w:div>
        <w:div w:id="678385462">
          <w:marLeft w:val="0"/>
          <w:marRight w:val="0"/>
          <w:marTop w:val="0"/>
          <w:marBottom w:val="0"/>
          <w:divBdr>
            <w:top w:val="none" w:sz="0" w:space="0" w:color="auto"/>
            <w:left w:val="none" w:sz="0" w:space="0" w:color="auto"/>
            <w:bottom w:val="none" w:sz="0" w:space="0" w:color="auto"/>
            <w:right w:val="none" w:sz="0" w:space="0" w:color="auto"/>
          </w:divBdr>
        </w:div>
        <w:div w:id="678391989">
          <w:marLeft w:val="0"/>
          <w:marRight w:val="0"/>
          <w:marTop w:val="0"/>
          <w:marBottom w:val="0"/>
          <w:divBdr>
            <w:top w:val="none" w:sz="0" w:space="0" w:color="auto"/>
            <w:left w:val="none" w:sz="0" w:space="0" w:color="auto"/>
            <w:bottom w:val="none" w:sz="0" w:space="0" w:color="auto"/>
            <w:right w:val="none" w:sz="0" w:space="0" w:color="auto"/>
          </w:divBdr>
        </w:div>
        <w:div w:id="678511468">
          <w:marLeft w:val="0"/>
          <w:marRight w:val="0"/>
          <w:marTop w:val="378"/>
          <w:marBottom w:val="378"/>
          <w:divBdr>
            <w:top w:val="none" w:sz="0" w:space="0" w:color="auto"/>
            <w:left w:val="none" w:sz="0" w:space="0" w:color="auto"/>
            <w:bottom w:val="none" w:sz="0" w:space="0" w:color="auto"/>
            <w:right w:val="none" w:sz="0" w:space="0" w:color="auto"/>
          </w:divBdr>
        </w:div>
        <w:div w:id="678583699">
          <w:marLeft w:val="0"/>
          <w:marRight w:val="0"/>
          <w:marTop w:val="0"/>
          <w:marBottom w:val="0"/>
          <w:divBdr>
            <w:top w:val="none" w:sz="0" w:space="0" w:color="auto"/>
            <w:left w:val="none" w:sz="0" w:space="0" w:color="auto"/>
            <w:bottom w:val="none" w:sz="0" w:space="0" w:color="auto"/>
            <w:right w:val="none" w:sz="0" w:space="0" w:color="auto"/>
          </w:divBdr>
        </w:div>
        <w:div w:id="678771618">
          <w:marLeft w:val="-212"/>
          <w:marRight w:val="0"/>
          <w:marTop w:val="0"/>
          <w:marBottom w:val="0"/>
          <w:divBdr>
            <w:top w:val="none" w:sz="0" w:space="0" w:color="auto"/>
            <w:left w:val="none" w:sz="0" w:space="0" w:color="auto"/>
            <w:bottom w:val="none" w:sz="0" w:space="0" w:color="auto"/>
            <w:right w:val="none" w:sz="0" w:space="0" w:color="auto"/>
          </w:divBdr>
        </w:div>
        <w:div w:id="678773596">
          <w:marLeft w:val="0"/>
          <w:marRight w:val="0"/>
          <w:marTop w:val="0"/>
          <w:marBottom w:val="0"/>
          <w:divBdr>
            <w:top w:val="none" w:sz="0" w:space="0" w:color="auto"/>
            <w:left w:val="none" w:sz="0" w:space="0" w:color="auto"/>
            <w:bottom w:val="none" w:sz="0" w:space="0" w:color="auto"/>
            <w:right w:val="none" w:sz="0" w:space="0" w:color="auto"/>
          </w:divBdr>
          <w:divsChild>
            <w:div w:id="604384590">
              <w:marLeft w:val="0"/>
              <w:marRight w:val="0"/>
              <w:marTop w:val="0"/>
              <w:marBottom w:val="0"/>
              <w:divBdr>
                <w:top w:val="none" w:sz="0" w:space="0" w:color="auto"/>
                <w:left w:val="none" w:sz="0" w:space="0" w:color="auto"/>
                <w:bottom w:val="none" w:sz="0" w:space="0" w:color="auto"/>
                <w:right w:val="none" w:sz="0" w:space="0" w:color="auto"/>
              </w:divBdr>
            </w:div>
          </w:divsChild>
        </w:div>
        <w:div w:id="678775302">
          <w:marLeft w:val="0"/>
          <w:marRight w:val="0"/>
          <w:marTop w:val="0"/>
          <w:marBottom w:val="0"/>
          <w:divBdr>
            <w:top w:val="none" w:sz="0" w:space="0" w:color="auto"/>
            <w:left w:val="none" w:sz="0" w:space="0" w:color="auto"/>
            <w:bottom w:val="none" w:sz="0" w:space="0" w:color="auto"/>
            <w:right w:val="none" w:sz="0" w:space="0" w:color="auto"/>
          </w:divBdr>
        </w:div>
        <w:div w:id="678776334">
          <w:marLeft w:val="0"/>
          <w:marRight w:val="0"/>
          <w:marTop w:val="378"/>
          <w:marBottom w:val="378"/>
          <w:divBdr>
            <w:top w:val="none" w:sz="0" w:space="0" w:color="auto"/>
            <w:left w:val="none" w:sz="0" w:space="0" w:color="auto"/>
            <w:bottom w:val="none" w:sz="0" w:space="0" w:color="auto"/>
            <w:right w:val="none" w:sz="0" w:space="0" w:color="auto"/>
          </w:divBdr>
        </w:div>
        <w:div w:id="678848037">
          <w:marLeft w:val="0"/>
          <w:marRight w:val="0"/>
          <w:marTop w:val="600"/>
          <w:marBottom w:val="0"/>
          <w:divBdr>
            <w:top w:val="none" w:sz="0" w:space="0" w:color="auto"/>
            <w:left w:val="none" w:sz="0" w:space="0" w:color="auto"/>
            <w:bottom w:val="none" w:sz="0" w:space="0" w:color="auto"/>
            <w:right w:val="none" w:sz="0" w:space="0" w:color="auto"/>
          </w:divBdr>
          <w:divsChild>
            <w:div w:id="826090239">
              <w:marLeft w:val="0"/>
              <w:marRight w:val="0"/>
              <w:marTop w:val="0"/>
              <w:marBottom w:val="0"/>
              <w:divBdr>
                <w:top w:val="none" w:sz="0" w:space="0" w:color="auto"/>
                <w:left w:val="none" w:sz="0" w:space="0" w:color="auto"/>
                <w:bottom w:val="none" w:sz="0" w:space="0" w:color="auto"/>
                <w:right w:val="none" w:sz="0" w:space="0" w:color="auto"/>
              </w:divBdr>
              <w:divsChild>
                <w:div w:id="75648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88646">
          <w:marLeft w:val="0"/>
          <w:marRight w:val="0"/>
          <w:marTop w:val="0"/>
          <w:marBottom w:val="0"/>
          <w:divBdr>
            <w:top w:val="none" w:sz="0" w:space="0" w:color="auto"/>
            <w:left w:val="none" w:sz="0" w:space="0" w:color="auto"/>
            <w:bottom w:val="none" w:sz="0" w:space="0" w:color="auto"/>
            <w:right w:val="none" w:sz="0" w:space="0" w:color="auto"/>
          </w:divBdr>
        </w:div>
        <w:div w:id="678889588">
          <w:marLeft w:val="0"/>
          <w:marRight w:val="0"/>
          <w:marTop w:val="240"/>
          <w:marBottom w:val="240"/>
          <w:divBdr>
            <w:top w:val="none" w:sz="0" w:space="0" w:color="auto"/>
            <w:left w:val="none" w:sz="0" w:space="0" w:color="auto"/>
            <w:bottom w:val="none" w:sz="0" w:space="0" w:color="auto"/>
            <w:right w:val="none" w:sz="0" w:space="0" w:color="auto"/>
          </w:divBdr>
          <w:divsChild>
            <w:div w:id="304824342">
              <w:marLeft w:val="0"/>
              <w:marRight w:val="0"/>
              <w:marTop w:val="0"/>
              <w:marBottom w:val="0"/>
              <w:divBdr>
                <w:top w:val="none" w:sz="0" w:space="0" w:color="auto"/>
                <w:left w:val="none" w:sz="0" w:space="0" w:color="auto"/>
                <w:bottom w:val="none" w:sz="0" w:space="0" w:color="auto"/>
                <w:right w:val="none" w:sz="0" w:space="0" w:color="auto"/>
              </w:divBdr>
            </w:div>
          </w:divsChild>
        </w:div>
        <w:div w:id="678965337">
          <w:marLeft w:val="0"/>
          <w:marRight w:val="0"/>
          <w:marTop w:val="240"/>
          <w:marBottom w:val="240"/>
          <w:divBdr>
            <w:top w:val="none" w:sz="0" w:space="0" w:color="auto"/>
            <w:left w:val="none" w:sz="0" w:space="0" w:color="auto"/>
            <w:bottom w:val="none" w:sz="0" w:space="0" w:color="auto"/>
            <w:right w:val="none" w:sz="0" w:space="0" w:color="auto"/>
          </w:divBdr>
        </w:div>
        <w:div w:id="678965844">
          <w:marLeft w:val="0"/>
          <w:marRight w:val="0"/>
          <w:marTop w:val="0"/>
          <w:marBottom w:val="0"/>
          <w:divBdr>
            <w:top w:val="none" w:sz="0" w:space="0" w:color="auto"/>
            <w:left w:val="none" w:sz="0" w:space="0" w:color="auto"/>
            <w:bottom w:val="none" w:sz="0" w:space="0" w:color="auto"/>
            <w:right w:val="none" w:sz="0" w:space="0" w:color="auto"/>
          </w:divBdr>
        </w:div>
        <w:div w:id="678968343">
          <w:marLeft w:val="0"/>
          <w:marRight w:val="0"/>
          <w:marTop w:val="0"/>
          <w:marBottom w:val="0"/>
          <w:divBdr>
            <w:top w:val="none" w:sz="0" w:space="0" w:color="auto"/>
            <w:left w:val="none" w:sz="0" w:space="0" w:color="auto"/>
            <w:bottom w:val="none" w:sz="0" w:space="0" w:color="auto"/>
            <w:right w:val="none" w:sz="0" w:space="0" w:color="auto"/>
          </w:divBdr>
        </w:div>
        <w:div w:id="678970574">
          <w:marLeft w:val="0"/>
          <w:marRight w:val="0"/>
          <w:marTop w:val="240"/>
          <w:marBottom w:val="240"/>
          <w:divBdr>
            <w:top w:val="none" w:sz="0" w:space="0" w:color="auto"/>
            <w:left w:val="none" w:sz="0" w:space="0" w:color="auto"/>
            <w:bottom w:val="none" w:sz="0" w:space="0" w:color="auto"/>
            <w:right w:val="none" w:sz="0" w:space="0" w:color="auto"/>
          </w:divBdr>
        </w:div>
        <w:div w:id="679039798">
          <w:marLeft w:val="0"/>
          <w:marRight w:val="0"/>
          <w:marTop w:val="0"/>
          <w:marBottom w:val="0"/>
          <w:divBdr>
            <w:top w:val="none" w:sz="0" w:space="0" w:color="auto"/>
            <w:left w:val="none" w:sz="0" w:space="0" w:color="auto"/>
            <w:bottom w:val="none" w:sz="0" w:space="0" w:color="auto"/>
            <w:right w:val="none" w:sz="0" w:space="0" w:color="auto"/>
          </w:divBdr>
        </w:div>
        <w:div w:id="679164059">
          <w:marLeft w:val="0"/>
          <w:marRight w:val="0"/>
          <w:marTop w:val="118"/>
          <w:marBottom w:val="283"/>
          <w:divBdr>
            <w:top w:val="none" w:sz="0" w:space="0" w:color="auto"/>
            <w:left w:val="none" w:sz="0" w:space="0" w:color="auto"/>
            <w:bottom w:val="none" w:sz="0" w:space="0" w:color="auto"/>
            <w:right w:val="none" w:sz="0" w:space="0" w:color="auto"/>
          </w:divBdr>
        </w:div>
        <w:div w:id="679236072">
          <w:marLeft w:val="0"/>
          <w:marRight w:val="0"/>
          <w:marTop w:val="0"/>
          <w:marBottom w:val="0"/>
          <w:divBdr>
            <w:top w:val="none" w:sz="0" w:space="0" w:color="auto"/>
            <w:left w:val="none" w:sz="0" w:space="0" w:color="auto"/>
            <w:bottom w:val="none" w:sz="0" w:space="0" w:color="auto"/>
            <w:right w:val="none" w:sz="0" w:space="0" w:color="auto"/>
          </w:divBdr>
        </w:div>
        <w:div w:id="679430498">
          <w:marLeft w:val="0"/>
          <w:marRight w:val="0"/>
          <w:marTop w:val="0"/>
          <w:marBottom w:val="0"/>
          <w:divBdr>
            <w:top w:val="none" w:sz="0" w:space="0" w:color="auto"/>
            <w:left w:val="none" w:sz="0" w:space="0" w:color="auto"/>
            <w:bottom w:val="none" w:sz="0" w:space="0" w:color="auto"/>
            <w:right w:val="none" w:sz="0" w:space="0" w:color="auto"/>
          </w:divBdr>
        </w:div>
        <w:div w:id="679548039">
          <w:marLeft w:val="0"/>
          <w:marRight w:val="0"/>
          <w:marTop w:val="240"/>
          <w:marBottom w:val="240"/>
          <w:divBdr>
            <w:top w:val="none" w:sz="0" w:space="0" w:color="auto"/>
            <w:left w:val="none" w:sz="0" w:space="0" w:color="auto"/>
            <w:bottom w:val="none" w:sz="0" w:space="0" w:color="auto"/>
            <w:right w:val="none" w:sz="0" w:space="0" w:color="auto"/>
          </w:divBdr>
          <w:divsChild>
            <w:div w:id="140077178">
              <w:marLeft w:val="0"/>
              <w:marRight w:val="0"/>
              <w:marTop w:val="0"/>
              <w:marBottom w:val="0"/>
              <w:divBdr>
                <w:top w:val="none" w:sz="0" w:space="0" w:color="auto"/>
                <w:left w:val="none" w:sz="0" w:space="0" w:color="auto"/>
                <w:bottom w:val="none" w:sz="0" w:space="0" w:color="auto"/>
                <w:right w:val="none" w:sz="0" w:space="0" w:color="auto"/>
              </w:divBdr>
            </w:div>
          </w:divsChild>
        </w:div>
        <w:div w:id="679552955">
          <w:marLeft w:val="0"/>
          <w:marRight w:val="0"/>
          <w:marTop w:val="0"/>
          <w:marBottom w:val="0"/>
          <w:divBdr>
            <w:top w:val="none" w:sz="0" w:space="0" w:color="auto"/>
            <w:left w:val="none" w:sz="0" w:space="0" w:color="auto"/>
            <w:bottom w:val="none" w:sz="0" w:space="0" w:color="auto"/>
            <w:right w:val="none" w:sz="0" w:space="0" w:color="auto"/>
          </w:divBdr>
          <w:divsChild>
            <w:div w:id="488987505">
              <w:marLeft w:val="0"/>
              <w:marRight w:val="0"/>
              <w:marTop w:val="0"/>
              <w:marBottom w:val="0"/>
              <w:divBdr>
                <w:top w:val="none" w:sz="0" w:space="0" w:color="auto"/>
                <w:left w:val="none" w:sz="0" w:space="0" w:color="auto"/>
                <w:bottom w:val="none" w:sz="0" w:space="0" w:color="auto"/>
                <w:right w:val="none" w:sz="0" w:space="0" w:color="auto"/>
              </w:divBdr>
            </w:div>
          </w:divsChild>
        </w:div>
        <w:div w:id="679553543">
          <w:marLeft w:val="0"/>
          <w:marRight w:val="0"/>
          <w:marTop w:val="0"/>
          <w:marBottom w:val="0"/>
          <w:divBdr>
            <w:top w:val="none" w:sz="0" w:space="0" w:color="auto"/>
            <w:left w:val="none" w:sz="0" w:space="0" w:color="auto"/>
            <w:bottom w:val="none" w:sz="0" w:space="0" w:color="auto"/>
            <w:right w:val="none" w:sz="0" w:space="0" w:color="auto"/>
          </w:divBdr>
          <w:divsChild>
            <w:div w:id="586382689">
              <w:marLeft w:val="0"/>
              <w:marRight w:val="1500"/>
              <w:marTop w:val="0"/>
              <w:marBottom w:val="0"/>
              <w:divBdr>
                <w:top w:val="none" w:sz="0" w:space="0" w:color="auto"/>
                <w:left w:val="none" w:sz="0" w:space="0" w:color="auto"/>
                <w:bottom w:val="none" w:sz="0" w:space="0" w:color="auto"/>
                <w:right w:val="none" w:sz="0" w:space="0" w:color="auto"/>
              </w:divBdr>
              <w:divsChild>
                <w:div w:id="772818313">
                  <w:marLeft w:val="0"/>
                  <w:marRight w:val="0"/>
                  <w:marTop w:val="600"/>
                  <w:marBottom w:val="600"/>
                  <w:divBdr>
                    <w:top w:val="none" w:sz="0" w:space="0" w:color="auto"/>
                    <w:left w:val="none" w:sz="0" w:space="0" w:color="auto"/>
                    <w:bottom w:val="none" w:sz="0" w:space="0" w:color="auto"/>
                    <w:right w:val="none" w:sz="0" w:space="0" w:color="auto"/>
                  </w:divBdr>
                  <w:divsChild>
                    <w:div w:id="80835742">
                      <w:marLeft w:val="0"/>
                      <w:marRight w:val="0"/>
                      <w:marTop w:val="240"/>
                      <w:marBottom w:val="240"/>
                      <w:divBdr>
                        <w:top w:val="none" w:sz="0" w:space="0" w:color="auto"/>
                        <w:left w:val="none" w:sz="0" w:space="0" w:color="auto"/>
                        <w:bottom w:val="none" w:sz="0" w:space="0" w:color="auto"/>
                        <w:right w:val="none" w:sz="0" w:space="0" w:color="auto"/>
                      </w:divBdr>
                    </w:div>
                    <w:div w:id="180704349">
                      <w:marLeft w:val="0"/>
                      <w:marRight w:val="0"/>
                      <w:marTop w:val="240"/>
                      <w:marBottom w:val="240"/>
                      <w:divBdr>
                        <w:top w:val="none" w:sz="0" w:space="0" w:color="auto"/>
                        <w:left w:val="none" w:sz="0" w:space="0" w:color="auto"/>
                        <w:bottom w:val="none" w:sz="0" w:space="0" w:color="auto"/>
                        <w:right w:val="none" w:sz="0" w:space="0" w:color="auto"/>
                      </w:divBdr>
                    </w:div>
                    <w:div w:id="185800844">
                      <w:marLeft w:val="0"/>
                      <w:marRight w:val="0"/>
                      <w:marTop w:val="0"/>
                      <w:marBottom w:val="300"/>
                      <w:divBdr>
                        <w:top w:val="none" w:sz="0" w:space="0" w:color="auto"/>
                        <w:left w:val="none" w:sz="0" w:space="0" w:color="auto"/>
                        <w:bottom w:val="none" w:sz="0" w:space="0" w:color="auto"/>
                        <w:right w:val="none" w:sz="0" w:space="0" w:color="auto"/>
                      </w:divBdr>
                    </w:div>
                    <w:div w:id="376398089">
                      <w:marLeft w:val="0"/>
                      <w:marRight w:val="0"/>
                      <w:marTop w:val="240"/>
                      <w:marBottom w:val="240"/>
                      <w:divBdr>
                        <w:top w:val="none" w:sz="0" w:space="0" w:color="auto"/>
                        <w:left w:val="none" w:sz="0" w:space="0" w:color="auto"/>
                        <w:bottom w:val="none" w:sz="0" w:space="0" w:color="auto"/>
                        <w:right w:val="none" w:sz="0" w:space="0" w:color="auto"/>
                      </w:divBdr>
                      <w:divsChild>
                        <w:div w:id="101071673">
                          <w:marLeft w:val="0"/>
                          <w:marRight w:val="0"/>
                          <w:marTop w:val="0"/>
                          <w:marBottom w:val="0"/>
                          <w:divBdr>
                            <w:top w:val="none" w:sz="0" w:space="0" w:color="auto"/>
                            <w:left w:val="none" w:sz="0" w:space="0" w:color="auto"/>
                            <w:bottom w:val="none" w:sz="0" w:space="0" w:color="auto"/>
                            <w:right w:val="none" w:sz="0" w:space="0" w:color="auto"/>
                          </w:divBdr>
                        </w:div>
                      </w:divsChild>
                    </w:div>
                    <w:div w:id="437993579">
                      <w:marLeft w:val="0"/>
                      <w:marRight w:val="0"/>
                      <w:marTop w:val="240"/>
                      <w:marBottom w:val="240"/>
                      <w:divBdr>
                        <w:top w:val="none" w:sz="0" w:space="0" w:color="auto"/>
                        <w:left w:val="none" w:sz="0" w:space="0" w:color="auto"/>
                        <w:bottom w:val="none" w:sz="0" w:space="0" w:color="auto"/>
                        <w:right w:val="none" w:sz="0" w:space="0" w:color="auto"/>
                      </w:divBdr>
                    </w:div>
                    <w:div w:id="443577548">
                      <w:marLeft w:val="0"/>
                      <w:marRight w:val="0"/>
                      <w:marTop w:val="240"/>
                      <w:marBottom w:val="240"/>
                      <w:divBdr>
                        <w:top w:val="none" w:sz="0" w:space="0" w:color="auto"/>
                        <w:left w:val="none" w:sz="0" w:space="0" w:color="auto"/>
                        <w:bottom w:val="none" w:sz="0" w:space="0" w:color="auto"/>
                        <w:right w:val="none" w:sz="0" w:space="0" w:color="auto"/>
                      </w:divBdr>
                    </w:div>
                    <w:div w:id="532349888">
                      <w:marLeft w:val="0"/>
                      <w:marRight w:val="0"/>
                      <w:marTop w:val="240"/>
                      <w:marBottom w:val="240"/>
                      <w:divBdr>
                        <w:top w:val="none" w:sz="0" w:space="0" w:color="auto"/>
                        <w:left w:val="none" w:sz="0" w:space="0" w:color="auto"/>
                        <w:bottom w:val="none" w:sz="0" w:space="0" w:color="auto"/>
                        <w:right w:val="none" w:sz="0" w:space="0" w:color="auto"/>
                      </w:divBdr>
                      <w:divsChild>
                        <w:div w:id="125441730">
                          <w:marLeft w:val="0"/>
                          <w:marRight w:val="0"/>
                          <w:marTop w:val="0"/>
                          <w:marBottom w:val="0"/>
                          <w:divBdr>
                            <w:top w:val="none" w:sz="0" w:space="0" w:color="auto"/>
                            <w:left w:val="none" w:sz="0" w:space="0" w:color="auto"/>
                            <w:bottom w:val="none" w:sz="0" w:space="0" w:color="auto"/>
                            <w:right w:val="none" w:sz="0" w:space="0" w:color="auto"/>
                          </w:divBdr>
                        </w:div>
                      </w:divsChild>
                    </w:div>
                    <w:div w:id="618873659">
                      <w:marLeft w:val="0"/>
                      <w:marRight w:val="0"/>
                      <w:marTop w:val="240"/>
                      <w:marBottom w:val="240"/>
                      <w:divBdr>
                        <w:top w:val="none" w:sz="0" w:space="0" w:color="auto"/>
                        <w:left w:val="none" w:sz="0" w:space="0" w:color="auto"/>
                        <w:bottom w:val="none" w:sz="0" w:space="0" w:color="auto"/>
                        <w:right w:val="none" w:sz="0" w:space="0" w:color="auto"/>
                      </w:divBdr>
                    </w:div>
                    <w:div w:id="861746352">
                      <w:marLeft w:val="0"/>
                      <w:marRight w:val="0"/>
                      <w:marTop w:val="240"/>
                      <w:marBottom w:val="240"/>
                      <w:divBdr>
                        <w:top w:val="none" w:sz="0" w:space="0" w:color="auto"/>
                        <w:left w:val="none" w:sz="0" w:space="0" w:color="auto"/>
                        <w:bottom w:val="none" w:sz="0" w:space="0" w:color="auto"/>
                        <w:right w:val="none" w:sz="0" w:space="0" w:color="auto"/>
                      </w:divBdr>
                    </w:div>
                    <w:div w:id="988218083">
                      <w:marLeft w:val="0"/>
                      <w:marRight w:val="0"/>
                      <w:marTop w:val="240"/>
                      <w:marBottom w:val="240"/>
                      <w:divBdr>
                        <w:top w:val="none" w:sz="0" w:space="0" w:color="auto"/>
                        <w:left w:val="none" w:sz="0" w:space="0" w:color="auto"/>
                        <w:bottom w:val="none" w:sz="0" w:space="0" w:color="auto"/>
                        <w:right w:val="none" w:sz="0" w:space="0" w:color="auto"/>
                      </w:divBdr>
                      <w:divsChild>
                        <w:div w:id="4406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619553">
          <w:marLeft w:val="0"/>
          <w:marRight w:val="0"/>
          <w:marTop w:val="600"/>
          <w:marBottom w:val="0"/>
          <w:divBdr>
            <w:top w:val="none" w:sz="0" w:space="0" w:color="auto"/>
            <w:left w:val="none" w:sz="0" w:space="0" w:color="auto"/>
            <w:bottom w:val="none" w:sz="0" w:space="0" w:color="auto"/>
            <w:right w:val="none" w:sz="0" w:space="0" w:color="auto"/>
          </w:divBdr>
        </w:div>
        <w:div w:id="679623154">
          <w:marLeft w:val="0"/>
          <w:marRight w:val="0"/>
          <w:marTop w:val="0"/>
          <w:marBottom w:val="0"/>
          <w:divBdr>
            <w:top w:val="none" w:sz="0" w:space="0" w:color="auto"/>
            <w:left w:val="none" w:sz="0" w:space="0" w:color="auto"/>
            <w:bottom w:val="none" w:sz="0" w:space="0" w:color="auto"/>
            <w:right w:val="none" w:sz="0" w:space="0" w:color="auto"/>
          </w:divBdr>
          <w:divsChild>
            <w:div w:id="148063424">
              <w:marLeft w:val="0"/>
              <w:marRight w:val="0"/>
              <w:marTop w:val="0"/>
              <w:marBottom w:val="0"/>
              <w:divBdr>
                <w:top w:val="none" w:sz="0" w:space="0" w:color="auto"/>
                <w:left w:val="none" w:sz="0" w:space="0" w:color="auto"/>
                <w:bottom w:val="none" w:sz="0" w:space="0" w:color="auto"/>
                <w:right w:val="none" w:sz="0" w:space="0" w:color="auto"/>
              </w:divBdr>
            </w:div>
          </w:divsChild>
        </w:div>
        <w:div w:id="679624151">
          <w:marLeft w:val="0"/>
          <w:marRight w:val="0"/>
          <w:marTop w:val="240"/>
          <w:marBottom w:val="240"/>
          <w:divBdr>
            <w:top w:val="none" w:sz="0" w:space="0" w:color="auto"/>
            <w:left w:val="none" w:sz="0" w:space="0" w:color="auto"/>
            <w:bottom w:val="none" w:sz="0" w:space="0" w:color="auto"/>
            <w:right w:val="none" w:sz="0" w:space="0" w:color="auto"/>
          </w:divBdr>
          <w:divsChild>
            <w:div w:id="194856012">
              <w:marLeft w:val="0"/>
              <w:marRight w:val="0"/>
              <w:marTop w:val="0"/>
              <w:marBottom w:val="0"/>
              <w:divBdr>
                <w:top w:val="none" w:sz="0" w:space="0" w:color="auto"/>
                <w:left w:val="none" w:sz="0" w:space="0" w:color="auto"/>
                <w:bottom w:val="none" w:sz="0" w:space="0" w:color="auto"/>
                <w:right w:val="none" w:sz="0" w:space="0" w:color="auto"/>
              </w:divBdr>
            </w:div>
          </w:divsChild>
        </w:div>
        <w:div w:id="679696021">
          <w:marLeft w:val="0"/>
          <w:marRight w:val="0"/>
          <w:marTop w:val="240"/>
          <w:marBottom w:val="240"/>
          <w:divBdr>
            <w:top w:val="none" w:sz="0" w:space="0" w:color="auto"/>
            <w:left w:val="none" w:sz="0" w:space="0" w:color="auto"/>
            <w:bottom w:val="none" w:sz="0" w:space="0" w:color="auto"/>
            <w:right w:val="none" w:sz="0" w:space="0" w:color="auto"/>
          </w:divBdr>
        </w:div>
        <w:div w:id="679743531">
          <w:marLeft w:val="0"/>
          <w:marRight w:val="0"/>
          <w:marTop w:val="0"/>
          <w:marBottom w:val="0"/>
          <w:divBdr>
            <w:top w:val="none" w:sz="0" w:space="0" w:color="auto"/>
            <w:left w:val="none" w:sz="0" w:space="0" w:color="auto"/>
            <w:bottom w:val="none" w:sz="0" w:space="0" w:color="auto"/>
            <w:right w:val="none" w:sz="0" w:space="0" w:color="auto"/>
          </w:divBdr>
        </w:div>
        <w:div w:id="679770390">
          <w:marLeft w:val="0"/>
          <w:marRight w:val="0"/>
          <w:marTop w:val="0"/>
          <w:marBottom w:val="0"/>
          <w:divBdr>
            <w:top w:val="none" w:sz="0" w:space="0" w:color="auto"/>
            <w:left w:val="none" w:sz="0" w:space="0" w:color="auto"/>
            <w:bottom w:val="none" w:sz="0" w:space="0" w:color="auto"/>
            <w:right w:val="none" w:sz="0" w:space="0" w:color="auto"/>
          </w:divBdr>
        </w:div>
        <w:div w:id="679820608">
          <w:marLeft w:val="0"/>
          <w:marRight w:val="0"/>
          <w:marTop w:val="0"/>
          <w:marBottom w:val="0"/>
          <w:divBdr>
            <w:top w:val="none" w:sz="0" w:space="0" w:color="auto"/>
            <w:left w:val="none" w:sz="0" w:space="0" w:color="auto"/>
            <w:bottom w:val="single" w:sz="6" w:space="15" w:color="B8B9BA"/>
            <w:right w:val="none" w:sz="0" w:space="0" w:color="auto"/>
          </w:divBdr>
          <w:divsChild>
            <w:div w:id="249893447">
              <w:marLeft w:val="0"/>
              <w:marRight w:val="0"/>
              <w:marTop w:val="225"/>
              <w:marBottom w:val="0"/>
              <w:divBdr>
                <w:top w:val="none" w:sz="0" w:space="0" w:color="auto"/>
                <w:left w:val="none" w:sz="0" w:space="0" w:color="auto"/>
                <w:bottom w:val="none" w:sz="0" w:space="0" w:color="auto"/>
                <w:right w:val="none" w:sz="0" w:space="0" w:color="auto"/>
              </w:divBdr>
              <w:divsChild>
                <w:div w:id="22730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893310">
          <w:marLeft w:val="0"/>
          <w:marRight w:val="0"/>
          <w:marTop w:val="0"/>
          <w:marBottom w:val="0"/>
          <w:divBdr>
            <w:top w:val="none" w:sz="0" w:space="0" w:color="auto"/>
            <w:left w:val="none" w:sz="0" w:space="0" w:color="auto"/>
            <w:bottom w:val="none" w:sz="0" w:space="0" w:color="auto"/>
            <w:right w:val="none" w:sz="0" w:space="0" w:color="auto"/>
          </w:divBdr>
        </w:div>
        <w:div w:id="679893739">
          <w:marLeft w:val="0"/>
          <w:marRight w:val="0"/>
          <w:marTop w:val="240"/>
          <w:marBottom w:val="240"/>
          <w:divBdr>
            <w:top w:val="none" w:sz="0" w:space="0" w:color="auto"/>
            <w:left w:val="none" w:sz="0" w:space="0" w:color="auto"/>
            <w:bottom w:val="none" w:sz="0" w:space="0" w:color="auto"/>
            <w:right w:val="none" w:sz="0" w:space="0" w:color="auto"/>
          </w:divBdr>
        </w:div>
        <w:div w:id="679966670">
          <w:marLeft w:val="0"/>
          <w:marRight w:val="0"/>
          <w:marTop w:val="0"/>
          <w:marBottom w:val="0"/>
          <w:divBdr>
            <w:top w:val="none" w:sz="0" w:space="0" w:color="auto"/>
            <w:left w:val="none" w:sz="0" w:space="0" w:color="auto"/>
            <w:bottom w:val="none" w:sz="0" w:space="0" w:color="auto"/>
            <w:right w:val="none" w:sz="0" w:space="0" w:color="auto"/>
          </w:divBdr>
        </w:div>
        <w:div w:id="680008902">
          <w:marLeft w:val="0"/>
          <w:marRight w:val="0"/>
          <w:marTop w:val="0"/>
          <w:marBottom w:val="0"/>
          <w:divBdr>
            <w:top w:val="none" w:sz="0" w:space="0" w:color="auto"/>
            <w:left w:val="none" w:sz="0" w:space="0" w:color="auto"/>
            <w:bottom w:val="none" w:sz="0" w:space="0" w:color="auto"/>
            <w:right w:val="none" w:sz="0" w:space="0" w:color="auto"/>
          </w:divBdr>
        </w:div>
        <w:div w:id="680013769">
          <w:marLeft w:val="0"/>
          <w:marRight w:val="0"/>
          <w:marTop w:val="0"/>
          <w:marBottom w:val="0"/>
          <w:divBdr>
            <w:top w:val="none" w:sz="0" w:space="0" w:color="auto"/>
            <w:left w:val="none" w:sz="0" w:space="0" w:color="auto"/>
            <w:bottom w:val="none" w:sz="0" w:space="0" w:color="auto"/>
            <w:right w:val="none" w:sz="0" w:space="0" w:color="auto"/>
          </w:divBdr>
        </w:div>
        <w:div w:id="680015474">
          <w:marLeft w:val="0"/>
          <w:marRight w:val="0"/>
          <w:marTop w:val="240"/>
          <w:marBottom w:val="240"/>
          <w:divBdr>
            <w:top w:val="none" w:sz="0" w:space="0" w:color="auto"/>
            <w:left w:val="none" w:sz="0" w:space="0" w:color="auto"/>
            <w:bottom w:val="none" w:sz="0" w:space="0" w:color="auto"/>
            <w:right w:val="none" w:sz="0" w:space="0" w:color="auto"/>
          </w:divBdr>
        </w:div>
        <w:div w:id="680083117">
          <w:marLeft w:val="0"/>
          <w:marRight w:val="0"/>
          <w:marTop w:val="225"/>
          <w:marBottom w:val="0"/>
          <w:divBdr>
            <w:top w:val="none" w:sz="0" w:space="0" w:color="auto"/>
            <w:left w:val="none" w:sz="0" w:space="0" w:color="auto"/>
            <w:bottom w:val="none" w:sz="0" w:space="0" w:color="auto"/>
            <w:right w:val="none" w:sz="0" w:space="0" w:color="auto"/>
          </w:divBdr>
          <w:divsChild>
            <w:div w:id="102769497">
              <w:marLeft w:val="0"/>
              <w:marRight w:val="0"/>
              <w:marTop w:val="0"/>
              <w:marBottom w:val="0"/>
              <w:divBdr>
                <w:top w:val="none" w:sz="0" w:space="0" w:color="auto"/>
                <w:left w:val="none" w:sz="0" w:space="0" w:color="auto"/>
                <w:bottom w:val="none" w:sz="0" w:space="0" w:color="auto"/>
                <w:right w:val="none" w:sz="0" w:space="0" w:color="auto"/>
              </w:divBdr>
            </w:div>
          </w:divsChild>
        </w:div>
        <w:div w:id="680159166">
          <w:marLeft w:val="0"/>
          <w:marRight w:val="0"/>
          <w:marTop w:val="600"/>
          <w:marBottom w:val="600"/>
          <w:divBdr>
            <w:top w:val="none" w:sz="0" w:space="0" w:color="auto"/>
            <w:left w:val="none" w:sz="0" w:space="0" w:color="auto"/>
            <w:bottom w:val="none" w:sz="0" w:space="0" w:color="auto"/>
            <w:right w:val="none" w:sz="0" w:space="0" w:color="auto"/>
          </w:divBdr>
          <w:divsChild>
            <w:div w:id="437454281">
              <w:marLeft w:val="0"/>
              <w:marRight w:val="0"/>
              <w:marTop w:val="240"/>
              <w:marBottom w:val="240"/>
              <w:divBdr>
                <w:top w:val="none" w:sz="0" w:space="0" w:color="auto"/>
                <w:left w:val="none" w:sz="0" w:space="0" w:color="auto"/>
                <w:bottom w:val="none" w:sz="0" w:space="0" w:color="auto"/>
                <w:right w:val="none" w:sz="0" w:space="0" w:color="auto"/>
              </w:divBdr>
              <w:divsChild>
                <w:div w:id="83113181">
                  <w:marLeft w:val="0"/>
                  <w:marRight w:val="0"/>
                  <w:marTop w:val="0"/>
                  <w:marBottom w:val="0"/>
                  <w:divBdr>
                    <w:top w:val="none" w:sz="0" w:space="0" w:color="auto"/>
                    <w:left w:val="none" w:sz="0" w:space="0" w:color="auto"/>
                    <w:bottom w:val="none" w:sz="0" w:space="0" w:color="auto"/>
                    <w:right w:val="none" w:sz="0" w:space="0" w:color="auto"/>
                  </w:divBdr>
                </w:div>
              </w:divsChild>
            </w:div>
            <w:div w:id="495846573">
              <w:marLeft w:val="0"/>
              <w:marRight w:val="0"/>
              <w:marTop w:val="240"/>
              <w:marBottom w:val="240"/>
              <w:divBdr>
                <w:top w:val="none" w:sz="0" w:space="0" w:color="auto"/>
                <w:left w:val="none" w:sz="0" w:space="0" w:color="auto"/>
                <w:bottom w:val="none" w:sz="0" w:space="0" w:color="auto"/>
                <w:right w:val="none" w:sz="0" w:space="0" w:color="auto"/>
              </w:divBdr>
            </w:div>
            <w:div w:id="516313358">
              <w:marLeft w:val="0"/>
              <w:marRight w:val="0"/>
              <w:marTop w:val="240"/>
              <w:marBottom w:val="240"/>
              <w:divBdr>
                <w:top w:val="none" w:sz="0" w:space="0" w:color="auto"/>
                <w:left w:val="none" w:sz="0" w:space="0" w:color="auto"/>
                <w:bottom w:val="none" w:sz="0" w:space="0" w:color="auto"/>
                <w:right w:val="none" w:sz="0" w:space="0" w:color="auto"/>
              </w:divBdr>
            </w:div>
            <w:div w:id="720637518">
              <w:marLeft w:val="0"/>
              <w:marRight w:val="0"/>
              <w:marTop w:val="240"/>
              <w:marBottom w:val="240"/>
              <w:divBdr>
                <w:top w:val="none" w:sz="0" w:space="0" w:color="auto"/>
                <w:left w:val="none" w:sz="0" w:space="0" w:color="auto"/>
                <w:bottom w:val="none" w:sz="0" w:space="0" w:color="auto"/>
                <w:right w:val="none" w:sz="0" w:space="0" w:color="auto"/>
              </w:divBdr>
            </w:div>
            <w:div w:id="857818226">
              <w:marLeft w:val="0"/>
              <w:marRight w:val="0"/>
              <w:marTop w:val="0"/>
              <w:marBottom w:val="0"/>
              <w:divBdr>
                <w:top w:val="none" w:sz="0" w:space="0" w:color="auto"/>
                <w:left w:val="none" w:sz="0" w:space="0" w:color="auto"/>
                <w:bottom w:val="none" w:sz="0" w:space="0" w:color="auto"/>
                <w:right w:val="none" w:sz="0" w:space="0" w:color="auto"/>
              </w:divBdr>
              <w:divsChild>
                <w:div w:id="761492012">
                  <w:marLeft w:val="0"/>
                  <w:marRight w:val="0"/>
                  <w:marTop w:val="0"/>
                  <w:marBottom w:val="0"/>
                  <w:divBdr>
                    <w:top w:val="none" w:sz="0" w:space="0" w:color="auto"/>
                    <w:left w:val="none" w:sz="0" w:space="0" w:color="auto"/>
                    <w:bottom w:val="none" w:sz="0" w:space="0" w:color="auto"/>
                    <w:right w:val="none" w:sz="0" w:space="0" w:color="auto"/>
                  </w:divBdr>
                </w:div>
              </w:divsChild>
            </w:div>
            <w:div w:id="914244152">
              <w:marLeft w:val="0"/>
              <w:marRight w:val="0"/>
              <w:marTop w:val="240"/>
              <w:marBottom w:val="240"/>
              <w:divBdr>
                <w:top w:val="none" w:sz="0" w:space="0" w:color="auto"/>
                <w:left w:val="none" w:sz="0" w:space="0" w:color="auto"/>
                <w:bottom w:val="none" w:sz="0" w:space="0" w:color="auto"/>
                <w:right w:val="none" w:sz="0" w:space="0" w:color="auto"/>
              </w:divBdr>
            </w:div>
          </w:divsChild>
        </w:div>
        <w:div w:id="680207261">
          <w:marLeft w:val="0"/>
          <w:marRight w:val="0"/>
          <w:marTop w:val="0"/>
          <w:marBottom w:val="0"/>
          <w:divBdr>
            <w:top w:val="none" w:sz="0" w:space="0" w:color="auto"/>
            <w:left w:val="none" w:sz="0" w:space="0" w:color="auto"/>
            <w:bottom w:val="none" w:sz="0" w:space="0" w:color="auto"/>
            <w:right w:val="none" w:sz="0" w:space="0" w:color="auto"/>
          </w:divBdr>
        </w:div>
        <w:div w:id="680352866">
          <w:marLeft w:val="0"/>
          <w:marRight w:val="0"/>
          <w:marTop w:val="240"/>
          <w:marBottom w:val="240"/>
          <w:divBdr>
            <w:top w:val="none" w:sz="0" w:space="0" w:color="auto"/>
            <w:left w:val="none" w:sz="0" w:space="0" w:color="auto"/>
            <w:bottom w:val="none" w:sz="0" w:space="0" w:color="auto"/>
            <w:right w:val="none" w:sz="0" w:space="0" w:color="auto"/>
          </w:divBdr>
          <w:divsChild>
            <w:div w:id="269167079">
              <w:marLeft w:val="0"/>
              <w:marRight w:val="0"/>
              <w:marTop w:val="0"/>
              <w:marBottom w:val="0"/>
              <w:divBdr>
                <w:top w:val="none" w:sz="0" w:space="0" w:color="auto"/>
                <w:left w:val="none" w:sz="0" w:space="0" w:color="auto"/>
                <w:bottom w:val="none" w:sz="0" w:space="0" w:color="auto"/>
                <w:right w:val="none" w:sz="0" w:space="0" w:color="auto"/>
              </w:divBdr>
            </w:div>
          </w:divsChild>
        </w:div>
        <w:div w:id="680355786">
          <w:marLeft w:val="0"/>
          <w:marRight w:val="0"/>
          <w:marTop w:val="0"/>
          <w:marBottom w:val="0"/>
          <w:divBdr>
            <w:top w:val="none" w:sz="0" w:space="0" w:color="auto"/>
            <w:left w:val="none" w:sz="0" w:space="0" w:color="auto"/>
            <w:bottom w:val="none" w:sz="0" w:space="0" w:color="auto"/>
            <w:right w:val="none" w:sz="0" w:space="0" w:color="auto"/>
          </w:divBdr>
        </w:div>
        <w:div w:id="680397603">
          <w:marLeft w:val="0"/>
          <w:marRight w:val="0"/>
          <w:marTop w:val="240"/>
          <w:marBottom w:val="240"/>
          <w:divBdr>
            <w:top w:val="none" w:sz="0" w:space="0" w:color="auto"/>
            <w:left w:val="none" w:sz="0" w:space="0" w:color="auto"/>
            <w:bottom w:val="none" w:sz="0" w:space="0" w:color="auto"/>
            <w:right w:val="none" w:sz="0" w:space="0" w:color="auto"/>
          </w:divBdr>
          <w:divsChild>
            <w:div w:id="630331011">
              <w:marLeft w:val="0"/>
              <w:marRight w:val="0"/>
              <w:marTop w:val="0"/>
              <w:marBottom w:val="0"/>
              <w:divBdr>
                <w:top w:val="none" w:sz="0" w:space="0" w:color="auto"/>
                <w:left w:val="none" w:sz="0" w:space="0" w:color="auto"/>
                <w:bottom w:val="none" w:sz="0" w:space="0" w:color="auto"/>
                <w:right w:val="none" w:sz="0" w:space="0" w:color="auto"/>
              </w:divBdr>
            </w:div>
          </w:divsChild>
        </w:div>
        <w:div w:id="680400233">
          <w:marLeft w:val="0"/>
          <w:marRight w:val="0"/>
          <w:marTop w:val="0"/>
          <w:marBottom w:val="0"/>
          <w:divBdr>
            <w:top w:val="none" w:sz="0" w:space="0" w:color="auto"/>
            <w:left w:val="none" w:sz="0" w:space="0" w:color="auto"/>
            <w:bottom w:val="none" w:sz="0" w:space="0" w:color="auto"/>
            <w:right w:val="none" w:sz="0" w:space="0" w:color="auto"/>
          </w:divBdr>
        </w:div>
        <w:div w:id="680543452">
          <w:marLeft w:val="0"/>
          <w:marRight w:val="0"/>
          <w:marTop w:val="0"/>
          <w:marBottom w:val="0"/>
          <w:divBdr>
            <w:top w:val="none" w:sz="0" w:space="0" w:color="auto"/>
            <w:left w:val="none" w:sz="0" w:space="0" w:color="auto"/>
            <w:bottom w:val="none" w:sz="0" w:space="0" w:color="auto"/>
            <w:right w:val="none" w:sz="0" w:space="0" w:color="auto"/>
          </w:divBdr>
        </w:div>
        <w:div w:id="680547706">
          <w:marLeft w:val="0"/>
          <w:marRight w:val="0"/>
          <w:marTop w:val="240"/>
          <w:marBottom w:val="240"/>
          <w:divBdr>
            <w:top w:val="none" w:sz="0" w:space="0" w:color="auto"/>
            <w:left w:val="none" w:sz="0" w:space="0" w:color="auto"/>
            <w:bottom w:val="none" w:sz="0" w:space="0" w:color="auto"/>
            <w:right w:val="none" w:sz="0" w:space="0" w:color="auto"/>
          </w:divBdr>
        </w:div>
        <w:div w:id="680621731">
          <w:marLeft w:val="0"/>
          <w:marRight w:val="0"/>
          <w:marTop w:val="0"/>
          <w:marBottom w:val="0"/>
          <w:divBdr>
            <w:top w:val="none" w:sz="0" w:space="0" w:color="auto"/>
            <w:left w:val="none" w:sz="0" w:space="0" w:color="auto"/>
            <w:bottom w:val="none" w:sz="0" w:space="0" w:color="auto"/>
            <w:right w:val="none" w:sz="0" w:space="0" w:color="auto"/>
          </w:divBdr>
        </w:div>
        <w:div w:id="680667974">
          <w:marLeft w:val="0"/>
          <w:marRight w:val="0"/>
          <w:marTop w:val="240"/>
          <w:marBottom w:val="240"/>
          <w:divBdr>
            <w:top w:val="none" w:sz="0" w:space="0" w:color="auto"/>
            <w:left w:val="none" w:sz="0" w:space="0" w:color="auto"/>
            <w:bottom w:val="none" w:sz="0" w:space="0" w:color="auto"/>
            <w:right w:val="none" w:sz="0" w:space="0" w:color="auto"/>
          </w:divBdr>
          <w:divsChild>
            <w:div w:id="610942267">
              <w:marLeft w:val="0"/>
              <w:marRight w:val="0"/>
              <w:marTop w:val="0"/>
              <w:marBottom w:val="0"/>
              <w:divBdr>
                <w:top w:val="none" w:sz="0" w:space="0" w:color="auto"/>
                <w:left w:val="none" w:sz="0" w:space="0" w:color="auto"/>
                <w:bottom w:val="none" w:sz="0" w:space="0" w:color="auto"/>
                <w:right w:val="none" w:sz="0" w:space="0" w:color="auto"/>
              </w:divBdr>
            </w:div>
          </w:divsChild>
        </w:div>
        <w:div w:id="680742159">
          <w:marLeft w:val="0"/>
          <w:marRight w:val="0"/>
          <w:marTop w:val="75"/>
          <w:marBottom w:val="0"/>
          <w:divBdr>
            <w:top w:val="none" w:sz="0" w:space="0" w:color="auto"/>
            <w:left w:val="none" w:sz="0" w:space="0" w:color="auto"/>
            <w:bottom w:val="none" w:sz="0" w:space="0" w:color="auto"/>
            <w:right w:val="none" w:sz="0" w:space="0" w:color="auto"/>
          </w:divBdr>
        </w:div>
        <w:div w:id="680813043">
          <w:marLeft w:val="0"/>
          <w:marRight w:val="0"/>
          <w:marTop w:val="0"/>
          <w:marBottom w:val="0"/>
          <w:divBdr>
            <w:top w:val="none" w:sz="0" w:space="0" w:color="auto"/>
            <w:left w:val="none" w:sz="0" w:space="0" w:color="auto"/>
            <w:bottom w:val="none" w:sz="0" w:space="0" w:color="auto"/>
            <w:right w:val="none" w:sz="0" w:space="0" w:color="auto"/>
          </w:divBdr>
        </w:div>
        <w:div w:id="681011786">
          <w:marLeft w:val="0"/>
          <w:marRight w:val="0"/>
          <w:marTop w:val="300"/>
          <w:marBottom w:val="0"/>
          <w:divBdr>
            <w:top w:val="none" w:sz="0" w:space="0" w:color="auto"/>
            <w:left w:val="none" w:sz="0" w:space="0" w:color="auto"/>
            <w:bottom w:val="none" w:sz="0" w:space="0" w:color="auto"/>
            <w:right w:val="none" w:sz="0" w:space="0" w:color="auto"/>
          </w:divBdr>
        </w:div>
        <w:div w:id="681051225">
          <w:marLeft w:val="0"/>
          <w:marRight w:val="0"/>
          <w:marTop w:val="0"/>
          <w:marBottom w:val="0"/>
          <w:divBdr>
            <w:top w:val="none" w:sz="0" w:space="0" w:color="auto"/>
            <w:left w:val="none" w:sz="0" w:space="0" w:color="auto"/>
            <w:bottom w:val="none" w:sz="0" w:space="0" w:color="auto"/>
            <w:right w:val="none" w:sz="0" w:space="0" w:color="auto"/>
          </w:divBdr>
        </w:div>
        <w:div w:id="681053470">
          <w:marLeft w:val="0"/>
          <w:marRight w:val="240"/>
          <w:marTop w:val="180"/>
          <w:marBottom w:val="0"/>
          <w:divBdr>
            <w:top w:val="none" w:sz="0" w:space="0" w:color="auto"/>
            <w:left w:val="none" w:sz="0" w:space="0" w:color="auto"/>
            <w:bottom w:val="none" w:sz="0" w:space="0" w:color="auto"/>
            <w:right w:val="none" w:sz="0" w:space="0" w:color="auto"/>
          </w:divBdr>
        </w:div>
        <w:div w:id="681201218">
          <w:marLeft w:val="0"/>
          <w:marRight w:val="0"/>
          <w:marTop w:val="240"/>
          <w:marBottom w:val="240"/>
          <w:divBdr>
            <w:top w:val="none" w:sz="0" w:space="0" w:color="auto"/>
            <w:left w:val="none" w:sz="0" w:space="0" w:color="auto"/>
            <w:bottom w:val="none" w:sz="0" w:space="0" w:color="auto"/>
            <w:right w:val="none" w:sz="0" w:space="0" w:color="auto"/>
          </w:divBdr>
        </w:div>
        <w:div w:id="681394450">
          <w:marLeft w:val="0"/>
          <w:marRight w:val="0"/>
          <w:marTop w:val="0"/>
          <w:marBottom w:val="0"/>
          <w:divBdr>
            <w:top w:val="none" w:sz="0" w:space="0" w:color="auto"/>
            <w:left w:val="none" w:sz="0" w:space="0" w:color="auto"/>
            <w:bottom w:val="none" w:sz="0" w:space="0" w:color="auto"/>
            <w:right w:val="none" w:sz="0" w:space="0" w:color="auto"/>
          </w:divBdr>
        </w:div>
        <w:div w:id="681400522">
          <w:marLeft w:val="0"/>
          <w:marRight w:val="0"/>
          <w:marTop w:val="0"/>
          <w:marBottom w:val="0"/>
          <w:divBdr>
            <w:top w:val="none" w:sz="0" w:space="0" w:color="auto"/>
            <w:left w:val="none" w:sz="0" w:space="0" w:color="auto"/>
            <w:bottom w:val="none" w:sz="0" w:space="0" w:color="auto"/>
            <w:right w:val="none" w:sz="0" w:space="0" w:color="auto"/>
          </w:divBdr>
        </w:div>
        <w:div w:id="681512177">
          <w:marLeft w:val="0"/>
          <w:marRight w:val="0"/>
          <w:marTop w:val="240"/>
          <w:marBottom w:val="240"/>
          <w:divBdr>
            <w:top w:val="none" w:sz="0" w:space="0" w:color="auto"/>
            <w:left w:val="none" w:sz="0" w:space="0" w:color="auto"/>
            <w:bottom w:val="none" w:sz="0" w:space="0" w:color="auto"/>
            <w:right w:val="none" w:sz="0" w:space="0" w:color="auto"/>
          </w:divBdr>
        </w:div>
        <w:div w:id="681667157">
          <w:marLeft w:val="0"/>
          <w:marRight w:val="0"/>
          <w:marTop w:val="0"/>
          <w:marBottom w:val="0"/>
          <w:divBdr>
            <w:top w:val="none" w:sz="0" w:space="0" w:color="auto"/>
            <w:left w:val="none" w:sz="0" w:space="0" w:color="auto"/>
            <w:bottom w:val="none" w:sz="0" w:space="0" w:color="auto"/>
            <w:right w:val="none" w:sz="0" w:space="0" w:color="auto"/>
          </w:divBdr>
        </w:div>
        <w:div w:id="681706204">
          <w:marLeft w:val="0"/>
          <w:marRight w:val="0"/>
          <w:marTop w:val="0"/>
          <w:marBottom w:val="0"/>
          <w:divBdr>
            <w:top w:val="none" w:sz="0" w:space="0" w:color="auto"/>
            <w:left w:val="none" w:sz="0" w:space="0" w:color="auto"/>
            <w:bottom w:val="none" w:sz="0" w:space="0" w:color="auto"/>
            <w:right w:val="none" w:sz="0" w:space="0" w:color="auto"/>
          </w:divBdr>
        </w:div>
        <w:div w:id="681779776">
          <w:marLeft w:val="0"/>
          <w:marRight w:val="0"/>
          <w:marTop w:val="0"/>
          <w:marBottom w:val="0"/>
          <w:divBdr>
            <w:top w:val="none" w:sz="0" w:space="0" w:color="auto"/>
            <w:left w:val="none" w:sz="0" w:space="0" w:color="auto"/>
            <w:bottom w:val="none" w:sz="0" w:space="0" w:color="auto"/>
            <w:right w:val="none" w:sz="0" w:space="0" w:color="auto"/>
          </w:divBdr>
        </w:div>
        <w:div w:id="681855333">
          <w:marLeft w:val="0"/>
          <w:marRight w:val="0"/>
          <w:marTop w:val="0"/>
          <w:marBottom w:val="0"/>
          <w:divBdr>
            <w:top w:val="none" w:sz="0" w:space="0" w:color="auto"/>
            <w:left w:val="none" w:sz="0" w:space="0" w:color="auto"/>
            <w:bottom w:val="none" w:sz="0" w:space="0" w:color="auto"/>
            <w:right w:val="none" w:sz="0" w:space="0" w:color="auto"/>
          </w:divBdr>
        </w:div>
        <w:div w:id="681902793">
          <w:marLeft w:val="0"/>
          <w:marRight w:val="0"/>
          <w:marTop w:val="0"/>
          <w:marBottom w:val="0"/>
          <w:divBdr>
            <w:top w:val="none" w:sz="0" w:space="0" w:color="auto"/>
            <w:left w:val="none" w:sz="0" w:space="0" w:color="auto"/>
            <w:bottom w:val="none" w:sz="0" w:space="0" w:color="auto"/>
            <w:right w:val="none" w:sz="0" w:space="0" w:color="auto"/>
          </w:divBdr>
        </w:div>
        <w:div w:id="681929755">
          <w:marLeft w:val="0"/>
          <w:marRight w:val="0"/>
          <w:marTop w:val="0"/>
          <w:marBottom w:val="0"/>
          <w:divBdr>
            <w:top w:val="none" w:sz="0" w:space="0" w:color="auto"/>
            <w:left w:val="none" w:sz="0" w:space="0" w:color="auto"/>
            <w:bottom w:val="none" w:sz="0" w:space="0" w:color="auto"/>
            <w:right w:val="none" w:sz="0" w:space="0" w:color="auto"/>
          </w:divBdr>
          <w:divsChild>
            <w:div w:id="428045859">
              <w:marLeft w:val="0"/>
              <w:marRight w:val="0"/>
              <w:marTop w:val="0"/>
              <w:marBottom w:val="0"/>
              <w:divBdr>
                <w:top w:val="none" w:sz="0" w:space="0" w:color="auto"/>
                <w:left w:val="none" w:sz="0" w:space="0" w:color="auto"/>
                <w:bottom w:val="none" w:sz="0" w:space="0" w:color="auto"/>
                <w:right w:val="none" w:sz="0" w:space="0" w:color="auto"/>
              </w:divBdr>
            </w:div>
          </w:divsChild>
        </w:div>
        <w:div w:id="681976109">
          <w:marLeft w:val="0"/>
          <w:marRight w:val="0"/>
          <w:marTop w:val="0"/>
          <w:marBottom w:val="0"/>
          <w:divBdr>
            <w:top w:val="none" w:sz="0" w:space="0" w:color="auto"/>
            <w:left w:val="none" w:sz="0" w:space="0" w:color="auto"/>
            <w:bottom w:val="none" w:sz="0" w:space="0" w:color="auto"/>
            <w:right w:val="none" w:sz="0" w:space="0" w:color="auto"/>
          </w:divBdr>
        </w:div>
        <w:div w:id="681980887">
          <w:marLeft w:val="0"/>
          <w:marRight w:val="0"/>
          <w:marTop w:val="0"/>
          <w:marBottom w:val="0"/>
          <w:divBdr>
            <w:top w:val="none" w:sz="0" w:space="0" w:color="auto"/>
            <w:left w:val="none" w:sz="0" w:space="0" w:color="auto"/>
            <w:bottom w:val="none" w:sz="0" w:space="0" w:color="auto"/>
            <w:right w:val="none" w:sz="0" w:space="0" w:color="auto"/>
          </w:divBdr>
        </w:div>
        <w:div w:id="682049116">
          <w:marLeft w:val="0"/>
          <w:marRight w:val="0"/>
          <w:marTop w:val="240"/>
          <w:marBottom w:val="240"/>
          <w:divBdr>
            <w:top w:val="none" w:sz="0" w:space="0" w:color="auto"/>
            <w:left w:val="none" w:sz="0" w:space="0" w:color="auto"/>
            <w:bottom w:val="none" w:sz="0" w:space="0" w:color="auto"/>
            <w:right w:val="none" w:sz="0" w:space="0" w:color="auto"/>
          </w:divBdr>
        </w:div>
        <w:div w:id="682049218">
          <w:marLeft w:val="0"/>
          <w:marRight w:val="0"/>
          <w:marTop w:val="225"/>
          <w:marBottom w:val="0"/>
          <w:divBdr>
            <w:top w:val="none" w:sz="0" w:space="0" w:color="auto"/>
            <w:left w:val="none" w:sz="0" w:space="0" w:color="auto"/>
            <w:bottom w:val="none" w:sz="0" w:space="0" w:color="auto"/>
            <w:right w:val="none" w:sz="0" w:space="0" w:color="auto"/>
          </w:divBdr>
        </w:div>
        <w:div w:id="682129715">
          <w:marLeft w:val="0"/>
          <w:marRight w:val="0"/>
          <w:marTop w:val="0"/>
          <w:marBottom w:val="0"/>
          <w:divBdr>
            <w:top w:val="none" w:sz="0" w:space="0" w:color="auto"/>
            <w:left w:val="none" w:sz="0" w:space="0" w:color="auto"/>
            <w:bottom w:val="none" w:sz="0" w:space="0" w:color="auto"/>
            <w:right w:val="none" w:sz="0" w:space="0" w:color="auto"/>
          </w:divBdr>
        </w:div>
        <w:div w:id="682171649">
          <w:marLeft w:val="0"/>
          <w:marRight w:val="0"/>
          <w:marTop w:val="0"/>
          <w:marBottom w:val="0"/>
          <w:divBdr>
            <w:top w:val="none" w:sz="0" w:space="0" w:color="auto"/>
            <w:left w:val="none" w:sz="0" w:space="0" w:color="auto"/>
            <w:bottom w:val="none" w:sz="0" w:space="0" w:color="auto"/>
            <w:right w:val="none" w:sz="0" w:space="0" w:color="auto"/>
          </w:divBdr>
          <w:divsChild>
            <w:div w:id="949819568">
              <w:marLeft w:val="0"/>
              <w:marRight w:val="0"/>
              <w:marTop w:val="0"/>
              <w:marBottom w:val="0"/>
              <w:divBdr>
                <w:top w:val="none" w:sz="0" w:space="0" w:color="auto"/>
                <w:left w:val="none" w:sz="0" w:space="0" w:color="auto"/>
                <w:bottom w:val="none" w:sz="0" w:space="0" w:color="auto"/>
                <w:right w:val="none" w:sz="0" w:space="0" w:color="auto"/>
              </w:divBdr>
            </w:div>
          </w:divsChild>
        </w:div>
        <w:div w:id="682246568">
          <w:marLeft w:val="0"/>
          <w:marRight w:val="0"/>
          <w:marTop w:val="0"/>
          <w:marBottom w:val="0"/>
          <w:divBdr>
            <w:top w:val="none" w:sz="0" w:space="0" w:color="auto"/>
            <w:left w:val="none" w:sz="0" w:space="0" w:color="auto"/>
            <w:bottom w:val="none" w:sz="0" w:space="0" w:color="auto"/>
            <w:right w:val="none" w:sz="0" w:space="0" w:color="auto"/>
          </w:divBdr>
        </w:div>
        <w:div w:id="682317978">
          <w:marLeft w:val="0"/>
          <w:marRight w:val="135"/>
          <w:marTop w:val="0"/>
          <w:marBottom w:val="0"/>
          <w:divBdr>
            <w:top w:val="none" w:sz="0" w:space="0" w:color="auto"/>
            <w:left w:val="none" w:sz="0" w:space="0" w:color="auto"/>
            <w:bottom w:val="none" w:sz="0" w:space="0" w:color="auto"/>
            <w:right w:val="none" w:sz="0" w:space="0" w:color="auto"/>
          </w:divBdr>
        </w:div>
        <w:div w:id="682325088">
          <w:marLeft w:val="0"/>
          <w:marRight w:val="0"/>
          <w:marTop w:val="944"/>
          <w:marBottom w:val="944"/>
          <w:divBdr>
            <w:top w:val="none" w:sz="0" w:space="0" w:color="auto"/>
            <w:left w:val="none" w:sz="0" w:space="0" w:color="auto"/>
            <w:bottom w:val="none" w:sz="0" w:space="0" w:color="auto"/>
            <w:right w:val="none" w:sz="0" w:space="0" w:color="auto"/>
          </w:divBdr>
          <w:divsChild>
            <w:div w:id="33970711">
              <w:marLeft w:val="0"/>
              <w:marRight w:val="0"/>
              <w:marTop w:val="378"/>
              <w:marBottom w:val="378"/>
              <w:divBdr>
                <w:top w:val="none" w:sz="0" w:space="0" w:color="auto"/>
                <w:left w:val="none" w:sz="0" w:space="0" w:color="auto"/>
                <w:bottom w:val="none" w:sz="0" w:space="0" w:color="auto"/>
                <w:right w:val="none" w:sz="0" w:space="0" w:color="auto"/>
              </w:divBdr>
            </w:div>
            <w:div w:id="254284266">
              <w:marLeft w:val="0"/>
              <w:marRight w:val="0"/>
              <w:marTop w:val="378"/>
              <w:marBottom w:val="378"/>
              <w:divBdr>
                <w:top w:val="none" w:sz="0" w:space="0" w:color="auto"/>
                <w:left w:val="none" w:sz="0" w:space="0" w:color="auto"/>
                <w:bottom w:val="none" w:sz="0" w:space="0" w:color="auto"/>
                <w:right w:val="none" w:sz="0" w:space="0" w:color="auto"/>
              </w:divBdr>
            </w:div>
            <w:div w:id="261762954">
              <w:marLeft w:val="0"/>
              <w:marRight w:val="0"/>
              <w:marTop w:val="378"/>
              <w:marBottom w:val="378"/>
              <w:divBdr>
                <w:top w:val="none" w:sz="0" w:space="0" w:color="auto"/>
                <w:left w:val="none" w:sz="0" w:space="0" w:color="auto"/>
                <w:bottom w:val="none" w:sz="0" w:space="0" w:color="auto"/>
                <w:right w:val="none" w:sz="0" w:space="0" w:color="auto"/>
              </w:divBdr>
              <w:divsChild>
                <w:div w:id="980429557">
                  <w:marLeft w:val="0"/>
                  <w:marRight w:val="0"/>
                  <w:marTop w:val="0"/>
                  <w:marBottom w:val="0"/>
                  <w:divBdr>
                    <w:top w:val="none" w:sz="0" w:space="0" w:color="auto"/>
                    <w:left w:val="none" w:sz="0" w:space="0" w:color="auto"/>
                    <w:bottom w:val="none" w:sz="0" w:space="0" w:color="auto"/>
                    <w:right w:val="none" w:sz="0" w:space="0" w:color="auto"/>
                  </w:divBdr>
                </w:div>
              </w:divsChild>
            </w:div>
            <w:div w:id="303899054">
              <w:marLeft w:val="0"/>
              <w:marRight w:val="0"/>
              <w:marTop w:val="378"/>
              <w:marBottom w:val="378"/>
              <w:divBdr>
                <w:top w:val="none" w:sz="0" w:space="0" w:color="auto"/>
                <w:left w:val="none" w:sz="0" w:space="0" w:color="auto"/>
                <w:bottom w:val="none" w:sz="0" w:space="0" w:color="auto"/>
                <w:right w:val="none" w:sz="0" w:space="0" w:color="auto"/>
              </w:divBdr>
            </w:div>
            <w:div w:id="356345587">
              <w:marLeft w:val="0"/>
              <w:marRight w:val="0"/>
              <w:marTop w:val="378"/>
              <w:marBottom w:val="378"/>
              <w:divBdr>
                <w:top w:val="none" w:sz="0" w:space="0" w:color="auto"/>
                <w:left w:val="none" w:sz="0" w:space="0" w:color="auto"/>
                <w:bottom w:val="none" w:sz="0" w:space="0" w:color="auto"/>
                <w:right w:val="none" w:sz="0" w:space="0" w:color="auto"/>
              </w:divBdr>
              <w:divsChild>
                <w:div w:id="102117049">
                  <w:marLeft w:val="0"/>
                  <w:marRight w:val="0"/>
                  <w:marTop w:val="0"/>
                  <w:marBottom w:val="0"/>
                  <w:divBdr>
                    <w:top w:val="none" w:sz="0" w:space="0" w:color="auto"/>
                    <w:left w:val="none" w:sz="0" w:space="0" w:color="auto"/>
                    <w:bottom w:val="none" w:sz="0" w:space="0" w:color="auto"/>
                    <w:right w:val="none" w:sz="0" w:space="0" w:color="auto"/>
                  </w:divBdr>
                </w:div>
              </w:divsChild>
            </w:div>
            <w:div w:id="378630838">
              <w:marLeft w:val="0"/>
              <w:marRight w:val="0"/>
              <w:marTop w:val="378"/>
              <w:marBottom w:val="378"/>
              <w:divBdr>
                <w:top w:val="none" w:sz="0" w:space="0" w:color="auto"/>
                <w:left w:val="none" w:sz="0" w:space="0" w:color="auto"/>
                <w:bottom w:val="none" w:sz="0" w:space="0" w:color="auto"/>
                <w:right w:val="none" w:sz="0" w:space="0" w:color="auto"/>
              </w:divBdr>
              <w:divsChild>
                <w:div w:id="572011447">
                  <w:marLeft w:val="0"/>
                  <w:marRight w:val="0"/>
                  <w:marTop w:val="0"/>
                  <w:marBottom w:val="0"/>
                  <w:divBdr>
                    <w:top w:val="none" w:sz="0" w:space="0" w:color="auto"/>
                    <w:left w:val="none" w:sz="0" w:space="0" w:color="auto"/>
                    <w:bottom w:val="none" w:sz="0" w:space="0" w:color="auto"/>
                    <w:right w:val="none" w:sz="0" w:space="0" w:color="auto"/>
                  </w:divBdr>
                </w:div>
              </w:divsChild>
            </w:div>
            <w:div w:id="386806043">
              <w:marLeft w:val="0"/>
              <w:marRight w:val="0"/>
              <w:marTop w:val="378"/>
              <w:marBottom w:val="378"/>
              <w:divBdr>
                <w:top w:val="none" w:sz="0" w:space="0" w:color="auto"/>
                <w:left w:val="none" w:sz="0" w:space="0" w:color="auto"/>
                <w:bottom w:val="none" w:sz="0" w:space="0" w:color="auto"/>
                <w:right w:val="none" w:sz="0" w:space="0" w:color="auto"/>
              </w:divBdr>
              <w:divsChild>
                <w:div w:id="201092231">
                  <w:marLeft w:val="0"/>
                  <w:marRight w:val="0"/>
                  <w:marTop w:val="0"/>
                  <w:marBottom w:val="0"/>
                  <w:divBdr>
                    <w:top w:val="none" w:sz="0" w:space="0" w:color="auto"/>
                    <w:left w:val="none" w:sz="0" w:space="0" w:color="auto"/>
                    <w:bottom w:val="none" w:sz="0" w:space="0" w:color="auto"/>
                    <w:right w:val="none" w:sz="0" w:space="0" w:color="auto"/>
                  </w:divBdr>
                </w:div>
              </w:divsChild>
            </w:div>
            <w:div w:id="433214896">
              <w:marLeft w:val="0"/>
              <w:marRight w:val="0"/>
              <w:marTop w:val="378"/>
              <w:marBottom w:val="378"/>
              <w:divBdr>
                <w:top w:val="none" w:sz="0" w:space="0" w:color="auto"/>
                <w:left w:val="none" w:sz="0" w:space="0" w:color="auto"/>
                <w:bottom w:val="none" w:sz="0" w:space="0" w:color="auto"/>
                <w:right w:val="none" w:sz="0" w:space="0" w:color="auto"/>
              </w:divBdr>
            </w:div>
            <w:div w:id="503982541">
              <w:marLeft w:val="0"/>
              <w:marRight w:val="0"/>
              <w:marTop w:val="378"/>
              <w:marBottom w:val="378"/>
              <w:divBdr>
                <w:top w:val="none" w:sz="0" w:space="0" w:color="auto"/>
                <w:left w:val="none" w:sz="0" w:space="0" w:color="auto"/>
                <w:bottom w:val="none" w:sz="0" w:space="0" w:color="auto"/>
                <w:right w:val="none" w:sz="0" w:space="0" w:color="auto"/>
              </w:divBdr>
              <w:divsChild>
                <w:div w:id="403377771">
                  <w:marLeft w:val="0"/>
                  <w:marRight w:val="0"/>
                  <w:marTop w:val="0"/>
                  <w:marBottom w:val="0"/>
                  <w:divBdr>
                    <w:top w:val="none" w:sz="0" w:space="0" w:color="auto"/>
                    <w:left w:val="none" w:sz="0" w:space="0" w:color="auto"/>
                    <w:bottom w:val="none" w:sz="0" w:space="0" w:color="auto"/>
                    <w:right w:val="none" w:sz="0" w:space="0" w:color="auto"/>
                  </w:divBdr>
                </w:div>
              </w:divsChild>
            </w:div>
            <w:div w:id="556818415">
              <w:marLeft w:val="0"/>
              <w:marRight w:val="0"/>
              <w:marTop w:val="378"/>
              <w:marBottom w:val="378"/>
              <w:divBdr>
                <w:top w:val="none" w:sz="0" w:space="0" w:color="auto"/>
                <w:left w:val="none" w:sz="0" w:space="0" w:color="auto"/>
                <w:bottom w:val="none" w:sz="0" w:space="0" w:color="auto"/>
                <w:right w:val="none" w:sz="0" w:space="0" w:color="auto"/>
              </w:divBdr>
              <w:divsChild>
                <w:div w:id="1000931365">
                  <w:marLeft w:val="0"/>
                  <w:marRight w:val="0"/>
                  <w:marTop w:val="0"/>
                  <w:marBottom w:val="0"/>
                  <w:divBdr>
                    <w:top w:val="none" w:sz="0" w:space="0" w:color="auto"/>
                    <w:left w:val="none" w:sz="0" w:space="0" w:color="auto"/>
                    <w:bottom w:val="none" w:sz="0" w:space="0" w:color="auto"/>
                    <w:right w:val="none" w:sz="0" w:space="0" w:color="auto"/>
                  </w:divBdr>
                </w:div>
              </w:divsChild>
            </w:div>
            <w:div w:id="660625670">
              <w:marLeft w:val="0"/>
              <w:marRight w:val="0"/>
              <w:marTop w:val="378"/>
              <w:marBottom w:val="378"/>
              <w:divBdr>
                <w:top w:val="none" w:sz="0" w:space="0" w:color="auto"/>
                <w:left w:val="none" w:sz="0" w:space="0" w:color="auto"/>
                <w:bottom w:val="none" w:sz="0" w:space="0" w:color="auto"/>
                <w:right w:val="none" w:sz="0" w:space="0" w:color="auto"/>
              </w:divBdr>
              <w:divsChild>
                <w:div w:id="309680045">
                  <w:marLeft w:val="0"/>
                  <w:marRight w:val="0"/>
                  <w:marTop w:val="0"/>
                  <w:marBottom w:val="0"/>
                  <w:divBdr>
                    <w:top w:val="none" w:sz="0" w:space="0" w:color="auto"/>
                    <w:left w:val="none" w:sz="0" w:space="0" w:color="auto"/>
                    <w:bottom w:val="none" w:sz="0" w:space="0" w:color="auto"/>
                    <w:right w:val="none" w:sz="0" w:space="0" w:color="auto"/>
                  </w:divBdr>
                </w:div>
              </w:divsChild>
            </w:div>
            <w:div w:id="662975210">
              <w:marLeft w:val="0"/>
              <w:marRight w:val="0"/>
              <w:marTop w:val="378"/>
              <w:marBottom w:val="378"/>
              <w:divBdr>
                <w:top w:val="none" w:sz="0" w:space="0" w:color="auto"/>
                <w:left w:val="none" w:sz="0" w:space="0" w:color="auto"/>
                <w:bottom w:val="none" w:sz="0" w:space="0" w:color="auto"/>
                <w:right w:val="none" w:sz="0" w:space="0" w:color="auto"/>
              </w:divBdr>
            </w:div>
            <w:div w:id="678198089">
              <w:marLeft w:val="0"/>
              <w:marRight w:val="0"/>
              <w:marTop w:val="378"/>
              <w:marBottom w:val="378"/>
              <w:divBdr>
                <w:top w:val="none" w:sz="0" w:space="0" w:color="auto"/>
                <w:left w:val="none" w:sz="0" w:space="0" w:color="auto"/>
                <w:bottom w:val="none" w:sz="0" w:space="0" w:color="auto"/>
                <w:right w:val="none" w:sz="0" w:space="0" w:color="auto"/>
              </w:divBdr>
              <w:divsChild>
                <w:div w:id="391316154">
                  <w:marLeft w:val="0"/>
                  <w:marRight w:val="0"/>
                  <w:marTop w:val="0"/>
                  <w:marBottom w:val="0"/>
                  <w:divBdr>
                    <w:top w:val="none" w:sz="0" w:space="0" w:color="auto"/>
                    <w:left w:val="none" w:sz="0" w:space="0" w:color="auto"/>
                    <w:bottom w:val="none" w:sz="0" w:space="0" w:color="auto"/>
                    <w:right w:val="none" w:sz="0" w:space="0" w:color="auto"/>
                  </w:divBdr>
                </w:div>
              </w:divsChild>
            </w:div>
            <w:div w:id="722950883">
              <w:marLeft w:val="0"/>
              <w:marRight w:val="0"/>
              <w:marTop w:val="378"/>
              <w:marBottom w:val="378"/>
              <w:divBdr>
                <w:top w:val="none" w:sz="0" w:space="0" w:color="auto"/>
                <w:left w:val="none" w:sz="0" w:space="0" w:color="auto"/>
                <w:bottom w:val="none" w:sz="0" w:space="0" w:color="auto"/>
                <w:right w:val="none" w:sz="0" w:space="0" w:color="auto"/>
              </w:divBdr>
              <w:divsChild>
                <w:div w:id="303850911">
                  <w:marLeft w:val="0"/>
                  <w:marRight w:val="0"/>
                  <w:marTop w:val="0"/>
                  <w:marBottom w:val="0"/>
                  <w:divBdr>
                    <w:top w:val="none" w:sz="0" w:space="0" w:color="auto"/>
                    <w:left w:val="none" w:sz="0" w:space="0" w:color="auto"/>
                    <w:bottom w:val="none" w:sz="0" w:space="0" w:color="auto"/>
                    <w:right w:val="none" w:sz="0" w:space="0" w:color="auto"/>
                  </w:divBdr>
                </w:div>
              </w:divsChild>
            </w:div>
            <w:div w:id="768503710">
              <w:marLeft w:val="0"/>
              <w:marRight w:val="0"/>
              <w:marTop w:val="378"/>
              <w:marBottom w:val="378"/>
              <w:divBdr>
                <w:top w:val="none" w:sz="0" w:space="0" w:color="auto"/>
                <w:left w:val="none" w:sz="0" w:space="0" w:color="auto"/>
                <w:bottom w:val="none" w:sz="0" w:space="0" w:color="auto"/>
                <w:right w:val="none" w:sz="0" w:space="0" w:color="auto"/>
              </w:divBdr>
              <w:divsChild>
                <w:div w:id="78331643">
                  <w:marLeft w:val="0"/>
                  <w:marRight w:val="0"/>
                  <w:marTop w:val="0"/>
                  <w:marBottom w:val="0"/>
                  <w:divBdr>
                    <w:top w:val="none" w:sz="0" w:space="0" w:color="auto"/>
                    <w:left w:val="none" w:sz="0" w:space="0" w:color="auto"/>
                    <w:bottom w:val="none" w:sz="0" w:space="0" w:color="auto"/>
                    <w:right w:val="none" w:sz="0" w:space="0" w:color="auto"/>
                  </w:divBdr>
                </w:div>
              </w:divsChild>
            </w:div>
            <w:div w:id="792528324">
              <w:marLeft w:val="0"/>
              <w:marRight w:val="0"/>
              <w:marTop w:val="378"/>
              <w:marBottom w:val="378"/>
              <w:divBdr>
                <w:top w:val="none" w:sz="0" w:space="0" w:color="auto"/>
                <w:left w:val="none" w:sz="0" w:space="0" w:color="auto"/>
                <w:bottom w:val="none" w:sz="0" w:space="0" w:color="auto"/>
                <w:right w:val="none" w:sz="0" w:space="0" w:color="auto"/>
              </w:divBdr>
              <w:divsChild>
                <w:div w:id="448597431">
                  <w:marLeft w:val="0"/>
                  <w:marRight w:val="0"/>
                  <w:marTop w:val="0"/>
                  <w:marBottom w:val="0"/>
                  <w:divBdr>
                    <w:top w:val="none" w:sz="0" w:space="0" w:color="auto"/>
                    <w:left w:val="none" w:sz="0" w:space="0" w:color="auto"/>
                    <w:bottom w:val="none" w:sz="0" w:space="0" w:color="auto"/>
                    <w:right w:val="none" w:sz="0" w:space="0" w:color="auto"/>
                  </w:divBdr>
                </w:div>
              </w:divsChild>
            </w:div>
            <w:div w:id="821701952">
              <w:marLeft w:val="0"/>
              <w:marRight w:val="0"/>
              <w:marTop w:val="378"/>
              <w:marBottom w:val="378"/>
              <w:divBdr>
                <w:top w:val="none" w:sz="0" w:space="0" w:color="auto"/>
                <w:left w:val="none" w:sz="0" w:space="0" w:color="auto"/>
                <w:bottom w:val="none" w:sz="0" w:space="0" w:color="auto"/>
                <w:right w:val="none" w:sz="0" w:space="0" w:color="auto"/>
              </w:divBdr>
            </w:div>
            <w:div w:id="886646641">
              <w:marLeft w:val="0"/>
              <w:marRight w:val="0"/>
              <w:marTop w:val="378"/>
              <w:marBottom w:val="378"/>
              <w:divBdr>
                <w:top w:val="none" w:sz="0" w:space="0" w:color="auto"/>
                <w:left w:val="none" w:sz="0" w:space="0" w:color="auto"/>
                <w:bottom w:val="none" w:sz="0" w:space="0" w:color="auto"/>
                <w:right w:val="none" w:sz="0" w:space="0" w:color="auto"/>
              </w:divBdr>
            </w:div>
            <w:div w:id="888152540">
              <w:marLeft w:val="0"/>
              <w:marRight w:val="0"/>
              <w:marTop w:val="378"/>
              <w:marBottom w:val="378"/>
              <w:divBdr>
                <w:top w:val="none" w:sz="0" w:space="0" w:color="auto"/>
                <w:left w:val="none" w:sz="0" w:space="0" w:color="auto"/>
                <w:bottom w:val="none" w:sz="0" w:space="0" w:color="auto"/>
                <w:right w:val="none" w:sz="0" w:space="0" w:color="auto"/>
              </w:divBdr>
              <w:divsChild>
                <w:div w:id="72358975">
                  <w:marLeft w:val="0"/>
                  <w:marRight w:val="0"/>
                  <w:marTop w:val="0"/>
                  <w:marBottom w:val="0"/>
                  <w:divBdr>
                    <w:top w:val="none" w:sz="0" w:space="0" w:color="auto"/>
                    <w:left w:val="none" w:sz="0" w:space="0" w:color="auto"/>
                    <w:bottom w:val="none" w:sz="0" w:space="0" w:color="auto"/>
                    <w:right w:val="none" w:sz="0" w:space="0" w:color="auto"/>
                  </w:divBdr>
                </w:div>
              </w:divsChild>
            </w:div>
            <w:div w:id="902370079">
              <w:marLeft w:val="0"/>
              <w:marRight w:val="0"/>
              <w:marTop w:val="378"/>
              <w:marBottom w:val="378"/>
              <w:divBdr>
                <w:top w:val="none" w:sz="0" w:space="0" w:color="auto"/>
                <w:left w:val="none" w:sz="0" w:space="0" w:color="auto"/>
                <w:bottom w:val="none" w:sz="0" w:space="0" w:color="auto"/>
                <w:right w:val="none" w:sz="0" w:space="0" w:color="auto"/>
              </w:divBdr>
            </w:div>
            <w:div w:id="907154622">
              <w:marLeft w:val="0"/>
              <w:marRight w:val="0"/>
              <w:marTop w:val="378"/>
              <w:marBottom w:val="378"/>
              <w:divBdr>
                <w:top w:val="none" w:sz="0" w:space="0" w:color="auto"/>
                <w:left w:val="none" w:sz="0" w:space="0" w:color="auto"/>
                <w:bottom w:val="none" w:sz="0" w:space="0" w:color="auto"/>
                <w:right w:val="none" w:sz="0" w:space="0" w:color="auto"/>
              </w:divBdr>
            </w:div>
            <w:div w:id="953097435">
              <w:marLeft w:val="0"/>
              <w:marRight w:val="0"/>
              <w:marTop w:val="378"/>
              <w:marBottom w:val="378"/>
              <w:divBdr>
                <w:top w:val="none" w:sz="0" w:space="0" w:color="auto"/>
                <w:left w:val="none" w:sz="0" w:space="0" w:color="auto"/>
                <w:bottom w:val="none" w:sz="0" w:space="0" w:color="auto"/>
                <w:right w:val="none" w:sz="0" w:space="0" w:color="auto"/>
              </w:divBdr>
            </w:div>
            <w:div w:id="958074768">
              <w:marLeft w:val="0"/>
              <w:marRight w:val="0"/>
              <w:marTop w:val="378"/>
              <w:marBottom w:val="378"/>
              <w:divBdr>
                <w:top w:val="none" w:sz="0" w:space="0" w:color="auto"/>
                <w:left w:val="none" w:sz="0" w:space="0" w:color="auto"/>
                <w:bottom w:val="none" w:sz="0" w:space="0" w:color="auto"/>
                <w:right w:val="none" w:sz="0" w:space="0" w:color="auto"/>
              </w:divBdr>
            </w:div>
            <w:div w:id="963999602">
              <w:marLeft w:val="0"/>
              <w:marRight w:val="0"/>
              <w:marTop w:val="378"/>
              <w:marBottom w:val="378"/>
              <w:divBdr>
                <w:top w:val="none" w:sz="0" w:space="0" w:color="auto"/>
                <w:left w:val="none" w:sz="0" w:space="0" w:color="auto"/>
                <w:bottom w:val="none" w:sz="0" w:space="0" w:color="auto"/>
                <w:right w:val="none" w:sz="0" w:space="0" w:color="auto"/>
              </w:divBdr>
            </w:div>
            <w:div w:id="982733601">
              <w:marLeft w:val="0"/>
              <w:marRight w:val="0"/>
              <w:marTop w:val="378"/>
              <w:marBottom w:val="378"/>
              <w:divBdr>
                <w:top w:val="none" w:sz="0" w:space="0" w:color="auto"/>
                <w:left w:val="none" w:sz="0" w:space="0" w:color="auto"/>
                <w:bottom w:val="none" w:sz="0" w:space="0" w:color="auto"/>
                <w:right w:val="none" w:sz="0" w:space="0" w:color="auto"/>
              </w:divBdr>
            </w:div>
          </w:divsChild>
        </w:div>
        <w:div w:id="682325116">
          <w:marLeft w:val="0"/>
          <w:marRight w:val="0"/>
          <w:marTop w:val="0"/>
          <w:marBottom w:val="0"/>
          <w:divBdr>
            <w:top w:val="none" w:sz="0" w:space="0" w:color="auto"/>
            <w:left w:val="none" w:sz="0" w:space="0" w:color="auto"/>
            <w:bottom w:val="none" w:sz="0" w:space="0" w:color="auto"/>
            <w:right w:val="none" w:sz="0" w:space="0" w:color="auto"/>
          </w:divBdr>
          <w:divsChild>
            <w:div w:id="447965706">
              <w:marLeft w:val="0"/>
              <w:marRight w:val="0"/>
              <w:marTop w:val="0"/>
              <w:marBottom w:val="0"/>
              <w:divBdr>
                <w:top w:val="none" w:sz="0" w:space="0" w:color="auto"/>
                <w:left w:val="none" w:sz="0" w:space="0" w:color="auto"/>
                <w:bottom w:val="none" w:sz="0" w:space="0" w:color="auto"/>
                <w:right w:val="none" w:sz="0" w:space="0" w:color="auto"/>
              </w:divBdr>
              <w:divsChild>
                <w:div w:id="900868373">
                  <w:marLeft w:val="0"/>
                  <w:marRight w:val="2361"/>
                  <w:marTop w:val="0"/>
                  <w:marBottom w:val="0"/>
                  <w:divBdr>
                    <w:top w:val="none" w:sz="0" w:space="0" w:color="auto"/>
                    <w:left w:val="none" w:sz="0" w:space="0" w:color="auto"/>
                    <w:bottom w:val="none" w:sz="0" w:space="0" w:color="auto"/>
                    <w:right w:val="none" w:sz="0" w:space="0" w:color="auto"/>
                  </w:divBdr>
                  <w:divsChild>
                    <w:div w:id="897284830">
                      <w:marLeft w:val="0"/>
                      <w:marRight w:val="0"/>
                      <w:marTop w:val="944"/>
                      <w:marBottom w:val="944"/>
                      <w:divBdr>
                        <w:top w:val="none" w:sz="0" w:space="0" w:color="auto"/>
                        <w:left w:val="none" w:sz="0" w:space="0" w:color="auto"/>
                        <w:bottom w:val="none" w:sz="0" w:space="0" w:color="auto"/>
                        <w:right w:val="none" w:sz="0" w:space="0" w:color="auto"/>
                      </w:divBdr>
                      <w:divsChild>
                        <w:div w:id="80034089">
                          <w:marLeft w:val="0"/>
                          <w:marRight w:val="0"/>
                          <w:marTop w:val="378"/>
                          <w:marBottom w:val="378"/>
                          <w:divBdr>
                            <w:top w:val="none" w:sz="0" w:space="0" w:color="auto"/>
                            <w:left w:val="none" w:sz="0" w:space="0" w:color="auto"/>
                            <w:bottom w:val="none" w:sz="0" w:space="0" w:color="auto"/>
                            <w:right w:val="none" w:sz="0" w:space="0" w:color="auto"/>
                          </w:divBdr>
                          <w:divsChild>
                            <w:div w:id="819930955">
                              <w:marLeft w:val="0"/>
                              <w:marRight w:val="0"/>
                              <w:marTop w:val="0"/>
                              <w:marBottom w:val="0"/>
                              <w:divBdr>
                                <w:top w:val="none" w:sz="0" w:space="0" w:color="auto"/>
                                <w:left w:val="none" w:sz="0" w:space="0" w:color="auto"/>
                                <w:bottom w:val="none" w:sz="0" w:space="0" w:color="auto"/>
                                <w:right w:val="none" w:sz="0" w:space="0" w:color="auto"/>
                              </w:divBdr>
                            </w:div>
                          </w:divsChild>
                        </w:div>
                        <w:div w:id="246767894">
                          <w:marLeft w:val="0"/>
                          <w:marRight w:val="0"/>
                          <w:marTop w:val="378"/>
                          <w:marBottom w:val="378"/>
                          <w:divBdr>
                            <w:top w:val="none" w:sz="0" w:space="0" w:color="auto"/>
                            <w:left w:val="none" w:sz="0" w:space="0" w:color="auto"/>
                            <w:bottom w:val="none" w:sz="0" w:space="0" w:color="auto"/>
                            <w:right w:val="none" w:sz="0" w:space="0" w:color="auto"/>
                          </w:divBdr>
                          <w:divsChild>
                            <w:div w:id="540559339">
                              <w:marLeft w:val="0"/>
                              <w:marRight w:val="0"/>
                              <w:marTop w:val="0"/>
                              <w:marBottom w:val="0"/>
                              <w:divBdr>
                                <w:top w:val="none" w:sz="0" w:space="0" w:color="auto"/>
                                <w:left w:val="none" w:sz="0" w:space="0" w:color="auto"/>
                                <w:bottom w:val="none" w:sz="0" w:space="0" w:color="auto"/>
                                <w:right w:val="none" w:sz="0" w:space="0" w:color="auto"/>
                              </w:divBdr>
                            </w:div>
                          </w:divsChild>
                        </w:div>
                        <w:div w:id="709653210">
                          <w:marLeft w:val="0"/>
                          <w:marRight w:val="0"/>
                          <w:marTop w:val="378"/>
                          <w:marBottom w:val="378"/>
                          <w:divBdr>
                            <w:top w:val="none" w:sz="0" w:space="0" w:color="auto"/>
                            <w:left w:val="none" w:sz="0" w:space="0" w:color="auto"/>
                            <w:bottom w:val="none" w:sz="0" w:space="0" w:color="auto"/>
                            <w:right w:val="none" w:sz="0" w:space="0" w:color="auto"/>
                          </w:divBdr>
                        </w:div>
                        <w:div w:id="920142405">
                          <w:marLeft w:val="0"/>
                          <w:marRight w:val="0"/>
                          <w:marTop w:val="472"/>
                          <w:marBottom w:val="472"/>
                          <w:divBdr>
                            <w:top w:val="none" w:sz="0" w:space="0" w:color="auto"/>
                            <w:left w:val="none" w:sz="0" w:space="0" w:color="auto"/>
                            <w:bottom w:val="none" w:sz="0" w:space="0" w:color="auto"/>
                            <w:right w:val="none" w:sz="0" w:space="0" w:color="auto"/>
                          </w:divBdr>
                        </w:div>
                        <w:div w:id="983312871">
                          <w:marLeft w:val="0"/>
                          <w:marRight w:val="0"/>
                          <w:marTop w:val="378"/>
                          <w:marBottom w:val="378"/>
                          <w:divBdr>
                            <w:top w:val="none" w:sz="0" w:space="0" w:color="auto"/>
                            <w:left w:val="none" w:sz="0" w:space="0" w:color="auto"/>
                            <w:bottom w:val="none" w:sz="0" w:space="0" w:color="auto"/>
                            <w:right w:val="none" w:sz="0" w:space="0" w:color="auto"/>
                          </w:divBdr>
                          <w:divsChild>
                            <w:div w:id="51283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6162">
          <w:marLeft w:val="0"/>
          <w:marRight w:val="0"/>
          <w:marTop w:val="240"/>
          <w:marBottom w:val="240"/>
          <w:divBdr>
            <w:top w:val="none" w:sz="0" w:space="0" w:color="auto"/>
            <w:left w:val="none" w:sz="0" w:space="0" w:color="auto"/>
            <w:bottom w:val="none" w:sz="0" w:space="0" w:color="auto"/>
            <w:right w:val="none" w:sz="0" w:space="0" w:color="auto"/>
          </w:divBdr>
        </w:div>
        <w:div w:id="682442795">
          <w:marLeft w:val="0"/>
          <w:marRight w:val="0"/>
          <w:marTop w:val="0"/>
          <w:marBottom w:val="0"/>
          <w:divBdr>
            <w:top w:val="none" w:sz="0" w:space="0" w:color="auto"/>
            <w:left w:val="none" w:sz="0" w:space="0" w:color="auto"/>
            <w:bottom w:val="none" w:sz="0" w:space="0" w:color="auto"/>
            <w:right w:val="none" w:sz="0" w:space="0" w:color="auto"/>
          </w:divBdr>
        </w:div>
        <w:div w:id="682511690">
          <w:marLeft w:val="0"/>
          <w:marRight w:val="0"/>
          <w:marTop w:val="0"/>
          <w:marBottom w:val="300"/>
          <w:divBdr>
            <w:top w:val="none" w:sz="0" w:space="0" w:color="auto"/>
            <w:left w:val="none" w:sz="0" w:space="0" w:color="auto"/>
            <w:bottom w:val="none" w:sz="0" w:space="0" w:color="auto"/>
            <w:right w:val="none" w:sz="0" w:space="0" w:color="auto"/>
          </w:divBdr>
        </w:div>
        <w:div w:id="682559182">
          <w:marLeft w:val="0"/>
          <w:marRight w:val="0"/>
          <w:marTop w:val="240"/>
          <w:marBottom w:val="240"/>
          <w:divBdr>
            <w:top w:val="none" w:sz="0" w:space="0" w:color="auto"/>
            <w:left w:val="none" w:sz="0" w:space="0" w:color="auto"/>
            <w:bottom w:val="none" w:sz="0" w:space="0" w:color="auto"/>
            <w:right w:val="none" w:sz="0" w:space="0" w:color="auto"/>
          </w:divBdr>
          <w:divsChild>
            <w:div w:id="26373896">
              <w:marLeft w:val="0"/>
              <w:marRight w:val="0"/>
              <w:marTop w:val="0"/>
              <w:marBottom w:val="0"/>
              <w:divBdr>
                <w:top w:val="none" w:sz="0" w:space="0" w:color="auto"/>
                <w:left w:val="none" w:sz="0" w:space="0" w:color="auto"/>
                <w:bottom w:val="none" w:sz="0" w:space="0" w:color="auto"/>
                <w:right w:val="none" w:sz="0" w:space="0" w:color="auto"/>
              </w:divBdr>
            </w:div>
          </w:divsChild>
        </w:div>
        <w:div w:id="682559331">
          <w:marLeft w:val="0"/>
          <w:marRight w:val="0"/>
          <w:marTop w:val="240"/>
          <w:marBottom w:val="240"/>
          <w:divBdr>
            <w:top w:val="none" w:sz="0" w:space="0" w:color="auto"/>
            <w:left w:val="none" w:sz="0" w:space="0" w:color="auto"/>
            <w:bottom w:val="none" w:sz="0" w:space="0" w:color="auto"/>
            <w:right w:val="none" w:sz="0" w:space="0" w:color="auto"/>
          </w:divBdr>
        </w:div>
        <w:div w:id="682702383">
          <w:marLeft w:val="0"/>
          <w:marRight w:val="366"/>
          <w:marTop w:val="0"/>
          <w:marBottom w:val="0"/>
          <w:divBdr>
            <w:top w:val="none" w:sz="0" w:space="0" w:color="auto"/>
            <w:left w:val="none" w:sz="0" w:space="0" w:color="auto"/>
            <w:bottom w:val="none" w:sz="0" w:space="0" w:color="auto"/>
            <w:right w:val="none" w:sz="0" w:space="0" w:color="auto"/>
          </w:divBdr>
        </w:div>
        <w:div w:id="682710425">
          <w:marLeft w:val="-158"/>
          <w:marRight w:val="0"/>
          <w:marTop w:val="0"/>
          <w:marBottom w:val="0"/>
          <w:divBdr>
            <w:top w:val="none" w:sz="0" w:space="0" w:color="auto"/>
            <w:left w:val="none" w:sz="0" w:space="0" w:color="auto"/>
            <w:bottom w:val="none" w:sz="0" w:space="0" w:color="auto"/>
            <w:right w:val="none" w:sz="0" w:space="0" w:color="auto"/>
          </w:divBdr>
        </w:div>
        <w:div w:id="682710711">
          <w:marLeft w:val="0"/>
          <w:marRight w:val="0"/>
          <w:marTop w:val="378"/>
          <w:marBottom w:val="378"/>
          <w:divBdr>
            <w:top w:val="none" w:sz="0" w:space="0" w:color="auto"/>
            <w:left w:val="none" w:sz="0" w:space="0" w:color="auto"/>
            <w:bottom w:val="none" w:sz="0" w:space="0" w:color="auto"/>
            <w:right w:val="none" w:sz="0" w:space="0" w:color="auto"/>
          </w:divBdr>
        </w:div>
        <w:div w:id="682783901">
          <w:marLeft w:val="0"/>
          <w:marRight w:val="0"/>
          <w:marTop w:val="567"/>
          <w:marBottom w:val="708"/>
          <w:divBdr>
            <w:top w:val="none" w:sz="0" w:space="0" w:color="auto"/>
            <w:left w:val="none" w:sz="0" w:space="0" w:color="auto"/>
            <w:bottom w:val="none" w:sz="0" w:space="0" w:color="auto"/>
            <w:right w:val="none" w:sz="0" w:space="0" w:color="auto"/>
          </w:divBdr>
        </w:div>
        <w:div w:id="682821658">
          <w:marLeft w:val="0"/>
          <w:marRight w:val="0"/>
          <w:marTop w:val="240"/>
          <w:marBottom w:val="240"/>
          <w:divBdr>
            <w:top w:val="none" w:sz="0" w:space="0" w:color="auto"/>
            <w:left w:val="none" w:sz="0" w:space="0" w:color="auto"/>
            <w:bottom w:val="none" w:sz="0" w:space="0" w:color="auto"/>
            <w:right w:val="none" w:sz="0" w:space="0" w:color="auto"/>
          </w:divBdr>
          <w:divsChild>
            <w:div w:id="642538410">
              <w:marLeft w:val="0"/>
              <w:marRight w:val="0"/>
              <w:marTop w:val="0"/>
              <w:marBottom w:val="0"/>
              <w:divBdr>
                <w:top w:val="none" w:sz="0" w:space="0" w:color="auto"/>
                <w:left w:val="none" w:sz="0" w:space="0" w:color="auto"/>
                <w:bottom w:val="none" w:sz="0" w:space="0" w:color="auto"/>
                <w:right w:val="none" w:sz="0" w:space="0" w:color="auto"/>
              </w:divBdr>
            </w:div>
          </w:divsChild>
        </w:div>
        <w:div w:id="682823743">
          <w:marLeft w:val="0"/>
          <w:marRight w:val="0"/>
          <w:marTop w:val="0"/>
          <w:marBottom w:val="0"/>
          <w:divBdr>
            <w:top w:val="none" w:sz="0" w:space="0" w:color="auto"/>
            <w:left w:val="none" w:sz="0" w:space="0" w:color="auto"/>
            <w:bottom w:val="none" w:sz="0" w:space="0" w:color="auto"/>
            <w:right w:val="none" w:sz="0" w:space="0" w:color="auto"/>
          </w:divBdr>
          <w:divsChild>
            <w:div w:id="916523056">
              <w:marLeft w:val="0"/>
              <w:marRight w:val="0"/>
              <w:marTop w:val="0"/>
              <w:marBottom w:val="0"/>
              <w:divBdr>
                <w:top w:val="none" w:sz="0" w:space="0" w:color="auto"/>
                <w:left w:val="none" w:sz="0" w:space="0" w:color="auto"/>
                <w:bottom w:val="none" w:sz="0" w:space="0" w:color="auto"/>
                <w:right w:val="none" w:sz="0" w:space="0" w:color="auto"/>
              </w:divBdr>
              <w:divsChild>
                <w:div w:id="47672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978566">
          <w:marLeft w:val="0"/>
          <w:marRight w:val="0"/>
          <w:marTop w:val="240"/>
          <w:marBottom w:val="240"/>
          <w:divBdr>
            <w:top w:val="none" w:sz="0" w:space="0" w:color="auto"/>
            <w:left w:val="none" w:sz="0" w:space="0" w:color="auto"/>
            <w:bottom w:val="none" w:sz="0" w:space="0" w:color="auto"/>
            <w:right w:val="none" w:sz="0" w:space="0" w:color="auto"/>
          </w:divBdr>
        </w:div>
        <w:div w:id="683168426">
          <w:marLeft w:val="0"/>
          <w:marRight w:val="0"/>
          <w:marTop w:val="0"/>
          <w:marBottom w:val="0"/>
          <w:divBdr>
            <w:top w:val="none" w:sz="0" w:space="0" w:color="auto"/>
            <w:left w:val="none" w:sz="0" w:space="0" w:color="auto"/>
            <w:bottom w:val="none" w:sz="0" w:space="0" w:color="auto"/>
            <w:right w:val="none" w:sz="0" w:space="0" w:color="auto"/>
          </w:divBdr>
        </w:div>
        <w:div w:id="683213826">
          <w:marLeft w:val="0"/>
          <w:marRight w:val="0"/>
          <w:marTop w:val="0"/>
          <w:marBottom w:val="0"/>
          <w:divBdr>
            <w:top w:val="none" w:sz="0" w:space="0" w:color="auto"/>
            <w:left w:val="none" w:sz="0" w:space="0" w:color="auto"/>
            <w:bottom w:val="none" w:sz="0" w:space="0" w:color="auto"/>
            <w:right w:val="none" w:sz="0" w:space="0" w:color="auto"/>
          </w:divBdr>
        </w:div>
        <w:div w:id="683284061">
          <w:marLeft w:val="0"/>
          <w:marRight w:val="0"/>
          <w:marTop w:val="0"/>
          <w:marBottom w:val="0"/>
          <w:divBdr>
            <w:top w:val="none" w:sz="0" w:space="0" w:color="auto"/>
            <w:left w:val="none" w:sz="0" w:space="0" w:color="auto"/>
            <w:bottom w:val="none" w:sz="0" w:space="0" w:color="auto"/>
            <w:right w:val="none" w:sz="0" w:space="0" w:color="auto"/>
          </w:divBdr>
        </w:div>
        <w:div w:id="683484956">
          <w:marLeft w:val="0"/>
          <w:marRight w:val="0"/>
          <w:marTop w:val="0"/>
          <w:marBottom w:val="0"/>
          <w:divBdr>
            <w:top w:val="none" w:sz="0" w:space="0" w:color="auto"/>
            <w:left w:val="none" w:sz="0" w:space="0" w:color="auto"/>
            <w:bottom w:val="none" w:sz="0" w:space="0" w:color="auto"/>
            <w:right w:val="none" w:sz="0" w:space="0" w:color="auto"/>
          </w:divBdr>
          <w:divsChild>
            <w:div w:id="226577031">
              <w:marLeft w:val="0"/>
              <w:marRight w:val="0"/>
              <w:marTop w:val="0"/>
              <w:marBottom w:val="0"/>
              <w:divBdr>
                <w:top w:val="none" w:sz="0" w:space="0" w:color="auto"/>
                <w:left w:val="none" w:sz="0" w:space="0" w:color="auto"/>
                <w:bottom w:val="none" w:sz="0" w:space="0" w:color="auto"/>
                <w:right w:val="none" w:sz="0" w:space="0" w:color="auto"/>
              </w:divBdr>
              <w:divsChild>
                <w:div w:id="1245421">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683551760">
          <w:marLeft w:val="0"/>
          <w:marRight w:val="2215"/>
          <w:marTop w:val="0"/>
          <w:marBottom w:val="0"/>
          <w:divBdr>
            <w:top w:val="none" w:sz="0" w:space="0" w:color="auto"/>
            <w:left w:val="none" w:sz="0" w:space="0" w:color="auto"/>
            <w:bottom w:val="none" w:sz="0" w:space="0" w:color="auto"/>
            <w:right w:val="none" w:sz="0" w:space="0" w:color="auto"/>
          </w:divBdr>
          <w:divsChild>
            <w:div w:id="877669537">
              <w:marLeft w:val="0"/>
              <w:marRight w:val="0"/>
              <w:marTop w:val="886"/>
              <w:marBottom w:val="886"/>
              <w:divBdr>
                <w:top w:val="none" w:sz="0" w:space="0" w:color="auto"/>
                <w:left w:val="none" w:sz="0" w:space="0" w:color="auto"/>
                <w:bottom w:val="none" w:sz="0" w:space="0" w:color="auto"/>
                <w:right w:val="none" w:sz="0" w:space="0" w:color="auto"/>
              </w:divBdr>
              <w:divsChild>
                <w:div w:id="52628915">
                  <w:marLeft w:val="0"/>
                  <w:marRight w:val="0"/>
                  <w:marTop w:val="354"/>
                  <w:marBottom w:val="354"/>
                  <w:divBdr>
                    <w:top w:val="none" w:sz="0" w:space="0" w:color="auto"/>
                    <w:left w:val="none" w:sz="0" w:space="0" w:color="auto"/>
                    <w:bottom w:val="none" w:sz="0" w:space="0" w:color="auto"/>
                    <w:right w:val="none" w:sz="0" w:space="0" w:color="auto"/>
                  </w:divBdr>
                </w:div>
                <w:div w:id="636184670">
                  <w:marLeft w:val="0"/>
                  <w:marRight w:val="0"/>
                  <w:marTop w:val="354"/>
                  <w:marBottom w:val="354"/>
                  <w:divBdr>
                    <w:top w:val="none" w:sz="0" w:space="0" w:color="auto"/>
                    <w:left w:val="none" w:sz="0" w:space="0" w:color="auto"/>
                    <w:bottom w:val="none" w:sz="0" w:space="0" w:color="auto"/>
                    <w:right w:val="none" w:sz="0" w:space="0" w:color="auto"/>
                  </w:divBdr>
                  <w:divsChild>
                    <w:div w:id="414016904">
                      <w:marLeft w:val="0"/>
                      <w:marRight w:val="0"/>
                      <w:marTop w:val="0"/>
                      <w:marBottom w:val="0"/>
                      <w:divBdr>
                        <w:top w:val="none" w:sz="0" w:space="0" w:color="auto"/>
                        <w:left w:val="none" w:sz="0" w:space="0" w:color="auto"/>
                        <w:bottom w:val="none" w:sz="0" w:space="0" w:color="auto"/>
                        <w:right w:val="none" w:sz="0" w:space="0" w:color="auto"/>
                      </w:divBdr>
                    </w:div>
                  </w:divsChild>
                </w:div>
                <w:div w:id="652687273">
                  <w:marLeft w:val="0"/>
                  <w:marRight w:val="0"/>
                  <w:marTop w:val="354"/>
                  <w:marBottom w:val="354"/>
                  <w:divBdr>
                    <w:top w:val="none" w:sz="0" w:space="0" w:color="auto"/>
                    <w:left w:val="none" w:sz="0" w:space="0" w:color="auto"/>
                    <w:bottom w:val="none" w:sz="0" w:space="0" w:color="auto"/>
                    <w:right w:val="none" w:sz="0" w:space="0" w:color="auto"/>
                  </w:divBdr>
                  <w:divsChild>
                    <w:div w:id="619803757">
                      <w:marLeft w:val="0"/>
                      <w:marRight w:val="0"/>
                      <w:marTop w:val="0"/>
                      <w:marBottom w:val="0"/>
                      <w:divBdr>
                        <w:top w:val="none" w:sz="0" w:space="0" w:color="auto"/>
                        <w:left w:val="none" w:sz="0" w:space="0" w:color="auto"/>
                        <w:bottom w:val="none" w:sz="0" w:space="0" w:color="auto"/>
                        <w:right w:val="none" w:sz="0" w:space="0" w:color="auto"/>
                      </w:divBdr>
                    </w:div>
                  </w:divsChild>
                </w:div>
                <w:div w:id="774790455">
                  <w:marLeft w:val="0"/>
                  <w:marRight w:val="0"/>
                  <w:marTop w:val="354"/>
                  <w:marBottom w:val="354"/>
                  <w:divBdr>
                    <w:top w:val="none" w:sz="0" w:space="0" w:color="auto"/>
                    <w:left w:val="none" w:sz="0" w:space="0" w:color="auto"/>
                    <w:bottom w:val="none" w:sz="0" w:space="0" w:color="auto"/>
                    <w:right w:val="none" w:sz="0" w:space="0" w:color="auto"/>
                  </w:divBdr>
                  <w:divsChild>
                    <w:div w:id="514806250">
                      <w:marLeft w:val="0"/>
                      <w:marRight w:val="0"/>
                      <w:marTop w:val="0"/>
                      <w:marBottom w:val="0"/>
                      <w:divBdr>
                        <w:top w:val="none" w:sz="0" w:space="0" w:color="auto"/>
                        <w:left w:val="none" w:sz="0" w:space="0" w:color="auto"/>
                        <w:bottom w:val="none" w:sz="0" w:space="0" w:color="auto"/>
                        <w:right w:val="none" w:sz="0" w:space="0" w:color="auto"/>
                      </w:divBdr>
                    </w:div>
                  </w:divsChild>
                </w:div>
                <w:div w:id="805927840">
                  <w:marLeft w:val="0"/>
                  <w:marRight w:val="0"/>
                  <w:marTop w:val="0"/>
                  <w:marBottom w:val="443"/>
                  <w:divBdr>
                    <w:top w:val="none" w:sz="0" w:space="0" w:color="auto"/>
                    <w:left w:val="none" w:sz="0" w:space="0" w:color="auto"/>
                    <w:bottom w:val="none" w:sz="0" w:space="0" w:color="auto"/>
                    <w:right w:val="none" w:sz="0" w:space="0" w:color="auto"/>
                  </w:divBdr>
                </w:div>
                <w:div w:id="905797980">
                  <w:marLeft w:val="0"/>
                  <w:marRight w:val="0"/>
                  <w:marTop w:val="354"/>
                  <w:marBottom w:val="354"/>
                  <w:divBdr>
                    <w:top w:val="none" w:sz="0" w:space="0" w:color="auto"/>
                    <w:left w:val="none" w:sz="0" w:space="0" w:color="auto"/>
                    <w:bottom w:val="none" w:sz="0" w:space="0" w:color="auto"/>
                    <w:right w:val="none" w:sz="0" w:space="0" w:color="auto"/>
                  </w:divBdr>
                </w:div>
                <w:div w:id="968123273">
                  <w:marLeft w:val="0"/>
                  <w:marRight w:val="0"/>
                  <w:marTop w:val="532"/>
                  <w:marBottom w:val="532"/>
                  <w:divBdr>
                    <w:top w:val="none" w:sz="0" w:space="0" w:color="auto"/>
                    <w:left w:val="none" w:sz="0" w:space="0" w:color="auto"/>
                    <w:bottom w:val="none" w:sz="0" w:space="0" w:color="auto"/>
                    <w:right w:val="none" w:sz="0" w:space="0" w:color="auto"/>
                  </w:divBdr>
                </w:div>
              </w:divsChild>
            </w:div>
          </w:divsChild>
        </w:div>
        <w:div w:id="683556273">
          <w:marLeft w:val="0"/>
          <w:marRight w:val="135"/>
          <w:marTop w:val="0"/>
          <w:marBottom w:val="0"/>
          <w:divBdr>
            <w:top w:val="none" w:sz="0" w:space="0" w:color="auto"/>
            <w:left w:val="none" w:sz="0" w:space="0" w:color="auto"/>
            <w:bottom w:val="none" w:sz="0" w:space="0" w:color="auto"/>
            <w:right w:val="none" w:sz="0" w:space="0" w:color="auto"/>
          </w:divBdr>
        </w:div>
        <w:div w:id="683632848">
          <w:marLeft w:val="0"/>
          <w:marRight w:val="0"/>
          <w:marTop w:val="0"/>
          <w:marBottom w:val="283"/>
          <w:divBdr>
            <w:top w:val="none" w:sz="0" w:space="0" w:color="auto"/>
            <w:left w:val="none" w:sz="0" w:space="0" w:color="auto"/>
            <w:bottom w:val="none" w:sz="0" w:space="0" w:color="auto"/>
            <w:right w:val="none" w:sz="0" w:space="0" w:color="auto"/>
          </w:divBdr>
          <w:divsChild>
            <w:div w:id="627246380">
              <w:marLeft w:val="0"/>
              <w:marRight w:val="0"/>
              <w:marTop w:val="0"/>
              <w:marBottom w:val="283"/>
              <w:divBdr>
                <w:top w:val="none" w:sz="0" w:space="0" w:color="auto"/>
                <w:left w:val="none" w:sz="0" w:space="0" w:color="auto"/>
                <w:bottom w:val="none" w:sz="0" w:space="0" w:color="auto"/>
                <w:right w:val="none" w:sz="0" w:space="0" w:color="auto"/>
              </w:divBdr>
              <w:divsChild>
                <w:div w:id="49677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677506">
          <w:marLeft w:val="0"/>
          <w:marRight w:val="0"/>
          <w:marTop w:val="0"/>
          <w:marBottom w:val="0"/>
          <w:divBdr>
            <w:top w:val="none" w:sz="0" w:space="0" w:color="auto"/>
            <w:left w:val="none" w:sz="0" w:space="0" w:color="auto"/>
            <w:bottom w:val="none" w:sz="0" w:space="0" w:color="auto"/>
            <w:right w:val="none" w:sz="0" w:space="0" w:color="auto"/>
          </w:divBdr>
        </w:div>
        <w:div w:id="683747180">
          <w:marLeft w:val="0"/>
          <w:marRight w:val="0"/>
          <w:marTop w:val="225"/>
          <w:marBottom w:val="0"/>
          <w:divBdr>
            <w:top w:val="none" w:sz="0" w:space="0" w:color="auto"/>
            <w:left w:val="none" w:sz="0" w:space="0" w:color="auto"/>
            <w:bottom w:val="none" w:sz="0" w:space="0" w:color="auto"/>
            <w:right w:val="none" w:sz="0" w:space="0" w:color="auto"/>
          </w:divBdr>
        </w:div>
        <w:div w:id="683824191">
          <w:marLeft w:val="0"/>
          <w:marRight w:val="0"/>
          <w:marTop w:val="360"/>
          <w:marBottom w:val="0"/>
          <w:divBdr>
            <w:top w:val="none" w:sz="0" w:space="0" w:color="auto"/>
            <w:left w:val="none" w:sz="0" w:space="0" w:color="auto"/>
            <w:bottom w:val="none" w:sz="0" w:space="0" w:color="auto"/>
            <w:right w:val="none" w:sz="0" w:space="0" w:color="auto"/>
          </w:divBdr>
          <w:divsChild>
            <w:div w:id="850409370">
              <w:marLeft w:val="0"/>
              <w:marRight w:val="0"/>
              <w:marTop w:val="0"/>
              <w:marBottom w:val="0"/>
              <w:divBdr>
                <w:top w:val="none" w:sz="0" w:space="0" w:color="auto"/>
                <w:left w:val="none" w:sz="0" w:space="0" w:color="auto"/>
                <w:bottom w:val="none" w:sz="0" w:space="0" w:color="auto"/>
                <w:right w:val="none" w:sz="0" w:space="0" w:color="auto"/>
              </w:divBdr>
            </w:div>
          </w:divsChild>
        </w:div>
        <w:div w:id="683825644">
          <w:marLeft w:val="0"/>
          <w:marRight w:val="0"/>
          <w:marTop w:val="300"/>
          <w:marBottom w:val="600"/>
          <w:divBdr>
            <w:top w:val="single" w:sz="6" w:space="30" w:color="EB5D0B"/>
            <w:left w:val="none" w:sz="0" w:space="0" w:color="auto"/>
            <w:bottom w:val="single" w:sz="6" w:space="30" w:color="EB5D0B"/>
            <w:right w:val="none" w:sz="0" w:space="0" w:color="auto"/>
          </w:divBdr>
        </w:div>
        <w:div w:id="683869967">
          <w:marLeft w:val="0"/>
          <w:marRight w:val="0"/>
          <w:marTop w:val="0"/>
          <w:marBottom w:val="0"/>
          <w:divBdr>
            <w:top w:val="none" w:sz="0" w:space="0" w:color="auto"/>
            <w:left w:val="none" w:sz="0" w:space="0" w:color="auto"/>
            <w:bottom w:val="none" w:sz="0" w:space="0" w:color="auto"/>
            <w:right w:val="none" w:sz="0" w:space="0" w:color="auto"/>
          </w:divBdr>
        </w:div>
        <w:div w:id="683896350">
          <w:marLeft w:val="0"/>
          <w:marRight w:val="0"/>
          <w:marTop w:val="240"/>
          <w:marBottom w:val="240"/>
          <w:divBdr>
            <w:top w:val="none" w:sz="0" w:space="0" w:color="auto"/>
            <w:left w:val="none" w:sz="0" w:space="0" w:color="auto"/>
            <w:bottom w:val="none" w:sz="0" w:space="0" w:color="auto"/>
            <w:right w:val="none" w:sz="0" w:space="0" w:color="auto"/>
          </w:divBdr>
          <w:divsChild>
            <w:div w:id="84886874">
              <w:marLeft w:val="0"/>
              <w:marRight w:val="0"/>
              <w:marTop w:val="0"/>
              <w:marBottom w:val="0"/>
              <w:divBdr>
                <w:top w:val="none" w:sz="0" w:space="0" w:color="auto"/>
                <w:left w:val="none" w:sz="0" w:space="0" w:color="auto"/>
                <w:bottom w:val="none" w:sz="0" w:space="0" w:color="auto"/>
                <w:right w:val="none" w:sz="0" w:space="0" w:color="auto"/>
              </w:divBdr>
            </w:div>
          </w:divsChild>
        </w:div>
        <w:div w:id="683896813">
          <w:marLeft w:val="0"/>
          <w:marRight w:val="0"/>
          <w:marTop w:val="0"/>
          <w:marBottom w:val="0"/>
          <w:divBdr>
            <w:top w:val="none" w:sz="0" w:space="0" w:color="auto"/>
            <w:left w:val="none" w:sz="0" w:space="0" w:color="auto"/>
            <w:bottom w:val="none" w:sz="0" w:space="0" w:color="auto"/>
            <w:right w:val="none" w:sz="0" w:space="0" w:color="auto"/>
          </w:divBdr>
        </w:div>
        <w:div w:id="683897449">
          <w:marLeft w:val="0"/>
          <w:marRight w:val="0"/>
          <w:marTop w:val="0"/>
          <w:marBottom w:val="0"/>
          <w:divBdr>
            <w:top w:val="none" w:sz="0" w:space="0" w:color="auto"/>
            <w:left w:val="none" w:sz="0" w:space="0" w:color="auto"/>
            <w:bottom w:val="none" w:sz="0" w:space="0" w:color="auto"/>
            <w:right w:val="none" w:sz="0" w:space="0" w:color="auto"/>
          </w:divBdr>
        </w:div>
        <w:div w:id="684020446">
          <w:marLeft w:val="0"/>
          <w:marRight w:val="0"/>
          <w:marTop w:val="0"/>
          <w:marBottom w:val="0"/>
          <w:divBdr>
            <w:top w:val="none" w:sz="0" w:space="0" w:color="auto"/>
            <w:left w:val="none" w:sz="0" w:space="0" w:color="auto"/>
            <w:bottom w:val="none" w:sz="0" w:space="0" w:color="auto"/>
            <w:right w:val="none" w:sz="0" w:space="0" w:color="auto"/>
          </w:divBdr>
          <w:divsChild>
            <w:div w:id="354961403">
              <w:marLeft w:val="0"/>
              <w:marRight w:val="0"/>
              <w:marTop w:val="0"/>
              <w:marBottom w:val="0"/>
              <w:divBdr>
                <w:top w:val="none" w:sz="0" w:space="0" w:color="auto"/>
                <w:left w:val="none" w:sz="0" w:space="0" w:color="auto"/>
                <w:bottom w:val="none" w:sz="0" w:space="0" w:color="auto"/>
                <w:right w:val="none" w:sz="0" w:space="0" w:color="auto"/>
              </w:divBdr>
            </w:div>
            <w:div w:id="472992711">
              <w:marLeft w:val="0"/>
              <w:marRight w:val="0"/>
              <w:marTop w:val="600"/>
              <w:marBottom w:val="0"/>
              <w:divBdr>
                <w:top w:val="none" w:sz="0" w:space="0" w:color="auto"/>
                <w:left w:val="none" w:sz="0" w:space="0" w:color="auto"/>
                <w:bottom w:val="none" w:sz="0" w:space="0" w:color="auto"/>
                <w:right w:val="none" w:sz="0" w:space="0" w:color="auto"/>
              </w:divBdr>
              <w:divsChild>
                <w:div w:id="948896932">
                  <w:marLeft w:val="0"/>
                  <w:marRight w:val="0"/>
                  <w:marTop w:val="0"/>
                  <w:marBottom w:val="0"/>
                  <w:divBdr>
                    <w:top w:val="none" w:sz="0" w:space="0" w:color="auto"/>
                    <w:left w:val="none" w:sz="0" w:space="0" w:color="auto"/>
                    <w:bottom w:val="none" w:sz="0" w:space="0" w:color="auto"/>
                    <w:right w:val="none" w:sz="0" w:space="0" w:color="auto"/>
                  </w:divBdr>
                  <w:divsChild>
                    <w:div w:id="868763101">
                      <w:marLeft w:val="0"/>
                      <w:marRight w:val="0"/>
                      <w:marTop w:val="0"/>
                      <w:marBottom w:val="0"/>
                      <w:divBdr>
                        <w:top w:val="none" w:sz="0" w:space="0" w:color="auto"/>
                        <w:left w:val="none" w:sz="0" w:space="0" w:color="auto"/>
                        <w:bottom w:val="none" w:sz="0" w:space="0" w:color="auto"/>
                        <w:right w:val="none" w:sz="0" w:space="0" w:color="auto"/>
                      </w:divBdr>
                      <w:divsChild>
                        <w:div w:id="8823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022343">
          <w:marLeft w:val="0"/>
          <w:marRight w:val="0"/>
          <w:marTop w:val="944"/>
          <w:marBottom w:val="944"/>
          <w:divBdr>
            <w:top w:val="none" w:sz="0" w:space="0" w:color="auto"/>
            <w:left w:val="none" w:sz="0" w:space="0" w:color="auto"/>
            <w:bottom w:val="none" w:sz="0" w:space="0" w:color="auto"/>
            <w:right w:val="none" w:sz="0" w:space="0" w:color="auto"/>
          </w:divBdr>
          <w:divsChild>
            <w:div w:id="34741619">
              <w:marLeft w:val="0"/>
              <w:marRight w:val="0"/>
              <w:marTop w:val="378"/>
              <w:marBottom w:val="378"/>
              <w:divBdr>
                <w:top w:val="none" w:sz="0" w:space="0" w:color="auto"/>
                <w:left w:val="none" w:sz="0" w:space="0" w:color="auto"/>
                <w:bottom w:val="none" w:sz="0" w:space="0" w:color="auto"/>
                <w:right w:val="none" w:sz="0" w:space="0" w:color="auto"/>
              </w:divBdr>
            </w:div>
            <w:div w:id="133180023">
              <w:marLeft w:val="0"/>
              <w:marRight w:val="0"/>
              <w:marTop w:val="567"/>
              <w:marBottom w:val="708"/>
              <w:divBdr>
                <w:top w:val="none" w:sz="0" w:space="0" w:color="auto"/>
                <w:left w:val="none" w:sz="0" w:space="0" w:color="auto"/>
                <w:bottom w:val="none" w:sz="0" w:space="0" w:color="auto"/>
                <w:right w:val="none" w:sz="0" w:space="0" w:color="auto"/>
              </w:divBdr>
            </w:div>
            <w:div w:id="160002972">
              <w:marLeft w:val="0"/>
              <w:marRight w:val="0"/>
              <w:marTop w:val="378"/>
              <w:marBottom w:val="378"/>
              <w:divBdr>
                <w:top w:val="none" w:sz="0" w:space="0" w:color="auto"/>
                <w:left w:val="none" w:sz="0" w:space="0" w:color="auto"/>
                <w:bottom w:val="none" w:sz="0" w:space="0" w:color="auto"/>
                <w:right w:val="none" w:sz="0" w:space="0" w:color="auto"/>
              </w:divBdr>
              <w:divsChild>
                <w:div w:id="253587257">
                  <w:marLeft w:val="0"/>
                  <w:marRight w:val="0"/>
                  <w:marTop w:val="0"/>
                  <w:marBottom w:val="0"/>
                  <w:divBdr>
                    <w:top w:val="none" w:sz="0" w:space="0" w:color="auto"/>
                    <w:left w:val="none" w:sz="0" w:space="0" w:color="auto"/>
                    <w:bottom w:val="none" w:sz="0" w:space="0" w:color="auto"/>
                    <w:right w:val="none" w:sz="0" w:space="0" w:color="auto"/>
                  </w:divBdr>
                </w:div>
              </w:divsChild>
            </w:div>
            <w:div w:id="218631128">
              <w:marLeft w:val="0"/>
              <w:marRight w:val="0"/>
              <w:marTop w:val="472"/>
              <w:marBottom w:val="472"/>
              <w:divBdr>
                <w:top w:val="none" w:sz="0" w:space="0" w:color="auto"/>
                <w:left w:val="none" w:sz="0" w:space="0" w:color="auto"/>
                <w:bottom w:val="none" w:sz="0" w:space="0" w:color="auto"/>
                <w:right w:val="none" w:sz="0" w:space="0" w:color="auto"/>
              </w:divBdr>
            </w:div>
            <w:div w:id="318651771">
              <w:marLeft w:val="0"/>
              <w:marRight w:val="0"/>
              <w:marTop w:val="378"/>
              <w:marBottom w:val="378"/>
              <w:divBdr>
                <w:top w:val="none" w:sz="0" w:space="0" w:color="auto"/>
                <w:left w:val="none" w:sz="0" w:space="0" w:color="auto"/>
                <w:bottom w:val="none" w:sz="0" w:space="0" w:color="auto"/>
                <w:right w:val="none" w:sz="0" w:space="0" w:color="auto"/>
              </w:divBdr>
            </w:div>
            <w:div w:id="447773086">
              <w:marLeft w:val="0"/>
              <w:marRight w:val="0"/>
              <w:marTop w:val="567"/>
              <w:marBottom w:val="567"/>
              <w:divBdr>
                <w:top w:val="none" w:sz="0" w:space="0" w:color="auto"/>
                <w:left w:val="none" w:sz="0" w:space="0" w:color="auto"/>
                <w:bottom w:val="none" w:sz="0" w:space="0" w:color="auto"/>
                <w:right w:val="none" w:sz="0" w:space="0" w:color="auto"/>
              </w:divBdr>
            </w:div>
            <w:div w:id="695691913">
              <w:marLeft w:val="0"/>
              <w:marRight w:val="0"/>
              <w:marTop w:val="378"/>
              <w:marBottom w:val="378"/>
              <w:divBdr>
                <w:top w:val="none" w:sz="0" w:space="0" w:color="auto"/>
                <w:left w:val="none" w:sz="0" w:space="0" w:color="auto"/>
                <w:bottom w:val="none" w:sz="0" w:space="0" w:color="auto"/>
                <w:right w:val="none" w:sz="0" w:space="0" w:color="auto"/>
              </w:divBdr>
            </w:div>
            <w:div w:id="742527692">
              <w:marLeft w:val="0"/>
              <w:marRight w:val="0"/>
              <w:marTop w:val="378"/>
              <w:marBottom w:val="378"/>
              <w:divBdr>
                <w:top w:val="none" w:sz="0" w:space="0" w:color="auto"/>
                <w:left w:val="none" w:sz="0" w:space="0" w:color="auto"/>
                <w:bottom w:val="none" w:sz="0" w:space="0" w:color="auto"/>
                <w:right w:val="none" w:sz="0" w:space="0" w:color="auto"/>
              </w:divBdr>
            </w:div>
          </w:divsChild>
        </w:div>
        <w:div w:id="684130944">
          <w:marLeft w:val="0"/>
          <w:marRight w:val="0"/>
          <w:marTop w:val="0"/>
          <w:marBottom w:val="0"/>
          <w:divBdr>
            <w:top w:val="none" w:sz="0" w:space="0" w:color="auto"/>
            <w:left w:val="none" w:sz="0" w:space="0" w:color="auto"/>
            <w:bottom w:val="none" w:sz="0" w:space="0" w:color="auto"/>
            <w:right w:val="none" w:sz="0" w:space="0" w:color="auto"/>
          </w:divBdr>
        </w:div>
        <w:div w:id="684288087">
          <w:marLeft w:val="0"/>
          <w:marRight w:val="0"/>
          <w:marTop w:val="0"/>
          <w:marBottom w:val="0"/>
          <w:divBdr>
            <w:top w:val="none" w:sz="0" w:space="0" w:color="auto"/>
            <w:left w:val="none" w:sz="0" w:space="0" w:color="auto"/>
            <w:bottom w:val="none" w:sz="0" w:space="0" w:color="auto"/>
            <w:right w:val="none" w:sz="0" w:space="0" w:color="auto"/>
          </w:divBdr>
        </w:div>
        <w:div w:id="684358417">
          <w:marLeft w:val="0"/>
          <w:marRight w:val="240"/>
          <w:marTop w:val="180"/>
          <w:marBottom w:val="0"/>
          <w:divBdr>
            <w:top w:val="none" w:sz="0" w:space="0" w:color="auto"/>
            <w:left w:val="none" w:sz="0" w:space="0" w:color="auto"/>
            <w:bottom w:val="none" w:sz="0" w:space="0" w:color="auto"/>
            <w:right w:val="none" w:sz="0" w:space="0" w:color="auto"/>
          </w:divBdr>
        </w:div>
        <w:div w:id="684401215">
          <w:marLeft w:val="0"/>
          <w:marRight w:val="135"/>
          <w:marTop w:val="0"/>
          <w:marBottom w:val="0"/>
          <w:divBdr>
            <w:top w:val="none" w:sz="0" w:space="0" w:color="auto"/>
            <w:left w:val="none" w:sz="0" w:space="0" w:color="auto"/>
            <w:bottom w:val="none" w:sz="0" w:space="0" w:color="auto"/>
            <w:right w:val="none" w:sz="0" w:space="0" w:color="auto"/>
          </w:divBdr>
        </w:div>
        <w:div w:id="684477773">
          <w:marLeft w:val="0"/>
          <w:marRight w:val="0"/>
          <w:marTop w:val="240"/>
          <w:marBottom w:val="240"/>
          <w:divBdr>
            <w:top w:val="none" w:sz="0" w:space="0" w:color="auto"/>
            <w:left w:val="none" w:sz="0" w:space="0" w:color="auto"/>
            <w:bottom w:val="none" w:sz="0" w:space="0" w:color="auto"/>
            <w:right w:val="none" w:sz="0" w:space="0" w:color="auto"/>
          </w:divBdr>
        </w:div>
        <w:div w:id="684482673">
          <w:marLeft w:val="0"/>
          <w:marRight w:val="0"/>
          <w:marTop w:val="0"/>
          <w:marBottom w:val="472"/>
          <w:divBdr>
            <w:top w:val="none" w:sz="0" w:space="0" w:color="auto"/>
            <w:left w:val="none" w:sz="0" w:space="0" w:color="auto"/>
            <w:bottom w:val="none" w:sz="0" w:space="0" w:color="auto"/>
            <w:right w:val="none" w:sz="0" w:space="0" w:color="auto"/>
          </w:divBdr>
        </w:div>
        <w:div w:id="684669010">
          <w:marLeft w:val="0"/>
          <w:marRight w:val="0"/>
          <w:marTop w:val="0"/>
          <w:marBottom w:val="0"/>
          <w:divBdr>
            <w:top w:val="none" w:sz="0" w:space="0" w:color="auto"/>
            <w:left w:val="none" w:sz="0" w:space="0" w:color="auto"/>
            <w:bottom w:val="none" w:sz="0" w:space="0" w:color="auto"/>
            <w:right w:val="none" w:sz="0" w:space="0" w:color="auto"/>
          </w:divBdr>
        </w:div>
        <w:div w:id="684720211">
          <w:marLeft w:val="0"/>
          <w:marRight w:val="0"/>
          <w:marTop w:val="0"/>
          <w:marBottom w:val="0"/>
          <w:divBdr>
            <w:top w:val="none" w:sz="0" w:space="0" w:color="auto"/>
            <w:left w:val="none" w:sz="0" w:space="0" w:color="auto"/>
            <w:bottom w:val="none" w:sz="0" w:space="0" w:color="auto"/>
            <w:right w:val="none" w:sz="0" w:space="0" w:color="auto"/>
          </w:divBdr>
          <w:divsChild>
            <w:div w:id="29187509">
              <w:marLeft w:val="0"/>
              <w:marRight w:val="0"/>
              <w:marTop w:val="88"/>
              <w:marBottom w:val="0"/>
              <w:divBdr>
                <w:top w:val="none" w:sz="0" w:space="0" w:color="auto"/>
                <w:left w:val="none" w:sz="0" w:space="0" w:color="auto"/>
                <w:bottom w:val="none" w:sz="0" w:space="0" w:color="auto"/>
                <w:right w:val="none" w:sz="0" w:space="0" w:color="auto"/>
              </w:divBdr>
            </w:div>
            <w:div w:id="268239732">
              <w:marLeft w:val="0"/>
              <w:marRight w:val="0"/>
              <w:marTop w:val="88"/>
              <w:marBottom w:val="0"/>
              <w:divBdr>
                <w:top w:val="none" w:sz="0" w:space="0" w:color="auto"/>
                <w:left w:val="none" w:sz="0" w:space="0" w:color="auto"/>
                <w:bottom w:val="none" w:sz="0" w:space="0" w:color="auto"/>
                <w:right w:val="none" w:sz="0" w:space="0" w:color="auto"/>
              </w:divBdr>
            </w:div>
            <w:div w:id="746806138">
              <w:marLeft w:val="0"/>
              <w:marRight w:val="0"/>
              <w:marTop w:val="88"/>
              <w:marBottom w:val="0"/>
              <w:divBdr>
                <w:top w:val="none" w:sz="0" w:space="0" w:color="auto"/>
                <w:left w:val="none" w:sz="0" w:space="0" w:color="auto"/>
                <w:bottom w:val="none" w:sz="0" w:space="0" w:color="auto"/>
                <w:right w:val="none" w:sz="0" w:space="0" w:color="auto"/>
              </w:divBdr>
            </w:div>
          </w:divsChild>
        </w:div>
        <w:div w:id="684745630">
          <w:marLeft w:val="0"/>
          <w:marRight w:val="0"/>
          <w:marTop w:val="0"/>
          <w:marBottom w:val="0"/>
          <w:divBdr>
            <w:top w:val="none" w:sz="0" w:space="0" w:color="auto"/>
            <w:left w:val="none" w:sz="0" w:space="0" w:color="auto"/>
            <w:bottom w:val="none" w:sz="0" w:space="0" w:color="auto"/>
            <w:right w:val="none" w:sz="0" w:space="0" w:color="auto"/>
          </w:divBdr>
        </w:div>
        <w:div w:id="684794195">
          <w:marLeft w:val="0"/>
          <w:marRight w:val="0"/>
          <w:marTop w:val="443"/>
          <w:marBottom w:val="0"/>
          <w:divBdr>
            <w:top w:val="none" w:sz="0" w:space="0" w:color="auto"/>
            <w:left w:val="none" w:sz="0" w:space="0" w:color="auto"/>
            <w:bottom w:val="none" w:sz="0" w:space="0" w:color="auto"/>
            <w:right w:val="none" w:sz="0" w:space="0" w:color="auto"/>
          </w:divBdr>
        </w:div>
        <w:div w:id="684864164">
          <w:marLeft w:val="0"/>
          <w:marRight w:val="0"/>
          <w:marTop w:val="378"/>
          <w:marBottom w:val="378"/>
          <w:divBdr>
            <w:top w:val="none" w:sz="0" w:space="0" w:color="auto"/>
            <w:left w:val="none" w:sz="0" w:space="0" w:color="auto"/>
            <w:bottom w:val="none" w:sz="0" w:space="0" w:color="auto"/>
            <w:right w:val="none" w:sz="0" w:space="0" w:color="auto"/>
          </w:divBdr>
          <w:divsChild>
            <w:div w:id="78987663">
              <w:marLeft w:val="0"/>
              <w:marRight w:val="0"/>
              <w:marTop w:val="0"/>
              <w:marBottom w:val="0"/>
              <w:divBdr>
                <w:top w:val="none" w:sz="0" w:space="0" w:color="auto"/>
                <w:left w:val="none" w:sz="0" w:space="0" w:color="auto"/>
                <w:bottom w:val="none" w:sz="0" w:space="0" w:color="auto"/>
                <w:right w:val="none" w:sz="0" w:space="0" w:color="auto"/>
              </w:divBdr>
            </w:div>
          </w:divsChild>
        </w:div>
        <w:div w:id="684866879">
          <w:marLeft w:val="0"/>
          <w:marRight w:val="0"/>
          <w:marTop w:val="0"/>
          <w:marBottom w:val="0"/>
          <w:divBdr>
            <w:top w:val="none" w:sz="0" w:space="0" w:color="auto"/>
            <w:left w:val="none" w:sz="0" w:space="0" w:color="auto"/>
            <w:bottom w:val="none" w:sz="0" w:space="0" w:color="auto"/>
            <w:right w:val="none" w:sz="0" w:space="0" w:color="auto"/>
          </w:divBdr>
        </w:div>
        <w:div w:id="684939660">
          <w:marLeft w:val="0"/>
          <w:marRight w:val="0"/>
          <w:marTop w:val="0"/>
          <w:marBottom w:val="0"/>
          <w:divBdr>
            <w:top w:val="none" w:sz="0" w:space="0" w:color="auto"/>
            <w:left w:val="none" w:sz="0" w:space="0" w:color="auto"/>
            <w:bottom w:val="none" w:sz="0" w:space="0" w:color="auto"/>
            <w:right w:val="none" w:sz="0" w:space="0" w:color="auto"/>
          </w:divBdr>
        </w:div>
        <w:div w:id="684983565">
          <w:marLeft w:val="0"/>
          <w:marRight w:val="0"/>
          <w:marTop w:val="0"/>
          <w:marBottom w:val="0"/>
          <w:divBdr>
            <w:top w:val="none" w:sz="0" w:space="0" w:color="auto"/>
            <w:left w:val="none" w:sz="0" w:space="0" w:color="auto"/>
            <w:bottom w:val="none" w:sz="0" w:space="0" w:color="auto"/>
            <w:right w:val="none" w:sz="0" w:space="0" w:color="auto"/>
          </w:divBdr>
          <w:divsChild>
            <w:div w:id="525677726">
              <w:marLeft w:val="0"/>
              <w:marRight w:val="240"/>
              <w:marTop w:val="0"/>
              <w:marBottom w:val="0"/>
              <w:divBdr>
                <w:top w:val="none" w:sz="0" w:space="0" w:color="auto"/>
                <w:left w:val="none" w:sz="0" w:space="0" w:color="auto"/>
                <w:bottom w:val="none" w:sz="0" w:space="0" w:color="auto"/>
                <w:right w:val="none" w:sz="0" w:space="0" w:color="auto"/>
              </w:divBdr>
            </w:div>
          </w:divsChild>
        </w:div>
        <w:div w:id="684987850">
          <w:marLeft w:val="0"/>
          <w:marRight w:val="0"/>
          <w:marTop w:val="0"/>
          <w:marBottom w:val="0"/>
          <w:divBdr>
            <w:top w:val="none" w:sz="0" w:space="0" w:color="auto"/>
            <w:left w:val="none" w:sz="0" w:space="0" w:color="auto"/>
            <w:bottom w:val="none" w:sz="0" w:space="0" w:color="auto"/>
            <w:right w:val="none" w:sz="0" w:space="0" w:color="auto"/>
          </w:divBdr>
        </w:div>
        <w:div w:id="685014237">
          <w:marLeft w:val="0"/>
          <w:marRight w:val="0"/>
          <w:marTop w:val="240"/>
          <w:marBottom w:val="240"/>
          <w:divBdr>
            <w:top w:val="none" w:sz="0" w:space="0" w:color="auto"/>
            <w:left w:val="none" w:sz="0" w:space="0" w:color="auto"/>
            <w:bottom w:val="none" w:sz="0" w:space="0" w:color="auto"/>
            <w:right w:val="none" w:sz="0" w:space="0" w:color="auto"/>
          </w:divBdr>
          <w:divsChild>
            <w:div w:id="212617899">
              <w:marLeft w:val="0"/>
              <w:marRight w:val="0"/>
              <w:marTop w:val="0"/>
              <w:marBottom w:val="0"/>
              <w:divBdr>
                <w:top w:val="none" w:sz="0" w:space="0" w:color="auto"/>
                <w:left w:val="none" w:sz="0" w:space="0" w:color="auto"/>
                <w:bottom w:val="none" w:sz="0" w:space="0" w:color="auto"/>
                <w:right w:val="none" w:sz="0" w:space="0" w:color="auto"/>
              </w:divBdr>
            </w:div>
          </w:divsChild>
        </w:div>
        <w:div w:id="685063669">
          <w:marLeft w:val="0"/>
          <w:marRight w:val="0"/>
          <w:marTop w:val="240"/>
          <w:marBottom w:val="240"/>
          <w:divBdr>
            <w:top w:val="none" w:sz="0" w:space="0" w:color="auto"/>
            <w:left w:val="none" w:sz="0" w:space="0" w:color="auto"/>
            <w:bottom w:val="none" w:sz="0" w:space="0" w:color="auto"/>
            <w:right w:val="none" w:sz="0" w:space="0" w:color="auto"/>
          </w:divBdr>
        </w:div>
        <w:div w:id="685137294">
          <w:marLeft w:val="0"/>
          <w:marRight w:val="0"/>
          <w:marTop w:val="339"/>
          <w:marBottom w:val="339"/>
          <w:divBdr>
            <w:top w:val="none" w:sz="0" w:space="0" w:color="auto"/>
            <w:left w:val="none" w:sz="0" w:space="0" w:color="auto"/>
            <w:bottom w:val="none" w:sz="0" w:space="0" w:color="auto"/>
            <w:right w:val="none" w:sz="0" w:space="0" w:color="auto"/>
          </w:divBdr>
        </w:div>
        <w:div w:id="685209448">
          <w:marLeft w:val="0"/>
          <w:marRight w:val="0"/>
          <w:marTop w:val="0"/>
          <w:marBottom w:val="0"/>
          <w:divBdr>
            <w:top w:val="none" w:sz="0" w:space="0" w:color="auto"/>
            <w:left w:val="none" w:sz="0" w:space="0" w:color="auto"/>
            <w:bottom w:val="none" w:sz="0" w:space="0" w:color="auto"/>
            <w:right w:val="none" w:sz="0" w:space="0" w:color="auto"/>
          </w:divBdr>
        </w:div>
        <w:div w:id="685516654">
          <w:marLeft w:val="0"/>
          <w:marRight w:val="0"/>
          <w:marTop w:val="0"/>
          <w:marBottom w:val="0"/>
          <w:divBdr>
            <w:top w:val="none" w:sz="0" w:space="0" w:color="auto"/>
            <w:left w:val="none" w:sz="0" w:space="0" w:color="auto"/>
            <w:bottom w:val="none" w:sz="0" w:space="0" w:color="auto"/>
            <w:right w:val="none" w:sz="0" w:space="0" w:color="auto"/>
          </w:divBdr>
        </w:div>
        <w:div w:id="685518700">
          <w:marLeft w:val="0"/>
          <w:marRight w:val="0"/>
          <w:marTop w:val="0"/>
          <w:marBottom w:val="0"/>
          <w:divBdr>
            <w:top w:val="none" w:sz="0" w:space="0" w:color="auto"/>
            <w:left w:val="none" w:sz="0" w:space="0" w:color="auto"/>
            <w:bottom w:val="none" w:sz="0" w:space="0" w:color="auto"/>
            <w:right w:val="none" w:sz="0" w:space="0" w:color="auto"/>
          </w:divBdr>
          <w:divsChild>
            <w:div w:id="349333012">
              <w:marLeft w:val="0"/>
              <w:marRight w:val="0"/>
              <w:marTop w:val="0"/>
              <w:marBottom w:val="0"/>
              <w:divBdr>
                <w:top w:val="none" w:sz="0" w:space="0" w:color="auto"/>
                <w:left w:val="none" w:sz="0" w:space="0" w:color="auto"/>
                <w:bottom w:val="none" w:sz="0" w:space="0" w:color="auto"/>
                <w:right w:val="none" w:sz="0" w:space="0" w:color="auto"/>
              </w:divBdr>
            </w:div>
          </w:divsChild>
        </w:div>
        <w:div w:id="685596710">
          <w:marLeft w:val="0"/>
          <w:marRight w:val="0"/>
          <w:marTop w:val="300"/>
          <w:marBottom w:val="0"/>
          <w:divBdr>
            <w:top w:val="none" w:sz="0" w:space="0" w:color="auto"/>
            <w:left w:val="none" w:sz="0" w:space="0" w:color="auto"/>
            <w:bottom w:val="none" w:sz="0" w:space="0" w:color="auto"/>
            <w:right w:val="none" w:sz="0" w:space="0" w:color="auto"/>
          </w:divBdr>
        </w:div>
        <w:div w:id="685669932">
          <w:marLeft w:val="0"/>
          <w:marRight w:val="0"/>
          <w:marTop w:val="0"/>
          <w:marBottom w:val="351"/>
          <w:divBdr>
            <w:top w:val="none" w:sz="0" w:space="0" w:color="auto"/>
            <w:left w:val="none" w:sz="0" w:space="0" w:color="auto"/>
            <w:bottom w:val="none" w:sz="0" w:space="0" w:color="auto"/>
            <w:right w:val="none" w:sz="0" w:space="0" w:color="auto"/>
          </w:divBdr>
        </w:div>
        <w:div w:id="685714887">
          <w:marLeft w:val="0"/>
          <w:marRight w:val="0"/>
          <w:marTop w:val="0"/>
          <w:marBottom w:val="0"/>
          <w:divBdr>
            <w:top w:val="none" w:sz="0" w:space="0" w:color="auto"/>
            <w:left w:val="none" w:sz="0" w:space="0" w:color="auto"/>
            <w:bottom w:val="none" w:sz="0" w:space="0" w:color="auto"/>
            <w:right w:val="none" w:sz="0" w:space="0" w:color="auto"/>
          </w:divBdr>
        </w:div>
        <w:div w:id="685787633">
          <w:marLeft w:val="0"/>
          <w:marRight w:val="0"/>
          <w:marTop w:val="0"/>
          <w:marBottom w:val="0"/>
          <w:divBdr>
            <w:top w:val="none" w:sz="0" w:space="0" w:color="auto"/>
            <w:left w:val="none" w:sz="0" w:space="0" w:color="auto"/>
            <w:bottom w:val="none" w:sz="0" w:space="0" w:color="auto"/>
            <w:right w:val="none" w:sz="0" w:space="0" w:color="auto"/>
          </w:divBdr>
          <w:divsChild>
            <w:div w:id="575943971">
              <w:marLeft w:val="0"/>
              <w:marRight w:val="2215"/>
              <w:marTop w:val="0"/>
              <w:marBottom w:val="0"/>
              <w:divBdr>
                <w:top w:val="none" w:sz="0" w:space="0" w:color="auto"/>
                <w:left w:val="none" w:sz="0" w:space="0" w:color="auto"/>
                <w:bottom w:val="none" w:sz="0" w:space="0" w:color="auto"/>
                <w:right w:val="none" w:sz="0" w:space="0" w:color="auto"/>
              </w:divBdr>
            </w:div>
          </w:divsChild>
        </w:div>
        <w:div w:id="685835120">
          <w:marLeft w:val="0"/>
          <w:marRight w:val="0"/>
          <w:marTop w:val="300"/>
          <w:marBottom w:val="0"/>
          <w:divBdr>
            <w:top w:val="none" w:sz="0" w:space="0" w:color="auto"/>
            <w:left w:val="none" w:sz="0" w:space="0" w:color="auto"/>
            <w:bottom w:val="none" w:sz="0" w:space="0" w:color="auto"/>
            <w:right w:val="none" w:sz="0" w:space="0" w:color="auto"/>
          </w:divBdr>
        </w:div>
        <w:div w:id="685835951">
          <w:marLeft w:val="0"/>
          <w:marRight w:val="0"/>
          <w:marTop w:val="0"/>
          <w:marBottom w:val="0"/>
          <w:divBdr>
            <w:top w:val="none" w:sz="0" w:space="0" w:color="auto"/>
            <w:left w:val="none" w:sz="0" w:space="0" w:color="auto"/>
            <w:bottom w:val="none" w:sz="0" w:space="0" w:color="auto"/>
            <w:right w:val="none" w:sz="0" w:space="0" w:color="auto"/>
          </w:divBdr>
          <w:divsChild>
            <w:div w:id="356589215">
              <w:marLeft w:val="0"/>
              <w:marRight w:val="135"/>
              <w:marTop w:val="0"/>
              <w:marBottom w:val="0"/>
              <w:divBdr>
                <w:top w:val="none" w:sz="0" w:space="0" w:color="auto"/>
                <w:left w:val="none" w:sz="0" w:space="0" w:color="auto"/>
                <w:bottom w:val="none" w:sz="0" w:space="0" w:color="auto"/>
                <w:right w:val="none" w:sz="0" w:space="0" w:color="auto"/>
              </w:divBdr>
            </w:div>
            <w:div w:id="915211752">
              <w:marLeft w:val="0"/>
              <w:marRight w:val="0"/>
              <w:marTop w:val="0"/>
              <w:marBottom w:val="0"/>
              <w:divBdr>
                <w:top w:val="none" w:sz="0" w:space="0" w:color="auto"/>
                <w:left w:val="none" w:sz="0" w:space="0" w:color="auto"/>
                <w:bottom w:val="none" w:sz="0" w:space="0" w:color="auto"/>
                <w:right w:val="none" w:sz="0" w:space="0" w:color="auto"/>
              </w:divBdr>
            </w:div>
          </w:divsChild>
        </w:div>
        <w:div w:id="685904360">
          <w:marLeft w:val="0"/>
          <w:marRight w:val="0"/>
          <w:marTop w:val="0"/>
          <w:marBottom w:val="0"/>
          <w:divBdr>
            <w:top w:val="none" w:sz="0" w:space="0" w:color="auto"/>
            <w:left w:val="none" w:sz="0" w:space="0" w:color="auto"/>
            <w:bottom w:val="none" w:sz="0" w:space="0" w:color="auto"/>
            <w:right w:val="none" w:sz="0" w:space="0" w:color="auto"/>
          </w:divBdr>
        </w:div>
        <w:div w:id="686055679">
          <w:marLeft w:val="0"/>
          <w:marRight w:val="0"/>
          <w:marTop w:val="0"/>
          <w:marBottom w:val="0"/>
          <w:divBdr>
            <w:top w:val="none" w:sz="0" w:space="0" w:color="auto"/>
            <w:left w:val="none" w:sz="0" w:space="0" w:color="auto"/>
            <w:bottom w:val="none" w:sz="0" w:space="0" w:color="auto"/>
            <w:right w:val="none" w:sz="0" w:space="0" w:color="auto"/>
          </w:divBdr>
        </w:div>
        <w:div w:id="686056498">
          <w:marLeft w:val="0"/>
          <w:marRight w:val="0"/>
          <w:marTop w:val="0"/>
          <w:marBottom w:val="0"/>
          <w:divBdr>
            <w:top w:val="none" w:sz="0" w:space="0" w:color="auto"/>
            <w:left w:val="none" w:sz="0" w:space="0" w:color="auto"/>
            <w:bottom w:val="none" w:sz="0" w:space="0" w:color="auto"/>
            <w:right w:val="none" w:sz="0" w:space="0" w:color="auto"/>
          </w:divBdr>
        </w:div>
        <w:div w:id="686061058">
          <w:marLeft w:val="0"/>
          <w:marRight w:val="0"/>
          <w:marTop w:val="0"/>
          <w:marBottom w:val="0"/>
          <w:divBdr>
            <w:top w:val="none" w:sz="0" w:space="0" w:color="auto"/>
            <w:left w:val="none" w:sz="0" w:space="0" w:color="auto"/>
            <w:bottom w:val="none" w:sz="0" w:space="0" w:color="auto"/>
            <w:right w:val="none" w:sz="0" w:space="0" w:color="auto"/>
          </w:divBdr>
        </w:div>
        <w:div w:id="686102719">
          <w:marLeft w:val="0"/>
          <w:marRight w:val="0"/>
          <w:marTop w:val="0"/>
          <w:marBottom w:val="0"/>
          <w:divBdr>
            <w:top w:val="none" w:sz="0" w:space="0" w:color="auto"/>
            <w:left w:val="none" w:sz="0" w:space="0" w:color="auto"/>
            <w:bottom w:val="none" w:sz="0" w:space="0" w:color="auto"/>
            <w:right w:val="none" w:sz="0" w:space="0" w:color="auto"/>
          </w:divBdr>
        </w:div>
        <w:div w:id="686103227">
          <w:marLeft w:val="0"/>
          <w:marRight w:val="0"/>
          <w:marTop w:val="600"/>
          <w:marBottom w:val="600"/>
          <w:divBdr>
            <w:top w:val="none" w:sz="0" w:space="0" w:color="auto"/>
            <w:left w:val="none" w:sz="0" w:space="0" w:color="auto"/>
            <w:bottom w:val="none" w:sz="0" w:space="0" w:color="auto"/>
            <w:right w:val="none" w:sz="0" w:space="0" w:color="auto"/>
          </w:divBdr>
          <w:divsChild>
            <w:div w:id="136725092">
              <w:marLeft w:val="0"/>
              <w:marRight w:val="0"/>
              <w:marTop w:val="720"/>
              <w:marBottom w:val="900"/>
              <w:divBdr>
                <w:top w:val="none" w:sz="0" w:space="0" w:color="auto"/>
                <w:left w:val="none" w:sz="0" w:space="0" w:color="auto"/>
                <w:bottom w:val="none" w:sz="0" w:space="0" w:color="auto"/>
                <w:right w:val="none" w:sz="0" w:space="0" w:color="auto"/>
              </w:divBdr>
              <w:divsChild>
                <w:div w:id="372772311">
                  <w:marLeft w:val="0"/>
                  <w:marRight w:val="240"/>
                  <w:marTop w:val="180"/>
                  <w:marBottom w:val="0"/>
                  <w:divBdr>
                    <w:top w:val="none" w:sz="0" w:space="0" w:color="auto"/>
                    <w:left w:val="none" w:sz="0" w:space="0" w:color="auto"/>
                    <w:bottom w:val="none" w:sz="0" w:space="0" w:color="auto"/>
                    <w:right w:val="none" w:sz="0" w:space="0" w:color="auto"/>
                  </w:divBdr>
                </w:div>
              </w:divsChild>
            </w:div>
            <w:div w:id="211385378">
              <w:marLeft w:val="0"/>
              <w:marRight w:val="0"/>
              <w:marTop w:val="240"/>
              <w:marBottom w:val="240"/>
              <w:divBdr>
                <w:top w:val="none" w:sz="0" w:space="0" w:color="auto"/>
                <w:left w:val="none" w:sz="0" w:space="0" w:color="auto"/>
                <w:bottom w:val="none" w:sz="0" w:space="0" w:color="auto"/>
                <w:right w:val="none" w:sz="0" w:space="0" w:color="auto"/>
              </w:divBdr>
              <w:divsChild>
                <w:div w:id="613367943">
                  <w:marLeft w:val="0"/>
                  <w:marRight w:val="0"/>
                  <w:marTop w:val="0"/>
                  <w:marBottom w:val="0"/>
                  <w:divBdr>
                    <w:top w:val="none" w:sz="0" w:space="0" w:color="auto"/>
                    <w:left w:val="none" w:sz="0" w:space="0" w:color="auto"/>
                    <w:bottom w:val="none" w:sz="0" w:space="0" w:color="auto"/>
                    <w:right w:val="none" w:sz="0" w:space="0" w:color="auto"/>
                  </w:divBdr>
                </w:div>
              </w:divsChild>
            </w:div>
            <w:div w:id="309017202">
              <w:marLeft w:val="0"/>
              <w:marRight w:val="0"/>
              <w:marTop w:val="240"/>
              <w:marBottom w:val="240"/>
              <w:divBdr>
                <w:top w:val="none" w:sz="0" w:space="0" w:color="auto"/>
                <w:left w:val="none" w:sz="0" w:space="0" w:color="auto"/>
                <w:bottom w:val="none" w:sz="0" w:space="0" w:color="auto"/>
                <w:right w:val="none" w:sz="0" w:space="0" w:color="auto"/>
              </w:divBdr>
            </w:div>
            <w:div w:id="419110044">
              <w:marLeft w:val="0"/>
              <w:marRight w:val="0"/>
              <w:marTop w:val="240"/>
              <w:marBottom w:val="240"/>
              <w:divBdr>
                <w:top w:val="none" w:sz="0" w:space="0" w:color="auto"/>
                <w:left w:val="none" w:sz="0" w:space="0" w:color="auto"/>
                <w:bottom w:val="none" w:sz="0" w:space="0" w:color="auto"/>
                <w:right w:val="none" w:sz="0" w:space="0" w:color="auto"/>
              </w:divBdr>
            </w:div>
            <w:div w:id="439568938">
              <w:marLeft w:val="0"/>
              <w:marRight w:val="0"/>
              <w:marTop w:val="240"/>
              <w:marBottom w:val="240"/>
              <w:divBdr>
                <w:top w:val="none" w:sz="0" w:space="0" w:color="auto"/>
                <w:left w:val="none" w:sz="0" w:space="0" w:color="auto"/>
                <w:bottom w:val="none" w:sz="0" w:space="0" w:color="auto"/>
                <w:right w:val="none" w:sz="0" w:space="0" w:color="auto"/>
              </w:divBdr>
            </w:div>
            <w:div w:id="475299462">
              <w:marLeft w:val="0"/>
              <w:marRight w:val="0"/>
              <w:marTop w:val="300"/>
              <w:marBottom w:val="600"/>
              <w:divBdr>
                <w:top w:val="single" w:sz="6" w:space="30" w:color="EB5D0B"/>
                <w:left w:val="none" w:sz="0" w:space="0" w:color="auto"/>
                <w:bottom w:val="single" w:sz="6" w:space="30" w:color="EB5D0B"/>
                <w:right w:val="none" w:sz="0" w:space="0" w:color="auto"/>
              </w:divBdr>
            </w:div>
            <w:div w:id="565576039">
              <w:marLeft w:val="0"/>
              <w:marRight w:val="0"/>
              <w:marTop w:val="240"/>
              <w:marBottom w:val="240"/>
              <w:divBdr>
                <w:top w:val="none" w:sz="0" w:space="0" w:color="auto"/>
                <w:left w:val="none" w:sz="0" w:space="0" w:color="auto"/>
                <w:bottom w:val="none" w:sz="0" w:space="0" w:color="auto"/>
                <w:right w:val="none" w:sz="0" w:space="0" w:color="auto"/>
              </w:divBdr>
              <w:divsChild>
                <w:div w:id="838085969">
                  <w:marLeft w:val="0"/>
                  <w:marRight w:val="0"/>
                  <w:marTop w:val="0"/>
                  <w:marBottom w:val="0"/>
                  <w:divBdr>
                    <w:top w:val="none" w:sz="0" w:space="0" w:color="auto"/>
                    <w:left w:val="none" w:sz="0" w:space="0" w:color="auto"/>
                    <w:bottom w:val="none" w:sz="0" w:space="0" w:color="auto"/>
                    <w:right w:val="none" w:sz="0" w:space="0" w:color="auto"/>
                  </w:divBdr>
                </w:div>
              </w:divsChild>
            </w:div>
            <w:div w:id="689915982">
              <w:marLeft w:val="0"/>
              <w:marRight w:val="0"/>
              <w:marTop w:val="360"/>
              <w:marBottom w:val="450"/>
              <w:divBdr>
                <w:top w:val="none" w:sz="0" w:space="0" w:color="auto"/>
                <w:left w:val="none" w:sz="0" w:space="0" w:color="auto"/>
                <w:bottom w:val="none" w:sz="0" w:space="0" w:color="auto"/>
                <w:right w:val="none" w:sz="0" w:space="0" w:color="auto"/>
              </w:divBdr>
            </w:div>
          </w:divsChild>
        </w:div>
        <w:div w:id="686173711">
          <w:marLeft w:val="0"/>
          <w:marRight w:val="0"/>
          <w:marTop w:val="240"/>
          <w:marBottom w:val="240"/>
          <w:divBdr>
            <w:top w:val="none" w:sz="0" w:space="0" w:color="auto"/>
            <w:left w:val="none" w:sz="0" w:space="0" w:color="auto"/>
            <w:bottom w:val="none" w:sz="0" w:space="0" w:color="auto"/>
            <w:right w:val="none" w:sz="0" w:space="0" w:color="auto"/>
          </w:divBdr>
          <w:divsChild>
            <w:div w:id="861018678">
              <w:marLeft w:val="0"/>
              <w:marRight w:val="0"/>
              <w:marTop w:val="0"/>
              <w:marBottom w:val="0"/>
              <w:divBdr>
                <w:top w:val="none" w:sz="0" w:space="0" w:color="auto"/>
                <w:left w:val="none" w:sz="0" w:space="0" w:color="auto"/>
                <w:bottom w:val="none" w:sz="0" w:space="0" w:color="auto"/>
                <w:right w:val="none" w:sz="0" w:space="0" w:color="auto"/>
              </w:divBdr>
            </w:div>
          </w:divsChild>
        </w:div>
        <w:div w:id="686256528">
          <w:marLeft w:val="0"/>
          <w:marRight w:val="0"/>
          <w:marTop w:val="0"/>
          <w:marBottom w:val="0"/>
          <w:divBdr>
            <w:top w:val="none" w:sz="0" w:space="0" w:color="auto"/>
            <w:left w:val="none" w:sz="0" w:space="0" w:color="auto"/>
            <w:bottom w:val="none" w:sz="0" w:space="0" w:color="auto"/>
            <w:right w:val="none" w:sz="0" w:space="0" w:color="auto"/>
          </w:divBdr>
        </w:div>
        <w:div w:id="686297731">
          <w:marLeft w:val="0"/>
          <w:marRight w:val="2361"/>
          <w:marTop w:val="0"/>
          <w:marBottom w:val="0"/>
          <w:divBdr>
            <w:top w:val="none" w:sz="0" w:space="0" w:color="auto"/>
            <w:left w:val="none" w:sz="0" w:space="0" w:color="auto"/>
            <w:bottom w:val="none" w:sz="0" w:space="0" w:color="auto"/>
            <w:right w:val="none" w:sz="0" w:space="0" w:color="auto"/>
          </w:divBdr>
          <w:divsChild>
            <w:div w:id="244190393">
              <w:marLeft w:val="0"/>
              <w:marRight w:val="0"/>
              <w:marTop w:val="944"/>
              <w:marBottom w:val="944"/>
              <w:divBdr>
                <w:top w:val="none" w:sz="0" w:space="0" w:color="auto"/>
                <w:left w:val="none" w:sz="0" w:space="0" w:color="auto"/>
                <w:bottom w:val="none" w:sz="0" w:space="0" w:color="auto"/>
                <w:right w:val="none" w:sz="0" w:space="0" w:color="auto"/>
              </w:divBdr>
              <w:divsChild>
                <w:div w:id="61679486">
                  <w:marLeft w:val="0"/>
                  <w:marRight w:val="0"/>
                  <w:marTop w:val="378"/>
                  <w:marBottom w:val="378"/>
                  <w:divBdr>
                    <w:top w:val="none" w:sz="0" w:space="0" w:color="auto"/>
                    <w:left w:val="none" w:sz="0" w:space="0" w:color="auto"/>
                    <w:bottom w:val="none" w:sz="0" w:space="0" w:color="auto"/>
                    <w:right w:val="none" w:sz="0" w:space="0" w:color="auto"/>
                  </w:divBdr>
                </w:div>
                <w:div w:id="99418329">
                  <w:marLeft w:val="0"/>
                  <w:marRight w:val="0"/>
                  <w:marTop w:val="567"/>
                  <w:marBottom w:val="708"/>
                  <w:divBdr>
                    <w:top w:val="none" w:sz="0" w:space="0" w:color="auto"/>
                    <w:left w:val="none" w:sz="0" w:space="0" w:color="auto"/>
                    <w:bottom w:val="none" w:sz="0" w:space="0" w:color="auto"/>
                    <w:right w:val="none" w:sz="0" w:space="0" w:color="auto"/>
                  </w:divBdr>
                  <w:divsChild>
                    <w:div w:id="158469968">
                      <w:marLeft w:val="0"/>
                      <w:marRight w:val="0"/>
                      <w:marTop w:val="0"/>
                      <w:marBottom w:val="0"/>
                      <w:divBdr>
                        <w:top w:val="none" w:sz="0" w:space="0" w:color="auto"/>
                        <w:left w:val="none" w:sz="0" w:space="0" w:color="auto"/>
                        <w:bottom w:val="single" w:sz="12" w:space="24" w:color="B8B9BA"/>
                        <w:right w:val="none" w:sz="0" w:space="0" w:color="auto"/>
                      </w:divBdr>
                      <w:divsChild>
                        <w:div w:id="379129405">
                          <w:marLeft w:val="0"/>
                          <w:marRight w:val="0"/>
                          <w:marTop w:val="0"/>
                          <w:marBottom w:val="0"/>
                          <w:divBdr>
                            <w:top w:val="none" w:sz="0" w:space="0" w:color="auto"/>
                            <w:left w:val="none" w:sz="0" w:space="0" w:color="auto"/>
                            <w:bottom w:val="none" w:sz="0" w:space="0" w:color="auto"/>
                            <w:right w:val="none" w:sz="0" w:space="0" w:color="auto"/>
                          </w:divBdr>
                        </w:div>
                        <w:div w:id="995690972">
                          <w:marLeft w:val="0"/>
                          <w:marRight w:val="0"/>
                          <w:marTop w:val="354"/>
                          <w:marBottom w:val="0"/>
                          <w:divBdr>
                            <w:top w:val="none" w:sz="0" w:space="0" w:color="auto"/>
                            <w:left w:val="none" w:sz="0" w:space="0" w:color="auto"/>
                            <w:bottom w:val="none" w:sz="0" w:space="0" w:color="auto"/>
                            <w:right w:val="none" w:sz="0" w:space="0" w:color="auto"/>
                          </w:divBdr>
                        </w:div>
                      </w:divsChild>
                    </w:div>
                  </w:divsChild>
                </w:div>
                <w:div w:id="172064206">
                  <w:marLeft w:val="0"/>
                  <w:marRight w:val="0"/>
                  <w:marTop w:val="0"/>
                  <w:marBottom w:val="472"/>
                  <w:divBdr>
                    <w:top w:val="none" w:sz="0" w:space="0" w:color="auto"/>
                    <w:left w:val="none" w:sz="0" w:space="0" w:color="auto"/>
                    <w:bottom w:val="none" w:sz="0" w:space="0" w:color="auto"/>
                    <w:right w:val="none" w:sz="0" w:space="0" w:color="auto"/>
                  </w:divBdr>
                </w:div>
                <w:div w:id="253100363">
                  <w:marLeft w:val="0"/>
                  <w:marRight w:val="0"/>
                  <w:marTop w:val="567"/>
                  <w:marBottom w:val="567"/>
                  <w:divBdr>
                    <w:top w:val="none" w:sz="0" w:space="0" w:color="auto"/>
                    <w:left w:val="none" w:sz="0" w:space="0" w:color="auto"/>
                    <w:bottom w:val="none" w:sz="0" w:space="0" w:color="auto"/>
                    <w:right w:val="none" w:sz="0" w:space="0" w:color="auto"/>
                  </w:divBdr>
                </w:div>
                <w:div w:id="264264081">
                  <w:marLeft w:val="0"/>
                  <w:marRight w:val="0"/>
                  <w:marTop w:val="378"/>
                  <w:marBottom w:val="378"/>
                  <w:divBdr>
                    <w:top w:val="none" w:sz="0" w:space="0" w:color="auto"/>
                    <w:left w:val="none" w:sz="0" w:space="0" w:color="auto"/>
                    <w:bottom w:val="none" w:sz="0" w:space="0" w:color="auto"/>
                    <w:right w:val="none" w:sz="0" w:space="0" w:color="auto"/>
                  </w:divBdr>
                </w:div>
                <w:div w:id="322513556">
                  <w:marLeft w:val="0"/>
                  <w:marRight w:val="0"/>
                  <w:marTop w:val="378"/>
                  <w:marBottom w:val="378"/>
                  <w:divBdr>
                    <w:top w:val="none" w:sz="0" w:space="0" w:color="auto"/>
                    <w:left w:val="none" w:sz="0" w:space="0" w:color="auto"/>
                    <w:bottom w:val="none" w:sz="0" w:space="0" w:color="auto"/>
                    <w:right w:val="none" w:sz="0" w:space="0" w:color="auto"/>
                  </w:divBdr>
                  <w:divsChild>
                    <w:div w:id="83185199">
                      <w:marLeft w:val="0"/>
                      <w:marRight w:val="0"/>
                      <w:marTop w:val="0"/>
                      <w:marBottom w:val="0"/>
                      <w:divBdr>
                        <w:top w:val="none" w:sz="0" w:space="0" w:color="auto"/>
                        <w:left w:val="none" w:sz="0" w:space="0" w:color="auto"/>
                        <w:bottom w:val="none" w:sz="0" w:space="0" w:color="auto"/>
                        <w:right w:val="none" w:sz="0" w:space="0" w:color="auto"/>
                      </w:divBdr>
                    </w:div>
                  </w:divsChild>
                </w:div>
                <w:div w:id="411704586">
                  <w:marLeft w:val="0"/>
                  <w:marRight w:val="0"/>
                  <w:marTop w:val="378"/>
                  <w:marBottom w:val="378"/>
                  <w:divBdr>
                    <w:top w:val="none" w:sz="0" w:space="0" w:color="auto"/>
                    <w:left w:val="none" w:sz="0" w:space="0" w:color="auto"/>
                    <w:bottom w:val="none" w:sz="0" w:space="0" w:color="auto"/>
                    <w:right w:val="none" w:sz="0" w:space="0" w:color="auto"/>
                  </w:divBdr>
                </w:div>
                <w:div w:id="473529486">
                  <w:marLeft w:val="0"/>
                  <w:marRight w:val="0"/>
                  <w:marTop w:val="378"/>
                  <w:marBottom w:val="378"/>
                  <w:divBdr>
                    <w:top w:val="none" w:sz="0" w:space="0" w:color="auto"/>
                    <w:left w:val="none" w:sz="0" w:space="0" w:color="auto"/>
                    <w:bottom w:val="none" w:sz="0" w:space="0" w:color="auto"/>
                    <w:right w:val="none" w:sz="0" w:space="0" w:color="auto"/>
                  </w:divBdr>
                </w:div>
                <w:div w:id="475031019">
                  <w:marLeft w:val="0"/>
                  <w:marRight w:val="0"/>
                  <w:marTop w:val="378"/>
                  <w:marBottom w:val="378"/>
                  <w:divBdr>
                    <w:top w:val="none" w:sz="0" w:space="0" w:color="auto"/>
                    <w:left w:val="none" w:sz="0" w:space="0" w:color="auto"/>
                    <w:bottom w:val="none" w:sz="0" w:space="0" w:color="auto"/>
                    <w:right w:val="none" w:sz="0" w:space="0" w:color="auto"/>
                  </w:divBdr>
                  <w:divsChild>
                    <w:div w:id="584652145">
                      <w:marLeft w:val="0"/>
                      <w:marRight w:val="0"/>
                      <w:marTop w:val="0"/>
                      <w:marBottom w:val="0"/>
                      <w:divBdr>
                        <w:top w:val="none" w:sz="0" w:space="0" w:color="auto"/>
                        <w:left w:val="none" w:sz="0" w:space="0" w:color="auto"/>
                        <w:bottom w:val="none" w:sz="0" w:space="0" w:color="auto"/>
                        <w:right w:val="none" w:sz="0" w:space="0" w:color="auto"/>
                      </w:divBdr>
                    </w:div>
                  </w:divsChild>
                </w:div>
                <w:div w:id="600183019">
                  <w:marLeft w:val="0"/>
                  <w:marRight w:val="0"/>
                  <w:marTop w:val="378"/>
                  <w:marBottom w:val="378"/>
                  <w:divBdr>
                    <w:top w:val="none" w:sz="0" w:space="0" w:color="auto"/>
                    <w:left w:val="none" w:sz="0" w:space="0" w:color="auto"/>
                    <w:bottom w:val="none" w:sz="0" w:space="0" w:color="auto"/>
                    <w:right w:val="none" w:sz="0" w:space="0" w:color="auto"/>
                  </w:divBdr>
                </w:div>
                <w:div w:id="619529705">
                  <w:marLeft w:val="0"/>
                  <w:marRight w:val="0"/>
                  <w:marTop w:val="378"/>
                  <w:marBottom w:val="378"/>
                  <w:divBdr>
                    <w:top w:val="none" w:sz="0" w:space="0" w:color="auto"/>
                    <w:left w:val="none" w:sz="0" w:space="0" w:color="auto"/>
                    <w:bottom w:val="none" w:sz="0" w:space="0" w:color="auto"/>
                    <w:right w:val="none" w:sz="0" w:space="0" w:color="auto"/>
                  </w:divBdr>
                </w:div>
                <w:div w:id="649096653">
                  <w:marLeft w:val="0"/>
                  <w:marRight w:val="0"/>
                  <w:marTop w:val="378"/>
                  <w:marBottom w:val="378"/>
                  <w:divBdr>
                    <w:top w:val="none" w:sz="0" w:space="0" w:color="auto"/>
                    <w:left w:val="none" w:sz="0" w:space="0" w:color="auto"/>
                    <w:bottom w:val="none" w:sz="0" w:space="0" w:color="auto"/>
                    <w:right w:val="none" w:sz="0" w:space="0" w:color="auto"/>
                  </w:divBdr>
                  <w:divsChild>
                    <w:div w:id="896823358">
                      <w:marLeft w:val="0"/>
                      <w:marRight w:val="0"/>
                      <w:marTop w:val="0"/>
                      <w:marBottom w:val="0"/>
                      <w:divBdr>
                        <w:top w:val="none" w:sz="0" w:space="0" w:color="auto"/>
                        <w:left w:val="none" w:sz="0" w:space="0" w:color="auto"/>
                        <w:bottom w:val="none" w:sz="0" w:space="0" w:color="auto"/>
                        <w:right w:val="none" w:sz="0" w:space="0" w:color="auto"/>
                      </w:divBdr>
                    </w:div>
                  </w:divsChild>
                </w:div>
                <w:div w:id="860553485">
                  <w:marLeft w:val="0"/>
                  <w:marRight w:val="0"/>
                  <w:marTop w:val="378"/>
                  <w:marBottom w:val="378"/>
                  <w:divBdr>
                    <w:top w:val="none" w:sz="0" w:space="0" w:color="auto"/>
                    <w:left w:val="none" w:sz="0" w:space="0" w:color="auto"/>
                    <w:bottom w:val="none" w:sz="0" w:space="0" w:color="auto"/>
                    <w:right w:val="none" w:sz="0" w:space="0" w:color="auto"/>
                  </w:divBdr>
                  <w:divsChild>
                    <w:div w:id="681661574">
                      <w:marLeft w:val="0"/>
                      <w:marRight w:val="0"/>
                      <w:marTop w:val="0"/>
                      <w:marBottom w:val="0"/>
                      <w:divBdr>
                        <w:top w:val="none" w:sz="0" w:space="0" w:color="auto"/>
                        <w:left w:val="none" w:sz="0" w:space="0" w:color="auto"/>
                        <w:bottom w:val="none" w:sz="0" w:space="0" w:color="auto"/>
                        <w:right w:val="none" w:sz="0" w:space="0" w:color="auto"/>
                      </w:divBdr>
                    </w:div>
                  </w:divsChild>
                </w:div>
                <w:div w:id="871922740">
                  <w:marLeft w:val="0"/>
                  <w:marRight w:val="0"/>
                  <w:marTop w:val="567"/>
                  <w:marBottom w:val="567"/>
                  <w:divBdr>
                    <w:top w:val="none" w:sz="0" w:space="0" w:color="auto"/>
                    <w:left w:val="none" w:sz="0" w:space="0" w:color="auto"/>
                    <w:bottom w:val="none" w:sz="0" w:space="0" w:color="auto"/>
                    <w:right w:val="none" w:sz="0" w:space="0" w:color="auto"/>
                  </w:divBdr>
                </w:div>
              </w:divsChild>
            </w:div>
          </w:divsChild>
        </w:div>
        <w:div w:id="686299422">
          <w:marLeft w:val="0"/>
          <w:marRight w:val="0"/>
          <w:marTop w:val="354"/>
          <w:marBottom w:val="354"/>
          <w:divBdr>
            <w:top w:val="none" w:sz="0" w:space="0" w:color="auto"/>
            <w:left w:val="none" w:sz="0" w:space="0" w:color="auto"/>
            <w:bottom w:val="none" w:sz="0" w:space="0" w:color="auto"/>
            <w:right w:val="none" w:sz="0" w:space="0" w:color="auto"/>
          </w:divBdr>
        </w:div>
        <w:div w:id="686444754">
          <w:marLeft w:val="0"/>
          <w:marRight w:val="0"/>
          <w:marTop w:val="240"/>
          <w:marBottom w:val="240"/>
          <w:divBdr>
            <w:top w:val="none" w:sz="0" w:space="0" w:color="auto"/>
            <w:left w:val="none" w:sz="0" w:space="0" w:color="auto"/>
            <w:bottom w:val="none" w:sz="0" w:space="0" w:color="auto"/>
            <w:right w:val="none" w:sz="0" w:space="0" w:color="auto"/>
          </w:divBdr>
        </w:div>
        <w:div w:id="686445422">
          <w:marLeft w:val="0"/>
          <w:marRight w:val="0"/>
          <w:marTop w:val="240"/>
          <w:marBottom w:val="240"/>
          <w:divBdr>
            <w:top w:val="none" w:sz="0" w:space="0" w:color="auto"/>
            <w:left w:val="none" w:sz="0" w:space="0" w:color="auto"/>
            <w:bottom w:val="none" w:sz="0" w:space="0" w:color="auto"/>
            <w:right w:val="none" w:sz="0" w:space="0" w:color="auto"/>
          </w:divBdr>
        </w:div>
        <w:div w:id="686520485">
          <w:marLeft w:val="0"/>
          <w:marRight w:val="0"/>
          <w:marTop w:val="0"/>
          <w:marBottom w:val="0"/>
          <w:divBdr>
            <w:top w:val="none" w:sz="0" w:space="0" w:color="auto"/>
            <w:left w:val="none" w:sz="0" w:space="0" w:color="auto"/>
            <w:bottom w:val="none" w:sz="0" w:space="0" w:color="auto"/>
            <w:right w:val="none" w:sz="0" w:space="0" w:color="auto"/>
          </w:divBdr>
        </w:div>
        <w:div w:id="686565437">
          <w:marLeft w:val="0"/>
          <w:marRight w:val="0"/>
          <w:marTop w:val="0"/>
          <w:marBottom w:val="0"/>
          <w:divBdr>
            <w:top w:val="none" w:sz="0" w:space="0" w:color="auto"/>
            <w:left w:val="none" w:sz="0" w:space="0" w:color="auto"/>
            <w:bottom w:val="none" w:sz="0" w:space="0" w:color="auto"/>
            <w:right w:val="none" w:sz="0" w:space="0" w:color="auto"/>
          </w:divBdr>
          <w:divsChild>
            <w:div w:id="250510486">
              <w:marLeft w:val="0"/>
              <w:marRight w:val="0"/>
              <w:marTop w:val="0"/>
              <w:marBottom w:val="0"/>
              <w:divBdr>
                <w:top w:val="none" w:sz="0" w:space="0" w:color="auto"/>
                <w:left w:val="none" w:sz="0" w:space="0" w:color="auto"/>
                <w:bottom w:val="none" w:sz="0" w:space="0" w:color="auto"/>
                <w:right w:val="none" w:sz="0" w:space="0" w:color="auto"/>
              </w:divBdr>
            </w:div>
          </w:divsChild>
        </w:div>
        <w:div w:id="686634883">
          <w:marLeft w:val="0"/>
          <w:marRight w:val="0"/>
          <w:marTop w:val="0"/>
          <w:marBottom w:val="0"/>
          <w:divBdr>
            <w:top w:val="none" w:sz="0" w:space="0" w:color="auto"/>
            <w:left w:val="none" w:sz="0" w:space="0" w:color="auto"/>
            <w:bottom w:val="none" w:sz="0" w:space="0" w:color="auto"/>
            <w:right w:val="none" w:sz="0" w:space="0" w:color="auto"/>
          </w:divBdr>
        </w:div>
        <w:div w:id="686637280">
          <w:marLeft w:val="0"/>
          <w:marRight w:val="0"/>
          <w:marTop w:val="411"/>
          <w:marBottom w:val="0"/>
          <w:divBdr>
            <w:top w:val="none" w:sz="0" w:space="0" w:color="auto"/>
            <w:left w:val="none" w:sz="0" w:space="0" w:color="auto"/>
            <w:bottom w:val="none" w:sz="0" w:space="0" w:color="auto"/>
            <w:right w:val="none" w:sz="0" w:space="0" w:color="auto"/>
          </w:divBdr>
        </w:div>
        <w:div w:id="686637643">
          <w:marLeft w:val="0"/>
          <w:marRight w:val="0"/>
          <w:marTop w:val="0"/>
          <w:marBottom w:val="0"/>
          <w:divBdr>
            <w:top w:val="none" w:sz="0" w:space="0" w:color="auto"/>
            <w:left w:val="none" w:sz="0" w:space="0" w:color="auto"/>
            <w:bottom w:val="none" w:sz="0" w:space="0" w:color="auto"/>
            <w:right w:val="none" w:sz="0" w:space="0" w:color="auto"/>
          </w:divBdr>
          <w:divsChild>
            <w:div w:id="467432043">
              <w:marLeft w:val="0"/>
              <w:marRight w:val="0"/>
              <w:marTop w:val="0"/>
              <w:marBottom w:val="0"/>
              <w:divBdr>
                <w:top w:val="none" w:sz="0" w:space="0" w:color="auto"/>
                <w:left w:val="none" w:sz="0" w:space="0" w:color="auto"/>
                <w:bottom w:val="none" w:sz="0" w:space="0" w:color="auto"/>
                <w:right w:val="none" w:sz="0" w:space="0" w:color="auto"/>
              </w:divBdr>
            </w:div>
          </w:divsChild>
        </w:div>
        <w:div w:id="686639972">
          <w:marLeft w:val="0"/>
          <w:marRight w:val="0"/>
          <w:marTop w:val="0"/>
          <w:marBottom w:val="0"/>
          <w:divBdr>
            <w:top w:val="none" w:sz="0" w:space="0" w:color="auto"/>
            <w:left w:val="none" w:sz="0" w:space="0" w:color="auto"/>
            <w:bottom w:val="none" w:sz="0" w:space="0" w:color="auto"/>
            <w:right w:val="none" w:sz="0" w:space="0" w:color="auto"/>
          </w:divBdr>
        </w:div>
        <w:div w:id="686642828">
          <w:marLeft w:val="0"/>
          <w:marRight w:val="0"/>
          <w:marTop w:val="0"/>
          <w:marBottom w:val="0"/>
          <w:divBdr>
            <w:top w:val="none" w:sz="0" w:space="0" w:color="auto"/>
            <w:left w:val="none" w:sz="0" w:space="0" w:color="auto"/>
            <w:bottom w:val="none" w:sz="0" w:space="0" w:color="auto"/>
            <w:right w:val="none" w:sz="0" w:space="0" w:color="auto"/>
          </w:divBdr>
          <w:divsChild>
            <w:div w:id="171338687">
              <w:marLeft w:val="0"/>
              <w:marRight w:val="0"/>
              <w:marTop w:val="0"/>
              <w:marBottom w:val="0"/>
              <w:divBdr>
                <w:top w:val="none" w:sz="0" w:space="0" w:color="auto"/>
                <w:left w:val="none" w:sz="0" w:space="0" w:color="auto"/>
                <w:bottom w:val="none" w:sz="0" w:space="0" w:color="auto"/>
                <w:right w:val="none" w:sz="0" w:space="0" w:color="auto"/>
              </w:divBdr>
            </w:div>
          </w:divsChild>
        </w:div>
        <w:div w:id="686710192">
          <w:marLeft w:val="0"/>
          <w:marRight w:val="0"/>
          <w:marTop w:val="0"/>
          <w:marBottom w:val="0"/>
          <w:divBdr>
            <w:top w:val="none" w:sz="0" w:space="0" w:color="auto"/>
            <w:left w:val="none" w:sz="0" w:space="0" w:color="auto"/>
            <w:bottom w:val="none" w:sz="0" w:space="0" w:color="auto"/>
            <w:right w:val="none" w:sz="0" w:space="0" w:color="auto"/>
          </w:divBdr>
        </w:div>
        <w:div w:id="686711371">
          <w:marLeft w:val="0"/>
          <w:marRight w:val="0"/>
          <w:marTop w:val="0"/>
          <w:marBottom w:val="0"/>
          <w:divBdr>
            <w:top w:val="none" w:sz="0" w:space="0" w:color="auto"/>
            <w:left w:val="none" w:sz="0" w:space="0" w:color="auto"/>
            <w:bottom w:val="none" w:sz="0" w:space="0" w:color="auto"/>
            <w:right w:val="none" w:sz="0" w:space="0" w:color="auto"/>
          </w:divBdr>
          <w:divsChild>
            <w:div w:id="631132016">
              <w:marLeft w:val="0"/>
              <w:marRight w:val="0"/>
              <w:marTop w:val="0"/>
              <w:marBottom w:val="0"/>
              <w:divBdr>
                <w:top w:val="none" w:sz="0" w:space="0" w:color="auto"/>
                <w:left w:val="none" w:sz="0" w:space="0" w:color="auto"/>
                <w:bottom w:val="none" w:sz="0" w:space="0" w:color="auto"/>
                <w:right w:val="none" w:sz="0" w:space="0" w:color="auto"/>
              </w:divBdr>
              <w:divsChild>
                <w:div w:id="78650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18958">
          <w:marLeft w:val="0"/>
          <w:marRight w:val="0"/>
          <w:marTop w:val="0"/>
          <w:marBottom w:val="0"/>
          <w:divBdr>
            <w:top w:val="none" w:sz="0" w:space="0" w:color="auto"/>
            <w:left w:val="none" w:sz="0" w:space="0" w:color="auto"/>
            <w:bottom w:val="none" w:sz="0" w:space="0" w:color="auto"/>
            <w:right w:val="none" w:sz="0" w:space="0" w:color="auto"/>
          </w:divBdr>
          <w:divsChild>
            <w:div w:id="216824244">
              <w:marLeft w:val="0"/>
              <w:marRight w:val="0"/>
              <w:marTop w:val="0"/>
              <w:marBottom w:val="0"/>
              <w:divBdr>
                <w:top w:val="none" w:sz="0" w:space="0" w:color="auto"/>
                <w:left w:val="none" w:sz="0" w:space="0" w:color="auto"/>
                <w:bottom w:val="none" w:sz="0" w:space="0" w:color="auto"/>
                <w:right w:val="none" w:sz="0" w:space="0" w:color="auto"/>
              </w:divBdr>
              <w:divsChild>
                <w:div w:id="11475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833193">
          <w:marLeft w:val="0"/>
          <w:marRight w:val="0"/>
          <w:marTop w:val="0"/>
          <w:marBottom w:val="0"/>
          <w:divBdr>
            <w:top w:val="none" w:sz="0" w:space="0" w:color="auto"/>
            <w:left w:val="none" w:sz="0" w:space="0" w:color="auto"/>
            <w:bottom w:val="none" w:sz="0" w:space="0" w:color="auto"/>
            <w:right w:val="none" w:sz="0" w:space="0" w:color="auto"/>
          </w:divBdr>
          <w:divsChild>
            <w:div w:id="236551458">
              <w:marLeft w:val="0"/>
              <w:marRight w:val="1500"/>
              <w:marTop w:val="0"/>
              <w:marBottom w:val="0"/>
              <w:divBdr>
                <w:top w:val="none" w:sz="0" w:space="0" w:color="auto"/>
                <w:left w:val="none" w:sz="0" w:space="0" w:color="auto"/>
                <w:bottom w:val="none" w:sz="0" w:space="0" w:color="auto"/>
                <w:right w:val="none" w:sz="0" w:space="0" w:color="auto"/>
              </w:divBdr>
              <w:divsChild>
                <w:div w:id="209922465">
                  <w:marLeft w:val="0"/>
                  <w:marRight w:val="0"/>
                  <w:marTop w:val="600"/>
                  <w:marBottom w:val="600"/>
                  <w:divBdr>
                    <w:top w:val="none" w:sz="0" w:space="0" w:color="auto"/>
                    <w:left w:val="none" w:sz="0" w:space="0" w:color="auto"/>
                    <w:bottom w:val="none" w:sz="0" w:space="0" w:color="auto"/>
                    <w:right w:val="none" w:sz="0" w:space="0" w:color="auto"/>
                  </w:divBdr>
                  <w:divsChild>
                    <w:div w:id="49774221">
                      <w:marLeft w:val="0"/>
                      <w:marRight w:val="0"/>
                      <w:marTop w:val="240"/>
                      <w:marBottom w:val="240"/>
                      <w:divBdr>
                        <w:top w:val="none" w:sz="0" w:space="0" w:color="auto"/>
                        <w:left w:val="none" w:sz="0" w:space="0" w:color="auto"/>
                        <w:bottom w:val="none" w:sz="0" w:space="0" w:color="auto"/>
                        <w:right w:val="none" w:sz="0" w:space="0" w:color="auto"/>
                      </w:divBdr>
                      <w:divsChild>
                        <w:div w:id="246302948">
                          <w:marLeft w:val="0"/>
                          <w:marRight w:val="0"/>
                          <w:marTop w:val="0"/>
                          <w:marBottom w:val="0"/>
                          <w:divBdr>
                            <w:top w:val="none" w:sz="0" w:space="0" w:color="auto"/>
                            <w:left w:val="none" w:sz="0" w:space="0" w:color="auto"/>
                            <w:bottom w:val="none" w:sz="0" w:space="0" w:color="auto"/>
                            <w:right w:val="none" w:sz="0" w:space="0" w:color="auto"/>
                          </w:divBdr>
                        </w:div>
                      </w:divsChild>
                    </w:div>
                    <w:div w:id="227688071">
                      <w:marLeft w:val="0"/>
                      <w:marRight w:val="0"/>
                      <w:marTop w:val="240"/>
                      <w:marBottom w:val="240"/>
                      <w:divBdr>
                        <w:top w:val="none" w:sz="0" w:space="0" w:color="auto"/>
                        <w:left w:val="none" w:sz="0" w:space="0" w:color="auto"/>
                        <w:bottom w:val="none" w:sz="0" w:space="0" w:color="auto"/>
                        <w:right w:val="none" w:sz="0" w:space="0" w:color="auto"/>
                      </w:divBdr>
                      <w:divsChild>
                        <w:div w:id="779834014">
                          <w:marLeft w:val="0"/>
                          <w:marRight w:val="0"/>
                          <w:marTop w:val="0"/>
                          <w:marBottom w:val="0"/>
                          <w:divBdr>
                            <w:top w:val="none" w:sz="0" w:space="0" w:color="auto"/>
                            <w:left w:val="none" w:sz="0" w:space="0" w:color="auto"/>
                            <w:bottom w:val="none" w:sz="0" w:space="0" w:color="auto"/>
                            <w:right w:val="none" w:sz="0" w:space="0" w:color="auto"/>
                          </w:divBdr>
                        </w:div>
                      </w:divsChild>
                    </w:div>
                    <w:div w:id="239487232">
                      <w:marLeft w:val="0"/>
                      <w:marRight w:val="0"/>
                      <w:marTop w:val="240"/>
                      <w:marBottom w:val="240"/>
                      <w:divBdr>
                        <w:top w:val="none" w:sz="0" w:space="0" w:color="auto"/>
                        <w:left w:val="none" w:sz="0" w:space="0" w:color="auto"/>
                        <w:bottom w:val="none" w:sz="0" w:space="0" w:color="auto"/>
                        <w:right w:val="none" w:sz="0" w:space="0" w:color="auto"/>
                      </w:divBdr>
                      <w:divsChild>
                        <w:div w:id="340620360">
                          <w:marLeft w:val="0"/>
                          <w:marRight w:val="0"/>
                          <w:marTop w:val="0"/>
                          <w:marBottom w:val="0"/>
                          <w:divBdr>
                            <w:top w:val="none" w:sz="0" w:space="0" w:color="auto"/>
                            <w:left w:val="none" w:sz="0" w:space="0" w:color="auto"/>
                            <w:bottom w:val="none" w:sz="0" w:space="0" w:color="auto"/>
                            <w:right w:val="none" w:sz="0" w:space="0" w:color="auto"/>
                          </w:divBdr>
                        </w:div>
                      </w:divsChild>
                    </w:div>
                    <w:div w:id="308095352">
                      <w:marLeft w:val="0"/>
                      <w:marRight w:val="0"/>
                      <w:marTop w:val="300"/>
                      <w:marBottom w:val="600"/>
                      <w:divBdr>
                        <w:top w:val="single" w:sz="6" w:space="30" w:color="EB5D0B"/>
                        <w:left w:val="none" w:sz="0" w:space="0" w:color="auto"/>
                        <w:bottom w:val="single" w:sz="6" w:space="30" w:color="EB5D0B"/>
                        <w:right w:val="none" w:sz="0" w:space="0" w:color="auto"/>
                      </w:divBdr>
                    </w:div>
                    <w:div w:id="482621408">
                      <w:marLeft w:val="0"/>
                      <w:marRight w:val="0"/>
                      <w:marTop w:val="0"/>
                      <w:marBottom w:val="300"/>
                      <w:divBdr>
                        <w:top w:val="none" w:sz="0" w:space="0" w:color="auto"/>
                        <w:left w:val="none" w:sz="0" w:space="0" w:color="auto"/>
                        <w:bottom w:val="none" w:sz="0" w:space="0" w:color="auto"/>
                        <w:right w:val="none" w:sz="0" w:space="0" w:color="auto"/>
                      </w:divBdr>
                    </w:div>
                    <w:div w:id="626010261">
                      <w:marLeft w:val="0"/>
                      <w:marRight w:val="0"/>
                      <w:marTop w:val="240"/>
                      <w:marBottom w:val="240"/>
                      <w:divBdr>
                        <w:top w:val="none" w:sz="0" w:space="0" w:color="auto"/>
                        <w:left w:val="none" w:sz="0" w:space="0" w:color="auto"/>
                        <w:bottom w:val="none" w:sz="0" w:space="0" w:color="auto"/>
                        <w:right w:val="none" w:sz="0" w:space="0" w:color="auto"/>
                      </w:divBdr>
                      <w:divsChild>
                        <w:div w:id="280571581">
                          <w:marLeft w:val="0"/>
                          <w:marRight w:val="0"/>
                          <w:marTop w:val="0"/>
                          <w:marBottom w:val="0"/>
                          <w:divBdr>
                            <w:top w:val="none" w:sz="0" w:space="0" w:color="auto"/>
                            <w:left w:val="none" w:sz="0" w:space="0" w:color="auto"/>
                            <w:bottom w:val="none" w:sz="0" w:space="0" w:color="auto"/>
                            <w:right w:val="none" w:sz="0" w:space="0" w:color="auto"/>
                          </w:divBdr>
                        </w:div>
                      </w:divsChild>
                    </w:div>
                    <w:div w:id="772826580">
                      <w:marLeft w:val="0"/>
                      <w:marRight w:val="0"/>
                      <w:marTop w:val="300"/>
                      <w:marBottom w:val="300"/>
                      <w:divBdr>
                        <w:top w:val="none" w:sz="0" w:space="0" w:color="auto"/>
                        <w:left w:val="none" w:sz="0" w:space="0" w:color="auto"/>
                        <w:bottom w:val="none" w:sz="0" w:space="0" w:color="auto"/>
                        <w:right w:val="none" w:sz="0" w:space="0" w:color="auto"/>
                      </w:divBdr>
                    </w:div>
                    <w:div w:id="813910620">
                      <w:marLeft w:val="0"/>
                      <w:marRight w:val="0"/>
                      <w:marTop w:val="240"/>
                      <w:marBottom w:val="240"/>
                      <w:divBdr>
                        <w:top w:val="none" w:sz="0" w:space="0" w:color="auto"/>
                        <w:left w:val="none" w:sz="0" w:space="0" w:color="auto"/>
                        <w:bottom w:val="none" w:sz="0" w:space="0" w:color="auto"/>
                        <w:right w:val="none" w:sz="0" w:space="0" w:color="auto"/>
                      </w:divBdr>
                    </w:div>
                    <w:div w:id="86772138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686909503">
          <w:marLeft w:val="0"/>
          <w:marRight w:val="0"/>
          <w:marTop w:val="300"/>
          <w:marBottom w:val="0"/>
          <w:divBdr>
            <w:top w:val="none" w:sz="0" w:space="0" w:color="auto"/>
            <w:left w:val="none" w:sz="0" w:space="0" w:color="auto"/>
            <w:bottom w:val="none" w:sz="0" w:space="0" w:color="auto"/>
            <w:right w:val="none" w:sz="0" w:space="0" w:color="auto"/>
          </w:divBdr>
        </w:div>
        <w:div w:id="687021068">
          <w:marLeft w:val="0"/>
          <w:marRight w:val="0"/>
          <w:marTop w:val="0"/>
          <w:marBottom w:val="0"/>
          <w:divBdr>
            <w:top w:val="none" w:sz="0" w:space="0" w:color="auto"/>
            <w:left w:val="none" w:sz="0" w:space="0" w:color="auto"/>
            <w:bottom w:val="none" w:sz="0" w:space="0" w:color="auto"/>
            <w:right w:val="none" w:sz="0" w:space="0" w:color="auto"/>
          </w:divBdr>
        </w:div>
        <w:div w:id="687021511">
          <w:marLeft w:val="0"/>
          <w:marRight w:val="0"/>
          <w:marTop w:val="0"/>
          <w:marBottom w:val="0"/>
          <w:divBdr>
            <w:top w:val="none" w:sz="0" w:space="0" w:color="auto"/>
            <w:left w:val="none" w:sz="0" w:space="0" w:color="auto"/>
            <w:bottom w:val="none" w:sz="0" w:space="0" w:color="auto"/>
            <w:right w:val="none" w:sz="0" w:space="0" w:color="auto"/>
          </w:divBdr>
        </w:div>
        <w:div w:id="687021618">
          <w:marLeft w:val="0"/>
          <w:marRight w:val="0"/>
          <w:marTop w:val="0"/>
          <w:marBottom w:val="0"/>
          <w:divBdr>
            <w:top w:val="none" w:sz="0" w:space="0" w:color="auto"/>
            <w:left w:val="none" w:sz="0" w:space="0" w:color="auto"/>
            <w:bottom w:val="none" w:sz="0" w:space="0" w:color="auto"/>
            <w:right w:val="none" w:sz="0" w:space="0" w:color="auto"/>
          </w:divBdr>
          <w:divsChild>
            <w:div w:id="338237603">
              <w:marLeft w:val="0"/>
              <w:marRight w:val="0"/>
              <w:marTop w:val="0"/>
              <w:marBottom w:val="0"/>
              <w:divBdr>
                <w:top w:val="none" w:sz="0" w:space="0" w:color="auto"/>
                <w:left w:val="none" w:sz="0" w:space="0" w:color="auto"/>
                <w:bottom w:val="none" w:sz="0" w:space="0" w:color="auto"/>
                <w:right w:val="none" w:sz="0" w:space="0" w:color="auto"/>
              </w:divBdr>
              <w:divsChild>
                <w:div w:id="555554715">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687482863">
          <w:marLeft w:val="0"/>
          <w:marRight w:val="0"/>
          <w:marTop w:val="240"/>
          <w:marBottom w:val="240"/>
          <w:divBdr>
            <w:top w:val="none" w:sz="0" w:space="0" w:color="auto"/>
            <w:left w:val="none" w:sz="0" w:space="0" w:color="auto"/>
            <w:bottom w:val="none" w:sz="0" w:space="0" w:color="auto"/>
            <w:right w:val="none" w:sz="0" w:space="0" w:color="auto"/>
          </w:divBdr>
        </w:div>
        <w:div w:id="687486770">
          <w:marLeft w:val="0"/>
          <w:marRight w:val="0"/>
          <w:marTop w:val="0"/>
          <w:marBottom w:val="0"/>
          <w:divBdr>
            <w:top w:val="none" w:sz="0" w:space="0" w:color="auto"/>
            <w:left w:val="none" w:sz="0" w:space="0" w:color="auto"/>
            <w:bottom w:val="none" w:sz="0" w:space="0" w:color="auto"/>
            <w:right w:val="none" w:sz="0" w:space="0" w:color="auto"/>
          </w:divBdr>
          <w:divsChild>
            <w:div w:id="436213769">
              <w:marLeft w:val="0"/>
              <w:marRight w:val="0"/>
              <w:marTop w:val="0"/>
              <w:marBottom w:val="0"/>
              <w:divBdr>
                <w:top w:val="none" w:sz="0" w:space="0" w:color="auto"/>
                <w:left w:val="none" w:sz="0" w:space="0" w:color="auto"/>
                <w:bottom w:val="none" w:sz="0" w:space="0" w:color="auto"/>
                <w:right w:val="none" w:sz="0" w:space="0" w:color="auto"/>
              </w:divBdr>
            </w:div>
          </w:divsChild>
        </w:div>
        <w:div w:id="687559188">
          <w:marLeft w:val="0"/>
          <w:marRight w:val="0"/>
          <w:marTop w:val="0"/>
          <w:marBottom w:val="0"/>
          <w:divBdr>
            <w:top w:val="none" w:sz="0" w:space="0" w:color="auto"/>
            <w:left w:val="none" w:sz="0" w:space="0" w:color="auto"/>
            <w:bottom w:val="none" w:sz="0" w:space="0" w:color="auto"/>
            <w:right w:val="none" w:sz="0" w:space="0" w:color="auto"/>
          </w:divBdr>
          <w:divsChild>
            <w:div w:id="971637843">
              <w:marLeft w:val="0"/>
              <w:marRight w:val="0"/>
              <w:marTop w:val="0"/>
              <w:marBottom w:val="0"/>
              <w:divBdr>
                <w:top w:val="none" w:sz="0" w:space="0" w:color="auto"/>
                <w:left w:val="none" w:sz="0" w:space="0" w:color="auto"/>
                <w:bottom w:val="none" w:sz="0" w:space="0" w:color="auto"/>
                <w:right w:val="none" w:sz="0" w:space="0" w:color="auto"/>
              </w:divBdr>
            </w:div>
          </w:divsChild>
        </w:div>
        <w:div w:id="687562421">
          <w:marLeft w:val="0"/>
          <w:marRight w:val="0"/>
          <w:marTop w:val="0"/>
          <w:marBottom w:val="0"/>
          <w:divBdr>
            <w:top w:val="none" w:sz="0" w:space="0" w:color="auto"/>
            <w:left w:val="none" w:sz="0" w:space="0" w:color="auto"/>
            <w:bottom w:val="none" w:sz="0" w:space="0" w:color="auto"/>
            <w:right w:val="none" w:sz="0" w:space="0" w:color="auto"/>
          </w:divBdr>
        </w:div>
        <w:div w:id="687565282">
          <w:marLeft w:val="0"/>
          <w:marRight w:val="0"/>
          <w:marTop w:val="240"/>
          <w:marBottom w:val="240"/>
          <w:divBdr>
            <w:top w:val="none" w:sz="0" w:space="0" w:color="auto"/>
            <w:left w:val="none" w:sz="0" w:space="0" w:color="auto"/>
            <w:bottom w:val="none" w:sz="0" w:space="0" w:color="auto"/>
            <w:right w:val="none" w:sz="0" w:space="0" w:color="auto"/>
          </w:divBdr>
          <w:divsChild>
            <w:div w:id="580791547">
              <w:marLeft w:val="0"/>
              <w:marRight w:val="0"/>
              <w:marTop w:val="0"/>
              <w:marBottom w:val="0"/>
              <w:divBdr>
                <w:top w:val="none" w:sz="0" w:space="0" w:color="auto"/>
                <w:left w:val="none" w:sz="0" w:space="0" w:color="auto"/>
                <w:bottom w:val="none" w:sz="0" w:space="0" w:color="auto"/>
                <w:right w:val="none" w:sz="0" w:space="0" w:color="auto"/>
              </w:divBdr>
            </w:div>
          </w:divsChild>
        </w:div>
        <w:div w:id="687607134">
          <w:marLeft w:val="0"/>
          <w:marRight w:val="0"/>
          <w:marTop w:val="240"/>
          <w:marBottom w:val="240"/>
          <w:divBdr>
            <w:top w:val="none" w:sz="0" w:space="0" w:color="auto"/>
            <w:left w:val="none" w:sz="0" w:space="0" w:color="auto"/>
            <w:bottom w:val="none" w:sz="0" w:space="0" w:color="auto"/>
            <w:right w:val="none" w:sz="0" w:space="0" w:color="auto"/>
          </w:divBdr>
          <w:divsChild>
            <w:div w:id="274875308">
              <w:marLeft w:val="0"/>
              <w:marRight w:val="0"/>
              <w:marTop w:val="0"/>
              <w:marBottom w:val="0"/>
              <w:divBdr>
                <w:top w:val="none" w:sz="0" w:space="0" w:color="auto"/>
                <w:left w:val="none" w:sz="0" w:space="0" w:color="auto"/>
                <w:bottom w:val="none" w:sz="0" w:space="0" w:color="auto"/>
                <w:right w:val="none" w:sz="0" w:space="0" w:color="auto"/>
              </w:divBdr>
            </w:div>
          </w:divsChild>
        </w:div>
        <w:div w:id="687948223">
          <w:marLeft w:val="0"/>
          <w:marRight w:val="0"/>
          <w:marTop w:val="0"/>
          <w:marBottom w:val="0"/>
          <w:divBdr>
            <w:top w:val="none" w:sz="0" w:space="0" w:color="auto"/>
            <w:left w:val="none" w:sz="0" w:space="0" w:color="auto"/>
            <w:bottom w:val="none" w:sz="0" w:space="0" w:color="auto"/>
            <w:right w:val="none" w:sz="0" w:space="0" w:color="auto"/>
          </w:divBdr>
          <w:divsChild>
            <w:div w:id="209729291">
              <w:marLeft w:val="0"/>
              <w:marRight w:val="0"/>
              <w:marTop w:val="0"/>
              <w:marBottom w:val="0"/>
              <w:divBdr>
                <w:top w:val="none" w:sz="0" w:space="0" w:color="auto"/>
                <w:left w:val="none" w:sz="0" w:space="0" w:color="auto"/>
                <w:bottom w:val="none" w:sz="0" w:space="0" w:color="auto"/>
                <w:right w:val="none" w:sz="0" w:space="0" w:color="auto"/>
              </w:divBdr>
              <w:divsChild>
                <w:div w:id="126358413">
                  <w:marLeft w:val="0"/>
                  <w:marRight w:val="0"/>
                  <w:marTop w:val="0"/>
                  <w:marBottom w:val="0"/>
                  <w:divBdr>
                    <w:top w:val="none" w:sz="0" w:space="0" w:color="auto"/>
                    <w:left w:val="none" w:sz="0" w:space="0" w:color="auto"/>
                    <w:bottom w:val="none" w:sz="0" w:space="0" w:color="auto"/>
                    <w:right w:val="none" w:sz="0" w:space="0" w:color="auto"/>
                  </w:divBdr>
                  <w:divsChild>
                    <w:div w:id="18436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142108">
          <w:marLeft w:val="0"/>
          <w:marRight w:val="0"/>
          <w:marTop w:val="0"/>
          <w:marBottom w:val="0"/>
          <w:divBdr>
            <w:top w:val="none" w:sz="0" w:space="0" w:color="auto"/>
            <w:left w:val="none" w:sz="0" w:space="0" w:color="auto"/>
            <w:bottom w:val="none" w:sz="0" w:space="0" w:color="auto"/>
            <w:right w:val="none" w:sz="0" w:space="0" w:color="auto"/>
          </w:divBdr>
        </w:div>
        <w:div w:id="688147443">
          <w:marLeft w:val="0"/>
          <w:marRight w:val="0"/>
          <w:marTop w:val="0"/>
          <w:marBottom w:val="0"/>
          <w:divBdr>
            <w:top w:val="none" w:sz="0" w:space="0" w:color="auto"/>
            <w:left w:val="none" w:sz="0" w:space="0" w:color="auto"/>
            <w:bottom w:val="none" w:sz="0" w:space="0" w:color="auto"/>
            <w:right w:val="none" w:sz="0" w:space="0" w:color="auto"/>
          </w:divBdr>
        </w:div>
        <w:div w:id="688213153">
          <w:marLeft w:val="0"/>
          <w:marRight w:val="0"/>
          <w:marTop w:val="0"/>
          <w:marBottom w:val="0"/>
          <w:divBdr>
            <w:top w:val="none" w:sz="0" w:space="0" w:color="auto"/>
            <w:left w:val="none" w:sz="0" w:space="0" w:color="auto"/>
            <w:bottom w:val="none" w:sz="0" w:space="0" w:color="auto"/>
            <w:right w:val="none" w:sz="0" w:space="0" w:color="auto"/>
          </w:divBdr>
        </w:div>
        <w:div w:id="688221253">
          <w:marLeft w:val="0"/>
          <w:marRight w:val="0"/>
          <w:marTop w:val="0"/>
          <w:marBottom w:val="0"/>
          <w:divBdr>
            <w:top w:val="none" w:sz="0" w:space="0" w:color="auto"/>
            <w:left w:val="none" w:sz="0" w:space="0" w:color="auto"/>
            <w:bottom w:val="none" w:sz="0" w:space="0" w:color="auto"/>
            <w:right w:val="none" w:sz="0" w:space="0" w:color="auto"/>
          </w:divBdr>
        </w:div>
        <w:div w:id="688336061">
          <w:marLeft w:val="0"/>
          <w:marRight w:val="0"/>
          <w:marTop w:val="240"/>
          <w:marBottom w:val="240"/>
          <w:divBdr>
            <w:top w:val="none" w:sz="0" w:space="0" w:color="auto"/>
            <w:left w:val="none" w:sz="0" w:space="0" w:color="auto"/>
            <w:bottom w:val="none" w:sz="0" w:space="0" w:color="auto"/>
            <w:right w:val="none" w:sz="0" w:space="0" w:color="auto"/>
          </w:divBdr>
        </w:div>
        <w:div w:id="688488187">
          <w:marLeft w:val="0"/>
          <w:marRight w:val="0"/>
          <w:marTop w:val="300"/>
          <w:marBottom w:val="300"/>
          <w:divBdr>
            <w:top w:val="none" w:sz="0" w:space="0" w:color="auto"/>
            <w:left w:val="none" w:sz="0" w:space="0" w:color="auto"/>
            <w:bottom w:val="none" w:sz="0" w:space="0" w:color="auto"/>
            <w:right w:val="none" w:sz="0" w:space="0" w:color="auto"/>
          </w:divBdr>
        </w:div>
        <w:div w:id="688528973">
          <w:marLeft w:val="0"/>
          <w:marRight w:val="0"/>
          <w:marTop w:val="0"/>
          <w:marBottom w:val="0"/>
          <w:divBdr>
            <w:top w:val="none" w:sz="0" w:space="0" w:color="auto"/>
            <w:left w:val="none" w:sz="0" w:space="0" w:color="auto"/>
            <w:bottom w:val="none" w:sz="0" w:space="0" w:color="auto"/>
            <w:right w:val="none" w:sz="0" w:space="0" w:color="auto"/>
          </w:divBdr>
        </w:div>
        <w:div w:id="688533343">
          <w:marLeft w:val="0"/>
          <w:marRight w:val="0"/>
          <w:marTop w:val="0"/>
          <w:marBottom w:val="0"/>
          <w:divBdr>
            <w:top w:val="none" w:sz="0" w:space="0" w:color="auto"/>
            <w:left w:val="none" w:sz="0" w:space="0" w:color="auto"/>
            <w:bottom w:val="none" w:sz="0" w:space="0" w:color="auto"/>
            <w:right w:val="none" w:sz="0" w:space="0" w:color="auto"/>
          </w:divBdr>
        </w:div>
        <w:div w:id="688603787">
          <w:marLeft w:val="0"/>
          <w:marRight w:val="0"/>
          <w:marTop w:val="344"/>
          <w:marBottom w:val="344"/>
          <w:divBdr>
            <w:top w:val="none" w:sz="0" w:space="0" w:color="auto"/>
            <w:left w:val="none" w:sz="0" w:space="0" w:color="auto"/>
            <w:bottom w:val="none" w:sz="0" w:space="0" w:color="auto"/>
            <w:right w:val="none" w:sz="0" w:space="0" w:color="auto"/>
          </w:divBdr>
          <w:divsChild>
            <w:div w:id="884485067">
              <w:marLeft w:val="0"/>
              <w:marRight w:val="0"/>
              <w:marTop w:val="0"/>
              <w:marBottom w:val="0"/>
              <w:divBdr>
                <w:top w:val="none" w:sz="0" w:space="0" w:color="auto"/>
                <w:left w:val="none" w:sz="0" w:space="0" w:color="auto"/>
                <w:bottom w:val="none" w:sz="0" w:space="0" w:color="auto"/>
                <w:right w:val="none" w:sz="0" w:space="0" w:color="auto"/>
              </w:divBdr>
            </w:div>
          </w:divsChild>
        </w:div>
        <w:div w:id="688683529">
          <w:marLeft w:val="0"/>
          <w:marRight w:val="0"/>
          <w:marTop w:val="0"/>
          <w:marBottom w:val="0"/>
          <w:divBdr>
            <w:top w:val="none" w:sz="0" w:space="0" w:color="auto"/>
            <w:left w:val="none" w:sz="0" w:space="0" w:color="auto"/>
            <w:bottom w:val="none" w:sz="0" w:space="0" w:color="auto"/>
            <w:right w:val="none" w:sz="0" w:space="0" w:color="auto"/>
          </w:divBdr>
        </w:div>
        <w:div w:id="688717859">
          <w:marLeft w:val="0"/>
          <w:marRight w:val="0"/>
          <w:marTop w:val="0"/>
          <w:marBottom w:val="0"/>
          <w:divBdr>
            <w:top w:val="none" w:sz="0" w:space="0" w:color="auto"/>
            <w:left w:val="none" w:sz="0" w:space="0" w:color="auto"/>
            <w:bottom w:val="none" w:sz="0" w:space="0" w:color="auto"/>
            <w:right w:val="none" w:sz="0" w:space="0" w:color="auto"/>
          </w:divBdr>
        </w:div>
        <w:div w:id="688721613">
          <w:marLeft w:val="0"/>
          <w:marRight w:val="0"/>
          <w:marTop w:val="240"/>
          <w:marBottom w:val="240"/>
          <w:divBdr>
            <w:top w:val="none" w:sz="0" w:space="0" w:color="auto"/>
            <w:left w:val="none" w:sz="0" w:space="0" w:color="auto"/>
            <w:bottom w:val="none" w:sz="0" w:space="0" w:color="auto"/>
            <w:right w:val="none" w:sz="0" w:space="0" w:color="auto"/>
          </w:divBdr>
          <w:divsChild>
            <w:div w:id="827135062">
              <w:marLeft w:val="0"/>
              <w:marRight w:val="0"/>
              <w:marTop w:val="0"/>
              <w:marBottom w:val="0"/>
              <w:divBdr>
                <w:top w:val="none" w:sz="0" w:space="0" w:color="auto"/>
                <w:left w:val="none" w:sz="0" w:space="0" w:color="auto"/>
                <w:bottom w:val="none" w:sz="0" w:space="0" w:color="auto"/>
                <w:right w:val="none" w:sz="0" w:space="0" w:color="auto"/>
              </w:divBdr>
            </w:div>
          </w:divsChild>
        </w:div>
        <w:div w:id="688945306">
          <w:marLeft w:val="0"/>
          <w:marRight w:val="0"/>
          <w:marTop w:val="240"/>
          <w:marBottom w:val="240"/>
          <w:divBdr>
            <w:top w:val="none" w:sz="0" w:space="0" w:color="auto"/>
            <w:left w:val="none" w:sz="0" w:space="0" w:color="auto"/>
            <w:bottom w:val="none" w:sz="0" w:space="0" w:color="auto"/>
            <w:right w:val="none" w:sz="0" w:space="0" w:color="auto"/>
          </w:divBdr>
        </w:div>
        <w:div w:id="689183145">
          <w:marLeft w:val="0"/>
          <w:marRight w:val="0"/>
          <w:marTop w:val="0"/>
          <w:marBottom w:val="0"/>
          <w:divBdr>
            <w:top w:val="none" w:sz="0" w:space="0" w:color="auto"/>
            <w:left w:val="none" w:sz="0" w:space="0" w:color="auto"/>
            <w:bottom w:val="none" w:sz="0" w:space="0" w:color="auto"/>
            <w:right w:val="none" w:sz="0" w:space="0" w:color="auto"/>
          </w:divBdr>
          <w:divsChild>
            <w:div w:id="850611200">
              <w:marLeft w:val="0"/>
              <w:marRight w:val="0"/>
              <w:marTop w:val="0"/>
              <w:marBottom w:val="0"/>
              <w:divBdr>
                <w:top w:val="none" w:sz="0" w:space="0" w:color="auto"/>
                <w:left w:val="none" w:sz="0" w:space="0" w:color="auto"/>
                <w:bottom w:val="none" w:sz="0" w:space="0" w:color="auto"/>
                <w:right w:val="none" w:sz="0" w:space="0" w:color="auto"/>
              </w:divBdr>
              <w:divsChild>
                <w:div w:id="5061134">
                  <w:marLeft w:val="0"/>
                  <w:marRight w:val="0"/>
                  <w:marTop w:val="0"/>
                  <w:marBottom w:val="0"/>
                  <w:divBdr>
                    <w:top w:val="none" w:sz="0" w:space="0" w:color="auto"/>
                    <w:left w:val="none" w:sz="0" w:space="0" w:color="auto"/>
                    <w:bottom w:val="none" w:sz="0" w:space="0" w:color="auto"/>
                    <w:right w:val="none" w:sz="0" w:space="0" w:color="auto"/>
                  </w:divBdr>
                  <w:divsChild>
                    <w:div w:id="203374336">
                      <w:marLeft w:val="0"/>
                      <w:marRight w:val="0"/>
                      <w:marTop w:val="0"/>
                      <w:marBottom w:val="0"/>
                      <w:divBdr>
                        <w:top w:val="none" w:sz="0" w:space="0" w:color="auto"/>
                        <w:left w:val="none" w:sz="0" w:space="0" w:color="auto"/>
                        <w:bottom w:val="none" w:sz="0" w:space="0" w:color="auto"/>
                        <w:right w:val="none" w:sz="0" w:space="0" w:color="auto"/>
                      </w:divBdr>
                      <w:divsChild>
                        <w:div w:id="818308921">
                          <w:marLeft w:val="0"/>
                          <w:marRight w:val="0"/>
                          <w:marTop w:val="0"/>
                          <w:marBottom w:val="0"/>
                          <w:divBdr>
                            <w:top w:val="none" w:sz="0" w:space="0" w:color="auto"/>
                            <w:left w:val="none" w:sz="0" w:space="0" w:color="auto"/>
                            <w:bottom w:val="none" w:sz="0" w:space="0" w:color="auto"/>
                            <w:right w:val="none" w:sz="0" w:space="0" w:color="auto"/>
                          </w:divBdr>
                          <w:divsChild>
                            <w:div w:id="53781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9184124">
          <w:marLeft w:val="0"/>
          <w:marRight w:val="0"/>
          <w:marTop w:val="0"/>
          <w:marBottom w:val="0"/>
          <w:divBdr>
            <w:top w:val="none" w:sz="0" w:space="0" w:color="auto"/>
            <w:left w:val="none" w:sz="0" w:space="0" w:color="auto"/>
            <w:bottom w:val="none" w:sz="0" w:space="0" w:color="auto"/>
            <w:right w:val="none" w:sz="0" w:space="0" w:color="auto"/>
          </w:divBdr>
        </w:div>
        <w:div w:id="689263386">
          <w:marLeft w:val="0"/>
          <w:marRight w:val="0"/>
          <w:marTop w:val="0"/>
          <w:marBottom w:val="0"/>
          <w:divBdr>
            <w:top w:val="none" w:sz="0" w:space="0" w:color="auto"/>
            <w:left w:val="none" w:sz="0" w:space="0" w:color="auto"/>
            <w:bottom w:val="none" w:sz="0" w:space="0" w:color="auto"/>
            <w:right w:val="none" w:sz="0" w:space="0" w:color="auto"/>
          </w:divBdr>
          <w:divsChild>
            <w:div w:id="526410510">
              <w:marLeft w:val="0"/>
              <w:marRight w:val="0"/>
              <w:marTop w:val="0"/>
              <w:marBottom w:val="0"/>
              <w:divBdr>
                <w:top w:val="none" w:sz="0" w:space="0" w:color="auto"/>
                <w:left w:val="none" w:sz="0" w:space="0" w:color="auto"/>
                <w:bottom w:val="none" w:sz="0" w:space="0" w:color="auto"/>
                <w:right w:val="none" w:sz="0" w:space="0" w:color="auto"/>
              </w:divBdr>
            </w:div>
          </w:divsChild>
        </w:div>
        <w:div w:id="689264188">
          <w:marLeft w:val="0"/>
          <w:marRight w:val="0"/>
          <w:marTop w:val="0"/>
          <w:marBottom w:val="0"/>
          <w:divBdr>
            <w:top w:val="none" w:sz="0" w:space="0" w:color="auto"/>
            <w:left w:val="none" w:sz="0" w:space="0" w:color="auto"/>
            <w:bottom w:val="none" w:sz="0" w:space="0" w:color="auto"/>
            <w:right w:val="none" w:sz="0" w:space="0" w:color="auto"/>
          </w:divBdr>
        </w:div>
        <w:div w:id="689332249">
          <w:marLeft w:val="0"/>
          <w:marRight w:val="0"/>
          <w:marTop w:val="75"/>
          <w:marBottom w:val="0"/>
          <w:divBdr>
            <w:top w:val="none" w:sz="0" w:space="0" w:color="auto"/>
            <w:left w:val="none" w:sz="0" w:space="0" w:color="auto"/>
            <w:bottom w:val="none" w:sz="0" w:space="0" w:color="auto"/>
            <w:right w:val="none" w:sz="0" w:space="0" w:color="auto"/>
          </w:divBdr>
        </w:div>
        <w:div w:id="689332966">
          <w:marLeft w:val="0"/>
          <w:marRight w:val="0"/>
          <w:marTop w:val="0"/>
          <w:marBottom w:val="0"/>
          <w:divBdr>
            <w:top w:val="none" w:sz="0" w:space="0" w:color="auto"/>
            <w:left w:val="none" w:sz="0" w:space="0" w:color="auto"/>
            <w:bottom w:val="none" w:sz="0" w:space="0" w:color="auto"/>
            <w:right w:val="none" w:sz="0" w:space="0" w:color="auto"/>
          </w:divBdr>
        </w:div>
        <w:div w:id="689333153">
          <w:marLeft w:val="0"/>
          <w:marRight w:val="0"/>
          <w:marTop w:val="0"/>
          <w:marBottom w:val="0"/>
          <w:divBdr>
            <w:top w:val="none" w:sz="0" w:space="0" w:color="auto"/>
            <w:left w:val="none" w:sz="0" w:space="0" w:color="auto"/>
            <w:bottom w:val="none" w:sz="0" w:space="0" w:color="auto"/>
            <w:right w:val="none" w:sz="0" w:space="0" w:color="auto"/>
          </w:divBdr>
        </w:div>
        <w:div w:id="689334756">
          <w:marLeft w:val="0"/>
          <w:marRight w:val="0"/>
          <w:marTop w:val="0"/>
          <w:marBottom w:val="0"/>
          <w:divBdr>
            <w:top w:val="none" w:sz="0" w:space="0" w:color="auto"/>
            <w:left w:val="none" w:sz="0" w:space="0" w:color="auto"/>
            <w:bottom w:val="none" w:sz="0" w:space="0" w:color="auto"/>
            <w:right w:val="none" w:sz="0" w:space="0" w:color="auto"/>
          </w:divBdr>
        </w:div>
        <w:div w:id="689336174">
          <w:marLeft w:val="0"/>
          <w:marRight w:val="0"/>
          <w:marTop w:val="600"/>
          <w:marBottom w:val="0"/>
          <w:divBdr>
            <w:top w:val="none" w:sz="0" w:space="0" w:color="auto"/>
            <w:left w:val="none" w:sz="0" w:space="0" w:color="auto"/>
            <w:bottom w:val="none" w:sz="0" w:space="0" w:color="auto"/>
            <w:right w:val="none" w:sz="0" w:space="0" w:color="auto"/>
          </w:divBdr>
        </w:div>
        <w:div w:id="689337899">
          <w:marLeft w:val="0"/>
          <w:marRight w:val="0"/>
          <w:marTop w:val="240"/>
          <w:marBottom w:val="240"/>
          <w:divBdr>
            <w:top w:val="none" w:sz="0" w:space="0" w:color="auto"/>
            <w:left w:val="none" w:sz="0" w:space="0" w:color="auto"/>
            <w:bottom w:val="none" w:sz="0" w:space="0" w:color="auto"/>
            <w:right w:val="none" w:sz="0" w:space="0" w:color="auto"/>
          </w:divBdr>
        </w:div>
        <w:div w:id="689381515">
          <w:marLeft w:val="0"/>
          <w:marRight w:val="0"/>
          <w:marTop w:val="300"/>
          <w:marBottom w:val="300"/>
          <w:divBdr>
            <w:top w:val="none" w:sz="0" w:space="0" w:color="auto"/>
            <w:left w:val="none" w:sz="0" w:space="0" w:color="auto"/>
            <w:bottom w:val="none" w:sz="0" w:space="0" w:color="auto"/>
            <w:right w:val="none" w:sz="0" w:space="0" w:color="auto"/>
          </w:divBdr>
        </w:div>
        <w:div w:id="689451043">
          <w:marLeft w:val="0"/>
          <w:marRight w:val="0"/>
          <w:marTop w:val="0"/>
          <w:marBottom w:val="0"/>
          <w:divBdr>
            <w:top w:val="none" w:sz="0" w:space="0" w:color="auto"/>
            <w:left w:val="none" w:sz="0" w:space="0" w:color="auto"/>
            <w:bottom w:val="none" w:sz="0" w:space="0" w:color="auto"/>
            <w:right w:val="none" w:sz="0" w:space="0" w:color="auto"/>
          </w:divBdr>
        </w:div>
        <w:div w:id="689454796">
          <w:marLeft w:val="0"/>
          <w:marRight w:val="240"/>
          <w:marTop w:val="180"/>
          <w:marBottom w:val="0"/>
          <w:divBdr>
            <w:top w:val="none" w:sz="0" w:space="0" w:color="auto"/>
            <w:left w:val="none" w:sz="0" w:space="0" w:color="auto"/>
            <w:bottom w:val="none" w:sz="0" w:space="0" w:color="auto"/>
            <w:right w:val="none" w:sz="0" w:space="0" w:color="auto"/>
          </w:divBdr>
        </w:div>
        <w:div w:id="689602495">
          <w:marLeft w:val="0"/>
          <w:marRight w:val="0"/>
          <w:marTop w:val="0"/>
          <w:marBottom w:val="0"/>
          <w:divBdr>
            <w:top w:val="none" w:sz="0" w:space="0" w:color="auto"/>
            <w:left w:val="none" w:sz="0" w:space="0" w:color="auto"/>
            <w:bottom w:val="none" w:sz="0" w:space="0" w:color="auto"/>
            <w:right w:val="none" w:sz="0" w:space="0" w:color="auto"/>
          </w:divBdr>
        </w:div>
        <w:div w:id="689642537">
          <w:marLeft w:val="0"/>
          <w:marRight w:val="2400"/>
          <w:marTop w:val="0"/>
          <w:marBottom w:val="0"/>
          <w:divBdr>
            <w:top w:val="none" w:sz="0" w:space="0" w:color="auto"/>
            <w:left w:val="none" w:sz="0" w:space="0" w:color="auto"/>
            <w:bottom w:val="none" w:sz="0" w:space="0" w:color="auto"/>
            <w:right w:val="none" w:sz="0" w:space="0" w:color="auto"/>
          </w:divBdr>
        </w:div>
        <w:div w:id="689720679">
          <w:marLeft w:val="0"/>
          <w:marRight w:val="0"/>
          <w:marTop w:val="0"/>
          <w:marBottom w:val="0"/>
          <w:divBdr>
            <w:top w:val="none" w:sz="0" w:space="0" w:color="auto"/>
            <w:left w:val="none" w:sz="0" w:space="0" w:color="auto"/>
            <w:bottom w:val="none" w:sz="0" w:space="0" w:color="auto"/>
            <w:right w:val="none" w:sz="0" w:space="0" w:color="auto"/>
          </w:divBdr>
        </w:div>
        <w:div w:id="689724958">
          <w:marLeft w:val="0"/>
          <w:marRight w:val="0"/>
          <w:marTop w:val="240"/>
          <w:marBottom w:val="240"/>
          <w:divBdr>
            <w:top w:val="none" w:sz="0" w:space="0" w:color="auto"/>
            <w:left w:val="none" w:sz="0" w:space="0" w:color="auto"/>
            <w:bottom w:val="none" w:sz="0" w:space="0" w:color="auto"/>
            <w:right w:val="none" w:sz="0" w:space="0" w:color="auto"/>
          </w:divBdr>
        </w:div>
        <w:div w:id="689841615">
          <w:marLeft w:val="0"/>
          <w:marRight w:val="0"/>
          <w:marTop w:val="0"/>
          <w:marBottom w:val="300"/>
          <w:divBdr>
            <w:top w:val="none" w:sz="0" w:space="0" w:color="auto"/>
            <w:left w:val="none" w:sz="0" w:space="0" w:color="auto"/>
            <w:bottom w:val="none" w:sz="0" w:space="0" w:color="auto"/>
            <w:right w:val="none" w:sz="0" w:space="0" w:color="auto"/>
          </w:divBdr>
        </w:div>
        <w:div w:id="689916268">
          <w:marLeft w:val="0"/>
          <w:marRight w:val="0"/>
          <w:marTop w:val="0"/>
          <w:marBottom w:val="0"/>
          <w:divBdr>
            <w:top w:val="none" w:sz="0" w:space="0" w:color="auto"/>
            <w:left w:val="none" w:sz="0" w:space="0" w:color="auto"/>
            <w:bottom w:val="none" w:sz="0" w:space="0" w:color="auto"/>
            <w:right w:val="none" w:sz="0" w:space="0" w:color="auto"/>
          </w:divBdr>
        </w:div>
        <w:div w:id="689919685">
          <w:marLeft w:val="0"/>
          <w:marRight w:val="0"/>
          <w:marTop w:val="0"/>
          <w:marBottom w:val="0"/>
          <w:divBdr>
            <w:top w:val="none" w:sz="0" w:space="0" w:color="auto"/>
            <w:left w:val="none" w:sz="0" w:space="0" w:color="auto"/>
            <w:bottom w:val="none" w:sz="0" w:space="0" w:color="auto"/>
            <w:right w:val="none" w:sz="0" w:space="0" w:color="auto"/>
          </w:divBdr>
        </w:div>
        <w:div w:id="689988497">
          <w:marLeft w:val="0"/>
          <w:marRight w:val="0"/>
          <w:marTop w:val="281"/>
          <w:marBottom w:val="281"/>
          <w:divBdr>
            <w:top w:val="none" w:sz="0" w:space="0" w:color="auto"/>
            <w:left w:val="none" w:sz="0" w:space="0" w:color="auto"/>
            <w:bottom w:val="none" w:sz="0" w:space="0" w:color="auto"/>
            <w:right w:val="none" w:sz="0" w:space="0" w:color="auto"/>
          </w:divBdr>
        </w:div>
        <w:div w:id="690029558">
          <w:marLeft w:val="0"/>
          <w:marRight w:val="0"/>
          <w:marTop w:val="281"/>
          <w:marBottom w:val="281"/>
          <w:divBdr>
            <w:top w:val="none" w:sz="0" w:space="0" w:color="auto"/>
            <w:left w:val="none" w:sz="0" w:space="0" w:color="auto"/>
            <w:bottom w:val="none" w:sz="0" w:space="0" w:color="auto"/>
            <w:right w:val="none" w:sz="0" w:space="0" w:color="auto"/>
          </w:divBdr>
          <w:divsChild>
            <w:div w:id="263921514">
              <w:marLeft w:val="0"/>
              <w:marRight w:val="0"/>
              <w:marTop w:val="0"/>
              <w:marBottom w:val="0"/>
              <w:divBdr>
                <w:top w:val="none" w:sz="0" w:space="0" w:color="auto"/>
                <w:left w:val="none" w:sz="0" w:space="0" w:color="auto"/>
                <w:bottom w:val="none" w:sz="0" w:space="0" w:color="auto"/>
                <w:right w:val="none" w:sz="0" w:space="0" w:color="auto"/>
              </w:divBdr>
            </w:div>
          </w:divsChild>
        </w:div>
        <w:div w:id="690037838">
          <w:marLeft w:val="0"/>
          <w:marRight w:val="0"/>
          <w:marTop w:val="240"/>
          <w:marBottom w:val="240"/>
          <w:divBdr>
            <w:top w:val="none" w:sz="0" w:space="0" w:color="auto"/>
            <w:left w:val="none" w:sz="0" w:space="0" w:color="auto"/>
            <w:bottom w:val="none" w:sz="0" w:space="0" w:color="auto"/>
            <w:right w:val="none" w:sz="0" w:space="0" w:color="auto"/>
          </w:divBdr>
          <w:divsChild>
            <w:div w:id="947590567">
              <w:marLeft w:val="0"/>
              <w:marRight w:val="0"/>
              <w:marTop w:val="0"/>
              <w:marBottom w:val="0"/>
              <w:divBdr>
                <w:top w:val="none" w:sz="0" w:space="0" w:color="auto"/>
                <w:left w:val="none" w:sz="0" w:space="0" w:color="auto"/>
                <w:bottom w:val="none" w:sz="0" w:space="0" w:color="auto"/>
                <w:right w:val="none" w:sz="0" w:space="0" w:color="auto"/>
              </w:divBdr>
            </w:div>
          </w:divsChild>
        </w:div>
        <w:div w:id="690109206">
          <w:marLeft w:val="0"/>
          <w:marRight w:val="0"/>
          <w:marTop w:val="0"/>
          <w:marBottom w:val="0"/>
          <w:divBdr>
            <w:top w:val="none" w:sz="0" w:space="0" w:color="auto"/>
            <w:left w:val="none" w:sz="0" w:space="0" w:color="auto"/>
            <w:bottom w:val="none" w:sz="0" w:space="0" w:color="auto"/>
            <w:right w:val="none" w:sz="0" w:space="0" w:color="auto"/>
          </w:divBdr>
        </w:div>
        <w:div w:id="690184799">
          <w:marLeft w:val="0"/>
          <w:marRight w:val="0"/>
          <w:marTop w:val="0"/>
          <w:marBottom w:val="0"/>
          <w:divBdr>
            <w:top w:val="none" w:sz="0" w:space="0" w:color="auto"/>
            <w:left w:val="none" w:sz="0" w:space="0" w:color="auto"/>
            <w:bottom w:val="none" w:sz="0" w:space="0" w:color="auto"/>
            <w:right w:val="none" w:sz="0" w:space="0" w:color="auto"/>
          </w:divBdr>
        </w:div>
        <w:div w:id="690254931">
          <w:marLeft w:val="0"/>
          <w:marRight w:val="0"/>
          <w:marTop w:val="0"/>
          <w:marBottom w:val="0"/>
          <w:divBdr>
            <w:top w:val="none" w:sz="0" w:space="0" w:color="auto"/>
            <w:left w:val="none" w:sz="0" w:space="0" w:color="auto"/>
            <w:bottom w:val="none" w:sz="0" w:space="0" w:color="auto"/>
            <w:right w:val="none" w:sz="0" w:space="0" w:color="auto"/>
          </w:divBdr>
        </w:div>
        <w:div w:id="690303265">
          <w:marLeft w:val="0"/>
          <w:marRight w:val="0"/>
          <w:marTop w:val="0"/>
          <w:marBottom w:val="0"/>
          <w:divBdr>
            <w:top w:val="none" w:sz="0" w:space="0" w:color="auto"/>
            <w:left w:val="none" w:sz="0" w:space="0" w:color="auto"/>
            <w:bottom w:val="none" w:sz="0" w:space="0" w:color="auto"/>
            <w:right w:val="none" w:sz="0" w:space="0" w:color="auto"/>
          </w:divBdr>
        </w:div>
        <w:div w:id="690303814">
          <w:marLeft w:val="0"/>
          <w:marRight w:val="0"/>
          <w:marTop w:val="240"/>
          <w:marBottom w:val="240"/>
          <w:divBdr>
            <w:top w:val="none" w:sz="0" w:space="0" w:color="auto"/>
            <w:left w:val="none" w:sz="0" w:space="0" w:color="auto"/>
            <w:bottom w:val="none" w:sz="0" w:space="0" w:color="auto"/>
            <w:right w:val="none" w:sz="0" w:space="0" w:color="auto"/>
          </w:divBdr>
          <w:divsChild>
            <w:div w:id="376515912">
              <w:marLeft w:val="0"/>
              <w:marRight w:val="0"/>
              <w:marTop w:val="0"/>
              <w:marBottom w:val="0"/>
              <w:divBdr>
                <w:top w:val="none" w:sz="0" w:space="0" w:color="auto"/>
                <w:left w:val="none" w:sz="0" w:space="0" w:color="auto"/>
                <w:bottom w:val="none" w:sz="0" w:space="0" w:color="auto"/>
                <w:right w:val="none" w:sz="0" w:space="0" w:color="auto"/>
              </w:divBdr>
            </w:div>
          </w:divsChild>
        </w:div>
        <w:div w:id="690374382">
          <w:marLeft w:val="0"/>
          <w:marRight w:val="0"/>
          <w:marTop w:val="0"/>
          <w:marBottom w:val="0"/>
          <w:divBdr>
            <w:top w:val="none" w:sz="0" w:space="0" w:color="auto"/>
            <w:left w:val="none" w:sz="0" w:space="0" w:color="auto"/>
            <w:bottom w:val="none" w:sz="0" w:space="0" w:color="auto"/>
            <w:right w:val="none" w:sz="0" w:space="0" w:color="auto"/>
          </w:divBdr>
        </w:div>
        <w:div w:id="690448960">
          <w:marLeft w:val="0"/>
          <w:marRight w:val="0"/>
          <w:marTop w:val="75"/>
          <w:marBottom w:val="180"/>
          <w:divBdr>
            <w:top w:val="none" w:sz="0" w:space="0" w:color="auto"/>
            <w:left w:val="none" w:sz="0" w:space="0" w:color="auto"/>
            <w:bottom w:val="none" w:sz="0" w:space="0" w:color="auto"/>
            <w:right w:val="none" w:sz="0" w:space="0" w:color="auto"/>
          </w:divBdr>
        </w:div>
        <w:div w:id="690491141">
          <w:marLeft w:val="0"/>
          <w:marRight w:val="0"/>
          <w:marTop w:val="240"/>
          <w:marBottom w:val="240"/>
          <w:divBdr>
            <w:top w:val="none" w:sz="0" w:space="0" w:color="auto"/>
            <w:left w:val="none" w:sz="0" w:space="0" w:color="auto"/>
            <w:bottom w:val="none" w:sz="0" w:space="0" w:color="auto"/>
            <w:right w:val="none" w:sz="0" w:space="0" w:color="auto"/>
          </w:divBdr>
        </w:div>
        <w:div w:id="690566798">
          <w:marLeft w:val="0"/>
          <w:marRight w:val="0"/>
          <w:marTop w:val="240"/>
          <w:marBottom w:val="240"/>
          <w:divBdr>
            <w:top w:val="none" w:sz="0" w:space="0" w:color="auto"/>
            <w:left w:val="none" w:sz="0" w:space="0" w:color="auto"/>
            <w:bottom w:val="none" w:sz="0" w:space="0" w:color="auto"/>
            <w:right w:val="none" w:sz="0" w:space="0" w:color="auto"/>
          </w:divBdr>
        </w:div>
        <w:div w:id="690687606">
          <w:marLeft w:val="0"/>
          <w:marRight w:val="0"/>
          <w:marTop w:val="354"/>
          <w:marBottom w:val="354"/>
          <w:divBdr>
            <w:top w:val="none" w:sz="0" w:space="0" w:color="auto"/>
            <w:left w:val="none" w:sz="0" w:space="0" w:color="auto"/>
            <w:bottom w:val="none" w:sz="0" w:space="0" w:color="auto"/>
            <w:right w:val="none" w:sz="0" w:space="0" w:color="auto"/>
          </w:divBdr>
          <w:divsChild>
            <w:div w:id="169637744">
              <w:marLeft w:val="0"/>
              <w:marRight w:val="0"/>
              <w:marTop w:val="0"/>
              <w:marBottom w:val="0"/>
              <w:divBdr>
                <w:top w:val="none" w:sz="0" w:space="0" w:color="auto"/>
                <w:left w:val="none" w:sz="0" w:space="0" w:color="auto"/>
                <w:bottom w:val="none" w:sz="0" w:space="0" w:color="auto"/>
                <w:right w:val="none" w:sz="0" w:space="0" w:color="auto"/>
              </w:divBdr>
            </w:div>
          </w:divsChild>
        </w:div>
        <w:div w:id="690760032">
          <w:marLeft w:val="0"/>
          <w:marRight w:val="1500"/>
          <w:marTop w:val="0"/>
          <w:marBottom w:val="0"/>
          <w:divBdr>
            <w:top w:val="none" w:sz="0" w:space="0" w:color="auto"/>
            <w:left w:val="none" w:sz="0" w:space="0" w:color="auto"/>
            <w:bottom w:val="none" w:sz="0" w:space="0" w:color="auto"/>
            <w:right w:val="none" w:sz="0" w:space="0" w:color="auto"/>
          </w:divBdr>
          <w:divsChild>
            <w:div w:id="217909523">
              <w:marLeft w:val="0"/>
              <w:marRight w:val="0"/>
              <w:marTop w:val="600"/>
              <w:marBottom w:val="600"/>
              <w:divBdr>
                <w:top w:val="none" w:sz="0" w:space="0" w:color="auto"/>
                <w:left w:val="none" w:sz="0" w:space="0" w:color="auto"/>
                <w:bottom w:val="none" w:sz="0" w:space="0" w:color="auto"/>
                <w:right w:val="none" w:sz="0" w:space="0" w:color="auto"/>
              </w:divBdr>
              <w:divsChild>
                <w:div w:id="1127238">
                  <w:marLeft w:val="0"/>
                  <w:marRight w:val="0"/>
                  <w:marTop w:val="0"/>
                  <w:marBottom w:val="0"/>
                  <w:divBdr>
                    <w:top w:val="none" w:sz="0" w:space="0" w:color="auto"/>
                    <w:left w:val="none" w:sz="0" w:space="0" w:color="auto"/>
                    <w:bottom w:val="none" w:sz="0" w:space="0" w:color="auto"/>
                    <w:right w:val="none" w:sz="0" w:space="0" w:color="auto"/>
                  </w:divBdr>
                  <w:divsChild>
                    <w:div w:id="381448673">
                      <w:marLeft w:val="0"/>
                      <w:marRight w:val="0"/>
                      <w:marTop w:val="0"/>
                      <w:marBottom w:val="0"/>
                      <w:divBdr>
                        <w:top w:val="none" w:sz="0" w:space="0" w:color="auto"/>
                        <w:left w:val="none" w:sz="0" w:space="0" w:color="auto"/>
                        <w:bottom w:val="none" w:sz="0" w:space="0" w:color="auto"/>
                        <w:right w:val="none" w:sz="0" w:space="0" w:color="auto"/>
                      </w:divBdr>
                    </w:div>
                  </w:divsChild>
                </w:div>
                <w:div w:id="49422974">
                  <w:marLeft w:val="0"/>
                  <w:marRight w:val="0"/>
                  <w:marTop w:val="240"/>
                  <w:marBottom w:val="240"/>
                  <w:divBdr>
                    <w:top w:val="none" w:sz="0" w:space="0" w:color="auto"/>
                    <w:left w:val="none" w:sz="0" w:space="0" w:color="auto"/>
                    <w:bottom w:val="none" w:sz="0" w:space="0" w:color="auto"/>
                    <w:right w:val="none" w:sz="0" w:space="0" w:color="auto"/>
                  </w:divBdr>
                  <w:divsChild>
                    <w:div w:id="811295324">
                      <w:marLeft w:val="0"/>
                      <w:marRight w:val="0"/>
                      <w:marTop w:val="0"/>
                      <w:marBottom w:val="0"/>
                      <w:divBdr>
                        <w:top w:val="none" w:sz="0" w:space="0" w:color="auto"/>
                        <w:left w:val="none" w:sz="0" w:space="0" w:color="auto"/>
                        <w:bottom w:val="none" w:sz="0" w:space="0" w:color="auto"/>
                        <w:right w:val="none" w:sz="0" w:space="0" w:color="auto"/>
                      </w:divBdr>
                    </w:div>
                  </w:divsChild>
                </w:div>
                <w:div w:id="223492490">
                  <w:marLeft w:val="0"/>
                  <w:marRight w:val="0"/>
                  <w:marTop w:val="240"/>
                  <w:marBottom w:val="240"/>
                  <w:divBdr>
                    <w:top w:val="none" w:sz="0" w:space="0" w:color="auto"/>
                    <w:left w:val="none" w:sz="0" w:space="0" w:color="auto"/>
                    <w:bottom w:val="none" w:sz="0" w:space="0" w:color="auto"/>
                    <w:right w:val="none" w:sz="0" w:space="0" w:color="auto"/>
                  </w:divBdr>
                  <w:divsChild>
                    <w:div w:id="354384204">
                      <w:marLeft w:val="0"/>
                      <w:marRight w:val="0"/>
                      <w:marTop w:val="0"/>
                      <w:marBottom w:val="0"/>
                      <w:divBdr>
                        <w:top w:val="none" w:sz="0" w:space="0" w:color="auto"/>
                        <w:left w:val="none" w:sz="0" w:space="0" w:color="auto"/>
                        <w:bottom w:val="none" w:sz="0" w:space="0" w:color="auto"/>
                        <w:right w:val="none" w:sz="0" w:space="0" w:color="auto"/>
                      </w:divBdr>
                    </w:div>
                  </w:divsChild>
                </w:div>
                <w:div w:id="275985009">
                  <w:marLeft w:val="0"/>
                  <w:marRight w:val="0"/>
                  <w:marTop w:val="240"/>
                  <w:marBottom w:val="240"/>
                  <w:divBdr>
                    <w:top w:val="none" w:sz="0" w:space="0" w:color="auto"/>
                    <w:left w:val="none" w:sz="0" w:space="0" w:color="auto"/>
                    <w:bottom w:val="none" w:sz="0" w:space="0" w:color="auto"/>
                    <w:right w:val="none" w:sz="0" w:space="0" w:color="auto"/>
                  </w:divBdr>
                </w:div>
                <w:div w:id="342903707">
                  <w:marLeft w:val="0"/>
                  <w:marRight w:val="0"/>
                  <w:marTop w:val="300"/>
                  <w:marBottom w:val="300"/>
                  <w:divBdr>
                    <w:top w:val="none" w:sz="0" w:space="0" w:color="auto"/>
                    <w:left w:val="none" w:sz="0" w:space="0" w:color="auto"/>
                    <w:bottom w:val="none" w:sz="0" w:space="0" w:color="auto"/>
                    <w:right w:val="none" w:sz="0" w:space="0" w:color="auto"/>
                  </w:divBdr>
                </w:div>
                <w:div w:id="502399382">
                  <w:marLeft w:val="0"/>
                  <w:marRight w:val="0"/>
                  <w:marTop w:val="240"/>
                  <w:marBottom w:val="240"/>
                  <w:divBdr>
                    <w:top w:val="none" w:sz="0" w:space="0" w:color="auto"/>
                    <w:left w:val="none" w:sz="0" w:space="0" w:color="auto"/>
                    <w:bottom w:val="none" w:sz="0" w:space="0" w:color="auto"/>
                    <w:right w:val="none" w:sz="0" w:space="0" w:color="auto"/>
                  </w:divBdr>
                </w:div>
                <w:div w:id="610817333">
                  <w:marLeft w:val="0"/>
                  <w:marRight w:val="0"/>
                  <w:marTop w:val="300"/>
                  <w:marBottom w:val="600"/>
                  <w:divBdr>
                    <w:top w:val="single" w:sz="6" w:space="30" w:color="EB5D0B"/>
                    <w:left w:val="none" w:sz="0" w:space="0" w:color="auto"/>
                    <w:bottom w:val="single" w:sz="6" w:space="30" w:color="EB5D0B"/>
                    <w:right w:val="none" w:sz="0" w:space="0" w:color="auto"/>
                  </w:divBdr>
                </w:div>
                <w:div w:id="703945563">
                  <w:marLeft w:val="0"/>
                  <w:marRight w:val="0"/>
                  <w:marTop w:val="240"/>
                  <w:marBottom w:val="240"/>
                  <w:divBdr>
                    <w:top w:val="none" w:sz="0" w:space="0" w:color="auto"/>
                    <w:left w:val="none" w:sz="0" w:space="0" w:color="auto"/>
                    <w:bottom w:val="none" w:sz="0" w:space="0" w:color="auto"/>
                    <w:right w:val="none" w:sz="0" w:space="0" w:color="auto"/>
                  </w:divBdr>
                </w:div>
                <w:div w:id="832113016">
                  <w:marLeft w:val="0"/>
                  <w:marRight w:val="0"/>
                  <w:marTop w:val="240"/>
                  <w:marBottom w:val="240"/>
                  <w:divBdr>
                    <w:top w:val="none" w:sz="0" w:space="0" w:color="auto"/>
                    <w:left w:val="none" w:sz="0" w:space="0" w:color="auto"/>
                    <w:bottom w:val="none" w:sz="0" w:space="0" w:color="auto"/>
                    <w:right w:val="none" w:sz="0" w:space="0" w:color="auto"/>
                  </w:divBdr>
                </w:div>
                <w:div w:id="851265249">
                  <w:marLeft w:val="0"/>
                  <w:marRight w:val="0"/>
                  <w:marTop w:val="0"/>
                  <w:marBottom w:val="0"/>
                  <w:divBdr>
                    <w:top w:val="none" w:sz="0" w:space="0" w:color="auto"/>
                    <w:left w:val="none" w:sz="0" w:space="0" w:color="auto"/>
                    <w:bottom w:val="none" w:sz="0" w:space="0" w:color="auto"/>
                    <w:right w:val="none" w:sz="0" w:space="0" w:color="auto"/>
                  </w:divBdr>
                </w:div>
                <w:div w:id="859970408">
                  <w:marLeft w:val="0"/>
                  <w:marRight w:val="0"/>
                  <w:marTop w:val="240"/>
                  <w:marBottom w:val="240"/>
                  <w:divBdr>
                    <w:top w:val="none" w:sz="0" w:space="0" w:color="auto"/>
                    <w:left w:val="none" w:sz="0" w:space="0" w:color="auto"/>
                    <w:bottom w:val="none" w:sz="0" w:space="0" w:color="auto"/>
                    <w:right w:val="none" w:sz="0" w:space="0" w:color="auto"/>
                  </w:divBdr>
                  <w:divsChild>
                    <w:div w:id="719329740">
                      <w:marLeft w:val="0"/>
                      <w:marRight w:val="0"/>
                      <w:marTop w:val="0"/>
                      <w:marBottom w:val="0"/>
                      <w:divBdr>
                        <w:top w:val="none" w:sz="0" w:space="0" w:color="auto"/>
                        <w:left w:val="none" w:sz="0" w:space="0" w:color="auto"/>
                        <w:bottom w:val="none" w:sz="0" w:space="0" w:color="auto"/>
                        <w:right w:val="none" w:sz="0" w:space="0" w:color="auto"/>
                      </w:divBdr>
                    </w:div>
                  </w:divsChild>
                </w:div>
                <w:div w:id="96686021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90885665">
          <w:marLeft w:val="0"/>
          <w:marRight w:val="0"/>
          <w:marTop w:val="0"/>
          <w:marBottom w:val="0"/>
          <w:divBdr>
            <w:top w:val="none" w:sz="0" w:space="0" w:color="auto"/>
            <w:left w:val="none" w:sz="0" w:space="0" w:color="auto"/>
            <w:bottom w:val="none" w:sz="0" w:space="0" w:color="auto"/>
            <w:right w:val="none" w:sz="0" w:space="0" w:color="auto"/>
          </w:divBdr>
        </w:div>
        <w:div w:id="691104075">
          <w:marLeft w:val="0"/>
          <w:marRight w:val="0"/>
          <w:marTop w:val="600"/>
          <w:marBottom w:val="0"/>
          <w:divBdr>
            <w:top w:val="none" w:sz="0" w:space="0" w:color="auto"/>
            <w:left w:val="none" w:sz="0" w:space="0" w:color="auto"/>
            <w:bottom w:val="none" w:sz="0" w:space="0" w:color="auto"/>
            <w:right w:val="none" w:sz="0" w:space="0" w:color="auto"/>
          </w:divBdr>
        </w:div>
        <w:div w:id="691106413">
          <w:marLeft w:val="0"/>
          <w:marRight w:val="0"/>
          <w:marTop w:val="0"/>
          <w:marBottom w:val="0"/>
          <w:divBdr>
            <w:top w:val="none" w:sz="0" w:space="0" w:color="auto"/>
            <w:left w:val="none" w:sz="0" w:space="0" w:color="auto"/>
            <w:bottom w:val="none" w:sz="0" w:space="0" w:color="auto"/>
            <w:right w:val="none" w:sz="0" w:space="0" w:color="auto"/>
          </w:divBdr>
          <w:divsChild>
            <w:div w:id="339089364">
              <w:marLeft w:val="0"/>
              <w:marRight w:val="0"/>
              <w:marTop w:val="0"/>
              <w:marBottom w:val="0"/>
              <w:divBdr>
                <w:top w:val="none" w:sz="0" w:space="0" w:color="auto"/>
                <w:left w:val="none" w:sz="0" w:space="0" w:color="auto"/>
                <w:bottom w:val="none" w:sz="0" w:space="0" w:color="auto"/>
                <w:right w:val="none" w:sz="0" w:space="0" w:color="auto"/>
              </w:divBdr>
            </w:div>
          </w:divsChild>
        </w:div>
        <w:div w:id="691150526">
          <w:marLeft w:val="0"/>
          <w:marRight w:val="0"/>
          <w:marTop w:val="240"/>
          <w:marBottom w:val="240"/>
          <w:divBdr>
            <w:top w:val="none" w:sz="0" w:space="0" w:color="auto"/>
            <w:left w:val="none" w:sz="0" w:space="0" w:color="auto"/>
            <w:bottom w:val="none" w:sz="0" w:space="0" w:color="auto"/>
            <w:right w:val="none" w:sz="0" w:space="0" w:color="auto"/>
          </w:divBdr>
          <w:divsChild>
            <w:div w:id="167259514">
              <w:marLeft w:val="0"/>
              <w:marRight w:val="0"/>
              <w:marTop w:val="0"/>
              <w:marBottom w:val="0"/>
              <w:divBdr>
                <w:top w:val="none" w:sz="0" w:space="0" w:color="auto"/>
                <w:left w:val="none" w:sz="0" w:space="0" w:color="auto"/>
                <w:bottom w:val="none" w:sz="0" w:space="0" w:color="auto"/>
                <w:right w:val="none" w:sz="0" w:space="0" w:color="auto"/>
              </w:divBdr>
            </w:div>
          </w:divsChild>
        </w:div>
        <w:div w:id="691221820">
          <w:marLeft w:val="0"/>
          <w:marRight w:val="2286"/>
          <w:marTop w:val="0"/>
          <w:marBottom w:val="0"/>
          <w:divBdr>
            <w:top w:val="none" w:sz="0" w:space="0" w:color="auto"/>
            <w:left w:val="none" w:sz="0" w:space="0" w:color="auto"/>
            <w:bottom w:val="none" w:sz="0" w:space="0" w:color="auto"/>
            <w:right w:val="none" w:sz="0" w:space="0" w:color="auto"/>
          </w:divBdr>
          <w:divsChild>
            <w:div w:id="8528242">
              <w:marLeft w:val="0"/>
              <w:marRight w:val="0"/>
              <w:marTop w:val="914"/>
              <w:marBottom w:val="914"/>
              <w:divBdr>
                <w:top w:val="none" w:sz="0" w:space="0" w:color="auto"/>
                <w:left w:val="none" w:sz="0" w:space="0" w:color="auto"/>
                <w:bottom w:val="none" w:sz="0" w:space="0" w:color="auto"/>
                <w:right w:val="none" w:sz="0" w:space="0" w:color="auto"/>
              </w:divBdr>
              <w:divsChild>
                <w:div w:id="19163566">
                  <w:marLeft w:val="0"/>
                  <w:marRight w:val="0"/>
                  <w:marTop w:val="366"/>
                  <w:marBottom w:val="366"/>
                  <w:divBdr>
                    <w:top w:val="none" w:sz="0" w:space="0" w:color="auto"/>
                    <w:left w:val="none" w:sz="0" w:space="0" w:color="auto"/>
                    <w:bottom w:val="none" w:sz="0" w:space="0" w:color="auto"/>
                    <w:right w:val="none" w:sz="0" w:space="0" w:color="auto"/>
                  </w:divBdr>
                </w:div>
                <w:div w:id="100148075">
                  <w:marLeft w:val="0"/>
                  <w:marRight w:val="0"/>
                  <w:marTop w:val="366"/>
                  <w:marBottom w:val="366"/>
                  <w:divBdr>
                    <w:top w:val="none" w:sz="0" w:space="0" w:color="auto"/>
                    <w:left w:val="none" w:sz="0" w:space="0" w:color="auto"/>
                    <w:bottom w:val="none" w:sz="0" w:space="0" w:color="auto"/>
                    <w:right w:val="none" w:sz="0" w:space="0" w:color="auto"/>
                  </w:divBdr>
                  <w:divsChild>
                    <w:div w:id="458186161">
                      <w:marLeft w:val="0"/>
                      <w:marRight w:val="0"/>
                      <w:marTop w:val="0"/>
                      <w:marBottom w:val="0"/>
                      <w:divBdr>
                        <w:top w:val="none" w:sz="0" w:space="0" w:color="auto"/>
                        <w:left w:val="none" w:sz="0" w:space="0" w:color="auto"/>
                        <w:bottom w:val="none" w:sz="0" w:space="0" w:color="auto"/>
                        <w:right w:val="none" w:sz="0" w:space="0" w:color="auto"/>
                      </w:divBdr>
                    </w:div>
                  </w:divsChild>
                </w:div>
                <w:div w:id="185607655">
                  <w:marLeft w:val="0"/>
                  <w:marRight w:val="0"/>
                  <w:marTop w:val="366"/>
                  <w:marBottom w:val="366"/>
                  <w:divBdr>
                    <w:top w:val="none" w:sz="0" w:space="0" w:color="auto"/>
                    <w:left w:val="none" w:sz="0" w:space="0" w:color="auto"/>
                    <w:bottom w:val="none" w:sz="0" w:space="0" w:color="auto"/>
                    <w:right w:val="none" w:sz="0" w:space="0" w:color="auto"/>
                  </w:divBdr>
                </w:div>
                <w:div w:id="252325417">
                  <w:marLeft w:val="0"/>
                  <w:marRight w:val="0"/>
                  <w:marTop w:val="366"/>
                  <w:marBottom w:val="366"/>
                  <w:divBdr>
                    <w:top w:val="none" w:sz="0" w:space="0" w:color="auto"/>
                    <w:left w:val="none" w:sz="0" w:space="0" w:color="auto"/>
                    <w:bottom w:val="none" w:sz="0" w:space="0" w:color="auto"/>
                    <w:right w:val="none" w:sz="0" w:space="0" w:color="auto"/>
                  </w:divBdr>
                  <w:divsChild>
                    <w:div w:id="448478546">
                      <w:marLeft w:val="0"/>
                      <w:marRight w:val="0"/>
                      <w:marTop w:val="0"/>
                      <w:marBottom w:val="0"/>
                      <w:divBdr>
                        <w:top w:val="none" w:sz="0" w:space="0" w:color="auto"/>
                        <w:left w:val="none" w:sz="0" w:space="0" w:color="auto"/>
                        <w:bottom w:val="none" w:sz="0" w:space="0" w:color="auto"/>
                        <w:right w:val="none" w:sz="0" w:space="0" w:color="auto"/>
                      </w:divBdr>
                    </w:div>
                  </w:divsChild>
                </w:div>
                <w:div w:id="259678402">
                  <w:marLeft w:val="0"/>
                  <w:marRight w:val="0"/>
                  <w:marTop w:val="457"/>
                  <w:marBottom w:val="914"/>
                  <w:divBdr>
                    <w:top w:val="single" w:sz="8" w:space="31" w:color="EB5D0B"/>
                    <w:left w:val="none" w:sz="0" w:space="0" w:color="auto"/>
                    <w:bottom w:val="single" w:sz="8" w:space="31" w:color="EB5D0B"/>
                    <w:right w:val="none" w:sz="0" w:space="0" w:color="auto"/>
                  </w:divBdr>
                </w:div>
                <w:div w:id="281152057">
                  <w:marLeft w:val="0"/>
                  <w:marRight w:val="0"/>
                  <w:marTop w:val="0"/>
                  <w:marBottom w:val="457"/>
                  <w:divBdr>
                    <w:top w:val="none" w:sz="0" w:space="0" w:color="auto"/>
                    <w:left w:val="none" w:sz="0" w:space="0" w:color="auto"/>
                    <w:bottom w:val="none" w:sz="0" w:space="0" w:color="auto"/>
                    <w:right w:val="none" w:sz="0" w:space="0" w:color="auto"/>
                  </w:divBdr>
                </w:div>
                <w:div w:id="322003124">
                  <w:marLeft w:val="0"/>
                  <w:marRight w:val="0"/>
                  <w:marTop w:val="366"/>
                  <w:marBottom w:val="366"/>
                  <w:divBdr>
                    <w:top w:val="none" w:sz="0" w:space="0" w:color="auto"/>
                    <w:left w:val="none" w:sz="0" w:space="0" w:color="auto"/>
                    <w:bottom w:val="none" w:sz="0" w:space="0" w:color="auto"/>
                    <w:right w:val="none" w:sz="0" w:space="0" w:color="auto"/>
                  </w:divBdr>
                </w:div>
                <w:div w:id="325865522">
                  <w:marLeft w:val="0"/>
                  <w:marRight w:val="0"/>
                  <w:marTop w:val="366"/>
                  <w:marBottom w:val="366"/>
                  <w:divBdr>
                    <w:top w:val="none" w:sz="0" w:space="0" w:color="auto"/>
                    <w:left w:val="none" w:sz="0" w:space="0" w:color="auto"/>
                    <w:bottom w:val="none" w:sz="0" w:space="0" w:color="auto"/>
                    <w:right w:val="none" w:sz="0" w:space="0" w:color="auto"/>
                  </w:divBdr>
                </w:div>
                <w:div w:id="353845948">
                  <w:marLeft w:val="0"/>
                  <w:marRight w:val="0"/>
                  <w:marTop w:val="366"/>
                  <w:marBottom w:val="366"/>
                  <w:divBdr>
                    <w:top w:val="none" w:sz="0" w:space="0" w:color="auto"/>
                    <w:left w:val="none" w:sz="0" w:space="0" w:color="auto"/>
                    <w:bottom w:val="none" w:sz="0" w:space="0" w:color="auto"/>
                    <w:right w:val="none" w:sz="0" w:space="0" w:color="auto"/>
                  </w:divBdr>
                </w:div>
                <w:div w:id="474563948">
                  <w:marLeft w:val="0"/>
                  <w:marRight w:val="0"/>
                  <w:marTop w:val="549"/>
                  <w:marBottom w:val="549"/>
                  <w:divBdr>
                    <w:top w:val="none" w:sz="0" w:space="0" w:color="auto"/>
                    <w:left w:val="none" w:sz="0" w:space="0" w:color="auto"/>
                    <w:bottom w:val="none" w:sz="0" w:space="0" w:color="auto"/>
                    <w:right w:val="none" w:sz="0" w:space="0" w:color="auto"/>
                  </w:divBdr>
                </w:div>
                <w:div w:id="524171580">
                  <w:marLeft w:val="0"/>
                  <w:marRight w:val="0"/>
                  <w:marTop w:val="366"/>
                  <w:marBottom w:val="366"/>
                  <w:divBdr>
                    <w:top w:val="none" w:sz="0" w:space="0" w:color="auto"/>
                    <w:left w:val="none" w:sz="0" w:space="0" w:color="auto"/>
                    <w:bottom w:val="none" w:sz="0" w:space="0" w:color="auto"/>
                    <w:right w:val="none" w:sz="0" w:space="0" w:color="auto"/>
                  </w:divBdr>
                  <w:divsChild>
                    <w:div w:id="333578978">
                      <w:marLeft w:val="0"/>
                      <w:marRight w:val="0"/>
                      <w:marTop w:val="0"/>
                      <w:marBottom w:val="0"/>
                      <w:divBdr>
                        <w:top w:val="none" w:sz="0" w:space="0" w:color="auto"/>
                        <w:left w:val="none" w:sz="0" w:space="0" w:color="auto"/>
                        <w:bottom w:val="none" w:sz="0" w:space="0" w:color="auto"/>
                        <w:right w:val="none" w:sz="0" w:space="0" w:color="auto"/>
                      </w:divBdr>
                    </w:div>
                  </w:divsChild>
                </w:div>
                <w:div w:id="535695918">
                  <w:marLeft w:val="0"/>
                  <w:marRight w:val="0"/>
                  <w:marTop w:val="366"/>
                  <w:marBottom w:val="366"/>
                  <w:divBdr>
                    <w:top w:val="none" w:sz="0" w:space="0" w:color="auto"/>
                    <w:left w:val="none" w:sz="0" w:space="0" w:color="auto"/>
                    <w:bottom w:val="none" w:sz="0" w:space="0" w:color="auto"/>
                    <w:right w:val="none" w:sz="0" w:space="0" w:color="auto"/>
                  </w:divBdr>
                </w:div>
                <w:div w:id="561913200">
                  <w:marLeft w:val="0"/>
                  <w:marRight w:val="0"/>
                  <w:marTop w:val="366"/>
                  <w:marBottom w:val="366"/>
                  <w:divBdr>
                    <w:top w:val="none" w:sz="0" w:space="0" w:color="auto"/>
                    <w:left w:val="none" w:sz="0" w:space="0" w:color="auto"/>
                    <w:bottom w:val="none" w:sz="0" w:space="0" w:color="auto"/>
                    <w:right w:val="none" w:sz="0" w:space="0" w:color="auto"/>
                  </w:divBdr>
                  <w:divsChild>
                    <w:div w:id="37705835">
                      <w:marLeft w:val="0"/>
                      <w:marRight w:val="0"/>
                      <w:marTop w:val="0"/>
                      <w:marBottom w:val="0"/>
                      <w:divBdr>
                        <w:top w:val="none" w:sz="0" w:space="0" w:color="auto"/>
                        <w:left w:val="none" w:sz="0" w:space="0" w:color="auto"/>
                        <w:bottom w:val="none" w:sz="0" w:space="0" w:color="auto"/>
                        <w:right w:val="none" w:sz="0" w:space="0" w:color="auto"/>
                      </w:divBdr>
                    </w:div>
                  </w:divsChild>
                </w:div>
                <w:div w:id="597643435">
                  <w:marLeft w:val="0"/>
                  <w:marRight w:val="0"/>
                  <w:marTop w:val="366"/>
                  <w:marBottom w:val="366"/>
                  <w:divBdr>
                    <w:top w:val="none" w:sz="0" w:space="0" w:color="auto"/>
                    <w:left w:val="none" w:sz="0" w:space="0" w:color="auto"/>
                    <w:bottom w:val="none" w:sz="0" w:space="0" w:color="auto"/>
                    <w:right w:val="none" w:sz="0" w:space="0" w:color="auto"/>
                  </w:divBdr>
                </w:div>
                <w:div w:id="675808122">
                  <w:marLeft w:val="0"/>
                  <w:marRight w:val="0"/>
                  <w:marTop w:val="366"/>
                  <w:marBottom w:val="366"/>
                  <w:divBdr>
                    <w:top w:val="none" w:sz="0" w:space="0" w:color="auto"/>
                    <w:left w:val="none" w:sz="0" w:space="0" w:color="auto"/>
                    <w:bottom w:val="none" w:sz="0" w:space="0" w:color="auto"/>
                    <w:right w:val="none" w:sz="0" w:space="0" w:color="auto"/>
                  </w:divBdr>
                </w:div>
                <w:div w:id="683744862">
                  <w:marLeft w:val="0"/>
                  <w:marRight w:val="0"/>
                  <w:marTop w:val="366"/>
                  <w:marBottom w:val="366"/>
                  <w:divBdr>
                    <w:top w:val="none" w:sz="0" w:space="0" w:color="auto"/>
                    <w:left w:val="none" w:sz="0" w:space="0" w:color="auto"/>
                    <w:bottom w:val="none" w:sz="0" w:space="0" w:color="auto"/>
                    <w:right w:val="none" w:sz="0" w:space="0" w:color="auto"/>
                  </w:divBdr>
                </w:div>
                <w:div w:id="696781315">
                  <w:marLeft w:val="0"/>
                  <w:marRight w:val="0"/>
                  <w:marTop w:val="366"/>
                  <w:marBottom w:val="366"/>
                  <w:divBdr>
                    <w:top w:val="none" w:sz="0" w:space="0" w:color="auto"/>
                    <w:left w:val="none" w:sz="0" w:space="0" w:color="auto"/>
                    <w:bottom w:val="none" w:sz="0" w:space="0" w:color="auto"/>
                    <w:right w:val="none" w:sz="0" w:space="0" w:color="auto"/>
                  </w:divBdr>
                </w:div>
                <w:div w:id="777258288">
                  <w:marLeft w:val="0"/>
                  <w:marRight w:val="0"/>
                  <w:marTop w:val="457"/>
                  <w:marBottom w:val="457"/>
                  <w:divBdr>
                    <w:top w:val="none" w:sz="0" w:space="0" w:color="auto"/>
                    <w:left w:val="none" w:sz="0" w:space="0" w:color="auto"/>
                    <w:bottom w:val="none" w:sz="0" w:space="0" w:color="auto"/>
                    <w:right w:val="none" w:sz="0" w:space="0" w:color="auto"/>
                  </w:divBdr>
                </w:div>
                <w:div w:id="800617144">
                  <w:marLeft w:val="0"/>
                  <w:marRight w:val="0"/>
                  <w:marTop w:val="366"/>
                  <w:marBottom w:val="366"/>
                  <w:divBdr>
                    <w:top w:val="none" w:sz="0" w:space="0" w:color="auto"/>
                    <w:left w:val="none" w:sz="0" w:space="0" w:color="auto"/>
                    <w:bottom w:val="none" w:sz="0" w:space="0" w:color="auto"/>
                    <w:right w:val="none" w:sz="0" w:space="0" w:color="auto"/>
                  </w:divBdr>
                </w:div>
                <w:div w:id="831987112">
                  <w:marLeft w:val="0"/>
                  <w:marRight w:val="0"/>
                  <w:marTop w:val="366"/>
                  <w:marBottom w:val="366"/>
                  <w:divBdr>
                    <w:top w:val="none" w:sz="0" w:space="0" w:color="auto"/>
                    <w:left w:val="none" w:sz="0" w:space="0" w:color="auto"/>
                    <w:bottom w:val="none" w:sz="0" w:space="0" w:color="auto"/>
                    <w:right w:val="none" w:sz="0" w:space="0" w:color="auto"/>
                  </w:divBdr>
                </w:div>
                <w:div w:id="860897500">
                  <w:marLeft w:val="0"/>
                  <w:marRight w:val="0"/>
                  <w:marTop w:val="366"/>
                  <w:marBottom w:val="366"/>
                  <w:divBdr>
                    <w:top w:val="none" w:sz="0" w:space="0" w:color="auto"/>
                    <w:left w:val="none" w:sz="0" w:space="0" w:color="auto"/>
                    <w:bottom w:val="none" w:sz="0" w:space="0" w:color="auto"/>
                    <w:right w:val="none" w:sz="0" w:space="0" w:color="auto"/>
                  </w:divBdr>
                </w:div>
                <w:div w:id="904221886">
                  <w:marLeft w:val="0"/>
                  <w:marRight w:val="0"/>
                  <w:marTop w:val="366"/>
                  <w:marBottom w:val="366"/>
                  <w:divBdr>
                    <w:top w:val="none" w:sz="0" w:space="0" w:color="auto"/>
                    <w:left w:val="none" w:sz="0" w:space="0" w:color="auto"/>
                    <w:bottom w:val="none" w:sz="0" w:space="0" w:color="auto"/>
                    <w:right w:val="none" w:sz="0" w:space="0" w:color="auto"/>
                  </w:divBdr>
                </w:div>
                <w:div w:id="943534452">
                  <w:marLeft w:val="0"/>
                  <w:marRight w:val="0"/>
                  <w:marTop w:val="366"/>
                  <w:marBottom w:val="366"/>
                  <w:divBdr>
                    <w:top w:val="none" w:sz="0" w:space="0" w:color="auto"/>
                    <w:left w:val="none" w:sz="0" w:space="0" w:color="auto"/>
                    <w:bottom w:val="none" w:sz="0" w:space="0" w:color="auto"/>
                    <w:right w:val="none" w:sz="0" w:space="0" w:color="auto"/>
                  </w:divBdr>
                  <w:divsChild>
                    <w:div w:id="249659062">
                      <w:marLeft w:val="0"/>
                      <w:marRight w:val="0"/>
                      <w:marTop w:val="0"/>
                      <w:marBottom w:val="0"/>
                      <w:divBdr>
                        <w:top w:val="none" w:sz="0" w:space="0" w:color="auto"/>
                        <w:left w:val="none" w:sz="0" w:space="0" w:color="auto"/>
                        <w:bottom w:val="none" w:sz="0" w:space="0" w:color="auto"/>
                        <w:right w:val="none" w:sz="0" w:space="0" w:color="auto"/>
                      </w:divBdr>
                    </w:div>
                  </w:divsChild>
                </w:div>
                <w:div w:id="954678735">
                  <w:marLeft w:val="0"/>
                  <w:marRight w:val="0"/>
                  <w:marTop w:val="366"/>
                  <w:marBottom w:val="366"/>
                  <w:divBdr>
                    <w:top w:val="none" w:sz="0" w:space="0" w:color="auto"/>
                    <w:left w:val="none" w:sz="0" w:space="0" w:color="auto"/>
                    <w:bottom w:val="none" w:sz="0" w:space="0" w:color="auto"/>
                    <w:right w:val="none" w:sz="0" w:space="0" w:color="auto"/>
                  </w:divBdr>
                  <w:divsChild>
                    <w:div w:id="370808018">
                      <w:marLeft w:val="0"/>
                      <w:marRight w:val="0"/>
                      <w:marTop w:val="0"/>
                      <w:marBottom w:val="0"/>
                      <w:divBdr>
                        <w:top w:val="none" w:sz="0" w:space="0" w:color="auto"/>
                        <w:left w:val="none" w:sz="0" w:space="0" w:color="auto"/>
                        <w:bottom w:val="none" w:sz="0" w:space="0" w:color="auto"/>
                        <w:right w:val="none" w:sz="0" w:space="0" w:color="auto"/>
                      </w:divBdr>
                    </w:div>
                  </w:divsChild>
                </w:div>
                <w:div w:id="981081926">
                  <w:marLeft w:val="0"/>
                  <w:marRight w:val="0"/>
                  <w:marTop w:val="549"/>
                  <w:marBottom w:val="549"/>
                  <w:divBdr>
                    <w:top w:val="none" w:sz="0" w:space="0" w:color="auto"/>
                    <w:left w:val="none" w:sz="0" w:space="0" w:color="auto"/>
                    <w:bottom w:val="none" w:sz="0" w:space="0" w:color="auto"/>
                    <w:right w:val="none" w:sz="0" w:space="0" w:color="auto"/>
                  </w:divBdr>
                </w:div>
              </w:divsChild>
            </w:div>
          </w:divsChild>
        </w:div>
        <w:div w:id="691223820">
          <w:marLeft w:val="0"/>
          <w:marRight w:val="0"/>
          <w:marTop w:val="300"/>
          <w:marBottom w:val="600"/>
          <w:divBdr>
            <w:top w:val="single" w:sz="6" w:space="30" w:color="EB5D0B"/>
            <w:left w:val="none" w:sz="0" w:space="0" w:color="auto"/>
            <w:bottom w:val="single" w:sz="6" w:space="30" w:color="EB5D0B"/>
            <w:right w:val="none" w:sz="0" w:space="0" w:color="auto"/>
          </w:divBdr>
        </w:div>
        <w:div w:id="691303597">
          <w:marLeft w:val="0"/>
          <w:marRight w:val="0"/>
          <w:marTop w:val="0"/>
          <w:marBottom w:val="0"/>
          <w:divBdr>
            <w:top w:val="none" w:sz="0" w:space="0" w:color="auto"/>
            <w:left w:val="none" w:sz="0" w:space="0" w:color="auto"/>
            <w:bottom w:val="none" w:sz="0" w:space="0" w:color="auto"/>
            <w:right w:val="none" w:sz="0" w:space="0" w:color="auto"/>
          </w:divBdr>
        </w:div>
        <w:div w:id="691422142">
          <w:marLeft w:val="0"/>
          <w:marRight w:val="0"/>
          <w:marTop w:val="240"/>
          <w:marBottom w:val="240"/>
          <w:divBdr>
            <w:top w:val="none" w:sz="0" w:space="0" w:color="auto"/>
            <w:left w:val="none" w:sz="0" w:space="0" w:color="auto"/>
            <w:bottom w:val="none" w:sz="0" w:space="0" w:color="auto"/>
            <w:right w:val="none" w:sz="0" w:space="0" w:color="auto"/>
          </w:divBdr>
          <w:divsChild>
            <w:div w:id="929391731">
              <w:marLeft w:val="0"/>
              <w:marRight w:val="0"/>
              <w:marTop w:val="0"/>
              <w:marBottom w:val="0"/>
              <w:divBdr>
                <w:top w:val="none" w:sz="0" w:space="0" w:color="auto"/>
                <w:left w:val="none" w:sz="0" w:space="0" w:color="auto"/>
                <w:bottom w:val="none" w:sz="0" w:space="0" w:color="auto"/>
                <w:right w:val="none" w:sz="0" w:space="0" w:color="auto"/>
              </w:divBdr>
            </w:div>
          </w:divsChild>
        </w:div>
        <w:div w:id="691493507">
          <w:marLeft w:val="0"/>
          <w:marRight w:val="0"/>
          <w:marTop w:val="240"/>
          <w:marBottom w:val="240"/>
          <w:divBdr>
            <w:top w:val="none" w:sz="0" w:space="0" w:color="auto"/>
            <w:left w:val="none" w:sz="0" w:space="0" w:color="auto"/>
            <w:bottom w:val="none" w:sz="0" w:space="0" w:color="auto"/>
            <w:right w:val="none" w:sz="0" w:space="0" w:color="auto"/>
          </w:divBdr>
        </w:div>
        <w:div w:id="691541353">
          <w:marLeft w:val="0"/>
          <w:marRight w:val="0"/>
          <w:marTop w:val="0"/>
          <w:marBottom w:val="0"/>
          <w:divBdr>
            <w:top w:val="none" w:sz="0" w:space="0" w:color="auto"/>
            <w:left w:val="none" w:sz="0" w:space="0" w:color="auto"/>
            <w:bottom w:val="none" w:sz="0" w:space="0" w:color="auto"/>
            <w:right w:val="none" w:sz="0" w:space="0" w:color="auto"/>
          </w:divBdr>
        </w:div>
        <w:div w:id="691879029">
          <w:marLeft w:val="0"/>
          <w:marRight w:val="0"/>
          <w:marTop w:val="0"/>
          <w:marBottom w:val="0"/>
          <w:divBdr>
            <w:top w:val="none" w:sz="0" w:space="0" w:color="auto"/>
            <w:left w:val="none" w:sz="0" w:space="0" w:color="auto"/>
            <w:bottom w:val="none" w:sz="0" w:space="0" w:color="auto"/>
            <w:right w:val="none" w:sz="0" w:space="0" w:color="auto"/>
          </w:divBdr>
        </w:div>
        <w:div w:id="691884462">
          <w:marLeft w:val="0"/>
          <w:marRight w:val="0"/>
          <w:marTop w:val="240"/>
          <w:marBottom w:val="240"/>
          <w:divBdr>
            <w:top w:val="none" w:sz="0" w:space="0" w:color="auto"/>
            <w:left w:val="none" w:sz="0" w:space="0" w:color="auto"/>
            <w:bottom w:val="none" w:sz="0" w:space="0" w:color="auto"/>
            <w:right w:val="none" w:sz="0" w:space="0" w:color="auto"/>
          </w:divBdr>
          <w:divsChild>
            <w:div w:id="401368142">
              <w:marLeft w:val="0"/>
              <w:marRight w:val="0"/>
              <w:marTop w:val="0"/>
              <w:marBottom w:val="0"/>
              <w:divBdr>
                <w:top w:val="none" w:sz="0" w:space="0" w:color="auto"/>
                <w:left w:val="none" w:sz="0" w:space="0" w:color="auto"/>
                <w:bottom w:val="none" w:sz="0" w:space="0" w:color="auto"/>
                <w:right w:val="none" w:sz="0" w:space="0" w:color="auto"/>
              </w:divBdr>
            </w:div>
          </w:divsChild>
        </w:div>
        <w:div w:id="692069361">
          <w:marLeft w:val="0"/>
          <w:marRight w:val="0"/>
          <w:marTop w:val="0"/>
          <w:marBottom w:val="0"/>
          <w:divBdr>
            <w:top w:val="none" w:sz="0" w:space="0" w:color="auto"/>
            <w:left w:val="none" w:sz="0" w:space="0" w:color="auto"/>
            <w:bottom w:val="none" w:sz="0" w:space="0" w:color="auto"/>
            <w:right w:val="none" w:sz="0" w:space="0" w:color="auto"/>
          </w:divBdr>
        </w:div>
        <w:div w:id="692146677">
          <w:marLeft w:val="0"/>
          <w:marRight w:val="0"/>
          <w:marTop w:val="886"/>
          <w:marBottom w:val="886"/>
          <w:divBdr>
            <w:top w:val="none" w:sz="0" w:space="0" w:color="auto"/>
            <w:left w:val="none" w:sz="0" w:space="0" w:color="auto"/>
            <w:bottom w:val="none" w:sz="0" w:space="0" w:color="auto"/>
            <w:right w:val="none" w:sz="0" w:space="0" w:color="auto"/>
          </w:divBdr>
          <w:divsChild>
            <w:div w:id="3944187">
              <w:marLeft w:val="0"/>
              <w:marRight w:val="0"/>
              <w:marTop w:val="354"/>
              <w:marBottom w:val="354"/>
              <w:divBdr>
                <w:top w:val="none" w:sz="0" w:space="0" w:color="auto"/>
                <w:left w:val="none" w:sz="0" w:space="0" w:color="auto"/>
                <w:bottom w:val="none" w:sz="0" w:space="0" w:color="auto"/>
                <w:right w:val="none" w:sz="0" w:space="0" w:color="auto"/>
              </w:divBdr>
            </w:div>
            <w:div w:id="5596328">
              <w:marLeft w:val="0"/>
              <w:marRight w:val="0"/>
              <w:marTop w:val="354"/>
              <w:marBottom w:val="354"/>
              <w:divBdr>
                <w:top w:val="none" w:sz="0" w:space="0" w:color="auto"/>
                <w:left w:val="none" w:sz="0" w:space="0" w:color="auto"/>
                <w:bottom w:val="none" w:sz="0" w:space="0" w:color="auto"/>
                <w:right w:val="none" w:sz="0" w:space="0" w:color="auto"/>
              </w:divBdr>
            </w:div>
            <w:div w:id="43872705">
              <w:marLeft w:val="0"/>
              <w:marRight w:val="0"/>
              <w:marTop w:val="354"/>
              <w:marBottom w:val="354"/>
              <w:divBdr>
                <w:top w:val="none" w:sz="0" w:space="0" w:color="auto"/>
                <w:left w:val="none" w:sz="0" w:space="0" w:color="auto"/>
                <w:bottom w:val="none" w:sz="0" w:space="0" w:color="auto"/>
                <w:right w:val="none" w:sz="0" w:space="0" w:color="auto"/>
              </w:divBdr>
            </w:div>
            <w:div w:id="64499847">
              <w:marLeft w:val="0"/>
              <w:marRight w:val="0"/>
              <w:marTop w:val="354"/>
              <w:marBottom w:val="354"/>
              <w:divBdr>
                <w:top w:val="none" w:sz="0" w:space="0" w:color="auto"/>
                <w:left w:val="none" w:sz="0" w:space="0" w:color="auto"/>
                <w:bottom w:val="none" w:sz="0" w:space="0" w:color="auto"/>
                <w:right w:val="none" w:sz="0" w:space="0" w:color="auto"/>
              </w:divBdr>
              <w:divsChild>
                <w:div w:id="539899374">
                  <w:marLeft w:val="0"/>
                  <w:marRight w:val="0"/>
                  <w:marTop w:val="0"/>
                  <w:marBottom w:val="0"/>
                  <w:divBdr>
                    <w:top w:val="none" w:sz="0" w:space="0" w:color="auto"/>
                    <w:left w:val="none" w:sz="0" w:space="0" w:color="auto"/>
                    <w:bottom w:val="none" w:sz="0" w:space="0" w:color="auto"/>
                    <w:right w:val="none" w:sz="0" w:space="0" w:color="auto"/>
                  </w:divBdr>
                </w:div>
              </w:divsChild>
            </w:div>
            <w:div w:id="106240616">
              <w:marLeft w:val="0"/>
              <w:marRight w:val="0"/>
              <w:marTop w:val="354"/>
              <w:marBottom w:val="354"/>
              <w:divBdr>
                <w:top w:val="none" w:sz="0" w:space="0" w:color="auto"/>
                <w:left w:val="none" w:sz="0" w:space="0" w:color="auto"/>
                <w:bottom w:val="none" w:sz="0" w:space="0" w:color="auto"/>
                <w:right w:val="none" w:sz="0" w:space="0" w:color="auto"/>
              </w:divBdr>
            </w:div>
            <w:div w:id="173686756">
              <w:marLeft w:val="0"/>
              <w:marRight w:val="0"/>
              <w:marTop w:val="354"/>
              <w:marBottom w:val="354"/>
              <w:divBdr>
                <w:top w:val="none" w:sz="0" w:space="0" w:color="auto"/>
                <w:left w:val="none" w:sz="0" w:space="0" w:color="auto"/>
                <w:bottom w:val="none" w:sz="0" w:space="0" w:color="auto"/>
                <w:right w:val="none" w:sz="0" w:space="0" w:color="auto"/>
              </w:divBdr>
            </w:div>
            <w:div w:id="185995030">
              <w:marLeft w:val="0"/>
              <w:marRight w:val="0"/>
              <w:marTop w:val="354"/>
              <w:marBottom w:val="354"/>
              <w:divBdr>
                <w:top w:val="none" w:sz="0" w:space="0" w:color="auto"/>
                <w:left w:val="none" w:sz="0" w:space="0" w:color="auto"/>
                <w:bottom w:val="none" w:sz="0" w:space="0" w:color="auto"/>
                <w:right w:val="none" w:sz="0" w:space="0" w:color="auto"/>
              </w:divBdr>
            </w:div>
            <w:div w:id="186916575">
              <w:marLeft w:val="0"/>
              <w:marRight w:val="0"/>
              <w:marTop w:val="354"/>
              <w:marBottom w:val="354"/>
              <w:divBdr>
                <w:top w:val="none" w:sz="0" w:space="0" w:color="auto"/>
                <w:left w:val="none" w:sz="0" w:space="0" w:color="auto"/>
                <w:bottom w:val="none" w:sz="0" w:space="0" w:color="auto"/>
                <w:right w:val="none" w:sz="0" w:space="0" w:color="auto"/>
              </w:divBdr>
              <w:divsChild>
                <w:div w:id="65884900">
                  <w:marLeft w:val="0"/>
                  <w:marRight w:val="0"/>
                  <w:marTop w:val="0"/>
                  <w:marBottom w:val="0"/>
                  <w:divBdr>
                    <w:top w:val="none" w:sz="0" w:space="0" w:color="auto"/>
                    <w:left w:val="none" w:sz="0" w:space="0" w:color="auto"/>
                    <w:bottom w:val="none" w:sz="0" w:space="0" w:color="auto"/>
                    <w:right w:val="none" w:sz="0" w:space="0" w:color="auto"/>
                  </w:divBdr>
                </w:div>
              </w:divsChild>
            </w:div>
            <w:div w:id="236593996">
              <w:marLeft w:val="0"/>
              <w:marRight w:val="0"/>
              <w:marTop w:val="354"/>
              <w:marBottom w:val="354"/>
              <w:divBdr>
                <w:top w:val="none" w:sz="0" w:space="0" w:color="auto"/>
                <w:left w:val="none" w:sz="0" w:space="0" w:color="auto"/>
                <w:bottom w:val="none" w:sz="0" w:space="0" w:color="auto"/>
                <w:right w:val="none" w:sz="0" w:space="0" w:color="auto"/>
              </w:divBdr>
              <w:divsChild>
                <w:div w:id="379088871">
                  <w:marLeft w:val="0"/>
                  <w:marRight w:val="0"/>
                  <w:marTop w:val="0"/>
                  <w:marBottom w:val="0"/>
                  <w:divBdr>
                    <w:top w:val="none" w:sz="0" w:space="0" w:color="auto"/>
                    <w:left w:val="none" w:sz="0" w:space="0" w:color="auto"/>
                    <w:bottom w:val="none" w:sz="0" w:space="0" w:color="auto"/>
                    <w:right w:val="none" w:sz="0" w:space="0" w:color="auto"/>
                  </w:divBdr>
                </w:div>
              </w:divsChild>
            </w:div>
            <w:div w:id="337538770">
              <w:marLeft w:val="0"/>
              <w:marRight w:val="0"/>
              <w:marTop w:val="354"/>
              <w:marBottom w:val="354"/>
              <w:divBdr>
                <w:top w:val="none" w:sz="0" w:space="0" w:color="auto"/>
                <w:left w:val="none" w:sz="0" w:space="0" w:color="auto"/>
                <w:bottom w:val="none" w:sz="0" w:space="0" w:color="auto"/>
                <w:right w:val="none" w:sz="0" w:space="0" w:color="auto"/>
              </w:divBdr>
              <w:divsChild>
                <w:div w:id="889850231">
                  <w:marLeft w:val="0"/>
                  <w:marRight w:val="0"/>
                  <w:marTop w:val="0"/>
                  <w:marBottom w:val="0"/>
                  <w:divBdr>
                    <w:top w:val="none" w:sz="0" w:space="0" w:color="auto"/>
                    <w:left w:val="none" w:sz="0" w:space="0" w:color="auto"/>
                    <w:bottom w:val="none" w:sz="0" w:space="0" w:color="auto"/>
                    <w:right w:val="none" w:sz="0" w:space="0" w:color="auto"/>
                  </w:divBdr>
                </w:div>
              </w:divsChild>
            </w:div>
            <w:div w:id="481700473">
              <w:marLeft w:val="0"/>
              <w:marRight w:val="0"/>
              <w:marTop w:val="443"/>
              <w:marBottom w:val="443"/>
              <w:divBdr>
                <w:top w:val="none" w:sz="0" w:space="0" w:color="auto"/>
                <w:left w:val="none" w:sz="0" w:space="0" w:color="auto"/>
                <w:bottom w:val="none" w:sz="0" w:space="0" w:color="auto"/>
                <w:right w:val="none" w:sz="0" w:space="0" w:color="auto"/>
              </w:divBdr>
            </w:div>
            <w:div w:id="503859944">
              <w:marLeft w:val="0"/>
              <w:marRight w:val="0"/>
              <w:marTop w:val="354"/>
              <w:marBottom w:val="354"/>
              <w:divBdr>
                <w:top w:val="none" w:sz="0" w:space="0" w:color="auto"/>
                <w:left w:val="none" w:sz="0" w:space="0" w:color="auto"/>
                <w:bottom w:val="none" w:sz="0" w:space="0" w:color="auto"/>
                <w:right w:val="none" w:sz="0" w:space="0" w:color="auto"/>
              </w:divBdr>
            </w:div>
            <w:div w:id="567036213">
              <w:marLeft w:val="0"/>
              <w:marRight w:val="0"/>
              <w:marTop w:val="0"/>
              <w:marBottom w:val="443"/>
              <w:divBdr>
                <w:top w:val="none" w:sz="0" w:space="0" w:color="auto"/>
                <w:left w:val="none" w:sz="0" w:space="0" w:color="auto"/>
                <w:bottom w:val="none" w:sz="0" w:space="0" w:color="auto"/>
                <w:right w:val="none" w:sz="0" w:space="0" w:color="auto"/>
              </w:divBdr>
            </w:div>
            <w:div w:id="586112547">
              <w:marLeft w:val="0"/>
              <w:marRight w:val="0"/>
              <w:marTop w:val="354"/>
              <w:marBottom w:val="354"/>
              <w:divBdr>
                <w:top w:val="none" w:sz="0" w:space="0" w:color="auto"/>
                <w:left w:val="none" w:sz="0" w:space="0" w:color="auto"/>
                <w:bottom w:val="none" w:sz="0" w:space="0" w:color="auto"/>
                <w:right w:val="none" w:sz="0" w:space="0" w:color="auto"/>
              </w:divBdr>
              <w:divsChild>
                <w:div w:id="712734899">
                  <w:marLeft w:val="0"/>
                  <w:marRight w:val="0"/>
                  <w:marTop w:val="0"/>
                  <w:marBottom w:val="0"/>
                  <w:divBdr>
                    <w:top w:val="none" w:sz="0" w:space="0" w:color="auto"/>
                    <w:left w:val="none" w:sz="0" w:space="0" w:color="auto"/>
                    <w:bottom w:val="none" w:sz="0" w:space="0" w:color="auto"/>
                    <w:right w:val="none" w:sz="0" w:space="0" w:color="auto"/>
                  </w:divBdr>
                </w:div>
              </w:divsChild>
            </w:div>
            <w:div w:id="662243930">
              <w:marLeft w:val="0"/>
              <w:marRight w:val="0"/>
              <w:marTop w:val="354"/>
              <w:marBottom w:val="354"/>
              <w:divBdr>
                <w:top w:val="none" w:sz="0" w:space="0" w:color="auto"/>
                <w:left w:val="none" w:sz="0" w:space="0" w:color="auto"/>
                <w:bottom w:val="none" w:sz="0" w:space="0" w:color="auto"/>
                <w:right w:val="none" w:sz="0" w:space="0" w:color="auto"/>
              </w:divBdr>
            </w:div>
            <w:div w:id="683173227">
              <w:marLeft w:val="0"/>
              <w:marRight w:val="0"/>
              <w:marTop w:val="532"/>
              <w:marBottom w:val="665"/>
              <w:divBdr>
                <w:top w:val="none" w:sz="0" w:space="0" w:color="auto"/>
                <w:left w:val="none" w:sz="0" w:space="0" w:color="auto"/>
                <w:bottom w:val="none" w:sz="0" w:space="0" w:color="auto"/>
                <w:right w:val="none" w:sz="0" w:space="0" w:color="auto"/>
              </w:divBdr>
            </w:div>
            <w:div w:id="938172003">
              <w:marLeft w:val="0"/>
              <w:marRight w:val="0"/>
              <w:marTop w:val="354"/>
              <w:marBottom w:val="354"/>
              <w:divBdr>
                <w:top w:val="none" w:sz="0" w:space="0" w:color="auto"/>
                <w:left w:val="none" w:sz="0" w:space="0" w:color="auto"/>
                <w:bottom w:val="none" w:sz="0" w:space="0" w:color="auto"/>
                <w:right w:val="none" w:sz="0" w:space="0" w:color="auto"/>
              </w:divBdr>
              <w:divsChild>
                <w:div w:id="64033328">
                  <w:marLeft w:val="0"/>
                  <w:marRight w:val="0"/>
                  <w:marTop w:val="0"/>
                  <w:marBottom w:val="0"/>
                  <w:divBdr>
                    <w:top w:val="none" w:sz="0" w:space="0" w:color="auto"/>
                    <w:left w:val="none" w:sz="0" w:space="0" w:color="auto"/>
                    <w:bottom w:val="none" w:sz="0" w:space="0" w:color="auto"/>
                    <w:right w:val="none" w:sz="0" w:space="0" w:color="auto"/>
                  </w:divBdr>
                </w:div>
              </w:divsChild>
            </w:div>
            <w:div w:id="965351157">
              <w:marLeft w:val="0"/>
              <w:marRight w:val="0"/>
              <w:marTop w:val="354"/>
              <w:marBottom w:val="354"/>
              <w:divBdr>
                <w:top w:val="none" w:sz="0" w:space="0" w:color="auto"/>
                <w:left w:val="none" w:sz="0" w:space="0" w:color="auto"/>
                <w:bottom w:val="none" w:sz="0" w:space="0" w:color="auto"/>
                <w:right w:val="none" w:sz="0" w:space="0" w:color="auto"/>
              </w:divBdr>
            </w:div>
          </w:divsChild>
        </w:div>
        <w:div w:id="692147188">
          <w:marLeft w:val="0"/>
          <w:marRight w:val="0"/>
          <w:marTop w:val="0"/>
          <w:marBottom w:val="0"/>
          <w:divBdr>
            <w:top w:val="none" w:sz="0" w:space="0" w:color="auto"/>
            <w:left w:val="none" w:sz="0" w:space="0" w:color="auto"/>
            <w:bottom w:val="none" w:sz="0" w:space="0" w:color="auto"/>
            <w:right w:val="none" w:sz="0" w:space="0" w:color="auto"/>
          </w:divBdr>
        </w:div>
        <w:div w:id="692148719">
          <w:marLeft w:val="0"/>
          <w:marRight w:val="0"/>
          <w:marTop w:val="0"/>
          <w:marBottom w:val="0"/>
          <w:divBdr>
            <w:top w:val="none" w:sz="0" w:space="0" w:color="auto"/>
            <w:left w:val="none" w:sz="0" w:space="0" w:color="auto"/>
            <w:bottom w:val="none" w:sz="0" w:space="0" w:color="auto"/>
            <w:right w:val="none" w:sz="0" w:space="0" w:color="auto"/>
          </w:divBdr>
          <w:divsChild>
            <w:div w:id="302544394">
              <w:marLeft w:val="0"/>
              <w:marRight w:val="0"/>
              <w:marTop w:val="0"/>
              <w:marBottom w:val="0"/>
              <w:divBdr>
                <w:top w:val="none" w:sz="0" w:space="0" w:color="auto"/>
                <w:left w:val="none" w:sz="0" w:space="0" w:color="auto"/>
                <w:bottom w:val="none" w:sz="0" w:space="0" w:color="auto"/>
                <w:right w:val="none" w:sz="0" w:space="0" w:color="auto"/>
              </w:divBdr>
            </w:div>
          </w:divsChild>
        </w:div>
        <w:div w:id="692153455">
          <w:marLeft w:val="0"/>
          <w:marRight w:val="0"/>
          <w:marTop w:val="0"/>
          <w:marBottom w:val="0"/>
          <w:divBdr>
            <w:top w:val="none" w:sz="0" w:space="0" w:color="auto"/>
            <w:left w:val="none" w:sz="0" w:space="0" w:color="auto"/>
            <w:bottom w:val="none" w:sz="0" w:space="0" w:color="auto"/>
            <w:right w:val="none" w:sz="0" w:space="0" w:color="auto"/>
          </w:divBdr>
        </w:div>
        <w:div w:id="692389980">
          <w:marLeft w:val="0"/>
          <w:marRight w:val="0"/>
          <w:marTop w:val="0"/>
          <w:marBottom w:val="0"/>
          <w:divBdr>
            <w:top w:val="none" w:sz="0" w:space="0" w:color="auto"/>
            <w:left w:val="none" w:sz="0" w:space="0" w:color="auto"/>
            <w:bottom w:val="none" w:sz="0" w:space="0" w:color="auto"/>
            <w:right w:val="none" w:sz="0" w:space="0" w:color="auto"/>
          </w:divBdr>
          <w:divsChild>
            <w:div w:id="416561627">
              <w:marLeft w:val="0"/>
              <w:marRight w:val="0"/>
              <w:marTop w:val="0"/>
              <w:marBottom w:val="0"/>
              <w:divBdr>
                <w:top w:val="none" w:sz="0" w:space="0" w:color="auto"/>
                <w:left w:val="none" w:sz="0" w:space="0" w:color="auto"/>
                <w:bottom w:val="none" w:sz="0" w:space="0" w:color="auto"/>
                <w:right w:val="none" w:sz="0" w:space="0" w:color="auto"/>
              </w:divBdr>
            </w:div>
          </w:divsChild>
        </w:div>
        <w:div w:id="692413846">
          <w:marLeft w:val="0"/>
          <w:marRight w:val="0"/>
          <w:marTop w:val="0"/>
          <w:marBottom w:val="0"/>
          <w:divBdr>
            <w:top w:val="none" w:sz="0" w:space="0" w:color="auto"/>
            <w:left w:val="none" w:sz="0" w:space="0" w:color="auto"/>
            <w:bottom w:val="none" w:sz="0" w:space="0" w:color="auto"/>
            <w:right w:val="none" w:sz="0" w:space="0" w:color="auto"/>
          </w:divBdr>
          <w:divsChild>
            <w:div w:id="142819911">
              <w:marLeft w:val="0"/>
              <w:marRight w:val="135"/>
              <w:marTop w:val="0"/>
              <w:marBottom w:val="0"/>
              <w:divBdr>
                <w:top w:val="none" w:sz="0" w:space="0" w:color="auto"/>
                <w:left w:val="none" w:sz="0" w:space="0" w:color="auto"/>
                <w:bottom w:val="none" w:sz="0" w:space="0" w:color="auto"/>
                <w:right w:val="none" w:sz="0" w:space="0" w:color="auto"/>
              </w:divBdr>
            </w:div>
            <w:div w:id="827944028">
              <w:marLeft w:val="-135"/>
              <w:marRight w:val="0"/>
              <w:marTop w:val="0"/>
              <w:marBottom w:val="0"/>
              <w:divBdr>
                <w:top w:val="none" w:sz="0" w:space="0" w:color="auto"/>
                <w:left w:val="none" w:sz="0" w:space="0" w:color="auto"/>
                <w:bottom w:val="none" w:sz="0" w:space="0" w:color="auto"/>
                <w:right w:val="none" w:sz="0" w:space="0" w:color="auto"/>
              </w:divBdr>
            </w:div>
          </w:divsChild>
        </w:div>
        <w:div w:id="692418236">
          <w:marLeft w:val="0"/>
          <w:marRight w:val="135"/>
          <w:marTop w:val="0"/>
          <w:marBottom w:val="0"/>
          <w:divBdr>
            <w:top w:val="none" w:sz="0" w:space="0" w:color="auto"/>
            <w:left w:val="none" w:sz="0" w:space="0" w:color="auto"/>
            <w:bottom w:val="none" w:sz="0" w:space="0" w:color="auto"/>
            <w:right w:val="none" w:sz="0" w:space="0" w:color="auto"/>
          </w:divBdr>
        </w:div>
        <w:div w:id="692463628">
          <w:marLeft w:val="0"/>
          <w:marRight w:val="0"/>
          <w:marTop w:val="0"/>
          <w:marBottom w:val="0"/>
          <w:divBdr>
            <w:top w:val="none" w:sz="0" w:space="0" w:color="auto"/>
            <w:left w:val="none" w:sz="0" w:space="0" w:color="auto"/>
            <w:bottom w:val="none" w:sz="0" w:space="0" w:color="auto"/>
            <w:right w:val="none" w:sz="0" w:space="0" w:color="auto"/>
          </w:divBdr>
        </w:div>
        <w:div w:id="692539060">
          <w:marLeft w:val="0"/>
          <w:marRight w:val="0"/>
          <w:marTop w:val="0"/>
          <w:marBottom w:val="0"/>
          <w:divBdr>
            <w:top w:val="none" w:sz="0" w:space="0" w:color="auto"/>
            <w:left w:val="none" w:sz="0" w:space="0" w:color="auto"/>
            <w:bottom w:val="none" w:sz="0" w:space="0" w:color="auto"/>
            <w:right w:val="none" w:sz="0" w:space="0" w:color="auto"/>
          </w:divBdr>
        </w:div>
        <w:div w:id="692733713">
          <w:marLeft w:val="0"/>
          <w:marRight w:val="0"/>
          <w:marTop w:val="378"/>
          <w:marBottom w:val="378"/>
          <w:divBdr>
            <w:top w:val="none" w:sz="0" w:space="0" w:color="auto"/>
            <w:left w:val="none" w:sz="0" w:space="0" w:color="auto"/>
            <w:bottom w:val="none" w:sz="0" w:space="0" w:color="auto"/>
            <w:right w:val="none" w:sz="0" w:space="0" w:color="auto"/>
          </w:divBdr>
        </w:div>
        <w:div w:id="692807747">
          <w:marLeft w:val="0"/>
          <w:marRight w:val="0"/>
          <w:marTop w:val="0"/>
          <w:marBottom w:val="0"/>
          <w:divBdr>
            <w:top w:val="none" w:sz="0" w:space="0" w:color="auto"/>
            <w:left w:val="none" w:sz="0" w:space="0" w:color="auto"/>
            <w:bottom w:val="none" w:sz="0" w:space="0" w:color="auto"/>
            <w:right w:val="none" w:sz="0" w:space="0" w:color="auto"/>
          </w:divBdr>
        </w:div>
        <w:div w:id="692877059">
          <w:marLeft w:val="0"/>
          <w:marRight w:val="0"/>
          <w:marTop w:val="0"/>
          <w:marBottom w:val="0"/>
          <w:divBdr>
            <w:top w:val="none" w:sz="0" w:space="0" w:color="auto"/>
            <w:left w:val="none" w:sz="0" w:space="0" w:color="auto"/>
            <w:bottom w:val="none" w:sz="0" w:space="0" w:color="auto"/>
            <w:right w:val="none" w:sz="0" w:space="0" w:color="auto"/>
          </w:divBdr>
        </w:div>
        <w:div w:id="692923384">
          <w:marLeft w:val="0"/>
          <w:marRight w:val="0"/>
          <w:marTop w:val="0"/>
          <w:marBottom w:val="0"/>
          <w:divBdr>
            <w:top w:val="none" w:sz="0" w:space="0" w:color="auto"/>
            <w:left w:val="none" w:sz="0" w:space="0" w:color="auto"/>
            <w:bottom w:val="none" w:sz="0" w:space="0" w:color="auto"/>
            <w:right w:val="none" w:sz="0" w:space="0" w:color="auto"/>
          </w:divBdr>
        </w:div>
        <w:div w:id="692925246">
          <w:marLeft w:val="0"/>
          <w:marRight w:val="0"/>
          <w:marTop w:val="532"/>
          <w:marBottom w:val="665"/>
          <w:divBdr>
            <w:top w:val="none" w:sz="0" w:space="0" w:color="auto"/>
            <w:left w:val="none" w:sz="0" w:space="0" w:color="auto"/>
            <w:bottom w:val="none" w:sz="0" w:space="0" w:color="auto"/>
            <w:right w:val="none" w:sz="0" w:space="0" w:color="auto"/>
          </w:divBdr>
        </w:div>
        <w:div w:id="692927380">
          <w:marLeft w:val="0"/>
          <w:marRight w:val="0"/>
          <w:marTop w:val="0"/>
          <w:marBottom w:val="0"/>
          <w:divBdr>
            <w:top w:val="none" w:sz="0" w:space="0" w:color="auto"/>
            <w:left w:val="none" w:sz="0" w:space="0" w:color="auto"/>
            <w:bottom w:val="none" w:sz="0" w:space="0" w:color="auto"/>
            <w:right w:val="none" w:sz="0" w:space="0" w:color="auto"/>
          </w:divBdr>
        </w:div>
        <w:div w:id="693069615">
          <w:marLeft w:val="0"/>
          <w:marRight w:val="0"/>
          <w:marTop w:val="300"/>
          <w:marBottom w:val="300"/>
          <w:divBdr>
            <w:top w:val="none" w:sz="0" w:space="0" w:color="auto"/>
            <w:left w:val="none" w:sz="0" w:space="0" w:color="auto"/>
            <w:bottom w:val="none" w:sz="0" w:space="0" w:color="auto"/>
            <w:right w:val="none" w:sz="0" w:space="0" w:color="auto"/>
          </w:divBdr>
        </w:div>
        <w:div w:id="693071249">
          <w:marLeft w:val="0"/>
          <w:marRight w:val="0"/>
          <w:marTop w:val="384"/>
          <w:marBottom w:val="384"/>
          <w:divBdr>
            <w:top w:val="none" w:sz="0" w:space="0" w:color="auto"/>
            <w:left w:val="none" w:sz="0" w:space="0" w:color="auto"/>
            <w:bottom w:val="none" w:sz="0" w:space="0" w:color="auto"/>
            <w:right w:val="none" w:sz="0" w:space="0" w:color="auto"/>
          </w:divBdr>
        </w:div>
        <w:div w:id="693072127">
          <w:marLeft w:val="0"/>
          <w:marRight w:val="0"/>
          <w:marTop w:val="300"/>
          <w:marBottom w:val="600"/>
          <w:divBdr>
            <w:top w:val="single" w:sz="6" w:space="30" w:color="EB5D0B"/>
            <w:left w:val="none" w:sz="0" w:space="0" w:color="auto"/>
            <w:bottom w:val="single" w:sz="6" w:space="30" w:color="EB5D0B"/>
            <w:right w:val="none" w:sz="0" w:space="0" w:color="auto"/>
          </w:divBdr>
        </w:div>
        <w:div w:id="693503502">
          <w:marLeft w:val="0"/>
          <w:marRight w:val="0"/>
          <w:marTop w:val="600"/>
          <w:marBottom w:val="0"/>
          <w:divBdr>
            <w:top w:val="none" w:sz="0" w:space="0" w:color="auto"/>
            <w:left w:val="none" w:sz="0" w:space="0" w:color="auto"/>
            <w:bottom w:val="none" w:sz="0" w:space="0" w:color="auto"/>
            <w:right w:val="none" w:sz="0" w:space="0" w:color="auto"/>
          </w:divBdr>
        </w:div>
        <w:div w:id="693505552">
          <w:marLeft w:val="0"/>
          <w:marRight w:val="0"/>
          <w:marTop w:val="240"/>
          <w:marBottom w:val="240"/>
          <w:divBdr>
            <w:top w:val="none" w:sz="0" w:space="0" w:color="auto"/>
            <w:left w:val="none" w:sz="0" w:space="0" w:color="auto"/>
            <w:bottom w:val="none" w:sz="0" w:space="0" w:color="auto"/>
            <w:right w:val="none" w:sz="0" w:space="0" w:color="auto"/>
          </w:divBdr>
        </w:div>
        <w:div w:id="693576081">
          <w:marLeft w:val="0"/>
          <w:marRight w:val="0"/>
          <w:marTop w:val="0"/>
          <w:marBottom w:val="0"/>
          <w:divBdr>
            <w:top w:val="none" w:sz="0" w:space="0" w:color="auto"/>
            <w:left w:val="none" w:sz="0" w:space="0" w:color="auto"/>
            <w:bottom w:val="none" w:sz="0" w:space="0" w:color="auto"/>
            <w:right w:val="none" w:sz="0" w:space="0" w:color="auto"/>
          </w:divBdr>
        </w:div>
        <w:div w:id="693576309">
          <w:marLeft w:val="0"/>
          <w:marRight w:val="0"/>
          <w:marTop w:val="0"/>
          <w:marBottom w:val="0"/>
          <w:divBdr>
            <w:top w:val="none" w:sz="0" w:space="0" w:color="auto"/>
            <w:left w:val="none" w:sz="0" w:space="0" w:color="auto"/>
            <w:bottom w:val="none" w:sz="0" w:space="0" w:color="auto"/>
            <w:right w:val="none" w:sz="0" w:space="0" w:color="auto"/>
          </w:divBdr>
        </w:div>
        <w:div w:id="693579647">
          <w:marLeft w:val="0"/>
          <w:marRight w:val="0"/>
          <w:marTop w:val="300"/>
          <w:marBottom w:val="600"/>
          <w:divBdr>
            <w:top w:val="single" w:sz="6" w:space="30" w:color="EB5D0B"/>
            <w:left w:val="none" w:sz="0" w:space="0" w:color="auto"/>
            <w:bottom w:val="single" w:sz="6" w:space="30" w:color="EB5D0B"/>
            <w:right w:val="none" w:sz="0" w:space="0" w:color="auto"/>
          </w:divBdr>
        </w:div>
        <w:div w:id="693657121">
          <w:marLeft w:val="0"/>
          <w:marRight w:val="0"/>
          <w:marTop w:val="0"/>
          <w:marBottom w:val="0"/>
          <w:divBdr>
            <w:top w:val="none" w:sz="0" w:space="0" w:color="auto"/>
            <w:left w:val="none" w:sz="0" w:space="0" w:color="auto"/>
            <w:bottom w:val="none" w:sz="0" w:space="0" w:color="auto"/>
            <w:right w:val="none" w:sz="0" w:space="0" w:color="auto"/>
          </w:divBdr>
        </w:div>
        <w:div w:id="693766883">
          <w:marLeft w:val="0"/>
          <w:marRight w:val="0"/>
          <w:marTop w:val="75"/>
          <w:marBottom w:val="0"/>
          <w:divBdr>
            <w:top w:val="none" w:sz="0" w:space="0" w:color="auto"/>
            <w:left w:val="none" w:sz="0" w:space="0" w:color="auto"/>
            <w:bottom w:val="none" w:sz="0" w:space="0" w:color="auto"/>
            <w:right w:val="none" w:sz="0" w:space="0" w:color="auto"/>
          </w:divBdr>
        </w:div>
        <w:div w:id="693961501">
          <w:marLeft w:val="0"/>
          <w:marRight w:val="0"/>
          <w:marTop w:val="0"/>
          <w:marBottom w:val="0"/>
          <w:divBdr>
            <w:top w:val="none" w:sz="0" w:space="0" w:color="auto"/>
            <w:left w:val="none" w:sz="0" w:space="0" w:color="auto"/>
            <w:bottom w:val="none" w:sz="0" w:space="0" w:color="auto"/>
            <w:right w:val="none" w:sz="0" w:space="0" w:color="auto"/>
          </w:divBdr>
        </w:div>
        <w:div w:id="693966127">
          <w:marLeft w:val="0"/>
          <w:marRight w:val="0"/>
          <w:marTop w:val="378"/>
          <w:marBottom w:val="378"/>
          <w:divBdr>
            <w:top w:val="none" w:sz="0" w:space="0" w:color="auto"/>
            <w:left w:val="none" w:sz="0" w:space="0" w:color="auto"/>
            <w:bottom w:val="none" w:sz="0" w:space="0" w:color="auto"/>
            <w:right w:val="none" w:sz="0" w:space="0" w:color="auto"/>
          </w:divBdr>
        </w:div>
        <w:div w:id="694040129">
          <w:marLeft w:val="0"/>
          <w:marRight w:val="0"/>
          <w:marTop w:val="0"/>
          <w:marBottom w:val="0"/>
          <w:divBdr>
            <w:top w:val="none" w:sz="0" w:space="0" w:color="auto"/>
            <w:left w:val="none" w:sz="0" w:space="0" w:color="auto"/>
            <w:bottom w:val="none" w:sz="0" w:space="0" w:color="auto"/>
            <w:right w:val="none" w:sz="0" w:space="0" w:color="auto"/>
          </w:divBdr>
        </w:div>
        <w:div w:id="694112964">
          <w:marLeft w:val="0"/>
          <w:marRight w:val="0"/>
          <w:marTop w:val="0"/>
          <w:marBottom w:val="0"/>
          <w:divBdr>
            <w:top w:val="none" w:sz="0" w:space="0" w:color="auto"/>
            <w:left w:val="none" w:sz="0" w:space="0" w:color="auto"/>
            <w:bottom w:val="none" w:sz="0" w:space="0" w:color="auto"/>
            <w:right w:val="none" w:sz="0" w:space="0" w:color="auto"/>
          </w:divBdr>
        </w:div>
        <w:div w:id="694119116">
          <w:marLeft w:val="0"/>
          <w:marRight w:val="0"/>
          <w:marTop w:val="0"/>
          <w:marBottom w:val="0"/>
          <w:divBdr>
            <w:top w:val="none" w:sz="0" w:space="0" w:color="auto"/>
            <w:left w:val="none" w:sz="0" w:space="0" w:color="auto"/>
            <w:bottom w:val="none" w:sz="0" w:space="0" w:color="auto"/>
            <w:right w:val="none" w:sz="0" w:space="0" w:color="auto"/>
          </w:divBdr>
        </w:div>
        <w:div w:id="694189565">
          <w:marLeft w:val="0"/>
          <w:marRight w:val="0"/>
          <w:marTop w:val="240"/>
          <w:marBottom w:val="240"/>
          <w:divBdr>
            <w:top w:val="none" w:sz="0" w:space="0" w:color="auto"/>
            <w:left w:val="none" w:sz="0" w:space="0" w:color="auto"/>
            <w:bottom w:val="none" w:sz="0" w:space="0" w:color="auto"/>
            <w:right w:val="none" w:sz="0" w:space="0" w:color="auto"/>
          </w:divBdr>
        </w:div>
        <w:div w:id="694304498">
          <w:marLeft w:val="0"/>
          <w:marRight w:val="0"/>
          <w:marTop w:val="0"/>
          <w:marBottom w:val="0"/>
          <w:divBdr>
            <w:top w:val="none" w:sz="0" w:space="0" w:color="auto"/>
            <w:left w:val="none" w:sz="0" w:space="0" w:color="auto"/>
            <w:bottom w:val="none" w:sz="0" w:space="0" w:color="auto"/>
            <w:right w:val="none" w:sz="0" w:space="0" w:color="auto"/>
          </w:divBdr>
        </w:div>
        <w:div w:id="694304611">
          <w:marLeft w:val="0"/>
          <w:marRight w:val="0"/>
          <w:marTop w:val="0"/>
          <w:marBottom w:val="0"/>
          <w:divBdr>
            <w:top w:val="none" w:sz="0" w:space="0" w:color="auto"/>
            <w:left w:val="none" w:sz="0" w:space="0" w:color="auto"/>
            <w:bottom w:val="none" w:sz="0" w:space="0" w:color="auto"/>
            <w:right w:val="none" w:sz="0" w:space="0" w:color="auto"/>
          </w:divBdr>
        </w:div>
        <w:div w:id="694310540">
          <w:marLeft w:val="0"/>
          <w:marRight w:val="0"/>
          <w:marTop w:val="0"/>
          <w:marBottom w:val="0"/>
          <w:divBdr>
            <w:top w:val="none" w:sz="0" w:space="0" w:color="auto"/>
            <w:left w:val="none" w:sz="0" w:space="0" w:color="auto"/>
            <w:bottom w:val="none" w:sz="0" w:space="0" w:color="auto"/>
            <w:right w:val="none" w:sz="0" w:space="0" w:color="auto"/>
          </w:divBdr>
        </w:div>
        <w:div w:id="694354676">
          <w:marLeft w:val="0"/>
          <w:marRight w:val="0"/>
          <w:marTop w:val="240"/>
          <w:marBottom w:val="240"/>
          <w:divBdr>
            <w:top w:val="none" w:sz="0" w:space="0" w:color="auto"/>
            <w:left w:val="none" w:sz="0" w:space="0" w:color="auto"/>
            <w:bottom w:val="none" w:sz="0" w:space="0" w:color="auto"/>
            <w:right w:val="none" w:sz="0" w:space="0" w:color="auto"/>
          </w:divBdr>
          <w:divsChild>
            <w:div w:id="840310841">
              <w:marLeft w:val="0"/>
              <w:marRight w:val="0"/>
              <w:marTop w:val="0"/>
              <w:marBottom w:val="0"/>
              <w:divBdr>
                <w:top w:val="none" w:sz="0" w:space="0" w:color="auto"/>
                <w:left w:val="none" w:sz="0" w:space="0" w:color="auto"/>
                <w:bottom w:val="none" w:sz="0" w:space="0" w:color="auto"/>
                <w:right w:val="none" w:sz="0" w:space="0" w:color="auto"/>
              </w:divBdr>
            </w:div>
          </w:divsChild>
        </w:div>
        <w:div w:id="694577176">
          <w:marLeft w:val="0"/>
          <w:marRight w:val="0"/>
          <w:marTop w:val="0"/>
          <w:marBottom w:val="0"/>
          <w:divBdr>
            <w:top w:val="none" w:sz="0" w:space="0" w:color="auto"/>
            <w:left w:val="none" w:sz="0" w:space="0" w:color="auto"/>
            <w:bottom w:val="none" w:sz="0" w:space="0" w:color="auto"/>
            <w:right w:val="none" w:sz="0" w:space="0" w:color="auto"/>
          </w:divBdr>
          <w:divsChild>
            <w:div w:id="453644654">
              <w:marLeft w:val="0"/>
              <w:marRight w:val="0"/>
              <w:marTop w:val="0"/>
              <w:marBottom w:val="0"/>
              <w:divBdr>
                <w:top w:val="none" w:sz="0" w:space="0" w:color="auto"/>
                <w:left w:val="none" w:sz="0" w:space="0" w:color="auto"/>
                <w:bottom w:val="none" w:sz="0" w:space="0" w:color="auto"/>
                <w:right w:val="none" w:sz="0" w:space="0" w:color="auto"/>
              </w:divBdr>
            </w:div>
          </w:divsChild>
        </w:div>
        <w:div w:id="694616327">
          <w:marLeft w:val="0"/>
          <w:marRight w:val="0"/>
          <w:marTop w:val="240"/>
          <w:marBottom w:val="240"/>
          <w:divBdr>
            <w:top w:val="none" w:sz="0" w:space="0" w:color="auto"/>
            <w:left w:val="none" w:sz="0" w:space="0" w:color="auto"/>
            <w:bottom w:val="none" w:sz="0" w:space="0" w:color="auto"/>
            <w:right w:val="none" w:sz="0" w:space="0" w:color="auto"/>
          </w:divBdr>
          <w:divsChild>
            <w:div w:id="353002037">
              <w:marLeft w:val="0"/>
              <w:marRight w:val="0"/>
              <w:marTop w:val="0"/>
              <w:marBottom w:val="0"/>
              <w:divBdr>
                <w:top w:val="none" w:sz="0" w:space="0" w:color="auto"/>
                <w:left w:val="none" w:sz="0" w:space="0" w:color="auto"/>
                <w:bottom w:val="none" w:sz="0" w:space="0" w:color="auto"/>
                <w:right w:val="none" w:sz="0" w:space="0" w:color="auto"/>
              </w:divBdr>
            </w:div>
          </w:divsChild>
        </w:div>
        <w:div w:id="694691057">
          <w:marLeft w:val="0"/>
          <w:marRight w:val="0"/>
          <w:marTop w:val="360"/>
          <w:marBottom w:val="360"/>
          <w:divBdr>
            <w:top w:val="none" w:sz="0" w:space="0" w:color="auto"/>
            <w:left w:val="none" w:sz="0" w:space="0" w:color="auto"/>
            <w:bottom w:val="none" w:sz="0" w:space="0" w:color="auto"/>
            <w:right w:val="none" w:sz="0" w:space="0" w:color="auto"/>
          </w:divBdr>
        </w:div>
        <w:div w:id="694694097">
          <w:marLeft w:val="0"/>
          <w:marRight w:val="0"/>
          <w:marTop w:val="0"/>
          <w:marBottom w:val="0"/>
          <w:divBdr>
            <w:top w:val="none" w:sz="0" w:space="0" w:color="auto"/>
            <w:left w:val="none" w:sz="0" w:space="0" w:color="auto"/>
            <w:bottom w:val="none" w:sz="0" w:space="0" w:color="auto"/>
            <w:right w:val="none" w:sz="0" w:space="0" w:color="auto"/>
          </w:divBdr>
          <w:divsChild>
            <w:div w:id="496918809">
              <w:marLeft w:val="0"/>
              <w:marRight w:val="0"/>
              <w:marTop w:val="0"/>
              <w:marBottom w:val="0"/>
              <w:divBdr>
                <w:top w:val="none" w:sz="0" w:space="0" w:color="auto"/>
                <w:left w:val="none" w:sz="0" w:space="0" w:color="auto"/>
                <w:bottom w:val="none" w:sz="0" w:space="0" w:color="auto"/>
                <w:right w:val="none" w:sz="0" w:space="0" w:color="auto"/>
              </w:divBdr>
              <w:divsChild>
                <w:div w:id="634605948">
                  <w:marLeft w:val="0"/>
                  <w:marRight w:val="0"/>
                  <w:marTop w:val="0"/>
                  <w:marBottom w:val="0"/>
                  <w:divBdr>
                    <w:top w:val="none" w:sz="0" w:space="0" w:color="auto"/>
                    <w:left w:val="none" w:sz="0" w:space="0" w:color="auto"/>
                    <w:bottom w:val="none" w:sz="0" w:space="0" w:color="auto"/>
                    <w:right w:val="none" w:sz="0" w:space="0" w:color="auto"/>
                  </w:divBdr>
                  <w:divsChild>
                    <w:div w:id="802191049">
                      <w:marLeft w:val="0"/>
                      <w:marRight w:val="0"/>
                      <w:marTop w:val="0"/>
                      <w:marBottom w:val="0"/>
                      <w:divBdr>
                        <w:top w:val="none" w:sz="0" w:space="0" w:color="auto"/>
                        <w:left w:val="none" w:sz="0" w:space="0" w:color="auto"/>
                        <w:bottom w:val="none" w:sz="0" w:space="0" w:color="auto"/>
                        <w:right w:val="none" w:sz="0" w:space="0" w:color="auto"/>
                      </w:divBdr>
                      <w:divsChild>
                        <w:div w:id="481048511">
                          <w:marLeft w:val="0"/>
                          <w:marRight w:val="0"/>
                          <w:marTop w:val="0"/>
                          <w:marBottom w:val="0"/>
                          <w:divBdr>
                            <w:top w:val="none" w:sz="0" w:space="0" w:color="auto"/>
                            <w:left w:val="none" w:sz="0" w:space="0" w:color="auto"/>
                            <w:bottom w:val="none" w:sz="0" w:space="0" w:color="auto"/>
                            <w:right w:val="none" w:sz="0" w:space="0" w:color="auto"/>
                          </w:divBdr>
                          <w:divsChild>
                            <w:div w:id="675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697261">
          <w:marLeft w:val="0"/>
          <w:marRight w:val="0"/>
          <w:marTop w:val="378"/>
          <w:marBottom w:val="378"/>
          <w:divBdr>
            <w:top w:val="none" w:sz="0" w:space="0" w:color="auto"/>
            <w:left w:val="none" w:sz="0" w:space="0" w:color="auto"/>
            <w:bottom w:val="none" w:sz="0" w:space="0" w:color="auto"/>
            <w:right w:val="none" w:sz="0" w:space="0" w:color="auto"/>
          </w:divBdr>
        </w:div>
        <w:div w:id="694816247">
          <w:marLeft w:val="0"/>
          <w:marRight w:val="0"/>
          <w:marTop w:val="0"/>
          <w:marBottom w:val="0"/>
          <w:divBdr>
            <w:top w:val="none" w:sz="0" w:space="0" w:color="auto"/>
            <w:left w:val="none" w:sz="0" w:space="0" w:color="auto"/>
            <w:bottom w:val="none" w:sz="0" w:space="0" w:color="auto"/>
            <w:right w:val="none" w:sz="0" w:space="0" w:color="auto"/>
          </w:divBdr>
        </w:div>
        <w:div w:id="694844654">
          <w:marLeft w:val="0"/>
          <w:marRight w:val="0"/>
          <w:marTop w:val="0"/>
          <w:marBottom w:val="0"/>
          <w:divBdr>
            <w:top w:val="none" w:sz="0" w:space="0" w:color="auto"/>
            <w:left w:val="none" w:sz="0" w:space="0" w:color="auto"/>
            <w:bottom w:val="none" w:sz="0" w:space="0" w:color="auto"/>
            <w:right w:val="none" w:sz="0" w:space="0" w:color="auto"/>
          </w:divBdr>
        </w:div>
        <w:div w:id="694889053">
          <w:marLeft w:val="0"/>
          <w:marRight w:val="0"/>
          <w:marTop w:val="494"/>
          <w:marBottom w:val="494"/>
          <w:divBdr>
            <w:top w:val="none" w:sz="0" w:space="0" w:color="auto"/>
            <w:left w:val="none" w:sz="0" w:space="0" w:color="auto"/>
            <w:bottom w:val="none" w:sz="0" w:space="0" w:color="auto"/>
            <w:right w:val="none" w:sz="0" w:space="0" w:color="auto"/>
          </w:divBdr>
        </w:div>
        <w:div w:id="694962658">
          <w:marLeft w:val="0"/>
          <w:marRight w:val="0"/>
          <w:marTop w:val="240"/>
          <w:marBottom w:val="240"/>
          <w:divBdr>
            <w:top w:val="none" w:sz="0" w:space="0" w:color="auto"/>
            <w:left w:val="none" w:sz="0" w:space="0" w:color="auto"/>
            <w:bottom w:val="none" w:sz="0" w:space="0" w:color="auto"/>
            <w:right w:val="none" w:sz="0" w:space="0" w:color="auto"/>
          </w:divBdr>
        </w:div>
        <w:div w:id="695083563">
          <w:marLeft w:val="0"/>
          <w:marRight w:val="0"/>
          <w:marTop w:val="0"/>
          <w:marBottom w:val="0"/>
          <w:divBdr>
            <w:top w:val="none" w:sz="0" w:space="0" w:color="auto"/>
            <w:left w:val="none" w:sz="0" w:space="0" w:color="auto"/>
            <w:bottom w:val="none" w:sz="0" w:space="0" w:color="auto"/>
            <w:right w:val="none" w:sz="0" w:space="0" w:color="auto"/>
          </w:divBdr>
        </w:div>
        <w:div w:id="695155903">
          <w:marLeft w:val="0"/>
          <w:marRight w:val="0"/>
          <w:marTop w:val="240"/>
          <w:marBottom w:val="240"/>
          <w:divBdr>
            <w:top w:val="none" w:sz="0" w:space="0" w:color="auto"/>
            <w:left w:val="none" w:sz="0" w:space="0" w:color="auto"/>
            <w:bottom w:val="none" w:sz="0" w:space="0" w:color="auto"/>
            <w:right w:val="none" w:sz="0" w:space="0" w:color="auto"/>
          </w:divBdr>
          <w:divsChild>
            <w:div w:id="341709299">
              <w:marLeft w:val="0"/>
              <w:marRight w:val="0"/>
              <w:marTop w:val="0"/>
              <w:marBottom w:val="0"/>
              <w:divBdr>
                <w:top w:val="none" w:sz="0" w:space="0" w:color="auto"/>
                <w:left w:val="none" w:sz="0" w:space="0" w:color="auto"/>
                <w:bottom w:val="none" w:sz="0" w:space="0" w:color="auto"/>
                <w:right w:val="none" w:sz="0" w:space="0" w:color="auto"/>
              </w:divBdr>
            </w:div>
          </w:divsChild>
        </w:div>
        <w:div w:id="695231792">
          <w:marLeft w:val="0"/>
          <w:marRight w:val="0"/>
          <w:marTop w:val="0"/>
          <w:marBottom w:val="0"/>
          <w:divBdr>
            <w:top w:val="none" w:sz="0" w:space="0" w:color="auto"/>
            <w:left w:val="none" w:sz="0" w:space="0" w:color="auto"/>
            <w:bottom w:val="none" w:sz="0" w:space="0" w:color="auto"/>
            <w:right w:val="none" w:sz="0" w:space="0" w:color="auto"/>
          </w:divBdr>
        </w:div>
        <w:div w:id="695276798">
          <w:marLeft w:val="0"/>
          <w:marRight w:val="0"/>
          <w:marTop w:val="0"/>
          <w:marBottom w:val="0"/>
          <w:divBdr>
            <w:top w:val="none" w:sz="0" w:space="0" w:color="auto"/>
            <w:left w:val="none" w:sz="0" w:space="0" w:color="auto"/>
            <w:bottom w:val="none" w:sz="0" w:space="0" w:color="auto"/>
            <w:right w:val="none" w:sz="0" w:space="0" w:color="auto"/>
          </w:divBdr>
        </w:div>
        <w:div w:id="695279007">
          <w:marLeft w:val="0"/>
          <w:marRight w:val="0"/>
          <w:marTop w:val="0"/>
          <w:marBottom w:val="0"/>
          <w:divBdr>
            <w:top w:val="none" w:sz="0" w:space="0" w:color="auto"/>
            <w:left w:val="none" w:sz="0" w:space="0" w:color="auto"/>
            <w:bottom w:val="none" w:sz="0" w:space="0" w:color="auto"/>
            <w:right w:val="none" w:sz="0" w:space="0" w:color="auto"/>
          </w:divBdr>
        </w:div>
        <w:div w:id="695424164">
          <w:marLeft w:val="0"/>
          <w:marRight w:val="0"/>
          <w:marTop w:val="240"/>
          <w:marBottom w:val="240"/>
          <w:divBdr>
            <w:top w:val="none" w:sz="0" w:space="0" w:color="auto"/>
            <w:left w:val="none" w:sz="0" w:space="0" w:color="auto"/>
            <w:bottom w:val="none" w:sz="0" w:space="0" w:color="auto"/>
            <w:right w:val="none" w:sz="0" w:space="0" w:color="auto"/>
          </w:divBdr>
        </w:div>
        <w:div w:id="695541348">
          <w:marLeft w:val="0"/>
          <w:marRight w:val="0"/>
          <w:marTop w:val="88"/>
          <w:marBottom w:val="211"/>
          <w:divBdr>
            <w:top w:val="none" w:sz="0" w:space="0" w:color="auto"/>
            <w:left w:val="none" w:sz="0" w:space="0" w:color="auto"/>
            <w:bottom w:val="none" w:sz="0" w:space="0" w:color="auto"/>
            <w:right w:val="none" w:sz="0" w:space="0" w:color="auto"/>
          </w:divBdr>
        </w:div>
        <w:div w:id="695543597">
          <w:marLeft w:val="0"/>
          <w:marRight w:val="0"/>
          <w:marTop w:val="0"/>
          <w:marBottom w:val="0"/>
          <w:divBdr>
            <w:top w:val="none" w:sz="0" w:space="0" w:color="auto"/>
            <w:left w:val="none" w:sz="0" w:space="0" w:color="auto"/>
            <w:bottom w:val="single" w:sz="6" w:space="15" w:color="B8B9BA"/>
            <w:right w:val="none" w:sz="0" w:space="0" w:color="auto"/>
          </w:divBdr>
          <w:divsChild>
            <w:div w:id="279067087">
              <w:marLeft w:val="0"/>
              <w:marRight w:val="0"/>
              <w:marTop w:val="0"/>
              <w:marBottom w:val="0"/>
              <w:divBdr>
                <w:top w:val="none" w:sz="0" w:space="0" w:color="auto"/>
                <w:left w:val="none" w:sz="0" w:space="0" w:color="auto"/>
                <w:bottom w:val="none" w:sz="0" w:space="0" w:color="auto"/>
                <w:right w:val="none" w:sz="0" w:space="0" w:color="auto"/>
              </w:divBdr>
            </w:div>
            <w:div w:id="547374566">
              <w:marLeft w:val="0"/>
              <w:marRight w:val="0"/>
              <w:marTop w:val="225"/>
              <w:marBottom w:val="0"/>
              <w:divBdr>
                <w:top w:val="none" w:sz="0" w:space="0" w:color="auto"/>
                <w:left w:val="none" w:sz="0" w:space="0" w:color="auto"/>
                <w:bottom w:val="none" w:sz="0" w:space="0" w:color="auto"/>
                <w:right w:val="none" w:sz="0" w:space="0" w:color="auto"/>
              </w:divBdr>
            </w:div>
            <w:div w:id="720058323">
              <w:marLeft w:val="0"/>
              <w:marRight w:val="0"/>
              <w:marTop w:val="300"/>
              <w:marBottom w:val="0"/>
              <w:divBdr>
                <w:top w:val="none" w:sz="0" w:space="0" w:color="auto"/>
                <w:left w:val="none" w:sz="0" w:space="0" w:color="auto"/>
                <w:bottom w:val="none" w:sz="0" w:space="0" w:color="auto"/>
                <w:right w:val="none" w:sz="0" w:space="0" w:color="auto"/>
              </w:divBdr>
            </w:div>
          </w:divsChild>
        </w:div>
        <w:div w:id="695547516">
          <w:marLeft w:val="0"/>
          <w:marRight w:val="0"/>
          <w:marTop w:val="366"/>
          <w:marBottom w:val="366"/>
          <w:divBdr>
            <w:top w:val="none" w:sz="0" w:space="0" w:color="auto"/>
            <w:left w:val="none" w:sz="0" w:space="0" w:color="auto"/>
            <w:bottom w:val="none" w:sz="0" w:space="0" w:color="auto"/>
            <w:right w:val="none" w:sz="0" w:space="0" w:color="auto"/>
          </w:divBdr>
        </w:div>
        <w:div w:id="695690226">
          <w:marLeft w:val="0"/>
          <w:marRight w:val="0"/>
          <w:marTop w:val="240"/>
          <w:marBottom w:val="240"/>
          <w:divBdr>
            <w:top w:val="none" w:sz="0" w:space="0" w:color="auto"/>
            <w:left w:val="none" w:sz="0" w:space="0" w:color="auto"/>
            <w:bottom w:val="none" w:sz="0" w:space="0" w:color="auto"/>
            <w:right w:val="none" w:sz="0" w:space="0" w:color="auto"/>
          </w:divBdr>
        </w:div>
        <w:div w:id="695738486">
          <w:marLeft w:val="0"/>
          <w:marRight w:val="0"/>
          <w:marTop w:val="0"/>
          <w:marBottom w:val="0"/>
          <w:divBdr>
            <w:top w:val="none" w:sz="0" w:space="0" w:color="auto"/>
            <w:left w:val="none" w:sz="0" w:space="0" w:color="auto"/>
            <w:bottom w:val="none" w:sz="0" w:space="0" w:color="auto"/>
            <w:right w:val="none" w:sz="0" w:space="0" w:color="auto"/>
          </w:divBdr>
        </w:div>
        <w:div w:id="695739363">
          <w:marLeft w:val="0"/>
          <w:marRight w:val="0"/>
          <w:marTop w:val="0"/>
          <w:marBottom w:val="0"/>
          <w:divBdr>
            <w:top w:val="none" w:sz="0" w:space="0" w:color="auto"/>
            <w:left w:val="none" w:sz="0" w:space="0" w:color="auto"/>
            <w:bottom w:val="none" w:sz="0" w:space="0" w:color="auto"/>
            <w:right w:val="none" w:sz="0" w:space="0" w:color="auto"/>
          </w:divBdr>
        </w:div>
        <w:div w:id="695740100">
          <w:marLeft w:val="0"/>
          <w:marRight w:val="0"/>
          <w:marTop w:val="914"/>
          <w:marBottom w:val="0"/>
          <w:divBdr>
            <w:top w:val="none" w:sz="0" w:space="0" w:color="auto"/>
            <w:left w:val="none" w:sz="0" w:space="0" w:color="auto"/>
            <w:bottom w:val="none" w:sz="0" w:space="0" w:color="auto"/>
            <w:right w:val="none" w:sz="0" w:space="0" w:color="auto"/>
          </w:divBdr>
          <w:divsChild>
            <w:div w:id="931813190">
              <w:marLeft w:val="0"/>
              <w:marRight w:val="0"/>
              <w:marTop w:val="0"/>
              <w:marBottom w:val="0"/>
              <w:divBdr>
                <w:top w:val="none" w:sz="0" w:space="0" w:color="auto"/>
                <w:left w:val="none" w:sz="0" w:space="0" w:color="auto"/>
                <w:bottom w:val="none" w:sz="0" w:space="0" w:color="auto"/>
                <w:right w:val="none" w:sz="0" w:space="0" w:color="auto"/>
              </w:divBdr>
              <w:divsChild>
                <w:div w:id="415202671">
                  <w:marLeft w:val="0"/>
                  <w:marRight w:val="0"/>
                  <w:marTop w:val="0"/>
                  <w:marBottom w:val="0"/>
                  <w:divBdr>
                    <w:top w:val="none" w:sz="0" w:space="0" w:color="auto"/>
                    <w:left w:val="none" w:sz="0" w:space="0" w:color="auto"/>
                    <w:bottom w:val="none" w:sz="0" w:space="0" w:color="auto"/>
                    <w:right w:val="none" w:sz="0" w:space="0" w:color="auto"/>
                  </w:divBdr>
                </w:div>
                <w:div w:id="89161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86120">
          <w:marLeft w:val="0"/>
          <w:marRight w:val="0"/>
          <w:marTop w:val="914"/>
          <w:marBottom w:val="0"/>
          <w:divBdr>
            <w:top w:val="none" w:sz="0" w:space="0" w:color="auto"/>
            <w:left w:val="none" w:sz="0" w:space="0" w:color="auto"/>
            <w:bottom w:val="none" w:sz="0" w:space="0" w:color="auto"/>
            <w:right w:val="none" w:sz="0" w:space="0" w:color="auto"/>
          </w:divBdr>
          <w:divsChild>
            <w:div w:id="184290312">
              <w:marLeft w:val="0"/>
              <w:marRight w:val="0"/>
              <w:marTop w:val="0"/>
              <w:marBottom w:val="0"/>
              <w:divBdr>
                <w:top w:val="none" w:sz="0" w:space="0" w:color="auto"/>
                <w:left w:val="none" w:sz="0" w:space="0" w:color="auto"/>
                <w:bottom w:val="none" w:sz="0" w:space="0" w:color="auto"/>
                <w:right w:val="none" w:sz="0" w:space="0" w:color="auto"/>
              </w:divBdr>
              <w:divsChild>
                <w:div w:id="419180984">
                  <w:marLeft w:val="0"/>
                  <w:marRight w:val="0"/>
                  <w:marTop w:val="0"/>
                  <w:marBottom w:val="0"/>
                  <w:divBdr>
                    <w:top w:val="none" w:sz="0" w:space="0" w:color="auto"/>
                    <w:left w:val="none" w:sz="0" w:space="0" w:color="auto"/>
                    <w:bottom w:val="none" w:sz="0" w:space="0" w:color="auto"/>
                    <w:right w:val="none" w:sz="0" w:space="0" w:color="auto"/>
                  </w:divBdr>
                  <w:divsChild>
                    <w:div w:id="4923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05491">
          <w:marLeft w:val="0"/>
          <w:marRight w:val="0"/>
          <w:marTop w:val="0"/>
          <w:marBottom w:val="0"/>
          <w:divBdr>
            <w:top w:val="none" w:sz="0" w:space="0" w:color="auto"/>
            <w:left w:val="none" w:sz="0" w:space="0" w:color="auto"/>
            <w:bottom w:val="none" w:sz="0" w:space="0" w:color="auto"/>
            <w:right w:val="none" w:sz="0" w:space="0" w:color="auto"/>
          </w:divBdr>
        </w:div>
        <w:div w:id="696195973">
          <w:marLeft w:val="0"/>
          <w:marRight w:val="0"/>
          <w:marTop w:val="0"/>
          <w:marBottom w:val="0"/>
          <w:divBdr>
            <w:top w:val="none" w:sz="0" w:space="0" w:color="auto"/>
            <w:left w:val="none" w:sz="0" w:space="0" w:color="auto"/>
            <w:bottom w:val="none" w:sz="0" w:space="0" w:color="auto"/>
            <w:right w:val="none" w:sz="0" w:space="0" w:color="auto"/>
          </w:divBdr>
        </w:div>
        <w:div w:id="696196684">
          <w:marLeft w:val="0"/>
          <w:marRight w:val="0"/>
          <w:marTop w:val="0"/>
          <w:marBottom w:val="0"/>
          <w:divBdr>
            <w:top w:val="none" w:sz="0" w:space="0" w:color="auto"/>
            <w:left w:val="none" w:sz="0" w:space="0" w:color="auto"/>
            <w:bottom w:val="none" w:sz="0" w:space="0" w:color="auto"/>
            <w:right w:val="none" w:sz="0" w:space="0" w:color="auto"/>
          </w:divBdr>
        </w:div>
        <w:div w:id="696274972">
          <w:marLeft w:val="0"/>
          <w:marRight w:val="0"/>
          <w:marTop w:val="300"/>
          <w:marBottom w:val="300"/>
          <w:divBdr>
            <w:top w:val="none" w:sz="0" w:space="0" w:color="auto"/>
            <w:left w:val="none" w:sz="0" w:space="0" w:color="auto"/>
            <w:bottom w:val="none" w:sz="0" w:space="0" w:color="auto"/>
            <w:right w:val="none" w:sz="0" w:space="0" w:color="auto"/>
          </w:divBdr>
        </w:div>
        <w:div w:id="696466990">
          <w:marLeft w:val="0"/>
          <w:marRight w:val="0"/>
          <w:marTop w:val="240"/>
          <w:marBottom w:val="240"/>
          <w:divBdr>
            <w:top w:val="none" w:sz="0" w:space="0" w:color="auto"/>
            <w:left w:val="none" w:sz="0" w:space="0" w:color="auto"/>
            <w:bottom w:val="none" w:sz="0" w:space="0" w:color="auto"/>
            <w:right w:val="none" w:sz="0" w:space="0" w:color="auto"/>
          </w:divBdr>
          <w:divsChild>
            <w:div w:id="885410348">
              <w:marLeft w:val="0"/>
              <w:marRight w:val="0"/>
              <w:marTop w:val="0"/>
              <w:marBottom w:val="0"/>
              <w:divBdr>
                <w:top w:val="none" w:sz="0" w:space="0" w:color="auto"/>
                <w:left w:val="none" w:sz="0" w:space="0" w:color="auto"/>
                <w:bottom w:val="none" w:sz="0" w:space="0" w:color="auto"/>
                <w:right w:val="none" w:sz="0" w:space="0" w:color="auto"/>
              </w:divBdr>
            </w:div>
          </w:divsChild>
        </w:div>
        <w:div w:id="696541146">
          <w:marLeft w:val="0"/>
          <w:marRight w:val="0"/>
          <w:marTop w:val="0"/>
          <w:marBottom w:val="0"/>
          <w:divBdr>
            <w:top w:val="none" w:sz="0" w:space="0" w:color="auto"/>
            <w:left w:val="none" w:sz="0" w:space="0" w:color="auto"/>
            <w:bottom w:val="none" w:sz="0" w:space="0" w:color="auto"/>
            <w:right w:val="none" w:sz="0" w:space="0" w:color="auto"/>
          </w:divBdr>
        </w:div>
        <w:div w:id="696665263">
          <w:marLeft w:val="0"/>
          <w:marRight w:val="0"/>
          <w:marTop w:val="378"/>
          <w:marBottom w:val="378"/>
          <w:divBdr>
            <w:top w:val="none" w:sz="0" w:space="0" w:color="auto"/>
            <w:left w:val="none" w:sz="0" w:space="0" w:color="auto"/>
            <w:bottom w:val="none" w:sz="0" w:space="0" w:color="auto"/>
            <w:right w:val="none" w:sz="0" w:space="0" w:color="auto"/>
          </w:divBdr>
        </w:div>
        <w:div w:id="696736229">
          <w:marLeft w:val="0"/>
          <w:marRight w:val="0"/>
          <w:marTop w:val="0"/>
          <w:marBottom w:val="0"/>
          <w:divBdr>
            <w:top w:val="none" w:sz="0" w:space="0" w:color="auto"/>
            <w:left w:val="none" w:sz="0" w:space="0" w:color="auto"/>
            <w:bottom w:val="single" w:sz="6" w:space="15" w:color="B8B9BA"/>
            <w:right w:val="none" w:sz="0" w:space="0" w:color="auto"/>
          </w:divBdr>
          <w:divsChild>
            <w:div w:id="90202016">
              <w:marLeft w:val="0"/>
              <w:marRight w:val="0"/>
              <w:marTop w:val="0"/>
              <w:marBottom w:val="0"/>
              <w:divBdr>
                <w:top w:val="none" w:sz="0" w:space="0" w:color="auto"/>
                <w:left w:val="none" w:sz="0" w:space="0" w:color="auto"/>
                <w:bottom w:val="none" w:sz="0" w:space="0" w:color="auto"/>
                <w:right w:val="none" w:sz="0" w:space="0" w:color="auto"/>
              </w:divBdr>
            </w:div>
            <w:div w:id="756367557">
              <w:marLeft w:val="0"/>
              <w:marRight w:val="0"/>
              <w:marTop w:val="225"/>
              <w:marBottom w:val="0"/>
              <w:divBdr>
                <w:top w:val="none" w:sz="0" w:space="0" w:color="auto"/>
                <w:left w:val="none" w:sz="0" w:space="0" w:color="auto"/>
                <w:bottom w:val="none" w:sz="0" w:space="0" w:color="auto"/>
                <w:right w:val="none" w:sz="0" w:space="0" w:color="auto"/>
              </w:divBdr>
              <w:divsChild>
                <w:div w:id="33988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39736">
          <w:marLeft w:val="0"/>
          <w:marRight w:val="0"/>
          <w:marTop w:val="378"/>
          <w:marBottom w:val="378"/>
          <w:divBdr>
            <w:top w:val="none" w:sz="0" w:space="0" w:color="auto"/>
            <w:left w:val="none" w:sz="0" w:space="0" w:color="auto"/>
            <w:bottom w:val="none" w:sz="0" w:space="0" w:color="auto"/>
            <w:right w:val="none" w:sz="0" w:space="0" w:color="auto"/>
          </w:divBdr>
        </w:div>
        <w:div w:id="696849571">
          <w:marLeft w:val="0"/>
          <w:marRight w:val="0"/>
          <w:marTop w:val="0"/>
          <w:marBottom w:val="0"/>
          <w:divBdr>
            <w:top w:val="none" w:sz="0" w:space="0" w:color="auto"/>
            <w:left w:val="none" w:sz="0" w:space="0" w:color="auto"/>
            <w:bottom w:val="none" w:sz="0" w:space="0" w:color="auto"/>
            <w:right w:val="none" w:sz="0" w:space="0" w:color="auto"/>
          </w:divBdr>
        </w:div>
        <w:div w:id="696858291">
          <w:marLeft w:val="0"/>
          <w:marRight w:val="0"/>
          <w:marTop w:val="0"/>
          <w:marBottom w:val="0"/>
          <w:divBdr>
            <w:top w:val="none" w:sz="0" w:space="0" w:color="auto"/>
            <w:left w:val="none" w:sz="0" w:space="0" w:color="auto"/>
            <w:bottom w:val="none" w:sz="0" w:space="0" w:color="auto"/>
            <w:right w:val="none" w:sz="0" w:space="0" w:color="auto"/>
          </w:divBdr>
        </w:div>
        <w:div w:id="696927963">
          <w:marLeft w:val="0"/>
          <w:marRight w:val="0"/>
          <w:marTop w:val="0"/>
          <w:marBottom w:val="0"/>
          <w:divBdr>
            <w:top w:val="none" w:sz="0" w:space="0" w:color="auto"/>
            <w:left w:val="none" w:sz="0" w:space="0" w:color="auto"/>
            <w:bottom w:val="none" w:sz="0" w:space="0" w:color="auto"/>
            <w:right w:val="none" w:sz="0" w:space="0" w:color="auto"/>
          </w:divBdr>
          <w:divsChild>
            <w:div w:id="413358150">
              <w:marLeft w:val="0"/>
              <w:marRight w:val="0"/>
              <w:marTop w:val="0"/>
              <w:marBottom w:val="0"/>
              <w:divBdr>
                <w:top w:val="none" w:sz="0" w:space="0" w:color="auto"/>
                <w:left w:val="none" w:sz="0" w:space="0" w:color="auto"/>
                <w:bottom w:val="none" w:sz="0" w:space="0" w:color="auto"/>
                <w:right w:val="none" w:sz="0" w:space="0" w:color="auto"/>
              </w:divBdr>
              <w:divsChild>
                <w:div w:id="547229287">
                  <w:marLeft w:val="0"/>
                  <w:marRight w:val="0"/>
                  <w:marTop w:val="886"/>
                  <w:marBottom w:val="0"/>
                  <w:divBdr>
                    <w:top w:val="none" w:sz="0" w:space="0" w:color="auto"/>
                    <w:left w:val="none" w:sz="0" w:space="0" w:color="auto"/>
                    <w:bottom w:val="none" w:sz="0" w:space="0" w:color="auto"/>
                    <w:right w:val="none" w:sz="0" w:space="0" w:color="auto"/>
                  </w:divBdr>
                </w:div>
              </w:divsChild>
            </w:div>
          </w:divsChild>
        </w:div>
        <w:div w:id="696931620">
          <w:marLeft w:val="0"/>
          <w:marRight w:val="0"/>
          <w:marTop w:val="240"/>
          <w:marBottom w:val="240"/>
          <w:divBdr>
            <w:top w:val="none" w:sz="0" w:space="0" w:color="auto"/>
            <w:left w:val="none" w:sz="0" w:space="0" w:color="auto"/>
            <w:bottom w:val="none" w:sz="0" w:space="0" w:color="auto"/>
            <w:right w:val="none" w:sz="0" w:space="0" w:color="auto"/>
          </w:divBdr>
          <w:divsChild>
            <w:div w:id="389305815">
              <w:marLeft w:val="0"/>
              <w:marRight w:val="0"/>
              <w:marTop w:val="0"/>
              <w:marBottom w:val="0"/>
              <w:divBdr>
                <w:top w:val="none" w:sz="0" w:space="0" w:color="auto"/>
                <w:left w:val="none" w:sz="0" w:space="0" w:color="auto"/>
                <w:bottom w:val="none" w:sz="0" w:space="0" w:color="auto"/>
                <w:right w:val="none" w:sz="0" w:space="0" w:color="auto"/>
              </w:divBdr>
            </w:div>
          </w:divsChild>
        </w:div>
        <w:div w:id="697000541">
          <w:marLeft w:val="0"/>
          <w:marRight w:val="0"/>
          <w:marTop w:val="0"/>
          <w:marBottom w:val="247"/>
          <w:divBdr>
            <w:top w:val="none" w:sz="0" w:space="0" w:color="auto"/>
            <w:left w:val="none" w:sz="0" w:space="0" w:color="auto"/>
            <w:bottom w:val="none" w:sz="0" w:space="0" w:color="auto"/>
            <w:right w:val="none" w:sz="0" w:space="0" w:color="auto"/>
          </w:divBdr>
          <w:divsChild>
            <w:div w:id="461268119">
              <w:marLeft w:val="0"/>
              <w:marRight w:val="0"/>
              <w:marTop w:val="0"/>
              <w:marBottom w:val="247"/>
              <w:divBdr>
                <w:top w:val="none" w:sz="0" w:space="0" w:color="auto"/>
                <w:left w:val="none" w:sz="0" w:space="0" w:color="auto"/>
                <w:bottom w:val="none" w:sz="0" w:space="0" w:color="auto"/>
                <w:right w:val="none" w:sz="0" w:space="0" w:color="auto"/>
              </w:divBdr>
            </w:div>
          </w:divsChild>
        </w:div>
        <w:div w:id="697005389">
          <w:marLeft w:val="0"/>
          <w:marRight w:val="0"/>
          <w:marTop w:val="240"/>
          <w:marBottom w:val="240"/>
          <w:divBdr>
            <w:top w:val="none" w:sz="0" w:space="0" w:color="auto"/>
            <w:left w:val="none" w:sz="0" w:space="0" w:color="auto"/>
            <w:bottom w:val="none" w:sz="0" w:space="0" w:color="auto"/>
            <w:right w:val="none" w:sz="0" w:space="0" w:color="auto"/>
          </w:divBdr>
          <w:divsChild>
            <w:div w:id="699823150">
              <w:marLeft w:val="0"/>
              <w:marRight w:val="0"/>
              <w:marTop w:val="0"/>
              <w:marBottom w:val="0"/>
              <w:divBdr>
                <w:top w:val="none" w:sz="0" w:space="0" w:color="auto"/>
                <w:left w:val="none" w:sz="0" w:space="0" w:color="auto"/>
                <w:bottom w:val="none" w:sz="0" w:space="0" w:color="auto"/>
                <w:right w:val="none" w:sz="0" w:space="0" w:color="auto"/>
              </w:divBdr>
            </w:div>
          </w:divsChild>
        </w:div>
        <w:div w:id="697042993">
          <w:marLeft w:val="0"/>
          <w:marRight w:val="0"/>
          <w:marTop w:val="0"/>
          <w:marBottom w:val="0"/>
          <w:divBdr>
            <w:top w:val="none" w:sz="0" w:space="0" w:color="auto"/>
            <w:left w:val="none" w:sz="0" w:space="0" w:color="auto"/>
            <w:bottom w:val="none" w:sz="0" w:space="0" w:color="auto"/>
            <w:right w:val="none" w:sz="0" w:space="0" w:color="auto"/>
          </w:divBdr>
          <w:divsChild>
            <w:div w:id="855384344">
              <w:marLeft w:val="0"/>
              <w:marRight w:val="0"/>
              <w:marTop w:val="0"/>
              <w:marBottom w:val="0"/>
              <w:divBdr>
                <w:top w:val="none" w:sz="0" w:space="0" w:color="auto"/>
                <w:left w:val="none" w:sz="0" w:space="0" w:color="auto"/>
                <w:bottom w:val="none" w:sz="0" w:space="0" w:color="auto"/>
                <w:right w:val="none" w:sz="0" w:space="0" w:color="auto"/>
              </w:divBdr>
            </w:div>
          </w:divsChild>
        </w:div>
        <w:div w:id="697051421">
          <w:marLeft w:val="0"/>
          <w:marRight w:val="0"/>
          <w:marTop w:val="0"/>
          <w:marBottom w:val="0"/>
          <w:divBdr>
            <w:top w:val="none" w:sz="0" w:space="0" w:color="auto"/>
            <w:left w:val="none" w:sz="0" w:space="0" w:color="auto"/>
            <w:bottom w:val="none" w:sz="0" w:space="0" w:color="auto"/>
            <w:right w:val="none" w:sz="0" w:space="0" w:color="auto"/>
          </w:divBdr>
          <w:divsChild>
            <w:div w:id="542325672">
              <w:marLeft w:val="0"/>
              <w:marRight w:val="0"/>
              <w:marTop w:val="0"/>
              <w:marBottom w:val="0"/>
              <w:divBdr>
                <w:top w:val="none" w:sz="0" w:space="0" w:color="auto"/>
                <w:left w:val="none" w:sz="0" w:space="0" w:color="auto"/>
                <w:bottom w:val="none" w:sz="0" w:space="0" w:color="auto"/>
                <w:right w:val="none" w:sz="0" w:space="0" w:color="auto"/>
              </w:divBdr>
              <w:divsChild>
                <w:div w:id="65931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22245">
          <w:marLeft w:val="0"/>
          <w:marRight w:val="0"/>
          <w:marTop w:val="0"/>
          <w:marBottom w:val="180"/>
          <w:divBdr>
            <w:top w:val="none" w:sz="0" w:space="0" w:color="auto"/>
            <w:left w:val="none" w:sz="0" w:space="0" w:color="auto"/>
            <w:bottom w:val="none" w:sz="0" w:space="0" w:color="auto"/>
            <w:right w:val="none" w:sz="0" w:space="0" w:color="auto"/>
          </w:divBdr>
          <w:divsChild>
            <w:div w:id="41443486">
              <w:marLeft w:val="0"/>
              <w:marRight w:val="0"/>
              <w:marTop w:val="0"/>
              <w:marBottom w:val="180"/>
              <w:divBdr>
                <w:top w:val="none" w:sz="0" w:space="0" w:color="auto"/>
                <w:left w:val="none" w:sz="0" w:space="0" w:color="auto"/>
                <w:bottom w:val="none" w:sz="0" w:space="0" w:color="auto"/>
                <w:right w:val="none" w:sz="0" w:space="0" w:color="auto"/>
              </w:divBdr>
              <w:divsChild>
                <w:div w:id="843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93742">
          <w:marLeft w:val="0"/>
          <w:marRight w:val="0"/>
          <w:marTop w:val="494"/>
          <w:marBottom w:val="617"/>
          <w:divBdr>
            <w:top w:val="none" w:sz="0" w:space="0" w:color="auto"/>
            <w:left w:val="none" w:sz="0" w:space="0" w:color="auto"/>
            <w:bottom w:val="none" w:sz="0" w:space="0" w:color="auto"/>
            <w:right w:val="none" w:sz="0" w:space="0" w:color="auto"/>
          </w:divBdr>
        </w:div>
        <w:div w:id="697506827">
          <w:marLeft w:val="0"/>
          <w:marRight w:val="0"/>
          <w:marTop w:val="0"/>
          <w:marBottom w:val="0"/>
          <w:divBdr>
            <w:top w:val="none" w:sz="0" w:space="0" w:color="auto"/>
            <w:left w:val="none" w:sz="0" w:space="0" w:color="auto"/>
            <w:bottom w:val="none" w:sz="0" w:space="0" w:color="auto"/>
            <w:right w:val="none" w:sz="0" w:space="0" w:color="auto"/>
          </w:divBdr>
        </w:div>
        <w:div w:id="697585573">
          <w:marLeft w:val="0"/>
          <w:marRight w:val="0"/>
          <w:marTop w:val="240"/>
          <w:marBottom w:val="240"/>
          <w:divBdr>
            <w:top w:val="none" w:sz="0" w:space="0" w:color="auto"/>
            <w:left w:val="none" w:sz="0" w:space="0" w:color="auto"/>
            <w:bottom w:val="none" w:sz="0" w:space="0" w:color="auto"/>
            <w:right w:val="none" w:sz="0" w:space="0" w:color="auto"/>
          </w:divBdr>
          <w:divsChild>
            <w:div w:id="163474744">
              <w:marLeft w:val="0"/>
              <w:marRight w:val="0"/>
              <w:marTop w:val="0"/>
              <w:marBottom w:val="0"/>
              <w:divBdr>
                <w:top w:val="none" w:sz="0" w:space="0" w:color="auto"/>
                <w:left w:val="none" w:sz="0" w:space="0" w:color="auto"/>
                <w:bottom w:val="none" w:sz="0" w:space="0" w:color="auto"/>
                <w:right w:val="none" w:sz="0" w:space="0" w:color="auto"/>
              </w:divBdr>
            </w:div>
          </w:divsChild>
        </w:div>
        <w:div w:id="697657361">
          <w:marLeft w:val="0"/>
          <w:marRight w:val="0"/>
          <w:marTop w:val="0"/>
          <w:marBottom w:val="0"/>
          <w:divBdr>
            <w:top w:val="none" w:sz="0" w:space="0" w:color="auto"/>
            <w:left w:val="none" w:sz="0" w:space="0" w:color="auto"/>
            <w:bottom w:val="none" w:sz="0" w:space="0" w:color="auto"/>
            <w:right w:val="none" w:sz="0" w:space="0" w:color="auto"/>
          </w:divBdr>
        </w:div>
        <w:div w:id="697705496">
          <w:marLeft w:val="0"/>
          <w:marRight w:val="0"/>
          <w:marTop w:val="0"/>
          <w:marBottom w:val="0"/>
          <w:divBdr>
            <w:top w:val="none" w:sz="0" w:space="0" w:color="auto"/>
            <w:left w:val="none" w:sz="0" w:space="0" w:color="auto"/>
            <w:bottom w:val="none" w:sz="0" w:space="0" w:color="auto"/>
            <w:right w:val="none" w:sz="0" w:space="0" w:color="auto"/>
          </w:divBdr>
        </w:div>
        <w:div w:id="697778771">
          <w:marLeft w:val="0"/>
          <w:marRight w:val="0"/>
          <w:marTop w:val="378"/>
          <w:marBottom w:val="378"/>
          <w:divBdr>
            <w:top w:val="none" w:sz="0" w:space="0" w:color="auto"/>
            <w:left w:val="none" w:sz="0" w:space="0" w:color="auto"/>
            <w:bottom w:val="none" w:sz="0" w:space="0" w:color="auto"/>
            <w:right w:val="none" w:sz="0" w:space="0" w:color="auto"/>
          </w:divBdr>
        </w:div>
        <w:div w:id="697855617">
          <w:marLeft w:val="0"/>
          <w:marRight w:val="0"/>
          <w:marTop w:val="0"/>
          <w:marBottom w:val="0"/>
          <w:divBdr>
            <w:top w:val="none" w:sz="0" w:space="0" w:color="auto"/>
            <w:left w:val="none" w:sz="0" w:space="0" w:color="auto"/>
            <w:bottom w:val="none" w:sz="0" w:space="0" w:color="auto"/>
            <w:right w:val="none" w:sz="0" w:space="0" w:color="auto"/>
          </w:divBdr>
        </w:div>
        <w:div w:id="697856437">
          <w:marLeft w:val="0"/>
          <w:marRight w:val="0"/>
          <w:marTop w:val="0"/>
          <w:marBottom w:val="0"/>
          <w:divBdr>
            <w:top w:val="none" w:sz="0" w:space="0" w:color="auto"/>
            <w:left w:val="none" w:sz="0" w:space="0" w:color="auto"/>
            <w:bottom w:val="none" w:sz="0" w:space="0" w:color="auto"/>
            <w:right w:val="none" w:sz="0" w:space="0" w:color="auto"/>
          </w:divBdr>
        </w:div>
        <w:div w:id="697897605">
          <w:marLeft w:val="0"/>
          <w:marRight w:val="0"/>
          <w:marTop w:val="0"/>
          <w:marBottom w:val="0"/>
          <w:divBdr>
            <w:top w:val="none" w:sz="0" w:space="0" w:color="auto"/>
            <w:left w:val="none" w:sz="0" w:space="0" w:color="auto"/>
            <w:bottom w:val="none" w:sz="0" w:space="0" w:color="auto"/>
            <w:right w:val="none" w:sz="0" w:space="0" w:color="auto"/>
          </w:divBdr>
        </w:div>
        <w:div w:id="697972342">
          <w:marLeft w:val="0"/>
          <w:marRight w:val="0"/>
          <w:marTop w:val="366"/>
          <w:marBottom w:val="366"/>
          <w:divBdr>
            <w:top w:val="none" w:sz="0" w:space="0" w:color="auto"/>
            <w:left w:val="none" w:sz="0" w:space="0" w:color="auto"/>
            <w:bottom w:val="none" w:sz="0" w:space="0" w:color="auto"/>
            <w:right w:val="none" w:sz="0" w:space="0" w:color="auto"/>
          </w:divBdr>
        </w:div>
        <w:div w:id="697973627">
          <w:marLeft w:val="0"/>
          <w:marRight w:val="0"/>
          <w:marTop w:val="0"/>
          <w:marBottom w:val="0"/>
          <w:divBdr>
            <w:top w:val="none" w:sz="0" w:space="0" w:color="auto"/>
            <w:left w:val="none" w:sz="0" w:space="0" w:color="auto"/>
            <w:bottom w:val="none" w:sz="0" w:space="0" w:color="auto"/>
            <w:right w:val="none" w:sz="0" w:space="0" w:color="auto"/>
          </w:divBdr>
        </w:div>
        <w:div w:id="697974848">
          <w:marLeft w:val="0"/>
          <w:marRight w:val="0"/>
          <w:marTop w:val="0"/>
          <w:marBottom w:val="0"/>
          <w:divBdr>
            <w:top w:val="none" w:sz="0" w:space="0" w:color="auto"/>
            <w:left w:val="none" w:sz="0" w:space="0" w:color="auto"/>
            <w:bottom w:val="none" w:sz="0" w:space="0" w:color="auto"/>
            <w:right w:val="none" w:sz="0" w:space="0" w:color="auto"/>
          </w:divBdr>
        </w:div>
        <w:div w:id="698167485">
          <w:marLeft w:val="0"/>
          <w:marRight w:val="0"/>
          <w:marTop w:val="0"/>
          <w:marBottom w:val="0"/>
          <w:divBdr>
            <w:top w:val="none" w:sz="0" w:space="0" w:color="auto"/>
            <w:left w:val="none" w:sz="0" w:space="0" w:color="auto"/>
            <w:bottom w:val="none" w:sz="0" w:space="0" w:color="auto"/>
            <w:right w:val="none" w:sz="0" w:space="0" w:color="auto"/>
          </w:divBdr>
          <w:divsChild>
            <w:div w:id="334694625">
              <w:marLeft w:val="0"/>
              <w:marRight w:val="0"/>
              <w:marTop w:val="0"/>
              <w:marBottom w:val="0"/>
              <w:divBdr>
                <w:top w:val="none" w:sz="0" w:space="0" w:color="auto"/>
                <w:left w:val="none" w:sz="0" w:space="0" w:color="auto"/>
                <w:bottom w:val="none" w:sz="0" w:space="0" w:color="auto"/>
                <w:right w:val="none" w:sz="0" w:space="0" w:color="auto"/>
              </w:divBdr>
              <w:divsChild>
                <w:div w:id="801535051">
                  <w:marLeft w:val="0"/>
                  <w:marRight w:val="0"/>
                  <w:marTop w:val="600"/>
                  <w:marBottom w:val="0"/>
                  <w:divBdr>
                    <w:top w:val="none" w:sz="0" w:space="0" w:color="auto"/>
                    <w:left w:val="none" w:sz="0" w:space="0" w:color="auto"/>
                    <w:bottom w:val="none" w:sz="0" w:space="0" w:color="auto"/>
                    <w:right w:val="none" w:sz="0" w:space="0" w:color="auto"/>
                  </w:divBdr>
                </w:div>
                <w:div w:id="8347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236535">
          <w:marLeft w:val="0"/>
          <w:marRight w:val="0"/>
          <w:marTop w:val="0"/>
          <w:marBottom w:val="0"/>
          <w:divBdr>
            <w:top w:val="none" w:sz="0" w:space="0" w:color="auto"/>
            <w:left w:val="none" w:sz="0" w:space="0" w:color="auto"/>
            <w:bottom w:val="none" w:sz="0" w:space="0" w:color="auto"/>
            <w:right w:val="none" w:sz="0" w:space="0" w:color="auto"/>
          </w:divBdr>
        </w:div>
        <w:div w:id="698239284">
          <w:marLeft w:val="0"/>
          <w:marRight w:val="0"/>
          <w:marTop w:val="240"/>
          <w:marBottom w:val="240"/>
          <w:divBdr>
            <w:top w:val="none" w:sz="0" w:space="0" w:color="auto"/>
            <w:left w:val="none" w:sz="0" w:space="0" w:color="auto"/>
            <w:bottom w:val="none" w:sz="0" w:space="0" w:color="auto"/>
            <w:right w:val="none" w:sz="0" w:space="0" w:color="auto"/>
          </w:divBdr>
          <w:divsChild>
            <w:div w:id="141584816">
              <w:marLeft w:val="0"/>
              <w:marRight w:val="0"/>
              <w:marTop w:val="0"/>
              <w:marBottom w:val="0"/>
              <w:divBdr>
                <w:top w:val="none" w:sz="0" w:space="0" w:color="auto"/>
                <w:left w:val="none" w:sz="0" w:space="0" w:color="auto"/>
                <w:bottom w:val="none" w:sz="0" w:space="0" w:color="auto"/>
                <w:right w:val="none" w:sz="0" w:space="0" w:color="auto"/>
              </w:divBdr>
            </w:div>
          </w:divsChild>
        </w:div>
        <w:div w:id="698240265">
          <w:marLeft w:val="0"/>
          <w:marRight w:val="0"/>
          <w:marTop w:val="0"/>
          <w:marBottom w:val="0"/>
          <w:divBdr>
            <w:top w:val="none" w:sz="0" w:space="0" w:color="auto"/>
            <w:left w:val="none" w:sz="0" w:space="0" w:color="auto"/>
            <w:bottom w:val="none" w:sz="0" w:space="0" w:color="auto"/>
            <w:right w:val="none" w:sz="0" w:space="0" w:color="auto"/>
          </w:divBdr>
          <w:divsChild>
            <w:div w:id="189496343">
              <w:marLeft w:val="0"/>
              <w:marRight w:val="0"/>
              <w:marTop w:val="600"/>
              <w:marBottom w:val="0"/>
              <w:divBdr>
                <w:top w:val="none" w:sz="0" w:space="0" w:color="auto"/>
                <w:left w:val="none" w:sz="0" w:space="0" w:color="auto"/>
                <w:bottom w:val="none" w:sz="0" w:space="0" w:color="auto"/>
                <w:right w:val="none" w:sz="0" w:space="0" w:color="auto"/>
              </w:divBdr>
            </w:div>
          </w:divsChild>
        </w:div>
        <w:div w:id="698312403">
          <w:marLeft w:val="0"/>
          <w:marRight w:val="0"/>
          <w:marTop w:val="240"/>
          <w:marBottom w:val="240"/>
          <w:divBdr>
            <w:top w:val="none" w:sz="0" w:space="0" w:color="auto"/>
            <w:left w:val="none" w:sz="0" w:space="0" w:color="auto"/>
            <w:bottom w:val="none" w:sz="0" w:space="0" w:color="auto"/>
            <w:right w:val="none" w:sz="0" w:space="0" w:color="auto"/>
          </w:divBdr>
        </w:div>
        <w:div w:id="698358617">
          <w:marLeft w:val="0"/>
          <w:marRight w:val="0"/>
          <w:marTop w:val="300"/>
          <w:marBottom w:val="0"/>
          <w:divBdr>
            <w:top w:val="none" w:sz="0" w:space="0" w:color="auto"/>
            <w:left w:val="none" w:sz="0" w:space="0" w:color="auto"/>
            <w:bottom w:val="none" w:sz="0" w:space="0" w:color="auto"/>
            <w:right w:val="none" w:sz="0" w:space="0" w:color="auto"/>
          </w:divBdr>
        </w:div>
        <w:div w:id="698359649">
          <w:marLeft w:val="0"/>
          <w:marRight w:val="0"/>
          <w:marTop w:val="0"/>
          <w:marBottom w:val="0"/>
          <w:divBdr>
            <w:top w:val="none" w:sz="0" w:space="0" w:color="auto"/>
            <w:left w:val="none" w:sz="0" w:space="0" w:color="auto"/>
            <w:bottom w:val="none" w:sz="0" w:space="0" w:color="auto"/>
            <w:right w:val="none" w:sz="0" w:space="0" w:color="auto"/>
          </w:divBdr>
          <w:divsChild>
            <w:div w:id="616255478">
              <w:marLeft w:val="0"/>
              <w:marRight w:val="0"/>
              <w:marTop w:val="0"/>
              <w:marBottom w:val="0"/>
              <w:divBdr>
                <w:top w:val="none" w:sz="0" w:space="0" w:color="auto"/>
                <w:left w:val="none" w:sz="0" w:space="0" w:color="auto"/>
                <w:bottom w:val="none" w:sz="0" w:space="0" w:color="auto"/>
                <w:right w:val="none" w:sz="0" w:space="0" w:color="auto"/>
              </w:divBdr>
              <w:divsChild>
                <w:div w:id="848905986">
                  <w:marLeft w:val="0"/>
                  <w:marRight w:val="0"/>
                  <w:marTop w:val="0"/>
                  <w:marBottom w:val="0"/>
                  <w:divBdr>
                    <w:top w:val="none" w:sz="0" w:space="0" w:color="auto"/>
                    <w:left w:val="none" w:sz="0" w:space="0" w:color="auto"/>
                    <w:bottom w:val="none" w:sz="0" w:space="0" w:color="auto"/>
                    <w:right w:val="none" w:sz="0" w:space="0" w:color="auto"/>
                  </w:divBdr>
                  <w:divsChild>
                    <w:div w:id="963315524">
                      <w:marLeft w:val="0"/>
                      <w:marRight w:val="0"/>
                      <w:marTop w:val="0"/>
                      <w:marBottom w:val="0"/>
                      <w:divBdr>
                        <w:top w:val="none" w:sz="0" w:space="0" w:color="auto"/>
                        <w:left w:val="none" w:sz="0" w:space="0" w:color="auto"/>
                        <w:bottom w:val="none" w:sz="0" w:space="0" w:color="auto"/>
                        <w:right w:val="none" w:sz="0" w:space="0" w:color="auto"/>
                      </w:divBdr>
                      <w:divsChild>
                        <w:div w:id="808209705">
                          <w:marLeft w:val="0"/>
                          <w:marRight w:val="0"/>
                          <w:marTop w:val="0"/>
                          <w:marBottom w:val="0"/>
                          <w:divBdr>
                            <w:top w:val="none" w:sz="0" w:space="0" w:color="auto"/>
                            <w:left w:val="none" w:sz="0" w:space="0" w:color="auto"/>
                            <w:bottom w:val="none" w:sz="0" w:space="0" w:color="auto"/>
                            <w:right w:val="none" w:sz="0" w:space="0" w:color="auto"/>
                          </w:divBdr>
                          <w:divsChild>
                            <w:div w:id="280647367">
                              <w:marLeft w:val="0"/>
                              <w:marRight w:val="0"/>
                              <w:marTop w:val="0"/>
                              <w:marBottom w:val="0"/>
                              <w:divBdr>
                                <w:top w:val="none" w:sz="0" w:space="0" w:color="auto"/>
                                <w:left w:val="none" w:sz="0" w:space="0" w:color="auto"/>
                                <w:bottom w:val="none" w:sz="0" w:space="0" w:color="auto"/>
                                <w:right w:val="none" w:sz="0" w:space="0" w:color="auto"/>
                              </w:divBdr>
                              <w:divsChild>
                                <w:div w:id="567812135">
                                  <w:marLeft w:val="0"/>
                                  <w:marRight w:val="0"/>
                                  <w:marTop w:val="0"/>
                                  <w:marBottom w:val="0"/>
                                  <w:divBdr>
                                    <w:top w:val="none" w:sz="0" w:space="0" w:color="auto"/>
                                    <w:left w:val="none" w:sz="0" w:space="0" w:color="auto"/>
                                    <w:bottom w:val="none" w:sz="0" w:space="0" w:color="auto"/>
                                    <w:right w:val="none" w:sz="0" w:space="0" w:color="auto"/>
                                  </w:divBdr>
                                  <w:divsChild>
                                    <w:div w:id="60057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8436149">
          <w:marLeft w:val="0"/>
          <w:marRight w:val="0"/>
          <w:marTop w:val="0"/>
          <w:marBottom w:val="0"/>
          <w:divBdr>
            <w:top w:val="none" w:sz="0" w:space="0" w:color="auto"/>
            <w:left w:val="none" w:sz="0" w:space="0" w:color="auto"/>
            <w:bottom w:val="none" w:sz="0" w:space="0" w:color="auto"/>
            <w:right w:val="none" w:sz="0" w:space="0" w:color="auto"/>
          </w:divBdr>
        </w:div>
        <w:div w:id="698506724">
          <w:marLeft w:val="0"/>
          <w:marRight w:val="0"/>
          <w:marTop w:val="0"/>
          <w:marBottom w:val="0"/>
          <w:divBdr>
            <w:top w:val="none" w:sz="0" w:space="0" w:color="auto"/>
            <w:left w:val="none" w:sz="0" w:space="0" w:color="auto"/>
            <w:bottom w:val="none" w:sz="0" w:space="0" w:color="auto"/>
            <w:right w:val="none" w:sz="0" w:space="0" w:color="auto"/>
          </w:divBdr>
        </w:div>
        <w:div w:id="698698006">
          <w:marLeft w:val="0"/>
          <w:marRight w:val="0"/>
          <w:marTop w:val="0"/>
          <w:marBottom w:val="0"/>
          <w:divBdr>
            <w:top w:val="none" w:sz="0" w:space="0" w:color="auto"/>
            <w:left w:val="none" w:sz="0" w:space="0" w:color="auto"/>
            <w:bottom w:val="none" w:sz="0" w:space="0" w:color="auto"/>
            <w:right w:val="none" w:sz="0" w:space="0" w:color="auto"/>
          </w:divBdr>
        </w:div>
        <w:div w:id="698701937">
          <w:marLeft w:val="0"/>
          <w:marRight w:val="0"/>
          <w:marTop w:val="378"/>
          <w:marBottom w:val="378"/>
          <w:divBdr>
            <w:top w:val="none" w:sz="0" w:space="0" w:color="auto"/>
            <w:left w:val="none" w:sz="0" w:space="0" w:color="auto"/>
            <w:bottom w:val="none" w:sz="0" w:space="0" w:color="auto"/>
            <w:right w:val="none" w:sz="0" w:space="0" w:color="auto"/>
          </w:divBdr>
        </w:div>
        <w:div w:id="698703197">
          <w:marLeft w:val="0"/>
          <w:marRight w:val="0"/>
          <w:marTop w:val="0"/>
          <w:marBottom w:val="0"/>
          <w:divBdr>
            <w:top w:val="none" w:sz="0" w:space="0" w:color="auto"/>
            <w:left w:val="none" w:sz="0" w:space="0" w:color="auto"/>
            <w:bottom w:val="none" w:sz="0" w:space="0" w:color="auto"/>
            <w:right w:val="none" w:sz="0" w:space="0" w:color="auto"/>
          </w:divBdr>
        </w:div>
        <w:div w:id="698749712">
          <w:marLeft w:val="0"/>
          <w:marRight w:val="0"/>
          <w:marTop w:val="0"/>
          <w:marBottom w:val="0"/>
          <w:divBdr>
            <w:top w:val="none" w:sz="0" w:space="0" w:color="auto"/>
            <w:left w:val="none" w:sz="0" w:space="0" w:color="auto"/>
            <w:bottom w:val="none" w:sz="0" w:space="0" w:color="auto"/>
            <w:right w:val="none" w:sz="0" w:space="0" w:color="auto"/>
          </w:divBdr>
          <w:divsChild>
            <w:div w:id="794568167">
              <w:marLeft w:val="0"/>
              <w:marRight w:val="0"/>
              <w:marTop w:val="0"/>
              <w:marBottom w:val="0"/>
              <w:divBdr>
                <w:top w:val="none" w:sz="0" w:space="0" w:color="auto"/>
                <w:left w:val="none" w:sz="0" w:space="0" w:color="auto"/>
                <w:bottom w:val="none" w:sz="0" w:space="0" w:color="auto"/>
                <w:right w:val="none" w:sz="0" w:space="0" w:color="auto"/>
              </w:divBdr>
            </w:div>
          </w:divsChild>
        </w:div>
        <w:div w:id="698820238">
          <w:marLeft w:val="0"/>
          <w:marRight w:val="0"/>
          <w:marTop w:val="300"/>
          <w:marBottom w:val="300"/>
          <w:divBdr>
            <w:top w:val="none" w:sz="0" w:space="0" w:color="auto"/>
            <w:left w:val="none" w:sz="0" w:space="0" w:color="auto"/>
            <w:bottom w:val="none" w:sz="0" w:space="0" w:color="auto"/>
            <w:right w:val="none" w:sz="0" w:space="0" w:color="auto"/>
          </w:divBdr>
        </w:div>
        <w:div w:id="698893356">
          <w:marLeft w:val="0"/>
          <w:marRight w:val="0"/>
          <w:marTop w:val="0"/>
          <w:marBottom w:val="0"/>
          <w:divBdr>
            <w:top w:val="none" w:sz="0" w:space="0" w:color="auto"/>
            <w:left w:val="none" w:sz="0" w:space="0" w:color="auto"/>
            <w:bottom w:val="none" w:sz="0" w:space="0" w:color="auto"/>
            <w:right w:val="none" w:sz="0" w:space="0" w:color="auto"/>
          </w:divBdr>
          <w:divsChild>
            <w:div w:id="233247302">
              <w:marLeft w:val="0"/>
              <w:marRight w:val="0"/>
              <w:marTop w:val="0"/>
              <w:marBottom w:val="0"/>
              <w:divBdr>
                <w:top w:val="none" w:sz="0" w:space="0" w:color="auto"/>
                <w:left w:val="none" w:sz="0" w:space="0" w:color="auto"/>
                <w:bottom w:val="none" w:sz="0" w:space="0" w:color="auto"/>
                <w:right w:val="none" w:sz="0" w:space="0" w:color="auto"/>
              </w:divBdr>
            </w:div>
            <w:div w:id="831457909">
              <w:marLeft w:val="0"/>
              <w:marRight w:val="0"/>
              <w:marTop w:val="886"/>
              <w:marBottom w:val="0"/>
              <w:divBdr>
                <w:top w:val="none" w:sz="0" w:space="0" w:color="auto"/>
                <w:left w:val="none" w:sz="0" w:space="0" w:color="auto"/>
                <w:bottom w:val="none" w:sz="0" w:space="0" w:color="auto"/>
                <w:right w:val="none" w:sz="0" w:space="0" w:color="auto"/>
              </w:divBdr>
            </w:div>
          </w:divsChild>
        </w:div>
        <w:div w:id="699088066">
          <w:marLeft w:val="0"/>
          <w:marRight w:val="0"/>
          <w:marTop w:val="384"/>
          <w:marBottom w:val="384"/>
          <w:divBdr>
            <w:top w:val="none" w:sz="0" w:space="0" w:color="auto"/>
            <w:left w:val="none" w:sz="0" w:space="0" w:color="auto"/>
            <w:bottom w:val="none" w:sz="0" w:space="0" w:color="auto"/>
            <w:right w:val="none" w:sz="0" w:space="0" w:color="auto"/>
          </w:divBdr>
          <w:divsChild>
            <w:div w:id="102849106">
              <w:marLeft w:val="0"/>
              <w:marRight w:val="0"/>
              <w:marTop w:val="0"/>
              <w:marBottom w:val="0"/>
              <w:divBdr>
                <w:top w:val="none" w:sz="0" w:space="0" w:color="auto"/>
                <w:left w:val="none" w:sz="0" w:space="0" w:color="auto"/>
                <w:bottom w:val="none" w:sz="0" w:space="0" w:color="auto"/>
                <w:right w:val="none" w:sz="0" w:space="0" w:color="auto"/>
              </w:divBdr>
            </w:div>
          </w:divsChild>
        </w:div>
        <w:div w:id="699279419">
          <w:marLeft w:val="0"/>
          <w:marRight w:val="0"/>
          <w:marTop w:val="0"/>
          <w:marBottom w:val="0"/>
          <w:divBdr>
            <w:top w:val="none" w:sz="0" w:space="0" w:color="auto"/>
            <w:left w:val="none" w:sz="0" w:space="0" w:color="auto"/>
            <w:bottom w:val="none" w:sz="0" w:space="0" w:color="auto"/>
            <w:right w:val="none" w:sz="0" w:space="0" w:color="auto"/>
          </w:divBdr>
          <w:divsChild>
            <w:div w:id="988557126">
              <w:marLeft w:val="0"/>
              <w:marRight w:val="0"/>
              <w:marTop w:val="0"/>
              <w:marBottom w:val="0"/>
              <w:divBdr>
                <w:top w:val="none" w:sz="0" w:space="0" w:color="auto"/>
                <w:left w:val="none" w:sz="0" w:space="0" w:color="auto"/>
                <w:bottom w:val="none" w:sz="0" w:space="0" w:color="auto"/>
                <w:right w:val="none" w:sz="0" w:space="0" w:color="auto"/>
              </w:divBdr>
              <w:divsChild>
                <w:div w:id="8996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81344">
          <w:marLeft w:val="0"/>
          <w:marRight w:val="0"/>
          <w:marTop w:val="0"/>
          <w:marBottom w:val="0"/>
          <w:divBdr>
            <w:top w:val="none" w:sz="0" w:space="0" w:color="auto"/>
            <w:left w:val="none" w:sz="0" w:space="0" w:color="auto"/>
            <w:bottom w:val="none" w:sz="0" w:space="0" w:color="auto"/>
            <w:right w:val="none" w:sz="0" w:space="0" w:color="auto"/>
          </w:divBdr>
          <w:divsChild>
            <w:div w:id="689991619">
              <w:marLeft w:val="0"/>
              <w:marRight w:val="0"/>
              <w:marTop w:val="0"/>
              <w:marBottom w:val="0"/>
              <w:divBdr>
                <w:top w:val="none" w:sz="0" w:space="0" w:color="auto"/>
                <w:left w:val="none" w:sz="0" w:space="0" w:color="auto"/>
                <w:bottom w:val="none" w:sz="0" w:space="0" w:color="auto"/>
                <w:right w:val="none" w:sz="0" w:space="0" w:color="auto"/>
              </w:divBdr>
              <w:divsChild>
                <w:div w:id="29271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85166">
          <w:marLeft w:val="0"/>
          <w:marRight w:val="0"/>
          <w:marTop w:val="0"/>
          <w:marBottom w:val="0"/>
          <w:divBdr>
            <w:top w:val="none" w:sz="0" w:space="0" w:color="auto"/>
            <w:left w:val="none" w:sz="0" w:space="0" w:color="auto"/>
            <w:bottom w:val="none" w:sz="0" w:space="0" w:color="auto"/>
            <w:right w:val="none" w:sz="0" w:space="0" w:color="auto"/>
          </w:divBdr>
        </w:div>
        <w:div w:id="699286518">
          <w:marLeft w:val="0"/>
          <w:marRight w:val="0"/>
          <w:marTop w:val="0"/>
          <w:marBottom w:val="0"/>
          <w:divBdr>
            <w:top w:val="none" w:sz="0" w:space="0" w:color="auto"/>
            <w:left w:val="none" w:sz="0" w:space="0" w:color="auto"/>
            <w:bottom w:val="none" w:sz="0" w:space="0" w:color="auto"/>
            <w:right w:val="none" w:sz="0" w:space="0" w:color="auto"/>
          </w:divBdr>
        </w:div>
        <w:div w:id="699360754">
          <w:marLeft w:val="0"/>
          <w:marRight w:val="0"/>
          <w:marTop w:val="384"/>
          <w:marBottom w:val="384"/>
          <w:divBdr>
            <w:top w:val="none" w:sz="0" w:space="0" w:color="auto"/>
            <w:left w:val="none" w:sz="0" w:space="0" w:color="auto"/>
            <w:bottom w:val="none" w:sz="0" w:space="0" w:color="auto"/>
            <w:right w:val="none" w:sz="0" w:space="0" w:color="auto"/>
          </w:divBdr>
          <w:divsChild>
            <w:div w:id="157310406">
              <w:marLeft w:val="0"/>
              <w:marRight w:val="0"/>
              <w:marTop w:val="0"/>
              <w:marBottom w:val="0"/>
              <w:divBdr>
                <w:top w:val="none" w:sz="0" w:space="0" w:color="auto"/>
                <w:left w:val="none" w:sz="0" w:space="0" w:color="auto"/>
                <w:bottom w:val="none" w:sz="0" w:space="0" w:color="auto"/>
                <w:right w:val="none" w:sz="0" w:space="0" w:color="auto"/>
              </w:divBdr>
            </w:div>
          </w:divsChild>
        </w:div>
        <w:div w:id="699431172">
          <w:marLeft w:val="0"/>
          <w:marRight w:val="135"/>
          <w:marTop w:val="0"/>
          <w:marBottom w:val="0"/>
          <w:divBdr>
            <w:top w:val="none" w:sz="0" w:space="0" w:color="auto"/>
            <w:left w:val="none" w:sz="0" w:space="0" w:color="auto"/>
            <w:bottom w:val="none" w:sz="0" w:space="0" w:color="auto"/>
            <w:right w:val="none" w:sz="0" w:space="0" w:color="auto"/>
          </w:divBdr>
        </w:div>
        <w:div w:id="699546668">
          <w:marLeft w:val="0"/>
          <w:marRight w:val="0"/>
          <w:marTop w:val="0"/>
          <w:marBottom w:val="0"/>
          <w:divBdr>
            <w:top w:val="none" w:sz="0" w:space="0" w:color="auto"/>
            <w:left w:val="none" w:sz="0" w:space="0" w:color="auto"/>
            <w:bottom w:val="none" w:sz="0" w:space="0" w:color="auto"/>
            <w:right w:val="none" w:sz="0" w:space="0" w:color="auto"/>
          </w:divBdr>
        </w:div>
        <w:div w:id="699622165">
          <w:marLeft w:val="0"/>
          <w:marRight w:val="0"/>
          <w:marTop w:val="0"/>
          <w:marBottom w:val="0"/>
          <w:divBdr>
            <w:top w:val="none" w:sz="0" w:space="0" w:color="auto"/>
            <w:left w:val="none" w:sz="0" w:space="0" w:color="auto"/>
            <w:bottom w:val="none" w:sz="0" w:space="0" w:color="auto"/>
            <w:right w:val="none" w:sz="0" w:space="0" w:color="auto"/>
          </w:divBdr>
        </w:div>
        <w:div w:id="699629474">
          <w:marLeft w:val="0"/>
          <w:marRight w:val="0"/>
          <w:marTop w:val="366"/>
          <w:marBottom w:val="366"/>
          <w:divBdr>
            <w:top w:val="none" w:sz="0" w:space="0" w:color="auto"/>
            <w:left w:val="none" w:sz="0" w:space="0" w:color="auto"/>
            <w:bottom w:val="none" w:sz="0" w:space="0" w:color="auto"/>
            <w:right w:val="none" w:sz="0" w:space="0" w:color="auto"/>
          </w:divBdr>
          <w:divsChild>
            <w:div w:id="271327696">
              <w:marLeft w:val="0"/>
              <w:marRight w:val="0"/>
              <w:marTop w:val="0"/>
              <w:marBottom w:val="0"/>
              <w:divBdr>
                <w:top w:val="none" w:sz="0" w:space="0" w:color="auto"/>
                <w:left w:val="none" w:sz="0" w:space="0" w:color="auto"/>
                <w:bottom w:val="none" w:sz="0" w:space="0" w:color="auto"/>
                <w:right w:val="none" w:sz="0" w:space="0" w:color="auto"/>
              </w:divBdr>
            </w:div>
          </w:divsChild>
        </w:div>
        <w:div w:id="699673134">
          <w:marLeft w:val="0"/>
          <w:marRight w:val="0"/>
          <w:marTop w:val="300"/>
          <w:marBottom w:val="0"/>
          <w:divBdr>
            <w:top w:val="none" w:sz="0" w:space="0" w:color="auto"/>
            <w:left w:val="none" w:sz="0" w:space="0" w:color="auto"/>
            <w:bottom w:val="none" w:sz="0" w:space="0" w:color="auto"/>
            <w:right w:val="none" w:sz="0" w:space="0" w:color="auto"/>
          </w:divBdr>
        </w:div>
        <w:div w:id="699745427">
          <w:marLeft w:val="0"/>
          <w:marRight w:val="0"/>
          <w:marTop w:val="0"/>
          <w:marBottom w:val="0"/>
          <w:divBdr>
            <w:top w:val="none" w:sz="0" w:space="0" w:color="auto"/>
            <w:left w:val="none" w:sz="0" w:space="0" w:color="auto"/>
            <w:bottom w:val="none" w:sz="0" w:space="0" w:color="auto"/>
            <w:right w:val="none" w:sz="0" w:space="0" w:color="auto"/>
          </w:divBdr>
          <w:divsChild>
            <w:div w:id="340006888">
              <w:marLeft w:val="0"/>
              <w:marRight w:val="240"/>
              <w:marTop w:val="0"/>
              <w:marBottom w:val="0"/>
              <w:divBdr>
                <w:top w:val="none" w:sz="0" w:space="0" w:color="auto"/>
                <w:left w:val="none" w:sz="0" w:space="0" w:color="auto"/>
                <w:bottom w:val="none" w:sz="0" w:space="0" w:color="auto"/>
                <w:right w:val="none" w:sz="0" w:space="0" w:color="auto"/>
              </w:divBdr>
            </w:div>
          </w:divsChild>
        </w:div>
        <w:div w:id="699747048">
          <w:marLeft w:val="0"/>
          <w:marRight w:val="0"/>
          <w:marTop w:val="240"/>
          <w:marBottom w:val="240"/>
          <w:divBdr>
            <w:top w:val="none" w:sz="0" w:space="0" w:color="auto"/>
            <w:left w:val="none" w:sz="0" w:space="0" w:color="auto"/>
            <w:bottom w:val="none" w:sz="0" w:space="0" w:color="auto"/>
            <w:right w:val="none" w:sz="0" w:space="0" w:color="auto"/>
          </w:divBdr>
          <w:divsChild>
            <w:div w:id="853228125">
              <w:marLeft w:val="0"/>
              <w:marRight w:val="0"/>
              <w:marTop w:val="0"/>
              <w:marBottom w:val="0"/>
              <w:divBdr>
                <w:top w:val="none" w:sz="0" w:space="0" w:color="auto"/>
                <w:left w:val="none" w:sz="0" w:space="0" w:color="auto"/>
                <w:bottom w:val="none" w:sz="0" w:space="0" w:color="auto"/>
                <w:right w:val="none" w:sz="0" w:space="0" w:color="auto"/>
              </w:divBdr>
            </w:div>
          </w:divsChild>
        </w:div>
        <w:div w:id="699814835">
          <w:marLeft w:val="0"/>
          <w:marRight w:val="0"/>
          <w:marTop w:val="240"/>
          <w:marBottom w:val="240"/>
          <w:divBdr>
            <w:top w:val="none" w:sz="0" w:space="0" w:color="auto"/>
            <w:left w:val="none" w:sz="0" w:space="0" w:color="auto"/>
            <w:bottom w:val="none" w:sz="0" w:space="0" w:color="auto"/>
            <w:right w:val="none" w:sz="0" w:space="0" w:color="auto"/>
          </w:divBdr>
        </w:div>
        <w:div w:id="699818395">
          <w:marLeft w:val="0"/>
          <w:marRight w:val="0"/>
          <w:marTop w:val="344"/>
          <w:marBottom w:val="344"/>
          <w:divBdr>
            <w:top w:val="none" w:sz="0" w:space="0" w:color="auto"/>
            <w:left w:val="none" w:sz="0" w:space="0" w:color="auto"/>
            <w:bottom w:val="none" w:sz="0" w:space="0" w:color="auto"/>
            <w:right w:val="none" w:sz="0" w:space="0" w:color="auto"/>
          </w:divBdr>
          <w:divsChild>
            <w:div w:id="181358055">
              <w:marLeft w:val="0"/>
              <w:marRight w:val="0"/>
              <w:marTop w:val="0"/>
              <w:marBottom w:val="0"/>
              <w:divBdr>
                <w:top w:val="none" w:sz="0" w:space="0" w:color="auto"/>
                <w:left w:val="none" w:sz="0" w:space="0" w:color="auto"/>
                <w:bottom w:val="none" w:sz="0" w:space="0" w:color="auto"/>
                <w:right w:val="none" w:sz="0" w:space="0" w:color="auto"/>
              </w:divBdr>
            </w:div>
          </w:divsChild>
        </w:div>
        <w:div w:id="699861593">
          <w:marLeft w:val="0"/>
          <w:marRight w:val="0"/>
          <w:marTop w:val="600"/>
          <w:marBottom w:val="600"/>
          <w:divBdr>
            <w:top w:val="none" w:sz="0" w:space="0" w:color="auto"/>
            <w:left w:val="none" w:sz="0" w:space="0" w:color="auto"/>
            <w:bottom w:val="none" w:sz="0" w:space="0" w:color="auto"/>
            <w:right w:val="none" w:sz="0" w:space="0" w:color="auto"/>
          </w:divBdr>
          <w:divsChild>
            <w:div w:id="29038894">
              <w:marLeft w:val="0"/>
              <w:marRight w:val="0"/>
              <w:marTop w:val="300"/>
              <w:marBottom w:val="600"/>
              <w:divBdr>
                <w:top w:val="single" w:sz="6" w:space="30" w:color="EB5D0B"/>
                <w:left w:val="none" w:sz="0" w:space="0" w:color="auto"/>
                <w:bottom w:val="single" w:sz="6" w:space="30" w:color="EB5D0B"/>
                <w:right w:val="none" w:sz="0" w:space="0" w:color="auto"/>
              </w:divBdr>
            </w:div>
            <w:div w:id="87308603">
              <w:marLeft w:val="0"/>
              <w:marRight w:val="0"/>
              <w:marTop w:val="0"/>
              <w:marBottom w:val="300"/>
              <w:divBdr>
                <w:top w:val="none" w:sz="0" w:space="0" w:color="auto"/>
                <w:left w:val="none" w:sz="0" w:space="0" w:color="auto"/>
                <w:bottom w:val="none" w:sz="0" w:space="0" w:color="auto"/>
                <w:right w:val="none" w:sz="0" w:space="0" w:color="auto"/>
              </w:divBdr>
            </w:div>
            <w:div w:id="178588352">
              <w:marLeft w:val="0"/>
              <w:marRight w:val="0"/>
              <w:marTop w:val="360"/>
              <w:marBottom w:val="450"/>
              <w:divBdr>
                <w:top w:val="none" w:sz="0" w:space="0" w:color="auto"/>
                <w:left w:val="none" w:sz="0" w:space="0" w:color="auto"/>
                <w:bottom w:val="none" w:sz="0" w:space="0" w:color="auto"/>
                <w:right w:val="none" w:sz="0" w:space="0" w:color="auto"/>
              </w:divBdr>
            </w:div>
            <w:div w:id="181550296">
              <w:marLeft w:val="0"/>
              <w:marRight w:val="0"/>
              <w:marTop w:val="240"/>
              <w:marBottom w:val="240"/>
              <w:divBdr>
                <w:top w:val="none" w:sz="0" w:space="0" w:color="auto"/>
                <w:left w:val="none" w:sz="0" w:space="0" w:color="auto"/>
                <w:bottom w:val="none" w:sz="0" w:space="0" w:color="auto"/>
                <w:right w:val="none" w:sz="0" w:space="0" w:color="auto"/>
              </w:divBdr>
            </w:div>
            <w:div w:id="239869011">
              <w:marLeft w:val="0"/>
              <w:marRight w:val="0"/>
              <w:marTop w:val="240"/>
              <w:marBottom w:val="240"/>
              <w:divBdr>
                <w:top w:val="none" w:sz="0" w:space="0" w:color="auto"/>
                <w:left w:val="none" w:sz="0" w:space="0" w:color="auto"/>
                <w:bottom w:val="none" w:sz="0" w:space="0" w:color="auto"/>
                <w:right w:val="none" w:sz="0" w:space="0" w:color="auto"/>
              </w:divBdr>
            </w:div>
            <w:div w:id="317811953">
              <w:marLeft w:val="0"/>
              <w:marRight w:val="0"/>
              <w:marTop w:val="300"/>
              <w:marBottom w:val="300"/>
              <w:divBdr>
                <w:top w:val="none" w:sz="0" w:space="0" w:color="auto"/>
                <w:left w:val="none" w:sz="0" w:space="0" w:color="auto"/>
                <w:bottom w:val="none" w:sz="0" w:space="0" w:color="auto"/>
                <w:right w:val="none" w:sz="0" w:space="0" w:color="auto"/>
              </w:divBdr>
            </w:div>
            <w:div w:id="452406050">
              <w:marLeft w:val="0"/>
              <w:marRight w:val="0"/>
              <w:marTop w:val="240"/>
              <w:marBottom w:val="240"/>
              <w:divBdr>
                <w:top w:val="none" w:sz="0" w:space="0" w:color="auto"/>
                <w:left w:val="none" w:sz="0" w:space="0" w:color="auto"/>
                <w:bottom w:val="none" w:sz="0" w:space="0" w:color="auto"/>
                <w:right w:val="none" w:sz="0" w:space="0" w:color="auto"/>
              </w:divBdr>
              <w:divsChild>
                <w:div w:id="432287911">
                  <w:marLeft w:val="0"/>
                  <w:marRight w:val="0"/>
                  <w:marTop w:val="0"/>
                  <w:marBottom w:val="0"/>
                  <w:divBdr>
                    <w:top w:val="none" w:sz="0" w:space="0" w:color="auto"/>
                    <w:left w:val="none" w:sz="0" w:space="0" w:color="auto"/>
                    <w:bottom w:val="none" w:sz="0" w:space="0" w:color="auto"/>
                    <w:right w:val="none" w:sz="0" w:space="0" w:color="auto"/>
                  </w:divBdr>
                </w:div>
              </w:divsChild>
            </w:div>
            <w:div w:id="746927903">
              <w:marLeft w:val="0"/>
              <w:marRight w:val="0"/>
              <w:marTop w:val="240"/>
              <w:marBottom w:val="240"/>
              <w:divBdr>
                <w:top w:val="none" w:sz="0" w:space="0" w:color="auto"/>
                <w:left w:val="none" w:sz="0" w:space="0" w:color="auto"/>
                <w:bottom w:val="none" w:sz="0" w:space="0" w:color="auto"/>
                <w:right w:val="none" w:sz="0" w:space="0" w:color="auto"/>
              </w:divBdr>
            </w:div>
            <w:div w:id="988247226">
              <w:marLeft w:val="0"/>
              <w:marRight w:val="0"/>
              <w:marTop w:val="240"/>
              <w:marBottom w:val="240"/>
              <w:divBdr>
                <w:top w:val="none" w:sz="0" w:space="0" w:color="auto"/>
                <w:left w:val="none" w:sz="0" w:space="0" w:color="auto"/>
                <w:bottom w:val="none" w:sz="0" w:space="0" w:color="auto"/>
                <w:right w:val="none" w:sz="0" w:space="0" w:color="auto"/>
              </w:divBdr>
              <w:divsChild>
                <w:div w:id="948664433">
                  <w:marLeft w:val="0"/>
                  <w:marRight w:val="0"/>
                  <w:marTop w:val="0"/>
                  <w:marBottom w:val="0"/>
                  <w:divBdr>
                    <w:top w:val="none" w:sz="0" w:space="0" w:color="auto"/>
                    <w:left w:val="none" w:sz="0" w:space="0" w:color="auto"/>
                    <w:bottom w:val="none" w:sz="0" w:space="0" w:color="auto"/>
                    <w:right w:val="none" w:sz="0" w:space="0" w:color="auto"/>
                  </w:divBdr>
                </w:div>
              </w:divsChild>
            </w:div>
            <w:div w:id="998729040">
              <w:marLeft w:val="0"/>
              <w:marRight w:val="0"/>
              <w:marTop w:val="240"/>
              <w:marBottom w:val="240"/>
              <w:divBdr>
                <w:top w:val="none" w:sz="0" w:space="0" w:color="auto"/>
                <w:left w:val="none" w:sz="0" w:space="0" w:color="auto"/>
                <w:bottom w:val="none" w:sz="0" w:space="0" w:color="auto"/>
                <w:right w:val="none" w:sz="0" w:space="0" w:color="auto"/>
              </w:divBdr>
            </w:div>
          </w:divsChild>
        </w:div>
        <w:div w:id="699890221">
          <w:marLeft w:val="0"/>
          <w:marRight w:val="0"/>
          <w:marTop w:val="0"/>
          <w:marBottom w:val="0"/>
          <w:divBdr>
            <w:top w:val="none" w:sz="0" w:space="0" w:color="auto"/>
            <w:left w:val="none" w:sz="0" w:space="0" w:color="auto"/>
            <w:bottom w:val="none" w:sz="0" w:space="0" w:color="auto"/>
            <w:right w:val="none" w:sz="0" w:space="0" w:color="auto"/>
          </w:divBdr>
        </w:div>
        <w:div w:id="699891388">
          <w:marLeft w:val="0"/>
          <w:marRight w:val="0"/>
          <w:marTop w:val="0"/>
          <w:marBottom w:val="0"/>
          <w:divBdr>
            <w:top w:val="none" w:sz="0" w:space="0" w:color="auto"/>
            <w:left w:val="none" w:sz="0" w:space="0" w:color="auto"/>
            <w:bottom w:val="none" w:sz="0" w:space="0" w:color="auto"/>
            <w:right w:val="none" w:sz="0" w:space="0" w:color="auto"/>
          </w:divBdr>
        </w:div>
        <w:div w:id="699938573">
          <w:marLeft w:val="0"/>
          <w:marRight w:val="0"/>
          <w:marTop w:val="0"/>
          <w:marBottom w:val="0"/>
          <w:divBdr>
            <w:top w:val="none" w:sz="0" w:space="0" w:color="auto"/>
            <w:left w:val="none" w:sz="0" w:space="0" w:color="auto"/>
            <w:bottom w:val="none" w:sz="0" w:space="0" w:color="auto"/>
            <w:right w:val="none" w:sz="0" w:space="0" w:color="auto"/>
          </w:divBdr>
        </w:div>
        <w:div w:id="700008009">
          <w:marLeft w:val="0"/>
          <w:marRight w:val="0"/>
          <w:marTop w:val="0"/>
          <w:marBottom w:val="0"/>
          <w:divBdr>
            <w:top w:val="none" w:sz="0" w:space="0" w:color="auto"/>
            <w:left w:val="none" w:sz="0" w:space="0" w:color="auto"/>
            <w:bottom w:val="none" w:sz="0" w:space="0" w:color="auto"/>
            <w:right w:val="none" w:sz="0" w:space="0" w:color="auto"/>
          </w:divBdr>
        </w:div>
        <w:div w:id="700084308">
          <w:marLeft w:val="0"/>
          <w:marRight w:val="0"/>
          <w:marTop w:val="720"/>
          <w:marBottom w:val="900"/>
          <w:divBdr>
            <w:top w:val="none" w:sz="0" w:space="0" w:color="auto"/>
            <w:left w:val="none" w:sz="0" w:space="0" w:color="auto"/>
            <w:bottom w:val="none" w:sz="0" w:space="0" w:color="auto"/>
            <w:right w:val="none" w:sz="0" w:space="0" w:color="auto"/>
          </w:divBdr>
          <w:divsChild>
            <w:div w:id="738753519">
              <w:marLeft w:val="0"/>
              <w:marRight w:val="240"/>
              <w:marTop w:val="180"/>
              <w:marBottom w:val="0"/>
              <w:divBdr>
                <w:top w:val="none" w:sz="0" w:space="0" w:color="auto"/>
                <w:left w:val="none" w:sz="0" w:space="0" w:color="auto"/>
                <w:bottom w:val="none" w:sz="0" w:space="0" w:color="auto"/>
                <w:right w:val="none" w:sz="0" w:space="0" w:color="auto"/>
              </w:divBdr>
            </w:div>
          </w:divsChild>
        </w:div>
        <w:div w:id="700086346">
          <w:marLeft w:val="0"/>
          <w:marRight w:val="0"/>
          <w:marTop w:val="0"/>
          <w:marBottom w:val="0"/>
          <w:divBdr>
            <w:top w:val="none" w:sz="0" w:space="0" w:color="auto"/>
            <w:left w:val="none" w:sz="0" w:space="0" w:color="auto"/>
            <w:bottom w:val="none" w:sz="0" w:space="0" w:color="auto"/>
            <w:right w:val="none" w:sz="0" w:space="0" w:color="auto"/>
          </w:divBdr>
        </w:div>
        <w:div w:id="700210671">
          <w:marLeft w:val="0"/>
          <w:marRight w:val="0"/>
          <w:marTop w:val="0"/>
          <w:marBottom w:val="0"/>
          <w:divBdr>
            <w:top w:val="none" w:sz="0" w:space="0" w:color="auto"/>
            <w:left w:val="none" w:sz="0" w:space="0" w:color="auto"/>
            <w:bottom w:val="none" w:sz="0" w:space="0" w:color="auto"/>
            <w:right w:val="none" w:sz="0" w:space="0" w:color="auto"/>
          </w:divBdr>
        </w:div>
        <w:div w:id="700324581">
          <w:marLeft w:val="0"/>
          <w:marRight w:val="0"/>
          <w:marTop w:val="860"/>
          <w:marBottom w:val="0"/>
          <w:divBdr>
            <w:top w:val="none" w:sz="0" w:space="0" w:color="auto"/>
            <w:left w:val="none" w:sz="0" w:space="0" w:color="auto"/>
            <w:bottom w:val="none" w:sz="0" w:space="0" w:color="auto"/>
            <w:right w:val="none" w:sz="0" w:space="0" w:color="auto"/>
          </w:divBdr>
          <w:divsChild>
            <w:div w:id="144979863">
              <w:marLeft w:val="0"/>
              <w:marRight w:val="0"/>
              <w:marTop w:val="0"/>
              <w:marBottom w:val="0"/>
              <w:divBdr>
                <w:top w:val="none" w:sz="0" w:space="0" w:color="auto"/>
                <w:left w:val="none" w:sz="0" w:space="0" w:color="auto"/>
                <w:bottom w:val="none" w:sz="0" w:space="0" w:color="auto"/>
                <w:right w:val="none" w:sz="0" w:space="0" w:color="auto"/>
              </w:divBdr>
              <w:divsChild>
                <w:div w:id="12971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326796">
          <w:marLeft w:val="0"/>
          <w:marRight w:val="0"/>
          <w:marTop w:val="240"/>
          <w:marBottom w:val="240"/>
          <w:divBdr>
            <w:top w:val="none" w:sz="0" w:space="0" w:color="auto"/>
            <w:left w:val="none" w:sz="0" w:space="0" w:color="auto"/>
            <w:bottom w:val="none" w:sz="0" w:space="0" w:color="auto"/>
            <w:right w:val="none" w:sz="0" w:space="0" w:color="auto"/>
          </w:divBdr>
          <w:divsChild>
            <w:div w:id="504978790">
              <w:marLeft w:val="0"/>
              <w:marRight w:val="0"/>
              <w:marTop w:val="0"/>
              <w:marBottom w:val="0"/>
              <w:divBdr>
                <w:top w:val="none" w:sz="0" w:space="0" w:color="auto"/>
                <w:left w:val="none" w:sz="0" w:space="0" w:color="auto"/>
                <w:bottom w:val="none" w:sz="0" w:space="0" w:color="auto"/>
                <w:right w:val="none" w:sz="0" w:space="0" w:color="auto"/>
              </w:divBdr>
            </w:div>
          </w:divsChild>
        </w:div>
        <w:div w:id="700469947">
          <w:marLeft w:val="0"/>
          <w:marRight w:val="0"/>
          <w:marTop w:val="303"/>
          <w:marBottom w:val="303"/>
          <w:divBdr>
            <w:top w:val="none" w:sz="0" w:space="0" w:color="auto"/>
            <w:left w:val="none" w:sz="0" w:space="0" w:color="auto"/>
            <w:bottom w:val="none" w:sz="0" w:space="0" w:color="auto"/>
            <w:right w:val="none" w:sz="0" w:space="0" w:color="auto"/>
          </w:divBdr>
        </w:div>
        <w:div w:id="700518311">
          <w:marLeft w:val="0"/>
          <w:marRight w:val="206"/>
          <w:marTop w:val="0"/>
          <w:marBottom w:val="0"/>
          <w:divBdr>
            <w:top w:val="none" w:sz="0" w:space="0" w:color="auto"/>
            <w:left w:val="none" w:sz="0" w:space="0" w:color="auto"/>
            <w:bottom w:val="none" w:sz="0" w:space="0" w:color="auto"/>
            <w:right w:val="none" w:sz="0" w:space="0" w:color="auto"/>
          </w:divBdr>
        </w:div>
        <w:div w:id="700672484">
          <w:marLeft w:val="0"/>
          <w:marRight w:val="0"/>
          <w:marTop w:val="329"/>
          <w:marBottom w:val="329"/>
          <w:divBdr>
            <w:top w:val="none" w:sz="0" w:space="0" w:color="auto"/>
            <w:left w:val="none" w:sz="0" w:space="0" w:color="auto"/>
            <w:bottom w:val="none" w:sz="0" w:space="0" w:color="auto"/>
            <w:right w:val="none" w:sz="0" w:space="0" w:color="auto"/>
          </w:divBdr>
        </w:div>
        <w:div w:id="700712459">
          <w:marLeft w:val="0"/>
          <w:marRight w:val="0"/>
          <w:marTop w:val="0"/>
          <w:marBottom w:val="0"/>
          <w:divBdr>
            <w:top w:val="none" w:sz="0" w:space="0" w:color="auto"/>
            <w:left w:val="none" w:sz="0" w:space="0" w:color="auto"/>
            <w:bottom w:val="none" w:sz="0" w:space="0" w:color="auto"/>
            <w:right w:val="none" w:sz="0" w:space="0" w:color="auto"/>
          </w:divBdr>
        </w:div>
        <w:div w:id="700787853">
          <w:marLeft w:val="0"/>
          <w:marRight w:val="0"/>
          <w:marTop w:val="0"/>
          <w:marBottom w:val="0"/>
          <w:divBdr>
            <w:top w:val="none" w:sz="0" w:space="0" w:color="auto"/>
            <w:left w:val="none" w:sz="0" w:space="0" w:color="auto"/>
            <w:bottom w:val="none" w:sz="0" w:space="0" w:color="auto"/>
            <w:right w:val="none" w:sz="0" w:space="0" w:color="auto"/>
          </w:divBdr>
          <w:divsChild>
            <w:div w:id="200020804">
              <w:marLeft w:val="0"/>
              <w:marRight w:val="0"/>
              <w:marTop w:val="0"/>
              <w:marBottom w:val="0"/>
              <w:divBdr>
                <w:top w:val="none" w:sz="0" w:space="0" w:color="auto"/>
                <w:left w:val="none" w:sz="0" w:space="0" w:color="auto"/>
                <w:bottom w:val="none" w:sz="0" w:space="0" w:color="auto"/>
                <w:right w:val="none" w:sz="0" w:space="0" w:color="auto"/>
              </w:divBdr>
              <w:divsChild>
                <w:div w:id="6381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978813">
          <w:marLeft w:val="0"/>
          <w:marRight w:val="0"/>
          <w:marTop w:val="366"/>
          <w:marBottom w:val="366"/>
          <w:divBdr>
            <w:top w:val="none" w:sz="0" w:space="0" w:color="auto"/>
            <w:left w:val="none" w:sz="0" w:space="0" w:color="auto"/>
            <w:bottom w:val="none" w:sz="0" w:space="0" w:color="auto"/>
            <w:right w:val="none" w:sz="0" w:space="0" w:color="auto"/>
          </w:divBdr>
          <w:divsChild>
            <w:div w:id="981619348">
              <w:marLeft w:val="0"/>
              <w:marRight w:val="0"/>
              <w:marTop w:val="0"/>
              <w:marBottom w:val="0"/>
              <w:divBdr>
                <w:top w:val="none" w:sz="0" w:space="0" w:color="auto"/>
                <w:left w:val="none" w:sz="0" w:space="0" w:color="auto"/>
                <w:bottom w:val="none" w:sz="0" w:space="0" w:color="auto"/>
                <w:right w:val="none" w:sz="0" w:space="0" w:color="auto"/>
              </w:divBdr>
            </w:div>
          </w:divsChild>
        </w:div>
        <w:div w:id="701052640">
          <w:marLeft w:val="0"/>
          <w:marRight w:val="0"/>
          <w:marTop w:val="360"/>
          <w:marBottom w:val="360"/>
          <w:divBdr>
            <w:top w:val="none" w:sz="0" w:space="0" w:color="auto"/>
            <w:left w:val="none" w:sz="0" w:space="0" w:color="auto"/>
            <w:bottom w:val="none" w:sz="0" w:space="0" w:color="auto"/>
            <w:right w:val="none" w:sz="0" w:space="0" w:color="auto"/>
          </w:divBdr>
        </w:div>
        <w:div w:id="701128897">
          <w:marLeft w:val="0"/>
          <w:marRight w:val="0"/>
          <w:marTop w:val="240"/>
          <w:marBottom w:val="240"/>
          <w:divBdr>
            <w:top w:val="none" w:sz="0" w:space="0" w:color="auto"/>
            <w:left w:val="none" w:sz="0" w:space="0" w:color="auto"/>
            <w:bottom w:val="none" w:sz="0" w:space="0" w:color="auto"/>
            <w:right w:val="none" w:sz="0" w:space="0" w:color="auto"/>
          </w:divBdr>
        </w:div>
        <w:div w:id="701171248">
          <w:marLeft w:val="0"/>
          <w:marRight w:val="0"/>
          <w:marTop w:val="0"/>
          <w:marBottom w:val="0"/>
          <w:divBdr>
            <w:top w:val="none" w:sz="0" w:space="0" w:color="auto"/>
            <w:left w:val="none" w:sz="0" w:space="0" w:color="auto"/>
            <w:bottom w:val="none" w:sz="0" w:space="0" w:color="auto"/>
            <w:right w:val="none" w:sz="0" w:space="0" w:color="auto"/>
          </w:divBdr>
        </w:div>
        <w:div w:id="701319695">
          <w:marLeft w:val="0"/>
          <w:marRight w:val="0"/>
          <w:marTop w:val="0"/>
          <w:marBottom w:val="0"/>
          <w:divBdr>
            <w:top w:val="none" w:sz="0" w:space="0" w:color="auto"/>
            <w:left w:val="none" w:sz="0" w:space="0" w:color="auto"/>
            <w:bottom w:val="none" w:sz="0" w:space="0" w:color="auto"/>
            <w:right w:val="none" w:sz="0" w:space="0" w:color="auto"/>
          </w:divBdr>
        </w:div>
        <w:div w:id="701327366">
          <w:marLeft w:val="0"/>
          <w:marRight w:val="0"/>
          <w:marTop w:val="0"/>
          <w:marBottom w:val="0"/>
          <w:divBdr>
            <w:top w:val="none" w:sz="0" w:space="0" w:color="auto"/>
            <w:left w:val="none" w:sz="0" w:space="0" w:color="auto"/>
            <w:bottom w:val="none" w:sz="0" w:space="0" w:color="auto"/>
            <w:right w:val="none" w:sz="0" w:space="0" w:color="auto"/>
          </w:divBdr>
        </w:div>
        <w:div w:id="701368865">
          <w:marLeft w:val="0"/>
          <w:marRight w:val="0"/>
          <w:marTop w:val="0"/>
          <w:marBottom w:val="0"/>
          <w:divBdr>
            <w:top w:val="none" w:sz="0" w:space="0" w:color="auto"/>
            <w:left w:val="none" w:sz="0" w:space="0" w:color="auto"/>
            <w:bottom w:val="none" w:sz="0" w:space="0" w:color="auto"/>
            <w:right w:val="none" w:sz="0" w:space="0" w:color="auto"/>
          </w:divBdr>
        </w:div>
        <w:div w:id="701396364">
          <w:marLeft w:val="0"/>
          <w:marRight w:val="0"/>
          <w:marTop w:val="240"/>
          <w:marBottom w:val="240"/>
          <w:divBdr>
            <w:top w:val="none" w:sz="0" w:space="0" w:color="auto"/>
            <w:left w:val="none" w:sz="0" w:space="0" w:color="auto"/>
            <w:bottom w:val="none" w:sz="0" w:space="0" w:color="auto"/>
            <w:right w:val="none" w:sz="0" w:space="0" w:color="auto"/>
          </w:divBdr>
          <w:divsChild>
            <w:div w:id="863518949">
              <w:marLeft w:val="0"/>
              <w:marRight w:val="0"/>
              <w:marTop w:val="0"/>
              <w:marBottom w:val="0"/>
              <w:divBdr>
                <w:top w:val="none" w:sz="0" w:space="0" w:color="auto"/>
                <w:left w:val="none" w:sz="0" w:space="0" w:color="auto"/>
                <w:bottom w:val="none" w:sz="0" w:space="0" w:color="auto"/>
                <w:right w:val="none" w:sz="0" w:space="0" w:color="auto"/>
              </w:divBdr>
            </w:div>
          </w:divsChild>
        </w:div>
        <w:div w:id="701398278">
          <w:marLeft w:val="0"/>
          <w:marRight w:val="0"/>
          <w:marTop w:val="0"/>
          <w:marBottom w:val="0"/>
          <w:divBdr>
            <w:top w:val="none" w:sz="0" w:space="0" w:color="auto"/>
            <w:left w:val="none" w:sz="0" w:space="0" w:color="auto"/>
            <w:bottom w:val="none" w:sz="0" w:space="0" w:color="auto"/>
            <w:right w:val="none" w:sz="0" w:space="0" w:color="auto"/>
          </w:divBdr>
        </w:div>
        <w:div w:id="701398598">
          <w:marLeft w:val="0"/>
          <w:marRight w:val="0"/>
          <w:marTop w:val="225"/>
          <w:marBottom w:val="0"/>
          <w:divBdr>
            <w:top w:val="none" w:sz="0" w:space="0" w:color="auto"/>
            <w:left w:val="none" w:sz="0" w:space="0" w:color="auto"/>
            <w:bottom w:val="none" w:sz="0" w:space="0" w:color="auto"/>
            <w:right w:val="none" w:sz="0" w:space="0" w:color="auto"/>
          </w:divBdr>
          <w:divsChild>
            <w:div w:id="37555475">
              <w:marLeft w:val="0"/>
              <w:marRight w:val="0"/>
              <w:marTop w:val="0"/>
              <w:marBottom w:val="0"/>
              <w:divBdr>
                <w:top w:val="none" w:sz="0" w:space="0" w:color="auto"/>
                <w:left w:val="none" w:sz="0" w:space="0" w:color="auto"/>
                <w:bottom w:val="none" w:sz="0" w:space="0" w:color="auto"/>
                <w:right w:val="none" w:sz="0" w:space="0" w:color="auto"/>
              </w:divBdr>
            </w:div>
          </w:divsChild>
        </w:div>
        <w:div w:id="701398810">
          <w:marLeft w:val="0"/>
          <w:marRight w:val="0"/>
          <w:marTop w:val="0"/>
          <w:marBottom w:val="300"/>
          <w:divBdr>
            <w:top w:val="none" w:sz="0" w:space="0" w:color="auto"/>
            <w:left w:val="none" w:sz="0" w:space="0" w:color="auto"/>
            <w:bottom w:val="none" w:sz="0" w:space="0" w:color="auto"/>
            <w:right w:val="none" w:sz="0" w:space="0" w:color="auto"/>
          </w:divBdr>
        </w:div>
        <w:div w:id="701437860">
          <w:marLeft w:val="0"/>
          <w:marRight w:val="0"/>
          <w:marTop w:val="240"/>
          <w:marBottom w:val="240"/>
          <w:divBdr>
            <w:top w:val="none" w:sz="0" w:space="0" w:color="auto"/>
            <w:left w:val="none" w:sz="0" w:space="0" w:color="auto"/>
            <w:bottom w:val="none" w:sz="0" w:space="0" w:color="auto"/>
            <w:right w:val="none" w:sz="0" w:space="0" w:color="auto"/>
          </w:divBdr>
        </w:div>
        <w:div w:id="701444581">
          <w:marLeft w:val="0"/>
          <w:marRight w:val="0"/>
          <w:marTop w:val="0"/>
          <w:marBottom w:val="0"/>
          <w:divBdr>
            <w:top w:val="none" w:sz="0" w:space="0" w:color="auto"/>
            <w:left w:val="none" w:sz="0" w:space="0" w:color="auto"/>
            <w:bottom w:val="none" w:sz="0" w:space="0" w:color="auto"/>
            <w:right w:val="none" w:sz="0" w:space="0" w:color="auto"/>
          </w:divBdr>
        </w:div>
        <w:div w:id="701593345">
          <w:marLeft w:val="0"/>
          <w:marRight w:val="0"/>
          <w:marTop w:val="281"/>
          <w:marBottom w:val="281"/>
          <w:divBdr>
            <w:top w:val="none" w:sz="0" w:space="0" w:color="auto"/>
            <w:left w:val="none" w:sz="0" w:space="0" w:color="auto"/>
            <w:bottom w:val="none" w:sz="0" w:space="0" w:color="auto"/>
            <w:right w:val="none" w:sz="0" w:space="0" w:color="auto"/>
          </w:divBdr>
          <w:divsChild>
            <w:div w:id="198401068">
              <w:marLeft w:val="0"/>
              <w:marRight w:val="0"/>
              <w:marTop w:val="0"/>
              <w:marBottom w:val="0"/>
              <w:divBdr>
                <w:top w:val="none" w:sz="0" w:space="0" w:color="auto"/>
                <w:left w:val="none" w:sz="0" w:space="0" w:color="auto"/>
                <w:bottom w:val="none" w:sz="0" w:space="0" w:color="auto"/>
                <w:right w:val="none" w:sz="0" w:space="0" w:color="auto"/>
              </w:divBdr>
            </w:div>
          </w:divsChild>
        </w:div>
        <w:div w:id="701636816">
          <w:marLeft w:val="0"/>
          <w:marRight w:val="0"/>
          <w:marTop w:val="0"/>
          <w:marBottom w:val="0"/>
          <w:divBdr>
            <w:top w:val="none" w:sz="0" w:space="0" w:color="auto"/>
            <w:left w:val="none" w:sz="0" w:space="0" w:color="auto"/>
            <w:bottom w:val="none" w:sz="0" w:space="0" w:color="auto"/>
            <w:right w:val="none" w:sz="0" w:space="0" w:color="auto"/>
          </w:divBdr>
        </w:div>
        <w:div w:id="701711924">
          <w:marLeft w:val="0"/>
          <w:marRight w:val="0"/>
          <w:marTop w:val="0"/>
          <w:marBottom w:val="0"/>
          <w:divBdr>
            <w:top w:val="none" w:sz="0" w:space="0" w:color="auto"/>
            <w:left w:val="none" w:sz="0" w:space="0" w:color="auto"/>
            <w:bottom w:val="none" w:sz="0" w:space="0" w:color="auto"/>
            <w:right w:val="none" w:sz="0" w:space="0" w:color="auto"/>
          </w:divBdr>
        </w:div>
        <w:div w:id="701829981">
          <w:marLeft w:val="0"/>
          <w:marRight w:val="0"/>
          <w:marTop w:val="0"/>
          <w:marBottom w:val="0"/>
          <w:divBdr>
            <w:top w:val="none" w:sz="0" w:space="0" w:color="auto"/>
            <w:left w:val="none" w:sz="0" w:space="0" w:color="auto"/>
            <w:bottom w:val="none" w:sz="0" w:space="0" w:color="auto"/>
            <w:right w:val="none" w:sz="0" w:space="0" w:color="auto"/>
          </w:divBdr>
          <w:divsChild>
            <w:div w:id="994606073">
              <w:marLeft w:val="0"/>
              <w:marRight w:val="2215"/>
              <w:marTop w:val="0"/>
              <w:marBottom w:val="0"/>
              <w:divBdr>
                <w:top w:val="none" w:sz="0" w:space="0" w:color="auto"/>
                <w:left w:val="none" w:sz="0" w:space="0" w:color="auto"/>
                <w:bottom w:val="none" w:sz="0" w:space="0" w:color="auto"/>
                <w:right w:val="none" w:sz="0" w:space="0" w:color="auto"/>
              </w:divBdr>
            </w:div>
          </w:divsChild>
        </w:div>
        <w:div w:id="701900184">
          <w:marLeft w:val="0"/>
          <w:marRight w:val="0"/>
          <w:marTop w:val="366"/>
          <w:marBottom w:val="366"/>
          <w:divBdr>
            <w:top w:val="none" w:sz="0" w:space="0" w:color="auto"/>
            <w:left w:val="none" w:sz="0" w:space="0" w:color="auto"/>
            <w:bottom w:val="none" w:sz="0" w:space="0" w:color="auto"/>
            <w:right w:val="none" w:sz="0" w:space="0" w:color="auto"/>
          </w:divBdr>
          <w:divsChild>
            <w:div w:id="992030304">
              <w:marLeft w:val="0"/>
              <w:marRight w:val="0"/>
              <w:marTop w:val="0"/>
              <w:marBottom w:val="0"/>
              <w:divBdr>
                <w:top w:val="none" w:sz="0" w:space="0" w:color="auto"/>
                <w:left w:val="none" w:sz="0" w:space="0" w:color="auto"/>
                <w:bottom w:val="none" w:sz="0" w:space="0" w:color="auto"/>
                <w:right w:val="none" w:sz="0" w:space="0" w:color="auto"/>
              </w:divBdr>
            </w:div>
          </w:divsChild>
        </w:div>
        <w:div w:id="701903891">
          <w:marLeft w:val="0"/>
          <w:marRight w:val="0"/>
          <w:marTop w:val="378"/>
          <w:marBottom w:val="378"/>
          <w:divBdr>
            <w:top w:val="none" w:sz="0" w:space="0" w:color="auto"/>
            <w:left w:val="none" w:sz="0" w:space="0" w:color="auto"/>
            <w:bottom w:val="none" w:sz="0" w:space="0" w:color="auto"/>
            <w:right w:val="none" w:sz="0" w:space="0" w:color="auto"/>
          </w:divBdr>
          <w:divsChild>
            <w:div w:id="658119646">
              <w:marLeft w:val="0"/>
              <w:marRight w:val="0"/>
              <w:marTop w:val="0"/>
              <w:marBottom w:val="0"/>
              <w:divBdr>
                <w:top w:val="none" w:sz="0" w:space="0" w:color="auto"/>
                <w:left w:val="none" w:sz="0" w:space="0" w:color="auto"/>
                <w:bottom w:val="none" w:sz="0" w:space="0" w:color="auto"/>
                <w:right w:val="none" w:sz="0" w:space="0" w:color="auto"/>
              </w:divBdr>
            </w:div>
          </w:divsChild>
        </w:div>
        <w:div w:id="701975172">
          <w:marLeft w:val="0"/>
          <w:marRight w:val="240"/>
          <w:marTop w:val="180"/>
          <w:marBottom w:val="0"/>
          <w:divBdr>
            <w:top w:val="none" w:sz="0" w:space="0" w:color="auto"/>
            <w:left w:val="none" w:sz="0" w:space="0" w:color="auto"/>
            <w:bottom w:val="none" w:sz="0" w:space="0" w:color="auto"/>
            <w:right w:val="none" w:sz="0" w:space="0" w:color="auto"/>
          </w:divBdr>
        </w:div>
        <w:div w:id="702025674">
          <w:marLeft w:val="0"/>
          <w:marRight w:val="0"/>
          <w:marTop w:val="0"/>
          <w:marBottom w:val="0"/>
          <w:divBdr>
            <w:top w:val="none" w:sz="0" w:space="0" w:color="auto"/>
            <w:left w:val="none" w:sz="0" w:space="0" w:color="auto"/>
            <w:bottom w:val="none" w:sz="0" w:space="0" w:color="auto"/>
            <w:right w:val="none" w:sz="0" w:space="0" w:color="auto"/>
          </w:divBdr>
          <w:divsChild>
            <w:div w:id="568610335">
              <w:marLeft w:val="0"/>
              <w:marRight w:val="0"/>
              <w:marTop w:val="0"/>
              <w:marBottom w:val="0"/>
              <w:divBdr>
                <w:top w:val="none" w:sz="0" w:space="0" w:color="auto"/>
                <w:left w:val="none" w:sz="0" w:space="0" w:color="auto"/>
                <w:bottom w:val="none" w:sz="0" w:space="0" w:color="auto"/>
                <w:right w:val="none" w:sz="0" w:space="0" w:color="auto"/>
              </w:divBdr>
              <w:divsChild>
                <w:div w:id="137646673">
                  <w:marLeft w:val="0"/>
                  <w:marRight w:val="0"/>
                  <w:marTop w:val="0"/>
                  <w:marBottom w:val="274"/>
                  <w:divBdr>
                    <w:top w:val="none" w:sz="0" w:space="0" w:color="auto"/>
                    <w:left w:val="none" w:sz="0" w:space="0" w:color="auto"/>
                    <w:bottom w:val="none" w:sz="0" w:space="0" w:color="auto"/>
                    <w:right w:val="none" w:sz="0" w:space="0" w:color="auto"/>
                  </w:divBdr>
                </w:div>
                <w:div w:id="261229868">
                  <w:marLeft w:val="0"/>
                  <w:marRight w:val="0"/>
                  <w:marTop w:val="114"/>
                  <w:marBottom w:val="274"/>
                  <w:divBdr>
                    <w:top w:val="none" w:sz="0" w:space="0" w:color="auto"/>
                    <w:left w:val="none" w:sz="0" w:space="0" w:color="auto"/>
                    <w:bottom w:val="none" w:sz="0" w:space="0" w:color="auto"/>
                    <w:right w:val="none" w:sz="0" w:space="0" w:color="auto"/>
                  </w:divBdr>
                </w:div>
                <w:div w:id="37866784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 w:id="702170005">
          <w:marLeft w:val="0"/>
          <w:marRight w:val="0"/>
          <w:marTop w:val="0"/>
          <w:marBottom w:val="0"/>
          <w:divBdr>
            <w:top w:val="none" w:sz="0" w:space="0" w:color="auto"/>
            <w:left w:val="none" w:sz="0" w:space="0" w:color="auto"/>
            <w:bottom w:val="none" w:sz="0" w:space="0" w:color="auto"/>
            <w:right w:val="none" w:sz="0" w:space="0" w:color="auto"/>
          </w:divBdr>
        </w:div>
        <w:div w:id="702170603">
          <w:marLeft w:val="0"/>
          <w:marRight w:val="0"/>
          <w:marTop w:val="0"/>
          <w:marBottom w:val="0"/>
          <w:divBdr>
            <w:top w:val="none" w:sz="0" w:space="0" w:color="auto"/>
            <w:left w:val="none" w:sz="0" w:space="0" w:color="auto"/>
            <w:bottom w:val="none" w:sz="0" w:space="0" w:color="auto"/>
            <w:right w:val="none" w:sz="0" w:space="0" w:color="auto"/>
          </w:divBdr>
        </w:div>
        <w:div w:id="702363693">
          <w:marLeft w:val="0"/>
          <w:marRight w:val="0"/>
          <w:marTop w:val="0"/>
          <w:marBottom w:val="0"/>
          <w:divBdr>
            <w:top w:val="none" w:sz="0" w:space="0" w:color="auto"/>
            <w:left w:val="none" w:sz="0" w:space="0" w:color="auto"/>
            <w:bottom w:val="none" w:sz="0" w:space="0" w:color="auto"/>
            <w:right w:val="none" w:sz="0" w:space="0" w:color="auto"/>
          </w:divBdr>
          <w:divsChild>
            <w:div w:id="891355200">
              <w:marLeft w:val="0"/>
              <w:marRight w:val="0"/>
              <w:marTop w:val="0"/>
              <w:marBottom w:val="0"/>
              <w:divBdr>
                <w:top w:val="none" w:sz="0" w:space="0" w:color="auto"/>
                <w:left w:val="none" w:sz="0" w:space="0" w:color="auto"/>
                <w:bottom w:val="none" w:sz="0" w:space="0" w:color="auto"/>
                <w:right w:val="none" w:sz="0" w:space="0" w:color="auto"/>
              </w:divBdr>
            </w:div>
          </w:divsChild>
        </w:div>
        <w:div w:id="702436380">
          <w:marLeft w:val="0"/>
          <w:marRight w:val="0"/>
          <w:marTop w:val="0"/>
          <w:marBottom w:val="0"/>
          <w:divBdr>
            <w:top w:val="none" w:sz="0" w:space="0" w:color="auto"/>
            <w:left w:val="none" w:sz="0" w:space="0" w:color="auto"/>
            <w:bottom w:val="none" w:sz="0" w:space="0" w:color="auto"/>
            <w:right w:val="none" w:sz="0" w:space="0" w:color="auto"/>
          </w:divBdr>
        </w:div>
        <w:div w:id="702441078">
          <w:marLeft w:val="0"/>
          <w:marRight w:val="0"/>
          <w:marTop w:val="0"/>
          <w:marBottom w:val="0"/>
          <w:divBdr>
            <w:top w:val="none" w:sz="0" w:space="0" w:color="auto"/>
            <w:left w:val="none" w:sz="0" w:space="0" w:color="auto"/>
            <w:bottom w:val="none" w:sz="0" w:space="0" w:color="auto"/>
            <w:right w:val="none" w:sz="0" w:space="0" w:color="auto"/>
          </w:divBdr>
        </w:div>
        <w:div w:id="702562410">
          <w:marLeft w:val="0"/>
          <w:marRight w:val="0"/>
          <w:marTop w:val="303"/>
          <w:marBottom w:val="303"/>
          <w:divBdr>
            <w:top w:val="none" w:sz="0" w:space="0" w:color="auto"/>
            <w:left w:val="none" w:sz="0" w:space="0" w:color="auto"/>
            <w:bottom w:val="none" w:sz="0" w:space="0" w:color="auto"/>
            <w:right w:val="none" w:sz="0" w:space="0" w:color="auto"/>
          </w:divBdr>
        </w:div>
        <w:div w:id="702747029">
          <w:marLeft w:val="0"/>
          <w:marRight w:val="2286"/>
          <w:marTop w:val="0"/>
          <w:marBottom w:val="0"/>
          <w:divBdr>
            <w:top w:val="none" w:sz="0" w:space="0" w:color="auto"/>
            <w:left w:val="none" w:sz="0" w:space="0" w:color="auto"/>
            <w:bottom w:val="none" w:sz="0" w:space="0" w:color="auto"/>
            <w:right w:val="none" w:sz="0" w:space="0" w:color="auto"/>
          </w:divBdr>
          <w:divsChild>
            <w:div w:id="869105250">
              <w:marLeft w:val="0"/>
              <w:marRight w:val="0"/>
              <w:marTop w:val="914"/>
              <w:marBottom w:val="914"/>
              <w:divBdr>
                <w:top w:val="none" w:sz="0" w:space="0" w:color="auto"/>
                <w:left w:val="none" w:sz="0" w:space="0" w:color="auto"/>
                <w:bottom w:val="none" w:sz="0" w:space="0" w:color="auto"/>
                <w:right w:val="none" w:sz="0" w:space="0" w:color="auto"/>
              </w:divBdr>
              <w:divsChild>
                <w:div w:id="88241844">
                  <w:marLeft w:val="0"/>
                  <w:marRight w:val="0"/>
                  <w:marTop w:val="366"/>
                  <w:marBottom w:val="366"/>
                  <w:divBdr>
                    <w:top w:val="none" w:sz="0" w:space="0" w:color="auto"/>
                    <w:left w:val="none" w:sz="0" w:space="0" w:color="auto"/>
                    <w:bottom w:val="none" w:sz="0" w:space="0" w:color="auto"/>
                    <w:right w:val="none" w:sz="0" w:space="0" w:color="auto"/>
                  </w:divBdr>
                </w:div>
                <w:div w:id="242298800">
                  <w:marLeft w:val="0"/>
                  <w:marRight w:val="0"/>
                  <w:marTop w:val="0"/>
                  <w:marBottom w:val="457"/>
                  <w:divBdr>
                    <w:top w:val="none" w:sz="0" w:space="0" w:color="auto"/>
                    <w:left w:val="none" w:sz="0" w:space="0" w:color="auto"/>
                    <w:bottom w:val="none" w:sz="0" w:space="0" w:color="auto"/>
                    <w:right w:val="none" w:sz="0" w:space="0" w:color="auto"/>
                  </w:divBdr>
                </w:div>
                <w:div w:id="569388713">
                  <w:marLeft w:val="0"/>
                  <w:marRight w:val="0"/>
                  <w:marTop w:val="366"/>
                  <w:marBottom w:val="366"/>
                  <w:divBdr>
                    <w:top w:val="none" w:sz="0" w:space="0" w:color="auto"/>
                    <w:left w:val="none" w:sz="0" w:space="0" w:color="auto"/>
                    <w:bottom w:val="none" w:sz="0" w:space="0" w:color="auto"/>
                    <w:right w:val="none" w:sz="0" w:space="0" w:color="auto"/>
                  </w:divBdr>
                </w:div>
                <w:div w:id="677386143">
                  <w:marLeft w:val="0"/>
                  <w:marRight w:val="0"/>
                  <w:marTop w:val="366"/>
                  <w:marBottom w:val="366"/>
                  <w:divBdr>
                    <w:top w:val="none" w:sz="0" w:space="0" w:color="auto"/>
                    <w:left w:val="none" w:sz="0" w:space="0" w:color="auto"/>
                    <w:bottom w:val="none" w:sz="0" w:space="0" w:color="auto"/>
                    <w:right w:val="none" w:sz="0" w:space="0" w:color="auto"/>
                  </w:divBdr>
                </w:div>
                <w:div w:id="845634696">
                  <w:marLeft w:val="0"/>
                  <w:marRight w:val="0"/>
                  <w:marTop w:val="366"/>
                  <w:marBottom w:val="366"/>
                  <w:divBdr>
                    <w:top w:val="none" w:sz="0" w:space="0" w:color="auto"/>
                    <w:left w:val="none" w:sz="0" w:space="0" w:color="auto"/>
                    <w:bottom w:val="none" w:sz="0" w:space="0" w:color="auto"/>
                    <w:right w:val="none" w:sz="0" w:space="0" w:color="auto"/>
                  </w:divBdr>
                  <w:divsChild>
                    <w:div w:id="90014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754130">
          <w:marLeft w:val="0"/>
          <w:marRight w:val="0"/>
          <w:marTop w:val="354"/>
          <w:marBottom w:val="0"/>
          <w:divBdr>
            <w:top w:val="none" w:sz="0" w:space="0" w:color="auto"/>
            <w:left w:val="none" w:sz="0" w:space="0" w:color="auto"/>
            <w:bottom w:val="none" w:sz="0" w:space="0" w:color="auto"/>
            <w:right w:val="none" w:sz="0" w:space="0" w:color="auto"/>
          </w:divBdr>
        </w:div>
        <w:div w:id="702831187">
          <w:marLeft w:val="0"/>
          <w:marRight w:val="0"/>
          <w:marTop w:val="0"/>
          <w:marBottom w:val="0"/>
          <w:divBdr>
            <w:top w:val="none" w:sz="0" w:space="0" w:color="auto"/>
            <w:left w:val="none" w:sz="0" w:space="0" w:color="auto"/>
            <w:bottom w:val="none" w:sz="0" w:space="0" w:color="auto"/>
            <w:right w:val="none" w:sz="0" w:space="0" w:color="auto"/>
          </w:divBdr>
        </w:div>
        <w:div w:id="702873823">
          <w:marLeft w:val="0"/>
          <w:marRight w:val="0"/>
          <w:marTop w:val="600"/>
          <w:marBottom w:val="600"/>
          <w:divBdr>
            <w:top w:val="none" w:sz="0" w:space="0" w:color="auto"/>
            <w:left w:val="none" w:sz="0" w:space="0" w:color="auto"/>
            <w:bottom w:val="none" w:sz="0" w:space="0" w:color="auto"/>
            <w:right w:val="none" w:sz="0" w:space="0" w:color="auto"/>
          </w:divBdr>
          <w:divsChild>
            <w:div w:id="65345610">
              <w:marLeft w:val="0"/>
              <w:marRight w:val="0"/>
              <w:marTop w:val="240"/>
              <w:marBottom w:val="240"/>
              <w:divBdr>
                <w:top w:val="none" w:sz="0" w:space="0" w:color="auto"/>
                <w:left w:val="none" w:sz="0" w:space="0" w:color="auto"/>
                <w:bottom w:val="none" w:sz="0" w:space="0" w:color="auto"/>
                <w:right w:val="none" w:sz="0" w:space="0" w:color="auto"/>
              </w:divBdr>
              <w:divsChild>
                <w:div w:id="430703403">
                  <w:marLeft w:val="0"/>
                  <w:marRight w:val="0"/>
                  <w:marTop w:val="0"/>
                  <w:marBottom w:val="0"/>
                  <w:divBdr>
                    <w:top w:val="none" w:sz="0" w:space="0" w:color="auto"/>
                    <w:left w:val="none" w:sz="0" w:space="0" w:color="auto"/>
                    <w:bottom w:val="none" w:sz="0" w:space="0" w:color="auto"/>
                    <w:right w:val="none" w:sz="0" w:space="0" w:color="auto"/>
                  </w:divBdr>
                </w:div>
              </w:divsChild>
            </w:div>
            <w:div w:id="339086928">
              <w:marLeft w:val="0"/>
              <w:marRight w:val="0"/>
              <w:marTop w:val="240"/>
              <w:marBottom w:val="240"/>
              <w:divBdr>
                <w:top w:val="none" w:sz="0" w:space="0" w:color="auto"/>
                <w:left w:val="none" w:sz="0" w:space="0" w:color="auto"/>
                <w:bottom w:val="none" w:sz="0" w:space="0" w:color="auto"/>
                <w:right w:val="none" w:sz="0" w:space="0" w:color="auto"/>
              </w:divBdr>
              <w:divsChild>
                <w:div w:id="922185760">
                  <w:marLeft w:val="0"/>
                  <w:marRight w:val="0"/>
                  <w:marTop w:val="0"/>
                  <w:marBottom w:val="0"/>
                  <w:divBdr>
                    <w:top w:val="none" w:sz="0" w:space="0" w:color="auto"/>
                    <w:left w:val="none" w:sz="0" w:space="0" w:color="auto"/>
                    <w:bottom w:val="none" w:sz="0" w:space="0" w:color="auto"/>
                    <w:right w:val="none" w:sz="0" w:space="0" w:color="auto"/>
                  </w:divBdr>
                </w:div>
              </w:divsChild>
            </w:div>
            <w:div w:id="372341899">
              <w:marLeft w:val="0"/>
              <w:marRight w:val="0"/>
              <w:marTop w:val="240"/>
              <w:marBottom w:val="240"/>
              <w:divBdr>
                <w:top w:val="none" w:sz="0" w:space="0" w:color="auto"/>
                <w:left w:val="none" w:sz="0" w:space="0" w:color="auto"/>
                <w:bottom w:val="none" w:sz="0" w:space="0" w:color="auto"/>
                <w:right w:val="none" w:sz="0" w:space="0" w:color="auto"/>
              </w:divBdr>
              <w:divsChild>
                <w:div w:id="551036454">
                  <w:marLeft w:val="0"/>
                  <w:marRight w:val="0"/>
                  <w:marTop w:val="0"/>
                  <w:marBottom w:val="0"/>
                  <w:divBdr>
                    <w:top w:val="none" w:sz="0" w:space="0" w:color="auto"/>
                    <w:left w:val="none" w:sz="0" w:space="0" w:color="auto"/>
                    <w:bottom w:val="none" w:sz="0" w:space="0" w:color="auto"/>
                    <w:right w:val="none" w:sz="0" w:space="0" w:color="auto"/>
                  </w:divBdr>
                </w:div>
              </w:divsChild>
            </w:div>
            <w:div w:id="508059632">
              <w:marLeft w:val="0"/>
              <w:marRight w:val="0"/>
              <w:marTop w:val="240"/>
              <w:marBottom w:val="240"/>
              <w:divBdr>
                <w:top w:val="none" w:sz="0" w:space="0" w:color="auto"/>
                <w:left w:val="none" w:sz="0" w:space="0" w:color="auto"/>
                <w:bottom w:val="none" w:sz="0" w:space="0" w:color="auto"/>
                <w:right w:val="none" w:sz="0" w:space="0" w:color="auto"/>
              </w:divBdr>
              <w:divsChild>
                <w:div w:id="571160974">
                  <w:marLeft w:val="0"/>
                  <w:marRight w:val="0"/>
                  <w:marTop w:val="0"/>
                  <w:marBottom w:val="0"/>
                  <w:divBdr>
                    <w:top w:val="none" w:sz="0" w:space="0" w:color="auto"/>
                    <w:left w:val="none" w:sz="0" w:space="0" w:color="auto"/>
                    <w:bottom w:val="none" w:sz="0" w:space="0" w:color="auto"/>
                    <w:right w:val="none" w:sz="0" w:space="0" w:color="auto"/>
                  </w:divBdr>
                </w:div>
              </w:divsChild>
            </w:div>
            <w:div w:id="642930575">
              <w:marLeft w:val="0"/>
              <w:marRight w:val="0"/>
              <w:marTop w:val="240"/>
              <w:marBottom w:val="240"/>
              <w:divBdr>
                <w:top w:val="none" w:sz="0" w:space="0" w:color="auto"/>
                <w:left w:val="none" w:sz="0" w:space="0" w:color="auto"/>
                <w:bottom w:val="none" w:sz="0" w:space="0" w:color="auto"/>
                <w:right w:val="none" w:sz="0" w:space="0" w:color="auto"/>
              </w:divBdr>
              <w:divsChild>
                <w:div w:id="421071750">
                  <w:marLeft w:val="0"/>
                  <w:marRight w:val="0"/>
                  <w:marTop w:val="0"/>
                  <w:marBottom w:val="0"/>
                  <w:divBdr>
                    <w:top w:val="none" w:sz="0" w:space="0" w:color="auto"/>
                    <w:left w:val="none" w:sz="0" w:space="0" w:color="auto"/>
                    <w:bottom w:val="none" w:sz="0" w:space="0" w:color="auto"/>
                    <w:right w:val="none" w:sz="0" w:space="0" w:color="auto"/>
                  </w:divBdr>
                </w:div>
              </w:divsChild>
            </w:div>
            <w:div w:id="696279110">
              <w:marLeft w:val="0"/>
              <w:marRight w:val="0"/>
              <w:marTop w:val="240"/>
              <w:marBottom w:val="240"/>
              <w:divBdr>
                <w:top w:val="none" w:sz="0" w:space="0" w:color="auto"/>
                <w:left w:val="none" w:sz="0" w:space="0" w:color="auto"/>
                <w:bottom w:val="none" w:sz="0" w:space="0" w:color="auto"/>
                <w:right w:val="none" w:sz="0" w:space="0" w:color="auto"/>
              </w:divBdr>
            </w:div>
            <w:div w:id="699089337">
              <w:marLeft w:val="0"/>
              <w:marRight w:val="0"/>
              <w:marTop w:val="240"/>
              <w:marBottom w:val="240"/>
              <w:divBdr>
                <w:top w:val="none" w:sz="0" w:space="0" w:color="auto"/>
                <w:left w:val="none" w:sz="0" w:space="0" w:color="auto"/>
                <w:bottom w:val="none" w:sz="0" w:space="0" w:color="auto"/>
                <w:right w:val="none" w:sz="0" w:space="0" w:color="auto"/>
              </w:divBdr>
            </w:div>
            <w:div w:id="702288361">
              <w:marLeft w:val="0"/>
              <w:marRight w:val="0"/>
              <w:marTop w:val="360"/>
              <w:marBottom w:val="450"/>
              <w:divBdr>
                <w:top w:val="none" w:sz="0" w:space="0" w:color="auto"/>
                <w:left w:val="none" w:sz="0" w:space="0" w:color="auto"/>
                <w:bottom w:val="none" w:sz="0" w:space="0" w:color="auto"/>
                <w:right w:val="none" w:sz="0" w:space="0" w:color="auto"/>
              </w:divBdr>
            </w:div>
            <w:div w:id="705764340">
              <w:marLeft w:val="0"/>
              <w:marRight w:val="0"/>
              <w:marTop w:val="240"/>
              <w:marBottom w:val="240"/>
              <w:divBdr>
                <w:top w:val="none" w:sz="0" w:space="0" w:color="auto"/>
                <w:left w:val="none" w:sz="0" w:space="0" w:color="auto"/>
                <w:bottom w:val="none" w:sz="0" w:space="0" w:color="auto"/>
                <w:right w:val="none" w:sz="0" w:space="0" w:color="auto"/>
              </w:divBdr>
            </w:div>
            <w:div w:id="709301924">
              <w:marLeft w:val="0"/>
              <w:marRight w:val="0"/>
              <w:marTop w:val="240"/>
              <w:marBottom w:val="240"/>
              <w:divBdr>
                <w:top w:val="none" w:sz="0" w:space="0" w:color="auto"/>
                <w:left w:val="none" w:sz="0" w:space="0" w:color="auto"/>
                <w:bottom w:val="none" w:sz="0" w:space="0" w:color="auto"/>
                <w:right w:val="none" w:sz="0" w:space="0" w:color="auto"/>
              </w:divBdr>
              <w:divsChild>
                <w:div w:id="766343698">
                  <w:marLeft w:val="0"/>
                  <w:marRight w:val="0"/>
                  <w:marTop w:val="0"/>
                  <w:marBottom w:val="0"/>
                  <w:divBdr>
                    <w:top w:val="none" w:sz="0" w:space="0" w:color="auto"/>
                    <w:left w:val="none" w:sz="0" w:space="0" w:color="auto"/>
                    <w:bottom w:val="none" w:sz="0" w:space="0" w:color="auto"/>
                    <w:right w:val="none" w:sz="0" w:space="0" w:color="auto"/>
                  </w:divBdr>
                </w:div>
              </w:divsChild>
            </w:div>
            <w:div w:id="791627625">
              <w:marLeft w:val="0"/>
              <w:marRight w:val="0"/>
              <w:marTop w:val="360"/>
              <w:marBottom w:val="450"/>
              <w:divBdr>
                <w:top w:val="none" w:sz="0" w:space="0" w:color="auto"/>
                <w:left w:val="none" w:sz="0" w:space="0" w:color="auto"/>
                <w:bottom w:val="none" w:sz="0" w:space="0" w:color="auto"/>
                <w:right w:val="none" w:sz="0" w:space="0" w:color="auto"/>
              </w:divBdr>
            </w:div>
          </w:divsChild>
        </w:div>
        <w:div w:id="702898128">
          <w:marLeft w:val="0"/>
          <w:marRight w:val="0"/>
          <w:marTop w:val="240"/>
          <w:marBottom w:val="240"/>
          <w:divBdr>
            <w:top w:val="none" w:sz="0" w:space="0" w:color="auto"/>
            <w:left w:val="none" w:sz="0" w:space="0" w:color="auto"/>
            <w:bottom w:val="none" w:sz="0" w:space="0" w:color="auto"/>
            <w:right w:val="none" w:sz="0" w:space="0" w:color="auto"/>
          </w:divBdr>
          <w:divsChild>
            <w:div w:id="140972698">
              <w:marLeft w:val="0"/>
              <w:marRight w:val="0"/>
              <w:marTop w:val="0"/>
              <w:marBottom w:val="0"/>
              <w:divBdr>
                <w:top w:val="none" w:sz="0" w:space="0" w:color="auto"/>
                <w:left w:val="none" w:sz="0" w:space="0" w:color="auto"/>
                <w:bottom w:val="none" w:sz="0" w:space="0" w:color="auto"/>
                <w:right w:val="none" w:sz="0" w:space="0" w:color="auto"/>
              </w:divBdr>
            </w:div>
          </w:divsChild>
        </w:div>
        <w:div w:id="703092551">
          <w:marLeft w:val="0"/>
          <w:marRight w:val="0"/>
          <w:marTop w:val="0"/>
          <w:marBottom w:val="0"/>
          <w:divBdr>
            <w:top w:val="none" w:sz="0" w:space="0" w:color="auto"/>
            <w:left w:val="none" w:sz="0" w:space="0" w:color="auto"/>
            <w:bottom w:val="none" w:sz="0" w:space="0" w:color="auto"/>
            <w:right w:val="none" w:sz="0" w:space="0" w:color="auto"/>
          </w:divBdr>
        </w:div>
        <w:div w:id="703211490">
          <w:marLeft w:val="0"/>
          <w:marRight w:val="0"/>
          <w:marTop w:val="240"/>
          <w:marBottom w:val="240"/>
          <w:divBdr>
            <w:top w:val="none" w:sz="0" w:space="0" w:color="auto"/>
            <w:left w:val="none" w:sz="0" w:space="0" w:color="auto"/>
            <w:bottom w:val="none" w:sz="0" w:space="0" w:color="auto"/>
            <w:right w:val="none" w:sz="0" w:space="0" w:color="auto"/>
          </w:divBdr>
        </w:div>
        <w:div w:id="703213059">
          <w:marLeft w:val="0"/>
          <w:marRight w:val="0"/>
          <w:marTop w:val="366"/>
          <w:marBottom w:val="366"/>
          <w:divBdr>
            <w:top w:val="none" w:sz="0" w:space="0" w:color="auto"/>
            <w:left w:val="none" w:sz="0" w:space="0" w:color="auto"/>
            <w:bottom w:val="none" w:sz="0" w:space="0" w:color="auto"/>
            <w:right w:val="none" w:sz="0" w:space="0" w:color="auto"/>
          </w:divBdr>
        </w:div>
        <w:div w:id="703335861">
          <w:marLeft w:val="0"/>
          <w:marRight w:val="0"/>
          <w:marTop w:val="240"/>
          <w:marBottom w:val="240"/>
          <w:divBdr>
            <w:top w:val="none" w:sz="0" w:space="0" w:color="auto"/>
            <w:left w:val="none" w:sz="0" w:space="0" w:color="auto"/>
            <w:bottom w:val="none" w:sz="0" w:space="0" w:color="auto"/>
            <w:right w:val="none" w:sz="0" w:space="0" w:color="auto"/>
          </w:divBdr>
          <w:divsChild>
            <w:div w:id="113595185">
              <w:marLeft w:val="0"/>
              <w:marRight w:val="0"/>
              <w:marTop w:val="0"/>
              <w:marBottom w:val="0"/>
              <w:divBdr>
                <w:top w:val="none" w:sz="0" w:space="0" w:color="auto"/>
                <w:left w:val="none" w:sz="0" w:space="0" w:color="auto"/>
                <w:bottom w:val="none" w:sz="0" w:space="0" w:color="auto"/>
                <w:right w:val="none" w:sz="0" w:space="0" w:color="auto"/>
              </w:divBdr>
            </w:div>
          </w:divsChild>
        </w:div>
        <w:div w:id="703403551">
          <w:marLeft w:val="0"/>
          <w:marRight w:val="0"/>
          <w:marTop w:val="0"/>
          <w:marBottom w:val="0"/>
          <w:divBdr>
            <w:top w:val="none" w:sz="0" w:space="0" w:color="auto"/>
            <w:left w:val="none" w:sz="0" w:space="0" w:color="auto"/>
            <w:bottom w:val="none" w:sz="0" w:space="0" w:color="auto"/>
            <w:right w:val="none" w:sz="0" w:space="0" w:color="auto"/>
          </w:divBdr>
        </w:div>
        <w:div w:id="703408096">
          <w:marLeft w:val="0"/>
          <w:marRight w:val="0"/>
          <w:marTop w:val="354"/>
          <w:marBottom w:val="354"/>
          <w:divBdr>
            <w:top w:val="none" w:sz="0" w:space="0" w:color="auto"/>
            <w:left w:val="none" w:sz="0" w:space="0" w:color="auto"/>
            <w:bottom w:val="none" w:sz="0" w:space="0" w:color="auto"/>
            <w:right w:val="none" w:sz="0" w:space="0" w:color="auto"/>
          </w:divBdr>
        </w:div>
        <w:div w:id="703558720">
          <w:marLeft w:val="0"/>
          <w:marRight w:val="0"/>
          <w:marTop w:val="0"/>
          <w:marBottom w:val="0"/>
          <w:divBdr>
            <w:top w:val="none" w:sz="0" w:space="0" w:color="auto"/>
            <w:left w:val="none" w:sz="0" w:space="0" w:color="auto"/>
            <w:bottom w:val="none" w:sz="0" w:space="0" w:color="auto"/>
            <w:right w:val="none" w:sz="0" w:space="0" w:color="auto"/>
          </w:divBdr>
          <w:divsChild>
            <w:div w:id="836572886">
              <w:marLeft w:val="0"/>
              <w:marRight w:val="0"/>
              <w:marTop w:val="0"/>
              <w:marBottom w:val="0"/>
              <w:divBdr>
                <w:top w:val="none" w:sz="0" w:space="0" w:color="auto"/>
                <w:left w:val="none" w:sz="0" w:space="0" w:color="auto"/>
                <w:bottom w:val="none" w:sz="0" w:space="0" w:color="auto"/>
                <w:right w:val="none" w:sz="0" w:space="0" w:color="auto"/>
              </w:divBdr>
              <w:divsChild>
                <w:div w:id="67360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674107">
          <w:marLeft w:val="0"/>
          <w:marRight w:val="0"/>
          <w:marTop w:val="0"/>
          <w:marBottom w:val="0"/>
          <w:divBdr>
            <w:top w:val="none" w:sz="0" w:space="0" w:color="auto"/>
            <w:left w:val="none" w:sz="0" w:space="0" w:color="auto"/>
            <w:bottom w:val="none" w:sz="0" w:space="0" w:color="auto"/>
            <w:right w:val="none" w:sz="0" w:space="0" w:color="auto"/>
          </w:divBdr>
        </w:div>
        <w:div w:id="703750312">
          <w:marLeft w:val="0"/>
          <w:marRight w:val="0"/>
          <w:marTop w:val="240"/>
          <w:marBottom w:val="240"/>
          <w:divBdr>
            <w:top w:val="none" w:sz="0" w:space="0" w:color="auto"/>
            <w:left w:val="none" w:sz="0" w:space="0" w:color="auto"/>
            <w:bottom w:val="none" w:sz="0" w:space="0" w:color="auto"/>
            <w:right w:val="none" w:sz="0" w:space="0" w:color="auto"/>
          </w:divBdr>
          <w:divsChild>
            <w:div w:id="150215389">
              <w:marLeft w:val="0"/>
              <w:marRight w:val="0"/>
              <w:marTop w:val="0"/>
              <w:marBottom w:val="0"/>
              <w:divBdr>
                <w:top w:val="none" w:sz="0" w:space="0" w:color="auto"/>
                <w:left w:val="none" w:sz="0" w:space="0" w:color="auto"/>
                <w:bottom w:val="none" w:sz="0" w:space="0" w:color="auto"/>
                <w:right w:val="none" w:sz="0" w:space="0" w:color="auto"/>
              </w:divBdr>
            </w:div>
          </w:divsChild>
        </w:div>
        <w:div w:id="703869533">
          <w:marLeft w:val="0"/>
          <w:marRight w:val="0"/>
          <w:marTop w:val="0"/>
          <w:marBottom w:val="0"/>
          <w:divBdr>
            <w:top w:val="none" w:sz="0" w:space="0" w:color="auto"/>
            <w:left w:val="none" w:sz="0" w:space="0" w:color="auto"/>
            <w:bottom w:val="none" w:sz="0" w:space="0" w:color="auto"/>
            <w:right w:val="none" w:sz="0" w:space="0" w:color="auto"/>
          </w:divBdr>
        </w:div>
        <w:div w:id="704059876">
          <w:marLeft w:val="0"/>
          <w:marRight w:val="0"/>
          <w:marTop w:val="0"/>
          <w:marBottom w:val="0"/>
          <w:divBdr>
            <w:top w:val="none" w:sz="0" w:space="0" w:color="auto"/>
            <w:left w:val="none" w:sz="0" w:space="0" w:color="auto"/>
            <w:bottom w:val="none" w:sz="0" w:space="0" w:color="auto"/>
            <w:right w:val="none" w:sz="0" w:space="0" w:color="auto"/>
          </w:divBdr>
        </w:div>
        <w:div w:id="704060846">
          <w:marLeft w:val="0"/>
          <w:marRight w:val="0"/>
          <w:marTop w:val="0"/>
          <w:marBottom w:val="0"/>
          <w:divBdr>
            <w:top w:val="none" w:sz="0" w:space="0" w:color="auto"/>
            <w:left w:val="none" w:sz="0" w:space="0" w:color="auto"/>
            <w:bottom w:val="none" w:sz="0" w:space="0" w:color="auto"/>
            <w:right w:val="none" w:sz="0" w:space="0" w:color="auto"/>
          </w:divBdr>
          <w:divsChild>
            <w:div w:id="9529172">
              <w:marLeft w:val="0"/>
              <w:marRight w:val="0"/>
              <w:marTop w:val="0"/>
              <w:marBottom w:val="0"/>
              <w:divBdr>
                <w:top w:val="none" w:sz="0" w:space="0" w:color="auto"/>
                <w:left w:val="none" w:sz="0" w:space="0" w:color="auto"/>
                <w:bottom w:val="none" w:sz="0" w:space="0" w:color="auto"/>
                <w:right w:val="none" w:sz="0" w:space="0" w:color="auto"/>
              </w:divBdr>
            </w:div>
          </w:divsChild>
        </w:div>
        <w:div w:id="704478767">
          <w:marLeft w:val="0"/>
          <w:marRight w:val="0"/>
          <w:marTop w:val="0"/>
          <w:marBottom w:val="0"/>
          <w:divBdr>
            <w:top w:val="none" w:sz="0" w:space="0" w:color="auto"/>
            <w:left w:val="none" w:sz="0" w:space="0" w:color="auto"/>
            <w:bottom w:val="none" w:sz="0" w:space="0" w:color="auto"/>
            <w:right w:val="none" w:sz="0" w:space="0" w:color="auto"/>
          </w:divBdr>
        </w:div>
        <w:div w:id="704478893">
          <w:marLeft w:val="0"/>
          <w:marRight w:val="0"/>
          <w:marTop w:val="944"/>
          <w:marBottom w:val="944"/>
          <w:divBdr>
            <w:top w:val="none" w:sz="0" w:space="0" w:color="auto"/>
            <w:left w:val="none" w:sz="0" w:space="0" w:color="auto"/>
            <w:bottom w:val="none" w:sz="0" w:space="0" w:color="auto"/>
            <w:right w:val="none" w:sz="0" w:space="0" w:color="auto"/>
          </w:divBdr>
          <w:divsChild>
            <w:div w:id="13578301">
              <w:marLeft w:val="0"/>
              <w:marRight w:val="0"/>
              <w:marTop w:val="378"/>
              <w:marBottom w:val="378"/>
              <w:divBdr>
                <w:top w:val="none" w:sz="0" w:space="0" w:color="auto"/>
                <w:left w:val="none" w:sz="0" w:space="0" w:color="auto"/>
                <w:bottom w:val="none" w:sz="0" w:space="0" w:color="auto"/>
                <w:right w:val="none" w:sz="0" w:space="0" w:color="auto"/>
              </w:divBdr>
              <w:divsChild>
                <w:div w:id="800808032">
                  <w:marLeft w:val="0"/>
                  <w:marRight w:val="0"/>
                  <w:marTop w:val="0"/>
                  <w:marBottom w:val="0"/>
                  <w:divBdr>
                    <w:top w:val="none" w:sz="0" w:space="0" w:color="auto"/>
                    <w:left w:val="none" w:sz="0" w:space="0" w:color="auto"/>
                    <w:bottom w:val="none" w:sz="0" w:space="0" w:color="auto"/>
                    <w:right w:val="none" w:sz="0" w:space="0" w:color="auto"/>
                  </w:divBdr>
                </w:div>
              </w:divsChild>
            </w:div>
            <w:div w:id="45613281">
              <w:marLeft w:val="0"/>
              <w:marRight w:val="0"/>
              <w:marTop w:val="378"/>
              <w:marBottom w:val="378"/>
              <w:divBdr>
                <w:top w:val="none" w:sz="0" w:space="0" w:color="auto"/>
                <w:left w:val="none" w:sz="0" w:space="0" w:color="auto"/>
                <w:bottom w:val="none" w:sz="0" w:space="0" w:color="auto"/>
                <w:right w:val="none" w:sz="0" w:space="0" w:color="auto"/>
              </w:divBdr>
            </w:div>
            <w:div w:id="216011870">
              <w:marLeft w:val="0"/>
              <w:marRight w:val="0"/>
              <w:marTop w:val="378"/>
              <w:marBottom w:val="378"/>
              <w:divBdr>
                <w:top w:val="none" w:sz="0" w:space="0" w:color="auto"/>
                <w:left w:val="none" w:sz="0" w:space="0" w:color="auto"/>
                <w:bottom w:val="none" w:sz="0" w:space="0" w:color="auto"/>
                <w:right w:val="none" w:sz="0" w:space="0" w:color="auto"/>
              </w:divBdr>
              <w:divsChild>
                <w:div w:id="382292614">
                  <w:marLeft w:val="0"/>
                  <w:marRight w:val="0"/>
                  <w:marTop w:val="0"/>
                  <w:marBottom w:val="0"/>
                  <w:divBdr>
                    <w:top w:val="none" w:sz="0" w:space="0" w:color="auto"/>
                    <w:left w:val="none" w:sz="0" w:space="0" w:color="auto"/>
                    <w:bottom w:val="none" w:sz="0" w:space="0" w:color="auto"/>
                    <w:right w:val="none" w:sz="0" w:space="0" w:color="auto"/>
                  </w:divBdr>
                </w:div>
              </w:divsChild>
            </w:div>
            <w:div w:id="323096504">
              <w:marLeft w:val="0"/>
              <w:marRight w:val="0"/>
              <w:marTop w:val="378"/>
              <w:marBottom w:val="378"/>
              <w:divBdr>
                <w:top w:val="none" w:sz="0" w:space="0" w:color="auto"/>
                <w:left w:val="none" w:sz="0" w:space="0" w:color="auto"/>
                <w:bottom w:val="none" w:sz="0" w:space="0" w:color="auto"/>
                <w:right w:val="none" w:sz="0" w:space="0" w:color="auto"/>
              </w:divBdr>
            </w:div>
            <w:div w:id="408692197">
              <w:marLeft w:val="0"/>
              <w:marRight w:val="0"/>
              <w:marTop w:val="378"/>
              <w:marBottom w:val="378"/>
              <w:divBdr>
                <w:top w:val="none" w:sz="0" w:space="0" w:color="auto"/>
                <w:left w:val="none" w:sz="0" w:space="0" w:color="auto"/>
                <w:bottom w:val="none" w:sz="0" w:space="0" w:color="auto"/>
                <w:right w:val="none" w:sz="0" w:space="0" w:color="auto"/>
              </w:divBdr>
              <w:divsChild>
                <w:div w:id="913514062">
                  <w:marLeft w:val="0"/>
                  <w:marRight w:val="0"/>
                  <w:marTop w:val="0"/>
                  <w:marBottom w:val="0"/>
                  <w:divBdr>
                    <w:top w:val="none" w:sz="0" w:space="0" w:color="auto"/>
                    <w:left w:val="none" w:sz="0" w:space="0" w:color="auto"/>
                    <w:bottom w:val="none" w:sz="0" w:space="0" w:color="auto"/>
                    <w:right w:val="none" w:sz="0" w:space="0" w:color="auto"/>
                  </w:divBdr>
                </w:div>
              </w:divsChild>
            </w:div>
            <w:div w:id="504633660">
              <w:marLeft w:val="0"/>
              <w:marRight w:val="0"/>
              <w:marTop w:val="378"/>
              <w:marBottom w:val="378"/>
              <w:divBdr>
                <w:top w:val="none" w:sz="0" w:space="0" w:color="auto"/>
                <w:left w:val="none" w:sz="0" w:space="0" w:color="auto"/>
                <w:bottom w:val="none" w:sz="0" w:space="0" w:color="auto"/>
                <w:right w:val="none" w:sz="0" w:space="0" w:color="auto"/>
              </w:divBdr>
            </w:div>
            <w:div w:id="568930948">
              <w:marLeft w:val="0"/>
              <w:marRight w:val="0"/>
              <w:marTop w:val="378"/>
              <w:marBottom w:val="378"/>
              <w:divBdr>
                <w:top w:val="none" w:sz="0" w:space="0" w:color="auto"/>
                <w:left w:val="none" w:sz="0" w:space="0" w:color="auto"/>
                <w:bottom w:val="none" w:sz="0" w:space="0" w:color="auto"/>
                <w:right w:val="none" w:sz="0" w:space="0" w:color="auto"/>
              </w:divBdr>
              <w:divsChild>
                <w:div w:id="639502951">
                  <w:marLeft w:val="0"/>
                  <w:marRight w:val="0"/>
                  <w:marTop w:val="0"/>
                  <w:marBottom w:val="0"/>
                  <w:divBdr>
                    <w:top w:val="none" w:sz="0" w:space="0" w:color="auto"/>
                    <w:left w:val="none" w:sz="0" w:space="0" w:color="auto"/>
                    <w:bottom w:val="none" w:sz="0" w:space="0" w:color="auto"/>
                    <w:right w:val="none" w:sz="0" w:space="0" w:color="auto"/>
                  </w:divBdr>
                </w:div>
              </w:divsChild>
            </w:div>
            <w:div w:id="582643530">
              <w:marLeft w:val="0"/>
              <w:marRight w:val="0"/>
              <w:marTop w:val="567"/>
              <w:marBottom w:val="708"/>
              <w:divBdr>
                <w:top w:val="none" w:sz="0" w:space="0" w:color="auto"/>
                <w:left w:val="none" w:sz="0" w:space="0" w:color="auto"/>
                <w:bottom w:val="none" w:sz="0" w:space="0" w:color="auto"/>
                <w:right w:val="none" w:sz="0" w:space="0" w:color="auto"/>
              </w:divBdr>
              <w:divsChild>
                <w:div w:id="832600117">
                  <w:marLeft w:val="0"/>
                  <w:marRight w:val="0"/>
                  <w:marTop w:val="0"/>
                  <w:marBottom w:val="0"/>
                  <w:divBdr>
                    <w:top w:val="none" w:sz="0" w:space="0" w:color="auto"/>
                    <w:left w:val="none" w:sz="0" w:space="0" w:color="auto"/>
                    <w:bottom w:val="single" w:sz="12" w:space="24" w:color="B8B9BA"/>
                    <w:right w:val="none" w:sz="0" w:space="0" w:color="auto"/>
                  </w:divBdr>
                  <w:divsChild>
                    <w:div w:id="50739352">
                      <w:marLeft w:val="0"/>
                      <w:marRight w:val="0"/>
                      <w:marTop w:val="0"/>
                      <w:marBottom w:val="0"/>
                      <w:divBdr>
                        <w:top w:val="none" w:sz="0" w:space="0" w:color="auto"/>
                        <w:left w:val="none" w:sz="0" w:space="0" w:color="auto"/>
                        <w:bottom w:val="none" w:sz="0" w:space="0" w:color="auto"/>
                        <w:right w:val="none" w:sz="0" w:space="0" w:color="auto"/>
                      </w:divBdr>
                    </w:div>
                    <w:div w:id="20710951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37032277">
              <w:marLeft w:val="0"/>
              <w:marRight w:val="0"/>
              <w:marTop w:val="472"/>
              <w:marBottom w:val="944"/>
              <w:divBdr>
                <w:top w:val="single" w:sz="12" w:space="31" w:color="EB5D0B"/>
                <w:left w:val="none" w:sz="0" w:space="0" w:color="auto"/>
                <w:bottom w:val="single" w:sz="12" w:space="31" w:color="EB5D0B"/>
                <w:right w:val="none" w:sz="0" w:space="0" w:color="auto"/>
              </w:divBdr>
            </w:div>
            <w:div w:id="774789110">
              <w:marLeft w:val="0"/>
              <w:marRight w:val="0"/>
              <w:marTop w:val="378"/>
              <w:marBottom w:val="378"/>
              <w:divBdr>
                <w:top w:val="none" w:sz="0" w:space="0" w:color="auto"/>
                <w:left w:val="none" w:sz="0" w:space="0" w:color="auto"/>
                <w:bottom w:val="none" w:sz="0" w:space="0" w:color="auto"/>
                <w:right w:val="none" w:sz="0" w:space="0" w:color="auto"/>
              </w:divBdr>
            </w:div>
            <w:div w:id="834420026">
              <w:marLeft w:val="0"/>
              <w:marRight w:val="0"/>
              <w:marTop w:val="378"/>
              <w:marBottom w:val="378"/>
              <w:divBdr>
                <w:top w:val="none" w:sz="0" w:space="0" w:color="auto"/>
                <w:left w:val="none" w:sz="0" w:space="0" w:color="auto"/>
                <w:bottom w:val="none" w:sz="0" w:space="0" w:color="auto"/>
                <w:right w:val="none" w:sz="0" w:space="0" w:color="auto"/>
              </w:divBdr>
            </w:div>
            <w:div w:id="840244358">
              <w:marLeft w:val="0"/>
              <w:marRight w:val="0"/>
              <w:marTop w:val="378"/>
              <w:marBottom w:val="378"/>
              <w:divBdr>
                <w:top w:val="none" w:sz="0" w:space="0" w:color="auto"/>
                <w:left w:val="none" w:sz="0" w:space="0" w:color="auto"/>
                <w:bottom w:val="none" w:sz="0" w:space="0" w:color="auto"/>
                <w:right w:val="none" w:sz="0" w:space="0" w:color="auto"/>
              </w:divBdr>
              <w:divsChild>
                <w:div w:id="783420538">
                  <w:marLeft w:val="0"/>
                  <w:marRight w:val="0"/>
                  <w:marTop w:val="0"/>
                  <w:marBottom w:val="0"/>
                  <w:divBdr>
                    <w:top w:val="none" w:sz="0" w:space="0" w:color="auto"/>
                    <w:left w:val="none" w:sz="0" w:space="0" w:color="auto"/>
                    <w:bottom w:val="none" w:sz="0" w:space="0" w:color="auto"/>
                    <w:right w:val="none" w:sz="0" w:space="0" w:color="auto"/>
                  </w:divBdr>
                </w:div>
              </w:divsChild>
            </w:div>
            <w:div w:id="865095356">
              <w:marLeft w:val="0"/>
              <w:marRight w:val="0"/>
              <w:marTop w:val="472"/>
              <w:marBottom w:val="472"/>
              <w:divBdr>
                <w:top w:val="none" w:sz="0" w:space="0" w:color="auto"/>
                <w:left w:val="none" w:sz="0" w:space="0" w:color="auto"/>
                <w:bottom w:val="none" w:sz="0" w:space="0" w:color="auto"/>
                <w:right w:val="none" w:sz="0" w:space="0" w:color="auto"/>
              </w:divBdr>
            </w:div>
            <w:div w:id="905602712">
              <w:marLeft w:val="0"/>
              <w:marRight w:val="0"/>
              <w:marTop w:val="378"/>
              <w:marBottom w:val="378"/>
              <w:divBdr>
                <w:top w:val="none" w:sz="0" w:space="0" w:color="auto"/>
                <w:left w:val="none" w:sz="0" w:space="0" w:color="auto"/>
                <w:bottom w:val="none" w:sz="0" w:space="0" w:color="auto"/>
                <w:right w:val="none" w:sz="0" w:space="0" w:color="auto"/>
              </w:divBdr>
              <w:divsChild>
                <w:div w:id="732966746">
                  <w:marLeft w:val="0"/>
                  <w:marRight w:val="0"/>
                  <w:marTop w:val="0"/>
                  <w:marBottom w:val="0"/>
                  <w:divBdr>
                    <w:top w:val="none" w:sz="0" w:space="0" w:color="auto"/>
                    <w:left w:val="none" w:sz="0" w:space="0" w:color="auto"/>
                    <w:bottom w:val="none" w:sz="0" w:space="0" w:color="auto"/>
                    <w:right w:val="none" w:sz="0" w:space="0" w:color="auto"/>
                  </w:divBdr>
                </w:div>
              </w:divsChild>
            </w:div>
            <w:div w:id="921717808">
              <w:marLeft w:val="0"/>
              <w:marRight w:val="0"/>
              <w:marTop w:val="378"/>
              <w:marBottom w:val="378"/>
              <w:divBdr>
                <w:top w:val="none" w:sz="0" w:space="0" w:color="auto"/>
                <w:left w:val="none" w:sz="0" w:space="0" w:color="auto"/>
                <w:bottom w:val="none" w:sz="0" w:space="0" w:color="auto"/>
                <w:right w:val="none" w:sz="0" w:space="0" w:color="auto"/>
              </w:divBdr>
            </w:div>
            <w:div w:id="952983094">
              <w:marLeft w:val="0"/>
              <w:marRight w:val="0"/>
              <w:marTop w:val="378"/>
              <w:marBottom w:val="378"/>
              <w:divBdr>
                <w:top w:val="none" w:sz="0" w:space="0" w:color="auto"/>
                <w:left w:val="none" w:sz="0" w:space="0" w:color="auto"/>
                <w:bottom w:val="none" w:sz="0" w:space="0" w:color="auto"/>
                <w:right w:val="none" w:sz="0" w:space="0" w:color="auto"/>
              </w:divBdr>
            </w:div>
          </w:divsChild>
        </w:div>
        <w:div w:id="704603151">
          <w:marLeft w:val="0"/>
          <w:marRight w:val="0"/>
          <w:marTop w:val="0"/>
          <w:marBottom w:val="0"/>
          <w:divBdr>
            <w:top w:val="none" w:sz="0" w:space="0" w:color="auto"/>
            <w:left w:val="none" w:sz="0" w:space="0" w:color="auto"/>
            <w:bottom w:val="none" w:sz="0" w:space="0" w:color="auto"/>
            <w:right w:val="none" w:sz="0" w:space="0" w:color="auto"/>
          </w:divBdr>
        </w:div>
        <w:div w:id="704646257">
          <w:marLeft w:val="0"/>
          <w:marRight w:val="0"/>
          <w:marTop w:val="0"/>
          <w:marBottom w:val="300"/>
          <w:divBdr>
            <w:top w:val="none" w:sz="0" w:space="0" w:color="auto"/>
            <w:left w:val="none" w:sz="0" w:space="0" w:color="auto"/>
            <w:bottom w:val="none" w:sz="0" w:space="0" w:color="auto"/>
            <w:right w:val="none" w:sz="0" w:space="0" w:color="auto"/>
          </w:divBdr>
        </w:div>
        <w:div w:id="704674980">
          <w:marLeft w:val="0"/>
          <w:marRight w:val="0"/>
          <w:marTop w:val="0"/>
          <w:marBottom w:val="0"/>
          <w:divBdr>
            <w:top w:val="none" w:sz="0" w:space="0" w:color="auto"/>
            <w:left w:val="none" w:sz="0" w:space="0" w:color="auto"/>
            <w:bottom w:val="none" w:sz="0" w:space="0" w:color="auto"/>
            <w:right w:val="none" w:sz="0" w:space="0" w:color="auto"/>
          </w:divBdr>
        </w:div>
        <w:div w:id="704675587">
          <w:marLeft w:val="0"/>
          <w:marRight w:val="0"/>
          <w:marTop w:val="0"/>
          <w:marBottom w:val="0"/>
          <w:divBdr>
            <w:top w:val="none" w:sz="0" w:space="0" w:color="auto"/>
            <w:left w:val="none" w:sz="0" w:space="0" w:color="auto"/>
            <w:bottom w:val="none" w:sz="0" w:space="0" w:color="auto"/>
            <w:right w:val="none" w:sz="0" w:space="0" w:color="auto"/>
          </w:divBdr>
        </w:div>
        <w:div w:id="704715660">
          <w:marLeft w:val="0"/>
          <w:marRight w:val="0"/>
          <w:marTop w:val="0"/>
          <w:marBottom w:val="0"/>
          <w:divBdr>
            <w:top w:val="none" w:sz="0" w:space="0" w:color="auto"/>
            <w:left w:val="none" w:sz="0" w:space="0" w:color="auto"/>
            <w:bottom w:val="none" w:sz="0" w:space="0" w:color="auto"/>
            <w:right w:val="none" w:sz="0" w:space="0" w:color="auto"/>
          </w:divBdr>
        </w:div>
        <w:div w:id="704717598">
          <w:marLeft w:val="0"/>
          <w:marRight w:val="0"/>
          <w:marTop w:val="0"/>
          <w:marBottom w:val="0"/>
          <w:divBdr>
            <w:top w:val="none" w:sz="0" w:space="0" w:color="auto"/>
            <w:left w:val="none" w:sz="0" w:space="0" w:color="auto"/>
            <w:bottom w:val="none" w:sz="0" w:space="0" w:color="auto"/>
            <w:right w:val="none" w:sz="0" w:space="0" w:color="auto"/>
          </w:divBdr>
        </w:div>
        <w:div w:id="704719467">
          <w:marLeft w:val="0"/>
          <w:marRight w:val="1500"/>
          <w:marTop w:val="0"/>
          <w:marBottom w:val="0"/>
          <w:divBdr>
            <w:top w:val="none" w:sz="0" w:space="0" w:color="auto"/>
            <w:left w:val="none" w:sz="0" w:space="0" w:color="auto"/>
            <w:bottom w:val="none" w:sz="0" w:space="0" w:color="auto"/>
            <w:right w:val="none" w:sz="0" w:space="0" w:color="auto"/>
          </w:divBdr>
        </w:div>
        <w:div w:id="704789674">
          <w:marLeft w:val="0"/>
          <w:marRight w:val="0"/>
          <w:marTop w:val="0"/>
          <w:marBottom w:val="0"/>
          <w:divBdr>
            <w:top w:val="none" w:sz="0" w:space="0" w:color="auto"/>
            <w:left w:val="none" w:sz="0" w:space="0" w:color="auto"/>
            <w:bottom w:val="none" w:sz="0" w:space="0" w:color="auto"/>
            <w:right w:val="none" w:sz="0" w:space="0" w:color="auto"/>
          </w:divBdr>
          <w:divsChild>
            <w:div w:id="437608122">
              <w:marLeft w:val="0"/>
              <w:marRight w:val="0"/>
              <w:marTop w:val="0"/>
              <w:marBottom w:val="0"/>
              <w:divBdr>
                <w:top w:val="none" w:sz="0" w:space="0" w:color="auto"/>
                <w:left w:val="none" w:sz="0" w:space="0" w:color="auto"/>
                <w:bottom w:val="none" w:sz="0" w:space="0" w:color="auto"/>
                <w:right w:val="none" w:sz="0" w:space="0" w:color="auto"/>
              </w:divBdr>
              <w:divsChild>
                <w:div w:id="28142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90345">
          <w:marLeft w:val="0"/>
          <w:marRight w:val="0"/>
          <w:marTop w:val="0"/>
          <w:marBottom w:val="0"/>
          <w:divBdr>
            <w:top w:val="none" w:sz="0" w:space="0" w:color="auto"/>
            <w:left w:val="none" w:sz="0" w:space="0" w:color="auto"/>
            <w:bottom w:val="none" w:sz="0" w:space="0" w:color="auto"/>
            <w:right w:val="none" w:sz="0" w:space="0" w:color="auto"/>
          </w:divBdr>
        </w:div>
        <w:div w:id="704791951">
          <w:marLeft w:val="0"/>
          <w:marRight w:val="0"/>
          <w:marTop w:val="300"/>
          <w:marBottom w:val="600"/>
          <w:divBdr>
            <w:top w:val="single" w:sz="6" w:space="30" w:color="EB5D0B"/>
            <w:left w:val="none" w:sz="0" w:space="0" w:color="auto"/>
            <w:bottom w:val="single" w:sz="6" w:space="30" w:color="EB5D0B"/>
            <w:right w:val="none" w:sz="0" w:space="0" w:color="auto"/>
          </w:divBdr>
        </w:div>
        <w:div w:id="704866494">
          <w:marLeft w:val="0"/>
          <w:marRight w:val="0"/>
          <w:marTop w:val="0"/>
          <w:marBottom w:val="0"/>
          <w:divBdr>
            <w:top w:val="none" w:sz="0" w:space="0" w:color="auto"/>
            <w:left w:val="none" w:sz="0" w:space="0" w:color="auto"/>
            <w:bottom w:val="none" w:sz="0" w:space="0" w:color="auto"/>
            <w:right w:val="none" w:sz="0" w:space="0" w:color="auto"/>
          </w:divBdr>
        </w:div>
        <w:div w:id="704912147">
          <w:marLeft w:val="0"/>
          <w:marRight w:val="0"/>
          <w:marTop w:val="240"/>
          <w:marBottom w:val="240"/>
          <w:divBdr>
            <w:top w:val="none" w:sz="0" w:space="0" w:color="auto"/>
            <w:left w:val="none" w:sz="0" w:space="0" w:color="auto"/>
            <w:bottom w:val="none" w:sz="0" w:space="0" w:color="auto"/>
            <w:right w:val="none" w:sz="0" w:space="0" w:color="auto"/>
          </w:divBdr>
          <w:divsChild>
            <w:div w:id="792603442">
              <w:marLeft w:val="0"/>
              <w:marRight w:val="0"/>
              <w:marTop w:val="0"/>
              <w:marBottom w:val="0"/>
              <w:divBdr>
                <w:top w:val="none" w:sz="0" w:space="0" w:color="auto"/>
                <w:left w:val="none" w:sz="0" w:space="0" w:color="auto"/>
                <w:bottom w:val="none" w:sz="0" w:space="0" w:color="auto"/>
                <w:right w:val="none" w:sz="0" w:space="0" w:color="auto"/>
              </w:divBdr>
            </w:div>
          </w:divsChild>
        </w:div>
        <w:div w:id="704984324">
          <w:marLeft w:val="0"/>
          <w:marRight w:val="0"/>
          <w:marTop w:val="240"/>
          <w:marBottom w:val="240"/>
          <w:divBdr>
            <w:top w:val="none" w:sz="0" w:space="0" w:color="auto"/>
            <w:left w:val="none" w:sz="0" w:space="0" w:color="auto"/>
            <w:bottom w:val="none" w:sz="0" w:space="0" w:color="auto"/>
            <w:right w:val="none" w:sz="0" w:space="0" w:color="auto"/>
          </w:divBdr>
        </w:div>
        <w:div w:id="705061013">
          <w:marLeft w:val="0"/>
          <w:marRight w:val="0"/>
          <w:marTop w:val="360"/>
          <w:marBottom w:val="360"/>
          <w:divBdr>
            <w:top w:val="none" w:sz="0" w:space="0" w:color="auto"/>
            <w:left w:val="none" w:sz="0" w:space="0" w:color="auto"/>
            <w:bottom w:val="none" w:sz="0" w:space="0" w:color="auto"/>
            <w:right w:val="none" w:sz="0" w:space="0" w:color="auto"/>
          </w:divBdr>
        </w:div>
        <w:div w:id="705103988">
          <w:marLeft w:val="0"/>
          <w:marRight w:val="0"/>
          <w:marTop w:val="240"/>
          <w:marBottom w:val="240"/>
          <w:divBdr>
            <w:top w:val="none" w:sz="0" w:space="0" w:color="auto"/>
            <w:left w:val="none" w:sz="0" w:space="0" w:color="auto"/>
            <w:bottom w:val="none" w:sz="0" w:space="0" w:color="auto"/>
            <w:right w:val="none" w:sz="0" w:space="0" w:color="auto"/>
          </w:divBdr>
          <w:divsChild>
            <w:div w:id="412505842">
              <w:marLeft w:val="0"/>
              <w:marRight w:val="0"/>
              <w:marTop w:val="0"/>
              <w:marBottom w:val="0"/>
              <w:divBdr>
                <w:top w:val="none" w:sz="0" w:space="0" w:color="auto"/>
                <w:left w:val="none" w:sz="0" w:space="0" w:color="auto"/>
                <w:bottom w:val="none" w:sz="0" w:space="0" w:color="auto"/>
                <w:right w:val="none" w:sz="0" w:space="0" w:color="auto"/>
              </w:divBdr>
            </w:div>
          </w:divsChild>
        </w:div>
        <w:div w:id="705371861">
          <w:marLeft w:val="0"/>
          <w:marRight w:val="0"/>
          <w:marTop w:val="0"/>
          <w:marBottom w:val="0"/>
          <w:divBdr>
            <w:top w:val="none" w:sz="0" w:space="0" w:color="auto"/>
            <w:left w:val="none" w:sz="0" w:space="0" w:color="auto"/>
            <w:bottom w:val="none" w:sz="0" w:space="0" w:color="auto"/>
            <w:right w:val="none" w:sz="0" w:space="0" w:color="auto"/>
          </w:divBdr>
        </w:div>
        <w:div w:id="705450843">
          <w:marLeft w:val="0"/>
          <w:marRight w:val="0"/>
          <w:marTop w:val="0"/>
          <w:marBottom w:val="0"/>
          <w:divBdr>
            <w:top w:val="none" w:sz="0" w:space="0" w:color="auto"/>
            <w:left w:val="none" w:sz="0" w:space="0" w:color="auto"/>
            <w:bottom w:val="none" w:sz="0" w:space="0" w:color="auto"/>
            <w:right w:val="none" w:sz="0" w:space="0" w:color="auto"/>
          </w:divBdr>
        </w:div>
        <w:div w:id="705451771">
          <w:marLeft w:val="0"/>
          <w:marRight w:val="0"/>
          <w:marTop w:val="0"/>
          <w:marBottom w:val="0"/>
          <w:divBdr>
            <w:top w:val="none" w:sz="0" w:space="0" w:color="auto"/>
            <w:left w:val="none" w:sz="0" w:space="0" w:color="auto"/>
            <w:bottom w:val="none" w:sz="0" w:space="0" w:color="auto"/>
            <w:right w:val="none" w:sz="0" w:space="0" w:color="auto"/>
          </w:divBdr>
        </w:div>
        <w:div w:id="705519833">
          <w:marLeft w:val="0"/>
          <w:marRight w:val="185"/>
          <w:marTop w:val="0"/>
          <w:marBottom w:val="0"/>
          <w:divBdr>
            <w:top w:val="none" w:sz="0" w:space="0" w:color="auto"/>
            <w:left w:val="none" w:sz="0" w:space="0" w:color="auto"/>
            <w:bottom w:val="none" w:sz="0" w:space="0" w:color="auto"/>
            <w:right w:val="none" w:sz="0" w:space="0" w:color="auto"/>
          </w:divBdr>
        </w:div>
        <w:div w:id="705523048">
          <w:marLeft w:val="0"/>
          <w:marRight w:val="0"/>
          <w:marTop w:val="300"/>
          <w:marBottom w:val="0"/>
          <w:divBdr>
            <w:top w:val="none" w:sz="0" w:space="0" w:color="auto"/>
            <w:left w:val="none" w:sz="0" w:space="0" w:color="auto"/>
            <w:bottom w:val="none" w:sz="0" w:space="0" w:color="auto"/>
            <w:right w:val="none" w:sz="0" w:space="0" w:color="auto"/>
          </w:divBdr>
        </w:div>
        <w:div w:id="705567736">
          <w:marLeft w:val="0"/>
          <w:marRight w:val="0"/>
          <w:marTop w:val="0"/>
          <w:marBottom w:val="0"/>
          <w:divBdr>
            <w:top w:val="none" w:sz="0" w:space="0" w:color="auto"/>
            <w:left w:val="none" w:sz="0" w:space="0" w:color="auto"/>
            <w:bottom w:val="single" w:sz="12" w:space="24" w:color="B8B9BA"/>
            <w:right w:val="none" w:sz="0" w:space="0" w:color="auto"/>
          </w:divBdr>
          <w:divsChild>
            <w:div w:id="405958943">
              <w:marLeft w:val="0"/>
              <w:marRight w:val="0"/>
              <w:marTop w:val="354"/>
              <w:marBottom w:val="0"/>
              <w:divBdr>
                <w:top w:val="none" w:sz="0" w:space="0" w:color="auto"/>
                <w:left w:val="none" w:sz="0" w:space="0" w:color="auto"/>
                <w:bottom w:val="none" w:sz="0" w:space="0" w:color="auto"/>
                <w:right w:val="none" w:sz="0" w:space="0" w:color="auto"/>
              </w:divBdr>
            </w:div>
          </w:divsChild>
        </w:div>
        <w:div w:id="705713193">
          <w:marLeft w:val="0"/>
          <w:marRight w:val="0"/>
          <w:marTop w:val="0"/>
          <w:marBottom w:val="0"/>
          <w:divBdr>
            <w:top w:val="none" w:sz="0" w:space="0" w:color="auto"/>
            <w:left w:val="none" w:sz="0" w:space="0" w:color="auto"/>
            <w:bottom w:val="none" w:sz="0" w:space="0" w:color="auto"/>
            <w:right w:val="none" w:sz="0" w:space="0" w:color="auto"/>
          </w:divBdr>
        </w:div>
        <w:div w:id="705757346">
          <w:marLeft w:val="0"/>
          <w:marRight w:val="0"/>
          <w:marTop w:val="0"/>
          <w:marBottom w:val="0"/>
          <w:divBdr>
            <w:top w:val="none" w:sz="0" w:space="0" w:color="auto"/>
            <w:left w:val="none" w:sz="0" w:space="0" w:color="auto"/>
            <w:bottom w:val="single" w:sz="6" w:space="15" w:color="B8B9BA"/>
            <w:right w:val="none" w:sz="0" w:space="0" w:color="auto"/>
          </w:divBdr>
          <w:divsChild>
            <w:div w:id="790323445">
              <w:marLeft w:val="0"/>
              <w:marRight w:val="0"/>
              <w:marTop w:val="300"/>
              <w:marBottom w:val="0"/>
              <w:divBdr>
                <w:top w:val="none" w:sz="0" w:space="0" w:color="auto"/>
                <w:left w:val="none" w:sz="0" w:space="0" w:color="auto"/>
                <w:bottom w:val="none" w:sz="0" w:space="0" w:color="auto"/>
                <w:right w:val="none" w:sz="0" w:space="0" w:color="auto"/>
              </w:divBdr>
            </w:div>
          </w:divsChild>
        </w:div>
        <w:div w:id="705830125">
          <w:marLeft w:val="0"/>
          <w:marRight w:val="0"/>
          <w:marTop w:val="0"/>
          <w:marBottom w:val="0"/>
          <w:divBdr>
            <w:top w:val="none" w:sz="0" w:space="0" w:color="auto"/>
            <w:left w:val="none" w:sz="0" w:space="0" w:color="auto"/>
            <w:bottom w:val="none" w:sz="0" w:space="0" w:color="auto"/>
            <w:right w:val="none" w:sz="0" w:space="0" w:color="auto"/>
          </w:divBdr>
        </w:div>
        <w:div w:id="705834416">
          <w:marLeft w:val="0"/>
          <w:marRight w:val="0"/>
          <w:marTop w:val="0"/>
          <w:marBottom w:val="0"/>
          <w:divBdr>
            <w:top w:val="none" w:sz="0" w:space="0" w:color="auto"/>
            <w:left w:val="none" w:sz="0" w:space="0" w:color="auto"/>
            <w:bottom w:val="none" w:sz="0" w:space="0" w:color="auto"/>
            <w:right w:val="none" w:sz="0" w:space="0" w:color="auto"/>
          </w:divBdr>
        </w:div>
        <w:div w:id="705839565">
          <w:marLeft w:val="0"/>
          <w:marRight w:val="0"/>
          <w:marTop w:val="75"/>
          <w:marBottom w:val="0"/>
          <w:divBdr>
            <w:top w:val="none" w:sz="0" w:space="0" w:color="auto"/>
            <w:left w:val="none" w:sz="0" w:space="0" w:color="auto"/>
            <w:bottom w:val="none" w:sz="0" w:space="0" w:color="auto"/>
            <w:right w:val="none" w:sz="0" w:space="0" w:color="auto"/>
          </w:divBdr>
        </w:div>
        <w:div w:id="706179740">
          <w:marLeft w:val="0"/>
          <w:marRight w:val="0"/>
          <w:marTop w:val="0"/>
          <w:marBottom w:val="0"/>
          <w:divBdr>
            <w:top w:val="none" w:sz="0" w:space="0" w:color="auto"/>
            <w:left w:val="none" w:sz="0" w:space="0" w:color="auto"/>
            <w:bottom w:val="none" w:sz="0" w:space="0" w:color="auto"/>
            <w:right w:val="none" w:sz="0" w:space="0" w:color="auto"/>
          </w:divBdr>
        </w:div>
        <w:div w:id="706224830">
          <w:marLeft w:val="0"/>
          <w:marRight w:val="0"/>
          <w:marTop w:val="0"/>
          <w:marBottom w:val="0"/>
          <w:divBdr>
            <w:top w:val="none" w:sz="0" w:space="0" w:color="auto"/>
            <w:left w:val="none" w:sz="0" w:space="0" w:color="auto"/>
            <w:bottom w:val="none" w:sz="0" w:space="0" w:color="auto"/>
            <w:right w:val="none" w:sz="0" w:space="0" w:color="auto"/>
          </w:divBdr>
        </w:div>
        <w:div w:id="706293673">
          <w:marLeft w:val="0"/>
          <w:marRight w:val="0"/>
          <w:marTop w:val="0"/>
          <w:marBottom w:val="0"/>
          <w:divBdr>
            <w:top w:val="none" w:sz="0" w:space="0" w:color="auto"/>
            <w:left w:val="none" w:sz="0" w:space="0" w:color="auto"/>
            <w:bottom w:val="none" w:sz="0" w:space="0" w:color="auto"/>
            <w:right w:val="none" w:sz="0" w:space="0" w:color="auto"/>
          </w:divBdr>
        </w:div>
        <w:div w:id="706679808">
          <w:marLeft w:val="0"/>
          <w:marRight w:val="0"/>
          <w:marTop w:val="0"/>
          <w:marBottom w:val="0"/>
          <w:divBdr>
            <w:top w:val="none" w:sz="0" w:space="0" w:color="auto"/>
            <w:left w:val="none" w:sz="0" w:space="0" w:color="auto"/>
            <w:bottom w:val="none" w:sz="0" w:space="0" w:color="auto"/>
            <w:right w:val="none" w:sz="0" w:space="0" w:color="auto"/>
          </w:divBdr>
        </w:div>
        <w:div w:id="706687065">
          <w:marLeft w:val="0"/>
          <w:marRight w:val="0"/>
          <w:marTop w:val="0"/>
          <w:marBottom w:val="300"/>
          <w:divBdr>
            <w:top w:val="none" w:sz="0" w:space="0" w:color="auto"/>
            <w:left w:val="none" w:sz="0" w:space="0" w:color="auto"/>
            <w:bottom w:val="none" w:sz="0" w:space="0" w:color="auto"/>
            <w:right w:val="none" w:sz="0" w:space="0" w:color="auto"/>
          </w:divBdr>
        </w:div>
        <w:div w:id="706687421">
          <w:marLeft w:val="0"/>
          <w:marRight w:val="0"/>
          <w:marTop w:val="0"/>
          <w:marBottom w:val="180"/>
          <w:divBdr>
            <w:top w:val="none" w:sz="0" w:space="0" w:color="auto"/>
            <w:left w:val="none" w:sz="0" w:space="0" w:color="auto"/>
            <w:bottom w:val="none" w:sz="0" w:space="0" w:color="auto"/>
            <w:right w:val="none" w:sz="0" w:space="0" w:color="auto"/>
          </w:divBdr>
        </w:div>
        <w:div w:id="706762411">
          <w:marLeft w:val="0"/>
          <w:marRight w:val="0"/>
          <w:marTop w:val="0"/>
          <w:marBottom w:val="0"/>
          <w:divBdr>
            <w:top w:val="none" w:sz="0" w:space="0" w:color="auto"/>
            <w:left w:val="none" w:sz="0" w:space="0" w:color="auto"/>
            <w:bottom w:val="none" w:sz="0" w:space="0" w:color="auto"/>
            <w:right w:val="none" w:sz="0" w:space="0" w:color="auto"/>
          </w:divBdr>
          <w:divsChild>
            <w:div w:id="60375896">
              <w:marLeft w:val="0"/>
              <w:marRight w:val="1500"/>
              <w:marTop w:val="0"/>
              <w:marBottom w:val="0"/>
              <w:divBdr>
                <w:top w:val="none" w:sz="0" w:space="0" w:color="auto"/>
                <w:left w:val="none" w:sz="0" w:space="0" w:color="auto"/>
                <w:bottom w:val="none" w:sz="0" w:space="0" w:color="auto"/>
                <w:right w:val="none" w:sz="0" w:space="0" w:color="auto"/>
              </w:divBdr>
            </w:div>
          </w:divsChild>
        </w:div>
        <w:div w:id="706837961">
          <w:marLeft w:val="0"/>
          <w:marRight w:val="0"/>
          <w:marTop w:val="0"/>
          <w:marBottom w:val="0"/>
          <w:divBdr>
            <w:top w:val="none" w:sz="0" w:space="0" w:color="auto"/>
            <w:left w:val="none" w:sz="0" w:space="0" w:color="auto"/>
            <w:bottom w:val="none" w:sz="0" w:space="0" w:color="auto"/>
            <w:right w:val="none" w:sz="0" w:space="0" w:color="auto"/>
          </w:divBdr>
        </w:div>
        <w:div w:id="706874747">
          <w:marLeft w:val="0"/>
          <w:marRight w:val="0"/>
          <w:marTop w:val="0"/>
          <w:marBottom w:val="0"/>
          <w:divBdr>
            <w:top w:val="none" w:sz="0" w:space="0" w:color="auto"/>
            <w:left w:val="none" w:sz="0" w:space="0" w:color="auto"/>
            <w:bottom w:val="none" w:sz="0" w:space="0" w:color="auto"/>
            <w:right w:val="none" w:sz="0" w:space="0" w:color="auto"/>
          </w:divBdr>
        </w:div>
        <w:div w:id="706877338">
          <w:marLeft w:val="0"/>
          <w:marRight w:val="0"/>
          <w:marTop w:val="0"/>
          <w:marBottom w:val="0"/>
          <w:divBdr>
            <w:top w:val="none" w:sz="0" w:space="0" w:color="auto"/>
            <w:left w:val="none" w:sz="0" w:space="0" w:color="auto"/>
            <w:bottom w:val="none" w:sz="0" w:space="0" w:color="auto"/>
            <w:right w:val="none" w:sz="0" w:space="0" w:color="auto"/>
          </w:divBdr>
        </w:div>
        <w:div w:id="706950325">
          <w:marLeft w:val="0"/>
          <w:marRight w:val="0"/>
          <w:marTop w:val="240"/>
          <w:marBottom w:val="240"/>
          <w:divBdr>
            <w:top w:val="none" w:sz="0" w:space="0" w:color="auto"/>
            <w:left w:val="none" w:sz="0" w:space="0" w:color="auto"/>
            <w:bottom w:val="none" w:sz="0" w:space="0" w:color="auto"/>
            <w:right w:val="none" w:sz="0" w:space="0" w:color="auto"/>
          </w:divBdr>
          <w:divsChild>
            <w:div w:id="307247950">
              <w:marLeft w:val="0"/>
              <w:marRight w:val="0"/>
              <w:marTop w:val="0"/>
              <w:marBottom w:val="0"/>
              <w:divBdr>
                <w:top w:val="none" w:sz="0" w:space="0" w:color="auto"/>
                <w:left w:val="none" w:sz="0" w:space="0" w:color="auto"/>
                <w:bottom w:val="none" w:sz="0" w:space="0" w:color="auto"/>
                <w:right w:val="none" w:sz="0" w:space="0" w:color="auto"/>
              </w:divBdr>
            </w:div>
          </w:divsChild>
        </w:div>
        <w:div w:id="706954851">
          <w:marLeft w:val="0"/>
          <w:marRight w:val="0"/>
          <w:marTop w:val="886"/>
          <w:marBottom w:val="0"/>
          <w:divBdr>
            <w:top w:val="none" w:sz="0" w:space="0" w:color="auto"/>
            <w:left w:val="none" w:sz="0" w:space="0" w:color="auto"/>
            <w:bottom w:val="none" w:sz="0" w:space="0" w:color="auto"/>
            <w:right w:val="none" w:sz="0" w:space="0" w:color="auto"/>
          </w:divBdr>
        </w:div>
        <w:div w:id="707028578">
          <w:marLeft w:val="0"/>
          <w:marRight w:val="1756"/>
          <w:marTop w:val="0"/>
          <w:marBottom w:val="0"/>
          <w:divBdr>
            <w:top w:val="none" w:sz="0" w:space="0" w:color="auto"/>
            <w:left w:val="none" w:sz="0" w:space="0" w:color="auto"/>
            <w:bottom w:val="none" w:sz="0" w:space="0" w:color="auto"/>
            <w:right w:val="none" w:sz="0" w:space="0" w:color="auto"/>
          </w:divBdr>
        </w:div>
        <w:div w:id="707029973">
          <w:marLeft w:val="0"/>
          <w:marRight w:val="0"/>
          <w:marTop w:val="0"/>
          <w:marBottom w:val="0"/>
          <w:divBdr>
            <w:top w:val="none" w:sz="0" w:space="0" w:color="auto"/>
            <w:left w:val="none" w:sz="0" w:space="0" w:color="auto"/>
            <w:bottom w:val="none" w:sz="0" w:space="0" w:color="auto"/>
            <w:right w:val="none" w:sz="0" w:space="0" w:color="auto"/>
          </w:divBdr>
        </w:div>
        <w:div w:id="707031350">
          <w:marLeft w:val="0"/>
          <w:marRight w:val="0"/>
          <w:marTop w:val="0"/>
          <w:marBottom w:val="0"/>
          <w:divBdr>
            <w:top w:val="none" w:sz="0" w:space="0" w:color="auto"/>
            <w:left w:val="none" w:sz="0" w:space="0" w:color="auto"/>
            <w:bottom w:val="none" w:sz="0" w:space="0" w:color="auto"/>
            <w:right w:val="none" w:sz="0" w:space="0" w:color="auto"/>
          </w:divBdr>
        </w:div>
        <w:div w:id="707072204">
          <w:marLeft w:val="0"/>
          <w:marRight w:val="0"/>
          <w:marTop w:val="0"/>
          <w:marBottom w:val="0"/>
          <w:divBdr>
            <w:top w:val="none" w:sz="0" w:space="0" w:color="auto"/>
            <w:left w:val="none" w:sz="0" w:space="0" w:color="auto"/>
            <w:bottom w:val="none" w:sz="0" w:space="0" w:color="auto"/>
            <w:right w:val="none" w:sz="0" w:space="0" w:color="auto"/>
          </w:divBdr>
        </w:div>
        <w:div w:id="707074239">
          <w:marLeft w:val="0"/>
          <w:marRight w:val="0"/>
          <w:marTop w:val="0"/>
          <w:marBottom w:val="0"/>
          <w:divBdr>
            <w:top w:val="none" w:sz="0" w:space="0" w:color="auto"/>
            <w:left w:val="none" w:sz="0" w:space="0" w:color="auto"/>
            <w:bottom w:val="none" w:sz="0" w:space="0" w:color="auto"/>
            <w:right w:val="none" w:sz="0" w:space="0" w:color="auto"/>
          </w:divBdr>
        </w:div>
        <w:div w:id="707140513">
          <w:marLeft w:val="0"/>
          <w:marRight w:val="0"/>
          <w:marTop w:val="366"/>
          <w:marBottom w:val="366"/>
          <w:divBdr>
            <w:top w:val="none" w:sz="0" w:space="0" w:color="auto"/>
            <w:left w:val="none" w:sz="0" w:space="0" w:color="auto"/>
            <w:bottom w:val="none" w:sz="0" w:space="0" w:color="auto"/>
            <w:right w:val="none" w:sz="0" w:space="0" w:color="auto"/>
          </w:divBdr>
          <w:divsChild>
            <w:div w:id="257755745">
              <w:marLeft w:val="0"/>
              <w:marRight w:val="0"/>
              <w:marTop w:val="0"/>
              <w:marBottom w:val="0"/>
              <w:divBdr>
                <w:top w:val="none" w:sz="0" w:space="0" w:color="auto"/>
                <w:left w:val="none" w:sz="0" w:space="0" w:color="auto"/>
                <w:bottom w:val="none" w:sz="0" w:space="0" w:color="auto"/>
                <w:right w:val="none" w:sz="0" w:space="0" w:color="auto"/>
              </w:divBdr>
            </w:div>
          </w:divsChild>
        </w:div>
        <w:div w:id="707145914">
          <w:marLeft w:val="0"/>
          <w:marRight w:val="0"/>
          <w:marTop w:val="0"/>
          <w:marBottom w:val="0"/>
          <w:divBdr>
            <w:top w:val="none" w:sz="0" w:space="0" w:color="auto"/>
            <w:left w:val="none" w:sz="0" w:space="0" w:color="auto"/>
            <w:bottom w:val="none" w:sz="0" w:space="0" w:color="auto"/>
            <w:right w:val="none" w:sz="0" w:space="0" w:color="auto"/>
          </w:divBdr>
        </w:div>
        <w:div w:id="707147202">
          <w:marLeft w:val="0"/>
          <w:marRight w:val="0"/>
          <w:marTop w:val="0"/>
          <w:marBottom w:val="0"/>
          <w:divBdr>
            <w:top w:val="none" w:sz="0" w:space="0" w:color="auto"/>
            <w:left w:val="none" w:sz="0" w:space="0" w:color="auto"/>
            <w:bottom w:val="single" w:sz="6" w:space="15" w:color="B8B9BA"/>
            <w:right w:val="none" w:sz="0" w:space="0" w:color="auto"/>
          </w:divBdr>
          <w:divsChild>
            <w:div w:id="528418792">
              <w:marLeft w:val="0"/>
              <w:marRight w:val="0"/>
              <w:marTop w:val="0"/>
              <w:marBottom w:val="0"/>
              <w:divBdr>
                <w:top w:val="none" w:sz="0" w:space="0" w:color="auto"/>
                <w:left w:val="none" w:sz="0" w:space="0" w:color="auto"/>
                <w:bottom w:val="none" w:sz="0" w:space="0" w:color="auto"/>
                <w:right w:val="none" w:sz="0" w:space="0" w:color="auto"/>
              </w:divBdr>
            </w:div>
          </w:divsChild>
        </w:div>
        <w:div w:id="707148572">
          <w:marLeft w:val="0"/>
          <w:marRight w:val="0"/>
          <w:marTop w:val="0"/>
          <w:marBottom w:val="0"/>
          <w:divBdr>
            <w:top w:val="none" w:sz="0" w:space="0" w:color="auto"/>
            <w:left w:val="none" w:sz="0" w:space="0" w:color="auto"/>
            <w:bottom w:val="none" w:sz="0" w:space="0" w:color="auto"/>
            <w:right w:val="none" w:sz="0" w:space="0" w:color="auto"/>
          </w:divBdr>
          <w:divsChild>
            <w:div w:id="167642407">
              <w:marLeft w:val="0"/>
              <w:marRight w:val="1500"/>
              <w:marTop w:val="0"/>
              <w:marBottom w:val="0"/>
              <w:divBdr>
                <w:top w:val="none" w:sz="0" w:space="0" w:color="auto"/>
                <w:left w:val="none" w:sz="0" w:space="0" w:color="auto"/>
                <w:bottom w:val="none" w:sz="0" w:space="0" w:color="auto"/>
                <w:right w:val="none" w:sz="0" w:space="0" w:color="auto"/>
              </w:divBdr>
              <w:divsChild>
                <w:div w:id="903419028">
                  <w:marLeft w:val="0"/>
                  <w:marRight w:val="0"/>
                  <w:marTop w:val="600"/>
                  <w:marBottom w:val="600"/>
                  <w:divBdr>
                    <w:top w:val="none" w:sz="0" w:space="0" w:color="auto"/>
                    <w:left w:val="none" w:sz="0" w:space="0" w:color="auto"/>
                    <w:bottom w:val="none" w:sz="0" w:space="0" w:color="auto"/>
                    <w:right w:val="none" w:sz="0" w:space="0" w:color="auto"/>
                  </w:divBdr>
                  <w:divsChild>
                    <w:div w:id="14770520">
                      <w:marLeft w:val="0"/>
                      <w:marRight w:val="0"/>
                      <w:marTop w:val="240"/>
                      <w:marBottom w:val="240"/>
                      <w:divBdr>
                        <w:top w:val="none" w:sz="0" w:space="0" w:color="auto"/>
                        <w:left w:val="none" w:sz="0" w:space="0" w:color="auto"/>
                        <w:bottom w:val="none" w:sz="0" w:space="0" w:color="auto"/>
                        <w:right w:val="none" w:sz="0" w:space="0" w:color="auto"/>
                      </w:divBdr>
                    </w:div>
                    <w:div w:id="143553069">
                      <w:marLeft w:val="0"/>
                      <w:marRight w:val="0"/>
                      <w:marTop w:val="240"/>
                      <w:marBottom w:val="240"/>
                      <w:divBdr>
                        <w:top w:val="none" w:sz="0" w:space="0" w:color="auto"/>
                        <w:left w:val="none" w:sz="0" w:space="0" w:color="auto"/>
                        <w:bottom w:val="none" w:sz="0" w:space="0" w:color="auto"/>
                        <w:right w:val="none" w:sz="0" w:space="0" w:color="auto"/>
                      </w:divBdr>
                      <w:divsChild>
                        <w:div w:id="204948238">
                          <w:marLeft w:val="0"/>
                          <w:marRight w:val="0"/>
                          <w:marTop w:val="0"/>
                          <w:marBottom w:val="0"/>
                          <w:divBdr>
                            <w:top w:val="none" w:sz="0" w:space="0" w:color="auto"/>
                            <w:left w:val="none" w:sz="0" w:space="0" w:color="auto"/>
                            <w:bottom w:val="none" w:sz="0" w:space="0" w:color="auto"/>
                            <w:right w:val="none" w:sz="0" w:space="0" w:color="auto"/>
                          </w:divBdr>
                        </w:div>
                      </w:divsChild>
                    </w:div>
                    <w:div w:id="163862406">
                      <w:marLeft w:val="0"/>
                      <w:marRight w:val="0"/>
                      <w:marTop w:val="0"/>
                      <w:marBottom w:val="300"/>
                      <w:divBdr>
                        <w:top w:val="none" w:sz="0" w:space="0" w:color="auto"/>
                        <w:left w:val="none" w:sz="0" w:space="0" w:color="auto"/>
                        <w:bottom w:val="none" w:sz="0" w:space="0" w:color="auto"/>
                        <w:right w:val="none" w:sz="0" w:space="0" w:color="auto"/>
                      </w:divBdr>
                    </w:div>
                    <w:div w:id="746459974">
                      <w:marLeft w:val="0"/>
                      <w:marRight w:val="0"/>
                      <w:marTop w:val="300"/>
                      <w:marBottom w:val="600"/>
                      <w:divBdr>
                        <w:top w:val="single" w:sz="6" w:space="30" w:color="EB5D0B"/>
                        <w:left w:val="none" w:sz="0" w:space="0" w:color="auto"/>
                        <w:bottom w:val="single" w:sz="6" w:space="30" w:color="EB5D0B"/>
                        <w:right w:val="none" w:sz="0" w:space="0" w:color="auto"/>
                      </w:divBdr>
                    </w:div>
                    <w:div w:id="769546113">
                      <w:marLeft w:val="0"/>
                      <w:marRight w:val="0"/>
                      <w:marTop w:val="240"/>
                      <w:marBottom w:val="240"/>
                      <w:divBdr>
                        <w:top w:val="none" w:sz="0" w:space="0" w:color="auto"/>
                        <w:left w:val="none" w:sz="0" w:space="0" w:color="auto"/>
                        <w:bottom w:val="none" w:sz="0" w:space="0" w:color="auto"/>
                        <w:right w:val="none" w:sz="0" w:space="0" w:color="auto"/>
                      </w:divBdr>
                      <w:divsChild>
                        <w:div w:id="871382582">
                          <w:marLeft w:val="0"/>
                          <w:marRight w:val="0"/>
                          <w:marTop w:val="0"/>
                          <w:marBottom w:val="0"/>
                          <w:divBdr>
                            <w:top w:val="none" w:sz="0" w:space="0" w:color="auto"/>
                            <w:left w:val="none" w:sz="0" w:space="0" w:color="auto"/>
                            <w:bottom w:val="none" w:sz="0" w:space="0" w:color="auto"/>
                            <w:right w:val="none" w:sz="0" w:space="0" w:color="auto"/>
                          </w:divBdr>
                        </w:div>
                      </w:divsChild>
                    </w:div>
                    <w:div w:id="786388836">
                      <w:marLeft w:val="0"/>
                      <w:marRight w:val="0"/>
                      <w:marTop w:val="240"/>
                      <w:marBottom w:val="240"/>
                      <w:divBdr>
                        <w:top w:val="none" w:sz="0" w:space="0" w:color="auto"/>
                        <w:left w:val="none" w:sz="0" w:space="0" w:color="auto"/>
                        <w:bottom w:val="none" w:sz="0" w:space="0" w:color="auto"/>
                        <w:right w:val="none" w:sz="0" w:space="0" w:color="auto"/>
                      </w:divBdr>
                    </w:div>
                    <w:div w:id="867108387">
                      <w:marLeft w:val="0"/>
                      <w:marRight w:val="0"/>
                      <w:marTop w:val="240"/>
                      <w:marBottom w:val="240"/>
                      <w:divBdr>
                        <w:top w:val="none" w:sz="0" w:space="0" w:color="auto"/>
                        <w:left w:val="none" w:sz="0" w:space="0" w:color="auto"/>
                        <w:bottom w:val="none" w:sz="0" w:space="0" w:color="auto"/>
                        <w:right w:val="none" w:sz="0" w:space="0" w:color="auto"/>
                      </w:divBdr>
                    </w:div>
                    <w:div w:id="91779185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707149276">
          <w:marLeft w:val="0"/>
          <w:marRight w:val="0"/>
          <w:marTop w:val="240"/>
          <w:marBottom w:val="240"/>
          <w:divBdr>
            <w:top w:val="none" w:sz="0" w:space="0" w:color="auto"/>
            <w:left w:val="none" w:sz="0" w:space="0" w:color="auto"/>
            <w:bottom w:val="none" w:sz="0" w:space="0" w:color="auto"/>
            <w:right w:val="none" w:sz="0" w:space="0" w:color="auto"/>
          </w:divBdr>
        </w:div>
        <w:div w:id="707217092">
          <w:marLeft w:val="0"/>
          <w:marRight w:val="0"/>
          <w:marTop w:val="0"/>
          <w:marBottom w:val="0"/>
          <w:divBdr>
            <w:top w:val="none" w:sz="0" w:space="0" w:color="auto"/>
            <w:left w:val="none" w:sz="0" w:space="0" w:color="auto"/>
            <w:bottom w:val="none" w:sz="0" w:space="0" w:color="auto"/>
            <w:right w:val="none" w:sz="0" w:space="0" w:color="auto"/>
          </w:divBdr>
        </w:div>
        <w:div w:id="707223163">
          <w:marLeft w:val="0"/>
          <w:marRight w:val="0"/>
          <w:marTop w:val="225"/>
          <w:marBottom w:val="0"/>
          <w:divBdr>
            <w:top w:val="none" w:sz="0" w:space="0" w:color="auto"/>
            <w:left w:val="none" w:sz="0" w:space="0" w:color="auto"/>
            <w:bottom w:val="none" w:sz="0" w:space="0" w:color="auto"/>
            <w:right w:val="none" w:sz="0" w:space="0" w:color="auto"/>
          </w:divBdr>
          <w:divsChild>
            <w:div w:id="842862524">
              <w:marLeft w:val="0"/>
              <w:marRight w:val="0"/>
              <w:marTop w:val="0"/>
              <w:marBottom w:val="0"/>
              <w:divBdr>
                <w:top w:val="none" w:sz="0" w:space="0" w:color="auto"/>
                <w:left w:val="none" w:sz="0" w:space="0" w:color="auto"/>
                <w:bottom w:val="none" w:sz="0" w:space="0" w:color="auto"/>
                <w:right w:val="none" w:sz="0" w:space="0" w:color="auto"/>
              </w:divBdr>
            </w:div>
          </w:divsChild>
        </w:div>
        <w:div w:id="707224833">
          <w:marLeft w:val="0"/>
          <w:marRight w:val="0"/>
          <w:marTop w:val="240"/>
          <w:marBottom w:val="240"/>
          <w:divBdr>
            <w:top w:val="none" w:sz="0" w:space="0" w:color="auto"/>
            <w:left w:val="none" w:sz="0" w:space="0" w:color="auto"/>
            <w:bottom w:val="none" w:sz="0" w:space="0" w:color="auto"/>
            <w:right w:val="none" w:sz="0" w:space="0" w:color="auto"/>
          </w:divBdr>
          <w:divsChild>
            <w:div w:id="574432686">
              <w:marLeft w:val="0"/>
              <w:marRight w:val="0"/>
              <w:marTop w:val="0"/>
              <w:marBottom w:val="0"/>
              <w:divBdr>
                <w:top w:val="none" w:sz="0" w:space="0" w:color="auto"/>
                <w:left w:val="none" w:sz="0" w:space="0" w:color="auto"/>
                <w:bottom w:val="none" w:sz="0" w:space="0" w:color="auto"/>
                <w:right w:val="none" w:sz="0" w:space="0" w:color="auto"/>
              </w:divBdr>
            </w:div>
          </w:divsChild>
        </w:div>
        <w:div w:id="707486398">
          <w:marLeft w:val="0"/>
          <w:marRight w:val="0"/>
          <w:marTop w:val="300"/>
          <w:marBottom w:val="300"/>
          <w:divBdr>
            <w:top w:val="none" w:sz="0" w:space="0" w:color="auto"/>
            <w:left w:val="none" w:sz="0" w:space="0" w:color="auto"/>
            <w:bottom w:val="none" w:sz="0" w:space="0" w:color="auto"/>
            <w:right w:val="none" w:sz="0" w:space="0" w:color="auto"/>
          </w:divBdr>
        </w:div>
        <w:div w:id="707489485">
          <w:marLeft w:val="0"/>
          <w:marRight w:val="0"/>
          <w:marTop w:val="0"/>
          <w:marBottom w:val="0"/>
          <w:divBdr>
            <w:top w:val="none" w:sz="0" w:space="0" w:color="auto"/>
            <w:left w:val="none" w:sz="0" w:space="0" w:color="auto"/>
            <w:bottom w:val="single" w:sz="6" w:space="15" w:color="B8B9BA"/>
            <w:right w:val="none" w:sz="0" w:space="0" w:color="auto"/>
          </w:divBdr>
          <w:divsChild>
            <w:div w:id="304625506">
              <w:marLeft w:val="0"/>
              <w:marRight w:val="0"/>
              <w:marTop w:val="0"/>
              <w:marBottom w:val="0"/>
              <w:divBdr>
                <w:top w:val="none" w:sz="0" w:space="0" w:color="auto"/>
                <w:left w:val="none" w:sz="0" w:space="0" w:color="auto"/>
                <w:bottom w:val="none" w:sz="0" w:space="0" w:color="auto"/>
                <w:right w:val="none" w:sz="0" w:space="0" w:color="auto"/>
              </w:divBdr>
            </w:div>
            <w:div w:id="443187013">
              <w:marLeft w:val="0"/>
              <w:marRight w:val="0"/>
              <w:marTop w:val="300"/>
              <w:marBottom w:val="0"/>
              <w:divBdr>
                <w:top w:val="none" w:sz="0" w:space="0" w:color="auto"/>
                <w:left w:val="none" w:sz="0" w:space="0" w:color="auto"/>
                <w:bottom w:val="none" w:sz="0" w:space="0" w:color="auto"/>
                <w:right w:val="none" w:sz="0" w:space="0" w:color="auto"/>
              </w:divBdr>
            </w:div>
            <w:div w:id="883565634">
              <w:marLeft w:val="0"/>
              <w:marRight w:val="0"/>
              <w:marTop w:val="225"/>
              <w:marBottom w:val="0"/>
              <w:divBdr>
                <w:top w:val="none" w:sz="0" w:space="0" w:color="auto"/>
                <w:left w:val="none" w:sz="0" w:space="0" w:color="auto"/>
                <w:bottom w:val="none" w:sz="0" w:space="0" w:color="auto"/>
                <w:right w:val="none" w:sz="0" w:space="0" w:color="auto"/>
              </w:divBdr>
              <w:divsChild>
                <w:div w:id="93953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92667">
          <w:marLeft w:val="0"/>
          <w:marRight w:val="0"/>
          <w:marTop w:val="0"/>
          <w:marBottom w:val="0"/>
          <w:divBdr>
            <w:top w:val="none" w:sz="0" w:space="0" w:color="auto"/>
            <w:left w:val="none" w:sz="0" w:space="0" w:color="auto"/>
            <w:bottom w:val="none" w:sz="0" w:space="0" w:color="auto"/>
            <w:right w:val="none" w:sz="0" w:space="0" w:color="auto"/>
          </w:divBdr>
          <w:divsChild>
            <w:div w:id="373310290">
              <w:marLeft w:val="0"/>
              <w:marRight w:val="0"/>
              <w:marTop w:val="0"/>
              <w:marBottom w:val="0"/>
              <w:divBdr>
                <w:top w:val="none" w:sz="0" w:space="0" w:color="auto"/>
                <w:left w:val="none" w:sz="0" w:space="0" w:color="auto"/>
                <w:bottom w:val="none" w:sz="0" w:space="0" w:color="auto"/>
                <w:right w:val="none" w:sz="0" w:space="0" w:color="auto"/>
              </w:divBdr>
            </w:div>
          </w:divsChild>
        </w:div>
        <w:div w:id="707493718">
          <w:marLeft w:val="0"/>
          <w:marRight w:val="0"/>
          <w:marTop w:val="0"/>
          <w:marBottom w:val="0"/>
          <w:divBdr>
            <w:top w:val="none" w:sz="0" w:space="0" w:color="auto"/>
            <w:left w:val="none" w:sz="0" w:space="0" w:color="auto"/>
            <w:bottom w:val="none" w:sz="0" w:space="0" w:color="auto"/>
            <w:right w:val="none" w:sz="0" w:space="0" w:color="auto"/>
          </w:divBdr>
        </w:div>
        <w:div w:id="707530193">
          <w:marLeft w:val="0"/>
          <w:marRight w:val="0"/>
          <w:marTop w:val="240"/>
          <w:marBottom w:val="240"/>
          <w:divBdr>
            <w:top w:val="none" w:sz="0" w:space="0" w:color="auto"/>
            <w:left w:val="none" w:sz="0" w:space="0" w:color="auto"/>
            <w:bottom w:val="none" w:sz="0" w:space="0" w:color="auto"/>
            <w:right w:val="none" w:sz="0" w:space="0" w:color="auto"/>
          </w:divBdr>
        </w:div>
        <w:div w:id="707604368">
          <w:marLeft w:val="0"/>
          <w:marRight w:val="135"/>
          <w:marTop w:val="0"/>
          <w:marBottom w:val="0"/>
          <w:divBdr>
            <w:top w:val="none" w:sz="0" w:space="0" w:color="auto"/>
            <w:left w:val="none" w:sz="0" w:space="0" w:color="auto"/>
            <w:bottom w:val="none" w:sz="0" w:space="0" w:color="auto"/>
            <w:right w:val="none" w:sz="0" w:space="0" w:color="auto"/>
          </w:divBdr>
        </w:div>
        <w:div w:id="707610082">
          <w:marLeft w:val="0"/>
          <w:marRight w:val="0"/>
          <w:marTop w:val="378"/>
          <w:marBottom w:val="378"/>
          <w:divBdr>
            <w:top w:val="none" w:sz="0" w:space="0" w:color="auto"/>
            <w:left w:val="none" w:sz="0" w:space="0" w:color="auto"/>
            <w:bottom w:val="none" w:sz="0" w:space="0" w:color="auto"/>
            <w:right w:val="none" w:sz="0" w:space="0" w:color="auto"/>
          </w:divBdr>
          <w:divsChild>
            <w:div w:id="963466937">
              <w:marLeft w:val="0"/>
              <w:marRight w:val="0"/>
              <w:marTop w:val="0"/>
              <w:marBottom w:val="0"/>
              <w:divBdr>
                <w:top w:val="none" w:sz="0" w:space="0" w:color="auto"/>
                <w:left w:val="none" w:sz="0" w:space="0" w:color="auto"/>
                <w:bottom w:val="none" w:sz="0" w:space="0" w:color="auto"/>
                <w:right w:val="none" w:sz="0" w:space="0" w:color="auto"/>
              </w:divBdr>
            </w:div>
          </w:divsChild>
        </w:div>
        <w:div w:id="707723627">
          <w:marLeft w:val="0"/>
          <w:marRight w:val="0"/>
          <w:marTop w:val="0"/>
          <w:marBottom w:val="0"/>
          <w:divBdr>
            <w:top w:val="none" w:sz="0" w:space="0" w:color="auto"/>
            <w:left w:val="none" w:sz="0" w:space="0" w:color="auto"/>
            <w:bottom w:val="none" w:sz="0" w:space="0" w:color="auto"/>
            <w:right w:val="none" w:sz="0" w:space="0" w:color="auto"/>
          </w:divBdr>
        </w:div>
        <w:div w:id="707728714">
          <w:marLeft w:val="0"/>
          <w:marRight w:val="0"/>
          <w:marTop w:val="0"/>
          <w:marBottom w:val="0"/>
          <w:divBdr>
            <w:top w:val="none" w:sz="0" w:space="0" w:color="auto"/>
            <w:left w:val="none" w:sz="0" w:space="0" w:color="auto"/>
            <w:bottom w:val="none" w:sz="0" w:space="0" w:color="auto"/>
            <w:right w:val="none" w:sz="0" w:space="0" w:color="auto"/>
          </w:divBdr>
        </w:div>
        <w:div w:id="707796550">
          <w:marLeft w:val="0"/>
          <w:marRight w:val="0"/>
          <w:marTop w:val="0"/>
          <w:marBottom w:val="0"/>
          <w:divBdr>
            <w:top w:val="none" w:sz="0" w:space="0" w:color="auto"/>
            <w:left w:val="none" w:sz="0" w:space="0" w:color="auto"/>
            <w:bottom w:val="none" w:sz="0" w:space="0" w:color="auto"/>
            <w:right w:val="none" w:sz="0" w:space="0" w:color="auto"/>
          </w:divBdr>
        </w:div>
        <w:div w:id="707801637">
          <w:marLeft w:val="0"/>
          <w:marRight w:val="0"/>
          <w:marTop w:val="0"/>
          <w:marBottom w:val="0"/>
          <w:divBdr>
            <w:top w:val="none" w:sz="0" w:space="0" w:color="auto"/>
            <w:left w:val="none" w:sz="0" w:space="0" w:color="auto"/>
            <w:bottom w:val="none" w:sz="0" w:space="0" w:color="auto"/>
            <w:right w:val="none" w:sz="0" w:space="0" w:color="auto"/>
          </w:divBdr>
        </w:div>
        <w:div w:id="707878174">
          <w:marLeft w:val="0"/>
          <w:marRight w:val="0"/>
          <w:marTop w:val="0"/>
          <w:marBottom w:val="0"/>
          <w:divBdr>
            <w:top w:val="none" w:sz="0" w:space="0" w:color="auto"/>
            <w:left w:val="none" w:sz="0" w:space="0" w:color="auto"/>
            <w:bottom w:val="none" w:sz="0" w:space="0" w:color="auto"/>
            <w:right w:val="none" w:sz="0" w:space="0" w:color="auto"/>
          </w:divBdr>
        </w:div>
        <w:div w:id="707878764">
          <w:marLeft w:val="0"/>
          <w:marRight w:val="1500"/>
          <w:marTop w:val="0"/>
          <w:marBottom w:val="0"/>
          <w:divBdr>
            <w:top w:val="none" w:sz="0" w:space="0" w:color="auto"/>
            <w:left w:val="none" w:sz="0" w:space="0" w:color="auto"/>
            <w:bottom w:val="none" w:sz="0" w:space="0" w:color="auto"/>
            <w:right w:val="none" w:sz="0" w:space="0" w:color="auto"/>
          </w:divBdr>
          <w:divsChild>
            <w:div w:id="333144122">
              <w:marLeft w:val="0"/>
              <w:marRight w:val="0"/>
              <w:marTop w:val="600"/>
              <w:marBottom w:val="600"/>
              <w:divBdr>
                <w:top w:val="none" w:sz="0" w:space="0" w:color="auto"/>
                <w:left w:val="none" w:sz="0" w:space="0" w:color="auto"/>
                <w:bottom w:val="none" w:sz="0" w:space="0" w:color="auto"/>
                <w:right w:val="none" w:sz="0" w:space="0" w:color="auto"/>
              </w:divBdr>
              <w:divsChild>
                <w:div w:id="39135078">
                  <w:marLeft w:val="0"/>
                  <w:marRight w:val="0"/>
                  <w:marTop w:val="240"/>
                  <w:marBottom w:val="240"/>
                  <w:divBdr>
                    <w:top w:val="none" w:sz="0" w:space="0" w:color="auto"/>
                    <w:left w:val="none" w:sz="0" w:space="0" w:color="auto"/>
                    <w:bottom w:val="none" w:sz="0" w:space="0" w:color="auto"/>
                    <w:right w:val="none" w:sz="0" w:space="0" w:color="auto"/>
                  </w:divBdr>
                  <w:divsChild>
                    <w:div w:id="653264019">
                      <w:marLeft w:val="0"/>
                      <w:marRight w:val="0"/>
                      <w:marTop w:val="0"/>
                      <w:marBottom w:val="0"/>
                      <w:divBdr>
                        <w:top w:val="none" w:sz="0" w:space="0" w:color="auto"/>
                        <w:left w:val="none" w:sz="0" w:space="0" w:color="auto"/>
                        <w:bottom w:val="none" w:sz="0" w:space="0" w:color="auto"/>
                        <w:right w:val="none" w:sz="0" w:space="0" w:color="auto"/>
                      </w:divBdr>
                    </w:div>
                  </w:divsChild>
                </w:div>
                <w:div w:id="165289504">
                  <w:marLeft w:val="0"/>
                  <w:marRight w:val="0"/>
                  <w:marTop w:val="240"/>
                  <w:marBottom w:val="240"/>
                  <w:divBdr>
                    <w:top w:val="none" w:sz="0" w:space="0" w:color="auto"/>
                    <w:left w:val="none" w:sz="0" w:space="0" w:color="auto"/>
                    <w:bottom w:val="none" w:sz="0" w:space="0" w:color="auto"/>
                    <w:right w:val="none" w:sz="0" w:space="0" w:color="auto"/>
                  </w:divBdr>
                  <w:divsChild>
                    <w:div w:id="230846816">
                      <w:marLeft w:val="0"/>
                      <w:marRight w:val="0"/>
                      <w:marTop w:val="0"/>
                      <w:marBottom w:val="0"/>
                      <w:divBdr>
                        <w:top w:val="none" w:sz="0" w:space="0" w:color="auto"/>
                        <w:left w:val="none" w:sz="0" w:space="0" w:color="auto"/>
                        <w:bottom w:val="none" w:sz="0" w:space="0" w:color="auto"/>
                        <w:right w:val="none" w:sz="0" w:space="0" w:color="auto"/>
                      </w:divBdr>
                    </w:div>
                  </w:divsChild>
                </w:div>
                <w:div w:id="410591331">
                  <w:marLeft w:val="0"/>
                  <w:marRight w:val="0"/>
                  <w:marTop w:val="240"/>
                  <w:marBottom w:val="240"/>
                  <w:divBdr>
                    <w:top w:val="none" w:sz="0" w:space="0" w:color="auto"/>
                    <w:left w:val="none" w:sz="0" w:space="0" w:color="auto"/>
                    <w:bottom w:val="none" w:sz="0" w:space="0" w:color="auto"/>
                    <w:right w:val="none" w:sz="0" w:space="0" w:color="auto"/>
                  </w:divBdr>
                </w:div>
                <w:div w:id="474177605">
                  <w:marLeft w:val="0"/>
                  <w:marRight w:val="0"/>
                  <w:marTop w:val="240"/>
                  <w:marBottom w:val="240"/>
                  <w:divBdr>
                    <w:top w:val="none" w:sz="0" w:space="0" w:color="auto"/>
                    <w:left w:val="none" w:sz="0" w:space="0" w:color="auto"/>
                    <w:bottom w:val="none" w:sz="0" w:space="0" w:color="auto"/>
                    <w:right w:val="none" w:sz="0" w:space="0" w:color="auto"/>
                  </w:divBdr>
                  <w:divsChild>
                    <w:div w:id="233592368">
                      <w:marLeft w:val="0"/>
                      <w:marRight w:val="0"/>
                      <w:marTop w:val="0"/>
                      <w:marBottom w:val="0"/>
                      <w:divBdr>
                        <w:top w:val="none" w:sz="0" w:space="0" w:color="auto"/>
                        <w:left w:val="none" w:sz="0" w:space="0" w:color="auto"/>
                        <w:bottom w:val="none" w:sz="0" w:space="0" w:color="auto"/>
                        <w:right w:val="none" w:sz="0" w:space="0" w:color="auto"/>
                      </w:divBdr>
                    </w:div>
                  </w:divsChild>
                </w:div>
                <w:div w:id="480580455">
                  <w:marLeft w:val="0"/>
                  <w:marRight w:val="0"/>
                  <w:marTop w:val="240"/>
                  <w:marBottom w:val="240"/>
                  <w:divBdr>
                    <w:top w:val="none" w:sz="0" w:space="0" w:color="auto"/>
                    <w:left w:val="none" w:sz="0" w:space="0" w:color="auto"/>
                    <w:bottom w:val="none" w:sz="0" w:space="0" w:color="auto"/>
                    <w:right w:val="none" w:sz="0" w:space="0" w:color="auto"/>
                  </w:divBdr>
                </w:div>
                <w:div w:id="508446711">
                  <w:marLeft w:val="0"/>
                  <w:marRight w:val="0"/>
                  <w:marTop w:val="240"/>
                  <w:marBottom w:val="240"/>
                  <w:divBdr>
                    <w:top w:val="none" w:sz="0" w:space="0" w:color="auto"/>
                    <w:left w:val="none" w:sz="0" w:space="0" w:color="auto"/>
                    <w:bottom w:val="none" w:sz="0" w:space="0" w:color="auto"/>
                    <w:right w:val="none" w:sz="0" w:space="0" w:color="auto"/>
                  </w:divBdr>
                  <w:divsChild>
                    <w:div w:id="584844089">
                      <w:marLeft w:val="0"/>
                      <w:marRight w:val="0"/>
                      <w:marTop w:val="0"/>
                      <w:marBottom w:val="0"/>
                      <w:divBdr>
                        <w:top w:val="none" w:sz="0" w:space="0" w:color="auto"/>
                        <w:left w:val="none" w:sz="0" w:space="0" w:color="auto"/>
                        <w:bottom w:val="none" w:sz="0" w:space="0" w:color="auto"/>
                        <w:right w:val="none" w:sz="0" w:space="0" w:color="auto"/>
                      </w:divBdr>
                    </w:div>
                  </w:divsChild>
                </w:div>
                <w:div w:id="585070636">
                  <w:marLeft w:val="0"/>
                  <w:marRight w:val="0"/>
                  <w:marTop w:val="240"/>
                  <w:marBottom w:val="240"/>
                  <w:divBdr>
                    <w:top w:val="none" w:sz="0" w:space="0" w:color="auto"/>
                    <w:left w:val="none" w:sz="0" w:space="0" w:color="auto"/>
                    <w:bottom w:val="none" w:sz="0" w:space="0" w:color="auto"/>
                    <w:right w:val="none" w:sz="0" w:space="0" w:color="auto"/>
                  </w:divBdr>
                </w:div>
                <w:div w:id="647515256">
                  <w:marLeft w:val="0"/>
                  <w:marRight w:val="0"/>
                  <w:marTop w:val="240"/>
                  <w:marBottom w:val="240"/>
                  <w:divBdr>
                    <w:top w:val="none" w:sz="0" w:space="0" w:color="auto"/>
                    <w:left w:val="none" w:sz="0" w:space="0" w:color="auto"/>
                    <w:bottom w:val="none" w:sz="0" w:space="0" w:color="auto"/>
                    <w:right w:val="none" w:sz="0" w:space="0" w:color="auto"/>
                  </w:divBdr>
                  <w:divsChild>
                    <w:div w:id="218908414">
                      <w:marLeft w:val="0"/>
                      <w:marRight w:val="0"/>
                      <w:marTop w:val="0"/>
                      <w:marBottom w:val="0"/>
                      <w:divBdr>
                        <w:top w:val="none" w:sz="0" w:space="0" w:color="auto"/>
                        <w:left w:val="none" w:sz="0" w:space="0" w:color="auto"/>
                        <w:bottom w:val="none" w:sz="0" w:space="0" w:color="auto"/>
                        <w:right w:val="none" w:sz="0" w:space="0" w:color="auto"/>
                      </w:divBdr>
                    </w:div>
                  </w:divsChild>
                </w:div>
                <w:div w:id="673340814">
                  <w:marLeft w:val="0"/>
                  <w:marRight w:val="0"/>
                  <w:marTop w:val="240"/>
                  <w:marBottom w:val="240"/>
                  <w:divBdr>
                    <w:top w:val="none" w:sz="0" w:space="0" w:color="auto"/>
                    <w:left w:val="none" w:sz="0" w:space="0" w:color="auto"/>
                    <w:bottom w:val="none" w:sz="0" w:space="0" w:color="auto"/>
                    <w:right w:val="none" w:sz="0" w:space="0" w:color="auto"/>
                  </w:divBdr>
                </w:div>
                <w:div w:id="685332644">
                  <w:marLeft w:val="0"/>
                  <w:marRight w:val="0"/>
                  <w:marTop w:val="300"/>
                  <w:marBottom w:val="600"/>
                  <w:divBdr>
                    <w:top w:val="single" w:sz="6" w:space="30" w:color="EB5D0B"/>
                    <w:left w:val="none" w:sz="0" w:space="0" w:color="auto"/>
                    <w:bottom w:val="single" w:sz="6" w:space="30" w:color="EB5D0B"/>
                    <w:right w:val="none" w:sz="0" w:space="0" w:color="auto"/>
                  </w:divBdr>
                </w:div>
                <w:div w:id="734084218">
                  <w:marLeft w:val="0"/>
                  <w:marRight w:val="0"/>
                  <w:marTop w:val="300"/>
                  <w:marBottom w:val="300"/>
                  <w:divBdr>
                    <w:top w:val="none" w:sz="0" w:space="0" w:color="auto"/>
                    <w:left w:val="none" w:sz="0" w:space="0" w:color="auto"/>
                    <w:bottom w:val="none" w:sz="0" w:space="0" w:color="auto"/>
                    <w:right w:val="none" w:sz="0" w:space="0" w:color="auto"/>
                  </w:divBdr>
                </w:div>
                <w:div w:id="763233166">
                  <w:marLeft w:val="0"/>
                  <w:marRight w:val="0"/>
                  <w:marTop w:val="240"/>
                  <w:marBottom w:val="240"/>
                  <w:divBdr>
                    <w:top w:val="none" w:sz="0" w:space="0" w:color="auto"/>
                    <w:left w:val="none" w:sz="0" w:space="0" w:color="auto"/>
                    <w:bottom w:val="none" w:sz="0" w:space="0" w:color="auto"/>
                    <w:right w:val="none" w:sz="0" w:space="0" w:color="auto"/>
                  </w:divBdr>
                  <w:divsChild>
                    <w:div w:id="61678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922650">
          <w:marLeft w:val="0"/>
          <w:marRight w:val="0"/>
          <w:marTop w:val="0"/>
          <w:marBottom w:val="0"/>
          <w:divBdr>
            <w:top w:val="none" w:sz="0" w:space="0" w:color="auto"/>
            <w:left w:val="none" w:sz="0" w:space="0" w:color="auto"/>
            <w:bottom w:val="none" w:sz="0" w:space="0" w:color="auto"/>
            <w:right w:val="none" w:sz="0" w:space="0" w:color="auto"/>
          </w:divBdr>
        </w:div>
        <w:div w:id="707995724">
          <w:marLeft w:val="0"/>
          <w:marRight w:val="0"/>
          <w:marTop w:val="281"/>
          <w:marBottom w:val="281"/>
          <w:divBdr>
            <w:top w:val="none" w:sz="0" w:space="0" w:color="auto"/>
            <w:left w:val="none" w:sz="0" w:space="0" w:color="auto"/>
            <w:bottom w:val="none" w:sz="0" w:space="0" w:color="auto"/>
            <w:right w:val="none" w:sz="0" w:space="0" w:color="auto"/>
          </w:divBdr>
          <w:divsChild>
            <w:div w:id="65567807">
              <w:marLeft w:val="0"/>
              <w:marRight w:val="0"/>
              <w:marTop w:val="0"/>
              <w:marBottom w:val="0"/>
              <w:divBdr>
                <w:top w:val="none" w:sz="0" w:space="0" w:color="auto"/>
                <w:left w:val="none" w:sz="0" w:space="0" w:color="auto"/>
                <w:bottom w:val="none" w:sz="0" w:space="0" w:color="auto"/>
                <w:right w:val="none" w:sz="0" w:space="0" w:color="auto"/>
              </w:divBdr>
            </w:div>
          </w:divsChild>
        </w:div>
        <w:div w:id="707995825">
          <w:marLeft w:val="0"/>
          <w:marRight w:val="0"/>
          <w:marTop w:val="75"/>
          <w:marBottom w:val="0"/>
          <w:divBdr>
            <w:top w:val="none" w:sz="0" w:space="0" w:color="auto"/>
            <w:left w:val="none" w:sz="0" w:space="0" w:color="auto"/>
            <w:bottom w:val="none" w:sz="0" w:space="0" w:color="auto"/>
            <w:right w:val="none" w:sz="0" w:space="0" w:color="auto"/>
          </w:divBdr>
        </w:div>
        <w:div w:id="708147215">
          <w:marLeft w:val="0"/>
          <w:marRight w:val="0"/>
          <w:marTop w:val="0"/>
          <w:marBottom w:val="0"/>
          <w:divBdr>
            <w:top w:val="none" w:sz="0" w:space="0" w:color="auto"/>
            <w:left w:val="none" w:sz="0" w:space="0" w:color="auto"/>
            <w:bottom w:val="none" w:sz="0" w:space="0" w:color="auto"/>
            <w:right w:val="none" w:sz="0" w:space="0" w:color="auto"/>
          </w:divBdr>
        </w:div>
        <w:div w:id="708185516">
          <w:marLeft w:val="0"/>
          <w:marRight w:val="0"/>
          <w:marTop w:val="281"/>
          <w:marBottom w:val="281"/>
          <w:divBdr>
            <w:top w:val="none" w:sz="0" w:space="0" w:color="auto"/>
            <w:left w:val="none" w:sz="0" w:space="0" w:color="auto"/>
            <w:bottom w:val="none" w:sz="0" w:space="0" w:color="auto"/>
            <w:right w:val="none" w:sz="0" w:space="0" w:color="auto"/>
          </w:divBdr>
          <w:divsChild>
            <w:div w:id="322240813">
              <w:marLeft w:val="0"/>
              <w:marRight w:val="0"/>
              <w:marTop w:val="0"/>
              <w:marBottom w:val="0"/>
              <w:divBdr>
                <w:top w:val="none" w:sz="0" w:space="0" w:color="auto"/>
                <w:left w:val="none" w:sz="0" w:space="0" w:color="auto"/>
                <w:bottom w:val="none" w:sz="0" w:space="0" w:color="auto"/>
                <w:right w:val="none" w:sz="0" w:space="0" w:color="auto"/>
              </w:divBdr>
            </w:div>
          </w:divsChild>
        </w:div>
        <w:div w:id="708191778">
          <w:marLeft w:val="0"/>
          <w:marRight w:val="0"/>
          <w:marTop w:val="240"/>
          <w:marBottom w:val="240"/>
          <w:divBdr>
            <w:top w:val="none" w:sz="0" w:space="0" w:color="auto"/>
            <w:left w:val="none" w:sz="0" w:space="0" w:color="auto"/>
            <w:bottom w:val="none" w:sz="0" w:space="0" w:color="auto"/>
            <w:right w:val="none" w:sz="0" w:space="0" w:color="auto"/>
          </w:divBdr>
        </w:div>
        <w:div w:id="708333390">
          <w:marLeft w:val="0"/>
          <w:marRight w:val="0"/>
          <w:marTop w:val="0"/>
          <w:marBottom w:val="0"/>
          <w:divBdr>
            <w:top w:val="none" w:sz="0" w:space="0" w:color="auto"/>
            <w:left w:val="none" w:sz="0" w:space="0" w:color="auto"/>
            <w:bottom w:val="none" w:sz="0" w:space="0" w:color="auto"/>
            <w:right w:val="none" w:sz="0" w:space="0" w:color="auto"/>
          </w:divBdr>
        </w:div>
        <w:div w:id="708337012">
          <w:marLeft w:val="0"/>
          <w:marRight w:val="0"/>
          <w:marTop w:val="0"/>
          <w:marBottom w:val="0"/>
          <w:divBdr>
            <w:top w:val="none" w:sz="0" w:space="0" w:color="auto"/>
            <w:left w:val="none" w:sz="0" w:space="0" w:color="auto"/>
            <w:bottom w:val="none" w:sz="0" w:space="0" w:color="auto"/>
            <w:right w:val="none" w:sz="0" w:space="0" w:color="auto"/>
          </w:divBdr>
          <w:divsChild>
            <w:div w:id="277220487">
              <w:marLeft w:val="0"/>
              <w:marRight w:val="0"/>
              <w:marTop w:val="0"/>
              <w:marBottom w:val="0"/>
              <w:divBdr>
                <w:top w:val="none" w:sz="0" w:space="0" w:color="auto"/>
                <w:left w:val="none" w:sz="0" w:space="0" w:color="auto"/>
                <w:bottom w:val="none" w:sz="0" w:space="0" w:color="auto"/>
                <w:right w:val="none" w:sz="0" w:space="0" w:color="auto"/>
              </w:divBdr>
              <w:divsChild>
                <w:div w:id="1783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338803">
          <w:marLeft w:val="0"/>
          <w:marRight w:val="0"/>
          <w:marTop w:val="240"/>
          <w:marBottom w:val="240"/>
          <w:divBdr>
            <w:top w:val="none" w:sz="0" w:space="0" w:color="auto"/>
            <w:left w:val="none" w:sz="0" w:space="0" w:color="auto"/>
            <w:bottom w:val="none" w:sz="0" w:space="0" w:color="auto"/>
            <w:right w:val="none" w:sz="0" w:space="0" w:color="auto"/>
          </w:divBdr>
        </w:div>
        <w:div w:id="708340604">
          <w:marLeft w:val="0"/>
          <w:marRight w:val="0"/>
          <w:marTop w:val="240"/>
          <w:marBottom w:val="240"/>
          <w:divBdr>
            <w:top w:val="none" w:sz="0" w:space="0" w:color="auto"/>
            <w:left w:val="none" w:sz="0" w:space="0" w:color="auto"/>
            <w:bottom w:val="none" w:sz="0" w:space="0" w:color="auto"/>
            <w:right w:val="none" w:sz="0" w:space="0" w:color="auto"/>
          </w:divBdr>
          <w:divsChild>
            <w:div w:id="960501379">
              <w:marLeft w:val="0"/>
              <w:marRight w:val="0"/>
              <w:marTop w:val="0"/>
              <w:marBottom w:val="0"/>
              <w:divBdr>
                <w:top w:val="none" w:sz="0" w:space="0" w:color="auto"/>
                <w:left w:val="none" w:sz="0" w:space="0" w:color="auto"/>
                <w:bottom w:val="none" w:sz="0" w:space="0" w:color="auto"/>
                <w:right w:val="none" w:sz="0" w:space="0" w:color="auto"/>
              </w:divBdr>
            </w:div>
          </w:divsChild>
        </w:div>
        <w:div w:id="708383637">
          <w:marLeft w:val="0"/>
          <w:marRight w:val="0"/>
          <w:marTop w:val="240"/>
          <w:marBottom w:val="240"/>
          <w:divBdr>
            <w:top w:val="none" w:sz="0" w:space="0" w:color="auto"/>
            <w:left w:val="none" w:sz="0" w:space="0" w:color="auto"/>
            <w:bottom w:val="none" w:sz="0" w:space="0" w:color="auto"/>
            <w:right w:val="none" w:sz="0" w:space="0" w:color="auto"/>
          </w:divBdr>
          <w:divsChild>
            <w:div w:id="251933203">
              <w:marLeft w:val="0"/>
              <w:marRight w:val="0"/>
              <w:marTop w:val="0"/>
              <w:marBottom w:val="0"/>
              <w:divBdr>
                <w:top w:val="none" w:sz="0" w:space="0" w:color="auto"/>
                <w:left w:val="none" w:sz="0" w:space="0" w:color="auto"/>
                <w:bottom w:val="none" w:sz="0" w:space="0" w:color="auto"/>
                <w:right w:val="none" w:sz="0" w:space="0" w:color="auto"/>
              </w:divBdr>
            </w:div>
          </w:divsChild>
        </w:div>
        <w:div w:id="708603791">
          <w:marLeft w:val="0"/>
          <w:marRight w:val="0"/>
          <w:marTop w:val="0"/>
          <w:marBottom w:val="0"/>
          <w:divBdr>
            <w:top w:val="none" w:sz="0" w:space="0" w:color="auto"/>
            <w:left w:val="none" w:sz="0" w:space="0" w:color="auto"/>
            <w:bottom w:val="none" w:sz="0" w:space="0" w:color="auto"/>
            <w:right w:val="none" w:sz="0" w:space="0" w:color="auto"/>
          </w:divBdr>
        </w:div>
        <w:div w:id="708644407">
          <w:marLeft w:val="0"/>
          <w:marRight w:val="0"/>
          <w:marTop w:val="0"/>
          <w:marBottom w:val="0"/>
          <w:divBdr>
            <w:top w:val="none" w:sz="0" w:space="0" w:color="auto"/>
            <w:left w:val="none" w:sz="0" w:space="0" w:color="auto"/>
            <w:bottom w:val="none" w:sz="0" w:space="0" w:color="auto"/>
            <w:right w:val="none" w:sz="0" w:space="0" w:color="auto"/>
          </w:divBdr>
          <w:divsChild>
            <w:div w:id="305015548">
              <w:marLeft w:val="0"/>
              <w:marRight w:val="0"/>
              <w:marTop w:val="600"/>
              <w:marBottom w:val="0"/>
              <w:divBdr>
                <w:top w:val="none" w:sz="0" w:space="0" w:color="auto"/>
                <w:left w:val="none" w:sz="0" w:space="0" w:color="auto"/>
                <w:bottom w:val="none" w:sz="0" w:space="0" w:color="auto"/>
                <w:right w:val="none" w:sz="0" w:space="0" w:color="auto"/>
              </w:divBdr>
            </w:div>
          </w:divsChild>
        </w:div>
        <w:div w:id="708722501">
          <w:marLeft w:val="0"/>
          <w:marRight w:val="0"/>
          <w:marTop w:val="0"/>
          <w:marBottom w:val="0"/>
          <w:divBdr>
            <w:top w:val="none" w:sz="0" w:space="0" w:color="auto"/>
            <w:left w:val="none" w:sz="0" w:space="0" w:color="auto"/>
            <w:bottom w:val="none" w:sz="0" w:space="0" w:color="auto"/>
            <w:right w:val="none" w:sz="0" w:space="0" w:color="auto"/>
          </w:divBdr>
        </w:div>
        <w:div w:id="708838365">
          <w:marLeft w:val="0"/>
          <w:marRight w:val="0"/>
          <w:marTop w:val="600"/>
          <w:marBottom w:val="0"/>
          <w:divBdr>
            <w:top w:val="none" w:sz="0" w:space="0" w:color="auto"/>
            <w:left w:val="none" w:sz="0" w:space="0" w:color="auto"/>
            <w:bottom w:val="none" w:sz="0" w:space="0" w:color="auto"/>
            <w:right w:val="none" w:sz="0" w:space="0" w:color="auto"/>
          </w:divBdr>
        </w:div>
        <w:div w:id="708842439">
          <w:marLeft w:val="0"/>
          <w:marRight w:val="0"/>
          <w:marTop w:val="0"/>
          <w:marBottom w:val="0"/>
          <w:divBdr>
            <w:top w:val="none" w:sz="0" w:space="0" w:color="auto"/>
            <w:left w:val="none" w:sz="0" w:space="0" w:color="auto"/>
            <w:bottom w:val="none" w:sz="0" w:space="0" w:color="auto"/>
            <w:right w:val="none" w:sz="0" w:space="0" w:color="auto"/>
          </w:divBdr>
        </w:div>
        <w:div w:id="708847134">
          <w:marLeft w:val="0"/>
          <w:marRight w:val="0"/>
          <w:marTop w:val="0"/>
          <w:marBottom w:val="0"/>
          <w:divBdr>
            <w:top w:val="none" w:sz="0" w:space="0" w:color="auto"/>
            <w:left w:val="none" w:sz="0" w:space="0" w:color="auto"/>
            <w:bottom w:val="none" w:sz="0" w:space="0" w:color="auto"/>
            <w:right w:val="none" w:sz="0" w:space="0" w:color="auto"/>
          </w:divBdr>
        </w:div>
        <w:div w:id="708913354">
          <w:marLeft w:val="0"/>
          <w:marRight w:val="0"/>
          <w:marTop w:val="0"/>
          <w:marBottom w:val="0"/>
          <w:divBdr>
            <w:top w:val="none" w:sz="0" w:space="0" w:color="auto"/>
            <w:left w:val="none" w:sz="0" w:space="0" w:color="auto"/>
            <w:bottom w:val="none" w:sz="0" w:space="0" w:color="auto"/>
            <w:right w:val="none" w:sz="0" w:space="0" w:color="auto"/>
          </w:divBdr>
        </w:div>
        <w:div w:id="708993617">
          <w:marLeft w:val="0"/>
          <w:marRight w:val="0"/>
          <w:marTop w:val="240"/>
          <w:marBottom w:val="240"/>
          <w:divBdr>
            <w:top w:val="none" w:sz="0" w:space="0" w:color="auto"/>
            <w:left w:val="none" w:sz="0" w:space="0" w:color="auto"/>
            <w:bottom w:val="none" w:sz="0" w:space="0" w:color="auto"/>
            <w:right w:val="none" w:sz="0" w:space="0" w:color="auto"/>
          </w:divBdr>
        </w:div>
        <w:div w:id="709036193">
          <w:marLeft w:val="0"/>
          <w:marRight w:val="0"/>
          <w:marTop w:val="240"/>
          <w:marBottom w:val="240"/>
          <w:divBdr>
            <w:top w:val="none" w:sz="0" w:space="0" w:color="auto"/>
            <w:left w:val="none" w:sz="0" w:space="0" w:color="auto"/>
            <w:bottom w:val="none" w:sz="0" w:space="0" w:color="auto"/>
            <w:right w:val="none" w:sz="0" w:space="0" w:color="auto"/>
          </w:divBdr>
          <w:divsChild>
            <w:div w:id="306015721">
              <w:marLeft w:val="0"/>
              <w:marRight w:val="0"/>
              <w:marTop w:val="0"/>
              <w:marBottom w:val="0"/>
              <w:divBdr>
                <w:top w:val="none" w:sz="0" w:space="0" w:color="auto"/>
                <w:left w:val="none" w:sz="0" w:space="0" w:color="auto"/>
                <w:bottom w:val="none" w:sz="0" w:space="0" w:color="auto"/>
                <w:right w:val="none" w:sz="0" w:space="0" w:color="auto"/>
              </w:divBdr>
            </w:div>
          </w:divsChild>
        </w:div>
        <w:div w:id="709187780">
          <w:marLeft w:val="0"/>
          <w:marRight w:val="0"/>
          <w:marTop w:val="366"/>
          <w:marBottom w:val="366"/>
          <w:divBdr>
            <w:top w:val="none" w:sz="0" w:space="0" w:color="auto"/>
            <w:left w:val="none" w:sz="0" w:space="0" w:color="auto"/>
            <w:bottom w:val="none" w:sz="0" w:space="0" w:color="auto"/>
            <w:right w:val="none" w:sz="0" w:space="0" w:color="auto"/>
          </w:divBdr>
          <w:divsChild>
            <w:div w:id="46422784">
              <w:marLeft w:val="0"/>
              <w:marRight w:val="0"/>
              <w:marTop w:val="0"/>
              <w:marBottom w:val="0"/>
              <w:divBdr>
                <w:top w:val="none" w:sz="0" w:space="0" w:color="auto"/>
                <w:left w:val="none" w:sz="0" w:space="0" w:color="auto"/>
                <w:bottom w:val="none" w:sz="0" w:space="0" w:color="auto"/>
                <w:right w:val="none" w:sz="0" w:space="0" w:color="auto"/>
              </w:divBdr>
            </w:div>
          </w:divsChild>
        </w:div>
        <w:div w:id="709306536">
          <w:marLeft w:val="0"/>
          <w:marRight w:val="344"/>
          <w:marTop w:val="258"/>
          <w:marBottom w:val="0"/>
          <w:divBdr>
            <w:top w:val="none" w:sz="0" w:space="0" w:color="auto"/>
            <w:left w:val="none" w:sz="0" w:space="0" w:color="auto"/>
            <w:bottom w:val="none" w:sz="0" w:space="0" w:color="auto"/>
            <w:right w:val="none" w:sz="0" w:space="0" w:color="auto"/>
          </w:divBdr>
        </w:div>
        <w:div w:id="709493128">
          <w:marLeft w:val="0"/>
          <w:marRight w:val="0"/>
          <w:marTop w:val="360"/>
          <w:marBottom w:val="360"/>
          <w:divBdr>
            <w:top w:val="none" w:sz="0" w:space="0" w:color="auto"/>
            <w:left w:val="none" w:sz="0" w:space="0" w:color="auto"/>
            <w:bottom w:val="none" w:sz="0" w:space="0" w:color="auto"/>
            <w:right w:val="none" w:sz="0" w:space="0" w:color="auto"/>
          </w:divBdr>
        </w:div>
        <w:div w:id="709493765">
          <w:marLeft w:val="0"/>
          <w:marRight w:val="0"/>
          <w:marTop w:val="300"/>
          <w:marBottom w:val="0"/>
          <w:divBdr>
            <w:top w:val="none" w:sz="0" w:space="0" w:color="auto"/>
            <w:left w:val="none" w:sz="0" w:space="0" w:color="auto"/>
            <w:bottom w:val="none" w:sz="0" w:space="0" w:color="auto"/>
            <w:right w:val="none" w:sz="0" w:space="0" w:color="auto"/>
          </w:divBdr>
        </w:div>
        <w:div w:id="709571244">
          <w:marLeft w:val="0"/>
          <w:marRight w:val="0"/>
          <w:marTop w:val="0"/>
          <w:marBottom w:val="0"/>
          <w:divBdr>
            <w:top w:val="none" w:sz="0" w:space="0" w:color="auto"/>
            <w:left w:val="none" w:sz="0" w:space="0" w:color="auto"/>
            <w:bottom w:val="none" w:sz="0" w:space="0" w:color="auto"/>
            <w:right w:val="none" w:sz="0" w:space="0" w:color="auto"/>
          </w:divBdr>
          <w:divsChild>
            <w:div w:id="254900941">
              <w:marLeft w:val="0"/>
              <w:marRight w:val="0"/>
              <w:marTop w:val="600"/>
              <w:marBottom w:val="0"/>
              <w:divBdr>
                <w:top w:val="none" w:sz="0" w:space="0" w:color="auto"/>
                <w:left w:val="none" w:sz="0" w:space="0" w:color="auto"/>
                <w:bottom w:val="none" w:sz="0" w:space="0" w:color="auto"/>
                <w:right w:val="none" w:sz="0" w:space="0" w:color="auto"/>
              </w:divBdr>
              <w:divsChild>
                <w:div w:id="918560410">
                  <w:marLeft w:val="0"/>
                  <w:marRight w:val="0"/>
                  <w:marTop w:val="0"/>
                  <w:marBottom w:val="0"/>
                  <w:divBdr>
                    <w:top w:val="none" w:sz="0" w:space="0" w:color="auto"/>
                    <w:left w:val="none" w:sz="0" w:space="0" w:color="auto"/>
                    <w:bottom w:val="none" w:sz="0" w:space="0" w:color="auto"/>
                    <w:right w:val="none" w:sz="0" w:space="0" w:color="auto"/>
                  </w:divBdr>
                </w:div>
              </w:divsChild>
            </w:div>
            <w:div w:id="485517550">
              <w:marLeft w:val="0"/>
              <w:marRight w:val="0"/>
              <w:marTop w:val="0"/>
              <w:marBottom w:val="0"/>
              <w:divBdr>
                <w:top w:val="none" w:sz="0" w:space="0" w:color="auto"/>
                <w:left w:val="none" w:sz="0" w:space="0" w:color="auto"/>
                <w:bottom w:val="none" w:sz="0" w:space="0" w:color="auto"/>
                <w:right w:val="none" w:sz="0" w:space="0" w:color="auto"/>
              </w:divBdr>
            </w:div>
          </w:divsChild>
        </w:div>
        <w:div w:id="709573212">
          <w:marLeft w:val="0"/>
          <w:marRight w:val="0"/>
          <w:marTop w:val="240"/>
          <w:marBottom w:val="240"/>
          <w:divBdr>
            <w:top w:val="none" w:sz="0" w:space="0" w:color="auto"/>
            <w:left w:val="none" w:sz="0" w:space="0" w:color="auto"/>
            <w:bottom w:val="none" w:sz="0" w:space="0" w:color="auto"/>
            <w:right w:val="none" w:sz="0" w:space="0" w:color="auto"/>
          </w:divBdr>
          <w:divsChild>
            <w:div w:id="264382558">
              <w:marLeft w:val="0"/>
              <w:marRight w:val="0"/>
              <w:marTop w:val="0"/>
              <w:marBottom w:val="0"/>
              <w:divBdr>
                <w:top w:val="none" w:sz="0" w:space="0" w:color="auto"/>
                <w:left w:val="none" w:sz="0" w:space="0" w:color="auto"/>
                <w:bottom w:val="none" w:sz="0" w:space="0" w:color="auto"/>
                <w:right w:val="none" w:sz="0" w:space="0" w:color="auto"/>
              </w:divBdr>
            </w:div>
          </w:divsChild>
        </w:div>
        <w:div w:id="709575355">
          <w:marLeft w:val="0"/>
          <w:marRight w:val="0"/>
          <w:marTop w:val="0"/>
          <w:marBottom w:val="0"/>
          <w:divBdr>
            <w:top w:val="none" w:sz="0" w:space="0" w:color="auto"/>
            <w:left w:val="none" w:sz="0" w:space="0" w:color="auto"/>
            <w:bottom w:val="none" w:sz="0" w:space="0" w:color="auto"/>
            <w:right w:val="none" w:sz="0" w:space="0" w:color="auto"/>
          </w:divBdr>
          <w:divsChild>
            <w:div w:id="887110017">
              <w:marLeft w:val="0"/>
              <w:marRight w:val="0"/>
              <w:marTop w:val="0"/>
              <w:marBottom w:val="0"/>
              <w:divBdr>
                <w:top w:val="none" w:sz="0" w:space="0" w:color="auto"/>
                <w:left w:val="none" w:sz="0" w:space="0" w:color="auto"/>
                <w:bottom w:val="none" w:sz="0" w:space="0" w:color="auto"/>
                <w:right w:val="none" w:sz="0" w:space="0" w:color="auto"/>
              </w:divBdr>
            </w:div>
          </w:divsChild>
        </w:div>
        <w:div w:id="709653307">
          <w:marLeft w:val="0"/>
          <w:marRight w:val="0"/>
          <w:marTop w:val="240"/>
          <w:marBottom w:val="240"/>
          <w:divBdr>
            <w:top w:val="none" w:sz="0" w:space="0" w:color="auto"/>
            <w:left w:val="none" w:sz="0" w:space="0" w:color="auto"/>
            <w:bottom w:val="none" w:sz="0" w:space="0" w:color="auto"/>
            <w:right w:val="none" w:sz="0" w:space="0" w:color="auto"/>
          </w:divBdr>
          <w:divsChild>
            <w:div w:id="689337493">
              <w:marLeft w:val="0"/>
              <w:marRight w:val="0"/>
              <w:marTop w:val="0"/>
              <w:marBottom w:val="0"/>
              <w:divBdr>
                <w:top w:val="none" w:sz="0" w:space="0" w:color="auto"/>
                <w:left w:val="none" w:sz="0" w:space="0" w:color="auto"/>
                <w:bottom w:val="none" w:sz="0" w:space="0" w:color="auto"/>
                <w:right w:val="none" w:sz="0" w:space="0" w:color="auto"/>
              </w:divBdr>
            </w:div>
          </w:divsChild>
        </w:div>
        <w:div w:id="709720962">
          <w:marLeft w:val="0"/>
          <w:marRight w:val="0"/>
          <w:marTop w:val="944"/>
          <w:marBottom w:val="944"/>
          <w:divBdr>
            <w:top w:val="none" w:sz="0" w:space="0" w:color="auto"/>
            <w:left w:val="none" w:sz="0" w:space="0" w:color="auto"/>
            <w:bottom w:val="none" w:sz="0" w:space="0" w:color="auto"/>
            <w:right w:val="none" w:sz="0" w:space="0" w:color="auto"/>
          </w:divBdr>
          <w:divsChild>
            <w:div w:id="98378686">
              <w:marLeft w:val="0"/>
              <w:marRight w:val="0"/>
              <w:marTop w:val="378"/>
              <w:marBottom w:val="378"/>
              <w:divBdr>
                <w:top w:val="none" w:sz="0" w:space="0" w:color="auto"/>
                <w:left w:val="none" w:sz="0" w:space="0" w:color="auto"/>
                <w:bottom w:val="none" w:sz="0" w:space="0" w:color="auto"/>
                <w:right w:val="none" w:sz="0" w:space="0" w:color="auto"/>
              </w:divBdr>
            </w:div>
            <w:div w:id="231165178">
              <w:marLeft w:val="0"/>
              <w:marRight w:val="0"/>
              <w:marTop w:val="378"/>
              <w:marBottom w:val="378"/>
              <w:divBdr>
                <w:top w:val="none" w:sz="0" w:space="0" w:color="auto"/>
                <w:left w:val="none" w:sz="0" w:space="0" w:color="auto"/>
                <w:bottom w:val="none" w:sz="0" w:space="0" w:color="auto"/>
                <w:right w:val="none" w:sz="0" w:space="0" w:color="auto"/>
              </w:divBdr>
              <w:divsChild>
                <w:div w:id="653677604">
                  <w:marLeft w:val="0"/>
                  <w:marRight w:val="0"/>
                  <w:marTop w:val="0"/>
                  <w:marBottom w:val="0"/>
                  <w:divBdr>
                    <w:top w:val="none" w:sz="0" w:space="0" w:color="auto"/>
                    <w:left w:val="none" w:sz="0" w:space="0" w:color="auto"/>
                    <w:bottom w:val="none" w:sz="0" w:space="0" w:color="auto"/>
                    <w:right w:val="none" w:sz="0" w:space="0" w:color="auto"/>
                  </w:divBdr>
                </w:div>
              </w:divsChild>
            </w:div>
            <w:div w:id="287588662">
              <w:marLeft w:val="0"/>
              <w:marRight w:val="0"/>
              <w:marTop w:val="378"/>
              <w:marBottom w:val="378"/>
              <w:divBdr>
                <w:top w:val="none" w:sz="0" w:space="0" w:color="auto"/>
                <w:left w:val="none" w:sz="0" w:space="0" w:color="auto"/>
                <w:bottom w:val="none" w:sz="0" w:space="0" w:color="auto"/>
                <w:right w:val="none" w:sz="0" w:space="0" w:color="auto"/>
              </w:divBdr>
            </w:div>
            <w:div w:id="296689120">
              <w:marLeft w:val="0"/>
              <w:marRight w:val="0"/>
              <w:marTop w:val="378"/>
              <w:marBottom w:val="378"/>
              <w:divBdr>
                <w:top w:val="none" w:sz="0" w:space="0" w:color="auto"/>
                <w:left w:val="none" w:sz="0" w:space="0" w:color="auto"/>
                <w:bottom w:val="none" w:sz="0" w:space="0" w:color="auto"/>
                <w:right w:val="none" w:sz="0" w:space="0" w:color="auto"/>
              </w:divBdr>
              <w:divsChild>
                <w:div w:id="680350860">
                  <w:marLeft w:val="0"/>
                  <w:marRight w:val="0"/>
                  <w:marTop w:val="0"/>
                  <w:marBottom w:val="0"/>
                  <w:divBdr>
                    <w:top w:val="none" w:sz="0" w:space="0" w:color="auto"/>
                    <w:left w:val="none" w:sz="0" w:space="0" w:color="auto"/>
                    <w:bottom w:val="none" w:sz="0" w:space="0" w:color="auto"/>
                    <w:right w:val="none" w:sz="0" w:space="0" w:color="auto"/>
                  </w:divBdr>
                </w:div>
              </w:divsChild>
            </w:div>
            <w:div w:id="303850496">
              <w:marLeft w:val="0"/>
              <w:marRight w:val="0"/>
              <w:marTop w:val="378"/>
              <w:marBottom w:val="378"/>
              <w:divBdr>
                <w:top w:val="none" w:sz="0" w:space="0" w:color="auto"/>
                <w:left w:val="none" w:sz="0" w:space="0" w:color="auto"/>
                <w:bottom w:val="none" w:sz="0" w:space="0" w:color="auto"/>
                <w:right w:val="none" w:sz="0" w:space="0" w:color="auto"/>
              </w:divBdr>
            </w:div>
            <w:div w:id="506872681">
              <w:marLeft w:val="0"/>
              <w:marRight w:val="0"/>
              <w:marTop w:val="378"/>
              <w:marBottom w:val="378"/>
              <w:divBdr>
                <w:top w:val="none" w:sz="0" w:space="0" w:color="auto"/>
                <w:left w:val="none" w:sz="0" w:space="0" w:color="auto"/>
                <w:bottom w:val="none" w:sz="0" w:space="0" w:color="auto"/>
                <w:right w:val="none" w:sz="0" w:space="0" w:color="auto"/>
              </w:divBdr>
              <w:divsChild>
                <w:div w:id="210923735">
                  <w:marLeft w:val="0"/>
                  <w:marRight w:val="0"/>
                  <w:marTop w:val="0"/>
                  <w:marBottom w:val="0"/>
                  <w:divBdr>
                    <w:top w:val="none" w:sz="0" w:space="0" w:color="auto"/>
                    <w:left w:val="none" w:sz="0" w:space="0" w:color="auto"/>
                    <w:bottom w:val="none" w:sz="0" w:space="0" w:color="auto"/>
                    <w:right w:val="none" w:sz="0" w:space="0" w:color="auto"/>
                  </w:divBdr>
                </w:div>
              </w:divsChild>
            </w:div>
            <w:div w:id="557478058">
              <w:marLeft w:val="0"/>
              <w:marRight w:val="0"/>
              <w:marTop w:val="472"/>
              <w:marBottom w:val="944"/>
              <w:divBdr>
                <w:top w:val="single" w:sz="12" w:space="31" w:color="EB5D0B"/>
                <w:left w:val="none" w:sz="0" w:space="0" w:color="auto"/>
                <w:bottom w:val="single" w:sz="12" w:space="31" w:color="EB5D0B"/>
                <w:right w:val="none" w:sz="0" w:space="0" w:color="auto"/>
              </w:divBdr>
            </w:div>
            <w:div w:id="561184856">
              <w:marLeft w:val="0"/>
              <w:marRight w:val="0"/>
              <w:marTop w:val="378"/>
              <w:marBottom w:val="378"/>
              <w:divBdr>
                <w:top w:val="none" w:sz="0" w:space="0" w:color="auto"/>
                <w:left w:val="none" w:sz="0" w:space="0" w:color="auto"/>
                <w:bottom w:val="none" w:sz="0" w:space="0" w:color="auto"/>
                <w:right w:val="none" w:sz="0" w:space="0" w:color="auto"/>
              </w:divBdr>
            </w:div>
            <w:div w:id="757869344">
              <w:marLeft w:val="0"/>
              <w:marRight w:val="0"/>
              <w:marTop w:val="378"/>
              <w:marBottom w:val="378"/>
              <w:divBdr>
                <w:top w:val="none" w:sz="0" w:space="0" w:color="auto"/>
                <w:left w:val="none" w:sz="0" w:space="0" w:color="auto"/>
                <w:bottom w:val="none" w:sz="0" w:space="0" w:color="auto"/>
                <w:right w:val="none" w:sz="0" w:space="0" w:color="auto"/>
              </w:divBdr>
            </w:div>
            <w:div w:id="798032798">
              <w:marLeft w:val="0"/>
              <w:marRight w:val="0"/>
              <w:marTop w:val="378"/>
              <w:marBottom w:val="378"/>
              <w:divBdr>
                <w:top w:val="none" w:sz="0" w:space="0" w:color="auto"/>
                <w:left w:val="none" w:sz="0" w:space="0" w:color="auto"/>
                <w:bottom w:val="none" w:sz="0" w:space="0" w:color="auto"/>
                <w:right w:val="none" w:sz="0" w:space="0" w:color="auto"/>
              </w:divBdr>
            </w:div>
            <w:div w:id="843714412">
              <w:marLeft w:val="0"/>
              <w:marRight w:val="0"/>
              <w:marTop w:val="472"/>
              <w:marBottom w:val="472"/>
              <w:divBdr>
                <w:top w:val="none" w:sz="0" w:space="0" w:color="auto"/>
                <w:left w:val="none" w:sz="0" w:space="0" w:color="auto"/>
                <w:bottom w:val="none" w:sz="0" w:space="0" w:color="auto"/>
                <w:right w:val="none" w:sz="0" w:space="0" w:color="auto"/>
              </w:divBdr>
            </w:div>
            <w:div w:id="891578533">
              <w:marLeft w:val="0"/>
              <w:marRight w:val="0"/>
              <w:marTop w:val="378"/>
              <w:marBottom w:val="378"/>
              <w:divBdr>
                <w:top w:val="none" w:sz="0" w:space="0" w:color="auto"/>
                <w:left w:val="none" w:sz="0" w:space="0" w:color="auto"/>
                <w:bottom w:val="none" w:sz="0" w:space="0" w:color="auto"/>
                <w:right w:val="none" w:sz="0" w:space="0" w:color="auto"/>
              </w:divBdr>
            </w:div>
            <w:div w:id="917666612">
              <w:marLeft w:val="0"/>
              <w:marRight w:val="0"/>
              <w:marTop w:val="0"/>
              <w:marBottom w:val="472"/>
              <w:divBdr>
                <w:top w:val="none" w:sz="0" w:space="0" w:color="auto"/>
                <w:left w:val="none" w:sz="0" w:space="0" w:color="auto"/>
                <w:bottom w:val="none" w:sz="0" w:space="0" w:color="auto"/>
                <w:right w:val="none" w:sz="0" w:space="0" w:color="auto"/>
              </w:divBdr>
            </w:div>
            <w:div w:id="947350728">
              <w:marLeft w:val="0"/>
              <w:marRight w:val="0"/>
              <w:marTop w:val="567"/>
              <w:marBottom w:val="567"/>
              <w:divBdr>
                <w:top w:val="none" w:sz="0" w:space="0" w:color="auto"/>
                <w:left w:val="none" w:sz="0" w:space="0" w:color="auto"/>
                <w:bottom w:val="none" w:sz="0" w:space="0" w:color="auto"/>
                <w:right w:val="none" w:sz="0" w:space="0" w:color="auto"/>
              </w:divBdr>
            </w:div>
            <w:div w:id="987366946">
              <w:marLeft w:val="0"/>
              <w:marRight w:val="0"/>
              <w:marTop w:val="378"/>
              <w:marBottom w:val="378"/>
              <w:divBdr>
                <w:top w:val="none" w:sz="0" w:space="0" w:color="auto"/>
                <w:left w:val="none" w:sz="0" w:space="0" w:color="auto"/>
                <w:bottom w:val="none" w:sz="0" w:space="0" w:color="auto"/>
                <w:right w:val="none" w:sz="0" w:space="0" w:color="auto"/>
              </w:divBdr>
            </w:div>
            <w:div w:id="1001200309">
              <w:marLeft w:val="0"/>
              <w:marRight w:val="0"/>
              <w:marTop w:val="567"/>
              <w:marBottom w:val="567"/>
              <w:divBdr>
                <w:top w:val="none" w:sz="0" w:space="0" w:color="auto"/>
                <w:left w:val="none" w:sz="0" w:space="0" w:color="auto"/>
                <w:bottom w:val="none" w:sz="0" w:space="0" w:color="auto"/>
                <w:right w:val="none" w:sz="0" w:space="0" w:color="auto"/>
              </w:divBdr>
            </w:div>
          </w:divsChild>
        </w:div>
        <w:div w:id="709768341">
          <w:marLeft w:val="0"/>
          <w:marRight w:val="0"/>
          <w:marTop w:val="0"/>
          <w:marBottom w:val="0"/>
          <w:divBdr>
            <w:top w:val="none" w:sz="0" w:space="0" w:color="auto"/>
            <w:left w:val="none" w:sz="0" w:space="0" w:color="auto"/>
            <w:bottom w:val="none" w:sz="0" w:space="0" w:color="auto"/>
            <w:right w:val="none" w:sz="0" w:space="0" w:color="auto"/>
          </w:divBdr>
        </w:div>
        <w:div w:id="709769001">
          <w:marLeft w:val="0"/>
          <w:marRight w:val="0"/>
          <w:marTop w:val="354"/>
          <w:marBottom w:val="354"/>
          <w:divBdr>
            <w:top w:val="none" w:sz="0" w:space="0" w:color="auto"/>
            <w:left w:val="none" w:sz="0" w:space="0" w:color="auto"/>
            <w:bottom w:val="none" w:sz="0" w:space="0" w:color="auto"/>
            <w:right w:val="none" w:sz="0" w:space="0" w:color="auto"/>
          </w:divBdr>
        </w:div>
        <w:div w:id="709770194">
          <w:marLeft w:val="0"/>
          <w:marRight w:val="1500"/>
          <w:marTop w:val="0"/>
          <w:marBottom w:val="0"/>
          <w:divBdr>
            <w:top w:val="none" w:sz="0" w:space="0" w:color="auto"/>
            <w:left w:val="none" w:sz="0" w:space="0" w:color="auto"/>
            <w:bottom w:val="none" w:sz="0" w:space="0" w:color="auto"/>
            <w:right w:val="none" w:sz="0" w:space="0" w:color="auto"/>
          </w:divBdr>
          <w:divsChild>
            <w:div w:id="69424632">
              <w:marLeft w:val="0"/>
              <w:marRight w:val="0"/>
              <w:marTop w:val="600"/>
              <w:marBottom w:val="600"/>
              <w:divBdr>
                <w:top w:val="none" w:sz="0" w:space="0" w:color="auto"/>
                <w:left w:val="none" w:sz="0" w:space="0" w:color="auto"/>
                <w:bottom w:val="none" w:sz="0" w:space="0" w:color="auto"/>
                <w:right w:val="none" w:sz="0" w:space="0" w:color="auto"/>
              </w:divBdr>
              <w:divsChild>
                <w:div w:id="208542148">
                  <w:marLeft w:val="0"/>
                  <w:marRight w:val="0"/>
                  <w:marTop w:val="240"/>
                  <w:marBottom w:val="240"/>
                  <w:divBdr>
                    <w:top w:val="none" w:sz="0" w:space="0" w:color="auto"/>
                    <w:left w:val="none" w:sz="0" w:space="0" w:color="auto"/>
                    <w:bottom w:val="none" w:sz="0" w:space="0" w:color="auto"/>
                    <w:right w:val="none" w:sz="0" w:space="0" w:color="auto"/>
                  </w:divBdr>
                </w:div>
                <w:div w:id="278610894">
                  <w:marLeft w:val="0"/>
                  <w:marRight w:val="0"/>
                  <w:marTop w:val="240"/>
                  <w:marBottom w:val="240"/>
                  <w:divBdr>
                    <w:top w:val="none" w:sz="0" w:space="0" w:color="auto"/>
                    <w:left w:val="none" w:sz="0" w:space="0" w:color="auto"/>
                    <w:bottom w:val="none" w:sz="0" w:space="0" w:color="auto"/>
                    <w:right w:val="none" w:sz="0" w:space="0" w:color="auto"/>
                  </w:divBdr>
                </w:div>
                <w:div w:id="504707916">
                  <w:marLeft w:val="0"/>
                  <w:marRight w:val="0"/>
                  <w:marTop w:val="240"/>
                  <w:marBottom w:val="240"/>
                  <w:divBdr>
                    <w:top w:val="none" w:sz="0" w:space="0" w:color="auto"/>
                    <w:left w:val="none" w:sz="0" w:space="0" w:color="auto"/>
                    <w:bottom w:val="none" w:sz="0" w:space="0" w:color="auto"/>
                    <w:right w:val="none" w:sz="0" w:space="0" w:color="auto"/>
                  </w:divBdr>
                </w:div>
                <w:div w:id="512458671">
                  <w:marLeft w:val="0"/>
                  <w:marRight w:val="0"/>
                  <w:marTop w:val="240"/>
                  <w:marBottom w:val="240"/>
                  <w:divBdr>
                    <w:top w:val="none" w:sz="0" w:space="0" w:color="auto"/>
                    <w:left w:val="none" w:sz="0" w:space="0" w:color="auto"/>
                    <w:bottom w:val="none" w:sz="0" w:space="0" w:color="auto"/>
                    <w:right w:val="none" w:sz="0" w:space="0" w:color="auto"/>
                  </w:divBdr>
                </w:div>
                <w:div w:id="574820356">
                  <w:marLeft w:val="0"/>
                  <w:marRight w:val="0"/>
                  <w:marTop w:val="240"/>
                  <w:marBottom w:val="240"/>
                  <w:divBdr>
                    <w:top w:val="none" w:sz="0" w:space="0" w:color="auto"/>
                    <w:left w:val="none" w:sz="0" w:space="0" w:color="auto"/>
                    <w:bottom w:val="none" w:sz="0" w:space="0" w:color="auto"/>
                    <w:right w:val="none" w:sz="0" w:space="0" w:color="auto"/>
                  </w:divBdr>
                </w:div>
                <w:div w:id="678318449">
                  <w:marLeft w:val="0"/>
                  <w:marRight w:val="0"/>
                  <w:marTop w:val="240"/>
                  <w:marBottom w:val="240"/>
                  <w:divBdr>
                    <w:top w:val="none" w:sz="0" w:space="0" w:color="auto"/>
                    <w:left w:val="none" w:sz="0" w:space="0" w:color="auto"/>
                    <w:bottom w:val="none" w:sz="0" w:space="0" w:color="auto"/>
                    <w:right w:val="none" w:sz="0" w:space="0" w:color="auto"/>
                  </w:divBdr>
                </w:div>
                <w:div w:id="710810119">
                  <w:marLeft w:val="0"/>
                  <w:marRight w:val="0"/>
                  <w:marTop w:val="240"/>
                  <w:marBottom w:val="240"/>
                  <w:divBdr>
                    <w:top w:val="none" w:sz="0" w:space="0" w:color="auto"/>
                    <w:left w:val="none" w:sz="0" w:space="0" w:color="auto"/>
                    <w:bottom w:val="none" w:sz="0" w:space="0" w:color="auto"/>
                    <w:right w:val="none" w:sz="0" w:space="0" w:color="auto"/>
                  </w:divBdr>
                  <w:divsChild>
                    <w:div w:id="77291654">
                      <w:marLeft w:val="0"/>
                      <w:marRight w:val="0"/>
                      <w:marTop w:val="0"/>
                      <w:marBottom w:val="0"/>
                      <w:divBdr>
                        <w:top w:val="none" w:sz="0" w:space="0" w:color="auto"/>
                        <w:left w:val="none" w:sz="0" w:space="0" w:color="auto"/>
                        <w:bottom w:val="none" w:sz="0" w:space="0" w:color="auto"/>
                        <w:right w:val="none" w:sz="0" w:space="0" w:color="auto"/>
                      </w:divBdr>
                    </w:div>
                  </w:divsChild>
                </w:div>
                <w:div w:id="717782504">
                  <w:marLeft w:val="0"/>
                  <w:marRight w:val="0"/>
                  <w:marTop w:val="240"/>
                  <w:marBottom w:val="240"/>
                  <w:divBdr>
                    <w:top w:val="none" w:sz="0" w:space="0" w:color="auto"/>
                    <w:left w:val="none" w:sz="0" w:space="0" w:color="auto"/>
                    <w:bottom w:val="none" w:sz="0" w:space="0" w:color="auto"/>
                    <w:right w:val="none" w:sz="0" w:space="0" w:color="auto"/>
                  </w:divBdr>
                </w:div>
                <w:div w:id="747045858">
                  <w:marLeft w:val="0"/>
                  <w:marRight w:val="0"/>
                  <w:marTop w:val="240"/>
                  <w:marBottom w:val="240"/>
                  <w:divBdr>
                    <w:top w:val="none" w:sz="0" w:space="0" w:color="auto"/>
                    <w:left w:val="none" w:sz="0" w:space="0" w:color="auto"/>
                    <w:bottom w:val="none" w:sz="0" w:space="0" w:color="auto"/>
                    <w:right w:val="none" w:sz="0" w:space="0" w:color="auto"/>
                  </w:divBdr>
                  <w:divsChild>
                    <w:div w:id="122893834">
                      <w:marLeft w:val="0"/>
                      <w:marRight w:val="0"/>
                      <w:marTop w:val="0"/>
                      <w:marBottom w:val="0"/>
                      <w:divBdr>
                        <w:top w:val="none" w:sz="0" w:space="0" w:color="auto"/>
                        <w:left w:val="none" w:sz="0" w:space="0" w:color="auto"/>
                        <w:bottom w:val="none" w:sz="0" w:space="0" w:color="auto"/>
                        <w:right w:val="none" w:sz="0" w:space="0" w:color="auto"/>
                      </w:divBdr>
                    </w:div>
                  </w:divsChild>
                </w:div>
                <w:div w:id="878857047">
                  <w:marLeft w:val="0"/>
                  <w:marRight w:val="0"/>
                  <w:marTop w:val="240"/>
                  <w:marBottom w:val="240"/>
                  <w:divBdr>
                    <w:top w:val="none" w:sz="0" w:space="0" w:color="auto"/>
                    <w:left w:val="none" w:sz="0" w:space="0" w:color="auto"/>
                    <w:bottom w:val="none" w:sz="0" w:space="0" w:color="auto"/>
                    <w:right w:val="none" w:sz="0" w:space="0" w:color="auto"/>
                  </w:divBdr>
                </w:div>
                <w:div w:id="960498587">
                  <w:marLeft w:val="0"/>
                  <w:marRight w:val="0"/>
                  <w:marTop w:val="240"/>
                  <w:marBottom w:val="240"/>
                  <w:divBdr>
                    <w:top w:val="none" w:sz="0" w:space="0" w:color="auto"/>
                    <w:left w:val="none" w:sz="0" w:space="0" w:color="auto"/>
                    <w:bottom w:val="none" w:sz="0" w:space="0" w:color="auto"/>
                    <w:right w:val="none" w:sz="0" w:space="0" w:color="auto"/>
                  </w:divBdr>
                  <w:divsChild>
                    <w:div w:id="46728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839921">
          <w:marLeft w:val="0"/>
          <w:marRight w:val="0"/>
          <w:marTop w:val="300"/>
          <w:marBottom w:val="300"/>
          <w:divBdr>
            <w:top w:val="none" w:sz="0" w:space="0" w:color="auto"/>
            <w:left w:val="none" w:sz="0" w:space="0" w:color="auto"/>
            <w:bottom w:val="none" w:sz="0" w:space="0" w:color="auto"/>
            <w:right w:val="none" w:sz="0" w:space="0" w:color="auto"/>
          </w:divBdr>
        </w:div>
        <w:div w:id="709887486">
          <w:marLeft w:val="0"/>
          <w:marRight w:val="0"/>
          <w:marTop w:val="240"/>
          <w:marBottom w:val="240"/>
          <w:divBdr>
            <w:top w:val="none" w:sz="0" w:space="0" w:color="auto"/>
            <w:left w:val="none" w:sz="0" w:space="0" w:color="auto"/>
            <w:bottom w:val="none" w:sz="0" w:space="0" w:color="auto"/>
            <w:right w:val="none" w:sz="0" w:space="0" w:color="auto"/>
          </w:divBdr>
        </w:div>
        <w:div w:id="709914946">
          <w:marLeft w:val="0"/>
          <w:marRight w:val="0"/>
          <w:marTop w:val="240"/>
          <w:marBottom w:val="240"/>
          <w:divBdr>
            <w:top w:val="none" w:sz="0" w:space="0" w:color="auto"/>
            <w:left w:val="none" w:sz="0" w:space="0" w:color="auto"/>
            <w:bottom w:val="none" w:sz="0" w:space="0" w:color="auto"/>
            <w:right w:val="none" w:sz="0" w:space="0" w:color="auto"/>
          </w:divBdr>
        </w:div>
        <w:div w:id="709917079">
          <w:marLeft w:val="0"/>
          <w:marRight w:val="0"/>
          <w:marTop w:val="360"/>
          <w:marBottom w:val="450"/>
          <w:divBdr>
            <w:top w:val="none" w:sz="0" w:space="0" w:color="auto"/>
            <w:left w:val="none" w:sz="0" w:space="0" w:color="auto"/>
            <w:bottom w:val="none" w:sz="0" w:space="0" w:color="auto"/>
            <w:right w:val="none" w:sz="0" w:space="0" w:color="auto"/>
          </w:divBdr>
        </w:div>
        <w:div w:id="709918531">
          <w:marLeft w:val="0"/>
          <w:marRight w:val="0"/>
          <w:marTop w:val="240"/>
          <w:marBottom w:val="240"/>
          <w:divBdr>
            <w:top w:val="none" w:sz="0" w:space="0" w:color="auto"/>
            <w:left w:val="none" w:sz="0" w:space="0" w:color="auto"/>
            <w:bottom w:val="none" w:sz="0" w:space="0" w:color="auto"/>
            <w:right w:val="none" w:sz="0" w:space="0" w:color="auto"/>
          </w:divBdr>
        </w:div>
        <w:div w:id="709957333">
          <w:marLeft w:val="0"/>
          <w:marRight w:val="0"/>
          <w:marTop w:val="240"/>
          <w:marBottom w:val="240"/>
          <w:divBdr>
            <w:top w:val="none" w:sz="0" w:space="0" w:color="auto"/>
            <w:left w:val="none" w:sz="0" w:space="0" w:color="auto"/>
            <w:bottom w:val="none" w:sz="0" w:space="0" w:color="auto"/>
            <w:right w:val="none" w:sz="0" w:space="0" w:color="auto"/>
          </w:divBdr>
          <w:divsChild>
            <w:div w:id="718164171">
              <w:marLeft w:val="0"/>
              <w:marRight w:val="0"/>
              <w:marTop w:val="0"/>
              <w:marBottom w:val="0"/>
              <w:divBdr>
                <w:top w:val="none" w:sz="0" w:space="0" w:color="auto"/>
                <w:left w:val="none" w:sz="0" w:space="0" w:color="auto"/>
                <w:bottom w:val="none" w:sz="0" w:space="0" w:color="auto"/>
                <w:right w:val="none" w:sz="0" w:space="0" w:color="auto"/>
              </w:divBdr>
            </w:div>
          </w:divsChild>
        </w:div>
        <w:div w:id="709960408">
          <w:marLeft w:val="0"/>
          <w:marRight w:val="0"/>
          <w:marTop w:val="0"/>
          <w:marBottom w:val="0"/>
          <w:divBdr>
            <w:top w:val="none" w:sz="0" w:space="0" w:color="auto"/>
            <w:left w:val="none" w:sz="0" w:space="0" w:color="auto"/>
            <w:bottom w:val="none" w:sz="0" w:space="0" w:color="auto"/>
            <w:right w:val="none" w:sz="0" w:space="0" w:color="auto"/>
          </w:divBdr>
        </w:div>
        <w:div w:id="709961814">
          <w:marLeft w:val="0"/>
          <w:marRight w:val="0"/>
          <w:marTop w:val="0"/>
          <w:marBottom w:val="0"/>
          <w:divBdr>
            <w:top w:val="none" w:sz="0" w:space="0" w:color="auto"/>
            <w:left w:val="none" w:sz="0" w:space="0" w:color="auto"/>
            <w:bottom w:val="none" w:sz="0" w:space="0" w:color="auto"/>
            <w:right w:val="none" w:sz="0" w:space="0" w:color="auto"/>
          </w:divBdr>
        </w:div>
        <w:div w:id="710107042">
          <w:marLeft w:val="-135"/>
          <w:marRight w:val="0"/>
          <w:marTop w:val="0"/>
          <w:marBottom w:val="0"/>
          <w:divBdr>
            <w:top w:val="none" w:sz="0" w:space="0" w:color="auto"/>
            <w:left w:val="none" w:sz="0" w:space="0" w:color="auto"/>
            <w:bottom w:val="none" w:sz="0" w:space="0" w:color="auto"/>
            <w:right w:val="none" w:sz="0" w:space="0" w:color="auto"/>
          </w:divBdr>
        </w:div>
        <w:div w:id="710226617">
          <w:marLeft w:val="0"/>
          <w:marRight w:val="0"/>
          <w:marTop w:val="0"/>
          <w:marBottom w:val="0"/>
          <w:divBdr>
            <w:top w:val="none" w:sz="0" w:space="0" w:color="auto"/>
            <w:left w:val="none" w:sz="0" w:space="0" w:color="auto"/>
            <w:bottom w:val="none" w:sz="0" w:space="0" w:color="auto"/>
            <w:right w:val="none" w:sz="0" w:space="0" w:color="auto"/>
          </w:divBdr>
          <w:divsChild>
            <w:div w:id="699549081">
              <w:marLeft w:val="0"/>
              <w:marRight w:val="0"/>
              <w:marTop w:val="0"/>
              <w:marBottom w:val="0"/>
              <w:divBdr>
                <w:top w:val="none" w:sz="0" w:space="0" w:color="auto"/>
                <w:left w:val="none" w:sz="0" w:space="0" w:color="auto"/>
                <w:bottom w:val="none" w:sz="0" w:space="0" w:color="auto"/>
                <w:right w:val="none" w:sz="0" w:space="0" w:color="auto"/>
              </w:divBdr>
            </w:div>
          </w:divsChild>
        </w:div>
        <w:div w:id="710230228">
          <w:marLeft w:val="0"/>
          <w:marRight w:val="0"/>
          <w:marTop w:val="240"/>
          <w:marBottom w:val="240"/>
          <w:divBdr>
            <w:top w:val="none" w:sz="0" w:space="0" w:color="auto"/>
            <w:left w:val="none" w:sz="0" w:space="0" w:color="auto"/>
            <w:bottom w:val="none" w:sz="0" w:space="0" w:color="auto"/>
            <w:right w:val="none" w:sz="0" w:space="0" w:color="auto"/>
          </w:divBdr>
          <w:divsChild>
            <w:div w:id="454253826">
              <w:marLeft w:val="0"/>
              <w:marRight w:val="0"/>
              <w:marTop w:val="0"/>
              <w:marBottom w:val="0"/>
              <w:divBdr>
                <w:top w:val="none" w:sz="0" w:space="0" w:color="auto"/>
                <w:left w:val="none" w:sz="0" w:space="0" w:color="auto"/>
                <w:bottom w:val="none" w:sz="0" w:space="0" w:color="auto"/>
                <w:right w:val="none" w:sz="0" w:space="0" w:color="auto"/>
              </w:divBdr>
            </w:div>
          </w:divsChild>
        </w:div>
        <w:div w:id="710376621">
          <w:marLeft w:val="0"/>
          <w:marRight w:val="206"/>
          <w:marTop w:val="0"/>
          <w:marBottom w:val="0"/>
          <w:divBdr>
            <w:top w:val="none" w:sz="0" w:space="0" w:color="auto"/>
            <w:left w:val="none" w:sz="0" w:space="0" w:color="auto"/>
            <w:bottom w:val="none" w:sz="0" w:space="0" w:color="auto"/>
            <w:right w:val="none" w:sz="0" w:space="0" w:color="auto"/>
          </w:divBdr>
        </w:div>
        <w:div w:id="710494072">
          <w:marLeft w:val="0"/>
          <w:marRight w:val="0"/>
          <w:marTop w:val="0"/>
          <w:marBottom w:val="0"/>
          <w:divBdr>
            <w:top w:val="none" w:sz="0" w:space="0" w:color="auto"/>
            <w:left w:val="none" w:sz="0" w:space="0" w:color="auto"/>
            <w:bottom w:val="none" w:sz="0" w:space="0" w:color="auto"/>
            <w:right w:val="none" w:sz="0" w:space="0" w:color="auto"/>
          </w:divBdr>
          <w:divsChild>
            <w:div w:id="533738210">
              <w:marLeft w:val="0"/>
              <w:marRight w:val="0"/>
              <w:marTop w:val="0"/>
              <w:marBottom w:val="0"/>
              <w:divBdr>
                <w:top w:val="none" w:sz="0" w:space="0" w:color="auto"/>
                <w:left w:val="none" w:sz="0" w:space="0" w:color="auto"/>
                <w:bottom w:val="none" w:sz="0" w:space="0" w:color="auto"/>
                <w:right w:val="none" w:sz="0" w:space="0" w:color="auto"/>
              </w:divBdr>
              <w:divsChild>
                <w:div w:id="280845823">
                  <w:marLeft w:val="0"/>
                  <w:marRight w:val="1500"/>
                  <w:marTop w:val="0"/>
                  <w:marBottom w:val="0"/>
                  <w:divBdr>
                    <w:top w:val="none" w:sz="0" w:space="0" w:color="auto"/>
                    <w:left w:val="none" w:sz="0" w:space="0" w:color="auto"/>
                    <w:bottom w:val="none" w:sz="0" w:space="0" w:color="auto"/>
                    <w:right w:val="none" w:sz="0" w:space="0" w:color="auto"/>
                  </w:divBdr>
                  <w:divsChild>
                    <w:div w:id="982319318">
                      <w:marLeft w:val="0"/>
                      <w:marRight w:val="0"/>
                      <w:marTop w:val="600"/>
                      <w:marBottom w:val="600"/>
                      <w:divBdr>
                        <w:top w:val="none" w:sz="0" w:space="0" w:color="auto"/>
                        <w:left w:val="none" w:sz="0" w:space="0" w:color="auto"/>
                        <w:bottom w:val="none" w:sz="0" w:space="0" w:color="auto"/>
                        <w:right w:val="none" w:sz="0" w:space="0" w:color="auto"/>
                      </w:divBdr>
                      <w:divsChild>
                        <w:div w:id="100417285">
                          <w:marLeft w:val="0"/>
                          <w:marRight w:val="0"/>
                          <w:marTop w:val="240"/>
                          <w:marBottom w:val="240"/>
                          <w:divBdr>
                            <w:top w:val="none" w:sz="0" w:space="0" w:color="auto"/>
                            <w:left w:val="none" w:sz="0" w:space="0" w:color="auto"/>
                            <w:bottom w:val="none" w:sz="0" w:space="0" w:color="auto"/>
                            <w:right w:val="none" w:sz="0" w:space="0" w:color="auto"/>
                          </w:divBdr>
                        </w:div>
                        <w:div w:id="428236815">
                          <w:marLeft w:val="0"/>
                          <w:marRight w:val="0"/>
                          <w:marTop w:val="240"/>
                          <w:marBottom w:val="240"/>
                          <w:divBdr>
                            <w:top w:val="none" w:sz="0" w:space="0" w:color="auto"/>
                            <w:left w:val="none" w:sz="0" w:space="0" w:color="auto"/>
                            <w:bottom w:val="none" w:sz="0" w:space="0" w:color="auto"/>
                            <w:right w:val="none" w:sz="0" w:space="0" w:color="auto"/>
                          </w:divBdr>
                        </w:div>
                        <w:div w:id="649140351">
                          <w:marLeft w:val="0"/>
                          <w:marRight w:val="0"/>
                          <w:marTop w:val="300"/>
                          <w:marBottom w:val="300"/>
                          <w:divBdr>
                            <w:top w:val="none" w:sz="0" w:space="0" w:color="auto"/>
                            <w:left w:val="none" w:sz="0" w:space="0" w:color="auto"/>
                            <w:bottom w:val="none" w:sz="0" w:space="0" w:color="auto"/>
                            <w:right w:val="none" w:sz="0" w:space="0" w:color="auto"/>
                          </w:divBdr>
                        </w:div>
                        <w:div w:id="691035577">
                          <w:marLeft w:val="0"/>
                          <w:marRight w:val="0"/>
                          <w:marTop w:val="240"/>
                          <w:marBottom w:val="240"/>
                          <w:divBdr>
                            <w:top w:val="none" w:sz="0" w:space="0" w:color="auto"/>
                            <w:left w:val="none" w:sz="0" w:space="0" w:color="auto"/>
                            <w:bottom w:val="none" w:sz="0" w:space="0" w:color="auto"/>
                            <w:right w:val="none" w:sz="0" w:space="0" w:color="auto"/>
                          </w:divBdr>
                          <w:divsChild>
                            <w:div w:id="99263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498190">
          <w:marLeft w:val="0"/>
          <w:marRight w:val="0"/>
          <w:marTop w:val="472"/>
          <w:marBottom w:val="944"/>
          <w:divBdr>
            <w:top w:val="single" w:sz="12" w:space="31" w:color="EB5D0B"/>
            <w:left w:val="none" w:sz="0" w:space="0" w:color="auto"/>
            <w:bottom w:val="single" w:sz="12" w:space="31" w:color="EB5D0B"/>
            <w:right w:val="none" w:sz="0" w:space="0" w:color="auto"/>
          </w:divBdr>
        </w:div>
        <w:div w:id="710612048">
          <w:marLeft w:val="0"/>
          <w:marRight w:val="0"/>
          <w:marTop w:val="0"/>
          <w:marBottom w:val="0"/>
          <w:divBdr>
            <w:top w:val="none" w:sz="0" w:space="0" w:color="auto"/>
            <w:left w:val="none" w:sz="0" w:space="0" w:color="auto"/>
            <w:bottom w:val="none" w:sz="0" w:space="0" w:color="auto"/>
            <w:right w:val="none" w:sz="0" w:space="0" w:color="auto"/>
          </w:divBdr>
        </w:div>
        <w:div w:id="710618060">
          <w:marLeft w:val="0"/>
          <w:marRight w:val="1500"/>
          <w:marTop w:val="0"/>
          <w:marBottom w:val="0"/>
          <w:divBdr>
            <w:top w:val="none" w:sz="0" w:space="0" w:color="auto"/>
            <w:left w:val="none" w:sz="0" w:space="0" w:color="auto"/>
            <w:bottom w:val="none" w:sz="0" w:space="0" w:color="auto"/>
            <w:right w:val="none" w:sz="0" w:space="0" w:color="auto"/>
          </w:divBdr>
          <w:divsChild>
            <w:div w:id="447046020">
              <w:marLeft w:val="0"/>
              <w:marRight w:val="0"/>
              <w:marTop w:val="600"/>
              <w:marBottom w:val="600"/>
              <w:divBdr>
                <w:top w:val="none" w:sz="0" w:space="0" w:color="auto"/>
                <w:left w:val="none" w:sz="0" w:space="0" w:color="auto"/>
                <w:bottom w:val="none" w:sz="0" w:space="0" w:color="auto"/>
                <w:right w:val="none" w:sz="0" w:space="0" w:color="auto"/>
              </w:divBdr>
              <w:divsChild>
                <w:div w:id="34812268">
                  <w:marLeft w:val="0"/>
                  <w:marRight w:val="0"/>
                  <w:marTop w:val="240"/>
                  <w:marBottom w:val="240"/>
                  <w:divBdr>
                    <w:top w:val="none" w:sz="0" w:space="0" w:color="auto"/>
                    <w:left w:val="none" w:sz="0" w:space="0" w:color="auto"/>
                    <w:bottom w:val="none" w:sz="0" w:space="0" w:color="auto"/>
                    <w:right w:val="none" w:sz="0" w:space="0" w:color="auto"/>
                  </w:divBdr>
                </w:div>
                <w:div w:id="174154502">
                  <w:marLeft w:val="0"/>
                  <w:marRight w:val="0"/>
                  <w:marTop w:val="240"/>
                  <w:marBottom w:val="240"/>
                  <w:divBdr>
                    <w:top w:val="none" w:sz="0" w:space="0" w:color="auto"/>
                    <w:left w:val="none" w:sz="0" w:space="0" w:color="auto"/>
                    <w:bottom w:val="none" w:sz="0" w:space="0" w:color="auto"/>
                    <w:right w:val="none" w:sz="0" w:space="0" w:color="auto"/>
                  </w:divBdr>
                  <w:divsChild>
                    <w:div w:id="343167939">
                      <w:marLeft w:val="0"/>
                      <w:marRight w:val="0"/>
                      <w:marTop w:val="0"/>
                      <w:marBottom w:val="0"/>
                      <w:divBdr>
                        <w:top w:val="none" w:sz="0" w:space="0" w:color="auto"/>
                        <w:left w:val="none" w:sz="0" w:space="0" w:color="auto"/>
                        <w:bottom w:val="none" w:sz="0" w:space="0" w:color="auto"/>
                        <w:right w:val="none" w:sz="0" w:space="0" w:color="auto"/>
                      </w:divBdr>
                    </w:div>
                  </w:divsChild>
                </w:div>
                <w:div w:id="270944162">
                  <w:marLeft w:val="0"/>
                  <w:marRight w:val="0"/>
                  <w:marTop w:val="360"/>
                  <w:marBottom w:val="360"/>
                  <w:divBdr>
                    <w:top w:val="none" w:sz="0" w:space="0" w:color="auto"/>
                    <w:left w:val="none" w:sz="0" w:space="0" w:color="auto"/>
                    <w:bottom w:val="none" w:sz="0" w:space="0" w:color="auto"/>
                    <w:right w:val="none" w:sz="0" w:space="0" w:color="auto"/>
                  </w:divBdr>
                </w:div>
                <w:div w:id="454369444">
                  <w:marLeft w:val="0"/>
                  <w:marRight w:val="0"/>
                  <w:marTop w:val="360"/>
                  <w:marBottom w:val="450"/>
                  <w:divBdr>
                    <w:top w:val="none" w:sz="0" w:space="0" w:color="auto"/>
                    <w:left w:val="none" w:sz="0" w:space="0" w:color="auto"/>
                    <w:bottom w:val="none" w:sz="0" w:space="0" w:color="auto"/>
                    <w:right w:val="none" w:sz="0" w:space="0" w:color="auto"/>
                  </w:divBdr>
                </w:div>
                <w:div w:id="550071321">
                  <w:marLeft w:val="0"/>
                  <w:marRight w:val="0"/>
                  <w:marTop w:val="240"/>
                  <w:marBottom w:val="240"/>
                  <w:divBdr>
                    <w:top w:val="none" w:sz="0" w:space="0" w:color="auto"/>
                    <w:left w:val="none" w:sz="0" w:space="0" w:color="auto"/>
                    <w:bottom w:val="none" w:sz="0" w:space="0" w:color="auto"/>
                    <w:right w:val="none" w:sz="0" w:space="0" w:color="auto"/>
                  </w:divBdr>
                  <w:divsChild>
                    <w:div w:id="31199391">
                      <w:marLeft w:val="0"/>
                      <w:marRight w:val="0"/>
                      <w:marTop w:val="0"/>
                      <w:marBottom w:val="0"/>
                      <w:divBdr>
                        <w:top w:val="none" w:sz="0" w:space="0" w:color="auto"/>
                        <w:left w:val="none" w:sz="0" w:space="0" w:color="auto"/>
                        <w:bottom w:val="none" w:sz="0" w:space="0" w:color="auto"/>
                        <w:right w:val="none" w:sz="0" w:space="0" w:color="auto"/>
                      </w:divBdr>
                    </w:div>
                  </w:divsChild>
                </w:div>
                <w:div w:id="619073022">
                  <w:marLeft w:val="0"/>
                  <w:marRight w:val="0"/>
                  <w:marTop w:val="300"/>
                  <w:marBottom w:val="300"/>
                  <w:divBdr>
                    <w:top w:val="none" w:sz="0" w:space="0" w:color="auto"/>
                    <w:left w:val="none" w:sz="0" w:space="0" w:color="auto"/>
                    <w:bottom w:val="none" w:sz="0" w:space="0" w:color="auto"/>
                    <w:right w:val="none" w:sz="0" w:space="0" w:color="auto"/>
                  </w:divBdr>
                </w:div>
                <w:div w:id="672030046">
                  <w:marLeft w:val="0"/>
                  <w:marRight w:val="0"/>
                  <w:marTop w:val="240"/>
                  <w:marBottom w:val="240"/>
                  <w:divBdr>
                    <w:top w:val="none" w:sz="0" w:space="0" w:color="auto"/>
                    <w:left w:val="none" w:sz="0" w:space="0" w:color="auto"/>
                    <w:bottom w:val="none" w:sz="0" w:space="0" w:color="auto"/>
                    <w:right w:val="none" w:sz="0" w:space="0" w:color="auto"/>
                  </w:divBdr>
                  <w:divsChild>
                    <w:div w:id="101994486">
                      <w:marLeft w:val="0"/>
                      <w:marRight w:val="0"/>
                      <w:marTop w:val="0"/>
                      <w:marBottom w:val="0"/>
                      <w:divBdr>
                        <w:top w:val="none" w:sz="0" w:space="0" w:color="auto"/>
                        <w:left w:val="none" w:sz="0" w:space="0" w:color="auto"/>
                        <w:bottom w:val="none" w:sz="0" w:space="0" w:color="auto"/>
                        <w:right w:val="none" w:sz="0" w:space="0" w:color="auto"/>
                      </w:divBdr>
                    </w:div>
                  </w:divsChild>
                </w:div>
                <w:div w:id="770703884">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 w:id="710767422">
          <w:marLeft w:val="0"/>
          <w:marRight w:val="0"/>
          <w:marTop w:val="0"/>
          <w:marBottom w:val="274"/>
          <w:divBdr>
            <w:top w:val="none" w:sz="0" w:space="0" w:color="auto"/>
            <w:left w:val="none" w:sz="0" w:space="0" w:color="auto"/>
            <w:bottom w:val="none" w:sz="0" w:space="0" w:color="auto"/>
            <w:right w:val="none" w:sz="0" w:space="0" w:color="auto"/>
          </w:divBdr>
        </w:div>
        <w:div w:id="710807240">
          <w:marLeft w:val="0"/>
          <w:marRight w:val="0"/>
          <w:marTop w:val="0"/>
          <w:marBottom w:val="0"/>
          <w:divBdr>
            <w:top w:val="none" w:sz="0" w:space="0" w:color="auto"/>
            <w:left w:val="none" w:sz="0" w:space="0" w:color="auto"/>
            <w:bottom w:val="none" w:sz="0" w:space="0" w:color="auto"/>
            <w:right w:val="none" w:sz="0" w:space="0" w:color="auto"/>
          </w:divBdr>
        </w:div>
        <w:div w:id="710810244">
          <w:marLeft w:val="0"/>
          <w:marRight w:val="0"/>
          <w:marTop w:val="354"/>
          <w:marBottom w:val="354"/>
          <w:divBdr>
            <w:top w:val="none" w:sz="0" w:space="0" w:color="auto"/>
            <w:left w:val="none" w:sz="0" w:space="0" w:color="auto"/>
            <w:bottom w:val="none" w:sz="0" w:space="0" w:color="auto"/>
            <w:right w:val="none" w:sz="0" w:space="0" w:color="auto"/>
          </w:divBdr>
          <w:divsChild>
            <w:div w:id="754666856">
              <w:marLeft w:val="0"/>
              <w:marRight w:val="0"/>
              <w:marTop w:val="0"/>
              <w:marBottom w:val="0"/>
              <w:divBdr>
                <w:top w:val="none" w:sz="0" w:space="0" w:color="auto"/>
                <w:left w:val="none" w:sz="0" w:space="0" w:color="auto"/>
                <w:bottom w:val="none" w:sz="0" w:space="0" w:color="auto"/>
                <w:right w:val="none" w:sz="0" w:space="0" w:color="auto"/>
              </w:divBdr>
            </w:div>
          </w:divsChild>
        </w:div>
        <w:div w:id="710880361">
          <w:marLeft w:val="0"/>
          <w:marRight w:val="0"/>
          <w:marTop w:val="0"/>
          <w:marBottom w:val="0"/>
          <w:divBdr>
            <w:top w:val="none" w:sz="0" w:space="0" w:color="auto"/>
            <w:left w:val="none" w:sz="0" w:space="0" w:color="auto"/>
            <w:bottom w:val="none" w:sz="0" w:space="0" w:color="auto"/>
            <w:right w:val="none" w:sz="0" w:space="0" w:color="auto"/>
          </w:divBdr>
        </w:div>
        <w:div w:id="710883468">
          <w:marLeft w:val="0"/>
          <w:marRight w:val="0"/>
          <w:marTop w:val="0"/>
          <w:marBottom w:val="0"/>
          <w:divBdr>
            <w:top w:val="none" w:sz="0" w:space="0" w:color="auto"/>
            <w:left w:val="none" w:sz="0" w:space="0" w:color="auto"/>
            <w:bottom w:val="none" w:sz="0" w:space="0" w:color="auto"/>
            <w:right w:val="none" w:sz="0" w:space="0" w:color="auto"/>
          </w:divBdr>
        </w:div>
        <w:div w:id="710884729">
          <w:marLeft w:val="0"/>
          <w:marRight w:val="0"/>
          <w:marTop w:val="0"/>
          <w:marBottom w:val="0"/>
          <w:divBdr>
            <w:top w:val="none" w:sz="0" w:space="0" w:color="auto"/>
            <w:left w:val="none" w:sz="0" w:space="0" w:color="auto"/>
            <w:bottom w:val="none" w:sz="0" w:space="0" w:color="auto"/>
            <w:right w:val="none" w:sz="0" w:space="0" w:color="auto"/>
          </w:divBdr>
        </w:div>
        <w:div w:id="710885602">
          <w:marLeft w:val="0"/>
          <w:marRight w:val="0"/>
          <w:marTop w:val="0"/>
          <w:marBottom w:val="0"/>
          <w:divBdr>
            <w:top w:val="none" w:sz="0" w:space="0" w:color="auto"/>
            <w:left w:val="none" w:sz="0" w:space="0" w:color="auto"/>
            <w:bottom w:val="none" w:sz="0" w:space="0" w:color="auto"/>
            <w:right w:val="none" w:sz="0" w:space="0" w:color="auto"/>
          </w:divBdr>
        </w:div>
        <w:div w:id="710956539">
          <w:marLeft w:val="0"/>
          <w:marRight w:val="0"/>
          <w:marTop w:val="240"/>
          <w:marBottom w:val="240"/>
          <w:divBdr>
            <w:top w:val="none" w:sz="0" w:space="0" w:color="auto"/>
            <w:left w:val="none" w:sz="0" w:space="0" w:color="auto"/>
            <w:bottom w:val="none" w:sz="0" w:space="0" w:color="auto"/>
            <w:right w:val="none" w:sz="0" w:space="0" w:color="auto"/>
          </w:divBdr>
          <w:divsChild>
            <w:div w:id="218323121">
              <w:marLeft w:val="0"/>
              <w:marRight w:val="0"/>
              <w:marTop w:val="0"/>
              <w:marBottom w:val="0"/>
              <w:divBdr>
                <w:top w:val="none" w:sz="0" w:space="0" w:color="auto"/>
                <w:left w:val="none" w:sz="0" w:space="0" w:color="auto"/>
                <w:bottom w:val="none" w:sz="0" w:space="0" w:color="auto"/>
                <w:right w:val="none" w:sz="0" w:space="0" w:color="auto"/>
              </w:divBdr>
            </w:div>
          </w:divsChild>
        </w:div>
        <w:div w:id="710962017">
          <w:marLeft w:val="0"/>
          <w:marRight w:val="0"/>
          <w:marTop w:val="457"/>
          <w:marBottom w:val="914"/>
          <w:divBdr>
            <w:top w:val="single" w:sz="8" w:space="31" w:color="EB5D0B"/>
            <w:left w:val="none" w:sz="0" w:space="0" w:color="auto"/>
            <w:bottom w:val="single" w:sz="8" w:space="31" w:color="EB5D0B"/>
            <w:right w:val="none" w:sz="0" w:space="0" w:color="auto"/>
          </w:divBdr>
        </w:div>
        <w:div w:id="711001945">
          <w:marLeft w:val="0"/>
          <w:marRight w:val="0"/>
          <w:marTop w:val="823"/>
          <w:marBottom w:val="823"/>
          <w:divBdr>
            <w:top w:val="none" w:sz="0" w:space="0" w:color="auto"/>
            <w:left w:val="none" w:sz="0" w:space="0" w:color="auto"/>
            <w:bottom w:val="none" w:sz="0" w:space="0" w:color="auto"/>
            <w:right w:val="none" w:sz="0" w:space="0" w:color="auto"/>
          </w:divBdr>
          <w:divsChild>
            <w:div w:id="73745152">
              <w:marLeft w:val="0"/>
              <w:marRight w:val="0"/>
              <w:marTop w:val="0"/>
              <w:marBottom w:val="0"/>
              <w:divBdr>
                <w:top w:val="none" w:sz="0" w:space="0" w:color="auto"/>
                <w:left w:val="none" w:sz="0" w:space="0" w:color="auto"/>
                <w:bottom w:val="none" w:sz="0" w:space="0" w:color="auto"/>
                <w:right w:val="none" w:sz="0" w:space="0" w:color="auto"/>
              </w:divBdr>
            </w:div>
            <w:div w:id="77946261">
              <w:marLeft w:val="0"/>
              <w:marRight w:val="0"/>
              <w:marTop w:val="329"/>
              <w:marBottom w:val="329"/>
              <w:divBdr>
                <w:top w:val="none" w:sz="0" w:space="0" w:color="auto"/>
                <w:left w:val="none" w:sz="0" w:space="0" w:color="auto"/>
                <w:bottom w:val="none" w:sz="0" w:space="0" w:color="auto"/>
                <w:right w:val="none" w:sz="0" w:space="0" w:color="auto"/>
              </w:divBdr>
            </w:div>
            <w:div w:id="134103464">
              <w:marLeft w:val="0"/>
              <w:marRight w:val="0"/>
              <w:marTop w:val="329"/>
              <w:marBottom w:val="329"/>
              <w:divBdr>
                <w:top w:val="none" w:sz="0" w:space="0" w:color="auto"/>
                <w:left w:val="none" w:sz="0" w:space="0" w:color="auto"/>
                <w:bottom w:val="none" w:sz="0" w:space="0" w:color="auto"/>
                <w:right w:val="none" w:sz="0" w:space="0" w:color="auto"/>
              </w:divBdr>
              <w:divsChild>
                <w:div w:id="1001346608">
                  <w:marLeft w:val="0"/>
                  <w:marRight w:val="0"/>
                  <w:marTop w:val="0"/>
                  <w:marBottom w:val="0"/>
                  <w:divBdr>
                    <w:top w:val="none" w:sz="0" w:space="0" w:color="auto"/>
                    <w:left w:val="none" w:sz="0" w:space="0" w:color="auto"/>
                    <w:bottom w:val="none" w:sz="0" w:space="0" w:color="auto"/>
                    <w:right w:val="none" w:sz="0" w:space="0" w:color="auto"/>
                  </w:divBdr>
                </w:div>
              </w:divsChild>
            </w:div>
            <w:div w:id="191235038">
              <w:marLeft w:val="0"/>
              <w:marRight w:val="0"/>
              <w:marTop w:val="329"/>
              <w:marBottom w:val="329"/>
              <w:divBdr>
                <w:top w:val="none" w:sz="0" w:space="0" w:color="auto"/>
                <w:left w:val="none" w:sz="0" w:space="0" w:color="auto"/>
                <w:bottom w:val="none" w:sz="0" w:space="0" w:color="auto"/>
                <w:right w:val="none" w:sz="0" w:space="0" w:color="auto"/>
              </w:divBdr>
              <w:divsChild>
                <w:div w:id="522135325">
                  <w:marLeft w:val="0"/>
                  <w:marRight w:val="0"/>
                  <w:marTop w:val="0"/>
                  <w:marBottom w:val="0"/>
                  <w:divBdr>
                    <w:top w:val="none" w:sz="0" w:space="0" w:color="auto"/>
                    <w:left w:val="none" w:sz="0" w:space="0" w:color="auto"/>
                    <w:bottom w:val="none" w:sz="0" w:space="0" w:color="auto"/>
                    <w:right w:val="none" w:sz="0" w:space="0" w:color="auto"/>
                  </w:divBdr>
                </w:div>
              </w:divsChild>
            </w:div>
            <w:div w:id="260994717">
              <w:marLeft w:val="0"/>
              <w:marRight w:val="0"/>
              <w:marTop w:val="329"/>
              <w:marBottom w:val="329"/>
              <w:divBdr>
                <w:top w:val="none" w:sz="0" w:space="0" w:color="auto"/>
                <w:left w:val="none" w:sz="0" w:space="0" w:color="auto"/>
                <w:bottom w:val="none" w:sz="0" w:space="0" w:color="auto"/>
                <w:right w:val="none" w:sz="0" w:space="0" w:color="auto"/>
              </w:divBdr>
              <w:divsChild>
                <w:div w:id="877358972">
                  <w:marLeft w:val="0"/>
                  <w:marRight w:val="0"/>
                  <w:marTop w:val="0"/>
                  <w:marBottom w:val="0"/>
                  <w:divBdr>
                    <w:top w:val="none" w:sz="0" w:space="0" w:color="auto"/>
                    <w:left w:val="none" w:sz="0" w:space="0" w:color="auto"/>
                    <w:bottom w:val="none" w:sz="0" w:space="0" w:color="auto"/>
                    <w:right w:val="none" w:sz="0" w:space="0" w:color="auto"/>
                  </w:divBdr>
                </w:div>
              </w:divsChild>
            </w:div>
            <w:div w:id="434328602">
              <w:marLeft w:val="0"/>
              <w:marRight w:val="0"/>
              <w:marTop w:val="329"/>
              <w:marBottom w:val="329"/>
              <w:divBdr>
                <w:top w:val="none" w:sz="0" w:space="0" w:color="auto"/>
                <w:left w:val="none" w:sz="0" w:space="0" w:color="auto"/>
                <w:bottom w:val="none" w:sz="0" w:space="0" w:color="auto"/>
                <w:right w:val="none" w:sz="0" w:space="0" w:color="auto"/>
              </w:divBdr>
              <w:divsChild>
                <w:div w:id="483667285">
                  <w:marLeft w:val="0"/>
                  <w:marRight w:val="0"/>
                  <w:marTop w:val="0"/>
                  <w:marBottom w:val="0"/>
                  <w:divBdr>
                    <w:top w:val="none" w:sz="0" w:space="0" w:color="auto"/>
                    <w:left w:val="none" w:sz="0" w:space="0" w:color="auto"/>
                    <w:bottom w:val="none" w:sz="0" w:space="0" w:color="auto"/>
                    <w:right w:val="none" w:sz="0" w:space="0" w:color="auto"/>
                  </w:divBdr>
                </w:div>
              </w:divsChild>
            </w:div>
            <w:div w:id="468784344">
              <w:marLeft w:val="0"/>
              <w:marRight w:val="0"/>
              <w:marTop w:val="494"/>
              <w:marBottom w:val="617"/>
              <w:divBdr>
                <w:top w:val="none" w:sz="0" w:space="0" w:color="auto"/>
                <w:left w:val="none" w:sz="0" w:space="0" w:color="auto"/>
                <w:bottom w:val="none" w:sz="0" w:space="0" w:color="auto"/>
                <w:right w:val="none" w:sz="0" w:space="0" w:color="auto"/>
              </w:divBdr>
            </w:div>
            <w:div w:id="481506292">
              <w:marLeft w:val="0"/>
              <w:marRight w:val="0"/>
              <w:marTop w:val="329"/>
              <w:marBottom w:val="329"/>
              <w:divBdr>
                <w:top w:val="none" w:sz="0" w:space="0" w:color="auto"/>
                <w:left w:val="none" w:sz="0" w:space="0" w:color="auto"/>
                <w:bottom w:val="none" w:sz="0" w:space="0" w:color="auto"/>
                <w:right w:val="none" w:sz="0" w:space="0" w:color="auto"/>
              </w:divBdr>
              <w:divsChild>
                <w:div w:id="571425253">
                  <w:marLeft w:val="0"/>
                  <w:marRight w:val="0"/>
                  <w:marTop w:val="0"/>
                  <w:marBottom w:val="0"/>
                  <w:divBdr>
                    <w:top w:val="none" w:sz="0" w:space="0" w:color="auto"/>
                    <w:left w:val="none" w:sz="0" w:space="0" w:color="auto"/>
                    <w:bottom w:val="none" w:sz="0" w:space="0" w:color="auto"/>
                    <w:right w:val="none" w:sz="0" w:space="0" w:color="auto"/>
                  </w:divBdr>
                </w:div>
              </w:divsChild>
            </w:div>
            <w:div w:id="523062148">
              <w:marLeft w:val="0"/>
              <w:marRight w:val="0"/>
              <w:marTop w:val="329"/>
              <w:marBottom w:val="329"/>
              <w:divBdr>
                <w:top w:val="none" w:sz="0" w:space="0" w:color="auto"/>
                <w:left w:val="none" w:sz="0" w:space="0" w:color="auto"/>
                <w:bottom w:val="none" w:sz="0" w:space="0" w:color="auto"/>
                <w:right w:val="none" w:sz="0" w:space="0" w:color="auto"/>
              </w:divBdr>
            </w:div>
            <w:div w:id="542449828">
              <w:marLeft w:val="0"/>
              <w:marRight w:val="0"/>
              <w:marTop w:val="329"/>
              <w:marBottom w:val="329"/>
              <w:divBdr>
                <w:top w:val="none" w:sz="0" w:space="0" w:color="auto"/>
                <w:left w:val="none" w:sz="0" w:space="0" w:color="auto"/>
                <w:bottom w:val="none" w:sz="0" w:space="0" w:color="auto"/>
                <w:right w:val="none" w:sz="0" w:space="0" w:color="auto"/>
              </w:divBdr>
            </w:div>
            <w:div w:id="849679684">
              <w:marLeft w:val="0"/>
              <w:marRight w:val="0"/>
              <w:marTop w:val="411"/>
              <w:marBottom w:val="411"/>
              <w:divBdr>
                <w:top w:val="none" w:sz="0" w:space="0" w:color="auto"/>
                <w:left w:val="none" w:sz="0" w:space="0" w:color="auto"/>
                <w:bottom w:val="none" w:sz="0" w:space="0" w:color="auto"/>
                <w:right w:val="none" w:sz="0" w:space="0" w:color="auto"/>
              </w:divBdr>
            </w:div>
            <w:div w:id="994529370">
              <w:marLeft w:val="0"/>
              <w:marRight w:val="0"/>
              <w:marTop w:val="329"/>
              <w:marBottom w:val="329"/>
              <w:divBdr>
                <w:top w:val="none" w:sz="0" w:space="0" w:color="auto"/>
                <w:left w:val="none" w:sz="0" w:space="0" w:color="auto"/>
                <w:bottom w:val="none" w:sz="0" w:space="0" w:color="auto"/>
                <w:right w:val="none" w:sz="0" w:space="0" w:color="auto"/>
              </w:divBdr>
            </w:div>
          </w:divsChild>
        </w:div>
        <w:div w:id="711032539">
          <w:marLeft w:val="0"/>
          <w:marRight w:val="0"/>
          <w:marTop w:val="240"/>
          <w:marBottom w:val="240"/>
          <w:divBdr>
            <w:top w:val="none" w:sz="0" w:space="0" w:color="auto"/>
            <w:left w:val="none" w:sz="0" w:space="0" w:color="auto"/>
            <w:bottom w:val="none" w:sz="0" w:space="0" w:color="auto"/>
            <w:right w:val="none" w:sz="0" w:space="0" w:color="auto"/>
          </w:divBdr>
          <w:divsChild>
            <w:div w:id="597567615">
              <w:marLeft w:val="0"/>
              <w:marRight w:val="0"/>
              <w:marTop w:val="0"/>
              <w:marBottom w:val="0"/>
              <w:divBdr>
                <w:top w:val="none" w:sz="0" w:space="0" w:color="auto"/>
                <w:left w:val="none" w:sz="0" w:space="0" w:color="auto"/>
                <w:bottom w:val="none" w:sz="0" w:space="0" w:color="auto"/>
                <w:right w:val="none" w:sz="0" w:space="0" w:color="auto"/>
              </w:divBdr>
            </w:div>
          </w:divsChild>
        </w:div>
        <w:div w:id="711149792">
          <w:marLeft w:val="0"/>
          <w:marRight w:val="0"/>
          <w:marTop w:val="0"/>
          <w:marBottom w:val="0"/>
          <w:divBdr>
            <w:top w:val="none" w:sz="0" w:space="0" w:color="auto"/>
            <w:left w:val="none" w:sz="0" w:space="0" w:color="auto"/>
            <w:bottom w:val="none" w:sz="0" w:space="0" w:color="auto"/>
            <w:right w:val="none" w:sz="0" w:space="0" w:color="auto"/>
          </w:divBdr>
          <w:divsChild>
            <w:div w:id="682778807">
              <w:marLeft w:val="0"/>
              <w:marRight w:val="0"/>
              <w:marTop w:val="0"/>
              <w:marBottom w:val="0"/>
              <w:divBdr>
                <w:top w:val="none" w:sz="0" w:space="0" w:color="auto"/>
                <w:left w:val="none" w:sz="0" w:space="0" w:color="auto"/>
                <w:bottom w:val="none" w:sz="0" w:space="0" w:color="auto"/>
                <w:right w:val="none" w:sz="0" w:space="0" w:color="auto"/>
              </w:divBdr>
              <w:divsChild>
                <w:div w:id="5313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73661">
          <w:marLeft w:val="0"/>
          <w:marRight w:val="0"/>
          <w:marTop w:val="0"/>
          <w:marBottom w:val="0"/>
          <w:divBdr>
            <w:top w:val="none" w:sz="0" w:space="0" w:color="auto"/>
            <w:left w:val="none" w:sz="0" w:space="0" w:color="auto"/>
            <w:bottom w:val="none" w:sz="0" w:space="0" w:color="auto"/>
            <w:right w:val="none" w:sz="0" w:space="0" w:color="auto"/>
          </w:divBdr>
        </w:div>
        <w:div w:id="711346554">
          <w:marLeft w:val="0"/>
          <w:marRight w:val="0"/>
          <w:marTop w:val="240"/>
          <w:marBottom w:val="240"/>
          <w:divBdr>
            <w:top w:val="none" w:sz="0" w:space="0" w:color="auto"/>
            <w:left w:val="none" w:sz="0" w:space="0" w:color="auto"/>
            <w:bottom w:val="none" w:sz="0" w:space="0" w:color="auto"/>
            <w:right w:val="none" w:sz="0" w:space="0" w:color="auto"/>
          </w:divBdr>
          <w:divsChild>
            <w:div w:id="409424816">
              <w:marLeft w:val="0"/>
              <w:marRight w:val="0"/>
              <w:marTop w:val="0"/>
              <w:marBottom w:val="0"/>
              <w:divBdr>
                <w:top w:val="none" w:sz="0" w:space="0" w:color="auto"/>
                <w:left w:val="none" w:sz="0" w:space="0" w:color="auto"/>
                <w:bottom w:val="none" w:sz="0" w:space="0" w:color="auto"/>
                <w:right w:val="none" w:sz="0" w:space="0" w:color="auto"/>
              </w:divBdr>
            </w:div>
          </w:divsChild>
        </w:div>
        <w:div w:id="711424178">
          <w:marLeft w:val="0"/>
          <w:marRight w:val="0"/>
          <w:marTop w:val="0"/>
          <w:marBottom w:val="0"/>
          <w:divBdr>
            <w:top w:val="none" w:sz="0" w:space="0" w:color="auto"/>
            <w:left w:val="none" w:sz="0" w:space="0" w:color="auto"/>
            <w:bottom w:val="none" w:sz="0" w:space="0" w:color="auto"/>
            <w:right w:val="none" w:sz="0" w:space="0" w:color="auto"/>
          </w:divBdr>
        </w:div>
        <w:div w:id="711540870">
          <w:marLeft w:val="0"/>
          <w:marRight w:val="0"/>
          <w:marTop w:val="600"/>
          <w:marBottom w:val="600"/>
          <w:divBdr>
            <w:top w:val="none" w:sz="0" w:space="0" w:color="auto"/>
            <w:left w:val="none" w:sz="0" w:space="0" w:color="auto"/>
            <w:bottom w:val="none" w:sz="0" w:space="0" w:color="auto"/>
            <w:right w:val="none" w:sz="0" w:space="0" w:color="auto"/>
          </w:divBdr>
          <w:divsChild>
            <w:div w:id="64106775">
              <w:marLeft w:val="0"/>
              <w:marRight w:val="0"/>
              <w:marTop w:val="240"/>
              <w:marBottom w:val="240"/>
              <w:divBdr>
                <w:top w:val="none" w:sz="0" w:space="0" w:color="auto"/>
                <w:left w:val="none" w:sz="0" w:space="0" w:color="auto"/>
                <w:bottom w:val="none" w:sz="0" w:space="0" w:color="auto"/>
                <w:right w:val="none" w:sz="0" w:space="0" w:color="auto"/>
              </w:divBdr>
            </w:div>
            <w:div w:id="194274258">
              <w:marLeft w:val="0"/>
              <w:marRight w:val="0"/>
              <w:marTop w:val="240"/>
              <w:marBottom w:val="240"/>
              <w:divBdr>
                <w:top w:val="none" w:sz="0" w:space="0" w:color="auto"/>
                <w:left w:val="none" w:sz="0" w:space="0" w:color="auto"/>
                <w:bottom w:val="none" w:sz="0" w:space="0" w:color="auto"/>
                <w:right w:val="none" w:sz="0" w:space="0" w:color="auto"/>
              </w:divBdr>
            </w:div>
            <w:div w:id="269092606">
              <w:marLeft w:val="0"/>
              <w:marRight w:val="0"/>
              <w:marTop w:val="240"/>
              <w:marBottom w:val="240"/>
              <w:divBdr>
                <w:top w:val="none" w:sz="0" w:space="0" w:color="auto"/>
                <w:left w:val="none" w:sz="0" w:space="0" w:color="auto"/>
                <w:bottom w:val="none" w:sz="0" w:space="0" w:color="auto"/>
                <w:right w:val="none" w:sz="0" w:space="0" w:color="auto"/>
              </w:divBdr>
              <w:divsChild>
                <w:div w:id="117186953">
                  <w:marLeft w:val="0"/>
                  <w:marRight w:val="0"/>
                  <w:marTop w:val="0"/>
                  <w:marBottom w:val="0"/>
                  <w:divBdr>
                    <w:top w:val="none" w:sz="0" w:space="0" w:color="auto"/>
                    <w:left w:val="none" w:sz="0" w:space="0" w:color="auto"/>
                    <w:bottom w:val="none" w:sz="0" w:space="0" w:color="auto"/>
                    <w:right w:val="none" w:sz="0" w:space="0" w:color="auto"/>
                  </w:divBdr>
                </w:div>
              </w:divsChild>
            </w:div>
            <w:div w:id="500194831">
              <w:marLeft w:val="0"/>
              <w:marRight w:val="0"/>
              <w:marTop w:val="360"/>
              <w:marBottom w:val="450"/>
              <w:divBdr>
                <w:top w:val="none" w:sz="0" w:space="0" w:color="auto"/>
                <w:left w:val="none" w:sz="0" w:space="0" w:color="auto"/>
                <w:bottom w:val="none" w:sz="0" w:space="0" w:color="auto"/>
                <w:right w:val="none" w:sz="0" w:space="0" w:color="auto"/>
              </w:divBdr>
              <w:divsChild>
                <w:div w:id="792409259">
                  <w:marLeft w:val="0"/>
                  <w:marRight w:val="0"/>
                  <w:marTop w:val="0"/>
                  <w:marBottom w:val="0"/>
                  <w:divBdr>
                    <w:top w:val="none" w:sz="0" w:space="0" w:color="auto"/>
                    <w:left w:val="none" w:sz="0" w:space="0" w:color="auto"/>
                    <w:bottom w:val="single" w:sz="6" w:space="15" w:color="B8B9BA"/>
                    <w:right w:val="none" w:sz="0" w:space="0" w:color="auto"/>
                  </w:divBdr>
                  <w:divsChild>
                    <w:div w:id="97243989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37933768">
              <w:marLeft w:val="0"/>
              <w:marRight w:val="0"/>
              <w:marTop w:val="240"/>
              <w:marBottom w:val="240"/>
              <w:divBdr>
                <w:top w:val="none" w:sz="0" w:space="0" w:color="auto"/>
                <w:left w:val="none" w:sz="0" w:space="0" w:color="auto"/>
                <w:bottom w:val="none" w:sz="0" w:space="0" w:color="auto"/>
                <w:right w:val="none" w:sz="0" w:space="0" w:color="auto"/>
              </w:divBdr>
            </w:div>
            <w:div w:id="688021176">
              <w:marLeft w:val="0"/>
              <w:marRight w:val="0"/>
              <w:marTop w:val="240"/>
              <w:marBottom w:val="240"/>
              <w:divBdr>
                <w:top w:val="none" w:sz="0" w:space="0" w:color="auto"/>
                <w:left w:val="none" w:sz="0" w:space="0" w:color="auto"/>
                <w:bottom w:val="none" w:sz="0" w:space="0" w:color="auto"/>
                <w:right w:val="none" w:sz="0" w:space="0" w:color="auto"/>
              </w:divBdr>
            </w:div>
            <w:div w:id="715393893">
              <w:marLeft w:val="0"/>
              <w:marRight w:val="0"/>
              <w:marTop w:val="240"/>
              <w:marBottom w:val="240"/>
              <w:divBdr>
                <w:top w:val="none" w:sz="0" w:space="0" w:color="auto"/>
                <w:left w:val="none" w:sz="0" w:space="0" w:color="auto"/>
                <w:bottom w:val="none" w:sz="0" w:space="0" w:color="auto"/>
                <w:right w:val="none" w:sz="0" w:space="0" w:color="auto"/>
              </w:divBdr>
            </w:div>
            <w:div w:id="869300980">
              <w:marLeft w:val="0"/>
              <w:marRight w:val="0"/>
              <w:marTop w:val="0"/>
              <w:marBottom w:val="300"/>
              <w:divBdr>
                <w:top w:val="none" w:sz="0" w:space="0" w:color="auto"/>
                <w:left w:val="none" w:sz="0" w:space="0" w:color="auto"/>
                <w:bottom w:val="none" w:sz="0" w:space="0" w:color="auto"/>
                <w:right w:val="none" w:sz="0" w:space="0" w:color="auto"/>
              </w:divBdr>
            </w:div>
            <w:div w:id="958410310">
              <w:marLeft w:val="0"/>
              <w:marRight w:val="0"/>
              <w:marTop w:val="240"/>
              <w:marBottom w:val="240"/>
              <w:divBdr>
                <w:top w:val="none" w:sz="0" w:space="0" w:color="auto"/>
                <w:left w:val="none" w:sz="0" w:space="0" w:color="auto"/>
                <w:bottom w:val="none" w:sz="0" w:space="0" w:color="auto"/>
                <w:right w:val="none" w:sz="0" w:space="0" w:color="auto"/>
              </w:divBdr>
              <w:divsChild>
                <w:div w:id="7138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59447">
          <w:marLeft w:val="0"/>
          <w:marRight w:val="0"/>
          <w:marTop w:val="0"/>
          <w:marBottom w:val="0"/>
          <w:divBdr>
            <w:top w:val="none" w:sz="0" w:space="0" w:color="auto"/>
            <w:left w:val="none" w:sz="0" w:space="0" w:color="auto"/>
            <w:bottom w:val="none" w:sz="0" w:space="0" w:color="auto"/>
            <w:right w:val="none" w:sz="0" w:space="0" w:color="auto"/>
          </w:divBdr>
        </w:div>
        <w:div w:id="711687879">
          <w:marLeft w:val="0"/>
          <w:marRight w:val="0"/>
          <w:marTop w:val="300"/>
          <w:marBottom w:val="0"/>
          <w:divBdr>
            <w:top w:val="none" w:sz="0" w:space="0" w:color="auto"/>
            <w:left w:val="none" w:sz="0" w:space="0" w:color="auto"/>
            <w:bottom w:val="none" w:sz="0" w:space="0" w:color="auto"/>
            <w:right w:val="none" w:sz="0" w:space="0" w:color="auto"/>
          </w:divBdr>
        </w:div>
        <w:div w:id="711688029">
          <w:marLeft w:val="0"/>
          <w:marRight w:val="0"/>
          <w:marTop w:val="240"/>
          <w:marBottom w:val="240"/>
          <w:divBdr>
            <w:top w:val="none" w:sz="0" w:space="0" w:color="auto"/>
            <w:left w:val="none" w:sz="0" w:space="0" w:color="auto"/>
            <w:bottom w:val="none" w:sz="0" w:space="0" w:color="auto"/>
            <w:right w:val="none" w:sz="0" w:space="0" w:color="auto"/>
          </w:divBdr>
          <w:divsChild>
            <w:div w:id="352339490">
              <w:marLeft w:val="0"/>
              <w:marRight w:val="0"/>
              <w:marTop w:val="0"/>
              <w:marBottom w:val="0"/>
              <w:divBdr>
                <w:top w:val="none" w:sz="0" w:space="0" w:color="auto"/>
                <w:left w:val="none" w:sz="0" w:space="0" w:color="auto"/>
                <w:bottom w:val="none" w:sz="0" w:space="0" w:color="auto"/>
                <w:right w:val="none" w:sz="0" w:space="0" w:color="auto"/>
              </w:divBdr>
            </w:div>
          </w:divsChild>
        </w:div>
        <w:div w:id="711730402">
          <w:marLeft w:val="0"/>
          <w:marRight w:val="0"/>
          <w:marTop w:val="300"/>
          <w:marBottom w:val="600"/>
          <w:divBdr>
            <w:top w:val="single" w:sz="6" w:space="30" w:color="EB5D0B"/>
            <w:left w:val="none" w:sz="0" w:space="0" w:color="auto"/>
            <w:bottom w:val="single" w:sz="6" w:space="30" w:color="EB5D0B"/>
            <w:right w:val="none" w:sz="0" w:space="0" w:color="auto"/>
          </w:divBdr>
        </w:div>
        <w:div w:id="711805972">
          <w:marLeft w:val="0"/>
          <w:marRight w:val="0"/>
          <w:marTop w:val="0"/>
          <w:marBottom w:val="0"/>
          <w:divBdr>
            <w:top w:val="none" w:sz="0" w:space="0" w:color="auto"/>
            <w:left w:val="none" w:sz="0" w:space="0" w:color="auto"/>
            <w:bottom w:val="none" w:sz="0" w:space="0" w:color="auto"/>
            <w:right w:val="none" w:sz="0" w:space="0" w:color="auto"/>
          </w:divBdr>
        </w:div>
        <w:div w:id="711881685">
          <w:marLeft w:val="0"/>
          <w:marRight w:val="0"/>
          <w:marTop w:val="0"/>
          <w:marBottom w:val="0"/>
          <w:divBdr>
            <w:top w:val="none" w:sz="0" w:space="0" w:color="auto"/>
            <w:left w:val="none" w:sz="0" w:space="0" w:color="auto"/>
            <w:bottom w:val="none" w:sz="0" w:space="0" w:color="auto"/>
            <w:right w:val="none" w:sz="0" w:space="0" w:color="auto"/>
          </w:divBdr>
          <w:divsChild>
            <w:div w:id="570122084">
              <w:marLeft w:val="0"/>
              <w:marRight w:val="0"/>
              <w:marTop w:val="0"/>
              <w:marBottom w:val="0"/>
              <w:divBdr>
                <w:top w:val="none" w:sz="0" w:space="0" w:color="auto"/>
                <w:left w:val="none" w:sz="0" w:space="0" w:color="auto"/>
                <w:bottom w:val="none" w:sz="0" w:space="0" w:color="auto"/>
                <w:right w:val="none" w:sz="0" w:space="0" w:color="auto"/>
              </w:divBdr>
            </w:div>
          </w:divsChild>
        </w:div>
        <w:div w:id="711884223">
          <w:marLeft w:val="0"/>
          <w:marRight w:val="0"/>
          <w:marTop w:val="329"/>
          <w:marBottom w:val="329"/>
          <w:divBdr>
            <w:top w:val="none" w:sz="0" w:space="0" w:color="auto"/>
            <w:left w:val="none" w:sz="0" w:space="0" w:color="auto"/>
            <w:bottom w:val="none" w:sz="0" w:space="0" w:color="auto"/>
            <w:right w:val="none" w:sz="0" w:space="0" w:color="auto"/>
          </w:divBdr>
          <w:divsChild>
            <w:div w:id="598025980">
              <w:marLeft w:val="0"/>
              <w:marRight w:val="0"/>
              <w:marTop w:val="0"/>
              <w:marBottom w:val="0"/>
              <w:divBdr>
                <w:top w:val="none" w:sz="0" w:space="0" w:color="auto"/>
                <w:left w:val="none" w:sz="0" w:space="0" w:color="auto"/>
                <w:bottom w:val="none" w:sz="0" w:space="0" w:color="auto"/>
                <w:right w:val="none" w:sz="0" w:space="0" w:color="auto"/>
              </w:divBdr>
            </w:div>
          </w:divsChild>
        </w:div>
        <w:div w:id="712001487">
          <w:marLeft w:val="0"/>
          <w:marRight w:val="0"/>
          <w:marTop w:val="0"/>
          <w:marBottom w:val="0"/>
          <w:divBdr>
            <w:top w:val="none" w:sz="0" w:space="0" w:color="auto"/>
            <w:left w:val="none" w:sz="0" w:space="0" w:color="auto"/>
            <w:bottom w:val="none" w:sz="0" w:space="0" w:color="auto"/>
            <w:right w:val="none" w:sz="0" w:space="0" w:color="auto"/>
          </w:divBdr>
        </w:div>
        <w:div w:id="712004664">
          <w:marLeft w:val="0"/>
          <w:marRight w:val="0"/>
          <w:marTop w:val="360"/>
          <w:marBottom w:val="360"/>
          <w:divBdr>
            <w:top w:val="none" w:sz="0" w:space="0" w:color="auto"/>
            <w:left w:val="none" w:sz="0" w:space="0" w:color="auto"/>
            <w:bottom w:val="none" w:sz="0" w:space="0" w:color="auto"/>
            <w:right w:val="none" w:sz="0" w:space="0" w:color="auto"/>
          </w:divBdr>
        </w:div>
        <w:div w:id="712079892">
          <w:marLeft w:val="0"/>
          <w:marRight w:val="0"/>
          <w:marTop w:val="240"/>
          <w:marBottom w:val="240"/>
          <w:divBdr>
            <w:top w:val="none" w:sz="0" w:space="0" w:color="auto"/>
            <w:left w:val="none" w:sz="0" w:space="0" w:color="auto"/>
            <w:bottom w:val="none" w:sz="0" w:space="0" w:color="auto"/>
            <w:right w:val="none" w:sz="0" w:space="0" w:color="auto"/>
          </w:divBdr>
        </w:div>
        <w:div w:id="712080516">
          <w:marLeft w:val="0"/>
          <w:marRight w:val="0"/>
          <w:marTop w:val="0"/>
          <w:marBottom w:val="0"/>
          <w:divBdr>
            <w:top w:val="none" w:sz="0" w:space="0" w:color="auto"/>
            <w:left w:val="none" w:sz="0" w:space="0" w:color="auto"/>
            <w:bottom w:val="none" w:sz="0" w:space="0" w:color="auto"/>
            <w:right w:val="none" w:sz="0" w:space="0" w:color="auto"/>
          </w:divBdr>
        </w:div>
        <w:div w:id="712269940">
          <w:marLeft w:val="0"/>
          <w:marRight w:val="0"/>
          <w:marTop w:val="0"/>
          <w:marBottom w:val="0"/>
          <w:divBdr>
            <w:top w:val="none" w:sz="0" w:space="0" w:color="auto"/>
            <w:left w:val="none" w:sz="0" w:space="0" w:color="auto"/>
            <w:bottom w:val="none" w:sz="0" w:space="0" w:color="auto"/>
            <w:right w:val="none" w:sz="0" w:space="0" w:color="auto"/>
          </w:divBdr>
          <w:divsChild>
            <w:div w:id="755591069">
              <w:marLeft w:val="0"/>
              <w:marRight w:val="0"/>
              <w:marTop w:val="0"/>
              <w:marBottom w:val="0"/>
              <w:divBdr>
                <w:top w:val="none" w:sz="0" w:space="0" w:color="auto"/>
                <w:left w:val="none" w:sz="0" w:space="0" w:color="auto"/>
                <w:bottom w:val="none" w:sz="0" w:space="0" w:color="auto"/>
                <w:right w:val="none" w:sz="0" w:space="0" w:color="auto"/>
              </w:divBdr>
              <w:divsChild>
                <w:div w:id="304773930">
                  <w:marLeft w:val="0"/>
                  <w:marRight w:val="2149"/>
                  <w:marTop w:val="0"/>
                  <w:marBottom w:val="0"/>
                  <w:divBdr>
                    <w:top w:val="none" w:sz="0" w:space="0" w:color="auto"/>
                    <w:left w:val="none" w:sz="0" w:space="0" w:color="auto"/>
                    <w:bottom w:val="none" w:sz="0" w:space="0" w:color="auto"/>
                    <w:right w:val="none" w:sz="0" w:space="0" w:color="auto"/>
                  </w:divBdr>
                </w:div>
              </w:divsChild>
            </w:div>
          </w:divsChild>
        </w:div>
        <w:div w:id="712270688">
          <w:marLeft w:val="0"/>
          <w:marRight w:val="0"/>
          <w:marTop w:val="549"/>
          <w:marBottom w:val="686"/>
          <w:divBdr>
            <w:top w:val="none" w:sz="0" w:space="0" w:color="auto"/>
            <w:left w:val="none" w:sz="0" w:space="0" w:color="auto"/>
            <w:bottom w:val="none" w:sz="0" w:space="0" w:color="auto"/>
            <w:right w:val="none" w:sz="0" w:space="0" w:color="auto"/>
          </w:divBdr>
        </w:div>
        <w:div w:id="712272392">
          <w:marLeft w:val="0"/>
          <w:marRight w:val="0"/>
          <w:marTop w:val="0"/>
          <w:marBottom w:val="0"/>
          <w:divBdr>
            <w:top w:val="none" w:sz="0" w:space="0" w:color="auto"/>
            <w:left w:val="none" w:sz="0" w:space="0" w:color="auto"/>
            <w:bottom w:val="none" w:sz="0" w:space="0" w:color="auto"/>
            <w:right w:val="none" w:sz="0" w:space="0" w:color="auto"/>
          </w:divBdr>
          <w:divsChild>
            <w:div w:id="36049499">
              <w:marLeft w:val="0"/>
              <w:marRight w:val="0"/>
              <w:marTop w:val="600"/>
              <w:marBottom w:val="0"/>
              <w:divBdr>
                <w:top w:val="none" w:sz="0" w:space="0" w:color="auto"/>
                <w:left w:val="none" w:sz="0" w:space="0" w:color="auto"/>
                <w:bottom w:val="none" w:sz="0" w:space="0" w:color="auto"/>
                <w:right w:val="none" w:sz="0" w:space="0" w:color="auto"/>
              </w:divBdr>
            </w:div>
          </w:divsChild>
        </w:div>
        <w:div w:id="712315847">
          <w:marLeft w:val="0"/>
          <w:marRight w:val="0"/>
          <w:marTop w:val="240"/>
          <w:marBottom w:val="240"/>
          <w:divBdr>
            <w:top w:val="none" w:sz="0" w:space="0" w:color="auto"/>
            <w:left w:val="none" w:sz="0" w:space="0" w:color="auto"/>
            <w:bottom w:val="none" w:sz="0" w:space="0" w:color="auto"/>
            <w:right w:val="none" w:sz="0" w:space="0" w:color="auto"/>
          </w:divBdr>
          <w:divsChild>
            <w:div w:id="823855636">
              <w:marLeft w:val="0"/>
              <w:marRight w:val="0"/>
              <w:marTop w:val="0"/>
              <w:marBottom w:val="0"/>
              <w:divBdr>
                <w:top w:val="none" w:sz="0" w:space="0" w:color="auto"/>
                <w:left w:val="none" w:sz="0" w:space="0" w:color="auto"/>
                <w:bottom w:val="none" w:sz="0" w:space="0" w:color="auto"/>
                <w:right w:val="none" w:sz="0" w:space="0" w:color="auto"/>
              </w:divBdr>
            </w:div>
          </w:divsChild>
        </w:div>
        <w:div w:id="712341982">
          <w:marLeft w:val="0"/>
          <w:marRight w:val="0"/>
          <w:marTop w:val="0"/>
          <w:marBottom w:val="0"/>
          <w:divBdr>
            <w:top w:val="none" w:sz="0" w:space="0" w:color="auto"/>
            <w:left w:val="none" w:sz="0" w:space="0" w:color="auto"/>
            <w:bottom w:val="none" w:sz="0" w:space="0" w:color="auto"/>
            <w:right w:val="none" w:sz="0" w:space="0" w:color="auto"/>
          </w:divBdr>
        </w:div>
        <w:div w:id="712342480">
          <w:marLeft w:val="0"/>
          <w:marRight w:val="0"/>
          <w:marTop w:val="0"/>
          <w:marBottom w:val="0"/>
          <w:divBdr>
            <w:top w:val="none" w:sz="0" w:space="0" w:color="auto"/>
            <w:left w:val="none" w:sz="0" w:space="0" w:color="auto"/>
            <w:bottom w:val="none" w:sz="0" w:space="0" w:color="auto"/>
            <w:right w:val="none" w:sz="0" w:space="0" w:color="auto"/>
          </w:divBdr>
          <w:divsChild>
            <w:div w:id="800729392">
              <w:marLeft w:val="0"/>
              <w:marRight w:val="0"/>
              <w:marTop w:val="0"/>
              <w:marBottom w:val="0"/>
              <w:divBdr>
                <w:top w:val="none" w:sz="0" w:space="0" w:color="auto"/>
                <w:left w:val="none" w:sz="0" w:space="0" w:color="auto"/>
                <w:bottom w:val="none" w:sz="0" w:space="0" w:color="auto"/>
                <w:right w:val="none" w:sz="0" w:space="0" w:color="auto"/>
              </w:divBdr>
            </w:div>
          </w:divsChild>
        </w:div>
        <w:div w:id="712388211">
          <w:marLeft w:val="0"/>
          <w:marRight w:val="0"/>
          <w:marTop w:val="567"/>
          <w:marBottom w:val="708"/>
          <w:divBdr>
            <w:top w:val="none" w:sz="0" w:space="0" w:color="auto"/>
            <w:left w:val="none" w:sz="0" w:space="0" w:color="auto"/>
            <w:bottom w:val="none" w:sz="0" w:space="0" w:color="auto"/>
            <w:right w:val="none" w:sz="0" w:space="0" w:color="auto"/>
          </w:divBdr>
          <w:divsChild>
            <w:div w:id="675040699">
              <w:marLeft w:val="0"/>
              <w:marRight w:val="0"/>
              <w:marTop w:val="0"/>
              <w:marBottom w:val="0"/>
              <w:divBdr>
                <w:top w:val="none" w:sz="0" w:space="0" w:color="auto"/>
                <w:left w:val="none" w:sz="0" w:space="0" w:color="auto"/>
                <w:bottom w:val="single" w:sz="12" w:space="24" w:color="B8B9BA"/>
                <w:right w:val="none" w:sz="0" w:space="0" w:color="auto"/>
              </w:divBdr>
              <w:divsChild>
                <w:div w:id="290062359">
                  <w:marLeft w:val="0"/>
                  <w:marRight w:val="0"/>
                  <w:marTop w:val="354"/>
                  <w:marBottom w:val="0"/>
                  <w:divBdr>
                    <w:top w:val="none" w:sz="0" w:space="0" w:color="auto"/>
                    <w:left w:val="none" w:sz="0" w:space="0" w:color="auto"/>
                    <w:bottom w:val="none" w:sz="0" w:space="0" w:color="auto"/>
                    <w:right w:val="none" w:sz="0" w:space="0" w:color="auto"/>
                  </w:divBdr>
                </w:div>
                <w:div w:id="4663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390905">
          <w:marLeft w:val="0"/>
          <w:marRight w:val="0"/>
          <w:marTop w:val="0"/>
          <w:marBottom w:val="0"/>
          <w:divBdr>
            <w:top w:val="none" w:sz="0" w:space="0" w:color="auto"/>
            <w:left w:val="none" w:sz="0" w:space="0" w:color="auto"/>
            <w:bottom w:val="none" w:sz="0" w:space="0" w:color="auto"/>
            <w:right w:val="none" w:sz="0" w:space="0" w:color="auto"/>
          </w:divBdr>
        </w:div>
        <w:div w:id="712458504">
          <w:marLeft w:val="0"/>
          <w:marRight w:val="0"/>
          <w:marTop w:val="0"/>
          <w:marBottom w:val="0"/>
          <w:divBdr>
            <w:top w:val="none" w:sz="0" w:space="0" w:color="auto"/>
            <w:left w:val="none" w:sz="0" w:space="0" w:color="auto"/>
            <w:bottom w:val="none" w:sz="0" w:space="0" w:color="auto"/>
            <w:right w:val="none" w:sz="0" w:space="0" w:color="auto"/>
          </w:divBdr>
        </w:div>
        <w:div w:id="712458726">
          <w:marLeft w:val="0"/>
          <w:marRight w:val="0"/>
          <w:marTop w:val="0"/>
          <w:marBottom w:val="0"/>
          <w:divBdr>
            <w:top w:val="none" w:sz="0" w:space="0" w:color="auto"/>
            <w:left w:val="none" w:sz="0" w:space="0" w:color="auto"/>
            <w:bottom w:val="none" w:sz="0" w:space="0" w:color="auto"/>
            <w:right w:val="none" w:sz="0" w:space="0" w:color="auto"/>
          </w:divBdr>
        </w:div>
        <w:div w:id="712467577">
          <w:marLeft w:val="0"/>
          <w:marRight w:val="0"/>
          <w:marTop w:val="0"/>
          <w:marBottom w:val="0"/>
          <w:divBdr>
            <w:top w:val="none" w:sz="0" w:space="0" w:color="auto"/>
            <w:left w:val="none" w:sz="0" w:space="0" w:color="auto"/>
            <w:bottom w:val="none" w:sz="0" w:space="0" w:color="auto"/>
            <w:right w:val="none" w:sz="0" w:space="0" w:color="auto"/>
          </w:divBdr>
          <w:divsChild>
            <w:div w:id="514928191">
              <w:marLeft w:val="0"/>
              <w:marRight w:val="0"/>
              <w:marTop w:val="0"/>
              <w:marBottom w:val="0"/>
              <w:divBdr>
                <w:top w:val="none" w:sz="0" w:space="0" w:color="auto"/>
                <w:left w:val="none" w:sz="0" w:space="0" w:color="auto"/>
                <w:bottom w:val="none" w:sz="0" w:space="0" w:color="auto"/>
                <w:right w:val="none" w:sz="0" w:space="0" w:color="auto"/>
              </w:divBdr>
              <w:divsChild>
                <w:div w:id="89751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507561">
          <w:marLeft w:val="0"/>
          <w:marRight w:val="0"/>
          <w:marTop w:val="0"/>
          <w:marBottom w:val="0"/>
          <w:divBdr>
            <w:top w:val="none" w:sz="0" w:space="0" w:color="auto"/>
            <w:left w:val="none" w:sz="0" w:space="0" w:color="auto"/>
            <w:bottom w:val="none" w:sz="0" w:space="0" w:color="auto"/>
            <w:right w:val="none" w:sz="0" w:space="0" w:color="auto"/>
          </w:divBdr>
        </w:div>
        <w:div w:id="712653614">
          <w:marLeft w:val="0"/>
          <w:marRight w:val="0"/>
          <w:marTop w:val="300"/>
          <w:marBottom w:val="0"/>
          <w:divBdr>
            <w:top w:val="none" w:sz="0" w:space="0" w:color="auto"/>
            <w:left w:val="none" w:sz="0" w:space="0" w:color="auto"/>
            <w:bottom w:val="none" w:sz="0" w:space="0" w:color="auto"/>
            <w:right w:val="none" w:sz="0" w:space="0" w:color="auto"/>
          </w:divBdr>
        </w:div>
        <w:div w:id="712657987">
          <w:marLeft w:val="0"/>
          <w:marRight w:val="0"/>
          <w:marTop w:val="0"/>
          <w:marBottom w:val="0"/>
          <w:divBdr>
            <w:top w:val="none" w:sz="0" w:space="0" w:color="auto"/>
            <w:left w:val="none" w:sz="0" w:space="0" w:color="auto"/>
            <w:bottom w:val="none" w:sz="0" w:space="0" w:color="auto"/>
            <w:right w:val="none" w:sz="0" w:space="0" w:color="auto"/>
          </w:divBdr>
        </w:div>
        <w:div w:id="712659690">
          <w:marLeft w:val="0"/>
          <w:marRight w:val="0"/>
          <w:marTop w:val="0"/>
          <w:marBottom w:val="0"/>
          <w:divBdr>
            <w:top w:val="none" w:sz="0" w:space="0" w:color="auto"/>
            <w:left w:val="none" w:sz="0" w:space="0" w:color="auto"/>
            <w:bottom w:val="none" w:sz="0" w:space="0" w:color="auto"/>
            <w:right w:val="none" w:sz="0" w:space="0" w:color="auto"/>
          </w:divBdr>
        </w:div>
        <w:div w:id="712773272">
          <w:marLeft w:val="0"/>
          <w:marRight w:val="0"/>
          <w:marTop w:val="0"/>
          <w:marBottom w:val="0"/>
          <w:divBdr>
            <w:top w:val="none" w:sz="0" w:space="0" w:color="auto"/>
            <w:left w:val="none" w:sz="0" w:space="0" w:color="auto"/>
            <w:bottom w:val="none" w:sz="0" w:space="0" w:color="auto"/>
            <w:right w:val="none" w:sz="0" w:space="0" w:color="auto"/>
          </w:divBdr>
        </w:div>
        <w:div w:id="712773721">
          <w:marLeft w:val="0"/>
          <w:marRight w:val="0"/>
          <w:marTop w:val="0"/>
          <w:marBottom w:val="0"/>
          <w:divBdr>
            <w:top w:val="none" w:sz="0" w:space="0" w:color="auto"/>
            <w:left w:val="none" w:sz="0" w:space="0" w:color="auto"/>
            <w:bottom w:val="none" w:sz="0" w:space="0" w:color="auto"/>
            <w:right w:val="none" w:sz="0" w:space="0" w:color="auto"/>
          </w:divBdr>
        </w:div>
        <w:div w:id="712921327">
          <w:marLeft w:val="0"/>
          <w:marRight w:val="0"/>
          <w:marTop w:val="0"/>
          <w:marBottom w:val="0"/>
          <w:divBdr>
            <w:top w:val="none" w:sz="0" w:space="0" w:color="auto"/>
            <w:left w:val="none" w:sz="0" w:space="0" w:color="auto"/>
            <w:bottom w:val="none" w:sz="0" w:space="0" w:color="auto"/>
            <w:right w:val="none" w:sz="0" w:space="0" w:color="auto"/>
          </w:divBdr>
          <w:divsChild>
            <w:div w:id="591552253">
              <w:marLeft w:val="0"/>
              <w:marRight w:val="0"/>
              <w:marTop w:val="0"/>
              <w:marBottom w:val="0"/>
              <w:divBdr>
                <w:top w:val="none" w:sz="0" w:space="0" w:color="auto"/>
                <w:left w:val="none" w:sz="0" w:space="0" w:color="auto"/>
                <w:bottom w:val="none" w:sz="0" w:space="0" w:color="auto"/>
                <w:right w:val="none" w:sz="0" w:space="0" w:color="auto"/>
              </w:divBdr>
            </w:div>
          </w:divsChild>
        </w:div>
        <w:div w:id="712926425">
          <w:marLeft w:val="0"/>
          <w:marRight w:val="0"/>
          <w:marTop w:val="354"/>
          <w:marBottom w:val="354"/>
          <w:divBdr>
            <w:top w:val="none" w:sz="0" w:space="0" w:color="auto"/>
            <w:left w:val="none" w:sz="0" w:space="0" w:color="auto"/>
            <w:bottom w:val="none" w:sz="0" w:space="0" w:color="auto"/>
            <w:right w:val="none" w:sz="0" w:space="0" w:color="auto"/>
          </w:divBdr>
        </w:div>
        <w:div w:id="712971525">
          <w:marLeft w:val="-206"/>
          <w:marRight w:val="0"/>
          <w:marTop w:val="0"/>
          <w:marBottom w:val="0"/>
          <w:divBdr>
            <w:top w:val="none" w:sz="0" w:space="0" w:color="auto"/>
            <w:left w:val="none" w:sz="0" w:space="0" w:color="auto"/>
            <w:bottom w:val="none" w:sz="0" w:space="0" w:color="auto"/>
            <w:right w:val="none" w:sz="0" w:space="0" w:color="auto"/>
          </w:divBdr>
        </w:div>
        <w:div w:id="712996928">
          <w:marLeft w:val="0"/>
          <w:marRight w:val="0"/>
          <w:marTop w:val="240"/>
          <w:marBottom w:val="240"/>
          <w:divBdr>
            <w:top w:val="none" w:sz="0" w:space="0" w:color="auto"/>
            <w:left w:val="none" w:sz="0" w:space="0" w:color="auto"/>
            <w:bottom w:val="none" w:sz="0" w:space="0" w:color="auto"/>
            <w:right w:val="none" w:sz="0" w:space="0" w:color="auto"/>
          </w:divBdr>
          <w:divsChild>
            <w:div w:id="443962638">
              <w:marLeft w:val="0"/>
              <w:marRight w:val="0"/>
              <w:marTop w:val="0"/>
              <w:marBottom w:val="0"/>
              <w:divBdr>
                <w:top w:val="none" w:sz="0" w:space="0" w:color="auto"/>
                <w:left w:val="none" w:sz="0" w:space="0" w:color="auto"/>
                <w:bottom w:val="none" w:sz="0" w:space="0" w:color="auto"/>
                <w:right w:val="none" w:sz="0" w:space="0" w:color="auto"/>
              </w:divBdr>
            </w:div>
          </w:divsChild>
        </w:div>
        <w:div w:id="713117134">
          <w:marLeft w:val="0"/>
          <w:marRight w:val="135"/>
          <w:marTop w:val="0"/>
          <w:marBottom w:val="0"/>
          <w:divBdr>
            <w:top w:val="none" w:sz="0" w:space="0" w:color="auto"/>
            <w:left w:val="none" w:sz="0" w:space="0" w:color="auto"/>
            <w:bottom w:val="none" w:sz="0" w:space="0" w:color="auto"/>
            <w:right w:val="none" w:sz="0" w:space="0" w:color="auto"/>
          </w:divBdr>
        </w:div>
        <w:div w:id="713118187">
          <w:marLeft w:val="0"/>
          <w:marRight w:val="0"/>
          <w:marTop w:val="300"/>
          <w:marBottom w:val="600"/>
          <w:divBdr>
            <w:top w:val="single" w:sz="6" w:space="30" w:color="EB5D0B"/>
            <w:left w:val="none" w:sz="0" w:space="0" w:color="auto"/>
            <w:bottom w:val="single" w:sz="6" w:space="30" w:color="EB5D0B"/>
            <w:right w:val="none" w:sz="0" w:space="0" w:color="auto"/>
          </w:divBdr>
        </w:div>
        <w:div w:id="713122635">
          <w:marLeft w:val="0"/>
          <w:marRight w:val="0"/>
          <w:marTop w:val="329"/>
          <w:marBottom w:val="329"/>
          <w:divBdr>
            <w:top w:val="none" w:sz="0" w:space="0" w:color="auto"/>
            <w:left w:val="none" w:sz="0" w:space="0" w:color="auto"/>
            <w:bottom w:val="none" w:sz="0" w:space="0" w:color="auto"/>
            <w:right w:val="none" w:sz="0" w:space="0" w:color="auto"/>
          </w:divBdr>
          <w:divsChild>
            <w:div w:id="777526001">
              <w:marLeft w:val="0"/>
              <w:marRight w:val="0"/>
              <w:marTop w:val="0"/>
              <w:marBottom w:val="0"/>
              <w:divBdr>
                <w:top w:val="none" w:sz="0" w:space="0" w:color="auto"/>
                <w:left w:val="none" w:sz="0" w:space="0" w:color="auto"/>
                <w:bottom w:val="none" w:sz="0" w:space="0" w:color="auto"/>
                <w:right w:val="none" w:sz="0" w:space="0" w:color="auto"/>
              </w:divBdr>
            </w:div>
          </w:divsChild>
        </w:div>
        <w:div w:id="713165177">
          <w:marLeft w:val="0"/>
          <w:marRight w:val="0"/>
          <w:marTop w:val="0"/>
          <w:marBottom w:val="0"/>
          <w:divBdr>
            <w:top w:val="none" w:sz="0" w:space="0" w:color="auto"/>
            <w:left w:val="none" w:sz="0" w:space="0" w:color="auto"/>
            <w:bottom w:val="none" w:sz="0" w:space="0" w:color="auto"/>
            <w:right w:val="none" w:sz="0" w:space="0" w:color="auto"/>
          </w:divBdr>
          <w:divsChild>
            <w:div w:id="630792749">
              <w:marLeft w:val="0"/>
              <w:marRight w:val="0"/>
              <w:marTop w:val="0"/>
              <w:marBottom w:val="0"/>
              <w:divBdr>
                <w:top w:val="none" w:sz="0" w:space="0" w:color="auto"/>
                <w:left w:val="none" w:sz="0" w:space="0" w:color="auto"/>
                <w:bottom w:val="none" w:sz="0" w:space="0" w:color="auto"/>
                <w:right w:val="none" w:sz="0" w:space="0" w:color="auto"/>
              </w:divBdr>
              <w:divsChild>
                <w:div w:id="511334020">
                  <w:marLeft w:val="0"/>
                  <w:marRight w:val="0"/>
                  <w:marTop w:val="0"/>
                  <w:marBottom w:val="0"/>
                  <w:divBdr>
                    <w:top w:val="none" w:sz="0" w:space="0" w:color="auto"/>
                    <w:left w:val="none" w:sz="0" w:space="0" w:color="auto"/>
                    <w:bottom w:val="none" w:sz="0" w:space="0" w:color="auto"/>
                    <w:right w:val="none" w:sz="0" w:space="0" w:color="auto"/>
                  </w:divBdr>
                  <w:divsChild>
                    <w:div w:id="8548534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713502017">
          <w:marLeft w:val="0"/>
          <w:marRight w:val="0"/>
          <w:marTop w:val="240"/>
          <w:marBottom w:val="240"/>
          <w:divBdr>
            <w:top w:val="none" w:sz="0" w:space="0" w:color="auto"/>
            <w:left w:val="none" w:sz="0" w:space="0" w:color="auto"/>
            <w:bottom w:val="none" w:sz="0" w:space="0" w:color="auto"/>
            <w:right w:val="none" w:sz="0" w:space="0" w:color="auto"/>
          </w:divBdr>
          <w:divsChild>
            <w:div w:id="215168865">
              <w:marLeft w:val="0"/>
              <w:marRight w:val="0"/>
              <w:marTop w:val="0"/>
              <w:marBottom w:val="0"/>
              <w:divBdr>
                <w:top w:val="none" w:sz="0" w:space="0" w:color="auto"/>
                <w:left w:val="none" w:sz="0" w:space="0" w:color="auto"/>
                <w:bottom w:val="none" w:sz="0" w:space="0" w:color="auto"/>
                <w:right w:val="none" w:sz="0" w:space="0" w:color="auto"/>
              </w:divBdr>
            </w:div>
          </w:divsChild>
        </w:div>
        <w:div w:id="713507338">
          <w:marLeft w:val="0"/>
          <w:marRight w:val="0"/>
          <w:marTop w:val="360"/>
          <w:marBottom w:val="360"/>
          <w:divBdr>
            <w:top w:val="none" w:sz="0" w:space="0" w:color="auto"/>
            <w:left w:val="none" w:sz="0" w:space="0" w:color="auto"/>
            <w:bottom w:val="none" w:sz="0" w:space="0" w:color="auto"/>
            <w:right w:val="none" w:sz="0" w:space="0" w:color="auto"/>
          </w:divBdr>
        </w:div>
        <w:div w:id="713577436">
          <w:marLeft w:val="0"/>
          <w:marRight w:val="0"/>
          <w:marTop w:val="240"/>
          <w:marBottom w:val="240"/>
          <w:divBdr>
            <w:top w:val="none" w:sz="0" w:space="0" w:color="auto"/>
            <w:left w:val="none" w:sz="0" w:space="0" w:color="auto"/>
            <w:bottom w:val="none" w:sz="0" w:space="0" w:color="auto"/>
            <w:right w:val="none" w:sz="0" w:space="0" w:color="auto"/>
          </w:divBdr>
          <w:divsChild>
            <w:div w:id="370611616">
              <w:marLeft w:val="0"/>
              <w:marRight w:val="0"/>
              <w:marTop w:val="0"/>
              <w:marBottom w:val="0"/>
              <w:divBdr>
                <w:top w:val="none" w:sz="0" w:space="0" w:color="auto"/>
                <w:left w:val="none" w:sz="0" w:space="0" w:color="auto"/>
                <w:bottom w:val="none" w:sz="0" w:space="0" w:color="auto"/>
                <w:right w:val="none" w:sz="0" w:space="0" w:color="auto"/>
              </w:divBdr>
            </w:div>
          </w:divsChild>
        </w:div>
        <w:div w:id="713622474">
          <w:marLeft w:val="0"/>
          <w:marRight w:val="0"/>
          <w:marTop w:val="0"/>
          <w:marBottom w:val="300"/>
          <w:divBdr>
            <w:top w:val="none" w:sz="0" w:space="0" w:color="auto"/>
            <w:left w:val="none" w:sz="0" w:space="0" w:color="auto"/>
            <w:bottom w:val="none" w:sz="0" w:space="0" w:color="auto"/>
            <w:right w:val="none" w:sz="0" w:space="0" w:color="auto"/>
          </w:divBdr>
        </w:div>
        <w:div w:id="713625446">
          <w:marLeft w:val="0"/>
          <w:marRight w:val="0"/>
          <w:marTop w:val="0"/>
          <w:marBottom w:val="0"/>
          <w:divBdr>
            <w:top w:val="none" w:sz="0" w:space="0" w:color="auto"/>
            <w:left w:val="none" w:sz="0" w:space="0" w:color="auto"/>
            <w:bottom w:val="none" w:sz="0" w:space="0" w:color="auto"/>
            <w:right w:val="none" w:sz="0" w:space="0" w:color="auto"/>
          </w:divBdr>
        </w:div>
        <w:div w:id="713625553">
          <w:marLeft w:val="0"/>
          <w:marRight w:val="0"/>
          <w:marTop w:val="0"/>
          <w:marBottom w:val="0"/>
          <w:divBdr>
            <w:top w:val="none" w:sz="0" w:space="0" w:color="auto"/>
            <w:left w:val="none" w:sz="0" w:space="0" w:color="auto"/>
            <w:bottom w:val="none" w:sz="0" w:space="0" w:color="auto"/>
            <w:right w:val="none" w:sz="0" w:space="0" w:color="auto"/>
          </w:divBdr>
        </w:div>
        <w:div w:id="713820239">
          <w:marLeft w:val="0"/>
          <w:marRight w:val="0"/>
          <w:marTop w:val="0"/>
          <w:marBottom w:val="0"/>
          <w:divBdr>
            <w:top w:val="none" w:sz="0" w:space="0" w:color="auto"/>
            <w:left w:val="none" w:sz="0" w:space="0" w:color="auto"/>
            <w:bottom w:val="none" w:sz="0" w:space="0" w:color="auto"/>
            <w:right w:val="none" w:sz="0" w:space="0" w:color="auto"/>
          </w:divBdr>
        </w:div>
        <w:div w:id="713845609">
          <w:marLeft w:val="0"/>
          <w:marRight w:val="0"/>
          <w:marTop w:val="0"/>
          <w:marBottom w:val="0"/>
          <w:divBdr>
            <w:top w:val="none" w:sz="0" w:space="0" w:color="auto"/>
            <w:left w:val="none" w:sz="0" w:space="0" w:color="auto"/>
            <w:bottom w:val="none" w:sz="0" w:space="0" w:color="auto"/>
            <w:right w:val="none" w:sz="0" w:space="0" w:color="auto"/>
          </w:divBdr>
        </w:div>
        <w:div w:id="713893275">
          <w:marLeft w:val="0"/>
          <w:marRight w:val="0"/>
          <w:marTop w:val="0"/>
          <w:marBottom w:val="0"/>
          <w:divBdr>
            <w:top w:val="none" w:sz="0" w:space="0" w:color="auto"/>
            <w:left w:val="none" w:sz="0" w:space="0" w:color="auto"/>
            <w:bottom w:val="none" w:sz="0" w:space="0" w:color="auto"/>
            <w:right w:val="none" w:sz="0" w:space="0" w:color="auto"/>
          </w:divBdr>
        </w:div>
        <w:div w:id="713894823">
          <w:marLeft w:val="0"/>
          <w:marRight w:val="0"/>
          <w:marTop w:val="384"/>
          <w:marBottom w:val="384"/>
          <w:divBdr>
            <w:top w:val="none" w:sz="0" w:space="0" w:color="auto"/>
            <w:left w:val="none" w:sz="0" w:space="0" w:color="auto"/>
            <w:bottom w:val="none" w:sz="0" w:space="0" w:color="auto"/>
            <w:right w:val="none" w:sz="0" w:space="0" w:color="auto"/>
          </w:divBdr>
          <w:divsChild>
            <w:div w:id="945969466">
              <w:marLeft w:val="0"/>
              <w:marRight w:val="0"/>
              <w:marTop w:val="0"/>
              <w:marBottom w:val="0"/>
              <w:divBdr>
                <w:top w:val="none" w:sz="0" w:space="0" w:color="auto"/>
                <w:left w:val="none" w:sz="0" w:space="0" w:color="auto"/>
                <w:bottom w:val="none" w:sz="0" w:space="0" w:color="auto"/>
                <w:right w:val="none" w:sz="0" w:space="0" w:color="auto"/>
              </w:divBdr>
            </w:div>
          </w:divsChild>
        </w:div>
        <w:div w:id="713895744">
          <w:marLeft w:val="0"/>
          <w:marRight w:val="0"/>
          <w:marTop w:val="0"/>
          <w:marBottom w:val="0"/>
          <w:divBdr>
            <w:top w:val="none" w:sz="0" w:space="0" w:color="auto"/>
            <w:left w:val="none" w:sz="0" w:space="0" w:color="auto"/>
            <w:bottom w:val="single" w:sz="6" w:space="15" w:color="B8B9BA"/>
            <w:right w:val="none" w:sz="0" w:space="0" w:color="auto"/>
          </w:divBdr>
          <w:divsChild>
            <w:div w:id="868031048">
              <w:marLeft w:val="0"/>
              <w:marRight w:val="0"/>
              <w:marTop w:val="225"/>
              <w:marBottom w:val="0"/>
              <w:divBdr>
                <w:top w:val="none" w:sz="0" w:space="0" w:color="auto"/>
                <w:left w:val="none" w:sz="0" w:space="0" w:color="auto"/>
                <w:bottom w:val="none" w:sz="0" w:space="0" w:color="auto"/>
                <w:right w:val="none" w:sz="0" w:space="0" w:color="auto"/>
              </w:divBdr>
            </w:div>
          </w:divsChild>
        </w:div>
        <w:div w:id="713964556">
          <w:marLeft w:val="0"/>
          <w:marRight w:val="0"/>
          <w:marTop w:val="240"/>
          <w:marBottom w:val="240"/>
          <w:divBdr>
            <w:top w:val="none" w:sz="0" w:space="0" w:color="auto"/>
            <w:left w:val="none" w:sz="0" w:space="0" w:color="auto"/>
            <w:bottom w:val="none" w:sz="0" w:space="0" w:color="auto"/>
            <w:right w:val="none" w:sz="0" w:space="0" w:color="auto"/>
          </w:divBdr>
          <w:divsChild>
            <w:div w:id="312224238">
              <w:marLeft w:val="0"/>
              <w:marRight w:val="0"/>
              <w:marTop w:val="0"/>
              <w:marBottom w:val="0"/>
              <w:divBdr>
                <w:top w:val="none" w:sz="0" w:space="0" w:color="auto"/>
                <w:left w:val="none" w:sz="0" w:space="0" w:color="auto"/>
                <w:bottom w:val="none" w:sz="0" w:space="0" w:color="auto"/>
                <w:right w:val="none" w:sz="0" w:space="0" w:color="auto"/>
              </w:divBdr>
            </w:div>
          </w:divsChild>
        </w:div>
        <w:div w:id="714039671">
          <w:marLeft w:val="0"/>
          <w:marRight w:val="0"/>
          <w:marTop w:val="240"/>
          <w:marBottom w:val="240"/>
          <w:divBdr>
            <w:top w:val="none" w:sz="0" w:space="0" w:color="auto"/>
            <w:left w:val="none" w:sz="0" w:space="0" w:color="auto"/>
            <w:bottom w:val="none" w:sz="0" w:space="0" w:color="auto"/>
            <w:right w:val="none" w:sz="0" w:space="0" w:color="auto"/>
          </w:divBdr>
          <w:divsChild>
            <w:div w:id="500046521">
              <w:marLeft w:val="0"/>
              <w:marRight w:val="0"/>
              <w:marTop w:val="0"/>
              <w:marBottom w:val="0"/>
              <w:divBdr>
                <w:top w:val="none" w:sz="0" w:space="0" w:color="auto"/>
                <w:left w:val="none" w:sz="0" w:space="0" w:color="auto"/>
                <w:bottom w:val="none" w:sz="0" w:space="0" w:color="auto"/>
                <w:right w:val="none" w:sz="0" w:space="0" w:color="auto"/>
              </w:divBdr>
            </w:div>
          </w:divsChild>
        </w:div>
        <w:div w:id="714043186">
          <w:marLeft w:val="0"/>
          <w:marRight w:val="0"/>
          <w:marTop w:val="0"/>
          <w:marBottom w:val="0"/>
          <w:divBdr>
            <w:top w:val="none" w:sz="0" w:space="0" w:color="auto"/>
            <w:left w:val="none" w:sz="0" w:space="0" w:color="auto"/>
            <w:bottom w:val="none" w:sz="0" w:space="0" w:color="auto"/>
            <w:right w:val="none" w:sz="0" w:space="0" w:color="auto"/>
          </w:divBdr>
        </w:div>
        <w:div w:id="714164275">
          <w:marLeft w:val="0"/>
          <w:marRight w:val="0"/>
          <w:marTop w:val="0"/>
          <w:marBottom w:val="0"/>
          <w:divBdr>
            <w:top w:val="none" w:sz="0" w:space="0" w:color="auto"/>
            <w:left w:val="none" w:sz="0" w:space="0" w:color="auto"/>
            <w:bottom w:val="none" w:sz="0" w:space="0" w:color="auto"/>
            <w:right w:val="none" w:sz="0" w:space="0" w:color="auto"/>
          </w:divBdr>
        </w:div>
        <w:div w:id="714237050">
          <w:marLeft w:val="0"/>
          <w:marRight w:val="0"/>
          <w:marTop w:val="0"/>
          <w:marBottom w:val="274"/>
          <w:divBdr>
            <w:top w:val="none" w:sz="0" w:space="0" w:color="auto"/>
            <w:left w:val="none" w:sz="0" w:space="0" w:color="auto"/>
            <w:bottom w:val="none" w:sz="0" w:space="0" w:color="auto"/>
            <w:right w:val="none" w:sz="0" w:space="0" w:color="auto"/>
          </w:divBdr>
        </w:div>
        <w:div w:id="714237080">
          <w:marLeft w:val="0"/>
          <w:marRight w:val="0"/>
          <w:marTop w:val="354"/>
          <w:marBottom w:val="354"/>
          <w:divBdr>
            <w:top w:val="none" w:sz="0" w:space="0" w:color="auto"/>
            <w:left w:val="none" w:sz="0" w:space="0" w:color="auto"/>
            <w:bottom w:val="none" w:sz="0" w:space="0" w:color="auto"/>
            <w:right w:val="none" w:sz="0" w:space="0" w:color="auto"/>
          </w:divBdr>
          <w:divsChild>
            <w:div w:id="918950217">
              <w:marLeft w:val="0"/>
              <w:marRight w:val="0"/>
              <w:marTop w:val="0"/>
              <w:marBottom w:val="0"/>
              <w:divBdr>
                <w:top w:val="none" w:sz="0" w:space="0" w:color="auto"/>
                <w:left w:val="none" w:sz="0" w:space="0" w:color="auto"/>
                <w:bottom w:val="none" w:sz="0" w:space="0" w:color="auto"/>
                <w:right w:val="none" w:sz="0" w:space="0" w:color="auto"/>
              </w:divBdr>
            </w:div>
          </w:divsChild>
        </w:div>
        <w:div w:id="714240203">
          <w:marLeft w:val="0"/>
          <w:marRight w:val="0"/>
          <w:marTop w:val="0"/>
          <w:marBottom w:val="0"/>
          <w:divBdr>
            <w:top w:val="none" w:sz="0" w:space="0" w:color="auto"/>
            <w:left w:val="none" w:sz="0" w:space="0" w:color="auto"/>
            <w:bottom w:val="none" w:sz="0" w:space="0" w:color="auto"/>
            <w:right w:val="none" w:sz="0" w:space="0" w:color="auto"/>
          </w:divBdr>
        </w:div>
        <w:div w:id="714431152">
          <w:marLeft w:val="0"/>
          <w:marRight w:val="0"/>
          <w:marTop w:val="0"/>
          <w:marBottom w:val="0"/>
          <w:divBdr>
            <w:top w:val="none" w:sz="0" w:space="0" w:color="auto"/>
            <w:left w:val="none" w:sz="0" w:space="0" w:color="auto"/>
            <w:bottom w:val="none" w:sz="0" w:space="0" w:color="auto"/>
            <w:right w:val="none" w:sz="0" w:space="0" w:color="auto"/>
          </w:divBdr>
        </w:div>
        <w:div w:id="714543275">
          <w:marLeft w:val="0"/>
          <w:marRight w:val="0"/>
          <w:marTop w:val="378"/>
          <w:marBottom w:val="378"/>
          <w:divBdr>
            <w:top w:val="none" w:sz="0" w:space="0" w:color="auto"/>
            <w:left w:val="none" w:sz="0" w:space="0" w:color="auto"/>
            <w:bottom w:val="none" w:sz="0" w:space="0" w:color="auto"/>
            <w:right w:val="none" w:sz="0" w:space="0" w:color="auto"/>
          </w:divBdr>
          <w:divsChild>
            <w:div w:id="977612280">
              <w:marLeft w:val="0"/>
              <w:marRight w:val="0"/>
              <w:marTop w:val="0"/>
              <w:marBottom w:val="0"/>
              <w:divBdr>
                <w:top w:val="none" w:sz="0" w:space="0" w:color="auto"/>
                <w:left w:val="none" w:sz="0" w:space="0" w:color="auto"/>
                <w:bottom w:val="none" w:sz="0" w:space="0" w:color="auto"/>
                <w:right w:val="none" w:sz="0" w:space="0" w:color="auto"/>
              </w:divBdr>
            </w:div>
          </w:divsChild>
        </w:div>
        <w:div w:id="714547645">
          <w:marLeft w:val="0"/>
          <w:marRight w:val="0"/>
          <w:marTop w:val="0"/>
          <w:marBottom w:val="0"/>
          <w:divBdr>
            <w:top w:val="none" w:sz="0" w:space="0" w:color="auto"/>
            <w:left w:val="none" w:sz="0" w:space="0" w:color="auto"/>
            <w:bottom w:val="none" w:sz="0" w:space="0" w:color="auto"/>
            <w:right w:val="none" w:sz="0" w:space="0" w:color="auto"/>
          </w:divBdr>
        </w:div>
        <w:div w:id="714551419">
          <w:marLeft w:val="0"/>
          <w:marRight w:val="0"/>
          <w:marTop w:val="300"/>
          <w:marBottom w:val="600"/>
          <w:divBdr>
            <w:top w:val="single" w:sz="6" w:space="30" w:color="EB5D0B"/>
            <w:left w:val="none" w:sz="0" w:space="0" w:color="auto"/>
            <w:bottom w:val="single" w:sz="6" w:space="30" w:color="EB5D0B"/>
            <w:right w:val="none" w:sz="0" w:space="0" w:color="auto"/>
          </w:divBdr>
        </w:div>
        <w:div w:id="714622211">
          <w:marLeft w:val="0"/>
          <w:marRight w:val="0"/>
          <w:marTop w:val="354"/>
          <w:marBottom w:val="354"/>
          <w:divBdr>
            <w:top w:val="none" w:sz="0" w:space="0" w:color="auto"/>
            <w:left w:val="none" w:sz="0" w:space="0" w:color="auto"/>
            <w:bottom w:val="none" w:sz="0" w:space="0" w:color="auto"/>
            <w:right w:val="none" w:sz="0" w:space="0" w:color="auto"/>
          </w:divBdr>
        </w:div>
        <w:div w:id="714695002">
          <w:marLeft w:val="0"/>
          <w:marRight w:val="0"/>
          <w:marTop w:val="0"/>
          <w:marBottom w:val="0"/>
          <w:divBdr>
            <w:top w:val="none" w:sz="0" w:space="0" w:color="auto"/>
            <w:left w:val="none" w:sz="0" w:space="0" w:color="auto"/>
            <w:bottom w:val="none" w:sz="0" w:space="0" w:color="auto"/>
            <w:right w:val="none" w:sz="0" w:space="0" w:color="auto"/>
          </w:divBdr>
          <w:divsChild>
            <w:div w:id="811672866">
              <w:marLeft w:val="0"/>
              <w:marRight w:val="0"/>
              <w:marTop w:val="0"/>
              <w:marBottom w:val="0"/>
              <w:divBdr>
                <w:top w:val="none" w:sz="0" w:space="0" w:color="auto"/>
                <w:left w:val="none" w:sz="0" w:space="0" w:color="auto"/>
                <w:bottom w:val="none" w:sz="0" w:space="0" w:color="auto"/>
                <w:right w:val="none" w:sz="0" w:space="0" w:color="auto"/>
              </w:divBdr>
              <w:divsChild>
                <w:div w:id="687676552">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714695699">
          <w:marLeft w:val="0"/>
          <w:marRight w:val="0"/>
          <w:marTop w:val="0"/>
          <w:marBottom w:val="0"/>
          <w:divBdr>
            <w:top w:val="none" w:sz="0" w:space="0" w:color="auto"/>
            <w:left w:val="none" w:sz="0" w:space="0" w:color="auto"/>
            <w:bottom w:val="none" w:sz="0" w:space="0" w:color="auto"/>
            <w:right w:val="none" w:sz="0" w:space="0" w:color="auto"/>
          </w:divBdr>
        </w:div>
        <w:div w:id="714889734">
          <w:marLeft w:val="0"/>
          <w:marRight w:val="0"/>
          <w:marTop w:val="0"/>
          <w:marBottom w:val="0"/>
          <w:divBdr>
            <w:top w:val="none" w:sz="0" w:space="0" w:color="auto"/>
            <w:left w:val="none" w:sz="0" w:space="0" w:color="auto"/>
            <w:bottom w:val="none" w:sz="0" w:space="0" w:color="auto"/>
            <w:right w:val="none" w:sz="0" w:space="0" w:color="auto"/>
          </w:divBdr>
        </w:div>
        <w:div w:id="715007075">
          <w:marLeft w:val="0"/>
          <w:marRight w:val="0"/>
          <w:marTop w:val="0"/>
          <w:marBottom w:val="0"/>
          <w:divBdr>
            <w:top w:val="none" w:sz="0" w:space="0" w:color="auto"/>
            <w:left w:val="none" w:sz="0" w:space="0" w:color="auto"/>
            <w:bottom w:val="none" w:sz="0" w:space="0" w:color="auto"/>
            <w:right w:val="none" w:sz="0" w:space="0" w:color="auto"/>
          </w:divBdr>
        </w:div>
        <w:div w:id="715012762">
          <w:marLeft w:val="0"/>
          <w:marRight w:val="0"/>
          <w:marTop w:val="516"/>
          <w:marBottom w:val="516"/>
          <w:divBdr>
            <w:top w:val="none" w:sz="0" w:space="0" w:color="auto"/>
            <w:left w:val="none" w:sz="0" w:space="0" w:color="auto"/>
            <w:bottom w:val="none" w:sz="0" w:space="0" w:color="auto"/>
            <w:right w:val="none" w:sz="0" w:space="0" w:color="auto"/>
          </w:divBdr>
        </w:div>
        <w:div w:id="715080733">
          <w:marLeft w:val="0"/>
          <w:marRight w:val="0"/>
          <w:marTop w:val="443"/>
          <w:marBottom w:val="886"/>
          <w:divBdr>
            <w:top w:val="single" w:sz="8" w:space="31" w:color="EB5D0B"/>
            <w:left w:val="none" w:sz="0" w:space="0" w:color="auto"/>
            <w:bottom w:val="single" w:sz="8" w:space="31" w:color="EB5D0B"/>
            <w:right w:val="none" w:sz="0" w:space="0" w:color="auto"/>
          </w:divBdr>
        </w:div>
        <w:div w:id="715131118">
          <w:marLeft w:val="0"/>
          <w:marRight w:val="0"/>
          <w:marTop w:val="240"/>
          <w:marBottom w:val="240"/>
          <w:divBdr>
            <w:top w:val="none" w:sz="0" w:space="0" w:color="auto"/>
            <w:left w:val="none" w:sz="0" w:space="0" w:color="auto"/>
            <w:bottom w:val="none" w:sz="0" w:space="0" w:color="auto"/>
            <w:right w:val="none" w:sz="0" w:space="0" w:color="auto"/>
          </w:divBdr>
        </w:div>
        <w:div w:id="715154702">
          <w:marLeft w:val="0"/>
          <w:marRight w:val="0"/>
          <w:marTop w:val="0"/>
          <w:marBottom w:val="0"/>
          <w:divBdr>
            <w:top w:val="none" w:sz="0" w:space="0" w:color="auto"/>
            <w:left w:val="none" w:sz="0" w:space="0" w:color="auto"/>
            <w:bottom w:val="none" w:sz="0" w:space="0" w:color="auto"/>
            <w:right w:val="none" w:sz="0" w:space="0" w:color="auto"/>
          </w:divBdr>
        </w:div>
        <w:div w:id="715468492">
          <w:marLeft w:val="0"/>
          <w:marRight w:val="0"/>
          <w:marTop w:val="0"/>
          <w:marBottom w:val="0"/>
          <w:divBdr>
            <w:top w:val="none" w:sz="0" w:space="0" w:color="auto"/>
            <w:left w:val="none" w:sz="0" w:space="0" w:color="auto"/>
            <w:bottom w:val="none" w:sz="0" w:space="0" w:color="auto"/>
            <w:right w:val="none" w:sz="0" w:space="0" w:color="auto"/>
          </w:divBdr>
        </w:div>
        <w:div w:id="715471899">
          <w:marLeft w:val="0"/>
          <w:marRight w:val="0"/>
          <w:marTop w:val="0"/>
          <w:marBottom w:val="0"/>
          <w:divBdr>
            <w:top w:val="none" w:sz="0" w:space="0" w:color="auto"/>
            <w:left w:val="none" w:sz="0" w:space="0" w:color="auto"/>
            <w:bottom w:val="none" w:sz="0" w:space="0" w:color="auto"/>
            <w:right w:val="none" w:sz="0" w:space="0" w:color="auto"/>
          </w:divBdr>
          <w:divsChild>
            <w:div w:id="124128168">
              <w:marLeft w:val="0"/>
              <w:marRight w:val="0"/>
              <w:marTop w:val="0"/>
              <w:marBottom w:val="0"/>
              <w:divBdr>
                <w:top w:val="none" w:sz="0" w:space="0" w:color="auto"/>
                <w:left w:val="none" w:sz="0" w:space="0" w:color="auto"/>
                <w:bottom w:val="none" w:sz="0" w:space="0" w:color="auto"/>
                <w:right w:val="none" w:sz="0" w:space="0" w:color="auto"/>
              </w:divBdr>
            </w:div>
          </w:divsChild>
        </w:div>
        <w:div w:id="715473804">
          <w:marLeft w:val="0"/>
          <w:marRight w:val="0"/>
          <w:marTop w:val="0"/>
          <w:marBottom w:val="0"/>
          <w:divBdr>
            <w:top w:val="none" w:sz="0" w:space="0" w:color="auto"/>
            <w:left w:val="none" w:sz="0" w:space="0" w:color="auto"/>
            <w:bottom w:val="none" w:sz="0" w:space="0" w:color="auto"/>
            <w:right w:val="none" w:sz="0" w:space="0" w:color="auto"/>
          </w:divBdr>
        </w:div>
        <w:div w:id="715549891">
          <w:marLeft w:val="0"/>
          <w:marRight w:val="0"/>
          <w:marTop w:val="360"/>
          <w:marBottom w:val="450"/>
          <w:divBdr>
            <w:top w:val="none" w:sz="0" w:space="0" w:color="auto"/>
            <w:left w:val="none" w:sz="0" w:space="0" w:color="auto"/>
            <w:bottom w:val="none" w:sz="0" w:space="0" w:color="auto"/>
            <w:right w:val="none" w:sz="0" w:space="0" w:color="auto"/>
          </w:divBdr>
        </w:div>
        <w:div w:id="715592842">
          <w:marLeft w:val="0"/>
          <w:marRight w:val="0"/>
          <w:marTop w:val="0"/>
          <w:marBottom w:val="0"/>
          <w:divBdr>
            <w:top w:val="none" w:sz="0" w:space="0" w:color="auto"/>
            <w:left w:val="none" w:sz="0" w:space="0" w:color="auto"/>
            <w:bottom w:val="none" w:sz="0" w:space="0" w:color="auto"/>
            <w:right w:val="none" w:sz="0" w:space="0" w:color="auto"/>
          </w:divBdr>
        </w:div>
        <w:div w:id="715744122">
          <w:marLeft w:val="0"/>
          <w:marRight w:val="0"/>
          <w:marTop w:val="0"/>
          <w:marBottom w:val="0"/>
          <w:divBdr>
            <w:top w:val="none" w:sz="0" w:space="0" w:color="auto"/>
            <w:left w:val="none" w:sz="0" w:space="0" w:color="auto"/>
            <w:bottom w:val="none" w:sz="0" w:space="0" w:color="auto"/>
            <w:right w:val="none" w:sz="0" w:space="0" w:color="auto"/>
          </w:divBdr>
          <w:divsChild>
            <w:div w:id="182331886">
              <w:marLeft w:val="0"/>
              <w:marRight w:val="0"/>
              <w:marTop w:val="0"/>
              <w:marBottom w:val="0"/>
              <w:divBdr>
                <w:top w:val="none" w:sz="0" w:space="0" w:color="auto"/>
                <w:left w:val="none" w:sz="0" w:space="0" w:color="auto"/>
                <w:bottom w:val="none" w:sz="0" w:space="0" w:color="auto"/>
                <w:right w:val="none" w:sz="0" w:space="0" w:color="auto"/>
              </w:divBdr>
            </w:div>
            <w:div w:id="370501990">
              <w:marLeft w:val="0"/>
              <w:marRight w:val="0"/>
              <w:marTop w:val="0"/>
              <w:marBottom w:val="0"/>
              <w:divBdr>
                <w:top w:val="none" w:sz="0" w:space="0" w:color="auto"/>
                <w:left w:val="none" w:sz="0" w:space="0" w:color="auto"/>
                <w:bottom w:val="none" w:sz="0" w:space="0" w:color="auto"/>
                <w:right w:val="none" w:sz="0" w:space="0" w:color="auto"/>
              </w:divBdr>
            </w:div>
          </w:divsChild>
        </w:div>
        <w:div w:id="715814766">
          <w:marLeft w:val="0"/>
          <w:marRight w:val="0"/>
          <w:marTop w:val="0"/>
          <w:marBottom w:val="0"/>
          <w:divBdr>
            <w:top w:val="none" w:sz="0" w:space="0" w:color="auto"/>
            <w:left w:val="none" w:sz="0" w:space="0" w:color="auto"/>
            <w:bottom w:val="none" w:sz="0" w:space="0" w:color="auto"/>
            <w:right w:val="none" w:sz="0" w:space="0" w:color="auto"/>
          </w:divBdr>
        </w:div>
        <w:div w:id="715934347">
          <w:marLeft w:val="0"/>
          <w:marRight w:val="0"/>
          <w:marTop w:val="0"/>
          <w:marBottom w:val="0"/>
          <w:divBdr>
            <w:top w:val="none" w:sz="0" w:space="0" w:color="auto"/>
            <w:left w:val="none" w:sz="0" w:space="0" w:color="auto"/>
            <w:bottom w:val="none" w:sz="0" w:space="0" w:color="auto"/>
            <w:right w:val="none" w:sz="0" w:space="0" w:color="auto"/>
          </w:divBdr>
        </w:div>
        <w:div w:id="716004120">
          <w:marLeft w:val="0"/>
          <w:marRight w:val="0"/>
          <w:marTop w:val="0"/>
          <w:marBottom w:val="0"/>
          <w:divBdr>
            <w:top w:val="none" w:sz="0" w:space="0" w:color="auto"/>
            <w:left w:val="none" w:sz="0" w:space="0" w:color="auto"/>
            <w:bottom w:val="none" w:sz="0" w:space="0" w:color="auto"/>
            <w:right w:val="none" w:sz="0" w:space="0" w:color="auto"/>
          </w:divBdr>
          <w:divsChild>
            <w:div w:id="564293561">
              <w:marLeft w:val="0"/>
              <w:marRight w:val="0"/>
              <w:marTop w:val="0"/>
              <w:marBottom w:val="0"/>
              <w:divBdr>
                <w:top w:val="none" w:sz="0" w:space="0" w:color="auto"/>
                <w:left w:val="none" w:sz="0" w:space="0" w:color="auto"/>
                <w:bottom w:val="none" w:sz="0" w:space="0" w:color="auto"/>
                <w:right w:val="none" w:sz="0" w:space="0" w:color="auto"/>
              </w:divBdr>
            </w:div>
          </w:divsChild>
        </w:div>
        <w:div w:id="716007014">
          <w:marLeft w:val="0"/>
          <w:marRight w:val="0"/>
          <w:marTop w:val="0"/>
          <w:marBottom w:val="0"/>
          <w:divBdr>
            <w:top w:val="none" w:sz="0" w:space="0" w:color="auto"/>
            <w:left w:val="none" w:sz="0" w:space="0" w:color="auto"/>
            <w:bottom w:val="none" w:sz="0" w:space="0" w:color="auto"/>
            <w:right w:val="none" w:sz="0" w:space="0" w:color="auto"/>
          </w:divBdr>
        </w:div>
        <w:div w:id="716009116">
          <w:marLeft w:val="0"/>
          <w:marRight w:val="0"/>
          <w:marTop w:val="384"/>
          <w:marBottom w:val="384"/>
          <w:divBdr>
            <w:top w:val="none" w:sz="0" w:space="0" w:color="auto"/>
            <w:left w:val="none" w:sz="0" w:space="0" w:color="auto"/>
            <w:bottom w:val="none" w:sz="0" w:space="0" w:color="auto"/>
            <w:right w:val="none" w:sz="0" w:space="0" w:color="auto"/>
          </w:divBdr>
          <w:divsChild>
            <w:div w:id="219100979">
              <w:marLeft w:val="0"/>
              <w:marRight w:val="0"/>
              <w:marTop w:val="0"/>
              <w:marBottom w:val="0"/>
              <w:divBdr>
                <w:top w:val="none" w:sz="0" w:space="0" w:color="auto"/>
                <w:left w:val="none" w:sz="0" w:space="0" w:color="auto"/>
                <w:bottom w:val="none" w:sz="0" w:space="0" w:color="auto"/>
                <w:right w:val="none" w:sz="0" w:space="0" w:color="auto"/>
              </w:divBdr>
            </w:div>
          </w:divsChild>
        </w:div>
        <w:div w:id="716051903">
          <w:marLeft w:val="0"/>
          <w:marRight w:val="0"/>
          <w:marTop w:val="0"/>
          <w:marBottom w:val="0"/>
          <w:divBdr>
            <w:top w:val="none" w:sz="0" w:space="0" w:color="auto"/>
            <w:left w:val="none" w:sz="0" w:space="0" w:color="auto"/>
            <w:bottom w:val="none" w:sz="0" w:space="0" w:color="auto"/>
            <w:right w:val="none" w:sz="0" w:space="0" w:color="auto"/>
          </w:divBdr>
        </w:div>
        <w:div w:id="716274710">
          <w:marLeft w:val="0"/>
          <w:marRight w:val="0"/>
          <w:marTop w:val="240"/>
          <w:marBottom w:val="240"/>
          <w:divBdr>
            <w:top w:val="none" w:sz="0" w:space="0" w:color="auto"/>
            <w:left w:val="none" w:sz="0" w:space="0" w:color="auto"/>
            <w:bottom w:val="none" w:sz="0" w:space="0" w:color="auto"/>
            <w:right w:val="none" w:sz="0" w:space="0" w:color="auto"/>
          </w:divBdr>
          <w:divsChild>
            <w:div w:id="108283893">
              <w:marLeft w:val="0"/>
              <w:marRight w:val="0"/>
              <w:marTop w:val="0"/>
              <w:marBottom w:val="0"/>
              <w:divBdr>
                <w:top w:val="none" w:sz="0" w:space="0" w:color="auto"/>
                <w:left w:val="none" w:sz="0" w:space="0" w:color="auto"/>
                <w:bottom w:val="none" w:sz="0" w:space="0" w:color="auto"/>
                <w:right w:val="none" w:sz="0" w:space="0" w:color="auto"/>
              </w:divBdr>
            </w:div>
          </w:divsChild>
        </w:div>
        <w:div w:id="716471853">
          <w:marLeft w:val="0"/>
          <w:marRight w:val="0"/>
          <w:marTop w:val="240"/>
          <w:marBottom w:val="240"/>
          <w:divBdr>
            <w:top w:val="none" w:sz="0" w:space="0" w:color="auto"/>
            <w:left w:val="none" w:sz="0" w:space="0" w:color="auto"/>
            <w:bottom w:val="none" w:sz="0" w:space="0" w:color="auto"/>
            <w:right w:val="none" w:sz="0" w:space="0" w:color="auto"/>
          </w:divBdr>
        </w:div>
        <w:div w:id="716586558">
          <w:marLeft w:val="0"/>
          <w:marRight w:val="0"/>
          <w:marTop w:val="0"/>
          <w:marBottom w:val="0"/>
          <w:divBdr>
            <w:top w:val="none" w:sz="0" w:space="0" w:color="auto"/>
            <w:left w:val="none" w:sz="0" w:space="0" w:color="auto"/>
            <w:bottom w:val="none" w:sz="0" w:space="0" w:color="auto"/>
            <w:right w:val="none" w:sz="0" w:space="0" w:color="auto"/>
          </w:divBdr>
        </w:div>
        <w:div w:id="716589213">
          <w:marLeft w:val="0"/>
          <w:marRight w:val="0"/>
          <w:marTop w:val="240"/>
          <w:marBottom w:val="240"/>
          <w:divBdr>
            <w:top w:val="none" w:sz="0" w:space="0" w:color="auto"/>
            <w:left w:val="none" w:sz="0" w:space="0" w:color="auto"/>
            <w:bottom w:val="none" w:sz="0" w:space="0" w:color="auto"/>
            <w:right w:val="none" w:sz="0" w:space="0" w:color="auto"/>
          </w:divBdr>
        </w:div>
        <w:div w:id="716659317">
          <w:marLeft w:val="0"/>
          <w:marRight w:val="0"/>
          <w:marTop w:val="240"/>
          <w:marBottom w:val="240"/>
          <w:divBdr>
            <w:top w:val="none" w:sz="0" w:space="0" w:color="auto"/>
            <w:left w:val="none" w:sz="0" w:space="0" w:color="auto"/>
            <w:bottom w:val="none" w:sz="0" w:space="0" w:color="auto"/>
            <w:right w:val="none" w:sz="0" w:space="0" w:color="auto"/>
          </w:divBdr>
        </w:div>
        <w:div w:id="716706102">
          <w:marLeft w:val="0"/>
          <w:marRight w:val="0"/>
          <w:marTop w:val="0"/>
          <w:marBottom w:val="0"/>
          <w:divBdr>
            <w:top w:val="none" w:sz="0" w:space="0" w:color="auto"/>
            <w:left w:val="none" w:sz="0" w:space="0" w:color="auto"/>
            <w:bottom w:val="none" w:sz="0" w:space="0" w:color="auto"/>
            <w:right w:val="none" w:sz="0" w:space="0" w:color="auto"/>
          </w:divBdr>
          <w:divsChild>
            <w:div w:id="330064694">
              <w:marLeft w:val="0"/>
              <w:marRight w:val="0"/>
              <w:marTop w:val="600"/>
              <w:marBottom w:val="0"/>
              <w:divBdr>
                <w:top w:val="none" w:sz="0" w:space="0" w:color="auto"/>
                <w:left w:val="none" w:sz="0" w:space="0" w:color="auto"/>
                <w:bottom w:val="none" w:sz="0" w:space="0" w:color="auto"/>
                <w:right w:val="none" w:sz="0" w:space="0" w:color="auto"/>
              </w:divBdr>
              <w:divsChild>
                <w:div w:id="936718937">
                  <w:marLeft w:val="0"/>
                  <w:marRight w:val="0"/>
                  <w:marTop w:val="0"/>
                  <w:marBottom w:val="0"/>
                  <w:divBdr>
                    <w:top w:val="none" w:sz="0" w:space="0" w:color="auto"/>
                    <w:left w:val="none" w:sz="0" w:space="0" w:color="auto"/>
                    <w:bottom w:val="none" w:sz="0" w:space="0" w:color="auto"/>
                    <w:right w:val="none" w:sz="0" w:space="0" w:color="auto"/>
                  </w:divBdr>
                  <w:divsChild>
                    <w:div w:id="2360197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442190511">
              <w:marLeft w:val="0"/>
              <w:marRight w:val="0"/>
              <w:marTop w:val="0"/>
              <w:marBottom w:val="0"/>
              <w:divBdr>
                <w:top w:val="none" w:sz="0" w:space="0" w:color="auto"/>
                <w:left w:val="none" w:sz="0" w:space="0" w:color="auto"/>
                <w:bottom w:val="none" w:sz="0" w:space="0" w:color="auto"/>
                <w:right w:val="none" w:sz="0" w:space="0" w:color="auto"/>
              </w:divBdr>
            </w:div>
          </w:divsChild>
        </w:div>
        <w:div w:id="716709191">
          <w:marLeft w:val="0"/>
          <w:marRight w:val="0"/>
          <w:marTop w:val="240"/>
          <w:marBottom w:val="240"/>
          <w:divBdr>
            <w:top w:val="none" w:sz="0" w:space="0" w:color="auto"/>
            <w:left w:val="none" w:sz="0" w:space="0" w:color="auto"/>
            <w:bottom w:val="none" w:sz="0" w:space="0" w:color="auto"/>
            <w:right w:val="none" w:sz="0" w:space="0" w:color="auto"/>
          </w:divBdr>
        </w:div>
        <w:div w:id="716861167">
          <w:marLeft w:val="0"/>
          <w:marRight w:val="0"/>
          <w:marTop w:val="0"/>
          <w:marBottom w:val="0"/>
          <w:divBdr>
            <w:top w:val="none" w:sz="0" w:space="0" w:color="auto"/>
            <w:left w:val="none" w:sz="0" w:space="0" w:color="auto"/>
            <w:bottom w:val="none" w:sz="0" w:space="0" w:color="auto"/>
            <w:right w:val="none" w:sz="0" w:space="0" w:color="auto"/>
          </w:divBdr>
          <w:divsChild>
            <w:div w:id="246768337">
              <w:marLeft w:val="0"/>
              <w:marRight w:val="0"/>
              <w:marTop w:val="0"/>
              <w:marBottom w:val="0"/>
              <w:divBdr>
                <w:top w:val="none" w:sz="0" w:space="0" w:color="auto"/>
                <w:left w:val="none" w:sz="0" w:space="0" w:color="auto"/>
                <w:bottom w:val="none" w:sz="0" w:space="0" w:color="auto"/>
                <w:right w:val="none" w:sz="0" w:space="0" w:color="auto"/>
              </w:divBdr>
            </w:div>
          </w:divsChild>
        </w:div>
        <w:div w:id="716898418">
          <w:marLeft w:val="0"/>
          <w:marRight w:val="0"/>
          <w:marTop w:val="360"/>
          <w:marBottom w:val="450"/>
          <w:divBdr>
            <w:top w:val="none" w:sz="0" w:space="0" w:color="auto"/>
            <w:left w:val="none" w:sz="0" w:space="0" w:color="auto"/>
            <w:bottom w:val="none" w:sz="0" w:space="0" w:color="auto"/>
            <w:right w:val="none" w:sz="0" w:space="0" w:color="auto"/>
          </w:divBdr>
        </w:div>
        <w:div w:id="716928145">
          <w:marLeft w:val="0"/>
          <w:marRight w:val="0"/>
          <w:marTop w:val="0"/>
          <w:marBottom w:val="0"/>
          <w:divBdr>
            <w:top w:val="none" w:sz="0" w:space="0" w:color="auto"/>
            <w:left w:val="none" w:sz="0" w:space="0" w:color="auto"/>
            <w:bottom w:val="none" w:sz="0" w:space="0" w:color="auto"/>
            <w:right w:val="none" w:sz="0" w:space="0" w:color="auto"/>
          </w:divBdr>
        </w:div>
        <w:div w:id="716971215">
          <w:marLeft w:val="0"/>
          <w:marRight w:val="0"/>
          <w:marTop w:val="0"/>
          <w:marBottom w:val="0"/>
          <w:divBdr>
            <w:top w:val="none" w:sz="0" w:space="0" w:color="auto"/>
            <w:left w:val="none" w:sz="0" w:space="0" w:color="auto"/>
            <w:bottom w:val="none" w:sz="0" w:space="0" w:color="auto"/>
            <w:right w:val="none" w:sz="0" w:space="0" w:color="auto"/>
          </w:divBdr>
        </w:div>
        <w:div w:id="717048857">
          <w:marLeft w:val="0"/>
          <w:marRight w:val="0"/>
          <w:marTop w:val="0"/>
          <w:marBottom w:val="0"/>
          <w:divBdr>
            <w:top w:val="none" w:sz="0" w:space="0" w:color="auto"/>
            <w:left w:val="none" w:sz="0" w:space="0" w:color="auto"/>
            <w:bottom w:val="none" w:sz="0" w:space="0" w:color="auto"/>
            <w:right w:val="none" w:sz="0" w:space="0" w:color="auto"/>
          </w:divBdr>
          <w:divsChild>
            <w:div w:id="614487280">
              <w:marLeft w:val="0"/>
              <w:marRight w:val="0"/>
              <w:marTop w:val="0"/>
              <w:marBottom w:val="0"/>
              <w:divBdr>
                <w:top w:val="none" w:sz="0" w:space="0" w:color="auto"/>
                <w:left w:val="none" w:sz="0" w:space="0" w:color="auto"/>
                <w:bottom w:val="none" w:sz="0" w:space="0" w:color="auto"/>
                <w:right w:val="none" w:sz="0" w:space="0" w:color="auto"/>
              </w:divBdr>
            </w:div>
          </w:divsChild>
        </w:div>
        <w:div w:id="717053307">
          <w:marLeft w:val="0"/>
          <w:marRight w:val="0"/>
          <w:marTop w:val="0"/>
          <w:marBottom w:val="0"/>
          <w:divBdr>
            <w:top w:val="none" w:sz="0" w:space="0" w:color="auto"/>
            <w:left w:val="none" w:sz="0" w:space="0" w:color="auto"/>
            <w:bottom w:val="none" w:sz="0" w:space="0" w:color="auto"/>
            <w:right w:val="none" w:sz="0" w:space="0" w:color="auto"/>
          </w:divBdr>
        </w:div>
        <w:div w:id="717126750">
          <w:marLeft w:val="0"/>
          <w:marRight w:val="0"/>
          <w:marTop w:val="240"/>
          <w:marBottom w:val="240"/>
          <w:divBdr>
            <w:top w:val="none" w:sz="0" w:space="0" w:color="auto"/>
            <w:left w:val="none" w:sz="0" w:space="0" w:color="auto"/>
            <w:bottom w:val="none" w:sz="0" w:space="0" w:color="auto"/>
            <w:right w:val="none" w:sz="0" w:space="0" w:color="auto"/>
          </w:divBdr>
        </w:div>
        <w:div w:id="717163918">
          <w:marLeft w:val="0"/>
          <w:marRight w:val="0"/>
          <w:marTop w:val="0"/>
          <w:marBottom w:val="0"/>
          <w:divBdr>
            <w:top w:val="none" w:sz="0" w:space="0" w:color="auto"/>
            <w:left w:val="none" w:sz="0" w:space="0" w:color="auto"/>
            <w:bottom w:val="none" w:sz="0" w:space="0" w:color="auto"/>
            <w:right w:val="none" w:sz="0" w:space="0" w:color="auto"/>
          </w:divBdr>
        </w:div>
        <w:div w:id="717164937">
          <w:marLeft w:val="0"/>
          <w:marRight w:val="0"/>
          <w:marTop w:val="600"/>
          <w:marBottom w:val="600"/>
          <w:divBdr>
            <w:top w:val="none" w:sz="0" w:space="0" w:color="auto"/>
            <w:left w:val="none" w:sz="0" w:space="0" w:color="auto"/>
            <w:bottom w:val="none" w:sz="0" w:space="0" w:color="auto"/>
            <w:right w:val="none" w:sz="0" w:space="0" w:color="auto"/>
          </w:divBdr>
          <w:divsChild>
            <w:div w:id="62918547">
              <w:marLeft w:val="0"/>
              <w:marRight w:val="0"/>
              <w:marTop w:val="240"/>
              <w:marBottom w:val="240"/>
              <w:divBdr>
                <w:top w:val="none" w:sz="0" w:space="0" w:color="auto"/>
                <w:left w:val="none" w:sz="0" w:space="0" w:color="auto"/>
                <w:bottom w:val="none" w:sz="0" w:space="0" w:color="auto"/>
                <w:right w:val="none" w:sz="0" w:space="0" w:color="auto"/>
              </w:divBdr>
              <w:divsChild>
                <w:div w:id="223611811">
                  <w:marLeft w:val="0"/>
                  <w:marRight w:val="0"/>
                  <w:marTop w:val="0"/>
                  <w:marBottom w:val="0"/>
                  <w:divBdr>
                    <w:top w:val="none" w:sz="0" w:space="0" w:color="auto"/>
                    <w:left w:val="none" w:sz="0" w:space="0" w:color="auto"/>
                    <w:bottom w:val="none" w:sz="0" w:space="0" w:color="auto"/>
                    <w:right w:val="none" w:sz="0" w:space="0" w:color="auto"/>
                  </w:divBdr>
                </w:div>
              </w:divsChild>
            </w:div>
            <w:div w:id="78797719">
              <w:marLeft w:val="0"/>
              <w:marRight w:val="0"/>
              <w:marTop w:val="240"/>
              <w:marBottom w:val="240"/>
              <w:divBdr>
                <w:top w:val="none" w:sz="0" w:space="0" w:color="auto"/>
                <w:left w:val="none" w:sz="0" w:space="0" w:color="auto"/>
                <w:bottom w:val="none" w:sz="0" w:space="0" w:color="auto"/>
                <w:right w:val="none" w:sz="0" w:space="0" w:color="auto"/>
              </w:divBdr>
              <w:divsChild>
                <w:div w:id="587082999">
                  <w:marLeft w:val="0"/>
                  <w:marRight w:val="0"/>
                  <w:marTop w:val="0"/>
                  <w:marBottom w:val="0"/>
                  <w:divBdr>
                    <w:top w:val="none" w:sz="0" w:space="0" w:color="auto"/>
                    <w:left w:val="none" w:sz="0" w:space="0" w:color="auto"/>
                    <w:bottom w:val="none" w:sz="0" w:space="0" w:color="auto"/>
                    <w:right w:val="none" w:sz="0" w:space="0" w:color="auto"/>
                  </w:divBdr>
                </w:div>
              </w:divsChild>
            </w:div>
            <w:div w:id="100687205">
              <w:marLeft w:val="0"/>
              <w:marRight w:val="0"/>
              <w:marTop w:val="240"/>
              <w:marBottom w:val="240"/>
              <w:divBdr>
                <w:top w:val="none" w:sz="0" w:space="0" w:color="auto"/>
                <w:left w:val="none" w:sz="0" w:space="0" w:color="auto"/>
                <w:bottom w:val="none" w:sz="0" w:space="0" w:color="auto"/>
                <w:right w:val="none" w:sz="0" w:space="0" w:color="auto"/>
              </w:divBdr>
              <w:divsChild>
                <w:div w:id="323437353">
                  <w:marLeft w:val="0"/>
                  <w:marRight w:val="0"/>
                  <w:marTop w:val="0"/>
                  <w:marBottom w:val="0"/>
                  <w:divBdr>
                    <w:top w:val="none" w:sz="0" w:space="0" w:color="auto"/>
                    <w:left w:val="none" w:sz="0" w:space="0" w:color="auto"/>
                    <w:bottom w:val="none" w:sz="0" w:space="0" w:color="auto"/>
                    <w:right w:val="none" w:sz="0" w:space="0" w:color="auto"/>
                  </w:divBdr>
                </w:div>
              </w:divsChild>
            </w:div>
            <w:div w:id="218831799">
              <w:marLeft w:val="0"/>
              <w:marRight w:val="0"/>
              <w:marTop w:val="240"/>
              <w:marBottom w:val="240"/>
              <w:divBdr>
                <w:top w:val="none" w:sz="0" w:space="0" w:color="auto"/>
                <w:left w:val="none" w:sz="0" w:space="0" w:color="auto"/>
                <w:bottom w:val="none" w:sz="0" w:space="0" w:color="auto"/>
                <w:right w:val="none" w:sz="0" w:space="0" w:color="auto"/>
              </w:divBdr>
              <w:divsChild>
                <w:div w:id="396436663">
                  <w:marLeft w:val="0"/>
                  <w:marRight w:val="0"/>
                  <w:marTop w:val="0"/>
                  <w:marBottom w:val="0"/>
                  <w:divBdr>
                    <w:top w:val="none" w:sz="0" w:space="0" w:color="auto"/>
                    <w:left w:val="none" w:sz="0" w:space="0" w:color="auto"/>
                    <w:bottom w:val="none" w:sz="0" w:space="0" w:color="auto"/>
                    <w:right w:val="none" w:sz="0" w:space="0" w:color="auto"/>
                  </w:divBdr>
                </w:div>
              </w:divsChild>
            </w:div>
            <w:div w:id="260334678">
              <w:marLeft w:val="0"/>
              <w:marRight w:val="0"/>
              <w:marTop w:val="300"/>
              <w:marBottom w:val="300"/>
              <w:divBdr>
                <w:top w:val="none" w:sz="0" w:space="0" w:color="auto"/>
                <w:left w:val="none" w:sz="0" w:space="0" w:color="auto"/>
                <w:bottom w:val="none" w:sz="0" w:space="0" w:color="auto"/>
                <w:right w:val="none" w:sz="0" w:space="0" w:color="auto"/>
              </w:divBdr>
            </w:div>
            <w:div w:id="289558022">
              <w:marLeft w:val="0"/>
              <w:marRight w:val="0"/>
              <w:marTop w:val="240"/>
              <w:marBottom w:val="240"/>
              <w:divBdr>
                <w:top w:val="none" w:sz="0" w:space="0" w:color="auto"/>
                <w:left w:val="none" w:sz="0" w:space="0" w:color="auto"/>
                <w:bottom w:val="none" w:sz="0" w:space="0" w:color="auto"/>
                <w:right w:val="none" w:sz="0" w:space="0" w:color="auto"/>
              </w:divBdr>
              <w:divsChild>
                <w:div w:id="888956312">
                  <w:marLeft w:val="0"/>
                  <w:marRight w:val="0"/>
                  <w:marTop w:val="0"/>
                  <w:marBottom w:val="0"/>
                  <w:divBdr>
                    <w:top w:val="none" w:sz="0" w:space="0" w:color="auto"/>
                    <w:left w:val="none" w:sz="0" w:space="0" w:color="auto"/>
                    <w:bottom w:val="none" w:sz="0" w:space="0" w:color="auto"/>
                    <w:right w:val="none" w:sz="0" w:space="0" w:color="auto"/>
                  </w:divBdr>
                </w:div>
              </w:divsChild>
            </w:div>
            <w:div w:id="342174760">
              <w:marLeft w:val="0"/>
              <w:marRight w:val="0"/>
              <w:marTop w:val="240"/>
              <w:marBottom w:val="240"/>
              <w:divBdr>
                <w:top w:val="none" w:sz="0" w:space="0" w:color="auto"/>
                <w:left w:val="none" w:sz="0" w:space="0" w:color="auto"/>
                <w:bottom w:val="none" w:sz="0" w:space="0" w:color="auto"/>
                <w:right w:val="none" w:sz="0" w:space="0" w:color="auto"/>
              </w:divBdr>
            </w:div>
            <w:div w:id="342242481">
              <w:marLeft w:val="0"/>
              <w:marRight w:val="0"/>
              <w:marTop w:val="0"/>
              <w:marBottom w:val="300"/>
              <w:divBdr>
                <w:top w:val="none" w:sz="0" w:space="0" w:color="auto"/>
                <w:left w:val="none" w:sz="0" w:space="0" w:color="auto"/>
                <w:bottom w:val="none" w:sz="0" w:space="0" w:color="auto"/>
                <w:right w:val="none" w:sz="0" w:space="0" w:color="auto"/>
              </w:divBdr>
            </w:div>
            <w:div w:id="345446472">
              <w:marLeft w:val="0"/>
              <w:marRight w:val="0"/>
              <w:marTop w:val="240"/>
              <w:marBottom w:val="240"/>
              <w:divBdr>
                <w:top w:val="none" w:sz="0" w:space="0" w:color="auto"/>
                <w:left w:val="none" w:sz="0" w:space="0" w:color="auto"/>
                <w:bottom w:val="none" w:sz="0" w:space="0" w:color="auto"/>
                <w:right w:val="none" w:sz="0" w:space="0" w:color="auto"/>
              </w:divBdr>
              <w:divsChild>
                <w:div w:id="509487481">
                  <w:marLeft w:val="0"/>
                  <w:marRight w:val="0"/>
                  <w:marTop w:val="0"/>
                  <w:marBottom w:val="0"/>
                  <w:divBdr>
                    <w:top w:val="none" w:sz="0" w:space="0" w:color="auto"/>
                    <w:left w:val="none" w:sz="0" w:space="0" w:color="auto"/>
                    <w:bottom w:val="none" w:sz="0" w:space="0" w:color="auto"/>
                    <w:right w:val="none" w:sz="0" w:space="0" w:color="auto"/>
                  </w:divBdr>
                </w:div>
              </w:divsChild>
            </w:div>
            <w:div w:id="420103331">
              <w:marLeft w:val="0"/>
              <w:marRight w:val="0"/>
              <w:marTop w:val="240"/>
              <w:marBottom w:val="240"/>
              <w:divBdr>
                <w:top w:val="none" w:sz="0" w:space="0" w:color="auto"/>
                <w:left w:val="none" w:sz="0" w:space="0" w:color="auto"/>
                <w:bottom w:val="none" w:sz="0" w:space="0" w:color="auto"/>
                <w:right w:val="none" w:sz="0" w:space="0" w:color="auto"/>
              </w:divBdr>
            </w:div>
            <w:div w:id="466363519">
              <w:marLeft w:val="0"/>
              <w:marRight w:val="0"/>
              <w:marTop w:val="240"/>
              <w:marBottom w:val="240"/>
              <w:divBdr>
                <w:top w:val="none" w:sz="0" w:space="0" w:color="auto"/>
                <w:left w:val="none" w:sz="0" w:space="0" w:color="auto"/>
                <w:bottom w:val="none" w:sz="0" w:space="0" w:color="auto"/>
                <w:right w:val="none" w:sz="0" w:space="0" w:color="auto"/>
              </w:divBdr>
              <w:divsChild>
                <w:div w:id="956328147">
                  <w:marLeft w:val="0"/>
                  <w:marRight w:val="0"/>
                  <w:marTop w:val="0"/>
                  <w:marBottom w:val="0"/>
                  <w:divBdr>
                    <w:top w:val="none" w:sz="0" w:space="0" w:color="auto"/>
                    <w:left w:val="none" w:sz="0" w:space="0" w:color="auto"/>
                    <w:bottom w:val="none" w:sz="0" w:space="0" w:color="auto"/>
                    <w:right w:val="none" w:sz="0" w:space="0" w:color="auto"/>
                  </w:divBdr>
                </w:div>
              </w:divsChild>
            </w:div>
            <w:div w:id="549343901">
              <w:marLeft w:val="0"/>
              <w:marRight w:val="0"/>
              <w:marTop w:val="240"/>
              <w:marBottom w:val="240"/>
              <w:divBdr>
                <w:top w:val="none" w:sz="0" w:space="0" w:color="auto"/>
                <w:left w:val="none" w:sz="0" w:space="0" w:color="auto"/>
                <w:bottom w:val="none" w:sz="0" w:space="0" w:color="auto"/>
                <w:right w:val="none" w:sz="0" w:space="0" w:color="auto"/>
              </w:divBdr>
              <w:divsChild>
                <w:div w:id="437870483">
                  <w:marLeft w:val="0"/>
                  <w:marRight w:val="0"/>
                  <w:marTop w:val="0"/>
                  <w:marBottom w:val="0"/>
                  <w:divBdr>
                    <w:top w:val="none" w:sz="0" w:space="0" w:color="auto"/>
                    <w:left w:val="none" w:sz="0" w:space="0" w:color="auto"/>
                    <w:bottom w:val="none" w:sz="0" w:space="0" w:color="auto"/>
                    <w:right w:val="none" w:sz="0" w:space="0" w:color="auto"/>
                  </w:divBdr>
                </w:div>
              </w:divsChild>
            </w:div>
            <w:div w:id="659848562">
              <w:marLeft w:val="0"/>
              <w:marRight w:val="0"/>
              <w:marTop w:val="240"/>
              <w:marBottom w:val="240"/>
              <w:divBdr>
                <w:top w:val="none" w:sz="0" w:space="0" w:color="auto"/>
                <w:left w:val="none" w:sz="0" w:space="0" w:color="auto"/>
                <w:bottom w:val="none" w:sz="0" w:space="0" w:color="auto"/>
                <w:right w:val="none" w:sz="0" w:space="0" w:color="auto"/>
              </w:divBdr>
            </w:div>
            <w:div w:id="876817011">
              <w:marLeft w:val="0"/>
              <w:marRight w:val="0"/>
              <w:marTop w:val="240"/>
              <w:marBottom w:val="240"/>
              <w:divBdr>
                <w:top w:val="none" w:sz="0" w:space="0" w:color="auto"/>
                <w:left w:val="none" w:sz="0" w:space="0" w:color="auto"/>
                <w:bottom w:val="none" w:sz="0" w:space="0" w:color="auto"/>
                <w:right w:val="none" w:sz="0" w:space="0" w:color="auto"/>
              </w:divBdr>
              <w:divsChild>
                <w:div w:id="964653285">
                  <w:marLeft w:val="0"/>
                  <w:marRight w:val="0"/>
                  <w:marTop w:val="0"/>
                  <w:marBottom w:val="0"/>
                  <w:divBdr>
                    <w:top w:val="none" w:sz="0" w:space="0" w:color="auto"/>
                    <w:left w:val="none" w:sz="0" w:space="0" w:color="auto"/>
                    <w:bottom w:val="none" w:sz="0" w:space="0" w:color="auto"/>
                    <w:right w:val="none" w:sz="0" w:space="0" w:color="auto"/>
                  </w:divBdr>
                </w:div>
              </w:divsChild>
            </w:div>
            <w:div w:id="979383243">
              <w:marLeft w:val="0"/>
              <w:marRight w:val="0"/>
              <w:marTop w:val="240"/>
              <w:marBottom w:val="240"/>
              <w:divBdr>
                <w:top w:val="none" w:sz="0" w:space="0" w:color="auto"/>
                <w:left w:val="none" w:sz="0" w:space="0" w:color="auto"/>
                <w:bottom w:val="none" w:sz="0" w:space="0" w:color="auto"/>
                <w:right w:val="none" w:sz="0" w:space="0" w:color="auto"/>
              </w:divBdr>
            </w:div>
          </w:divsChild>
        </w:div>
        <w:div w:id="717170089">
          <w:marLeft w:val="0"/>
          <w:marRight w:val="0"/>
          <w:marTop w:val="0"/>
          <w:marBottom w:val="0"/>
          <w:divBdr>
            <w:top w:val="none" w:sz="0" w:space="0" w:color="auto"/>
            <w:left w:val="none" w:sz="0" w:space="0" w:color="auto"/>
            <w:bottom w:val="none" w:sz="0" w:space="0" w:color="auto"/>
            <w:right w:val="none" w:sz="0" w:space="0" w:color="auto"/>
          </w:divBdr>
        </w:div>
        <w:div w:id="717170659">
          <w:marLeft w:val="0"/>
          <w:marRight w:val="0"/>
          <w:marTop w:val="240"/>
          <w:marBottom w:val="240"/>
          <w:divBdr>
            <w:top w:val="none" w:sz="0" w:space="0" w:color="auto"/>
            <w:left w:val="none" w:sz="0" w:space="0" w:color="auto"/>
            <w:bottom w:val="none" w:sz="0" w:space="0" w:color="auto"/>
            <w:right w:val="none" w:sz="0" w:space="0" w:color="auto"/>
          </w:divBdr>
        </w:div>
        <w:div w:id="717247929">
          <w:marLeft w:val="0"/>
          <w:marRight w:val="0"/>
          <w:marTop w:val="0"/>
          <w:marBottom w:val="0"/>
          <w:divBdr>
            <w:top w:val="none" w:sz="0" w:space="0" w:color="auto"/>
            <w:left w:val="none" w:sz="0" w:space="0" w:color="auto"/>
            <w:bottom w:val="none" w:sz="0" w:space="0" w:color="auto"/>
            <w:right w:val="none" w:sz="0" w:space="0" w:color="auto"/>
          </w:divBdr>
        </w:div>
        <w:div w:id="717247949">
          <w:marLeft w:val="0"/>
          <w:marRight w:val="0"/>
          <w:marTop w:val="0"/>
          <w:marBottom w:val="0"/>
          <w:divBdr>
            <w:top w:val="none" w:sz="0" w:space="0" w:color="auto"/>
            <w:left w:val="none" w:sz="0" w:space="0" w:color="auto"/>
            <w:bottom w:val="none" w:sz="0" w:space="0" w:color="auto"/>
            <w:right w:val="none" w:sz="0" w:space="0" w:color="auto"/>
          </w:divBdr>
        </w:div>
        <w:div w:id="717319795">
          <w:marLeft w:val="0"/>
          <w:marRight w:val="0"/>
          <w:marTop w:val="0"/>
          <w:marBottom w:val="0"/>
          <w:divBdr>
            <w:top w:val="none" w:sz="0" w:space="0" w:color="auto"/>
            <w:left w:val="none" w:sz="0" w:space="0" w:color="auto"/>
            <w:bottom w:val="none" w:sz="0" w:space="0" w:color="auto"/>
            <w:right w:val="none" w:sz="0" w:space="0" w:color="auto"/>
          </w:divBdr>
        </w:div>
        <w:div w:id="717434500">
          <w:marLeft w:val="0"/>
          <w:marRight w:val="0"/>
          <w:marTop w:val="360"/>
          <w:marBottom w:val="360"/>
          <w:divBdr>
            <w:top w:val="none" w:sz="0" w:space="0" w:color="auto"/>
            <w:left w:val="none" w:sz="0" w:space="0" w:color="auto"/>
            <w:bottom w:val="none" w:sz="0" w:space="0" w:color="auto"/>
            <w:right w:val="none" w:sz="0" w:space="0" w:color="auto"/>
          </w:divBdr>
        </w:div>
        <w:div w:id="717436701">
          <w:marLeft w:val="0"/>
          <w:marRight w:val="0"/>
          <w:marTop w:val="354"/>
          <w:marBottom w:val="354"/>
          <w:divBdr>
            <w:top w:val="none" w:sz="0" w:space="0" w:color="auto"/>
            <w:left w:val="none" w:sz="0" w:space="0" w:color="auto"/>
            <w:bottom w:val="none" w:sz="0" w:space="0" w:color="auto"/>
            <w:right w:val="none" w:sz="0" w:space="0" w:color="auto"/>
          </w:divBdr>
          <w:divsChild>
            <w:div w:id="753209516">
              <w:marLeft w:val="0"/>
              <w:marRight w:val="0"/>
              <w:marTop w:val="0"/>
              <w:marBottom w:val="0"/>
              <w:divBdr>
                <w:top w:val="none" w:sz="0" w:space="0" w:color="auto"/>
                <w:left w:val="none" w:sz="0" w:space="0" w:color="auto"/>
                <w:bottom w:val="none" w:sz="0" w:space="0" w:color="auto"/>
                <w:right w:val="none" w:sz="0" w:space="0" w:color="auto"/>
              </w:divBdr>
            </w:div>
          </w:divsChild>
        </w:div>
        <w:div w:id="717437201">
          <w:marLeft w:val="0"/>
          <w:marRight w:val="0"/>
          <w:marTop w:val="0"/>
          <w:marBottom w:val="0"/>
          <w:divBdr>
            <w:top w:val="none" w:sz="0" w:space="0" w:color="auto"/>
            <w:left w:val="none" w:sz="0" w:space="0" w:color="auto"/>
            <w:bottom w:val="none" w:sz="0" w:space="0" w:color="auto"/>
            <w:right w:val="none" w:sz="0" w:space="0" w:color="auto"/>
          </w:divBdr>
        </w:div>
        <w:div w:id="717511314">
          <w:marLeft w:val="0"/>
          <w:marRight w:val="0"/>
          <w:marTop w:val="600"/>
          <w:marBottom w:val="0"/>
          <w:divBdr>
            <w:top w:val="none" w:sz="0" w:space="0" w:color="auto"/>
            <w:left w:val="none" w:sz="0" w:space="0" w:color="auto"/>
            <w:bottom w:val="none" w:sz="0" w:space="0" w:color="auto"/>
            <w:right w:val="none" w:sz="0" w:space="0" w:color="auto"/>
          </w:divBdr>
        </w:div>
        <w:div w:id="717554821">
          <w:marLeft w:val="0"/>
          <w:marRight w:val="0"/>
          <w:marTop w:val="0"/>
          <w:marBottom w:val="0"/>
          <w:divBdr>
            <w:top w:val="none" w:sz="0" w:space="0" w:color="auto"/>
            <w:left w:val="none" w:sz="0" w:space="0" w:color="auto"/>
            <w:bottom w:val="none" w:sz="0" w:space="0" w:color="auto"/>
            <w:right w:val="none" w:sz="0" w:space="0" w:color="auto"/>
          </w:divBdr>
          <w:divsChild>
            <w:div w:id="59837318">
              <w:marLeft w:val="0"/>
              <w:marRight w:val="0"/>
              <w:marTop w:val="886"/>
              <w:marBottom w:val="0"/>
              <w:divBdr>
                <w:top w:val="none" w:sz="0" w:space="0" w:color="auto"/>
                <w:left w:val="none" w:sz="0" w:space="0" w:color="auto"/>
                <w:bottom w:val="none" w:sz="0" w:space="0" w:color="auto"/>
                <w:right w:val="none" w:sz="0" w:space="0" w:color="auto"/>
              </w:divBdr>
            </w:div>
            <w:div w:id="783842868">
              <w:marLeft w:val="0"/>
              <w:marRight w:val="0"/>
              <w:marTop w:val="0"/>
              <w:marBottom w:val="0"/>
              <w:divBdr>
                <w:top w:val="none" w:sz="0" w:space="0" w:color="auto"/>
                <w:left w:val="none" w:sz="0" w:space="0" w:color="auto"/>
                <w:bottom w:val="none" w:sz="0" w:space="0" w:color="auto"/>
                <w:right w:val="none" w:sz="0" w:space="0" w:color="auto"/>
              </w:divBdr>
            </w:div>
          </w:divsChild>
        </w:div>
        <w:div w:id="717583255">
          <w:marLeft w:val="0"/>
          <w:marRight w:val="0"/>
          <w:marTop w:val="240"/>
          <w:marBottom w:val="240"/>
          <w:divBdr>
            <w:top w:val="none" w:sz="0" w:space="0" w:color="auto"/>
            <w:left w:val="none" w:sz="0" w:space="0" w:color="auto"/>
            <w:bottom w:val="none" w:sz="0" w:space="0" w:color="auto"/>
            <w:right w:val="none" w:sz="0" w:space="0" w:color="auto"/>
          </w:divBdr>
          <w:divsChild>
            <w:div w:id="728505143">
              <w:marLeft w:val="0"/>
              <w:marRight w:val="0"/>
              <w:marTop w:val="0"/>
              <w:marBottom w:val="0"/>
              <w:divBdr>
                <w:top w:val="none" w:sz="0" w:space="0" w:color="auto"/>
                <w:left w:val="none" w:sz="0" w:space="0" w:color="auto"/>
                <w:bottom w:val="none" w:sz="0" w:space="0" w:color="auto"/>
                <w:right w:val="none" w:sz="0" w:space="0" w:color="auto"/>
              </w:divBdr>
            </w:div>
          </w:divsChild>
        </w:div>
        <w:div w:id="717585167">
          <w:marLeft w:val="0"/>
          <w:marRight w:val="0"/>
          <w:marTop w:val="0"/>
          <w:marBottom w:val="300"/>
          <w:divBdr>
            <w:top w:val="none" w:sz="0" w:space="0" w:color="auto"/>
            <w:left w:val="none" w:sz="0" w:space="0" w:color="auto"/>
            <w:bottom w:val="none" w:sz="0" w:space="0" w:color="auto"/>
            <w:right w:val="none" w:sz="0" w:space="0" w:color="auto"/>
          </w:divBdr>
        </w:div>
        <w:div w:id="717627758">
          <w:marLeft w:val="0"/>
          <w:marRight w:val="0"/>
          <w:marTop w:val="354"/>
          <w:marBottom w:val="354"/>
          <w:divBdr>
            <w:top w:val="none" w:sz="0" w:space="0" w:color="auto"/>
            <w:left w:val="none" w:sz="0" w:space="0" w:color="auto"/>
            <w:bottom w:val="none" w:sz="0" w:space="0" w:color="auto"/>
            <w:right w:val="none" w:sz="0" w:space="0" w:color="auto"/>
          </w:divBdr>
        </w:div>
        <w:div w:id="717628475">
          <w:marLeft w:val="0"/>
          <w:marRight w:val="0"/>
          <w:marTop w:val="240"/>
          <w:marBottom w:val="240"/>
          <w:divBdr>
            <w:top w:val="none" w:sz="0" w:space="0" w:color="auto"/>
            <w:left w:val="none" w:sz="0" w:space="0" w:color="auto"/>
            <w:bottom w:val="none" w:sz="0" w:space="0" w:color="auto"/>
            <w:right w:val="none" w:sz="0" w:space="0" w:color="auto"/>
          </w:divBdr>
          <w:divsChild>
            <w:div w:id="676467721">
              <w:marLeft w:val="0"/>
              <w:marRight w:val="0"/>
              <w:marTop w:val="0"/>
              <w:marBottom w:val="0"/>
              <w:divBdr>
                <w:top w:val="none" w:sz="0" w:space="0" w:color="auto"/>
                <w:left w:val="none" w:sz="0" w:space="0" w:color="auto"/>
                <w:bottom w:val="none" w:sz="0" w:space="0" w:color="auto"/>
                <w:right w:val="none" w:sz="0" w:space="0" w:color="auto"/>
              </w:divBdr>
            </w:div>
          </w:divsChild>
        </w:div>
        <w:div w:id="717779995">
          <w:marLeft w:val="0"/>
          <w:marRight w:val="0"/>
          <w:marTop w:val="0"/>
          <w:marBottom w:val="0"/>
          <w:divBdr>
            <w:top w:val="none" w:sz="0" w:space="0" w:color="auto"/>
            <w:left w:val="none" w:sz="0" w:space="0" w:color="auto"/>
            <w:bottom w:val="none" w:sz="0" w:space="0" w:color="auto"/>
            <w:right w:val="none" w:sz="0" w:space="0" w:color="auto"/>
          </w:divBdr>
        </w:div>
        <w:div w:id="717825816">
          <w:marLeft w:val="0"/>
          <w:marRight w:val="0"/>
          <w:marTop w:val="0"/>
          <w:marBottom w:val="300"/>
          <w:divBdr>
            <w:top w:val="none" w:sz="0" w:space="0" w:color="auto"/>
            <w:left w:val="none" w:sz="0" w:space="0" w:color="auto"/>
            <w:bottom w:val="none" w:sz="0" w:space="0" w:color="auto"/>
            <w:right w:val="none" w:sz="0" w:space="0" w:color="auto"/>
          </w:divBdr>
        </w:div>
        <w:div w:id="717971005">
          <w:marLeft w:val="0"/>
          <w:marRight w:val="0"/>
          <w:marTop w:val="0"/>
          <w:marBottom w:val="0"/>
          <w:divBdr>
            <w:top w:val="none" w:sz="0" w:space="0" w:color="auto"/>
            <w:left w:val="none" w:sz="0" w:space="0" w:color="auto"/>
            <w:bottom w:val="none" w:sz="0" w:space="0" w:color="auto"/>
            <w:right w:val="none" w:sz="0" w:space="0" w:color="auto"/>
          </w:divBdr>
        </w:div>
        <w:div w:id="717972026">
          <w:marLeft w:val="0"/>
          <w:marRight w:val="0"/>
          <w:marTop w:val="0"/>
          <w:marBottom w:val="0"/>
          <w:divBdr>
            <w:top w:val="none" w:sz="0" w:space="0" w:color="auto"/>
            <w:left w:val="none" w:sz="0" w:space="0" w:color="auto"/>
            <w:bottom w:val="none" w:sz="0" w:space="0" w:color="auto"/>
            <w:right w:val="none" w:sz="0" w:space="0" w:color="auto"/>
          </w:divBdr>
        </w:div>
        <w:div w:id="718012689">
          <w:marLeft w:val="0"/>
          <w:marRight w:val="0"/>
          <w:marTop w:val="354"/>
          <w:marBottom w:val="354"/>
          <w:divBdr>
            <w:top w:val="none" w:sz="0" w:space="0" w:color="auto"/>
            <w:left w:val="none" w:sz="0" w:space="0" w:color="auto"/>
            <w:bottom w:val="none" w:sz="0" w:space="0" w:color="auto"/>
            <w:right w:val="none" w:sz="0" w:space="0" w:color="auto"/>
          </w:divBdr>
          <w:divsChild>
            <w:div w:id="98377778">
              <w:marLeft w:val="0"/>
              <w:marRight w:val="0"/>
              <w:marTop w:val="0"/>
              <w:marBottom w:val="0"/>
              <w:divBdr>
                <w:top w:val="none" w:sz="0" w:space="0" w:color="auto"/>
                <w:left w:val="none" w:sz="0" w:space="0" w:color="auto"/>
                <w:bottom w:val="none" w:sz="0" w:space="0" w:color="auto"/>
                <w:right w:val="none" w:sz="0" w:space="0" w:color="auto"/>
              </w:divBdr>
            </w:div>
          </w:divsChild>
        </w:div>
        <w:div w:id="718164637">
          <w:marLeft w:val="0"/>
          <w:marRight w:val="0"/>
          <w:marTop w:val="240"/>
          <w:marBottom w:val="240"/>
          <w:divBdr>
            <w:top w:val="none" w:sz="0" w:space="0" w:color="auto"/>
            <w:left w:val="none" w:sz="0" w:space="0" w:color="auto"/>
            <w:bottom w:val="none" w:sz="0" w:space="0" w:color="auto"/>
            <w:right w:val="none" w:sz="0" w:space="0" w:color="auto"/>
          </w:divBdr>
        </w:div>
        <w:div w:id="718210248">
          <w:marLeft w:val="0"/>
          <w:marRight w:val="0"/>
          <w:marTop w:val="225"/>
          <w:marBottom w:val="0"/>
          <w:divBdr>
            <w:top w:val="none" w:sz="0" w:space="0" w:color="auto"/>
            <w:left w:val="none" w:sz="0" w:space="0" w:color="auto"/>
            <w:bottom w:val="none" w:sz="0" w:space="0" w:color="auto"/>
            <w:right w:val="none" w:sz="0" w:space="0" w:color="auto"/>
          </w:divBdr>
          <w:divsChild>
            <w:div w:id="986513913">
              <w:marLeft w:val="0"/>
              <w:marRight w:val="0"/>
              <w:marTop w:val="0"/>
              <w:marBottom w:val="0"/>
              <w:divBdr>
                <w:top w:val="none" w:sz="0" w:space="0" w:color="auto"/>
                <w:left w:val="none" w:sz="0" w:space="0" w:color="auto"/>
                <w:bottom w:val="none" w:sz="0" w:space="0" w:color="auto"/>
                <w:right w:val="none" w:sz="0" w:space="0" w:color="auto"/>
              </w:divBdr>
            </w:div>
          </w:divsChild>
        </w:div>
        <w:div w:id="718281641">
          <w:marLeft w:val="0"/>
          <w:marRight w:val="0"/>
          <w:marTop w:val="0"/>
          <w:marBottom w:val="0"/>
          <w:divBdr>
            <w:top w:val="none" w:sz="0" w:space="0" w:color="auto"/>
            <w:left w:val="none" w:sz="0" w:space="0" w:color="auto"/>
            <w:bottom w:val="none" w:sz="0" w:space="0" w:color="auto"/>
            <w:right w:val="none" w:sz="0" w:space="0" w:color="auto"/>
          </w:divBdr>
        </w:div>
        <w:div w:id="718284562">
          <w:marLeft w:val="0"/>
          <w:marRight w:val="0"/>
          <w:marTop w:val="0"/>
          <w:marBottom w:val="0"/>
          <w:divBdr>
            <w:top w:val="none" w:sz="0" w:space="0" w:color="auto"/>
            <w:left w:val="none" w:sz="0" w:space="0" w:color="auto"/>
            <w:bottom w:val="none" w:sz="0" w:space="0" w:color="auto"/>
            <w:right w:val="none" w:sz="0" w:space="0" w:color="auto"/>
          </w:divBdr>
        </w:div>
        <w:div w:id="718359420">
          <w:marLeft w:val="0"/>
          <w:marRight w:val="0"/>
          <w:marTop w:val="329"/>
          <w:marBottom w:val="329"/>
          <w:divBdr>
            <w:top w:val="none" w:sz="0" w:space="0" w:color="auto"/>
            <w:left w:val="none" w:sz="0" w:space="0" w:color="auto"/>
            <w:bottom w:val="none" w:sz="0" w:space="0" w:color="auto"/>
            <w:right w:val="none" w:sz="0" w:space="0" w:color="auto"/>
          </w:divBdr>
        </w:div>
        <w:div w:id="718406662">
          <w:marLeft w:val="0"/>
          <w:marRight w:val="0"/>
          <w:marTop w:val="0"/>
          <w:marBottom w:val="0"/>
          <w:divBdr>
            <w:top w:val="none" w:sz="0" w:space="0" w:color="auto"/>
            <w:left w:val="none" w:sz="0" w:space="0" w:color="auto"/>
            <w:bottom w:val="none" w:sz="0" w:space="0" w:color="auto"/>
            <w:right w:val="none" w:sz="0" w:space="0" w:color="auto"/>
          </w:divBdr>
        </w:div>
        <w:div w:id="718434473">
          <w:marLeft w:val="-158"/>
          <w:marRight w:val="0"/>
          <w:marTop w:val="0"/>
          <w:marBottom w:val="0"/>
          <w:divBdr>
            <w:top w:val="none" w:sz="0" w:space="0" w:color="auto"/>
            <w:left w:val="none" w:sz="0" w:space="0" w:color="auto"/>
            <w:bottom w:val="none" w:sz="0" w:space="0" w:color="auto"/>
            <w:right w:val="none" w:sz="0" w:space="0" w:color="auto"/>
          </w:divBdr>
        </w:div>
        <w:div w:id="718437621">
          <w:marLeft w:val="0"/>
          <w:marRight w:val="0"/>
          <w:marTop w:val="0"/>
          <w:marBottom w:val="0"/>
          <w:divBdr>
            <w:top w:val="none" w:sz="0" w:space="0" w:color="auto"/>
            <w:left w:val="none" w:sz="0" w:space="0" w:color="auto"/>
            <w:bottom w:val="none" w:sz="0" w:space="0" w:color="auto"/>
            <w:right w:val="none" w:sz="0" w:space="0" w:color="auto"/>
          </w:divBdr>
          <w:divsChild>
            <w:div w:id="40442973">
              <w:marLeft w:val="0"/>
              <w:marRight w:val="0"/>
              <w:marTop w:val="111"/>
              <w:marBottom w:val="0"/>
              <w:divBdr>
                <w:top w:val="none" w:sz="0" w:space="0" w:color="auto"/>
                <w:left w:val="none" w:sz="0" w:space="0" w:color="auto"/>
                <w:bottom w:val="none" w:sz="0" w:space="0" w:color="auto"/>
                <w:right w:val="none" w:sz="0" w:space="0" w:color="auto"/>
              </w:divBdr>
            </w:div>
            <w:div w:id="542405073">
              <w:marLeft w:val="0"/>
              <w:marRight w:val="0"/>
              <w:marTop w:val="111"/>
              <w:marBottom w:val="0"/>
              <w:divBdr>
                <w:top w:val="none" w:sz="0" w:space="0" w:color="auto"/>
                <w:left w:val="none" w:sz="0" w:space="0" w:color="auto"/>
                <w:bottom w:val="none" w:sz="0" w:space="0" w:color="auto"/>
                <w:right w:val="none" w:sz="0" w:space="0" w:color="auto"/>
              </w:divBdr>
            </w:div>
          </w:divsChild>
        </w:div>
        <w:div w:id="718551557">
          <w:marLeft w:val="0"/>
          <w:marRight w:val="0"/>
          <w:marTop w:val="0"/>
          <w:marBottom w:val="0"/>
          <w:divBdr>
            <w:top w:val="none" w:sz="0" w:space="0" w:color="auto"/>
            <w:left w:val="none" w:sz="0" w:space="0" w:color="auto"/>
            <w:bottom w:val="none" w:sz="0" w:space="0" w:color="auto"/>
            <w:right w:val="none" w:sz="0" w:space="0" w:color="auto"/>
          </w:divBdr>
        </w:div>
        <w:div w:id="718633645">
          <w:marLeft w:val="0"/>
          <w:marRight w:val="0"/>
          <w:marTop w:val="0"/>
          <w:marBottom w:val="0"/>
          <w:divBdr>
            <w:top w:val="none" w:sz="0" w:space="0" w:color="auto"/>
            <w:left w:val="none" w:sz="0" w:space="0" w:color="auto"/>
            <w:bottom w:val="none" w:sz="0" w:space="0" w:color="auto"/>
            <w:right w:val="none" w:sz="0" w:space="0" w:color="auto"/>
          </w:divBdr>
        </w:div>
        <w:div w:id="718668335">
          <w:marLeft w:val="0"/>
          <w:marRight w:val="0"/>
          <w:marTop w:val="0"/>
          <w:marBottom w:val="300"/>
          <w:divBdr>
            <w:top w:val="none" w:sz="0" w:space="0" w:color="auto"/>
            <w:left w:val="none" w:sz="0" w:space="0" w:color="auto"/>
            <w:bottom w:val="none" w:sz="0" w:space="0" w:color="auto"/>
            <w:right w:val="none" w:sz="0" w:space="0" w:color="auto"/>
          </w:divBdr>
        </w:div>
        <w:div w:id="718867803">
          <w:marLeft w:val="0"/>
          <w:marRight w:val="0"/>
          <w:marTop w:val="0"/>
          <w:marBottom w:val="0"/>
          <w:divBdr>
            <w:top w:val="none" w:sz="0" w:space="0" w:color="auto"/>
            <w:left w:val="none" w:sz="0" w:space="0" w:color="auto"/>
            <w:bottom w:val="single" w:sz="6" w:space="15" w:color="B8B9BA"/>
            <w:right w:val="none" w:sz="0" w:space="0" w:color="auto"/>
          </w:divBdr>
          <w:divsChild>
            <w:div w:id="833103859">
              <w:marLeft w:val="0"/>
              <w:marRight w:val="0"/>
              <w:marTop w:val="0"/>
              <w:marBottom w:val="0"/>
              <w:divBdr>
                <w:top w:val="none" w:sz="0" w:space="0" w:color="auto"/>
                <w:left w:val="none" w:sz="0" w:space="0" w:color="auto"/>
                <w:bottom w:val="none" w:sz="0" w:space="0" w:color="auto"/>
                <w:right w:val="none" w:sz="0" w:space="0" w:color="auto"/>
              </w:divBdr>
            </w:div>
          </w:divsChild>
        </w:div>
        <w:div w:id="718944829">
          <w:marLeft w:val="0"/>
          <w:marRight w:val="0"/>
          <w:marTop w:val="354"/>
          <w:marBottom w:val="354"/>
          <w:divBdr>
            <w:top w:val="none" w:sz="0" w:space="0" w:color="auto"/>
            <w:left w:val="none" w:sz="0" w:space="0" w:color="auto"/>
            <w:bottom w:val="none" w:sz="0" w:space="0" w:color="auto"/>
            <w:right w:val="none" w:sz="0" w:space="0" w:color="auto"/>
          </w:divBdr>
          <w:divsChild>
            <w:div w:id="666175643">
              <w:marLeft w:val="0"/>
              <w:marRight w:val="0"/>
              <w:marTop w:val="0"/>
              <w:marBottom w:val="0"/>
              <w:divBdr>
                <w:top w:val="none" w:sz="0" w:space="0" w:color="auto"/>
                <w:left w:val="none" w:sz="0" w:space="0" w:color="auto"/>
                <w:bottom w:val="none" w:sz="0" w:space="0" w:color="auto"/>
                <w:right w:val="none" w:sz="0" w:space="0" w:color="auto"/>
              </w:divBdr>
            </w:div>
          </w:divsChild>
        </w:div>
        <w:div w:id="719012615">
          <w:marLeft w:val="0"/>
          <w:marRight w:val="0"/>
          <w:marTop w:val="240"/>
          <w:marBottom w:val="240"/>
          <w:divBdr>
            <w:top w:val="none" w:sz="0" w:space="0" w:color="auto"/>
            <w:left w:val="none" w:sz="0" w:space="0" w:color="auto"/>
            <w:bottom w:val="none" w:sz="0" w:space="0" w:color="auto"/>
            <w:right w:val="none" w:sz="0" w:space="0" w:color="auto"/>
          </w:divBdr>
          <w:divsChild>
            <w:div w:id="605500227">
              <w:marLeft w:val="0"/>
              <w:marRight w:val="0"/>
              <w:marTop w:val="0"/>
              <w:marBottom w:val="0"/>
              <w:divBdr>
                <w:top w:val="none" w:sz="0" w:space="0" w:color="auto"/>
                <w:left w:val="none" w:sz="0" w:space="0" w:color="auto"/>
                <w:bottom w:val="none" w:sz="0" w:space="0" w:color="auto"/>
                <w:right w:val="none" w:sz="0" w:space="0" w:color="auto"/>
              </w:divBdr>
            </w:div>
          </w:divsChild>
        </w:div>
        <w:div w:id="719015283">
          <w:marLeft w:val="0"/>
          <w:marRight w:val="0"/>
          <w:marTop w:val="0"/>
          <w:marBottom w:val="0"/>
          <w:divBdr>
            <w:top w:val="none" w:sz="0" w:space="0" w:color="auto"/>
            <w:left w:val="none" w:sz="0" w:space="0" w:color="auto"/>
            <w:bottom w:val="none" w:sz="0" w:space="0" w:color="auto"/>
            <w:right w:val="none" w:sz="0" w:space="0" w:color="auto"/>
          </w:divBdr>
        </w:div>
        <w:div w:id="719020267">
          <w:marLeft w:val="0"/>
          <w:marRight w:val="0"/>
          <w:marTop w:val="354"/>
          <w:marBottom w:val="354"/>
          <w:divBdr>
            <w:top w:val="none" w:sz="0" w:space="0" w:color="auto"/>
            <w:left w:val="none" w:sz="0" w:space="0" w:color="auto"/>
            <w:bottom w:val="none" w:sz="0" w:space="0" w:color="auto"/>
            <w:right w:val="none" w:sz="0" w:space="0" w:color="auto"/>
          </w:divBdr>
        </w:div>
        <w:div w:id="719087933">
          <w:marLeft w:val="0"/>
          <w:marRight w:val="240"/>
          <w:marTop w:val="180"/>
          <w:marBottom w:val="0"/>
          <w:divBdr>
            <w:top w:val="none" w:sz="0" w:space="0" w:color="auto"/>
            <w:left w:val="none" w:sz="0" w:space="0" w:color="auto"/>
            <w:bottom w:val="none" w:sz="0" w:space="0" w:color="auto"/>
            <w:right w:val="none" w:sz="0" w:space="0" w:color="auto"/>
          </w:divBdr>
        </w:div>
        <w:div w:id="719090057">
          <w:marLeft w:val="0"/>
          <w:marRight w:val="0"/>
          <w:marTop w:val="240"/>
          <w:marBottom w:val="240"/>
          <w:divBdr>
            <w:top w:val="none" w:sz="0" w:space="0" w:color="auto"/>
            <w:left w:val="none" w:sz="0" w:space="0" w:color="auto"/>
            <w:bottom w:val="none" w:sz="0" w:space="0" w:color="auto"/>
            <w:right w:val="none" w:sz="0" w:space="0" w:color="auto"/>
          </w:divBdr>
          <w:divsChild>
            <w:div w:id="929772612">
              <w:marLeft w:val="0"/>
              <w:marRight w:val="0"/>
              <w:marTop w:val="0"/>
              <w:marBottom w:val="0"/>
              <w:divBdr>
                <w:top w:val="none" w:sz="0" w:space="0" w:color="auto"/>
                <w:left w:val="none" w:sz="0" w:space="0" w:color="auto"/>
                <w:bottom w:val="none" w:sz="0" w:space="0" w:color="auto"/>
                <w:right w:val="none" w:sz="0" w:space="0" w:color="auto"/>
              </w:divBdr>
            </w:div>
          </w:divsChild>
        </w:div>
        <w:div w:id="719134584">
          <w:marLeft w:val="0"/>
          <w:marRight w:val="0"/>
          <w:marTop w:val="0"/>
          <w:marBottom w:val="300"/>
          <w:divBdr>
            <w:top w:val="none" w:sz="0" w:space="0" w:color="auto"/>
            <w:left w:val="none" w:sz="0" w:space="0" w:color="auto"/>
            <w:bottom w:val="none" w:sz="0" w:space="0" w:color="auto"/>
            <w:right w:val="none" w:sz="0" w:space="0" w:color="auto"/>
          </w:divBdr>
        </w:div>
        <w:div w:id="719205917">
          <w:marLeft w:val="0"/>
          <w:marRight w:val="0"/>
          <w:marTop w:val="384"/>
          <w:marBottom w:val="384"/>
          <w:divBdr>
            <w:top w:val="none" w:sz="0" w:space="0" w:color="auto"/>
            <w:left w:val="none" w:sz="0" w:space="0" w:color="auto"/>
            <w:bottom w:val="none" w:sz="0" w:space="0" w:color="auto"/>
            <w:right w:val="none" w:sz="0" w:space="0" w:color="auto"/>
          </w:divBdr>
          <w:divsChild>
            <w:div w:id="236983819">
              <w:marLeft w:val="0"/>
              <w:marRight w:val="0"/>
              <w:marTop w:val="0"/>
              <w:marBottom w:val="0"/>
              <w:divBdr>
                <w:top w:val="none" w:sz="0" w:space="0" w:color="auto"/>
                <w:left w:val="none" w:sz="0" w:space="0" w:color="auto"/>
                <w:bottom w:val="none" w:sz="0" w:space="0" w:color="auto"/>
                <w:right w:val="none" w:sz="0" w:space="0" w:color="auto"/>
              </w:divBdr>
            </w:div>
          </w:divsChild>
        </w:div>
        <w:div w:id="719210759">
          <w:marLeft w:val="0"/>
          <w:marRight w:val="0"/>
          <w:marTop w:val="344"/>
          <w:marBottom w:val="344"/>
          <w:divBdr>
            <w:top w:val="none" w:sz="0" w:space="0" w:color="auto"/>
            <w:left w:val="none" w:sz="0" w:space="0" w:color="auto"/>
            <w:bottom w:val="none" w:sz="0" w:space="0" w:color="auto"/>
            <w:right w:val="none" w:sz="0" w:space="0" w:color="auto"/>
          </w:divBdr>
          <w:divsChild>
            <w:div w:id="1208836">
              <w:marLeft w:val="0"/>
              <w:marRight w:val="0"/>
              <w:marTop w:val="0"/>
              <w:marBottom w:val="0"/>
              <w:divBdr>
                <w:top w:val="none" w:sz="0" w:space="0" w:color="auto"/>
                <w:left w:val="none" w:sz="0" w:space="0" w:color="auto"/>
                <w:bottom w:val="none" w:sz="0" w:space="0" w:color="auto"/>
                <w:right w:val="none" w:sz="0" w:space="0" w:color="auto"/>
              </w:divBdr>
            </w:div>
          </w:divsChild>
        </w:div>
        <w:div w:id="719287958">
          <w:marLeft w:val="0"/>
          <w:marRight w:val="1500"/>
          <w:marTop w:val="0"/>
          <w:marBottom w:val="0"/>
          <w:divBdr>
            <w:top w:val="none" w:sz="0" w:space="0" w:color="auto"/>
            <w:left w:val="none" w:sz="0" w:space="0" w:color="auto"/>
            <w:bottom w:val="none" w:sz="0" w:space="0" w:color="auto"/>
            <w:right w:val="none" w:sz="0" w:space="0" w:color="auto"/>
          </w:divBdr>
        </w:div>
        <w:div w:id="719402547">
          <w:marLeft w:val="0"/>
          <w:marRight w:val="0"/>
          <w:marTop w:val="600"/>
          <w:marBottom w:val="0"/>
          <w:divBdr>
            <w:top w:val="none" w:sz="0" w:space="0" w:color="auto"/>
            <w:left w:val="none" w:sz="0" w:space="0" w:color="auto"/>
            <w:bottom w:val="none" w:sz="0" w:space="0" w:color="auto"/>
            <w:right w:val="none" w:sz="0" w:space="0" w:color="auto"/>
          </w:divBdr>
        </w:div>
        <w:div w:id="719406374">
          <w:marLeft w:val="0"/>
          <w:marRight w:val="0"/>
          <w:marTop w:val="0"/>
          <w:marBottom w:val="0"/>
          <w:divBdr>
            <w:top w:val="none" w:sz="0" w:space="0" w:color="auto"/>
            <w:left w:val="none" w:sz="0" w:space="0" w:color="auto"/>
            <w:bottom w:val="none" w:sz="0" w:space="0" w:color="auto"/>
            <w:right w:val="none" w:sz="0" w:space="0" w:color="auto"/>
          </w:divBdr>
        </w:div>
        <w:div w:id="719522462">
          <w:marLeft w:val="0"/>
          <w:marRight w:val="354"/>
          <w:marTop w:val="266"/>
          <w:marBottom w:val="0"/>
          <w:divBdr>
            <w:top w:val="none" w:sz="0" w:space="0" w:color="auto"/>
            <w:left w:val="none" w:sz="0" w:space="0" w:color="auto"/>
            <w:bottom w:val="none" w:sz="0" w:space="0" w:color="auto"/>
            <w:right w:val="none" w:sz="0" w:space="0" w:color="auto"/>
          </w:divBdr>
        </w:div>
        <w:div w:id="719523047">
          <w:marLeft w:val="0"/>
          <w:marRight w:val="0"/>
          <w:marTop w:val="240"/>
          <w:marBottom w:val="240"/>
          <w:divBdr>
            <w:top w:val="none" w:sz="0" w:space="0" w:color="auto"/>
            <w:left w:val="none" w:sz="0" w:space="0" w:color="auto"/>
            <w:bottom w:val="none" w:sz="0" w:space="0" w:color="auto"/>
            <w:right w:val="none" w:sz="0" w:space="0" w:color="auto"/>
          </w:divBdr>
          <w:divsChild>
            <w:div w:id="364253370">
              <w:marLeft w:val="0"/>
              <w:marRight w:val="0"/>
              <w:marTop w:val="0"/>
              <w:marBottom w:val="0"/>
              <w:divBdr>
                <w:top w:val="none" w:sz="0" w:space="0" w:color="auto"/>
                <w:left w:val="none" w:sz="0" w:space="0" w:color="auto"/>
                <w:bottom w:val="none" w:sz="0" w:space="0" w:color="auto"/>
                <w:right w:val="none" w:sz="0" w:space="0" w:color="auto"/>
              </w:divBdr>
            </w:div>
          </w:divsChild>
        </w:div>
        <w:div w:id="719524788">
          <w:marLeft w:val="0"/>
          <w:marRight w:val="0"/>
          <w:marTop w:val="0"/>
          <w:marBottom w:val="0"/>
          <w:divBdr>
            <w:top w:val="none" w:sz="0" w:space="0" w:color="auto"/>
            <w:left w:val="none" w:sz="0" w:space="0" w:color="auto"/>
            <w:bottom w:val="none" w:sz="0" w:space="0" w:color="auto"/>
            <w:right w:val="none" w:sz="0" w:space="0" w:color="auto"/>
          </w:divBdr>
        </w:div>
        <w:div w:id="719551759">
          <w:marLeft w:val="0"/>
          <w:marRight w:val="0"/>
          <w:marTop w:val="0"/>
          <w:marBottom w:val="0"/>
          <w:divBdr>
            <w:top w:val="none" w:sz="0" w:space="0" w:color="auto"/>
            <w:left w:val="none" w:sz="0" w:space="0" w:color="auto"/>
            <w:bottom w:val="none" w:sz="0" w:space="0" w:color="auto"/>
            <w:right w:val="none" w:sz="0" w:space="0" w:color="auto"/>
          </w:divBdr>
        </w:div>
        <w:div w:id="719595480">
          <w:marLeft w:val="0"/>
          <w:marRight w:val="0"/>
          <w:marTop w:val="240"/>
          <w:marBottom w:val="240"/>
          <w:divBdr>
            <w:top w:val="none" w:sz="0" w:space="0" w:color="auto"/>
            <w:left w:val="none" w:sz="0" w:space="0" w:color="auto"/>
            <w:bottom w:val="none" w:sz="0" w:space="0" w:color="auto"/>
            <w:right w:val="none" w:sz="0" w:space="0" w:color="auto"/>
          </w:divBdr>
          <w:divsChild>
            <w:div w:id="206185546">
              <w:marLeft w:val="0"/>
              <w:marRight w:val="0"/>
              <w:marTop w:val="0"/>
              <w:marBottom w:val="0"/>
              <w:divBdr>
                <w:top w:val="none" w:sz="0" w:space="0" w:color="auto"/>
                <w:left w:val="none" w:sz="0" w:space="0" w:color="auto"/>
                <w:bottom w:val="none" w:sz="0" w:space="0" w:color="auto"/>
                <w:right w:val="none" w:sz="0" w:space="0" w:color="auto"/>
              </w:divBdr>
            </w:div>
          </w:divsChild>
        </w:div>
        <w:div w:id="719673075">
          <w:marLeft w:val="0"/>
          <w:marRight w:val="0"/>
          <w:marTop w:val="0"/>
          <w:marBottom w:val="0"/>
          <w:divBdr>
            <w:top w:val="none" w:sz="0" w:space="0" w:color="auto"/>
            <w:left w:val="none" w:sz="0" w:space="0" w:color="auto"/>
            <w:bottom w:val="none" w:sz="0" w:space="0" w:color="auto"/>
            <w:right w:val="none" w:sz="0" w:space="0" w:color="auto"/>
          </w:divBdr>
        </w:div>
        <w:div w:id="719673899">
          <w:marLeft w:val="0"/>
          <w:marRight w:val="0"/>
          <w:marTop w:val="0"/>
          <w:marBottom w:val="0"/>
          <w:divBdr>
            <w:top w:val="none" w:sz="0" w:space="0" w:color="auto"/>
            <w:left w:val="none" w:sz="0" w:space="0" w:color="auto"/>
            <w:bottom w:val="none" w:sz="0" w:space="0" w:color="auto"/>
            <w:right w:val="none" w:sz="0" w:space="0" w:color="auto"/>
          </w:divBdr>
        </w:div>
        <w:div w:id="719717802">
          <w:marLeft w:val="0"/>
          <w:marRight w:val="0"/>
          <w:marTop w:val="0"/>
          <w:marBottom w:val="0"/>
          <w:divBdr>
            <w:top w:val="none" w:sz="0" w:space="0" w:color="auto"/>
            <w:left w:val="none" w:sz="0" w:space="0" w:color="auto"/>
            <w:bottom w:val="none" w:sz="0" w:space="0" w:color="auto"/>
            <w:right w:val="none" w:sz="0" w:space="0" w:color="auto"/>
          </w:divBdr>
        </w:div>
        <w:div w:id="719747923">
          <w:marLeft w:val="0"/>
          <w:marRight w:val="0"/>
          <w:marTop w:val="549"/>
          <w:marBottom w:val="549"/>
          <w:divBdr>
            <w:top w:val="none" w:sz="0" w:space="0" w:color="auto"/>
            <w:left w:val="none" w:sz="0" w:space="0" w:color="auto"/>
            <w:bottom w:val="none" w:sz="0" w:space="0" w:color="auto"/>
            <w:right w:val="none" w:sz="0" w:space="0" w:color="auto"/>
          </w:divBdr>
        </w:div>
        <w:div w:id="719749109">
          <w:marLeft w:val="0"/>
          <w:marRight w:val="0"/>
          <w:marTop w:val="0"/>
          <w:marBottom w:val="0"/>
          <w:divBdr>
            <w:top w:val="none" w:sz="0" w:space="0" w:color="auto"/>
            <w:left w:val="none" w:sz="0" w:space="0" w:color="auto"/>
            <w:bottom w:val="none" w:sz="0" w:space="0" w:color="auto"/>
            <w:right w:val="none" w:sz="0" w:space="0" w:color="auto"/>
          </w:divBdr>
        </w:div>
        <w:div w:id="719791622">
          <w:marLeft w:val="0"/>
          <w:marRight w:val="0"/>
          <w:marTop w:val="0"/>
          <w:marBottom w:val="0"/>
          <w:divBdr>
            <w:top w:val="none" w:sz="0" w:space="0" w:color="auto"/>
            <w:left w:val="none" w:sz="0" w:space="0" w:color="auto"/>
            <w:bottom w:val="none" w:sz="0" w:space="0" w:color="auto"/>
            <w:right w:val="none" w:sz="0" w:space="0" w:color="auto"/>
          </w:divBdr>
          <w:divsChild>
            <w:div w:id="936181788">
              <w:marLeft w:val="0"/>
              <w:marRight w:val="0"/>
              <w:marTop w:val="0"/>
              <w:marBottom w:val="0"/>
              <w:divBdr>
                <w:top w:val="none" w:sz="0" w:space="0" w:color="auto"/>
                <w:left w:val="none" w:sz="0" w:space="0" w:color="auto"/>
                <w:bottom w:val="none" w:sz="0" w:space="0" w:color="auto"/>
                <w:right w:val="none" w:sz="0" w:space="0" w:color="auto"/>
              </w:divBdr>
            </w:div>
          </w:divsChild>
        </w:div>
        <w:div w:id="719982682">
          <w:marLeft w:val="0"/>
          <w:marRight w:val="0"/>
          <w:marTop w:val="0"/>
          <w:marBottom w:val="300"/>
          <w:divBdr>
            <w:top w:val="none" w:sz="0" w:space="0" w:color="auto"/>
            <w:left w:val="none" w:sz="0" w:space="0" w:color="auto"/>
            <w:bottom w:val="none" w:sz="0" w:space="0" w:color="auto"/>
            <w:right w:val="none" w:sz="0" w:space="0" w:color="auto"/>
          </w:divBdr>
        </w:div>
        <w:div w:id="719983866">
          <w:marLeft w:val="0"/>
          <w:marRight w:val="0"/>
          <w:marTop w:val="0"/>
          <w:marBottom w:val="0"/>
          <w:divBdr>
            <w:top w:val="none" w:sz="0" w:space="0" w:color="auto"/>
            <w:left w:val="none" w:sz="0" w:space="0" w:color="auto"/>
            <w:bottom w:val="none" w:sz="0" w:space="0" w:color="auto"/>
            <w:right w:val="none" w:sz="0" w:space="0" w:color="auto"/>
          </w:divBdr>
          <w:divsChild>
            <w:div w:id="53479776">
              <w:marLeft w:val="0"/>
              <w:marRight w:val="0"/>
              <w:marTop w:val="0"/>
              <w:marBottom w:val="0"/>
              <w:divBdr>
                <w:top w:val="none" w:sz="0" w:space="0" w:color="auto"/>
                <w:left w:val="none" w:sz="0" w:space="0" w:color="auto"/>
                <w:bottom w:val="none" w:sz="0" w:space="0" w:color="auto"/>
                <w:right w:val="none" w:sz="0" w:space="0" w:color="auto"/>
              </w:divBdr>
            </w:div>
          </w:divsChild>
        </w:div>
        <w:div w:id="719983941">
          <w:marLeft w:val="0"/>
          <w:marRight w:val="0"/>
          <w:marTop w:val="384"/>
          <w:marBottom w:val="384"/>
          <w:divBdr>
            <w:top w:val="none" w:sz="0" w:space="0" w:color="auto"/>
            <w:left w:val="none" w:sz="0" w:space="0" w:color="auto"/>
            <w:bottom w:val="none" w:sz="0" w:space="0" w:color="auto"/>
            <w:right w:val="none" w:sz="0" w:space="0" w:color="auto"/>
          </w:divBdr>
        </w:div>
        <w:div w:id="719985893">
          <w:marLeft w:val="0"/>
          <w:marRight w:val="0"/>
          <w:marTop w:val="240"/>
          <w:marBottom w:val="240"/>
          <w:divBdr>
            <w:top w:val="none" w:sz="0" w:space="0" w:color="auto"/>
            <w:left w:val="none" w:sz="0" w:space="0" w:color="auto"/>
            <w:bottom w:val="none" w:sz="0" w:space="0" w:color="auto"/>
            <w:right w:val="none" w:sz="0" w:space="0" w:color="auto"/>
          </w:divBdr>
          <w:divsChild>
            <w:div w:id="661929696">
              <w:marLeft w:val="0"/>
              <w:marRight w:val="0"/>
              <w:marTop w:val="0"/>
              <w:marBottom w:val="0"/>
              <w:divBdr>
                <w:top w:val="none" w:sz="0" w:space="0" w:color="auto"/>
                <w:left w:val="none" w:sz="0" w:space="0" w:color="auto"/>
                <w:bottom w:val="none" w:sz="0" w:space="0" w:color="auto"/>
                <w:right w:val="none" w:sz="0" w:space="0" w:color="auto"/>
              </w:divBdr>
            </w:div>
          </w:divsChild>
        </w:div>
        <w:div w:id="720133523">
          <w:marLeft w:val="0"/>
          <w:marRight w:val="0"/>
          <w:marTop w:val="354"/>
          <w:marBottom w:val="354"/>
          <w:divBdr>
            <w:top w:val="none" w:sz="0" w:space="0" w:color="auto"/>
            <w:left w:val="none" w:sz="0" w:space="0" w:color="auto"/>
            <w:bottom w:val="none" w:sz="0" w:space="0" w:color="auto"/>
            <w:right w:val="none" w:sz="0" w:space="0" w:color="auto"/>
          </w:divBdr>
        </w:div>
        <w:div w:id="720176557">
          <w:marLeft w:val="0"/>
          <w:marRight w:val="0"/>
          <w:marTop w:val="0"/>
          <w:marBottom w:val="0"/>
          <w:divBdr>
            <w:top w:val="none" w:sz="0" w:space="0" w:color="auto"/>
            <w:left w:val="none" w:sz="0" w:space="0" w:color="auto"/>
            <w:bottom w:val="none" w:sz="0" w:space="0" w:color="auto"/>
            <w:right w:val="none" w:sz="0" w:space="0" w:color="auto"/>
          </w:divBdr>
          <w:divsChild>
            <w:div w:id="537862978">
              <w:marLeft w:val="0"/>
              <w:marRight w:val="0"/>
              <w:marTop w:val="0"/>
              <w:marBottom w:val="0"/>
              <w:divBdr>
                <w:top w:val="none" w:sz="0" w:space="0" w:color="auto"/>
                <w:left w:val="none" w:sz="0" w:space="0" w:color="auto"/>
                <w:bottom w:val="none" w:sz="0" w:space="0" w:color="auto"/>
                <w:right w:val="none" w:sz="0" w:space="0" w:color="auto"/>
              </w:divBdr>
            </w:div>
          </w:divsChild>
        </w:div>
        <w:div w:id="720179820">
          <w:marLeft w:val="0"/>
          <w:marRight w:val="0"/>
          <w:marTop w:val="0"/>
          <w:marBottom w:val="0"/>
          <w:divBdr>
            <w:top w:val="none" w:sz="0" w:space="0" w:color="auto"/>
            <w:left w:val="none" w:sz="0" w:space="0" w:color="auto"/>
            <w:bottom w:val="none" w:sz="0" w:space="0" w:color="auto"/>
            <w:right w:val="none" w:sz="0" w:space="0" w:color="auto"/>
          </w:divBdr>
        </w:div>
        <w:div w:id="720180137">
          <w:marLeft w:val="0"/>
          <w:marRight w:val="0"/>
          <w:marTop w:val="240"/>
          <w:marBottom w:val="240"/>
          <w:divBdr>
            <w:top w:val="none" w:sz="0" w:space="0" w:color="auto"/>
            <w:left w:val="none" w:sz="0" w:space="0" w:color="auto"/>
            <w:bottom w:val="none" w:sz="0" w:space="0" w:color="auto"/>
            <w:right w:val="none" w:sz="0" w:space="0" w:color="auto"/>
          </w:divBdr>
        </w:div>
        <w:div w:id="720207820">
          <w:marLeft w:val="0"/>
          <w:marRight w:val="0"/>
          <w:marTop w:val="0"/>
          <w:marBottom w:val="0"/>
          <w:divBdr>
            <w:top w:val="none" w:sz="0" w:space="0" w:color="auto"/>
            <w:left w:val="none" w:sz="0" w:space="0" w:color="auto"/>
            <w:bottom w:val="none" w:sz="0" w:space="0" w:color="auto"/>
            <w:right w:val="none" w:sz="0" w:space="0" w:color="auto"/>
          </w:divBdr>
          <w:divsChild>
            <w:div w:id="752050964">
              <w:marLeft w:val="0"/>
              <w:marRight w:val="0"/>
              <w:marTop w:val="0"/>
              <w:marBottom w:val="0"/>
              <w:divBdr>
                <w:top w:val="none" w:sz="0" w:space="0" w:color="auto"/>
                <w:left w:val="none" w:sz="0" w:space="0" w:color="auto"/>
                <w:bottom w:val="none" w:sz="0" w:space="0" w:color="auto"/>
                <w:right w:val="none" w:sz="0" w:space="0" w:color="auto"/>
              </w:divBdr>
              <w:divsChild>
                <w:div w:id="415790768">
                  <w:marLeft w:val="0"/>
                  <w:marRight w:val="0"/>
                  <w:marTop w:val="75"/>
                  <w:marBottom w:val="0"/>
                  <w:divBdr>
                    <w:top w:val="none" w:sz="0" w:space="0" w:color="auto"/>
                    <w:left w:val="none" w:sz="0" w:space="0" w:color="auto"/>
                    <w:bottom w:val="none" w:sz="0" w:space="0" w:color="auto"/>
                    <w:right w:val="none" w:sz="0" w:space="0" w:color="auto"/>
                  </w:divBdr>
                </w:div>
                <w:div w:id="7000169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20249161">
          <w:marLeft w:val="0"/>
          <w:marRight w:val="0"/>
          <w:marTop w:val="300"/>
          <w:marBottom w:val="600"/>
          <w:divBdr>
            <w:top w:val="single" w:sz="6" w:space="30" w:color="EB5D0B"/>
            <w:left w:val="none" w:sz="0" w:space="0" w:color="auto"/>
            <w:bottom w:val="single" w:sz="6" w:space="30" w:color="EB5D0B"/>
            <w:right w:val="none" w:sz="0" w:space="0" w:color="auto"/>
          </w:divBdr>
        </w:div>
        <w:div w:id="720440239">
          <w:marLeft w:val="0"/>
          <w:marRight w:val="0"/>
          <w:marTop w:val="0"/>
          <w:marBottom w:val="0"/>
          <w:divBdr>
            <w:top w:val="none" w:sz="0" w:space="0" w:color="auto"/>
            <w:left w:val="none" w:sz="0" w:space="0" w:color="auto"/>
            <w:bottom w:val="single" w:sz="12" w:space="24" w:color="B8B9BA"/>
            <w:right w:val="none" w:sz="0" w:space="0" w:color="auto"/>
          </w:divBdr>
          <w:divsChild>
            <w:div w:id="789930542">
              <w:marLeft w:val="0"/>
              <w:marRight w:val="0"/>
              <w:marTop w:val="472"/>
              <w:marBottom w:val="0"/>
              <w:divBdr>
                <w:top w:val="none" w:sz="0" w:space="0" w:color="auto"/>
                <w:left w:val="none" w:sz="0" w:space="0" w:color="auto"/>
                <w:bottom w:val="none" w:sz="0" w:space="0" w:color="auto"/>
                <w:right w:val="none" w:sz="0" w:space="0" w:color="auto"/>
              </w:divBdr>
            </w:div>
            <w:div w:id="951742570">
              <w:marLeft w:val="0"/>
              <w:marRight w:val="0"/>
              <w:marTop w:val="354"/>
              <w:marBottom w:val="0"/>
              <w:divBdr>
                <w:top w:val="none" w:sz="0" w:space="0" w:color="auto"/>
                <w:left w:val="none" w:sz="0" w:space="0" w:color="auto"/>
                <w:bottom w:val="none" w:sz="0" w:space="0" w:color="auto"/>
                <w:right w:val="none" w:sz="0" w:space="0" w:color="auto"/>
              </w:divBdr>
              <w:divsChild>
                <w:div w:id="68945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45155">
          <w:marLeft w:val="0"/>
          <w:marRight w:val="0"/>
          <w:marTop w:val="600"/>
          <w:marBottom w:val="0"/>
          <w:divBdr>
            <w:top w:val="none" w:sz="0" w:space="0" w:color="auto"/>
            <w:left w:val="none" w:sz="0" w:space="0" w:color="auto"/>
            <w:bottom w:val="none" w:sz="0" w:space="0" w:color="auto"/>
            <w:right w:val="none" w:sz="0" w:space="0" w:color="auto"/>
          </w:divBdr>
          <w:divsChild>
            <w:div w:id="340477551">
              <w:marLeft w:val="0"/>
              <w:marRight w:val="0"/>
              <w:marTop w:val="0"/>
              <w:marBottom w:val="0"/>
              <w:divBdr>
                <w:top w:val="none" w:sz="0" w:space="0" w:color="auto"/>
                <w:left w:val="none" w:sz="0" w:space="0" w:color="auto"/>
                <w:bottom w:val="none" w:sz="0" w:space="0" w:color="auto"/>
                <w:right w:val="none" w:sz="0" w:space="0" w:color="auto"/>
              </w:divBdr>
              <w:divsChild>
                <w:div w:id="4900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90519">
          <w:marLeft w:val="0"/>
          <w:marRight w:val="281"/>
          <w:marTop w:val="0"/>
          <w:marBottom w:val="0"/>
          <w:divBdr>
            <w:top w:val="none" w:sz="0" w:space="0" w:color="auto"/>
            <w:left w:val="none" w:sz="0" w:space="0" w:color="auto"/>
            <w:bottom w:val="none" w:sz="0" w:space="0" w:color="auto"/>
            <w:right w:val="none" w:sz="0" w:space="0" w:color="auto"/>
          </w:divBdr>
        </w:div>
        <w:div w:id="720591761">
          <w:marLeft w:val="0"/>
          <w:marRight w:val="0"/>
          <w:marTop w:val="0"/>
          <w:marBottom w:val="0"/>
          <w:divBdr>
            <w:top w:val="none" w:sz="0" w:space="0" w:color="auto"/>
            <w:left w:val="none" w:sz="0" w:space="0" w:color="auto"/>
            <w:bottom w:val="none" w:sz="0" w:space="0" w:color="auto"/>
            <w:right w:val="none" w:sz="0" w:space="0" w:color="auto"/>
          </w:divBdr>
        </w:div>
        <w:div w:id="720638277">
          <w:marLeft w:val="0"/>
          <w:marRight w:val="0"/>
          <w:marTop w:val="366"/>
          <w:marBottom w:val="366"/>
          <w:divBdr>
            <w:top w:val="none" w:sz="0" w:space="0" w:color="auto"/>
            <w:left w:val="none" w:sz="0" w:space="0" w:color="auto"/>
            <w:bottom w:val="none" w:sz="0" w:space="0" w:color="auto"/>
            <w:right w:val="none" w:sz="0" w:space="0" w:color="auto"/>
          </w:divBdr>
          <w:divsChild>
            <w:div w:id="927037663">
              <w:marLeft w:val="0"/>
              <w:marRight w:val="0"/>
              <w:marTop w:val="0"/>
              <w:marBottom w:val="0"/>
              <w:divBdr>
                <w:top w:val="none" w:sz="0" w:space="0" w:color="auto"/>
                <w:left w:val="none" w:sz="0" w:space="0" w:color="auto"/>
                <w:bottom w:val="none" w:sz="0" w:space="0" w:color="auto"/>
                <w:right w:val="none" w:sz="0" w:space="0" w:color="auto"/>
              </w:divBdr>
            </w:div>
          </w:divsChild>
        </w:div>
        <w:div w:id="720639927">
          <w:marLeft w:val="0"/>
          <w:marRight w:val="0"/>
          <w:marTop w:val="240"/>
          <w:marBottom w:val="240"/>
          <w:divBdr>
            <w:top w:val="none" w:sz="0" w:space="0" w:color="auto"/>
            <w:left w:val="none" w:sz="0" w:space="0" w:color="auto"/>
            <w:bottom w:val="none" w:sz="0" w:space="0" w:color="auto"/>
            <w:right w:val="none" w:sz="0" w:space="0" w:color="auto"/>
          </w:divBdr>
          <w:divsChild>
            <w:div w:id="104807619">
              <w:marLeft w:val="0"/>
              <w:marRight w:val="0"/>
              <w:marTop w:val="0"/>
              <w:marBottom w:val="0"/>
              <w:divBdr>
                <w:top w:val="none" w:sz="0" w:space="0" w:color="auto"/>
                <w:left w:val="none" w:sz="0" w:space="0" w:color="auto"/>
                <w:bottom w:val="none" w:sz="0" w:space="0" w:color="auto"/>
                <w:right w:val="none" w:sz="0" w:space="0" w:color="auto"/>
              </w:divBdr>
            </w:div>
          </w:divsChild>
        </w:div>
        <w:div w:id="720901411">
          <w:marLeft w:val="0"/>
          <w:marRight w:val="0"/>
          <w:marTop w:val="225"/>
          <w:marBottom w:val="0"/>
          <w:divBdr>
            <w:top w:val="none" w:sz="0" w:space="0" w:color="auto"/>
            <w:left w:val="none" w:sz="0" w:space="0" w:color="auto"/>
            <w:bottom w:val="none" w:sz="0" w:space="0" w:color="auto"/>
            <w:right w:val="none" w:sz="0" w:space="0" w:color="auto"/>
          </w:divBdr>
          <w:divsChild>
            <w:div w:id="751969003">
              <w:marLeft w:val="0"/>
              <w:marRight w:val="0"/>
              <w:marTop w:val="0"/>
              <w:marBottom w:val="0"/>
              <w:divBdr>
                <w:top w:val="none" w:sz="0" w:space="0" w:color="auto"/>
                <w:left w:val="none" w:sz="0" w:space="0" w:color="auto"/>
                <w:bottom w:val="none" w:sz="0" w:space="0" w:color="auto"/>
                <w:right w:val="none" w:sz="0" w:space="0" w:color="auto"/>
              </w:divBdr>
            </w:div>
          </w:divsChild>
        </w:div>
        <w:div w:id="720902982">
          <w:marLeft w:val="0"/>
          <w:marRight w:val="0"/>
          <w:marTop w:val="0"/>
          <w:marBottom w:val="0"/>
          <w:divBdr>
            <w:top w:val="none" w:sz="0" w:space="0" w:color="auto"/>
            <w:left w:val="none" w:sz="0" w:space="0" w:color="auto"/>
            <w:bottom w:val="none" w:sz="0" w:space="0" w:color="auto"/>
            <w:right w:val="none" w:sz="0" w:space="0" w:color="auto"/>
          </w:divBdr>
        </w:div>
        <w:div w:id="720905648">
          <w:marLeft w:val="0"/>
          <w:marRight w:val="0"/>
          <w:marTop w:val="0"/>
          <w:marBottom w:val="0"/>
          <w:divBdr>
            <w:top w:val="none" w:sz="0" w:space="0" w:color="auto"/>
            <w:left w:val="none" w:sz="0" w:space="0" w:color="auto"/>
            <w:bottom w:val="none" w:sz="0" w:space="0" w:color="auto"/>
            <w:right w:val="none" w:sz="0" w:space="0" w:color="auto"/>
          </w:divBdr>
          <w:divsChild>
            <w:div w:id="736516827">
              <w:marLeft w:val="0"/>
              <w:marRight w:val="0"/>
              <w:marTop w:val="0"/>
              <w:marBottom w:val="0"/>
              <w:divBdr>
                <w:top w:val="none" w:sz="0" w:space="0" w:color="auto"/>
                <w:left w:val="none" w:sz="0" w:space="0" w:color="auto"/>
                <w:bottom w:val="none" w:sz="0" w:space="0" w:color="auto"/>
                <w:right w:val="none" w:sz="0" w:space="0" w:color="auto"/>
              </w:divBdr>
              <w:divsChild>
                <w:div w:id="810093333">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721097898">
          <w:marLeft w:val="0"/>
          <w:marRight w:val="0"/>
          <w:marTop w:val="600"/>
          <w:marBottom w:val="600"/>
          <w:divBdr>
            <w:top w:val="none" w:sz="0" w:space="0" w:color="auto"/>
            <w:left w:val="none" w:sz="0" w:space="0" w:color="auto"/>
            <w:bottom w:val="none" w:sz="0" w:space="0" w:color="auto"/>
            <w:right w:val="none" w:sz="0" w:space="0" w:color="auto"/>
          </w:divBdr>
          <w:divsChild>
            <w:div w:id="68771444">
              <w:marLeft w:val="0"/>
              <w:marRight w:val="0"/>
              <w:marTop w:val="240"/>
              <w:marBottom w:val="240"/>
              <w:divBdr>
                <w:top w:val="none" w:sz="0" w:space="0" w:color="auto"/>
                <w:left w:val="none" w:sz="0" w:space="0" w:color="auto"/>
                <w:bottom w:val="none" w:sz="0" w:space="0" w:color="auto"/>
                <w:right w:val="none" w:sz="0" w:space="0" w:color="auto"/>
              </w:divBdr>
              <w:divsChild>
                <w:div w:id="302857217">
                  <w:marLeft w:val="0"/>
                  <w:marRight w:val="0"/>
                  <w:marTop w:val="0"/>
                  <w:marBottom w:val="0"/>
                  <w:divBdr>
                    <w:top w:val="none" w:sz="0" w:space="0" w:color="auto"/>
                    <w:left w:val="none" w:sz="0" w:space="0" w:color="auto"/>
                    <w:bottom w:val="none" w:sz="0" w:space="0" w:color="auto"/>
                    <w:right w:val="none" w:sz="0" w:space="0" w:color="auto"/>
                  </w:divBdr>
                </w:div>
              </w:divsChild>
            </w:div>
            <w:div w:id="114184012">
              <w:marLeft w:val="0"/>
              <w:marRight w:val="0"/>
              <w:marTop w:val="300"/>
              <w:marBottom w:val="300"/>
              <w:divBdr>
                <w:top w:val="none" w:sz="0" w:space="0" w:color="auto"/>
                <w:left w:val="none" w:sz="0" w:space="0" w:color="auto"/>
                <w:bottom w:val="none" w:sz="0" w:space="0" w:color="auto"/>
                <w:right w:val="none" w:sz="0" w:space="0" w:color="auto"/>
              </w:divBdr>
            </w:div>
            <w:div w:id="194929660">
              <w:marLeft w:val="0"/>
              <w:marRight w:val="0"/>
              <w:marTop w:val="240"/>
              <w:marBottom w:val="240"/>
              <w:divBdr>
                <w:top w:val="none" w:sz="0" w:space="0" w:color="auto"/>
                <w:left w:val="none" w:sz="0" w:space="0" w:color="auto"/>
                <w:bottom w:val="none" w:sz="0" w:space="0" w:color="auto"/>
                <w:right w:val="none" w:sz="0" w:space="0" w:color="auto"/>
              </w:divBdr>
              <w:divsChild>
                <w:div w:id="591939669">
                  <w:marLeft w:val="0"/>
                  <w:marRight w:val="0"/>
                  <w:marTop w:val="0"/>
                  <w:marBottom w:val="0"/>
                  <w:divBdr>
                    <w:top w:val="none" w:sz="0" w:space="0" w:color="auto"/>
                    <w:left w:val="none" w:sz="0" w:space="0" w:color="auto"/>
                    <w:bottom w:val="none" w:sz="0" w:space="0" w:color="auto"/>
                    <w:right w:val="none" w:sz="0" w:space="0" w:color="auto"/>
                  </w:divBdr>
                </w:div>
              </w:divsChild>
            </w:div>
            <w:div w:id="364451134">
              <w:marLeft w:val="0"/>
              <w:marRight w:val="0"/>
              <w:marTop w:val="240"/>
              <w:marBottom w:val="240"/>
              <w:divBdr>
                <w:top w:val="none" w:sz="0" w:space="0" w:color="auto"/>
                <w:left w:val="none" w:sz="0" w:space="0" w:color="auto"/>
                <w:bottom w:val="none" w:sz="0" w:space="0" w:color="auto"/>
                <w:right w:val="none" w:sz="0" w:space="0" w:color="auto"/>
              </w:divBdr>
            </w:div>
            <w:div w:id="402290187">
              <w:marLeft w:val="0"/>
              <w:marRight w:val="0"/>
              <w:marTop w:val="240"/>
              <w:marBottom w:val="240"/>
              <w:divBdr>
                <w:top w:val="none" w:sz="0" w:space="0" w:color="auto"/>
                <w:left w:val="none" w:sz="0" w:space="0" w:color="auto"/>
                <w:bottom w:val="none" w:sz="0" w:space="0" w:color="auto"/>
                <w:right w:val="none" w:sz="0" w:space="0" w:color="auto"/>
              </w:divBdr>
            </w:div>
            <w:div w:id="472867421">
              <w:marLeft w:val="0"/>
              <w:marRight w:val="0"/>
              <w:marTop w:val="240"/>
              <w:marBottom w:val="240"/>
              <w:divBdr>
                <w:top w:val="none" w:sz="0" w:space="0" w:color="auto"/>
                <w:left w:val="none" w:sz="0" w:space="0" w:color="auto"/>
                <w:bottom w:val="none" w:sz="0" w:space="0" w:color="auto"/>
                <w:right w:val="none" w:sz="0" w:space="0" w:color="auto"/>
              </w:divBdr>
              <w:divsChild>
                <w:div w:id="932739064">
                  <w:marLeft w:val="0"/>
                  <w:marRight w:val="0"/>
                  <w:marTop w:val="0"/>
                  <w:marBottom w:val="0"/>
                  <w:divBdr>
                    <w:top w:val="none" w:sz="0" w:space="0" w:color="auto"/>
                    <w:left w:val="none" w:sz="0" w:space="0" w:color="auto"/>
                    <w:bottom w:val="none" w:sz="0" w:space="0" w:color="auto"/>
                    <w:right w:val="none" w:sz="0" w:space="0" w:color="auto"/>
                  </w:divBdr>
                </w:div>
              </w:divsChild>
            </w:div>
            <w:div w:id="546915839">
              <w:marLeft w:val="0"/>
              <w:marRight w:val="0"/>
              <w:marTop w:val="240"/>
              <w:marBottom w:val="240"/>
              <w:divBdr>
                <w:top w:val="none" w:sz="0" w:space="0" w:color="auto"/>
                <w:left w:val="none" w:sz="0" w:space="0" w:color="auto"/>
                <w:bottom w:val="none" w:sz="0" w:space="0" w:color="auto"/>
                <w:right w:val="none" w:sz="0" w:space="0" w:color="auto"/>
              </w:divBdr>
            </w:div>
            <w:div w:id="811799877">
              <w:marLeft w:val="0"/>
              <w:marRight w:val="0"/>
              <w:marTop w:val="0"/>
              <w:marBottom w:val="300"/>
              <w:divBdr>
                <w:top w:val="none" w:sz="0" w:space="0" w:color="auto"/>
                <w:left w:val="none" w:sz="0" w:space="0" w:color="auto"/>
                <w:bottom w:val="none" w:sz="0" w:space="0" w:color="auto"/>
                <w:right w:val="none" w:sz="0" w:space="0" w:color="auto"/>
              </w:divBdr>
            </w:div>
            <w:div w:id="824737730">
              <w:marLeft w:val="0"/>
              <w:marRight w:val="0"/>
              <w:marTop w:val="240"/>
              <w:marBottom w:val="240"/>
              <w:divBdr>
                <w:top w:val="none" w:sz="0" w:space="0" w:color="auto"/>
                <w:left w:val="none" w:sz="0" w:space="0" w:color="auto"/>
                <w:bottom w:val="none" w:sz="0" w:space="0" w:color="auto"/>
                <w:right w:val="none" w:sz="0" w:space="0" w:color="auto"/>
              </w:divBdr>
              <w:divsChild>
                <w:div w:id="735787133">
                  <w:marLeft w:val="0"/>
                  <w:marRight w:val="0"/>
                  <w:marTop w:val="0"/>
                  <w:marBottom w:val="0"/>
                  <w:divBdr>
                    <w:top w:val="none" w:sz="0" w:space="0" w:color="auto"/>
                    <w:left w:val="none" w:sz="0" w:space="0" w:color="auto"/>
                    <w:bottom w:val="none" w:sz="0" w:space="0" w:color="auto"/>
                    <w:right w:val="none" w:sz="0" w:space="0" w:color="auto"/>
                  </w:divBdr>
                </w:div>
              </w:divsChild>
            </w:div>
            <w:div w:id="886455415">
              <w:marLeft w:val="0"/>
              <w:marRight w:val="0"/>
              <w:marTop w:val="720"/>
              <w:marBottom w:val="900"/>
              <w:divBdr>
                <w:top w:val="none" w:sz="0" w:space="0" w:color="auto"/>
                <w:left w:val="none" w:sz="0" w:space="0" w:color="auto"/>
                <w:bottom w:val="none" w:sz="0" w:space="0" w:color="auto"/>
                <w:right w:val="none" w:sz="0" w:space="0" w:color="auto"/>
              </w:divBdr>
              <w:divsChild>
                <w:div w:id="923608925">
                  <w:marLeft w:val="0"/>
                  <w:marRight w:val="240"/>
                  <w:marTop w:val="180"/>
                  <w:marBottom w:val="0"/>
                  <w:divBdr>
                    <w:top w:val="none" w:sz="0" w:space="0" w:color="auto"/>
                    <w:left w:val="none" w:sz="0" w:space="0" w:color="auto"/>
                    <w:bottom w:val="none" w:sz="0" w:space="0" w:color="auto"/>
                    <w:right w:val="none" w:sz="0" w:space="0" w:color="auto"/>
                  </w:divBdr>
                </w:div>
              </w:divsChild>
            </w:div>
            <w:div w:id="925068033">
              <w:marLeft w:val="0"/>
              <w:marRight w:val="0"/>
              <w:marTop w:val="240"/>
              <w:marBottom w:val="240"/>
              <w:divBdr>
                <w:top w:val="none" w:sz="0" w:space="0" w:color="auto"/>
                <w:left w:val="none" w:sz="0" w:space="0" w:color="auto"/>
                <w:bottom w:val="none" w:sz="0" w:space="0" w:color="auto"/>
                <w:right w:val="none" w:sz="0" w:space="0" w:color="auto"/>
              </w:divBdr>
              <w:divsChild>
                <w:div w:id="11830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174884">
          <w:marLeft w:val="0"/>
          <w:marRight w:val="0"/>
          <w:marTop w:val="0"/>
          <w:marBottom w:val="0"/>
          <w:divBdr>
            <w:top w:val="none" w:sz="0" w:space="0" w:color="auto"/>
            <w:left w:val="none" w:sz="0" w:space="0" w:color="auto"/>
            <w:bottom w:val="none" w:sz="0" w:space="0" w:color="auto"/>
            <w:right w:val="none" w:sz="0" w:space="0" w:color="auto"/>
          </w:divBdr>
        </w:div>
        <w:div w:id="721289806">
          <w:marLeft w:val="0"/>
          <w:marRight w:val="0"/>
          <w:marTop w:val="0"/>
          <w:marBottom w:val="0"/>
          <w:divBdr>
            <w:top w:val="none" w:sz="0" w:space="0" w:color="auto"/>
            <w:left w:val="none" w:sz="0" w:space="0" w:color="auto"/>
            <w:bottom w:val="none" w:sz="0" w:space="0" w:color="auto"/>
            <w:right w:val="none" w:sz="0" w:space="0" w:color="auto"/>
          </w:divBdr>
        </w:div>
        <w:div w:id="721447172">
          <w:marLeft w:val="0"/>
          <w:marRight w:val="0"/>
          <w:marTop w:val="0"/>
          <w:marBottom w:val="0"/>
          <w:divBdr>
            <w:top w:val="none" w:sz="0" w:space="0" w:color="auto"/>
            <w:left w:val="none" w:sz="0" w:space="0" w:color="auto"/>
            <w:bottom w:val="none" w:sz="0" w:space="0" w:color="auto"/>
            <w:right w:val="none" w:sz="0" w:space="0" w:color="auto"/>
          </w:divBdr>
        </w:div>
        <w:div w:id="721447226">
          <w:marLeft w:val="0"/>
          <w:marRight w:val="0"/>
          <w:marTop w:val="0"/>
          <w:marBottom w:val="0"/>
          <w:divBdr>
            <w:top w:val="none" w:sz="0" w:space="0" w:color="auto"/>
            <w:left w:val="none" w:sz="0" w:space="0" w:color="auto"/>
            <w:bottom w:val="none" w:sz="0" w:space="0" w:color="auto"/>
            <w:right w:val="none" w:sz="0" w:space="0" w:color="auto"/>
          </w:divBdr>
        </w:div>
        <w:div w:id="721490667">
          <w:marLeft w:val="0"/>
          <w:marRight w:val="0"/>
          <w:marTop w:val="0"/>
          <w:marBottom w:val="0"/>
          <w:divBdr>
            <w:top w:val="none" w:sz="0" w:space="0" w:color="auto"/>
            <w:left w:val="none" w:sz="0" w:space="0" w:color="auto"/>
            <w:bottom w:val="none" w:sz="0" w:space="0" w:color="auto"/>
            <w:right w:val="none" w:sz="0" w:space="0" w:color="auto"/>
          </w:divBdr>
        </w:div>
        <w:div w:id="721513873">
          <w:marLeft w:val="0"/>
          <w:marRight w:val="0"/>
          <w:marTop w:val="600"/>
          <w:marBottom w:val="0"/>
          <w:divBdr>
            <w:top w:val="none" w:sz="0" w:space="0" w:color="auto"/>
            <w:left w:val="none" w:sz="0" w:space="0" w:color="auto"/>
            <w:bottom w:val="none" w:sz="0" w:space="0" w:color="auto"/>
            <w:right w:val="none" w:sz="0" w:space="0" w:color="auto"/>
          </w:divBdr>
          <w:divsChild>
            <w:div w:id="424569804">
              <w:marLeft w:val="0"/>
              <w:marRight w:val="0"/>
              <w:marTop w:val="0"/>
              <w:marBottom w:val="0"/>
              <w:divBdr>
                <w:top w:val="none" w:sz="0" w:space="0" w:color="auto"/>
                <w:left w:val="none" w:sz="0" w:space="0" w:color="auto"/>
                <w:bottom w:val="none" w:sz="0" w:space="0" w:color="auto"/>
                <w:right w:val="none" w:sz="0" w:space="0" w:color="auto"/>
              </w:divBdr>
              <w:divsChild>
                <w:div w:id="181013245">
                  <w:marLeft w:val="-135"/>
                  <w:marRight w:val="0"/>
                  <w:marTop w:val="0"/>
                  <w:marBottom w:val="0"/>
                  <w:divBdr>
                    <w:top w:val="none" w:sz="0" w:space="0" w:color="auto"/>
                    <w:left w:val="none" w:sz="0" w:space="0" w:color="auto"/>
                    <w:bottom w:val="none" w:sz="0" w:space="0" w:color="auto"/>
                    <w:right w:val="none" w:sz="0" w:space="0" w:color="auto"/>
                  </w:divBdr>
                </w:div>
                <w:div w:id="239173264">
                  <w:marLeft w:val="0"/>
                  <w:marRight w:val="135"/>
                  <w:marTop w:val="0"/>
                  <w:marBottom w:val="0"/>
                  <w:divBdr>
                    <w:top w:val="none" w:sz="0" w:space="0" w:color="auto"/>
                    <w:left w:val="none" w:sz="0" w:space="0" w:color="auto"/>
                    <w:bottom w:val="none" w:sz="0" w:space="0" w:color="auto"/>
                    <w:right w:val="none" w:sz="0" w:space="0" w:color="auto"/>
                  </w:divBdr>
                </w:div>
                <w:div w:id="61787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32492">
          <w:marLeft w:val="0"/>
          <w:marRight w:val="0"/>
          <w:marTop w:val="0"/>
          <w:marBottom w:val="0"/>
          <w:divBdr>
            <w:top w:val="none" w:sz="0" w:space="0" w:color="auto"/>
            <w:left w:val="none" w:sz="0" w:space="0" w:color="auto"/>
            <w:bottom w:val="none" w:sz="0" w:space="0" w:color="auto"/>
            <w:right w:val="none" w:sz="0" w:space="0" w:color="auto"/>
          </w:divBdr>
        </w:div>
        <w:div w:id="721639619">
          <w:marLeft w:val="0"/>
          <w:marRight w:val="0"/>
          <w:marTop w:val="0"/>
          <w:marBottom w:val="0"/>
          <w:divBdr>
            <w:top w:val="none" w:sz="0" w:space="0" w:color="auto"/>
            <w:left w:val="none" w:sz="0" w:space="0" w:color="auto"/>
            <w:bottom w:val="none" w:sz="0" w:space="0" w:color="auto"/>
            <w:right w:val="none" w:sz="0" w:space="0" w:color="auto"/>
          </w:divBdr>
        </w:div>
        <w:div w:id="721751303">
          <w:marLeft w:val="0"/>
          <w:marRight w:val="0"/>
          <w:marTop w:val="0"/>
          <w:marBottom w:val="0"/>
          <w:divBdr>
            <w:top w:val="none" w:sz="0" w:space="0" w:color="auto"/>
            <w:left w:val="none" w:sz="0" w:space="0" w:color="auto"/>
            <w:bottom w:val="none" w:sz="0" w:space="0" w:color="auto"/>
            <w:right w:val="none" w:sz="0" w:space="0" w:color="auto"/>
          </w:divBdr>
        </w:div>
        <w:div w:id="721752107">
          <w:marLeft w:val="0"/>
          <w:marRight w:val="0"/>
          <w:marTop w:val="600"/>
          <w:marBottom w:val="600"/>
          <w:divBdr>
            <w:top w:val="none" w:sz="0" w:space="0" w:color="auto"/>
            <w:left w:val="none" w:sz="0" w:space="0" w:color="auto"/>
            <w:bottom w:val="none" w:sz="0" w:space="0" w:color="auto"/>
            <w:right w:val="none" w:sz="0" w:space="0" w:color="auto"/>
          </w:divBdr>
          <w:divsChild>
            <w:div w:id="663087">
              <w:marLeft w:val="0"/>
              <w:marRight w:val="0"/>
              <w:marTop w:val="240"/>
              <w:marBottom w:val="240"/>
              <w:divBdr>
                <w:top w:val="none" w:sz="0" w:space="0" w:color="auto"/>
                <w:left w:val="none" w:sz="0" w:space="0" w:color="auto"/>
                <w:bottom w:val="none" w:sz="0" w:space="0" w:color="auto"/>
                <w:right w:val="none" w:sz="0" w:space="0" w:color="auto"/>
              </w:divBdr>
            </w:div>
            <w:div w:id="48044493">
              <w:marLeft w:val="0"/>
              <w:marRight w:val="0"/>
              <w:marTop w:val="300"/>
              <w:marBottom w:val="600"/>
              <w:divBdr>
                <w:top w:val="single" w:sz="6" w:space="30" w:color="EB5D0B"/>
                <w:left w:val="none" w:sz="0" w:space="0" w:color="auto"/>
                <w:bottom w:val="single" w:sz="6" w:space="30" w:color="EB5D0B"/>
                <w:right w:val="none" w:sz="0" w:space="0" w:color="auto"/>
              </w:divBdr>
            </w:div>
            <w:div w:id="200636826">
              <w:marLeft w:val="0"/>
              <w:marRight w:val="0"/>
              <w:marTop w:val="240"/>
              <w:marBottom w:val="240"/>
              <w:divBdr>
                <w:top w:val="none" w:sz="0" w:space="0" w:color="auto"/>
                <w:left w:val="none" w:sz="0" w:space="0" w:color="auto"/>
                <w:bottom w:val="none" w:sz="0" w:space="0" w:color="auto"/>
                <w:right w:val="none" w:sz="0" w:space="0" w:color="auto"/>
              </w:divBdr>
            </w:div>
            <w:div w:id="208614559">
              <w:marLeft w:val="0"/>
              <w:marRight w:val="0"/>
              <w:marTop w:val="240"/>
              <w:marBottom w:val="240"/>
              <w:divBdr>
                <w:top w:val="none" w:sz="0" w:space="0" w:color="auto"/>
                <w:left w:val="none" w:sz="0" w:space="0" w:color="auto"/>
                <w:bottom w:val="none" w:sz="0" w:space="0" w:color="auto"/>
                <w:right w:val="none" w:sz="0" w:space="0" w:color="auto"/>
              </w:divBdr>
            </w:div>
            <w:div w:id="280843987">
              <w:marLeft w:val="0"/>
              <w:marRight w:val="0"/>
              <w:marTop w:val="240"/>
              <w:marBottom w:val="240"/>
              <w:divBdr>
                <w:top w:val="none" w:sz="0" w:space="0" w:color="auto"/>
                <w:left w:val="none" w:sz="0" w:space="0" w:color="auto"/>
                <w:bottom w:val="none" w:sz="0" w:space="0" w:color="auto"/>
                <w:right w:val="none" w:sz="0" w:space="0" w:color="auto"/>
              </w:divBdr>
            </w:div>
            <w:div w:id="286816799">
              <w:marLeft w:val="0"/>
              <w:marRight w:val="0"/>
              <w:marTop w:val="0"/>
              <w:marBottom w:val="300"/>
              <w:divBdr>
                <w:top w:val="none" w:sz="0" w:space="0" w:color="auto"/>
                <w:left w:val="none" w:sz="0" w:space="0" w:color="auto"/>
                <w:bottom w:val="none" w:sz="0" w:space="0" w:color="auto"/>
                <w:right w:val="none" w:sz="0" w:space="0" w:color="auto"/>
              </w:divBdr>
            </w:div>
            <w:div w:id="349571431">
              <w:marLeft w:val="0"/>
              <w:marRight w:val="0"/>
              <w:marTop w:val="240"/>
              <w:marBottom w:val="240"/>
              <w:divBdr>
                <w:top w:val="none" w:sz="0" w:space="0" w:color="auto"/>
                <w:left w:val="none" w:sz="0" w:space="0" w:color="auto"/>
                <w:bottom w:val="none" w:sz="0" w:space="0" w:color="auto"/>
                <w:right w:val="none" w:sz="0" w:space="0" w:color="auto"/>
              </w:divBdr>
            </w:div>
            <w:div w:id="427891328">
              <w:marLeft w:val="0"/>
              <w:marRight w:val="0"/>
              <w:marTop w:val="240"/>
              <w:marBottom w:val="240"/>
              <w:divBdr>
                <w:top w:val="none" w:sz="0" w:space="0" w:color="auto"/>
                <w:left w:val="none" w:sz="0" w:space="0" w:color="auto"/>
                <w:bottom w:val="none" w:sz="0" w:space="0" w:color="auto"/>
                <w:right w:val="none" w:sz="0" w:space="0" w:color="auto"/>
              </w:divBdr>
            </w:div>
            <w:div w:id="503322123">
              <w:marLeft w:val="0"/>
              <w:marRight w:val="0"/>
              <w:marTop w:val="240"/>
              <w:marBottom w:val="240"/>
              <w:divBdr>
                <w:top w:val="none" w:sz="0" w:space="0" w:color="auto"/>
                <w:left w:val="none" w:sz="0" w:space="0" w:color="auto"/>
                <w:bottom w:val="none" w:sz="0" w:space="0" w:color="auto"/>
                <w:right w:val="none" w:sz="0" w:space="0" w:color="auto"/>
              </w:divBdr>
            </w:div>
            <w:div w:id="608468429">
              <w:marLeft w:val="0"/>
              <w:marRight w:val="0"/>
              <w:marTop w:val="240"/>
              <w:marBottom w:val="240"/>
              <w:divBdr>
                <w:top w:val="none" w:sz="0" w:space="0" w:color="auto"/>
                <w:left w:val="none" w:sz="0" w:space="0" w:color="auto"/>
                <w:bottom w:val="none" w:sz="0" w:space="0" w:color="auto"/>
                <w:right w:val="none" w:sz="0" w:space="0" w:color="auto"/>
              </w:divBdr>
              <w:divsChild>
                <w:div w:id="587546496">
                  <w:marLeft w:val="0"/>
                  <w:marRight w:val="0"/>
                  <w:marTop w:val="0"/>
                  <w:marBottom w:val="0"/>
                  <w:divBdr>
                    <w:top w:val="none" w:sz="0" w:space="0" w:color="auto"/>
                    <w:left w:val="none" w:sz="0" w:space="0" w:color="auto"/>
                    <w:bottom w:val="none" w:sz="0" w:space="0" w:color="auto"/>
                    <w:right w:val="none" w:sz="0" w:space="0" w:color="auto"/>
                  </w:divBdr>
                </w:div>
              </w:divsChild>
            </w:div>
            <w:div w:id="651643103">
              <w:marLeft w:val="0"/>
              <w:marRight w:val="0"/>
              <w:marTop w:val="240"/>
              <w:marBottom w:val="240"/>
              <w:divBdr>
                <w:top w:val="none" w:sz="0" w:space="0" w:color="auto"/>
                <w:left w:val="none" w:sz="0" w:space="0" w:color="auto"/>
                <w:bottom w:val="none" w:sz="0" w:space="0" w:color="auto"/>
                <w:right w:val="none" w:sz="0" w:space="0" w:color="auto"/>
              </w:divBdr>
            </w:div>
            <w:div w:id="704404009">
              <w:marLeft w:val="0"/>
              <w:marRight w:val="0"/>
              <w:marTop w:val="300"/>
              <w:marBottom w:val="300"/>
              <w:divBdr>
                <w:top w:val="none" w:sz="0" w:space="0" w:color="auto"/>
                <w:left w:val="none" w:sz="0" w:space="0" w:color="auto"/>
                <w:bottom w:val="none" w:sz="0" w:space="0" w:color="auto"/>
                <w:right w:val="none" w:sz="0" w:space="0" w:color="auto"/>
              </w:divBdr>
            </w:div>
            <w:div w:id="727415412">
              <w:marLeft w:val="0"/>
              <w:marRight w:val="0"/>
              <w:marTop w:val="240"/>
              <w:marBottom w:val="240"/>
              <w:divBdr>
                <w:top w:val="none" w:sz="0" w:space="0" w:color="auto"/>
                <w:left w:val="none" w:sz="0" w:space="0" w:color="auto"/>
                <w:bottom w:val="none" w:sz="0" w:space="0" w:color="auto"/>
                <w:right w:val="none" w:sz="0" w:space="0" w:color="auto"/>
              </w:divBdr>
              <w:divsChild>
                <w:div w:id="658196406">
                  <w:marLeft w:val="0"/>
                  <w:marRight w:val="0"/>
                  <w:marTop w:val="0"/>
                  <w:marBottom w:val="0"/>
                  <w:divBdr>
                    <w:top w:val="none" w:sz="0" w:space="0" w:color="auto"/>
                    <w:left w:val="none" w:sz="0" w:space="0" w:color="auto"/>
                    <w:bottom w:val="none" w:sz="0" w:space="0" w:color="auto"/>
                    <w:right w:val="none" w:sz="0" w:space="0" w:color="auto"/>
                  </w:divBdr>
                </w:div>
              </w:divsChild>
            </w:div>
            <w:div w:id="807822735">
              <w:marLeft w:val="0"/>
              <w:marRight w:val="0"/>
              <w:marTop w:val="240"/>
              <w:marBottom w:val="240"/>
              <w:divBdr>
                <w:top w:val="none" w:sz="0" w:space="0" w:color="auto"/>
                <w:left w:val="none" w:sz="0" w:space="0" w:color="auto"/>
                <w:bottom w:val="none" w:sz="0" w:space="0" w:color="auto"/>
                <w:right w:val="none" w:sz="0" w:space="0" w:color="auto"/>
              </w:divBdr>
              <w:divsChild>
                <w:div w:id="501890634">
                  <w:marLeft w:val="0"/>
                  <w:marRight w:val="0"/>
                  <w:marTop w:val="0"/>
                  <w:marBottom w:val="0"/>
                  <w:divBdr>
                    <w:top w:val="none" w:sz="0" w:space="0" w:color="auto"/>
                    <w:left w:val="none" w:sz="0" w:space="0" w:color="auto"/>
                    <w:bottom w:val="none" w:sz="0" w:space="0" w:color="auto"/>
                    <w:right w:val="none" w:sz="0" w:space="0" w:color="auto"/>
                  </w:divBdr>
                </w:div>
              </w:divsChild>
            </w:div>
            <w:div w:id="828718748">
              <w:marLeft w:val="0"/>
              <w:marRight w:val="0"/>
              <w:marTop w:val="240"/>
              <w:marBottom w:val="240"/>
              <w:divBdr>
                <w:top w:val="none" w:sz="0" w:space="0" w:color="auto"/>
                <w:left w:val="none" w:sz="0" w:space="0" w:color="auto"/>
                <w:bottom w:val="none" w:sz="0" w:space="0" w:color="auto"/>
                <w:right w:val="none" w:sz="0" w:space="0" w:color="auto"/>
              </w:divBdr>
              <w:divsChild>
                <w:div w:id="187526156">
                  <w:marLeft w:val="0"/>
                  <w:marRight w:val="0"/>
                  <w:marTop w:val="0"/>
                  <w:marBottom w:val="0"/>
                  <w:divBdr>
                    <w:top w:val="none" w:sz="0" w:space="0" w:color="auto"/>
                    <w:left w:val="none" w:sz="0" w:space="0" w:color="auto"/>
                    <w:bottom w:val="none" w:sz="0" w:space="0" w:color="auto"/>
                    <w:right w:val="none" w:sz="0" w:space="0" w:color="auto"/>
                  </w:divBdr>
                </w:div>
              </w:divsChild>
            </w:div>
            <w:div w:id="845822273">
              <w:marLeft w:val="0"/>
              <w:marRight w:val="0"/>
              <w:marTop w:val="360"/>
              <w:marBottom w:val="450"/>
              <w:divBdr>
                <w:top w:val="none" w:sz="0" w:space="0" w:color="auto"/>
                <w:left w:val="none" w:sz="0" w:space="0" w:color="auto"/>
                <w:bottom w:val="none" w:sz="0" w:space="0" w:color="auto"/>
                <w:right w:val="none" w:sz="0" w:space="0" w:color="auto"/>
              </w:divBdr>
            </w:div>
            <w:div w:id="934285696">
              <w:marLeft w:val="0"/>
              <w:marRight w:val="0"/>
              <w:marTop w:val="720"/>
              <w:marBottom w:val="900"/>
              <w:divBdr>
                <w:top w:val="none" w:sz="0" w:space="0" w:color="auto"/>
                <w:left w:val="none" w:sz="0" w:space="0" w:color="auto"/>
                <w:bottom w:val="none" w:sz="0" w:space="0" w:color="auto"/>
                <w:right w:val="none" w:sz="0" w:space="0" w:color="auto"/>
              </w:divBdr>
            </w:div>
            <w:div w:id="991376031">
              <w:marLeft w:val="0"/>
              <w:marRight w:val="0"/>
              <w:marTop w:val="240"/>
              <w:marBottom w:val="240"/>
              <w:divBdr>
                <w:top w:val="none" w:sz="0" w:space="0" w:color="auto"/>
                <w:left w:val="none" w:sz="0" w:space="0" w:color="auto"/>
                <w:bottom w:val="none" w:sz="0" w:space="0" w:color="auto"/>
                <w:right w:val="none" w:sz="0" w:space="0" w:color="auto"/>
              </w:divBdr>
            </w:div>
          </w:divsChild>
        </w:div>
        <w:div w:id="721754834">
          <w:marLeft w:val="0"/>
          <w:marRight w:val="0"/>
          <w:marTop w:val="457"/>
          <w:marBottom w:val="0"/>
          <w:divBdr>
            <w:top w:val="none" w:sz="0" w:space="0" w:color="auto"/>
            <w:left w:val="none" w:sz="0" w:space="0" w:color="auto"/>
            <w:bottom w:val="none" w:sz="0" w:space="0" w:color="auto"/>
            <w:right w:val="none" w:sz="0" w:space="0" w:color="auto"/>
          </w:divBdr>
        </w:div>
        <w:div w:id="721830004">
          <w:marLeft w:val="0"/>
          <w:marRight w:val="0"/>
          <w:marTop w:val="0"/>
          <w:marBottom w:val="0"/>
          <w:divBdr>
            <w:top w:val="none" w:sz="0" w:space="0" w:color="auto"/>
            <w:left w:val="none" w:sz="0" w:space="0" w:color="auto"/>
            <w:bottom w:val="none" w:sz="0" w:space="0" w:color="auto"/>
            <w:right w:val="none" w:sz="0" w:space="0" w:color="auto"/>
          </w:divBdr>
        </w:div>
        <w:div w:id="721901716">
          <w:marLeft w:val="0"/>
          <w:marRight w:val="0"/>
          <w:marTop w:val="354"/>
          <w:marBottom w:val="354"/>
          <w:divBdr>
            <w:top w:val="none" w:sz="0" w:space="0" w:color="auto"/>
            <w:left w:val="none" w:sz="0" w:space="0" w:color="auto"/>
            <w:bottom w:val="none" w:sz="0" w:space="0" w:color="auto"/>
            <w:right w:val="none" w:sz="0" w:space="0" w:color="auto"/>
          </w:divBdr>
        </w:div>
        <w:div w:id="721951061">
          <w:marLeft w:val="0"/>
          <w:marRight w:val="0"/>
          <w:marTop w:val="0"/>
          <w:marBottom w:val="0"/>
          <w:divBdr>
            <w:top w:val="none" w:sz="0" w:space="0" w:color="auto"/>
            <w:left w:val="none" w:sz="0" w:space="0" w:color="auto"/>
            <w:bottom w:val="none" w:sz="0" w:space="0" w:color="auto"/>
            <w:right w:val="none" w:sz="0" w:space="0" w:color="auto"/>
          </w:divBdr>
        </w:div>
        <w:div w:id="722019512">
          <w:marLeft w:val="0"/>
          <w:marRight w:val="2286"/>
          <w:marTop w:val="0"/>
          <w:marBottom w:val="0"/>
          <w:divBdr>
            <w:top w:val="none" w:sz="0" w:space="0" w:color="auto"/>
            <w:left w:val="none" w:sz="0" w:space="0" w:color="auto"/>
            <w:bottom w:val="none" w:sz="0" w:space="0" w:color="auto"/>
            <w:right w:val="none" w:sz="0" w:space="0" w:color="auto"/>
          </w:divBdr>
        </w:div>
        <w:div w:id="722026369">
          <w:marLeft w:val="0"/>
          <w:marRight w:val="0"/>
          <w:marTop w:val="0"/>
          <w:marBottom w:val="0"/>
          <w:divBdr>
            <w:top w:val="none" w:sz="0" w:space="0" w:color="auto"/>
            <w:left w:val="none" w:sz="0" w:space="0" w:color="auto"/>
            <w:bottom w:val="none" w:sz="0" w:space="0" w:color="auto"/>
            <w:right w:val="none" w:sz="0" w:space="0" w:color="auto"/>
          </w:divBdr>
        </w:div>
        <w:div w:id="722026376">
          <w:marLeft w:val="0"/>
          <w:marRight w:val="0"/>
          <w:marTop w:val="300"/>
          <w:marBottom w:val="600"/>
          <w:divBdr>
            <w:top w:val="single" w:sz="6" w:space="30" w:color="EB5D0B"/>
            <w:left w:val="none" w:sz="0" w:space="0" w:color="auto"/>
            <w:bottom w:val="single" w:sz="6" w:space="30" w:color="EB5D0B"/>
            <w:right w:val="none" w:sz="0" w:space="0" w:color="auto"/>
          </w:divBdr>
        </w:div>
        <w:div w:id="722096996">
          <w:marLeft w:val="0"/>
          <w:marRight w:val="0"/>
          <w:marTop w:val="0"/>
          <w:marBottom w:val="0"/>
          <w:divBdr>
            <w:top w:val="none" w:sz="0" w:space="0" w:color="auto"/>
            <w:left w:val="none" w:sz="0" w:space="0" w:color="auto"/>
            <w:bottom w:val="none" w:sz="0" w:space="0" w:color="auto"/>
            <w:right w:val="none" w:sz="0" w:space="0" w:color="auto"/>
          </w:divBdr>
        </w:div>
        <w:div w:id="722169526">
          <w:marLeft w:val="0"/>
          <w:marRight w:val="0"/>
          <w:marTop w:val="0"/>
          <w:marBottom w:val="0"/>
          <w:divBdr>
            <w:top w:val="none" w:sz="0" w:space="0" w:color="auto"/>
            <w:left w:val="none" w:sz="0" w:space="0" w:color="auto"/>
            <w:bottom w:val="none" w:sz="0" w:space="0" w:color="auto"/>
            <w:right w:val="none" w:sz="0" w:space="0" w:color="auto"/>
          </w:divBdr>
        </w:div>
        <w:div w:id="722220636">
          <w:marLeft w:val="0"/>
          <w:marRight w:val="0"/>
          <w:marTop w:val="0"/>
          <w:marBottom w:val="0"/>
          <w:divBdr>
            <w:top w:val="none" w:sz="0" w:space="0" w:color="auto"/>
            <w:left w:val="none" w:sz="0" w:space="0" w:color="auto"/>
            <w:bottom w:val="none" w:sz="0" w:space="0" w:color="auto"/>
            <w:right w:val="none" w:sz="0" w:space="0" w:color="auto"/>
          </w:divBdr>
          <w:divsChild>
            <w:div w:id="469827862">
              <w:marLeft w:val="-185"/>
              <w:marRight w:val="0"/>
              <w:marTop w:val="0"/>
              <w:marBottom w:val="0"/>
              <w:divBdr>
                <w:top w:val="none" w:sz="0" w:space="0" w:color="auto"/>
                <w:left w:val="none" w:sz="0" w:space="0" w:color="auto"/>
                <w:bottom w:val="none" w:sz="0" w:space="0" w:color="auto"/>
                <w:right w:val="none" w:sz="0" w:space="0" w:color="auto"/>
              </w:divBdr>
            </w:div>
            <w:div w:id="898518009">
              <w:marLeft w:val="0"/>
              <w:marRight w:val="185"/>
              <w:marTop w:val="0"/>
              <w:marBottom w:val="0"/>
              <w:divBdr>
                <w:top w:val="none" w:sz="0" w:space="0" w:color="auto"/>
                <w:left w:val="none" w:sz="0" w:space="0" w:color="auto"/>
                <w:bottom w:val="none" w:sz="0" w:space="0" w:color="auto"/>
                <w:right w:val="none" w:sz="0" w:space="0" w:color="auto"/>
              </w:divBdr>
            </w:div>
          </w:divsChild>
        </w:div>
        <w:div w:id="722409186">
          <w:marLeft w:val="0"/>
          <w:marRight w:val="0"/>
          <w:marTop w:val="0"/>
          <w:marBottom w:val="0"/>
          <w:divBdr>
            <w:top w:val="none" w:sz="0" w:space="0" w:color="auto"/>
            <w:left w:val="none" w:sz="0" w:space="0" w:color="auto"/>
            <w:bottom w:val="none" w:sz="0" w:space="0" w:color="auto"/>
            <w:right w:val="none" w:sz="0" w:space="0" w:color="auto"/>
          </w:divBdr>
        </w:div>
        <w:div w:id="722413774">
          <w:marLeft w:val="0"/>
          <w:marRight w:val="0"/>
          <w:marTop w:val="0"/>
          <w:marBottom w:val="0"/>
          <w:divBdr>
            <w:top w:val="none" w:sz="0" w:space="0" w:color="auto"/>
            <w:left w:val="none" w:sz="0" w:space="0" w:color="auto"/>
            <w:bottom w:val="none" w:sz="0" w:space="0" w:color="auto"/>
            <w:right w:val="none" w:sz="0" w:space="0" w:color="auto"/>
          </w:divBdr>
        </w:div>
        <w:div w:id="722480753">
          <w:marLeft w:val="0"/>
          <w:marRight w:val="0"/>
          <w:marTop w:val="0"/>
          <w:marBottom w:val="0"/>
          <w:divBdr>
            <w:top w:val="none" w:sz="0" w:space="0" w:color="auto"/>
            <w:left w:val="none" w:sz="0" w:space="0" w:color="auto"/>
            <w:bottom w:val="none" w:sz="0" w:space="0" w:color="auto"/>
            <w:right w:val="none" w:sz="0" w:space="0" w:color="auto"/>
          </w:divBdr>
        </w:div>
        <w:div w:id="722483130">
          <w:marLeft w:val="0"/>
          <w:marRight w:val="0"/>
          <w:marTop w:val="0"/>
          <w:marBottom w:val="0"/>
          <w:divBdr>
            <w:top w:val="none" w:sz="0" w:space="0" w:color="auto"/>
            <w:left w:val="none" w:sz="0" w:space="0" w:color="auto"/>
            <w:bottom w:val="none" w:sz="0" w:space="0" w:color="auto"/>
            <w:right w:val="none" w:sz="0" w:space="0" w:color="auto"/>
          </w:divBdr>
          <w:divsChild>
            <w:div w:id="482501508">
              <w:marLeft w:val="0"/>
              <w:marRight w:val="0"/>
              <w:marTop w:val="0"/>
              <w:marBottom w:val="0"/>
              <w:divBdr>
                <w:top w:val="none" w:sz="0" w:space="0" w:color="auto"/>
                <w:left w:val="none" w:sz="0" w:space="0" w:color="auto"/>
                <w:bottom w:val="none" w:sz="0" w:space="0" w:color="auto"/>
                <w:right w:val="none" w:sz="0" w:space="0" w:color="auto"/>
              </w:divBdr>
            </w:div>
            <w:div w:id="596014479">
              <w:marLeft w:val="0"/>
              <w:marRight w:val="0"/>
              <w:marTop w:val="600"/>
              <w:marBottom w:val="0"/>
              <w:divBdr>
                <w:top w:val="none" w:sz="0" w:space="0" w:color="auto"/>
                <w:left w:val="none" w:sz="0" w:space="0" w:color="auto"/>
                <w:bottom w:val="none" w:sz="0" w:space="0" w:color="auto"/>
                <w:right w:val="none" w:sz="0" w:space="0" w:color="auto"/>
              </w:divBdr>
            </w:div>
          </w:divsChild>
        </w:div>
        <w:div w:id="722557661">
          <w:marLeft w:val="0"/>
          <w:marRight w:val="0"/>
          <w:marTop w:val="0"/>
          <w:marBottom w:val="0"/>
          <w:divBdr>
            <w:top w:val="none" w:sz="0" w:space="0" w:color="auto"/>
            <w:left w:val="none" w:sz="0" w:space="0" w:color="auto"/>
            <w:bottom w:val="none" w:sz="0" w:space="0" w:color="auto"/>
            <w:right w:val="none" w:sz="0" w:space="0" w:color="auto"/>
          </w:divBdr>
        </w:div>
        <w:div w:id="722559522">
          <w:marLeft w:val="0"/>
          <w:marRight w:val="0"/>
          <w:marTop w:val="0"/>
          <w:marBottom w:val="0"/>
          <w:divBdr>
            <w:top w:val="none" w:sz="0" w:space="0" w:color="auto"/>
            <w:left w:val="none" w:sz="0" w:space="0" w:color="auto"/>
            <w:bottom w:val="none" w:sz="0" w:space="0" w:color="auto"/>
            <w:right w:val="none" w:sz="0" w:space="0" w:color="auto"/>
          </w:divBdr>
        </w:div>
        <w:div w:id="722606604">
          <w:marLeft w:val="0"/>
          <w:marRight w:val="0"/>
          <w:marTop w:val="240"/>
          <w:marBottom w:val="240"/>
          <w:divBdr>
            <w:top w:val="none" w:sz="0" w:space="0" w:color="auto"/>
            <w:left w:val="none" w:sz="0" w:space="0" w:color="auto"/>
            <w:bottom w:val="none" w:sz="0" w:space="0" w:color="auto"/>
            <w:right w:val="none" w:sz="0" w:space="0" w:color="auto"/>
          </w:divBdr>
          <w:divsChild>
            <w:div w:id="306057572">
              <w:marLeft w:val="0"/>
              <w:marRight w:val="0"/>
              <w:marTop w:val="0"/>
              <w:marBottom w:val="0"/>
              <w:divBdr>
                <w:top w:val="none" w:sz="0" w:space="0" w:color="auto"/>
                <w:left w:val="none" w:sz="0" w:space="0" w:color="auto"/>
                <w:bottom w:val="none" w:sz="0" w:space="0" w:color="auto"/>
                <w:right w:val="none" w:sz="0" w:space="0" w:color="auto"/>
              </w:divBdr>
            </w:div>
          </w:divsChild>
        </w:div>
        <w:div w:id="722677489">
          <w:marLeft w:val="0"/>
          <w:marRight w:val="0"/>
          <w:marTop w:val="0"/>
          <w:marBottom w:val="0"/>
          <w:divBdr>
            <w:top w:val="none" w:sz="0" w:space="0" w:color="auto"/>
            <w:left w:val="none" w:sz="0" w:space="0" w:color="auto"/>
            <w:bottom w:val="none" w:sz="0" w:space="0" w:color="auto"/>
            <w:right w:val="none" w:sz="0" w:space="0" w:color="auto"/>
          </w:divBdr>
        </w:div>
        <w:div w:id="722757655">
          <w:marLeft w:val="0"/>
          <w:marRight w:val="0"/>
          <w:marTop w:val="0"/>
          <w:marBottom w:val="0"/>
          <w:divBdr>
            <w:top w:val="none" w:sz="0" w:space="0" w:color="auto"/>
            <w:left w:val="none" w:sz="0" w:space="0" w:color="auto"/>
            <w:bottom w:val="none" w:sz="0" w:space="0" w:color="auto"/>
            <w:right w:val="none" w:sz="0" w:space="0" w:color="auto"/>
          </w:divBdr>
        </w:div>
        <w:div w:id="722800273">
          <w:marLeft w:val="0"/>
          <w:marRight w:val="0"/>
          <w:marTop w:val="0"/>
          <w:marBottom w:val="0"/>
          <w:divBdr>
            <w:top w:val="none" w:sz="0" w:space="0" w:color="auto"/>
            <w:left w:val="none" w:sz="0" w:space="0" w:color="auto"/>
            <w:bottom w:val="none" w:sz="0" w:space="0" w:color="auto"/>
            <w:right w:val="none" w:sz="0" w:space="0" w:color="auto"/>
          </w:divBdr>
        </w:div>
        <w:div w:id="722944959">
          <w:marLeft w:val="0"/>
          <w:marRight w:val="0"/>
          <w:marTop w:val="114"/>
          <w:marBottom w:val="0"/>
          <w:divBdr>
            <w:top w:val="none" w:sz="0" w:space="0" w:color="auto"/>
            <w:left w:val="none" w:sz="0" w:space="0" w:color="auto"/>
            <w:bottom w:val="none" w:sz="0" w:space="0" w:color="auto"/>
            <w:right w:val="none" w:sz="0" w:space="0" w:color="auto"/>
          </w:divBdr>
        </w:div>
        <w:div w:id="723018958">
          <w:marLeft w:val="0"/>
          <w:marRight w:val="0"/>
          <w:marTop w:val="0"/>
          <w:marBottom w:val="0"/>
          <w:divBdr>
            <w:top w:val="none" w:sz="0" w:space="0" w:color="auto"/>
            <w:left w:val="none" w:sz="0" w:space="0" w:color="auto"/>
            <w:bottom w:val="none" w:sz="0" w:space="0" w:color="auto"/>
            <w:right w:val="none" w:sz="0" w:space="0" w:color="auto"/>
          </w:divBdr>
          <w:divsChild>
            <w:div w:id="120996503">
              <w:marLeft w:val="0"/>
              <w:marRight w:val="0"/>
              <w:marTop w:val="0"/>
              <w:marBottom w:val="0"/>
              <w:divBdr>
                <w:top w:val="none" w:sz="0" w:space="0" w:color="auto"/>
                <w:left w:val="none" w:sz="0" w:space="0" w:color="auto"/>
                <w:bottom w:val="none" w:sz="0" w:space="0" w:color="auto"/>
                <w:right w:val="none" w:sz="0" w:space="0" w:color="auto"/>
              </w:divBdr>
            </w:div>
          </w:divsChild>
        </w:div>
        <w:div w:id="723024039">
          <w:marLeft w:val="0"/>
          <w:marRight w:val="0"/>
          <w:marTop w:val="0"/>
          <w:marBottom w:val="0"/>
          <w:divBdr>
            <w:top w:val="none" w:sz="0" w:space="0" w:color="auto"/>
            <w:left w:val="none" w:sz="0" w:space="0" w:color="auto"/>
            <w:bottom w:val="none" w:sz="0" w:space="0" w:color="auto"/>
            <w:right w:val="none" w:sz="0" w:space="0" w:color="auto"/>
          </w:divBdr>
        </w:div>
        <w:div w:id="723138696">
          <w:marLeft w:val="0"/>
          <w:marRight w:val="0"/>
          <w:marTop w:val="0"/>
          <w:marBottom w:val="0"/>
          <w:divBdr>
            <w:top w:val="none" w:sz="0" w:space="0" w:color="auto"/>
            <w:left w:val="none" w:sz="0" w:space="0" w:color="auto"/>
            <w:bottom w:val="none" w:sz="0" w:space="0" w:color="auto"/>
            <w:right w:val="none" w:sz="0" w:space="0" w:color="auto"/>
          </w:divBdr>
        </w:div>
        <w:div w:id="723217476">
          <w:marLeft w:val="0"/>
          <w:marRight w:val="0"/>
          <w:marTop w:val="225"/>
          <w:marBottom w:val="0"/>
          <w:divBdr>
            <w:top w:val="none" w:sz="0" w:space="0" w:color="auto"/>
            <w:left w:val="none" w:sz="0" w:space="0" w:color="auto"/>
            <w:bottom w:val="none" w:sz="0" w:space="0" w:color="auto"/>
            <w:right w:val="none" w:sz="0" w:space="0" w:color="auto"/>
          </w:divBdr>
          <w:divsChild>
            <w:div w:id="877594098">
              <w:marLeft w:val="0"/>
              <w:marRight w:val="0"/>
              <w:marTop w:val="0"/>
              <w:marBottom w:val="0"/>
              <w:divBdr>
                <w:top w:val="none" w:sz="0" w:space="0" w:color="auto"/>
                <w:left w:val="none" w:sz="0" w:space="0" w:color="auto"/>
                <w:bottom w:val="none" w:sz="0" w:space="0" w:color="auto"/>
                <w:right w:val="none" w:sz="0" w:space="0" w:color="auto"/>
              </w:divBdr>
            </w:div>
          </w:divsChild>
        </w:div>
        <w:div w:id="723329439">
          <w:marLeft w:val="0"/>
          <w:marRight w:val="0"/>
          <w:marTop w:val="0"/>
          <w:marBottom w:val="0"/>
          <w:divBdr>
            <w:top w:val="none" w:sz="0" w:space="0" w:color="auto"/>
            <w:left w:val="none" w:sz="0" w:space="0" w:color="auto"/>
            <w:bottom w:val="none" w:sz="0" w:space="0" w:color="auto"/>
            <w:right w:val="none" w:sz="0" w:space="0" w:color="auto"/>
          </w:divBdr>
        </w:div>
        <w:div w:id="723335893">
          <w:marLeft w:val="0"/>
          <w:marRight w:val="0"/>
          <w:marTop w:val="240"/>
          <w:marBottom w:val="240"/>
          <w:divBdr>
            <w:top w:val="none" w:sz="0" w:space="0" w:color="auto"/>
            <w:left w:val="none" w:sz="0" w:space="0" w:color="auto"/>
            <w:bottom w:val="none" w:sz="0" w:space="0" w:color="auto"/>
            <w:right w:val="none" w:sz="0" w:space="0" w:color="auto"/>
          </w:divBdr>
          <w:divsChild>
            <w:div w:id="62335123">
              <w:marLeft w:val="0"/>
              <w:marRight w:val="0"/>
              <w:marTop w:val="0"/>
              <w:marBottom w:val="0"/>
              <w:divBdr>
                <w:top w:val="none" w:sz="0" w:space="0" w:color="auto"/>
                <w:left w:val="none" w:sz="0" w:space="0" w:color="auto"/>
                <w:bottom w:val="none" w:sz="0" w:space="0" w:color="auto"/>
                <w:right w:val="none" w:sz="0" w:space="0" w:color="auto"/>
              </w:divBdr>
            </w:div>
          </w:divsChild>
        </w:div>
        <w:div w:id="723411394">
          <w:marLeft w:val="0"/>
          <w:marRight w:val="0"/>
          <w:marTop w:val="0"/>
          <w:marBottom w:val="0"/>
          <w:divBdr>
            <w:top w:val="none" w:sz="0" w:space="0" w:color="auto"/>
            <w:left w:val="none" w:sz="0" w:space="0" w:color="auto"/>
            <w:bottom w:val="none" w:sz="0" w:space="0" w:color="auto"/>
            <w:right w:val="none" w:sz="0" w:space="0" w:color="auto"/>
          </w:divBdr>
        </w:div>
        <w:div w:id="723452537">
          <w:marLeft w:val="0"/>
          <w:marRight w:val="0"/>
          <w:marTop w:val="0"/>
          <w:marBottom w:val="0"/>
          <w:divBdr>
            <w:top w:val="none" w:sz="0" w:space="0" w:color="auto"/>
            <w:left w:val="none" w:sz="0" w:space="0" w:color="auto"/>
            <w:bottom w:val="none" w:sz="0" w:space="0" w:color="auto"/>
            <w:right w:val="none" w:sz="0" w:space="0" w:color="auto"/>
          </w:divBdr>
          <w:divsChild>
            <w:div w:id="970287709">
              <w:marLeft w:val="0"/>
              <w:marRight w:val="0"/>
              <w:marTop w:val="0"/>
              <w:marBottom w:val="0"/>
              <w:divBdr>
                <w:top w:val="none" w:sz="0" w:space="0" w:color="auto"/>
                <w:left w:val="none" w:sz="0" w:space="0" w:color="auto"/>
                <w:bottom w:val="none" w:sz="0" w:space="0" w:color="auto"/>
                <w:right w:val="none" w:sz="0" w:space="0" w:color="auto"/>
              </w:divBdr>
            </w:div>
          </w:divsChild>
        </w:div>
        <w:div w:id="723455066">
          <w:marLeft w:val="0"/>
          <w:marRight w:val="0"/>
          <w:marTop w:val="0"/>
          <w:marBottom w:val="0"/>
          <w:divBdr>
            <w:top w:val="none" w:sz="0" w:space="0" w:color="auto"/>
            <w:left w:val="none" w:sz="0" w:space="0" w:color="auto"/>
            <w:bottom w:val="none" w:sz="0" w:space="0" w:color="auto"/>
            <w:right w:val="none" w:sz="0" w:space="0" w:color="auto"/>
          </w:divBdr>
        </w:div>
        <w:div w:id="723483656">
          <w:marLeft w:val="0"/>
          <w:marRight w:val="0"/>
          <w:marTop w:val="0"/>
          <w:marBottom w:val="0"/>
          <w:divBdr>
            <w:top w:val="none" w:sz="0" w:space="0" w:color="auto"/>
            <w:left w:val="none" w:sz="0" w:space="0" w:color="auto"/>
            <w:bottom w:val="none" w:sz="0" w:space="0" w:color="auto"/>
            <w:right w:val="none" w:sz="0" w:space="0" w:color="auto"/>
          </w:divBdr>
        </w:div>
        <w:div w:id="723484046">
          <w:marLeft w:val="0"/>
          <w:marRight w:val="0"/>
          <w:marTop w:val="0"/>
          <w:marBottom w:val="0"/>
          <w:divBdr>
            <w:top w:val="none" w:sz="0" w:space="0" w:color="auto"/>
            <w:left w:val="none" w:sz="0" w:space="0" w:color="auto"/>
            <w:bottom w:val="none" w:sz="0" w:space="0" w:color="auto"/>
            <w:right w:val="none" w:sz="0" w:space="0" w:color="auto"/>
          </w:divBdr>
          <w:divsChild>
            <w:div w:id="127482154">
              <w:marLeft w:val="0"/>
              <w:marRight w:val="0"/>
              <w:marTop w:val="600"/>
              <w:marBottom w:val="0"/>
              <w:divBdr>
                <w:top w:val="none" w:sz="0" w:space="0" w:color="auto"/>
                <w:left w:val="none" w:sz="0" w:space="0" w:color="auto"/>
                <w:bottom w:val="none" w:sz="0" w:space="0" w:color="auto"/>
                <w:right w:val="none" w:sz="0" w:space="0" w:color="auto"/>
              </w:divBdr>
            </w:div>
          </w:divsChild>
        </w:div>
        <w:div w:id="723527151">
          <w:marLeft w:val="0"/>
          <w:marRight w:val="0"/>
          <w:marTop w:val="240"/>
          <w:marBottom w:val="240"/>
          <w:divBdr>
            <w:top w:val="none" w:sz="0" w:space="0" w:color="auto"/>
            <w:left w:val="none" w:sz="0" w:space="0" w:color="auto"/>
            <w:bottom w:val="none" w:sz="0" w:space="0" w:color="auto"/>
            <w:right w:val="none" w:sz="0" w:space="0" w:color="auto"/>
          </w:divBdr>
        </w:div>
        <w:div w:id="723599440">
          <w:marLeft w:val="0"/>
          <w:marRight w:val="0"/>
          <w:marTop w:val="0"/>
          <w:marBottom w:val="0"/>
          <w:divBdr>
            <w:top w:val="none" w:sz="0" w:space="0" w:color="auto"/>
            <w:left w:val="none" w:sz="0" w:space="0" w:color="auto"/>
            <w:bottom w:val="none" w:sz="0" w:space="0" w:color="auto"/>
            <w:right w:val="none" w:sz="0" w:space="0" w:color="auto"/>
          </w:divBdr>
        </w:div>
        <w:div w:id="723649097">
          <w:marLeft w:val="0"/>
          <w:marRight w:val="0"/>
          <w:marTop w:val="0"/>
          <w:marBottom w:val="0"/>
          <w:divBdr>
            <w:top w:val="none" w:sz="0" w:space="0" w:color="auto"/>
            <w:left w:val="none" w:sz="0" w:space="0" w:color="auto"/>
            <w:bottom w:val="none" w:sz="0" w:space="0" w:color="auto"/>
            <w:right w:val="none" w:sz="0" w:space="0" w:color="auto"/>
          </w:divBdr>
        </w:div>
        <w:div w:id="723722925">
          <w:marLeft w:val="0"/>
          <w:marRight w:val="0"/>
          <w:marTop w:val="240"/>
          <w:marBottom w:val="240"/>
          <w:divBdr>
            <w:top w:val="none" w:sz="0" w:space="0" w:color="auto"/>
            <w:left w:val="none" w:sz="0" w:space="0" w:color="auto"/>
            <w:bottom w:val="none" w:sz="0" w:space="0" w:color="auto"/>
            <w:right w:val="none" w:sz="0" w:space="0" w:color="auto"/>
          </w:divBdr>
        </w:div>
        <w:div w:id="723793338">
          <w:marLeft w:val="0"/>
          <w:marRight w:val="0"/>
          <w:marTop w:val="75"/>
          <w:marBottom w:val="0"/>
          <w:divBdr>
            <w:top w:val="none" w:sz="0" w:space="0" w:color="auto"/>
            <w:left w:val="none" w:sz="0" w:space="0" w:color="auto"/>
            <w:bottom w:val="none" w:sz="0" w:space="0" w:color="auto"/>
            <w:right w:val="none" w:sz="0" w:space="0" w:color="auto"/>
          </w:divBdr>
        </w:div>
        <w:div w:id="723916090">
          <w:marLeft w:val="0"/>
          <w:marRight w:val="0"/>
          <w:marTop w:val="0"/>
          <w:marBottom w:val="0"/>
          <w:divBdr>
            <w:top w:val="none" w:sz="0" w:space="0" w:color="auto"/>
            <w:left w:val="none" w:sz="0" w:space="0" w:color="auto"/>
            <w:bottom w:val="none" w:sz="0" w:space="0" w:color="auto"/>
            <w:right w:val="none" w:sz="0" w:space="0" w:color="auto"/>
          </w:divBdr>
        </w:div>
        <w:div w:id="723991407">
          <w:marLeft w:val="0"/>
          <w:marRight w:val="0"/>
          <w:marTop w:val="0"/>
          <w:marBottom w:val="0"/>
          <w:divBdr>
            <w:top w:val="none" w:sz="0" w:space="0" w:color="auto"/>
            <w:left w:val="none" w:sz="0" w:space="0" w:color="auto"/>
            <w:bottom w:val="none" w:sz="0" w:space="0" w:color="auto"/>
            <w:right w:val="none" w:sz="0" w:space="0" w:color="auto"/>
          </w:divBdr>
        </w:div>
        <w:div w:id="724068992">
          <w:marLeft w:val="0"/>
          <w:marRight w:val="0"/>
          <w:marTop w:val="0"/>
          <w:marBottom w:val="0"/>
          <w:divBdr>
            <w:top w:val="none" w:sz="0" w:space="0" w:color="auto"/>
            <w:left w:val="none" w:sz="0" w:space="0" w:color="auto"/>
            <w:bottom w:val="none" w:sz="0" w:space="0" w:color="auto"/>
            <w:right w:val="none" w:sz="0" w:space="0" w:color="auto"/>
          </w:divBdr>
          <w:divsChild>
            <w:div w:id="195242592">
              <w:marLeft w:val="0"/>
              <w:marRight w:val="0"/>
              <w:marTop w:val="0"/>
              <w:marBottom w:val="0"/>
              <w:divBdr>
                <w:top w:val="none" w:sz="0" w:space="0" w:color="auto"/>
                <w:left w:val="none" w:sz="0" w:space="0" w:color="auto"/>
                <w:bottom w:val="none" w:sz="0" w:space="0" w:color="auto"/>
                <w:right w:val="none" w:sz="0" w:space="0" w:color="auto"/>
              </w:divBdr>
            </w:div>
          </w:divsChild>
        </w:div>
        <w:div w:id="724138181">
          <w:marLeft w:val="0"/>
          <w:marRight w:val="0"/>
          <w:marTop w:val="0"/>
          <w:marBottom w:val="0"/>
          <w:divBdr>
            <w:top w:val="none" w:sz="0" w:space="0" w:color="auto"/>
            <w:left w:val="none" w:sz="0" w:space="0" w:color="auto"/>
            <w:bottom w:val="none" w:sz="0" w:space="0" w:color="auto"/>
            <w:right w:val="none" w:sz="0" w:space="0" w:color="auto"/>
          </w:divBdr>
        </w:div>
        <w:div w:id="724139585">
          <w:marLeft w:val="0"/>
          <w:marRight w:val="0"/>
          <w:marTop w:val="600"/>
          <w:marBottom w:val="0"/>
          <w:divBdr>
            <w:top w:val="none" w:sz="0" w:space="0" w:color="auto"/>
            <w:left w:val="none" w:sz="0" w:space="0" w:color="auto"/>
            <w:bottom w:val="none" w:sz="0" w:space="0" w:color="auto"/>
            <w:right w:val="none" w:sz="0" w:space="0" w:color="auto"/>
          </w:divBdr>
        </w:div>
        <w:div w:id="724256558">
          <w:marLeft w:val="0"/>
          <w:marRight w:val="0"/>
          <w:marTop w:val="600"/>
          <w:marBottom w:val="600"/>
          <w:divBdr>
            <w:top w:val="none" w:sz="0" w:space="0" w:color="auto"/>
            <w:left w:val="none" w:sz="0" w:space="0" w:color="auto"/>
            <w:bottom w:val="none" w:sz="0" w:space="0" w:color="auto"/>
            <w:right w:val="none" w:sz="0" w:space="0" w:color="auto"/>
          </w:divBdr>
          <w:divsChild>
            <w:div w:id="11299396">
              <w:marLeft w:val="0"/>
              <w:marRight w:val="0"/>
              <w:marTop w:val="240"/>
              <w:marBottom w:val="240"/>
              <w:divBdr>
                <w:top w:val="none" w:sz="0" w:space="0" w:color="auto"/>
                <w:left w:val="none" w:sz="0" w:space="0" w:color="auto"/>
                <w:bottom w:val="none" w:sz="0" w:space="0" w:color="auto"/>
                <w:right w:val="none" w:sz="0" w:space="0" w:color="auto"/>
              </w:divBdr>
              <w:divsChild>
                <w:div w:id="868643584">
                  <w:marLeft w:val="0"/>
                  <w:marRight w:val="0"/>
                  <w:marTop w:val="0"/>
                  <w:marBottom w:val="0"/>
                  <w:divBdr>
                    <w:top w:val="none" w:sz="0" w:space="0" w:color="auto"/>
                    <w:left w:val="none" w:sz="0" w:space="0" w:color="auto"/>
                    <w:bottom w:val="none" w:sz="0" w:space="0" w:color="auto"/>
                    <w:right w:val="none" w:sz="0" w:space="0" w:color="auto"/>
                  </w:divBdr>
                </w:div>
              </w:divsChild>
            </w:div>
            <w:div w:id="32853266">
              <w:marLeft w:val="0"/>
              <w:marRight w:val="0"/>
              <w:marTop w:val="240"/>
              <w:marBottom w:val="240"/>
              <w:divBdr>
                <w:top w:val="none" w:sz="0" w:space="0" w:color="auto"/>
                <w:left w:val="none" w:sz="0" w:space="0" w:color="auto"/>
                <w:bottom w:val="none" w:sz="0" w:space="0" w:color="auto"/>
                <w:right w:val="none" w:sz="0" w:space="0" w:color="auto"/>
              </w:divBdr>
              <w:divsChild>
                <w:div w:id="460727989">
                  <w:marLeft w:val="0"/>
                  <w:marRight w:val="0"/>
                  <w:marTop w:val="0"/>
                  <w:marBottom w:val="0"/>
                  <w:divBdr>
                    <w:top w:val="none" w:sz="0" w:space="0" w:color="auto"/>
                    <w:left w:val="none" w:sz="0" w:space="0" w:color="auto"/>
                    <w:bottom w:val="none" w:sz="0" w:space="0" w:color="auto"/>
                    <w:right w:val="none" w:sz="0" w:space="0" w:color="auto"/>
                  </w:divBdr>
                </w:div>
              </w:divsChild>
            </w:div>
            <w:div w:id="62142669">
              <w:marLeft w:val="0"/>
              <w:marRight w:val="0"/>
              <w:marTop w:val="240"/>
              <w:marBottom w:val="240"/>
              <w:divBdr>
                <w:top w:val="none" w:sz="0" w:space="0" w:color="auto"/>
                <w:left w:val="none" w:sz="0" w:space="0" w:color="auto"/>
                <w:bottom w:val="none" w:sz="0" w:space="0" w:color="auto"/>
                <w:right w:val="none" w:sz="0" w:space="0" w:color="auto"/>
              </w:divBdr>
              <w:divsChild>
                <w:div w:id="588543805">
                  <w:marLeft w:val="0"/>
                  <w:marRight w:val="0"/>
                  <w:marTop w:val="0"/>
                  <w:marBottom w:val="0"/>
                  <w:divBdr>
                    <w:top w:val="none" w:sz="0" w:space="0" w:color="auto"/>
                    <w:left w:val="none" w:sz="0" w:space="0" w:color="auto"/>
                    <w:bottom w:val="none" w:sz="0" w:space="0" w:color="auto"/>
                    <w:right w:val="none" w:sz="0" w:space="0" w:color="auto"/>
                  </w:divBdr>
                </w:div>
              </w:divsChild>
            </w:div>
            <w:div w:id="165747637">
              <w:marLeft w:val="0"/>
              <w:marRight w:val="0"/>
              <w:marTop w:val="240"/>
              <w:marBottom w:val="240"/>
              <w:divBdr>
                <w:top w:val="none" w:sz="0" w:space="0" w:color="auto"/>
                <w:left w:val="none" w:sz="0" w:space="0" w:color="auto"/>
                <w:bottom w:val="none" w:sz="0" w:space="0" w:color="auto"/>
                <w:right w:val="none" w:sz="0" w:space="0" w:color="auto"/>
              </w:divBdr>
            </w:div>
            <w:div w:id="166210697">
              <w:marLeft w:val="0"/>
              <w:marRight w:val="0"/>
              <w:marTop w:val="240"/>
              <w:marBottom w:val="240"/>
              <w:divBdr>
                <w:top w:val="none" w:sz="0" w:space="0" w:color="auto"/>
                <w:left w:val="none" w:sz="0" w:space="0" w:color="auto"/>
                <w:bottom w:val="none" w:sz="0" w:space="0" w:color="auto"/>
                <w:right w:val="none" w:sz="0" w:space="0" w:color="auto"/>
              </w:divBdr>
            </w:div>
            <w:div w:id="209073264">
              <w:marLeft w:val="0"/>
              <w:marRight w:val="0"/>
              <w:marTop w:val="240"/>
              <w:marBottom w:val="240"/>
              <w:divBdr>
                <w:top w:val="none" w:sz="0" w:space="0" w:color="auto"/>
                <w:left w:val="none" w:sz="0" w:space="0" w:color="auto"/>
                <w:bottom w:val="none" w:sz="0" w:space="0" w:color="auto"/>
                <w:right w:val="none" w:sz="0" w:space="0" w:color="auto"/>
              </w:divBdr>
              <w:divsChild>
                <w:div w:id="19820078">
                  <w:marLeft w:val="0"/>
                  <w:marRight w:val="0"/>
                  <w:marTop w:val="0"/>
                  <w:marBottom w:val="0"/>
                  <w:divBdr>
                    <w:top w:val="none" w:sz="0" w:space="0" w:color="auto"/>
                    <w:left w:val="none" w:sz="0" w:space="0" w:color="auto"/>
                    <w:bottom w:val="none" w:sz="0" w:space="0" w:color="auto"/>
                    <w:right w:val="none" w:sz="0" w:space="0" w:color="auto"/>
                  </w:divBdr>
                </w:div>
              </w:divsChild>
            </w:div>
            <w:div w:id="213010260">
              <w:marLeft w:val="0"/>
              <w:marRight w:val="0"/>
              <w:marTop w:val="240"/>
              <w:marBottom w:val="240"/>
              <w:divBdr>
                <w:top w:val="none" w:sz="0" w:space="0" w:color="auto"/>
                <w:left w:val="none" w:sz="0" w:space="0" w:color="auto"/>
                <w:bottom w:val="none" w:sz="0" w:space="0" w:color="auto"/>
                <w:right w:val="none" w:sz="0" w:space="0" w:color="auto"/>
              </w:divBdr>
            </w:div>
            <w:div w:id="226302825">
              <w:marLeft w:val="0"/>
              <w:marRight w:val="0"/>
              <w:marTop w:val="240"/>
              <w:marBottom w:val="240"/>
              <w:divBdr>
                <w:top w:val="none" w:sz="0" w:space="0" w:color="auto"/>
                <w:left w:val="none" w:sz="0" w:space="0" w:color="auto"/>
                <w:bottom w:val="none" w:sz="0" w:space="0" w:color="auto"/>
                <w:right w:val="none" w:sz="0" w:space="0" w:color="auto"/>
              </w:divBdr>
            </w:div>
            <w:div w:id="232785641">
              <w:marLeft w:val="0"/>
              <w:marRight w:val="0"/>
              <w:marTop w:val="240"/>
              <w:marBottom w:val="240"/>
              <w:divBdr>
                <w:top w:val="none" w:sz="0" w:space="0" w:color="auto"/>
                <w:left w:val="none" w:sz="0" w:space="0" w:color="auto"/>
                <w:bottom w:val="none" w:sz="0" w:space="0" w:color="auto"/>
                <w:right w:val="none" w:sz="0" w:space="0" w:color="auto"/>
              </w:divBdr>
              <w:divsChild>
                <w:div w:id="648168229">
                  <w:marLeft w:val="0"/>
                  <w:marRight w:val="0"/>
                  <w:marTop w:val="0"/>
                  <w:marBottom w:val="0"/>
                  <w:divBdr>
                    <w:top w:val="none" w:sz="0" w:space="0" w:color="auto"/>
                    <w:left w:val="none" w:sz="0" w:space="0" w:color="auto"/>
                    <w:bottom w:val="none" w:sz="0" w:space="0" w:color="auto"/>
                    <w:right w:val="none" w:sz="0" w:space="0" w:color="auto"/>
                  </w:divBdr>
                </w:div>
              </w:divsChild>
            </w:div>
            <w:div w:id="249587704">
              <w:marLeft w:val="0"/>
              <w:marRight w:val="0"/>
              <w:marTop w:val="240"/>
              <w:marBottom w:val="240"/>
              <w:divBdr>
                <w:top w:val="none" w:sz="0" w:space="0" w:color="auto"/>
                <w:left w:val="none" w:sz="0" w:space="0" w:color="auto"/>
                <w:bottom w:val="none" w:sz="0" w:space="0" w:color="auto"/>
                <w:right w:val="none" w:sz="0" w:space="0" w:color="auto"/>
              </w:divBdr>
            </w:div>
            <w:div w:id="267078556">
              <w:marLeft w:val="0"/>
              <w:marRight w:val="0"/>
              <w:marTop w:val="240"/>
              <w:marBottom w:val="240"/>
              <w:divBdr>
                <w:top w:val="none" w:sz="0" w:space="0" w:color="auto"/>
                <w:left w:val="none" w:sz="0" w:space="0" w:color="auto"/>
                <w:bottom w:val="none" w:sz="0" w:space="0" w:color="auto"/>
                <w:right w:val="none" w:sz="0" w:space="0" w:color="auto"/>
              </w:divBdr>
              <w:divsChild>
                <w:div w:id="173955769">
                  <w:marLeft w:val="0"/>
                  <w:marRight w:val="0"/>
                  <w:marTop w:val="0"/>
                  <w:marBottom w:val="0"/>
                  <w:divBdr>
                    <w:top w:val="none" w:sz="0" w:space="0" w:color="auto"/>
                    <w:left w:val="none" w:sz="0" w:space="0" w:color="auto"/>
                    <w:bottom w:val="none" w:sz="0" w:space="0" w:color="auto"/>
                    <w:right w:val="none" w:sz="0" w:space="0" w:color="auto"/>
                  </w:divBdr>
                </w:div>
              </w:divsChild>
            </w:div>
            <w:div w:id="274405271">
              <w:marLeft w:val="0"/>
              <w:marRight w:val="0"/>
              <w:marTop w:val="240"/>
              <w:marBottom w:val="240"/>
              <w:divBdr>
                <w:top w:val="none" w:sz="0" w:space="0" w:color="auto"/>
                <w:left w:val="none" w:sz="0" w:space="0" w:color="auto"/>
                <w:bottom w:val="none" w:sz="0" w:space="0" w:color="auto"/>
                <w:right w:val="none" w:sz="0" w:space="0" w:color="auto"/>
              </w:divBdr>
            </w:div>
            <w:div w:id="425926565">
              <w:marLeft w:val="0"/>
              <w:marRight w:val="0"/>
              <w:marTop w:val="240"/>
              <w:marBottom w:val="240"/>
              <w:divBdr>
                <w:top w:val="none" w:sz="0" w:space="0" w:color="auto"/>
                <w:left w:val="none" w:sz="0" w:space="0" w:color="auto"/>
                <w:bottom w:val="none" w:sz="0" w:space="0" w:color="auto"/>
                <w:right w:val="none" w:sz="0" w:space="0" w:color="auto"/>
              </w:divBdr>
            </w:div>
            <w:div w:id="512501449">
              <w:marLeft w:val="0"/>
              <w:marRight w:val="0"/>
              <w:marTop w:val="240"/>
              <w:marBottom w:val="240"/>
              <w:divBdr>
                <w:top w:val="none" w:sz="0" w:space="0" w:color="auto"/>
                <w:left w:val="none" w:sz="0" w:space="0" w:color="auto"/>
                <w:bottom w:val="none" w:sz="0" w:space="0" w:color="auto"/>
                <w:right w:val="none" w:sz="0" w:space="0" w:color="auto"/>
              </w:divBdr>
            </w:div>
            <w:div w:id="525409365">
              <w:marLeft w:val="0"/>
              <w:marRight w:val="0"/>
              <w:marTop w:val="360"/>
              <w:marBottom w:val="450"/>
              <w:divBdr>
                <w:top w:val="none" w:sz="0" w:space="0" w:color="auto"/>
                <w:left w:val="none" w:sz="0" w:space="0" w:color="auto"/>
                <w:bottom w:val="none" w:sz="0" w:space="0" w:color="auto"/>
                <w:right w:val="none" w:sz="0" w:space="0" w:color="auto"/>
              </w:divBdr>
              <w:divsChild>
                <w:div w:id="923688320">
                  <w:marLeft w:val="0"/>
                  <w:marRight w:val="0"/>
                  <w:marTop w:val="0"/>
                  <w:marBottom w:val="0"/>
                  <w:divBdr>
                    <w:top w:val="none" w:sz="0" w:space="0" w:color="auto"/>
                    <w:left w:val="none" w:sz="0" w:space="0" w:color="auto"/>
                    <w:bottom w:val="single" w:sz="6" w:space="15" w:color="B8B9BA"/>
                    <w:right w:val="none" w:sz="0" w:space="0" w:color="auto"/>
                  </w:divBdr>
                  <w:divsChild>
                    <w:div w:id="871307008">
                      <w:marLeft w:val="0"/>
                      <w:marRight w:val="0"/>
                      <w:marTop w:val="0"/>
                      <w:marBottom w:val="0"/>
                      <w:divBdr>
                        <w:top w:val="none" w:sz="0" w:space="0" w:color="auto"/>
                        <w:left w:val="none" w:sz="0" w:space="0" w:color="auto"/>
                        <w:bottom w:val="none" w:sz="0" w:space="0" w:color="auto"/>
                        <w:right w:val="none" w:sz="0" w:space="0" w:color="auto"/>
                      </w:divBdr>
                    </w:div>
                    <w:div w:id="9788061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78364730">
              <w:marLeft w:val="0"/>
              <w:marRight w:val="0"/>
              <w:marTop w:val="300"/>
              <w:marBottom w:val="600"/>
              <w:divBdr>
                <w:top w:val="single" w:sz="6" w:space="30" w:color="EB5D0B"/>
                <w:left w:val="none" w:sz="0" w:space="0" w:color="auto"/>
                <w:bottom w:val="single" w:sz="6" w:space="30" w:color="EB5D0B"/>
                <w:right w:val="none" w:sz="0" w:space="0" w:color="auto"/>
              </w:divBdr>
            </w:div>
            <w:div w:id="848760429">
              <w:marLeft w:val="0"/>
              <w:marRight w:val="0"/>
              <w:marTop w:val="240"/>
              <w:marBottom w:val="240"/>
              <w:divBdr>
                <w:top w:val="none" w:sz="0" w:space="0" w:color="auto"/>
                <w:left w:val="none" w:sz="0" w:space="0" w:color="auto"/>
                <w:bottom w:val="none" w:sz="0" w:space="0" w:color="auto"/>
                <w:right w:val="none" w:sz="0" w:space="0" w:color="auto"/>
              </w:divBdr>
            </w:div>
          </w:divsChild>
        </w:div>
        <w:div w:id="724260776">
          <w:marLeft w:val="0"/>
          <w:marRight w:val="0"/>
          <w:marTop w:val="300"/>
          <w:marBottom w:val="0"/>
          <w:divBdr>
            <w:top w:val="none" w:sz="0" w:space="0" w:color="auto"/>
            <w:left w:val="none" w:sz="0" w:space="0" w:color="auto"/>
            <w:bottom w:val="none" w:sz="0" w:space="0" w:color="auto"/>
            <w:right w:val="none" w:sz="0" w:space="0" w:color="auto"/>
          </w:divBdr>
        </w:div>
        <w:div w:id="724371743">
          <w:marLeft w:val="0"/>
          <w:marRight w:val="0"/>
          <w:marTop w:val="0"/>
          <w:marBottom w:val="0"/>
          <w:divBdr>
            <w:top w:val="none" w:sz="0" w:space="0" w:color="auto"/>
            <w:left w:val="none" w:sz="0" w:space="0" w:color="auto"/>
            <w:bottom w:val="none" w:sz="0" w:space="0" w:color="auto"/>
            <w:right w:val="none" w:sz="0" w:space="0" w:color="auto"/>
          </w:divBdr>
        </w:div>
        <w:div w:id="724373491">
          <w:marLeft w:val="0"/>
          <w:marRight w:val="0"/>
          <w:marTop w:val="914"/>
          <w:marBottom w:val="914"/>
          <w:divBdr>
            <w:top w:val="none" w:sz="0" w:space="0" w:color="auto"/>
            <w:left w:val="none" w:sz="0" w:space="0" w:color="auto"/>
            <w:bottom w:val="none" w:sz="0" w:space="0" w:color="auto"/>
            <w:right w:val="none" w:sz="0" w:space="0" w:color="auto"/>
          </w:divBdr>
          <w:divsChild>
            <w:div w:id="65736734">
              <w:marLeft w:val="0"/>
              <w:marRight w:val="0"/>
              <w:marTop w:val="366"/>
              <w:marBottom w:val="366"/>
              <w:divBdr>
                <w:top w:val="none" w:sz="0" w:space="0" w:color="auto"/>
                <w:left w:val="none" w:sz="0" w:space="0" w:color="auto"/>
                <w:bottom w:val="none" w:sz="0" w:space="0" w:color="auto"/>
                <w:right w:val="none" w:sz="0" w:space="0" w:color="auto"/>
              </w:divBdr>
            </w:div>
            <w:div w:id="75517335">
              <w:marLeft w:val="0"/>
              <w:marRight w:val="0"/>
              <w:marTop w:val="366"/>
              <w:marBottom w:val="366"/>
              <w:divBdr>
                <w:top w:val="none" w:sz="0" w:space="0" w:color="auto"/>
                <w:left w:val="none" w:sz="0" w:space="0" w:color="auto"/>
                <w:bottom w:val="none" w:sz="0" w:space="0" w:color="auto"/>
                <w:right w:val="none" w:sz="0" w:space="0" w:color="auto"/>
              </w:divBdr>
              <w:divsChild>
                <w:div w:id="614025785">
                  <w:marLeft w:val="0"/>
                  <w:marRight w:val="0"/>
                  <w:marTop w:val="0"/>
                  <w:marBottom w:val="0"/>
                  <w:divBdr>
                    <w:top w:val="none" w:sz="0" w:space="0" w:color="auto"/>
                    <w:left w:val="none" w:sz="0" w:space="0" w:color="auto"/>
                    <w:bottom w:val="none" w:sz="0" w:space="0" w:color="auto"/>
                    <w:right w:val="none" w:sz="0" w:space="0" w:color="auto"/>
                  </w:divBdr>
                </w:div>
              </w:divsChild>
            </w:div>
            <w:div w:id="245891443">
              <w:marLeft w:val="0"/>
              <w:marRight w:val="0"/>
              <w:marTop w:val="366"/>
              <w:marBottom w:val="366"/>
              <w:divBdr>
                <w:top w:val="none" w:sz="0" w:space="0" w:color="auto"/>
                <w:left w:val="none" w:sz="0" w:space="0" w:color="auto"/>
                <w:bottom w:val="none" w:sz="0" w:space="0" w:color="auto"/>
                <w:right w:val="none" w:sz="0" w:space="0" w:color="auto"/>
              </w:divBdr>
            </w:div>
            <w:div w:id="420882519">
              <w:marLeft w:val="0"/>
              <w:marRight w:val="0"/>
              <w:marTop w:val="366"/>
              <w:marBottom w:val="366"/>
              <w:divBdr>
                <w:top w:val="none" w:sz="0" w:space="0" w:color="auto"/>
                <w:left w:val="none" w:sz="0" w:space="0" w:color="auto"/>
                <w:bottom w:val="none" w:sz="0" w:space="0" w:color="auto"/>
                <w:right w:val="none" w:sz="0" w:space="0" w:color="auto"/>
              </w:divBdr>
            </w:div>
            <w:div w:id="726614099">
              <w:marLeft w:val="0"/>
              <w:marRight w:val="0"/>
              <w:marTop w:val="457"/>
              <w:marBottom w:val="914"/>
              <w:divBdr>
                <w:top w:val="single" w:sz="8" w:space="31" w:color="EB5D0B"/>
                <w:left w:val="none" w:sz="0" w:space="0" w:color="auto"/>
                <w:bottom w:val="single" w:sz="8" w:space="31" w:color="EB5D0B"/>
                <w:right w:val="none" w:sz="0" w:space="0" w:color="auto"/>
              </w:divBdr>
            </w:div>
            <w:div w:id="835651646">
              <w:marLeft w:val="0"/>
              <w:marRight w:val="0"/>
              <w:marTop w:val="366"/>
              <w:marBottom w:val="366"/>
              <w:divBdr>
                <w:top w:val="none" w:sz="0" w:space="0" w:color="auto"/>
                <w:left w:val="none" w:sz="0" w:space="0" w:color="auto"/>
                <w:bottom w:val="none" w:sz="0" w:space="0" w:color="auto"/>
                <w:right w:val="none" w:sz="0" w:space="0" w:color="auto"/>
              </w:divBdr>
              <w:divsChild>
                <w:div w:id="37200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9197">
          <w:marLeft w:val="0"/>
          <w:marRight w:val="0"/>
          <w:marTop w:val="281"/>
          <w:marBottom w:val="281"/>
          <w:divBdr>
            <w:top w:val="none" w:sz="0" w:space="0" w:color="auto"/>
            <w:left w:val="none" w:sz="0" w:space="0" w:color="auto"/>
            <w:bottom w:val="none" w:sz="0" w:space="0" w:color="auto"/>
            <w:right w:val="none" w:sz="0" w:space="0" w:color="auto"/>
          </w:divBdr>
        </w:div>
        <w:div w:id="724379393">
          <w:marLeft w:val="0"/>
          <w:marRight w:val="0"/>
          <w:marTop w:val="240"/>
          <w:marBottom w:val="240"/>
          <w:divBdr>
            <w:top w:val="none" w:sz="0" w:space="0" w:color="auto"/>
            <w:left w:val="none" w:sz="0" w:space="0" w:color="auto"/>
            <w:bottom w:val="none" w:sz="0" w:space="0" w:color="auto"/>
            <w:right w:val="none" w:sz="0" w:space="0" w:color="auto"/>
          </w:divBdr>
        </w:div>
        <w:div w:id="724379515">
          <w:marLeft w:val="0"/>
          <w:marRight w:val="0"/>
          <w:marTop w:val="0"/>
          <w:marBottom w:val="0"/>
          <w:divBdr>
            <w:top w:val="none" w:sz="0" w:space="0" w:color="auto"/>
            <w:left w:val="none" w:sz="0" w:space="0" w:color="auto"/>
            <w:bottom w:val="none" w:sz="0" w:space="0" w:color="auto"/>
            <w:right w:val="none" w:sz="0" w:space="0" w:color="auto"/>
          </w:divBdr>
        </w:div>
        <w:div w:id="724529619">
          <w:marLeft w:val="0"/>
          <w:marRight w:val="0"/>
          <w:marTop w:val="0"/>
          <w:marBottom w:val="0"/>
          <w:divBdr>
            <w:top w:val="none" w:sz="0" w:space="0" w:color="auto"/>
            <w:left w:val="none" w:sz="0" w:space="0" w:color="auto"/>
            <w:bottom w:val="none" w:sz="0" w:space="0" w:color="auto"/>
            <w:right w:val="none" w:sz="0" w:space="0" w:color="auto"/>
          </w:divBdr>
        </w:div>
        <w:div w:id="724639788">
          <w:marLeft w:val="0"/>
          <w:marRight w:val="0"/>
          <w:marTop w:val="114"/>
          <w:marBottom w:val="274"/>
          <w:divBdr>
            <w:top w:val="none" w:sz="0" w:space="0" w:color="auto"/>
            <w:left w:val="none" w:sz="0" w:space="0" w:color="auto"/>
            <w:bottom w:val="none" w:sz="0" w:space="0" w:color="auto"/>
            <w:right w:val="none" w:sz="0" w:space="0" w:color="auto"/>
          </w:divBdr>
        </w:div>
        <w:div w:id="724641813">
          <w:marLeft w:val="0"/>
          <w:marRight w:val="0"/>
          <w:marTop w:val="240"/>
          <w:marBottom w:val="240"/>
          <w:divBdr>
            <w:top w:val="none" w:sz="0" w:space="0" w:color="auto"/>
            <w:left w:val="none" w:sz="0" w:space="0" w:color="auto"/>
            <w:bottom w:val="none" w:sz="0" w:space="0" w:color="auto"/>
            <w:right w:val="none" w:sz="0" w:space="0" w:color="auto"/>
          </w:divBdr>
          <w:divsChild>
            <w:div w:id="36004585">
              <w:marLeft w:val="0"/>
              <w:marRight w:val="0"/>
              <w:marTop w:val="0"/>
              <w:marBottom w:val="0"/>
              <w:divBdr>
                <w:top w:val="none" w:sz="0" w:space="0" w:color="auto"/>
                <w:left w:val="none" w:sz="0" w:space="0" w:color="auto"/>
                <w:bottom w:val="none" w:sz="0" w:space="0" w:color="auto"/>
                <w:right w:val="none" w:sz="0" w:space="0" w:color="auto"/>
              </w:divBdr>
            </w:div>
          </w:divsChild>
        </w:div>
        <w:div w:id="724719484">
          <w:marLeft w:val="0"/>
          <w:marRight w:val="0"/>
          <w:marTop w:val="0"/>
          <w:marBottom w:val="0"/>
          <w:divBdr>
            <w:top w:val="none" w:sz="0" w:space="0" w:color="auto"/>
            <w:left w:val="none" w:sz="0" w:space="0" w:color="auto"/>
            <w:bottom w:val="none" w:sz="0" w:space="0" w:color="auto"/>
            <w:right w:val="none" w:sz="0" w:space="0" w:color="auto"/>
          </w:divBdr>
        </w:div>
        <w:div w:id="724721028">
          <w:marLeft w:val="0"/>
          <w:marRight w:val="0"/>
          <w:marTop w:val="240"/>
          <w:marBottom w:val="240"/>
          <w:divBdr>
            <w:top w:val="none" w:sz="0" w:space="0" w:color="auto"/>
            <w:left w:val="none" w:sz="0" w:space="0" w:color="auto"/>
            <w:bottom w:val="none" w:sz="0" w:space="0" w:color="auto"/>
            <w:right w:val="none" w:sz="0" w:space="0" w:color="auto"/>
          </w:divBdr>
        </w:div>
        <w:div w:id="724908348">
          <w:marLeft w:val="-135"/>
          <w:marRight w:val="0"/>
          <w:marTop w:val="0"/>
          <w:marBottom w:val="0"/>
          <w:divBdr>
            <w:top w:val="none" w:sz="0" w:space="0" w:color="auto"/>
            <w:left w:val="none" w:sz="0" w:space="0" w:color="auto"/>
            <w:bottom w:val="none" w:sz="0" w:space="0" w:color="auto"/>
            <w:right w:val="none" w:sz="0" w:space="0" w:color="auto"/>
          </w:divBdr>
        </w:div>
        <w:div w:id="724912608">
          <w:marLeft w:val="0"/>
          <w:marRight w:val="0"/>
          <w:marTop w:val="384"/>
          <w:marBottom w:val="384"/>
          <w:divBdr>
            <w:top w:val="none" w:sz="0" w:space="0" w:color="auto"/>
            <w:left w:val="none" w:sz="0" w:space="0" w:color="auto"/>
            <w:bottom w:val="none" w:sz="0" w:space="0" w:color="auto"/>
            <w:right w:val="none" w:sz="0" w:space="0" w:color="auto"/>
          </w:divBdr>
        </w:div>
        <w:div w:id="724915209">
          <w:marLeft w:val="0"/>
          <w:marRight w:val="0"/>
          <w:marTop w:val="0"/>
          <w:marBottom w:val="0"/>
          <w:divBdr>
            <w:top w:val="none" w:sz="0" w:space="0" w:color="auto"/>
            <w:left w:val="none" w:sz="0" w:space="0" w:color="auto"/>
            <w:bottom w:val="none" w:sz="0" w:space="0" w:color="auto"/>
            <w:right w:val="none" w:sz="0" w:space="0" w:color="auto"/>
          </w:divBdr>
        </w:div>
        <w:div w:id="725031525">
          <w:marLeft w:val="0"/>
          <w:marRight w:val="0"/>
          <w:marTop w:val="366"/>
          <w:marBottom w:val="366"/>
          <w:divBdr>
            <w:top w:val="none" w:sz="0" w:space="0" w:color="auto"/>
            <w:left w:val="none" w:sz="0" w:space="0" w:color="auto"/>
            <w:bottom w:val="none" w:sz="0" w:space="0" w:color="auto"/>
            <w:right w:val="none" w:sz="0" w:space="0" w:color="auto"/>
          </w:divBdr>
          <w:divsChild>
            <w:div w:id="533888173">
              <w:marLeft w:val="0"/>
              <w:marRight w:val="0"/>
              <w:marTop w:val="0"/>
              <w:marBottom w:val="0"/>
              <w:divBdr>
                <w:top w:val="none" w:sz="0" w:space="0" w:color="auto"/>
                <w:left w:val="none" w:sz="0" w:space="0" w:color="auto"/>
                <w:bottom w:val="none" w:sz="0" w:space="0" w:color="auto"/>
                <w:right w:val="none" w:sz="0" w:space="0" w:color="auto"/>
              </w:divBdr>
            </w:div>
          </w:divsChild>
        </w:div>
        <w:div w:id="725105240">
          <w:marLeft w:val="0"/>
          <w:marRight w:val="0"/>
          <w:marTop w:val="240"/>
          <w:marBottom w:val="240"/>
          <w:divBdr>
            <w:top w:val="none" w:sz="0" w:space="0" w:color="auto"/>
            <w:left w:val="none" w:sz="0" w:space="0" w:color="auto"/>
            <w:bottom w:val="none" w:sz="0" w:space="0" w:color="auto"/>
            <w:right w:val="none" w:sz="0" w:space="0" w:color="auto"/>
          </w:divBdr>
        </w:div>
        <w:div w:id="725180503">
          <w:marLeft w:val="0"/>
          <w:marRight w:val="0"/>
          <w:marTop w:val="281"/>
          <w:marBottom w:val="281"/>
          <w:divBdr>
            <w:top w:val="none" w:sz="0" w:space="0" w:color="auto"/>
            <w:left w:val="none" w:sz="0" w:space="0" w:color="auto"/>
            <w:bottom w:val="none" w:sz="0" w:space="0" w:color="auto"/>
            <w:right w:val="none" w:sz="0" w:space="0" w:color="auto"/>
          </w:divBdr>
        </w:div>
        <w:div w:id="725183881">
          <w:marLeft w:val="0"/>
          <w:marRight w:val="0"/>
          <w:marTop w:val="0"/>
          <w:marBottom w:val="0"/>
          <w:divBdr>
            <w:top w:val="none" w:sz="0" w:space="0" w:color="auto"/>
            <w:left w:val="none" w:sz="0" w:space="0" w:color="auto"/>
            <w:bottom w:val="none" w:sz="0" w:space="0" w:color="auto"/>
            <w:right w:val="none" w:sz="0" w:space="0" w:color="auto"/>
          </w:divBdr>
          <w:divsChild>
            <w:div w:id="259413643">
              <w:marLeft w:val="0"/>
              <w:marRight w:val="0"/>
              <w:marTop w:val="0"/>
              <w:marBottom w:val="0"/>
              <w:divBdr>
                <w:top w:val="none" w:sz="0" w:space="0" w:color="auto"/>
                <w:left w:val="none" w:sz="0" w:space="0" w:color="auto"/>
                <w:bottom w:val="none" w:sz="0" w:space="0" w:color="auto"/>
                <w:right w:val="none" w:sz="0" w:space="0" w:color="auto"/>
              </w:divBdr>
            </w:div>
          </w:divsChild>
        </w:div>
        <w:div w:id="725184291">
          <w:marLeft w:val="0"/>
          <w:marRight w:val="0"/>
          <w:marTop w:val="300"/>
          <w:marBottom w:val="600"/>
          <w:divBdr>
            <w:top w:val="single" w:sz="6" w:space="30" w:color="EB5D0B"/>
            <w:left w:val="none" w:sz="0" w:space="0" w:color="auto"/>
            <w:bottom w:val="single" w:sz="6" w:space="30" w:color="EB5D0B"/>
            <w:right w:val="none" w:sz="0" w:space="0" w:color="auto"/>
          </w:divBdr>
        </w:div>
        <w:div w:id="725227599">
          <w:marLeft w:val="0"/>
          <w:marRight w:val="0"/>
          <w:marTop w:val="240"/>
          <w:marBottom w:val="240"/>
          <w:divBdr>
            <w:top w:val="none" w:sz="0" w:space="0" w:color="auto"/>
            <w:left w:val="none" w:sz="0" w:space="0" w:color="auto"/>
            <w:bottom w:val="none" w:sz="0" w:space="0" w:color="auto"/>
            <w:right w:val="none" w:sz="0" w:space="0" w:color="auto"/>
          </w:divBdr>
        </w:div>
        <w:div w:id="725299024">
          <w:marLeft w:val="0"/>
          <w:marRight w:val="0"/>
          <w:marTop w:val="0"/>
          <w:marBottom w:val="0"/>
          <w:divBdr>
            <w:top w:val="none" w:sz="0" w:space="0" w:color="auto"/>
            <w:left w:val="none" w:sz="0" w:space="0" w:color="auto"/>
            <w:bottom w:val="none" w:sz="0" w:space="0" w:color="auto"/>
            <w:right w:val="none" w:sz="0" w:space="0" w:color="auto"/>
          </w:divBdr>
        </w:div>
        <w:div w:id="725300132">
          <w:marLeft w:val="0"/>
          <w:marRight w:val="0"/>
          <w:marTop w:val="567"/>
          <w:marBottom w:val="567"/>
          <w:divBdr>
            <w:top w:val="none" w:sz="0" w:space="0" w:color="auto"/>
            <w:left w:val="none" w:sz="0" w:space="0" w:color="auto"/>
            <w:bottom w:val="none" w:sz="0" w:space="0" w:color="auto"/>
            <w:right w:val="none" w:sz="0" w:space="0" w:color="auto"/>
          </w:divBdr>
        </w:div>
        <w:div w:id="725420672">
          <w:marLeft w:val="0"/>
          <w:marRight w:val="0"/>
          <w:marTop w:val="0"/>
          <w:marBottom w:val="0"/>
          <w:divBdr>
            <w:top w:val="none" w:sz="0" w:space="0" w:color="auto"/>
            <w:left w:val="none" w:sz="0" w:space="0" w:color="auto"/>
            <w:bottom w:val="none" w:sz="0" w:space="0" w:color="auto"/>
            <w:right w:val="none" w:sz="0" w:space="0" w:color="auto"/>
          </w:divBdr>
        </w:div>
        <w:div w:id="725421238">
          <w:marLeft w:val="0"/>
          <w:marRight w:val="0"/>
          <w:marTop w:val="240"/>
          <w:marBottom w:val="240"/>
          <w:divBdr>
            <w:top w:val="none" w:sz="0" w:space="0" w:color="auto"/>
            <w:left w:val="none" w:sz="0" w:space="0" w:color="auto"/>
            <w:bottom w:val="none" w:sz="0" w:space="0" w:color="auto"/>
            <w:right w:val="none" w:sz="0" w:space="0" w:color="auto"/>
          </w:divBdr>
          <w:divsChild>
            <w:div w:id="839541908">
              <w:marLeft w:val="0"/>
              <w:marRight w:val="0"/>
              <w:marTop w:val="0"/>
              <w:marBottom w:val="0"/>
              <w:divBdr>
                <w:top w:val="none" w:sz="0" w:space="0" w:color="auto"/>
                <w:left w:val="none" w:sz="0" w:space="0" w:color="auto"/>
                <w:bottom w:val="none" w:sz="0" w:space="0" w:color="auto"/>
                <w:right w:val="none" w:sz="0" w:space="0" w:color="auto"/>
              </w:divBdr>
            </w:div>
          </w:divsChild>
        </w:div>
        <w:div w:id="725495557">
          <w:marLeft w:val="0"/>
          <w:marRight w:val="0"/>
          <w:marTop w:val="0"/>
          <w:marBottom w:val="0"/>
          <w:divBdr>
            <w:top w:val="none" w:sz="0" w:space="0" w:color="auto"/>
            <w:left w:val="none" w:sz="0" w:space="0" w:color="auto"/>
            <w:bottom w:val="none" w:sz="0" w:space="0" w:color="auto"/>
            <w:right w:val="none" w:sz="0" w:space="0" w:color="auto"/>
          </w:divBdr>
          <w:divsChild>
            <w:div w:id="358045089">
              <w:marLeft w:val="-135"/>
              <w:marRight w:val="0"/>
              <w:marTop w:val="0"/>
              <w:marBottom w:val="0"/>
              <w:divBdr>
                <w:top w:val="none" w:sz="0" w:space="0" w:color="auto"/>
                <w:left w:val="none" w:sz="0" w:space="0" w:color="auto"/>
                <w:bottom w:val="none" w:sz="0" w:space="0" w:color="auto"/>
                <w:right w:val="none" w:sz="0" w:space="0" w:color="auto"/>
              </w:divBdr>
            </w:div>
            <w:div w:id="819690756">
              <w:marLeft w:val="0"/>
              <w:marRight w:val="0"/>
              <w:marTop w:val="0"/>
              <w:marBottom w:val="0"/>
              <w:divBdr>
                <w:top w:val="none" w:sz="0" w:space="0" w:color="auto"/>
                <w:left w:val="none" w:sz="0" w:space="0" w:color="auto"/>
                <w:bottom w:val="none" w:sz="0" w:space="0" w:color="auto"/>
                <w:right w:val="none" w:sz="0" w:space="0" w:color="auto"/>
              </w:divBdr>
            </w:div>
            <w:div w:id="832918978">
              <w:marLeft w:val="0"/>
              <w:marRight w:val="135"/>
              <w:marTop w:val="0"/>
              <w:marBottom w:val="0"/>
              <w:divBdr>
                <w:top w:val="none" w:sz="0" w:space="0" w:color="auto"/>
                <w:left w:val="none" w:sz="0" w:space="0" w:color="auto"/>
                <w:bottom w:val="none" w:sz="0" w:space="0" w:color="auto"/>
                <w:right w:val="none" w:sz="0" w:space="0" w:color="auto"/>
              </w:divBdr>
            </w:div>
          </w:divsChild>
        </w:div>
        <w:div w:id="725565717">
          <w:marLeft w:val="0"/>
          <w:marRight w:val="0"/>
          <w:marTop w:val="0"/>
          <w:marBottom w:val="0"/>
          <w:divBdr>
            <w:top w:val="none" w:sz="0" w:space="0" w:color="auto"/>
            <w:left w:val="none" w:sz="0" w:space="0" w:color="auto"/>
            <w:bottom w:val="none" w:sz="0" w:space="0" w:color="auto"/>
            <w:right w:val="none" w:sz="0" w:space="0" w:color="auto"/>
          </w:divBdr>
        </w:div>
        <w:div w:id="725569244">
          <w:marLeft w:val="0"/>
          <w:marRight w:val="135"/>
          <w:marTop w:val="0"/>
          <w:marBottom w:val="0"/>
          <w:divBdr>
            <w:top w:val="none" w:sz="0" w:space="0" w:color="auto"/>
            <w:left w:val="none" w:sz="0" w:space="0" w:color="auto"/>
            <w:bottom w:val="none" w:sz="0" w:space="0" w:color="auto"/>
            <w:right w:val="none" w:sz="0" w:space="0" w:color="auto"/>
          </w:divBdr>
        </w:div>
        <w:div w:id="725615158">
          <w:marLeft w:val="0"/>
          <w:marRight w:val="0"/>
          <w:marTop w:val="0"/>
          <w:marBottom w:val="211"/>
          <w:divBdr>
            <w:top w:val="none" w:sz="0" w:space="0" w:color="auto"/>
            <w:left w:val="none" w:sz="0" w:space="0" w:color="auto"/>
            <w:bottom w:val="none" w:sz="0" w:space="0" w:color="auto"/>
            <w:right w:val="none" w:sz="0" w:space="0" w:color="auto"/>
          </w:divBdr>
          <w:divsChild>
            <w:div w:id="244073655">
              <w:marLeft w:val="0"/>
              <w:marRight w:val="0"/>
              <w:marTop w:val="0"/>
              <w:marBottom w:val="0"/>
              <w:divBdr>
                <w:top w:val="none" w:sz="0" w:space="0" w:color="auto"/>
                <w:left w:val="none" w:sz="0" w:space="0" w:color="auto"/>
                <w:bottom w:val="none" w:sz="0" w:space="0" w:color="auto"/>
                <w:right w:val="none" w:sz="0" w:space="0" w:color="auto"/>
              </w:divBdr>
            </w:div>
          </w:divsChild>
        </w:div>
        <w:div w:id="725687434">
          <w:marLeft w:val="0"/>
          <w:marRight w:val="0"/>
          <w:marTop w:val="240"/>
          <w:marBottom w:val="240"/>
          <w:divBdr>
            <w:top w:val="none" w:sz="0" w:space="0" w:color="auto"/>
            <w:left w:val="none" w:sz="0" w:space="0" w:color="auto"/>
            <w:bottom w:val="none" w:sz="0" w:space="0" w:color="auto"/>
            <w:right w:val="none" w:sz="0" w:space="0" w:color="auto"/>
          </w:divBdr>
        </w:div>
        <w:div w:id="725764264">
          <w:marLeft w:val="0"/>
          <w:marRight w:val="0"/>
          <w:marTop w:val="240"/>
          <w:marBottom w:val="240"/>
          <w:divBdr>
            <w:top w:val="none" w:sz="0" w:space="0" w:color="auto"/>
            <w:left w:val="none" w:sz="0" w:space="0" w:color="auto"/>
            <w:bottom w:val="none" w:sz="0" w:space="0" w:color="auto"/>
            <w:right w:val="none" w:sz="0" w:space="0" w:color="auto"/>
          </w:divBdr>
        </w:div>
        <w:div w:id="725908562">
          <w:marLeft w:val="0"/>
          <w:marRight w:val="0"/>
          <w:marTop w:val="0"/>
          <w:marBottom w:val="0"/>
          <w:divBdr>
            <w:top w:val="none" w:sz="0" w:space="0" w:color="auto"/>
            <w:left w:val="none" w:sz="0" w:space="0" w:color="auto"/>
            <w:bottom w:val="single" w:sz="6" w:space="15" w:color="B8B9BA"/>
            <w:right w:val="none" w:sz="0" w:space="0" w:color="auto"/>
          </w:divBdr>
          <w:divsChild>
            <w:div w:id="99878044">
              <w:marLeft w:val="0"/>
              <w:marRight w:val="0"/>
              <w:marTop w:val="225"/>
              <w:marBottom w:val="0"/>
              <w:divBdr>
                <w:top w:val="none" w:sz="0" w:space="0" w:color="auto"/>
                <w:left w:val="none" w:sz="0" w:space="0" w:color="auto"/>
                <w:bottom w:val="none" w:sz="0" w:space="0" w:color="auto"/>
                <w:right w:val="none" w:sz="0" w:space="0" w:color="auto"/>
              </w:divBdr>
            </w:div>
            <w:div w:id="224068289">
              <w:marLeft w:val="0"/>
              <w:marRight w:val="0"/>
              <w:marTop w:val="0"/>
              <w:marBottom w:val="0"/>
              <w:divBdr>
                <w:top w:val="none" w:sz="0" w:space="0" w:color="auto"/>
                <w:left w:val="none" w:sz="0" w:space="0" w:color="auto"/>
                <w:bottom w:val="none" w:sz="0" w:space="0" w:color="auto"/>
                <w:right w:val="none" w:sz="0" w:space="0" w:color="auto"/>
              </w:divBdr>
            </w:div>
          </w:divsChild>
        </w:div>
        <w:div w:id="726026434">
          <w:marLeft w:val="0"/>
          <w:marRight w:val="0"/>
          <w:marTop w:val="240"/>
          <w:marBottom w:val="240"/>
          <w:divBdr>
            <w:top w:val="none" w:sz="0" w:space="0" w:color="auto"/>
            <w:left w:val="none" w:sz="0" w:space="0" w:color="auto"/>
            <w:bottom w:val="none" w:sz="0" w:space="0" w:color="auto"/>
            <w:right w:val="none" w:sz="0" w:space="0" w:color="auto"/>
          </w:divBdr>
          <w:divsChild>
            <w:div w:id="829559750">
              <w:marLeft w:val="0"/>
              <w:marRight w:val="0"/>
              <w:marTop w:val="0"/>
              <w:marBottom w:val="0"/>
              <w:divBdr>
                <w:top w:val="none" w:sz="0" w:space="0" w:color="auto"/>
                <w:left w:val="none" w:sz="0" w:space="0" w:color="auto"/>
                <w:bottom w:val="none" w:sz="0" w:space="0" w:color="auto"/>
                <w:right w:val="none" w:sz="0" w:space="0" w:color="auto"/>
              </w:divBdr>
            </w:div>
          </w:divsChild>
        </w:div>
        <w:div w:id="726220330">
          <w:marLeft w:val="0"/>
          <w:marRight w:val="0"/>
          <w:marTop w:val="378"/>
          <w:marBottom w:val="378"/>
          <w:divBdr>
            <w:top w:val="none" w:sz="0" w:space="0" w:color="auto"/>
            <w:left w:val="none" w:sz="0" w:space="0" w:color="auto"/>
            <w:bottom w:val="none" w:sz="0" w:space="0" w:color="auto"/>
            <w:right w:val="none" w:sz="0" w:space="0" w:color="auto"/>
          </w:divBdr>
        </w:div>
        <w:div w:id="726297250">
          <w:marLeft w:val="0"/>
          <w:marRight w:val="0"/>
          <w:marTop w:val="0"/>
          <w:marBottom w:val="0"/>
          <w:divBdr>
            <w:top w:val="none" w:sz="0" w:space="0" w:color="auto"/>
            <w:left w:val="none" w:sz="0" w:space="0" w:color="auto"/>
            <w:bottom w:val="none" w:sz="0" w:space="0" w:color="auto"/>
            <w:right w:val="none" w:sz="0" w:space="0" w:color="auto"/>
          </w:divBdr>
        </w:div>
        <w:div w:id="726298813">
          <w:marLeft w:val="0"/>
          <w:marRight w:val="0"/>
          <w:marTop w:val="240"/>
          <w:marBottom w:val="240"/>
          <w:divBdr>
            <w:top w:val="none" w:sz="0" w:space="0" w:color="auto"/>
            <w:left w:val="none" w:sz="0" w:space="0" w:color="auto"/>
            <w:bottom w:val="none" w:sz="0" w:space="0" w:color="auto"/>
            <w:right w:val="none" w:sz="0" w:space="0" w:color="auto"/>
          </w:divBdr>
        </w:div>
        <w:div w:id="726302180">
          <w:marLeft w:val="0"/>
          <w:marRight w:val="0"/>
          <w:marTop w:val="0"/>
          <w:marBottom w:val="0"/>
          <w:divBdr>
            <w:top w:val="none" w:sz="0" w:space="0" w:color="auto"/>
            <w:left w:val="none" w:sz="0" w:space="0" w:color="auto"/>
            <w:bottom w:val="none" w:sz="0" w:space="0" w:color="auto"/>
            <w:right w:val="none" w:sz="0" w:space="0" w:color="auto"/>
          </w:divBdr>
        </w:div>
        <w:div w:id="726338363">
          <w:marLeft w:val="0"/>
          <w:marRight w:val="0"/>
          <w:marTop w:val="0"/>
          <w:marBottom w:val="0"/>
          <w:divBdr>
            <w:top w:val="none" w:sz="0" w:space="0" w:color="auto"/>
            <w:left w:val="none" w:sz="0" w:space="0" w:color="auto"/>
            <w:bottom w:val="none" w:sz="0" w:space="0" w:color="auto"/>
            <w:right w:val="none" w:sz="0" w:space="0" w:color="auto"/>
          </w:divBdr>
        </w:div>
        <w:div w:id="726488779">
          <w:marLeft w:val="0"/>
          <w:marRight w:val="0"/>
          <w:marTop w:val="480"/>
          <w:marBottom w:val="0"/>
          <w:divBdr>
            <w:top w:val="none" w:sz="0" w:space="0" w:color="auto"/>
            <w:left w:val="none" w:sz="0" w:space="0" w:color="auto"/>
            <w:bottom w:val="none" w:sz="0" w:space="0" w:color="auto"/>
            <w:right w:val="none" w:sz="0" w:space="0" w:color="auto"/>
          </w:divBdr>
        </w:div>
        <w:div w:id="726495802">
          <w:marLeft w:val="0"/>
          <w:marRight w:val="0"/>
          <w:marTop w:val="0"/>
          <w:marBottom w:val="0"/>
          <w:divBdr>
            <w:top w:val="none" w:sz="0" w:space="0" w:color="auto"/>
            <w:left w:val="none" w:sz="0" w:space="0" w:color="auto"/>
            <w:bottom w:val="none" w:sz="0" w:space="0" w:color="auto"/>
            <w:right w:val="none" w:sz="0" w:space="0" w:color="auto"/>
          </w:divBdr>
          <w:divsChild>
            <w:div w:id="718936681">
              <w:marLeft w:val="0"/>
              <w:marRight w:val="0"/>
              <w:marTop w:val="0"/>
              <w:marBottom w:val="0"/>
              <w:divBdr>
                <w:top w:val="none" w:sz="0" w:space="0" w:color="auto"/>
                <w:left w:val="none" w:sz="0" w:space="0" w:color="auto"/>
                <w:bottom w:val="none" w:sz="0" w:space="0" w:color="auto"/>
                <w:right w:val="none" w:sz="0" w:space="0" w:color="auto"/>
              </w:divBdr>
              <w:divsChild>
                <w:div w:id="639118200">
                  <w:marLeft w:val="0"/>
                  <w:marRight w:val="0"/>
                  <w:marTop w:val="0"/>
                  <w:marBottom w:val="0"/>
                  <w:divBdr>
                    <w:top w:val="none" w:sz="0" w:space="0" w:color="auto"/>
                    <w:left w:val="none" w:sz="0" w:space="0" w:color="auto"/>
                    <w:bottom w:val="none" w:sz="0" w:space="0" w:color="auto"/>
                    <w:right w:val="none" w:sz="0" w:space="0" w:color="auto"/>
                  </w:divBdr>
                  <w:divsChild>
                    <w:div w:id="695231849">
                      <w:marLeft w:val="0"/>
                      <w:marRight w:val="1500"/>
                      <w:marTop w:val="0"/>
                      <w:marBottom w:val="0"/>
                      <w:divBdr>
                        <w:top w:val="none" w:sz="0" w:space="0" w:color="auto"/>
                        <w:left w:val="none" w:sz="0" w:space="0" w:color="auto"/>
                        <w:bottom w:val="none" w:sz="0" w:space="0" w:color="auto"/>
                        <w:right w:val="none" w:sz="0" w:space="0" w:color="auto"/>
                      </w:divBdr>
                      <w:divsChild>
                        <w:div w:id="247422046">
                          <w:marLeft w:val="0"/>
                          <w:marRight w:val="0"/>
                          <w:marTop w:val="600"/>
                          <w:marBottom w:val="600"/>
                          <w:divBdr>
                            <w:top w:val="none" w:sz="0" w:space="0" w:color="auto"/>
                            <w:left w:val="none" w:sz="0" w:space="0" w:color="auto"/>
                            <w:bottom w:val="none" w:sz="0" w:space="0" w:color="auto"/>
                            <w:right w:val="none" w:sz="0" w:space="0" w:color="auto"/>
                          </w:divBdr>
                          <w:divsChild>
                            <w:div w:id="200871817">
                              <w:marLeft w:val="0"/>
                              <w:marRight w:val="0"/>
                              <w:marTop w:val="240"/>
                              <w:marBottom w:val="240"/>
                              <w:divBdr>
                                <w:top w:val="none" w:sz="0" w:space="0" w:color="auto"/>
                                <w:left w:val="none" w:sz="0" w:space="0" w:color="auto"/>
                                <w:bottom w:val="none" w:sz="0" w:space="0" w:color="auto"/>
                                <w:right w:val="none" w:sz="0" w:space="0" w:color="auto"/>
                              </w:divBdr>
                            </w:div>
                            <w:div w:id="236550184">
                              <w:marLeft w:val="0"/>
                              <w:marRight w:val="0"/>
                              <w:marTop w:val="240"/>
                              <w:marBottom w:val="240"/>
                              <w:divBdr>
                                <w:top w:val="none" w:sz="0" w:space="0" w:color="auto"/>
                                <w:left w:val="none" w:sz="0" w:space="0" w:color="auto"/>
                                <w:bottom w:val="none" w:sz="0" w:space="0" w:color="auto"/>
                                <w:right w:val="none" w:sz="0" w:space="0" w:color="auto"/>
                              </w:divBdr>
                            </w:div>
                            <w:div w:id="251546505">
                              <w:marLeft w:val="0"/>
                              <w:marRight w:val="0"/>
                              <w:marTop w:val="240"/>
                              <w:marBottom w:val="240"/>
                              <w:divBdr>
                                <w:top w:val="none" w:sz="0" w:space="0" w:color="auto"/>
                                <w:left w:val="none" w:sz="0" w:space="0" w:color="auto"/>
                                <w:bottom w:val="none" w:sz="0" w:space="0" w:color="auto"/>
                                <w:right w:val="none" w:sz="0" w:space="0" w:color="auto"/>
                              </w:divBdr>
                              <w:divsChild>
                                <w:div w:id="708605096">
                                  <w:marLeft w:val="0"/>
                                  <w:marRight w:val="0"/>
                                  <w:marTop w:val="0"/>
                                  <w:marBottom w:val="0"/>
                                  <w:divBdr>
                                    <w:top w:val="none" w:sz="0" w:space="0" w:color="auto"/>
                                    <w:left w:val="none" w:sz="0" w:space="0" w:color="auto"/>
                                    <w:bottom w:val="none" w:sz="0" w:space="0" w:color="auto"/>
                                    <w:right w:val="none" w:sz="0" w:space="0" w:color="auto"/>
                                  </w:divBdr>
                                </w:div>
                              </w:divsChild>
                            </w:div>
                            <w:div w:id="318390404">
                              <w:marLeft w:val="0"/>
                              <w:marRight w:val="0"/>
                              <w:marTop w:val="0"/>
                              <w:marBottom w:val="300"/>
                              <w:divBdr>
                                <w:top w:val="none" w:sz="0" w:space="0" w:color="auto"/>
                                <w:left w:val="none" w:sz="0" w:space="0" w:color="auto"/>
                                <w:bottom w:val="none" w:sz="0" w:space="0" w:color="auto"/>
                                <w:right w:val="none" w:sz="0" w:space="0" w:color="auto"/>
                              </w:divBdr>
                            </w:div>
                            <w:div w:id="411436596">
                              <w:marLeft w:val="0"/>
                              <w:marRight w:val="0"/>
                              <w:marTop w:val="240"/>
                              <w:marBottom w:val="240"/>
                              <w:divBdr>
                                <w:top w:val="none" w:sz="0" w:space="0" w:color="auto"/>
                                <w:left w:val="none" w:sz="0" w:space="0" w:color="auto"/>
                                <w:bottom w:val="none" w:sz="0" w:space="0" w:color="auto"/>
                                <w:right w:val="none" w:sz="0" w:space="0" w:color="auto"/>
                              </w:divBdr>
                            </w:div>
                            <w:div w:id="462386337">
                              <w:marLeft w:val="0"/>
                              <w:marRight w:val="0"/>
                              <w:marTop w:val="360"/>
                              <w:marBottom w:val="360"/>
                              <w:divBdr>
                                <w:top w:val="none" w:sz="0" w:space="0" w:color="auto"/>
                                <w:left w:val="none" w:sz="0" w:space="0" w:color="auto"/>
                                <w:bottom w:val="none" w:sz="0" w:space="0" w:color="auto"/>
                                <w:right w:val="none" w:sz="0" w:space="0" w:color="auto"/>
                              </w:divBdr>
                            </w:div>
                            <w:div w:id="580141869">
                              <w:marLeft w:val="0"/>
                              <w:marRight w:val="0"/>
                              <w:marTop w:val="240"/>
                              <w:marBottom w:val="240"/>
                              <w:divBdr>
                                <w:top w:val="none" w:sz="0" w:space="0" w:color="auto"/>
                                <w:left w:val="none" w:sz="0" w:space="0" w:color="auto"/>
                                <w:bottom w:val="none" w:sz="0" w:space="0" w:color="auto"/>
                                <w:right w:val="none" w:sz="0" w:space="0" w:color="auto"/>
                              </w:divBdr>
                            </w:div>
                            <w:div w:id="605618602">
                              <w:marLeft w:val="0"/>
                              <w:marRight w:val="0"/>
                              <w:marTop w:val="240"/>
                              <w:marBottom w:val="240"/>
                              <w:divBdr>
                                <w:top w:val="none" w:sz="0" w:space="0" w:color="auto"/>
                                <w:left w:val="none" w:sz="0" w:space="0" w:color="auto"/>
                                <w:bottom w:val="none" w:sz="0" w:space="0" w:color="auto"/>
                                <w:right w:val="none" w:sz="0" w:space="0" w:color="auto"/>
                              </w:divBdr>
                              <w:divsChild>
                                <w:div w:id="673000318">
                                  <w:marLeft w:val="0"/>
                                  <w:marRight w:val="0"/>
                                  <w:marTop w:val="0"/>
                                  <w:marBottom w:val="0"/>
                                  <w:divBdr>
                                    <w:top w:val="none" w:sz="0" w:space="0" w:color="auto"/>
                                    <w:left w:val="none" w:sz="0" w:space="0" w:color="auto"/>
                                    <w:bottom w:val="none" w:sz="0" w:space="0" w:color="auto"/>
                                    <w:right w:val="none" w:sz="0" w:space="0" w:color="auto"/>
                                  </w:divBdr>
                                </w:div>
                              </w:divsChild>
                            </w:div>
                            <w:div w:id="678654457">
                              <w:marLeft w:val="0"/>
                              <w:marRight w:val="0"/>
                              <w:marTop w:val="240"/>
                              <w:marBottom w:val="240"/>
                              <w:divBdr>
                                <w:top w:val="none" w:sz="0" w:space="0" w:color="auto"/>
                                <w:left w:val="none" w:sz="0" w:space="0" w:color="auto"/>
                                <w:bottom w:val="none" w:sz="0" w:space="0" w:color="auto"/>
                                <w:right w:val="none" w:sz="0" w:space="0" w:color="auto"/>
                              </w:divBdr>
                            </w:div>
                            <w:div w:id="686759718">
                              <w:marLeft w:val="0"/>
                              <w:marRight w:val="0"/>
                              <w:marTop w:val="0"/>
                              <w:marBottom w:val="0"/>
                              <w:divBdr>
                                <w:top w:val="none" w:sz="0" w:space="0" w:color="auto"/>
                                <w:left w:val="none" w:sz="0" w:space="0" w:color="auto"/>
                                <w:bottom w:val="none" w:sz="0" w:space="0" w:color="auto"/>
                                <w:right w:val="none" w:sz="0" w:space="0" w:color="auto"/>
                              </w:divBdr>
                            </w:div>
                            <w:div w:id="704401785">
                              <w:marLeft w:val="0"/>
                              <w:marRight w:val="0"/>
                              <w:marTop w:val="300"/>
                              <w:marBottom w:val="300"/>
                              <w:divBdr>
                                <w:top w:val="none" w:sz="0" w:space="0" w:color="auto"/>
                                <w:left w:val="none" w:sz="0" w:space="0" w:color="auto"/>
                                <w:bottom w:val="none" w:sz="0" w:space="0" w:color="auto"/>
                                <w:right w:val="none" w:sz="0" w:space="0" w:color="auto"/>
                              </w:divBdr>
                            </w:div>
                            <w:div w:id="753744011">
                              <w:marLeft w:val="0"/>
                              <w:marRight w:val="0"/>
                              <w:marTop w:val="240"/>
                              <w:marBottom w:val="240"/>
                              <w:divBdr>
                                <w:top w:val="none" w:sz="0" w:space="0" w:color="auto"/>
                                <w:left w:val="none" w:sz="0" w:space="0" w:color="auto"/>
                                <w:bottom w:val="none" w:sz="0" w:space="0" w:color="auto"/>
                                <w:right w:val="none" w:sz="0" w:space="0" w:color="auto"/>
                              </w:divBdr>
                              <w:divsChild>
                                <w:div w:id="572620396">
                                  <w:marLeft w:val="0"/>
                                  <w:marRight w:val="0"/>
                                  <w:marTop w:val="0"/>
                                  <w:marBottom w:val="0"/>
                                  <w:divBdr>
                                    <w:top w:val="none" w:sz="0" w:space="0" w:color="auto"/>
                                    <w:left w:val="none" w:sz="0" w:space="0" w:color="auto"/>
                                    <w:bottom w:val="none" w:sz="0" w:space="0" w:color="auto"/>
                                    <w:right w:val="none" w:sz="0" w:space="0" w:color="auto"/>
                                  </w:divBdr>
                                </w:div>
                              </w:divsChild>
                            </w:div>
                            <w:div w:id="808477351">
                              <w:marLeft w:val="0"/>
                              <w:marRight w:val="0"/>
                              <w:marTop w:val="240"/>
                              <w:marBottom w:val="240"/>
                              <w:divBdr>
                                <w:top w:val="none" w:sz="0" w:space="0" w:color="auto"/>
                                <w:left w:val="none" w:sz="0" w:space="0" w:color="auto"/>
                                <w:bottom w:val="none" w:sz="0" w:space="0" w:color="auto"/>
                                <w:right w:val="none" w:sz="0" w:space="0" w:color="auto"/>
                              </w:divBdr>
                            </w:div>
                            <w:div w:id="952513931">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sChild>
            </w:div>
          </w:divsChild>
        </w:div>
        <w:div w:id="726538451">
          <w:marLeft w:val="0"/>
          <w:marRight w:val="0"/>
          <w:marTop w:val="300"/>
          <w:marBottom w:val="600"/>
          <w:divBdr>
            <w:top w:val="single" w:sz="6" w:space="30" w:color="EB5D0B"/>
            <w:left w:val="none" w:sz="0" w:space="0" w:color="auto"/>
            <w:bottom w:val="single" w:sz="6" w:space="30" w:color="EB5D0B"/>
            <w:right w:val="none" w:sz="0" w:space="0" w:color="auto"/>
          </w:divBdr>
        </w:div>
        <w:div w:id="726564839">
          <w:marLeft w:val="0"/>
          <w:marRight w:val="0"/>
          <w:marTop w:val="0"/>
          <w:marBottom w:val="0"/>
          <w:divBdr>
            <w:top w:val="none" w:sz="0" w:space="0" w:color="auto"/>
            <w:left w:val="none" w:sz="0" w:space="0" w:color="auto"/>
            <w:bottom w:val="none" w:sz="0" w:space="0" w:color="auto"/>
            <w:right w:val="none" w:sz="0" w:space="0" w:color="auto"/>
          </w:divBdr>
        </w:div>
        <w:div w:id="726605724">
          <w:marLeft w:val="0"/>
          <w:marRight w:val="0"/>
          <w:marTop w:val="240"/>
          <w:marBottom w:val="240"/>
          <w:divBdr>
            <w:top w:val="none" w:sz="0" w:space="0" w:color="auto"/>
            <w:left w:val="none" w:sz="0" w:space="0" w:color="auto"/>
            <w:bottom w:val="none" w:sz="0" w:space="0" w:color="auto"/>
            <w:right w:val="none" w:sz="0" w:space="0" w:color="auto"/>
          </w:divBdr>
        </w:div>
        <w:div w:id="726685002">
          <w:marLeft w:val="0"/>
          <w:marRight w:val="0"/>
          <w:marTop w:val="0"/>
          <w:marBottom w:val="443"/>
          <w:divBdr>
            <w:top w:val="none" w:sz="0" w:space="0" w:color="auto"/>
            <w:left w:val="none" w:sz="0" w:space="0" w:color="auto"/>
            <w:bottom w:val="none" w:sz="0" w:space="0" w:color="auto"/>
            <w:right w:val="none" w:sz="0" w:space="0" w:color="auto"/>
          </w:divBdr>
        </w:div>
        <w:div w:id="726756854">
          <w:marLeft w:val="0"/>
          <w:marRight w:val="0"/>
          <w:marTop w:val="360"/>
          <w:marBottom w:val="360"/>
          <w:divBdr>
            <w:top w:val="none" w:sz="0" w:space="0" w:color="auto"/>
            <w:left w:val="none" w:sz="0" w:space="0" w:color="auto"/>
            <w:bottom w:val="none" w:sz="0" w:space="0" w:color="auto"/>
            <w:right w:val="none" w:sz="0" w:space="0" w:color="auto"/>
          </w:divBdr>
        </w:div>
        <w:div w:id="726800005">
          <w:marLeft w:val="0"/>
          <w:marRight w:val="0"/>
          <w:marTop w:val="240"/>
          <w:marBottom w:val="240"/>
          <w:divBdr>
            <w:top w:val="none" w:sz="0" w:space="0" w:color="auto"/>
            <w:left w:val="none" w:sz="0" w:space="0" w:color="auto"/>
            <w:bottom w:val="none" w:sz="0" w:space="0" w:color="auto"/>
            <w:right w:val="none" w:sz="0" w:space="0" w:color="auto"/>
          </w:divBdr>
        </w:div>
        <w:div w:id="726807157">
          <w:marLeft w:val="0"/>
          <w:marRight w:val="0"/>
          <w:marTop w:val="0"/>
          <w:marBottom w:val="180"/>
          <w:divBdr>
            <w:top w:val="none" w:sz="0" w:space="0" w:color="auto"/>
            <w:left w:val="none" w:sz="0" w:space="0" w:color="auto"/>
            <w:bottom w:val="none" w:sz="0" w:space="0" w:color="auto"/>
            <w:right w:val="none" w:sz="0" w:space="0" w:color="auto"/>
          </w:divBdr>
          <w:divsChild>
            <w:div w:id="898247697">
              <w:marLeft w:val="0"/>
              <w:marRight w:val="0"/>
              <w:marTop w:val="0"/>
              <w:marBottom w:val="180"/>
              <w:divBdr>
                <w:top w:val="none" w:sz="0" w:space="0" w:color="auto"/>
                <w:left w:val="none" w:sz="0" w:space="0" w:color="auto"/>
                <w:bottom w:val="none" w:sz="0" w:space="0" w:color="auto"/>
                <w:right w:val="none" w:sz="0" w:space="0" w:color="auto"/>
              </w:divBdr>
            </w:div>
          </w:divsChild>
        </w:div>
        <w:div w:id="726954304">
          <w:marLeft w:val="0"/>
          <w:marRight w:val="0"/>
          <w:marTop w:val="0"/>
          <w:marBottom w:val="0"/>
          <w:divBdr>
            <w:top w:val="none" w:sz="0" w:space="0" w:color="auto"/>
            <w:left w:val="none" w:sz="0" w:space="0" w:color="auto"/>
            <w:bottom w:val="none" w:sz="0" w:space="0" w:color="auto"/>
            <w:right w:val="none" w:sz="0" w:space="0" w:color="auto"/>
          </w:divBdr>
          <w:divsChild>
            <w:div w:id="219027012">
              <w:marLeft w:val="0"/>
              <w:marRight w:val="0"/>
              <w:marTop w:val="0"/>
              <w:marBottom w:val="0"/>
              <w:divBdr>
                <w:top w:val="none" w:sz="0" w:space="0" w:color="auto"/>
                <w:left w:val="none" w:sz="0" w:space="0" w:color="auto"/>
                <w:bottom w:val="none" w:sz="0" w:space="0" w:color="auto"/>
                <w:right w:val="none" w:sz="0" w:space="0" w:color="auto"/>
              </w:divBdr>
              <w:divsChild>
                <w:div w:id="379674324">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726998915">
          <w:marLeft w:val="0"/>
          <w:marRight w:val="0"/>
          <w:marTop w:val="240"/>
          <w:marBottom w:val="240"/>
          <w:divBdr>
            <w:top w:val="none" w:sz="0" w:space="0" w:color="auto"/>
            <w:left w:val="none" w:sz="0" w:space="0" w:color="auto"/>
            <w:bottom w:val="none" w:sz="0" w:space="0" w:color="auto"/>
            <w:right w:val="none" w:sz="0" w:space="0" w:color="auto"/>
          </w:divBdr>
          <w:divsChild>
            <w:div w:id="672032950">
              <w:marLeft w:val="0"/>
              <w:marRight w:val="0"/>
              <w:marTop w:val="0"/>
              <w:marBottom w:val="0"/>
              <w:divBdr>
                <w:top w:val="none" w:sz="0" w:space="0" w:color="auto"/>
                <w:left w:val="none" w:sz="0" w:space="0" w:color="auto"/>
                <w:bottom w:val="none" w:sz="0" w:space="0" w:color="auto"/>
                <w:right w:val="none" w:sz="0" w:space="0" w:color="auto"/>
              </w:divBdr>
            </w:div>
          </w:divsChild>
        </w:div>
        <w:div w:id="727260643">
          <w:marLeft w:val="0"/>
          <w:marRight w:val="0"/>
          <w:marTop w:val="75"/>
          <w:marBottom w:val="0"/>
          <w:divBdr>
            <w:top w:val="none" w:sz="0" w:space="0" w:color="auto"/>
            <w:left w:val="none" w:sz="0" w:space="0" w:color="auto"/>
            <w:bottom w:val="none" w:sz="0" w:space="0" w:color="auto"/>
            <w:right w:val="none" w:sz="0" w:space="0" w:color="auto"/>
          </w:divBdr>
        </w:div>
        <w:div w:id="727262181">
          <w:marLeft w:val="0"/>
          <w:marRight w:val="0"/>
          <w:marTop w:val="344"/>
          <w:marBottom w:val="344"/>
          <w:divBdr>
            <w:top w:val="none" w:sz="0" w:space="0" w:color="auto"/>
            <w:left w:val="none" w:sz="0" w:space="0" w:color="auto"/>
            <w:bottom w:val="none" w:sz="0" w:space="0" w:color="auto"/>
            <w:right w:val="none" w:sz="0" w:space="0" w:color="auto"/>
          </w:divBdr>
          <w:divsChild>
            <w:div w:id="480582162">
              <w:marLeft w:val="0"/>
              <w:marRight w:val="0"/>
              <w:marTop w:val="0"/>
              <w:marBottom w:val="0"/>
              <w:divBdr>
                <w:top w:val="none" w:sz="0" w:space="0" w:color="auto"/>
                <w:left w:val="none" w:sz="0" w:space="0" w:color="auto"/>
                <w:bottom w:val="none" w:sz="0" w:space="0" w:color="auto"/>
                <w:right w:val="none" w:sz="0" w:space="0" w:color="auto"/>
              </w:divBdr>
            </w:div>
          </w:divsChild>
        </w:div>
        <w:div w:id="727337813">
          <w:marLeft w:val="0"/>
          <w:marRight w:val="0"/>
          <w:marTop w:val="0"/>
          <w:marBottom w:val="300"/>
          <w:divBdr>
            <w:top w:val="none" w:sz="0" w:space="0" w:color="auto"/>
            <w:left w:val="none" w:sz="0" w:space="0" w:color="auto"/>
            <w:bottom w:val="none" w:sz="0" w:space="0" w:color="auto"/>
            <w:right w:val="none" w:sz="0" w:space="0" w:color="auto"/>
          </w:divBdr>
        </w:div>
        <w:div w:id="727338572">
          <w:marLeft w:val="0"/>
          <w:marRight w:val="0"/>
          <w:marTop w:val="0"/>
          <w:marBottom w:val="0"/>
          <w:divBdr>
            <w:top w:val="none" w:sz="0" w:space="0" w:color="auto"/>
            <w:left w:val="none" w:sz="0" w:space="0" w:color="auto"/>
            <w:bottom w:val="none" w:sz="0" w:space="0" w:color="auto"/>
            <w:right w:val="none" w:sz="0" w:space="0" w:color="auto"/>
          </w:divBdr>
          <w:divsChild>
            <w:div w:id="934094">
              <w:marLeft w:val="0"/>
              <w:marRight w:val="0"/>
              <w:marTop w:val="0"/>
              <w:marBottom w:val="0"/>
              <w:divBdr>
                <w:top w:val="none" w:sz="0" w:space="0" w:color="auto"/>
                <w:left w:val="none" w:sz="0" w:space="0" w:color="auto"/>
                <w:bottom w:val="none" w:sz="0" w:space="0" w:color="auto"/>
                <w:right w:val="none" w:sz="0" w:space="0" w:color="auto"/>
              </w:divBdr>
            </w:div>
          </w:divsChild>
        </w:div>
        <w:div w:id="727538698">
          <w:marLeft w:val="0"/>
          <w:marRight w:val="0"/>
          <w:marTop w:val="378"/>
          <w:marBottom w:val="378"/>
          <w:divBdr>
            <w:top w:val="none" w:sz="0" w:space="0" w:color="auto"/>
            <w:left w:val="none" w:sz="0" w:space="0" w:color="auto"/>
            <w:bottom w:val="none" w:sz="0" w:space="0" w:color="auto"/>
            <w:right w:val="none" w:sz="0" w:space="0" w:color="auto"/>
          </w:divBdr>
        </w:div>
        <w:div w:id="727612805">
          <w:marLeft w:val="0"/>
          <w:marRight w:val="0"/>
          <w:marTop w:val="0"/>
          <w:marBottom w:val="300"/>
          <w:divBdr>
            <w:top w:val="none" w:sz="0" w:space="0" w:color="auto"/>
            <w:left w:val="none" w:sz="0" w:space="0" w:color="auto"/>
            <w:bottom w:val="none" w:sz="0" w:space="0" w:color="auto"/>
            <w:right w:val="none" w:sz="0" w:space="0" w:color="auto"/>
          </w:divBdr>
        </w:div>
        <w:div w:id="727725205">
          <w:marLeft w:val="0"/>
          <w:marRight w:val="0"/>
          <w:marTop w:val="0"/>
          <w:marBottom w:val="0"/>
          <w:divBdr>
            <w:top w:val="none" w:sz="0" w:space="0" w:color="auto"/>
            <w:left w:val="none" w:sz="0" w:space="0" w:color="auto"/>
            <w:bottom w:val="none" w:sz="0" w:space="0" w:color="auto"/>
            <w:right w:val="none" w:sz="0" w:space="0" w:color="auto"/>
          </w:divBdr>
        </w:div>
        <w:div w:id="727805478">
          <w:marLeft w:val="0"/>
          <w:marRight w:val="0"/>
          <w:marTop w:val="0"/>
          <w:marBottom w:val="0"/>
          <w:divBdr>
            <w:top w:val="none" w:sz="0" w:space="0" w:color="auto"/>
            <w:left w:val="none" w:sz="0" w:space="0" w:color="auto"/>
            <w:bottom w:val="none" w:sz="0" w:space="0" w:color="auto"/>
            <w:right w:val="none" w:sz="0" w:space="0" w:color="auto"/>
          </w:divBdr>
        </w:div>
        <w:div w:id="727846615">
          <w:marLeft w:val="0"/>
          <w:marRight w:val="0"/>
          <w:marTop w:val="0"/>
          <w:marBottom w:val="0"/>
          <w:divBdr>
            <w:top w:val="none" w:sz="0" w:space="0" w:color="auto"/>
            <w:left w:val="none" w:sz="0" w:space="0" w:color="auto"/>
            <w:bottom w:val="none" w:sz="0" w:space="0" w:color="auto"/>
            <w:right w:val="none" w:sz="0" w:space="0" w:color="auto"/>
          </w:divBdr>
          <w:divsChild>
            <w:div w:id="251547279">
              <w:marLeft w:val="0"/>
              <w:marRight w:val="0"/>
              <w:marTop w:val="0"/>
              <w:marBottom w:val="0"/>
              <w:divBdr>
                <w:top w:val="none" w:sz="0" w:space="0" w:color="auto"/>
                <w:left w:val="none" w:sz="0" w:space="0" w:color="auto"/>
                <w:bottom w:val="none" w:sz="0" w:space="0" w:color="auto"/>
                <w:right w:val="none" w:sz="0" w:space="0" w:color="auto"/>
              </w:divBdr>
            </w:div>
            <w:div w:id="902714241">
              <w:marLeft w:val="0"/>
              <w:marRight w:val="0"/>
              <w:marTop w:val="600"/>
              <w:marBottom w:val="0"/>
              <w:divBdr>
                <w:top w:val="none" w:sz="0" w:space="0" w:color="auto"/>
                <w:left w:val="none" w:sz="0" w:space="0" w:color="auto"/>
                <w:bottom w:val="none" w:sz="0" w:space="0" w:color="auto"/>
                <w:right w:val="none" w:sz="0" w:space="0" w:color="auto"/>
              </w:divBdr>
            </w:div>
          </w:divsChild>
        </w:div>
        <w:div w:id="727847272">
          <w:marLeft w:val="0"/>
          <w:marRight w:val="0"/>
          <w:marTop w:val="240"/>
          <w:marBottom w:val="240"/>
          <w:divBdr>
            <w:top w:val="none" w:sz="0" w:space="0" w:color="auto"/>
            <w:left w:val="none" w:sz="0" w:space="0" w:color="auto"/>
            <w:bottom w:val="none" w:sz="0" w:space="0" w:color="auto"/>
            <w:right w:val="none" w:sz="0" w:space="0" w:color="auto"/>
          </w:divBdr>
        </w:div>
        <w:div w:id="727992572">
          <w:marLeft w:val="0"/>
          <w:marRight w:val="0"/>
          <w:marTop w:val="240"/>
          <w:marBottom w:val="240"/>
          <w:divBdr>
            <w:top w:val="none" w:sz="0" w:space="0" w:color="auto"/>
            <w:left w:val="none" w:sz="0" w:space="0" w:color="auto"/>
            <w:bottom w:val="none" w:sz="0" w:space="0" w:color="auto"/>
            <w:right w:val="none" w:sz="0" w:space="0" w:color="auto"/>
          </w:divBdr>
        </w:div>
        <w:div w:id="728041852">
          <w:marLeft w:val="0"/>
          <w:marRight w:val="0"/>
          <w:marTop w:val="0"/>
          <w:marBottom w:val="0"/>
          <w:divBdr>
            <w:top w:val="none" w:sz="0" w:space="0" w:color="auto"/>
            <w:left w:val="none" w:sz="0" w:space="0" w:color="auto"/>
            <w:bottom w:val="none" w:sz="0" w:space="0" w:color="auto"/>
            <w:right w:val="none" w:sz="0" w:space="0" w:color="auto"/>
          </w:divBdr>
        </w:div>
        <w:div w:id="728260030">
          <w:marLeft w:val="0"/>
          <w:marRight w:val="0"/>
          <w:marTop w:val="0"/>
          <w:marBottom w:val="0"/>
          <w:divBdr>
            <w:top w:val="none" w:sz="0" w:space="0" w:color="auto"/>
            <w:left w:val="none" w:sz="0" w:space="0" w:color="auto"/>
            <w:bottom w:val="none" w:sz="0" w:space="0" w:color="auto"/>
            <w:right w:val="none" w:sz="0" w:space="0" w:color="auto"/>
          </w:divBdr>
        </w:div>
        <w:div w:id="728267961">
          <w:marLeft w:val="0"/>
          <w:marRight w:val="0"/>
          <w:marTop w:val="600"/>
          <w:marBottom w:val="600"/>
          <w:divBdr>
            <w:top w:val="none" w:sz="0" w:space="0" w:color="auto"/>
            <w:left w:val="none" w:sz="0" w:space="0" w:color="auto"/>
            <w:bottom w:val="none" w:sz="0" w:space="0" w:color="auto"/>
            <w:right w:val="none" w:sz="0" w:space="0" w:color="auto"/>
          </w:divBdr>
          <w:divsChild>
            <w:div w:id="200216448">
              <w:marLeft w:val="0"/>
              <w:marRight w:val="0"/>
              <w:marTop w:val="240"/>
              <w:marBottom w:val="240"/>
              <w:divBdr>
                <w:top w:val="none" w:sz="0" w:space="0" w:color="auto"/>
                <w:left w:val="none" w:sz="0" w:space="0" w:color="auto"/>
                <w:bottom w:val="none" w:sz="0" w:space="0" w:color="auto"/>
                <w:right w:val="none" w:sz="0" w:space="0" w:color="auto"/>
              </w:divBdr>
            </w:div>
            <w:div w:id="268313454">
              <w:marLeft w:val="0"/>
              <w:marRight w:val="0"/>
              <w:marTop w:val="240"/>
              <w:marBottom w:val="240"/>
              <w:divBdr>
                <w:top w:val="none" w:sz="0" w:space="0" w:color="auto"/>
                <w:left w:val="none" w:sz="0" w:space="0" w:color="auto"/>
                <w:bottom w:val="none" w:sz="0" w:space="0" w:color="auto"/>
                <w:right w:val="none" w:sz="0" w:space="0" w:color="auto"/>
              </w:divBdr>
              <w:divsChild>
                <w:div w:id="586113291">
                  <w:marLeft w:val="0"/>
                  <w:marRight w:val="0"/>
                  <w:marTop w:val="0"/>
                  <w:marBottom w:val="0"/>
                  <w:divBdr>
                    <w:top w:val="none" w:sz="0" w:space="0" w:color="auto"/>
                    <w:left w:val="none" w:sz="0" w:space="0" w:color="auto"/>
                    <w:bottom w:val="none" w:sz="0" w:space="0" w:color="auto"/>
                    <w:right w:val="none" w:sz="0" w:space="0" w:color="auto"/>
                  </w:divBdr>
                </w:div>
              </w:divsChild>
            </w:div>
            <w:div w:id="270549145">
              <w:marLeft w:val="0"/>
              <w:marRight w:val="0"/>
              <w:marTop w:val="300"/>
              <w:marBottom w:val="600"/>
              <w:divBdr>
                <w:top w:val="single" w:sz="6" w:space="30" w:color="EB5D0B"/>
                <w:left w:val="none" w:sz="0" w:space="0" w:color="auto"/>
                <w:bottom w:val="single" w:sz="6" w:space="30" w:color="EB5D0B"/>
                <w:right w:val="none" w:sz="0" w:space="0" w:color="auto"/>
              </w:divBdr>
            </w:div>
            <w:div w:id="415172798">
              <w:marLeft w:val="0"/>
              <w:marRight w:val="0"/>
              <w:marTop w:val="360"/>
              <w:marBottom w:val="450"/>
              <w:divBdr>
                <w:top w:val="none" w:sz="0" w:space="0" w:color="auto"/>
                <w:left w:val="none" w:sz="0" w:space="0" w:color="auto"/>
                <w:bottom w:val="none" w:sz="0" w:space="0" w:color="auto"/>
                <w:right w:val="none" w:sz="0" w:space="0" w:color="auto"/>
              </w:divBdr>
            </w:div>
            <w:div w:id="451442747">
              <w:marLeft w:val="0"/>
              <w:marRight w:val="0"/>
              <w:marTop w:val="240"/>
              <w:marBottom w:val="240"/>
              <w:divBdr>
                <w:top w:val="none" w:sz="0" w:space="0" w:color="auto"/>
                <w:left w:val="none" w:sz="0" w:space="0" w:color="auto"/>
                <w:bottom w:val="none" w:sz="0" w:space="0" w:color="auto"/>
                <w:right w:val="none" w:sz="0" w:space="0" w:color="auto"/>
              </w:divBdr>
            </w:div>
            <w:div w:id="627443044">
              <w:marLeft w:val="0"/>
              <w:marRight w:val="0"/>
              <w:marTop w:val="240"/>
              <w:marBottom w:val="240"/>
              <w:divBdr>
                <w:top w:val="none" w:sz="0" w:space="0" w:color="auto"/>
                <w:left w:val="none" w:sz="0" w:space="0" w:color="auto"/>
                <w:bottom w:val="none" w:sz="0" w:space="0" w:color="auto"/>
                <w:right w:val="none" w:sz="0" w:space="0" w:color="auto"/>
              </w:divBdr>
              <w:divsChild>
                <w:div w:id="864639850">
                  <w:marLeft w:val="0"/>
                  <w:marRight w:val="0"/>
                  <w:marTop w:val="0"/>
                  <w:marBottom w:val="0"/>
                  <w:divBdr>
                    <w:top w:val="none" w:sz="0" w:space="0" w:color="auto"/>
                    <w:left w:val="none" w:sz="0" w:space="0" w:color="auto"/>
                    <w:bottom w:val="none" w:sz="0" w:space="0" w:color="auto"/>
                    <w:right w:val="none" w:sz="0" w:space="0" w:color="auto"/>
                  </w:divBdr>
                </w:div>
              </w:divsChild>
            </w:div>
            <w:div w:id="833647260">
              <w:marLeft w:val="0"/>
              <w:marRight w:val="0"/>
              <w:marTop w:val="240"/>
              <w:marBottom w:val="240"/>
              <w:divBdr>
                <w:top w:val="none" w:sz="0" w:space="0" w:color="auto"/>
                <w:left w:val="none" w:sz="0" w:space="0" w:color="auto"/>
                <w:bottom w:val="none" w:sz="0" w:space="0" w:color="auto"/>
                <w:right w:val="none" w:sz="0" w:space="0" w:color="auto"/>
              </w:divBdr>
              <w:divsChild>
                <w:div w:id="623006734">
                  <w:marLeft w:val="0"/>
                  <w:marRight w:val="0"/>
                  <w:marTop w:val="0"/>
                  <w:marBottom w:val="0"/>
                  <w:divBdr>
                    <w:top w:val="none" w:sz="0" w:space="0" w:color="auto"/>
                    <w:left w:val="none" w:sz="0" w:space="0" w:color="auto"/>
                    <w:bottom w:val="none" w:sz="0" w:space="0" w:color="auto"/>
                    <w:right w:val="none" w:sz="0" w:space="0" w:color="auto"/>
                  </w:divBdr>
                </w:div>
              </w:divsChild>
            </w:div>
            <w:div w:id="884872007">
              <w:marLeft w:val="0"/>
              <w:marRight w:val="0"/>
              <w:marTop w:val="300"/>
              <w:marBottom w:val="300"/>
              <w:divBdr>
                <w:top w:val="none" w:sz="0" w:space="0" w:color="auto"/>
                <w:left w:val="none" w:sz="0" w:space="0" w:color="auto"/>
                <w:bottom w:val="none" w:sz="0" w:space="0" w:color="auto"/>
                <w:right w:val="none" w:sz="0" w:space="0" w:color="auto"/>
              </w:divBdr>
            </w:div>
            <w:div w:id="987319202">
              <w:marLeft w:val="0"/>
              <w:marRight w:val="0"/>
              <w:marTop w:val="0"/>
              <w:marBottom w:val="300"/>
              <w:divBdr>
                <w:top w:val="none" w:sz="0" w:space="0" w:color="auto"/>
                <w:left w:val="none" w:sz="0" w:space="0" w:color="auto"/>
                <w:bottom w:val="none" w:sz="0" w:space="0" w:color="auto"/>
                <w:right w:val="none" w:sz="0" w:space="0" w:color="auto"/>
              </w:divBdr>
            </w:div>
          </w:divsChild>
        </w:div>
        <w:div w:id="728303293">
          <w:marLeft w:val="0"/>
          <w:marRight w:val="0"/>
          <w:marTop w:val="384"/>
          <w:marBottom w:val="384"/>
          <w:divBdr>
            <w:top w:val="none" w:sz="0" w:space="0" w:color="auto"/>
            <w:left w:val="none" w:sz="0" w:space="0" w:color="auto"/>
            <w:bottom w:val="none" w:sz="0" w:space="0" w:color="auto"/>
            <w:right w:val="none" w:sz="0" w:space="0" w:color="auto"/>
          </w:divBdr>
          <w:divsChild>
            <w:div w:id="391393885">
              <w:marLeft w:val="0"/>
              <w:marRight w:val="0"/>
              <w:marTop w:val="0"/>
              <w:marBottom w:val="0"/>
              <w:divBdr>
                <w:top w:val="none" w:sz="0" w:space="0" w:color="auto"/>
                <w:left w:val="none" w:sz="0" w:space="0" w:color="auto"/>
                <w:bottom w:val="none" w:sz="0" w:space="0" w:color="auto"/>
                <w:right w:val="none" w:sz="0" w:space="0" w:color="auto"/>
              </w:divBdr>
            </w:div>
          </w:divsChild>
        </w:div>
        <w:div w:id="728384929">
          <w:marLeft w:val="0"/>
          <w:marRight w:val="0"/>
          <w:marTop w:val="0"/>
          <w:marBottom w:val="0"/>
          <w:divBdr>
            <w:top w:val="none" w:sz="0" w:space="0" w:color="auto"/>
            <w:left w:val="none" w:sz="0" w:space="0" w:color="auto"/>
            <w:bottom w:val="none" w:sz="0" w:space="0" w:color="auto"/>
            <w:right w:val="none" w:sz="0" w:space="0" w:color="auto"/>
          </w:divBdr>
        </w:div>
        <w:div w:id="728462290">
          <w:marLeft w:val="0"/>
          <w:marRight w:val="0"/>
          <w:marTop w:val="300"/>
          <w:marBottom w:val="300"/>
          <w:divBdr>
            <w:top w:val="none" w:sz="0" w:space="0" w:color="auto"/>
            <w:left w:val="none" w:sz="0" w:space="0" w:color="auto"/>
            <w:bottom w:val="none" w:sz="0" w:space="0" w:color="auto"/>
            <w:right w:val="none" w:sz="0" w:space="0" w:color="auto"/>
          </w:divBdr>
        </w:div>
        <w:div w:id="728571478">
          <w:marLeft w:val="0"/>
          <w:marRight w:val="0"/>
          <w:marTop w:val="0"/>
          <w:marBottom w:val="0"/>
          <w:divBdr>
            <w:top w:val="none" w:sz="0" w:space="0" w:color="auto"/>
            <w:left w:val="none" w:sz="0" w:space="0" w:color="auto"/>
            <w:bottom w:val="none" w:sz="0" w:space="0" w:color="auto"/>
            <w:right w:val="none" w:sz="0" w:space="0" w:color="auto"/>
          </w:divBdr>
          <w:divsChild>
            <w:div w:id="725182199">
              <w:marLeft w:val="0"/>
              <w:marRight w:val="0"/>
              <w:marTop w:val="0"/>
              <w:marBottom w:val="0"/>
              <w:divBdr>
                <w:top w:val="none" w:sz="0" w:space="0" w:color="auto"/>
                <w:left w:val="none" w:sz="0" w:space="0" w:color="auto"/>
                <w:bottom w:val="none" w:sz="0" w:space="0" w:color="auto"/>
                <w:right w:val="none" w:sz="0" w:space="0" w:color="auto"/>
              </w:divBdr>
              <w:divsChild>
                <w:div w:id="950672941">
                  <w:marLeft w:val="0"/>
                  <w:marRight w:val="0"/>
                  <w:marTop w:val="0"/>
                  <w:marBottom w:val="0"/>
                  <w:divBdr>
                    <w:top w:val="none" w:sz="0" w:space="0" w:color="auto"/>
                    <w:left w:val="none" w:sz="0" w:space="0" w:color="auto"/>
                    <w:bottom w:val="none" w:sz="0" w:space="0" w:color="auto"/>
                    <w:right w:val="none" w:sz="0" w:space="0" w:color="auto"/>
                  </w:divBdr>
                  <w:divsChild>
                    <w:div w:id="544870286">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728574620">
          <w:marLeft w:val="0"/>
          <w:marRight w:val="0"/>
          <w:marTop w:val="0"/>
          <w:marBottom w:val="0"/>
          <w:divBdr>
            <w:top w:val="none" w:sz="0" w:space="0" w:color="auto"/>
            <w:left w:val="none" w:sz="0" w:space="0" w:color="auto"/>
            <w:bottom w:val="none" w:sz="0" w:space="0" w:color="auto"/>
            <w:right w:val="none" w:sz="0" w:space="0" w:color="auto"/>
          </w:divBdr>
        </w:div>
        <w:div w:id="728697835">
          <w:marLeft w:val="0"/>
          <w:marRight w:val="0"/>
          <w:marTop w:val="0"/>
          <w:marBottom w:val="0"/>
          <w:divBdr>
            <w:top w:val="none" w:sz="0" w:space="0" w:color="auto"/>
            <w:left w:val="none" w:sz="0" w:space="0" w:color="auto"/>
            <w:bottom w:val="none" w:sz="0" w:space="0" w:color="auto"/>
            <w:right w:val="none" w:sz="0" w:space="0" w:color="auto"/>
          </w:divBdr>
        </w:div>
        <w:div w:id="728766414">
          <w:marLeft w:val="0"/>
          <w:marRight w:val="0"/>
          <w:marTop w:val="0"/>
          <w:marBottom w:val="0"/>
          <w:divBdr>
            <w:top w:val="none" w:sz="0" w:space="0" w:color="auto"/>
            <w:left w:val="none" w:sz="0" w:space="0" w:color="auto"/>
            <w:bottom w:val="none" w:sz="0" w:space="0" w:color="auto"/>
            <w:right w:val="none" w:sz="0" w:space="0" w:color="auto"/>
          </w:divBdr>
        </w:div>
        <w:div w:id="728768543">
          <w:marLeft w:val="0"/>
          <w:marRight w:val="0"/>
          <w:marTop w:val="0"/>
          <w:marBottom w:val="0"/>
          <w:divBdr>
            <w:top w:val="none" w:sz="0" w:space="0" w:color="auto"/>
            <w:left w:val="none" w:sz="0" w:space="0" w:color="auto"/>
            <w:bottom w:val="none" w:sz="0" w:space="0" w:color="auto"/>
            <w:right w:val="none" w:sz="0" w:space="0" w:color="auto"/>
          </w:divBdr>
          <w:divsChild>
            <w:div w:id="773134971">
              <w:marLeft w:val="0"/>
              <w:marRight w:val="0"/>
              <w:marTop w:val="0"/>
              <w:marBottom w:val="0"/>
              <w:divBdr>
                <w:top w:val="none" w:sz="0" w:space="0" w:color="auto"/>
                <w:left w:val="none" w:sz="0" w:space="0" w:color="auto"/>
                <w:bottom w:val="none" w:sz="0" w:space="0" w:color="auto"/>
                <w:right w:val="none" w:sz="0" w:space="0" w:color="auto"/>
              </w:divBdr>
            </w:div>
          </w:divsChild>
        </w:div>
        <w:div w:id="728918283">
          <w:marLeft w:val="0"/>
          <w:marRight w:val="0"/>
          <w:marTop w:val="0"/>
          <w:marBottom w:val="0"/>
          <w:divBdr>
            <w:top w:val="none" w:sz="0" w:space="0" w:color="auto"/>
            <w:left w:val="none" w:sz="0" w:space="0" w:color="auto"/>
            <w:bottom w:val="none" w:sz="0" w:space="0" w:color="auto"/>
            <w:right w:val="none" w:sz="0" w:space="0" w:color="auto"/>
          </w:divBdr>
        </w:div>
        <w:div w:id="728960750">
          <w:marLeft w:val="0"/>
          <w:marRight w:val="0"/>
          <w:marTop w:val="0"/>
          <w:marBottom w:val="0"/>
          <w:divBdr>
            <w:top w:val="none" w:sz="0" w:space="0" w:color="auto"/>
            <w:left w:val="none" w:sz="0" w:space="0" w:color="auto"/>
            <w:bottom w:val="none" w:sz="0" w:space="0" w:color="auto"/>
            <w:right w:val="none" w:sz="0" w:space="0" w:color="auto"/>
          </w:divBdr>
        </w:div>
        <w:div w:id="729040598">
          <w:marLeft w:val="0"/>
          <w:marRight w:val="0"/>
          <w:marTop w:val="0"/>
          <w:marBottom w:val="0"/>
          <w:divBdr>
            <w:top w:val="none" w:sz="0" w:space="0" w:color="auto"/>
            <w:left w:val="none" w:sz="0" w:space="0" w:color="auto"/>
            <w:bottom w:val="none" w:sz="0" w:space="0" w:color="auto"/>
            <w:right w:val="none" w:sz="0" w:space="0" w:color="auto"/>
          </w:divBdr>
          <w:divsChild>
            <w:div w:id="103431013">
              <w:marLeft w:val="0"/>
              <w:marRight w:val="0"/>
              <w:marTop w:val="0"/>
              <w:marBottom w:val="0"/>
              <w:divBdr>
                <w:top w:val="none" w:sz="0" w:space="0" w:color="auto"/>
                <w:left w:val="none" w:sz="0" w:space="0" w:color="auto"/>
                <w:bottom w:val="none" w:sz="0" w:space="0" w:color="auto"/>
                <w:right w:val="none" w:sz="0" w:space="0" w:color="auto"/>
              </w:divBdr>
            </w:div>
          </w:divsChild>
        </w:div>
        <w:div w:id="729156154">
          <w:marLeft w:val="0"/>
          <w:marRight w:val="0"/>
          <w:marTop w:val="0"/>
          <w:marBottom w:val="0"/>
          <w:divBdr>
            <w:top w:val="none" w:sz="0" w:space="0" w:color="auto"/>
            <w:left w:val="none" w:sz="0" w:space="0" w:color="auto"/>
            <w:bottom w:val="none" w:sz="0" w:space="0" w:color="auto"/>
            <w:right w:val="none" w:sz="0" w:space="0" w:color="auto"/>
          </w:divBdr>
        </w:div>
        <w:div w:id="729156965">
          <w:marLeft w:val="0"/>
          <w:marRight w:val="0"/>
          <w:marTop w:val="0"/>
          <w:marBottom w:val="0"/>
          <w:divBdr>
            <w:top w:val="none" w:sz="0" w:space="0" w:color="auto"/>
            <w:left w:val="none" w:sz="0" w:space="0" w:color="auto"/>
            <w:bottom w:val="none" w:sz="0" w:space="0" w:color="auto"/>
            <w:right w:val="none" w:sz="0" w:space="0" w:color="auto"/>
          </w:divBdr>
        </w:div>
        <w:div w:id="729305127">
          <w:marLeft w:val="0"/>
          <w:marRight w:val="0"/>
          <w:marTop w:val="0"/>
          <w:marBottom w:val="0"/>
          <w:divBdr>
            <w:top w:val="none" w:sz="0" w:space="0" w:color="auto"/>
            <w:left w:val="none" w:sz="0" w:space="0" w:color="auto"/>
            <w:bottom w:val="single" w:sz="6" w:space="15" w:color="B8B9BA"/>
            <w:right w:val="none" w:sz="0" w:space="0" w:color="auto"/>
          </w:divBdr>
          <w:divsChild>
            <w:div w:id="613514291">
              <w:marLeft w:val="0"/>
              <w:marRight w:val="0"/>
              <w:marTop w:val="225"/>
              <w:marBottom w:val="0"/>
              <w:divBdr>
                <w:top w:val="none" w:sz="0" w:space="0" w:color="auto"/>
                <w:left w:val="none" w:sz="0" w:space="0" w:color="auto"/>
                <w:bottom w:val="none" w:sz="0" w:space="0" w:color="auto"/>
                <w:right w:val="none" w:sz="0" w:space="0" w:color="auto"/>
              </w:divBdr>
              <w:divsChild>
                <w:div w:id="11692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07169">
          <w:marLeft w:val="0"/>
          <w:marRight w:val="0"/>
          <w:marTop w:val="567"/>
          <w:marBottom w:val="567"/>
          <w:divBdr>
            <w:top w:val="none" w:sz="0" w:space="0" w:color="auto"/>
            <w:left w:val="none" w:sz="0" w:space="0" w:color="auto"/>
            <w:bottom w:val="none" w:sz="0" w:space="0" w:color="auto"/>
            <w:right w:val="none" w:sz="0" w:space="0" w:color="auto"/>
          </w:divBdr>
        </w:div>
        <w:div w:id="729424273">
          <w:marLeft w:val="0"/>
          <w:marRight w:val="0"/>
          <w:marTop w:val="0"/>
          <w:marBottom w:val="0"/>
          <w:divBdr>
            <w:top w:val="none" w:sz="0" w:space="0" w:color="auto"/>
            <w:left w:val="none" w:sz="0" w:space="0" w:color="auto"/>
            <w:bottom w:val="none" w:sz="0" w:space="0" w:color="auto"/>
            <w:right w:val="none" w:sz="0" w:space="0" w:color="auto"/>
          </w:divBdr>
        </w:div>
        <w:div w:id="729497242">
          <w:marLeft w:val="0"/>
          <w:marRight w:val="0"/>
          <w:marTop w:val="240"/>
          <w:marBottom w:val="240"/>
          <w:divBdr>
            <w:top w:val="none" w:sz="0" w:space="0" w:color="auto"/>
            <w:left w:val="none" w:sz="0" w:space="0" w:color="auto"/>
            <w:bottom w:val="none" w:sz="0" w:space="0" w:color="auto"/>
            <w:right w:val="none" w:sz="0" w:space="0" w:color="auto"/>
          </w:divBdr>
          <w:divsChild>
            <w:div w:id="527841802">
              <w:marLeft w:val="0"/>
              <w:marRight w:val="0"/>
              <w:marTop w:val="0"/>
              <w:marBottom w:val="0"/>
              <w:divBdr>
                <w:top w:val="none" w:sz="0" w:space="0" w:color="auto"/>
                <w:left w:val="none" w:sz="0" w:space="0" w:color="auto"/>
                <w:bottom w:val="none" w:sz="0" w:space="0" w:color="auto"/>
                <w:right w:val="none" w:sz="0" w:space="0" w:color="auto"/>
              </w:divBdr>
            </w:div>
          </w:divsChild>
        </w:div>
        <w:div w:id="729571792">
          <w:marLeft w:val="0"/>
          <w:marRight w:val="0"/>
          <w:marTop w:val="0"/>
          <w:marBottom w:val="0"/>
          <w:divBdr>
            <w:top w:val="none" w:sz="0" w:space="0" w:color="auto"/>
            <w:left w:val="none" w:sz="0" w:space="0" w:color="auto"/>
            <w:bottom w:val="none" w:sz="0" w:space="0" w:color="auto"/>
            <w:right w:val="none" w:sz="0" w:space="0" w:color="auto"/>
          </w:divBdr>
        </w:div>
        <w:div w:id="729572458">
          <w:marLeft w:val="0"/>
          <w:marRight w:val="0"/>
          <w:marTop w:val="0"/>
          <w:marBottom w:val="0"/>
          <w:divBdr>
            <w:top w:val="none" w:sz="0" w:space="0" w:color="auto"/>
            <w:left w:val="none" w:sz="0" w:space="0" w:color="auto"/>
            <w:bottom w:val="none" w:sz="0" w:space="0" w:color="auto"/>
            <w:right w:val="none" w:sz="0" w:space="0" w:color="auto"/>
          </w:divBdr>
        </w:div>
        <w:div w:id="729811220">
          <w:marLeft w:val="0"/>
          <w:marRight w:val="0"/>
          <w:marTop w:val="0"/>
          <w:marBottom w:val="0"/>
          <w:divBdr>
            <w:top w:val="none" w:sz="0" w:space="0" w:color="auto"/>
            <w:left w:val="none" w:sz="0" w:space="0" w:color="auto"/>
            <w:bottom w:val="none" w:sz="0" w:space="0" w:color="auto"/>
            <w:right w:val="none" w:sz="0" w:space="0" w:color="auto"/>
          </w:divBdr>
          <w:divsChild>
            <w:div w:id="991786090">
              <w:marLeft w:val="0"/>
              <w:marRight w:val="0"/>
              <w:marTop w:val="0"/>
              <w:marBottom w:val="0"/>
              <w:divBdr>
                <w:top w:val="none" w:sz="0" w:space="0" w:color="auto"/>
                <w:left w:val="none" w:sz="0" w:space="0" w:color="auto"/>
                <w:bottom w:val="none" w:sz="0" w:space="0" w:color="auto"/>
                <w:right w:val="none" w:sz="0" w:space="0" w:color="auto"/>
              </w:divBdr>
            </w:div>
          </w:divsChild>
        </w:div>
        <w:div w:id="729883084">
          <w:marLeft w:val="0"/>
          <w:marRight w:val="0"/>
          <w:marTop w:val="378"/>
          <w:marBottom w:val="378"/>
          <w:divBdr>
            <w:top w:val="none" w:sz="0" w:space="0" w:color="auto"/>
            <w:left w:val="none" w:sz="0" w:space="0" w:color="auto"/>
            <w:bottom w:val="none" w:sz="0" w:space="0" w:color="auto"/>
            <w:right w:val="none" w:sz="0" w:space="0" w:color="auto"/>
          </w:divBdr>
          <w:divsChild>
            <w:div w:id="529415347">
              <w:marLeft w:val="0"/>
              <w:marRight w:val="0"/>
              <w:marTop w:val="0"/>
              <w:marBottom w:val="0"/>
              <w:divBdr>
                <w:top w:val="none" w:sz="0" w:space="0" w:color="auto"/>
                <w:left w:val="none" w:sz="0" w:space="0" w:color="auto"/>
                <w:bottom w:val="none" w:sz="0" w:space="0" w:color="auto"/>
                <w:right w:val="none" w:sz="0" w:space="0" w:color="auto"/>
              </w:divBdr>
            </w:div>
          </w:divsChild>
        </w:div>
        <w:div w:id="729885259">
          <w:marLeft w:val="0"/>
          <w:marRight w:val="0"/>
          <w:marTop w:val="0"/>
          <w:marBottom w:val="0"/>
          <w:divBdr>
            <w:top w:val="none" w:sz="0" w:space="0" w:color="auto"/>
            <w:left w:val="none" w:sz="0" w:space="0" w:color="auto"/>
            <w:bottom w:val="none" w:sz="0" w:space="0" w:color="auto"/>
            <w:right w:val="none" w:sz="0" w:space="0" w:color="auto"/>
          </w:divBdr>
        </w:div>
        <w:div w:id="729963596">
          <w:marLeft w:val="0"/>
          <w:marRight w:val="0"/>
          <w:marTop w:val="240"/>
          <w:marBottom w:val="240"/>
          <w:divBdr>
            <w:top w:val="none" w:sz="0" w:space="0" w:color="auto"/>
            <w:left w:val="none" w:sz="0" w:space="0" w:color="auto"/>
            <w:bottom w:val="none" w:sz="0" w:space="0" w:color="auto"/>
            <w:right w:val="none" w:sz="0" w:space="0" w:color="auto"/>
          </w:divBdr>
        </w:div>
        <w:div w:id="729966529">
          <w:marLeft w:val="0"/>
          <w:marRight w:val="1500"/>
          <w:marTop w:val="0"/>
          <w:marBottom w:val="0"/>
          <w:divBdr>
            <w:top w:val="none" w:sz="0" w:space="0" w:color="auto"/>
            <w:left w:val="none" w:sz="0" w:space="0" w:color="auto"/>
            <w:bottom w:val="none" w:sz="0" w:space="0" w:color="auto"/>
            <w:right w:val="none" w:sz="0" w:space="0" w:color="auto"/>
          </w:divBdr>
          <w:divsChild>
            <w:div w:id="359203674">
              <w:marLeft w:val="0"/>
              <w:marRight w:val="0"/>
              <w:marTop w:val="600"/>
              <w:marBottom w:val="600"/>
              <w:divBdr>
                <w:top w:val="none" w:sz="0" w:space="0" w:color="auto"/>
                <w:left w:val="none" w:sz="0" w:space="0" w:color="auto"/>
                <w:bottom w:val="none" w:sz="0" w:space="0" w:color="auto"/>
                <w:right w:val="none" w:sz="0" w:space="0" w:color="auto"/>
              </w:divBdr>
              <w:divsChild>
                <w:div w:id="37779313">
                  <w:marLeft w:val="0"/>
                  <w:marRight w:val="0"/>
                  <w:marTop w:val="240"/>
                  <w:marBottom w:val="240"/>
                  <w:divBdr>
                    <w:top w:val="none" w:sz="0" w:space="0" w:color="auto"/>
                    <w:left w:val="none" w:sz="0" w:space="0" w:color="auto"/>
                    <w:bottom w:val="none" w:sz="0" w:space="0" w:color="auto"/>
                    <w:right w:val="none" w:sz="0" w:space="0" w:color="auto"/>
                  </w:divBdr>
                </w:div>
                <w:div w:id="41289052">
                  <w:marLeft w:val="0"/>
                  <w:marRight w:val="0"/>
                  <w:marTop w:val="240"/>
                  <w:marBottom w:val="240"/>
                  <w:divBdr>
                    <w:top w:val="none" w:sz="0" w:space="0" w:color="auto"/>
                    <w:left w:val="none" w:sz="0" w:space="0" w:color="auto"/>
                    <w:bottom w:val="none" w:sz="0" w:space="0" w:color="auto"/>
                    <w:right w:val="none" w:sz="0" w:space="0" w:color="auto"/>
                  </w:divBdr>
                  <w:divsChild>
                    <w:div w:id="590161712">
                      <w:marLeft w:val="0"/>
                      <w:marRight w:val="0"/>
                      <w:marTop w:val="0"/>
                      <w:marBottom w:val="0"/>
                      <w:divBdr>
                        <w:top w:val="none" w:sz="0" w:space="0" w:color="auto"/>
                        <w:left w:val="none" w:sz="0" w:space="0" w:color="auto"/>
                        <w:bottom w:val="none" w:sz="0" w:space="0" w:color="auto"/>
                        <w:right w:val="none" w:sz="0" w:space="0" w:color="auto"/>
                      </w:divBdr>
                    </w:div>
                  </w:divsChild>
                </w:div>
                <w:div w:id="180555835">
                  <w:marLeft w:val="0"/>
                  <w:marRight w:val="0"/>
                  <w:marTop w:val="300"/>
                  <w:marBottom w:val="300"/>
                  <w:divBdr>
                    <w:top w:val="none" w:sz="0" w:space="0" w:color="auto"/>
                    <w:left w:val="none" w:sz="0" w:space="0" w:color="auto"/>
                    <w:bottom w:val="none" w:sz="0" w:space="0" w:color="auto"/>
                    <w:right w:val="none" w:sz="0" w:space="0" w:color="auto"/>
                  </w:divBdr>
                </w:div>
                <w:div w:id="402416201">
                  <w:marLeft w:val="0"/>
                  <w:marRight w:val="0"/>
                  <w:marTop w:val="240"/>
                  <w:marBottom w:val="240"/>
                  <w:divBdr>
                    <w:top w:val="none" w:sz="0" w:space="0" w:color="auto"/>
                    <w:left w:val="none" w:sz="0" w:space="0" w:color="auto"/>
                    <w:bottom w:val="none" w:sz="0" w:space="0" w:color="auto"/>
                    <w:right w:val="none" w:sz="0" w:space="0" w:color="auto"/>
                  </w:divBdr>
                </w:div>
                <w:div w:id="438527834">
                  <w:marLeft w:val="0"/>
                  <w:marRight w:val="0"/>
                  <w:marTop w:val="240"/>
                  <w:marBottom w:val="240"/>
                  <w:divBdr>
                    <w:top w:val="none" w:sz="0" w:space="0" w:color="auto"/>
                    <w:left w:val="none" w:sz="0" w:space="0" w:color="auto"/>
                    <w:bottom w:val="none" w:sz="0" w:space="0" w:color="auto"/>
                    <w:right w:val="none" w:sz="0" w:space="0" w:color="auto"/>
                  </w:divBdr>
                </w:div>
                <w:div w:id="781844893">
                  <w:marLeft w:val="0"/>
                  <w:marRight w:val="0"/>
                  <w:marTop w:val="300"/>
                  <w:marBottom w:val="600"/>
                  <w:divBdr>
                    <w:top w:val="single" w:sz="6" w:space="30" w:color="EB5D0B"/>
                    <w:left w:val="none" w:sz="0" w:space="0" w:color="auto"/>
                    <w:bottom w:val="single" w:sz="6" w:space="30" w:color="EB5D0B"/>
                    <w:right w:val="none" w:sz="0" w:space="0" w:color="auto"/>
                  </w:divBdr>
                </w:div>
                <w:div w:id="995917261">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730008905">
          <w:marLeft w:val="0"/>
          <w:marRight w:val="0"/>
          <w:marTop w:val="0"/>
          <w:marBottom w:val="0"/>
          <w:divBdr>
            <w:top w:val="none" w:sz="0" w:space="0" w:color="auto"/>
            <w:left w:val="none" w:sz="0" w:space="0" w:color="auto"/>
            <w:bottom w:val="none" w:sz="0" w:space="0" w:color="auto"/>
            <w:right w:val="none" w:sz="0" w:space="0" w:color="auto"/>
          </w:divBdr>
        </w:div>
        <w:div w:id="730034463">
          <w:marLeft w:val="0"/>
          <w:marRight w:val="0"/>
          <w:marTop w:val="0"/>
          <w:marBottom w:val="0"/>
          <w:divBdr>
            <w:top w:val="none" w:sz="0" w:space="0" w:color="auto"/>
            <w:left w:val="none" w:sz="0" w:space="0" w:color="auto"/>
            <w:bottom w:val="none" w:sz="0" w:space="0" w:color="auto"/>
            <w:right w:val="none" w:sz="0" w:space="0" w:color="auto"/>
          </w:divBdr>
        </w:div>
        <w:div w:id="730079187">
          <w:marLeft w:val="0"/>
          <w:marRight w:val="0"/>
          <w:marTop w:val="0"/>
          <w:marBottom w:val="0"/>
          <w:divBdr>
            <w:top w:val="none" w:sz="0" w:space="0" w:color="auto"/>
            <w:left w:val="none" w:sz="0" w:space="0" w:color="auto"/>
            <w:bottom w:val="none" w:sz="0" w:space="0" w:color="auto"/>
            <w:right w:val="none" w:sz="0" w:space="0" w:color="auto"/>
          </w:divBdr>
          <w:divsChild>
            <w:div w:id="163594229">
              <w:marLeft w:val="0"/>
              <w:marRight w:val="0"/>
              <w:marTop w:val="0"/>
              <w:marBottom w:val="0"/>
              <w:divBdr>
                <w:top w:val="none" w:sz="0" w:space="0" w:color="auto"/>
                <w:left w:val="none" w:sz="0" w:space="0" w:color="auto"/>
                <w:bottom w:val="none" w:sz="0" w:space="0" w:color="auto"/>
                <w:right w:val="none" w:sz="0" w:space="0" w:color="auto"/>
              </w:divBdr>
            </w:div>
          </w:divsChild>
        </w:div>
        <w:div w:id="730084368">
          <w:marLeft w:val="0"/>
          <w:marRight w:val="0"/>
          <w:marTop w:val="0"/>
          <w:marBottom w:val="0"/>
          <w:divBdr>
            <w:top w:val="none" w:sz="0" w:space="0" w:color="auto"/>
            <w:left w:val="none" w:sz="0" w:space="0" w:color="auto"/>
            <w:bottom w:val="none" w:sz="0" w:space="0" w:color="auto"/>
            <w:right w:val="none" w:sz="0" w:space="0" w:color="auto"/>
          </w:divBdr>
        </w:div>
        <w:div w:id="730157577">
          <w:marLeft w:val="0"/>
          <w:marRight w:val="0"/>
          <w:marTop w:val="0"/>
          <w:marBottom w:val="0"/>
          <w:divBdr>
            <w:top w:val="none" w:sz="0" w:space="0" w:color="auto"/>
            <w:left w:val="none" w:sz="0" w:space="0" w:color="auto"/>
            <w:bottom w:val="none" w:sz="0" w:space="0" w:color="auto"/>
            <w:right w:val="none" w:sz="0" w:space="0" w:color="auto"/>
          </w:divBdr>
        </w:div>
        <w:div w:id="730276380">
          <w:marLeft w:val="0"/>
          <w:marRight w:val="0"/>
          <w:marTop w:val="118"/>
          <w:marBottom w:val="283"/>
          <w:divBdr>
            <w:top w:val="none" w:sz="0" w:space="0" w:color="auto"/>
            <w:left w:val="none" w:sz="0" w:space="0" w:color="auto"/>
            <w:bottom w:val="none" w:sz="0" w:space="0" w:color="auto"/>
            <w:right w:val="none" w:sz="0" w:space="0" w:color="auto"/>
          </w:divBdr>
        </w:div>
        <w:div w:id="730345934">
          <w:marLeft w:val="0"/>
          <w:marRight w:val="0"/>
          <w:marTop w:val="0"/>
          <w:marBottom w:val="0"/>
          <w:divBdr>
            <w:top w:val="none" w:sz="0" w:space="0" w:color="auto"/>
            <w:left w:val="none" w:sz="0" w:space="0" w:color="auto"/>
            <w:bottom w:val="none" w:sz="0" w:space="0" w:color="auto"/>
            <w:right w:val="none" w:sz="0" w:space="0" w:color="auto"/>
          </w:divBdr>
          <w:divsChild>
            <w:div w:id="281812265">
              <w:marLeft w:val="0"/>
              <w:marRight w:val="0"/>
              <w:marTop w:val="0"/>
              <w:marBottom w:val="0"/>
              <w:divBdr>
                <w:top w:val="none" w:sz="0" w:space="0" w:color="auto"/>
                <w:left w:val="none" w:sz="0" w:space="0" w:color="auto"/>
                <w:bottom w:val="none" w:sz="0" w:space="0" w:color="auto"/>
                <w:right w:val="none" w:sz="0" w:space="0" w:color="auto"/>
              </w:divBdr>
            </w:div>
          </w:divsChild>
        </w:div>
        <w:div w:id="730346631">
          <w:marLeft w:val="0"/>
          <w:marRight w:val="0"/>
          <w:marTop w:val="0"/>
          <w:marBottom w:val="0"/>
          <w:divBdr>
            <w:top w:val="none" w:sz="0" w:space="0" w:color="auto"/>
            <w:left w:val="none" w:sz="0" w:space="0" w:color="auto"/>
            <w:bottom w:val="none" w:sz="0" w:space="0" w:color="auto"/>
            <w:right w:val="none" w:sz="0" w:space="0" w:color="auto"/>
          </w:divBdr>
        </w:div>
        <w:div w:id="730350877">
          <w:marLeft w:val="0"/>
          <w:marRight w:val="0"/>
          <w:marTop w:val="240"/>
          <w:marBottom w:val="240"/>
          <w:divBdr>
            <w:top w:val="none" w:sz="0" w:space="0" w:color="auto"/>
            <w:left w:val="none" w:sz="0" w:space="0" w:color="auto"/>
            <w:bottom w:val="none" w:sz="0" w:space="0" w:color="auto"/>
            <w:right w:val="none" w:sz="0" w:space="0" w:color="auto"/>
          </w:divBdr>
        </w:div>
        <w:div w:id="730420516">
          <w:marLeft w:val="0"/>
          <w:marRight w:val="0"/>
          <w:marTop w:val="0"/>
          <w:marBottom w:val="0"/>
          <w:divBdr>
            <w:top w:val="none" w:sz="0" w:space="0" w:color="auto"/>
            <w:left w:val="none" w:sz="0" w:space="0" w:color="auto"/>
            <w:bottom w:val="none" w:sz="0" w:space="0" w:color="auto"/>
            <w:right w:val="none" w:sz="0" w:space="0" w:color="auto"/>
          </w:divBdr>
          <w:divsChild>
            <w:div w:id="181479378">
              <w:marLeft w:val="0"/>
              <w:marRight w:val="0"/>
              <w:marTop w:val="114"/>
              <w:marBottom w:val="0"/>
              <w:divBdr>
                <w:top w:val="none" w:sz="0" w:space="0" w:color="auto"/>
                <w:left w:val="none" w:sz="0" w:space="0" w:color="auto"/>
                <w:bottom w:val="none" w:sz="0" w:space="0" w:color="auto"/>
                <w:right w:val="none" w:sz="0" w:space="0" w:color="auto"/>
              </w:divBdr>
            </w:div>
            <w:div w:id="305475917">
              <w:marLeft w:val="0"/>
              <w:marRight w:val="0"/>
              <w:marTop w:val="114"/>
              <w:marBottom w:val="0"/>
              <w:divBdr>
                <w:top w:val="none" w:sz="0" w:space="0" w:color="auto"/>
                <w:left w:val="none" w:sz="0" w:space="0" w:color="auto"/>
                <w:bottom w:val="none" w:sz="0" w:space="0" w:color="auto"/>
                <w:right w:val="none" w:sz="0" w:space="0" w:color="auto"/>
              </w:divBdr>
            </w:div>
          </w:divsChild>
        </w:div>
        <w:div w:id="730424616">
          <w:marLeft w:val="0"/>
          <w:marRight w:val="0"/>
          <w:marTop w:val="300"/>
          <w:marBottom w:val="300"/>
          <w:divBdr>
            <w:top w:val="none" w:sz="0" w:space="0" w:color="auto"/>
            <w:left w:val="none" w:sz="0" w:space="0" w:color="auto"/>
            <w:bottom w:val="none" w:sz="0" w:space="0" w:color="auto"/>
            <w:right w:val="none" w:sz="0" w:space="0" w:color="auto"/>
          </w:divBdr>
        </w:div>
        <w:div w:id="730428713">
          <w:marLeft w:val="0"/>
          <w:marRight w:val="0"/>
          <w:marTop w:val="0"/>
          <w:marBottom w:val="0"/>
          <w:divBdr>
            <w:top w:val="none" w:sz="0" w:space="0" w:color="auto"/>
            <w:left w:val="none" w:sz="0" w:space="0" w:color="auto"/>
            <w:bottom w:val="none" w:sz="0" w:space="0" w:color="auto"/>
            <w:right w:val="none" w:sz="0" w:space="0" w:color="auto"/>
          </w:divBdr>
          <w:divsChild>
            <w:div w:id="187182598">
              <w:marLeft w:val="0"/>
              <w:marRight w:val="199"/>
              <w:marTop w:val="0"/>
              <w:marBottom w:val="0"/>
              <w:divBdr>
                <w:top w:val="none" w:sz="0" w:space="0" w:color="auto"/>
                <w:left w:val="none" w:sz="0" w:space="0" w:color="auto"/>
                <w:bottom w:val="none" w:sz="0" w:space="0" w:color="auto"/>
                <w:right w:val="none" w:sz="0" w:space="0" w:color="auto"/>
              </w:divBdr>
            </w:div>
            <w:div w:id="482158001">
              <w:marLeft w:val="0"/>
              <w:marRight w:val="0"/>
              <w:marTop w:val="0"/>
              <w:marBottom w:val="0"/>
              <w:divBdr>
                <w:top w:val="none" w:sz="0" w:space="0" w:color="auto"/>
                <w:left w:val="none" w:sz="0" w:space="0" w:color="auto"/>
                <w:bottom w:val="none" w:sz="0" w:space="0" w:color="auto"/>
                <w:right w:val="none" w:sz="0" w:space="0" w:color="auto"/>
              </w:divBdr>
            </w:div>
            <w:div w:id="802117636">
              <w:marLeft w:val="-199"/>
              <w:marRight w:val="0"/>
              <w:marTop w:val="0"/>
              <w:marBottom w:val="0"/>
              <w:divBdr>
                <w:top w:val="none" w:sz="0" w:space="0" w:color="auto"/>
                <w:left w:val="none" w:sz="0" w:space="0" w:color="auto"/>
                <w:bottom w:val="none" w:sz="0" w:space="0" w:color="auto"/>
                <w:right w:val="none" w:sz="0" w:space="0" w:color="auto"/>
              </w:divBdr>
            </w:div>
          </w:divsChild>
        </w:div>
        <w:div w:id="730663494">
          <w:marLeft w:val="0"/>
          <w:marRight w:val="0"/>
          <w:marTop w:val="366"/>
          <w:marBottom w:val="366"/>
          <w:divBdr>
            <w:top w:val="none" w:sz="0" w:space="0" w:color="auto"/>
            <w:left w:val="none" w:sz="0" w:space="0" w:color="auto"/>
            <w:bottom w:val="none" w:sz="0" w:space="0" w:color="auto"/>
            <w:right w:val="none" w:sz="0" w:space="0" w:color="auto"/>
          </w:divBdr>
          <w:divsChild>
            <w:div w:id="978001533">
              <w:marLeft w:val="0"/>
              <w:marRight w:val="0"/>
              <w:marTop w:val="0"/>
              <w:marBottom w:val="0"/>
              <w:divBdr>
                <w:top w:val="none" w:sz="0" w:space="0" w:color="auto"/>
                <w:left w:val="none" w:sz="0" w:space="0" w:color="auto"/>
                <w:bottom w:val="none" w:sz="0" w:space="0" w:color="auto"/>
                <w:right w:val="none" w:sz="0" w:space="0" w:color="auto"/>
              </w:divBdr>
            </w:div>
          </w:divsChild>
        </w:div>
        <w:div w:id="730730981">
          <w:marLeft w:val="0"/>
          <w:marRight w:val="0"/>
          <w:marTop w:val="0"/>
          <w:marBottom w:val="0"/>
          <w:divBdr>
            <w:top w:val="none" w:sz="0" w:space="0" w:color="auto"/>
            <w:left w:val="none" w:sz="0" w:space="0" w:color="auto"/>
            <w:bottom w:val="none" w:sz="0" w:space="0" w:color="auto"/>
            <w:right w:val="none" w:sz="0" w:space="0" w:color="auto"/>
          </w:divBdr>
          <w:divsChild>
            <w:div w:id="741219578">
              <w:marLeft w:val="0"/>
              <w:marRight w:val="0"/>
              <w:marTop w:val="0"/>
              <w:marBottom w:val="0"/>
              <w:divBdr>
                <w:top w:val="none" w:sz="0" w:space="0" w:color="auto"/>
                <w:left w:val="none" w:sz="0" w:space="0" w:color="auto"/>
                <w:bottom w:val="none" w:sz="0" w:space="0" w:color="auto"/>
                <w:right w:val="none" w:sz="0" w:space="0" w:color="auto"/>
              </w:divBdr>
            </w:div>
          </w:divsChild>
        </w:div>
        <w:div w:id="731001899">
          <w:marLeft w:val="0"/>
          <w:marRight w:val="240"/>
          <w:marTop w:val="0"/>
          <w:marBottom w:val="0"/>
          <w:divBdr>
            <w:top w:val="none" w:sz="0" w:space="0" w:color="auto"/>
            <w:left w:val="none" w:sz="0" w:space="0" w:color="auto"/>
            <w:bottom w:val="none" w:sz="0" w:space="0" w:color="auto"/>
            <w:right w:val="none" w:sz="0" w:space="0" w:color="auto"/>
          </w:divBdr>
        </w:div>
        <w:div w:id="731007894">
          <w:marLeft w:val="0"/>
          <w:marRight w:val="0"/>
          <w:marTop w:val="0"/>
          <w:marBottom w:val="0"/>
          <w:divBdr>
            <w:top w:val="none" w:sz="0" w:space="0" w:color="auto"/>
            <w:left w:val="none" w:sz="0" w:space="0" w:color="auto"/>
            <w:bottom w:val="none" w:sz="0" w:space="0" w:color="auto"/>
            <w:right w:val="none" w:sz="0" w:space="0" w:color="auto"/>
          </w:divBdr>
        </w:div>
        <w:div w:id="731074881">
          <w:marLeft w:val="0"/>
          <w:marRight w:val="0"/>
          <w:marTop w:val="0"/>
          <w:marBottom w:val="0"/>
          <w:divBdr>
            <w:top w:val="none" w:sz="0" w:space="0" w:color="auto"/>
            <w:left w:val="none" w:sz="0" w:space="0" w:color="auto"/>
            <w:bottom w:val="none" w:sz="0" w:space="0" w:color="auto"/>
            <w:right w:val="none" w:sz="0" w:space="0" w:color="auto"/>
          </w:divBdr>
          <w:divsChild>
            <w:div w:id="412358293">
              <w:marLeft w:val="0"/>
              <w:marRight w:val="0"/>
              <w:marTop w:val="0"/>
              <w:marBottom w:val="0"/>
              <w:divBdr>
                <w:top w:val="none" w:sz="0" w:space="0" w:color="auto"/>
                <w:left w:val="none" w:sz="0" w:space="0" w:color="auto"/>
                <w:bottom w:val="none" w:sz="0" w:space="0" w:color="auto"/>
                <w:right w:val="none" w:sz="0" w:space="0" w:color="auto"/>
              </w:divBdr>
            </w:div>
          </w:divsChild>
        </w:div>
        <w:div w:id="731082218">
          <w:marLeft w:val="0"/>
          <w:marRight w:val="0"/>
          <w:marTop w:val="0"/>
          <w:marBottom w:val="0"/>
          <w:divBdr>
            <w:top w:val="none" w:sz="0" w:space="0" w:color="auto"/>
            <w:left w:val="none" w:sz="0" w:space="0" w:color="auto"/>
            <w:bottom w:val="none" w:sz="0" w:space="0" w:color="auto"/>
            <w:right w:val="none" w:sz="0" w:space="0" w:color="auto"/>
          </w:divBdr>
        </w:div>
        <w:div w:id="731149610">
          <w:marLeft w:val="0"/>
          <w:marRight w:val="0"/>
          <w:marTop w:val="0"/>
          <w:marBottom w:val="0"/>
          <w:divBdr>
            <w:top w:val="none" w:sz="0" w:space="0" w:color="auto"/>
            <w:left w:val="none" w:sz="0" w:space="0" w:color="auto"/>
            <w:bottom w:val="none" w:sz="0" w:space="0" w:color="auto"/>
            <w:right w:val="none" w:sz="0" w:space="0" w:color="auto"/>
          </w:divBdr>
        </w:div>
        <w:div w:id="731151444">
          <w:marLeft w:val="0"/>
          <w:marRight w:val="0"/>
          <w:marTop w:val="0"/>
          <w:marBottom w:val="0"/>
          <w:divBdr>
            <w:top w:val="none" w:sz="0" w:space="0" w:color="auto"/>
            <w:left w:val="none" w:sz="0" w:space="0" w:color="auto"/>
            <w:bottom w:val="none" w:sz="0" w:space="0" w:color="auto"/>
            <w:right w:val="none" w:sz="0" w:space="0" w:color="auto"/>
          </w:divBdr>
        </w:div>
        <w:div w:id="731151871">
          <w:marLeft w:val="0"/>
          <w:marRight w:val="0"/>
          <w:marTop w:val="240"/>
          <w:marBottom w:val="240"/>
          <w:divBdr>
            <w:top w:val="none" w:sz="0" w:space="0" w:color="auto"/>
            <w:left w:val="none" w:sz="0" w:space="0" w:color="auto"/>
            <w:bottom w:val="none" w:sz="0" w:space="0" w:color="auto"/>
            <w:right w:val="none" w:sz="0" w:space="0" w:color="auto"/>
          </w:divBdr>
          <w:divsChild>
            <w:div w:id="485516333">
              <w:marLeft w:val="0"/>
              <w:marRight w:val="0"/>
              <w:marTop w:val="0"/>
              <w:marBottom w:val="0"/>
              <w:divBdr>
                <w:top w:val="none" w:sz="0" w:space="0" w:color="auto"/>
                <w:left w:val="none" w:sz="0" w:space="0" w:color="auto"/>
                <w:bottom w:val="none" w:sz="0" w:space="0" w:color="auto"/>
                <w:right w:val="none" w:sz="0" w:space="0" w:color="auto"/>
              </w:divBdr>
            </w:div>
          </w:divsChild>
        </w:div>
        <w:div w:id="731192294">
          <w:marLeft w:val="0"/>
          <w:marRight w:val="0"/>
          <w:marTop w:val="0"/>
          <w:marBottom w:val="0"/>
          <w:divBdr>
            <w:top w:val="none" w:sz="0" w:space="0" w:color="auto"/>
            <w:left w:val="none" w:sz="0" w:space="0" w:color="auto"/>
            <w:bottom w:val="none" w:sz="0" w:space="0" w:color="auto"/>
            <w:right w:val="none" w:sz="0" w:space="0" w:color="auto"/>
          </w:divBdr>
        </w:div>
        <w:div w:id="731196851">
          <w:marLeft w:val="0"/>
          <w:marRight w:val="0"/>
          <w:marTop w:val="360"/>
          <w:marBottom w:val="450"/>
          <w:divBdr>
            <w:top w:val="none" w:sz="0" w:space="0" w:color="auto"/>
            <w:left w:val="none" w:sz="0" w:space="0" w:color="auto"/>
            <w:bottom w:val="none" w:sz="0" w:space="0" w:color="auto"/>
            <w:right w:val="none" w:sz="0" w:space="0" w:color="auto"/>
          </w:divBdr>
        </w:div>
        <w:div w:id="731268366">
          <w:marLeft w:val="0"/>
          <w:marRight w:val="0"/>
          <w:marTop w:val="0"/>
          <w:marBottom w:val="0"/>
          <w:divBdr>
            <w:top w:val="none" w:sz="0" w:space="0" w:color="auto"/>
            <w:left w:val="none" w:sz="0" w:space="0" w:color="auto"/>
            <w:bottom w:val="none" w:sz="0" w:space="0" w:color="auto"/>
            <w:right w:val="none" w:sz="0" w:space="0" w:color="auto"/>
          </w:divBdr>
        </w:div>
        <w:div w:id="731317297">
          <w:marLeft w:val="0"/>
          <w:marRight w:val="2361"/>
          <w:marTop w:val="0"/>
          <w:marBottom w:val="0"/>
          <w:divBdr>
            <w:top w:val="none" w:sz="0" w:space="0" w:color="auto"/>
            <w:left w:val="none" w:sz="0" w:space="0" w:color="auto"/>
            <w:bottom w:val="none" w:sz="0" w:space="0" w:color="auto"/>
            <w:right w:val="none" w:sz="0" w:space="0" w:color="auto"/>
          </w:divBdr>
          <w:divsChild>
            <w:div w:id="920262882">
              <w:marLeft w:val="0"/>
              <w:marRight w:val="0"/>
              <w:marTop w:val="944"/>
              <w:marBottom w:val="944"/>
              <w:divBdr>
                <w:top w:val="none" w:sz="0" w:space="0" w:color="auto"/>
                <w:left w:val="none" w:sz="0" w:space="0" w:color="auto"/>
                <w:bottom w:val="none" w:sz="0" w:space="0" w:color="auto"/>
                <w:right w:val="none" w:sz="0" w:space="0" w:color="auto"/>
              </w:divBdr>
              <w:divsChild>
                <w:div w:id="35787064">
                  <w:marLeft w:val="0"/>
                  <w:marRight w:val="0"/>
                  <w:marTop w:val="0"/>
                  <w:marBottom w:val="472"/>
                  <w:divBdr>
                    <w:top w:val="none" w:sz="0" w:space="0" w:color="auto"/>
                    <w:left w:val="none" w:sz="0" w:space="0" w:color="auto"/>
                    <w:bottom w:val="none" w:sz="0" w:space="0" w:color="auto"/>
                    <w:right w:val="none" w:sz="0" w:space="0" w:color="auto"/>
                  </w:divBdr>
                </w:div>
                <w:div w:id="65885707">
                  <w:marLeft w:val="0"/>
                  <w:marRight w:val="0"/>
                  <w:marTop w:val="378"/>
                  <w:marBottom w:val="378"/>
                  <w:divBdr>
                    <w:top w:val="none" w:sz="0" w:space="0" w:color="auto"/>
                    <w:left w:val="none" w:sz="0" w:space="0" w:color="auto"/>
                    <w:bottom w:val="none" w:sz="0" w:space="0" w:color="auto"/>
                    <w:right w:val="none" w:sz="0" w:space="0" w:color="auto"/>
                  </w:divBdr>
                </w:div>
                <w:div w:id="126435139">
                  <w:marLeft w:val="0"/>
                  <w:marRight w:val="0"/>
                  <w:marTop w:val="378"/>
                  <w:marBottom w:val="378"/>
                  <w:divBdr>
                    <w:top w:val="none" w:sz="0" w:space="0" w:color="auto"/>
                    <w:left w:val="none" w:sz="0" w:space="0" w:color="auto"/>
                    <w:bottom w:val="none" w:sz="0" w:space="0" w:color="auto"/>
                    <w:right w:val="none" w:sz="0" w:space="0" w:color="auto"/>
                  </w:divBdr>
                  <w:divsChild>
                    <w:div w:id="151065772">
                      <w:marLeft w:val="0"/>
                      <w:marRight w:val="0"/>
                      <w:marTop w:val="0"/>
                      <w:marBottom w:val="0"/>
                      <w:divBdr>
                        <w:top w:val="none" w:sz="0" w:space="0" w:color="auto"/>
                        <w:left w:val="none" w:sz="0" w:space="0" w:color="auto"/>
                        <w:bottom w:val="none" w:sz="0" w:space="0" w:color="auto"/>
                        <w:right w:val="none" w:sz="0" w:space="0" w:color="auto"/>
                      </w:divBdr>
                    </w:div>
                  </w:divsChild>
                </w:div>
                <w:div w:id="286352210">
                  <w:marLeft w:val="0"/>
                  <w:marRight w:val="0"/>
                  <w:marTop w:val="472"/>
                  <w:marBottom w:val="944"/>
                  <w:divBdr>
                    <w:top w:val="single" w:sz="12" w:space="31" w:color="EB5D0B"/>
                    <w:left w:val="none" w:sz="0" w:space="0" w:color="auto"/>
                    <w:bottom w:val="single" w:sz="12" w:space="31" w:color="EB5D0B"/>
                    <w:right w:val="none" w:sz="0" w:space="0" w:color="auto"/>
                  </w:divBdr>
                </w:div>
                <w:div w:id="361640046">
                  <w:marLeft w:val="0"/>
                  <w:marRight w:val="0"/>
                  <w:marTop w:val="378"/>
                  <w:marBottom w:val="378"/>
                  <w:divBdr>
                    <w:top w:val="none" w:sz="0" w:space="0" w:color="auto"/>
                    <w:left w:val="none" w:sz="0" w:space="0" w:color="auto"/>
                    <w:bottom w:val="none" w:sz="0" w:space="0" w:color="auto"/>
                    <w:right w:val="none" w:sz="0" w:space="0" w:color="auto"/>
                  </w:divBdr>
                </w:div>
                <w:div w:id="396167628">
                  <w:marLeft w:val="0"/>
                  <w:marRight w:val="0"/>
                  <w:marTop w:val="378"/>
                  <w:marBottom w:val="378"/>
                  <w:divBdr>
                    <w:top w:val="none" w:sz="0" w:space="0" w:color="auto"/>
                    <w:left w:val="none" w:sz="0" w:space="0" w:color="auto"/>
                    <w:bottom w:val="none" w:sz="0" w:space="0" w:color="auto"/>
                    <w:right w:val="none" w:sz="0" w:space="0" w:color="auto"/>
                  </w:divBdr>
                  <w:divsChild>
                    <w:div w:id="129901608">
                      <w:marLeft w:val="0"/>
                      <w:marRight w:val="0"/>
                      <w:marTop w:val="0"/>
                      <w:marBottom w:val="0"/>
                      <w:divBdr>
                        <w:top w:val="none" w:sz="0" w:space="0" w:color="auto"/>
                        <w:left w:val="none" w:sz="0" w:space="0" w:color="auto"/>
                        <w:bottom w:val="none" w:sz="0" w:space="0" w:color="auto"/>
                        <w:right w:val="none" w:sz="0" w:space="0" w:color="auto"/>
                      </w:divBdr>
                    </w:div>
                  </w:divsChild>
                </w:div>
                <w:div w:id="424497200">
                  <w:marLeft w:val="0"/>
                  <w:marRight w:val="0"/>
                  <w:marTop w:val="567"/>
                  <w:marBottom w:val="567"/>
                  <w:divBdr>
                    <w:top w:val="none" w:sz="0" w:space="0" w:color="auto"/>
                    <w:left w:val="none" w:sz="0" w:space="0" w:color="auto"/>
                    <w:bottom w:val="none" w:sz="0" w:space="0" w:color="auto"/>
                    <w:right w:val="none" w:sz="0" w:space="0" w:color="auto"/>
                  </w:divBdr>
                </w:div>
                <w:div w:id="556547360">
                  <w:marLeft w:val="0"/>
                  <w:marRight w:val="0"/>
                  <w:marTop w:val="378"/>
                  <w:marBottom w:val="378"/>
                  <w:divBdr>
                    <w:top w:val="none" w:sz="0" w:space="0" w:color="auto"/>
                    <w:left w:val="none" w:sz="0" w:space="0" w:color="auto"/>
                    <w:bottom w:val="none" w:sz="0" w:space="0" w:color="auto"/>
                    <w:right w:val="none" w:sz="0" w:space="0" w:color="auto"/>
                  </w:divBdr>
                </w:div>
                <w:div w:id="765349492">
                  <w:marLeft w:val="0"/>
                  <w:marRight w:val="0"/>
                  <w:marTop w:val="378"/>
                  <w:marBottom w:val="378"/>
                  <w:divBdr>
                    <w:top w:val="none" w:sz="0" w:space="0" w:color="auto"/>
                    <w:left w:val="none" w:sz="0" w:space="0" w:color="auto"/>
                    <w:bottom w:val="none" w:sz="0" w:space="0" w:color="auto"/>
                    <w:right w:val="none" w:sz="0" w:space="0" w:color="auto"/>
                  </w:divBdr>
                </w:div>
                <w:div w:id="811290870">
                  <w:marLeft w:val="0"/>
                  <w:marRight w:val="0"/>
                  <w:marTop w:val="472"/>
                  <w:marBottom w:val="472"/>
                  <w:divBdr>
                    <w:top w:val="none" w:sz="0" w:space="0" w:color="auto"/>
                    <w:left w:val="none" w:sz="0" w:space="0" w:color="auto"/>
                    <w:bottom w:val="none" w:sz="0" w:space="0" w:color="auto"/>
                    <w:right w:val="none" w:sz="0" w:space="0" w:color="auto"/>
                  </w:divBdr>
                </w:div>
                <w:div w:id="840387078">
                  <w:marLeft w:val="0"/>
                  <w:marRight w:val="0"/>
                  <w:marTop w:val="378"/>
                  <w:marBottom w:val="378"/>
                  <w:divBdr>
                    <w:top w:val="none" w:sz="0" w:space="0" w:color="auto"/>
                    <w:left w:val="none" w:sz="0" w:space="0" w:color="auto"/>
                    <w:bottom w:val="none" w:sz="0" w:space="0" w:color="auto"/>
                    <w:right w:val="none" w:sz="0" w:space="0" w:color="auto"/>
                  </w:divBdr>
                </w:div>
                <w:div w:id="858860584">
                  <w:marLeft w:val="0"/>
                  <w:marRight w:val="0"/>
                  <w:marTop w:val="567"/>
                  <w:marBottom w:val="708"/>
                  <w:divBdr>
                    <w:top w:val="none" w:sz="0" w:space="0" w:color="auto"/>
                    <w:left w:val="none" w:sz="0" w:space="0" w:color="auto"/>
                    <w:bottom w:val="none" w:sz="0" w:space="0" w:color="auto"/>
                    <w:right w:val="none" w:sz="0" w:space="0" w:color="auto"/>
                  </w:divBdr>
                  <w:divsChild>
                    <w:div w:id="982809430">
                      <w:marLeft w:val="0"/>
                      <w:marRight w:val="0"/>
                      <w:marTop w:val="0"/>
                      <w:marBottom w:val="0"/>
                      <w:divBdr>
                        <w:top w:val="none" w:sz="0" w:space="0" w:color="auto"/>
                        <w:left w:val="none" w:sz="0" w:space="0" w:color="auto"/>
                        <w:bottom w:val="single" w:sz="12" w:space="24" w:color="B8B9BA"/>
                        <w:right w:val="none" w:sz="0" w:space="0" w:color="auto"/>
                      </w:divBdr>
                      <w:divsChild>
                        <w:div w:id="23986942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59972705">
                  <w:marLeft w:val="0"/>
                  <w:marRight w:val="0"/>
                  <w:marTop w:val="378"/>
                  <w:marBottom w:val="378"/>
                  <w:divBdr>
                    <w:top w:val="none" w:sz="0" w:space="0" w:color="auto"/>
                    <w:left w:val="none" w:sz="0" w:space="0" w:color="auto"/>
                    <w:bottom w:val="none" w:sz="0" w:space="0" w:color="auto"/>
                    <w:right w:val="none" w:sz="0" w:space="0" w:color="auto"/>
                  </w:divBdr>
                  <w:divsChild>
                    <w:div w:id="414404635">
                      <w:marLeft w:val="0"/>
                      <w:marRight w:val="0"/>
                      <w:marTop w:val="0"/>
                      <w:marBottom w:val="0"/>
                      <w:divBdr>
                        <w:top w:val="none" w:sz="0" w:space="0" w:color="auto"/>
                        <w:left w:val="none" w:sz="0" w:space="0" w:color="auto"/>
                        <w:bottom w:val="none" w:sz="0" w:space="0" w:color="auto"/>
                        <w:right w:val="none" w:sz="0" w:space="0" w:color="auto"/>
                      </w:divBdr>
                    </w:div>
                  </w:divsChild>
                </w:div>
                <w:div w:id="911697254">
                  <w:marLeft w:val="0"/>
                  <w:marRight w:val="0"/>
                  <w:marTop w:val="378"/>
                  <w:marBottom w:val="378"/>
                  <w:divBdr>
                    <w:top w:val="none" w:sz="0" w:space="0" w:color="auto"/>
                    <w:left w:val="none" w:sz="0" w:space="0" w:color="auto"/>
                    <w:bottom w:val="none" w:sz="0" w:space="0" w:color="auto"/>
                    <w:right w:val="none" w:sz="0" w:space="0" w:color="auto"/>
                  </w:divBdr>
                </w:div>
                <w:div w:id="947585559">
                  <w:marLeft w:val="0"/>
                  <w:marRight w:val="0"/>
                  <w:marTop w:val="378"/>
                  <w:marBottom w:val="378"/>
                  <w:divBdr>
                    <w:top w:val="none" w:sz="0" w:space="0" w:color="auto"/>
                    <w:left w:val="none" w:sz="0" w:space="0" w:color="auto"/>
                    <w:bottom w:val="none" w:sz="0" w:space="0" w:color="auto"/>
                    <w:right w:val="none" w:sz="0" w:space="0" w:color="auto"/>
                  </w:divBdr>
                </w:div>
              </w:divsChild>
            </w:div>
          </w:divsChild>
        </w:div>
        <w:div w:id="731389382">
          <w:marLeft w:val="0"/>
          <w:marRight w:val="1500"/>
          <w:marTop w:val="0"/>
          <w:marBottom w:val="0"/>
          <w:divBdr>
            <w:top w:val="none" w:sz="0" w:space="0" w:color="auto"/>
            <w:left w:val="none" w:sz="0" w:space="0" w:color="auto"/>
            <w:bottom w:val="none" w:sz="0" w:space="0" w:color="auto"/>
            <w:right w:val="none" w:sz="0" w:space="0" w:color="auto"/>
          </w:divBdr>
          <w:divsChild>
            <w:div w:id="851913495">
              <w:marLeft w:val="0"/>
              <w:marRight w:val="0"/>
              <w:marTop w:val="600"/>
              <w:marBottom w:val="600"/>
              <w:divBdr>
                <w:top w:val="none" w:sz="0" w:space="0" w:color="auto"/>
                <w:left w:val="none" w:sz="0" w:space="0" w:color="auto"/>
                <w:bottom w:val="none" w:sz="0" w:space="0" w:color="auto"/>
                <w:right w:val="none" w:sz="0" w:space="0" w:color="auto"/>
              </w:divBdr>
              <w:divsChild>
                <w:div w:id="54427095">
                  <w:marLeft w:val="0"/>
                  <w:marRight w:val="0"/>
                  <w:marTop w:val="240"/>
                  <w:marBottom w:val="240"/>
                  <w:divBdr>
                    <w:top w:val="none" w:sz="0" w:space="0" w:color="auto"/>
                    <w:left w:val="none" w:sz="0" w:space="0" w:color="auto"/>
                    <w:bottom w:val="none" w:sz="0" w:space="0" w:color="auto"/>
                    <w:right w:val="none" w:sz="0" w:space="0" w:color="auto"/>
                  </w:divBdr>
                  <w:divsChild>
                    <w:div w:id="473106236">
                      <w:marLeft w:val="0"/>
                      <w:marRight w:val="0"/>
                      <w:marTop w:val="0"/>
                      <w:marBottom w:val="0"/>
                      <w:divBdr>
                        <w:top w:val="none" w:sz="0" w:space="0" w:color="auto"/>
                        <w:left w:val="none" w:sz="0" w:space="0" w:color="auto"/>
                        <w:bottom w:val="none" w:sz="0" w:space="0" w:color="auto"/>
                        <w:right w:val="none" w:sz="0" w:space="0" w:color="auto"/>
                      </w:divBdr>
                    </w:div>
                  </w:divsChild>
                </w:div>
                <w:div w:id="171847125">
                  <w:marLeft w:val="0"/>
                  <w:marRight w:val="0"/>
                  <w:marTop w:val="240"/>
                  <w:marBottom w:val="240"/>
                  <w:divBdr>
                    <w:top w:val="none" w:sz="0" w:space="0" w:color="auto"/>
                    <w:left w:val="none" w:sz="0" w:space="0" w:color="auto"/>
                    <w:bottom w:val="none" w:sz="0" w:space="0" w:color="auto"/>
                    <w:right w:val="none" w:sz="0" w:space="0" w:color="auto"/>
                  </w:divBdr>
                </w:div>
                <w:div w:id="289945156">
                  <w:marLeft w:val="0"/>
                  <w:marRight w:val="0"/>
                  <w:marTop w:val="240"/>
                  <w:marBottom w:val="240"/>
                  <w:divBdr>
                    <w:top w:val="none" w:sz="0" w:space="0" w:color="auto"/>
                    <w:left w:val="none" w:sz="0" w:space="0" w:color="auto"/>
                    <w:bottom w:val="none" w:sz="0" w:space="0" w:color="auto"/>
                    <w:right w:val="none" w:sz="0" w:space="0" w:color="auto"/>
                  </w:divBdr>
                  <w:divsChild>
                    <w:div w:id="917635740">
                      <w:marLeft w:val="0"/>
                      <w:marRight w:val="0"/>
                      <w:marTop w:val="0"/>
                      <w:marBottom w:val="0"/>
                      <w:divBdr>
                        <w:top w:val="none" w:sz="0" w:space="0" w:color="auto"/>
                        <w:left w:val="none" w:sz="0" w:space="0" w:color="auto"/>
                        <w:bottom w:val="none" w:sz="0" w:space="0" w:color="auto"/>
                        <w:right w:val="none" w:sz="0" w:space="0" w:color="auto"/>
                      </w:divBdr>
                    </w:div>
                  </w:divsChild>
                </w:div>
                <w:div w:id="327295334">
                  <w:marLeft w:val="0"/>
                  <w:marRight w:val="0"/>
                  <w:marTop w:val="240"/>
                  <w:marBottom w:val="240"/>
                  <w:divBdr>
                    <w:top w:val="none" w:sz="0" w:space="0" w:color="auto"/>
                    <w:left w:val="none" w:sz="0" w:space="0" w:color="auto"/>
                    <w:bottom w:val="none" w:sz="0" w:space="0" w:color="auto"/>
                    <w:right w:val="none" w:sz="0" w:space="0" w:color="auto"/>
                  </w:divBdr>
                </w:div>
                <w:div w:id="358356552">
                  <w:marLeft w:val="0"/>
                  <w:marRight w:val="0"/>
                  <w:marTop w:val="0"/>
                  <w:marBottom w:val="300"/>
                  <w:divBdr>
                    <w:top w:val="none" w:sz="0" w:space="0" w:color="auto"/>
                    <w:left w:val="none" w:sz="0" w:space="0" w:color="auto"/>
                    <w:bottom w:val="none" w:sz="0" w:space="0" w:color="auto"/>
                    <w:right w:val="none" w:sz="0" w:space="0" w:color="auto"/>
                  </w:divBdr>
                </w:div>
                <w:div w:id="448858254">
                  <w:marLeft w:val="0"/>
                  <w:marRight w:val="0"/>
                  <w:marTop w:val="240"/>
                  <w:marBottom w:val="240"/>
                  <w:divBdr>
                    <w:top w:val="none" w:sz="0" w:space="0" w:color="auto"/>
                    <w:left w:val="none" w:sz="0" w:space="0" w:color="auto"/>
                    <w:bottom w:val="none" w:sz="0" w:space="0" w:color="auto"/>
                    <w:right w:val="none" w:sz="0" w:space="0" w:color="auto"/>
                  </w:divBdr>
                </w:div>
                <w:div w:id="493646720">
                  <w:marLeft w:val="0"/>
                  <w:marRight w:val="0"/>
                  <w:marTop w:val="300"/>
                  <w:marBottom w:val="600"/>
                  <w:divBdr>
                    <w:top w:val="single" w:sz="6" w:space="30" w:color="EB5D0B"/>
                    <w:left w:val="none" w:sz="0" w:space="0" w:color="auto"/>
                    <w:bottom w:val="single" w:sz="6" w:space="30" w:color="EB5D0B"/>
                    <w:right w:val="none" w:sz="0" w:space="0" w:color="auto"/>
                  </w:divBdr>
                </w:div>
                <w:div w:id="570778245">
                  <w:marLeft w:val="0"/>
                  <w:marRight w:val="0"/>
                  <w:marTop w:val="360"/>
                  <w:marBottom w:val="450"/>
                  <w:divBdr>
                    <w:top w:val="none" w:sz="0" w:space="0" w:color="auto"/>
                    <w:left w:val="none" w:sz="0" w:space="0" w:color="auto"/>
                    <w:bottom w:val="none" w:sz="0" w:space="0" w:color="auto"/>
                    <w:right w:val="none" w:sz="0" w:space="0" w:color="auto"/>
                  </w:divBdr>
                </w:div>
                <w:div w:id="577516347">
                  <w:marLeft w:val="0"/>
                  <w:marRight w:val="0"/>
                  <w:marTop w:val="240"/>
                  <w:marBottom w:val="240"/>
                  <w:divBdr>
                    <w:top w:val="none" w:sz="0" w:space="0" w:color="auto"/>
                    <w:left w:val="none" w:sz="0" w:space="0" w:color="auto"/>
                    <w:bottom w:val="none" w:sz="0" w:space="0" w:color="auto"/>
                    <w:right w:val="none" w:sz="0" w:space="0" w:color="auto"/>
                  </w:divBdr>
                  <w:divsChild>
                    <w:div w:id="726606077">
                      <w:marLeft w:val="0"/>
                      <w:marRight w:val="0"/>
                      <w:marTop w:val="0"/>
                      <w:marBottom w:val="0"/>
                      <w:divBdr>
                        <w:top w:val="none" w:sz="0" w:space="0" w:color="auto"/>
                        <w:left w:val="none" w:sz="0" w:space="0" w:color="auto"/>
                        <w:bottom w:val="none" w:sz="0" w:space="0" w:color="auto"/>
                        <w:right w:val="none" w:sz="0" w:space="0" w:color="auto"/>
                      </w:divBdr>
                    </w:div>
                  </w:divsChild>
                </w:div>
                <w:div w:id="773744591">
                  <w:marLeft w:val="0"/>
                  <w:marRight w:val="0"/>
                  <w:marTop w:val="240"/>
                  <w:marBottom w:val="240"/>
                  <w:divBdr>
                    <w:top w:val="none" w:sz="0" w:space="0" w:color="auto"/>
                    <w:left w:val="none" w:sz="0" w:space="0" w:color="auto"/>
                    <w:bottom w:val="none" w:sz="0" w:space="0" w:color="auto"/>
                    <w:right w:val="none" w:sz="0" w:space="0" w:color="auto"/>
                  </w:divBdr>
                </w:div>
                <w:div w:id="821459912">
                  <w:marLeft w:val="0"/>
                  <w:marRight w:val="0"/>
                  <w:marTop w:val="240"/>
                  <w:marBottom w:val="240"/>
                  <w:divBdr>
                    <w:top w:val="none" w:sz="0" w:space="0" w:color="auto"/>
                    <w:left w:val="none" w:sz="0" w:space="0" w:color="auto"/>
                    <w:bottom w:val="none" w:sz="0" w:space="0" w:color="auto"/>
                    <w:right w:val="none" w:sz="0" w:space="0" w:color="auto"/>
                  </w:divBdr>
                </w:div>
                <w:div w:id="901059085">
                  <w:marLeft w:val="0"/>
                  <w:marRight w:val="0"/>
                  <w:marTop w:val="240"/>
                  <w:marBottom w:val="240"/>
                  <w:divBdr>
                    <w:top w:val="none" w:sz="0" w:space="0" w:color="auto"/>
                    <w:left w:val="none" w:sz="0" w:space="0" w:color="auto"/>
                    <w:bottom w:val="none" w:sz="0" w:space="0" w:color="auto"/>
                    <w:right w:val="none" w:sz="0" w:space="0" w:color="auto"/>
                  </w:divBdr>
                  <w:divsChild>
                    <w:div w:id="86987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461498">
          <w:marLeft w:val="0"/>
          <w:marRight w:val="0"/>
          <w:marTop w:val="0"/>
          <w:marBottom w:val="274"/>
          <w:divBdr>
            <w:top w:val="none" w:sz="0" w:space="0" w:color="auto"/>
            <w:left w:val="none" w:sz="0" w:space="0" w:color="auto"/>
            <w:bottom w:val="none" w:sz="0" w:space="0" w:color="auto"/>
            <w:right w:val="none" w:sz="0" w:space="0" w:color="auto"/>
          </w:divBdr>
          <w:divsChild>
            <w:div w:id="297225002">
              <w:marLeft w:val="0"/>
              <w:marRight w:val="0"/>
              <w:marTop w:val="0"/>
              <w:marBottom w:val="0"/>
              <w:divBdr>
                <w:top w:val="none" w:sz="0" w:space="0" w:color="auto"/>
                <w:left w:val="none" w:sz="0" w:space="0" w:color="auto"/>
                <w:bottom w:val="none" w:sz="0" w:space="0" w:color="auto"/>
                <w:right w:val="none" w:sz="0" w:space="0" w:color="auto"/>
              </w:divBdr>
              <w:divsChild>
                <w:div w:id="935790459">
                  <w:marLeft w:val="0"/>
                  <w:marRight w:val="0"/>
                  <w:marTop w:val="0"/>
                  <w:marBottom w:val="0"/>
                  <w:divBdr>
                    <w:top w:val="none" w:sz="0" w:space="0" w:color="auto"/>
                    <w:left w:val="none" w:sz="0" w:space="0" w:color="auto"/>
                    <w:bottom w:val="none" w:sz="0" w:space="0" w:color="auto"/>
                    <w:right w:val="none" w:sz="0" w:space="0" w:color="auto"/>
                  </w:divBdr>
                  <w:divsChild>
                    <w:div w:id="320423741">
                      <w:marLeft w:val="0"/>
                      <w:marRight w:val="0"/>
                      <w:marTop w:val="114"/>
                      <w:marBottom w:val="0"/>
                      <w:divBdr>
                        <w:top w:val="none" w:sz="0" w:space="0" w:color="auto"/>
                        <w:left w:val="none" w:sz="0" w:space="0" w:color="auto"/>
                        <w:bottom w:val="none" w:sz="0" w:space="0" w:color="auto"/>
                        <w:right w:val="none" w:sz="0" w:space="0" w:color="auto"/>
                      </w:divBdr>
                    </w:div>
                    <w:div w:id="375548074">
                      <w:marLeft w:val="0"/>
                      <w:marRight w:val="0"/>
                      <w:marTop w:val="114"/>
                      <w:marBottom w:val="0"/>
                      <w:divBdr>
                        <w:top w:val="none" w:sz="0" w:space="0" w:color="auto"/>
                        <w:left w:val="none" w:sz="0" w:space="0" w:color="auto"/>
                        <w:bottom w:val="none" w:sz="0" w:space="0" w:color="auto"/>
                        <w:right w:val="none" w:sz="0" w:space="0" w:color="auto"/>
                      </w:divBdr>
                    </w:div>
                    <w:div w:id="89905441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 w:id="315115863">
              <w:marLeft w:val="0"/>
              <w:marRight w:val="0"/>
              <w:marTop w:val="0"/>
              <w:marBottom w:val="274"/>
              <w:divBdr>
                <w:top w:val="none" w:sz="0" w:space="0" w:color="auto"/>
                <w:left w:val="none" w:sz="0" w:space="0" w:color="auto"/>
                <w:bottom w:val="none" w:sz="0" w:space="0" w:color="auto"/>
                <w:right w:val="none" w:sz="0" w:space="0" w:color="auto"/>
              </w:divBdr>
            </w:div>
          </w:divsChild>
        </w:div>
        <w:div w:id="731582781">
          <w:marLeft w:val="0"/>
          <w:marRight w:val="0"/>
          <w:marTop w:val="0"/>
          <w:marBottom w:val="0"/>
          <w:divBdr>
            <w:top w:val="none" w:sz="0" w:space="0" w:color="auto"/>
            <w:left w:val="none" w:sz="0" w:space="0" w:color="auto"/>
            <w:bottom w:val="none" w:sz="0" w:space="0" w:color="auto"/>
            <w:right w:val="none" w:sz="0" w:space="0" w:color="auto"/>
          </w:divBdr>
        </w:div>
        <w:div w:id="731584753">
          <w:marLeft w:val="0"/>
          <w:marRight w:val="0"/>
          <w:marTop w:val="0"/>
          <w:marBottom w:val="0"/>
          <w:divBdr>
            <w:top w:val="none" w:sz="0" w:space="0" w:color="auto"/>
            <w:left w:val="none" w:sz="0" w:space="0" w:color="auto"/>
            <w:bottom w:val="none" w:sz="0" w:space="0" w:color="auto"/>
            <w:right w:val="none" w:sz="0" w:space="0" w:color="auto"/>
          </w:divBdr>
        </w:div>
        <w:div w:id="731662526">
          <w:marLeft w:val="0"/>
          <w:marRight w:val="0"/>
          <w:marTop w:val="378"/>
          <w:marBottom w:val="378"/>
          <w:divBdr>
            <w:top w:val="none" w:sz="0" w:space="0" w:color="auto"/>
            <w:left w:val="none" w:sz="0" w:space="0" w:color="auto"/>
            <w:bottom w:val="none" w:sz="0" w:space="0" w:color="auto"/>
            <w:right w:val="none" w:sz="0" w:space="0" w:color="auto"/>
          </w:divBdr>
          <w:divsChild>
            <w:div w:id="78674723">
              <w:marLeft w:val="0"/>
              <w:marRight w:val="0"/>
              <w:marTop w:val="0"/>
              <w:marBottom w:val="0"/>
              <w:divBdr>
                <w:top w:val="none" w:sz="0" w:space="0" w:color="auto"/>
                <w:left w:val="none" w:sz="0" w:space="0" w:color="auto"/>
                <w:bottom w:val="none" w:sz="0" w:space="0" w:color="auto"/>
                <w:right w:val="none" w:sz="0" w:space="0" w:color="auto"/>
              </w:divBdr>
            </w:div>
          </w:divsChild>
        </w:div>
        <w:div w:id="731737978">
          <w:marLeft w:val="0"/>
          <w:marRight w:val="240"/>
          <w:marTop w:val="180"/>
          <w:marBottom w:val="0"/>
          <w:divBdr>
            <w:top w:val="none" w:sz="0" w:space="0" w:color="auto"/>
            <w:left w:val="none" w:sz="0" w:space="0" w:color="auto"/>
            <w:bottom w:val="none" w:sz="0" w:space="0" w:color="auto"/>
            <w:right w:val="none" w:sz="0" w:space="0" w:color="auto"/>
          </w:divBdr>
        </w:div>
        <w:div w:id="731777409">
          <w:marLeft w:val="0"/>
          <w:marRight w:val="0"/>
          <w:marTop w:val="240"/>
          <w:marBottom w:val="240"/>
          <w:divBdr>
            <w:top w:val="none" w:sz="0" w:space="0" w:color="auto"/>
            <w:left w:val="none" w:sz="0" w:space="0" w:color="auto"/>
            <w:bottom w:val="none" w:sz="0" w:space="0" w:color="auto"/>
            <w:right w:val="none" w:sz="0" w:space="0" w:color="auto"/>
          </w:divBdr>
          <w:divsChild>
            <w:div w:id="296883262">
              <w:marLeft w:val="0"/>
              <w:marRight w:val="0"/>
              <w:marTop w:val="0"/>
              <w:marBottom w:val="0"/>
              <w:divBdr>
                <w:top w:val="none" w:sz="0" w:space="0" w:color="auto"/>
                <w:left w:val="none" w:sz="0" w:space="0" w:color="auto"/>
                <w:bottom w:val="none" w:sz="0" w:space="0" w:color="auto"/>
                <w:right w:val="none" w:sz="0" w:space="0" w:color="auto"/>
              </w:divBdr>
            </w:div>
          </w:divsChild>
        </w:div>
        <w:div w:id="731804993">
          <w:marLeft w:val="0"/>
          <w:marRight w:val="0"/>
          <w:marTop w:val="0"/>
          <w:marBottom w:val="0"/>
          <w:divBdr>
            <w:top w:val="none" w:sz="0" w:space="0" w:color="auto"/>
            <w:left w:val="none" w:sz="0" w:space="0" w:color="auto"/>
            <w:bottom w:val="none" w:sz="0" w:space="0" w:color="auto"/>
            <w:right w:val="none" w:sz="0" w:space="0" w:color="auto"/>
          </w:divBdr>
        </w:div>
        <w:div w:id="731855597">
          <w:marLeft w:val="0"/>
          <w:marRight w:val="0"/>
          <w:marTop w:val="0"/>
          <w:marBottom w:val="0"/>
          <w:divBdr>
            <w:top w:val="none" w:sz="0" w:space="0" w:color="auto"/>
            <w:left w:val="none" w:sz="0" w:space="0" w:color="auto"/>
            <w:bottom w:val="none" w:sz="0" w:space="0" w:color="auto"/>
            <w:right w:val="none" w:sz="0" w:space="0" w:color="auto"/>
          </w:divBdr>
        </w:div>
        <w:div w:id="731927023">
          <w:marLeft w:val="0"/>
          <w:marRight w:val="0"/>
          <w:marTop w:val="0"/>
          <w:marBottom w:val="0"/>
          <w:divBdr>
            <w:top w:val="none" w:sz="0" w:space="0" w:color="auto"/>
            <w:left w:val="none" w:sz="0" w:space="0" w:color="auto"/>
            <w:bottom w:val="none" w:sz="0" w:space="0" w:color="auto"/>
            <w:right w:val="none" w:sz="0" w:space="0" w:color="auto"/>
          </w:divBdr>
        </w:div>
        <w:div w:id="731927207">
          <w:marLeft w:val="0"/>
          <w:marRight w:val="0"/>
          <w:marTop w:val="0"/>
          <w:marBottom w:val="0"/>
          <w:divBdr>
            <w:top w:val="none" w:sz="0" w:space="0" w:color="auto"/>
            <w:left w:val="none" w:sz="0" w:space="0" w:color="auto"/>
            <w:bottom w:val="none" w:sz="0" w:space="0" w:color="auto"/>
            <w:right w:val="none" w:sz="0" w:space="0" w:color="auto"/>
          </w:divBdr>
          <w:divsChild>
            <w:div w:id="877663485">
              <w:marLeft w:val="0"/>
              <w:marRight w:val="0"/>
              <w:marTop w:val="0"/>
              <w:marBottom w:val="0"/>
              <w:divBdr>
                <w:top w:val="none" w:sz="0" w:space="0" w:color="auto"/>
                <w:left w:val="none" w:sz="0" w:space="0" w:color="auto"/>
                <w:bottom w:val="none" w:sz="0" w:space="0" w:color="auto"/>
                <w:right w:val="none" w:sz="0" w:space="0" w:color="auto"/>
              </w:divBdr>
              <w:divsChild>
                <w:div w:id="575826629">
                  <w:marLeft w:val="0"/>
                  <w:marRight w:val="0"/>
                  <w:marTop w:val="600"/>
                  <w:marBottom w:val="0"/>
                  <w:divBdr>
                    <w:top w:val="none" w:sz="0" w:space="0" w:color="auto"/>
                    <w:left w:val="none" w:sz="0" w:space="0" w:color="auto"/>
                    <w:bottom w:val="none" w:sz="0" w:space="0" w:color="auto"/>
                    <w:right w:val="none" w:sz="0" w:space="0" w:color="auto"/>
                  </w:divBdr>
                  <w:divsChild>
                    <w:div w:id="225729777">
                      <w:marLeft w:val="0"/>
                      <w:marRight w:val="0"/>
                      <w:marTop w:val="0"/>
                      <w:marBottom w:val="0"/>
                      <w:divBdr>
                        <w:top w:val="none" w:sz="0" w:space="0" w:color="auto"/>
                        <w:left w:val="none" w:sz="0" w:space="0" w:color="auto"/>
                        <w:bottom w:val="none" w:sz="0" w:space="0" w:color="auto"/>
                        <w:right w:val="none" w:sz="0" w:space="0" w:color="auto"/>
                      </w:divBdr>
                      <w:divsChild>
                        <w:div w:id="636254512">
                          <w:marLeft w:val="0"/>
                          <w:marRight w:val="135"/>
                          <w:marTop w:val="0"/>
                          <w:marBottom w:val="0"/>
                          <w:divBdr>
                            <w:top w:val="none" w:sz="0" w:space="0" w:color="auto"/>
                            <w:left w:val="none" w:sz="0" w:space="0" w:color="auto"/>
                            <w:bottom w:val="none" w:sz="0" w:space="0" w:color="auto"/>
                            <w:right w:val="none" w:sz="0" w:space="0" w:color="auto"/>
                          </w:divBdr>
                        </w:div>
                        <w:div w:id="69457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6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32395">
          <w:marLeft w:val="0"/>
          <w:marRight w:val="0"/>
          <w:marTop w:val="0"/>
          <w:marBottom w:val="0"/>
          <w:divBdr>
            <w:top w:val="none" w:sz="0" w:space="0" w:color="auto"/>
            <w:left w:val="none" w:sz="0" w:space="0" w:color="auto"/>
            <w:bottom w:val="none" w:sz="0" w:space="0" w:color="auto"/>
            <w:right w:val="none" w:sz="0" w:space="0" w:color="auto"/>
          </w:divBdr>
        </w:div>
        <w:div w:id="732044242">
          <w:marLeft w:val="0"/>
          <w:marRight w:val="0"/>
          <w:marTop w:val="300"/>
          <w:marBottom w:val="300"/>
          <w:divBdr>
            <w:top w:val="none" w:sz="0" w:space="0" w:color="auto"/>
            <w:left w:val="none" w:sz="0" w:space="0" w:color="auto"/>
            <w:bottom w:val="none" w:sz="0" w:space="0" w:color="auto"/>
            <w:right w:val="none" w:sz="0" w:space="0" w:color="auto"/>
          </w:divBdr>
        </w:div>
        <w:div w:id="732045398">
          <w:marLeft w:val="0"/>
          <w:marRight w:val="0"/>
          <w:marTop w:val="300"/>
          <w:marBottom w:val="600"/>
          <w:divBdr>
            <w:top w:val="single" w:sz="6" w:space="30" w:color="EB5D0B"/>
            <w:left w:val="none" w:sz="0" w:space="0" w:color="auto"/>
            <w:bottom w:val="single" w:sz="6" w:space="30" w:color="EB5D0B"/>
            <w:right w:val="none" w:sz="0" w:space="0" w:color="auto"/>
          </w:divBdr>
        </w:div>
        <w:div w:id="732119690">
          <w:marLeft w:val="0"/>
          <w:marRight w:val="0"/>
          <w:marTop w:val="281"/>
          <w:marBottom w:val="281"/>
          <w:divBdr>
            <w:top w:val="none" w:sz="0" w:space="0" w:color="auto"/>
            <w:left w:val="none" w:sz="0" w:space="0" w:color="auto"/>
            <w:bottom w:val="none" w:sz="0" w:space="0" w:color="auto"/>
            <w:right w:val="none" w:sz="0" w:space="0" w:color="auto"/>
          </w:divBdr>
          <w:divsChild>
            <w:div w:id="682979747">
              <w:marLeft w:val="0"/>
              <w:marRight w:val="0"/>
              <w:marTop w:val="0"/>
              <w:marBottom w:val="0"/>
              <w:divBdr>
                <w:top w:val="none" w:sz="0" w:space="0" w:color="auto"/>
                <w:left w:val="none" w:sz="0" w:space="0" w:color="auto"/>
                <w:bottom w:val="none" w:sz="0" w:space="0" w:color="auto"/>
                <w:right w:val="none" w:sz="0" w:space="0" w:color="auto"/>
              </w:divBdr>
            </w:div>
          </w:divsChild>
        </w:div>
        <w:div w:id="732122724">
          <w:marLeft w:val="0"/>
          <w:marRight w:val="0"/>
          <w:marTop w:val="0"/>
          <w:marBottom w:val="0"/>
          <w:divBdr>
            <w:top w:val="none" w:sz="0" w:space="0" w:color="auto"/>
            <w:left w:val="none" w:sz="0" w:space="0" w:color="auto"/>
            <w:bottom w:val="none" w:sz="0" w:space="0" w:color="auto"/>
            <w:right w:val="none" w:sz="0" w:space="0" w:color="auto"/>
          </w:divBdr>
        </w:div>
        <w:div w:id="732200500">
          <w:marLeft w:val="0"/>
          <w:marRight w:val="0"/>
          <w:marTop w:val="0"/>
          <w:marBottom w:val="0"/>
          <w:divBdr>
            <w:top w:val="none" w:sz="0" w:space="0" w:color="auto"/>
            <w:left w:val="none" w:sz="0" w:space="0" w:color="auto"/>
            <w:bottom w:val="none" w:sz="0" w:space="0" w:color="auto"/>
            <w:right w:val="none" w:sz="0" w:space="0" w:color="auto"/>
          </w:divBdr>
        </w:div>
        <w:div w:id="732241687">
          <w:marLeft w:val="0"/>
          <w:marRight w:val="0"/>
          <w:marTop w:val="0"/>
          <w:marBottom w:val="0"/>
          <w:divBdr>
            <w:top w:val="none" w:sz="0" w:space="0" w:color="auto"/>
            <w:left w:val="none" w:sz="0" w:space="0" w:color="auto"/>
            <w:bottom w:val="none" w:sz="0" w:space="0" w:color="auto"/>
            <w:right w:val="none" w:sz="0" w:space="0" w:color="auto"/>
          </w:divBdr>
        </w:div>
        <w:div w:id="732311174">
          <w:marLeft w:val="0"/>
          <w:marRight w:val="0"/>
          <w:marTop w:val="0"/>
          <w:marBottom w:val="0"/>
          <w:divBdr>
            <w:top w:val="none" w:sz="0" w:space="0" w:color="auto"/>
            <w:left w:val="none" w:sz="0" w:space="0" w:color="auto"/>
            <w:bottom w:val="none" w:sz="0" w:space="0" w:color="auto"/>
            <w:right w:val="none" w:sz="0" w:space="0" w:color="auto"/>
          </w:divBdr>
          <w:divsChild>
            <w:div w:id="357587525">
              <w:marLeft w:val="0"/>
              <w:marRight w:val="0"/>
              <w:marTop w:val="0"/>
              <w:marBottom w:val="0"/>
              <w:divBdr>
                <w:top w:val="none" w:sz="0" w:space="0" w:color="auto"/>
                <w:left w:val="none" w:sz="0" w:space="0" w:color="auto"/>
                <w:bottom w:val="none" w:sz="0" w:space="0" w:color="auto"/>
                <w:right w:val="none" w:sz="0" w:space="0" w:color="auto"/>
              </w:divBdr>
            </w:div>
          </w:divsChild>
        </w:div>
        <w:div w:id="732312097">
          <w:marLeft w:val="0"/>
          <w:marRight w:val="0"/>
          <w:marTop w:val="0"/>
          <w:marBottom w:val="300"/>
          <w:divBdr>
            <w:top w:val="none" w:sz="0" w:space="0" w:color="auto"/>
            <w:left w:val="none" w:sz="0" w:space="0" w:color="auto"/>
            <w:bottom w:val="none" w:sz="0" w:space="0" w:color="auto"/>
            <w:right w:val="none" w:sz="0" w:space="0" w:color="auto"/>
          </w:divBdr>
        </w:div>
        <w:div w:id="732317222">
          <w:marLeft w:val="0"/>
          <w:marRight w:val="0"/>
          <w:marTop w:val="944"/>
          <w:marBottom w:val="944"/>
          <w:divBdr>
            <w:top w:val="none" w:sz="0" w:space="0" w:color="auto"/>
            <w:left w:val="none" w:sz="0" w:space="0" w:color="auto"/>
            <w:bottom w:val="none" w:sz="0" w:space="0" w:color="auto"/>
            <w:right w:val="none" w:sz="0" w:space="0" w:color="auto"/>
          </w:divBdr>
          <w:divsChild>
            <w:div w:id="71247135">
              <w:marLeft w:val="0"/>
              <w:marRight w:val="0"/>
              <w:marTop w:val="378"/>
              <w:marBottom w:val="378"/>
              <w:divBdr>
                <w:top w:val="none" w:sz="0" w:space="0" w:color="auto"/>
                <w:left w:val="none" w:sz="0" w:space="0" w:color="auto"/>
                <w:bottom w:val="none" w:sz="0" w:space="0" w:color="auto"/>
                <w:right w:val="none" w:sz="0" w:space="0" w:color="auto"/>
              </w:divBdr>
            </w:div>
            <w:div w:id="144204794">
              <w:marLeft w:val="0"/>
              <w:marRight w:val="0"/>
              <w:marTop w:val="0"/>
              <w:marBottom w:val="0"/>
              <w:divBdr>
                <w:top w:val="none" w:sz="0" w:space="0" w:color="auto"/>
                <w:left w:val="none" w:sz="0" w:space="0" w:color="auto"/>
                <w:bottom w:val="none" w:sz="0" w:space="0" w:color="auto"/>
                <w:right w:val="none" w:sz="0" w:space="0" w:color="auto"/>
              </w:divBdr>
            </w:div>
            <w:div w:id="145754689">
              <w:marLeft w:val="0"/>
              <w:marRight w:val="0"/>
              <w:marTop w:val="378"/>
              <w:marBottom w:val="378"/>
              <w:divBdr>
                <w:top w:val="none" w:sz="0" w:space="0" w:color="auto"/>
                <w:left w:val="none" w:sz="0" w:space="0" w:color="auto"/>
                <w:bottom w:val="none" w:sz="0" w:space="0" w:color="auto"/>
                <w:right w:val="none" w:sz="0" w:space="0" w:color="auto"/>
              </w:divBdr>
            </w:div>
            <w:div w:id="175002052">
              <w:marLeft w:val="0"/>
              <w:marRight w:val="0"/>
              <w:marTop w:val="0"/>
              <w:marBottom w:val="0"/>
              <w:divBdr>
                <w:top w:val="none" w:sz="0" w:space="0" w:color="auto"/>
                <w:left w:val="none" w:sz="0" w:space="0" w:color="auto"/>
                <w:bottom w:val="none" w:sz="0" w:space="0" w:color="auto"/>
                <w:right w:val="none" w:sz="0" w:space="0" w:color="auto"/>
              </w:divBdr>
            </w:div>
            <w:div w:id="248125461">
              <w:marLeft w:val="0"/>
              <w:marRight w:val="0"/>
              <w:marTop w:val="472"/>
              <w:marBottom w:val="472"/>
              <w:divBdr>
                <w:top w:val="none" w:sz="0" w:space="0" w:color="auto"/>
                <w:left w:val="none" w:sz="0" w:space="0" w:color="auto"/>
                <w:bottom w:val="none" w:sz="0" w:space="0" w:color="auto"/>
                <w:right w:val="none" w:sz="0" w:space="0" w:color="auto"/>
              </w:divBdr>
            </w:div>
            <w:div w:id="287589421">
              <w:marLeft w:val="0"/>
              <w:marRight w:val="0"/>
              <w:marTop w:val="378"/>
              <w:marBottom w:val="378"/>
              <w:divBdr>
                <w:top w:val="none" w:sz="0" w:space="0" w:color="auto"/>
                <w:left w:val="none" w:sz="0" w:space="0" w:color="auto"/>
                <w:bottom w:val="none" w:sz="0" w:space="0" w:color="auto"/>
                <w:right w:val="none" w:sz="0" w:space="0" w:color="auto"/>
              </w:divBdr>
              <w:divsChild>
                <w:div w:id="17774633">
                  <w:marLeft w:val="0"/>
                  <w:marRight w:val="0"/>
                  <w:marTop w:val="0"/>
                  <w:marBottom w:val="0"/>
                  <w:divBdr>
                    <w:top w:val="none" w:sz="0" w:space="0" w:color="auto"/>
                    <w:left w:val="none" w:sz="0" w:space="0" w:color="auto"/>
                    <w:bottom w:val="none" w:sz="0" w:space="0" w:color="auto"/>
                    <w:right w:val="none" w:sz="0" w:space="0" w:color="auto"/>
                  </w:divBdr>
                </w:div>
              </w:divsChild>
            </w:div>
            <w:div w:id="340281340">
              <w:marLeft w:val="0"/>
              <w:marRight w:val="0"/>
              <w:marTop w:val="378"/>
              <w:marBottom w:val="378"/>
              <w:divBdr>
                <w:top w:val="none" w:sz="0" w:space="0" w:color="auto"/>
                <w:left w:val="none" w:sz="0" w:space="0" w:color="auto"/>
                <w:bottom w:val="none" w:sz="0" w:space="0" w:color="auto"/>
                <w:right w:val="none" w:sz="0" w:space="0" w:color="auto"/>
              </w:divBdr>
            </w:div>
            <w:div w:id="410588646">
              <w:marLeft w:val="0"/>
              <w:marRight w:val="0"/>
              <w:marTop w:val="378"/>
              <w:marBottom w:val="378"/>
              <w:divBdr>
                <w:top w:val="none" w:sz="0" w:space="0" w:color="auto"/>
                <w:left w:val="none" w:sz="0" w:space="0" w:color="auto"/>
                <w:bottom w:val="none" w:sz="0" w:space="0" w:color="auto"/>
                <w:right w:val="none" w:sz="0" w:space="0" w:color="auto"/>
              </w:divBdr>
            </w:div>
            <w:div w:id="541329811">
              <w:marLeft w:val="0"/>
              <w:marRight w:val="0"/>
              <w:marTop w:val="567"/>
              <w:marBottom w:val="708"/>
              <w:divBdr>
                <w:top w:val="none" w:sz="0" w:space="0" w:color="auto"/>
                <w:left w:val="none" w:sz="0" w:space="0" w:color="auto"/>
                <w:bottom w:val="none" w:sz="0" w:space="0" w:color="auto"/>
                <w:right w:val="none" w:sz="0" w:space="0" w:color="auto"/>
              </w:divBdr>
            </w:div>
            <w:div w:id="727648979">
              <w:marLeft w:val="0"/>
              <w:marRight w:val="0"/>
              <w:marTop w:val="378"/>
              <w:marBottom w:val="378"/>
              <w:divBdr>
                <w:top w:val="none" w:sz="0" w:space="0" w:color="auto"/>
                <w:left w:val="none" w:sz="0" w:space="0" w:color="auto"/>
                <w:bottom w:val="none" w:sz="0" w:space="0" w:color="auto"/>
                <w:right w:val="none" w:sz="0" w:space="0" w:color="auto"/>
              </w:divBdr>
              <w:divsChild>
                <w:div w:id="948731674">
                  <w:marLeft w:val="0"/>
                  <w:marRight w:val="0"/>
                  <w:marTop w:val="0"/>
                  <w:marBottom w:val="0"/>
                  <w:divBdr>
                    <w:top w:val="none" w:sz="0" w:space="0" w:color="auto"/>
                    <w:left w:val="none" w:sz="0" w:space="0" w:color="auto"/>
                    <w:bottom w:val="none" w:sz="0" w:space="0" w:color="auto"/>
                    <w:right w:val="none" w:sz="0" w:space="0" w:color="auto"/>
                  </w:divBdr>
                </w:div>
              </w:divsChild>
            </w:div>
            <w:div w:id="836580778">
              <w:marLeft w:val="0"/>
              <w:marRight w:val="0"/>
              <w:marTop w:val="378"/>
              <w:marBottom w:val="378"/>
              <w:divBdr>
                <w:top w:val="none" w:sz="0" w:space="0" w:color="auto"/>
                <w:left w:val="none" w:sz="0" w:space="0" w:color="auto"/>
                <w:bottom w:val="none" w:sz="0" w:space="0" w:color="auto"/>
                <w:right w:val="none" w:sz="0" w:space="0" w:color="auto"/>
              </w:divBdr>
            </w:div>
            <w:div w:id="889923236">
              <w:marLeft w:val="0"/>
              <w:marRight w:val="0"/>
              <w:marTop w:val="1133"/>
              <w:marBottom w:val="1416"/>
              <w:divBdr>
                <w:top w:val="none" w:sz="0" w:space="0" w:color="auto"/>
                <w:left w:val="none" w:sz="0" w:space="0" w:color="auto"/>
                <w:bottom w:val="none" w:sz="0" w:space="0" w:color="auto"/>
                <w:right w:val="none" w:sz="0" w:space="0" w:color="auto"/>
              </w:divBdr>
            </w:div>
            <w:div w:id="942346461">
              <w:marLeft w:val="0"/>
              <w:marRight w:val="0"/>
              <w:marTop w:val="567"/>
              <w:marBottom w:val="567"/>
              <w:divBdr>
                <w:top w:val="none" w:sz="0" w:space="0" w:color="auto"/>
                <w:left w:val="none" w:sz="0" w:space="0" w:color="auto"/>
                <w:bottom w:val="none" w:sz="0" w:space="0" w:color="auto"/>
                <w:right w:val="none" w:sz="0" w:space="0" w:color="auto"/>
              </w:divBdr>
            </w:div>
            <w:div w:id="978337636">
              <w:marLeft w:val="0"/>
              <w:marRight w:val="0"/>
              <w:marTop w:val="378"/>
              <w:marBottom w:val="378"/>
              <w:divBdr>
                <w:top w:val="none" w:sz="0" w:space="0" w:color="auto"/>
                <w:left w:val="none" w:sz="0" w:space="0" w:color="auto"/>
                <w:bottom w:val="none" w:sz="0" w:space="0" w:color="auto"/>
                <w:right w:val="none" w:sz="0" w:space="0" w:color="auto"/>
              </w:divBdr>
              <w:divsChild>
                <w:div w:id="20094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318334">
          <w:marLeft w:val="0"/>
          <w:marRight w:val="0"/>
          <w:marTop w:val="0"/>
          <w:marBottom w:val="0"/>
          <w:divBdr>
            <w:top w:val="none" w:sz="0" w:space="0" w:color="auto"/>
            <w:left w:val="none" w:sz="0" w:space="0" w:color="auto"/>
            <w:bottom w:val="none" w:sz="0" w:space="0" w:color="auto"/>
            <w:right w:val="none" w:sz="0" w:space="0" w:color="auto"/>
          </w:divBdr>
          <w:divsChild>
            <w:div w:id="173040418">
              <w:marLeft w:val="0"/>
              <w:marRight w:val="0"/>
              <w:marTop w:val="600"/>
              <w:marBottom w:val="0"/>
              <w:divBdr>
                <w:top w:val="none" w:sz="0" w:space="0" w:color="auto"/>
                <w:left w:val="none" w:sz="0" w:space="0" w:color="auto"/>
                <w:bottom w:val="none" w:sz="0" w:space="0" w:color="auto"/>
                <w:right w:val="none" w:sz="0" w:space="0" w:color="auto"/>
              </w:divBdr>
              <w:divsChild>
                <w:div w:id="40365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390470">
          <w:marLeft w:val="0"/>
          <w:marRight w:val="0"/>
          <w:marTop w:val="0"/>
          <w:marBottom w:val="0"/>
          <w:divBdr>
            <w:top w:val="none" w:sz="0" w:space="0" w:color="auto"/>
            <w:left w:val="none" w:sz="0" w:space="0" w:color="auto"/>
            <w:bottom w:val="none" w:sz="0" w:space="0" w:color="auto"/>
            <w:right w:val="none" w:sz="0" w:space="0" w:color="auto"/>
          </w:divBdr>
        </w:div>
        <w:div w:id="732462686">
          <w:marLeft w:val="0"/>
          <w:marRight w:val="0"/>
          <w:marTop w:val="240"/>
          <w:marBottom w:val="240"/>
          <w:divBdr>
            <w:top w:val="none" w:sz="0" w:space="0" w:color="auto"/>
            <w:left w:val="none" w:sz="0" w:space="0" w:color="auto"/>
            <w:bottom w:val="none" w:sz="0" w:space="0" w:color="auto"/>
            <w:right w:val="none" w:sz="0" w:space="0" w:color="auto"/>
          </w:divBdr>
        </w:div>
        <w:div w:id="732503848">
          <w:marLeft w:val="0"/>
          <w:marRight w:val="0"/>
          <w:marTop w:val="0"/>
          <w:marBottom w:val="0"/>
          <w:divBdr>
            <w:top w:val="none" w:sz="0" w:space="0" w:color="auto"/>
            <w:left w:val="none" w:sz="0" w:space="0" w:color="auto"/>
            <w:bottom w:val="none" w:sz="0" w:space="0" w:color="auto"/>
            <w:right w:val="none" w:sz="0" w:space="0" w:color="auto"/>
          </w:divBdr>
        </w:div>
        <w:div w:id="732511436">
          <w:marLeft w:val="0"/>
          <w:marRight w:val="0"/>
          <w:marTop w:val="0"/>
          <w:marBottom w:val="0"/>
          <w:divBdr>
            <w:top w:val="none" w:sz="0" w:space="0" w:color="auto"/>
            <w:left w:val="none" w:sz="0" w:space="0" w:color="auto"/>
            <w:bottom w:val="none" w:sz="0" w:space="0" w:color="auto"/>
            <w:right w:val="none" w:sz="0" w:space="0" w:color="auto"/>
          </w:divBdr>
        </w:div>
        <w:div w:id="732629948">
          <w:marLeft w:val="0"/>
          <w:marRight w:val="0"/>
          <w:marTop w:val="0"/>
          <w:marBottom w:val="0"/>
          <w:divBdr>
            <w:top w:val="none" w:sz="0" w:space="0" w:color="auto"/>
            <w:left w:val="none" w:sz="0" w:space="0" w:color="auto"/>
            <w:bottom w:val="none" w:sz="0" w:space="0" w:color="auto"/>
            <w:right w:val="none" w:sz="0" w:space="0" w:color="auto"/>
          </w:divBdr>
          <w:divsChild>
            <w:div w:id="884678005">
              <w:marLeft w:val="0"/>
              <w:marRight w:val="0"/>
              <w:marTop w:val="0"/>
              <w:marBottom w:val="0"/>
              <w:divBdr>
                <w:top w:val="none" w:sz="0" w:space="0" w:color="auto"/>
                <w:left w:val="none" w:sz="0" w:space="0" w:color="auto"/>
                <w:bottom w:val="none" w:sz="0" w:space="0" w:color="auto"/>
                <w:right w:val="none" w:sz="0" w:space="0" w:color="auto"/>
              </w:divBdr>
            </w:div>
          </w:divsChild>
        </w:div>
        <w:div w:id="732967596">
          <w:marLeft w:val="0"/>
          <w:marRight w:val="0"/>
          <w:marTop w:val="384"/>
          <w:marBottom w:val="384"/>
          <w:divBdr>
            <w:top w:val="none" w:sz="0" w:space="0" w:color="auto"/>
            <w:left w:val="none" w:sz="0" w:space="0" w:color="auto"/>
            <w:bottom w:val="none" w:sz="0" w:space="0" w:color="auto"/>
            <w:right w:val="none" w:sz="0" w:space="0" w:color="auto"/>
          </w:divBdr>
        </w:div>
        <w:div w:id="732971763">
          <w:marLeft w:val="0"/>
          <w:marRight w:val="0"/>
          <w:marTop w:val="0"/>
          <w:marBottom w:val="0"/>
          <w:divBdr>
            <w:top w:val="none" w:sz="0" w:space="0" w:color="auto"/>
            <w:left w:val="none" w:sz="0" w:space="0" w:color="auto"/>
            <w:bottom w:val="none" w:sz="0" w:space="0" w:color="auto"/>
            <w:right w:val="none" w:sz="0" w:space="0" w:color="auto"/>
          </w:divBdr>
        </w:div>
        <w:div w:id="732972850">
          <w:marLeft w:val="0"/>
          <w:marRight w:val="0"/>
          <w:marTop w:val="0"/>
          <w:marBottom w:val="180"/>
          <w:divBdr>
            <w:top w:val="none" w:sz="0" w:space="0" w:color="auto"/>
            <w:left w:val="none" w:sz="0" w:space="0" w:color="auto"/>
            <w:bottom w:val="none" w:sz="0" w:space="0" w:color="auto"/>
            <w:right w:val="none" w:sz="0" w:space="0" w:color="auto"/>
          </w:divBdr>
        </w:div>
        <w:div w:id="733045587">
          <w:marLeft w:val="0"/>
          <w:marRight w:val="0"/>
          <w:marTop w:val="0"/>
          <w:marBottom w:val="0"/>
          <w:divBdr>
            <w:top w:val="none" w:sz="0" w:space="0" w:color="auto"/>
            <w:left w:val="none" w:sz="0" w:space="0" w:color="auto"/>
            <w:bottom w:val="none" w:sz="0" w:space="0" w:color="auto"/>
            <w:right w:val="none" w:sz="0" w:space="0" w:color="auto"/>
          </w:divBdr>
        </w:div>
        <w:div w:id="733091447">
          <w:marLeft w:val="0"/>
          <w:marRight w:val="0"/>
          <w:marTop w:val="0"/>
          <w:marBottom w:val="0"/>
          <w:divBdr>
            <w:top w:val="none" w:sz="0" w:space="0" w:color="auto"/>
            <w:left w:val="none" w:sz="0" w:space="0" w:color="auto"/>
            <w:bottom w:val="none" w:sz="0" w:space="0" w:color="auto"/>
            <w:right w:val="none" w:sz="0" w:space="0" w:color="auto"/>
          </w:divBdr>
          <w:divsChild>
            <w:div w:id="360127935">
              <w:marLeft w:val="0"/>
              <w:marRight w:val="0"/>
              <w:marTop w:val="0"/>
              <w:marBottom w:val="0"/>
              <w:divBdr>
                <w:top w:val="none" w:sz="0" w:space="0" w:color="auto"/>
                <w:left w:val="none" w:sz="0" w:space="0" w:color="auto"/>
                <w:bottom w:val="none" w:sz="0" w:space="0" w:color="auto"/>
                <w:right w:val="none" w:sz="0" w:space="0" w:color="auto"/>
              </w:divBdr>
            </w:div>
          </w:divsChild>
        </w:div>
        <w:div w:id="733118103">
          <w:marLeft w:val="0"/>
          <w:marRight w:val="0"/>
          <w:marTop w:val="114"/>
          <w:marBottom w:val="274"/>
          <w:divBdr>
            <w:top w:val="none" w:sz="0" w:space="0" w:color="auto"/>
            <w:left w:val="none" w:sz="0" w:space="0" w:color="auto"/>
            <w:bottom w:val="none" w:sz="0" w:space="0" w:color="auto"/>
            <w:right w:val="none" w:sz="0" w:space="0" w:color="auto"/>
          </w:divBdr>
          <w:divsChild>
            <w:div w:id="560756569">
              <w:marLeft w:val="0"/>
              <w:marRight w:val="0"/>
              <w:marTop w:val="0"/>
              <w:marBottom w:val="0"/>
              <w:divBdr>
                <w:top w:val="none" w:sz="0" w:space="0" w:color="auto"/>
                <w:left w:val="none" w:sz="0" w:space="0" w:color="auto"/>
                <w:bottom w:val="none" w:sz="0" w:space="0" w:color="auto"/>
                <w:right w:val="none" w:sz="0" w:space="0" w:color="auto"/>
              </w:divBdr>
            </w:div>
          </w:divsChild>
        </w:div>
        <w:div w:id="733163192">
          <w:marLeft w:val="0"/>
          <w:marRight w:val="0"/>
          <w:marTop w:val="0"/>
          <w:marBottom w:val="211"/>
          <w:divBdr>
            <w:top w:val="none" w:sz="0" w:space="0" w:color="auto"/>
            <w:left w:val="none" w:sz="0" w:space="0" w:color="auto"/>
            <w:bottom w:val="none" w:sz="0" w:space="0" w:color="auto"/>
            <w:right w:val="none" w:sz="0" w:space="0" w:color="auto"/>
          </w:divBdr>
          <w:divsChild>
            <w:div w:id="680156655">
              <w:marLeft w:val="0"/>
              <w:marRight w:val="0"/>
              <w:marTop w:val="0"/>
              <w:marBottom w:val="211"/>
              <w:divBdr>
                <w:top w:val="none" w:sz="0" w:space="0" w:color="auto"/>
                <w:left w:val="none" w:sz="0" w:space="0" w:color="auto"/>
                <w:bottom w:val="none" w:sz="0" w:space="0" w:color="auto"/>
                <w:right w:val="none" w:sz="0" w:space="0" w:color="auto"/>
              </w:divBdr>
              <w:divsChild>
                <w:div w:id="2411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66975">
          <w:marLeft w:val="0"/>
          <w:marRight w:val="0"/>
          <w:marTop w:val="0"/>
          <w:marBottom w:val="211"/>
          <w:divBdr>
            <w:top w:val="none" w:sz="0" w:space="0" w:color="auto"/>
            <w:left w:val="none" w:sz="0" w:space="0" w:color="auto"/>
            <w:bottom w:val="none" w:sz="0" w:space="0" w:color="auto"/>
            <w:right w:val="none" w:sz="0" w:space="0" w:color="auto"/>
          </w:divBdr>
        </w:div>
        <w:div w:id="733240615">
          <w:marLeft w:val="0"/>
          <w:marRight w:val="0"/>
          <w:marTop w:val="0"/>
          <w:marBottom w:val="0"/>
          <w:divBdr>
            <w:top w:val="none" w:sz="0" w:space="0" w:color="auto"/>
            <w:left w:val="none" w:sz="0" w:space="0" w:color="auto"/>
            <w:bottom w:val="none" w:sz="0" w:space="0" w:color="auto"/>
            <w:right w:val="none" w:sz="0" w:space="0" w:color="auto"/>
          </w:divBdr>
        </w:div>
        <w:div w:id="733285368">
          <w:marLeft w:val="0"/>
          <w:marRight w:val="0"/>
          <w:marTop w:val="0"/>
          <w:marBottom w:val="0"/>
          <w:divBdr>
            <w:top w:val="none" w:sz="0" w:space="0" w:color="auto"/>
            <w:left w:val="none" w:sz="0" w:space="0" w:color="auto"/>
            <w:bottom w:val="none" w:sz="0" w:space="0" w:color="auto"/>
            <w:right w:val="none" w:sz="0" w:space="0" w:color="auto"/>
          </w:divBdr>
        </w:div>
        <w:div w:id="733354849">
          <w:marLeft w:val="0"/>
          <w:marRight w:val="0"/>
          <w:marTop w:val="378"/>
          <w:marBottom w:val="378"/>
          <w:divBdr>
            <w:top w:val="none" w:sz="0" w:space="0" w:color="auto"/>
            <w:left w:val="none" w:sz="0" w:space="0" w:color="auto"/>
            <w:bottom w:val="none" w:sz="0" w:space="0" w:color="auto"/>
            <w:right w:val="none" w:sz="0" w:space="0" w:color="auto"/>
          </w:divBdr>
        </w:div>
        <w:div w:id="733357385">
          <w:marLeft w:val="0"/>
          <w:marRight w:val="0"/>
          <w:marTop w:val="0"/>
          <w:marBottom w:val="0"/>
          <w:divBdr>
            <w:top w:val="none" w:sz="0" w:space="0" w:color="auto"/>
            <w:left w:val="none" w:sz="0" w:space="0" w:color="auto"/>
            <w:bottom w:val="none" w:sz="0" w:space="0" w:color="auto"/>
            <w:right w:val="none" w:sz="0" w:space="0" w:color="auto"/>
          </w:divBdr>
        </w:div>
        <w:div w:id="733505658">
          <w:marLeft w:val="0"/>
          <w:marRight w:val="0"/>
          <w:marTop w:val="300"/>
          <w:marBottom w:val="600"/>
          <w:divBdr>
            <w:top w:val="single" w:sz="6" w:space="30" w:color="EB5D0B"/>
            <w:left w:val="none" w:sz="0" w:space="0" w:color="auto"/>
            <w:bottom w:val="single" w:sz="6" w:space="30" w:color="EB5D0B"/>
            <w:right w:val="none" w:sz="0" w:space="0" w:color="auto"/>
          </w:divBdr>
        </w:div>
        <w:div w:id="733546249">
          <w:marLeft w:val="0"/>
          <w:marRight w:val="0"/>
          <w:marTop w:val="0"/>
          <w:marBottom w:val="0"/>
          <w:divBdr>
            <w:top w:val="none" w:sz="0" w:space="0" w:color="auto"/>
            <w:left w:val="none" w:sz="0" w:space="0" w:color="auto"/>
            <w:bottom w:val="none" w:sz="0" w:space="0" w:color="auto"/>
            <w:right w:val="none" w:sz="0" w:space="0" w:color="auto"/>
          </w:divBdr>
          <w:divsChild>
            <w:div w:id="800659889">
              <w:marLeft w:val="0"/>
              <w:marRight w:val="0"/>
              <w:marTop w:val="0"/>
              <w:marBottom w:val="0"/>
              <w:divBdr>
                <w:top w:val="none" w:sz="0" w:space="0" w:color="auto"/>
                <w:left w:val="none" w:sz="0" w:space="0" w:color="auto"/>
                <w:bottom w:val="none" w:sz="0" w:space="0" w:color="auto"/>
                <w:right w:val="none" w:sz="0" w:space="0" w:color="auto"/>
              </w:divBdr>
              <w:divsChild>
                <w:div w:id="862328084">
                  <w:marLeft w:val="0"/>
                  <w:marRight w:val="0"/>
                  <w:marTop w:val="0"/>
                  <w:marBottom w:val="0"/>
                  <w:divBdr>
                    <w:top w:val="none" w:sz="0" w:space="0" w:color="auto"/>
                    <w:left w:val="none" w:sz="0" w:space="0" w:color="auto"/>
                    <w:bottom w:val="none" w:sz="0" w:space="0" w:color="auto"/>
                    <w:right w:val="none" w:sz="0" w:space="0" w:color="auto"/>
                  </w:divBdr>
                  <w:divsChild>
                    <w:div w:id="59706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547272">
          <w:marLeft w:val="0"/>
          <w:marRight w:val="0"/>
          <w:marTop w:val="0"/>
          <w:marBottom w:val="0"/>
          <w:divBdr>
            <w:top w:val="none" w:sz="0" w:space="0" w:color="auto"/>
            <w:left w:val="none" w:sz="0" w:space="0" w:color="auto"/>
            <w:bottom w:val="none" w:sz="0" w:space="0" w:color="auto"/>
            <w:right w:val="none" w:sz="0" w:space="0" w:color="auto"/>
          </w:divBdr>
        </w:div>
        <w:div w:id="733549174">
          <w:marLeft w:val="0"/>
          <w:marRight w:val="0"/>
          <w:marTop w:val="0"/>
          <w:marBottom w:val="0"/>
          <w:divBdr>
            <w:top w:val="none" w:sz="0" w:space="0" w:color="auto"/>
            <w:left w:val="none" w:sz="0" w:space="0" w:color="auto"/>
            <w:bottom w:val="none" w:sz="0" w:space="0" w:color="auto"/>
            <w:right w:val="none" w:sz="0" w:space="0" w:color="auto"/>
          </w:divBdr>
        </w:div>
        <w:div w:id="733628430">
          <w:marLeft w:val="0"/>
          <w:marRight w:val="0"/>
          <w:marTop w:val="0"/>
          <w:marBottom w:val="0"/>
          <w:divBdr>
            <w:top w:val="none" w:sz="0" w:space="0" w:color="auto"/>
            <w:left w:val="none" w:sz="0" w:space="0" w:color="auto"/>
            <w:bottom w:val="none" w:sz="0" w:space="0" w:color="auto"/>
            <w:right w:val="none" w:sz="0" w:space="0" w:color="auto"/>
          </w:divBdr>
        </w:div>
        <w:div w:id="733697669">
          <w:marLeft w:val="0"/>
          <w:marRight w:val="0"/>
          <w:marTop w:val="0"/>
          <w:marBottom w:val="0"/>
          <w:divBdr>
            <w:top w:val="none" w:sz="0" w:space="0" w:color="auto"/>
            <w:left w:val="none" w:sz="0" w:space="0" w:color="auto"/>
            <w:bottom w:val="none" w:sz="0" w:space="0" w:color="auto"/>
            <w:right w:val="none" w:sz="0" w:space="0" w:color="auto"/>
          </w:divBdr>
          <w:divsChild>
            <w:div w:id="258805068">
              <w:marLeft w:val="0"/>
              <w:marRight w:val="0"/>
              <w:marTop w:val="0"/>
              <w:marBottom w:val="0"/>
              <w:divBdr>
                <w:top w:val="none" w:sz="0" w:space="0" w:color="auto"/>
                <w:left w:val="none" w:sz="0" w:space="0" w:color="auto"/>
                <w:bottom w:val="none" w:sz="0" w:space="0" w:color="auto"/>
                <w:right w:val="none" w:sz="0" w:space="0" w:color="auto"/>
              </w:divBdr>
            </w:div>
            <w:div w:id="922110061">
              <w:marLeft w:val="0"/>
              <w:marRight w:val="0"/>
              <w:marTop w:val="0"/>
              <w:marBottom w:val="0"/>
              <w:divBdr>
                <w:top w:val="none" w:sz="0" w:space="0" w:color="auto"/>
                <w:left w:val="none" w:sz="0" w:space="0" w:color="auto"/>
                <w:bottom w:val="none" w:sz="0" w:space="0" w:color="auto"/>
                <w:right w:val="none" w:sz="0" w:space="0" w:color="auto"/>
              </w:divBdr>
              <w:divsChild>
                <w:div w:id="14571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743107">
          <w:marLeft w:val="0"/>
          <w:marRight w:val="0"/>
          <w:marTop w:val="0"/>
          <w:marBottom w:val="0"/>
          <w:divBdr>
            <w:top w:val="none" w:sz="0" w:space="0" w:color="auto"/>
            <w:left w:val="none" w:sz="0" w:space="0" w:color="auto"/>
            <w:bottom w:val="none" w:sz="0" w:space="0" w:color="auto"/>
            <w:right w:val="none" w:sz="0" w:space="0" w:color="auto"/>
          </w:divBdr>
        </w:div>
        <w:div w:id="733744315">
          <w:marLeft w:val="0"/>
          <w:marRight w:val="0"/>
          <w:marTop w:val="240"/>
          <w:marBottom w:val="240"/>
          <w:divBdr>
            <w:top w:val="none" w:sz="0" w:space="0" w:color="auto"/>
            <w:left w:val="none" w:sz="0" w:space="0" w:color="auto"/>
            <w:bottom w:val="none" w:sz="0" w:space="0" w:color="auto"/>
            <w:right w:val="none" w:sz="0" w:space="0" w:color="auto"/>
          </w:divBdr>
        </w:div>
        <w:div w:id="733745772">
          <w:marLeft w:val="0"/>
          <w:marRight w:val="0"/>
          <w:marTop w:val="300"/>
          <w:marBottom w:val="0"/>
          <w:divBdr>
            <w:top w:val="none" w:sz="0" w:space="0" w:color="auto"/>
            <w:left w:val="none" w:sz="0" w:space="0" w:color="auto"/>
            <w:bottom w:val="none" w:sz="0" w:space="0" w:color="auto"/>
            <w:right w:val="none" w:sz="0" w:space="0" w:color="auto"/>
          </w:divBdr>
        </w:div>
        <w:div w:id="733771227">
          <w:marLeft w:val="0"/>
          <w:marRight w:val="0"/>
          <w:marTop w:val="0"/>
          <w:marBottom w:val="274"/>
          <w:divBdr>
            <w:top w:val="none" w:sz="0" w:space="0" w:color="auto"/>
            <w:left w:val="none" w:sz="0" w:space="0" w:color="auto"/>
            <w:bottom w:val="none" w:sz="0" w:space="0" w:color="auto"/>
            <w:right w:val="none" w:sz="0" w:space="0" w:color="auto"/>
          </w:divBdr>
        </w:div>
        <w:div w:id="733939050">
          <w:marLeft w:val="0"/>
          <w:marRight w:val="0"/>
          <w:marTop w:val="0"/>
          <w:marBottom w:val="0"/>
          <w:divBdr>
            <w:top w:val="none" w:sz="0" w:space="0" w:color="auto"/>
            <w:left w:val="none" w:sz="0" w:space="0" w:color="auto"/>
            <w:bottom w:val="none" w:sz="0" w:space="0" w:color="auto"/>
            <w:right w:val="none" w:sz="0" w:space="0" w:color="auto"/>
          </w:divBdr>
        </w:div>
        <w:div w:id="734014589">
          <w:marLeft w:val="0"/>
          <w:marRight w:val="0"/>
          <w:marTop w:val="0"/>
          <w:marBottom w:val="0"/>
          <w:divBdr>
            <w:top w:val="none" w:sz="0" w:space="0" w:color="auto"/>
            <w:left w:val="none" w:sz="0" w:space="0" w:color="auto"/>
            <w:bottom w:val="none" w:sz="0" w:space="0" w:color="auto"/>
            <w:right w:val="none" w:sz="0" w:space="0" w:color="auto"/>
          </w:divBdr>
          <w:divsChild>
            <w:div w:id="1001548078">
              <w:marLeft w:val="0"/>
              <w:marRight w:val="240"/>
              <w:marTop w:val="0"/>
              <w:marBottom w:val="0"/>
              <w:divBdr>
                <w:top w:val="none" w:sz="0" w:space="0" w:color="auto"/>
                <w:left w:val="none" w:sz="0" w:space="0" w:color="auto"/>
                <w:bottom w:val="none" w:sz="0" w:space="0" w:color="auto"/>
                <w:right w:val="none" w:sz="0" w:space="0" w:color="auto"/>
              </w:divBdr>
            </w:div>
          </w:divsChild>
        </w:div>
        <w:div w:id="734088857">
          <w:marLeft w:val="0"/>
          <w:marRight w:val="0"/>
          <w:marTop w:val="0"/>
          <w:marBottom w:val="0"/>
          <w:divBdr>
            <w:top w:val="none" w:sz="0" w:space="0" w:color="auto"/>
            <w:left w:val="none" w:sz="0" w:space="0" w:color="auto"/>
            <w:bottom w:val="none" w:sz="0" w:space="0" w:color="auto"/>
            <w:right w:val="none" w:sz="0" w:space="0" w:color="auto"/>
          </w:divBdr>
        </w:div>
        <w:div w:id="734160604">
          <w:marLeft w:val="0"/>
          <w:marRight w:val="0"/>
          <w:marTop w:val="0"/>
          <w:marBottom w:val="0"/>
          <w:divBdr>
            <w:top w:val="none" w:sz="0" w:space="0" w:color="auto"/>
            <w:left w:val="none" w:sz="0" w:space="0" w:color="auto"/>
            <w:bottom w:val="none" w:sz="0" w:space="0" w:color="auto"/>
            <w:right w:val="none" w:sz="0" w:space="0" w:color="auto"/>
          </w:divBdr>
        </w:div>
        <w:div w:id="734165713">
          <w:marLeft w:val="0"/>
          <w:marRight w:val="0"/>
          <w:marTop w:val="0"/>
          <w:marBottom w:val="0"/>
          <w:divBdr>
            <w:top w:val="none" w:sz="0" w:space="0" w:color="auto"/>
            <w:left w:val="none" w:sz="0" w:space="0" w:color="auto"/>
            <w:bottom w:val="none" w:sz="0" w:space="0" w:color="auto"/>
            <w:right w:val="none" w:sz="0" w:space="0" w:color="auto"/>
          </w:divBdr>
        </w:div>
        <w:div w:id="734166988">
          <w:marLeft w:val="0"/>
          <w:marRight w:val="0"/>
          <w:marTop w:val="0"/>
          <w:marBottom w:val="0"/>
          <w:divBdr>
            <w:top w:val="none" w:sz="0" w:space="0" w:color="auto"/>
            <w:left w:val="none" w:sz="0" w:space="0" w:color="auto"/>
            <w:bottom w:val="none" w:sz="0" w:space="0" w:color="auto"/>
            <w:right w:val="none" w:sz="0" w:space="0" w:color="auto"/>
          </w:divBdr>
        </w:div>
        <w:div w:id="734202429">
          <w:marLeft w:val="0"/>
          <w:marRight w:val="0"/>
          <w:marTop w:val="600"/>
          <w:marBottom w:val="0"/>
          <w:divBdr>
            <w:top w:val="none" w:sz="0" w:space="0" w:color="auto"/>
            <w:left w:val="none" w:sz="0" w:space="0" w:color="auto"/>
            <w:bottom w:val="none" w:sz="0" w:space="0" w:color="auto"/>
            <w:right w:val="none" w:sz="0" w:space="0" w:color="auto"/>
          </w:divBdr>
        </w:div>
        <w:div w:id="734204715">
          <w:marLeft w:val="0"/>
          <w:marRight w:val="0"/>
          <w:marTop w:val="0"/>
          <w:marBottom w:val="0"/>
          <w:divBdr>
            <w:top w:val="none" w:sz="0" w:space="0" w:color="auto"/>
            <w:left w:val="none" w:sz="0" w:space="0" w:color="auto"/>
            <w:bottom w:val="none" w:sz="0" w:space="0" w:color="auto"/>
            <w:right w:val="none" w:sz="0" w:space="0" w:color="auto"/>
          </w:divBdr>
        </w:div>
        <w:div w:id="734358667">
          <w:marLeft w:val="0"/>
          <w:marRight w:val="0"/>
          <w:marTop w:val="0"/>
          <w:marBottom w:val="0"/>
          <w:divBdr>
            <w:top w:val="none" w:sz="0" w:space="0" w:color="auto"/>
            <w:left w:val="none" w:sz="0" w:space="0" w:color="auto"/>
            <w:bottom w:val="none" w:sz="0" w:space="0" w:color="auto"/>
            <w:right w:val="none" w:sz="0" w:space="0" w:color="auto"/>
          </w:divBdr>
          <w:divsChild>
            <w:div w:id="110519171">
              <w:marLeft w:val="0"/>
              <w:marRight w:val="0"/>
              <w:marTop w:val="0"/>
              <w:marBottom w:val="0"/>
              <w:divBdr>
                <w:top w:val="none" w:sz="0" w:space="0" w:color="auto"/>
                <w:left w:val="none" w:sz="0" w:space="0" w:color="auto"/>
                <w:bottom w:val="none" w:sz="0" w:space="0" w:color="auto"/>
                <w:right w:val="none" w:sz="0" w:space="0" w:color="auto"/>
              </w:divBdr>
              <w:divsChild>
                <w:div w:id="72899354">
                  <w:marLeft w:val="0"/>
                  <w:marRight w:val="0"/>
                  <w:marTop w:val="0"/>
                  <w:marBottom w:val="0"/>
                  <w:divBdr>
                    <w:top w:val="none" w:sz="0" w:space="0" w:color="auto"/>
                    <w:left w:val="none" w:sz="0" w:space="0" w:color="auto"/>
                    <w:bottom w:val="none" w:sz="0" w:space="0" w:color="auto"/>
                    <w:right w:val="none" w:sz="0" w:space="0" w:color="auto"/>
                  </w:divBdr>
                  <w:divsChild>
                    <w:div w:id="481969683">
                      <w:marLeft w:val="0"/>
                      <w:marRight w:val="0"/>
                      <w:marTop w:val="0"/>
                      <w:marBottom w:val="247"/>
                      <w:divBdr>
                        <w:top w:val="none" w:sz="0" w:space="0" w:color="auto"/>
                        <w:left w:val="none" w:sz="0" w:space="0" w:color="auto"/>
                        <w:bottom w:val="none" w:sz="0" w:space="0" w:color="auto"/>
                        <w:right w:val="none" w:sz="0" w:space="0" w:color="auto"/>
                      </w:divBdr>
                    </w:div>
                    <w:div w:id="841894390">
                      <w:marLeft w:val="0"/>
                      <w:marRight w:val="0"/>
                      <w:marTop w:val="103"/>
                      <w:marBottom w:val="247"/>
                      <w:divBdr>
                        <w:top w:val="none" w:sz="0" w:space="0" w:color="auto"/>
                        <w:left w:val="none" w:sz="0" w:space="0" w:color="auto"/>
                        <w:bottom w:val="none" w:sz="0" w:space="0" w:color="auto"/>
                        <w:right w:val="none" w:sz="0" w:space="0" w:color="auto"/>
                      </w:divBdr>
                      <w:divsChild>
                        <w:div w:id="13422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398741">
          <w:marLeft w:val="0"/>
          <w:marRight w:val="0"/>
          <w:marTop w:val="0"/>
          <w:marBottom w:val="0"/>
          <w:divBdr>
            <w:top w:val="none" w:sz="0" w:space="0" w:color="auto"/>
            <w:left w:val="none" w:sz="0" w:space="0" w:color="auto"/>
            <w:bottom w:val="none" w:sz="0" w:space="0" w:color="auto"/>
            <w:right w:val="none" w:sz="0" w:space="0" w:color="auto"/>
          </w:divBdr>
          <w:divsChild>
            <w:div w:id="276059632">
              <w:marLeft w:val="0"/>
              <w:marRight w:val="0"/>
              <w:marTop w:val="0"/>
              <w:marBottom w:val="0"/>
              <w:divBdr>
                <w:top w:val="none" w:sz="0" w:space="0" w:color="auto"/>
                <w:left w:val="none" w:sz="0" w:space="0" w:color="auto"/>
                <w:bottom w:val="none" w:sz="0" w:space="0" w:color="auto"/>
                <w:right w:val="none" w:sz="0" w:space="0" w:color="auto"/>
              </w:divBdr>
              <w:divsChild>
                <w:div w:id="13857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471419">
          <w:marLeft w:val="0"/>
          <w:marRight w:val="0"/>
          <w:marTop w:val="378"/>
          <w:marBottom w:val="378"/>
          <w:divBdr>
            <w:top w:val="none" w:sz="0" w:space="0" w:color="auto"/>
            <w:left w:val="none" w:sz="0" w:space="0" w:color="auto"/>
            <w:bottom w:val="none" w:sz="0" w:space="0" w:color="auto"/>
            <w:right w:val="none" w:sz="0" w:space="0" w:color="auto"/>
          </w:divBdr>
        </w:div>
        <w:div w:id="734474181">
          <w:marLeft w:val="0"/>
          <w:marRight w:val="0"/>
          <w:marTop w:val="0"/>
          <w:marBottom w:val="0"/>
          <w:divBdr>
            <w:top w:val="none" w:sz="0" w:space="0" w:color="auto"/>
            <w:left w:val="none" w:sz="0" w:space="0" w:color="auto"/>
            <w:bottom w:val="none" w:sz="0" w:space="0" w:color="auto"/>
            <w:right w:val="none" w:sz="0" w:space="0" w:color="auto"/>
          </w:divBdr>
        </w:div>
        <w:div w:id="734543872">
          <w:marLeft w:val="0"/>
          <w:marRight w:val="0"/>
          <w:marTop w:val="360"/>
          <w:marBottom w:val="360"/>
          <w:divBdr>
            <w:top w:val="none" w:sz="0" w:space="0" w:color="auto"/>
            <w:left w:val="none" w:sz="0" w:space="0" w:color="auto"/>
            <w:bottom w:val="none" w:sz="0" w:space="0" w:color="auto"/>
            <w:right w:val="none" w:sz="0" w:space="0" w:color="auto"/>
          </w:divBdr>
        </w:div>
        <w:div w:id="734550284">
          <w:marLeft w:val="0"/>
          <w:marRight w:val="0"/>
          <w:marTop w:val="0"/>
          <w:marBottom w:val="0"/>
          <w:divBdr>
            <w:top w:val="none" w:sz="0" w:space="0" w:color="auto"/>
            <w:left w:val="none" w:sz="0" w:space="0" w:color="auto"/>
            <w:bottom w:val="single" w:sz="6" w:space="18" w:color="B8B9BA"/>
            <w:right w:val="none" w:sz="0" w:space="0" w:color="auto"/>
          </w:divBdr>
          <w:divsChild>
            <w:div w:id="185749593">
              <w:marLeft w:val="0"/>
              <w:marRight w:val="0"/>
              <w:marTop w:val="263"/>
              <w:marBottom w:val="0"/>
              <w:divBdr>
                <w:top w:val="none" w:sz="0" w:space="0" w:color="auto"/>
                <w:left w:val="none" w:sz="0" w:space="0" w:color="auto"/>
                <w:bottom w:val="none" w:sz="0" w:space="0" w:color="auto"/>
                <w:right w:val="none" w:sz="0" w:space="0" w:color="auto"/>
              </w:divBdr>
            </w:div>
          </w:divsChild>
        </w:div>
        <w:div w:id="734625083">
          <w:marLeft w:val="0"/>
          <w:marRight w:val="0"/>
          <w:marTop w:val="0"/>
          <w:marBottom w:val="0"/>
          <w:divBdr>
            <w:top w:val="none" w:sz="0" w:space="0" w:color="auto"/>
            <w:left w:val="none" w:sz="0" w:space="0" w:color="auto"/>
            <w:bottom w:val="none" w:sz="0" w:space="0" w:color="auto"/>
            <w:right w:val="none" w:sz="0" w:space="0" w:color="auto"/>
          </w:divBdr>
          <w:divsChild>
            <w:div w:id="430509575">
              <w:marLeft w:val="0"/>
              <w:marRight w:val="0"/>
              <w:marTop w:val="0"/>
              <w:marBottom w:val="0"/>
              <w:divBdr>
                <w:top w:val="none" w:sz="0" w:space="0" w:color="auto"/>
                <w:left w:val="none" w:sz="0" w:space="0" w:color="auto"/>
                <w:bottom w:val="none" w:sz="0" w:space="0" w:color="auto"/>
                <w:right w:val="none" w:sz="0" w:space="0" w:color="auto"/>
              </w:divBdr>
              <w:divsChild>
                <w:div w:id="496385055">
                  <w:marLeft w:val="0"/>
                  <w:marRight w:val="0"/>
                  <w:marTop w:val="0"/>
                  <w:marBottom w:val="0"/>
                  <w:divBdr>
                    <w:top w:val="none" w:sz="0" w:space="0" w:color="auto"/>
                    <w:left w:val="none" w:sz="0" w:space="0" w:color="auto"/>
                    <w:bottom w:val="none" w:sz="0" w:space="0" w:color="auto"/>
                    <w:right w:val="none" w:sz="0" w:space="0" w:color="auto"/>
                  </w:divBdr>
                  <w:divsChild>
                    <w:div w:id="729309779">
                      <w:marLeft w:val="0"/>
                      <w:marRight w:val="0"/>
                      <w:marTop w:val="0"/>
                      <w:marBottom w:val="0"/>
                      <w:divBdr>
                        <w:top w:val="none" w:sz="0" w:space="0" w:color="auto"/>
                        <w:left w:val="none" w:sz="0" w:space="0" w:color="auto"/>
                        <w:bottom w:val="none" w:sz="0" w:space="0" w:color="auto"/>
                        <w:right w:val="none" w:sz="0" w:space="0" w:color="auto"/>
                      </w:divBdr>
                      <w:divsChild>
                        <w:div w:id="94715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662776">
          <w:marLeft w:val="0"/>
          <w:marRight w:val="0"/>
          <w:marTop w:val="0"/>
          <w:marBottom w:val="0"/>
          <w:divBdr>
            <w:top w:val="none" w:sz="0" w:space="0" w:color="auto"/>
            <w:left w:val="none" w:sz="0" w:space="0" w:color="auto"/>
            <w:bottom w:val="none" w:sz="0" w:space="0" w:color="auto"/>
            <w:right w:val="none" w:sz="0" w:space="0" w:color="auto"/>
          </w:divBdr>
        </w:div>
        <w:div w:id="734665698">
          <w:marLeft w:val="0"/>
          <w:marRight w:val="0"/>
          <w:marTop w:val="240"/>
          <w:marBottom w:val="240"/>
          <w:divBdr>
            <w:top w:val="none" w:sz="0" w:space="0" w:color="auto"/>
            <w:left w:val="none" w:sz="0" w:space="0" w:color="auto"/>
            <w:bottom w:val="none" w:sz="0" w:space="0" w:color="auto"/>
            <w:right w:val="none" w:sz="0" w:space="0" w:color="auto"/>
          </w:divBdr>
          <w:divsChild>
            <w:div w:id="792941602">
              <w:marLeft w:val="0"/>
              <w:marRight w:val="0"/>
              <w:marTop w:val="0"/>
              <w:marBottom w:val="0"/>
              <w:divBdr>
                <w:top w:val="none" w:sz="0" w:space="0" w:color="auto"/>
                <w:left w:val="none" w:sz="0" w:space="0" w:color="auto"/>
                <w:bottom w:val="none" w:sz="0" w:space="0" w:color="auto"/>
                <w:right w:val="none" w:sz="0" w:space="0" w:color="auto"/>
              </w:divBdr>
            </w:div>
          </w:divsChild>
        </w:div>
        <w:div w:id="734813684">
          <w:marLeft w:val="0"/>
          <w:marRight w:val="2400"/>
          <w:marTop w:val="0"/>
          <w:marBottom w:val="0"/>
          <w:divBdr>
            <w:top w:val="none" w:sz="0" w:space="0" w:color="auto"/>
            <w:left w:val="none" w:sz="0" w:space="0" w:color="auto"/>
            <w:bottom w:val="none" w:sz="0" w:space="0" w:color="auto"/>
            <w:right w:val="none" w:sz="0" w:space="0" w:color="auto"/>
          </w:divBdr>
        </w:div>
        <w:div w:id="734858231">
          <w:marLeft w:val="0"/>
          <w:marRight w:val="0"/>
          <w:marTop w:val="0"/>
          <w:marBottom w:val="0"/>
          <w:divBdr>
            <w:top w:val="none" w:sz="0" w:space="0" w:color="auto"/>
            <w:left w:val="none" w:sz="0" w:space="0" w:color="auto"/>
            <w:bottom w:val="none" w:sz="0" w:space="0" w:color="auto"/>
            <w:right w:val="none" w:sz="0" w:space="0" w:color="auto"/>
          </w:divBdr>
        </w:div>
        <w:div w:id="734859357">
          <w:marLeft w:val="0"/>
          <w:marRight w:val="0"/>
          <w:marTop w:val="0"/>
          <w:marBottom w:val="0"/>
          <w:divBdr>
            <w:top w:val="none" w:sz="0" w:space="0" w:color="auto"/>
            <w:left w:val="none" w:sz="0" w:space="0" w:color="auto"/>
            <w:bottom w:val="none" w:sz="0" w:space="0" w:color="auto"/>
            <w:right w:val="none" w:sz="0" w:space="0" w:color="auto"/>
          </w:divBdr>
        </w:div>
        <w:div w:id="735084396">
          <w:marLeft w:val="0"/>
          <w:marRight w:val="0"/>
          <w:marTop w:val="0"/>
          <w:marBottom w:val="0"/>
          <w:divBdr>
            <w:top w:val="none" w:sz="0" w:space="0" w:color="auto"/>
            <w:left w:val="none" w:sz="0" w:space="0" w:color="auto"/>
            <w:bottom w:val="none" w:sz="0" w:space="0" w:color="auto"/>
            <w:right w:val="none" w:sz="0" w:space="0" w:color="auto"/>
          </w:divBdr>
        </w:div>
        <w:div w:id="735123864">
          <w:marLeft w:val="0"/>
          <w:marRight w:val="0"/>
          <w:marTop w:val="0"/>
          <w:marBottom w:val="0"/>
          <w:divBdr>
            <w:top w:val="none" w:sz="0" w:space="0" w:color="auto"/>
            <w:left w:val="none" w:sz="0" w:space="0" w:color="auto"/>
            <w:bottom w:val="none" w:sz="0" w:space="0" w:color="auto"/>
            <w:right w:val="none" w:sz="0" w:space="0" w:color="auto"/>
          </w:divBdr>
        </w:div>
        <w:div w:id="735132164">
          <w:marLeft w:val="0"/>
          <w:marRight w:val="0"/>
          <w:marTop w:val="0"/>
          <w:marBottom w:val="0"/>
          <w:divBdr>
            <w:top w:val="none" w:sz="0" w:space="0" w:color="auto"/>
            <w:left w:val="none" w:sz="0" w:space="0" w:color="auto"/>
            <w:bottom w:val="none" w:sz="0" w:space="0" w:color="auto"/>
            <w:right w:val="none" w:sz="0" w:space="0" w:color="auto"/>
          </w:divBdr>
        </w:div>
        <w:div w:id="735274603">
          <w:marLeft w:val="0"/>
          <w:marRight w:val="0"/>
          <w:marTop w:val="240"/>
          <w:marBottom w:val="240"/>
          <w:divBdr>
            <w:top w:val="none" w:sz="0" w:space="0" w:color="auto"/>
            <w:left w:val="none" w:sz="0" w:space="0" w:color="auto"/>
            <w:bottom w:val="none" w:sz="0" w:space="0" w:color="auto"/>
            <w:right w:val="none" w:sz="0" w:space="0" w:color="auto"/>
          </w:divBdr>
        </w:div>
        <w:div w:id="735278679">
          <w:marLeft w:val="0"/>
          <w:marRight w:val="0"/>
          <w:marTop w:val="240"/>
          <w:marBottom w:val="240"/>
          <w:divBdr>
            <w:top w:val="none" w:sz="0" w:space="0" w:color="auto"/>
            <w:left w:val="none" w:sz="0" w:space="0" w:color="auto"/>
            <w:bottom w:val="none" w:sz="0" w:space="0" w:color="auto"/>
            <w:right w:val="none" w:sz="0" w:space="0" w:color="auto"/>
          </w:divBdr>
        </w:div>
        <w:div w:id="735395753">
          <w:marLeft w:val="0"/>
          <w:marRight w:val="0"/>
          <w:marTop w:val="0"/>
          <w:marBottom w:val="0"/>
          <w:divBdr>
            <w:top w:val="none" w:sz="0" w:space="0" w:color="auto"/>
            <w:left w:val="none" w:sz="0" w:space="0" w:color="auto"/>
            <w:bottom w:val="none" w:sz="0" w:space="0" w:color="auto"/>
            <w:right w:val="none" w:sz="0" w:space="0" w:color="auto"/>
          </w:divBdr>
        </w:div>
        <w:div w:id="735467965">
          <w:marLeft w:val="0"/>
          <w:marRight w:val="0"/>
          <w:marTop w:val="240"/>
          <w:marBottom w:val="240"/>
          <w:divBdr>
            <w:top w:val="none" w:sz="0" w:space="0" w:color="auto"/>
            <w:left w:val="none" w:sz="0" w:space="0" w:color="auto"/>
            <w:bottom w:val="none" w:sz="0" w:space="0" w:color="auto"/>
            <w:right w:val="none" w:sz="0" w:space="0" w:color="auto"/>
          </w:divBdr>
        </w:div>
        <w:div w:id="735475046">
          <w:marLeft w:val="0"/>
          <w:marRight w:val="0"/>
          <w:marTop w:val="281"/>
          <w:marBottom w:val="281"/>
          <w:divBdr>
            <w:top w:val="none" w:sz="0" w:space="0" w:color="auto"/>
            <w:left w:val="none" w:sz="0" w:space="0" w:color="auto"/>
            <w:bottom w:val="none" w:sz="0" w:space="0" w:color="auto"/>
            <w:right w:val="none" w:sz="0" w:space="0" w:color="auto"/>
          </w:divBdr>
        </w:div>
        <w:div w:id="735475140">
          <w:marLeft w:val="0"/>
          <w:marRight w:val="0"/>
          <w:marTop w:val="0"/>
          <w:marBottom w:val="0"/>
          <w:divBdr>
            <w:top w:val="none" w:sz="0" w:space="0" w:color="auto"/>
            <w:left w:val="none" w:sz="0" w:space="0" w:color="auto"/>
            <w:bottom w:val="none" w:sz="0" w:space="0" w:color="auto"/>
            <w:right w:val="none" w:sz="0" w:space="0" w:color="auto"/>
          </w:divBdr>
          <w:divsChild>
            <w:div w:id="456803563">
              <w:marLeft w:val="0"/>
              <w:marRight w:val="0"/>
              <w:marTop w:val="75"/>
              <w:marBottom w:val="0"/>
              <w:divBdr>
                <w:top w:val="none" w:sz="0" w:space="0" w:color="auto"/>
                <w:left w:val="none" w:sz="0" w:space="0" w:color="auto"/>
                <w:bottom w:val="none" w:sz="0" w:space="0" w:color="auto"/>
                <w:right w:val="none" w:sz="0" w:space="0" w:color="auto"/>
              </w:divBdr>
            </w:div>
          </w:divsChild>
        </w:div>
        <w:div w:id="735519292">
          <w:marLeft w:val="0"/>
          <w:marRight w:val="0"/>
          <w:marTop w:val="0"/>
          <w:marBottom w:val="0"/>
          <w:divBdr>
            <w:top w:val="none" w:sz="0" w:space="0" w:color="auto"/>
            <w:left w:val="none" w:sz="0" w:space="0" w:color="auto"/>
            <w:bottom w:val="none" w:sz="0" w:space="0" w:color="auto"/>
            <w:right w:val="none" w:sz="0" w:space="0" w:color="auto"/>
          </w:divBdr>
        </w:div>
        <w:div w:id="735593773">
          <w:marLeft w:val="0"/>
          <w:marRight w:val="0"/>
          <w:marTop w:val="0"/>
          <w:marBottom w:val="0"/>
          <w:divBdr>
            <w:top w:val="none" w:sz="0" w:space="0" w:color="auto"/>
            <w:left w:val="none" w:sz="0" w:space="0" w:color="auto"/>
            <w:bottom w:val="none" w:sz="0" w:space="0" w:color="auto"/>
            <w:right w:val="none" w:sz="0" w:space="0" w:color="auto"/>
          </w:divBdr>
        </w:div>
        <w:div w:id="735781383">
          <w:marLeft w:val="0"/>
          <w:marRight w:val="0"/>
          <w:marTop w:val="384"/>
          <w:marBottom w:val="384"/>
          <w:divBdr>
            <w:top w:val="none" w:sz="0" w:space="0" w:color="auto"/>
            <w:left w:val="none" w:sz="0" w:space="0" w:color="auto"/>
            <w:bottom w:val="none" w:sz="0" w:space="0" w:color="auto"/>
            <w:right w:val="none" w:sz="0" w:space="0" w:color="auto"/>
          </w:divBdr>
        </w:div>
        <w:div w:id="735782173">
          <w:marLeft w:val="0"/>
          <w:marRight w:val="0"/>
          <w:marTop w:val="0"/>
          <w:marBottom w:val="0"/>
          <w:divBdr>
            <w:top w:val="none" w:sz="0" w:space="0" w:color="auto"/>
            <w:left w:val="none" w:sz="0" w:space="0" w:color="auto"/>
            <w:bottom w:val="none" w:sz="0" w:space="0" w:color="auto"/>
            <w:right w:val="none" w:sz="0" w:space="0" w:color="auto"/>
          </w:divBdr>
        </w:div>
        <w:div w:id="735783370">
          <w:marLeft w:val="0"/>
          <w:marRight w:val="0"/>
          <w:marTop w:val="0"/>
          <w:marBottom w:val="0"/>
          <w:divBdr>
            <w:top w:val="none" w:sz="0" w:space="0" w:color="auto"/>
            <w:left w:val="none" w:sz="0" w:space="0" w:color="auto"/>
            <w:bottom w:val="none" w:sz="0" w:space="0" w:color="auto"/>
            <w:right w:val="none" w:sz="0" w:space="0" w:color="auto"/>
          </w:divBdr>
        </w:div>
        <w:div w:id="735859079">
          <w:marLeft w:val="0"/>
          <w:marRight w:val="0"/>
          <w:marTop w:val="240"/>
          <w:marBottom w:val="240"/>
          <w:divBdr>
            <w:top w:val="none" w:sz="0" w:space="0" w:color="auto"/>
            <w:left w:val="none" w:sz="0" w:space="0" w:color="auto"/>
            <w:bottom w:val="none" w:sz="0" w:space="0" w:color="auto"/>
            <w:right w:val="none" w:sz="0" w:space="0" w:color="auto"/>
          </w:divBdr>
          <w:divsChild>
            <w:div w:id="765075733">
              <w:marLeft w:val="0"/>
              <w:marRight w:val="0"/>
              <w:marTop w:val="0"/>
              <w:marBottom w:val="0"/>
              <w:divBdr>
                <w:top w:val="none" w:sz="0" w:space="0" w:color="auto"/>
                <w:left w:val="none" w:sz="0" w:space="0" w:color="auto"/>
                <w:bottom w:val="none" w:sz="0" w:space="0" w:color="auto"/>
                <w:right w:val="none" w:sz="0" w:space="0" w:color="auto"/>
              </w:divBdr>
            </w:div>
          </w:divsChild>
        </w:div>
        <w:div w:id="735859406">
          <w:marLeft w:val="0"/>
          <w:marRight w:val="0"/>
          <w:marTop w:val="0"/>
          <w:marBottom w:val="0"/>
          <w:divBdr>
            <w:top w:val="none" w:sz="0" w:space="0" w:color="auto"/>
            <w:left w:val="none" w:sz="0" w:space="0" w:color="auto"/>
            <w:bottom w:val="none" w:sz="0" w:space="0" w:color="auto"/>
            <w:right w:val="none" w:sz="0" w:space="0" w:color="auto"/>
          </w:divBdr>
        </w:div>
        <w:div w:id="735905242">
          <w:marLeft w:val="0"/>
          <w:marRight w:val="0"/>
          <w:marTop w:val="430"/>
          <w:marBottom w:val="860"/>
          <w:divBdr>
            <w:top w:val="single" w:sz="8" w:space="31" w:color="EB5D0B"/>
            <w:left w:val="none" w:sz="0" w:space="0" w:color="auto"/>
            <w:bottom w:val="single" w:sz="8" w:space="31" w:color="EB5D0B"/>
            <w:right w:val="none" w:sz="0" w:space="0" w:color="auto"/>
          </w:divBdr>
        </w:div>
        <w:div w:id="735975591">
          <w:marLeft w:val="0"/>
          <w:marRight w:val="0"/>
          <w:marTop w:val="0"/>
          <w:marBottom w:val="0"/>
          <w:divBdr>
            <w:top w:val="none" w:sz="0" w:space="0" w:color="auto"/>
            <w:left w:val="none" w:sz="0" w:space="0" w:color="auto"/>
            <w:bottom w:val="none" w:sz="0" w:space="0" w:color="auto"/>
            <w:right w:val="none" w:sz="0" w:space="0" w:color="auto"/>
          </w:divBdr>
        </w:div>
        <w:div w:id="736052544">
          <w:marLeft w:val="0"/>
          <w:marRight w:val="0"/>
          <w:marTop w:val="0"/>
          <w:marBottom w:val="0"/>
          <w:divBdr>
            <w:top w:val="none" w:sz="0" w:space="0" w:color="auto"/>
            <w:left w:val="none" w:sz="0" w:space="0" w:color="auto"/>
            <w:bottom w:val="none" w:sz="0" w:space="0" w:color="auto"/>
            <w:right w:val="none" w:sz="0" w:space="0" w:color="auto"/>
          </w:divBdr>
        </w:div>
        <w:div w:id="736054287">
          <w:marLeft w:val="0"/>
          <w:marRight w:val="0"/>
          <w:marTop w:val="240"/>
          <w:marBottom w:val="240"/>
          <w:divBdr>
            <w:top w:val="none" w:sz="0" w:space="0" w:color="auto"/>
            <w:left w:val="none" w:sz="0" w:space="0" w:color="auto"/>
            <w:bottom w:val="none" w:sz="0" w:space="0" w:color="auto"/>
            <w:right w:val="none" w:sz="0" w:space="0" w:color="auto"/>
          </w:divBdr>
          <w:divsChild>
            <w:div w:id="845166667">
              <w:marLeft w:val="0"/>
              <w:marRight w:val="0"/>
              <w:marTop w:val="0"/>
              <w:marBottom w:val="0"/>
              <w:divBdr>
                <w:top w:val="none" w:sz="0" w:space="0" w:color="auto"/>
                <w:left w:val="none" w:sz="0" w:space="0" w:color="auto"/>
                <w:bottom w:val="none" w:sz="0" w:space="0" w:color="auto"/>
                <w:right w:val="none" w:sz="0" w:space="0" w:color="auto"/>
              </w:divBdr>
            </w:div>
          </w:divsChild>
        </w:div>
        <w:div w:id="736055010">
          <w:marLeft w:val="0"/>
          <w:marRight w:val="0"/>
          <w:marTop w:val="0"/>
          <w:marBottom w:val="0"/>
          <w:divBdr>
            <w:top w:val="none" w:sz="0" w:space="0" w:color="auto"/>
            <w:left w:val="none" w:sz="0" w:space="0" w:color="auto"/>
            <w:bottom w:val="none" w:sz="0" w:space="0" w:color="auto"/>
            <w:right w:val="none" w:sz="0" w:space="0" w:color="auto"/>
          </w:divBdr>
        </w:div>
        <w:div w:id="736131017">
          <w:marLeft w:val="700"/>
          <w:marRight w:val="0"/>
          <w:marTop w:val="0"/>
          <w:marBottom w:val="0"/>
          <w:divBdr>
            <w:top w:val="none" w:sz="0" w:space="0" w:color="auto"/>
            <w:left w:val="none" w:sz="0" w:space="0" w:color="auto"/>
            <w:bottom w:val="none" w:sz="0" w:space="0" w:color="auto"/>
            <w:right w:val="none" w:sz="0" w:space="0" w:color="auto"/>
          </w:divBdr>
          <w:divsChild>
            <w:div w:id="664820951">
              <w:marLeft w:val="0"/>
              <w:marRight w:val="195"/>
              <w:marTop w:val="0"/>
              <w:marBottom w:val="0"/>
              <w:divBdr>
                <w:top w:val="none" w:sz="0" w:space="0" w:color="auto"/>
                <w:left w:val="none" w:sz="0" w:space="0" w:color="auto"/>
                <w:bottom w:val="none" w:sz="0" w:space="0" w:color="auto"/>
                <w:right w:val="none" w:sz="0" w:space="0" w:color="auto"/>
              </w:divBdr>
              <w:divsChild>
                <w:div w:id="84609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66274">
          <w:marLeft w:val="0"/>
          <w:marRight w:val="0"/>
          <w:marTop w:val="0"/>
          <w:marBottom w:val="0"/>
          <w:divBdr>
            <w:top w:val="none" w:sz="0" w:space="0" w:color="auto"/>
            <w:left w:val="none" w:sz="0" w:space="0" w:color="auto"/>
            <w:bottom w:val="none" w:sz="0" w:space="0" w:color="auto"/>
            <w:right w:val="none" w:sz="0" w:space="0" w:color="auto"/>
          </w:divBdr>
        </w:div>
        <w:div w:id="736166555">
          <w:marLeft w:val="0"/>
          <w:marRight w:val="0"/>
          <w:marTop w:val="0"/>
          <w:marBottom w:val="0"/>
          <w:divBdr>
            <w:top w:val="none" w:sz="0" w:space="0" w:color="auto"/>
            <w:left w:val="none" w:sz="0" w:space="0" w:color="auto"/>
            <w:bottom w:val="none" w:sz="0" w:space="0" w:color="auto"/>
            <w:right w:val="none" w:sz="0" w:space="0" w:color="auto"/>
          </w:divBdr>
        </w:div>
        <w:div w:id="736167424">
          <w:marLeft w:val="0"/>
          <w:marRight w:val="0"/>
          <w:marTop w:val="0"/>
          <w:marBottom w:val="0"/>
          <w:divBdr>
            <w:top w:val="none" w:sz="0" w:space="0" w:color="auto"/>
            <w:left w:val="none" w:sz="0" w:space="0" w:color="auto"/>
            <w:bottom w:val="none" w:sz="0" w:space="0" w:color="auto"/>
            <w:right w:val="none" w:sz="0" w:space="0" w:color="auto"/>
          </w:divBdr>
          <w:divsChild>
            <w:div w:id="853614730">
              <w:marLeft w:val="0"/>
              <w:marRight w:val="0"/>
              <w:marTop w:val="0"/>
              <w:marBottom w:val="0"/>
              <w:divBdr>
                <w:top w:val="none" w:sz="0" w:space="0" w:color="auto"/>
                <w:left w:val="none" w:sz="0" w:space="0" w:color="auto"/>
                <w:bottom w:val="none" w:sz="0" w:space="0" w:color="auto"/>
                <w:right w:val="none" w:sz="0" w:space="0" w:color="auto"/>
              </w:divBdr>
            </w:div>
            <w:div w:id="870454878">
              <w:marLeft w:val="0"/>
              <w:marRight w:val="0"/>
              <w:marTop w:val="702"/>
              <w:marBottom w:val="0"/>
              <w:divBdr>
                <w:top w:val="none" w:sz="0" w:space="0" w:color="auto"/>
                <w:left w:val="none" w:sz="0" w:space="0" w:color="auto"/>
                <w:bottom w:val="none" w:sz="0" w:space="0" w:color="auto"/>
                <w:right w:val="none" w:sz="0" w:space="0" w:color="auto"/>
              </w:divBdr>
              <w:divsChild>
                <w:div w:id="809398731">
                  <w:marLeft w:val="0"/>
                  <w:marRight w:val="0"/>
                  <w:marTop w:val="0"/>
                  <w:marBottom w:val="0"/>
                  <w:divBdr>
                    <w:top w:val="none" w:sz="0" w:space="0" w:color="auto"/>
                    <w:left w:val="none" w:sz="0" w:space="0" w:color="auto"/>
                    <w:bottom w:val="none" w:sz="0" w:space="0" w:color="auto"/>
                    <w:right w:val="none" w:sz="0" w:space="0" w:color="auto"/>
                  </w:divBdr>
                  <w:divsChild>
                    <w:div w:id="66710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167919">
          <w:marLeft w:val="0"/>
          <w:marRight w:val="0"/>
          <w:marTop w:val="0"/>
          <w:marBottom w:val="0"/>
          <w:divBdr>
            <w:top w:val="none" w:sz="0" w:space="0" w:color="auto"/>
            <w:left w:val="none" w:sz="0" w:space="0" w:color="auto"/>
            <w:bottom w:val="none" w:sz="0" w:space="0" w:color="auto"/>
            <w:right w:val="none" w:sz="0" w:space="0" w:color="auto"/>
          </w:divBdr>
        </w:div>
        <w:div w:id="736245512">
          <w:marLeft w:val="0"/>
          <w:marRight w:val="0"/>
          <w:marTop w:val="0"/>
          <w:marBottom w:val="0"/>
          <w:divBdr>
            <w:top w:val="none" w:sz="0" w:space="0" w:color="auto"/>
            <w:left w:val="none" w:sz="0" w:space="0" w:color="auto"/>
            <w:bottom w:val="none" w:sz="0" w:space="0" w:color="auto"/>
            <w:right w:val="none" w:sz="0" w:space="0" w:color="auto"/>
          </w:divBdr>
        </w:div>
        <w:div w:id="736249303">
          <w:marLeft w:val="0"/>
          <w:marRight w:val="0"/>
          <w:marTop w:val="0"/>
          <w:marBottom w:val="0"/>
          <w:divBdr>
            <w:top w:val="none" w:sz="0" w:space="0" w:color="auto"/>
            <w:left w:val="none" w:sz="0" w:space="0" w:color="auto"/>
            <w:bottom w:val="none" w:sz="0" w:space="0" w:color="auto"/>
            <w:right w:val="none" w:sz="0" w:space="0" w:color="auto"/>
          </w:divBdr>
        </w:div>
        <w:div w:id="736395235">
          <w:marLeft w:val="0"/>
          <w:marRight w:val="0"/>
          <w:marTop w:val="944"/>
          <w:marBottom w:val="944"/>
          <w:divBdr>
            <w:top w:val="none" w:sz="0" w:space="0" w:color="auto"/>
            <w:left w:val="none" w:sz="0" w:space="0" w:color="auto"/>
            <w:bottom w:val="none" w:sz="0" w:space="0" w:color="auto"/>
            <w:right w:val="none" w:sz="0" w:space="0" w:color="auto"/>
          </w:divBdr>
          <w:divsChild>
            <w:div w:id="113795058">
              <w:marLeft w:val="0"/>
              <w:marRight w:val="0"/>
              <w:marTop w:val="378"/>
              <w:marBottom w:val="378"/>
              <w:divBdr>
                <w:top w:val="none" w:sz="0" w:space="0" w:color="auto"/>
                <w:left w:val="none" w:sz="0" w:space="0" w:color="auto"/>
                <w:bottom w:val="none" w:sz="0" w:space="0" w:color="auto"/>
                <w:right w:val="none" w:sz="0" w:space="0" w:color="auto"/>
              </w:divBdr>
              <w:divsChild>
                <w:div w:id="147944116">
                  <w:marLeft w:val="0"/>
                  <w:marRight w:val="0"/>
                  <w:marTop w:val="0"/>
                  <w:marBottom w:val="0"/>
                  <w:divBdr>
                    <w:top w:val="none" w:sz="0" w:space="0" w:color="auto"/>
                    <w:left w:val="none" w:sz="0" w:space="0" w:color="auto"/>
                    <w:bottom w:val="none" w:sz="0" w:space="0" w:color="auto"/>
                    <w:right w:val="none" w:sz="0" w:space="0" w:color="auto"/>
                  </w:divBdr>
                </w:div>
              </w:divsChild>
            </w:div>
            <w:div w:id="135614222">
              <w:marLeft w:val="0"/>
              <w:marRight w:val="0"/>
              <w:marTop w:val="378"/>
              <w:marBottom w:val="378"/>
              <w:divBdr>
                <w:top w:val="none" w:sz="0" w:space="0" w:color="auto"/>
                <w:left w:val="none" w:sz="0" w:space="0" w:color="auto"/>
                <w:bottom w:val="none" w:sz="0" w:space="0" w:color="auto"/>
                <w:right w:val="none" w:sz="0" w:space="0" w:color="auto"/>
              </w:divBdr>
              <w:divsChild>
                <w:div w:id="955911623">
                  <w:marLeft w:val="0"/>
                  <w:marRight w:val="0"/>
                  <w:marTop w:val="0"/>
                  <w:marBottom w:val="0"/>
                  <w:divBdr>
                    <w:top w:val="none" w:sz="0" w:space="0" w:color="auto"/>
                    <w:left w:val="none" w:sz="0" w:space="0" w:color="auto"/>
                    <w:bottom w:val="none" w:sz="0" w:space="0" w:color="auto"/>
                    <w:right w:val="none" w:sz="0" w:space="0" w:color="auto"/>
                  </w:divBdr>
                </w:div>
              </w:divsChild>
            </w:div>
            <w:div w:id="243102915">
              <w:marLeft w:val="0"/>
              <w:marRight w:val="0"/>
              <w:marTop w:val="378"/>
              <w:marBottom w:val="378"/>
              <w:divBdr>
                <w:top w:val="none" w:sz="0" w:space="0" w:color="auto"/>
                <w:left w:val="none" w:sz="0" w:space="0" w:color="auto"/>
                <w:bottom w:val="none" w:sz="0" w:space="0" w:color="auto"/>
                <w:right w:val="none" w:sz="0" w:space="0" w:color="auto"/>
              </w:divBdr>
              <w:divsChild>
                <w:div w:id="938030167">
                  <w:marLeft w:val="0"/>
                  <w:marRight w:val="0"/>
                  <w:marTop w:val="0"/>
                  <w:marBottom w:val="0"/>
                  <w:divBdr>
                    <w:top w:val="none" w:sz="0" w:space="0" w:color="auto"/>
                    <w:left w:val="none" w:sz="0" w:space="0" w:color="auto"/>
                    <w:bottom w:val="none" w:sz="0" w:space="0" w:color="auto"/>
                    <w:right w:val="none" w:sz="0" w:space="0" w:color="auto"/>
                  </w:divBdr>
                </w:div>
              </w:divsChild>
            </w:div>
            <w:div w:id="707225155">
              <w:marLeft w:val="0"/>
              <w:marRight w:val="0"/>
              <w:marTop w:val="378"/>
              <w:marBottom w:val="378"/>
              <w:divBdr>
                <w:top w:val="none" w:sz="0" w:space="0" w:color="auto"/>
                <w:left w:val="none" w:sz="0" w:space="0" w:color="auto"/>
                <w:bottom w:val="none" w:sz="0" w:space="0" w:color="auto"/>
                <w:right w:val="none" w:sz="0" w:space="0" w:color="auto"/>
              </w:divBdr>
            </w:div>
            <w:div w:id="777943086">
              <w:marLeft w:val="0"/>
              <w:marRight w:val="0"/>
              <w:marTop w:val="472"/>
              <w:marBottom w:val="944"/>
              <w:divBdr>
                <w:top w:val="single" w:sz="12" w:space="31" w:color="EB5D0B"/>
                <w:left w:val="none" w:sz="0" w:space="0" w:color="auto"/>
                <w:bottom w:val="single" w:sz="12" w:space="31" w:color="EB5D0B"/>
                <w:right w:val="none" w:sz="0" w:space="0" w:color="auto"/>
              </w:divBdr>
            </w:div>
            <w:div w:id="949319441">
              <w:marLeft w:val="0"/>
              <w:marRight w:val="0"/>
              <w:marTop w:val="378"/>
              <w:marBottom w:val="378"/>
              <w:divBdr>
                <w:top w:val="none" w:sz="0" w:space="0" w:color="auto"/>
                <w:left w:val="none" w:sz="0" w:space="0" w:color="auto"/>
                <w:bottom w:val="none" w:sz="0" w:space="0" w:color="auto"/>
                <w:right w:val="none" w:sz="0" w:space="0" w:color="auto"/>
              </w:divBdr>
              <w:divsChild>
                <w:div w:id="75058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442254">
          <w:marLeft w:val="0"/>
          <w:marRight w:val="0"/>
          <w:marTop w:val="240"/>
          <w:marBottom w:val="240"/>
          <w:divBdr>
            <w:top w:val="none" w:sz="0" w:space="0" w:color="auto"/>
            <w:left w:val="none" w:sz="0" w:space="0" w:color="auto"/>
            <w:bottom w:val="none" w:sz="0" w:space="0" w:color="auto"/>
            <w:right w:val="none" w:sz="0" w:space="0" w:color="auto"/>
          </w:divBdr>
        </w:div>
        <w:div w:id="736512855">
          <w:marLeft w:val="0"/>
          <w:marRight w:val="0"/>
          <w:marTop w:val="0"/>
          <w:marBottom w:val="0"/>
          <w:divBdr>
            <w:top w:val="none" w:sz="0" w:space="0" w:color="auto"/>
            <w:left w:val="none" w:sz="0" w:space="0" w:color="auto"/>
            <w:bottom w:val="single" w:sz="6" w:space="15" w:color="B8B9BA"/>
            <w:right w:val="none" w:sz="0" w:space="0" w:color="auto"/>
          </w:divBdr>
          <w:divsChild>
            <w:div w:id="116489706">
              <w:marLeft w:val="0"/>
              <w:marRight w:val="0"/>
              <w:marTop w:val="225"/>
              <w:marBottom w:val="0"/>
              <w:divBdr>
                <w:top w:val="none" w:sz="0" w:space="0" w:color="auto"/>
                <w:left w:val="none" w:sz="0" w:space="0" w:color="auto"/>
                <w:bottom w:val="none" w:sz="0" w:space="0" w:color="auto"/>
                <w:right w:val="none" w:sz="0" w:space="0" w:color="auto"/>
              </w:divBdr>
            </w:div>
            <w:div w:id="755981186">
              <w:marLeft w:val="0"/>
              <w:marRight w:val="0"/>
              <w:marTop w:val="300"/>
              <w:marBottom w:val="0"/>
              <w:divBdr>
                <w:top w:val="none" w:sz="0" w:space="0" w:color="auto"/>
                <w:left w:val="none" w:sz="0" w:space="0" w:color="auto"/>
                <w:bottom w:val="none" w:sz="0" w:space="0" w:color="auto"/>
                <w:right w:val="none" w:sz="0" w:space="0" w:color="auto"/>
              </w:divBdr>
            </w:div>
          </w:divsChild>
        </w:div>
        <w:div w:id="736514804">
          <w:marLeft w:val="0"/>
          <w:marRight w:val="0"/>
          <w:marTop w:val="240"/>
          <w:marBottom w:val="240"/>
          <w:divBdr>
            <w:top w:val="none" w:sz="0" w:space="0" w:color="auto"/>
            <w:left w:val="none" w:sz="0" w:space="0" w:color="auto"/>
            <w:bottom w:val="none" w:sz="0" w:space="0" w:color="auto"/>
            <w:right w:val="none" w:sz="0" w:space="0" w:color="auto"/>
          </w:divBdr>
          <w:divsChild>
            <w:div w:id="182280130">
              <w:marLeft w:val="0"/>
              <w:marRight w:val="0"/>
              <w:marTop w:val="0"/>
              <w:marBottom w:val="0"/>
              <w:divBdr>
                <w:top w:val="none" w:sz="0" w:space="0" w:color="auto"/>
                <w:left w:val="none" w:sz="0" w:space="0" w:color="auto"/>
                <w:bottom w:val="none" w:sz="0" w:space="0" w:color="auto"/>
                <w:right w:val="none" w:sz="0" w:space="0" w:color="auto"/>
              </w:divBdr>
            </w:div>
          </w:divsChild>
        </w:div>
        <w:div w:id="736517997">
          <w:marLeft w:val="0"/>
          <w:marRight w:val="0"/>
          <w:marTop w:val="240"/>
          <w:marBottom w:val="240"/>
          <w:divBdr>
            <w:top w:val="none" w:sz="0" w:space="0" w:color="auto"/>
            <w:left w:val="none" w:sz="0" w:space="0" w:color="auto"/>
            <w:bottom w:val="none" w:sz="0" w:space="0" w:color="auto"/>
            <w:right w:val="none" w:sz="0" w:space="0" w:color="auto"/>
          </w:divBdr>
          <w:divsChild>
            <w:div w:id="715855037">
              <w:marLeft w:val="0"/>
              <w:marRight w:val="0"/>
              <w:marTop w:val="0"/>
              <w:marBottom w:val="0"/>
              <w:divBdr>
                <w:top w:val="none" w:sz="0" w:space="0" w:color="auto"/>
                <w:left w:val="none" w:sz="0" w:space="0" w:color="auto"/>
                <w:bottom w:val="none" w:sz="0" w:space="0" w:color="auto"/>
                <w:right w:val="none" w:sz="0" w:space="0" w:color="auto"/>
              </w:divBdr>
            </w:div>
          </w:divsChild>
        </w:div>
        <w:div w:id="736519200">
          <w:marLeft w:val="0"/>
          <w:marRight w:val="0"/>
          <w:marTop w:val="0"/>
          <w:marBottom w:val="0"/>
          <w:divBdr>
            <w:top w:val="none" w:sz="0" w:space="0" w:color="auto"/>
            <w:left w:val="none" w:sz="0" w:space="0" w:color="auto"/>
            <w:bottom w:val="none" w:sz="0" w:space="0" w:color="auto"/>
            <w:right w:val="none" w:sz="0" w:space="0" w:color="auto"/>
          </w:divBdr>
        </w:div>
        <w:div w:id="736631656">
          <w:marLeft w:val="0"/>
          <w:marRight w:val="0"/>
          <w:marTop w:val="0"/>
          <w:marBottom w:val="0"/>
          <w:divBdr>
            <w:top w:val="none" w:sz="0" w:space="0" w:color="auto"/>
            <w:left w:val="none" w:sz="0" w:space="0" w:color="auto"/>
            <w:bottom w:val="none" w:sz="0" w:space="0" w:color="auto"/>
            <w:right w:val="none" w:sz="0" w:space="0" w:color="auto"/>
          </w:divBdr>
        </w:div>
        <w:div w:id="736636006">
          <w:marLeft w:val="0"/>
          <w:marRight w:val="0"/>
          <w:marTop w:val="0"/>
          <w:marBottom w:val="0"/>
          <w:divBdr>
            <w:top w:val="none" w:sz="0" w:space="0" w:color="auto"/>
            <w:left w:val="none" w:sz="0" w:space="0" w:color="auto"/>
            <w:bottom w:val="none" w:sz="0" w:space="0" w:color="auto"/>
            <w:right w:val="none" w:sz="0" w:space="0" w:color="auto"/>
          </w:divBdr>
          <w:divsChild>
            <w:div w:id="273906824">
              <w:marLeft w:val="0"/>
              <w:marRight w:val="0"/>
              <w:marTop w:val="0"/>
              <w:marBottom w:val="0"/>
              <w:divBdr>
                <w:top w:val="none" w:sz="0" w:space="0" w:color="auto"/>
                <w:left w:val="none" w:sz="0" w:space="0" w:color="auto"/>
                <w:bottom w:val="none" w:sz="0" w:space="0" w:color="auto"/>
                <w:right w:val="none" w:sz="0" w:space="0" w:color="auto"/>
              </w:divBdr>
            </w:div>
          </w:divsChild>
        </w:div>
        <w:div w:id="736904289">
          <w:marLeft w:val="0"/>
          <w:marRight w:val="0"/>
          <w:marTop w:val="0"/>
          <w:marBottom w:val="0"/>
          <w:divBdr>
            <w:top w:val="none" w:sz="0" w:space="0" w:color="auto"/>
            <w:left w:val="none" w:sz="0" w:space="0" w:color="auto"/>
            <w:bottom w:val="none" w:sz="0" w:space="0" w:color="auto"/>
            <w:right w:val="none" w:sz="0" w:space="0" w:color="auto"/>
          </w:divBdr>
        </w:div>
        <w:div w:id="737020398">
          <w:marLeft w:val="0"/>
          <w:marRight w:val="0"/>
          <w:marTop w:val="0"/>
          <w:marBottom w:val="0"/>
          <w:divBdr>
            <w:top w:val="none" w:sz="0" w:space="0" w:color="auto"/>
            <w:left w:val="none" w:sz="0" w:space="0" w:color="auto"/>
            <w:bottom w:val="none" w:sz="0" w:space="0" w:color="auto"/>
            <w:right w:val="none" w:sz="0" w:space="0" w:color="auto"/>
          </w:divBdr>
        </w:div>
        <w:div w:id="737021384">
          <w:marLeft w:val="0"/>
          <w:marRight w:val="0"/>
          <w:marTop w:val="0"/>
          <w:marBottom w:val="0"/>
          <w:divBdr>
            <w:top w:val="none" w:sz="0" w:space="0" w:color="auto"/>
            <w:left w:val="none" w:sz="0" w:space="0" w:color="auto"/>
            <w:bottom w:val="none" w:sz="0" w:space="0" w:color="auto"/>
            <w:right w:val="none" w:sz="0" w:space="0" w:color="auto"/>
          </w:divBdr>
          <w:divsChild>
            <w:div w:id="730887331">
              <w:marLeft w:val="0"/>
              <w:marRight w:val="0"/>
              <w:marTop w:val="0"/>
              <w:marBottom w:val="0"/>
              <w:divBdr>
                <w:top w:val="none" w:sz="0" w:space="0" w:color="auto"/>
                <w:left w:val="none" w:sz="0" w:space="0" w:color="auto"/>
                <w:bottom w:val="none" w:sz="0" w:space="0" w:color="auto"/>
                <w:right w:val="none" w:sz="0" w:space="0" w:color="auto"/>
              </w:divBdr>
            </w:div>
          </w:divsChild>
        </w:div>
        <w:div w:id="737023884">
          <w:marLeft w:val="0"/>
          <w:marRight w:val="0"/>
          <w:marTop w:val="0"/>
          <w:marBottom w:val="0"/>
          <w:divBdr>
            <w:top w:val="none" w:sz="0" w:space="0" w:color="auto"/>
            <w:left w:val="none" w:sz="0" w:space="0" w:color="auto"/>
            <w:bottom w:val="none" w:sz="0" w:space="0" w:color="auto"/>
            <w:right w:val="none" w:sz="0" w:space="0" w:color="auto"/>
          </w:divBdr>
          <w:divsChild>
            <w:div w:id="204411356">
              <w:marLeft w:val="-185"/>
              <w:marRight w:val="0"/>
              <w:marTop w:val="0"/>
              <w:marBottom w:val="0"/>
              <w:divBdr>
                <w:top w:val="none" w:sz="0" w:space="0" w:color="auto"/>
                <w:left w:val="none" w:sz="0" w:space="0" w:color="auto"/>
                <w:bottom w:val="none" w:sz="0" w:space="0" w:color="auto"/>
                <w:right w:val="none" w:sz="0" w:space="0" w:color="auto"/>
              </w:divBdr>
            </w:div>
            <w:div w:id="956719557">
              <w:marLeft w:val="0"/>
              <w:marRight w:val="0"/>
              <w:marTop w:val="0"/>
              <w:marBottom w:val="0"/>
              <w:divBdr>
                <w:top w:val="none" w:sz="0" w:space="0" w:color="auto"/>
                <w:left w:val="none" w:sz="0" w:space="0" w:color="auto"/>
                <w:bottom w:val="none" w:sz="0" w:space="0" w:color="auto"/>
                <w:right w:val="none" w:sz="0" w:space="0" w:color="auto"/>
              </w:divBdr>
            </w:div>
          </w:divsChild>
        </w:div>
        <w:div w:id="737093965">
          <w:marLeft w:val="0"/>
          <w:marRight w:val="0"/>
          <w:marTop w:val="0"/>
          <w:marBottom w:val="0"/>
          <w:divBdr>
            <w:top w:val="none" w:sz="0" w:space="0" w:color="auto"/>
            <w:left w:val="none" w:sz="0" w:space="0" w:color="auto"/>
            <w:bottom w:val="none" w:sz="0" w:space="0" w:color="auto"/>
            <w:right w:val="none" w:sz="0" w:space="0" w:color="auto"/>
          </w:divBdr>
        </w:div>
        <w:div w:id="737095879">
          <w:marLeft w:val="0"/>
          <w:marRight w:val="0"/>
          <w:marTop w:val="0"/>
          <w:marBottom w:val="0"/>
          <w:divBdr>
            <w:top w:val="none" w:sz="0" w:space="0" w:color="auto"/>
            <w:left w:val="none" w:sz="0" w:space="0" w:color="auto"/>
            <w:bottom w:val="none" w:sz="0" w:space="0" w:color="auto"/>
            <w:right w:val="none" w:sz="0" w:space="0" w:color="auto"/>
          </w:divBdr>
        </w:div>
        <w:div w:id="737099063">
          <w:marLeft w:val="0"/>
          <w:marRight w:val="0"/>
          <w:marTop w:val="0"/>
          <w:marBottom w:val="0"/>
          <w:divBdr>
            <w:top w:val="none" w:sz="0" w:space="0" w:color="auto"/>
            <w:left w:val="none" w:sz="0" w:space="0" w:color="auto"/>
            <w:bottom w:val="none" w:sz="0" w:space="0" w:color="auto"/>
            <w:right w:val="none" w:sz="0" w:space="0" w:color="auto"/>
          </w:divBdr>
        </w:div>
        <w:div w:id="737170710">
          <w:marLeft w:val="0"/>
          <w:marRight w:val="0"/>
          <w:marTop w:val="0"/>
          <w:marBottom w:val="0"/>
          <w:divBdr>
            <w:top w:val="none" w:sz="0" w:space="0" w:color="auto"/>
            <w:left w:val="none" w:sz="0" w:space="0" w:color="auto"/>
            <w:bottom w:val="none" w:sz="0" w:space="0" w:color="auto"/>
            <w:right w:val="none" w:sz="0" w:space="0" w:color="auto"/>
          </w:divBdr>
        </w:div>
        <w:div w:id="737173486">
          <w:marLeft w:val="0"/>
          <w:marRight w:val="0"/>
          <w:marTop w:val="0"/>
          <w:marBottom w:val="0"/>
          <w:divBdr>
            <w:top w:val="none" w:sz="0" w:space="0" w:color="auto"/>
            <w:left w:val="none" w:sz="0" w:space="0" w:color="auto"/>
            <w:bottom w:val="none" w:sz="0" w:space="0" w:color="auto"/>
            <w:right w:val="none" w:sz="0" w:space="0" w:color="auto"/>
          </w:divBdr>
        </w:div>
        <w:div w:id="737241731">
          <w:marLeft w:val="0"/>
          <w:marRight w:val="0"/>
          <w:marTop w:val="0"/>
          <w:marBottom w:val="0"/>
          <w:divBdr>
            <w:top w:val="none" w:sz="0" w:space="0" w:color="auto"/>
            <w:left w:val="none" w:sz="0" w:space="0" w:color="auto"/>
            <w:bottom w:val="none" w:sz="0" w:space="0" w:color="auto"/>
            <w:right w:val="none" w:sz="0" w:space="0" w:color="auto"/>
          </w:divBdr>
        </w:div>
        <w:div w:id="737360828">
          <w:marLeft w:val="0"/>
          <w:marRight w:val="0"/>
          <w:marTop w:val="378"/>
          <w:marBottom w:val="378"/>
          <w:divBdr>
            <w:top w:val="none" w:sz="0" w:space="0" w:color="auto"/>
            <w:left w:val="none" w:sz="0" w:space="0" w:color="auto"/>
            <w:bottom w:val="none" w:sz="0" w:space="0" w:color="auto"/>
            <w:right w:val="none" w:sz="0" w:space="0" w:color="auto"/>
          </w:divBdr>
        </w:div>
        <w:div w:id="737362777">
          <w:marLeft w:val="0"/>
          <w:marRight w:val="0"/>
          <w:marTop w:val="240"/>
          <w:marBottom w:val="240"/>
          <w:divBdr>
            <w:top w:val="none" w:sz="0" w:space="0" w:color="auto"/>
            <w:left w:val="none" w:sz="0" w:space="0" w:color="auto"/>
            <w:bottom w:val="none" w:sz="0" w:space="0" w:color="auto"/>
            <w:right w:val="none" w:sz="0" w:space="0" w:color="auto"/>
          </w:divBdr>
          <w:divsChild>
            <w:div w:id="388500418">
              <w:marLeft w:val="0"/>
              <w:marRight w:val="0"/>
              <w:marTop w:val="0"/>
              <w:marBottom w:val="0"/>
              <w:divBdr>
                <w:top w:val="none" w:sz="0" w:space="0" w:color="auto"/>
                <w:left w:val="none" w:sz="0" w:space="0" w:color="auto"/>
                <w:bottom w:val="none" w:sz="0" w:space="0" w:color="auto"/>
                <w:right w:val="none" w:sz="0" w:space="0" w:color="auto"/>
              </w:divBdr>
            </w:div>
          </w:divsChild>
        </w:div>
        <w:div w:id="737363718">
          <w:marLeft w:val="0"/>
          <w:marRight w:val="0"/>
          <w:marTop w:val="0"/>
          <w:marBottom w:val="300"/>
          <w:divBdr>
            <w:top w:val="none" w:sz="0" w:space="0" w:color="auto"/>
            <w:left w:val="none" w:sz="0" w:space="0" w:color="auto"/>
            <w:bottom w:val="none" w:sz="0" w:space="0" w:color="auto"/>
            <w:right w:val="none" w:sz="0" w:space="0" w:color="auto"/>
          </w:divBdr>
        </w:div>
        <w:div w:id="737364841">
          <w:marLeft w:val="0"/>
          <w:marRight w:val="0"/>
          <w:marTop w:val="240"/>
          <w:marBottom w:val="240"/>
          <w:divBdr>
            <w:top w:val="none" w:sz="0" w:space="0" w:color="auto"/>
            <w:left w:val="none" w:sz="0" w:space="0" w:color="auto"/>
            <w:bottom w:val="none" w:sz="0" w:space="0" w:color="auto"/>
            <w:right w:val="none" w:sz="0" w:space="0" w:color="auto"/>
          </w:divBdr>
          <w:divsChild>
            <w:div w:id="589895436">
              <w:marLeft w:val="0"/>
              <w:marRight w:val="0"/>
              <w:marTop w:val="0"/>
              <w:marBottom w:val="0"/>
              <w:divBdr>
                <w:top w:val="none" w:sz="0" w:space="0" w:color="auto"/>
                <w:left w:val="none" w:sz="0" w:space="0" w:color="auto"/>
                <w:bottom w:val="none" w:sz="0" w:space="0" w:color="auto"/>
                <w:right w:val="none" w:sz="0" w:space="0" w:color="auto"/>
              </w:divBdr>
            </w:div>
          </w:divsChild>
        </w:div>
        <w:div w:id="737365789">
          <w:marLeft w:val="0"/>
          <w:marRight w:val="0"/>
          <w:marTop w:val="240"/>
          <w:marBottom w:val="240"/>
          <w:divBdr>
            <w:top w:val="none" w:sz="0" w:space="0" w:color="auto"/>
            <w:left w:val="none" w:sz="0" w:space="0" w:color="auto"/>
            <w:bottom w:val="none" w:sz="0" w:space="0" w:color="auto"/>
            <w:right w:val="none" w:sz="0" w:space="0" w:color="auto"/>
          </w:divBdr>
        </w:div>
        <w:div w:id="737557487">
          <w:marLeft w:val="0"/>
          <w:marRight w:val="240"/>
          <w:marTop w:val="180"/>
          <w:marBottom w:val="0"/>
          <w:divBdr>
            <w:top w:val="none" w:sz="0" w:space="0" w:color="auto"/>
            <w:left w:val="none" w:sz="0" w:space="0" w:color="auto"/>
            <w:bottom w:val="none" w:sz="0" w:space="0" w:color="auto"/>
            <w:right w:val="none" w:sz="0" w:space="0" w:color="auto"/>
          </w:divBdr>
        </w:div>
        <w:div w:id="737628012">
          <w:marLeft w:val="0"/>
          <w:marRight w:val="0"/>
          <w:marTop w:val="281"/>
          <w:marBottom w:val="281"/>
          <w:divBdr>
            <w:top w:val="none" w:sz="0" w:space="0" w:color="auto"/>
            <w:left w:val="none" w:sz="0" w:space="0" w:color="auto"/>
            <w:bottom w:val="none" w:sz="0" w:space="0" w:color="auto"/>
            <w:right w:val="none" w:sz="0" w:space="0" w:color="auto"/>
          </w:divBdr>
        </w:div>
        <w:div w:id="737630640">
          <w:marLeft w:val="0"/>
          <w:marRight w:val="0"/>
          <w:marTop w:val="430"/>
          <w:marBottom w:val="0"/>
          <w:divBdr>
            <w:top w:val="none" w:sz="0" w:space="0" w:color="auto"/>
            <w:left w:val="none" w:sz="0" w:space="0" w:color="auto"/>
            <w:bottom w:val="none" w:sz="0" w:space="0" w:color="auto"/>
            <w:right w:val="none" w:sz="0" w:space="0" w:color="auto"/>
          </w:divBdr>
        </w:div>
        <w:div w:id="737636222">
          <w:marLeft w:val="0"/>
          <w:marRight w:val="0"/>
          <w:marTop w:val="0"/>
          <w:marBottom w:val="0"/>
          <w:divBdr>
            <w:top w:val="none" w:sz="0" w:space="0" w:color="auto"/>
            <w:left w:val="none" w:sz="0" w:space="0" w:color="auto"/>
            <w:bottom w:val="none" w:sz="0" w:space="0" w:color="auto"/>
            <w:right w:val="none" w:sz="0" w:space="0" w:color="auto"/>
          </w:divBdr>
        </w:div>
        <w:div w:id="737675904">
          <w:marLeft w:val="0"/>
          <w:marRight w:val="0"/>
          <w:marTop w:val="0"/>
          <w:marBottom w:val="0"/>
          <w:divBdr>
            <w:top w:val="none" w:sz="0" w:space="0" w:color="auto"/>
            <w:left w:val="none" w:sz="0" w:space="0" w:color="auto"/>
            <w:bottom w:val="none" w:sz="0" w:space="0" w:color="auto"/>
            <w:right w:val="none" w:sz="0" w:space="0" w:color="auto"/>
          </w:divBdr>
        </w:div>
        <w:div w:id="737678012">
          <w:marLeft w:val="0"/>
          <w:marRight w:val="0"/>
          <w:marTop w:val="240"/>
          <w:marBottom w:val="240"/>
          <w:divBdr>
            <w:top w:val="none" w:sz="0" w:space="0" w:color="auto"/>
            <w:left w:val="none" w:sz="0" w:space="0" w:color="auto"/>
            <w:bottom w:val="none" w:sz="0" w:space="0" w:color="auto"/>
            <w:right w:val="none" w:sz="0" w:space="0" w:color="auto"/>
          </w:divBdr>
        </w:div>
        <w:div w:id="737751483">
          <w:marLeft w:val="0"/>
          <w:marRight w:val="0"/>
          <w:marTop w:val="0"/>
          <w:marBottom w:val="0"/>
          <w:divBdr>
            <w:top w:val="none" w:sz="0" w:space="0" w:color="auto"/>
            <w:left w:val="none" w:sz="0" w:space="0" w:color="auto"/>
            <w:bottom w:val="none" w:sz="0" w:space="0" w:color="auto"/>
            <w:right w:val="none" w:sz="0" w:space="0" w:color="auto"/>
          </w:divBdr>
        </w:div>
        <w:div w:id="737827634">
          <w:marLeft w:val="0"/>
          <w:marRight w:val="0"/>
          <w:marTop w:val="300"/>
          <w:marBottom w:val="600"/>
          <w:divBdr>
            <w:top w:val="single" w:sz="6" w:space="30" w:color="EB5D0B"/>
            <w:left w:val="none" w:sz="0" w:space="0" w:color="auto"/>
            <w:bottom w:val="single" w:sz="6" w:space="30" w:color="EB5D0B"/>
            <w:right w:val="none" w:sz="0" w:space="0" w:color="auto"/>
          </w:divBdr>
        </w:div>
        <w:div w:id="738013490">
          <w:marLeft w:val="0"/>
          <w:marRight w:val="0"/>
          <w:marTop w:val="0"/>
          <w:marBottom w:val="0"/>
          <w:divBdr>
            <w:top w:val="none" w:sz="0" w:space="0" w:color="auto"/>
            <w:left w:val="none" w:sz="0" w:space="0" w:color="auto"/>
            <w:bottom w:val="none" w:sz="0" w:space="0" w:color="auto"/>
            <w:right w:val="none" w:sz="0" w:space="0" w:color="auto"/>
          </w:divBdr>
        </w:div>
        <w:div w:id="738095275">
          <w:marLeft w:val="0"/>
          <w:marRight w:val="0"/>
          <w:marTop w:val="0"/>
          <w:marBottom w:val="0"/>
          <w:divBdr>
            <w:top w:val="none" w:sz="0" w:space="0" w:color="auto"/>
            <w:left w:val="none" w:sz="0" w:space="0" w:color="auto"/>
            <w:bottom w:val="none" w:sz="0" w:space="0" w:color="auto"/>
            <w:right w:val="none" w:sz="0" w:space="0" w:color="auto"/>
          </w:divBdr>
        </w:div>
        <w:div w:id="738207766">
          <w:marLeft w:val="0"/>
          <w:marRight w:val="0"/>
          <w:marTop w:val="0"/>
          <w:marBottom w:val="0"/>
          <w:divBdr>
            <w:top w:val="none" w:sz="0" w:space="0" w:color="auto"/>
            <w:left w:val="none" w:sz="0" w:space="0" w:color="auto"/>
            <w:bottom w:val="none" w:sz="0" w:space="0" w:color="auto"/>
            <w:right w:val="none" w:sz="0" w:space="0" w:color="auto"/>
          </w:divBdr>
          <w:divsChild>
            <w:div w:id="24522201">
              <w:marLeft w:val="0"/>
              <w:marRight w:val="135"/>
              <w:marTop w:val="0"/>
              <w:marBottom w:val="0"/>
              <w:divBdr>
                <w:top w:val="none" w:sz="0" w:space="0" w:color="auto"/>
                <w:left w:val="none" w:sz="0" w:space="0" w:color="auto"/>
                <w:bottom w:val="none" w:sz="0" w:space="0" w:color="auto"/>
                <w:right w:val="none" w:sz="0" w:space="0" w:color="auto"/>
              </w:divBdr>
            </w:div>
            <w:div w:id="51738827">
              <w:marLeft w:val="-135"/>
              <w:marRight w:val="0"/>
              <w:marTop w:val="0"/>
              <w:marBottom w:val="0"/>
              <w:divBdr>
                <w:top w:val="none" w:sz="0" w:space="0" w:color="auto"/>
                <w:left w:val="none" w:sz="0" w:space="0" w:color="auto"/>
                <w:bottom w:val="none" w:sz="0" w:space="0" w:color="auto"/>
                <w:right w:val="none" w:sz="0" w:space="0" w:color="auto"/>
              </w:divBdr>
            </w:div>
          </w:divsChild>
        </w:div>
        <w:div w:id="738286594">
          <w:marLeft w:val="0"/>
          <w:marRight w:val="0"/>
          <w:marTop w:val="0"/>
          <w:marBottom w:val="0"/>
          <w:divBdr>
            <w:top w:val="none" w:sz="0" w:space="0" w:color="auto"/>
            <w:left w:val="none" w:sz="0" w:space="0" w:color="auto"/>
            <w:bottom w:val="none" w:sz="0" w:space="0" w:color="auto"/>
            <w:right w:val="none" w:sz="0" w:space="0" w:color="auto"/>
          </w:divBdr>
        </w:div>
        <w:div w:id="738289948">
          <w:marLeft w:val="0"/>
          <w:marRight w:val="0"/>
          <w:marTop w:val="0"/>
          <w:marBottom w:val="0"/>
          <w:divBdr>
            <w:top w:val="none" w:sz="0" w:space="0" w:color="auto"/>
            <w:left w:val="none" w:sz="0" w:space="0" w:color="auto"/>
            <w:bottom w:val="none" w:sz="0" w:space="0" w:color="auto"/>
            <w:right w:val="none" w:sz="0" w:space="0" w:color="auto"/>
          </w:divBdr>
        </w:div>
        <w:div w:id="738402275">
          <w:marLeft w:val="0"/>
          <w:marRight w:val="0"/>
          <w:marTop w:val="0"/>
          <w:marBottom w:val="0"/>
          <w:divBdr>
            <w:top w:val="none" w:sz="0" w:space="0" w:color="auto"/>
            <w:left w:val="none" w:sz="0" w:space="0" w:color="auto"/>
            <w:bottom w:val="none" w:sz="0" w:space="0" w:color="auto"/>
            <w:right w:val="none" w:sz="0" w:space="0" w:color="auto"/>
          </w:divBdr>
        </w:div>
        <w:div w:id="738482935">
          <w:marLeft w:val="0"/>
          <w:marRight w:val="0"/>
          <w:marTop w:val="0"/>
          <w:marBottom w:val="0"/>
          <w:divBdr>
            <w:top w:val="none" w:sz="0" w:space="0" w:color="auto"/>
            <w:left w:val="none" w:sz="0" w:space="0" w:color="auto"/>
            <w:bottom w:val="none" w:sz="0" w:space="0" w:color="auto"/>
            <w:right w:val="none" w:sz="0" w:space="0" w:color="auto"/>
          </w:divBdr>
        </w:div>
        <w:div w:id="738526790">
          <w:marLeft w:val="0"/>
          <w:marRight w:val="0"/>
          <w:marTop w:val="0"/>
          <w:marBottom w:val="0"/>
          <w:divBdr>
            <w:top w:val="none" w:sz="0" w:space="0" w:color="auto"/>
            <w:left w:val="none" w:sz="0" w:space="0" w:color="auto"/>
            <w:bottom w:val="none" w:sz="0" w:space="0" w:color="auto"/>
            <w:right w:val="none" w:sz="0" w:space="0" w:color="auto"/>
          </w:divBdr>
        </w:div>
        <w:div w:id="738526927">
          <w:marLeft w:val="0"/>
          <w:marRight w:val="0"/>
          <w:marTop w:val="0"/>
          <w:marBottom w:val="0"/>
          <w:divBdr>
            <w:top w:val="none" w:sz="0" w:space="0" w:color="auto"/>
            <w:left w:val="none" w:sz="0" w:space="0" w:color="auto"/>
            <w:bottom w:val="none" w:sz="0" w:space="0" w:color="auto"/>
            <w:right w:val="none" w:sz="0" w:space="0" w:color="auto"/>
          </w:divBdr>
        </w:div>
        <w:div w:id="738555801">
          <w:marLeft w:val="0"/>
          <w:marRight w:val="0"/>
          <w:marTop w:val="0"/>
          <w:marBottom w:val="0"/>
          <w:divBdr>
            <w:top w:val="none" w:sz="0" w:space="0" w:color="auto"/>
            <w:left w:val="none" w:sz="0" w:space="0" w:color="auto"/>
            <w:bottom w:val="none" w:sz="0" w:space="0" w:color="auto"/>
            <w:right w:val="none" w:sz="0" w:space="0" w:color="auto"/>
          </w:divBdr>
        </w:div>
        <w:div w:id="738598864">
          <w:marLeft w:val="0"/>
          <w:marRight w:val="0"/>
          <w:marTop w:val="0"/>
          <w:marBottom w:val="300"/>
          <w:divBdr>
            <w:top w:val="none" w:sz="0" w:space="0" w:color="auto"/>
            <w:left w:val="none" w:sz="0" w:space="0" w:color="auto"/>
            <w:bottom w:val="none" w:sz="0" w:space="0" w:color="auto"/>
            <w:right w:val="none" w:sz="0" w:space="0" w:color="auto"/>
          </w:divBdr>
        </w:div>
        <w:div w:id="738670649">
          <w:marLeft w:val="0"/>
          <w:marRight w:val="0"/>
          <w:marTop w:val="600"/>
          <w:marBottom w:val="0"/>
          <w:divBdr>
            <w:top w:val="none" w:sz="0" w:space="0" w:color="auto"/>
            <w:left w:val="none" w:sz="0" w:space="0" w:color="auto"/>
            <w:bottom w:val="none" w:sz="0" w:space="0" w:color="auto"/>
            <w:right w:val="none" w:sz="0" w:space="0" w:color="auto"/>
          </w:divBdr>
        </w:div>
        <w:div w:id="738745593">
          <w:marLeft w:val="0"/>
          <w:marRight w:val="0"/>
          <w:marTop w:val="281"/>
          <w:marBottom w:val="281"/>
          <w:divBdr>
            <w:top w:val="none" w:sz="0" w:space="0" w:color="auto"/>
            <w:left w:val="none" w:sz="0" w:space="0" w:color="auto"/>
            <w:bottom w:val="none" w:sz="0" w:space="0" w:color="auto"/>
            <w:right w:val="none" w:sz="0" w:space="0" w:color="auto"/>
          </w:divBdr>
          <w:divsChild>
            <w:div w:id="565335641">
              <w:marLeft w:val="0"/>
              <w:marRight w:val="0"/>
              <w:marTop w:val="0"/>
              <w:marBottom w:val="0"/>
              <w:divBdr>
                <w:top w:val="none" w:sz="0" w:space="0" w:color="auto"/>
                <w:left w:val="none" w:sz="0" w:space="0" w:color="auto"/>
                <w:bottom w:val="none" w:sz="0" w:space="0" w:color="auto"/>
                <w:right w:val="none" w:sz="0" w:space="0" w:color="auto"/>
              </w:divBdr>
            </w:div>
          </w:divsChild>
        </w:div>
        <w:div w:id="738941659">
          <w:marLeft w:val="0"/>
          <w:marRight w:val="0"/>
          <w:marTop w:val="225"/>
          <w:marBottom w:val="0"/>
          <w:divBdr>
            <w:top w:val="none" w:sz="0" w:space="0" w:color="auto"/>
            <w:left w:val="none" w:sz="0" w:space="0" w:color="auto"/>
            <w:bottom w:val="none" w:sz="0" w:space="0" w:color="auto"/>
            <w:right w:val="none" w:sz="0" w:space="0" w:color="auto"/>
          </w:divBdr>
          <w:divsChild>
            <w:div w:id="450784498">
              <w:marLeft w:val="0"/>
              <w:marRight w:val="0"/>
              <w:marTop w:val="0"/>
              <w:marBottom w:val="0"/>
              <w:divBdr>
                <w:top w:val="none" w:sz="0" w:space="0" w:color="auto"/>
                <w:left w:val="none" w:sz="0" w:space="0" w:color="auto"/>
                <w:bottom w:val="none" w:sz="0" w:space="0" w:color="auto"/>
                <w:right w:val="none" w:sz="0" w:space="0" w:color="auto"/>
              </w:divBdr>
            </w:div>
          </w:divsChild>
        </w:div>
        <w:div w:id="738945563">
          <w:marLeft w:val="0"/>
          <w:marRight w:val="0"/>
          <w:marTop w:val="0"/>
          <w:marBottom w:val="0"/>
          <w:divBdr>
            <w:top w:val="none" w:sz="0" w:space="0" w:color="auto"/>
            <w:left w:val="none" w:sz="0" w:space="0" w:color="auto"/>
            <w:bottom w:val="none" w:sz="0" w:space="0" w:color="auto"/>
            <w:right w:val="none" w:sz="0" w:space="0" w:color="auto"/>
          </w:divBdr>
        </w:div>
        <w:div w:id="738947025">
          <w:marLeft w:val="0"/>
          <w:marRight w:val="0"/>
          <w:marTop w:val="0"/>
          <w:marBottom w:val="0"/>
          <w:divBdr>
            <w:top w:val="none" w:sz="0" w:space="0" w:color="auto"/>
            <w:left w:val="none" w:sz="0" w:space="0" w:color="auto"/>
            <w:bottom w:val="none" w:sz="0" w:space="0" w:color="auto"/>
            <w:right w:val="none" w:sz="0" w:space="0" w:color="auto"/>
          </w:divBdr>
        </w:div>
        <w:div w:id="739064155">
          <w:marLeft w:val="0"/>
          <w:marRight w:val="0"/>
          <w:marTop w:val="0"/>
          <w:marBottom w:val="0"/>
          <w:divBdr>
            <w:top w:val="none" w:sz="0" w:space="0" w:color="auto"/>
            <w:left w:val="none" w:sz="0" w:space="0" w:color="auto"/>
            <w:bottom w:val="none" w:sz="0" w:space="0" w:color="auto"/>
            <w:right w:val="none" w:sz="0" w:space="0" w:color="auto"/>
          </w:divBdr>
          <w:divsChild>
            <w:div w:id="27999302">
              <w:marLeft w:val="0"/>
              <w:marRight w:val="0"/>
              <w:marTop w:val="0"/>
              <w:marBottom w:val="180"/>
              <w:divBdr>
                <w:top w:val="none" w:sz="0" w:space="0" w:color="auto"/>
                <w:left w:val="none" w:sz="0" w:space="0" w:color="auto"/>
                <w:bottom w:val="none" w:sz="0" w:space="0" w:color="auto"/>
                <w:right w:val="none" w:sz="0" w:space="0" w:color="auto"/>
              </w:divBdr>
              <w:divsChild>
                <w:div w:id="972054401">
                  <w:marLeft w:val="0"/>
                  <w:marRight w:val="0"/>
                  <w:marTop w:val="0"/>
                  <w:marBottom w:val="0"/>
                  <w:divBdr>
                    <w:top w:val="none" w:sz="0" w:space="0" w:color="auto"/>
                    <w:left w:val="none" w:sz="0" w:space="0" w:color="auto"/>
                    <w:bottom w:val="none" w:sz="0" w:space="0" w:color="auto"/>
                    <w:right w:val="none" w:sz="0" w:space="0" w:color="auto"/>
                  </w:divBdr>
                </w:div>
              </w:divsChild>
            </w:div>
            <w:div w:id="489637280">
              <w:marLeft w:val="0"/>
              <w:marRight w:val="240"/>
              <w:marTop w:val="0"/>
              <w:marBottom w:val="0"/>
              <w:divBdr>
                <w:top w:val="none" w:sz="0" w:space="0" w:color="auto"/>
                <w:left w:val="none" w:sz="0" w:space="0" w:color="auto"/>
                <w:bottom w:val="none" w:sz="0" w:space="0" w:color="auto"/>
                <w:right w:val="none" w:sz="0" w:space="0" w:color="auto"/>
              </w:divBdr>
            </w:div>
          </w:divsChild>
        </w:div>
        <w:div w:id="739064245">
          <w:marLeft w:val="0"/>
          <w:marRight w:val="0"/>
          <w:marTop w:val="0"/>
          <w:marBottom w:val="0"/>
          <w:divBdr>
            <w:top w:val="none" w:sz="0" w:space="0" w:color="auto"/>
            <w:left w:val="none" w:sz="0" w:space="0" w:color="auto"/>
            <w:bottom w:val="single" w:sz="6" w:space="15" w:color="B8B9BA"/>
            <w:right w:val="none" w:sz="0" w:space="0" w:color="auto"/>
          </w:divBdr>
          <w:divsChild>
            <w:div w:id="42096951">
              <w:marLeft w:val="0"/>
              <w:marRight w:val="0"/>
              <w:marTop w:val="300"/>
              <w:marBottom w:val="0"/>
              <w:divBdr>
                <w:top w:val="none" w:sz="0" w:space="0" w:color="auto"/>
                <w:left w:val="none" w:sz="0" w:space="0" w:color="auto"/>
                <w:bottom w:val="none" w:sz="0" w:space="0" w:color="auto"/>
                <w:right w:val="none" w:sz="0" w:space="0" w:color="auto"/>
              </w:divBdr>
            </w:div>
            <w:div w:id="344139136">
              <w:marLeft w:val="0"/>
              <w:marRight w:val="0"/>
              <w:marTop w:val="0"/>
              <w:marBottom w:val="0"/>
              <w:divBdr>
                <w:top w:val="none" w:sz="0" w:space="0" w:color="auto"/>
                <w:left w:val="none" w:sz="0" w:space="0" w:color="auto"/>
                <w:bottom w:val="none" w:sz="0" w:space="0" w:color="auto"/>
                <w:right w:val="none" w:sz="0" w:space="0" w:color="auto"/>
              </w:divBdr>
            </w:div>
          </w:divsChild>
        </w:div>
        <w:div w:id="739137703">
          <w:marLeft w:val="0"/>
          <w:marRight w:val="0"/>
          <w:marTop w:val="240"/>
          <w:marBottom w:val="240"/>
          <w:divBdr>
            <w:top w:val="none" w:sz="0" w:space="0" w:color="auto"/>
            <w:left w:val="none" w:sz="0" w:space="0" w:color="auto"/>
            <w:bottom w:val="none" w:sz="0" w:space="0" w:color="auto"/>
            <w:right w:val="none" w:sz="0" w:space="0" w:color="auto"/>
          </w:divBdr>
        </w:div>
        <w:div w:id="739181615">
          <w:marLeft w:val="0"/>
          <w:marRight w:val="195"/>
          <w:marTop w:val="0"/>
          <w:marBottom w:val="0"/>
          <w:divBdr>
            <w:top w:val="none" w:sz="0" w:space="0" w:color="auto"/>
            <w:left w:val="none" w:sz="0" w:space="0" w:color="auto"/>
            <w:bottom w:val="none" w:sz="0" w:space="0" w:color="auto"/>
            <w:right w:val="none" w:sz="0" w:space="0" w:color="auto"/>
          </w:divBdr>
        </w:div>
        <w:div w:id="739206597">
          <w:marLeft w:val="0"/>
          <w:marRight w:val="0"/>
          <w:marTop w:val="263"/>
          <w:marBottom w:val="0"/>
          <w:divBdr>
            <w:top w:val="none" w:sz="0" w:space="0" w:color="auto"/>
            <w:left w:val="none" w:sz="0" w:space="0" w:color="auto"/>
            <w:bottom w:val="none" w:sz="0" w:space="0" w:color="auto"/>
            <w:right w:val="none" w:sz="0" w:space="0" w:color="auto"/>
          </w:divBdr>
        </w:div>
        <w:div w:id="739206607">
          <w:marLeft w:val="0"/>
          <w:marRight w:val="0"/>
          <w:marTop w:val="421"/>
          <w:marBottom w:val="527"/>
          <w:divBdr>
            <w:top w:val="none" w:sz="0" w:space="0" w:color="auto"/>
            <w:left w:val="none" w:sz="0" w:space="0" w:color="auto"/>
            <w:bottom w:val="none" w:sz="0" w:space="0" w:color="auto"/>
            <w:right w:val="none" w:sz="0" w:space="0" w:color="auto"/>
          </w:divBdr>
          <w:divsChild>
            <w:div w:id="967198879">
              <w:marLeft w:val="0"/>
              <w:marRight w:val="0"/>
              <w:marTop w:val="0"/>
              <w:marBottom w:val="0"/>
              <w:divBdr>
                <w:top w:val="none" w:sz="0" w:space="0" w:color="auto"/>
                <w:left w:val="none" w:sz="0" w:space="0" w:color="auto"/>
                <w:bottom w:val="single" w:sz="6" w:space="18" w:color="B8B9BA"/>
                <w:right w:val="none" w:sz="0" w:space="0" w:color="auto"/>
              </w:divBdr>
              <w:divsChild>
                <w:div w:id="869996511">
                  <w:marLeft w:val="0"/>
                  <w:marRight w:val="0"/>
                  <w:marTop w:val="263"/>
                  <w:marBottom w:val="0"/>
                  <w:divBdr>
                    <w:top w:val="none" w:sz="0" w:space="0" w:color="auto"/>
                    <w:left w:val="none" w:sz="0" w:space="0" w:color="auto"/>
                    <w:bottom w:val="none" w:sz="0" w:space="0" w:color="auto"/>
                    <w:right w:val="none" w:sz="0" w:space="0" w:color="auto"/>
                  </w:divBdr>
                </w:div>
              </w:divsChild>
            </w:div>
          </w:divsChild>
        </w:div>
        <w:div w:id="739210402">
          <w:marLeft w:val="0"/>
          <w:marRight w:val="0"/>
          <w:marTop w:val="240"/>
          <w:marBottom w:val="240"/>
          <w:divBdr>
            <w:top w:val="none" w:sz="0" w:space="0" w:color="auto"/>
            <w:left w:val="none" w:sz="0" w:space="0" w:color="auto"/>
            <w:bottom w:val="none" w:sz="0" w:space="0" w:color="auto"/>
            <w:right w:val="none" w:sz="0" w:space="0" w:color="auto"/>
          </w:divBdr>
        </w:div>
        <w:div w:id="739250616">
          <w:marLeft w:val="0"/>
          <w:marRight w:val="0"/>
          <w:marTop w:val="0"/>
          <w:marBottom w:val="0"/>
          <w:divBdr>
            <w:top w:val="none" w:sz="0" w:space="0" w:color="auto"/>
            <w:left w:val="none" w:sz="0" w:space="0" w:color="auto"/>
            <w:bottom w:val="none" w:sz="0" w:space="0" w:color="auto"/>
            <w:right w:val="none" w:sz="0" w:space="0" w:color="auto"/>
          </w:divBdr>
          <w:divsChild>
            <w:div w:id="649599793">
              <w:marLeft w:val="0"/>
              <w:marRight w:val="0"/>
              <w:marTop w:val="600"/>
              <w:marBottom w:val="0"/>
              <w:divBdr>
                <w:top w:val="none" w:sz="0" w:space="0" w:color="auto"/>
                <w:left w:val="none" w:sz="0" w:space="0" w:color="auto"/>
                <w:bottom w:val="none" w:sz="0" w:space="0" w:color="auto"/>
                <w:right w:val="none" w:sz="0" w:space="0" w:color="auto"/>
              </w:divBdr>
              <w:divsChild>
                <w:div w:id="344332401">
                  <w:marLeft w:val="0"/>
                  <w:marRight w:val="0"/>
                  <w:marTop w:val="0"/>
                  <w:marBottom w:val="0"/>
                  <w:divBdr>
                    <w:top w:val="none" w:sz="0" w:space="0" w:color="auto"/>
                    <w:left w:val="none" w:sz="0" w:space="0" w:color="auto"/>
                    <w:bottom w:val="none" w:sz="0" w:space="0" w:color="auto"/>
                    <w:right w:val="none" w:sz="0" w:space="0" w:color="auto"/>
                  </w:divBdr>
                  <w:divsChild>
                    <w:div w:id="38549342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950282019">
              <w:marLeft w:val="0"/>
              <w:marRight w:val="0"/>
              <w:marTop w:val="0"/>
              <w:marBottom w:val="0"/>
              <w:divBdr>
                <w:top w:val="none" w:sz="0" w:space="0" w:color="auto"/>
                <w:left w:val="none" w:sz="0" w:space="0" w:color="auto"/>
                <w:bottom w:val="none" w:sz="0" w:space="0" w:color="auto"/>
                <w:right w:val="none" w:sz="0" w:space="0" w:color="auto"/>
              </w:divBdr>
            </w:div>
          </w:divsChild>
        </w:div>
        <w:div w:id="739250981">
          <w:marLeft w:val="0"/>
          <w:marRight w:val="0"/>
          <w:marTop w:val="378"/>
          <w:marBottom w:val="378"/>
          <w:divBdr>
            <w:top w:val="none" w:sz="0" w:space="0" w:color="auto"/>
            <w:left w:val="none" w:sz="0" w:space="0" w:color="auto"/>
            <w:bottom w:val="none" w:sz="0" w:space="0" w:color="auto"/>
            <w:right w:val="none" w:sz="0" w:space="0" w:color="auto"/>
          </w:divBdr>
        </w:div>
        <w:div w:id="739327870">
          <w:marLeft w:val="0"/>
          <w:marRight w:val="0"/>
          <w:marTop w:val="0"/>
          <w:marBottom w:val="0"/>
          <w:divBdr>
            <w:top w:val="none" w:sz="0" w:space="0" w:color="auto"/>
            <w:left w:val="none" w:sz="0" w:space="0" w:color="auto"/>
            <w:bottom w:val="none" w:sz="0" w:space="0" w:color="auto"/>
            <w:right w:val="none" w:sz="0" w:space="0" w:color="auto"/>
          </w:divBdr>
        </w:div>
        <w:div w:id="739405236">
          <w:marLeft w:val="0"/>
          <w:marRight w:val="0"/>
          <w:marTop w:val="240"/>
          <w:marBottom w:val="240"/>
          <w:divBdr>
            <w:top w:val="none" w:sz="0" w:space="0" w:color="auto"/>
            <w:left w:val="none" w:sz="0" w:space="0" w:color="auto"/>
            <w:bottom w:val="none" w:sz="0" w:space="0" w:color="auto"/>
            <w:right w:val="none" w:sz="0" w:space="0" w:color="auto"/>
          </w:divBdr>
        </w:div>
        <w:div w:id="739443658">
          <w:marLeft w:val="0"/>
          <w:marRight w:val="0"/>
          <w:marTop w:val="0"/>
          <w:marBottom w:val="0"/>
          <w:divBdr>
            <w:top w:val="none" w:sz="0" w:space="0" w:color="auto"/>
            <w:left w:val="none" w:sz="0" w:space="0" w:color="auto"/>
            <w:bottom w:val="none" w:sz="0" w:space="0" w:color="auto"/>
            <w:right w:val="none" w:sz="0" w:space="0" w:color="auto"/>
          </w:divBdr>
          <w:divsChild>
            <w:div w:id="473761667">
              <w:marLeft w:val="0"/>
              <w:marRight w:val="0"/>
              <w:marTop w:val="0"/>
              <w:marBottom w:val="0"/>
              <w:divBdr>
                <w:top w:val="none" w:sz="0" w:space="0" w:color="auto"/>
                <w:left w:val="none" w:sz="0" w:space="0" w:color="auto"/>
                <w:bottom w:val="none" w:sz="0" w:space="0" w:color="auto"/>
                <w:right w:val="none" w:sz="0" w:space="0" w:color="auto"/>
              </w:divBdr>
            </w:div>
          </w:divsChild>
        </w:div>
        <w:div w:id="739594194">
          <w:marLeft w:val="0"/>
          <w:marRight w:val="0"/>
          <w:marTop w:val="0"/>
          <w:marBottom w:val="0"/>
          <w:divBdr>
            <w:top w:val="none" w:sz="0" w:space="0" w:color="auto"/>
            <w:left w:val="none" w:sz="0" w:space="0" w:color="auto"/>
            <w:bottom w:val="none" w:sz="0" w:space="0" w:color="auto"/>
            <w:right w:val="none" w:sz="0" w:space="0" w:color="auto"/>
          </w:divBdr>
        </w:div>
        <w:div w:id="739599561">
          <w:marLeft w:val="0"/>
          <w:marRight w:val="0"/>
          <w:marTop w:val="378"/>
          <w:marBottom w:val="378"/>
          <w:divBdr>
            <w:top w:val="none" w:sz="0" w:space="0" w:color="auto"/>
            <w:left w:val="none" w:sz="0" w:space="0" w:color="auto"/>
            <w:bottom w:val="none" w:sz="0" w:space="0" w:color="auto"/>
            <w:right w:val="none" w:sz="0" w:space="0" w:color="auto"/>
          </w:divBdr>
        </w:div>
        <w:div w:id="739642678">
          <w:marLeft w:val="0"/>
          <w:marRight w:val="0"/>
          <w:marTop w:val="0"/>
          <w:marBottom w:val="0"/>
          <w:divBdr>
            <w:top w:val="none" w:sz="0" w:space="0" w:color="auto"/>
            <w:left w:val="none" w:sz="0" w:space="0" w:color="auto"/>
            <w:bottom w:val="none" w:sz="0" w:space="0" w:color="auto"/>
            <w:right w:val="none" w:sz="0" w:space="0" w:color="auto"/>
          </w:divBdr>
        </w:div>
        <w:div w:id="739711903">
          <w:marLeft w:val="0"/>
          <w:marRight w:val="0"/>
          <w:marTop w:val="384"/>
          <w:marBottom w:val="384"/>
          <w:divBdr>
            <w:top w:val="none" w:sz="0" w:space="0" w:color="auto"/>
            <w:left w:val="none" w:sz="0" w:space="0" w:color="auto"/>
            <w:bottom w:val="none" w:sz="0" w:space="0" w:color="auto"/>
            <w:right w:val="none" w:sz="0" w:space="0" w:color="auto"/>
          </w:divBdr>
        </w:div>
        <w:div w:id="739794218">
          <w:marLeft w:val="0"/>
          <w:marRight w:val="0"/>
          <w:marTop w:val="0"/>
          <w:marBottom w:val="0"/>
          <w:divBdr>
            <w:top w:val="none" w:sz="0" w:space="0" w:color="auto"/>
            <w:left w:val="none" w:sz="0" w:space="0" w:color="auto"/>
            <w:bottom w:val="none" w:sz="0" w:space="0" w:color="auto"/>
            <w:right w:val="none" w:sz="0" w:space="0" w:color="auto"/>
          </w:divBdr>
        </w:div>
        <w:div w:id="739868400">
          <w:marLeft w:val="0"/>
          <w:marRight w:val="0"/>
          <w:marTop w:val="344"/>
          <w:marBottom w:val="344"/>
          <w:divBdr>
            <w:top w:val="none" w:sz="0" w:space="0" w:color="auto"/>
            <w:left w:val="none" w:sz="0" w:space="0" w:color="auto"/>
            <w:bottom w:val="none" w:sz="0" w:space="0" w:color="auto"/>
            <w:right w:val="none" w:sz="0" w:space="0" w:color="auto"/>
          </w:divBdr>
          <w:divsChild>
            <w:div w:id="77943518">
              <w:marLeft w:val="0"/>
              <w:marRight w:val="0"/>
              <w:marTop w:val="0"/>
              <w:marBottom w:val="0"/>
              <w:divBdr>
                <w:top w:val="none" w:sz="0" w:space="0" w:color="auto"/>
                <w:left w:val="none" w:sz="0" w:space="0" w:color="auto"/>
                <w:bottom w:val="none" w:sz="0" w:space="0" w:color="auto"/>
                <w:right w:val="none" w:sz="0" w:space="0" w:color="auto"/>
              </w:divBdr>
            </w:div>
          </w:divsChild>
        </w:div>
        <w:div w:id="739907425">
          <w:marLeft w:val="0"/>
          <w:marRight w:val="0"/>
          <w:marTop w:val="0"/>
          <w:marBottom w:val="0"/>
          <w:divBdr>
            <w:top w:val="none" w:sz="0" w:space="0" w:color="auto"/>
            <w:left w:val="none" w:sz="0" w:space="0" w:color="auto"/>
            <w:bottom w:val="none" w:sz="0" w:space="0" w:color="auto"/>
            <w:right w:val="none" w:sz="0" w:space="0" w:color="auto"/>
          </w:divBdr>
        </w:div>
        <w:div w:id="740058909">
          <w:marLeft w:val="0"/>
          <w:marRight w:val="0"/>
          <w:marTop w:val="0"/>
          <w:marBottom w:val="0"/>
          <w:divBdr>
            <w:top w:val="none" w:sz="0" w:space="0" w:color="auto"/>
            <w:left w:val="none" w:sz="0" w:space="0" w:color="auto"/>
            <w:bottom w:val="none" w:sz="0" w:space="0" w:color="auto"/>
            <w:right w:val="none" w:sz="0" w:space="0" w:color="auto"/>
          </w:divBdr>
        </w:div>
        <w:div w:id="740100700">
          <w:marLeft w:val="0"/>
          <w:marRight w:val="0"/>
          <w:marTop w:val="0"/>
          <w:marBottom w:val="0"/>
          <w:divBdr>
            <w:top w:val="none" w:sz="0" w:space="0" w:color="auto"/>
            <w:left w:val="none" w:sz="0" w:space="0" w:color="auto"/>
            <w:bottom w:val="none" w:sz="0" w:space="0" w:color="auto"/>
            <w:right w:val="none" w:sz="0" w:space="0" w:color="auto"/>
          </w:divBdr>
        </w:div>
        <w:div w:id="740173702">
          <w:marLeft w:val="0"/>
          <w:marRight w:val="0"/>
          <w:marTop w:val="0"/>
          <w:marBottom w:val="0"/>
          <w:divBdr>
            <w:top w:val="none" w:sz="0" w:space="0" w:color="auto"/>
            <w:left w:val="none" w:sz="0" w:space="0" w:color="auto"/>
            <w:bottom w:val="none" w:sz="0" w:space="0" w:color="auto"/>
            <w:right w:val="none" w:sz="0" w:space="0" w:color="auto"/>
          </w:divBdr>
          <w:divsChild>
            <w:div w:id="106198469">
              <w:marLeft w:val="0"/>
              <w:marRight w:val="0"/>
              <w:marTop w:val="0"/>
              <w:marBottom w:val="0"/>
              <w:divBdr>
                <w:top w:val="none" w:sz="0" w:space="0" w:color="auto"/>
                <w:left w:val="none" w:sz="0" w:space="0" w:color="auto"/>
                <w:bottom w:val="none" w:sz="0" w:space="0" w:color="auto"/>
                <w:right w:val="none" w:sz="0" w:space="0" w:color="auto"/>
              </w:divBdr>
            </w:div>
          </w:divsChild>
        </w:div>
        <w:div w:id="740179888">
          <w:marLeft w:val="0"/>
          <w:marRight w:val="0"/>
          <w:marTop w:val="300"/>
          <w:marBottom w:val="0"/>
          <w:divBdr>
            <w:top w:val="none" w:sz="0" w:space="0" w:color="auto"/>
            <w:left w:val="none" w:sz="0" w:space="0" w:color="auto"/>
            <w:bottom w:val="none" w:sz="0" w:space="0" w:color="auto"/>
            <w:right w:val="none" w:sz="0" w:space="0" w:color="auto"/>
          </w:divBdr>
        </w:div>
        <w:div w:id="740372720">
          <w:marLeft w:val="0"/>
          <w:marRight w:val="0"/>
          <w:marTop w:val="240"/>
          <w:marBottom w:val="240"/>
          <w:divBdr>
            <w:top w:val="none" w:sz="0" w:space="0" w:color="auto"/>
            <w:left w:val="none" w:sz="0" w:space="0" w:color="auto"/>
            <w:bottom w:val="none" w:sz="0" w:space="0" w:color="auto"/>
            <w:right w:val="none" w:sz="0" w:space="0" w:color="auto"/>
          </w:divBdr>
          <w:divsChild>
            <w:div w:id="312490242">
              <w:marLeft w:val="0"/>
              <w:marRight w:val="0"/>
              <w:marTop w:val="0"/>
              <w:marBottom w:val="0"/>
              <w:divBdr>
                <w:top w:val="none" w:sz="0" w:space="0" w:color="auto"/>
                <w:left w:val="none" w:sz="0" w:space="0" w:color="auto"/>
                <w:bottom w:val="none" w:sz="0" w:space="0" w:color="auto"/>
                <w:right w:val="none" w:sz="0" w:space="0" w:color="auto"/>
              </w:divBdr>
            </w:div>
          </w:divsChild>
        </w:div>
        <w:div w:id="740448767">
          <w:marLeft w:val="0"/>
          <w:marRight w:val="0"/>
          <w:marTop w:val="240"/>
          <w:marBottom w:val="240"/>
          <w:divBdr>
            <w:top w:val="none" w:sz="0" w:space="0" w:color="auto"/>
            <w:left w:val="none" w:sz="0" w:space="0" w:color="auto"/>
            <w:bottom w:val="none" w:sz="0" w:space="0" w:color="auto"/>
            <w:right w:val="none" w:sz="0" w:space="0" w:color="auto"/>
          </w:divBdr>
          <w:divsChild>
            <w:div w:id="77676219">
              <w:marLeft w:val="0"/>
              <w:marRight w:val="0"/>
              <w:marTop w:val="0"/>
              <w:marBottom w:val="0"/>
              <w:divBdr>
                <w:top w:val="none" w:sz="0" w:space="0" w:color="auto"/>
                <w:left w:val="none" w:sz="0" w:space="0" w:color="auto"/>
                <w:bottom w:val="none" w:sz="0" w:space="0" w:color="auto"/>
                <w:right w:val="none" w:sz="0" w:space="0" w:color="auto"/>
              </w:divBdr>
            </w:div>
          </w:divsChild>
        </w:div>
        <w:div w:id="740518397">
          <w:marLeft w:val="0"/>
          <w:marRight w:val="0"/>
          <w:marTop w:val="0"/>
          <w:marBottom w:val="0"/>
          <w:divBdr>
            <w:top w:val="none" w:sz="0" w:space="0" w:color="auto"/>
            <w:left w:val="none" w:sz="0" w:space="0" w:color="auto"/>
            <w:bottom w:val="none" w:sz="0" w:space="0" w:color="auto"/>
            <w:right w:val="none" w:sz="0" w:space="0" w:color="auto"/>
          </w:divBdr>
        </w:div>
        <w:div w:id="740520749">
          <w:marLeft w:val="0"/>
          <w:marRight w:val="0"/>
          <w:marTop w:val="0"/>
          <w:marBottom w:val="0"/>
          <w:divBdr>
            <w:top w:val="none" w:sz="0" w:space="0" w:color="auto"/>
            <w:left w:val="none" w:sz="0" w:space="0" w:color="auto"/>
            <w:bottom w:val="none" w:sz="0" w:space="0" w:color="auto"/>
            <w:right w:val="none" w:sz="0" w:space="0" w:color="auto"/>
          </w:divBdr>
        </w:div>
        <w:div w:id="740561600">
          <w:marLeft w:val="0"/>
          <w:marRight w:val="0"/>
          <w:marTop w:val="0"/>
          <w:marBottom w:val="0"/>
          <w:divBdr>
            <w:top w:val="none" w:sz="0" w:space="0" w:color="auto"/>
            <w:left w:val="none" w:sz="0" w:space="0" w:color="auto"/>
            <w:bottom w:val="none" w:sz="0" w:space="0" w:color="auto"/>
            <w:right w:val="none" w:sz="0" w:space="0" w:color="auto"/>
          </w:divBdr>
        </w:div>
        <w:div w:id="740563498">
          <w:marLeft w:val="0"/>
          <w:marRight w:val="0"/>
          <w:marTop w:val="0"/>
          <w:marBottom w:val="0"/>
          <w:divBdr>
            <w:top w:val="none" w:sz="0" w:space="0" w:color="auto"/>
            <w:left w:val="none" w:sz="0" w:space="0" w:color="auto"/>
            <w:bottom w:val="none" w:sz="0" w:space="0" w:color="auto"/>
            <w:right w:val="none" w:sz="0" w:space="0" w:color="auto"/>
          </w:divBdr>
        </w:div>
        <w:div w:id="740566207">
          <w:marLeft w:val="0"/>
          <w:marRight w:val="0"/>
          <w:marTop w:val="0"/>
          <w:marBottom w:val="300"/>
          <w:divBdr>
            <w:top w:val="none" w:sz="0" w:space="0" w:color="auto"/>
            <w:left w:val="none" w:sz="0" w:space="0" w:color="auto"/>
            <w:bottom w:val="none" w:sz="0" w:space="0" w:color="auto"/>
            <w:right w:val="none" w:sz="0" w:space="0" w:color="auto"/>
          </w:divBdr>
        </w:div>
        <w:div w:id="740568178">
          <w:marLeft w:val="0"/>
          <w:marRight w:val="0"/>
          <w:marTop w:val="344"/>
          <w:marBottom w:val="344"/>
          <w:divBdr>
            <w:top w:val="none" w:sz="0" w:space="0" w:color="auto"/>
            <w:left w:val="none" w:sz="0" w:space="0" w:color="auto"/>
            <w:bottom w:val="none" w:sz="0" w:space="0" w:color="auto"/>
            <w:right w:val="none" w:sz="0" w:space="0" w:color="auto"/>
          </w:divBdr>
        </w:div>
        <w:div w:id="740568663">
          <w:marLeft w:val="0"/>
          <w:marRight w:val="0"/>
          <w:marTop w:val="0"/>
          <w:marBottom w:val="0"/>
          <w:divBdr>
            <w:top w:val="none" w:sz="0" w:space="0" w:color="auto"/>
            <w:left w:val="none" w:sz="0" w:space="0" w:color="auto"/>
            <w:bottom w:val="none" w:sz="0" w:space="0" w:color="auto"/>
            <w:right w:val="none" w:sz="0" w:space="0" w:color="auto"/>
          </w:divBdr>
        </w:div>
        <w:div w:id="740636763">
          <w:marLeft w:val="0"/>
          <w:marRight w:val="0"/>
          <w:marTop w:val="384"/>
          <w:marBottom w:val="384"/>
          <w:divBdr>
            <w:top w:val="none" w:sz="0" w:space="0" w:color="auto"/>
            <w:left w:val="none" w:sz="0" w:space="0" w:color="auto"/>
            <w:bottom w:val="none" w:sz="0" w:space="0" w:color="auto"/>
            <w:right w:val="none" w:sz="0" w:space="0" w:color="auto"/>
          </w:divBdr>
          <w:divsChild>
            <w:div w:id="537663768">
              <w:marLeft w:val="0"/>
              <w:marRight w:val="0"/>
              <w:marTop w:val="0"/>
              <w:marBottom w:val="0"/>
              <w:divBdr>
                <w:top w:val="none" w:sz="0" w:space="0" w:color="auto"/>
                <w:left w:val="none" w:sz="0" w:space="0" w:color="auto"/>
                <w:bottom w:val="none" w:sz="0" w:space="0" w:color="auto"/>
                <w:right w:val="none" w:sz="0" w:space="0" w:color="auto"/>
              </w:divBdr>
            </w:div>
          </w:divsChild>
        </w:div>
        <w:div w:id="740755275">
          <w:marLeft w:val="0"/>
          <w:marRight w:val="0"/>
          <w:marTop w:val="0"/>
          <w:marBottom w:val="0"/>
          <w:divBdr>
            <w:top w:val="none" w:sz="0" w:space="0" w:color="auto"/>
            <w:left w:val="none" w:sz="0" w:space="0" w:color="auto"/>
            <w:bottom w:val="none" w:sz="0" w:space="0" w:color="auto"/>
            <w:right w:val="none" w:sz="0" w:space="0" w:color="auto"/>
          </w:divBdr>
        </w:div>
        <w:div w:id="740831108">
          <w:marLeft w:val="0"/>
          <w:marRight w:val="0"/>
          <w:marTop w:val="0"/>
          <w:marBottom w:val="0"/>
          <w:divBdr>
            <w:top w:val="none" w:sz="0" w:space="0" w:color="auto"/>
            <w:left w:val="none" w:sz="0" w:space="0" w:color="auto"/>
            <w:bottom w:val="none" w:sz="0" w:space="0" w:color="auto"/>
            <w:right w:val="none" w:sz="0" w:space="0" w:color="auto"/>
          </w:divBdr>
          <w:divsChild>
            <w:div w:id="860971706">
              <w:marLeft w:val="0"/>
              <w:marRight w:val="0"/>
              <w:marTop w:val="0"/>
              <w:marBottom w:val="0"/>
              <w:divBdr>
                <w:top w:val="none" w:sz="0" w:space="0" w:color="auto"/>
                <w:left w:val="none" w:sz="0" w:space="0" w:color="auto"/>
                <w:bottom w:val="none" w:sz="0" w:space="0" w:color="auto"/>
                <w:right w:val="none" w:sz="0" w:space="0" w:color="auto"/>
              </w:divBdr>
            </w:div>
          </w:divsChild>
        </w:div>
        <w:div w:id="740950310">
          <w:marLeft w:val="0"/>
          <w:marRight w:val="0"/>
          <w:marTop w:val="240"/>
          <w:marBottom w:val="240"/>
          <w:divBdr>
            <w:top w:val="none" w:sz="0" w:space="0" w:color="auto"/>
            <w:left w:val="none" w:sz="0" w:space="0" w:color="auto"/>
            <w:bottom w:val="none" w:sz="0" w:space="0" w:color="auto"/>
            <w:right w:val="none" w:sz="0" w:space="0" w:color="auto"/>
          </w:divBdr>
        </w:div>
        <w:div w:id="740982405">
          <w:marLeft w:val="0"/>
          <w:marRight w:val="0"/>
          <w:marTop w:val="240"/>
          <w:marBottom w:val="240"/>
          <w:divBdr>
            <w:top w:val="none" w:sz="0" w:space="0" w:color="auto"/>
            <w:left w:val="none" w:sz="0" w:space="0" w:color="auto"/>
            <w:bottom w:val="none" w:sz="0" w:space="0" w:color="auto"/>
            <w:right w:val="none" w:sz="0" w:space="0" w:color="auto"/>
          </w:divBdr>
        </w:div>
        <w:div w:id="741097310">
          <w:marLeft w:val="0"/>
          <w:marRight w:val="0"/>
          <w:marTop w:val="0"/>
          <w:marBottom w:val="300"/>
          <w:divBdr>
            <w:top w:val="none" w:sz="0" w:space="0" w:color="auto"/>
            <w:left w:val="none" w:sz="0" w:space="0" w:color="auto"/>
            <w:bottom w:val="none" w:sz="0" w:space="0" w:color="auto"/>
            <w:right w:val="none" w:sz="0" w:space="0" w:color="auto"/>
          </w:divBdr>
        </w:div>
        <w:div w:id="741097563">
          <w:marLeft w:val="0"/>
          <w:marRight w:val="0"/>
          <w:marTop w:val="0"/>
          <w:marBottom w:val="0"/>
          <w:divBdr>
            <w:top w:val="none" w:sz="0" w:space="0" w:color="auto"/>
            <w:left w:val="none" w:sz="0" w:space="0" w:color="auto"/>
            <w:bottom w:val="none" w:sz="0" w:space="0" w:color="auto"/>
            <w:right w:val="none" w:sz="0" w:space="0" w:color="auto"/>
          </w:divBdr>
          <w:divsChild>
            <w:div w:id="756445847">
              <w:marLeft w:val="0"/>
              <w:marRight w:val="0"/>
              <w:marTop w:val="0"/>
              <w:marBottom w:val="0"/>
              <w:divBdr>
                <w:top w:val="none" w:sz="0" w:space="0" w:color="auto"/>
                <w:left w:val="none" w:sz="0" w:space="0" w:color="auto"/>
                <w:bottom w:val="none" w:sz="0" w:space="0" w:color="auto"/>
                <w:right w:val="none" w:sz="0" w:space="0" w:color="auto"/>
              </w:divBdr>
              <w:divsChild>
                <w:div w:id="238172171">
                  <w:marLeft w:val="0"/>
                  <w:marRight w:val="0"/>
                  <w:marTop w:val="0"/>
                  <w:marBottom w:val="0"/>
                  <w:divBdr>
                    <w:top w:val="none" w:sz="0" w:space="0" w:color="auto"/>
                    <w:left w:val="none" w:sz="0" w:space="0" w:color="auto"/>
                    <w:bottom w:val="none" w:sz="0" w:space="0" w:color="auto"/>
                    <w:right w:val="none" w:sz="0" w:space="0" w:color="auto"/>
                  </w:divBdr>
                </w:div>
                <w:div w:id="99302989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741178712">
          <w:marLeft w:val="0"/>
          <w:marRight w:val="0"/>
          <w:marTop w:val="225"/>
          <w:marBottom w:val="0"/>
          <w:divBdr>
            <w:top w:val="none" w:sz="0" w:space="0" w:color="auto"/>
            <w:left w:val="none" w:sz="0" w:space="0" w:color="auto"/>
            <w:bottom w:val="none" w:sz="0" w:space="0" w:color="auto"/>
            <w:right w:val="none" w:sz="0" w:space="0" w:color="auto"/>
          </w:divBdr>
        </w:div>
        <w:div w:id="741220046">
          <w:marLeft w:val="0"/>
          <w:marRight w:val="0"/>
          <w:marTop w:val="366"/>
          <w:marBottom w:val="366"/>
          <w:divBdr>
            <w:top w:val="none" w:sz="0" w:space="0" w:color="auto"/>
            <w:left w:val="none" w:sz="0" w:space="0" w:color="auto"/>
            <w:bottom w:val="none" w:sz="0" w:space="0" w:color="auto"/>
            <w:right w:val="none" w:sz="0" w:space="0" w:color="auto"/>
          </w:divBdr>
          <w:divsChild>
            <w:div w:id="749540705">
              <w:marLeft w:val="0"/>
              <w:marRight w:val="0"/>
              <w:marTop w:val="0"/>
              <w:marBottom w:val="0"/>
              <w:divBdr>
                <w:top w:val="none" w:sz="0" w:space="0" w:color="auto"/>
                <w:left w:val="none" w:sz="0" w:space="0" w:color="auto"/>
                <w:bottom w:val="none" w:sz="0" w:space="0" w:color="auto"/>
                <w:right w:val="none" w:sz="0" w:space="0" w:color="auto"/>
              </w:divBdr>
            </w:div>
          </w:divsChild>
        </w:div>
        <w:div w:id="741221641">
          <w:marLeft w:val="0"/>
          <w:marRight w:val="0"/>
          <w:marTop w:val="0"/>
          <w:marBottom w:val="0"/>
          <w:divBdr>
            <w:top w:val="none" w:sz="0" w:space="0" w:color="auto"/>
            <w:left w:val="none" w:sz="0" w:space="0" w:color="auto"/>
            <w:bottom w:val="none" w:sz="0" w:space="0" w:color="auto"/>
            <w:right w:val="none" w:sz="0" w:space="0" w:color="auto"/>
          </w:divBdr>
        </w:div>
        <w:div w:id="741223553">
          <w:marLeft w:val="0"/>
          <w:marRight w:val="0"/>
          <w:marTop w:val="300"/>
          <w:marBottom w:val="300"/>
          <w:divBdr>
            <w:top w:val="none" w:sz="0" w:space="0" w:color="auto"/>
            <w:left w:val="none" w:sz="0" w:space="0" w:color="auto"/>
            <w:bottom w:val="none" w:sz="0" w:space="0" w:color="auto"/>
            <w:right w:val="none" w:sz="0" w:space="0" w:color="auto"/>
          </w:divBdr>
        </w:div>
        <w:div w:id="741412506">
          <w:marLeft w:val="0"/>
          <w:marRight w:val="0"/>
          <w:marTop w:val="987"/>
          <w:marBottom w:val="1234"/>
          <w:divBdr>
            <w:top w:val="none" w:sz="0" w:space="0" w:color="auto"/>
            <w:left w:val="none" w:sz="0" w:space="0" w:color="auto"/>
            <w:bottom w:val="none" w:sz="0" w:space="0" w:color="auto"/>
            <w:right w:val="none" w:sz="0" w:space="0" w:color="auto"/>
          </w:divBdr>
          <w:divsChild>
            <w:div w:id="687878836">
              <w:marLeft w:val="0"/>
              <w:marRight w:val="329"/>
              <w:marTop w:val="247"/>
              <w:marBottom w:val="0"/>
              <w:divBdr>
                <w:top w:val="none" w:sz="0" w:space="0" w:color="auto"/>
                <w:left w:val="none" w:sz="0" w:space="0" w:color="auto"/>
                <w:bottom w:val="none" w:sz="0" w:space="0" w:color="auto"/>
                <w:right w:val="none" w:sz="0" w:space="0" w:color="auto"/>
              </w:divBdr>
            </w:div>
          </w:divsChild>
        </w:div>
        <w:div w:id="741484750">
          <w:marLeft w:val="0"/>
          <w:marRight w:val="0"/>
          <w:marTop w:val="0"/>
          <w:marBottom w:val="300"/>
          <w:divBdr>
            <w:top w:val="none" w:sz="0" w:space="0" w:color="auto"/>
            <w:left w:val="none" w:sz="0" w:space="0" w:color="auto"/>
            <w:bottom w:val="none" w:sz="0" w:space="0" w:color="auto"/>
            <w:right w:val="none" w:sz="0" w:space="0" w:color="auto"/>
          </w:divBdr>
        </w:div>
        <w:div w:id="741636449">
          <w:marLeft w:val="0"/>
          <w:marRight w:val="0"/>
          <w:marTop w:val="0"/>
          <w:marBottom w:val="274"/>
          <w:divBdr>
            <w:top w:val="none" w:sz="0" w:space="0" w:color="auto"/>
            <w:left w:val="none" w:sz="0" w:space="0" w:color="auto"/>
            <w:bottom w:val="none" w:sz="0" w:space="0" w:color="auto"/>
            <w:right w:val="none" w:sz="0" w:space="0" w:color="auto"/>
          </w:divBdr>
          <w:divsChild>
            <w:div w:id="890187914">
              <w:marLeft w:val="0"/>
              <w:marRight w:val="0"/>
              <w:marTop w:val="0"/>
              <w:marBottom w:val="274"/>
              <w:divBdr>
                <w:top w:val="none" w:sz="0" w:space="0" w:color="auto"/>
                <w:left w:val="none" w:sz="0" w:space="0" w:color="auto"/>
                <w:bottom w:val="none" w:sz="0" w:space="0" w:color="auto"/>
                <w:right w:val="none" w:sz="0" w:space="0" w:color="auto"/>
              </w:divBdr>
              <w:divsChild>
                <w:div w:id="1882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676486">
          <w:marLeft w:val="0"/>
          <w:marRight w:val="0"/>
          <w:marTop w:val="0"/>
          <w:marBottom w:val="0"/>
          <w:divBdr>
            <w:top w:val="none" w:sz="0" w:space="0" w:color="auto"/>
            <w:left w:val="none" w:sz="0" w:space="0" w:color="auto"/>
            <w:bottom w:val="none" w:sz="0" w:space="0" w:color="auto"/>
            <w:right w:val="none" w:sz="0" w:space="0" w:color="auto"/>
          </w:divBdr>
        </w:div>
        <w:div w:id="741753862">
          <w:marLeft w:val="0"/>
          <w:marRight w:val="0"/>
          <w:marTop w:val="240"/>
          <w:marBottom w:val="240"/>
          <w:divBdr>
            <w:top w:val="none" w:sz="0" w:space="0" w:color="auto"/>
            <w:left w:val="none" w:sz="0" w:space="0" w:color="auto"/>
            <w:bottom w:val="none" w:sz="0" w:space="0" w:color="auto"/>
            <w:right w:val="none" w:sz="0" w:space="0" w:color="auto"/>
          </w:divBdr>
          <w:divsChild>
            <w:div w:id="469635198">
              <w:marLeft w:val="0"/>
              <w:marRight w:val="0"/>
              <w:marTop w:val="0"/>
              <w:marBottom w:val="0"/>
              <w:divBdr>
                <w:top w:val="none" w:sz="0" w:space="0" w:color="auto"/>
                <w:left w:val="none" w:sz="0" w:space="0" w:color="auto"/>
                <w:bottom w:val="none" w:sz="0" w:space="0" w:color="auto"/>
                <w:right w:val="none" w:sz="0" w:space="0" w:color="auto"/>
              </w:divBdr>
            </w:div>
          </w:divsChild>
        </w:div>
        <w:div w:id="741830123">
          <w:marLeft w:val="0"/>
          <w:marRight w:val="0"/>
          <w:marTop w:val="0"/>
          <w:marBottom w:val="0"/>
          <w:divBdr>
            <w:top w:val="none" w:sz="0" w:space="0" w:color="auto"/>
            <w:left w:val="none" w:sz="0" w:space="0" w:color="auto"/>
            <w:bottom w:val="none" w:sz="0" w:space="0" w:color="auto"/>
            <w:right w:val="none" w:sz="0" w:space="0" w:color="auto"/>
          </w:divBdr>
        </w:div>
        <w:div w:id="741946867">
          <w:marLeft w:val="0"/>
          <w:marRight w:val="0"/>
          <w:marTop w:val="114"/>
          <w:marBottom w:val="0"/>
          <w:divBdr>
            <w:top w:val="none" w:sz="0" w:space="0" w:color="auto"/>
            <w:left w:val="none" w:sz="0" w:space="0" w:color="auto"/>
            <w:bottom w:val="none" w:sz="0" w:space="0" w:color="auto"/>
            <w:right w:val="none" w:sz="0" w:space="0" w:color="auto"/>
          </w:divBdr>
        </w:div>
        <w:div w:id="742096037">
          <w:marLeft w:val="0"/>
          <w:marRight w:val="0"/>
          <w:marTop w:val="0"/>
          <w:marBottom w:val="0"/>
          <w:divBdr>
            <w:top w:val="none" w:sz="0" w:space="0" w:color="auto"/>
            <w:left w:val="none" w:sz="0" w:space="0" w:color="auto"/>
            <w:bottom w:val="none" w:sz="0" w:space="0" w:color="auto"/>
            <w:right w:val="none" w:sz="0" w:space="0" w:color="auto"/>
          </w:divBdr>
        </w:div>
        <w:div w:id="742145185">
          <w:marLeft w:val="0"/>
          <w:marRight w:val="0"/>
          <w:marTop w:val="0"/>
          <w:marBottom w:val="0"/>
          <w:divBdr>
            <w:top w:val="none" w:sz="0" w:space="0" w:color="auto"/>
            <w:left w:val="none" w:sz="0" w:space="0" w:color="auto"/>
            <w:bottom w:val="none" w:sz="0" w:space="0" w:color="auto"/>
            <w:right w:val="none" w:sz="0" w:space="0" w:color="auto"/>
          </w:divBdr>
        </w:div>
        <w:div w:id="742214501">
          <w:marLeft w:val="0"/>
          <w:marRight w:val="0"/>
          <w:marTop w:val="329"/>
          <w:marBottom w:val="329"/>
          <w:divBdr>
            <w:top w:val="none" w:sz="0" w:space="0" w:color="auto"/>
            <w:left w:val="none" w:sz="0" w:space="0" w:color="auto"/>
            <w:bottom w:val="none" w:sz="0" w:space="0" w:color="auto"/>
            <w:right w:val="none" w:sz="0" w:space="0" w:color="auto"/>
          </w:divBdr>
          <w:divsChild>
            <w:div w:id="210576811">
              <w:marLeft w:val="0"/>
              <w:marRight w:val="0"/>
              <w:marTop w:val="0"/>
              <w:marBottom w:val="0"/>
              <w:divBdr>
                <w:top w:val="none" w:sz="0" w:space="0" w:color="auto"/>
                <w:left w:val="none" w:sz="0" w:space="0" w:color="auto"/>
                <w:bottom w:val="none" w:sz="0" w:space="0" w:color="auto"/>
                <w:right w:val="none" w:sz="0" w:space="0" w:color="auto"/>
              </w:divBdr>
            </w:div>
          </w:divsChild>
        </w:div>
        <w:div w:id="742221013">
          <w:marLeft w:val="0"/>
          <w:marRight w:val="0"/>
          <w:marTop w:val="0"/>
          <w:marBottom w:val="0"/>
          <w:divBdr>
            <w:top w:val="none" w:sz="0" w:space="0" w:color="auto"/>
            <w:left w:val="none" w:sz="0" w:space="0" w:color="auto"/>
            <w:bottom w:val="none" w:sz="0" w:space="0" w:color="auto"/>
            <w:right w:val="none" w:sz="0" w:space="0" w:color="auto"/>
          </w:divBdr>
        </w:div>
        <w:div w:id="742222592">
          <w:marLeft w:val="0"/>
          <w:marRight w:val="0"/>
          <w:marTop w:val="240"/>
          <w:marBottom w:val="240"/>
          <w:divBdr>
            <w:top w:val="none" w:sz="0" w:space="0" w:color="auto"/>
            <w:left w:val="none" w:sz="0" w:space="0" w:color="auto"/>
            <w:bottom w:val="none" w:sz="0" w:space="0" w:color="auto"/>
            <w:right w:val="none" w:sz="0" w:space="0" w:color="auto"/>
          </w:divBdr>
        </w:div>
        <w:div w:id="742263911">
          <w:marLeft w:val="0"/>
          <w:marRight w:val="0"/>
          <w:marTop w:val="0"/>
          <w:marBottom w:val="0"/>
          <w:divBdr>
            <w:top w:val="none" w:sz="0" w:space="0" w:color="auto"/>
            <w:left w:val="none" w:sz="0" w:space="0" w:color="auto"/>
            <w:bottom w:val="none" w:sz="0" w:space="0" w:color="auto"/>
            <w:right w:val="none" w:sz="0" w:space="0" w:color="auto"/>
          </w:divBdr>
        </w:div>
        <w:div w:id="742335445">
          <w:marLeft w:val="0"/>
          <w:marRight w:val="0"/>
          <w:marTop w:val="0"/>
          <w:marBottom w:val="0"/>
          <w:divBdr>
            <w:top w:val="none" w:sz="0" w:space="0" w:color="auto"/>
            <w:left w:val="none" w:sz="0" w:space="0" w:color="auto"/>
            <w:bottom w:val="none" w:sz="0" w:space="0" w:color="auto"/>
            <w:right w:val="none" w:sz="0" w:space="0" w:color="auto"/>
          </w:divBdr>
        </w:div>
        <w:div w:id="742487080">
          <w:marLeft w:val="0"/>
          <w:marRight w:val="0"/>
          <w:marTop w:val="240"/>
          <w:marBottom w:val="240"/>
          <w:divBdr>
            <w:top w:val="none" w:sz="0" w:space="0" w:color="auto"/>
            <w:left w:val="none" w:sz="0" w:space="0" w:color="auto"/>
            <w:bottom w:val="none" w:sz="0" w:space="0" w:color="auto"/>
            <w:right w:val="none" w:sz="0" w:space="0" w:color="auto"/>
          </w:divBdr>
        </w:div>
        <w:div w:id="742526405">
          <w:marLeft w:val="0"/>
          <w:marRight w:val="0"/>
          <w:marTop w:val="0"/>
          <w:marBottom w:val="0"/>
          <w:divBdr>
            <w:top w:val="none" w:sz="0" w:space="0" w:color="auto"/>
            <w:left w:val="none" w:sz="0" w:space="0" w:color="auto"/>
            <w:bottom w:val="none" w:sz="0" w:space="0" w:color="auto"/>
            <w:right w:val="none" w:sz="0" w:space="0" w:color="auto"/>
          </w:divBdr>
          <w:divsChild>
            <w:div w:id="856503527">
              <w:marLeft w:val="0"/>
              <w:marRight w:val="0"/>
              <w:marTop w:val="0"/>
              <w:marBottom w:val="0"/>
              <w:divBdr>
                <w:top w:val="none" w:sz="0" w:space="0" w:color="auto"/>
                <w:left w:val="none" w:sz="0" w:space="0" w:color="auto"/>
                <w:bottom w:val="none" w:sz="0" w:space="0" w:color="auto"/>
                <w:right w:val="none" w:sz="0" w:space="0" w:color="auto"/>
              </w:divBdr>
            </w:div>
          </w:divsChild>
        </w:div>
        <w:div w:id="742526853">
          <w:marLeft w:val="0"/>
          <w:marRight w:val="0"/>
          <w:marTop w:val="494"/>
          <w:marBottom w:val="617"/>
          <w:divBdr>
            <w:top w:val="none" w:sz="0" w:space="0" w:color="auto"/>
            <w:left w:val="none" w:sz="0" w:space="0" w:color="auto"/>
            <w:bottom w:val="none" w:sz="0" w:space="0" w:color="auto"/>
            <w:right w:val="none" w:sz="0" w:space="0" w:color="auto"/>
          </w:divBdr>
          <w:divsChild>
            <w:div w:id="759328353">
              <w:marLeft w:val="0"/>
              <w:marRight w:val="0"/>
              <w:marTop w:val="0"/>
              <w:marBottom w:val="0"/>
              <w:divBdr>
                <w:top w:val="none" w:sz="0" w:space="0" w:color="auto"/>
                <w:left w:val="none" w:sz="0" w:space="0" w:color="auto"/>
                <w:bottom w:val="single" w:sz="8" w:space="21" w:color="B8B9BA"/>
                <w:right w:val="none" w:sz="0" w:space="0" w:color="auto"/>
              </w:divBdr>
              <w:divsChild>
                <w:div w:id="25761280">
                  <w:marLeft w:val="0"/>
                  <w:marRight w:val="0"/>
                  <w:marTop w:val="309"/>
                  <w:marBottom w:val="0"/>
                  <w:divBdr>
                    <w:top w:val="none" w:sz="0" w:space="0" w:color="auto"/>
                    <w:left w:val="none" w:sz="0" w:space="0" w:color="auto"/>
                    <w:bottom w:val="none" w:sz="0" w:space="0" w:color="auto"/>
                    <w:right w:val="none" w:sz="0" w:space="0" w:color="auto"/>
                  </w:divBdr>
                  <w:divsChild>
                    <w:div w:id="130294036">
                      <w:marLeft w:val="0"/>
                      <w:marRight w:val="0"/>
                      <w:marTop w:val="0"/>
                      <w:marBottom w:val="0"/>
                      <w:divBdr>
                        <w:top w:val="none" w:sz="0" w:space="0" w:color="auto"/>
                        <w:left w:val="none" w:sz="0" w:space="0" w:color="auto"/>
                        <w:bottom w:val="none" w:sz="0" w:space="0" w:color="auto"/>
                        <w:right w:val="none" w:sz="0" w:space="0" w:color="auto"/>
                      </w:divBdr>
                    </w:div>
                  </w:divsChild>
                </w:div>
                <w:div w:id="188497785">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742604864">
          <w:marLeft w:val="0"/>
          <w:marRight w:val="0"/>
          <w:marTop w:val="0"/>
          <w:marBottom w:val="0"/>
          <w:divBdr>
            <w:top w:val="none" w:sz="0" w:space="0" w:color="auto"/>
            <w:left w:val="none" w:sz="0" w:space="0" w:color="auto"/>
            <w:bottom w:val="none" w:sz="0" w:space="0" w:color="auto"/>
            <w:right w:val="none" w:sz="0" w:space="0" w:color="auto"/>
          </w:divBdr>
          <w:divsChild>
            <w:div w:id="50815027">
              <w:marLeft w:val="0"/>
              <w:marRight w:val="0"/>
              <w:marTop w:val="0"/>
              <w:marBottom w:val="0"/>
              <w:divBdr>
                <w:top w:val="none" w:sz="0" w:space="0" w:color="auto"/>
                <w:left w:val="none" w:sz="0" w:space="0" w:color="auto"/>
                <w:bottom w:val="none" w:sz="0" w:space="0" w:color="auto"/>
                <w:right w:val="none" w:sz="0" w:space="0" w:color="auto"/>
              </w:divBdr>
            </w:div>
          </w:divsChild>
        </w:div>
        <w:div w:id="742676614">
          <w:marLeft w:val="0"/>
          <w:marRight w:val="0"/>
          <w:marTop w:val="360"/>
          <w:marBottom w:val="360"/>
          <w:divBdr>
            <w:top w:val="none" w:sz="0" w:space="0" w:color="auto"/>
            <w:left w:val="none" w:sz="0" w:space="0" w:color="auto"/>
            <w:bottom w:val="none" w:sz="0" w:space="0" w:color="auto"/>
            <w:right w:val="none" w:sz="0" w:space="0" w:color="auto"/>
          </w:divBdr>
        </w:div>
        <w:div w:id="742678457">
          <w:marLeft w:val="0"/>
          <w:marRight w:val="0"/>
          <w:marTop w:val="0"/>
          <w:marBottom w:val="0"/>
          <w:divBdr>
            <w:top w:val="none" w:sz="0" w:space="0" w:color="auto"/>
            <w:left w:val="none" w:sz="0" w:space="0" w:color="auto"/>
            <w:bottom w:val="none" w:sz="0" w:space="0" w:color="auto"/>
            <w:right w:val="none" w:sz="0" w:space="0" w:color="auto"/>
          </w:divBdr>
        </w:div>
        <w:div w:id="742681686">
          <w:marLeft w:val="0"/>
          <w:marRight w:val="0"/>
          <w:marTop w:val="0"/>
          <w:marBottom w:val="0"/>
          <w:divBdr>
            <w:top w:val="none" w:sz="0" w:space="0" w:color="auto"/>
            <w:left w:val="none" w:sz="0" w:space="0" w:color="auto"/>
            <w:bottom w:val="none" w:sz="0" w:space="0" w:color="auto"/>
            <w:right w:val="none" w:sz="0" w:space="0" w:color="auto"/>
          </w:divBdr>
        </w:div>
        <w:div w:id="742724349">
          <w:marLeft w:val="0"/>
          <w:marRight w:val="135"/>
          <w:marTop w:val="0"/>
          <w:marBottom w:val="0"/>
          <w:divBdr>
            <w:top w:val="none" w:sz="0" w:space="0" w:color="auto"/>
            <w:left w:val="none" w:sz="0" w:space="0" w:color="auto"/>
            <w:bottom w:val="none" w:sz="0" w:space="0" w:color="auto"/>
            <w:right w:val="none" w:sz="0" w:space="0" w:color="auto"/>
          </w:divBdr>
        </w:div>
        <w:div w:id="742916182">
          <w:marLeft w:val="0"/>
          <w:marRight w:val="0"/>
          <w:marTop w:val="0"/>
          <w:marBottom w:val="0"/>
          <w:divBdr>
            <w:top w:val="none" w:sz="0" w:space="0" w:color="auto"/>
            <w:left w:val="none" w:sz="0" w:space="0" w:color="auto"/>
            <w:bottom w:val="none" w:sz="0" w:space="0" w:color="auto"/>
            <w:right w:val="none" w:sz="0" w:space="0" w:color="auto"/>
          </w:divBdr>
          <w:divsChild>
            <w:div w:id="817570402">
              <w:marLeft w:val="0"/>
              <w:marRight w:val="0"/>
              <w:marTop w:val="0"/>
              <w:marBottom w:val="0"/>
              <w:divBdr>
                <w:top w:val="none" w:sz="0" w:space="0" w:color="auto"/>
                <w:left w:val="none" w:sz="0" w:space="0" w:color="auto"/>
                <w:bottom w:val="none" w:sz="0" w:space="0" w:color="auto"/>
                <w:right w:val="none" w:sz="0" w:space="0" w:color="auto"/>
              </w:divBdr>
            </w:div>
          </w:divsChild>
        </w:div>
        <w:div w:id="742918694">
          <w:marLeft w:val="0"/>
          <w:marRight w:val="0"/>
          <w:marTop w:val="0"/>
          <w:marBottom w:val="0"/>
          <w:divBdr>
            <w:top w:val="none" w:sz="0" w:space="0" w:color="auto"/>
            <w:left w:val="none" w:sz="0" w:space="0" w:color="auto"/>
            <w:bottom w:val="none" w:sz="0" w:space="0" w:color="auto"/>
            <w:right w:val="none" w:sz="0" w:space="0" w:color="auto"/>
          </w:divBdr>
        </w:div>
        <w:div w:id="743065690">
          <w:marLeft w:val="0"/>
          <w:marRight w:val="0"/>
          <w:marTop w:val="378"/>
          <w:marBottom w:val="378"/>
          <w:divBdr>
            <w:top w:val="none" w:sz="0" w:space="0" w:color="auto"/>
            <w:left w:val="none" w:sz="0" w:space="0" w:color="auto"/>
            <w:bottom w:val="none" w:sz="0" w:space="0" w:color="auto"/>
            <w:right w:val="none" w:sz="0" w:space="0" w:color="auto"/>
          </w:divBdr>
          <w:divsChild>
            <w:div w:id="62073300">
              <w:marLeft w:val="0"/>
              <w:marRight w:val="0"/>
              <w:marTop w:val="0"/>
              <w:marBottom w:val="0"/>
              <w:divBdr>
                <w:top w:val="none" w:sz="0" w:space="0" w:color="auto"/>
                <w:left w:val="none" w:sz="0" w:space="0" w:color="auto"/>
                <w:bottom w:val="none" w:sz="0" w:space="0" w:color="auto"/>
                <w:right w:val="none" w:sz="0" w:space="0" w:color="auto"/>
              </w:divBdr>
            </w:div>
          </w:divsChild>
        </w:div>
        <w:div w:id="743070484">
          <w:marLeft w:val="0"/>
          <w:marRight w:val="0"/>
          <w:marTop w:val="987"/>
          <w:marBottom w:val="1234"/>
          <w:divBdr>
            <w:top w:val="none" w:sz="0" w:space="0" w:color="auto"/>
            <w:left w:val="none" w:sz="0" w:space="0" w:color="auto"/>
            <w:bottom w:val="none" w:sz="0" w:space="0" w:color="auto"/>
            <w:right w:val="none" w:sz="0" w:space="0" w:color="auto"/>
          </w:divBdr>
        </w:div>
        <w:div w:id="743070852">
          <w:marLeft w:val="0"/>
          <w:marRight w:val="0"/>
          <w:marTop w:val="0"/>
          <w:marBottom w:val="0"/>
          <w:divBdr>
            <w:top w:val="none" w:sz="0" w:space="0" w:color="auto"/>
            <w:left w:val="none" w:sz="0" w:space="0" w:color="auto"/>
            <w:bottom w:val="none" w:sz="0" w:space="0" w:color="auto"/>
            <w:right w:val="none" w:sz="0" w:space="0" w:color="auto"/>
          </w:divBdr>
          <w:divsChild>
            <w:div w:id="901600663">
              <w:marLeft w:val="0"/>
              <w:marRight w:val="0"/>
              <w:marTop w:val="0"/>
              <w:marBottom w:val="0"/>
              <w:divBdr>
                <w:top w:val="none" w:sz="0" w:space="0" w:color="auto"/>
                <w:left w:val="none" w:sz="0" w:space="0" w:color="auto"/>
                <w:bottom w:val="none" w:sz="0" w:space="0" w:color="auto"/>
                <w:right w:val="none" w:sz="0" w:space="0" w:color="auto"/>
              </w:divBdr>
            </w:div>
          </w:divsChild>
        </w:div>
        <w:div w:id="743453410">
          <w:marLeft w:val="0"/>
          <w:marRight w:val="0"/>
          <w:marTop w:val="0"/>
          <w:marBottom w:val="283"/>
          <w:divBdr>
            <w:top w:val="none" w:sz="0" w:space="0" w:color="auto"/>
            <w:left w:val="none" w:sz="0" w:space="0" w:color="auto"/>
            <w:bottom w:val="none" w:sz="0" w:space="0" w:color="auto"/>
            <w:right w:val="none" w:sz="0" w:space="0" w:color="auto"/>
          </w:divBdr>
          <w:divsChild>
            <w:div w:id="75178898">
              <w:marLeft w:val="0"/>
              <w:marRight w:val="0"/>
              <w:marTop w:val="0"/>
              <w:marBottom w:val="283"/>
              <w:divBdr>
                <w:top w:val="none" w:sz="0" w:space="0" w:color="auto"/>
                <w:left w:val="none" w:sz="0" w:space="0" w:color="auto"/>
                <w:bottom w:val="none" w:sz="0" w:space="0" w:color="auto"/>
                <w:right w:val="none" w:sz="0" w:space="0" w:color="auto"/>
              </w:divBdr>
            </w:div>
          </w:divsChild>
        </w:div>
        <w:div w:id="743524329">
          <w:marLeft w:val="0"/>
          <w:marRight w:val="0"/>
          <w:marTop w:val="0"/>
          <w:marBottom w:val="0"/>
          <w:divBdr>
            <w:top w:val="none" w:sz="0" w:space="0" w:color="auto"/>
            <w:left w:val="none" w:sz="0" w:space="0" w:color="auto"/>
            <w:bottom w:val="none" w:sz="0" w:space="0" w:color="auto"/>
            <w:right w:val="none" w:sz="0" w:space="0" w:color="auto"/>
          </w:divBdr>
        </w:div>
        <w:div w:id="743840787">
          <w:marLeft w:val="0"/>
          <w:marRight w:val="0"/>
          <w:marTop w:val="240"/>
          <w:marBottom w:val="240"/>
          <w:divBdr>
            <w:top w:val="none" w:sz="0" w:space="0" w:color="auto"/>
            <w:left w:val="none" w:sz="0" w:space="0" w:color="auto"/>
            <w:bottom w:val="none" w:sz="0" w:space="0" w:color="auto"/>
            <w:right w:val="none" w:sz="0" w:space="0" w:color="auto"/>
          </w:divBdr>
        </w:div>
        <w:div w:id="743918765">
          <w:marLeft w:val="0"/>
          <w:marRight w:val="0"/>
          <w:marTop w:val="240"/>
          <w:marBottom w:val="240"/>
          <w:divBdr>
            <w:top w:val="none" w:sz="0" w:space="0" w:color="auto"/>
            <w:left w:val="none" w:sz="0" w:space="0" w:color="auto"/>
            <w:bottom w:val="none" w:sz="0" w:space="0" w:color="auto"/>
            <w:right w:val="none" w:sz="0" w:space="0" w:color="auto"/>
          </w:divBdr>
          <w:divsChild>
            <w:div w:id="107942541">
              <w:marLeft w:val="0"/>
              <w:marRight w:val="0"/>
              <w:marTop w:val="0"/>
              <w:marBottom w:val="0"/>
              <w:divBdr>
                <w:top w:val="none" w:sz="0" w:space="0" w:color="auto"/>
                <w:left w:val="none" w:sz="0" w:space="0" w:color="auto"/>
                <w:bottom w:val="none" w:sz="0" w:space="0" w:color="auto"/>
                <w:right w:val="none" w:sz="0" w:space="0" w:color="auto"/>
              </w:divBdr>
            </w:div>
          </w:divsChild>
        </w:div>
        <w:div w:id="744030933">
          <w:marLeft w:val="0"/>
          <w:marRight w:val="0"/>
          <w:marTop w:val="240"/>
          <w:marBottom w:val="240"/>
          <w:divBdr>
            <w:top w:val="none" w:sz="0" w:space="0" w:color="auto"/>
            <w:left w:val="none" w:sz="0" w:space="0" w:color="auto"/>
            <w:bottom w:val="none" w:sz="0" w:space="0" w:color="auto"/>
            <w:right w:val="none" w:sz="0" w:space="0" w:color="auto"/>
          </w:divBdr>
        </w:div>
        <w:div w:id="744033415">
          <w:marLeft w:val="0"/>
          <w:marRight w:val="0"/>
          <w:marTop w:val="384"/>
          <w:marBottom w:val="384"/>
          <w:divBdr>
            <w:top w:val="none" w:sz="0" w:space="0" w:color="auto"/>
            <w:left w:val="none" w:sz="0" w:space="0" w:color="auto"/>
            <w:bottom w:val="none" w:sz="0" w:space="0" w:color="auto"/>
            <w:right w:val="none" w:sz="0" w:space="0" w:color="auto"/>
          </w:divBdr>
          <w:divsChild>
            <w:div w:id="113646038">
              <w:marLeft w:val="0"/>
              <w:marRight w:val="0"/>
              <w:marTop w:val="0"/>
              <w:marBottom w:val="0"/>
              <w:divBdr>
                <w:top w:val="none" w:sz="0" w:space="0" w:color="auto"/>
                <w:left w:val="none" w:sz="0" w:space="0" w:color="auto"/>
                <w:bottom w:val="none" w:sz="0" w:space="0" w:color="auto"/>
                <w:right w:val="none" w:sz="0" w:space="0" w:color="auto"/>
              </w:divBdr>
            </w:div>
          </w:divsChild>
        </w:div>
        <w:div w:id="744033858">
          <w:marLeft w:val="0"/>
          <w:marRight w:val="0"/>
          <w:marTop w:val="0"/>
          <w:marBottom w:val="0"/>
          <w:divBdr>
            <w:top w:val="none" w:sz="0" w:space="0" w:color="auto"/>
            <w:left w:val="none" w:sz="0" w:space="0" w:color="auto"/>
            <w:bottom w:val="none" w:sz="0" w:space="0" w:color="auto"/>
            <w:right w:val="none" w:sz="0" w:space="0" w:color="auto"/>
          </w:divBdr>
        </w:div>
        <w:div w:id="744035567">
          <w:marLeft w:val="0"/>
          <w:marRight w:val="0"/>
          <w:marTop w:val="75"/>
          <w:marBottom w:val="0"/>
          <w:divBdr>
            <w:top w:val="none" w:sz="0" w:space="0" w:color="auto"/>
            <w:left w:val="none" w:sz="0" w:space="0" w:color="auto"/>
            <w:bottom w:val="none" w:sz="0" w:space="0" w:color="auto"/>
            <w:right w:val="none" w:sz="0" w:space="0" w:color="auto"/>
          </w:divBdr>
        </w:div>
        <w:div w:id="744106539">
          <w:marLeft w:val="0"/>
          <w:marRight w:val="0"/>
          <w:marTop w:val="240"/>
          <w:marBottom w:val="240"/>
          <w:divBdr>
            <w:top w:val="none" w:sz="0" w:space="0" w:color="auto"/>
            <w:left w:val="none" w:sz="0" w:space="0" w:color="auto"/>
            <w:bottom w:val="none" w:sz="0" w:space="0" w:color="auto"/>
            <w:right w:val="none" w:sz="0" w:space="0" w:color="auto"/>
          </w:divBdr>
          <w:divsChild>
            <w:div w:id="107047017">
              <w:marLeft w:val="0"/>
              <w:marRight w:val="0"/>
              <w:marTop w:val="0"/>
              <w:marBottom w:val="0"/>
              <w:divBdr>
                <w:top w:val="none" w:sz="0" w:space="0" w:color="auto"/>
                <w:left w:val="none" w:sz="0" w:space="0" w:color="auto"/>
                <w:bottom w:val="none" w:sz="0" w:space="0" w:color="auto"/>
                <w:right w:val="none" w:sz="0" w:space="0" w:color="auto"/>
              </w:divBdr>
            </w:div>
          </w:divsChild>
        </w:div>
        <w:div w:id="744185971">
          <w:marLeft w:val="0"/>
          <w:marRight w:val="135"/>
          <w:marTop w:val="0"/>
          <w:marBottom w:val="0"/>
          <w:divBdr>
            <w:top w:val="none" w:sz="0" w:space="0" w:color="auto"/>
            <w:left w:val="none" w:sz="0" w:space="0" w:color="auto"/>
            <w:bottom w:val="none" w:sz="0" w:space="0" w:color="auto"/>
            <w:right w:val="none" w:sz="0" w:space="0" w:color="auto"/>
          </w:divBdr>
        </w:div>
        <w:div w:id="744376141">
          <w:marLeft w:val="0"/>
          <w:marRight w:val="0"/>
          <w:marTop w:val="281"/>
          <w:marBottom w:val="281"/>
          <w:divBdr>
            <w:top w:val="none" w:sz="0" w:space="0" w:color="auto"/>
            <w:left w:val="none" w:sz="0" w:space="0" w:color="auto"/>
            <w:bottom w:val="none" w:sz="0" w:space="0" w:color="auto"/>
            <w:right w:val="none" w:sz="0" w:space="0" w:color="auto"/>
          </w:divBdr>
          <w:divsChild>
            <w:div w:id="702176580">
              <w:marLeft w:val="0"/>
              <w:marRight w:val="0"/>
              <w:marTop w:val="0"/>
              <w:marBottom w:val="0"/>
              <w:divBdr>
                <w:top w:val="none" w:sz="0" w:space="0" w:color="auto"/>
                <w:left w:val="none" w:sz="0" w:space="0" w:color="auto"/>
                <w:bottom w:val="none" w:sz="0" w:space="0" w:color="auto"/>
                <w:right w:val="none" w:sz="0" w:space="0" w:color="auto"/>
              </w:divBdr>
            </w:div>
          </w:divsChild>
        </w:div>
        <w:div w:id="744381313">
          <w:marLeft w:val="0"/>
          <w:marRight w:val="0"/>
          <w:marTop w:val="225"/>
          <w:marBottom w:val="0"/>
          <w:divBdr>
            <w:top w:val="none" w:sz="0" w:space="0" w:color="auto"/>
            <w:left w:val="none" w:sz="0" w:space="0" w:color="auto"/>
            <w:bottom w:val="none" w:sz="0" w:space="0" w:color="auto"/>
            <w:right w:val="none" w:sz="0" w:space="0" w:color="auto"/>
          </w:divBdr>
          <w:divsChild>
            <w:div w:id="790321289">
              <w:marLeft w:val="0"/>
              <w:marRight w:val="0"/>
              <w:marTop w:val="0"/>
              <w:marBottom w:val="0"/>
              <w:divBdr>
                <w:top w:val="none" w:sz="0" w:space="0" w:color="auto"/>
                <w:left w:val="none" w:sz="0" w:space="0" w:color="auto"/>
                <w:bottom w:val="none" w:sz="0" w:space="0" w:color="auto"/>
                <w:right w:val="none" w:sz="0" w:space="0" w:color="auto"/>
              </w:divBdr>
            </w:div>
          </w:divsChild>
        </w:div>
        <w:div w:id="744497082">
          <w:marLeft w:val="0"/>
          <w:marRight w:val="0"/>
          <w:marTop w:val="300"/>
          <w:marBottom w:val="0"/>
          <w:divBdr>
            <w:top w:val="none" w:sz="0" w:space="0" w:color="auto"/>
            <w:left w:val="none" w:sz="0" w:space="0" w:color="auto"/>
            <w:bottom w:val="none" w:sz="0" w:space="0" w:color="auto"/>
            <w:right w:val="none" w:sz="0" w:space="0" w:color="auto"/>
          </w:divBdr>
        </w:div>
        <w:div w:id="744650035">
          <w:marLeft w:val="0"/>
          <w:marRight w:val="0"/>
          <w:marTop w:val="0"/>
          <w:marBottom w:val="300"/>
          <w:divBdr>
            <w:top w:val="none" w:sz="0" w:space="0" w:color="auto"/>
            <w:left w:val="none" w:sz="0" w:space="0" w:color="auto"/>
            <w:bottom w:val="none" w:sz="0" w:space="0" w:color="auto"/>
            <w:right w:val="none" w:sz="0" w:space="0" w:color="auto"/>
          </w:divBdr>
        </w:div>
        <w:div w:id="744836139">
          <w:marLeft w:val="0"/>
          <w:marRight w:val="0"/>
          <w:marTop w:val="240"/>
          <w:marBottom w:val="240"/>
          <w:divBdr>
            <w:top w:val="none" w:sz="0" w:space="0" w:color="auto"/>
            <w:left w:val="none" w:sz="0" w:space="0" w:color="auto"/>
            <w:bottom w:val="none" w:sz="0" w:space="0" w:color="auto"/>
            <w:right w:val="none" w:sz="0" w:space="0" w:color="auto"/>
          </w:divBdr>
        </w:div>
        <w:div w:id="744836338">
          <w:marLeft w:val="0"/>
          <w:marRight w:val="0"/>
          <w:marTop w:val="0"/>
          <w:marBottom w:val="0"/>
          <w:divBdr>
            <w:top w:val="none" w:sz="0" w:space="0" w:color="auto"/>
            <w:left w:val="none" w:sz="0" w:space="0" w:color="auto"/>
            <w:bottom w:val="none" w:sz="0" w:space="0" w:color="auto"/>
            <w:right w:val="none" w:sz="0" w:space="0" w:color="auto"/>
          </w:divBdr>
        </w:div>
        <w:div w:id="744844475">
          <w:marLeft w:val="0"/>
          <w:marRight w:val="0"/>
          <w:marTop w:val="0"/>
          <w:marBottom w:val="0"/>
          <w:divBdr>
            <w:top w:val="none" w:sz="0" w:space="0" w:color="auto"/>
            <w:left w:val="none" w:sz="0" w:space="0" w:color="auto"/>
            <w:bottom w:val="none" w:sz="0" w:space="0" w:color="auto"/>
            <w:right w:val="none" w:sz="0" w:space="0" w:color="auto"/>
          </w:divBdr>
        </w:div>
        <w:div w:id="744910598">
          <w:marLeft w:val="0"/>
          <w:marRight w:val="0"/>
          <w:marTop w:val="300"/>
          <w:marBottom w:val="0"/>
          <w:divBdr>
            <w:top w:val="none" w:sz="0" w:space="0" w:color="auto"/>
            <w:left w:val="none" w:sz="0" w:space="0" w:color="auto"/>
            <w:bottom w:val="none" w:sz="0" w:space="0" w:color="auto"/>
            <w:right w:val="none" w:sz="0" w:space="0" w:color="auto"/>
          </w:divBdr>
        </w:div>
        <w:div w:id="745147805">
          <w:marLeft w:val="0"/>
          <w:marRight w:val="0"/>
          <w:marTop w:val="0"/>
          <w:marBottom w:val="0"/>
          <w:divBdr>
            <w:top w:val="none" w:sz="0" w:space="0" w:color="auto"/>
            <w:left w:val="none" w:sz="0" w:space="0" w:color="auto"/>
            <w:bottom w:val="none" w:sz="0" w:space="0" w:color="auto"/>
            <w:right w:val="none" w:sz="0" w:space="0" w:color="auto"/>
          </w:divBdr>
        </w:div>
        <w:div w:id="745153841">
          <w:marLeft w:val="0"/>
          <w:marRight w:val="0"/>
          <w:marTop w:val="0"/>
          <w:marBottom w:val="0"/>
          <w:divBdr>
            <w:top w:val="none" w:sz="0" w:space="0" w:color="auto"/>
            <w:left w:val="none" w:sz="0" w:space="0" w:color="auto"/>
            <w:bottom w:val="none" w:sz="0" w:space="0" w:color="auto"/>
            <w:right w:val="none" w:sz="0" w:space="0" w:color="auto"/>
          </w:divBdr>
        </w:div>
        <w:div w:id="745229577">
          <w:marLeft w:val="0"/>
          <w:marRight w:val="0"/>
          <w:marTop w:val="0"/>
          <w:marBottom w:val="0"/>
          <w:divBdr>
            <w:top w:val="none" w:sz="0" w:space="0" w:color="auto"/>
            <w:left w:val="none" w:sz="0" w:space="0" w:color="auto"/>
            <w:bottom w:val="none" w:sz="0" w:space="0" w:color="auto"/>
            <w:right w:val="none" w:sz="0" w:space="0" w:color="auto"/>
          </w:divBdr>
        </w:div>
        <w:div w:id="745305967">
          <w:marLeft w:val="0"/>
          <w:marRight w:val="0"/>
          <w:marTop w:val="944"/>
          <w:marBottom w:val="0"/>
          <w:divBdr>
            <w:top w:val="none" w:sz="0" w:space="0" w:color="auto"/>
            <w:left w:val="none" w:sz="0" w:space="0" w:color="auto"/>
            <w:bottom w:val="none" w:sz="0" w:space="0" w:color="auto"/>
            <w:right w:val="none" w:sz="0" w:space="0" w:color="auto"/>
          </w:divBdr>
        </w:div>
        <w:div w:id="745342358">
          <w:marLeft w:val="0"/>
          <w:marRight w:val="0"/>
          <w:marTop w:val="0"/>
          <w:marBottom w:val="0"/>
          <w:divBdr>
            <w:top w:val="none" w:sz="0" w:space="0" w:color="auto"/>
            <w:left w:val="none" w:sz="0" w:space="0" w:color="auto"/>
            <w:bottom w:val="none" w:sz="0" w:space="0" w:color="auto"/>
            <w:right w:val="none" w:sz="0" w:space="0" w:color="auto"/>
          </w:divBdr>
          <w:divsChild>
            <w:div w:id="229851262">
              <w:marLeft w:val="0"/>
              <w:marRight w:val="0"/>
              <w:marTop w:val="0"/>
              <w:marBottom w:val="0"/>
              <w:divBdr>
                <w:top w:val="none" w:sz="0" w:space="0" w:color="auto"/>
                <w:left w:val="none" w:sz="0" w:space="0" w:color="auto"/>
                <w:bottom w:val="none" w:sz="0" w:space="0" w:color="auto"/>
                <w:right w:val="none" w:sz="0" w:space="0" w:color="auto"/>
              </w:divBdr>
            </w:div>
          </w:divsChild>
        </w:div>
        <w:div w:id="745373295">
          <w:marLeft w:val="0"/>
          <w:marRight w:val="0"/>
          <w:marTop w:val="360"/>
          <w:marBottom w:val="450"/>
          <w:divBdr>
            <w:top w:val="none" w:sz="0" w:space="0" w:color="auto"/>
            <w:left w:val="none" w:sz="0" w:space="0" w:color="auto"/>
            <w:bottom w:val="none" w:sz="0" w:space="0" w:color="auto"/>
            <w:right w:val="none" w:sz="0" w:space="0" w:color="auto"/>
          </w:divBdr>
        </w:div>
        <w:div w:id="745490857">
          <w:marLeft w:val="0"/>
          <w:marRight w:val="0"/>
          <w:marTop w:val="0"/>
          <w:marBottom w:val="0"/>
          <w:divBdr>
            <w:top w:val="none" w:sz="0" w:space="0" w:color="auto"/>
            <w:left w:val="none" w:sz="0" w:space="0" w:color="auto"/>
            <w:bottom w:val="none" w:sz="0" w:space="0" w:color="auto"/>
            <w:right w:val="none" w:sz="0" w:space="0" w:color="auto"/>
          </w:divBdr>
        </w:div>
        <w:div w:id="745496815">
          <w:marLeft w:val="0"/>
          <w:marRight w:val="0"/>
          <w:marTop w:val="0"/>
          <w:marBottom w:val="0"/>
          <w:divBdr>
            <w:top w:val="none" w:sz="0" w:space="0" w:color="auto"/>
            <w:left w:val="none" w:sz="0" w:space="0" w:color="auto"/>
            <w:bottom w:val="none" w:sz="0" w:space="0" w:color="auto"/>
            <w:right w:val="none" w:sz="0" w:space="0" w:color="auto"/>
          </w:divBdr>
        </w:div>
        <w:div w:id="745540832">
          <w:marLeft w:val="0"/>
          <w:marRight w:val="240"/>
          <w:marTop w:val="0"/>
          <w:marBottom w:val="0"/>
          <w:divBdr>
            <w:top w:val="none" w:sz="0" w:space="0" w:color="auto"/>
            <w:left w:val="none" w:sz="0" w:space="0" w:color="auto"/>
            <w:bottom w:val="none" w:sz="0" w:space="0" w:color="auto"/>
            <w:right w:val="none" w:sz="0" w:space="0" w:color="auto"/>
          </w:divBdr>
        </w:div>
        <w:div w:id="745566909">
          <w:marLeft w:val="0"/>
          <w:marRight w:val="0"/>
          <w:marTop w:val="0"/>
          <w:marBottom w:val="0"/>
          <w:divBdr>
            <w:top w:val="none" w:sz="0" w:space="0" w:color="auto"/>
            <w:left w:val="none" w:sz="0" w:space="0" w:color="auto"/>
            <w:bottom w:val="none" w:sz="0" w:space="0" w:color="auto"/>
            <w:right w:val="none" w:sz="0" w:space="0" w:color="auto"/>
          </w:divBdr>
        </w:div>
        <w:div w:id="745615125">
          <w:marLeft w:val="0"/>
          <w:marRight w:val="0"/>
          <w:marTop w:val="0"/>
          <w:marBottom w:val="0"/>
          <w:divBdr>
            <w:top w:val="none" w:sz="0" w:space="0" w:color="auto"/>
            <w:left w:val="none" w:sz="0" w:space="0" w:color="auto"/>
            <w:bottom w:val="none" w:sz="0" w:space="0" w:color="auto"/>
            <w:right w:val="none" w:sz="0" w:space="0" w:color="auto"/>
          </w:divBdr>
        </w:div>
        <w:div w:id="745761403">
          <w:marLeft w:val="0"/>
          <w:marRight w:val="0"/>
          <w:marTop w:val="378"/>
          <w:marBottom w:val="378"/>
          <w:divBdr>
            <w:top w:val="none" w:sz="0" w:space="0" w:color="auto"/>
            <w:left w:val="none" w:sz="0" w:space="0" w:color="auto"/>
            <w:bottom w:val="none" w:sz="0" w:space="0" w:color="auto"/>
            <w:right w:val="none" w:sz="0" w:space="0" w:color="auto"/>
          </w:divBdr>
          <w:divsChild>
            <w:div w:id="226887792">
              <w:marLeft w:val="0"/>
              <w:marRight w:val="0"/>
              <w:marTop w:val="0"/>
              <w:marBottom w:val="0"/>
              <w:divBdr>
                <w:top w:val="none" w:sz="0" w:space="0" w:color="auto"/>
                <w:left w:val="none" w:sz="0" w:space="0" w:color="auto"/>
                <w:bottom w:val="none" w:sz="0" w:space="0" w:color="auto"/>
                <w:right w:val="none" w:sz="0" w:space="0" w:color="auto"/>
              </w:divBdr>
            </w:div>
          </w:divsChild>
        </w:div>
        <w:div w:id="745805378">
          <w:marLeft w:val="0"/>
          <w:marRight w:val="0"/>
          <w:marTop w:val="0"/>
          <w:marBottom w:val="0"/>
          <w:divBdr>
            <w:top w:val="none" w:sz="0" w:space="0" w:color="auto"/>
            <w:left w:val="none" w:sz="0" w:space="0" w:color="auto"/>
            <w:bottom w:val="none" w:sz="0" w:space="0" w:color="auto"/>
            <w:right w:val="none" w:sz="0" w:space="0" w:color="auto"/>
          </w:divBdr>
          <w:divsChild>
            <w:div w:id="286593713">
              <w:marLeft w:val="0"/>
              <w:marRight w:val="0"/>
              <w:marTop w:val="0"/>
              <w:marBottom w:val="0"/>
              <w:divBdr>
                <w:top w:val="none" w:sz="0" w:space="0" w:color="auto"/>
                <w:left w:val="none" w:sz="0" w:space="0" w:color="auto"/>
                <w:bottom w:val="none" w:sz="0" w:space="0" w:color="auto"/>
                <w:right w:val="none" w:sz="0" w:space="0" w:color="auto"/>
              </w:divBdr>
            </w:div>
          </w:divsChild>
        </w:div>
        <w:div w:id="745808833">
          <w:marLeft w:val="0"/>
          <w:marRight w:val="0"/>
          <w:marTop w:val="0"/>
          <w:marBottom w:val="0"/>
          <w:divBdr>
            <w:top w:val="none" w:sz="0" w:space="0" w:color="auto"/>
            <w:left w:val="none" w:sz="0" w:space="0" w:color="auto"/>
            <w:bottom w:val="none" w:sz="0" w:space="0" w:color="auto"/>
            <w:right w:val="none" w:sz="0" w:space="0" w:color="auto"/>
          </w:divBdr>
        </w:div>
        <w:div w:id="745877020">
          <w:marLeft w:val="0"/>
          <w:marRight w:val="0"/>
          <w:marTop w:val="360"/>
          <w:marBottom w:val="360"/>
          <w:divBdr>
            <w:top w:val="none" w:sz="0" w:space="0" w:color="auto"/>
            <w:left w:val="none" w:sz="0" w:space="0" w:color="auto"/>
            <w:bottom w:val="none" w:sz="0" w:space="0" w:color="auto"/>
            <w:right w:val="none" w:sz="0" w:space="0" w:color="auto"/>
          </w:divBdr>
        </w:div>
        <w:div w:id="745877419">
          <w:marLeft w:val="0"/>
          <w:marRight w:val="0"/>
          <w:marTop w:val="0"/>
          <w:marBottom w:val="0"/>
          <w:divBdr>
            <w:top w:val="none" w:sz="0" w:space="0" w:color="auto"/>
            <w:left w:val="none" w:sz="0" w:space="0" w:color="auto"/>
            <w:bottom w:val="none" w:sz="0" w:space="0" w:color="auto"/>
            <w:right w:val="none" w:sz="0" w:space="0" w:color="auto"/>
          </w:divBdr>
        </w:div>
        <w:div w:id="745884274">
          <w:marLeft w:val="0"/>
          <w:marRight w:val="0"/>
          <w:marTop w:val="240"/>
          <w:marBottom w:val="240"/>
          <w:divBdr>
            <w:top w:val="none" w:sz="0" w:space="0" w:color="auto"/>
            <w:left w:val="none" w:sz="0" w:space="0" w:color="auto"/>
            <w:bottom w:val="none" w:sz="0" w:space="0" w:color="auto"/>
            <w:right w:val="none" w:sz="0" w:space="0" w:color="auto"/>
          </w:divBdr>
        </w:div>
        <w:div w:id="746079267">
          <w:marLeft w:val="0"/>
          <w:marRight w:val="0"/>
          <w:marTop w:val="0"/>
          <w:marBottom w:val="0"/>
          <w:divBdr>
            <w:top w:val="none" w:sz="0" w:space="0" w:color="auto"/>
            <w:left w:val="none" w:sz="0" w:space="0" w:color="auto"/>
            <w:bottom w:val="none" w:sz="0" w:space="0" w:color="auto"/>
            <w:right w:val="none" w:sz="0" w:space="0" w:color="auto"/>
          </w:divBdr>
        </w:div>
        <w:div w:id="746151057">
          <w:marLeft w:val="0"/>
          <w:marRight w:val="0"/>
          <w:marTop w:val="0"/>
          <w:marBottom w:val="0"/>
          <w:divBdr>
            <w:top w:val="none" w:sz="0" w:space="0" w:color="auto"/>
            <w:left w:val="none" w:sz="0" w:space="0" w:color="auto"/>
            <w:bottom w:val="none" w:sz="0" w:space="0" w:color="auto"/>
            <w:right w:val="none" w:sz="0" w:space="0" w:color="auto"/>
          </w:divBdr>
        </w:div>
        <w:div w:id="746151354">
          <w:marLeft w:val="0"/>
          <w:marRight w:val="0"/>
          <w:marTop w:val="567"/>
          <w:marBottom w:val="708"/>
          <w:divBdr>
            <w:top w:val="none" w:sz="0" w:space="0" w:color="auto"/>
            <w:left w:val="none" w:sz="0" w:space="0" w:color="auto"/>
            <w:bottom w:val="none" w:sz="0" w:space="0" w:color="auto"/>
            <w:right w:val="none" w:sz="0" w:space="0" w:color="auto"/>
          </w:divBdr>
        </w:div>
        <w:div w:id="746153780">
          <w:marLeft w:val="0"/>
          <w:marRight w:val="0"/>
          <w:marTop w:val="0"/>
          <w:marBottom w:val="0"/>
          <w:divBdr>
            <w:top w:val="none" w:sz="0" w:space="0" w:color="auto"/>
            <w:left w:val="none" w:sz="0" w:space="0" w:color="auto"/>
            <w:bottom w:val="none" w:sz="0" w:space="0" w:color="auto"/>
            <w:right w:val="none" w:sz="0" w:space="0" w:color="auto"/>
          </w:divBdr>
        </w:div>
        <w:div w:id="746270544">
          <w:marLeft w:val="0"/>
          <w:marRight w:val="0"/>
          <w:marTop w:val="0"/>
          <w:marBottom w:val="0"/>
          <w:divBdr>
            <w:top w:val="none" w:sz="0" w:space="0" w:color="auto"/>
            <w:left w:val="none" w:sz="0" w:space="0" w:color="auto"/>
            <w:bottom w:val="none" w:sz="0" w:space="0" w:color="auto"/>
            <w:right w:val="none" w:sz="0" w:space="0" w:color="auto"/>
          </w:divBdr>
        </w:div>
        <w:div w:id="746343616">
          <w:marLeft w:val="0"/>
          <w:marRight w:val="0"/>
          <w:marTop w:val="0"/>
          <w:marBottom w:val="0"/>
          <w:divBdr>
            <w:top w:val="none" w:sz="0" w:space="0" w:color="auto"/>
            <w:left w:val="none" w:sz="0" w:space="0" w:color="auto"/>
            <w:bottom w:val="none" w:sz="0" w:space="0" w:color="auto"/>
            <w:right w:val="none" w:sz="0" w:space="0" w:color="auto"/>
          </w:divBdr>
        </w:div>
        <w:div w:id="746390918">
          <w:marLeft w:val="0"/>
          <w:marRight w:val="0"/>
          <w:marTop w:val="0"/>
          <w:marBottom w:val="0"/>
          <w:divBdr>
            <w:top w:val="none" w:sz="0" w:space="0" w:color="auto"/>
            <w:left w:val="none" w:sz="0" w:space="0" w:color="auto"/>
            <w:bottom w:val="none" w:sz="0" w:space="0" w:color="auto"/>
            <w:right w:val="none" w:sz="0" w:space="0" w:color="auto"/>
          </w:divBdr>
        </w:div>
        <w:div w:id="746421663">
          <w:marLeft w:val="0"/>
          <w:marRight w:val="0"/>
          <w:marTop w:val="0"/>
          <w:marBottom w:val="0"/>
          <w:divBdr>
            <w:top w:val="none" w:sz="0" w:space="0" w:color="auto"/>
            <w:left w:val="none" w:sz="0" w:space="0" w:color="auto"/>
            <w:bottom w:val="none" w:sz="0" w:space="0" w:color="auto"/>
            <w:right w:val="none" w:sz="0" w:space="0" w:color="auto"/>
          </w:divBdr>
        </w:div>
        <w:div w:id="746457572">
          <w:marLeft w:val="0"/>
          <w:marRight w:val="0"/>
          <w:marTop w:val="0"/>
          <w:marBottom w:val="0"/>
          <w:divBdr>
            <w:top w:val="none" w:sz="0" w:space="0" w:color="auto"/>
            <w:left w:val="none" w:sz="0" w:space="0" w:color="auto"/>
            <w:bottom w:val="none" w:sz="0" w:space="0" w:color="auto"/>
            <w:right w:val="none" w:sz="0" w:space="0" w:color="auto"/>
          </w:divBdr>
          <w:divsChild>
            <w:div w:id="26300886">
              <w:marLeft w:val="0"/>
              <w:marRight w:val="0"/>
              <w:marTop w:val="0"/>
              <w:marBottom w:val="0"/>
              <w:divBdr>
                <w:top w:val="none" w:sz="0" w:space="0" w:color="auto"/>
                <w:left w:val="none" w:sz="0" w:space="0" w:color="auto"/>
                <w:bottom w:val="none" w:sz="0" w:space="0" w:color="auto"/>
                <w:right w:val="none" w:sz="0" w:space="0" w:color="auto"/>
              </w:divBdr>
            </w:div>
          </w:divsChild>
        </w:div>
        <w:div w:id="746460653">
          <w:marLeft w:val="0"/>
          <w:marRight w:val="0"/>
          <w:marTop w:val="360"/>
          <w:marBottom w:val="360"/>
          <w:divBdr>
            <w:top w:val="none" w:sz="0" w:space="0" w:color="auto"/>
            <w:left w:val="none" w:sz="0" w:space="0" w:color="auto"/>
            <w:bottom w:val="none" w:sz="0" w:space="0" w:color="auto"/>
            <w:right w:val="none" w:sz="0" w:space="0" w:color="auto"/>
          </w:divBdr>
        </w:div>
        <w:div w:id="746465052">
          <w:marLeft w:val="0"/>
          <w:marRight w:val="0"/>
          <w:marTop w:val="0"/>
          <w:marBottom w:val="0"/>
          <w:divBdr>
            <w:top w:val="none" w:sz="0" w:space="0" w:color="auto"/>
            <w:left w:val="none" w:sz="0" w:space="0" w:color="auto"/>
            <w:bottom w:val="none" w:sz="0" w:space="0" w:color="auto"/>
            <w:right w:val="none" w:sz="0" w:space="0" w:color="auto"/>
          </w:divBdr>
        </w:div>
        <w:div w:id="746609772">
          <w:marLeft w:val="0"/>
          <w:marRight w:val="0"/>
          <w:marTop w:val="0"/>
          <w:marBottom w:val="0"/>
          <w:divBdr>
            <w:top w:val="none" w:sz="0" w:space="0" w:color="auto"/>
            <w:left w:val="none" w:sz="0" w:space="0" w:color="auto"/>
            <w:bottom w:val="none" w:sz="0" w:space="0" w:color="auto"/>
            <w:right w:val="none" w:sz="0" w:space="0" w:color="auto"/>
          </w:divBdr>
        </w:div>
        <w:div w:id="746731439">
          <w:marLeft w:val="0"/>
          <w:marRight w:val="0"/>
          <w:marTop w:val="0"/>
          <w:marBottom w:val="0"/>
          <w:divBdr>
            <w:top w:val="none" w:sz="0" w:space="0" w:color="auto"/>
            <w:left w:val="none" w:sz="0" w:space="0" w:color="auto"/>
            <w:bottom w:val="none" w:sz="0" w:space="0" w:color="auto"/>
            <w:right w:val="none" w:sz="0" w:space="0" w:color="auto"/>
          </w:divBdr>
        </w:div>
        <w:div w:id="746809793">
          <w:marLeft w:val="0"/>
          <w:marRight w:val="0"/>
          <w:marTop w:val="0"/>
          <w:marBottom w:val="0"/>
          <w:divBdr>
            <w:top w:val="none" w:sz="0" w:space="0" w:color="auto"/>
            <w:left w:val="none" w:sz="0" w:space="0" w:color="auto"/>
            <w:bottom w:val="none" w:sz="0" w:space="0" w:color="auto"/>
            <w:right w:val="none" w:sz="0" w:space="0" w:color="auto"/>
          </w:divBdr>
        </w:div>
        <w:div w:id="746852598">
          <w:marLeft w:val="0"/>
          <w:marRight w:val="0"/>
          <w:marTop w:val="240"/>
          <w:marBottom w:val="240"/>
          <w:divBdr>
            <w:top w:val="none" w:sz="0" w:space="0" w:color="auto"/>
            <w:left w:val="none" w:sz="0" w:space="0" w:color="auto"/>
            <w:bottom w:val="none" w:sz="0" w:space="0" w:color="auto"/>
            <w:right w:val="none" w:sz="0" w:space="0" w:color="auto"/>
          </w:divBdr>
        </w:div>
        <w:div w:id="746920377">
          <w:marLeft w:val="0"/>
          <w:marRight w:val="0"/>
          <w:marTop w:val="300"/>
          <w:marBottom w:val="600"/>
          <w:divBdr>
            <w:top w:val="single" w:sz="6" w:space="30" w:color="EB5D0B"/>
            <w:left w:val="none" w:sz="0" w:space="0" w:color="auto"/>
            <w:bottom w:val="single" w:sz="6" w:space="30" w:color="EB5D0B"/>
            <w:right w:val="none" w:sz="0" w:space="0" w:color="auto"/>
          </w:divBdr>
        </w:div>
        <w:div w:id="746927069">
          <w:marLeft w:val="0"/>
          <w:marRight w:val="0"/>
          <w:marTop w:val="0"/>
          <w:marBottom w:val="0"/>
          <w:divBdr>
            <w:top w:val="none" w:sz="0" w:space="0" w:color="auto"/>
            <w:left w:val="none" w:sz="0" w:space="0" w:color="auto"/>
            <w:bottom w:val="none" w:sz="0" w:space="0" w:color="auto"/>
            <w:right w:val="none" w:sz="0" w:space="0" w:color="auto"/>
          </w:divBdr>
        </w:div>
        <w:div w:id="747072039">
          <w:marLeft w:val="0"/>
          <w:marRight w:val="0"/>
          <w:marTop w:val="366"/>
          <w:marBottom w:val="366"/>
          <w:divBdr>
            <w:top w:val="none" w:sz="0" w:space="0" w:color="auto"/>
            <w:left w:val="none" w:sz="0" w:space="0" w:color="auto"/>
            <w:bottom w:val="none" w:sz="0" w:space="0" w:color="auto"/>
            <w:right w:val="none" w:sz="0" w:space="0" w:color="auto"/>
          </w:divBdr>
          <w:divsChild>
            <w:div w:id="395319539">
              <w:marLeft w:val="0"/>
              <w:marRight w:val="0"/>
              <w:marTop w:val="0"/>
              <w:marBottom w:val="0"/>
              <w:divBdr>
                <w:top w:val="none" w:sz="0" w:space="0" w:color="auto"/>
                <w:left w:val="none" w:sz="0" w:space="0" w:color="auto"/>
                <w:bottom w:val="none" w:sz="0" w:space="0" w:color="auto"/>
                <w:right w:val="none" w:sz="0" w:space="0" w:color="auto"/>
              </w:divBdr>
            </w:div>
          </w:divsChild>
        </w:div>
        <w:div w:id="747190164">
          <w:marLeft w:val="0"/>
          <w:marRight w:val="0"/>
          <w:marTop w:val="378"/>
          <w:marBottom w:val="378"/>
          <w:divBdr>
            <w:top w:val="none" w:sz="0" w:space="0" w:color="auto"/>
            <w:left w:val="none" w:sz="0" w:space="0" w:color="auto"/>
            <w:bottom w:val="none" w:sz="0" w:space="0" w:color="auto"/>
            <w:right w:val="none" w:sz="0" w:space="0" w:color="auto"/>
          </w:divBdr>
          <w:divsChild>
            <w:div w:id="505946522">
              <w:marLeft w:val="0"/>
              <w:marRight w:val="0"/>
              <w:marTop w:val="0"/>
              <w:marBottom w:val="0"/>
              <w:divBdr>
                <w:top w:val="none" w:sz="0" w:space="0" w:color="auto"/>
                <w:left w:val="none" w:sz="0" w:space="0" w:color="auto"/>
                <w:bottom w:val="none" w:sz="0" w:space="0" w:color="auto"/>
                <w:right w:val="none" w:sz="0" w:space="0" w:color="auto"/>
              </w:divBdr>
            </w:div>
          </w:divsChild>
        </w:div>
        <w:div w:id="747263716">
          <w:marLeft w:val="0"/>
          <w:marRight w:val="0"/>
          <w:marTop w:val="0"/>
          <w:marBottom w:val="0"/>
          <w:divBdr>
            <w:top w:val="none" w:sz="0" w:space="0" w:color="auto"/>
            <w:left w:val="none" w:sz="0" w:space="0" w:color="auto"/>
            <w:bottom w:val="none" w:sz="0" w:space="0" w:color="auto"/>
            <w:right w:val="none" w:sz="0" w:space="0" w:color="auto"/>
          </w:divBdr>
        </w:div>
        <w:div w:id="747312739">
          <w:marLeft w:val="0"/>
          <w:marRight w:val="0"/>
          <w:marTop w:val="0"/>
          <w:marBottom w:val="0"/>
          <w:divBdr>
            <w:top w:val="none" w:sz="0" w:space="0" w:color="auto"/>
            <w:left w:val="none" w:sz="0" w:space="0" w:color="auto"/>
            <w:bottom w:val="none" w:sz="0" w:space="0" w:color="auto"/>
            <w:right w:val="none" w:sz="0" w:space="0" w:color="auto"/>
          </w:divBdr>
        </w:div>
        <w:div w:id="747387807">
          <w:marLeft w:val="0"/>
          <w:marRight w:val="0"/>
          <w:marTop w:val="240"/>
          <w:marBottom w:val="240"/>
          <w:divBdr>
            <w:top w:val="none" w:sz="0" w:space="0" w:color="auto"/>
            <w:left w:val="none" w:sz="0" w:space="0" w:color="auto"/>
            <w:bottom w:val="none" w:sz="0" w:space="0" w:color="auto"/>
            <w:right w:val="none" w:sz="0" w:space="0" w:color="auto"/>
          </w:divBdr>
          <w:divsChild>
            <w:div w:id="251015633">
              <w:marLeft w:val="0"/>
              <w:marRight w:val="0"/>
              <w:marTop w:val="0"/>
              <w:marBottom w:val="0"/>
              <w:divBdr>
                <w:top w:val="none" w:sz="0" w:space="0" w:color="auto"/>
                <w:left w:val="none" w:sz="0" w:space="0" w:color="auto"/>
                <w:bottom w:val="none" w:sz="0" w:space="0" w:color="auto"/>
                <w:right w:val="none" w:sz="0" w:space="0" w:color="auto"/>
              </w:divBdr>
            </w:div>
          </w:divsChild>
        </w:div>
        <w:div w:id="747388665">
          <w:marLeft w:val="0"/>
          <w:marRight w:val="0"/>
          <w:marTop w:val="0"/>
          <w:marBottom w:val="0"/>
          <w:divBdr>
            <w:top w:val="none" w:sz="0" w:space="0" w:color="auto"/>
            <w:left w:val="none" w:sz="0" w:space="0" w:color="auto"/>
            <w:bottom w:val="none" w:sz="0" w:space="0" w:color="auto"/>
            <w:right w:val="none" w:sz="0" w:space="0" w:color="auto"/>
          </w:divBdr>
        </w:div>
        <w:div w:id="747459462">
          <w:marLeft w:val="0"/>
          <w:marRight w:val="0"/>
          <w:marTop w:val="0"/>
          <w:marBottom w:val="0"/>
          <w:divBdr>
            <w:top w:val="none" w:sz="0" w:space="0" w:color="auto"/>
            <w:left w:val="none" w:sz="0" w:space="0" w:color="auto"/>
            <w:bottom w:val="none" w:sz="0" w:space="0" w:color="auto"/>
            <w:right w:val="none" w:sz="0" w:space="0" w:color="auto"/>
          </w:divBdr>
        </w:div>
        <w:div w:id="747576017">
          <w:marLeft w:val="0"/>
          <w:marRight w:val="0"/>
          <w:marTop w:val="0"/>
          <w:marBottom w:val="0"/>
          <w:divBdr>
            <w:top w:val="none" w:sz="0" w:space="0" w:color="auto"/>
            <w:left w:val="none" w:sz="0" w:space="0" w:color="auto"/>
            <w:bottom w:val="none" w:sz="0" w:space="0" w:color="auto"/>
            <w:right w:val="none" w:sz="0" w:space="0" w:color="auto"/>
          </w:divBdr>
        </w:div>
        <w:div w:id="747578379">
          <w:marLeft w:val="0"/>
          <w:marRight w:val="0"/>
          <w:marTop w:val="0"/>
          <w:marBottom w:val="0"/>
          <w:divBdr>
            <w:top w:val="none" w:sz="0" w:space="0" w:color="auto"/>
            <w:left w:val="none" w:sz="0" w:space="0" w:color="auto"/>
            <w:bottom w:val="none" w:sz="0" w:space="0" w:color="auto"/>
            <w:right w:val="none" w:sz="0" w:space="0" w:color="auto"/>
          </w:divBdr>
        </w:div>
        <w:div w:id="747729180">
          <w:marLeft w:val="0"/>
          <w:marRight w:val="0"/>
          <w:marTop w:val="354"/>
          <w:marBottom w:val="354"/>
          <w:divBdr>
            <w:top w:val="none" w:sz="0" w:space="0" w:color="auto"/>
            <w:left w:val="none" w:sz="0" w:space="0" w:color="auto"/>
            <w:bottom w:val="none" w:sz="0" w:space="0" w:color="auto"/>
            <w:right w:val="none" w:sz="0" w:space="0" w:color="auto"/>
          </w:divBdr>
          <w:divsChild>
            <w:div w:id="106584091">
              <w:marLeft w:val="0"/>
              <w:marRight w:val="0"/>
              <w:marTop w:val="0"/>
              <w:marBottom w:val="0"/>
              <w:divBdr>
                <w:top w:val="none" w:sz="0" w:space="0" w:color="auto"/>
                <w:left w:val="none" w:sz="0" w:space="0" w:color="auto"/>
                <w:bottom w:val="none" w:sz="0" w:space="0" w:color="auto"/>
                <w:right w:val="none" w:sz="0" w:space="0" w:color="auto"/>
              </w:divBdr>
            </w:div>
          </w:divsChild>
        </w:div>
        <w:div w:id="747843416">
          <w:marLeft w:val="0"/>
          <w:marRight w:val="0"/>
          <w:marTop w:val="0"/>
          <w:marBottom w:val="0"/>
          <w:divBdr>
            <w:top w:val="none" w:sz="0" w:space="0" w:color="auto"/>
            <w:left w:val="none" w:sz="0" w:space="0" w:color="auto"/>
            <w:bottom w:val="none" w:sz="0" w:space="0" w:color="auto"/>
            <w:right w:val="none" w:sz="0" w:space="0" w:color="auto"/>
          </w:divBdr>
        </w:div>
        <w:div w:id="747844444">
          <w:marLeft w:val="0"/>
          <w:marRight w:val="0"/>
          <w:marTop w:val="240"/>
          <w:marBottom w:val="240"/>
          <w:divBdr>
            <w:top w:val="none" w:sz="0" w:space="0" w:color="auto"/>
            <w:left w:val="none" w:sz="0" w:space="0" w:color="auto"/>
            <w:bottom w:val="none" w:sz="0" w:space="0" w:color="auto"/>
            <w:right w:val="none" w:sz="0" w:space="0" w:color="auto"/>
          </w:divBdr>
          <w:divsChild>
            <w:div w:id="570583806">
              <w:marLeft w:val="0"/>
              <w:marRight w:val="0"/>
              <w:marTop w:val="0"/>
              <w:marBottom w:val="0"/>
              <w:divBdr>
                <w:top w:val="none" w:sz="0" w:space="0" w:color="auto"/>
                <w:left w:val="none" w:sz="0" w:space="0" w:color="auto"/>
                <w:bottom w:val="none" w:sz="0" w:space="0" w:color="auto"/>
                <w:right w:val="none" w:sz="0" w:space="0" w:color="auto"/>
              </w:divBdr>
            </w:div>
          </w:divsChild>
        </w:div>
        <w:div w:id="747966011">
          <w:marLeft w:val="0"/>
          <w:marRight w:val="0"/>
          <w:marTop w:val="0"/>
          <w:marBottom w:val="0"/>
          <w:divBdr>
            <w:top w:val="none" w:sz="0" w:space="0" w:color="auto"/>
            <w:left w:val="none" w:sz="0" w:space="0" w:color="auto"/>
            <w:bottom w:val="none" w:sz="0" w:space="0" w:color="auto"/>
            <w:right w:val="none" w:sz="0" w:space="0" w:color="auto"/>
          </w:divBdr>
          <w:divsChild>
            <w:div w:id="517353633">
              <w:marLeft w:val="0"/>
              <w:marRight w:val="0"/>
              <w:marTop w:val="0"/>
              <w:marBottom w:val="0"/>
              <w:divBdr>
                <w:top w:val="none" w:sz="0" w:space="0" w:color="auto"/>
                <w:left w:val="none" w:sz="0" w:space="0" w:color="auto"/>
                <w:bottom w:val="none" w:sz="0" w:space="0" w:color="auto"/>
                <w:right w:val="none" w:sz="0" w:space="0" w:color="auto"/>
              </w:divBdr>
            </w:div>
            <w:div w:id="569193198">
              <w:marLeft w:val="0"/>
              <w:marRight w:val="0"/>
              <w:marTop w:val="0"/>
              <w:marBottom w:val="0"/>
              <w:divBdr>
                <w:top w:val="none" w:sz="0" w:space="0" w:color="auto"/>
                <w:left w:val="none" w:sz="0" w:space="0" w:color="auto"/>
                <w:bottom w:val="none" w:sz="0" w:space="0" w:color="auto"/>
                <w:right w:val="none" w:sz="0" w:space="0" w:color="auto"/>
              </w:divBdr>
              <w:divsChild>
                <w:div w:id="75047229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48041351">
          <w:marLeft w:val="-212"/>
          <w:marRight w:val="0"/>
          <w:marTop w:val="0"/>
          <w:marBottom w:val="0"/>
          <w:divBdr>
            <w:top w:val="none" w:sz="0" w:space="0" w:color="auto"/>
            <w:left w:val="none" w:sz="0" w:space="0" w:color="auto"/>
            <w:bottom w:val="none" w:sz="0" w:space="0" w:color="auto"/>
            <w:right w:val="none" w:sz="0" w:space="0" w:color="auto"/>
          </w:divBdr>
        </w:div>
        <w:div w:id="748113441">
          <w:marLeft w:val="0"/>
          <w:marRight w:val="0"/>
          <w:marTop w:val="0"/>
          <w:marBottom w:val="0"/>
          <w:divBdr>
            <w:top w:val="none" w:sz="0" w:space="0" w:color="auto"/>
            <w:left w:val="none" w:sz="0" w:space="0" w:color="auto"/>
            <w:bottom w:val="single" w:sz="12" w:space="24" w:color="B8B9BA"/>
            <w:right w:val="none" w:sz="0" w:space="0" w:color="auto"/>
          </w:divBdr>
          <w:divsChild>
            <w:div w:id="468786299">
              <w:marLeft w:val="0"/>
              <w:marRight w:val="0"/>
              <w:marTop w:val="472"/>
              <w:marBottom w:val="0"/>
              <w:divBdr>
                <w:top w:val="none" w:sz="0" w:space="0" w:color="auto"/>
                <w:left w:val="none" w:sz="0" w:space="0" w:color="auto"/>
                <w:bottom w:val="none" w:sz="0" w:space="0" w:color="auto"/>
                <w:right w:val="none" w:sz="0" w:space="0" w:color="auto"/>
              </w:divBdr>
            </w:div>
            <w:div w:id="586424097">
              <w:marLeft w:val="0"/>
              <w:marRight w:val="0"/>
              <w:marTop w:val="0"/>
              <w:marBottom w:val="0"/>
              <w:divBdr>
                <w:top w:val="none" w:sz="0" w:space="0" w:color="auto"/>
                <w:left w:val="none" w:sz="0" w:space="0" w:color="auto"/>
                <w:bottom w:val="none" w:sz="0" w:space="0" w:color="auto"/>
                <w:right w:val="none" w:sz="0" w:space="0" w:color="auto"/>
              </w:divBdr>
            </w:div>
          </w:divsChild>
        </w:div>
        <w:div w:id="748118201">
          <w:marLeft w:val="0"/>
          <w:marRight w:val="0"/>
          <w:marTop w:val="430"/>
          <w:marBottom w:val="430"/>
          <w:divBdr>
            <w:top w:val="none" w:sz="0" w:space="0" w:color="auto"/>
            <w:left w:val="none" w:sz="0" w:space="0" w:color="auto"/>
            <w:bottom w:val="none" w:sz="0" w:space="0" w:color="auto"/>
            <w:right w:val="none" w:sz="0" w:space="0" w:color="auto"/>
          </w:divBdr>
        </w:div>
        <w:div w:id="748162788">
          <w:marLeft w:val="0"/>
          <w:marRight w:val="0"/>
          <w:marTop w:val="0"/>
          <w:marBottom w:val="0"/>
          <w:divBdr>
            <w:top w:val="none" w:sz="0" w:space="0" w:color="auto"/>
            <w:left w:val="none" w:sz="0" w:space="0" w:color="auto"/>
            <w:bottom w:val="none" w:sz="0" w:space="0" w:color="auto"/>
            <w:right w:val="none" w:sz="0" w:space="0" w:color="auto"/>
          </w:divBdr>
        </w:div>
        <w:div w:id="748188171">
          <w:marLeft w:val="0"/>
          <w:marRight w:val="0"/>
          <w:marTop w:val="860"/>
          <w:marBottom w:val="860"/>
          <w:divBdr>
            <w:top w:val="none" w:sz="0" w:space="0" w:color="auto"/>
            <w:left w:val="none" w:sz="0" w:space="0" w:color="auto"/>
            <w:bottom w:val="none" w:sz="0" w:space="0" w:color="auto"/>
            <w:right w:val="none" w:sz="0" w:space="0" w:color="auto"/>
          </w:divBdr>
          <w:divsChild>
            <w:div w:id="82068742">
              <w:marLeft w:val="0"/>
              <w:marRight w:val="0"/>
              <w:marTop w:val="344"/>
              <w:marBottom w:val="344"/>
              <w:divBdr>
                <w:top w:val="none" w:sz="0" w:space="0" w:color="auto"/>
                <w:left w:val="none" w:sz="0" w:space="0" w:color="auto"/>
                <w:bottom w:val="none" w:sz="0" w:space="0" w:color="auto"/>
                <w:right w:val="none" w:sz="0" w:space="0" w:color="auto"/>
              </w:divBdr>
            </w:div>
            <w:div w:id="114062268">
              <w:marLeft w:val="0"/>
              <w:marRight w:val="0"/>
              <w:marTop w:val="344"/>
              <w:marBottom w:val="344"/>
              <w:divBdr>
                <w:top w:val="none" w:sz="0" w:space="0" w:color="auto"/>
                <w:left w:val="none" w:sz="0" w:space="0" w:color="auto"/>
                <w:bottom w:val="none" w:sz="0" w:space="0" w:color="auto"/>
                <w:right w:val="none" w:sz="0" w:space="0" w:color="auto"/>
              </w:divBdr>
            </w:div>
            <w:div w:id="180823268">
              <w:marLeft w:val="0"/>
              <w:marRight w:val="0"/>
              <w:marTop w:val="430"/>
              <w:marBottom w:val="430"/>
              <w:divBdr>
                <w:top w:val="none" w:sz="0" w:space="0" w:color="auto"/>
                <w:left w:val="none" w:sz="0" w:space="0" w:color="auto"/>
                <w:bottom w:val="none" w:sz="0" w:space="0" w:color="auto"/>
                <w:right w:val="none" w:sz="0" w:space="0" w:color="auto"/>
              </w:divBdr>
            </w:div>
            <w:div w:id="224072787">
              <w:marLeft w:val="0"/>
              <w:marRight w:val="0"/>
              <w:marTop w:val="344"/>
              <w:marBottom w:val="344"/>
              <w:divBdr>
                <w:top w:val="none" w:sz="0" w:space="0" w:color="auto"/>
                <w:left w:val="none" w:sz="0" w:space="0" w:color="auto"/>
                <w:bottom w:val="none" w:sz="0" w:space="0" w:color="auto"/>
                <w:right w:val="none" w:sz="0" w:space="0" w:color="auto"/>
              </w:divBdr>
              <w:divsChild>
                <w:div w:id="701445828">
                  <w:marLeft w:val="0"/>
                  <w:marRight w:val="0"/>
                  <w:marTop w:val="0"/>
                  <w:marBottom w:val="0"/>
                  <w:divBdr>
                    <w:top w:val="none" w:sz="0" w:space="0" w:color="auto"/>
                    <w:left w:val="none" w:sz="0" w:space="0" w:color="auto"/>
                    <w:bottom w:val="none" w:sz="0" w:space="0" w:color="auto"/>
                    <w:right w:val="none" w:sz="0" w:space="0" w:color="auto"/>
                  </w:divBdr>
                </w:div>
              </w:divsChild>
            </w:div>
            <w:div w:id="460270194">
              <w:marLeft w:val="0"/>
              <w:marRight w:val="0"/>
              <w:marTop w:val="344"/>
              <w:marBottom w:val="344"/>
              <w:divBdr>
                <w:top w:val="none" w:sz="0" w:space="0" w:color="auto"/>
                <w:left w:val="none" w:sz="0" w:space="0" w:color="auto"/>
                <w:bottom w:val="none" w:sz="0" w:space="0" w:color="auto"/>
                <w:right w:val="none" w:sz="0" w:space="0" w:color="auto"/>
              </w:divBdr>
            </w:div>
            <w:div w:id="524369873">
              <w:marLeft w:val="0"/>
              <w:marRight w:val="0"/>
              <w:marTop w:val="344"/>
              <w:marBottom w:val="344"/>
              <w:divBdr>
                <w:top w:val="none" w:sz="0" w:space="0" w:color="auto"/>
                <w:left w:val="none" w:sz="0" w:space="0" w:color="auto"/>
                <w:bottom w:val="none" w:sz="0" w:space="0" w:color="auto"/>
                <w:right w:val="none" w:sz="0" w:space="0" w:color="auto"/>
              </w:divBdr>
              <w:divsChild>
                <w:div w:id="894663062">
                  <w:marLeft w:val="0"/>
                  <w:marRight w:val="0"/>
                  <w:marTop w:val="0"/>
                  <w:marBottom w:val="0"/>
                  <w:divBdr>
                    <w:top w:val="none" w:sz="0" w:space="0" w:color="auto"/>
                    <w:left w:val="none" w:sz="0" w:space="0" w:color="auto"/>
                    <w:bottom w:val="none" w:sz="0" w:space="0" w:color="auto"/>
                    <w:right w:val="none" w:sz="0" w:space="0" w:color="auto"/>
                  </w:divBdr>
                </w:div>
              </w:divsChild>
            </w:div>
            <w:div w:id="675226654">
              <w:marLeft w:val="0"/>
              <w:marRight w:val="0"/>
              <w:marTop w:val="516"/>
              <w:marBottom w:val="645"/>
              <w:divBdr>
                <w:top w:val="none" w:sz="0" w:space="0" w:color="auto"/>
                <w:left w:val="none" w:sz="0" w:space="0" w:color="auto"/>
                <w:bottom w:val="none" w:sz="0" w:space="0" w:color="auto"/>
                <w:right w:val="none" w:sz="0" w:space="0" w:color="auto"/>
              </w:divBdr>
              <w:divsChild>
                <w:div w:id="455829302">
                  <w:marLeft w:val="0"/>
                  <w:marRight w:val="0"/>
                  <w:marTop w:val="0"/>
                  <w:marBottom w:val="0"/>
                  <w:divBdr>
                    <w:top w:val="none" w:sz="0" w:space="0" w:color="auto"/>
                    <w:left w:val="none" w:sz="0" w:space="0" w:color="auto"/>
                    <w:bottom w:val="single" w:sz="8" w:space="22" w:color="B8B9BA"/>
                    <w:right w:val="none" w:sz="0" w:space="0" w:color="auto"/>
                  </w:divBdr>
                  <w:divsChild>
                    <w:div w:id="233854128">
                      <w:marLeft w:val="0"/>
                      <w:marRight w:val="0"/>
                      <w:marTop w:val="322"/>
                      <w:marBottom w:val="0"/>
                      <w:divBdr>
                        <w:top w:val="none" w:sz="0" w:space="0" w:color="auto"/>
                        <w:left w:val="none" w:sz="0" w:space="0" w:color="auto"/>
                        <w:bottom w:val="none" w:sz="0" w:space="0" w:color="auto"/>
                        <w:right w:val="none" w:sz="0" w:space="0" w:color="auto"/>
                      </w:divBdr>
                    </w:div>
                    <w:div w:id="393550227">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975986857">
              <w:marLeft w:val="0"/>
              <w:marRight w:val="0"/>
              <w:marTop w:val="1032"/>
              <w:marBottom w:val="1290"/>
              <w:divBdr>
                <w:top w:val="none" w:sz="0" w:space="0" w:color="auto"/>
                <w:left w:val="none" w:sz="0" w:space="0" w:color="auto"/>
                <w:bottom w:val="none" w:sz="0" w:space="0" w:color="auto"/>
                <w:right w:val="none" w:sz="0" w:space="0" w:color="auto"/>
              </w:divBdr>
            </w:div>
          </w:divsChild>
        </w:div>
        <w:div w:id="748383091">
          <w:marLeft w:val="0"/>
          <w:marRight w:val="0"/>
          <w:marTop w:val="0"/>
          <w:marBottom w:val="0"/>
          <w:divBdr>
            <w:top w:val="none" w:sz="0" w:space="0" w:color="auto"/>
            <w:left w:val="none" w:sz="0" w:space="0" w:color="auto"/>
            <w:bottom w:val="none" w:sz="0" w:space="0" w:color="auto"/>
            <w:right w:val="none" w:sz="0" w:space="0" w:color="auto"/>
          </w:divBdr>
          <w:divsChild>
            <w:div w:id="842861970">
              <w:marLeft w:val="0"/>
              <w:marRight w:val="0"/>
              <w:marTop w:val="0"/>
              <w:marBottom w:val="0"/>
              <w:divBdr>
                <w:top w:val="none" w:sz="0" w:space="0" w:color="auto"/>
                <w:left w:val="none" w:sz="0" w:space="0" w:color="auto"/>
                <w:bottom w:val="none" w:sz="0" w:space="0" w:color="auto"/>
                <w:right w:val="none" w:sz="0" w:space="0" w:color="auto"/>
              </w:divBdr>
              <w:divsChild>
                <w:div w:id="845369227">
                  <w:marLeft w:val="0"/>
                  <w:marRight w:val="0"/>
                  <w:marTop w:val="0"/>
                  <w:marBottom w:val="0"/>
                  <w:divBdr>
                    <w:top w:val="none" w:sz="0" w:space="0" w:color="auto"/>
                    <w:left w:val="none" w:sz="0" w:space="0" w:color="auto"/>
                    <w:bottom w:val="none" w:sz="0" w:space="0" w:color="auto"/>
                    <w:right w:val="none" w:sz="0" w:space="0" w:color="auto"/>
                  </w:divBdr>
                  <w:divsChild>
                    <w:div w:id="58334238">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748386642">
          <w:marLeft w:val="0"/>
          <w:marRight w:val="135"/>
          <w:marTop w:val="0"/>
          <w:marBottom w:val="0"/>
          <w:divBdr>
            <w:top w:val="none" w:sz="0" w:space="0" w:color="auto"/>
            <w:left w:val="none" w:sz="0" w:space="0" w:color="auto"/>
            <w:bottom w:val="none" w:sz="0" w:space="0" w:color="auto"/>
            <w:right w:val="none" w:sz="0" w:space="0" w:color="auto"/>
          </w:divBdr>
        </w:div>
        <w:div w:id="748430631">
          <w:marLeft w:val="0"/>
          <w:marRight w:val="0"/>
          <w:marTop w:val="225"/>
          <w:marBottom w:val="0"/>
          <w:divBdr>
            <w:top w:val="none" w:sz="0" w:space="0" w:color="auto"/>
            <w:left w:val="none" w:sz="0" w:space="0" w:color="auto"/>
            <w:bottom w:val="none" w:sz="0" w:space="0" w:color="auto"/>
            <w:right w:val="none" w:sz="0" w:space="0" w:color="auto"/>
          </w:divBdr>
        </w:div>
        <w:div w:id="748498303">
          <w:marLeft w:val="0"/>
          <w:marRight w:val="0"/>
          <w:marTop w:val="0"/>
          <w:marBottom w:val="0"/>
          <w:divBdr>
            <w:top w:val="none" w:sz="0" w:space="0" w:color="auto"/>
            <w:left w:val="none" w:sz="0" w:space="0" w:color="auto"/>
            <w:bottom w:val="none" w:sz="0" w:space="0" w:color="auto"/>
            <w:right w:val="none" w:sz="0" w:space="0" w:color="auto"/>
          </w:divBdr>
          <w:divsChild>
            <w:div w:id="314338219">
              <w:marLeft w:val="0"/>
              <w:marRight w:val="0"/>
              <w:marTop w:val="0"/>
              <w:marBottom w:val="0"/>
              <w:divBdr>
                <w:top w:val="none" w:sz="0" w:space="0" w:color="auto"/>
                <w:left w:val="none" w:sz="0" w:space="0" w:color="auto"/>
                <w:bottom w:val="none" w:sz="0" w:space="0" w:color="auto"/>
                <w:right w:val="none" w:sz="0" w:space="0" w:color="auto"/>
              </w:divBdr>
            </w:div>
          </w:divsChild>
        </w:div>
        <w:div w:id="748581205">
          <w:marLeft w:val="0"/>
          <w:marRight w:val="0"/>
          <w:marTop w:val="0"/>
          <w:marBottom w:val="0"/>
          <w:divBdr>
            <w:top w:val="none" w:sz="0" w:space="0" w:color="auto"/>
            <w:left w:val="none" w:sz="0" w:space="0" w:color="auto"/>
            <w:bottom w:val="none" w:sz="0" w:space="0" w:color="auto"/>
            <w:right w:val="none" w:sz="0" w:space="0" w:color="auto"/>
          </w:divBdr>
          <w:divsChild>
            <w:div w:id="179121913">
              <w:marLeft w:val="0"/>
              <w:marRight w:val="0"/>
              <w:marTop w:val="0"/>
              <w:marBottom w:val="0"/>
              <w:divBdr>
                <w:top w:val="none" w:sz="0" w:space="0" w:color="auto"/>
                <w:left w:val="none" w:sz="0" w:space="0" w:color="auto"/>
                <w:bottom w:val="none" w:sz="0" w:space="0" w:color="auto"/>
                <w:right w:val="none" w:sz="0" w:space="0" w:color="auto"/>
              </w:divBdr>
            </w:div>
          </w:divsChild>
        </w:div>
        <w:div w:id="748621444">
          <w:marLeft w:val="0"/>
          <w:marRight w:val="0"/>
          <w:marTop w:val="0"/>
          <w:marBottom w:val="0"/>
          <w:divBdr>
            <w:top w:val="none" w:sz="0" w:space="0" w:color="auto"/>
            <w:left w:val="none" w:sz="0" w:space="0" w:color="auto"/>
            <w:bottom w:val="none" w:sz="0" w:space="0" w:color="auto"/>
            <w:right w:val="none" w:sz="0" w:space="0" w:color="auto"/>
          </w:divBdr>
        </w:div>
        <w:div w:id="748693635">
          <w:marLeft w:val="0"/>
          <w:marRight w:val="0"/>
          <w:marTop w:val="354"/>
          <w:marBottom w:val="0"/>
          <w:divBdr>
            <w:top w:val="none" w:sz="0" w:space="0" w:color="auto"/>
            <w:left w:val="none" w:sz="0" w:space="0" w:color="auto"/>
            <w:bottom w:val="none" w:sz="0" w:space="0" w:color="auto"/>
            <w:right w:val="none" w:sz="0" w:space="0" w:color="auto"/>
          </w:divBdr>
          <w:divsChild>
            <w:div w:id="334845629">
              <w:marLeft w:val="0"/>
              <w:marRight w:val="0"/>
              <w:marTop w:val="0"/>
              <w:marBottom w:val="0"/>
              <w:divBdr>
                <w:top w:val="none" w:sz="0" w:space="0" w:color="auto"/>
                <w:left w:val="none" w:sz="0" w:space="0" w:color="auto"/>
                <w:bottom w:val="none" w:sz="0" w:space="0" w:color="auto"/>
                <w:right w:val="none" w:sz="0" w:space="0" w:color="auto"/>
              </w:divBdr>
            </w:div>
          </w:divsChild>
        </w:div>
        <w:div w:id="748772478">
          <w:marLeft w:val="0"/>
          <w:marRight w:val="0"/>
          <w:marTop w:val="240"/>
          <w:marBottom w:val="240"/>
          <w:divBdr>
            <w:top w:val="none" w:sz="0" w:space="0" w:color="auto"/>
            <w:left w:val="none" w:sz="0" w:space="0" w:color="auto"/>
            <w:bottom w:val="none" w:sz="0" w:space="0" w:color="auto"/>
            <w:right w:val="none" w:sz="0" w:space="0" w:color="auto"/>
          </w:divBdr>
          <w:divsChild>
            <w:div w:id="105199834">
              <w:marLeft w:val="0"/>
              <w:marRight w:val="0"/>
              <w:marTop w:val="0"/>
              <w:marBottom w:val="0"/>
              <w:divBdr>
                <w:top w:val="none" w:sz="0" w:space="0" w:color="auto"/>
                <w:left w:val="none" w:sz="0" w:space="0" w:color="auto"/>
                <w:bottom w:val="none" w:sz="0" w:space="0" w:color="auto"/>
                <w:right w:val="none" w:sz="0" w:space="0" w:color="auto"/>
              </w:divBdr>
            </w:div>
          </w:divsChild>
        </w:div>
        <w:div w:id="748816243">
          <w:marLeft w:val="0"/>
          <w:marRight w:val="0"/>
          <w:marTop w:val="0"/>
          <w:marBottom w:val="0"/>
          <w:divBdr>
            <w:top w:val="none" w:sz="0" w:space="0" w:color="auto"/>
            <w:left w:val="none" w:sz="0" w:space="0" w:color="auto"/>
            <w:bottom w:val="none" w:sz="0" w:space="0" w:color="auto"/>
            <w:right w:val="none" w:sz="0" w:space="0" w:color="auto"/>
          </w:divBdr>
        </w:div>
        <w:div w:id="748817157">
          <w:marLeft w:val="0"/>
          <w:marRight w:val="0"/>
          <w:marTop w:val="0"/>
          <w:marBottom w:val="0"/>
          <w:divBdr>
            <w:top w:val="none" w:sz="0" w:space="0" w:color="auto"/>
            <w:left w:val="none" w:sz="0" w:space="0" w:color="auto"/>
            <w:bottom w:val="none" w:sz="0" w:space="0" w:color="auto"/>
            <w:right w:val="none" w:sz="0" w:space="0" w:color="auto"/>
          </w:divBdr>
        </w:div>
        <w:div w:id="748841860">
          <w:marLeft w:val="0"/>
          <w:marRight w:val="0"/>
          <w:marTop w:val="0"/>
          <w:marBottom w:val="0"/>
          <w:divBdr>
            <w:top w:val="none" w:sz="0" w:space="0" w:color="auto"/>
            <w:left w:val="none" w:sz="0" w:space="0" w:color="auto"/>
            <w:bottom w:val="none" w:sz="0" w:space="0" w:color="auto"/>
            <w:right w:val="none" w:sz="0" w:space="0" w:color="auto"/>
          </w:divBdr>
        </w:div>
        <w:div w:id="748889328">
          <w:marLeft w:val="0"/>
          <w:marRight w:val="0"/>
          <w:marTop w:val="240"/>
          <w:marBottom w:val="240"/>
          <w:divBdr>
            <w:top w:val="none" w:sz="0" w:space="0" w:color="auto"/>
            <w:left w:val="none" w:sz="0" w:space="0" w:color="auto"/>
            <w:bottom w:val="none" w:sz="0" w:space="0" w:color="auto"/>
            <w:right w:val="none" w:sz="0" w:space="0" w:color="auto"/>
          </w:divBdr>
          <w:divsChild>
            <w:div w:id="471100081">
              <w:marLeft w:val="0"/>
              <w:marRight w:val="0"/>
              <w:marTop w:val="0"/>
              <w:marBottom w:val="0"/>
              <w:divBdr>
                <w:top w:val="none" w:sz="0" w:space="0" w:color="auto"/>
                <w:left w:val="none" w:sz="0" w:space="0" w:color="auto"/>
                <w:bottom w:val="none" w:sz="0" w:space="0" w:color="auto"/>
                <w:right w:val="none" w:sz="0" w:space="0" w:color="auto"/>
              </w:divBdr>
            </w:div>
          </w:divsChild>
        </w:div>
        <w:div w:id="749042905">
          <w:marLeft w:val="0"/>
          <w:marRight w:val="0"/>
          <w:marTop w:val="0"/>
          <w:marBottom w:val="0"/>
          <w:divBdr>
            <w:top w:val="none" w:sz="0" w:space="0" w:color="auto"/>
            <w:left w:val="none" w:sz="0" w:space="0" w:color="auto"/>
            <w:bottom w:val="none" w:sz="0" w:space="0" w:color="auto"/>
            <w:right w:val="none" w:sz="0" w:space="0" w:color="auto"/>
          </w:divBdr>
        </w:div>
        <w:div w:id="749043654">
          <w:marLeft w:val="0"/>
          <w:marRight w:val="0"/>
          <w:marTop w:val="240"/>
          <w:marBottom w:val="240"/>
          <w:divBdr>
            <w:top w:val="none" w:sz="0" w:space="0" w:color="auto"/>
            <w:left w:val="none" w:sz="0" w:space="0" w:color="auto"/>
            <w:bottom w:val="none" w:sz="0" w:space="0" w:color="auto"/>
            <w:right w:val="none" w:sz="0" w:space="0" w:color="auto"/>
          </w:divBdr>
        </w:div>
        <w:div w:id="749230349">
          <w:marLeft w:val="0"/>
          <w:marRight w:val="0"/>
          <w:marTop w:val="0"/>
          <w:marBottom w:val="0"/>
          <w:divBdr>
            <w:top w:val="none" w:sz="0" w:space="0" w:color="auto"/>
            <w:left w:val="none" w:sz="0" w:space="0" w:color="auto"/>
            <w:bottom w:val="none" w:sz="0" w:space="0" w:color="auto"/>
            <w:right w:val="none" w:sz="0" w:space="0" w:color="auto"/>
          </w:divBdr>
        </w:div>
        <w:div w:id="749231439">
          <w:marLeft w:val="0"/>
          <w:marRight w:val="0"/>
          <w:marTop w:val="0"/>
          <w:marBottom w:val="0"/>
          <w:divBdr>
            <w:top w:val="none" w:sz="0" w:space="0" w:color="auto"/>
            <w:left w:val="none" w:sz="0" w:space="0" w:color="auto"/>
            <w:bottom w:val="none" w:sz="0" w:space="0" w:color="auto"/>
            <w:right w:val="none" w:sz="0" w:space="0" w:color="auto"/>
          </w:divBdr>
        </w:div>
        <w:div w:id="749352154">
          <w:marLeft w:val="0"/>
          <w:marRight w:val="0"/>
          <w:marTop w:val="354"/>
          <w:marBottom w:val="354"/>
          <w:divBdr>
            <w:top w:val="none" w:sz="0" w:space="0" w:color="auto"/>
            <w:left w:val="none" w:sz="0" w:space="0" w:color="auto"/>
            <w:bottom w:val="none" w:sz="0" w:space="0" w:color="auto"/>
            <w:right w:val="none" w:sz="0" w:space="0" w:color="auto"/>
          </w:divBdr>
        </w:div>
        <w:div w:id="749431234">
          <w:marLeft w:val="0"/>
          <w:marRight w:val="0"/>
          <w:marTop w:val="240"/>
          <w:marBottom w:val="240"/>
          <w:divBdr>
            <w:top w:val="none" w:sz="0" w:space="0" w:color="auto"/>
            <w:left w:val="none" w:sz="0" w:space="0" w:color="auto"/>
            <w:bottom w:val="none" w:sz="0" w:space="0" w:color="auto"/>
            <w:right w:val="none" w:sz="0" w:space="0" w:color="auto"/>
          </w:divBdr>
        </w:div>
        <w:div w:id="749544929">
          <w:marLeft w:val="0"/>
          <w:marRight w:val="0"/>
          <w:marTop w:val="360"/>
          <w:marBottom w:val="450"/>
          <w:divBdr>
            <w:top w:val="none" w:sz="0" w:space="0" w:color="auto"/>
            <w:left w:val="none" w:sz="0" w:space="0" w:color="auto"/>
            <w:bottom w:val="none" w:sz="0" w:space="0" w:color="auto"/>
            <w:right w:val="none" w:sz="0" w:space="0" w:color="auto"/>
          </w:divBdr>
        </w:div>
        <w:div w:id="749620029">
          <w:marLeft w:val="0"/>
          <w:marRight w:val="0"/>
          <w:marTop w:val="0"/>
          <w:marBottom w:val="0"/>
          <w:divBdr>
            <w:top w:val="none" w:sz="0" w:space="0" w:color="auto"/>
            <w:left w:val="none" w:sz="0" w:space="0" w:color="auto"/>
            <w:bottom w:val="none" w:sz="0" w:space="0" w:color="auto"/>
            <w:right w:val="none" w:sz="0" w:space="0" w:color="auto"/>
          </w:divBdr>
        </w:div>
        <w:div w:id="749622901">
          <w:marLeft w:val="0"/>
          <w:marRight w:val="0"/>
          <w:marTop w:val="0"/>
          <w:marBottom w:val="0"/>
          <w:divBdr>
            <w:top w:val="none" w:sz="0" w:space="0" w:color="auto"/>
            <w:left w:val="none" w:sz="0" w:space="0" w:color="auto"/>
            <w:bottom w:val="none" w:sz="0" w:space="0" w:color="auto"/>
            <w:right w:val="none" w:sz="0" w:space="0" w:color="auto"/>
          </w:divBdr>
        </w:div>
        <w:div w:id="749695614">
          <w:marLeft w:val="0"/>
          <w:marRight w:val="0"/>
          <w:marTop w:val="0"/>
          <w:marBottom w:val="0"/>
          <w:divBdr>
            <w:top w:val="none" w:sz="0" w:space="0" w:color="auto"/>
            <w:left w:val="none" w:sz="0" w:space="0" w:color="auto"/>
            <w:bottom w:val="none" w:sz="0" w:space="0" w:color="auto"/>
            <w:right w:val="none" w:sz="0" w:space="0" w:color="auto"/>
          </w:divBdr>
        </w:div>
        <w:div w:id="749740020">
          <w:marLeft w:val="0"/>
          <w:marRight w:val="0"/>
          <w:marTop w:val="329"/>
          <w:marBottom w:val="329"/>
          <w:divBdr>
            <w:top w:val="none" w:sz="0" w:space="0" w:color="auto"/>
            <w:left w:val="none" w:sz="0" w:space="0" w:color="auto"/>
            <w:bottom w:val="none" w:sz="0" w:space="0" w:color="auto"/>
            <w:right w:val="none" w:sz="0" w:space="0" w:color="auto"/>
          </w:divBdr>
          <w:divsChild>
            <w:div w:id="786118668">
              <w:marLeft w:val="0"/>
              <w:marRight w:val="0"/>
              <w:marTop w:val="0"/>
              <w:marBottom w:val="0"/>
              <w:divBdr>
                <w:top w:val="none" w:sz="0" w:space="0" w:color="auto"/>
                <w:left w:val="none" w:sz="0" w:space="0" w:color="auto"/>
                <w:bottom w:val="none" w:sz="0" w:space="0" w:color="auto"/>
                <w:right w:val="none" w:sz="0" w:space="0" w:color="auto"/>
              </w:divBdr>
            </w:div>
          </w:divsChild>
        </w:div>
        <w:div w:id="749891098">
          <w:marLeft w:val="0"/>
          <w:marRight w:val="0"/>
          <w:marTop w:val="0"/>
          <w:marBottom w:val="0"/>
          <w:divBdr>
            <w:top w:val="none" w:sz="0" w:space="0" w:color="auto"/>
            <w:left w:val="none" w:sz="0" w:space="0" w:color="auto"/>
            <w:bottom w:val="none" w:sz="0" w:space="0" w:color="auto"/>
            <w:right w:val="none" w:sz="0" w:space="0" w:color="auto"/>
          </w:divBdr>
        </w:div>
        <w:div w:id="749935052">
          <w:marLeft w:val="0"/>
          <w:marRight w:val="0"/>
          <w:marTop w:val="240"/>
          <w:marBottom w:val="240"/>
          <w:divBdr>
            <w:top w:val="none" w:sz="0" w:space="0" w:color="auto"/>
            <w:left w:val="none" w:sz="0" w:space="0" w:color="auto"/>
            <w:bottom w:val="none" w:sz="0" w:space="0" w:color="auto"/>
            <w:right w:val="none" w:sz="0" w:space="0" w:color="auto"/>
          </w:divBdr>
          <w:divsChild>
            <w:div w:id="967247340">
              <w:marLeft w:val="0"/>
              <w:marRight w:val="0"/>
              <w:marTop w:val="0"/>
              <w:marBottom w:val="0"/>
              <w:divBdr>
                <w:top w:val="none" w:sz="0" w:space="0" w:color="auto"/>
                <w:left w:val="none" w:sz="0" w:space="0" w:color="auto"/>
                <w:bottom w:val="none" w:sz="0" w:space="0" w:color="auto"/>
                <w:right w:val="none" w:sz="0" w:space="0" w:color="auto"/>
              </w:divBdr>
            </w:div>
          </w:divsChild>
        </w:div>
        <w:div w:id="749960137">
          <w:marLeft w:val="0"/>
          <w:marRight w:val="2215"/>
          <w:marTop w:val="0"/>
          <w:marBottom w:val="0"/>
          <w:divBdr>
            <w:top w:val="none" w:sz="0" w:space="0" w:color="auto"/>
            <w:left w:val="none" w:sz="0" w:space="0" w:color="auto"/>
            <w:bottom w:val="none" w:sz="0" w:space="0" w:color="auto"/>
            <w:right w:val="none" w:sz="0" w:space="0" w:color="auto"/>
          </w:divBdr>
        </w:div>
        <w:div w:id="750007696">
          <w:marLeft w:val="0"/>
          <w:marRight w:val="0"/>
          <w:marTop w:val="944"/>
          <w:marBottom w:val="944"/>
          <w:divBdr>
            <w:top w:val="none" w:sz="0" w:space="0" w:color="auto"/>
            <w:left w:val="none" w:sz="0" w:space="0" w:color="auto"/>
            <w:bottom w:val="none" w:sz="0" w:space="0" w:color="auto"/>
            <w:right w:val="none" w:sz="0" w:space="0" w:color="auto"/>
          </w:divBdr>
          <w:divsChild>
            <w:div w:id="74403293">
              <w:marLeft w:val="0"/>
              <w:marRight w:val="0"/>
              <w:marTop w:val="378"/>
              <w:marBottom w:val="378"/>
              <w:divBdr>
                <w:top w:val="none" w:sz="0" w:space="0" w:color="auto"/>
                <w:left w:val="none" w:sz="0" w:space="0" w:color="auto"/>
                <w:bottom w:val="none" w:sz="0" w:space="0" w:color="auto"/>
                <w:right w:val="none" w:sz="0" w:space="0" w:color="auto"/>
              </w:divBdr>
            </w:div>
            <w:div w:id="170533085">
              <w:marLeft w:val="0"/>
              <w:marRight w:val="0"/>
              <w:marTop w:val="378"/>
              <w:marBottom w:val="378"/>
              <w:divBdr>
                <w:top w:val="none" w:sz="0" w:space="0" w:color="auto"/>
                <w:left w:val="none" w:sz="0" w:space="0" w:color="auto"/>
                <w:bottom w:val="none" w:sz="0" w:space="0" w:color="auto"/>
                <w:right w:val="none" w:sz="0" w:space="0" w:color="auto"/>
              </w:divBdr>
            </w:div>
            <w:div w:id="281150590">
              <w:marLeft w:val="0"/>
              <w:marRight w:val="0"/>
              <w:marTop w:val="378"/>
              <w:marBottom w:val="378"/>
              <w:divBdr>
                <w:top w:val="none" w:sz="0" w:space="0" w:color="auto"/>
                <w:left w:val="none" w:sz="0" w:space="0" w:color="auto"/>
                <w:bottom w:val="none" w:sz="0" w:space="0" w:color="auto"/>
                <w:right w:val="none" w:sz="0" w:space="0" w:color="auto"/>
              </w:divBdr>
              <w:divsChild>
                <w:div w:id="871186624">
                  <w:marLeft w:val="0"/>
                  <w:marRight w:val="0"/>
                  <w:marTop w:val="0"/>
                  <w:marBottom w:val="0"/>
                  <w:divBdr>
                    <w:top w:val="none" w:sz="0" w:space="0" w:color="auto"/>
                    <w:left w:val="none" w:sz="0" w:space="0" w:color="auto"/>
                    <w:bottom w:val="none" w:sz="0" w:space="0" w:color="auto"/>
                    <w:right w:val="none" w:sz="0" w:space="0" w:color="auto"/>
                  </w:divBdr>
                </w:div>
              </w:divsChild>
            </w:div>
            <w:div w:id="312562180">
              <w:marLeft w:val="0"/>
              <w:marRight w:val="0"/>
              <w:marTop w:val="0"/>
              <w:marBottom w:val="472"/>
              <w:divBdr>
                <w:top w:val="none" w:sz="0" w:space="0" w:color="auto"/>
                <w:left w:val="none" w:sz="0" w:space="0" w:color="auto"/>
                <w:bottom w:val="none" w:sz="0" w:space="0" w:color="auto"/>
                <w:right w:val="none" w:sz="0" w:space="0" w:color="auto"/>
              </w:divBdr>
            </w:div>
            <w:div w:id="384254734">
              <w:marLeft w:val="0"/>
              <w:marRight w:val="0"/>
              <w:marTop w:val="378"/>
              <w:marBottom w:val="378"/>
              <w:divBdr>
                <w:top w:val="none" w:sz="0" w:space="0" w:color="auto"/>
                <w:left w:val="none" w:sz="0" w:space="0" w:color="auto"/>
                <w:bottom w:val="none" w:sz="0" w:space="0" w:color="auto"/>
                <w:right w:val="none" w:sz="0" w:space="0" w:color="auto"/>
              </w:divBdr>
              <w:divsChild>
                <w:div w:id="993487433">
                  <w:marLeft w:val="0"/>
                  <w:marRight w:val="0"/>
                  <w:marTop w:val="0"/>
                  <w:marBottom w:val="0"/>
                  <w:divBdr>
                    <w:top w:val="none" w:sz="0" w:space="0" w:color="auto"/>
                    <w:left w:val="none" w:sz="0" w:space="0" w:color="auto"/>
                    <w:bottom w:val="none" w:sz="0" w:space="0" w:color="auto"/>
                    <w:right w:val="none" w:sz="0" w:space="0" w:color="auto"/>
                  </w:divBdr>
                </w:div>
              </w:divsChild>
            </w:div>
            <w:div w:id="601692971">
              <w:marLeft w:val="0"/>
              <w:marRight w:val="0"/>
              <w:marTop w:val="378"/>
              <w:marBottom w:val="378"/>
              <w:divBdr>
                <w:top w:val="none" w:sz="0" w:space="0" w:color="auto"/>
                <w:left w:val="none" w:sz="0" w:space="0" w:color="auto"/>
                <w:bottom w:val="none" w:sz="0" w:space="0" w:color="auto"/>
                <w:right w:val="none" w:sz="0" w:space="0" w:color="auto"/>
              </w:divBdr>
            </w:div>
            <w:div w:id="849564723">
              <w:marLeft w:val="0"/>
              <w:marRight w:val="0"/>
              <w:marTop w:val="378"/>
              <w:marBottom w:val="378"/>
              <w:divBdr>
                <w:top w:val="none" w:sz="0" w:space="0" w:color="auto"/>
                <w:left w:val="none" w:sz="0" w:space="0" w:color="auto"/>
                <w:bottom w:val="none" w:sz="0" w:space="0" w:color="auto"/>
                <w:right w:val="none" w:sz="0" w:space="0" w:color="auto"/>
              </w:divBdr>
            </w:div>
            <w:div w:id="889657794">
              <w:marLeft w:val="0"/>
              <w:marRight w:val="0"/>
              <w:marTop w:val="378"/>
              <w:marBottom w:val="378"/>
              <w:divBdr>
                <w:top w:val="none" w:sz="0" w:space="0" w:color="auto"/>
                <w:left w:val="none" w:sz="0" w:space="0" w:color="auto"/>
                <w:bottom w:val="none" w:sz="0" w:space="0" w:color="auto"/>
                <w:right w:val="none" w:sz="0" w:space="0" w:color="auto"/>
              </w:divBdr>
            </w:div>
          </w:divsChild>
        </w:div>
        <w:div w:id="750202431">
          <w:marLeft w:val="0"/>
          <w:marRight w:val="0"/>
          <w:marTop w:val="240"/>
          <w:marBottom w:val="240"/>
          <w:divBdr>
            <w:top w:val="none" w:sz="0" w:space="0" w:color="auto"/>
            <w:left w:val="none" w:sz="0" w:space="0" w:color="auto"/>
            <w:bottom w:val="none" w:sz="0" w:space="0" w:color="auto"/>
            <w:right w:val="none" w:sz="0" w:space="0" w:color="auto"/>
          </w:divBdr>
          <w:divsChild>
            <w:div w:id="28264921">
              <w:marLeft w:val="0"/>
              <w:marRight w:val="0"/>
              <w:marTop w:val="0"/>
              <w:marBottom w:val="0"/>
              <w:divBdr>
                <w:top w:val="none" w:sz="0" w:space="0" w:color="auto"/>
                <w:left w:val="none" w:sz="0" w:space="0" w:color="auto"/>
                <w:bottom w:val="none" w:sz="0" w:space="0" w:color="auto"/>
                <w:right w:val="none" w:sz="0" w:space="0" w:color="auto"/>
              </w:divBdr>
            </w:div>
          </w:divsChild>
        </w:div>
        <w:div w:id="750271117">
          <w:marLeft w:val="0"/>
          <w:marRight w:val="0"/>
          <w:marTop w:val="0"/>
          <w:marBottom w:val="0"/>
          <w:divBdr>
            <w:top w:val="none" w:sz="0" w:space="0" w:color="auto"/>
            <w:left w:val="none" w:sz="0" w:space="0" w:color="auto"/>
            <w:bottom w:val="none" w:sz="0" w:space="0" w:color="auto"/>
            <w:right w:val="none" w:sz="0" w:space="0" w:color="auto"/>
          </w:divBdr>
        </w:div>
        <w:div w:id="750271157">
          <w:marLeft w:val="0"/>
          <w:marRight w:val="0"/>
          <w:marTop w:val="0"/>
          <w:marBottom w:val="0"/>
          <w:divBdr>
            <w:top w:val="none" w:sz="0" w:space="0" w:color="auto"/>
            <w:left w:val="none" w:sz="0" w:space="0" w:color="auto"/>
            <w:bottom w:val="none" w:sz="0" w:space="0" w:color="auto"/>
            <w:right w:val="none" w:sz="0" w:space="0" w:color="auto"/>
          </w:divBdr>
        </w:div>
        <w:div w:id="750272663">
          <w:marLeft w:val="0"/>
          <w:marRight w:val="0"/>
          <w:marTop w:val="240"/>
          <w:marBottom w:val="240"/>
          <w:divBdr>
            <w:top w:val="none" w:sz="0" w:space="0" w:color="auto"/>
            <w:left w:val="none" w:sz="0" w:space="0" w:color="auto"/>
            <w:bottom w:val="none" w:sz="0" w:space="0" w:color="auto"/>
            <w:right w:val="none" w:sz="0" w:space="0" w:color="auto"/>
          </w:divBdr>
        </w:div>
        <w:div w:id="750345917">
          <w:marLeft w:val="0"/>
          <w:marRight w:val="0"/>
          <w:marTop w:val="329"/>
          <w:marBottom w:val="329"/>
          <w:divBdr>
            <w:top w:val="none" w:sz="0" w:space="0" w:color="auto"/>
            <w:left w:val="none" w:sz="0" w:space="0" w:color="auto"/>
            <w:bottom w:val="none" w:sz="0" w:space="0" w:color="auto"/>
            <w:right w:val="none" w:sz="0" w:space="0" w:color="auto"/>
          </w:divBdr>
        </w:div>
        <w:div w:id="750465993">
          <w:marLeft w:val="0"/>
          <w:marRight w:val="0"/>
          <w:marTop w:val="0"/>
          <w:marBottom w:val="0"/>
          <w:divBdr>
            <w:top w:val="none" w:sz="0" w:space="0" w:color="auto"/>
            <w:left w:val="none" w:sz="0" w:space="0" w:color="auto"/>
            <w:bottom w:val="none" w:sz="0" w:space="0" w:color="auto"/>
            <w:right w:val="none" w:sz="0" w:space="0" w:color="auto"/>
          </w:divBdr>
          <w:divsChild>
            <w:div w:id="73168255">
              <w:marLeft w:val="0"/>
              <w:marRight w:val="0"/>
              <w:marTop w:val="75"/>
              <w:marBottom w:val="0"/>
              <w:divBdr>
                <w:top w:val="none" w:sz="0" w:space="0" w:color="auto"/>
                <w:left w:val="none" w:sz="0" w:space="0" w:color="auto"/>
                <w:bottom w:val="none" w:sz="0" w:space="0" w:color="auto"/>
                <w:right w:val="none" w:sz="0" w:space="0" w:color="auto"/>
              </w:divBdr>
            </w:div>
          </w:divsChild>
        </w:div>
        <w:div w:id="750471352">
          <w:marLeft w:val="0"/>
          <w:marRight w:val="0"/>
          <w:marTop w:val="0"/>
          <w:marBottom w:val="0"/>
          <w:divBdr>
            <w:top w:val="none" w:sz="0" w:space="0" w:color="auto"/>
            <w:left w:val="none" w:sz="0" w:space="0" w:color="auto"/>
            <w:bottom w:val="none" w:sz="0" w:space="0" w:color="auto"/>
            <w:right w:val="none" w:sz="0" w:space="0" w:color="auto"/>
          </w:divBdr>
        </w:div>
        <w:div w:id="750539611">
          <w:marLeft w:val="0"/>
          <w:marRight w:val="0"/>
          <w:marTop w:val="240"/>
          <w:marBottom w:val="240"/>
          <w:divBdr>
            <w:top w:val="none" w:sz="0" w:space="0" w:color="auto"/>
            <w:left w:val="none" w:sz="0" w:space="0" w:color="auto"/>
            <w:bottom w:val="none" w:sz="0" w:space="0" w:color="auto"/>
            <w:right w:val="none" w:sz="0" w:space="0" w:color="auto"/>
          </w:divBdr>
        </w:div>
        <w:div w:id="750585713">
          <w:marLeft w:val="0"/>
          <w:marRight w:val="0"/>
          <w:marTop w:val="600"/>
          <w:marBottom w:val="600"/>
          <w:divBdr>
            <w:top w:val="none" w:sz="0" w:space="0" w:color="auto"/>
            <w:left w:val="none" w:sz="0" w:space="0" w:color="auto"/>
            <w:bottom w:val="none" w:sz="0" w:space="0" w:color="auto"/>
            <w:right w:val="none" w:sz="0" w:space="0" w:color="auto"/>
          </w:divBdr>
          <w:divsChild>
            <w:div w:id="38895131">
              <w:marLeft w:val="0"/>
              <w:marRight w:val="0"/>
              <w:marTop w:val="240"/>
              <w:marBottom w:val="240"/>
              <w:divBdr>
                <w:top w:val="none" w:sz="0" w:space="0" w:color="auto"/>
                <w:left w:val="none" w:sz="0" w:space="0" w:color="auto"/>
                <w:bottom w:val="none" w:sz="0" w:space="0" w:color="auto"/>
                <w:right w:val="none" w:sz="0" w:space="0" w:color="auto"/>
              </w:divBdr>
              <w:divsChild>
                <w:div w:id="81339541">
                  <w:marLeft w:val="0"/>
                  <w:marRight w:val="0"/>
                  <w:marTop w:val="0"/>
                  <w:marBottom w:val="0"/>
                  <w:divBdr>
                    <w:top w:val="none" w:sz="0" w:space="0" w:color="auto"/>
                    <w:left w:val="none" w:sz="0" w:space="0" w:color="auto"/>
                    <w:bottom w:val="none" w:sz="0" w:space="0" w:color="auto"/>
                    <w:right w:val="none" w:sz="0" w:space="0" w:color="auto"/>
                  </w:divBdr>
                </w:div>
              </w:divsChild>
            </w:div>
            <w:div w:id="124083384">
              <w:marLeft w:val="0"/>
              <w:marRight w:val="0"/>
              <w:marTop w:val="240"/>
              <w:marBottom w:val="240"/>
              <w:divBdr>
                <w:top w:val="none" w:sz="0" w:space="0" w:color="auto"/>
                <w:left w:val="none" w:sz="0" w:space="0" w:color="auto"/>
                <w:bottom w:val="none" w:sz="0" w:space="0" w:color="auto"/>
                <w:right w:val="none" w:sz="0" w:space="0" w:color="auto"/>
              </w:divBdr>
              <w:divsChild>
                <w:div w:id="930507950">
                  <w:marLeft w:val="0"/>
                  <w:marRight w:val="0"/>
                  <w:marTop w:val="0"/>
                  <w:marBottom w:val="0"/>
                  <w:divBdr>
                    <w:top w:val="none" w:sz="0" w:space="0" w:color="auto"/>
                    <w:left w:val="none" w:sz="0" w:space="0" w:color="auto"/>
                    <w:bottom w:val="none" w:sz="0" w:space="0" w:color="auto"/>
                    <w:right w:val="none" w:sz="0" w:space="0" w:color="auto"/>
                  </w:divBdr>
                </w:div>
              </w:divsChild>
            </w:div>
            <w:div w:id="250312212">
              <w:marLeft w:val="0"/>
              <w:marRight w:val="0"/>
              <w:marTop w:val="360"/>
              <w:marBottom w:val="450"/>
              <w:divBdr>
                <w:top w:val="none" w:sz="0" w:space="0" w:color="auto"/>
                <w:left w:val="none" w:sz="0" w:space="0" w:color="auto"/>
                <w:bottom w:val="none" w:sz="0" w:space="0" w:color="auto"/>
                <w:right w:val="none" w:sz="0" w:space="0" w:color="auto"/>
              </w:divBdr>
            </w:div>
            <w:div w:id="485585294">
              <w:marLeft w:val="0"/>
              <w:marRight w:val="0"/>
              <w:marTop w:val="240"/>
              <w:marBottom w:val="240"/>
              <w:divBdr>
                <w:top w:val="none" w:sz="0" w:space="0" w:color="auto"/>
                <w:left w:val="none" w:sz="0" w:space="0" w:color="auto"/>
                <w:bottom w:val="none" w:sz="0" w:space="0" w:color="auto"/>
                <w:right w:val="none" w:sz="0" w:space="0" w:color="auto"/>
              </w:divBdr>
            </w:div>
            <w:div w:id="652836220">
              <w:marLeft w:val="0"/>
              <w:marRight w:val="0"/>
              <w:marTop w:val="240"/>
              <w:marBottom w:val="240"/>
              <w:divBdr>
                <w:top w:val="none" w:sz="0" w:space="0" w:color="auto"/>
                <w:left w:val="none" w:sz="0" w:space="0" w:color="auto"/>
                <w:bottom w:val="none" w:sz="0" w:space="0" w:color="auto"/>
                <w:right w:val="none" w:sz="0" w:space="0" w:color="auto"/>
              </w:divBdr>
            </w:div>
            <w:div w:id="744455145">
              <w:marLeft w:val="0"/>
              <w:marRight w:val="0"/>
              <w:marTop w:val="240"/>
              <w:marBottom w:val="240"/>
              <w:divBdr>
                <w:top w:val="none" w:sz="0" w:space="0" w:color="auto"/>
                <w:left w:val="none" w:sz="0" w:space="0" w:color="auto"/>
                <w:bottom w:val="none" w:sz="0" w:space="0" w:color="auto"/>
                <w:right w:val="none" w:sz="0" w:space="0" w:color="auto"/>
              </w:divBdr>
              <w:divsChild>
                <w:div w:id="768283464">
                  <w:marLeft w:val="0"/>
                  <w:marRight w:val="0"/>
                  <w:marTop w:val="0"/>
                  <w:marBottom w:val="0"/>
                  <w:divBdr>
                    <w:top w:val="none" w:sz="0" w:space="0" w:color="auto"/>
                    <w:left w:val="none" w:sz="0" w:space="0" w:color="auto"/>
                    <w:bottom w:val="none" w:sz="0" w:space="0" w:color="auto"/>
                    <w:right w:val="none" w:sz="0" w:space="0" w:color="auto"/>
                  </w:divBdr>
                </w:div>
              </w:divsChild>
            </w:div>
            <w:div w:id="775951433">
              <w:marLeft w:val="0"/>
              <w:marRight w:val="0"/>
              <w:marTop w:val="300"/>
              <w:marBottom w:val="600"/>
              <w:divBdr>
                <w:top w:val="single" w:sz="6" w:space="30" w:color="EB5D0B"/>
                <w:left w:val="none" w:sz="0" w:space="0" w:color="auto"/>
                <w:bottom w:val="single" w:sz="6" w:space="30" w:color="EB5D0B"/>
                <w:right w:val="none" w:sz="0" w:space="0" w:color="auto"/>
              </w:divBdr>
            </w:div>
            <w:div w:id="815923700">
              <w:marLeft w:val="0"/>
              <w:marRight w:val="0"/>
              <w:marTop w:val="240"/>
              <w:marBottom w:val="240"/>
              <w:divBdr>
                <w:top w:val="none" w:sz="0" w:space="0" w:color="auto"/>
                <w:left w:val="none" w:sz="0" w:space="0" w:color="auto"/>
                <w:bottom w:val="none" w:sz="0" w:space="0" w:color="auto"/>
                <w:right w:val="none" w:sz="0" w:space="0" w:color="auto"/>
              </w:divBdr>
            </w:div>
          </w:divsChild>
        </w:div>
        <w:div w:id="750615636">
          <w:marLeft w:val="0"/>
          <w:marRight w:val="0"/>
          <w:marTop w:val="600"/>
          <w:marBottom w:val="0"/>
          <w:divBdr>
            <w:top w:val="none" w:sz="0" w:space="0" w:color="auto"/>
            <w:left w:val="none" w:sz="0" w:space="0" w:color="auto"/>
            <w:bottom w:val="none" w:sz="0" w:space="0" w:color="auto"/>
            <w:right w:val="none" w:sz="0" w:space="0" w:color="auto"/>
          </w:divBdr>
          <w:divsChild>
            <w:div w:id="201014237">
              <w:marLeft w:val="0"/>
              <w:marRight w:val="0"/>
              <w:marTop w:val="0"/>
              <w:marBottom w:val="0"/>
              <w:divBdr>
                <w:top w:val="none" w:sz="0" w:space="0" w:color="auto"/>
                <w:left w:val="none" w:sz="0" w:space="0" w:color="auto"/>
                <w:bottom w:val="none" w:sz="0" w:space="0" w:color="auto"/>
                <w:right w:val="none" w:sz="0" w:space="0" w:color="auto"/>
              </w:divBdr>
            </w:div>
          </w:divsChild>
        </w:div>
        <w:div w:id="750734755">
          <w:marLeft w:val="0"/>
          <w:marRight w:val="0"/>
          <w:marTop w:val="240"/>
          <w:marBottom w:val="240"/>
          <w:divBdr>
            <w:top w:val="none" w:sz="0" w:space="0" w:color="auto"/>
            <w:left w:val="none" w:sz="0" w:space="0" w:color="auto"/>
            <w:bottom w:val="none" w:sz="0" w:space="0" w:color="auto"/>
            <w:right w:val="none" w:sz="0" w:space="0" w:color="auto"/>
          </w:divBdr>
          <w:divsChild>
            <w:div w:id="624165489">
              <w:marLeft w:val="0"/>
              <w:marRight w:val="0"/>
              <w:marTop w:val="0"/>
              <w:marBottom w:val="0"/>
              <w:divBdr>
                <w:top w:val="none" w:sz="0" w:space="0" w:color="auto"/>
                <w:left w:val="none" w:sz="0" w:space="0" w:color="auto"/>
                <w:bottom w:val="none" w:sz="0" w:space="0" w:color="auto"/>
                <w:right w:val="none" w:sz="0" w:space="0" w:color="auto"/>
              </w:divBdr>
            </w:div>
          </w:divsChild>
        </w:div>
        <w:div w:id="750851692">
          <w:marLeft w:val="0"/>
          <w:marRight w:val="0"/>
          <w:marTop w:val="366"/>
          <w:marBottom w:val="366"/>
          <w:divBdr>
            <w:top w:val="none" w:sz="0" w:space="0" w:color="auto"/>
            <w:left w:val="none" w:sz="0" w:space="0" w:color="auto"/>
            <w:bottom w:val="none" w:sz="0" w:space="0" w:color="auto"/>
            <w:right w:val="none" w:sz="0" w:space="0" w:color="auto"/>
          </w:divBdr>
          <w:divsChild>
            <w:div w:id="627012320">
              <w:marLeft w:val="0"/>
              <w:marRight w:val="0"/>
              <w:marTop w:val="0"/>
              <w:marBottom w:val="0"/>
              <w:divBdr>
                <w:top w:val="none" w:sz="0" w:space="0" w:color="auto"/>
                <w:left w:val="none" w:sz="0" w:space="0" w:color="auto"/>
                <w:bottom w:val="none" w:sz="0" w:space="0" w:color="auto"/>
                <w:right w:val="none" w:sz="0" w:space="0" w:color="auto"/>
              </w:divBdr>
            </w:div>
          </w:divsChild>
        </w:div>
        <w:div w:id="750852770">
          <w:marLeft w:val="0"/>
          <w:marRight w:val="0"/>
          <w:marTop w:val="0"/>
          <w:marBottom w:val="0"/>
          <w:divBdr>
            <w:top w:val="none" w:sz="0" w:space="0" w:color="auto"/>
            <w:left w:val="none" w:sz="0" w:space="0" w:color="auto"/>
            <w:bottom w:val="none" w:sz="0" w:space="0" w:color="auto"/>
            <w:right w:val="none" w:sz="0" w:space="0" w:color="auto"/>
          </w:divBdr>
        </w:div>
        <w:div w:id="750927684">
          <w:marLeft w:val="0"/>
          <w:marRight w:val="0"/>
          <w:marTop w:val="0"/>
          <w:marBottom w:val="0"/>
          <w:divBdr>
            <w:top w:val="none" w:sz="0" w:space="0" w:color="auto"/>
            <w:left w:val="none" w:sz="0" w:space="0" w:color="auto"/>
            <w:bottom w:val="none" w:sz="0" w:space="0" w:color="auto"/>
            <w:right w:val="none" w:sz="0" w:space="0" w:color="auto"/>
          </w:divBdr>
        </w:div>
        <w:div w:id="750935072">
          <w:marLeft w:val="0"/>
          <w:marRight w:val="0"/>
          <w:marTop w:val="0"/>
          <w:marBottom w:val="0"/>
          <w:divBdr>
            <w:top w:val="none" w:sz="0" w:space="0" w:color="auto"/>
            <w:left w:val="none" w:sz="0" w:space="0" w:color="auto"/>
            <w:bottom w:val="none" w:sz="0" w:space="0" w:color="auto"/>
            <w:right w:val="none" w:sz="0" w:space="0" w:color="auto"/>
          </w:divBdr>
        </w:div>
        <w:div w:id="751391791">
          <w:marLeft w:val="0"/>
          <w:marRight w:val="0"/>
          <w:marTop w:val="240"/>
          <w:marBottom w:val="240"/>
          <w:divBdr>
            <w:top w:val="none" w:sz="0" w:space="0" w:color="auto"/>
            <w:left w:val="none" w:sz="0" w:space="0" w:color="auto"/>
            <w:bottom w:val="none" w:sz="0" w:space="0" w:color="auto"/>
            <w:right w:val="none" w:sz="0" w:space="0" w:color="auto"/>
          </w:divBdr>
        </w:div>
        <w:div w:id="751505575">
          <w:marLeft w:val="0"/>
          <w:marRight w:val="0"/>
          <w:marTop w:val="0"/>
          <w:marBottom w:val="0"/>
          <w:divBdr>
            <w:top w:val="none" w:sz="0" w:space="0" w:color="auto"/>
            <w:left w:val="none" w:sz="0" w:space="0" w:color="auto"/>
            <w:bottom w:val="none" w:sz="0" w:space="0" w:color="auto"/>
            <w:right w:val="none" w:sz="0" w:space="0" w:color="auto"/>
          </w:divBdr>
        </w:div>
        <w:div w:id="751508858">
          <w:marLeft w:val="0"/>
          <w:marRight w:val="0"/>
          <w:marTop w:val="0"/>
          <w:marBottom w:val="0"/>
          <w:divBdr>
            <w:top w:val="none" w:sz="0" w:space="0" w:color="auto"/>
            <w:left w:val="none" w:sz="0" w:space="0" w:color="auto"/>
            <w:bottom w:val="none" w:sz="0" w:space="0" w:color="auto"/>
            <w:right w:val="none" w:sz="0" w:space="0" w:color="auto"/>
          </w:divBdr>
        </w:div>
        <w:div w:id="751513564">
          <w:marLeft w:val="0"/>
          <w:marRight w:val="0"/>
          <w:marTop w:val="240"/>
          <w:marBottom w:val="240"/>
          <w:divBdr>
            <w:top w:val="none" w:sz="0" w:space="0" w:color="auto"/>
            <w:left w:val="none" w:sz="0" w:space="0" w:color="auto"/>
            <w:bottom w:val="none" w:sz="0" w:space="0" w:color="auto"/>
            <w:right w:val="none" w:sz="0" w:space="0" w:color="auto"/>
          </w:divBdr>
          <w:divsChild>
            <w:div w:id="750392976">
              <w:marLeft w:val="0"/>
              <w:marRight w:val="0"/>
              <w:marTop w:val="0"/>
              <w:marBottom w:val="0"/>
              <w:divBdr>
                <w:top w:val="none" w:sz="0" w:space="0" w:color="auto"/>
                <w:left w:val="none" w:sz="0" w:space="0" w:color="auto"/>
                <w:bottom w:val="none" w:sz="0" w:space="0" w:color="auto"/>
                <w:right w:val="none" w:sz="0" w:space="0" w:color="auto"/>
              </w:divBdr>
            </w:div>
          </w:divsChild>
        </w:div>
        <w:div w:id="751657223">
          <w:marLeft w:val="0"/>
          <w:marRight w:val="0"/>
          <w:marTop w:val="300"/>
          <w:marBottom w:val="600"/>
          <w:divBdr>
            <w:top w:val="single" w:sz="6" w:space="30" w:color="EB5D0B"/>
            <w:left w:val="none" w:sz="0" w:space="0" w:color="auto"/>
            <w:bottom w:val="single" w:sz="6" w:space="30" w:color="EB5D0B"/>
            <w:right w:val="none" w:sz="0" w:space="0" w:color="auto"/>
          </w:divBdr>
        </w:div>
        <w:div w:id="751661208">
          <w:marLeft w:val="0"/>
          <w:marRight w:val="0"/>
          <w:marTop w:val="240"/>
          <w:marBottom w:val="240"/>
          <w:divBdr>
            <w:top w:val="none" w:sz="0" w:space="0" w:color="auto"/>
            <w:left w:val="none" w:sz="0" w:space="0" w:color="auto"/>
            <w:bottom w:val="none" w:sz="0" w:space="0" w:color="auto"/>
            <w:right w:val="none" w:sz="0" w:space="0" w:color="auto"/>
          </w:divBdr>
          <w:divsChild>
            <w:div w:id="950820478">
              <w:marLeft w:val="0"/>
              <w:marRight w:val="0"/>
              <w:marTop w:val="0"/>
              <w:marBottom w:val="0"/>
              <w:divBdr>
                <w:top w:val="none" w:sz="0" w:space="0" w:color="auto"/>
                <w:left w:val="none" w:sz="0" w:space="0" w:color="auto"/>
                <w:bottom w:val="none" w:sz="0" w:space="0" w:color="auto"/>
                <w:right w:val="none" w:sz="0" w:space="0" w:color="auto"/>
              </w:divBdr>
            </w:div>
          </w:divsChild>
        </w:div>
        <w:div w:id="751663423">
          <w:marLeft w:val="0"/>
          <w:marRight w:val="0"/>
          <w:marTop w:val="240"/>
          <w:marBottom w:val="240"/>
          <w:divBdr>
            <w:top w:val="none" w:sz="0" w:space="0" w:color="auto"/>
            <w:left w:val="none" w:sz="0" w:space="0" w:color="auto"/>
            <w:bottom w:val="none" w:sz="0" w:space="0" w:color="auto"/>
            <w:right w:val="none" w:sz="0" w:space="0" w:color="auto"/>
          </w:divBdr>
          <w:divsChild>
            <w:div w:id="780032074">
              <w:marLeft w:val="0"/>
              <w:marRight w:val="0"/>
              <w:marTop w:val="0"/>
              <w:marBottom w:val="0"/>
              <w:divBdr>
                <w:top w:val="none" w:sz="0" w:space="0" w:color="auto"/>
                <w:left w:val="none" w:sz="0" w:space="0" w:color="auto"/>
                <w:bottom w:val="none" w:sz="0" w:space="0" w:color="auto"/>
                <w:right w:val="none" w:sz="0" w:space="0" w:color="auto"/>
              </w:divBdr>
            </w:div>
          </w:divsChild>
        </w:div>
        <w:div w:id="751707764">
          <w:marLeft w:val="0"/>
          <w:marRight w:val="0"/>
          <w:marTop w:val="0"/>
          <w:marBottom w:val="0"/>
          <w:divBdr>
            <w:top w:val="none" w:sz="0" w:space="0" w:color="auto"/>
            <w:left w:val="none" w:sz="0" w:space="0" w:color="auto"/>
            <w:bottom w:val="none" w:sz="0" w:space="0" w:color="auto"/>
            <w:right w:val="none" w:sz="0" w:space="0" w:color="auto"/>
          </w:divBdr>
          <w:divsChild>
            <w:div w:id="270823163">
              <w:marLeft w:val="0"/>
              <w:marRight w:val="0"/>
              <w:marTop w:val="0"/>
              <w:marBottom w:val="0"/>
              <w:divBdr>
                <w:top w:val="none" w:sz="0" w:space="0" w:color="auto"/>
                <w:left w:val="none" w:sz="0" w:space="0" w:color="auto"/>
                <w:bottom w:val="none" w:sz="0" w:space="0" w:color="auto"/>
                <w:right w:val="none" w:sz="0" w:space="0" w:color="auto"/>
              </w:divBdr>
              <w:divsChild>
                <w:div w:id="688070999">
                  <w:marLeft w:val="0"/>
                  <w:marRight w:val="2286"/>
                  <w:marTop w:val="0"/>
                  <w:marBottom w:val="0"/>
                  <w:divBdr>
                    <w:top w:val="none" w:sz="0" w:space="0" w:color="auto"/>
                    <w:left w:val="none" w:sz="0" w:space="0" w:color="auto"/>
                    <w:bottom w:val="none" w:sz="0" w:space="0" w:color="auto"/>
                    <w:right w:val="none" w:sz="0" w:space="0" w:color="auto"/>
                  </w:divBdr>
                </w:div>
              </w:divsChild>
            </w:div>
          </w:divsChild>
        </w:div>
        <w:div w:id="751781092">
          <w:marLeft w:val="0"/>
          <w:marRight w:val="0"/>
          <w:marTop w:val="0"/>
          <w:marBottom w:val="0"/>
          <w:divBdr>
            <w:top w:val="none" w:sz="0" w:space="0" w:color="auto"/>
            <w:left w:val="none" w:sz="0" w:space="0" w:color="auto"/>
            <w:bottom w:val="none" w:sz="0" w:space="0" w:color="auto"/>
            <w:right w:val="none" w:sz="0" w:space="0" w:color="auto"/>
          </w:divBdr>
        </w:div>
        <w:div w:id="751850388">
          <w:marLeft w:val="0"/>
          <w:marRight w:val="0"/>
          <w:marTop w:val="0"/>
          <w:marBottom w:val="0"/>
          <w:divBdr>
            <w:top w:val="none" w:sz="0" w:space="0" w:color="auto"/>
            <w:left w:val="none" w:sz="0" w:space="0" w:color="auto"/>
            <w:bottom w:val="none" w:sz="0" w:space="0" w:color="auto"/>
            <w:right w:val="none" w:sz="0" w:space="0" w:color="auto"/>
          </w:divBdr>
        </w:div>
        <w:div w:id="751855024">
          <w:marLeft w:val="0"/>
          <w:marRight w:val="0"/>
          <w:marTop w:val="0"/>
          <w:marBottom w:val="0"/>
          <w:divBdr>
            <w:top w:val="none" w:sz="0" w:space="0" w:color="auto"/>
            <w:left w:val="none" w:sz="0" w:space="0" w:color="auto"/>
            <w:bottom w:val="none" w:sz="0" w:space="0" w:color="auto"/>
            <w:right w:val="none" w:sz="0" w:space="0" w:color="auto"/>
          </w:divBdr>
        </w:div>
        <w:div w:id="751857450">
          <w:marLeft w:val="0"/>
          <w:marRight w:val="0"/>
          <w:marTop w:val="0"/>
          <w:marBottom w:val="0"/>
          <w:divBdr>
            <w:top w:val="none" w:sz="0" w:space="0" w:color="auto"/>
            <w:left w:val="none" w:sz="0" w:space="0" w:color="auto"/>
            <w:bottom w:val="single" w:sz="6" w:space="15" w:color="B8B9BA"/>
            <w:right w:val="none" w:sz="0" w:space="0" w:color="auto"/>
          </w:divBdr>
          <w:divsChild>
            <w:div w:id="62409851">
              <w:marLeft w:val="0"/>
              <w:marRight w:val="0"/>
              <w:marTop w:val="300"/>
              <w:marBottom w:val="0"/>
              <w:divBdr>
                <w:top w:val="none" w:sz="0" w:space="0" w:color="auto"/>
                <w:left w:val="none" w:sz="0" w:space="0" w:color="auto"/>
                <w:bottom w:val="none" w:sz="0" w:space="0" w:color="auto"/>
                <w:right w:val="none" w:sz="0" w:space="0" w:color="auto"/>
              </w:divBdr>
            </w:div>
            <w:div w:id="123159220">
              <w:marLeft w:val="0"/>
              <w:marRight w:val="0"/>
              <w:marTop w:val="0"/>
              <w:marBottom w:val="0"/>
              <w:divBdr>
                <w:top w:val="none" w:sz="0" w:space="0" w:color="auto"/>
                <w:left w:val="none" w:sz="0" w:space="0" w:color="auto"/>
                <w:bottom w:val="none" w:sz="0" w:space="0" w:color="auto"/>
                <w:right w:val="none" w:sz="0" w:space="0" w:color="auto"/>
              </w:divBdr>
            </w:div>
            <w:div w:id="386803188">
              <w:marLeft w:val="0"/>
              <w:marRight w:val="0"/>
              <w:marTop w:val="225"/>
              <w:marBottom w:val="0"/>
              <w:divBdr>
                <w:top w:val="none" w:sz="0" w:space="0" w:color="auto"/>
                <w:left w:val="none" w:sz="0" w:space="0" w:color="auto"/>
                <w:bottom w:val="none" w:sz="0" w:space="0" w:color="auto"/>
                <w:right w:val="none" w:sz="0" w:space="0" w:color="auto"/>
              </w:divBdr>
              <w:divsChild>
                <w:div w:id="8692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58521">
          <w:marLeft w:val="0"/>
          <w:marRight w:val="0"/>
          <w:marTop w:val="0"/>
          <w:marBottom w:val="0"/>
          <w:divBdr>
            <w:top w:val="none" w:sz="0" w:space="0" w:color="auto"/>
            <w:left w:val="none" w:sz="0" w:space="0" w:color="auto"/>
            <w:bottom w:val="none" w:sz="0" w:space="0" w:color="auto"/>
            <w:right w:val="none" w:sz="0" w:space="0" w:color="auto"/>
          </w:divBdr>
          <w:divsChild>
            <w:div w:id="184565150">
              <w:marLeft w:val="0"/>
              <w:marRight w:val="0"/>
              <w:marTop w:val="118"/>
              <w:marBottom w:val="0"/>
              <w:divBdr>
                <w:top w:val="none" w:sz="0" w:space="0" w:color="auto"/>
                <w:left w:val="none" w:sz="0" w:space="0" w:color="auto"/>
                <w:bottom w:val="none" w:sz="0" w:space="0" w:color="auto"/>
                <w:right w:val="none" w:sz="0" w:space="0" w:color="auto"/>
              </w:divBdr>
            </w:div>
            <w:div w:id="378433341">
              <w:marLeft w:val="0"/>
              <w:marRight w:val="0"/>
              <w:marTop w:val="118"/>
              <w:marBottom w:val="0"/>
              <w:divBdr>
                <w:top w:val="none" w:sz="0" w:space="0" w:color="auto"/>
                <w:left w:val="none" w:sz="0" w:space="0" w:color="auto"/>
                <w:bottom w:val="none" w:sz="0" w:space="0" w:color="auto"/>
                <w:right w:val="none" w:sz="0" w:space="0" w:color="auto"/>
              </w:divBdr>
            </w:div>
          </w:divsChild>
        </w:div>
        <w:div w:id="751898340">
          <w:marLeft w:val="0"/>
          <w:marRight w:val="0"/>
          <w:marTop w:val="0"/>
          <w:marBottom w:val="0"/>
          <w:divBdr>
            <w:top w:val="none" w:sz="0" w:space="0" w:color="auto"/>
            <w:left w:val="none" w:sz="0" w:space="0" w:color="auto"/>
            <w:bottom w:val="none" w:sz="0" w:space="0" w:color="auto"/>
            <w:right w:val="none" w:sz="0" w:space="0" w:color="auto"/>
          </w:divBdr>
        </w:div>
        <w:div w:id="751972380">
          <w:marLeft w:val="0"/>
          <w:marRight w:val="0"/>
          <w:marTop w:val="366"/>
          <w:marBottom w:val="366"/>
          <w:divBdr>
            <w:top w:val="none" w:sz="0" w:space="0" w:color="auto"/>
            <w:left w:val="none" w:sz="0" w:space="0" w:color="auto"/>
            <w:bottom w:val="none" w:sz="0" w:space="0" w:color="auto"/>
            <w:right w:val="none" w:sz="0" w:space="0" w:color="auto"/>
          </w:divBdr>
        </w:div>
        <w:div w:id="752044528">
          <w:marLeft w:val="0"/>
          <w:marRight w:val="0"/>
          <w:marTop w:val="240"/>
          <w:marBottom w:val="240"/>
          <w:divBdr>
            <w:top w:val="none" w:sz="0" w:space="0" w:color="auto"/>
            <w:left w:val="none" w:sz="0" w:space="0" w:color="auto"/>
            <w:bottom w:val="none" w:sz="0" w:space="0" w:color="auto"/>
            <w:right w:val="none" w:sz="0" w:space="0" w:color="auto"/>
          </w:divBdr>
          <w:divsChild>
            <w:div w:id="168108079">
              <w:marLeft w:val="0"/>
              <w:marRight w:val="0"/>
              <w:marTop w:val="0"/>
              <w:marBottom w:val="0"/>
              <w:divBdr>
                <w:top w:val="none" w:sz="0" w:space="0" w:color="auto"/>
                <w:left w:val="none" w:sz="0" w:space="0" w:color="auto"/>
                <w:bottom w:val="none" w:sz="0" w:space="0" w:color="auto"/>
                <w:right w:val="none" w:sz="0" w:space="0" w:color="auto"/>
              </w:divBdr>
            </w:div>
          </w:divsChild>
        </w:div>
        <w:div w:id="752049204">
          <w:marLeft w:val="0"/>
          <w:marRight w:val="0"/>
          <w:marTop w:val="240"/>
          <w:marBottom w:val="240"/>
          <w:divBdr>
            <w:top w:val="none" w:sz="0" w:space="0" w:color="auto"/>
            <w:left w:val="none" w:sz="0" w:space="0" w:color="auto"/>
            <w:bottom w:val="none" w:sz="0" w:space="0" w:color="auto"/>
            <w:right w:val="none" w:sz="0" w:space="0" w:color="auto"/>
          </w:divBdr>
        </w:div>
        <w:div w:id="752051295">
          <w:marLeft w:val="0"/>
          <w:marRight w:val="0"/>
          <w:marTop w:val="0"/>
          <w:marBottom w:val="0"/>
          <w:divBdr>
            <w:top w:val="none" w:sz="0" w:space="0" w:color="auto"/>
            <w:left w:val="none" w:sz="0" w:space="0" w:color="auto"/>
            <w:bottom w:val="none" w:sz="0" w:space="0" w:color="auto"/>
            <w:right w:val="none" w:sz="0" w:space="0" w:color="auto"/>
          </w:divBdr>
        </w:div>
        <w:div w:id="752163558">
          <w:marLeft w:val="0"/>
          <w:marRight w:val="0"/>
          <w:marTop w:val="0"/>
          <w:marBottom w:val="0"/>
          <w:divBdr>
            <w:top w:val="none" w:sz="0" w:space="0" w:color="auto"/>
            <w:left w:val="none" w:sz="0" w:space="0" w:color="auto"/>
            <w:bottom w:val="none" w:sz="0" w:space="0" w:color="auto"/>
            <w:right w:val="none" w:sz="0" w:space="0" w:color="auto"/>
          </w:divBdr>
        </w:div>
        <w:div w:id="752313744">
          <w:marLeft w:val="0"/>
          <w:marRight w:val="0"/>
          <w:marTop w:val="240"/>
          <w:marBottom w:val="240"/>
          <w:divBdr>
            <w:top w:val="none" w:sz="0" w:space="0" w:color="auto"/>
            <w:left w:val="none" w:sz="0" w:space="0" w:color="auto"/>
            <w:bottom w:val="none" w:sz="0" w:space="0" w:color="auto"/>
            <w:right w:val="none" w:sz="0" w:space="0" w:color="auto"/>
          </w:divBdr>
          <w:divsChild>
            <w:div w:id="552546755">
              <w:marLeft w:val="0"/>
              <w:marRight w:val="0"/>
              <w:marTop w:val="0"/>
              <w:marBottom w:val="0"/>
              <w:divBdr>
                <w:top w:val="none" w:sz="0" w:space="0" w:color="auto"/>
                <w:left w:val="none" w:sz="0" w:space="0" w:color="auto"/>
                <w:bottom w:val="none" w:sz="0" w:space="0" w:color="auto"/>
                <w:right w:val="none" w:sz="0" w:space="0" w:color="auto"/>
              </w:divBdr>
            </w:div>
          </w:divsChild>
        </w:div>
        <w:div w:id="752317176">
          <w:marLeft w:val="0"/>
          <w:marRight w:val="0"/>
          <w:marTop w:val="600"/>
          <w:marBottom w:val="600"/>
          <w:divBdr>
            <w:top w:val="none" w:sz="0" w:space="0" w:color="auto"/>
            <w:left w:val="none" w:sz="0" w:space="0" w:color="auto"/>
            <w:bottom w:val="none" w:sz="0" w:space="0" w:color="auto"/>
            <w:right w:val="none" w:sz="0" w:space="0" w:color="auto"/>
          </w:divBdr>
          <w:divsChild>
            <w:div w:id="11079653">
              <w:marLeft w:val="0"/>
              <w:marRight w:val="0"/>
              <w:marTop w:val="240"/>
              <w:marBottom w:val="240"/>
              <w:divBdr>
                <w:top w:val="none" w:sz="0" w:space="0" w:color="auto"/>
                <w:left w:val="none" w:sz="0" w:space="0" w:color="auto"/>
                <w:bottom w:val="none" w:sz="0" w:space="0" w:color="auto"/>
                <w:right w:val="none" w:sz="0" w:space="0" w:color="auto"/>
              </w:divBdr>
            </w:div>
            <w:div w:id="179852110">
              <w:marLeft w:val="0"/>
              <w:marRight w:val="0"/>
              <w:marTop w:val="360"/>
              <w:marBottom w:val="450"/>
              <w:divBdr>
                <w:top w:val="none" w:sz="0" w:space="0" w:color="auto"/>
                <w:left w:val="none" w:sz="0" w:space="0" w:color="auto"/>
                <w:bottom w:val="none" w:sz="0" w:space="0" w:color="auto"/>
                <w:right w:val="none" w:sz="0" w:space="0" w:color="auto"/>
              </w:divBdr>
            </w:div>
            <w:div w:id="276955801">
              <w:marLeft w:val="0"/>
              <w:marRight w:val="0"/>
              <w:marTop w:val="300"/>
              <w:marBottom w:val="600"/>
              <w:divBdr>
                <w:top w:val="single" w:sz="6" w:space="30" w:color="EB5D0B"/>
                <w:left w:val="none" w:sz="0" w:space="0" w:color="auto"/>
                <w:bottom w:val="single" w:sz="6" w:space="30" w:color="EB5D0B"/>
                <w:right w:val="none" w:sz="0" w:space="0" w:color="auto"/>
              </w:divBdr>
            </w:div>
            <w:div w:id="364528004">
              <w:marLeft w:val="0"/>
              <w:marRight w:val="0"/>
              <w:marTop w:val="240"/>
              <w:marBottom w:val="240"/>
              <w:divBdr>
                <w:top w:val="none" w:sz="0" w:space="0" w:color="auto"/>
                <w:left w:val="none" w:sz="0" w:space="0" w:color="auto"/>
                <w:bottom w:val="none" w:sz="0" w:space="0" w:color="auto"/>
                <w:right w:val="none" w:sz="0" w:space="0" w:color="auto"/>
              </w:divBdr>
            </w:div>
            <w:div w:id="441269968">
              <w:marLeft w:val="0"/>
              <w:marRight w:val="0"/>
              <w:marTop w:val="240"/>
              <w:marBottom w:val="240"/>
              <w:divBdr>
                <w:top w:val="none" w:sz="0" w:space="0" w:color="auto"/>
                <w:left w:val="none" w:sz="0" w:space="0" w:color="auto"/>
                <w:bottom w:val="none" w:sz="0" w:space="0" w:color="auto"/>
                <w:right w:val="none" w:sz="0" w:space="0" w:color="auto"/>
              </w:divBdr>
            </w:div>
            <w:div w:id="442724747">
              <w:marLeft w:val="0"/>
              <w:marRight w:val="0"/>
              <w:marTop w:val="300"/>
              <w:marBottom w:val="300"/>
              <w:divBdr>
                <w:top w:val="none" w:sz="0" w:space="0" w:color="auto"/>
                <w:left w:val="none" w:sz="0" w:space="0" w:color="auto"/>
                <w:bottom w:val="none" w:sz="0" w:space="0" w:color="auto"/>
                <w:right w:val="none" w:sz="0" w:space="0" w:color="auto"/>
              </w:divBdr>
            </w:div>
            <w:div w:id="506749246">
              <w:marLeft w:val="0"/>
              <w:marRight w:val="0"/>
              <w:marTop w:val="0"/>
              <w:marBottom w:val="300"/>
              <w:divBdr>
                <w:top w:val="none" w:sz="0" w:space="0" w:color="auto"/>
                <w:left w:val="none" w:sz="0" w:space="0" w:color="auto"/>
                <w:bottom w:val="none" w:sz="0" w:space="0" w:color="auto"/>
                <w:right w:val="none" w:sz="0" w:space="0" w:color="auto"/>
              </w:divBdr>
            </w:div>
            <w:div w:id="535972416">
              <w:marLeft w:val="0"/>
              <w:marRight w:val="0"/>
              <w:marTop w:val="240"/>
              <w:marBottom w:val="240"/>
              <w:divBdr>
                <w:top w:val="none" w:sz="0" w:space="0" w:color="auto"/>
                <w:left w:val="none" w:sz="0" w:space="0" w:color="auto"/>
                <w:bottom w:val="none" w:sz="0" w:space="0" w:color="auto"/>
                <w:right w:val="none" w:sz="0" w:space="0" w:color="auto"/>
              </w:divBdr>
            </w:div>
            <w:div w:id="537353500">
              <w:marLeft w:val="0"/>
              <w:marRight w:val="0"/>
              <w:marTop w:val="240"/>
              <w:marBottom w:val="240"/>
              <w:divBdr>
                <w:top w:val="none" w:sz="0" w:space="0" w:color="auto"/>
                <w:left w:val="none" w:sz="0" w:space="0" w:color="auto"/>
                <w:bottom w:val="none" w:sz="0" w:space="0" w:color="auto"/>
                <w:right w:val="none" w:sz="0" w:space="0" w:color="auto"/>
              </w:divBdr>
            </w:div>
            <w:div w:id="567421652">
              <w:marLeft w:val="0"/>
              <w:marRight w:val="0"/>
              <w:marTop w:val="240"/>
              <w:marBottom w:val="240"/>
              <w:divBdr>
                <w:top w:val="none" w:sz="0" w:space="0" w:color="auto"/>
                <w:left w:val="none" w:sz="0" w:space="0" w:color="auto"/>
                <w:bottom w:val="none" w:sz="0" w:space="0" w:color="auto"/>
                <w:right w:val="none" w:sz="0" w:space="0" w:color="auto"/>
              </w:divBdr>
            </w:div>
            <w:div w:id="593054842">
              <w:marLeft w:val="0"/>
              <w:marRight w:val="0"/>
              <w:marTop w:val="240"/>
              <w:marBottom w:val="240"/>
              <w:divBdr>
                <w:top w:val="none" w:sz="0" w:space="0" w:color="auto"/>
                <w:left w:val="none" w:sz="0" w:space="0" w:color="auto"/>
                <w:bottom w:val="none" w:sz="0" w:space="0" w:color="auto"/>
                <w:right w:val="none" w:sz="0" w:space="0" w:color="auto"/>
              </w:divBdr>
              <w:divsChild>
                <w:div w:id="555818844">
                  <w:marLeft w:val="0"/>
                  <w:marRight w:val="0"/>
                  <w:marTop w:val="0"/>
                  <w:marBottom w:val="0"/>
                  <w:divBdr>
                    <w:top w:val="none" w:sz="0" w:space="0" w:color="auto"/>
                    <w:left w:val="none" w:sz="0" w:space="0" w:color="auto"/>
                    <w:bottom w:val="none" w:sz="0" w:space="0" w:color="auto"/>
                    <w:right w:val="none" w:sz="0" w:space="0" w:color="auto"/>
                  </w:divBdr>
                </w:div>
              </w:divsChild>
            </w:div>
            <w:div w:id="683941801">
              <w:marLeft w:val="0"/>
              <w:marRight w:val="0"/>
              <w:marTop w:val="240"/>
              <w:marBottom w:val="240"/>
              <w:divBdr>
                <w:top w:val="none" w:sz="0" w:space="0" w:color="auto"/>
                <w:left w:val="none" w:sz="0" w:space="0" w:color="auto"/>
                <w:bottom w:val="none" w:sz="0" w:space="0" w:color="auto"/>
                <w:right w:val="none" w:sz="0" w:space="0" w:color="auto"/>
              </w:divBdr>
              <w:divsChild>
                <w:div w:id="466894296">
                  <w:marLeft w:val="0"/>
                  <w:marRight w:val="0"/>
                  <w:marTop w:val="0"/>
                  <w:marBottom w:val="0"/>
                  <w:divBdr>
                    <w:top w:val="none" w:sz="0" w:space="0" w:color="auto"/>
                    <w:left w:val="none" w:sz="0" w:space="0" w:color="auto"/>
                    <w:bottom w:val="none" w:sz="0" w:space="0" w:color="auto"/>
                    <w:right w:val="none" w:sz="0" w:space="0" w:color="auto"/>
                  </w:divBdr>
                </w:div>
              </w:divsChild>
            </w:div>
            <w:div w:id="809395965">
              <w:marLeft w:val="0"/>
              <w:marRight w:val="0"/>
              <w:marTop w:val="240"/>
              <w:marBottom w:val="240"/>
              <w:divBdr>
                <w:top w:val="none" w:sz="0" w:space="0" w:color="auto"/>
                <w:left w:val="none" w:sz="0" w:space="0" w:color="auto"/>
                <w:bottom w:val="none" w:sz="0" w:space="0" w:color="auto"/>
                <w:right w:val="none" w:sz="0" w:space="0" w:color="auto"/>
              </w:divBdr>
              <w:divsChild>
                <w:div w:id="929191736">
                  <w:marLeft w:val="0"/>
                  <w:marRight w:val="0"/>
                  <w:marTop w:val="0"/>
                  <w:marBottom w:val="0"/>
                  <w:divBdr>
                    <w:top w:val="none" w:sz="0" w:space="0" w:color="auto"/>
                    <w:left w:val="none" w:sz="0" w:space="0" w:color="auto"/>
                    <w:bottom w:val="none" w:sz="0" w:space="0" w:color="auto"/>
                    <w:right w:val="none" w:sz="0" w:space="0" w:color="auto"/>
                  </w:divBdr>
                </w:div>
              </w:divsChild>
            </w:div>
            <w:div w:id="820584790">
              <w:marLeft w:val="0"/>
              <w:marRight w:val="0"/>
              <w:marTop w:val="240"/>
              <w:marBottom w:val="240"/>
              <w:divBdr>
                <w:top w:val="none" w:sz="0" w:space="0" w:color="auto"/>
                <w:left w:val="none" w:sz="0" w:space="0" w:color="auto"/>
                <w:bottom w:val="none" w:sz="0" w:space="0" w:color="auto"/>
                <w:right w:val="none" w:sz="0" w:space="0" w:color="auto"/>
              </w:divBdr>
              <w:divsChild>
                <w:div w:id="153381910">
                  <w:marLeft w:val="0"/>
                  <w:marRight w:val="0"/>
                  <w:marTop w:val="0"/>
                  <w:marBottom w:val="0"/>
                  <w:divBdr>
                    <w:top w:val="none" w:sz="0" w:space="0" w:color="auto"/>
                    <w:left w:val="none" w:sz="0" w:space="0" w:color="auto"/>
                    <w:bottom w:val="none" w:sz="0" w:space="0" w:color="auto"/>
                    <w:right w:val="none" w:sz="0" w:space="0" w:color="auto"/>
                  </w:divBdr>
                </w:div>
              </w:divsChild>
            </w:div>
            <w:div w:id="832767519">
              <w:marLeft w:val="0"/>
              <w:marRight w:val="0"/>
              <w:marTop w:val="240"/>
              <w:marBottom w:val="240"/>
              <w:divBdr>
                <w:top w:val="none" w:sz="0" w:space="0" w:color="auto"/>
                <w:left w:val="none" w:sz="0" w:space="0" w:color="auto"/>
                <w:bottom w:val="none" w:sz="0" w:space="0" w:color="auto"/>
                <w:right w:val="none" w:sz="0" w:space="0" w:color="auto"/>
              </w:divBdr>
            </w:div>
            <w:div w:id="853224269">
              <w:marLeft w:val="0"/>
              <w:marRight w:val="0"/>
              <w:marTop w:val="240"/>
              <w:marBottom w:val="240"/>
              <w:divBdr>
                <w:top w:val="none" w:sz="0" w:space="0" w:color="auto"/>
                <w:left w:val="none" w:sz="0" w:space="0" w:color="auto"/>
                <w:bottom w:val="none" w:sz="0" w:space="0" w:color="auto"/>
                <w:right w:val="none" w:sz="0" w:space="0" w:color="auto"/>
              </w:divBdr>
            </w:div>
          </w:divsChild>
        </w:div>
        <w:div w:id="752355189">
          <w:marLeft w:val="0"/>
          <w:marRight w:val="0"/>
          <w:marTop w:val="240"/>
          <w:marBottom w:val="240"/>
          <w:divBdr>
            <w:top w:val="none" w:sz="0" w:space="0" w:color="auto"/>
            <w:left w:val="none" w:sz="0" w:space="0" w:color="auto"/>
            <w:bottom w:val="none" w:sz="0" w:space="0" w:color="auto"/>
            <w:right w:val="none" w:sz="0" w:space="0" w:color="auto"/>
          </w:divBdr>
        </w:div>
        <w:div w:id="752508723">
          <w:marLeft w:val="0"/>
          <w:marRight w:val="0"/>
          <w:marTop w:val="0"/>
          <w:marBottom w:val="0"/>
          <w:divBdr>
            <w:top w:val="none" w:sz="0" w:space="0" w:color="auto"/>
            <w:left w:val="none" w:sz="0" w:space="0" w:color="auto"/>
            <w:bottom w:val="none" w:sz="0" w:space="0" w:color="auto"/>
            <w:right w:val="none" w:sz="0" w:space="0" w:color="auto"/>
          </w:divBdr>
        </w:div>
        <w:div w:id="752508788">
          <w:marLeft w:val="0"/>
          <w:marRight w:val="0"/>
          <w:marTop w:val="0"/>
          <w:marBottom w:val="0"/>
          <w:divBdr>
            <w:top w:val="none" w:sz="0" w:space="0" w:color="auto"/>
            <w:left w:val="none" w:sz="0" w:space="0" w:color="auto"/>
            <w:bottom w:val="none" w:sz="0" w:space="0" w:color="auto"/>
            <w:right w:val="none" w:sz="0" w:space="0" w:color="auto"/>
          </w:divBdr>
        </w:div>
        <w:div w:id="752510395">
          <w:marLeft w:val="0"/>
          <w:marRight w:val="0"/>
          <w:marTop w:val="378"/>
          <w:marBottom w:val="378"/>
          <w:divBdr>
            <w:top w:val="none" w:sz="0" w:space="0" w:color="auto"/>
            <w:left w:val="none" w:sz="0" w:space="0" w:color="auto"/>
            <w:bottom w:val="none" w:sz="0" w:space="0" w:color="auto"/>
            <w:right w:val="none" w:sz="0" w:space="0" w:color="auto"/>
          </w:divBdr>
          <w:divsChild>
            <w:div w:id="905455019">
              <w:marLeft w:val="0"/>
              <w:marRight w:val="0"/>
              <w:marTop w:val="0"/>
              <w:marBottom w:val="0"/>
              <w:divBdr>
                <w:top w:val="none" w:sz="0" w:space="0" w:color="auto"/>
                <w:left w:val="none" w:sz="0" w:space="0" w:color="auto"/>
                <w:bottom w:val="none" w:sz="0" w:space="0" w:color="auto"/>
                <w:right w:val="none" w:sz="0" w:space="0" w:color="auto"/>
              </w:divBdr>
            </w:div>
          </w:divsChild>
        </w:div>
        <w:div w:id="752553958">
          <w:marLeft w:val="0"/>
          <w:marRight w:val="0"/>
          <w:marTop w:val="240"/>
          <w:marBottom w:val="240"/>
          <w:divBdr>
            <w:top w:val="none" w:sz="0" w:space="0" w:color="auto"/>
            <w:left w:val="none" w:sz="0" w:space="0" w:color="auto"/>
            <w:bottom w:val="none" w:sz="0" w:space="0" w:color="auto"/>
            <w:right w:val="none" w:sz="0" w:space="0" w:color="auto"/>
          </w:divBdr>
          <w:divsChild>
            <w:div w:id="124006268">
              <w:marLeft w:val="0"/>
              <w:marRight w:val="0"/>
              <w:marTop w:val="0"/>
              <w:marBottom w:val="0"/>
              <w:divBdr>
                <w:top w:val="none" w:sz="0" w:space="0" w:color="auto"/>
                <w:left w:val="none" w:sz="0" w:space="0" w:color="auto"/>
                <w:bottom w:val="none" w:sz="0" w:space="0" w:color="auto"/>
                <w:right w:val="none" w:sz="0" w:space="0" w:color="auto"/>
              </w:divBdr>
            </w:div>
          </w:divsChild>
        </w:div>
        <w:div w:id="752628861">
          <w:marLeft w:val="0"/>
          <w:marRight w:val="0"/>
          <w:marTop w:val="0"/>
          <w:marBottom w:val="0"/>
          <w:divBdr>
            <w:top w:val="none" w:sz="0" w:space="0" w:color="auto"/>
            <w:left w:val="none" w:sz="0" w:space="0" w:color="auto"/>
            <w:bottom w:val="none" w:sz="0" w:space="0" w:color="auto"/>
            <w:right w:val="none" w:sz="0" w:space="0" w:color="auto"/>
          </w:divBdr>
        </w:div>
        <w:div w:id="752777680">
          <w:marLeft w:val="0"/>
          <w:marRight w:val="0"/>
          <w:marTop w:val="0"/>
          <w:marBottom w:val="0"/>
          <w:divBdr>
            <w:top w:val="none" w:sz="0" w:space="0" w:color="auto"/>
            <w:left w:val="none" w:sz="0" w:space="0" w:color="auto"/>
            <w:bottom w:val="none" w:sz="0" w:space="0" w:color="auto"/>
            <w:right w:val="none" w:sz="0" w:space="0" w:color="auto"/>
          </w:divBdr>
        </w:div>
        <w:div w:id="752894626">
          <w:marLeft w:val="0"/>
          <w:marRight w:val="0"/>
          <w:marTop w:val="0"/>
          <w:marBottom w:val="0"/>
          <w:divBdr>
            <w:top w:val="none" w:sz="0" w:space="0" w:color="auto"/>
            <w:left w:val="none" w:sz="0" w:space="0" w:color="auto"/>
            <w:bottom w:val="none" w:sz="0" w:space="0" w:color="auto"/>
            <w:right w:val="none" w:sz="0" w:space="0" w:color="auto"/>
          </w:divBdr>
        </w:div>
        <w:div w:id="752895693">
          <w:marLeft w:val="0"/>
          <w:marRight w:val="0"/>
          <w:marTop w:val="0"/>
          <w:marBottom w:val="0"/>
          <w:divBdr>
            <w:top w:val="none" w:sz="0" w:space="0" w:color="auto"/>
            <w:left w:val="none" w:sz="0" w:space="0" w:color="auto"/>
            <w:bottom w:val="none" w:sz="0" w:space="0" w:color="auto"/>
            <w:right w:val="none" w:sz="0" w:space="0" w:color="auto"/>
          </w:divBdr>
          <w:divsChild>
            <w:div w:id="624312462">
              <w:marLeft w:val="0"/>
              <w:marRight w:val="0"/>
              <w:marTop w:val="0"/>
              <w:marBottom w:val="0"/>
              <w:divBdr>
                <w:top w:val="none" w:sz="0" w:space="0" w:color="auto"/>
                <w:left w:val="none" w:sz="0" w:space="0" w:color="auto"/>
                <w:bottom w:val="none" w:sz="0" w:space="0" w:color="auto"/>
                <w:right w:val="none" w:sz="0" w:space="0" w:color="auto"/>
              </w:divBdr>
            </w:div>
          </w:divsChild>
        </w:div>
        <w:div w:id="752969331">
          <w:marLeft w:val="0"/>
          <w:marRight w:val="0"/>
          <w:marTop w:val="0"/>
          <w:marBottom w:val="0"/>
          <w:divBdr>
            <w:top w:val="none" w:sz="0" w:space="0" w:color="auto"/>
            <w:left w:val="none" w:sz="0" w:space="0" w:color="auto"/>
            <w:bottom w:val="none" w:sz="0" w:space="0" w:color="auto"/>
            <w:right w:val="none" w:sz="0" w:space="0" w:color="auto"/>
          </w:divBdr>
          <w:divsChild>
            <w:div w:id="228922509">
              <w:marLeft w:val="0"/>
              <w:marRight w:val="0"/>
              <w:marTop w:val="0"/>
              <w:marBottom w:val="0"/>
              <w:divBdr>
                <w:top w:val="none" w:sz="0" w:space="0" w:color="auto"/>
                <w:left w:val="none" w:sz="0" w:space="0" w:color="auto"/>
                <w:bottom w:val="none" w:sz="0" w:space="0" w:color="auto"/>
                <w:right w:val="none" w:sz="0" w:space="0" w:color="auto"/>
              </w:divBdr>
            </w:div>
          </w:divsChild>
        </w:div>
        <w:div w:id="752972650">
          <w:marLeft w:val="0"/>
          <w:marRight w:val="0"/>
          <w:marTop w:val="0"/>
          <w:marBottom w:val="0"/>
          <w:divBdr>
            <w:top w:val="none" w:sz="0" w:space="0" w:color="auto"/>
            <w:left w:val="none" w:sz="0" w:space="0" w:color="auto"/>
            <w:bottom w:val="none" w:sz="0" w:space="0" w:color="auto"/>
            <w:right w:val="none" w:sz="0" w:space="0" w:color="auto"/>
          </w:divBdr>
        </w:div>
        <w:div w:id="753012926">
          <w:marLeft w:val="0"/>
          <w:marRight w:val="0"/>
          <w:marTop w:val="0"/>
          <w:marBottom w:val="0"/>
          <w:divBdr>
            <w:top w:val="none" w:sz="0" w:space="0" w:color="auto"/>
            <w:left w:val="none" w:sz="0" w:space="0" w:color="auto"/>
            <w:bottom w:val="none" w:sz="0" w:space="0" w:color="auto"/>
            <w:right w:val="none" w:sz="0" w:space="0" w:color="auto"/>
          </w:divBdr>
        </w:div>
        <w:div w:id="753086990">
          <w:marLeft w:val="0"/>
          <w:marRight w:val="0"/>
          <w:marTop w:val="0"/>
          <w:marBottom w:val="0"/>
          <w:divBdr>
            <w:top w:val="none" w:sz="0" w:space="0" w:color="auto"/>
            <w:left w:val="none" w:sz="0" w:space="0" w:color="auto"/>
            <w:bottom w:val="none" w:sz="0" w:space="0" w:color="auto"/>
            <w:right w:val="none" w:sz="0" w:space="0" w:color="auto"/>
          </w:divBdr>
        </w:div>
        <w:div w:id="753090257">
          <w:marLeft w:val="0"/>
          <w:marRight w:val="0"/>
          <w:marTop w:val="0"/>
          <w:marBottom w:val="0"/>
          <w:divBdr>
            <w:top w:val="none" w:sz="0" w:space="0" w:color="auto"/>
            <w:left w:val="none" w:sz="0" w:space="0" w:color="auto"/>
            <w:bottom w:val="none" w:sz="0" w:space="0" w:color="auto"/>
            <w:right w:val="none" w:sz="0" w:space="0" w:color="auto"/>
          </w:divBdr>
        </w:div>
        <w:div w:id="753090271">
          <w:marLeft w:val="0"/>
          <w:marRight w:val="0"/>
          <w:marTop w:val="300"/>
          <w:marBottom w:val="600"/>
          <w:divBdr>
            <w:top w:val="single" w:sz="6" w:space="30" w:color="EB5D0B"/>
            <w:left w:val="none" w:sz="0" w:space="0" w:color="auto"/>
            <w:bottom w:val="single" w:sz="6" w:space="30" w:color="EB5D0B"/>
            <w:right w:val="none" w:sz="0" w:space="0" w:color="auto"/>
          </w:divBdr>
        </w:div>
        <w:div w:id="753094243">
          <w:marLeft w:val="0"/>
          <w:marRight w:val="0"/>
          <w:marTop w:val="914"/>
          <w:marBottom w:val="0"/>
          <w:divBdr>
            <w:top w:val="none" w:sz="0" w:space="0" w:color="auto"/>
            <w:left w:val="none" w:sz="0" w:space="0" w:color="auto"/>
            <w:bottom w:val="none" w:sz="0" w:space="0" w:color="auto"/>
            <w:right w:val="none" w:sz="0" w:space="0" w:color="auto"/>
          </w:divBdr>
          <w:divsChild>
            <w:div w:id="614824943">
              <w:marLeft w:val="0"/>
              <w:marRight w:val="0"/>
              <w:marTop w:val="0"/>
              <w:marBottom w:val="0"/>
              <w:divBdr>
                <w:top w:val="none" w:sz="0" w:space="0" w:color="auto"/>
                <w:left w:val="none" w:sz="0" w:space="0" w:color="auto"/>
                <w:bottom w:val="none" w:sz="0" w:space="0" w:color="auto"/>
                <w:right w:val="none" w:sz="0" w:space="0" w:color="auto"/>
              </w:divBdr>
              <w:divsChild>
                <w:div w:id="2543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06695">
          <w:marLeft w:val="0"/>
          <w:marRight w:val="0"/>
          <w:marTop w:val="0"/>
          <w:marBottom w:val="0"/>
          <w:divBdr>
            <w:top w:val="none" w:sz="0" w:space="0" w:color="auto"/>
            <w:left w:val="none" w:sz="0" w:space="0" w:color="auto"/>
            <w:bottom w:val="none" w:sz="0" w:space="0" w:color="auto"/>
            <w:right w:val="none" w:sz="0" w:space="0" w:color="auto"/>
          </w:divBdr>
          <w:divsChild>
            <w:div w:id="398984610">
              <w:marLeft w:val="0"/>
              <w:marRight w:val="0"/>
              <w:marTop w:val="0"/>
              <w:marBottom w:val="0"/>
              <w:divBdr>
                <w:top w:val="none" w:sz="0" w:space="0" w:color="auto"/>
                <w:left w:val="none" w:sz="0" w:space="0" w:color="auto"/>
                <w:bottom w:val="none" w:sz="0" w:space="0" w:color="auto"/>
                <w:right w:val="none" w:sz="0" w:space="0" w:color="auto"/>
              </w:divBdr>
            </w:div>
          </w:divsChild>
        </w:div>
        <w:div w:id="753211311">
          <w:marLeft w:val="0"/>
          <w:marRight w:val="0"/>
          <w:marTop w:val="1133"/>
          <w:marBottom w:val="1416"/>
          <w:divBdr>
            <w:top w:val="none" w:sz="0" w:space="0" w:color="auto"/>
            <w:left w:val="none" w:sz="0" w:space="0" w:color="auto"/>
            <w:bottom w:val="none" w:sz="0" w:space="0" w:color="auto"/>
            <w:right w:val="none" w:sz="0" w:space="0" w:color="auto"/>
          </w:divBdr>
        </w:div>
        <w:div w:id="753211519">
          <w:marLeft w:val="0"/>
          <w:marRight w:val="0"/>
          <w:marTop w:val="0"/>
          <w:marBottom w:val="0"/>
          <w:divBdr>
            <w:top w:val="none" w:sz="0" w:space="0" w:color="auto"/>
            <w:left w:val="none" w:sz="0" w:space="0" w:color="auto"/>
            <w:bottom w:val="none" w:sz="0" w:space="0" w:color="auto"/>
            <w:right w:val="none" w:sz="0" w:space="0" w:color="auto"/>
          </w:divBdr>
        </w:div>
        <w:div w:id="753404271">
          <w:marLeft w:val="0"/>
          <w:marRight w:val="0"/>
          <w:marTop w:val="0"/>
          <w:marBottom w:val="0"/>
          <w:divBdr>
            <w:top w:val="none" w:sz="0" w:space="0" w:color="auto"/>
            <w:left w:val="none" w:sz="0" w:space="0" w:color="auto"/>
            <w:bottom w:val="none" w:sz="0" w:space="0" w:color="auto"/>
            <w:right w:val="none" w:sz="0" w:space="0" w:color="auto"/>
          </w:divBdr>
        </w:div>
        <w:div w:id="753433737">
          <w:marLeft w:val="0"/>
          <w:marRight w:val="0"/>
          <w:marTop w:val="240"/>
          <w:marBottom w:val="240"/>
          <w:divBdr>
            <w:top w:val="none" w:sz="0" w:space="0" w:color="auto"/>
            <w:left w:val="none" w:sz="0" w:space="0" w:color="auto"/>
            <w:bottom w:val="none" w:sz="0" w:space="0" w:color="auto"/>
            <w:right w:val="none" w:sz="0" w:space="0" w:color="auto"/>
          </w:divBdr>
        </w:div>
        <w:div w:id="753479191">
          <w:marLeft w:val="0"/>
          <w:marRight w:val="0"/>
          <w:marTop w:val="281"/>
          <w:marBottom w:val="281"/>
          <w:divBdr>
            <w:top w:val="none" w:sz="0" w:space="0" w:color="auto"/>
            <w:left w:val="none" w:sz="0" w:space="0" w:color="auto"/>
            <w:bottom w:val="none" w:sz="0" w:space="0" w:color="auto"/>
            <w:right w:val="none" w:sz="0" w:space="0" w:color="auto"/>
          </w:divBdr>
        </w:div>
        <w:div w:id="753548918">
          <w:marLeft w:val="0"/>
          <w:marRight w:val="0"/>
          <w:marTop w:val="0"/>
          <w:marBottom w:val="0"/>
          <w:divBdr>
            <w:top w:val="none" w:sz="0" w:space="0" w:color="auto"/>
            <w:left w:val="none" w:sz="0" w:space="0" w:color="auto"/>
            <w:bottom w:val="none" w:sz="0" w:space="0" w:color="auto"/>
            <w:right w:val="none" w:sz="0" w:space="0" w:color="auto"/>
          </w:divBdr>
        </w:div>
        <w:div w:id="753556234">
          <w:marLeft w:val="0"/>
          <w:marRight w:val="0"/>
          <w:marTop w:val="0"/>
          <w:marBottom w:val="0"/>
          <w:divBdr>
            <w:top w:val="none" w:sz="0" w:space="0" w:color="auto"/>
            <w:left w:val="none" w:sz="0" w:space="0" w:color="auto"/>
            <w:bottom w:val="none" w:sz="0" w:space="0" w:color="auto"/>
            <w:right w:val="none" w:sz="0" w:space="0" w:color="auto"/>
          </w:divBdr>
        </w:div>
        <w:div w:id="753742054">
          <w:marLeft w:val="0"/>
          <w:marRight w:val="0"/>
          <w:marTop w:val="0"/>
          <w:marBottom w:val="0"/>
          <w:divBdr>
            <w:top w:val="none" w:sz="0" w:space="0" w:color="auto"/>
            <w:left w:val="none" w:sz="0" w:space="0" w:color="auto"/>
            <w:bottom w:val="none" w:sz="0" w:space="0" w:color="auto"/>
            <w:right w:val="none" w:sz="0" w:space="0" w:color="auto"/>
          </w:divBdr>
        </w:div>
        <w:div w:id="753742906">
          <w:marLeft w:val="0"/>
          <w:marRight w:val="0"/>
          <w:marTop w:val="0"/>
          <w:marBottom w:val="0"/>
          <w:divBdr>
            <w:top w:val="none" w:sz="0" w:space="0" w:color="auto"/>
            <w:left w:val="none" w:sz="0" w:space="0" w:color="auto"/>
            <w:bottom w:val="none" w:sz="0" w:space="0" w:color="auto"/>
            <w:right w:val="none" w:sz="0" w:space="0" w:color="auto"/>
          </w:divBdr>
          <w:divsChild>
            <w:div w:id="905143965">
              <w:marLeft w:val="0"/>
              <w:marRight w:val="0"/>
              <w:marTop w:val="0"/>
              <w:marBottom w:val="0"/>
              <w:divBdr>
                <w:top w:val="none" w:sz="0" w:space="0" w:color="auto"/>
                <w:left w:val="none" w:sz="0" w:space="0" w:color="auto"/>
                <w:bottom w:val="none" w:sz="0" w:space="0" w:color="auto"/>
                <w:right w:val="none" w:sz="0" w:space="0" w:color="auto"/>
              </w:divBdr>
              <w:divsChild>
                <w:div w:id="2999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821305">
          <w:marLeft w:val="0"/>
          <w:marRight w:val="0"/>
          <w:marTop w:val="0"/>
          <w:marBottom w:val="0"/>
          <w:divBdr>
            <w:top w:val="none" w:sz="0" w:space="0" w:color="auto"/>
            <w:left w:val="none" w:sz="0" w:space="0" w:color="auto"/>
            <w:bottom w:val="none" w:sz="0" w:space="0" w:color="auto"/>
            <w:right w:val="none" w:sz="0" w:space="0" w:color="auto"/>
          </w:divBdr>
        </w:div>
        <w:div w:id="753892033">
          <w:marLeft w:val="0"/>
          <w:marRight w:val="0"/>
          <w:marTop w:val="0"/>
          <w:marBottom w:val="0"/>
          <w:divBdr>
            <w:top w:val="none" w:sz="0" w:space="0" w:color="auto"/>
            <w:left w:val="none" w:sz="0" w:space="0" w:color="auto"/>
            <w:bottom w:val="none" w:sz="0" w:space="0" w:color="auto"/>
            <w:right w:val="none" w:sz="0" w:space="0" w:color="auto"/>
          </w:divBdr>
        </w:div>
        <w:div w:id="753940452">
          <w:marLeft w:val="0"/>
          <w:marRight w:val="0"/>
          <w:marTop w:val="0"/>
          <w:marBottom w:val="0"/>
          <w:divBdr>
            <w:top w:val="none" w:sz="0" w:space="0" w:color="auto"/>
            <w:left w:val="none" w:sz="0" w:space="0" w:color="auto"/>
            <w:bottom w:val="none" w:sz="0" w:space="0" w:color="auto"/>
            <w:right w:val="none" w:sz="0" w:space="0" w:color="auto"/>
          </w:divBdr>
          <w:divsChild>
            <w:div w:id="423039142">
              <w:marLeft w:val="0"/>
              <w:marRight w:val="0"/>
              <w:marTop w:val="0"/>
              <w:marBottom w:val="0"/>
              <w:divBdr>
                <w:top w:val="none" w:sz="0" w:space="0" w:color="auto"/>
                <w:left w:val="none" w:sz="0" w:space="0" w:color="auto"/>
                <w:bottom w:val="none" w:sz="0" w:space="0" w:color="auto"/>
                <w:right w:val="none" w:sz="0" w:space="0" w:color="auto"/>
              </w:divBdr>
            </w:div>
          </w:divsChild>
        </w:div>
        <w:div w:id="754131772">
          <w:marLeft w:val="0"/>
          <w:marRight w:val="0"/>
          <w:marTop w:val="344"/>
          <w:marBottom w:val="344"/>
          <w:divBdr>
            <w:top w:val="none" w:sz="0" w:space="0" w:color="auto"/>
            <w:left w:val="none" w:sz="0" w:space="0" w:color="auto"/>
            <w:bottom w:val="none" w:sz="0" w:space="0" w:color="auto"/>
            <w:right w:val="none" w:sz="0" w:space="0" w:color="auto"/>
          </w:divBdr>
        </w:div>
        <w:div w:id="754283280">
          <w:marLeft w:val="0"/>
          <w:marRight w:val="0"/>
          <w:marTop w:val="600"/>
          <w:marBottom w:val="0"/>
          <w:divBdr>
            <w:top w:val="none" w:sz="0" w:space="0" w:color="auto"/>
            <w:left w:val="none" w:sz="0" w:space="0" w:color="auto"/>
            <w:bottom w:val="none" w:sz="0" w:space="0" w:color="auto"/>
            <w:right w:val="none" w:sz="0" w:space="0" w:color="auto"/>
          </w:divBdr>
        </w:div>
        <w:div w:id="754323266">
          <w:marLeft w:val="-206"/>
          <w:marRight w:val="0"/>
          <w:marTop w:val="0"/>
          <w:marBottom w:val="0"/>
          <w:divBdr>
            <w:top w:val="none" w:sz="0" w:space="0" w:color="auto"/>
            <w:left w:val="none" w:sz="0" w:space="0" w:color="auto"/>
            <w:bottom w:val="none" w:sz="0" w:space="0" w:color="auto"/>
            <w:right w:val="none" w:sz="0" w:space="0" w:color="auto"/>
          </w:divBdr>
        </w:div>
        <w:div w:id="754324797">
          <w:marLeft w:val="0"/>
          <w:marRight w:val="0"/>
          <w:marTop w:val="0"/>
          <w:marBottom w:val="0"/>
          <w:divBdr>
            <w:top w:val="none" w:sz="0" w:space="0" w:color="auto"/>
            <w:left w:val="none" w:sz="0" w:space="0" w:color="auto"/>
            <w:bottom w:val="none" w:sz="0" w:space="0" w:color="auto"/>
            <w:right w:val="none" w:sz="0" w:space="0" w:color="auto"/>
          </w:divBdr>
        </w:div>
        <w:div w:id="754325629">
          <w:marLeft w:val="0"/>
          <w:marRight w:val="0"/>
          <w:marTop w:val="0"/>
          <w:marBottom w:val="0"/>
          <w:divBdr>
            <w:top w:val="none" w:sz="0" w:space="0" w:color="auto"/>
            <w:left w:val="none" w:sz="0" w:space="0" w:color="auto"/>
            <w:bottom w:val="none" w:sz="0" w:space="0" w:color="auto"/>
            <w:right w:val="none" w:sz="0" w:space="0" w:color="auto"/>
          </w:divBdr>
        </w:div>
        <w:div w:id="754325978">
          <w:marLeft w:val="0"/>
          <w:marRight w:val="0"/>
          <w:marTop w:val="0"/>
          <w:marBottom w:val="0"/>
          <w:divBdr>
            <w:top w:val="none" w:sz="0" w:space="0" w:color="auto"/>
            <w:left w:val="none" w:sz="0" w:space="0" w:color="auto"/>
            <w:bottom w:val="none" w:sz="0" w:space="0" w:color="auto"/>
            <w:right w:val="none" w:sz="0" w:space="0" w:color="auto"/>
          </w:divBdr>
        </w:div>
        <w:div w:id="754476405">
          <w:marLeft w:val="0"/>
          <w:marRight w:val="0"/>
          <w:marTop w:val="0"/>
          <w:marBottom w:val="0"/>
          <w:divBdr>
            <w:top w:val="none" w:sz="0" w:space="0" w:color="auto"/>
            <w:left w:val="none" w:sz="0" w:space="0" w:color="auto"/>
            <w:bottom w:val="none" w:sz="0" w:space="0" w:color="auto"/>
            <w:right w:val="none" w:sz="0" w:space="0" w:color="auto"/>
          </w:divBdr>
        </w:div>
        <w:div w:id="754479972">
          <w:marLeft w:val="0"/>
          <w:marRight w:val="0"/>
          <w:marTop w:val="0"/>
          <w:marBottom w:val="0"/>
          <w:divBdr>
            <w:top w:val="none" w:sz="0" w:space="0" w:color="auto"/>
            <w:left w:val="none" w:sz="0" w:space="0" w:color="auto"/>
            <w:bottom w:val="none" w:sz="0" w:space="0" w:color="auto"/>
            <w:right w:val="none" w:sz="0" w:space="0" w:color="auto"/>
          </w:divBdr>
        </w:div>
        <w:div w:id="754519090">
          <w:marLeft w:val="0"/>
          <w:marRight w:val="0"/>
          <w:marTop w:val="0"/>
          <w:marBottom w:val="0"/>
          <w:divBdr>
            <w:top w:val="none" w:sz="0" w:space="0" w:color="auto"/>
            <w:left w:val="none" w:sz="0" w:space="0" w:color="auto"/>
            <w:bottom w:val="none" w:sz="0" w:space="0" w:color="auto"/>
            <w:right w:val="none" w:sz="0" w:space="0" w:color="auto"/>
          </w:divBdr>
        </w:div>
        <w:div w:id="754547461">
          <w:marLeft w:val="0"/>
          <w:marRight w:val="0"/>
          <w:marTop w:val="360"/>
          <w:marBottom w:val="450"/>
          <w:divBdr>
            <w:top w:val="none" w:sz="0" w:space="0" w:color="auto"/>
            <w:left w:val="none" w:sz="0" w:space="0" w:color="auto"/>
            <w:bottom w:val="none" w:sz="0" w:space="0" w:color="auto"/>
            <w:right w:val="none" w:sz="0" w:space="0" w:color="auto"/>
          </w:divBdr>
        </w:div>
        <w:div w:id="754668123">
          <w:marLeft w:val="0"/>
          <w:marRight w:val="0"/>
          <w:marTop w:val="344"/>
          <w:marBottom w:val="344"/>
          <w:divBdr>
            <w:top w:val="none" w:sz="0" w:space="0" w:color="auto"/>
            <w:left w:val="none" w:sz="0" w:space="0" w:color="auto"/>
            <w:bottom w:val="none" w:sz="0" w:space="0" w:color="auto"/>
            <w:right w:val="none" w:sz="0" w:space="0" w:color="auto"/>
          </w:divBdr>
          <w:divsChild>
            <w:div w:id="441804108">
              <w:marLeft w:val="0"/>
              <w:marRight w:val="0"/>
              <w:marTop w:val="0"/>
              <w:marBottom w:val="0"/>
              <w:divBdr>
                <w:top w:val="none" w:sz="0" w:space="0" w:color="auto"/>
                <w:left w:val="none" w:sz="0" w:space="0" w:color="auto"/>
                <w:bottom w:val="none" w:sz="0" w:space="0" w:color="auto"/>
                <w:right w:val="none" w:sz="0" w:space="0" w:color="auto"/>
              </w:divBdr>
            </w:div>
          </w:divsChild>
        </w:div>
        <w:div w:id="754743936">
          <w:marLeft w:val="0"/>
          <w:marRight w:val="0"/>
          <w:marTop w:val="0"/>
          <w:marBottom w:val="300"/>
          <w:divBdr>
            <w:top w:val="none" w:sz="0" w:space="0" w:color="auto"/>
            <w:left w:val="none" w:sz="0" w:space="0" w:color="auto"/>
            <w:bottom w:val="none" w:sz="0" w:space="0" w:color="auto"/>
            <w:right w:val="none" w:sz="0" w:space="0" w:color="auto"/>
          </w:divBdr>
        </w:div>
        <w:div w:id="754783306">
          <w:marLeft w:val="0"/>
          <w:marRight w:val="0"/>
          <w:marTop w:val="75"/>
          <w:marBottom w:val="0"/>
          <w:divBdr>
            <w:top w:val="none" w:sz="0" w:space="0" w:color="auto"/>
            <w:left w:val="none" w:sz="0" w:space="0" w:color="auto"/>
            <w:bottom w:val="none" w:sz="0" w:space="0" w:color="auto"/>
            <w:right w:val="none" w:sz="0" w:space="0" w:color="auto"/>
          </w:divBdr>
        </w:div>
        <w:div w:id="754863912">
          <w:marLeft w:val="0"/>
          <w:marRight w:val="0"/>
          <w:marTop w:val="0"/>
          <w:marBottom w:val="0"/>
          <w:divBdr>
            <w:top w:val="none" w:sz="0" w:space="0" w:color="auto"/>
            <w:left w:val="none" w:sz="0" w:space="0" w:color="auto"/>
            <w:bottom w:val="none" w:sz="0" w:space="0" w:color="auto"/>
            <w:right w:val="none" w:sz="0" w:space="0" w:color="auto"/>
          </w:divBdr>
        </w:div>
        <w:div w:id="755052926">
          <w:marLeft w:val="0"/>
          <w:marRight w:val="0"/>
          <w:marTop w:val="0"/>
          <w:marBottom w:val="0"/>
          <w:divBdr>
            <w:top w:val="none" w:sz="0" w:space="0" w:color="auto"/>
            <w:left w:val="none" w:sz="0" w:space="0" w:color="auto"/>
            <w:bottom w:val="none" w:sz="0" w:space="0" w:color="auto"/>
            <w:right w:val="none" w:sz="0" w:space="0" w:color="auto"/>
          </w:divBdr>
        </w:div>
        <w:div w:id="755059055">
          <w:marLeft w:val="0"/>
          <w:marRight w:val="0"/>
          <w:marTop w:val="240"/>
          <w:marBottom w:val="240"/>
          <w:divBdr>
            <w:top w:val="none" w:sz="0" w:space="0" w:color="auto"/>
            <w:left w:val="none" w:sz="0" w:space="0" w:color="auto"/>
            <w:bottom w:val="none" w:sz="0" w:space="0" w:color="auto"/>
            <w:right w:val="none" w:sz="0" w:space="0" w:color="auto"/>
          </w:divBdr>
          <w:divsChild>
            <w:div w:id="392587876">
              <w:marLeft w:val="0"/>
              <w:marRight w:val="0"/>
              <w:marTop w:val="0"/>
              <w:marBottom w:val="0"/>
              <w:divBdr>
                <w:top w:val="none" w:sz="0" w:space="0" w:color="auto"/>
                <w:left w:val="none" w:sz="0" w:space="0" w:color="auto"/>
                <w:bottom w:val="none" w:sz="0" w:space="0" w:color="auto"/>
                <w:right w:val="none" w:sz="0" w:space="0" w:color="auto"/>
              </w:divBdr>
            </w:div>
          </w:divsChild>
        </w:div>
        <w:div w:id="755128355">
          <w:marLeft w:val="0"/>
          <w:marRight w:val="0"/>
          <w:marTop w:val="600"/>
          <w:marBottom w:val="600"/>
          <w:divBdr>
            <w:top w:val="none" w:sz="0" w:space="0" w:color="auto"/>
            <w:left w:val="none" w:sz="0" w:space="0" w:color="auto"/>
            <w:bottom w:val="none" w:sz="0" w:space="0" w:color="auto"/>
            <w:right w:val="none" w:sz="0" w:space="0" w:color="auto"/>
          </w:divBdr>
          <w:divsChild>
            <w:div w:id="57672522">
              <w:marLeft w:val="0"/>
              <w:marRight w:val="0"/>
              <w:marTop w:val="240"/>
              <w:marBottom w:val="240"/>
              <w:divBdr>
                <w:top w:val="none" w:sz="0" w:space="0" w:color="auto"/>
                <w:left w:val="none" w:sz="0" w:space="0" w:color="auto"/>
                <w:bottom w:val="none" w:sz="0" w:space="0" w:color="auto"/>
                <w:right w:val="none" w:sz="0" w:space="0" w:color="auto"/>
              </w:divBdr>
            </w:div>
            <w:div w:id="64643614">
              <w:marLeft w:val="0"/>
              <w:marRight w:val="0"/>
              <w:marTop w:val="240"/>
              <w:marBottom w:val="240"/>
              <w:divBdr>
                <w:top w:val="none" w:sz="0" w:space="0" w:color="auto"/>
                <w:left w:val="none" w:sz="0" w:space="0" w:color="auto"/>
                <w:bottom w:val="none" w:sz="0" w:space="0" w:color="auto"/>
                <w:right w:val="none" w:sz="0" w:space="0" w:color="auto"/>
              </w:divBdr>
              <w:divsChild>
                <w:div w:id="501822281">
                  <w:marLeft w:val="0"/>
                  <w:marRight w:val="0"/>
                  <w:marTop w:val="0"/>
                  <w:marBottom w:val="0"/>
                  <w:divBdr>
                    <w:top w:val="none" w:sz="0" w:space="0" w:color="auto"/>
                    <w:left w:val="none" w:sz="0" w:space="0" w:color="auto"/>
                    <w:bottom w:val="none" w:sz="0" w:space="0" w:color="auto"/>
                    <w:right w:val="none" w:sz="0" w:space="0" w:color="auto"/>
                  </w:divBdr>
                </w:div>
              </w:divsChild>
            </w:div>
            <w:div w:id="73088368">
              <w:marLeft w:val="0"/>
              <w:marRight w:val="0"/>
              <w:marTop w:val="240"/>
              <w:marBottom w:val="240"/>
              <w:divBdr>
                <w:top w:val="none" w:sz="0" w:space="0" w:color="auto"/>
                <w:left w:val="none" w:sz="0" w:space="0" w:color="auto"/>
                <w:bottom w:val="none" w:sz="0" w:space="0" w:color="auto"/>
                <w:right w:val="none" w:sz="0" w:space="0" w:color="auto"/>
              </w:divBdr>
              <w:divsChild>
                <w:div w:id="139881700">
                  <w:marLeft w:val="0"/>
                  <w:marRight w:val="0"/>
                  <w:marTop w:val="0"/>
                  <w:marBottom w:val="0"/>
                  <w:divBdr>
                    <w:top w:val="none" w:sz="0" w:space="0" w:color="auto"/>
                    <w:left w:val="none" w:sz="0" w:space="0" w:color="auto"/>
                    <w:bottom w:val="none" w:sz="0" w:space="0" w:color="auto"/>
                    <w:right w:val="none" w:sz="0" w:space="0" w:color="auto"/>
                  </w:divBdr>
                </w:div>
              </w:divsChild>
            </w:div>
            <w:div w:id="85155223">
              <w:marLeft w:val="0"/>
              <w:marRight w:val="0"/>
              <w:marTop w:val="240"/>
              <w:marBottom w:val="240"/>
              <w:divBdr>
                <w:top w:val="none" w:sz="0" w:space="0" w:color="auto"/>
                <w:left w:val="none" w:sz="0" w:space="0" w:color="auto"/>
                <w:bottom w:val="none" w:sz="0" w:space="0" w:color="auto"/>
                <w:right w:val="none" w:sz="0" w:space="0" w:color="auto"/>
              </w:divBdr>
            </w:div>
            <w:div w:id="155848442">
              <w:marLeft w:val="0"/>
              <w:marRight w:val="0"/>
              <w:marTop w:val="240"/>
              <w:marBottom w:val="240"/>
              <w:divBdr>
                <w:top w:val="none" w:sz="0" w:space="0" w:color="auto"/>
                <w:left w:val="none" w:sz="0" w:space="0" w:color="auto"/>
                <w:bottom w:val="none" w:sz="0" w:space="0" w:color="auto"/>
                <w:right w:val="none" w:sz="0" w:space="0" w:color="auto"/>
              </w:divBdr>
            </w:div>
            <w:div w:id="158812132">
              <w:marLeft w:val="0"/>
              <w:marRight w:val="0"/>
              <w:marTop w:val="240"/>
              <w:marBottom w:val="240"/>
              <w:divBdr>
                <w:top w:val="none" w:sz="0" w:space="0" w:color="auto"/>
                <w:left w:val="none" w:sz="0" w:space="0" w:color="auto"/>
                <w:bottom w:val="none" w:sz="0" w:space="0" w:color="auto"/>
                <w:right w:val="none" w:sz="0" w:space="0" w:color="auto"/>
              </w:divBdr>
              <w:divsChild>
                <w:div w:id="257906077">
                  <w:marLeft w:val="0"/>
                  <w:marRight w:val="0"/>
                  <w:marTop w:val="0"/>
                  <w:marBottom w:val="0"/>
                  <w:divBdr>
                    <w:top w:val="none" w:sz="0" w:space="0" w:color="auto"/>
                    <w:left w:val="none" w:sz="0" w:space="0" w:color="auto"/>
                    <w:bottom w:val="none" w:sz="0" w:space="0" w:color="auto"/>
                    <w:right w:val="none" w:sz="0" w:space="0" w:color="auto"/>
                  </w:divBdr>
                </w:div>
              </w:divsChild>
            </w:div>
            <w:div w:id="186800123">
              <w:marLeft w:val="0"/>
              <w:marRight w:val="0"/>
              <w:marTop w:val="360"/>
              <w:marBottom w:val="360"/>
              <w:divBdr>
                <w:top w:val="none" w:sz="0" w:space="0" w:color="auto"/>
                <w:left w:val="none" w:sz="0" w:space="0" w:color="auto"/>
                <w:bottom w:val="none" w:sz="0" w:space="0" w:color="auto"/>
                <w:right w:val="none" w:sz="0" w:space="0" w:color="auto"/>
              </w:divBdr>
            </w:div>
            <w:div w:id="307904621">
              <w:marLeft w:val="0"/>
              <w:marRight w:val="0"/>
              <w:marTop w:val="240"/>
              <w:marBottom w:val="240"/>
              <w:divBdr>
                <w:top w:val="none" w:sz="0" w:space="0" w:color="auto"/>
                <w:left w:val="none" w:sz="0" w:space="0" w:color="auto"/>
                <w:bottom w:val="none" w:sz="0" w:space="0" w:color="auto"/>
                <w:right w:val="none" w:sz="0" w:space="0" w:color="auto"/>
              </w:divBdr>
            </w:div>
            <w:div w:id="308898433">
              <w:marLeft w:val="0"/>
              <w:marRight w:val="0"/>
              <w:marTop w:val="240"/>
              <w:marBottom w:val="240"/>
              <w:divBdr>
                <w:top w:val="none" w:sz="0" w:space="0" w:color="auto"/>
                <w:left w:val="none" w:sz="0" w:space="0" w:color="auto"/>
                <w:bottom w:val="none" w:sz="0" w:space="0" w:color="auto"/>
                <w:right w:val="none" w:sz="0" w:space="0" w:color="auto"/>
              </w:divBdr>
            </w:div>
            <w:div w:id="350572382">
              <w:marLeft w:val="0"/>
              <w:marRight w:val="0"/>
              <w:marTop w:val="300"/>
              <w:marBottom w:val="300"/>
              <w:divBdr>
                <w:top w:val="none" w:sz="0" w:space="0" w:color="auto"/>
                <w:left w:val="none" w:sz="0" w:space="0" w:color="auto"/>
                <w:bottom w:val="none" w:sz="0" w:space="0" w:color="auto"/>
                <w:right w:val="none" w:sz="0" w:space="0" w:color="auto"/>
              </w:divBdr>
            </w:div>
            <w:div w:id="357397084">
              <w:marLeft w:val="0"/>
              <w:marRight w:val="0"/>
              <w:marTop w:val="240"/>
              <w:marBottom w:val="240"/>
              <w:divBdr>
                <w:top w:val="none" w:sz="0" w:space="0" w:color="auto"/>
                <w:left w:val="none" w:sz="0" w:space="0" w:color="auto"/>
                <w:bottom w:val="none" w:sz="0" w:space="0" w:color="auto"/>
                <w:right w:val="none" w:sz="0" w:space="0" w:color="auto"/>
              </w:divBdr>
              <w:divsChild>
                <w:div w:id="553587193">
                  <w:marLeft w:val="0"/>
                  <w:marRight w:val="0"/>
                  <w:marTop w:val="0"/>
                  <w:marBottom w:val="0"/>
                  <w:divBdr>
                    <w:top w:val="none" w:sz="0" w:space="0" w:color="auto"/>
                    <w:left w:val="none" w:sz="0" w:space="0" w:color="auto"/>
                    <w:bottom w:val="none" w:sz="0" w:space="0" w:color="auto"/>
                    <w:right w:val="none" w:sz="0" w:space="0" w:color="auto"/>
                  </w:divBdr>
                </w:div>
              </w:divsChild>
            </w:div>
            <w:div w:id="585849047">
              <w:marLeft w:val="0"/>
              <w:marRight w:val="0"/>
              <w:marTop w:val="240"/>
              <w:marBottom w:val="240"/>
              <w:divBdr>
                <w:top w:val="none" w:sz="0" w:space="0" w:color="auto"/>
                <w:left w:val="none" w:sz="0" w:space="0" w:color="auto"/>
                <w:bottom w:val="none" w:sz="0" w:space="0" w:color="auto"/>
                <w:right w:val="none" w:sz="0" w:space="0" w:color="auto"/>
              </w:divBdr>
              <w:divsChild>
                <w:div w:id="254365362">
                  <w:marLeft w:val="0"/>
                  <w:marRight w:val="0"/>
                  <w:marTop w:val="0"/>
                  <w:marBottom w:val="0"/>
                  <w:divBdr>
                    <w:top w:val="none" w:sz="0" w:space="0" w:color="auto"/>
                    <w:left w:val="none" w:sz="0" w:space="0" w:color="auto"/>
                    <w:bottom w:val="none" w:sz="0" w:space="0" w:color="auto"/>
                    <w:right w:val="none" w:sz="0" w:space="0" w:color="auto"/>
                  </w:divBdr>
                </w:div>
              </w:divsChild>
            </w:div>
            <w:div w:id="625162038">
              <w:marLeft w:val="0"/>
              <w:marRight w:val="0"/>
              <w:marTop w:val="240"/>
              <w:marBottom w:val="240"/>
              <w:divBdr>
                <w:top w:val="none" w:sz="0" w:space="0" w:color="auto"/>
                <w:left w:val="none" w:sz="0" w:space="0" w:color="auto"/>
                <w:bottom w:val="none" w:sz="0" w:space="0" w:color="auto"/>
                <w:right w:val="none" w:sz="0" w:space="0" w:color="auto"/>
              </w:divBdr>
              <w:divsChild>
                <w:div w:id="364600564">
                  <w:marLeft w:val="0"/>
                  <w:marRight w:val="0"/>
                  <w:marTop w:val="0"/>
                  <w:marBottom w:val="0"/>
                  <w:divBdr>
                    <w:top w:val="none" w:sz="0" w:space="0" w:color="auto"/>
                    <w:left w:val="none" w:sz="0" w:space="0" w:color="auto"/>
                    <w:bottom w:val="none" w:sz="0" w:space="0" w:color="auto"/>
                    <w:right w:val="none" w:sz="0" w:space="0" w:color="auto"/>
                  </w:divBdr>
                </w:div>
              </w:divsChild>
            </w:div>
            <w:div w:id="789476567">
              <w:marLeft w:val="0"/>
              <w:marRight w:val="0"/>
              <w:marTop w:val="240"/>
              <w:marBottom w:val="240"/>
              <w:divBdr>
                <w:top w:val="none" w:sz="0" w:space="0" w:color="auto"/>
                <w:left w:val="none" w:sz="0" w:space="0" w:color="auto"/>
                <w:bottom w:val="none" w:sz="0" w:space="0" w:color="auto"/>
                <w:right w:val="none" w:sz="0" w:space="0" w:color="auto"/>
              </w:divBdr>
              <w:divsChild>
                <w:div w:id="822620758">
                  <w:marLeft w:val="0"/>
                  <w:marRight w:val="0"/>
                  <w:marTop w:val="0"/>
                  <w:marBottom w:val="0"/>
                  <w:divBdr>
                    <w:top w:val="none" w:sz="0" w:space="0" w:color="auto"/>
                    <w:left w:val="none" w:sz="0" w:space="0" w:color="auto"/>
                    <w:bottom w:val="none" w:sz="0" w:space="0" w:color="auto"/>
                    <w:right w:val="none" w:sz="0" w:space="0" w:color="auto"/>
                  </w:divBdr>
                </w:div>
              </w:divsChild>
            </w:div>
            <w:div w:id="837767989">
              <w:marLeft w:val="0"/>
              <w:marRight w:val="0"/>
              <w:marTop w:val="240"/>
              <w:marBottom w:val="240"/>
              <w:divBdr>
                <w:top w:val="none" w:sz="0" w:space="0" w:color="auto"/>
                <w:left w:val="none" w:sz="0" w:space="0" w:color="auto"/>
                <w:bottom w:val="none" w:sz="0" w:space="0" w:color="auto"/>
                <w:right w:val="none" w:sz="0" w:space="0" w:color="auto"/>
              </w:divBdr>
            </w:div>
            <w:div w:id="926111165">
              <w:marLeft w:val="0"/>
              <w:marRight w:val="0"/>
              <w:marTop w:val="240"/>
              <w:marBottom w:val="240"/>
              <w:divBdr>
                <w:top w:val="none" w:sz="0" w:space="0" w:color="auto"/>
                <w:left w:val="none" w:sz="0" w:space="0" w:color="auto"/>
                <w:bottom w:val="none" w:sz="0" w:space="0" w:color="auto"/>
                <w:right w:val="none" w:sz="0" w:space="0" w:color="auto"/>
              </w:divBdr>
              <w:divsChild>
                <w:div w:id="6469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00064">
          <w:marLeft w:val="0"/>
          <w:marRight w:val="0"/>
          <w:marTop w:val="0"/>
          <w:marBottom w:val="0"/>
          <w:divBdr>
            <w:top w:val="none" w:sz="0" w:space="0" w:color="auto"/>
            <w:left w:val="none" w:sz="0" w:space="0" w:color="auto"/>
            <w:bottom w:val="none" w:sz="0" w:space="0" w:color="auto"/>
            <w:right w:val="none" w:sz="0" w:space="0" w:color="auto"/>
          </w:divBdr>
        </w:div>
        <w:div w:id="755513791">
          <w:marLeft w:val="0"/>
          <w:marRight w:val="0"/>
          <w:marTop w:val="0"/>
          <w:marBottom w:val="0"/>
          <w:divBdr>
            <w:top w:val="none" w:sz="0" w:space="0" w:color="auto"/>
            <w:left w:val="none" w:sz="0" w:space="0" w:color="auto"/>
            <w:bottom w:val="none" w:sz="0" w:space="0" w:color="auto"/>
            <w:right w:val="none" w:sz="0" w:space="0" w:color="auto"/>
          </w:divBdr>
        </w:div>
        <w:div w:id="755715383">
          <w:marLeft w:val="0"/>
          <w:marRight w:val="0"/>
          <w:marTop w:val="0"/>
          <w:marBottom w:val="0"/>
          <w:divBdr>
            <w:top w:val="none" w:sz="0" w:space="0" w:color="auto"/>
            <w:left w:val="none" w:sz="0" w:space="0" w:color="auto"/>
            <w:bottom w:val="none" w:sz="0" w:space="0" w:color="auto"/>
            <w:right w:val="none" w:sz="0" w:space="0" w:color="auto"/>
          </w:divBdr>
        </w:div>
        <w:div w:id="755827267">
          <w:marLeft w:val="0"/>
          <w:marRight w:val="0"/>
          <w:marTop w:val="300"/>
          <w:marBottom w:val="300"/>
          <w:divBdr>
            <w:top w:val="none" w:sz="0" w:space="0" w:color="auto"/>
            <w:left w:val="none" w:sz="0" w:space="0" w:color="auto"/>
            <w:bottom w:val="none" w:sz="0" w:space="0" w:color="auto"/>
            <w:right w:val="none" w:sz="0" w:space="0" w:color="auto"/>
          </w:divBdr>
        </w:div>
        <w:div w:id="755903740">
          <w:marLeft w:val="0"/>
          <w:marRight w:val="0"/>
          <w:marTop w:val="0"/>
          <w:marBottom w:val="0"/>
          <w:divBdr>
            <w:top w:val="none" w:sz="0" w:space="0" w:color="auto"/>
            <w:left w:val="none" w:sz="0" w:space="0" w:color="auto"/>
            <w:bottom w:val="none" w:sz="0" w:space="0" w:color="auto"/>
            <w:right w:val="none" w:sz="0" w:space="0" w:color="auto"/>
          </w:divBdr>
        </w:div>
        <w:div w:id="755976150">
          <w:marLeft w:val="0"/>
          <w:marRight w:val="0"/>
          <w:marTop w:val="0"/>
          <w:marBottom w:val="0"/>
          <w:divBdr>
            <w:top w:val="none" w:sz="0" w:space="0" w:color="auto"/>
            <w:left w:val="none" w:sz="0" w:space="0" w:color="auto"/>
            <w:bottom w:val="none" w:sz="0" w:space="0" w:color="auto"/>
            <w:right w:val="none" w:sz="0" w:space="0" w:color="auto"/>
          </w:divBdr>
          <w:divsChild>
            <w:div w:id="369694943">
              <w:marLeft w:val="0"/>
              <w:marRight w:val="0"/>
              <w:marTop w:val="0"/>
              <w:marBottom w:val="0"/>
              <w:divBdr>
                <w:top w:val="none" w:sz="0" w:space="0" w:color="auto"/>
                <w:left w:val="none" w:sz="0" w:space="0" w:color="auto"/>
                <w:bottom w:val="none" w:sz="0" w:space="0" w:color="auto"/>
                <w:right w:val="none" w:sz="0" w:space="0" w:color="auto"/>
              </w:divBdr>
              <w:divsChild>
                <w:div w:id="214854531">
                  <w:marLeft w:val="0"/>
                  <w:marRight w:val="0"/>
                  <w:marTop w:val="0"/>
                  <w:marBottom w:val="0"/>
                  <w:divBdr>
                    <w:top w:val="none" w:sz="0" w:space="0" w:color="auto"/>
                    <w:left w:val="none" w:sz="0" w:space="0" w:color="auto"/>
                    <w:bottom w:val="none" w:sz="0" w:space="0" w:color="auto"/>
                    <w:right w:val="none" w:sz="0" w:space="0" w:color="auto"/>
                  </w:divBdr>
                  <w:divsChild>
                    <w:div w:id="68972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977971">
          <w:marLeft w:val="0"/>
          <w:marRight w:val="0"/>
          <w:marTop w:val="0"/>
          <w:marBottom w:val="0"/>
          <w:divBdr>
            <w:top w:val="none" w:sz="0" w:space="0" w:color="auto"/>
            <w:left w:val="none" w:sz="0" w:space="0" w:color="auto"/>
            <w:bottom w:val="none" w:sz="0" w:space="0" w:color="auto"/>
            <w:right w:val="none" w:sz="0" w:space="0" w:color="auto"/>
          </w:divBdr>
        </w:div>
        <w:div w:id="756174077">
          <w:marLeft w:val="0"/>
          <w:marRight w:val="0"/>
          <w:marTop w:val="240"/>
          <w:marBottom w:val="240"/>
          <w:divBdr>
            <w:top w:val="none" w:sz="0" w:space="0" w:color="auto"/>
            <w:left w:val="none" w:sz="0" w:space="0" w:color="auto"/>
            <w:bottom w:val="none" w:sz="0" w:space="0" w:color="auto"/>
            <w:right w:val="none" w:sz="0" w:space="0" w:color="auto"/>
          </w:divBdr>
          <w:divsChild>
            <w:div w:id="827793231">
              <w:marLeft w:val="0"/>
              <w:marRight w:val="0"/>
              <w:marTop w:val="0"/>
              <w:marBottom w:val="0"/>
              <w:divBdr>
                <w:top w:val="none" w:sz="0" w:space="0" w:color="auto"/>
                <w:left w:val="none" w:sz="0" w:space="0" w:color="auto"/>
                <w:bottom w:val="none" w:sz="0" w:space="0" w:color="auto"/>
                <w:right w:val="none" w:sz="0" w:space="0" w:color="auto"/>
              </w:divBdr>
            </w:div>
          </w:divsChild>
        </w:div>
        <w:div w:id="756289644">
          <w:marLeft w:val="0"/>
          <w:marRight w:val="0"/>
          <w:marTop w:val="103"/>
          <w:marBottom w:val="0"/>
          <w:divBdr>
            <w:top w:val="none" w:sz="0" w:space="0" w:color="auto"/>
            <w:left w:val="none" w:sz="0" w:space="0" w:color="auto"/>
            <w:bottom w:val="none" w:sz="0" w:space="0" w:color="auto"/>
            <w:right w:val="none" w:sz="0" w:space="0" w:color="auto"/>
          </w:divBdr>
        </w:div>
        <w:div w:id="756290463">
          <w:marLeft w:val="0"/>
          <w:marRight w:val="0"/>
          <w:marTop w:val="0"/>
          <w:marBottom w:val="0"/>
          <w:divBdr>
            <w:top w:val="none" w:sz="0" w:space="0" w:color="auto"/>
            <w:left w:val="none" w:sz="0" w:space="0" w:color="auto"/>
            <w:bottom w:val="none" w:sz="0" w:space="0" w:color="auto"/>
            <w:right w:val="none" w:sz="0" w:space="0" w:color="auto"/>
          </w:divBdr>
        </w:div>
        <w:div w:id="756293473">
          <w:marLeft w:val="0"/>
          <w:marRight w:val="0"/>
          <w:marTop w:val="300"/>
          <w:marBottom w:val="600"/>
          <w:divBdr>
            <w:top w:val="single" w:sz="6" w:space="30" w:color="EB5D0B"/>
            <w:left w:val="none" w:sz="0" w:space="0" w:color="auto"/>
            <w:bottom w:val="single" w:sz="6" w:space="30" w:color="EB5D0B"/>
            <w:right w:val="none" w:sz="0" w:space="0" w:color="auto"/>
          </w:divBdr>
        </w:div>
        <w:div w:id="756437928">
          <w:marLeft w:val="0"/>
          <w:marRight w:val="366"/>
          <w:marTop w:val="0"/>
          <w:marBottom w:val="0"/>
          <w:divBdr>
            <w:top w:val="none" w:sz="0" w:space="0" w:color="auto"/>
            <w:left w:val="none" w:sz="0" w:space="0" w:color="auto"/>
            <w:bottom w:val="none" w:sz="0" w:space="0" w:color="auto"/>
            <w:right w:val="none" w:sz="0" w:space="0" w:color="auto"/>
          </w:divBdr>
        </w:div>
        <w:div w:id="756485536">
          <w:marLeft w:val="0"/>
          <w:marRight w:val="0"/>
          <w:marTop w:val="0"/>
          <w:marBottom w:val="0"/>
          <w:divBdr>
            <w:top w:val="none" w:sz="0" w:space="0" w:color="auto"/>
            <w:left w:val="none" w:sz="0" w:space="0" w:color="auto"/>
            <w:bottom w:val="none" w:sz="0" w:space="0" w:color="auto"/>
            <w:right w:val="none" w:sz="0" w:space="0" w:color="auto"/>
          </w:divBdr>
        </w:div>
        <w:div w:id="756554612">
          <w:marLeft w:val="0"/>
          <w:marRight w:val="0"/>
          <w:marTop w:val="366"/>
          <w:marBottom w:val="366"/>
          <w:divBdr>
            <w:top w:val="none" w:sz="0" w:space="0" w:color="auto"/>
            <w:left w:val="none" w:sz="0" w:space="0" w:color="auto"/>
            <w:bottom w:val="none" w:sz="0" w:space="0" w:color="auto"/>
            <w:right w:val="none" w:sz="0" w:space="0" w:color="auto"/>
          </w:divBdr>
          <w:divsChild>
            <w:div w:id="133790610">
              <w:marLeft w:val="0"/>
              <w:marRight w:val="0"/>
              <w:marTop w:val="0"/>
              <w:marBottom w:val="0"/>
              <w:divBdr>
                <w:top w:val="none" w:sz="0" w:space="0" w:color="auto"/>
                <w:left w:val="none" w:sz="0" w:space="0" w:color="auto"/>
                <w:bottom w:val="none" w:sz="0" w:space="0" w:color="auto"/>
                <w:right w:val="none" w:sz="0" w:space="0" w:color="auto"/>
              </w:divBdr>
            </w:div>
          </w:divsChild>
        </w:div>
        <w:div w:id="756828875">
          <w:marLeft w:val="0"/>
          <w:marRight w:val="0"/>
          <w:marTop w:val="281"/>
          <w:marBottom w:val="281"/>
          <w:divBdr>
            <w:top w:val="none" w:sz="0" w:space="0" w:color="auto"/>
            <w:left w:val="none" w:sz="0" w:space="0" w:color="auto"/>
            <w:bottom w:val="none" w:sz="0" w:space="0" w:color="auto"/>
            <w:right w:val="none" w:sz="0" w:space="0" w:color="auto"/>
          </w:divBdr>
        </w:div>
        <w:div w:id="756829655">
          <w:marLeft w:val="0"/>
          <w:marRight w:val="0"/>
          <w:marTop w:val="240"/>
          <w:marBottom w:val="240"/>
          <w:divBdr>
            <w:top w:val="none" w:sz="0" w:space="0" w:color="auto"/>
            <w:left w:val="none" w:sz="0" w:space="0" w:color="auto"/>
            <w:bottom w:val="none" w:sz="0" w:space="0" w:color="auto"/>
            <w:right w:val="none" w:sz="0" w:space="0" w:color="auto"/>
          </w:divBdr>
        </w:div>
        <w:div w:id="756830631">
          <w:marLeft w:val="0"/>
          <w:marRight w:val="0"/>
          <w:marTop w:val="300"/>
          <w:marBottom w:val="600"/>
          <w:divBdr>
            <w:top w:val="single" w:sz="6" w:space="30" w:color="EB5D0B"/>
            <w:left w:val="none" w:sz="0" w:space="0" w:color="auto"/>
            <w:bottom w:val="single" w:sz="6" w:space="30" w:color="EB5D0B"/>
            <w:right w:val="none" w:sz="0" w:space="0" w:color="auto"/>
          </w:divBdr>
        </w:div>
        <w:div w:id="757016405">
          <w:marLeft w:val="0"/>
          <w:marRight w:val="0"/>
          <w:marTop w:val="0"/>
          <w:marBottom w:val="0"/>
          <w:divBdr>
            <w:top w:val="none" w:sz="0" w:space="0" w:color="auto"/>
            <w:left w:val="none" w:sz="0" w:space="0" w:color="auto"/>
            <w:bottom w:val="none" w:sz="0" w:space="0" w:color="auto"/>
            <w:right w:val="none" w:sz="0" w:space="0" w:color="auto"/>
          </w:divBdr>
          <w:divsChild>
            <w:div w:id="893080266">
              <w:marLeft w:val="0"/>
              <w:marRight w:val="0"/>
              <w:marTop w:val="0"/>
              <w:marBottom w:val="0"/>
              <w:divBdr>
                <w:top w:val="none" w:sz="0" w:space="0" w:color="auto"/>
                <w:left w:val="none" w:sz="0" w:space="0" w:color="auto"/>
                <w:bottom w:val="none" w:sz="0" w:space="0" w:color="auto"/>
                <w:right w:val="none" w:sz="0" w:space="0" w:color="auto"/>
              </w:divBdr>
            </w:div>
          </w:divsChild>
        </w:div>
        <w:div w:id="757025302">
          <w:marLeft w:val="0"/>
          <w:marRight w:val="0"/>
          <w:marTop w:val="0"/>
          <w:marBottom w:val="0"/>
          <w:divBdr>
            <w:top w:val="none" w:sz="0" w:space="0" w:color="auto"/>
            <w:left w:val="none" w:sz="0" w:space="0" w:color="auto"/>
            <w:bottom w:val="none" w:sz="0" w:space="0" w:color="auto"/>
            <w:right w:val="none" w:sz="0" w:space="0" w:color="auto"/>
          </w:divBdr>
        </w:div>
        <w:div w:id="757137485">
          <w:marLeft w:val="0"/>
          <w:marRight w:val="0"/>
          <w:marTop w:val="240"/>
          <w:marBottom w:val="240"/>
          <w:divBdr>
            <w:top w:val="none" w:sz="0" w:space="0" w:color="auto"/>
            <w:left w:val="none" w:sz="0" w:space="0" w:color="auto"/>
            <w:bottom w:val="none" w:sz="0" w:space="0" w:color="auto"/>
            <w:right w:val="none" w:sz="0" w:space="0" w:color="auto"/>
          </w:divBdr>
        </w:div>
        <w:div w:id="757168699">
          <w:marLeft w:val="0"/>
          <w:marRight w:val="0"/>
          <w:marTop w:val="0"/>
          <w:marBottom w:val="0"/>
          <w:divBdr>
            <w:top w:val="none" w:sz="0" w:space="0" w:color="auto"/>
            <w:left w:val="none" w:sz="0" w:space="0" w:color="auto"/>
            <w:bottom w:val="none" w:sz="0" w:space="0" w:color="auto"/>
            <w:right w:val="none" w:sz="0" w:space="0" w:color="auto"/>
          </w:divBdr>
          <w:divsChild>
            <w:div w:id="364985092">
              <w:marLeft w:val="0"/>
              <w:marRight w:val="0"/>
              <w:marTop w:val="600"/>
              <w:marBottom w:val="0"/>
              <w:divBdr>
                <w:top w:val="none" w:sz="0" w:space="0" w:color="auto"/>
                <w:left w:val="none" w:sz="0" w:space="0" w:color="auto"/>
                <w:bottom w:val="none" w:sz="0" w:space="0" w:color="auto"/>
                <w:right w:val="none" w:sz="0" w:space="0" w:color="auto"/>
              </w:divBdr>
              <w:divsChild>
                <w:div w:id="4734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6562">
          <w:marLeft w:val="0"/>
          <w:marRight w:val="0"/>
          <w:marTop w:val="0"/>
          <w:marBottom w:val="0"/>
          <w:divBdr>
            <w:top w:val="none" w:sz="0" w:space="0" w:color="auto"/>
            <w:left w:val="none" w:sz="0" w:space="0" w:color="auto"/>
            <w:bottom w:val="none" w:sz="0" w:space="0" w:color="auto"/>
            <w:right w:val="none" w:sz="0" w:space="0" w:color="auto"/>
          </w:divBdr>
          <w:divsChild>
            <w:div w:id="446629462">
              <w:marLeft w:val="0"/>
              <w:marRight w:val="0"/>
              <w:marTop w:val="0"/>
              <w:marBottom w:val="0"/>
              <w:divBdr>
                <w:top w:val="none" w:sz="0" w:space="0" w:color="auto"/>
                <w:left w:val="none" w:sz="0" w:space="0" w:color="auto"/>
                <w:bottom w:val="none" w:sz="0" w:space="0" w:color="auto"/>
                <w:right w:val="none" w:sz="0" w:space="0" w:color="auto"/>
              </w:divBdr>
            </w:div>
            <w:div w:id="466316193">
              <w:marLeft w:val="0"/>
              <w:marRight w:val="0"/>
              <w:marTop w:val="0"/>
              <w:marBottom w:val="0"/>
              <w:divBdr>
                <w:top w:val="none" w:sz="0" w:space="0" w:color="auto"/>
                <w:left w:val="none" w:sz="0" w:space="0" w:color="auto"/>
                <w:bottom w:val="none" w:sz="0" w:space="0" w:color="auto"/>
                <w:right w:val="none" w:sz="0" w:space="0" w:color="auto"/>
              </w:divBdr>
            </w:div>
          </w:divsChild>
        </w:div>
        <w:div w:id="757288608">
          <w:marLeft w:val="0"/>
          <w:marRight w:val="0"/>
          <w:marTop w:val="0"/>
          <w:marBottom w:val="0"/>
          <w:divBdr>
            <w:top w:val="none" w:sz="0" w:space="0" w:color="auto"/>
            <w:left w:val="none" w:sz="0" w:space="0" w:color="auto"/>
            <w:bottom w:val="none" w:sz="0" w:space="0" w:color="auto"/>
            <w:right w:val="none" w:sz="0" w:space="0" w:color="auto"/>
          </w:divBdr>
        </w:div>
        <w:div w:id="757294400">
          <w:marLeft w:val="0"/>
          <w:marRight w:val="0"/>
          <w:marTop w:val="0"/>
          <w:marBottom w:val="0"/>
          <w:divBdr>
            <w:top w:val="none" w:sz="0" w:space="0" w:color="auto"/>
            <w:left w:val="none" w:sz="0" w:space="0" w:color="auto"/>
            <w:bottom w:val="none" w:sz="0" w:space="0" w:color="auto"/>
            <w:right w:val="none" w:sz="0" w:space="0" w:color="auto"/>
          </w:divBdr>
          <w:divsChild>
            <w:div w:id="626742079">
              <w:marLeft w:val="0"/>
              <w:marRight w:val="0"/>
              <w:marTop w:val="0"/>
              <w:marBottom w:val="60"/>
              <w:divBdr>
                <w:top w:val="none" w:sz="0" w:space="0" w:color="auto"/>
                <w:left w:val="none" w:sz="0" w:space="0" w:color="auto"/>
                <w:bottom w:val="none" w:sz="0" w:space="0" w:color="auto"/>
                <w:right w:val="none" w:sz="0" w:space="0" w:color="auto"/>
              </w:divBdr>
            </w:div>
          </w:divsChild>
        </w:div>
        <w:div w:id="757403329">
          <w:marLeft w:val="0"/>
          <w:marRight w:val="0"/>
          <w:marTop w:val="0"/>
          <w:marBottom w:val="0"/>
          <w:divBdr>
            <w:top w:val="none" w:sz="0" w:space="0" w:color="auto"/>
            <w:left w:val="none" w:sz="0" w:space="0" w:color="auto"/>
            <w:bottom w:val="none" w:sz="0" w:space="0" w:color="auto"/>
            <w:right w:val="none" w:sz="0" w:space="0" w:color="auto"/>
          </w:divBdr>
        </w:div>
        <w:div w:id="757484628">
          <w:marLeft w:val="0"/>
          <w:marRight w:val="0"/>
          <w:marTop w:val="0"/>
          <w:marBottom w:val="0"/>
          <w:divBdr>
            <w:top w:val="none" w:sz="0" w:space="0" w:color="auto"/>
            <w:left w:val="none" w:sz="0" w:space="0" w:color="auto"/>
            <w:bottom w:val="none" w:sz="0" w:space="0" w:color="auto"/>
            <w:right w:val="none" w:sz="0" w:space="0" w:color="auto"/>
          </w:divBdr>
        </w:div>
        <w:div w:id="757485018">
          <w:marLeft w:val="0"/>
          <w:marRight w:val="0"/>
          <w:marTop w:val="240"/>
          <w:marBottom w:val="240"/>
          <w:divBdr>
            <w:top w:val="none" w:sz="0" w:space="0" w:color="auto"/>
            <w:left w:val="none" w:sz="0" w:space="0" w:color="auto"/>
            <w:bottom w:val="none" w:sz="0" w:space="0" w:color="auto"/>
            <w:right w:val="none" w:sz="0" w:space="0" w:color="auto"/>
          </w:divBdr>
          <w:divsChild>
            <w:div w:id="145320878">
              <w:marLeft w:val="0"/>
              <w:marRight w:val="0"/>
              <w:marTop w:val="0"/>
              <w:marBottom w:val="0"/>
              <w:divBdr>
                <w:top w:val="none" w:sz="0" w:space="0" w:color="auto"/>
                <w:left w:val="none" w:sz="0" w:space="0" w:color="auto"/>
                <w:bottom w:val="none" w:sz="0" w:space="0" w:color="auto"/>
                <w:right w:val="none" w:sz="0" w:space="0" w:color="auto"/>
              </w:divBdr>
            </w:div>
          </w:divsChild>
        </w:div>
        <w:div w:id="757672369">
          <w:marLeft w:val="0"/>
          <w:marRight w:val="0"/>
          <w:marTop w:val="240"/>
          <w:marBottom w:val="240"/>
          <w:divBdr>
            <w:top w:val="none" w:sz="0" w:space="0" w:color="auto"/>
            <w:left w:val="none" w:sz="0" w:space="0" w:color="auto"/>
            <w:bottom w:val="none" w:sz="0" w:space="0" w:color="auto"/>
            <w:right w:val="none" w:sz="0" w:space="0" w:color="auto"/>
          </w:divBdr>
          <w:divsChild>
            <w:div w:id="449052963">
              <w:marLeft w:val="0"/>
              <w:marRight w:val="0"/>
              <w:marTop w:val="0"/>
              <w:marBottom w:val="0"/>
              <w:divBdr>
                <w:top w:val="none" w:sz="0" w:space="0" w:color="auto"/>
                <w:left w:val="none" w:sz="0" w:space="0" w:color="auto"/>
                <w:bottom w:val="none" w:sz="0" w:space="0" w:color="auto"/>
                <w:right w:val="none" w:sz="0" w:space="0" w:color="auto"/>
              </w:divBdr>
            </w:div>
          </w:divsChild>
        </w:div>
        <w:div w:id="757680793">
          <w:marLeft w:val="0"/>
          <w:marRight w:val="0"/>
          <w:marTop w:val="0"/>
          <w:marBottom w:val="0"/>
          <w:divBdr>
            <w:top w:val="none" w:sz="0" w:space="0" w:color="auto"/>
            <w:left w:val="none" w:sz="0" w:space="0" w:color="auto"/>
            <w:bottom w:val="none" w:sz="0" w:space="0" w:color="auto"/>
            <w:right w:val="none" w:sz="0" w:space="0" w:color="auto"/>
          </w:divBdr>
        </w:div>
        <w:div w:id="757799187">
          <w:marLeft w:val="0"/>
          <w:marRight w:val="0"/>
          <w:marTop w:val="0"/>
          <w:marBottom w:val="0"/>
          <w:divBdr>
            <w:top w:val="none" w:sz="0" w:space="0" w:color="auto"/>
            <w:left w:val="none" w:sz="0" w:space="0" w:color="auto"/>
            <w:bottom w:val="single" w:sz="12" w:space="24" w:color="B8B9BA"/>
            <w:right w:val="none" w:sz="0" w:space="0" w:color="auto"/>
          </w:divBdr>
          <w:divsChild>
            <w:div w:id="233320045">
              <w:marLeft w:val="0"/>
              <w:marRight w:val="0"/>
              <w:marTop w:val="472"/>
              <w:marBottom w:val="0"/>
              <w:divBdr>
                <w:top w:val="none" w:sz="0" w:space="0" w:color="auto"/>
                <w:left w:val="none" w:sz="0" w:space="0" w:color="auto"/>
                <w:bottom w:val="none" w:sz="0" w:space="0" w:color="auto"/>
                <w:right w:val="none" w:sz="0" w:space="0" w:color="auto"/>
              </w:divBdr>
            </w:div>
            <w:div w:id="385297208">
              <w:marLeft w:val="0"/>
              <w:marRight w:val="0"/>
              <w:marTop w:val="354"/>
              <w:marBottom w:val="0"/>
              <w:divBdr>
                <w:top w:val="none" w:sz="0" w:space="0" w:color="auto"/>
                <w:left w:val="none" w:sz="0" w:space="0" w:color="auto"/>
                <w:bottom w:val="none" w:sz="0" w:space="0" w:color="auto"/>
                <w:right w:val="none" w:sz="0" w:space="0" w:color="auto"/>
              </w:divBdr>
            </w:div>
          </w:divsChild>
        </w:div>
        <w:div w:id="757940637">
          <w:marLeft w:val="0"/>
          <w:marRight w:val="0"/>
          <w:marTop w:val="240"/>
          <w:marBottom w:val="240"/>
          <w:divBdr>
            <w:top w:val="none" w:sz="0" w:space="0" w:color="auto"/>
            <w:left w:val="none" w:sz="0" w:space="0" w:color="auto"/>
            <w:bottom w:val="none" w:sz="0" w:space="0" w:color="auto"/>
            <w:right w:val="none" w:sz="0" w:space="0" w:color="auto"/>
          </w:divBdr>
          <w:divsChild>
            <w:div w:id="995180726">
              <w:marLeft w:val="0"/>
              <w:marRight w:val="0"/>
              <w:marTop w:val="0"/>
              <w:marBottom w:val="0"/>
              <w:divBdr>
                <w:top w:val="none" w:sz="0" w:space="0" w:color="auto"/>
                <w:left w:val="none" w:sz="0" w:space="0" w:color="auto"/>
                <w:bottom w:val="none" w:sz="0" w:space="0" w:color="auto"/>
                <w:right w:val="none" w:sz="0" w:space="0" w:color="auto"/>
              </w:divBdr>
            </w:div>
          </w:divsChild>
        </w:div>
        <w:div w:id="757947637">
          <w:marLeft w:val="0"/>
          <w:marRight w:val="0"/>
          <w:marTop w:val="0"/>
          <w:marBottom w:val="0"/>
          <w:divBdr>
            <w:top w:val="none" w:sz="0" w:space="0" w:color="auto"/>
            <w:left w:val="none" w:sz="0" w:space="0" w:color="auto"/>
            <w:bottom w:val="none" w:sz="0" w:space="0" w:color="auto"/>
            <w:right w:val="none" w:sz="0" w:space="0" w:color="auto"/>
          </w:divBdr>
        </w:div>
        <w:div w:id="758015680">
          <w:marLeft w:val="0"/>
          <w:marRight w:val="0"/>
          <w:marTop w:val="0"/>
          <w:marBottom w:val="0"/>
          <w:divBdr>
            <w:top w:val="none" w:sz="0" w:space="0" w:color="auto"/>
            <w:left w:val="none" w:sz="0" w:space="0" w:color="auto"/>
            <w:bottom w:val="none" w:sz="0" w:space="0" w:color="auto"/>
            <w:right w:val="none" w:sz="0" w:space="0" w:color="auto"/>
          </w:divBdr>
        </w:div>
        <w:div w:id="758058771">
          <w:marLeft w:val="0"/>
          <w:marRight w:val="0"/>
          <w:marTop w:val="240"/>
          <w:marBottom w:val="240"/>
          <w:divBdr>
            <w:top w:val="none" w:sz="0" w:space="0" w:color="auto"/>
            <w:left w:val="none" w:sz="0" w:space="0" w:color="auto"/>
            <w:bottom w:val="none" w:sz="0" w:space="0" w:color="auto"/>
            <w:right w:val="none" w:sz="0" w:space="0" w:color="auto"/>
          </w:divBdr>
          <w:divsChild>
            <w:div w:id="847141372">
              <w:marLeft w:val="0"/>
              <w:marRight w:val="0"/>
              <w:marTop w:val="0"/>
              <w:marBottom w:val="0"/>
              <w:divBdr>
                <w:top w:val="none" w:sz="0" w:space="0" w:color="auto"/>
                <w:left w:val="none" w:sz="0" w:space="0" w:color="auto"/>
                <w:bottom w:val="none" w:sz="0" w:space="0" w:color="auto"/>
                <w:right w:val="none" w:sz="0" w:space="0" w:color="auto"/>
              </w:divBdr>
            </w:div>
          </w:divsChild>
        </w:div>
        <w:div w:id="758061664">
          <w:marLeft w:val="0"/>
          <w:marRight w:val="0"/>
          <w:marTop w:val="860"/>
          <w:marBottom w:val="0"/>
          <w:divBdr>
            <w:top w:val="none" w:sz="0" w:space="0" w:color="auto"/>
            <w:left w:val="none" w:sz="0" w:space="0" w:color="auto"/>
            <w:bottom w:val="none" w:sz="0" w:space="0" w:color="auto"/>
            <w:right w:val="none" w:sz="0" w:space="0" w:color="auto"/>
          </w:divBdr>
          <w:divsChild>
            <w:div w:id="150755108">
              <w:marLeft w:val="0"/>
              <w:marRight w:val="0"/>
              <w:marTop w:val="0"/>
              <w:marBottom w:val="0"/>
              <w:divBdr>
                <w:top w:val="none" w:sz="0" w:space="0" w:color="auto"/>
                <w:left w:val="none" w:sz="0" w:space="0" w:color="auto"/>
                <w:bottom w:val="none" w:sz="0" w:space="0" w:color="auto"/>
                <w:right w:val="none" w:sz="0" w:space="0" w:color="auto"/>
              </w:divBdr>
              <w:divsChild>
                <w:div w:id="655454156">
                  <w:marLeft w:val="0"/>
                  <w:marRight w:val="0"/>
                  <w:marTop w:val="0"/>
                  <w:marBottom w:val="0"/>
                  <w:divBdr>
                    <w:top w:val="none" w:sz="0" w:space="0" w:color="auto"/>
                    <w:left w:val="none" w:sz="0" w:space="0" w:color="auto"/>
                    <w:bottom w:val="none" w:sz="0" w:space="0" w:color="auto"/>
                    <w:right w:val="none" w:sz="0" w:space="0" w:color="auto"/>
                  </w:divBdr>
                </w:div>
                <w:div w:id="749811340">
                  <w:marLeft w:val="0"/>
                  <w:marRight w:val="0"/>
                  <w:marTop w:val="0"/>
                  <w:marBottom w:val="0"/>
                  <w:divBdr>
                    <w:top w:val="none" w:sz="0" w:space="0" w:color="auto"/>
                    <w:left w:val="none" w:sz="0" w:space="0" w:color="auto"/>
                    <w:bottom w:val="none" w:sz="0" w:space="0" w:color="auto"/>
                    <w:right w:val="none" w:sz="0" w:space="0" w:color="auto"/>
                  </w:divBdr>
                  <w:divsChild>
                    <w:div w:id="73933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063212">
          <w:marLeft w:val="0"/>
          <w:marRight w:val="0"/>
          <w:marTop w:val="240"/>
          <w:marBottom w:val="240"/>
          <w:divBdr>
            <w:top w:val="none" w:sz="0" w:space="0" w:color="auto"/>
            <w:left w:val="none" w:sz="0" w:space="0" w:color="auto"/>
            <w:bottom w:val="none" w:sz="0" w:space="0" w:color="auto"/>
            <w:right w:val="none" w:sz="0" w:space="0" w:color="auto"/>
          </w:divBdr>
          <w:divsChild>
            <w:div w:id="843013047">
              <w:marLeft w:val="0"/>
              <w:marRight w:val="0"/>
              <w:marTop w:val="0"/>
              <w:marBottom w:val="0"/>
              <w:divBdr>
                <w:top w:val="none" w:sz="0" w:space="0" w:color="auto"/>
                <w:left w:val="none" w:sz="0" w:space="0" w:color="auto"/>
                <w:bottom w:val="none" w:sz="0" w:space="0" w:color="auto"/>
                <w:right w:val="none" w:sz="0" w:space="0" w:color="auto"/>
              </w:divBdr>
            </w:div>
          </w:divsChild>
        </w:div>
        <w:div w:id="758063786">
          <w:marLeft w:val="0"/>
          <w:marRight w:val="0"/>
          <w:marTop w:val="240"/>
          <w:marBottom w:val="240"/>
          <w:divBdr>
            <w:top w:val="none" w:sz="0" w:space="0" w:color="auto"/>
            <w:left w:val="none" w:sz="0" w:space="0" w:color="auto"/>
            <w:bottom w:val="none" w:sz="0" w:space="0" w:color="auto"/>
            <w:right w:val="none" w:sz="0" w:space="0" w:color="auto"/>
          </w:divBdr>
          <w:divsChild>
            <w:div w:id="972102222">
              <w:marLeft w:val="0"/>
              <w:marRight w:val="0"/>
              <w:marTop w:val="0"/>
              <w:marBottom w:val="0"/>
              <w:divBdr>
                <w:top w:val="none" w:sz="0" w:space="0" w:color="auto"/>
                <w:left w:val="none" w:sz="0" w:space="0" w:color="auto"/>
                <w:bottom w:val="none" w:sz="0" w:space="0" w:color="auto"/>
                <w:right w:val="none" w:sz="0" w:space="0" w:color="auto"/>
              </w:divBdr>
            </w:div>
          </w:divsChild>
        </w:div>
        <w:div w:id="758066802">
          <w:marLeft w:val="0"/>
          <w:marRight w:val="0"/>
          <w:marTop w:val="0"/>
          <w:marBottom w:val="0"/>
          <w:divBdr>
            <w:top w:val="none" w:sz="0" w:space="0" w:color="auto"/>
            <w:left w:val="none" w:sz="0" w:space="0" w:color="auto"/>
            <w:bottom w:val="none" w:sz="0" w:space="0" w:color="auto"/>
            <w:right w:val="none" w:sz="0" w:space="0" w:color="auto"/>
          </w:divBdr>
        </w:div>
        <w:div w:id="758133622">
          <w:marLeft w:val="0"/>
          <w:marRight w:val="0"/>
          <w:marTop w:val="240"/>
          <w:marBottom w:val="240"/>
          <w:divBdr>
            <w:top w:val="none" w:sz="0" w:space="0" w:color="auto"/>
            <w:left w:val="none" w:sz="0" w:space="0" w:color="auto"/>
            <w:bottom w:val="none" w:sz="0" w:space="0" w:color="auto"/>
            <w:right w:val="none" w:sz="0" w:space="0" w:color="auto"/>
          </w:divBdr>
        </w:div>
        <w:div w:id="758142077">
          <w:marLeft w:val="0"/>
          <w:marRight w:val="0"/>
          <w:marTop w:val="0"/>
          <w:marBottom w:val="0"/>
          <w:divBdr>
            <w:top w:val="none" w:sz="0" w:space="0" w:color="auto"/>
            <w:left w:val="none" w:sz="0" w:space="0" w:color="auto"/>
            <w:bottom w:val="none" w:sz="0" w:space="0" w:color="auto"/>
            <w:right w:val="none" w:sz="0" w:space="0" w:color="auto"/>
          </w:divBdr>
        </w:div>
        <w:div w:id="758326908">
          <w:marLeft w:val="0"/>
          <w:marRight w:val="0"/>
          <w:marTop w:val="0"/>
          <w:marBottom w:val="0"/>
          <w:divBdr>
            <w:top w:val="none" w:sz="0" w:space="0" w:color="auto"/>
            <w:left w:val="none" w:sz="0" w:space="0" w:color="auto"/>
            <w:bottom w:val="none" w:sz="0" w:space="0" w:color="auto"/>
            <w:right w:val="none" w:sz="0" w:space="0" w:color="auto"/>
          </w:divBdr>
        </w:div>
        <w:div w:id="758328562">
          <w:marLeft w:val="0"/>
          <w:marRight w:val="0"/>
          <w:marTop w:val="240"/>
          <w:marBottom w:val="240"/>
          <w:divBdr>
            <w:top w:val="none" w:sz="0" w:space="0" w:color="auto"/>
            <w:left w:val="none" w:sz="0" w:space="0" w:color="auto"/>
            <w:bottom w:val="none" w:sz="0" w:space="0" w:color="auto"/>
            <w:right w:val="none" w:sz="0" w:space="0" w:color="auto"/>
          </w:divBdr>
        </w:div>
        <w:div w:id="758449135">
          <w:marLeft w:val="0"/>
          <w:marRight w:val="0"/>
          <w:marTop w:val="0"/>
          <w:marBottom w:val="0"/>
          <w:divBdr>
            <w:top w:val="none" w:sz="0" w:space="0" w:color="auto"/>
            <w:left w:val="none" w:sz="0" w:space="0" w:color="auto"/>
            <w:bottom w:val="none" w:sz="0" w:space="0" w:color="auto"/>
            <w:right w:val="none" w:sz="0" w:space="0" w:color="auto"/>
          </w:divBdr>
        </w:div>
        <w:div w:id="758524792">
          <w:marLeft w:val="0"/>
          <w:marRight w:val="0"/>
          <w:marTop w:val="0"/>
          <w:marBottom w:val="0"/>
          <w:divBdr>
            <w:top w:val="none" w:sz="0" w:space="0" w:color="auto"/>
            <w:left w:val="none" w:sz="0" w:space="0" w:color="auto"/>
            <w:bottom w:val="none" w:sz="0" w:space="0" w:color="auto"/>
            <w:right w:val="none" w:sz="0" w:space="0" w:color="auto"/>
          </w:divBdr>
        </w:div>
        <w:div w:id="758529833">
          <w:marLeft w:val="0"/>
          <w:marRight w:val="0"/>
          <w:marTop w:val="240"/>
          <w:marBottom w:val="240"/>
          <w:divBdr>
            <w:top w:val="none" w:sz="0" w:space="0" w:color="auto"/>
            <w:left w:val="none" w:sz="0" w:space="0" w:color="auto"/>
            <w:bottom w:val="none" w:sz="0" w:space="0" w:color="auto"/>
            <w:right w:val="none" w:sz="0" w:space="0" w:color="auto"/>
          </w:divBdr>
        </w:div>
        <w:div w:id="758603995">
          <w:marLeft w:val="0"/>
          <w:marRight w:val="0"/>
          <w:marTop w:val="0"/>
          <w:marBottom w:val="0"/>
          <w:divBdr>
            <w:top w:val="none" w:sz="0" w:space="0" w:color="auto"/>
            <w:left w:val="none" w:sz="0" w:space="0" w:color="auto"/>
            <w:bottom w:val="none" w:sz="0" w:space="0" w:color="auto"/>
            <w:right w:val="none" w:sz="0" w:space="0" w:color="auto"/>
          </w:divBdr>
        </w:div>
        <w:div w:id="758794571">
          <w:marLeft w:val="0"/>
          <w:marRight w:val="0"/>
          <w:marTop w:val="240"/>
          <w:marBottom w:val="240"/>
          <w:divBdr>
            <w:top w:val="none" w:sz="0" w:space="0" w:color="auto"/>
            <w:left w:val="none" w:sz="0" w:space="0" w:color="auto"/>
            <w:bottom w:val="none" w:sz="0" w:space="0" w:color="auto"/>
            <w:right w:val="none" w:sz="0" w:space="0" w:color="auto"/>
          </w:divBdr>
          <w:divsChild>
            <w:div w:id="993728608">
              <w:marLeft w:val="0"/>
              <w:marRight w:val="0"/>
              <w:marTop w:val="0"/>
              <w:marBottom w:val="0"/>
              <w:divBdr>
                <w:top w:val="none" w:sz="0" w:space="0" w:color="auto"/>
                <w:left w:val="none" w:sz="0" w:space="0" w:color="auto"/>
                <w:bottom w:val="none" w:sz="0" w:space="0" w:color="auto"/>
                <w:right w:val="none" w:sz="0" w:space="0" w:color="auto"/>
              </w:divBdr>
            </w:div>
          </w:divsChild>
        </w:div>
        <w:div w:id="758870374">
          <w:marLeft w:val="0"/>
          <w:marRight w:val="0"/>
          <w:marTop w:val="240"/>
          <w:marBottom w:val="240"/>
          <w:divBdr>
            <w:top w:val="none" w:sz="0" w:space="0" w:color="auto"/>
            <w:left w:val="none" w:sz="0" w:space="0" w:color="auto"/>
            <w:bottom w:val="none" w:sz="0" w:space="0" w:color="auto"/>
            <w:right w:val="none" w:sz="0" w:space="0" w:color="auto"/>
          </w:divBdr>
        </w:div>
        <w:div w:id="758909427">
          <w:marLeft w:val="0"/>
          <w:marRight w:val="0"/>
          <w:marTop w:val="240"/>
          <w:marBottom w:val="240"/>
          <w:divBdr>
            <w:top w:val="none" w:sz="0" w:space="0" w:color="auto"/>
            <w:left w:val="none" w:sz="0" w:space="0" w:color="auto"/>
            <w:bottom w:val="none" w:sz="0" w:space="0" w:color="auto"/>
            <w:right w:val="none" w:sz="0" w:space="0" w:color="auto"/>
          </w:divBdr>
          <w:divsChild>
            <w:div w:id="46103525">
              <w:marLeft w:val="0"/>
              <w:marRight w:val="0"/>
              <w:marTop w:val="0"/>
              <w:marBottom w:val="0"/>
              <w:divBdr>
                <w:top w:val="none" w:sz="0" w:space="0" w:color="auto"/>
                <w:left w:val="none" w:sz="0" w:space="0" w:color="auto"/>
                <w:bottom w:val="none" w:sz="0" w:space="0" w:color="auto"/>
                <w:right w:val="none" w:sz="0" w:space="0" w:color="auto"/>
              </w:divBdr>
            </w:div>
          </w:divsChild>
        </w:div>
        <w:div w:id="759066531">
          <w:marLeft w:val="0"/>
          <w:marRight w:val="0"/>
          <w:marTop w:val="0"/>
          <w:marBottom w:val="300"/>
          <w:divBdr>
            <w:top w:val="none" w:sz="0" w:space="0" w:color="auto"/>
            <w:left w:val="none" w:sz="0" w:space="0" w:color="auto"/>
            <w:bottom w:val="none" w:sz="0" w:space="0" w:color="auto"/>
            <w:right w:val="none" w:sz="0" w:space="0" w:color="auto"/>
          </w:divBdr>
        </w:div>
        <w:div w:id="759108158">
          <w:marLeft w:val="0"/>
          <w:marRight w:val="0"/>
          <w:marTop w:val="360"/>
          <w:marBottom w:val="360"/>
          <w:divBdr>
            <w:top w:val="none" w:sz="0" w:space="0" w:color="auto"/>
            <w:left w:val="none" w:sz="0" w:space="0" w:color="auto"/>
            <w:bottom w:val="none" w:sz="0" w:space="0" w:color="auto"/>
            <w:right w:val="none" w:sz="0" w:space="0" w:color="auto"/>
          </w:divBdr>
        </w:div>
        <w:div w:id="759175951">
          <w:marLeft w:val="0"/>
          <w:marRight w:val="0"/>
          <w:marTop w:val="300"/>
          <w:marBottom w:val="600"/>
          <w:divBdr>
            <w:top w:val="single" w:sz="6" w:space="30" w:color="EB5D0B"/>
            <w:left w:val="none" w:sz="0" w:space="0" w:color="auto"/>
            <w:bottom w:val="single" w:sz="6" w:space="30" w:color="EB5D0B"/>
            <w:right w:val="none" w:sz="0" w:space="0" w:color="auto"/>
          </w:divBdr>
        </w:div>
        <w:div w:id="759179722">
          <w:marLeft w:val="0"/>
          <w:marRight w:val="0"/>
          <w:marTop w:val="0"/>
          <w:marBottom w:val="0"/>
          <w:divBdr>
            <w:top w:val="none" w:sz="0" w:space="0" w:color="auto"/>
            <w:left w:val="none" w:sz="0" w:space="0" w:color="auto"/>
            <w:bottom w:val="none" w:sz="0" w:space="0" w:color="auto"/>
            <w:right w:val="none" w:sz="0" w:space="0" w:color="auto"/>
          </w:divBdr>
        </w:div>
        <w:div w:id="759182268">
          <w:marLeft w:val="0"/>
          <w:marRight w:val="0"/>
          <w:marTop w:val="0"/>
          <w:marBottom w:val="0"/>
          <w:divBdr>
            <w:top w:val="none" w:sz="0" w:space="0" w:color="auto"/>
            <w:left w:val="none" w:sz="0" w:space="0" w:color="auto"/>
            <w:bottom w:val="none" w:sz="0" w:space="0" w:color="auto"/>
            <w:right w:val="none" w:sz="0" w:space="0" w:color="auto"/>
          </w:divBdr>
        </w:div>
        <w:div w:id="759302152">
          <w:marLeft w:val="0"/>
          <w:marRight w:val="0"/>
          <w:marTop w:val="0"/>
          <w:marBottom w:val="300"/>
          <w:divBdr>
            <w:top w:val="none" w:sz="0" w:space="0" w:color="auto"/>
            <w:left w:val="none" w:sz="0" w:space="0" w:color="auto"/>
            <w:bottom w:val="none" w:sz="0" w:space="0" w:color="auto"/>
            <w:right w:val="none" w:sz="0" w:space="0" w:color="auto"/>
          </w:divBdr>
        </w:div>
        <w:div w:id="759332794">
          <w:marLeft w:val="0"/>
          <w:marRight w:val="0"/>
          <w:marTop w:val="300"/>
          <w:marBottom w:val="600"/>
          <w:divBdr>
            <w:top w:val="single" w:sz="6" w:space="30" w:color="EB5D0B"/>
            <w:left w:val="none" w:sz="0" w:space="0" w:color="auto"/>
            <w:bottom w:val="single" w:sz="6" w:space="30" w:color="EB5D0B"/>
            <w:right w:val="none" w:sz="0" w:space="0" w:color="auto"/>
          </w:divBdr>
        </w:div>
        <w:div w:id="759370695">
          <w:marLeft w:val="0"/>
          <w:marRight w:val="0"/>
          <w:marTop w:val="240"/>
          <w:marBottom w:val="240"/>
          <w:divBdr>
            <w:top w:val="none" w:sz="0" w:space="0" w:color="auto"/>
            <w:left w:val="none" w:sz="0" w:space="0" w:color="auto"/>
            <w:bottom w:val="none" w:sz="0" w:space="0" w:color="auto"/>
            <w:right w:val="none" w:sz="0" w:space="0" w:color="auto"/>
          </w:divBdr>
        </w:div>
        <w:div w:id="759377966">
          <w:marLeft w:val="0"/>
          <w:marRight w:val="0"/>
          <w:marTop w:val="240"/>
          <w:marBottom w:val="240"/>
          <w:divBdr>
            <w:top w:val="none" w:sz="0" w:space="0" w:color="auto"/>
            <w:left w:val="none" w:sz="0" w:space="0" w:color="auto"/>
            <w:bottom w:val="none" w:sz="0" w:space="0" w:color="auto"/>
            <w:right w:val="none" w:sz="0" w:space="0" w:color="auto"/>
          </w:divBdr>
        </w:div>
        <w:div w:id="759378391">
          <w:marLeft w:val="0"/>
          <w:marRight w:val="0"/>
          <w:marTop w:val="0"/>
          <w:marBottom w:val="211"/>
          <w:divBdr>
            <w:top w:val="none" w:sz="0" w:space="0" w:color="auto"/>
            <w:left w:val="none" w:sz="0" w:space="0" w:color="auto"/>
            <w:bottom w:val="none" w:sz="0" w:space="0" w:color="auto"/>
            <w:right w:val="none" w:sz="0" w:space="0" w:color="auto"/>
          </w:divBdr>
          <w:divsChild>
            <w:div w:id="872231239">
              <w:marLeft w:val="0"/>
              <w:marRight w:val="0"/>
              <w:marTop w:val="0"/>
              <w:marBottom w:val="211"/>
              <w:divBdr>
                <w:top w:val="none" w:sz="0" w:space="0" w:color="auto"/>
                <w:left w:val="none" w:sz="0" w:space="0" w:color="auto"/>
                <w:bottom w:val="none" w:sz="0" w:space="0" w:color="auto"/>
                <w:right w:val="none" w:sz="0" w:space="0" w:color="auto"/>
              </w:divBdr>
              <w:divsChild>
                <w:div w:id="22055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446697">
          <w:marLeft w:val="0"/>
          <w:marRight w:val="0"/>
          <w:marTop w:val="0"/>
          <w:marBottom w:val="0"/>
          <w:divBdr>
            <w:top w:val="none" w:sz="0" w:space="0" w:color="auto"/>
            <w:left w:val="none" w:sz="0" w:space="0" w:color="auto"/>
            <w:bottom w:val="none" w:sz="0" w:space="0" w:color="auto"/>
            <w:right w:val="none" w:sz="0" w:space="0" w:color="auto"/>
          </w:divBdr>
        </w:div>
        <w:div w:id="759452406">
          <w:marLeft w:val="0"/>
          <w:marRight w:val="0"/>
          <w:marTop w:val="0"/>
          <w:marBottom w:val="0"/>
          <w:divBdr>
            <w:top w:val="none" w:sz="0" w:space="0" w:color="auto"/>
            <w:left w:val="none" w:sz="0" w:space="0" w:color="auto"/>
            <w:bottom w:val="none" w:sz="0" w:space="0" w:color="auto"/>
            <w:right w:val="none" w:sz="0" w:space="0" w:color="auto"/>
          </w:divBdr>
          <w:divsChild>
            <w:div w:id="900596497">
              <w:marLeft w:val="0"/>
              <w:marRight w:val="0"/>
              <w:marTop w:val="0"/>
              <w:marBottom w:val="0"/>
              <w:divBdr>
                <w:top w:val="none" w:sz="0" w:space="0" w:color="auto"/>
                <w:left w:val="none" w:sz="0" w:space="0" w:color="auto"/>
                <w:bottom w:val="none" w:sz="0" w:space="0" w:color="auto"/>
                <w:right w:val="none" w:sz="0" w:space="0" w:color="auto"/>
              </w:divBdr>
            </w:div>
          </w:divsChild>
        </w:div>
        <w:div w:id="759526229">
          <w:marLeft w:val="0"/>
          <w:marRight w:val="0"/>
          <w:marTop w:val="240"/>
          <w:marBottom w:val="240"/>
          <w:divBdr>
            <w:top w:val="none" w:sz="0" w:space="0" w:color="auto"/>
            <w:left w:val="none" w:sz="0" w:space="0" w:color="auto"/>
            <w:bottom w:val="none" w:sz="0" w:space="0" w:color="auto"/>
            <w:right w:val="none" w:sz="0" w:space="0" w:color="auto"/>
          </w:divBdr>
          <w:divsChild>
            <w:div w:id="486215175">
              <w:marLeft w:val="0"/>
              <w:marRight w:val="0"/>
              <w:marTop w:val="0"/>
              <w:marBottom w:val="0"/>
              <w:divBdr>
                <w:top w:val="none" w:sz="0" w:space="0" w:color="auto"/>
                <w:left w:val="none" w:sz="0" w:space="0" w:color="auto"/>
                <w:bottom w:val="none" w:sz="0" w:space="0" w:color="auto"/>
                <w:right w:val="none" w:sz="0" w:space="0" w:color="auto"/>
              </w:divBdr>
            </w:div>
          </w:divsChild>
        </w:div>
        <w:div w:id="759564698">
          <w:marLeft w:val="0"/>
          <w:marRight w:val="0"/>
          <w:marTop w:val="240"/>
          <w:marBottom w:val="240"/>
          <w:divBdr>
            <w:top w:val="none" w:sz="0" w:space="0" w:color="auto"/>
            <w:left w:val="none" w:sz="0" w:space="0" w:color="auto"/>
            <w:bottom w:val="none" w:sz="0" w:space="0" w:color="auto"/>
            <w:right w:val="none" w:sz="0" w:space="0" w:color="auto"/>
          </w:divBdr>
          <w:divsChild>
            <w:div w:id="365571333">
              <w:marLeft w:val="0"/>
              <w:marRight w:val="0"/>
              <w:marTop w:val="0"/>
              <w:marBottom w:val="0"/>
              <w:divBdr>
                <w:top w:val="none" w:sz="0" w:space="0" w:color="auto"/>
                <w:left w:val="none" w:sz="0" w:space="0" w:color="auto"/>
                <w:bottom w:val="none" w:sz="0" w:space="0" w:color="auto"/>
                <w:right w:val="none" w:sz="0" w:space="0" w:color="auto"/>
              </w:divBdr>
            </w:div>
          </w:divsChild>
        </w:div>
        <w:div w:id="759594897">
          <w:marLeft w:val="0"/>
          <w:marRight w:val="0"/>
          <w:marTop w:val="240"/>
          <w:marBottom w:val="240"/>
          <w:divBdr>
            <w:top w:val="none" w:sz="0" w:space="0" w:color="auto"/>
            <w:left w:val="none" w:sz="0" w:space="0" w:color="auto"/>
            <w:bottom w:val="none" w:sz="0" w:space="0" w:color="auto"/>
            <w:right w:val="none" w:sz="0" w:space="0" w:color="auto"/>
          </w:divBdr>
        </w:div>
        <w:div w:id="759639712">
          <w:marLeft w:val="-135"/>
          <w:marRight w:val="0"/>
          <w:marTop w:val="0"/>
          <w:marBottom w:val="0"/>
          <w:divBdr>
            <w:top w:val="none" w:sz="0" w:space="0" w:color="auto"/>
            <w:left w:val="none" w:sz="0" w:space="0" w:color="auto"/>
            <w:bottom w:val="none" w:sz="0" w:space="0" w:color="auto"/>
            <w:right w:val="none" w:sz="0" w:space="0" w:color="auto"/>
          </w:divBdr>
        </w:div>
        <w:div w:id="759713419">
          <w:marLeft w:val="0"/>
          <w:marRight w:val="1500"/>
          <w:marTop w:val="0"/>
          <w:marBottom w:val="0"/>
          <w:divBdr>
            <w:top w:val="none" w:sz="0" w:space="0" w:color="auto"/>
            <w:left w:val="none" w:sz="0" w:space="0" w:color="auto"/>
            <w:bottom w:val="none" w:sz="0" w:space="0" w:color="auto"/>
            <w:right w:val="none" w:sz="0" w:space="0" w:color="auto"/>
          </w:divBdr>
          <w:divsChild>
            <w:div w:id="896235873">
              <w:marLeft w:val="0"/>
              <w:marRight w:val="0"/>
              <w:marTop w:val="600"/>
              <w:marBottom w:val="600"/>
              <w:divBdr>
                <w:top w:val="none" w:sz="0" w:space="0" w:color="auto"/>
                <w:left w:val="none" w:sz="0" w:space="0" w:color="auto"/>
                <w:bottom w:val="none" w:sz="0" w:space="0" w:color="auto"/>
                <w:right w:val="none" w:sz="0" w:space="0" w:color="auto"/>
              </w:divBdr>
              <w:divsChild>
                <w:div w:id="107285969">
                  <w:marLeft w:val="0"/>
                  <w:marRight w:val="0"/>
                  <w:marTop w:val="240"/>
                  <w:marBottom w:val="240"/>
                  <w:divBdr>
                    <w:top w:val="none" w:sz="0" w:space="0" w:color="auto"/>
                    <w:left w:val="none" w:sz="0" w:space="0" w:color="auto"/>
                    <w:bottom w:val="none" w:sz="0" w:space="0" w:color="auto"/>
                    <w:right w:val="none" w:sz="0" w:space="0" w:color="auto"/>
                  </w:divBdr>
                  <w:divsChild>
                    <w:div w:id="187110041">
                      <w:marLeft w:val="0"/>
                      <w:marRight w:val="0"/>
                      <w:marTop w:val="0"/>
                      <w:marBottom w:val="0"/>
                      <w:divBdr>
                        <w:top w:val="none" w:sz="0" w:space="0" w:color="auto"/>
                        <w:left w:val="none" w:sz="0" w:space="0" w:color="auto"/>
                        <w:bottom w:val="none" w:sz="0" w:space="0" w:color="auto"/>
                        <w:right w:val="none" w:sz="0" w:space="0" w:color="auto"/>
                      </w:divBdr>
                    </w:div>
                  </w:divsChild>
                </w:div>
                <w:div w:id="249701465">
                  <w:marLeft w:val="0"/>
                  <w:marRight w:val="0"/>
                  <w:marTop w:val="240"/>
                  <w:marBottom w:val="240"/>
                  <w:divBdr>
                    <w:top w:val="none" w:sz="0" w:space="0" w:color="auto"/>
                    <w:left w:val="none" w:sz="0" w:space="0" w:color="auto"/>
                    <w:bottom w:val="none" w:sz="0" w:space="0" w:color="auto"/>
                    <w:right w:val="none" w:sz="0" w:space="0" w:color="auto"/>
                  </w:divBdr>
                  <w:divsChild>
                    <w:div w:id="320425062">
                      <w:marLeft w:val="0"/>
                      <w:marRight w:val="0"/>
                      <w:marTop w:val="0"/>
                      <w:marBottom w:val="0"/>
                      <w:divBdr>
                        <w:top w:val="none" w:sz="0" w:space="0" w:color="auto"/>
                        <w:left w:val="none" w:sz="0" w:space="0" w:color="auto"/>
                        <w:bottom w:val="none" w:sz="0" w:space="0" w:color="auto"/>
                        <w:right w:val="none" w:sz="0" w:space="0" w:color="auto"/>
                      </w:divBdr>
                    </w:div>
                  </w:divsChild>
                </w:div>
                <w:div w:id="298343297">
                  <w:marLeft w:val="0"/>
                  <w:marRight w:val="0"/>
                  <w:marTop w:val="240"/>
                  <w:marBottom w:val="240"/>
                  <w:divBdr>
                    <w:top w:val="none" w:sz="0" w:space="0" w:color="auto"/>
                    <w:left w:val="none" w:sz="0" w:space="0" w:color="auto"/>
                    <w:bottom w:val="none" w:sz="0" w:space="0" w:color="auto"/>
                    <w:right w:val="none" w:sz="0" w:space="0" w:color="auto"/>
                  </w:divBdr>
                  <w:divsChild>
                    <w:div w:id="127434301">
                      <w:marLeft w:val="0"/>
                      <w:marRight w:val="0"/>
                      <w:marTop w:val="0"/>
                      <w:marBottom w:val="0"/>
                      <w:divBdr>
                        <w:top w:val="none" w:sz="0" w:space="0" w:color="auto"/>
                        <w:left w:val="none" w:sz="0" w:space="0" w:color="auto"/>
                        <w:bottom w:val="none" w:sz="0" w:space="0" w:color="auto"/>
                        <w:right w:val="none" w:sz="0" w:space="0" w:color="auto"/>
                      </w:divBdr>
                    </w:div>
                  </w:divsChild>
                </w:div>
                <w:div w:id="384454684">
                  <w:marLeft w:val="0"/>
                  <w:marRight w:val="0"/>
                  <w:marTop w:val="240"/>
                  <w:marBottom w:val="240"/>
                  <w:divBdr>
                    <w:top w:val="none" w:sz="0" w:space="0" w:color="auto"/>
                    <w:left w:val="none" w:sz="0" w:space="0" w:color="auto"/>
                    <w:bottom w:val="none" w:sz="0" w:space="0" w:color="auto"/>
                    <w:right w:val="none" w:sz="0" w:space="0" w:color="auto"/>
                  </w:divBdr>
                </w:div>
                <w:div w:id="543712869">
                  <w:marLeft w:val="0"/>
                  <w:marRight w:val="0"/>
                  <w:marTop w:val="240"/>
                  <w:marBottom w:val="240"/>
                  <w:divBdr>
                    <w:top w:val="none" w:sz="0" w:space="0" w:color="auto"/>
                    <w:left w:val="none" w:sz="0" w:space="0" w:color="auto"/>
                    <w:bottom w:val="none" w:sz="0" w:space="0" w:color="auto"/>
                    <w:right w:val="none" w:sz="0" w:space="0" w:color="auto"/>
                  </w:divBdr>
                </w:div>
                <w:div w:id="598682213">
                  <w:marLeft w:val="0"/>
                  <w:marRight w:val="0"/>
                  <w:marTop w:val="240"/>
                  <w:marBottom w:val="240"/>
                  <w:divBdr>
                    <w:top w:val="none" w:sz="0" w:space="0" w:color="auto"/>
                    <w:left w:val="none" w:sz="0" w:space="0" w:color="auto"/>
                    <w:bottom w:val="none" w:sz="0" w:space="0" w:color="auto"/>
                    <w:right w:val="none" w:sz="0" w:space="0" w:color="auto"/>
                  </w:divBdr>
                </w:div>
                <w:div w:id="626200759">
                  <w:marLeft w:val="0"/>
                  <w:marRight w:val="0"/>
                  <w:marTop w:val="240"/>
                  <w:marBottom w:val="240"/>
                  <w:divBdr>
                    <w:top w:val="none" w:sz="0" w:space="0" w:color="auto"/>
                    <w:left w:val="none" w:sz="0" w:space="0" w:color="auto"/>
                    <w:bottom w:val="none" w:sz="0" w:space="0" w:color="auto"/>
                    <w:right w:val="none" w:sz="0" w:space="0" w:color="auto"/>
                  </w:divBdr>
                </w:div>
                <w:div w:id="766735004">
                  <w:marLeft w:val="0"/>
                  <w:marRight w:val="0"/>
                  <w:marTop w:val="240"/>
                  <w:marBottom w:val="240"/>
                  <w:divBdr>
                    <w:top w:val="none" w:sz="0" w:space="0" w:color="auto"/>
                    <w:left w:val="none" w:sz="0" w:space="0" w:color="auto"/>
                    <w:bottom w:val="none" w:sz="0" w:space="0" w:color="auto"/>
                    <w:right w:val="none" w:sz="0" w:space="0" w:color="auto"/>
                  </w:divBdr>
                </w:div>
                <w:div w:id="842863653">
                  <w:marLeft w:val="0"/>
                  <w:marRight w:val="0"/>
                  <w:marTop w:val="0"/>
                  <w:marBottom w:val="300"/>
                  <w:divBdr>
                    <w:top w:val="none" w:sz="0" w:space="0" w:color="auto"/>
                    <w:left w:val="none" w:sz="0" w:space="0" w:color="auto"/>
                    <w:bottom w:val="none" w:sz="0" w:space="0" w:color="auto"/>
                    <w:right w:val="none" w:sz="0" w:space="0" w:color="auto"/>
                  </w:divBdr>
                </w:div>
                <w:div w:id="948974013">
                  <w:marLeft w:val="0"/>
                  <w:marRight w:val="0"/>
                  <w:marTop w:val="0"/>
                  <w:marBottom w:val="0"/>
                  <w:divBdr>
                    <w:top w:val="none" w:sz="0" w:space="0" w:color="auto"/>
                    <w:left w:val="none" w:sz="0" w:space="0" w:color="auto"/>
                    <w:bottom w:val="none" w:sz="0" w:space="0" w:color="auto"/>
                    <w:right w:val="none" w:sz="0" w:space="0" w:color="auto"/>
                  </w:divBdr>
                </w:div>
                <w:div w:id="971711545">
                  <w:marLeft w:val="0"/>
                  <w:marRight w:val="0"/>
                  <w:marTop w:val="240"/>
                  <w:marBottom w:val="240"/>
                  <w:divBdr>
                    <w:top w:val="none" w:sz="0" w:space="0" w:color="auto"/>
                    <w:left w:val="none" w:sz="0" w:space="0" w:color="auto"/>
                    <w:bottom w:val="none" w:sz="0" w:space="0" w:color="auto"/>
                    <w:right w:val="none" w:sz="0" w:space="0" w:color="auto"/>
                  </w:divBdr>
                  <w:divsChild>
                    <w:div w:id="40299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717120">
          <w:marLeft w:val="0"/>
          <w:marRight w:val="0"/>
          <w:marTop w:val="366"/>
          <w:marBottom w:val="366"/>
          <w:divBdr>
            <w:top w:val="none" w:sz="0" w:space="0" w:color="auto"/>
            <w:left w:val="none" w:sz="0" w:space="0" w:color="auto"/>
            <w:bottom w:val="none" w:sz="0" w:space="0" w:color="auto"/>
            <w:right w:val="none" w:sz="0" w:space="0" w:color="auto"/>
          </w:divBdr>
          <w:divsChild>
            <w:div w:id="488136014">
              <w:marLeft w:val="0"/>
              <w:marRight w:val="0"/>
              <w:marTop w:val="0"/>
              <w:marBottom w:val="0"/>
              <w:divBdr>
                <w:top w:val="none" w:sz="0" w:space="0" w:color="auto"/>
                <w:left w:val="none" w:sz="0" w:space="0" w:color="auto"/>
                <w:bottom w:val="none" w:sz="0" w:space="0" w:color="auto"/>
                <w:right w:val="none" w:sz="0" w:space="0" w:color="auto"/>
              </w:divBdr>
            </w:div>
          </w:divsChild>
        </w:div>
        <w:div w:id="759719125">
          <w:marLeft w:val="0"/>
          <w:marRight w:val="0"/>
          <w:marTop w:val="0"/>
          <w:marBottom w:val="0"/>
          <w:divBdr>
            <w:top w:val="none" w:sz="0" w:space="0" w:color="auto"/>
            <w:left w:val="none" w:sz="0" w:space="0" w:color="auto"/>
            <w:bottom w:val="none" w:sz="0" w:space="0" w:color="auto"/>
            <w:right w:val="none" w:sz="0" w:space="0" w:color="auto"/>
          </w:divBdr>
        </w:div>
        <w:div w:id="759832329">
          <w:marLeft w:val="0"/>
          <w:marRight w:val="0"/>
          <w:marTop w:val="0"/>
          <w:marBottom w:val="0"/>
          <w:divBdr>
            <w:top w:val="none" w:sz="0" w:space="0" w:color="auto"/>
            <w:left w:val="none" w:sz="0" w:space="0" w:color="auto"/>
            <w:bottom w:val="none" w:sz="0" w:space="0" w:color="auto"/>
            <w:right w:val="none" w:sz="0" w:space="0" w:color="auto"/>
          </w:divBdr>
        </w:div>
        <w:div w:id="759837388">
          <w:marLeft w:val="0"/>
          <w:marRight w:val="0"/>
          <w:marTop w:val="240"/>
          <w:marBottom w:val="240"/>
          <w:divBdr>
            <w:top w:val="none" w:sz="0" w:space="0" w:color="auto"/>
            <w:left w:val="none" w:sz="0" w:space="0" w:color="auto"/>
            <w:bottom w:val="none" w:sz="0" w:space="0" w:color="auto"/>
            <w:right w:val="none" w:sz="0" w:space="0" w:color="auto"/>
          </w:divBdr>
          <w:divsChild>
            <w:div w:id="527763014">
              <w:marLeft w:val="0"/>
              <w:marRight w:val="0"/>
              <w:marTop w:val="0"/>
              <w:marBottom w:val="0"/>
              <w:divBdr>
                <w:top w:val="none" w:sz="0" w:space="0" w:color="auto"/>
                <w:left w:val="none" w:sz="0" w:space="0" w:color="auto"/>
                <w:bottom w:val="none" w:sz="0" w:space="0" w:color="auto"/>
                <w:right w:val="none" w:sz="0" w:space="0" w:color="auto"/>
              </w:divBdr>
            </w:div>
          </w:divsChild>
        </w:div>
        <w:div w:id="759907104">
          <w:marLeft w:val="0"/>
          <w:marRight w:val="0"/>
          <w:marTop w:val="0"/>
          <w:marBottom w:val="0"/>
          <w:divBdr>
            <w:top w:val="none" w:sz="0" w:space="0" w:color="auto"/>
            <w:left w:val="none" w:sz="0" w:space="0" w:color="auto"/>
            <w:bottom w:val="none" w:sz="0" w:space="0" w:color="auto"/>
            <w:right w:val="none" w:sz="0" w:space="0" w:color="auto"/>
          </w:divBdr>
        </w:div>
        <w:div w:id="759912921">
          <w:marLeft w:val="0"/>
          <w:marRight w:val="0"/>
          <w:marTop w:val="944"/>
          <w:marBottom w:val="0"/>
          <w:divBdr>
            <w:top w:val="none" w:sz="0" w:space="0" w:color="auto"/>
            <w:left w:val="none" w:sz="0" w:space="0" w:color="auto"/>
            <w:bottom w:val="none" w:sz="0" w:space="0" w:color="auto"/>
            <w:right w:val="none" w:sz="0" w:space="0" w:color="auto"/>
          </w:divBdr>
          <w:divsChild>
            <w:div w:id="203639668">
              <w:marLeft w:val="0"/>
              <w:marRight w:val="0"/>
              <w:marTop w:val="0"/>
              <w:marBottom w:val="0"/>
              <w:divBdr>
                <w:top w:val="none" w:sz="0" w:space="0" w:color="auto"/>
                <w:left w:val="none" w:sz="0" w:space="0" w:color="auto"/>
                <w:bottom w:val="none" w:sz="0" w:space="0" w:color="auto"/>
                <w:right w:val="none" w:sz="0" w:space="0" w:color="auto"/>
              </w:divBdr>
              <w:divsChild>
                <w:div w:id="61023437">
                  <w:marLeft w:val="0"/>
                  <w:marRight w:val="212"/>
                  <w:marTop w:val="0"/>
                  <w:marBottom w:val="0"/>
                  <w:divBdr>
                    <w:top w:val="none" w:sz="0" w:space="0" w:color="auto"/>
                    <w:left w:val="none" w:sz="0" w:space="0" w:color="auto"/>
                    <w:bottom w:val="none" w:sz="0" w:space="0" w:color="auto"/>
                    <w:right w:val="none" w:sz="0" w:space="0" w:color="auto"/>
                  </w:divBdr>
                </w:div>
                <w:div w:id="71357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56420">
          <w:marLeft w:val="0"/>
          <w:marRight w:val="0"/>
          <w:marTop w:val="0"/>
          <w:marBottom w:val="0"/>
          <w:divBdr>
            <w:top w:val="none" w:sz="0" w:space="0" w:color="auto"/>
            <w:left w:val="none" w:sz="0" w:space="0" w:color="auto"/>
            <w:bottom w:val="none" w:sz="0" w:space="0" w:color="auto"/>
            <w:right w:val="none" w:sz="0" w:space="0" w:color="auto"/>
          </w:divBdr>
          <w:divsChild>
            <w:div w:id="899294772">
              <w:marLeft w:val="0"/>
              <w:marRight w:val="0"/>
              <w:marTop w:val="0"/>
              <w:marBottom w:val="0"/>
              <w:divBdr>
                <w:top w:val="none" w:sz="0" w:space="0" w:color="auto"/>
                <w:left w:val="none" w:sz="0" w:space="0" w:color="auto"/>
                <w:bottom w:val="none" w:sz="0" w:space="0" w:color="auto"/>
                <w:right w:val="none" w:sz="0" w:space="0" w:color="auto"/>
              </w:divBdr>
              <w:divsChild>
                <w:div w:id="56029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2335">
          <w:marLeft w:val="0"/>
          <w:marRight w:val="195"/>
          <w:marTop w:val="0"/>
          <w:marBottom w:val="0"/>
          <w:divBdr>
            <w:top w:val="none" w:sz="0" w:space="0" w:color="auto"/>
            <w:left w:val="none" w:sz="0" w:space="0" w:color="auto"/>
            <w:bottom w:val="none" w:sz="0" w:space="0" w:color="auto"/>
            <w:right w:val="none" w:sz="0" w:space="0" w:color="auto"/>
          </w:divBdr>
        </w:div>
        <w:div w:id="760027136">
          <w:marLeft w:val="0"/>
          <w:marRight w:val="0"/>
          <w:marTop w:val="0"/>
          <w:marBottom w:val="0"/>
          <w:divBdr>
            <w:top w:val="none" w:sz="0" w:space="0" w:color="auto"/>
            <w:left w:val="none" w:sz="0" w:space="0" w:color="auto"/>
            <w:bottom w:val="none" w:sz="0" w:space="0" w:color="auto"/>
            <w:right w:val="none" w:sz="0" w:space="0" w:color="auto"/>
          </w:divBdr>
          <w:divsChild>
            <w:div w:id="992175245">
              <w:marLeft w:val="0"/>
              <w:marRight w:val="0"/>
              <w:marTop w:val="0"/>
              <w:marBottom w:val="0"/>
              <w:divBdr>
                <w:top w:val="none" w:sz="0" w:space="0" w:color="auto"/>
                <w:left w:val="none" w:sz="0" w:space="0" w:color="auto"/>
                <w:bottom w:val="none" w:sz="0" w:space="0" w:color="auto"/>
                <w:right w:val="none" w:sz="0" w:space="0" w:color="auto"/>
              </w:divBdr>
              <w:divsChild>
                <w:div w:id="90499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03483">
          <w:marLeft w:val="0"/>
          <w:marRight w:val="0"/>
          <w:marTop w:val="0"/>
          <w:marBottom w:val="0"/>
          <w:divBdr>
            <w:top w:val="none" w:sz="0" w:space="0" w:color="auto"/>
            <w:left w:val="none" w:sz="0" w:space="0" w:color="auto"/>
            <w:bottom w:val="none" w:sz="0" w:space="0" w:color="auto"/>
            <w:right w:val="none" w:sz="0" w:space="0" w:color="auto"/>
          </w:divBdr>
        </w:div>
        <w:div w:id="760178943">
          <w:marLeft w:val="0"/>
          <w:marRight w:val="0"/>
          <w:marTop w:val="75"/>
          <w:marBottom w:val="180"/>
          <w:divBdr>
            <w:top w:val="none" w:sz="0" w:space="0" w:color="auto"/>
            <w:left w:val="none" w:sz="0" w:space="0" w:color="auto"/>
            <w:bottom w:val="none" w:sz="0" w:space="0" w:color="auto"/>
            <w:right w:val="none" w:sz="0" w:space="0" w:color="auto"/>
          </w:divBdr>
          <w:divsChild>
            <w:div w:id="411582346">
              <w:marLeft w:val="0"/>
              <w:marRight w:val="0"/>
              <w:marTop w:val="0"/>
              <w:marBottom w:val="0"/>
              <w:divBdr>
                <w:top w:val="none" w:sz="0" w:space="0" w:color="auto"/>
                <w:left w:val="none" w:sz="0" w:space="0" w:color="auto"/>
                <w:bottom w:val="none" w:sz="0" w:space="0" w:color="auto"/>
                <w:right w:val="none" w:sz="0" w:space="0" w:color="auto"/>
              </w:divBdr>
            </w:div>
          </w:divsChild>
        </w:div>
        <w:div w:id="760180392">
          <w:marLeft w:val="0"/>
          <w:marRight w:val="0"/>
          <w:marTop w:val="0"/>
          <w:marBottom w:val="0"/>
          <w:divBdr>
            <w:top w:val="none" w:sz="0" w:space="0" w:color="auto"/>
            <w:left w:val="none" w:sz="0" w:space="0" w:color="auto"/>
            <w:bottom w:val="none" w:sz="0" w:space="0" w:color="auto"/>
            <w:right w:val="none" w:sz="0" w:space="0" w:color="auto"/>
          </w:divBdr>
        </w:div>
        <w:div w:id="760222440">
          <w:marLeft w:val="0"/>
          <w:marRight w:val="0"/>
          <w:marTop w:val="0"/>
          <w:marBottom w:val="0"/>
          <w:divBdr>
            <w:top w:val="none" w:sz="0" w:space="0" w:color="auto"/>
            <w:left w:val="none" w:sz="0" w:space="0" w:color="auto"/>
            <w:bottom w:val="none" w:sz="0" w:space="0" w:color="auto"/>
            <w:right w:val="none" w:sz="0" w:space="0" w:color="auto"/>
          </w:divBdr>
          <w:divsChild>
            <w:div w:id="356659284">
              <w:marLeft w:val="0"/>
              <w:marRight w:val="0"/>
              <w:marTop w:val="0"/>
              <w:marBottom w:val="0"/>
              <w:divBdr>
                <w:top w:val="none" w:sz="0" w:space="0" w:color="auto"/>
                <w:left w:val="none" w:sz="0" w:space="0" w:color="auto"/>
                <w:bottom w:val="none" w:sz="0" w:space="0" w:color="auto"/>
                <w:right w:val="none" w:sz="0" w:space="0" w:color="auto"/>
              </w:divBdr>
            </w:div>
          </w:divsChild>
        </w:div>
        <w:div w:id="760301358">
          <w:marLeft w:val="0"/>
          <w:marRight w:val="0"/>
          <w:marTop w:val="0"/>
          <w:marBottom w:val="0"/>
          <w:divBdr>
            <w:top w:val="none" w:sz="0" w:space="0" w:color="auto"/>
            <w:left w:val="none" w:sz="0" w:space="0" w:color="auto"/>
            <w:bottom w:val="single" w:sz="6" w:space="15" w:color="B8B9BA"/>
            <w:right w:val="none" w:sz="0" w:space="0" w:color="auto"/>
          </w:divBdr>
          <w:divsChild>
            <w:div w:id="101268298">
              <w:marLeft w:val="0"/>
              <w:marRight w:val="0"/>
              <w:marTop w:val="300"/>
              <w:marBottom w:val="0"/>
              <w:divBdr>
                <w:top w:val="none" w:sz="0" w:space="0" w:color="auto"/>
                <w:left w:val="none" w:sz="0" w:space="0" w:color="auto"/>
                <w:bottom w:val="none" w:sz="0" w:space="0" w:color="auto"/>
                <w:right w:val="none" w:sz="0" w:space="0" w:color="auto"/>
              </w:divBdr>
            </w:div>
            <w:div w:id="844436800">
              <w:marLeft w:val="0"/>
              <w:marRight w:val="0"/>
              <w:marTop w:val="0"/>
              <w:marBottom w:val="0"/>
              <w:divBdr>
                <w:top w:val="none" w:sz="0" w:space="0" w:color="auto"/>
                <w:left w:val="none" w:sz="0" w:space="0" w:color="auto"/>
                <w:bottom w:val="none" w:sz="0" w:space="0" w:color="auto"/>
                <w:right w:val="none" w:sz="0" w:space="0" w:color="auto"/>
              </w:divBdr>
            </w:div>
          </w:divsChild>
        </w:div>
        <w:div w:id="760374402">
          <w:marLeft w:val="0"/>
          <w:marRight w:val="0"/>
          <w:marTop w:val="384"/>
          <w:marBottom w:val="384"/>
          <w:divBdr>
            <w:top w:val="none" w:sz="0" w:space="0" w:color="auto"/>
            <w:left w:val="none" w:sz="0" w:space="0" w:color="auto"/>
            <w:bottom w:val="none" w:sz="0" w:space="0" w:color="auto"/>
            <w:right w:val="none" w:sz="0" w:space="0" w:color="auto"/>
          </w:divBdr>
        </w:div>
        <w:div w:id="760492482">
          <w:marLeft w:val="0"/>
          <w:marRight w:val="0"/>
          <w:marTop w:val="0"/>
          <w:marBottom w:val="0"/>
          <w:divBdr>
            <w:top w:val="none" w:sz="0" w:space="0" w:color="auto"/>
            <w:left w:val="none" w:sz="0" w:space="0" w:color="auto"/>
            <w:bottom w:val="none" w:sz="0" w:space="0" w:color="auto"/>
            <w:right w:val="none" w:sz="0" w:space="0" w:color="auto"/>
          </w:divBdr>
          <w:divsChild>
            <w:div w:id="39256379">
              <w:marLeft w:val="0"/>
              <w:marRight w:val="0"/>
              <w:marTop w:val="0"/>
              <w:marBottom w:val="0"/>
              <w:divBdr>
                <w:top w:val="none" w:sz="0" w:space="0" w:color="auto"/>
                <w:left w:val="none" w:sz="0" w:space="0" w:color="auto"/>
                <w:bottom w:val="none" w:sz="0" w:space="0" w:color="auto"/>
                <w:right w:val="none" w:sz="0" w:space="0" w:color="auto"/>
              </w:divBdr>
            </w:div>
            <w:div w:id="916593310">
              <w:marLeft w:val="0"/>
              <w:marRight w:val="0"/>
              <w:marTop w:val="0"/>
              <w:marBottom w:val="0"/>
              <w:divBdr>
                <w:top w:val="none" w:sz="0" w:space="0" w:color="auto"/>
                <w:left w:val="none" w:sz="0" w:space="0" w:color="auto"/>
                <w:bottom w:val="none" w:sz="0" w:space="0" w:color="auto"/>
                <w:right w:val="none" w:sz="0" w:space="0" w:color="auto"/>
              </w:divBdr>
            </w:div>
          </w:divsChild>
        </w:div>
        <w:div w:id="760493737">
          <w:marLeft w:val="0"/>
          <w:marRight w:val="0"/>
          <w:marTop w:val="378"/>
          <w:marBottom w:val="378"/>
          <w:divBdr>
            <w:top w:val="none" w:sz="0" w:space="0" w:color="auto"/>
            <w:left w:val="none" w:sz="0" w:space="0" w:color="auto"/>
            <w:bottom w:val="none" w:sz="0" w:space="0" w:color="auto"/>
            <w:right w:val="none" w:sz="0" w:space="0" w:color="auto"/>
          </w:divBdr>
          <w:divsChild>
            <w:div w:id="961423524">
              <w:marLeft w:val="0"/>
              <w:marRight w:val="0"/>
              <w:marTop w:val="0"/>
              <w:marBottom w:val="0"/>
              <w:divBdr>
                <w:top w:val="none" w:sz="0" w:space="0" w:color="auto"/>
                <w:left w:val="none" w:sz="0" w:space="0" w:color="auto"/>
                <w:bottom w:val="none" w:sz="0" w:space="0" w:color="auto"/>
                <w:right w:val="none" w:sz="0" w:space="0" w:color="auto"/>
              </w:divBdr>
            </w:div>
          </w:divsChild>
        </w:div>
        <w:div w:id="760564585">
          <w:marLeft w:val="0"/>
          <w:marRight w:val="0"/>
          <w:marTop w:val="240"/>
          <w:marBottom w:val="240"/>
          <w:divBdr>
            <w:top w:val="none" w:sz="0" w:space="0" w:color="auto"/>
            <w:left w:val="none" w:sz="0" w:space="0" w:color="auto"/>
            <w:bottom w:val="none" w:sz="0" w:space="0" w:color="auto"/>
            <w:right w:val="none" w:sz="0" w:space="0" w:color="auto"/>
          </w:divBdr>
          <w:divsChild>
            <w:div w:id="453713523">
              <w:marLeft w:val="0"/>
              <w:marRight w:val="0"/>
              <w:marTop w:val="0"/>
              <w:marBottom w:val="0"/>
              <w:divBdr>
                <w:top w:val="none" w:sz="0" w:space="0" w:color="auto"/>
                <w:left w:val="none" w:sz="0" w:space="0" w:color="auto"/>
                <w:bottom w:val="none" w:sz="0" w:space="0" w:color="auto"/>
                <w:right w:val="none" w:sz="0" w:space="0" w:color="auto"/>
              </w:divBdr>
            </w:div>
          </w:divsChild>
        </w:div>
        <w:div w:id="760569031">
          <w:marLeft w:val="0"/>
          <w:marRight w:val="0"/>
          <w:marTop w:val="240"/>
          <w:marBottom w:val="240"/>
          <w:divBdr>
            <w:top w:val="none" w:sz="0" w:space="0" w:color="auto"/>
            <w:left w:val="none" w:sz="0" w:space="0" w:color="auto"/>
            <w:bottom w:val="none" w:sz="0" w:space="0" w:color="auto"/>
            <w:right w:val="none" w:sz="0" w:space="0" w:color="auto"/>
          </w:divBdr>
        </w:div>
        <w:div w:id="760571051">
          <w:marLeft w:val="0"/>
          <w:marRight w:val="0"/>
          <w:marTop w:val="494"/>
          <w:marBottom w:val="494"/>
          <w:divBdr>
            <w:top w:val="none" w:sz="0" w:space="0" w:color="auto"/>
            <w:left w:val="none" w:sz="0" w:space="0" w:color="auto"/>
            <w:bottom w:val="none" w:sz="0" w:space="0" w:color="auto"/>
            <w:right w:val="none" w:sz="0" w:space="0" w:color="auto"/>
          </w:divBdr>
        </w:div>
        <w:div w:id="760762101">
          <w:marLeft w:val="0"/>
          <w:marRight w:val="0"/>
          <w:marTop w:val="240"/>
          <w:marBottom w:val="240"/>
          <w:divBdr>
            <w:top w:val="none" w:sz="0" w:space="0" w:color="auto"/>
            <w:left w:val="none" w:sz="0" w:space="0" w:color="auto"/>
            <w:bottom w:val="none" w:sz="0" w:space="0" w:color="auto"/>
            <w:right w:val="none" w:sz="0" w:space="0" w:color="auto"/>
          </w:divBdr>
          <w:divsChild>
            <w:div w:id="261571256">
              <w:marLeft w:val="0"/>
              <w:marRight w:val="0"/>
              <w:marTop w:val="0"/>
              <w:marBottom w:val="0"/>
              <w:divBdr>
                <w:top w:val="none" w:sz="0" w:space="0" w:color="auto"/>
                <w:left w:val="none" w:sz="0" w:space="0" w:color="auto"/>
                <w:bottom w:val="none" w:sz="0" w:space="0" w:color="auto"/>
                <w:right w:val="none" w:sz="0" w:space="0" w:color="auto"/>
              </w:divBdr>
            </w:div>
          </w:divsChild>
        </w:div>
        <w:div w:id="760830003">
          <w:marLeft w:val="0"/>
          <w:marRight w:val="0"/>
          <w:marTop w:val="0"/>
          <w:marBottom w:val="0"/>
          <w:divBdr>
            <w:top w:val="none" w:sz="0" w:space="0" w:color="auto"/>
            <w:left w:val="none" w:sz="0" w:space="0" w:color="auto"/>
            <w:bottom w:val="none" w:sz="0" w:space="0" w:color="auto"/>
            <w:right w:val="none" w:sz="0" w:space="0" w:color="auto"/>
          </w:divBdr>
        </w:div>
        <w:div w:id="760874309">
          <w:marLeft w:val="0"/>
          <w:marRight w:val="0"/>
          <w:marTop w:val="0"/>
          <w:marBottom w:val="0"/>
          <w:divBdr>
            <w:top w:val="none" w:sz="0" w:space="0" w:color="auto"/>
            <w:left w:val="none" w:sz="0" w:space="0" w:color="auto"/>
            <w:bottom w:val="none" w:sz="0" w:space="0" w:color="auto"/>
            <w:right w:val="none" w:sz="0" w:space="0" w:color="auto"/>
          </w:divBdr>
        </w:div>
        <w:div w:id="761025290">
          <w:marLeft w:val="0"/>
          <w:marRight w:val="0"/>
          <w:marTop w:val="0"/>
          <w:marBottom w:val="0"/>
          <w:divBdr>
            <w:top w:val="none" w:sz="0" w:space="0" w:color="auto"/>
            <w:left w:val="none" w:sz="0" w:space="0" w:color="auto"/>
            <w:bottom w:val="none" w:sz="0" w:space="0" w:color="auto"/>
            <w:right w:val="none" w:sz="0" w:space="0" w:color="auto"/>
          </w:divBdr>
        </w:div>
        <w:div w:id="761025541">
          <w:marLeft w:val="0"/>
          <w:marRight w:val="0"/>
          <w:marTop w:val="0"/>
          <w:marBottom w:val="0"/>
          <w:divBdr>
            <w:top w:val="none" w:sz="0" w:space="0" w:color="auto"/>
            <w:left w:val="none" w:sz="0" w:space="0" w:color="auto"/>
            <w:bottom w:val="none" w:sz="0" w:space="0" w:color="auto"/>
            <w:right w:val="none" w:sz="0" w:space="0" w:color="auto"/>
          </w:divBdr>
        </w:div>
        <w:div w:id="761075347">
          <w:marLeft w:val="0"/>
          <w:marRight w:val="0"/>
          <w:marTop w:val="240"/>
          <w:marBottom w:val="240"/>
          <w:divBdr>
            <w:top w:val="none" w:sz="0" w:space="0" w:color="auto"/>
            <w:left w:val="none" w:sz="0" w:space="0" w:color="auto"/>
            <w:bottom w:val="none" w:sz="0" w:space="0" w:color="auto"/>
            <w:right w:val="none" w:sz="0" w:space="0" w:color="auto"/>
          </w:divBdr>
        </w:div>
        <w:div w:id="761099267">
          <w:marLeft w:val="0"/>
          <w:marRight w:val="0"/>
          <w:marTop w:val="0"/>
          <w:marBottom w:val="0"/>
          <w:divBdr>
            <w:top w:val="none" w:sz="0" w:space="0" w:color="auto"/>
            <w:left w:val="none" w:sz="0" w:space="0" w:color="auto"/>
            <w:bottom w:val="none" w:sz="0" w:space="0" w:color="auto"/>
            <w:right w:val="none" w:sz="0" w:space="0" w:color="auto"/>
          </w:divBdr>
        </w:div>
        <w:div w:id="761099608">
          <w:marLeft w:val="0"/>
          <w:marRight w:val="0"/>
          <w:marTop w:val="0"/>
          <w:marBottom w:val="0"/>
          <w:divBdr>
            <w:top w:val="none" w:sz="0" w:space="0" w:color="auto"/>
            <w:left w:val="none" w:sz="0" w:space="0" w:color="auto"/>
            <w:bottom w:val="none" w:sz="0" w:space="0" w:color="auto"/>
            <w:right w:val="none" w:sz="0" w:space="0" w:color="auto"/>
          </w:divBdr>
        </w:div>
        <w:div w:id="761220184">
          <w:marLeft w:val="0"/>
          <w:marRight w:val="0"/>
          <w:marTop w:val="0"/>
          <w:marBottom w:val="0"/>
          <w:divBdr>
            <w:top w:val="none" w:sz="0" w:space="0" w:color="auto"/>
            <w:left w:val="none" w:sz="0" w:space="0" w:color="auto"/>
            <w:bottom w:val="none" w:sz="0" w:space="0" w:color="auto"/>
            <w:right w:val="none" w:sz="0" w:space="0" w:color="auto"/>
          </w:divBdr>
          <w:divsChild>
            <w:div w:id="639842281">
              <w:marLeft w:val="0"/>
              <w:marRight w:val="0"/>
              <w:marTop w:val="0"/>
              <w:marBottom w:val="0"/>
              <w:divBdr>
                <w:top w:val="none" w:sz="0" w:space="0" w:color="auto"/>
                <w:left w:val="none" w:sz="0" w:space="0" w:color="auto"/>
                <w:bottom w:val="none" w:sz="0" w:space="0" w:color="auto"/>
                <w:right w:val="none" w:sz="0" w:space="0" w:color="auto"/>
              </w:divBdr>
            </w:div>
            <w:div w:id="863640112">
              <w:marLeft w:val="0"/>
              <w:marRight w:val="0"/>
              <w:marTop w:val="600"/>
              <w:marBottom w:val="0"/>
              <w:divBdr>
                <w:top w:val="none" w:sz="0" w:space="0" w:color="auto"/>
                <w:left w:val="none" w:sz="0" w:space="0" w:color="auto"/>
                <w:bottom w:val="none" w:sz="0" w:space="0" w:color="auto"/>
                <w:right w:val="none" w:sz="0" w:space="0" w:color="auto"/>
              </w:divBdr>
            </w:div>
          </w:divsChild>
        </w:div>
        <w:div w:id="761337500">
          <w:marLeft w:val="0"/>
          <w:marRight w:val="0"/>
          <w:marTop w:val="240"/>
          <w:marBottom w:val="240"/>
          <w:divBdr>
            <w:top w:val="none" w:sz="0" w:space="0" w:color="auto"/>
            <w:left w:val="none" w:sz="0" w:space="0" w:color="auto"/>
            <w:bottom w:val="none" w:sz="0" w:space="0" w:color="auto"/>
            <w:right w:val="none" w:sz="0" w:space="0" w:color="auto"/>
          </w:divBdr>
          <w:divsChild>
            <w:div w:id="729810448">
              <w:marLeft w:val="0"/>
              <w:marRight w:val="0"/>
              <w:marTop w:val="0"/>
              <w:marBottom w:val="0"/>
              <w:divBdr>
                <w:top w:val="none" w:sz="0" w:space="0" w:color="auto"/>
                <w:left w:val="none" w:sz="0" w:space="0" w:color="auto"/>
                <w:bottom w:val="none" w:sz="0" w:space="0" w:color="auto"/>
                <w:right w:val="none" w:sz="0" w:space="0" w:color="auto"/>
              </w:divBdr>
            </w:div>
          </w:divsChild>
        </w:div>
        <w:div w:id="761341815">
          <w:marLeft w:val="0"/>
          <w:marRight w:val="0"/>
          <w:marTop w:val="360"/>
          <w:marBottom w:val="360"/>
          <w:divBdr>
            <w:top w:val="none" w:sz="0" w:space="0" w:color="auto"/>
            <w:left w:val="none" w:sz="0" w:space="0" w:color="auto"/>
            <w:bottom w:val="none" w:sz="0" w:space="0" w:color="auto"/>
            <w:right w:val="none" w:sz="0" w:space="0" w:color="auto"/>
          </w:divBdr>
        </w:div>
        <w:div w:id="761492877">
          <w:marLeft w:val="0"/>
          <w:marRight w:val="0"/>
          <w:marTop w:val="0"/>
          <w:marBottom w:val="0"/>
          <w:divBdr>
            <w:top w:val="none" w:sz="0" w:space="0" w:color="auto"/>
            <w:left w:val="none" w:sz="0" w:space="0" w:color="auto"/>
            <w:bottom w:val="none" w:sz="0" w:space="0" w:color="auto"/>
            <w:right w:val="none" w:sz="0" w:space="0" w:color="auto"/>
          </w:divBdr>
        </w:div>
        <w:div w:id="761494366">
          <w:marLeft w:val="0"/>
          <w:marRight w:val="0"/>
          <w:marTop w:val="240"/>
          <w:marBottom w:val="240"/>
          <w:divBdr>
            <w:top w:val="none" w:sz="0" w:space="0" w:color="auto"/>
            <w:left w:val="none" w:sz="0" w:space="0" w:color="auto"/>
            <w:bottom w:val="none" w:sz="0" w:space="0" w:color="auto"/>
            <w:right w:val="none" w:sz="0" w:space="0" w:color="auto"/>
          </w:divBdr>
          <w:divsChild>
            <w:div w:id="639964323">
              <w:marLeft w:val="0"/>
              <w:marRight w:val="0"/>
              <w:marTop w:val="0"/>
              <w:marBottom w:val="0"/>
              <w:divBdr>
                <w:top w:val="none" w:sz="0" w:space="0" w:color="auto"/>
                <w:left w:val="none" w:sz="0" w:space="0" w:color="auto"/>
                <w:bottom w:val="none" w:sz="0" w:space="0" w:color="auto"/>
                <w:right w:val="none" w:sz="0" w:space="0" w:color="auto"/>
              </w:divBdr>
            </w:div>
          </w:divsChild>
        </w:div>
        <w:div w:id="761537607">
          <w:marLeft w:val="0"/>
          <w:marRight w:val="0"/>
          <w:marTop w:val="0"/>
          <w:marBottom w:val="0"/>
          <w:divBdr>
            <w:top w:val="none" w:sz="0" w:space="0" w:color="auto"/>
            <w:left w:val="none" w:sz="0" w:space="0" w:color="auto"/>
            <w:bottom w:val="none" w:sz="0" w:space="0" w:color="auto"/>
            <w:right w:val="none" w:sz="0" w:space="0" w:color="auto"/>
          </w:divBdr>
        </w:div>
        <w:div w:id="761606199">
          <w:marLeft w:val="0"/>
          <w:marRight w:val="0"/>
          <w:marTop w:val="300"/>
          <w:marBottom w:val="600"/>
          <w:divBdr>
            <w:top w:val="single" w:sz="6" w:space="30" w:color="EB5D0B"/>
            <w:left w:val="none" w:sz="0" w:space="0" w:color="auto"/>
            <w:bottom w:val="single" w:sz="6" w:space="30" w:color="EB5D0B"/>
            <w:right w:val="none" w:sz="0" w:space="0" w:color="auto"/>
          </w:divBdr>
        </w:div>
        <w:div w:id="761804593">
          <w:marLeft w:val="0"/>
          <w:marRight w:val="0"/>
          <w:marTop w:val="0"/>
          <w:marBottom w:val="0"/>
          <w:divBdr>
            <w:top w:val="none" w:sz="0" w:space="0" w:color="auto"/>
            <w:left w:val="none" w:sz="0" w:space="0" w:color="auto"/>
            <w:bottom w:val="none" w:sz="0" w:space="0" w:color="auto"/>
            <w:right w:val="none" w:sz="0" w:space="0" w:color="auto"/>
          </w:divBdr>
        </w:div>
        <w:div w:id="761922372">
          <w:marLeft w:val="0"/>
          <w:marRight w:val="0"/>
          <w:marTop w:val="0"/>
          <w:marBottom w:val="0"/>
          <w:divBdr>
            <w:top w:val="none" w:sz="0" w:space="0" w:color="auto"/>
            <w:left w:val="none" w:sz="0" w:space="0" w:color="auto"/>
            <w:bottom w:val="none" w:sz="0" w:space="0" w:color="auto"/>
            <w:right w:val="none" w:sz="0" w:space="0" w:color="auto"/>
          </w:divBdr>
        </w:div>
        <w:div w:id="762068776">
          <w:marLeft w:val="0"/>
          <w:marRight w:val="0"/>
          <w:marTop w:val="344"/>
          <w:marBottom w:val="344"/>
          <w:divBdr>
            <w:top w:val="none" w:sz="0" w:space="0" w:color="auto"/>
            <w:left w:val="none" w:sz="0" w:space="0" w:color="auto"/>
            <w:bottom w:val="none" w:sz="0" w:space="0" w:color="auto"/>
            <w:right w:val="none" w:sz="0" w:space="0" w:color="auto"/>
          </w:divBdr>
          <w:divsChild>
            <w:div w:id="904411451">
              <w:marLeft w:val="0"/>
              <w:marRight w:val="0"/>
              <w:marTop w:val="0"/>
              <w:marBottom w:val="0"/>
              <w:divBdr>
                <w:top w:val="none" w:sz="0" w:space="0" w:color="auto"/>
                <w:left w:val="none" w:sz="0" w:space="0" w:color="auto"/>
                <w:bottom w:val="none" w:sz="0" w:space="0" w:color="auto"/>
                <w:right w:val="none" w:sz="0" w:space="0" w:color="auto"/>
              </w:divBdr>
            </w:div>
          </w:divsChild>
        </w:div>
        <w:div w:id="762144656">
          <w:marLeft w:val="0"/>
          <w:marRight w:val="0"/>
          <w:marTop w:val="240"/>
          <w:marBottom w:val="240"/>
          <w:divBdr>
            <w:top w:val="none" w:sz="0" w:space="0" w:color="auto"/>
            <w:left w:val="none" w:sz="0" w:space="0" w:color="auto"/>
            <w:bottom w:val="none" w:sz="0" w:space="0" w:color="auto"/>
            <w:right w:val="none" w:sz="0" w:space="0" w:color="auto"/>
          </w:divBdr>
        </w:div>
        <w:div w:id="762188913">
          <w:marLeft w:val="0"/>
          <w:marRight w:val="0"/>
          <w:marTop w:val="0"/>
          <w:marBottom w:val="0"/>
          <w:divBdr>
            <w:top w:val="none" w:sz="0" w:space="0" w:color="auto"/>
            <w:left w:val="none" w:sz="0" w:space="0" w:color="auto"/>
            <w:bottom w:val="none" w:sz="0" w:space="0" w:color="auto"/>
            <w:right w:val="none" w:sz="0" w:space="0" w:color="auto"/>
          </w:divBdr>
        </w:div>
        <w:div w:id="762258814">
          <w:marLeft w:val="0"/>
          <w:marRight w:val="0"/>
          <w:marTop w:val="0"/>
          <w:marBottom w:val="0"/>
          <w:divBdr>
            <w:top w:val="none" w:sz="0" w:space="0" w:color="auto"/>
            <w:left w:val="none" w:sz="0" w:space="0" w:color="auto"/>
            <w:bottom w:val="none" w:sz="0" w:space="0" w:color="auto"/>
            <w:right w:val="none" w:sz="0" w:space="0" w:color="auto"/>
          </w:divBdr>
          <w:divsChild>
            <w:div w:id="829254298">
              <w:marLeft w:val="0"/>
              <w:marRight w:val="0"/>
              <w:marTop w:val="0"/>
              <w:marBottom w:val="0"/>
              <w:divBdr>
                <w:top w:val="none" w:sz="0" w:space="0" w:color="auto"/>
                <w:left w:val="none" w:sz="0" w:space="0" w:color="auto"/>
                <w:bottom w:val="none" w:sz="0" w:space="0" w:color="auto"/>
                <w:right w:val="none" w:sz="0" w:space="0" w:color="auto"/>
              </w:divBdr>
              <w:divsChild>
                <w:div w:id="51500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268040">
          <w:marLeft w:val="0"/>
          <w:marRight w:val="0"/>
          <w:marTop w:val="0"/>
          <w:marBottom w:val="0"/>
          <w:divBdr>
            <w:top w:val="none" w:sz="0" w:space="0" w:color="auto"/>
            <w:left w:val="none" w:sz="0" w:space="0" w:color="auto"/>
            <w:bottom w:val="none" w:sz="0" w:space="0" w:color="auto"/>
            <w:right w:val="none" w:sz="0" w:space="0" w:color="auto"/>
          </w:divBdr>
        </w:div>
        <w:div w:id="762335537">
          <w:marLeft w:val="0"/>
          <w:marRight w:val="0"/>
          <w:marTop w:val="0"/>
          <w:marBottom w:val="0"/>
          <w:divBdr>
            <w:top w:val="none" w:sz="0" w:space="0" w:color="auto"/>
            <w:left w:val="none" w:sz="0" w:space="0" w:color="auto"/>
            <w:bottom w:val="none" w:sz="0" w:space="0" w:color="auto"/>
            <w:right w:val="none" w:sz="0" w:space="0" w:color="auto"/>
          </w:divBdr>
        </w:div>
        <w:div w:id="762336291">
          <w:marLeft w:val="0"/>
          <w:marRight w:val="0"/>
          <w:marTop w:val="600"/>
          <w:marBottom w:val="0"/>
          <w:divBdr>
            <w:top w:val="none" w:sz="0" w:space="0" w:color="auto"/>
            <w:left w:val="none" w:sz="0" w:space="0" w:color="auto"/>
            <w:bottom w:val="none" w:sz="0" w:space="0" w:color="auto"/>
            <w:right w:val="none" w:sz="0" w:space="0" w:color="auto"/>
          </w:divBdr>
        </w:div>
        <w:div w:id="762339147">
          <w:marLeft w:val="0"/>
          <w:marRight w:val="0"/>
          <w:marTop w:val="0"/>
          <w:marBottom w:val="0"/>
          <w:divBdr>
            <w:top w:val="none" w:sz="0" w:space="0" w:color="auto"/>
            <w:left w:val="none" w:sz="0" w:space="0" w:color="auto"/>
            <w:bottom w:val="none" w:sz="0" w:space="0" w:color="auto"/>
            <w:right w:val="none" w:sz="0" w:space="0" w:color="auto"/>
          </w:divBdr>
        </w:div>
        <w:div w:id="762339614">
          <w:marLeft w:val="0"/>
          <w:marRight w:val="0"/>
          <w:marTop w:val="0"/>
          <w:marBottom w:val="0"/>
          <w:divBdr>
            <w:top w:val="none" w:sz="0" w:space="0" w:color="auto"/>
            <w:left w:val="none" w:sz="0" w:space="0" w:color="auto"/>
            <w:bottom w:val="none" w:sz="0" w:space="0" w:color="auto"/>
            <w:right w:val="none" w:sz="0" w:space="0" w:color="auto"/>
          </w:divBdr>
        </w:div>
        <w:div w:id="762535804">
          <w:marLeft w:val="0"/>
          <w:marRight w:val="0"/>
          <w:marTop w:val="0"/>
          <w:marBottom w:val="0"/>
          <w:divBdr>
            <w:top w:val="none" w:sz="0" w:space="0" w:color="auto"/>
            <w:left w:val="none" w:sz="0" w:space="0" w:color="auto"/>
            <w:bottom w:val="none" w:sz="0" w:space="0" w:color="auto"/>
            <w:right w:val="none" w:sz="0" w:space="0" w:color="auto"/>
          </w:divBdr>
        </w:div>
        <w:div w:id="762536598">
          <w:marLeft w:val="0"/>
          <w:marRight w:val="0"/>
          <w:marTop w:val="0"/>
          <w:marBottom w:val="0"/>
          <w:divBdr>
            <w:top w:val="none" w:sz="0" w:space="0" w:color="auto"/>
            <w:left w:val="none" w:sz="0" w:space="0" w:color="auto"/>
            <w:bottom w:val="none" w:sz="0" w:space="0" w:color="auto"/>
            <w:right w:val="none" w:sz="0" w:space="0" w:color="auto"/>
          </w:divBdr>
          <w:divsChild>
            <w:div w:id="594629359">
              <w:marLeft w:val="0"/>
              <w:marRight w:val="0"/>
              <w:marTop w:val="0"/>
              <w:marBottom w:val="0"/>
              <w:divBdr>
                <w:top w:val="none" w:sz="0" w:space="0" w:color="auto"/>
                <w:left w:val="none" w:sz="0" w:space="0" w:color="auto"/>
                <w:bottom w:val="none" w:sz="0" w:space="0" w:color="auto"/>
                <w:right w:val="none" w:sz="0" w:space="0" w:color="auto"/>
              </w:divBdr>
            </w:div>
          </w:divsChild>
        </w:div>
        <w:div w:id="762576927">
          <w:marLeft w:val="0"/>
          <w:marRight w:val="0"/>
          <w:marTop w:val="0"/>
          <w:marBottom w:val="0"/>
          <w:divBdr>
            <w:top w:val="none" w:sz="0" w:space="0" w:color="auto"/>
            <w:left w:val="none" w:sz="0" w:space="0" w:color="auto"/>
            <w:bottom w:val="none" w:sz="0" w:space="0" w:color="auto"/>
            <w:right w:val="none" w:sz="0" w:space="0" w:color="auto"/>
          </w:divBdr>
        </w:div>
        <w:div w:id="762577255">
          <w:marLeft w:val="0"/>
          <w:marRight w:val="0"/>
          <w:marTop w:val="0"/>
          <w:marBottom w:val="0"/>
          <w:divBdr>
            <w:top w:val="none" w:sz="0" w:space="0" w:color="auto"/>
            <w:left w:val="none" w:sz="0" w:space="0" w:color="auto"/>
            <w:bottom w:val="none" w:sz="0" w:space="0" w:color="auto"/>
            <w:right w:val="none" w:sz="0" w:space="0" w:color="auto"/>
          </w:divBdr>
        </w:div>
        <w:div w:id="762578079">
          <w:marLeft w:val="0"/>
          <w:marRight w:val="0"/>
          <w:marTop w:val="0"/>
          <w:marBottom w:val="0"/>
          <w:divBdr>
            <w:top w:val="none" w:sz="0" w:space="0" w:color="auto"/>
            <w:left w:val="none" w:sz="0" w:space="0" w:color="auto"/>
            <w:bottom w:val="none" w:sz="0" w:space="0" w:color="auto"/>
            <w:right w:val="none" w:sz="0" w:space="0" w:color="auto"/>
          </w:divBdr>
          <w:divsChild>
            <w:div w:id="584415562">
              <w:marLeft w:val="0"/>
              <w:marRight w:val="0"/>
              <w:marTop w:val="0"/>
              <w:marBottom w:val="0"/>
              <w:divBdr>
                <w:top w:val="none" w:sz="0" w:space="0" w:color="auto"/>
                <w:left w:val="none" w:sz="0" w:space="0" w:color="auto"/>
                <w:bottom w:val="none" w:sz="0" w:space="0" w:color="auto"/>
                <w:right w:val="none" w:sz="0" w:space="0" w:color="auto"/>
              </w:divBdr>
            </w:div>
          </w:divsChild>
        </w:div>
        <w:div w:id="762652460">
          <w:marLeft w:val="0"/>
          <w:marRight w:val="0"/>
          <w:marTop w:val="0"/>
          <w:marBottom w:val="0"/>
          <w:divBdr>
            <w:top w:val="none" w:sz="0" w:space="0" w:color="auto"/>
            <w:left w:val="none" w:sz="0" w:space="0" w:color="auto"/>
            <w:bottom w:val="none" w:sz="0" w:space="0" w:color="auto"/>
            <w:right w:val="none" w:sz="0" w:space="0" w:color="auto"/>
          </w:divBdr>
        </w:div>
        <w:div w:id="762653571">
          <w:marLeft w:val="0"/>
          <w:marRight w:val="0"/>
          <w:marTop w:val="0"/>
          <w:marBottom w:val="0"/>
          <w:divBdr>
            <w:top w:val="none" w:sz="0" w:space="0" w:color="auto"/>
            <w:left w:val="none" w:sz="0" w:space="0" w:color="auto"/>
            <w:bottom w:val="none" w:sz="0" w:space="0" w:color="auto"/>
            <w:right w:val="none" w:sz="0" w:space="0" w:color="auto"/>
          </w:divBdr>
        </w:div>
        <w:div w:id="762721355">
          <w:marLeft w:val="0"/>
          <w:marRight w:val="0"/>
          <w:marTop w:val="240"/>
          <w:marBottom w:val="240"/>
          <w:divBdr>
            <w:top w:val="none" w:sz="0" w:space="0" w:color="auto"/>
            <w:left w:val="none" w:sz="0" w:space="0" w:color="auto"/>
            <w:bottom w:val="none" w:sz="0" w:space="0" w:color="auto"/>
            <w:right w:val="none" w:sz="0" w:space="0" w:color="auto"/>
          </w:divBdr>
          <w:divsChild>
            <w:div w:id="230582000">
              <w:marLeft w:val="0"/>
              <w:marRight w:val="0"/>
              <w:marTop w:val="0"/>
              <w:marBottom w:val="0"/>
              <w:divBdr>
                <w:top w:val="none" w:sz="0" w:space="0" w:color="auto"/>
                <w:left w:val="none" w:sz="0" w:space="0" w:color="auto"/>
                <w:bottom w:val="none" w:sz="0" w:space="0" w:color="auto"/>
                <w:right w:val="none" w:sz="0" w:space="0" w:color="auto"/>
              </w:divBdr>
            </w:div>
          </w:divsChild>
        </w:div>
        <w:div w:id="762725549">
          <w:marLeft w:val="0"/>
          <w:marRight w:val="0"/>
          <w:marTop w:val="0"/>
          <w:marBottom w:val="0"/>
          <w:divBdr>
            <w:top w:val="none" w:sz="0" w:space="0" w:color="auto"/>
            <w:left w:val="none" w:sz="0" w:space="0" w:color="auto"/>
            <w:bottom w:val="none" w:sz="0" w:space="0" w:color="auto"/>
            <w:right w:val="none" w:sz="0" w:space="0" w:color="auto"/>
          </w:divBdr>
        </w:div>
        <w:div w:id="762804194">
          <w:marLeft w:val="0"/>
          <w:marRight w:val="0"/>
          <w:marTop w:val="240"/>
          <w:marBottom w:val="240"/>
          <w:divBdr>
            <w:top w:val="none" w:sz="0" w:space="0" w:color="auto"/>
            <w:left w:val="none" w:sz="0" w:space="0" w:color="auto"/>
            <w:bottom w:val="none" w:sz="0" w:space="0" w:color="auto"/>
            <w:right w:val="none" w:sz="0" w:space="0" w:color="auto"/>
          </w:divBdr>
        </w:div>
        <w:div w:id="762843045">
          <w:marLeft w:val="0"/>
          <w:marRight w:val="0"/>
          <w:marTop w:val="240"/>
          <w:marBottom w:val="240"/>
          <w:divBdr>
            <w:top w:val="none" w:sz="0" w:space="0" w:color="auto"/>
            <w:left w:val="none" w:sz="0" w:space="0" w:color="auto"/>
            <w:bottom w:val="none" w:sz="0" w:space="0" w:color="auto"/>
            <w:right w:val="none" w:sz="0" w:space="0" w:color="auto"/>
          </w:divBdr>
          <w:divsChild>
            <w:div w:id="367611193">
              <w:marLeft w:val="0"/>
              <w:marRight w:val="0"/>
              <w:marTop w:val="0"/>
              <w:marBottom w:val="0"/>
              <w:divBdr>
                <w:top w:val="none" w:sz="0" w:space="0" w:color="auto"/>
                <w:left w:val="none" w:sz="0" w:space="0" w:color="auto"/>
                <w:bottom w:val="none" w:sz="0" w:space="0" w:color="auto"/>
                <w:right w:val="none" w:sz="0" w:space="0" w:color="auto"/>
              </w:divBdr>
            </w:div>
          </w:divsChild>
        </w:div>
        <w:div w:id="762847044">
          <w:marLeft w:val="0"/>
          <w:marRight w:val="0"/>
          <w:marTop w:val="0"/>
          <w:marBottom w:val="430"/>
          <w:divBdr>
            <w:top w:val="none" w:sz="0" w:space="0" w:color="auto"/>
            <w:left w:val="none" w:sz="0" w:space="0" w:color="auto"/>
            <w:bottom w:val="none" w:sz="0" w:space="0" w:color="auto"/>
            <w:right w:val="none" w:sz="0" w:space="0" w:color="auto"/>
          </w:divBdr>
        </w:div>
        <w:div w:id="762916471">
          <w:marLeft w:val="0"/>
          <w:marRight w:val="0"/>
          <w:marTop w:val="240"/>
          <w:marBottom w:val="240"/>
          <w:divBdr>
            <w:top w:val="none" w:sz="0" w:space="0" w:color="auto"/>
            <w:left w:val="none" w:sz="0" w:space="0" w:color="auto"/>
            <w:bottom w:val="none" w:sz="0" w:space="0" w:color="auto"/>
            <w:right w:val="none" w:sz="0" w:space="0" w:color="auto"/>
          </w:divBdr>
        </w:div>
        <w:div w:id="762917619">
          <w:marLeft w:val="0"/>
          <w:marRight w:val="0"/>
          <w:marTop w:val="225"/>
          <w:marBottom w:val="0"/>
          <w:divBdr>
            <w:top w:val="none" w:sz="0" w:space="0" w:color="auto"/>
            <w:left w:val="none" w:sz="0" w:space="0" w:color="auto"/>
            <w:bottom w:val="none" w:sz="0" w:space="0" w:color="auto"/>
            <w:right w:val="none" w:sz="0" w:space="0" w:color="auto"/>
          </w:divBdr>
        </w:div>
        <w:div w:id="762919185">
          <w:marLeft w:val="0"/>
          <w:marRight w:val="0"/>
          <w:marTop w:val="0"/>
          <w:marBottom w:val="300"/>
          <w:divBdr>
            <w:top w:val="none" w:sz="0" w:space="0" w:color="auto"/>
            <w:left w:val="none" w:sz="0" w:space="0" w:color="auto"/>
            <w:bottom w:val="none" w:sz="0" w:space="0" w:color="auto"/>
            <w:right w:val="none" w:sz="0" w:space="0" w:color="auto"/>
          </w:divBdr>
        </w:div>
        <w:div w:id="762991621">
          <w:marLeft w:val="0"/>
          <w:marRight w:val="0"/>
          <w:marTop w:val="0"/>
          <w:marBottom w:val="0"/>
          <w:divBdr>
            <w:top w:val="none" w:sz="0" w:space="0" w:color="auto"/>
            <w:left w:val="none" w:sz="0" w:space="0" w:color="auto"/>
            <w:bottom w:val="none" w:sz="0" w:space="0" w:color="auto"/>
            <w:right w:val="none" w:sz="0" w:space="0" w:color="auto"/>
          </w:divBdr>
        </w:div>
        <w:div w:id="763040539">
          <w:marLeft w:val="0"/>
          <w:marRight w:val="0"/>
          <w:marTop w:val="0"/>
          <w:marBottom w:val="0"/>
          <w:divBdr>
            <w:top w:val="none" w:sz="0" w:space="0" w:color="auto"/>
            <w:left w:val="none" w:sz="0" w:space="0" w:color="auto"/>
            <w:bottom w:val="none" w:sz="0" w:space="0" w:color="auto"/>
            <w:right w:val="none" w:sz="0" w:space="0" w:color="auto"/>
          </w:divBdr>
        </w:div>
        <w:div w:id="763114481">
          <w:marLeft w:val="0"/>
          <w:marRight w:val="0"/>
          <w:marTop w:val="240"/>
          <w:marBottom w:val="240"/>
          <w:divBdr>
            <w:top w:val="none" w:sz="0" w:space="0" w:color="auto"/>
            <w:left w:val="none" w:sz="0" w:space="0" w:color="auto"/>
            <w:bottom w:val="none" w:sz="0" w:space="0" w:color="auto"/>
            <w:right w:val="none" w:sz="0" w:space="0" w:color="auto"/>
          </w:divBdr>
        </w:div>
        <w:div w:id="763186544">
          <w:marLeft w:val="0"/>
          <w:marRight w:val="0"/>
          <w:marTop w:val="240"/>
          <w:marBottom w:val="240"/>
          <w:divBdr>
            <w:top w:val="none" w:sz="0" w:space="0" w:color="auto"/>
            <w:left w:val="none" w:sz="0" w:space="0" w:color="auto"/>
            <w:bottom w:val="none" w:sz="0" w:space="0" w:color="auto"/>
            <w:right w:val="none" w:sz="0" w:space="0" w:color="auto"/>
          </w:divBdr>
          <w:divsChild>
            <w:div w:id="875460210">
              <w:marLeft w:val="0"/>
              <w:marRight w:val="0"/>
              <w:marTop w:val="0"/>
              <w:marBottom w:val="0"/>
              <w:divBdr>
                <w:top w:val="none" w:sz="0" w:space="0" w:color="auto"/>
                <w:left w:val="none" w:sz="0" w:space="0" w:color="auto"/>
                <w:bottom w:val="none" w:sz="0" w:space="0" w:color="auto"/>
                <w:right w:val="none" w:sz="0" w:space="0" w:color="auto"/>
              </w:divBdr>
            </w:div>
          </w:divsChild>
        </w:div>
        <w:div w:id="763188199">
          <w:marLeft w:val="0"/>
          <w:marRight w:val="0"/>
          <w:marTop w:val="329"/>
          <w:marBottom w:val="329"/>
          <w:divBdr>
            <w:top w:val="none" w:sz="0" w:space="0" w:color="auto"/>
            <w:left w:val="none" w:sz="0" w:space="0" w:color="auto"/>
            <w:bottom w:val="none" w:sz="0" w:space="0" w:color="auto"/>
            <w:right w:val="none" w:sz="0" w:space="0" w:color="auto"/>
          </w:divBdr>
          <w:divsChild>
            <w:div w:id="433013122">
              <w:marLeft w:val="0"/>
              <w:marRight w:val="0"/>
              <w:marTop w:val="0"/>
              <w:marBottom w:val="0"/>
              <w:divBdr>
                <w:top w:val="none" w:sz="0" w:space="0" w:color="auto"/>
                <w:left w:val="none" w:sz="0" w:space="0" w:color="auto"/>
                <w:bottom w:val="none" w:sz="0" w:space="0" w:color="auto"/>
                <w:right w:val="none" w:sz="0" w:space="0" w:color="auto"/>
              </w:divBdr>
            </w:div>
          </w:divsChild>
        </w:div>
        <w:div w:id="763264281">
          <w:marLeft w:val="0"/>
          <w:marRight w:val="0"/>
          <w:marTop w:val="0"/>
          <w:marBottom w:val="0"/>
          <w:divBdr>
            <w:top w:val="none" w:sz="0" w:space="0" w:color="auto"/>
            <w:left w:val="none" w:sz="0" w:space="0" w:color="auto"/>
            <w:bottom w:val="none" w:sz="0" w:space="0" w:color="auto"/>
            <w:right w:val="none" w:sz="0" w:space="0" w:color="auto"/>
          </w:divBdr>
        </w:div>
        <w:div w:id="763264579">
          <w:marLeft w:val="0"/>
          <w:marRight w:val="0"/>
          <w:marTop w:val="344"/>
          <w:marBottom w:val="344"/>
          <w:divBdr>
            <w:top w:val="none" w:sz="0" w:space="0" w:color="auto"/>
            <w:left w:val="none" w:sz="0" w:space="0" w:color="auto"/>
            <w:bottom w:val="none" w:sz="0" w:space="0" w:color="auto"/>
            <w:right w:val="none" w:sz="0" w:space="0" w:color="auto"/>
          </w:divBdr>
          <w:divsChild>
            <w:div w:id="6254614">
              <w:marLeft w:val="0"/>
              <w:marRight w:val="0"/>
              <w:marTop w:val="0"/>
              <w:marBottom w:val="0"/>
              <w:divBdr>
                <w:top w:val="none" w:sz="0" w:space="0" w:color="auto"/>
                <w:left w:val="none" w:sz="0" w:space="0" w:color="auto"/>
                <w:bottom w:val="none" w:sz="0" w:space="0" w:color="auto"/>
                <w:right w:val="none" w:sz="0" w:space="0" w:color="auto"/>
              </w:divBdr>
            </w:div>
          </w:divsChild>
        </w:div>
        <w:div w:id="763305673">
          <w:marLeft w:val="0"/>
          <w:marRight w:val="0"/>
          <w:marTop w:val="378"/>
          <w:marBottom w:val="378"/>
          <w:divBdr>
            <w:top w:val="none" w:sz="0" w:space="0" w:color="auto"/>
            <w:left w:val="none" w:sz="0" w:space="0" w:color="auto"/>
            <w:bottom w:val="none" w:sz="0" w:space="0" w:color="auto"/>
            <w:right w:val="none" w:sz="0" w:space="0" w:color="auto"/>
          </w:divBdr>
        </w:div>
        <w:div w:id="763453448">
          <w:marLeft w:val="0"/>
          <w:marRight w:val="0"/>
          <w:marTop w:val="0"/>
          <w:marBottom w:val="0"/>
          <w:divBdr>
            <w:top w:val="none" w:sz="0" w:space="0" w:color="auto"/>
            <w:left w:val="none" w:sz="0" w:space="0" w:color="auto"/>
            <w:bottom w:val="none" w:sz="0" w:space="0" w:color="auto"/>
            <w:right w:val="none" w:sz="0" w:space="0" w:color="auto"/>
          </w:divBdr>
        </w:div>
        <w:div w:id="763454770">
          <w:marLeft w:val="0"/>
          <w:marRight w:val="0"/>
          <w:marTop w:val="240"/>
          <w:marBottom w:val="240"/>
          <w:divBdr>
            <w:top w:val="none" w:sz="0" w:space="0" w:color="auto"/>
            <w:left w:val="none" w:sz="0" w:space="0" w:color="auto"/>
            <w:bottom w:val="none" w:sz="0" w:space="0" w:color="auto"/>
            <w:right w:val="none" w:sz="0" w:space="0" w:color="auto"/>
          </w:divBdr>
          <w:divsChild>
            <w:div w:id="75445379">
              <w:marLeft w:val="0"/>
              <w:marRight w:val="0"/>
              <w:marTop w:val="0"/>
              <w:marBottom w:val="0"/>
              <w:divBdr>
                <w:top w:val="none" w:sz="0" w:space="0" w:color="auto"/>
                <w:left w:val="none" w:sz="0" w:space="0" w:color="auto"/>
                <w:bottom w:val="none" w:sz="0" w:space="0" w:color="auto"/>
                <w:right w:val="none" w:sz="0" w:space="0" w:color="auto"/>
              </w:divBdr>
            </w:div>
          </w:divsChild>
        </w:div>
        <w:div w:id="763496731">
          <w:marLeft w:val="0"/>
          <w:marRight w:val="0"/>
          <w:marTop w:val="0"/>
          <w:marBottom w:val="0"/>
          <w:divBdr>
            <w:top w:val="none" w:sz="0" w:space="0" w:color="auto"/>
            <w:left w:val="none" w:sz="0" w:space="0" w:color="auto"/>
            <w:bottom w:val="none" w:sz="0" w:space="0" w:color="auto"/>
            <w:right w:val="none" w:sz="0" w:space="0" w:color="auto"/>
          </w:divBdr>
        </w:div>
        <w:div w:id="763527040">
          <w:marLeft w:val="0"/>
          <w:marRight w:val="0"/>
          <w:marTop w:val="240"/>
          <w:marBottom w:val="240"/>
          <w:divBdr>
            <w:top w:val="none" w:sz="0" w:space="0" w:color="auto"/>
            <w:left w:val="none" w:sz="0" w:space="0" w:color="auto"/>
            <w:bottom w:val="none" w:sz="0" w:space="0" w:color="auto"/>
            <w:right w:val="none" w:sz="0" w:space="0" w:color="auto"/>
          </w:divBdr>
        </w:div>
        <w:div w:id="763571072">
          <w:marLeft w:val="0"/>
          <w:marRight w:val="0"/>
          <w:marTop w:val="0"/>
          <w:marBottom w:val="0"/>
          <w:divBdr>
            <w:top w:val="none" w:sz="0" w:space="0" w:color="auto"/>
            <w:left w:val="none" w:sz="0" w:space="0" w:color="auto"/>
            <w:bottom w:val="none" w:sz="0" w:space="0" w:color="auto"/>
            <w:right w:val="none" w:sz="0" w:space="0" w:color="auto"/>
          </w:divBdr>
        </w:div>
        <w:div w:id="763572577">
          <w:marLeft w:val="0"/>
          <w:marRight w:val="0"/>
          <w:marTop w:val="0"/>
          <w:marBottom w:val="0"/>
          <w:divBdr>
            <w:top w:val="none" w:sz="0" w:space="0" w:color="auto"/>
            <w:left w:val="none" w:sz="0" w:space="0" w:color="auto"/>
            <w:bottom w:val="none" w:sz="0" w:space="0" w:color="auto"/>
            <w:right w:val="none" w:sz="0" w:space="0" w:color="auto"/>
          </w:divBdr>
          <w:divsChild>
            <w:div w:id="203176295">
              <w:marLeft w:val="0"/>
              <w:marRight w:val="0"/>
              <w:marTop w:val="0"/>
              <w:marBottom w:val="0"/>
              <w:divBdr>
                <w:top w:val="none" w:sz="0" w:space="0" w:color="auto"/>
                <w:left w:val="none" w:sz="0" w:space="0" w:color="auto"/>
                <w:bottom w:val="none" w:sz="0" w:space="0" w:color="auto"/>
                <w:right w:val="none" w:sz="0" w:space="0" w:color="auto"/>
              </w:divBdr>
              <w:divsChild>
                <w:div w:id="50367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577588">
          <w:marLeft w:val="0"/>
          <w:marRight w:val="0"/>
          <w:marTop w:val="0"/>
          <w:marBottom w:val="0"/>
          <w:divBdr>
            <w:top w:val="none" w:sz="0" w:space="0" w:color="auto"/>
            <w:left w:val="none" w:sz="0" w:space="0" w:color="auto"/>
            <w:bottom w:val="none" w:sz="0" w:space="0" w:color="auto"/>
            <w:right w:val="none" w:sz="0" w:space="0" w:color="auto"/>
          </w:divBdr>
          <w:divsChild>
            <w:div w:id="355892077">
              <w:marLeft w:val="0"/>
              <w:marRight w:val="0"/>
              <w:marTop w:val="0"/>
              <w:marBottom w:val="0"/>
              <w:divBdr>
                <w:top w:val="none" w:sz="0" w:space="0" w:color="auto"/>
                <w:left w:val="none" w:sz="0" w:space="0" w:color="auto"/>
                <w:bottom w:val="none" w:sz="0" w:space="0" w:color="auto"/>
                <w:right w:val="none" w:sz="0" w:space="0" w:color="auto"/>
              </w:divBdr>
            </w:div>
          </w:divsChild>
        </w:div>
        <w:div w:id="763646313">
          <w:marLeft w:val="0"/>
          <w:marRight w:val="0"/>
          <w:marTop w:val="240"/>
          <w:marBottom w:val="240"/>
          <w:divBdr>
            <w:top w:val="none" w:sz="0" w:space="0" w:color="auto"/>
            <w:left w:val="none" w:sz="0" w:space="0" w:color="auto"/>
            <w:bottom w:val="none" w:sz="0" w:space="0" w:color="auto"/>
            <w:right w:val="none" w:sz="0" w:space="0" w:color="auto"/>
          </w:divBdr>
        </w:div>
        <w:div w:id="763721199">
          <w:marLeft w:val="0"/>
          <w:marRight w:val="0"/>
          <w:marTop w:val="0"/>
          <w:marBottom w:val="0"/>
          <w:divBdr>
            <w:top w:val="none" w:sz="0" w:space="0" w:color="auto"/>
            <w:left w:val="none" w:sz="0" w:space="0" w:color="auto"/>
            <w:bottom w:val="none" w:sz="0" w:space="0" w:color="auto"/>
            <w:right w:val="none" w:sz="0" w:space="0" w:color="auto"/>
          </w:divBdr>
        </w:div>
        <w:div w:id="763765546">
          <w:marLeft w:val="0"/>
          <w:marRight w:val="0"/>
          <w:marTop w:val="0"/>
          <w:marBottom w:val="0"/>
          <w:divBdr>
            <w:top w:val="none" w:sz="0" w:space="0" w:color="auto"/>
            <w:left w:val="none" w:sz="0" w:space="0" w:color="auto"/>
            <w:bottom w:val="none" w:sz="0" w:space="0" w:color="auto"/>
            <w:right w:val="none" w:sz="0" w:space="0" w:color="auto"/>
          </w:divBdr>
        </w:div>
        <w:div w:id="763843374">
          <w:marLeft w:val="0"/>
          <w:marRight w:val="0"/>
          <w:marTop w:val="0"/>
          <w:marBottom w:val="0"/>
          <w:divBdr>
            <w:top w:val="none" w:sz="0" w:space="0" w:color="auto"/>
            <w:left w:val="none" w:sz="0" w:space="0" w:color="auto"/>
            <w:bottom w:val="none" w:sz="0" w:space="0" w:color="auto"/>
            <w:right w:val="none" w:sz="0" w:space="0" w:color="auto"/>
          </w:divBdr>
        </w:div>
        <w:div w:id="763889970">
          <w:marLeft w:val="0"/>
          <w:marRight w:val="0"/>
          <w:marTop w:val="944"/>
          <w:marBottom w:val="944"/>
          <w:divBdr>
            <w:top w:val="none" w:sz="0" w:space="0" w:color="auto"/>
            <w:left w:val="none" w:sz="0" w:space="0" w:color="auto"/>
            <w:bottom w:val="none" w:sz="0" w:space="0" w:color="auto"/>
            <w:right w:val="none" w:sz="0" w:space="0" w:color="auto"/>
          </w:divBdr>
          <w:divsChild>
            <w:div w:id="38674826">
              <w:marLeft w:val="0"/>
              <w:marRight w:val="0"/>
              <w:marTop w:val="378"/>
              <w:marBottom w:val="378"/>
              <w:divBdr>
                <w:top w:val="none" w:sz="0" w:space="0" w:color="auto"/>
                <w:left w:val="none" w:sz="0" w:space="0" w:color="auto"/>
                <w:bottom w:val="none" w:sz="0" w:space="0" w:color="auto"/>
                <w:right w:val="none" w:sz="0" w:space="0" w:color="auto"/>
              </w:divBdr>
            </w:div>
            <w:div w:id="61032079">
              <w:marLeft w:val="0"/>
              <w:marRight w:val="0"/>
              <w:marTop w:val="378"/>
              <w:marBottom w:val="378"/>
              <w:divBdr>
                <w:top w:val="none" w:sz="0" w:space="0" w:color="auto"/>
                <w:left w:val="none" w:sz="0" w:space="0" w:color="auto"/>
                <w:bottom w:val="none" w:sz="0" w:space="0" w:color="auto"/>
                <w:right w:val="none" w:sz="0" w:space="0" w:color="auto"/>
              </w:divBdr>
            </w:div>
            <w:div w:id="151525105">
              <w:marLeft w:val="0"/>
              <w:marRight w:val="0"/>
              <w:marTop w:val="378"/>
              <w:marBottom w:val="378"/>
              <w:divBdr>
                <w:top w:val="none" w:sz="0" w:space="0" w:color="auto"/>
                <w:left w:val="none" w:sz="0" w:space="0" w:color="auto"/>
                <w:bottom w:val="none" w:sz="0" w:space="0" w:color="auto"/>
                <w:right w:val="none" w:sz="0" w:space="0" w:color="auto"/>
              </w:divBdr>
            </w:div>
            <w:div w:id="159389101">
              <w:marLeft w:val="0"/>
              <w:marRight w:val="0"/>
              <w:marTop w:val="378"/>
              <w:marBottom w:val="378"/>
              <w:divBdr>
                <w:top w:val="none" w:sz="0" w:space="0" w:color="auto"/>
                <w:left w:val="none" w:sz="0" w:space="0" w:color="auto"/>
                <w:bottom w:val="none" w:sz="0" w:space="0" w:color="auto"/>
                <w:right w:val="none" w:sz="0" w:space="0" w:color="auto"/>
              </w:divBdr>
            </w:div>
            <w:div w:id="226110866">
              <w:marLeft w:val="0"/>
              <w:marRight w:val="0"/>
              <w:marTop w:val="378"/>
              <w:marBottom w:val="378"/>
              <w:divBdr>
                <w:top w:val="none" w:sz="0" w:space="0" w:color="auto"/>
                <w:left w:val="none" w:sz="0" w:space="0" w:color="auto"/>
                <w:bottom w:val="none" w:sz="0" w:space="0" w:color="auto"/>
                <w:right w:val="none" w:sz="0" w:space="0" w:color="auto"/>
              </w:divBdr>
              <w:divsChild>
                <w:div w:id="989941512">
                  <w:marLeft w:val="0"/>
                  <w:marRight w:val="0"/>
                  <w:marTop w:val="0"/>
                  <w:marBottom w:val="0"/>
                  <w:divBdr>
                    <w:top w:val="none" w:sz="0" w:space="0" w:color="auto"/>
                    <w:left w:val="none" w:sz="0" w:space="0" w:color="auto"/>
                    <w:bottom w:val="none" w:sz="0" w:space="0" w:color="auto"/>
                    <w:right w:val="none" w:sz="0" w:space="0" w:color="auto"/>
                  </w:divBdr>
                </w:div>
              </w:divsChild>
            </w:div>
            <w:div w:id="305933828">
              <w:marLeft w:val="0"/>
              <w:marRight w:val="0"/>
              <w:marTop w:val="378"/>
              <w:marBottom w:val="378"/>
              <w:divBdr>
                <w:top w:val="none" w:sz="0" w:space="0" w:color="auto"/>
                <w:left w:val="none" w:sz="0" w:space="0" w:color="auto"/>
                <w:bottom w:val="none" w:sz="0" w:space="0" w:color="auto"/>
                <w:right w:val="none" w:sz="0" w:space="0" w:color="auto"/>
              </w:divBdr>
            </w:div>
            <w:div w:id="310910604">
              <w:marLeft w:val="0"/>
              <w:marRight w:val="0"/>
              <w:marTop w:val="378"/>
              <w:marBottom w:val="378"/>
              <w:divBdr>
                <w:top w:val="none" w:sz="0" w:space="0" w:color="auto"/>
                <w:left w:val="none" w:sz="0" w:space="0" w:color="auto"/>
                <w:bottom w:val="none" w:sz="0" w:space="0" w:color="auto"/>
                <w:right w:val="none" w:sz="0" w:space="0" w:color="auto"/>
              </w:divBdr>
              <w:divsChild>
                <w:div w:id="420569519">
                  <w:marLeft w:val="0"/>
                  <w:marRight w:val="0"/>
                  <w:marTop w:val="0"/>
                  <w:marBottom w:val="0"/>
                  <w:divBdr>
                    <w:top w:val="none" w:sz="0" w:space="0" w:color="auto"/>
                    <w:left w:val="none" w:sz="0" w:space="0" w:color="auto"/>
                    <w:bottom w:val="none" w:sz="0" w:space="0" w:color="auto"/>
                    <w:right w:val="none" w:sz="0" w:space="0" w:color="auto"/>
                  </w:divBdr>
                </w:div>
              </w:divsChild>
            </w:div>
            <w:div w:id="336351157">
              <w:marLeft w:val="0"/>
              <w:marRight w:val="0"/>
              <w:marTop w:val="378"/>
              <w:marBottom w:val="378"/>
              <w:divBdr>
                <w:top w:val="none" w:sz="0" w:space="0" w:color="auto"/>
                <w:left w:val="none" w:sz="0" w:space="0" w:color="auto"/>
                <w:bottom w:val="none" w:sz="0" w:space="0" w:color="auto"/>
                <w:right w:val="none" w:sz="0" w:space="0" w:color="auto"/>
              </w:divBdr>
              <w:divsChild>
                <w:div w:id="218249884">
                  <w:marLeft w:val="0"/>
                  <w:marRight w:val="0"/>
                  <w:marTop w:val="0"/>
                  <w:marBottom w:val="0"/>
                  <w:divBdr>
                    <w:top w:val="none" w:sz="0" w:space="0" w:color="auto"/>
                    <w:left w:val="none" w:sz="0" w:space="0" w:color="auto"/>
                    <w:bottom w:val="none" w:sz="0" w:space="0" w:color="auto"/>
                    <w:right w:val="none" w:sz="0" w:space="0" w:color="auto"/>
                  </w:divBdr>
                </w:div>
              </w:divsChild>
            </w:div>
            <w:div w:id="384648846">
              <w:marLeft w:val="0"/>
              <w:marRight w:val="0"/>
              <w:marTop w:val="378"/>
              <w:marBottom w:val="378"/>
              <w:divBdr>
                <w:top w:val="none" w:sz="0" w:space="0" w:color="auto"/>
                <w:left w:val="none" w:sz="0" w:space="0" w:color="auto"/>
                <w:bottom w:val="none" w:sz="0" w:space="0" w:color="auto"/>
                <w:right w:val="none" w:sz="0" w:space="0" w:color="auto"/>
              </w:divBdr>
              <w:divsChild>
                <w:div w:id="238101060">
                  <w:marLeft w:val="0"/>
                  <w:marRight w:val="0"/>
                  <w:marTop w:val="0"/>
                  <w:marBottom w:val="0"/>
                  <w:divBdr>
                    <w:top w:val="none" w:sz="0" w:space="0" w:color="auto"/>
                    <w:left w:val="none" w:sz="0" w:space="0" w:color="auto"/>
                    <w:bottom w:val="none" w:sz="0" w:space="0" w:color="auto"/>
                    <w:right w:val="none" w:sz="0" w:space="0" w:color="auto"/>
                  </w:divBdr>
                </w:div>
              </w:divsChild>
            </w:div>
            <w:div w:id="610747375">
              <w:marLeft w:val="0"/>
              <w:marRight w:val="0"/>
              <w:marTop w:val="472"/>
              <w:marBottom w:val="472"/>
              <w:divBdr>
                <w:top w:val="none" w:sz="0" w:space="0" w:color="auto"/>
                <w:left w:val="none" w:sz="0" w:space="0" w:color="auto"/>
                <w:bottom w:val="none" w:sz="0" w:space="0" w:color="auto"/>
                <w:right w:val="none" w:sz="0" w:space="0" w:color="auto"/>
              </w:divBdr>
            </w:div>
            <w:div w:id="633297925">
              <w:marLeft w:val="0"/>
              <w:marRight w:val="0"/>
              <w:marTop w:val="378"/>
              <w:marBottom w:val="378"/>
              <w:divBdr>
                <w:top w:val="none" w:sz="0" w:space="0" w:color="auto"/>
                <w:left w:val="none" w:sz="0" w:space="0" w:color="auto"/>
                <w:bottom w:val="none" w:sz="0" w:space="0" w:color="auto"/>
                <w:right w:val="none" w:sz="0" w:space="0" w:color="auto"/>
              </w:divBdr>
            </w:div>
            <w:div w:id="692074672">
              <w:marLeft w:val="0"/>
              <w:marRight w:val="0"/>
              <w:marTop w:val="378"/>
              <w:marBottom w:val="378"/>
              <w:divBdr>
                <w:top w:val="none" w:sz="0" w:space="0" w:color="auto"/>
                <w:left w:val="none" w:sz="0" w:space="0" w:color="auto"/>
                <w:bottom w:val="none" w:sz="0" w:space="0" w:color="auto"/>
                <w:right w:val="none" w:sz="0" w:space="0" w:color="auto"/>
              </w:divBdr>
            </w:div>
            <w:div w:id="780684319">
              <w:marLeft w:val="0"/>
              <w:marRight w:val="0"/>
              <w:marTop w:val="378"/>
              <w:marBottom w:val="378"/>
              <w:divBdr>
                <w:top w:val="none" w:sz="0" w:space="0" w:color="auto"/>
                <w:left w:val="none" w:sz="0" w:space="0" w:color="auto"/>
                <w:bottom w:val="none" w:sz="0" w:space="0" w:color="auto"/>
                <w:right w:val="none" w:sz="0" w:space="0" w:color="auto"/>
              </w:divBdr>
            </w:div>
            <w:div w:id="783043377">
              <w:marLeft w:val="0"/>
              <w:marRight w:val="0"/>
              <w:marTop w:val="378"/>
              <w:marBottom w:val="378"/>
              <w:divBdr>
                <w:top w:val="none" w:sz="0" w:space="0" w:color="auto"/>
                <w:left w:val="none" w:sz="0" w:space="0" w:color="auto"/>
                <w:bottom w:val="none" w:sz="0" w:space="0" w:color="auto"/>
                <w:right w:val="none" w:sz="0" w:space="0" w:color="auto"/>
              </w:divBdr>
              <w:divsChild>
                <w:div w:id="389693826">
                  <w:marLeft w:val="0"/>
                  <w:marRight w:val="0"/>
                  <w:marTop w:val="0"/>
                  <w:marBottom w:val="0"/>
                  <w:divBdr>
                    <w:top w:val="none" w:sz="0" w:space="0" w:color="auto"/>
                    <w:left w:val="none" w:sz="0" w:space="0" w:color="auto"/>
                    <w:bottom w:val="none" w:sz="0" w:space="0" w:color="auto"/>
                    <w:right w:val="none" w:sz="0" w:space="0" w:color="auto"/>
                  </w:divBdr>
                </w:div>
              </w:divsChild>
            </w:div>
            <w:div w:id="835264139">
              <w:marLeft w:val="0"/>
              <w:marRight w:val="0"/>
              <w:marTop w:val="378"/>
              <w:marBottom w:val="378"/>
              <w:divBdr>
                <w:top w:val="none" w:sz="0" w:space="0" w:color="auto"/>
                <w:left w:val="none" w:sz="0" w:space="0" w:color="auto"/>
                <w:bottom w:val="none" w:sz="0" w:space="0" w:color="auto"/>
                <w:right w:val="none" w:sz="0" w:space="0" w:color="auto"/>
              </w:divBdr>
              <w:divsChild>
                <w:div w:id="836073628">
                  <w:marLeft w:val="0"/>
                  <w:marRight w:val="0"/>
                  <w:marTop w:val="0"/>
                  <w:marBottom w:val="0"/>
                  <w:divBdr>
                    <w:top w:val="none" w:sz="0" w:space="0" w:color="auto"/>
                    <w:left w:val="none" w:sz="0" w:space="0" w:color="auto"/>
                    <w:bottom w:val="none" w:sz="0" w:space="0" w:color="auto"/>
                    <w:right w:val="none" w:sz="0" w:space="0" w:color="auto"/>
                  </w:divBdr>
                </w:div>
              </w:divsChild>
            </w:div>
            <w:div w:id="871384624">
              <w:marLeft w:val="0"/>
              <w:marRight w:val="0"/>
              <w:marTop w:val="378"/>
              <w:marBottom w:val="378"/>
              <w:divBdr>
                <w:top w:val="none" w:sz="0" w:space="0" w:color="auto"/>
                <w:left w:val="none" w:sz="0" w:space="0" w:color="auto"/>
                <w:bottom w:val="none" w:sz="0" w:space="0" w:color="auto"/>
                <w:right w:val="none" w:sz="0" w:space="0" w:color="auto"/>
              </w:divBdr>
            </w:div>
            <w:div w:id="875236428">
              <w:marLeft w:val="0"/>
              <w:marRight w:val="0"/>
              <w:marTop w:val="378"/>
              <w:marBottom w:val="378"/>
              <w:divBdr>
                <w:top w:val="none" w:sz="0" w:space="0" w:color="auto"/>
                <w:left w:val="none" w:sz="0" w:space="0" w:color="auto"/>
                <w:bottom w:val="none" w:sz="0" w:space="0" w:color="auto"/>
                <w:right w:val="none" w:sz="0" w:space="0" w:color="auto"/>
              </w:divBdr>
            </w:div>
            <w:div w:id="915558171">
              <w:marLeft w:val="0"/>
              <w:marRight w:val="0"/>
              <w:marTop w:val="378"/>
              <w:marBottom w:val="378"/>
              <w:divBdr>
                <w:top w:val="none" w:sz="0" w:space="0" w:color="auto"/>
                <w:left w:val="none" w:sz="0" w:space="0" w:color="auto"/>
                <w:bottom w:val="none" w:sz="0" w:space="0" w:color="auto"/>
                <w:right w:val="none" w:sz="0" w:space="0" w:color="auto"/>
              </w:divBdr>
              <w:divsChild>
                <w:div w:id="828205315">
                  <w:marLeft w:val="0"/>
                  <w:marRight w:val="0"/>
                  <w:marTop w:val="0"/>
                  <w:marBottom w:val="0"/>
                  <w:divBdr>
                    <w:top w:val="none" w:sz="0" w:space="0" w:color="auto"/>
                    <w:left w:val="none" w:sz="0" w:space="0" w:color="auto"/>
                    <w:bottom w:val="none" w:sz="0" w:space="0" w:color="auto"/>
                    <w:right w:val="none" w:sz="0" w:space="0" w:color="auto"/>
                  </w:divBdr>
                </w:div>
              </w:divsChild>
            </w:div>
            <w:div w:id="950087050">
              <w:marLeft w:val="0"/>
              <w:marRight w:val="0"/>
              <w:marTop w:val="472"/>
              <w:marBottom w:val="944"/>
              <w:divBdr>
                <w:top w:val="single" w:sz="12" w:space="31" w:color="EB5D0B"/>
                <w:left w:val="none" w:sz="0" w:space="0" w:color="auto"/>
                <w:bottom w:val="single" w:sz="12" w:space="31" w:color="EB5D0B"/>
                <w:right w:val="none" w:sz="0" w:space="0" w:color="auto"/>
              </w:divBdr>
            </w:div>
            <w:div w:id="984042955">
              <w:marLeft w:val="0"/>
              <w:marRight w:val="0"/>
              <w:marTop w:val="378"/>
              <w:marBottom w:val="378"/>
              <w:divBdr>
                <w:top w:val="none" w:sz="0" w:space="0" w:color="auto"/>
                <w:left w:val="none" w:sz="0" w:space="0" w:color="auto"/>
                <w:bottom w:val="none" w:sz="0" w:space="0" w:color="auto"/>
                <w:right w:val="none" w:sz="0" w:space="0" w:color="auto"/>
              </w:divBdr>
            </w:div>
            <w:div w:id="994063325">
              <w:marLeft w:val="0"/>
              <w:marRight w:val="0"/>
              <w:marTop w:val="378"/>
              <w:marBottom w:val="378"/>
              <w:divBdr>
                <w:top w:val="none" w:sz="0" w:space="0" w:color="auto"/>
                <w:left w:val="none" w:sz="0" w:space="0" w:color="auto"/>
                <w:bottom w:val="none" w:sz="0" w:space="0" w:color="auto"/>
                <w:right w:val="none" w:sz="0" w:space="0" w:color="auto"/>
              </w:divBdr>
            </w:div>
          </w:divsChild>
        </w:div>
        <w:div w:id="764033551">
          <w:marLeft w:val="0"/>
          <w:marRight w:val="0"/>
          <w:marTop w:val="0"/>
          <w:marBottom w:val="0"/>
          <w:divBdr>
            <w:top w:val="none" w:sz="0" w:space="0" w:color="auto"/>
            <w:left w:val="none" w:sz="0" w:space="0" w:color="auto"/>
            <w:bottom w:val="single" w:sz="6" w:space="15" w:color="B8B9BA"/>
            <w:right w:val="none" w:sz="0" w:space="0" w:color="auto"/>
          </w:divBdr>
          <w:divsChild>
            <w:div w:id="500243002">
              <w:marLeft w:val="0"/>
              <w:marRight w:val="0"/>
              <w:marTop w:val="300"/>
              <w:marBottom w:val="0"/>
              <w:divBdr>
                <w:top w:val="none" w:sz="0" w:space="0" w:color="auto"/>
                <w:left w:val="none" w:sz="0" w:space="0" w:color="auto"/>
                <w:bottom w:val="none" w:sz="0" w:space="0" w:color="auto"/>
                <w:right w:val="none" w:sz="0" w:space="0" w:color="auto"/>
              </w:divBdr>
            </w:div>
          </w:divsChild>
        </w:div>
        <w:div w:id="764039133">
          <w:marLeft w:val="0"/>
          <w:marRight w:val="0"/>
          <w:marTop w:val="240"/>
          <w:marBottom w:val="240"/>
          <w:divBdr>
            <w:top w:val="none" w:sz="0" w:space="0" w:color="auto"/>
            <w:left w:val="none" w:sz="0" w:space="0" w:color="auto"/>
            <w:bottom w:val="none" w:sz="0" w:space="0" w:color="auto"/>
            <w:right w:val="none" w:sz="0" w:space="0" w:color="auto"/>
          </w:divBdr>
        </w:div>
        <w:div w:id="764107391">
          <w:marLeft w:val="0"/>
          <w:marRight w:val="0"/>
          <w:marTop w:val="240"/>
          <w:marBottom w:val="240"/>
          <w:divBdr>
            <w:top w:val="none" w:sz="0" w:space="0" w:color="auto"/>
            <w:left w:val="none" w:sz="0" w:space="0" w:color="auto"/>
            <w:bottom w:val="none" w:sz="0" w:space="0" w:color="auto"/>
            <w:right w:val="none" w:sz="0" w:space="0" w:color="auto"/>
          </w:divBdr>
        </w:div>
        <w:div w:id="764110297">
          <w:marLeft w:val="0"/>
          <w:marRight w:val="0"/>
          <w:marTop w:val="0"/>
          <w:marBottom w:val="0"/>
          <w:divBdr>
            <w:top w:val="none" w:sz="0" w:space="0" w:color="auto"/>
            <w:left w:val="none" w:sz="0" w:space="0" w:color="auto"/>
            <w:bottom w:val="none" w:sz="0" w:space="0" w:color="auto"/>
            <w:right w:val="none" w:sz="0" w:space="0" w:color="auto"/>
          </w:divBdr>
        </w:div>
        <w:div w:id="764231817">
          <w:marLeft w:val="0"/>
          <w:marRight w:val="0"/>
          <w:marTop w:val="0"/>
          <w:marBottom w:val="0"/>
          <w:divBdr>
            <w:top w:val="none" w:sz="0" w:space="0" w:color="auto"/>
            <w:left w:val="none" w:sz="0" w:space="0" w:color="auto"/>
            <w:bottom w:val="none" w:sz="0" w:space="0" w:color="auto"/>
            <w:right w:val="none" w:sz="0" w:space="0" w:color="auto"/>
          </w:divBdr>
        </w:div>
        <w:div w:id="764493854">
          <w:marLeft w:val="0"/>
          <w:marRight w:val="344"/>
          <w:marTop w:val="258"/>
          <w:marBottom w:val="0"/>
          <w:divBdr>
            <w:top w:val="none" w:sz="0" w:space="0" w:color="auto"/>
            <w:left w:val="none" w:sz="0" w:space="0" w:color="auto"/>
            <w:bottom w:val="none" w:sz="0" w:space="0" w:color="auto"/>
            <w:right w:val="none" w:sz="0" w:space="0" w:color="auto"/>
          </w:divBdr>
        </w:div>
        <w:div w:id="764499033">
          <w:marLeft w:val="0"/>
          <w:marRight w:val="0"/>
          <w:marTop w:val="0"/>
          <w:marBottom w:val="0"/>
          <w:divBdr>
            <w:top w:val="none" w:sz="0" w:space="0" w:color="auto"/>
            <w:left w:val="none" w:sz="0" w:space="0" w:color="auto"/>
            <w:bottom w:val="none" w:sz="0" w:space="0" w:color="auto"/>
            <w:right w:val="none" w:sz="0" w:space="0" w:color="auto"/>
          </w:divBdr>
          <w:divsChild>
            <w:div w:id="155732131">
              <w:marLeft w:val="0"/>
              <w:marRight w:val="0"/>
              <w:marTop w:val="0"/>
              <w:marBottom w:val="0"/>
              <w:divBdr>
                <w:top w:val="none" w:sz="0" w:space="0" w:color="auto"/>
                <w:left w:val="none" w:sz="0" w:space="0" w:color="auto"/>
                <w:bottom w:val="none" w:sz="0" w:space="0" w:color="auto"/>
                <w:right w:val="none" w:sz="0" w:space="0" w:color="auto"/>
              </w:divBdr>
              <w:divsChild>
                <w:div w:id="97459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88530">
          <w:marLeft w:val="0"/>
          <w:marRight w:val="0"/>
          <w:marTop w:val="0"/>
          <w:marBottom w:val="0"/>
          <w:divBdr>
            <w:top w:val="none" w:sz="0" w:space="0" w:color="auto"/>
            <w:left w:val="none" w:sz="0" w:space="0" w:color="auto"/>
            <w:bottom w:val="single" w:sz="6" w:space="15" w:color="B8B9BA"/>
            <w:right w:val="none" w:sz="0" w:space="0" w:color="auto"/>
          </w:divBdr>
          <w:divsChild>
            <w:div w:id="662511083">
              <w:marLeft w:val="0"/>
              <w:marRight w:val="0"/>
              <w:marTop w:val="225"/>
              <w:marBottom w:val="0"/>
              <w:divBdr>
                <w:top w:val="none" w:sz="0" w:space="0" w:color="auto"/>
                <w:left w:val="none" w:sz="0" w:space="0" w:color="auto"/>
                <w:bottom w:val="none" w:sz="0" w:space="0" w:color="auto"/>
                <w:right w:val="none" w:sz="0" w:space="0" w:color="auto"/>
              </w:divBdr>
              <w:divsChild>
                <w:div w:id="66436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91386">
          <w:marLeft w:val="0"/>
          <w:marRight w:val="0"/>
          <w:marTop w:val="0"/>
          <w:marBottom w:val="0"/>
          <w:divBdr>
            <w:top w:val="none" w:sz="0" w:space="0" w:color="auto"/>
            <w:left w:val="none" w:sz="0" w:space="0" w:color="auto"/>
            <w:bottom w:val="none" w:sz="0" w:space="0" w:color="auto"/>
            <w:right w:val="none" w:sz="0" w:space="0" w:color="auto"/>
          </w:divBdr>
        </w:div>
        <w:div w:id="764693082">
          <w:marLeft w:val="0"/>
          <w:marRight w:val="0"/>
          <w:marTop w:val="0"/>
          <w:marBottom w:val="0"/>
          <w:divBdr>
            <w:top w:val="none" w:sz="0" w:space="0" w:color="auto"/>
            <w:left w:val="none" w:sz="0" w:space="0" w:color="auto"/>
            <w:bottom w:val="none" w:sz="0" w:space="0" w:color="auto"/>
            <w:right w:val="none" w:sz="0" w:space="0" w:color="auto"/>
          </w:divBdr>
        </w:div>
        <w:div w:id="764806049">
          <w:marLeft w:val="0"/>
          <w:marRight w:val="0"/>
          <w:marTop w:val="0"/>
          <w:marBottom w:val="0"/>
          <w:divBdr>
            <w:top w:val="none" w:sz="0" w:space="0" w:color="auto"/>
            <w:left w:val="none" w:sz="0" w:space="0" w:color="auto"/>
            <w:bottom w:val="none" w:sz="0" w:space="0" w:color="auto"/>
            <w:right w:val="none" w:sz="0" w:space="0" w:color="auto"/>
          </w:divBdr>
        </w:div>
        <w:div w:id="764809255">
          <w:marLeft w:val="0"/>
          <w:marRight w:val="0"/>
          <w:marTop w:val="114"/>
          <w:marBottom w:val="0"/>
          <w:divBdr>
            <w:top w:val="none" w:sz="0" w:space="0" w:color="auto"/>
            <w:left w:val="none" w:sz="0" w:space="0" w:color="auto"/>
            <w:bottom w:val="none" w:sz="0" w:space="0" w:color="auto"/>
            <w:right w:val="none" w:sz="0" w:space="0" w:color="auto"/>
          </w:divBdr>
        </w:div>
        <w:div w:id="764836979">
          <w:marLeft w:val="0"/>
          <w:marRight w:val="0"/>
          <w:marTop w:val="0"/>
          <w:marBottom w:val="472"/>
          <w:divBdr>
            <w:top w:val="none" w:sz="0" w:space="0" w:color="auto"/>
            <w:left w:val="none" w:sz="0" w:space="0" w:color="auto"/>
            <w:bottom w:val="none" w:sz="0" w:space="0" w:color="auto"/>
            <w:right w:val="none" w:sz="0" w:space="0" w:color="auto"/>
          </w:divBdr>
        </w:div>
        <w:div w:id="764883123">
          <w:marLeft w:val="0"/>
          <w:marRight w:val="0"/>
          <w:marTop w:val="0"/>
          <w:marBottom w:val="0"/>
          <w:divBdr>
            <w:top w:val="none" w:sz="0" w:space="0" w:color="auto"/>
            <w:left w:val="none" w:sz="0" w:space="0" w:color="auto"/>
            <w:bottom w:val="none" w:sz="0" w:space="0" w:color="auto"/>
            <w:right w:val="none" w:sz="0" w:space="0" w:color="auto"/>
          </w:divBdr>
        </w:div>
        <w:div w:id="764885380">
          <w:marLeft w:val="0"/>
          <w:marRight w:val="0"/>
          <w:marTop w:val="0"/>
          <w:marBottom w:val="0"/>
          <w:divBdr>
            <w:top w:val="none" w:sz="0" w:space="0" w:color="auto"/>
            <w:left w:val="none" w:sz="0" w:space="0" w:color="auto"/>
            <w:bottom w:val="none" w:sz="0" w:space="0" w:color="auto"/>
            <w:right w:val="none" w:sz="0" w:space="0" w:color="auto"/>
          </w:divBdr>
          <w:divsChild>
            <w:div w:id="493644525">
              <w:marLeft w:val="0"/>
              <w:marRight w:val="0"/>
              <w:marTop w:val="0"/>
              <w:marBottom w:val="0"/>
              <w:divBdr>
                <w:top w:val="none" w:sz="0" w:space="0" w:color="auto"/>
                <w:left w:val="none" w:sz="0" w:space="0" w:color="auto"/>
                <w:bottom w:val="none" w:sz="0" w:space="0" w:color="auto"/>
                <w:right w:val="none" w:sz="0" w:space="0" w:color="auto"/>
              </w:divBdr>
              <w:divsChild>
                <w:div w:id="91023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5635">
          <w:marLeft w:val="0"/>
          <w:marRight w:val="0"/>
          <w:marTop w:val="0"/>
          <w:marBottom w:val="0"/>
          <w:divBdr>
            <w:top w:val="none" w:sz="0" w:space="0" w:color="auto"/>
            <w:left w:val="none" w:sz="0" w:space="0" w:color="auto"/>
            <w:bottom w:val="none" w:sz="0" w:space="0" w:color="auto"/>
            <w:right w:val="none" w:sz="0" w:space="0" w:color="auto"/>
          </w:divBdr>
        </w:div>
        <w:div w:id="765081492">
          <w:marLeft w:val="0"/>
          <w:marRight w:val="0"/>
          <w:marTop w:val="240"/>
          <w:marBottom w:val="240"/>
          <w:divBdr>
            <w:top w:val="none" w:sz="0" w:space="0" w:color="auto"/>
            <w:left w:val="none" w:sz="0" w:space="0" w:color="auto"/>
            <w:bottom w:val="none" w:sz="0" w:space="0" w:color="auto"/>
            <w:right w:val="none" w:sz="0" w:space="0" w:color="auto"/>
          </w:divBdr>
        </w:div>
        <w:div w:id="765149892">
          <w:marLeft w:val="0"/>
          <w:marRight w:val="0"/>
          <w:marTop w:val="0"/>
          <w:marBottom w:val="0"/>
          <w:divBdr>
            <w:top w:val="none" w:sz="0" w:space="0" w:color="auto"/>
            <w:left w:val="none" w:sz="0" w:space="0" w:color="auto"/>
            <w:bottom w:val="none" w:sz="0" w:space="0" w:color="auto"/>
            <w:right w:val="none" w:sz="0" w:space="0" w:color="auto"/>
          </w:divBdr>
          <w:divsChild>
            <w:div w:id="622539604">
              <w:marLeft w:val="0"/>
              <w:marRight w:val="0"/>
              <w:marTop w:val="600"/>
              <w:marBottom w:val="0"/>
              <w:divBdr>
                <w:top w:val="none" w:sz="0" w:space="0" w:color="auto"/>
                <w:left w:val="none" w:sz="0" w:space="0" w:color="auto"/>
                <w:bottom w:val="none" w:sz="0" w:space="0" w:color="auto"/>
                <w:right w:val="none" w:sz="0" w:space="0" w:color="auto"/>
              </w:divBdr>
            </w:div>
          </w:divsChild>
        </w:div>
        <w:div w:id="765151386">
          <w:marLeft w:val="0"/>
          <w:marRight w:val="0"/>
          <w:marTop w:val="0"/>
          <w:marBottom w:val="0"/>
          <w:divBdr>
            <w:top w:val="none" w:sz="0" w:space="0" w:color="auto"/>
            <w:left w:val="none" w:sz="0" w:space="0" w:color="auto"/>
            <w:bottom w:val="none" w:sz="0" w:space="0" w:color="auto"/>
            <w:right w:val="none" w:sz="0" w:space="0" w:color="auto"/>
          </w:divBdr>
        </w:div>
        <w:div w:id="765154409">
          <w:marLeft w:val="0"/>
          <w:marRight w:val="0"/>
          <w:marTop w:val="0"/>
          <w:marBottom w:val="0"/>
          <w:divBdr>
            <w:top w:val="none" w:sz="0" w:space="0" w:color="auto"/>
            <w:left w:val="none" w:sz="0" w:space="0" w:color="auto"/>
            <w:bottom w:val="none" w:sz="0" w:space="0" w:color="auto"/>
            <w:right w:val="none" w:sz="0" w:space="0" w:color="auto"/>
          </w:divBdr>
        </w:div>
        <w:div w:id="765269709">
          <w:marLeft w:val="0"/>
          <w:marRight w:val="0"/>
          <w:marTop w:val="0"/>
          <w:marBottom w:val="0"/>
          <w:divBdr>
            <w:top w:val="none" w:sz="0" w:space="0" w:color="auto"/>
            <w:left w:val="none" w:sz="0" w:space="0" w:color="auto"/>
            <w:bottom w:val="none" w:sz="0" w:space="0" w:color="auto"/>
            <w:right w:val="none" w:sz="0" w:space="0" w:color="auto"/>
          </w:divBdr>
        </w:div>
        <w:div w:id="765272615">
          <w:marLeft w:val="0"/>
          <w:marRight w:val="0"/>
          <w:marTop w:val="600"/>
          <w:marBottom w:val="600"/>
          <w:divBdr>
            <w:top w:val="none" w:sz="0" w:space="0" w:color="auto"/>
            <w:left w:val="none" w:sz="0" w:space="0" w:color="auto"/>
            <w:bottom w:val="none" w:sz="0" w:space="0" w:color="auto"/>
            <w:right w:val="none" w:sz="0" w:space="0" w:color="auto"/>
          </w:divBdr>
          <w:divsChild>
            <w:div w:id="16543510">
              <w:marLeft w:val="0"/>
              <w:marRight w:val="0"/>
              <w:marTop w:val="240"/>
              <w:marBottom w:val="240"/>
              <w:divBdr>
                <w:top w:val="none" w:sz="0" w:space="0" w:color="auto"/>
                <w:left w:val="none" w:sz="0" w:space="0" w:color="auto"/>
                <w:bottom w:val="none" w:sz="0" w:space="0" w:color="auto"/>
                <w:right w:val="none" w:sz="0" w:space="0" w:color="auto"/>
              </w:divBdr>
            </w:div>
            <w:div w:id="65033999">
              <w:marLeft w:val="0"/>
              <w:marRight w:val="0"/>
              <w:marTop w:val="300"/>
              <w:marBottom w:val="600"/>
              <w:divBdr>
                <w:top w:val="single" w:sz="6" w:space="30" w:color="EB5D0B"/>
                <w:left w:val="none" w:sz="0" w:space="0" w:color="auto"/>
                <w:bottom w:val="single" w:sz="6" w:space="30" w:color="EB5D0B"/>
                <w:right w:val="none" w:sz="0" w:space="0" w:color="auto"/>
              </w:divBdr>
            </w:div>
            <w:div w:id="97608514">
              <w:marLeft w:val="0"/>
              <w:marRight w:val="0"/>
              <w:marTop w:val="240"/>
              <w:marBottom w:val="240"/>
              <w:divBdr>
                <w:top w:val="none" w:sz="0" w:space="0" w:color="auto"/>
                <w:left w:val="none" w:sz="0" w:space="0" w:color="auto"/>
                <w:bottom w:val="none" w:sz="0" w:space="0" w:color="auto"/>
                <w:right w:val="none" w:sz="0" w:space="0" w:color="auto"/>
              </w:divBdr>
              <w:divsChild>
                <w:div w:id="624123554">
                  <w:marLeft w:val="0"/>
                  <w:marRight w:val="0"/>
                  <w:marTop w:val="0"/>
                  <w:marBottom w:val="0"/>
                  <w:divBdr>
                    <w:top w:val="none" w:sz="0" w:space="0" w:color="auto"/>
                    <w:left w:val="none" w:sz="0" w:space="0" w:color="auto"/>
                    <w:bottom w:val="none" w:sz="0" w:space="0" w:color="auto"/>
                    <w:right w:val="none" w:sz="0" w:space="0" w:color="auto"/>
                  </w:divBdr>
                </w:div>
              </w:divsChild>
            </w:div>
            <w:div w:id="114566787">
              <w:marLeft w:val="0"/>
              <w:marRight w:val="0"/>
              <w:marTop w:val="240"/>
              <w:marBottom w:val="240"/>
              <w:divBdr>
                <w:top w:val="none" w:sz="0" w:space="0" w:color="auto"/>
                <w:left w:val="none" w:sz="0" w:space="0" w:color="auto"/>
                <w:bottom w:val="none" w:sz="0" w:space="0" w:color="auto"/>
                <w:right w:val="none" w:sz="0" w:space="0" w:color="auto"/>
              </w:divBdr>
              <w:divsChild>
                <w:div w:id="269094693">
                  <w:marLeft w:val="0"/>
                  <w:marRight w:val="0"/>
                  <w:marTop w:val="0"/>
                  <w:marBottom w:val="0"/>
                  <w:divBdr>
                    <w:top w:val="none" w:sz="0" w:space="0" w:color="auto"/>
                    <w:left w:val="none" w:sz="0" w:space="0" w:color="auto"/>
                    <w:bottom w:val="none" w:sz="0" w:space="0" w:color="auto"/>
                    <w:right w:val="none" w:sz="0" w:space="0" w:color="auto"/>
                  </w:divBdr>
                </w:div>
              </w:divsChild>
            </w:div>
            <w:div w:id="206721464">
              <w:marLeft w:val="0"/>
              <w:marRight w:val="0"/>
              <w:marTop w:val="240"/>
              <w:marBottom w:val="240"/>
              <w:divBdr>
                <w:top w:val="none" w:sz="0" w:space="0" w:color="auto"/>
                <w:left w:val="none" w:sz="0" w:space="0" w:color="auto"/>
                <w:bottom w:val="none" w:sz="0" w:space="0" w:color="auto"/>
                <w:right w:val="none" w:sz="0" w:space="0" w:color="auto"/>
              </w:divBdr>
            </w:div>
            <w:div w:id="224881594">
              <w:marLeft w:val="0"/>
              <w:marRight w:val="0"/>
              <w:marTop w:val="240"/>
              <w:marBottom w:val="240"/>
              <w:divBdr>
                <w:top w:val="none" w:sz="0" w:space="0" w:color="auto"/>
                <w:left w:val="none" w:sz="0" w:space="0" w:color="auto"/>
                <w:bottom w:val="none" w:sz="0" w:space="0" w:color="auto"/>
                <w:right w:val="none" w:sz="0" w:space="0" w:color="auto"/>
              </w:divBdr>
            </w:div>
            <w:div w:id="295573508">
              <w:marLeft w:val="0"/>
              <w:marRight w:val="0"/>
              <w:marTop w:val="240"/>
              <w:marBottom w:val="240"/>
              <w:divBdr>
                <w:top w:val="none" w:sz="0" w:space="0" w:color="auto"/>
                <w:left w:val="none" w:sz="0" w:space="0" w:color="auto"/>
                <w:bottom w:val="none" w:sz="0" w:space="0" w:color="auto"/>
                <w:right w:val="none" w:sz="0" w:space="0" w:color="auto"/>
              </w:divBdr>
              <w:divsChild>
                <w:div w:id="830603271">
                  <w:marLeft w:val="0"/>
                  <w:marRight w:val="0"/>
                  <w:marTop w:val="0"/>
                  <w:marBottom w:val="0"/>
                  <w:divBdr>
                    <w:top w:val="none" w:sz="0" w:space="0" w:color="auto"/>
                    <w:left w:val="none" w:sz="0" w:space="0" w:color="auto"/>
                    <w:bottom w:val="none" w:sz="0" w:space="0" w:color="auto"/>
                    <w:right w:val="none" w:sz="0" w:space="0" w:color="auto"/>
                  </w:divBdr>
                </w:div>
              </w:divsChild>
            </w:div>
            <w:div w:id="470025642">
              <w:marLeft w:val="0"/>
              <w:marRight w:val="0"/>
              <w:marTop w:val="240"/>
              <w:marBottom w:val="240"/>
              <w:divBdr>
                <w:top w:val="none" w:sz="0" w:space="0" w:color="auto"/>
                <w:left w:val="none" w:sz="0" w:space="0" w:color="auto"/>
                <w:bottom w:val="none" w:sz="0" w:space="0" w:color="auto"/>
                <w:right w:val="none" w:sz="0" w:space="0" w:color="auto"/>
              </w:divBdr>
              <w:divsChild>
                <w:div w:id="88356528">
                  <w:marLeft w:val="0"/>
                  <w:marRight w:val="0"/>
                  <w:marTop w:val="0"/>
                  <w:marBottom w:val="0"/>
                  <w:divBdr>
                    <w:top w:val="none" w:sz="0" w:space="0" w:color="auto"/>
                    <w:left w:val="none" w:sz="0" w:space="0" w:color="auto"/>
                    <w:bottom w:val="none" w:sz="0" w:space="0" w:color="auto"/>
                    <w:right w:val="none" w:sz="0" w:space="0" w:color="auto"/>
                  </w:divBdr>
                </w:div>
              </w:divsChild>
            </w:div>
            <w:div w:id="784426561">
              <w:marLeft w:val="0"/>
              <w:marRight w:val="0"/>
              <w:marTop w:val="240"/>
              <w:marBottom w:val="240"/>
              <w:divBdr>
                <w:top w:val="none" w:sz="0" w:space="0" w:color="auto"/>
                <w:left w:val="none" w:sz="0" w:space="0" w:color="auto"/>
                <w:bottom w:val="none" w:sz="0" w:space="0" w:color="auto"/>
                <w:right w:val="none" w:sz="0" w:space="0" w:color="auto"/>
              </w:divBdr>
            </w:div>
            <w:div w:id="817844475">
              <w:marLeft w:val="0"/>
              <w:marRight w:val="0"/>
              <w:marTop w:val="240"/>
              <w:marBottom w:val="240"/>
              <w:divBdr>
                <w:top w:val="none" w:sz="0" w:space="0" w:color="auto"/>
                <w:left w:val="none" w:sz="0" w:space="0" w:color="auto"/>
                <w:bottom w:val="none" w:sz="0" w:space="0" w:color="auto"/>
                <w:right w:val="none" w:sz="0" w:space="0" w:color="auto"/>
              </w:divBdr>
            </w:div>
            <w:div w:id="893852205">
              <w:marLeft w:val="0"/>
              <w:marRight w:val="0"/>
              <w:marTop w:val="240"/>
              <w:marBottom w:val="240"/>
              <w:divBdr>
                <w:top w:val="none" w:sz="0" w:space="0" w:color="auto"/>
                <w:left w:val="none" w:sz="0" w:space="0" w:color="auto"/>
                <w:bottom w:val="none" w:sz="0" w:space="0" w:color="auto"/>
                <w:right w:val="none" w:sz="0" w:space="0" w:color="auto"/>
              </w:divBdr>
            </w:div>
          </w:divsChild>
        </w:div>
        <w:div w:id="765273980">
          <w:marLeft w:val="0"/>
          <w:marRight w:val="0"/>
          <w:marTop w:val="0"/>
          <w:marBottom w:val="0"/>
          <w:divBdr>
            <w:top w:val="none" w:sz="0" w:space="0" w:color="auto"/>
            <w:left w:val="none" w:sz="0" w:space="0" w:color="auto"/>
            <w:bottom w:val="none" w:sz="0" w:space="0" w:color="auto"/>
            <w:right w:val="none" w:sz="0" w:space="0" w:color="auto"/>
          </w:divBdr>
        </w:div>
        <w:div w:id="765274935">
          <w:marLeft w:val="0"/>
          <w:marRight w:val="0"/>
          <w:marTop w:val="0"/>
          <w:marBottom w:val="0"/>
          <w:divBdr>
            <w:top w:val="none" w:sz="0" w:space="0" w:color="auto"/>
            <w:left w:val="none" w:sz="0" w:space="0" w:color="auto"/>
            <w:bottom w:val="none" w:sz="0" w:space="0" w:color="auto"/>
            <w:right w:val="none" w:sz="0" w:space="0" w:color="auto"/>
          </w:divBdr>
        </w:div>
        <w:div w:id="765344492">
          <w:marLeft w:val="0"/>
          <w:marRight w:val="0"/>
          <w:marTop w:val="0"/>
          <w:marBottom w:val="0"/>
          <w:divBdr>
            <w:top w:val="none" w:sz="0" w:space="0" w:color="auto"/>
            <w:left w:val="none" w:sz="0" w:space="0" w:color="auto"/>
            <w:bottom w:val="none" w:sz="0" w:space="0" w:color="auto"/>
            <w:right w:val="none" w:sz="0" w:space="0" w:color="auto"/>
          </w:divBdr>
        </w:div>
        <w:div w:id="765345182">
          <w:marLeft w:val="0"/>
          <w:marRight w:val="0"/>
          <w:marTop w:val="472"/>
          <w:marBottom w:val="472"/>
          <w:divBdr>
            <w:top w:val="none" w:sz="0" w:space="0" w:color="auto"/>
            <w:left w:val="none" w:sz="0" w:space="0" w:color="auto"/>
            <w:bottom w:val="none" w:sz="0" w:space="0" w:color="auto"/>
            <w:right w:val="none" w:sz="0" w:space="0" w:color="auto"/>
          </w:divBdr>
        </w:div>
        <w:div w:id="765418384">
          <w:marLeft w:val="0"/>
          <w:marRight w:val="0"/>
          <w:marTop w:val="0"/>
          <w:marBottom w:val="0"/>
          <w:divBdr>
            <w:top w:val="none" w:sz="0" w:space="0" w:color="auto"/>
            <w:left w:val="none" w:sz="0" w:space="0" w:color="auto"/>
            <w:bottom w:val="none" w:sz="0" w:space="0" w:color="auto"/>
            <w:right w:val="none" w:sz="0" w:space="0" w:color="auto"/>
          </w:divBdr>
          <w:divsChild>
            <w:div w:id="51320925">
              <w:marLeft w:val="-135"/>
              <w:marRight w:val="0"/>
              <w:marTop w:val="0"/>
              <w:marBottom w:val="0"/>
              <w:divBdr>
                <w:top w:val="none" w:sz="0" w:space="0" w:color="auto"/>
                <w:left w:val="none" w:sz="0" w:space="0" w:color="auto"/>
                <w:bottom w:val="none" w:sz="0" w:space="0" w:color="auto"/>
                <w:right w:val="none" w:sz="0" w:space="0" w:color="auto"/>
              </w:divBdr>
            </w:div>
            <w:div w:id="366832090">
              <w:marLeft w:val="0"/>
              <w:marRight w:val="135"/>
              <w:marTop w:val="0"/>
              <w:marBottom w:val="0"/>
              <w:divBdr>
                <w:top w:val="none" w:sz="0" w:space="0" w:color="auto"/>
                <w:left w:val="none" w:sz="0" w:space="0" w:color="auto"/>
                <w:bottom w:val="none" w:sz="0" w:space="0" w:color="auto"/>
                <w:right w:val="none" w:sz="0" w:space="0" w:color="auto"/>
              </w:divBdr>
            </w:div>
          </w:divsChild>
        </w:div>
        <w:div w:id="765461337">
          <w:marLeft w:val="0"/>
          <w:marRight w:val="0"/>
          <w:marTop w:val="0"/>
          <w:marBottom w:val="0"/>
          <w:divBdr>
            <w:top w:val="none" w:sz="0" w:space="0" w:color="auto"/>
            <w:left w:val="none" w:sz="0" w:space="0" w:color="auto"/>
            <w:bottom w:val="none" w:sz="0" w:space="0" w:color="auto"/>
            <w:right w:val="none" w:sz="0" w:space="0" w:color="auto"/>
          </w:divBdr>
          <w:divsChild>
            <w:div w:id="783621790">
              <w:marLeft w:val="0"/>
              <w:marRight w:val="0"/>
              <w:marTop w:val="0"/>
              <w:marBottom w:val="0"/>
              <w:divBdr>
                <w:top w:val="none" w:sz="0" w:space="0" w:color="auto"/>
                <w:left w:val="none" w:sz="0" w:space="0" w:color="auto"/>
                <w:bottom w:val="none" w:sz="0" w:space="0" w:color="auto"/>
                <w:right w:val="none" w:sz="0" w:space="0" w:color="auto"/>
              </w:divBdr>
              <w:divsChild>
                <w:div w:id="553738094">
                  <w:marLeft w:val="0"/>
                  <w:marRight w:val="0"/>
                  <w:marTop w:val="0"/>
                  <w:marBottom w:val="0"/>
                  <w:divBdr>
                    <w:top w:val="none" w:sz="0" w:space="0" w:color="auto"/>
                    <w:left w:val="none" w:sz="0" w:space="0" w:color="auto"/>
                    <w:bottom w:val="none" w:sz="0" w:space="0" w:color="auto"/>
                    <w:right w:val="none" w:sz="0" w:space="0" w:color="auto"/>
                  </w:divBdr>
                  <w:divsChild>
                    <w:div w:id="89281396">
                      <w:marLeft w:val="0"/>
                      <w:marRight w:val="0"/>
                      <w:marTop w:val="0"/>
                      <w:marBottom w:val="0"/>
                      <w:divBdr>
                        <w:top w:val="none" w:sz="0" w:space="0" w:color="auto"/>
                        <w:left w:val="none" w:sz="0" w:space="0" w:color="auto"/>
                        <w:bottom w:val="none" w:sz="0" w:space="0" w:color="auto"/>
                        <w:right w:val="none" w:sz="0" w:space="0" w:color="auto"/>
                      </w:divBdr>
                      <w:divsChild>
                        <w:div w:id="88063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468431">
          <w:marLeft w:val="0"/>
          <w:marRight w:val="0"/>
          <w:marTop w:val="360"/>
          <w:marBottom w:val="360"/>
          <w:divBdr>
            <w:top w:val="none" w:sz="0" w:space="0" w:color="auto"/>
            <w:left w:val="none" w:sz="0" w:space="0" w:color="auto"/>
            <w:bottom w:val="none" w:sz="0" w:space="0" w:color="auto"/>
            <w:right w:val="none" w:sz="0" w:space="0" w:color="auto"/>
          </w:divBdr>
        </w:div>
        <w:div w:id="765537723">
          <w:marLeft w:val="0"/>
          <w:marRight w:val="0"/>
          <w:marTop w:val="0"/>
          <w:marBottom w:val="0"/>
          <w:divBdr>
            <w:top w:val="none" w:sz="0" w:space="0" w:color="auto"/>
            <w:left w:val="none" w:sz="0" w:space="0" w:color="auto"/>
            <w:bottom w:val="none" w:sz="0" w:space="0" w:color="auto"/>
            <w:right w:val="none" w:sz="0" w:space="0" w:color="auto"/>
          </w:divBdr>
        </w:div>
        <w:div w:id="765538898">
          <w:marLeft w:val="0"/>
          <w:marRight w:val="0"/>
          <w:marTop w:val="0"/>
          <w:marBottom w:val="0"/>
          <w:divBdr>
            <w:top w:val="none" w:sz="0" w:space="0" w:color="auto"/>
            <w:left w:val="none" w:sz="0" w:space="0" w:color="auto"/>
            <w:bottom w:val="none" w:sz="0" w:space="0" w:color="auto"/>
            <w:right w:val="none" w:sz="0" w:space="0" w:color="auto"/>
          </w:divBdr>
        </w:div>
        <w:div w:id="765610242">
          <w:marLeft w:val="0"/>
          <w:marRight w:val="0"/>
          <w:marTop w:val="0"/>
          <w:marBottom w:val="0"/>
          <w:divBdr>
            <w:top w:val="none" w:sz="0" w:space="0" w:color="auto"/>
            <w:left w:val="none" w:sz="0" w:space="0" w:color="auto"/>
            <w:bottom w:val="none" w:sz="0" w:space="0" w:color="auto"/>
            <w:right w:val="none" w:sz="0" w:space="0" w:color="auto"/>
          </w:divBdr>
          <w:divsChild>
            <w:div w:id="116031394">
              <w:marLeft w:val="0"/>
              <w:marRight w:val="135"/>
              <w:marTop w:val="0"/>
              <w:marBottom w:val="0"/>
              <w:divBdr>
                <w:top w:val="none" w:sz="0" w:space="0" w:color="auto"/>
                <w:left w:val="none" w:sz="0" w:space="0" w:color="auto"/>
                <w:bottom w:val="none" w:sz="0" w:space="0" w:color="auto"/>
                <w:right w:val="none" w:sz="0" w:space="0" w:color="auto"/>
              </w:divBdr>
            </w:div>
            <w:div w:id="429811043">
              <w:marLeft w:val="-135"/>
              <w:marRight w:val="0"/>
              <w:marTop w:val="0"/>
              <w:marBottom w:val="0"/>
              <w:divBdr>
                <w:top w:val="none" w:sz="0" w:space="0" w:color="auto"/>
                <w:left w:val="none" w:sz="0" w:space="0" w:color="auto"/>
                <w:bottom w:val="none" w:sz="0" w:space="0" w:color="auto"/>
                <w:right w:val="none" w:sz="0" w:space="0" w:color="auto"/>
              </w:divBdr>
            </w:div>
          </w:divsChild>
        </w:div>
        <w:div w:id="765615503">
          <w:marLeft w:val="0"/>
          <w:marRight w:val="0"/>
          <w:marTop w:val="360"/>
          <w:marBottom w:val="450"/>
          <w:divBdr>
            <w:top w:val="none" w:sz="0" w:space="0" w:color="auto"/>
            <w:left w:val="none" w:sz="0" w:space="0" w:color="auto"/>
            <w:bottom w:val="none" w:sz="0" w:space="0" w:color="auto"/>
            <w:right w:val="none" w:sz="0" w:space="0" w:color="auto"/>
          </w:divBdr>
          <w:divsChild>
            <w:div w:id="338655692">
              <w:marLeft w:val="0"/>
              <w:marRight w:val="0"/>
              <w:marTop w:val="0"/>
              <w:marBottom w:val="0"/>
              <w:divBdr>
                <w:top w:val="none" w:sz="0" w:space="0" w:color="auto"/>
                <w:left w:val="none" w:sz="0" w:space="0" w:color="auto"/>
                <w:bottom w:val="single" w:sz="6" w:space="15" w:color="B8B9BA"/>
                <w:right w:val="none" w:sz="0" w:space="0" w:color="auto"/>
              </w:divBdr>
              <w:divsChild>
                <w:div w:id="206336352">
                  <w:marLeft w:val="0"/>
                  <w:marRight w:val="0"/>
                  <w:marTop w:val="300"/>
                  <w:marBottom w:val="0"/>
                  <w:divBdr>
                    <w:top w:val="none" w:sz="0" w:space="0" w:color="auto"/>
                    <w:left w:val="none" w:sz="0" w:space="0" w:color="auto"/>
                    <w:bottom w:val="none" w:sz="0" w:space="0" w:color="auto"/>
                    <w:right w:val="none" w:sz="0" w:space="0" w:color="auto"/>
                  </w:divBdr>
                </w:div>
                <w:div w:id="543954472">
                  <w:marLeft w:val="0"/>
                  <w:marRight w:val="0"/>
                  <w:marTop w:val="225"/>
                  <w:marBottom w:val="0"/>
                  <w:divBdr>
                    <w:top w:val="none" w:sz="0" w:space="0" w:color="auto"/>
                    <w:left w:val="none" w:sz="0" w:space="0" w:color="auto"/>
                    <w:bottom w:val="none" w:sz="0" w:space="0" w:color="auto"/>
                    <w:right w:val="none" w:sz="0" w:space="0" w:color="auto"/>
                  </w:divBdr>
                  <w:divsChild>
                    <w:div w:id="754790381">
                      <w:marLeft w:val="0"/>
                      <w:marRight w:val="0"/>
                      <w:marTop w:val="0"/>
                      <w:marBottom w:val="0"/>
                      <w:divBdr>
                        <w:top w:val="none" w:sz="0" w:space="0" w:color="auto"/>
                        <w:left w:val="none" w:sz="0" w:space="0" w:color="auto"/>
                        <w:bottom w:val="none" w:sz="0" w:space="0" w:color="auto"/>
                        <w:right w:val="none" w:sz="0" w:space="0" w:color="auto"/>
                      </w:divBdr>
                    </w:div>
                  </w:divsChild>
                </w:div>
                <w:div w:id="87281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734203">
          <w:marLeft w:val="0"/>
          <w:marRight w:val="0"/>
          <w:marTop w:val="0"/>
          <w:marBottom w:val="0"/>
          <w:divBdr>
            <w:top w:val="none" w:sz="0" w:space="0" w:color="auto"/>
            <w:left w:val="none" w:sz="0" w:space="0" w:color="auto"/>
            <w:bottom w:val="none" w:sz="0" w:space="0" w:color="auto"/>
            <w:right w:val="none" w:sz="0" w:space="0" w:color="auto"/>
          </w:divBdr>
        </w:div>
        <w:div w:id="765811807">
          <w:marLeft w:val="0"/>
          <w:marRight w:val="0"/>
          <w:marTop w:val="240"/>
          <w:marBottom w:val="240"/>
          <w:divBdr>
            <w:top w:val="none" w:sz="0" w:space="0" w:color="auto"/>
            <w:left w:val="none" w:sz="0" w:space="0" w:color="auto"/>
            <w:bottom w:val="none" w:sz="0" w:space="0" w:color="auto"/>
            <w:right w:val="none" w:sz="0" w:space="0" w:color="auto"/>
          </w:divBdr>
          <w:divsChild>
            <w:div w:id="223219818">
              <w:marLeft w:val="0"/>
              <w:marRight w:val="0"/>
              <w:marTop w:val="0"/>
              <w:marBottom w:val="0"/>
              <w:divBdr>
                <w:top w:val="none" w:sz="0" w:space="0" w:color="auto"/>
                <w:left w:val="none" w:sz="0" w:space="0" w:color="auto"/>
                <w:bottom w:val="none" w:sz="0" w:space="0" w:color="auto"/>
                <w:right w:val="none" w:sz="0" w:space="0" w:color="auto"/>
              </w:divBdr>
            </w:div>
          </w:divsChild>
        </w:div>
        <w:div w:id="765928565">
          <w:marLeft w:val="0"/>
          <w:marRight w:val="0"/>
          <w:marTop w:val="0"/>
          <w:marBottom w:val="0"/>
          <w:divBdr>
            <w:top w:val="none" w:sz="0" w:space="0" w:color="auto"/>
            <w:left w:val="none" w:sz="0" w:space="0" w:color="auto"/>
            <w:bottom w:val="none" w:sz="0" w:space="0" w:color="auto"/>
            <w:right w:val="none" w:sz="0" w:space="0" w:color="auto"/>
          </w:divBdr>
        </w:div>
        <w:div w:id="765999367">
          <w:marLeft w:val="0"/>
          <w:marRight w:val="0"/>
          <w:marTop w:val="240"/>
          <w:marBottom w:val="240"/>
          <w:divBdr>
            <w:top w:val="none" w:sz="0" w:space="0" w:color="auto"/>
            <w:left w:val="none" w:sz="0" w:space="0" w:color="auto"/>
            <w:bottom w:val="none" w:sz="0" w:space="0" w:color="auto"/>
            <w:right w:val="none" w:sz="0" w:space="0" w:color="auto"/>
          </w:divBdr>
          <w:divsChild>
            <w:div w:id="10031490">
              <w:marLeft w:val="0"/>
              <w:marRight w:val="0"/>
              <w:marTop w:val="0"/>
              <w:marBottom w:val="0"/>
              <w:divBdr>
                <w:top w:val="none" w:sz="0" w:space="0" w:color="auto"/>
                <w:left w:val="none" w:sz="0" w:space="0" w:color="auto"/>
                <w:bottom w:val="none" w:sz="0" w:space="0" w:color="auto"/>
                <w:right w:val="none" w:sz="0" w:space="0" w:color="auto"/>
              </w:divBdr>
            </w:div>
          </w:divsChild>
        </w:div>
        <w:div w:id="766005743">
          <w:marLeft w:val="0"/>
          <w:marRight w:val="0"/>
          <w:marTop w:val="344"/>
          <w:marBottom w:val="344"/>
          <w:divBdr>
            <w:top w:val="none" w:sz="0" w:space="0" w:color="auto"/>
            <w:left w:val="none" w:sz="0" w:space="0" w:color="auto"/>
            <w:bottom w:val="none" w:sz="0" w:space="0" w:color="auto"/>
            <w:right w:val="none" w:sz="0" w:space="0" w:color="auto"/>
          </w:divBdr>
        </w:div>
        <w:div w:id="766006104">
          <w:marLeft w:val="0"/>
          <w:marRight w:val="0"/>
          <w:marTop w:val="600"/>
          <w:marBottom w:val="0"/>
          <w:divBdr>
            <w:top w:val="none" w:sz="0" w:space="0" w:color="auto"/>
            <w:left w:val="none" w:sz="0" w:space="0" w:color="auto"/>
            <w:bottom w:val="none" w:sz="0" w:space="0" w:color="auto"/>
            <w:right w:val="none" w:sz="0" w:space="0" w:color="auto"/>
          </w:divBdr>
        </w:div>
        <w:div w:id="766078993">
          <w:marLeft w:val="0"/>
          <w:marRight w:val="0"/>
          <w:marTop w:val="0"/>
          <w:marBottom w:val="0"/>
          <w:divBdr>
            <w:top w:val="none" w:sz="0" w:space="0" w:color="auto"/>
            <w:left w:val="none" w:sz="0" w:space="0" w:color="auto"/>
            <w:bottom w:val="none" w:sz="0" w:space="0" w:color="auto"/>
            <w:right w:val="none" w:sz="0" w:space="0" w:color="auto"/>
          </w:divBdr>
        </w:div>
        <w:div w:id="766123891">
          <w:marLeft w:val="0"/>
          <w:marRight w:val="0"/>
          <w:marTop w:val="114"/>
          <w:marBottom w:val="274"/>
          <w:divBdr>
            <w:top w:val="none" w:sz="0" w:space="0" w:color="auto"/>
            <w:left w:val="none" w:sz="0" w:space="0" w:color="auto"/>
            <w:bottom w:val="none" w:sz="0" w:space="0" w:color="auto"/>
            <w:right w:val="none" w:sz="0" w:space="0" w:color="auto"/>
          </w:divBdr>
        </w:div>
        <w:div w:id="766147848">
          <w:marLeft w:val="0"/>
          <w:marRight w:val="0"/>
          <w:marTop w:val="0"/>
          <w:marBottom w:val="0"/>
          <w:divBdr>
            <w:top w:val="none" w:sz="0" w:space="0" w:color="auto"/>
            <w:left w:val="none" w:sz="0" w:space="0" w:color="auto"/>
            <w:bottom w:val="none" w:sz="0" w:space="0" w:color="auto"/>
            <w:right w:val="none" w:sz="0" w:space="0" w:color="auto"/>
          </w:divBdr>
        </w:div>
        <w:div w:id="766192946">
          <w:marLeft w:val="0"/>
          <w:marRight w:val="0"/>
          <w:marTop w:val="0"/>
          <w:marBottom w:val="0"/>
          <w:divBdr>
            <w:top w:val="none" w:sz="0" w:space="0" w:color="auto"/>
            <w:left w:val="none" w:sz="0" w:space="0" w:color="auto"/>
            <w:bottom w:val="none" w:sz="0" w:space="0" w:color="auto"/>
            <w:right w:val="none" w:sz="0" w:space="0" w:color="auto"/>
          </w:divBdr>
        </w:div>
        <w:div w:id="766266002">
          <w:marLeft w:val="0"/>
          <w:marRight w:val="0"/>
          <w:marTop w:val="240"/>
          <w:marBottom w:val="240"/>
          <w:divBdr>
            <w:top w:val="none" w:sz="0" w:space="0" w:color="auto"/>
            <w:left w:val="none" w:sz="0" w:space="0" w:color="auto"/>
            <w:bottom w:val="none" w:sz="0" w:space="0" w:color="auto"/>
            <w:right w:val="none" w:sz="0" w:space="0" w:color="auto"/>
          </w:divBdr>
        </w:div>
        <w:div w:id="766384437">
          <w:marLeft w:val="0"/>
          <w:marRight w:val="0"/>
          <w:marTop w:val="329"/>
          <w:marBottom w:val="329"/>
          <w:divBdr>
            <w:top w:val="none" w:sz="0" w:space="0" w:color="auto"/>
            <w:left w:val="none" w:sz="0" w:space="0" w:color="auto"/>
            <w:bottom w:val="none" w:sz="0" w:space="0" w:color="auto"/>
            <w:right w:val="none" w:sz="0" w:space="0" w:color="auto"/>
          </w:divBdr>
        </w:div>
        <w:div w:id="766540935">
          <w:marLeft w:val="0"/>
          <w:marRight w:val="0"/>
          <w:marTop w:val="0"/>
          <w:marBottom w:val="0"/>
          <w:divBdr>
            <w:top w:val="none" w:sz="0" w:space="0" w:color="auto"/>
            <w:left w:val="none" w:sz="0" w:space="0" w:color="auto"/>
            <w:bottom w:val="none" w:sz="0" w:space="0" w:color="auto"/>
            <w:right w:val="none" w:sz="0" w:space="0" w:color="auto"/>
          </w:divBdr>
        </w:div>
        <w:div w:id="766584610">
          <w:marLeft w:val="0"/>
          <w:marRight w:val="0"/>
          <w:marTop w:val="240"/>
          <w:marBottom w:val="240"/>
          <w:divBdr>
            <w:top w:val="none" w:sz="0" w:space="0" w:color="auto"/>
            <w:left w:val="none" w:sz="0" w:space="0" w:color="auto"/>
            <w:bottom w:val="none" w:sz="0" w:space="0" w:color="auto"/>
            <w:right w:val="none" w:sz="0" w:space="0" w:color="auto"/>
          </w:divBdr>
        </w:div>
        <w:div w:id="766654668">
          <w:marLeft w:val="0"/>
          <w:marRight w:val="0"/>
          <w:marTop w:val="0"/>
          <w:marBottom w:val="0"/>
          <w:divBdr>
            <w:top w:val="none" w:sz="0" w:space="0" w:color="auto"/>
            <w:left w:val="none" w:sz="0" w:space="0" w:color="auto"/>
            <w:bottom w:val="none" w:sz="0" w:space="0" w:color="auto"/>
            <w:right w:val="none" w:sz="0" w:space="0" w:color="auto"/>
          </w:divBdr>
        </w:div>
        <w:div w:id="766656025">
          <w:marLeft w:val="0"/>
          <w:marRight w:val="0"/>
          <w:marTop w:val="240"/>
          <w:marBottom w:val="240"/>
          <w:divBdr>
            <w:top w:val="none" w:sz="0" w:space="0" w:color="auto"/>
            <w:left w:val="none" w:sz="0" w:space="0" w:color="auto"/>
            <w:bottom w:val="none" w:sz="0" w:space="0" w:color="auto"/>
            <w:right w:val="none" w:sz="0" w:space="0" w:color="auto"/>
          </w:divBdr>
        </w:div>
        <w:div w:id="766735151">
          <w:marLeft w:val="0"/>
          <w:marRight w:val="0"/>
          <w:marTop w:val="0"/>
          <w:marBottom w:val="0"/>
          <w:divBdr>
            <w:top w:val="none" w:sz="0" w:space="0" w:color="auto"/>
            <w:left w:val="none" w:sz="0" w:space="0" w:color="auto"/>
            <w:bottom w:val="none" w:sz="0" w:space="0" w:color="auto"/>
            <w:right w:val="none" w:sz="0" w:space="0" w:color="auto"/>
          </w:divBdr>
        </w:div>
        <w:div w:id="766735274">
          <w:marLeft w:val="0"/>
          <w:marRight w:val="0"/>
          <w:marTop w:val="0"/>
          <w:marBottom w:val="0"/>
          <w:divBdr>
            <w:top w:val="none" w:sz="0" w:space="0" w:color="auto"/>
            <w:left w:val="none" w:sz="0" w:space="0" w:color="auto"/>
            <w:bottom w:val="none" w:sz="0" w:space="0" w:color="auto"/>
            <w:right w:val="none" w:sz="0" w:space="0" w:color="auto"/>
          </w:divBdr>
        </w:div>
        <w:div w:id="766772293">
          <w:marLeft w:val="0"/>
          <w:marRight w:val="0"/>
          <w:marTop w:val="0"/>
          <w:marBottom w:val="0"/>
          <w:divBdr>
            <w:top w:val="none" w:sz="0" w:space="0" w:color="auto"/>
            <w:left w:val="none" w:sz="0" w:space="0" w:color="auto"/>
            <w:bottom w:val="none" w:sz="0" w:space="0" w:color="auto"/>
            <w:right w:val="none" w:sz="0" w:space="0" w:color="auto"/>
          </w:divBdr>
        </w:div>
        <w:div w:id="766846229">
          <w:marLeft w:val="0"/>
          <w:marRight w:val="0"/>
          <w:marTop w:val="0"/>
          <w:marBottom w:val="0"/>
          <w:divBdr>
            <w:top w:val="none" w:sz="0" w:space="0" w:color="auto"/>
            <w:left w:val="none" w:sz="0" w:space="0" w:color="auto"/>
            <w:bottom w:val="none" w:sz="0" w:space="0" w:color="auto"/>
            <w:right w:val="none" w:sz="0" w:space="0" w:color="auto"/>
          </w:divBdr>
        </w:div>
        <w:div w:id="766852049">
          <w:marLeft w:val="0"/>
          <w:marRight w:val="0"/>
          <w:marTop w:val="240"/>
          <w:marBottom w:val="240"/>
          <w:divBdr>
            <w:top w:val="none" w:sz="0" w:space="0" w:color="auto"/>
            <w:left w:val="none" w:sz="0" w:space="0" w:color="auto"/>
            <w:bottom w:val="none" w:sz="0" w:space="0" w:color="auto"/>
            <w:right w:val="none" w:sz="0" w:space="0" w:color="auto"/>
          </w:divBdr>
        </w:div>
        <w:div w:id="766924535">
          <w:marLeft w:val="0"/>
          <w:marRight w:val="0"/>
          <w:marTop w:val="0"/>
          <w:marBottom w:val="0"/>
          <w:divBdr>
            <w:top w:val="none" w:sz="0" w:space="0" w:color="auto"/>
            <w:left w:val="none" w:sz="0" w:space="0" w:color="auto"/>
            <w:bottom w:val="none" w:sz="0" w:space="0" w:color="auto"/>
            <w:right w:val="none" w:sz="0" w:space="0" w:color="auto"/>
          </w:divBdr>
        </w:div>
        <w:div w:id="767047786">
          <w:marLeft w:val="0"/>
          <w:marRight w:val="0"/>
          <w:marTop w:val="0"/>
          <w:marBottom w:val="0"/>
          <w:divBdr>
            <w:top w:val="none" w:sz="0" w:space="0" w:color="auto"/>
            <w:left w:val="none" w:sz="0" w:space="0" w:color="auto"/>
            <w:bottom w:val="none" w:sz="0" w:space="0" w:color="auto"/>
            <w:right w:val="none" w:sz="0" w:space="0" w:color="auto"/>
          </w:divBdr>
        </w:div>
        <w:div w:id="767114300">
          <w:marLeft w:val="0"/>
          <w:marRight w:val="0"/>
          <w:marTop w:val="240"/>
          <w:marBottom w:val="240"/>
          <w:divBdr>
            <w:top w:val="none" w:sz="0" w:space="0" w:color="auto"/>
            <w:left w:val="none" w:sz="0" w:space="0" w:color="auto"/>
            <w:bottom w:val="none" w:sz="0" w:space="0" w:color="auto"/>
            <w:right w:val="none" w:sz="0" w:space="0" w:color="auto"/>
          </w:divBdr>
        </w:div>
        <w:div w:id="767115160">
          <w:marLeft w:val="0"/>
          <w:marRight w:val="0"/>
          <w:marTop w:val="0"/>
          <w:marBottom w:val="0"/>
          <w:divBdr>
            <w:top w:val="none" w:sz="0" w:space="0" w:color="auto"/>
            <w:left w:val="none" w:sz="0" w:space="0" w:color="auto"/>
            <w:bottom w:val="none" w:sz="0" w:space="0" w:color="auto"/>
            <w:right w:val="none" w:sz="0" w:space="0" w:color="auto"/>
          </w:divBdr>
        </w:div>
        <w:div w:id="767118676">
          <w:marLeft w:val="0"/>
          <w:marRight w:val="0"/>
          <w:marTop w:val="0"/>
          <w:marBottom w:val="0"/>
          <w:divBdr>
            <w:top w:val="none" w:sz="0" w:space="0" w:color="auto"/>
            <w:left w:val="none" w:sz="0" w:space="0" w:color="auto"/>
            <w:bottom w:val="single" w:sz="8" w:space="23" w:color="B8B9BA"/>
            <w:right w:val="none" w:sz="0" w:space="0" w:color="auto"/>
          </w:divBdr>
          <w:divsChild>
            <w:div w:id="585194887">
              <w:marLeft w:val="0"/>
              <w:marRight w:val="0"/>
              <w:marTop w:val="457"/>
              <w:marBottom w:val="0"/>
              <w:divBdr>
                <w:top w:val="none" w:sz="0" w:space="0" w:color="auto"/>
                <w:left w:val="none" w:sz="0" w:space="0" w:color="auto"/>
                <w:bottom w:val="none" w:sz="0" w:space="0" w:color="auto"/>
                <w:right w:val="none" w:sz="0" w:space="0" w:color="auto"/>
              </w:divBdr>
            </w:div>
          </w:divsChild>
        </w:div>
        <w:div w:id="767190629">
          <w:marLeft w:val="0"/>
          <w:marRight w:val="0"/>
          <w:marTop w:val="0"/>
          <w:marBottom w:val="0"/>
          <w:divBdr>
            <w:top w:val="none" w:sz="0" w:space="0" w:color="auto"/>
            <w:left w:val="none" w:sz="0" w:space="0" w:color="auto"/>
            <w:bottom w:val="none" w:sz="0" w:space="0" w:color="auto"/>
            <w:right w:val="none" w:sz="0" w:space="0" w:color="auto"/>
          </w:divBdr>
        </w:div>
        <w:div w:id="767238981">
          <w:marLeft w:val="0"/>
          <w:marRight w:val="0"/>
          <w:marTop w:val="240"/>
          <w:marBottom w:val="240"/>
          <w:divBdr>
            <w:top w:val="none" w:sz="0" w:space="0" w:color="auto"/>
            <w:left w:val="none" w:sz="0" w:space="0" w:color="auto"/>
            <w:bottom w:val="none" w:sz="0" w:space="0" w:color="auto"/>
            <w:right w:val="none" w:sz="0" w:space="0" w:color="auto"/>
          </w:divBdr>
          <w:divsChild>
            <w:div w:id="84307370">
              <w:marLeft w:val="0"/>
              <w:marRight w:val="0"/>
              <w:marTop w:val="0"/>
              <w:marBottom w:val="0"/>
              <w:divBdr>
                <w:top w:val="none" w:sz="0" w:space="0" w:color="auto"/>
                <w:left w:val="none" w:sz="0" w:space="0" w:color="auto"/>
                <w:bottom w:val="none" w:sz="0" w:space="0" w:color="auto"/>
                <w:right w:val="none" w:sz="0" w:space="0" w:color="auto"/>
              </w:divBdr>
            </w:div>
          </w:divsChild>
        </w:div>
        <w:div w:id="767309627">
          <w:marLeft w:val="0"/>
          <w:marRight w:val="0"/>
          <w:marTop w:val="549"/>
          <w:marBottom w:val="686"/>
          <w:divBdr>
            <w:top w:val="none" w:sz="0" w:space="0" w:color="auto"/>
            <w:left w:val="none" w:sz="0" w:space="0" w:color="auto"/>
            <w:bottom w:val="none" w:sz="0" w:space="0" w:color="auto"/>
            <w:right w:val="none" w:sz="0" w:space="0" w:color="auto"/>
          </w:divBdr>
        </w:div>
        <w:div w:id="767313624">
          <w:marLeft w:val="0"/>
          <w:marRight w:val="0"/>
          <w:marTop w:val="0"/>
          <w:marBottom w:val="0"/>
          <w:divBdr>
            <w:top w:val="none" w:sz="0" w:space="0" w:color="auto"/>
            <w:left w:val="none" w:sz="0" w:space="0" w:color="auto"/>
            <w:bottom w:val="none" w:sz="0" w:space="0" w:color="auto"/>
            <w:right w:val="none" w:sz="0" w:space="0" w:color="auto"/>
          </w:divBdr>
        </w:div>
        <w:div w:id="767389099">
          <w:marLeft w:val="0"/>
          <w:marRight w:val="0"/>
          <w:marTop w:val="0"/>
          <w:marBottom w:val="0"/>
          <w:divBdr>
            <w:top w:val="none" w:sz="0" w:space="0" w:color="auto"/>
            <w:left w:val="none" w:sz="0" w:space="0" w:color="auto"/>
            <w:bottom w:val="none" w:sz="0" w:space="0" w:color="auto"/>
            <w:right w:val="none" w:sz="0" w:space="0" w:color="auto"/>
          </w:divBdr>
        </w:div>
        <w:div w:id="767391775">
          <w:marLeft w:val="0"/>
          <w:marRight w:val="0"/>
          <w:marTop w:val="0"/>
          <w:marBottom w:val="0"/>
          <w:divBdr>
            <w:top w:val="none" w:sz="0" w:space="0" w:color="auto"/>
            <w:left w:val="none" w:sz="0" w:space="0" w:color="auto"/>
            <w:bottom w:val="none" w:sz="0" w:space="0" w:color="auto"/>
            <w:right w:val="none" w:sz="0" w:space="0" w:color="auto"/>
          </w:divBdr>
        </w:div>
        <w:div w:id="767427426">
          <w:marLeft w:val="0"/>
          <w:marRight w:val="0"/>
          <w:marTop w:val="0"/>
          <w:marBottom w:val="0"/>
          <w:divBdr>
            <w:top w:val="none" w:sz="0" w:space="0" w:color="auto"/>
            <w:left w:val="none" w:sz="0" w:space="0" w:color="auto"/>
            <w:bottom w:val="none" w:sz="0" w:space="0" w:color="auto"/>
            <w:right w:val="none" w:sz="0" w:space="0" w:color="auto"/>
          </w:divBdr>
        </w:div>
        <w:div w:id="767508814">
          <w:marLeft w:val="0"/>
          <w:marRight w:val="0"/>
          <w:marTop w:val="0"/>
          <w:marBottom w:val="0"/>
          <w:divBdr>
            <w:top w:val="none" w:sz="0" w:space="0" w:color="auto"/>
            <w:left w:val="none" w:sz="0" w:space="0" w:color="auto"/>
            <w:bottom w:val="none" w:sz="0" w:space="0" w:color="auto"/>
            <w:right w:val="none" w:sz="0" w:space="0" w:color="auto"/>
          </w:divBdr>
        </w:div>
        <w:div w:id="767509909">
          <w:marLeft w:val="0"/>
          <w:marRight w:val="0"/>
          <w:marTop w:val="240"/>
          <w:marBottom w:val="240"/>
          <w:divBdr>
            <w:top w:val="none" w:sz="0" w:space="0" w:color="auto"/>
            <w:left w:val="none" w:sz="0" w:space="0" w:color="auto"/>
            <w:bottom w:val="none" w:sz="0" w:space="0" w:color="auto"/>
            <w:right w:val="none" w:sz="0" w:space="0" w:color="auto"/>
          </w:divBdr>
          <w:divsChild>
            <w:div w:id="949435964">
              <w:marLeft w:val="0"/>
              <w:marRight w:val="0"/>
              <w:marTop w:val="0"/>
              <w:marBottom w:val="0"/>
              <w:divBdr>
                <w:top w:val="none" w:sz="0" w:space="0" w:color="auto"/>
                <w:left w:val="none" w:sz="0" w:space="0" w:color="auto"/>
                <w:bottom w:val="none" w:sz="0" w:space="0" w:color="auto"/>
                <w:right w:val="none" w:sz="0" w:space="0" w:color="auto"/>
              </w:divBdr>
            </w:div>
          </w:divsChild>
        </w:div>
        <w:div w:id="767653751">
          <w:marLeft w:val="0"/>
          <w:marRight w:val="0"/>
          <w:marTop w:val="0"/>
          <w:marBottom w:val="0"/>
          <w:divBdr>
            <w:top w:val="none" w:sz="0" w:space="0" w:color="auto"/>
            <w:left w:val="none" w:sz="0" w:space="0" w:color="auto"/>
            <w:bottom w:val="none" w:sz="0" w:space="0" w:color="auto"/>
            <w:right w:val="none" w:sz="0" w:space="0" w:color="auto"/>
          </w:divBdr>
        </w:div>
        <w:div w:id="767696287">
          <w:marLeft w:val="0"/>
          <w:marRight w:val="0"/>
          <w:marTop w:val="0"/>
          <w:marBottom w:val="0"/>
          <w:divBdr>
            <w:top w:val="none" w:sz="0" w:space="0" w:color="auto"/>
            <w:left w:val="none" w:sz="0" w:space="0" w:color="auto"/>
            <w:bottom w:val="none" w:sz="0" w:space="0" w:color="auto"/>
            <w:right w:val="none" w:sz="0" w:space="0" w:color="auto"/>
          </w:divBdr>
          <w:divsChild>
            <w:div w:id="695732279">
              <w:marLeft w:val="0"/>
              <w:marRight w:val="0"/>
              <w:marTop w:val="0"/>
              <w:marBottom w:val="0"/>
              <w:divBdr>
                <w:top w:val="none" w:sz="0" w:space="0" w:color="auto"/>
                <w:left w:val="none" w:sz="0" w:space="0" w:color="auto"/>
                <w:bottom w:val="none" w:sz="0" w:space="0" w:color="auto"/>
                <w:right w:val="none" w:sz="0" w:space="0" w:color="auto"/>
              </w:divBdr>
            </w:div>
          </w:divsChild>
        </w:div>
        <w:div w:id="767887502">
          <w:marLeft w:val="0"/>
          <w:marRight w:val="0"/>
          <w:marTop w:val="240"/>
          <w:marBottom w:val="240"/>
          <w:divBdr>
            <w:top w:val="none" w:sz="0" w:space="0" w:color="auto"/>
            <w:left w:val="none" w:sz="0" w:space="0" w:color="auto"/>
            <w:bottom w:val="none" w:sz="0" w:space="0" w:color="auto"/>
            <w:right w:val="none" w:sz="0" w:space="0" w:color="auto"/>
          </w:divBdr>
          <w:divsChild>
            <w:div w:id="742877509">
              <w:marLeft w:val="0"/>
              <w:marRight w:val="0"/>
              <w:marTop w:val="0"/>
              <w:marBottom w:val="0"/>
              <w:divBdr>
                <w:top w:val="none" w:sz="0" w:space="0" w:color="auto"/>
                <w:left w:val="none" w:sz="0" w:space="0" w:color="auto"/>
                <w:bottom w:val="none" w:sz="0" w:space="0" w:color="auto"/>
                <w:right w:val="none" w:sz="0" w:space="0" w:color="auto"/>
              </w:divBdr>
            </w:div>
          </w:divsChild>
        </w:div>
        <w:div w:id="767889252">
          <w:marLeft w:val="0"/>
          <w:marRight w:val="0"/>
          <w:marTop w:val="0"/>
          <w:marBottom w:val="0"/>
          <w:divBdr>
            <w:top w:val="none" w:sz="0" w:space="0" w:color="auto"/>
            <w:left w:val="none" w:sz="0" w:space="0" w:color="auto"/>
            <w:bottom w:val="none" w:sz="0" w:space="0" w:color="auto"/>
            <w:right w:val="none" w:sz="0" w:space="0" w:color="auto"/>
          </w:divBdr>
        </w:div>
        <w:div w:id="767889268">
          <w:marLeft w:val="0"/>
          <w:marRight w:val="0"/>
          <w:marTop w:val="0"/>
          <w:marBottom w:val="0"/>
          <w:divBdr>
            <w:top w:val="none" w:sz="0" w:space="0" w:color="auto"/>
            <w:left w:val="none" w:sz="0" w:space="0" w:color="auto"/>
            <w:bottom w:val="none" w:sz="0" w:space="0" w:color="auto"/>
            <w:right w:val="none" w:sz="0" w:space="0" w:color="auto"/>
          </w:divBdr>
          <w:divsChild>
            <w:div w:id="718748037">
              <w:marLeft w:val="0"/>
              <w:marRight w:val="0"/>
              <w:marTop w:val="0"/>
              <w:marBottom w:val="0"/>
              <w:divBdr>
                <w:top w:val="none" w:sz="0" w:space="0" w:color="auto"/>
                <w:left w:val="none" w:sz="0" w:space="0" w:color="auto"/>
                <w:bottom w:val="none" w:sz="0" w:space="0" w:color="auto"/>
                <w:right w:val="none" w:sz="0" w:space="0" w:color="auto"/>
              </w:divBdr>
              <w:divsChild>
                <w:div w:id="2144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964213">
          <w:marLeft w:val="0"/>
          <w:marRight w:val="0"/>
          <w:marTop w:val="0"/>
          <w:marBottom w:val="0"/>
          <w:divBdr>
            <w:top w:val="none" w:sz="0" w:space="0" w:color="auto"/>
            <w:left w:val="none" w:sz="0" w:space="0" w:color="auto"/>
            <w:bottom w:val="none" w:sz="0" w:space="0" w:color="auto"/>
            <w:right w:val="none" w:sz="0" w:space="0" w:color="auto"/>
          </w:divBdr>
        </w:div>
        <w:div w:id="767967158">
          <w:marLeft w:val="0"/>
          <w:marRight w:val="0"/>
          <w:marTop w:val="0"/>
          <w:marBottom w:val="0"/>
          <w:divBdr>
            <w:top w:val="none" w:sz="0" w:space="0" w:color="auto"/>
            <w:left w:val="none" w:sz="0" w:space="0" w:color="auto"/>
            <w:bottom w:val="none" w:sz="0" w:space="0" w:color="auto"/>
            <w:right w:val="none" w:sz="0" w:space="0" w:color="auto"/>
          </w:divBdr>
        </w:div>
        <w:div w:id="768160104">
          <w:marLeft w:val="0"/>
          <w:marRight w:val="0"/>
          <w:marTop w:val="0"/>
          <w:marBottom w:val="0"/>
          <w:divBdr>
            <w:top w:val="none" w:sz="0" w:space="0" w:color="auto"/>
            <w:left w:val="none" w:sz="0" w:space="0" w:color="auto"/>
            <w:bottom w:val="none" w:sz="0" w:space="0" w:color="auto"/>
            <w:right w:val="none" w:sz="0" w:space="0" w:color="auto"/>
          </w:divBdr>
        </w:div>
        <w:div w:id="768160530">
          <w:marLeft w:val="0"/>
          <w:marRight w:val="0"/>
          <w:marTop w:val="300"/>
          <w:marBottom w:val="0"/>
          <w:divBdr>
            <w:top w:val="none" w:sz="0" w:space="0" w:color="auto"/>
            <w:left w:val="none" w:sz="0" w:space="0" w:color="auto"/>
            <w:bottom w:val="none" w:sz="0" w:space="0" w:color="auto"/>
            <w:right w:val="none" w:sz="0" w:space="0" w:color="auto"/>
          </w:divBdr>
        </w:div>
        <w:div w:id="768161775">
          <w:marLeft w:val="0"/>
          <w:marRight w:val="0"/>
          <w:marTop w:val="0"/>
          <w:marBottom w:val="0"/>
          <w:divBdr>
            <w:top w:val="none" w:sz="0" w:space="0" w:color="auto"/>
            <w:left w:val="none" w:sz="0" w:space="0" w:color="auto"/>
            <w:bottom w:val="none" w:sz="0" w:space="0" w:color="auto"/>
            <w:right w:val="none" w:sz="0" w:space="0" w:color="auto"/>
          </w:divBdr>
        </w:div>
        <w:div w:id="768280078">
          <w:marLeft w:val="0"/>
          <w:marRight w:val="240"/>
          <w:marTop w:val="0"/>
          <w:marBottom w:val="0"/>
          <w:divBdr>
            <w:top w:val="none" w:sz="0" w:space="0" w:color="auto"/>
            <w:left w:val="none" w:sz="0" w:space="0" w:color="auto"/>
            <w:bottom w:val="none" w:sz="0" w:space="0" w:color="auto"/>
            <w:right w:val="none" w:sz="0" w:space="0" w:color="auto"/>
          </w:divBdr>
        </w:div>
        <w:div w:id="768307610">
          <w:marLeft w:val="0"/>
          <w:marRight w:val="0"/>
          <w:marTop w:val="0"/>
          <w:marBottom w:val="0"/>
          <w:divBdr>
            <w:top w:val="none" w:sz="0" w:space="0" w:color="auto"/>
            <w:left w:val="none" w:sz="0" w:space="0" w:color="auto"/>
            <w:bottom w:val="none" w:sz="0" w:space="0" w:color="auto"/>
            <w:right w:val="none" w:sz="0" w:space="0" w:color="auto"/>
          </w:divBdr>
        </w:div>
        <w:div w:id="768425477">
          <w:marLeft w:val="-135"/>
          <w:marRight w:val="0"/>
          <w:marTop w:val="0"/>
          <w:marBottom w:val="0"/>
          <w:divBdr>
            <w:top w:val="none" w:sz="0" w:space="0" w:color="auto"/>
            <w:left w:val="none" w:sz="0" w:space="0" w:color="auto"/>
            <w:bottom w:val="none" w:sz="0" w:space="0" w:color="auto"/>
            <w:right w:val="none" w:sz="0" w:space="0" w:color="auto"/>
          </w:divBdr>
        </w:div>
        <w:div w:id="768506334">
          <w:marLeft w:val="0"/>
          <w:marRight w:val="0"/>
          <w:marTop w:val="0"/>
          <w:marBottom w:val="0"/>
          <w:divBdr>
            <w:top w:val="none" w:sz="0" w:space="0" w:color="auto"/>
            <w:left w:val="none" w:sz="0" w:space="0" w:color="auto"/>
            <w:bottom w:val="none" w:sz="0" w:space="0" w:color="auto"/>
            <w:right w:val="none" w:sz="0" w:space="0" w:color="auto"/>
          </w:divBdr>
        </w:div>
        <w:div w:id="768546426">
          <w:marLeft w:val="0"/>
          <w:marRight w:val="0"/>
          <w:marTop w:val="0"/>
          <w:marBottom w:val="0"/>
          <w:divBdr>
            <w:top w:val="none" w:sz="0" w:space="0" w:color="auto"/>
            <w:left w:val="none" w:sz="0" w:space="0" w:color="auto"/>
            <w:bottom w:val="none" w:sz="0" w:space="0" w:color="auto"/>
            <w:right w:val="none" w:sz="0" w:space="0" w:color="auto"/>
          </w:divBdr>
        </w:div>
        <w:div w:id="768620627">
          <w:marLeft w:val="0"/>
          <w:marRight w:val="0"/>
          <w:marTop w:val="0"/>
          <w:marBottom w:val="0"/>
          <w:divBdr>
            <w:top w:val="none" w:sz="0" w:space="0" w:color="auto"/>
            <w:left w:val="none" w:sz="0" w:space="0" w:color="auto"/>
            <w:bottom w:val="none" w:sz="0" w:space="0" w:color="auto"/>
            <w:right w:val="none" w:sz="0" w:space="0" w:color="auto"/>
          </w:divBdr>
        </w:div>
        <w:div w:id="768694558">
          <w:marLeft w:val="0"/>
          <w:marRight w:val="0"/>
          <w:marTop w:val="0"/>
          <w:marBottom w:val="0"/>
          <w:divBdr>
            <w:top w:val="none" w:sz="0" w:space="0" w:color="auto"/>
            <w:left w:val="none" w:sz="0" w:space="0" w:color="auto"/>
            <w:bottom w:val="none" w:sz="0" w:space="0" w:color="auto"/>
            <w:right w:val="none" w:sz="0" w:space="0" w:color="auto"/>
          </w:divBdr>
        </w:div>
        <w:div w:id="768698987">
          <w:marLeft w:val="0"/>
          <w:marRight w:val="0"/>
          <w:marTop w:val="240"/>
          <w:marBottom w:val="240"/>
          <w:divBdr>
            <w:top w:val="none" w:sz="0" w:space="0" w:color="auto"/>
            <w:left w:val="none" w:sz="0" w:space="0" w:color="auto"/>
            <w:bottom w:val="none" w:sz="0" w:space="0" w:color="auto"/>
            <w:right w:val="none" w:sz="0" w:space="0" w:color="auto"/>
          </w:divBdr>
          <w:divsChild>
            <w:div w:id="265771996">
              <w:marLeft w:val="0"/>
              <w:marRight w:val="0"/>
              <w:marTop w:val="0"/>
              <w:marBottom w:val="0"/>
              <w:divBdr>
                <w:top w:val="none" w:sz="0" w:space="0" w:color="auto"/>
                <w:left w:val="none" w:sz="0" w:space="0" w:color="auto"/>
                <w:bottom w:val="none" w:sz="0" w:space="0" w:color="auto"/>
                <w:right w:val="none" w:sz="0" w:space="0" w:color="auto"/>
              </w:divBdr>
            </w:div>
          </w:divsChild>
        </w:div>
        <w:div w:id="768702751">
          <w:marLeft w:val="0"/>
          <w:marRight w:val="0"/>
          <w:marTop w:val="0"/>
          <w:marBottom w:val="0"/>
          <w:divBdr>
            <w:top w:val="none" w:sz="0" w:space="0" w:color="auto"/>
            <w:left w:val="none" w:sz="0" w:space="0" w:color="auto"/>
            <w:bottom w:val="none" w:sz="0" w:space="0" w:color="auto"/>
            <w:right w:val="none" w:sz="0" w:space="0" w:color="auto"/>
          </w:divBdr>
          <w:divsChild>
            <w:div w:id="944850827">
              <w:marLeft w:val="0"/>
              <w:marRight w:val="0"/>
              <w:marTop w:val="0"/>
              <w:marBottom w:val="0"/>
              <w:divBdr>
                <w:top w:val="none" w:sz="0" w:space="0" w:color="auto"/>
                <w:left w:val="none" w:sz="0" w:space="0" w:color="auto"/>
                <w:bottom w:val="none" w:sz="0" w:space="0" w:color="auto"/>
                <w:right w:val="none" w:sz="0" w:space="0" w:color="auto"/>
              </w:divBdr>
            </w:div>
          </w:divsChild>
        </w:div>
        <w:div w:id="768812233">
          <w:marLeft w:val="0"/>
          <w:marRight w:val="0"/>
          <w:marTop w:val="344"/>
          <w:marBottom w:val="344"/>
          <w:divBdr>
            <w:top w:val="none" w:sz="0" w:space="0" w:color="auto"/>
            <w:left w:val="none" w:sz="0" w:space="0" w:color="auto"/>
            <w:bottom w:val="none" w:sz="0" w:space="0" w:color="auto"/>
            <w:right w:val="none" w:sz="0" w:space="0" w:color="auto"/>
          </w:divBdr>
          <w:divsChild>
            <w:div w:id="821772937">
              <w:marLeft w:val="0"/>
              <w:marRight w:val="0"/>
              <w:marTop w:val="0"/>
              <w:marBottom w:val="0"/>
              <w:divBdr>
                <w:top w:val="none" w:sz="0" w:space="0" w:color="auto"/>
                <w:left w:val="none" w:sz="0" w:space="0" w:color="auto"/>
                <w:bottom w:val="none" w:sz="0" w:space="0" w:color="auto"/>
                <w:right w:val="none" w:sz="0" w:space="0" w:color="auto"/>
              </w:divBdr>
            </w:div>
          </w:divsChild>
        </w:div>
        <w:div w:id="768815429">
          <w:marLeft w:val="0"/>
          <w:marRight w:val="0"/>
          <w:marTop w:val="360"/>
          <w:marBottom w:val="360"/>
          <w:divBdr>
            <w:top w:val="none" w:sz="0" w:space="0" w:color="auto"/>
            <w:left w:val="none" w:sz="0" w:space="0" w:color="auto"/>
            <w:bottom w:val="none" w:sz="0" w:space="0" w:color="auto"/>
            <w:right w:val="none" w:sz="0" w:space="0" w:color="auto"/>
          </w:divBdr>
        </w:div>
        <w:div w:id="768935497">
          <w:marLeft w:val="0"/>
          <w:marRight w:val="0"/>
          <w:marTop w:val="240"/>
          <w:marBottom w:val="240"/>
          <w:divBdr>
            <w:top w:val="none" w:sz="0" w:space="0" w:color="auto"/>
            <w:left w:val="none" w:sz="0" w:space="0" w:color="auto"/>
            <w:bottom w:val="none" w:sz="0" w:space="0" w:color="auto"/>
            <w:right w:val="none" w:sz="0" w:space="0" w:color="auto"/>
          </w:divBdr>
          <w:divsChild>
            <w:div w:id="549147521">
              <w:marLeft w:val="0"/>
              <w:marRight w:val="0"/>
              <w:marTop w:val="0"/>
              <w:marBottom w:val="0"/>
              <w:divBdr>
                <w:top w:val="none" w:sz="0" w:space="0" w:color="auto"/>
                <w:left w:val="none" w:sz="0" w:space="0" w:color="auto"/>
                <w:bottom w:val="none" w:sz="0" w:space="0" w:color="auto"/>
                <w:right w:val="none" w:sz="0" w:space="0" w:color="auto"/>
              </w:divBdr>
            </w:div>
          </w:divsChild>
        </w:div>
        <w:div w:id="768962010">
          <w:marLeft w:val="0"/>
          <w:marRight w:val="0"/>
          <w:marTop w:val="0"/>
          <w:marBottom w:val="0"/>
          <w:divBdr>
            <w:top w:val="none" w:sz="0" w:space="0" w:color="auto"/>
            <w:left w:val="none" w:sz="0" w:space="0" w:color="auto"/>
            <w:bottom w:val="single" w:sz="6" w:space="15" w:color="B8B9BA"/>
            <w:right w:val="none" w:sz="0" w:space="0" w:color="auto"/>
          </w:divBdr>
          <w:divsChild>
            <w:div w:id="169804273">
              <w:marLeft w:val="0"/>
              <w:marRight w:val="0"/>
              <w:marTop w:val="225"/>
              <w:marBottom w:val="0"/>
              <w:divBdr>
                <w:top w:val="none" w:sz="0" w:space="0" w:color="auto"/>
                <w:left w:val="none" w:sz="0" w:space="0" w:color="auto"/>
                <w:bottom w:val="none" w:sz="0" w:space="0" w:color="auto"/>
                <w:right w:val="none" w:sz="0" w:space="0" w:color="auto"/>
              </w:divBdr>
              <w:divsChild>
                <w:div w:id="980884602">
                  <w:marLeft w:val="0"/>
                  <w:marRight w:val="0"/>
                  <w:marTop w:val="0"/>
                  <w:marBottom w:val="0"/>
                  <w:divBdr>
                    <w:top w:val="none" w:sz="0" w:space="0" w:color="auto"/>
                    <w:left w:val="none" w:sz="0" w:space="0" w:color="auto"/>
                    <w:bottom w:val="none" w:sz="0" w:space="0" w:color="auto"/>
                    <w:right w:val="none" w:sz="0" w:space="0" w:color="auto"/>
                  </w:divBdr>
                </w:div>
              </w:divsChild>
            </w:div>
            <w:div w:id="823008096">
              <w:marLeft w:val="0"/>
              <w:marRight w:val="0"/>
              <w:marTop w:val="0"/>
              <w:marBottom w:val="0"/>
              <w:divBdr>
                <w:top w:val="none" w:sz="0" w:space="0" w:color="auto"/>
                <w:left w:val="none" w:sz="0" w:space="0" w:color="auto"/>
                <w:bottom w:val="none" w:sz="0" w:space="0" w:color="auto"/>
                <w:right w:val="none" w:sz="0" w:space="0" w:color="auto"/>
              </w:divBdr>
            </w:div>
          </w:divsChild>
        </w:div>
        <w:div w:id="769012692">
          <w:marLeft w:val="0"/>
          <w:marRight w:val="0"/>
          <w:marTop w:val="0"/>
          <w:marBottom w:val="0"/>
          <w:divBdr>
            <w:top w:val="none" w:sz="0" w:space="0" w:color="auto"/>
            <w:left w:val="none" w:sz="0" w:space="0" w:color="auto"/>
            <w:bottom w:val="none" w:sz="0" w:space="0" w:color="auto"/>
            <w:right w:val="none" w:sz="0" w:space="0" w:color="auto"/>
          </w:divBdr>
        </w:div>
        <w:div w:id="769159431">
          <w:marLeft w:val="0"/>
          <w:marRight w:val="0"/>
          <w:marTop w:val="378"/>
          <w:marBottom w:val="378"/>
          <w:divBdr>
            <w:top w:val="none" w:sz="0" w:space="0" w:color="auto"/>
            <w:left w:val="none" w:sz="0" w:space="0" w:color="auto"/>
            <w:bottom w:val="none" w:sz="0" w:space="0" w:color="auto"/>
            <w:right w:val="none" w:sz="0" w:space="0" w:color="auto"/>
          </w:divBdr>
          <w:divsChild>
            <w:div w:id="484667234">
              <w:marLeft w:val="0"/>
              <w:marRight w:val="0"/>
              <w:marTop w:val="0"/>
              <w:marBottom w:val="0"/>
              <w:divBdr>
                <w:top w:val="none" w:sz="0" w:space="0" w:color="auto"/>
                <w:left w:val="none" w:sz="0" w:space="0" w:color="auto"/>
                <w:bottom w:val="none" w:sz="0" w:space="0" w:color="auto"/>
                <w:right w:val="none" w:sz="0" w:space="0" w:color="auto"/>
              </w:divBdr>
            </w:div>
          </w:divsChild>
        </w:div>
        <w:div w:id="769161755">
          <w:marLeft w:val="0"/>
          <w:marRight w:val="0"/>
          <w:marTop w:val="0"/>
          <w:marBottom w:val="0"/>
          <w:divBdr>
            <w:top w:val="none" w:sz="0" w:space="0" w:color="auto"/>
            <w:left w:val="none" w:sz="0" w:space="0" w:color="auto"/>
            <w:bottom w:val="none" w:sz="0" w:space="0" w:color="auto"/>
            <w:right w:val="none" w:sz="0" w:space="0" w:color="auto"/>
          </w:divBdr>
        </w:div>
        <w:div w:id="769349530">
          <w:marLeft w:val="0"/>
          <w:marRight w:val="0"/>
          <w:marTop w:val="378"/>
          <w:marBottom w:val="378"/>
          <w:divBdr>
            <w:top w:val="none" w:sz="0" w:space="0" w:color="auto"/>
            <w:left w:val="none" w:sz="0" w:space="0" w:color="auto"/>
            <w:bottom w:val="none" w:sz="0" w:space="0" w:color="auto"/>
            <w:right w:val="none" w:sz="0" w:space="0" w:color="auto"/>
          </w:divBdr>
          <w:divsChild>
            <w:div w:id="801340816">
              <w:marLeft w:val="0"/>
              <w:marRight w:val="0"/>
              <w:marTop w:val="0"/>
              <w:marBottom w:val="0"/>
              <w:divBdr>
                <w:top w:val="none" w:sz="0" w:space="0" w:color="auto"/>
                <w:left w:val="none" w:sz="0" w:space="0" w:color="auto"/>
                <w:bottom w:val="none" w:sz="0" w:space="0" w:color="auto"/>
                <w:right w:val="none" w:sz="0" w:space="0" w:color="auto"/>
              </w:divBdr>
            </w:div>
          </w:divsChild>
        </w:div>
        <w:div w:id="769393238">
          <w:marLeft w:val="0"/>
          <w:marRight w:val="0"/>
          <w:marTop w:val="240"/>
          <w:marBottom w:val="240"/>
          <w:divBdr>
            <w:top w:val="none" w:sz="0" w:space="0" w:color="auto"/>
            <w:left w:val="none" w:sz="0" w:space="0" w:color="auto"/>
            <w:bottom w:val="none" w:sz="0" w:space="0" w:color="auto"/>
            <w:right w:val="none" w:sz="0" w:space="0" w:color="auto"/>
          </w:divBdr>
          <w:divsChild>
            <w:div w:id="7609150">
              <w:marLeft w:val="0"/>
              <w:marRight w:val="0"/>
              <w:marTop w:val="0"/>
              <w:marBottom w:val="0"/>
              <w:divBdr>
                <w:top w:val="none" w:sz="0" w:space="0" w:color="auto"/>
                <w:left w:val="none" w:sz="0" w:space="0" w:color="auto"/>
                <w:bottom w:val="none" w:sz="0" w:space="0" w:color="auto"/>
                <w:right w:val="none" w:sz="0" w:space="0" w:color="auto"/>
              </w:divBdr>
            </w:div>
          </w:divsChild>
        </w:div>
        <w:div w:id="769470817">
          <w:marLeft w:val="0"/>
          <w:marRight w:val="0"/>
          <w:marTop w:val="354"/>
          <w:marBottom w:val="354"/>
          <w:divBdr>
            <w:top w:val="none" w:sz="0" w:space="0" w:color="auto"/>
            <w:left w:val="none" w:sz="0" w:space="0" w:color="auto"/>
            <w:bottom w:val="none" w:sz="0" w:space="0" w:color="auto"/>
            <w:right w:val="none" w:sz="0" w:space="0" w:color="auto"/>
          </w:divBdr>
          <w:divsChild>
            <w:div w:id="439106559">
              <w:marLeft w:val="0"/>
              <w:marRight w:val="0"/>
              <w:marTop w:val="0"/>
              <w:marBottom w:val="0"/>
              <w:divBdr>
                <w:top w:val="none" w:sz="0" w:space="0" w:color="auto"/>
                <w:left w:val="none" w:sz="0" w:space="0" w:color="auto"/>
                <w:bottom w:val="none" w:sz="0" w:space="0" w:color="auto"/>
                <w:right w:val="none" w:sz="0" w:space="0" w:color="auto"/>
              </w:divBdr>
            </w:div>
          </w:divsChild>
        </w:div>
        <w:div w:id="769472115">
          <w:marLeft w:val="0"/>
          <w:marRight w:val="0"/>
          <w:marTop w:val="0"/>
          <w:marBottom w:val="0"/>
          <w:divBdr>
            <w:top w:val="none" w:sz="0" w:space="0" w:color="auto"/>
            <w:left w:val="none" w:sz="0" w:space="0" w:color="auto"/>
            <w:bottom w:val="none" w:sz="0" w:space="0" w:color="auto"/>
            <w:right w:val="none" w:sz="0" w:space="0" w:color="auto"/>
          </w:divBdr>
        </w:div>
        <w:div w:id="769473803">
          <w:marLeft w:val="0"/>
          <w:marRight w:val="0"/>
          <w:marTop w:val="0"/>
          <w:marBottom w:val="0"/>
          <w:divBdr>
            <w:top w:val="none" w:sz="0" w:space="0" w:color="auto"/>
            <w:left w:val="none" w:sz="0" w:space="0" w:color="auto"/>
            <w:bottom w:val="none" w:sz="0" w:space="0" w:color="auto"/>
            <w:right w:val="none" w:sz="0" w:space="0" w:color="auto"/>
          </w:divBdr>
        </w:div>
        <w:div w:id="769545743">
          <w:marLeft w:val="0"/>
          <w:marRight w:val="0"/>
          <w:marTop w:val="240"/>
          <w:marBottom w:val="240"/>
          <w:divBdr>
            <w:top w:val="none" w:sz="0" w:space="0" w:color="auto"/>
            <w:left w:val="none" w:sz="0" w:space="0" w:color="auto"/>
            <w:bottom w:val="none" w:sz="0" w:space="0" w:color="auto"/>
            <w:right w:val="none" w:sz="0" w:space="0" w:color="auto"/>
          </w:divBdr>
          <w:divsChild>
            <w:div w:id="490610044">
              <w:marLeft w:val="0"/>
              <w:marRight w:val="0"/>
              <w:marTop w:val="0"/>
              <w:marBottom w:val="0"/>
              <w:divBdr>
                <w:top w:val="none" w:sz="0" w:space="0" w:color="auto"/>
                <w:left w:val="none" w:sz="0" w:space="0" w:color="auto"/>
                <w:bottom w:val="none" w:sz="0" w:space="0" w:color="auto"/>
                <w:right w:val="none" w:sz="0" w:space="0" w:color="auto"/>
              </w:divBdr>
            </w:div>
          </w:divsChild>
        </w:div>
        <w:div w:id="769592696">
          <w:marLeft w:val="0"/>
          <w:marRight w:val="0"/>
          <w:marTop w:val="0"/>
          <w:marBottom w:val="0"/>
          <w:divBdr>
            <w:top w:val="none" w:sz="0" w:space="0" w:color="auto"/>
            <w:left w:val="none" w:sz="0" w:space="0" w:color="auto"/>
            <w:bottom w:val="single" w:sz="6" w:space="15" w:color="B8B9BA"/>
            <w:right w:val="none" w:sz="0" w:space="0" w:color="auto"/>
          </w:divBdr>
          <w:divsChild>
            <w:div w:id="205266223">
              <w:marLeft w:val="0"/>
              <w:marRight w:val="0"/>
              <w:marTop w:val="0"/>
              <w:marBottom w:val="0"/>
              <w:divBdr>
                <w:top w:val="none" w:sz="0" w:space="0" w:color="auto"/>
                <w:left w:val="none" w:sz="0" w:space="0" w:color="auto"/>
                <w:bottom w:val="none" w:sz="0" w:space="0" w:color="auto"/>
                <w:right w:val="none" w:sz="0" w:space="0" w:color="auto"/>
              </w:divBdr>
            </w:div>
            <w:div w:id="701247649">
              <w:marLeft w:val="0"/>
              <w:marRight w:val="0"/>
              <w:marTop w:val="225"/>
              <w:marBottom w:val="0"/>
              <w:divBdr>
                <w:top w:val="none" w:sz="0" w:space="0" w:color="auto"/>
                <w:left w:val="none" w:sz="0" w:space="0" w:color="auto"/>
                <w:bottom w:val="none" w:sz="0" w:space="0" w:color="auto"/>
                <w:right w:val="none" w:sz="0" w:space="0" w:color="auto"/>
              </w:divBdr>
              <w:divsChild>
                <w:div w:id="557859298">
                  <w:marLeft w:val="0"/>
                  <w:marRight w:val="0"/>
                  <w:marTop w:val="0"/>
                  <w:marBottom w:val="0"/>
                  <w:divBdr>
                    <w:top w:val="none" w:sz="0" w:space="0" w:color="auto"/>
                    <w:left w:val="none" w:sz="0" w:space="0" w:color="auto"/>
                    <w:bottom w:val="none" w:sz="0" w:space="0" w:color="auto"/>
                    <w:right w:val="none" w:sz="0" w:space="0" w:color="auto"/>
                  </w:divBdr>
                </w:div>
              </w:divsChild>
            </w:div>
            <w:div w:id="705721440">
              <w:marLeft w:val="0"/>
              <w:marRight w:val="0"/>
              <w:marTop w:val="300"/>
              <w:marBottom w:val="0"/>
              <w:divBdr>
                <w:top w:val="none" w:sz="0" w:space="0" w:color="auto"/>
                <w:left w:val="none" w:sz="0" w:space="0" w:color="auto"/>
                <w:bottom w:val="none" w:sz="0" w:space="0" w:color="auto"/>
                <w:right w:val="none" w:sz="0" w:space="0" w:color="auto"/>
              </w:divBdr>
            </w:div>
          </w:divsChild>
        </w:div>
        <w:div w:id="769618033">
          <w:marLeft w:val="0"/>
          <w:marRight w:val="0"/>
          <w:marTop w:val="0"/>
          <w:marBottom w:val="0"/>
          <w:divBdr>
            <w:top w:val="none" w:sz="0" w:space="0" w:color="auto"/>
            <w:left w:val="none" w:sz="0" w:space="0" w:color="auto"/>
            <w:bottom w:val="none" w:sz="0" w:space="0" w:color="auto"/>
            <w:right w:val="none" w:sz="0" w:space="0" w:color="auto"/>
          </w:divBdr>
          <w:divsChild>
            <w:div w:id="381290541">
              <w:marLeft w:val="0"/>
              <w:marRight w:val="0"/>
              <w:marTop w:val="0"/>
              <w:marBottom w:val="0"/>
              <w:divBdr>
                <w:top w:val="none" w:sz="0" w:space="0" w:color="auto"/>
                <w:left w:val="none" w:sz="0" w:space="0" w:color="auto"/>
                <w:bottom w:val="none" w:sz="0" w:space="0" w:color="auto"/>
                <w:right w:val="none" w:sz="0" w:space="0" w:color="auto"/>
              </w:divBdr>
              <w:divsChild>
                <w:div w:id="26091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735542">
          <w:marLeft w:val="0"/>
          <w:marRight w:val="0"/>
          <w:marTop w:val="240"/>
          <w:marBottom w:val="240"/>
          <w:divBdr>
            <w:top w:val="none" w:sz="0" w:space="0" w:color="auto"/>
            <w:left w:val="none" w:sz="0" w:space="0" w:color="auto"/>
            <w:bottom w:val="none" w:sz="0" w:space="0" w:color="auto"/>
            <w:right w:val="none" w:sz="0" w:space="0" w:color="auto"/>
          </w:divBdr>
        </w:div>
        <w:div w:id="769740003">
          <w:marLeft w:val="0"/>
          <w:marRight w:val="0"/>
          <w:marTop w:val="240"/>
          <w:marBottom w:val="240"/>
          <w:divBdr>
            <w:top w:val="none" w:sz="0" w:space="0" w:color="auto"/>
            <w:left w:val="none" w:sz="0" w:space="0" w:color="auto"/>
            <w:bottom w:val="none" w:sz="0" w:space="0" w:color="auto"/>
            <w:right w:val="none" w:sz="0" w:space="0" w:color="auto"/>
          </w:divBdr>
        </w:div>
        <w:div w:id="769860156">
          <w:marLeft w:val="0"/>
          <w:marRight w:val="0"/>
          <w:marTop w:val="360"/>
          <w:marBottom w:val="360"/>
          <w:divBdr>
            <w:top w:val="none" w:sz="0" w:space="0" w:color="auto"/>
            <w:left w:val="none" w:sz="0" w:space="0" w:color="auto"/>
            <w:bottom w:val="none" w:sz="0" w:space="0" w:color="auto"/>
            <w:right w:val="none" w:sz="0" w:space="0" w:color="auto"/>
          </w:divBdr>
        </w:div>
        <w:div w:id="769931492">
          <w:marLeft w:val="0"/>
          <w:marRight w:val="0"/>
          <w:marTop w:val="240"/>
          <w:marBottom w:val="240"/>
          <w:divBdr>
            <w:top w:val="none" w:sz="0" w:space="0" w:color="auto"/>
            <w:left w:val="none" w:sz="0" w:space="0" w:color="auto"/>
            <w:bottom w:val="none" w:sz="0" w:space="0" w:color="auto"/>
            <w:right w:val="none" w:sz="0" w:space="0" w:color="auto"/>
          </w:divBdr>
        </w:div>
        <w:div w:id="770004553">
          <w:marLeft w:val="0"/>
          <w:marRight w:val="0"/>
          <w:marTop w:val="0"/>
          <w:marBottom w:val="0"/>
          <w:divBdr>
            <w:top w:val="none" w:sz="0" w:space="0" w:color="auto"/>
            <w:left w:val="none" w:sz="0" w:space="0" w:color="auto"/>
            <w:bottom w:val="none" w:sz="0" w:space="0" w:color="auto"/>
            <w:right w:val="none" w:sz="0" w:space="0" w:color="auto"/>
          </w:divBdr>
        </w:div>
        <w:div w:id="770123128">
          <w:marLeft w:val="0"/>
          <w:marRight w:val="0"/>
          <w:marTop w:val="0"/>
          <w:marBottom w:val="0"/>
          <w:divBdr>
            <w:top w:val="none" w:sz="0" w:space="0" w:color="auto"/>
            <w:left w:val="none" w:sz="0" w:space="0" w:color="auto"/>
            <w:bottom w:val="none" w:sz="0" w:space="0" w:color="auto"/>
            <w:right w:val="none" w:sz="0" w:space="0" w:color="auto"/>
          </w:divBdr>
          <w:divsChild>
            <w:div w:id="222763341">
              <w:marLeft w:val="0"/>
              <w:marRight w:val="0"/>
              <w:marTop w:val="0"/>
              <w:marBottom w:val="0"/>
              <w:divBdr>
                <w:top w:val="none" w:sz="0" w:space="0" w:color="auto"/>
                <w:left w:val="none" w:sz="0" w:space="0" w:color="auto"/>
                <w:bottom w:val="none" w:sz="0" w:space="0" w:color="auto"/>
                <w:right w:val="none" w:sz="0" w:space="0" w:color="auto"/>
              </w:divBdr>
            </w:div>
          </w:divsChild>
        </w:div>
        <w:div w:id="770127575">
          <w:marLeft w:val="0"/>
          <w:marRight w:val="0"/>
          <w:marTop w:val="240"/>
          <w:marBottom w:val="240"/>
          <w:divBdr>
            <w:top w:val="none" w:sz="0" w:space="0" w:color="auto"/>
            <w:left w:val="none" w:sz="0" w:space="0" w:color="auto"/>
            <w:bottom w:val="none" w:sz="0" w:space="0" w:color="auto"/>
            <w:right w:val="none" w:sz="0" w:space="0" w:color="auto"/>
          </w:divBdr>
        </w:div>
        <w:div w:id="770200301">
          <w:marLeft w:val="0"/>
          <w:marRight w:val="0"/>
          <w:marTop w:val="0"/>
          <w:marBottom w:val="0"/>
          <w:divBdr>
            <w:top w:val="none" w:sz="0" w:space="0" w:color="auto"/>
            <w:left w:val="none" w:sz="0" w:space="0" w:color="auto"/>
            <w:bottom w:val="none" w:sz="0" w:space="0" w:color="auto"/>
            <w:right w:val="none" w:sz="0" w:space="0" w:color="auto"/>
          </w:divBdr>
          <w:divsChild>
            <w:div w:id="510491209">
              <w:marLeft w:val="0"/>
              <w:marRight w:val="0"/>
              <w:marTop w:val="0"/>
              <w:marBottom w:val="0"/>
              <w:divBdr>
                <w:top w:val="none" w:sz="0" w:space="0" w:color="auto"/>
                <w:left w:val="none" w:sz="0" w:space="0" w:color="auto"/>
                <w:bottom w:val="none" w:sz="0" w:space="0" w:color="auto"/>
                <w:right w:val="none" w:sz="0" w:space="0" w:color="auto"/>
              </w:divBdr>
            </w:div>
          </w:divsChild>
        </w:div>
        <w:div w:id="770442329">
          <w:marLeft w:val="0"/>
          <w:marRight w:val="0"/>
          <w:marTop w:val="0"/>
          <w:marBottom w:val="0"/>
          <w:divBdr>
            <w:top w:val="none" w:sz="0" w:space="0" w:color="auto"/>
            <w:left w:val="none" w:sz="0" w:space="0" w:color="auto"/>
            <w:bottom w:val="none" w:sz="0" w:space="0" w:color="auto"/>
            <w:right w:val="none" w:sz="0" w:space="0" w:color="auto"/>
          </w:divBdr>
        </w:div>
        <w:div w:id="770465734">
          <w:marLeft w:val="-135"/>
          <w:marRight w:val="0"/>
          <w:marTop w:val="0"/>
          <w:marBottom w:val="0"/>
          <w:divBdr>
            <w:top w:val="none" w:sz="0" w:space="0" w:color="auto"/>
            <w:left w:val="none" w:sz="0" w:space="0" w:color="auto"/>
            <w:bottom w:val="none" w:sz="0" w:space="0" w:color="auto"/>
            <w:right w:val="none" w:sz="0" w:space="0" w:color="auto"/>
          </w:divBdr>
        </w:div>
        <w:div w:id="770516943">
          <w:marLeft w:val="0"/>
          <w:marRight w:val="0"/>
          <w:marTop w:val="240"/>
          <w:marBottom w:val="240"/>
          <w:divBdr>
            <w:top w:val="none" w:sz="0" w:space="0" w:color="auto"/>
            <w:left w:val="none" w:sz="0" w:space="0" w:color="auto"/>
            <w:bottom w:val="none" w:sz="0" w:space="0" w:color="auto"/>
            <w:right w:val="none" w:sz="0" w:space="0" w:color="auto"/>
          </w:divBdr>
        </w:div>
        <w:div w:id="770976559">
          <w:marLeft w:val="0"/>
          <w:marRight w:val="0"/>
          <w:marTop w:val="0"/>
          <w:marBottom w:val="0"/>
          <w:divBdr>
            <w:top w:val="none" w:sz="0" w:space="0" w:color="auto"/>
            <w:left w:val="none" w:sz="0" w:space="0" w:color="auto"/>
            <w:bottom w:val="none" w:sz="0" w:space="0" w:color="auto"/>
            <w:right w:val="none" w:sz="0" w:space="0" w:color="auto"/>
          </w:divBdr>
        </w:div>
        <w:div w:id="771046326">
          <w:marLeft w:val="0"/>
          <w:marRight w:val="0"/>
          <w:marTop w:val="281"/>
          <w:marBottom w:val="281"/>
          <w:divBdr>
            <w:top w:val="none" w:sz="0" w:space="0" w:color="auto"/>
            <w:left w:val="none" w:sz="0" w:space="0" w:color="auto"/>
            <w:bottom w:val="none" w:sz="0" w:space="0" w:color="auto"/>
            <w:right w:val="none" w:sz="0" w:space="0" w:color="auto"/>
          </w:divBdr>
        </w:div>
        <w:div w:id="771169281">
          <w:marLeft w:val="0"/>
          <w:marRight w:val="0"/>
          <w:marTop w:val="240"/>
          <w:marBottom w:val="240"/>
          <w:divBdr>
            <w:top w:val="none" w:sz="0" w:space="0" w:color="auto"/>
            <w:left w:val="none" w:sz="0" w:space="0" w:color="auto"/>
            <w:bottom w:val="none" w:sz="0" w:space="0" w:color="auto"/>
            <w:right w:val="none" w:sz="0" w:space="0" w:color="auto"/>
          </w:divBdr>
          <w:divsChild>
            <w:div w:id="332608000">
              <w:marLeft w:val="0"/>
              <w:marRight w:val="0"/>
              <w:marTop w:val="0"/>
              <w:marBottom w:val="0"/>
              <w:divBdr>
                <w:top w:val="none" w:sz="0" w:space="0" w:color="auto"/>
                <w:left w:val="none" w:sz="0" w:space="0" w:color="auto"/>
                <w:bottom w:val="none" w:sz="0" w:space="0" w:color="auto"/>
                <w:right w:val="none" w:sz="0" w:space="0" w:color="auto"/>
              </w:divBdr>
            </w:div>
          </w:divsChild>
        </w:div>
        <w:div w:id="771246452">
          <w:marLeft w:val="0"/>
          <w:marRight w:val="0"/>
          <w:marTop w:val="0"/>
          <w:marBottom w:val="0"/>
          <w:divBdr>
            <w:top w:val="none" w:sz="0" w:space="0" w:color="auto"/>
            <w:left w:val="none" w:sz="0" w:space="0" w:color="auto"/>
            <w:bottom w:val="none" w:sz="0" w:space="0" w:color="auto"/>
            <w:right w:val="none" w:sz="0" w:space="0" w:color="auto"/>
          </w:divBdr>
        </w:div>
        <w:div w:id="771319199">
          <w:marLeft w:val="0"/>
          <w:marRight w:val="0"/>
          <w:marTop w:val="240"/>
          <w:marBottom w:val="240"/>
          <w:divBdr>
            <w:top w:val="none" w:sz="0" w:space="0" w:color="auto"/>
            <w:left w:val="none" w:sz="0" w:space="0" w:color="auto"/>
            <w:bottom w:val="none" w:sz="0" w:space="0" w:color="auto"/>
            <w:right w:val="none" w:sz="0" w:space="0" w:color="auto"/>
          </w:divBdr>
        </w:div>
        <w:div w:id="771323555">
          <w:marLeft w:val="0"/>
          <w:marRight w:val="0"/>
          <w:marTop w:val="823"/>
          <w:marBottom w:val="823"/>
          <w:divBdr>
            <w:top w:val="none" w:sz="0" w:space="0" w:color="auto"/>
            <w:left w:val="none" w:sz="0" w:space="0" w:color="auto"/>
            <w:bottom w:val="none" w:sz="0" w:space="0" w:color="auto"/>
            <w:right w:val="none" w:sz="0" w:space="0" w:color="auto"/>
          </w:divBdr>
          <w:divsChild>
            <w:div w:id="122315493">
              <w:marLeft w:val="0"/>
              <w:marRight w:val="0"/>
              <w:marTop w:val="329"/>
              <w:marBottom w:val="329"/>
              <w:divBdr>
                <w:top w:val="none" w:sz="0" w:space="0" w:color="auto"/>
                <w:left w:val="none" w:sz="0" w:space="0" w:color="auto"/>
                <w:bottom w:val="none" w:sz="0" w:space="0" w:color="auto"/>
                <w:right w:val="none" w:sz="0" w:space="0" w:color="auto"/>
              </w:divBdr>
              <w:divsChild>
                <w:div w:id="339354320">
                  <w:marLeft w:val="0"/>
                  <w:marRight w:val="0"/>
                  <w:marTop w:val="0"/>
                  <w:marBottom w:val="0"/>
                  <w:divBdr>
                    <w:top w:val="none" w:sz="0" w:space="0" w:color="auto"/>
                    <w:left w:val="none" w:sz="0" w:space="0" w:color="auto"/>
                    <w:bottom w:val="none" w:sz="0" w:space="0" w:color="auto"/>
                    <w:right w:val="none" w:sz="0" w:space="0" w:color="auto"/>
                  </w:divBdr>
                </w:div>
              </w:divsChild>
            </w:div>
            <w:div w:id="146165926">
              <w:marLeft w:val="0"/>
              <w:marRight w:val="0"/>
              <w:marTop w:val="329"/>
              <w:marBottom w:val="329"/>
              <w:divBdr>
                <w:top w:val="none" w:sz="0" w:space="0" w:color="auto"/>
                <w:left w:val="none" w:sz="0" w:space="0" w:color="auto"/>
                <w:bottom w:val="none" w:sz="0" w:space="0" w:color="auto"/>
                <w:right w:val="none" w:sz="0" w:space="0" w:color="auto"/>
              </w:divBdr>
              <w:divsChild>
                <w:div w:id="692725563">
                  <w:marLeft w:val="0"/>
                  <w:marRight w:val="0"/>
                  <w:marTop w:val="0"/>
                  <w:marBottom w:val="0"/>
                  <w:divBdr>
                    <w:top w:val="none" w:sz="0" w:space="0" w:color="auto"/>
                    <w:left w:val="none" w:sz="0" w:space="0" w:color="auto"/>
                    <w:bottom w:val="none" w:sz="0" w:space="0" w:color="auto"/>
                    <w:right w:val="none" w:sz="0" w:space="0" w:color="auto"/>
                  </w:divBdr>
                </w:div>
              </w:divsChild>
            </w:div>
            <w:div w:id="203954383">
              <w:marLeft w:val="0"/>
              <w:marRight w:val="0"/>
              <w:marTop w:val="329"/>
              <w:marBottom w:val="329"/>
              <w:divBdr>
                <w:top w:val="none" w:sz="0" w:space="0" w:color="auto"/>
                <w:left w:val="none" w:sz="0" w:space="0" w:color="auto"/>
                <w:bottom w:val="none" w:sz="0" w:space="0" w:color="auto"/>
                <w:right w:val="none" w:sz="0" w:space="0" w:color="auto"/>
              </w:divBdr>
            </w:div>
            <w:div w:id="422262001">
              <w:marLeft w:val="0"/>
              <w:marRight w:val="0"/>
              <w:marTop w:val="329"/>
              <w:marBottom w:val="329"/>
              <w:divBdr>
                <w:top w:val="none" w:sz="0" w:space="0" w:color="auto"/>
                <w:left w:val="none" w:sz="0" w:space="0" w:color="auto"/>
                <w:bottom w:val="none" w:sz="0" w:space="0" w:color="auto"/>
                <w:right w:val="none" w:sz="0" w:space="0" w:color="auto"/>
              </w:divBdr>
            </w:div>
            <w:div w:id="437720709">
              <w:marLeft w:val="0"/>
              <w:marRight w:val="0"/>
              <w:marTop w:val="329"/>
              <w:marBottom w:val="329"/>
              <w:divBdr>
                <w:top w:val="none" w:sz="0" w:space="0" w:color="auto"/>
                <w:left w:val="none" w:sz="0" w:space="0" w:color="auto"/>
                <w:bottom w:val="none" w:sz="0" w:space="0" w:color="auto"/>
                <w:right w:val="none" w:sz="0" w:space="0" w:color="auto"/>
              </w:divBdr>
            </w:div>
            <w:div w:id="530650413">
              <w:marLeft w:val="0"/>
              <w:marRight w:val="0"/>
              <w:marTop w:val="329"/>
              <w:marBottom w:val="329"/>
              <w:divBdr>
                <w:top w:val="none" w:sz="0" w:space="0" w:color="auto"/>
                <w:left w:val="none" w:sz="0" w:space="0" w:color="auto"/>
                <w:bottom w:val="none" w:sz="0" w:space="0" w:color="auto"/>
                <w:right w:val="none" w:sz="0" w:space="0" w:color="auto"/>
              </w:divBdr>
              <w:divsChild>
                <w:div w:id="17199546">
                  <w:marLeft w:val="0"/>
                  <w:marRight w:val="0"/>
                  <w:marTop w:val="0"/>
                  <w:marBottom w:val="0"/>
                  <w:divBdr>
                    <w:top w:val="none" w:sz="0" w:space="0" w:color="auto"/>
                    <w:left w:val="none" w:sz="0" w:space="0" w:color="auto"/>
                    <w:bottom w:val="none" w:sz="0" w:space="0" w:color="auto"/>
                    <w:right w:val="none" w:sz="0" w:space="0" w:color="auto"/>
                  </w:divBdr>
                </w:div>
              </w:divsChild>
            </w:div>
            <w:div w:id="532117698">
              <w:marLeft w:val="0"/>
              <w:marRight w:val="0"/>
              <w:marTop w:val="329"/>
              <w:marBottom w:val="329"/>
              <w:divBdr>
                <w:top w:val="none" w:sz="0" w:space="0" w:color="auto"/>
                <w:left w:val="none" w:sz="0" w:space="0" w:color="auto"/>
                <w:bottom w:val="none" w:sz="0" w:space="0" w:color="auto"/>
                <w:right w:val="none" w:sz="0" w:space="0" w:color="auto"/>
              </w:divBdr>
            </w:div>
            <w:div w:id="640309060">
              <w:marLeft w:val="0"/>
              <w:marRight w:val="0"/>
              <w:marTop w:val="329"/>
              <w:marBottom w:val="329"/>
              <w:divBdr>
                <w:top w:val="none" w:sz="0" w:space="0" w:color="auto"/>
                <w:left w:val="none" w:sz="0" w:space="0" w:color="auto"/>
                <w:bottom w:val="none" w:sz="0" w:space="0" w:color="auto"/>
                <w:right w:val="none" w:sz="0" w:space="0" w:color="auto"/>
              </w:divBdr>
            </w:div>
            <w:div w:id="662856884">
              <w:marLeft w:val="0"/>
              <w:marRight w:val="0"/>
              <w:marTop w:val="329"/>
              <w:marBottom w:val="329"/>
              <w:divBdr>
                <w:top w:val="none" w:sz="0" w:space="0" w:color="auto"/>
                <w:left w:val="none" w:sz="0" w:space="0" w:color="auto"/>
                <w:bottom w:val="none" w:sz="0" w:space="0" w:color="auto"/>
                <w:right w:val="none" w:sz="0" w:space="0" w:color="auto"/>
              </w:divBdr>
            </w:div>
            <w:div w:id="827288767">
              <w:marLeft w:val="0"/>
              <w:marRight w:val="0"/>
              <w:marTop w:val="329"/>
              <w:marBottom w:val="329"/>
              <w:divBdr>
                <w:top w:val="none" w:sz="0" w:space="0" w:color="auto"/>
                <w:left w:val="none" w:sz="0" w:space="0" w:color="auto"/>
                <w:bottom w:val="none" w:sz="0" w:space="0" w:color="auto"/>
                <w:right w:val="none" w:sz="0" w:space="0" w:color="auto"/>
              </w:divBdr>
              <w:divsChild>
                <w:div w:id="217328397">
                  <w:marLeft w:val="0"/>
                  <w:marRight w:val="0"/>
                  <w:marTop w:val="0"/>
                  <w:marBottom w:val="0"/>
                  <w:divBdr>
                    <w:top w:val="none" w:sz="0" w:space="0" w:color="auto"/>
                    <w:left w:val="none" w:sz="0" w:space="0" w:color="auto"/>
                    <w:bottom w:val="none" w:sz="0" w:space="0" w:color="auto"/>
                    <w:right w:val="none" w:sz="0" w:space="0" w:color="auto"/>
                  </w:divBdr>
                </w:div>
              </w:divsChild>
            </w:div>
            <w:div w:id="860699515">
              <w:marLeft w:val="0"/>
              <w:marRight w:val="0"/>
              <w:marTop w:val="411"/>
              <w:marBottom w:val="823"/>
              <w:divBdr>
                <w:top w:val="single" w:sz="8" w:space="31" w:color="EB5D0B"/>
                <w:left w:val="none" w:sz="0" w:space="0" w:color="auto"/>
                <w:bottom w:val="single" w:sz="8" w:space="31" w:color="EB5D0B"/>
                <w:right w:val="none" w:sz="0" w:space="0" w:color="auto"/>
              </w:divBdr>
            </w:div>
            <w:div w:id="873493905">
              <w:marLeft w:val="0"/>
              <w:marRight w:val="0"/>
              <w:marTop w:val="329"/>
              <w:marBottom w:val="329"/>
              <w:divBdr>
                <w:top w:val="none" w:sz="0" w:space="0" w:color="auto"/>
                <w:left w:val="none" w:sz="0" w:space="0" w:color="auto"/>
                <w:bottom w:val="none" w:sz="0" w:space="0" w:color="auto"/>
                <w:right w:val="none" w:sz="0" w:space="0" w:color="auto"/>
              </w:divBdr>
            </w:div>
            <w:div w:id="913777547">
              <w:marLeft w:val="0"/>
              <w:marRight w:val="0"/>
              <w:marTop w:val="329"/>
              <w:marBottom w:val="329"/>
              <w:divBdr>
                <w:top w:val="none" w:sz="0" w:space="0" w:color="auto"/>
                <w:left w:val="none" w:sz="0" w:space="0" w:color="auto"/>
                <w:bottom w:val="none" w:sz="0" w:space="0" w:color="auto"/>
                <w:right w:val="none" w:sz="0" w:space="0" w:color="auto"/>
              </w:divBdr>
            </w:div>
            <w:div w:id="933828622">
              <w:marLeft w:val="0"/>
              <w:marRight w:val="0"/>
              <w:marTop w:val="494"/>
              <w:marBottom w:val="617"/>
              <w:divBdr>
                <w:top w:val="none" w:sz="0" w:space="0" w:color="auto"/>
                <w:left w:val="none" w:sz="0" w:space="0" w:color="auto"/>
                <w:bottom w:val="none" w:sz="0" w:space="0" w:color="auto"/>
                <w:right w:val="none" w:sz="0" w:space="0" w:color="auto"/>
              </w:divBdr>
              <w:divsChild>
                <w:div w:id="778531896">
                  <w:marLeft w:val="0"/>
                  <w:marRight w:val="0"/>
                  <w:marTop w:val="0"/>
                  <w:marBottom w:val="0"/>
                  <w:divBdr>
                    <w:top w:val="none" w:sz="0" w:space="0" w:color="auto"/>
                    <w:left w:val="none" w:sz="0" w:space="0" w:color="auto"/>
                    <w:bottom w:val="single" w:sz="8" w:space="21" w:color="B8B9BA"/>
                    <w:right w:val="none" w:sz="0" w:space="0" w:color="auto"/>
                  </w:divBdr>
                  <w:divsChild>
                    <w:div w:id="370302088">
                      <w:marLeft w:val="0"/>
                      <w:marRight w:val="0"/>
                      <w:marTop w:val="309"/>
                      <w:marBottom w:val="0"/>
                      <w:divBdr>
                        <w:top w:val="none" w:sz="0" w:space="0" w:color="auto"/>
                        <w:left w:val="none" w:sz="0" w:space="0" w:color="auto"/>
                        <w:bottom w:val="none" w:sz="0" w:space="0" w:color="auto"/>
                        <w:right w:val="none" w:sz="0" w:space="0" w:color="auto"/>
                      </w:divBdr>
                    </w:div>
                    <w:div w:id="66855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84054">
              <w:marLeft w:val="0"/>
              <w:marRight w:val="0"/>
              <w:marTop w:val="329"/>
              <w:marBottom w:val="329"/>
              <w:divBdr>
                <w:top w:val="none" w:sz="0" w:space="0" w:color="auto"/>
                <w:left w:val="none" w:sz="0" w:space="0" w:color="auto"/>
                <w:bottom w:val="none" w:sz="0" w:space="0" w:color="auto"/>
                <w:right w:val="none" w:sz="0" w:space="0" w:color="auto"/>
              </w:divBdr>
              <w:divsChild>
                <w:div w:id="774325071">
                  <w:marLeft w:val="0"/>
                  <w:marRight w:val="0"/>
                  <w:marTop w:val="0"/>
                  <w:marBottom w:val="0"/>
                  <w:divBdr>
                    <w:top w:val="none" w:sz="0" w:space="0" w:color="auto"/>
                    <w:left w:val="none" w:sz="0" w:space="0" w:color="auto"/>
                    <w:bottom w:val="none" w:sz="0" w:space="0" w:color="auto"/>
                    <w:right w:val="none" w:sz="0" w:space="0" w:color="auto"/>
                  </w:divBdr>
                </w:div>
              </w:divsChild>
            </w:div>
            <w:div w:id="970869401">
              <w:marLeft w:val="0"/>
              <w:marRight w:val="0"/>
              <w:marTop w:val="494"/>
              <w:marBottom w:val="617"/>
              <w:divBdr>
                <w:top w:val="none" w:sz="0" w:space="0" w:color="auto"/>
                <w:left w:val="none" w:sz="0" w:space="0" w:color="auto"/>
                <w:bottom w:val="none" w:sz="0" w:space="0" w:color="auto"/>
                <w:right w:val="none" w:sz="0" w:space="0" w:color="auto"/>
              </w:divBdr>
            </w:div>
            <w:div w:id="983120955">
              <w:marLeft w:val="0"/>
              <w:marRight w:val="0"/>
              <w:marTop w:val="329"/>
              <w:marBottom w:val="329"/>
              <w:divBdr>
                <w:top w:val="none" w:sz="0" w:space="0" w:color="auto"/>
                <w:left w:val="none" w:sz="0" w:space="0" w:color="auto"/>
                <w:bottom w:val="none" w:sz="0" w:space="0" w:color="auto"/>
                <w:right w:val="none" w:sz="0" w:space="0" w:color="auto"/>
              </w:divBdr>
            </w:div>
            <w:div w:id="997028382">
              <w:marLeft w:val="0"/>
              <w:marRight w:val="0"/>
              <w:marTop w:val="329"/>
              <w:marBottom w:val="329"/>
              <w:divBdr>
                <w:top w:val="none" w:sz="0" w:space="0" w:color="auto"/>
                <w:left w:val="none" w:sz="0" w:space="0" w:color="auto"/>
                <w:bottom w:val="none" w:sz="0" w:space="0" w:color="auto"/>
                <w:right w:val="none" w:sz="0" w:space="0" w:color="auto"/>
              </w:divBdr>
            </w:div>
          </w:divsChild>
        </w:div>
        <w:div w:id="771434451">
          <w:marLeft w:val="0"/>
          <w:marRight w:val="0"/>
          <w:marTop w:val="0"/>
          <w:marBottom w:val="0"/>
          <w:divBdr>
            <w:top w:val="none" w:sz="0" w:space="0" w:color="auto"/>
            <w:left w:val="none" w:sz="0" w:space="0" w:color="auto"/>
            <w:bottom w:val="none" w:sz="0" w:space="0" w:color="auto"/>
            <w:right w:val="none" w:sz="0" w:space="0" w:color="auto"/>
          </w:divBdr>
        </w:div>
        <w:div w:id="771516406">
          <w:marLeft w:val="0"/>
          <w:marRight w:val="0"/>
          <w:marTop w:val="360"/>
          <w:marBottom w:val="360"/>
          <w:divBdr>
            <w:top w:val="none" w:sz="0" w:space="0" w:color="auto"/>
            <w:left w:val="none" w:sz="0" w:space="0" w:color="auto"/>
            <w:bottom w:val="none" w:sz="0" w:space="0" w:color="auto"/>
            <w:right w:val="none" w:sz="0" w:space="0" w:color="auto"/>
          </w:divBdr>
        </w:div>
        <w:div w:id="771517363">
          <w:marLeft w:val="0"/>
          <w:marRight w:val="0"/>
          <w:marTop w:val="0"/>
          <w:marBottom w:val="0"/>
          <w:divBdr>
            <w:top w:val="none" w:sz="0" w:space="0" w:color="auto"/>
            <w:left w:val="none" w:sz="0" w:space="0" w:color="auto"/>
            <w:bottom w:val="none" w:sz="0" w:space="0" w:color="auto"/>
            <w:right w:val="none" w:sz="0" w:space="0" w:color="auto"/>
          </w:divBdr>
        </w:div>
        <w:div w:id="771557367">
          <w:marLeft w:val="0"/>
          <w:marRight w:val="0"/>
          <w:marTop w:val="240"/>
          <w:marBottom w:val="240"/>
          <w:divBdr>
            <w:top w:val="none" w:sz="0" w:space="0" w:color="auto"/>
            <w:left w:val="none" w:sz="0" w:space="0" w:color="auto"/>
            <w:bottom w:val="none" w:sz="0" w:space="0" w:color="auto"/>
            <w:right w:val="none" w:sz="0" w:space="0" w:color="auto"/>
          </w:divBdr>
        </w:div>
        <w:div w:id="771585147">
          <w:marLeft w:val="0"/>
          <w:marRight w:val="0"/>
          <w:marTop w:val="0"/>
          <w:marBottom w:val="0"/>
          <w:divBdr>
            <w:top w:val="none" w:sz="0" w:space="0" w:color="auto"/>
            <w:left w:val="none" w:sz="0" w:space="0" w:color="auto"/>
            <w:bottom w:val="none" w:sz="0" w:space="0" w:color="auto"/>
            <w:right w:val="none" w:sz="0" w:space="0" w:color="auto"/>
          </w:divBdr>
        </w:div>
        <w:div w:id="771825898">
          <w:marLeft w:val="0"/>
          <w:marRight w:val="0"/>
          <w:marTop w:val="0"/>
          <w:marBottom w:val="0"/>
          <w:divBdr>
            <w:top w:val="none" w:sz="0" w:space="0" w:color="auto"/>
            <w:left w:val="none" w:sz="0" w:space="0" w:color="auto"/>
            <w:bottom w:val="none" w:sz="0" w:space="0" w:color="auto"/>
            <w:right w:val="none" w:sz="0" w:space="0" w:color="auto"/>
          </w:divBdr>
          <w:divsChild>
            <w:div w:id="371275014">
              <w:marLeft w:val="0"/>
              <w:marRight w:val="0"/>
              <w:marTop w:val="0"/>
              <w:marBottom w:val="0"/>
              <w:divBdr>
                <w:top w:val="none" w:sz="0" w:space="0" w:color="auto"/>
                <w:left w:val="none" w:sz="0" w:space="0" w:color="auto"/>
                <w:bottom w:val="none" w:sz="0" w:space="0" w:color="auto"/>
                <w:right w:val="none" w:sz="0" w:space="0" w:color="auto"/>
              </w:divBdr>
            </w:div>
            <w:div w:id="791560117">
              <w:marLeft w:val="0"/>
              <w:marRight w:val="0"/>
              <w:marTop w:val="600"/>
              <w:marBottom w:val="0"/>
              <w:divBdr>
                <w:top w:val="none" w:sz="0" w:space="0" w:color="auto"/>
                <w:left w:val="none" w:sz="0" w:space="0" w:color="auto"/>
                <w:bottom w:val="none" w:sz="0" w:space="0" w:color="auto"/>
                <w:right w:val="none" w:sz="0" w:space="0" w:color="auto"/>
              </w:divBdr>
              <w:divsChild>
                <w:div w:id="77420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94882">
          <w:marLeft w:val="0"/>
          <w:marRight w:val="0"/>
          <w:marTop w:val="354"/>
          <w:marBottom w:val="354"/>
          <w:divBdr>
            <w:top w:val="none" w:sz="0" w:space="0" w:color="auto"/>
            <w:left w:val="none" w:sz="0" w:space="0" w:color="auto"/>
            <w:bottom w:val="none" w:sz="0" w:space="0" w:color="auto"/>
            <w:right w:val="none" w:sz="0" w:space="0" w:color="auto"/>
          </w:divBdr>
        </w:div>
        <w:div w:id="771899164">
          <w:marLeft w:val="0"/>
          <w:marRight w:val="0"/>
          <w:marTop w:val="225"/>
          <w:marBottom w:val="0"/>
          <w:divBdr>
            <w:top w:val="none" w:sz="0" w:space="0" w:color="auto"/>
            <w:left w:val="none" w:sz="0" w:space="0" w:color="auto"/>
            <w:bottom w:val="none" w:sz="0" w:space="0" w:color="auto"/>
            <w:right w:val="none" w:sz="0" w:space="0" w:color="auto"/>
          </w:divBdr>
          <w:divsChild>
            <w:div w:id="120923630">
              <w:marLeft w:val="0"/>
              <w:marRight w:val="0"/>
              <w:marTop w:val="0"/>
              <w:marBottom w:val="0"/>
              <w:divBdr>
                <w:top w:val="none" w:sz="0" w:space="0" w:color="auto"/>
                <w:left w:val="none" w:sz="0" w:space="0" w:color="auto"/>
                <w:bottom w:val="none" w:sz="0" w:space="0" w:color="auto"/>
                <w:right w:val="none" w:sz="0" w:space="0" w:color="auto"/>
              </w:divBdr>
            </w:div>
          </w:divsChild>
        </w:div>
        <w:div w:id="772014435">
          <w:marLeft w:val="0"/>
          <w:marRight w:val="0"/>
          <w:marTop w:val="0"/>
          <w:marBottom w:val="0"/>
          <w:divBdr>
            <w:top w:val="none" w:sz="0" w:space="0" w:color="auto"/>
            <w:left w:val="none" w:sz="0" w:space="0" w:color="auto"/>
            <w:bottom w:val="none" w:sz="0" w:space="0" w:color="auto"/>
            <w:right w:val="none" w:sz="0" w:space="0" w:color="auto"/>
          </w:divBdr>
        </w:div>
        <w:div w:id="772212672">
          <w:marLeft w:val="0"/>
          <w:marRight w:val="0"/>
          <w:marTop w:val="240"/>
          <w:marBottom w:val="240"/>
          <w:divBdr>
            <w:top w:val="none" w:sz="0" w:space="0" w:color="auto"/>
            <w:left w:val="none" w:sz="0" w:space="0" w:color="auto"/>
            <w:bottom w:val="none" w:sz="0" w:space="0" w:color="auto"/>
            <w:right w:val="none" w:sz="0" w:space="0" w:color="auto"/>
          </w:divBdr>
          <w:divsChild>
            <w:div w:id="35467889">
              <w:marLeft w:val="0"/>
              <w:marRight w:val="0"/>
              <w:marTop w:val="0"/>
              <w:marBottom w:val="0"/>
              <w:divBdr>
                <w:top w:val="none" w:sz="0" w:space="0" w:color="auto"/>
                <w:left w:val="none" w:sz="0" w:space="0" w:color="auto"/>
                <w:bottom w:val="none" w:sz="0" w:space="0" w:color="auto"/>
                <w:right w:val="none" w:sz="0" w:space="0" w:color="auto"/>
              </w:divBdr>
            </w:div>
          </w:divsChild>
        </w:div>
        <w:div w:id="772362154">
          <w:marLeft w:val="0"/>
          <w:marRight w:val="0"/>
          <w:marTop w:val="0"/>
          <w:marBottom w:val="0"/>
          <w:divBdr>
            <w:top w:val="none" w:sz="0" w:space="0" w:color="auto"/>
            <w:left w:val="none" w:sz="0" w:space="0" w:color="auto"/>
            <w:bottom w:val="none" w:sz="0" w:space="0" w:color="auto"/>
            <w:right w:val="none" w:sz="0" w:space="0" w:color="auto"/>
          </w:divBdr>
        </w:div>
        <w:div w:id="772438677">
          <w:marLeft w:val="0"/>
          <w:marRight w:val="0"/>
          <w:marTop w:val="240"/>
          <w:marBottom w:val="240"/>
          <w:divBdr>
            <w:top w:val="none" w:sz="0" w:space="0" w:color="auto"/>
            <w:left w:val="none" w:sz="0" w:space="0" w:color="auto"/>
            <w:bottom w:val="none" w:sz="0" w:space="0" w:color="auto"/>
            <w:right w:val="none" w:sz="0" w:space="0" w:color="auto"/>
          </w:divBdr>
        </w:div>
        <w:div w:id="772477262">
          <w:marLeft w:val="0"/>
          <w:marRight w:val="0"/>
          <w:marTop w:val="240"/>
          <w:marBottom w:val="240"/>
          <w:divBdr>
            <w:top w:val="none" w:sz="0" w:space="0" w:color="auto"/>
            <w:left w:val="none" w:sz="0" w:space="0" w:color="auto"/>
            <w:bottom w:val="none" w:sz="0" w:space="0" w:color="auto"/>
            <w:right w:val="none" w:sz="0" w:space="0" w:color="auto"/>
          </w:divBdr>
        </w:div>
        <w:div w:id="772552581">
          <w:marLeft w:val="0"/>
          <w:marRight w:val="0"/>
          <w:marTop w:val="0"/>
          <w:marBottom w:val="0"/>
          <w:divBdr>
            <w:top w:val="none" w:sz="0" w:space="0" w:color="auto"/>
            <w:left w:val="none" w:sz="0" w:space="0" w:color="auto"/>
            <w:bottom w:val="none" w:sz="0" w:space="0" w:color="auto"/>
            <w:right w:val="none" w:sz="0" w:space="0" w:color="auto"/>
          </w:divBdr>
        </w:div>
        <w:div w:id="772559015">
          <w:marLeft w:val="0"/>
          <w:marRight w:val="0"/>
          <w:marTop w:val="0"/>
          <w:marBottom w:val="0"/>
          <w:divBdr>
            <w:top w:val="none" w:sz="0" w:space="0" w:color="auto"/>
            <w:left w:val="none" w:sz="0" w:space="0" w:color="auto"/>
            <w:bottom w:val="none" w:sz="0" w:space="0" w:color="auto"/>
            <w:right w:val="none" w:sz="0" w:space="0" w:color="auto"/>
          </w:divBdr>
        </w:div>
        <w:div w:id="772633327">
          <w:marLeft w:val="0"/>
          <w:marRight w:val="0"/>
          <w:marTop w:val="944"/>
          <w:marBottom w:val="0"/>
          <w:divBdr>
            <w:top w:val="none" w:sz="0" w:space="0" w:color="auto"/>
            <w:left w:val="none" w:sz="0" w:space="0" w:color="auto"/>
            <w:bottom w:val="none" w:sz="0" w:space="0" w:color="auto"/>
            <w:right w:val="none" w:sz="0" w:space="0" w:color="auto"/>
          </w:divBdr>
        </w:div>
        <w:div w:id="772672089">
          <w:marLeft w:val="0"/>
          <w:marRight w:val="0"/>
          <w:marTop w:val="0"/>
          <w:marBottom w:val="0"/>
          <w:divBdr>
            <w:top w:val="none" w:sz="0" w:space="0" w:color="auto"/>
            <w:left w:val="none" w:sz="0" w:space="0" w:color="auto"/>
            <w:bottom w:val="none" w:sz="0" w:space="0" w:color="auto"/>
            <w:right w:val="none" w:sz="0" w:space="0" w:color="auto"/>
          </w:divBdr>
        </w:div>
        <w:div w:id="772672101">
          <w:marLeft w:val="0"/>
          <w:marRight w:val="0"/>
          <w:marTop w:val="0"/>
          <w:marBottom w:val="0"/>
          <w:divBdr>
            <w:top w:val="none" w:sz="0" w:space="0" w:color="auto"/>
            <w:left w:val="none" w:sz="0" w:space="0" w:color="auto"/>
            <w:bottom w:val="none" w:sz="0" w:space="0" w:color="auto"/>
            <w:right w:val="none" w:sz="0" w:space="0" w:color="auto"/>
          </w:divBdr>
        </w:div>
        <w:div w:id="772896159">
          <w:marLeft w:val="0"/>
          <w:marRight w:val="0"/>
          <w:marTop w:val="0"/>
          <w:marBottom w:val="0"/>
          <w:divBdr>
            <w:top w:val="none" w:sz="0" w:space="0" w:color="auto"/>
            <w:left w:val="none" w:sz="0" w:space="0" w:color="auto"/>
            <w:bottom w:val="none" w:sz="0" w:space="0" w:color="auto"/>
            <w:right w:val="none" w:sz="0" w:space="0" w:color="auto"/>
          </w:divBdr>
        </w:div>
        <w:div w:id="772942213">
          <w:marLeft w:val="0"/>
          <w:marRight w:val="0"/>
          <w:marTop w:val="0"/>
          <w:marBottom w:val="0"/>
          <w:divBdr>
            <w:top w:val="none" w:sz="0" w:space="0" w:color="auto"/>
            <w:left w:val="none" w:sz="0" w:space="0" w:color="auto"/>
            <w:bottom w:val="none" w:sz="0" w:space="0" w:color="auto"/>
            <w:right w:val="none" w:sz="0" w:space="0" w:color="auto"/>
          </w:divBdr>
          <w:divsChild>
            <w:div w:id="915669287">
              <w:marLeft w:val="0"/>
              <w:marRight w:val="0"/>
              <w:marTop w:val="0"/>
              <w:marBottom w:val="0"/>
              <w:divBdr>
                <w:top w:val="none" w:sz="0" w:space="0" w:color="auto"/>
                <w:left w:val="none" w:sz="0" w:space="0" w:color="auto"/>
                <w:bottom w:val="none" w:sz="0" w:space="0" w:color="auto"/>
                <w:right w:val="none" w:sz="0" w:space="0" w:color="auto"/>
              </w:divBdr>
            </w:div>
          </w:divsChild>
        </w:div>
        <w:div w:id="772945073">
          <w:marLeft w:val="0"/>
          <w:marRight w:val="0"/>
          <w:marTop w:val="0"/>
          <w:marBottom w:val="0"/>
          <w:divBdr>
            <w:top w:val="none" w:sz="0" w:space="0" w:color="auto"/>
            <w:left w:val="none" w:sz="0" w:space="0" w:color="auto"/>
            <w:bottom w:val="none" w:sz="0" w:space="0" w:color="auto"/>
            <w:right w:val="none" w:sz="0" w:space="0" w:color="auto"/>
          </w:divBdr>
        </w:div>
        <w:div w:id="773016821">
          <w:marLeft w:val="0"/>
          <w:marRight w:val="0"/>
          <w:marTop w:val="300"/>
          <w:marBottom w:val="600"/>
          <w:divBdr>
            <w:top w:val="single" w:sz="6" w:space="30" w:color="EB5D0B"/>
            <w:left w:val="none" w:sz="0" w:space="0" w:color="auto"/>
            <w:bottom w:val="single" w:sz="6" w:space="30" w:color="EB5D0B"/>
            <w:right w:val="none" w:sz="0" w:space="0" w:color="auto"/>
          </w:divBdr>
        </w:div>
        <w:div w:id="773130827">
          <w:marLeft w:val="0"/>
          <w:marRight w:val="0"/>
          <w:marTop w:val="0"/>
          <w:marBottom w:val="0"/>
          <w:divBdr>
            <w:top w:val="none" w:sz="0" w:space="0" w:color="auto"/>
            <w:left w:val="none" w:sz="0" w:space="0" w:color="auto"/>
            <w:bottom w:val="none" w:sz="0" w:space="0" w:color="auto"/>
            <w:right w:val="none" w:sz="0" w:space="0" w:color="auto"/>
          </w:divBdr>
        </w:div>
        <w:div w:id="773134585">
          <w:marLeft w:val="0"/>
          <w:marRight w:val="0"/>
          <w:marTop w:val="360"/>
          <w:marBottom w:val="450"/>
          <w:divBdr>
            <w:top w:val="none" w:sz="0" w:space="0" w:color="auto"/>
            <w:left w:val="none" w:sz="0" w:space="0" w:color="auto"/>
            <w:bottom w:val="none" w:sz="0" w:space="0" w:color="auto"/>
            <w:right w:val="none" w:sz="0" w:space="0" w:color="auto"/>
          </w:divBdr>
        </w:div>
        <w:div w:id="773208501">
          <w:marLeft w:val="0"/>
          <w:marRight w:val="0"/>
          <w:marTop w:val="0"/>
          <w:marBottom w:val="0"/>
          <w:divBdr>
            <w:top w:val="none" w:sz="0" w:space="0" w:color="auto"/>
            <w:left w:val="none" w:sz="0" w:space="0" w:color="auto"/>
            <w:bottom w:val="none" w:sz="0" w:space="0" w:color="auto"/>
            <w:right w:val="none" w:sz="0" w:space="0" w:color="auto"/>
          </w:divBdr>
        </w:div>
        <w:div w:id="773282100">
          <w:marLeft w:val="0"/>
          <w:marRight w:val="0"/>
          <w:marTop w:val="0"/>
          <w:marBottom w:val="0"/>
          <w:divBdr>
            <w:top w:val="none" w:sz="0" w:space="0" w:color="auto"/>
            <w:left w:val="none" w:sz="0" w:space="0" w:color="auto"/>
            <w:bottom w:val="none" w:sz="0" w:space="0" w:color="auto"/>
            <w:right w:val="none" w:sz="0" w:space="0" w:color="auto"/>
          </w:divBdr>
          <w:divsChild>
            <w:div w:id="843983539">
              <w:marLeft w:val="0"/>
              <w:marRight w:val="1500"/>
              <w:marTop w:val="0"/>
              <w:marBottom w:val="0"/>
              <w:divBdr>
                <w:top w:val="none" w:sz="0" w:space="0" w:color="auto"/>
                <w:left w:val="none" w:sz="0" w:space="0" w:color="auto"/>
                <w:bottom w:val="none" w:sz="0" w:space="0" w:color="auto"/>
                <w:right w:val="none" w:sz="0" w:space="0" w:color="auto"/>
              </w:divBdr>
            </w:div>
          </w:divsChild>
        </w:div>
        <w:div w:id="773482793">
          <w:marLeft w:val="0"/>
          <w:marRight w:val="0"/>
          <w:marTop w:val="0"/>
          <w:marBottom w:val="0"/>
          <w:divBdr>
            <w:top w:val="none" w:sz="0" w:space="0" w:color="auto"/>
            <w:left w:val="none" w:sz="0" w:space="0" w:color="auto"/>
            <w:bottom w:val="none" w:sz="0" w:space="0" w:color="auto"/>
            <w:right w:val="none" w:sz="0" w:space="0" w:color="auto"/>
          </w:divBdr>
        </w:div>
        <w:div w:id="773552515">
          <w:marLeft w:val="0"/>
          <w:marRight w:val="0"/>
          <w:marTop w:val="360"/>
          <w:marBottom w:val="450"/>
          <w:divBdr>
            <w:top w:val="none" w:sz="0" w:space="0" w:color="auto"/>
            <w:left w:val="none" w:sz="0" w:space="0" w:color="auto"/>
            <w:bottom w:val="none" w:sz="0" w:space="0" w:color="auto"/>
            <w:right w:val="none" w:sz="0" w:space="0" w:color="auto"/>
          </w:divBdr>
          <w:divsChild>
            <w:div w:id="30810836">
              <w:marLeft w:val="0"/>
              <w:marRight w:val="0"/>
              <w:marTop w:val="0"/>
              <w:marBottom w:val="0"/>
              <w:divBdr>
                <w:top w:val="none" w:sz="0" w:space="0" w:color="auto"/>
                <w:left w:val="none" w:sz="0" w:space="0" w:color="auto"/>
                <w:bottom w:val="single" w:sz="6" w:space="15" w:color="B8B9BA"/>
                <w:right w:val="none" w:sz="0" w:space="0" w:color="auto"/>
              </w:divBdr>
              <w:divsChild>
                <w:div w:id="42757162">
                  <w:marLeft w:val="0"/>
                  <w:marRight w:val="0"/>
                  <w:marTop w:val="0"/>
                  <w:marBottom w:val="0"/>
                  <w:divBdr>
                    <w:top w:val="none" w:sz="0" w:space="0" w:color="auto"/>
                    <w:left w:val="none" w:sz="0" w:space="0" w:color="auto"/>
                    <w:bottom w:val="none" w:sz="0" w:space="0" w:color="auto"/>
                    <w:right w:val="none" w:sz="0" w:space="0" w:color="auto"/>
                  </w:divBdr>
                </w:div>
                <w:div w:id="525412156">
                  <w:marLeft w:val="0"/>
                  <w:marRight w:val="0"/>
                  <w:marTop w:val="225"/>
                  <w:marBottom w:val="0"/>
                  <w:divBdr>
                    <w:top w:val="none" w:sz="0" w:space="0" w:color="auto"/>
                    <w:left w:val="none" w:sz="0" w:space="0" w:color="auto"/>
                    <w:bottom w:val="none" w:sz="0" w:space="0" w:color="auto"/>
                    <w:right w:val="none" w:sz="0" w:space="0" w:color="auto"/>
                  </w:divBdr>
                  <w:divsChild>
                    <w:div w:id="758719751">
                      <w:marLeft w:val="0"/>
                      <w:marRight w:val="0"/>
                      <w:marTop w:val="0"/>
                      <w:marBottom w:val="0"/>
                      <w:divBdr>
                        <w:top w:val="none" w:sz="0" w:space="0" w:color="auto"/>
                        <w:left w:val="none" w:sz="0" w:space="0" w:color="auto"/>
                        <w:bottom w:val="none" w:sz="0" w:space="0" w:color="auto"/>
                        <w:right w:val="none" w:sz="0" w:space="0" w:color="auto"/>
                      </w:divBdr>
                    </w:div>
                  </w:divsChild>
                </w:div>
                <w:div w:id="7207169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3671596">
          <w:marLeft w:val="0"/>
          <w:marRight w:val="240"/>
          <w:marTop w:val="0"/>
          <w:marBottom w:val="0"/>
          <w:divBdr>
            <w:top w:val="none" w:sz="0" w:space="0" w:color="auto"/>
            <w:left w:val="none" w:sz="0" w:space="0" w:color="auto"/>
            <w:bottom w:val="none" w:sz="0" w:space="0" w:color="auto"/>
            <w:right w:val="none" w:sz="0" w:space="0" w:color="auto"/>
          </w:divBdr>
        </w:div>
        <w:div w:id="773673766">
          <w:marLeft w:val="0"/>
          <w:marRight w:val="0"/>
          <w:marTop w:val="0"/>
          <w:marBottom w:val="0"/>
          <w:divBdr>
            <w:top w:val="none" w:sz="0" w:space="0" w:color="auto"/>
            <w:left w:val="none" w:sz="0" w:space="0" w:color="auto"/>
            <w:bottom w:val="none" w:sz="0" w:space="0" w:color="auto"/>
            <w:right w:val="none" w:sz="0" w:space="0" w:color="auto"/>
          </w:divBdr>
        </w:div>
        <w:div w:id="773749331">
          <w:marLeft w:val="0"/>
          <w:marRight w:val="0"/>
          <w:marTop w:val="0"/>
          <w:marBottom w:val="0"/>
          <w:divBdr>
            <w:top w:val="none" w:sz="0" w:space="0" w:color="auto"/>
            <w:left w:val="none" w:sz="0" w:space="0" w:color="auto"/>
            <w:bottom w:val="none" w:sz="0" w:space="0" w:color="auto"/>
            <w:right w:val="none" w:sz="0" w:space="0" w:color="auto"/>
          </w:divBdr>
        </w:div>
        <w:div w:id="773791364">
          <w:marLeft w:val="0"/>
          <w:marRight w:val="0"/>
          <w:marTop w:val="860"/>
          <w:marBottom w:val="0"/>
          <w:divBdr>
            <w:top w:val="none" w:sz="0" w:space="0" w:color="auto"/>
            <w:left w:val="none" w:sz="0" w:space="0" w:color="auto"/>
            <w:bottom w:val="none" w:sz="0" w:space="0" w:color="auto"/>
            <w:right w:val="none" w:sz="0" w:space="0" w:color="auto"/>
          </w:divBdr>
        </w:div>
        <w:div w:id="773866869">
          <w:marLeft w:val="-135"/>
          <w:marRight w:val="0"/>
          <w:marTop w:val="0"/>
          <w:marBottom w:val="0"/>
          <w:divBdr>
            <w:top w:val="none" w:sz="0" w:space="0" w:color="auto"/>
            <w:left w:val="none" w:sz="0" w:space="0" w:color="auto"/>
            <w:bottom w:val="none" w:sz="0" w:space="0" w:color="auto"/>
            <w:right w:val="none" w:sz="0" w:space="0" w:color="auto"/>
          </w:divBdr>
        </w:div>
        <w:div w:id="773942918">
          <w:marLeft w:val="0"/>
          <w:marRight w:val="0"/>
          <w:marTop w:val="0"/>
          <w:marBottom w:val="0"/>
          <w:divBdr>
            <w:top w:val="none" w:sz="0" w:space="0" w:color="auto"/>
            <w:left w:val="none" w:sz="0" w:space="0" w:color="auto"/>
            <w:bottom w:val="none" w:sz="0" w:space="0" w:color="auto"/>
            <w:right w:val="none" w:sz="0" w:space="0" w:color="auto"/>
          </w:divBdr>
        </w:div>
        <w:div w:id="773943643">
          <w:marLeft w:val="0"/>
          <w:marRight w:val="0"/>
          <w:marTop w:val="0"/>
          <w:marBottom w:val="0"/>
          <w:divBdr>
            <w:top w:val="none" w:sz="0" w:space="0" w:color="auto"/>
            <w:left w:val="none" w:sz="0" w:space="0" w:color="auto"/>
            <w:bottom w:val="none" w:sz="0" w:space="0" w:color="auto"/>
            <w:right w:val="none" w:sz="0" w:space="0" w:color="auto"/>
          </w:divBdr>
        </w:div>
        <w:div w:id="774059705">
          <w:marLeft w:val="0"/>
          <w:marRight w:val="0"/>
          <w:marTop w:val="0"/>
          <w:marBottom w:val="0"/>
          <w:divBdr>
            <w:top w:val="none" w:sz="0" w:space="0" w:color="auto"/>
            <w:left w:val="none" w:sz="0" w:space="0" w:color="auto"/>
            <w:bottom w:val="none" w:sz="0" w:space="0" w:color="auto"/>
            <w:right w:val="none" w:sz="0" w:space="0" w:color="auto"/>
          </w:divBdr>
        </w:div>
        <w:div w:id="774061036">
          <w:marLeft w:val="0"/>
          <w:marRight w:val="0"/>
          <w:marTop w:val="329"/>
          <w:marBottom w:val="329"/>
          <w:divBdr>
            <w:top w:val="none" w:sz="0" w:space="0" w:color="auto"/>
            <w:left w:val="none" w:sz="0" w:space="0" w:color="auto"/>
            <w:bottom w:val="none" w:sz="0" w:space="0" w:color="auto"/>
            <w:right w:val="none" w:sz="0" w:space="0" w:color="auto"/>
          </w:divBdr>
          <w:divsChild>
            <w:div w:id="544801530">
              <w:marLeft w:val="0"/>
              <w:marRight w:val="0"/>
              <w:marTop w:val="0"/>
              <w:marBottom w:val="0"/>
              <w:divBdr>
                <w:top w:val="none" w:sz="0" w:space="0" w:color="auto"/>
                <w:left w:val="none" w:sz="0" w:space="0" w:color="auto"/>
                <w:bottom w:val="none" w:sz="0" w:space="0" w:color="auto"/>
                <w:right w:val="none" w:sz="0" w:space="0" w:color="auto"/>
              </w:divBdr>
            </w:div>
          </w:divsChild>
        </w:div>
        <w:div w:id="774402216">
          <w:marLeft w:val="0"/>
          <w:marRight w:val="0"/>
          <w:marTop w:val="0"/>
          <w:marBottom w:val="0"/>
          <w:divBdr>
            <w:top w:val="none" w:sz="0" w:space="0" w:color="auto"/>
            <w:left w:val="none" w:sz="0" w:space="0" w:color="auto"/>
            <w:bottom w:val="none" w:sz="0" w:space="0" w:color="auto"/>
            <w:right w:val="none" w:sz="0" w:space="0" w:color="auto"/>
          </w:divBdr>
          <w:divsChild>
            <w:div w:id="129859417">
              <w:marLeft w:val="0"/>
              <w:marRight w:val="0"/>
              <w:marTop w:val="0"/>
              <w:marBottom w:val="0"/>
              <w:divBdr>
                <w:top w:val="none" w:sz="0" w:space="0" w:color="auto"/>
                <w:left w:val="none" w:sz="0" w:space="0" w:color="auto"/>
                <w:bottom w:val="none" w:sz="0" w:space="0" w:color="auto"/>
                <w:right w:val="none" w:sz="0" w:space="0" w:color="auto"/>
              </w:divBdr>
              <w:divsChild>
                <w:div w:id="499196447">
                  <w:marLeft w:val="0"/>
                  <w:marRight w:val="0"/>
                  <w:marTop w:val="0"/>
                  <w:marBottom w:val="0"/>
                  <w:divBdr>
                    <w:top w:val="none" w:sz="0" w:space="0" w:color="auto"/>
                    <w:left w:val="none" w:sz="0" w:space="0" w:color="auto"/>
                    <w:bottom w:val="none" w:sz="0" w:space="0" w:color="auto"/>
                    <w:right w:val="none" w:sz="0" w:space="0" w:color="auto"/>
                  </w:divBdr>
                  <w:divsChild>
                    <w:div w:id="526260193">
                      <w:marLeft w:val="0"/>
                      <w:marRight w:val="0"/>
                      <w:marTop w:val="0"/>
                      <w:marBottom w:val="0"/>
                      <w:divBdr>
                        <w:top w:val="none" w:sz="0" w:space="0" w:color="auto"/>
                        <w:left w:val="none" w:sz="0" w:space="0" w:color="auto"/>
                        <w:bottom w:val="none" w:sz="0" w:space="0" w:color="auto"/>
                        <w:right w:val="none" w:sz="0" w:space="0" w:color="auto"/>
                      </w:divBdr>
                      <w:divsChild>
                        <w:div w:id="454569818">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441437">
          <w:marLeft w:val="0"/>
          <w:marRight w:val="0"/>
          <w:marTop w:val="600"/>
          <w:marBottom w:val="600"/>
          <w:divBdr>
            <w:top w:val="none" w:sz="0" w:space="0" w:color="auto"/>
            <w:left w:val="none" w:sz="0" w:space="0" w:color="auto"/>
            <w:bottom w:val="none" w:sz="0" w:space="0" w:color="auto"/>
            <w:right w:val="none" w:sz="0" w:space="0" w:color="auto"/>
          </w:divBdr>
          <w:divsChild>
            <w:div w:id="126513001">
              <w:marLeft w:val="0"/>
              <w:marRight w:val="0"/>
              <w:marTop w:val="240"/>
              <w:marBottom w:val="240"/>
              <w:divBdr>
                <w:top w:val="none" w:sz="0" w:space="0" w:color="auto"/>
                <w:left w:val="none" w:sz="0" w:space="0" w:color="auto"/>
                <w:bottom w:val="none" w:sz="0" w:space="0" w:color="auto"/>
                <w:right w:val="none" w:sz="0" w:space="0" w:color="auto"/>
              </w:divBdr>
            </w:div>
            <w:div w:id="156575358">
              <w:marLeft w:val="0"/>
              <w:marRight w:val="0"/>
              <w:marTop w:val="240"/>
              <w:marBottom w:val="240"/>
              <w:divBdr>
                <w:top w:val="none" w:sz="0" w:space="0" w:color="auto"/>
                <w:left w:val="none" w:sz="0" w:space="0" w:color="auto"/>
                <w:bottom w:val="none" w:sz="0" w:space="0" w:color="auto"/>
                <w:right w:val="none" w:sz="0" w:space="0" w:color="auto"/>
              </w:divBdr>
              <w:divsChild>
                <w:div w:id="836770571">
                  <w:marLeft w:val="0"/>
                  <w:marRight w:val="0"/>
                  <w:marTop w:val="0"/>
                  <w:marBottom w:val="0"/>
                  <w:divBdr>
                    <w:top w:val="none" w:sz="0" w:space="0" w:color="auto"/>
                    <w:left w:val="none" w:sz="0" w:space="0" w:color="auto"/>
                    <w:bottom w:val="none" w:sz="0" w:space="0" w:color="auto"/>
                    <w:right w:val="none" w:sz="0" w:space="0" w:color="auto"/>
                  </w:divBdr>
                </w:div>
              </w:divsChild>
            </w:div>
            <w:div w:id="236594544">
              <w:marLeft w:val="0"/>
              <w:marRight w:val="0"/>
              <w:marTop w:val="240"/>
              <w:marBottom w:val="240"/>
              <w:divBdr>
                <w:top w:val="none" w:sz="0" w:space="0" w:color="auto"/>
                <w:left w:val="none" w:sz="0" w:space="0" w:color="auto"/>
                <w:bottom w:val="none" w:sz="0" w:space="0" w:color="auto"/>
                <w:right w:val="none" w:sz="0" w:space="0" w:color="auto"/>
              </w:divBdr>
            </w:div>
            <w:div w:id="252670350">
              <w:marLeft w:val="0"/>
              <w:marRight w:val="0"/>
              <w:marTop w:val="240"/>
              <w:marBottom w:val="240"/>
              <w:divBdr>
                <w:top w:val="none" w:sz="0" w:space="0" w:color="auto"/>
                <w:left w:val="none" w:sz="0" w:space="0" w:color="auto"/>
                <w:bottom w:val="none" w:sz="0" w:space="0" w:color="auto"/>
                <w:right w:val="none" w:sz="0" w:space="0" w:color="auto"/>
              </w:divBdr>
            </w:div>
            <w:div w:id="468012160">
              <w:marLeft w:val="0"/>
              <w:marRight w:val="0"/>
              <w:marTop w:val="240"/>
              <w:marBottom w:val="240"/>
              <w:divBdr>
                <w:top w:val="none" w:sz="0" w:space="0" w:color="auto"/>
                <w:left w:val="none" w:sz="0" w:space="0" w:color="auto"/>
                <w:bottom w:val="none" w:sz="0" w:space="0" w:color="auto"/>
                <w:right w:val="none" w:sz="0" w:space="0" w:color="auto"/>
              </w:divBdr>
            </w:div>
            <w:div w:id="754013825">
              <w:marLeft w:val="0"/>
              <w:marRight w:val="0"/>
              <w:marTop w:val="300"/>
              <w:marBottom w:val="300"/>
              <w:divBdr>
                <w:top w:val="none" w:sz="0" w:space="0" w:color="auto"/>
                <w:left w:val="none" w:sz="0" w:space="0" w:color="auto"/>
                <w:bottom w:val="none" w:sz="0" w:space="0" w:color="auto"/>
                <w:right w:val="none" w:sz="0" w:space="0" w:color="auto"/>
              </w:divBdr>
            </w:div>
            <w:div w:id="777870052">
              <w:marLeft w:val="0"/>
              <w:marRight w:val="0"/>
              <w:marTop w:val="300"/>
              <w:marBottom w:val="600"/>
              <w:divBdr>
                <w:top w:val="single" w:sz="6" w:space="30" w:color="EB5D0B"/>
                <w:left w:val="none" w:sz="0" w:space="0" w:color="auto"/>
                <w:bottom w:val="single" w:sz="6" w:space="30" w:color="EB5D0B"/>
                <w:right w:val="none" w:sz="0" w:space="0" w:color="auto"/>
              </w:divBdr>
            </w:div>
            <w:div w:id="956565055">
              <w:marLeft w:val="0"/>
              <w:marRight w:val="0"/>
              <w:marTop w:val="240"/>
              <w:marBottom w:val="240"/>
              <w:divBdr>
                <w:top w:val="none" w:sz="0" w:space="0" w:color="auto"/>
                <w:left w:val="none" w:sz="0" w:space="0" w:color="auto"/>
                <w:bottom w:val="none" w:sz="0" w:space="0" w:color="auto"/>
                <w:right w:val="none" w:sz="0" w:space="0" w:color="auto"/>
              </w:divBdr>
              <w:divsChild>
                <w:div w:id="73400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18123">
          <w:marLeft w:val="0"/>
          <w:marRight w:val="0"/>
          <w:marTop w:val="240"/>
          <w:marBottom w:val="240"/>
          <w:divBdr>
            <w:top w:val="none" w:sz="0" w:space="0" w:color="auto"/>
            <w:left w:val="none" w:sz="0" w:space="0" w:color="auto"/>
            <w:bottom w:val="none" w:sz="0" w:space="0" w:color="auto"/>
            <w:right w:val="none" w:sz="0" w:space="0" w:color="auto"/>
          </w:divBdr>
        </w:div>
        <w:div w:id="774518724">
          <w:marLeft w:val="0"/>
          <w:marRight w:val="0"/>
          <w:marTop w:val="225"/>
          <w:marBottom w:val="0"/>
          <w:divBdr>
            <w:top w:val="none" w:sz="0" w:space="0" w:color="auto"/>
            <w:left w:val="none" w:sz="0" w:space="0" w:color="auto"/>
            <w:bottom w:val="none" w:sz="0" w:space="0" w:color="auto"/>
            <w:right w:val="none" w:sz="0" w:space="0" w:color="auto"/>
          </w:divBdr>
          <w:divsChild>
            <w:div w:id="798063386">
              <w:marLeft w:val="0"/>
              <w:marRight w:val="0"/>
              <w:marTop w:val="0"/>
              <w:marBottom w:val="0"/>
              <w:divBdr>
                <w:top w:val="none" w:sz="0" w:space="0" w:color="auto"/>
                <w:left w:val="none" w:sz="0" w:space="0" w:color="auto"/>
                <w:bottom w:val="none" w:sz="0" w:space="0" w:color="auto"/>
                <w:right w:val="none" w:sz="0" w:space="0" w:color="auto"/>
              </w:divBdr>
            </w:div>
          </w:divsChild>
        </w:div>
        <w:div w:id="774639022">
          <w:marLeft w:val="0"/>
          <w:marRight w:val="0"/>
          <w:marTop w:val="240"/>
          <w:marBottom w:val="240"/>
          <w:divBdr>
            <w:top w:val="none" w:sz="0" w:space="0" w:color="auto"/>
            <w:left w:val="none" w:sz="0" w:space="0" w:color="auto"/>
            <w:bottom w:val="none" w:sz="0" w:space="0" w:color="auto"/>
            <w:right w:val="none" w:sz="0" w:space="0" w:color="auto"/>
          </w:divBdr>
        </w:div>
        <w:div w:id="774639757">
          <w:marLeft w:val="0"/>
          <w:marRight w:val="0"/>
          <w:marTop w:val="0"/>
          <w:marBottom w:val="0"/>
          <w:divBdr>
            <w:top w:val="none" w:sz="0" w:space="0" w:color="auto"/>
            <w:left w:val="none" w:sz="0" w:space="0" w:color="auto"/>
            <w:bottom w:val="none" w:sz="0" w:space="0" w:color="auto"/>
            <w:right w:val="none" w:sz="0" w:space="0" w:color="auto"/>
          </w:divBdr>
        </w:div>
        <w:div w:id="774710561">
          <w:marLeft w:val="0"/>
          <w:marRight w:val="0"/>
          <w:marTop w:val="0"/>
          <w:marBottom w:val="0"/>
          <w:divBdr>
            <w:top w:val="none" w:sz="0" w:space="0" w:color="auto"/>
            <w:left w:val="none" w:sz="0" w:space="0" w:color="auto"/>
            <w:bottom w:val="none" w:sz="0" w:space="0" w:color="auto"/>
            <w:right w:val="none" w:sz="0" w:space="0" w:color="auto"/>
          </w:divBdr>
        </w:div>
        <w:div w:id="774715261">
          <w:marLeft w:val="0"/>
          <w:marRight w:val="0"/>
          <w:marTop w:val="0"/>
          <w:marBottom w:val="0"/>
          <w:divBdr>
            <w:top w:val="none" w:sz="0" w:space="0" w:color="auto"/>
            <w:left w:val="none" w:sz="0" w:space="0" w:color="auto"/>
            <w:bottom w:val="none" w:sz="0" w:space="0" w:color="auto"/>
            <w:right w:val="none" w:sz="0" w:space="0" w:color="auto"/>
          </w:divBdr>
        </w:div>
        <w:div w:id="774833160">
          <w:marLeft w:val="0"/>
          <w:marRight w:val="0"/>
          <w:marTop w:val="0"/>
          <w:marBottom w:val="0"/>
          <w:divBdr>
            <w:top w:val="none" w:sz="0" w:space="0" w:color="auto"/>
            <w:left w:val="none" w:sz="0" w:space="0" w:color="auto"/>
            <w:bottom w:val="none" w:sz="0" w:space="0" w:color="auto"/>
            <w:right w:val="none" w:sz="0" w:space="0" w:color="auto"/>
          </w:divBdr>
          <w:divsChild>
            <w:div w:id="546066435">
              <w:marLeft w:val="0"/>
              <w:marRight w:val="0"/>
              <w:marTop w:val="0"/>
              <w:marBottom w:val="0"/>
              <w:divBdr>
                <w:top w:val="none" w:sz="0" w:space="0" w:color="auto"/>
                <w:left w:val="none" w:sz="0" w:space="0" w:color="auto"/>
                <w:bottom w:val="none" w:sz="0" w:space="0" w:color="auto"/>
                <w:right w:val="none" w:sz="0" w:space="0" w:color="auto"/>
              </w:divBdr>
              <w:divsChild>
                <w:div w:id="25390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836160">
          <w:marLeft w:val="0"/>
          <w:marRight w:val="1500"/>
          <w:marTop w:val="0"/>
          <w:marBottom w:val="0"/>
          <w:divBdr>
            <w:top w:val="none" w:sz="0" w:space="0" w:color="auto"/>
            <w:left w:val="none" w:sz="0" w:space="0" w:color="auto"/>
            <w:bottom w:val="none" w:sz="0" w:space="0" w:color="auto"/>
            <w:right w:val="none" w:sz="0" w:space="0" w:color="auto"/>
          </w:divBdr>
        </w:div>
        <w:div w:id="774903245">
          <w:marLeft w:val="0"/>
          <w:marRight w:val="0"/>
          <w:marTop w:val="240"/>
          <w:marBottom w:val="240"/>
          <w:divBdr>
            <w:top w:val="none" w:sz="0" w:space="0" w:color="auto"/>
            <w:left w:val="none" w:sz="0" w:space="0" w:color="auto"/>
            <w:bottom w:val="none" w:sz="0" w:space="0" w:color="auto"/>
            <w:right w:val="none" w:sz="0" w:space="0" w:color="auto"/>
          </w:divBdr>
          <w:divsChild>
            <w:div w:id="832917247">
              <w:marLeft w:val="0"/>
              <w:marRight w:val="0"/>
              <w:marTop w:val="0"/>
              <w:marBottom w:val="0"/>
              <w:divBdr>
                <w:top w:val="none" w:sz="0" w:space="0" w:color="auto"/>
                <w:left w:val="none" w:sz="0" w:space="0" w:color="auto"/>
                <w:bottom w:val="none" w:sz="0" w:space="0" w:color="auto"/>
                <w:right w:val="none" w:sz="0" w:space="0" w:color="auto"/>
              </w:divBdr>
            </w:div>
          </w:divsChild>
        </w:div>
        <w:div w:id="774903399">
          <w:marLeft w:val="0"/>
          <w:marRight w:val="1500"/>
          <w:marTop w:val="0"/>
          <w:marBottom w:val="0"/>
          <w:divBdr>
            <w:top w:val="none" w:sz="0" w:space="0" w:color="auto"/>
            <w:left w:val="none" w:sz="0" w:space="0" w:color="auto"/>
            <w:bottom w:val="none" w:sz="0" w:space="0" w:color="auto"/>
            <w:right w:val="none" w:sz="0" w:space="0" w:color="auto"/>
          </w:divBdr>
        </w:div>
        <w:div w:id="774909595">
          <w:marLeft w:val="0"/>
          <w:marRight w:val="0"/>
          <w:marTop w:val="532"/>
          <w:marBottom w:val="665"/>
          <w:divBdr>
            <w:top w:val="none" w:sz="0" w:space="0" w:color="auto"/>
            <w:left w:val="none" w:sz="0" w:space="0" w:color="auto"/>
            <w:bottom w:val="none" w:sz="0" w:space="0" w:color="auto"/>
            <w:right w:val="none" w:sz="0" w:space="0" w:color="auto"/>
          </w:divBdr>
        </w:div>
        <w:div w:id="775101168">
          <w:marLeft w:val="0"/>
          <w:marRight w:val="0"/>
          <w:marTop w:val="0"/>
          <w:marBottom w:val="0"/>
          <w:divBdr>
            <w:top w:val="none" w:sz="0" w:space="0" w:color="auto"/>
            <w:left w:val="none" w:sz="0" w:space="0" w:color="auto"/>
            <w:bottom w:val="none" w:sz="0" w:space="0" w:color="auto"/>
            <w:right w:val="none" w:sz="0" w:space="0" w:color="auto"/>
          </w:divBdr>
        </w:div>
        <w:div w:id="775104620">
          <w:marLeft w:val="0"/>
          <w:marRight w:val="0"/>
          <w:marTop w:val="0"/>
          <w:marBottom w:val="0"/>
          <w:divBdr>
            <w:top w:val="none" w:sz="0" w:space="0" w:color="auto"/>
            <w:left w:val="none" w:sz="0" w:space="0" w:color="auto"/>
            <w:bottom w:val="none" w:sz="0" w:space="0" w:color="auto"/>
            <w:right w:val="none" w:sz="0" w:space="0" w:color="auto"/>
          </w:divBdr>
        </w:div>
        <w:div w:id="775170530">
          <w:marLeft w:val="0"/>
          <w:marRight w:val="0"/>
          <w:marTop w:val="240"/>
          <w:marBottom w:val="240"/>
          <w:divBdr>
            <w:top w:val="none" w:sz="0" w:space="0" w:color="auto"/>
            <w:left w:val="none" w:sz="0" w:space="0" w:color="auto"/>
            <w:bottom w:val="none" w:sz="0" w:space="0" w:color="auto"/>
            <w:right w:val="none" w:sz="0" w:space="0" w:color="auto"/>
          </w:divBdr>
        </w:div>
        <w:div w:id="775172328">
          <w:marLeft w:val="0"/>
          <w:marRight w:val="0"/>
          <w:marTop w:val="600"/>
          <w:marBottom w:val="600"/>
          <w:divBdr>
            <w:top w:val="none" w:sz="0" w:space="0" w:color="auto"/>
            <w:left w:val="none" w:sz="0" w:space="0" w:color="auto"/>
            <w:bottom w:val="none" w:sz="0" w:space="0" w:color="auto"/>
            <w:right w:val="none" w:sz="0" w:space="0" w:color="auto"/>
          </w:divBdr>
          <w:divsChild>
            <w:div w:id="532233289">
              <w:marLeft w:val="0"/>
              <w:marRight w:val="0"/>
              <w:marTop w:val="300"/>
              <w:marBottom w:val="300"/>
              <w:divBdr>
                <w:top w:val="none" w:sz="0" w:space="0" w:color="auto"/>
                <w:left w:val="none" w:sz="0" w:space="0" w:color="auto"/>
                <w:bottom w:val="none" w:sz="0" w:space="0" w:color="auto"/>
                <w:right w:val="none" w:sz="0" w:space="0" w:color="auto"/>
              </w:divBdr>
            </w:div>
            <w:div w:id="643507150">
              <w:marLeft w:val="0"/>
              <w:marRight w:val="0"/>
              <w:marTop w:val="240"/>
              <w:marBottom w:val="240"/>
              <w:divBdr>
                <w:top w:val="none" w:sz="0" w:space="0" w:color="auto"/>
                <w:left w:val="none" w:sz="0" w:space="0" w:color="auto"/>
                <w:bottom w:val="none" w:sz="0" w:space="0" w:color="auto"/>
                <w:right w:val="none" w:sz="0" w:space="0" w:color="auto"/>
              </w:divBdr>
              <w:divsChild>
                <w:div w:id="133639335">
                  <w:marLeft w:val="0"/>
                  <w:marRight w:val="0"/>
                  <w:marTop w:val="0"/>
                  <w:marBottom w:val="0"/>
                  <w:divBdr>
                    <w:top w:val="none" w:sz="0" w:space="0" w:color="auto"/>
                    <w:left w:val="none" w:sz="0" w:space="0" w:color="auto"/>
                    <w:bottom w:val="none" w:sz="0" w:space="0" w:color="auto"/>
                    <w:right w:val="none" w:sz="0" w:space="0" w:color="auto"/>
                  </w:divBdr>
                </w:div>
              </w:divsChild>
            </w:div>
            <w:div w:id="669135849">
              <w:marLeft w:val="0"/>
              <w:marRight w:val="0"/>
              <w:marTop w:val="240"/>
              <w:marBottom w:val="240"/>
              <w:divBdr>
                <w:top w:val="none" w:sz="0" w:space="0" w:color="auto"/>
                <w:left w:val="none" w:sz="0" w:space="0" w:color="auto"/>
                <w:bottom w:val="none" w:sz="0" w:space="0" w:color="auto"/>
                <w:right w:val="none" w:sz="0" w:space="0" w:color="auto"/>
              </w:divBdr>
            </w:div>
            <w:div w:id="690180986">
              <w:marLeft w:val="0"/>
              <w:marRight w:val="0"/>
              <w:marTop w:val="240"/>
              <w:marBottom w:val="240"/>
              <w:divBdr>
                <w:top w:val="none" w:sz="0" w:space="0" w:color="auto"/>
                <w:left w:val="none" w:sz="0" w:space="0" w:color="auto"/>
                <w:bottom w:val="none" w:sz="0" w:space="0" w:color="auto"/>
                <w:right w:val="none" w:sz="0" w:space="0" w:color="auto"/>
              </w:divBdr>
            </w:div>
            <w:div w:id="775059186">
              <w:marLeft w:val="0"/>
              <w:marRight w:val="0"/>
              <w:marTop w:val="240"/>
              <w:marBottom w:val="240"/>
              <w:divBdr>
                <w:top w:val="none" w:sz="0" w:space="0" w:color="auto"/>
                <w:left w:val="none" w:sz="0" w:space="0" w:color="auto"/>
                <w:bottom w:val="none" w:sz="0" w:space="0" w:color="auto"/>
                <w:right w:val="none" w:sz="0" w:space="0" w:color="auto"/>
              </w:divBdr>
              <w:divsChild>
                <w:div w:id="75055613">
                  <w:marLeft w:val="0"/>
                  <w:marRight w:val="0"/>
                  <w:marTop w:val="0"/>
                  <w:marBottom w:val="0"/>
                  <w:divBdr>
                    <w:top w:val="none" w:sz="0" w:space="0" w:color="auto"/>
                    <w:left w:val="none" w:sz="0" w:space="0" w:color="auto"/>
                    <w:bottom w:val="none" w:sz="0" w:space="0" w:color="auto"/>
                    <w:right w:val="none" w:sz="0" w:space="0" w:color="auto"/>
                  </w:divBdr>
                </w:div>
              </w:divsChild>
            </w:div>
            <w:div w:id="797995196">
              <w:marLeft w:val="0"/>
              <w:marRight w:val="0"/>
              <w:marTop w:val="240"/>
              <w:marBottom w:val="240"/>
              <w:divBdr>
                <w:top w:val="none" w:sz="0" w:space="0" w:color="auto"/>
                <w:left w:val="none" w:sz="0" w:space="0" w:color="auto"/>
                <w:bottom w:val="none" w:sz="0" w:space="0" w:color="auto"/>
                <w:right w:val="none" w:sz="0" w:space="0" w:color="auto"/>
              </w:divBdr>
            </w:div>
            <w:div w:id="806431430">
              <w:marLeft w:val="0"/>
              <w:marRight w:val="0"/>
              <w:marTop w:val="240"/>
              <w:marBottom w:val="240"/>
              <w:divBdr>
                <w:top w:val="none" w:sz="0" w:space="0" w:color="auto"/>
                <w:left w:val="none" w:sz="0" w:space="0" w:color="auto"/>
                <w:bottom w:val="none" w:sz="0" w:space="0" w:color="auto"/>
                <w:right w:val="none" w:sz="0" w:space="0" w:color="auto"/>
              </w:divBdr>
              <w:divsChild>
                <w:div w:id="205724495">
                  <w:marLeft w:val="0"/>
                  <w:marRight w:val="0"/>
                  <w:marTop w:val="0"/>
                  <w:marBottom w:val="0"/>
                  <w:divBdr>
                    <w:top w:val="none" w:sz="0" w:space="0" w:color="auto"/>
                    <w:left w:val="none" w:sz="0" w:space="0" w:color="auto"/>
                    <w:bottom w:val="none" w:sz="0" w:space="0" w:color="auto"/>
                    <w:right w:val="none" w:sz="0" w:space="0" w:color="auto"/>
                  </w:divBdr>
                </w:div>
              </w:divsChild>
            </w:div>
            <w:div w:id="817721394">
              <w:marLeft w:val="0"/>
              <w:marRight w:val="0"/>
              <w:marTop w:val="360"/>
              <w:marBottom w:val="360"/>
              <w:divBdr>
                <w:top w:val="none" w:sz="0" w:space="0" w:color="auto"/>
                <w:left w:val="none" w:sz="0" w:space="0" w:color="auto"/>
                <w:bottom w:val="none" w:sz="0" w:space="0" w:color="auto"/>
                <w:right w:val="none" w:sz="0" w:space="0" w:color="auto"/>
              </w:divBdr>
            </w:div>
            <w:div w:id="955334358">
              <w:marLeft w:val="0"/>
              <w:marRight w:val="0"/>
              <w:marTop w:val="0"/>
              <w:marBottom w:val="300"/>
              <w:divBdr>
                <w:top w:val="none" w:sz="0" w:space="0" w:color="auto"/>
                <w:left w:val="none" w:sz="0" w:space="0" w:color="auto"/>
                <w:bottom w:val="none" w:sz="0" w:space="0" w:color="auto"/>
                <w:right w:val="none" w:sz="0" w:space="0" w:color="auto"/>
              </w:divBdr>
            </w:div>
            <w:div w:id="995451807">
              <w:marLeft w:val="0"/>
              <w:marRight w:val="0"/>
              <w:marTop w:val="240"/>
              <w:marBottom w:val="240"/>
              <w:divBdr>
                <w:top w:val="none" w:sz="0" w:space="0" w:color="auto"/>
                <w:left w:val="none" w:sz="0" w:space="0" w:color="auto"/>
                <w:bottom w:val="none" w:sz="0" w:space="0" w:color="auto"/>
                <w:right w:val="none" w:sz="0" w:space="0" w:color="auto"/>
              </w:divBdr>
              <w:divsChild>
                <w:div w:id="84425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45986">
          <w:marLeft w:val="0"/>
          <w:marRight w:val="0"/>
          <w:marTop w:val="240"/>
          <w:marBottom w:val="240"/>
          <w:divBdr>
            <w:top w:val="none" w:sz="0" w:space="0" w:color="auto"/>
            <w:left w:val="none" w:sz="0" w:space="0" w:color="auto"/>
            <w:bottom w:val="none" w:sz="0" w:space="0" w:color="auto"/>
            <w:right w:val="none" w:sz="0" w:space="0" w:color="auto"/>
          </w:divBdr>
        </w:div>
        <w:div w:id="775250894">
          <w:marLeft w:val="0"/>
          <w:marRight w:val="0"/>
          <w:marTop w:val="860"/>
          <w:marBottom w:val="860"/>
          <w:divBdr>
            <w:top w:val="none" w:sz="0" w:space="0" w:color="auto"/>
            <w:left w:val="none" w:sz="0" w:space="0" w:color="auto"/>
            <w:bottom w:val="none" w:sz="0" w:space="0" w:color="auto"/>
            <w:right w:val="none" w:sz="0" w:space="0" w:color="auto"/>
          </w:divBdr>
          <w:divsChild>
            <w:div w:id="214660841">
              <w:marLeft w:val="0"/>
              <w:marRight w:val="0"/>
              <w:marTop w:val="344"/>
              <w:marBottom w:val="344"/>
              <w:divBdr>
                <w:top w:val="none" w:sz="0" w:space="0" w:color="auto"/>
                <w:left w:val="none" w:sz="0" w:space="0" w:color="auto"/>
                <w:bottom w:val="none" w:sz="0" w:space="0" w:color="auto"/>
                <w:right w:val="none" w:sz="0" w:space="0" w:color="auto"/>
              </w:divBdr>
              <w:divsChild>
                <w:div w:id="175581394">
                  <w:marLeft w:val="0"/>
                  <w:marRight w:val="0"/>
                  <w:marTop w:val="0"/>
                  <w:marBottom w:val="0"/>
                  <w:divBdr>
                    <w:top w:val="none" w:sz="0" w:space="0" w:color="auto"/>
                    <w:left w:val="none" w:sz="0" w:space="0" w:color="auto"/>
                    <w:bottom w:val="none" w:sz="0" w:space="0" w:color="auto"/>
                    <w:right w:val="none" w:sz="0" w:space="0" w:color="auto"/>
                  </w:divBdr>
                </w:div>
              </w:divsChild>
            </w:div>
            <w:div w:id="216355570">
              <w:marLeft w:val="0"/>
              <w:marRight w:val="0"/>
              <w:marTop w:val="344"/>
              <w:marBottom w:val="344"/>
              <w:divBdr>
                <w:top w:val="none" w:sz="0" w:space="0" w:color="auto"/>
                <w:left w:val="none" w:sz="0" w:space="0" w:color="auto"/>
                <w:bottom w:val="none" w:sz="0" w:space="0" w:color="auto"/>
                <w:right w:val="none" w:sz="0" w:space="0" w:color="auto"/>
              </w:divBdr>
            </w:div>
            <w:div w:id="429736758">
              <w:marLeft w:val="0"/>
              <w:marRight w:val="0"/>
              <w:marTop w:val="430"/>
              <w:marBottom w:val="860"/>
              <w:divBdr>
                <w:top w:val="single" w:sz="8" w:space="31" w:color="EB5D0B"/>
                <w:left w:val="none" w:sz="0" w:space="0" w:color="auto"/>
                <w:bottom w:val="single" w:sz="8" w:space="31" w:color="EB5D0B"/>
                <w:right w:val="none" w:sz="0" w:space="0" w:color="auto"/>
              </w:divBdr>
            </w:div>
            <w:div w:id="431166633">
              <w:marLeft w:val="0"/>
              <w:marRight w:val="0"/>
              <w:marTop w:val="344"/>
              <w:marBottom w:val="344"/>
              <w:divBdr>
                <w:top w:val="none" w:sz="0" w:space="0" w:color="auto"/>
                <w:left w:val="none" w:sz="0" w:space="0" w:color="auto"/>
                <w:bottom w:val="none" w:sz="0" w:space="0" w:color="auto"/>
                <w:right w:val="none" w:sz="0" w:space="0" w:color="auto"/>
              </w:divBdr>
            </w:div>
            <w:div w:id="971207906">
              <w:marLeft w:val="0"/>
              <w:marRight w:val="0"/>
              <w:marTop w:val="344"/>
              <w:marBottom w:val="344"/>
              <w:divBdr>
                <w:top w:val="none" w:sz="0" w:space="0" w:color="auto"/>
                <w:left w:val="none" w:sz="0" w:space="0" w:color="auto"/>
                <w:bottom w:val="none" w:sz="0" w:space="0" w:color="auto"/>
                <w:right w:val="none" w:sz="0" w:space="0" w:color="auto"/>
              </w:divBdr>
            </w:div>
          </w:divsChild>
        </w:div>
        <w:div w:id="775292090">
          <w:marLeft w:val="0"/>
          <w:marRight w:val="0"/>
          <w:marTop w:val="0"/>
          <w:marBottom w:val="0"/>
          <w:divBdr>
            <w:top w:val="none" w:sz="0" w:space="0" w:color="auto"/>
            <w:left w:val="none" w:sz="0" w:space="0" w:color="auto"/>
            <w:bottom w:val="none" w:sz="0" w:space="0" w:color="auto"/>
            <w:right w:val="none" w:sz="0" w:space="0" w:color="auto"/>
          </w:divBdr>
        </w:div>
        <w:div w:id="775294136">
          <w:marLeft w:val="0"/>
          <w:marRight w:val="0"/>
          <w:marTop w:val="0"/>
          <w:marBottom w:val="0"/>
          <w:divBdr>
            <w:top w:val="none" w:sz="0" w:space="0" w:color="auto"/>
            <w:left w:val="none" w:sz="0" w:space="0" w:color="auto"/>
            <w:bottom w:val="none" w:sz="0" w:space="0" w:color="auto"/>
            <w:right w:val="none" w:sz="0" w:space="0" w:color="auto"/>
          </w:divBdr>
          <w:divsChild>
            <w:div w:id="184758957">
              <w:marLeft w:val="0"/>
              <w:marRight w:val="0"/>
              <w:marTop w:val="0"/>
              <w:marBottom w:val="0"/>
              <w:divBdr>
                <w:top w:val="none" w:sz="0" w:space="0" w:color="auto"/>
                <w:left w:val="none" w:sz="0" w:space="0" w:color="auto"/>
                <w:bottom w:val="none" w:sz="0" w:space="0" w:color="auto"/>
                <w:right w:val="none" w:sz="0" w:space="0" w:color="auto"/>
              </w:divBdr>
            </w:div>
          </w:divsChild>
        </w:div>
        <w:div w:id="775295914">
          <w:marLeft w:val="0"/>
          <w:marRight w:val="0"/>
          <w:marTop w:val="0"/>
          <w:marBottom w:val="0"/>
          <w:divBdr>
            <w:top w:val="none" w:sz="0" w:space="0" w:color="auto"/>
            <w:left w:val="none" w:sz="0" w:space="0" w:color="auto"/>
            <w:bottom w:val="none" w:sz="0" w:space="0" w:color="auto"/>
            <w:right w:val="none" w:sz="0" w:space="0" w:color="auto"/>
          </w:divBdr>
        </w:div>
        <w:div w:id="775364576">
          <w:marLeft w:val="0"/>
          <w:marRight w:val="0"/>
          <w:marTop w:val="0"/>
          <w:marBottom w:val="0"/>
          <w:divBdr>
            <w:top w:val="none" w:sz="0" w:space="0" w:color="auto"/>
            <w:left w:val="none" w:sz="0" w:space="0" w:color="auto"/>
            <w:bottom w:val="none" w:sz="0" w:space="0" w:color="auto"/>
            <w:right w:val="none" w:sz="0" w:space="0" w:color="auto"/>
          </w:divBdr>
          <w:divsChild>
            <w:div w:id="865678918">
              <w:marLeft w:val="0"/>
              <w:marRight w:val="0"/>
              <w:marTop w:val="0"/>
              <w:marBottom w:val="0"/>
              <w:divBdr>
                <w:top w:val="none" w:sz="0" w:space="0" w:color="auto"/>
                <w:left w:val="none" w:sz="0" w:space="0" w:color="auto"/>
                <w:bottom w:val="none" w:sz="0" w:space="0" w:color="auto"/>
                <w:right w:val="none" w:sz="0" w:space="0" w:color="auto"/>
              </w:divBdr>
            </w:div>
          </w:divsChild>
        </w:div>
        <w:div w:id="775368890">
          <w:marLeft w:val="0"/>
          <w:marRight w:val="0"/>
          <w:marTop w:val="0"/>
          <w:marBottom w:val="0"/>
          <w:divBdr>
            <w:top w:val="none" w:sz="0" w:space="0" w:color="auto"/>
            <w:left w:val="none" w:sz="0" w:space="0" w:color="auto"/>
            <w:bottom w:val="none" w:sz="0" w:space="0" w:color="auto"/>
            <w:right w:val="none" w:sz="0" w:space="0" w:color="auto"/>
          </w:divBdr>
        </w:div>
        <w:div w:id="775448553">
          <w:marLeft w:val="0"/>
          <w:marRight w:val="0"/>
          <w:marTop w:val="240"/>
          <w:marBottom w:val="240"/>
          <w:divBdr>
            <w:top w:val="none" w:sz="0" w:space="0" w:color="auto"/>
            <w:left w:val="none" w:sz="0" w:space="0" w:color="auto"/>
            <w:bottom w:val="none" w:sz="0" w:space="0" w:color="auto"/>
            <w:right w:val="none" w:sz="0" w:space="0" w:color="auto"/>
          </w:divBdr>
        </w:div>
        <w:div w:id="775634994">
          <w:marLeft w:val="0"/>
          <w:marRight w:val="0"/>
          <w:marTop w:val="0"/>
          <w:marBottom w:val="0"/>
          <w:divBdr>
            <w:top w:val="none" w:sz="0" w:space="0" w:color="auto"/>
            <w:left w:val="none" w:sz="0" w:space="0" w:color="auto"/>
            <w:bottom w:val="none" w:sz="0" w:space="0" w:color="auto"/>
            <w:right w:val="none" w:sz="0" w:space="0" w:color="auto"/>
          </w:divBdr>
        </w:div>
        <w:div w:id="775635534">
          <w:marLeft w:val="0"/>
          <w:marRight w:val="0"/>
          <w:marTop w:val="360"/>
          <w:marBottom w:val="450"/>
          <w:divBdr>
            <w:top w:val="none" w:sz="0" w:space="0" w:color="auto"/>
            <w:left w:val="none" w:sz="0" w:space="0" w:color="auto"/>
            <w:bottom w:val="none" w:sz="0" w:space="0" w:color="auto"/>
            <w:right w:val="none" w:sz="0" w:space="0" w:color="auto"/>
          </w:divBdr>
          <w:divsChild>
            <w:div w:id="807935917">
              <w:marLeft w:val="0"/>
              <w:marRight w:val="0"/>
              <w:marTop w:val="0"/>
              <w:marBottom w:val="0"/>
              <w:divBdr>
                <w:top w:val="none" w:sz="0" w:space="0" w:color="auto"/>
                <w:left w:val="none" w:sz="0" w:space="0" w:color="auto"/>
                <w:bottom w:val="single" w:sz="6" w:space="15" w:color="B8B9BA"/>
                <w:right w:val="none" w:sz="0" w:space="0" w:color="auto"/>
              </w:divBdr>
              <w:divsChild>
                <w:div w:id="8803591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5711209">
          <w:marLeft w:val="0"/>
          <w:marRight w:val="0"/>
          <w:marTop w:val="0"/>
          <w:marBottom w:val="0"/>
          <w:divBdr>
            <w:top w:val="none" w:sz="0" w:space="0" w:color="auto"/>
            <w:left w:val="none" w:sz="0" w:space="0" w:color="auto"/>
            <w:bottom w:val="none" w:sz="0" w:space="0" w:color="auto"/>
            <w:right w:val="none" w:sz="0" w:space="0" w:color="auto"/>
          </w:divBdr>
        </w:div>
        <w:div w:id="775754980">
          <w:marLeft w:val="0"/>
          <w:marRight w:val="0"/>
          <w:marTop w:val="0"/>
          <w:marBottom w:val="0"/>
          <w:divBdr>
            <w:top w:val="none" w:sz="0" w:space="0" w:color="auto"/>
            <w:left w:val="none" w:sz="0" w:space="0" w:color="auto"/>
            <w:bottom w:val="none" w:sz="0" w:space="0" w:color="auto"/>
            <w:right w:val="none" w:sz="0" w:space="0" w:color="auto"/>
          </w:divBdr>
        </w:div>
        <w:div w:id="775834218">
          <w:marLeft w:val="0"/>
          <w:marRight w:val="0"/>
          <w:marTop w:val="0"/>
          <w:marBottom w:val="0"/>
          <w:divBdr>
            <w:top w:val="none" w:sz="0" w:space="0" w:color="auto"/>
            <w:left w:val="none" w:sz="0" w:space="0" w:color="auto"/>
            <w:bottom w:val="none" w:sz="0" w:space="0" w:color="auto"/>
            <w:right w:val="none" w:sz="0" w:space="0" w:color="auto"/>
          </w:divBdr>
        </w:div>
        <w:div w:id="775905122">
          <w:marLeft w:val="0"/>
          <w:marRight w:val="0"/>
          <w:marTop w:val="600"/>
          <w:marBottom w:val="600"/>
          <w:divBdr>
            <w:top w:val="none" w:sz="0" w:space="0" w:color="auto"/>
            <w:left w:val="none" w:sz="0" w:space="0" w:color="auto"/>
            <w:bottom w:val="none" w:sz="0" w:space="0" w:color="auto"/>
            <w:right w:val="none" w:sz="0" w:space="0" w:color="auto"/>
          </w:divBdr>
          <w:divsChild>
            <w:div w:id="21058656">
              <w:marLeft w:val="0"/>
              <w:marRight w:val="0"/>
              <w:marTop w:val="240"/>
              <w:marBottom w:val="240"/>
              <w:divBdr>
                <w:top w:val="none" w:sz="0" w:space="0" w:color="auto"/>
                <w:left w:val="none" w:sz="0" w:space="0" w:color="auto"/>
                <w:bottom w:val="none" w:sz="0" w:space="0" w:color="auto"/>
                <w:right w:val="none" w:sz="0" w:space="0" w:color="auto"/>
              </w:divBdr>
            </w:div>
            <w:div w:id="27068583">
              <w:marLeft w:val="0"/>
              <w:marRight w:val="0"/>
              <w:marTop w:val="240"/>
              <w:marBottom w:val="240"/>
              <w:divBdr>
                <w:top w:val="none" w:sz="0" w:space="0" w:color="auto"/>
                <w:left w:val="none" w:sz="0" w:space="0" w:color="auto"/>
                <w:bottom w:val="none" w:sz="0" w:space="0" w:color="auto"/>
                <w:right w:val="none" w:sz="0" w:space="0" w:color="auto"/>
              </w:divBdr>
            </w:div>
            <w:div w:id="62990675">
              <w:marLeft w:val="0"/>
              <w:marRight w:val="0"/>
              <w:marTop w:val="0"/>
              <w:marBottom w:val="300"/>
              <w:divBdr>
                <w:top w:val="none" w:sz="0" w:space="0" w:color="auto"/>
                <w:left w:val="none" w:sz="0" w:space="0" w:color="auto"/>
                <w:bottom w:val="none" w:sz="0" w:space="0" w:color="auto"/>
                <w:right w:val="none" w:sz="0" w:space="0" w:color="auto"/>
              </w:divBdr>
            </w:div>
            <w:div w:id="144054947">
              <w:marLeft w:val="0"/>
              <w:marRight w:val="0"/>
              <w:marTop w:val="240"/>
              <w:marBottom w:val="240"/>
              <w:divBdr>
                <w:top w:val="none" w:sz="0" w:space="0" w:color="auto"/>
                <w:left w:val="none" w:sz="0" w:space="0" w:color="auto"/>
                <w:bottom w:val="none" w:sz="0" w:space="0" w:color="auto"/>
                <w:right w:val="none" w:sz="0" w:space="0" w:color="auto"/>
              </w:divBdr>
            </w:div>
            <w:div w:id="146749861">
              <w:marLeft w:val="0"/>
              <w:marRight w:val="0"/>
              <w:marTop w:val="240"/>
              <w:marBottom w:val="240"/>
              <w:divBdr>
                <w:top w:val="none" w:sz="0" w:space="0" w:color="auto"/>
                <w:left w:val="none" w:sz="0" w:space="0" w:color="auto"/>
                <w:bottom w:val="none" w:sz="0" w:space="0" w:color="auto"/>
                <w:right w:val="none" w:sz="0" w:space="0" w:color="auto"/>
              </w:divBdr>
            </w:div>
            <w:div w:id="161357681">
              <w:marLeft w:val="0"/>
              <w:marRight w:val="0"/>
              <w:marTop w:val="240"/>
              <w:marBottom w:val="240"/>
              <w:divBdr>
                <w:top w:val="none" w:sz="0" w:space="0" w:color="auto"/>
                <w:left w:val="none" w:sz="0" w:space="0" w:color="auto"/>
                <w:bottom w:val="none" w:sz="0" w:space="0" w:color="auto"/>
                <w:right w:val="none" w:sz="0" w:space="0" w:color="auto"/>
              </w:divBdr>
              <w:divsChild>
                <w:div w:id="296570432">
                  <w:marLeft w:val="0"/>
                  <w:marRight w:val="0"/>
                  <w:marTop w:val="0"/>
                  <w:marBottom w:val="0"/>
                  <w:divBdr>
                    <w:top w:val="none" w:sz="0" w:space="0" w:color="auto"/>
                    <w:left w:val="none" w:sz="0" w:space="0" w:color="auto"/>
                    <w:bottom w:val="none" w:sz="0" w:space="0" w:color="auto"/>
                    <w:right w:val="none" w:sz="0" w:space="0" w:color="auto"/>
                  </w:divBdr>
                </w:div>
              </w:divsChild>
            </w:div>
            <w:div w:id="360281304">
              <w:marLeft w:val="0"/>
              <w:marRight w:val="0"/>
              <w:marTop w:val="240"/>
              <w:marBottom w:val="240"/>
              <w:divBdr>
                <w:top w:val="none" w:sz="0" w:space="0" w:color="auto"/>
                <w:left w:val="none" w:sz="0" w:space="0" w:color="auto"/>
                <w:bottom w:val="none" w:sz="0" w:space="0" w:color="auto"/>
                <w:right w:val="none" w:sz="0" w:space="0" w:color="auto"/>
              </w:divBdr>
            </w:div>
            <w:div w:id="427121873">
              <w:marLeft w:val="0"/>
              <w:marRight w:val="0"/>
              <w:marTop w:val="240"/>
              <w:marBottom w:val="240"/>
              <w:divBdr>
                <w:top w:val="none" w:sz="0" w:space="0" w:color="auto"/>
                <w:left w:val="none" w:sz="0" w:space="0" w:color="auto"/>
                <w:bottom w:val="none" w:sz="0" w:space="0" w:color="auto"/>
                <w:right w:val="none" w:sz="0" w:space="0" w:color="auto"/>
              </w:divBdr>
            </w:div>
            <w:div w:id="478039686">
              <w:marLeft w:val="0"/>
              <w:marRight w:val="0"/>
              <w:marTop w:val="240"/>
              <w:marBottom w:val="240"/>
              <w:divBdr>
                <w:top w:val="none" w:sz="0" w:space="0" w:color="auto"/>
                <w:left w:val="none" w:sz="0" w:space="0" w:color="auto"/>
                <w:bottom w:val="none" w:sz="0" w:space="0" w:color="auto"/>
                <w:right w:val="none" w:sz="0" w:space="0" w:color="auto"/>
              </w:divBdr>
              <w:divsChild>
                <w:div w:id="472479166">
                  <w:marLeft w:val="0"/>
                  <w:marRight w:val="0"/>
                  <w:marTop w:val="0"/>
                  <w:marBottom w:val="0"/>
                  <w:divBdr>
                    <w:top w:val="none" w:sz="0" w:space="0" w:color="auto"/>
                    <w:left w:val="none" w:sz="0" w:space="0" w:color="auto"/>
                    <w:bottom w:val="none" w:sz="0" w:space="0" w:color="auto"/>
                    <w:right w:val="none" w:sz="0" w:space="0" w:color="auto"/>
                  </w:divBdr>
                </w:div>
              </w:divsChild>
            </w:div>
            <w:div w:id="549924499">
              <w:marLeft w:val="0"/>
              <w:marRight w:val="0"/>
              <w:marTop w:val="240"/>
              <w:marBottom w:val="240"/>
              <w:divBdr>
                <w:top w:val="none" w:sz="0" w:space="0" w:color="auto"/>
                <w:left w:val="none" w:sz="0" w:space="0" w:color="auto"/>
                <w:bottom w:val="none" w:sz="0" w:space="0" w:color="auto"/>
                <w:right w:val="none" w:sz="0" w:space="0" w:color="auto"/>
              </w:divBdr>
              <w:divsChild>
                <w:div w:id="304362794">
                  <w:marLeft w:val="0"/>
                  <w:marRight w:val="0"/>
                  <w:marTop w:val="0"/>
                  <w:marBottom w:val="0"/>
                  <w:divBdr>
                    <w:top w:val="none" w:sz="0" w:space="0" w:color="auto"/>
                    <w:left w:val="none" w:sz="0" w:space="0" w:color="auto"/>
                    <w:bottom w:val="none" w:sz="0" w:space="0" w:color="auto"/>
                    <w:right w:val="none" w:sz="0" w:space="0" w:color="auto"/>
                  </w:divBdr>
                </w:div>
              </w:divsChild>
            </w:div>
            <w:div w:id="697896631">
              <w:marLeft w:val="0"/>
              <w:marRight w:val="0"/>
              <w:marTop w:val="300"/>
              <w:marBottom w:val="600"/>
              <w:divBdr>
                <w:top w:val="single" w:sz="6" w:space="30" w:color="EB5D0B"/>
                <w:left w:val="none" w:sz="0" w:space="0" w:color="auto"/>
                <w:bottom w:val="single" w:sz="6" w:space="30" w:color="EB5D0B"/>
                <w:right w:val="none" w:sz="0" w:space="0" w:color="auto"/>
              </w:divBdr>
            </w:div>
            <w:div w:id="703092353">
              <w:marLeft w:val="0"/>
              <w:marRight w:val="0"/>
              <w:marTop w:val="240"/>
              <w:marBottom w:val="240"/>
              <w:divBdr>
                <w:top w:val="none" w:sz="0" w:space="0" w:color="auto"/>
                <w:left w:val="none" w:sz="0" w:space="0" w:color="auto"/>
                <w:bottom w:val="none" w:sz="0" w:space="0" w:color="auto"/>
                <w:right w:val="none" w:sz="0" w:space="0" w:color="auto"/>
              </w:divBdr>
            </w:div>
            <w:div w:id="822893768">
              <w:marLeft w:val="0"/>
              <w:marRight w:val="0"/>
              <w:marTop w:val="240"/>
              <w:marBottom w:val="240"/>
              <w:divBdr>
                <w:top w:val="none" w:sz="0" w:space="0" w:color="auto"/>
                <w:left w:val="none" w:sz="0" w:space="0" w:color="auto"/>
                <w:bottom w:val="none" w:sz="0" w:space="0" w:color="auto"/>
                <w:right w:val="none" w:sz="0" w:space="0" w:color="auto"/>
              </w:divBdr>
            </w:div>
            <w:div w:id="856963770">
              <w:marLeft w:val="0"/>
              <w:marRight w:val="0"/>
              <w:marTop w:val="240"/>
              <w:marBottom w:val="240"/>
              <w:divBdr>
                <w:top w:val="none" w:sz="0" w:space="0" w:color="auto"/>
                <w:left w:val="none" w:sz="0" w:space="0" w:color="auto"/>
                <w:bottom w:val="none" w:sz="0" w:space="0" w:color="auto"/>
                <w:right w:val="none" w:sz="0" w:space="0" w:color="auto"/>
              </w:divBdr>
              <w:divsChild>
                <w:div w:id="466901533">
                  <w:marLeft w:val="0"/>
                  <w:marRight w:val="0"/>
                  <w:marTop w:val="0"/>
                  <w:marBottom w:val="0"/>
                  <w:divBdr>
                    <w:top w:val="none" w:sz="0" w:space="0" w:color="auto"/>
                    <w:left w:val="none" w:sz="0" w:space="0" w:color="auto"/>
                    <w:bottom w:val="none" w:sz="0" w:space="0" w:color="auto"/>
                    <w:right w:val="none" w:sz="0" w:space="0" w:color="auto"/>
                  </w:divBdr>
                </w:div>
              </w:divsChild>
            </w:div>
            <w:div w:id="889995010">
              <w:marLeft w:val="0"/>
              <w:marRight w:val="0"/>
              <w:marTop w:val="240"/>
              <w:marBottom w:val="240"/>
              <w:divBdr>
                <w:top w:val="none" w:sz="0" w:space="0" w:color="auto"/>
                <w:left w:val="none" w:sz="0" w:space="0" w:color="auto"/>
                <w:bottom w:val="none" w:sz="0" w:space="0" w:color="auto"/>
                <w:right w:val="none" w:sz="0" w:space="0" w:color="auto"/>
              </w:divBdr>
            </w:div>
            <w:div w:id="908420246">
              <w:marLeft w:val="0"/>
              <w:marRight w:val="0"/>
              <w:marTop w:val="240"/>
              <w:marBottom w:val="240"/>
              <w:divBdr>
                <w:top w:val="none" w:sz="0" w:space="0" w:color="auto"/>
                <w:left w:val="none" w:sz="0" w:space="0" w:color="auto"/>
                <w:bottom w:val="none" w:sz="0" w:space="0" w:color="auto"/>
                <w:right w:val="none" w:sz="0" w:space="0" w:color="auto"/>
              </w:divBdr>
              <w:divsChild>
                <w:div w:id="33889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50640">
          <w:marLeft w:val="-206"/>
          <w:marRight w:val="0"/>
          <w:marTop w:val="0"/>
          <w:marBottom w:val="0"/>
          <w:divBdr>
            <w:top w:val="none" w:sz="0" w:space="0" w:color="auto"/>
            <w:left w:val="none" w:sz="0" w:space="0" w:color="auto"/>
            <w:bottom w:val="none" w:sz="0" w:space="0" w:color="auto"/>
            <w:right w:val="none" w:sz="0" w:space="0" w:color="auto"/>
          </w:divBdr>
        </w:div>
        <w:div w:id="775952329">
          <w:marLeft w:val="0"/>
          <w:marRight w:val="0"/>
          <w:marTop w:val="0"/>
          <w:marBottom w:val="351"/>
          <w:divBdr>
            <w:top w:val="none" w:sz="0" w:space="0" w:color="auto"/>
            <w:left w:val="none" w:sz="0" w:space="0" w:color="auto"/>
            <w:bottom w:val="none" w:sz="0" w:space="0" w:color="auto"/>
            <w:right w:val="none" w:sz="0" w:space="0" w:color="auto"/>
          </w:divBdr>
        </w:div>
        <w:div w:id="776096361">
          <w:marLeft w:val="0"/>
          <w:marRight w:val="0"/>
          <w:marTop w:val="240"/>
          <w:marBottom w:val="240"/>
          <w:divBdr>
            <w:top w:val="none" w:sz="0" w:space="0" w:color="auto"/>
            <w:left w:val="none" w:sz="0" w:space="0" w:color="auto"/>
            <w:bottom w:val="none" w:sz="0" w:space="0" w:color="auto"/>
            <w:right w:val="none" w:sz="0" w:space="0" w:color="auto"/>
          </w:divBdr>
          <w:divsChild>
            <w:div w:id="353925647">
              <w:marLeft w:val="0"/>
              <w:marRight w:val="0"/>
              <w:marTop w:val="0"/>
              <w:marBottom w:val="0"/>
              <w:divBdr>
                <w:top w:val="none" w:sz="0" w:space="0" w:color="auto"/>
                <w:left w:val="none" w:sz="0" w:space="0" w:color="auto"/>
                <w:bottom w:val="none" w:sz="0" w:space="0" w:color="auto"/>
                <w:right w:val="none" w:sz="0" w:space="0" w:color="auto"/>
              </w:divBdr>
            </w:div>
          </w:divsChild>
        </w:div>
        <w:div w:id="776171801">
          <w:marLeft w:val="0"/>
          <w:marRight w:val="0"/>
          <w:marTop w:val="378"/>
          <w:marBottom w:val="378"/>
          <w:divBdr>
            <w:top w:val="none" w:sz="0" w:space="0" w:color="auto"/>
            <w:left w:val="none" w:sz="0" w:space="0" w:color="auto"/>
            <w:bottom w:val="none" w:sz="0" w:space="0" w:color="auto"/>
            <w:right w:val="none" w:sz="0" w:space="0" w:color="auto"/>
          </w:divBdr>
        </w:div>
        <w:div w:id="776216107">
          <w:marLeft w:val="0"/>
          <w:marRight w:val="0"/>
          <w:marTop w:val="354"/>
          <w:marBottom w:val="354"/>
          <w:divBdr>
            <w:top w:val="none" w:sz="0" w:space="0" w:color="auto"/>
            <w:left w:val="none" w:sz="0" w:space="0" w:color="auto"/>
            <w:bottom w:val="none" w:sz="0" w:space="0" w:color="auto"/>
            <w:right w:val="none" w:sz="0" w:space="0" w:color="auto"/>
          </w:divBdr>
        </w:div>
        <w:div w:id="776216477">
          <w:marLeft w:val="0"/>
          <w:marRight w:val="0"/>
          <w:marTop w:val="0"/>
          <w:marBottom w:val="0"/>
          <w:divBdr>
            <w:top w:val="none" w:sz="0" w:space="0" w:color="auto"/>
            <w:left w:val="none" w:sz="0" w:space="0" w:color="auto"/>
            <w:bottom w:val="none" w:sz="0" w:space="0" w:color="auto"/>
            <w:right w:val="none" w:sz="0" w:space="0" w:color="auto"/>
          </w:divBdr>
        </w:div>
        <w:div w:id="776221195">
          <w:marLeft w:val="0"/>
          <w:marRight w:val="0"/>
          <w:marTop w:val="0"/>
          <w:marBottom w:val="0"/>
          <w:divBdr>
            <w:top w:val="none" w:sz="0" w:space="0" w:color="auto"/>
            <w:left w:val="none" w:sz="0" w:space="0" w:color="auto"/>
            <w:bottom w:val="none" w:sz="0" w:space="0" w:color="auto"/>
            <w:right w:val="none" w:sz="0" w:space="0" w:color="auto"/>
          </w:divBdr>
        </w:div>
        <w:div w:id="776290811">
          <w:marLeft w:val="0"/>
          <w:marRight w:val="0"/>
          <w:marTop w:val="914"/>
          <w:marBottom w:val="914"/>
          <w:divBdr>
            <w:top w:val="none" w:sz="0" w:space="0" w:color="auto"/>
            <w:left w:val="none" w:sz="0" w:space="0" w:color="auto"/>
            <w:bottom w:val="none" w:sz="0" w:space="0" w:color="auto"/>
            <w:right w:val="none" w:sz="0" w:space="0" w:color="auto"/>
          </w:divBdr>
          <w:divsChild>
            <w:div w:id="217471313">
              <w:marLeft w:val="0"/>
              <w:marRight w:val="0"/>
              <w:marTop w:val="366"/>
              <w:marBottom w:val="366"/>
              <w:divBdr>
                <w:top w:val="none" w:sz="0" w:space="0" w:color="auto"/>
                <w:left w:val="none" w:sz="0" w:space="0" w:color="auto"/>
                <w:bottom w:val="none" w:sz="0" w:space="0" w:color="auto"/>
                <w:right w:val="none" w:sz="0" w:space="0" w:color="auto"/>
              </w:divBdr>
              <w:divsChild>
                <w:div w:id="234359485">
                  <w:marLeft w:val="0"/>
                  <w:marRight w:val="0"/>
                  <w:marTop w:val="0"/>
                  <w:marBottom w:val="0"/>
                  <w:divBdr>
                    <w:top w:val="none" w:sz="0" w:space="0" w:color="auto"/>
                    <w:left w:val="none" w:sz="0" w:space="0" w:color="auto"/>
                    <w:bottom w:val="none" w:sz="0" w:space="0" w:color="auto"/>
                    <w:right w:val="none" w:sz="0" w:space="0" w:color="auto"/>
                  </w:divBdr>
                </w:div>
              </w:divsChild>
            </w:div>
            <w:div w:id="596137080">
              <w:marLeft w:val="0"/>
              <w:marRight w:val="0"/>
              <w:marTop w:val="366"/>
              <w:marBottom w:val="366"/>
              <w:divBdr>
                <w:top w:val="none" w:sz="0" w:space="0" w:color="auto"/>
                <w:left w:val="none" w:sz="0" w:space="0" w:color="auto"/>
                <w:bottom w:val="none" w:sz="0" w:space="0" w:color="auto"/>
                <w:right w:val="none" w:sz="0" w:space="0" w:color="auto"/>
              </w:divBdr>
              <w:divsChild>
                <w:div w:id="387268917">
                  <w:marLeft w:val="0"/>
                  <w:marRight w:val="0"/>
                  <w:marTop w:val="0"/>
                  <w:marBottom w:val="0"/>
                  <w:divBdr>
                    <w:top w:val="none" w:sz="0" w:space="0" w:color="auto"/>
                    <w:left w:val="none" w:sz="0" w:space="0" w:color="auto"/>
                    <w:bottom w:val="none" w:sz="0" w:space="0" w:color="auto"/>
                    <w:right w:val="none" w:sz="0" w:space="0" w:color="auto"/>
                  </w:divBdr>
                </w:div>
              </w:divsChild>
            </w:div>
            <w:div w:id="695234486">
              <w:marLeft w:val="0"/>
              <w:marRight w:val="0"/>
              <w:marTop w:val="366"/>
              <w:marBottom w:val="366"/>
              <w:divBdr>
                <w:top w:val="none" w:sz="0" w:space="0" w:color="auto"/>
                <w:left w:val="none" w:sz="0" w:space="0" w:color="auto"/>
                <w:bottom w:val="none" w:sz="0" w:space="0" w:color="auto"/>
                <w:right w:val="none" w:sz="0" w:space="0" w:color="auto"/>
              </w:divBdr>
            </w:div>
            <w:div w:id="831068343">
              <w:marLeft w:val="0"/>
              <w:marRight w:val="0"/>
              <w:marTop w:val="366"/>
              <w:marBottom w:val="366"/>
              <w:divBdr>
                <w:top w:val="none" w:sz="0" w:space="0" w:color="auto"/>
                <w:left w:val="none" w:sz="0" w:space="0" w:color="auto"/>
                <w:bottom w:val="none" w:sz="0" w:space="0" w:color="auto"/>
                <w:right w:val="none" w:sz="0" w:space="0" w:color="auto"/>
              </w:divBdr>
            </w:div>
            <w:div w:id="982469606">
              <w:marLeft w:val="0"/>
              <w:marRight w:val="0"/>
              <w:marTop w:val="457"/>
              <w:marBottom w:val="914"/>
              <w:divBdr>
                <w:top w:val="single" w:sz="8" w:space="31" w:color="EB5D0B"/>
                <w:left w:val="none" w:sz="0" w:space="0" w:color="auto"/>
                <w:bottom w:val="single" w:sz="8" w:space="31" w:color="EB5D0B"/>
                <w:right w:val="none" w:sz="0" w:space="0" w:color="auto"/>
              </w:divBdr>
            </w:div>
            <w:div w:id="983974108">
              <w:marLeft w:val="0"/>
              <w:marRight w:val="0"/>
              <w:marTop w:val="366"/>
              <w:marBottom w:val="366"/>
              <w:divBdr>
                <w:top w:val="none" w:sz="0" w:space="0" w:color="auto"/>
                <w:left w:val="none" w:sz="0" w:space="0" w:color="auto"/>
                <w:bottom w:val="none" w:sz="0" w:space="0" w:color="auto"/>
                <w:right w:val="none" w:sz="0" w:space="0" w:color="auto"/>
              </w:divBdr>
              <w:divsChild>
                <w:div w:id="59082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364127">
          <w:marLeft w:val="0"/>
          <w:marRight w:val="0"/>
          <w:marTop w:val="360"/>
          <w:marBottom w:val="360"/>
          <w:divBdr>
            <w:top w:val="none" w:sz="0" w:space="0" w:color="auto"/>
            <w:left w:val="none" w:sz="0" w:space="0" w:color="auto"/>
            <w:bottom w:val="none" w:sz="0" w:space="0" w:color="auto"/>
            <w:right w:val="none" w:sz="0" w:space="0" w:color="auto"/>
          </w:divBdr>
        </w:div>
        <w:div w:id="776368928">
          <w:marLeft w:val="0"/>
          <w:marRight w:val="0"/>
          <w:marTop w:val="0"/>
          <w:marBottom w:val="0"/>
          <w:divBdr>
            <w:top w:val="none" w:sz="0" w:space="0" w:color="auto"/>
            <w:left w:val="none" w:sz="0" w:space="0" w:color="auto"/>
            <w:bottom w:val="none" w:sz="0" w:space="0" w:color="auto"/>
            <w:right w:val="none" w:sz="0" w:space="0" w:color="auto"/>
          </w:divBdr>
          <w:divsChild>
            <w:div w:id="93016007">
              <w:marLeft w:val="0"/>
              <w:marRight w:val="281"/>
              <w:marTop w:val="0"/>
              <w:marBottom w:val="0"/>
              <w:divBdr>
                <w:top w:val="none" w:sz="0" w:space="0" w:color="auto"/>
                <w:left w:val="none" w:sz="0" w:space="0" w:color="auto"/>
                <w:bottom w:val="none" w:sz="0" w:space="0" w:color="auto"/>
                <w:right w:val="none" w:sz="0" w:space="0" w:color="auto"/>
              </w:divBdr>
            </w:div>
            <w:div w:id="163907675">
              <w:marLeft w:val="0"/>
              <w:marRight w:val="0"/>
              <w:marTop w:val="88"/>
              <w:marBottom w:val="211"/>
              <w:divBdr>
                <w:top w:val="none" w:sz="0" w:space="0" w:color="auto"/>
                <w:left w:val="none" w:sz="0" w:space="0" w:color="auto"/>
                <w:bottom w:val="none" w:sz="0" w:space="0" w:color="auto"/>
                <w:right w:val="none" w:sz="0" w:space="0" w:color="auto"/>
              </w:divBdr>
              <w:divsChild>
                <w:div w:id="2446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407054">
          <w:marLeft w:val="0"/>
          <w:marRight w:val="0"/>
          <w:marTop w:val="0"/>
          <w:marBottom w:val="0"/>
          <w:divBdr>
            <w:top w:val="none" w:sz="0" w:space="0" w:color="auto"/>
            <w:left w:val="none" w:sz="0" w:space="0" w:color="auto"/>
            <w:bottom w:val="none" w:sz="0" w:space="0" w:color="auto"/>
            <w:right w:val="none" w:sz="0" w:space="0" w:color="auto"/>
          </w:divBdr>
        </w:div>
        <w:div w:id="776486287">
          <w:marLeft w:val="0"/>
          <w:marRight w:val="0"/>
          <w:marTop w:val="600"/>
          <w:marBottom w:val="600"/>
          <w:divBdr>
            <w:top w:val="none" w:sz="0" w:space="0" w:color="auto"/>
            <w:left w:val="none" w:sz="0" w:space="0" w:color="auto"/>
            <w:bottom w:val="none" w:sz="0" w:space="0" w:color="auto"/>
            <w:right w:val="none" w:sz="0" w:space="0" w:color="auto"/>
          </w:divBdr>
          <w:divsChild>
            <w:div w:id="198008233">
              <w:marLeft w:val="0"/>
              <w:marRight w:val="0"/>
              <w:marTop w:val="240"/>
              <w:marBottom w:val="240"/>
              <w:divBdr>
                <w:top w:val="none" w:sz="0" w:space="0" w:color="auto"/>
                <w:left w:val="none" w:sz="0" w:space="0" w:color="auto"/>
                <w:bottom w:val="none" w:sz="0" w:space="0" w:color="auto"/>
                <w:right w:val="none" w:sz="0" w:space="0" w:color="auto"/>
              </w:divBdr>
              <w:divsChild>
                <w:div w:id="647053880">
                  <w:marLeft w:val="0"/>
                  <w:marRight w:val="0"/>
                  <w:marTop w:val="0"/>
                  <w:marBottom w:val="0"/>
                  <w:divBdr>
                    <w:top w:val="none" w:sz="0" w:space="0" w:color="auto"/>
                    <w:left w:val="none" w:sz="0" w:space="0" w:color="auto"/>
                    <w:bottom w:val="none" w:sz="0" w:space="0" w:color="auto"/>
                    <w:right w:val="none" w:sz="0" w:space="0" w:color="auto"/>
                  </w:divBdr>
                </w:div>
              </w:divsChild>
            </w:div>
            <w:div w:id="199975682">
              <w:marLeft w:val="0"/>
              <w:marRight w:val="0"/>
              <w:marTop w:val="240"/>
              <w:marBottom w:val="240"/>
              <w:divBdr>
                <w:top w:val="none" w:sz="0" w:space="0" w:color="auto"/>
                <w:left w:val="none" w:sz="0" w:space="0" w:color="auto"/>
                <w:bottom w:val="none" w:sz="0" w:space="0" w:color="auto"/>
                <w:right w:val="none" w:sz="0" w:space="0" w:color="auto"/>
              </w:divBdr>
              <w:divsChild>
                <w:div w:id="550925978">
                  <w:marLeft w:val="0"/>
                  <w:marRight w:val="0"/>
                  <w:marTop w:val="0"/>
                  <w:marBottom w:val="0"/>
                  <w:divBdr>
                    <w:top w:val="none" w:sz="0" w:space="0" w:color="auto"/>
                    <w:left w:val="none" w:sz="0" w:space="0" w:color="auto"/>
                    <w:bottom w:val="none" w:sz="0" w:space="0" w:color="auto"/>
                    <w:right w:val="none" w:sz="0" w:space="0" w:color="auto"/>
                  </w:divBdr>
                </w:div>
              </w:divsChild>
            </w:div>
            <w:div w:id="627202122">
              <w:marLeft w:val="0"/>
              <w:marRight w:val="0"/>
              <w:marTop w:val="240"/>
              <w:marBottom w:val="240"/>
              <w:divBdr>
                <w:top w:val="none" w:sz="0" w:space="0" w:color="auto"/>
                <w:left w:val="none" w:sz="0" w:space="0" w:color="auto"/>
                <w:bottom w:val="none" w:sz="0" w:space="0" w:color="auto"/>
                <w:right w:val="none" w:sz="0" w:space="0" w:color="auto"/>
              </w:divBdr>
            </w:div>
            <w:div w:id="663822339">
              <w:marLeft w:val="0"/>
              <w:marRight w:val="0"/>
              <w:marTop w:val="240"/>
              <w:marBottom w:val="240"/>
              <w:divBdr>
                <w:top w:val="none" w:sz="0" w:space="0" w:color="auto"/>
                <w:left w:val="none" w:sz="0" w:space="0" w:color="auto"/>
                <w:bottom w:val="none" w:sz="0" w:space="0" w:color="auto"/>
                <w:right w:val="none" w:sz="0" w:space="0" w:color="auto"/>
              </w:divBdr>
              <w:divsChild>
                <w:div w:id="186066864">
                  <w:marLeft w:val="0"/>
                  <w:marRight w:val="0"/>
                  <w:marTop w:val="0"/>
                  <w:marBottom w:val="0"/>
                  <w:divBdr>
                    <w:top w:val="none" w:sz="0" w:space="0" w:color="auto"/>
                    <w:left w:val="none" w:sz="0" w:space="0" w:color="auto"/>
                    <w:bottom w:val="none" w:sz="0" w:space="0" w:color="auto"/>
                    <w:right w:val="none" w:sz="0" w:space="0" w:color="auto"/>
                  </w:divBdr>
                </w:div>
              </w:divsChild>
            </w:div>
            <w:div w:id="844440327">
              <w:marLeft w:val="0"/>
              <w:marRight w:val="0"/>
              <w:marTop w:val="240"/>
              <w:marBottom w:val="240"/>
              <w:divBdr>
                <w:top w:val="none" w:sz="0" w:space="0" w:color="auto"/>
                <w:left w:val="none" w:sz="0" w:space="0" w:color="auto"/>
                <w:bottom w:val="none" w:sz="0" w:space="0" w:color="auto"/>
                <w:right w:val="none" w:sz="0" w:space="0" w:color="auto"/>
              </w:divBdr>
              <w:divsChild>
                <w:div w:id="728263112">
                  <w:marLeft w:val="0"/>
                  <w:marRight w:val="0"/>
                  <w:marTop w:val="0"/>
                  <w:marBottom w:val="0"/>
                  <w:divBdr>
                    <w:top w:val="none" w:sz="0" w:space="0" w:color="auto"/>
                    <w:left w:val="none" w:sz="0" w:space="0" w:color="auto"/>
                    <w:bottom w:val="none" w:sz="0" w:space="0" w:color="auto"/>
                    <w:right w:val="none" w:sz="0" w:space="0" w:color="auto"/>
                  </w:divBdr>
                </w:div>
              </w:divsChild>
            </w:div>
            <w:div w:id="848906182">
              <w:marLeft w:val="0"/>
              <w:marRight w:val="0"/>
              <w:marTop w:val="240"/>
              <w:marBottom w:val="240"/>
              <w:divBdr>
                <w:top w:val="none" w:sz="0" w:space="0" w:color="auto"/>
                <w:left w:val="none" w:sz="0" w:space="0" w:color="auto"/>
                <w:bottom w:val="none" w:sz="0" w:space="0" w:color="auto"/>
                <w:right w:val="none" w:sz="0" w:space="0" w:color="auto"/>
              </w:divBdr>
              <w:divsChild>
                <w:div w:id="912086984">
                  <w:marLeft w:val="0"/>
                  <w:marRight w:val="0"/>
                  <w:marTop w:val="0"/>
                  <w:marBottom w:val="0"/>
                  <w:divBdr>
                    <w:top w:val="none" w:sz="0" w:space="0" w:color="auto"/>
                    <w:left w:val="none" w:sz="0" w:space="0" w:color="auto"/>
                    <w:bottom w:val="none" w:sz="0" w:space="0" w:color="auto"/>
                    <w:right w:val="none" w:sz="0" w:space="0" w:color="auto"/>
                  </w:divBdr>
                </w:div>
              </w:divsChild>
            </w:div>
            <w:div w:id="912086798">
              <w:marLeft w:val="0"/>
              <w:marRight w:val="0"/>
              <w:marTop w:val="720"/>
              <w:marBottom w:val="900"/>
              <w:divBdr>
                <w:top w:val="none" w:sz="0" w:space="0" w:color="auto"/>
                <w:left w:val="none" w:sz="0" w:space="0" w:color="auto"/>
                <w:bottom w:val="none" w:sz="0" w:space="0" w:color="auto"/>
                <w:right w:val="none" w:sz="0" w:space="0" w:color="auto"/>
              </w:divBdr>
              <w:divsChild>
                <w:div w:id="95759728">
                  <w:marLeft w:val="0"/>
                  <w:marRight w:val="240"/>
                  <w:marTop w:val="180"/>
                  <w:marBottom w:val="0"/>
                  <w:divBdr>
                    <w:top w:val="none" w:sz="0" w:space="0" w:color="auto"/>
                    <w:left w:val="none" w:sz="0" w:space="0" w:color="auto"/>
                    <w:bottom w:val="none" w:sz="0" w:space="0" w:color="auto"/>
                    <w:right w:val="none" w:sz="0" w:space="0" w:color="auto"/>
                  </w:divBdr>
                </w:div>
              </w:divsChild>
            </w:div>
            <w:div w:id="915869245">
              <w:marLeft w:val="0"/>
              <w:marRight w:val="0"/>
              <w:marTop w:val="240"/>
              <w:marBottom w:val="240"/>
              <w:divBdr>
                <w:top w:val="none" w:sz="0" w:space="0" w:color="auto"/>
                <w:left w:val="none" w:sz="0" w:space="0" w:color="auto"/>
                <w:bottom w:val="none" w:sz="0" w:space="0" w:color="auto"/>
                <w:right w:val="none" w:sz="0" w:space="0" w:color="auto"/>
              </w:divBdr>
            </w:div>
          </w:divsChild>
        </w:div>
        <w:div w:id="776675472">
          <w:marLeft w:val="0"/>
          <w:marRight w:val="0"/>
          <w:marTop w:val="0"/>
          <w:marBottom w:val="0"/>
          <w:divBdr>
            <w:top w:val="none" w:sz="0" w:space="0" w:color="auto"/>
            <w:left w:val="none" w:sz="0" w:space="0" w:color="auto"/>
            <w:bottom w:val="none" w:sz="0" w:space="0" w:color="auto"/>
            <w:right w:val="none" w:sz="0" w:space="0" w:color="auto"/>
          </w:divBdr>
        </w:div>
        <w:div w:id="776675906">
          <w:marLeft w:val="0"/>
          <w:marRight w:val="0"/>
          <w:marTop w:val="0"/>
          <w:marBottom w:val="0"/>
          <w:divBdr>
            <w:top w:val="none" w:sz="0" w:space="0" w:color="auto"/>
            <w:left w:val="none" w:sz="0" w:space="0" w:color="auto"/>
            <w:bottom w:val="none" w:sz="0" w:space="0" w:color="auto"/>
            <w:right w:val="none" w:sz="0" w:space="0" w:color="auto"/>
          </w:divBdr>
        </w:div>
        <w:div w:id="776679310">
          <w:marLeft w:val="0"/>
          <w:marRight w:val="0"/>
          <w:marTop w:val="480"/>
          <w:marBottom w:val="960"/>
          <w:divBdr>
            <w:top w:val="single" w:sz="12" w:space="31" w:color="EB5D0B"/>
            <w:left w:val="none" w:sz="0" w:space="0" w:color="auto"/>
            <w:bottom w:val="single" w:sz="12" w:space="31" w:color="EB5D0B"/>
            <w:right w:val="none" w:sz="0" w:space="0" w:color="auto"/>
          </w:divBdr>
        </w:div>
        <w:div w:id="776799086">
          <w:marLeft w:val="0"/>
          <w:marRight w:val="0"/>
          <w:marTop w:val="0"/>
          <w:marBottom w:val="0"/>
          <w:divBdr>
            <w:top w:val="none" w:sz="0" w:space="0" w:color="auto"/>
            <w:left w:val="none" w:sz="0" w:space="0" w:color="auto"/>
            <w:bottom w:val="none" w:sz="0" w:space="0" w:color="auto"/>
            <w:right w:val="none" w:sz="0" w:space="0" w:color="auto"/>
          </w:divBdr>
          <w:divsChild>
            <w:div w:id="88039075">
              <w:marLeft w:val="0"/>
              <w:marRight w:val="0"/>
              <w:marTop w:val="0"/>
              <w:marBottom w:val="0"/>
              <w:divBdr>
                <w:top w:val="none" w:sz="0" w:space="0" w:color="auto"/>
                <w:left w:val="none" w:sz="0" w:space="0" w:color="auto"/>
                <w:bottom w:val="none" w:sz="0" w:space="0" w:color="auto"/>
                <w:right w:val="none" w:sz="0" w:space="0" w:color="auto"/>
              </w:divBdr>
              <w:divsChild>
                <w:div w:id="50417570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776801023">
          <w:marLeft w:val="0"/>
          <w:marRight w:val="0"/>
          <w:marTop w:val="0"/>
          <w:marBottom w:val="0"/>
          <w:divBdr>
            <w:top w:val="none" w:sz="0" w:space="0" w:color="auto"/>
            <w:left w:val="none" w:sz="0" w:space="0" w:color="auto"/>
            <w:bottom w:val="none" w:sz="0" w:space="0" w:color="auto"/>
            <w:right w:val="none" w:sz="0" w:space="0" w:color="auto"/>
          </w:divBdr>
        </w:div>
        <w:div w:id="776825563">
          <w:marLeft w:val="0"/>
          <w:marRight w:val="0"/>
          <w:marTop w:val="360"/>
          <w:marBottom w:val="450"/>
          <w:divBdr>
            <w:top w:val="none" w:sz="0" w:space="0" w:color="auto"/>
            <w:left w:val="none" w:sz="0" w:space="0" w:color="auto"/>
            <w:bottom w:val="none" w:sz="0" w:space="0" w:color="auto"/>
            <w:right w:val="none" w:sz="0" w:space="0" w:color="auto"/>
          </w:divBdr>
          <w:divsChild>
            <w:div w:id="922762128">
              <w:marLeft w:val="0"/>
              <w:marRight w:val="0"/>
              <w:marTop w:val="0"/>
              <w:marBottom w:val="0"/>
              <w:divBdr>
                <w:top w:val="none" w:sz="0" w:space="0" w:color="auto"/>
                <w:left w:val="none" w:sz="0" w:space="0" w:color="auto"/>
                <w:bottom w:val="single" w:sz="6" w:space="15" w:color="B8B9BA"/>
                <w:right w:val="none" w:sz="0" w:space="0" w:color="auto"/>
              </w:divBdr>
            </w:div>
          </w:divsChild>
        </w:div>
        <w:div w:id="776825919">
          <w:marLeft w:val="0"/>
          <w:marRight w:val="0"/>
          <w:marTop w:val="0"/>
          <w:marBottom w:val="180"/>
          <w:divBdr>
            <w:top w:val="none" w:sz="0" w:space="0" w:color="auto"/>
            <w:left w:val="none" w:sz="0" w:space="0" w:color="auto"/>
            <w:bottom w:val="none" w:sz="0" w:space="0" w:color="auto"/>
            <w:right w:val="none" w:sz="0" w:space="0" w:color="auto"/>
          </w:divBdr>
        </w:div>
        <w:div w:id="776875242">
          <w:marLeft w:val="0"/>
          <w:marRight w:val="0"/>
          <w:marTop w:val="360"/>
          <w:marBottom w:val="360"/>
          <w:divBdr>
            <w:top w:val="none" w:sz="0" w:space="0" w:color="auto"/>
            <w:left w:val="none" w:sz="0" w:space="0" w:color="auto"/>
            <w:bottom w:val="none" w:sz="0" w:space="0" w:color="auto"/>
            <w:right w:val="none" w:sz="0" w:space="0" w:color="auto"/>
          </w:divBdr>
        </w:div>
        <w:div w:id="776947442">
          <w:marLeft w:val="0"/>
          <w:marRight w:val="0"/>
          <w:marTop w:val="240"/>
          <w:marBottom w:val="240"/>
          <w:divBdr>
            <w:top w:val="none" w:sz="0" w:space="0" w:color="auto"/>
            <w:left w:val="none" w:sz="0" w:space="0" w:color="auto"/>
            <w:bottom w:val="none" w:sz="0" w:space="0" w:color="auto"/>
            <w:right w:val="none" w:sz="0" w:space="0" w:color="auto"/>
          </w:divBdr>
        </w:div>
        <w:div w:id="776948620">
          <w:marLeft w:val="0"/>
          <w:marRight w:val="0"/>
          <w:marTop w:val="0"/>
          <w:marBottom w:val="0"/>
          <w:divBdr>
            <w:top w:val="none" w:sz="0" w:space="0" w:color="auto"/>
            <w:left w:val="none" w:sz="0" w:space="0" w:color="auto"/>
            <w:bottom w:val="none" w:sz="0" w:space="0" w:color="auto"/>
            <w:right w:val="none" w:sz="0" w:space="0" w:color="auto"/>
          </w:divBdr>
        </w:div>
        <w:div w:id="777139152">
          <w:marLeft w:val="0"/>
          <w:marRight w:val="0"/>
          <w:marTop w:val="0"/>
          <w:marBottom w:val="0"/>
          <w:divBdr>
            <w:top w:val="none" w:sz="0" w:space="0" w:color="auto"/>
            <w:left w:val="none" w:sz="0" w:space="0" w:color="auto"/>
            <w:bottom w:val="none" w:sz="0" w:space="0" w:color="auto"/>
            <w:right w:val="none" w:sz="0" w:space="0" w:color="auto"/>
          </w:divBdr>
        </w:div>
        <w:div w:id="777218091">
          <w:marLeft w:val="0"/>
          <w:marRight w:val="0"/>
          <w:marTop w:val="0"/>
          <w:marBottom w:val="0"/>
          <w:divBdr>
            <w:top w:val="none" w:sz="0" w:space="0" w:color="auto"/>
            <w:left w:val="none" w:sz="0" w:space="0" w:color="auto"/>
            <w:bottom w:val="none" w:sz="0" w:space="0" w:color="auto"/>
            <w:right w:val="none" w:sz="0" w:space="0" w:color="auto"/>
          </w:divBdr>
        </w:div>
        <w:div w:id="777218128">
          <w:marLeft w:val="0"/>
          <w:marRight w:val="0"/>
          <w:marTop w:val="457"/>
          <w:marBottom w:val="0"/>
          <w:divBdr>
            <w:top w:val="none" w:sz="0" w:space="0" w:color="auto"/>
            <w:left w:val="none" w:sz="0" w:space="0" w:color="auto"/>
            <w:bottom w:val="none" w:sz="0" w:space="0" w:color="auto"/>
            <w:right w:val="none" w:sz="0" w:space="0" w:color="auto"/>
          </w:divBdr>
        </w:div>
        <w:div w:id="777405861">
          <w:marLeft w:val="0"/>
          <w:marRight w:val="0"/>
          <w:marTop w:val="0"/>
          <w:marBottom w:val="300"/>
          <w:divBdr>
            <w:top w:val="none" w:sz="0" w:space="0" w:color="auto"/>
            <w:left w:val="none" w:sz="0" w:space="0" w:color="auto"/>
            <w:bottom w:val="none" w:sz="0" w:space="0" w:color="auto"/>
            <w:right w:val="none" w:sz="0" w:space="0" w:color="auto"/>
          </w:divBdr>
        </w:div>
        <w:div w:id="777410838">
          <w:marLeft w:val="0"/>
          <w:marRight w:val="0"/>
          <w:marTop w:val="0"/>
          <w:marBottom w:val="0"/>
          <w:divBdr>
            <w:top w:val="none" w:sz="0" w:space="0" w:color="auto"/>
            <w:left w:val="none" w:sz="0" w:space="0" w:color="auto"/>
            <w:bottom w:val="none" w:sz="0" w:space="0" w:color="auto"/>
            <w:right w:val="none" w:sz="0" w:space="0" w:color="auto"/>
          </w:divBdr>
          <w:divsChild>
            <w:div w:id="7485510">
              <w:marLeft w:val="0"/>
              <w:marRight w:val="0"/>
              <w:marTop w:val="0"/>
              <w:marBottom w:val="0"/>
              <w:divBdr>
                <w:top w:val="none" w:sz="0" w:space="0" w:color="auto"/>
                <w:left w:val="none" w:sz="0" w:space="0" w:color="auto"/>
                <w:bottom w:val="none" w:sz="0" w:space="0" w:color="auto"/>
                <w:right w:val="none" w:sz="0" w:space="0" w:color="auto"/>
              </w:divBdr>
            </w:div>
          </w:divsChild>
        </w:div>
        <w:div w:id="777411882">
          <w:marLeft w:val="0"/>
          <w:marRight w:val="0"/>
          <w:marTop w:val="0"/>
          <w:marBottom w:val="0"/>
          <w:divBdr>
            <w:top w:val="none" w:sz="0" w:space="0" w:color="auto"/>
            <w:left w:val="none" w:sz="0" w:space="0" w:color="auto"/>
            <w:bottom w:val="single" w:sz="6" w:space="15" w:color="B8B9BA"/>
            <w:right w:val="none" w:sz="0" w:space="0" w:color="auto"/>
          </w:divBdr>
          <w:divsChild>
            <w:div w:id="163981823">
              <w:marLeft w:val="0"/>
              <w:marRight w:val="0"/>
              <w:marTop w:val="300"/>
              <w:marBottom w:val="0"/>
              <w:divBdr>
                <w:top w:val="none" w:sz="0" w:space="0" w:color="auto"/>
                <w:left w:val="none" w:sz="0" w:space="0" w:color="auto"/>
                <w:bottom w:val="none" w:sz="0" w:space="0" w:color="auto"/>
                <w:right w:val="none" w:sz="0" w:space="0" w:color="auto"/>
              </w:divBdr>
            </w:div>
          </w:divsChild>
        </w:div>
        <w:div w:id="777481355">
          <w:marLeft w:val="0"/>
          <w:marRight w:val="0"/>
          <w:marTop w:val="0"/>
          <w:marBottom w:val="180"/>
          <w:divBdr>
            <w:top w:val="none" w:sz="0" w:space="0" w:color="auto"/>
            <w:left w:val="none" w:sz="0" w:space="0" w:color="auto"/>
            <w:bottom w:val="none" w:sz="0" w:space="0" w:color="auto"/>
            <w:right w:val="none" w:sz="0" w:space="0" w:color="auto"/>
          </w:divBdr>
        </w:div>
        <w:div w:id="777600980">
          <w:marLeft w:val="0"/>
          <w:marRight w:val="0"/>
          <w:marTop w:val="240"/>
          <w:marBottom w:val="240"/>
          <w:divBdr>
            <w:top w:val="none" w:sz="0" w:space="0" w:color="auto"/>
            <w:left w:val="none" w:sz="0" w:space="0" w:color="auto"/>
            <w:bottom w:val="none" w:sz="0" w:space="0" w:color="auto"/>
            <w:right w:val="none" w:sz="0" w:space="0" w:color="auto"/>
          </w:divBdr>
        </w:div>
        <w:div w:id="777602168">
          <w:marLeft w:val="0"/>
          <w:marRight w:val="0"/>
          <w:marTop w:val="240"/>
          <w:marBottom w:val="240"/>
          <w:divBdr>
            <w:top w:val="none" w:sz="0" w:space="0" w:color="auto"/>
            <w:left w:val="none" w:sz="0" w:space="0" w:color="auto"/>
            <w:bottom w:val="none" w:sz="0" w:space="0" w:color="auto"/>
            <w:right w:val="none" w:sz="0" w:space="0" w:color="auto"/>
          </w:divBdr>
        </w:div>
        <w:div w:id="777608098">
          <w:marLeft w:val="0"/>
          <w:marRight w:val="0"/>
          <w:marTop w:val="0"/>
          <w:marBottom w:val="0"/>
          <w:divBdr>
            <w:top w:val="none" w:sz="0" w:space="0" w:color="auto"/>
            <w:left w:val="none" w:sz="0" w:space="0" w:color="auto"/>
            <w:bottom w:val="none" w:sz="0" w:space="0" w:color="auto"/>
            <w:right w:val="none" w:sz="0" w:space="0" w:color="auto"/>
          </w:divBdr>
        </w:div>
        <w:div w:id="777716775">
          <w:marLeft w:val="0"/>
          <w:marRight w:val="0"/>
          <w:marTop w:val="240"/>
          <w:marBottom w:val="240"/>
          <w:divBdr>
            <w:top w:val="none" w:sz="0" w:space="0" w:color="auto"/>
            <w:left w:val="none" w:sz="0" w:space="0" w:color="auto"/>
            <w:bottom w:val="none" w:sz="0" w:space="0" w:color="auto"/>
            <w:right w:val="none" w:sz="0" w:space="0" w:color="auto"/>
          </w:divBdr>
          <w:divsChild>
            <w:div w:id="752511568">
              <w:marLeft w:val="0"/>
              <w:marRight w:val="0"/>
              <w:marTop w:val="0"/>
              <w:marBottom w:val="0"/>
              <w:divBdr>
                <w:top w:val="none" w:sz="0" w:space="0" w:color="auto"/>
                <w:left w:val="none" w:sz="0" w:space="0" w:color="auto"/>
                <w:bottom w:val="none" w:sz="0" w:space="0" w:color="auto"/>
                <w:right w:val="none" w:sz="0" w:space="0" w:color="auto"/>
              </w:divBdr>
            </w:div>
          </w:divsChild>
        </w:div>
        <w:div w:id="777718377">
          <w:marLeft w:val="0"/>
          <w:marRight w:val="0"/>
          <w:marTop w:val="0"/>
          <w:marBottom w:val="0"/>
          <w:divBdr>
            <w:top w:val="none" w:sz="0" w:space="0" w:color="auto"/>
            <w:left w:val="none" w:sz="0" w:space="0" w:color="auto"/>
            <w:bottom w:val="none" w:sz="0" w:space="0" w:color="auto"/>
            <w:right w:val="none" w:sz="0" w:space="0" w:color="auto"/>
          </w:divBdr>
        </w:div>
        <w:div w:id="777798813">
          <w:marLeft w:val="0"/>
          <w:marRight w:val="0"/>
          <w:marTop w:val="516"/>
          <w:marBottom w:val="516"/>
          <w:divBdr>
            <w:top w:val="none" w:sz="0" w:space="0" w:color="auto"/>
            <w:left w:val="none" w:sz="0" w:space="0" w:color="auto"/>
            <w:bottom w:val="none" w:sz="0" w:space="0" w:color="auto"/>
            <w:right w:val="none" w:sz="0" w:space="0" w:color="auto"/>
          </w:divBdr>
        </w:div>
        <w:div w:id="777872224">
          <w:marLeft w:val="0"/>
          <w:marRight w:val="0"/>
          <w:marTop w:val="329"/>
          <w:marBottom w:val="329"/>
          <w:divBdr>
            <w:top w:val="none" w:sz="0" w:space="0" w:color="auto"/>
            <w:left w:val="none" w:sz="0" w:space="0" w:color="auto"/>
            <w:bottom w:val="none" w:sz="0" w:space="0" w:color="auto"/>
            <w:right w:val="none" w:sz="0" w:space="0" w:color="auto"/>
          </w:divBdr>
        </w:div>
        <w:div w:id="777944562">
          <w:marLeft w:val="0"/>
          <w:marRight w:val="0"/>
          <w:marTop w:val="0"/>
          <w:marBottom w:val="0"/>
          <w:divBdr>
            <w:top w:val="none" w:sz="0" w:space="0" w:color="auto"/>
            <w:left w:val="none" w:sz="0" w:space="0" w:color="auto"/>
            <w:bottom w:val="none" w:sz="0" w:space="0" w:color="auto"/>
            <w:right w:val="none" w:sz="0" w:space="0" w:color="auto"/>
          </w:divBdr>
        </w:div>
        <w:div w:id="777985129">
          <w:marLeft w:val="0"/>
          <w:marRight w:val="1500"/>
          <w:marTop w:val="0"/>
          <w:marBottom w:val="0"/>
          <w:divBdr>
            <w:top w:val="none" w:sz="0" w:space="0" w:color="auto"/>
            <w:left w:val="none" w:sz="0" w:space="0" w:color="auto"/>
            <w:bottom w:val="none" w:sz="0" w:space="0" w:color="auto"/>
            <w:right w:val="none" w:sz="0" w:space="0" w:color="auto"/>
          </w:divBdr>
          <w:divsChild>
            <w:div w:id="809597381">
              <w:marLeft w:val="0"/>
              <w:marRight w:val="0"/>
              <w:marTop w:val="600"/>
              <w:marBottom w:val="600"/>
              <w:divBdr>
                <w:top w:val="none" w:sz="0" w:space="0" w:color="auto"/>
                <w:left w:val="none" w:sz="0" w:space="0" w:color="auto"/>
                <w:bottom w:val="none" w:sz="0" w:space="0" w:color="auto"/>
                <w:right w:val="none" w:sz="0" w:space="0" w:color="auto"/>
              </w:divBdr>
              <w:divsChild>
                <w:div w:id="3483042">
                  <w:marLeft w:val="0"/>
                  <w:marRight w:val="0"/>
                  <w:marTop w:val="240"/>
                  <w:marBottom w:val="240"/>
                  <w:divBdr>
                    <w:top w:val="none" w:sz="0" w:space="0" w:color="auto"/>
                    <w:left w:val="none" w:sz="0" w:space="0" w:color="auto"/>
                    <w:bottom w:val="none" w:sz="0" w:space="0" w:color="auto"/>
                    <w:right w:val="none" w:sz="0" w:space="0" w:color="auto"/>
                  </w:divBdr>
                </w:div>
                <w:div w:id="146216795">
                  <w:marLeft w:val="0"/>
                  <w:marRight w:val="0"/>
                  <w:marTop w:val="240"/>
                  <w:marBottom w:val="240"/>
                  <w:divBdr>
                    <w:top w:val="none" w:sz="0" w:space="0" w:color="auto"/>
                    <w:left w:val="none" w:sz="0" w:space="0" w:color="auto"/>
                    <w:bottom w:val="none" w:sz="0" w:space="0" w:color="auto"/>
                    <w:right w:val="none" w:sz="0" w:space="0" w:color="auto"/>
                  </w:divBdr>
                  <w:divsChild>
                    <w:div w:id="658004835">
                      <w:marLeft w:val="0"/>
                      <w:marRight w:val="0"/>
                      <w:marTop w:val="0"/>
                      <w:marBottom w:val="0"/>
                      <w:divBdr>
                        <w:top w:val="none" w:sz="0" w:space="0" w:color="auto"/>
                        <w:left w:val="none" w:sz="0" w:space="0" w:color="auto"/>
                        <w:bottom w:val="none" w:sz="0" w:space="0" w:color="auto"/>
                        <w:right w:val="none" w:sz="0" w:space="0" w:color="auto"/>
                      </w:divBdr>
                    </w:div>
                  </w:divsChild>
                </w:div>
                <w:div w:id="152642221">
                  <w:marLeft w:val="0"/>
                  <w:marRight w:val="0"/>
                  <w:marTop w:val="240"/>
                  <w:marBottom w:val="240"/>
                  <w:divBdr>
                    <w:top w:val="none" w:sz="0" w:space="0" w:color="auto"/>
                    <w:left w:val="none" w:sz="0" w:space="0" w:color="auto"/>
                    <w:bottom w:val="none" w:sz="0" w:space="0" w:color="auto"/>
                    <w:right w:val="none" w:sz="0" w:space="0" w:color="auto"/>
                  </w:divBdr>
                  <w:divsChild>
                    <w:div w:id="326056694">
                      <w:marLeft w:val="0"/>
                      <w:marRight w:val="0"/>
                      <w:marTop w:val="0"/>
                      <w:marBottom w:val="0"/>
                      <w:divBdr>
                        <w:top w:val="none" w:sz="0" w:space="0" w:color="auto"/>
                        <w:left w:val="none" w:sz="0" w:space="0" w:color="auto"/>
                        <w:bottom w:val="none" w:sz="0" w:space="0" w:color="auto"/>
                        <w:right w:val="none" w:sz="0" w:space="0" w:color="auto"/>
                      </w:divBdr>
                    </w:div>
                  </w:divsChild>
                </w:div>
                <w:div w:id="220094863">
                  <w:marLeft w:val="0"/>
                  <w:marRight w:val="0"/>
                  <w:marTop w:val="240"/>
                  <w:marBottom w:val="240"/>
                  <w:divBdr>
                    <w:top w:val="none" w:sz="0" w:space="0" w:color="auto"/>
                    <w:left w:val="none" w:sz="0" w:space="0" w:color="auto"/>
                    <w:bottom w:val="none" w:sz="0" w:space="0" w:color="auto"/>
                    <w:right w:val="none" w:sz="0" w:space="0" w:color="auto"/>
                  </w:divBdr>
                </w:div>
                <w:div w:id="318195415">
                  <w:marLeft w:val="0"/>
                  <w:marRight w:val="0"/>
                  <w:marTop w:val="240"/>
                  <w:marBottom w:val="240"/>
                  <w:divBdr>
                    <w:top w:val="none" w:sz="0" w:space="0" w:color="auto"/>
                    <w:left w:val="none" w:sz="0" w:space="0" w:color="auto"/>
                    <w:bottom w:val="none" w:sz="0" w:space="0" w:color="auto"/>
                    <w:right w:val="none" w:sz="0" w:space="0" w:color="auto"/>
                  </w:divBdr>
                  <w:divsChild>
                    <w:div w:id="646086061">
                      <w:marLeft w:val="0"/>
                      <w:marRight w:val="0"/>
                      <w:marTop w:val="0"/>
                      <w:marBottom w:val="0"/>
                      <w:divBdr>
                        <w:top w:val="none" w:sz="0" w:space="0" w:color="auto"/>
                        <w:left w:val="none" w:sz="0" w:space="0" w:color="auto"/>
                        <w:bottom w:val="none" w:sz="0" w:space="0" w:color="auto"/>
                        <w:right w:val="none" w:sz="0" w:space="0" w:color="auto"/>
                      </w:divBdr>
                    </w:div>
                  </w:divsChild>
                </w:div>
                <w:div w:id="484399265">
                  <w:marLeft w:val="0"/>
                  <w:marRight w:val="0"/>
                  <w:marTop w:val="240"/>
                  <w:marBottom w:val="240"/>
                  <w:divBdr>
                    <w:top w:val="none" w:sz="0" w:space="0" w:color="auto"/>
                    <w:left w:val="none" w:sz="0" w:space="0" w:color="auto"/>
                    <w:bottom w:val="none" w:sz="0" w:space="0" w:color="auto"/>
                    <w:right w:val="none" w:sz="0" w:space="0" w:color="auto"/>
                  </w:divBdr>
                </w:div>
                <w:div w:id="491651512">
                  <w:marLeft w:val="0"/>
                  <w:marRight w:val="0"/>
                  <w:marTop w:val="240"/>
                  <w:marBottom w:val="240"/>
                  <w:divBdr>
                    <w:top w:val="none" w:sz="0" w:space="0" w:color="auto"/>
                    <w:left w:val="none" w:sz="0" w:space="0" w:color="auto"/>
                    <w:bottom w:val="none" w:sz="0" w:space="0" w:color="auto"/>
                    <w:right w:val="none" w:sz="0" w:space="0" w:color="auto"/>
                  </w:divBdr>
                  <w:divsChild>
                    <w:div w:id="7292850">
                      <w:marLeft w:val="0"/>
                      <w:marRight w:val="0"/>
                      <w:marTop w:val="0"/>
                      <w:marBottom w:val="0"/>
                      <w:divBdr>
                        <w:top w:val="none" w:sz="0" w:space="0" w:color="auto"/>
                        <w:left w:val="none" w:sz="0" w:space="0" w:color="auto"/>
                        <w:bottom w:val="none" w:sz="0" w:space="0" w:color="auto"/>
                        <w:right w:val="none" w:sz="0" w:space="0" w:color="auto"/>
                      </w:divBdr>
                    </w:div>
                  </w:divsChild>
                </w:div>
                <w:div w:id="545411462">
                  <w:marLeft w:val="0"/>
                  <w:marRight w:val="0"/>
                  <w:marTop w:val="240"/>
                  <w:marBottom w:val="240"/>
                  <w:divBdr>
                    <w:top w:val="none" w:sz="0" w:space="0" w:color="auto"/>
                    <w:left w:val="none" w:sz="0" w:space="0" w:color="auto"/>
                    <w:bottom w:val="none" w:sz="0" w:space="0" w:color="auto"/>
                    <w:right w:val="none" w:sz="0" w:space="0" w:color="auto"/>
                  </w:divBdr>
                  <w:divsChild>
                    <w:div w:id="935552955">
                      <w:marLeft w:val="0"/>
                      <w:marRight w:val="0"/>
                      <w:marTop w:val="0"/>
                      <w:marBottom w:val="0"/>
                      <w:divBdr>
                        <w:top w:val="none" w:sz="0" w:space="0" w:color="auto"/>
                        <w:left w:val="none" w:sz="0" w:space="0" w:color="auto"/>
                        <w:bottom w:val="none" w:sz="0" w:space="0" w:color="auto"/>
                        <w:right w:val="none" w:sz="0" w:space="0" w:color="auto"/>
                      </w:divBdr>
                    </w:div>
                  </w:divsChild>
                </w:div>
                <w:div w:id="600259996">
                  <w:marLeft w:val="0"/>
                  <w:marRight w:val="0"/>
                  <w:marTop w:val="240"/>
                  <w:marBottom w:val="240"/>
                  <w:divBdr>
                    <w:top w:val="none" w:sz="0" w:space="0" w:color="auto"/>
                    <w:left w:val="none" w:sz="0" w:space="0" w:color="auto"/>
                    <w:bottom w:val="none" w:sz="0" w:space="0" w:color="auto"/>
                    <w:right w:val="none" w:sz="0" w:space="0" w:color="auto"/>
                  </w:divBdr>
                </w:div>
                <w:div w:id="610166455">
                  <w:marLeft w:val="0"/>
                  <w:marRight w:val="0"/>
                  <w:marTop w:val="300"/>
                  <w:marBottom w:val="600"/>
                  <w:divBdr>
                    <w:top w:val="single" w:sz="6" w:space="30" w:color="EB5D0B"/>
                    <w:left w:val="none" w:sz="0" w:space="0" w:color="auto"/>
                    <w:bottom w:val="single" w:sz="6" w:space="30" w:color="EB5D0B"/>
                    <w:right w:val="none" w:sz="0" w:space="0" w:color="auto"/>
                  </w:divBdr>
                </w:div>
                <w:div w:id="622537272">
                  <w:marLeft w:val="0"/>
                  <w:marRight w:val="0"/>
                  <w:marTop w:val="240"/>
                  <w:marBottom w:val="240"/>
                  <w:divBdr>
                    <w:top w:val="none" w:sz="0" w:space="0" w:color="auto"/>
                    <w:left w:val="none" w:sz="0" w:space="0" w:color="auto"/>
                    <w:bottom w:val="none" w:sz="0" w:space="0" w:color="auto"/>
                    <w:right w:val="none" w:sz="0" w:space="0" w:color="auto"/>
                  </w:divBdr>
                </w:div>
                <w:div w:id="836921951">
                  <w:marLeft w:val="0"/>
                  <w:marRight w:val="0"/>
                  <w:marTop w:val="360"/>
                  <w:marBottom w:val="360"/>
                  <w:divBdr>
                    <w:top w:val="none" w:sz="0" w:space="0" w:color="auto"/>
                    <w:left w:val="none" w:sz="0" w:space="0" w:color="auto"/>
                    <w:bottom w:val="none" w:sz="0" w:space="0" w:color="auto"/>
                    <w:right w:val="none" w:sz="0" w:space="0" w:color="auto"/>
                  </w:divBdr>
                </w:div>
                <w:div w:id="939878393">
                  <w:marLeft w:val="0"/>
                  <w:marRight w:val="0"/>
                  <w:marTop w:val="240"/>
                  <w:marBottom w:val="240"/>
                  <w:divBdr>
                    <w:top w:val="none" w:sz="0" w:space="0" w:color="auto"/>
                    <w:left w:val="none" w:sz="0" w:space="0" w:color="auto"/>
                    <w:bottom w:val="none" w:sz="0" w:space="0" w:color="auto"/>
                    <w:right w:val="none" w:sz="0" w:space="0" w:color="auto"/>
                  </w:divBdr>
                </w:div>
                <w:div w:id="995574274">
                  <w:marLeft w:val="0"/>
                  <w:marRight w:val="0"/>
                  <w:marTop w:val="240"/>
                  <w:marBottom w:val="240"/>
                  <w:divBdr>
                    <w:top w:val="none" w:sz="0" w:space="0" w:color="auto"/>
                    <w:left w:val="none" w:sz="0" w:space="0" w:color="auto"/>
                    <w:bottom w:val="none" w:sz="0" w:space="0" w:color="auto"/>
                    <w:right w:val="none" w:sz="0" w:space="0" w:color="auto"/>
                  </w:divBdr>
                  <w:divsChild>
                    <w:div w:id="8656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985793">
          <w:marLeft w:val="0"/>
          <w:marRight w:val="0"/>
          <w:marTop w:val="0"/>
          <w:marBottom w:val="0"/>
          <w:divBdr>
            <w:top w:val="none" w:sz="0" w:space="0" w:color="auto"/>
            <w:left w:val="none" w:sz="0" w:space="0" w:color="auto"/>
            <w:bottom w:val="none" w:sz="0" w:space="0" w:color="auto"/>
            <w:right w:val="none" w:sz="0" w:space="0" w:color="auto"/>
          </w:divBdr>
        </w:div>
        <w:div w:id="777989638">
          <w:marLeft w:val="0"/>
          <w:marRight w:val="0"/>
          <w:marTop w:val="240"/>
          <w:marBottom w:val="240"/>
          <w:divBdr>
            <w:top w:val="none" w:sz="0" w:space="0" w:color="auto"/>
            <w:left w:val="none" w:sz="0" w:space="0" w:color="auto"/>
            <w:bottom w:val="none" w:sz="0" w:space="0" w:color="auto"/>
            <w:right w:val="none" w:sz="0" w:space="0" w:color="auto"/>
          </w:divBdr>
          <w:divsChild>
            <w:div w:id="295765460">
              <w:marLeft w:val="0"/>
              <w:marRight w:val="0"/>
              <w:marTop w:val="0"/>
              <w:marBottom w:val="0"/>
              <w:divBdr>
                <w:top w:val="none" w:sz="0" w:space="0" w:color="auto"/>
                <w:left w:val="none" w:sz="0" w:space="0" w:color="auto"/>
                <w:bottom w:val="none" w:sz="0" w:space="0" w:color="auto"/>
                <w:right w:val="none" w:sz="0" w:space="0" w:color="auto"/>
              </w:divBdr>
            </w:div>
          </w:divsChild>
        </w:div>
        <w:div w:id="778061211">
          <w:marLeft w:val="0"/>
          <w:marRight w:val="0"/>
          <w:marTop w:val="0"/>
          <w:marBottom w:val="0"/>
          <w:divBdr>
            <w:top w:val="none" w:sz="0" w:space="0" w:color="auto"/>
            <w:left w:val="none" w:sz="0" w:space="0" w:color="auto"/>
            <w:bottom w:val="none" w:sz="0" w:space="0" w:color="auto"/>
            <w:right w:val="none" w:sz="0" w:space="0" w:color="auto"/>
          </w:divBdr>
          <w:divsChild>
            <w:div w:id="492837044">
              <w:marLeft w:val="0"/>
              <w:marRight w:val="2361"/>
              <w:marTop w:val="0"/>
              <w:marBottom w:val="0"/>
              <w:divBdr>
                <w:top w:val="none" w:sz="0" w:space="0" w:color="auto"/>
                <w:left w:val="none" w:sz="0" w:space="0" w:color="auto"/>
                <w:bottom w:val="none" w:sz="0" w:space="0" w:color="auto"/>
                <w:right w:val="none" w:sz="0" w:space="0" w:color="auto"/>
              </w:divBdr>
              <w:divsChild>
                <w:div w:id="842014940">
                  <w:marLeft w:val="0"/>
                  <w:marRight w:val="0"/>
                  <w:marTop w:val="944"/>
                  <w:marBottom w:val="944"/>
                  <w:divBdr>
                    <w:top w:val="none" w:sz="0" w:space="0" w:color="auto"/>
                    <w:left w:val="none" w:sz="0" w:space="0" w:color="auto"/>
                    <w:bottom w:val="none" w:sz="0" w:space="0" w:color="auto"/>
                    <w:right w:val="none" w:sz="0" w:space="0" w:color="auto"/>
                  </w:divBdr>
                  <w:divsChild>
                    <w:div w:id="73476791">
                      <w:marLeft w:val="0"/>
                      <w:marRight w:val="0"/>
                      <w:marTop w:val="378"/>
                      <w:marBottom w:val="378"/>
                      <w:divBdr>
                        <w:top w:val="none" w:sz="0" w:space="0" w:color="auto"/>
                        <w:left w:val="none" w:sz="0" w:space="0" w:color="auto"/>
                        <w:bottom w:val="none" w:sz="0" w:space="0" w:color="auto"/>
                        <w:right w:val="none" w:sz="0" w:space="0" w:color="auto"/>
                      </w:divBdr>
                    </w:div>
                    <w:div w:id="75247157">
                      <w:marLeft w:val="0"/>
                      <w:marRight w:val="0"/>
                      <w:marTop w:val="472"/>
                      <w:marBottom w:val="944"/>
                      <w:divBdr>
                        <w:top w:val="single" w:sz="12" w:space="31" w:color="EB5D0B"/>
                        <w:left w:val="none" w:sz="0" w:space="0" w:color="auto"/>
                        <w:bottom w:val="single" w:sz="12" w:space="31" w:color="EB5D0B"/>
                        <w:right w:val="none" w:sz="0" w:space="0" w:color="auto"/>
                      </w:divBdr>
                    </w:div>
                    <w:div w:id="96560131">
                      <w:marLeft w:val="0"/>
                      <w:marRight w:val="0"/>
                      <w:marTop w:val="378"/>
                      <w:marBottom w:val="378"/>
                      <w:divBdr>
                        <w:top w:val="none" w:sz="0" w:space="0" w:color="auto"/>
                        <w:left w:val="none" w:sz="0" w:space="0" w:color="auto"/>
                        <w:bottom w:val="none" w:sz="0" w:space="0" w:color="auto"/>
                        <w:right w:val="none" w:sz="0" w:space="0" w:color="auto"/>
                      </w:divBdr>
                    </w:div>
                    <w:div w:id="182481073">
                      <w:marLeft w:val="0"/>
                      <w:marRight w:val="0"/>
                      <w:marTop w:val="378"/>
                      <w:marBottom w:val="378"/>
                      <w:divBdr>
                        <w:top w:val="none" w:sz="0" w:space="0" w:color="auto"/>
                        <w:left w:val="none" w:sz="0" w:space="0" w:color="auto"/>
                        <w:bottom w:val="none" w:sz="0" w:space="0" w:color="auto"/>
                        <w:right w:val="none" w:sz="0" w:space="0" w:color="auto"/>
                      </w:divBdr>
                    </w:div>
                    <w:div w:id="193274130">
                      <w:marLeft w:val="0"/>
                      <w:marRight w:val="0"/>
                      <w:marTop w:val="567"/>
                      <w:marBottom w:val="708"/>
                      <w:divBdr>
                        <w:top w:val="none" w:sz="0" w:space="0" w:color="auto"/>
                        <w:left w:val="none" w:sz="0" w:space="0" w:color="auto"/>
                        <w:bottom w:val="none" w:sz="0" w:space="0" w:color="auto"/>
                        <w:right w:val="none" w:sz="0" w:space="0" w:color="auto"/>
                      </w:divBdr>
                    </w:div>
                    <w:div w:id="238059515">
                      <w:marLeft w:val="0"/>
                      <w:marRight w:val="0"/>
                      <w:marTop w:val="378"/>
                      <w:marBottom w:val="378"/>
                      <w:divBdr>
                        <w:top w:val="none" w:sz="0" w:space="0" w:color="auto"/>
                        <w:left w:val="none" w:sz="0" w:space="0" w:color="auto"/>
                        <w:bottom w:val="none" w:sz="0" w:space="0" w:color="auto"/>
                        <w:right w:val="none" w:sz="0" w:space="0" w:color="auto"/>
                      </w:divBdr>
                    </w:div>
                    <w:div w:id="402224041">
                      <w:marLeft w:val="0"/>
                      <w:marRight w:val="0"/>
                      <w:marTop w:val="378"/>
                      <w:marBottom w:val="378"/>
                      <w:divBdr>
                        <w:top w:val="none" w:sz="0" w:space="0" w:color="auto"/>
                        <w:left w:val="none" w:sz="0" w:space="0" w:color="auto"/>
                        <w:bottom w:val="none" w:sz="0" w:space="0" w:color="auto"/>
                        <w:right w:val="none" w:sz="0" w:space="0" w:color="auto"/>
                      </w:divBdr>
                    </w:div>
                    <w:div w:id="476998061">
                      <w:marLeft w:val="0"/>
                      <w:marRight w:val="0"/>
                      <w:marTop w:val="378"/>
                      <w:marBottom w:val="378"/>
                      <w:divBdr>
                        <w:top w:val="none" w:sz="0" w:space="0" w:color="auto"/>
                        <w:left w:val="none" w:sz="0" w:space="0" w:color="auto"/>
                        <w:bottom w:val="none" w:sz="0" w:space="0" w:color="auto"/>
                        <w:right w:val="none" w:sz="0" w:space="0" w:color="auto"/>
                      </w:divBdr>
                      <w:divsChild>
                        <w:div w:id="742218899">
                          <w:marLeft w:val="0"/>
                          <w:marRight w:val="0"/>
                          <w:marTop w:val="0"/>
                          <w:marBottom w:val="0"/>
                          <w:divBdr>
                            <w:top w:val="none" w:sz="0" w:space="0" w:color="auto"/>
                            <w:left w:val="none" w:sz="0" w:space="0" w:color="auto"/>
                            <w:bottom w:val="none" w:sz="0" w:space="0" w:color="auto"/>
                            <w:right w:val="none" w:sz="0" w:space="0" w:color="auto"/>
                          </w:divBdr>
                        </w:div>
                      </w:divsChild>
                    </w:div>
                    <w:div w:id="783307844">
                      <w:marLeft w:val="0"/>
                      <w:marRight w:val="0"/>
                      <w:marTop w:val="378"/>
                      <w:marBottom w:val="378"/>
                      <w:divBdr>
                        <w:top w:val="none" w:sz="0" w:space="0" w:color="auto"/>
                        <w:left w:val="none" w:sz="0" w:space="0" w:color="auto"/>
                        <w:bottom w:val="none" w:sz="0" w:space="0" w:color="auto"/>
                        <w:right w:val="none" w:sz="0" w:space="0" w:color="auto"/>
                      </w:divBdr>
                    </w:div>
                    <w:div w:id="802965845">
                      <w:marLeft w:val="0"/>
                      <w:marRight w:val="0"/>
                      <w:marTop w:val="567"/>
                      <w:marBottom w:val="708"/>
                      <w:divBdr>
                        <w:top w:val="none" w:sz="0" w:space="0" w:color="auto"/>
                        <w:left w:val="none" w:sz="0" w:space="0" w:color="auto"/>
                        <w:bottom w:val="none" w:sz="0" w:space="0" w:color="auto"/>
                        <w:right w:val="none" w:sz="0" w:space="0" w:color="auto"/>
                      </w:divBdr>
                    </w:div>
                    <w:div w:id="948778463">
                      <w:marLeft w:val="0"/>
                      <w:marRight w:val="0"/>
                      <w:marTop w:val="378"/>
                      <w:marBottom w:val="378"/>
                      <w:divBdr>
                        <w:top w:val="none" w:sz="0" w:space="0" w:color="auto"/>
                        <w:left w:val="none" w:sz="0" w:space="0" w:color="auto"/>
                        <w:bottom w:val="none" w:sz="0" w:space="0" w:color="auto"/>
                        <w:right w:val="none" w:sz="0" w:space="0" w:color="auto"/>
                      </w:divBdr>
                      <w:divsChild>
                        <w:div w:id="988705591">
                          <w:marLeft w:val="0"/>
                          <w:marRight w:val="0"/>
                          <w:marTop w:val="0"/>
                          <w:marBottom w:val="0"/>
                          <w:divBdr>
                            <w:top w:val="none" w:sz="0" w:space="0" w:color="auto"/>
                            <w:left w:val="none" w:sz="0" w:space="0" w:color="auto"/>
                            <w:bottom w:val="none" w:sz="0" w:space="0" w:color="auto"/>
                            <w:right w:val="none" w:sz="0" w:space="0" w:color="auto"/>
                          </w:divBdr>
                        </w:div>
                      </w:divsChild>
                    </w:div>
                    <w:div w:id="965738790">
                      <w:marLeft w:val="0"/>
                      <w:marRight w:val="0"/>
                      <w:marTop w:val="378"/>
                      <w:marBottom w:val="378"/>
                      <w:divBdr>
                        <w:top w:val="none" w:sz="0" w:space="0" w:color="auto"/>
                        <w:left w:val="none" w:sz="0" w:space="0" w:color="auto"/>
                        <w:bottom w:val="none" w:sz="0" w:space="0" w:color="auto"/>
                        <w:right w:val="none" w:sz="0" w:space="0" w:color="auto"/>
                      </w:divBdr>
                    </w:div>
                  </w:divsChild>
                </w:div>
              </w:divsChild>
            </w:div>
          </w:divsChild>
        </w:div>
        <w:div w:id="778064361">
          <w:marLeft w:val="0"/>
          <w:marRight w:val="0"/>
          <w:marTop w:val="0"/>
          <w:marBottom w:val="0"/>
          <w:divBdr>
            <w:top w:val="none" w:sz="0" w:space="0" w:color="auto"/>
            <w:left w:val="none" w:sz="0" w:space="0" w:color="auto"/>
            <w:bottom w:val="none" w:sz="0" w:space="0" w:color="auto"/>
            <w:right w:val="none" w:sz="0" w:space="0" w:color="auto"/>
          </w:divBdr>
        </w:div>
        <w:div w:id="778065023">
          <w:marLeft w:val="0"/>
          <w:marRight w:val="0"/>
          <w:marTop w:val="0"/>
          <w:marBottom w:val="0"/>
          <w:divBdr>
            <w:top w:val="none" w:sz="0" w:space="0" w:color="auto"/>
            <w:left w:val="none" w:sz="0" w:space="0" w:color="auto"/>
            <w:bottom w:val="none" w:sz="0" w:space="0" w:color="auto"/>
            <w:right w:val="none" w:sz="0" w:space="0" w:color="auto"/>
          </w:divBdr>
          <w:divsChild>
            <w:div w:id="528837010">
              <w:marLeft w:val="0"/>
              <w:marRight w:val="0"/>
              <w:marTop w:val="0"/>
              <w:marBottom w:val="0"/>
              <w:divBdr>
                <w:top w:val="none" w:sz="0" w:space="0" w:color="auto"/>
                <w:left w:val="none" w:sz="0" w:space="0" w:color="auto"/>
                <w:bottom w:val="none" w:sz="0" w:space="0" w:color="auto"/>
                <w:right w:val="none" w:sz="0" w:space="0" w:color="auto"/>
              </w:divBdr>
            </w:div>
          </w:divsChild>
        </w:div>
        <w:div w:id="778068078">
          <w:marLeft w:val="0"/>
          <w:marRight w:val="0"/>
          <w:marTop w:val="0"/>
          <w:marBottom w:val="0"/>
          <w:divBdr>
            <w:top w:val="none" w:sz="0" w:space="0" w:color="auto"/>
            <w:left w:val="none" w:sz="0" w:space="0" w:color="auto"/>
            <w:bottom w:val="none" w:sz="0" w:space="0" w:color="auto"/>
            <w:right w:val="none" w:sz="0" w:space="0" w:color="auto"/>
          </w:divBdr>
        </w:div>
        <w:div w:id="778178872">
          <w:marLeft w:val="0"/>
          <w:marRight w:val="0"/>
          <w:marTop w:val="0"/>
          <w:marBottom w:val="0"/>
          <w:divBdr>
            <w:top w:val="none" w:sz="0" w:space="0" w:color="auto"/>
            <w:left w:val="none" w:sz="0" w:space="0" w:color="auto"/>
            <w:bottom w:val="none" w:sz="0" w:space="0" w:color="auto"/>
            <w:right w:val="none" w:sz="0" w:space="0" w:color="auto"/>
          </w:divBdr>
        </w:div>
        <w:div w:id="778259886">
          <w:marLeft w:val="0"/>
          <w:marRight w:val="0"/>
          <w:marTop w:val="240"/>
          <w:marBottom w:val="240"/>
          <w:divBdr>
            <w:top w:val="none" w:sz="0" w:space="0" w:color="auto"/>
            <w:left w:val="none" w:sz="0" w:space="0" w:color="auto"/>
            <w:bottom w:val="none" w:sz="0" w:space="0" w:color="auto"/>
            <w:right w:val="none" w:sz="0" w:space="0" w:color="auto"/>
          </w:divBdr>
          <w:divsChild>
            <w:div w:id="61605820">
              <w:marLeft w:val="0"/>
              <w:marRight w:val="0"/>
              <w:marTop w:val="0"/>
              <w:marBottom w:val="0"/>
              <w:divBdr>
                <w:top w:val="none" w:sz="0" w:space="0" w:color="auto"/>
                <w:left w:val="none" w:sz="0" w:space="0" w:color="auto"/>
                <w:bottom w:val="none" w:sz="0" w:space="0" w:color="auto"/>
                <w:right w:val="none" w:sz="0" w:space="0" w:color="auto"/>
              </w:divBdr>
            </w:div>
          </w:divsChild>
        </w:div>
        <w:div w:id="778379569">
          <w:marLeft w:val="0"/>
          <w:marRight w:val="0"/>
          <w:marTop w:val="0"/>
          <w:marBottom w:val="0"/>
          <w:divBdr>
            <w:top w:val="none" w:sz="0" w:space="0" w:color="auto"/>
            <w:left w:val="none" w:sz="0" w:space="0" w:color="auto"/>
            <w:bottom w:val="none" w:sz="0" w:space="0" w:color="auto"/>
            <w:right w:val="none" w:sz="0" w:space="0" w:color="auto"/>
          </w:divBdr>
          <w:divsChild>
            <w:div w:id="511457151">
              <w:marLeft w:val="0"/>
              <w:marRight w:val="2215"/>
              <w:marTop w:val="0"/>
              <w:marBottom w:val="0"/>
              <w:divBdr>
                <w:top w:val="none" w:sz="0" w:space="0" w:color="auto"/>
                <w:left w:val="none" w:sz="0" w:space="0" w:color="auto"/>
                <w:bottom w:val="none" w:sz="0" w:space="0" w:color="auto"/>
                <w:right w:val="none" w:sz="0" w:space="0" w:color="auto"/>
              </w:divBdr>
            </w:div>
          </w:divsChild>
        </w:div>
        <w:div w:id="778522405">
          <w:marLeft w:val="700"/>
          <w:marRight w:val="0"/>
          <w:marTop w:val="0"/>
          <w:marBottom w:val="0"/>
          <w:divBdr>
            <w:top w:val="none" w:sz="0" w:space="0" w:color="auto"/>
            <w:left w:val="none" w:sz="0" w:space="0" w:color="auto"/>
            <w:bottom w:val="none" w:sz="0" w:space="0" w:color="auto"/>
            <w:right w:val="none" w:sz="0" w:space="0" w:color="auto"/>
          </w:divBdr>
        </w:div>
        <w:div w:id="778522843">
          <w:marLeft w:val="0"/>
          <w:marRight w:val="0"/>
          <w:marTop w:val="0"/>
          <w:marBottom w:val="0"/>
          <w:divBdr>
            <w:top w:val="none" w:sz="0" w:space="0" w:color="auto"/>
            <w:left w:val="none" w:sz="0" w:space="0" w:color="auto"/>
            <w:bottom w:val="none" w:sz="0" w:space="0" w:color="auto"/>
            <w:right w:val="none" w:sz="0" w:space="0" w:color="auto"/>
          </w:divBdr>
        </w:div>
        <w:div w:id="778568466">
          <w:marLeft w:val="0"/>
          <w:marRight w:val="0"/>
          <w:marTop w:val="240"/>
          <w:marBottom w:val="240"/>
          <w:divBdr>
            <w:top w:val="none" w:sz="0" w:space="0" w:color="auto"/>
            <w:left w:val="none" w:sz="0" w:space="0" w:color="auto"/>
            <w:bottom w:val="none" w:sz="0" w:space="0" w:color="auto"/>
            <w:right w:val="none" w:sz="0" w:space="0" w:color="auto"/>
          </w:divBdr>
          <w:divsChild>
            <w:div w:id="862715982">
              <w:marLeft w:val="0"/>
              <w:marRight w:val="0"/>
              <w:marTop w:val="0"/>
              <w:marBottom w:val="0"/>
              <w:divBdr>
                <w:top w:val="none" w:sz="0" w:space="0" w:color="auto"/>
                <w:left w:val="none" w:sz="0" w:space="0" w:color="auto"/>
                <w:bottom w:val="none" w:sz="0" w:space="0" w:color="auto"/>
                <w:right w:val="none" w:sz="0" w:space="0" w:color="auto"/>
              </w:divBdr>
            </w:div>
          </w:divsChild>
        </w:div>
        <w:div w:id="778648875">
          <w:marLeft w:val="0"/>
          <w:marRight w:val="0"/>
          <w:marTop w:val="0"/>
          <w:marBottom w:val="0"/>
          <w:divBdr>
            <w:top w:val="none" w:sz="0" w:space="0" w:color="auto"/>
            <w:left w:val="none" w:sz="0" w:space="0" w:color="auto"/>
            <w:bottom w:val="none" w:sz="0" w:space="0" w:color="auto"/>
            <w:right w:val="none" w:sz="0" w:space="0" w:color="auto"/>
          </w:divBdr>
        </w:div>
        <w:div w:id="778793122">
          <w:marLeft w:val="0"/>
          <w:marRight w:val="0"/>
          <w:marTop w:val="240"/>
          <w:marBottom w:val="240"/>
          <w:divBdr>
            <w:top w:val="none" w:sz="0" w:space="0" w:color="auto"/>
            <w:left w:val="none" w:sz="0" w:space="0" w:color="auto"/>
            <w:bottom w:val="none" w:sz="0" w:space="0" w:color="auto"/>
            <w:right w:val="none" w:sz="0" w:space="0" w:color="auto"/>
          </w:divBdr>
        </w:div>
        <w:div w:id="778794121">
          <w:marLeft w:val="0"/>
          <w:marRight w:val="0"/>
          <w:marTop w:val="0"/>
          <w:marBottom w:val="0"/>
          <w:divBdr>
            <w:top w:val="none" w:sz="0" w:space="0" w:color="auto"/>
            <w:left w:val="none" w:sz="0" w:space="0" w:color="auto"/>
            <w:bottom w:val="none" w:sz="0" w:space="0" w:color="auto"/>
            <w:right w:val="none" w:sz="0" w:space="0" w:color="auto"/>
          </w:divBdr>
        </w:div>
        <w:div w:id="778795639">
          <w:marLeft w:val="0"/>
          <w:marRight w:val="0"/>
          <w:marTop w:val="0"/>
          <w:marBottom w:val="0"/>
          <w:divBdr>
            <w:top w:val="none" w:sz="0" w:space="0" w:color="auto"/>
            <w:left w:val="none" w:sz="0" w:space="0" w:color="auto"/>
            <w:bottom w:val="none" w:sz="0" w:space="0" w:color="auto"/>
            <w:right w:val="none" w:sz="0" w:space="0" w:color="auto"/>
          </w:divBdr>
        </w:div>
        <w:div w:id="778796680">
          <w:marLeft w:val="0"/>
          <w:marRight w:val="0"/>
          <w:marTop w:val="0"/>
          <w:marBottom w:val="0"/>
          <w:divBdr>
            <w:top w:val="none" w:sz="0" w:space="0" w:color="auto"/>
            <w:left w:val="none" w:sz="0" w:space="0" w:color="auto"/>
            <w:bottom w:val="none" w:sz="0" w:space="0" w:color="auto"/>
            <w:right w:val="none" w:sz="0" w:space="0" w:color="auto"/>
          </w:divBdr>
          <w:divsChild>
            <w:div w:id="979723803">
              <w:marLeft w:val="0"/>
              <w:marRight w:val="0"/>
              <w:marTop w:val="0"/>
              <w:marBottom w:val="0"/>
              <w:divBdr>
                <w:top w:val="none" w:sz="0" w:space="0" w:color="auto"/>
                <w:left w:val="none" w:sz="0" w:space="0" w:color="auto"/>
                <w:bottom w:val="none" w:sz="0" w:space="0" w:color="auto"/>
                <w:right w:val="none" w:sz="0" w:space="0" w:color="auto"/>
              </w:divBdr>
            </w:div>
          </w:divsChild>
        </w:div>
        <w:div w:id="778842421">
          <w:marLeft w:val="0"/>
          <w:marRight w:val="0"/>
          <w:marTop w:val="0"/>
          <w:marBottom w:val="0"/>
          <w:divBdr>
            <w:top w:val="none" w:sz="0" w:space="0" w:color="auto"/>
            <w:left w:val="none" w:sz="0" w:space="0" w:color="auto"/>
            <w:bottom w:val="none" w:sz="0" w:space="0" w:color="auto"/>
            <w:right w:val="none" w:sz="0" w:space="0" w:color="auto"/>
          </w:divBdr>
        </w:div>
        <w:div w:id="778914930">
          <w:marLeft w:val="0"/>
          <w:marRight w:val="0"/>
          <w:marTop w:val="0"/>
          <w:marBottom w:val="0"/>
          <w:divBdr>
            <w:top w:val="none" w:sz="0" w:space="0" w:color="auto"/>
            <w:left w:val="none" w:sz="0" w:space="0" w:color="auto"/>
            <w:bottom w:val="none" w:sz="0" w:space="0" w:color="auto"/>
            <w:right w:val="none" w:sz="0" w:space="0" w:color="auto"/>
          </w:divBdr>
        </w:div>
        <w:div w:id="778917730">
          <w:marLeft w:val="0"/>
          <w:marRight w:val="0"/>
          <w:marTop w:val="240"/>
          <w:marBottom w:val="240"/>
          <w:divBdr>
            <w:top w:val="none" w:sz="0" w:space="0" w:color="auto"/>
            <w:left w:val="none" w:sz="0" w:space="0" w:color="auto"/>
            <w:bottom w:val="none" w:sz="0" w:space="0" w:color="auto"/>
            <w:right w:val="none" w:sz="0" w:space="0" w:color="auto"/>
          </w:divBdr>
          <w:divsChild>
            <w:div w:id="458956326">
              <w:marLeft w:val="0"/>
              <w:marRight w:val="0"/>
              <w:marTop w:val="0"/>
              <w:marBottom w:val="0"/>
              <w:divBdr>
                <w:top w:val="none" w:sz="0" w:space="0" w:color="auto"/>
                <w:left w:val="none" w:sz="0" w:space="0" w:color="auto"/>
                <w:bottom w:val="none" w:sz="0" w:space="0" w:color="auto"/>
                <w:right w:val="none" w:sz="0" w:space="0" w:color="auto"/>
              </w:divBdr>
            </w:div>
          </w:divsChild>
        </w:div>
        <w:div w:id="779104392">
          <w:marLeft w:val="0"/>
          <w:marRight w:val="0"/>
          <w:marTop w:val="0"/>
          <w:marBottom w:val="0"/>
          <w:divBdr>
            <w:top w:val="none" w:sz="0" w:space="0" w:color="auto"/>
            <w:left w:val="none" w:sz="0" w:space="0" w:color="auto"/>
            <w:bottom w:val="none" w:sz="0" w:space="0" w:color="auto"/>
            <w:right w:val="none" w:sz="0" w:space="0" w:color="auto"/>
          </w:divBdr>
        </w:div>
        <w:div w:id="779180230">
          <w:marLeft w:val="0"/>
          <w:marRight w:val="0"/>
          <w:marTop w:val="600"/>
          <w:marBottom w:val="600"/>
          <w:divBdr>
            <w:top w:val="none" w:sz="0" w:space="0" w:color="auto"/>
            <w:left w:val="none" w:sz="0" w:space="0" w:color="auto"/>
            <w:bottom w:val="none" w:sz="0" w:space="0" w:color="auto"/>
            <w:right w:val="none" w:sz="0" w:space="0" w:color="auto"/>
          </w:divBdr>
          <w:divsChild>
            <w:div w:id="61343144">
              <w:marLeft w:val="0"/>
              <w:marRight w:val="0"/>
              <w:marTop w:val="240"/>
              <w:marBottom w:val="240"/>
              <w:divBdr>
                <w:top w:val="none" w:sz="0" w:space="0" w:color="auto"/>
                <w:left w:val="none" w:sz="0" w:space="0" w:color="auto"/>
                <w:bottom w:val="none" w:sz="0" w:space="0" w:color="auto"/>
                <w:right w:val="none" w:sz="0" w:space="0" w:color="auto"/>
              </w:divBdr>
            </w:div>
            <w:div w:id="136461302">
              <w:marLeft w:val="0"/>
              <w:marRight w:val="0"/>
              <w:marTop w:val="360"/>
              <w:marBottom w:val="360"/>
              <w:divBdr>
                <w:top w:val="none" w:sz="0" w:space="0" w:color="auto"/>
                <w:left w:val="none" w:sz="0" w:space="0" w:color="auto"/>
                <w:bottom w:val="none" w:sz="0" w:space="0" w:color="auto"/>
                <w:right w:val="none" w:sz="0" w:space="0" w:color="auto"/>
              </w:divBdr>
            </w:div>
            <w:div w:id="215776307">
              <w:marLeft w:val="0"/>
              <w:marRight w:val="0"/>
              <w:marTop w:val="300"/>
              <w:marBottom w:val="600"/>
              <w:divBdr>
                <w:top w:val="single" w:sz="6" w:space="30" w:color="EB5D0B"/>
                <w:left w:val="none" w:sz="0" w:space="0" w:color="auto"/>
                <w:bottom w:val="single" w:sz="6" w:space="30" w:color="EB5D0B"/>
                <w:right w:val="none" w:sz="0" w:space="0" w:color="auto"/>
              </w:divBdr>
            </w:div>
            <w:div w:id="269824796">
              <w:marLeft w:val="0"/>
              <w:marRight w:val="0"/>
              <w:marTop w:val="240"/>
              <w:marBottom w:val="240"/>
              <w:divBdr>
                <w:top w:val="none" w:sz="0" w:space="0" w:color="auto"/>
                <w:left w:val="none" w:sz="0" w:space="0" w:color="auto"/>
                <w:bottom w:val="none" w:sz="0" w:space="0" w:color="auto"/>
                <w:right w:val="none" w:sz="0" w:space="0" w:color="auto"/>
              </w:divBdr>
            </w:div>
            <w:div w:id="286594873">
              <w:marLeft w:val="0"/>
              <w:marRight w:val="0"/>
              <w:marTop w:val="240"/>
              <w:marBottom w:val="240"/>
              <w:divBdr>
                <w:top w:val="none" w:sz="0" w:space="0" w:color="auto"/>
                <w:left w:val="none" w:sz="0" w:space="0" w:color="auto"/>
                <w:bottom w:val="none" w:sz="0" w:space="0" w:color="auto"/>
                <w:right w:val="none" w:sz="0" w:space="0" w:color="auto"/>
              </w:divBdr>
              <w:divsChild>
                <w:div w:id="189420080">
                  <w:marLeft w:val="0"/>
                  <w:marRight w:val="0"/>
                  <w:marTop w:val="0"/>
                  <w:marBottom w:val="0"/>
                  <w:divBdr>
                    <w:top w:val="none" w:sz="0" w:space="0" w:color="auto"/>
                    <w:left w:val="none" w:sz="0" w:space="0" w:color="auto"/>
                    <w:bottom w:val="none" w:sz="0" w:space="0" w:color="auto"/>
                    <w:right w:val="none" w:sz="0" w:space="0" w:color="auto"/>
                  </w:divBdr>
                </w:div>
              </w:divsChild>
            </w:div>
            <w:div w:id="316613215">
              <w:marLeft w:val="0"/>
              <w:marRight w:val="0"/>
              <w:marTop w:val="0"/>
              <w:marBottom w:val="300"/>
              <w:divBdr>
                <w:top w:val="none" w:sz="0" w:space="0" w:color="auto"/>
                <w:left w:val="none" w:sz="0" w:space="0" w:color="auto"/>
                <w:bottom w:val="none" w:sz="0" w:space="0" w:color="auto"/>
                <w:right w:val="none" w:sz="0" w:space="0" w:color="auto"/>
              </w:divBdr>
            </w:div>
            <w:div w:id="381713068">
              <w:marLeft w:val="0"/>
              <w:marRight w:val="0"/>
              <w:marTop w:val="360"/>
              <w:marBottom w:val="360"/>
              <w:divBdr>
                <w:top w:val="none" w:sz="0" w:space="0" w:color="auto"/>
                <w:left w:val="none" w:sz="0" w:space="0" w:color="auto"/>
                <w:bottom w:val="none" w:sz="0" w:space="0" w:color="auto"/>
                <w:right w:val="none" w:sz="0" w:space="0" w:color="auto"/>
              </w:divBdr>
            </w:div>
            <w:div w:id="597832997">
              <w:marLeft w:val="0"/>
              <w:marRight w:val="0"/>
              <w:marTop w:val="240"/>
              <w:marBottom w:val="240"/>
              <w:divBdr>
                <w:top w:val="none" w:sz="0" w:space="0" w:color="auto"/>
                <w:left w:val="none" w:sz="0" w:space="0" w:color="auto"/>
                <w:bottom w:val="none" w:sz="0" w:space="0" w:color="auto"/>
                <w:right w:val="none" w:sz="0" w:space="0" w:color="auto"/>
              </w:divBdr>
            </w:div>
            <w:div w:id="666638817">
              <w:marLeft w:val="0"/>
              <w:marRight w:val="0"/>
              <w:marTop w:val="240"/>
              <w:marBottom w:val="240"/>
              <w:divBdr>
                <w:top w:val="none" w:sz="0" w:space="0" w:color="auto"/>
                <w:left w:val="none" w:sz="0" w:space="0" w:color="auto"/>
                <w:bottom w:val="none" w:sz="0" w:space="0" w:color="auto"/>
                <w:right w:val="none" w:sz="0" w:space="0" w:color="auto"/>
              </w:divBdr>
            </w:div>
            <w:div w:id="698310880">
              <w:marLeft w:val="0"/>
              <w:marRight w:val="0"/>
              <w:marTop w:val="240"/>
              <w:marBottom w:val="240"/>
              <w:divBdr>
                <w:top w:val="none" w:sz="0" w:space="0" w:color="auto"/>
                <w:left w:val="none" w:sz="0" w:space="0" w:color="auto"/>
                <w:bottom w:val="none" w:sz="0" w:space="0" w:color="auto"/>
                <w:right w:val="none" w:sz="0" w:space="0" w:color="auto"/>
              </w:divBdr>
            </w:div>
            <w:div w:id="785660996">
              <w:marLeft w:val="0"/>
              <w:marRight w:val="0"/>
              <w:marTop w:val="300"/>
              <w:marBottom w:val="300"/>
              <w:divBdr>
                <w:top w:val="none" w:sz="0" w:space="0" w:color="auto"/>
                <w:left w:val="none" w:sz="0" w:space="0" w:color="auto"/>
                <w:bottom w:val="none" w:sz="0" w:space="0" w:color="auto"/>
                <w:right w:val="none" w:sz="0" w:space="0" w:color="auto"/>
              </w:divBdr>
            </w:div>
            <w:div w:id="898831150">
              <w:marLeft w:val="0"/>
              <w:marRight w:val="0"/>
              <w:marTop w:val="240"/>
              <w:marBottom w:val="240"/>
              <w:divBdr>
                <w:top w:val="none" w:sz="0" w:space="0" w:color="auto"/>
                <w:left w:val="none" w:sz="0" w:space="0" w:color="auto"/>
                <w:bottom w:val="none" w:sz="0" w:space="0" w:color="auto"/>
                <w:right w:val="none" w:sz="0" w:space="0" w:color="auto"/>
              </w:divBdr>
            </w:div>
          </w:divsChild>
        </w:div>
        <w:div w:id="779183262">
          <w:marLeft w:val="0"/>
          <w:marRight w:val="0"/>
          <w:marTop w:val="0"/>
          <w:marBottom w:val="0"/>
          <w:divBdr>
            <w:top w:val="none" w:sz="0" w:space="0" w:color="auto"/>
            <w:left w:val="none" w:sz="0" w:space="0" w:color="auto"/>
            <w:bottom w:val="none" w:sz="0" w:space="0" w:color="auto"/>
            <w:right w:val="none" w:sz="0" w:space="0" w:color="auto"/>
          </w:divBdr>
        </w:div>
        <w:div w:id="779301276">
          <w:marLeft w:val="0"/>
          <w:marRight w:val="0"/>
          <w:marTop w:val="0"/>
          <w:marBottom w:val="0"/>
          <w:divBdr>
            <w:top w:val="none" w:sz="0" w:space="0" w:color="auto"/>
            <w:left w:val="none" w:sz="0" w:space="0" w:color="auto"/>
            <w:bottom w:val="none" w:sz="0" w:space="0" w:color="auto"/>
            <w:right w:val="none" w:sz="0" w:space="0" w:color="auto"/>
          </w:divBdr>
        </w:div>
        <w:div w:id="779301586">
          <w:marLeft w:val="0"/>
          <w:marRight w:val="0"/>
          <w:marTop w:val="240"/>
          <w:marBottom w:val="240"/>
          <w:divBdr>
            <w:top w:val="none" w:sz="0" w:space="0" w:color="auto"/>
            <w:left w:val="none" w:sz="0" w:space="0" w:color="auto"/>
            <w:bottom w:val="none" w:sz="0" w:space="0" w:color="auto"/>
            <w:right w:val="none" w:sz="0" w:space="0" w:color="auto"/>
          </w:divBdr>
          <w:divsChild>
            <w:div w:id="849568329">
              <w:marLeft w:val="0"/>
              <w:marRight w:val="0"/>
              <w:marTop w:val="0"/>
              <w:marBottom w:val="0"/>
              <w:divBdr>
                <w:top w:val="none" w:sz="0" w:space="0" w:color="auto"/>
                <w:left w:val="none" w:sz="0" w:space="0" w:color="auto"/>
                <w:bottom w:val="none" w:sz="0" w:space="0" w:color="auto"/>
                <w:right w:val="none" w:sz="0" w:space="0" w:color="auto"/>
              </w:divBdr>
            </w:div>
          </w:divsChild>
        </w:div>
        <w:div w:id="779376879">
          <w:marLeft w:val="0"/>
          <w:marRight w:val="0"/>
          <w:marTop w:val="0"/>
          <w:marBottom w:val="0"/>
          <w:divBdr>
            <w:top w:val="none" w:sz="0" w:space="0" w:color="auto"/>
            <w:left w:val="none" w:sz="0" w:space="0" w:color="auto"/>
            <w:bottom w:val="none" w:sz="0" w:space="0" w:color="auto"/>
            <w:right w:val="none" w:sz="0" w:space="0" w:color="auto"/>
          </w:divBdr>
          <w:divsChild>
            <w:div w:id="329715370">
              <w:marLeft w:val="0"/>
              <w:marRight w:val="0"/>
              <w:marTop w:val="600"/>
              <w:marBottom w:val="0"/>
              <w:divBdr>
                <w:top w:val="none" w:sz="0" w:space="0" w:color="auto"/>
                <w:left w:val="none" w:sz="0" w:space="0" w:color="auto"/>
                <w:bottom w:val="none" w:sz="0" w:space="0" w:color="auto"/>
                <w:right w:val="none" w:sz="0" w:space="0" w:color="auto"/>
              </w:divBdr>
              <w:divsChild>
                <w:div w:id="792362757">
                  <w:marLeft w:val="0"/>
                  <w:marRight w:val="0"/>
                  <w:marTop w:val="0"/>
                  <w:marBottom w:val="0"/>
                  <w:divBdr>
                    <w:top w:val="none" w:sz="0" w:space="0" w:color="auto"/>
                    <w:left w:val="none" w:sz="0" w:space="0" w:color="auto"/>
                    <w:bottom w:val="none" w:sz="0" w:space="0" w:color="auto"/>
                    <w:right w:val="none" w:sz="0" w:space="0" w:color="auto"/>
                  </w:divBdr>
                  <w:divsChild>
                    <w:div w:id="29059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497701">
          <w:marLeft w:val="0"/>
          <w:marRight w:val="0"/>
          <w:marTop w:val="0"/>
          <w:marBottom w:val="180"/>
          <w:divBdr>
            <w:top w:val="none" w:sz="0" w:space="0" w:color="auto"/>
            <w:left w:val="none" w:sz="0" w:space="0" w:color="auto"/>
            <w:bottom w:val="none" w:sz="0" w:space="0" w:color="auto"/>
            <w:right w:val="none" w:sz="0" w:space="0" w:color="auto"/>
          </w:divBdr>
        </w:div>
        <w:div w:id="779572753">
          <w:marLeft w:val="0"/>
          <w:marRight w:val="1500"/>
          <w:marTop w:val="0"/>
          <w:marBottom w:val="0"/>
          <w:divBdr>
            <w:top w:val="none" w:sz="0" w:space="0" w:color="auto"/>
            <w:left w:val="none" w:sz="0" w:space="0" w:color="auto"/>
            <w:bottom w:val="none" w:sz="0" w:space="0" w:color="auto"/>
            <w:right w:val="none" w:sz="0" w:space="0" w:color="auto"/>
          </w:divBdr>
        </w:div>
        <w:div w:id="779573607">
          <w:marLeft w:val="0"/>
          <w:marRight w:val="0"/>
          <w:marTop w:val="354"/>
          <w:marBottom w:val="354"/>
          <w:divBdr>
            <w:top w:val="none" w:sz="0" w:space="0" w:color="auto"/>
            <w:left w:val="none" w:sz="0" w:space="0" w:color="auto"/>
            <w:bottom w:val="none" w:sz="0" w:space="0" w:color="auto"/>
            <w:right w:val="none" w:sz="0" w:space="0" w:color="auto"/>
          </w:divBdr>
        </w:div>
        <w:div w:id="779642263">
          <w:marLeft w:val="0"/>
          <w:marRight w:val="0"/>
          <w:marTop w:val="240"/>
          <w:marBottom w:val="240"/>
          <w:divBdr>
            <w:top w:val="none" w:sz="0" w:space="0" w:color="auto"/>
            <w:left w:val="none" w:sz="0" w:space="0" w:color="auto"/>
            <w:bottom w:val="none" w:sz="0" w:space="0" w:color="auto"/>
            <w:right w:val="none" w:sz="0" w:space="0" w:color="auto"/>
          </w:divBdr>
          <w:divsChild>
            <w:div w:id="849563755">
              <w:marLeft w:val="0"/>
              <w:marRight w:val="0"/>
              <w:marTop w:val="0"/>
              <w:marBottom w:val="0"/>
              <w:divBdr>
                <w:top w:val="none" w:sz="0" w:space="0" w:color="auto"/>
                <w:left w:val="none" w:sz="0" w:space="0" w:color="auto"/>
                <w:bottom w:val="none" w:sz="0" w:space="0" w:color="auto"/>
                <w:right w:val="none" w:sz="0" w:space="0" w:color="auto"/>
              </w:divBdr>
            </w:div>
          </w:divsChild>
        </w:div>
        <w:div w:id="779764143">
          <w:marLeft w:val="0"/>
          <w:marRight w:val="158"/>
          <w:marTop w:val="0"/>
          <w:marBottom w:val="0"/>
          <w:divBdr>
            <w:top w:val="none" w:sz="0" w:space="0" w:color="auto"/>
            <w:left w:val="none" w:sz="0" w:space="0" w:color="auto"/>
            <w:bottom w:val="none" w:sz="0" w:space="0" w:color="auto"/>
            <w:right w:val="none" w:sz="0" w:space="0" w:color="auto"/>
          </w:divBdr>
        </w:div>
        <w:div w:id="779766858">
          <w:marLeft w:val="0"/>
          <w:marRight w:val="0"/>
          <w:marTop w:val="0"/>
          <w:marBottom w:val="0"/>
          <w:divBdr>
            <w:top w:val="none" w:sz="0" w:space="0" w:color="auto"/>
            <w:left w:val="none" w:sz="0" w:space="0" w:color="auto"/>
            <w:bottom w:val="none" w:sz="0" w:space="0" w:color="auto"/>
            <w:right w:val="none" w:sz="0" w:space="0" w:color="auto"/>
          </w:divBdr>
        </w:div>
        <w:div w:id="779953077">
          <w:marLeft w:val="0"/>
          <w:marRight w:val="0"/>
          <w:marTop w:val="0"/>
          <w:marBottom w:val="0"/>
          <w:divBdr>
            <w:top w:val="none" w:sz="0" w:space="0" w:color="auto"/>
            <w:left w:val="none" w:sz="0" w:space="0" w:color="auto"/>
            <w:bottom w:val="none" w:sz="0" w:space="0" w:color="auto"/>
            <w:right w:val="none" w:sz="0" w:space="0" w:color="auto"/>
          </w:divBdr>
        </w:div>
        <w:div w:id="780076819">
          <w:marLeft w:val="0"/>
          <w:marRight w:val="0"/>
          <w:marTop w:val="0"/>
          <w:marBottom w:val="0"/>
          <w:divBdr>
            <w:top w:val="none" w:sz="0" w:space="0" w:color="auto"/>
            <w:left w:val="none" w:sz="0" w:space="0" w:color="auto"/>
            <w:bottom w:val="none" w:sz="0" w:space="0" w:color="auto"/>
            <w:right w:val="none" w:sz="0" w:space="0" w:color="auto"/>
          </w:divBdr>
        </w:div>
        <w:div w:id="780078372">
          <w:marLeft w:val="0"/>
          <w:marRight w:val="0"/>
          <w:marTop w:val="240"/>
          <w:marBottom w:val="240"/>
          <w:divBdr>
            <w:top w:val="none" w:sz="0" w:space="0" w:color="auto"/>
            <w:left w:val="none" w:sz="0" w:space="0" w:color="auto"/>
            <w:bottom w:val="none" w:sz="0" w:space="0" w:color="auto"/>
            <w:right w:val="none" w:sz="0" w:space="0" w:color="auto"/>
          </w:divBdr>
          <w:divsChild>
            <w:div w:id="863130971">
              <w:marLeft w:val="0"/>
              <w:marRight w:val="0"/>
              <w:marTop w:val="0"/>
              <w:marBottom w:val="0"/>
              <w:divBdr>
                <w:top w:val="none" w:sz="0" w:space="0" w:color="auto"/>
                <w:left w:val="none" w:sz="0" w:space="0" w:color="auto"/>
                <w:bottom w:val="none" w:sz="0" w:space="0" w:color="auto"/>
                <w:right w:val="none" w:sz="0" w:space="0" w:color="auto"/>
              </w:divBdr>
            </w:div>
          </w:divsChild>
        </w:div>
        <w:div w:id="780145444">
          <w:marLeft w:val="0"/>
          <w:marRight w:val="0"/>
          <w:marTop w:val="354"/>
          <w:marBottom w:val="354"/>
          <w:divBdr>
            <w:top w:val="none" w:sz="0" w:space="0" w:color="auto"/>
            <w:left w:val="none" w:sz="0" w:space="0" w:color="auto"/>
            <w:bottom w:val="none" w:sz="0" w:space="0" w:color="auto"/>
            <w:right w:val="none" w:sz="0" w:space="0" w:color="auto"/>
          </w:divBdr>
        </w:div>
        <w:div w:id="780148136">
          <w:marLeft w:val="0"/>
          <w:marRight w:val="0"/>
          <w:marTop w:val="0"/>
          <w:marBottom w:val="0"/>
          <w:divBdr>
            <w:top w:val="none" w:sz="0" w:space="0" w:color="auto"/>
            <w:left w:val="none" w:sz="0" w:space="0" w:color="auto"/>
            <w:bottom w:val="none" w:sz="0" w:space="0" w:color="auto"/>
            <w:right w:val="none" w:sz="0" w:space="0" w:color="auto"/>
          </w:divBdr>
        </w:div>
        <w:div w:id="780151306">
          <w:marLeft w:val="0"/>
          <w:marRight w:val="0"/>
          <w:marTop w:val="0"/>
          <w:marBottom w:val="0"/>
          <w:divBdr>
            <w:top w:val="none" w:sz="0" w:space="0" w:color="auto"/>
            <w:left w:val="none" w:sz="0" w:space="0" w:color="auto"/>
            <w:bottom w:val="none" w:sz="0" w:space="0" w:color="auto"/>
            <w:right w:val="none" w:sz="0" w:space="0" w:color="auto"/>
          </w:divBdr>
        </w:div>
        <w:div w:id="780222892">
          <w:marLeft w:val="0"/>
          <w:marRight w:val="0"/>
          <w:marTop w:val="0"/>
          <w:marBottom w:val="0"/>
          <w:divBdr>
            <w:top w:val="none" w:sz="0" w:space="0" w:color="auto"/>
            <w:left w:val="none" w:sz="0" w:space="0" w:color="auto"/>
            <w:bottom w:val="none" w:sz="0" w:space="0" w:color="auto"/>
            <w:right w:val="none" w:sz="0" w:space="0" w:color="auto"/>
          </w:divBdr>
        </w:div>
        <w:div w:id="780340590">
          <w:marLeft w:val="0"/>
          <w:marRight w:val="0"/>
          <w:marTop w:val="0"/>
          <w:marBottom w:val="0"/>
          <w:divBdr>
            <w:top w:val="none" w:sz="0" w:space="0" w:color="auto"/>
            <w:left w:val="none" w:sz="0" w:space="0" w:color="auto"/>
            <w:bottom w:val="none" w:sz="0" w:space="0" w:color="auto"/>
            <w:right w:val="none" w:sz="0" w:space="0" w:color="auto"/>
          </w:divBdr>
        </w:div>
        <w:div w:id="780419068">
          <w:marLeft w:val="0"/>
          <w:marRight w:val="0"/>
          <w:marTop w:val="240"/>
          <w:marBottom w:val="240"/>
          <w:divBdr>
            <w:top w:val="none" w:sz="0" w:space="0" w:color="auto"/>
            <w:left w:val="none" w:sz="0" w:space="0" w:color="auto"/>
            <w:bottom w:val="none" w:sz="0" w:space="0" w:color="auto"/>
            <w:right w:val="none" w:sz="0" w:space="0" w:color="auto"/>
          </w:divBdr>
          <w:divsChild>
            <w:div w:id="198979925">
              <w:marLeft w:val="0"/>
              <w:marRight w:val="0"/>
              <w:marTop w:val="0"/>
              <w:marBottom w:val="0"/>
              <w:divBdr>
                <w:top w:val="none" w:sz="0" w:space="0" w:color="auto"/>
                <w:left w:val="none" w:sz="0" w:space="0" w:color="auto"/>
                <w:bottom w:val="none" w:sz="0" w:space="0" w:color="auto"/>
                <w:right w:val="none" w:sz="0" w:space="0" w:color="auto"/>
              </w:divBdr>
            </w:div>
          </w:divsChild>
        </w:div>
        <w:div w:id="780492308">
          <w:marLeft w:val="0"/>
          <w:marRight w:val="0"/>
          <w:marTop w:val="0"/>
          <w:marBottom w:val="0"/>
          <w:divBdr>
            <w:top w:val="none" w:sz="0" w:space="0" w:color="auto"/>
            <w:left w:val="none" w:sz="0" w:space="0" w:color="auto"/>
            <w:bottom w:val="none" w:sz="0" w:space="0" w:color="auto"/>
            <w:right w:val="none" w:sz="0" w:space="0" w:color="auto"/>
          </w:divBdr>
        </w:div>
        <w:div w:id="780497771">
          <w:marLeft w:val="0"/>
          <w:marRight w:val="0"/>
          <w:marTop w:val="0"/>
          <w:marBottom w:val="0"/>
          <w:divBdr>
            <w:top w:val="none" w:sz="0" w:space="0" w:color="auto"/>
            <w:left w:val="none" w:sz="0" w:space="0" w:color="auto"/>
            <w:bottom w:val="none" w:sz="0" w:space="0" w:color="auto"/>
            <w:right w:val="none" w:sz="0" w:space="0" w:color="auto"/>
          </w:divBdr>
        </w:div>
        <w:div w:id="780535242">
          <w:marLeft w:val="0"/>
          <w:marRight w:val="0"/>
          <w:marTop w:val="240"/>
          <w:marBottom w:val="240"/>
          <w:divBdr>
            <w:top w:val="none" w:sz="0" w:space="0" w:color="auto"/>
            <w:left w:val="none" w:sz="0" w:space="0" w:color="auto"/>
            <w:bottom w:val="none" w:sz="0" w:space="0" w:color="auto"/>
            <w:right w:val="none" w:sz="0" w:space="0" w:color="auto"/>
          </w:divBdr>
        </w:div>
        <w:div w:id="780538554">
          <w:marLeft w:val="0"/>
          <w:marRight w:val="0"/>
          <w:marTop w:val="0"/>
          <w:marBottom w:val="0"/>
          <w:divBdr>
            <w:top w:val="none" w:sz="0" w:space="0" w:color="auto"/>
            <w:left w:val="none" w:sz="0" w:space="0" w:color="auto"/>
            <w:bottom w:val="none" w:sz="0" w:space="0" w:color="auto"/>
            <w:right w:val="none" w:sz="0" w:space="0" w:color="auto"/>
          </w:divBdr>
        </w:div>
        <w:div w:id="780565638">
          <w:marLeft w:val="0"/>
          <w:marRight w:val="0"/>
          <w:marTop w:val="0"/>
          <w:marBottom w:val="0"/>
          <w:divBdr>
            <w:top w:val="none" w:sz="0" w:space="0" w:color="auto"/>
            <w:left w:val="none" w:sz="0" w:space="0" w:color="auto"/>
            <w:bottom w:val="none" w:sz="0" w:space="0" w:color="auto"/>
            <w:right w:val="none" w:sz="0" w:space="0" w:color="auto"/>
          </w:divBdr>
        </w:div>
        <w:div w:id="780614482">
          <w:marLeft w:val="0"/>
          <w:marRight w:val="0"/>
          <w:marTop w:val="0"/>
          <w:marBottom w:val="0"/>
          <w:divBdr>
            <w:top w:val="none" w:sz="0" w:space="0" w:color="auto"/>
            <w:left w:val="none" w:sz="0" w:space="0" w:color="auto"/>
            <w:bottom w:val="none" w:sz="0" w:space="0" w:color="auto"/>
            <w:right w:val="none" w:sz="0" w:space="0" w:color="auto"/>
          </w:divBdr>
        </w:div>
        <w:div w:id="780685841">
          <w:marLeft w:val="0"/>
          <w:marRight w:val="0"/>
          <w:marTop w:val="0"/>
          <w:marBottom w:val="0"/>
          <w:divBdr>
            <w:top w:val="none" w:sz="0" w:space="0" w:color="auto"/>
            <w:left w:val="none" w:sz="0" w:space="0" w:color="auto"/>
            <w:bottom w:val="none" w:sz="0" w:space="0" w:color="auto"/>
            <w:right w:val="none" w:sz="0" w:space="0" w:color="auto"/>
          </w:divBdr>
        </w:div>
        <w:div w:id="780992601">
          <w:marLeft w:val="0"/>
          <w:marRight w:val="0"/>
          <w:marTop w:val="300"/>
          <w:marBottom w:val="0"/>
          <w:divBdr>
            <w:top w:val="none" w:sz="0" w:space="0" w:color="auto"/>
            <w:left w:val="none" w:sz="0" w:space="0" w:color="auto"/>
            <w:bottom w:val="none" w:sz="0" w:space="0" w:color="auto"/>
            <w:right w:val="none" w:sz="0" w:space="0" w:color="auto"/>
          </w:divBdr>
        </w:div>
        <w:div w:id="781071420">
          <w:marLeft w:val="0"/>
          <w:marRight w:val="0"/>
          <w:marTop w:val="0"/>
          <w:marBottom w:val="0"/>
          <w:divBdr>
            <w:top w:val="none" w:sz="0" w:space="0" w:color="auto"/>
            <w:left w:val="none" w:sz="0" w:space="0" w:color="auto"/>
            <w:bottom w:val="none" w:sz="0" w:space="0" w:color="auto"/>
            <w:right w:val="none" w:sz="0" w:space="0" w:color="auto"/>
          </w:divBdr>
        </w:div>
        <w:div w:id="781077168">
          <w:marLeft w:val="0"/>
          <w:marRight w:val="0"/>
          <w:marTop w:val="366"/>
          <w:marBottom w:val="366"/>
          <w:divBdr>
            <w:top w:val="none" w:sz="0" w:space="0" w:color="auto"/>
            <w:left w:val="none" w:sz="0" w:space="0" w:color="auto"/>
            <w:bottom w:val="none" w:sz="0" w:space="0" w:color="auto"/>
            <w:right w:val="none" w:sz="0" w:space="0" w:color="auto"/>
          </w:divBdr>
        </w:div>
        <w:div w:id="781191787">
          <w:marLeft w:val="0"/>
          <w:marRight w:val="0"/>
          <w:marTop w:val="0"/>
          <w:marBottom w:val="0"/>
          <w:divBdr>
            <w:top w:val="none" w:sz="0" w:space="0" w:color="auto"/>
            <w:left w:val="none" w:sz="0" w:space="0" w:color="auto"/>
            <w:bottom w:val="none" w:sz="0" w:space="0" w:color="auto"/>
            <w:right w:val="none" w:sz="0" w:space="0" w:color="auto"/>
          </w:divBdr>
        </w:div>
        <w:div w:id="781264457">
          <w:marLeft w:val="0"/>
          <w:marRight w:val="240"/>
          <w:marTop w:val="180"/>
          <w:marBottom w:val="0"/>
          <w:divBdr>
            <w:top w:val="none" w:sz="0" w:space="0" w:color="auto"/>
            <w:left w:val="none" w:sz="0" w:space="0" w:color="auto"/>
            <w:bottom w:val="none" w:sz="0" w:space="0" w:color="auto"/>
            <w:right w:val="none" w:sz="0" w:space="0" w:color="auto"/>
          </w:divBdr>
        </w:div>
        <w:div w:id="781340953">
          <w:marLeft w:val="0"/>
          <w:marRight w:val="0"/>
          <w:marTop w:val="0"/>
          <w:marBottom w:val="0"/>
          <w:divBdr>
            <w:top w:val="none" w:sz="0" w:space="0" w:color="auto"/>
            <w:left w:val="none" w:sz="0" w:space="0" w:color="auto"/>
            <w:bottom w:val="none" w:sz="0" w:space="0" w:color="auto"/>
            <w:right w:val="none" w:sz="0" w:space="0" w:color="auto"/>
          </w:divBdr>
          <w:divsChild>
            <w:div w:id="290399833">
              <w:marLeft w:val="0"/>
              <w:marRight w:val="0"/>
              <w:marTop w:val="0"/>
              <w:marBottom w:val="0"/>
              <w:divBdr>
                <w:top w:val="none" w:sz="0" w:space="0" w:color="auto"/>
                <w:left w:val="none" w:sz="0" w:space="0" w:color="auto"/>
                <w:bottom w:val="none" w:sz="0" w:space="0" w:color="auto"/>
                <w:right w:val="none" w:sz="0" w:space="0" w:color="auto"/>
              </w:divBdr>
            </w:div>
          </w:divsChild>
        </w:div>
        <w:div w:id="781387682">
          <w:marLeft w:val="0"/>
          <w:marRight w:val="0"/>
          <w:marTop w:val="0"/>
          <w:marBottom w:val="0"/>
          <w:divBdr>
            <w:top w:val="none" w:sz="0" w:space="0" w:color="auto"/>
            <w:left w:val="none" w:sz="0" w:space="0" w:color="auto"/>
            <w:bottom w:val="none" w:sz="0" w:space="0" w:color="auto"/>
            <w:right w:val="none" w:sz="0" w:space="0" w:color="auto"/>
          </w:divBdr>
        </w:div>
        <w:div w:id="781462504">
          <w:marLeft w:val="0"/>
          <w:marRight w:val="0"/>
          <w:marTop w:val="240"/>
          <w:marBottom w:val="240"/>
          <w:divBdr>
            <w:top w:val="none" w:sz="0" w:space="0" w:color="auto"/>
            <w:left w:val="none" w:sz="0" w:space="0" w:color="auto"/>
            <w:bottom w:val="none" w:sz="0" w:space="0" w:color="auto"/>
            <w:right w:val="none" w:sz="0" w:space="0" w:color="auto"/>
          </w:divBdr>
          <w:divsChild>
            <w:div w:id="933510520">
              <w:marLeft w:val="0"/>
              <w:marRight w:val="0"/>
              <w:marTop w:val="0"/>
              <w:marBottom w:val="0"/>
              <w:divBdr>
                <w:top w:val="none" w:sz="0" w:space="0" w:color="auto"/>
                <w:left w:val="none" w:sz="0" w:space="0" w:color="auto"/>
                <w:bottom w:val="none" w:sz="0" w:space="0" w:color="auto"/>
                <w:right w:val="none" w:sz="0" w:space="0" w:color="auto"/>
              </w:divBdr>
            </w:div>
          </w:divsChild>
        </w:div>
        <w:div w:id="781535052">
          <w:marLeft w:val="0"/>
          <w:marRight w:val="0"/>
          <w:marTop w:val="0"/>
          <w:marBottom w:val="0"/>
          <w:divBdr>
            <w:top w:val="none" w:sz="0" w:space="0" w:color="auto"/>
            <w:left w:val="none" w:sz="0" w:space="0" w:color="auto"/>
            <w:bottom w:val="none" w:sz="0" w:space="0" w:color="auto"/>
            <w:right w:val="none" w:sz="0" w:space="0" w:color="auto"/>
          </w:divBdr>
        </w:div>
        <w:div w:id="781535258">
          <w:marLeft w:val="0"/>
          <w:marRight w:val="0"/>
          <w:marTop w:val="354"/>
          <w:marBottom w:val="354"/>
          <w:divBdr>
            <w:top w:val="none" w:sz="0" w:space="0" w:color="auto"/>
            <w:left w:val="none" w:sz="0" w:space="0" w:color="auto"/>
            <w:bottom w:val="none" w:sz="0" w:space="0" w:color="auto"/>
            <w:right w:val="none" w:sz="0" w:space="0" w:color="auto"/>
          </w:divBdr>
          <w:divsChild>
            <w:div w:id="189534207">
              <w:marLeft w:val="0"/>
              <w:marRight w:val="0"/>
              <w:marTop w:val="0"/>
              <w:marBottom w:val="0"/>
              <w:divBdr>
                <w:top w:val="none" w:sz="0" w:space="0" w:color="auto"/>
                <w:left w:val="none" w:sz="0" w:space="0" w:color="auto"/>
                <w:bottom w:val="none" w:sz="0" w:space="0" w:color="auto"/>
                <w:right w:val="none" w:sz="0" w:space="0" w:color="auto"/>
              </w:divBdr>
            </w:div>
          </w:divsChild>
        </w:div>
        <w:div w:id="781539194">
          <w:marLeft w:val="0"/>
          <w:marRight w:val="0"/>
          <w:marTop w:val="494"/>
          <w:marBottom w:val="617"/>
          <w:divBdr>
            <w:top w:val="none" w:sz="0" w:space="0" w:color="auto"/>
            <w:left w:val="none" w:sz="0" w:space="0" w:color="auto"/>
            <w:bottom w:val="none" w:sz="0" w:space="0" w:color="auto"/>
            <w:right w:val="none" w:sz="0" w:space="0" w:color="auto"/>
          </w:divBdr>
        </w:div>
        <w:div w:id="781610634">
          <w:marLeft w:val="0"/>
          <w:marRight w:val="0"/>
          <w:marTop w:val="0"/>
          <w:marBottom w:val="0"/>
          <w:divBdr>
            <w:top w:val="none" w:sz="0" w:space="0" w:color="auto"/>
            <w:left w:val="none" w:sz="0" w:space="0" w:color="auto"/>
            <w:bottom w:val="none" w:sz="0" w:space="0" w:color="auto"/>
            <w:right w:val="none" w:sz="0" w:space="0" w:color="auto"/>
          </w:divBdr>
        </w:div>
        <w:div w:id="781612383">
          <w:marLeft w:val="0"/>
          <w:marRight w:val="0"/>
          <w:marTop w:val="240"/>
          <w:marBottom w:val="240"/>
          <w:divBdr>
            <w:top w:val="none" w:sz="0" w:space="0" w:color="auto"/>
            <w:left w:val="none" w:sz="0" w:space="0" w:color="auto"/>
            <w:bottom w:val="none" w:sz="0" w:space="0" w:color="auto"/>
            <w:right w:val="none" w:sz="0" w:space="0" w:color="auto"/>
          </w:divBdr>
        </w:div>
        <w:div w:id="781649856">
          <w:marLeft w:val="0"/>
          <w:marRight w:val="0"/>
          <w:marTop w:val="0"/>
          <w:marBottom w:val="0"/>
          <w:divBdr>
            <w:top w:val="none" w:sz="0" w:space="0" w:color="auto"/>
            <w:left w:val="none" w:sz="0" w:space="0" w:color="auto"/>
            <w:bottom w:val="none" w:sz="0" w:space="0" w:color="auto"/>
            <w:right w:val="none" w:sz="0" w:space="0" w:color="auto"/>
          </w:divBdr>
        </w:div>
        <w:div w:id="781649905">
          <w:marLeft w:val="0"/>
          <w:marRight w:val="0"/>
          <w:marTop w:val="0"/>
          <w:marBottom w:val="430"/>
          <w:divBdr>
            <w:top w:val="none" w:sz="0" w:space="0" w:color="auto"/>
            <w:left w:val="none" w:sz="0" w:space="0" w:color="auto"/>
            <w:bottom w:val="none" w:sz="0" w:space="0" w:color="auto"/>
            <w:right w:val="none" w:sz="0" w:space="0" w:color="auto"/>
          </w:divBdr>
        </w:div>
        <w:div w:id="781726884">
          <w:marLeft w:val="0"/>
          <w:marRight w:val="0"/>
          <w:marTop w:val="240"/>
          <w:marBottom w:val="240"/>
          <w:divBdr>
            <w:top w:val="none" w:sz="0" w:space="0" w:color="auto"/>
            <w:left w:val="none" w:sz="0" w:space="0" w:color="auto"/>
            <w:bottom w:val="none" w:sz="0" w:space="0" w:color="auto"/>
            <w:right w:val="none" w:sz="0" w:space="0" w:color="auto"/>
          </w:divBdr>
        </w:div>
        <w:div w:id="781727620">
          <w:marLeft w:val="0"/>
          <w:marRight w:val="0"/>
          <w:marTop w:val="0"/>
          <w:marBottom w:val="0"/>
          <w:divBdr>
            <w:top w:val="none" w:sz="0" w:space="0" w:color="auto"/>
            <w:left w:val="none" w:sz="0" w:space="0" w:color="auto"/>
            <w:bottom w:val="none" w:sz="0" w:space="0" w:color="auto"/>
            <w:right w:val="none" w:sz="0" w:space="0" w:color="auto"/>
          </w:divBdr>
          <w:divsChild>
            <w:div w:id="205870080">
              <w:marLeft w:val="0"/>
              <w:marRight w:val="0"/>
              <w:marTop w:val="0"/>
              <w:marBottom w:val="0"/>
              <w:divBdr>
                <w:top w:val="none" w:sz="0" w:space="0" w:color="auto"/>
                <w:left w:val="none" w:sz="0" w:space="0" w:color="auto"/>
                <w:bottom w:val="none" w:sz="0" w:space="0" w:color="auto"/>
                <w:right w:val="none" w:sz="0" w:space="0" w:color="auto"/>
              </w:divBdr>
              <w:divsChild>
                <w:div w:id="21019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873950">
          <w:marLeft w:val="0"/>
          <w:marRight w:val="0"/>
          <w:marTop w:val="0"/>
          <w:marBottom w:val="0"/>
          <w:divBdr>
            <w:top w:val="none" w:sz="0" w:space="0" w:color="auto"/>
            <w:left w:val="none" w:sz="0" w:space="0" w:color="auto"/>
            <w:bottom w:val="none" w:sz="0" w:space="0" w:color="auto"/>
            <w:right w:val="none" w:sz="0" w:space="0" w:color="auto"/>
          </w:divBdr>
        </w:div>
        <w:div w:id="782190245">
          <w:marLeft w:val="0"/>
          <w:marRight w:val="0"/>
          <w:marTop w:val="0"/>
          <w:marBottom w:val="0"/>
          <w:divBdr>
            <w:top w:val="none" w:sz="0" w:space="0" w:color="auto"/>
            <w:left w:val="none" w:sz="0" w:space="0" w:color="auto"/>
            <w:bottom w:val="none" w:sz="0" w:space="0" w:color="auto"/>
            <w:right w:val="none" w:sz="0" w:space="0" w:color="auto"/>
          </w:divBdr>
          <w:divsChild>
            <w:div w:id="15927511">
              <w:marLeft w:val="0"/>
              <w:marRight w:val="0"/>
              <w:marTop w:val="0"/>
              <w:marBottom w:val="0"/>
              <w:divBdr>
                <w:top w:val="none" w:sz="0" w:space="0" w:color="auto"/>
                <w:left w:val="none" w:sz="0" w:space="0" w:color="auto"/>
                <w:bottom w:val="none" w:sz="0" w:space="0" w:color="auto"/>
                <w:right w:val="none" w:sz="0" w:space="0" w:color="auto"/>
              </w:divBdr>
            </w:div>
          </w:divsChild>
        </w:div>
        <w:div w:id="782261089">
          <w:marLeft w:val="0"/>
          <w:marRight w:val="1500"/>
          <w:marTop w:val="0"/>
          <w:marBottom w:val="0"/>
          <w:divBdr>
            <w:top w:val="none" w:sz="0" w:space="0" w:color="auto"/>
            <w:left w:val="none" w:sz="0" w:space="0" w:color="auto"/>
            <w:bottom w:val="none" w:sz="0" w:space="0" w:color="auto"/>
            <w:right w:val="none" w:sz="0" w:space="0" w:color="auto"/>
          </w:divBdr>
          <w:divsChild>
            <w:div w:id="169178108">
              <w:marLeft w:val="0"/>
              <w:marRight w:val="0"/>
              <w:marTop w:val="600"/>
              <w:marBottom w:val="600"/>
              <w:divBdr>
                <w:top w:val="none" w:sz="0" w:space="0" w:color="auto"/>
                <w:left w:val="none" w:sz="0" w:space="0" w:color="auto"/>
                <w:bottom w:val="none" w:sz="0" w:space="0" w:color="auto"/>
                <w:right w:val="none" w:sz="0" w:space="0" w:color="auto"/>
              </w:divBdr>
              <w:divsChild>
                <w:div w:id="15817371">
                  <w:marLeft w:val="0"/>
                  <w:marRight w:val="0"/>
                  <w:marTop w:val="240"/>
                  <w:marBottom w:val="240"/>
                  <w:divBdr>
                    <w:top w:val="none" w:sz="0" w:space="0" w:color="auto"/>
                    <w:left w:val="none" w:sz="0" w:space="0" w:color="auto"/>
                    <w:bottom w:val="none" w:sz="0" w:space="0" w:color="auto"/>
                    <w:right w:val="none" w:sz="0" w:space="0" w:color="auto"/>
                  </w:divBdr>
                  <w:divsChild>
                    <w:div w:id="682707903">
                      <w:marLeft w:val="0"/>
                      <w:marRight w:val="0"/>
                      <w:marTop w:val="0"/>
                      <w:marBottom w:val="0"/>
                      <w:divBdr>
                        <w:top w:val="none" w:sz="0" w:space="0" w:color="auto"/>
                        <w:left w:val="none" w:sz="0" w:space="0" w:color="auto"/>
                        <w:bottom w:val="none" w:sz="0" w:space="0" w:color="auto"/>
                        <w:right w:val="none" w:sz="0" w:space="0" w:color="auto"/>
                      </w:divBdr>
                    </w:div>
                  </w:divsChild>
                </w:div>
                <w:div w:id="128281089">
                  <w:marLeft w:val="0"/>
                  <w:marRight w:val="0"/>
                  <w:marTop w:val="240"/>
                  <w:marBottom w:val="240"/>
                  <w:divBdr>
                    <w:top w:val="none" w:sz="0" w:space="0" w:color="auto"/>
                    <w:left w:val="none" w:sz="0" w:space="0" w:color="auto"/>
                    <w:bottom w:val="none" w:sz="0" w:space="0" w:color="auto"/>
                    <w:right w:val="none" w:sz="0" w:space="0" w:color="auto"/>
                  </w:divBdr>
                  <w:divsChild>
                    <w:div w:id="632716554">
                      <w:marLeft w:val="0"/>
                      <w:marRight w:val="0"/>
                      <w:marTop w:val="0"/>
                      <w:marBottom w:val="0"/>
                      <w:divBdr>
                        <w:top w:val="none" w:sz="0" w:space="0" w:color="auto"/>
                        <w:left w:val="none" w:sz="0" w:space="0" w:color="auto"/>
                        <w:bottom w:val="none" w:sz="0" w:space="0" w:color="auto"/>
                        <w:right w:val="none" w:sz="0" w:space="0" w:color="auto"/>
                      </w:divBdr>
                    </w:div>
                  </w:divsChild>
                </w:div>
                <w:div w:id="370082766">
                  <w:marLeft w:val="0"/>
                  <w:marRight w:val="0"/>
                  <w:marTop w:val="300"/>
                  <w:marBottom w:val="600"/>
                  <w:divBdr>
                    <w:top w:val="single" w:sz="6" w:space="30" w:color="EB5D0B"/>
                    <w:left w:val="none" w:sz="0" w:space="0" w:color="auto"/>
                    <w:bottom w:val="single" w:sz="6" w:space="30" w:color="EB5D0B"/>
                    <w:right w:val="none" w:sz="0" w:space="0" w:color="auto"/>
                  </w:divBdr>
                </w:div>
                <w:div w:id="448016236">
                  <w:marLeft w:val="0"/>
                  <w:marRight w:val="0"/>
                  <w:marTop w:val="240"/>
                  <w:marBottom w:val="240"/>
                  <w:divBdr>
                    <w:top w:val="none" w:sz="0" w:space="0" w:color="auto"/>
                    <w:left w:val="none" w:sz="0" w:space="0" w:color="auto"/>
                    <w:bottom w:val="none" w:sz="0" w:space="0" w:color="auto"/>
                    <w:right w:val="none" w:sz="0" w:space="0" w:color="auto"/>
                  </w:divBdr>
                </w:div>
                <w:div w:id="493841647">
                  <w:marLeft w:val="0"/>
                  <w:marRight w:val="0"/>
                  <w:marTop w:val="240"/>
                  <w:marBottom w:val="240"/>
                  <w:divBdr>
                    <w:top w:val="none" w:sz="0" w:space="0" w:color="auto"/>
                    <w:left w:val="none" w:sz="0" w:space="0" w:color="auto"/>
                    <w:bottom w:val="none" w:sz="0" w:space="0" w:color="auto"/>
                    <w:right w:val="none" w:sz="0" w:space="0" w:color="auto"/>
                  </w:divBdr>
                  <w:divsChild>
                    <w:div w:id="843087164">
                      <w:marLeft w:val="0"/>
                      <w:marRight w:val="0"/>
                      <w:marTop w:val="0"/>
                      <w:marBottom w:val="0"/>
                      <w:divBdr>
                        <w:top w:val="none" w:sz="0" w:space="0" w:color="auto"/>
                        <w:left w:val="none" w:sz="0" w:space="0" w:color="auto"/>
                        <w:bottom w:val="none" w:sz="0" w:space="0" w:color="auto"/>
                        <w:right w:val="none" w:sz="0" w:space="0" w:color="auto"/>
                      </w:divBdr>
                    </w:div>
                  </w:divsChild>
                </w:div>
                <w:div w:id="496043117">
                  <w:marLeft w:val="0"/>
                  <w:marRight w:val="0"/>
                  <w:marTop w:val="240"/>
                  <w:marBottom w:val="240"/>
                  <w:divBdr>
                    <w:top w:val="none" w:sz="0" w:space="0" w:color="auto"/>
                    <w:left w:val="none" w:sz="0" w:space="0" w:color="auto"/>
                    <w:bottom w:val="none" w:sz="0" w:space="0" w:color="auto"/>
                    <w:right w:val="none" w:sz="0" w:space="0" w:color="auto"/>
                  </w:divBdr>
                  <w:divsChild>
                    <w:div w:id="684870675">
                      <w:marLeft w:val="0"/>
                      <w:marRight w:val="0"/>
                      <w:marTop w:val="0"/>
                      <w:marBottom w:val="0"/>
                      <w:divBdr>
                        <w:top w:val="none" w:sz="0" w:space="0" w:color="auto"/>
                        <w:left w:val="none" w:sz="0" w:space="0" w:color="auto"/>
                        <w:bottom w:val="none" w:sz="0" w:space="0" w:color="auto"/>
                        <w:right w:val="none" w:sz="0" w:space="0" w:color="auto"/>
                      </w:divBdr>
                    </w:div>
                  </w:divsChild>
                </w:div>
                <w:div w:id="699089481">
                  <w:marLeft w:val="0"/>
                  <w:marRight w:val="0"/>
                  <w:marTop w:val="300"/>
                  <w:marBottom w:val="300"/>
                  <w:divBdr>
                    <w:top w:val="none" w:sz="0" w:space="0" w:color="auto"/>
                    <w:left w:val="none" w:sz="0" w:space="0" w:color="auto"/>
                    <w:bottom w:val="none" w:sz="0" w:space="0" w:color="auto"/>
                    <w:right w:val="none" w:sz="0" w:space="0" w:color="auto"/>
                  </w:divBdr>
                </w:div>
                <w:div w:id="831216651">
                  <w:marLeft w:val="0"/>
                  <w:marRight w:val="0"/>
                  <w:marTop w:val="240"/>
                  <w:marBottom w:val="240"/>
                  <w:divBdr>
                    <w:top w:val="none" w:sz="0" w:space="0" w:color="auto"/>
                    <w:left w:val="none" w:sz="0" w:space="0" w:color="auto"/>
                    <w:bottom w:val="none" w:sz="0" w:space="0" w:color="auto"/>
                    <w:right w:val="none" w:sz="0" w:space="0" w:color="auto"/>
                  </w:divBdr>
                  <w:divsChild>
                    <w:div w:id="728841105">
                      <w:marLeft w:val="0"/>
                      <w:marRight w:val="0"/>
                      <w:marTop w:val="0"/>
                      <w:marBottom w:val="0"/>
                      <w:divBdr>
                        <w:top w:val="none" w:sz="0" w:space="0" w:color="auto"/>
                        <w:left w:val="none" w:sz="0" w:space="0" w:color="auto"/>
                        <w:bottom w:val="none" w:sz="0" w:space="0" w:color="auto"/>
                        <w:right w:val="none" w:sz="0" w:space="0" w:color="auto"/>
                      </w:divBdr>
                    </w:div>
                  </w:divsChild>
                </w:div>
                <w:div w:id="874316295">
                  <w:marLeft w:val="0"/>
                  <w:marRight w:val="0"/>
                  <w:marTop w:val="720"/>
                  <w:marBottom w:val="900"/>
                  <w:divBdr>
                    <w:top w:val="none" w:sz="0" w:space="0" w:color="auto"/>
                    <w:left w:val="none" w:sz="0" w:space="0" w:color="auto"/>
                    <w:bottom w:val="none" w:sz="0" w:space="0" w:color="auto"/>
                    <w:right w:val="none" w:sz="0" w:space="0" w:color="auto"/>
                  </w:divBdr>
                  <w:divsChild>
                    <w:div w:id="114912455">
                      <w:marLeft w:val="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782267847">
          <w:marLeft w:val="0"/>
          <w:marRight w:val="0"/>
          <w:marTop w:val="0"/>
          <w:marBottom w:val="0"/>
          <w:divBdr>
            <w:top w:val="none" w:sz="0" w:space="0" w:color="auto"/>
            <w:left w:val="none" w:sz="0" w:space="0" w:color="auto"/>
            <w:bottom w:val="none" w:sz="0" w:space="0" w:color="auto"/>
            <w:right w:val="none" w:sz="0" w:space="0" w:color="auto"/>
          </w:divBdr>
        </w:div>
        <w:div w:id="782308910">
          <w:marLeft w:val="0"/>
          <w:marRight w:val="0"/>
          <w:marTop w:val="0"/>
          <w:marBottom w:val="0"/>
          <w:divBdr>
            <w:top w:val="none" w:sz="0" w:space="0" w:color="auto"/>
            <w:left w:val="none" w:sz="0" w:space="0" w:color="auto"/>
            <w:bottom w:val="none" w:sz="0" w:space="0" w:color="auto"/>
            <w:right w:val="none" w:sz="0" w:space="0" w:color="auto"/>
          </w:divBdr>
        </w:div>
        <w:div w:id="782386396">
          <w:marLeft w:val="0"/>
          <w:marRight w:val="0"/>
          <w:marTop w:val="240"/>
          <w:marBottom w:val="240"/>
          <w:divBdr>
            <w:top w:val="none" w:sz="0" w:space="0" w:color="auto"/>
            <w:left w:val="none" w:sz="0" w:space="0" w:color="auto"/>
            <w:bottom w:val="none" w:sz="0" w:space="0" w:color="auto"/>
            <w:right w:val="none" w:sz="0" w:space="0" w:color="auto"/>
          </w:divBdr>
          <w:divsChild>
            <w:div w:id="354575288">
              <w:marLeft w:val="0"/>
              <w:marRight w:val="0"/>
              <w:marTop w:val="0"/>
              <w:marBottom w:val="0"/>
              <w:divBdr>
                <w:top w:val="none" w:sz="0" w:space="0" w:color="auto"/>
                <w:left w:val="none" w:sz="0" w:space="0" w:color="auto"/>
                <w:bottom w:val="none" w:sz="0" w:space="0" w:color="auto"/>
                <w:right w:val="none" w:sz="0" w:space="0" w:color="auto"/>
              </w:divBdr>
            </w:div>
          </w:divsChild>
        </w:div>
        <w:div w:id="782531511">
          <w:marLeft w:val="0"/>
          <w:marRight w:val="0"/>
          <w:marTop w:val="0"/>
          <w:marBottom w:val="300"/>
          <w:divBdr>
            <w:top w:val="none" w:sz="0" w:space="0" w:color="auto"/>
            <w:left w:val="none" w:sz="0" w:space="0" w:color="auto"/>
            <w:bottom w:val="none" w:sz="0" w:space="0" w:color="auto"/>
            <w:right w:val="none" w:sz="0" w:space="0" w:color="auto"/>
          </w:divBdr>
        </w:div>
        <w:div w:id="782699410">
          <w:marLeft w:val="0"/>
          <w:marRight w:val="0"/>
          <w:marTop w:val="0"/>
          <w:marBottom w:val="0"/>
          <w:divBdr>
            <w:top w:val="none" w:sz="0" w:space="0" w:color="auto"/>
            <w:left w:val="none" w:sz="0" w:space="0" w:color="auto"/>
            <w:bottom w:val="none" w:sz="0" w:space="0" w:color="auto"/>
            <w:right w:val="none" w:sz="0" w:space="0" w:color="auto"/>
          </w:divBdr>
        </w:div>
        <w:div w:id="782766963">
          <w:marLeft w:val="0"/>
          <w:marRight w:val="0"/>
          <w:marTop w:val="240"/>
          <w:marBottom w:val="240"/>
          <w:divBdr>
            <w:top w:val="none" w:sz="0" w:space="0" w:color="auto"/>
            <w:left w:val="none" w:sz="0" w:space="0" w:color="auto"/>
            <w:bottom w:val="none" w:sz="0" w:space="0" w:color="auto"/>
            <w:right w:val="none" w:sz="0" w:space="0" w:color="auto"/>
          </w:divBdr>
        </w:div>
        <w:div w:id="782771362">
          <w:marLeft w:val="0"/>
          <w:marRight w:val="0"/>
          <w:marTop w:val="0"/>
          <w:marBottom w:val="0"/>
          <w:divBdr>
            <w:top w:val="none" w:sz="0" w:space="0" w:color="auto"/>
            <w:left w:val="none" w:sz="0" w:space="0" w:color="auto"/>
            <w:bottom w:val="none" w:sz="0" w:space="0" w:color="auto"/>
            <w:right w:val="none" w:sz="0" w:space="0" w:color="auto"/>
          </w:divBdr>
        </w:div>
        <w:div w:id="782848984">
          <w:marLeft w:val="0"/>
          <w:marRight w:val="0"/>
          <w:marTop w:val="0"/>
          <w:marBottom w:val="0"/>
          <w:divBdr>
            <w:top w:val="none" w:sz="0" w:space="0" w:color="auto"/>
            <w:left w:val="none" w:sz="0" w:space="0" w:color="auto"/>
            <w:bottom w:val="none" w:sz="0" w:space="0" w:color="auto"/>
            <w:right w:val="none" w:sz="0" w:space="0" w:color="auto"/>
          </w:divBdr>
          <w:divsChild>
            <w:div w:id="727341477">
              <w:marLeft w:val="0"/>
              <w:marRight w:val="0"/>
              <w:marTop w:val="0"/>
              <w:marBottom w:val="0"/>
              <w:divBdr>
                <w:top w:val="none" w:sz="0" w:space="0" w:color="auto"/>
                <w:left w:val="none" w:sz="0" w:space="0" w:color="auto"/>
                <w:bottom w:val="none" w:sz="0" w:space="0" w:color="auto"/>
                <w:right w:val="none" w:sz="0" w:space="0" w:color="auto"/>
              </w:divBdr>
            </w:div>
          </w:divsChild>
        </w:div>
        <w:div w:id="782959722">
          <w:marLeft w:val="0"/>
          <w:marRight w:val="0"/>
          <w:marTop w:val="600"/>
          <w:marBottom w:val="0"/>
          <w:divBdr>
            <w:top w:val="none" w:sz="0" w:space="0" w:color="auto"/>
            <w:left w:val="none" w:sz="0" w:space="0" w:color="auto"/>
            <w:bottom w:val="none" w:sz="0" w:space="0" w:color="auto"/>
            <w:right w:val="none" w:sz="0" w:space="0" w:color="auto"/>
          </w:divBdr>
          <w:divsChild>
            <w:div w:id="159003576">
              <w:marLeft w:val="0"/>
              <w:marRight w:val="0"/>
              <w:marTop w:val="0"/>
              <w:marBottom w:val="0"/>
              <w:divBdr>
                <w:top w:val="none" w:sz="0" w:space="0" w:color="auto"/>
                <w:left w:val="none" w:sz="0" w:space="0" w:color="auto"/>
                <w:bottom w:val="none" w:sz="0" w:space="0" w:color="auto"/>
                <w:right w:val="none" w:sz="0" w:space="0" w:color="auto"/>
              </w:divBdr>
              <w:divsChild>
                <w:div w:id="216093102">
                  <w:marLeft w:val="0"/>
                  <w:marRight w:val="135"/>
                  <w:marTop w:val="0"/>
                  <w:marBottom w:val="0"/>
                  <w:divBdr>
                    <w:top w:val="none" w:sz="0" w:space="0" w:color="auto"/>
                    <w:left w:val="none" w:sz="0" w:space="0" w:color="auto"/>
                    <w:bottom w:val="none" w:sz="0" w:space="0" w:color="auto"/>
                    <w:right w:val="none" w:sz="0" w:space="0" w:color="auto"/>
                  </w:divBdr>
                </w:div>
                <w:div w:id="6968512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783035421">
          <w:marLeft w:val="0"/>
          <w:marRight w:val="0"/>
          <w:marTop w:val="0"/>
          <w:marBottom w:val="0"/>
          <w:divBdr>
            <w:top w:val="none" w:sz="0" w:space="0" w:color="auto"/>
            <w:left w:val="none" w:sz="0" w:space="0" w:color="auto"/>
            <w:bottom w:val="none" w:sz="0" w:space="0" w:color="auto"/>
            <w:right w:val="none" w:sz="0" w:space="0" w:color="auto"/>
          </w:divBdr>
        </w:div>
        <w:div w:id="783157136">
          <w:marLeft w:val="0"/>
          <w:marRight w:val="0"/>
          <w:marTop w:val="240"/>
          <w:marBottom w:val="240"/>
          <w:divBdr>
            <w:top w:val="none" w:sz="0" w:space="0" w:color="auto"/>
            <w:left w:val="none" w:sz="0" w:space="0" w:color="auto"/>
            <w:bottom w:val="none" w:sz="0" w:space="0" w:color="auto"/>
            <w:right w:val="none" w:sz="0" w:space="0" w:color="auto"/>
          </w:divBdr>
          <w:divsChild>
            <w:div w:id="547302067">
              <w:marLeft w:val="0"/>
              <w:marRight w:val="0"/>
              <w:marTop w:val="0"/>
              <w:marBottom w:val="0"/>
              <w:divBdr>
                <w:top w:val="none" w:sz="0" w:space="0" w:color="auto"/>
                <w:left w:val="none" w:sz="0" w:space="0" w:color="auto"/>
                <w:bottom w:val="none" w:sz="0" w:space="0" w:color="auto"/>
                <w:right w:val="none" w:sz="0" w:space="0" w:color="auto"/>
              </w:divBdr>
            </w:div>
          </w:divsChild>
        </w:div>
        <w:div w:id="783229913">
          <w:marLeft w:val="0"/>
          <w:marRight w:val="0"/>
          <w:marTop w:val="0"/>
          <w:marBottom w:val="0"/>
          <w:divBdr>
            <w:top w:val="none" w:sz="0" w:space="0" w:color="auto"/>
            <w:left w:val="none" w:sz="0" w:space="0" w:color="auto"/>
            <w:bottom w:val="none" w:sz="0" w:space="0" w:color="auto"/>
            <w:right w:val="none" w:sz="0" w:space="0" w:color="auto"/>
          </w:divBdr>
        </w:div>
        <w:div w:id="783230014">
          <w:marLeft w:val="0"/>
          <w:marRight w:val="0"/>
          <w:marTop w:val="240"/>
          <w:marBottom w:val="240"/>
          <w:divBdr>
            <w:top w:val="none" w:sz="0" w:space="0" w:color="auto"/>
            <w:left w:val="none" w:sz="0" w:space="0" w:color="auto"/>
            <w:bottom w:val="none" w:sz="0" w:space="0" w:color="auto"/>
            <w:right w:val="none" w:sz="0" w:space="0" w:color="auto"/>
          </w:divBdr>
        </w:div>
        <w:div w:id="783306019">
          <w:marLeft w:val="0"/>
          <w:marRight w:val="0"/>
          <w:marTop w:val="281"/>
          <w:marBottom w:val="281"/>
          <w:divBdr>
            <w:top w:val="none" w:sz="0" w:space="0" w:color="auto"/>
            <w:left w:val="none" w:sz="0" w:space="0" w:color="auto"/>
            <w:bottom w:val="none" w:sz="0" w:space="0" w:color="auto"/>
            <w:right w:val="none" w:sz="0" w:space="0" w:color="auto"/>
          </w:divBdr>
          <w:divsChild>
            <w:div w:id="116722229">
              <w:marLeft w:val="0"/>
              <w:marRight w:val="0"/>
              <w:marTop w:val="0"/>
              <w:marBottom w:val="0"/>
              <w:divBdr>
                <w:top w:val="none" w:sz="0" w:space="0" w:color="auto"/>
                <w:left w:val="none" w:sz="0" w:space="0" w:color="auto"/>
                <w:bottom w:val="none" w:sz="0" w:space="0" w:color="auto"/>
                <w:right w:val="none" w:sz="0" w:space="0" w:color="auto"/>
              </w:divBdr>
            </w:div>
          </w:divsChild>
        </w:div>
        <w:div w:id="783495926">
          <w:marLeft w:val="0"/>
          <w:marRight w:val="0"/>
          <w:marTop w:val="0"/>
          <w:marBottom w:val="0"/>
          <w:divBdr>
            <w:top w:val="none" w:sz="0" w:space="0" w:color="auto"/>
            <w:left w:val="none" w:sz="0" w:space="0" w:color="auto"/>
            <w:bottom w:val="none" w:sz="0" w:space="0" w:color="auto"/>
            <w:right w:val="none" w:sz="0" w:space="0" w:color="auto"/>
          </w:divBdr>
          <w:divsChild>
            <w:div w:id="919604750">
              <w:marLeft w:val="0"/>
              <w:marRight w:val="0"/>
              <w:marTop w:val="0"/>
              <w:marBottom w:val="0"/>
              <w:divBdr>
                <w:top w:val="none" w:sz="0" w:space="0" w:color="auto"/>
                <w:left w:val="none" w:sz="0" w:space="0" w:color="auto"/>
                <w:bottom w:val="none" w:sz="0" w:space="0" w:color="auto"/>
                <w:right w:val="none" w:sz="0" w:space="0" w:color="auto"/>
              </w:divBdr>
            </w:div>
          </w:divsChild>
        </w:div>
        <w:div w:id="783496731">
          <w:marLeft w:val="0"/>
          <w:marRight w:val="0"/>
          <w:marTop w:val="0"/>
          <w:marBottom w:val="0"/>
          <w:divBdr>
            <w:top w:val="none" w:sz="0" w:space="0" w:color="auto"/>
            <w:left w:val="none" w:sz="0" w:space="0" w:color="auto"/>
            <w:bottom w:val="none" w:sz="0" w:space="0" w:color="auto"/>
            <w:right w:val="none" w:sz="0" w:space="0" w:color="auto"/>
          </w:divBdr>
        </w:div>
        <w:div w:id="783498783">
          <w:marLeft w:val="0"/>
          <w:marRight w:val="0"/>
          <w:marTop w:val="600"/>
          <w:marBottom w:val="0"/>
          <w:divBdr>
            <w:top w:val="none" w:sz="0" w:space="0" w:color="auto"/>
            <w:left w:val="none" w:sz="0" w:space="0" w:color="auto"/>
            <w:bottom w:val="none" w:sz="0" w:space="0" w:color="auto"/>
            <w:right w:val="none" w:sz="0" w:space="0" w:color="auto"/>
          </w:divBdr>
        </w:div>
        <w:div w:id="783502364">
          <w:marLeft w:val="0"/>
          <w:marRight w:val="0"/>
          <w:marTop w:val="0"/>
          <w:marBottom w:val="0"/>
          <w:divBdr>
            <w:top w:val="none" w:sz="0" w:space="0" w:color="auto"/>
            <w:left w:val="none" w:sz="0" w:space="0" w:color="auto"/>
            <w:bottom w:val="none" w:sz="0" w:space="0" w:color="auto"/>
            <w:right w:val="none" w:sz="0" w:space="0" w:color="auto"/>
          </w:divBdr>
        </w:div>
        <w:div w:id="783571319">
          <w:marLeft w:val="0"/>
          <w:marRight w:val="2149"/>
          <w:marTop w:val="0"/>
          <w:marBottom w:val="0"/>
          <w:divBdr>
            <w:top w:val="none" w:sz="0" w:space="0" w:color="auto"/>
            <w:left w:val="none" w:sz="0" w:space="0" w:color="auto"/>
            <w:bottom w:val="none" w:sz="0" w:space="0" w:color="auto"/>
            <w:right w:val="none" w:sz="0" w:space="0" w:color="auto"/>
          </w:divBdr>
          <w:divsChild>
            <w:div w:id="768626651">
              <w:marLeft w:val="0"/>
              <w:marRight w:val="0"/>
              <w:marTop w:val="860"/>
              <w:marBottom w:val="860"/>
              <w:divBdr>
                <w:top w:val="none" w:sz="0" w:space="0" w:color="auto"/>
                <w:left w:val="none" w:sz="0" w:space="0" w:color="auto"/>
                <w:bottom w:val="none" w:sz="0" w:space="0" w:color="auto"/>
                <w:right w:val="none" w:sz="0" w:space="0" w:color="auto"/>
              </w:divBdr>
              <w:divsChild>
                <w:div w:id="268894254">
                  <w:marLeft w:val="0"/>
                  <w:marRight w:val="0"/>
                  <w:marTop w:val="516"/>
                  <w:marBottom w:val="516"/>
                  <w:divBdr>
                    <w:top w:val="none" w:sz="0" w:space="0" w:color="auto"/>
                    <w:left w:val="none" w:sz="0" w:space="0" w:color="auto"/>
                    <w:bottom w:val="none" w:sz="0" w:space="0" w:color="auto"/>
                    <w:right w:val="none" w:sz="0" w:space="0" w:color="auto"/>
                  </w:divBdr>
                </w:div>
                <w:div w:id="645203659">
                  <w:marLeft w:val="0"/>
                  <w:marRight w:val="0"/>
                  <w:marTop w:val="344"/>
                  <w:marBottom w:val="344"/>
                  <w:divBdr>
                    <w:top w:val="none" w:sz="0" w:space="0" w:color="auto"/>
                    <w:left w:val="none" w:sz="0" w:space="0" w:color="auto"/>
                    <w:bottom w:val="none" w:sz="0" w:space="0" w:color="auto"/>
                    <w:right w:val="none" w:sz="0" w:space="0" w:color="auto"/>
                  </w:divBdr>
                  <w:divsChild>
                    <w:div w:id="491681971">
                      <w:marLeft w:val="0"/>
                      <w:marRight w:val="0"/>
                      <w:marTop w:val="0"/>
                      <w:marBottom w:val="0"/>
                      <w:divBdr>
                        <w:top w:val="none" w:sz="0" w:space="0" w:color="auto"/>
                        <w:left w:val="none" w:sz="0" w:space="0" w:color="auto"/>
                        <w:bottom w:val="none" w:sz="0" w:space="0" w:color="auto"/>
                        <w:right w:val="none" w:sz="0" w:space="0" w:color="auto"/>
                      </w:divBdr>
                    </w:div>
                  </w:divsChild>
                </w:div>
                <w:div w:id="729499455">
                  <w:marLeft w:val="0"/>
                  <w:marRight w:val="0"/>
                  <w:marTop w:val="516"/>
                  <w:marBottom w:val="516"/>
                  <w:divBdr>
                    <w:top w:val="none" w:sz="0" w:space="0" w:color="auto"/>
                    <w:left w:val="none" w:sz="0" w:space="0" w:color="auto"/>
                    <w:bottom w:val="none" w:sz="0" w:space="0" w:color="auto"/>
                    <w:right w:val="none" w:sz="0" w:space="0" w:color="auto"/>
                  </w:divBdr>
                </w:div>
                <w:div w:id="834614348">
                  <w:marLeft w:val="0"/>
                  <w:marRight w:val="0"/>
                  <w:marTop w:val="344"/>
                  <w:marBottom w:val="344"/>
                  <w:divBdr>
                    <w:top w:val="none" w:sz="0" w:space="0" w:color="auto"/>
                    <w:left w:val="none" w:sz="0" w:space="0" w:color="auto"/>
                    <w:bottom w:val="none" w:sz="0" w:space="0" w:color="auto"/>
                    <w:right w:val="none" w:sz="0" w:space="0" w:color="auto"/>
                  </w:divBdr>
                </w:div>
                <w:div w:id="955792135">
                  <w:marLeft w:val="0"/>
                  <w:marRight w:val="0"/>
                  <w:marTop w:val="516"/>
                  <w:marBottom w:val="516"/>
                  <w:divBdr>
                    <w:top w:val="none" w:sz="0" w:space="0" w:color="auto"/>
                    <w:left w:val="none" w:sz="0" w:space="0" w:color="auto"/>
                    <w:bottom w:val="none" w:sz="0" w:space="0" w:color="auto"/>
                    <w:right w:val="none" w:sz="0" w:space="0" w:color="auto"/>
                  </w:divBdr>
                </w:div>
              </w:divsChild>
            </w:div>
          </w:divsChild>
        </w:div>
        <w:div w:id="783617634">
          <w:marLeft w:val="0"/>
          <w:marRight w:val="0"/>
          <w:marTop w:val="0"/>
          <w:marBottom w:val="0"/>
          <w:divBdr>
            <w:top w:val="none" w:sz="0" w:space="0" w:color="auto"/>
            <w:left w:val="none" w:sz="0" w:space="0" w:color="auto"/>
            <w:bottom w:val="none" w:sz="0" w:space="0" w:color="auto"/>
            <w:right w:val="none" w:sz="0" w:space="0" w:color="auto"/>
          </w:divBdr>
        </w:div>
        <w:div w:id="783617688">
          <w:marLeft w:val="0"/>
          <w:marRight w:val="0"/>
          <w:marTop w:val="0"/>
          <w:marBottom w:val="0"/>
          <w:divBdr>
            <w:top w:val="none" w:sz="0" w:space="0" w:color="auto"/>
            <w:left w:val="none" w:sz="0" w:space="0" w:color="auto"/>
            <w:bottom w:val="none" w:sz="0" w:space="0" w:color="auto"/>
            <w:right w:val="none" w:sz="0" w:space="0" w:color="auto"/>
          </w:divBdr>
        </w:div>
        <w:div w:id="783693961">
          <w:marLeft w:val="0"/>
          <w:marRight w:val="0"/>
          <w:marTop w:val="0"/>
          <w:marBottom w:val="0"/>
          <w:divBdr>
            <w:top w:val="none" w:sz="0" w:space="0" w:color="auto"/>
            <w:left w:val="none" w:sz="0" w:space="0" w:color="auto"/>
            <w:bottom w:val="none" w:sz="0" w:space="0" w:color="auto"/>
            <w:right w:val="none" w:sz="0" w:space="0" w:color="auto"/>
          </w:divBdr>
        </w:div>
        <w:div w:id="783771960">
          <w:marLeft w:val="0"/>
          <w:marRight w:val="0"/>
          <w:marTop w:val="0"/>
          <w:marBottom w:val="0"/>
          <w:divBdr>
            <w:top w:val="none" w:sz="0" w:space="0" w:color="auto"/>
            <w:left w:val="none" w:sz="0" w:space="0" w:color="auto"/>
            <w:bottom w:val="none" w:sz="0" w:space="0" w:color="auto"/>
            <w:right w:val="none" w:sz="0" w:space="0" w:color="auto"/>
          </w:divBdr>
        </w:div>
        <w:div w:id="783814178">
          <w:marLeft w:val="0"/>
          <w:marRight w:val="0"/>
          <w:marTop w:val="0"/>
          <w:marBottom w:val="443"/>
          <w:divBdr>
            <w:top w:val="none" w:sz="0" w:space="0" w:color="auto"/>
            <w:left w:val="none" w:sz="0" w:space="0" w:color="auto"/>
            <w:bottom w:val="none" w:sz="0" w:space="0" w:color="auto"/>
            <w:right w:val="none" w:sz="0" w:space="0" w:color="auto"/>
          </w:divBdr>
        </w:div>
        <w:div w:id="783886611">
          <w:marLeft w:val="0"/>
          <w:marRight w:val="0"/>
          <w:marTop w:val="0"/>
          <w:marBottom w:val="0"/>
          <w:divBdr>
            <w:top w:val="none" w:sz="0" w:space="0" w:color="auto"/>
            <w:left w:val="none" w:sz="0" w:space="0" w:color="auto"/>
            <w:bottom w:val="none" w:sz="0" w:space="0" w:color="auto"/>
            <w:right w:val="none" w:sz="0" w:space="0" w:color="auto"/>
          </w:divBdr>
        </w:div>
        <w:div w:id="783962236">
          <w:marLeft w:val="0"/>
          <w:marRight w:val="0"/>
          <w:marTop w:val="0"/>
          <w:marBottom w:val="0"/>
          <w:divBdr>
            <w:top w:val="none" w:sz="0" w:space="0" w:color="auto"/>
            <w:left w:val="none" w:sz="0" w:space="0" w:color="auto"/>
            <w:bottom w:val="none" w:sz="0" w:space="0" w:color="auto"/>
            <w:right w:val="none" w:sz="0" w:space="0" w:color="auto"/>
          </w:divBdr>
        </w:div>
        <w:div w:id="783966377">
          <w:marLeft w:val="0"/>
          <w:marRight w:val="0"/>
          <w:marTop w:val="0"/>
          <w:marBottom w:val="0"/>
          <w:divBdr>
            <w:top w:val="none" w:sz="0" w:space="0" w:color="auto"/>
            <w:left w:val="none" w:sz="0" w:space="0" w:color="auto"/>
            <w:bottom w:val="none" w:sz="0" w:space="0" w:color="auto"/>
            <w:right w:val="none" w:sz="0" w:space="0" w:color="auto"/>
          </w:divBdr>
        </w:div>
        <w:div w:id="784038680">
          <w:marLeft w:val="0"/>
          <w:marRight w:val="0"/>
          <w:marTop w:val="0"/>
          <w:marBottom w:val="300"/>
          <w:divBdr>
            <w:top w:val="none" w:sz="0" w:space="0" w:color="auto"/>
            <w:left w:val="none" w:sz="0" w:space="0" w:color="auto"/>
            <w:bottom w:val="none" w:sz="0" w:space="0" w:color="auto"/>
            <w:right w:val="none" w:sz="0" w:space="0" w:color="auto"/>
          </w:divBdr>
        </w:div>
        <w:div w:id="784078065">
          <w:marLeft w:val="0"/>
          <w:marRight w:val="0"/>
          <w:marTop w:val="240"/>
          <w:marBottom w:val="240"/>
          <w:divBdr>
            <w:top w:val="none" w:sz="0" w:space="0" w:color="auto"/>
            <w:left w:val="none" w:sz="0" w:space="0" w:color="auto"/>
            <w:bottom w:val="none" w:sz="0" w:space="0" w:color="auto"/>
            <w:right w:val="none" w:sz="0" w:space="0" w:color="auto"/>
          </w:divBdr>
          <w:divsChild>
            <w:div w:id="97992456">
              <w:marLeft w:val="0"/>
              <w:marRight w:val="0"/>
              <w:marTop w:val="0"/>
              <w:marBottom w:val="0"/>
              <w:divBdr>
                <w:top w:val="none" w:sz="0" w:space="0" w:color="auto"/>
                <w:left w:val="none" w:sz="0" w:space="0" w:color="auto"/>
                <w:bottom w:val="none" w:sz="0" w:space="0" w:color="auto"/>
                <w:right w:val="none" w:sz="0" w:space="0" w:color="auto"/>
              </w:divBdr>
            </w:div>
          </w:divsChild>
        </w:div>
        <w:div w:id="784228568">
          <w:marLeft w:val="0"/>
          <w:marRight w:val="0"/>
          <w:marTop w:val="0"/>
          <w:marBottom w:val="0"/>
          <w:divBdr>
            <w:top w:val="none" w:sz="0" w:space="0" w:color="auto"/>
            <w:left w:val="none" w:sz="0" w:space="0" w:color="auto"/>
            <w:bottom w:val="none" w:sz="0" w:space="0" w:color="auto"/>
            <w:right w:val="none" w:sz="0" w:space="0" w:color="auto"/>
          </w:divBdr>
        </w:div>
        <w:div w:id="784345920">
          <w:marLeft w:val="0"/>
          <w:marRight w:val="0"/>
          <w:marTop w:val="0"/>
          <w:marBottom w:val="0"/>
          <w:divBdr>
            <w:top w:val="none" w:sz="0" w:space="0" w:color="auto"/>
            <w:left w:val="none" w:sz="0" w:space="0" w:color="auto"/>
            <w:bottom w:val="none" w:sz="0" w:space="0" w:color="auto"/>
            <w:right w:val="none" w:sz="0" w:space="0" w:color="auto"/>
          </w:divBdr>
        </w:div>
        <w:div w:id="784349822">
          <w:marLeft w:val="0"/>
          <w:marRight w:val="0"/>
          <w:marTop w:val="378"/>
          <w:marBottom w:val="378"/>
          <w:divBdr>
            <w:top w:val="none" w:sz="0" w:space="0" w:color="auto"/>
            <w:left w:val="none" w:sz="0" w:space="0" w:color="auto"/>
            <w:bottom w:val="none" w:sz="0" w:space="0" w:color="auto"/>
            <w:right w:val="none" w:sz="0" w:space="0" w:color="auto"/>
          </w:divBdr>
        </w:div>
        <w:div w:id="784423551">
          <w:marLeft w:val="0"/>
          <w:marRight w:val="0"/>
          <w:marTop w:val="0"/>
          <w:marBottom w:val="0"/>
          <w:divBdr>
            <w:top w:val="none" w:sz="0" w:space="0" w:color="auto"/>
            <w:left w:val="none" w:sz="0" w:space="0" w:color="auto"/>
            <w:bottom w:val="none" w:sz="0" w:space="0" w:color="auto"/>
            <w:right w:val="none" w:sz="0" w:space="0" w:color="auto"/>
          </w:divBdr>
        </w:div>
        <w:div w:id="784497431">
          <w:marLeft w:val="0"/>
          <w:marRight w:val="0"/>
          <w:marTop w:val="240"/>
          <w:marBottom w:val="240"/>
          <w:divBdr>
            <w:top w:val="none" w:sz="0" w:space="0" w:color="auto"/>
            <w:left w:val="none" w:sz="0" w:space="0" w:color="auto"/>
            <w:bottom w:val="none" w:sz="0" w:space="0" w:color="auto"/>
            <w:right w:val="none" w:sz="0" w:space="0" w:color="auto"/>
          </w:divBdr>
        </w:div>
        <w:div w:id="784497759">
          <w:marLeft w:val="0"/>
          <w:marRight w:val="2361"/>
          <w:marTop w:val="0"/>
          <w:marBottom w:val="0"/>
          <w:divBdr>
            <w:top w:val="none" w:sz="0" w:space="0" w:color="auto"/>
            <w:left w:val="none" w:sz="0" w:space="0" w:color="auto"/>
            <w:bottom w:val="none" w:sz="0" w:space="0" w:color="auto"/>
            <w:right w:val="none" w:sz="0" w:space="0" w:color="auto"/>
          </w:divBdr>
          <w:divsChild>
            <w:div w:id="652294302">
              <w:marLeft w:val="0"/>
              <w:marRight w:val="0"/>
              <w:marTop w:val="944"/>
              <w:marBottom w:val="944"/>
              <w:divBdr>
                <w:top w:val="none" w:sz="0" w:space="0" w:color="auto"/>
                <w:left w:val="none" w:sz="0" w:space="0" w:color="auto"/>
                <w:bottom w:val="none" w:sz="0" w:space="0" w:color="auto"/>
                <w:right w:val="none" w:sz="0" w:space="0" w:color="auto"/>
              </w:divBdr>
              <w:divsChild>
                <w:div w:id="9987152">
                  <w:marLeft w:val="0"/>
                  <w:marRight w:val="0"/>
                  <w:marTop w:val="378"/>
                  <w:marBottom w:val="378"/>
                  <w:divBdr>
                    <w:top w:val="none" w:sz="0" w:space="0" w:color="auto"/>
                    <w:left w:val="none" w:sz="0" w:space="0" w:color="auto"/>
                    <w:bottom w:val="none" w:sz="0" w:space="0" w:color="auto"/>
                    <w:right w:val="none" w:sz="0" w:space="0" w:color="auto"/>
                  </w:divBdr>
                </w:div>
                <w:div w:id="21636646">
                  <w:marLeft w:val="0"/>
                  <w:marRight w:val="0"/>
                  <w:marTop w:val="378"/>
                  <w:marBottom w:val="378"/>
                  <w:divBdr>
                    <w:top w:val="none" w:sz="0" w:space="0" w:color="auto"/>
                    <w:left w:val="none" w:sz="0" w:space="0" w:color="auto"/>
                    <w:bottom w:val="none" w:sz="0" w:space="0" w:color="auto"/>
                    <w:right w:val="none" w:sz="0" w:space="0" w:color="auto"/>
                  </w:divBdr>
                </w:div>
                <w:div w:id="261954033">
                  <w:marLeft w:val="0"/>
                  <w:marRight w:val="0"/>
                  <w:marTop w:val="378"/>
                  <w:marBottom w:val="378"/>
                  <w:divBdr>
                    <w:top w:val="none" w:sz="0" w:space="0" w:color="auto"/>
                    <w:left w:val="none" w:sz="0" w:space="0" w:color="auto"/>
                    <w:bottom w:val="none" w:sz="0" w:space="0" w:color="auto"/>
                    <w:right w:val="none" w:sz="0" w:space="0" w:color="auto"/>
                  </w:divBdr>
                </w:div>
                <w:div w:id="359086602">
                  <w:marLeft w:val="0"/>
                  <w:marRight w:val="0"/>
                  <w:marTop w:val="378"/>
                  <w:marBottom w:val="378"/>
                  <w:divBdr>
                    <w:top w:val="none" w:sz="0" w:space="0" w:color="auto"/>
                    <w:left w:val="none" w:sz="0" w:space="0" w:color="auto"/>
                    <w:bottom w:val="none" w:sz="0" w:space="0" w:color="auto"/>
                    <w:right w:val="none" w:sz="0" w:space="0" w:color="auto"/>
                  </w:divBdr>
                </w:div>
                <w:div w:id="454954931">
                  <w:marLeft w:val="0"/>
                  <w:marRight w:val="0"/>
                  <w:marTop w:val="378"/>
                  <w:marBottom w:val="378"/>
                  <w:divBdr>
                    <w:top w:val="none" w:sz="0" w:space="0" w:color="auto"/>
                    <w:left w:val="none" w:sz="0" w:space="0" w:color="auto"/>
                    <w:bottom w:val="none" w:sz="0" w:space="0" w:color="auto"/>
                    <w:right w:val="none" w:sz="0" w:space="0" w:color="auto"/>
                  </w:divBdr>
                </w:div>
                <w:div w:id="493571143">
                  <w:marLeft w:val="0"/>
                  <w:marRight w:val="0"/>
                  <w:marTop w:val="378"/>
                  <w:marBottom w:val="378"/>
                  <w:divBdr>
                    <w:top w:val="none" w:sz="0" w:space="0" w:color="auto"/>
                    <w:left w:val="none" w:sz="0" w:space="0" w:color="auto"/>
                    <w:bottom w:val="none" w:sz="0" w:space="0" w:color="auto"/>
                    <w:right w:val="none" w:sz="0" w:space="0" w:color="auto"/>
                  </w:divBdr>
                  <w:divsChild>
                    <w:div w:id="66000928">
                      <w:marLeft w:val="0"/>
                      <w:marRight w:val="0"/>
                      <w:marTop w:val="0"/>
                      <w:marBottom w:val="0"/>
                      <w:divBdr>
                        <w:top w:val="none" w:sz="0" w:space="0" w:color="auto"/>
                        <w:left w:val="none" w:sz="0" w:space="0" w:color="auto"/>
                        <w:bottom w:val="none" w:sz="0" w:space="0" w:color="auto"/>
                        <w:right w:val="none" w:sz="0" w:space="0" w:color="auto"/>
                      </w:divBdr>
                    </w:div>
                  </w:divsChild>
                </w:div>
                <w:div w:id="500394404">
                  <w:marLeft w:val="0"/>
                  <w:marRight w:val="0"/>
                  <w:marTop w:val="378"/>
                  <w:marBottom w:val="378"/>
                  <w:divBdr>
                    <w:top w:val="none" w:sz="0" w:space="0" w:color="auto"/>
                    <w:left w:val="none" w:sz="0" w:space="0" w:color="auto"/>
                    <w:bottom w:val="none" w:sz="0" w:space="0" w:color="auto"/>
                    <w:right w:val="none" w:sz="0" w:space="0" w:color="auto"/>
                  </w:divBdr>
                  <w:divsChild>
                    <w:div w:id="4407955">
                      <w:marLeft w:val="0"/>
                      <w:marRight w:val="0"/>
                      <w:marTop w:val="0"/>
                      <w:marBottom w:val="0"/>
                      <w:divBdr>
                        <w:top w:val="none" w:sz="0" w:space="0" w:color="auto"/>
                        <w:left w:val="none" w:sz="0" w:space="0" w:color="auto"/>
                        <w:bottom w:val="none" w:sz="0" w:space="0" w:color="auto"/>
                        <w:right w:val="none" w:sz="0" w:space="0" w:color="auto"/>
                      </w:divBdr>
                    </w:div>
                  </w:divsChild>
                </w:div>
                <w:div w:id="623006842">
                  <w:marLeft w:val="0"/>
                  <w:marRight w:val="0"/>
                  <w:marTop w:val="472"/>
                  <w:marBottom w:val="944"/>
                  <w:divBdr>
                    <w:top w:val="single" w:sz="12" w:space="31" w:color="EB5D0B"/>
                    <w:left w:val="none" w:sz="0" w:space="0" w:color="auto"/>
                    <w:bottom w:val="single" w:sz="12" w:space="31" w:color="EB5D0B"/>
                    <w:right w:val="none" w:sz="0" w:space="0" w:color="auto"/>
                  </w:divBdr>
                </w:div>
                <w:div w:id="776483562">
                  <w:marLeft w:val="0"/>
                  <w:marRight w:val="0"/>
                  <w:marTop w:val="378"/>
                  <w:marBottom w:val="378"/>
                  <w:divBdr>
                    <w:top w:val="none" w:sz="0" w:space="0" w:color="auto"/>
                    <w:left w:val="none" w:sz="0" w:space="0" w:color="auto"/>
                    <w:bottom w:val="none" w:sz="0" w:space="0" w:color="auto"/>
                    <w:right w:val="none" w:sz="0" w:space="0" w:color="auto"/>
                  </w:divBdr>
                </w:div>
                <w:div w:id="842017196">
                  <w:marLeft w:val="0"/>
                  <w:marRight w:val="0"/>
                  <w:marTop w:val="378"/>
                  <w:marBottom w:val="378"/>
                  <w:divBdr>
                    <w:top w:val="none" w:sz="0" w:space="0" w:color="auto"/>
                    <w:left w:val="none" w:sz="0" w:space="0" w:color="auto"/>
                    <w:bottom w:val="none" w:sz="0" w:space="0" w:color="auto"/>
                    <w:right w:val="none" w:sz="0" w:space="0" w:color="auto"/>
                  </w:divBdr>
                  <w:divsChild>
                    <w:div w:id="82636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538184">
          <w:marLeft w:val="0"/>
          <w:marRight w:val="0"/>
          <w:marTop w:val="0"/>
          <w:marBottom w:val="0"/>
          <w:divBdr>
            <w:top w:val="none" w:sz="0" w:space="0" w:color="auto"/>
            <w:left w:val="none" w:sz="0" w:space="0" w:color="auto"/>
            <w:bottom w:val="none" w:sz="0" w:space="0" w:color="auto"/>
            <w:right w:val="none" w:sz="0" w:space="0" w:color="auto"/>
          </w:divBdr>
        </w:div>
        <w:div w:id="784690464">
          <w:marLeft w:val="0"/>
          <w:marRight w:val="0"/>
          <w:marTop w:val="240"/>
          <w:marBottom w:val="240"/>
          <w:divBdr>
            <w:top w:val="none" w:sz="0" w:space="0" w:color="auto"/>
            <w:left w:val="none" w:sz="0" w:space="0" w:color="auto"/>
            <w:bottom w:val="none" w:sz="0" w:space="0" w:color="auto"/>
            <w:right w:val="none" w:sz="0" w:space="0" w:color="auto"/>
          </w:divBdr>
          <w:divsChild>
            <w:div w:id="901254903">
              <w:marLeft w:val="0"/>
              <w:marRight w:val="0"/>
              <w:marTop w:val="0"/>
              <w:marBottom w:val="0"/>
              <w:divBdr>
                <w:top w:val="none" w:sz="0" w:space="0" w:color="auto"/>
                <w:left w:val="none" w:sz="0" w:space="0" w:color="auto"/>
                <w:bottom w:val="none" w:sz="0" w:space="0" w:color="auto"/>
                <w:right w:val="none" w:sz="0" w:space="0" w:color="auto"/>
              </w:divBdr>
            </w:div>
          </w:divsChild>
        </w:div>
        <w:div w:id="784733629">
          <w:marLeft w:val="0"/>
          <w:marRight w:val="0"/>
          <w:marTop w:val="0"/>
          <w:marBottom w:val="0"/>
          <w:divBdr>
            <w:top w:val="none" w:sz="0" w:space="0" w:color="auto"/>
            <w:left w:val="none" w:sz="0" w:space="0" w:color="auto"/>
            <w:bottom w:val="none" w:sz="0" w:space="0" w:color="auto"/>
            <w:right w:val="none" w:sz="0" w:space="0" w:color="auto"/>
          </w:divBdr>
        </w:div>
        <w:div w:id="784735096">
          <w:marLeft w:val="0"/>
          <w:marRight w:val="0"/>
          <w:marTop w:val="0"/>
          <w:marBottom w:val="0"/>
          <w:divBdr>
            <w:top w:val="none" w:sz="0" w:space="0" w:color="auto"/>
            <w:left w:val="none" w:sz="0" w:space="0" w:color="auto"/>
            <w:bottom w:val="none" w:sz="0" w:space="0" w:color="auto"/>
            <w:right w:val="none" w:sz="0" w:space="0" w:color="auto"/>
          </w:divBdr>
        </w:div>
        <w:div w:id="784736588">
          <w:marLeft w:val="0"/>
          <w:marRight w:val="0"/>
          <w:marTop w:val="0"/>
          <w:marBottom w:val="0"/>
          <w:divBdr>
            <w:top w:val="none" w:sz="0" w:space="0" w:color="auto"/>
            <w:left w:val="none" w:sz="0" w:space="0" w:color="auto"/>
            <w:bottom w:val="single" w:sz="6" w:space="15" w:color="B8B9BA"/>
            <w:right w:val="none" w:sz="0" w:space="0" w:color="auto"/>
          </w:divBdr>
          <w:divsChild>
            <w:div w:id="125129565">
              <w:marLeft w:val="0"/>
              <w:marRight w:val="0"/>
              <w:marTop w:val="300"/>
              <w:marBottom w:val="0"/>
              <w:divBdr>
                <w:top w:val="none" w:sz="0" w:space="0" w:color="auto"/>
                <w:left w:val="none" w:sz="0" w:space="0" w:color="auto"/>
                <w:bottom w:val="none" w:sz="0" w:space="0" w:color="auto"/>
                <w:right w:val="none" w:sz="0" w:space="0" w:color="auto"/>
              </w:divBdr>
            </w:div>
            <w:div w:id="789710995">
              <w:marLeft w:val="0"/>
              <w:marRight w:val="0"/>
              <w:marTop w:val="225"/>
              <w:marBottom w:val="0"/>
              <w:divBdr>
                <w:top w:val="none" w:sz="0" w:space="0" w:color="auto"/>
                <w:left w:val="none" w:sz="0" w:space="0" w:color="auto"/>
                <w:bottom w:val="none" w:sz="0" w:space="0" w:color="auto"/>
                <w:right w:val="none" w:sz="0" w:space="0" w:color="auto"/>
              </w:divBdr>
              <w:divsChild>
                <w:div w:id="354119632">
                  <w:marLeft w:val="0"/>
                  <w:marRight w:val="0"/>
                  <w:marTop w:val="0"/>
                  <w:marBottom w:val="0"/>
                  <w:divBdr>
                    <w:top w:val="none" w:sz="0" w:space="0" w:color="auto"/>
                    <w:left w:val="none" w:sz="0" w:space="0" w:color="auto"/>
                    <w:bottom w:val="none" w:sz="0" w:space="0" w:color="auto"/>
                    <w:right w:val="none" w:sz="0" w:space="0" w:color="auto"/>
                  </w:divBdr>
                </w:div>
              </w:divsChild>
            </w:div>
            <w:div w:id="898251874">
              <w:marLeft w:val="0"/>
              <w:marRight w:val="0"/>
              <w:marTop w:val="0"/>
              <w:marBottom w:val="0"/>
              <w:divBdr>
                <w:top w:val="none" w:sz="0" w:space="0" w:color="auto"/>
                <w:left w:val="none" w:sz="0" w:space="0" w:color="auto"/>
                <w:bottom w:val="none" w:sz="0" w:space="0" w:color="auto"/>
                <w:right w:val="none" w:sz="0" w:space="0" w:color="auto"/>
              </w:divBdr>
            </w:div>
          </w:divsChild>
        </w:div>
        <w:div w:id="784740641">
          <w:marLeft w:val="0"/>
          <w:marRight w:val="0"/>
          <w:marTop w:val="0"/>
          <w:marBottom w:val="0"/>
          <w:divBdr>
            <w:top w:val="none" w:sz="0" w:space="0" w:color="auto"/>
            <w:left w:val="none" w:sz="0" w:space="0" w:color="auto"/>
            <w:bottom w:val="none" w:sz="0" w:space="0" w:color="auto"/>
            <w:right w:val="none" w:sz="0" w:space="0" w:color="auto"/>
          </w:divBdr>
        </w:div>
        <w:div w:id="784884847">
          <w:marLeft w:val="0"/>
          <w:marRight w:val="0"/>
          <w:marTop w:val="0"/>
          <w:marBottom w:val="0"/>
          <w:divBdr>
            <w:top w:val="none" w:sz="0" w:space="0" w:color="auto"/>
            <w:left w:val="none" w:sz="0" w:space="0" w:color="auto"/>
            <w:bottom w:val="none" w:sz="0" w:space="0" w:color="auto"/>
            <w:right w:val="none" w:sz="0" w:space="0" w:color="auto"/>
          </w:divBdr>
        </w:div>
        <w:div w:id="784925047">
          <w:marLeft w:val="0"/>
          <w:marRight w:val="0"/>
          <w:marTop w:val="0"/>
          <w:marBottom w:val="0"/>
          <w:divBdr>
            <w:top w:val="none" w:sz="0" w:space="0" w:color="auto"/>
            <w:left w:val="none" w:sz="0" w:space="0" w:color="auto"/>
            <w:bottom w:val="none" w:sz="0" w:space="0" w:color="auto"/>
            <w:right w:val="none" w:sz="0" w:space="0" w:color="auto"/>
          </w:divBdr>
        </w:div>
        <w:div w:id="784929710">
          <w:marLeft w:val="0"/>
          <w:marRight w:val="0"/>
          <w:marTop w:val="0"/>
          <w:marBottom w:val="0"/>
          <w:divBdr>
            <w:top w:val="none" w:sz="0" w:space="0" w:color="auto"/>
            <w:left w:val="none" w:sz="0" w:space="0" w:color="auto"/>
            <w:bottom w:val="none" w:sz="0" w:space="0" w:color="auto"/>
            <w:right w:val="none" w:sz="0" w:space="0" w:color="auto"/>
          </w:divBdr>
        </w:div>
        <w:div w:id="785079522">
          <w:marLeft w:val="0"/>
          <w:marRight w:val="0"/>
          <w:marTop w:val="300"/>
          <w:marBottom w:val="600"/>
          <w:divBdr>
            <w:top w:val="single" w:sz="6" w:space="30" w:color="EB5D0B"/>
            <w:left w:val="none" w:sz="0" w:space="0" w:color="auto"/>
            <w:bottom w:val="single" w:sz="6" w:space="30" w:color="EB5D0B"/>
            <w:right w:val="none" w:sz="0" w:space="0" w:color="auto"/>
          </w:divBdr>
        </w:div>
        <w:div w:id="785083841">
          <w:marLeft w:val="0"/>
          <w:marRight w:val="0"/>
          <w:marTop w:val="0"/>
          <w:marBottom w:val="0"/>
          <w:divBdr>
            <w:top w:val="none" w:sz="0" w:space="0" w:color="auto"/>
            <w:left w:val="none" w:sz="0" w:space="0" w:color="auto"/>
            <w:bottom w:val="none" w:sz="0" w:space="0" w:color="auto"/>
            <w:right w:val="none" w:sz="0" w:space="0" w:color="auto"/>
          </w:divBdr>
        </w:div>
        <w:div w:id="785121990">
          <w:marLeft w:val="0"/>
          <w:marRight w:val="0"/>
          <w:marTop w:val="0"/>
          <w:marBottom w:val="0"/>
          <w:divBdr>
            <w:top w:val="none" w:sz="0" w:space="0" w:color="auto"/>
            <w:left w:val="none" w:sz="0" w:space="0" w:color="auto"/>
            <w:bottom w:val="none" w:sz="0" w:space="0" w:color="auto"/>
            <w:right w:val="none" w:sz="0" w:space="0" w:color="auto"/>
          </w:divBdr>
        </w:div>
        <w:div w:id="785124410">
          <w:marLeft w:val="0"/>
          <w:marRight w:val="0"/>
          <w:marTop w:val="300"/>
          <w:marBottom w:val="600"/>
          <w:divBdr>
            <w:top w:val="single" w:sz="6" w:space="30" w:color="EB5D0B"/>
            <w:left w:val="none" w:sz="0" w:space="0" w:color="auto"/>
            <w:bottom w:val="single" w:sz="6" w:space="30" w:color="EB5D0B"/>
            <w:right w:val="none" w:sz="0" w:space="0" w:color="auto"/>
          </w:divBdr>
        </w:div>
        <w:div w:id="785150590">
          <w:marLeft w:val="0"/>
          <w:marRight w:val="0"/>
          <w:marTop w:val="0"/>
          <w:marBottom w:val="300"/>
          <w:divBdr>
            <w:top w:val="none" w:sz="0" w:space="0" w:color="auto"/>
            <w:left w:val="none" w:sz="0" w:space="0" w:color="auto"/>
            <w:bottom w:val="none" w:sz="0" w:space="0" w:color="auto"/>
            <w:right w:val="none" w:sz="0" w:space="0" w:color="auto"/>
          </w:divBdr>
        </w:div>
        <w:div w:id="785198624">
          <w:marLeft w:val="0"/>
          <w:marRight w:val="0"/>
          <w:marTop w:val="240"/>
          <w:marBottom w:val="240"/>
          <w:divBdr>
            <w:top w:val="none" w:sz="0" w:space="0" w:color="auto"/>
            <w:left w:val="none" w:sz="0" w:space="0" w:color="auto"/>
            <w:bottom w:val="none" w:sz="0" w:space="0" w:color="auto"/>
            <w:right w:val="none" w:sz="0" w:space="0" w:color="auto"/>
          </w:divBdr>
          <w:divsChild>
            <w:div w:id="402601225">
              <w:marLeft w:val="0"/>
              <w:marRight w:val="0"/>
              <w:marTop w:val="0"/>
              <w:marBottom w:val="0"/>
              <w:divBdr>
                <w:top w:val="none" w:sz="0" w:space="0" w:color="auto"/>
                <w:left w:val="none" w:sz="0" w:space="0" w:color="auto"/>
                <w:bottom w:val="none" w:sz="0" w:space="0" w:color="auto"/>
                <w:right w:val="none" w:sz="0" w:space="0" w:color="auto"/>
              </w:divBdr>
            </w:div>
          </w:divsChild>
        </w:div>
        <w:div w:id="785198986">
          <w:marLeft w:val="0"/>
          <w:marRight w:val="0"/>
          <w:marTop w:val="384"/>
          <w:marBottom w:val="384"/>
          <w:divBdr>
            <w:top w:val="none" w:sz="0" w:space="0" w:color="auto"/>
            <w:left w:val="none" w:sz="0" w:space="0" w:color="auto"/>
            <w:bottom w:val="none" w:sz="0" w:space="0" w:color="auto"/>
            <w:right w:val="none" w:sz="0" w:space="0" w:color="auto"/>
          </w:divBdr>
          <w:divsChild>
            <w:div w:id="8215646">
              <w:marLeft w:val="0"/>
              <w:marRight w:val="0"/>
              <w:marTop w:val="0"/>
              <w:marBottom w:val="0"/>
              <w:divBdr>
                <w:top w:val="none" w:sz="0" w:space="0" w:color="auto"/>
                <w:left w:val="none" w:sz="0" w:space="0" w:color="auto"/>
                <w:bottom w:val="none" w:sz="0" w:space="0" w:color="auto"/>
                <w:right w:val="none" w:sz="0" w:space="0" w:color="auto"/>
              </w:divBdr>
            </w:div>
          </w:divsChild>
        </w:div>
        <w:div w:id="785272796">
          <w:marLeft w:val="0"/>
          <w:marRight w:val="0"/>
          <w:marTop w:val="0"/>
          <w:marBottom w:val="0"/>
          <w:divBdr>
            <w:top w:val="none" w:sz="0" w:space="0" w:color="auto"/>
            <w:left w:val="none" w:sz="0" w:space="0" w:color="auto"/>
            <w:bottom w:val="none" w:sz="0" w:space="0" w:color="auto"/>
            <w:right w:val="none" w:sz="0" w:space="0" w:color="auto"/>
          </w:divBdr>
        </w:div>
        <w:div w:id="785345652">
          <w:marLeft w:val="0"/>
          <w:marRight w:val="0"/>
          <w:marTop w:val="0"/>
          <w:marBottom w:val="0"/>
          <w:divBdr>
            <w:top w:val="none" w:sz="0" w:space="0" w:color="auto"/>
            <w:left w:val="none" w:sz="0" w:space="0" w:color="auto"/>
            <w:bottom w:val="none" w:sz="0" w:space="0" w:color="auto"/>
            <w:right w:val="none" w:sz="0" w:space="0" w:color="auto"/>
          </w:divBdr>
        </w:div>
        <w:div w:id="785386692">
          <w:marLeft w:val="0"/>
          <w:marRight w:val="0"/>
          <w:marTop w:val="300"/>
          <w:marBottom w:val="300"/>
          <w:divBdr>
            <w:top w:val="none" w:sz="0" w:space="0" w:color="auto"/>
            <w:left w:val="none" w:sz="0" w:space="0" w:color="auto"/>
            <w:bottom w:val="none" w:sz="0" w:space="0" w:color="auto"/>
            <w:right w:val="none" w:sz="0" w:space="0" w:color="auto"/>
          </w:divBdr>
        </w:div>
        <w:div w:id="785389177">
          <w:marLeft w:val="0"/>
          <w:marRight w:val="0"/>
          <w:marTop w:val="281"/>
          <w:marBottom w:val="281"/>
          <w:divBdr>
            <w:top w:val="none" w:sz="0" w:space="0" w:color="auto"/>
            <w:left w:val="none" w:sz="0" w:space="0" w:color="auto"/>
            <w:bottom w:val="none" w:sz="0" w:space="0" w:color="auto"/>
            <w:right w:val="none" w:sz="0" w:space="0" w:color="auto"/>
          </w:divBdr>
          <w:divsChild>
            <w:div w:id="938220934">
              <w:marLeft w:val="0"/>
              <w:marRight w:val="0"/>
              <w:marTop w:val="0"/>
              <w:marBottom w:val="0"/>
              <w:divBdr>
                <w:top w:val="none" w:sz="0" w:space="0" w:color="auto"/>
                <w:left w:val="none" w:sz="0" w:space="0" w:color="auto"/>
                <w:bottom w:val="none" w:sz="0" w:space="0" w:color="auto"/>
                <w:right w:val="none" w:sz="0" w:space="0" w:color="auto"/>
              </w:divBdr>
            </w:div>
          </w:divsChild>
        </w:div>
        <w:div w:id="785392544">
          <w:marLeft w:val="0"/>
          <w:marRight w:val="0"/>
          <w:marTop w:val="240"/>
          <w:marBottom w:val="240"/>
          <w:divBdr>
            <w:top w:val="none" w:sz="0" w:space="0" w:color="auto"/>
            <w:left w:val="none" w:sz="0" w:space="0" w:color="auto"/>
            <w:bottom w:val="none" w:sz="0" w:space="0" w:color="auto"/>
            <w:right w:val="none" w:sz="0" w:space="0" w:color="auto"/>
          </w:divBdr>
        </w:div>
        <w:div w:id="785586571">
          <w:marLeft w:val="0"/>
          <w:marRight w:val="0"/>
          <w:marTop w:val="240"/>
          <w:marBottom w:val="240"/>
          <w:divBdr>
            <w:top w:val="none" w:sz="0" w:space="0" w:color="auto"/>
            <w:left w:val="none" w:sz="0" w:space="0" w:color="auto"/>
            <w:bottom w:val="none" w:sz="0" w:space="0" w:color="auto"/>
            <w:right w:val="none" w:sz="0" w:space="0" w:color="auto"/>
          </w:divBdr>
        </w:div>
        <w:div w:id="785588515">
          <w:marLeft w:val="0"/>
          <w:marRight w:val="0"/>
          <w:marTop w:val="600"/>
          <w:marBottom w:val="600"/>
          <w:divBdr>
            <w:top w:val="none" w:sz="0" w:space="0" w:color="auto"/>
            <w:left w:val="none" w:sz="0" w:space="0" w:color="auto"/>
            <w:bottom w:val="none" w:sz="0" w:space="0" w:color="auto"/>
            <w:right w:val="none" w:sz="0" w:space="0" w:color="auto"/>
          </w:divBdr>
          <w:divsChild>
            <w:div w:id="80374675">
              <w:marLeft w:val="0"/>
              <w:marRight w:val="0"/>
              <w:marTop w:val="240"/>
              <w:marBottom w:val="240"/>
              <w:divBdr>
                <w:top w:val="none" w:sz="0" w:space="0" w:color="auto"/>
                <w:left w:val="none" w:sz="0" w:space="0" w:color="auto"/>
                <w:bottom w:val="none" w:sz="0" w:space="0" w:color="auto"/>
                <w:right w:val="none" w:sz="0" w:space="0" w:color="auto"/>
              </w:divBdr>
            </w:div>
            <w:div w:id="119148867">
              <w:marLeft w:val="0"/>
              <w:marRight w:val="0"/>
              <w:marTop w:val="240"/>
              <w:marBottom w:val="240"/>
              <w:divBdr>
                <w:top w:val="none" w:sz="0" w:space="0" w:color="auto"/>
                <w:left w:val="none" w:sz="0" w:space="0" w:color="auto"/>
                <w:bottom w:val="none" w:sz="0" w:space="0" w:color="auto"/>
                <w:right w:val="none" w:sz="0" w:space="0" w:color="auto"/>
              </w:divBdr>
            </w:div>
            <w:div w:id="202794444">
              <w:marLeft w:val="0"/>
              <w:marRight w:val="0"/>
              <w:marTop w:val="240"/>
              <w:marBottom w:val="240"/>
              <w:divBdr>
                <w:top w:val="none" w:sz="0" w:space="0" w:color="auto"/>
                <w:left w:val="none" w:sz="0" w:space="0" w:color="auto"/>
                <w:bottom w:val="none" w:sz="0" w:space="0" w:color="auto"/>
                <w:right w:val="none" w:sz="0" w:space="0" w:color="auto"/>
              </w:divBdr>
            </w:div>
            <w:div w:id="298728378">
              <w:marLeft w:val="0"/>
              <w:marRight w:val="0"/>
              <w:marTop w:val="240"/>
              <w:marBottom w:val="240"/>
              <w:divBdr>
                <w:top w:val="none" w:sz="0" w:space="0" w:color="auto"/>
                <w:left w:val="none" w:sz="0" w:space="0" w:color="auto"/>
                <w:bottom w:val="none" w:sz="0" w:space="0" w:color="auto"/>
                <w:right w:val="none" w:sz="0" w:space="0" w:color="auto"/>
              </w:divBdr>
            </w:div>
            <w:div w:id="412244237">
              <w:marLeft w:val="0"/>
              <w:marRight w:val="0"/>
              <w:marTop w:val="240"/>
              <w:marBottom w:val="240"/>
              <w:divBdr>
                <w:top w:val="none" w:sz="0" w:space="0" w:color="auto"/>
                <w:left w:val="none" w:sz="0" w:space="0" w:color="auto"/>
                <w:bottom w:val="none" w:sz="0" w:space="0" w:color="auto"/>
                <w:right w:val="none" w:sz="0" w:space="0" w:color="auto"/>
              </w:divBdr>
              <w:divsChild>
                <w:div w:id="223831708">
                  <w:marLeft w:val="0"/>
                  <w:marRight w:val="0"/>
                  <w:marTop w:val="0"/>
                  <w:marBottom w:val="0"/>
                  <w:divBdr>
                    <w:top w:val="none" w:sz="0" w:space="0" w:color="auto"/>
                    <w:left w:val="none" w:sz="0" w:space="0" w:color="auto"/>
                    <w:bottom w:val="none" w:sz="0" w:space="0" w:color="auto"/>
                    <w:right w:val="none" w:sz="0" w:space="0" w:color="auto"/>
                  </w:divBdr>
                </w:div>
              </w:divsChild>
            </w:div>
            <w:div w:id="483158854">
              <w:marLeft w:val="0"/>
              <w:marRight w:val="0"/>
              <w:marTop w:val="360"/>
              <w:marBottom w:val="450"/>
              <w:divBdr>
                <w:top w:val="none" w:sz="0" w:space="0" w:color="auto"/>
                <w:left w:val="none" w:sz="0" w:space="0" w:color="auto"/>
                <w:bottom w:val="none" w:sz="0" w:space="0" w:color="auto"/>
                <w:right w:val="none" w:sz="0" w:space="0" w:color="auto"/>
              </w:divBdr>
            </w:div>
            <w:div w:id="559369492">
              <w:marLeft w:val="0"/>
              <w:marRight w:val="0"/>
              <w:marTop w:val="360"/>
              <w:marBottom w:val="360"/>
              <w:divBdr>
                <w:top w:val="none" w:sz="0" w:space="0" w:color="auto"/>
                <w:left w:val="none" w:sz="0" w:space="0" w:color="auto"/>
                <w:bottom w:val="none" w:sz="0" w:space="0" w:color="auto"/>
                <w:right w:val="none" w:sz="0" w:space="0" w:color="auto"/>
              </w:divBdr>
            </w:div>
            <w:div w:id="617568083">
              <w:marLeft w:val="0"/>
              <w:marRight w:val="0"/>
              <w:marTop w:val="240"/>
              <w:marBottom w:val="240"/>
              <w:divBdr>
                <w:top w:val="none" w:sz="0" w:space="0" w:color="auto"/>
                <w:left w:val="none" w:sz="0" w:space="0" w:color="auto"/>
                <w:bottom w:val="none" w:sz="0" w:space="0" w:color="auto"/>
                <w:right w:val="none" w:sz="0" w:space="0" w:color="auto"/>
              </w:divBdr>
              <w:divsChild>
                <w:div w:id="985938125">
                  <w:marLeft w:val="0"/>
                  <w:marRight w:val="0"/>
                  <w:marTop w:val="0"/>
                  <w:marBottom w:val="0"/>
                  <w:divBdr>
                    <w:top w:val="none" w:sz="0" w:space="0" w:color="auto"/>
                    <w:left w:val="none" w:sz="0" w:space="0" w:color="auto"/>
                    <w:bottom w:val="none" w:sz="0" w:space="0" w:color="auto"/>
                    <w:right w:val="none" w:sz="0" w:space="0" w:color="auto"/>
                  </w:divBdr>
                </w:div>
              </w:divsChild>
            </w:div>
            <w:div w:id="662320395">
              <w:marLeft w:val="0"/>
              <w:marRight w:val="0"/>
              <w:marTop w:val="240"/>
              <w:marBottom w:val="240"/>
              <w:divBdr>
                <w:top w:val="none" w:sz="0" w:space="0" w:color="auto"/>
                <w:left w:val="none" w:sz="0" w:space="0" w:color="auto"/>
                <w:bottom w:val="none" w:sz="0" w:space="0" w:color="auto"/>
                <w:right w:val="none" w:sz="0" w:space="0" w:color="auto"/>
              </w:divBdr>
              <w:divsChild>
                <w:div w:id="573860198">
                  <w:marLeft w:val="0"/>
                  <w:marRight w:val="0"/>
                  <w:marTop w:val="0"/>
                  <w:marBottom w:val="0"/>
                  <w:divBdr>
                    <w:top w:val="none" w:sz="0" w:space="0" w:color="auto"/>
                    <w:left w:val="none" w:sz="0" w:space="0" w:color="auto"/>
                    <w:bottom w:val="none" w:sz="0" w:space="0" w:color="auto"/>
                    <w:right w:val="none" w:sz="0" w:space="0" w:color="auto"/>
                  </w:divBdr>
                </w:div>
              </w:divsChild>
            </w:div>
            <w:div w:id="749041881">
              <w:marLeft w:val="0"/>
              <w:marRight w:val="0"/>
              <w:marTop w:val="0"/>
              <w:marBottom w:val="0"/>
              <w:divBdr>
                <w:top w:val="none" w:sz="0" w:space="0" w:color="auto"/>
                <w:left w:val="none" w:sz="0" w:space="0" w:color="auto"/>
                <w:bottom w:val="none" w:sz="0" w:space="0" w:color="auto"/>
                <w:right w:val="none" w:sz="0" w:space="0" w:color="auto"/>
              </w:divBdr>
              <w:divsChild>
                <w:div w:id="375395717">
                  <w:marLeft w:val="0"/>
                  <w:marRight w:val="0"/>
                  <w:marTop w:val="0"/>
                  <w:marBottom w:val="0"/>
                  <w:divBdr>
                    <w:top w:val="none" w:sz="0" w:space="0" w:color="auto"/>
                    <w:left w:val="none" w:sz="0" w:space="0" w:color="auto"/>
                    <w:bottom w:val="none" w:sz="0" w:space="0" w:color="auto"/>
                    <w:right w:val="none" w:sz="0" w:space="0" w:color="auto"/>
                  </w:divBdr>
                </w:div>
              </w:divsChild>
            </w:div>
            <w:div w:id="924845104">
              <w:marLeft w:val="0"/>
              <w:marRight w:val="0"/>
              <w:marTop w:val="0"/>
              <w:marBottom w:val="300"/>
              <w:divBdr>
                <w:top w:val="none" w:sz="0" w:space="0" w:color="auto"/>
                <w:left w:val="none" w:sz="0" w:space="0" w:color="auto"/>
                <w:bottom w:val="none" w:sz="0" w:space="0" w:color="auto"/>
                <w:right w:val="none" w:sz="0" w:space="0" w:color="auto"/>
              </w:divBdr>
            </w:div>
            <w:div w:id="932009881">
              <w:marLeft w:val="0"/>
              <w:marRight w:val="0"/>
              <w:marTop w:val="240"/>
              <w:marBottom w:val="240"/>
              <w:divBdr>
                <w:top w:val="none" w:sz="0" w:space="0" w:color="auto"/>
                <w:left w:val="none" w:sz="0" w:space="0" w:color="auto"/>
                <w:bottom w:val="none" w:sz="0" w:space="0" w:color="auto"/>
                <w:right w:val="none" w:sz="0" w:space="0" w:color="auto"/>
              </w:divBdr>
              <w:divsChild>
                <w:div w:id="153225221">
                  <w:marLeft w:val="0"/>
                  <w:marRight w:val="0"/>
                  <w:marTop w:val="0"/>
                  <w:marBottom w:val="0"/>
                  <w:divBdr>
                    <w:top w:val="none" w:sz="0" w:space="0" w:color="auto"/>
                    <w:left w:val="none" w:sz="0" w:space="0" w:color="auto"/>
                    <w:bottom w:val="none" w:sz="0" w:space="0" w:color="auto"/>
                    <w:right w:val="none" w:sz="0" w:space="0" w:color="auto"/>
                  </w:divBdr>
                </w:div>
              </w:divsChild>
            </w:div>
            <w:div w:id="969171672">
              <w:marLeft w:val="0"/>
              <w:marRight w:val="0"/>
              <w:marTop w:val="360"/>
              <w:marBottom w:val="360"/>
              <w:divBdr>
                <w:top w:val="none" w:sz="0" w:space="0" w:color="auto"/>
                <w:left w:val="none" w:sz="0" w:space="0" w:color="auto"/>
                <w:bottom w:val="none" w:sz="0" w:space="0" w:color="auto"/>
                <w:right w:val="none" w:sz="0" w:space="0" w:color="auto"/>
              </w:divBdr>
            </w:div>
          </w:divsChild>
        </w:div>
        <w:div w:id="785658819">
          <w:marLeft w:val="0"/>
          <w:marRight w:val="0"/>
          <w:marTop w:val="0"/>
          <w:marBottom w:val="0"/>
          <w:divBdr>
            <w:top w:val="none" w:sz="0" w:space="0" w:color="auto"/>
            <w:left w:val="none" w:sz="0" w:space="0" w:color="auto"/>
            <w:bottom w:val="none" w:sz="0" w:space="0" w:color="auto"/>
            <w:right w:val="none" w:sz="0" w:space="0" w:color="auto"/>
          </w:divBdr>
          <w:divsChild>
            <w:div w:id="625502974">
              <w:marLeft w:val="0"/>
              <w:marRight w:val="0"/>
              <w:marTop w:val="0"/>
              <w:marBottom w:val="0"/>
              <w:divBdr>
                <w:top w:val="none" w:sz="0" w:space="0" w:color="auto"/>
                <w:left w:val="none" w:sz="0" w:space="0" w:color="auto"/>
                <w:bottom w:val="none" w:sz="0" w:space="0" w:color="auto"/>
                <w:right w:val="none" w:sz="0" w:space="0" w:color="auto"/>
              </w:divBdr>
            </w:div>
          </w:divsChild>
        </w:div>
        <w:div w:id="785807928">
          <w:marLeft w:val="0"/>
          <w:marRight w:val="0"/>
          <w:marTop w:val="0"/>
          <w:marBottom w:val="0"/>
          <w:divBdr>
            <w:top w:val="none" w:sz="0" w:space="0" w:color="auto"/>
            <w:left w:val="none" w:sz="0" w:space="0" w:color="auto"/>
            <w:bottom w:val="none" w:sz="0" w:space="0" w:color="auto"/>
            <w:right w:val="none" w:sz="0" w:space="0" w:color="auto"/>
          </w:divBdr>
        </w:div>
        <w:div w:id="785808332">
          <w:marLeft w:val="0"/>
          <w:marRight w:val="0"/>
          <w:marTop w:val="0"/>
          <w:marBottom w:val="0"/>
          <w:divBdr>
            <w:top w:val="none" w:sz="0" w:space="0" w:color="auto"/>
            <w:left w:val="none" w:sz="0" w:space="0" w:color="auto"/>
            <w:bottom w:val="none" w:sz="0" w:space="0" w:color="auto"/>
            <w:right w:val="none" w:sz="0" w:space="0" w:color="auto"/>
          </w:divBdr>
        </w:div>
        <w:div w:id="785975555">
          <w:marLeft w:val="0"/>
          <w:marRight w:val="0"/>
          <w:marTop w:val="240"/>
          <w:marBottom w:val="240"/>
          <w:divBdr>
            <w:top w:val="none" w:sz="0" w:space="0" w:color="auto"/>
            <w:left w:val="none" w:sz="0" w:space="0" w:color="auto"/>
            <w:bottom w:val="none" w:sz="0" w:space="0" w:color="auto"/>
            <w:right w:val="none" w:sz="0" w:space="0" w:color="auto"/>
          </w:divBdr>
          <w:divsChild>
            <w:div w:id="925920949">
              <w:marLeft w:val="0"/>
              <w:marRight w:val="0"/>
              <w:marTop w:val="0"/>
              <w:marBottom w:val="0"/>
              <w:divBdr>
                <w:top w:val="none" w:sz="0" w:space="0" w:color="auto"/>
                <w:left w:val="none" w:sz="0" w:space="0" w:color="auto"/>
                <w:bottom w:val="none" w:sz="0" w:space="0" w:color="auto"/>
                <w:right w:val="none" w:sz="0" w:space="0" w:color="auto"/>
              </w:divBdr>
            </w:div>
          </w:divsChild>
        </w:div>
        <w:div w:id="786118749">
          <w:marLeft w:val="0"/>
          <w:marRight w:val="0"/>
          <w:marTop w:val="75"/>
          <w:marBottom w:val="0"/>
          <w:divBdr>
            <w:top w:val="none" w:sz="0" w:space="0" w:color="auto"/>
            <w:left w:val="none" w:sz="0" w:space="0" w:color="auto"/>
            <w:bottom w:val="none" w:sz="0" w:space="0" w:color="auto"/>
            <w:right w:val="none" w:sz="0" w:space="0" w:color="auto"/>
          </w:divBdr>
        </w:div>
        <w:div w:id="786123122">
          <w:marLeft w:val="0"/>
          <w:marRight w:val="0"/>
          <w:marTop w:val="0"/>
          <w:marBottom w:val="0"/>
          <w:divBdr>
            <w:top w:val="none" w:sz="0" w:space="0" w:color="auto"/>
            <w:left w:val="none" w:sz="0" w:space="0" w:color="auto"/>
            <w:bottom w:val="none" w:sz="0" w:space="0" w:color="auto"/>
            <w:right w:val="none" w:sz="0" w:space="0" w:color="auto"/>
          </w:divBdr>
          <w:divsChild>
            <w:div w:id="501966498">
              <w:marLeft w:val="0"/>
              <w:marRight w:val="0"/>
              <w:marTop w:val="0"/>
              <w:marBottom w:val="180"/>
              <w:divBdr>
                <w:top w:val="none" w:sz="0" w:space="0" w:color="auto"/>
                <w:left w:val="none" w:sz="0" w:space="0" w:color="auto"/>
                <w:bottom w:val="none" w:sz="0" w:space="0" w:color="auto"/>
                <w:right w:val="none" w:sz="0" w:space="0" w:color="auto"/>
              </w:divBdr>
              <w:divsChild>
                <w:div w:id="528681681">
                  <w:marLeft w:val="0"/>
                  <w:marRight w:val="0"/>
                  <w:marTop w:val="0"/>
                  <w:marBottom w:val="180"/>
                  <w:divBdr>
                    <w:top w:val="none" w:sz="0" w:space="0" w:color="auto"/>
                    <w:left w:val="none" w:sz="0" w:space="0" w:color="auto"/>
                    <w:bottom w:val="none" w:sz="0" w:space="0" w:color="auto"/>
                    <w:right w:val="none" w:sz="0" w:space="0" w:color="auto"/>
                  </w:divBdr>
                  <w:divsChild>
                    <w:div w:id="54317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429810">
              <w:marLeft w:val="0"/>
              <w:marRight w:val="240"/>
              <w:marTop w:val="0"/>
              <w:marBottom w:val="0"/>
              <w:divBdr>
                <w:top w:val="none" w:sz="0" w:space="0" w:color="auto"/>
                <w:left w:val="none" w:sz="0" w:space="0" w:color="auto"/>
                <w:bottom w:val="none" w:sz="0" w:space="0" w:color="auto"/>
                <w:right w:val="none" w:sz="0" w:space="0" w:color="auto"/>
              </w:divBdr>
            </w:div>
          </w:divsChild>
        </w:div>
        <w:div w:id="786235804">
          <w:marLeft w:val="0"/>
          <w:marRight w:val="0"/>
          <w:marTop w:val="600"/>
          <w:marBottom w:val="0"/>
          <w:divBdr>
            <w:top w:val="none" w:sz="0" w:space="0" w:color="auto"/>
            <w:left w:val="none" w:sz="0" w:space="0" w:color="auto"/>
            <w:bottom w:val="none" w:sz="0" w:space="0" w:color="auto"/>
            <w:right w:val="none" w:sz="0" w:space="0" w:color="auto"/>
          </w:divBdr>
        </w:div>
        <w:div w:id="786235898">
          <w:marLeft w:val="0"/>
          <w:marRight w:val="0"/>
          <w:marTop w:val="360"/>
          <w:marBottom w:val="450"/>
          <w:divBdr>
            <w:top w:val="none" w:sz="0" w:space="0" w:color="auto"/>
            <w:left w:val="none" w:sz="0" w:space="0" w:color="auto"/>
            <w:bottom w:val="none" w:sz="0" w:space="0" w:color="auto"/>
            <w:right w:val="none" w:sz="0" w:space="0" w:color="auto"/>
          </w:divBdr>
        </w:div>
        <w:div w:id="786240817">
          <w:marLeft w:val="0"/>
          <w:marRight w:val="0"/>
          <w:marTop w:val="0"/>
          <w:marBottom w:val="0"/>
          <w:divBdr>
            <w:top w:val="none" w:sz="0" w:space="0" w:color="auto"/>
            <w:left w:val="none" w:sz="0" w:space="0" w:color="auto"/>
            <w:bottom w:val="none" w:sz="0" w:space="0" w:color="auto"/>
            <w:right w:val="none" w:sz="0" w:space="0" w:color="auto"/>
          </w:divBdr>
        </w:div>
        <w:div w:id="786242877">
          <w:marLeft w:val="0"/>
          <w:marRight w:val="0"/>
          <w:marTop w:val="0"/>
          <w:marBottom w:val="0"/>
          <w:divBdr>
            <w:top w:val="none" w:sz="0" w:space="0" w:color="auto"/>
            <w:left w:val="none" w:sz="0" w:space="0" w:color="auto"/>
            <w:bottom w:val="none" w:sz="0" w:space="0" w:color="auto"/>
            <w:right w:val="none" w:sz="0" w:space="0" w:color="auto"/>
          </w:divBdr>
        </w:div>
        <w:div w:id="786310700">
          <w:marLeft w:val="0"/>
          <w:marRight w:val="0"/>
          <w:marTop w:val="0"/>
          <w:marBottom w:val="0"/>
          <w:divBdr>
            <w:top w:val="none" w:sz="0" w:space="0" w:color="auto"/>
            <w:left w:val="none" w:sz="0" w:space="0" w:color="auto"/>
            <w:bottom w:val="none" w:sz="0" w:space="0" w:color="auto"/>
            <w:right w:val="none" w:sz="0" w:space="0" w:color="auto"/>
          </w:divBdr>
        </w:div>
        <w:div w:id="786317001">
          <w:marLeft w:val="0"/>
          <w:marRight w:val="0"/>
          <w:marTop w:val="240"/>
          <w:marBottom w:val="240"/>
          <w:divBdr>
            <w:top w:val="none" w:sz="0" w:space="0" w:color="auto"/>
            <w:left w:val="none" w:sz="0" w:space="0" w:color="auto"/>
            <w:bottom w:val="none" w:sz="0" w:space="0" w:color="auto"/>
            <w:right w:val="none" w:sz="0" w:space="0" w:color="auto"/>
          </w:divBdr>
          <w:divsChild>
            <w:div w:id="965627000">
              <w:marLeft w:val="0"/>
              <w:marRight w:val="0"/>
              <w:marTop w:val="0"/>
              <w:marBottom w:val="0"/>
              <w:divBdr>
                <w:top w:val="none" w:sz="0" w:space="0" w:color="auto"/>
                <w:left w:val="none" w:sz="0" w:space="0" w:color="auto"/>
                <w:bottom w:val="none" w:sz="0" w:space="0" w:color="auto"/>
                <w:right w:val="none" w:sz="0" w:space="0" w:color="auto"/>
              </w:divBdr>
            </w:div>
          </w:divsChild>
        </w:div>
        <w:div w:id="786392085">
          <w:marLeft w:val="0"/>
          <w:marRight w:val="0"/>
          <w:marTop w:val="0"/>
          <w:marBottom w:val="0"/>
          <w:divBdr>
            <w:top w:val="none" w:sz="0" w:space="0" w:color="auto"/>
            <w:left w:val="none" w:sz="0" w:space="0" w:color="auto"/>
            <w:bottom w:val="none" w:sz="0" w:space="0" w:color="auto"/>
            <w:right w:val="none" w:sz="0" w:space="0" w:color="auto"/>
          </w:divBdr>
        </w:div>
        <w:div w:id="786394874">
          <w:marLeft w:val="0"/>
          <w:marRight w:val="0"/>
          <w:marTop w:val="240"/>
          <w:marBottom w:val="240"/>
          <w:divBdr>
            <w:top w:val="none" w:sz="0" w:space="0" w:color="auto"/>
            <w:left w:val="none" w:sz="0" w:space="0" w:color="auto"/>
            <w:bottom w:val="none" w:sz="0" w:space="0" w:color="auto"/>
            <w:right w:val="none" w:sz="0" w:space="0" w:color="auto"/>
          </w:divBdr>
          <w:divsChild>
            <w:div w:id="950284963">
              <w:marLeft w:val="0"/>
              <w:marRight w:val="0"/>
              <w:marTop w:val="0"/>
              <w:marBottom w:val="0"/>
              <w:divBdr>
                <w:top w:val="none" w:sz="0" w:space="0" w:color="auto"/>
                <w:left w:val="none" w:sz="0" w:space="0" w:color="auto"/>
                <w:bottom w:val="none" w:sz="0" w:space="0" w:color="auto"/>
                <w:right w:val="none" w:sz="0" w:space="0" w:color="auto"/>
              </w:divBdr>
            </w:div>
          </w:divsChild>
        </w:div>
        <w:div w:id="786462099">
          <w:marLeft w:val="0"/>
          <w:marRight w:val="0"/>
          <w:marTop w:val="0"/>
          <w:marBottom w:val="0"/>
          <w:divBdr>
            <w:top w:val="none" w:sz="0" w:space="0" w:color="auto"/>
            <w:left w:val="none" w:sz="0" w:space="0" w:color="auto"/>
            <w:bottom w:val="none" w:sz="0" w:space="0" w:color="auto"/>
            <w:right w:val="none" w:sz="0" w:space="0" w:color="auto"/>
          </w:divBdr>
        </w:div>
        <w:div w:id="786583931">
          <w:marLeft w:val="0"/>
          <w:marRight w:val="0"/>
          <w:marTop w:val="240"/>
          <w:marBottom w:val="240"/>
          <w:divBdr>
            <w:top w:val="none" w:sz="0" w:space="0" w:color="auto"/>
            <w:left w:val="none" w:sz="0" w:space="0" w:color="auto"/>
            <w:bottom w:val="none" w:sz="0" w:space="0" w:color="auto"/>
            <w:right w:val="none" w:sz="0" w:space="0" w:color="auto"/>
          </w:divBdr>
        </w:div>
        <w:div w:id="786584355">
          <w:marLeft w:val="0"/>
          <w:marRight w:val="0"/>
          <w:marTop w:val="0"/>
          <w:marBottom w:val="300"/>
          <w:divBdr>
            <w:top w:val="none" w:sz="0" w:space="0" w:color="auto"/>
            <w:left w:val="none" w:sz="0" w:space="0" w:color="auto"/>
            <w:bottom w:val="none" w:sz="0" w:space="0" w:color="auto"/>
            <w:right w:val="none" w:sz="0" w:space="0" w:color="auto"/>
          </w:divBdr>
        </w:div>
        <w:div w:id="786656401">
          <w:marLeft w:val="0"/>
          <w:marRight w:val="0"/>
          <w:marTop w:val="281"/>
          <w:marBottom w:val="281"/>
          <w:divBdr>
            <w:top w:val="none" w:sz="0" w:space="0" w:color="auto"/>
            <w:left w:val="none" w:sz="0" w:space="0" w:color="auto"/>
            <w:bottom w:val="none" w:sz="0" w:space="0" w:color="auto"/>
            <w:right w:val="none" w:sz="0" w:space="0" w:color="auto"/>
          </w:divBdr>
          <w:divsChild>
            <w:div w:id="129253168">
              <w:marLeft w:val="0"/>
              <w:marRight w:val="0"/>
              <w:marTop w:val="0"/>
              <w:marBottom w:val="0"/>
              <w:divBdr>
                <w:top w:val="none" w:sz="0" w:space="0" w:color="auto"/>
                <w:left w:val="none" w:sz="0" w:space="0" w:color="auto"/>
                <w:bottom w:val="none" w:sz="0" w:space="0" w:color="auto"/>
                <w:right w:val="none" w:sz="0" w:space="0" w:color="auto"/>
              </w:divBdr>
            </w:div>
          </w:divsChild>
        </w:div>
        <w:div w:id="786656446">
          <w:marLeft w:val="0"/>
          <w:marRight w:val="0"/>
          <w:marTop w:val="281"/>
          <w:marBottom w:val="281"/>
          <w:divBdr>
            <w:top w:val="none" w:sz="0" w:space="0" w:color="auto"/>
            <w:left w:val="none" w:sz="0" w:space="0" w:color="auto"/>
            <w:bottom w:val="none" w:sz="0" w:space="0" w:color="auto"/>
            <w:right w:val="none" w:sz="0" w:space="0" w:color="auto"/>
          </w:divBdr>
          <w:divsChild>
            <w:div w:id="391580901">
              <w:marLeft w:val="0"/>
              <w:marRight w:val="0"/>
              <w:marTop w:val="0"/>
              <w:marBottom w:val="0"/>
              <w:divBdr>
                <w:top w:val="none" w:sz="0" w:space="0" w:color="auto"/>
                <w:left w:val="none" w:sz="0" w:space="0" w:color="auto"/>
                <w:bottom w:val="none" w:sz="0" w:space="0" w:color="auto"/>
                <w:right w:val="none" w:sz="0" w:space="0" w:color="auto"/>
              </w:divBdr>
            </w:div>
          </w:divsChild>
        </w:div>
        <w:div w:id="786847976">
          <w:marLeft w:val="0"/>
          <w:marRight w:val="0"/>
          <w:marTop w:val="240"/>
          <w:marBottom w:val="240"/>
          <w:divBdr>
            <w:top w:val="none" w:sz="0" w:space="0" w:color="auto"/>
            <w:left w:val="none" w:sz="0" w:space="0" w:color="auto"/>
            <w:bottom w:val="none" w:sz="0" w:space="0" w:color="auto"/>
            <w:right w:val="none" w:sz="0" w:space="0" w:color="auto"/>
          </w:divBdr>
        </w:div>
        <w:div w:id="786968151">
          <w:marLeft w:val="0"/>
          <w:marRight w:val="0"/>
          <w:marTop w:val="240"/>
          <w:marBottom w:val="240"/>
          <w:divBdr>
            <w:top w:val="none" w:sz="0" w:space="0" w:color="auto"/>
            <w:left w:val="none" w:sz="0" w:space="0" w:color="auto"/>
            <w:bottom w:val="none" w:sz="0" w:space="0" w:color="auto"/>
            <w:right w:val="none" w:sz="0" w:space="0" w:color="auto"/>
          </w:divBdr>
          <w:divsChild>
            <w:div w:id="730083236">
              <w:marLeft w:val="0"/>
              <w:marRight w:val="0"/>
              <w:marTop w:val="0"/>
              <w:marBottom w:val="0"/>
              <w:divBdr>
                <w:top w:val="none" w:sz="0" w:space="0" w:color="auto"/>
                <w:left w:val="none" w:sz="0" w:space="0" w:color="auto"/>
                <w:bottom w:val="none" w:sz="0" w:space="0" w:color="auto"/>
                <w:right w:val="none" w:sz="0" w:space="0" w:color="auto"/>
              </w:divBdr>
            </w:div>
          </w:divsChild>
        </w:div>
        <w:div w:id="787116469">
          <w:marLeft w:val="0"/>
          <w:marRight w:val="0"/>
          <w:marTop w:val="329"/>
          <w:marBottom w:val="329"/>
          <w:divBdr>
            <w:top w:val="none" w:sz="0" w:space="0" w:color="auto"/>
            <w:left w:val="none" w:sz="0" w:space="0" w:color="auto"/>
            <w:bottom w:val="none" w:sz="0" w:space="0" w:color="auto"/>
            <w:right w:val="none" w:sz="0" w:space="0" w:color="auto"/>
          </w:divBdr>
          <w:divsChild>
            <w:div w:id="701521230">
              <w:marLeft w:val="0"/>
              <w:marRight w:val="0"/>
              <w:marTop w:val="0"/>
              <w:marBottom w:val="0"/>
              <w:divBdr>
                <w:top w:val="none" w:sz="0" w:space="0" w:color="auto"/>
                <w:left w:val="none" w:sz="0" w:space="0" w:color="auto"/>
                <w:bottom w:val="none" w:sz="0" w:space="0" w:color="auto"/>
                <w:right w:val="none" w:sz="0" w:space="0" w:color="auto"/>
              </w:divBdr>
            </w:div>
          </w:divsChild>
        </w:div>
        <w:div w:id="787235816">
          <w:marLeft w:val="0"/>
          <w:marRight w:val="0"/>
          <w:marTop w:val="0"/>
          <w:marBottom w:val="0"/>
          <w:divBdr>
            <w:top w:val="none" w:sz="0" w:space="0" w:color="auto"/>
            <w:left w:val="none" w:sz="0" w:space="0" w:color="auto"/>
            <w:bottom w:val="single" w:sz="6" w:space="15" w:color="B8B9BA"/>
            <w:right w:val="none" w:sz="0" w:space="0" w:color="auto"/>
          </w:divBdr>
          <w:divsChild>
            <w:div w:id="919027240">
              <w:marLeft w:val="0"/>
              <w:marRight w:val="0"/>
              <w:marTop w:val="300"/>
              <w:marBottom w:val="0"/>
              <w:divBdr>
                <w:top w:val="none" w:sz="0" w:space="0" w:color="auto"/>
                <w:left w:val="none" w:sz="0" w:space="0" w:color="auto"/>
                <w:bottom w:val="none" w:sz="0" w:space="0" w:color="auto"/>
                <w:right w:val="none" w:sz="0" w:space="0" w:color="auto"/>
              </w:divBdr>
            </w:div>
          </w:divsChild>
        </w:div>
        <w:div w:id="787238335">
          <w:marLeft w:val="0"/>
          <w:marRight w:val="1500"/>
          <w:marTop w:val="0"/>
          <w:marBottom w:val="0"/>
          <w:divBdr>
            <w:top w:val="none" w:sz="0" w:space="0" w:color="auto"/>
            <w:left w:val="none" w:sz="0" w:space="0" w:color="auto"/>
            <w:bottom w:val="none" w:sz="0" w:space="0" w:color="auto"/>
            <w:right w:val="none" w:sz="0" w:space="0" w:color="auto"/>
          </w:divBdr>
        </w:div>
        <w:div w:id="787238500">
          <w:marLeft w:val="0"/>
          <w:marRight w:val="0"/>
          <w:marTop w:val="0"/>
          <w:marBottom w:val="0"/>
          <w:divBdr>
            <w:top w:val="none" w:sz="0" w:space="0" w:color="auto"/>
            <w:left w:val="none" w:sz="0" w:space="0" w:color="auto"/>
            <w:bottom w:val="none" w:sz="0" w:space="0" w:color="auto"/>
            <w:right w:val="none" w:sz="0" w:space="0" w:color="auto"/>
          </w:divBdr>
        </w:div>
        <w:div w:id="787546471">
          <w:marLeft w:val="0"/>
          <w:marRight w:val="0"/>
          <w:marTop w:val="0"/>
          <w:marBottom w:val="0"/>
          <w:divBdr>
            <w:top w:val="none" w:sz="0" w:space="0" w:color="auto"/>
            <w:left w:val="none" w:sz="0" w:space="0" w:color="auto"/>
            <w:bottom w:val="none" w:sz="0" w:space="0" w:color="auto"/>
            <w:right w:val="none" w:sz="0" w:space="0" w:color="auto"/>
          </w:divBdr>
        </w:div>
        <w:div w:id="787625501">
          <w:marLeft w:val="0"/>
          <w:marRight w:val="0"/>
          <w:marTop w:val="240"/>
          <w:marBottom w:val="240"/>
          <w:divBdr>
            <w:top w:val="none" w:sz="0" w:space="0" w:color="auto"/>
            <w:left w:val="none" w:sz="0" w:space="0" w:color="auto"/>
            <w:bottom w:val="none" w:sz="0" w:space="0" w:color="auto"/>
            <w:right w:val="none" w:sz="0" w:space="0" w:color="auto"/>
          </w:divBdr>
          <w:divsChild>
            <w:div w:id="446434606">
              <w:marLeft w:val="0"/>
              <w:marRight w:val="0"/>
              <w:marTop w:val="0"/>
              <w:marBottom w:val="0"/>
              <w:divBdr>
                <w:top w:val="none" w:sz="0" w:space="0" w:color="auto"/>
                <w:left w:val="none" w:sz="0" w:space="0" w:color="auto"/>
                <w:bottom w:val="none" w:sz="0" w:space="0" w:color="auto"/>
                <w:right w:val="none" w:sz="0" w:space="0" w:color="auto"/>
              </w:divBdr>
            </w:div>
          </w:divsChild>
        </w:div>
        <w:div w:id="787627284">
          <w:marLeft w:val="0"/>
          <w:marRight w:val="0"/>
          <w:marTop w:val="0"/>
          <w:marBottom w:val="0"/>
          <w:divBdr>
            <w:top w:val="none" w:sz="0" w:space="0" w:color="auto"/>
            <w:left w:val="none" w:sz="0" w:space="0" w:color="auto"/>
            <w:bottom w:val="none" w:sz="0" w:space="0" w:color="auto"/>
            <w:right w:val="none" w:sz="0" w:space="0" w:color="auto"/>
          </w:divBdr>
          <w:divsChild>
            <w:div w:id="263735969">
              <w:marLeft w:val="0"/>
              <w:marRight w:val="0"/>
              <w:marTop w:val="0"/>
              <w:marBottom w:val="0"/>
              <w:divBdr>
                <w:top w:val="none" w:sz="0" w:space="0" w:color="auto"/>
                <w:left w:val="none" w:sz="0" w:space="0" w:color="auto"/>
                <w:bottom w:val="none" w:sz="0" w:space="0" w:color="auto"/>
                <w:right w:val="none" w:sz="0" w:space="0" w:color="auto"/>
              </w:divBdr>
            </w:div>
          </w:divsChild>
        </w:div>
        <w:div w:id="787627302">
          <w:marLeft w:val="0"/>
          <w:marRight w:val="0"/>
          <w:marTop w:val="0"/>
          <w:marBottom w:val="0"/>
          <w:divBdr>
            <w:top w:val="none" w:sz="0" w:space="0" w:color="auto"/>
            <w:left w:val="none" w:sz="0" w:space="0" w:color="auto"/>
            <w:bottom w:val="none" w:sz="0" w:space="0" w:color="auto"/>
            <w:right w:val="none" w:sz="0" w:space="0" w:color="auto"/>
          </w:divBdr>
        </w:div>
        <w:div w:id="787630198">
          <w:marLeft w:val="0"/>
          <w:marRight w:val="0"/>
          <w:marTop w:val="0"/>
          <w:marBottom w:val="0"/>
          <w:divBdr>
            <w:top w:val="none" w:sz="0" w:space="0" w:color="auto"/>
            <w:left w:val="none" w:sz="0" w:space="0" w:color="auto"/>
            <w:bottom w:val="none" w:sz="0" w:space="0" w:color="auto"/>
            <w:right w:val="none" w:sz="0" w:space="0" w:color="auto"/>
          </w:divBdr>
        </w:div>
        <w:div w:id="787698290">
          <w:marLeft w:val="0"/>
          <w:marRight w:val="0"/>
          <w:marTop w:val="0"/>
          <w:marBottom w:val="0"/>
          <w:divBdr>
            <w:top w:val="none" w:sz="0" w:space="0" w:color="auto"/>
            <w:left w:val="none" w:sz="0" w:space="0" w:color="auto"/>
            <w:bottom w:val="none" w:sz="0" w:space="0" w:color="auto"/>
            <w:right w:val="none" w:sz="0" w:space="0" w:color="auto"/>
          </w:divBdr>
        </w:div>
        <w:div w:id="787817349">
          <w:marLeft w:val="0"/>
          <w:marRight w:val="0"/>
          <w:marTop w:val="0"/>
          <w:marBottom w:val="0"/>
          <w:divBdr>
            <w:top w:val="none" w:sz="0" w:space="0" w:color="auto"/>
            <w:left w:val="none" w:sz="0" w:space="0" w:color="auto"/>
            <w:bottom w:val="none" w:sz="0" w:space="0" w:color="auto"/>
            <w:right w:val="none" w:sz="0" w:space="0" w:color="auto"/>
          </w:divBdr>
        </w:div>
        <w:div w:id="787823143">
          <w:marLeft w:val="0"/>
          <w:marRight w:val="0"/>
          <w:marTop w:val="0"/>
          <w:marBottom w:val="0"/>
          <w:divBdr>
            <w:top w:val="none" w:sz="0" w:space="0" w:color="auto"/>
            <w:left w:val="none" w:sz="0" w:space="0" w:color="auto"/>
            <w:bottom w:val="none" w:sz="0" w:space="0" w:color="auto"/>
            <w:right w:val="none" w:sz="0" w:space="0" w:color="auto"/>
          </w:divBdr>
        </w:div>
        <w:div w:id="787894879">
          <w:marLeft w:val="0"/>
          <w:marRight w:val="0"/>
          <w:marTop w:val="240"/>
          <w:marBottom w:val="240"/>
          <w:divBdr>
            <w:top w:val="none" w:sz="0" w:space="0" w:color="auto"/>
            <w:left w:val="none" w:sz="0" w:space="0" w:color="auto"/>
            <w:bottom w:val="none" w:sz="0" w:space="0" w:color="auto"/>
            <w:right w:val="none" w:sz="0" w:space="0" w:color="auto"/>
          </w:divBdr>
          <w:divsChild>
            <w:div w:id="725301927">
              <w:marLeft w:val="0"/>
              <w:marRight w:val="0"/>
              <w:marTop w:val="0"/>
              <w:marBottom w:val="0"/>
              <w:divBdr>
                <w:top w:val="none" w:sz="0" w:space="0" w:color="auto"/>
                <w:left w:val="none" w:sz="0" w:space="0" w:color="auto"/>
                <w:bottom w:val="none" w:sz="0" w:space="0" w:color="auto"/>
                <w:right w:val="none" w:sz="0" w:space="0" w:color="auto"/>
              </w:divBdr>
            </w:div>
          </w:divsChild>
        </w:div>
        <w:div w:id="787941071">
          <w:marLeft w:val="0"/>
          <w:marRight w:val="0"/>
          <w:marTop w:val="240"/>
          <w:marBottom w:val="240"/>
          <w:divBdr>
            <w:top w:val="none" w:sz="0" w:space="0" w:color="auto"/>
            <w:left w:val="none" w:sz="0" w:space="0" w:color="auto"/>
            <w:bottom w:val="none" w:sz="0" w:space="0" w:color="auto"/>
            <w:right w:val="none" w:sz="0" w:space="0" w:color="auto"/>
          </w:divBdr>
        </w:div>
        <w:div w:id="787965458">
          <w:marLeft w:val="0"/>
          <w:marRight w:val="0"/>
          <w:marTop w:val="0"/>
          <w:marBottom w:val="0"/>
          <w:divBdr>
            <w:top w:val="none" w:sz="0" w:space="0" w:color="auto"/>
            <w:left w:val="none" w:sz="0" w:space="0" w:color="auto"/>
            <w:bottom w:val="none" w:sz="0" w:space="0" w:color="auto"/>
            <w:right w:val="none" w:sz="0" w:space="0" w:color="auto"/>
          </w:divBdr>
        </w:div>
        <w:div w:id="788011041">
          <w:marLeft w:val="0"/>
          <w:marRight w:val="0"/>
          <w:marTop w:val="0"/>
          <w:marBottom w:val="0"/>
          <w:divBdr>
            <w:top w:val="none" w:sz="0" w:space="0" w:color="auto"/>
            <w:left w:val="none" w:sz="0" w:space="0" w:color="auto"/>
            <w:bottom w:val="none" w:sz="0" w:space="0" w:color="auto"/>
            <w:right w:val="none" w:sz="0" w:space="0" w:color="auto"/>
          </w:divBdr>
          <w:divsChild>
            <w:div w:id="611517718">
              <w:marLeft w:val="0"/>
              <w:marRight w:val="0"/>
              <w:marTop w:val="0"/>
              <w:marBottom w:val="0"/>
              <w:divBdr>
                <w:top w:val="none" w:sz="0" w:space="0" w:color="auto"/>
                <w:left w:val="none" w:sz="0" w:space="0" w:color="auto"/>
                <w:bottom w:val="none" w:sz="0" w:space="0" w:color="auto"/>
                <w:right w:val="none" w:sz="0" w:space="0" w:color="auto"/>
              </w:divBdr>
            </w:div>
          </w:divsChild>
        </w:div>
        <w:div w:id="788164989">
          <w:marLeft w:val="0"/>
          <w:marRight w:val="0"/>
          <w:marTop w:val="300"/>
          <w:marBottom w:val="300"/>
          <w:divBdr>
            <w:top w:val="none" w:sz="0" w:space="0" w:color="auto"/>
            <w:left w:val="none" w:sz="0" w:space="0" w:color="auto"/>
            <w:bottom w:val="none" w:sz="0" w:space="0" w:color="auto"/>
            <w:right w:val="none" w:sz="0" w:space="0" w:color="auto"/>
          </w:divBdr>
        </w:div>
        <w:div w:id="788352761">
          <w:marLeft w:val="0"/>
          <w:marRight w:val="0"/>
          <w:marTop w:val="0"/>
          <w:marBottom w:val="0"/>
          <w:divBdr>
            <w:top w:val="none" w:sz="0" w:space="0" w:color="auto"/>
            <w:left w:val="none" w:sz="0" w:space="0" w:color="auto"/>
            <w:bottom w:val="none" w:sz="0" w:space="0" w:color="auto"/>
            <w:right w:val="none" w:sz="0" w:space="0" w:color="auto"/>
          </w:divBdr>
        </w:div>
        <w:div w:id="788354021">
          <w:marLeft w:val="0"/>
          <w:marRight w:val="0"/>
          <w:marTop w:val="360"/>
          <w:marBottom w:val="360"/>
          <w:divBdr>
            <w:top w:val="none" w:sz="0" w:space="0" w:color="auto"/>
            <w:left w:val="none" w:sz="0" w:space="0" w:color="auto"/>
            <w:bottom w:val="none" w:sz="0" w:space="0" w:color="auto"/>
            <w:right w:val="none" w:sz="0" w:space="0" w:color="auto"/>
          </w:divBdr>
        </w:div>
        <w:div w:id="788400488">
          <w:marLeft w:val="0"/>
          <w:marRight w:val="0"/>
          <w:marTop w:val="0"/>
          <w:marBottom w:val="0"/>
          <w:divBdr>
            <w:top w:val="none" w:sz="0" w:space="0" w:color="auto"/>
            <w:left w:val="none" w:sz="0" w:space="0" w:color="auto"/>
            <w:bottom w:val="none" w:sz="0" w:space="0" w:color="auto"/>
            <w:right w:val="none" w:sz="0" w:space="0" w:color="auto"/>
          </w:divBdr>
        </w:div>
        <w:div w:id="788400598">
          <w:marLeft w:val="0"/>
          <w:marRight w:val="0"/>
          <w:marTop w:val="0"/>
          <w:marBottom w:val="0"/>
          <w:divBdr>
            <w:top w:val="none" w:sz="0" w:space="0" w:color="auto"/>
            <w:left w:val="none" w:sz="0" w:space="0" w:color="auto"/>
            <w:bottom w:val="none" w:sz="0" w:space="0" w:color="auto"/>
            <w:right w:val="none" w:sz="0" w:space="0" w:color="auto"/>
          </w:divBdr>
        </w:div>
        <w:div w:id="788469657">
          <w:marLeft w:val="0"/>
          <w:marRight w:val="0"/>
          <w:marTop w:val="0"/>
          <w:marBottom w:val="0"/>
          <w:divBdr>
            <w:top w:val="none" w:sz="0" w:space="0" w:color="auto"/>
            <w:left w:val="none" w:sz="0" w:space="0" w:color="auto"/>
            <w:bottom w:val="none" w:sz="0" w:space="0" w:color="auto"/>
            <w:right w:val="none" w:sz="0" w:space="0" w:color="auto"/>
          </w:divBdr>
        </w:div>
        <w:div w:id="788469965">
          <w:marLeft w:val="0"/>
          <w:marRight w:val="0"/>
          <w:marTop w:val="0"/>
          <w:marBottom w:val="0"/>
          <w:divBdr>
            <w:top w:val="none" w:sz="0" w:space="0" w:color="auto"/>
            <w:left w:val="none" w:sz="0" w:space="0" w:color="auto"/>
            <w:bottom w:val="none" w:sz="0" w:space="0" w:color="auto"/>
            <w:right w:val="none" w:sz="0" w:space="0" w:color="auto"/>
          </w:divBdr>
        </w:div>
        <w:div w:id="788548247">
          <w:marLeft w:val="0"/>
          <w:marRight w:val="0"/>
          <w:marTop w:val="240"/>
          <w:marBottom w:val="240"/>
          <w:divBdr>
            <w:top w:val="none" w:sz="0" w:space="0" w:color="auto"/>
            <w:left w:val="none" w:sz="0" w:space="0" w:color="auto"/>
            <w:bottom w:val="none" w:sz="0" w:space="0" w:color="auto"/>
            <w:right w:val="none" w:sz="0" w:space="0" w:color="auto"/>
          </w:divBdr>
        </w:div>
        <w:div w:id="788596879">
          <w:marLeft w:val="0"/>
          <w:marRight w:val="0"/>
          <w:marTop w:val="0"/>
          <w:marBottom w:val="0"/>
          <w:divBdr>
            <w:top w:val="none" w:sz="0" w:space="0" w:color="auto"/>
            <w:left w:val="none" w:sz="0" w:space="0" w:color="auto"/>
            <w:bottom w:val="none" w:sz="0" w:space="0" w:color="auto"/>
            <w:right w:val="none" w:sz="0" w:space="0" w:color="auto"/>
          </w:divBdr>
        </w:div>
        <w:div w:id="788664467">
          <w:marLeft w:val="0"/>
          <w:marRight w:val="0"/>
          <w:marTop w:val="0"/>
          <w:marBottom w:val="0"/>
          <w:divBdr>
            <w:top w:val="none" w:sz="0" w:space="0" w:color="auto"/>
            <w:left w:val="none" w:sz="0" w:space="0" w:color="auto"/>
            <w:bottom w:val="none" w:sz="0" w:space="0" w:color="auto"/>
            <w:right w:val="none" w:sz="0" w:space="0" w:color="auto"/>
          </w:divBdr>
        </w:div>
        <w:div w:id="788740399">
          <w:marLeft w:val="0"/>
          <w:marRight w:val="0"/>
          <w:marTop w:val="0"/>
          <w:marBottom w:val="0"/>
          <w:divBdr>
            <w:top w:val="none" w:sz="0" w:space="0" w:color="auto"/>
            <w:left w:val="none" w:sz="0" w:space="0" w:color="auto"/>
            <w:bottom w:val="none" w:sz="0" w:space="0" w:color="auto"/>
            <w:right w:val="none" w:sz="0" w:space="0" w:color="auto"/>
          </w:divBdr>
        </w:div>
        <w:div w:id="788745066">
          <w:marLeft w:val="0"/>
          <w:marRight w:val="0"/>
          <w:marTop w:val="0"/>
          <w:marBottom w:val="0"/>
          <w:divBdr>
            <w:top w:val="none" w:sz="0" w:space="0" w:color="auto"/>
            <w:left w:val="none" w:sz="0" w:space="0" w:color="auto"/>
            <w:bottom w:val="none" w:sz="0" w:space="0" w:color="auto"/>
            <w:right w:val="none" w:sz="0" w:space="0" w:color="auto"/>
          </w:divBdr>
        </w:div>
        <w:div w:id="788821773">
          <w:marLeft w:val="0"/>
          <w:marRight w:val="0"/>
          <w:marTop w:val="0"/>
          <w:marBottom w:val="0"/>
          <w:divBdr>
            <w:top w:val="none" w:sz="0" w:space="0" w:color="auto"/>
            <w:left w:val="none" w:sz="0" w:space="0" w:color="auto"/>
            <w:bottom w:val="none" w:sz="0" w:space="0" w:color="auto"/>
            <w:right w:val="none" w:sz="0" w:space="0" w:color="auto"/>
          </w:divBdr>
        </w:div>
        <w:div w:id="788863341">
          <w:marLeft w:val="0"/>
          <w:marRight w:val="0"/>
          <w:marTop w:val="0"/>
          <w:marBottom w:val="0"/>
          <w:divBdr>
            <w:top w:val="none" w:sz="0" w:space="0" w:color="auto"/>
            <w:left w:val="none" w:sz="0" w:space="0" w:color="auto"/>
            <w:bottom w:val="none" w:sz="0" w:space="0" w:color="auto"/>
            <w:right w:val="none" w:sz="0" w:space="0" w:color="auto"/>
          </w:divBdr>
          <w:divsChild>
            <w:div w:id="208299609">
              <w:marLeft w:val="0"/>
              <w:marRight w:val="0"/>
              <w:marTop w:val="75"/>
              <w:marBottom w:val="0"/>
              <w:divBdr>
                <w:top w:val="none" w:sz="0" w:space="0" w:color="auto"/>
                <w:left w:val="none" w:sz="0" w:space="0" w:color="auto"/>
                <w:bottom w:val="none" w:sz="0" w:space="0" w:color="auto"/>
                <w:right w:val="none" w:sz="0" w:space="0" w:color="auto"/>
              </w:divBdr>
            </w:div>
            <w:div w:id="737751421">
              <w:marLeft w:val="0"/>
              <w:marRight w:val="0"/>
              <w:marTop w:val="75"/>
              <w:marBottom w:val="0"/>
              <w:divBdr>
                <w:top w:val="none" w:sz="0" w:space="0" w:color="auto"/>
                <w:left w:val="none" w:sz="0" w:space="0" w:color="auto"/>
                <w:bottom w:val="none" w:sz="0" w:space="0" w:color="auto"/>
                <w:right w:val="none" w:sz="0" w:space="0" w:color="auto"/>
              </w:divBdr>
            </w:div>
          </w:divsChild>
        </w:div>
        <w:div w:id="788937792">
          <w:marLeft w:val="0"/>
          <w:marRight w:val="0"/>
          <w:marTop w:val="0"/>
          <w:marBottom w:val="0"/>
          <w:divBdr>
            <w:top w:val="none" w:sz="0" w:space="0" w:color="auto"/>
            <w:left w:val="none" w:sz="0" w:space="0" w:color="auto"/>
            <w:bottom w:val="none" w:sz="0" w:space="0" w:color="auto"/>
            <w:right w:val="none" w:sz="0" w:space="0" w:color="auto"/>
          </w:divBdr>
          <w:divsChild>
            <w:div w:id="469903948">
              <w:marLeft w:val="0"/>
              <w:marRight w:val="0"/>
              <w:marTop w:val="0"/>
              <w:marBottom w:val="0"/>
              <w:divBdr>
                <w:top w:val="none" w:sz="0" w:space="0" w:color="auto"/>
                <w:left w:val="none" w:sz="0" w:space="0" w:color="auto"/>
                <w:bottom w:val="none" w:sz="0" w:space="0" w:color="auto"/>
                <w:right w:val="none" w:sz="0" w:space="0" w:color="auto"/>
              </w:divBdr>
              <w:divsChild>
                <w:div w:id="1512916591">
                  <w:marLeft w:val="0"/>
                  <w:marRight w:val="2057"/>
                  <w:marTop w:val="0"/>
                  <w:marBottom w:val="0"/>
                  <w:divBdr>
                    <w:top w:val="none" w:sz="0" w:space="0" w:color="auto"/>
                    <w:left w:val="none" w:sz="0" w:space="0" w:color="auto"/>
                    <w:bottom w:val="none" w:sz="0" w:space="0" w:color="auto"/>
                    <w:right w:val="none" w:sz="0" w:space="0" w:color="auto"/>
                  </w:divBdr>
                  <w:divsChild>
                    <w:div w:id="1302080417">
                      <w:marLeft w:val="0"/>
                      <w:marRight w:val="0"/>
                      <w:marTop w:val="823"/>
                      <w:marBottom w:val="823"/>
                      <w:divBdr>
                        <w:top w:val="none" w:sz="0" w:space="0" w:color="auto"/>
                        <w:left w:val="none" w:sz="0" w:space="0" w:color="auto"/>
                        <w:bottom w:val="none" w:sz="0" w:space="0" w:color="auto"/>
                        <w:right w:val="none" w:sz="0" w:space="0" w:color="auto"/>
                      </w:divBdr>
                      <w:divsChild>
                        <w:div w:id="2069376141">
                          <w:marLeft w:val="0"/>
                          <w:marRight w:val="0"/>
                          <w:marTop w:val="0"/>
                          <w:marBottom w:val="411"/>
                          <w:divBdr>
                            <w:top w:val="none" w:sz="0" w:space="0" w:color="auto"/>
                            <w:left w:val="none" w:sz="0" w:space="0" w:color="auto"/>
                            <w:bottom w:val="none" w:sz="0" w:space="0" w:color="auto"/>
                            <w:right w:val="none" w:sz="0" w:space="0" w:color="auto"/>
                          </w:divBdr>
                        </w:div>
                        <w:div w:id="703409096">
                          <w:marLeft w:val="0"/>
                          <w:marRight w:val="0"/>
                          <w:marTop w:val="411"/>
                          <w:marBottom w:val="411"/>
                          <w:divBdr>
                            <w:top w:val="none" w:sz="0" w:space="0" w:color="auto"/>
                            <w:left w:val="none" w:sz="0" w:space="0" w:color="auto"/>
                            <w:bottom w:val="none" w:sz="0" w:space="0" w:color="auto"/>
                            <w:right w:val="none" w:sz="0" w:space="0" w:color="auto"/>
                          </w:divBdr>
                        </w:div>
                        <w:div w:id="954019477">
                          <w:marLeft w:val="0"/>
                          <w:marRight w:val="0"/>
                          <w:marTop w:val="411"/>
                          <w:marBottom w:val="823"/>
                          <w:divBdr>
                            <w:top w:val="single" w:sz="8" w:space="31" w:color="EB5D0B"/>
                            <w:left w:val="none" w:sz="0" w:space="0" w:color="auto"/>
                            <w:bottom w:val="single" w:sz="8" w:space="31" w:color="EB5D0B"/>
                            <w:right w:val="none" w:sz="0" w:space="0" w:color="auto"/>
                          </w:divBdr>
                        </w:div>
                        <w:div w:id="1792704100">
                          <w:marLeft w:val="0"/>
                          <w:marRight w:val="0"/>
                          <w:marTop w:val="987"/>
                          <w:marBottom w:val="1234"/>
                          <w:divBdr>
                            <w:top w:val="none" w:sz="0" w:space="0" w:color="auto"/>
                            <w:left w:val="none" w:sz="0" w:space="0" w:color="auto"/>
                            <w:bottom w:val="none" w:sz="0" w:space="0" w:color="auto"/>
                            <w:right w:val="none" w:sz="0" w:space="0" w:color="auto"/>
                          </w:divBdr>
                          <w:divsChild>
                            <w:div w:id="384646615">
                              <w:marLeft w:val="0"/>
                              <w:marRight w:val="329"/>
                              <w:marTop w:val="247"/>
                              <w:marBottom w:val="0"/>
                              <w:divBdr>
                                <w:top w:val="none" w:sz="0" w:space="0" w:color="auto"/>
                                <w:left w:val="none" w:sz="0" w:space="0" w:color="auto"/>
                                <w:bottom w:val="none" w:sz="0" w:space="0" w:color="auto"/>
                                <w:right w:val="none" w:sz="0" w:space="0" w:color="auto"/>
                              </w:divBdr>
                            </w:div>
                          </w:divsChild>
                        </w:div>
                        <w:div w:id="981351778">
                          <w:marLeft w:val="0"/>
                          <w:marRight w:val="0"/>
                          <w:marTop w:val="329"/>
                          <w:marBottom w:val="329"/>
                          <w:divBdr>
                            <w:top w:val="none" w:sz="0" w:space="0" w:color="auto"/>
                            <w:left w:val="none" w:sz="0" w:space="0" w:color="auto"/>
                            <w:bottom w:val="none" w:sz="0" w:space="0" w:color="auto"/>
                            <w:right w:val="none" w:sz="0" w:space="0" w:color="auto"/>
                          </w:divBdr>
                          <w:divsChild>
                            <w:div w:id="1782844562">
                              <w:marLeft w:val="0"/>
                              <w:marRight w:val="0"/>
                              <w:marTop w:val="0"/>
                              <w:marBottom w:val="0"/>
                              <w:divBdr>
                                <w:top w:val="none" w:sz="0" w:space="0" w:color="auto"/>
                                <w:left w:val="none" w:sz="0" w:space="0" w:color="auto"/>
                                <w:bottom w:val="none" w:sz="0" w:space="0" w:color="auto"/>
                                <w:right w:val="none" w:sz="0" w:space="0" w:color="auto"/>
                              </w:divBdr>
                            </w:div>
                          </w:divsChild>
                        </w:div>
                        <w:div w:id="2123915657">
                          <w:marLeft w:val="0"/>
                          <w:marRight w:val="0"/>
                          <w:marTop w:val="329"/>
                          <w:marBottom w:val="329"/>
                          <w:divBdr>
                            <w:top w:val="none" w:sz="0" w:space="0" w:color="auto"/>
                            <w:left w:val="none" w:sz="0" w:space="0" w:color="auto"/>
                            <w:bottom w:val="none" w:sz="0" w:space="0" w:color="auto"/>
                            <w:right w:val="none" w:sz="0" w:space="0" w:color="auto"/>
                          </w:divBdr>
                          <w:divsChild>
                            <w:div w:id="1946496310">
                              <w:marLeft w:val="0"/>
                              <w:marRight w:val="0"/>
                              <w:marTop w:val="0"/>
                              <w:marBottom w:val="0"/>
                              <w:divBdr>
                                <w:top w:val="none" w:sz="0" w:space="0" w:color="auto"/>
                                <w:left w:val="none" w:sz="0" w:space="0" w:color="auto"/>
                                <w:bottom w:val="none" w:sz="0" w:space="0" w:color="auto"/>
                                <w:right w:val="none" w:sz="0" w:space="0" w:color="auto"/>
                              </w:divBdr>
                            </w:div>
                          </w:divsChild>
                        </w:div>
                        <w:div w:id="1528906153">
                          <w:marLeft w:val="0"/>
                          <w:marRight w:val="0"/>
                          <w:marTop w:val="329"/>
                          <w:marBottom w:val="329"/>
                          <w:divBdr>
                            <w:top w:val="none" w:sz="0" w:space="0" w:color="auto"/>
                            <w:left w:val="none" w:sz="0" w:space="0" w:color="auto"/>
                            <w:bottom w:val="none" w:sz="0" w:space="0" w:color="auto"/>
                            <w:right w:val="none" w:sz="0" w:space="0" w:color="auto"/>
                          </w:divBdr>
                          <w:divsChild>
                            <w:div w:id="1570727835">
                              <w:marLeft w:val="0"/>
                              <w:marRight w:val="0"/>
                              <w:marTop w:val="0"/>
                              <w:marBottom w:val="0"/>
                              <w:divBdr>
                                <w:top w:val="none" w:sz="0" w:space="0" w:color="auto"/>
                                <w:left w:val="none" w:sz="0" w:space="0" w:color="auto"/>
                                <w:bottom w:val="none" w:sz="0" w:space="0" w:color="auto"/>
                                <w:right w:val="none" w:sz="0" w:space="0" w:color="auto"/>
                              </w:divBdr>
                            </w:div>
                          </w:divsChild>
                        </w:div>
                        <w:div w:id="1572351436">
                          <w:marLeft w:val="0"/>
                          <w:marRight w:val="0"/>
                          <w:marTop w:val="0"/>
                          <w:marBottom w:val="0"/>
                          <w:divBdr>
                            <w:top w:val="none" w:sz="0" w:space="0" w:color="auto"/>
                            <w:left w:val="none" w:sz="0" w:space="0" w:color="auto"/>
                            <w:bottom w:val="none" w:sz="0" w:space="0" w:color="auto"/>
                            <w:right w:val="none" w:sz="0" w:space="0" w:color="auto"/>
                          </w:divBdr>
                          <w:divsChild>
                            <w:div w:id="1131244787">
                              <w:marLeft w:val="0"/>
                              <w:marRight w:val="0"/>
                              <w:marTop w:val="0"/>
                              <w:marBottom w:val="0"/>
                              <w:divBdr>
                                <w:top w:val="none" w:sz="0" w:space="0" w:color="auto"/>
                                <w:left w:val="none" w:sz="0" w:space="0" w:color="auto"/>
                                <w:bottom w:val="none" w:sz="0" w:space="0" w:color="auto"/>
                                <w:right w:val="none" w:sz="0" w:space="0" w:color="auto"/>
                              </w:divBdr>
                              <w:divsChild>
                                <w:div w:id="286857072">
                                  <w:marLeft w:val="0"/>
                                  <w:marRight w:val="0"/>
                                  <w:marTop w:val="0"/>
                                  <w:marBottom w:val="0"/>
                                  <w:divBdr>
                                    <w:top w:val="none" w:sz="0" w:space="0" w:color="auto"/>
                                    <w:left w:val="none" w:sz="0" w:space="0" w:color="auto"/>
                                    <w:bottom w:val="none" w:sz="0" w:space="0" w:color="auto"/>
                                    <w:right w:val="none" w:sz="0" w:space="0" w:color="auto"/>
                                  </w:divBdr>
                                  <w:divsChild>
                                    <w:div w:id="1001666067">
                                      <w:marLeft w:val="0"/>
                                      <w:marRight w:val="0"/>
                                      <w:marTop w:val="0"/>
                                      <w:marBottom w:val="0"/>
                                      <w:divBdr>
                                        <w:top w:val="none" w:sz="0" w:space="0" w:color="auto"/>
                                        <w:left w:val="none" w:sz="0" w:space="0" w:color="auto"/>
                                        <w:bottom w:val="none" w:sz="0" w:space="0" w:color="auto"/>
                                        <w:right w:val="none" w:sz="0" w:space="0" w:color="auto"/>
                                      </w:divBdr>
                                      <w:divsChild>
                                        <w:div w:id="2081362987">
                                          <w:marLeft w:val="0"/>
                                          <w:marRight w:val="0"/>
                                          <w:marTop w:val="0"/>
                                          <w:marBottom w:val="0"/>
                                          <w:divBdr>
                                            <w:top w:val="none" w:sz="0" w:space="0" w:color="auto"/>
                                            <w:left w:val="none" w:sz="0" w:space="0" w:color="auto"/>
                                            <w:bottom w:val="none" w:sz="0" w:space="0" w:color="auto"/>
                                            <w:right w:val="none" w:sz="0" w:space="0" w:color="auto"/>
                                          </w:divBdr>
                                          <w:divsChild>
                                            <w:div w:id="1734155242">
                                              <w:marLeft w:val="0"/>
                                              <w:marRight w:val="0"/>
                                              <w:marTop w:val="0"/>
                                              <w:marBottom w:val="0"/>
                                              <w:divBdr>
                                                <w:top w:val="none" w:sz="0" w:space="0" w:color="auto"/>
                                                <w:left w:val="none" w:sz="0" w:space="0" w:color="auto"/>
                                                <w:bottom w:val="none" w:sz="0" w:space="0" w:color="auto"/>
                                                <w:right w:val="none" w:sz="0" w:space="0" w:color="auto"/>
                                              </w:divBdr>
                                              <w:divsChild>
                                                <w:div w:id="669336273">
                                                  <w:marLeft w:val="0"/>
                                                  <w:marRight w:val="0"/>
                                                  <w:marTop w:val="0"/>
                                                  <w:marBottom w:val="0"/>
                                                  <w:divBdr>
                                                    <w:top w:val="none" w:sz="0" w:space="0" w:color="auto"/>
                                                    <w:left w:val="none" w:sz="0" w:space="0" w:color="auto"/>
                                                    <w:bottom w:val="none" w:sz="0" w:space="0" w:color="auto"/>
                                                    <w:right w:val="none" w:sz="0" w:space="0" w:color="auto"/>
                                                  </w:divBdr>
                                                  <w:divsChild>
                                                    <w:div w:id="1909149442">
                                                      <w:marLeft w:val="0"/>
                                                      <w:marRight w:val="0"/>
                                                      <w:marTop w:val="0"/>
                                                      <w:marBottom w:val="0"/>
                                                      <w:divBdr>
                                                        <w:top w:val="none" w:sz="0" w:space="0" w:color="auto"/>
                                                        <w:left w:val="none" w:sz="0" w:space="0" w:color="auto"/>
                                                        <w:bottom w:val="none" w:sz="0" w:space="0" w:color="auto"/>
                                                        <w:right w:val="none" w:sz="0" w:space="0" w:color="auto"/>
                                                      </w:divBdr>
                                                      <w:divsChild>
                                                        <w:div w:id="647439425">
                                                          <w:marLeft w:val="0"/>
                                                          <w:marRight w:val="0"/>
                                                          <w:marTop w:val="0"/>
                                                          <w:marBottom w:val="0"/>
                                                          <w:divBdr>
                                                            <w:top w:val="none" w:sz="0" w:space="0" w:color="auto"/>
                                                            <w:left w:val="none" w:sz="0" w:space="0" w:color="auto"/>
                                                            <w:bottom w:val="none" w:sz="0" w:space="0" w:color="auto"/>
                                                            <w:right w:val="none" w:sz="0" w:space="0" w:color="auto"/>
                                                          </w:divBdr>
                                                          <w:divsChild>
                                                            <w:div w:id="1017079743">
                                                              <w:marLeft w:val="0"/>
                                                              <w:marRight w:val="0"/>
                                                              <w:marTop w:val="0"/>
                                                              <w:marBottom w:val="0"/>
                                                              <w:divBdr>
                                                                <w:top w:val="none" w:sz="0" w:space="0" w:color="auto"/>
                                                                <w:left w:val="none" w:sz="0" w:space="0" w:color="auto"/>
                                                                <w:bottom w:val="none" w:sz="0" w:space="0" w:color="auto"/>
                                                                <w:right w:val="none" w:sz="0" w:space="0" w:color="auto"/>
                                                              </w:divBdr>
                                                              <w:divsChild>
                                                                <w:div w:id="158886491">
                                                                  <w:marLeft w:val="0"/>
                                                                  <w:marRight w:val="0"/>
                                                                  <w:marTop w:val="0"/>
                                                                  <w:marBottom w:val="0"/>
                                                                  <w:divBdr>
                                                                    <w:top w:val="none" w:sz="0" w:space="0" w:color="auto"/>
                                                                    <w:left w:val="none" w:sz="0" w:space="0" w:color="auto"/>
                                                                    <w:bottom w:val="none" w:sz="0" w:space="0" w:color="auto"/>
                                                                    <w:right w:val="none" w:sz="0" w:space="0" w:color="auto"/>
                                                                  </w:divBdr>
                                                                  <w:divsChild>
                                                                    <w:div w:id="1561400191">
                                                                      <w:marLeft w:val="0"/>
                                                                      <w:marRight w:val="0"/>
                                                                      <w:marTop w:val="0"/>
                                                                      <w:marBottom w:val="0"/>
                                                                      <w:divBdr>
                                                                        <w:top w:val="none" w:sz="0" w:space="0" w:color="auto"/>
                                                                        <w:left w:val="none" w:sz="0" w:space="0" w:color="auto"/>
                                                                        <w:bottom w:val="none" w:sz="0" w:space="0" w:color="auto"/>
                                                                        <w:right w:val="none" w:sz="0" w:space="0" w:color="auto"/>
                                                                      </w:divBdr>
                                                                      <w:divsChild>
                                                                        <w:div w:id="1265378132">
                                                                          <w:marLeft w:val="0"/>
                                                                          <w:marRight w:val="0"/>
                                                                          <w:marTop w:val="0"/>
                                                                          <w:marBottom w:val="0"/>
                                                                          <w:divBdr>
                                                                            <w:top w:val="none" w:sz="0" w:space="0" w:color="auto"/>
                                                                            <w:left w:val="none" w:sz="0" w:space="0" w:color="auto"/>
                                                                            <w:bottom w:val="none" w:sz="0" w:space="0" w:color="auto"/>
                                                                            <w:right w:val="none" w:sz="0" w:space="0" w:color="auto"/>
                                                                          </w:divBdr>
                                                                          <w:divsChild>
                                                                            <w:div w:id="797258083">
                                                                              <w:marLeft w:val="0"/>
                                                                              <w:marRight w:val="0"/>
                                                                              <w:marTop w:val="0"/>
                                                                              <w:marBottom w:val="0"/>
                                                                              <w:divBdr>
                                                                                <w:top w:val="none" w:sz="0" w:space="0" w:color="auto"/>
                                                                                <w:left w:val="none" w:sz="0" w:space="0" w:color="auto"/>
                                                                                <w:bottom w:val="none" w:sz="0" w:space="0" w:color="auto"/>
                                                                                <w:right w:val="none" w:sz="0" w:space="0" w:color="auto"/>
                                                                              </w:divBdr>
                                                                              <w:divsChild>
                                                                                <w:div w:id="212696411">
                                                                                  <w:marLeft w:val="0"/>
                                                                                  <w:marRight w:val="0"/>
                                                                                  <w:marTop w:val="0"/>
                                                                                  <w:marBottom w:val="0"/>
                                                                                  <w:divBdr>
                                                                                    <w:top w:val="none" w:sz="0" w:space="0" w:color="auto"/>
                                                                                    <w:left w:val="none" w:sz="0" w:space="0" w:color="auto"/>
                                                                                    <w:bottom w:val="none" w:sz="0" w:space="0" w:color="auto"/>
                                                                                    <w:right w:val="none" w:sz="0" w:space="0" w:color="auto"/>
                                                                                  </w:divBdr>
                                                                                  <w:divsChild>
                                                                                    <w:div w:id="1828672128">
                                                                                      <w:marLeft w:val="0"/>
                                                                                      <w:marRight w:val="0"/>
                                                                                      <w:marTop w:val="0"/>
                                                                                      <w:marBottom w:val="0"/>
                                                                                      <w:divBdr>
                                                                                        <w:top w:val="none" w:sz="0" w:space="0" w:color="auto"/>
                                                                                        <w:left w:val="none" w:sz="0" w:space="0" w:color="auto"/>
                                                                                        <w:bottom w:val="none" w:sz="0" w:space="0" w:color="auto"/>
                                                                                        <w:right w:val="none" w:sz="0" w:space="0" w:color="auto"/>
                                                                                      </w:divBdr>
                                                                                      <w:divsChild>
                                                                                        <w:div w:id="710888313">
                                                                                          <w:marLeft w:val="0"/>
                                                                                          <w:marRight w:val="0"/>
                                                                                          <w:marTop w:val="103"/>
                                                                                          <w:marBottom w:val="247"/>
                                                                                          <w:divBdr>
                                                                                            <w:top w:val="none" w:sz="0" w:space="0" w:color="auto"/>
                                                                                            <w:left w:val="none" w:sz="0" w:space="0" w:color="auto"/>
                                                                                            <w:bottom w:val="none" w:sz="0" w:space="0" w:color="auto"/>
                                                                                            <w:right w:val="none" w:sz="0" w:space="0" w:color="auto"/>
                                                                                          </w:divBdr>
                                                                                          <w:divsChild>
                                                                                            <w:div w:id="143355119">
                                                                                              <w:marLeft w:val="0"/>
                                                                                              <w:marRight w:val="0"/>
                                                                                              <w:marTop w:val="0"/>
                                                                                              <w:marBottom w:val="0"/>
                                                                                              <w:divBdr>
                                                                                                <w:top w:val="none" w:sz="0" w:space="0" w:color="auto"/>
                                                                                                <w:left w:val="none" w:sz="0" w:space="0" w:color="auto"/>
                                                                                                <w:bottom w:val="none" w:sz="0" w:space="0" w:color="auto"/>
                                                                                                <w:right w:val="none" w:sz="0" w:space="0" w:color="auto"/>
                                                                                              </w:divBdr>
                                                                                            </w:div>
                                                                                          </w:divsChild>
                                                                                        </w:div>
                                                                                        <w:div w:id="1686784269">
                                                                                          <w:marLeft w:val="0"/>
                                                                                          <w:marRight w:val="0"/>
                                                                                          <w:marTop w:val="0"/>
                                                                                          <w:marBottom w:val="247"/>
                                                                                          <w:divBdr>
                                                                                            <w:top w:val="none" w:sz="0" w:space="0" w:color="auto"/>
                                                                                            <w:left w:val="none" w:sz="0" w:space="0" w:color="auto"/>
                                                                                            <w:bottom w:val="none" w:sz="0" w:space="0" w:color="auto"/>
                                                                                            <w:right w:val="none" w:sz="0" w:space="0" w:color="auto"/>
                                                                                          </w:divBdr>
                                                                                          <w:divsChild>
                                                                                            <w:div w:id="66000046">
                                                                                              <w:marLeft w:val="0"/>
                                                                                              <w:marRight w:val="0"/>
                                                                                              <w:marTop w:val="0"/>
                                                                                              <w:marBottom w:val="0"/>
                                                                                              <w:divBdr>
                                                                                                <w:top w:val="none" w:sz="0" w:space="0" w:color="auto"/>
                                                                                                <w:left w:val="none" w:sz="0" w:space="0" w:color="auto"/>
                                                                                                <w:bottom w:val="none" w:sz="0" w:space="0" w:color="auto"/>
                                                                                                <w:right w:val="none" w:sz="0" w:space="0" w:color="auto"/>
                                                                                              </w:divBdr>
                                                                                            </w:div>
                                                                                          </w:divsChild>
                                                                                        </w:div>
                                                                                        <w:div w:id="477183994">
                                                                                          <w:marLeft w:val="0"/>
                                                                                          <w:marRight w:val="0"/>
                                                                                          <w:marTop w:val="0"/>
                                                                                          <w:marBottom w:val="247"/>
                                                                                          <w:divBdr>
                                                                                            <w:top w:val="none" w:sz="0" w:space="0" w:color="auto"/>
                                                                                            <w:left w:val="none" w:sz="0" w:space="0" w:color="auto"/>
                                                                                            <w:bottom w:val="none" w:sz="0" w:space="0" w:color="auto"/>
                                                                                            <w:right w:val="none" w:sz="0" w:space="0" w:color="auto"/>
                                                                                          </w:divBdr>
                                                                                          <w:divsChild>
                                                                                            <w:div w:id="1556895230">
                                                                                              <w:marLeft w:val="0"/>
                                                                                              <w:marRight w:val="0"/>
                                                                                              <w:marTop w:val="0"/>
                                                                                              <w:marBottom w:val="247"/>
                                                                                              <w:divBdr>
                                                                                                <w:top w:val="none" w:sz="0" w:space="0" w:color="auto"/>
                                                                                                <w:left w:val="none" w:sz="0" w:space="0" w:color="auto"/>
                                                                                                <w:bottom w:val="none" w:sz="0" w:space="0" w:color="auto"/>
                                                                                                <w:right w:val="none" w:sz="0" w:space="0" w:color="auto"/>
                                                                                              </w:divBdr>
                                                                                              <w:divsChild>
                                                                                                <w:div w:id="11272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9576">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27158825">
                          <w:marLeft w:val="0"/>
                          <w:marRight w:val="0"/>
                          <w:marTop w:val="329"/>
                          <w:marBottom w:val="329"/>
                          <w:divBdr>
                            <w:top w:val="none" w:sz="0" w:space="0" w:color="auto"/>
                            <w:left w:val="none" w:sz="0" w:space="0" w:color="auto"/>
                            <w:bottom w:val="none" w:sz="0" w:space="0" w:color="auto"/>
                            <w:right w:val="none" w:sz="0" w:space="0" w:color="auto"/>
                          </w:divBdr>
                          <w:divsChild>
                            <w:div w:id="1838376405">
                              <w:marLeft w:val="0"/>
                              <w:marRight w:val="0"/>
                              <w:marTop w:val="0"/>
                              <w:marBottom w:val="0"/>
                              <w:divBdr>
                                <w:top w:val="none" w:sz="0" w:space="0" w:color="auto"/>
                                <w:left w:val="none" w:sz="0" w:space="0" w:color="auto"/>
                                <w:bottom w:val="none" w:sz="0" w:space="0" w:color="auto"/>
                                <w:right w:val="none" w:sz="0" w:space="0" w:color="auto"/>
                              </w:divBdr>
                            </w:div>
                          </w:divsChild>
                        </w:div>
                        <w:div w:id="2063096129">
                          <w:marLeft w:val="0"/>
                          <w:marRight w:val="0"/>
                          <w:marTop w:val="329"/>
                          <w:marBottom w:val="329"/>
                          <w:divBdr>
                            <w:top w:val="none" w:sz="0" w:space="0" w:color="auto"/>
                            <w:left w:val="none" w:sz="0" w:space="0" w:color="auto"/>
                            <w:bottom w:val="none" w:sz="0" w:space="0" w:color="auto"/>
                            <w:right w:val="none" w:sz="0" w:space="0" w:color="auto"/>
                          </w:divBdr>
                          <w:divsChild>
                            <w:div w:id="225726473">
                              <w:marLeft w:val="0"/>
                              <w:marRight w:val="0"/>
                              <w:marTop w:val="0"/>
                              <w:marBottom w:val="0"/>
                              <w:divBdr>
                                <w:top w:val="none" w:sz="0" w:space="0" w:color="auto"/>
                                <w:left w:val="none" w:sz="0" w:space="0" w:color="auto"/>
                                <w:bottom w:val="none" w:sz="0" w:space="0" w:color="auto"/>
                                <w:right w:val="none" w:sz="0" w:space="0" w:color="auto"/>
                              </w:divBdr>
                            </w:div>
                          </w:divsChild>
                        </w:div>
                        <w:div w:id="2084059037">
                          <w:marLeft w:val="0"/>
                          <w:marRight w:val="0"/>
                          <w:marTop w:val="329"/>
                          <w:marBottom w:val="329"/>
                          <w:divBdr>
                            <w:top w:val="none" w:sz="0" w:space="0" w:color="auto"/>
                            <w:left w:val="none" w:sz="0" w:space="0" w:color="auto"/>
                            <w:bottom w:val="none" w:sz="0" w:space="0" w:color="auto"/>
                            <w:right w:val="none" w:sz="0" w:space="0" w:color="auto"/>
                          </w:divBdr>
                          <w:divsChild>
                            <w:div w:id="1198085483">
                              <w:marLeft w:val="0"/>
                              <w:marRight w:val="0"/>
                              <w:marTop w:val="0"/>
                              <w:marBottom w:val="0"/>
                              <w:divBdr>
                                <w:top w:val="none" w:sz="0" w:space="0" w:color="auto"/>
                                <w:left w:val="none" w:sz="0" w:space="0" w:color="auto"/>
                                <w:bottom w:val="none" w:sz="0" w:space="0" w:color="auto"/>
                                <w:right w:val="none" w:sz="0" w:space="0" w:color="auto"/>
                              </w:divBdr>
                            </w:div>
                          </w:divsChild>
                        </w:div>
                        <w:div w:id="1049720801">
                          <w:marLeft w:val="0"/>
                          <w:marRight w:val="0"/>
                          <w:marTop w:val="329"/>
                          <w:marBottom w:val="329"/>
                          <w:divBdr>
                            <w:top w:val="none" w:sz="0" w:space="0" w:color="auto"/>
                            <w:left w:val="none" w:sz="0" w:space="0" w:color="auto"/>
                            <w:bottom w:val="none" w:sz="0" w:space="0" w:color="auto"/>
                            <w:right w:val="none" w:sz="0" w:space="0" w:color="auto"/>
                          </w:divBdr>
                          <w:divsChild>
                            <w:div w:id="739594657">
                              <w:marLeft w:val="0"/>
                              <w:marRight w:val="0"/>
                              <w:marTop w:val="0"/>
                              <w:marBottom w:val="0"/>
                              <w:divBdr>
                                <w:top w:val="none" w:sz="0" w:space="0" w:color="auto"/>
                                <w:left w:val="none" w:sz="0" w:space="0" w:color="auto"/>
                                <w:bottom w:val="none" w:sz="0" w:space="0" w:color="auto"/>
                                <w:right w:val="none" w:sz="0" w:space="0" w:color="auto"/>
                              </w:divBdr>
                            </w:div>
                          </w:divsChild>
                        </w:div>
                        <w:div w:id="1476947140">
                          <w:marLeft w:val="0"/>
                          <w:marRight w:val="0"/>
                          <w:marTop w:val="329"/>
                          <w:marBottom w:val="329"/>
                          <w:divBdr>
                            <w:top w:val="none" w:sz="0" w:space="0" w:color="auto"/>
                            <w:left w:val="none" w:sz="0" w:space="0" w:color="auto"/>
                            <w:bottom w:val="none" w:sz="0" w:space="0" w:color="auto"/>
                            <w:right w:val="none" w:sz="0" w:space="0" w:color="auto"/>
                          </w:divBdr>
                          <w:divsChild>
                            <w:div w:id="365639259">
                              <w:marLeft w:val="0"/>
                              <w:marRight w:val="0"/>
                              <w:marTop w:val="0"/>
                              <w:marBottom w:val="0"/>
                              <w:divBdr>
                                <w:top w:val="none" w:sz="0" w:space="0" w:color="auto"/>
                                <w:left w:val="none" w:sz="0" w:space="0" w:color="auto"/>
                                <w:bottom w:val="none" w:sz="0" w:space="0" w:color="auto"/>
                                <w:right w:val="none" w:sz="0" w:space="0" w:color="auto"/>
                              </w:divBdr>
                            </w:div>
                          </w:divsChild>
                        </w:div>
                        <w:div w:id="978192634">
                          <w:marLeft w:val="0"/>
                          <w:marRight w:val="0"/>
                          <w:marTop w:val="0"/>
                          <w:marBottom w:val="0"/>
                          <w:divBdr>
                            <w:top w:val="none" w:sz="0" w:space="0" w:color="auto"/>
                            <w:left w:val="none" w:sz="0" w:space="0" w:color="auto"/>
                            <w:bottom w:val="none" w:sz="0" w:space="0" w:color="auto"/>
                            <w:right w:val="none" w:sz="0" w:space="0" w:color="auto"/>
                          </w:divBdr>
                          <w:divsChild>
                            <w:div w:id="893077340">
                              <w:marLeft w:val="0"/>
                              <w:marRight w:val="0"/>
                              <w:marTop w:val="0"/>
                              <w:marBottom w:val="0"/>
                              <w:divBdr>
                                <w:top w:val="none" w:sz="0" w:space="0" w:color="auto"/>
                                <w:left w:val="none" w:sz="0" w:space="0" w:color="auto"/>
                                <w:bottom w:val="none" w:sz="0" w:space="0" w:color="auto"/>
                                <w:right w:val="none" w:sz="0" w:space="0" w:color="auto"/>
                              </w:divBdr>
                              <w:divsChild>
                                <w:div w:id="1677419074">
                                  <w:marLeft w:val="0"/>
                                  <w:marRight w:val="0"/>
                                  <w:marTop w:val="0"/>
                                  <w:marBottom w:val="0"/>
                                  <w:divBdr>
                                    <w:top w:val="none" w:sz="0" w:space="0" w:color="auto"/>
                                    <w:left w:val="none" w:sz="0" w:space="0" w:color="auto"/>
                                    <w:bottom w:val="none" w:sz="0" w:space="0" w:color="auto"/>
                                    <w:right w:val="none" w:sz="0" w:space="0" w:color="auto"/>
                                  </w:divBdr>
                                  <w:divsChild>
                                    <w:div w:id="668557865">
                                      <w:marLeft w:val="0"/>
                                      <w:marRight w:val="0"/>
                                      <w:marTop w:val="0"/>
                                      <w:marBottom w:val="0"/>
                                      <w:divBdr>
                                        <w:top w:val="none" w:sz="0" w:space="0" w:color="auto"/>
                                        <w:left w:val="none" w:sz="0" w:space="0" w:color="auto"/>
                                        <w:bottom w:val="none" w:sz="0" w:space="0" w:color="auto"/>
                                        <w:right w:val="none" w:sz="0" w:space="0" w:color="auto"/>
                                      </w:divBdr>
                                      <w:divsChild>
                                        <w:div w:id="956721297">
                                          <w:marLeft w:val="0"/>
                                          <w:marRight w:val="0"/>
                                          <w:marTop w:val="0"/>
                                          <w:marBottom w:val="0"/>
                                          <w:divBdr>
                                            <w:top w:val="none" w:sz="0" w:space="0" w:color="auto"/>
                                            <w:left w:val="none" w:sz="0" w:space="0" w:color="auto"/>
                                            <w:bottom w:val="none" w:sz="0" w:space="0" w:color="auto"/>
                                            <w:right w:val="none" w:sz="0" w:space="0" w:color="auto"/>
                                          </w:divBdr>
                                          <w:divsChild>
                                            <w:div w:id="271666373">
                                              <w:marLeft w:val="0"/>
                                              <w:marRight w:val="0"/>
                                              <w:marTop w:val="0"/>
                                              <w:marBottom w:val="0"/>
                                              <w:divBdr>
                                                <w:top w:val="none" w:sz="0" w:space="0" w:color="auto"/>
                                                <w:left w:val="none" w:sz="0" w:space="0" w:color="auto"/>
                                                <w:bottom w:val="none" w:sz="0" w:space="0" w:color="auto"/>
                                                <w:right w:val="none" w:sz="0" w:space="0" w:color="auto"/>
                                              </w:divBdr>
                                              <w:divsChild>
                                                <w:div w:id="1135870493">
                                                  <w:marLeft w:val="0"/>
                                                  <w:marRight w:val="0"/>
                                                  <w:marTop w:val="0"/>
                                                  <w:marBottom w:val="0"/>
                                                  <w:divBdr>
                                                    <w:top w:val="none" w:sz="0" w:space="0" w:color="auto"/>
                                                    <w:left w:val="none" w:sz="0" w:space="0" w:color="auto"/>
                                                    <w:bottom w:val="none" w:sz="0" w:space="0" w:color="auto"/>
                                                    <w:right w:val="none" w:sz="0" w:space="0" w:color="auto"/>
                                                  </w:divBdr>
                                                  <w:divsChild>
                                                    <w:div w:id="1189298292">
                                                      <w:marLeft w:val="0"/>
                                                      <w:marRight w:val="0"/>
                                                      <w:marTop w:val="0"/>
                                                      <w:marBottom w:val="0"/>
                                                      <w:divBdr>
                                                        <w:top w:val="none" w:sz="0" w:space="0" w:color="auto"/>
                                                        <w:left w:val="none" w:sz="0" w:space="0" w:color="auto"/>
                                                        <w:bottom w:val="none" w:sz="0" w:space="0" w:color="auto"/>
                                                        <w:right w:val="none" w:sz="0" w:space="0" w:color="auto"/>
                                                      </w:divBdr>
                                                      <w:divsChild>
                                                        <w:div w:id="1379622960">
                                                          <w:marLeft w:val="0"/>
                                                          <w:marRight w:val="0"/>
                                                          <w:marTop w:val="0"/>
                                                          <w:marBottom w:val="0"/>
                                                          <w:divBdr>
                                                            <w:top w:val="none" w:sz="0" w:space="0" w:color="auto"/>
                                                            <w:left w:val="none" w:sz="0" w:space="0" w:color="auto"/>
                                                            <w:bottom w:val="none" w:sz="0" w:space="0" w:color="auto"/>
                                                            <w:right w:val="none" w:sz="0" w:space="0" w:color="auto"/>
                                                          </w:divBdr>
                                                          <w:divsChild>
                                                            <w:div w:id="375854220">
                                                              <w:marLeft w:val="0"/>
                                                              <w:marRight w:val="0"/>
                                                              <w:marTop w:val="0"/>
                                                              <w:marBottom w:val="0"/>
                                                              <w:divBdr>
                                                                <w:top w:val="none" w:sz="0" w:space="0" w:color="auto"/>
                                                                <w:left w:val="none" w:sz="0" w:space="0" w:color="auto"/>
                                                                <w:bottom w:val="none" w:sz="0" w:space="0" w:color="auto"/>
                                                                <w:right w:val="none" w:sz="0" w:space="0" w:color="auto"/>
                                                              </w:divBdr>
                                                              <w:divsChild>
                                                                <w:div w:id="1050960947">
                                                                  <w:marLeft w:val="0"/>
                                                                  <w:marRight w:val="0"/>
                                                                  <w:marTop w:val="0"/>
                                                                  <w:marBottom w:val="0"/>
                                                                  <w:divBdr>
                                                                    <w:top w:val="none" w:sz="0" w:space="0" w:color="auto"/>
                                                                    <w:left w:val="none" w:sz="0" w:space="0" w:color="auto"/>
                                                                    <w:bottom w:val="none" w:sz="0" w:space="0" w:color="auto"/>
                                                                    <w:right w:val="none" w:sz="0" w:space="0" w:color="auto"/>
                                                                  </w:divBdr>
                                                                  <w:divsChild>
                                                                    <w:div w:id="52581587">
                                                                      <w:marLeft w:val="0"/>
                                                                      <w:marRight w:val="0"/>
                                                                      <w:marTop w:val="0"/>
                                                                      <w:marBottom w:val="0"/>
                                                                      <w:divBdr>
                                                                        <w:top w:val="none" w:sz="0" w:space="0" w:color="auto"/>
                                                                        <w:left w:val="none" w:sz="0" w:space="0" w:color="auto"/>
                                                                        <w:bottom w:val="none" w:sz="0" w:space="0" w:color="auto"/>
                                                                        <w:right w:val="none" w:sz="0" w:space="0" w:color="auto"/>
                                                                      </w:divBdr>
                                                                      <w:divsChild>
                                                                        <w:div w:id="1955474608">
                                                                          <w:marLeft w:val="0"/>
                                                                          <w:marRight w:val="0"/>
                                                                          <w:marTop w:val="0"/>
                                                                          <w:marBottom w:val="0"/>
                                                                          <w:divBdr>
                                                                            <w:top w:val="none" w:sz="0" w:space="0" w:color="auto"/>
                                                                            <w:left w:val="none" w:sz="0" w:space="0" w:color="auto"/>
                                                                            <w:bottom w:val="none" w:sz="0" w:space="0" w:color="auto"/>
                                                                            <w:right w:val="none" w:sz="0" w:space="0" w:color="auto"/>
                                                                          </w:divBdr>
                                                                          <w:divsChild>
                                                                            <w:div w:id="2051301379">
                                                                              <w:marLeft w:val="0"/>
                                                                              <w:marRight w:val="0"/>
                                                                              <w:marTop w:val="0"/>
                                                                              <w:marBottom w:val="0"/>
                                                                              <w:divBdr>
                                                                                <w:top w:val="none" w:sz="0" w:space="0" w:color="auto"/>
                                                                                <w:left w:val="none" w:sz="0" w:space="0" w:color="auto"/>
                                                                                <w:bottom w:val="none" w:sz="0" w:space="0" w:color="auto"/>
                                                                                <w:right w:val="none" w:sz="0" w:space="0" w:color="auto"/>
                                                                              </w:divBdr>
                                                                              <w:divsChild>
                                                                                <w:div w:id="453911347">
                                                                                  <w:marLeft w:val="0"/>
                                                                                  <w:marRight w:val="0"/>
                                                                                  <w:marTop w:val="0"/>
                                                                                  <w:marBottom w:val="0"/>
                                                                                  <w:divBdr>
                                                                                    <w:top w:val="none" w:sz="0" w:space="0" w:color="auto"/>
                                                                                    <w:left w:val="none" w:sz="0" w:space="0" w:color="auto"/>
                                                                                    <w:bottom w:val="none" w:sz="0" w:space="0" w:color="auto"/>
                                                                                    <w:right w:val="none" w:sz="0" w:space="0" w:color="auto"/>
                                                                                  </w:divBdr>
                                                                                  <w:divsChild>
                                                                                    <w:div w:id="1981300202">
                                                                                      <w:marLeft w:val="0"/>
                                                                                      <w:marRight w:val="0"/>
                                                                                      <w:marTop w:val="103"/>
                                                                                      <w:marBottom w:val="247"/>
                                                                                      <w:divBdr>
                                                                                        <w:top w:val="none" w:sz="0" w:space="0" w:color="auto"/>
                                                                                        <w:left w:val="none" w:sz="0" w:space="0" w:color="auto"/>
                                                                                        <w:bottom w:val="none" w:sz="0" w:space="0" w:color="auto"/>
                                                                                        <w:right w:val="none" w:sz="0" w:space="0" w:color="auto"/>
                                                                                      </w:divBdr>
                                                                                      <w:divsChild>
                                                                                        <w:div w:id="1187521161">
                                                                                          <w:marLeft w:val="0"/>
                                                                                          <w:marRight w:val="0"/>
                                                                                          <w:marTop w:val="0"/>
                                                                                          <w:marBottom w:val="0"/>
                                                                                          <w:divBdr>
                                                                                            <w:top w:val="none" w:sz="0" w:space="0" w:color="auto"/>
                                                                                            <w:left w:val="none" w:sz="0" w:space="0" w:color="auto"/>
                                                                                            <w:bottom w:val="none" w:sz="0" w:space="0" w:color="auto"/>
                                                                                            <w:right w:val="none" w:sz="0" w:space="0" w:color="auto"/>
                                                                                          </w:divBdr>
                                                                                        </w:div>
                                                                                      </w:divsChild>
                                                                                    </w:div>
                                                                                    <w:div w:id="1886482302">
                                                                                      <w:marLeft w:val="0"/>
                                                                                      <w:marRight w:val="0"/>
                                                                                      <w:marTop w:val="0"/>
                                                                                      <w:marBottom w:val="247"/>
                                                                                      <w:divBdr>
                                                                                        <w:top w:val="none" w:sz="0" w:space="0" w:color="auto"/>
                                                                                        <w:left w:val="none" w:sz="0" w:space="0" w:color="auto"/>
                                                                                        <w:bottom w:val="none" w:sz="0" w:space="0" w:color="auto"/>
                                                                                        <w:right w:val="none" w:sz="0" w:space="0" w:color="auto"/>
                                                                                      </w:divBdr>
                                                                                      <w:divsChild>
                                                                                        <w:div w:id="277151748">
                                                                                          <w:marLeft w:val="0"/>
                                                                                          <w:marRight w:val="0"/>
                                                                                          <w:marTop w:val="0"/>
                                                                                          <w:marBottom w:val="247"/>
                                                                                          <w:divBdr>
                                                                                            <w:top w:val="none" w:sz="0" w:space="0" w:color="auto"/>
                                                                                            <w:left w:val="none" w:sz="0" w:space="0" w:color="auto"/>
                                                                                            <w:bottom w:val="none" w:sz="0" w:space="0" w:color="auto"/>
                                                                                            <w:right w:val="none" w:sz="0" w:space="0" w:color="auto"/>
                                                                                          </w:divBdr>
                                                                                          <w:divsChild>
                                                                                            <w:div w:id="1372732224">
                                                                                              <w:marLeft w:val="0"/>
                                                                                              <w:marRight w:val="0"/>
                                                                                              <w:marTop w:val="0"/>
                                                                                              <w:marBottom w:val="0"/>
                                                                                              <w:divBdr>
                                                                                                <w:top w:val="none" w:sz="0" w:space="0" w:color="auto"/>
                                                                                                <w:left w:val="none" w:sz="0" w:space="0" w:color="auto"/>
                                                                                                <w:bottom w:val="none" w:sz="0" w:space="0" w:color="auto"/>
                                                                                                <w:right w:val="none" w:sz="0" w:space="0" w:color="auto"/>
                                                                                              </w:divBdr>
                                                                                            </w:div>
                                                                                          </w:divsChild>
                                                                                        </w:div>
                                                                                        <w:div w:id="2146920488">
                                                                                          <w:marLeft w:val="0"/>
                                                                                          <w:marRight w:val="0"/>
                                                                                          <w:marTop w:val="0"/>
                                                                                          <w:marBottom w:val="0"/>
                                                                                          <w:divBdr>
                                                                                            <w:top w:val="none" w:sz="0" w:space="0" w:color="auto"/>
                                                                                            <w:left w:val="none" w:sz="0" w:space="0" w:color="auto"/>
                                                                                            <w:bottom w:val="none" w:sz="0" w:space="0" w:color="auto"/>
                                                                                            <w:right w:val="none" w:sz="0" w:space="0" w:color="auto"/>
                                                                                          </w:divBdr>
                                                                                          <w:divsChild>
                                                                                            <w:div w:id="288823161">
                                                                                              <w:marLeft w:val="0"/>
                                                                                              <w:marRight w:val="0"/>
                                                                                              <w:marTop w:val="0"/>
                                                                                              <w:marBottom w:val="0"/>
                                                                                              <w:divBdr>
                                                                                                <w:top w:val="none" w:sz="0" w:space="0" w:color="auto"/>
                                                                                                <w:left w:val="none" w:sz="0" w:space="0" w:color="auto"/>
                                                                                                <w:bottom w:val="none" w:sz="0" w:space="0" w:color="auto"/>
                                                                                                <w:right w:val="none" w:sz="0" w:space="0" w:color="auto"/>
                                                                                              </w:divBdr>
                                                                                              <w:divsChild>
                                                                                                <w:div w:id="398140333">
                                                                                                  <w:marLeft w:val="0"/>
                                                                                                  <w:marRight w:val="0"/>
                                                                                                  <w:marTop w:val="103"/>
                                                                                                  <w:marBottom w:val="0"/>
                                                                                                  <w:divBdr>
                                                                                                    <w:top w:val="none" w:sz="0" w:space="0" w:color="auto"/>
                                                                                                    <w:left w:val="none" w:sz="0" w:space="0" w:color="auto"/>
                                                                                                    <w:bottom w:val="none" w:sz="0" w:space="0" w:color="auto"/>
                                                                                                    <w:right w:val="none" w:sz="0" w:space="0" w:color="auto"/>
                                                                                                  </w:divBdr>
                                                                                                </w:div>
                                                                                                <w:div w:id="899904571">
                                                                                                  <w:marLeft w:val="0"/>
                                                                                                  <w:marRight w:val="0"/>
                                                                                                  <w:marTop w:val="103"/>
                                                                                                  <w:marBottom w:val="0"/>
                                                                                                  <w:divBdr>
                                                                                                    <w:top w:val="none" w:sz="0" w:space="0" w:color="auto"/>
                                                                                                    <w:left w:val="none" w:sz="0" w:space="0" w:color="auto"/>
                                                                                                    <w:bottom w:val="none" w:sz="0" w:space="0" w:color="auto"/>
                                                                                                    <w:right w:val="none" w:sz="0" w:space="0" w:color="auto"/>
                                                                                                  </w:divBdr>
                                                                                                </w:div>
                                                                                                <w:div w:id="668216950">
                                                                                                  <w:marLeft w:val="0"/>
                                                                                                  <w:marRight w:val="0"/>
                                                                                                  <w:marTop w:val="103"/>
                                                                                                  <w:marBottom w:val="0"/>
                                                                                                  <w:divBdr>
                                                                                                    <w:top w:val="none" w:sz="0" w:space="0" w:color="auto"/>
                                                                                                    <w:left w:val="none" w:sz="0" w:space="0" w:color="auto"/>
                                                                                                    <w:bottom w:val="none" w:sz="0" w:space="0" w:color="auto"/>
                                                                                                    <w:right w:val="none" w:sz="0" w:space="0" w:color="auto"/>
                                                                                                  </w:divBdr>
                                                                                                </w:div>
                                                                                                <w:div w:id="1970210046">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1355032739">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7113584">
                          <w:marLeft w:val="0"/>
                          <w:marRight w:val="0"/>
                          <w:marTop w:val="329"/>
                          <w:marBottom w:val="329"/>
                          <w:divBdr>
                            <w:top w:val="none" w:sz="0" w:space="0" w:color="auto"/>
                            <w:left w:val="none" w:sz="0" w:space="0" w:color="auto"/>
                            <w:bottom w:val="none" w:sz="0" w:space="0" w:color="auto"/>
                            <w:right w:val="none" w:sz="0" w:space="0" w:color="auto"/>
                          </w:divBdr>
                          <w:divsChild>
                            <w:div w:id="1701399640">
                              <w:marLeft w:val="0"/>
                              <w:marRight w:val="0"/>
                              <w:marTop w:val="0"/>
                              <w:marBottom w:val="0"/>
                              <w:divBdr>
                                <w:top w:val="none" w:sz="0" w:space="0" w:color="auto"/>
                                <w:left w:val="none" w:sz="0" w:space="0" w:color="auto"/>
                                <w:bottom w:val="none" w:sz="0" w:space="0" w:color="auto"/>
                                <w:right w:val="none" w:sz="0" w:space="0" w:color="auto"/>
                              </w:divBdr>
                            </w:div>
                          </w:divsChild>
                        </w:div>
                        <w:div w:id="105470550">
                          <w:marLeft w:val="0"/>
                          <w:marRight w:val="0"/>
                          <w:marTop w:val="329"/>
                          <w:marBottom w:val="329"/>
                          <w:divBdr>
                            <w:top w:val="none" w:sz="0" w:space="0" w:color="auto"/>
                            <w:left w:val="none" w:sz="0" w:space="0" w:color="auto"/>
                            <w:bottom w:val="none" w:sz="0" w:space="0" w:color="auto"/>
                            <w:right w:val="none" w:sz="0" w:space="0" w:color="auto"/>
                          </w:divBdr>
                          <w:divsChild>
                            <w:div w:id="1435513593">
                              <w:marLeft w:val="0"/>
                              <w:marRight w:val="0"/>
                              <w:marTop w:val="0"/>
                              <w:marBottom w:val="0"/>
                              <w:divBdr>
                                <w:top w:val="none" w:sz="0" w:space="0" w:color="auto"/>
                                <w:left w:val="none" w:sz="0" w:space="0" w:color="auto"/>
                                <w:bottom w:val="none" w:sz="0" w:space="0" w:color="auto"/>
                                <w:right w:val="none" w:sz="0" w:space="0" w:color="auto"/>
                              </w:divBdr>
                            </w:div>
                          </w:divsChild>
                        </w:div>
                        <w:div w:id="362555700">
                          <w:marLeft w:val="0"/>
                          <w:marRight w:val="0"/>
                          <w:marTop w:val="329"/>
                          <w:marBottom w:val="329"/>
                          <w:divBdr>
                            <w:top w:val="none" w:sz="0" w:space="0" w:color="auto"/>
                            <w:left w:val="none" w:sz="0" w:space="0" w:color="auto"/>
                            <w:bottom w:val="none" w:sz="0" w:space="0" w:color="auto"/>
                            <w:right w:val="none" w:sz="0" w:space="0" w:color="auto"/>
                          </w:divBdr>
                          <w:divsChild>
                            <w:div w:id="1030569969">
                              <w:marLeft w:val="0"/>
                              <w:marRight w:val="0"/>
                              <w:marTop w:val="0"/>
                              <w:marBottom w:val="0"/>
                              <w:divBdr>
                                <w:top w:val="none" w:sz="0" w:space="0" w:color="auto"/>
                                <w:left w:val="none" w:sz="0" w:space="0" w:color="auto"/>
                                <w:bottom w:val="none" w:sz="0" w:space="0" w:color="auto"/>
                                <w:right w:val="none" w:sz="0" w:space="0" w:color="auto"/>
                              </w:divBdr>
                            </w:div>
                          </w:divsChild>
                        </w:div>
                        <w:div w:id="121266668">
                          <w:marLeft w:val="0"/>
                          <w:marRight w:val="0"/>
                          <w:marTop w:val="329"/>
                          <w:marBottom w:val="329"/>
                          <w:divBdr>
                            <w:top w:val="none" w:sz="0" w:space="0" w:color="auto"/>
                            <w:left w:val="none" w:sz="0" w:space="0" w:color="auto"/>
                            <w:bottom w:val="none" w:sz="0" w:space="0" w:color="auto"/>
                            <w:right w:val="none" w:sz="0" w:space="0" w:color="auto"/>
                          </w:divBdr>
                          <w:divsChild>
                            <w:div w:id="1404135071">
                              <w:marLeft w:val="0"/>
                              <w:marRight w:val="0"/>
                              <w:marTop w:val="0"/>
                              <w:marBottom w:val="0"/>
                              <w:divBdr>
                                <w:top w:val="none" w:sz="0" w:space="0" w:color="auto"/>
                                <w:left w:val="none" w:sz="0" w:space="0" w:color="auto"/>
                                <w:bottom w:val="none" w:sz="0" w:space="0" w:color="auto"/>
                                <w:right w:val="none" w:sz="0" w:space="0" w:color="auto"/>
                              </w:divBdr>
                            </w:div>
                          </w:divsChild>
                        </w:div>
                        <w:div w:id="224461351">
                          <w:marLeft w:val="0"/>
                          <w:marRight w:val="0"/>
                          <w:marTop w:val="329"/>
                          <w:marBottom w:val="329"/>
                          <w:divBdr>
                            <w:top w:val="none" w:sz="0" w:space="0" w:color="auto"/>
                            <w:left w:val="none" w:sz="0" w:space="0" w:color="auto"/>
                            <w:bottom w:val="none" w:sz="0" w:space="0" w:color="auto"/>
                            <w:right w:val="none" w:sz="0" w:space="0" w:color="auto"/>
                          </w:divBdr>
                          <w:divsChild>
                            <w:div w:id="1303535316">
                              <w:marLeft w:val="0"/>
                              <w:marRight w:val="0"/>
                              <w:marTop w:val="0"/>
                              <w:marBottom w:val="0"/>
                              <w:divBdr>
                                <w:top w:val="none" w:sz="0" w:space="0" w:color="auto"/>
                                <w:left w:val="none" w:sz="0" w:space="0" w:color="auto"/>
                                <w:bottom w:val="none" w:sz="0" w:space="0" w:color="auto"/>
                                <w:right w:val="none" w:sz="0" w:space="0" w:color="auto"/>
                              </w:divBdr>
                            </w:div>
                          </w:divsChild>
                        </w:div>
                        <w:div w:id="1476994265">
                          <w:marLeft w:val="0"/>
                          <w:marRight w:val="0"/>
                          <w:marTop w:val="0"/>
                          <w:marBottom w:val="0"/>
                          <w:divBdr>
                            <w:top w:val="none" w:sz="0" w:space="0" w:color="auto"/>
                            <w:left w:val="none" w:sz="0" w:space="0" w:color="auto"/>
                            <w:bottom w:val="none" w:sz="0" w:space="0" w:color="auto"/>
                            <w:right w:val="none" w:sz="0" w:space="0" w:color="auto"/>
                          </w:divBdr>
                          <w:divsChild>
                            <w:div w:id="1564364054">
                              <w:marLeft w:val="0"/>
                              <w:marRight w:val="0"/>
                              <w:marTop w:val="0"/>
                              <w:marBottom w:val="0"/>
                              <w:divBdr>
                                <w:top w:val="none" w:sz="0" w:space="0" w:color="auto"/>
                                <w:left w:val="none" w:sz="0" w:space="0" w:color="auto"/>
                                <w:bottom w:val="none" w:sz="0" w:space="0" w:color="auto"/>
                                <w:right w:val="none" w:sz="0" w:space="0" w:color="auto"/>
                              </w:divBdr>
                              <w:divsChild>
                                <w:div w:id="385569013">
                                  <w:marLeft w:val="0"/>
                                  <w:marRight w:val="0"/>
                                  <w:marTop w:val="0"/>
                                  <w:marBottom w:val="0"/>
                                  <w:divBdr>
                                    <w:top w:val="none" w:sz="0" w:space="0" w:color="auto"/>
                                    <w:left w:val="none" w:sz="0" w:space="0" w:color="auto"/>
                                    <w:bottom w:val="none" w:sz="0" w:space="0" w:color="auto"/>
                                    <w:right w:val="none" w:sz="0" w:space="0" w:color="auto"/>
                                  </w:divBdr>
                                  <w:divsChild>
                                    <w:div w:id="1354919527">
                                      <w:marLeft w:val="0"/>
                                      <w:marRight w:val="0"/>
                                      <w:marTop w:val="0"/>
                                      <w:marBottom w:val="0"/>
                                      <w:divBdr>
                                        <w:top w:val="none" w:sz="0" w:space="0" w:color="auto"/>
                                        <w:left w:val="none" w:sz="0" w:space="0" w:color="auto"/>
                                        <w:bottom w:val="none" w:sz="0" w:space="0" w:color="auto"/>
                                        <w:right w:val="none" w:sz="0" w:space="0" w:color="auto"/>
                                      </w:divBdr>
                                      <w:divsChild>
                                        <w:div w:id="1237663433">
                                          <w:marLeft w:val="0"/>
                                          <w:marRight w:val="0"/>
                                          <w:marTop w:val="0"/>
                                          <w:marBottom w:val="0"/>
                                          <w:divBdr>
                                            <w:top w:val="none" w:sz="0" w:space="0" w:color="auto"/>
                                            <w:left w:val="none" w:sz="0" w:space="0" w:color="auto"/>
                                            <w:bottom w:val="none" w:sz="0" w:space="0" w:color="auto"/>
                                            <w:right w:val="none" w:sz="0" w:space="0" w:color="auto"/>
                                          </w:divBdr>
                                          <w:divsChild>
                                            <w:div w:id="1551726996">
                                              <w:marLeft w:val="0"/>
                                              <w:marRight w:val="0"/>
                                              <w:marTop w:val="0"/>
                                              <w:marBottom w:val="0"/>
                                              <w:divBdr>
                                                <w:top w:val="none" w:sz="0" w:space="0" w:color="auto"/>
                                                <w:left w:val="none" w:sz="0" w:space="0" w:color="auto"/>
                                                <w:bottom w:val="none" w:sz="0" w:space="0" w:color="auto"/>
                                                <w:right w:val="none" w:sz="0" w:space="0" w:color="auto"/>
                                              </w:divBdr>
                                              <w:divsChild>
                                                <w:div w:id="795830282">
                                                  <w:marLeft w:val="0"/>
                                                  <w:marRight w:val="0"/>
                                                  <w:marTop w:val="0"/>
                                                  <w:marBottom w:val="0"/>
                                                  <w:divBdr>
                                                    <w:top w:val="none" w:sz="0" w:space="0" w:color="auto"/>
                                                    <w:left w:val="none" w:sz="0" w:space="0" w:color="auto"/>
                                                    <w:bottom w:val="none" w:sz="0" w:space="0" w:color="auto"/>
                                                    <w:right w:val="none" w:sz="0" w:space="0" w:color="auto"/>
                                                  </w:divBdr>
                                                  <w:divsChild>
                                                    <w:div w:id="67390877">
                                                      <w:marLeft w:val="0"/>
                                                      <w:marRight w:val="0"/>
                                                      <w:marTop w:val="0"/>
                                                      <w:marBottom w:val="0"/>
                                                      <w:divBdr>
                                                        <w:top w:val="none" w:sz="0" w:space="0" w:color="auto"/>
                                                        <w:left w:val="none" w:sz="0" w:space="0" w:color="auto"/>
                                                        <w:bottom w:val="none" w:sz="0" w:space="0" w:color="auto"/>
                                                        <w:right w:val="none" w:sz="0" w:space="0" w:color="auto"/>
                                                      </w:divBdr>
                                                      <w:divsChild>
                                                        <w:div w:id="914826182">
                                                          <w:marLeft w:val="0"/>
                                                          <w:marRight w:val="0"/>
                                                          <w:marTop w:val="0"/>
                                                          <w:marBottom w:val="0"/>
                                                          <w:divBdr>
                                                            <w:top w:val="none" w:sz="0" w:space="0" w:color="auto"/>
                                                            <w:left w:val="none" w:sz="0" w:space="0" w:color="auto"/>
                                                            <w:bottom w:val="none" w:sz="0" w:space="0" w:color="auto"/>
                                                            <w:right w:val="none" w:sz="0" w:space="0" w:color="auto"/>
                                                          </w:divBdr>
                                                          <w:divsChild>
                                                            <w:div w:id="1509517381">
                                                              <w:marLeft w:val="0"/>
                                                              <w:marRight w:val="0"/>
                                                              <w:marTop w:val="0"/>
                                                              <w:marBottom w:val="0"/>
                                                              <w:divBdr>
                                                                <w:top w:val="none" w:sz="0" w:space="0" w:color="auto"/>
                                                                <w:left w:val="none" w:sz="0" w:space="0" w:color="auto"/>
                                                                <w:bottom w:val="none" w:sz="0" w:space="0" w:color="auto"/>
                                                                <w:right w:val="none" w:sz="0" w:space="0" w:color="auto"/>
                                                              </w:divBdr>
                                                              <w:divsChild>
                                                                <w:div w:id="1956328864">
                                                                  <w:marLeft w:val="0"/>
                                                                  <w:marRight w:val="0"/>
                                                                  <w:marTop w:val="0"/>
                                                                  <w:marBottom w:val="0"/>
                                                                  <w:divBdr>
                                                                    <w:top w:val="none" w:sz="0" w:space="0" w:color="auto"/>
                                                                    <w:left w:val="none" w:sz="0" w:space="0" w:color="auto"/>
                                                                    <w:bottom w:val="none" w:sz="0" w:space="0" w:color="auto"/>
                                                                    <w:right w:val="none" w:sz="0" w:space="0" w:color="auto"/>
                                                                  </w:divBdr>
                                                                  <w:divsChild>
                                                                    <w:div w:id="611210743">
                                                                      <w:marLeft w:val="0"/>
                                                                      <w:marRight w:val="0"/>
                                                                      <w:marTop w:val="0"/>
                                                                      <w:marBottom w:val="0"/>
                                                                      <w:divBdr>
                                                                        <w:top w:val="none" w:sz="0" w:space="0" w:color="auto"/>
                                                                        <w:left w:val="none" w:sz="0" w:space="0" w:color="auto"/>
                                                                        <w:bottom w:val="none" w:sz="0" w:space="0" w:color="auto"/>
                                                                        <w:right w:val="none" w:sz="0" w:space="0" w:color="auto"/>
                                                                      </w:divBdr>
                                                                      <w:divsChild>
                                                                        <w:div w:id="1071393566">
                                                                          <w:marLeft w:val="0"/>
                                                                          <w:marRight w:val="0"/>
                                                                          <w:marTop w:val="0"/>
                                                                          <w:marBottom w:val="0"/>
                                                                          <w:divBdr>
                                                                            <w:top w:val="none" w:sz="0" w:space="0" w:color="auto"/>
                                                                            <w:left w:val="none" w:sz="0" w:space="0" w:color="auto"/>
                                                                            <w:bottom w:val="none" w:sz="0" w:space="0" w:color="auto"/>
                                                                            <w:right w:val="none" w:sz="0" w:space="0" w:color="auto"/>
                                                                          </w:divBdr>
                                                                          <w:divsChild>
                                                                            <w:div w:id="477192234">
                                                                              <w:marLeft w:val="0"/>
                                                                              <w:marRight w:val="0"/>
                                                                              <w:marTop w:val="0"/>
                                                                              <w:marBottom w:val="0"/>
                                                                              <w:divBdr>
                                                                                <w:top w:val="none" w:sz="0" w:space="0" w:color="auto"/>
                                                                                <w:left w:val="none" w:sz="0" w:space="0" w:color="auto"/>
                                                                                <w:bottom w:val="none" w:sz="0" w:space="0" w:color="auto"/>
                                                                                <w:right w:val="none" w:sz="0" w:space="0" w:color="auto"/>
                                                                              </w:divBdr>
                                                                              <w:divsChild>
                                                                                <w:div w:id="1943956391">
                                                                                  <w:marLeft w:val="0"/>
                                                                                  <w:marRight w:val="0"/>
                                                                                  <w:marTop w:val="0"/>
                                                                                  <w:marBottom w:val="0"/>
                                                                                  <w:divBdr>
                                                                                    <w:top w:val="none" w:sz="0" w:space="0" w:color="auto"/>
                                                                                    <w:left w:val="none" w:sz="0" w:space="0" w:color="auto"/>
                                                                                    <w:bottom w:val="none" w:sz="0" w:space="0" w:color="auto"/>
                                                                                    <w:right w:val="none" w:sz="0" w:space="0" w:color="auto"/>
                                                                                  </w:divBdr>
                                                                                  <w:divsChild>
                                                                                    <w:div w:id="967055035">
                                                                                      <w:marLeft w:val="0"/>
                                                                                      <w:marRight w:val="0"/>
                                                                                      <w:marTop w:val="103"/>
                                                                                      <w:marBottom w:val="247"/>
                                                                                      <w:divBdr>
                                                                                        <w:top w:val="none" w:sz="0" w:space="0" w:color="auto"/>
                                                                                        <w:left w:val="none" w:sz="0" w:space="0" w:color="auto"/>
                                                                                        <w:bottom w:val="none" w:sz="0" w:space="0" w:color="auto"/>
                                                                                        <w:right w:val="none" w:sz="0" w:space="0" w:color="auto"/>
                                                                                      </w:divBdr>
                                                                                      <w:divsChild>
                                                                                        <w:div w:id="366833723">
                                                                                          <w:marLeft w:val="0"/>
                                                                                          <w:marRight w:val="0"/>
                                                                                          <w:marTop w:val="0"/>
                                                                                          <w:marBottom w:val="0"/>
                                                                                          <w:divBdr>
                                                                                            <w:top w:val="none" w:sz="0" w:space="0" w:color="auto"/>
                                                                                            <w:left w:val="none" w:sz="0" w:space="0" w:color="auto"/>
                                                                                            <w:bottom w:val="none" w:sz="0" w:space="0" w:color="auto"/>
                                                                                            <w:right w:val="none" w:sz="0" w:space="0" w:color="auto"/>
                                                                                          </w:divBdr>
                                                                                        </w:div>
                                                                                      </w:divsChild>
                                                                                    </w:div>
                                                                                    <w:div w:id="1225792739">
                                                                                      <w:marLeft w:val="0"/>
                                                                                      <w:marRight w:val="0"/>
                                                                                      <w:marTop w:val="0"/>
                                                                                      <w:marBottom w:val="247"/>
                                                                                      <w:divBdr>
                                                                                        <w:top w:val="none" w:sz="0" w:space="0" w:color="auto"/>
                                                                                        <w:left w:val="none" w:sz="0" w:space="0" w:color="auto"/>
                                                                                        <w:bottom w:val="none" w:sz="0" w:space="0" w:color="auto"/>
                                                                                        <w:right w:val="none" w:sz="0" w:space="0" w:color="auto"/>
                                                                                      </w:divBdr>
                                                                                      <w:divsChild>
                                                                                        <w:div w:id="627202385">
                                                                                          <w:marLeft w:val="0"/>
                                                                                          <w:marRight w:val="0"/>
                                                                                          <w:marTop w:val="0"/>
                                                                                          <w:marBottom w:val="247"/>
                                                                                          <w:divBdr>
                                                                                            <w:top w:val="none" w:sz="0" w:space="0" w:color="auto"/>
                                                                                            <w:left w:val="none" w:sz="0" w:space="0" w:color="auto"/>
                                                                                            <w:bottom w:val="none" w:sz="0" w:space="0" w:color="auto"/>
                                                                                            <w:right w:val="none" w:sz="0" w:space="0" w:color="auto"/>
                                                                                          </w:divBdr>
                                                                                          <w:divsChild>
                                                                                            <w:div w:id="30158542">
                                                                                              <w:marLeft w:val="0"/>
                                                                                              <w:marRight w:val="0"/>
                                                                                              <w:marTop w:val="0"/>
                                                                                              <w:marBottom w:val="0"/>
                                                                                              <w:divBdr>
                                                                                                <w:top w:val="none" w:sz="0" w:space="0" w:color="auto"/>
                                                                                                <w:left w:val="none" w:sz="0" w:space="0" w:color="auto"/>
                                                                                                <w:bottom w:val="none" w:sz="0" w:space="0" w:color="auto"/>
                                                                                                <w:right w:val="none" w:sz="0" w:space="0" w:color="auto"/>
                                                                                              </w:divBdr>
                                                                                            </w:div>
                                                                                          </w:divsChild>
                                                                                        </w:div>
                                                                                        <w:div w:id="1314220895">
                                                                                          <w:marLeft w:val="0"/>
                                                                                          <w:marRight w:val="0"/>
                                                                                          <w:marTop w:val="0"/>
                                                                                          <w:marBottom w:val="0"/>
                                                                                          <w:divBdr>
                                                                                            <w:top w:val="none" w:sz="0" w:space="0" w:color="auto"/>
                                                                                            <w:left w:val="none" w:sz="0" w:space="0" w:color="auto"/>
                                                                                            <w:bottom w:val="none" w:sz="0" w:space="0" w:color="auto"/>
                                                                                            <w:right w:val="none" w:sz="0" w:space="0" w:color="auto"/>
                                                                                          </w:divBdr>
                                                                                          <w:divsChild>
                                                                                            <w:div w:id="580870243">
                                                                                              <w:marLeft w:val="0"/>
                                                                                              <w:marRight w:val="0"/>
                                                                                              <w:marTop w:val="0"/>
                                                                                              <w:marBottom w:val="0"/>
                                                                                              <w:divBdr>
                                                                                                <w:top w:val="none" w:sz="0" w:space="0" w:color="auto"/>
                                                                                                <w:left w:val="none" w:sz="0" w:space="0" w:color="auto"/>
                                                                                                <w:bottom w:val="none" w:sz="0" w:space="0" w:color="auto"/>
                                                                                                <w:right w:val="none" w:sz="0" w:space="0" w:color="auto"/>
                                                                                              </w:divBdr>
                                                                                              <w:divsChild>
                                                                                                <w:div w:id="612791336">
                                                                                                  <w:marLeft w:val="0"/>
                                                                                                  <w:marRight w:val="0"/>
                                                                                                  <w:marTop w:val="103"/>
                                                                                                  <w:marBottom w:val="0"/>
                                                                                                  <w:divBdr>
                                                                                                    <w:top w:val="none" w:sz="0" w:space="0" w:color="auto"/>
                                                                                                    <w:left w:val="none" w:sz="0" w:space="0" w:color="auto"/>
                                                                                                    <w:bottom w:val="none" w:sz="0" w:space="0" w:color="auto"/>
                                                                                                    <w:right w:val="none" w:sz="0" w:space="0" w:color="auto"/>
                                                                                                  </w:divBdr>
                                                                                                </w:div>
                                                                                                <w:div w:id="994916241">
                                                                                                  <w:marLeft w:val="0"/>
                                                                                                  <w:marRight w:val="0"/>
                                                                                                  <w:marTop w:val="103"/>
                                                                                                  <w:marBottom w:val="0"/>
                                                                                                  <w:divBdr>
                                                                                                    <w:top w:val="none" w:sz="0" w:space="0" w:color="auto"/>
                                                                                                    <w:left w:val="none" w:sz="0" w:space="0" w:color="auto"/>
                                                                                                    <w:bottom w:val="none" w:sz="0" w:space="0" w:color="auto"/>
                                                                                                    <w:right w:val="none" w:sz="0" w:space="0" w:color="auto"/>
                                                                                                  </w:divBdr>
                                                                                                </w:div>
                                                                                                <w:div w:id="1029600058">
                                                                                                  <w:marLeft w:val="0"/>
                                                                                                  <w:marRight w:val="0"/>
                                                                                                  <w:marTop w:val="103"/>
                                                                                                  <w:marBottom w:val="0"/>
                                                                                                  <w:divBdr>
                                                                                                    <w:top w:val="none" w:sz="0" w:space="0" w:color="auto"/>
                                                                                                    <w:left w:val="none" w:sz="0" w:space="0" w:color="auto"/>
                                                                                                    <w:bottom w:val="none" w:sz="0" w:space="0" w:color="auto"/>
                                                                                                    <w:right w:val="none" w:sz="0" w:space="0" w:color="auto"/>
                                                                                                  </w:divBdr>
                                                                                                </w:div>
                                                                                                <w:div w:id="413863050">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1195313245">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0316804">
                          <w:marLeft w:val="0"/>
                          <w:marRight w:val="0"/>
                          <w:marTop w:val="329"/>
                          <w:marBottom w:val="329"/>
                          <w:divBdr>
                            <w:top w:val="none" w:sz="0" w:space="0" w:color="auto"/>
                            <w:left w:val="none" w:sz="0" w:space="0" w:color="auto"/>
                            <w:bottom w:val="none" w:sz="0" w:space="0" w:color="auto"/>
                            <w:right w:val="none" w:sz="0" w:space="0" w:color="auto"/>
                          </w:divBdr>
                          <w:divsChild>
                            <w:div w:id="1021668154">
                              <w:marLeft w:val="0"/>
                              <w:marRight w:val="0"/>
                              <w:marTop w:val="0"/>
                              <w:marBottom w:val="0"/>
                              <w:divBdr>
                                <w:top w:val="none" w:sz="0" w:space="0" w:color="auto"/>
                                <w:left w:val="none" w:sz="0" w:space="0" w:color="auto"/>
                                <w:bottom w:val="none" w:sz="0" w:space="0" w:color="auto"/>
                                <w:right w:val="none" w:sz="0" w:space="0" w:color="auto"/>
                              </w:divBdr>
                            </w:div>
                          </w:divsChild>
                        </w:div>
                        <w:div w:id="879052214">
                          <w:marLeft w:val="0"/>
                          <w:marRight w:val="0"/>
                          <w:marTop w:val="329"/>
                          <w:marBottom w:val="329"/>
                          <w:divBdr>
                            <w:top w:val="none" w:sz="0" w:space="0" w:color="auto"/>
                            <w:left w:val="none" w:sz="0" w:space="0" w:color="auto"/>
                            <w:bottom w:val="none" w:sz="0" w:space="0" w:color="auto"/>
                            <w:right w:val="none" w:sz="0" w:space="0" w:color="auto"/>
                          </w:divBdr>
                          <w:divsChild>
                            <w:div w:id="619150276">
                              <w:marLeft w:val="0"/>
                              <w:marRight w:val="0"/>
                              <w:marTop w:val="0"/>
                              <w:marBottom w:val="0"/>
                              <w:divBdr>
                                <w:top w:val="none" w:sz="0" w:space="0" w:color="auto"/>
                                <w:left w:val="none" w:sz="0" w:space="0" w:color="auto"/>
                                <w:bottom w:val="none" w:sz="0" w:space="0" w:color="auto"/>
                                <w:right w:val="none" w:sz="0" w:space="0" w:color="auto"/>
                              </w:divBdr>
                            </w:div>
                          </w:divsChild>
                        </w:div>
                        <w:div w:id="922879229">
                          <w:marLeft w:val="0"/>
                          <w:marRight w:val="0"/>
                          <w:marTop w:val="329"/>
                          <w:marBottom w:val="329"/>
                          <w:divBdr>
                            <w:top w:val="none" w:sz="0" w:space="0" w:color="auto"/>
                            <w:left w:val="none" w:sz="0" w:space="0" w:color="auto"/>
                            <w:bottom w:val="none" w:sz="0" w:space="0" w:color="auto"/>
                            <w:right w:val="none" w:sz="0" w:space="0" w:color="auto"/>
                          </w:divBdr>
                          <w:divsChild>
                            <w:div w:id="2128347721">
                              <w:marLeft w:val="0"/>
                              <w:marRight w:val="0"/>
                              <w:marTop w:val="0"/>
                              <w:marBottom w:val="0"/>
                              <w:divBdr>
                                <w:top w:val="none" w:sz="0" w:space="0" w:color="auto"/>
                                <w:left w:val="none" w:sz="0" w:space="0" w:color="auto"/>
                                <w:bottom w:val="none" w:sz="0" w:space="0" w:color="auto"/>
                                <w:right w:val="none" w:sz="0" w:space="0" w:color="auto"/>
                              </w:divBdr>
                            </w:div>
                          </w:divsChild>
                        </w:div>
                        <w:div w:id="1573615963">
                          <w:marLeft w:val="0"/>
                          <w:marRight w:val="0"/>
                          <w:marTop w:val="329"/>
                          <w:marBottom w:val="329"/>
                          <w:divBdr>
                            <w:top w:val="none" w:sz="0" w:space="0" w:color="auto"/>
                            <w:left w:val="none" w:sz="0" w:space="0" w:color="auto"/>
                            <w:bottom w:val="none" w:sz="0" w:space="0" w:color="auto"/>
                            <w:right w:val="none" w:sz="0" w:space="0" w:color="auto"/>
                          </w:divBdr>
                          <w:divsChild>
                            <w:div w:id="192264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009420">
          <w:marLeft w:val="0"/>
          <w:marRight w:val="0"/>
          <w:marTop w:val="600"/>
          <w:marBottom w:val="0"/>
          <w:divBdr>
            <w:top w:val="none" w:sz="0" w:space="0" w:color="auto"/>
            <w:left w:val="none" w:sz="0" w:space="0" w:color="auto"/>
            <w:bottom w:val="none" w:sz="0" w:space="0" w:color="auto"/>
            <w:right w:val="none" w:sz="0" w:space="0" w:color="auto"/>
          </w:divBdr>
          <w:divsChild>
            <w:div w:id="46154020">
              <w:marLeft w:val="0"/>
              <w:marRight w:val="0"/>
              <w:marTop w:val="0"/>
              <w:marBottom w:val="0"/>
              <w:divBdr>
                <w:top w:val="none" w:sz="0" w:space="0" w:color="auto"/>
                <w:left w:val="none" w:sz="0" w:space="0" w:color="auto"/>
                <w:bottom w:val="none" w:sz="0" w:space="0" w:color="auto"/>
                <w:right w:val="none" w:sz="0" w:space="0" w:color="auto"/>
              </w:divBdr>
            </w:div>
          </w:divsChild>
        </w:div>
        <w:div w:id="789009543">
          <w:marLeft w:val="0"/>
          <w:marRight w:val="0"/>
          <w:marTop w:val="0"/>
          <w:marBottom w:val="0"/>
          <w:divBdr>
            <w:top w:val="none" w:sz="0" w:space="0" w:color="auto"/>
            <w:left w:val="none" w:sz="0" w:space="0" w:color="auto"/>
            <w:bottom w:val="none" w:sz="0" w:space="0" w:color="auto"/>
            <w:right w:val="none" w:sz="0" w:space="0" w:color="auto"/>
          </w:divBdr>
        </w:div>
        <w:div w:id="789057242">
          <w:marLeft w:val="0"/>
          <w:marRight w:val="0"/>
          <w:marTop w:val="0"/>
          <w:marBottom w:val="0"/>
          <w:divBdr>
            <w:top w:val="none" w:sz="0" w:space="0" w:color="auto"/>
            <w:left w:val="none" w:sz="0" w:space="0" w:color="auto"/>
            <w:bottom w:val="none" w:sz="0" w:space="0" w:color="auto"/>
            <w:right w:val="none" w:sz="0" w:space="0" w:color="auto"/>
          </w:divBdr>
        </w:div>
        <w:div w:id="789130242">
          <w:marLeft w:val="0"/>
          <w:marRight w:val="0"/>
          <w:marTop w:val="0"/>
          <w:marBottom w:val="0"/>
          <w:divBdr>
            <w:top w:val="none" w:sz="0" w:space="0" w:color="auto"/>
            <w:left w:val="none" w:sz="0" w:space="0" w:color="auto"/>
            <w:bottom w:val="none" w:sz="0" w:space="0" w:color="auto"/>
            <w:right w:val="none" w:sz="0" w:space="0" w:color="auto"/>
          </w:divBdr>
        </w:div>
        <w:div w:id="789280164">
          <w:marLeft w:val="0"/>
          <w:marRight w:val="0"/>
          <w:marTop w:val="240"/>
          <w:marBottom w:val="240"/>
          <w:divBdr>
            <w:top w:val="none" w:sz="0" w:space="0" w:color="auto"/>
            <w:left w:val="none" w:sz="0" w:space="0" w:color="auto"/>
            <w:bottom w:val="none" w:sz="0" w:space="0" w:color="auto"/>
            <w:right w:val="none" w:sz="0" w:space="0" w:color="auto"/>
          </w:divBdr>
        </w:div>
        <w:div w:id="789282432">
          <w:marLeft w:val="0"/>
          <w:marRight w:val="0"/>
          <w:marTop w:val="240"/>
          <w:marBottom w:val="240"/>
          <w:divBdr>
            <w:top w:val="none" w:sz="0" w:space="0" w:color="auto"/>
            <w:left w:val="none" w:sz="0" w:space="0" w:color="auto"/>
            <w:bottom w:val="none" w:sz="0" w:space="0" w:color="auto"/>
            <w:right w:val="none" w:sz="0" w:space="0" w:color="auto"/>
          </w:divBdr>
        </w:div>
        <w:div w:id="789323287">
          <w:marLeft w:val="0"/>
          <w:marRight w:val="0"/>
          <w:marTop w:val="0"/>
          <w:marBottom w:val="0"/>
          <w:divBdr>
            <w:top w:val="none" w:sz="0" w:space="0" w:color="auto"/>
            <w:left w:val="none" w:sz="0" w:space="0" w:color="auto"/>
            <w:bottom w:val="none" w:sz="0" w:space="0" w:color="auto"/>
            <w:right w:val="none" w:sz="0" w:space="0" w:color="auto"/>
          </w:divBdr>
        </w:div>
        <w:div w:id="789323310">
          <w:marLeft w:val="0"/>
          <w:marRight w:val="0"/>
          <w:marTop w:val="0"/>
          <w:marBottom w:val="0"/>
          <w:divBdr>
            <w:top w:val="none" w:sz="0" w:space="0" w:color="auto"/>
            <w:left w:val="none" w:sz="0" w:space="0" w:color="auto"/>
            <w:bottom w:val="none" w:sz="0" w:space="0" w:color="auto"/>
            <w:right w:val="none" w:sz="0" w:space="0" w:color="auto"/>
          </w:divBdr>
          <w:divsChild>
            <w:div w:id="852304748">
              <w:marLeft w:val="0"/>
              <w:marRight w:val="0"/>
              <w:marTop w:val="0"/>
              <w:marBottom w:val="0"/>
              <w:divBdr>
                <w:top w:val="none" w:sz="0" w:space="0" w:color="auto"/>
                <w:left w:val="none" w:sz="0" w:space="0" w:color="auto"/>
                <w:bottom w:val="none" w:sz="0" w:space="0" w:color="auto"/>
                <w:right w:val="none" w:sz="0" w:space="0" w:color="auto"/>
              </w:divBdr>
            </w:div>
          </w:divsChild>
        </w:div>
        <w:div w:id="789402763">
          <w:marLeft w:val="0"/>
          <w:marRight w:val="0"/>
          <w:marTop w:val="600"/>
          <w:marBottom w:val="0"/>
          <w:divBdr>
            <w:top w:val="none" w:sz="0" w:space="0" w:color="auto"/>
            <w:left w:val="none" w:sz="0" w:space="0" w:color="auto"/>
            <w:bottom w:val="none" w:sz="0" w:space="0" w:color="auto"/>
            <w:right w:val="none" w:sz="0" w:space="0" w:color="auto"/>
          </w:divBdr>
          <w:divsChild>
            <w:div w:id="292247269">
              <w:marLeft w:val="0"/>
              <w:marRight w:val="0"/>
              <w:marTop w:val="0"/>
              <w:marBottom w:val="0"/>
              <w:divBdr>
                <w:top w:val="none" w:sz="0" w:space="0" w:color="auto"/>
                <w:left w:val="none" w:sz="0" w:space="0" w:color="auto"/>
                <w:bottom w:val="none" w:sz="0" w:space="0" w:color="auto"/>
                <w:right w:val="none" w:sz="0" w:space="0" w:color="auto"/>
              </w:divBdr>
              <w:divsChild>
                <w:div w:id="766733020">
                  <w:marLeft w:val="0"/>
                  <w:marRight w:val="0"/>
                  <w:marTop w:val="0"/>
                  <w:marBottom w:val="0"/>
                  <w:divBdr>
                    <w:top w:val="none" w:sz="0" w:space="0" w:color="auto"/>
                    <w:left w:val="none" w:sz="0" w:space="0" w:color="auto"/>
                    <w:bottom w:val="none" w:sz="0" w:space="0" w:color="auto"/>
                    <w:right w:val="none" w:sz="0" w:space="0" w:color="auto"/>
                  </w:divBdr>
                </w:div>
                <w:div w:id="8280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469427">
          <w:marLeft w:val="0"/>
          <w:marRight w:val="0"/>
          <w:marTop w:val="360"/>
          <w:marBottom w:val="450"/>
          <w:divBdr>
            <w:top w:val="none" w:sz="0" w:space="0" w:color="auto"/>
            <w:left w:val="none" w:sz="0" w:space="0" w:color="auto"/>
            <w:bottom w:val="none" w:sz="0" w:space="0" w:color="auto"/>
            <w:right w:val="none" w:sz="0" w:space="0" w:color="auto"/>
          </w:divBdr>
          <w:divsChild>
            <w:div w:id="1001588050">
              <w:marLeft w:val="0"/>
              <w:marRight w:val="0"/>
              <w:marTop w:val="0"/>
              <w:marBottom w:val="0"/>
              <w:divBdr>
                <w:top w:val="none" w:sz="0" w:space="0" w:color="auto"/>
                <w:left w:val="none" w:sz="0" w:space="0" w:color="auto"/>
                <w:bottom w:val="single" w:sz="6" w:space="15" w:color="B8B9BA"/>
                <w:right w:val="none" w:sz="0" w:space="0" w:color="auto"/>
              </w:divBdr>
              <w:divsChild>
                <w:div w:id="269053214">
                  <w:marLeft w:val="0"/>
                  <w:marRight w:val="0"/>
                  <w:marTop w:val="300"/>
                  <w:marBottom w:val="0"/>
                  <w:divBdr>
                    <w:top w:val="none" w:sz="0" w:space="0" w:color="auto"/>
                    <w:left w:val="none" w:sz="0" w:space="0" w:color="auto"/>
                    <w:bottom w:val="none" w:sz="0" w:space="0" w:color="auto"/>
                    <w:right w:val="none" w:sz="0" w:space="0" w:color="auto"/>
                  </w:divBdr>
                </w:div>
                <w:div w:id="43313839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9470905">
          <w:marLeft w:val="0"/>
          <w:marRight w:val="0"/>
          <w:marTop w:val="0"/>
          <w:marBottom w:val="0"/>
          <w:divBdr>
            <w:top w:val="none" w:sz="0" w:space="0" w:color="auto"/>
            <w:left w:val="none" w:sz="0" w:space="0" w:color="auto"/>
            <w:bottom w:val="none" w:sz="0" w:space="0" w:color="auto"/>
            <w:right w:val="none" w:sz="0" w:space="0" w:color="auto"/>
          </w:divBdr>
        </w:div>
        <w:div w:id="789471266">
          <w:marLeft w:val="0"/>
          <w:marRight w:val="0"/>
          <w:marTop w:val="240"/>
          <w:marBottom w:val="240"/>
          <w:divBdr>
            <w:top w:val="none" w:sz="0" w:space="0" w:color="auto"/>
            <w:left w:val="none" w:sz="0" w:space="0" w:color="auto"/>
            <w:bottom w:val="none" w:sz="0" w:space="0" w:color="auto"/>
            <w:right w:val="none" w:sz="0" w:space="0" w:color="auto"/>
          </w:divBdr>
        </w:div>
        <w:div w:id="789475682">
          <w:marLeft w:val="0"/>
          <w:marRight w:val="0"/>
          <w:marTop w:val="0"/>
          <w:marBottom w:val="0"/>
          <w:divBdr>
            <w:top w:val="none" w:sz="0" w:space="0" w:color="auto"/>
            <w:left w:val="none" w:sz="0" w:space="0" w:color="auto"/>
            <w:bottom w:val="none" w:sz="0" w:space="0" w:color="auto"/>
            <w:right w:val="none" w:sz="0" w:space="0" w:color="auto"/>
          </w:divBdr>
        </w:div>
        <w:div w:id="789476584">
          <w:marLeft w:val="0"/>
          <w:marRight w:val="135"/>
          <w:marTop w:val="0"/>
          <w:marBottom w:val="0"/>
          <w:divBdr>
            <w:top w:val="none" w:sz="0" w:space="0" w:color="auto"/>
            <w:left w:val="none" w:sz="0" w:space="0" w:color="auto"/>
            <w:bottom w:val="none" w:sz="0" w:space="0" w:color="auto"/>
            <w:right w:val="none" w:sz="0" w:space="0" w:color="auto"/>
          </w:divBdr>
        </w:div>
        <w:div w:id="789517753">
          <w:marLeft w:val="0"/>
          <w:marRight w:val="0"/>
          <w:marTop w:val="300"/>
          <w:marBottom w:val="0"/>
          <w:divBdr>
            <w:top w:val="none" w:sz="0" w:space="0" w:color="auto"/>
            <w:left w:val="none" w:sz="0" w:space="0" w:color="auto"/>
            <w:bottom w:val="none" w:sz="0" w:space="0" w:color="auto"/>
            <w:right w:val="none" w:sz="0" w:space="0" w:color="auto"/>
          </w:divBdr>
        </w:div>
        <w:div w:id="789544284">
          <w:marLeft w:val="0"/>
          <w:marRight w:val="0"/>
          <w:marTop w:val="0"/>
          <w:marBottom w:val="0"/>
          <w:divBdr>
            <w:top w:val="none" w:sz="0" w:space="0" w:color="auto"/>
            <w:left w:val="none" w:sz="0" w:space="0" w:color="auto"/>
            <w:bottom w:val="none" w:sz="0" w:space="0" w:color="auto"/>
            <w:right w:val="none" w:sz="0" w:space="0" w:color="auto"/>
          </w:divBdr>
        </w:div>
        <w:div w:id="789737668">
          <w:marLeft w:val="0"/>
          <w:marRight w:val="0"/>
          <w:marTop w:val="0"/>
          <w:marBottom w:val="0"/>
          <w:divBdr>
            <w:top w:val="none" w:sz="0" w:space="0" w:color="auto"/>
            <w:left w:val="none" w:sz="0" w:space="0" w:color="auto"/>
            <w:bottom w:val="none" w:sz="0" w:space="0" w:color="auto"/>
            <w:right w:val="none" w:sz="0" w:space="0" w:color="auto"/>
          </w:divBdr>
        </w:div>
        <w:div w:id="789780903">
          <w:marLeft w:val="0"/>
          <w:marRight w:val="0"/>
          <w:marTop w:val="300"/>
          <w:marBottom w:val="300"/>
          <w:divBdr>
            <w:top w:val="none" w:sz="0" w:space="0" w:color="auto"/>
            <w:left w:val="none" w:sz="0" w:space="0" w:color="auto"/>
            <w:bottom w:val="none" w:sz="0" w:space="0" w:color="auto"/>
            <w:right w:val="none" w:sz="0" w:space="0" w:color="auto"/>
          </w:divBdr>
        </w:div>
        <w:div w:id="789782475">
          <w:marLeft w:val="0"/>
          <w:marRight w:val="0"/>
          <w:marTop w:val="0"/>
          <w:marBottom w:val="0"/>
          <w:divBdr>
            <w:top w:val="none" w:sz="0" w:space="0" w:color="auto"/>
            <w:left w:val="none" w:sz="0" w:space="0" w:color="auto"/>
            <w:bottom w:val="none" w:sz="0" w:space="0" w:color="auto"/>
            <w:right w:val="none" w:sz="0" w:space="0" w:color="auto"/>
          </w:divBdr>
        </w:div>
        <w:div w:id="789786732">
          <w:marLeft w:val="0"/>
          <w:marRight w:val="0"/>
          <w:marTop w:val="240"/>
          <w:marBottom w:val="240"/>
          <w:divBdr>
            <w:top w:val="none" w:sz="0" w:space="0" w:color="auto"/>
            <w:left w:val="none" w:sz="0" w:space="0" w:color="auto"/>
            <w:bottom w:val="none" w:sz="0" w:space="0" w:color="auto"/>
            <w:right w:val="none" w:sz="0" w:space="0" w:color="auto"/>
          </w:divBdr>
          <w:divsChild>
            <w:div w:id="776021803">
              <w:marLeft w:val="0"/>
              <w:marRight w:val="0"/>
              <w:marTop w:val="0"/>
              <w:marBottom w:val="0"/>
              <w:divBdr>
                <w:top w:val="none" w:sz="0" w:space="0" w:color="auto"/>
                <w:left w:val="none" w:sz="0" w:space="0" w:color="auto"/>
                <w:bottom w:val="none" w:sz="0" w:space="0" w:color="auto"/>
                <w:right w:val="none" w:sz="0" w:space="0" w:color="auto"/>
              </w:divBdr>
            </w:div>
          </w:divsChild>
        </w:div>
        <w:div w:id="789859560">
          <w:marLeft w:val="0"/>
          <w:marRight w:val="0"/>
          <w:marTop w:val="240"/>
          <w:marBottom w:val="240"/>
          <w:divBdr>
            <w:top w:val="none" w:sz="0" w:space="0" w:color="auto"/>
            <w:left w:val="none" w:sz="0" w:space="0" w:color="auto"/>
            <w:bottom w:val="none" w:sz="0" w:space="0" w:color="auto"/>
            <w:right w:val="none" w:sz="0" w:space="0" w:color="auto"/>
          </w:divBdr>
        </w:div>
        <w:div w:id="789931468">
          <w:marLeft w:val="0"/>
          <w:marRight w:val="0"/>
          <w:marTop w:val="0"/>
          <w:marBottom w:val="0"/>
          <w:divBdr>
            <w:top w:val="none" w:sz="0" w:space="0" w:color="auto"/>
            <w:left w:val="none" w:sz="0" w:space="0" w:color="auto"/>
            <w:bottom w:val="none" w:sz="0" w:space="0" w:color="auto"/>
            <w:right w:val="none" w:sz="0" w:space="0" w:color="auto"/>
          </w:divBdr>
        </w:div>
        <w:div w:id="790055363">
          <w:marLeft w:val="0"/>
          <w:marRight w:val="0"/>
          <w:marTop w:val="0"/>
          <w:marBottom w:val="0"/>
          <w:divBdr>
            <w:top w:val="none" w:sz="0" w:space="0" w:color="auto"/>
            <w:left w:val="none" w:sz="0" w:space="0" w:color="auto"/>
            <w:bottom w:val="none" w:sz="0" w:space="0" w:color="auto"/>
            <w:right w:val="none" w:sz="0" w:space="0" w:color="auto"/>
          </w:divBdr>
          <w:divsChild>
            <w:div w:id="199441734">
              <w:marLeft w:val="0"/>
              <w:marRight w:val="1500"/>
              <w:marTop w:val="0"/>
              <w:marBottom w:val="0"/>
              <w:divBdr>
                <w:top w:val="none" w:sz="0" w:space="0" w:color="auto"/>
                <w:left w:val="none" w:sz="0" w:space="0" w:color="auto"/>
                <w:bottom w:val="none" w:sz="0" w:space="0" w:color="auto"/>
                <w:right w:val="none" w:sz="0" w:space="0" w:color="auto"/>
              </w:divBdr>
            </w:div>
          </w:divsChild>
        </w:div>
        <w:div w:id="790058115">
          <w:marLeft w:val="0"/>
          <w:marRight w:val="0"/>
          <w:marTop w:val="0"/>
          <w:marBottom w:val="0"/>
          <w:divBdr>
            <w:top w:val="none" w:sz="0" w:space="0" w:color="auto"/>
            <w:left w:val="none" w:sz="0" w:space="0" w:color="auto"/>
            <w:bottom w:val="none" w:sz="0" w:space="0" w:color="auto"/>
            <w:right w:val="none" w:sz="0" w:space="0" w:color="auto"/>
          </w:divBdr>
        </w:div>
        <w:div w:id="790167648">
          <w:marLeft w:val="0"/>
          <w:marRight w:val="0"/>
          <w:marTop w:val="0"/>
          <w:marBottom w:val="0"/>
          <w:divBdr>
            <w:top w:val="none" w:sz="0" w:space="0" w:color="auto"/>
            <w:left w:val="none" w:sz="0" w:space="0" w:color="auto"/>
            <w:bottom w:val="none" w:sz="0" w:space="0" w:color="auto"/>
            <w:right w:val="none" w:sz="0" w:space="0" w:color="auto"/>
          </w:divBdr>
        </w:div>
        <w:div w:id="790242963">
          <w:marLeft w:val="0"/>
          <w:marRight w:val="0"/>
          <w:marTop w:val="240"/>
          <w:marBottom w:val="240"/>
          <w:divBdr>
            <w:top w:val="none" w:sz="0" w:space="0" w:color="auto"/>
            <w:left w:val="none" w:sz="0" w:space="0" w:color="auto"/>
            <w:bottom w:val="none" w:sz="0" w:space="0" w:color="auto"/>
            <w:right w:val="none" w:sz="0" w:space="0" w:color="auto"/>
          </w:divBdr>
        </w:div>
        <w:div w:id="790320929">
          <w:marLeft w:val="0"/>
          <w:marRight w:val="0"/>
          <w:marTop w:val="240"/>
          <w:marBottom w:val="240"/>
          <w:divBdr>
            <w:top w:val="none" w:sz="0" w:space="0" w:color="auto"/>
            <w:left w:val="none" w:sz="0" w:space="0" w:color="auto"/>
            <w:bottom w:val="none" w:sz="0" w:space="0" w:color="auto"/>
            <w:right w:val="none" w:sz="0" w:space="0" w:color="auto"/>
          </w:divBdr>
          <w:divsChild>
            <w:div w:id="102725748">
              <w:marLeft w:val="0"/>
              <w:marRight w:val="0"/>
              <w:marTop w:val="0"/>
              <w:marBottom w:val="0"/>
              <w:divBdr>
                <w:top w:val="none" w:sz="0" w:space="0" w:color="auto"/>
                <w:left w:val="none" w:sz="0" w:space="0" w:color="auto"/>
                <w:bottom w:val="none" w:sz="0" w:space="0" w:color="auto"/>
                <w:right w:val="none" w:sz="0" w:space="0" w:color="auto"/>
              </w:divBdr>
            </w:div>
          </w:divsChild>
        </w:div>
        <w:div w:id="790321381">
          <w:marLeft w:val="0"/>
          <w:marRight w:val="0"/>
          <w:marTop w:val="0"/>
          <w:marBottom w:val="0"/>
          <w:divBdr>
            <w:top w:val="none" w:sz="0" w:space="0" w:color="auto"/>
            <w:left w:val="none" w:sz="0" w:space="0" w:color="auto"/>
            <w:bottom w:val="none" w:sz="0" w:space="0" w:color="auto"/>
            <w:right w:val="none" w:sz="0" w:space="0" w:color="auto"/>
          </w:divBdr>
        </w:div>
        <w:div w:id="790326179">
          <w:marLeft w:val="0"/>
          <w:marRight w:val="0"/>
          <w:marTop w:val="0"/>
          <w:marBottom w:val="0"/>
          <w:divBdr>
            <w:top w:val="none" w:sz="0" w:space="0" w:color="auto"/>
            <w:left w:val="none" w:sz="0" w:space="0" w:color="auto"/>
            <w:bottom w:val="none" w:sz="0" w:space="0" w:color="auto"/>
            <w:right w:val="none" w:sz="0" w:space="0" w:color="auto"/>
          </w:divBdr>
        </w:div>
        <w:div w:id="790326719">
          <w:marLeft w:val="0"/>
          <w:marRight w:val="0"/>
          <w:marTop w:val="0"/>
          <w:marBottom w:val="0"/>
          <w:divBdr>
            <w:top w:val="none" w:sz="0" w:space="0" w:color="auto"/>
            <w:left w:val="none" w:sz="0" w:space="0" w:color="auto"/>
            <w:bottom w:val="none" w:sz="0" w:space="0" w:color="auto"/>
            <w:right w:val="none" w:sz="0" w:space="0" w:color="auto"/>
          </w:divBdr>
          <w:divsChild>
            <w:div w:id="775098490">
              <w:marLeft w:val="0"/>
              <w:marRight w:val="0"/>
              <w:marTop w:val="0"/>
              <w:marBottom w:val="0"/>
              <w:divBdr>
                <w:top w:val="none" w:sz="0" w:space="0" w:color="auto"/>
                <w:left w:val="none" w:sz="0" w:space="0" w:color="auto"/>
                <w:bottom w:val="none" w:sz="0" w:space="0" w:color="auto"/>
                <w:right w:val="none" w:sz="0" w:space="0" w:color="auto"/>
              </w:divBdr>
            </w:div>
          </w:divsChild>
        </w:div>
        <w:div w:id="790368182">
          <w:marLeft w:val="0"/>
          <w:marRight w:val="0"/>
          <w:marTop w:val="0"/>
          <w:marBottom w:val="0"/>
          <w:divBdr>
            <w:top w:val="none" w:sz="0" w:space="0" w:color="auto"/>
            <w:left w:val="none" w:sz="0" w:space="0" w:color="auto"/>
            <w:bottom w:val="none" w:sz="0" w:space="0" w:color="auto"/>
            <w:right w:val="none" w:sz="0" w:space="0" w:color="auto"/>
          </w:divBdr>
        </w:div>
        <w:div w:id="790369170">
          <w:marLeft w:val="0"/>
          <w:marRight w:val="0"/>
          <w:marTop w:val="0"/>
          <w:marBottom w:val="0"/>
          <w:divBdr>
            <w:top w:val="none" w:sz="0" w:space="0" w:color="auto"/>
            <w:left w:val="none" w:sz="0" w:space="0" w:color="auto"/>
            <w:bottom w:val="none" w:sz="0" w:space="0" w:color="auto"/>
            <w:right w:val="none" w:sz="0" w:space="0" w:color="auto"/>
          </w:divBdr>
        </w:div>
        <w:div w:id="790396729">
          <w:marLeft w:val="0"/>
          <w:marRight w:val="0"/>
          <w:marTop w:val="0"/>
          <w:marBottom w:val="0"/>
          <w:divBdr>
            <w:top w:val="none" w:sz="0" w:space="0" w:color="auto"/>
            <w:left w:val="none" w:sz="0" w:space="0" w:color="auto"/>
            <w:bottom w:val="none" w:sz="0" w:space="0" w:color="auto"/>
            <w:right w:val="none" w:sz="0" w:space="0" w:color="auto"/>
          </w:divBdr>
          <w:divsChild>
            <w:div w:id="771515453">
              <w:marLeft w:val="0"/>
              <w:marRight w:val="0"/>
              <w:marTop w:val="0"/>
              <w:marBottom w:val="0"/>
              <w:divBdr>
                <w:top w:val="none" w:sz="0" w:space="0" w:color="auto"/>
                <w:left w:val="none" w:sz="0" w:space="0" w:color="auto"/>
                <w:bottom w:val="none" w:sz="0" w:space="0" w:color="auto"/>
                <w:right w:val="none" w:sz="0" w:space="0" w:color="auto"/>
              </w:divBdr>
            </w:div>
          </w:divsChild>
        </w:div>
        <w:div w:id="790436764">
          <w:marLeft w:val="0"/>
          <w:marRight w:val="0"/>
          <w:marTop w:val="0"/>
          <w:marBottom w:val="0"/>
          <w:divBdr>
            <w:top w:val="none" w:sz="0" w:space="0" w:color="auto"/>
            <w:left w:val="none" w:sz="0" w:space="0" w:color="auto"/>
            <w:bottom w:val="none" w:sz="0" w:space="0" w:color="auto"/>
            <w:right w:val="none" w:sz="0" w:space="0" w:color="auto"/>
          </w:divBdr>
        </w:div>
        <w:div w:id="790441529">
          <w:marLeft w:val="0"/>
          <w:marRight w:val="0"/>
          <w:marTop w:val="0"/>
          <w:marBottom w:val="0"/>
          <w:divBdr>
            <w:top w:val="none" w:sz="0" w:space="0" w:color="auto"/>
            <w:left w:val="none" w:sz="0" w:space="0" w:color="auto"/>
            <w:bottom w:val="none" w:sz="0" w:space="0" w:color="auto"/>
            <w:right w:val="none" w:sz="0" w:space="0" w:color="auto"/>
          </w:divBdr>
        </w:div>
        <w:div w:id="790587218">
          <w:marLeft w:val="0"/>
          <w:marRight w:val="0"/>
          <w:marTop w:val="240"/>
          <w:marBottom w:val="240"/>
          <w:divBdr>
            <w:top w:val="none" w:sz="0" w:space="0" w:color="auto"/>
            <w:left w:val="none" w:sz="0" w:space="0" w:color="auto"/>
            <w:bottom w:val="none" w:sz="0" w:space="0" w:color="auto"/>
            <w:right w:val="none" w:sz="0" w:space="0" w:color="auto"/>
          </w:divBdr>
          <w:divsChild>
            <w:div w:id="550384131">
              <w:marLeft w:val="0"/>
              <w:marRight w:val="0"/>
              <w:marTop w:val="0"/>
              <w:marBottom w:val="0"/>
              <w:divBdr>
                <w:top w:val="none" w:sz="0" w:space="0" w:color="auto"/>
                <w:left w:val="none" w:sz="0" w:space="0" w:color="auto"/>
                <w:bottom w:val="none" w:sz="0" w:space="0" w:color="auto"/>
                <w:right w:val="none" w:sz="0" w:space="0" w:color="auto"/>
              </w:divBdr>
            </w:div>
          </w:divsChild>
        </w:div>
        <w:div w:id="790587392">
          <w:marLeft w:val="0"/>
          <w:marRight w:val="0"/>
          <w:marTop w:val="240"/>
          <w:marBottom w:val="240"/>
          <w:divBdr>
            <w:top w:val="none" w:sz="0" w:space="0" w:color="auto"/>
            <w:left w:val="none" w:sz="0" w:space="0" w:color="auto"/>
            <w:bottom w:val="none" w:sz="0" w:space="0" w:color="auto"/>
            <w:right w:val="none" w:sz="0" w:space="0" w:color="auto"/>
          </w:divBdr>
        </w:div>
        <w:div w:id="790631401">
          <w:marLeft w:val="0"/>
          <w:marRight w:val="0"/>
          <w:marTop w:val="240"/>
          <w:marBottom w:val="240"/>
          <w:divBdr>
            <w:top w:val="none" w:sz="0" w:space="0" w:color="auto"/>
            <w:left w:val="none" w:sz="0" w:space="0" w:color="auto"/>
            <w:bottom w:val="none" w:sz="0" w:space="0" w:color="auto"/>
            <w:right w:val="none" w:sz="0" w:space="0" w:color="auto"/>
          </w:divBdr>
        </w:div>
        <w:div w:id="790709470">
          <w:marLeft w:val="0"/>
          <w:marRight w:val="0"/>
          <w:marTop w:val="378"/>
          <w:marBottom w:val="378"/>
          <w:divBdr>
            <w:top w:val="none" w:sz="0" w:space="0" w:color="auto"/>
            <w:left w:val="none" w:sz="0" w:space="0" w:color="auto"/>
            <w:bottom w:val="none" w:sz="0" w:space="0" w:color="auto"/>
            <w:right w:val="none" w:sz="0" w:space="0" w:color="auto"/>
          </w:divBdr>
          <w:divsChild>
            <w:div w:id="181239077">
              <w:marLeft w:val="0"/>
              <w:marRight w:val="0"/>
              <w:marTop w:val="0"/>
              <w:marBottom w:val="0"/>
              <w:divBdr>
                <w:top w:val="none" w:sz="0" w:space="0" w:color="auto"/>
                <w:left w:val="none" w:sz="0" w:space="0" w:color="auto"/>
                <w:bottom w:val="none" w:sz="0" w:space="0" w:color="auto"/>
                <w:right w:val="none" w:sz="0" w:space="0" w:color="auto"/>
              </w:divBdr>
            </w:div>
          </w:divsChild>
        </w:div>
        <w:div w:id="790787029">
          <w:marLeft w:val="0"/>
          <w:marRight w:val="0"/>
          <w:marTop w:val="240"/>
          <w:marBottom w:val="240"/>
          <w:divBdr>
            <w:top w:val="none" w:sz="0" w:space="0" w:color="auto"/>
            <w:left w:val="none" w:sz="0" w:space="0" w:color="auto"/>
            <w:bottom w:val="none" w:sz="0" w:space="0" w:color="auto"/>
            <w:right w:val="none" w:sz="0" w:space="0" w:color="auto"/>
          </w:divBdr>
          <w:divsChild>
            <w:div w:id="570846500">
              <w:marLeft w:val="0"/>
              <w:marRight w:val="0"/>
              <w:marTop w:val="0"/>
              <w:marBottom w:val="0"/>
              <w:divBdr>
                <w:top w:val="none" w:sz="0" w:space="0" w:color="auto"/>
                <w:left w:val="none" w:sz="0" w:space="0" w:color="auto"/>
                <w:bottom w:val="none" w:sz="0" w:space="0" w:color="auto"/>
                <w:right w:val="none" w:sz="0" w:space="0" w:color="auto"/>
              </w:divBdr>
            </w:div>
          </w:divsChild>
        </w:div>
        <w:div w:id="790974412">
          <w:marLeft w:val="0"/>
          <w:marRight w:val="0"/>
          <w:marTop w:val="0"/>
          <w:marBottom w:val="0"/>
          <w:divBdr>
            <w:top w:val="none" w:sz="0" w:space="0" w:color="auto"/>
            <w:left w:val="none" w:sz="0" w:space="0" w:color="auto"/>
            <w:bottom w:val="none" w:sz="0" w:space="0" w:color="auto"/>
            <w:right w:val="none" w:sz="0" w:space="0" w:color="auto"/>
          </w:divBdr>
        </w:div>
        <w:div w:id="790976111">
          <w:marLeft w:val="0"/>
          <w:marRight w:val="0"/>
          <w:marTop w:val="0"/>
          <w:marBottom w:val="0"/>
          <w:divBdr>
            <w:top w:val="none" w:sz="0" w:space="0" w:color="auto"/>
            <w:left w:val="none" w:sz="0" w:space="0" w:color="auto"/>
            <w:bottom w:val="none" w:sz="0" w:space="0" w:color="auto"/>
            <w:right w:val="none" w:sz="0" w:space="0" w:color="auto"/>
          </w:divBdr>
        </w:div>
        <w:div w:id="791022905">
          <w:marLeft w:val="0"/>
          <w:marRight w:val="0"/>
          <w:marTop w:val="0"/>
          <w:marBottom w:val="0"/>
          <w:divBdr>
            <w:top w:val="none" w:sz="0" w:space="0" w:color="auto"/>
            <w:left w:val="none" w:sz="0" w:space="0" w:color="auto"/>
            <w:bottom w:val="single" w:sz="6" w:space="15" w:color="B8B9BA"/>
            <w:right w:val="none" w:sz="0" w:space="0" w:color="auto"/>
          </w:divBdr>
          <w:divsChild>
            <w:div w:id="831798942">
              <w:marLeft w:val="0"/>
              <w:marRight w:val="0"/>
              <w:marTop w:val="225"/>
              <w:marBottom w:val="0"/>
              <w:divBdr>
                <w:top w:val="none" w:sz="0" w:space="0" w:color="auto"/>
                <w:left w:val="none" w:sz="0" w:space="0" w:color="auto"/>
                <w:bottom w:val="none" w:sz="0" w:space="0" w:color="auto"/>
                <w:right w:val="none" w:sz="0" w:space="0" w:color="auto"/>
              </w:divBdr>
            </w:div>
          </w:divsChild>
        </w:div>
        <w:div w:id="791097606">
          <w:marLeft w:val="0"/>
          <w:marRight w:val="0"/>
          <w:marTop w:val="0"/>
          <w:marBottom w:val="0"/>
          <w:divBdr>
            <w:top w:val="none" w:sz="0" w:space="0" w:color="auto"/>
            <w:left w:val="none" w:sz="0" w:space="0" w:color="auto"/>
            <w:bottom w:val="none" w:sz="0" w:space="0" w:color="auto"/>
            <w:right w:val="none" w:sz="0" w:space="0" w:color="auto"/>
          </w:divBdr>
        </w:div>
        <w:div w:id="791244272">
          <w:marLeft w:val="0"/>
          <w:marRight w:val="0"/>
          <w:marTop w:val="240"/>
          <w:marBottom w:val="240"/>
          <w:divBdr>
            <w:top w:val="none" w:sz="0" w:space="0" w:color="auto"/>
            <w:left w:val="none" w:sz="0" w:space="0" w:color="auto"/>
            <w:bottom w:val="none" w:sz="0" w:space="0" w:color="auto"/>
            <w:right w:val="none" w:sz="0" w:space="0" w:color="auto"/>
          </w:divBdr>
          <w:divsChild>
            <w:div w:id="169878955">
              <w:marLeft w:val="0"/>
              <w:marRight w:val="0"/>
              <w:marTop w:val="0"/>
              <w:marBottom w:val="0"/>
              <w:divBdr>
                <w:top w:val="none" w:sz="0" w:space="0" w:color="auto"/>
                <w:left w:val="none" w:sz="0" w:space="0" w:color="auto"/>
                <w:bottom w:val="none" w:sz="0" w:space="0" w:color="auto"/>
                <w:right w:val="none" w:sz="0" w:space="0" w:color="auto"/>
              </w:divBdr>
            </w:div>
          </w:divsChild>
        </w:div>
        <w:div w:id="791283679">
          <w:marLeft w:val="0"/>
          <w:marRight w:val="0"/>
          <w:marTop w:val="0"/>
          <w:marBottom w:val="0"/>
          <w:divBdr>
            <w:top w:val="none" w:sz="0" w:space="0" w:color="auto"/>
            <w:left w:val="none" w:sz="0" w:space="0" w:color="auto"/>
            <w:bottom w:val="none" w:sz="0" w:space="0" w:color="auto"/>
            <w:right w:val="none" w:sz="0" w:space="0" w:color="auto"/>
          </w:divBdr>
        </w:div>
        <w:div w:id="791440898">
          <w:marLeft w:val="0"/>
          <w:marRight w:val="158"/>
          <w:marTop w:val="0"/>
          <w:marBottom w:val="0"/>
          <w:divBdr>
            <w:top w:val="none" w:sz="0" w:space="0" w:color="auto"/>
            <w:left w:val="none" w:sz="0" w:space="0" w:color="auto"/>
            <w:bottom w:val="none" w:sz="0" w:space="0" w:color="auto"/>
            <w:right w:val="none" w:sz="0" w:space="0" w:color="auto"/>
          </w:divBdr>
        </w:div>
        <w:div w:id="791556577">
          <w:marLeft w:val="0"/>
          <w:marRight w:val="0"/>
          <w:marTop w:val="240"/>
          <w:marBottom w:val="240"/>
          <w:divBdr>
            <w:top w:val="none" w:sz="0" w:space="0" w:color="auto"/>
            <w:left w:val="none" w:sz="0" w:space="0" w:color="auto"/>
            <w:bottom w:val="none" w:sz="0" w:space="0" w:color="auto"/>
            <w:right w:val="none" w:sz="0" w:space="0" w:color="auto"/>
          </w:divBdr>
        </w:div>
        <w:div w:id="791558423">
          <w:marLeft w:val="0"/>
          <w:marRight w:val="0"/>
          <w:marTop w:val="322"/>
          <w:marBottom w:val="0"/>
          <w:divBdr>
            <w:top w:val="none" w:sz="0" w:space="0" w:color="auto"/>
            <w:left w:val="none" w:sz="0" w:space="0" w:color="auto"/>
            <w:bottom w:val="none" w:sz="0" w:space="0" w:color="auto"/>
            <w:right w:val="none" w:sz="0" w:space="0" w:color="auto"/>
          </w:divBdr>
        </w:div>
        <w:div w:id="791559556">
          <w:marLeft w:val="0"/>
          <w:marRight w:val="0"/>
          <w:marTop w:val="240"/>
          <w:marBottom w:val="240"/>
          <w:divBdr>
            <w:top w:val="none" w:sz="0" w:space="0" w:color="auto"/>
            <w:left w:val="none" w:sz="0" w:space="0" w:color="auto"/>
            <w:bottom w:val="none" w:sz="0" w:space="0" w:color="auto"/>
            <w:right w:val="none" w:sz="0" w:space="0" w:color="auto"/>
          </w:divBdr>
          <w:divsChild>
            <w:div w:id="748694152">
              <w:marLeft w:val="0"/>
              <w:marRight w:val="0"/>
              <w:marTop w:val="0"/>
              <w:marBottom w:val="0"/>
              <w:divBdr>
                <w:top w:val="none" w:sz="0" w:space="0" w:color="auto"/>
                <w:left w:val="none" w:sz="0" w:space="0" w:color="auto"/>
                <w:bottom w:val="none" w:sz="0" w:space="0" w:color="auto"/>
                <w:right w:val="none" w:sz="0" w:space="0" w:color="auto"/>
              </w:divBdr>
            </w:div>
          </w:divsChild>
        </w:div>
        <w:div w:id="791635087">
          <w:marLeft w:val="0"/>
          <w:marRight w:val="0"/>
          <w:marTop w:val="0"/>
          <w:marBottom w:val="0"/>
          <w:divBdr>
            <w:top w:val="none" w:sz="0" w:space="0" w:color="auto"/>
            <w:left w:val="none" w:sz="0" w:space="0" w:color="auto"/>
            <w:bottom w:val="none" w:sz="0" w:space="0" w:color="auto"/>
            <w:right w:val="none" w:sz="0" w:space="0" w:color="auto"/>
          </w:divBdr>
        </w:div>
        <w:div w:id="791748788">
          <w:marLeft w:val="0"/>
          <w:marRight w:val="0"/>
          <w:marTop w:val="240"/>
          <w:marBottom w:val="240"/>
          <w:divBdr>
            <w:top w:val="none" w:sz="0" w:space="0" w:color="auto"/>
            <w:left w:val="none" w:sz="0" w:space="0" w:color="auto"/>
            <w:bottom w:val="none" w:sz="0" w:space="0" w:color="auto"/>
            <w:right w:val="none" w:sz="0" w:space="0" w:color="auto"/>
          </w:divBdr>
        </w:div>
        <w:div w:id="791900073">
          <w:marLeft w:val="0"/>
          <w:marRight w:val="0"/>
          <w:marTop w:val="240"/>
          <w:marBottom w:val="240"/>
          <w:divBdr>
            <w:top w:val="none" w:sz="0" w:space="0" w:color="auto"/>
            <w:left w:val="none" w:sz="0" w:space="0" w:color="auto"/>
            <w:bottom w:val="none" w:sz="0" w:space="0" w:color="auto"/>
            <w:right w:val="none" w:sz="0" w:space="0" w:color="auto"/>
          </w:divBdr>
        </w:div>
        <w:div w:id="791900831">
          <w:marLeft w:val="0"/>
          <w:marRight w:val="0"/>
          <w:marTop w:val="0"/>
          <w:marBottom w:val="300"/>
          <w:divBdr>
            <w:top w:val="none" w:sz="0" w:space="0" w:color="auto"/>
            <w:left w:val="none" w:sz="0" w:space="0" w:color="auto"/>
            <w:bottom w:val="none" w:sz="0" w:space="0" w:color="auto"/>
            <w:right w:val="none" w:sz="0" w:space="0" w:color="auto"/>
          </w:divBdr>
        </w:div>
        <w:div w:id="792020663">
          <w:marLeft w:val="0"/>
          <w:marRight w:val="0"/>
          <w:marTop w:val="860"/>
          <w:marBottom w:val="0"/>
          <w:divBdr>
            <w:top w:val="none" w:sz="0" w:space="0" w:color="auto"/>
            <w:left w:val="none" w:sz="0" w:space="0" w:color="auto"/>
            <w:bottom w:val="none" w:sz="0" w:space="0" w:color="auto"/>
            <w:right w:val="none" w:sz="0" w:space="0" w:color="auto"/>
          </w:divBdr>
          <w:divsChild>
            <w:div w:id="779568608">
              <w:marLeft w:val="0"/>
              <w:marRight w:val="0"/>
              <w:marTop w:val="0"/>
              <w:marBottom w:val="0"/>
              <w:divBdr>
                <w:top w:val="none" w:sz="0" w:space="0" w:color="auto"/>
                <w:left w:val="none" w:sz="0" w:space="0" w:color="auto"/>
                <w:bottom w:val="none" w:sz="0" w:space="0" w:color="auto"/>
                <w:right w:val="none" w:sz="0" w:space="0" w:color="auto"/>
              </w:divBdr>
              <w:divsChild>
                <w:div w:id="74291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090416">
          <w:marLeft w:val="0"/>
          <w:marRight w:val="0"/>
          <w:marTop w:val="0"/>
          <w:marBottom w:val="0"/>
          <w:divBdr>
            <w:top w:val="none" w:sz="0" w:space="0" w:color="auto"/>
            <w:left w:val="none" w:sz="0" w:space="0" w:color="auto"/>
            <w:bottom w:val="single" w:sz="12" w:space="24" w:color="B8B9BA"/>
            <w:right w:val="none" w:sz="0" w:space="0" w:color="auto"/>
          </w:divBdr>
        </w:div>
        <w:div w:id="792098590">
          <w:marLeft w:val="0"/>
          <w:marRight w:val="0"/>
          <w:marTop w:val="0"/>
          <w:marBottom w:val="0"/>
          <w:divBdr>
            <w:top w:val="none" w:sz="0" w:space="0" w:color="auto"/>
            <w:left w:val="none" w:sz="0" w:space="0" w:color="auto"/>
            <w:bottom w:val="none" w:sz="0" w:space="0" w:color="auto"/>
            <w:right w:val="none" w:sz="0" w:space="0" w:color="auto"/>
          </w:divBdr>
          <w:divsChild>
            <w:div w:id="935988886">
              <w:marLeft w:val="0"/>
              <w:marRight w:val="0"/>
              <w:marTop w:val="0"/>
              <w:marBottom w:val="0"/>
              <w:divBdr>
                <w:top w:val="none" w:sz="0" w:space="0" w:color="auto"/>
                <w:left w:val="none" w:sz="0" w:space="0" w:color="auto"/>
                <w:bottom w:val="none" w:sz="0" w:space="0" w:color="auto"/>
                <w:right w:val="none" w:sz="0" w:space="0" w:color="auto"/>
              </w:divBdr>
              <w:divsChild>
                <w:div w:id="350768027">
                  <w:marLeft w:val="0"/>
                  <w:marRight w:val="0"/>
                  <w:marTop w:val="75"/>
                  <w:marBottom w:val="0"/>
                  <w:divBdr>
                    <w:top w:val="none" w:sz="0" w:space="0" w:color="auto"/>
                    <w:left w:val="none" w:sz="0" w:space="0" w:color="auto"/>
                    <w:bottom w:val="none" w:sz="0" w:space="0" w:color="auto"/>
                    <w:right w:val="none" w:sz="0" w:space="0" w:color="auto"/>
                  </w:divBdr>
                </w:div>
                <w:div w:id="8692972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92215835">
          <w:marLeft w:val="0"/>
          <w:marRight w:val="0"/>
          <w:marTop w:val="0"/>
          <w:marBottom w:val="0"/>
          <w:divBdr>
            <w:top w:val="none" w:sz="0" w:space="0" w:color="auto"/>
            <w:left w:val="none" w:sz="0" w:space="0" w:color="auto"/>
            <w:bottom w:val="none" w:sz="0" w:space="0" w:color="auto"/>
            <w:right w:val="none" w:sz="0" w:space="0" w:color="auto"/>
          </w:divBdr>
          <w:divsChild>
            <w:div w:id="513884903">
              <w:marLeft w:val="0"/>
              <w:marRight w:val="0"/>
              <w:marTop w:val="0"/>
              <w:marBottom w:val="0"/>
              <w:divBdr>
                <w:top w:val="none" w:sz="0" w:space="0" w:color="auto"/>
                <w:left w:val="none" w:sz="0" w:space="0" w:color="auto"/>
                <w:bottom w:val="none" w:sz="0" w:space="0" w:color="auto"/>
                <w:right w:val="none" w:sz="0" w:space="0" w:color="auto"/>
              </w:divBdr>
            </w:div>
            <w:div w:id="728306197">
              <w:marLeft w:val="0"/>
              <w:marRight w:val="0"/>
              <w:marTop w:val="0"/>
              <w:marBottom w:val="0"/>
              <w:divBdr>
                <w:top w:val="none" w:sz="0" w:space="0" w:color="auto"/>
                <w:left w:val="none" w:sz="0" w:space="0" w:color="auto"/>
                <w:bottom w:val="none" w:sz="0" w:space="0" w:color="auto"/>
                <w:right w:val="none" w:sz="0" w:space="0" w:color="auto"/>
              </w:divBdr>
            </w:div>
          </w:divsChild>
        </w:div>
        <w:div w:id="792283821">
          <w:marLeft w:val="0"/>
          <w:marRight w:val="0"/>
          <w:marTop w:val="0"/>
          <w:marBottom w:val="0"/>
          <w:divBdr>
            <w:top w:val="single" w:sz="6" w:space="0" w:color="EB5D0B"/>
            <w:left w:val="single" w:sz="6" w:space="0" w:color="EB5D0B"/>
            <w:bottom w:val="single" w:sz="6" w:space="0" w:color="EB5D0B"/>
            <w:right w:val="single" w:sz="6" w:space="0" w:color="EB5D0B"/>
          </w:divBdr>
        </w:div>
        <w:div w:id="792287762">
          <w:marLeft w:val="0"/>
          <w:marRight w:val="0"/>
          <w:marTop w:val="240"/>
          <w:marBottom w:val="240"/>
          <w:divBdr>
            <w:top w:val="none" w:sz="0" w:space="0" w:color="auto"/>
            <w:left w:val="none" w:sz="0" w:space="0" w:color="auto"/>
            <w:bottom w:val="none" w:sz="0" w:space="0" w:color="auto"/>
            <w:right w:val="none" w:sz="0" w:space="0" w:color="auto"/>
          </w:divBdr>
          <w:divsChild>
            <w:div w:id="863444662">
              <w:marLeft w:val="0"/>
              <w:marRight w:val="0"/>
              <w:marTop w:val="0"/>
              <w:marBottom w:val="0"/>
              <w:divBdr>
                <w:top w:val="none" w:sz="0" w:space="0" w:color="auto"/>
                <w:left w:val="none" w:sz="0" w:space="0" w:color="auto"/>
                <w:bottom w:val="none" w:sz="0" w:space="0" w:color="auto"/>
                <w:right w:val="none" w:sz="0" w:space="0" w:color="auto"/>
              </w:divBdr>
            </w:div>
          </w:divsChild>
        </w:div>
        <w:div w:id="792334974">
          <w:marLeft w:val="0"/>
          <w:marRight w:val="0"/>
          <w:marTop w:val="366"/>
          <w:marBottom w:val="366"/>
          <w:divBdr>
            <w:top w:val="none" w:sz="0" w:space="0" w:color="auto"/>
            <w:left w:val="none" w:sz="0" w:space="0" w:color="auto"/>
            <w:bottom w:val="none" w:sz="0" w:space="0" w:color="auto"/>
            <w:right w:val="none" w:sz="0" w:space="0" w:color="auto"/>
          </w:divBdr>
        </w:div>
        <w:div w:id="792482437">
          <w:marLeft w:val="0"/>
          <w:marRight w:val="0"/>
          <w:marTop w:val="0"/>
          <w:marBottom w:val="0"/>
          <w:divBdr>
            <w:top w:val="none" w:sz="0" w:space="0" w:color="auto"/>
            <w:left w:val="none" w:sz="0" w:space="0" w:color="auto"/>
            <w:bottom w:val="none" w:sz="0" w:space="0" w:color="auto"/>
            <w:right w:val="none" w:sz="0" w:space="0" w:color="auto"/>
          </w:divBdr>
        </w:div>
        <w:div w:id="792554999">
          <w:marLeft w:val="0"/>
          <w:marRight w:val="0"/>
          <w:marTop w:val="240"/>
          <w:marBottom w:val="240"/>
          <w:divBdr>
            <w:top w:val="none" w:sz="0" w:space="0" w:color="auto"/>
            <w:left w:val="none" w:sz="0" w:space="0" w:color="auto"/>
            <w:bottom w:val="none" w:sz="0" w:space="0" w:color="auto"/>
            <w:right w:val="none" w:sz="0" w:space="0" w:color="auto"/>
          </w:divBdr>
        </w:div>
        <w:div w:id="792602125">
          <w:marLeft w:val="0"/>
          <w:marRight w:val="0"/>
          <w:marTop w:val="0"/>
          <w:marBottom w:val="0"/>
          <w:divBdr>
            <w:top w:val="none" w:sz="0" w:space="0" w:color="auto"/>
            <w:left w:val="none" w:sz="0" w:space="0" w:color="auto"/>
            <w:bottom w:val="none" w:sz="0" w:space="0" w:color="auto"/>
            <w:right w:val="none" w:sz="0" w:space="0" w:color="auto"/>
          </w:divBdr>
          <w:divsChild>
            <w:div w:id="122315380">
              <w:marLeft w:val="-135"/>
              <w:marRight w:val="0"/>
              <w:marTop w:val="0"/>
              <w:marBottom w:val="0"/>
              <w:divBdr>
                <w:top w:val="none" w:sz="0" w:space="0" w:color="auto"/>
                <w:left w:val="none" w:sz="0" w:space="0" w:color="auto"/>
                <w:bottom w:val="none" w:sz="0" w:space="0" w:color="auto"/>
                <w:right w:val="none" w:sz="0" w:space="0" w:color="auto"/>
              </w:divBdr>
            </w:div>
            <w:div w:id="591819309">
              <w:marLeft w:val="0"/>
              <w:marRight w:val="0"/>
              <w:marTop w:val="0"/>
              <w:marBottom w:val="0"/>
              <w:divBdr>
                <w:top w:val="none" w:sz="0" w:space="0" w:color="auto"/>
                <w:left w:val="none" w:sz="0" w:space="0" w:color="auto"/>
                <w:bottom w:val="none" w:sz="0" w:space="0" w:color="auto"/>
                <w:right w:val="none" w:sz="0" w:space="0" w:color="auto"/>
              </w:divBdr>
            </w:div>
          </w:divsChild>
        </w:div>
        <w:div w:id="792672612">
          <w:marLeft w:val="0"/>
          <w:marRight w:val="0"/>
          <w:marTop w:val="309"/>
          <w:marBottom w:val="0"/>
          <w:divBdr>
            <w:top w:val="none" w:sz="0" w:space="0" w:color="auto"/>
            <w:left w:val="none" w:sz="0" w:space="0" w:color="auto"/>
            <w:bottom w:val="none" w:sz="0" w:space="0" w:color="auto"/>
            <w:right w:val="none" w:sz="0" w:space="0" w:color="auto"/>
          </w:divBdr>
        </w:div>
        <w:div w:id="792745569">
          <w:marLeft w:val="0"/>
          <w:marRight w:val="0"/>
          <w:marTop w:val="114"/>
          <w:marBottom w:val="0"/>
          <w:divBdr>
            <w:top w:val="none" w:sz="0" w:space="0" w:color="auto"/>
            <w:left w:val="none" w:sz="0" w:space="0" w:color="auto"/>
            <w:bottom w:val="none" w:sz="0" w:space="0" w:color="auto"/>
            <w:right w:val="none" w:sz="0" w:space="0" w:color="auto"/>
          </w:divBdr>
        </w:div>
        <w:div w:id="792750390">
          <w:marLeft w:val="0"/>
          <w:marRight w:val="0"/>
          <w:marTop w:val="0"/>
          <w:marBottom w:val="0"/>
          <w:divBdr>
            <w:top w:val="none" w:sz="0" w:space="0" w:color="auto"/>
            <w:left w:val="none" w:sz="0" w:space="0" w:color="auto"/>
            <w:bottom w:val="none" w:sz="0" w:space="0" w:color="auto"/>
            <w:right w:val="none" w:sz="0" w:space="0" w:color="auto"/>
          </w:divBdr>
        </w:div>
        <w:div w:id="792751918">
          <w:marLeft w:val="0"/>
          <w:marRight w:val="0"/>
          <w:marTop w:val="0"/>
          <w:marBottom w:val="0"/>
          <w:divBdr>
            <w:top w:val="none" w:sz="0" w:space="0" w:color="auto"/>
            <w:left w:val="none" w:sz="0" w:space="0" w:color="auto"/>
            <w:bottom w:val="none" w:sz="0" w:space="0" w:color="auto"/>
            <w:right w:val="none" w:sz="0" w:space="0" w:color="auto"/>
          </w:divBdr>
        </w:div>
        <w:div w:id="792866428">
          <w:marLeft w:val="0"/>
          <w:marRight w:val="0"/>
          <w:marTop w:val="366"/>
          <w:marBottom w:val="366"/>
          <w:divBdr>
            <w:top w:val="none" w:sz="0" w:space="0" w:color="auto"/>
            <w:left w:val="none" w:sz="0" w:space="0" w:color="auto"/>
            <w:bottom w:val="none" w:sz="0" w:space="0" w:color="auto"/>
            <w:right w:val="none" w:sz="0" w:space="0" w:color="auto"/>
          </w:divBdr>
        </w:div>
        <w:div w:id="792868583">
          <w:marLeft w:val="0"/>
          <w:marRight w:val="0"/>
          <w:marTop w:val="0"/>
          <w:marBottom w:val="0"/>
          <w:divBdr>
            <w:top w:val="none" w:sz="0" w:space="0" w:color="auto"/>
            <w:left w:val="none" w:sz="0" w:space="0" w:color="auto"/>
            <w:bottom w:val="none" w:sz="0" w:space="0" w:color="auto"/>
            <w:right w:val="none" w:sz="0" w:space="0" w:color="auto"/>
          </w:divBdr>
        </w:div>
        <w:div w:id="792947789">
          <w:marLeft w:val="0"/>
          <w:marRight w:val="0"/>
          <w:marTop w:val="0"/>
          <w:marBottom w:val="0"/>
          <w:divBdr>
            <w:top w:val="none" w:sz="0" w:space="0" w:color="auto"/>
            <w:left w:val="none" w:sz="0" w:space="0" w:color="auto"/>
            <w:bottom w:val="none" w:sz="0" w:space="0" w:color="auto"/>
            <w:right w:val="none" w:sz="0" w:space="0" w:color="auto"/>
          </w:divBdr>
        </w:div>
        <w:div w:id="793014235">
          <w:marLeft w:val="0"/>
          <w:marRight w:val="0"/>
          <w:marTop w:val="366"/>
          <w:marBottom w:val="366"/>
          <w:divBdr>
            <w:top w:val="none" w:sz="0" w:space="0" w:color="auto"/>
            <w:left w:val="none" w:sz="0" w:space="0" w:color="auto"/>
            <w:bottom w:val="none" w:sz="0" w:space="0" w:color="auto"/>
            <w:right w:val="none" w:sz="0" w:space="0" w:color="auto"/>
          </w:divBdr>
          <w:divsChild>
            <w:div w:id="901137928">
              <w:marLeft w:val="0"/>
              <w:marRight w:val="0"/>
              <w:marTop w:val="0"/>
              <w:marBottom w:val="0"/>
              <w:divBdr>
                <w:top w:val="none" w:sz="0" w:space="0" w:color="auto"/>
                <w:left w:val="none" w:sz="0" w:space="0" w:color="auto"/>
                <w:bottom w:val="none" w:sz="0" w:space="0" w:color="auto"/>
                <w:right w:val="none" w:sz="0" w:space="0" w:color="auto"/>
              </w:divBdr>
            </w:div>
          </w:divsChild>
        </w:div>
        <w:div w:id="793062305">
          <w:marLeft w:val="0"/>
          <w:marRight w:val="0"/>
          <w:marTop w:val="0"/>
          <w:marBottom w:val="0"/>
          <w:divBdr>
            <w:top w:val="none" w:sz="0" w:space="0" w:color="auto"/>
            <w:left w:val="none" w:sz="0" w:space="0" w:color="auto"/>
            <w:bottom w:val="none" w:sz="0" w:space="0" w:color="auto"/>
            <w:right w:val="none" w:sz="0" w:space="0" w:color="auto"/>
          </w:divBdr>
        </w:div>
        <w:div w:id="793133506">
          <w:marLeft w:val="0"/>
          <w:marRight w:val="0"/>
          <w:marTop w:val="240"/>
          <w:marBottom w:val="240"/>
          <w:divBdr>
            <w:top w:val="none" w:sz="0" w:space="0" w:color="auto"/>
            <w:left w:val="none" w:sz="0" w:space="0" w:color="auto"/>
            <w:bottom w:val="none" w:sz="0" w:space="0" w:color="auto"/>
            <w:right w:val="none" w:sz="0" w:space="0" w:color="auto"/>
          </w:divBdr>
          <w:divsChild>
            <w:div w:id="395667828">
              <w:marLeft w:val="0"/>
              <w:marRight w:val="0"/>
              <w:marTop w:val="0"/>
              <w:marBottom w:val="0"/>
              <w:divBdr>
                <w:top w:val="none" w:sz="0" w:space="0" w:color="auto"/>
                <w:left w:val="none" w:sz="0" w:space="0" w:color="auto"/>
                <w:bottom w:val="none" w:sz="0" w:space="0" w:color="auto"/>
                <w:right w:val="none" w:sz="0" w:space="0" w:color="auto"/>
              </w:divBdr>
            </w:div>
          </w:divsChild>
        </w:div>
        <w:div w:id="793136310">
          <w:marLeft w:val="0"/>
          <w:marRight w:val="0"/>
          <w:marTop w:val="0"/>
          <w:marBottom w:val="0"/>
          <w:divBdr>
            <w:top w:val="none" w:sz="0" w:space="0" w:color="auto"/>
            <w:left w:val="none" w:sz="0" w:space="0" w:color="auto"/>
            <w:bottom w:val="none" w:sz="0" w:space="0" w:color="auto"/>
            <w:right w:val="none" w:sz="0" w:space="0" w:color="auto"/>
          </w:divBdr>
        </w:div>
        <w:div w:id="793213160">
          <w:marLeft w:val="0"/>
          <w:marRight w:val="0"/>
          <w:marTop w:val="0"/>
          <w:marBottom w:val="0"/>
          <w:divBdr>
            <w:top w:val="none" w:sz="0" w:space="0" w:color="auto"/>
            <w:left w:val="none" w:sz="0" w:space="0" w:color="auto"/>
            <w:bottom w:val="none" w:sz="0" w:space="0" w:color="auto"/>
            <w:right w:val="none" w:sz="0" w:space="0" w:color="auto"/>
          </w:divBdr>
        </w:div>
        <w:div w:id="793256785">
          <w:marLeft w:val="0"/>
          <w:marRight w:val="0"/>
          <w:marTop w:val="0"/>
          <w:marBottom w:val="0"/>
          <w:divBdr>
            <w:top w:val="none" w:sz="0" w:space="0" w:color="auto"/>
            <w:left w:val="none" w:sz="0" w:space="0" w:color="auto"/>
            <w:bottom w:val="none" w:sz="0" w:space="0" w:color="auto"/>
            <w:right w:val="none" w:sz="0" w:space="0" w:color="auto"/>
          </w:divBdr>
        </w:div>
        <w:div w:id="793596849">
          <w:marLeft w:val="0"/>
          <w:marRight w:val="0"/>
          <w:marTop w:val="0"/>
          <w:marBottom w:val="0"/>
          <w:divBdr>
            <w:top w:val="none" w:sz="0" w:space="0" w:color="auto"/>
            <w:left w:val="none" w:sz="0" w:space="0" w:color="auto"/>
            <w:bottom w:val="none" w:sz="0" w:space="0" w:color="auto"/>
            <w:right w:val="none" w:sz="0" w:space="0" w:color="auto"/>
          </w:divBdr>
          <w:divsChild>
            <w:div w:id="662469995">
              <w:marLeft w:val="0"/>
              <w:marRight w:val="1500"/>
              <w:marTop w:val="0"/>
              <w:marBottom w:val="0"/>
              <w:divBdr>
                <w:top w:val="none" w:sz="0" w:space="0" w:color="auto"/>
                <w:left w:val="none" w:sz="0" w:space="0" w:color="auto"/>
                <w:bottom w:val="none" w:sz="0" w:space="0" w:color="auto"/>
                <w:right w:val="none" w:sz="0" w:space="0" w:color="auto"/>
              </w:divBdr>
            </w:div>
          </w:divsChild>
        </w:div>
        <w:div w:id="793791985">
          <w:marLeft w:val="0"/>
          <w:marRight w:val="0"/>
          <w:marTop w:val="240"/>
          <w:marBottom w:val="240"/>
          <w:divBdr>
            <w:top w:val="none" w:sz="0" w:space="0" w:color="auto"/>
            <w:left w:val="none" w:sz="0" w:space="0" w:color="auto"/>
            <w:bottom w:val="none" w:sz="0" w:space="0" w:color="auto"/>
            <w:right w:val="none" w:sz="0" w:space="0" w:color="auto"/>
          </w:divBdr>
          <w:divsChild>
            <w:div w:id="460344713">
              <w:marLeft w:val="0"/>
              <w:marRight w:val="0"/>
              <w:marTop w:val="0"/>
              <w:marBottom w:val="0"/>
              <w:divBdr>
                <w:top w:val="none" w:sz="0" w:space="0" w:color="auto"/>
                <w:left w:val="none" w:sz="0" w:space="0" w:color="auto"/>
                <w:bottom w:val="none" w:sz="0" w:space="0" w:color="auto"/>
                <w:right w:val="none" w:sz="0" w:space="0" w:color="auto"/>
              </w:divBdr>
            </w:div>
          </w:divsChild>
        </w:div>
        <w:div w:id="793907108">
          <w:marLeft w:val="0"/>
          <w:marRight w:val="0"/>
          <w:marTop w:val="240"/>
          <w:marBottom w:val="240"/>
          <w:divBdr>
            <w:top w:val="none" w:sz="0" w:space="0" w:color="auto"/>
            <w:left w:val="none" w:sz="0" w:space="0" w:color="auto"/>
            <w:bottom w:val="none" w:sz="0" w:space="0" w:color="auto"/>
            <w:right w:val="none" w:sz="0" w:space="0" w:color="auto"/>
          </w:divBdr>
        </w:div>
        <w:div w:id="794257067">
          <w:marLeft w:val="0"/>
          <w:marRight w:val="0"/>
          <w:marTop w:val="0"/>
          <w:marBottom w:val="0"/>
          <w:divBdr>
            <w:top w:val="none" w:sz="0" w:space="0" w:color="auto"/>
            <w:left w:val="none" w:sz="0" w:space="0" w:color="auto"/>
            <w:bottom w:val="none" w:sz="0" w:space="0" w:color="auto"/>
            <w:right w:val="none" w:sz="0" w:space="0" w:color="auto"/>
          </w:divBdr>
        </w:div>
        <w:div w:id="794368031">
          <w:marLeft w:val="0"/>
          <w:marRight w:val="0"/>
          <w:marTop w:val="300"/>
          <w:marBottom w:val="300"/>
          <w:divBdr>
            <w:top w:val="none" w:sz="0" w:space="0" w:color="auto"/>
            <w:left w:val="none" w:sz="0" w:space="0" w:color="auto"/>
            <w:bottom w:val="none" w:sz="0" w:space="0" w:color="auto"/>
            <w:right w:val="none" w:sz="0" w:space="0" w:color="auto"/>
          </w:divBdr>
        </w:div>
        <w:div w:id="794371862">
          <w:marLeft w:val="0"/>
          <w:marRight w:val="0"/>
          <w:marTop w:val="240"/>
          <w:marBottom w:val="240"/>
          <w:divBdr>
            <w:top w:val="none" w:sz="0" w:space="0" w:color="auto"/>
            <w:left w:val="none" w:sz="0" w:space="0" w:color="auto"/>
            <w:bottom w:val="none" w:sz="0" w:space="0" w:color="auto"/>
            <w:right w:val="none" w:sz="0" w:space="0" w:color="auto"/>
          </w:divBdr>
        </w:div>
        <w:div w:id="794372000">
          <w:marLeft w:val="0"/>
          <w:marRight w:val="0"/>
          <w:marTop w:val="240"/>
          <w:marBottom w:val="240"/>
          <w:divBdr>
            <w:top w:val="none" w:sz="0" w:space="0" w:color="auto"/>
            <w:left w:val="none" w:sz="0" w:space="0" w:color="auto"/>
            <w:bottom w:val="none" w:sz="0" w:space="0" w:color="auto"/>
            <w:right w:val="none" w:sz="0" w:space="0" w:color="auto"/>
          </w:divBdr>
          <w:divsChild>
            <w:div w:id="973214382">
              <w:marLeft w:val="0"/>
              <w:marRight w:val="0"/>
              <w:marTop w:val="0"/>
              <w:marBottom w:val="0"/>
              <w:divBdr>
                <w:top w:val="none" w:sz="0" w:space="0" w:color="auto"/>
                <w:left w:val="none" w:sz="0" w:space="0" w:color="auto"/>
                <w:bottom w:val="none" w:sz="0" w:space="0" w:color="auto"/>
                <w:right w:val="none" w:sz="0" w:space="0" w:color="auto"/>
              </w:divBdr>
            </w:div>
          </w:divsChild>
        </w:div>
        <w:div w:id="794446916">
          <w:marLeft w:val="0"/>
          <w:marRight w:val="0"/>
          <w:marTop w:val="0"/>
          <w:marBottom w:val="0"/>
          <w:divBdr>
            <w:top w:val="none" w:sz="0" w:space="0" w:color="auto"/>
            <w:left w:val="none" w:sz="0" w:space="0" w:color="auto"/>
            <w:bottom w:val="none" w:sz="0" w:space="0" w:color="auto"/>
            <w:right w:val="none" w:sz="0" w:space="0" w:color="auto"/>
          </w:divBdr>
        </w:div>
        <w:div w:id="794518667">
          <w:marLeft w:val="0"/>
          <w:marRight w:val="0"/>
          <w:marTop w:val="0"/>
          <w:marBottom w:val="0"/>
          <w:divBdr>
            <w:top w:val="none" w:sz="0" w:space="0" w:color="auto"/>
            <w:left w:val="none" w:sz="0" w:space="0" w:color="auto"/>
            <w:bottom w:val="none" w:sz="0" w:space="0" w:color="auto"/>
            <w:right w:val="none" w:sz="0" w:space="0" w:color="auto"/>
          </w:divBdr>
        </w:div>
        <w:div w:id="794637587">
          <w:marLeft w:val="0"/>
          <w:marRight w:val="0"/>
          <w:marTop w:val="114"/>
          <w:marBottom w:val="0"/>
          <w:divBdr>
            <w:top w:val="none" w:sz="0" w:space="0" w:color="auto"/>
            <w:left w:val="none" w:sz="0" w:space="0" w:color="auto"/>
            <w:bottom w:val="none" w:sz="0" w:space="0" w:color="auto"/>
            <w:right w:val="none" w:sz="0" w:space="0" w:color="auto"/>
          </w:divBdr>
        </w:div>
        <w:div w:id="794641095">
          <w:marLeft w:val="0"/>
          <w:marRight w:val="0"/>
          <w:marTop w:val="0"/>
          <w:marBottom w:val="0"/>
          <w:divBdr>
            <w:top w:val="none" w:sz="0" w:space="0" w:color="auto"/>
            <w:left w:val="none" w:sz="0" w:space="0" w:color="auto"/>
            <w:bottom w:val="none" w:sz="0" w:space="0" w:color="auto"/>
            <w:right w:val="none" w:sz="0" w:space="0" w:color="auto"/>
          </w:divBdr>
        </w:div>
        <w:div w:id="794644899">
          <w:marLeft w:val="0"/>
          <w:marRight w:val="0"/>
          <w:marTop w:val="0"/>
          <w:marBottom w:val="0"/>
          <w:divBdr>
            <w:top w:val="none" w:sz="0" w:space="0" w:color="auto"/>
            <w:left w:val="none" w:sz="0" w:space="0" w:color="auto"/>
            <w:bottom w:val="none" w:sz="0" w:space="0" w:color="auto"/>
            <w:right w:val="none" w:sz="0" w:space="0" w:color="auto"/>
          </w:divBdr>
        </w:div>
        <w:div w:id="794713103">
          <w:marLeft w:val="0"/>
          <w:marRight w:val="0"/>
          <w:marTop w:val="0"/>
          <w:marBottom w:val="0"/>
          <w:divBdr>
            <w:top w:val="none" w:sz="0" w:space="0" w:color="auto"/>
            <w:left w:val="none" w:sz="0" w:space="0" w:color="auto"/>
            <w:bottom w:val="single" w:sz="8" w:space="23" w:color="B8B9BA"/>
            <w:right w:val="none" w:sz="0" w:space="0" w:color="auto"/>
          </w:divBdr>
        </w:div>
        <w:div w:id="794717221">
          <w:marLeft w:val="0"/>
          <w:marRight w:val="0"/>
          <w:marTop w:val="240"/>
          <w:marBottom w:val="240"/>
          <w:divBdr>
            <w:top w:val="none" w:sz="0" w:space="0" w:color="auto"/>
            <w:left w:val="none" w:sz="0" w:space="0" w:color="auto"/>
            <w:bottom w:val="none" w:sz="0" w:space="0" w:color="auto"/>
            <w:right w:val="none" w:sz="0" w:space="0" w:color="auto"/>
          </w:divBdr>
        </w:div>
        <w:div w:id="794758441">
          <w:marLeft w:val="0"/>
          <w:marRight w:val="0"/>
          <w:marTop w:val="0"/>
          <w:marBottom w:val="0"/>
          <w:divBdr>
            <w:top w:val="none" w:sz="0" w:space="0" w:color="auto"/>
            <w:left w:val="none" w:sz="0" w:space="0" w:color="auto"/>
            <w:bottom w:val="none" w:sz="0" w:space="0" w:color="auto"/>
            <w:right w:val="none" w:sz="0" w:space="0" w:color="auto"/>
          </w:divBdr>
          <w:divsChild>
            <w:div w:id="354422613">
              <w:marLeft w:val="0"/>
              <w:marRight w:val="1500"/>
              <w:marTop w:val="0"/>
              <w:marBottom w:val="0"/>
              <w:divBdr>
                <w:top w:val="none" w:sz="0" w:space="0" w:color="auto"/>
                <w:left w:val="none" w:sz="0" w:space="0" w:color="auto"/>
                <w:bottom w:val="none" w:sz="0" w:space="0" w:color="auto"/>
                <w:right w:val="none" w:sz="0" w:space="0" w:color="auto"/>
              </w:divBdr>
              <w:divsChild>
                <w:div w:id="206601285">
                  <w:marLeft w:val="0"/>
                  <w:marRight w:val="0"/>
                  <w:marTop w:val="600"/>
                  <w:marBottom w:val="600"/>
                  <w:divBdr>
                    <w:top w:val="none" w:sz="0" w:space="0" w:color="auto"/>
                    <w:left w:val="none" w:sz="0" w:space="0" w:color="auto"/>
                    <w:bottom w:val="none" w:sz="0" w:space="0" w:color="auto"/>
                    <w:right w:val="none" w:sz="0" w:space="0" w:color="auto"/>
                  </w:divBdr>
                  <w:divsChild>
                    <w:div w:id="187987870">
                      <w:marLeft w:val="0"/>
                      <w:marRight w:val="0"/>
                      <w:marTop w:val="240"/>
                      <w:marBottom w:val="240"/>
                      <w:divBdr>
                        <w:top w:val="none" w:sz="0" w:space="0" w:color="auto"/>
                        <w:left w:val="none" w:sz="0" w:space="0" w:color="auto"/>
                        <w:bottom w:val="none" w:sz="0" w:space="0" w:color="auto"/>
                        <w:right w:val="none" w:sz="0" w:space="0" w:color="auto"/>
                      </w:divBdr>
                    </w:div>
                    <w:div w:id="203757150">
                      <w:marLeft w:val="0"/>
                      <w:marRight w:val="0"/>
                      <w:marTop w:val="240"/>
                      <w:marBottom w:val="240"/>
                      <w:divBdr>
                        <w:top w:val="none" w:sz="0" w:space="0" w:color="auto"/>
                        <w:left w:val="none" w:sz="0" w:space="0" w:color="auto"/>
                        <w:bottom w:val="none" w:sz="0" w:space="0" w:color="auto"/>
                        <w:right w:val="none" w:sz="0" w:space="0" w:color="auto"/>
                      </w:divBdr>
                    </w:div>
                    <w:div w:id="291596251">
                      <w:marLeft w:val="0"/>
                      <w:marRight w:val="0"/>
                      <w:marTop w:val="240"/>
                      <w:marBottom w:val="240"/>
                      <w:divBdr>
                        <w:top w:val="none" w:sz="0" w:space="0" w:color="auto"/>
                        <w:left w:val="none" w:sz="0" w:space="0" w:color="auto"/>
                        <w:bottom w:val="none" w:sz="0" w:space="0" w:color="auto"/>
                        <w:right w:val="none" w:sz="0" w:space="0" w:color="auto"/>
                      </w:divBdr>
                    </w:div>
                    <w:div w:id="295723971">
                      <w:marLeft w:val="0"/>
                      <w:marRight w:val="0"/>
                      <w:marTop w:val="0"/>
                      <w:marBottom w:val="0"/>
                      <w:divBdr>
                        <w:top w:val="none" w:sz="0" w:space="0" w:color="auto"/>
                        <w:left w:val="none" w:sz="0" w:space="0" w:color="auto"/>
                        <w:bottom w:val="none" w:sz="0" w:space="0" w:color="auto"/>
                        <w:right w:val="none" w:sz="0" w:space="0" w:color="auto"/>
                      </w:divBdr>
                    </w:div>
                    <w:div w:id="329211701">
                      <w:marLeft w:val="0"/>
                      <w:marRight w:val="0"/>
                      <w:marTop w:val="240"/>
                      <w:marBottom w:val="240"/>
                      <w:divBdr>
                        <w:top w:val="none" w:sz="0" w:space="0" w:color="auto"/>
                        <w:left w:val="none" w:sz="0" w:space="0" w:color="auto"/>
                        <w:bottom w:val="none" w:sz="0" w:space="0" w:color="auto"/>
                        <w:right w:val="none" w:sz="0" w:space="0" w:color="auto"/>
                      </w:divBdr>
                      <w:divsChild>
                        <w:div w:id="449664714">
                          <w:marLeft w:val="0"/>
                          <w:marRight w:val="0"/>
                          <w:marTop w:val="0"/>
                          <w:marBottom w:val="0"/>
                          <w:divBdr>
                            <w:top w:val="none" w:sz="0" w:space="0" w:color="auto"/>
                            <w:left w:val="none" w:sz="0" w:space="0" w:color="auto"/>
                            <w:bottom w:val="none" w:sz="0" w:space="0" w:color="auto"/>
                            <w:right w:val="none" w:sz="0" w:space="0" w:color="auto"/>
                          </w:divBdr>
                        </w:div>
                      </w:divsChild>
                    </w:div>
                    <w:div w:id="377822481">
                      <w:marLeft w:val="0"/>
                      <w:marRight w:val="0"/>
                      <w:marTop w:val="240"/>
                      <w:marBottom w:val="240"/>
                      <w:divBdr>
                        <w:top w:val="none" w:sz="0" w:space="0" w:color="auto"/>
                        <w:left w:val="none" w:sz="0" w:space="0" w:color="auto"/>
                        <w:bottom w:val="none" w:sz="0" w:space="0" w:color="auto"/>
                        <w:right w:val="none" w:sz="0" w:space="0" w:color="auto"/>
                      </w:divBdr>
                    </w:div>
                    <w:div w:id="422148863">
                      <w:marLeft w:val="0"/>
                      <w:marRight w:val="0"/>
                      <w:marTop w:val="0"/>
                      <w:marBottom w:val="300"/>
                      <w:divBdr>
                        <w:top w:val="none" w:sz="0" w:space="0" w:color="auto"/>
                        <w:left w:val="none" w:sz="0" w:space="0" w:color="auto"/>
                        <w:bottom w:val="none" w:sz="0" w:space="0" w:color="auto"/>
                        <w:right w:val="none" w:sz="0" w:space="0" w:color="auto"/>
                      </w:divBdr>
                    </w:div>
                    <w:div w:id="441850071">
                      <w:marLeft w:val="0"/>
                      <w:marRight w:val="0"/>
                      <w:marTop w:val="240"/>
                      <w:marBottom w:val="240"/>
                      <w:divBdr>
                        <w:top w:val="none" w:sz="0" w:space="0" w:color="auto"/>
                        <w:left w:val="none" w:sz="0" w:space="0" w:color="auto"/>
                        <w:bottom w:val="none" w:sz="0" w:space="0" w:color="auto"/>
                        <w:right w:val="none" w:sz="0" w:space="0" w:color="auto"/>
                      </w:divBdr>
                    </w:div>
                    <w:div w:id="522210330">
                      <w:marLeft w:val="0"/>
                      <w:marRight w:val="0"/>
                      <w:marTop w:val="240"/>
                      <w:marBottom w:val="240"/>
                      <w:divBdr>
                        <w:top w:val="none" w:sz="0" w:space="0" w:color="auto"/>
                        <w:left w:val="none" w:sz="0" w:space="0" w:color="auto"/>
                        <w:bottom w:val="none" w:sz="0" w:space="0" w:color="auto"/>
                        <w:right w:val="none" w:sz="0" w:space="0" w:color="auto"/>
                      </w:divBdr>
                    </w:div>
                    <w:div w:id="594555025">
                      <w:marLeft w:val="0"/>
                      <w:marRight w:val="0"/>
                      <w:marTop w:val="240"/>
                      <w:marBottom w:val="240"/>
                      <w:divBdr>
                        <w:top w:val="none" w:sz="0" w:space="0" w:color="auto"/>
                        <w:left w:val="none" w:sz="0" w:space="0" w:color="auto"/>
                        <w:bottom w:val="none" w:sz="0" w:space="0" w:color="auto"/>
                        <w:right w:val="none" w:sz="0" w:space="0" w:color="auto"/>
                      </w:divBdr>
                      <w:divsChild>
                        <w:div w:id="522137387">
                          <w:marLeft w:val="0"/>
                          <w:marRight w:val="0"/>
                          <w:marTop w:val="0"/>
                          <w:marBottom w:val="0"/>
                          <w:divBdr>
                            <w:top w:val="none" w:sz="0" w:space="0" w:color="auto"/>
                            <w:left w:val="none" w:sz="0" w:space="0" w:color="auto"/>
                            <w:bottom w:val="none" w:sz="0" w:space="0" w:color="auto"/>
                            <w:right w:val="none" w:sz="0" w:space="0" w:color="auto"/>
                          </w:divBdr>
                        </w:div>
                      </w:divsChild>
                    </w:div>
                    <w:div w:id="608853079">
                      <w:marLeft w:val="0"/>
                      <w:marRight w:val="0"/>
                      <w:marTop w:val="240"/>
                      <w:marBottom w:val="240"/>
                      <w:divBdr>
                        <w:top w:val="none" w:sz="0" w:space="0" w:color="auto"/>
                        <w:left w:val="none" w:sz="0" w:space="0" w:color="auto"/>
                        <w:bottom w:val="none" w:sz="0" w:space="0" w:color="auto"/>
                        <w:right w:val="none" w:sz="0" w:space="0" w:color="auto"/>
                      </w:divBdr>
                    </w:div>
                    <w:div w:id="719285002">
                      <w:marLeft w:val="0"/>
                      <w:marRight w:val="0"/>
                      <w:marTop w:val="240"/>
                      <w:marBottom w:val="240"/>
                      <w:divBdr>
                        <w:top w:val="none" w:sz="0" w:space="0" w:color="auto"/>
                        <w:left w:val="none" w:sz="0" w:space="0" w:color="auto"/>
                        <w:bottom w:val="none" w:sz="0" w:space="0" w:color="auto"/>
                        <w:right w:val="none" w:sz="0" w:space="0" w:color="auto"/>
                      </w:divBdr>
                    </w:div>
                    <w:div w:id="736515009">
                      <w:marLeft w:val="0"/>
                      <w:marRight w:val="0"/>
                      <w:marTop w:val="300"/>
                      <w:marBottom w:val="600"/>
                      <w:divBdr>
                        <w:top w:val="single" w:sz="6" w:space="30" w:color="EB5D0B"/>
                        <w:left w:val="none" w:sz="0" w:space="0" w:color="auto"/>
                        <w:bottom w:val="single" w:sz="6" w:space="30" w:color="EB5D0B"/>
                        <w:right w:val="none" w:sz="0" w:space="0" w:color="auto"/>
                      </w:divBdr>
                    </w:div>
                    <w:div w:id="867139368">
                      <w:marLeft w:val="0"/>
                      <w:marRight w:val="0"/>
                      <w:marTop w:val="240"/>
                      <w:marBottom w:val="240"/>
                      <w:divBdr>
                        <w:top w:val="none" w:sz="0" w:space="0" w:color="auto"/>
                        <w:left w:val="none" w:sz="0" w:space="0" w:color="auto"/>
                        <w:bottom w:val="none" w:sz="0" w:space="0" w:color="auto"/>
                        <w:right w:val="none" w:sz="0" w:space="0" w:color="auto"/>
                      </w:divBdr>
                      <w:divsChild>
                        <w:div w:id="46184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829372">
          <w:marLeft w:val="0"/>
          <w:marRight w:val="0"/>
          <w:marTop w:val="0"/>
          <w:marBottom w:val="0"/>
          <w:divBdr>
            <w:top w:val="none" w:sz="0" w:space="0" w:color="auto"/>
            <w:left w:val="none" w:sz="0" w:space="0" w:color="auto"/>
            <w:bottom w:val="none" w:sz="0" w:space="0" w:color="auto"/>
            <w:right w:val="none" w:sz="0" w:space="0" w:color="auto"/>
          </w:divBdr>
        </w:div>
        <w:div w:id="794829733">
          <w:marLeft w:val="0"/>
          <w:marRight w:val="0"/>
          <w:marTop w:val="0"/>
          <w:marBottom w:val="0"/>
          <w:divBdr>
            <w:top w:val="none" w:sz="0" w:space="0" w:color="auto"/>
            <w:left w:val="none" w:sz="0" w:space="0" w:color="auto"/>
            <w:bottom w:val="none" w:sz="0" w:space="0" w:color="auto"/>
            <w:right w:val="none" w:sz="0" w:space="0" w:color="auto"/>
          </w:divBdr>
        </w:div>
        <w:div w:id="794909782">
          <w:marLeft w:val="0"/>
          <w:marRight w:val="0"/>
          <w:marTop w:val="0"/>
          <w:marBottom w:val="0"/>
          <w:divBdr>
            <w:top w:val="none" w:sz="0" w:space="0" w:color="auto"/>
            <w:left w:val="none" w:sz="0" w:space="0" w:color="auto"/>
            <w:bottom w:val="none" w:sz="0" w:space="0" w:color="auto"/>
            <w:right w:val="none" w:sz="0" w:space="0" w:color="auto"/>
          </w:divBdr>
        </w:div>
        <w:div w:id="794983576">
          <w:marLeft w:val="0"/>
          <w:marRight w:val="0"/>
          <w:marTop w:val="332"/>
          <w:marBottom w:val="0"/>
          <w:divBdr>
            <w:top w:val="none" w:sz="0" w:space="0" w:color="auto"/>
            <w:left w:val="none" w:sz="0" w:space="0" w:color="auto"/>
            <w:bottom w:val="none" w:sz="0" w:space="0" w:color="auto"/>
            <w:right w:val="none" w:sz="0" w:space="0" w:color="auto"/>
          </w:divBdr>
        </w:div>
        <w:div w:id="795030815">
          <w:marLeft w:val="0"/>
          <w:marRight w:val="0"/>
          <w:marTop w:val="0"/>
          <w:marBottom w:val="0"/>
          <w:divBdr>
            <w:top w:val="none" w:sz="0" w:space="0" w:color="auto"/>
            <w:left w:val="none" w:sz="0" w:space="0" w:color="auto"/>
            <w:bottom w:val="none" w:sz="0" w:space="0" w:color="auto"/>
            <w:right w:val="none" w:sz="0" w:space="0" w:color="auto"/>
          </w:divBdr>
        </w:div>
        <w:div w:id="795031318">
          <w:marLeft w:val="0"/>
          <w:marRight w:val="0"/>
          <w:marTop w:val="344"/>
          <w:marBottom w:val="344"/>
          <w:divBdr>
            <w:top w:val="none" w:sz="0" w:space="0" w:color="auto"/>
            <w:left w:val="none" w:sz="0" w:space="0" w:color="auto"/>
            <w:bottom w:val="none" w:sz="0" w:space="0" w:color="auto"/>
            <w:right w:val="none" w:sz="0" w:space="0" w:color="auto"/>
          </w:divBdr>
        </w:div>
        <w:div w:id="795098469">
          <w:marLeft w:val="0"/>
          <w:marRight w:val="0"/>
          <w:marTop w:val="300"/>
          <w:marBottom w:val="0"/>
          <w:divBdr>
            <w:top w:val="none" w:sz="0" w:space="0" w:color="auto"/>
            <w:left w:val="none" w:sz="0" w:space="0" w:color="auto"/>
            <w:bottom w:val="none" w:sz="0" w:space="0" w:color="auto"/>
            <w:right w:val="none" w:sz="0" w:space="0" w:color="auto"/>
          </w:divBdr>
        </w:div>
        <w:div w:id="795099374">
          <w:marLeft w:val="0"/>
          <w:marRight w:val="0"/>
          <w:marTop w:val="354"/>
          <w:marBottom w:val="354"/>
          <w:divBdr>
            <w:top w:val="none" w:sz="0" w:space="0" w:color="auto"/>
            <w:left w:val="none" w:sz="0" w:space="0" w:color="auto"/>
            <w:bottom w:val="none" w:sz="0" w:space="0" w:color="auto"/>
            <w:right w:val="none" w:sz="0" w:space="0" w:color="auto"/>
          </w:divBdr>
          <w:divsChild>
            <w:div w:id="311250557">
              <w:marLeft w:val="0"/>
              <w:marRight w:val="0"/>
              <w:marTop w:val="0"/>
              <w:marBottom w:val="0"/>
              <w:divBdr>
                <w:top w:val="none" w:sz="0" w:space="0" w:color="auto"/>
                <w:left w:val="none" w:sz="0" w:space="0" w:color="auto"/>
                <w:bottom w:val="none" w:sz="0" w:space="0" w:color="auto"/>
                <w:right w:val="none" w:sz="0" w:space="0" w:color="auto"/>
              </w:divBdr>
            </w:div>
          </w:divsChild>
        </w:div>
        <w:div w:id="795101705">
          <w:marLeft w:val="0"/>
          <w:marRight w:val="0"/>
          <w:marTop w:val="0"/>
          <w:marBottom w:val="0"/>
          <w:divBdr>
            <w:top w:val="none" w:sz="0" w:space="0" w:color="auto"/>
            <w:left w:val="none" w:sz="0" w:space="0" w:color="auto"/>
            <w:bottom w:val="none" w:sz="0" w:space="0" w:color="auto"/>
            <w:right w:val="none" w:sz="0" w:space="0" w:color="auto"/>
          </w:divBdr>
        </w:div>
        <w:div w:id="795173880">
          <w:marLeft w:val="0"/>
          <w:marRight w:val="0"/>
          <w:marTop w:val="0"/>
          <w:marBottom w:val="0"/>
          <w:divBdr>
            <w:top w:val="none" w:sz="0" w:space="0" w:color="auto"/>
            <w:left w:val="none" w:sz="0" w:space="0" w:color="auto"/>
            <w:bottom w:val="none" w:sz="0" w:space="0" w:color="auto"/>
            <w:right w:val="none" w:sz="0" w:space="0" w:color="auto"/>
          </w:divBdr>
        </w:div>
        <w:div w:id="795217241">
          <w:marLeft w:val="0"/>
          <w:marRight w:val="0"/>
          <w:marTop w:val="225"/>
          <w:marBottom w:val="0"/>
          <w:divBdr>
            <w:top w:val="none" w:sz="0" w:space="0" w:color="auto"/>
            <w:left w:val="none" w:sz="0" w:space="0" w:color="auto"/>
            <w:bottom w:val="none" w:sz="0" w:space="0" w:color="auto"/>
            <w:right w:val="none" w:sz="0" w:space="0" w:color="auto"/>
          </w:divBdr>
        </w:div>
        <w:div w:id="795220722">
          <w:marLeft w:val="0"/>
          <w:marRight w:val="0"/>
          <w:marTop w:val="0"/>
          <w:marBottom w:val="0"/>
          <w:divBdr>
            <w:top w:val="none" w:sz="0" w:space="0" w:color="auto"/>
            <w:left w:val="none" w:sz="0" w:space="0" w:color="auto"/>
            <w:bottom w:val="none" w:sz="0" w:space="0" w:color="auto"/>
            <w:right w:val="none" w:sz="0" w:space="0" w:color="auto"/>
          </w:divBdr>
        </w:div>
        <w:div w:id="795371246">
          <w:marLeft w:val="0"/>
          <w:marRight w:val="0"/>
          <w:marTop w:val="0"/>
          <w:marBottom w:val="0"/>
          <w:divBdr>
            <w:top w:val="none" w:sz="0" w:space="0" w:color="auto"/>
            <w:left w:val="none" w:sz="0" w:space="0" w:color="auto"/>
            <w:bottom w:val="single" w:sz="6" w:space="15" w:color="B8B9BA"/>
            <w:right w:val="none" w:sz="0" w:space="0" w:color="auto"/>
          </w:divBdr>
          <w:divsChild>
            <w:div w:id="512183651">
              <w:marLeft w:val="0"/>
              <w:marRight w:val="0"/>
              <w:marTop w:val="0"/>
              <w:marBottom w:val="0"/>
              <w:divBdr>
                <w:top w:val="none" w:sz="0" w:space="0" w:color="auto"/>
                <w:left w:val="none" w:sz="0" w:space="0" w:color="auto"/>
                <w:bottom w:val="none" w:sz="0" w:space="0" w:color="auto"/>
                <w:right w:val="none" w:sz="0" w:space="0" w:color="auto"/>
              </w:divBdr>
            </w:div>
          </w:divsChild>
        </w:div>
        <w:div w:id="795374254">
          <w:marLeft w:val="0"/>
          <w:marRight w:val="0"/>
          <w:marTop w:val="240"/>
          <w:marBottom w:val="240"/>
          <w:divBdr>
            <w:top w:val="none" w:sz="0" w:space="0" w:color="auto"/>
            <w:left w:val="none" w:sz="0" w:space="0" w:color="auto"/>
            <w:bottom w:val="none" w:sz="0" w:space="0" w:color="auto"/>
            <w:right w:val="none" w:sz="0" w:space="0" w:color="auto"/>
          </w:divBdr>
        </w:div>
        <w:div w:id="795374652">
          <w:marLeft w:val="0"/>
          <w:marRight w:val="0"/>
          <w:marTop w:val="0"/>
          <w:marBottom w:val="0"/>
          <w:divBdr>
            <w:top w:val="none" w:sz="0" w:space="0" w:color="auto"/>
            <w:left w:val="none" w:sz="0" w:space="0" w:color="auto"/>
            <w:bottom w:val="none" w:sz="0" w:space="0" w:color="auto"/>
            <w:right w:val="none" w:sz="0" w:space="0" w:color="auto"/>
          </w:divBdr>
        </w:div>
        <w:div w:id="795412533">
          <w:marLeft w:val="0"/>
          <w:marRight w:val="0"/>
          <w:marTop w:val="600"/>
          <w:marBottom w:val="0"/>
          <w:divBdr>
            <w:top w:val="none" w:sz="0" w:space="0" w:color="auto"/>
            <w:left w:val="none" w:sz="0" w:space="0" w:color="auto"/>
            <w:bottom w:val="none" w:sz="0" w:space="0" w:color="auto"/>
            <w:right w:val="none" w:sz="0" w:space="0" w:color="auto"/>
          </w:divBdr>
        </w:div>
        <w:div w:id="795493409">
          <w:marLeft w:val="0"/>
          <w:marRight w:val="0"/>
          <w:marTop w:val="240"/>
          <w:marBottom w:val="240"/>
          <w:divBdr>
            <w:top w:val="none" w:sz="0" w:space="0" w:color="auto"/>
            <w:left w:val="none" w:sz="0" w:space="0" w:color="auto"/>
            <w:bottom w:val="none" w:sz="0" w:space="0" w:color="auto"/>
            <w:right w:val="none" w:sz="0" w:space="0" w:color="auto"/>
          </w:divBdr>
          <w:divsChild>
            <w:div w:id="592856987">
              <w:marLeft w:val="0"/>
              <w:marRight w:val="0"/>
              <w:marTop w:val="0"/>
              <w:marBottom w:val="0"/>
              <w:divBdr>
                <w:top w:val="none" w:sz="0" w:space="0" w:color="auto"/>
                <w:left w:val="none" w:sz="0" w:space="0" w:color="auto"/>
                <w:bottom w:val="none" w:sz="0" w:space="0" w:color="auto"/>
                <w:right w:val="none" w:sz="0" w:space="0" w:color="auto"/>
              </w:divBdr>
            </w:div>
          </w:divsChild>
        </w:div>
        <w:div w:id="795636387">
          <w:marLeft w:val="0"/>
          <w:marRight w:val="0"/>
          <w:marTop w:val="0"/>
          <w:marBottom w:val="0"/>
          <w:divBdr>
            <w:top w:val="none" w:sz="0" w:space="0" w:color="auto"/>
            <w:left w:val="none" w:sz="0" w:space="0" w:color="auto"/>
            <w:bottom w:val="none" w:sz="0" w:space="0" w:color="auto"/>
            <w:right w:val="none" w:sz="0" w:space="0" w:color="auto"/>
          </w:divBdr>
        </w:div>
        <w:div w:id="795679602">
          <w:marLeft w:val="0"/>
          <w:marRight w:val="1500"/>
          <w:marTop w:val="0"/>
          <w:marBottom w:val="0"/>
          <w:divBdr>
            <w:top w:val="none" w:sz="0" w:space="0" w:color="auto"/>
            <w:left w:val="none" w:sz="0" w:space="0" w:color="auto"/>
            <w:bottom w:val="none" w:sz="0" w:space="0" w:color="auto"/>
            <w:right w:val="none" w:sz="0" w:space="0" w:color="auto"/>
          </w:divBdr>
        </w:div>
        <w:div w:id="795680926">
          <w:marLeft w:val="0"/>
          <w:marRight w:val="0"/>
          <w:marTop w:val="378"/>
          <w:marBottom w:val="378"/>
          <w:divBdr>
            <w:top w:val="none" w:sz="0" w:space="0" w:color="auto"/>
            <w:left w:val="none" w:sz="0" w:space="0" w:color="auto"/>
            <w:bottom w:val="none" w:sz="0" w:space="0" w:color="auto"/>
            <w:right w:val="none" w:sz="0" w:space="0" w:color="auto"/>
          </w:divBdr>
          <w:divsChild>
            <w:div w:id="855313497">
              <w:marLeft w:val="0"/>
              <w:marRight w:val="0"/>
              <w:marTop w:val="0"/>
              <w:marBottom w:val="0"/>
              <w:divBdr>
                <w:top w:val="none" w:sz="0" w:space="0" w:color="auto"/>
                <w:left w:val="none" w:sz="0" w:space="0" w:color="auto"/>
                <w:bottom w:val="none" w:sz="0" w:space="0" w:color="auto"/>
                <w:right w:val="none" w:sz="0" w:space="0" w:color="auto"/>
              </w:divBdr>
            </w:div>
          </w:divsChild>
        </w:div>
        <w:div w:id="795685337">
          <w:marLeft w:val="0"/>
          <w:marRight w:val="0"/>
          <w:marTop w:val="472"/>
          <w:marBottom w:val="0"/>
          <w:divBdr>
            <w:top w:val="none" w:sz="0" w:space="0" w:color="auto"/>
            <w:left w:val="none" w:sz="0" w:space="0" w:color="auto"/>
            <w:bottom w:val="none" w:sz="0" w:space="0" w:color="auto"/>
            <w:right w:val="none" w:sz="0" w:space="0" w:color="auto"/>
          </w:divBdr>
        </w:div>
        <w:div w:id="795686819">
          <w:marLeft w:val="0"/>
          <w:marRight w:val="0"/>
          <w:marTop w:val="0"/>
          <w:marBottom w:val="0"/>
          <w:divBdr>
            <w:top w:val="none" w:sz="0" w:space="0" w:color="auto"/>
            <w:left w:val="none" w:sz="0" w:space="0" w:color="auto"/>
            <w:bottom w:val="none" w:sz="0" w:space="0" w:color="auto"/>
            <w:right w:val="none" w:sz="0" w:space="0" w:color="auto"/>
          </w:divBdr>
        </w:div>
        <w:div w:id="795832129">
          <w:marLeft w:val="0"/>
          <w:marRight w:val="0"/>
          <w:marTop w:val="240"/>
          <w:marBottom w:val="240"/>
          <w:divBdr>
            <w:top w:val="none" w:sz="0" w:space="0" w:color="auto"/>
            <w:left w:val="none" w:sz="0" w:space="0" w:color="auto"/>
            <w:bottom w:val="none" w:sz="0" w:space="0" w:color="auto"/>
            <w:right w:val="none" w:sz="0" w:space="0" w:color="auto"/>
          </w:divBdr>
          <w:divsChild>
            <w:div w:id="365330289">
              <w:marLeft w:val="0"/>
              <w:marRight w:val="0"/>
              <w:marTop w:val="0"/>
              <w:marBottom w:val="0"/>
              <w:divBdr>
                <w:top w:val="none" w:sz="0" w:space="0" w:color="auto"/>
                <w:left w:val="none" w:sz="0" w:space="0" w:color="auto"/>
                <w:bottom w:val="none" w:sz="0" w:space="0" w:color="auto"/>
                <w:right w:val="none" w:sz="0" w:space="0" w:color="auto"/>
              </w:divBdr>
            </w:div>
          </w:divsChild>
        </w:div>
        <w:div w:id="795951224">
          <w:marLeft w:val="0"/>
          <w:marRight w:val="0"/>
          <w:marTop w:val="0"/>
          <w:marBottom w:val="0"/>
          <w:divBdr>
            <w:top w:val="none" w:sz="0" w:space="0" w:color="auto"/>
            <w:left w:val="none" w:sz="0" w:space="0" w:color="auto"/>
            <w:bottom w:val="none" w:sz="0" w:space="0" w:color="auto"/>
            <w:right w:val="none" w:sz="0" w:space="0" w:color="auto"/>
          </w:divBdr>
        </w:div>
        <w:div w:id="796073150">
          <w:marLeft w:val="0"/>
          <w:marRight w:val="0"/>
          <w:marTop w:val="0"/>
          <w:marBottom w:val="0"/>
          <w:divBdr>
            <w:top w:val="none" w:sz="0" w:space="0" w:color="auto"/>
            <w:left w:val="none" w:sz="0" w:space="0" w:color="auto"/>
            <w:bottom w:val="none" w:sz="0" w:space="0" w:color="auto"/>
            <w:right w:val="none" w:sz="0" w:space="0" w:color="auto"/>
          </w:divBdr>
        </w:div>
        <w:div w:id="796147558">
          <w:marLeft w:val="0"/>
          <w:marRight w:val="0"/>
          <w:marTop w:val="0"/>
          <w:marBottom w:val="0"/>
          <w:divBdr>
            <w:top w:val="none" w:sz="0" w:space="0" w:color="auto"/>
            <w:left w:val="none" w:sz="0" w:space="0" w:color="auto"/>
            <w:bottom w:val="none" w:sz="0" w:space="0" w:color="auto"/>
            <w:right w:val="none" w:sz="0" w:space="0" w:color="auto"/>
          </w:divBdr>
        </w:div>
        <w:div w:id="796216516">
          <w:marLeft w:val="0"/>
          <w:marRight w:val="0"/>
          <w:marTop w:val="360"/>
          <w:marBottom w:val="450"/>
          <w:divBdr>
            <w:top w:val="none" w:sz="0" w:space="0" w:color="auto"/>
            <w:left w:val="none" w:sz="0" w:space="0" w:color="auto"/>
            <w:bottom w:val="none" w:sz="0" w:space="0" w:color="auto"/>
            <w:right w:val="none" w:sz="0" w:space="0" w:color="auto"/>
          </w:divBdr>
        </w:div>
        <w:div w:id="796489737">
          <w:marLeft w:val="0"/>
          <w:marRight w:val="0"/>
          <w:marTop w:val="354"/>
          <w:marBottom w:val="0"/>
          <w:divBdr>
            <w:top w:val="none" w:sz="0" w:space="0" w:color="auto"/>
            <w:left w:val="none" w:sz="0" w:space="0" w:color="auto"/>
            <w:bottom w:val="none" w:sz="0" w:space="0" w:color="auto"/>
            <w:right w:val="none" w:sz="0" w:space="0" w:color="auto"/>
          </w:divBdr>
        </w:div>
        <w:div w:id="796489932">
          <w:marLeft w:val="0"/>
          <w:marRight w:val="0"/>
          <w:marTop w:val="0"/>
          <w:marBottom w:val="0"/>
          <w:divBdr>
            <w:top w:val="none" w:sz="0" w:space="0" w:color="auto"/>
            <w:left w:val="none" w:sz="0" w:space="0" w:color="auto"/>
            <w:bottom w:val="none" w:sz="0" w:space="0" w:color="auto"/>
            <w:right w:val="none" w:sz="0" w:space="0" w:color="auto"/>
          </w:divBdr>
        </w:div>
        <w:div w:id="796490209">
          <w:marLeft w:val="0"/>
          <w:marRight w:val="0"/>
          <w:marTop w:val="354"/>
          <w:marBottom w:val="354"/>
          <w:divBdr>
            <w:top w:val="none" w:sz="0" w:space="0" w:color="auto"/>
            <w:left w:val="none" w:sz="0" w:space="0" w:color="auto"/>
            <w:bottom w:val="none" w:sz="0" w:space="0" w:color="auto"/>
            <w:right w:val="none" w:sz="0" w:space="0" w:color="auto"/>
          </w:divBdr>
          <w:divsChild>
            <w:div w:id="42601177">
              <w:marLeft w:val="0"/>
              <w:marRight w:val="0"/>
              <w:marTop w:val="0"/>
              <w:marBottom w:val="0"/>
              <w:divBdr>
                <w:top w:val="none" w:sz="0" w:space="0" w:color="auto"/>
                <w:left w:val="none" w:sz="0" w:space="0" w:color="auto"/>
                <w:bottom w:val="none" w:sz="0" w:space="0" w:color="auto"/>
                <w:right w:val="none" w:sz="0" w:space="0" w:color="auto"/>
              </w:divBdr>
            </w:div>
          </w:divsChild>
        </w:div>
        <w:div w:id="796526792">
          <w:marLeft w:val="0"/>
          <w:marRight w:val="0"/>
          <w:marTop w:val="0"/>
          <w:marBottom w:val="0"/>
          <w:divBdr>
            <w:top w:val="none" w:sz="0" w:space="0" w:color="auto"/>
            <w:left w:val="none" w:sz="0" w:space="0" w:color="auto"/>
            <w:bottom w:val="none" w:sz="0" w:space="0" w:color="auto"/>
            <w:right w:val="none" w:sz="0" w:space="0" w:color="auto"/>
          </w:divBdr>
        </w:div>
        <w:div w:id="796527649">
          <w:marLeft w:val="0"/>
          <w:marRight w:val="0"/>
          <w:marTop w:val="0"/>
          <w:marBottom w:val="0"/>
          <w:divBdr>
            <w:top w:val="none" w:sz="0" w:space="0" w:color="auto"/>
            <w:left w:val="none" w:sz="0" w:space="0" w:color="auto"/>
            <w:bottom w:val="none" w:sz="0" w:space="0" w:color="auto"/>
            <w:right w:val="none" w:sz="0" w:space="0" w:color="auto"/>
          </w:divBdr>
        </w:div>
        <w:div w:id="796527876">
          <w:marLeft w:val="0"/>
          <w:marRight w:val="0"/>
          <w:marTop w:val="0"/>
          <w:marBottom w:val="0"/>
          <w:divBdr>
            <w:top w:val="none" w:sz="0" w:space="0" w:color="auto"/>
            <w:left w:val="none" w:sz="0" w:space="0" w:color="auto"/>
            <w:bottom w:val="none" w:sz="0" w:space="0" w:color="auto"/>
            <w:right w:val="none" w:sz="0" w:space="0" w:color="auto"/>
          </w:divBdr>
        </w:div>
        <w:div w:id="796605430">
          <w:marLeft w:val="0"/>
          <w:marRight w:val="0"/>
          <w:marTop w:val="240"/>
          <w:marBottom w:val="240"/>
          <w:divBdr>
            <w:top w:val="none" w:sz="0" w:space="0" w:color="auto"/>
            <w:left w:val="none" w:sz="0" w:space="0" w:color="auto"/>
            <w:bottom w:val="none" w:sz="0" w:space="0" w:color="auto"/>
            <w:right w:val="none" w:sz="0" w:space="0" w:color="auto"/>
          </w:divBdr>
          <w:divsChild>
            <w:div w:id="970404742">
              <w:marLeft w:val="0"/>
              <w:marRight w:val="0"/>
              <w:marTop w:val="0"/>
              <w:marBottom w:val="0"/>
              <w:divBdr>
                <w:top w:val="none" w:sz="0" w:space="0" w:color="auto"/>
                <w:left w:val="none" w:sz="0" w:space="0" w:color="auto"/>
                <w:bottom w:val="none" w:sz="0" w:space="0" w:color="auto"/>
                <w:right w:val="none" w:sz="0" w:space="0" w:color="auto"/>
              </w:divBdr>
            </w:div>
          </w:divsChild>
        </w:div>
        <w:div w:id="796725125">
          <w:marLeft w:val="0"/>
          <w:marRight w:val="0"/>
          <w:marTop w:val="240"/>
          <w:marBottom w:val="240"/>
          <w:divBdr>
            <w:top w:val="none" w:sz="0" w:space="0" w:color="auto"/>
            <w:left w:val="none" w:sz="0" w:space="0" w:color="auto"/>
            <w:bottom w:val="none" w:sz="0" w:space="0" w:color="auto"/>
            <w:right w:val="none" w:sz="0" w:space="0" w:color="auto"/>
          </w:divBdr>
        </w:div>
        <w:div w:id="796728150">
          <w:marLeft w:val="0"/>
          <w:marRight w:val="0"/>
          <w:marTop w:val="240"/>
          <w:marBottom w:val="240"/>
          <w:divBdr>
            <w:top w:val="none" w:sz="0" w:space="0" w:color="auto"/>
            <w:left w:val="none" w:sz="0" w:space="0" w:color="auto"/>
            <w:bottom w:val="none" w:sz="0" w:space="0" w:color="auto"/>
            <w:right w:val="none" w:sz="0" w:space="0" w:color="auto"/>
          </w:divBdr>
        </w:div>
        <w:div w:id="796795291">
          <w:marLeft w:val="0"/>
          <w:marRight w:val="0"/>
          <w:marTop w:val="0"/>
          <w:marBottom w:val="411"/>
          <w:divBdr>
            <w:top w:val="none" w:sz="0" w:space="0" w:color="auto"/>
            <w:left w:val="none" w:sz="0" w:space="0" w:color="auto"/>
            <w:bottom w:val="none" w:sz="0" w:space="0" w:color="auto"/>
            <w:right w:val="none" w:sz="0" w:space="0" w:color="auto"/>
          </w:divBdr>
        </w:div>
        <w:div w:id="796872178">
          <w:marLeft w:val="0"/>
          <w:marRight w:val="0"/>
          <w:marTop w:val="0"/>
          <w:marBottom w:val="0"/>
          <w:divBdr>
            <w:top w:val="none" w:sz="0" w:space="0" w:color="auto"/>
            <w:left w:val="none" w:sz="0" w:space="0" w:color="auto"/>
            <w:bottom w:val="none" w:sz="0" w:space="0" w:color="auto"/>
            <w:right w:val="none" w:sz="0" w:space="0" w:color="auto"/>
          </w:divBdr>
        </w:div>
        <w:div w:id="796920268">
          <w:marLeft w:val="0"/>
          <w:marRight w:val="0"/>
          <w:marTop w:val="0"/>
          <w:marBottom w:val="0"/>
          <w:divBdr>
            <w:top w:val="none" w:sz="0" w:space="0" w:color="auto"/>
            <w:left w:val="none" w:sz="0" w:space="0" w:color="auto"/>
            <w:bottom w:val="none" w:sz="0" w:space="0" w:color="auto"/>
            <w:right w:val="none" w:sz="0" w:space="0" w:color="auto"/>
          </w:divBdr>
        </w:div>
        <w:div w:id="796947831">
          <w:marLeft w:val="0"/>
          <w:marRight w:val="0"/>
          <w:marTop w:val="0"/>
          <w:marBottom w:val="0"/>
          <w:divBdr>
            <w:top w:val="none" w:sz="0" w:space="0" w:color="auto"/>
            <w:left w:val="none" w:sz="0" w:space="0" w:color="auto"/>
            <w:bottom w:val="none" w:sz="0" w:space="0" w:color="auto"/>
            <w:right w:val="none" w:sz="0" w:space="0" w:color="auto"/>
          </w:divBdr>
        </w:div>
        <w:div w:id="796994578">
          <w:marLeft w:val="0"/>
          <w:marRight w:val="0"/>
          <w:marTop w:val="0"/>
          <w:marBottom w:val="0"/>
          <w:divBdr>
            <w:top w:val="none" w:sz="0" w:space="0" w:color="auto"/>
            <w:left w:val="none" w:sz="0" w:space="0" w:color="auto"/>
            <w:bottom w:val="none" w:sz="0" w:space="0" w:color="auto"/>
            <w:right w:val="none" w:sz="0" w:space="0" w:color="auto"/>
          </w:divBdr>
        </w:div>
        <w:div w:id="796995073">
          <w:marLeft w:val="0"/>
          <w:marRight w:val="0"/>
          <w:marTop w:val="0"/>
          <w:marBottom w:val="0"/>
          <w:divBdr>
            <w:top w:val="none" w:sz="0" w:space="0" w:color="auto"/>
            <w:left w:val="none" w:sz="0" w:space="0" w:color="auto"/>
            <w:bottom w:val="none" w:sz="0" w:space="0" w:color="auto"/>
            <w:right w:val="none" w:sz="0" w:space="0" w:color="auto"/>
          </w:divBdr>
          <w:divsChild>
            <w:div w:id="295573233">
              <w:marLeft w:val="0"/>
              <w:marRight w:val="0"/>
              <w:marTop w:val="914"/>
              <w:marBottom w:val="0"/>
              <w:divBdr>
                <w:top w:val="none" w:sz="0" w:space="0" w:color="auto"/>
                <w:left w:val="none" w:sz="0" w:space="0" w:color="auto"/>
                <w:bottom w:val="none" w:sz="0" w:space="0" w:color="auto"/>
                <w:right w:val="none" w:sz="0" w:space="0" w:color="auto"/>
              </w:divBdr>
              <w:divsChild>
                <w:div w:id="152331758">
                  <w:marLeft w:val="0"/>
                  <w:marRight w:val="0"/>
                  <w:marTop w:val="0"/>
                  <w:marBottom w:val="0"/>
                  <w:divBdr>
                    <w:top w:val="none" w:sz="0" w:space="0" w:color="auto"/>
                    <w:left w:val="none" w:sz="0" w:space="0" w:color="auto"/>
                    <w:bottom w:val="none" w:sz="0" w:space="0" w:color="auto"/>
                    <w:right w:val="none" w:sz="0" w:space="0" w:color="auto"/>
                  </w:divBdr>
                  <w:divsChild>
                    <w:div w:id="89247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996782">
          <w:marLeft w:val="0"/>
          <w:marRight w:val="0"/>
          <w:marTop w:val="354"/>
          <w:marBottom w:val="354"/>
          <w:divBdr>
            <w:top w:val="none" w:sz="0" w:space="0" w:color="auto"/>
            <w:left w:val="none" w:sz="0" w:space="0" w:color="auto"/>
            <w:bottom w:val="none" w:sz="0" w:space="0" w:color="auto"/>
            <w:right w:val="none" w:sz="0" w:space="0" w:color="auto"/>
          </w:divBdr>
        </w:div>
        <w:div w:id="797142167">
          <w:marLeft w:val="0"/>
          <w:marRight w:val="0"/>
          <w:marTop w:val="0"/>
          <w:marBottom w:val="0"/>
          <w:divBdr>
            <w:top w:val="none" w:sz="0" w:space="0" w:color="auto"/>
            <w:left w:val="none" w:sz="0" w:space="0" w:color="auto"/>
            <w:bottom w:val="none" w:sz="0" w:space="0" w:color="auto"/>
            <w:right w:val="none" w:sz="0" w:space="0" w:color="auto"/>
          </w:divBdr>
        </w:div>
        <w:div w:id="797144347">
          <w:marLeft w:val="0"/>
          <w:marRight w:val="0"/>
          <w:marTop w:val="378"/>
          <w:marBottom w:val="378"/>
          <w:divBdr>
            <w:top w:val="none" w:sz="0" w:space="0" w:color="auto"/>
            <w:left w:val="none" w:sz="0" w:space="0" w:color="auto"/>
            <w:bottom w:val="none" w:sz="0" w:space="0" w:color="auto"/>
            <w:right w:val="none" w:sz="0" w:space="0" w:color="auto"/>
          </w:divBdr>
        </w:div>
        <w:div w:id="797145886">
          <w:marLeft w:val="0"/>
          <w:marRight w:val="0"/>
          <w:marTop w:val="0"/>
          <w:marBottom w:val="0"/>
          <w:divBdr>
            <w:top w:val="none" w:sz="0" w:space="0" w:color="auto"/>
            <w:left w:val="none" w:sz="0" w:space="0" w:color="auto"/>
            <w:bottom w:val="none" w:sz="0" w:space="0" w:color="auto"/>
            <w:right w:val="none" w:sz="0" w:space="0" w:color="auto"/>
          </w:divBdr>
        </w:div>
        <w:div w:id="797146277">
          <w:marLeft w:val="0"/>
          <w:marRight w:val="0"/>
          <w:marTop w:val="0"/>
          <w:marBottom w:val="0"/>
          <w:divBdr>
            <w:top w:val="none" w:sz="0" w:space="0" w:color="auto"/>
            <w:left w:val="none" w:sz="0" w:space="0" w:color="auto"/>
            <w:bottom w:val="none" w:sz="0" w:space="0" w:color="auto"/>
            <w:right w:val="none" w:sz="0" w:space="0" w:color="auto"/>
          </w:divBdr>
          <w:divsChild>
            <w:div w:id="561406554">
              <w:marLeft w:val="0"/>
              <w:marRight w:val="0"/>
              <w:marTop w:val="0"/>
              <w:marBottom w:val="0"/>
              <w:divBdr>
                <w:top w:val="none" w:sz="0" w:space="0" w:color="auto"/>
                <w:left w:val="none" w:sz="0" w:space="0" w:color="auto"/>
                <w:bottom w:val="none" w:sz="0" w:space="0" w:color="auto"/>
                <w:right w:val="none" w:sz="0" w:space="0" w:color="auto"/>
              </w:divBdr>
            </w:div>
          </w:divsChild>
        </w:div>
        <w:div w:id="797146397">
          <w:marLeft w:val="0"/>
          <w:marRight w:val="0"/>
          <w:marTop w:val="0"/>
          <w:marBottom w:val="0"/>
          <w:divBdr>
            <w:top w:val="none" w:sz="0" w:space="0" w:color="auto"/>
            <w:left w:val="none" w:sz="0" w:space="0" w:color="auto"/>
            <w:bottom w:val="none" w:sz="0" w:space="0" w:color="auto"/>
            <w:right w:val="none" w:sz="0" w:space="0" w:color="auto"/>
          </w:divBdr>
        </w:div>
        <w:div w:id="797146606">
          <w:marLeft w:val="0"/>
          <w:marRight w:val="0"/>
          <w:marTop w:val="0"/>
          <w:marBottom w:val="0"/>
          <w:divBdr>
            <w:top w:val="none" w:sz="0" w:space="0" w:color="auto"/>
            <w:left w:val="none" w:sz="0" w:space="0" w:color="auto"/>
            <w:bottom w:val="none" w:sz="0" w:space="0" w:color="auto"/>
            <w:right w:val="none" w:sz="0" w:space="0" w:color="auto"/>
          </w:divBdr>
        </w:div>
        <w:div w:id="797183776">
          <w:marLeft w:val="0"/>
          <w:marRight w:val="0"/>
          <w:marTop w:val="225"/>
          <w:marBottom w:val="0"/>
          <w:divBdr>
            <w:top w:val="none" w:sz="0" w:space="0" w:color="auto"/>
            <w:left w:val="none" w:sz="0" w:space="0" w:color="auto"/>
            <w:bottom w:val="none" w:sz="0" w:space="0" w:color="auto"/>
            <w:right w:val="none" w:sz="0" w:space="0" w:color="auto"/>
          </w:divBdr>
        </w:div>
        <w:div w:id="797188045">
          <w:marLeft w:val="0"/>
          <w:marRight w:val="0"/>
          <w:marTop w:val="300"/>
          <w:marBottom w:val="300"/>
          <w:divBdr>
            <w:top w:val="none" w:sz="0" w:space="0" w:color="auto"/>
            <w:left w:val="none" w:sz="0" w:space="0" w:color="auto"/>
            <w:bottom w:val="none" w:sz="0" w:space="0" w:color="auto"/>
            <w:right w:val="none" w:sz="0" w:space="0" w:color="auto"/>
          </w:divBdr>
        </w:div>
        <w:div w:id="797256516">
          <w:marLeft w:val="0"/>
          <w:marRight w:val="0"/>
          <w:marTop w:val="0"/>
          <w:marBottom w:val="0"/>
          <w:divBdr>
            <w:top w:val="none" w:sz="0" w:space="0" w:color="auto"/>
            <w:left w:val="none" w:sz="0" w:space="0" w:color="auto"/>
            <w:bottom w:val="none" w:sz="0" w:space="0" w:color="auto"/>
            <w:right w:val="none" w:sz="0" w:space="0" w:color="auto"/>
          </w:divBdr>
        </w:div>
        <w:div w:id="797264389">
          <w:marLeft w:val="0"/>
          <w:marRight w:val="0"/>
          <w:marTop w:val="0"/>
          <w:marBottom w:val="0"/>
          <w:divBdr>
            <w:top w:val="none" w:sz="0" w:space="0" w:color="auto"/>
            <w:left w:val="none" w:sz="0" w:space="0" w:color="auto"/>
            <w:bottom w:val="none" w:sz="0" w:space="0" w:color="auto"/>
            <w:right w:val="none" w:sz="0" w:space="0" w:color="auto"/>
          </w:divBdr>
        </w:div>
        <w:div w:id="797335095">
          <w:marLeft w:val="0"/>
          <w:marRight w:val="0"/>
          <w:marTop w:val="240"/>
          <w:marBottom w:val="240"/>
          <w:divBdr>
            <w:top w:val="none" w:sz="0" w:space="0" w:color="auto"/>
            <w:left w:val="none" w:sz="0" w:space="0" w:color="auto"/>
            <w:bottom w:val="none" w:sz="0" w:space="0" w:color="auto"/>
            <w:right w:val="none" w:sz="0" w:space="0" w:color="auto"/>
          </w:divBdr>
        </w:div>
        <w:div w:id="797376777">
          <w:marLeft w:val="0"/>
          <w:marRight w:val="0"/>
          <w:marTop w:val="0"/>
          <w:marBottom w:val="0"/>
          <w:divBdr>
            <w:top w:val="none" w:sz="0" w:space="0" w:color="auto"/>
            <w:left w:val="none" w:sz="0" w:space="0" w:color="auto"/>
            <w:bottom w:val="none" w:sz="0" w:space="0" w:color="auto"/>
            <w:right w:val="none" w:sz="0" w:space="0" w:color="auto"/>
          </w:divBdr>
        </w:div>
        <w:div w:id="797381793">
          <w:marLeft w:val="0"/>
          <w:marRight w:val="0"/>
          <w:marTop w:val="240"/>
          <w:marBottom w:val="240"/>
          <w:divBdr>
            <w:top w:val="none" w:sz="0" w:space="0" w:color="auto"/>
            <w:left w:val="none" w:sz="0" w:space="0" w:color="auto"/>
            <w:bottom w:val="none" w:sz="0" w:space="0" w:color="auto"/>
            <w:right w:val="none" w:sz="0" w:space="0" w:color="auto"/>
          </w:divBdr>
        </w:div>
        <w:div w:id="797408136">
          <w:marLeft w:val="0"/>
          <w:marRight w:val="0"/>
          <w:marTop w:val="0"/>
          <w:marBottom w:val="0"/>
          <w:divBdr>
            <w:top w:val="none" w:sz="0" w:space="0" w:color="auto"/>
            <w:left w:val="none" w:sz="0" w:space="0" w:color="auto"/>
            <w:bottom w:val="none" w:sz="0" w:space="0" w:color="auto"/>
            <w:right w:val="none" w:sz="0" w:space="0" w:color="auto"/>
          </w:divBdr>
          <w:divsChild>
            <w:div w:id="299579457">
              <w:marLeft w:val="0"/>
              <w:marRight w:val="0"/>
              <w:marTop w:val="0"/>
              <w:marBottom w:val="0"/>
              <w:divBdr>
                <w:top w:val="none" w:sz="0" w:space="0" w:color="auto"/>
                <w:left w:val="none" w:sz="0" w:space="0" w:color="auto"/>
                <w:bottom w:val="none" w:sz="0" w:space="0" w:color="auto"/>
                <w:right w:val="none" w:sz="0" w:space="0" w:color="auto"/>
              </w:divBdr>
            </w:div>
          </w:divsChild>
        </w:div>
        <w:div w:id="797453086">
          <w:marLeft w:val="0"/>
          <w:marRight w:val="0"/>
          <w:marTop w:val="240"/>
          <w:marBottom w:val="240"/>
          <w:divBdr>
            <w:top w:val="none" w:sz="0" w:space="0" w:color="auto"/>
            <w:left w:val="none" w:sz="0" w:space="0" w:color="auto"/>
            <w:bottom w:val="none" w:sz="0" w:space="0" w:color="auto"/>
            <w:right w:val="none" w:sz="0" w:space="0" w:color="auto"/>
          </w:divBdr>
        </w:div>
        <w:div w:id="797525193">
          <w:marLeft w:val="0"/>
          <w:marRight w:val="0"/>
          <w:marTop w:val="0"/>
          <w:marBottom w:val="0"/>
          <w:divBdr>
            <w:top w:val="none" w:sz="0" w:space="0" w:color="auto"/>
            <w:left w:val="none" w:sz="0" w:space="0" w:color="auto"/>
            <w:bottom w:val="none" w:sz="0" w:space="0" w:color="auto"/>
            <w:right w:val="none" w:sz="0" w:space="0" w:color="auto"/>
          </w:divBdr>
        </w:div>
        <w:div w:id="797527361">
          <w:marLeft w:val="0"/>
          <w:marRight w:val="0"/>
          <w:marTop w:val="0"/>
          <w:marBottom w:val="0"/>
          <w:divBdr>
            <w:top w:val="none" w:sz="0" w:space="0" w:color="auto"/>
            <w:left w:val="none" w:sz="0" w:space="0" w:color="auto"/>
            <w:bottom w:val="none" w:sz="0" w:space="0" w:color="auto"/>
            <w:right w:val="none" w:sz="0" w:space="0" w:color="auto"/>
          </w:divBdr>
        </w:div>
        <w:div w:id="797643799">
          <w:marLeft w:val="0"/>
          <w:marRight w:val="0"/>
          <w:marTop w:val="0"/>
          <w:marBottom w:val="0"/>
          <w:divBdr>
            <w:top w:val="none" w:sz="0" w:space="0" w:color="auto"/>
            <w:left w:val="none" w:sz="0" w:space="0" w:color="auto"/>
            <w:bottom w:val="none" w:sz="0" w:space="0" w:color="auto"/>
            <w:right w:val="none" w:sz="0" w:space="0" w:color="auto"/>
          </w:divBdr>
          <w:divsChild>
            <w:div w:id="78792667">
              <w:marLeft w:val="0"/>
              <w:marRight w:val="0"/>
              <w:marTop w:val="0"/>
              <w:marBottom w:val="0"/>
              <w:divBdr>
                <w:top w:val="none" w:sz="0" w:space="0" w:color="auto"/>
                <w:left w:val="none" w:sz="0" w:space="0" w:color="auto"/>
                <w:bottom w:val="none" w:sz="0" w:space="0" w:color="auto"/>
                <w:right w:val="none" w:sz="0" w:space="0" w:color="auto"/>
              </w:divBdr>
              <w:divsChild>
                <w:div w:id="685325393">
                  <w:marLeft w:val="0"/>
                  <w:marRight w:val="0"/>
                  <w:marTop w:val="0"/>
                  <w:marBottom w:val="0"/>
                  <w:divBdr>
                    <w:top w:val="none" w:sz="0" w:space="0" w:color="auto"/>
                    <w:left w:val="none" w:sz="0" w:space="0" w:color="auto"/>
                    <w:bottom w:val="none" w:sz="0" w:space="0" w:color="auto"/>
                    <w:right w:val="none" w:sz="0" w:space="0" w:color="auto"/>
                  </w:divBdr>
                  <w:divsChild>
                    <w:div w:id="762645082">
                      <w:marLeft w:val="0"/>
                      <w:marRight w:val="0"/>
                      <w:marTop w:val="0"/>
                      <w:marBottom w:val="0"/>
                      <w:divBdr>
                        <w:top w:val="none" w:sz="0" w:space="0" w:color="auto"/>
                        <w:left w:val="none" w:sz="0" w:space="0" w:color="auto"/>
                        <w:bottom w:val="none" w:sz="0" w:space="0" w:color="auto"/>
                        <w:right w:val="none" w:sz="0" w:space="0" w:color="auto"/>
                      </w:divBdr>
                      <w:divsChild>
                        <w:div w:id="76796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645544">
          <w:marLeft w:val="0"/>
          <w:marRight w:val="0"/>
          <w:marTop w:val="240"/>
          <w:marBottom w:val="240"/>
          <w:divBdr>
            <w:top w:val="none" w:sz="0" w:space="0" w:color="auto"/>
            <w:left w:val="none" w:sz="0" w:space="0" w:color="auto"/>
            <w:bottom w:val="none" w:sz="0" w:space="0" w:color="auto"/>
            <w:right w:val="none" w:sz="0" w:space="0" w:color="auto"/>
          </w:divBdr>
          <w:divsChild>
            <w:div w:id="275602853">
              <w:marLeft w:val="0"/>
              <w:marRight w:val="0"/>
              <w:marTop w:val="0"/>
              <w:marBottom w:val="0"/>
              <w:divBdr>
                <w:top w:val="none" w:sz="0" w:space="0" w:color="auto"/>
                <w:left w:val="none" w:sz="0" w:space="0" w:color="auto"/>
                <w:bottom w:val="none" w:sz="0" w:space="0" w:color="auto"/>
                <w:right w:val="none" w:sz="0" w:space="0" w:color="auto"/>
              </w:divBdr>
            </w:div>
          </w:divsChild>
        </w:div>
        <w:div w:id="797796166">
          <w:marLeft w:val="0"/>
          <w:marRight w:val="0"/>
          <w:marTop w:val="567"/>
          <w:marBottom w:val="567"/>
          <w:divBdr>
            <w:top w:val="none" w:sz="0" w:space="0" w:color="auto"/>
            <w:left w:val="none" w:sz="0" w:space="0" w:color="auto"/>
            <w:bottom w:val="none" w:sz="0" w:space="0" w:color="auto"/>
            <w:right w:val="none" w:sz="0" w:space="0" w:color="auto"/>
          </w:divBdr>
        </w:div>
        <w:div w:id="797802126">
          <w:marLeft w:val="0"/>
          <w:marRight w:val="0"/>
          <w:marTop w:val="860"/>
          <w:marBottom w:val="860"/>
          <w:divBdr>
            <w:top w:val="none" w:sz="0" w:space="0" w:color="auto"/>
            <w:left w:val="none" w:sz="0" w:space="0" w:color="auto"/>
            <w:bottom w:val="none" w:sz="0" w:space="0" w:color="auto"/>
            <w:right w:val="none" w:sz="0" w:space="0" w:color="auto"/>
          </w:divBdr>
          <w:divsChild>
            <w:div w:id="62029122">
              <w:marLeft w:val="0"/>
              <w:marRight w:val="0"/>
              <w:marTop w:val="344"/>
              <w:marBottom w:val="344"/>
              <w:divBdr>
                <w:top w:val="none" w:sz="0" w:space="0" w:color="auto"/>
                <w:left w:val="none" w:sz="0" w:space="0" w:color="auto"/>
                <w:bottom w:val="none" w:sz="0" w:space="0" w:color="auto"/>
                <w:right w:val="none" w:sz="0" w:space="0" w:color="auto"/>
              </w:divBdr>
              <w:divsChild>
                <w:div w:id="533464725">
                  <w:marLeft w:val="0"/>
                  <w:marRight w:val="0"/>
                  <w:marTop w:val="0"/>
                  <w:marBottom w:val="0"/>
                  <w:divBdr>
                    <w:top w:val="none" w:sz="0" w:space="0" w:color="auto"/>
                    <w:left w:val="none" w:sz="0" w:space="0" w:color="auto"/>
                    <w:bottom w:val="none" w:sz="0" w:space="0" w:color="auto"/>
                    <w:right w:val="none" w:sz="0" w:space="0" w:color="auto"/>
                  </w:divBdr>
                </w:div>
              </w:divsChild>
            </w:div>
            <w:div w:id="286199792">
              <w:marLeft w:val="0"/>
              <w:marRight w:val="0"/>
              <w:marTop w:val="430"/>
              <w:marBottom w:val="860"/>
              <w:divBdr>
                <w:top w:val="single" w:sz="8" w:space="31" w:color="EB5D0B"/>
                <w:left w:val="none" w:sz="0" w:space="0" w:color="auto"/>
                <w:bottom w:val="single" w:sz="8" w:space="31" w:color="EB5D0B"/>
                <w:right w:val="none" w:sz="0" w:space="0" w:color="auto"/>
              </w:divBdr>
            </w:div>
            <w:div w:id="298533771">
              <w:marLeft w:val="0"/>
              <w:marRight w:val="0"/>
              <w:marTop w:val="344"/>
              <w:marBottom w:val="344"/>
              <w:divBdr>
                <w:top w:val="none" w:sz="0" w:space="0" w:color="auto"/>
                <w:left w:val="none" w:sz="0" w:space="0" w:color="auto"/>
                <w:bottom w:val="none" w:sz="0" w:space="0" w:color="auto"/>
                <w:right w:val="none" w:sz="0" w:space="0" w:color="auto"/>
              </w:divBdr>
              <w:divsChild>
                <w:div w:id="384374939">
                  <w:marLeft w:val="0"/>
                  <w:marRight w:val="0"/>
                  <w:marTop w:val="0"/>
                  <w:marBottom w:val="0"/>
                  <w:divBdr>
                    <w:top w:val="none" w:sz="0" w:space="0" w:color="auto"/>
                    <w:left w:val="none" w:sz="0" w:space="0" w:color="auto"/>
                    <w:bottom w:val="none" w:sz="0" w:space="0" w:color="auto"/>
                    <w:right w:val="none" w:sz="0" w:space="0" w:color="auto"/>
                  </w:divBdr>
                </w:div>
              </w:divsChild>
            </w:div>
            <w:div w:id="316081594">
              <w:marLeft w:val="0"/>
              <w:marRight w:val="0"/>
              <w:marTop w:val="344"/>
              <w:marBottom w:val="344"/>
              <w:divBdr>
                <w:top w:val="none" w:sz="0" w:space="0" w:color="auto"/>
                <w:left w:val="none" w:sz="0" w:space="0" w:color="auto"/>
                <w:bottom w:val="none" w:sz="0" w:space="0" w:color="auto"/>
                <w:right w:val="none" w:sz="0" w:space="0" w:color="auto"/>
              </w:divBdr>
              <w:divsChild>
                <w:div w:id="344407919">
                  <w:marLeft w:val="0"/>
                  <w:marRight w:val="0"/>
                  <w:marTop w:val="0"/>
                  <w:marBottom w:val="0"/>
                  <w:divBdr>
                    <w:top w:val="none" w:sz="0" w:space="0" w:color="auto"/>
                    <w:left w:val="none" w:sz="0" w:space="0" w:color="auto"/>
                    <w:bottom w:val="none" w:sz="0" w:space="0" w:color="auto"/>
                    <w:right w:val="none" w:sz="0" w:space="0" w:color="auto"/>
                  </w:divBdr>
                </w:div>
              </w:divsChild>
            </w:div>
            <w:div w:id="368992954">
              <w:marLeft w:val="0"/>
              <w:marRight w:val="0"/>
              <w:marTop w:val="344"/>
              <w:marBottom w:val="344"/>
              <w:divBdr>
                <w:top w:val="none" w:sz="0" w:space="0" w:color="auto"/>
                <w:left w:val="none" w:sz="0" w:space="0" w:color="auto"/>
                <w:bottom w:val="none" w:sz="0" w:space="0" w:color="auto"/>
                <w:right w:val="none" w:sz="0" w:space="0" w:color="auto"/>
              </w:divBdr>
              <w:divsChild>
                <w:div w:id="908617502">
                  <w:marLeft w:val="0"/>
                  <w:marRight w:val="0"/>
                  <w:marTop w:val="0"/>
                  <w:marBottom w:val="0"/>
                  <w:divBdr>
                    <w:top w:val="none" w:sz="0" w:space="0" w:color="auto"/>
                    <w:left w:val="none" w:sz="0" w:space="0" w:color="auto"/>
                    <w:bottom w:val="none" w:sz="0" w:space="0" w:color="auto"/>
                    <w:right w:val="none" w:sz="0" w:space="0" w:color="auto"/>
                  </w:divBdr>
                </w:div>
              </w:divsChild>
            </w:div>
            <w:div w:id="410657871">
              <w:marLeft w:val="0"/>
              <w:marRight w:val="0"/>
              <w:marTop w:val="344"/>
              <w:marBottom w:val="344"/>
              <w:divBdr>
                <w:top w:val="none" w:sz="0" w:space="0" w:color="auto"/>
                <w:left w:val="none" w:sz="0" w:space="0" w:color="auto"/>
                <w:bottom w:val="none" w:sz="0" w:space="0" w:color="auto"/>
                <w:right w:val="none" w:sz="0" w:space="0" w:color="auto"/>
              </w:divBdr>
            </w:div>
            <w:div w:id="414400787">
              <w:marLeft w:val="0"/>
              <w:marRight w:val="0"/>
              <w:marTop w:val="344"/>
              <w:marBottom w:val="344"/>
              <w:divBdr>
                <w:top w:val="none" w:sz="0" w:space="0" w:color="auto"/>
                <w:left w:val="none" w:sz="0" w:space="0" w:color="auto"/>
                <w:bottom w:val="none" w:sz="0" w:space="0" w:color="auto"/>
                <w:right w:val="none" w:sz="0" w:space="0" w:color="auto"/>
              </w:divBdr>
              <w:divsChild>
                <w:div w:id="669254507">
                  <w:marLeft w:val="0"/>
                  <w:marRight w:val="0"/>
                  <w:marTop w:val="0"/>
                  <w:marBottom w:val="0"/>
                  <w:divBdr>
                    <w:top w:val="none" w:sz="0" w:space="0" w:color="auto"/>
                    <w:left w:val="none" w:sz="0" w:space="0" w:color="auto"/>
                    <w:bottom w:val="none" w:sz="0" w:space="0" w:color="auto"/>
                    <w:right w:val="none" w:sz="0" w:space="0" w:color="auto"/>
                  </w:divBdr>
                </w:div>
              </w:divsChild>
            </w:div>
            <w:div w:id="428624762">
              <w:marLeft w:val="0"/>
              <w:marRight w:val="0"/>
              <w:marTop w:val="344"/>
              <w:marBottom w:val="344"/>
              <w:divBdr>
                <w:top w:val="none" w:sz="0" w:space="0" w:color="auto"/>
                <w:left w:val="none" w:sz="0" w:space="0" w:color="auto"/>
                <w:bottom w:val="none" w:sz="0" w:space="0" w:color="auto"/>
                <w:right w:val="none" w:sz="0" w:space="0" w:color="auto"/>
              </w:divBdr>
              <w:divsChild>
                <w:div w:id="723916705">
                  <w:marLeft w:val="0"/>
                  <w:marRight w:val="0"/>
                  <w:marTop w:val="0"/>
                  <w:marBottom w:val="0"/>
                  <w:divBdr>
                    <w:top w:val="none" w:sz="0" w:space="0" w:color="auto"/>
                    <w:left w:val="none" w:sz="0" w:space="0" w:color="auto"/>
                    <w:bottom w:val="none" w:sz="0" w:space="0" w:color="auto"/>
                    <w:right w:val="none" w:sz="0" w:space="0" w:color="auto"/>
                  </w:divBdr>
                </w:div>
              </w:divsChild>
            </w:div>
            <w:div w:id="461533293">
              <w:marLeft w:val="0"/>
              <w:marRight w:val="0"/>
              <w:marTop w:val="344"/>
              <w:marBottom w:val="344"/>
              <w:divBdr>
                <w:top w:val="none" w:sz="0" w:space="0" w:color="auto"/>
                <w:left w:val="none" w:sz="0" w:space="0" w:color="auto"/>
                <w:bottom w:val="none" w:sz="0" w:space="0" w:color="auto"/>
                <w:right w:val="none" w:sz="0" w:space="0" w:color="auto"/>
              </w:divBdr>
            </w:div>
            <w:div w:id="512718909">
              <w:marLeft w:val="0"/>
              <w:marRight w:val="0"/>
              <w:marTop w:val="344"/>
              <w:marBottom w:val="344"/>
              <w:divBdr>
                <w:top w:val="none" w:sz="0" w:space="0" w:color="auto"/>
                <w:left w:val="none" w:sz="0" w:space="0" w:color="auto"/>
                <w:bottom w:val="none" w:sz="0" w:space="0" w:color="auto"/>
                <w:right w:val="none" w:sz="0" w:space="0" w:color="auto"/>
              </w:divBdr>
              <w:divsChild>
                <w:div w:id="661154491">
                  <w:marLeft w:val="0"/>
                  <w:marRight w:val="0"/>
                  <w:marTop w:val="0"/>
                  <w:marBottom w:val="0"/>
                  <w:divBdr>
                    <w:top w:val="none" w:sz="0" w:space="0" w:color="auto"/>
                    <w:left w:val="none" w:sz="0" w:space="0" w:color="auto"/>
                    <w:bottom w:val="none" w:sz="0" w:space="0" w:color="auto"/>
                    <w:right w:val="none" w:sz="0" w:space="0" w:color="auto"/>
                  </w:divBdr>
                </w:div>
              </w:divsChild>
            </w:div>
            <w:div w:id="654265026">
              <w:marLeft w:val="0"/>
              <w:marRight w:val="0"/>
              <w:marTop w:val="344"/>
              <w:marBottom w:val="344"/>
              <w:divBdr>
                <w:top w:val="none" w:sz="0" w:space="0" w:color="auto"/>
                <w:left w:val="none" w:sz="0" w:space="0" w:color="auto"/>
                <w:bottom w:val="none" w:sz="0" w:space="0" w:color="auto"/>
                <w:right w:val="none" w:sz="0" w:space="0" w:color="auto"/>
              </w:divBdr>
              <w:divsChild>
                <w:div w:id="484321177">
                  <w:marLeft w:val="0"/>
                  <w:marRight w:val="0"/>
                  <w:marTop w:val="0"/>
                  <w:marBottom w:val="0"/>
                  <w:divBdr>
                    <w:top w:val="none" w:sz="0" w:space="0" w:color="auto"/>
                    <w:left w:val="none" w:sz="0" w:space="0" w:color="auto"/>
                    <w:bottom w:val="none" w:sz="0" w:space="0" w:color="auto"/>
                    <w:right w:val="none" w:sz="0" w:space="0" w:color="auto"/>
                  </w:divBdr>
                </w:div>
              </w:divsChild>
            </w:div>
            <w:div w:id="715930438">
              <w:marLeft w:val="0"/>
              <w:marRight w:val="0"/>
              <w:marTop w:val="344"/>
              <w:marBottom w:val="344"/>
              <w:divBdr>
                <w:top w:val="none" w:sz="0" w:space="0" w:color="auto"/>
                <w:left w:val="none" w:sz="0" w:space="0" w:color="auto"/>
                <w:bottom w:val="none" w:sz="0" w:space="0" w:color="auto"/>
                <w:right w:val="none" w:sz="0" w:space="0" w:color="auto"/>
              </w:divBdr>
            </w:div>
            <w:div w:id="887910446">
              <w:marLeft w:val="0"/>
              <w:marRight w:val="0"/>
              <w:marTop w:val="344"/>
              <w:marBottom w:val="344"/>
              <w:divBdr>
                <w:top w:val="none" w:sz="0" w:space="0" w:color="auto"/>
                <w:left w:val="none" w:sz="0" w:space="0" w:color="auto"/>
                <w:bottom w:val="none" w:sz="0" w:space="0" w:color="auto"/>
                <w:right w:val="none" w:sz="0" w:space="0" w:color="auto"/>
              </w:divBdr>
            </w:div>
          </w:divsChild>
        </w:div>
        <w:div w:id="797911709">
          <w:marLeft w:val="0"/>
          <w:marRight w:val="0"/>
          <w:marTop w:val="0"/>
          <w:marBottom w:val="0"/>
          <w:divBdr>
            <w:top w:val="none" w:sz="0" w:space="0" w:color="auto"/>
            <w:left w:val="none" w:sz="0" w:space="0" w:color="auto"/>
            <w:bottom w:val="none" w:sz="0" w:space="0" w:color="auto"/>
            <w:right w:val="none" w:sz="0" w:space="0" w:color="auto"/>
          </w:divBdr>
          <w:divsChild>
            <w:div w:id="699864881">
              <w:marLeft w:val="0"/>
              <w:marRight w:val="0"/>
              <w:marTop w:val="0"/>
              <w:marBottom w:val="0"/>
              <w:divBdr>
                <w:top w:val="none" w:sz="0" w:space="0" w:color="auto"/>
                <w:left w:val="none" w:sz="0" w:space="0" w:color="auto"/>
                <w:bottom w:val="none" w:sz="0" w:space="0" w:color="auto"/>
                <w:right w:val="none" w:sz="0" w:space="0" w:color="auto"/>
              </w:divBdr>
              <w:divsChild>
                <w:div w:id="356472495">
                  <w:marLeft w:val="0"/>
                  <w:marRight w:val="0"/>
                  <w:marTop w:val="0"/>
                  <w:marBottom w:val="0"/>
                  <w:divBdr>
                    <w:top w:val="none" w:sz="0" w:space="0" w:color="auto"/>
                    <w:left w:val="none" w:sz="0" w:space="0" w:color="auto"/>
                    <w:bottom w:val="none" w:sz="0" w:space="0" w:color="auto"/>
                    <w:right w:val="none" w:sz="0" w:space="0" w:color="auto"/>
                  </w:divBdr>
                  <w:divsChild>
                    <w:div w:id="471142185">
                      <w:marLeft w:val="0"/>
                      <w:marRight w:val="0"/>
                      <w:marTop w:val="0"/>
                      <w:marBottom w:val="0"/>
                      <w:divBdr>
                        <w:top w:val="none" w:sz="0" w:space="0" w:color="auto"/>
                        <w:left w:val="none" w:sz="0" w:space="0" w:color="auto"/>
                        <w:bottom w:val="none" w:sz="0" w:space="0" w:color="auto"/>
                        <w:right w:val="none" w:sz="0" w:space="0" w:color="auto"/>
                      </w:divBdr>
                      <w:divsChild>
                        <w:div w:id="66763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918870">
          <w:marLeft w:val="0"/>
          <w:marRight w:val="0"/>
          <w:marTop w:val="0"/>
          <w:marBottom w:val="0"/>
          <w:divBdr>
            <w:top w:val="none" w:sz="0" w:space="0" w:color="auto"/>
            <w:left w:val="none" w:sz="0" w:space="0" w:color="auto"/>
            <w:bottom w:val="none" w:sz="0" w:space="0" w:color="auto"/>
            <w:right w:val="none" w:sz="0" w:space="0" w:color="auto"/>
          </w:divBdr>
        </w:div>
        <w:div w:id="798063830">
          <w:marLeft w:val="0"/>
          <w:marRight w:val="0"/>
          <w:marTop w:val="0"/>
          <w:marBottom w:val="0"/>
          <w:divBdr>
            <w:top w:val="none" w:sz="0" w:space="0" w:color="auto"/>
            <w:left w:val="none" w:sz="0" w:space="0" w:color="auto"/>
            <w:bottom w:val="none" w:sz="0" w:space="0" w:color="auto"/>
            <w:right w:val="none" w:sz="0" w:space="0" w:color="auto"/>
          </w:divBdr>
        </w:div>
        <w:div w:id="798187832">
          <w:marLeft w:val="0"/>
          <w:marRight w:val="1500"/>
          <w:marTop w:val="0"/>
          <w:marBottom w:val="0"/>
          <w:divBdr>
            <w:top w:val="none" w:sz="0" w:space="0" w:color="auto"/>
            <w:left w:val="none" w:sz="0" w:space="0" w:color="auto"/>
            <w:bottom w:val="none" w:sz="0" w:space="0" w:color="auto"/>
            <w:right w:val="none" w:sz="0" w:space="0" w:color="auto"/>
          </w:divBdr>
          <w:divsChild>
            <w:div w:id="329020282">
              <w:marLeft w:val="0"/>
              <w:marRight w:val="0"/>
              <w:marTop w:val="600"/>
              <w:marBottom w:val="600"/>
              <w:divBdr>
                <w:top w:val="none" w:sz="0" w:space="0" w:color="auto"/>
                <w:left w:val="none" w:sz="0" w:space="0" w:color="auto"/>
                <w:bottom w:val="none" w:sz="0" w:space="0" w:color="auto"/>
                <w:right w:val="none" w:sz="0" w:space="0" w:color="auto"/>
              </w:divBdr>
              <w:divsChild>
                <w:div w:id="267274634">
                  <w:marLeft w:val="0"/>
                  <w:marRight w:val="0"/>
                  <w:marTop w:val="240"/>
                  <w:marBottom w:val="240"/>
                  <w:divBdr>
                    <w:top w:val="none" w:sz="0" w:space="0" w:color="auto"/>
                    <w:left w:val="none" w:sz="0" w:space="0" w:color="auto"/>
                    <w:bottom w:val="none" w:sz="0" w:space="0" w:color="auto"/>
                    <w:right w:val="none" w:sz="0" w:space="0" w:color="auto"/>
                  </w:divBdr>
                  <w:divsChild>
                    <w:div w:id="601768728">
                      <w:marLeft w:val="0"/>
                      <w:marRight w:val="0"/>
                      <w:marTop w:val="0"/>
                      <w:marBottom w:val="0"/>
                      <w:divBdr>
                        <w:top w:val="none" w:sz="0" w:space="0" w:color="auto"/>
                        <w:left w:val="none" w:sz="0" w:space="0" w:color="auto"/>
                        <w:bottom w:val="none" w:sz="0" w:space="0" w:color="auto"/>
                        <w:right w:val="none" w:sz="0" w:space="0" w:color="auto"/>
                      </w:divBdr>
                    </w:div>
                  </w:divsChild>
                </w:div>
                <w:div w:id="270011002">
                  <w:marLeft w:val="0"/>
                  <w:marRight w:val="0"/>
                  <w:marTop w:val="360"/>
                  <w:marBottom w:val="360"/>
                  <w:divBdr>
                    <w:top w:val="none" w:sz="0" w:space="0" w:color="auto"/>
                    <w:left w:val="none" w:sz="0" w:space="0" w:color="auto"/>
                    <w:bottom w:val="none" w:sz="0" w:space="0" w:color="auto"/>
                    <w:right w:val="none" w:sz="0" w:space="0" w:color="auto"/>
                  </w:divBdr>
                </w:div>
                <w:div w:id="275333126">
                  <w:marLeft w:val="0"/>
                  <w:marRight w:val="0"/>
                  <w:marTop w:val="0"/>
                  <w:marBottom w:val="300"/>
                  <w:divBdr>
                    <w:top w:val="none" w:sz="0" w:space="0" w:color="auto"/>
                    <w:left w:val="none" w:sz="0" w:space="0" w:color="auto"/>
                    <w:bottom w:val="none" w:sz="0" w:space="0" w:color="auto"/>
                    <w:right w:val="none" w:sz="0" w:space="0" w:color="auto"/>
                  </w:divBdr>
                </w:div>
                <w:div w:id="404956076">
                  <w:marLeft w:val="0"/>
                  <w:marRight w:val="0"/>
                  <w:marTop w:val="240"/>
                  <w:marBottom w:val="240"/>
                  <w:divBdr>
                    <w:top w:val="none" w:sz="0" w:space="0" w:color="auto"/>
                    <w:left w:val="none" w:sz="0" w:space="0" w:color="auto"/>
                    <w:bottom w:val="none" w:sz="0" w:space="0" w:color="auto"/>
                    <w:right w:val="none" w:sz="0" w:space="0" w:color="auto"/>
                  </w:divBdr>
                  <w:divsChild>
                    <w:div w:id="870344785">
                      <w:marLeft w:val="0"/>
                      <w:marRight w:val="0"/>
                      <w:marTop w:val="0"/>
                      <w:marBottom w:val="0"/>
                      <w:divBdr>
                        <w:top w:val="none" w:sz="0" w:space="0" w:color="auto"/>
                        <w:left w:val="none" w:sz="0" w:space="0" w:color="auto"/>
                        <w:bottom w:val="none" w:sz="0" w:space="0" w:color="auto"/>
                        <w:right w:val="none" w:sz="0" w:space="0" w:color="auto"/>
                      </w:divBdr>
                    </w:div>
                  </w:divsChild>
                </w:div>
                <w:div w:id="58549869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98229987">
          <w:marLeft w:val="0"/>
          <w:marRight w:val="0"/>
          <w:marTop w:val="240"/>
          <w:marBottom w:val="240"/>
          <w:divBdr>
            <w:top w:val="none" w:sz="0" w:space="0" w:color="auto"/>
            <w:left w:val="none" w:sz="0" w:space="0" w:color="auto"/>
            <w:bottom w:val="none" w:sz="0" w:space="0" w:color="auto"/>
            <w:right w:val="none" w:sz="0" w:space="0" w:color="auto"/>
          </w:divBdr>
        </w:div>
        <w:div w:id="798300141">
          <w:marLeft w:val="0"/>
          <w:marRight w:val="0"/>
          <w:marTop w:val="240"/>
          <w:marBottom w:val="240"/>
          <w:divBdr>
            <w:top w:val="none" w:sz="0" w:space="0" w:color="auto"/>
            <w:left w:val="none" w:sz="0" w:space="0" w:color="auto"/>
            <w:bottom w:val="none" w:sz="0" w:space="0" w:color="auto"/>
            <w:right w:val="none" w:sz="0" w:space="0" w:color="auto"/>
          </w:divBdr>
          <w:divsChild>
            <w:div w:id="218170980">
              <w:marLeft w:val="0"/>
              <w:marRight w:val="0"/>
              <w:marTop w:val="0"/>
              <w:marBottom w:val="0"/>
              <w:divBdr>
                <w:top w:val="none" w:sz="0" w:space="0" w:color="auto"/>
                <w:left w:val="none" w:sz="0" w:space="0" w:color="auto"/>
                <w:bottom w:val="none" w:sz="0" w:space="0" w:color="auto"/>
                <w:right w:val="none" w:sz="0" w:space="0" w:color="auto"/>
              </w:divBdr>
            </w:div>
          </w:divsChild>
        </w:div>
        <w:div w:id="798378385">
          <w:marLeft w:val="0"/>
          <w:marRight w:val="0"/>
          <w:marTop w:val="0"/>
          <w:marBottom w:val="0"/>
          <w:divBdr>
            <w:top w:val="none" w:sz="0" w:space="0" w:color="auto"/>
            <w:left w:val="none" w:sz="0" w:space="0" w:color="auto"/>
            <w:bottom w:val="none" w:sz="0" w:space="0" w:color="auto"/>
            <w:right w:val="none" w:sz="0" w:space="0" w:color="auto"/>
          </w:divBdr>
        </w:div>
        <w:div w:id="798450702">
          <w:marLeft w:val="0"/>
          <w:marRight w:val="0"/>
          <w:marTop w:val="240"/>
          <w:marBottom w:val="240"/>
          <w:divBdr>
            <w:top w:val="none" w:sz="0" w:space="0" w:color="auto"/>
            <w:left w:val="none" w:sz="0" w:space="0" w:color="auto"/>
            <w:bottom w:val="none" w:sz="0" w:space="0" w:color="auto"/>
            <w:right w:val="none" w:sz="0" w:space="0" w:color="auto"/>
          </w:divBdr>
        </w:div>
        <w:div w:id="798453263">
          <w:marLeft w:val="0"/>
          <w:marRight w:val="0"/>
          <w:marTop w:val="0"/>
          <w:marBottom w:val="0"/>
          <w:divBdr>
            <w:top w:val="none" w:sz="0" w:space="0" w:color="auto"/>
            <w:left w:val="none" w:sz="0" w:space="0" w:color="auto"/>
            <w:bottom w:val="none" w:sz="0" w:space="0" w:color="auto"/>
            <w:right w:val="none" w:sz="0" w:space="0" w:color="auto"/>
          </w:divBdr>
        </w:div>
        <w:div w:id="798454052">
          <w:marLeft w:val="0"/>
          <w:marRight w:val="0"/>
          <w:marTop w:val="240"/>
          <w:marBottom w:val="240"/>
          <w:divBdr>
            <w:top w:val="none" w:sz="0" w:space="0" w:color="auto"/>
            <w:left w:val="none" w:sz="0" w:space="0" w:color="auto"/>
            <w:bottom w:val="none" w:sz="0" w:space="0" w:color="auto"/>
            <w:right w:val="none" w:sz="0" w:space="0" w:color="auto"/>
          </w:divBdr>
        </w:div>
        <w:div w:id="798492027">
          <w:marLeft w:val="0"/>
          <w:marRight w:val="0"/>
          <w:marTop w:val="225"/>
          <w:marBottom w:val="0"/>
          <w:divBdr>
            <w:top w:val="none" w:sz="0" w:space="0" w:color="auto"/>
            <w:left w:val="none" w:sz="0" w:space="0" w:color="auto"/>
            <w:bottom w:val="none" w:sz="0" w:space="0" w:color="auto"/>
            <w:right w:val="none" w:sz="0" w:space="0" w:color="auto"/>
          </w:divBdr>
        </w:div>
        <w:div w:id="798492261">
          <w:marLeft w:val="0"/>
          <w:marRight w:val="0"/>
          <w:marTop w:val="600"/>
          <w:marBottom w:val="0"/>
          <w:divBdr>
            <w:top w:val="none" w:sz="0" w:space="0" w:color="auto"/>
            <w:left w:val="none" w:sz="0" w:space="0" w:color="auto"/>
            <w:bottom w:val="none" w:sz="0" w:space="0" w:color="auto"/>
            <w:right w:val="none" w:sz="0" w:space="0" w:color="auto"/>
          </w:divBdr>
          <w:divsChild>
            <w:div w:id="448353704">
              <w:marLeft w:val="0"/>
              <w:marRight w:val="0"/>
              <w:marTop w:val="0"/>
              <w:marBottom w:val="0"/>
              <w:divBdr>
                <w:top w:val="none" w:sz="0" w:space="0" w:color="auto"/>
                <w:left w:val="none" w:sz="0" w:space="0" w:color="auto"/>
                <w:bottom w:val="none" w:sz="0" w:space="0" w:color="auto"/>
                <w:right w:val="none" w:sz="0" w:space="0" w:color="auto"/>
              </w:divBdr>
              <w:divsChild>
                <w:div w:id="459031978">
                  <w:marLeft w:val="-135"/>
                  <w:marRight w:val="0"/>
                  <w:marTop w:val="0"/>
                  <w:marBottom w:val="0"/>
                  <w:divBdr>
                    <w:top w:val="none" w:sz="0" w:space="0" w:color="auto"/>
                    <w:left w:val="none" w:sz="0" w:space="0" w:color="auto"/>
                    <w:bottom w:val="none" w:sz="0" w:space="0" w:color="auto"/>
                    <w:right w:val="none" w:sz="0" w:space="0" w:color="auto"/>
                  </w:divBdr>
                </w:div>
                <w:div w:id="860632966">
                  <w:marLeft w:val="0"/>
                  <w:marRight w:val="135"/>
                  <w:marTop w:val="0"/>
                  <w:marBottom w:val="0"/>
                  <w:divBdr>
                    <w:top w:val="none" w:sz="0" w:space="0" w:color="auto"/>
                    <w:left w:val="none" w:sz="0" w:space="0" w:color="auto"/>
                    <w:bottom w:val="none" w:sz="0" w:space="0" w:color="auto"/>
                    <w:right w:val="none" w:sz="0" w:space="0" w:color="auto"/>
                  </w:divBdr>
                </w:div>
                <w:div w:id="913513725">
                  <w:marLeft w:val="0"/>
                  <w:marRight w:val="0"/>
                  <w:marTop w:val="0"/>
                  <w:marBottom w:val="0"/>
                  <w:divBdr>
                    <w:top w:val="none" w:sz="0" w:space="0" w:color="auto"/>
                    <w:left w:val="none" w:sz="0" w:space="0" w:color="auto"/>
                    <w:bottom w:val="none" w:sz="0" w:space="0" w:color="auto"/>
                    <w:right w:val="none" w:sz="0" w:space="0" w:color="auto"/>
                  </w:divBdr>
                  <w:divsChild>
                    <w:div w:id="73446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495644">
          <w:marLeft w:val="0"/>
          <w:marRight w:val="1500"/>
          <w:marTop w:val="0"/>
          <w:marBottom w:val="0"/>
          <w:divBdr>
            <w:top w:val="none" w:sz="0" w:space="0" w:color="auto"/>
            <w:left w:val="none" w:sz="0" w:space="0" w:color="auto"/>
            <w:bottom w:val="none" w:sz="0" w:space="0" w:color="auto"/>
            <w:right w:val="none" w:sz="0" w:space="0" w:color="auto"/>
          </w:divBdr>
        </w:div>
        <w:div w:id="798568572">
          <w:marLeft w:val="0"/>
          <w:marRight w:val="0"/>
          <w:marTop w:val="329"/>
          <w:marBottom w:val="329"/>
          <w:divBdr>
            <w:top w:val="none" w:sz="0" w:space="0" w:color="auto"/>
            <w:left w:val="none" w:sz="0" w:space="0" w:color="auto"/>
            <w:bottom w:val="none" w:sz="0" w:space="0" w:color="auto"/>
            <w:right w:val="none" w:sz="0" w:space="0" w:color="auto"/>
          </w:divBdr>
        </w:div>
        <w:div w:id="798574245">
          <w:marLeft w:val="0"/>
          <w:marRight w:val="0"/>
          <w:marTop w:val="354"/>
          <w:marBottom w:val="354"/>
          <w:divBdr>
            <w:top w:val="none" w:sz="0" w:space="0" w:color="auto"/>
            <w:left w:val="none" w:sz="0" w:space="0" w:color="auto"/>
            <w:bottom w:val="none" w:sz="0" w:space="0" w:color="auto"/>
            <w:right w:val="none" w:sz="0" w:space="0" w:color="auto"/>
          </w:divBdr>
        </w:div>
        <w:div w:id="798648009">
          <w:marLeft w:val="0"/>
          <w:marRight w:val="0"/>
          <w:marTop w:val="0"/>
          <w:marBottom w:val="0"/>
          <w:divBdr>
            <w:top w:val="none" w:sz="0" w:space="0" w:color="auto"/>
            <w:left w:val="none" w:sz="0" w:space="0" w:color="auto"/>
            <w:bottom w:val="none" w:sz="0" w:space="0" w:color="auto"/>
            <w:right w:val="none" w:sz="0" w:space="0" w:color="auto"/>
          </w:divBdr>
        </w:div>
        <w:div w:id="798649167">
          <w:marLeft w:val="0"/>
          <w:marRight w:val="0"/>
          <w:marTop w:val="0"/>
          <w:marBottom w:val="0"/>
          <w:divBdr>
            <w:top w:val="none" w:sz="0" w:space="0" w:color="auto"/>
            <w:left w:val="none" w:sz="0" w:space="0" w:color="auto"/>
            <w:bottom w:val="none" w:sz="0" w:space="0" w:color="auto"/>
            <w:right w:val="none" w:sz="0" w:space="0" w:color="auto"/>
          </w:divBdr>
        </w:div>
        <w:div w:id="798690263">
          <w:marLeft w:val="0"/>
          <w:marRight w:val="0"/>
          <w:marTop w:val="0"/>
          <w:marBottom w:val="0"/>
          <w:divBdr>
            <w:top w:val="none" w:sz="0" w:space="0" w:color="auto"/>
            <w:left w:val="none" w:sz="0" w:space="0" w:color="auto"/>
            <w:bottom w:val="none" w:sz="0" w:space="0" w:color="auto"/>
            <w:right w:val="none" w:sz="0" w:space="0" w:color="auto"/>
          </w:divBdr>
        </w:div>
        <w:div w:id="798762560">
          <w:marLeft w:val="0"/>
          <w:marRight w:val="0"/>
          <w:marTop w:val="0"/>
          <w:marBottom w:val="0"/>
          <w:divBdr>
            <w:top w:val="none" w:sz="0" w:space="0" w:color="auto"/>
            <w:left w:val="none" w:sz="0" w:space="0" w:color="auto"/>
            <w:bottom w:val="none" w:sz="0" w:space="0" w:color="auto"/>
            <w:right w:val="none" w:sz="0" w:space="0" w:color="auto"/>
          </w:divBdr>
        </w:div>
        <w:div w:id="798764434">
          <w:marLeft w:val="0"/>
          <w:marRight w:val="0"/>
          <w:marTop w:val="0"/>
          <w:marBottom w:val="0"/>
          <w:divBdr>
            <w:top w:val="none" w:sz="0" w:space="0" w:color="auto"/>
            <w:left w:val="none" w:sz="0" w:space="0" w:color="auto"/>
            <w:bottom w:val="none" w:sz="0" w:space="0" w:color="auto"/>
            <w:right w:val="none" w:sz="0" w:space="0" w:color="auto"/>
          </w:divBdr>
        </w:div>
        <w:div w:id="798767487">
          <w:marLeft w:val="0"/>
          <w:marRight w:val="0"/>
          <w:marTop w:val="0"/>
          <w:marBottom w:val="0"/>
          <w:divBdr>
            <w:top w:val="none" w:sz="0" w:space="0" w:color="auto"/>
            <w:left w:val="none" w:sz="0" w:space="0" w:color="auto"/>
            <w:bottom w:val="none" w:sz="0" w:space="0" w:color="auto"/>
            <w:right w:val="none" w:sz="0" w:space="0" w:color="auto"/>
          </w:divBdr>
        </w:div>
        <w:div w:id="798839117">
          <w:marLeft w:val="0"/>
          <w:marRight w:val="0"/>
          <w:marTop w:val="567"/>
          <w:marBottom w:val="708"/>
          <w:divBdr>
            <w:top w:val="none" w:sz="0" w:space="0" w:color="auto"/>
            <w:left w:val="none" w:sz="0" w:space="0" w:color="auto"/>
            <w:bottom w:val="none" w:sz="0" w:space="0" w:color="auto"/>
            <w:right w:val="none" w:sz="0" w:space="0" w:color="auto"/>
          </w:divBdr>
        </w:div>
        <w:div w:id="798840971">
          <w:marLeft w:val="0"/>
          <w:marRight w:val="0"/>
          <w:marTop w:val="0"/>
          <w:marBottom w:val="0"/>
          <w:divBdr>
            <w:top w:val="none" w:sz="0" w:space="0" w:color="auto"/>
            <w:left w:val="none" w:sz="0" w:space="0" w:color="auto"/>
            <w:bottom w:val="none" w:sz="0" w:space="0" w:color="auto"/>
            <w:right w:val="none" w:sz="0" w:space="0" w:color="auto"/>
          </w:divBdr>
        </w:div>
        <w:div w:id="798962800">
          <w:marLeft w:val="0"/>
          <w:marRight w:val="0"/>
          <w:marTop w:val="600"/>
          <w:marBottom w:val="0"/>
          <w:divBdr>
            <w:top w:val="none" w:sz="0" w:space="0" w:color="auto"/>
            <w:left w:val="none" w:sz="0" w:space="0" w:color="auto"/>
            <w:bottom w:val="none" w:sz="0" w:space="0" w:color="auto"/>
            <w:right w:val="none" w:sz="0" w:space="0" w:color="auto"/>
          </w:divBdr>
        </w:div>
        <w:div w:id="799080768">
          <w:marLeft w:val="0"/>
          <w:marRight w:val="0"/>
          <w:marTop w:val="0"/>
          <w:marBottom w:val="0"/>
          <w:divBdr>
            <w:top w:val="none" w:sz="0" w:space="0" w:color="auto"/>
            <w:left w:val="none" w:sz="0" w:space="0" w:color="auto"/>
            <w:bottom w:val="none" w:sz="0" w:space="0" w:color="auto"/>
            <w:right w:val="none" w:sz="0" w:space="0" w:color="auto"/>
          </w:divBdr>
          <w:divsChild>
            <w:div w:id="525145104">
              <w:marLeft w:val="0"/>
              <w:marRight w:val="0"/>
              <w:marTop w:val="0"/>
              <w:marBottom w:val="0"/>
              <w:divBdr>
                <w:top w:val="none" w:sz="0" w:space="0" w:color="auto"/>
                <w:left w:val="none" w:sz="0" w:space="0" w:color="auto"/>
                <w:bottom w:val="none" w:sz="0" w:space="0" w:color="auto"/>
                <w:right w:val="none" w:sz="0" w:space="0" w:color="auto"/>
              </w:divBdr>
              <w:divsChild>
                <w:div w:id="72356456">
                  <w:marLeft w:val="0"/>
                  <w:marRight w:val="0"/>
                  <w:marTop w:val="0"/>
                  <w:marBottom w:val="0"/>
                  <w:divBdr>
                    <w:top w:val="none" w:sz="0" w:space="0" w:color="auto"/>
                    <w:left w:val="none" w:sz="0" w:space="0" w:color="auto"/>
                    <w:bottom w:val="none" w:sz="0" w:space="0" w:color="auto"/>
                    <w:right w:val="none" w:sz="0" w:space="0" w:color="auto"/>
                  </w:divBdr>
                  <w:divsChild>
                    <w:div w:id="13352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225995">
          <w:marLeft w:val="0"/>
          <w:marRight w:val="0"/>
          <w:marTop w:val="0"/>
          <w:marBottom w:val="0"/>
          <w:divBdr>
            <w:top w:val="none" w:sz="0" w:space="0" w:color="auto"/>
            <w:left w:val="none" w:sz="0" w:space="0" w:color="auto"/>
            <w:bottom w:val="none" w:sz="0" w:space="0" w:color="auto"/>
            <w:right w:val="none" w:sz="0" w:space="0" w:color="auto"/>
          </w:divBdr>
        </w:div>
        <w:div w:id="799299165">
          <w:marLeft w:val="0"/>
          <w:marRight w:val="0"/>
          <w:marTop w:val="0"/>
          <w:marBottom w:val="0"/>
          <w:divBdr>
            <w:top w:val="none" w:sz="0" w:space="0" w:color="auto"/>
            <w:left w:val="none" w:sz="0" w:space="0" w:color="auto"/>
            <w:bottom w:val="none" w:sz="0" w:space="0" w:color="auto"/>
            <w:right w:val="none" w:sz="0" w:space="0" w:color="auto"/>
          </w:divBdr>
          <w:divsChild>
            <w:div w:id="176429963">
              <w:marLeft w:val="0"/>
              <w:marRight w:val="2286"/>
              <w:marTop w:val="0"/>
              <w:marBottom w:val="0"/>
              <w:divBdr>
                <w:top w:val="none" w:sz="0" w:space="0" w:color="auto"/>
                <w:left w:val="none" w:sz="0" w:space="0" w:color="auto"/>
                <w:bottom w:val="none" w:sz="0" w:space="0" w:color="auto"/>
                <w:right w:val="none" w:sz="0" w:space="0" w:color="auto"/>
              </w:divBdr>
              <w:divsChild>
                <w:div w:id="25691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73984">
          <w:marLeft w:val="0"/>
          <w:marRight w:val="0"/>
          <w:marTop w:val="0"/>
          <w:marBottom w:val="0"/>
          <w:divBdr>
            <w:top w:val="none" w:sz="0" w:space="0" w:color="auto"/>
            <w:left w:val="none" w:sz="0" w:space="0" w:color="auto"/>
            <w:bottom w:val="none" w:sz="0" w:space="0" w:color="auto"/>
            <w:right w:val="none" w:sz="0" w:space="0" w:color="auto"/>
          </w:divBdr>
        </w:div>
        <w:div w:id="799416301">
          <w:marLeft w:val="0"/>
          <w:marRight w:val="0"/>
          <w:marTop w:val="329"/>
          <w:marBottom w:val="329"/>
          <w:divBdr>
            <w:top w:val="none" w:sz="0" w:space="0" w:color="auto"/>
            <w:left w:val="none" w:sz="0" w:space="0" w:color="auto"/>
            <w:bottom w:val="none" w:sz="0" w:space="0" w:color="auto"/>
            <w:right w:val="none" w:sz="0" w:space="0" w:color="auto"/>
          </w:divBdr>
          <w:divsChild>
            <w:div w:id="593364737">
              <w:marLeft w:val="0"/>
              <w:marRight w:val="0"/>
              <w:marTop w:val="0"/>
              <w:marBottom w:val="0"/>
              <w:divBdr>
                <w:top w:val="none" w:sz="0" w:space="0" w:color="auto"/>
                <w:left w:val="none" w:sz="0" w:space="0" w:color="auto"/>
                <w:bottom w:val="none" w:sz="0" w:space="0" w:color="auto"/>
                <w:right w:val="none" w:sz="0" w:space="0" w:color="auto"/>
              </w:divBdr>
            </w:div>
          </w:divsChild>
        </w:div>
        <w:div w:id="799493538">
          <w:marLeft w:val="-135"/>
          <w:marRight w:val="0"/>
          <w:marTop w:val="0"/>
          <w:marBottom w:val="0"/>
          <w:divBdr>
            <w:top w:val="none" w:sz="0" w:space="0" w:color="auto"/>
            <w:left w:val="none" w:sz="0" w:space="0" w:color="auto"/>
            <w:bottom w:val="none" w:sz="0" w:space="0" w:color="auto"/>
            <w:right w:val="none" w:sz="0" w:space="0" w:color="auto"/>
          </w:divBdr>
        </w:div>
        <w:div w:id="799684535">
          <w:marLeft w:val="0"/>
          <w:marRight w:val="0"/>
          <w:marTop w:val="0"/>
          <w:marBottom w:val="0"/>
          <w:divBdr>
            <w:top w:val="none" w:sz="0" w:space="0" w:color="auto"/>
            <w:left w:val="none" w:sz="0" w:space="0" w:color="auto"/>
            <w:bottom w:val="none" w:sz="0" w:space="0" w:color="auto"/>
            <w:right w:val="none" w:sz="0" w:space="0" w:color="auto"/>
          </w:divBdr>
        </w:div>
        <w:div w:id="799763504">
          <w:marLeft w:val="0"/>
          <w:marRight w:val="0"/>
          <w:marTop w:val="300"/>
          <w:marBottom w:val="300"/>
          <w:divBdr>
            <w:top w:val="none" w:sz="0" w:space="0" w:color="auto"/>
            <w:left w:val="none" w:sz="0" w:space="0" w:color="auto"/>
            <w:bottom w:val="none" w:sz="0" w:space="0" w:color="auto"/>
            <w:right w:val="none" w:sz="0" w:space="0" w:color="auto"/>
          </w:divBdr>
        </w:div>
        <w:div w:id="799804860">
          <w:marLeft w:val="0"/>
          <w:marRight w:val="0"/>
          <w:marTop w:val="0"/>
          <w:marBottom w:val="0"/>
          <w:divBdr>
            <w:top w:val="none" w:sz="0" w:space="0" w:color="auto"/>
            <w:left w:val="none" w:sz="0" w:space="0" w:color="auto"/>
            <w:bottom w:val="none" w:sz="0" w:space="0" w:color="auto"/>
            <w:right w:val="none" w:sz="0" w:space="0" w:color="auto"/>
          </w:divBdr>
        </w:div>
        <w:div w:id="799884278">
          <w:marLeft w:val="0"/>
          <w:marRight w:val="0"/>
          <w:marTop w:val="0"/>
          <w:marBottom w:val="0"/>
          <w:divBdr>
            <w:top w:val="none" w:sz="0" w:space="0" w:color="auto"/>
            <w:left w:val="none" w:sz="0" w:space="0" w:color="auto"/>
            <w:bottom w:val="none" w:sz="0" w:space="0" w:color="auto"/>
            <w:right w:val="none" w:sz="0" w:space="0" w:color="auto"/>
          </w:divBdr>
        </w:div>
        <w:div w:id="799953339">
          <w:marLeft w:val="0"/>
          <w:marRight w:val="0"/>
          <w:marTop w:val="430"/>
          <w:marBottom w:val="860"/>
          <w:divBdr>
            <w:top w:val="single" w:sz="8" w:space="31" w:color="EB5D0B"/>
            <w:left w:val="none" w:sz="0" w:space="0" w:color="auto"/>
            <w:bottom w:val="single" w:sz="8" w:space="31" w:color="EB5D0B"/>
            <w:right w:val="none" w:sz="0" w:space="0" w:color="auto"/>
          </w:divBdr>
        </w:div>
        <w:div w:id="799957878">
          <w:marLeft w:val="0"/>
          <w:marRight w:val="0"/>
          <w:marTop w:val="0"/>
          <w:marBottom w:val="0"/>
          <w:divBdr>
            <w:top w:val="none" w:sz="0" w:space="0" w:color="auto"/>
            <w:left w:val="none" w:sz="0" w:space="0" w:color="auto"/>
            <w:bottom w:val="none" w:sz="0" w:space="0" w:color="auto"/>
            <w:right w:val="none" w:sz="0" w:space="0" w:color="auto"/>
          </w:divBdr>
        </w:div>
        <w:div w:id="799958099">
          <w:marLeft w:val="0"/>
          <w:marRight w:val="0"/>
          <w:marTop w:val="0"/>
          <w:marBottom w:val="0"/>
          <w:divBdr>
            <w:top w:val="none" w:sz="0" w:space="0" w:color="auto"/>
            <w:left w:val="none" w:sz="0" w:space="0" w:color="auto"/>
            <w:bottom w:val="none" w:sz="0" w:space="0" w:color="auto"/>
            <w:right w:val="none" w:sz="0" w:space="0" w:color="auto"/>
          </w:divBdr>
        </w:div>
        <w:div w:id="799960052">
          <w:marLeft w:val="0"/>
          <w:marRight w:val="0"/>
          <w:marTop w:val="378"/>
          <w:marBottom w:val="378"/>
          <w:divBdr>
            <w:top w:val="none" w:sz="0" w:space="0" w:color="auto"/>
            <w:left w:val="none" w:sz="0" w:space="0" w:color="auto"/>
            <w:bottom w:val="none" w:sz="0" w:space="0" w:color="auto"/>
            <w:right w:val="none" w:sz="0" w:space="0" w:color="auto"/>
          </w:divBdr>
        </w:div>
        <w:div w:id="799961444">
          <w:marLeft w:val="0"/>
          <w:marRight w:val="0"/>
          <w:marTop w:val="300"/>
          <w:marBottom w:val="300"/>
          <w:divBdr>
            <w:top w:val="none" w:sz="0" w:space="0" w:color="auto"/>
            <w:left w:val="none" w:sz="0" w:space="0" w:color="auto"/>
            <w:bottom w:val="none" w:sz="0" w:space="0" w:color="auto"/>
            <w:right w:val="none" w:sz="0" w:space="0" w:color="auto"/>
          </w:divBdr>
        </w:div>
        <w:div w:id="800028308">
          <w:marLeft w:val="0"/>
          <w:marRight w:val="0"/>
          <w:marTop w:val="240"/>
          <w:marBottom w:val="240"/>
          <w:divBdr>
            <w:top w:val="none" w:sz="0" w:space="0" w:color="auto"/>
            <w:left w:val="none" w:sz="0" w:space="0" w:color="auto"/>
            <w:bottom w:val="none" w:sz="0" w:space="0" w:color="auto"/>
            <w:right w:val="none" w:sz="0" w:space="0" w:color="auto"/>
          </w:divBdr>
          <w:divsChild>
            <w:div w:id="151332915">
              <w:marLeft w:val="0"/>
              <w:marRight w:val="0"/>
              <w:marTop w:val="0"/>
              <w:marBottom w:val="0"/>
              <w:divBdr>
                <w:top w:val="none" w:sz="0" w:space="0" w:color="auto"/>
                <w:left w:val="none" w:sz="0" w:space="0" w:color="auto"/>
                <w:bottom w:val="none" w:sz="0" w:space="0" w:color="auto"/>
                <w:right w:val="none" w:sz="0" w:space="0" w:color="auto"/>
              </w:divBdr>
            </w:div>
          </w:divsChild>
        </w:div>
        <w:div w:id="800077803">
          <w:marLeft w:val="0"/>
          <w:marRight w:val="0"/>
          <w:marTop w:val="0"/>
          <w:marBottom w:val="0"/>
          <w:divBdr>
            <w:top w:val="none" w:sz="0" w:space="0" w:color="auto"/>
            <w:left w:val="none" w:sz="0" w:space="0" w:color="auto"/>
            <w:bottom w:val="none" w:sz="0" w:space="0" w:color="auto"/>
            <w:right w:val="none" w:sz="0" w:space="0" w:color="auto"/>
          </w:divBdr>
        </w:div>
        <w:div w:id="800152295">
          <w:marLeft w:val="0"/>
          <w:marRight w:val="0"/>
          <w:marTop w:val="240"/>
          <w:marBottom w:val="240"/>
          <w:divBdr>
            <w:top w:val="none" w:sz="0" w:space="0" w:color="auto"/>
            <w:left w:val="none" w:sz="0" w:space="0" w:color="auto"/>
            <w:bottom w:val="none" w:sz="0" w:space="0" w:color="auto"/>
            <w:right w:val="none" w:sz="0" w:space="0" w:color="auto"/>
          </w:divBdr>
          <w:divsChild>
            <w:div w:id="402684260">
              <w:marLeft w:val="0"/>
              <w:marRight w:val="0"/>
              <w:marTop w:val="0"/>
              <w:marBottom w:val="0"/>
              <w:divBdr>
                <w:top w:val="none" w:sz="0" w:space="0" w:color="auto"/>
                <w:left w:val="none" w:sz="0" w:space="0" w:color="auto"/>
                <w:bottom w:val="none" w:sz="0" w:space="0" w:color="auto"/>
                <w:right w:val="none" w:sz="0" w:space="0" w:color="auto"/>
              </w:divBdr>
            </w:div>
          </w:divsChild>
        </w:div>
        <w:div w:id="800224801">
          <w:marLeft w:val="0"/>
          <w:marRight w:val="0"/>
          <w:marTop w:val="0"/>
          <w:marBottom w:val="0"/>
          <w:divBdr>
            <w:top w:val="none" w:sz="0" w:space="0" w:color="auto"/>
            <w:left w:val="none" w:sz="0" w:space="0" w:color="auto"/>
            <w:bottom w:val="none" w:sz="0" w:space="0" w:color="auto"/>
            <w:right w:val="none" w:sz="0" w:space="0" w:color="auto"/>
          </w:divBdr>
        </w:div>
        <w:div w:id="800270165">
          <w:marLeft w:val="0"/>
          <w:marRight w:val="0"/>
          <w:marTop w:val="0"/>
          <w:marBottom w:val="0"/>
          <w:divBdr>
            <w:top w:val="none" w:sz="0" w:space="0" w:color="auto"/>
            <w:left w:val="none" w:sz="0" w:space="0" w:color="auto"/>
            <w:bottom w:val="none" w:sz="0" w:space="0" w:color="auto"/>
            <w:right w:val="none" w:sz="0" w:space="0" w:color="auto"/>
          </w:divBdr>
          <w:divsChild>
            <w:div w:id="79954532">
              <w:marLeft w:val="0"/>
              <w:marRight w:val="0"/>
              <w:marTop w:val="0"/>
              <w:marBottom w:val="0"/>
              <w:divBdr>
                <w:top w:val="none" w:sz="0" w:space="0" w:color="auto"/>
                <w:left w:val="none" w:sz="0" w:space="0" w:color="auto"/>
                <w:bottom w:val="none" w:sz="0" w:space="0" w:color="auto"/>
                <w:right w:val="none" w:sz="0" w:space="0" w:color="auto"/>
              </w:divBdr>
            </w:div>
          </w:divsChild>
        </w:div>
        <w:div w:id="800273093">
          <w:marLeft w:val="0"/>
          <w:marRight w:val="0"/>
          <w:marTop w:val="0"/>
          <w:marBottom w:val="0"/>
          <w:divBdr>
            <w:top w:val="none" w:sz="0" w:space="0" w:color="auto"/>
            <w:left w:val="none" w:sz="0" w:space="0" w:color="auto"/>
            <w:bottom w:val="none" w:sz="0" w:space="0" w:color="auto"/>
            <w:right w:val="none" w:sz="0" w:space="0" w:color="auto"/>
          </w:divBdr>
        </w:div>
        <w:div w:id="800273593">
          <w:marLeft w:val="0"/>
          <w:marRight w:val="0"/>
          <w:marTop w:val="384"/>
          <w:marBottom w:val="384"/>
          <w:divBdr>
            <w:top w:val="none" w:sz="0" w:space="0" w:color="auto"/>
            <w:left w:val="none" w:sz="0" w:space="0" w:color="auto"/>
            <w:bottom w:val="none" w:sz="0" w:space="0" w:color="auto"/>
            <w:right w:val="none" w:sz="0" w:space="0" w:color="auto"/>
          </w:divBdr>
        </w:div>
        <w:div w:id="800420074">
          <w:marLeft w:val="0"/>
          <w:marRight w:val="0"/>
          <w:marTop w:val="0"/>
          <w:marBottom w:val="0"/>
          <w:divBdr>
            <w:top w:val="none" w:sz="0" w:space="0" w:color="auto"/>
            <w:left w:val="none" w:sz="0" w:space="0" w:color="auto"/>
            <w:bottom w:val="none" w:sz="0" w:space="0" w:color="auto"/>
            <w:right w:val="none" w:sz="0" w:space="0" w:color="auto"/>
          </w:divBdr>
          <w:divsChild>
            <w:div w:id="218172311">
              <w:marLeft w:val="0"/>
              <w:marRight w:val="240"/>
              <w:marTop w:val="0"/>
              <w:marBottom w:val="0"/>
              <w:divBdr>
                <w:top w:val="none" w:sz="0" w:space="0" w:color="auto"/>
                <w:left w:val="none" w:sz="0" w:space="0" w:color="auto"/>
                <w:bottom w:val="none" w:sz="0" w:space="0" w:color="auto"/>
                <w:right w:val="none" w:sz="0" w:space="0" w:color="auto"/>
              </w:divBdr>
            </w:div>
            <w:div w:id="574323473">
              <w:marLeft w:val="0"/>
              <w:marRight w:val="0"/>
              <w:marTop w:val="0"/>
              <w:marBottom w:val="180"/>
              <w:divBdr>
                <w:top w:val="none" w:sz="0" w:space="0" w:color="auto"/>
                <w:left w:val="none" w:sz="0" w:space="0" w:color="auto"/>
                <w:bottom w:val="none" w:sz="0" w:space="0" w:color="auto"/>
                <w:right w:val="none" w:sz="0" w:space="0" w:color="auto"/>
              </w:divBdr>
            </w:div>
          </w:divsChild>
        </w:div>
        <w:div w:id="800461373">
          <w:marLeft w:val="0"/>
          <w:marRight w:val="0"/>
          <w:marTop w:val="0"/>
          <w:marBottom w:val="411"/>
          <w:divBdr>
            <w:top w:val="none" w:sz="0" w:space="0" w:color="auto"/>
            <w:left w:val="none" w:sz="0" w:space="0" w:color="auto"/>
            <w:bottom w:val="none" w:sz="0" w:space="0" w:color="auto"/>
            <w:right w:val="none" w:sz="0" w:space="0" w:color="auto"/>
          </w:divBdr>
        </w:div>
        <w:div w:id="800537778">
          <w:marLeft w:val="0"/>
          <w:marRight w:val="0"/>
          <w:marTop w:val="240"/>
          <w:marBottom w:val="240"/>
          <w:divBdr>
            <w:top w:val="none" w:sz="0" w:space="0" w:color="auto"/>
            <w:left w:val="none" w:sz="0" w:space="0" w:color="auto"/>
            <w:bottom w:val="none" w:sz="0" w:space="0" w:color="auto"/>
            <w:right w:val="none" w:sz="0" w:space="0" w:color="auto"/>
          </w:divBdr>
          <w:divsChild>
            <w:div w:id="768893490">
              <w:marLeft w:val="0"/>
              <w:marRight w:val="0"/>
              <w:marTop w:val="0"/>
              <w:marBottom w:val="0"/>
              <w:divBdr>
                <w:top w:val="none" w:sz="0" w:space="0" w:color="auto"/>
                <w:left w:val="none" w:sz="0" w:space="0" w:color="auto"/>
                <w:bottom w:val="none" w:sz="0" w:space="0" w:color="auto"/>
                <w:right w:val="none" w:sz="0" w:space="0" w:color="auto"/>
              </w:divBdr>
            </w:div>
          </w:divsChild>
        </w:div>
        <w:div w:id="800615568">
          <w:marLeft w:val="0"/>
          <w:marRight w:val="0"/>
          <w:marTop w:val="0"/>
          <w:marBottom w:val="0"/>
          <w:divBdr>
            <w:top w:val="none" w:sz="0" w:space="0" w:color="auto"/>
            <w:left w:val="none" w:sz="0" w:space="0" w:color="auto"/>
            <w:bottom w:val="none" w:sz="0" w:space="0" w:color="auto"/>
            <w:right w:val="none" w:sz="0" w:space="0" w:color="auto"/>
          </w:divBdr>
          <w:divsChild>
            <w:div w:id="81419622">
              <w:marLeft w:val="0"/>
              <w:marRight w:val="0"/>
              <w:marTop w:val="0"/>
              <w:marBottom w:val="0"/>
              <w:divBdr>
                <w:top w:val="none" w:sz="0" w:space="0" w:color="auto"/>
                <w:left w:val="none" w:sz="0" w:space="0" w:color="auto"/>
                <w:bottom w:val="none" w:sz="0" w:space="0" w:color="auto"/>
                <w:right w:val="none" w:sz="0" w:space="0" w:color="auto"/>
              </w:divBdr>
            </w:div>
          </w:divsChild>
        </w:div>
        <w:div w:id="800658705">
          <w:marLeft w:val="0"/>
          <w:marRight w:val="0"/>
          <w:marTop w:val="0"/>
          <w:marBottom w:val="0"/>
          <w:divBdr>
            <w:top w:val="none" w:sz="0" w:space="0" w:color="auto"/>
            <w:left w:val="none" w:sz="0" w:space="0" w:color="auto"/>
            <w:bottom w:val="none" w:sz="0" w:space="0" w:color="auto"/>
            <w:right w:val="none" w:sz="0" w:space="0" w:color="auto"/>
          </w:divBdr>
        </w:div>
        <w:div w:id="800730436">
          <w:marLeft w:val="0"/>
          <w:marRight w:val="0"/>
          <w:marTop w:val="0"/>
          <w:marBottom w:val="180"/>
          <w:divBdr>
            <w:top w:val="none" w:sz="0" w:space="0" w:color="auto"/>
            <w:left w:val="none" w:sz="0" w:space="0" w:color="auto"/>
            <w:bottom w:val="none" w:sz="0" w:space="0" w:color="auto"/>
            <w:right w:val="none" w:sz="0" w:space="0" w:color="auto"/>
          </w:divBdr>
          <w:divsChild>
            <w:div w:id="577597552">
              <w:marLeft w:val="0"/>
              <w:marRight w:val="0"/>
              <w:marTop w:val="0"/>
              <w:marBottom w:val="0"/>
              <w:divBdr>
                <w:top w:val="none" w:sz="0" w:space="0" w:color="auto"/>
                <w:left w:val="none" w:sz="0" w:space="0" w:color="auto"/>
                <w:bottom w:val="none" w:sz="0" w:space="0" w:color="auto"/>
                <w:right w:val="none" w:sz="0" w:space="0" w:color="auto"/>
              </w:divBdr>
            </w:div>
          </w:divsChild>
        </w:div>
        <w:div w:id="800732120">
          <w:marLeft w:val="0"/>
          <w:marRight w:val="0"/>
          <w:marTop w:val="0"/>
          <w:marBottom w:val="0"/>
          <w:divBdr>
            <w:top w:val="none" w:sz="0" w:space="0" w:color="auto"/>
            <w:left w:val="none" w:sz="0" w:space="0" w:color="auto"/>
            <w:bottom w:val="none" w:sz="0" w:space="0" w:color="auto"/>
            <w:right w:val="none" w:sz="0" w:space="0" w:color="auto"/>
          </w:divBdr>
        </w:div>
        <w:div w:id="800805495">
          <w:marLeft w:val="0"/>
          <w:marRight w:val="0"/>
          <w:marTop w:val="240"/>
          <w:marBottom w:val="240"/>
          <w:divBdr>
            <w:top w:val="none" w:sz="0" w:space="0" w:color="auto"/>
            <w:left w:val="none" w:sz="0" w:space="0" w:color="auto"/>
            <w:bottom w:val="none" w:sz="0" w:space="0" w:color="auto"/>
            <w:right w:val="none" w:sz="0" w:space="0" w:color="auto"/>
          </w:divBdr>
          <w:divsChild>
            <w:div w:id="527454508">
              <w:marLeft w:val="0"/>
              <w:marRight w:val="0"/>
              <w:marTop w:val="0"/>
              <w:marBottom w:val="0"/>
              <w:divBdr>
                <w:top w:val="none" w:sz="0" w:space="0" w:color="auto"/>
                <w:left w:val="none" w:sz="0" w:space="0" w:color="auto"/>
                <w:bottom w:val="none" w:sz="0" w:space="0" w:color="auto"/>
                <w:right w:val="none" w:sz="0" w:space="0" w:color="auto"/>
              </w:divBdr>
            </w:div>
          </w:divsChild>
        </w:div>
        <w:div w:id="800806957">
          <w:marLeft w:val="0"/>
          <w:marRight w:val="1500"/>
          <w:marTop w:val="0"/>
          <w:marBottom w:val="0"/>
          <w:divBdr>
            <w:top w:val="none" w:sz="0" w:space="0" w:color="auto"/>
            <w:left w:val="none" w:sz="0" w:space="0" w:color="auto"/>
            <w:bottom w:val="none" w:sz="0" w:space="0" w:color="auto"/>
            <w:right w:val="none" w:sz="0" w:space="0" w:color="auto"/>
          </w:divBdr>
          <w:divsChild>
            <w:div w:id="913472125">
              <w:marLeft w:val="0"/>
              <w:marRight w:val="0"/>
              <w:marTop w:val="0"/>
              <w:marBottom w:val="0"/>
              <w:divBdr>
                <w:top w:val="none" w:sz="0" w:space="0" w:color="auto"/>
                <w:left w:val="none" w:sz="0" w:space="0" w:color="auto"/>
                <w:bottom w:val="none" w:sz="0" w:space="0" w:color="auto"/>
                <w:right w:val="none" w:sz="0" w:space="0" w:color="auto"/>
              </w:divBdr>
            </w:div>
          </w:divsChild>
        </w:div>
        <w:div w:id="800807794">
          <w:marLeft w:val="0"/>
          <w:marRight w:val="0"/>
          <w:marTop w:val="240"/>
          <w:marBottom w:val="240"/>
          <w:divBdr>
            <w:top w:val="none" w:sz="0" w:space="0" w:color="auto"/>
            <w:left w:val="none" w:sz="0" w:space="0" w:color="auto"/>
            <w:bottom w:val="none" w:sz="0" w:space="0" w:color="auto"/>
            <w:right w:val="none" w:sz="0" w:space="0" w:color="auto"/>
          </w:divBdr>
        </w:div>
        <w:div w:id="800925391">
          <w:marLeft w:val="0"/>
          <w:marRight w:val="0"/>
          <w:marTop w:val="0"/>
          <w:marBottom w:val="0"/>
          <w:divBdr>
            <w:top w:val="none" w:sz="0" w:space="0" w:color="auto"/>
            <w:left w:val="none" w:sz="0" w:space="0" w:color="auto"/>
            <w:bottom w:val="none" w:sz="0" w:space="0" w:color="auto"/>
            <w:right w:val="none" w:sz="0" w:space="0" w:color="auto"/>
          </w:divBdr>
        </w:div>
        <w:div w:id="801194361">
          <w:marLeft w:val="0"/>
          <w:marRight w:val="0"/>
          <w:marTop w:val="240"/>
          <w:marBottom w:val="240"/>
          <w:divBdr>
            <w:top w:val="none" w:sz="0" w:space="0" w:color="auto"/>
            <w:left w:val="none" w:sz="0" w:space="0" w:color="auto"/>
            <w:bottom w:val="none" w:sz="0" w:space="0" w:color="auto"/>
            <w:right w:val="none" w:sz="0" w:space="0" w:color="auto"/>
          </w:divBdr>
        </w:div>
        <w:div w:id="801264632">
          <w:marLeft w:val="0"/>
          <w:marRight w:val="0"/>
          <w:marTop w:val="300"/>
          <w:marBottom w:val="0"/>
          <w:divBdr>
            <w:top w:val="none" w:sz="0" w:space="0" w:color="auto"/>
            <w:left w:val="none" w:sz="0" w:space="0" w:color="auto"/>
            <w:bottom w:val="none" w:sz="0" w:space="0" w:color="auto"/>
            <w:right w:val="none" w:sz="0" w:space="0" w:color="auto"/>
          </w:divBdr>
        </w:div>
        <w:div w:id="801338728">
          <w:marLeft w:val="0"/>
          <w:marRight w:val="0"/>
          <w:marTop w:val="0"/>
          <w:marBottom w:val="0"/>
          <w:divBdr>
            <w:top w:val="none" w:sz="0" w:space="0" w:color="auto"/>
            <w:left w:val="none" w:sz="0" w:space="0" w:color="auto"/>
            <w:bottom w:val="none" w:sz="0" w:space="0" w:color="auto"/>
            <w:right w:val="none" w:sz="0" w:space="0" w:color="auto"/>
          </w:divBdr>
        </w:div>
        <w:div w:id="801339464">
          <w:marLeft w:val="0"/>
          <w:marRight w:val="0"/>
          <w:marTop w:val="0"/>
          <w:marBottom w:val="0"/>
          <w:divBdr>
            <w:top w:val="none" w:sz="0" w:space="0" w:color="auto"/>
            <w:left w:val="none" w:sz="0" w:space="0" w:color="auto"/>
            <w:bottom w:val="none" w:sz="0" w:space="0" w:color="auto"/>
            <w:right w:val="none" w:sz="0" w:space="0" w:color="auto"/>
          </w:divBdr>
        </w:div>
        <w:div w:id="801388495">
          <w:marLeft w:val="0"/>
          <w:marRight w:val="0"/>
          <w:marTop w:val="240"/>
          <w:marBottom w:val="240"/>
          <w:divBdr>
            <w:top w:val="none" w:sz="0" w:space="0" w:color="auto"/>
            <w:left w:val="none" w:sz="0" w:space="0" w:color="auto"/>
            <w:bottom w:val="none" w:sz="0" w:space="0" w:color="auto"/>
            <w:right w:val="none" w:sz="0" w:space="0" w:color="auto"/>
          </w:divBdr>
          <w:divsChild>
            <w:div w:id="134684372">
              <w:marLeft w:val="0"/>
              <w:marRight w:val="0"/>
              <w:marTop w:val="0"/>
              <w:marBottom w:val="0"/>
              <w:divBdr>
                <w:top w:val="none" w:sz="0" w:space="0" w:color="auto"/>
                <w:left w:val="none" w:sz="0" w:space="0" w:color="auto"/>
                <w:bottom w:val="none" w:sz="0" w:space="0" w:color="auto"/>
                <w:right w:val="none" w:sz="0" w:space="0" w:color="auto"/>
              </w:divBdr>
            </w:div>
          </w:divsChild>
        </w:div>
        <w:div w:id="801457593">
          <w:marLeft w:val="0"/>
          <w:marRight w:val="0"/>
          <w:marTop w:val="0"/>
          <w:marBottom w:val="0"/>
          <w:divBdr>
            <w:top w:val="none" w:sz="0" w:space="0" w:color="auto"/>
            <w:left w:val="none" w:sz="0" w:space="0" w:color="auto"/>
            <w:bottom w:val="none" w:sz="0" w:space="0" w:color="auto"/>
            <w:right w:val="none" w:sz="0" w:space="0" w:color="auto"/>
          </w:divBdr>
          <w:divsChild>
            <w:div w:id="780152112">
              <w:marLeft w:val="0"/>
              <w:marRight w:val="0"/>
              <w:marTop w:val="0"/>
              <w:marBottom w:val="0"/>
              <w:divBdr>
                <w:top w:val="none" w:sz="0" w:space="0" w:color="auto"/>
                <w:left w:val="none" w:sz="0" w:space="0" w:color="auto"/>
                <w:bottom w:val="none" w:sz="0" w:space="0" w:color="auto"/>
                <w:right w:val="none" w:sz="0" w:space="0" w:color="auto"/>
              </w:divBdr>
            </w:div>
          </w:divsChild>
        </w:div>
        <w:div w:id="801462253">
          <w:marLeft w:val="0"/>
          <w:marRight w:val="0"/>
          <w:marTop w:val="240"/>
          <w:marBottom w:val="240"/>
          <w:divBdr>
            <w:top w:val="none" w:sz="0" w:space="0" w:color="auto"/>
            <w:left w:val="none" w:sz="0" w:space="0" w:color="auto"/>
            <w:bottom w:val="none" w:sz="0" w:space="0" w:color="auto"/>
            <w:right w:val="none" w:sz="0" w:space="0" w:color="auto"/>
          </w:divBdr>
        </w:div>
        <w:div w:id="801508225">
          <w:marLeft w:val="0"/>
          <w:marRight w:val="0"/>
          <w:marTop w:val="300"/>
          <w:marBottom w:val="0"/>
          <w:divBdr>
            <w:top w:val="none" w:sz="0" w:space="0" w:color="auto"/>
            <w:left w:val="none" w:sz="0" w:space="0" w:color="auto"/>
            <w:bottom w:val="none" w:sz="0" w:space="0" w:color="auto"/>
            <w:right w:val="none" w:sz="0" w:space="0" w:color="auto"/>
          </w:divBdr>
        </w:div>
        <w:div w:id="801575506">
          <w:marLeft w:val="0"/>
          <w:marRight w:val="0"/>
          <w:marTop w:val="0"/>
          <w:marBottom w:val="0"/>
          <w:divBdr>
            <w:top w:val="none" w:sz="0" w:space="0" w:color="auto"/>
            <w:left w:val="none" w:sz="0" w:space="0" w:color="auto"/>
            <w:bottom w:val="none" w:sz="0" w:space="0" w:color="auto"/>
            <w:right w:val="none" w:sz="0" w:space="0" w:color="auto"/>
          </w:divBdr>
        </w:div>
        <w:div w:id="801582774">
          <w:marLeft w:val="0"/>
          <w:marRight w:val="0"/>
          <w:marTop w:val="0"/>
          <w:marBottom w:val="0"/>
          <w:divBdr>
            <w:top w:val="none" w:sz="0" w:space="0" w:color="auto"/>
            <w:left w:val="none" w:sz="0" w:space="0" w:color="auto"/>
            <w:bottom w:val="none" w:sz="0" w:space="0" w:color="auto"/>
            <w:right w:val="none" w:sz="0" w:space="0" w:color="auto"/>
          </w:divBdr>
        </w:div>
        <w:div w:id="801583011">
          <w:marLeft w:val="0"/>
          <w:marRight w:val="0"/>
          <w:marTop w:val="240"/>
          <w:marBottom w:val="240"/>
          <w:divBdr>
            <w:top w:val="none" w:sz="0" w:space="0" w:color="auto"/>
            <w:left w:val="none" w:sz="0" w:space="0" w:color="auto"/>
            <w:bottom w:val="none" w:sz="0" w:space="0" w:color="auto"/>
            <w:right w:val="none" w:sz="0" w:space="0" w:color="auto"/>
          </w:divBdr>
          <w:divsChild>
            <w:div w:id="997464320">
              <w:marLeft w:val="0"/>
              <w:marRight w:val="0"/>
              <w:marTop w:val="0"/>
              <w:marBottom w:val="0"/>
              <w:divBdr>
                <w:top w:val="none" w:sz="0" w:space="0" w:color="auto"/>
                <w:left w:val="none" w:sz="0" w:space="0" w:color="auto"/>
                <w:bottom w:val="none" w:sz="0" w:space="0" w:color="auto"/>
                <w:right w:val="none" w:sz="0" w:space="0" w:color="auto"/>
              </w:divBdr>
            </w:div>
          </w:divsChild>
        </w:div>
        <w:div w:id="801659193">
          <w:marLeft w:val="0"/>
          <w:marRight w:val="0"/>
          <w:marTop w:val="0"/>
          <w:marBottom w:val="0"/>
          <w:divBdr>
            <w:top w:val="none" w:sz="0" w:space="0" w:color="auto"/>
            <w:left w:val="none" w:sz="0" w:space="0" w:color="auto"/>
            <w:bottom w:val="none" w:sz="0" w:space="0" w:color="auto"/>
            <w:right w:val="none" w:sz="0" w:space="0" w:color="auto"/>
          </w:divBdr>
        </w:div>
        <w:div w:id="801733767">
          <w:marLeft w:val="0"/>
          <w:marRight w:val="0"/>
          <w:marTop w:val="281"/>
          <w:marBottom w:val="281"/>
          <w:divBdr>
            <w:top w:val="none" w:sz="0" w:space="0" w:color="auto"/>
            <w:left w:val="none" w:sz="0" w:space="0" w:color="auto"/>
            <w:bottom w:val="none" w:sz="0" w:space="0" w:color="auto"/>
            <w:right w:val="none" w:sz="0" w:space="0" w:color="auto"/>
          </w:divBdr>
        </w:div>
        <w:div w:id="801923012">
          <w:marLeft w:val="0"/>
          <w:marRight w:val="0"/>
          <w:marTop w:val="0"/>
          <w:marBottom w:val="0"/>
          <w:divBdr>
            <w:top w:val="none" w:sz="0" w:space="0" w:color="auto"/>
            <w:left w:val="none" w:sz="0" w:space="0" w:color="auto"/>
            <w:bottom w:val="none" w:sz="0" w:space="0" w:color="auto"/>
            <w:right w:val="none" w:sz="0" w:space="0" w:color="auto"/>
          </w:divBdr>
        </w:div>
        <w:div w:id="801923677">
          <w:marLeft w:val="0"/>
          <w:marRight w:val="0"/>
          <w:marTop w:val="472"/>
          <w:marBottom w:val="472"/>
          <w:divBdr>
            <w:top w:val="none" w:sz="0" w:space="0" w:color="auto"/>
            <w:left w:val="none" w:sz="0" w:space="0" w:color="auto"/>
            <w:bottom w:val="none" w:sz="0" w:space="0" w:color="auto"/>
            <w:right w:val="none" w:sz="0" w:space="0" w:color="auto"/>
          </w:divBdr>
        </w:div>
        <w:div w:id="801993960">
          <w:marLeft w:val="0"/>
          <w:marRight w:val="0"/>
          <w:marTop w:val="300"/>
          <w:marBottom w:val="300"/>
          <w:divBdr>
            <w:top w:val="none" w:sz="0" w:space="0" w:color="auto"/>
            <w:left w:val="none" w:sz="0" w:space="0" w:color="auto"/>
            <w:bottom w:val="none" w:sz="0" w:space="0" w:color="auto"/>
            <w:right w:val="none" w:sz="0" w:space="0" w:color="auto"/>
          </w:divBdr>
        </w:div>
        <w:div w:id="802113147">
          <w:marLeft w:val="0"/>
          <w:marRight w:val="0"/>
          <w:marTop w:val="0"/>
          <w:marBottom w:val="0"/>
          <w:divBdr>
            <w:top w:val="none" w:sz="0" w:space="0" w:color="auto"/>
            <w:left w:val="none" w:sz="0" w:space="0" w:color="auto"/>
            <w:bottom w:val="none" w:sz="0" w:space="0" w:color="auto"/>
            <w:right w:val="none" w:sz="0" w:space="0" w:color="auto"/>
          </w:divBdr>
        </w:div>
        <w:div w:id="802115692">
          <w:marLeft w:val="0"/>
          <w:marRight w:val="0"/>
          <w:marTop w:val="0"/>
          <w:marBottom w:val="0"/>
          <w:divBdr>
            <w:top w:val="none" w:sz="0" w:space="0" w:color="auto"/>
            <w:left w:val="none" w:sz="0" w:space="0" w:color="auto"/>
            <w:bottom w:val="none" w:sz="0" w:space="0" w:color="auto"/>
            <w:right w:val="none" w:sz="0" w:space="0" w:color="auto"/>
          </w:divBdr>
        </w:div>
        <w:div w:id="802233144">
          <w:marLeft w:val="0"/>
          <w:marRight w:val="0"/>
          <w:marTop w:val="0"/>
          <w:marBottom w:val="0"/>
          <w:divBdr>
            <w:top w:val="none" w:sz="0" w:space="0" w:color="auto"/>
            <w:left w:val="none" w:sz="0" w:space="0" w:color="auto"/>
            <w:bottom w:val="none" w:sz="0" w:space="0" w:color="auto"/>
            <w:right w:val="none" w:sz="0" w:space="0" w:color="auto"/>
          </w:divBdr>
          <w:divsChild>
            <w:div w:id="26569170">
              <w:marLeft w:val="0"/>
              <w:marRight w:val="0"/>
              <w:marTop w:val="75"/>
              <w:marBottom w:val="0"/>
              <w:divBdr>
                <w:top w:val="none" w:sz="0" w:space="0" w:color="auto"/>
                <w:left w:val="none" w:sz="0" w:space="0" w:color="auto"/>
                <w:bottom w:val="none" w:sz="0" w:space="0" w:color="auto"/>
                <w:right w:val="none" w:sz="0" w:space="0" w:color="auto"/>
              </w:divBdr>
            </w:div>
            <w:div w:id="699356294">
              <w:marLeft w:val="0"/>
              <w:marRight w:val="0"/>
              <w:marTop w:val="75"/>
              <w:marBottom w:val="0"/>
              <w:divBdr>
                <w:top w:val="none" w:sz="0" w:space="0" w:color="auto"/>
                <w:left w:val="none" w:sz="0" w:space="0" w:color="auto"/>
                <w:bottom w:val="none" w:sz="0" w:space="0" w:color="auto"/>
                <w:right w:val="none" w:sz="0" w:space="0" w:color="auto"/>
              </w:divBdr>
            </w:div>
            <w:div w:id="888689989">
              <w:marLeft w:val="0"/>
              <w:marRight w:val="0"/>
              <w:marTop w:val="75"/>
              <w:marBottom w:val="0"/>
              <w:divBdr>
                <w:top w:val="none" w:sz="0" w:space="0" w:color="auto"/>
                <w:left w:val="none" w:sz="0" w:space="0" w:color="auto"/>
                <w:bottom w:val="none" w:sz="0" w:space="0" w:color="auto"/>
                <w:right w:val="none" w:sz="0" w:space="0" w:color="auto"/>
              </w:divBdr>
            </w:div>
          </w:divsChild>
        </w:div>
        <w:div w:id="802308423">
          <w:marLeft w:val="0"/>
          <w:marRight w:val="0"/>
          <w:marTop w:val="0"/>
          <w:marBottom w:val="0"/>
          <w:divBdr>
            <w:top w:val="none" w:sz="0" w:space="0" w:color="auto"/>
            <w:left w:val="none" w:sz="0" w:space="0" w:color="auto"/>
            <w:bottom w:val="none" w:sz="0" w:space="0" w:color="auto"/>
            <w:right w:val="none" w:sz="0" w:space="0" w:color="auto"/>
          </w:divBdr>
          <w:divsChild>
            <w:div w:id="580137111">
              <w:marLeft w:val="0"/>
              <w:marRight w:val="0"/>
              <w:marTop w:val="0"/>
              <w:marBottom w:val="0"/>
              <w:divBdr>
                <w:top w:val="none" w:sz="0" w:space="0" w:color="auto"/>
                <w:left w:val="none" w:sz="0" w:space="0" w:color="auto"/>
                <w:bottom w:val="none" w:sz="0" w:space="0" w:color="auto"/>
                <w:right w:val="none" w:sz="0" w:space="0" w:color="auto"/>
              </w:divBdr>
              <w:divsChild>
                <w:div w:id="980113445">
                  <w:marLeft w:val="0"/>
                  <w:marRight w:val="0"/>
                  <w:marTop w:val="0"/>
                  <w:marBottom w:val="0"/>
                  <w:divBdr>
                    <w:top w:val="none" w:sz="0" w:space="0" w:color="auto"/>
                    <w:left w:val="none" w:sz="0" w:space="0" w:color="auto"/>
                    <w:bottom w:val="none" w:sz="0" w:space="0" w:color="auto"/>
                    <w:right w:val="none" w:sz="0" w:space="0" w:color="auto"/>
                  </w:divBdr>
                  <w:divsChild>
                    <w:div w:id="64258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4885">
          <w:marLeft w:val="0"/>
          <w:marRight w:val="0"/>
          <w:marTop w:val="0"/>
          <w:marBottom w:val="0"/>
          <w:divBdr>
            <w:top w:val="none" w:sz="0" w:space="0" w:color="auto"/>
            <w:left w:val="none" w:sz="0" w:space="0" w:color="auto"/>
            <w:bottom w:val="none" w:sz="0" w:space="0" w:color="auto"/>
            <w:right w:val="none" w:sz="0" w:space="0" w:color="auto"/>
          </w:divBdr>
        </w:div>
        <w:div w:id="802498963">
          <w:marLeft w:val="0"/>
          <w:marRight w:val="0"/>
          <w:marTop w:val="0"/>
          <w:marBottom w:val="180"/>
          <w:divBdr>
            <w:top w:val="none" w:sz="0" w:space="0" w:color="auto"/>
            <w:left w:val="none" w:sz="0" w:space="0" w:color="auto"/>
            <w:bottom w:val="none" w:sz="0" w:space="0" w:color="auto"/>
            <w:right w:val="none" w:sz="0" w:space="0" w:color="auto"/>
          </w:divBdr>
        </w:div>
        <w:div w:id="802500877">
          <w:marLeft w:val="0"/>
          <w:marRight w:val="2286"/>
          <w:marTop w:val="0"/>
          <w:marBottom w:val="0"/>
          <w:divBdr>
            <w:top w:val="none" w:sz="0" w:space="0" w:color="auto"/>
            <w:left w:val="none" w:sz="0" w:space="0" w:color="auto"/>
            <w:bottom w:val="none" w:sz="0" w:space="0" w:color="auto"/>
            <w:right w:val="none" w:sz="0" w:space="0" w:color="auto"/>
          </w:divBdr>
        </w:div>
        <w:div w:id="802505279">
          <w:marLeft w:val="0"/>
          <w:marRight w:val="0"/>
          <w:marTop w:val="360"/>
          <w:marBottom w:val="360"/>
          <w:divBdr>
            <w:top w:val="none" w:sz="0" w:space="0" w:color="auto"/>
            <w:left w:val="none" w:sz="0" w:space="0" w:color="auto"/>
            <w:bottom w:val="none" w:sz="0" w:space="0" w:color="auto"/>
            <w:right w:val="none" w:sz="0" w:space="0" w:color="auto"/>
          </w:divBdr>
        </w:div>
        <w:div w:id="802651261">
          <w:marLeft w:val="0"/>
          <w:marRight w:val="0"/>
          <w:marTop w:val="0"/>
          <w:marBottom w:val="0"/>
          <w:divBdr>
            <w:top w:val="none" w:sz="0" w:space="0" w:color="auto"/>
            <w:left w:val="none" w:sz="0" w:space="0" w:color="auto"/>
            <w:bottom w:val="none" w:sz="0" w:space="0" w:color="auto"/>
            <w:right w:val="none" w:sz="0" w:space="0" w:color="auto"/>
          </w:divBdr>
        </w:div>
        <w:div w:id="802692467">
          <w:marLeft w:val="0"/>
          <w:marRight w:val="0"/>
          <w:marTop w:val="0"/>
          <w:marBottom w:val="0"/>
          <w:divBdr>
            <w:top w:val="none" w:sz="0" w:space="0" w:color="auto"/>
            <w:left w:val="none" w:sz="0" w:space="0" w:color="auto"/>
            <w:bottom w:val="none" w:sz="0" w:space="0" w:color="auto"/>
            <w:right w:val="none" w:sz="0" w:space="0" w:color="auto"/>
          </w:divBdr>
        </w:div>
        <w:div w:id="802692815">
          <w:marLeft w:val="0"/>
          <w:marRight w:val="0"/>
          <w:marTop w:val="0"/>
          <w:marBottom w:val="0"/>
          <w:divBdr>
            <w:top w:val="none" w:sz="0" w:space="0" w:color="auto"/>
            <w:left w:val="none" w:sz="0" w:space="0" w:color="auto"/>
            <w:bottom w:val="none" w:sz="0" w:space="0" w:color="auto"/>
            <w:right w:val="none" w:sz="0" w:space="0" w:color="auto"/>
          </w:divBdr>
        </w:div>
        <w:div w:id="802767275">
          <w:marLeft w:val="0"/>
          <w:marRight w:val="0"/>
          <w:marTop w:val="366"/>
          <w:marBottom w:val="366"/>
          <w:divBdr>
            <w:top w:val="none" w:sz="0" w:space="0" w:color="auto"/>
            <w:left w:val="none" w:sz="0" w:space="0" w:color="auto"/>
            <w:bottom w:val="none" w:sz="0" w:space="0" w:color="auto"/>
            <w:right w:val="none" w:sz="0" w:space="0" w:color="auto"/>
          </w:divBdr>
          <w:divsChild>
            <w:div w:id="192619991">
              <w:marLeft w:val="0"/>
              <w:marRight w:val="0"/>
              <w:marTop w:val="0"/>
              <w:marBottom w:val="0"/>
              <w:divBdr>
                <w:top w:val="none" w:sz="0" w:space="0" w:color="auto"/>
                <w:left w:val="none" w:sz="0" w:space="0" w:color="auto"/>
                <w:bottom w:val="none" w:sz="0" w:space="0" w:color="auto"/>
                <w:right w:val="none" w:sz="0" w:space="0" w:color="auto"/>
              </w:divBdr>
            </w:div>
          </w:divsChild>
        </w:div>
        <w:div w:id="802772132">
          <w:marLeft w:val="0"/>
          <w:marRight w:val="0"/>
          <w:marTop w:val="240"/>
          <w:marBottom w:val="240"/>
          <w:divBdr>
            <w:top w:val="none" w:sz="0" w:space="0" w:color="auto"/>
            <w:left w:val="none" w:sz="0" w:space="0" w:color="auto"/>
            <w:bottom w:val="none" w:sz="0" w:space="0" w:color="auto"/>
            <w:right w:val="none" w:sz="0" w:space="0" w:color="auto"/>
          </w:divBdr>
        </w:div>
        <w:div w:id="802773729">
          <w:marLeft w:val="0"/>
          <w:marRight w:val="0"/>
          <w:marTop w:val="378"/>
          <w:marBottom w:val="378"/>
          <w:divBdr>
            <w:top w:val="none" w:sz="0" w:space="0" w:color="auto"/>
            <w:left w:val="none" w:sz="0" w:space="0" w:color="auto"/>
            <w:bottom w:val="none" w:sz="0" w:space="0" w:color="auto"/>
            <w:right w:val="none" w:sz="0" w:space="0" w:color="auto"/>
          </w:divBdr>
          <w:divsChild>
            <w:div w:id="904027037">
              <w:marLeft w:val="0"/>
              <w:marRight w:val="0"/>
              <w:marTop w:val="0"/>
              <w:marBottom w:val="0"/>
              <w:divBdr>
                <w:top w:val="none" w:sz="0" w:space="0" w:color="auto"/>
                <w:left w:val="none" w:sz="0" w:space="0" w:color="auto"/>
                <w:bottom w:val="none" w:sz="0" w:space="0" w:color="auto"/>
                <w:right w:val="none" w:sz="0" w:space="0" w:color="auto"/>
              </w:divBdr>
            </w:div>
          </w:divsChild>
        </w:div>
        <w:div w:id="802848274">
          <w:marLeft w:val="0"/>
          <w:marRight w:val="0"/>
          <w:marTop w:val="0"/>
          <w:marBottom w:val="0"/>
          <w:divBdr>
            <w:top w:val="none" w:sz="0" w:space="0" w:color="auto"/>
            <w:left w:val="none" w:sz="0" w:space="0" w:color="auto"/>
            <w:bottom w:val="none" w:sz="0" w:space="0" w:color="auto"/>
            <w:right w:val="none" w:sz="0" w:space="0" w:color="auto"/>
          </w:divBdr>
        </w:div>
        <w:div w:id="803079905">
          <w:marLeft w:val="0"/>
          <w:marRight w:val="0"/>
          <w:marTop w:val="0"/>
          <w:marBottom w:val="0"/>
          <w:divBdr>
            <w:top w:val="none" w:sz="0" w:space="0" w:color="auto"/>
            <w:left w:val="none" w:sz="0" w:space="0" w:color="auto"/>
            <w:bottom w:val="none" w:sz="0" w:space="0" w:color="auto"/>
            <w:right w:val="none" w:sz="0" w:space="0" w:color="auto"/>
          </w:divBdr>
        </w:div>
        <w:div w:id="803082838">
          <w:marLeft w:val="0"/>
          <w:marRight w:val="0"/>
          <w:marTop w:val="240"/>
          <w:marBottom w:val="240"/>
          <w:divBdr>
            <w:top w:val="none" w:sz="0" w:space="0" w:color="auto"/>
            <w:left w:val="none" w:sz="0" w:space="0" w:color="auto"/>
            <w:bottom w:val="none" w:sz="0" w:space="0" w:color="auto"/>
            <w:right w:val="none" w:sz="0" w:space="0" w:color="auto"/>
          </w:divBdr>
          <w:divsChild>
            <w:div w:id="528759973">
              <w:marLeft w:val="0"/>
              <w:marRight w:val="0"/>
              <w:marTop w:val="0"/>
              <w:marBottom w:val="0"/>
              <w:divBdr>
                <w:top w:val="none" w:sz="0" w:space="0" w:color="auto"/>
                <w:left w:val="none" w:sz="0" w:space="0" w:color="auto"/>
                <w:bottom w:val="none" w:sz="0" w:space="0" w:color="auto"/>
                <w:right w:val="none" w:sz="0" w:space="0" w:color="auto"/>
              </w:divBdr>
            </w:div>
          </w:divsChild>
        </w:div>
        <w:div w:id="803229222">
          <w:marLeft w:val="0"/>
          <w:marRight w:val="0"/>
          <w:marTop w:val="0"/>
          <w:marBottom w:val="180"/>
          <w:divBdr>
            <w:top w:val="none" w:sz="0" w:space="0" w:color="auto"/>
            <w:left w:val="none" w:sz="0" w:space="0" w:color="auto"/>
            <w:bottom w:val="none" w:sz="0" w:space="0" w:color="auto"/>
            <w:right w:val="none" w:sz="0" w:space="0" w:color="auto"/>
          </w:divBdr>
          <w:divsChild>
            <w:div w:id="988705925">
              <w:marLeft w:val="0"/>
              <w:marRight w:val="0"/>
              <w:marTop w:val="0"/>
              <w:marBottom w:val="0"/>
              <w:divBdr>
                <w:top w:val="none" w:sz="0" w:space="0" w:color="auto"/>
                <w:left w:val="none" w:sz="0" w:space="0" w:color="auto"/>
                <w:bottom w:val="none" w:sz="0" w:space="0" w:color="auto"/>
                <w:right w:val="none" w:sz="0" w:space="0" w:color="auto"/>
              </w:divBdr>
            </w:div>
          </w:divsChild>
        </w:div>
        <w:div w:id="803235462">
          <w:marLeft w:val="0"/>
          <w:marRight w:val="0"/>
          <w:marTop w:val="0"/>
          <w:marBottom w:val="0"/>
          <w:divBdr>
            <w:top w:val="none" w:sz="0" w:space="0" w:color="auto"/>
            <w:left w:val="none" w:sz="0" w:space="0" w:color="auto"/>
            <w:bottom w:val="none" w:sz="0" w:space="0" w:color="auto"/>
            <w:right w:val="none" w:sz="0" w:space="0" w:color="auto"/>
          </w:divBdr>
        </w:div>
        <w:div w:id="803235836">
          <w:marLeft w:val="0"/>
          <w:marRight w:val="0"/>
          <w:marTop w:val="0"/>
          <w:marBottom w:val="0"/>
          <w:divBdr>
            <w:top w:val="none" w:sz="0" w:space="0" w:color="auto"/>
            <w:left w:val="none" w:sz="0" w:space="0" w:color="auto"/>
            <w:bottom w:val="none" w:sz="0" w:space="0" w:color="auto"/>
            <w:right w:val="none" w:sz="0" w:space="0" w:color="auto"/>
          </w:divBdr>
        </w:div>
        <w:div w:id="803430175">
          <w:marLeft w:val="0"/>
          <w:marRight w:val="0"/>
          <w:marTop w:val="0"/>
          <w:marBottom w:val="0"/>
          <w:divBdr>
            <w:top w:val="none" w:sz="0" w:space="0" w:color="auto"/>
            <w:left w:val="none" w:sz="0" w:space="0" w:color="auto"/>
            <w:bottom w:val="none" w:sz="0" w:space="0" w:color="auto"/>
            <w:right w:val="none" w:sz="0" w:space="0" w:color="auto"/>
          </w:divBdr>
        </w:div>
        <w:div w:id="803541116">
          <w:marLeft w:val="0"/>
          <w:marRight w:val="0"/>
          <w:marTop w:val="344"/>
          <w:marBottom w:val="344"/>
          <w:divBdr>
            <w:top w:val="none" w:sz="0" w:space="0" w:color="auto"/>
            <w:left w:val="none" w:sz="0" w:space="0" w:color="auto"/>
            <w:bottom w:val="none" w:sz="0" w:space="0" w:color="auto"/>
            <w:right w:val="none" w:sz="0" w:space="0" w:color="auto"/>
          </w:divBdr>
          <w:divsChild>
            <w:div w:id="193003558">
              <w:marLeft w:val="0"/>
              <w:marRight w:val="0"/>
              <w:marTop w:val="0"/>
              <w:marBottom w:val="0"/>
              <w:divBdr>
                <w:top w:val="none" w:sz="0" w:space="0" w:color="auto"/>
                <w:left w:val="none" w:sz="0" w:space="0" w:color="auto"/>
                <w:bottom w:val="none" w:sz="0" w:space="0" w:color="auto"/>
                <w:right w:val="none" w:sz="0" w:space="0" w:color="auto"/>
              </w:divBdr>
            </w:div>
          </w:divsChild>
        </w:div>
        <w:div w:id="803544947">
          <w:marLeft w:val="0"/>
          <w:marRight w:val="0"/>
          <w:marTop w:val="240"/>
          <w:marBottom w:val="240"/>
          <w:divBdr>
            <w:top w:val="none" w:sz="0" w:space="0" w:color="auto"/>
            <w:left w:val="none" w:sz="0" w:space="0" w:color="auto"/>
            <w:bottom w:val="none" w:sz="0" w:space="0" w:color="auto"/>
            <w:right w:val="none" w:sz="0" w:space="0" w:color="auto"/>
          </w:divBdr>
        </w:div>
        <w:div w:id="803547011">
          <w:marLeft w:val="0"/>
          <w:marRight w:val="0"/>
          <w:marTop w:val="0"/>
          <w:marBottom w:val="0"/>
          <w:divBdr>
            <w:top w:val="none" w:sz="0" w:space="0" w:color="auto"/>
            <w:left w:val="none" w:sz="0" w:space="0" w:color="auto"/>
            <w:bottom w:val="none" w:sz="0" w:space="0" w:color="auto"/>
            <w:right w:val="none" w:sz="0" w:space="0" w:color="auto"/>
          </w:divBdr>
        </w:div>
        <w:div w:id="803694214">
          <w:marLeft w:val="0"/>
          <w:marRight w:val="1500"/>
          <w:marTop w:val="0"/>
          <w:marBottom w:val="0"/>
          <w:divBdr>
            <w:top w:val="none" w:sz="0" w:space="0" w:color="auto"/>
            <w:left w:val="none" w:sz="0" w:space="0" w:color="auto"/>
            <w:bottom w:val="none" w:sz="0" w:space="0" w:color="auto"/>
            <w:right w:val="none" w:sz="0" w:space="0" w:color="auto"/>
          </w:divBdr>
          <w:divsChild>
            <w:div w:id="647591552">
              <w:marLeft w:val="0"/>
              <w:marRight w:val="0"/>
              <w:marTop w:val="600"/>
              <w:marBottom w:val="600"/>
              <w:divBdr>
                <w:top w:val="none" w:sz="0" w:space="0" w:color="auto"/>
                <w:left w:val="none" w:sz="0" w:space="0" w:color="auto"/>
                <w:bottom w:val="none" w:sz="0" w:space="0" w:color="auto"/>
                <w:right w:val="none" w:sz="0" w:space="0" w:color="auto"/>
              </w:divBdr>
              <w:divsChild>
                <w:div w:id="72432964">
                  <w:marLeft w:val="0"/>
                  <w:marRight w:val="0"/>
                  <w:marTop w:val="300"/>
                  <w:marBottom w:val="600"/>
                  <w:divBdr>
                    <w:top w:val="single" w:sz="6" w:space="30" w:color="EB5D0B"/>
                    <w:left w:val="none" w:sz="0" w:space="0" w:color="auto"/>
                    <w:bottom w:val="single" w:sz="6" w:space="30" w:color="EB5D0B"/>
                    <w:right w:val="none" w:sz="0" w:space="0" w:color="auto"/>
                  </w:divBdr>
                </w:div>
                <w:div w:id="102040008">
                  <w:marLeft w:val="0"/>
                  <w:marRight w:val="0"/>
                  <w:marTop w:val="240"/>
                  <w:marBottom w:val="240"/>
                  <w:divBdr>
                    <w:top w:val="none" w:sz="0" w:space="0" w:color="auto"/>
                    <w:left w:val="none" w:sz="0" w:space="0" w:color="auto"/>
                    <w:bottom w:val="none" w:sz="0" w:space="0" w:color="auto"/>
                    <w:right w:val="none" w:sz="0" w:space="0" w:color="auto"/>
                  </w:divBdr>
                </w:div>
                <w:div w:id="175001305">
                  <w:marLeft w:val="0"/>
                  <w:marRight w:val="0"/>
                  <w:marTop w:val="240"/>
                  <w:marBottom w:val="240"/>
                  <w:divBdr>
                    <w:top w:val="none" w:sz="0" w:space="0" w:color="auto"/>
                    <w:left w:val="none" w:sz="0" w:space="0" w:color="auto"/>
                    <w:bottom w:val="none" w:sz="0" w:space="0" w:color="auto"/>
                    <w:right w:val="none" w:sz="0" w:space="0" w:color="auto"/>
                  </w:divBdr>
                  <w:divsChild>
                    <w:div w:id="807475195">
                      <w:marLeft w:val="0"/>
                      <w:marRight w:val="0"/>
                      <w:marTop w:val="0"/>
                      <w:marBottom w:val="0"/>
                      <w:divBdr>
                        <w:top w:val="none" w:sz="0" w:space="0" w:color="auto"/>
                        <w:left w:val="none" w:sz="0" w:space="0" w:color="auto"/>
                        <w:bottom w:val="none" w:sz="0" w:space="0" w:color="auto"/>
                        <w:right w:val="none" w:sz="0" w:space="0" w:color="auto"/>
                      </w:divBdr>
                    </w:div>
                  </w:divsChild>
                </w:div>
                <w:div w:id="496503427">
                  <w:marLeft w:val="0"/>
                  <w:marRight w:val="0"/>
                  <w:marTop w:val="240"/>
                  <w:marBottom w:val="240"/>
                  <w:divBdr>
                    <w:top w:val="none" w:sz="0" w:space="0" w:color="auto"/>
                    <w:left w:val="none" w:sz="0" w:space="0" w:color="auto"/>
                    <w:bottom w:val="none" w:sz="0" w:space="0" w:color="auto"/>
                    <w:right w:val="none" w:sz="0" w:space="0" w:color="auto"/>
                  </w:divBdr>
                  <w:divsChild>
                    <w:div w:id="522284771">
                      <w:marLeft w:val="0"/>
                      <w:marRight w:val="0"/>
                      <w:marTop w:val="0"/>
                      <w:marBottom w:val="0"/>
                      <w:divBdr>
                        <w:top w:val="none" w:sz="0" w:space="0" w:color="auto"/>
                        <w:left w:val="none" w:sz="0" w:space="0" w:color="auto"/>
                        <w:bottom w:val="none" w:sz="0" w:space="0" w:color="auto"/>
                        <w:right w:val="none" w:sz="0" w:space="0" w:color="auto"/>
                      </w:divBdr>
                    </w:div>
                  </w:divsChild>
                </w:div>
                <w:div w:id="533932104">
                  <w:marLeft w:val="0"/>
                  <w:marRight w:val="0"/>
                  <w:marTop w:val="240"/>
                  <w:marBottom w:val="240"/>
                  <w:divBdr>
                    <w:top w:val="none" w:sz="0" w:space="0" w:color="auto"/>
                    <w:left w:val="none" w:sz="0" w:space="0" w:color="auto"/>
                    <w:bottom w:val="none" w:sz="0" w:space="0" w:color="auto"/>
                    <w:right w:val="none" w:sz="0" w:space="0" w:color="auto"/>
                  </w:divBdr>
                </w:div>
                <w:div w:id="590241643">
                  <w:marLeft w:val="0"/>
                  <w:marRight w:val="0"/>
                  <w:marTop w:val="240"/>
                  <w:marBottom w:val="240"/>
                  <w:divBdr>
                    <w:top w:val="none" w:sz="0" w:space="0" w:color="auto"/>
                    <w:left w:val="none" w:sz="0" w:space="0" w:color="auto"/>
                    <w:bottom w:val="none" w:sz="0" w:space="0" w:color="auto"/>
                    <w:right w:val="none" w:sz="0" w:space="0" w:color="auto"/>
                  </w:divBdr>
                </w:div>
                <w:div w:id="623656842">
                  <w:marLeft w:val="0"/>
                  <w:marRight w:val="0"/>
                  <w:marTop w:val="240"/>
                  <w:marBottom w:val="240"/>
                  <w:divBdr>
                    <w:top w:val="none" w:sz="0" w:space="0" w:color="auto"/>
                    <w:left w:val="none" w:sz="0" w:space="0" w:color="auto"/>
                    <w:bottom w:val="none" w:sz="0" w:space="0" w:color="auto"/>
                    <w:right w:val="none" w:sz="0" w:space="0" w:color="auto"/>
                  </w:divBdr>
                </w:div>
                <w:div w:id="640765456">
                  <w:marLeft w:val="0"/>
                  <w:marRight w:val="0"/>
                  <w:marTop w:val="240"/>
                  <w:marBottom w:val="240"/>
                  <w:divBdr>
                    <w:top w:val="none" w:sz="0" w:space="0" w:color="auto"/>
                    <w:left w:val="none" w:sz="0" w:space="0" w:color="auto"/>
                    <w:bottom w:val="none" w:sz="0" w:space="0" w:color="auto"/>
                    <w:right w:val="none" w:sz="0" w:space="0" w:color="auto"/>
                  </w:divBdr>
                  <w:divsChild>
                    <w:div w:id="192117856">
                      <w:marLeft w:val="0"/>
                      <w:marRight w:val="0"/>
                      <w:marTop w:val="0"/>
                      <w:marBottom w:val="0"/>
                      <w:divBdr>
                        <w:top w:val="none" w:sz="0" w:space="0" w:color="auto"/>
                        <w:left w:val="none" w:sz="0" w:space="0" w:color="auto"/>
                        <w:bottom w:val="none" w:sz="0" w:space="0" w:color="auto"/>
                        <w:right w:val="none" w:sz="0" w:space="0" w:color="auto"/>
                      </w:divBdr>
                    </w:div>
                  </w:divsChild>
                </w:div>
                <w:div w:id="849103659">
                  <w:marLeft w:val="0"/>
                  <w:marRight w:val="0"/>
                  <w:marTop w:val="240"/>
                  <w:marBottom w:val="240"/>
                  <w:divBdr>
                    <w:top w:val="none" w:sz="0" w:space="0" w:color="auto"/>
                    <w:left w:val="none" w:sz="0" w:space="0" w:color="auto"/>
                    <w:bottom w:val="none" w:sz="0" w:space="0" w:color="auto"/>
                    <w:right w:val="none" w:sz="0" w:space="0" w:color="auto"/>
                  </w:divBdr>
                  <w:divsChild>
                    <w:div w:id="876550063">
                      <w:marLeft w:val="0"/>
                      <w:marRight w:val="0"/>
                      <w:marTop w:val="0"/>
                      <w:marBottom w:val="0"/>
                      <w:divBdr>
                        <w:top w:val="none" w:sz="0" w:space="0" w:color="auto"/>
                        <w:left w:val="none" w:sz="0" w:space="0" w:color="auto"/>
                        <w:bottom w:val="none" w:sz="0" w:space="0" w:color="auto"/>
                        <w:right w:val="none" w:sz="0" w:space="0" w:color="auto"/>
                      </w:divBdr>
                    </w:div>
                  </w:divsChild>
                </w:div>
                <w:div w:id="85546113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03694685">
          <w:marLeft w:val="0"/>
          <w:marRight w:val="0"/>
          <w:marTop w:val="0"/>
          <w:marBottom w:val="0"/>
          <w:divBdr>
            <w:top w:val="none" w:sz="0" w:space="0" w:color="auto"/>
            <w:left w:val="none" w:sz="0" w:space="0" w:color="auto"/>
            <w:bottom w:val="none" w:sz="0" w:space="0" w:color="auto"/>
            <w:right w:val="none" w:sz="0" w:space="0" w:color="auto"/>
          </w:divBdr>
        </w:div>
        <w:div w:id="803698556">
          <w:marLeft w:val="0"/>
          <w:marRight w:val="0"/>
          <w:marTop w:val="0"/>
          <w:marBottom w:val="0"/>
          <w:divBdr>
            <w:top w:val="none" w:sz="0" w:space="0" w:color="auto"/>
            <w:left w:val="none" w:sz="0" w:space="0" w:color="auto"/>
            <w:bottom w:val="none" w:sz="0" w:space="0" w:color="auto"/>
            <w:right w:val="none" w:sz="0" w:space="0" w:color="auto"/>
          </w:divBdr>
        </w:div>
        <w:div w:id="803698646">
          <w:marLeft w:val="0"/>
          <w:marRight w:val="0"/>
          <w:marTop w:val="0"/>
          <w:marBottom w:val="0"/>
          <w:divBdr>
            <w:top w:val="none" w:sz="0" w:space="0" w:color="auto"/>
            <w:left w:val="none" w:sz="0" w:space="0" w:color="auto"/>
            <w:bottom w:val="none" w:sz="0" w:space="0" w:color="auto"/>
            <w:right w:val="none" w:sz="0" w:space="0" w:color="auto"/>
          </w:divBdr>
        </w:div>
        <w:div w:id="803740487">
          <w:marLeft w:val="0"/>
          <w:marRight w:val="0"/>
          <w:marTop w:val="0"/>
          <w:marBottom w:val="0"/>
          <w:divBdr>
            <w:top w:val="none" w:sz="0" w:space="0" w:color="auto"/>
            <w:left w:val="none" w:sz="0" w:space="0" w:color="auto"/>
            <w:bottom w:val="none" w:sz="0" w:space="0" w:color="auto"/>
            <w:right w:val="none" w:sz="0" w:space="0" w:color="auto"/>
          </w:divBdr>
          <w:divsChild>
            <w:div w:id="28384079">
              <w:marLeft w:val="0"/>
              <w:marRight w:val="0"/>
              <w:marTop w:val="0"/>
              <w:marBottom w:val="0"/>
              <w:divBdr>
                <w:top w:val="none" w:sz="0" w:space="0" w:color="auto"/>
                <w:left w:val="none" w:sz="0" w:space="0" w:color="auto"/>
                <w:bottom w:val="none" w:sz="0" w:space="0" w:color="auto"/>
                <w:right w:val="none" w:sz="0" w:space="0" w:color="auto"/>
              </w:divBdr>
            </w:div>
          </w:divsChild>
        </w:div>
        <w:div w:id="803740887">
          <w:marLeft w:val="0"/>
          <w:marRight w:val="0"/>
          <w:marTop w:val="0"/>
          <w:marBottom w:val="0"/>
          <w:divBdr>
            <w:top w:val="none" w:sz="0" w:space="0" w:color="auto"/>
            <w:left w:val="none" w:sz="0" w:space="0" w:color="auto"/>
            <w:bottom w:val="none" w:sz="0" w:space="0" w:color="auto"/>
            <w:right w:val="none" w:sz="0" w:space="0" w:color="auto"/>
          </w:divBdr>
          <w:divsChild>
            <w:div w:id="187331760">
              <w:marLeft w:val="0"/>
              <w:marRight w:val="0"/>
              <w:marTop w:val="0"/>
              <w:marBottom w:val="0"/>
              <w:divBdr>
                <w:top w:val="none" w:sz="0" w:space="0" w:color="auto"/>
                <w:left w:val="none" w:sz="0" w:space="0" w:color="auto"/>
                <w:bottom w:val="none" w:sz="0" w:space="0" w:color="auto"/>
                <w:right w:val="none" w:sz="0" w:space="0" w:color="auto"/>
              </w:divBdr>
              <w:divsChild>
                <w:div w:id="45029538">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803741950">
          <w:marLeft w:val="0"/>
          <w:marRight w:val="0"/>
          <w:marTop w:val="0"/>
          <w:marBottom w:val="0"/>
          <w:divBdr>
            <w:top w:val="none" w:sz="0" w:space="0" w:color="auto"/>
            <w:left w:val="none" w:sz="0" w:space="0" w:color="auto"/>
            <w:bottom w:val="none" w:sz="0" w:space="0" w:color="auto"/>
            <w:right w:val="none" w:sz="0" w:space="0" w:color="auto"/>
          </w:divBdr>
        </w:div>
        <w:div w:id="803813775">
          <w:marLeft w:val="0"/>
          <w:marRight w:val="0"/>
          <w:marTop w:val="0"/>
          <w:marBottom w:val="0"/>
          <w:divBdr>
            <w:top w:val="none" w:sz="0" w:space="0" w:color="auto"/>
            <w:left w:val="none" w:sz="0" w:space="0" w:color="auto"/>
            <w:bottom w:val="none" w:sz="0" w:space="0" w:color="auto"/>
            <w:right w:val="none" w:sz="0" w:space="0" w:color="auto"/>
          </w:divBdr>
        </w:div>
        <w:div w:id="804010500">
          <w:marLeft w:val="0"/>
          <w:marRight w:val="0"/>
          <w:marTop w:val="0"/>
          <w:marBottom w:val="0"/>
          <w:divBdr>
            <w:top w:val="none" w:sz="0" w:space="0" w:color="auto"/>
            <w:left w:val="none" w:sz="0" w:space="0" w:color="auto"/>
            <w:bottom w:val="none" w:sz="0" w:space="0" w:color="auto"/>
            <w:right w:val="none" w:sz="0" w:space="0" w:color="auto"/>
          </w:divBdr>
        </w:div>
        <w:div w:id="804154050">
          <w:marLeft w:val="0"/>
          <w:marRight w:val="0"/>
          <w:marTop w:val="240"/>
          <w:marBottom w:val="240"/>
          <w:divBdr>
            <w:top w:val="none" w:sz="0" w:space="0" w:color="auto"/>
            <w:left w:val="none" w:sz="0" w:space="0" w:color="auto"/>
            <w:bottom w:val="none" w:sz="0" w:space="0" w:color="auto"/>
            <w:right w:val="none" w:sz="0" w:space="0" w:color="auto"/>
          </w:divBdr>
          <w:divsChild>
            <w:div w:id="511795008">
              <w:marLeft w:val="0"/>
              <w:marRight w:val="0"/>
              <w:marTop w:val="0"/>
              <w:marBottom w:val="0"/>
              <w:divBdr>
                <w:top w:val="none" w:sz="0" w:space="0" w:color="auto"/>
                <w:left w:val="none" w:sz="0" w:space="0" w:color="auto"/>
                <w:bottom w:val="none" w:sz="0" w:space="0" w:color="auto"/>
                <w:right w:val="none" w:sz="0" w:space="0" w:color="auto"/>
              </w:divBdr>
            </w:div>
          </w:divsChild>
        </w:div>
        <w:div w:id="804200575">
          <w:marLeft w:val="0"/>
          <w:marRight w:val="0"/>
          <w:marTop w:val="0"/>
          <w:marBottom w:val="0"/>
          <w:divBdr>
            <w:top w:val="none" w:sz="0" w:space="0" w:color="auto"/>
            <w:left w:val="none" w:sz="0" w:space="0" w:color="auto"/>
            <w:bottom w:val="none" w:sz="0" w:space="0" w:color="auto"/>
            <w:right w:val="none" w:sz="0" w:space="0" w:color="auto"/>
          </w:divBdr>
          <w:divsChild>
            <w:div w:id="721902713">
              <w:marLeft w:val="0"/>
              <w:marRight w:val="0"/>
              <w:marTop w:val="0"/>
              <w:marBottom w:val="0"/>
              <w:divBdr>
                <w:top w:val="none" w:sz="0" w:space="0" w:color="auto"/>
                <w:left w:val="none" w:sz="0" w:space="0" w:color="auto"/>
                <w:bottom w:val="none" w:sz="0" w:space="0" w:color="auto"/>
                <w:right w:val="none" w:sz="0" w:space="0" w:color="auto"/>
              </w:divBdr>
              <w:divsChild>
                <w:div w:id="2939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05065">
          <w:marLeft w:val="0"/>
          <w:marRight w:val="0"/>
          <w:marTop w:val="354"/>
          <w:marBottom w:val="354"/>
          <w:divBdr>
            <w:top w:val="none" w:sz="0" w:space="0" w:color="auto"/>
            <w:left w:val="none" w:sz="0" w:space="0" w:color="auto"/>
            <w:bottom w:val="none" w:sz="0" w:space="0" w:color="auto"/>
            <w:right w:val="none" w:sz="0" w:space="0" w:color="auto"/>
          </w:divBdr>
        </w:div>
        <w:div w:id="804271098">
          <w:marLeft w:val="0"/>
          <w:marRight w:val="0"/>
          <w:marTop w:val="344"/>
          <w:marBottom w:val="344"/>
          <w:divBdr>
            <w:top w:val="none" w:sz="0" w:space="0" w:color="auto"/>
            <w:left w:val="none" w:sz="0" w:space="0" w:color="auto"/>
            <w:bottom w:val="none" w:sz="0" w:space="0" w:color="auto"/>
            <w:right w:val="none" w:sz="0" w:space="0" w:color="auto"/>
          </w:divBdr>
          <w:divsChild>
            <w:div w:id="157502330">
              <w:marLeft w:val="0"/>
              <w:marRight w:val="0"/>
              <w:marTop w:val="0"/>
              <w:marBottom w:val="0"/>
              <w:divBdr>
                <w:top w:val="none" w:sz="0" w:space="0" w:color="auto"/>
                <w:left w:val="none" w:sz="0" w:space="0" w:color="auto"/>
                <w:bottom w:val="none" w:sz="0" w:space="0" w:color="auto"/>
                <w:right w:val="none" w:sz="0" w:space="0" w:color="auto"/>
              </w:divBdr>
            </w:div>
          </w:divsChild>
        </w:div>
        <w:div w:id="804355663">
          <w:marLeft w:val="0"/>
          <w:marRight w:val="0"/>
          <w:marTop w:val="240"/>
          <w:marBottom w:val="240"/>
          <w:divBdr>
            <w:top w:val="none" w:sz="0" w:space="0" w:color="auto"/>
            <w:left w:val="none" w:sz="0" w:space="0" w:color="auto"/>
            <w:bottom w:val="none" w:sz="0" w:space="0" w:color="auto"/>
            <w:right w:val="none" w:sz="0" w:space="0" w:color="auto"/>
          </w:divBdr>
          <w:divsChild>
            <w:div w:id="914706155">
              <w:marLeft w:val="0"/>
              <w:marRight w:val="0"/>
              <w:marTop w:val="0"/>
              <w:marBottom w:val="0"/>
              <w:divBdr>
                <w:top w:val="none" w:sz="0" w:space="0" w:color="auto"/>
                <w:left w:val="none" w:sz="0" w:space="0" w:color="auto"/>
                <w:bottom w:val="none" w:sz="0" w:space="0" w:color="auto"/>
                <w:right w:val="none" w:sz="0" w:space="0" w:color="auto"/>
              </w:divBdr>
            </w:div>
          </w:divsChild>
        </w:div>
        <w:div w:id="804464892">
          <w:marLeft w:val="0"/>
          <w:marRight w:val="0"/>
          <w:marTop w:val="240"/>
          <w:marBottom w:val="240"/>
          <w:divBdr>
            <w:top w:val="none" w:sz="0" w:space="0" w:color="auto"/>
            <w:left w:val="none" w:sz="0" w:space="0" w:color="auto"/>
            <w:bottom w:val="none" w:sz="0" w:space="0" w:color="auto"/>
            <w:right w:val="none" w:sz="0" w:space="0" w:color="auto"/>
          </w:divBdr>
          <w:divsChild>
            <w:div w:id="266037687">
              <w:marLeft w:val="0"/>
              <w:marRight w:val="0"/>
              <w:marTop w:val="0"/>
              <w:marBottom w:val="0"/>
              <w:divBdr>
                <w:top w:val="none" w:sz="0" w:space="0" w:color="auto"/>
                <w:left w:val="none" w:sz="0" w:space="0" w:color="auto"/>
                <w:bottom w:val="none" w:sz="0" w:space="0" w:color="auto"/>
                <w:right w:val="none" w:sz="0" w:space="0" w:color="auto"/>
              </w:divBdr>
            </w:div>
          </w:divsChild>
        </w:div>
        <w:div w:id="804465554">
          <w:marLeft w:val="0"/>
          <w:marRight w:val="0"/>
          <w:marTop w:val="0"/>
          <w:marBottom w:val="0"/>
          <w:divBdr>
            <w:top w:val="none" w:sz="0" w:space="0" w:color="auto"/>
            <w:left w:val="none" w:sz="0" w:space="0" w:color="auto"/>
            <w:bottom w:val="none" w:sz="0" w:space="0" w:color="auto"/>
            <w:right w:val="none" w:sz="0" w:space="0" w:color="auto"/>
          </w:divBdr>
        </w:div>
        <w:div w:id="804542218">
          <w:marLeft w:val="0"/>
          <w:marRight w:val="0"/>
          <w:marTop w:val="240"/>
          <w:marBottom w:val="240"/>
          <w:divBdr>
            <w:top w:val="none" w:sz="0" w:space="0" w:color="auto"/>
            <w:left w:val="none" w:sz="0" w:space="0" w:color="auto"/>
            <w:bottom w:val="none" w:sz="0" w:space="0" w:color="auto"/>
            <w:right w:val="none" w:sz="0" w:space="0" w:color="auto"/>
          </w:divBdr>
        </w:div>
        <w:div w:id="804657734">
          <w:marLeft w:val="0"/>
          <w:marRight w:val="0"/>
          <w:marTop w:val="944"/>
          <w:marBottom w:val="944"/>
          <w:divBdr>
            <w:top w:val="none" w:sz="0" w:space="0" w:color="auto"/>
            <w:left w:val="none" w:sz="0" w:space="0" w:color="auto"/>
            <w:bottom w:val="none" w:sz="0" w:space="0" w:color="auto"/>
            <w:right w:val="none" w:sz="0" w:space="0" w:color="auto"/>
          </w:divBdr>
          <w:divsChild>
            <w:div w:id="148518910">
              <w:marLeft w:val="0"/>
              <w:marRight w:val="0"/>
              <w:marTop w:val="378"/>
              <w:marBottom w:val="378"/>
              <w:divBdr>
                <w:top w:val="none" w:sz="0" w:space="0" w:color="auto"/>
                <w:left w:val="none" w:sz="0" w:space="0" w:color="auto"/>
                <w:bottom w:val="none" w:sz="0" w:space="0" w:color="auto"/>
                <w:right w:val="none" w:sz="0" w:space="0" w:color="auto"/>
              </w:divBdr>
              <w:divsChild>
                <w:div w:id="928271776">
                  <w:marLeft w:val="0"/>
                  <w:marRight w:val="0"/>
                  <w:marTop w:val="0"/>
                  <w:marBottom w:val="0"/>
                  <w:divBdr>
                    <w:top w:val="none" w:sz="0" w:space="0" w:color="auto"/>
                    <w:left w:val="none" w:sz="0" w:space="0" w:color="auto"/>
                    <w:bottom w:val="none" w:sz="0" w:space="0" w:color="auto"/>
                    <w:right w:val="none" w:sz="0" w:space="0" w:color="auto"/>
                  </w:divBdr>
                </w:div>
              </w:divsChild>
            </w:div>
            <w:div w:id="199363379">
              <w:marLeft w:val="0"/>
              <w:marRight w:val="0"/>
              <w:marTop w:val="378"/>
              <w:marBottom w:val="378"/>
              <w:divBdr>
                <w:top w:val="none" w:sz="0" w:space="0" w:color="auto"/>
                <w:left w:val="none" w:sz="0" w:space="0" w:color="auto"/>
                <w:bottom w:val="none" w:sz="0" w:space="0" w:color="auto"/>
                <w:right w:val="none" w:sz="0" w:space="0" w:color="auto"/>
              </w:divBdr>
            </w:div>
            <w:div w:id="425811954">
              <w:marLeft w:val="0"/>
              <w:marRight w:val="0"/>
              <w:marTop w:val="378"/>
              <w:marBottom w:val="378"/>
              <w:divBdr>
                <w:top w:val="none" w:sz="0" w:space="0" w:color="auto"/>
                <w:left w:val="none" w:sz="0" w:space="0" w:color="auto"/>
                <w:bottom w:val="none" w:sz="0" w:space="0" w:color="auto"/>
                <w:right w:val="none" w:sz="0" w:space="0" w:color="auto"/>
              </w:divBdr>
              <w:divsChild>
                <w:div w:id="335881876">
                  <w:marLeft w:val="0"/>
                  <w:marRight w:val="0"/>
                  <w:marTop w:val="0"/>
                  <w:marBottom w:val="0"/>
                  <w:divBdr>
                    <w:top w:val="none" w:sz="0" w:space="0" w:color="auto"/>
                    <w:left w:val="none" w:sz="0" w:space="0" w:color="auto"/>
                    <w:bottom w:val="none" w:sz="0" w:space="0" w:color="auto"/>
                    <w:right w:val="none" w:sz="0" w:space="0" w:color="auto"/>
                  </w:divBdr>
                </w:div>
              </w:divsChild>
            </w:div>
            <w:div w:id="426267081">
              <w:marLeft w:val="0"/>
              <w:marRight w:val="0"/>
              <w:marTop w:val="378"/>
              <w:marBottom w:val="378"/>
              <w:divBdr>
                <w:top w:val="none" w:sz="0" w:space="0" w:color="auto"/>
                <w:left w:val="none" w:sz="0" w:space="0" w:color="auto"/>
                <w:bottom w:val="none" w:sz="0" w:space="0" w:color="auto"/>
                <w:right w:val="none" w:sz="0" w:space="0" w:color="auto"/>
              </w:divBdr>
            </w:div>
            <w:div w:id="449471329">
              <w:marLeft w:val="0"/>
              <w:marRight w:val="0"/>
              <w:marTop w:val="378"/>
              <w:marBottom w:val="378"/>
              <w:divBdr>
                <w:top w:val="none" w:sz="0" w:space="0" w:color="auto"/>
                <w:left w:val="none" w:sz="0" w:space="0" w:color="auto"/>
                <w:bottom w:val="none" w:sz="0" w:space="0" w:color="auto"/>
                <w:right w:val="none" w:sz="0" w:space="0" w:color="auto"/>
              </w:divBdr>
              <w:divsChild>
                <w:div w:id="740560287">
                  <w:marLeft w:val="0"/>
                  <w:marRight w:val="0"/>
                  <w:marTop w:val="0"/>
                  <w:marBottom w:val="0"/>
                  <w:divBdr>
                    <w:top w:val="none" w:sz="0" w:space="0" w:color="auto"/>
                    <w:left w:val="none" w:sz="0" w:space="0" w:color="auto"/>
                    <w:bottom w:val="none" w:sz="0" w:space="0" w:color="auto"/>
                    <w:right w:val="none" w:sz="0" w:space="0" w:color="auto"/>
                  </w:divBdr>
                </w:div>
              </w:divsChild>
            </w:div>
            <w:div w:id="605580327">
              <w:marLeft w:val="0"/>
              <w:marRight w:val="0"/>
              <w:marTop w:val="378"/>
              <w:marBottom w:val="378"/>
              <w:divBdr>
                <w:top w:val="none" w:sz="0" w:space="0" w:color="auto"/>
                <w:left w:val="none" w:sz="0" w:space="0" w:color="auto"/>
                <w:bottom w:val="none" w:sz="0" w:space="0" w:color="auto"/>
                <w:right w:val="none" w:sz="0" w:space="0" w:color="auto"/>
              </w:divBdr>
            </w:div>
            <w:div w:id="690911489">
              <w:marLeft w:val="0"/>
              <w:marRight w:val="0"/>
              <w:marTop w:val="378"/>
              <w:marBottom w:val="378"/>
              <w:divBdr>
                <w:top w:val="none" w:sz="0" w:space="0" w:color="auto"/>
                <w:left w:val="none" w:sz="0" w:space="0" w:color="auto"/>
                <w:bottom w:val="none" w:sz="0" w:space="0" w:color="auto"/>
                <w:right w:val="none" w:sz="0" w:space="0" w:color="auto"/>
              </w:divBdr>
              <w:divsChild>
                <w:div w:id="953247899">
                  <w:marLeft w:val="0"/>
                  <w:marRight w:val="0"/>
                  <w:marTop w:val="0"/>
                  <w:marBottom w:val="0"/>
                  <w:divBdr>
                    <w:top w:val="none" w:sz="0" w:space="0" w:color="auto"/>
                    <w:left w:val="none" w:sz="0" w:space="0" w:color="auto"/>
                    <w:bottom w:val="none" w:sz="0" w:space="0" w:color="auto"/>
                    <w:right w:val="none" w:sz="0" w:space="0" w:color="auto"/>
                  </w:divBdr>
                </w:div>
              </w:divsChild>
            </w:div>
            <w:div w:id="745611268">
              <w:marLeft w:val="0"/>
              <w:marRight w:val="0"/>
              <w:marTop w:val="378"/>
              <w:marBottom w:val="378"/>
              <w:divBdr>
                <w:top w:val="none" w:sz="0" w:space="0" w:color="auto"/>
                <w:left w:val="none" w:sz="0" w:space="0" w:color="auto"/>
                <w:bottom w:val="none" w:sz="0" w:space="0" w:color="auto"/>
                <w:right w:val="none" w:sz="0" w:space="0" w:color="auto"/>
              </w:divBdr>
              <w:divsChild>
                <w:div w:id="586692646">
                  <w:marLeft w:val="0"/>
                  <w:marRight w:val="0"/>
                  <w:marTop w:val="0"/>
                  <w:marBottom w:val="0"/>
                  <w:divBdr>
                    <w:top w:val="none" w:sz="0" w:space="0" w:color="auto"/>
                    <w:left w:val="none" w:sz="0" w:space="0" w:color="auto"/>
                    <w:bottom w:val="none" w:sz="0" w:space="0" w:color="auto"/>
                    <w:right w:val="none" w:sz="0" w:space="0" w:color="auto"/>
                  </w:divBdr>
                </w:div>
              </w:divsChild>
            </w:div>
            <w:div w:id="908996119">
              <w:marLeft w:val="0"/>
              <w:marRight w:val="0"/>
              <w:marTop w:val="378"/>
              <w:marBottom w:val="378"/>
              <w:divBdr>
                <w:top w:val="none" w:sz="0" w:space="0" w:color="auto"/>
                <w:left w:val="none" w:sz="0" w:space="0" w:color="auto"/>
                <w:bottom w:val="none" w:sz="0" w:space="0" w:color="auto"/>
                <w:right w:val="none" w:sz="0" w:space="0" w:color="auto"/>
              </w:divBdr>
            </w:div>
            <w:div w:id="962617113">
              <w:marLeft w:val="0"/>
              <w:marRight w:val="0"/>
              <w:marTop w:val="0"/>
              <w:marBottom w:val="472"/>
              <w:divBdr>
                <w:top w:val="none" w:sz="0" w:space="0" w:color="auto"/>
                <w:left w:val="none" w:sz="0" w:space="0" w:color="auto"/>
                <w:bottom w:val="none" w:sz="0" w:space="0" w:color="auto"/>
                <w:right w:val="none" w:sz="0" w:space="0" w:color="auto"/>
              </w:divBdr>
            </w:div>
          </w:divsChild>
        </w:div>
        <w:div w:id="804662128">
          <w:marLeft w:val="0"/>
          <w:marRight w:val="0"/>
          <w:marTop w:val="384"/>
          <w:marBottom w:val="384"/>
          <w:divBdr>
            <w:top w:val="none" w:sz="0" w:space="0" w:color="auto"/>
            <w:left w:val="none" w:sz="0" w:space="0" w:color="auto"/>
            <w:bottom w:val="none" w:sz="0" w:space="0" w:color="auto"/>
            <w:right w:val="none" w:sz="0" w:space="0" w:color="auto"/>
          </w:divBdr>
        </w:div>
        <w:div w:id="804734401">
          <w:marLeft w:val="0"/>
          <w:marRight w:val="0"/>
          <w:marTop w:val="0"/>
          <w:marBottom w:val="180"/>
          <w:divBdr>
            <w:top w:val="none" w:sz="0" w:space="0" w:color="auto"/>
            <w:left w:val="none" w:sz="0" w:space="0" w:color="auto"/>
            <w:bottom w:val="none" w:sz="0" w:space="0" w:color="auto"/>
            <w:right w:val="none" w:sz="0" w:space="0" w:color="auto"/>
          </w:divBdr>
          <w:divsChild>
            <w:div w:id="436173275">
              <w:marLeft w:val="0"/>
              <w:marRight w:val="0"/>
              <w:marTop w:val="0"/>
              <w:marBottom w:val="180"/>
              <w:divBdr>
                <w:top w:val="none" w:sz="0" w:space="0" w:color="auto"/>
                <w:left w:val="none" w:sz="0" w:space="0" w:color="auto"/>
                <w:bottom w:val="none" w:sz="0" w:space="0" w:color="auto"/>
                <w:right w:val="none" w:sz="0" w:space="0" w:color="auto"/>
              </w:divBdr>
              <w:divsChild>
                <w:div w:id="74187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738183">
          <w:marLeft w:val="0"/>
          <w:marRight w:val="0"/>
          <w:marTop w:val="0"/>
          <w:marBottom w:val="0"/>
          <w:divBdr>
            <w:top w:val="none" w:sz="0" w:space="0" w:color="auto"/>
            <w:left w:val="none" w:sz="0" w:space="0" w:color="auto"/>
            <w:bottom w:val="none" w:sz="0" w:space="0" w:color="auto"/>
            <w:right w:val="none" w:sz="0" w:space="0" w:color="auto"/>
          </w:divBdr>
        </w:div>
        <w:div w:id="804784358">
          <w:marLeft w:val="0"/>
          <w:marRight w:val="0"/>
          <w:marTop w:val="0"/>
          <w:marBottom w:val="0"/>
          <w:divBdr>
            <w:top w:val="none" w:sz="0" w:space="0" w:color="auto"/>
            <w:left w:val="none" w:sz="0" w:space="0" w:color="auto"/>
            <w:bottom w:val="none" w:sz="0" w:space="0" w:color="auto"/>
            <w:right w:val="none" w:sz="0" w:space="0" w:color="auto"/>
          </w:divBdr>
        </w:div>
        <w:div w:id="804859036">
          <w:marLeft w:val="0"/>
          <w:marRight w:val="0"/>
          <w:marTop w:val="0"/>
          <w:marBottom w:val="0"/>
          <w:divBdr>
            <w:top w:val="none" w:sz="0" w:space="0" w:color="auto"/>
            <w:left w:val="none" w:sz="0" w:space="0" w:color="auto"/>
            <w:bottom w:val="none" w:sz="0" w:space="0" w:color="auto"/>
            <w:right w:val="none" w:sz="0" w:space="0" w:color="auto"/>
          </w:divBdr>
        </w:div>
        <w:div w:id="805005143">
          <w:marLeft w:val="0"/>
          <w:marRight w:val="0"/>
          <w:marTop w:val="240"/>
          <w:marBottom w:val="240"/>
          <w:divBdr>
            <w:top w:val="none" w:sz="0" w:space="0" w:color="auto"/>
            <w:left w:val="none" w:sz="0" w:space="0" w:color="auto"/>
            <w:bottom w:val="none" w:sz="0" w:space="0" w:color="auto"/>
            <w:right w:val="none" w:sz="0" w:space="0" w:color="auto"/>
          </w:divBdr>
          <w:divsChild>
            <w:div w:id="190920389">
              <w:marLeft w:val="0"/>
              <w:marRight w:val="0"/>
              <w:marTop w:val="0"/>
              <w:marBottom w:val="0"/>
              <w:divBdr>
                <w:top w:val="none" w:sz="0" w:space="0" w:color="auto"/>
                <w:left w:val="none" w:sz="0" w:space="0" w:color="auto"/>
                <w:bottom w:val="none" w:sz="0" w:space="0" w:color="auto"/>
                <w:right w:val="none" w:sz="0" w:space="0" w:color="auto"/>
              </w:divBdr>
            </w:div>
          </w:divsChild>
        </w:div>
        <w:div w:id="805008569">
          <w:marLeft w:val="0"/>
          <w:marRight w:val="0"/>
          <w:marTop w:val="360"/>
          <w:marBottom w:val="450"/>
          <w:divBdr>
            <w:top w:val="none" w:sz="0" w:space="0" w:color="auto"/>
            <w:left w:val="none" w:sz="0" w:space="0" w:color="auto"/>
            <w:bottom w:val="none" w:sz="0" w:space="0" w:color="auto"/>
            <w:right w:val="none" w:sz="0" w:space="0" w:color="auto"/>
          </w:divBdr>
        </w:div>
        <w:div w:id="805046915">
          <w:marLeft w:val="0"/>
          <w:marRight w:val="0"/>
          <w:marTop w:val="0"/>
          <w:marBottom w:val="0"/>
          <w:divBdr>
            <w:top w:val="none" w:sz="0" w:space="0" w:color="auto"/>
            <w:left w:val="none" w:sz="0" w:space="0" w:color="auto"/>
            <w:bottom w:val="none" w:sz="0" w:space="0" w:color="auto"/>
            <w:right w:val="none" w:sz="0" w:space="0" w:color="auto"/>
          </w:divBdr>
        </w:div>
        <w:div w:id="805125459">
          <w:marLeft w:val="0"/>
          <w:marRight w:val="0"/>
          <w:marTop w:val="1133"/>
          <w:marBottom w:val="1416"/>
          <w:divBdr>
            <w:top w:val="none" w:sz="0" w:space="0" w:color="auto"/>
            <w:left w:val="none" w:sz="0" w:space="0" w:color="auto"/>
            <w:bottom w:val="none" w:sz="0" w:space="0" w:color="auto"/>
            <w:right w:val="none" w:sz="0" w:space="0" w:color="auto"/>
          </w:divBdr>
          <w:divsChild>
            <w:div w:id="986323868">
              <w:marLeft w:val="0"/>
              <w:marRight w:val="378"/>
              <w:marTop w:val="283"/>
              <w:marBottom w:val="0"/>
              <w:divBdr>
                <w:top w:val="none" w:sz="0" w:space="0" w:color="auto"/>
                <w:left w:val="none" w:sz="0" w:space="0" w:color="auto"/>
                <w:bottom w:val="none" w:sz="0" w:space="0" w:color="auto"/>
                <w:right w:val="none" w:sz="0" w:space="0" w:color="auto"/>
              </w:divBdr>
            </w:div>
          </w:divsChild>
        </w:div>
        <w:div w:id="805126995">
          <w:marLeft w:val="0"/>
          <w:marRight w:val="0"/>
          <w:marTop w:val="0"/>
          <w:marBottom w:val="0"/>
          <w:divBdr>
            <w:top w:val="none" w:sz="0" w:space="0" w:color="auto"/>
            <w:left w:val="none" w:sz="0" w:space="0" w:color="auto"/>
            <w:bottom w:val="none" w:sz="0" w:space="0" w:color="auto"/>
            <w:right w:val="none" w:sz="0" w:space="0" w:color="auto"/>
          </w:divBdr>
        </w:div>
        <w:div w:id="805129199">
          <w:marLeft w:val="0"/>
          <w:marRight w:val="0"/>
          <w:marTop w:val="118"/>
          <w:marBottom w:val="0"/>
          <w:divBdr>
            <w:top w:val="none" w:sz="0" w:space="0" w:color="auto"/>
            <w:left w:val="none" w:sz="0" w:space="0" w:color="auto"/>
            <w:bottom w:val="none" w:sz="0" w:space="0" w:color="auto"/>
            <w:right w:val="none" w:sz="0" w:space="0" w:color="auto"/>
          </w:divBdr>
        </w:div>
        <w:div w:id="805199388">
          <w:marLeft w:val="0"/>
          <w:marRight w:val="0"/>
          <w:marTop w:val="240"/>
          <w:marBottom w:val="240"/>
          <w:divBdr>
            <w:top w:val="none" w:sz="0" w:space="0" w:color="auto"/>
            <w:left w:val="none" w:sz="0" w:space="0" w:color="auto"/>
            <w:bottom w:val="none" w:sz="0" w:space="0" w:color="auto"/>
            <w:right w:val="none" w:sz="0" w:space="0" w:color="auto"/>
          </w:divBdr>
          <w:divsChild>
            <w:div w:id="378478275">
              <w:marLeft w:val="0"/>
              <w:marRight w:val="0"/>
              <w:marTop w:val="0"/>
              <w:marBottom w:val="0"/>
              <w:divBdr>
                <w:top w:val="none" w:sz="0" w:space="0" w:color="auto"/>
                <w:left w:val="none" w:sz="0" w:space="0" w:color="auto"/>
                <w:bottom w:val="none" w:sz="0" w:space="0" w:color="auto"/>
                <w:right w:val="none" w:sz="0" w:space="0" w:color="auto"/>
              </w:divBdr>
            </w:div>
          </w:divsChild>
        </w:div>
        <w:div w:id="805314581">
          <w:marLeft w:val="0"/>
          <w:marRight w:val="0"/>
          <w:marTop w:val="0"/>
          <w:marBottom w:val="0"/>
          <w:divBdr>
            <w:top w:val="none" w:sz="0" w:space="0" w:color="auto"/>
            <w:left w:val="none" w:sz="0" w:space="0" w:color="auto"/>
            <w:bottom w:val="none" w:sz="0" w:space="0" w:color="auto"/>
            <w:right w:val="none" w:sz="0" w:space="0" w:color="auto"/>
          </w:divBdr>
          <w:divsChild>
            <w:div w:id="439644112">
              <w:marLeft w:val="0"/>
              <w:marRight w:val="0"/>
              <w:marTop w:val="0"/>
              <w:marBottom w:val="0"/>
              <w:divBdr>
                <w:top w:val="none" w:sz="0" w:space="0" w:color="auto"/>
                <w:left w:val="none" w:sz="0" w:space="0" w:color="auto"/>
                <w:bottom w:val="none" w:sz="0" w:space="0" w:color="auto"/>
                <w:right w:val="none" w:sz="0" w:space="0" w:color="auto"/>
              </w:divBdr>
            </w:div>
          </w:divsChild>
        </w:div>
        <w:div w:id="805322248">
          <w:marLeft w:val="0"/>
          <w:marRight w:val="0"/>
          <w:marTop w:val="0"/>
          <w:marBottom w:val="0"/>
          <w:divBdr>
            <w:top w:val="none" w:sz="0" w:space="0" w:color="auto"/>
            <w:left w:val="none" w:sz="0" w:space="0" w:color="auto"/>
            <w:bottom w:val="none" w:sz="0" w:space="0" w:color="auto"/>
            <w:right w:val="none" w:sz="0" w:space="0" w:color="auto"/>
          </w:divBdr>
        </w:div>
        <w:div w:id="805390870">
          <w:marLeft w:val="0"/>
          <w:marRight w:val="0"/>
          <w:marTop w:val="0"/>
          <w:marBottom w:val="0"/>
          <w:divBdr>
            <w:top w:val="none" w:sz="0" w:space="0" w:color="auto"/>
            <w:left w:val="none" w:sz="0" w:space="0" w:color="auto"/>
            <w:bottom w:val="none" w:sz="0" w:space="0" w:color="auto"/>
            <w:right w:val="none" w:sz="0" w:space="0" w:color="auto"/>
          </w:divBdr>
          <w:divsChild>
            <w:div w:id="164396774">
              <w:marLeft w:val="0"/>
              <w:marRight w:val="0"/>
              <w:marTop w:val="114"/>
              <w:marBottom w:val="274"/>
              <w:divBdr>
                <w:top w:val="none" w:sz="0" w:space="0" w:color="auto"/>
                <w:left w:val="none" w:sz="0" w:space="0" w:color="auto"/>
                <w:bottom w:val="none" w:sz="0" w:space="0" w:color="auto"/>
                <w:right w:val="none" w:sz="0" w:space="0" w:color="auto"/>
              </w:divBdr>
              <w:divsChild>
                <w:div w:id="92696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86271">
          <w:marLeft w:val="0"/>
          <w:marRight w:val="0"/>
          <w:marTop w:val="0"/>
          <w:marBottom w:val="0"/>
          <w:divBdr>
            <w:top w:val="none" w:sz="0" w:space="0" w:color="auto"/>
            <w:left w:val="none" w:sz="0" w:space="0" w:color="auto"/>
            <w:bottom w:val="none" w:sz="0" w:space="0" w:color="auto"/>
            <w:right w:val="none" w:sz="0" w:space="0" w:color="auto"/>
          </w:divBdr>
        </w:div>
        <w:div w:id="805658810">
          <w:marLeft w:val="0"/>
          <w:marRight w:val="0"/>
          <w:marTop w:val="0"/>
          <w:marBottom w:val="0"/>
          <w:divBdr>
            <w:top w:val="none" w:sz="0" w:space="0" w:color="auto"/>
            <w:left w:val="none" w:sz="0" w:space="0" w:color="auto"/>
            <w:bottom w:val="none" w:sz="0" w:space="0" w:color="auto"/>
            <w:right w:val="none" w:sz="0" w:space="0" w:color="auto"/>
          </w:divBdr>
        </w:div>
        <w:div w:id="805776770">
          <w:marLeft w:val="0"/>
          <w:marRight w:val="0"/>
          <w:marTop w:val="360"/>
          <w:marBottom w:val="450"/>
          <w:divBdr>
            <w:top w:val="none" w:sz="0" w:space="0" w:color="auto"/>
            <w:left w:val="none" w:sz="0" w:space="0" w:color="auto"/>
            <w:bottom w:val="none" w:sz="0" w:space="0" w:color="auto"/>
            <w:right w:val="none" w:sz="0" w:space="0" w:color="auto"/>
          </w:divBdr>
          <w:divsChild>
            <w:div w:id="676006694">
              <w:marLeft w:val="0"/>
              <w:marRight w:val="0"/>
              <w:marTop w:val="0"/>
              <w:marBottom w:val="0"/>
              <w:divBdr>
                <w:top w:val="none" w:sz="0" w:space="0" w:color="auto"/>
                <w:left w:val="none" w:sz="0" w:space="0" w:color="auto"/>
                <w:bottom w:val="single" w:sz="6" w:space="15" w:color="B8B9BA"/>
                <w:right w:val="none" w:sz="0" w:space="0" w:color="auto"/>
              </w:divBdr>
              <w:divsChild>
                <w:div w:id="18968652">
                  <w:marLeft w:val="0"/>
                  <w:marRight w:val="0"/>
                  <w:marTop w:val="0"/>
                  <w:marBottom w:val="0"/>
                  <w:divBdr>
                    <w:top w:val="none" w:sz="0" w:space="0" w:color="auto"/>
                    <w:left w:val="none" w:sz="0" w:space="0" w:color="auto"/>
                    <w:bottom w:val="none" w:sz="0" w:space="0" w:color="auto"/>
                    <w:right w:val="none" w:sz="0" w:space="0" w:color="auto"/>
                  </w:divBdr>
                </w:div>
                <w:div w:id="21196254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05926102">
          <w:marLeft w:val="0"/>
          <w:marRight w:val="0"/>
          <w:marTop w:val="240"/>
          <w:marBottom w:val="240"/>
          <w:divBdr>
            <w:top w:val="none" w:sz="0" w:space="0" w:color="auto"/>
            <w:left w:val="none" w:sz="0" w:space="0" w:color="auto"/>
            <w:bottom w:val="none" w:sz="0" w:space="0" w:color="auto"/>
            <w:right w:val="none" w:sz="0" w:space="0" w:color="auto"/>
          </w:divBdr>
          <w:divsChild>
            <w:div w:id="516895855">
              <w:marLeft w:val="0"/>
              <w:marRight w:val="0"/>
              <w:marTop w:val="0"/>
              <w:marBottom w:val="0"/>
              <w:divBdr>
                <w:top w:val="none" w:sz="0" w:space="0" w:color="auto"/>
                <w:left w:val="none" w:sz="0" w:space="0" w:color="auto"/>
                <w:bottom w:val="none" w:sz="0" w:space="0" w:color="auto"/>
                <w:right w:val="none" w:sz="0" w:space="0" w:color="auto"/>
              </w:divBdr>
            </w:div>
          </w:divsChild>
        </w:div>
        <w:div w:id="805968349">
          <w:marLeft w:val="0"/>
          <w:marRight w:val="0"/>
          <w:marTop w:val="0"/>
          <w:marBottom w:val="0"/>
          <w:divBdr>
            <w:top w:val="none" w:sz="0" w:space="0" w:color="auto"/>
            <w:left w:val="none" w:sz="0" w:space="0" w:color="auto"/>
            <w:bottom w:val="none" w:sz="0" w:space="0" w:color="auto"/>
            <w:right w:val="none" w:sz="0" w:space="0" w:color="auto"/>
          </w:divBdr>
        </w:div>
        <w:div w:id="805973624">
          <w:marLeft w:val="0"/>
          <w:marRight w:val="0"/>
          <w:marTop w:val="344"/>
          <w:marBottom w:val="344"/>
          <w:divBdr>
            <w:top w:val="none" w:sz="0" w:space="0" w:color="auto"/>
            <w:left w:val="none" w:sz="0" w:space="0" w:color="auto"/>
            <w:bottom w:val="none" w:sz="0" w:space="0" w:color="auto"/>
            <w:right w:val="none" w:sz="0" w:space="0" w:color="auto"/>
          </w:divBdr>
        </w:div>
        <w:div w:id="806046936">
          <w:marLeft w:val="0"/>
          <w:marRight w:val="0"/>
          <w:marTop w:val="240"/>
          <w:marBottom w:val="240"/>
          <w:divBdr>
            <w:top w:val="none" w:sz="0" w:space="0" w:color="auto"/>
            <w:left w:val="none" w:sz="0" w:space="0" w:color="auto"/>
            <w:bottom w:val="none" w:sz="0" w:space="0" w:color="auto"/>
            <w:right w:val="none" w:sz="0" w:space="0" w:color="auto"/>
          </w:divBdr>
          <w:divsChild>
            <w:div w:id="225334890">
              <w:marLeft w:val="0"/>
              <w:marRight w:val="0"/>
              <w:marTop w:val="0"/>
              <w:marBottom w:val="0"/>
              <w:divBdr>
                <w:top w:val="none" w:sz="0" w:space="0" w:color="auto"/>
                <w:left w:val="none" w:sz="0" w:space="0" w:color="auto"/>
                <w:bottom w:val="none" w:sz="0" w:space="0" w:color="auto"/>
                <w:right w:val="none" w:sz="0" w:space="0" w:color="auto"/>
              </w:divBdr>
            </w:div>
          </w:divsChild>
        </w:div>
        <w:div w:id="806051642">
          <w:marLeft w:val="0"/>
          <w:marRight w:val="0"/>
          <w:marTop w:val="0"/>
          <w:marBottom w:val="0"/>
          <w:divBdr>
            <w:top w:val="none" w:sz="0" w:space="0" w:color="auto"/>
            <w:left w:val="none" w:sz="0" w:space="0" w:color="auto"/>
            <w:bottom w:val="none" w:sz="0" w:space="0" w:color="auto"/>
            <w:right w:val="none" w:sz="0" w:space="0" w:color="auto"/>
          </w:divBdr>
        </w:div>
        <w:div w:id="806121995">
          <w:marLeft w:val="0"/>
          <w:marRight w:val="0"/>
          <w:marTop w:val="0"/>
          <w:marBottom w:val="0"/>
          <w:divBdr>
            <w:top w:val="none" w:sz="0" w:space="0" w:color="auto"/>
            <w:left w:val="none" w:sz="0" w:space="0" w:color="auto"/>
            <w:bottom w:val="none" w:sz="0" w:space="0" w:color="auto"/>
            <w:right w:val="none" w:sz="0" w:space="0" w:color="auto"/>
          </w:divBdr>
        </w:div>
        <w:div w:id="806163700">
          <w:marLeft w:val="0"/>
          <w:marRight w:val="0"/>
          <w:marTop w:val="0"/>
          <w:marBottom w:val="0"/>
          <w:divBdr>
            <w:top w:val="none" w:sz="0" w:space="0" w:color="auto"/>
            <w:left w:val="none" w:sz="0" w:space="0" w:color="auto"/>
            <w:bottom w:val="none" w:sz="0" w:space="0" w:color="auto"/>
            <w:right w:val="none" w:sz="0" w:space="0" w:color="auto"/>
          </w:divBdr>
        </w:div>
        <w:div w:id="806244090">
          <w:marLeft w:val="0"/>
          <w:marRight w:val="0"/>
          <w:marTop w:val="0"/>
          <w:marBottom w:val="0"/>
          <w:divBdr>
            <w:top w:val="none" w:sz="0" w:space="0" w:color="auto"/>
            <w:left w:val="none" w:sz="0" w:space="0" w:color="auto"/>
            <w:bottom w:val="none" w:sz="0" w:space="0" w:color="auto"/>
            <w:right w:val="none" w:sz="0" w:space="0" w:color="auto"/>
          </w:divBdr>
          <w:divsChild>
            <w:div w:id="452484621">
              <w:marLeft w:val="0"/>
              <w:marRight w:val="0"/>
              <w:marTop w:val="600"/>
              <w:marBottom w:val="0"/>
              <w:divBdr>
                <w:top w:val="none" w:sz="0" w:space="0" w:color="auto"/>
                <w:left w:val="none" w:sz="0" w:space="0" w:color="auto"/>
                <w:bottom w:val="none" w:sz="0" w:space="0" w:color="auto"/>
                <w:right w:val="none" w:sz="0" w:space="0" w:color="auto"/>
              </w:divBdr>
              <w:divsChild>
                <w:div w:id="470371434">
                  <w:marLeft w:val="0"/>
                  <w:marRight w:val="0"/>
                  <w:marTop w:val="0"/>
                  <w:marBottom w:val="0"/>
                  <w:divBdr>
                    <w:top w:val="none" w:sz="0" w:space="0" w:color="auto"/>
                    <w:left w:val="none" w:sz="0" w:space="0" w:color="auto"/>
                    <w:bottom w:val="none" w:sz="0" w:space="0" w:color="auto"/>
                    <w:right w:val="none" w:sz="0" w:space="0" w:color="auto"/>
                  </w:divBdr>
                  <w:divsChild>
                    <w:div w:id="59929072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806360379">
          <w:marLeft w:val="0"/>
          <w:marRight w:val="0"/>
          <w:marTop w:val="240"/>
          <w:marBottom w:val="240"/>
          <w:divBdr>
            <w:top w:val="none" w:sz="0" w:space="0" w:color="auto"/>
            <w:left w:val="none" w:sz="0" w:space="0" w:color="auto"/>
            <w:bottom w:val="none" w:sz="0" w:space="0" w:color="auto"/>
            <w:right w:val="none" w:sz="0" w:space="0" w:color="auto"/>
          </w:divBdr>
        </w:div>
        <w:div w:id="806360722">
          <w:marLeft w:val="0"/>
          <w:marRight w:val="0"/>
          <w:marTop w:val="240"/>
          <w:marBottom w:val="240"/>
          <w:divBdr>
            <w:top w:val="none" w:sz="0" w:space="0" w:color="auto"/>
            <w:left w:val="none" w:sz="0" w:space="0" w:color="auto"/>
            <w:bottom w:val="none" w:sz="0" w:space="0" w:color="auto"/>
            <w:right w:val="none" w:sz="0" w:space="0" w:color="auto"/>
          </w:divBdr>
        </w:div>
        <w:div w:id="806435144">
          <w:marLeft w:val="0"/>
          <w:marRight w:val="135"/>
          <w:marTop w:val="0"/>
          <w:marBottom w:val="0"/>
          <w:divBdr>
            <w:top w:val="none" w:sz="0" w:space="0" w:color="auto"/>
            <w:left w:val="none" w:sz="0" w:space="0" w:color="auto"/>
            <w:bottom w:val="none" w:sz="0" w:space="0" w:color="auto"/>
            <w:right w:val="none" w:sz="0" w:space="0" w:color="auto"/>
          </w:divBdr>
        </w:div>
        <w:div w:id="806505903">
          <w:marLeft w:val="0"/>
          <w:marRight w:val="0"/>
          <w:marTop w:val="0"/>
          <w:marBottom w:val="0"/>
          <w:divBdr>
            <w:top w:val="none" w:sz="0" w:space="0" w:color="auto"/>
            <w:left w:val="none" w:sz="0" w:space="0" w:color="auto"/>
            <w:bottom w:val="none" w:sz="0" w:space="0" w:color="auto"/>
            <w:right w:val="none" w:sz="0" w:space="0" w:color="auto"/>
          </w:divBdr>
        </w:div>
        <w:div w:id="806555593">
          <w:marLeft w:val="0"/>
          <w:marRight w:val="135"/>
          <w:marTop w:val="0"/>
          <w:marBottom w:val="0"/>
          <w:divBdr>
            <w:top w:val="none" w:sz="0" w:space="0" w:color="auto"/>
            <w:left w:val="none" w:sz="0" w:space="0" w:color="auto"/>
            <w:bottom w:val="none" w:sz="0" w:space="0" w:color="auto"/>
            <w:right w:val="none" w:sz="0" w:space="0" w:color="auto"/>
          </w:divBdr>
        </w:div>
        <w:div w:id="806629901">
          <w:marLeft w:val="0"/>
          <w:marRight w:val="0"/>
          <w:marTop w:val="0"/>
          <w:marBottom w:val="0"/>
          <w:divBdr>
            <w:top w:val="none" w:sz="0" w:space="0" w:color="auto"/>
            <w:left w:val="none" w:sz="0" w:space="0" w:color="auto"/>
            <w:bottom w:val="none" w:sz="0" w:space="0" w:color="auto"/>
            <w:right w:val="none" w:sz="0" w:space="0" w:color="auto"/>
          </w:divBdr>
        </w:div>
        <w:div w:id="806630704">
          <w:marLeft w:val="0"/>
          <w:marRight w:val="0"/>
          <w:marTop w:val="0"/>
          <w:marBottom w:val="0"/>
          <w:divBdr>
            <w:top w:val="none" w:sz="0" w:space="0" w:color="auto"/>
            <w:left w:val="none" w:sz="0" w:space="0" w:color="auto"/>
            <w:bottom w:val="none" w:sz="0" w:space="0" w:color="auto"/>
            <w:right w:val="none" w:sz="0" w:space="0" w:color="auto"/>
          </w:divBdr>
          <w:divsChild>
            <w:div w:id="473834667">
              <w:marLeft w:val="0"/>
              <w:marRight w:val="0"/>
              <w:marTop w:val="0"/>
              <w:marBottom w:val="0"/>
              <w:divBdr>
                <w:top w:val="none" w:sz="0" w:space="0" w:color="auto"/>
                <w:left w:val="none" w:sz="0" w:space="0" w:color="auto"/>
                <w:bottom w:val="none" w:sz="0" w:space="0" w:color="auto"/>
                <w:right w:val="none" w:sz="0" w:space="0" w:color="auto"/>
              </w:divBdr>
            </w:div>
          </w:divsChild>
        </w:div>
        <w:div w:id="806705875">
          <w:marLeft w:val="0"/>
          <w:marRight w:val="0"/>
          <w:marTop w:val="300"/>
          <w:marBottom w:val="600"/>
          <w:divBdr>
            <w:top w:val="single" w:sz="6" w:space="30" w:color="EB5D0B"/>
            <w:left w:val="none" w:sz="0" w:space="0" w:color="auto"/>
            <w:bottom w:val="single" w:sz="6" w:space="30" w:color="EB5D0B"/>
            <w:right w:val="none" w:sz="0" w:space="0" w:color="auto"/>
          </w:divBdr>
        </w:div>
        <w:div w:id="806707158">
          <w:marLeft w:val="0"/>
          <w:marRight w:val="2286"/>
          <w:marTop w:val="0"/>
          <w:marBottom w:val="0"/>
          <w:divBdr>
            <w:top w:val="none" w:sz="0" w:space="0" w:color="auto"/>
            <w:left w:val="none" w:sz="0" w:space="0" w:color="auto"/>
            <w:bottom w:val="none" w:sz="0" w:space="0" w:color="auto"/>
            <w:right w:val="none" w:sz="0" w:space="0" w:color="auto"/>
          </w:divBdr>
        </w:div>
        <w:div w:id="806748499">
          <w:marLeft w:val="0"/>
          <w:marRight w:val="0"/>
          <w:marTop w:val="0"/>
          <w:marBottom w:val="0"/>
          <w:divBdr>
            <w:top w:val="none" w:sz="0" w:space="0" w:color="auto"/>
            <w:left w:val="none" w:sz="0" w:space="0" w:color="auto"/>
            <w:bottom w:val="none" w:sz="0" w:space="0" w:color="auto"/>
            <w:right w:val="none" w:sz="0" w:space="0" w:color="auto"/>
          </w:divBdr>
        </w:div>
        <w:div w:id="806779245">
          <w:marLeft w:val="0"/>
          <w:marRight w:val="0"/>
          <w:marTop w:val="240"/>
          <w:marBottom w:val="240"/>
          <w:divBdr>
            <w:top w:val="none" w:sz="0" w:space="0" w:color="auto"/>
            <w:left w:val="none" w:sz="0" w:space="0" w:color="auto"/>
            <w:bottom w:val="none" w:sz="0" w:space="0" w:color="auto"/>
            <w:right w:val="none" w:sz="0" w:space="0" w:color="auto"/>
          </w:divBdr>
        </w:div>
        <w:div w:id="806895059">
          <w:marLeft w:val="0"/>
          <w:marRight w:val="0"/>
          <w:marTop w:val="0"/>
          <w:marBottom w:val="0"/>
          <w:divBdr>
            <w:top w:val="none" w:sz="0" w:space="0" w:color="auto"/>
            <w:left w:val="none" w:sz="0" w:space="0" w:color="auto"/>
            <w:bottom w:val="none" w:sz="0" w:space="0" w:color="auto"/>
            <w:right w:val="none" w:sz="0" w:space="0" w:color="auto"/>
          </w:divBdr>
        </w:div>
        <w:div w:id="806901137">
          <w:marLeft w:val="0"/>
          <w:marRight w:val="0"/>
          <w:marTop w:val="0"/>
          <w:marBottom w:val="0"/>
          <w:divBdr>
            <w:top w:val="none" w:sz="0" w:space="0" w:color="auto"/>
            <w:left w:val="none" w:sz="0" w:space="0" w:color="auto"/>
            <w:bottom w:val="none" w:sz="0" w:space="0" w:color="auto"/>
            <w:right w:val="none" w:sz="0" w:space="0" w:color="auto"/>
          </w:divBdr>
        </w:div>
        <w:div w:id="806968222">
          <w:marLeft w:val="0"/>
          <w:marRight w:val="0"/>
          <w:marTop w:val="0"/>
          <w:marBottom w:val="0"/>
          <w:divBdr>
            <w:top w:val="none" w:sz="0" w:space="0" w:color="auto"/>
            <w:left w:val="none" w:sz="0" w:space="0" w:color="auto"/>
            <w:bottom w:val="none" w:sz="0" w:space="0" w:color="auto"/>
            <w:right w:val="none" w:sz="0" w:space="0" w:color="auto"/>
          </w:divBdr>
        </w:div>
        <w:div w:id="807011398">
          <w:marLeft w:val="0"/>
          <w:marRight w:val="0"/>
          <w:marTop w:val="240"/>
          <w:marBottom w:val="240"/>
          <w:divBdr>
            <w:top w:val="none" w:sz="0" w:space="0" w:color="auto"/>
            <w:left w:val="none" w:sz="0" w:space="0" w:color="auto"/>
            <w:bottom w:val="none" w:sz="0" w:space="0" w:color="auto"/>
            <w:right w:val="none" w:sz="0" w:space="0" w:color="auto"/>
          </w:divBdr>
        </w:div>
        <w:div w:id="807016318">
          <w:marLeft w:val="0"/>
          <w:marRight w:val="0"/>
          <w:marTop w:val="0"/>
          <w:marBottom w:val="0"/>
          <w:divBdr>
            <w:top w:val="none" w:sz="0" w:space="0" w:color="auto"/>
            <w:left w:val="none" w:sz="0" w:space="0" w:color="auto"/>
            <w:bottom w:val="none" w:sz="0" w:space="0" w:color="auto"/>
            <w:right w:val="none" w:sz="0" w:space="0" w:color="auto"/>
          </w:divBdr>
        </w:div>
        <w:div w:id="807017982">
          <w:marLeft w:val="0"/>
          <w:marRight w:val="0"/>
          <w:marTop w:val="720"/>
          <w:marBottom w:val="900"/>
          <w:divBdr>
            <w:top w:val="none" w:sz="0" w:space="0" w:color="auto"/>
            <w:left w:val="none" w:sz="0" w:space="0" w:color="auto"/>
            <w:bottom w:val="none" w:sz="0" w:space="0" w:color="auto"/>
            <w:right w:val="none" w:sz="0" w:space="0" w:color="auto"/>
          </w:divBdr>
          <w:divsChild>
            <w:div w:id="789905773">
              <w:marLeft w:val="0"/>
              <w:marRight w:val="240"/>
              <w:marTop w:val="180"/>
              <w:marBottom w:val="0"/>
              <w:divBdr>
                <w:top w:val="none" w:sz="0" w:space="0" w:color="auto"/>
                <w:left w:val="none" w:sz="0" w:space="0" w:color="auto"/>
                <w:bottom w:val="none" w:sz="0" w:space="0" w:color="auto"/>
                <w:right w:val="none" w:sz="0" w:space="0" w:color="auto"/>
              </w:divBdr>
            </w:div>
          </w:divsChild>
        </w:div>
        <w:div w:id="807086308">
          <w:marLeft w:val="0"/>
          <w:marRight w:val="0"/>
          <w:marTop w:val="0"/>
          <w:marBottom w:val="0"/>
          <w:divBdr>
            <w:top w:val="none" w:sz="0" w:space="0" w:color="auto"/>
            <w:left w:val="none" w:sz="0" w:space="0" w:color="auto"/>
            <w:bottom w:val="none" w:sz="0" w:space="0" w:color="auto"/>
            <w:right w:val="none" w:sz="0" w:space="0" w:color="auto"/>
          </w:divBdr>
        </w:div>
        <w:div w:id="807086949">
          <w:marLeft w:val="0"/>
          <w:marRight w:val="0"/>
          <w:marTop w:val="240"/>
          <w:marBottom w:val="240"/>
          <w:divBdr>
            <w:top w:val="none" w:sz="0" w:space="0" w:color="auto"/>
            <w:left w:val="none" w:sz="0" w:space="0" w:color="auto"/>
            <w:bottom w:val="none" w:sz="0" w:space="0" w:color="auto"/>
            <w:right w:val="none" w:sz="0" w:space="0" w:color="auto"/>
          </w:divBdr>
          <w:divsChild>
            <w:div w:id="723676492">
              <w:marLeft w:val="0"/>
              <w:marRight w:val="0"/>
              <w:marTop w:val="0"/>
              <w:marBottom w:val="0"/>
              <w:divBdr>
                <w:top w:val="none" w:sz="0" w:space="0" w:color="auto"/>
                <w:left w:val="none" w:sz="0" w:space="0" w:color="auto"/>
                <w:bottom w:val="none" w:sz="0" w:space="0" w:color="auto"/>
                <w:right w:val="none" w:sz="0" w:space="0" w:color="auto"/>
              </w:divBdr>
            </w:div>
          </w:divsChild>
        </w:div>
        <w:div w:id="807093692">
          <w:marLeft w:val="0"/>
          <w:marRight w:val="0"/>
          <w:marTop w:val="0"/>
          <w:marBottom w:val="0"/>
          <w:divBdr>
            <w:top w:val="none" w:sz="0" w:space="0" w:color="auto"/>
            <w:left w:val="none" w:sz="0" w:space="0" w:color="auto"/>
            <w:bottom w:val="none" w:sz="0" w:space="0" w:color="auto"/>
            <w:right w:val="none" w:sz="0" w:space="0" w:color="auto"/>
          </w:divBdr>
        </w:div>
        <w:div w:id="807160862">
          <w:marLeft w:val="0"/>
          <w:marRight w:val="0"/>
          <w:marTop w:val="354"/>
          <w:marBottom w:val="354"/>
          <w:divBdr>
            <w:top w:val="none" w:sz="0" w:space="0" w:color="auto"/>
            <w:left w:val="none" w:sz="0" w:space="0" w:color="auto"/>
            <w:bottom w:val="none" w:sz="0" w:space="0" w:color="auto"/>
            <w:right w:val="none" w:sz="0" w:space="0" w:color="auto"/>
          </w:divBdr>
        </w:div>
        <w:div w:id="807161854">
          <w:marLeft w:val="0"/>
          <w:marRight w:val="0"/>
          <w:marTop w:val="329"/>
          <w:marBottom w:val="329"/>
          <w:divBdr>
            <w:top w:val="none" w:sz="0" w:space="0" w:color="auto"/>
            <w:left w:val="none" w:sz="0" w:space="0" w:color="auto"/>
            <w:bottom w:val="none" w:sz="0" w:space="0" w:color="auto"/>
            <w:right w:val="none" w:sz="0" w:space="0" w:color="auto"/>
          </w:divBdr>
        </w:div>
        <w:div w:id="807163723">
          <w:marLeft w:val="0"/>
          <w:marRight w:val="0"/>
          <w:marTop w:val="0"/>
          <w:marBottom w:val="0"/>
          <w:divBdr>
            <w:top w:val="none" w:sz="0" w:space="0" w:color="auto"/>
            <w:left w:val="none" w:sz="0" w:space="0" w:color="auto"/>
            <w:bottom w:val="none" w:sz="0" w:space="0" w:color="auto"/>
            <w:right w:val="none" w:sz="0" w:space="0" w:color="auto"/>
          </w:divBdr>
        </w:div>
        <w:div w:id="807167109">
          <w:marLeft w:val="0"/>
          <w:marRight w:val="0"/>
          <w:marTop w:val="0"/>
          <w:marBottom w:val="0"/>
          <w:divBdr>
            <w:top w:val="none" w:sz="0" w:space="0" w:color="auto"/>
            <w:left w:val="none" w:sz="0" w:space="0" w:color="auto"/>
            <w:bottom w:val="none" w:sz="0" w:space="0" w:color="auto"/>
            <w:right w:val="none" w:sz="0" w:space="0" w:color="auto"/>
          </w:divBdr>
        </w:div>
        <w:div w:id="807168296">
          <w:marLeft w:val="0"/>
          <w:marRight w:val="0"/>
          <w:marTop w:val="0"/>
          <w:marBottom w:val="0"/>
          <w:divBdr>
            <w:top w:val="none" w:sz="0" w:space="0" w:color="auto"/>
            <w:left w:val="none" w:sz="0" w:space="0" w:color="auto"/>
            <w:bottom w:val="none" w:sz="0" w:space="0" w:color="auto"/>
            <w:right w:val="none" w:sz="0" w:space="0" w:color="auto"/>
          </w:divBdr>
          <w:divsChild>
            <w:div w:id="175581055">
              <w:marLeft w:val="0"/>
              <w:marRight w:val="0"/>
              <w:marTop w:val="0"/>
              <w:marBottom w:val="180"/>
              <w:divBdr>
                <w:top w:val="none" w:sz="0" w:space="0" w:color="auto"/>
                <w:left w:val="none" w:sz="0" w:space="0" w:color="auto"/>
                <w:bottom w:val="none" w:sz="0" w:space="0" w:color="auto"/>
                <w:right w:val="none" w:sz="0" w:space="0" w:color="auto"/>
              </w:divBdr>
              <w:divsChild>
                <w:div w:id="703405771">
                  <w:marLeft w:val="0"/>
                  <w:marRight w:val="0"/>
                  <w:marTop w:val="0"/>
                  <w:marBottom w:val="180"/>
                  <w:divBdr>
                    <w:top w:val="none" w:sz="0" w:space="0" w:color="auto"/>
                    <w:left w:val="none" w:sz="0" w:space="0" w:color="auto"/>
                    <w:bottom w:val="none" w:sz="0" w:space="0" w:color="auto"/>
                    <w:right w:val="none" w:sz="0" w:space="0" w:color="auto"/>
                  </w:divBdr>
                  <w:divsChild>
                    <w:div w:id="85939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963924">
              <w:marLeft w:val="0"/>
              <w:marRight w:val="0"/>
              <w:marTop w:val="75"/>
              <w:marBottom w:val="180"/>
              <w:divBdr>
                <w:top w:val="none" w:sz="0" w:space="0" w:color="auto"/>
                <w:left w:val="none" w:sz="0" w:space="0" w:color="auto"/>
                <w:bottom w:val="none" w:sz="0" w:space="0" w:color="auto"/>
                <w:right w:val="none" w:sz="0" w:space="0" w:color="auto"/>
              </w:divBdr>
              <w:divsChild>
                <w:div w:id="39898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07308">
          <w:marLeft w:val="0"/>
          <w:marRight w:val="0"/>
          <w:marTop w:val="0"/>
          <w:marBottom w:val="0"/>
          <w:divBdr>
            <w:top w:val="none" w:sz="0" w:space="0" w:color="auto"/>
            <w:left w:val="none" w:sz="0" w:space="0" w:color="auto"/>
            <w:bottom w:val="none" w:sz="0" w:space="0" w:color="auto"/>
            <w:right w:val="none" w:sz="0" w:space="0" w:color="auto"/>
          </w:divBdr>
        </w:div>
        <w:div w:id="807208418">
          <w:marLeft w:val="0"/>
          <w:marRight w:val="0"/>
          <w:marTop w:val="0"/>
          <w:marBottom w:val="0"/>
          <w:divBdr>
            <w:top w:val="none" w:sz="0" w:space="0" w:color="auto"/>
            <w:left w:val="none" w:sz="0" w:space="0" w:color="auto"/>
            <w:bottom w:val="none" w:sz="0" w:space="0" w:color="auto"/>
            <w:right w:val="none" w:sz="0" w:space="0" w:color="auto"/>
          </w:divBdr>
        </w:div>
        <w:div w:id="807431631">
          <w:marLeft w:val="0"/>
          <w:marRight w:val="0"/>
          <w:marTop w:val="240"/>
          <w:marBottom w:val="240"/>
          <w:divBdr>
            <w:top w:val="none" w:sz="0" w:space="0" w:color="auto"/>
            <w:left w:val="none" w:sz="0" w:space="0" w:color="auto"/>
            <w:bottom w:val="none" w:sz="0" w:space="0" w:color="auto"/>
            <w:right w:val="none" w:sz="0" w:space="0" w:color="auto"/>
          </w:divBdr>
          <w:divsChild>
            <w:div w:id="166478457">
              <w:marLeft w:val="0"/>
              <w:marRight w:val="0"/>
              <w:marTop w:val="0"/>
              <w:marBottom w:val="0"/>
              <w:divBdr>
                <w:top w:val="none" w:sz="0" w:space="0" w:color="auto"/>
                <w:left w:val="none" w:sz="0" w:space="0" w:color="auto"/>
                <w:bottom w:val="none" w:sz="0" w:space="0" w:color="auto"/>
                <w:right w:val="none" w:sz="0" w:space="0" w:color="auto"/>
              </w:divBdr>
            </w:div>
          </w:divsChild>
        </w:div>
        <w:div w:id="807473471">
          <w:marLeft w:val="0"/>
          <w:marRight w:val="0"/>
          <w:marTop w:val="281"/>
          <w:marBottom w:val="281"/>
          <w:divBdr>
            <w:top w:val="none" w:sz="0" w:space="0" w:color="auto"/>
            <w:left w:val="none" w:sz="0" w:space="0" w:color="auto"/>
            <w:bottom w:val="none" w:sz="0" w:space="0" w:color="auto"/>
            <w:right w:val="none" w:sz="0" w:space="0" w:color="auto"/>
          </w:divBdr>
          <w:divsChild>
            <w:div w:id="253785144">
              <w:marLeft w:val="0"/>
              <w:marRight w:val="0"/>
              <w:marTop w:val="0"/>
              <w:marBottom w:val="0"/>
              <w:divBdr>
                <w:top w:val="none" w:sz="0" w:space="0" w:color="auto"/>
                <w:left w:val="none" w:sz="0" w:space="0" w:color="auto"/>
                <w:bottom w:val="none" w:sz="0" w:space="0" w:color="auto"/>
                <w:right w:val="none" w:sz="0" w:space="0" w:color="auto"/>
              </w:divBdr>
            </w:div>
          </w:divsChild>
        </w:div>
        <w:div w:id="807549258">
          <w:marLeft w:val="0"/>
          <w:marRight w:val="0"/>
          <w:marTop w:val="240"/>
          <w:marBottom w:val="240"/>
          <w:divBdr>
            <w:top w:val="none" w:sz="0" w:space="0" w:color="auto"/>
            <w:left w:val="none" w:sz="0" w:space="0" w:color="auto"/>
            <w:bottom w:val="none" w:sz="0" w:space="0" w:color="auto"/>
            <w:right w:val="none" w:sz="0" w:space="0" w:color="auto"/>
          </w:divBdr>
        </w:div>
        <w:div w:id="807549509">
          <w:marLeft w:val="0"/>
          <w:marRight w:val="0"/>
          <w:marTop w:val="0"/>
          <w:marBottom w:val="0"/>
          <w:divBdr>
            <w:top w:val="none" w:sz="0" w:space="0" w:color="auto"/>
            <w:left w:val="none" w:sz="0" w:space="0" w:color="auto"/>
            <w:bottom w:val="none" w:sz="0" w:space="0" w:color="auto"/>
            <w:right w:val="none" w:sz="0" w:space="0" w:color="auto"/>
          </w:divBdr>
        </w:div>
        <w:div w:id="807552010">
          <w:marLeft w:val="0"/>
          <w:marRight w:val="0"/>
          <w:marTop w:val="600"/>
          <w:marBottom w:val="600"/>
          <w:divBdr>
            <w:top w:val="none" w:sz="0" w:space="0" w:color="auto"/>
            <w:left w:val="none" w:sz="0" w:space="0" w:color="auto"/>
            <w:bottom w:val="none" w:sz="0" w:space="0" w:color="auto"/>
            <w:right w:val="none" w:sz="0" w:space="0" w:color="auto"/>
          </w:divBdr>
          <w:divsChild>
            <w:div w:id="73866318">
              <w:marLeft w:val="0"/>
              <w:marRight w:val="0"/>
              <w:marTop w:val="240"/>
              <w:marBottom w:val="240"/>
              <w:divBdr>
                <w:top w:val="none" w:sz="0" w:space="0" w:color="auto"/>
                <w:left w:val="none" w:sz="0" w:space="0" w:color="auto"/>
                <w:bottom w:val="none" w:sz="0" w:space="0" w:color="auto"/>
                <w:right w:val="none" w:sz="0" w:space="0" w:color="auto"/>
              </w:divBdr>
              <w:divsChild>
                <w:div w:id="238828862">
                  <w:marLeft w:val="0"/>
                  <w:marRight w:val="0"/>
                  <w:marTop w:val="0"/>
                  <w:marBottom w:val="0"/>
                  <w:divBdr>
                    <w:top w:val="none" w:sz="0" w:space="0" w:color="auto"/>
                    <w:left w:val="none" w:sz="0" w:space="0" w:color="auto"/>
                    <w:bottom w:val="none" w:sz="0" w:space="0" w:color="auto"/>
                    <w:right w:val="none" w:sz="0" w:space="0" w:color="auto"/>
                  </w:divBdr>
                </w:div>
              </w:divsChild>
            </w:div>
            <w:div w:id="85077834">
              <w:marLeft w:val="0"/>
              <w:marRight w:val="0"/>
              <w:marTop w:val="240"/>
              <w:marBottom w:val="240"/>
              <w:divBdr>
                <w:top w:val="none" w:sz="0" w:space="0" w:color="auto"/>
                <w:left w:val="none" w:sz="0" w:space="0" w:color="auto"/>
                <w:bottom w:val="none" w:sz="0" w:space="0" w:color="auto"/>
                <w:right w:val="none" w:sz="0" w:space="0" w:color="auto"/>
              </w:divBdr>
              <w:divsChild>
                <w:div w:id="999507463">
                  <w:marLeft w:val="0"/>
                  <w:marRight w:val="0"/>
                  <w:marTop w:val="0"/>
                  <w:marBottom w:val="0"/>
                  <w:divBdr>
                    <w:top w:val="none" w:sz="0" w:space="0" w:color="auto"/>
                    <w:left w:val="none" w:sz="0" w:space="0" w:color="auto"/>
                    <w:bottom w:val="none" w:sz="0" w:space="0" w:color="auto"/>
                    <w:right w:val="none" w:sz="0" w:space="0" w:color="auto"/>
                  </w:divBdr>
                </w:div>
              </w:divsChild>
            </w:div>
            <w:div w:id="119810746">
              <w:marLeft w:val="0"/>
              <w:marRight w:val="0"/>
              <w:marTop w:val="240"/>
              <w:marBottom w:val="240"/>
              <w:divBdr>
                <w:top w:val="none" w:sz="0" w:space="0" w:color="auto"/>
                <w:left w:val="none" w:sz="0" w:space="0" w:color="auto"/>
                <w:bottom w:val="none" w:sz="0" w:space="0" w:color="auto"/>
                <w:right w:val="none" w:sz="0" w:space="0" w:color="auto"/>
              </w:divBdr>
            </w:div>
            <w:div w:id="164706463">
              <w:marLeft w:val="0"/>
              <w:marRight w:val="0"/>
              <w:marTop w:val="240"/>
              <w:marBottom w:val="240"/>
              <w:divBdr>
                <w:top w:val="none" w:sz="0" w:space="0" w:color="auto"/>
                <w:left w:val="none" w:sz="0" w:space="0" w:color="auto"/>
                <w:bottom w:val="none" w:sz="0" w:space="0" w:color="auto"/>
                <w:right w:val="none" w:sz="0" w:space="0" w:color="auto"/>
              </w:divBdr>
              <w:divsChild>
                <w:div w:id="879440800">
                  <w:marLeft w:val="0"/>
                  <w:marRight w:val="0"/>
                  <w:marTop w:val="0"/>
                  <w:marBottom w:val="0"/>
                  <w:divBdr>
                    <w:top w:val="none" w:sz="0" w:space="0" w:color="auto"/>
                    <w:left w:val="none" w:sz="0" w:space="0" w:color="auto"/>
                    <w:bottom w:val="none" w:sz="0" w:space="0" w:color="auto"/>
                    <w:right w:val="none" w:sz="0" w:space="0" w:color="auto"/>
                  </w:divBdr>
                </w:div>
              </w:divsChild>
            </w:div>
            <w:div w:id="293029090">
              <w:marLeft w:val="0"/>
              <w:marRight w:val="0"/>
              <w:marTop w:val="360"/>
              <w:marBottom w:val="360"/>
              <w:divBdr>
                <w:top w:val="none" w:sz="0" w:space="0" w:color="auto"/>
                <w:left w:val="none" w:sz="0" w:space="0" w:color="auto"/>
                <w:bottom w:val="none" w:sz="0" w:space="0" w:color="auto"/>
                <w:right w:val="none" w:sz="0" w:space="0" w:color="auto"/>
              </w:divBdr>
            </w:div>
            <w:div w:id="346635343">
              <w:marLeft w:val="0"/>
              <w:marRight w:val="0"/>
              <w:marTop w:val="240"/>
              <w:marBottom w:val="240"/>
              <w:divBdr>
                <w:top w:val="none" w:sz="0" w:space="0" w:color="auto"/>
                <w:left w:val="none" w:sz="0" w:space="0" w:color="auto"/>
                <w:bottom w:val="none" w:sz="0" w:space="0" w:color="auto"/>
                <w:right w:val="none" w:sz="0" w:space="0" w:color="auto"/>
              </w:divBdr>
              <w:divsChild>
                <w:div w:id="338696975">
                  <w:marLeft w:val="0"/>
                  <w:marRight w:val="0"/>
                  <w:marTop w:val="0"/>
                  <w:marBottom w:val="0"/>
                  <w:divBdr>
                    <w:top w:val="none" w:sz="0" w:space="0" w:color="auto"/>
                    <w:left w:val="none" w:sz="0" w:space="0" w:color="auto"/>
                    <w:bottom w:val="none" w:sz="0" w:space="0" w:color="auto"/>
                    <w:right w:val="none" w:sz="0" w:space="0" w:color="auto"/>
                  </w:divBdr>
                </w:div>
              </w:divsChild>
            </w:div>
            <w:div w:id="447235234">
              <w:marLeft w:val="0"/>
              <w:marRight w:val="0"/>
              <w:marTop w:val="240"/>
              <w:marBottom w:val="240"/>
              <w:divBdr>
                <w:top w:val="none" w:sz="0" w:space="0" w:color="auto"/>
                <w:left w:val="none" w:sz="0" w:space="0" w:color="auto"/>
                <w:bottom w:val="none" w:sz="0" w:space="0" w:color="auto"/>
                <w:right w:val="none" w:sz="0" w:space="0" w:color="auto"/>
              </w:divBdr>
            </w:div>
            <w:div w:id="454832360">
              <w:marLeft w:val="0"/>
              <w:marRight w:val="0"/>
              <w:marTop w:val="240"/>
              <w:marBottom w:val="240"/>
              <w:divBdr>
                <w:top w:val="none" w:sz="0" w:space="0" w:color="auto"/>
                <w:left w:val="none" w:sz="0" w:space="0" w:color="auto"/>
                <w:bottom w:val="none" w:sz="0" w:space="0" w:color="auto"/>
                <w:right w:val="none" w:sz="0" w:space="0" w:color="auto"/>
              </w:divBdr>
              <w:divsChild>
                <w:div w:id="381709077">
                  <w:marLeft w:val="0"/>
                  <w:marRight w:val="0"/>
                  <w:marTop w:val="0"/>
                  <w:marBottom w:val="0"/>
                  <w:divBdr>
                    <w:top w:val="none" w:sz="0" w:space="0" w:color="auto"/>
                    <w:left w:val="none" w:sz="0" w:space="0" w:color="auto"/>
                    <w:bottom w:val="none" w:sz="0" w:space="0" w:color="auto"/>
                    <w:right w:val="none" w:sz="0" w:space="0" w:color="auto"/>
                  </w:divBdr>
                </w:div>
              </w:divsChild>
            </w:div>
            <w:div w:id="545677663">
              <w:marLeft w:val="0"/>
              <w:marRight w:val="0"/>
              <w:marTop w:val="240"/>
              <w:marBottom w:val="240"/>
              <w:divBdr>
                <w:top w:val="none" w:sz="0" w:space="0" w:color="auto"/>
                <w:left w:val="none" w:sz="0" w:space="0" w:color="auto"/>
                <w:bottom w:val="none" w:sz="0" w:space="0" w:color="auto"/>
                <w:right w:val="none" w:sz="0" w:space="0" w:color="auto"/>
              </w:divBdr>
              <w:divsChild>
                <w:div w:id="786850684">
                  <w:marLeft w:val="0"/>
                  <w:marRight w:val="0"/>
                  <w:marTop w:val="0"/>
                  <w:marBottom w:val="0"/>
                  <w:divBdr>
                    <w:top w:val="none" w:sz="0" w:space="0" w:color="auto"/>
                    <w:left w:val="none" w:sz="0" w:space="0" w:color="auto"/>
                    <w:bottom w:val="none" w:sz="0" w:space="0" w:color="auto"/>
                    <w:right w:val="none" w:sz="0" w:space="0" w:color="auto"/>
                  </w:divBdr>
                </w:div>
              </w:divsChild>
            </w:div>
            <w:div w:id="547298616">
              <w:marLeft w:val="0"/>
              <w:marRight w:val="0"/>
              <w:marTop w:val="240"/>
              <w:marBottom w:val="240"/>
              <w:divBdr>
                <w:top w:val="none" w:sz="0" w:space="0" w:color="auto"/>
                <w:left w:val="none" w:sz="0" w:space="0" w:color="auto"/>
                <w:bottom w:val="none" w:sz="0" w:space="0" w:color="auto"/>
                <w:right w:val="none" w:sz="0" w:space="0" w:color="auto"/>
              </w:divBdr>
            </w:div>
            <w:div w:id="558984141">
              <w:marLeft w:val="0"/>
              <w:marRight w:val="0"/>
              <w:marTop w:val="240"/>
              <w:marBottom w:val="240"/>
              <w:divBdr>
                <w:top w:val="none" w:sz="0" w:space="0" w:color="auto"/>
                <w:left w:val="none" w:sz="0" w:space="0" w:color="auto"/>
                <w:bottom w:val="none" w:sz="0" w:space="0" w:color="auto"/>
                <w:right w:val="none" w:sz="0" w:space="0" w:color="auto"/>
              </w:divBdr>
            </w:div>
            <w:div w:id="562637504">
              <w:marLeft w:val="0"/>
              <w:marRight w:val="0"/>
              <w:marTop w:val="240"/>
              <w:marBottom w:val="240"/>
              <w:divBdr>
                <w:top w:val="none" w:sz="0" w:space="0" w:color="auto"/>
                <w:left w:val="none" w:sz="0" w:space="0" w:color="auto"/>
                <w:bottom w:val="none" w:sz="0" w:space="0" w:color="auto"/>
                <w:right w:val="none" w:sz="0" w:space="0" w:color="auto"/>
              </w:divBdr>
              <w:divsChild>
                <w:div w:id="634484465">
                  <w:marLeft w:val="0"/>
                  <w:marRight w:val="0"/>
                  <w:marTop w:val="0"/>
                  <w:marBottom w:val="0"/>
                  <w:divBdr>
                    <w:top w:val="none" w:sz="0" w:space="0" w:color="auto"/>
                    <w:left w:val="none" w:sz="0" w:space="0" w:color="auto"/>
                    <w:bottom w:val="none" w:sz="0" w:space="0" w:color="auto"/>
                    <w:right w:val="none" w:sz="0" w:space="0" w:color="auto"/>
                  </w:divBdr>
                </w:div>
              </w:divsChild>
            </w:div>
            <w:div w:id="568732239">
              <w:marLeft w:val="0"/>
              <w:marRight w:val="0"/>
              <w:marTop w:val="360"/>
              <w:marBottom w:val="360"/>
              <w:divBdr>
                <w:top w:val="none" w:sz="0" w:space="0" w:color="auto"/>
                <w:left w:val="none" w:sz="0" w:space="0" w:color="auto"/>
                <w:bottom w:val="none" w:sz="0" w:space="0" w:color="auto"/>
                <w:right w:val="none" w:sz="0" w:space="0" w:color="auto"/>
              </w:divBdr>
            </w:div>
            <w:div w:id="613483284">
              <w:marLeft w:val="0"/>
              <w:marRight w:val="0"/>
              <w:marTop w:val="240"/>
              <w:marBottom w:val="240"/>
              <w:divBdr>
                <w:top w:val="none" w:sz="0" w:space="0" w:color="auto"/>
                <w:left w:val="none" w:sz="0" w:space="0" w:color="auto"/>
                <w:bottom w:val="none" w:sz="0" w:space="0" w:color="auto"/>
                <w:right w:val="none" w:sz="0" w:space="0" w:color="auto"/>
              </w:divBdr>
            </w:div>
            <w:div w:id="659431067">
              <w:marLeft w:val="0"/>
              <w:marRight w:val="0"/>
              <w:marTop w:val="240"/>
              <w:marBottom w:val="240"/>
              <w:divBdr>
                <w:top w:val="none" w:sz="0" w:space="0" w:color="auto"/>
                <w:left w:val="none" w:sz="0" w:space="0" w:color="auto"/>
                <w:bottom w:val="none" w:sz="0" w:space="0" w:color="auto"/>
                <w:right w:val="none" w:sz="0" w:space="0" w:color="auto"/>
              </w:divBdr>
            </w:div>
            <w:div w:id="679626275">
              <w:marLeft w:val="0"/>
              <w:marRight w:val="0"/>
              <w:marTop w:val="360"/>
              <w:marBottom w:val="360"/>
              <w:divBdr>
                <w:top w:val="none" w:sz="0" w:space="0" w:color="auto"/>
                <w:left w:val="none" w:sz="0" w:space="0" w:color="auto"/>
                <w:bottom w:val="none" w:sz="0" w:space="0" w:color="auto"/>
                <w:right w:val="none" w:sz="0" w:space="0" w:color="auto"/>
              </w:divBdr>
            </w:div>
            <w:div w:id="762140665">
              <w:marLeft w:val="0"/>
              <w:marRight w:val="0"/>
              <w:marTop w:val="240"/>
              <w:marBottom w:val="240"/>
              <w:divBdr>
                <w:top w:val="none" w:sz="0" w:space="0" w:color="auto"/>
                <w:left w:val="none" w:sz="0" w:space="0" w:color="auto"/>
                <w:bottom w:val="none" w:sz="0" w:space="0" w:color="auto"/>
                <w:right w:val="none" w:sz="0" w:space="0" w:color="auto"/>
              </w:divBdr>
            </w:div>
            <w:div w:id="795373531">
              <w:marLeft w:val="0"/>
              <w:marRight w:val="0"/>
              <w:marTop w:val="240"/>
              <w:marBottom w:val="240"/>
              <w:divBdr>
                <w:top w:val="none" w:sz="0" w:space="0" w:color="auto"/>
                <w:left w:val="none" w:sz="0" w:space="0" w:color="auto"/>
                <w:bottom w:val="none" w:sz="0" w:space="0" w:color="auto"/>
                <w:right w:val="none" w:sz="0" w:space="0" w:color="auto"/>
              </w:divBdr>
            </w:div>
            <w:div w:id="832333549">
              <w:marLeft w:val="0"/>
              <w:marRight w:val="0"/>
              <w:marTop w:val="240"/>
              <w:marBottom w:val="240"/>
              <w:divBdr>
                <w:top w:val="none" w:sz="0" w:space="0" w:color="auto"/>
                <w:left w:val="none" w:sz="0" w:space="0" w:color="auto"/>
                <w:bottom w:val="none" w:sz="0" w:space="0" w:color="auto"/>
                <w:right w:val="none" w:sz="0" w:space="0" w:color="auto"/>
              </w:divBdr>
              <w:divsChild>
                <w:div w:id="961375601">
                  <w:marLeft w:val="0"/>
                  <w:marRight w:val="0"/>
                  <w:marTop w:val="0"/>
                  <w:marBottom w:val="0"/>
                  <w:divBdr>
                    <w:top w:val="none" w:sz="0" w:space="0" w:color="auto"/>
                    <w:left w:val="none" w:sz="0" w:space="0" w:color="auto"/>
                    <w:bottom w:val="none" w:sz="0" w:space="0" w:color="auto"/>
                    <w:right w:val="none" w:sz="0" w:space="0" w:color="auto"/>
                  </w:divBdr>
                </w:div>
              </w:divsChild>
            </w:div>
            <w:div w:id="846216780">
              <w:marLeft w:val="0"/>
              <w:marRight w:val="0"/>
              <w:marTop w:val="240"/>
              <w:marBottom w:val="240"/>
              <w:divBdr>
                <w:top w:val="none" w:sz="0" w:space="0" w:color="auto"/>
                <w:left w:val="none" w:sz="0" w:space="0" w:color="auto"/>
                <w:bottom w:val="none" w:sz="0" w:space="0" w:color="auto"/>
                <w:right w:val="none" w:sz="0" w:space="0" w:color="auto"/>
              </w:divBdr>
              <w:divsChild>
                <w:div w:id="80296889">
                  <w:marLeft w:val="0"/>
                  <w:marRight w:val="0"/>
                  <w:marTop w:val="0"/>
                  <w:marBottom w:val="0"/>
                  <w:divBdr>
                    <w:top w:val="none" w:sz="0" w:space="0" w:color="auto"/>
                    <w:left w:val="none" w:sz="0" w:space="0" w:color="auto"/>
                    <w:bottom w:val="none" w:sz="0" w:space="0" w:color="auto"/>
                    <w:right w:val="none" w:sz="0" w:space="0" w:color="auto"/>
                  </w:divBdr>
                </w:div>
              </w:divsChild>
            </w:div>
            <w:div w:id="916402582">
              <w:marLeft w:val="0"/>
              <w:marRight w:val="0"/>
              <w:marTop w:val="0"/>
              <w:marBottom w:val="300"/>
              <w:divBdr>
                <w:top w:val="none" w:sz="0" w:space="0" w:color="auto"/>
                <w:left w:val="none" w:sz="0" w:space="0" w:color="auto"/>
                <w:bottom w:val="none" w:sz="0" w:space="0" w:color="auto"/>
                <w:right w:val="none" w:sz="0" w:space="0" w:color="auto"/>
              </w:divBdr>
            </w:div>
            <w:div w:id="923685885">
              <w:marLeft w:val="0"/>
              <w:marRight w:val="0"/>
              <w:marTop w:val="360"/>
              <w:marBottom w:val="450"/>
              <w:divBdr>
                <w:top w:val="none" w:sz="0" w:space="0" w:color="auto"/>
                <w:left w:val="none" w:sz="0" w:space="0" w:color="auto"/>
                <w:bottom w:val="none" w:sz="0" w:space="0" w:color="auto"/>
                <w:right w:val="none" w:sz="0" w:space="0" w:color="auto"/>
              </w:divBdr>
              <w:divsChild>
                <w:div w:id="675574470">
                  <w:marLeft w:val="0"/>
                  <w:marRight w:val="0"/>
                  <w:marTop w:val="0"/>
                  <w:marBottom w:val="0"/>
                  <w:divBdr>
                    <w:top w:val="none" w:sz="0" w:space="0" w:color="auto"/>
                    <w:left w:val="none" w:sz="0" w:space="0" w:color="auto"/>
                    <w:bottom w:val="single" w:sz="6" w:space="15" w:color="B8B9BA"/>
                    <w:right w:val="none" w:sz="0" w:space="0" w:color="auto"/>
                  </w:divBdr>
                  <w:divsChild>
                    <w:div w:id="258802869">
                      <w:marLeft w:val="0"/>
                      <w:marRight w:val="0"/>
                      <w:marTop w:val="300"/>
                      <w:marBottom w:val="0"/>
                      <w:divBdr>
                        <w:top w:val="none" w:sz="0" w:space="0" w:color="auto"/>
                        <w:left w:val="none" w:sz="0" w:space="0" w:color="auto"/>
                        <w:bottom w:val="none" w:sz="0" w:space="0" w:color="auto"/>
                        <w:right w:val="none" w:sz="0" w:space="0" w:color="auto"/>
                      </w:divBdr>
                    </w:div>
                    <w:div w:id="6396548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24143393">
              <w:marLeft w:val="0"/>
              <w:marRight w:val="0"/>
              <w:marTop w:val="240"/>
              <w:marBottom w:val="240"/>
              <w:divBdr>
                <w:top w:val="none" w:sz="0" w:space="0" w:color="auto"/>
                <w:left w:val="none" w:sz="0" w:space="0" w:color="auto"/>
                <w:bottom w:val="none" w:sz="0" w:space="0" w:color="auto"/>
                <w:right w:val="none" w:sz="0" w:space="0" w:color="auto"/>
              </w:divBdr>
              <w:divsChild>
                <w:div w:id="179246663">
                  <w:marLeft w:val="0"/>
                  <w:marRight w:val="0"/>
                  <w:marTop w:val="0"/>
                  <w:marBottom w:val="0"/>
                  <w:divBdr>
                    <w:top w:val="none" w:sz="0" w:space="0" w:color="auto"/>
                    <w:left w:val="none" w:sz="0" w:space="0" w:color="auto"/>
                    <w:bottom w:val="none" w:sz="0" w:space="0" w:color="auto"/>
                    <w:right w:val="none" w:sz="0" w:space="0" w:color="auto"/>
                  </w:divBdr>
                </w:div>
              </w:divsChild>
            </w:div>
            <w:div w:id="925964631">
              <w:marLeft w:val="0"/>
              <w:marRight w:val="0"/>
              <w:marTop w:val="240"/>
              <w:marBottom w:val="240"/>
              <w:divBdr>
                <w:top w:val="none" w:sz="0" w:space="0" w:color="auto"/>
                <w:left w:val="none" w:sz="0" w:space="0" w:color="auto"/>
                <w:bottom w:val="none" w:sz="0" w:space="0" w:color="auto"/>
                <w:right w:val="none" w:sz="0" w:space="0" w:color="auto"/>
              </w:divBdr>
              <w:divsChild>
                <w:div w:id="168713914">
                  <w:marLeft w:val="0"/>
                  <w:marRight w:val="0"/>
                  <w:marTop w:val="0"/>
                  <w:marBottom w:val="0"/>
                  <w:divBdr>
                    <w:top w:val="none" w:sz="0" w:space="0" w:color="auto"/>
                    <w:left w:val="none" w:sz="0" w:space="0" w:color="auto"/>
                    <w:bottom w:val="none" w:sz="0" w:space="0" w:color="auto"/>
                    <w:right w:val="none" w:sz="0" w:space="0" w:color="auto"/>
                  </w:divBdr>
                </w:div>
              </w:divsChild>
            </w:div>
            <w:div w:id="933899290">
              <w:marLeft w:val="0"/>
              <w:marRight w:val="0"/>
              <w:marTop w:val="240"/>
              <w:marBottom w:val="240"/>
              <w:divBdr>
                <w:top w:val="none" w:sz="0" w:space="0" w:color="auto"/>
                <w:left w:val="none" w:sz="0" w:space="0" w:color="auto"/>
                <w:bottom w:val="none" w:sz="0" w:space="0" w:color="auto"/>
                <w:right w:val="none" w:sz="0" w:space="0" w:color="auto"/>
              </w:divBdr>
            </w:div>
            <w:div w:id="960724511">
              <w:marLeft w:val="0"/>
              <w:marRight w:val="0"/>
              <w:marTop w:val="240"/>
              <w:marBottom w:val="240"/>
              <w:divBdr>
                <w:top w:val="none" w:sz="0" w:space="0" w:color="auto"/>
                <w:left w:val="none" w:sz="0" w:space="0" w:color="auto"/>
                <w:bottom w:val="none" w:sz="0" w:space="0" w:color="auto"/>
                <w:right w:val="none" w:sz="0" w:space="0" w:color="auto"/>
              </w:divBdr>
              <w:divsChild>
                <w:div w:id="362099784">
                  <w:marLeft w:val="0"/>
                  <w:marRight w:val="0"/>
                  <w:marTop w:val="0"/>
                  <w:marBottom w:val="0"/>
                  <w:divBdr>
                    <w:top w:val="none" w:sz="0" w:space="0" w:color="auto"/>
                    <w:left w:val="none" w:sz="0" w:space="0" w:color="auto"/>
                    <w:bottom w:val="none" w:sz="0" w:space="0" w:color="auto"/>
                    <w:right w:val="none" w:sz="0" w:space="0" w:color="auto"/>
                  </w:divBdr>
                </w:div>
              </w:divsChild>
            </w:div>
            <w:div w:id="963117699">
              <w:marLeft w:val="0"/>
              <w:marRight w:val="0"/>
              <w:marTop w:val="240"/>
              <w:marBottom w:val="240"/>
              <w:divBdr>
                <w:top w:val="none" w:sz="0" w:space="0" w:color="auto"/>
                <w:left w:val="none" w:sz="0" w:space="0" w:color="auto"/>
                <w:bottom w:val="none" w:sz="0" w:space="0" w:color="auto"/>
                <w:right w:val="none" w:sz="0" w:space="0" w:color="auto"/>
              </w:divBdr>
              <w:divsChild>
                <w:div w:id="939146252">
                  <w:marLeft w:val="0"/>
                  <w:marRight w:val="0"/>
                  <w:marTop w:val="0"/>
                  <w:marBottom w:val="0"/>
                  <w:divBdr>
                    <w:top w:val="none" w:sz="0" w:space="0" w:color="auto"/>
                    <w:left w:val="none" w:sz="0" w:space="0" w:color="auto"/>
                    <w:bottom w:val="none" w:sz="0" w:space="0" w:color="auto"/>
                    <w:right w:val="none" w:sz="0" w:space="0" w:color="auto"/>
                  </w:divBdr>
                </w:div>
              </w:divsChild>
            </w:div>
            <w:div w:id="974799321">
              <w:marLeft w:val="0"/>
              <w:marRight w:val="0"/>
              <w:marTop w:val="240"/>
              <w:marBottom w:val="240"/>
              <w:divBdr>
                <w:top w:val="none" w:sz="0" w:space="0" w:color="auto"/>
                <w:left w:val="none" w:sz="0" w:space="0" w:color="auto"/>
                <w:bottom w:val="none" w:sz="0" w:space="0" w:color="auto"/>
                <w:right w:val="none" w:sz="0" w:space="0" w:color="auto"/>
              </w:divBdr>
              <w:divsChild>
                <w:div w:id="358967431">
                  <w:marLeft w:val="0"/>
                  <w:marRight w:val="0"/>
                  <w:marTop w:val="0"/>
                  <w:marBottom w:val="0"/>
                  <w:divBdr>
                    <w:top w:val="none" w:sz="0" w:space="0" w:color="auto"/>
                    <w:left w:val="none" w:sz="0" w:space="0" w:color="auto"/>
                    <w:bottom w:val="none" w:sz="0" w:space="0" w:color="auto"/>
                    <w:right w:val="none" w:sz="0" w:space="0" w:color="auto"/>
                  </w:divBdr>
                </w:div>
              </w:divsChild>
            </w:div>
            <w:div w:id="981421666">
              <w:marLeft w:val="0"/>
              <w:marRight w:val="0"/>
              <w:marTop w:val="360"/>
              <w:marBottom w:val="360"/>
              <w:divBdr>
                <w:top w:val="none" w:sz="0" w:space="0" w:color="auto"/>
                <w:left w:val="none" w:sz="0" w:space="0" w:color="auto"/>
                <w:bottom w:val="none" w:sz="0" w:space="0" w:color="auto"/>
                <w:right w:val="none" w:sz="0" w:space="0" w:color="auto"/>
              </w:divBdr>
            </w:div>
          </w:divsChild>
        </w:div>
        <w:div w:id="807629704">
          <w:marLeft w:val="0"/>
          <w:marRight w:val="0"/>
          <w:marTop w:val="0"/>
          <w:marBottom w:val="0"/>
          <w:divBdr>
            <w:top w:val="none" w:sz="0" w:space="0" w:color="auto"/>
            <w:left w:val="none" w:sz="0" w:space="0" w:color="auto"/>
            <w:bottom w:val="none" w:sz="0" w:space="0" w:color="auto"/>
            <w:right w:val="none" w:sz="0" w:space="0" w:color="auto"/>
          </w:divBdr>
        </w:div>
        <w:div w:id="807630645">
          <w:marLeft w:val="0"/>
          <w:marRight w:val="0"/>
          <w:marTop w:val="0"/>
          <w:marBottom w:val="0"/>
          <w:divBdr>
            <w:top w:val="none" w:sz="0" w:space="0" w:color="auto"/>
            <w:left w:val="none" w:sz="0" w:space="0" w:color="auto"/>
            <w:bottom w:val="none" w:sz="0" w:space="0" w:color="auto"/>
            <w:right w:val="none" w:sz="0" w:space="0" w:color="auto"/>
          </w:divBdr>
        </w:div>
        <w:div w:id="807667708">
          <w:marLeft w:val="0"/>
          <w:marRight w:val="0"/>
          <w:marTop w:val="0"/>
          <w:marBottom w:val="0"/>
          <w:divBdr>
            <w:top w:val="none" w:sz="0" w:space="0" w:color="auto"/>
            <w:left w:val="none" w:sz="0" w:space="0" w:color="auto"/>
            <w:bottom w:val="none" w:sz="0" w:space="0" w:color="auto"/>
            <w:right w:val="none" w:sz="0" w:space="0" w:color="auto"/>
          </w:divBdr>
        </w:div>
        <w:div w:id="807671104">
          <w:marLeft w:val="0"/>
          <w:marRight w:val="281"/>
          <w:marTop w:val="0"/>
          <w:marBottom w:val="0"/>
          <w:divBdr>
            <w:top w:val="none" w:sz="0" w:space="0" w:color="auto"/>
            <w:left w:val="none" w:sz="0" w:space="0" w:color="auto"/>
            <w:bottom w:val="none" w:sz="0" w:space="0" w:color="auto"/>
            <w:right w:val="none" w:sz="0" w:space="0" w:color="auto"/>
          </w:divBdr>
        </w:div>
        <w:div w:id="807672932">
          <w:marLeft w:val="0"/>
          <w:marRight w:val="0"/>
          <w:marTop w:val="240"/>
          <w:marBottom w:val="240"/>
          <w:divBdr>
            <w:top w:val="none" w:sz="0" w:space="0" w:color="auto"/>
            <w:left w:val="none" w:sz="0" w:space="0" w:color="auto"/>
            <w:bottom w:val="none" w:sz="0" w:space="0" w:color="auto"/>
            <w:right w:val="none" w:sz="0" w:space="0" w:color="auto"/>
          </w:divBdr>
        </w:div>
        <w:div w:id="807821171">
          <w:marLeft w:val="0"/>
          <w:marRight w:val="0"/>
          <w:marTop w:val="0"/>
          <w:marBottom w:val="0"/>
          <w:divBdr>
            <w:top w:val="none" w:sz="0" w:space="0" w:color="auto"/>
            <w:left w:val="none" w:sz="0" w:space="0" w:color="auto"/>
            <w:bottom w:val="single" w:sz="6" w:space="15" w:color="B8B9BA"/>
            <w:right w:val="none" w:sz="0" w:space="0" w:color="auto"/>
          </w:divBdr>
          <w:divsChild>
            <w:div w:id="315493543">
              <w:marLeft w:val="0"/>
              <w:marRight w:val="0"/>
              <w:marTop w:val="0"/>
              <w:marBottom w:val="0"/>
              <w:divBdr>
                <w:top w:val="none" w:sz="0" w:space="0" w:color="auto"/>
                <w:left w:val="none" w:sz="0" w:space="0" w:color="auto"/>
                <w:bottom w:val="none" w:sz="0" w:space="0" w:color="auto"/>
                <w:right w:val="none" w:sz="0" w:space="0" w:color="auto"/>
              </w:divBdr>
            </w:div>
            <w:div w:id="411467456">
              <w:marLeft w:val="0"/>
              <w:marRight w:val="0"/>
              <w:marTop w:val="300"/>
              <w:marBottom w:val="0"/>
              <w:divBdr>
                <w:top w:val="none" w:sz="0" w:space="0" w:color="auto"/>
                <w:left w:val="none" w:sz="0" w:space="0" w:color="auto"/>
                <w:bottom w:val="none" w:sz="0" w:space="0" w:color="auto"/>
                <w:right w:val="none" w:sz="0" w:space="0" w:color="auto"/>
              </w:divBdr>
            </w:div>
          </w:divsChild>
        </w:div>
        <w:div w:id="808060714">
          <w:marLeft w:val="0"/>
          <w:marRight w:val="0"/>
          <w:marTop w:val="0"/>
          <w:marBottom w:val="0"/>
          <w:divBdr>
            <w:top w:val="none" w:sz="0" w:space="0" w:color="auto"/>
            <w:left w:val="none" w:sz="0" w:space="0" w:color="auto"/>
            <w:bottom w:val="none" w:sz="0" w:space="0" w:color="auto"/>
            <w:right w:val="none" w:sz="0" w:space="0" w:color="auto"/>
          </w:divBdr>
        </w:div>
        <w:div w:id="808203317">
          <w:marLeft w:val="0"/>
          <w:marRight w:val="0"/>
          <w:marTop w:val="0"/>
          <w:marBottom w:val="0"/>
          <w:divBdr>
            <w:top w:val="none" w:sz="0" w:space="0" w:color="auto"/>
            <w:left w:val="none" w:sz="0" w:space="0" w:color="auto"/>
            <w:bottom w:val="none" w:sz="0" w:space="0" w:color="auto"/>
            <w:right w:val="none" w:sz="0" w:space="0" w:color="auto"/>
          </w:divBdr>
          <w:divsChild>
            <w:div w:id="453016601">
              <w:marLeft w:val="0"/>
              <w:marRight w:val="0"/>
              <w:marTop w:val="111"/>
              <w:marBottom w:val="266"/>
              <w:divBdr>
                <w:top w:val="none" w:sz="0" w:space="0" w:color="auto"/>
                <w:left w:val="none" w:sz="0" w:space="0" w:color="auto"/>
                <w:bottom w:val="none" w:sz="0" w:space="0" w:color="auto"/>
                <w:right w:val="none" w:sz="0" w:space="0" w:color="auto"/>
              </w:divBdr>
            </w:div>
          </w:divsChild>
        </w:div>
        <w:div w:id="808210620">
          <w:marLeft w:val="0"/>
          <w:marRight w:val="0"/>
          <w:marTop w:val="240"/>
          <w:marBottom w:val="240"/>
          <w:divBdr>
            <w:top w:val="none" w:sz="0" w:space="0" w:color="auto"/>
            <w:left w:val="none" w:sz="0" w:space="0" w:color="auto"/>
            <w:bottom w:val="none" w:sz="0" w:space="0" w:color="auto"/>
            <w:right w:val="none" w:sz="0" w:space="0" w:color="auto"/>
          </w:divBdr>
        </w:div>
        <w:div w:id="808210774">
          <w:marLeft w:val="0"/>
          <w:marRight w:val="0"/>
          <w:marTop w:val="240"/>
          <w:marBottom w:val="240"/>
          <w:divBdr>
            <w:top w:val="none" w:sz="0" w:space="0" w:color="auto"/>
            <w:left w:val="none" w:sz="0" w:space="0" w:color="auto"/>
            <w:bottom w:val="none" w:sz="0" w:space="0" w:color="auto"/>
            <w:right w:val="none" w:sz="0" w:space="0" w:color="auto"/>
          </w:divBdr>
          <w:divsChild>
            <w:div w:id="490829840">
              <w:marLeft w:val="0"/>
              <w:marRight w:val="0"/>
              <w:marTop w:val="0"/>
              <w:marBottom w:val="0"/>
              <w:divBdr>
                <w:top w:val="none" w:sz="0" w:space="0" w:color="auto"/>
                <w:left w:val="none" w:sz="0" w:space="0" w:color="auto"/>
                <w:bottom w:val="none" w:sz="0" w:space="0" w:color="auto"/>
                <w:right w:val="none" w:sz="0" w:space="0" w:color="auto"/>
              </w:divBdr>
            </w:div>
          </w:divsChild>
        </w:div>
        <w:div w:id="808287185">
          <w:marLeft w:val="0"/>
          <w:marRight w:val="0"/>
          <w:marTop w:val="0"/>
          <w:marBottom w:val="0"/>
          <w:divBdr>
            <w:top w:val="none" w:sz="0" w:space="0" w:color="auto"/>
            <w:left w:val="none" w:sz="0" w:space="0" w:color="auto"/>
            <w:bottom w:val="none" w:sz="0" w:space="0" w:color="auto"/>
            <w:right w:val="none" w:sz="0" w:space="0" w:color="auto"/>
          </w:divBdr>
        </w:div>
        <w:div w:id="808287343">
          <w:marLeft w:val="0"/>
          <w:marRight w:val="0"/>
          <w:marTop w:val="0"/>
          <w:marBottom w:val="0"/>
          <w:divBdr>
            <w:top w:val="none" w:sz="0" w:space="0" w:color="auto"/>
            <w:left w:val="none" w:sz="0" w:space="0" w:color="auto"/>
            <w:bottom w:val="none" w:sz="0" w:space="0" w:color="auto"/>
            <w:right w:val="none" w:sz="0" w:space="0" w:color="auto"/>
          </w:divBdr>
        </w:div>
        <w:div w:id="808477762">
          <w:marLeft w:val="0"/>
          <w:marRight w:val="0"/>
          <w:marTop w:val="0"/>
          <w:marBottom w:val="0"/>
          <w:divBdr>
            <w:top w:val="none" w:sz="0" w:space="0" w:color="auto"/>
            <w:left w:val="none" w:sz="0" w:space="0" w:color="auto"/>
            <w:bottom w:val="none" w:sz="0" w:space="0" w:color="auto"/>
            <w:right w:val="none" w:sz="0" w:space="0" w:color="auto"/>
          </w:divBdr>
        </w:div>
        <w:div w:id="808591921">
          <w:marLeft w:val="0"/>
          <w:marRight w:val="0"/>
          <w:marTop w:val="0"/>
          <w:marBottom w:val="0"/>
          <w:divBdr>
            <w:top w:val="none" w:sz="0" w:space="0" w:color="auto"/>
            <w:left w:val="none" w:sz="0" w:space="0" w:color="auto"/>
            <w:bottom w:val="none" w:sz="0" w:space="0" w:color="auto"/>
            <w:right w:val="none" w:sz="0" w:space="0" w:color="auto"/>
          </w:divBdr>
        </w:div>
        <w:div w:id="808598949">
          <w:marLeft w:val="0"/>
          <w:marRight w:val="0"/>
          <w:marTop w:val="0"/>
          <w:marBottom w:val="0"/>
          <w:divBdr>
            <w:top w:val="none" w:sz="0" w:space="0" w:color="auto"/>
            <w:left w:val="none" w:sz="0" w:space="0" w:color="auto"/>
            <w:bottom w:val="none" w:sz="0" w:space="0" w:color="auto"/>
            <w:right w:val="none" w:sz="0" w:space="0" w:color="auto"/>
          </w:divBdr>
        </w:div>
        <w:div w:id="808714615">
          <w:marLeft w:val="0"/>
          <w:marRight w:val="0"/>
          <w:marTop w:val="0"/>
          <w:marBottom w:val="0"/>
          <w:divBdr>
            <w:top w:val="none" w:sz="0" w:space="0" w:color="auto"/>
            <w:left w:val="none" w:sz="0" w:space="0" w:color="auto"/>
            <w:bottom w:val="none" w:sz="0" w:space="0" w:color="auto"/>
            <w:right w:val="none" w:sz="0" w:space="0" w:color="auto"/>
          </w:divBdr>
          <w:divsChild>
            <w:div w:id="417483405">
              <w:marLeft w:val="0"/>
              <w:marRight w:val="1756"/>
              <w:marTop w:val="0"/>
              <w:marBottom w:val="0"/>
              <w:divBdr>
                <w:top w:val="none" w:sz="0" w:space="0" w:color="auto"/>
                <w:left w:val="none" w:sz="0" w:space="0" w:color="auto"/>
                <w:bottom w:val="none" w:sz="0" w:space="0" w:color="auto"/>
                <w:right w:val="none" w:sz="0" w:space="0" w:color="auto"/>
              </w:divBdr>
            </w:div>
          </w:divsChild>
        </w:div>
        <w:div w:id="808744524">
          <w:marLeft w:val="0"/>
          <w:marRight w:val="0"/>
          <w:marTop w:val="0"/>
          <w:marBottom w:val="0"/>
          <w:divBdr>
            <w:top w:val="none" w:sz="0" w:space="0" w:color="auto"/>
            <w:left w:val="none" w:sz="0" w:space="0" w:color="auto"/>
            <w:bottom w:val="none" w:sz="0" w:space="0" w:color="auto"/>
            <w:right w:val="none" w:sz="0" w:space="0" w:color="auto"/>
          </w:divBdr>
        </w:div>
        <w:div w:id="808979200">
          <w:marLeft w:val="0"/>
          <w:marRight w:val="0"/>
          <w:marTop w:val="0"/>
          <w:marBottom w:val="0"/>
          <w:divBdr>
            <w:top w:val="none" w:sz="0" w:space="0" w:color="auto"/>
            <w:left w:val="none" w:sz="0" w:space="0" w:color="auto"/>
            <w:bottom w:val="none" w:sz="0" w:space="0" w:color="auto"/>
            <w:right w:val="none" w:sz="0" w:space="0" w:color="auto"/>
          </w:divBdr>
        </w:div>
        <w:div w:id="808981047">
          <w:marLeft w:val="0"/>
          <w:marRight w:val="0"/>
          <w:marTop w:val="457"/>
          <w:marBottom w:val="457"/>
          <w:divBdr>
            <w:top w:val="none" w:sz="0" w:space="0" w:color="auto"/>
            <w:left w:val="none" w:sz="0" w:space="0" w:color="auto"/>
            <w:bottom w:val="none" w:sz="0" w:space="0" w:color="auto"/>
            <w:right w:val="none" w:sz="0" w:space="0" w:color="auto"/>
          </w:divBdr>
        </w:div>
        <w:div w:id="809051823">
          <w:marLeft w:val="0"/>
          <w:marRight w:val="0"/>
          <w:marTop w:val="0"/>
          <w:marBottom w:val="0"/>
          <w:divBdr>
            <w:top w:val="none" w:sz="0" w:space="0" w:color="auto"/>
            <w:left w:val="none" w:sz="0" w:space="0" w:color="auto"/>
            <w:bottom w:val="none" w:sz="0" w:space="0" w:color="auto"/>
            <w:right w:val="none" w:sz="0" w:space="0" w:color="auto"/>
          </w:divBdr>
        </w:div>
        <w:div w:id="809135430">
          <w:marLeft w:val="0"/>
          <w:marRight w:val="0"/>
          <w:marTop w:val="0"/>
          <w:marBottom w:val="0"/>
          <w:divBdr>
            <w:top w:val="none" w:sz="0" w:space="0" w:color="auto"/>
            <w:left w:val="none" w:sz="0" w:space="0" w:color="auto"/>
            <w:bottom w:val="none" w:sz="0" w:space="0" w:color="auto"/>
            <w:right w:val="none" w:sz="0" w:space="0" w:color="auto"/>
          </w:divBdr>
        </w:div>
        <w:div w:id="809175083">
          <w:marLeft w:val="0"/>
          <w:marRight w:val="0"/>
          <w:marTop w:val="0"/>
          <w:marBottom w:val="0"/>
          <w:divBdr>
            <w:top w:val="none" w:sz="0" w:space="0" w:color="auto"/>
            <w:left w:val="none" w:sz="0" w:space="0" w:color="auto"/>
            <w:bottom w:val="single" w:sz="8" w:space="22" w:color="B8B9BA"/>
            <w:right w:val="none" w:sz="0" w:space="0" w:color="auto"/>
          </w:divBdr>
          <w:divsChild>
            <w:div w:id="435298341">
              <w:marLeft w:val="0"/>
              <w:marRight w:val="0"/>
              <w:marTop w:val="430"/>
              <w:marBottom w:val="0"/>
              <w:divBdr>
                <w:top w:val="none" w:sz="0" w:space="0" w:color="auto"/>
                <w:left w:val="none" w:sz="0" w:space="0" w:color="auto"/>
                <w:bottom w:val="none" w:sz="0" w:space="0" w:color="auto"/>
                <w:right w:val="none" w:sz="0" w:space="0" w:color="auto"/>
              </w:divBdr>
            </w:div>
            <w:div w:id="1000741203">
              <w:marLeft w:val="0"/>
              <w:marRight w:val="0"/>
              <w:marTop w:val="322"/>
              <w:marBottom w:val="0"/>
              <w:divBdr>
                <w:top w:val="none" w:sz="0" w:space="0" w:color="auto"/>
                <w:left w:val="none" w:sz="0" w:space="0" w:color="auto"/>
                <w:bottom w:val="none" w:sz="0" w:space="0" w:color="auto"/>
                <w:right w:val="none" w:sz="0" w:space="0" w:color="auto"/>
              </w:divBdr>
            </w:div>
          </w:divsChild>
        </w:div>
        <w:div w:id="809175579">
          <w:marLeft w:val="0"/>
          <w:marRight w:val="0"/>
          <w:marTop w:val="0"/>
          <w:marBottom w:val="0"/>
          <w:divBdr>
            <w:top w:val="none" w:sz="0" w:space="0" w:color="auto"/>
            <w:left w:val="none" w:sz="0" w:space="0" w:color="auto"/>
            <w:bottom w:val="none" w:sz="0" w:space="0" w:color="auto"/>
            <w:right w:val="none" w:sz="0" w:space="0" w:color="auto"/>
          </w:divBdr>
        </w:div>
        <w:div w:id="809203152">
          <w:marLeft w:val="0"/>
          <w:marRight w:val="0"/>
          <w:marTop w:val="0"/>
          <w:marBottom w:val="0"/>
          <w:divBdr>
            <w:top w:val="none" w:sz="0" w:space="0" w:color="auto"/>
            <w:left w:val="none" w:sz="0" w:space="0" w:color="auto"/>
            <w:bottom w:val="none" w:sz="0" w:space="0" w:color="auto"/>
            <w:right w:val="none" w:sz="0" w:space="0" w:color="auto"/>
          </w:divBdr>
        </w:div>
        <w:div w:id="809249173">
          <w:marLeft w:val="0"/>
          <w:marRight w:val="0"/>
          <w:marTop w:val="0"/>
          <w:marBottom w:val="0"/>
          <w:divBdr>
            <w:top w:val="none" w:sz="0" w:space="0" w:color="auto"/>
            <w:left w:val="none" w:sz="0" w:space="0" w:color="auto"/>
            <w:bottom w:val="single" w:sz="6" w:space="15" w:color="B8B9BA"/>
            <w:right w:val="none" w:sz="0" w:space="0" w:color="auto"/>
          </w:divBdr>
          <w:divsChild>
            <w:div w:id="620958443">
              <w:marLeft w:val="0"/>
              <w:marRight w:val="0"/>
              <w:marTop w:val="225"/>
              <w:marBottom w:val="0"/>
              <w:divBdr>
                <w:top w:val="none" w:sz="0" w:space="0" w:color="auto"/>
                <w:left w:val="none" w:sz="0" w:space="0" w:color="auto"/>
                <w:bottom w:val="none" w:sz="0" w:space="0" w:color="auto"/>
                <w:right w:val="none" w:sz="0" w:space="0" w:color="auto"/>
              </w:divBdr>
              <w:divsChild>
                <w:div w:id="387539422">
                  <w:marLeft w:val="0"/>
                  <w:marRight w:val="0"/>
                  <w:marTop w:val="0"/>
                  <w:marBottom w:val="0"/>
                  <w:divBdr>
                    <w:top w:val="none" w:sz="0" w:space="0" w:color="auto"/>
                    <w:left w:val="none" w:sz="0" w:space="0" w:color="auto"/>
                    <w:bottom w:val="none" w:sz="0" w:space="0" w:color="auto"/>
                    <w:right w:val="none" w:sz="0" w:space="0" w:color="auto"/>
                  </w:divBdr>
                </w:div>
              </w:divsChild>
            </w:div>
            <w:div w:id="881401165">
              <w:marLeft w:val="0"/>
              <w:marRight w:val="0"/>
              <w:marTop w:val="0"/>
              <w:marBottom w:val="0"/>
              <w:divBdr>
                <w:top w:val="none" w:sz="0" w:space="0" w:color="auto"/>
                <w:left w:val="none" w:sz="0" w:space="0" w:color="auto"/>
                <w:bottom w:val="none" w:sz="0" w:space="0" w:color="auto"/>
                <w:right w:val="none" w:sz="0" w:space="0" w:color="auto"/>
              </w:divBdr>
            </w:div>
          </w:divsChild>
        </w:div>
        <w:div w:id="809323839">
          <w:marLeft w:val="0"/>
          <w:marRight w:val="0"/>
          <w:marTop w:val="351"/>
          <w:marBottom w:val="351"/>
          <w:divBdr>
            <w:top w:val="none" w:sz="0" w:space="0" w:color="auto"/>
            <w:left w:val="none" w:sz="0" w:space="0" w:color="auto"/>
            <w:bottom w:val="none" w:sz="0" w:space="0" w:color="auto"/>
            <w:right w:val="none" w:sz="0" w:space="0" w:color="auto"/>
          </w:divBdr>
        </w:div>
        <w:div w:id="809399287">
          <w:marLeft w:val="0"/>
          <w:marRight w:val="0"/>
          <w:marTop w:val="0"/>
          <w:marBottom w:val="0"/>
          <w:divBdr>
            <w:top w:val="none" w:sz="0" w:space="0" w:color="auto"/>
            <w:left w:val="none" w:sz="0" w:space="0" w:color="auto"/>
            <w:bottom w:val="none" w:sz="0" w:space="0" w:color="auto"/>
            <w:right w:val="none" w:sz="0" w:space="0" w:color="auto"/>
          </w:divBdr>
        </w:div>
        <w:div w:id="809591737">
          <w:marLeft w:val="0"/>
          <w:marRight w:val="0"/>
          <w:marTop w:val="0"/>
          <w:marBottom w:val="0"/>
          <w:divBdr>
            <w:top w:val="none" w:sz="0" w:space="0" w:color="auto"/>
            <w:left w:val="none" w:sz="0" w:space="0" w:color="auto"/>
            <w:bottom w:val="none" w:sz="0" w:space="0" w:color="auto"/>
            <w:right w:val="none" w:sz="0" w:space="0" w:color="auto"/>
          </w:divBdr>
        </w:div>
        <w:div w:id="809592666">
          <w:marLeft w:val="0"/>
          <w:marRight w:val="0"/>
          <w:marTop w:val="0"/>
          <w:marBottom w:val="0"/>
          <w:divBdr>
            <w:top w:val="none" w:sz="0" w:space="0" w:color="auto"/>
            <w:left w:val="none" w:sz="0" w:space="0" w:color="auto"/>
            <w:bottom w:val="none" w:sz="0" w:space="0" w:color="auto"/>
            <w:right w:val="none" w:sz="0" w:space="0" w:color="auto"/>
          </w:divBdr>
        </w:div>
        <w:div w:id="809632585">
          <w:marLeft w:val="0"/>
          <w:marRight w:val="0"/>
          <w:marTop w:val="0"/>
          <w:marBottom w:val="0"/>
          <w:divBdr>
            <w:top w:val="none" w:sz="0" w:space="0" w:color="auto"/>
            <w:left w:val="none" w:sz="0" w:space="0" w:color="auto"/>
            <w:bottom w:val="none" w:sz="0" w:space="0" w:color="auto"/>
            <w:right w:val="none" w:sz="0" w:space="0" w:color="auto"/>
          </w:divBdr>
        </w:div>
        <w:div w:id="809638355">
          <w:marLeft w:val="0"/>
          <w:marRight w:val="0"/>
          <w:marTop w:val="0"/>
          <w:marBottom w:val="0"/>
          <w:divBdr>
            <w:top w:val="none" w:sz="0" w:space="0" w:color="auto"/>
            <w:left w:val="none" w:sz="0" w:space="0" w:color="auto"/>
            <w:bottom w:val="none" w:sz="0" w:space="0" w:color="auto"/>
            <w:right w:val="none" w:sz="0" w:space="0" w:color="auto"/>
          </w:divBdr>
        </w:div>
        <w:div w:id="809640578">
          <w:marLeft w:val="0"/>
          <w:marRight w:val="0"/>
          <w:marTop w:val="0"/>
          <w:marBottom w:val="0"/>
          <w:divBdr>
            <w:top w:val="none" w:sz="0" w:space="0" w:color="auto"/>
            <w:left w:val="none" w:sz="0" w:space="0" w:color="auto"/>
            <w:bottom w:val="none" w:sz="0" w:space="0" w:color="auto"/>
            <w:right w:val="none" w:sz="0" w:space="0" w:color="auto"/>
          </w:divBdr>
        </w:div>
        <w:div w:id="809783114">
          <w:marLeft w:val="0"/>
          <w:marRight w:val="0"/>
          <w:marTop w:val="0"/>
          <w:marBottom w:val="0"/>
          <w:divBdr>
            <w:top w:val="none" w:sz="0" w:space="0" w:color="auto"/>
            <w:left w:val="none" w:sz="0" w:space="0" w:color="auto"/>
            <w:bottom w:val="none" w:sz="0" w:space="0" w:color="auto"/>
            <w:right w:val="none" w:sz="0" w:space="0" w:color="auto"/>
          </w:divBdr>
        </w:div>
        <w:div w:id="809783804">
          <w:marLeft w:val="0"/>
          <w:marRight w:val="0"/>
          <w:marTop w:val="240"/>
          <w:marBottom w:val="240"/>
          <w:divBdr>
            <w:top w:val="none" w:sz="0" w:space="0" w:color="auto"/>
            <w:left w:val="none" w:sz="0" w:space="0" w:color="auto"/>
            <w:bottom w:val="none" w:sz="0" w:space="0" w:color="auto"/>
            <w:right w:val="none" w:sz="0" w:space="0" w:color="auto"/>
          </w:divBdr>
        </w:div>
        <w:div w:id="809982854">
          <w:marLeft w:val="0"/>
          <w:marRight w:val="135"/>
          <w:marTop w:val="0"/>
          <w:marBottom w:val="0"/>
          <w:divBdr>
            <w:top w:val="none" w:sz="0" w:space="0" w:color="auto"/>
            <w:left w:val="none" w:sz="0" w:space="0" w:color="auto"/>
            <w:bottom w:val="none" w:sz="0" w:space="0" w:color="auto"/>
            <w:right w:val="none" w:sz="0" w:space="0" w:color="auto"/>
          </w:divBdr>
        </w:div>
        <w:div w:id="810054556">
          <w:marLeft w:val="0"/>
          <w:marRight w:val="0"/>
          <w:marTop w:val="30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0096847">
          <w:marLeft w:val="0"/>
          <w:marRight w:val="0"/>
          <w:marTop w:val="600"/>
          <w:marBottom w:val="600"/>
          <w:divBdr>
            <w:top w:val="none" w:sz="0" w:space="0" w:color="auto"/>
            <w:left w:val="none" w:sz="0" w:space="0" w:color="auto"/>
            <w:bottom w:val="none" w:sz="0" w:space="0" w:color="auto"/>
            <w:right w:val="none" w:sz="0" w:space="0" w:color="auto"/>
          </w:divBdr>
          <w:divsChild>
            <w:div w:id="92554809">
              <w:marLeft w:val="0"/>
              <w:marRight w:val="0"/>
              <w:marTop w:val="240"/>
              <w:marBottom w:val="240"/>
              <w:divBdr>
                <w:top w:val="none" w:sz="0" w:space="0" w:color="auto"/>
                <w:left w:val="none" w:sz="0" w:space="0" w:color="auto"/>
                <w:bottom w:val="none" w:sz="0" w:space="0" w:color="auto"/>
                <w:right w:val="none" w:sz="0" w:space="0" w:color="auto"/>
              </w:divBdr>
            </w:div>
            <w:div w:id="172457417">
              <w:marLeft w:val="0"/>
              <w:marRight w:val="0"/>
              <w:marTop w:val="240"/>
              <w:marBottom w:val="240"/>
              <w:divBdr>
                <w:top w:val="none" w:sz="0" w:space="0" w:color="auto"/>
                <w:left w:val="none" w:sz="0" w:space="0" w:color="auto"/>
                <w:bottom w:val="none" w:sz="0" w:space="0" w:color="auto"/>
                <w:right w:val="none" w:sz="0" w:space="0" w:color="auto"/>
              </w:divBdr>
              <w:divsChild>
                <w:div w:id="962151689">
                  <w:marLeft w:val="0"/>
                  <w:marRight w:val="0"/>
                  <w:marTop w:val="0"/>
                  <w:marBottom w:val="0"/>
                  <w:divBdr>
                    <w:top w:val="none" w:sz="0" w:space="0" w:color="auto"/>
                    <w:left w:val="none" w:sz="0" w:space="0" w:color="auto"/>
                    <w:bottom w:val="none" w:sz="0" w:space="0" w:color="auto"/>
                    <w:right w:val="none" w:sz="0" w:space="0" w:color="auto"/>
                  </w:divBdr>
                </w:div>
              </w:divsChild>
            </w:div>
            <w:div w:id="302587222">
              <w:marLeft w:val="0"/>
              <w:marRight w:val="0"/>
              <w:marTop w:val="240"/>
              <w:marBottom w:val="240"/>
              <w:divBdr>
                <w:top w:val="none" w:sz="0" w:space="0" w:color="auto"/>
                <w:left w:val="none" w:sz="0" w:space="0" w:color="auto"/>
                <w:bottom w:val="none" w:sz="0" w:space="0" w:color="auto"/>
                <w:right w:val="none" w:sz="0" w:space="0" w:color="auto"/>
              </w:divBdr>
              <w:divsChild>
                <w:div w:id="685595191">
                  <w:marLeft w:val="0"/>
                  <w:marRight w:val="0"/>
                  <w:marTop w:val="0"/>
                  <w:marBottom w:val="0"/>
                  <w:divBdr>
                    <w:top w:val="none" w:sz="0" w:space="0" w:color="auto"/>
                    <w:left w:val="none" w:sz="0" w:space="0" w:color="auto"/>
                    <w:bottom w:val="none" w:sz="0" w:space="0" w:color="auto"/>
                    <w:right w:val="none" w:sz="0" w:space="0" w:color="auto"/>
                  </w:divBdr>
                </w:div>
              </w:divsChild>
            </w:div>
            <w:div w:id="371347757">
              <w:marLeft w:val="0"/>
              <w:marRight w:val="0"/>
              <w:marTop w:val="240"/>
              <w:marBottom w:val="240"/>
              <w:divBdr>
                <w:top w:val="none" w:sz="0" w:space="0" w:color="auto"/>
                <w:left w:val="none" w:sz="0" w:space="0" w:color="auto"/>
                <w:bottom w:val="none" w:sz="0" w:space="0" w:color="auto"/>
                <w:right w:val="none" w:sz="0" w:space="0" w:color="auto"/>
              </w:divBdr>
            </w:div>
            <w:div w:id="500857019">
              <w:marLeft w:val="0"/>
              <w:marRight w:val="0"/>
              <w:marTop w:val="240"/>
              <w:marBottom w:val="240"/>
              <w:divBdr>
                <w:top w:val="none" w:sz="0" w:space="0" w:color="auto"/>
                <w:left w:val="none" w:sz="0" w:space="0" w:color="auto"/>
                <w:bottom w:val="none" w:sz="0" w:space="0" w:color="auto"/>
                <w:right w:val="none" w:sz="0" w:space="0" w:color="auto"/>
              </w:divBdr>
            </w:div>
            <w:div w:id="534925948">
              <w:marLeft w:val="0"/>
              <w:marRight w:val="0"/>
              <w:marTop w:val="240"/>
              <w:marBottom w:val="240"/>
              <w:divBdr>
                <w:top w:val="none" w:sz="0" w:space="0" w:color="auto"/>
                <w:left w:val="none" w:sz="0" w:space="0" w:color="auto"/>
                <w:bottom w:val="none" w:sz="0" w:space="0" w:color="auto"/>
                <w:right w:val="none" w:sz="0" w:space="0" w:color="auto"/>
              </w:divBdr>
              <w:divsChild>
                <w:div w:id="957024941">
                  <w:marLeft w:val="0"/>
                  <w:marRight w:val="0"/>
                  <w:marTop w:val="0"/>
                  <w:marBottom w:val="0"/>
                  <w:divBdr>
                    <w:top w:val="none" w:sz="0" w:space="0" w:color="auto"/>
                    <w:left w:val="none" w:sz="0" w:space="0" w:color="auto"/>
                    <w:bottom w:val="none" w:sz="0" w:space="0" w:color="auto"/>
                    <w:right w:val="none" w:sz="0" w:space="0" w:color="auto"/>
                  </w:divBdr>
                </w:div>
              </w:divsChild>
            </w:div>
            <w:div w:id="546187995">
              <w:marLeft w:val="0"/>
              <w:marRight w:val="0"/>
              <w:marTop w:val="240"/>
              <w:marBottom w:val="240"/>
              <w:divBdr>
                <w:top w:val="none" w:sz="0" w:space="0" w:color="auto"/>
                <w:left w:val="none" w:sz="0" w:space="0" w:color="auto"/>
                <w:bottom w:val="none" w:sz="0" w:space="0" w:color="auto"/>
                <w:right w:val="none" w:sz="0" w:space="0" w:color="auto"/>
              </w:divBdr>
              <w:divsChild>
                <w:div w:id="270405771">
                  <w:marLeft w:val="0"/>
                  <w:marRight w:val="0"/>
                  <w:marTop w:val="0"/>
                  <w:marBottom w:val="0"/>
                  <w:divBdr>
                    <w:top w:val="none" w:sz="0" w:space="0" w:color="auto"/>
                    <w:left w:val="none" w:sz="0" w:space="0" w:color="auto"/>
                    <w:bottom w:val="none" w:sz="0" w:space="0" w:color="auto"/>
                    <w:right w:val="none" w:sz="0" w:space="0" w:color="auto"/>
                  </w:divBdr>
                </w:div>
              </w:divsChild>
            </w:div>
            <w:div w:id="635067587">
              <w:marLeft w:val="0"/>
              <w:marRight w:val="0"/>
              <w:marTop w:val="300"/>
              <w:marBottom w:val="300"/>
              <w:divBdr>
                <w:top w:val="none" w:sz="0" w:space="0" w:color="auto"/>
                <w:left w:val="none" w:sz="0" w:space="0" w:color="auto"/>
                <w:bottom w:val="none" w:sz="0" w:space="0" w:color="auto"/>
                <w:right w:val="none" w:sz="0" w:space="0" w:color="auto"/>
              </w:divBdr>
            </w:div>
            <w:div w:id="646401981">
              <w:marLeft w:val="0"/>
              <w:marRight w:val="0"/>
              <w:marTop w:val="240"/>
              <w:marBottom w:val="240"/>
              <w:divBdr>
                <w:top w:val="none" w:sz="0" w:space="0" w:color="auto"/>
                <w:left w:val="none" w:sz="0" w:space="0" w:color="auto"/>
                <w:bottom w:val="none" w:sz="0" w:space="0" w:color="auto"/>
                <w:right w:val="none" w:sz="0" w:space="0" w:color="auto"/>
              </w:divBdr>
            </w:div>
            <w:div w:id="778599380">
              <w:marLeft w:val="0"/>
              <w:marRight w:val="0"/>
              <w:marTop w:val="240"/>
              <w:marBottom w:val="240"/>
              <w:divBdr>
                <w:top w:val="none" w:sz="0" w:space="0" w:color="auto"/>
                <w:left w:val="none" w:sz="0" w:space="0" w:color="auto"/>
                <w:bottom w:val="none" w:sz="0" w:space="0" w:color="auto"/>
                <w:right w:val="none" w:sz="0" w:space="0" w:color="auto"/>
              </w:divBdr>
              <w:divsChild>
                <w:div w:id="804665813">
                  <w:marLeft w:val="0"/>
                  <w:marRight w:val="0"/>
                  <w:marTop w:val="0"/>
                  <w:marBottom w:val="0"/>
                  <w:divBdr>
                    <w:top w:val="none" w:sz="0" w:space="0" w:color="auto"/>
                    <w:left w:val="none" w:sz="0" w:space="0" w:color="auto"/>
                    <w:bottom w:val="none" w:sz="0" w:space="0" w:color="auto"/>
                    <w:right w:val="none" w:sz="0" w:space="0" w:color="auto"/>
                  </w:divBdr>
                </w:div>
              </w:divsChild>
            </w:div>
            <w:div w:id="865408413">
              <w:marLeft w:val="0"/>
              <w:marRight w:val="0"/>
              <w:marTop w:val="240"/>
              <w:marBottom w:val="240"/>
              <w:divBdr>
                <w:top w:val="none" w:sz="0" w:space="0" w:color="auto"/>
                <w:left w:val="none" w:sz="0" w:space="0" w:color="auto"/>
                <w:bottom w:val="none" w:sz="0" w:space="0" w:color="auto"/>
                <w:right w:val="none" w:sz="0" w:space="0" w:color="auto"/>
              </w:divBdr>
              <w:divsChild>
                <w:div w:id="127433114">
                  <w:marLeft w:val="0"/>
                  <w:marRight w:val="0"/>
                  <w:marTop w:val="0"/>
                  <w:marBottom w:val="0"/>
                  <w:divBdr>
                    <w:top w:val="none" w:sz="0" w:space="0" w:color="auto"/>
                    <w:left w:val="none" w:sz="0" w:space="0" w:color="auto"/>
                    <w:bottom w:val="none" w:sz="0" w:space="0" w:color="auto"/>
                    <w:right w:val="none" w:sz="0" w:space="0" w:color="auto"/>
                  </w:divBdr>
                </w:div>
              </w:divsChild>
            </w:div>
            <w:div w:id="914555818">
              <w:marLeft w:val="0"/>
              <w:marRight w:val="0"/>
              <w:marTop w:val="0"/>
              <w:marBottom w:val="300"/>
              <w:divBdr>
                <w:top w:val="none" w:sz="0" w:space="0" w:color="auto"/>
                <w:left w:val="none" w:sz="0" w:space="0" w:color="auto"/>
                <w:bottom w:val="none" w:sz="0" w:space="0" w:color="auto"/>
                <w:right w:val="none" w:sz="0" w:space="0" w:color="auto"/>
              </w:divBdr>
            </w:div>
            <w:div w:id="958411796">
              <w:marLeft w:val="0"/>
              <w:marRight w:val="0"/>
              <w:marTop w:val="240"/>
              <w:marBottom w:val="240"/>
              <w:divBdr>
                <w:top w:val="none" w:sz="0" w:space="0" w:color="auto"/>
                <w:left w:val="none" w:sz="0" w:space="0" w:color="auto"/>
                <w:bottom w:val="none" w:sz="0" w:space="0" w:color="auto"/>
                <w:right w:val="none" w:sz="0" w:space="0" w:color="auto"/>
              </w:divBdr>
              <w:divsChild>
                <w:div w:id="36013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49313">
          <w:marLeft w:val="0"/>
          <w:marRight w:val="0"/>
          <w:marTop w:val="300"/>
          <w:marBottom w:val="300"/>
          <w:divBdr>
            <w:top w:val="none" w:sz="0" w:space="0" w:color="auto"/>
            <w:left w:val="none" w:sz="0" w:space="0" w:color="auto"/>
            <w:bottom w:val="none" w:sz="0" w:space="0" w:color="auto"/>
            <w:right w:val="none" w:sz="0" w:space="0" w:color="auto"/>
          </w:divBdr>
        </w:div>
        <w:div w:id="810292609">
          <w:marLeft w:val="0"/>
          <w:marRight w:val="0"/>
          <w:marTop w:val="378"/>
          <w:marBottom w:val="378"/>
          <w:divBdr>
            <w:top w:val="none" w:sz="0" w:space="0" w:color="auto"/>
            <w:left w:val="none" w:sz="0" w:space="0" w:color="auto"/>
            <w:bottom w:val="none" w:sz="0" w:space="0" w:color="auto"/>
            <w:right w:val="none" w:sz="0" w:space="0" w:color="auto"/>
          </w:divBdr>
        </w:div>
        <w:div w:id="810364077">
          <w:marLeft w:val="0"/>
          <w:marRight w:val="0"/>
          <w:marTop w:val="240"/>
          <w:marBottom w:val="240"/>
          <w:divBdr>
            <w:top w:val="none" w:sz="0" w:space="0" w:color="auto"/>
            <w:left w:val="none" w:sz="0" w:space="0" w:color="auto"/>
            <w:bottom w:val="none" w:sz="0" w:space="0" w:color="auto"/>
            <w:right w:val="none" w:sz="0" w:space="0" w:color="auto"/>
          </w:divBdr>
          <w:divsChild>
            <w:div w:id="568657061">
              <w:marLeft w:val="0"/>
              <w:marRight w:val="0"/>
              <w:marTop w:val="0"/>
              <w:marBottom w:val="0"/>
              <w:divBdr>
                <w:top w:val="none" w:sz="0" w:space="0" w:color="auto"/>
                <w:left w:val="none" w:sz="0" w:space="0" w:color="auto"/>
                <w:bottom w:val="none" w:sz="0" w:space="0" w:color="auto"/>
                <w:right w:val="none" w:sz="0" w:space="0" w:color="auto"/>
              </w:divBdr>
            </w:div>
          </w:divsChild>
        </w:div>
        <w:div w:id="810439637">
          <w:marLeft w:val="-135"/>
          <w:marRight w:val="0"/>
          <w:marTop w:val="0"/>
          <w:marBottom w:val="0"/>
          <w:divBdr>
            <w:top w:val="none" w:sz="0" w:space="0" w:color="auto"/>
            <w:left w:val="none" w:sz="0" w:space="0" w:color="auto"/>
            <w:bottom w:val="none" w:sz="0" w:space="0" w:color="auto"/>
            <w:right w:val="none" w:sz="0" w:space="0" w:color="auto"/>
          </w:divBdr>
        </w:div>
        <w:div w:id="810444504">
          <w:marLeft w:val="0"/>
          <w:marRight w:val="0"/>
          <w:marTop w:val="240"/>
          <w:marBottom w:val="240"/>
          <w:divBdr>
            <w:top w:val="none" w:sz="0" w:space="0" w:color="auto"/>
            <w:left w:val="none" w:sz="0" w:space="0" w:color="auto"/>
            <w:bottom w:val="none" w:sz="0" w:space="0" w:color="auto"/>
            <w:right w:val="none" w:sz="0" w:space="0" w:color="auto"/>
          </w:divBdr>
          <w:divsChild>
            <w:div w:id="617420966">
              <w:marLeft w:val="0"/>
              <w:marRight w:val="0"/>
              <w:marTop w:val="0"/>
              <w:marBottom w:val="0"/>
              <w:divBdr>
                <w:top w:val="none" w:sz="0" w:space="0" w:color="auto"/>
                <w:left w:val="none" w:sz="0" w:space="0" w:color="auto"/>
                <w:bottom w:val="none" w:sz="0" w:space="0" w:color="auto"/>
                <w:right w:val="none" w:sz="0" w:space="0" w:color="auto"/>
              </w:divBdr>
            </w:div>
          </w:divsChild>
        </w:div>
        <w:div w:id="810486130">
          <w:marLeft w:val="0"/>
          <w:marRight w:val="0"/>
          <w:marTop w:val="240"/>
          <w:marBottom w:val="240"/>
          <w:divBdr>
            <w:top w:val="none" w:sz="0" w:space="0" w:color="auto"/>
            <w:left w:val="none" w:sz="0" w:space="0" w:color="auto"/>
            <w:bottom w:val="none" w:sz="0" w:space="0" w:color="auto"/>
            <w:right w:val="none" w:sz="0" w:space="0" w:color="auto"/>
          </w:divBdr>
          <w:divsChild>
            <w:div w:id="156457074">
              <w:marLeft w:val="0"/>
              <w:marRight w:val="0"/>
              <w:marTop w:val="0"/>
              <w:marBottom w:val="0"/>
              <w:divBdr>
                <w:top w:val="none" w:sz="0" w:space="0" w:color="auto"/>
                <w:left w:val="none" w:sz="0" w:space="0" w:color="auto"/>
                <w:bottom w:val="none" w:sz="0" w:space="0" w:color="auto"/>
                <w:right w:val="none" w:sz="0" w:space="0" w:color="auto"/>
              </w:divBdr>
            </w:div>
          </w:divsChild>
        </w:div>
        <w:div w:id="810561655">
          <w:marLeft w:val="0"/>
          <w:marRight w:val="0"/>
          <w:marTop w:val="354"/>
          <w:marBottom w:val="0"/>
          <w:divBdr>
            <w:top w:val="none" w:sz="0" w:space="0" w:color="auto"/>
            <w:left w:val="none" w:sz="0" w:space="0" w:color="auto"/>
            <w:bottom w:val="none" w:sz="0" w:space="0" w:color="auto"/>
            <w:right w:val="none" w:sz="0" w:space="0" w:color="auto"/>
          </w:divBdr>
        </w:div>
        <w:div w:id="810639200">
          <w:marLeft w:val="0"/>
          <w:marRight w:val="0"/>
          <w:marTop w:val="0"/>
          <w:marBottom w:val="0"/>
          <w:divBdr>
            <w:top w:val="none" w:sz="0" w:space="0" w:color="auto"/>
            <w:left w:val="none" w:sz="0" w:space="0" w:color="auto"/>
            <w:bottom w:val="none" w:sz="0" w:space="0" w:color="auto"/>
            <w:right w:val="none" w:sz="0" w:space="0" w:color="auto"/>
          </w:divBdr>
        </w:div>
        <w:div w:id="810682188">
          <w:marLeft w:val="0"/>
          <w:marRight w:val="1500"/>
          <w:marTop w:val="0"/>
          <w:marBottom w:val="0"/>
          <w:divBdr>
            <w:top w:val="none" w:sz="0" w:space="0" w:color="auto"/>
            <w:left w:val="none" w:sz="0" w:space="0" w:color="auto"/>
            <w:bottom w:val="none" w:sz="0" w:space="0" w:color="auto"/>
            <w:right w:val="none" w:sz="0" w:space="0" w:color="auto"/>
          </w:divBdr>
          <w:divsChild>
            <w:div w:id="214195721">
              <w:marLeft w:val="0"/>
              <w:marRight w:val="0"/>
              <w:marTop w:val="600"/>
              <w:marBottom w:val="600"/>
              <w:divBdr>
                <w:top w:val="none" w:sz="0" w:space="0" w:color="auto"/>
                <w:left w:val="none" w:sz="0" w:space="0" w:color="auto"/>
                <w:bottom w:val="none" w:sz="0" w:space="0" w:color="auto"/>
                <w:right w:val="none" w:sz="0" w:space="0" w:color="auto"/>
              </w:divBdr>
              <w:divsChild>
                <w:div w:id="139226529">
                  <w:marLeft w:val="0"/>
                  <w:marRight w:val="0"/>
                  <w:marTop w:val="0"/>
                  <w:marBottom w:val="300"/>
                  <w:divBdr>
                    <w:top w:val="none" w:sz="0" w:space="0" w:color="auto"/>
                    <w:left w:val="none" w:sz="0" w:space="0" w:color="auto"/>
                    <w:bottom w:val="none" w:sz="0" w:space="0" w:color="auto"/>
                    <w:right w:val="none" w:sz="0" w:space="0" w:color="auto"/>
                  </w:divBdr>
                </w:div>
                <w:div w:id="285813708">
                  <w:marLeft w:val="0"/>
                  <w:marRight w:val="0"/>
                  <w:marTop w:val="300"/>
                  <w:marBottom w:val="600"/>
                  <w:divBdr>
                    <w:top w:val="single" w:sz="6" w:space="30" w:color="EB5D0B"/>
                    <w:left w:val="none" w:sz="0" w:space="0" w:color="auto"/>
                    <w:bottom w:val="single" w:sz="6" w:space="30" w:color="EB5D0B"/>
                    <w:right w:val="none" w:sz="0" w:space="0" w:color="auto"/>
                  </w:divBdr>
                </w:div>
                <w:div w:id="470100246">
                  <w:marLeft w:val="0"/>
                  <w:marRight w:val="0"/>
                  <w:marTop w:val="240"/>
                  <w:marBottom w:val="240"/>
                  <w:divBdr>
                    <w:top w:val="none" w:sz="0" w:space="0" w:color="auto"/>
                    <w:left w:val="none" w:sz="0" w:space="0" w:color="auto"/>
                    <w:bottom w:val="none" w:sz="0" w:space="0" w:color="auto"/>
                    <w:right w:val="none" w:sz="0" w:space="0" w:color="auto"/>
                  </w:divBdr>
                </w:div>
                <w:div w:id="494147292">
                  <w:marLeft w:val="0"/>
                  <w:marRight w:val="0"/>
                  <w:marTop w:val="240"/>
                  <w:marBottom w:val="240"/>
                  <w:divBdr>
                    <w:top w:val="none" w:sz="0" w:space="0" w:color="auto"/>
                    <w:left w:val="none" w:sz="0" w:space="0" w:color="auto"/>
                    <w:bottom w:val="none" w:sz="0" w:space="0" w:color="auto"/>
                    <w:right w:val="none" w:sz="0" w:space="0" w:color="auto"/>
                  </w:divBdr>
                  <w:divsChild>
                    <w:div w:id="539321268">
                      <w:marLeft w:val="0"/>
                      <w:marRight w:val="0"/>
                      <w:marTop w:val="0"/>
                      <w:marBottom w:val="0"/>
                      <w:divBdr>
                        <w:top w:val="none" w:sz="0" w:space="0" w:color="auto"/>
                        <w:left w:val="none" w:sz="0" w:space="0" w:color="auto"/>
                        <w:bottom w:val="none" w:sz="0" w:space="0" w:color="auto"/>
                        <w:right w:val="none" w:sz="0" w:space="0" w:color="auto"/>
                      </w:divBdr>
                    </w:div>
                  </w:divsChild>
                </w:div>
                <w:div w:id="658507118">
                  <w:marLeft w:val="0"/>
                  <w:marRight w:val="0"/>
                  <w:marTop w:val="240"/>
                  <w:marBottom w:val="240"/>
                  <w:divBdr>
                    <w:top w:val="none" w:sz="0" w:space="0" w:color="auto"/>
                    <w:left w:val="none" w:sz="0" w:space="0" w:color="auto"/>
                    <w:bottom w:val="none" w:sz="0" w:space="0" w:color="auto"/>
                    <w:right w:val="none" w:sz="0" w:space="0" w:color="auto"/>
                  </w:divBdr>
                </w:div>
                <w:div w:id="67580870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10710990">
          <w:marLeft w:val="0"/>
          <w:marRight w:val="0"/>
          <w:marTop w:val="0"/>
          <w:marBottom w:val="0"/>
          <w:divBdr>
            <w:top w:val="none" w:sz="0" w:space="0" w:color="auto"/>
            <w:left w:val="none" w:sz="0" w:space="0" w:color="auto"/>
            <w:bottom w:val="none" w:sz="0" w:space="0" w:color="auto"/>
            <w:right w:val="none" w:sz="0" w:space="0" w:color="auto"/>
          </w:divBdr>
          <w:divsChild>
            <w:div w:id="532310878">
              <w:marLeft w:val="0"/>
              <w:marRight w:val="0"/>
              <w:marTop w:val="0"/>
              <w:marBottom w:val="0"/>
              <w:divBdr>
                <w:top w:val="none" w:sz="0" w:space="0" w:color="auto"/>
                <w:left w:val="none" w:sz="0" w:space="0" w:color="auto"/>
                <w:bottom w:val="none" w:sz="0" w:space="0" w:color="auto"/>
                <w:right w:val="none" w:sz="0" w:space="0" w:color="auto"/>
              </w:divBdr>
              <w:divsChild>
                <w:div w:id="507644205">
                  <w:marLeft w:val="0"/>
                  <w:marRight w:val="0"/>
                  <w:marTop w:val="0"/>
                  <w:marBottom w:val="180"/>
                  <w:divBdr>
                    <w:top w:val="none" w:sz="0" w:space="0" w:color="auto"/>
                    <w:left w:val="none" w:sz="0" w:space="0" w:color="auto"/>
                    <w:bottom w:val="none" w:sz="0" w:space="0" w:color="auto"/>
                    <w:right w:val="none" w:sz="0" w:space="0" w:color="auto"/>
                  </w:divBdr>
                  <w:divsChild>
                    <w:div w:id="716122739">
                      <w:marLeft w:val="0"/>
                      <w:marRight w:val="0"/>
                      <w:marTop w:val="0"/>
                      <w:marBottom w:val="0"/>
                      <w:divBdr>
                        <w:top w:val="none" w:sz="0" w:space="0" w:color="auto"/>
                        <w:left w:val="none" w:sz="0" w:space="0" w:color="auto"/>
                        <w:bottom w:val="none" w:sz="0" w:space="0" w:color="auto"/>
                        <w:right w:val="none" w:sz="0" w:space="0" w:color="auto"/>
                      </w:divBdr>
                      <w:divsChild>
                        <w:div w:id="2078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703814">
                  <w:marLeft w:val="0"/>
                  <w:marRight w:val="0"/>
                  <w:marTop w:val="75"/>
                  <w:marBottom w:val="180"/>
                  <w:divBdr>
                    <w:top w:val="none" w:sz="0" w:space="0" w:color="auto"/>
                    <w:left w:val="none" w:sz="0" w:space="0" w:color="auto"/>
                    <w:bottom w:val="none" w:sz="0" w:space="0" w:color="auto"/>
                    <w:right w:val="none" w:sz="0" w:space="0" w:color="auto"/>
                  </w:divBdr>
                  <w:divsChild>
                    <w:div w:id="71180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827683">
          <w:marLeft w:val="0"/>
          <w:marRight w:val="0"/>
          <w:marTop w:val="0"/>
          <w:marBottom w:val="0"/>
          <w:divBdr>
            <w:top w:val="none" w:sz="0" w:space="0" w:color="auto"/>
            <w:left w:val="none" w:sz="0" w:space="0" w:color="auto"/>
            <w:bottom w:val="none" w:sz="0" w:space="0" w:color="auto"/>
            <w:right w:val="none" w:sz="0" w:space="0" w:color="auto"/>
          </w:divBdr>
        </w:div>
        <w:div w:id="810828348">
          <w:marLeft w:val="0"/>
          <w:marRight w:val="0"/>
          <w:marTop w:val="240"/>
          <w:marBottom w:val="240"/>
          <w:divBdr>
            <w:top w:val="none" w:sz="0" w:space="0" w:color="auto"/>
            <w:left w:val="none" w:sz="0" w:space="0" w:color="auto"/>
            <w:bottom w:val="none" w:sz="0" w:space="0" w:color="auto"/>
            <w:right w:val="none" w:sz="0" w:space="0" w:color="auto"/>
          </w:divBdr>
          <w:divsChild>
            <w:div w:id="331762561">
              <w:marLeft w:val="0"/>
              <w:marRight w:val="0"/>
              <w:marTop w:val="0"/>
              <w:marBottom w:val="0"/>
              <w:divBdr>
                <w:top w:val="none" w:sz="0" w:space="0" w:color="auto"/>
                <w:left w:val="none" w:sz="0" w:space="0" w:color="auto"/>
                <w:bottom w:val="none" w:sz="0" w:space="0" w:color="auto"/>
                <w:right w:val="none" w:sz="0" w:space="0" w:color="auto"/>
              </w:divBdr>
            </w:div>
          </w:divsChild>
        </w:div>
        <w:div w:id="810829449">
          <w:marLeft w:val="0"/>
          <w:marRight w:val="0"/>
          <w:marTop w:val="0"/>
          <w:marBottom w:val="0"/>
          <w:divBdr>
            <w:top w:val="none" w:sz="0" w:space="0" w:color="auto"/>
            <w:left w:val="none" w:sz="0" w:space="0" w:color="auto"/>
            <w:bottom w:val="none" w:sz="0" w:space="0" w:color="auto"/>
            <w:right w:val="none" w:sz="0" w:space="0" w:color="auto"/>
          </w:divBdr>
        </w:div>
        <w:div w:id="810832813">
          <w:marLeft w:val="0"/>
          <w:marRight w:val="0"/>
          <w:marTop w:val="0"/>
          <w:marBottom w:val="0"/>
          <w:divBdr>
            <w:top w:val="none" w:sz="0" w:space="0" w:color="auto"/>
            <w:left w:val="none" w:sz="0" w:space="0" w:color="auto"/>
            <w:bottom w:val="none" w:sz="0" w:space="0" w:color="auto"/>
            <w:right w:val="none" w:sz="0" w:space="0" w:color="auto"/>
          </w:divBdr>
        </w:div>
        <w:div w:id="810902038">
          <w:marLeft w:val="0"/>
          <w:marRight w:val="0"/>
          <w:marTop w:val="360"/>
          <w:marBottom w:val="450"/>
          <w:divBdr>
            <w:top w:val="none" w:sz="0" w:space="0" w:color="auto"/>
            <w:left w:val="none" w:sz="0" w:space="0" w:color="auto"/>
            <w:bottom w:val="none" w:sz="0" w:space="0" w:color="auto"/>
            <w:right w:val="none" w:sz="0" w:space="0" w:color="auto"/>
          </w:divBdr>
          <w:divsChild>
            <w:div w:id="791246757">
              <w:marLeft w:val="0"/>
              <w:marRight w:val="0"/>
              <w:marTop w:val="0"/>
              <w:marBottom w:val="0"/>
              <w:divBdr>
                <w:top w:val="none" w:sz="0" w:space="0" w:color="auto"/>
                <w:left w:val="none" w:sz="0" w:space="0" w:color="auto"/>
                <w:bottom w:val="single" w:sz="6" w:space="15" w:color="B8B9BA"/>
                <w:right w:val="none" w:sz="0" w:space="0" w:color="auto"/>
              </w:divBdr>
              <w:divsChild>
                <w:div w:id="65256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141643">
          <w:marLeft w:val="0"/>
          <w:marRight w:val="0"/>
          <w:marTop w:val="0"/>
          <w:marBottom w:val="0"/>
          <w:divBdr>
            <w:top w:val="none" w:sz="0" w:space="0" w:color="auto"/>
            <w:left w:val="none" w:sz="0" w:space="0" w:color="auto"/>
            <w:bottom w:val="none" w:sz="0" w:space="0" w:color="auto"/>
            <w:right w:val="none" w:sz="0" w:space="0" w:color="auto"/>
          </w:divBdr>
        </w:div>
        <w:div w:id="811168741">
          <w:marLeft w:val="0"/>
          <w:marRight w:val="0"/>
          <w:marTop w:val="0"/>
          <w:marBottom w:val="0"/>
          <w:divBdr>
            <w:top w:val="none" w:sz="0" w:space="0" w:color="auto"/>
            <w:left w:val="none" w:sz="0" w:space="0" w:color="auto"/>
            <w:bottom w:val="none" w:sz="0" w:space="0" w:color="auto"/>
            <w:right w:val="none" w:sz="0" w:space="0" w:color="auto"/>
          </w:divBdr>
        </w:div>
        <w:div w:id="811171546">
          <w:marLeft w:val="0"/>
          <w:marRight w:val="0"/>
          <w:marTop w:val="0"/>
          <w:marBottom w:val="180"/>
          <w:divBdr>
            <w:top w:val="none" w:sz="0" w:space="0" w:color="auto"/>
            <w:left w:val="none" w:sz="0" w:space="0" w:color="auto"/>
            <w:bottom w:val="none" w:sz="0" w:space="0" w:color="auto"/>
            <w:right w:val="none" w:sz="0" w:space="0" w:color="auto"/>
          </w:divBdr>
        </w:div>
        <w:div w:id="811216661">
          <w:marLeft w:val="0"/>
          <w:marRight w:val="0"/>
          <w:marTop w:val="240"/>
          <w:marBottom w:val="240"/>
          <w:divBdr>
            <w:top w:val="none" w:sz="0" w:space="0" w:color="auto"/>
            <w:left w:val="none" w:sz="0" w:space="0" w:color="auto"/>
            <w:bottom w:val="none" w:sz="0" w:space="0" w:color="auto"/>
            <w:right w:val="none" w:sz="0" w:space="0" w:color="auto"/>
          </w:divBdr>
          <w:divsChild>
            <w:div w:id="79104492">
              <w:marLeft w:val="0"/>
              <w:marRight w:val="0"/>
              <w:marTop w:val="0"/>
              <w:marBottom w:val="0"/>
              <w:divBdr>
                <w:top w:val="none" w:sz="0" w:space="0" w:color="auto"/>
                <w:left w:val="none" w:sz="0" w:space="0" w:color="auto"/>
                <w:bottom w:val="none" w:sz="0" w:space="0" w:color="auto"/>
                <w:right w:val="none" w:sz="0" w:space="0" w:color="auto"/>
              </w:divBdr>
            </w:div>
          </w:divsChild>
        </w:div>
        <w:div w:id="811294993">
          <w:marLeft w:val="0"/>
          <w:marRight w:val="0"/>
          <w:marTop w:val="0"/>
          <w:marBottom w:val="0"/>
          <w:divBdr>
            <w:top w:val="none" w:sz="0" w:space="0" w:color="auto"/>
            <w:left w:val="none" w:sz="0" w:space="0" w:color="auto"/>
            <w:bottom w:val="none" w:sz="0" w:space="0" w:color="auto"/>
            <w:right w:val="none" w:sz="0" w:space="0" w:color="auto"/>
          </w:divBdr>
        </w:div>
        <w:div w:id="811365493">
          <w:marLeft w:val="0"/>
          <w:marRight w:val="0"/>
          <w:marTop w:val="0"/>
          <w:marBottom w:val="0"/>
          <w:divBdr>
            <w:top w:val="none" w:sz="0" w:space="0" w:color="auto"/>
            <w:left w:val="none" w:sz="0" w:space="0" w:color="auto"/>
            <w:bottom w:val="none" w:sz="0" w:space="0" w:color="auto"/>
            <w:right w:val="none" w:sz="0" w:space="0" w:color="auto"/>
          </w:divBdr>
        </w:div>
        <w:div w:id="811481318">
          <w:marLeft w:val="0"/>
          <w:marRight w:val="0"/>
          <w:marTop w:val="0"/>
          <w:marBottom w:val="0"/>
          <w:divBdr>
            <w:top w:val="none" w:sz="0" w:space="0" w:color="auto"/>
            <w:left w:val="none" w:sz="0" w:space="0" w:color="auto"/>
            <w:bottom w:val="none" w:sz="0" w:space="0" w:color="auto"/>
            <w:right w:val="none" w:sz="0" w:space="0" w:color="auto"/>
          </w:divBdr>
          <w:divsChild>
            <w:div w:id="404764337">
              <w:marLeft w:val="-135"/>
              <w:marRight w:val="0"/>
              <w:marTop w:val="0"/>
              <w:marBottom w:val="0"/>
              <w:divBdr>
                <w:top w:val="none" w:sz="0" w:space="0" w:color="auto"/>
                <w:left w:val="none" w:sz="0" w:space="0" w:color="auto"/>
                <w:bottom w:val="none" w:sz="0" w:space="0" w:color="auto"/>
                <w:right w:val="none" w:sz="0" w:space="0" w:color="auto"/>
              </w:divBdr>
            </w:div>
          </w:divsChild>
        </w:div>
        <w:div w:id="811482038">
          <w:marLeft w:val="0"/>
          <w:marRight w:val="0"/>
          <w:marTop w:val="0"/>
          <w:marBottom w:val="0"/>
          <w:divBdr>
            <w:top w:val="none" w:sz="0" w:space="0" w:color="auto"/>
            <w:left w:val="none" w:sz="0" w:space="0" w:color="auto"/>
            <w:bottom w:val="none" w:sz="0" w:space="0" w:color="auto"/>
            <w:right w:val="none" w:sz="0" w:space="0" w:color="auto"/>
          </w:divBdr>
        </w:div>
        <w:div w:id="811482192">
          <w:marLeft w:val="0"/>
          <w:marRight w:val="0"/>
          <w:marTop w:val="0"/>
          <w:marBottom w:val="0"/>
          <w:divBdr>
            <w:top w:val="none" w:sz="0" w:space="0" w:color="auto"/>
            <w:left w:val="none" w:sz="0" w:space="0" w:color="auto"/>
            <w:bottom w:val="none" w:sz="0" w:space="0" w:color="auto"/>
            <w:right w:val="none" w:sz="0" w:space="0" w:color="auto"/>
          </w:divBdr>
        </w:div>
        <w:div w:id="811563329">
          <w:marLeft w:val="0"/>
          <w:marRight w:val="0"/>
          <w:marTop w:val="0"/>
          <w:marBottom w:val="0"/>
          <w:divBdr>
            <w:top w:val="none" w:sz="0" w:space="0" w:color="auto"/>
            <w:left w:val="none" w:sz="0" w:space="0" w:color="auto"/>
            <w:bottom w:val="none" w:sz="0" w:space="0" w:color="auto"/>
            <w:right w:val="none" w:sz="0" w:space="0" w:color="auto"/>
          </w:divBdr>
        </w:div>
        <w:div w:id="811601911">
          <w:marLeft w:val="0"/>
          <w:marRight w:val="135"/>
          <w:marTop w:val="0"/>
          <w:marBottom w:val="0"/>
          <w:divBdr>
            <w:top w:val="none" w:sz="0" w:space="0" w:color="auto"/>
            <w:left w:val="none" w:sz="0" w:space="0" w:color="auto"/>
            <w:bottom w:val="none" w:sz="0" w:space="0" w:color="auto"/>
            <w:right w:val="none" w:sz="0" w:space="0" w:color="auto"/>
          </w:divBdr>
        </w:div>
        <w:div w:id="811603558">
          <w:marLeft w:val="0"/>
          <w:marRight w:val="0"/>
          <w:marTop w:val="0"/>
          <w:marBottom w:val="0"/>
          <w:divBdr>
            <w:top w:val="none" w:sz="0" w:space="0" w:color="auto"/>
            <w:left w:val="none" w:sz="0" w:space="0" w:color="auto"/>
            <w:bottom w:val="none" w:sz="0" w:space="0" w:color="auto"/>
            <w:right w:val="none" w:sz="0" w:space="0" w:color="auto"/>
          </w:divBdr>
        </w:div>
        <w:div w:id="811674179">
          <w:marLeft w:val="0"/>
          <w:marRight w:val="0"/>
          <w:marTop w:val="0"/>
          <w:marBottom w:val="0"/>
          <w:divBdr>
            <w:top w:val="none" w:sz="0" w:space="0" w:color="auto"/>
            <w:left w:val="none" w:sz="0" w:space="0" w:color="auto"/>
            <w:bottom w:val="none" w:sz="0" w:space="0" w:color="auto"/>
            <w:right w:val="none" w:sz="0" w:space="0" w:color="auto"/>
          </w:divBdr>
        </w:div>
        <w:div w:id="811679130">
          <w:marLeft w:val="0"/>
          <w:marRight w:val="0"/>
          <w:marTop w:val="384"/>
          <w:marBottom w:val="384"/>
          <w:divBdr>
            <w:top w:val="none" w:sz="0" w:space="0" w:color="auto"/>
            <w:left w:val="none" w:sz="0" w:space="0" w:color="auto"/>
            <w:bottom w:val="none" w:sz="0" w:space="0" w:color="auto"/>
            <w:right w:val="none" w:sz="0" w:space="0" w:color="auto"/>
          </w:divBdr>
        </w:div>
        <w:div w:id="811754768">
          <w:marLeft w:val="0"/>
          <w:marRight w:val="0"/>
          <w:marTop w:val="472"/>
          <w:marBottom w:val="944"/>
          <w:divBdr>
            <w:top w:val="single" w:sz="12" w:space="31" w:color="EB5D0B"/>
            <w:left w:val="none" w:sz="0" w:space="0" w:color="auto"/>
            <w:bottom w:val="single" w:sz="12" w:space="31" w:color="EB5D0B"/>
            <w:right w:val="none" w:sz="0" w:space="0" w:color="auto"/>
          </w:divBdr>
        </w:div>
        <w:div w:id="811874784">
          <w:marLeft w:val="0"/>
          <w:marRight w:val="0"/>
          <w:marTop w:val="0"/>
          <w:marBottom w:val="0"/>
          <w:divBdr>
            <w:top w:val="none" w:sz="0" w:space="0" w:color="auto"/>
            <w:left w:val="none" w:sz="0" w:space="0" w:color="auto"/>
            <w:bottom w:val="none" w:sz="0" w:space="0" w:color="auto"/>
            <w:right w:val="none" w:sz="0" w:space="0" w:color="auto"/>
          </w:divBdr>
          <w:divsChild>
            <w:div w:id="990596426">
              <w:marLeft w:val="0"/>
              <w:marRight w:val="0"/>
              <w:marTop w:val="0"/>
              <w:marBottom w:val="0"/>
              <w:divBdr>
                <w:top w:val="none" w:sz="0" w:space="0" w:color="auto"/>
                <w:left w:val="none" w:sz="0" w:space="0" w:color="auto"/>
                <w:bottom w:val="none" w:sz="0" w:space="0" w:color="auto"/>
                <w:right w:val="none" w:sz="0" w:space="0" w:color="auto"/>
              </w:divBdr>
            </w:div>
          </w:divsChild>
        </w:div>
        <w:div w:id="811945781">
          <w:marLeft w:val="0"/>
          <w:marRight w:val="0"/>
          <w:marTop w:val="0"/>
          <w:marBottom w:val="0"/>
          <w:divBdr>
            <w:top w:val="none" w:sz="0" w:space="0" w:color="auto"/>
            <w:left w:val="none" w:sz="0" w:space="0" w:color="auto"/>
            <w:bottom w:val="none" w:sz="0" w:space="0" w:color="auto"/>
            <w:right w:val="none" w:sz="0" w:space="0" w:color="auto"/>
          </w:divBdr>
        </w:div>
        <w:div w:id="811946957">
          <w:marLeft w:val="0"/>
          <w:marRight w:val="0"/>
          <w:marTop w:val="240"/>
          <w:marBottom w:val="240"/>
          <w:divBdr>
            <w:top w:val="none" w:sz="0" w:space="0" w:color="auto"/>
            <w:left w:val="none" w:sz="0" w:space="0" w:color="auto"/>
            <w:bottom w:val="none" w:sz="0" w:space="0" w:color="auto"/>
            <w:right w:val="none" w:sz="0" w:space="0" w:color="auto"/>
          </w:divBdr>
        </w:div>
        <w:div w:id="812060261">
          <w:marLeft w:val="0"/>
          <w:marRight w:val="0"/>
          <w:marTop w:val="0"/>
          <w:marBottom w:val="0"/>
          <w:divBdr>
            <w:top w:val="none" w:sz="0" w:space="0" w:color="auto"/>
            <w:left w:val="none" w:sz="0" w:space="0" w:color="auto"/>
            <w:bottom w:val="none" w:sz="0" w:space="0" w:color="auto"/>
            <w:right w:val="none" w:sz="0" w:space="0" w:color="auto"/>
          </w:divBdr>
        </w:div>
        <w:div w:id="812138616">
          <w:marLeft w:val="0"/>
          <w:marRight w:val="0"/>
          <w:marTop w:val="0"/>
          <w:marBottom w:val="0"/>
          <w:divBdr>
            <w:top w:val="none" w:sz="0" w:space="0" w:color="auto"/>
            <w:left w:val="none" w:sz="0" w:space="0" w:color="auto"/>
            <w:bottom w:val="none" w:sz="0" w:space="0" w:color="auto"/>
            <w:right w:val="none" w:sz="0" w:space="0" w:color="auto"/>
          </w:divBdr>
        </w:div>
        <w:div w:id="812215646">
          <w:marLeft w:val="0"/>
          <w:marRight w:val="0"/>
          <w:marTop w:val="0"/>
          <w:marBottom w:val="0"/>
          <w:divBdr>
            <w:top w:val="none" w:sz="0" w:space="0" w:color="auto"/>
            <w:left w:val="none" w:sz="0" w:space="0" w:color="auto"/>
            <w:bottom w:val="none" w:sz="0" w:space="0" w:color="auto"/>
            <w:right w:val="none" w:sz="0" w:space="0" w:color="auto"/>
          </w:divBdr>
        </w:div>
        <w:div w:id="812216092">
          <w:marLeft w:val="0"/>
          <w:marRight w:val="0"/>
          <w:marTop w:val="0"/>
          <w:marBottom w:val="0"/>
          <w:divBdr>
            <w:top w:val="none" w:sz="0" w:space="0" w:color="auto"/>
            <w:left w:val="none" w:sz="0" w:space="0" w:color="auto"/>
            <w:bottom w:val="none" w:sz="0" w:space="0" w:color="auto"/>
            <w:right w:val="none" w:sz="0" w:space="0" w:color="auto"/>
          </w:divBdr>
        </w:div>
        <w:div w:id="812259178">
          <w:marLeft w:val="0"/>
          <w:marRight w:val="0"/>
          <w:marTop w:val="0"/>
          <w:marBottom w:val="0"/>
          <w:divBdr>
            <w:top w:val="none" w:sz="0" w:space="0" w:color="auto"/>
            <w:left w:val="none" w:sz="0" w:space="0" w:color="auto"/>
            <w:bottom w:val="none" w:sz="0" w:space="0" w:color="auto"/>
            <w:right w:val="none" w:sz="0" w:space="0" w:color="auto"/>
          </w:divBdr>
          <w:divsChild>
            <w:div w:id="319580699">
              <w:marLeft w:val="0"/>
              <w:marRight w:val="0"/>
              <w:marTop w:val="0"/>
              <w:marBottom w:val="0"/>
              <w:divBdr>
                <w:top w:val="none" w:sz="0" w:space="0" w:color="auto"/>
                <w:left w:val="none" w:sz="0" w:space="0" w:color="auto"/>
                <w:bottom w:val="none" w:sz="0" w:space="0" w:color="auto"/>
                <w:right w:val="none" w:sz="0" w:space="0" w:color="auto"/>
              </w:divBdr>
              <w:divsChild>
                <w:div w:id="60531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333641">
          <w:marLeft w:val="0"/>
          <w:marRight w:val="0"/>
          <w:marTop w:val="240"/>
          <w:marBottom w:val="240"/>
          <w:divBdr>
            <w:top w:val="none" w:sz="0" w:space="0" w:color="auto"/>
            <w:left w:val="none" w:sz="0" w:space="0" w:color="auto"/>
            <w:bottom w:val="none" w:sz="0" w:space="0" w:color="auto"/>
            <w:right w:val="none" w:sz="0" w:space="0" w:color="auto"/>
          </w:divBdr>
          <w:divsChild>
            <w:div w:id="51389160">
              <w:marLeft w:val="0"/>
              <w:marRight w:val="0"/>
              <w:marTop w:val="0"/>
              <w:marBottom w:val="0"/>
              <w:divBdr>
                <w:top w:val="none" w:sz="0" w:space="0" w:color="auto"/>
                <w:left w:val="none" w:sz="0" w:space="0" w:color="auto"/>
                <w:bottom w:val="none" w:sz="0" w:space="0" w:color="auto"/>
                <w:right w:val="none" w:sz="0" w:space="0" w:color="auto"/>
              </w:divBdr>
            </w:div>
          </w:divsChild>
        </w:div>
        <w:div w:id="812412438">
          <w:marLeft w:val="0"/>
          <w:marRight w:val="0"/>
          <w:marTop w:val="384"/>
          <w:marBottom w:val="384"/>
          <w:divBdr>
            <w:top w:val="none" w:sz="0" w:space="0" w:color="auto"/>
            <w:left w:val="none" w:sz="0" w:space="0" w:color="auto"/>
            <w:bottom w:val="none" w:sz="0" w:space="0" w:color="auto"/>
            <w:right w:val="none" w:sz="0" w:space="0" w:color="auto"/>
          </w:divBdr>
        </w:div>
        <w:div w:id="812672977">
          <w:marLeft w:val="0"/>
          <w:marRight w:val="0"/>
          <w:marTop w:val="0"/>
          <w:marBottom w:val="0"/>
          <w:divBdr>
            <w:top w:val="none" w:sz="0" w:space="0" w:color="auto"/>
            <w:left w:val="none" w:sz="0" w:space="0" w:color="auto"/>
            <w:bottom w:val="none" w:sz="0" w:space="0" w:color="auto"/>
            <w:right w:val="none" w:sz="0" w:space="0" w:color="auto"/>
          </w:divBdr>
        </w:div>
        <w:div w:id="812721721">
          <w:marLeft w:val="0"/>
          <w:marRight w:val="0"/>
          <w:marTop w:val="240"/>
          <w:marBottom w:val="240"/>
          <w:divBdr>
            <w:top w:val="none" w:sz="0" w:space="0" w:color="auto"/>
            <w:left w:val="none" w:sz="0" w:space="0" w:color="auto"/>
            <w:bottom w:val="none" w:sz="0" w:space="0" w:color="auto"/>
            <w:right w:val="none" w:sz="0" w:space="0" w:color="auto"/>
          </w:divBdr>
        </w:div>
        <w:div w:id="812790777">
          <w:marLeft w:val="0"/>
          <w:marRight w:val="0"/>
          <w:marTop w:val="0"/>
          <w:marBottom w:val="0"/>
          <w:divBdr>
            <w:top w:val="none" w:sz="0" w:space="0" w:color="auto"/>
            <w:left w:val="none" w:sz="0" w:space="0" w:color="auto"/>
            <w:bottom w:val="none" w:sz="0" w:space="0" w:color="auto"/>
            <w:right w:val="none" w:sz="0" w:space="0" w:color="auto"/>
          </w:divBdr>
        </w:div>
        <w:div w:id="812869561">
          <w:marLeft w:val="0"/>
          <w:marRight w:val="0"/>
          <w:marTop w:val="0"/>
          <w:marBottom w:val="0"/>
          <w:divBdr>
            <w:top w:val="none" w:sz="0" w:space="0" w:color="auto"/>
            <w:left w:val="none" w:sz="0" w:space="0" w:color="auto"/>
            <w:bottom w:val="none" w:sz="0" w:space="0" w:color="auto"/>
            <w:right w:val="none" w:sz="0" w:space="0" w:color="auto"/>
          </w:divBdr>
        </w:div>
        <w:div w:id="812915022">
          <w:marLeft w:val="0"/>
          <w:marRight w:val="0"/>
          <w:marTop w:val="0"/>
          <w:marBottom w:val="0"/>
          <w:divBdr>
            <w:top w:val="none" w:sz="0" w:space="0" w:color="auto"/>
            <w:left w:val="none" w:sz="0" w:space="0" w:color="auto"/>
            <w:bottom w:val="none" w:sz="0" w:space="0" w:color="auto"/>
            <w:right w:val="none" w:sz="0" w:space="0" w:color="auto"/>
          </w:divBdr>
        </w:div>
        <w:div w:id="812988778">
          <w:marLeft w:val="0"/>
          <w:marRight w:val="0"/>
          <w:marTop w:val="378"/>
          <w:marBottom w:val="378"/>
          <w:divBdr>
            <w:top w:val="none" w:sz="0" w:space="0" w:color="auto"/>
            <w:left w:val="none" w:sz="0" w:space="0" w:color="auto"/>
            <w:bottom w:val="none" w:sz="0" w:space="0" w:color="auto"/>
            <w:right w:val="none" w:sz="0" w:space="0" w:color="auto"/>
          </w:divBdr>
        </w:div>
        <w:div w:id="812992547">
          <w:marLeft w:val="0"/>
          <w:marRight w:val="0"/>
          <w:marTop w:val="0"/>
          <w:marBottom w:val="0"/>
          <w:divBdr>
            <w:top w:val="none" w:sz="0" w:space="0" w:color="auto"/>
            <w:left w:val="none" w:sz="0" w:space="0" w:color="auto"/>
            <w:bottom w:val="none" w:sz="0" w:space="0" w:color="auto"/>
            <w:right w:val="none" w:sz="0" w:space="0" w:color="auto"/>
          </w:divBdr>
        </w:div>
        <w:div w:id="813060018">
          <w:marLeft w:val="0"/>
          <w:marRight w:val="0"/>
          <w:marTop w:val="384"/>
          <w:marBottom w:val="384"/>
          <w:divBdr>
            <w:top w:val="none" w:sz="0" w:space="0" w:color="auto"/>
            <w:left w:val="none" w:sz="0" w:space="0" w:color="auto"/>
            <w:bottom w:val="none" w:sz="0" w:space="0" w:color="auto"/>
            <w:right w:val="none" w:sz="0" w:space="0" w:color="auto"/>
          </w:divBdr>
        </w:div>
        <w:div w:id="813135713">
          <w:marLeft w:val="0"/>
          <w:marRight w:val="0"/>
          <w:marTop w:val="240"/>
          <w:marBottom w:val="240"/>
          <w:divBdr>
            <w:top w:val="none" w:sz="0" w:space="0" w:color="auto"/>
            <w:left w:val="none" w:sz="0" w:space="0" w:color="auto"/>
            <w:bottom w:val="none" w:sz="0" w:space="0" w:color="auto"/>
            <w:right w:val="none" w:sz="0" w:space="0" w:color="auto"/>
          </w:divBdr>
        </w:div>
        <w:div w:id="813177687">
          <w:marLeft w:val="0"/>
          <w:marRight w:val="0"/>
          <w:marTop w:val="0"/>
          <w:marBottom w:val="0"/>
          <w:divBdr>
            <w:top w:val="none" w:sz="0" w:space="0" w:color="auto"/>
            <w:left w:val="none" w:sz="0" w:space="0" w:color="auto"/>
            <w:bottom w:val="none" w:sz="0" w:space="0" w:color="auto"/>
            <w:right w:val="none" w:sz="0" w:space="0" w:color="auto"/>
          </w:divBdr>
        </w:div>
        <w:div w:id="813254681">
          <w:marLeft w:val="0"/>
          <w:marRight w:val="0"/>
          <w:marTop w:val="0"/>
          <w:marBottom w:val="0"/>
          <w:divBdr>
            <w:top w:val="none" w:sz="0" w:space="0" w:color="auto"/>
            <w:left w:val="none" w:sz="0" w:space="0" w:color="auto"/>
            <w:bottom w:val="none" w:sz="0" w:space="0" w:color="auto"/>
            <w:right w:val="none" w:sz="0" w:space="0" w:color="auto"/>
          </w:divBdr>
        </w:div>
        <w:div w:id="813334510">
          <w:marLeft w:val="0"/>
          <w:marRight w:val="0"/>
          <w:marTop w:val="240"/>
          <w:marBottom w:val="240"/>
          <w:divBdr>
            <w:top w:val="none" w:sz="0" w:space="0" w:color="auto"/>
            <w:left w:val="none" w:sz="0" w:space="0" w:color="auto"/>
            <w:bottom w:val="none" w:sz="0" w:space="0" w:color="auto"/>
            <w:right w:val="none" w:sz="0" w:space="0" w:color="auto"/>
          </w:divBdr>
          <w:divsChild>
            <w:div w:id="141848979">
              <w:marLeft w:val="0"/>
              <w:marRight w:val="0"/>
              <w:marTop w:val="0"/>
              <w:marBottom w:val="0"/>
              <w:divBdr>
                <w:top w:val="none" w:sz="0" w:space="0" w:color="auto"/>
                <w:left w:val="none" w:sz="0" w:space="0" w:color="auto"/>
                <w:bottom w:val="none" w:sz="0" w:space="0" w:color="auto"/>
                <w:right w:val="none" w:sz="0" w:space="0" w:color="auto"/>
              </w:divBdr>
            </w:div>
          </w:divsChild>
        </w:div>
        <w:div w:id="813369435">
          <w:marLeft w:val="0"/>
          <w:marRight w:val="0"/>
          <w:marTop w:val="0"/>
          <w:marBottom w:val="0"/>
          <w:divBdr>
            <w:top w:val="none" w:sz="0" w:space="0" w:color="auto"/>
            <w:left w:val="none" w:sz="0" w:space="0" w:color="auto"/>
            <w:bottom w:val="none" w:sz="0" w:space="0" w:color="auto"/>
            <w:right w:val="none" w:sz="0" w:space="0" w:color="auto"/>
          </w:divBdr>
        </w:div>
        <w:div w:id="813378304">
          <w:marLeft w:val="0"/>
          <w:marRight w:val="0"/>
          <w:marTop w:val="0"/>
          <w:marBottom w:val="0"/>
          <w:divBdr>
            <w:top w:val="none" w:sz="0" w:space="0" w:color="auto"/>
            <w:left w:val="none" w:sz="0" w:space="0" w:color="auto"/>
            <w:bottom w:val="none" w:sz="0" w:space="0" w:color="auto"/>
            <w:right w:val="none" w:sz="0" w:space="0" w:color="auto"/>
          </w:divBdr>
        </w:div>
        <w:div w:id="813445900">
          <w:marLeft w:val="0"/>
          <w:marRight w:val="0"/>
          <w:marTop w:val="344"/>
          <w:marBottom w:val="344"/>
          <w:divBdr>
            <w:top w:val="none" w:sz="0" w:space="0" w:color="auto"/>
            <w:left w:val="none" w:sz="0" w:space="0" w:color="auto"/>
            <w:bottom w:val="none" w:sz="0" w:space="0" w:color="auto"/>
            <w:right w:val="none" w:sz="0" w:space="0" w:color="auto"/>
          </w:divBdr>
        </w:div>
        <w:div w:id="813453336">
          <w:marLeft w:val="0"/>
          <w:marRight w:val="0"/>
          <w:marTop w:val="0"/>
          <w:marBottom w:val="0"/>
          <w:divBdr>
            <w:top w:val="none" w:sz="0" w:space="0" w:color="auto"/>
            <w:left w:val="none" w:sz="0" w:space="0" w:color="auto"/>
            <w:bottom w:val="none" w:sz="0" w:space="0" w:color="auto"/>
            <w:right w:val="none" w:sz="0" w:space="0" w:color="auto"/>
          </w:divBdr>
        </w:div>
        <w:div w:id="813529790">
          <w:marLeft w:val="0"/>
          <w:marRight w:val="0"/>
          <w:marTop w:val="960"/>
          <w:marBottom w:val="0"/>
          <w:divBdr>
            <w:top w:val="none" w:sz="0" w:space="0" w:color="auto"/>
            <w:left w:val="none" w:sz="0" w:space="0" w:color="auto"/>
            <w:bottom w:val="none" w:sz="0" w:space="0" w:color="auto"/>
            <w:right w:val="none" w:sz="0" w:space="0" w:color="auto"/>
          </w:divBdr>
        </w:div>
        <w:div w:id="813568243">
          <w:marLeft w:val="0"/>
          <w:marRight w:val="0"/>
          <w:marTop w:val="378"/>
          <w:marBottom w:val="378"/>
          <w:divBdr>
            <w:top w:val="none" w:sz="0" w:space="0" w:color="auto"/>
            <w:left w:val="none" w:sz="0" w:space="0" w:color="auto"/>
            <w:bottom w:val="none" w:sz="0" w:space="0" w:color="auto"/>
            <w:right w:val="none" w:sz="0" w:space="0" w:color="auto"/>
          </w:divBdr>
        </w:div>
        <w:div w:id="813646104">
          <w:marLeft w:val="0"/>
          <w:marRight w:val="0"/>
          <w:marTop w:val="0"/>
          <w:marBottom w:val="0"/>
          <w:divBdr>
            <w:top w:val="none" w:sz="0" w:space="0" w:color="auto"/>
            <w:left w:val="none" w:sz="0" w:space="0" w:color="auto"/>
            <w:bottom w:val="none" w:sz="0" w:space="0" w:color="auto"/>
            <w:right w:val="none" w:sz="0" w:space="0" w:color="auto"/>
          </w:divBdr>
        </w:div>
        <w:div w:id="813721551">
          <w:marLeft w:val="0"/>
          <w:marRight w:val="0"/>
          <w:marTop w:val="240"/>
          <w:marBottom w:val="240"/>
          <w:divBdr>
            <w:top w:val="none" w:sz="0" w:space="0" w:color="auto"/>
            <w:left w:val="none" w:sz="0" w:space="0" w:color="auto"/>
            <w:bottom w:val="none" w:sz="0" w:space="0" w:color="auto"/>
            <w:right w:val="none" w:sz="0" w:space="0" w:color="auto"/>
          </w:divBdr>
          <w:divsChild>
            <w:div w:id="815300595">
              <w:marLeft w:val="0"/>
              <w:marRight w:val="0"/>
              <w:marTop w:val="0"/>
              <w:marBottom w:val="0"/>
              <w:divBdr>
                <w:top w:val="none" w:sz="0" w:space="0" w:color="auto"/>
                <w:left w:val="none" w:sz="0" w:space="0" w:color="auto"/>
                <w:bottom w:val="none" w:sz="0" w:space="0" w:color="auto"/>
                <w:right w:val="none" w:sz="0" w:space="0" w:color="auto"/>
              </w:divBdr>
            </w:div>
          </w:divsChild>
        </w:div>
        <w:div w:id="813984069">
          <w:marLeft w:val="0"/>
          <w:marRight w:val="0"/>
          <w:marTop w:val="0"/>
          <w:marBottom w:val="266"/>
          <w:divBdr>
            <w:top w:val="none" w:sz="0" w:space="0" w:color="auto"/>
            <w:left w:val="none" w:sz="0" w:space="0" w:color="auto"/>
            <w:bottom w:val="none" w:sz="0" w:space="0" w:color="auto"/>
            <w:right w:val="none" w:sz="0" w:space="0" w:color="auto"/>
          </w:divBdr>
        </w:div>
        <w:div w:id="814033416">
          <w:marLeft w:val="0"/>
          <w:marRight w:val="0"/>
          <w:marTop w:val="0"/>
          <w:marBottom w:val="0"/>
          <w:divBdr>
            <w:top w:val="none" w:sz="0" w:space="0" w:color="auto"/>
            <w:left w:val="none" w:sz="0" w:space="0" w:color="auto"/>
            <w:bottom w:val="none" w:sz="0" w:space="0" w:color="auto"/>
            <w:right w:val="none" w:sz="0" w:space="0" w:color="auto"/>
          </w:divBdr>
        </w:div>
        <w:div w:id="814372155">
          <w:marLeft w:val="0"/>
          <w:marRight w:val="0"/>
          <w:marTop w:val="240"/>
          <w:marBottom w:val="240"/>
          <w:divBdr>
            <w:top w:val="none" w:sz="0" w:space="0" w:color="auto"/>
            <w:left w:val="none" w:sz="0" w:space="0" w:color="auto"/>
            <w:bottom w:val="none" w:sz="0" w:space="0" w:color="auto"/>
            <w:right w:val="none" w:sz="0" w:space="0" w:color="auto"/>
          </w:divBdr>
        </w:div>
        <w:div w:id="814444329">
          <w:marLeft w:val="0"/>
          <w:marRight w:val="0"/>
          <w:marTop w:val="0"/>
          <w:marBottom w:val="0"/>
          <w:divBdr>
            <w:top w:val="none" w:sz="0" w:space="0" w:color="auto"/>
            <w:left w:val="none" w:sz="0" w:space="0" w:color="auto"/>
            <w:bottom w:val="none" w:sz="0" w:space="0" w:color="auto"/>
            <w:right w:val="none" w:sz="0" w:space="0" w:color="auto"/>
          </w:divBdr>
          <w:divsChild>
            <w:div w:id="720448890">
              <w:marLeft w:val="0"/>
              <w:marRight w:val="0"/>
              <w:marTop w:val="0"/>
              <w:marBottom w:val="0"/>
              <w:divBdr>
                <w:top w:val="none" w:sz="0" w:space="0" w:color="auto"/>
                <w:left w:val="none" w:sz="0" w:space="0" w:color="auto"/>
                <w:bottom w:val="none" w:sz="0" w:space="0" w:color="auto"/>
                <w:right w:val="none" w:sz="0" w:space="0" w:color="auto"/>
              </w:divBdr>
            </w:div>
          </w:divsChild>
        </w:div>
        <w:div w:id="814491329">
          <w:marLeft w:val="0"/>
          <w:marRight w:val="0"/>
          <w:marTop w:val="0"/>
          <w:marBottom w:val="0"/>
          <w:divBdr>
            <w:top w:val="none" w:sz="0" w:space="0" w:color="auto"/>
            <w:left w:val="none" w:sz="0" w:space="0" w:color="auto"/>
            <w:bottom w:val="none" w:sz="0" w:space="0" w:color="auto"/>
            <w:right w:val="none" w:sz="0" w:space="0" w:color="auto"/>
          </w:divBdr>
        </w:div>
        <w:div w:id="814568923">
          <w:marLeft w:val="0"/>
          <w:marRight w:val="0"/>
          <w:marTop w:val="0"/>
          <w:marBottom w:val="0"/>
          <w:divBdr>
            <w:top w:val="none" w:sz="0" w:space="0" w:color="auto"/>
            <w:left w:val="none" w:sz="0" w:space="0" w:color="auto"/>
            <w:bottom w:val="none" w:sz="0" w:space="0" w:color="auto"/>
            <w:right w:val="none" w:sz="0" w:space="0" w:color="auto"/>
          </w:divBdr>
        </w:div>
        <w:div w:id="814568984">
          <w:marLeft w:val="0"/>
          <w:marRight w:val="0"/>
          <w:marTop w:val="240"/>
          <w:marBottom w:val="240"/>
          <w:divBdr>
            <w:top w:val="none" w:sz="0" w:space="0" w:color="auto"/>
            <w:left w:val="none" w:sz="0" w:space="0" w:color="auto"/>
            <w:bottom w:val="none" w:sz="0" w:space="0" w:color="auto"/>
            <w:right w:val="none" w:sz="0" w:space="0" w:color="auto"/>
          </w:divBdr>
          <w:divsChild>
            <w:div w:id="818232345">
              <w:marLeft w:val="0"/>
              <w:marRight w:val="0"/>
              <w:marTop w:val="0"/>
              <w:marBottom w:val="0"/>
              <w:divBdr>
                <w:top w:val="none" w:sz="0" w:space="0" w:color="auto"/>
                <w:left w:val="none" w:sz="0" w:space="0" w:color="auto"/>
                <w:bottom w:val="none" w:sz="0" w:space="0" w:color="auto"/>
                <w:right w:val="none" w:sz="0" w:space="0" w:color="auto"/>
              </w:divBdr>
            </w:div>
          </w:divsChild>
        </w:div>
        <w:div w:id="814613387">
          <w:marLeft w:val="0"/>
          <w:marRight w:val="0"/>
          <w:marTop w:val="0"/>
          <w:marBottom w:val="0"/>
          <w:divBdr>
            <w:top w:val="none" w:sz="0" w:space="0" w:color="auto"/>
            <w:left w:val="none" w:sz="0" w:space="0" w:color="auto"/>
            <w:bottom w:val="none" w:sz="0" w:space="0" w:color="auto"/>
            <w:right w:val="none" w:sz="0" w:space="0" w:color="auto"/>
          </w:divBdr>
        </w:div>
        <w:div w:id="814641553">
          <w:marLeft w:val="0"/>
          <w:marRight w:val="0"/>
          <w:marTop w:val="886"/>
          <w:marBottom w:val="0"/>
          <w:divBdr>
            <w:top w:val="none" w:sz="0" w:space="0" w:color="auto"/>
            <w:left w:val="none" w:sz="0" w:space="0" w:color="auto"/>
            <w:bottom w:val="none" w:sz="0" w:space="0" w:color="auto"/>
            <w:right w:val="none" w:sz="0" w:space="0" w:color="auto"/>
          </w:divBdr>
          <w:divsChild>
            <w:div w:id="920600348">
              <w:marLeft w:val="0"/>
              <w:marRight w:val="0"/>
              <w:marTop w:val="0"/>
              <w:marBottom w:val="0"/>
              <w:divBdr>
                <w:top w:val="none" w:sz="0" w:space="0" w:color="auto"/>
                <w:left w:val="none" w:sz="0" w:space="0" w:color="auto"/>
                <w:bottom w:val="none" w:sz="0" w:space="0" w:color="auto"/>
                <w:right w:val="none" w:sz="0" w:space="0" w:color="auto"/>
              </w:divBdr>
              <w:divsChild>
                <w:div w:id="74418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764794">
          <w:marLeft w:val="0"/>
          <w:marRight w:val="0"/>
          <w:marTop w:val="0"/>
          <w:marBottom w:val="0"/>
          <w:divBdr>
            <w:top w:val="none" w:sz="0" w:space="0" w:color="auto"/>
            <w:left w:val="none" w:sz="0" w:space="0" w:color="auto"/>
            <w:bottom w:val="none" w:sz="0" w:space="0" w:color="auto"/>
            <w:right w:val="none" w:sz="0" w:space="0" w:color="auto"/>
          </w:divBdr>
        </w:div>
        <w:div w:id="814878564">
          <w:marLeft w:val="0"/>
          <w:marRight w:val="0"/>
          <w:marTop w:val="0"/>
          <w:marBottom w:val="0"/>
          <w:divBdr>
            <w:top w:val="none" w:sz="0" w:space="0" w:color="auto"/>
            <w:left w:val="none" w:sz="0" w:space="0" w:color="auto"/>
            <w:bottom w:val="none" w:sz="0" w:space="0" w:color="auto"/>
            <w:right w:val="none" w:sz="0" w:space="0" w:color="auto"/>
          </w:divBdr>
        </w:div>
        <w:div w:id="814906182">
          <w:marLeft w:val="0"/>
          <w:marRight w:val="0"/>
          <w:marTop w:val="0"/>
          <w:marBottom w:val="0"/>
          <w:divBdr>
            <w:top w:val="none" w:sz="0" w:space="0" w:color="auto"/>
            <w:left w:val="none" w:sz="0" w:space="0" w:color="auto"/>
            <w:bottom w:val="none" w:sz="0" w:space="0" w:color="auto"/>
            <w:right w:val="none" w:sz="0" w:space="0" w:color="auto"/>
          </w:divBdr>
        </w:div>
        <w:div w:id="815103241">
          <w:marLeft w:val="0"/>
          <w:marRight w:val="0"/>
          <w:marTop w:val="0"/>
          <w:marBottom w:val="0"/>
          <w:divBdr>
            <w:top w:val="none" w:sz="0" w:space="0" w:color="auto"/>
            <w:left w:val="none" w:sz="0" w:space="0" w:color="auto"/>
            <w:bottom w:val="none" w:sz="0" w:space="0" w:color="auto"/>
            <w:right w:val="none" w:sz="0" w:space="0" w:color="auto"/>
          </w:divBdr>
        </w:div>
        <w:div w:id="815150296">
          <w:marLeft w:val="0"/>
          <w:marRight w:val="0"/>
          <w:marTop w:val="0"/>
          <w:marBottom w:val="0"/>
          <w:divBdr>
            <w:top w:val="none" w:sz="0" w:space="0" w:color="auto"/>
            <w:left w:val="none" w:sz="0" w:space="0" w:color="auto"/>
            <w:bottom w:val="none" w:sz="0" w:space="0" w:color="auto"/>
            <w:right w:val="none" w:sz="0" w:space="0" w:color="auto"/>
          </w:divBdr>
          <w:divsChild>
            <w:div w:id="580408904">
              <w:marLeft w:val="0"/>
              <w:marRight w:val="0"/>
              <w:marTop w:val="0"/>
              <w:marBottom w:val="0"/>
              <w:divBdr>
                <w:top w:val="none" w:sz="0" w:space="0" w:color="auto"/>
                <w:left w:val="none" w:sz="0" w:space="0" w:color="auto"/>
                <w:bottom w:val="none" w:sz="0" w:space="0" w:color="auto"/>
                <w:right w:val="none" w:sz="0" w:space="0" w:color="auto"/>
              </w:divBdr>
            </w:div>
          </w:divsChild>
        </w:div>
        <w:div w:id="815299198">
          <w:marLeft w:val="0"/>
          <w:marRight w:val="0"/>
          <w:marTop w:val="0"/>
          <w:marBottom w:val="0"/>
          <w:divBdr>
            <w:top w:val="none" w:sz="0" w:space="0" w:color="auto"/>
            <w:left w:val="none" w:sz="0" w:space="0" w:color="auto"/>
            <w:bottom w:val="none" w:sz="0" w:space="0" w:color="auto"/>
            <w:right w:val="none" w:sz="0" w:space="0" w:color="auto"/>
          </w:divBdr>
        </w:div>
        <w:div w:id="815420140">
          <w:marLeft w:val="0"/>
          <w:marRight w:val="0"/>
          <w:marTop w:val="600"/>
          <w:marBottom w:val="0"/>
          <w:divBdr>
            <w:top w:val="none" w:sz="0" w:space="0" w:color="auto"/>
            <w:left w:val="none" w:sz="0" w:space="0" w:color="auto"/>
            <w:bottom w:val="none" w:sz="0" w:space="0" w:color="auto"/>
            <w:right w:val="none" w:sz="0" w:space="0" w:color="auto"/>
          </w:divBdr>
        </w:div>
        <w:div w:id="815561424">
          <w:marLeft w:val="0"/>
          <w:marRight w:val="0"/>
          <w:marTop w:val="240"/>
          <w:marBottom w:val="240"/>
          <w:divBdr>
            <w:top w:val="none" w:sz="0" w:space="0" w:color="auto"/>
            <w:left w:val="none" w:sz="0" w:space="0" w:color="auto"/>
            <w:bottom w:val="none" w:sz="0" w:space="0" w:color="auto"/>
            <w:right w:val="none" w:sz="0" w:space="0" w:color="auto"/>
          </w:divBdr>
          <w:divsChild>
            <w:div w:id="262764423">
              <w:marLeft w:val="0"/>
              <w:marRight w:val="0"/>
              <w:marTop w:val="0"/>
              <w:marBottom w:val="0"/>
              <w:divBdr>
                <w:top w:val="none" w:sz="0" w:space="0" w:color="auto"/>
                <w:left w:val="none" w:sz="0" w:space="0" w:color="auto"/>
                <w:bottom w:val="none" w:sz="0" w:space="0" w:color="auto"/>
                <w:right w:val="none" w:sz="0" w:space="0" w:color="auto"/>
              </w:divBdr>
            </w:div>
          </w:divsChild>
        </w:div>
        <w:div w:id="815610229">
          <w:marLeft w:val="0"/>
          <w:marRight w:val="0"/>
          <w:marTop w:val="0"/>
          <w:marBottom w:val="0"/>
          <w:divBdr>
            <w:top w:val="none" w:sz="0" w:space="0" w:color="auto"/>
            <w:left w:val="none" w:sz="0" w:space="0" w:color="auto"/>
            <w:bottom w:val="none" w:sz="0" w:space="0" w:color="auto"/>
            <w:right w:val="none" w:sz="0" w:space="0" w:color="auto"/>
          </w:divBdr>
          <w:divsChild>
            <w:div w:id="370570012">
              <w:marLeft w:val="0"/>
              <w:marRight w:val="0"/>
              <w:marTop w:val="0"/>
              <w:marBottom w:val="0"/>
              <w:divBdr>
                <w:top w:val="none" w:sz="0" w:space="0" w:color="auto"/>
                <w:left w:val="none" w:sz="0" w:space="0" w:color="auto"/>
                <w:bottom w:val="none" w:sz="0" w:space="0" w:color="auto"/>
                <w:right w:val="none" w:sz="0" w:space="0" w:color="auto"/>
              </w:divBdr>
              <w:divsChild>
                <w:div w:id="309988096">
                  <w:marLeft w:val="0"/>
                  <w:marRight w:val="0"/>
                  <w:marTop w:val="0"/>
                  <w:marBottom w:val="0"/>
                  <w:divBdr>
                    <w:top w:val="none" w:sz="0" w:space="0" w:color="auto"/>
                    <w:left w:val="none" w:sz="0" w:space="0" w:color="auto"/>
                    <w:bottom w:val="none" w:sz="0" w:space="0" w:color="auto"/>
                    <w:right w:val="none" w:sz="0" w:space="0" w:color="auto"/>
                  </w:divBdr>
                  <w:divsChild>
                    <w:div w:id="73755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756109">
          <w:marLeft w:val="0"/>
          <w:marRight w:val="0"/>
          <w:marTop w:val="240"/>
          <w:marBottom w:val="240"/>
          <w:divBdr>
            <w:top w:val="none" w:sz="0" w:space="0" w:color="auto"/>
            <w:left w:val="none" w:sz="0" w:space="0" w:color="auto"/>
            <w:bottom w:val="none" w:sz="0" w:space="0" w:color="auto"/>
            <w:right w:val="none" w:sz="0" w:space="0" w:color="auto"/>
          </w:divBdr>
        </w:div>
        <w:div w:id="815806561">
          <w:marLeft w:val="0"/>
          <w:marRight w:val="0"/>
          <w:marTop w:val="344"/>
          <w:marBottom w:val="344"/>
          <w:divBdr>
            <w:top w:val="none" w:sz="0" w:space="0" w:color="auto"/>
            <w:left w:val="none" w:sz="0" w:space="0" w:color="auto"/>
            <w:bottom w:val="none" w:sz="0" w:space="0" w:color="auto"/>
            <w:right w:val="none" w:sz="0" w:space="0" w:color="auto"/>
          </w:divBdr>
        </w:div>
        <w:div w:id="815876889">
          <w:marLeft w:val="0"/>
          <w:marRight w:val="0"/>
          <w:marTop w:val="0"/>
          <w:marBottom w:val="300"/>
          <w:divBdr>
            <w:top w:val="none" w:sz="0" w:space="0" w:color="auto"/>
            <w:left w:val="none" w:sz="0" w:space="0" w:color="auto"/>
            <w:bottom w:val="none" w:sz="0" w:space="0" w:color="auto"/>
            <w:right w:val="none" w:sz="0" w:space="0" w:color="auto"/>
          </w:divBdr>
        </w:div>
        <w:div w:id="815999154">
          <w:marLeft w:val="0"/>
          <w:marRight w:val="0"/>
          <w:marTop w:val="0"/>
          <w:marBottom w:val="0"/>
          <w:divBdr>
            <w:top w:val="none" w:sz="0" w:space="0" w:color="auto"/>
            <w:left w:val="none" w:sz="0" w:space="0" w:color="auto"/>
            <w:bottom w:val="none" w:sz="0" w:space="0" w:color="auto"/>
            <w:right w:val="none" w:sz="0" w:space="0" w:color="auto"/>
          </w:divBdr>
          <w:divsChild>
            <w:div w:id="148325286">
              <w:marLeft w:val="0"/>
              <w:marRight w:val="0"/>
              <w:marTop w:val="75"/>
              <w:marBottom w:val="0"/>
              <w:divBdr>
                <w:top w:val="none" w:sz="0" w:space="0" w:color="auto"/>
                <w:left w:val="none" w:sz="0" w:space="0" w:color="auto"/>
                <w:bottom w:val="none" w:sz="0" w:space="0" w:color="auto"/>
                <w:right w:val="none" w:sz="0" w:space="0" w:color="auto"/>
              </w:divBdr>
            </w:div>
          </w:divsChild>
        </w:div>
        <w:div w:id="816066067">
          <w:marLeft w:val="0"/>
          <w:marRight w:val="0"/>
          <w:marTop w:val="240"/>
          <w:marBottom w:val="240"/>
          <w:divBdr>
            <w:top w:val="none" w:sz="0" w:space="0" w:color="auto"/>
            <w:left w:val="none" w:sz="0" w:space="0" w:color="auto"/>
            <w:bottom w:val="none" w:sz="0" w:space="0" w:color="auto"/>
            <w:right w:val="none" w:sz="0" w:space="0" w:color="auto"/>
          </w:divBdr>
          <w:divsChild>
            <w:div w:id="424695592">
              <w:marLeft w:val="0"/>
              <w:marRight w:val="0"/>
              <w:marTop w:val="0"/>
              <w:marBottom w:val="0"/>
              <w:divBdr>
                <w:top w:val="none" w:sz="0" w:space="0" w:color="auto"/>
                <w:left w:val="none" w:sz="0" w:space="0" w:color="auto"/>
                <w:bottom w:val="none" w:sz="0" w:space="0" w:color="auto"/>
                <w:right w:val="none" w:sz="0" w:space="0" w:color="auto"/>
              </w:divBdr>
            </w:div>
          </w:divsChild>
        </w:div>
        <w:div w:id="816143949">
          <w:marLeft w:val="0"/>
          <w:marRight w:val="0"/>
          <w:marTop w:val="0"/>
          <w:marBottom w:val="0"/>
          <w:divBdr>
            <w:top w:val="none" w:sz="0" w:space="0" w:color="auto"/>
            <w:left w:val="none" w:sz="0" w:space="0" w:color="auto"/>
            <w:bottom w:val="none" w:sz="0" w:space="0" w:color="auto"/>
            <w:right w:val="none" w:sz="0" w:space="0" w:color="auto"/>
          </w:divBdr>
        </w:div>
        <w:div w:id="816189240">
          <w:marLeft w:val="0"/>
          <w:marRight w:val="0"/>
          <w:marTop w:val="0"/>
          <w:marBottom w:val="300"/>
          <w:divBdr>
            <w:top w:val="none" w:sz="0" w:space="0" w:color="auto"/>
            <w:left w:val="none" w:sz="0" w:space="0" w:color="auto"/>
            <w:bottom w:val="none" w:sz="0" w:space="0" w:color="auto"/>
            <w:right w:val="none" w:sz="0" w:space="0" w:color="auto"/>
          </w:divBdr>
        </w:div>
        <w:div w:id="816192307">
          <w:marLeft w:val="0"/>
          <w:marRight w:val="0"/>
          <w:marTop w:val="0"/>
          <w:marBottom w:val="0"/>
          <w:divBdr>
            <w:top w:val="none" w:sz="0" w:space="0" w:color="auto"/>
            <w:left w:val="none" w:sz="0" w:space="0" w:color="auto"/>
            <w:bottom w:val="none" w:sz="0" w:space="0" w:color="auto"/>
            <w:right w:val="none" w:sz="0" w:space="0" w:color="auto"/>
          </w:divBdr>
        </w:div>
        <w:div w:id="816260681">
          <w:marLeft w:val="0"/>
          <w:marRight w:val="0"/>
          <w:marTop w:val="0"/>
          <w:marBottom w:val="0"/>
          <w:divBdr>
            <w:top w:val="none" w:sz="0" w:space="0" w:color="auto"/>
            <w:left w:val="none" w:sz="0" w:space="0" w:color="auto"/>
            <w:bottom w:val="none" w:sz="0" w:space="0" w:color="auto"/>
            <w:right w:val="none" w:sz="0" w:space="0" w:color="auto"/>
          </w:divBdr>
        </w:div>
        <w:div w:id="816262299">
          <w:marLeft w:val="0"/>
          <w:marRight w:val="0"/>
          <w:marTop w:val="0"/>
          <w:marBottom w:val="0"/>
          <w:divBdr>
            <w:top w:val="none" w:sz="0" w:space="0" w:color="auto"/>
            <w:left w:val="none" w:sz="0" w:space="0" w:color="auto"/>
            <w:bottom w:val="none" w:sz="0" w:space="0" w:color="auto"/>
            <w:right w:val="none" w:sz="0" w:space="0" w:color="auto"/>
          </w:divBdr>
        </w:div>
        <w:div w:id="816263308">
          <w:marLeft w:val="0"/>
          <w:marRight w:val="0"/>
          <w:marTop w:val="0"/>
          <w:marBottom w:val="0"/>
          <w:divBdr>
            <w:top w:val="none" w:sz="0" w:space="0" w:color="auto"/>
            <w:left w:val="none" w:sz="0" w:space="0" w:color="auto"/>
            <w:bottom w:val="none" w:sz="0" w:space="0" w:color="auto"/>
            <w:right w:val="none" w:sz="0" w:space="0" w:color="auto"/>
          </w:divBdr>
        </w:div>
        <w:div w:id="816266796">
          <w:marLeft w:val="0"/>
          <w:marRight w:val="0"/>
          <w:marTop w:val="0"/>
          <w:marBottom w:val="0"/>
          <w:divBdr>
            <w:top w:val="none" w:sz="0" w:space="0" w:color="auto"/>
            <w:left w:val="none" w:sz="0" w:space="0" w:color="auto"/>
            <w:bottom w:val="none" w:sz="0" w:space="0" w:color="auto"/>
            <w:right w:val="none" w:sz="0" w:space="0" w:color="auto"/>
          </w:divBdr>
          <w:divsChild>
            <w:div w:id="755327921">
              <w:marLeft w:val="0"/>
              <w:marRight w:val="0"/>
              <w:marTop w:val="0"/>
              <w:marBottom w:val="0"/>
              <w:divBdr>
                <w:top w:val="none" w:sz="0" w:space="0" w:color="auto"/>
                <w:left w:val="none" w:sz="0" w:space="0" w:color="auto"/>
                <w:bottom w:val="none" w:sz="0" w:space="0" w:color="auto"/>
                <w:right w:val="none" w:sz="0" w:space="0" w:color="auto"/>
              </w:divBdr>
            </w:div>
          </w:divsChild>
        </w:div>
        <w:div w:id="816267528">
          <w:marLeft w:val="0"/>
          <w:marRight w:val="0"/>
          <w:marTop w:val="118"/>
          <w:marBottom w:val="0"/>
          <w:divBdr>
            <w:top w:val="none" w:sz="0" w:space="0" w:color="auto"/>
            <w:left w:val="none" w:sz="0" w:space="0" w:color="auto"/>
            <w:bottom w:val="none" w:sz="0" w:space="0" w:color="auto"/>
            <w:right w:val="none" w:sz="0" w:space="0" w:color="auto"/>
          </w:divBdr>
        </w:div>
        <w:div w:id="816455047">
          <w:marLeft w:val="0"/>
          <w:marRight w:val="0"/>
          <w:marTop w:val="0"/>
          <w:marBottom w:val="0"/>
          <w:divBdr>
            <w:top w:val="none" w:sz="0" w:space="0" w:color="auto"/>
            <w:left w:val="none" w:sz="0" w:space="0" w:color="auto"/>
            <w:bottom w:val="none" w:sz="0" w:space="0" w:color="auto"/>
            <w:right w:val="none" w:sz="0" w:space="0" w:color="auto"/>
          </w:divBdr>
        </w:div>
        <w:div w:id="816534369">
          <w:marLeft w:val="0"/>
          <w:marRight w:val="0"/>
          <w:marTop w:val="75"/>
          <w:marBottom w:val="0"/>
          <w:divBdr>
            <w:top w:val="none" w:sz="0" w:space="0" w:color="auto"/>
            <w:left w:val="none" w:sz="0" w:space="0" w:color="auto"/>
            <w:bottom w:val="none" w:sz="0" w:space="0" w:color="auto"/>
            <w:right w:val="none" w:sz="0" w:space="0" w:color="auto"/>
          </w:divBdr>
        </w:div>
        <w:div w:id="816607436">
          <w:marLeft w:val="0"/>
          <w:marRight w:val="0"/>
          <w:marTop w:val="0"/>
          <w:marBottom w:val="0"/>
          <w:divBdr>
            <w:top w:val="none" w:sz="0" w:space="0" w:color="auto"/>
            <w:left w:val="none" w:sz="0" w:space="0" w:color="auto"/>
            <w:bottom w:val="none" w:sz="0" w:space="0" w:color="auto"/>
            <w:right w:val="none" w:sz="0" w:space="0" w:color="auto"/>
          </w:divBdr>
          <w:divsChild>
            <w:div w:id="995689657">
              <w:marLeft w:val="0"/>
              <w:marRight w:val="0"/>
              <w:marTop w:val="0"/>
              <w:marBottom w:val="0"/>
              <w:divBdr>
                <w:top w:val="none" w:sz="0" w:space="0" w:color="auto"/>
                <w:left w:val="none" w:sz="0" w:space="0" w:color="auto"/>
                <w:bottom w:val="none" w:sz="0" w:space="0" w:color="auto"/>
                <w:right w:val="none" w:sz="0" w:space="0" w:color="auto"/>
              </w:divBdr>
            </w:div>
          </w:divsChild>
        </w:div>
        <w:div w:id="816649071">
          <w:marLeft w:val="0"/>
          <w:marRight w:val="0"/>
          <w:marTop w:val="240"/>
          <w:marBottom w:val="240"/>
          <w:divBdr>
            <w:top w:val="none" w:sz="0" w:space="0" w:color="auto"/>
            <w:left w:val="none" w:sz="0" w:space="0" w:color="auto"/>
            <w:bottom w:val="none" w:sz="0" w:space="0" w:color="auto"/>
            <w:right w:val="none" w:sz="0" w:space="0" w:color="auto"/>
          </w:divBdr>
        </w:div>
        <w:div w:id="816721439">
          <w:marLeft w:val="0"/>
          <w:marRight w:val="0"/>
          <w:marTop w:val="0"/>
          <w:marBottom w:val="0"/>
          <w:divBdr>
            <w:top w:val="none" w:sz="0" w:space="0" w:color="auto"/>
            <w:left w:val="none" w:sz="0" w:space="0" w:color="auto"/>
            <w:bottom w:val="none" w:sz="0" w:space="0" w:color="auto"/>
            <w:right w:val="none" w:sz="0" w:space="0" w:color="auto"/>
          </w:divBdr>
        </w:div>
        <w:div w:id="816797775">
          <w:marLeft w:val="0"/>
          <w:marRight w:val="0"/>
          <w:marTop w:val="240"/>
          <w:marBottom w:val="240"/>
          <w:divBdr>
            <w:top w:val="none" w:sz="0" w:space="0" w:color="auto"/>
            <w:left w:val="none" w:sz="0" w:space="0" w:color="auto"/>
            <w:bottom w:val="none" w:sz="0" w:space="0" w:color="auto"/>
            <w:right w:val="none" w:sz="0" w:space="0" w:color="auto"/>
          </w:divBdr>
          <w:divsChild>
            <w:div w:id="988367989">
              <w:marLeft w:val="0"/>
              <w:marRight w:val="0"/>
              <w:marTop w:val="0"/>
              <w:marBottom w:val="0"/>
              <w:divBdr>
                <w:top w:val="none" w:sz="0" w:space="0" w:color="auto"/>
                <w:left w:val="none" w:sz="0" w:space="0" w:color="auto"/>
                <w:bottom w:val="none" w:sz="0" w:space="0" w:color="auto"/>
                <w:right w:val="none" w:sz="0" w:space="0" w:color="auto"/>
              </w:divBdr>
            </w:div>
          </w:divsChild>
        </w:div>
        <w:div w:id="816801289">
          <w:marLeft w:val="0"/>
          <w:marRight w:val="0"/>
          <w:marTop w:val="0"/>
          <w:marBottom w:val="0"/>
          <w:divBdr>
            <w:top w:val="none" w:sz="0" w:space="0" w:color="auto"/>
            <w:left w:val="none" w:sz="0" w:space="0" w:color="auto"/>
            <w:bottom w:val="none" w:sz="0" w:space="0" w:color="auto"/>
            <w:right w:val="none" w:sz="0" w:space="0" w:color="auto"/>
          </w:divBdr>
        </w:div>
        <w:div w:id="816804905">
          <w:marLeft w:val="0"/>
          <w:marRight w:val="0"/>
          <w:marTop w:val="0"/>
          <w:marBottom w:val="0"/>
          <w:divBdr>
            <w:top w:val="none" w:sz="0" w:space="0" w:color="auto"/>
            <w:left w:val="none" w:sz="0" w:space="0" w:color="auto"/>
            <w:bottom w:val="none" w:sz="0" w:space="0" w:color="auto"/>
            <w:right w:val="none" w:sz="0" w:space="0" w:color="auto"/>
          </w:divBdr>
        </w:div>
        <w:div w:id="816805893">
          <w:marLeft w:val="0"/>
          <w:marRight w:val="0"/>
          <w:marTop w:val="0"/>
          <w:marBottom w:val="0"/>
          <w:divBdr>
            <w:top w:val="none" w:sz="0" w:space="0" w:color="auto"/>
            <w:left w:val="none" w:sz="0" w:space="0" w:color="auto"/>
            <w:bottom w:val="none" w:sz="0" w:space="0" w:color="auto"/>
            <w:right w:val="none" w:sz="0" w:space="0" w:color="auto"/>
          </w:divBdr>
          <w:divsChild>
            <w:div w:id="240258667">
              <w:marLeft w:val="0"/>
              <w:marRight w:val="0"/>
              <w:marTop w:val="0"/>
              <w:marBottom w:val="0"/>
              <w:divBdr>
                <w:top w:val="none" w:sz="0" w:space="0" w:color="auto"/>
                <w:left w:val="none" w:sz="0" w:space="0" w:color="auto"/>
                <w:bottom w:val="none" w:sz="0" w:space="0" w:color="auto"/>
                <w:right w:val="none" w:sz="0" w:space="0" w:color="auto"/>
              </w:divBdr>
            </w:div>
          </w:divsChild>
        </w:div>
        <w:div w:id="816842211">
          <w:marLeft w:val="0"/>
          <w:marRight w:val="0"/>
          <w:marTop w:val="0"/>
          <w:marBottom w:val="0"/>
          <w:divBdr>
            <w:top w:val="none" w:sz="0" w:space="0" w:color="auto"/>
            <w:left w:val="none" w:sz="0" w:space="0" w:color="auto"/>
            <w:bottom w:val="none" w:sz="0" w:space="0" w:color="auto"/>
            <w:right w:val="none" w:sz="0" w:space="0" w:color="auto"/>
          </w:divBdr>
        </w:div>
        <w:div w:id="816872199">
          <w:marLeft w:val="0"/>
          <w:marRight w:val="0"/>
          <w:marTop w:val="0"/>
          <w:marBottom w:val="0"/>
          <w:divBdr>
            <w:top w:val="none" w:sz="0" w:space="0" w:color="auto"/>
            <w:left w:val="none" w:sz="0" w:space="0" w:color="auto"/>
            <w:bottom w:val="none" w:sz="0" w:space="0" w:color="auto"/>
            <w:right w:val="none" w:sz="0" w:space="0" w:color="auto"/>
          </w:divBdr>
          <w:divsChild>
            <w:div w:id="621619834">
              <w:marLeft w:val="0"/>
              <w:marRight w:val="0"/>
              <w:marTop w:val="0"/>
              <w:marBottom w:val="0"/>
              <w:divBdr>
                <w:top w:val="none" w:sz="0" w:space="0" w:color="auto"/>
                <w:left w:val="none" w:sz="0" w:space="0" w:color="auto"/>
                <w:bottom w:val="none" w:sz="0" w:space="0" w:color="auto"/>
                <w:right w:val="none" w:sz="0" w:space="0" w:color="auto"/>
              </w:divBdr>
            </w:div>
          </w:divsChild>
        </w:div>
        <w:div w:id="816919369">
          <w:marLeft w:val="0"/>
          <w:marRight w:val="0"/>
          <w:marTop w:val="240"/>
          <w:marBottom w:val="240"/>
          <w:divBdr>
            <w:top w:val="none" w:sz="0" w:space="0" w:color="auto"/>
            <w:left w:val="none" w:sz="0" w:space="0" w:color="auto"/>
            <w:bottom w:val="none" w:sz="0" w:space="0" w:color="auto"/>
            <w:right w:val="none" w:sz="0" w:space="0" w:color="auto"/>
          </w:divBdr>
        </w:div>
        <w:div w:id="816921654">
          <w:marLeft w:val="0"/>
          <w:marRight w:val="0"/>
          <w:marTop w:val="0"/>
          <w:marBottom w:val="0"/>
          <w:divBdr>
            <w:top w:val="none" w:sz="0" w:space="0" w:color="auto"/>
            <w:left w:val="none" w:sz="0" w:space="0" w:color="auto"/>
            <w:bottom w:val="none" w:sz="0" w:space="0" w:color="auto"/>
            <w:right w:val="none" w:sz="0" w:space="0" w:color="auto"/>
          </w:divBdr>
          <w:divsChild>
            <w:div w:id="366487022">
              <w:marLeft w:val="0"/>
              <w:marRight w:val="0"/>
              <w:marTop w:val="0"/>
              <w:marBottom w:val="0"/>
              <w:divBdr>
                <w:top w:val="none" w:sz="0" w:space="0" w:color="auto"/>
                <w:left w:val="none" w:sz="0" w:space="0" w:color="auto"/>
                <w:bottom w:val="none" w:sz="0" w:space="0" w:color="auto"/>
                <w:right w:val="none" w:sz="0" w:space="0" w:color="auto"/>
              </w:divBdr>
            </w:div>
          </w:divsChild>
        </w:div>
        <w:div w:id="816999557">
          <w:marLeft w:val="0"/>
          <w:marRight w:val="0"/>
          <w:marTop w:val="240"/>
          <w:marBottom w:val="240"/>
          <w:divBdr>
            <w:top w:val="none" w:sz="0" w:space="0" w:color="auto"/>
            <w:left w:val="none" w:sz="0" w:space="0" w:color="auto"/>
            <w:bottom w:val="none" w:sz="0" w:space="0" w:color="auto"/>
            <w:right w:val="none" w:sz="0" w:space="0" w:color="auto"/>
          </w:divBdr>
          <w:divsChild>
            <w:div w:id="149448609">
              <w:marLeft w:val="0"/>
              <w:marRight w:val="0"/>
              <w:marTop w:val="0"/>
              <w:marBottom w:val="0"/>
              <w:divBdr>
                <w:top w:val="none" w:sz="0" w:space="0" w:color="auto"/>
                <w:left w:val="none" w:sz="0" w:space="0" w:color="auto"/>
                <w:bottom w:val="none" w:sz="0" w:space="0" w:color="auto"/>
                <w:right w:val="none" w:sz="0" w:space="0" w:color="auto"/>
              </w:divBdr>
            </w:div>
          </w:divsChild>
        </w:div>
        <w:div w:id="817112789">
          <w:marLeft w:val="0"/>
          <w:marRight w:val="0"/>
          <w:marTop w:val="860"/>
          <w:marBottom w:val="0"/>
          <w:divBdr>
            <w:top w:val="none" w:sz="0" w:space="0" w:color="auto"/>
            <w:left w:val="none" w:sz="0" w:space="0" w:color="auto"/>
            <w:bottom w:val="none" w:sz="0" w:space="0" w:color="auto"/>
            <w:right w:val="none" w:sz="0" w:space="0" w:color="auto"/>
          </w:divBdr>
          <w:divsChild>
            <w:div w:id="387732317">
              <w:marLeft w:val="0"/>
              <w:marRight w:val="0"/>
              <w:marTop w:val="0"/>
              <w:marBottom w:val="0"/>
              <w:divBdr>
                <w:top w:val="none" w:sz="0" w:space="0" w:color="auto"/>
                <w:left w:val="none" w:sz="0" w:space="0" w:color="auto"/>
                <w:bottom w:val="none" w:sz="0" w:space="0" w:color="auto"/>
                <w:right w:val="none" w:sz="0" w:space="0" w:color="auto"/>
              </w:divBdr>
              <w:divsChild>
                <w:div w:id="3698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14851">
          <w:marLeft w:val="0"/>
          <w:marRight w:val="0"/>
          <w:marTop w:val="309"/>
          <w:marBottom w:val="0"/>
          <w:divBdr>
            <w:top w:val="none" w:sz="0" w:space="0" w:color="auto"/>
            <w:left w:val="none" w:sz="0" w:space="0" w:color="auto"/>
            <w:bottom w:val="none" w:sz="0" w:space="0" w:color="auto"/>
            <w:right w:val="none" w:sz="0" w:space="0" w:color="auto"/>
          </w:divBdr>
          <w:divsChild>
            <w:div w:id="845821647">
              <w:marLeft w:val="0"/>
              <w:marRight w:val="0"/>
              <w:marTop w:val="0"/>
              <w:marBottom w:val="0"/>
              <w:divBdr>
                <w:top w:val="none" w:sz="0" w:space="0" w:color="auto"/>
                <w:left w:val="none" w:sz="0" w:space="0" w:color="auto"/>
                <w:bottom w:val="none" w:sz="0" w:space="0" w:color="auto"/>
                <w:right w:val="none" w:sz="0" w:space="0" w:color="auto"/>
              </w:divBdr>
            </w:div>
          </w:divsChild>
        </w:div>
        <w:div w:id="817305842">
          <w:marLeft w:val="0"/>
          <w:marRight w:val="0"/>
          <w:marTop w:val="240"/>
          <w:marBottom w:val="240"/>
          <w:divBdr>
            <w:top w:val="none" w:sz="0" w:space="0" w:color="auto"/>
            <w:left w:val="none" w:sz="0" w:space="0" w:color="auto"/>
            <w:bottom w:val="none" w:sz="0" w:space="0" w:color="auto"/>
            <w:right w:val="none" w:sz="0" w:space="0" w:color="auto"/>
          </w:divBdr>
          <w:divsChild>
            <w:div w:id="318120690">
              <w:marLeft w:val="0"/>
              <w:marRight w:val="0"/>
              <w:marTop w:val="0"/>
              <w:marBottom w:val="0"/>
              <w:divBdr>
                <w:top w:val="none" w:sz="0" w:space="0" w:color="auto"/>
                <w:left w:val="none" w:sz="0" w:space="0" w:color="auto"/>
                <w:bottom w:val="none" w:sz="0" w:space="0" w:color="auto"/>
                <w:right w:val="none" w:sz="0" w:space="0" w:color="auto"/>
              </w:divBdr>
            </w:div>
          </w:divsChild>
        </w:div>
        <w:div w:id="817376614">
          <w:marLeft w:val="0"/>
          <w:marRight w:val="0"/>
          <w:marTop w:val="240"/>
          <w:marBottom w:val="240"/>
          <w:divBdr>
            <w:top w:val="none" w:sz="0" w:space="0" w:color="auto"/>
            <w:left w:val="none" w:sz="0" w:space="0" w:color="auto"/>
            <w:bottom w:val="none" w:sz="0" w:space="0" w:color="auto"/>
            <w:right w:val="none" w:sz="0" w:space="0" w:color="auto"/>
          </w:divBdr>
          <w:divsChild>
            <w:div w:id="727070128">
              <w:marLeft w:val="0"/>
              <w:marRight w:val="0"/>
              <w:marTop w:val="0"/>
              <w:marBottom w:val="0"/>
              <w:divBdr>
                <w:top w:val="none" w:sz="0" w:space="0" w:color="auto"/>
                <w:left w:val="none" w:sz="0" w:space="0" w:color="auto"/>
                <w:bottom w:val="none" w:sz="0" w:space="0" w:color="auto"/>
                <w:right w:val="none" w:sz="0" w:space="0" w:color="auto"/>
              </w:divBdr>
            </w:div>
          </w:divsChild>
        </w:div>
        <w:div w:id="817528260">
          <w:marLeft w:val="0"/>
          <w:marRight w:val="0"/>
          <w:marTop w:val="75"/>
          <w:marBottom w:val="0"/>
          <w:divBdr>
            <w:top w:val="none" w:sz="0" w:space="0" w:color="auto"/>
            <w:left w:val="none" w:sz="0" w:space="0" w:color="auto"/>
            <w:bottom w:val="none" w:sz="0" w:space="0" w:color="auto"/>
            <w:right w:val="none" w:sz="0" w:space="0" w:color="auto"/>
          </w:divBdr>
        </w:div>
        <w:div w:id="817652572">
          <w:marLeft w:val="0"/>
          <w:marRight w:val="0"/>
          <w:marTop w:val="240"/>
          <w:marBottom w:val="240"/>
          <w:divBdr>
            <w:top w:val="none" w:sz="0" w:space="0" w:color="auto"/>
            <w:left w:val="none" w:sz="0" w:space="0" w:color="auto"/>
            <w:bottom w:val="none" w:sz="0" w:space="0" w:color="auto"/>
            <w:right w:val="none" w:sz="0" w:space="0" w:color="auto"/>
          </w:divBdr>
          <w:divsChild>
            <w:div w:id="343171357">
              <w:marLeft w:val="0"/>
              <w:marRight w:val="0"/>
              <w:marTop w:val="0"/>
              <w:marBottom w:val="0"/>
              <w:divBdr>
                <w:top w:val="none" w:sz="0" w:space="0" w:color="auto"/>
                <w:left w:val="none" w:sz="0" w:space="0" w:color="auto"/>
                <w:bottom w:val="none" w:sz="0" w:space="0" w:color="auto"/>
                <w:right w:val="none" w:sz="0" w:space="0" w:color="auto"/>
              </w:divBdr>
            </w:div>
          </w:divsChild>
        </w:div>
        <w:div w:id="817654687">
          <w:marLeft w:val="0"/>
          <w:marRight w:val="0"/>
          <w:marTop w:val="0"/>
          <w:marBottom w:val="0"/>
          <w:divBdr>
            <w:top w:val="none" w:sz="0" w:space="0" w:color="auto"/>
            <w:left w:val="none" w:sz="0" w:space="0" w:color="auto"/>
            <w:bottom w:val="none" w:sz="0" w:space="0" w:color="auto"/>
            <w:right w:val="none" w:sz="0" w:space="0" w:color="auto"/>
          </w:divBdr>
        </w:div>
        <w:div w:id="817696176">
          <w:marLeft w:val="0"/>
          <w:marRight w:val="0"/>
          <w:marTop w:val="0"/>
          <w:marBottom w:val="0"/>
          <w:divBdr>
            <w:top w:val="none" w:sz="0" w:space="0" w:color="auto"/>
            <w:left w:val="none" w:sz="0" w:space="0" w:color="auto"/>
            <w:bottom w:val="none" w:sz="0" w:space="0" w:color="auto"/>
            <w:right w:val="none" w:sz="0" w:space="0" w:color="auto"/>
          </w:divBdr>
        </w:div>
        <w:div w:id="817696629">
          <w:marLeft w:val="0"/>
          <w:marRight w:val="0"/>
          <w:marTop w:val="240"/>
          <w:marBottom w:val="240"/>
          <w:divBdr>
            <w:top w:val="none" w:sz="0" w:space="0" w:color="auto"/>
            <w:left w:val="none" w:sz="0" w:space="0" w:color="auto"/>
            <w:bottom w:val="none" w:sz="0" w:space="0" w:color="auto"/>
            <w:right w:val="none" w:sz="0" w:space="0" w:color="auto"/>
          </w:divBdr>
          <w:divsChild>
            <w:div w:id="549651711">
              <w:marLeft w:val="0"/>
              <w:marRight w:val="0"/>
              <w:marTop w:val="0"/>
              <w:marBottom w:val="0"/>
              <w:divBdr>
                <w:top w:val="none" w:sz="0" w:space="0" w:color="auto"/>
                <w:left w:val="none" w:sz="0" w:space="0" w:color="auto"/>
                <w:bottom w:val="none" w:sz="0" w:space="0" w:color="auto"/>
                <w:right w:val="none" w:sz="0" w:space="0" w:color="auto"/>
              </w:divBdr>
            </w:div>
          </w:divsChild>
        </w:div>
        <w:div w:id="817725124">
          <w:marLeft w:val="0"/>
          <w:marRight w:val="0"/>
          <w:marTop w:val="0"/>
          <w:marBottom w:val="0"/>
          <w:divBdr>
            <w:top w:val="none" w:sz="0" w:space="0" w:color="auto"/>
            <w:left w:val="none" w:sz="0" w:space="0" w:color="auto"/>
            <w:bottom w:val="none" w:sz="0" w:space="0" w:color="auto"/>
            <w:right w:val="none" w:sz="0" w:space="0" w:color="auto"/>
          </w:divBdr>
          <w:divsChild>
            <w:div w:id="341594499">
              <w:marLeft w:val="0"/>
              <w:marRight w:val="0"/>
              <w:marTop w:val="0"/>
              <w:marBottom w:val="0"/>
              <w:divBdr>
                <w:top w:val="none" w:sz="0" w:space="0" w:color="auto"/>
                <w:left w:val="none" w:sz="0" w:space="0" w:color="auto"/>
                <w:bottom w:val="none" w:sz="0" w:space="0" w:color="auto"/>
                <w:right w:val="none" w:sz="0" w:space="0" w:color="auto"/>
              </w:divBdr>
            </w:div>
          </w:divsChild>
        </w:div>
        <w:div w:id="817916002">
          <w:marLeft w:val="0"/>
          <w:marRight w:val="0"/>
          <w:marTop w:val="344"/>
          <w:marBottom w:val="344"/>
          <w:divBdr>
            <w:top w:val="none" w:sz="0" w:space="0" w:color="auto"/>
            <w:left w:val="none" w:sz="0" w:space="0" w:color="auto"/>
            <w:bottom w:val="none" w:sz="0" w:space="0" w:color="auto"/>
            <w:right w:val="none" w:sz="0" w:space="0" w:color="auto"/>
          </w:divBdr>
        </w:div>
        <w:div w:id="817919010">
          <w:marLeft w:val="0"/>
          <w:marRight w:val="0"/>
          <w:marTop w:val="0"/>
          <w:marBottom w:val="0"/>
          <w:divBdr>
            <w:top w:val="none" w:sz="0" w:space="0" w:color="auto"/>
            <w:left w:val="none" w:sz="0" w:space="0" w:color="auto"/>
            <w:bottom w:val="none" w:sz="0" w:space="0" w:color="auto"/>
            <w:right w:val="none" w:sz="0" w:space="0" w:color="auto"/>
          </w:divBdr>
        </w:div>
        <w:div w:id="818107611">
          <w:marLeft w:val="0"/>
          <w:marRight w:val="0"/>
          <w:marTop w:val="0"/>
          <w:marBottom w:val="0"/>
          <w:divBdr>
            <w:top w:val="none" w:sz="0" w:space="0" w:color="auto"/>
            <w:left w:val="none" w:sz="0" w:space="0" w:color="auto"/>
            <w:bottom w:val="none" w:sz="0" w:space="0" w:color="auto"/>
            <w:right w:val="none" w:sz="0" w:space="0" w:color="auto"/>
          </w:divBdr>
        </w:div>
        <w:div w:id="818156701">
          <w:marLeft w:val="0"/>
          <w:marRight w:val="0"/>
          <w:marTop w:val="0"/>
          <w:marBottom w:val="0"/>
          <w:divBdr>
            <w:top w:val="none" w:sz="0" w:space="0" w:color="auto"/>
            <w:left w:val="none" w:sz="0" w:space="0" w:color="auto"/>
            <w:bottom w:val="none" w:sz="0" w:space="0" w:color="auto"/>
            <w:right w:val="none" w:sz="0" w:space="0" w:color="auto"/>
          </w:divBdr>
        </w:div>
        <w:div w:id="818184000">
          <w:marLeft w:val="0"/>
          <w:marRight w:val="0"/>
          <w:marTop w:val="0"/>
          <w:marBottom w:val="0"/>
          <w:divBdr>
            <w:top w:val="none" w:sz="0" w:space="0" w:color="auto"/>
            <w:left w:val="none" w:sz="0" w:space="0" w:color="auto"/>
            <w:bottom w:val="single" w:sz="8" w:space="21" w:color="B8B9BA"/>
            <w:right w:val="none" w:sz="0" w:space="0" w:color="auto"/>
          </w:divBdr>
          <w:divsChild>
            <w:div w:id="247273675">
              <w:marLeft w:val="0"/>
              <w:marRight w:val="0"/>
              <w:marTop w:val="411"/>
              <w:marBottom w:val="0"/>
              <w:divBdr>
                <w:top w:val="none" w:sz="0" w:space="0" w:color="auto"/>
                <w:left w:val="none" w:sz="0" w:space="0" w:color="auto"/>
                <w:bottom w:val="none" w:sz="0" w:space="0" w:color="auto"/>
                <w:right w:val="none" w:sz="0" w:space="0" w:color="auto"/>
              </w:divBdr>
            </w:div>
          </w:divsChild>
        </w:div>
        <w:div w:id="818225804">
          <w:marLeft w:val="0"/>
          <w:marRight w:val="0"/>
          <w:marTop w:val="240"/>
          <w:marBottom w:val="240"/>
          <w:divBdr>
            <w:top w:val="none" w:sz="0" w:space="0" w:color="auto"/>
            <w:left w:val="none" w:sz="0" w:space="0" w:color="auto"/>
            <w:bottom w:val="none" w:sz="0" w:space="0" w:color="auto"/>
            <w:right w:val="none" w:sz="0" w:space="0" w:color="auto"/>
          </w:divBdr>
        </w:div>
        <w:div w:id="818228221">
          <w:marLeft w:val="0"/>
          <w:marRight w:val="0"/>
          <w:marTop w:val="329"/>
          <w:marBottom w:val="329"/>
          <w:divBdr>
            <w:top w:val="none" w:sz="0" w:space="0" w:color="auto"/>
            <w:left w:val="none" w:sz="0" w:space="0" w:color="auto"/>
            <w:bottom w:val="none" w:sz="0" w:space="0" w:color="auto"/>
            <w:right w:val="none" w:sz="0" w:space="0" w:color="auto"/>
          </w:divBdr>
        </w:div>
        <w:div w:id="818231489">
          <w:marLeft w:val="0"/>
          <w:marRight w:val="0"/>
          <w:marTop w:val="0"/>
          <w:marBottom w:val="0"/>
          <w:divBdr>
            <w:top w:val="none" w:sz="0" w:space="0" w:color="auto"/>
            <w:left w:val="none" w:sz="0" w:space="0" w:color="auto"/>
            <w:bottom w:val="none" w:sz="0" w:space="0" w:color="auto"/>
            <w:right w:val="none" w:sz="0" w:space="0" w:color="auto"/>
          </w:divBdr>
        </w:div>
        <w:div w:id="818301037">
          <w:marLeft w:val="0"/>
          <w:marRight w:val="0"/>
          <w:marTop w:val="240"/>
          <w:marBottom w:val="240"/>
          <w:divBdr>
            <w:top w:val="none" w:sz="0" w:space="0" w:color="auto"/>
            <w:left w:val="none" w:sz="0" w:space="0" w:color="auto"/>
            <w:bottom w:val="none" w:sz="0" w:space="0" w:color="auto"/>
            <w:right w:val="none" w:sz="0" w:space="0" w:color="auto"/>
          </w:divBdr>
        </w:div>
        <w:div w:id="818304583">
          <w:marLeft w:val="0"/>
          <w:marRight w:val="0"/>
          <w:marTop w:val="567"/>
          <w:marBottom w:val="708"/>
          <w:divBdr>
            <w:top w:val="none" w:sz="0" w:space="0" w:color="auto"/>
            <w:left w:val="none" w:sz="0" w:space="0" w:color="auto"/>
            <w:bottom w:val="none" w:sz="0" w:space="0" w:color="auto"/>
            <w:right w:val="none" w:sz="0" w:space="0" w:color="auto"/>
          </w:divBdr>
        </w:div>
        <w:div w:id="818309604">
          <w:marLeft w:val="0"/>
          <w:marRight w:val="0"/>
          <w:marTop w:val="0"/>
          <w:marBottom w:val="0"/>
          <w:divBdr>
            <w:top w:val="none" w:sz="0" w:space="0" w:color="auto"/>
            <w:left w:val="none" w:sz="0" w:space="0" w:color="auto"/>
            <w:bottom w:val="none" w:sz="0" w:space="0" w:color="auto"/>
            <w:right w:val="none" w:sz="0" w:space="0" w:color="auto"/>
          </w:divBdr>
        </w:div>
        <w:div w:id="818349068">
          <w:marLeft w:val="0"/>
          <w:marRight w:val="0"/>
          <w:marTop w:val="0"/>
          <w:marBottom w:val="0"/>
          <w:divBdr>
            <w:top w:val="none" w:sz="0" w:space="0" w:color="auto"/>
            <w:left w:val="none" w:sz="0" w:space="0" w:color="auto"/>
            <w:bottom w:val="none" w:sz="0" w:space="0" w:color="auto"/>
            <w:right w:val="none" w:sz="0" w:space="0" w:color="auto"/>
          </w:divBdr>
          <w:divsChild>
            <w:div w:id="618725551">
              <w:marLeft w:val="0"/>
              <w:marRight w:val="0"/>
              <w:marTop w:val="0"/>
              <w:marBottom w:val="0"/>
              <w:divBdr>
                <w:top w:val="none" w:sz="0" w:space="0" w:color="auto"/>
                <w:left w:val="none" w:sz="0" w:space="0" w:color="auto"/>
                <w:bottom w:val="none" w:sz="0" w:space="0" w:color="auto"/>
                <w:right w:val="none" w:sz="0" w:space="0" w:color="auto"/>
              </w:divBdr>
            </w:div>
          </w:divsChild>
        </w:div>
        <w:div w:id="818419353">
          <w:marLeft w:val="0"/>
          <w:marRight w:val="0"/>
          <w:marTop w:val="0"/>
          <w:marBottom w:val="0"/>
          <w:divBdr>
            <w:top w:val="none" w:sz="0" w:space="0" w:color="auto"/>
            <w:left w:val="none" w:sz="0" w:space="0" w:color="auto"/>
            <w:bottom w:val="none" w:sz="0" w:space="0" w:color="auto"/>
            <w:right w:val="none" w:sz="0" w:space="0" w:color="auto"/>
          </w:divBdr>
        </w:div>
        <w:div w:id="818577162">
          <w:marLeft w:val="0"/>
          <w:marRight w:val="240"/>
          <w:marTop w:val="180"/>
          <w:marBottom w:val="0"/>
          <w:divBdr>
            <w:top w:val="none" w:sz="0" w:space="0" w:color="auto"/>
            <w:left w:val="none" w:sz="0" w:space="0" w:color="auto"/>
            <w:bottom w:val="none" w:sz="0" w:space="0" w:color="auto"/>
            <w:right w:val="none" w:sz="0" w:space="0" w:color="auto"/>
          </w:divBdr>
        </w:div>
        <w:div w:id="818620901">
          <w:marLeft w:val="0"/>
          <w:marRight w:val="0"/>
          <w:marTop w:val="0"/>
          <w:marBottom w:val="0"/>
          <w:divBdr>
            <w:top w:val="none" w:sz="0" w:space="0" w:color="auto"/>
            <w:left w:val="none" w:sz="0" w:space="0" w:color="auto"/>
            <w:bottom w:val="none" w:sz="0" w:space="0" w:color="auto"/>
            <w:right w:val="none" w:sz="0" w:space="0" w:color="auto"/>
          </w:divBdr>
        </w:div>
        <w:div w:id="818767896">
          <w:marLeft w:val="0"/>
          <w:marRight w:val="0"/>
          <w:marTop w:val="0"/>
          <w:marBottom w:val="0"/>
          <w:divBdr>
            <w:top w:val="none" w:sz="0" w:space="0" w:color="auto"/>
            <w:left w:val="none" w:sz="0" w:space="0" w:color="auto"/>
            <w:bottom w:val="none" w:sz="0" w:space="0" w:color="auto"/>
            <w:right w:val="none" w:sz="0" w:space="0" w:color="auto"/>
          </w:divBdr>
        </w:div>
        <w:div w:id="818813339">
          <w:marLeft w:val="0"/>
          <w:marRight w:val="0"/>
          <w:marTop w:val="0"/>
          <w:marBottom w:val="0"/>
          <w:divBdr>
            <w:top w:val="none" w:sz="0" w:space="0" w:color="auto"/>
            <w:left w:val="none" w:sz="0" w:space="0" w:color="auto"/>
            <w:bottom w:val="none" w:sz="0" w:space="0" w:color="auto"/>
            <w:right w:val="none" w:sz="0" w:space="0" w:color="auto"/>
          </w:divBdr>
          <w:divsChild>
            <w:div w:id="154690895">
              <w:marLeft w:val="0"/>
              <w:marRight w:val="0"/>
              <w:marTop w:val="0"/>
              <w:marBottom w:val="0"/>
              <w:divBdr>
                <w:top w:val="none" w:sz="0" w:space="0" w:color="auto"/>
                <w:left w:val="none" w:sz="0" w:space="0" w:color="auto"/>
                <w:bottom w:val="none" w:sz="0" w:space="0" w:color="auto"/>
                <w:right w:val="none" w:sz="0" w:space="0" w:color="auto"/>
              </w:divBdr>
              <w:divsChild>
                <w:div w:id="2949866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18838979">
          <w:marLeft w:val="0"/>
          <w:marRight w:val="0"/>
          <w:marTop w:val="366"/>
          <w:marBottom w:val="366"/>
          <w:divBdr>
            <w:top w:val="none" w:sz="0" w:space="0" w:color="auto"/>
            <w:left w:val="none" w:sz="0" w:space="0" w:color="auto"/>
            <w:bottom w:val="none" w:sz="0" w:space="0" w:color="auto"/>
            <w:right w:val="none" w:sz="0" w:space="0" w:color="auto"/>
          </w:divBdr>
          <w:divsChild>
            <w:div w:id="148179766">
              <w:marLeft w:val="0"/>
              <w:marRight w:val="0"/>
              <w:marTop w:val="0"/>
              <w:marBottom w:val="0"/>
              <w:divBdr>
                <w:top w:val="none" w:sz="0" w:space="0" w:color="auto"/>
                <w:left w:val="none" w:sz="0" w:space="0" w:color="auto"/>
                <w:bottom w:val="none" w:sz="0" w:space="0" w:color="auto"/>
                <w:right w:val="none" w:sz="0" w:space="0" w:color="auto"/>
              </w:divBdr>
            </w:div>
          </w:divsChild>
        </w:div>
        <w:div w:id="818880683">
          <w:marLeft w:val="0"/>
          <w:marRight w:val="0"/>
          <w:marTop w:val="180"/>
          <w:marBottom w:val="180"/>
          <w:divBdr>
            <w:top w:val="none" w:sz="0" w:space="0" w:color="auto"/>
            <w:left w:val="none" w:sz="0" w:space="0" w:color="auto"/>
            <w:bottom w:val="none" w:sz="0" w:space="0" w:color="auto"/>
            <w:right w:val="none" w:sz="0" w:space="0" w:color="auto"/>
          </w:divBdr>
          <w:divsChild>
            <w:div w:id="254822423">
              <w:marLeft w:val="0"/>
              <w:marRight w:val="0"/>
              <w:marTop w:val="0"/>
              <w:marBottom w:val="0"/>
              <w:divBdr>
                <w:top w:val="none" w:sz="0" w:space="0" w:color="auto"/>
                <w:left w:val="none" w:sz="0" w:space="0" w:color="auto"/>
                <w:bottom w:val="none" w:sz="0" w:space="0" w:color="auto"/>
                <w:right w:val="none" w:sz="0" w:space="0" w:color="auto"/>
              </w:divBdr>
            </w:div>
          </w:divsChild>
        </w:div>
        <w:div w:id="819034413">
          <w:marLeft w:val="0"/>
          <w:marRight w:val="0"/>
          <w:marTop w:val="0"/>
          <w:marBottom w:val="0"/>
          <w:divBdr>
            <w:top w:val="none" w:sz="0" w:space="0" w:color="auto"/>
            <w:left w:val="none" w:sz="0" w:space="0" w:color="auto"/>
            <w:bottom w:val="none" w:sz="0" w:space="0" w:color="auto"/>
            <w:right w:val="none" w:sz="0" w:space="0" w:color="auto"/>
          </w:divBdr>
        </w:div>
        <w:div w:id="819075953">
          <w:marLeft w:val="0"/>
          <w:marRight w:val="0"/>
          <w:marTop w:val="0"/>
          <w:marBottom w:val="0"/>
          <w:divBdr>
            <w:top w:val="none" w:sz="0" w:space="0" w:color="auto"/>
            <w:left w:val="none" w:sz="0" w:space="0" w:color="auto"/>
            <w:bottom w:val="none" w:sz="0" w:space="0" w:color="auto"/>
            <w:right w:val="none" w:sz="0" w:space="0" w:color="auto"/>
          </w:divBdr>
        </w:div>
        <w:div w:id="819152565">
          <w:marLeft w:val="0"/>
          <w:marRight w:val="0"/>
          <w:marTop w:val="240"/>
          <w:marBottom w:val="240"/>
          <w:divBdr>
            <w:top w:val="none" w:sz="0" w:space="0" w:color="auto"/>
            <w:left w:val="none" w:sz="0" w:space="0" w:color="auto"/>
            <w:bottom w:val="none" w:sz="0" w:space="0" w:color="auto"/>
            <w:right w:val="none" w:sz="0" w:space="0" w:color="auto"/>
          </w:divBdr>
        </w:div>
        <w:div w:id="819152782">
          <w:marLeft w:val="0"/>
          <w:marRight w:val="0"/>
          <w:marTop w:val="240"/>
          <w:marBottom w:val="240"/>
          <w:divBdr>
            <w:top w:val="none" w:sz="0" w:space="0" w:color="auto"/>
            <w:left w:val="none" w:sz="0" w:space="0" w:color="auto"/>
            <w:bottom w:val="none" w:sz="0" w:space="0" w:color="auto"/>
            <w:right w:val="none" w:sz="0" w:space="0" w:color="auto"/>
          </w:divBdr>
        </w:div>
        <w:div w:id="819156156">
          <w:marLeft w:val="0"/>
          <w:marRight w:val="0"/>
          <w:marTop w:val="75"/>
          <w:marBottom w:val="0"/>
          <w:divBdr>
            <w:top w:val="none" w:sz="0" w:space="0" w:color="auto"/>
            <w:left w:val="none" w:sz="0" w:space="0" w:color="auto"/>
            <w:bottom w:val="none" w:sz="0" w:space="0" w:color="auto"/>
            <w:right w:val="none" w:sz="0" w:space="0" w:color="auto"/>
          </w:divBdr>
        </w:div>
        <w:div w:id="819268941">
          <w:marLeft w:val="0"/>
          <w:marRight w:val="0"/>
          <w:marTop w:val="0"/>
          <w:marBottom w:val="0"/>
          <w:divBdr>
            <w:top w:val="none" w:sz="0" w:space="0" w:color="auto"/>
            <w:left w:val="none" w:sz="0" w:space="0" w:color="auto"/>
            <w:bottom w:val="none" w:sz="0" w:space="0" w:color="auto"/>
            <w:right w:val="none" w:sz="0" w:space="0" w:color="auto"/>
          </w:divBdr>
        </w:div>
        <w:div w:id="819274030">
          <w:marLeft w:val="0"/>
          <w:marRight w:val="0"/>
          <w:marTop w:val="0"/>
          <w:marBottom w:val="0"/>
          <w:divBdr>
            <w:top w:val="none" w:sz="0" w:space="0" w:color="auto"/>
            <w:left w:val="none" w:sz="0" w:space="0" w:color="auto"/>
            <w:bottom w:val="none" w:sz="0" w:space="0" w:color="auto"/>
            <w:right w:val="none" w:sz="0" w:space="0" w:color="auto"/>
          </w:divBdr>
        </w:div>
        <w:div w:id="819347735">
          <w:marLeft w:val="0"/>
          <w:marRight w:val="0"/>
          <w:marTop w:val="0"/>
          <w:marBottom w:val="0"/>
          <w:divBdr>
            <w:top w:val="none" w:sz="0" w:space="0" w:color="auto"/>
            <w:left w:val="none" w:sz="0" w:space="0" w:color="auto"/>
            <w:bottom w:val="none" w:sz="0" w:space="0" w:color="auto"/>
            <w:right w:val="none" w:sz="0" w:space="0" w:color="auto"/>
          </w:divBdr>
        </w:div>
        <w:div w:id="819420946">
          <w:marLeft w:val="0"/>
          <w:marRight w:val="0"/>
          <w:marTop w:val="0"/>
          <w:marBottom w:val="0"/>
          <w:divBdr>
            <w:top w:val="none" w:sz="0" w:space="0" w:color="auto"/>
            <w:left w:val="none" w:sz="0" w:space="0" w:color="auto"/>
            <w:bottom w:val="none" w:sz="0" w:space="0" w:color="auto"/>
            <w:right w:val="none" w:sz="0" w:space="0" w:color="auto"/>
          </w:divBdr>
        </w:div>
        <w:div w:id="819465899">
          <w:marLeft w:val="0"/>
          <w:marRight w:val="0"/>
          <w:marTop w:val="0"/>
          <w:marBottom w:val="0"/>
          <w:divBdr>
            <w:top w:val="none" w:sz="0" w:space="0" w:color="auto"/>
            <w:left w:val="none" w:sz="0" w:space="0" w:color="auto"/>
            <w:bottom w:val="none" w:sz="0" w:space="0" w:color="auto"/>
            <w:right w:val="none" w:sz="0" w:space="0" w:color="auto"/>
          </w:divBdr>
        </w:div>
        <w:div w:id="819619613">
          <w:marLeft w:val="0"/>
          <w:marRight w:val="0"/>
          <w:marTop w:val="0"/>
          <w:marBottom w:val="0"/>
          <w:divBdr>
            <w:top w:val="none" w:sz="0" w:space="0" w:color="auto"/>
            <w:left w:val="none" w:sz="0" w:space="0" w:color="auto"/>
            <w:bottom w:val="none" w:sz="0" w:space="0" w:color="auto"/>
            <w:right w:val="none" w:sz="0" w:space="0" w:color="auto"/>
          </w:divBdr>
          <w:divsChild>
            <w:div w:id="740911650">
              <w:marLeft w:val="0"/>
              <w:marRight w:val="0"/>
              <w:marTop w:val="0"/>
              <w:marBottom w:val="0"/>
              <w:divBdr>
                <w:top w:val="none" w:sz="0" w:space="0" w:color="auto"/>
                <w:left w:val="none" w:sz="0" w:space="0" w:color="auto"/>
                <w:bottom w:val="none" w:sz="0" w:space="0" w:color="auto"/>
                <w:right w:val="none" w:sz="0" w:space="0" w:color="auto"/>
              </w:divBdr>
            </w:div>
          </w:divsChild>
        </w:div>
        <w:div w:id="819619698">
          <w:marLeft w:val="0"/>
          <w:marRight w:val="0"/>
          <w:marTop w:val="0"/>
          <w:marBottom w:val="0"/>
          <w:divBdr>
            <w:top w:val="none" w:sz="0" w:space="0" w:color="auto"/>
            <w:left w:val="none" w:sz="0" w:space="0" w:color="auto"/>
            <w:bottom w:val="none" w:sz="0" w:space="0" w:color="auto"/>
            <w:right w:val="none" w:sz="0" w:space="0" w:color="auto"/>
          </w:divBdr>
          <w:divsChild>
            <w:div w:id="191037565">
              <w:marLeft w:val="0"/>
              <w:marRight w:val="0"/>
              <w:marTop w:val="0"/>
              <w:marBottom w:val="0"/>
              <w:divBdr>
                <w:top w:val="none" w:sz="0" w:space="0" w:color="auto"/>
                <w:left w:val="none" w:sz="0" w:space="0" w:color="auto"/>
                <w:bottom w:val="none" w:sz="0" w:space="0" w:color="auto"/>
                <w:right w:val="none" w:sz="0" w:space="0" w:color="auto"/>
              </w:divBdr>
            </w:div>
          </w:divsChild>
        </w:div>
        <w:div w:id="819688645">
          <w:marLeft w:val="0"/>
          <w:marRight w:val="0"/>
          <w:marTop w:val="0"/>
          <w:marBottom w:val="0"/>
          <w:divBdr>
            <w:top w:val="none" w:sz="0" w:space="0" w:color="auto"/>
            <w:left w:val="none" w:sz="0" w:space="0" w:color="auto"/>
            <w:bottom w:val="none" w:sz="0" w:space="0" w:color="auto"/>
            <w:right w:val="none" w:sz="0" w:space="0" w:color="auto"/>
          </w:divBdr>
          <w:divsChild>
            <w:div w:id="841624573">
              <w:marLeft w:val="0"/>
              <w:marRight w:val="0"/>
              <w:marTop w:val="0"/>
              <w:marBottom w:val="0"/>
              <w:divBdr>
                <w:top w:val="none" w:sz="0" w:space="0" w:color="auto"/>
                <w:left w:val="none" w:sz="0" w:space="0" w:color="auto"/>
                <w:bottom w:val="none" w:sz="0" w:space="0" w:color="auto"/>
                <w:right w:val="none" w:sz="0" w:space="0" w:color="auto"/>
              </w:divBdr>
              <w:divsChild>
                <w:div w:id="925922163">
                  <w:marLeft w:val="0"/>
                  <w:marRight w:val="0"/>
                  <w:marTop w:val="914"/>
                  <w:marBottom w:val="0"/>
                  <w:divBdr>
                    <w:top w:val="none" w:sz="0" w:space="0" w:color="auto"/>
                    <w:left w:val="none" w:sz="0" w:space="0" w:color="auto"/>
                    <w:bottom w:val="none" w:sz="0" w:space="0" w:color="auto"/>
                    <w:right w:val="none" w:sz="0" w:space="0" w:color="auto"/>
                  </w:divBdr>
                </w:div>
              </w:divsChild>
            </w:div>
          </w:divsChild>
        </w:div>
        <w:div w:id="819730309">
          <w:marLeft w:val="0"/>
          <w:marRight w:val="0"/>
          <w:marTop w:val="240"/>
          <w:marBottom w:val="240"/>
          <w:divBdr>
            <w:top w:val="none" w:sz="0" w:space="0" w:color="auto"/>
            <w:left w:val="none" w:sz="0" w:space="0" w:color="auto"/>
            <w:bottom w:val="none" w:sz="0" w:space="0" w:color="auto"/>
            <w:right w:val="none" w:sz="0" w:space="0" w:color="auto"/>
          </w:divBdr>
        </w:div>
        <w:div w:id="819735680">
          <w:marLeft w:val="0"/>
          <w:marRight w:val="0"/>
          <w:marTop w:val="300"/>
          <w:marBottom w:val="600"/>
          <w:divBdr>
            <w:top w:val="single" w:sz="6" w:space="30" w:color="EB5D0B"/>
            <w:left w:val="none" w:sz="0" w:space="0" w:color="auto"/>
            <w:bottom w:val="single" w:sz="6" w:space="30" w:color="EB5D0B"/>
            <w:right w:val="none" w:sz="0" w:space="0" w:color="auto"/>
          </w:divBdr>
        </w:div>
        <w:div w:id="819880673">
          <w:marLeft w:val="0"/>
          <w:marRight w:val="0"/>
          <w:marTop w:val="0"/>
          <w:marBottom w:val="0"/>
          <w:divBdr>
            <w:top w:val="none" w:sz="0" w:space="0" w:color="auto"/>
            <w:left w:val="none" w:sz="0" w:space="0" w:color="auto"/>
            <w:bottom w:val="none" w:sz="0" w:space="0" w:color="auto"/>
            <w:right w:val="none" w:sz="0" w:space="0" w:color="auto"/>
          </w:divBdr>
        </w:div>
        <w:div w:id="819928425">
          <w:marLeft w:val="0"/>
          <w:marRight w:val="0"/>
          <w:marTop w:val="0"/>
          <w:marBottom w:val="0"/>
          <w:divBdr>
            <w:top w:val="none" w:sz="0" w:space="0" w:color="auto"/>
            <w:left w:val="none" w:sz="0" w:space="0" w:color="auto"/>
            <w:bottom w:val="none" w:sz="0" w:space="0" w:color="auto"/>
            <w:right w:val="none" w:sz="0" w:space="0" w:color="auto"/>
          </w:divBdr>
        </w:div>
        <w:div w:id="820074035">
          <w:marLeft w:val="0"/>
          <w:marRight w:val="0"/>
          <w:marTop w:val="0"/>
          <w:marBottom w:val="0"/>
          <w:divBdr>
            <w:top w:val="none" w:sz="0" w:space="0" w:color="auto"/>
            <w:left w:val="none" w:sz="0" w:space="0" w:color="auto"/>
            <w:bottom w:val="none" w:sz="0" w:space="0" w:color="auto"/>
            <w:right w:val="none" w:sz="0" w:space="0" w:color="auto"/>
          </w:divBdr>
        </w:div>
        <w:div w:id="820076864">
          <w:marLeft w:val="0"/>
          <w:marRight w:val="0"/>
          <w:marTop w:val="0"/>
          <w:marBottom w:val="0"/>
          <w:divBdr>
            <w:top w:val="none" w:sz="0" w:space="0" w:color="auto"/>
            <w:left w:val="none" w:sz="0" w:space="0" w:color="auto"/>
            <w:bottom w:val="none" w:sz="0" w:space="0" w:color="auto"/>
            <w:right w:val="none" w:sz="0" w:space="0" w:color="auto"/>
          </w:divBdr>
        </w:div>
        <w:div w:id="820194540">
          <w:marLeft w:val="0"/>
          <w:marRight w:val="0"/>
          <w:marTop w:val="0"/>
          <w:marBottom w:val="0"/>
          <w:divBdr>
            <w:top w:val="none" w:sz="0" w:space="0" w:color="auto"/>
            <w:left w:val="none" w:sz="0" w:space="0" w:color="auto"/>
            <w:bottom w:val="none" w:sz="0" w:space="0" w:color="auto"/>
            <w:right w:val="none" w:sz="0" w:space="0" w:color="auto"/>
          </w:divBdr>
        </w:div>
        <w:div w:id="820342190">
          <w:marLeft w:val="0"/>
          <w:marRight w:val="0"/>
          <w:marTop w:val="0"/>
          <w:marBottom w:val="0"/>
          <w:divBdr>
            <w:top w:val="none" w:sz="0" w:space="0" w:color="auto"/>
            <w:left w:val="none" w:sz="0" w:space="0" w:color="auto"/>
            <w:bottom w:val="none" w:sz="0" w:space="0" w:color="auto"/>
            <w:right w:val="none" w:sz="0" w:space="0" w:color="auto"/>
          </w:divBdr>
        </w:div>
        <w:div w:id="820390758">
          <w:marLeft w:val="0"/>
          <w:marRight w:val="0"/>
          <w:marTop w:val="0"/>
          <w:marBottom w:val="0"/>
          <w:divBdr>
            <w:top w:val="none" w:sz="0" w:space="0" w:color="auto"/>
            <w:left w:val="none" w:sz="0" w:space="0" w:color="auto"/>
            <w:bottom w:val="none" w:sz="0" w:space="0" w:color="auto"/>
            <w:right w:val="none" w:sz="0" w:space="0" w:color="auto"/>
          </w:divBdr>
        </w:div>
        <w:div w:id="820778194">
          <w:marLeft w:val="0"/>
          <w:marRight w:val="0"/>
          <w:marTop w:val="240"/>
          <w:marBottom w:val="240"/>
          <w:divBdr>
            <w:top w:val="none" w:sz="0" w:space="0" w:color="auto"/>
            <w:left w:val="none" w:sz="0" w:space="0" w:color="auto"/>
            <w:bottom w:val="none" w:sz="0" w:space="0" w:color="auto"/>
            <w:right w:val="none" w:sz="0" w:space="0" w:color="auto"/>
          </w:divBdr>
        </w:div>
        <w:div w:id="820926482">
          <w:marLeft w:val="0"/>
          <w:marRight w:val="0"/>
          <w:marTop w:val="0"/>
          <w:marBottom w:val="0"/>
          <w:divBdr>
            <w:top w:val="none" w:sz="0" w:space="0" w:color="auto"/>
            <w:left w:val="none" w:sz="0" w:space="0" w:color="auto"/>
            <w:bottom w:val="none" w:sz="0" w:space="0" w:color="auto"/>
            <w:right w:val="none" w:sz="0" w:space="0" w:color="auto"/>
          </w:divBdr>
        </w:div>
        <w:div w:id="820969884">
          <w:marLeft w:val="0"/>
          <w:marRight w:val="0"/>
          <w:marTop w:val="516"/>
          <w:marBottom w:val="516"/>
          <w:divBdr>
            <w:top w:val="none" w:sz="0" w:space="0" w:color="auto"/>
            <w:left w:val="none" w:sz="0" w:space="0" w:color="auto"/>
            <w:bottom w:val="none" w:sz="0" w:space="0" w:color="auto"/>
            <w:right w:val="none" w:sz="0" w:space="0" w:color="auto"/>
          </w:divBdr>
        </w:div>
        <w:div w:id="821043265">
          <w:marLeft w:val="0"/>
          <w:marRight w:val="0"/>
          <w:marTop w:val="0"/>
          <w:marBottom w:val="0"/>
          <w:divBdr>
            <w:top w:val="none" w:sz="0" w:space="0" w:color="auto"/>
            <w:left w:val="none" w:sz="0" w:space="0" w:color="auto"/>
            <w:bottom w:val="none" w:sz="0" w:space="0" w:color="auto"/>
            <w:right w:val="none" w:sz="0" w:space="0" w:color="auto"/>
          </w:divBdr>
        </w:div>
        <w:div w:id="821046821">
          <w:marLeft w:val="0"/>
          <w:marRight w:val="240"/>
          <w:marTop w:val="0"/>
          <w:marBottom w:val="0"/>
          <w:divBdr>
            <w:top w:val="none" w:sz="0" w:space="0" w:color="auto"/>
            <w:left w:val="none" w:sz="0" w:space="0" w:color="auto"/>
            <w:bottom w:val="none" w:sz="0" w:space="0" w:color="auto"/>
            <w:right w:val="none" w:sz="0" w:space="0" w:color="auto"/>
          </w:divBdr>
        </w:div>
        <w:div w:id="821048134">
          <w:marLeft w:val="0"/>
          <w:marRight w:val="0"/>
          <w:marTop w:val="240"/>
          <w:marBottom w:val="240"/>
          <w:divBdr>
            <w:top w:val="none" w:sz="0" w:space="0" w:color="auto"/>
            <w:left w:val="none" w:sz="0" w:space="0" w:color="auto"/>
            <w:bottom w:val="none" w:sz="0" w:space="0" w:color="auto"/>
            <w:right w:val="none" w:sz="0" w:space="0" w:color="auto"/>
          </w:divBdr>
          <w:divsChild>
            <w:div w:id="573508356">
              <w:marLeft w:val="0"/>
              <w:marRight w:val="0"/>
              <w:marTop w:val="0"/>
              <w:marBottom w:val="0"/>
              <w:divBdr>
                <w:top w:val="none" w:sz="0" w:space="0" w:color="auto"/>
                <w:left w:val="none" w:sz="0" w:space="0" w:color="auto"/>
                <w:bottom w:val="none" w:sz="0" w:space="0" w:color="auto"/>
                <w:right w:val="none" w:sz="0" w:space="0" w:color="auto"/>
              </w:divBdr>
            </w:div>
          </w:divsChild>
        </w:div>
        <w:div w:id="821197384">
          <w:marLeft w:val="0"/>
          <w:marRight w:val="0"/>
          <w:marTop w:val="0"/>
          <w:marBottom w:val="0"/>
          <w:divBdr>
            <w:top w:val="none" w:sz="0" w:space="0" w:color="auto"/>
            <w:left w:val="none" w:sz="0" w:space="0" w:color="auto"/>
            <w:bottom w:val="none" w:sz="0" w:space="0" w:color="auto"/>
            <w:right w:val="none" w:sz="0" w:space="0" w:color="auto"/>
          </w:divBdr>
        </w:div>
        <w:div w:id="821309223">
          <w:marLeft w:val="0"/>
          <w:marRight w:val="0"/>
          <w:marTop w:val="0"/>
          <w:marBottom w:val="0"/>
          <w:divBdr>
            <w:top w:val="none" w:sz="0" w:space="0" w:color="auto"/>
            <w:left w:val="none" w:sz="0" w:space="0" w:color="auto"/>
            <w:bottom w:val="none" w:sz="0" w:space="0" w:color="auto"/>
            <w:right w:val="none" w:sz="0" w:space="0" w:color="auto"/>
          </w:divBdr>
        </w:div>
        <w:div w:id="821315841">
          <w:marLeft w:val="0"/>
          <w:marRight w:val="0"/>
          <w:marTop w:val="0"/>
          <w:marBottom w:val="0"/>
          <w:divBdr>
            <w:top w:val="none" w:sz="0" w:space="0" w:color="auto"/>
            <w:left w:val="none" w:sz="0" w:space="0" w:color="auto"/>
            <w:bottom w:val="none" w:sz="0" w:space="0" w:color="auto"/>
            <w:right w:val="none" w:sz="0" w:space="0" w:color="auto"/>
          </w:divBdr>
          <w:divsChild>
            <w:div w:id="976881465">
              <w:marLeft w:val="0"/>
              <w:marRight w:val="0"/>
              <w:marTop w:val="0"/>
              <w:marBottom w:val="0"/>
              <w:divBdr>
                <w:top w:val="none" w:sz="0" w:space="0" w:color="auto"/>
                <w:left w:val="none" w:sz="0" w:space="0" w:color="auto"/>
                <w:bottom w:val="none" w:sz="0" w:space="0" w:color="auto"/>
                <w:right w:val="none" w:sz="0" w:space="0" w:color="auto"/>
              </w:divBdr>
            </w:div>
          </w:divsChild>
        </w:div>
        <w:div w:id="821458722">
          <w:marLeft w:val="0"/>
          <w:marRight w:val="0"/>
          <w:marTop w:val="0"/>
          <w:marBottom w:val="0"/>
          <w:divBdr>
            <w:top w:val="none" w:sz="0" w:space="0" w:color="auto"/>
            <w:left w:val="none" w:sz="0" w:space="0" w:color="auto"/>
            <w:bottom w:val="none" w:sz="0" w:space="0" w:color="auto"/>
            <w:right w:val="none" w:sz="0" w:space="0" w:color="auto"/>
          </w:divBdr>
          <w:divsChild>
            <w:div w:id="597981778">
              <w:marLeft w:val="0"/>
              <w:marRight w:val="0"/>
              <w:marTop w:val="0"/>
              <w:marBottom w:val="180"/>
              <w:divBdr>
                <w:top w:val="none" w:sz="0" w:space="0" w:color="auto"/>
                <w:left w:val="none" w:sz="0" w:space="0" w:color="auto"/>
                <w:bottom w:val="none" w:sz="0" w:space="0" w:color="auto"/>
                <w:right w:val="none" w:sz="0" w:space="0" w:color="auto"/>
              </w:divBdr>
              <w:divsChild>
                <w:div w:id="345717869">
                  <w:marLeft w:val="0"/>
                  <w:marRight w:val="0"/>
                  <w:marTop w:val="0"/>
                  <w:marBottom w:val="180"/>
                  <w:divBdr>
                    <w:top w:val="none" w:sz="0" w:space="0" w:color="auto"/>
                    <w:left w:val="none" w:sz="0" w:space="0" w:color="auto"/>
                    <w:bottom w:val="none" w:sz="0" w:space="0" w:color="auto"/>
                    <w:right w:val="none" w:sz="0" w:space="0" w:color="auto"/>
                  </w:divBdr>
                </w:div>
              </w:divsChild>
            </w:div>
            <w:div w:id="678777392">
              <w:marLeft w:val="0"/>
              <w:marRight w:val="0"/>
              <w:marTop w:val="75"/>
              <w:marBottom w:val="180"/>
              <w:divBdr>
                <w:top w:val="none" w:sz="0" w:space="0" w:color="auto"/>
                <w:left w:val="none" w:sz="0" w:space="0" w:color="auto"/>
                <w:bottom w:val="none" w:sz="0" w:space="0" w:color="auto"/>
                <w:right w:val="none" w:sz="0" w:space="0" w:color="auto"/>
              </w:divBdr>
            </w:div>
            <w:div w:id="787941014">
              <w:marLeft w:val="0"/>
              <w:marRight w:val="240"/>
              <w:marTop w:val="0"/>
              <w:marBottom w:val="0"/>
              <w:divBdr>
                <w:top w:val="none" w:sz="0" w:space="0" w:color="auto"/>
                <w:left w:val="none" w:sz="0" w:space="0" w:color="auto"/>
                <w:bottom w:val="none" w:sz="0" w:space="0" w:color="auto"/>
                <w:right w:val="none" w:sz="0" w:space="0" w:color="auto"/>
              </w:divBdr>
            </w:div>
          </w:divsChild>
        </w:div>
        <w:div w:id="821506001">
          <w:marLeft w:val="0"/>
          <w:marRight w:val="0"/>
          <w:marTop w:val="0"/>
          <w:marBottom w:val="0"/>
          <w:divBdr>
            <w:top w:val="none" w:sz="0" w:space="0" w:color="auto"/>
            <w:left w:val="none" w:sz="0" w:space="0" w:color="auto"/>
            <w:bottom w:val="none" w:sz="0" w:space="0" w:color="auto"/>
            <w:right w:val="none" w:sz="0" w:space="0" w:color="auto"/>
          </w:divBdr>
        </w:div>
        <w:div w:id="821507365">
          <w:marLeft w:val="0"/>
          <w:marRight w:val="1500"/>
          <w:marTop w:val="0"/>
          <w:marBottom w:val="0"/>
          <w:divBdr>
            <w:top w:val="none" w:sz="0" w:space="0" w:color="auto"/>
            <w:left w:val="none" w:sz="0" w:space="0" w:color="auto"/>
            <w:bottom w:val="none" w:sz="0" w:space="0" w:color="auto"/>
            <w:right w:val="none" w:sz="0" w:space="0" w:color="auto"/>
          </w:divBdr>
        </w:div>
        <w:div w:id="821509623">
          <w:marLeft w:val="0"/>
          <w:marRight w:val="0"/>
          <w:marTop w:val="0"/>
          <w:marBottom w:val="0"/>
          <w:divBdr>
            <w:top w:val="none" w:sz="0" w:space="0" w:color="auto"/>
            <w:left w:val="none" w:sz="0" w:space="0" w:color="auto"/>
            <w:bottom w:val="none" w:sz="0" w:space="0" w:color="auto"/>
            <w:right w:val="none" w:sz="0" w:space="0" w:color="auto"/>
          </w:divBdr>
        </w:div>
        <w:div w:id="821577423">
          <w:marLeft w:val="0"/>
          <w:marRight w:val="212"/>
          <w:marTop w:val="0"/>
          <w:marBottom w:val="0"/>
          <w:divBdr>
            <w:top w:val="none" w:sz="0" w:space="0" w:color="auto"/>
            <w:left w:val="none" w:sz="0" w:space="0" w:color="auto"/>
            <w:bottom w:val="none" w:sz="0" w:space="0" w:color="auto"/>
            <w:right w:val="none" w:sz="0" w:space="0" w:color="auto"/>
          </w:divBdr>
        </w:div>
        <w:div w:id="821585598">
          <w:marLeft w:val="0"/>
          <w:marRight w:val="0"/>
          <w:marTop w:val="360"/>
          <w:marBottom w:val="360"/>
          <w:divBdr>
            <w:top w:val="none" w:sz="0" w:space="0" w:color="auto"/>
            <w:left w:val="none" w:sz="0" w:space="0" w:color="auto"/>
            <w:bottom w:val="none" w:sz="0" w:space="0" w:color="auto"/>
            <w:right w:val="none" w:sz="0" w:space="0" w:color="auto"/>
          </w:divBdr>
        </w:div>
        <w:div w:id="821654806">
          <w:marLeft w:val="0"/>
          <w:marRight w:val="0"/>
          <w:marTop w:val="0"/>
          <w:marBottom w:val="0"/>
          <w:divBdr>
            <w:top w:val="none" w:sz="0" w:space="0" w:color="auto"/>
            <w:left w:val="none" w:sz="0" w:space="0" w:color="auto"/>
            <w:bottom w:val="none" w:sz="0" w:space="0" w:color="auto"/>
            <w:right w:val="none" w:sz="0" w:space="0" w:color="auto"/>
          </w:divBdr>
        </w:div>
        <w:div w:id="821657572">
          <w:marLeft w:val="0"/>
          <w:marRight w:val="0"/>
          <w:marTop w:val="0"/>
          <w:marBottom w:val="0"/>
          <w:divBdr>
            <w:top w:val="none" w:sz="0" w:space="0" w:color="auto"/>
            <w:left w:val="none" w:sz="0" w:space="0" w:color="auto"/>
            <w:bottom w:val="none" w:sz="0" w:space="0" w:color="auto"/>
            <w:right w:val="none" w:sz="0" w:space="0" w:color="auto"/>
          </w:divBdr>
        </w:div>
        <w:div w:id="821695370">
          <w:marLeft w:val="0"/>
          <w:marRight w:val="0"/>
          <w:marTop w:val="240"/>
          <w:marBottom w:val="240"/>
          <w:divBdr>
            <w:top w:val="none" w:sz="0" w:space="0" w:color="auto"/>
            <w:left w:val="none" w:sz="0" w:space="0" w:color="auto"/>
            <w:bottom w:val="none" w:sz="0" w:space="0" w:color="auto"/>
            <w:right w:val="none" w:sz="0" w:space="0" w:color="auto"/>
          </w:divBdr>
        </w:div>
        <w:div w:id="821821800">
          <w:marLeft w:val="0"/>
          <w:marRight w:val="0"/>
          <w:marTop w:val="309"/>
          <w:marBottom w:val="0"/>
          <w:divBdr>
            <w:top w:val="none" w:sz="0" w:space="0" w:color="auto"/>
            <w:left w:val="none" w:sz="0" w:space="0" w:color="auto"/>
            <w:bottom w:val="none" w:sz="0" w:space="0" w:color="auto"/>
            <w:right w:val="none" w:sz="0" w:space="0" w:color="auto"/>
          </w:divBdr>
        </w:div>
        <w:div w:id="821847098">
          <w:marLeft w:val="0"/>
          <w:marRight w:val="0"/>
          <w:marTop w:val="0"/>
          <w:marBottom w:val="300"/>
          <w:divBdr>
            <w:top w:val="none" w:sz="0" w:space="0" w:color="auto"/>
            <w:left w:val="none" w:sz="0" w:space="0" w:color="auto"/>
            <w:bottom w:val="none" w:sz="0" w:space="0" w:color="auto"/>
            <w:right w:val="none" w:sz="0" w:space="0" w:color="auto"/>
          </w:divBdr>
        </w:div>
        <w:div w:id="821847476">
          <w:marLeft w:val="0"/>
          <w:marRight w:val="0"/>
          <w:marTop w:val="240"/>
          <w:marBottom w:val="240"/>
          <w:divBdr>
            <w:top w:val="none" w:sz="0" w:space="0" w:color="auto"/>
            <w:left w:val="none" w:sz="0" w:space="0" w:color="auto"/>
            <w:bottom w:val="none" w:sz="0" w:space="0" w:color="auto"/>
            <w:right w:val="none" w:sz="0" w:space="0" w:color="auto"/>
          </w:divBdr>
        </w:div>
        <w:div w:id="821972640">
          <w:marLeft w:val="0"/>
          <w:marRight w:val="0"/>
          <w:marTop w:val="0"/>
          <w:marBottom w:val="0"/>
          <w:divBdr>
            <w:top w:val="none" w:sz="0" w:space="0" w:color="auto"/>
            <w:left w:val="none" w:sz="0" w:space="0" w:color="auto"/>
            <w:bottom w:val="none" w:sz="0" w:space="0" w:color="auto"/>
            <w:right w:val="none" w:sz="0" w:space="0" w:color="auto"/>
          </w:divBdr>
        </w:div>
        <w:div w:id="822041814">
          <w:marLeft w:val="0"/>
          <w:marRight w:val="0"/>
          <w:marTop w:val="240"/>
          <w:marBottom w:val="240"/>
          <w:divBdr>
            <w:top w:val="none" w:sz="0" w:space="0" w:color="auto"/>
            <w:left w:val="none" w:sz="0" w:space="0" w:color="auto"/>
            <w:bottom w:val="none" w:sz="0" w:space="0" w:color="auto"/>
            <w:right w:val="none" w:sz="0" w:space="0" w:color="auto"/>
          </w:divBdr>
        </w:div>
        <w:div w:id="822087474">
          <w:marLeft w:val="0"/>
          <w:marRight w:val="0"/>
          <w:marTop w:val="329"/>
          <w:marBottom w:val="329"/>
          <w:divBdr>
            <w:top w:val="none" w:sz="0" w:space="0" w:color="auto"/>
            <w:left w:val="none" w:sz="0" w:space="0" w:color="auto"/>
            <w:bottom w:val="none" w:sz="0" w:space="0" w:color="auto"/>
            <w:right w:val="none" w:sz="0" w:space="0" w:color="auto"/>
          </w:divBdr>
          <w:divsChild>
            <w:div w:id="953903793">
              <w:marLeft w:val="0"/>
              <w:marRight w:val="0"/>
              <w:marTop w:val="0"/>
              <w:marBottom w:val="0"/>
              <w:divBdr>
                <w:top w:val="none" w:sz="0" w:space="0" w:color="auto"/>
                <w:left w:val="none" w:sz="0" w:space="0" w:color="auto"/>
                <w:bottom w:val="none" w:sz="0" w:space="0" w:color="auto"/>
                <w:right w:val="none" w:sz="0" w:space="0" w:color="auto"/>
              </w:divBdr>
            </w:div>
          </w:divsChild>
        </w:div>
        <w:div w:id="822089999">
          <w:marLeft w:val="0"/>
          <w:marRight w:val="0"/>
          <w:marTop w:val="0"/>
          <w:marBottom w:val="0"/>
          <w:divBdr>
            <w:top w:val="none" w:sz="0" w:space="0" w:color="auto"/>
            <w:left w:val="none" w:sz="0" w:space="0" w:color="auto"/>
            <w:bottom w:val="none" w:sz="0" w:space="0" w:color="auto"/>
            <w:right w:val="none" w:sz="0" w:space="0" w:color="auto"/>
          </w:divBdr>
        </w:div>
        <w:div w:id="822163323">
          <w:marLeft w:val="0"/>
          <w:marRight w:val="0"/>
          <w:marTop w:val="0"/>
          <w:marBottom w:val="0"/>
          <w:divBdr>
            <w:top w:val="none" w:sz="0" w:space="0" w:color="auto"/>
            <w:left w:val="none" w:sz="0" w:space="0" w:color="auto"/>
            <w:bottom w:val="none" w:sz="0" w:space="0" w:color="auto"/>
            <w:right w:val="none" w:sz="0" w:space="0" w:color="auto"/>
          </w:divBdr>
        </w:div>
        <w:div w:id="822232658">
          <w:marLeft w:val="0"/>
          <w:marRight w:val="0"/>
          <w:marTop w:val="0"/>
          <w:marBottom w:val="0"/>
          <w:divBdr>
            <w:top w:val="none" w:sz="0" w:space="0" w:color="auto"/>
            <w:left w:val="none" w:sz="0" w:space="0" w:color="auto"/>
            <w:bottom w:val="none" w:sz="0" w:space="0" w:color="auto"/>
            <w:right w:val="none" w:sz="0" w:space="0" w:color="auto"/>
          </w:divBdr>
        </w:div>
        <w:div w:id="822239107">
          <w:marLeft w:val="0"/>
          <w:marRight w:val="0"/>
          <w:marTop w:val="0"/>
          <w:marBottom w:val="0"/>
          <w:divBdr>
            <w:top w:val="none" w:sz="0" w:space="0" w:color="auto"/>
            <w:left w:val="none" w:sz="0" w:space="0" w:color="auto"/>
            <w:bottom w:val="none" w:sz="0" w:space="0" w:color="auto"/>
            <w:right w:val="none" w:sz="0" w:space="0" w:color="auto"/>
          </w:divBdr>
        </w:div>
        <w:div w:id="822357632">
          <w:marLeft w:val="0"/>
          <w:marRight w:val="0"/>
          <w:marTop w:val="0"/>
          <w:marBottom w:val="0"/>
          <w:divBdr>
            <w:top w:val="none" w:sz="0" w:space="0" w:color="auto"/>
            <w:left w:val="none" w:sz="0" w:space="0" w:color="auto"/>
            <w:bottom w:val="none" w:sz="0" w:space="0" w:color="auto"/>
            <w:right w:val="none" w:sz="0" w:space="0" w:color="auto"/>
          </w:divBdr>
        </w:div>
        <w:div w:id="822430578">
          <w:marLeft w:val="0"/>
          <w:marRight w:val="0"/>
          <w:marTop w:val="0"/>
          <w:marBottom w:val="0"/>
          <w:divBdr>
            <w:top w:val="none" w:sz="0" w:space="0" w:color="auto"/>
            <w:left w:val="none" w:sz="0" w:space="0" w:color="auto"/>
            <w:bottom w:val="single" w:sz="6" w:space="15" w:color="B8B9BA"/>
            <w:right w:val="none" w:sz="0" w:space="0" w:color="auto"/>
          </w:divBdr>
        </w:div>
        <w:div w:id="822503267">
          <w:marLeft w:val="0"/>
          <w:marRight w:val="0"/>
          <w:marTop w:val="0"/>
          <w:marBottom w:val="0"/>
          <w:divBdr>
            <w:top w:val="none" w:sz="0" w:space="0" w:color="auto"/>
            <w:left w:val="none" w:sz="0" w:space="0" w:color="auto"/>
            <w:bottom w:val="none" w:sz="0" w:space="0" w:color="auto"/>
            <w:right w:val="none" w:sz="0" w:space="0" w:color="auto"/>
          </w:divBdr>
        </w:div>
        <w:div w:id="822506546">
          <w:marLeft w:val="0"/>
          <w:marRight w:val="0"/>
          <w:marTop w:val="240"/>
          <w:marBottom w:val="240"/>
          <w:divBdr>
            <w:top w:val="none" w:sz="0" w:space="0" w:color="auto"/>
            <w:left w:val="none" w:sz="0" w:space="0" w:color="auto"/>
            <w:bottom w:val="none" w:sz="0" w:space="0" w:color="auto"/>
            <w:right w:val="none" w:sz="0" w:space="0" w:color="auto"/>
          </w:divBdr>
          <w:divsChild>
            <w:div w:id="798108479">
              <w:marLeft w:val="0"/>
              <w:marRight w:val="0"/>
              <w:marTop w:val="0"/>
              <w:marBottom w:val="0"/>
              <w:divBdr>
                <w:top w:val="none" w:sz="0" w:space="0" w:color="auto"/>
                <w:left w:val="none" w:sz="0" w:space="0" w:color="auto"/>
                <w:bottom w:val="none" w:sz="0" w:space="0" w:color="auto"/>
                <w:right w:val="none" w:sz="0" w:space="0" w:color="auto"/>
              </w:divBdr>
            </w:div>
          </w:divsChild>
        </w:div>
        <w:div w:id="822696644">
          <w:marLeft w:val="0"/>
          <w:marRight w:val="199"/>
          <w:marTop w:val="0"/>
          <w:marBottom w:val="0"/>
          <w:divBdr>
            <w:top w:val="none" w:sz="0" w:space="0" w:color="auto"/>
            <w:left w:val="none" w:sz="0" w:space="0" w:color="auto"/>
            <w:bottom w:val="none" w:sz="0" w:space="0" w:color="auto"/>
            <w:right w:val="none" w:sz="0" w:space="0" w:color="auto"/>
          </w:divBdr>
        </w:div>
        <w:div w:id="822698712">
          <w:marLeft w:val="0"/>
          <w:marRight w:val="0"/>
          <w:marTop w:val="75"/>
          <w:marBottom w:val="180"/>
          <w:divBdr>
            <w:top w:val="none" w:sz="0" w:space="0" w:color="auto"/>
            <w:left w:val="none" w:sz="0" w:space="0" w:color="auto"/>
            <w:bottom w:val="none" w:sz="0" w:space="0" w:color="auto"/>
            <w:right w:val="none" w:sz="0" w:space="0" w:color="auto"/>
          </w:divBdr>
          <w:divsChild>
            <w:div w:id="133255749">
              <w:marLeft w:val="0"/>
              <w:marRight w:val="0"/>
              <w:marTop w:val="0"/>
              <w:marBottom w:val="0"/>
              <w:divBdr>
                <w:top w:val="none" w:sz="0" w:space="0" w:color="auto"/>
                <w:left w:val="none" w:sz="0" w:space="0" w:color="auto"/>
                <w:bottom w:val="none" w:sz="0" w:space="0" w:color="auto"/>
                <w:right w:val="none" w:sz="0" w:space="0" w:color="auto"/>
              </w:divBdr>
            </w:div>
          </w:divsChild>
        </w:div>
        <w:div w:id="822700790">
          <w:marLeft w:val="0"/>
          <w:marRight w:val="0"/>
          <w:marTop w:val="600"/>
          <w:marBottom w:val="600"/>
          <w:divBdr>
            <w:top w:val="none" w:sz="0" w:space="0" w:color="auto"/>
            <w:left w:val="none" w:sz="0" w:space="0" w:color="auto"/>
            <w:bottom w:val="none" w:sz="0" w:space="0" w:color="auto"/>
            <w:right w:val="none" w:sz="0" w:space="0" w:color="auto"/>
          </w:divBdr>
          <w:divsChild>
            <w:div w:id="46337790">
              <w:marLeft w:val="0"/>
              <w:marRight w:val="0"/>
              <w:marTop w:val="240"/>
              <w:marBottom w:val="240"/>
              <w:divBdr>
                <w:top w:val="none" w:sz="0" w:space="0" w:color="auto"/>
                <w:left w:val="none" w:sz="0" w:space="0" w:color="auto"/>
                <w:bottom w:val="none" w:sz="0" w:space="0" w:color="auto"/>
                <w:right w:val="none" w:sz="0" w:space="0" w:color="auto"/>
              </w:divBdr>
              <w:divsChild>
                <w:div w:id="687373841">
                  <w:marLeft w:val="0"/>
                  <w:marRight w:val="0"/>
                  <w:marTop w:val="0"/>
                  <w:marBottom w:val="0"/>
                  <w:divBdr>
                    <w:top w:val="none" w:sz="0" w:space="0" w:color="auto"/>
                    <w:left w:val="none" w:sz="0" w:space="0" w:color="auto"/>
                    <w:bottom w:val="none" w:sz="0" w:space="0" w:color="auto"/>
                    <w:right w:val="none" w:sz="0" w:space="0" w:color="auto"/>
                  </w:divBdr>
                </w:div>
              </w:divsChild>
            </w:div>
            <w:div w:id="63190414">
              <w:marLeft w:val="0"/>
              <w:marRight w:val="0"/>
              <w:marTop w:val="240"/>
              <w:marBottom w:val="240"/>
              <w:divBdr>
                <w:top w:val="none" w:sz="0" w:space="0" w:color="auto"/>
                <w:left w:val="none" w:sz="0" w:space="0" w:color="auto"/>
                <w:bottom w:val="none" w:sz="0" w:space="0" w:color="auto"/>
                <w:right w:val="none" w:sz="0" w:space="0" w:color="auto"/>
              </w:divBdr>
            </w:div>
            <w:div w:id="76096352">
              <w:marLeft w:val="0"/>
              <w:marRight w:val="0"/>
              <w:marTop w:val="240"/>
              <w:marBottom w:val="240"/>
              <w:divBdr>
                <w:top w:val="none" w:sz="0" w:space="0" w:color="auto"/>
                <w:left w:val="none" w:sz="0" w:space="0" w:color="auto"/>
                <w:bottom w:val="none" w:sz="0" w:space="0" w:color="auto"/>
                <w:right w:val="none" w:sz="0" w:space="0" w:color="auto"/>
              </w:divBdr>
              <w:divsChild>
                <w:div w:id="223764390">
                  <w:marLeft w:val="0"/>
                  <w:marRight w:val="0"/>
                  <w:marTop w:val="0"/>
                  <w:marBottom w:val="0"/>
                  <w:divBdr>
                    <w:top w:val="none" w:sz="0" w:space="0" w:color="auto"/>
                    <w:left w:val="none" w:sz="0" w:space="0" w:color="auto"/>
                    <w:bottom w:val="none" w:sz="0" w:space="0" w:color="auto"/>
                    <w:right w:val="none" w:sz="0" w:space="0" w:color="auto"/>
                  </w:divBdr>
                </w:div>
              </w:divsChild>
            </w:div>
            <w:div w:id="322048038">
              <w:marLeft w:val="0"/>
              <w:marRight w:val="0"/>
              <w:marTop w:val="240"/>
              <w:marBottom w:val="240"/>
              <w:divBdr>
                <w:top w:val="none" w:sz="0" w:space="0" w:color="auto"/>
                <w:left w:val="none" w:sz="0" w:space="0" w:color="auto"/>
                <w:bottom w:val="none" w:sz="0" w:space="0" w:color="auto"/>
                <w:right w:val="none" w:sz="0" w:space="0" w:color="auto"/>
              </w:divBdr>
              <w:divsChild>
                <w:div w:id="938828120">
                  <w:marLeft w:val="0"/>
                  <w:marRight w:val="0"/>
                  <w:marTop w:val="0"/>
                  <w:marBottom w:val="0"/>
                  <w:divBdr>
                    <w:top w:val="none" w:sz="0" w:space="0" w:color="auto"/>
                    <w:left w:val="none" w:sz="0" w:space="0" w:color="auto"/>
                    <w:bottom w:val="none" w:sz="0" w:space="0" w:color="auto"/>
                    <w:right w:val="none" w:sz="0" w:space="0" w:color="auto"/>
                  </w:divBdr>
                </w:div>
              </w:divsChild>
            </w:div>
            <w:div w:id="370691423">
              <w:marLeft w:val="0"/>
              <w:marRight w:val="0"/>
              <w:marTop w:val="360"/>
              <w:marBottom w:val="450"/>
              <w:divBdr>
                <w:top w:val="none" w:sz="0" w:space="0" w:color="auto"/>
                <w:left w:val="none" w:sz="0" w:space="0" w:color="auto"/>
                <w:bottom w:val="none" w:sz="0" w:space="0" w:color="auto"/>
                <w:right w:val="none" w:sz="0" w:space="0" w:color="auto"/>
              </w:divBdr>
              <w:divsChild>
                <w:div w:id="822552199">
                  <w:marLeft w:val="0"/>
                  <w:marRight w:val="0"/>
                  <w:marTop w:val="0"/>
                  <w:marBottom w:val="0"/>
                  <w:divBdr>
                    <w:top w:val="none" w:sz="0" w:space="0" w:color="auto"/>
                    <w:left w:val="none" w:sz="0" w:space="0" w:color="auto"/>
                    <w:bottom w:val="single" w:sz="6" w:space="15" w:color="B8B9BA"/>
                    <w:right w:val="none" w:sz="0" w:space="0" w:color="auto"/>
                  </w:divBdr>
                  <w:divsChild>
                    <w:div w:id="450367100">
                      <w:marLeft w:val="0"/>
                      <w:marRight w:val="0"/>
                      <w:marTop w:val="300"/>
                      <w:marBottom w:val="0"/>
                      <w:divBdr>
                        <w:top w:val="none" w:sz="0" w:space="0" w:color="auto"/>
                        <w:left w:val="none" w:sz="0" w:space="0" w:color="auto"/>
                        <w:bottom w:val="none" w:sz="0" w:space="0" w:color="auto"/>
                        <w:right w:val="none" w:sz="0" w:space="0" w:color="auto"/>
                      </w:divBdr>
                    </w:div>
                    <w:div w:id="78512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15989">
              <w:marLeft w:val="0"/>
              <w:marRight w:val="0"/>
              <w:marTop w:val="240"/>
              <w:marBottom w:val="240"/>
              <w:divBdr>
                <w:top w:val="none" w:sz="0" w:space="0" w:color="auto"/>
                <w:left w:val="none" w:sz="0" w:space="0" w:color="auto"/>
                <w:bottom w:val="none" w:sz="0" w:space="0" w:color="auto"/>
                <w:right w:val="none" w:sz="0" w:space="0" w:color="auto"/>
              </w:divBdr>
            </w:div>
            <w:div w:id="416945711">
              <w:marLeft w:val="0"/>
              <w:marRight w:val="0"/>
              <w:marTop w:val="240"/>
              <w:marBottom w:val="240"/>
              <w:divBdr>
                <w:top w:val="none" w:sz="0" w:space="0" w:color="auto"/>
                <w:left w:val="none" w:sz="0" w:space="0" w:color="auto"/>
                <w:bottom w:val="none" w:sz="0" w:space="0" w:color="auto"/>
                <w:right w:val="none" w:sz="0" w:space="0" w:color="auto"/>
              </w:divBdr>
            </w:div>
            <w:div w:id="421806146">
              <w:marLeft w:val="0"/>
              <w:marRight w:val="0"/>
              <w:marTop w:val="240"/>
              <w:marBottom w:val="240"/>
              <w:divBdr>
                <w:top w:val="none" w:sz="0" w:space="0" w:color="auto"/>
                <w:left w:val="none" w:sz="0" w:space="0" w:color="auto"/>
                <w:bottom w:val="none" w:sz="0" w:space="0" w:color="auto"/>
                <w:right w:val="none" w:sz="0" w:space="0" w:color="auto"/>
              </w:divBdr>
            </w:div>
            <w:div w:id="517621476">
              <w:marLeft w:val="0"/>
              <w:marRight w:val="0"/>
              <w:marTop w:val="240"/>
              <w:marBottom w:val="240"/>
              <w:divBdr>
                <w:top w:val="none" w:sz="0" w:space="0" w:color="auto"/>
                <w:left w:val="none" w:sz="0" w:space="0" w:color="auto"/>
                <w:bottom w:val="none" w:sz="0" w:space="0" w:color="auto"/>
                <w:right w:val="none" w:sz="0" w:space="0" w:color="auto"/>
              </w:divBdr>
              <w:divsChild>
                <w:div w:id="951596246">
                  <w:marLeft w:val="0"/>
                  <w:marRight w:val="0"/>
                  <w:marTop w:val="0"/>
                  <w:marBottom w:val="0"/>
                  <w:divBdr>
                    <w:top w:val="none" w:sz="0" w:space="0" w:color="auto"/>
                    <w:left w:val="none" w:sz="0" w:space="0" w:color="auto"/>
                    <w:bottom w:val="none" w:sz="0" w:space="0" w:color="auto"/>
                    <w:right w:val="none" w:sz="0" w:space="0" w:color="auto"/>
                  </w:divBdr>
                </w:div>
              </w:divsChild>
            </w:div>
            <w:div w:id="596672265">
              <w:marLeft w:val="0"/>
              <w:marRight w:val="0"/>
              <w:marTop w:val="360"/>
              <w:marBottom w:val="360"/>
              <w:divBdr>
                <w:top w:val="none" w:sz="0" w:space="0" w:color="auto"/>
                <w:left w:val="none" w:sz="0" w:space="0" w:color="auto"/>
                <w:bottom w:val="none" w:sz="0" w:space="0" w:color="auto"/>
                <w:right w:val="none" w:sz="0" w:space="0" w:color="auto"/>
              </w:divBdr>
            </w:div>
            <w:div w:id="610404182">
              <w:marLeft w:val="0"/>
              <w:marRight w:val="0"/>
              <w:marTop w:val="300"/>
              <w:marBottom w:val="600"/>
              <w:divBdr>
                <w:top w:val="single" w:sz="6" w:space="30" w:color="EB5D0B"/>
                <w:left w:val="none" w:sz="0" w:space="0" w:color="auto"/>
                <w:bottom w:val="single" w:sz="6" w:space="30" w:color="EB5D0B"/>
                <w:right w:val="none" w:sz="0" w:space="0" w:color="auto"/>
              </w:divBdr>
            </w:div>
            <w:div w:id="626787533">
              <w:marLeft w:val="0"/>
              <w:marRight w:val="0"/>
              <w:marTop w:val="240"/>
              <w:marBottom w:val="240"/>
              <w:divBdr>
                <w:top w:val="none" w:sz="0" w:space="0" w:color="auto"/>
                <w:left w:val="none" w:sz="0" w:space="0" w:color="auto"/>
                <w:bottom w:val="none" w:sz="0" w:space="0" w:color="auto"/>
                <w:right w:val="none" w:sz="0" w:space="0" w:color="auto"/>
              </w:divBdr>
              <w:divsChild>
                <w:div w:id="587470941">
                  <w:marLeft w:val="0"/>
                  <w:marRight w:val="0"/>
                  <w:marTop w:val="0"/>
                  <w:marBottom w:val="0"/>
                  <w:divBdr>
                    <w:top w:val="none" w:sz="0" w:space="0" w:color="auto"/>
                    <w:left w:val="none" w:sz="0" w:space="0" w:color="auto"/>
                    <w:bottom w:val="none" w:sz="0" w:space="0" w:color="auto"/>
                    <w:right w:val="none" w:sz="0" w:space="0" w:color="auto"/>
                  </w:divBdr>
                </w:div>
              </w:divsChild>
            </w:div>
            <w:div w:id="726878851">
              <w:marLeft w:val="0"/>
              <w:marRight w:val="0"/>
              <w:marTop w:val="240"/>
              <w:marBottom w:val="24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
              </w:divsChild>
            </w:div>
            <w:div w:id="739786457">
              <w:marLeft w:val="0"/>
              <w:marRight w:val="0"/>
              <w:marTop w:val="240"/>
              <w:marBottom w:val="240"/>
              <w:divBdr>
                <w:top w:val="none" w:sz="0" w:space="0" w:color="auto"/>
                <w:left w:val="none" w:sz="0" w:space="0" w:color="auto"/>
                <w:bottom w:val="none" w:sz="0" w:space="0" w:color="auto"/>
                <w:right w:val="none" w:sz="0" w:space="0" w:color="auto"/>
              </w:divBdr>
              <w:divsChild>
                <w:div w:id="218515642">
                  <w:marLeft w:val="0"/>
                  <w:marRight w:val="0"/>
                  <w:marTop w:val="0"/>
                  <w:marBottom w:val="0"/>
                  <w:divBdr>
                    <w:top w:val="none" w:sz="0" w:space="0" w:color="auto"/>
                    <w:left w:val="none" w:sz="0" w:space="0" w:color="auto"/>
                    <w:bottom w:val="none" w:sz="0" w:space="0" w:color="auto"/>
                    <w:right w:val="none" w:sz="0" w:space="0" w:color="auto"/>
                  </w:divBdr>
                </w:div>
              </w:divsChild>
            </w:div>
            <w:div w:id="795291117">
              <w:marLeft w:val="0"/>
              <w:marRight w:val="0"/>
              <w:marTop w:val="240"/>
              <w:marBottom w:val="240"/>
              <w:divBdr>
                <w:top w:val="none" w:sz="0" w:space="0" w:color="auto"/>
                <w:left w:val="none" w:sz="0" w:space="0" w:color="auto"/>
                <w:bottom w:val="none" w:sz="0" w:space="0" w:color="auto"/>
                <w:right w:val="none" w:sz="0" w:space="0" w:color="auto"/>
              </w:divBdr>
              <w:divsChild>
                <w:div w:id="790980486">
                  <w:marLeft w:val="0"/>
                  <w:marRight w:val="0"/>
                  <w:marTop w:val="0"/>
                  <w:marBottom w:val="0"/>
                  <w:divBdr>
                    <w:top w:val="none" w:sz="0" w:space="0" w:color="auto"/>
                    <w:left w:val="none" w:sz="0" w:space="0" w:color="auto"/>
                    <w:bottom w:val="none" w:sz="0" w:space="0" w:color="auto"/>
                    <w:right w:val="none" w:sz="0" w:space="0" w:color="auto"/>
                  </w:divBdr>
                </w:div>
              </w:divsChild>
            </w:div>
            <w:div w:id="795485681">
              <w:marLeft w:val="0"/>
              <w:marRight w:val="0"/>
              <w:marTop w:val="240"/>
              <w:marBottom w:val="240"/>
              <w:divBdr>
                <w:top w:val="none" w:sz="0" w:space="0" w:color="auto"/>
                <w:left w:val="none" w:sz="0" w:space="0" w:color="auto"/>
                <w:bottom w:val="none" w:sz="0" w:space="0" w:color="auto"/>
                <w:right w:val="none" w:sz="0" w:space="0" w:color="auto"/>
              </w:divBdr>
              <w:divsChild>
                <w:div w:id="987440719">
                  <w:marLeft w:val="0"/>
                  <w:marRight w:val="0"/>
                  <w:marTop w:val="0"/>
                  <w:marBottom w:val="0"/>
                  <w:divBdr>
                    <w:top w:val="none" w:sz="0" w:space="0" w:color="auto"/>
                    <w:left w:val="none" w:sz="0" w:space="0" w:color="auto"/>
                    <w:bottom w:val="none" w:sz="0" w:space="0" w:color="auto"/>
                    <w:right w:val="none" w:sz="0" w:space="0" w:color="auto"/>
                  </w:divBdr>
                </w:div>
              </w:divsChild>
            </w:div>
            <w:div w:id="804616160">
              <w:marLeft w:val="0"/>
              <w:marRight w:val="0"/>
              <w:marTop w:val="240"/>
              <w:marBottom w:val="240"/>
              <w:divBdr>
                <w:top w:val="none" w:sz="0" w:space="0" w:color="auto"/>
                <w:left w:val="none" w:sz="0" w:space="0" w:color="auto"/>
                <w:bottom w:val="none" w:sz="0" w:space="0" w:color="auto"/>
                <w:right w:val="none" w:sz="0" w:space="0" w:color="auto"/>
              </w:divBdr>
              <w:divsChild>
                <w:div w:id="73361520">
                  <w:marLeft w:val="0"/>
                  <w:marRight w:val="0"/>
                  <w:marTop w:val="0"/>
                  <w:marBottom w:val="0"/>
                  <w:divBdr>
                    <w:top w:val="none" w:sz="0" w:space="0" w:color="auto"/>
                    <w:left w:val="none" w:sz="0" w:space="0" w:color="auto"/>
                    <w:bottom w:val="none" w:sz="0" w:space="0" w:color="auto"/>
                    <w:right w:val="none" w:sz="0" w:space="0" w:color="auto"/>
                  </w:divBdr>
                </w:div>
              </w:divsChild>
            </w:div>
            <w:div w:id="899025111">
              <w:marLeft w:val="0"/>
              <w:marRight w:val="0"/>
              <w:marTop w:val="240"/>
              <w:marBottom w:val="240"/>
              <w:divBdr>
                <w:top w:val="none" w:sz="0" w:space="0" w:color="auto"/>
                <w:left w:val="none" w:sz="0" w:space="0" w:color="auto"/>
                <w:bottom w:val="none" w:sz="0" w:space="0" w:color="auto"/>
                <w:right w:val="none" w:sz="0" w:space="0" w:color="auto"/>
              </w:divBdr>
            </w:div>
          </w:divsChild>
        </w:div>
        <w:div w:id="822741572">
          <w:marLeft w:val="0"/>
          <w:marRight w:val="0"/>
          <w:marTop w:val="0"/>
          <w:marBottom w:val="0"/>
          <w:divBdr>
            <w:top w:val="none" w:sz="0" w:space="0" w:color="auto"/>
            <w:left w:val="none" w:sz="0" w:space="0" w:color="auto"/>
            <w:bottom w:val="none" w:sz="0" w:space="0" w:color="auto"/>
            <w:right w:val="none" w:sz="0" w:space="0" w:color="auto"/>
          </w:divBdr>
        </w:div>
        <w:div w:id="822741623">
          <w:marLeft w:val="0"/>
          <w:marRight w:val="0"/>
          <w:marTop w:val="0"/>
          <w:marBottom w:val="0"/>
          <w:divBdr>
            <w:top w:val="none" w:sz="0" w:space="0" w:color="auto"/>
            <w:left w:val="none" w:sz="0" w:space="0" w:color="auto"/>
            <w:bottom w:val="none" w:sz="0" w:space="0" w:color="auto"/>
            <w:right w:val="none" w:sz="0" w:space="0" w:color="auto"/>
          </w:divBdr>
        </w:div>
        <w:div w:id="822742452">
          <w:marLeft w:val="0"/>
          <w:marRight w:val="0"/>
          <w:marTop w:val="240"/>
          <w:marBottom w:val="240"/>
          <w:divBdr>
            <w:top w:val="none" w:sz="0" w:space="0" w:color="auto"/>
            <w:left w:val="none" w:sz="0" w:space="0" w:color="auto"/>
            <w:bottom w:val="none" w:sz="0" w:space="0" w:color="auto"/>
            <w:right w:val="none" w:sz="0" w:space="0" w:color="auto"/>
          </w:divBdr>
          <w:divsChild>
            <w:div w:id="603346484">
              <w:marLeft w:val="0"/>
              <w:marRight w:val="0"/>
              <w:marTop w:val="0"/>
              <w:marBottom w:val="0"/>
              <w:divBdr>
                <w:top w:val="none" w:sz="0" w:space="0" w:color="auto"/>
                <w:left w:val="none" w:sz="0" w:space="0" w:color="auto"/>
                <w:bottom w:val="none" w:sz="0" w:space="0" w:color="auto"/>
                <w:right w:val="none" w:sz="0" w:space="0" w:color="auto"/>
              </w:divBdr>
            </w:div>
          </w:divsChild>
        </w:div>
        <w:div w:id="822769795">
          <w:marLeft w:val="0"/>
          <w:marRight w:val="0"/>
          <w:marTop w:val="329"/>
          <w:marBottom w:val="329"/>
          <w:divBdr>
            <w:top w:val="none" w:sz="0" w:space="0" w:color="auto"/>
            <w:left w:val="none" w:sz="0" w:space="0" w:color="auto"/>
            <w:bottom w:val="none" w:sz="0" w:space="0" w:color="auto"/>
            <w:right w:val="none" w:sz="0" w:space="0" w:color="auto"/>
          </w:divBdr>
          <w:divsChild>
            <w:div w:id="655720044">
              <w:marLeft w:val="0"/>
              <w:marRight w:val="0"/>
              <w:marTop w:val="0"/>
              <w:marBottom w:val="0"/>
              <w:divBdr>
                <w:top w:val="none" w:sz="0" w:space="0" w:color="auto"/>
                <w:left w:val="none" w:sz="0" w:space="0" w:color="auto"/>
                <w:bottom w:val="none" w:sz="0" w:space="0" w:color="auto"/>
                <w:right w:val="none" w:sz="0" w:space="0" w:color="auto"/>
              </w:divBdr>
            </w:div>
          </w:divsChild>
        </w:div>
        <w:div w:id="822966538">
          <w:marLeft w:val="0"/>
          <w:marRight w:val="0"/>
          <w:marTop w:val="240"/>
          <w:marBottom w:val="240"/>
          <w:divBdr>
            <w:top w:val="none" w:sz="0" w:space="0" w:color="auto"/>
            <w:left w:val="none" w:sz="0" w:space="0" w:color="auto"/>
            <w:bottom w:val="none" w:sz="0" w:space="0" w:color="auto"/>
            <w:right w:val="none" w:sz="0" w:space="0" w:color="auto"/>
          </w:divBdr>
        </w:div>
        <w:div w:id="823014050">
          <w:marLeft w:val="0"/>
          <w:marRight w:val="0"/>
          <w:marTop w:val="240"/>
          <w:marBottom w:val="240"/>
          <w:divBdr>
            <w:top w:val="none" w:sz="0" w:space="0" w:color="auto"/>
            <w:left w:val="none" w:sz="0" w:space="0" w:color="auto"/>
            <w:bottom w:val="none" w:sz="0" w:space="0" w:color="auto"/>
            <w:right w:val="none" w:sz="0" w:space="0" w:color="auto"/>
          </w:divBdr>
        </w:div>
        <w:div w:id="823156496">
          <w:marLeft w:val="0"/>
          <w:marRight w:val="0"/>
          <w:marTop w:val="240"/>
          <w:marBottom w:val="240"/>
          <w:divBdr>
            <w:top w:val="none" w:sz="0" w:space="0" w:color="auto"/>
            <w:left w:val="none" w:sz="0" w:space="0" w:color="auto"/>
            <w:bottom w:val="none" w:sz="0" w:space="0" w:color="auto"/>
            <w:right w:val="none" w:sz="0" w:space="0" w:color="auto"/>
          </w:divBdr>
        </w:div>
        <w:div w:id="823276016">
          <w:marLeft w:val="0"/>
          <w:marRight w:val="0"/>
          <w:marTop w:val="0"/>
          <w:marBottom w:val="0"/>
          <w:divBdr>
            <w:top w:val="none" w:sz="0" w:space="0" w:color="auto"/>
            <w:left w:val="none" w:sz="0" w:space="0" w:color="auto"/>
            <w:bottom w:val="none" w:sz="0" w:space="0" w:color="auto"/>
            <w:right w:val="none" w:sz="0" w:space="0" w:color="auto"/>
          </w:divBdr>
        </w:div>
        <w:div w:id="823276520">
          <w:marLeft w:val="0"/>
          <w:marRight w:val="0"/>
          <w:marTop w:val="430"/>
          <w:marBottom w:val="0"/>
          <w:divBdr>
            <w:top w:val="none" w:sz="0" w:space="0" w:color="auto"/>
            <w:left w:val="none" w:sz="0" w:space="0" w:color="auto"/>
            <w:bottom w:val="none" w:sz="0" w:space="0" w:color="auto"/>
            <w:right w:val="none" w:sz="0" w:space="0" w:color="auto"/>
          </w:divBdr>
        </w:div>
        <w:div w:id="823282148">
          <w:marLeft w:val="0"/>
          <w:marRight w:val="0"/>
          <w:marTop w:val="0"/>
          <w:marBottom w:val="0"/>
          <w:divBdr>
            <w:top w:val="none" w:sz="0" w:space="0" w:color="auto"/>
            <w:left w:val="none" w:sz="0" w:space="0" w:color="auto"/>
            <w:bottom w:val="none" w:sz="0" w:space="0" w:color="auto"/>
            <w:right w:val="none" w:sz="0" w:space="0" w:color="auto"/>
          </w:divBdr>
        </w:div>
        <w:div w:id="823358701">
          <w:marLeft w:val="0"/>
          <w:marRight w:val="0"/>
          <w:marTop w:val="0"/>
          <w:marBottom w:val="0"/>
          <w:divBdr>
            <w:top w:val="none" w:sz="0" w:space="0" w:color="auto"/>
            <w:left w:val="none" w:sz="0" w:space="0" w:color="auto"/>
            <w:bottom w:val="none" w:sz="0" w:space="0" w:color="auto"/>
            <w:right w:val="none" w:sz="0" w:space="0" w:color="auto"/>
          </w:divBdr>
        </w:div>
        <w:div w:id="823397221">
          <w:marLeft w:val="0"/>
          <w:marRight w:val="0"/>
          <w:marTop w:val="240"/>
          <w:marBottom w:val="240"/>
          <w:divBdr>
            <w:top w:val="none" w:sz="0" w:space="0" w:color="auto"/>
            <w:left w:val="none" w:sz="0" w:space="0" w:color="auto"/>
            <w:bottom w:val="none" w:sz="0" w:space="0" w:color="auto"/>
            <w:right w:val="none" w:sz="0" w:space="0" w:color="auto"/>
          </w:divBdr>
        </w:div>
        <w:div w:id="823544097">
          <w:marLeft w:val="0"/>
          <w:marRight w:val="0"/>
          <w:marTop w:val="240"/>
          <w:marBottom w:val="240"/>
          <w:divBdr>
            <w:top w:val="none" w:sz="0" w:space="0" w:color="auto"/>
            <w:left w:val="none" w:sz="0" w:space="0" w:color="auto"/>
            <w:bottom w:val="none" w:sz="0" w:space="0" w:color="auto"/>
            <w:right w:val="none" w:sz="0" w:space="0" w:color="auto"/>
          </w:divBdr>
          <w:divsChild>
            <w:div w:id="606621052">
              <w:marLeft w:val="0"/>
              <w:marRight w:val="0"/>
              <w:marTop w:val="0"/>
              <w:marBottom w:val="0"/>
              <w:divBdr>
                <w:top w:val="none" w:sz="0" w:space="0" w:color="auto"/>
                <w:left w:val="none" w:sz="0" w:space="0" w:color="auto"/>
                <w:bottom w:val="none" w:sz="0" w:space="0" w:color="auto"/>
                <w:right w:val="none" w:sz="0" w:space="0" w:color="auto"/>
              </w:divBdr>
            </w:div>
          </w:divsChild>
        </w:div>
        <w:div w:id="823594759">
          <w:marLeft w:val="0"/>
          <w:marRight w:val="0"/>
          <w:marTop w:val="0"/>
          <w:marBottom w:val="0"/>
          <w:divBdr>
            <w:top w:val="none" w:sz="0" w:space="0" w:color="auto"/>
            <w:left w:val="none" w:sz="0" w:space="0" w:color="auto"/>
            <w:bottom w:val="none" w:sz="0" w:space="0" w:color="auto"/>
            <w:right w:val="none" w:sz="0" w:space="0" w:color="auto"/>
          </w:divBdr>
        </w:div>
        <w:div w:id="823737761">
          <w:marLeft w:val="0"/>
          <w:marRight w:val="0"/>
          <w:marTop w:val="0"/>
          <w:marBottom w:val="0"/>
          <w:divBdr>
            <w:top w:val="none" w:sz="0" w:space="0" w:color="auto"/>
            <w:left w:val="none" w:sz="0" w:space="0" w:color="auto"/>
            <w:bottom w:val="none" w:sz="0" w:space="0" w:color="auto"/>
            <w:right w:val="none" w:sz="0" w:space="0" w:color="auto"/>
          </w:divBdr>
        </w:div>
        <w:div w:id="823856457">
          <w:marLeft w:val="0"/>
          <w:marRight w:val="0"/>
          <w:marTop w:val="240"/>
          <w:marBottom w:val="240"/>
          <w:divBdr>
            <w:top w:val="none" w:sz="0" w:space="0" w:color="auto"/>
            <w:left w:val="none" w:sz="0" w:space="0" w:color="auto"/>
            <w:bottom w:val="none" w:sz="0" w:space="0" w:color="auto"/>
            <w:right w:val="none" w:sz="0" w:space="0" w:color="auto"/>
          </w:divBdr>
          <w:divsChild>
            <w:div w:id="917788352">
              <w:marLeft w:val="0"/>
              <w:marRight w:val="0"/>
              <w:marTop w:val="0"/>
              <w:marBottom w:val="0"/>
              <w:divBdr>
                <w:top w:val="none" w:sz="0" w:space="0" w:color="auto"/>
                <w:left w:val="none" w:sz="0" w:space="0" w:color="auto"/>
                <w:bottom w:val="none" w:sz="0" w:space="0" w:color="auto"/>
                <w:right w:val="none" w:sz="0" w:space="0" w:color="auto"/>
              </w:divBdr>
            </w:div>
          </w:divsChild>
        </w:div>
        <w:div w:id="823862948">
          <w:marLeft w:val="0"/>
          <w:marRight w:val="378"/>
          <w:marTop w:val="0"/>
          <w:marBottom w:val="0"/>
          <w:divBdr>
            <w:top w:val="none" w:sz="0" w:space="0" w:color="auto"/>
            <w:left w:val="none" w:sz="0" w:space="0" w:color="auto"/>
            <w:bottom w:val="none" w:sz="0" w:space="0" w:color="auto"/>
            <w:right w:val="none" w:sz="0" w:space="0" w:color="auto"/>
          </w:divBdr>
        </w:div>
        <w:div w:id="824053363">
          <w:marLeft w:val="0"/>
          <w:marRight w:val="0"/>
          <w:marTop w:val="0"/>
          <w:marBottom w:val="0"/>
          <w:divBdr>
            <w:top w:val="none" w:sz="0" w:space="0" w:color="auto"/>
            <w:left w:val="none" w:sz="0" w:space="0" w:color="auto"/>
            <w:bottom w:val="none" w:sz="0" w:space="0" w:color="auto"/>
            <w:right w:val="none" w:sz="0" w:space="0" w:color="auto"/>
          </w:divBdr>
        </w:div>
        <w:div w:id="824126722">
          <w:marLeft w:val="0"/>
          <w:marRight w:val="0"/>
          <w:marTop w:val="0"/>
          <w:marBottom w:val="0"/>
          <w:divBdr>
            <w:top w:val="none" w:sz="0" w:space="0" w:color="auto"/>
            <w:left w:val="none" w:sz="0" w:space="0" w:color="auto"/>
            <w:bottom w:val="none" w:sz="0" w:space="0" w:color="auto"/>
            <w:right w:val="none" w:sz="0" w:space="0" w:color="auto"/>
          </w:divBdr>
        </w:div>
        <w:div w:id="824127104">
          <w:marLeft w:val="0"/>
          <w:marRight w:val="0"/>
          <w:marTop w:val="240"/>
          <w:marBottom w:val="240"/>
          <w:divBdr>
            <w:top w:val="none" w:sz="0" w:space="0" w:color="auto"/>
            <w:left w:val="none" w:sz="0" w:space="0" w:color="auto"/>
            <w:bottom w:val="none" w:sz="0" w:space="0" w:color="auto"/>
            <w:right w:val="none" w:sz="0" w:space="0" w:color="auto"/>
          </w:divBdr>
        </w:div>
        <w:div w:id="824128631">
          <w:marLeft w:val="0"/>
          <w:marRight w:val="0"/>
          <w:marTop w:val="0"/>
          <w:marBottom w:val="0"/>
          <w:divBdr>
            <w:top w:val="none" w:sz="0" w:space="0" w:color="auto"/>
            <w:left w:val="none" w:sz="0" w:space="0" w:color="auto"/>
            <w:bottom w:val="none" w:sz="0" w:space="0" w:color="auto"/>
            <w:right w:val="none" w:sz="0" w:space="0" w:color="auto"/>
          </w:divBdr>
        </w:div>
        <w:div w:id="824131211">
          <w:marLeft w:val="0"/>
          <w:marRight w:val="0"/>
          <w:marTop w:val="0"/>
          <w:marBottom w:val="0"/>
          <w:divBdr>
            <w:top w:val="none" w:sz="0" w:space="0" w:color="auto"/>
            <w:left w:val="none" w:sz="0" w:space="0" w:color="auto"/>
            <w:bottom w:val="none" w:sz="0" w:space="0" w:color="auto"/>
            <w:right w:val="none" w:sz="0" w:space="0" w:color="auto"/>
          </w:divBdr>
        </w:div>
        <w:div w:id="824201092">
          <w:marLeft w:val="0"/>
          <w:marRight w:val="0"/>
          <w:marTop w:val="240"/>
          <w:marBottom w:val="240"/>
          <w:divBdr>
            <w:top w:val="none" w:sz="0" w:space="0" w:color="auto"/>
            <w:left w:val="none" w:sz="0" w:space="0" w:color="auto"/>
            <w:bottom w:val="none" w:sz="0" w:space="0" w:color="auto"/>
            <w:right w:val="none" w:sz="0" w:space="0" w:color="auto"/>
          </w:divBdr>
        </w:div>
        <w:div w:id="824277701">
          <w:marLeft w:val="0"/>
          <w:marRight w:val="0"/>
          <w:marTop w:val="240"/>
          <w:marBottom w:val="240"/>
          <w:divBdr>
            <w:top w:val="none" w:sz="0" w:space="0" w:color="auto"/>
            <w:left w:val="none" w:sz="0" w:space="0" w:color="auto"/>
            <w:bottom w:val="none" w:sz="0" w:space="0" w:color="auto"/>
            <w:right w:val="none" w:sz="0" w:space="0" w:color="auto"/>
          </w:divBdr>
          <w:divsChild>
            <w:div w:id="952518766">
              <w:marLeft w:val="0"/>
              <w:marRight w:val="0"/>
              <w:marTop w:val="0"/>
              <w:marBottom w:val="0"/>
              <w:divBdr>
                <w:top w:val="none" w:sz="0" w:space="0" w:color="auto"/>
                <w:left w:val="none" w:sz="0" w:space="0" w:color="auto"/>
                <w:bottom w:val="none" w:sz="0" w:space="0" w:color="auto"/>
                <w:right w:val="none" w:sz="0" w:space="0" w:color="auto"/>
              </w:divBdr>
            </w:div>
          </w:divsChild>
        </w:div>
        <w:div w:id="824324557">
          <w:marLeft w:val="0"/>
          <w:marRight w:val="0"/>
          <w:marTop w:val="240"/>
          <w:marBottom w:val="240"/>
          <w:divBdr>
            <w:top w:val="none" w:sz="0" w:space="0" w:color="auto"/>
            <w:left w:val="none" w:sz="0" w:space="0" w:color="auto"/>
            <w:bottom w:val="none" w:sz="0" w:space="0" w:color="auto"/>
            <w:right w:val="none" w:sz="0" w:space="0" w:color="auto"/>
          </w:divBdr>
          <w:divsChild>
            <w:div w:id="680547655">
              <w:marLeft w:val="0"/>
              <w:marRight w:val="0"/>
              <w:marTop w:val="0"/>
              <w:marBottom w:val="0"/>
              <w:divBdr>
                <w:top w:val="none" w:sz="0" w:space="0" w:color="auto"/>
                <w:left w:val="none" w:sz="0" w:space="0" w:color="auto"/>
                <w:bottom w:val="none" w:sz="0" w:space="0" w:color="auto"/>
                <w:right w:val="none" w:sz="0" w:space="0" w:color="auto"/>
              </w:divBdr>
            </w:div>
          </w:divsChild>
        </w:div>
        <w:div w:id="824395736">
          <w:marLeft w:val="0"/>
          <w:marRight w:val="0"/>
          <w:marTop w:val="0"/>
          <w:marBottom w:val="0"/>
          <w:divBdr>
            <w:top w:val="none" w:sz="0" w:space="0" w:color="auto"/>
            <w:left w:val="none" w:sz="0" w:space="0" w:color="auto"/>
            <w:bottom w:val="none" w:sz="0" w:space="0" w:color="auto"/>
            <w:right w:val="none" w:sz="0" w:space="0" w:color="auto"/>
          </w:divBdr>
        </w:div>
        <w:div w:id="824399448">
          <w:marLeft w:val="0"/>
          <w:marRight w:val="0"/>
          <w:marTop w:val="0"/>
          <w:marBottom w:val="443"/>
          <w:divBdr>
            <w:top w:val="none" w:sz="0" w:space="0" w:color="auto"/>
            <w:left w:val="none" w:sz="0" w:space="0" w:color="auto"/>
            <w:bottom w:val="none" w:sz="0" w:space="0" w:color="auto"/>
            <w:right w:val="none" w:sz="0" w:space="0" w:color="auto"/>
          </w:divBdr>
        </w:div>
        <w:div w:id="824469193">
          <w:marLeft w:val="0"/>
          <w:marRight w:val="0"/>
          <w:marTop w:val="0"/>
          <w:marBottom w:val="0"/>
          <w:divBdr>
            <w:top w:val="none" w:sz="0" w:space="0" w:color="auto"/>
            <w:left w:val="none" w:sz="0" w:space="0" w:color="auto"/>
            <w:bottom w:val="none" w:sz="0" w:space="0" w:color="auto"/>
            <w:right w:val="none" w:sz="0" w:space="0" w:color="auto"/>
          </w:divBdr>
        </w:div>
        <w:div w:id="824661016">
          <w:marLeft w:val="0"/>
          <w:marRight w:val="0"/>
          <w:marTop w:val="0"/>
          <w:marBottom w:val="0"/>
          <w:divBdr>
            <w:top w:val="none" w:sz="0" w:space="0" w:color="auto"/>
            <w:left w:val="none" w:sz="0" w:space="0" w:color="auto"/>
            <w:bottom w:val="none" w:sz="0" w:space="0" w:color="auto"/>
            <w:right w:val="none" w:sz="0" w:space="0" w:color="auto"/>
          </w:divBdr>
        </w:div>
        <w:div w:id="824782342">
          <w:marLeft w:val="0"/>
          <w:marRight w:val="0"/>
          <w:marTop w:val="378"/>
          <w:marBottom w:val="378"/>
          <w:divBdr>
            <w:top w:val="none" w:sz="0" w:space="0" w:color="auto"/>
            <w:left w:val="none" w:sz="0" w:space="0" w:color="auto"/>
            <w:bottom w:val="none" w:sz="0" w:space="0" w:color="auto"/>
            <w:right w:val="none" w:sz="0" w:space="0" w:color="auto"/>
          </w:divBdr>
        </w:div>
        <w:div w:id="824859152">
          <w:marLeft w:val="0"/>
          <w:marRight w:val="0"/>
          <w:marTop w:val="0"/>
          <w:marBottom w:val="0"/>
          <w:divBdr>
            <w:top w:val="none" w:sz="0" w:space="0" w:color="auto"/>
            <w:left w:val="none" w:sz="0" w:space="0" w:color="auto"/>
            <w:bottom w:val="none" w:sz="0" w:space="0" w:color="auto"/>
            <w:right w:val="none" w:sz="0" w:space="0" w:color="auto"/>
          </w:divBdr>
          <w:divsChild>
            <w:div w:id="139349983">
              <w:marLeft w:val="-135"/>
              <w:marRight w:val="0"/>
              <w:marTop w:val="0"/>
              <w:marBottom w:val="0"/>
              <w:divBdr>
                <w:top w:val="none" w:sz="0" w:space="0" w:color="auto"/>
                <w:left w:val="none" w:sz="0" w:space="0" w:color="auto"/>
                <w:bottom w:val="none" w:sz="0" w:space="0" w:color="auto"/>
                <w:right w:val="none" w:sz="0" w:space="0" w:color="auto"/>
              </w:divBdr>
            </w:div>
            <w:div w:id="167839825">
              <w:marLeft w:val="0"/>
              <w:marRight w:val="135"/>
              <w:marTop w:val="0"/>
              <w:marBottom w:val="0"/>
              <w:divBdr>
                <w:top w:val="none" w:sz="0" w:space="0" w:color="auto"/>
                <w:left w:val="none" w:sz="0" w:space="0" w:color="auto"/>
                <w:bottom w:val="none" w:sz="0" w:space="0" w:color="auto"/>
                <w:right w:val="none" w:sz="0" w:space="0" w:color="auto"/>
              </w:divBdr>
            </w:div>
          </w:divsChild>
        </w:div>
        <w:div w:id="824859557">
          <w:marLeft w:val="0"/>
          <w:marRight w:val="0"/>
          <w:marTop w:val="600"/>
          <w:marBottom w:val="600"/>
          <w:divBdr>
            <w:top w:val="none" w:sz="0" w:space="0" w:color="auto"/>
            <w:left w:val="none" w:sz="0" w:space="0" w:color="auto"/>
            <w:bottom w:val="none" w:sz="0" w:space="0" w:color="auto"/>
            <w:right w:val="none" w:sz="0" w:space="0" w:color="auto"/>
          </w:divBdr>
          <w:divsChild>
            <w:div w:id="53939283">
              <w:marLeft w:val="0"/>
              <w:marRight w:val="0"/>
              <w:marTop w:val="0"/>
              <w:marBottom w:val="300"/>
              <w:divBdr>
                <w:top w:val="none" w:sz="0" w:space="0" w:color="auto"/>
                <w:left w:val="none" w:sz="0" w:space="0" w:color="auto"/>
                <w:bottom w:val="none" w:sz="0" w:space="0" w:color="auto"/>
                <w:right w:val="none" w:sz="0" w:space="0" w:color="auto"/>
              </w:divBdr>
            </w:div>
            <w:div w:id="177042583">
              <w:marLeft w:val="0"/>
              <w:marRight w:val="0"/>
              <w:marTop w:val="240"/>
              <w:marBottom w:val="240"/>
              <w:divBdr>
                <w:top w:val="none" w:sz="0" w:space="0" w:color="auto"/>
                <w:left w:val="none" w:sz="0" w:space="0" w:color="auto"/>
                <w:bottom w:val="none" w:sz="0" w:space="0" w:color="auto"/>
                <w:right w:val="none" w:sz="0" w:space="0" w:color="auto"/>
              </w:divBdr>
            </w:div>
            <w:div w:id="445973109">
              <w:marLeft w:val="0"/>
              <w:marRight w:val="0"/>
              <w:marTop w:val="240"/>
              <w:marBottom w:val="240"/>
              <w:divBdr>
                <w:top w:val="none" w:sz="0" w:space="0" w:color="auto"/>
                <w:left w:val="none" w:sz="0" w:space="0" w:color="auto"/>
                <w:bottom w:val="none" w:sz="0" w:space="0" w:color="auto"/>
                <w:right w:val="none" w:sz="0" w:space="0" w:color="auto"/>
              </w:divBdr>
            </w:div>
            <w:div w:id="523906221">
              <w:marLeft w:val="0"/>
              <w:marRight w:val="0"/>
              <w:marTop w:val="240"/>
              <w:marBottom w:val="240"/>
              <w:divBdr>
                <w:top w:val="none" w:sz="0" w:space="0" w:color="auto"/>
                <w:left w:val="none" w:sz="0" w:space="0" w:color="auto"/>
                <w:bottom w:val="none" w:sz="0" w:space="0" w:color="auto"/>
                <w:right w:val="none" w:sz="0" w:space="0" w:color="auto"/>
              </w:divBdr>
              <w:divsChild>
                <w:div w:id="662318477">
                  <w:marLeft w:val="0"/>
                  <w:marRight w:val="0"/>
                  <w:marTop w:val="0"/>
                  <w:marBottom w:val="0"/>
                  <w:divBdr>
                    <w:top w:val="none" w:sz="0" w:space="0" w:color="auto"/>
                    <w:left w:val="none" w:sz="0" w:space="0" w:color="auto"/>
                    <w:bottom w:val="none" w:sz="0" w:space="0" w:color="auto"/>
                    <w:right w:val="none" w:sz="0" w:space="0" w:color="auto"/>
                  </w:divBdr>
                </w:div>
              </w:divsChild>
            </w:div>
            <w:div w:id="772238258">
              <w:marLeft w:val="0"/>
              <w:marRight w:val="0"/>
              <w:marTop w:val="240"/>
              <w:marBottom w:val="240"/>
              <w:divBdr>
                <w:top w:val="none" w:sz="0" w:space="0" w:color="auto"/>
                <w:left w:val="none" w:sz="0" w:space="0" w:color="auto"/>
                <w:bottom w:val="none" w:sz="0" w:space="0" w:color="auto"/>
                <w:right w:val="none" w:sz="0" w:space="0" w:color="auto"/>
              </w:divBdr>
            </w:div>
            <w:div w:id="896935126">
              <w:marLeft w:val="0"/>
              <w:marRight w:val="0"/>
              <w:marTop w:val="240"/>
              <w:marBottom w:val="240"/>
              <w:divBdr>
                <w:top w:val="none" w:sz="0" w:space="0" w:color="auto"/>
                <w:left w:val="none" w:sz="0" w:space="0" w:color="auto"/>
                <w:bottom w:val="none" w:sz="0" w:space="0" w:color="auto"/>
                <w:right w:val="none" w:sz="0" w:space="0" w:color="auto"/>
              </w:divBdr>
            </w:div>
          </w:divsChild>
        </w:div>
        <w:div w:id="825053762">
          <w:marLeft w:val="0"/>
          <w:marRight w:val="0"/>
          <w:marTop w:val="0"/>
          <w:marBottom w:val="0"/>
          <w:divBdr>
            <w:top w:val="none" w:sz="0" w:space="0" w:color="auto"/>
            <w:left w:val="none" w:sz="0" w:space="0" w:color="auto"/>
            <w:bottom w:val="none" w:sz="0" w:space="0" w:color="auto"/>
            <w:right w:val="none" w:sz="0" w:space="0" w:color="auto"/>
          </w:divBdr>
          <w:divsChild>
            <w:div w:id="569341668">
              <w:marLeft w:val="0"/>
              <w:marRight w:val="1500"/>
              <w:marTop w:val="0"/>
              <w:marBottom w:val="0"/>
              <w:divBdr>
                <w:top w:val="none" w:sz="0" w:space="0" w:color="auto"/>
                <w:left w:val="none" w:sz="0" w:space="0" w:color="auto"/>
                <w:bottom w:val="none" w:sz="0" w:space="0" w:color="auto"/>
                <w:right w:val="none" w:sz="0" w:space="0" w:color="auto"/>
              </w:divBdr>
              <w:divsChild>
                <w:div w:id="889531826">
                  <w:marLeft w:val="0"/>
                  <w:marRight w:val="0"/>
                  <w:marTop w:val="600"/>
                  <w:marBottom w:val="600"/>
                  <w:divBdr>
                    <w:top w:val="none" w:sz="0" w:space="0" w:color="auto"/>
                    <w:left w:val="none" w:sz="0" w:space="0" w:color="auto"/>
                    <w:bottom w:val="none" w:sz="0" w:space="0" w:color="auto"/>
                    <w:right w:val="none" w:sz="0" w:space="0" w:color="auto"/>
                  </w:divBdr>
                  <w:divsChild>
                    <w:div w:id="246353158">
                      <w:marLeft w:val="0"/>
                      <w:marRight w:val="0"/>
                      <w:marTop w:val="0"/>
                      <w:marBottom w:val="300"/>
                      <w:divBdr>
                        <w:top w:val="none" w:sz="0" w:space="0" w:color="auto"/>
                        <w:left w:val="none" w:sz="0" w:space="0" w:color="auto"/>
                        <w:bottom w:val="none" w:sz="0" w:space="0" w:color="auto"/>
                        <w:right w:val="none" w:sz="0" w:space="0" w:color="auto"/>
                      </w:divBdr>
                    </w:div>
                    <w:div w:id="248656256">
                      <w:marLeft w:val="0"/>
                      <w:marRight w:val="0"/>
                      <w:marTop w:val="240"/>
                      <w:marBottom w:val="240"/>
                      <w:divBdr>
                        <w:top w:val="none" w:sz="0" w:space="0" w:color="auto"/>
                        <w:left w:val="none" w:sz="0" w:space="0" w:color="auto"/>
                        <w:bottom w:val="none" w:sz="0" w:space="0" w:color="auto"/>
                        <w:right w:val="none" w:sz="0" w:space="0" w:color="auto"/>
                      </w:divBdr>
                      <w:divsChild>
                        <w:div w:id="233517580">
                          <w:marLeft w:val="0"/>
                          <w:marRight w:val="0"/>
                          <w:marTop w:val="0"/>
                          <w:marBottom w:val="0"/>
                          <w:divBdr>
                            <w:top w:val="none" w:sz="0" w:space="0" w:color="auto"/>
                            <w:left w:val="none" w:sz="0" w:space="0" w:color="auto"/>
                            <w:bottom w:val="none" w:sz="0" w:space="0" w:color="auto"/>
                            <w:right w:val="none" w:sz="0" w:space="0" w:color="auto"/>
                          </w:divBdr>
                        </w:div>
                      </w:divsChild>
                    </w:div>
                    <w:div w:id="292374539">
                      <w:marLeft w:val="0"/>
                      <w:marRight w:val="0"/>
                      <w:marTop w:val="240"/>
                      <w:marBottom w:val="240"/>
                      <w:divBdr>
                        <w:top w:val="none" w:sz="0" w:space="0" w:color="auto"/>
                        <w:left w:val="none" w:sz="0" w:space="0" w:color="auto"/>
                        <w:bottom w:val="none" w:sz="0" w:space="0" w:color="auto"/>
                        <w:right w:val="none" w:sz="0" w:space="0" w:color="auto"/>
                      </w:divBdr>
                      <w:divsChild>
                        <w:div w:id="908728779">
                          <w:marLeft w:val="0"/>
                          <w:marRight w:val="0"/>
                          <w:marTop w:val="0"/>
                          <w:marBottom w:val="0"/>
                          <w:divBdr>
                            <w:top w:val="none" w:sz="0" w:space="0" w:color="auto"/>
                            <w:left w:val="none" w:sz="0" w:space="0" w:color="auto"/>
                            <w:bottom w:val="none" w:sz="0" w:space="0" w:color="auto"/>
                            <w:right w:val="none" w:sz="0" w:space="0" w:color="auto"/>
                          </w:divBdr>
                        </w:div>
                      </w:divsChild>
                    </w:div>
                    <w:div w:id="372927684">
                      <w:marLeft w:val="0"/>
                      <w:marRight w:val="0"/>
                      <w:marTop w:val="240"/>
                      <w:marBottom w:val="240"/>
                      <w:divBdr>
                        <w:top w:val="none" w:sz="0" w:space="0" w:color="auto"/>
                        <w:left w:val="none" w:sz="0" w:space="0" w:color="auto"/>
                        <w:bottom w:val="none" w:sz="0" w:space="0" w:color="auto"/>
                        <w:right w:val="none" w:sz="0" w:space="0" w:color="auto"/>
                      </w:divBdr>
                    </w:div>
                    <w:div w:id="484250406">
                      <w:marLeft w:val="0"/>
                      <w:marRight w:val="0"/>
                      <w:marTop w:val="300"/>
                      <w:marBottom w:val="300"/>
                      <w:divBdr>
                        <w:top w:val="none" w:sz="0" w:space="0" w:color="auto"/>
                        <w:left w:val="none" w:sz="0" w:space="0" w:color="auto"/>
                        <w:bottom w:val="none" w:sz="0" w:space="0" w:color="auto"/>
                        <w:right w:val="none" w:sz="0" w:space="0" w:color="auto"/>
                      </w:divBdr>
                    </w:div>
                    <w:div w:id="702823977">
                      <w:marLeft w:val="0"/>
                      <w:marRight w:val="0"/>
                      <w:marTop w:val="240"/>
                      <w:marBottom w:val="240"/>
                      <w:divBdr>
                        <w:top w:val="none" w:sz="0" w:space="0" w:color="auto"/>
                        <w:left w:val="none" w:sz="0" w:space="0" w:color="auto"/>
                        <w:bottom w:val="none" w:sz="0" w:space="0" w:color="auto"/>
                        <w:right w:val="none" w:sz="0" w:space="0" w:color="auto"/>
                      </w:divBdr>
                      <w:divsChild>
                        <w:div w:id="278681233">
                          <w:marLeft w:val="0"/>
                          <w:marRight w:val="0"/>
                          <w:marTop w:val="0"/>
                          <w:marBottom w:val="0"/>
                          <w:divBdr>
                            <w:top w:val="none" w:sz="0" w:space="0" w:color="auto"/>
                            <w:left w:val="none" w:sz="0" w:space="0" w:color="auto"/>
                            <w:bottom w:val="none" w:sz="0" w:space="0" w:color="auto"/>
                            <w:right w:val="none" w:sz="0" w:space="0" w:color="auto"/>
                          </w:divBdr>
                        </w:div>
                      </w:divsChild>
                    </w:div>
                    <w:div w:id="733699855">
                      <w:marLeft w:val="0"/>
                      <w:marRight w:val="0"/>
                      <w:marTop w:val="240"/>
                      <w:marBottom w:val="240"/>
                      <w:divBdr>
                        <w:top w:val="none" w:sz="0" w:space="0" w:color="auto"/>
                        <w:left w:val="none" w:sz="0" w:space="0" w:color="auto"/>
                        <w:bottom w:val="none" w:sz="0" w:space="0" w:color="auto"/>
                        <w:right w:val="none" w:sz="0" w:space="0" w:color="auto"/>
                      </w:divBdr>
                    </w:div>
                    <w:div w:id="867068077">
                      <w:marLeft w:val="0"/>
                      <w:marRight w:val="0"/>
                      <w:marTop w:val="240"/>
                      <w:marBottom w:val="240"/>
                      <w:divBdr>
                        <w:top w:val="none" w:sz="0" w:space="0" w:color="auto"/>
                        <w:left w:val="none" w:sz="0" w:space="0" w:color="auto"/>
                        <w:bottom w:val="none" w:sz="0" w:space="0" w:color="auto"/>
                        <w:right w:val="none" w:sz="0" w:space="0" w:color="auto"/>
                      </w:divBdr>
                      <w:divsChild>
                        <w:div w:id="269355747">
                          <w:marLeft w:val="0"/>
                          <w:marRight w:val="0"/>
                          <w:marTop w:val="0"/>
                          <w:marBottom w:val="0"/>
                          <w:divBdr>
                            <w:top w:val="none" w:sz="0" w:space="0" w:color="auto"/>
                            <w:left w:val="none" w:sz="0" w:space="0" w:color="auto"/>
                            <w:bottom w:val="none" w:sz="0" w:space="0" w:color="auto"/>
                            <w:right w:val="none" w:sz="0" w:space="0" w:color="auto"/>
                          </w:divBdr>
                        </w:div>
                      </w:divsChild>
                    </w:div>
                    <w:div w:id="906380256">
                      <w:marLeft w:val="0"/>
                      <w:marRight w:val="0"/>
                      <w:marTop w:val="240"/>
                      <w:marBottom w:val="240"/>
                      <w:divBdr>
                        <w:top w:val="none" w:sz="0" w:space="0" w:color="auto"/>
                        <w:left w:val="none" w:sz="0" w:space="0" w:color="auto"/>
                        <w:bottom w:val="none" w:sz="0" w:space="0" w:color="auto"/>
                        <w:right w:val="none" w:sz="0" w:space="0" w:color="auto"/>
                      </w:divBdr>
                      <w:divsChild>
                        <w:div w:id="235668538">
                          <w:marLeft w:val="0"/>
                          <w:marRight w:val="0"/>
                          <w:marTop w:val="0"/>
                          <w:marBottom w:val="0"/>
                          <w:divBdr>
                            <w:top w:val="none" w:sz="0" w:space="0" w:color="auto"/>
                            <w:left w:val="none" w:sz="0" w:space="0" w:color="auto"/>
                            <w:bottom w:val="none" w:sz="0" w:space="0" w:color="auto"/>
                            <w:right w:val="none" w:sz="0" w:space="0" w:color="auto"/>
                          </w:divBdr>
                        </w:div>
                      </w:divsChild>
                    </w:div>
                    <w:div w:id="924342706">
                      <w:marLeft w:val="0"/>
                      <w:marRight w:val="0"/>
                      <w:marTop w:val="300"/>
                      <w:marBottom w:val="600"/>
                      <w:divBdr>
                        <w:top w:val="single" w:sz="6" w:space="30" w:color="EB5D0B"/>
                        <w:left w:val="none" w:sz="0" w:space="0" w:color="auto"/>
                        <w:bottom w:val="single" w:sz="6" w:space="30" w:color="EB5D0B"/>
                        <w:right w:val="none" w:sz="0" w:space="0" w:color="auto"/>
                      </w:divBdr>
                    </w:div>
                    <w:div w:id="966083286">
                      <w:marLeft w:val="0"/>
                      <w:marRight w:val="0"/>
                      <w:marTop w:val="360"/>
                      <w:marBottom w:val="450"/>
                      <w:divBdr>
                        <w:top w:val="none" w:sz="0" w:space="0" w:color="auto"/>
                        <w:left w:val="none" w:sz="0" w:space="0" w:color="auto"/>
                        <w:bottom w:val="none" w:sz="0" w:space="0" w:color="auto"/>
                        <w:right w:val="none" w:sz="0" w:space="0" w:color="auto"/>
                      </w:divBdr>
                      <w:divsChild>
                        <w:div w:id="558323469">
                          <w:marLeft w:val="0"/>
                          <w:marRight w:val="0"/>
                          <w:marTop w:val="0"/>
                          <w:marBottom w:val="0"/>
                          <w:divBdr>
                            <w:top w:val="none" w:sz="0" w:space="0" w:color="auto"/>
                            <w:left w:val="none" w:sz="0" w:space="0" w:color="auto"/>
                            <w:bottom w:val="single" w:sz="6" w:space="15" w:color="B8B9BA"/>
                            <w:right w:val="none" w:sz="0" w:space="0" w:color="auto"/>
                          </w:divBdr>
                          <w:divsChild>
                            <w:div w:id="273563474">
                              <w:marLeft w:val="0"/>
                              <w:marRight w:val="0"/>
                              <w:marTop w:val="225"/>
                              <w:marBottom w:val="0"/>
                              <w:divBdr>
                                <w:top w:val="none" w:sz="0" w:space="0" w:color="auto"/>
                                <w:left w:val="none" w:sz="0" w:space="0" w:color="auto"/>
                                <w:bottom w:val="none" w:sz="0" w:space="0" w:color="auto"/>
                                <w:right w:val="none" w:sz="0" w:space="0" w:color="auto"/>
                              </w:divBdr>
                              <w:divsChild>
                                <w:div w:id="726535963">
                                  <w:marLeft w:val="0"/>
                                  <w:marRight w:val="0"/>
                                  <w:marTop w:val="0"/>
                                  <w:marBottom w:val="0"/>
                                  <w:divBdr>
                                    <w:top w:val="none" w:sz="0" w:space="0" w:color="auto"/>
                                    <w:left w:val="none" w:sz="0" w:space="0" w:color="auto"/>
                                    <w:bottom w:val="none" w:sz="0" w:space="0" w:color="auto"/>
                                    <w:right w:val="none" w:sz="0" w:space="0" w:color="auto"/>
                                  </w:divBdr>
                                </w:div>
                              </w:divsChild>
                            </w:div>
                            <w:div w:id="756898627">
                              <w:marLeft w:val="0"/>
                              <w:marRight w:val="0"/>
                              <w:marTop w:val="0"/>
                              <w:marBottom w:val="0"/>
                              <w:divBdr>
                                <w:top w:val="none" w:sz="0" w:space="0" w:color="auto"/>
                                <w:left w:val="none" w:sz="0" w:space="0" w:color="auto"/>
                                <w:bottom w:val="none" w:sz="0" w:space="0" w:color="auto"/>
                                <w:right w:val="none" w:sz="0" w:space="0" w:color="auto"/>
                              </w:divBdr>
                            </w:div>
                            <w:div w:id="9836998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8433102">
                      <w:marLeft w:val="0"/>
                      <w:marRight w:val="0"/>
                      <w:marTop w:val="240"/>
                      <w:marBottom w:val="240"/>
                      <w:divBdr>
                        <w:top w:val="none" w:sz="0" w:space="0" w:color="auto"/>
                        <w:left w:val="none" w:sz="0" w:space="0" w:color="auto"/>
                        <w:bottom w:val="none" w:sz="0" w:space="0" w:color="auto"/>
                        <w:right w:val="none" w:sz="0" w:space="0" w:color="auto"/>
                      </w:divBdr>
                      <w:divsChild>
                        <w:div w:id="98554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126093">
          <w:marLeft w:val="0"/>
          <w:marRight w:val="0"/>
          <w:marTop w:val="0"/>
          <w:marBottom w:val="0"/>
          <w:divBdr>
            <w:top w:val="none" w:sz="0" w:space="0" w:color="auto"/>
            <w:left w:val="none" w:sz="0" w:space="0" w:color="auto"/>
            <w:bottom w:val="none" w:sz="0" w:space="0" w:color="auto"/>
            <w:right w:val="none" w:sz="0" w:space="0" w:color="auto"/>
          </w:divBdr>
        </w:div>
        <w:div w:id="825166972">
          <w:marLeft w:val="0"/>
          <w:marRight w:val="0"/>
          <w:marTop w:val="0"/>
          <w:marBottom w:val="0"/>
          <w:divBdr>
            <w:top w:val="none" w:sz="0" w:space="0" w:color="auto"/>
            <w:left w:val="none" w:sz="0" w:space="0" w:color="auto"/>
            <w:bottom w:val="none" w:sz="0" w:space="0" w:color="auto"/>
            <w:right w:val="none" w:sz="0" w:space="0" w:color="auto"/>
          </w:divBdr>
        </w:div>
        <w:div w:id="825170485">
          <w:marLeft w:val="0"/>
          <w:marRight w:val="0"/>
          <w:marTop w:val="0"/>
          <w:marBottom w:val="0"/>
          <w:divBdr>
            <w:top w:val="none" w:sz="0" w:space="0" w:color="auto"/>
            <w:left w:val="none" w:sz="0" w:space="0" w:color="auto"/>
            <w:bottom w:val="none" w:sz="0" w:space="0" w:color="auto"/>
            <w:right w:val="none" w:sz="0" w:space="0" w:color="auto"/>
          </w:divBdr>
        </w:div>
        <w:div w:id="825512915">
          <w:marLeft w:val="0"/>
          <w:marRight w:val="0"/>
          <w:marTop w:val="354"/>
          <w:marBottom w:val="354"/>
          <w:divBdr>
            <w:top w:val="none" w:sz="0" w:space="0" w:color="auto"/>
            <w:left w:val="none" w:sz="0" w:space="0" w:color="auto"/>
            <w:bottom w:val="none" w:sz="0" w:space="0" w:color="auto"/>
            <w:right w:val="none" w:sz="0" w:space="0" w:color="auto"/>
          </w:divBdr>
        </w:div>
        <w:div w:id="825558739">
          <w:marLeft w:val="0"/>
          <w:marRight w:val="0"/>
          <w:marTop w:val="240"/>
          <w:marBottom w:val="240"/>
          <w:divBdr>
            <w:top w:val="none" w:sz="0" w:space="0" w:color="auto"/>
            <w:left w:val="none" w:sz="0" w:space="0" w:color="auto"/>
            <w:bottom w:val="none" w:sz="0" w:space="0" w:color="auto"/>
            <w:right w:val="none" w:sz="0" w:space="0" w:color="auto"/>
          </w:divBdr>
          <w:divsChild>
            <w:div w:id="448475758">
              <w:marLeft w:val="0"/>
              <w:marRight w:val="0"/>
              <w:marTop w:val="0"/>
              <w:marBottom w:val="0"/>
              <w:divBdr>
                <w:top w:val="none" w:sz="0" w:space="0" w:color="auto"/>
                <w:left w:val="none" w:sz="0" w:space="0" w:color="auto"/>
                <w:bottom w:val="none" w:sz="0" w:space="0" w:color="auto"/>
                <w:right w:val="none" w:sz="0" w:space="0" w:color="auto"/>
              </w:divBdr>
            </w:div>
          </w:divsChild>
        </w:div>
        <w:div w:id="825587802">
          <w:marLeft w:val="0"/>
          <w:marRight w:val="0"/>
          <w:marTop w:val="0"/>
          <w:marBottom w:val="0"/>
          <w:divBdr>
            <w:top w:val="none" w:sz="0" w:space="0" w:color="auto"/>
            <w:left w:val="none" w:sz="0" w:space="0" w:color="auto"/>
            <w:bottom w:val="none" w:sz="0" w:space="0" w:color="auto"/>
            <w:right w:val="none" w:sz="0" w:space="0" w:color="auto"/>
          </w:divBdr>
        </w:div>
        <w:div w:id="825705590">
          <w:marLeft w:val="0"/>
          <w:marRight w:val="0"/>
          <w:marTop w:val="240"/>
          <w:marBottom w:val="240"/>
          <w:divBdr>
            <w:top w:val="none" w:sz="0" w:space="0" w:color="auto"/>
            <w:left w:val="none" w:sz="0" w:space="0" w:color="auto"/>
            <w:bottom w:val="none" w:sz="0" w:space="0" w:color="auto"/>
            <w:right w:val="none" w:sz="0" w:space="0" w:color="auto"/>
          </w:divBdr>
          <w:divsChild>
            <w:div w:id="42800291">
              <w:marLeft w:val="0"/>
              <w:marRight w:val="0"/>
              <w:marTop w:val="0"/>
              <w:marBottom w:val="0"/>
              <w:divBdr>
                <w:top w:val="none" w:sz="0" w:space="0" w:color="auto"/>
                <w:left w:val="none" w:sz="0" w:space="0" w:color="auto"/>
                <w:bottom w:val="none" w:sz="0" w:space="0" w:color="auto"/>
                <w:right w:val="none" w:sz="0" w:space="0" w:color="auto"/>
              </w:divBdr>
            </w:div>
          </w:divsChild>
        </w:div>
        <w:div w:id="825781650">
          <w:marLeft w:val="0"/>
          <w:marRight w:val="0"/>
          <w:marTop w:val="0"/>
          <w:marBottom w:val="0"/>
          <w:divBdr>
            <w:top w:val="none" w:sz="0" w:space="0" w:color="auto"/>
            <w:left w:val="none" w:sz="0" w:space="0" w:color="auto"/>
            <w:bottom w:val="none" w:sz="0" w:space="0" w:color="auto"/>
            <w:right w:val="none" w:sz="0" w:space="0" w:color="auto"/>
          </w:divBdr>
          <w:divsChild>
            <w:div w:id="490022439">
              <w:marLeft w:val="0"/>
              <w:marRight w:val="0"/>
              <w:marTop w:val="0"/>
              <w:marBottom w:val="0"/>
              <w:divBdr>
                <w:top w:val="none" w:sz="0" w:space="0" w:color="auto"/>
                <w:left w:val="none" w:sz="0" w:space="0" w:color="auto"/>
                <w:bottom w:val="none" w:sz="0" w:space="0" w:color="auto"/>
                <w:right w:val="none" w:sz="0" w:space="0" w:color="auto"/>
              </w:divBdr>
            </w:div>
          </w:divsChild>
        </w:div>
        <w:div w:id="826016538">
          <w:marLeft w:val="0"/>
          <w:marRight w:val="0"/>
          <w:marTop w:val="240"/>
          <w:marBottom w:val="240"/>
          <w:divBdr>
            <w:top w:val="none" w:sz="0" w:space="0" w:color="auto"/>
            <w:left w:val="none" w:sz="0" w:space="0" w:color="auto"/>
            <w:bottom w:val="none" w:sz="0" w:space="0" w:color="auto"/>
            <w:right w:val="none" w:sz="0" w:space="0" w:color="auto"/>
          </w:divBdr>
        </w:div>
        <w:div w:id="826019309">
          <w:marLeft w:val="0"/>
          <w:marRight w:val="0"/>
          <w:marTop w:val="0"/>
          <w:marBottom w:val="0"/>
          <w:divBdr>
            <w:top w:val="none" w:sz="0" w:space="0" w:color="auto"/>
            <w:left w:val="none" w:sz="0" w:space="0" w:color="auto"/>
            <w:bottom w:val="none" w:sz="0" w:space="0" w:color="auto"/>
            <w:right w:val="none" w:sz="0" w:space="0" w:color="auto"/>
          </w:divBdr>
        </w:div>
        <w:div w:id="826021001">
          <w:marLeft w:val="0"/>
          <w:marRight w:val="0"/>
          <w:marTop w:val="0"/>
          <w:marBottom w:val="0"/>
          <w:divBdr>
            <w:top w:val="none" w:sz="0" w:space="0" w:color="auto"/>
            <w:left w:val="none" w:sz="0" w:space="0" w:color="auto"/>
            <w:bottom w:val="none" w:sz="0" w:space="0" w:color="auto"/>
            <w:right w:val="none" w:sz="0" w:space="0" w:color="auto"/>
          </w:divBdr>
        </w:div>
        <w:div w:id="826172195">
          <w:marLeft w:val="0"/>
          <w:marRight w:val="0"/>
          <w:marTop w:val="114"/>
          <w:marBottom w:val="0"/>
          <w:divBdr>
            <w:top w:val="none" w:sz="0" w:space="0" w:color="auto"/>
            <w:left w:val="none" w:sz="0" w:space="0" w:color="auto"/>
            <w:bottom w:val="none" w:sz="0" w:space="0" w:color="auto"/>
            <w:right w:val="none" w:sz="0" w:space="0" w:color="auto"/>
          </w:divBdr>
        </w:div>
        <w:div w:id="826242047">
          <w:marLeft w:val="0"/>
          <w:marRight w:val="0"/>
          <w:marTop w:val="360"/>
          <w:marBottom w:val="360"/>
          <w:divBdr>
            <w:top w:val="none" w:sz="0" w:space="0" w:color="auto"/>
            <w:left w:val="none" w:sz="0" w:space="0" w:color="auto"/>
            <w:bottom w:val="none" w:sz="0" w:space="0" w:color="auto"/>
            <w:right w:val="none" w:sz="0" w:space="0" w:color="auto"/>
          </w:divBdr>
        </w:div>
        <w:div w:id="826291251">
          <w:marLeft w:val="0"/>
          <w:marRight w:val="0"/>
          <w:marTop w:val="240"/>
          <w:marBottom w:val="240"/>
          <w:divBdr>
            <w:top w:val="none" w:sz="0" w:space="0" w:color="auto"/>
            <w:left w:val="none" w:sz="0" w:space="0" w:color="auto"/>
            <w:bottom w:val="none" w:sz="0" w:space="0" w:color="auto"/>
            <w:right w:val="none" w:sz="0" w:space="0" w:color="auto"/>
          </w:divBdr>
          <w:divsChild>
            <w:div w:id="741565595">
              <w:marLeft w:val="0"/>
              <w:marRight w:val="0"/>
              <w:marTop w:val="0"/>
              <w:marBottom w:val="0"/>
              <w:divBdr>
                <w:top w:val="none" w:sz="0" w:space="0" w:color="auto"/>
                <w:left w:val="none" w:sz="0" w:space="0" w:color="auto"/>
                <w:bottom w:val="none" w:sz="0" w:space="0" w:color="auto"/>
                <w:right w:val="none" w:sz="0" w:space="0" w:color="auto"/>
              </w:divBdr>
            </w:div>
          </w:divsChild>
        </w:div>
        <w:div w:id="826362401">
          <w:marLeft w:val="0"/>
          <w:marRight w:val="0"/>
          <w:marTop w:val="0"/>
          <w:marBottom w:val="0"/>
          <w:divBdr>
            <w:top w:val="none" w:sz="0" w:space="0" w:color="auto"/>
            <w:left w:val="none" w:sz="0" w:space="0" w:color="auto"/>
            <w:bottom w:val="none" w:sz="0" w:space="0" w:color="auto"/>
            <w:right w:val="none" w:sz="0" w:space="0" w:color="auto"/>
          </w:divBdr>
          <w:divsChild>
            <w:div w:id="688412886">
              <w:marLeft w:val="0"/>
              <w:marRight w:val="0"/>
              <w:marTop w:val="600"/>
              <w:marBottom w:val="0"/>
              <w:divBdr>
                <w:top w:val="none" w:sz="0" w:space="0" w:color="auto"/>
                <w:left w:val="none" w:sz="0" w:space="0" w:color="auto"/>
                <w:bottom w:val="none" w:sz="0" w:space="0" w:color="auto"/>
                <w:right w:val="none" w:sz="0" w:space="0" w:color="auto"/>
              </w:divBdr>
            </w:div>
          </w:divsChild>
        </w:div>
        <w:div w:id="826362977">
          <w:marLeft w:val="0"/>
          <w:marRight w:val="0"/>
          <w:marTop w:val="240"/>
          <w:marBottom w:val="240"/>
          <w:divBdr>
            <w:top w:val="none" w:sz="0" w:space="0" w:color="auto"/>
            <w:left w:val="none" w:sz="0" w:space="0" w:color="auto"/>
            <w:bottom w:val="none" w:sz="0" w:space="0" w:color="auto"/>
            <w:right w:val="none" w:sz="0" w:space="0" w:color="auto"/>
          </w:divBdr>
        </w:div>
        <w:div w:id="826552509">
          <w:marLeft w:val="0"/>
          <w:marRight w:val="0"/>
          <w:marTop w:val="0"/>
          <w:marBottom w:val="0"/>
          <w:divBdr>
            <w:top w:val="none" w:sz="0" w:space="0" w:color="auto"/>
            <w:left w:val="none" w:sz="0" w:space="0" w:color="auto"/>
            <w:bottom w:val="none" w:sz="0" w:space="0" w:color="auto"/>
            <w:right w:val="none" w:sz="0" w:space="0" w:color="auto"/>
          </w:divBdr>
        </w:div>
        <w:div w:id="826553280">
          <w:marLeft w:val="0"/>
          <w:marRight w:val="0"/>
          <w:marTop w:val="0"/>
          <w:marBottom w:val="0"/>
          <w:divBdr>
            <w:top w:val="none" w:sz="0" w:space="0" w:color="auto"/>
            <w:left w:val="none" w:sz="0" w:space="0" w:color="auto"/>
            <w:bottom w:val="none" w:sz="0" w:space="0" w:color="auto"/>
            <w:right w:val="none" w:sz="0" w:space="0" w:color="auto"/>
          </w:divBdr>
        </w:div>
        <w:div w:id="826554334">
          <w:marLeft w:val="0"/>
          <w:marRight w:val="0"/>
          <w:marTop w:val="0"/>
          <w:marBottom w:val="0"/>
          <w:divBdr>
            <w:top w:val="none" w:sz="0" w:space="0" w:color="auto"/>
            <w:left w:val="none" w:sz="0" w:space="0" w:color="auto"/>
            <w:bottom w:val="none" w:sz="0" w:space="0" w:color="auto"/>
            <w:right w:val="none" w:sz="0" w:space="0" w:color="auto"/>
          </w:divBdr>
          <w:divsChild>
            <w:div w:id="72705635">
              <w:marLeft w:val="0"/>
              <w:marRight w:val="0"/>
              <w:marTop w:val="0"/>
              <w:marBottom w:val="0"/>
              <w:divBdr>
                <w:top w:val="none" w:sz="0" w:space="0" w:color="auto"/>
                <w:left w:val="none" w:sz="0" w:space="0" w:color="auto"/>
                <w:bottom w:val="none" w:sz="0" w:space="0" w:color="auto"/>
                <w:right w:val="none" w:sz="0" w:space="0" w:color="auto"/>
              </w:divBdr>
            </w:div>
            <w:div w:id="516386601">
              <w:marLeft w:val="0"/>
              <w:marRight w:val="0"/>
              <w:marTop w:val="600"/>
              <w:marBottom w:val="0"/>
              <w:divBdr>
                <w:top w:val="none" w:sz="0" w:space="0" w:color="auto"/>
                <w:left w:val="none" w:sz="0" w:space="0" w:color="auto"/>
                <w:bottom w:val="none" w:sz="0" w:space="0" w:color="auto"/>
                <w:right w:val="none" w:sz="0" w:space="0" w:color="auto"/>
              </w:divBdr>
              <w:divsChild>
                <w:div w:id="464010855">
                  <w:marLeft w:val="0"/>
                  <w:marRight w:val="0"/>
                  <w:marTop w:val="0"/>
                  <w:marBottom w:val="0"/>
                  <w:divBdr>
                    <w:top w:val="none" w:sz="0" w:space="0" w:color="auto"/>
                    <w:left w:val="none" w:sz="0" w:space="0" w:color="auto"/>
                    <w:bottom w:val="none" w:sz="0" w:space="0" w:color="auto"/>
                    <w:right w:val="none" w:sz="0" w:space="0" w:color="auto"/>
                  </w:divBdr>
                  <w:divsChild>
                    <w:div w:id="272367741">
                      <w:marLeft w:val="0"/>
                      <w:marRight w:val="0"/>
                      <w:marTop w:val="0"/>
                      <w:marBottom w:val="0"/>
                      <w:divBdr>
                        <w:top w:val="none" w:sz="0" w:space="0" w:color="auto"/>
                        <w:left w:val="none" w:sz="0" w:space="0" w:color="auto"/>
                        <w:bottom w:val="none" w:sz="0" w:space="0" w:color="auto"/>
                        <w:right w:val="none" w:sz="0" w:space="0" w:color="auto"/>
                      </w:divBdr>
                      <w:divsChild>
                        <w:div w:id="178738162">
                          <w:marLeft w:val="0"/>
                          <w:marRight w:val="0"/>
                          <w:marTop w:val="0"/>
                          <w:marBottom w:val="0"/>
                          <w:divBdr>
                            <w:top w:val="none" w:sz="0" w:space="0" w:color="auto"/>
                            <w:left w:val="none" w:sz="0" w:space="0" w:color="auto"/>
                            <w:bottom w:val="none" w:sz="0" w:space="0" w:color="auto"/>
                            <w:right w:val="none" w:sz="0" w:space="0" w:color="auto"/>
                          </w:divBdr>
                        </w:div>
                      </w:divsChild>
                    </w:div>
                    <w:div w:id="9926861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554537">
          <w:marLeft w:val="0"/>
          <w:marRight w:val="0"/>
          <w:marTop w:val="0"/>
          <w:marBottom w:val="0"/>
          <w:divBdr>
            <w:top w:val="none" w:sz="0" w:space="0" w:color="auto"/>
            <w:left w:val="none" w:sz="0" w:space="0" w:color="auto"/>
            <w:bottom w:val="none" w:sz="0" w:space="0" w:color="auto"/>
            <w:right w:val="none" w:sz="0" w:space="0" w:color="auto"/>
          </w:divBdr>
        </w:div>
        <w:div w:id="826632495">
          <w:marLeft w:val="0"/>
          <w:marRight w:val="0"/>
          <w:marTop w:val="576"/>
          <w:marBottom w:val="720"/>
          <w:divBdr>
            <w:top w:val="none" w:sz="0" w:space="0" w:color="auto"/>
            <w:left w:val="none" w:sz="0" w:space="0" w:color="auto"/>
            <w:bottom w:val="none" w:sz="0" w:space="0" w:color="auto"/>
            <w:right w:val="none" w:sz="0" w:space="0" w:color="auto"/>
          </w:divBdr>
        </w:div>
        <w:div w:id="826676355">
          <w:marLeft w:val="0"/>
          <w:marRight w:val="0"/>
          <w:marTop w:val="0"/>
          <w:marBottom w:val="0"/>
          <w:divBdr>
            <w:top w:val="none" w:sz="0" w:space="0" w:color="auto"/>
            <w:left w:val="none" w:sz="0" w:space="0" w:color="auto"/>
            <w:bottom w:val="none" w:sz="0" w:space="0" w:color="auto"/>
            <w:right w:val="none" w:sz="0" w:space="0" w:color="auto"/>
          </w:divBdr>
        </w:div>
        <w:div w:id="826701231">
          <w:marLeft w:val="0"/>
          <w:marRight w:val="0"/>
          <w:marTop w:val="240"/>
          <w:marBottom w:val="240"/>
          <w:divBdr>
            <w:top w:val="none" w:sz="0" w:space="0" w:color="auto"/>
            <w:left w:val="none" w:sz="0" w:space="0" w:color="auto"/>
            <w:bottom w:val="none" w:sz="0" w:space="0" w:color="auto"/>
            <w:right w:val="none" w:sz="0" w:space="0" w:color="auto"/>
          </w:divBdr>
        </w:div>
        <w:div w:id="826747706">
          <w:marLeft w:val="0"/>
          <w:marRight w:val="0"/>
          <w:marTop w:val="0"/>
          <w:marBottom w:val="0"/>
          <w:divBdr>
            <w:top w:val="none" w:sz="0" w:space="0" w:color="auto"/>
            <w:left w:val="none" w:sz="0" w:space="0" w:color="auto"/>
            <w:bottom w:val="single" w:sz="6" w:space="15" w:color="B8B9BA"/>
            <w:right w:val="none" w:sz="0" w:space="0" w:color="auto"/>
          </w:divBdr>
          <w:divsChild>
            <w:div w:id="320086410">
              <w:marLeft w:val="0"/>
              <w:marRight w:val="0"/>
              <w:marTop w:val="300"/>
              <w:marBottom w:val="0"/>
              <w:divBdr>
                <w:top w:val="none" w:sz="0" w:space="0" w:color="auto"/>
                <w:left w:val="none" w:sz="0" w:space="0" w:color="auto"/>
                <w:bottom w:val="none" w:sz="0" w:space="0" w:color="auto"/>
                <w:right w:val="none" w:sz="0" w:space="0" w:color="auto"/>
              </w:divBdr>
            </w:div>
            <w:div w:id="971249986">
              <w:marLeft w:val="0"/>
              <w:marRight w:val="0"/>
              <w:marTop w:val="225"/>
              <w:marBottom w:val="0"/>
              <w:divBdr>
                <w:top w:val="none" w:sz="0" w:space="0" w:color="auto"/>
                <w:left w:val="none" w:sz="0" w:space="0" w:color="auto"/>
                <w:bottom w:val="none" w:sz="0" w:space="0" w:color="auto"/>
                <w:right w:val="none" w:sz="0" w:space="0" w:color="auto"/>
              </w:divBdr>
            </w:div>
          </w:divsChild>
        </w:div>
        <w:div w:id="826750268">
          <w:marLeft w:val="0"/>
          <w:marRight w:val="0"/>
          <w:marTop w:val="0"/>
          <w:marBottom w:val="0"/>
          <w:divBdr>
            <w:top w:val="none" w:sz="0" w:space="0" w:color="auto"/>
            <w:left w:val="none" w:sz="0" w:space="0" w:color="auto"/>
            <w:bottom w:val="none" w:sz="0" w:space="0" w:color="auto"/>
            <w:right w:val="none" w:sz="0" w:space="0" w:color="auto"/>
          </w:divBdr>
        </w:div>
        <w:div w:id="826868859">
          <w:marLeft w:val="0"/>
          <w:marRight w:val="0"/>
          <w:marTop w:val="0"/>
          <w:marBottom w:val="0"/>
          <w:divBdr>
            <w:top w:val="none" w:sz="0" w:space="0" w:color="auto"/>
            <w:left w:val="none" w:sz="0" w:space="0" w:color="auto"/>
            <w:bottom w:val="none" w:sz="0" w:space="0" w:color="auto"/>
            <w:right w:val="none" w:sz="0" w:space="0" w:color="auto"/>
          </w:divBdr>
          <w:divsChild>
            <w:div w:id="594361731">
              <w:marLeft w:val="0"/>
              <w:marRight w:val="0"/>
              <w:marTop w:val="0"/>
              <w:marBottom w:val="0"/>
              <w:divBdr>
                <w:top w:val="none" w:sz="0" w:space="0" w:color="auto"/>
                <w:left w:val="none" w:sz="0" w:space="0" w:color="auto"/>
                <w:bottom w:val="none" w:sz="0" w:space="0" w:color="auto"/>
                <w:right w:val="none" w:sz="0" w:space="0" w:color="auto"/>
              </w:divBdr>
            </w:div>
          </w:divsChild>
        </w:div>
        <w:div w:id="827135003">
          <w:marLeft w:val="0"/>
          <w:marRight w:val="0"/>
          <w:marTop w:val="344"/>
          <w:marBottom w:val="344"/>
          <w:divBdr>
            <w:top w:val="none" w:sz="0" w:space="0" w:color="auto"/>
            <w:left w:val="none" w:sz="0" w:space="0" w:color="auto"/>
            <w:bottom w:val="none" w:sz="0" w:space="0" w:color="auto"/>
            <w:right w:val="none" w:sz="0" w:space="0" w:color="auto"/>
          </w:divBdr>
        </w:div>
        <w:div w:id="827282916">
          <w:marLeft w:val="0"/>
          <w:marRight w:val="0"/>
          <w:marTop w:val="0"/>
          <w:marBottom w:val="0"/>
          <w:divBdr>
            <w:top w:val="none" w:sz="0" w:space="0" w:color="auto"/>
            <w:left w:val="none" w:sz="0" w:space="0" w:color="auto"/>
            <w:bottom w:val="none" w:sz="0" w:space="0" w:color="auto"/>
            <w:right w:val="none" w:sz="0" w:space="0" w:color="auto"/>
          </w:divBdr>
        </w:div>
        <w:div w:id="827288722">
          <w:marLeft w:val="0"/>
          <w:marRight w:val="0"/>
          <w:marTop w:val="240"/>
          <w:marBottom w:val="240"/>
          <w:divBdr>
            <w:top w:val="none" w:sz="0" w:space="0" w:color="auto"/>
            <w:left w:val="none" w:sz="0" w:space="0" w:color="auto"/>
            <w:bottom w:val="none" w:sz="0" w:space="0" w:color="auto"/>
            <w:right w:val="none" w:sz="0" w:space="0" w:color="auto"/>
          </w:divBdr>
          <w:divsChild>
            <w:div w:id="539319604">
              <w:marLeft w:val="0"/>
              <w:marRight w:val="0"/>
              <w:marTop w:val="0"/>
              <w:marBottom w:val="0"/>
              <w:divBdr>
                <w:top w:val="none" w:sz="0" w:space="0" w:color="auto"/>
                <w:left w:val="none" w:sz="0" w:space="0" w:color="auto"/>
                <w:bottom w:val="none" w:sz="0" w:space="0" w:color="auto"/>
                <w:right w:val="none" w:sz="0" w:space="0" w:color="auto"/>
              </w:divBdr>
            </w:div>
          </w:divsChild>
        </w:div>
        <w:div w:id="827327857">
          <w:marLeft w:val="0"/>
          <w:marRight w:val="0"/>
          <w:marTop w:val="0"/>
          <w:marBottom w:val="0"/>
          <w:divBdr>
            <w:top w:val="none" w:sz="0" w:space="0" w:color="auto"/>
            <w:left w:val="none" w:sz="0" w:space="0" w:color="auto"/>
            <w:bottom w:val="none" w:sz="0" w:space="0" w:color="auto"/>
            <w:right w:val="none" w:sz="0" w:space="0" w:color="auto"/>
          </w:divBdr>
        </w:div>
        <w:div w:id="827481691">
          <w:marLeft w:val="0"/>
          <w:marRight w:val="0"/>
          <w:marTop w:val="303"/>
          <w:marBottom w:val="303"/>
          <w:divBdr>
            <w:top w:val="none" w:sz="0" w:space="0" w:color="auto"/>
            <w:left w:val="none" w:sz="0" w:space="0" w:color="auto"/>
            <w:bottom w:val="none" w:sz="0" w:space="0" w:color="auto"/>
            <w:right w:val="none" w:sz="0" w:space="0" w:color="auto"/>
          </w:divBdr>
        </w:div>
        <w:div w:id="827551024">
          <w:marLeft w:val="0"/>
          <w:marRight w:val="0"/>
          <w:marTop w:val="240"/>
          <w:marBottom w:val="240"/>
          <w:divBdr>
            <w:top w:val="none" w:sz="0" w:space="0" w:color="auto"/>
            <w:left w:val="none" w:sz="0" w:space="0" w:color="auto"/>
            <w:bottom w:val="none" w:sz="0" w:space="0" w:color="auto"/>
            <w:right w:val="none" w:sz="0" w:space="0" w:color="auto"/>
          </w:divBdr>
        </w:div>
        <w:div w:id="827596998">
          <w:marLeft w:val="0"/>
          <w:marRight w:val="0"/>
          <w:marTop w:val="300"/>
          <w:marBottom w:val="0"/>
          <w:divBdr>
            <w:top w:val="none" w:sz="0" w:space="0" w:color="auto"/>
            <w:left w:val="none" w:sz="0" w:space="0" w:color="auto"/>
            <w:bottom w:val="none" w:sz="0" w:space="0" w:color="auto"/>
            <w:right w:val="none" w:sz="0" w:space="0" w:color="auto"/>
          </w:divBdr>
        </w:div>
        <w:div w:id="827749751">
          <w:marLeft w:val="0"/>
          <w:marRight w:val="0"/>
          <w:marTop w:val="240"/>
          <w:marBottom w:val="240"/>
          <w:divBdr>
            <w:top w:val="none" w:sz="0" w:space="0" w:color="auto"/>
            <w:left w:val="none" w:sz="0" w:space="0" w:color="auto"/>
            <w:bottom w:val="none" w:sz="0" w:space="0" w:color="auto"/>
            <w:right w:val="none" w:sz="0" w:space="0" w:color="auto"/>
          </w:divBdr>
        </w:div>
        <w:div w:id="827790671">
          <w:marLeft w:val="0"/>
          <w:marRight w:val="0"/>
          <w:marTop w:val="300"/>
          <w:marBottom w:val="0"/>
          <w:divBdr>
            <w:top w:val="none" w:sz="0" w:space="0" w:color="auto"/>
            <w:left w:val="none" w:sz="0" w:space="0" w:color="auto"/>
            <w:bottom w:val="none" w:sz="0" w:space="0" w:color="auto"/>
            <w:right w:val="none" w:sz="0" w:space="0" w:color="auto"/>
          </w:divBdr>
        </w:div>
        <w:div w:id="827944416">
          <w:marLeft w:val="0"/>
          <w:marRight w:val="0"/>
          <w:marTop w:val="0"/>
          <w:marBottom w:val="0"/>
          <w:divBdr>
            <w:top w:val="none" w:sz="0" w:space="0" w:color="auto"/>
            <w:left w:val="none" w:sz="0" w:space="0" w:color="auto"/>
            <w:bottom w:val="none" w:sz="0" w:space="0" w:color="auto"/>
            <w:right w:val="none" w:sz="0" w:space="0" w:color="auto"/>
          </w:divBdr>
        </w:div>
        <w:div w:id="828061392">
          <w:marLeft w:val="0"/>
          <w:marRight w:val="0"/>
          <w:marTop w:val="240"/>
          <w:marBottom w:val="240"/>
          <w:divBdr>
            <w:top w:val="none" w:sz="0" w:space="0" w:color="auto"/>
            <w:left w:val="none" w:sz="0" w:space="0" w:color="auto"/>
            <w:bottom w:val="none" w:sz="0" w:space="0" w:color="auto"/>
            <w:right w:val="none" w:sz="0" w:space="0" w:color="auto"/>
          </w:divBdr>
          <w:divsChild>
            <w:div w:id="494538791">
              <w:marLeft w:val="0"/>
              <w:marRight w:val="0"/>
              <w:marTop w:val="0"/>
              <w:marBottom w:val="0"/>
              <w:divBdr>
                <w:top w:val="none" w:sz="0" w:space="0" w:color="auto"/>
                <w:left w:val="none" w:sz="0" w:space="0" w:color="auto"/>
                <w:bottom w:val="none" w:sz="0" w:space="0" w:color="auto"/>
                <w:right w:val="none" w:sz="0" w:space="0" w:color="auto"/>
              </w:divBdr>
            </w:div>
          </w:divsChild>
        </w:div>
        <w:div w:id="828135226">
          <w:marLeft w:val="0"/>
          <w:marRight w:val="0"/>
          <w:marTop w:val="0"/>
          <w:marBottom w:val="0"/>
          <w:divBdr>
            <w:top w:val="none" w:sz="0" w:space="0" w:color="auto"/>
            <w:left w:val="none" w:sz="0" w:space="0" w:color="auto"/>
            <w:bottom w:val="none" w:sz="0" w:space="0" w:color="auto"/>
            <w:right w:val="none" w:sz="0" w:space="0" w:color="auto"/>
          </w:divBdr>
          <w:divsChild>
            <w:div w:id="50351519">
              <w:marLeft w:val="0"/>
              <w:marRight w:val="0"/>
              <w:marTop w:val="75"/>
              <w:marBottom w:val="0"/>
              <w:divBdr>
                <w:top w:val="none" w:sz="0" w:space="0" w:color="auto"/>
                <w:left w:val="none" w:sz="0" w:space="0" w:color="auto"/>
                <w:bottom w:val="none" w:sz="0" w:space="0" w:color="auto"/>
                <w:right w:val="none" w:sz="0" w:space="0" w:color="auto"/>
              </w:divBdr>
            </w:div>
          </w:divsChild>
        </w:div>
        <w:div w:id="828209656">
          <w:marLeft w:val="0"/>
          <w:marRight w:val="0"/>
          <w:marTop w:val="0"/>
          <w:marBottom w:val="0"/>
          <w:divBdr>
            <w:top w:val="none" w:sz="0" w:space="0" w:color="auto"/>
            <w:left w:val="none" w:sz="0" w:space="0" w:color="auto"/>
            <w:bottom w:val="none" w:sz="0" w:space="0" w:color="auto"/>
            <w:right w:val="none" w:sz="0" w:space="0" w:color="auto"/>
          </w:divBdr>
        </w:div>
        <w:div w:id="828210632">
          <w:marLeft w:val="0"/>
          <w:marRight w:val="0"/>
          <w:marTop w:val="360"/>
          <w:marBottom w:val="360"/>
          <w:divBdr>
            <w:top w:val="none" w:sz="0" w:space="0" w:color="auto"/>
            <w:left w:val="none" w:sz="0" w:space="0" w:color="auto"/>
            <w:bottom w:val="none" w:sz="0" w:space="0" w:color="auto"/>
            <w:right w:val="none" w:sz="0" w:space="0" w:color="auto"/>
          </w:divBdr>
        </w:div>
        <w:div w:id="828250115">
          <w:marLeft w:val="0"/>
          <w:marRight w:val="0"/>
          <w:marTop w:val="240"/>
          <w:marBottom w:val="240"/>
          <w:divBdr>
            <w:top w:val="none" w:sz="0" w:space="0" w:color="auto"/>
            <w:left w:val="none" w:sz="0" w:space="0" w:color="auto"/>
            <w:bottom w:val="none" w:sz="0" w:space="0" w:color="auto"/>
            <w:right w:val="none" w:sz="0" w:space="0" w:color="auto"/>
          </w:divBdr>
          <w:divsChild>
            <w:div w:id="68380987">
              <w:marLeft w:val="0"/>
              <w:marRight w:val="0"/>
              <w:marTop w:val="0"/>
              <w:marBottom w:val="0"/>
              <w:divBdr>
                <w:top w:val="none" w:sz="0" w:space="0" w:color="auto"/>
                <w:left w:val="none" w:sz="0" w:space="0" w:color="auto"/>
                <w:bottom w:val="none" w:sz="0" w:space="0" w:color="auto"/>
                <w:right w:val="none" w:sz="0" w:space="0" w:color="auto"/>
              </w:divBdr>
            </w:div>
          </w:divsChild>
        </w:div>
        <w:div w:id="828252922">
          <w:marLeft w:val="0"/>
          <w:marRight w:val="0"/>
          <w:marTop w:val="0"/>
          <w:marBottom w:val="0"/>
          <w:divBdr>
            <w:top w:val="none" w:sz="0" w:space="0" w:color="auto"/>
            <w:left w:val="none" w:sz="0" w:space="0" w:color="auto"/>
            <w:bottom w:val="none" w:sz="0" w:space="0" w:color="auto"/>
            <w:right w:val="none" w:sz="0" w:space="0" w:color="auto"/>
          </w:divBdr>
        </w:div>
        <w:div w:id="828253159">
          <w:marLeft w:val="0"/>
          <w:marRight w:val="0"/>
          <w:marTop w:val="0"/>
          <w:marBottom w:val="0"/>
          <w:divBdr>
            <w:top w:val="none" w:sz="0" w:space="0" w:color="auto"/>
            <w:left w:val="none" w:sz="0" w:space="0" w:color="auto"/>
            <w:bottom w:val="none" w:sz="0" w:space="0" w:color="auto"/>
            <w:right w:val="none" w:sz="0" w:space="0" w:color="auto"/>
          </w:divBdr>
          <w:divsChild>
            <w:div w:id="723408076">
              <w:marLeft w:val="0"/>
              <w:marRight w:val="0"/>
              <w:marTop w:val="0"/>
              <w:marBottom w:val="0"/>
              <w:divBdr>
                <w:top w:val="none" w:sz="0" w:space="0" w:color="auto"/>
                <w:left w:val="none" w:sz="0" w:space="0" w:color="auto"/>
                <w:bottom w:val="none" w:sz="0" w:space="0" w:color="auto"/>
                <w:right w:val="none" w:sz="0" w:space="0" w:color="auto"/>
              </w:divBdr>
              <w:divsChild>
                <w:div w:id="519974990">
                  <w:marLeft w:val="0"/>
                  <w:marRight w:val="0"/>
                  <w:marTop w:val="0"/>
                  <w:marBottom w:val="0"/>
                  <w:divBdr>
                    <w:top w:val="none" w:sz="0" w:space="0" w:color="auto"/>
                    <w:left w:val="none" w:sz="0" w:space="0" w:color="auto"/>
                    <w:bottom w:val="none" w:sz="0" w:space="0" w:color="auto"/>
                    <w:right w:val="none" w:sz="0" w:space="0" w:color="auto"/>
                  </w:divBdr>
                  <w:divsChild>
                    <w:div w:id="197359824">
                      <w:marLeft w:val="0"/>
                      <w:marRight w:val="1500"/>
                      <w:marTop w:val="0"/>
                      <w:marBottom w:val="0"/>
                      <w:divBdr>
                        <w:top w:val="none" w:sz="0" w:space="0" w:color="auto"/>
                        <w:left w:val="none" w:sz="0" w:space="0" w:color="auto"/>
                        <w:bottom w:val="none" w:sz="0" w:space="0" w:color="auto"/>
                        <w:right w:val="none" w:sz="0" w:space="0" w:color="auto"/>
                      </w:divBdr>
                      <w:divsChild>
                        <w:div w:id="559441143">
                          <w:marLeft w:val="0"/>
                          <w:marRight w:val="0"/>
                          <w:marTop w:val="600"/>
                          <w:marBottom w:val="600"/>
                          <w:divBdr>
                            <w:top w:val="none" w:sz="0" w:space="0" w:color="auto"/>
                            <w:left w:val="none" w:sz="0" w:space="0" w:color="auto"/>
                            <w:bottom w:val="none" w:sz="0" w:space="0" w:color="auto"/>
                            <w:right w:val="none" w:sz="0" w:space="0" w:color="auto"/>
                          </w:divBdr>
                          <w:divsChild>
                            <w:div w:id="269748942">
                              <w:marLeft w:val="0"/>
                              <w:marRight w:val="0"/>
                              <w:marTop w:val="360"/>
                              <w:marBottom w:val="360"/>
                              <w:divBdr>
                                <w:top w:val="none" w:sz="0" w:space="0" w:color="auto"/>
                                <w:left w:val="none" w:sz="0" w:space="0" w:color="auto"/>
                                <w:bottom w:val="none" w:sz="0" w:space="0" w:color="auto"/>
                                <w:right w:val="none" w:sz="0" w:space="0" w:color="auto"/>
                              </w:divBdr>
                            </w:div>
                            <w:div w:id="301545915">
                              <w:marLeft w:val="0"/>
                              <w:marRight w:val="0"/>
                              <w:marTop w:val="360"/>
                              <w:marBottom w:val="360"/>
                              <w:divBdr>
                                <w:top w:val="none" w:sz="0" w:space="0" w:color="auto"/>
                                <w:left w:val="none" w:sz="0" w:space="0" w:color="auto"/>
                                <w:bottom w:val="none" w:sz="0" w:space="0" w:color="auto"/>
                                <w:right w:val="none" w:sz="0" w:space="0" w:color="auto"/>
                              </w:divBdr>
                            </w:div>
                            <w:div w:id="320933108">
                              <w:marLeft w:val="0"/>
                              <w:marRight w:val="0"/>
                              <w:marTop w:val="360"/>
                              <w:marBottom w:val="360"/>
                              <w:divBdr>
                                <w:top w:val="none" w:sz="0" w:space="0" w:color="auto"/>
                                <w:left w:val="none" w:sz="0" w:space="0" w:color="auto"/>
                                <w:bottom w:val="none" w:sz="0" w:space="0" w:color="auto"/>
                                <w:right w:val="none" w:sz="0" w:space="0" w:color="auto"/>
                              </w:divBdr>
                            </w:div>
                            <w:div w:id="713699007">
                              <w:marLeft w:val="0"/>
                              <w:marRight w:val="0"/>
                              <w:marTop w:val="360"/>
                              <w:marBottom w:val="360"/>
                              <w:divBdr>
                                <w:top w:val="none" w:sz="0" w:space="0" w:color="auto"/>
                                <w:left w:val="none" w:sz="0" w:space="0" w:color="auto"/>
                                <w:bottom w:val="none" w:sz="0" w:space="0" w:color="auto"/>
                                <w:right w:val="none" w:sz="0" w:space="0" w:color="auto"/>
                              </w:divBdr>
                            </w:div>
                            <w:div w:id="721172008">
                              <w:marLeft w:val="0"/>
                              <w:marRight w:val="0"/>
                              <w:marTop w:val="360"/>
                              <w:marBottom w:val="360"/>
                              <w:divBdr>
                                <w:top w:val="none" w:sz="0" w:space="0" w:color="auto"/>
                                <w:left w:val="none" w:sz="0" w:space="0" w:color="auto"/>
                                <w:bottom w:val="none" w:sz="0" w:space="0" w:color="auto"/>
                                <w:right w:val="none" w:sz="0" w:space="0" w:color="auto"/>
                              </w:divBdr>
                            </w:div>
                            <w:div w:id="754013779">
                              <w:marLeft w:val="0"/>
                              <w:marRight w:val="0"/>
                              <w:marTop w:val="300"/>
                              <w:marBottom w:val="300"/>
                              <w:divBdr>
                                <w:top w:val="none" w:sz="0" w:space="0" w:color="auto"/>
                                <w:left w:val="none" w:sz="0" w:space="0" w:color="auto"/>
                                <w:bottom w:val="none" w:sz="0" w:space="0" w:color="auto"/>
                                <w:right w:val="none" w:sz="0" w:space="0" w:color="auto"/>
                              </w:divBdr>
                            </w:div>
                            <w:div w:id="766776457">
                              <w:marLeft w:val="0"/>
                              <w:marRight w:val="0"/>
                              <w:marTop w:val="240"/>
                              <w:marBottom w:val="240"/>
                              <w:divBdr>
                                <w:top w:val="none" w:sz="0" w:space="0" w:color="auto"/>
                                <w:left w:val="none" w:sz="0" w:space="0" w:color="auto"/>
                                <w:bottom w:val="none" w:sz="0" w:space="0" w:color="auto"/>
                                <w:right w:val="none" w:sz="0" w:space="0" w:color="auto"/>
                              </w:divBdr>
                            </w:div>
                            <w:div w:id="802885417">
                              <w:marLeft w:val="0"/>
                              <w:marRight w:val="0"/>
                              <w:marTop w:val="240"/>
                              <w:marBottom w:val="240"/>
                              <w:divBdr>
                                <w:top w:val="none" w:sz="0" w:space="0" w:color="auto"/>
                                <w:left w:val="none" w:sz="0" w:space="0" w:color="auto"/>
                                <w:bottom w:val="none" w:sz="0" w:space="0" w:color="auto"/>
                                <w:right w:val="none" w:sz="0" w:space="0" w:color="auto"/>
                              </w:divBdr>
                            </w:div>
                            <w:div w:id="8972066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21027630">
                      <w:marLeft w:val="0"/>
                      <w:marRight w:val="1500"/>
                      <w:marTop w:val="0"/>
                      <w:marBottom w:val="0"/>
                      <w:divBdr>
                        <w:top w:val="none" w:sz="0" w:space="0" w:color="auto"/>
                        <w:left w:val="none" w:sz="0" w:space="0" w:color="auto"/>
                        <w:bottom w:val="none" w:sz="0" w:space="0" w:color="auto"/>
                        <w:right w:val="none" w:sz="0" w:space="0" w:color="auto"/>
                      </w:divBdr>
                      <w:divsChild>
                        <w:div w:id="7039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325861">
          <w:marLeft w:val="0"/>
          <w:marRight w:val="0"/>
          <w:marTop w:val="0"/>
          <w:marBottom w:val="0"/>
          <w:divBdr>
            <w:top w:val="none" w:sz="0" w:space="0" w:color="auto"/>
            <w:left w:val="none" w:sz="0" w:space="0" w:color="auto"/>
            <w:bottom w:val="none" w:sz="0" w:space="0" w:color="auto"/>
            <w:right w:val="none" w:sz="0" w:space="0" w:color="auto"/>
          </w:divBdr>
        </w:div>
        <w:div w:id="828402681">
          <w:marLeft w:val="0"/>
          <w:marRight w:val="0"/>
          <w:marTop w:val="0"/>
          <w:marBottom w:val="0"/>
          <w:divBdr>
            <w:top w:val="none" w:sz="0" w:space="0" w:color="auto"/>
            <w:left w:val="none" w:sz="0" w:space="0" w:color="auto"/>
            <w:bottom w:val="none" w:sz="0" w:space="0" w:color="auto"/>
            <w:right w:val="none" w:sz="0" w:space="0" w:color="auto"/>
          </w:divBdr>
        </w:div>
        <w:div w:id="828406888">
          <w:marLeft w:val="0"/>
          <w:marRight w:val="0"/>
          <w:marTop w:val="0"/>
          <w:marBottom w:val="0"/>
          <w:divBdr>
            <w:top w:val="none" w:sz="0" w:space="0" w:color="auto"/>
            <w:left w:val="none" w:sz="0" w:space="0" w:color="auto"/>
            <w:bottom w:val="none" w:sz="0" w:space="0" w:color="auto"/>
            <w:right w:val="none" w:sz="0" w:space="0" w:color="auto"/>
          </w:divBdr>
          <w:divsChild>
            <w:div w:id="371810882">
              <w:marLeft w:val="0"/>
              <w:marRight w:val="0"/>
              <w:marTop w:val="0"/>
              <w:marBottom w:val="0"/>
              <w:divBdr>
                <w:top w:val="none" w:sz="0" w:space="0" w:color="auto"/>
                <w:left w:val="none" w:sz="0" w:space="0" w:color="auto"/>
                <w:bottom w:val="none" w:sz="0" w:space="0" w:color="auto"/>
                <w:right w:val="none" w:sz="0" w:space="0" w:color="auto"/>
              </w:divBdr>
            </w:div>
          </w:divsChild>
        </w:div>
        <w:div w:id="828442964">
          <w:marLeft w:val="0"/>
          <w:marRight w:val="0"/>
          <w:marTop w:val="0"/>
          <w:marBottom w:val="0"/>
          <w:divBdr>
            <w:top w:val="none" w:sz="0" w:space="0" w:color="auto"/>
            <w:left w:val="none" w:sz="0" w:space="0" w:color="auto"/>
            <w:bottom w:val="none" w:sz="0" w:space="0" w:color="auto"/>
            <w:right w:val="none" w:sz="0" w:space="0" w:color="auto"/>
          </w:divBdr>
        </w:div>
        <w:div w:id="828519313">
          <w:marLeft w:val="0"/>
          <w:marRight w:val="0"/>
          <w:marTop w:val="0"/>
          <w:marBottom w:val="0"/>
          <w:divBdr>
            <w:top w:val="none" w:sz="0" w:space="0" w:color="auto"/>
            <w:left w:val="none" w:sz="0" w:space="0" w:color="auto"/>
            <w:bottom w:val="none" w:sz="0" w:space="0" w:color="auto"/>
            <w:right w:val="none" w:sz="0" w:space="0" w:color="auto"/>
          </w:divBdr>
          <w:divsChild>
            <w:div w:id="856117678">
              <w:marLeft w:val="0"/>
              <w:marRight w:val="0"/>
              <w:marTop w:val="0"/>
              <w:marBottom w:val="0"/>
              <w:divBdr>
                <w:top w:val="none" w:sz="0" w:space="0" w:color="auto"/>
                <w:left w:val="none" w:sz="0" w:space="0" w:color="auto"/>
                <w:bottom w:val="none" w:sz="0" w:space="0" w:color="auto"/>
                <w:right w:val="none" w:sz="0" w:space="0" w:color="auto"/>
              </w:divBdr>
            </w:div>
          </w:divsChild>
        </w:div>
        <w:div w:id="828521992">
          <w:marLeft w:val="0"/>
          <w:marRight w:val="0"/>
          <w:marTop w:val="600"/>
          <w:marBottom w:val="600"/>
          <w:divBdr>
            <w:top w:val="none" w:sz="0" w:space="0" w:color="auto"/>
            <w:left w:val="none" w:sz="0" w:space="0" w:color="auto"/>
            <w:bottom w:val="none" w:sz="0" w:space="0" w:color="auto"/>
            <w:right w:val="none" w:sz="0" w:space="0" w:color="auto"/>
          </w:divBdr>
          <w:divsChild>
            <w:div w:id="24064018">
              <w:marLeft w:val="0"/>
              <w:marRight w:val="0"/>
              <w:marTop w:val="0"/>
              <w:marBottom w:val="300"/>
              <w:divBdr>
                <w:top w:val="none" w:sz="0" w:space="0" w:color="auto"/>
                <w:left w:val="none" w:sz="0" w:space="0" w:color="auto"/>
                <w:bottom w:val="none" w:sz="0" w:space="0" w:color="auto"/>
                <w:right w:val="none" w:sz="0" w:space="0" w:color="auto"/>
              </w:divBdr>
            </w:div>
            <w:div w:id="246118481">
              <w:marLeft w:val="0"/>
              <w:marRight w:val="0"/>
              <w:marTop w:val="240"/>
              <w:marBottom w:val="240"/>
              <w:divBdr>
                <w:top w:val="none" w:sz="0" w:space="0" w:color="auto"/>
                <w:left w:val="none" w:sz="0" w:space="0" w:color="auto"/>
                <w:bottom w:val="none" w:sz="0" w:space="0" w:color="auto"/>
                <w:right w:val="none" w:sz="0" w:space="0" w:color="auto"/>
              </w:divBdr>
              <w:divsChild>
                <w:div w:id="424614047">
                  <w:marLeft w:val="0"/>
                  <w:marRight w:val="0"/>
                  <w:marTop w:val="0"/>
                  <w:marBottom w:val="0"/>
                  <w:divBdr>
                    <w:top w:val="none" w:sz="0" w:space="0" w:color="auto"/>
                    <w:left w:val="none" w:sz="0" w:space="0" w:color="auto"/>
                    <w:bottom w:val="none" w:sz="0" w:space="0" w:color="auto"/>
                    <w:right w:val="none" w:sz="0" w:space="0" w:color="auto"/>
                  </w:divBdr>
                </w:div>
              </w:divsChild>
            </w:div>
            <w:div w:id="353307216">
              <w:marLeft w:val="0"/>
              <w:marRight w:val="0"/>
              <w:marTop w:val="240"/>
              <w:marBottom w:val="240"/>
              <w:divBdr>
                <w:top w:val="none" w:sz="0" w:space="0" w:color="auto"/>
                <w:left w:val="none" w:sz="0" w:space="0" w:color="auto"/>
                <w:bottom w:val="none" w:sz="0" w:space="0" w:color="auto"/>
                <w:right w:val="none" w:sz="0" w:space="0" w:color="auto"/>
              </w:divBdr>
            </w:div>
            <w:div w:id="645860643">
              <w:marLeft w:val="0"/>
              <w:marRight w:val="0"/>
              <w:marTop w:val="240"/>
              <w:marBottom w:val="240"/>
              <w:divBdr>
                <w:top w:val="none" w:sz="0" w:space="0" w:color="auto"/>
                <w:left w:val="none" w:sz="0" w:space="0" w:color="auto"/>
                <w:bottom w:val="none" w:sz="0" w:space="0" w:color="auto"/>
                <w:right w:val="none" w:sz="0" w:space="0" w:color="auto"/>
              </w:divBdr>
              <w:divsChild>
                <w:div w:id="398483837">
                  <w:marLeft w:val="0"/>
                  <w:marRight w:val="0"/>
                  <w:marTop w:val="0"/>
                  <w:marBottom w:val="0"/>
                  <w:divBdr>
                    <w:top w:val="none" w:sz="0" w:space="0" w:color="auto"/>
                    <w:left w:val="none" w:sz="0" w:space="0" w:color="auto"/>
                    <w:bottom w:val="none" w:sz="0" w:space="0" w:color="auto"/>
                    <w:right w:val="none" w:sz="0" w:space="0" w:color="auto"/>
                  </w:divBdr>
                </w:div>
              </w:divsChild>
            </w:div>
            <w:div w:id="728311458">
              <w:marLeft w:val="0"/>
              <w:marRight w:val="0"/>
              <w:marTop w:val="240"/>
              <w:marBottom w:val="240"/>
              <w:divBdr>
                <w:top w:val="none" w:sz="0" w:space="0" w:color="auto"/>
                <w:left w:val="none" w:sz="0" w:space="0" w:color="auto"/>
                <w:bottom w:val="none" w:sz="0" w:space="0" w:color="auto"/>
                <w:right w:val="none" w:sz="0" w:space="0" w:color="auto"/>
              </w:divBdr>
              <w:divsChild>
                <w:div w:id="388186548">
                  <w:marLeft w:val="0"/>
                  <w:marRight w:val="0"/>
                  <w:marTop w:val="0"/>
                  <w:marBottom w:val="0"/>
                  <w:divBdr>
                    <w:top w:val="none" w:sz="0" w:space="0" w:color="auto"/>
                    <w:left w:val="none" w:sz="0" w:space="0" w:color="auto"/>
                    <w:bottom w:val="none" w:sz="0" w:space="0" w:color="auto"/>
                    <w:right w:val="none" w:sz="0" w:space="0" w:color="auto"/>
                  </w:divBdr>
                </w:div>
              </w:divsChild>
            </w:div>
            <w:div w:id="836264490">
              <w:marLeft w:val="0"/>
              <w:marRight w:val="0"/>
              <w:marTop w:val="240"/>
              <w:marBottom w:val="240"/>
              <w:divBdr>
                <w:top w:val="none" w:sz="0" w:space="0" w:color="auto"/>
                <w:left w:val="none" w:sz="0" w:space="0" w:color="auto"/>
                <w:bottom w:val="none" w:sz="0" w:space="0" w:color="auto"/>
                <w:right w:val="none" w:sz="0" w:space="0" w:color="auto"/>
              </w:divBdr>
            </w:div>
            <w:div w:id="863633463">
              <w:marLeft w:val="0"/>
              <w:marRight w:val="0"/>
              <w:marTop w:val="300"/>
              <w:marBottom w:val="600"/>
              <w:divBdr>
                <w:top w:val="single" w:sz="6" w:space="30" w:color="EB5D0B"/>
                <w:left w:val="none" w:sz="0" w:space="0" w:color="auto"/>
                <w:bottom w:val="single" w:sz="6" w:space="30" w:color="EB5D0B"/>
                <w:right w:val="none" w:sz="0" w:space="0" w:color="auto"/>
              </w:divBdr>
            </w:div>
          </w:divsChild>
        </w:div>
        <w:div w:id="828522766">
          <w:marLeft w:val="0"/>
          <w:marRight w:val="0"/>
          <w:marTop w:val="0"/>
          <w:marBottom w:val="0"/>
          <w:divBdr>
            <w:top w:val="none" w:sz="0" w:space="0" w:color="auto"/>
            <w:left w:val="none" w:sz="0" w:space="0" w:color="auto"/>
            <w:bottom w:val="none" w:sz="0" w:space="0" w:color="auto"/>
            <w:right w:val="none" w:sz="0" w:space="0" w:color="auto"/>
          </w:divBdr>
        </w:div>
        <w:div w:id="828523874">
          <w:marLeft w:val="0"/>
          <w:marRight w:val="0"/>
          <w:marTop w:val="0"/>
          <w:marBottom w:val="0"/>
          <w:divBdr>
            <w:top w:val="none" w:sz="0" w:space="0" w:color="auto"/>
            <w:left w:val="none" w:sz="0" w:space="0" w:color="auto"/>
            <w:bottom w:val="none" w:sz="0" w:space="0" w:color="auto"/>
            <w:right w:val="none" w:sz="0" w:space="0" w:color="auto"/>
          </w:divBdr>
        </w:div>
        <w:div w:id="828638216">
          <w:marLeft w:val="0"/>
          <w:marRight w:val="0"/>
          <w:marTop w:val="300"/>
          <w:marBottom w:val="600"/>
          <w:divBdr>
            <w:top w:val="single" w:sz="6" w:space="30" w:color="EB5D0B"/>
            <w:left w:val="none" w:sz="0" w:space="0" w:color="auto"/>
            <w:bottom w:val="single" w:sz="6" w:space="30" w:color="EB5D0B"/>
            <w:right w:val="none" w:sz="0" w:space="0" w:color="auto"/>
          </w:divBdr>
        </w:div>
        <w:div w:id="828709636">
          <w:marLeft w:val="0"/>
          <w:marRight w:val="0"/>
          <w:marTop w:val="0"/>
          <w:marBottom w:val="0"/>
          <w:divBdr>
            <w:top w:val="none" w:sz="0" w:space="0" w:color="auto"/>
            <w:left w:val="none" w:sz="0" w:space="0" w:color="auto"/>
            <w:bottom w:val="none" w:sz="0" w:space="0" w:color="auto"/>
            <w:right w:val="none" w:sz="0" w:space="0" w:color="auto"/>
          </w:divBdr>
        </w:div>
        <w:div w:id="828710333">
          <w:marLeft w:val="0"/>
          <w:marRight w:val="0"/>
          <w:marTop w:val="0"/>
          <w:marBottom w:val="0"/>
          <w:divBdr>
            <w:top w:val="none" w:sz="0" w:space="0" w:color="auto"/>
            <w:left w:val="none" w:sz="0" w:space="0" w:color="auto"/>
            <w:bottom w:val="none" w:sz="0" w:space="0" w:color="auto"/>
            <w:right w:val="none" w:sz="0" w:space="0" w:color="auto"/>
          </w:divBdr>
        </w:div>
        <w:div w:id="828863501">
          <w:marLeft w:val="0"/>
          <w:marRight w:val="0"/>
          <w:marTop w:val="0"/>
          <w:marBottom w:val="0"/>
          <w:divBdr>
            <w:top w:val="none" w:sz="0" w:space="0" w:color="auto"/>
            <w:left w:val="none" w:sz="0" w:space="0" w:color="auto"/>
            <w:bottom w:val="none" w:sz="0" w:space="0" w:color="auto"/>
            <w:right w:val="none" w:sz="0" w:space="0" w:color="auto"/>
          </w:divBdr>
        </w:div>
        <w:div w:id="828864060">
          <w:marLeft w:val="0"/>
          <w:marRight w:val="0"/>
          <w:marTop w:val="240"/>
          <w:marBottom w:val="240"/>
          <w:divBdr>
            <w:top w:val="none" w:sz="0" w:space="0" w:color="auto"/>
            <w:left w:val="none" w:sz="0" w:space="0" w:color="auto"/>
            <w:bottom w:val="none" w:sz="0" w:space="0" w:color="auto"/>
            <w:right w:val="none" w:sz="0" w:space="0" w:color="auto"/>
          </w:divBdr>
        </w:div>
        <w:div w:id="828903910">
          <w:marLeft w:val="0"/>
          <w:marRight w:val="0"/>
          <w:marTop w:val="344"/>
          <w:marBottom w:val="344"/>
          <w:divBdr>
            <w:top w:val="none" w:sz="0" w:space="0" w:color="auto"/>
            <w:left w:val="none" w:sz="0" w:space="0" w:color="auto"/>
            <w:bottom w:val="none" w:sz="0" w:space="0" w:color="auto"/>
            <w:right w:val="none" w:sz="0" w:space="0" w:color="auto"/>
          </w:divBdr>
        </w:div>
        <w:div w:id="829098675">
          <w:marLeft w:val="0"/>
          <w:marRight w:val="0"/>
          <w:marTop w:val="240"/>
          <w:marBottom w:val="240"/>
          <w:divBdr>
            <w:top w:val="none" w:sz="0" w:space="0" w:color="auto"/>
            <w:left w:val="none" w:sz="0" w:space="0" w:color="auto"/>
            <w:bottom w:val="none" w:sz="0" w:space="0" w:color="auto"/>
            <w:right w:val="none" w:sz="0" w:space="0" w:color="auto"/>
          </w:divBdr>
        </w:div>
        <w:div w:id="829173225">
          <w:marLeft w:val="0"/>
          <w:marRight w:val="0"/>
          <w:marTop w:val="0"/>
          <w:marBottom w:val="0"/>
          <w:divBdr>
            <w:top w:val="none" w:sz="0" w:space="0" w:color="auto"/>
            <w:left w:val="none" w:sz="0" w:space="0" w:color="auto"/>
            <w:bottom w:val="none" w:sz="0" w:space="0" w:color="auto"/>
            <w:right w:val="none" w:sz="0" w:space="0" w:color="auto"/>
          </w:divBdr>
        </w:div>
        <w:div w:id="829251992">
          <w:marLeft w:val="0"/>
          <w:marRight w:val="0"/>
          <w:marTop w:val="378"/>
          <w:marBottom w:val="378"/>
          <w:divBdr>
            <w:top w:val="none" w:sz="0" w:space="0" w:color="auto"/>
            <w:left w:val="none" w:sz="0" w:space="0" w:color="auto"/>
            <w:bottom w:val="none" w:sz="0" w:space="0" w:color="auto"/>
            <w:right w:val="none" w:sz="0" w:space="0" w:color="auto"/>
          </w:divBdr>
        </w:div>
        <w:div w:id="829255690">
          <w:marLeft w:val="-135"/>
          <w:marRight w:val="0"/>
          <w:marTop w:val="0"/>
          <w:marBottom w:val="0"/>
          <w:divBdr>
            <w:top w:val="none" w:sz="0" w:space="0" w:color="auto"/>
            <w:left w:val="none" w:sz="0" w:space="0" w:color="auto"/>
            <w:bottom w:val="none" w:sz="0" w:space="0" w:color="auto"/>
            <w:right w:val="none" w:sz="0" w:space="0" w:color="auto"/>
          </w:divBdr>
        </w:div>
        <w:div w:id="829293407">
          <w:marLeft w:val="0"/>
          <w:marRight w:val="0"/>
          <w:marTop w:val="240"/>
          <w:marBottom w:val="240"/>
          <w:divBdr>
            <w:top w:val="none" w:sz="0" w:space="0" w:color="auto"/>
            <w:left w:val="none" w:sz="0" w:space="0" w:color="auto"/>
            <w:bottom w:val="none" w:sz="0" w:space="0" w:color="auto"/>
            <w:right w:val="none" w:sz="0" w:space="0" w:color="auto"/>
          </w:divBdr>
        </w:div>
        <w:div w:id="829516348">
          <w:marLeft w:val="0"/>
          <w:marRight w:val="0"/>
          <w:marTop w:val="240"/>
          <w:marBottom w:val="240"/>
          <w:divBdr>
            <w:top w:val="none" w:sz="0" w:space="0" w:color="auto"/>
            <w:left w:val="none" w:sz="0" w:space="0" w:color="auto"/>
            <w:bottom w:val="none" w:sz="0" w:space="0" w:color="auto"/>
            <w:right w:val="none" w:sz="0" w:space="0" w:color="auto"/>
          </w:divBdr>
        </w:div>
        <w:div w:id="829518761">
          <w:marLeft w:val="0"/>
          <w:marRight w:val="0"/>
          <w:marTop w:val="0"/>
          <w:marBottom w:val="0"/>
          <w:divBdr>
            <w:top w:val="none" w:sz="0" w:space="0" w:color="auto"/>
            <w:left w:val="none" w:sz="0" w:space="0" w:color="auto"/>
            <w:bottom w:val="none" w:sz="0" w:space="0" w:color="auto"/>
            <w:right w:val="none" w:sz="0" w:space="0" w:color="auto"/>
          </w:divBdr>
        </w:div>
        <w:div w:id="829560260">
          <w:marLeft w:val="0"/>
          <w:marRight w:val="0"/>
          <w:marTop w:val="360"/>
          <w:marBottom w:val="450"/>
          <w:divBdr>
            <w:top w:val="none" w:sz="0" w:space="0" w:color="auto"/>
            <w:left w:val="none" w:sz="0" w:space="0" w:color="auto"/>
            <w:bottom w:val="none" w:sz="0" w:space="0" w:color="auto"/>
            <w:right w:val="none" w:sz="0" w:space="0" w:color="auto"/>
          </w:divBdr>
        </w:div>
        <w:div w:id="829641553">
          <w:marLeft w:val="0"/>
          <w:marRight w:val="0"/>
          <w:marTop w:val="0"/>
          <w:marBottom w:val="0"/>
          <w:divBdr>
            <w:top w:val="none" w:sz="0" w:space="0" w:color="auto"/>
            <w:left w:val="none" w:sz="0" w:space="0" w:color="auto"/>
            <w:bottom w:val="none" w:sz="0" w:space="0" w:color="auto"/>
            <w:right w:val="none" w:sz="0" w:space="0" w:color="auto"/>
          </w:divBdr>
          <w:divsChild>
            <w:div w:id="55518482">
              <w:marLeft w:val="0"/>
              <w:marRight w:val="0"/>
              <w:marTop w:val="0"/>
              <w:marBottom w:val="0"/>
              <w:divBdr>
                <w:top w:val="none" w:sz="0" w:space="0" w:color="auto"/>
                <w:left w:val="none" w:sz="0" w:space="0" w:color="auto"/>
                <w:bottom w:val="none" w:sz="0" w:space="0" w:color="auto"/>
                <w:right w:val="none" w:sz="0" w:space="0" w:color="auto"/>
              </w:divBdr>
            </w:div>
          </w:divsChild>
        </w:div>
        <w:div w:id="829834111">
          <w:marLeft w:val="0"/>
          <w:marRight w:val="0"/>
          <w:marTop w:val="240"/>
          <w:marBottom w:val="240"/>
          <w:divBdr>
            <w:top w:val="none" w:sz="0" w:space="0" w:color="auto"/>
            <w:left w:val="none" w:sz="0" w:space="0" w:color="auto"/>
            <w:bottom w:val="none" w:sz="0" w:space="0" w:color="auto"/>
            <w:right w:val="none" w:sz="0" w:space="0" w:color="auto"/>
          </w:divBdr>
        </w:div>
        <w:div w:id="829979910">
          <w:marLeft w:val="0"/>
          <w:marRight w:val="0"/>
          <w:marTop w:val="0"/>
          <w:marBottom w:val="0"/>
          <w:divBdr>
            <w:top w:val="none" w:sz="0" w:space="0" w:color="auto"/>
            <w:left w:val="none" w:sz="0" w:space="0" w:color="auto"/>
            <w:bottom w:val="none" w:sz="0" w:space="0" w:color="auto"/>
            <w:right w:val="none" w:sz="0" w:space="0" w:color="auto"/>
          </w:divBdr>
        </w:div>
        <w:div w:id="830028152">
          <w:marLeft w:val="0"/>
          <w:marRight w:val="0"/>
          <w:marTop w:val="0"/>
          <w:marBottom w:val="0"/>
          <w:divBdr>
            <w:top w:val="none" w:sz="0" w:space="0" w:color="auto"/>
            <w:left w:val="none" w:sz="0" w:space="0" w:color="auto"/>
            <w:bottom w:val="none" w:sz="0" w:space="0" w:color="auto"/>
            <w:right w:val="none" w:sz="0" w:space="0" w:color="auto"/>
          </w:divBdr>
        </w:div>
        <w:div w:id="830095272">
          <w:marLeft w:val="0"/>
          <w:marRight w:val="0"/>
          <w:marTop w:val="240"/>
          <w:marBottom w:val="240"/>
          <w:divBdr>
            <w:top w:val="none" w:sz="0" w:space="0" w:color="auto"/>
            <w:left w:val="none" w:sz="0" w:space="0" w:color="auto"/>
            <w:bottom w:val="none" w:sz="0" w:space="0" w:color="auto"/>
            <w:right w:val="none" w:sz="0" w:space="0" w:color="auto"/>
          </w:divBdr>
        </w:div>
        <w:div w:id="830097032">
          <w:marLeft w:val="0"/>
          <w:marRight w:val="0"/>
          <w:marTop w:val="0"/>
          <w:marBottom w:val="0"/>
          <w:divBdr>
            <w:top w:val="none" w:sz="0" w:space="0" w:color="auto"/>
            <w:left w:val="none" w:sz="0" w:space="0" w:color="auto"/>
            <w:bottom w:val="none" w:sz="0" w:space="0" w:color="auto"/>
            <w:right w:val="none" w:sz="0" w:space="0" w:color="auto"/>
          </w:divBdr>
        </w:div>
        <w:div w:id="830172470">
          <w:marLeft w:val="0"/>
          <w:marRight w:val="0"/>
          <w:marTop w:val="240"/>
          <w:marBottom w:val="240"/>
          <w:divBdr>
            <w:top w:val="none" w:sz="0" w:space="0" w:color="auto"/>
            <w:left w:val="none" w:sz="0" w:space="0" w:color="auto"/>
            <w:bottom w:val="none" w:sz="0" w:space="0" w:color="auto"/>
            <w:right w:val="none" w:sz="0" w:space="0" w:color="auto"/>
          </w:divBdr>
        </w:div>
        <w:div w:id="830176244">
          <w:marLeft w:val="0"/>
          <w:marRight w:val="0"/>
          <w:marTop w:val="0"/>
          <w:marBottom w:val="0"/>
          <w:divBdr>
            <w:top w:val="none" w:sz="0" w:space="0" w:color="auto"/>
            <w:left w:val="none" w:sz="0" w:space="0" w:color="auto"/>
            <w:bottom w:val="none" w:sz="0" w:space="0" w:color="auto"/>
            <w:right w:val="none" w:sz="0" w:space="0" w:color="auto"/>
          </w:divBdr>
        </w:div>
        <w:div w:id="830213900">
          <w:marLeft w:val="0"/>
          <w:marRight w:val="0"/>
          <w:marTop w:val="0"/>
          <w:marBottom w:val="0"/>
          <w:divBdr>
            <w:top w:val="none" w:sz="0" w:space="0" w:color="auto"/>
            <w:left w:val="none" w:sz="0" w:space="0" w:color="auto"/>
            <w:bottom w:val="none" w:sz="0" w:space="0" w:color="auto"/>
            <w:right w:val="none" w:sz="0" w:space="0" w:color="auto"/>
          </w:divBdr>
        </w:div>
        <w:div w:id="830222061">
          <w:marLeft w:val="0"/>
          <w:marRight w:val="0"/>
          <w:marTop w:val="0"/>
          <w:marBottom w:val="0"/>
          <w:divBdr>
            <w:top w:val="none" w:sz="0" w:space="0" w:color="auto"/>
            <w:left w:val="none" w:sz="0" w:space="0" w:color="auto"/>
            <w:bottom w:val="none" w:sz="0" w:space="0" w:color="auto"/>
            <w:right w:val="none" w:sz="0" w:space="0" w:color="auto"/>
          </w:divBdr>
        </w:div>
        <w:div w:id="830289575">
          <w:marLeft w:val="0"/>
          <w:marRight w:val="0"/>
          <w:marTop w:val="0"/>
          <w:marBottom w:val="0"/>
          <w:divBdr>
            <w:top w:val="none" w:sz="0" w:space="0" w:color="auto"/>
            <w:left w:val="none" w:sz="0" w:space="0" w:color="auto"/>
            <w:bottom w:val="none" w:sz="0" w:space="0" w:color="auto"/>
            <w:right w:val="none" w:sz="0" w:space="0" w:color="auto"/>
          </w:divBdr>
        </w:div>
        <w:div w:id="830297226">
          <w:marLeft w:val="-135"/>
          <w:marRight w:val="0"/>
          <w:marTop w:val="0"/>
          <w:marBottom w:val="0"/>
          <w:divBdr>
            <w:top w:val="none" w:sz="0" w:space="0" w:color="auto"/>
            <w:left w:val="none" w:sz="0" w:space="0" w:color="auto"/>
            <w:bottom w:val="none" w:sz="0" w:space="0" w:color="auto"/>
            <w:right w:val="none" w:sz="0" w:space="0" w:color="auto"/>
          </w:divBdr>
        </w:div>
        <w:div w:id="830367430">
          <w:marLeft w:val="0"/>
          <w:marRight w:val="0"/>
          <w:marTop w:val="600"/>
          <w:marBottom w:val="600"/>
          <w:divBdr>
            <w:top w:val="none" w:sz="0" w:space="0" w:color="auto"/>
            <w:left w:val="none" w:sz="0" w:space="0" w:color="auto"/>
            <w:bottom w:val="none" w:sz="0" w:space="0" w:color="auto"/>
            <w:right w:val="none" w:sz="0" w:space="0" w:color="auto"/>
          </w:divBdr>
          <w:divsChild>
            <w:div w:id="39207676">
              <w:marLeft w:val="0"/>
              <w:marRight w:val="0"/>
              <w:marTop w:val="720"/>
              <w:marBottom w:val="900"/>
              <w:divBdr>
                <w:top w:val="none" w:sz="0" w:space="0" w:color="auto"/>
                <w:left w:val="none" w:sz="0" w:space="0" w:color="auto"/>
                <w:bottom w:val="none" w:sz="0" w:space="0" w:color="auto"/>
                <w:right w:val="none" w:sz="0" w:space="0" w:color="auto"/>
              </w:divBdr>
            </w:div>
            <w:div w:id="47076239">
              <w:marLeft w:val="0"/>
              <w:marRight w:val="0"/>
              <w:marTop w:val="240"/>
              <w:marBottom w:val="240"/>
              <w:divBdr>
                <w:top w:val="none" w:sz="0" w:space="0" w:color="auto"/>
                <w:left w:val="none" w:sz="0" w:space="0" w:color="auto"/>
                <w:bottom w:val="none" w:sz="0" w:space="0" w:color="auto"/>
                <w:right w:val="none" w:sz="0" w:space="0" w:color="auto"/>
              </w:divBdr>
            </w:div>
            <w:div w:id="64649519">
              <w:marLeft w:val="0"/>
              <w:marRight w:val="0"/>
              <w:marTop w:val="240"/>
              <w:marBottom w:val="240"/>
              <w:divBdr>
                <w:top w:val="none" w:sz="0" w:space="0" w:color="auto"/>
                <w:left w:val="none" w:sz="0" w:space="0" w:color="auto"/>
                <w:bottom w:val="none" w:sz="0" w:space="0" w:color="auto"/>
                <w:right w:val="none" w:sz="0" w:space="0" w:color="auto"/>
              </w:divBdr>
              <w:divsChild>
                <w:div w:id="973801853">
                  <w:marLeft w:val="0"/>
                  <w:marRight w:val="0"/>
                  <w:marTop w:val="0"/>
                  <w:marBottom w:val="0"/>
                  <w:divBdr>
                    <w:top w:val="none" w:sz="0" w:space="0" w:color="auto"/>
                    <w:left w:val="none" w:sz="0" w:space="0" w:color="auto"/>
                    <w:bottom w:val="none" w:sz="0" w:space="0" w:color="auto"/>
                    <w:right w:val="none" w:sz="0" w:space="0" w:color="auto"/>
                  </w:divBdr>
                </w:div>
              </w:divsChild>
            </w:div>
            <w:div w:id="103890961">
              <w:marLeft w:val="0"/>
              <w:marRight w:val="0"/>
              <w:marTop w:val="0"/>
              <w:marBottom w:val="0"/>
              <w:divBdr>
                <w:top w:val="none" w:sz="0" w:space="0" w:color="auto"/>
                <w:left w:val="none" w:sz="0" w:space="0" w:color="auto"/>
                <w:bottom w:val="none" w:sz="0" w:space="0" w:color="auto"/>
                <w:right w:val="none" w:sz="0" w:space="0" w:color="auto"/>
              </w:divBdr>
              <w:divsChild>
                <w:div w:id="757485073">
                  <w:marLeft w:val="0"/>
                  <w:marRight w:val="0"/>
                  <w:marTop w:val="0"/>
                  <w:marBottom w:val="0"/>
                  <w:divBdr>
                    <w:top w:val="none" w:sz="0" w:space="0" w:color="auto"/>
                    <w:left w:val="none" w:sz="0" w:space="0" w:color="auto"/>
                    <w:bottom w:val="none" w:sz="0" w:space="0" w:color="auto"/>
                    <w:right w:val="none" w:sz="0" w:space="0" w:color="auto"/>
                  </w:divBdr>
                </w:div>
              </w:divsChild>
            </w:div>
            <w:div w:id="155654036">
              <w:marLeft w:val="0"/>
              <w:marRight w:val="0"/>
              <w:marTop w:val="0"/>
              <w:marBottom w:val="300"/>
              <w:divBdr>
                <w:top w:val="none" w:sz="0" w:space="0" w:color="auto"/>
                <w:left w:val="none" w:sz="0" w:space="0" w:color="auto"/>
                <w:bottom w:val="none" w:sz="0" w:space="0" w:color="auto"/>
                <w:right w:val="none" w:sz="0" w:space="0" w:color="auto"/>
              </w:divBdr>
            </w:div>
            <w:div w:id="176386689">
              <w:marLeft w:val="0"/>
              <w:marRight w:val="0"/>
              <w:marTop w:val="240"/>
              <w:marBottom w:val="240"/>
              <w:divBdr>
                <w:top w:val="none" w:sz="0" w:space="0" w:color="auto"/>
                <w:left w:val="none" w:sz="0" w:space="0" w:color="auto"/>
                <w:bottom w:val="none" w:sz="0" w:space="0" w:color="auto"/>
                <w:right w:val="none" w:sz="0" w:space="0" w:color="auto"/>
              </w:divBdr>
            </w:div>
            <w:div w:id="262495608">
              <w:marLeft w:val="0"/>
              <w:marRight w:val="0"/>
              <w:marTop w:val="240"/>
              <w:marBottom w:val="240"/>
              <w:divBdr>
                <w:top w:val="none" w:sz="0" w:space="0" w:color="auto"/>
                <w:left w:val="none" w:sz="0" w:space="0" w:color="auto"/>
                <w:bottom w:val="none" w:sz="0" w:space="0" w:color="auto"/>
                <w:right w:val="none" w:sz="0" w:space="0" w:color="auto"/>
              </w:divBdr>
            </w:div>
            <w:div w:id="317538521">
              <w:marLeft w:val="0"/>
              <w:marRight w:val="0"/>
              <w:marTop w:val="300"/>
              <w:marBottom w:val="600"/>
              <w:divBdr>
                <w:top w:val="single" w:sz="6" w:space="30" w:color="EB5D0B"/>
                <w:left w:val="none" w:sz="0" w:space="0" w:color="auto"/>
                <w:bottom w:val="single" w:sz="6" w:space="30" w:color="EB5D0B"/>
                <w:right w:val="none" w:sz="0" w:space="0" w:color="auto"/>
              </w:divBdr>
            </w:div>
            <w:div w:id="419566962">
              <w:marLeft w:val="0"/>
              <w:marRight w:val="0"/>
              <w:marTop w:val="0"/>
              <w:marBottom w:val="0"/>
              <w:divBdr>
                <w:top w:val="none" w:sz="0" w:space="0" w:color="auto"/>
                <w:left w:val="none" w:sz="0" w:space="0" w:color="auto"/>
                <w:bottom w:val="none" w:sz="0" w:space="0" w:color="auto"/>
                <w:right w:val="none" w:sz="0" w:space="0" w:color="auto"/>
              </w:divBdr>
            </w:div>
            <w:div w:id="458574110">
              <w:marLeft w:val="0"/>
              <w:marRight w:val="0"/>
              <w:marTop w:val="300"/>
              <w:marBottom w:val="300"/>
              <w:divBdr>
                <w:top w:val="none" w:sz="0" w:space="0" w:color="auto"/>
                <w:left w:val="none" w:sz="0" w:space="0" w:color="auto"/>
                <w:bottom w:val="none" w:sz="0" w:space="0" w:color="auto"/>
                <w:right w:val="none" w:sz="0" w:space="0" w:color="auto"/>
              </w:divBdr>
            </w:div>
            <w:div w:id="550385989">
              <w:marLeft w:val="0"/>
              <w:marRight w:val="0"/>
              <w:marTop w:val="240"/>
              <w:marBottom w:val="240"/>
              <w:divBdr>
                <w:top w:val="none" w:sz="0" w:space="0" w:color="auto"/>
                <w:left w:val="none" w:sz="0" w:space="0" w:color="auto"/>
                <w:bottom w:val="none" w:sz="0" w:space="0" w:color="auto"/>
                <w:right w:val="none" w:sz="0" w:space="0" w:color="auto"/>
              </w:divBdr>
              <w:divsChild>
                <w:div w:id="549388899">
                  <w:marLeft w:val="0"/>
                  <w:marRight w:val="0"/>
                  <w:marTop w:val="0"/>
                  <w:marBottom w:val="0"/>
                  <w:divBdr>
                    <w:top w:val="none" w:sz="0" w:space="0" w:color="auto"/>
                    <w:left w:val="none" w:sz="0" w:space="0" w:color="auto"/>
                    <w:bottom w:val="none" w:sz="0" w:space="0" w:color="auto"/>
                    <w:right w:val="none" w:sz="0" w:space="0" w:color="auto"/>
                  </w:divBdr>
                </w:div>
              </w:divsChild>
            </w:div>
            <w:div w:id="668748570">
              <w:marLeft w:val="0"/>
              <w:marRight w:val="0"/>
              <w:marTop w:val="240"/>
              <w:marBottom w:val="240"/>
              <w:divBdr>
                <w:top w:val="none" w:sz="0" w:space="0" w:color="auto"/>
                <w:left w:val="none" w:sz="0" w:space="0" w:color="auto"/>
                <w:bottom w:val="none" w:sz="0" w:space="0" w:color="auto"/>
                <w:right w:val="none" w:sz="0" w:space="0" w:color="auto"/>
              </w:divBdr>
            </w:div>
            <w:div w:id="723215567">
              <w:marLeft w:val="0"/>
              <w:marRight w:val="0"/>
              <w:marTop w:val="240"/>
              <w:marBottom w:val="240"/>
              <w:divBdr>
                <w:top w:val="none" w:sz="0" w:space="0" w:color="auto"/>
                <w:left w:val="none" w:sz="0" w:space="0" w:color="auto"/>
                <w:bottom w:val="none" w:sz="0" w:space="0" w:color="auto"/>
                <w:right w:val="none" w:sz="0" w:space="0" w:color="auto"/>
              </w:divBdr>
            </w:div>
            <w:div w:id="817764022">
              <w:marLeft w:val="0"/>
              <w:marRight w:val="0"/>
              <w:marTop w:val="240"/>
              <w:marBottom w:val="240"/>
              <w:divBdr>
                <w:top w:val="none" w:sz="0" w:space="0" w:color="auto"/>
                <w:left w:val="none" w:sz="0" w:space="0" w:color="auto"/>
                <w:bottom w:val="none" w:sz="0" w:space="0" w:color="auto"/>
                <w:right w:val="none" w:sz="0" w:space="0" w:color="auto"/>
              </w:divBdr>
            </w:div>
            <w:div w:id="831415046">
              <w:marLeft w:val="0"/>
              <w:marRight w:val="0"/>
              <w:marTop w:val="240"/>
              <w:marBottom w:val="240"/>
              <w:divBdr>
                <w:top w:val="none" w:sz="0" w:space="0" w:color="auto"/>
                <w:left w:val="none" w:sz="0" w:space="0" w:color="auto"/>
                <w:bottom w:val="none" w:sz="0" w:space="0" w:color="auto"/>
                <w:right w:val="none" w:sz="0" w:space="0" w:color="auto"/>
              </w:divBdr>
            </w:div>
            <w:div w:id="894127652">
              <w:marLeft w:val="0"/>
              <w:marRight w:val="0"/>
              <w:marTop w:val="240"/>
              <w:marBottom w:val="240"/>
              <w:divBdr>
                <w:top w:val="none" w:sz="0" w:space="0" w:color="auto"/>
                <w:left w:val="none" w:sz="0" w:space="0" w:color="auto"/>
                <w:bottom w:val="none" w:sz="0" w:space="0" w:color="auto"/>
                <w:right w:val="none" w:sz="0" w:space="0" w:color="auto"/>
              </w:divBdr>
              <w:divsChild>
                <w:div w:id="481391682">
                  <w:marLeft w:val="0"/>
                  <w:marRight w:val="0"/>
                  <w:marTop w:val="0"/>
                  <w:marBottom w:val="0"/>
                  <w:divBdr>
                    <w:top w:val="none" w:sz="0" w:space="0" w:color="auto"/>
                    <w:left w:val="none" w:sz="0" w:space="0" w:color="auto"/>
                    <w:bottom w:val="none" w:sz="0" w:space="0" w:color="auto"/>
                    <w:right w:val="none" w:sz="0" w:space="0" w:color="auto"/>
                  </w:divBdr>
                </w:div>
              </w:divsChild>
            </w:div>
            <w:div w:id="925114460">
              <w:marLeft w:val="0"/>
              <w:marRight w:val="0"/>
              <w:marTop w:val="240"/>
              <w:marBottom w:val="240"/>
              <w:divBdr>
                <w:top w:val="none" w:sz="0" w:space="0" w:color="auto"/>
                <w:left w:val="none" w:sz="0" w:space="0" w:color="auto"/>
                <w:bottom w:val="none" w:sz="0" w:space="0" w:color="auto"/>
                <w:right w:val="none" w:sz="0" w:space="0" w:color="auto"/>
              </w:divBdr>
            </w:div>
          </w:divsChild>
        </w:div>
        <w:div w:id="830367957">
          <w:marLeft w:val="0"/>
          <w:marRight w:val="0"/>
          <w:marTop w:val="0"/>
          <w:marBottom w:val="0"/>
          <w:divBdr>
            <w:top w:val="none" w:sz="0" w:space="0" w:color="auto"/>
            <w:left w:val="none" w:sz="0" w:space="0" w:color="auto"/>
            <w:bottom w:val="none" w:sz="0" w:space="0" w:color="auto"/>
            <w:right w:val="none" w:sz="0" w:space="0" w:color="auto"/>
          </w:divBdr>
        </w:div>
        <w:div w:id="830416131">
          <w:marLeft w:val="0"/>
          <w:marRight w:val="0"/>
          <w:marTop w:val="0"/>
          <w:marBottom w:val="0"/>
          <w:divBdr>
            <w:top w:val="single" w:sz="6" w:space="0" w:color="EB5D0B"/>
            <w:left w:val="single" w:sz="6" w:space="0" w:color="EB5D0B"/>
            <w:bottom w:val="single" w:sz="6" w:space="0" w:color="EB5D0B"/>
            <w:right w:val="single" w:sz="6" w:space="0" w:color="EB5D0B"/>
          </w:divBdr>
        </w:div>
        <w:div w:id="830488979">
          <w:marLeft w:val="0"/>
          <w:marRight w:val="0"/>
          <w:marTop w:val="0"/>
          <w:marBottom w:val="180"/>
          <w:divBdr>
            <w:top w:val="none" w:sz="0" w:space="0" w:color="auto"/>
            <w:left w:val="none" w:sz="0" w:space="0" w:color="auto"/>
            <w:bottom w:val="none" w:sz="0" w:space="0" w:color="auto"/>
            <w:right w:val="none" w:sz="0" w:space="0" w:color="auto"/>
          </w:divBdr>
          <w:divsChild>
            <w:div w:id="866255953">
              <w:marLeft w:val="0"/>
              <w:marRight w:val="0"/>
              <w:marTop w:val="0"/>
              <w:marBottom w:val="0"/>
              <w:divBdr>
                <w:top w:val="none" w:sz="0" w:space="0" w:color="auto"/>
                <w:left w:val="none" w:sz="0" w:space="0" w:color="auto"/>
                <w:bottom w:val="none" w:sz="0" w:space="0" w:color="auto"/>
                <w:right w:val="none" w:sz="0" w:space="0" w:color="auto"/>
              </w:divBdr>
            </w:div>
          </w:divsChild>
        </w:div>
        <w:div w:id="830608637">
          <w:marLeft w:val="0"/>
          <w:marRight w:val="0"/>
          <w:marTop w:val="944"/>
          <w:marBottom w:val="944"/>
          <w:divBdr>
            <w:top w:val="none" w:sz="0" w:space="0" w:color="auto"/>
            <w:left w:val="none" w:sz="0" w:space="0" w:color="auto"/>
            <w:bottom w:val="none" w:sz="0" w:space="0" w:color="auto"/>
            <w:right w:val="none" w:sz="0" w:space="0" w:color="auto"/>
          </w:divBdr>
          <w:divsChild>
            <w:div w:id="82458024">
              <w:marLeft w:val="0"/>
              <w:marRight w:val="0"/>
              <w:marTop w:val="378"/>
              <w:marBottom w:val="378"/>
              <w:divBdr>
                <w:top w:val="none" w:sz="0" w:space="0" w:color="auto"/>
                <w:left w:val="none" w:sz="0" w:space="0" w:color="auto"/>
                <w:bottom w:val="none" w:sz="0" w:space="0" w:color="auto"/>
                <w:right w:val="none" w:sz="0" w:space="0" w:color="auto"/>
              </w:divBdr>
            </w:div>
            <w:div w:id="165679341">
              <w:marLeft w:val="0"/>
              <w:marRight w:val="0"/>
              <w:marTop w:val="378"/>
              <w:marBottom w:val="378"/>
              <w:divBdr>
                <w:top w:val="none" w:sz="0" w:space="0" w:color="auto"/>
                <w:left w:val="none" w:sz="0" w:space="0" w:color="auto"/>
                <w:bottom w:val="none" w:sz="0" w:space="0" w:color="auto"/>
                <w:right w:val="none" w:sz="0" w:space="0" w:color="auto"/>
              </w:divBdr>
            </w:div>
            <w:div w:id="250243875">
              <w:marLeft w:val="0"/>
              <w:marRight w:val="0"/>
              <w:marTop w:val="567"/>
              <w:marBottom w:val="708"/>
              <w:divBdr>
                <w:top w:val="none" w:sz="0" w:space="0" w:color="auto"/>
                <w:left w:val="none" w:sz="0" w:space="0" w:color="auto"/>
                <w:bottom w:val="none" w:sz="0" w:space="0" w:color="auto"/>
                <w:right w:val="none" w:sz="0" w:space="0" w:color="auto"/>
              </w:divBdr>
            </w:div>
            <w:div w:id="275329020">
              <w:marLeft w:val="0"/>
              <w:marRight w:val="0"/>
              <w:marTop w:val="472"/>
              <w:marBottom w:val="944"/>
              <w:divBdr>
                <w:top w:val="single" w:sz="12" w:space="31" w:color="EB5D0B"/>
                <w:left w:val="none" w:sz="0" w:space="0" w:color="auto"/>
                <w:bottom w:val="single" w:sz="12" w:space="31" w:color="EB5D0B"/>
                <w:right w:val="none" w:sz="0" w:space="0" w:color="auto"/>
              </w:divBdr>
            </w:div>
            <w:div w:id="750616321">
              <w:marLeft w:val="0"/>
              <w:marRight w:val="0"/>
              <w:marTop w:val="378"/>
              <w:marBottom w:val="378"/>
              <w:divBdr>
                <w:top w:val="none" w:sz="0" w:space="0" w:color="auto"/>
                <w:left w:val="none" w:sz="0" w:space="0" w:color="auto"/>
                <w:bottom w:val="none" w:sz="0" w:space="0" w:color="auto"/>
                <w:right w:val="none" w:sz="0" w:space="0" w:color="auto"/>
              </w:divBdr>
            </w:div>
            <w:div w:id="828861908">
              <w:marLeft w:val="0"/>
              <w:marRight w:val="0"/>
              <w:marTop w:val="378"/>
              <w:marBottom w:val="378"/>
              <w:divBdr>
                <w:top w:val="none" w:sz="0" w:space="0" w:color="auto"/>
                <w:left w:val="none" w:sz="0" w:space="0" w:color="auto"/>
                <w:bottom w:val="none" w:sz="0" w:space="0" w:color="auto"/>
                <w:right w:val="none" w:sz="0" w:space="0" w:color="auto"/>
              </w:divBdr>
            </w:div>
            <w:div w:id="837109955">
              <w:marLeft w:val="0"/>
              <w:marRight w:val="0"/>
              <w:marTop w:val="378"/>
              <w:marBottom w:val="378"/>
              <w:divBdr>
                <w:top w:val="none" w:sz="0" w:space="0" w:color="auto"/>
                <w:left w:val="none" w:sz="0" w:space="0" w:color="auto"/>
                <w:bottom w:val="none" w:sz="0" w:space="0" w:color="auto"/>
                <w:right w:val="none" w:sz="0" w:space="0" w:color="auto"/>
              </w:divBdr>
            </w:div>
            <w:div w:id="945163044">
              <w:marLeft w:val="0"/>
              <w:marRight w:val="0"/>
              <w:marTop w:val="378"/>
              <w:marBottom w:val="378"/>
              <w:divBdr>
                <w:top w:val="none" w:sz="0" w:space="0" w:color="auto"/>
                <w:left w:val="none" w:sz="0" w:space="0" w:color="auto"/>
                <w:bottom w:val="none" w:sz="0" w:space="0" w:color="auto"/>
                <w:right w:val="none" w:sz="0" w:space="0" w:color="auto"/>
              </w:divBdr>
              <w:divsChild>
                <w:div w:id="1141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09348">
          <w:marLeft w:val="0"/>
          <w:marRight w:val="0"/>
          <w:marTop w:val="300"/>
          <w:marBottom w:val="0"/>
          <w:divBdr>
            <w:top w:val="none" w:sz="0" w:space="0" w:color="auto"/>
            <w:left w:val="none" w:sz="0" w:space="0" w:color="auto"/>
            <w:bottom w:val="none" w:sz="0" w:space="0" w:color="auto"/>
            <w:right w:val="none" w:sz="0" w:space="0" w:color="auto"/>
          </w:divBdr>
        </w:div>
        <w:div w:id="830678489">
          <w:marLeft w:val="0"/>
          <w:marRight w:val="0"/>
          <w:marTop w:val="0"/>
          <w:marBottom w:val="0"/>
          <w:divBdr>
            <w:top w:val="none" w:sz="0" w:space="0" w:color="auto"/>
            <w:left w:val="none" w:sz="0" w:space="0" w:color="auto"/>
            <w:bottom w:val="none" w:sz="0" w:space="0" w:color="auto"/>
            <w:right w:val="none" w:sz="0" w:space="0" w:color="auto"/>
          </w:divBdr>
        </w:div>
        <w:div w:id="830758546">
          <w:marLeft w:val="0"/>
          <w:marRight w:val="0"/>
          <w:marTop w:val="225"/>
          <w:marBottom w:val="0"/>
          <w:divBdr>
            <w:top w:val="none" w:sz="0" w:space="0" w:color="auto"/>
            <w:left w:val="none" w:sz="0" w:space="0" w:color="auto"/>
            <w:bottom w:val="none" w:sz="0" w:space="0" w:color="auto"/>
            <w:right w:val="none" w:sz="0" w:space="0" w:color="auto"/>
          </w:divBdr>
        </w:div>
        <w:div w:id="830801923">
          <w:marLeft w:val="0"/>
          <w:marRight w:val="0"/>
          <w:marTop w:val="0"/>
          <w:marBottom w:val="0"/>
          <w:divBdr>
            <w:top w:val="none" w:sz="0" w:space="0" w:color="auto"/>
            <w:left w:val="none" w:sz="0" w:space="0" w:color="auto"/>
            <w:bottom w:val="none" w:sz="0" w:space="0" w:color="auto"/>
            <w:right w:val="none" w:sz="0" w:space="0" w:color="auto"/>
          </w:divBdr>
        </w:div>
        <w:div w:id="831062233">
          <w:marLeft w:val="0"/>
          <w:marRight w:val="0"/>
          <w:marTop w:val="240"/>
          <w:marBottom w:val="240"/>
          <w:divBdr>
            <w:top w:val="none" w:sz="0" w:space="0" w:color="auto"/>
            <w:left w:val="none" w:sz="0" w:space="0" w:color="auto"/>
            <w:bottom w:val="none" w:sz="0" w:space="0" w:color="auto"/>
            <w:right w:val="none" w:sz="0" w:space="0" w:color="auto"/>
          </w:divBdr>
          <w:divsChild>
            <w:div w:id="155533074">
              <w:marLeft w:val="0"/>
              <w:marRight w:val="0"/>
              <w:marTop w:val="0"/>
              <w:marBottom w:val="0"/>
              <w:divBdr>
                <w:top w:val="none" w:sz="0" w:space="0" w:color="auto"/>
                <w:left w:val="none" w:sz="0" w:space="0" w:color="auto"/>
                <w:bottom w:val="none" w:sz="0" w:space="0" w:color="auto"/>
                <w:right w:val="none" w:sz="0" w:space="0" w:color="auto"/>
              </w:divBdr>
            </w:div>
          </w:divsChild>
        </w:div>
        <w:div w:id="831065818">
          <w:marLeft w:val="0"/>
          <w:marRight w:val="0"/>
          <w:marTop w:val="0"/>
          <w:marBottom w:val="0"/>
          <w:divBdr>
            <w:top w:val="none" w:sz="0" w:space="0" w:color="auto"/>
            <w:left w:val="none" w:sz="0" w:space="0" w:color="auto"/>
            <w:bottom w:val="none" w:sz="0" w:space="0" w:color="auto"/>
            <w:right w:val="none" w:sz="0" w:space="0" w:color="auto"/>
          </w:divBdr>
          <w:divsChild>
            <w:div w:id="646784818">
              <w:marLeft w:val="0"/>
              <w:marRight w:val="1500"/>
              <w:marTop w:val="0"/>
              <w:marBottom w:val="0"/>
              <w:divBdr>
                <w:top w:val="none" w:sz="0" w:space="0" w:color="auto"/>
                <w:left w:val="none" w:sz="0" w:space="0" w:color="auto"/>
                <w:bottom w:val="none" w:sz="0" w:space="0" w:color="auto"/>
                <w:right w:val="none" w:sz="0" w:space="0" w:color="auto"/>
              </w:divBdr>
              <w:divsChild>
                <w:div w:id="64687449">
                  <w:marLeft w:val="0"/>
                  <w:marRight w:val="0"/>
                  <w:marTop w:val="600"/>
                  <w:marBottom w:val="600"/>
                  <w:divBdr>
                    <w:top w:val="none" w:sz="0" w:space="0" w:color="auto"/>
                    <w:left w:val="none" w:sz="0" w:space="0" w:color="auto"/>
                    <w:bottom w:val="none" w:sz="0" w:space="0" w:color="auto"/>
                    <w:right w:val="none" w:sz="0" w:space="0" w:color="auto"/>
                  </w:divBdr>
                  <w:divsChild>
                    <w:div w:id="45565948">
                      <w:marLeft w:val="0"/>
                      <w:marRight w:val="0"/>
                      <w:marTop w:val="240"/>
                      <w:marBottom w:val="240"/>
                      <w:divBdr>
                        <w:top w:val="none" w:sz="0" w:space="0" w:color="auto"/>
                        <w:left w:val="none" w:sz="0" w:space="0" w:color="auto"/>
                        <w:bottom w:val="none" w:sz="0" w:space="0" w:color="auto"/>
                        <w:right w:val="none" w:sz="0" w:space="0" w:color="auto"/>
                      </w:divBdr>
                      <w:divsChild>
                        <w:div w:id="940265407">
                          <w:marLeft w:val="0"/>
                          <w:marRight w:val="0"/>
                          <w:marTop w:val="0"/>
                          <w:marBottom w:val="0"/>
                          <w:divBdr>
                            <w:top w:val="none" w:sz="0" w:space="0" w:color="auto"/>
                            <w:left w:val="none" w:sz="0" w:space="0" w:color="auto"/>
                            <w:bottom w:val="none" w:sz="0" w:space="0" w:color="auto"/>
                            <w:right w:val="none" w:sz="0" w:space="0" w:color="auto"/>
                          </w:divBdr>
                        </w:div>
                      </w:divsChild>
                    </w:div>
                    <w:div w:id="54359535">
                      <w:marLeft w:val="0"/>
                      <w:marRight w:val="0"/>
                      <w:marTop w:val="240"/>
                      <w:marBottom w:val="240"/>
                      <w:divBdr>
                        <w:top w:val="none" w:sz="0" w:space="0" w:color="auto"/>
                        <w:left w:val="none" w:sz="0" w:space="0" w:color="auto"/>
                        <w:bottom w:val="none" w:sz="0" w:space="0" w:color="auto"/>
                        <w:right w:val="none" w:sz="0" w:space="0" w:color="auto"/>
                      </w:divBdr>
                      <w:divsChild>
                        <w:div w:id="454644155">
                          <w:marLeft w:val="0"/>
                          <w:marRight w:val="0"/>
                          <w:marTop w:val="0"/>
                          <w:marBottom w:val="0"/>
                          <w:divBdr>
                            <w:top w:val="none" w:sz="0" w:space="0" w:color="auto"/>
                            <w:left w:val="none" w:sz="0" w:space="0" w:color="auto"/>
                            <w:bottom w:val="none" w:sz="0" w:space="0" w:color="auto"/>
                            <w:right w:val="none" w:sz="0" w:space="0" w:color="auto"/>
                          </w:divBdr>
                        </w:div>
                      </w:divsChild>
                    </w:div>
                    <w:div w:id="200945560">
                      <w:marLeft w:val="0"/>
                      <w:marRight w:val="0"/>
                      <w:marTop w:val="240"/>
                      <w:marBottom w:val="240"/>
                      <w:divBdr>
                        <w:top w:val="none" w:sz="0" w:space="0" w:color="auto"/>
                        <w:left w:val="none" w:sz="0" w:space="0" w:color="auto"/>
                        <w:bottom w:val="none" w:sz="0" w:space="0" w:color="auto"/>
                        <w:right w:val="none" w:sz="0" w:space="0" w:color="auto"/>
                      </w:divBdr>
                      <w:divsChild>
                        <w:div w:id="737897346">
                          <w:marLeft w:val="0"/>
                          <w:marRight w:val="0"/>
                          <w:marTop w:val="0"/>
                          <w:marBottom w:val="0"/>
                          <w:divBdr>
                            <w:top w:val="none" w:sz="0" w:space="0" w:color="auto"/>
                            <w:left w:val="none" w:sz="0" w:space="0" w:color="auto"/>
                            <w:bottom w:val="none" w:sz="0" w:space="0" w:color="auto"/>
                            <w:right w:val="none" w:sz="0" w:space="0" w:color="auto"/>
                          </w:divBdr>
                        </w:div>
                      </w:divsChild>
                    </w:div>
                    <w:div w:id="285817688">
                      <w:marLeft w:val="0"/>
                      <w:marRight w:val="0"/>
                      <w:marTop w:val="0"/>
                      <w:marBottom w:val="300"/>
                      <w:divBdr>
                        <w:top w:val="none" w:sz="0" w:space="0" w:color="auto"/>
                        <w:left w:val="none" w:sz="0" w:space="0" w:color="auto"/>
                        <w:bottom w:val="none" w:sz="0" w:space="0" w:color="auto"/>
                        <w:right w:val="none" w:sz="0" w:space="0" w:color="auto"/>
                      </w:divBdr>
                    </w:div>
                    <w:div w:id="333265179">
                      <w:marLeft w:val="0"/>
                      <w:marRight w:val="0"/>
                      <w:marTop w:val="240"/>
                      <w:marBottom w:val="240"/>
                      <w:divBdr>
                        <w:top w:val="none" w:sz="0" w:space="0" w:color="auto"/>
                        <w:left w:val="none" w:sz="0" w:space="0" w:color="auto"/>
                        <w:bottom w:val="none" w:sz="0" w:space="0" w:color="auto"/>
                        <w:right w:val="none" w:sz="0" w:space="0" w:color="auto"/>
                      </w:divBdr>
                    </w:div>
                    <w:div w:id="505829188">
                      <w:marLeft w:val="0"/>
                      <w:marRight w:val="0"/>
                      <w:marTop w:val="240"/>
                      <w:marBottom w:val="240"/>
                      <w:divBdr>
                        <w:top w:val="none" w:sz="0" w:space="0" w:color="auto"/>
                        <w:left w:val="none" w:sz="0" w:space="0" w:color="auto"/>
                        <w:bottom w:val="none" w:sz="0" w:space="0" w:color="auto"/>
                        <w:right w:val="none" w:sz="0" w:space="0" w:color="auto"/>
                      </w:divBdr>
                      <w:divsChild>
                        <w:div w:id="854807338">
                          <w:marLeft w:val="0"/>
                          <w:marRight w:val="0"/>
                          <w:marTop w:val="0"/>
                          <w:marBottom w:val="0"/>
                          <w:divBdr>
                            <w:top w:val="none" w:sz="0" w:space="0" w:color="auto"/>
                            <w:left w:val="none" w:sz="0" w:space="0" w:color="auto"/>
                            <w:bottom w:val="none" w:sz="0" w:space="0" w:color="auto"/>
                            <w:right w:val="none" w:sz="0" w:space="0" w:color="auto"/>
                          </w:divBdr>
                        </w:div>
                      </w:divsChild>
                    </w:div>
                    <w:div w:id="613175846">
                      <w:marLeft w:val="0"/>
                      <w:marRight w:val="0"/>
                      <w:marTop w:val="240"/>
                      <w:marBottom w:val="240"/>
                      <w:divBdr>
                        <w:top w:val="none" w:sz="0" w:space="0" w:color="auto"/>
                        <w:left w:val="none" w:sz="0" w:space="0" w:color="auto"/>
                        <w:bottom w:val="none" w:sz="0" w:space="0" w:color="auto"/>
                        <w:right w:val="none" w:sz="0" w:space="0" w:color="auto"/>
                      </w:divBdr>
                    </w:div>
                    <w:div w:id="642582435">
                      <w:marLeft w:val="0"/>
                      <w:marRight w:val="0"/>
                      <w:marTop w:val="240"/>
                      <w:marBottom w:val="240"/>
                      <w:divBdr>
                        <w:top w:val="none" w:sz="0" w:space="0" w:color="auto"/>
                        <w:left w:val="none" w:sz="0" w:space="0" w:color="auto"/>
                        <w:bottom w:val="none" w:sz="0" w:space="0" w:color="auto"/>
                        <w:right w:val="none" w:sz="0" w:space="0" w:color="auto"/>
                      </w:divBdr>
                    </w:div>
                    <w:div w:id="667975192">
                      <w:marLeft w:val="0"/>
                      <w:marRight w:val="0"/>
                      <w:marTop w:val="240"/>
                      <w:marBottom w:val="240"/>
                      <w:divBdr>
                        <w:top w:val="none" w:sz="0" w:space="0" w:color="auto"/>
                        <w:left w:val="none" w:sz="0" w:space="0" w:color="auto"/>
                        <w:bottom w:val="none" w:sz="0" w:space="0" w:color="auto"/>
                        <w:right w:val="none" w:sz="0" w:space="0" w:color="auto"/>
                      </w:divBdr>
                      <w:divsChild>
                        <w:div w:id="578516738">
                          <w:marLeft w:val="0"/>
                          <w:marRight w:val="0"/>
                          <w:marTop w:val="0"/>
                          <w:marBottom w:val="0"/>
                          <w:divBdr>
                            <w:top w:val="none" w:sz="0" w:space="0" w:color="auto"/>
                            <w:left w:val="none" w:sz="0" w:space="0" w:color="auto"/>
                            <w:bottom w:val="none" w:sz="0" w:space="0" w:color="auto"/>
                            <w:right w:val="none" w:sz="0" w:space="0" w:color="auto"/>
                          </w:divBdr>
                        </w:div>
                      </w:divsChild>
                    </w:div>
                    <w:div w:id="804928427">
                      <w:marLeft w:val="0"/>
                      <w:marRight w:val="0"/>
                      <w:marTop w:val="240"/>
                      <w:marBottom w:val="240"/>
                      <w:divBdr>
                        <w:top w:val="none" w:sz="0" w:space="0" w:color="auto"/>
                        <w:left w:val="none" w:sz="0" w:space="0" w:color="auto"/>
                        <w:bottom w:val="none" w:sz="0" w:space="0" w:color="auto"/>
                        <w:right w:val="none" w:sz="0" w:space="0" w:color="auto"/>
                      </w:divBdr>
                    </w:div>
                    <w:div w:id="812062179">
                      <w:marLeft w:val="0"/>
                      <w:marRight w:val="0"/>
                      <w:marTop w:val="300"/>
                      <w:marBottom w:val="600"/>
                      <w:divBdr>
                        <w:top w:val="single" w:sz="6" w:space="30" w:color="EB5D0B"/>
                        <w:left w:val="none" w:sz="0" w:space="0" w:color="auto"/>
                        <w:bottom w:val="single" w:sz="6" w:space="30" w:color="EB5D0B"/>
                        <w:right w:val="none" w:sz="0" w:space="0" w:color="auto"/>
                      </w:divBdr>
                    </w:div>
                    <w:div w:id="944505237">
                      <w:marLeft w:val="0"/>
                      <w:marRight w:val="0"/>
                      <w:marTop w:val="240"/>
                      <w:marBottom w:val="240"/>
                      <w:divBdr>
                        <w:top w:val="none" w:sz="0" w:space="0" w:color="auto"/>
                        <w:left w:val="none" w:sz="0" w:space="0" w:color="auto"/>
                        <w:bottom w:val="none" w:sz="0" w:space="0" w:color="auto"/>
                        <w:right w:val="none" w:sz="0" w:space="0" w:color="auto"/>
                      </w:divBdr>
                      <w:divsChild>
                        <w:div w:id="23679407">
                          <w:marLeft w:val="0"/>
                          <w:marRight w:val="0"/>
                          <w:marTop w:val="0"/>
                          <w:marBottom w:val="0"/>
                          <w:divBdr>
                            <w:top w:val="none" w:sz="0" w:space="0" w:color="auto"/>
                            <w:left w:val="none" w:sz="0" w:space="0" w:color="auto"/>
                            <w:bottom w:val="none" w:sz="0" w:space="0" w:color="auto"/>
                            <w:right w:val="none" w:sz="0" w:space="0" w:color="auto"/>
                          </w:divBdr>
                        </w:div>
                      </w:divsChild>
                    </w:div>
                    <w:div w:id="95474938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831066462">
          <w:marLeft w:val="0"/>
          <w:marRight w:val="0"/>
          <w:marTop w:val="300"/>
          <w:marBottom w:val="0"/>
          <w:divBdr>
            <w:top w:val="none" w:sz="0" w:space="0" w:color="auto"/>
            <w:left w:val="none" w:sz="0" w:space="0" w:color="auto"/>
            <w:bottom w:val="none" w:sz="0" w:space="0" w:color="auto"/>
            <w:right w:val="none" w:sz="0" w:space="0" w:color="auto"/>
          </w:divBdr>
        </w:div>
        <w:div w:id="831094548">
          <w:marLeft w:val="0"/>
          <w:marRight w:val="0"/>
          <w:marTop w:val="0"/>
          <w:marBottom w:val="0"/>
          <w:divBdr>
            <w:top w:val="none" w:sz="0" w:space="0" w:color="auto"/>
            <w:left w:val="none" w:sz="0" w:space="0" w:color="auto"/>
            <w:bottom w:val="none" w:sz="0" w:space="0" w:color="auto"/>
            <w:right w:val="none" w:sz="0" w:space="0" w:color="auto"/>
          </w:divBdr>
        </w:div>
        <w:div w:id="831213964">
          <w:marLeft w:val="0"/>
          <w:marRight w:val="0"/>
          <w:marTop w:val="384"/>
          <w:marBottom w:val="384"/>
          <w:divBdr>
            <w:top w:val="none" w:sz="0" w:space="0" w:color="auto"/>
            <w:left w:val="none" w:sz="0" w:space="0" w:color="auto"/>
            <w:bottom w:val="none" w:sz="0" w:space="0" w:color="auto"/>
            <w:right w:val="none" w:sz="0" w:space="0" w:color="auto"/>
          </w:divBdr>
        </w:div>
        <w:div w:id="831214317">
          <w:marLeft w:val="0"/>
          <w:marRight w:val="0"/>
          <w:marTop w:val="378"/>
          <w:marBottom w:val="378"/>
          <w:divBdr>
            <w:top w:val="none" w:sz="0" w:space="0" w:color="auto"/>
            <w:left w:val="none" w:sz="0" w:space="0" w:color="auto"/>
            <w:bottom w:val="none" w:sz="0" w:space="0" w:color="auto"/>
            <w:right w:val="none" w:sz="0" w:space="0" w:color="auto"/>
          </w:divBdr>
        </w:div>
        <w:div w:id="831215032">
          <w:marLeft w:val="0"/>
          <w:marRight w:val="0"/>
          <w:marTop w:val="240"/>
          <w:marBottom w:val="240"/>
          <w:divBdr>
            <w:top w:val="none" w:sz="0" w:space="0" w:color="auto"/>
            <w:left w:val="none" w:sz="0" w:space="0" w:color="auto"/>
            <w:bottom w:val="none" w:sz="0" w:space="0" w:color="auto"/>
            <w:right w:val="none" w:sz="0" w:space="0" w:color="auto"/>
          </w:divBdr>
          <w:divsChild>
            <w:div w:id="282343529">
              <w:marLeft w:val="0"/>
              <w:marRight w:val="0"/>
              <w:marTop w:val="0"/>
              <w:marBottom w:val="0"/>
              <w:divBdr>
                <w:top w:val="none" w:sz="0" w:space="0" w:color="auto"/>
                <w:left w:val="none" w:sz="0" w:space="0" w:color="auto"/>
                <w:bottom w:val="none" w:sz="0" w:space="0" w:color="auto"/>
                <w:right w:val="none" w:sz="0" w:space="0" w:color="auto"/>
              </w:divBdr>
            </w:div>
          </w:divsChild>
        </w:div>
        <w:div w:id="831216002">
          <w:marLeft w:val="0"/>
          <w:marRight w:val="0"/>
          <w:marTop w:val="421"/>
          <w:marBottom w:val="421"/>
          <w:divBdr>
            <w:top w:val="none" w:sz="0" w:space="0" w:color="auto"/>
            <w:left w:val="none" w:sz="0" w:space="0" w:color="auto"/>
            <w:bottom w:val="none" w:sz="0" w:space="0" w:color="auto"/>
            <w:right w:val="none" w:sz="0" w:space="0" w:color="auto"/>
          </w:divBdr>
        </w:div>
        <w:div w:id="831221847">
          <w:marLeft w:val="0"/>
          <w:marRight w:val="0"/>
          <w:marTop w:val="0"/>
          <w:marBottom w:val="0"/>
          <w:divBdr>
            <w:top w:val="none" w:sz="0" w:space="0" w:color="auto"/>
            <w:left w:val="none" w:sz="0" w:space="0" w:color="auto"/>
            <w:bottom w:val="none" w:sz="0" w:space="0" w:color="auto"/>
            <w:right w:val="none" w:sz="0" w:space="0" w:color="auto"/>
          </w:divBdr>
        </w:div>
        <w:div w:id="831260994">
          <w:marLeft w:val="0"/>
          <w:marRight w:val="0"/>
          <w:marTop w:val="0"/>
          <w:marBottom w:val="0"/>
          <w:divBdr>
            <w:top w:val="none" w:sz="0" w:space="0" w:color="auto"/>
            <w:left w:val="none" w:sz="0" w:space="0" w:color="auto"/>
            <w:bottom w:val="none" w:sz="0" w:space="0" w:color="auto"/>
            <w:right w:val="none" w:sz="0" w:space="0" w:color="auto"/>
          </w:divBdr>
        </w:div>
        <w:div w:id="831330876">
          <w:marLeft w:val="0"/>
          <w:marRight w:val="0"/>
          <w:marTop w:val="0"/>
          <w:marBottom w:val="0"/>
          <w:divBdr>
            <w:top w:val="none" w:sz="0" w:space="0" w:color="auto"/>
            <w:left w:val="none" w:sz="0" w:space="0" w:color="auto"/>
            <w:bottom w:val="none" w:sz="0" w:space="0" w:color="auto"/>
            <w:right w:val="none" w:sz="0" w:space="0" w:color="auto"/>
          </w:divBdr>
        </w:div>
        <w:div w:id="831339572">
          <w:marLeft w:val="0"/>
          <w:marRight w:val="0"/>
          <w:marTop w:val="0"/>
          <w:marBottom w:val="0"/>
          <w:divBdr>
            <w:top w:val="none" w:sz="0" w:space="0" w:color="auto"/>
            <w:left w:val="none" w:sz="0" w:space="0" w:color="auto"/>
            <w:bottom w:val="none" w:sz="0" w:space="0" w:color="auto"/>
            <w:right w:val="none" w:sz="0" w:space="0" w:color="auto"/>
          </w:divBdr>
        </w:div>
        <w:div w:id="831481619">
          <w:marLeft w:val="0"/>
          <w:marRight w:val="0"/>
          <w:marTop w:val="0"/>
          <w:marBottom w:val="0"/>
          <w:divBdr>
            <w:top w:val="none" w:sz="0" w:space="0" w:color="auto"/>
            <w:left w:val="none" w:sz="0" w:space="0" w:color="auto"/>
            <w:bottom w:val="none" w:sz="0" w:space="0" w:color="auto"/>
            <w:right w:val="none" w:sz="0" w:space="0" w:color="auto"/>
          </w:divBdr>
        </w:div>
        <w:div w:id="831485593">
          <w:marLeft w:val="0"/>
          <w:marRight w:val="0"/>
          <w:marTop w:val="0"/>
          <w:marBottom w:val="0"/>
          <w:divBdr>
            <w:top w:val="none" w:sz="0" w:space="0" w:color="auto"/>
            <w:left w:val="none" w:sz="0" w:space="0" w:color="auto"/>
            <w:bottom w:val="none" w:sz="0" w:space="0" w:color="auto"/>
            <w:right w:val="none" w:sz="0" w:space="0" w:color="auto"/>
          </w:divBdr>
        </w:div>
        <w:div w:id="831526960">
          <w:marLeft w:val="0"/>
          <w:marRight w:val="0"/>
          <w:marTop w:val="0"/>
          <w:marBottom w:val="0"/>
          <w:divBdr>
            <w:top w:val="none" w:sz="0" w:space="0" w:color="auto"/>
            <w:left w:val="none" w:sz="0" w:space="0" w:color="auto"/>
            <w:bottom w:val="none" w:sz="0" w:space="0" w:color="auto"/>
            <w:right w:val="none" w:sz="0" w:space="0" w:color="auto"/>
          </w:divBdr>
        </w:div>
        <w:div w:id="831528162">
          <w:marLeft w:val="0"/>
          <w:marRight w:val="0"/>
          <w:marTop w:val="240"/>
          <w:marBottom w:val="240"/>
          <w:divBdr>
            <w:top w:val="none" w:sz="0" w:space="0" w:color="auto"/>
            <w:left w:val="none" w:sz="0" w:space="0" w:color="auto"/>
            <w:bottom w:val="none" w:sz="0" w:space="0" w:color="auto"/>
            <w:right w:val="none" w:sz="0" w:space="0" w:color="auto"/>
          </w:divBdr>
        </w:div>
        <w:div w:id="831603943">
          <w:marLeft w:val="0"/>
          <w:marRight w:val="0"/>
          <w:marTop w:val="0"/>
          <w:marBottom w:val="0"/>
          <w:divBdr>
            <w:top w:val="none" w:sz="0" w:space="0" w:color="auto"/>
            <w:left w:val="none" w:sz="0" w:space="0" w:color="auto"/>
            <w:bottom w:val="none" w:sz="0" w:space="0" w:color="auto"/>
            <w:right w:val="none" w:sz="0" w:space="0" w:color="auto"/>
          </w:divBdr>
        </w:div>
        <w:div w:id="831605444">
          <w:marLeft w:val="0"/>
          <w:marRight w:val="329"/>
          <w:marTop w:val="0"/>
          <w:marBottom w:val="0"/>
          <w:divBdr>
            <w:top w:val="none" w:sz="0" w:space="0" w:color="auto"/>
            <w:left w:val="none" w:sz="0" w:space="0" w:color="auto"/>
            <w:bottom w:val="none" w:sz="0" w:space="0" w:color="auto"/>
            <w:right w:val="none" w:sz="0" w:space="0" w:color="auto"/>
          </w:divBdr>
        </w:div>
        <w:div w:id="831674510">
          <w:marLeft w:val="0"/>
          <w:marRight w:val="0"/>
          <w:marTop w:val="0"/>
          <w:marBottom w:val="0"/>
          <w:divBdr>
            <w:top w:val="none" w:sz="0" w:space="0" w:color="auto"/>
            <w:left w:val="none" w:sz="0" w:space="0" w:color="auto"/>
            <w:bottom w:val="none" w:sz="0" w:space="0" w:color="auto"/>
            <w:right w:val="none" w:sz="0" w:space="0" w:color="auto"/>
          </w:divBdr>
        </w:div>
        <w:div w:id="831717702">
          <w:marLeft w:val="0"/>
          <w:marRight w:val="0"/>
          <w:marTop w:val="0"/>
          <w:marBottom w:val="0"/>
          <w:divBdr>
            <w:top w:val="none" w:sz="0" w:space="0" w:color="auto"/>
            <w:left w:val="none" w:sz="0" w:space="0" w:color="auto"/>
            <w:bottom w:val="none" w:sz="0" w:space="0" w:color="auto"/>
            <w:right w:val="none" w:sz="0" w:space="0" w:color="auto"/>
          </w:divBdr>
        </w:div>
        <w:div w:id="831717999">
          <w:marLeft w:val="0"/>
          <w:marRight w:val="0"/>
          <w:marTop w:val="0"/>
          <w:marBottom w:val="0"/>
          <w:divBdr>
            <w:top w:val="none" w:sz="0" w:space="0" w:color="auto"/>
            <w:left w:val="none" w:sz="0" w:space="0" w:color="auto"/>
            <w:bottom w:val="none" w:sz="0" w:space="0" w:color="auto"/>
            <w:right w:val="none" w:sz="0" w:space="0" w:color="auto"/>
          </w:divBdr>
        </w:div>
        <w:div w:id="831792946">
          <w:marLeft w:val="0"/>
          <w:marRight w:val="0"/>
          <w:marTop w:val="240"/>
          <w:marBottom w:val="240"/>
          <w:divBdr>
            <w:top w:val="none" w:sz="0" w:space="0" w:color="auto"/>
            <w:left w:val="none" w:sz="0" w:space="0" w:color="auto"/>
            <w:bottom w:val="none" w:sz="0" w:space="0" w:color="auto"/>
            <w:right w:val="none" w:sz="0" w:space="0" w:color="auto"/>
          </w:divBdr>
        </w:div>
        <w:div w:id="831798413">
          <w:marLeft w:val="0"/>
          <w:marRight w:val="0"/>
          <w:marTop w:val="240"/>
          <w:marBottom w:val="240"/>
          <w:divBdr>
            <w:top w:val="none" w:sz="0" w:space="0" w:color="auto"/>
            <w:left w:val="none" w:sz="0" w:space="0" w:color="auto"/>
            <w:bottom w:val="none" w:sz="0" w:space="0" w:color="auto"/>
            <w:right w:val="none" w:sz="0" w:space="0" w:color="auto"/>
          </w:divBdr>
          <w:divsChild>
            <w:div w:id="208735324">
              <w:marLeft w:val="0"/>
              <w:marRight w:val="0"/>
              <w:marTop w:val="0"/>
              <w:marBottom w:val="0"/>
              <w:divBdr>
                <w:top w:val="none" w:sz="0" w:space="0" w:color="auto"/>
                <w:left w:val="none" w:sz="0" w:space="0" w:color="auto"/>
                <w:bottom w:val="none" w:sz="0" w:space="0" w:color="auto"/>
                <w:right w:val="none" w:sz="0" w:space="0" w:color="auto"/>
              </w:divBdr>
            </w:div>
          </w:divsChild>
        </w:div>
        <w:div w:id="831919863">
          <w:marLeft w:val="0"/>
          <w:marRight w:val="0"/>
          <w:marTop w:val="240"/>
          <w:marBottom w:val="240"/>
          <w:divBdr>
            <w:top w:val="none" w:sz="0" w:space="0" w:color="auto"/>
            <w:left w:val="none" w:sz="0" w:space="0" w:color="auto"/>
            <w:bottom w:val="none" w:sz="0" w:space="0" w:color="auto"/>
            <w:right w:val="none" w:sz="0" w:space="0" w:color="auto"/>
          </w:divBdr>
        </w:div>
        <w:div w:id="831992981">
          <w:marLeft w:val="0"/>
          <w:marRight w:val="0"/>
          <w:marTop w:val="0"/>
          <w:marBottom w:val="0"/>
          <w:divBdr>
            <w:top w:val="none" w:sz="0" w:space="0" w:color="auto"/>
            <w:left w:val="none" w:sz="0" w:space="0" w:color="auto"/>
            <w:bottom w:val="none" w:sz="0" w:space="0" w:color="auto"/>
            <w:right w:val="none" w:sz="0" w:space="0" w:color="auto"/>
          </w:divBdr>
        </w:div>
        <w:div w:id="832061728">
          <w:marLeft w:val="0"/>
          <w:marRight w:val="0"/>
          <w:marTop w:val="0"/>
          <w:marBottom w:val="0"/>
          <w:divBdr>
            <w:top w:val="none" w:sz="0" w:space="0" w:color="auto"/>
            <w:left w:val="none" w:sz="0" w:space="0" w:color="auto"/>
            <w:bottom w:val="single" w:sz="6" w:space="15" w:color="B8B9BA"/>
            <w:right w:val="none" w:sz="0" w:space="0" w:color="auto"/>
          </w:divBdr>
        </w:div>
        <w:div w:id="832068446">
          <w:marLeft w:val="0"/>
          <w:marRight w:val="0"/>
          <w:marTop w:val="0"/>
          <w:marBottom w:val="0"/>
          <w:divBdr>
            <w:top w:val="none" w:sz="0" w:space="0" w:color="auto"/>
            <w:left w:val="none" w:sz="0" w:space="0" w:color="auto"/>
            <w:bottom w:val="none" w:sz="0" w:space="0" w:color="auto"/>
            <w:right w:val="none" w:sz="0" w:space="0" w:color="auto"/>
          </w:divBdr>
          <w:divsChild>
            <w:div w:id="550264893">
              <w:marLeft w:val="0"/>
              <w:marRight w:val="0"/>
              <w:marTop w:val="0"/>
              <w:marBottom w:val="0"/>
              <w:divBdr>
                <w:top w:val="none" w:sz="0" w:space="0" w:color="auto"/>
                <w:left w:val="none" w:sz="0" w:space="0" w:color="auto"/>
                <w:bottom w:val="none" w:sz="0" w:space="0" w:color="auto"/>
                <w:right w:val="none" w:sz="0" w:space="0" w:color="auto"/>
              </w:divBdr>
              <w:divsChild>
                <w:div w:id="98678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138069">
          <w:marLeft w:val="0"/>
          <w:marRight w:val="0"/>
          <w:marTop w:val="0"/>
          <w:marBottom w:val="0"/>
          <w:divBdr>
            <w:top w:val="none" w:sz="0" w:space="0" w:color="auto"/>
            <w:left w:val="none" w:sz="0" w:space="0" w:color="auto"/>
            <w:bottom w:val="none" w:sz="0" w:space="0" w:color="auto"/>
            <w:right w:val="none" w:sz="0" w:space="0" w:color="auto"/>
          </w:divBdr>
        </w:div>
        <w:div w:id="832260756">
          <w:marLeft w:val="0"/>
          <w:marRight w:val="0"/>
          <w:marTop w:val="240"/>
          <w:marBottom w:val="240"/>
          <w:divBdr>
            <w:top w:val="none" w:sz="0" w:space="0" w:color="auto"/>
            <w:left w:val="none" w:sz="0" w:space="0" w:color="auto"/>
            <w:bottom w:val="none" w:sz="0" w:space="0" w:color="auto"/>
            <w:right w:val="none" w:sz="0" w:space="0" w:color="auto"/>
          </w:divBdr>
        </w:div>
        <w:div w:id="832262902">
          <w:marLeft w:val="0"/>
          <w:marRight w:val="0"/>
          <w:marTop w:val="914"/>
          <w:marBottom w:val="0"/>
          <w:divBdr>
            <w:top w:val="none" w:sz="0" w:space="0" w:color="auto"/>
            <w:left w:val="none" w:sz="0" w:space="0" w:color="auto"/>
            <w:bottom w:val="none" w:sz="0" w:space="0" w:color="auto"/>
            <w:right w:val="none" w:sz="0" w:space="0" w:color="auto"/>
          </w:divBdr>
          <w:divsChild>
            <w:div w:id="260257520">
              <w:marLeft w:val="0"/>
              <w:marRight w:val="0"/>
              <w:marTop w:val="0"/>
              <w:marBottom w:val="0"/>
              <w:divBdr>
                <w:top w:val="none" w:sz="0" w:space="0" w:color="auto"/>
                <w:left w:val="none" w:sz="0" w:space="0" w:color="auto"/>
                <w:bottom w:val="none" w:sz="0" w:space="0" w:color="auto"/>
                <w:right w:val="none" w:sz="0" w:space="0" w:color="auto"/>
              </w:divBdr>
              <w:divsChild>
                <w:div w:id="553656926">
                  <w:marLeft w:val="-206"/>
                  <w:marRight w:val="0"/>
                  <w:marTop w:val="0"/>
                  <w:marBottom w:val="0"/>
                  <w:divBdr>
                    <w:top w:val="none" w:sz="0" w:space="0" w:color="auto"/>
                    <w:left w:val="none" w:sz="0" w:space="0" w:color="auto"/>
                    <w:bottom w:val="none" w:sz="0" w:space="0" w:color="auto"/>
                    <w:right w:val="none" w:sz="0" w:space="0" w:color="auto"/>
                  </w:divBdr>
                </w:div>
                <w:div w:id="853499525">
                  <w:marLeft w:val="0"/>
                  <w:marRight w:val="0"/>
                  <w:marTop w:val="0"/>
                  <w:marBottom w:val="0"/>
                  <w:divBdr>
                    <w:top w:val="none" w:sz="0" w:space="0" w:color="auto"/>
                    <w:left w:val="none" w:sz="0" w:space="0" w:color="auto"/>
                    <w:bottom w:val="none" w:sz="0" w:space="0" w:color="auto"/>
                    <w:right w:val="none" w:sz="0" w:space="0" w:color="auto"/>
                  </w:divBdr>
                </w:div>
                <w:div w:id="877857810">
                  <w:marLeft w:val="0"/>
                  <w:marRight w:val="206"/>
                  <w:marTop w:val="0"/>
                  <w:marBottom w:val="0"/>
                  <w:divBdr>
                    <w:top w:val="none" w:sz="0" w:space="0" w:color="auto"/>
                    <w:left w:val="none" w:sz="0" w:space="0" w:color="auto"/>
                    <w:bottom w:val="none" w:sz="0" w:space="0" w:color="auto"/>
                    <w:right w:val="none" w:sz="0" w:space="0" w:color="auto"/>
                  </w:divBdr>
                </w:div>
              </w:divsChild>
            </w:div>
          </w:divsChild>
        </w:div>
        <w:div w:id="832528593">
          <w:marLeft w:val="0"/>
          <w:marRight w:val="0"/>
          <w:marTop w:val="300"/>
          <w:marBottom w:val="300"/>
          <w:divBdr>
            <w:top w:val="none" w:sz="0" w:space="0" w:color="auto"/>
            <w:left w:val="none" w:sz="0" w:space="0" w:color="auto"/>
            <w:bottom w:val="none" w:sz="0" w:space="0" w:color="auto"/>
            <w:right w:val="none" w:sz="0" w:space="0" w:color="auto"/>
          </w:divBdr>
        </w:div>
        <w:div w:id="832530806">
          <w:marLeft w:val="0"/>
          <w:marRight w:val="0"/>
          <w:marTop w:val="0"/>
          <w:marBottom w:val="0"/>
          <w:divBdr>
            <w:top w:val="none" w:sz="0" w:space="0" w:color="auto"/>
            <w:left w:val="none" w:sz="0" w:space="0" w:color="auto"/>
            <w:bottom w:val="none" w:sz="0" w:space="0" w:color="auto"/>
            <w:right w:val="none" w:sz="0" w:space="0" w:color="auto"/>
          </w:divBdr>
          <w:divsChild>
            <w:div w:id="764231622">
              <w:marLeft w:val="0"/>
              <w:marRight w:val="0"/>
              <w:marTop w:val="0"/>
              <w:marBottom w:val="0"/>
              <w:divBdr>
                <w:top w:val="none" w:sz="0" w:space="0" w:color="auto"/>
                <w:left w:val="none" w:sz="0" w:space="0" w:color="auto"/>
                <w:bottom w:val="none" w:sz="0" w:space="0" w:color="auto"/>
                <w:right w:val="none" w:sz="0" w:space="0" w:color="auto"/>
              </w:divBdr>
              <w:divsChild>
                <w:div w:id="890767935">
                  <w:marLeft w:val="0"/>
                  <w:marRight w:val="0"/>
                  <w:marTop w:val="0"/>
                  <w:marBottom w:val="0"/>
                  <w:divBdr>
                    <w:top w:val="none" w:sz="0" w:space="0" w:color="auto"/>
                    <w:left w:val="none" w:sz="0" w:space="0" w:color="auto"/>
                    <w:bottom w:val="none" w:sz="0" w:space="0" w:color="auto"/>
                    <w:right w:val="none" w:sz="0" w:space="0" w:color="auto"/>
                  </w:divBdr>
                  <w:divsChild>
                    <w:div w:id="667907702">
                      <w:marLeft w:val="0"/>
                      <w:marRight w:val="0"/>
                      <w:marTop w:val="0"/>
                      <w:marBottom w:val="0"/>
                      <w:divBdr>
                        <w:top w:val="none" w:sz="0" w:space="0" w:color="auto"/>
                        <w:left w:val="none" w:sz="0" w:space="0" w:color="auto"/>
                        <w:bottom w:val="none" w:sz="0" w:space="0" w:color="auto"/>
                        <w:right w:val="none" w:sz="0" w:space="0" w:color="auto"/>
                      </w:divBdr>
                      <w:divsChild>
                        <w:div w:id="437339836">
                          <w:marLeft w:val="0"/>
                          <w:marRight w:val="0"/>
                          <w:marTop w:val="0"/>
                          <w:marBottom w:val="0"/>
                          <w:divBdr>
                            <w:top w:val="none" w:sz="0" w:space="0" w:color="auto"/>
                            <w:left w:val="none" w:sz="0" w:space="0" w:color="auto"/>
                            <w:bottom w:val="none" w:sz="0" w:space="0" w:color="auto"/>
                            <w:right w:val="none" w:sz="0" w:space="0" w:color="auto"/>
                          </w:divBdr>
                          <w:divsChild>
                            <w:div w:id="49369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569376">
          <w:marLeft w:val="0"/>
          <w:marRight w:val="0"/>
          <w:marTop w:val="0"/>
          <w:marBottom w:val="0"/>
          <w:divBdr>
            <w:top w:val="none" w:sz="0" w:space="0" w:color="auto"/>
            <w:left w:val="none" w:sz="0" w:space="0" w:color="auto"/>
            <w:bottom w:val="none" w:sz="0" w:space="0" w:color="auto"/>
            <w:right w:val="none" w:sz="0" w:space="0" w:color="auto"/>
          </w:divBdr>
        </w:div>
        <w:div w:id="832645276">
          <w:marLeft w:val="0"/>
          <w:marRight w:val="0"/>
          <w:marTop w:val="0"/>
          <w:marBottom w:val="0"/>
          <w:divBdr>
            <w:top w:val="none" w:sz="0" w:space="0" w:color="auto"/>
            <w:left w:val="none" w:sz="0" w:space="0" w:color="auto"/>
            <w:bottom w:val="none" w:sz="0" w:space="0" w:color="auto"/>
            <w:right w:val="none" w:sz="0" w:space="0" w:color="auto"/>
          </w:divBdr>
        </w:div>
        <w:div w:id="832650390">
          <w:marLeft w:val="0"/>
          <w:marRight w:val="0"/>
          <w:marTop w:val="354"/>
          <w:marBottom w:val="354"/>
          <w:divBdr>
            <w:top w:val="none" w:sz="0" w:space="0" w:color="auto"/>
            <w:left w:val="none" w:sz="0" w:space="0" w:color="auto"/>
            <w:bottom w:val="none" w:sz="0" w:space="0" w:color="auto"/>
            <w:right w:val="none" w:sz="0" w:space="0" w:color="auto"/>
          </w:divBdr>
          <w:divsChild>
            <w:div w:id="852915943">
              <w:marLeft w:val="0"/>
              <w:marRight w:val="0"/>
              <w:marTop w:val="0"/>
              <w:marBottom w:val="0"/>
              <w:divBdr>
                <w:top w:val="none" w:sz="0" w:space="0" w:color="auto"/>
                <w:left w:val="none" w:sz="0" w:space="0" w:color="auto"/>
                <w:bottom w:val="none" w:sz="0" w:space="0" w:color="auto"/>
                <w:right w:val="none" w:sz="0" w:space="0" w:color="auto"/>
              </w:divBdr>
            </w:div>
          </w:divsChild>
        </w:div>
        <w:div w:id="833028339">
          <w:marLeft w:val="0"/>
          <w:marRight w:val="0"/>
          <w:marTop w:val="944"/>
          <w:marBottom w:val="944"/>
          <w:divBdr>
            <w:top w:val="none" w:sz="0" w:space="0" w:color="auto"/>
            <w:left w:val="none" w:sz="0" w:space="0" w:color="auto"/>
            <w:bottom w:val="none" w:sz="0" w:space="0" w:color="auto"/>
            <w:right w:val="none" w:sz="0" w:space="0" w:color="auto"/>
          </w:divBdr>
          <w:divsChild>
            <w:div w:id="157035905">
              <w:marLeft w:val="0"/>
              <w:marRight w:val="0"/>
              <w:marTop w:val="378"/>
              <w:marBottom w:val="378"/>
              <w:divBdr>
                <w:top w:val="none" w:sz="0" w:space="0" w:color="auto"/>
                <w:left w:val="none" w:sz="0" w:space="0" w:color="auto"/>
                <w:bottom w:val="none" w:sz="0" w:space="0" w:color="auto"/>
                <w:right w:val="none" w:sz="0" w:space="0" w:color="auto"/>
              </w:divBdr>
              <w:divsChild>
                <w:div w:id="437680267">
                  <w:marLeft w:val="0"/>
                  <w:marRight w:val="0"/>
                  <w:marTop w:val="0"/>
                  <w:marBottom w:val="0"/>
                  <w:divBdr>
                    <w:top w:val="none" w:sz="0" w:space="0" w:color="auto"/>
                    <w:left w:val="none" w:sz="0" w:space="0" w:color="auto"/>
                    <w:bottom w:val="none" w:sz="0" w:space="0" w:color="auto"/>
                    <w:right w:val="none" w:sz="0" w:space="0" w:color="auto"/>
                  </w:divBdr>
                </w:div>
              </w:divsChild>
            </w:div>
            <w:div w:id="235164670">
              <w:marLeft w:val="0"/>
              <w:marRight w:val="0"/>
              <w:marTop w:val="567"/>
              <w:marBottom w:val="567"/>
              <w:divBdr>
                <w:top w:val="none" w:sz="0" w:space="0" w:color="auto"/>
                <w:left w:val="none" w:sz="0" w:space="0" w:color="auto"/>
                <w:bottom w:val="none" w:sz="0" w:space="0" w:color="auto"/>
                <w:right w:val="none" w:sz="0" w:space="0" w:color="auto"/>
              </w:divBdr>
            </w:div>
            <w:div w:id="246572134">
              <w:marLeft w:val="0"/>
              <w:marRight w:val="0"/>
              <w:marTop w:val="378"/>
              <w:marBottom w:val="378"/>
              <w:divBdr>
                <w:top w:val="none" w:sz="0" w:space="0" w:color="auto"/>
                <w:left w:val="none" w:sz="0" w:space="0" w:color="auto"/>
                <w:bottom w:val="none" w:sz="0" w:space="0" w:color="auto"/>
                <w:right w:val="none" w:sz="0" w:space="0" w:color="auto"/>
              </w:divBdr>
            </w:div>
            <w:div w:id="285164173">
              <w:marLeft w:val="0"/>
              <w:marRight w:val="0"/>
              <w:marTop w:val="378"/>
              <w:marBottom w:val="378"/>
              <w:divBdr>
                <w:top w:val="none" w:sz="0" w:space="0" w:color="auto"/>
                <w:left w:val="none" w:sz="0" w:space="0" w:color="auto"/>
                <w:bottom w:val="none" w:sz="0" w:space="0" w:color="auto"/>
                <w:right w:val="none" w:sz="0" w:space="0" w:color="auto"/>
              </w:divBdr>
              <w:divsChild>
                <w:div w:id="130751917">
                  <w:marLeft w:val="0"/>
                  <w:marRight w:val="0"/>
                  <w:marTop w:val="0"/>
                  <w:marBottom w:val="0"/>
                  <w:divBdr>
                    <w:top w:val="none" w:sz="0" w:space="0" w:color="auto"/>
                    <w:left w:val="none" w:sz="0" w:space="0" w:color="auto"/>
                    <w:bottom w:val="none" w:sz="0" w:space="0" w:color="auto"/>
                    <w:right w:val="none" w:sz="0" w:space="0" w:color="auto"/>
                  </w:divBdr>
                </w:div>
              </w:divsChild>
            </w:div>
            <w:div w:id="437264124">
              <w:marLeft w:val="0"/>
              <w:marRight w:val="0"/>
              <w:marTop w:val="472"/>
              <w:marBottom w:val="472"/>
              <w:divBdr>
                <w:top w:val="none" w:sz="0" w:space="0" w:color="auto"/>
                <w:left w:val="none" w:sz="0" w:space="0" w:color="auto"/>
                <w:bottom w:val="none" w:sz="0" w:space="0" w:color="auto"/>
                <w:right w:val="none" w:sz="0" w:space="0" w:color="auto"/>
              </w:divBdr>
            </w:div>
            <w:div w:id="513106827">
              <w:marLeft w:val="0"/>
              <w:marRight w:val="0"/>
              <w:marTop w:val="378"/>
              <w:marBottom w:val="378"/>
              <w:divBdr>
                <w:top w:val="none" w:sz="0" w:space="0" w:color="auto"/>
                <w:left w:val="none" w:sz="0" w:space="0" w:color="auto"/>
                <w:bottom w:val="none" w:sz="0" w:space="0" w:color="auto"/>
                <w:right w:val="none" w:sz="0" w:space="0" w:color="auto"/>
              </w:divBdr>
            </w:div>
            <w:div w:id="525287352">
              <w:marLeft w:val="0"/>
              <w:marRight w:val="0"/>
              <w:marTop w:val="378"/>
              <w:marBottom w:val="378"/>
              <w:divBdr>
                <w:top w:val="none" w:sz="0" w:space="0" w:color="auto"/>
                <w:left w:val="none" w:sz="0" w:space="0" w:color="auto"/>
                <w:bottom w:val="none" w:sz="0" w:space="0" w:color="auto"/>
                <w:right w:val="none" w:sz="0" w:space="0" w:color="auto"/>
              </w:divBdr>
            </w:div>
            <w:div w:id="867374362">
              <w:marLeft w:val="0"/>
              <w:marRight w:val="0"/>
              <w:marTop w:val="378"/>
              <w:marBottom w:val="378"/>
              <w:divBdr>
                <w:top w:val="none" w:sz="0" w:space="0" w:color="auto"/>
                <w:left w:val="none" w:sz="0" w:space="0" w:color="auto"/>
                <w:bottom w:val="none" w:sz="0" w:space="0" w:color="auto"/>
                <w:right w:val="none" w:sz="0" w:space="0" w:color="auto"/>
              </w:divBdr>
              <w:divsChild>
                <w:div w:id="843781409">
                  <w:marLeft w:val="0"/>
                  <w:marRight w:val="0"/>
                  <w:marTop w:val="0"/>
                  <w:marBottom w:val="0"/>
                  <w:divBdr>
                    <w:top w:val="none" w:sz="0" w:space="0" w:color="auto"/>
                    <w:left w:val="none" w:sz="0" w:space="0" w:color="auto"/>
                    <w:bottom w:val="none" w:sz="0" w:space="0" w:color="auto"/>
                    <w:right w:val="none" w:sz="0" w:space="0" w:color="auto"/>
                  </w:divBdr>
                </w:div>
              </w:divsChild>
            </w:div>
            <w:div w:id="998384432">
              <w:marLeft w:val="0"/>
              <w:marRight w:val="0"/>
              <w:marTop w:val="472"/>
              <w:marBottom w:val="944"/>
              <w:divBdr>
                <w:top w:val="single" w:sz="12" w:space="31" w:color="EB5D0B"/>
                <w:left w:val="none" w:sz="0" w:space="0" w:color="auto"/>
                <w:bottom w:val="single" w:sz="12" w:space="31" w:color="EB5D0B"/>
                <w:right w:val="none" w:sz="0" w:space="0" w:color="auto"/>
              </w:divBdr>
            </w:div>
          </w:divsChild>
        </w:div>
        <w:div w:id="833102869">
          <w:marLeft w:val="0"/>
          <w:marRight w:val="0"/>
          <w:marTop w:val="0"/>
          <w:marBottom w:val="0"/>
          <w:divBdr>
            <w:top w:val="none" w:sz="0" w:space="0" w:color="auto"/>
            <w:left w:val="none" w:sz="0" w:space="0" w:color="auto"/>
            <w:bottom w:val="none" w:sz="0" w:space="0" w:color="auto"/>
            <w:right w:val="none" w:sz="0" w:space="0" w:color="auto"/>
          </w:divBdr>
        </w:div>
        <w:div w:id="833108795">
          <w:marLeft w:val="0"/>
          <w:marRight w:val="0"/>
          <w:marTop w:val="0"/>
          <w:marBottom w:val="0"/>
          <w:divBdr>
            <w:top w:val="none" w:sz="0" w:space="0" w:color="auto"/>
            <w:left w:val="none" w:sz="0" w:space="0" w:color="auto"/>
            <w:bottom w:val="none" w:sz="0" w:space="0" w:color="auto"/>
            <w:right w:val="none" w:sz="0" w:space="0" w:color="auto"/>
          </w:divBdr>
        </w:div>
        <w:div w:id="833489953">
          <w:marLeft w:val="0"/>
          <w:marRight w:val="0"/>
          <w:marTop w:val="300"/>
          <w:marBottom w:val="300"/>
          <w:divBdr>
            <w:top w:val="none" w:sz="0" w:space="0" w:color="auto"/>
            <w:left w:val="none" w:sz="0" w:space="0" w:color="auto"/>
            <w:bottom w:val="none" w:sz="0" w:space="0" w:color="auto"/>
            <w:right w:val="none" w:sz="0" w:space="0" w:color="auto"/>
          </w:divBdr>
        </w:div>
        <w:div w:id="833496781">
          <w:marLeft w:val="0"/>
          <w:marRight w:val="0"/>
          <w:marTop w:val="0"/>
          <w:marBottom w:val="300"/>
          <w:divBdr>
            <w:top w:val="none" w:sz="0" w:space="0" w:color="auto"/>
            <w:left w:val="none" w:sz="0" w:space="0" w:color="auto"/>
            <w:bottom w:val="none" w:sz="0" w:space="0" w:color="auto"/>
            <w:right w:val="none" w:sz="0" w:space="0" w:color="auto"/>
          </w:divBdr>
        </w:div>
        <w:div w:id="833759892">
          <w:marLeft w:val="0"/>
          <w:marRight w:val="0"/>
          <w:marTop w:val="0"/>
          <w:marBottom w:val="0"/>
          <w:divBdr>
            <w:top w:val="none" w:sz="0" w:space="0" w:color="auto"/>
            <w:left w:val="none" w:sz="0" w:space="0" w:color="auto"/>
            <w:bottom w:val="none" w:sz="0" w:space="0" w:color="auto"/>
            <w:right w:val="none" w:sz="0" w:space="0" w:color="auto"/>
          </w:divBdr>
        </w:div>
        <w:div w:id="833912369">
          <w:marLeft w:val="0"/>
          <w:marRight w:val="0"/>
          <w:marTop w:val="300"/>
          <w:marBottom w:val="0"/>
          <w:divBdr>
            <w:top w:val="none" w:sz="0" w:space="0" w:color="auto"/>
            <w:left w:val="none" w:sz="0" w:space="0" w:color="auto"/>
            <w:bottom w:val="none" w:sz="0" w:space="0" w:color="auto"/>
            <w:right w:val="none" w:sz="0" w:space="0" w:color="auto"/>
          </w:divBdr>
        </w:div>
        <w:div w:id="833958847">
          <w:marLeft w:val="0"/>
          <w:marRight w:val="0"/>
          <w:marTop w:val="0"/>
          <w:marBottom w:val="0"/>
          <w:divBdr>
            <w:top w:val="none" w:sz="0" w:space="0" w:color="auto"/>
            <w:left w:val="none" w:sz="0" w:space="0" w:color="auto"/>
            <w:bottom w:val="none" w:sz="0" w:space="0" w:color="auto"/>
            <w:right w:val="none" w:sz="0" w:space="0" w:color="auto"/>
          </w:divBdr>
        </w:div>
        <w:div w:id="833961123">
          <w:marLeft w:val="0"/>
          <w:marRight w:val="0"/>
          <w:marTop w:val="0"/>
          <w:marBottom w:val="0"/>
          <w:divBdr>
            <w:top w:val="none" w:sz="0" w:space="0" w:color="auto"/>
            <w:left w:val="none" w:sz="0" w:space="0" w:color="auto"/>
            <w:bottom w:val="none" w:sz="0" w:space="0" w:color="auto"/>
            <w:right w:val="none" w:sz="0" w:space="0" w:color="auto"/>
          </w:divBdr>
        </w:div>
        <w:div w:id="834034093">
          <w:marLeft w:val="0"/>
          <w:marRight w:val="0"/>
          <w:marTop w:val="240"/>
          <w:marBottom w:val="240"/>
          <w:divBdr>
            <w:top w:val="none" w:sz="0" w:space="0" w:color="auto"/>
            <w:left w:val="none" w:sz="0" w:space="0" w:color="auto"/>
            <w:bottom w:val="none" w:sz="0" w:space="0" w:color="auto"/>
            <w:right w:val="none" w:sz="0" w:space="0" w:color="auto"/>
          </w:divBdr>
        </w:div>
        <w:div w:id="834154472">
          <w:marLeft w:val="0"/>
          <w:marRight w:val="0"/>
          <w:marTop w:val="0"/>
          <w:marBottom w:val="0"/>
          <w:divBdr>
            <w:top w:val="none" w:sz="0" w:space="0" w:color="auto"/>
            <w:left w:val="none" w:sz="0" w:space="0" w:color="auto"/>
            <w:bottom w:val="none" w:sz="0" w:space="0" w:color="auto"/>
            <w:right w:val="none" w:sz="0" w:space="0" w:color="auto"/>
          </w:divBdr>
          <w:divsChild>
            <w:div w:id="22630132">
              <w:marLeft w:val="0"/>
              <w:marRight w:val="0"/>
              <w:marTop w:val="75"/>
              <w:marBottom w:val="0"/>
              <w:divBdr>
                <w:top w:val="none" w:sz="0" w:space="0" w:color="auto"/>
                <w:left w:val="none" w:sz="0" w:space="0" w:color="auto"/>
                <w:bottom w:val="none" w:sz="0" w:space="0" w:color="auto"/>
                <w:right w:val="none" w:sz="0" w:space="0" w:color="auto"/>
              </w:divBdr>
            </w:div>
            <w:div w:id="387150277">
              <w:marLeft w:val="0"/>
              <w:marRight w:val="0"/>
              <w:marTop w:val="75"/>
              <w:marBottom w:val="0"/>
              <w:divBdr>
                <w:top w:val="none" w:sz="0" w:space="0" w:color="auto"/>
                <w:left w:val="none" w:sz="0" w:space="0" w:color="auto"/>
                <w:bottom w:val="none" w:sz="0" w:space="0" w:color="auto"/>
                <w:right w:val="none" w:sz="0" w:space="0" w:color="auto"/>
              </w:divBdr>
            </w:div>
          </w:divsChild>
        </w:div>
        <w:div w:id="834229823">
          <w:marLeft w:val="0"/>
          <w:marRight w:val="0"/>
          <w:marTop w:val="240"/>
          <w:marBottom w:val="240"/>
          <w:divBdr>
            <w:top w:val="none" w:sz="0" w:space="0" w:color="auto"/>
            <w:left w:val="none" w:sz="0" w:space="0" w:color="auto"/>
            <w:bottom w:val="none" w:sz="0" w:space="0" w:color="auto"/>
            <w:right w:val="none" w:sz="0" w:space="0" w:color="auto"/>
          </w:divBdr>
        </w:div>
        <w:div w:id="834422535">
          <w:marLeft w:val="0"/>
          <w:marRight w:val="0"/>
          <w:marTop w:val="0"/>
          <w:marBottom w:val="0"/>
          <w:divBdr>
            <w:top w:val="none" w:sz="0" w:space="0" w:color="auto"/>
            <w:left w:val="none" w:sz="0" w:space="0" w:color="auto"/>
            <w:bottom w:val="none" w:sz="0" w:space="0" w:color="auto"/>
            <w:right w:val="none" w:sz="0" w:space="0" w:color="auto"/>
          </w:divBdr>
          <w:divsChild>
            <w:div w:id="239368922">
              <w:marLeft w:val="0"/>
              <w:marRight w:val="0"/>
              <w:marTop w:val="0"/>
              <w:marBottom w:val="0"/>
              <w:divBdr>
                <w:top w:val="none" w:sz="0" w:space="0" w:color="auto"/>
                <w:left w:val="none" w:sz="0" w:space="0" w:color="auto"/>
                <w:bottom w:val="none" w:sz="0" w:space="0" w:color="auto"/>
                <w:right w:val="none" w:sz="0" w:space="0" w:color="auto"/>
              </w:divBdr>
              <w:divsChild>
                <w:div w:id="641274161">
                  <w:marLeft w:val="0"/>
                  <w:marRight w:val="0"/>
                  <w:marTop w:val="0"/>
                  <w:marBottom w:val="0"/>
                  <w:divBdr>
                    <w:top w:val="none" w:sz="0" w:space="0" w:color="auto"/>
                    <w:left w:val="none" w:sz="0" w:space="0" w:color="auto"/>
                    <w:bottom w:val="none" w:sz="0" w:space="0" w:color="auto"/>
                    <w:right w:val="none" w:sz="0" w:space="0" w:color="auto"/>
                  </w:divBdr>
                  <w:divsChild>
                    <w:div w:id="8996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493366">
          <w:marLeft w:val="0"/>
          <w:marRight w:val="0"/>
          <w:marTop w:val="0"/>
          <w:marBottom w:val="300"/>
          <w:divBdr>
            <w:top w:val="none" w:sz="0" w:space="0" w:color="auto"/>
            <w:left w:val="none" w:sz="0" w:space="0" w:color="auto"/>
            <w:bottom w:val="none" w:sz="0" w:space="0" w:color="auto"/>
            <w:right w:val="none" w:sz="0" w:space="0" w:color="auto"/>
          </w:divBdr>
        </w:div>
        <w:div w:id="834537532">
          <w:marLeft w:val="0"/>
          <w:marRight w:val="0"/>
          <w:marTop w:val="0"/>
          <w:marBottom w:val="0"/>
          <w:divBdr>
            <w:top w:val="none" w:sz="0" w:space="0" w:color="auto"/>
            <w:left w:val="none" w:sz="0" w:space="0" w:color="auto"/>
            <w:bottom w:val="none" w:sz="0" w:space="0" w:color="auto"/>
            <w:right w:val="none" w:sz="0" w:space="0" w:color="auto"/>
          </w:divBdr>
        </w:div>
        <w:div w:id="834610402">
          <w:marLeft w:val="0"/>
          <w:marRight w:val="0"/>
          <w:marTop w:val="0"/>
          <w:marBottom w:val="0"/>
          <w:divBdr>
            <w:top w:val="none" w:sz="0" w:space="0" w:color="auto"/>
            <w:left w:val="none" w:sz="0" w:space="0" w:color="auto"/>
            <w:bottom w:val="none" w:sz="0" w:space="0" w:color="auto"/>
            <w:right w:val="none" w:sz="0" w:space="0" w:color="auto"/>
          </w:divBdr>
          <w:divsChild>
            <w:div w:id="264773989">
              <w:marLeft w:val="0"/>
              <w:marRight w:val="0"/>
              <w:marTop w:val="0"/>
              <w:marBottom w:val="0"/>
              <w:divBdr>
                <w:top w:val="none" w:sz="0" w:space="0" w:color="auto"/>
                <w:left w:val="none" w:sz="0" w:space="0" w:color="auto"/>
                <w:bottom w:val="none" w:sz="0" w:space="0" w:color="auto"/>
                <w:right w:val="none" w:sz="0" w:space="0" w:color="auto"/>
              </w:divBdr>
            </w:div>
          </w:divsChild>
        </w:div>
        <w:div w:id="834690523">
          <w:marLeft w:val="0"/>
          <w:marRight w:val="0"/>
          <w:marTop w:val="0"/>
          <w:marBottom w:val="0"/>
          <w:divBdr>
            <w:top w:val="none" w:sz="0" w:space="0" w:color="auto"/>
            <w:left w:val="none" w:sz="0" w:space="0" w:color="auto"/>
            <w:bottom w:val="none" w:sz="0" w:space="0" w:color="auto"/>
            <w:right w:val="none" w:sz="0" w:space="0" w:color="auto"/>
          </w:divBdr>
        </w:div>
        <w:div w:id="834880598">
          <w:marLeft w:val="0"/>
          <w:marRight w:val="0"/>
          <w:marTop w:val="0"/>
          <w:marBottom w:val="0"/>
          <w:divBdr>
            <w:top w:val="none" w:sz="0" w:space="0" w:color="auto"/>
            <w:left w:val="none" w:sz="0" w:space="0" w:color="auto"/>
            <w:bottom w:val="none" w:sz="0" w:space="0" w:color="auto"/>
            <w:right w:val="none" w:sz="0" w:space="0" w:color="auto"/>
          </w:divBdr>
        </w:div>
        <w:div w:id="834950984">
          <w:marLeft w:val="0"/>
          <w:marRight w:val="0"/>
          <w:marTop w:val="0"/>
          <w:marBottom w:val="0"/>
          <w:divBdr>
            <w:top w:val="none" w:sz="0" w:space="0" w:color="auto"/>
            <w:left w:val="none" w:sz="0" w:space="0" w:color="auto"/>
            <w:bottom w:val="none" w:sz="0" w:space="0" w:color="auto"/>
            <w:right w:val="none" w:sz="0" w:space="0" w:color="auto"/>
          </w:divBdr>
        </w:div>
        <w:div w:id="834953475">
          <w:marLeft w:val="0"/>
          <w:marRight w:val="0"/>
          <w:marTop w:val="0"/>
          <w:marBottom w:val="0"/>
          <w:divBdr>
            <w:top w:val="none" w:sz="0" w:space="0" w:color="auto"/>
            <w:left w:val="none" w:sz="0" w:space="0" w:color="auto"/>
            <w:bottom w:val="none" w:sz="0" w:space="0" w:color="auto"/>
            <w:right w:val="none" w:sz="0" w:space="0" w:color="auto"/>
          </w:divBdr>
        </w:div>
        <w:div w:id="834995705">
          <w:marLeft w:val="0"/>
          <w:marRight w:val="0"/>
          <w:marTop w:val="472"/>
          <w:marBottom w:val="472"/>
          <w:divBdr>
            <w:top w:val="none" w:sz="0" w:space="0" w:color="auto"/>
            <w:left w:val="none" w:sz="0" w:space="0" w:color="auto"/>
            <w:bottom w:val="none" w:sz="0" w:space="0" w:color="auto"/>
            <w:right w:val="none" w:sz="0" w:space="0" w:color="auto"/>
          </w:divBdr>
        </w:div>
        <w:div w:id="835000088">
          <w:marLeft w:val="0"/>
          <w:marRight w:val="0"/>
          <w:marTop w:val="914"/>
          <w:marBottom w:val="0"/>
          <w:divBdr>
            <w:top w:val="none" w:sz="0" w:space="0" w:color="auto"/>
            <w:left w:val="none" w:sz="0" w:space="0" w:color="auto"/>
            <w:bottom w:val="none" w:sz="0" w:space="0" w:color="auto"/>
            <w:right w:val="none" w:sz="0" w:space="0" w:color="auto"/>
          </w:divBdr>
        </w:div>
        <w:div w:id="835070435">
          <w:marLeft w:val="0"/>
          <w:marRight w:val="0"/>
          <w:marTop w:val="0"/>
          <w:marBottom w:val="0"/>
          <w:divBdr>
            <w:top w:val="none" w:sz="0" w:space="0" w:color="auto"/>
            <w:left w:val="none" w:sz="0" w:space="0" w:color="auto"/>
            <w:bottom w:val="none" w:sz="0" w:space="0" w:color="auto"/>
            <w:right w:val="none" w:sz="0" w:space="0" w:color="auto"/>
          </w:divBdr>
        </w:div>
        <w:div w:id="835073753">
          <w:marLeft w:val="0"/>
          <w:marRight w:val="240"/>
          <w:marTop w:val="180"/>
          <w:marBottom w:val="0"/>
          <w:divBdr>
            <w:top w:val="none" w:sz="0" w:space="0" w:color="auto"/>
            <w:left w:val="none" w:sz="0" w:space="0" w:color="auto"/>
            <w:bottom w:val="none" w:sz="0" w:space="0" w:color="auto"/>
            <w:right w:val="none" w:sz="0" w:space="0" w:color="auto"/>
          </w:divBdr>
        </w:div>
        <w:div w:id="835147293">
          <w:marLeft w:val="0"/>
          <w:marRight w:val="0"/>
          <w:marTop w:val="720"/>
          <w:marBottom w:val="900"/>
          <w:divBdr>
            <w:top w:val="none" w:sz="0" w:space="0" w:color="auto"/>
            <w:left w:val="none" w:sz="0" w:space="0" w:color="auto"/>
            <w:bottom w:val="none" w:sz="0" w:space="0" w:color="auto"/>
            <w:right w:val="none" w:sz="0" w:space="0" w:color="auto"/>
          </w:divBdr>
        </w:div>
        <w:div w:id="835153602">
          <w:marLeft w:val="0"/>
          <w:marRight w:val="0"/>
          <w:marTop w:val="366"/>
          <w:marBottom w:val="366"/>
          <w:divBdr>
            <w:top w:val="none" w:sz="0" w:space="0" w:color="auto"/>
            <w:left w:val="none" w:sz="0" w:space="0" w:color="auto"/>
            <w:bottom w:val="none" w:sz="0" w:space="0" w:color="auto"/>
            <w:right w:val="none" w:sz="0" w:space="0" w:color="auto"/>
          </w:divBdr>
        </w:div>
        <w:div w:id="835192182">
          <w:marLeft w:val="0"/>
          <w:marRight w:val="0"/>
          <w:marTop w:val="281"/>
          <w:marBottom w:val="281"/>
          <w:divBdr>
            <w:top w:val="none" w:sz="0" w:space="0" w:color="auto"/>
            <w:left w:val="none" w:sz="0" w:space="0" w:color="auto"/>
            <w:bottom w:val="none" w:sz="0" w:space="0" w:color="auto"/>
            <w:right w:val="none" w:sz="0" w:space="0" w:color="auto"/>
          </w:divBdr>
          <w:divsChild>
            <w:div w:id="663122012">
              <w:marLeft w:val="0"/>
              <w:marRight w:val="0"/>
              <w:marTop w:val="0"/>
              <w:marBottom w:val="0"/>
              <w:divBdr>
                <w:top w:val="none" w:sz="0" w:space="0" w:color="auto"/>
                <w:left w:val="none" w:sz="0" w:space="0" w:color="auto"/>
                <w:bottom w:val="none" w:sz="0" w:space="0" w:color="auto"/>
                <w:right w:val="none" w:sz="0" w:space="0" w:color="auto"/>
              </w:divBdr>
            </w:div>
          </w:divsChild>
        </w:div>
        <w:div w:id="835195010">
          <w:marLeft w:val="0"/>
          <w:marRight w:val="0"/>
          <w:marTop w:val="0"/>
          <w:marBottom w:val="0"/>
          <w:divBdr>
            <w:top w:val="none" w:sz="0" w:space="0" w:color="auto"/>
            <w:left w:val="none" w:sz="0" w:space="0" w:color="auto"/>
            <w:bottom w:val="none" w:sz="0" w:space="0" w:color="auto"/>
            <w:right w:val="none" w:sz="0" w:space="0" w:color="auto"/>
          </w:divBdr>
        </w:div>
        <w:div w:id="835264035">
          <w:marLeft w:val="0"/>
          <w:marRight w:val="0"/>
          <w:marTop w:val="0"/>
          <w:marBottom w:val="0"/>
          <w:divBdr>
            <w:top w:val="none" w:sz="0" w:space="0" w:color="auto"/>
            <w:left w:val="none" w:sz="0" w:space="0" w:color="auto"/>
            <w:bottom w:val="none" w:sz="0" w:space="0" w:color="auto"/>
            <w:right w:val="none" w:sz="0" w:space="0" w:color="auto"/>
          </w:divBdr>
          <w:divsChild>
            <w:div w:id="746613982">
              <w:marLeft w:val="0"/>
              <w:marRight w:val="2215"/>
              <w:marTop w:val="0"/>
              <w:marBottom w:val="0"/>
              <w:divBdr>
                <w:top w:val="none" w:sz="0" w:space="0" w:color="auto"/>
                <w:left w:val="none" w:sz="0" w:space="0" w:color="auto"/>
                <w:bottom w:val="none" w:sz="0" w:space="0" w:color="auto"/>
                <w:right w:val="none" w:sz="0" w:space="0" w:color="auto"/>
              </w:divBdr>
            </w:div>
          </w:divsChild>
        </w:div>
        <w:div w:id="835264709">
          <w:marLeft w:val="0"/>
          <w:marRight w:val="0"/>
          <w:marTop w:val="240"/>
          <w:marBottom w:val="240"/>
          <w:divBdr>
            <w:top w:val="none" w:sz="0" w:space="0" w:color="auto"/>
            <w:left w:val="none" w:sz="0" w:space="0" w:color="auto"/>
            <w:bottom w:val="none" w:sz="0" w:space="0" w:color="auto"/>
            <w:right w:val="none" w:sz="0" w:space="0" w:color="auto"/>
          </w:divBdr>
          <w:divsChild>
            <w:div w:id="156194113">
              <w:marLeft w:val="0"/>
              <w:marRight w:val="0"/>
              <w:marTop w:val="0"/>
              <w:marBottom w:val="0"/>
              <w:divBdr>
                <w:top w:val="none" w:sz="0" w:space="0" w:color="auto"/>
                <w:left w:val="none" w:sz="0" w:space="0" w:color="auto"/>
                <w:bottom w:val="none" w:sz="0" w:space="0" w:color="auto"/>
                <w:right w:val="none" w:sz="0" w:space="0" w:color="auto"/>
              </w:divBdr>
            </w:div>
          </w:divsChild>
        </w:div>
        <w:div w:id="835342281">
          <w:marLeft w:val="0"/>
          <w:marRight w:val="0"/>
          <w:marTop w:val="240"/>
          <w:marBottom w:val="240"/>
          <w:divBdr>
            <w:top w:val="none" w:sz="0" w:space="0" w:color="auto"/>
            <w:left w:val="none" w:sz="0" w:space="0" w:color="auto"/>
            <w:bottom w:val="none" w:sz="0" w:space="0" w:color="auto"/>
            <w:right w:val="none" w:sz="0" w:space="0" w:color="auto"/>
          </w:divBdr>
          <w:divsChild>
            <w:div w:id="512916133">
              <w:marLeft w:val="0"/>
              <w:marRight w:val="0"/>
              <w:marTop w:val="0"/>
              <w:marBottom w:val="0"/>
              <w:divBdr>
                <w:top w:val="none" w:sz="0" w:space="0" w:color="auto"/>
                <w:left w:val="none" w:sz="0" w:space="0" w:color="auto"/>
                <w:bottom w:val="none" w:sz="0" w:space="0" w:color="auto"/>
                <w:right w:val="none" w:sz="0" w:space="0" w:color="auto"/>
              </w:divBdr>
            </w:div>
          </w:divsChild>
        </w:div>
        <w:div w:id="835346186">
          <w:marLeft w:val="0"/>
          <w:marRight w:val="0"/>
          <w:marTop w:val="0"/>
          <w:marBottom w:val="411"/>
          <w:divBdr>
            <w:top w:val="none" w:sz="0" w:space="0" w:color="auto"/>
            <w:left w:val="none" w:sz="0" w:space="0" w:color="auto"/>
            <w:bottom w:val="none" w:sz="0" w:space="0" w:color="auto"/>
            <w:right w:val="none" w:sz="0" w:space="0" w:color="auto"/>
          </w:divBdr>
        </w:div>
        <w:div w:id="835419049">
          <w:marLeft w:val="0"/>
          <w:marRight w:val="0"/>
          <w:marTop w:val="281"/>
          <w:marBottom w:val="281"/>
          <w:divBdr>
            <w:top w:val="none" w:sz="0" w:space="0" w:color="auto"/>
            <w:left w:val="none" w:sz="0" w:space="0" w:color="auto"/>
            <w:bottom w:val="none" w:sz="0" w:space="0" w:color="auto"/>
            <w:right w:val="none" w:sz="0" w:space="0" w:color="auto"/>
          </w:divBdr>
        </w:div>
        <w:div w:id="835458442">
          <w:marLeft w:val="0"/>
          <w:marRight w:val="0"/>
          <w:marTop w:val="0"/>
          <w:marBottom w:val="0"/>
          <w:divBdr>
            <w:top w:val="none" w:sz="0" w:space="0" w:color="auto"/>
            <w:left w:val="none" w:sz="0" w:space="0" w:color="auto"/>
            <w:bottom w:val="none" w:sz="0" w:space="0" w:color="auto"/>
            <w:right w:val="none" w:sz="0" w:space="0" w:color="auto"/>
          </w:divBdr>
        </w:div>
        <w:div w:id="835458782">
          <w:marLeft w:val="0"/>
          <w:marRight w:val="0"/>
          <w:marTop w:val="240"/>
          <w:marBottom w:val="240"/>
          <w:divBdr>
            <w:top w:val="none" w:sz="0" w:space="0" w:color="auto"/>
            <w:left w:val="none" w:sz="0" w:space="0" w:color="auto"/>
            <w:bottom w:val="none" w:sz="0" w:space="0" w:color="auto"/>
            <w:right w:val="none" w:sz="0" w:space="0" w:color="auto"/>
          </w:divBdr>
        </w:div>
        <w:div w:id="835461291">
          <w:marLeft w:val="0"/>
          <w:marRight w:val="0"/>
          <w:marTop w:val="0"/>
          <w:marBottom w:val="0"/>
          <w:divBdr>
            <w:top w:val="none" w:sz="0" w:space="0" w:color="auto"/>
            <w:left w:val="none" w:sz="0" w:space="0" w:color="auto"/>
            <w:bottom w:val="none" w:sz="0" w:space="0" w:color="auto"/>
            <w:right w:val="none" w:sz="0" w:space="0" w:color="auto"/>
          </w:divBdr>
        </w:div>
        <w:div w:id="835609462">
          <w:marLeft w:val="0"/>
          <w:marRight w:val="0"/>
          <w:marTop w:val="0"/>
          <w:marBottom w:val="0"/>
          <w:divBdr>
            <w:top w:val="none" w:sz="0" w:space="0" w:color="auto"/>
            <w:left w:val="none" w:sz="0" w:space="0" w:color="auto"/>
            <w:bottom w:val="none" w:sz="0" w:space="0" w:color="auto"/>
            <w:right w:val="none" w:sz="0" w:space="0" w:color="auto"/>
          </w:divBdr>
        </w:div>
        <w:div w:id="835613824">
          <w:marLeft w:val="0"/>
          <w:marRight w:val="0"/>
          <w:marTop w:val="0"/>
          <w:marBottom w:val="266"/>
          <w:divBdr>
            <w:top w:val="none" w:sz="0" w:space="0" w:color="auto"/>
            <w:left w:val="none" w:sz="0" w:space="0" w:color="auto"/>
            <w:bottom w:val="none" w:sz="0" w:space="0" w:color="auto"/>
            <w:right w:val="none" w:sz="0" w:space="0" w:color="auto"/>
          </w:divBdr>
        </w:div>
        <w:div w:id="835614010">
          <w:marLeft w:val="0"/>
          <w:marRight w:val="0"/>
          <w:marTop w:val="0"/>
          <w:marBottom w:val="0"/>
          <w:divBdr>
            <w:top w:val="none" w:sz="0" w:space="0" w:color="auto"/>
            <w:left w:val="none" w:sz="0" w:space="0" w:color="auto"/>
            <w:bottom w:val="none" w:sz="0" w:space="0" w:color="auto"/>
            <w:right w:val="none" w:sz="0" w:space="0" w:color="auto"/>
          </w:divBdr>
        </w:div>
        <w:div w:id="835652664">
          <w:marLeft w:val="0"/>
          <w:marRight w:val="0"/>
          <w:marTop w:val="0"/>
          <w:marBottom w:val="0"/>
          <w:divBdr>
            <w:top w:val="none" w:sz="0" w:space="0" w:color="auto"/>
            <w:left w:val="none" w:sz="0" w:space="0" w:color="auto"/>
            <w:bottom w:val="none" w:sz="0" w:space="0" w:color="auto"/>
            <w:right w:val="none" w:sz="0" w:space="0" w:color="auto"/>
          </w:divBdr>
        </w:div>
        <w:div w:id="835732790">
          <w:marLeft w:val="0"/>
          <w:marRight w:val="0"/>
          <w:marTop w:val="0"/>
          <w:marBottom w:val="0"/>
          <w:divBdr>
            <w:top w:val="none" w:sz="0" w:space="0" w:color="auto"/>
            <w:left w:val="none" w:sz="0" w:space="0" w:color="auto"/>
            <w:bottom w:val="none" w:sz="0" w:space="0" w:color="auto"/>
            <w:right w:val="none" w:sz="0" w:space="0" w:color="auto"/>
          </w:divBdr>
        </w:div>
        <w:div w:id="835806458">
          <w:marLeft w:val="0"/>
          <w:marRight w:val="0"/>
          <w:marTop w:val="0"/>
          <w:marBottom w:val="0"/>
          <w:divBdr>
            <w:top w:val="none" w:sz="0" w:space="0" w:color="auto"/>
            <w:left w:val="none" w:sz="0" w:space="0" w:color="auto"/>
            <w:bottom w:val="none" w:sz="0" w:space="0" w:color="auto"/>
            <w:right w:val="none" w:sz="0" w:space="0" w:color="auto"/>
          </w:divBdr>
        </w:div>
        <w:div w:id="835849746">
          <w:marLeft w:val="0"/>
          <w:marRight w:val="0"/>
          <w:marTop w:val="0"/>
          <w:marBottom w:val="0"/>
          <w:divBdr>
            <w:top w:val="none" w:sz="0" w:space="0" w:color="auto"/>
            <w:left w:val="none" w:sz="0" w:space="0" w:color="auto"/>
            <w:bottom w:val="none" w:sz="0" w:space="0" w:color="auto"/>
            <w:right w:val="none" w:sz="0" w:space="0" w:color="auto"/>
          </w:divBdr>
        </w:div>
        <w:div w:id="835924054">
          <w:marLeft w:val="0"/>
          <w:marRight w:val="0"/>
          <w:marTop w:val="600"/>
          <w:marBottom w:val="0"/>
          <w:divBdr>
            <w:top w:val="none" w:sz="0" w:space="0" w:color="auto"/>
            <w:left w:val="none" w:sz="0" w:space="0" w:color="auto"/>
            <w:bottom w:val="none" w:sz="0" w:space="0" w:color="auto"/>
            <w:right w:val="none" w:sz="0" w:space="0" w:color="auto"/>
          </w:divBdr>
        </w:div>
        <w:div w:id="836043658">
          <w:marLeft w:val="0"/>
          <w:marRight w:val="0"/>
          <w:marTop w:val="0"/>
          <w:marBottom w:val="0"/>
          <w:divBdr>
            <w:top w:val="none" w:sz="0" w:space="0" w:color="auto"/>
            <w:left w:val="none" w:sz="0" w:space="0" w:color="auto"/>
            <w:bottom w:val="none" w:sz="0" w:space="0" w:color="auto"/>
            <w:right w:val="none" w:sz="0" w:space="0" w:color="auto"/>
          </w:divBdr>
        </w:div>
        <w:div w:id="836111526">
          <w:marLeft w:val="0"/>
          <w:marRight w:val="0"/>
          <w:marTop w:val="240"/>
          <w:marBottom w:val="240"/>
          <w:divBdr>
            <w:top w:val="none" w:sz="0" w:space="0" w:color="auto"/>
            <w:left w:val="none" w:sz="0" w:space="0" w:color="auto"/>
            <w:bottom w:val="none" w:sz="0" w:space="0" w:color="auto"/>
            <w:right w:val="none" w:sz="0" w:space="0" w:color="auto"/>
          </w:divBdr>
        </w:div>
        <w:div w:id="836113178">
          <w:marLeft w:val="0"/>
          <w:marRight w:val="0"/>
          <w:marTop w:val="0"/>
          <w:marBottom w:val="0"/>
          <w:divBdr>
            <w:top w:val="none" w:sz="0" w:space="0" w:color="auto"/>
            <w:left w:val="none" w:sz="0" w:space="0" w:color="auto"/>
            <w:bottom w:val="none" w:sz="0" w:space="0" w:color="auto"/>
            <w:right w:val="none" w:sz="0" w:space="0" w:color="auto"/>
          </w:divBdr>
        </w:div>
        <w:div w:id="836114496">
          <w:marLeft w:val="0"/>
          <w:marRight w:val="0"/>
          <w:marTop w:val="0"/>
          <w:marBottom w:val="0"/>
          <w:divBdr>
            <w:top w:val="none" w:sz="0" w:space="0" w:color="auto"/>
            <w:left w:val="none" w:sz="0" w:space="0" w:color="auto"/>
            <w:bottom w:val="none" w:sz="0" w:space="0" w:color="auto"/>
            <w:right w:val="none" w:sz="0" w:space="0" w:color="auto"/>
          </w:divBdr>
        </w:div>
        <w:div w:id="836119257">
          <w:marLeft w:val="0"/>
          <w:marRight w:val="0"/>
          <w:marTop w:val="0"/>
          <w:marBottom w:val="0"/>
          <w:divBdr>
            <w:top w:val="none" w:sz="0" w:space="0" w:color="auto"/>
            <w:left w:val="none" w:sz="0" w:space="0" w:color="auto"/>
            <w:bottom w:val="none" w:sz="0" w:space="0" w:color="auto"/>
            <w:right w:val="none" w:sz="0" w:space="0" w:color="auto"/>
          </w:divBdr>
        </w:div>
        <w:div w:id="836193902">
          <w:marLeft w:val="0"/>
          <w:marRight w:val="0"/>
          <w:marTop w:val="240"/>
          <w:marBottom w:val="240"/>
          <w:divBdr>
            <w:top w:val="none" w:sz="0" w:space="0" w:color="auto"/>
            <w:left w:val="none" w:sz="0" w:space="0" w:color="auto"/>
            <w:bottom w:val="none" w:sz="0" w:space="0" w:color="auto"/>
            <w:right w:val="none" w:sz="0" w:space="0" w:color="auto"/>
          </w:divBdr>
        </w:div>
        <w:div w:id="836263688">
          <w:marLeft w:val="0"/>
          <w:marRight w:val="0"/>
          <w:marTop w:val="0"/>
          <w:marBottom w:val="0"/>
          <w:divBdr>
            <w:top w:val="none" w:sz="0" w:space="0" w:color="auto"/>
            <w:left w:val="none" w:sz="0" w:space="0" w:color="auto"/>
            <w:bottom w:val="none" w:sz="0" w:space="0" w:color="auto"/>
            <w:right w:val="none" w:sz="0" w:space="0" w:color="auto"/>
          </w:divBdr>
        </w:div>
        <w:div w:id="836264506">
          <w:marLeft w:val="-135"/>
          <w:marRight w:val="0"/>
          <w:marTop w:val="0"/>
          <w:marBottom w:val="0"/>
          <w:divBdr>
            <w:top w:val="none" w:sz="0" w:space="0" w:color="auto"/>
            <w:left w:val="none" w:sz="0" w:space="0" w:color="auto"/>
            <w:bottom w:val="none" w:sz="0" w:space="0" w:color="auto"/>
            <w:right w:val="none" w:sz="0" w:space="0" w:color="auto"/>
          </w:divBdr>
        </w:div>
        <w:div w:id="836305565">
          <w:marLeft w:val="0"/>
          <w:marRight w:val="0"/>
          <w:marTop w:val="0"/>
          <w:marBottom w:val="0"/>
          <w:divBdr>
            <w:top w:val="none" w:sz="0" w:space="0" w:color="auto"/>
            <w:left w:val="none" w:sz="0" w:space="0" w:color="auto"/>
            <w:bottom w:val="none" w:sz="0" w:space="0" w:color="auto"/>
            <w:right w:val="none" w:sz="0" w:space="0" w:color="auto"/>
          </w:divBdr>
        </w:div>
        <w:div w:id="836313166">
          <w:marLeft w:val="0"/>
          <w:marRight w:val="0"/>
          <w:marTop w:val="240"/>
          <w:marBottom w:val="240"/>
          <w:divBdr>
            <w:top w:val="none" w:sz="0" w:space="0" w:color="auto"/>
            <w:left w:val="none" w:sz="0" w:space="0" w:color="auto"/>
            <w:bottom w:val="none" w:sz="0" w:space="0" w:color="auto"/>
            <w:right w:val="none" w:sz="0" w:space="0" w:color="auto"/>
          </w:divBdr>
        </w:div>
        <w:div w:id="836455230">
          <w:marLeft w:val="0"/>
          <w:marRight w:val="0"/>
          <w:marTop w:val="0"/>
          <w:marBottom w:val="0"/>
          <w:divBdr>
            <w:top w:val="none" w:sz="0" w:space="0" w:color="auto"/>
            <w:left w:val="none" w:sz="0" w:space="0" w:color="auto"/>
            <w:bottom w:val="none" w:sz="0" w:space="0" w:color="auto"/>
            <w:right w:val="none" w:sz="0" w:space="0" w:color="auto"/>
          </w:divBdr>
        </w:div>
        <w:div w:id="836460860">
          <w:marLeft w:val="0"/>
          <w:marRight w:val="0"/>
          <w:marTop w:val="0"/>
          <w:marBottom w:val="0"/>
          <w:divBdr>
            <w:top w:val="none" w:sz="0" w:space="0" w:color="auto"/>
            <w:left w:val="none" w:sz="0" w:space="0" w:color="auto"/>
            <w:bottom w:val="none" w:sz="0" w:space="0" w:color="auto"/>
            <w:right w:val="none" w:sz="0" w:space="0" w:color="auto"/>
          </w:divBdr>
          <w:divsChild>
            <w:div w:id="795177970">
              <w:marLeft w:val="0"/>
              <w:marRight w:val="1500"/>
              <w:marTop w:val="0"/>
              <w:marBottom w:val="0"/>
              <w:divBdr>
                <w:top w:val="none" w:sz="0" w:space="0" w:color="auto"/>
                <w:left w:val="none" w:sz="0" w:space="0" w:color="auto"/>
                <w:bottom w:val="none" w:sz="0" w:space="0" w:color="auto"/>
                <w:right w:val="none" w:sz="0" w:space="0" w:color="auto"/>
              </w:divBdr>
            </w:div>
          </w:divsChild>
        </w:div>
        <w:div w:id="836501710">
          <w:marLeft w:val="0"/>
          <w:marRight w:val="0"/>
          <w:marTop w:val="0"/>
          <w:marBottom w:val="0"/>
          <w:divBdr>
            <w:top w:val="none" w:sz="0" w:space="0" w:color="auto"/>
            <w:left w:val="none" w:sz="0" w:space="0" w:color="auto"/>
            <w:bottom w:val="none" w:sz="0" w:space="0" w:color="auto"/>
            <w:right w:val="none" w:sz="0" w:space="0" w:color="auto"/>
          </w:divBdr>
        </w:div>
        <w:div w:id="836504696">
          <w:marLeft w:val="0"/>
          <w:marRight w:val="0"/>
          <w:marTop w:val="0"/>
          <w:marBottom w:val="0"/>
          <w:divBdr>
            <w:top w:val="none" w:sz="0" w:space="0" w:color="auto"/>
            <w:left w:val="none" w:sz="0" w:space="0" w:color="auto"/>
            <w:bottom w:val="none" w:sz="0" w:space="0" w:color="auto"/>
            <w:right w:val="none" w:sz="0" w:space="0" w:color="auto"/>
          </w:divBdr>
        </w:div>
        <w:div w:id="836505607">
          <w:marLeft w:val="0"/>
          <w:marRight w:val="0"/>
          <w:marTop w:val="240"/>
          <w:marBottom w:val="240"/>
          <w:divBdr>
            <w:top w:val="none" w:sz="0" w:space="0" w:color="auto"/>
            <w:left w:val="none" w:sz="0" w:space="0" w:color="auto"/>
            <w:bottom w:val="none" w:sz="0" w:space="0" w:color="auto"/>
            <w:right w:val="none" w:sz="0" w:space="0" w:color="auto"/>
          </w:divBdr>
        </w:div>
        <w:div w:id="836648665">
          <w:marLeft w:val="0"/>
          <w:marRight w:val="0"/>
          <w:marTop w:val="360"/>
          <w:marBottom w:val="450"/>
          <w:divBdr>
            <w:top w:val="none" w:sz="0" w:space="0" w:color="auto"/>
            <w:left w:val="none" w:sz="0" w:space="0" w:color="auto"/>
            <w:bottom w:val="none" w:sz="0" w:space="0" w:color="auto"/>
            <w:right w:val="none" w:sz="0" w:space="0" w:color="auto"/>
          </w:divBdr>
        </w:div>
        <w:div w:id="836655497">
          <w:marLeft w:val="0"/>
          <w:marRight w:val="0"/>
          <w:marTop w:val="240"/>
          <w:marBottom w:val="240"/>
          <w:divBdr>
            <w:top w:val="none" w:sz="0" w:space="0" w:color="auto"/>
            <w:left w:val="none" w:sz="0" w:space="0" w:color="auto"/>
            <w:bottom w:val="none" w:sz="0" w:space="0" w:color="auto"/>
            <w:right w:val="none" w:sz="0" w:space="0" w:color="auto"/>
          </w:divBdr>
        </w:div>
        <w:div w:id="836723497">
          <w:marLeft w:val="0"/>
          <w:marRight w:val="0"/>
          <w:marTop w:val="240"/>
          <w:marBottom w:val="240"/>
          <w:divBdr>
            <w:top w:val="none" w:sz="0" w:space="0" w:color="auto"/>
            <w:left w:val="none" w:sz="0" w:space="0" w:color="auto"/>
            <w:bottom w:val="none" w:sz="0" w:space="0" w:color="auto"/>
            <w:right w:val="none" w:sz="0" w:space="0" w:color="auto"/>
          </w:divBdr>
          <w:divsChild>
            <w:div w:id="819419050">
              <w:marLeft w:val="0"/>
              <w:marRight w:val="0"/>
              <w:marTop w:val="0"/>
              <w:marBottom w:val="0"/>
              <w:divBdr>
                <w:top w:val="none" w:sz="0" w:space="0" w:color="auto"/>
                <w:left w:val="none" w:sz="0" w:space="0" w:color="auto"/>
                <w:bottom w:val="none" w:sz="0" w:space="0" w:color="auto"/>
                <w:right w:val="none" w:sz="0" w:space="0" w:color="auto"/>
              </w:divBdr>
            </w:div>
          </w:divsChild>
        </w:div>
        <w:div w:id="836843896">
          <w:marLeft w:val="0"/>
          <w:marRight w:val="0"/>
          <w:marTop w:val="0"/>
          <w:marBottom w:val="0"/>
          <w:divBdr>
            <w:top w:val="none" w:sz="0" w:space="0" w:color="auto"/>
            <w:left w:val="none" w:sz="0" w:space="0" w:color="auto"/>
            <w:bottom w:val="none" w:sz="0" w:space="0" w:color="auto"/>
            <w:right w:val="none" w:sz="0" w:space="0" w:color="auto"/>
          </w:divBdr>
          <w:divsChild>
            <w:div w:id="715740808">
              <w:marLeft w:val="0"/>
              <w:marRight w:val="0"/>
              <w:marTop w:val="0"/>
              <w:marBottom w:val="0"/>
              <w:divBdr>
                <w:top w:val="none" w:sz="0" w:space="0" w:color="auto"/>
                <w:left w:val="none" w:sz="0" w:space="0" w:color="auto"/>
                <w:bottom w:val="none" w:sz="0" w:space="0" w:color="auto"/>
                <w:right w:val="none" w:sz="0" w:space="0" w:color="auto"/>
              </w:divBdr>
              <w:divsChild>
                <w:div w:id="6121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847596">
          <w:marLeft w:val="0"/>
          <w:marRight w:val="0"/>
          <w:marTop w:val="384"/>
          <w:marBottom w:val="384"/>
          <w:divBdr>
            <w:top w:val="none" w:sz="0" w:space="0" w:color="auto"/>
            <w:left w:val="none" w:sz="0" w:space="0" w:color="auto"/>
            <w:bottom w:val="none" w:sz="0" w:space="0" w:color="auto"/>
            <w:right w:val="none" w:sz="0" w:space="0" w:color="auto"/>
          </w:divBdr>
        </w:div>
        <w:div w:id="836962193">
          <w:marLeft w:val="0"/>
          <w:marRight w:val="0"/>
          <w:marTop w:val="0"/>
          <w:marBottom w:val="0"/>
          <w:divBdr>
            <w:top w:val="none" w:sz="0" w:space="0" w:color="auto"/>
            <w:left w:val="none" w:sz="0" w:space="0" w:color="auto"/>
            <w:bottom w:val="none" w:sz="0" w:space="0" w:color="auto"/>
            <w:right w:val="none" w:sz="0" w:space="0" w:color="auto"/>
          </w:divBdr>
        </w:div>
        <w:div w:id="837114985">
          <w:marLeft w:val="0"/>
          <w:marRight w:val="0"/>
          <w:marTop w:val="0"/>
          <w:marBottom w:val="0"/>
          <w:divBdr>
            <w:top w:val="none" w:sz="0" w:space="0" w:color="auto"/>
            <w:left w:val="none" w:sz="0" w:space="0" w:color="auto"/>
            <w:bottom w:val="none" w:sz="0" w:space="0" w:color="auto"/>
            <w:right w:val="none" w:sz="0" w:space="0" w:color="auto"/>
          </w:divBdr>
        </w:div>
        <w:div w:id="837231621">
          <w:marLeft w:val="0"/>
          <w:marRight w:val="0"/>
          <w:marTop w:val="0"/>
          <w:marBottom w:val="0"/>
          <w:divBdr>
            <w:top w:val="none" w:sz="0" w:space="0" w:color="auto"/>
            <w:left w:val="none" w:sz="0" w:space="0" w:color="auto"/>
            <w:bottom w:val="none" w:sz="0" w:space="0" w:color="auto"/>
            <w:right w:val="none" w:sz="0" w:space="0" w:color="auto"/>
          </w:divBdr>
        </w:div>
        <w:div w:id="837234879">
          <w:marLeft w:val="0"/>
          <w:marRight w:val="0"/>
          <w:marTop w:val="240"/>
          <w:marBottom w:val="240"/>
          <w:divBdr>
            <w:top w:val="none" w:sz="0" w:space="0" w:color="auto"/>
            <w:left w:val="none" w:sz="0" w:space="0" w:color="auto"/>
            <w:bottom w:val="none" w:sz="0" w:space="0" w:color="auto"/>
            <w:right w:val="none" w:sz="0" w:space="0" w:color="auto"/>
          </w:divBdr>
        </w:div>
        <w:div w:id="837312391">
          <w:marLeft w:val="0"/>
          <w:marRight w:val="0"/>
          <w:marTop w:val="0"/>
          <w:marBottom w:val="0"/>
          <w:divBdr>
            <w:top w:val="none" w:sz="0" w:space="0" w:color="auto"/>
            <w:left w:val="none" w:sz="0" w:space="0" w:color="auto"/>
            <w:bottom w:val="none" w:sz="0" w:space="0" w:color="auto"/>
            <w:right w:val="none" w:sz="0" w:space="0" w:color="auto"/>
          </w:divBdr>
        </w:div>
        <w:div w:id="837382097">
          <w:marLeft w:val="0"/>
          <w:marRight w:val="0"/>
          <w:marTop w:val="0"/>
          <w:marBottom w:val="0"/>
          <w:divBdr>
            <w:top w:val="none" w:sz="0" w:space="0" w:color="auto"/>
            <w:left w:val="none" w:sz="0" w:space="0" w:color="auto"/>
            <w:bottom w:val="none" w:sz="0" w:space="0" w:color="auto"/>
            <w:right w:val="none" w:sz="0" w:space="0" w:color="auto"/>
          </w:divBdr>
        </w:div>
        <w:div w:id="837383400">
          <w:marLeft w:val="0"/>
          <w:marRight w:val="0"/>
          <w:marTop w:val="240"/>
          <w:marBottom w:val="240"/>
          <w:divBdr>
            <w:top w:val="none" w:sz="0" w:space="0" w:color="auto"/>
            <w:left w:val="none" w:sz="0" w:space="0" w:color="auto"/>
            <w:bottom w:val="none" w:sz="0" w:space="0" w:color="auto"/>
            <w:right w:val="none" w:sz="0" w:space="0" w:color="auto"/>
          </w:divBdr>
        </w:div>
        <w:div w:id="837502465">
          <w:marLeft w:val="0"/>
          <w:marRight w:val="0"/>
          <w:marTop w:val="0"/>
          <w:marBottom w:val="0"/>
          <w:divBdr>
            <w:top w:val="none" w:sz="0" w:space="0" w:color="auto"/>
            <w:left w:val="none" w:sz="0" w:space="0" w:color="auto"/>
            <w:bottom w:val="none" w:sz="0" w:space="0" w:color="auto"/>
            <w:right w:val="none" w:sz="0" w:space="0" w:color="auto"/>
          </w:divBdr>
        </w:div>
        <w:div w:id="837572706">
          <w:marLeft w:val="0"/>
          <w:marRight w:val="0"/>
          <w:marTop w:val="0"/>
          <w:marBottom w:val="0"/>
          <w:divBdr>
            <w:top w:val="none" w:sz="0" w:space="0" w:color="auto"/>
            <w:left w:val="none" w:sz="0" w:space="0" w:color="auto"/>
            <w:bottom w:val="none" w:sz="0" w:space="0" w:color="auto"/>
            <w:right w:val="none" w:sz="0" w:space="0" w:color="auto"/>
          </w:divBdr>
        </w:div>
        <w:div w:id="837573974">
          <w:marLeft w:val="0"/>
          <w:marRight w:val="0"/>
          <w:marTop w:val="240"/>
          <w:marBottom w:val="240"/>
          <w:divBdr>
            <w:top w:val="none" w:sz="0" w:space="0" w:color="auto"/>
            <w:left w:val="none" w:sz="0" w:space="0" w:color="auto"/>
            <w:bottom w:val="none" w:sz="0" w:space="0" w:color="auto"/>
            <w:right w:val="none" w:sz="0" w:space="0" w:color="auto"/>
          </w:divBdr>
          <w:divsChild>
            <w:div w:id="927541726">
              <w:marLeft w:val="0"/>
              <w:marRight w:val="0"/>
              <w:marTop w:val="0"/>
              <w:marBottom w:val="0"/>
              <w:divBdr>
                <w:top w:val="none" w:sz="0" w:space="0" w:color="auto"/>
                <w:left w:val="none" w:sz="0" w:space="0" w:color="auto"/>
                <w:bottom w:val="none" w:sz="0" w:space="0" w:color="auto"/>
                <w:right w:val="none" w:sz="0" w:space="0" w:color="auto"/>
              </w:divBdr>
            </w:div>
          </w:divsChild>
        </w:div>
        <w:div w:id="837575596">
          <w:marLeft w:val="0"/>
          <w:marRight w:val="0"/>
          <w:marTop w:val="0"/>
          <w:marBottom w:val="0"/>
          <w:divBdr>
            <w:top w:val="none" w:sz="0" w:space="0" w:color="auto"/>
            <w:left w:val="none" w:sz="0" w:space="0" w:color="auto"/>
            <w:bottom w:val="none" w:sz="0" w:space="0" w:color="auto"/>
            <w:right w:val="none" w:sz="0" w:space="0" w:color="auto"/>
          </w:divBdr>
        </w:div>
        <w:div w:id="837581534">
          <w:marLeft w:val="-135"/>
          <w:marRight w:val="0"/>
          <w:marTop w:val="0"/>
          <w:marBottom w:val="0"/>
          <w:divBdr>
            <w:top w:val="none" w:sz="0" w:space="0" w:color="auto"/>
            <w:left w:val="none" w:sz="0" w:space="0" w:color="auto"/>
            <w:bottom w:val="none" w:sz="0" w:space="0" w:color="auto"/>
            <w:right w:val="none" w:sz="0" w:space="0" w:color="auto"/>
          </w:divBdr>
        </w:div>
        <w:div w:id="837620302">
          <w:marLeft w:val="0"/>
          <w:marRight w:val="0"/>
          <w:marTop w:val="0"/>
          <w:marBottom w:val="0"/>
          <w:divBdr>
            <w:top w:val="none" w:sz="0" w:space="0" w:color="auto"/>
            <w:left w:val="none" w:sz="0" w:space="0" w:color="auto"/>
            <w:bottom w:val="none" w:sz="0" w:space="0" w:color="auto"/>
            <w:right w:val="none" w:sz="0" w:space="0" w:color="auto"/>
          </w:divBdr>
        </w:div>
        <w:div w:id="837621600">
          <w:marLeft w:val="0"/>
          <w:marRight w:val="0"/>
          <w:marTop w:val="0"/>
          <w:marBottom w:val="0"/>
          <w:divBdr>
            <w:top w:val="none" w:sz="0" w:space="0" w:color="auto"/>
            <w:left w:val="none" w:sz="0" w:space="0" w:color="auto"/>
            <w:bottom w:val="none" w:sz="0" w:space="0" w:color="auto"/>
            <w:right w:val="none" w:sz="0" w:space="0" w:color="auto"/>
          </w:divBdr>
        </w:div>
        <w:div w:id="837623506">
          <w:marLeft w:val="0"/>
          <w:marRight w:val="0"/>
          <w:marTop w:val="0"/>
          <w:marBottom w:val="0"/>
          <w:divBdr>
            <w:top w:val="none" w:sz="0" w:space="0" w:color="auto"/>
            <w:left w:val="none" w:sz="0" w:space="0" w:color="auto"/>
            <w:bottom w:val="none" w:sz="0" w:space="0" w:color="auto"/>
            <w:right w:val="none" w:sz="0" w:space="0" w:color="auto"/>
          </w:divBdr>
        </w:div>
        <w:div w:id="837765661">
          <w:marLeft w:val="0"/>
          <w:marRight w:val="0"/>
          <w:marTop w:val="0"/>
          <w:marBottom w:val="0"/>
          <w:divBdr>
            <w:top w:val="none" w:sz="0" w:space="0" w:color="auto"/>
            <w:left w:val="none" w:sz="0" w:space="0" w:color="auto"/>
            <w:bottom w:val="none" w:sz="0" w:space="0" w:color="auto"/>
            <w:right w:val="none" w:sz="0" w:space="0" w:color="auto"/>
          </w:divBdr>
        </w:div>
        <w:div w:id="837773489">
          <w:marLeft w:val="0"/>
          <w:marRight w:val="0"/>
          <w:marTop w:val="240"/>
          <w:marBottom w:val="240"/>
          <w:divBdr>
            <w:top w:val="none" w:sz="0" w:space="0" w:color="auto"/>
            <w:left w:val="none" w:sz="0" w:space="0" w:color="auto"/>
            <w:bottom w:val="none" w:sz="0" w:space="0" w:color="auto"/>
            <w:right w:val="none" w:sz="0" w:space="0" w:color="auto"/>
          </w:divBdr>
          <w:divsChild>
            <w:div w:id="136193208">
              <w:marLeft w:val="0"/>
              <w:marRight w:val="0"/>
              <w:marTop w:val="0"/>
              <w:marBottom w:val="0"/>
              <w:divBdr>
                <w:top w:val="none" w:sz="0" w:space="0" w:color="auto"/>
                <w:left w:val="none" w:sz="0" w:space="0" w:color="auto"/>
                <w:bottom w:val="none" w:sz="0" w:space="0" w:color="auto"/>
                <w:right w:val="none" w:sz="0" w:space="0" w:color="auto"/>
              </w:divBdr>
            </w:div>
          </w:divsChild>
        </w:div>
        <w:div w:id="837814151">
          <w:marLeft w:val="0"/>
          <w:marRight w:val="0"/>
          <w:marTop w:val="0"/>
          <w:marBottom w:val="0"/>
          <w:divBdr>
            <w:top w:val="none" w:sz="0" w:space="0" w:color="auto"/>
            <w:left w:val="none" w:sz="0" w:space="0" w:color="auto"/>
            <w:bottom w:val="none" w:sz="0" w:space="0" w:color="auto"/>
            <w:right w:val="none" w:sz="0" w:space="0" w:color="auto"/>
          </w:divBdr>
        </w:div>
        <w:div w:id="837840923">
          <w:marLeft w:val="0"/>
          <w:marRight w:val="0"/>
          <w:marTop w:val="0"/>
          <w:marBottom w:val="0"/>
          <w:divBdr>
            <w:top w:val="none" w:sz="0" w:space="0" w:color="auto"/>
            <w:left w:val="none" w:sz="0" w:space="0" w:color="auto"/>
            <w:bottom w:val="none" w:sz="0" w:space="0" w:color="auto"/>
            <w:right w:val="none" w:sz="0" w:space="0" w:color="auto"/>
          </w:divBdr>
        </w:div>
        <w:div w:id="837885103">
          <w:marLeft w:val="0"/>
          <w:marRight w:val="0"/>
          <w:marTop w:val="0"/>
          <w:marBottom w:val="0"/>
          <w:divBdr>
            <w:top w:val="none" w:sz="0" w:space="0" w:color="auto"/>
            <w:left w:val="none" w:sz="0" w:space="0" w:color="auto"/>
            <w:bottom w:val="none" w:sz="0" w:space="0" w:color="auto"/>
            <w:right w:val="none" w:sz="0" w:space="0" w:color="auto"/>
          </w:divBdr>
        </w:div>
        <w:div w:id="838037160">
          <w:marLeft w:val="0"/>
          <w:marRight w:val="0"/>
          <w:marTop w:val="240"/>
          <w:marBottom w:val="240"/>
          <w:divBdr>
            <w:top w:val="none" w:sz="0" w:space="0" w:color="auto"/>
            <w:left w:val="none" w:sz="0" w:space="0" w:color="auto"/>
            <w:bottom w:val="none" w:sz="0" w:space="0" w:color="auto"/>
            <w:right w:val="none" w:sz="0" w:space="0" w:color="auto"/>
          </w:divBdr>
          <w:divsChild>
            <w:div w:id="415828547">
              <w:marLeft w:val="0"/>
              <w:marRight w:val="0"/>
              <w:marTop w:val="0"/>
              <w:marBottom w:val="0"/>
              <w:divBdr>
                <w:top w:val="none" w:sz="0" w:space="0" w:color="auto"/>
                <w:left w:val="none" w:sz="0" w:space="0" w:color="auto"/>
                <w:bottom w:val="none" w:sz="0" w:space="0" w:color="auto"/>
                <w:right w:val="none" w:sz="0" w:space="0" w:color="auto"/>
              </w:divBdr>
            </w:div>
          </w:divsChild>
        </w:div>
        <w:div w:id="838039670">
          <w:marLeft w:val="0"/>
          <w:marRight w:val="0"/>
          <w:marTop w:val="0"/>
          <w:marBottom w:val="0"/>
          <w:divBdr>
            <w:top w:val="none" w:sz="0" w:space="0" w:color="auto"/>
            <w:left w:val="none" w:sz="0" w:space="0" w:color="auto"/>
            <w:bottom w:val="none" w:sz="0" w:space="0" w:color="auto"/>
            <w:right w:val="none" w:sz="0" w:space="0" w:color="auto"/>
          </w:divBdr>
        </w:div>
        <w:div w:id="838084740">
          <w:marLeft w:val="0"/>
          <w:marRight w:val="0"/>
          <w:marTop w:val="0"/>
          <w:marBottom w:val="0"/>
          <w:divBdr>
            <w:top w:val="none" w:sz="0" w:space="0" w:color="auto"/>
            <w:left w:val="none" w:sz="0" w:space="0" w:color="auto"/>
            <w:bottom w:val="none" w:sz="0" w:space="0" w:color="auto"/>
            <w:right w:val="none" w:sz="0" w:space="0" w:color="auto"/>
          </w:divBdr>
        </w:div>
        <w:div w:id="838085717">
          <w:marLeft w:val="0"/>
          <w:marRight w:val="0"/>
          <w:marTop w:val="0"/>
          <w:marBottom w:val="0"/>
          <w:divBdr>
            <w:top w:val="none" w:sz="0" w:space="0" w:color="auto"/>
            <w:left w:val="none" w:sz="0" w:space="0" w:color="auto"/>
            <w:bottom w:val="none" w:sz="0" w:space="0" w:color="auto"/>
            <w:right w:val="none" w:sz="0" w:space="0" w:color="auto"/>
          </w:divBdr>
        </w:div>
        <w:div w:id="838152044">
          <w:marLeft w:val="0"/>
          <w:marRight w:val="0"/>
          <w:marTop w:val="0"/>
          <w:marBottom w:val="0"/>
          <w:divBdr>
            <w:top w:val="none" w:sz="0" w:space="0" w:color="auto"/>
            <w:left w:val="none" w:sz="0" w:space="0" w:color="auto"/>
            <w:bottom w:val="none" w:sz="0" w:space="0" w:color="auto"/>
            <w:right w:val="none" w:sz="0" w:space="0" w:color="auto"/>
          </w:divBdr>
        </w:div>
        <w:div w:id="838154694">
          <w:marLeft w:val="0"/>
          <w:marRight w:val="0"/>
          <w:marTop w:val="0"/>
          <w:marBottom w:val="0"/>
          <w:divBdr>
            <w:top w:val="none" w:sz="0" w:space="0" w:color="auto"/>
            <w:left w:val="none" w:sz="0" w:space="0" w:color="auto"/>
            <w:bottom w:val="none" w:sz="0" w:space="0" w:color="auto"/>
            <w:right w:val="none" w:sz="0" w:space="0" w:color="auto"/>
          </w:divBdr>
        </w:div>
        <w:div w:id="838155683">
          <w:marLeft w:val="0"/>
          <w:marRight w:val="0"/>
          <w:marTop w:val="0"/>
          <w:marBottom w:val="0"/>
          <w:divBdr>
            <w:top w:val="none" w:sz="0" w:space="0" w:color="auto"/>
            <w:left w:val="none" w:sz="0" w:space="0" w:color="auto"/>
            <w:bottom w:val="none" w:sz="0" w:space="0" w:color="auto"/>
            <w:right w:val="none" w:sz="0" w:space="0" w:color="auto"/>
          </w:divBdr>
        </w:div>
        <w:div w:id="838275008">
          <w:marLeft w:val="0"/>
          <w:marRight w:val="0"/>
          <w:marTop w:val="0"/>
          <w:marBottom w:val="0"/>
          <w:divBdr>
            <w:top w:val="none" w:sz="0" w:space="0" w:color="auto"/>
            <w:left w:val="none" w:sz="0" w:space="0" w:color="auto"/>
            <w:bottom w:val="none" w:sz="0" w:space="0" w:color="auto"/>
            <w:right w:val="none" w:sz="0" w:space="0" w:color="auto"/>
          </w:divBdr>
          <w:divsChild>
            <w:div w:id="351997320">
              <w:marLeft w:val="0"/>
              <w:marRight w:val="0"/>
              <w:marTop w:val="0"/>
              <w:marBottom w:val="0"/>
              <w:divBdr>
                <w:top w:val="none" w:sz="0" w:space="0" w:color="auto"/>
                <w:left w:val="none" w:sz="0" w:space="0" w:color="auto"/>
                <w:bottom w:val="none" w:sz="0" w:space="0" w:color="auto"/>
                <w:right w:val="none" w:sz="0" w:space="0" w:color="auto"/>
              </w:divBdr>
              <w:divsChild>
                <w:div w:id="274407590">
                  <w:marLeft w:val="0"/>
                  <w:marRight w:val="0"/>
                  <w:marTop w:val="0"/>
                  <w:marBottom w:val="0"/>
                  <w:divBdr>
                    <w:top w:val="none" w:sz="0" w:space="0" w:color="auto"/>
                    <w:left w:val="none" w:sz="0" w:space="0" w:color="auto"/>
                    <w:bottom w:val="none" w:sz="0" w:space="0" w:color="auto"/>
                    <w:right w:val="none" w:sz="0" w:space="0" w:color="auto"/>
                  </w:divBdr>
                  <w:divsChild>
                    <w:div w:id="936059930">
                      <w:marLeft w:val="0"/>
                      <w:marRight w:val="0"/>
                      <w:marTop w:val="0"/>
                      <w:marBottom w:val="0"/>
                      <w:divBdr>
                        <w:top w:val="none" w:sz="0" w:space="0" w:color="auto"/>
                        <w:left w:val="none" w:sz="0" w:space="0" w:color="auto"/>
                        <w:bottom w:val="none" w:sz="0" w:space="0" w:color="auto"/>
                        <w:right w:val="none" w:sz="0" w:space="0" w:color="auto"/>
                      </w:divBdr>
                      <w:divsChild>
                        <w:div w:id="154148360">
                          <w:marLeft w:val="0"/>
                          <w:marRight w:val="0"/>
                          <w:marTop w:val="0"/>
                          <w:marBottom w:val="0"/>
                          <w:divBdr>
                            <w:top w:val="none" w:sz="0" w:space="0" w:color="auto"/>
                            <w:left w:val="none" w:sz="0" w:space="0" w:color="auto"/>
                            <w:bottom w:val="none" w:sz="0" w:space="0" w:color="auto"/>
                            <w:right w:val="none" w:sz="0" w:space="0" w:color="auto"/>
                          </w:divBdr>
                          <w:divsChild>
                            <w:div w:id="24191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349927">
          <w:marLeft w:val="0"/>
          <w:marRight w:val="0"/>
          <w:marTop w:val="0"/>
          <w:marBottom w:val="0"/>
          <w:divBdr>
            <w:top w:val="none" w:sz="0" w:space="0" w:color="auto"/>
            <w:left w:val="none" w:sz="0" w:space="0" w:color="auto"/>
            <w:bottom w:val="none" w:sz="0" w:space="0" w:color="auto"/>
            <w:right w:val="none" w:sz="0" w:space="0" w:color="auto"/>
          </w:divBdr>
        </w:div>
        <w:div w:id="838425566">
          <w:marLeft w:val="0"/>
          <w:marRight w:val="0"/>
          <w:marTop w:val="0"/>
          <w:marBottom w:val="0"/>
          <w:divBdr>
            <w:top w:val="none" w:sz="0" w:space="0" w:color="auto"/>
            <w:left w:val="none" w:sz="0" w:space="0" w:color="auto"/>
            <w:bottom w:val="none" w:sz="0" w:space="0" w:color="auto"/>
            <w:right w:val="none" w:sz="0" w:space="0" w:color="auto"/>
          </w:divBdr>
        </w:div>
        <w:div w:id="838538366">
          <w:marLeft w:val="0"/>
          <w:marRight w:val="0"/>
          <w:marTop w:val="0"/>
          <w:marBottom w:val="0"/>
          <w:divBdr>
            <w:top w:val="none" w:sz="0" w:space="0" w:color="auto"/>
            <w:left w:val="none" w:sz="0" w:space="0" w:color="auto"/>
            <w:bottom w:val="none" w:sz="0" w:space="0" w:color="auto"/>
            <w:right w:val="none" w:sz="0" w:space="0" w:color="auto"/>
          </w:divBdr>
        </w:div>
        <w:div w:id="838544209">
          <w:marLeft w:val="60"/>
          <w:marRight w:val="120"/>
          <w:marTop w:val="0"/>
          <w:marBottom w:val="0"/>
          <w:divBdr>
            <w:top w:val="none" w:sz="0" w:space="0" w:color="auto"/>
            <w:left w:val="none" w:sz="0" w:space="0" w:color="auto"/>
            <w:bottom w:val="none" w:sz="0" w:space="0" w:color="auto"/>
            <w:right w:val="none" w:sz="0" w:space="0" w:color="auto"/>
          </w:divBdr>
        </w:div>
        <w:div w:id="838690819">
          <w:marLeft w:val="0"/>
          <w:marRight w:val="0"/>
          <w:marTop w:val="0"/>
          <w:marBottom w:val="0"/>
          <w:divBdr>
            <w:top w:val="none" w:sz="0" w:space="0" w:color="auto"/>
            <w:left w:val="none" w:sz="0" w:space="0" w:color="auto"/>
            <w:bottom w:val="none" w:sz="0" w:space="0" w:color="auto"/>
            <w:right w:val="none" w:sz="0" w:space="0" w:color="auto"/>
          </w:divBdr>
        </w:div>
        <w:div w:id="838690909">
          <w:marLeft w:val="0"/>
          <w:marRight w:val="0"/>
          <w:marTop w:val="75"/>
          <w:marBottom w:val="180"/>
          <w:divBdr>
            <w:top w:val="none" w:sz="0" w:space="0" w:color="auto"/>
            <w:left w:val="none" w:sz="0" w:space="0" w:color="auto"/>
            <w:bottom w:val="none" w:sz="0" w:space="0" w:color="auto"/>
            <w:right w:val="none" w:sz="0" w:space="0" w:color="auto"/>
          </w:divBdr>
          <w:divsChild>
            <w:div w:id="654723665">
              <w:marLeft w:val="0"/>
              <w:marRight w:val="0"/>
              <w:marTop w:val="0"/>
              <w:marBottom w:val="0"/>
              <w:divBdr>
                <w:top w:val="none" w:sz="0" w:space="0" w:color="auto"/>
                <w:left w:val="none" w:sz="0" w:space="0" w:color="auto"/>
                <w:bottom w:val="none" w:sz="0" w:space="0" w:color="auto"/>
                <w:right w:val="none" w:sz="0" w:space="0" w:color="auto"/>
              </w:divBdr>
            </w:div>
          </w:divsChild>
        </w:div>
        <w:div w:id="838695369">
          <w:marLeft w:val="0"/>
          <w:marRight w:val="0"/>
          <w:marTop w:val="0"/>
          <w:marBottom w:val="0"/>
          <w:divBdr>
            <w:top w:val="none" w:sz="0" w:space="0" w:color="auto"/>
            <w:left w:val="none" w:sz="0" w:space="0" w:color="auto"/>
            <w:bottom w:val="single" w:sz="6" w:space="15" w:color="B8B9BA"/>
            <w:right w:val="none" w:sz="0" w:space="0" w:color="auto"/>
          </w:divBdr>
          <w:divsChild>
            <w:div w:id="779954984">
              <w:marLeft w:val="0"/>
              <w:marRight w:val="0"/>
              <w:marTop w:val="300"/>
              <w:marBottom w:val="0"/>
              <w:divBdr>
                <w:top w:val="none" w:sz="0" w:space="0" w:color="auto"/>
                <w:left w:val="none" w:sz="0" w:space="0" w:color="auto"/>
                <w:bottom w:val="none" w:sz="0" w:space="0" w:color="auto"/>
                <w:right w:val="none" w:sz="0" w:space="0" w:color="auto"/>
              </w:divBdr>
            </w:div>
          </w:divsChild>
        </w:div>
        <w:div w:id="838739676">
          <w:marLeft w:val="0"/>
          <w:marRight w:val="0"/>
          <w:marTop w:val="0"/>
          <w:marBottom w:val="0"/>
          <w:divBdr>
            <w:top w:val="none" w:sz="0" w:space="0" w:color="auto"/>
            <w:left w:val="none" w:sz="0" w:space="0" w:color="auto"/>
            <w:bottom w:val="none" w:sz="0" w:space="0" w:color="auto"/>
            <w:right w:val="none" w:sz="0" w:space="0" w:color="auto"/>
          </w:divBdr>
        </w:div>
        <w:div w:id="838740665">
          <w:marLeft w:val="0"/>
          <w:marRight w:val="0"/>
          <w:marTop w:val="366"/>
          <w:marBottom w:val="366"/>
          <w:divBdr>
            <w:top w:val="none" w:sz="0" w:space="0" w:color="auto"/>
            <w:left w:val="none" w:sz="0" w:space="0" w:color="auto"/>
            <w:bottom w:val="none" w:sz="0" w:space="0" w:color="auto"/>
            <w:right w:val="none" w:sz="0" w:space="0" w:color="auto"/>
          </w:divBdr>
          <w:divsChild>
            <w:div w:id="311057379">
              <w:marLeft w:val="0"/>
              <w:marRight w:val="0"/>
              <w:marTop w:val="0"/>
              <w:marBottom w:val="0"/>
              <w:divBdr>
                <w:top w:val="none" w:sz="0" w:space="0" w:color="auto"/>
                <w:left w:val="none" w:sz="0" w:space="0" w:color="auto"/>
                <w:bottom w:val="none" w:sz="0" w:space="0" w:color="auto"/>
                <w:right w:val="none" w:sz="0" w:space="0" w:color="auto"/>
              </w:divBdr>
            </w:div>
          </w:divsChild>
        </w:div>
        <w:div w:id="838890560">
          <w:marLeft w:val="0"/>
          <w:marRight w:val="0"/>
          <w:marTop w:val="0"/>
          <w:marBottom w:val="0"/>
          <w:divBdr>
            <w:top w:val="none" w:sz="0" w:space="0" w:color="auto"/>
            <w:left w:val="none" w:sz="0" w:space="0" w:color="auto"/>
            <w:bottom w:val="none" w:sz="0" w:space="0" w:color="auto"/>
            <w:right w:val="none" w:sz="0" w:space="0" w:color="auto"/>
          </w:divBdr>
        </w:div>
        <w:div w:id="838929184">
          <w:marLeft w:val="0"/>
          <w:marRight w:val="0"/>
          <w:marTop w:val="0"/>
          <w:marBottom w:val="0"/>
          <w:divBdr>
            <w:top w:val="none" w:sz="0" w:space="0" w:color="auto"/>
            <w:left w:val="none" w:sz="0" w:space="0" w:color="auto"/>
            <w:bottom w:val="none" w:sz="0" w:space="0" w:color="auto"/>
            <w:right w:val="none" w:sz="0" w:space="0" w:color="auto"/>
          </w:divBdr>
        </w:div>
        <w:div w:id="838932941">
          <w:marLeft w:val="0"/>
          <w:marRight w:val="0"/>
          <w:marTop w:val="0"/>
          <w:marBottom w:val="0"/>
          <w:divBdr>
            <w:top w:val="none" w:sz="0" w:space="0" w:color="auto"/>
            <w:left w:val="none" w:sz="0" w:space="0" w:color="auto"/>
            <w:bottom w:val="none" w:sz="0" w:space="0" w:color="auto"/>
            <w:right w:val="none" w:sz="0" w:space="0" w:color="auto"/>
          </w:divBdr>
        </w:div>
        <w:div w:id="839000827">
          <w:marLeft w:val="0"/>
          <w:marRight w:val="0"/>
          <w:marTop w:val="0"/>
          <w:marBottom w:val="0"/>
          <w:divBdr>
            <w:top w:val="none" w:sz="0" w:space="0" w:color="auto"/>
            <w:left w:val="none" w:sz="0" w:space="0" w:color="auto"/>
            <w:bottom w:val="none" w:sz="0" w:space="0" w:color="auto"/>
            <w:right w:val="none" w:sz="0" w:space="0" w:color="auto"/>
          </w:divBdr>
          <w:divsChild>
            <w:div w:id="362874788">
              <w:marLeft w:val="0"/>
              <w:marRight w:val="0"/>
              <w:marTop w:val="0"/>
              <w:marBottom w:val="0"/>
              <w:divBdr>
                <w:top w:val="none" w:sz="0" w:space="0" w:color="auto"/>
                <w:left w:val="none" w:sz="0" w:space="0" w:color="auto"/>
                <w:bottom w:val="none" w:sz="0" w:space="0" w:color="auto"/>
                <w:right w:val="none" w:sz="0" w:space="0" w:color="auto"/>
              </w:divBdr>
            </w:div>
          </w:divsChild>
        </w:div>
        <w:div w:id="839079710">
          <w:marLeft w:val="0"/>
          <w:marRight w:val="0"/>
          <w:marTop w:val="240"/>
          <w:marBottom w:val="240"/>
          <w:divBdr>
            <w:top w:val="none" w:sz="0" w:space="0" w:color="auto"/>
            <w:left w:val="none" w:sz="0" w:space="0" w:color="auto"/>
            <w:bottom w:val="none" w:sz="0" w:space="0" w:color="auto"/>
            <w:right w:val="none" w:sz="0" w:space="0" w:color="auto"/>
          </w:divBdr>
          <w:divsChild>
            <w:div w:id="713582374">
              <w:marLeft w:val="0"/>
              <w:marRight w:val="0"/>
              <w:marTop w:val="0"/>
              <w:marBottom w:val="0"/>
              <w:divBdr>
                <w:top w:val="none" w:sz="0" w:space="0" w:color="auto"/>
                <w:left w:val="none" w:sz="0" w:space="0" w:color="auto"/>
                <w:bottom w:val="none" w:sz="0" w:space="0" w:color="auto"/>
                <w:right w:val="none" w:sz="0" w:space="0" w:color="auto"/>
              </w:divBdr>
            </w:div>
          </w:divsChild>
        </w:div>
        <w:div w:id="839083898">
          <w:marLeft w:val="0"/>
          <w:marRight w:val="0"/>
          <w:marTop w:val="344"/>
          <w:marBottom w:val="344"/>
          <w:divBdr>
            <w:top w:val="none" w:sz="0" w:space="0" w:color="auto"/>
            <w:left w:val="none" w:sz="0" w:space="0" w:color="auto"/>
            <w:bottom w:val="none" w:sz="0" w:space="0" w:color="auto"/>
            <w:right w:val="none" w:sz="0" w:space="0" w:color="auto"/>
          </w:divBdr>
          <w:divsChild>
            <w:div w:id="322785514">
              <w:marLeft w:val="0"/>
              <w:marRight w:val="0"/>
              <w:marTop w:val="0"/>
              <w:marBottom w:val="0"/>
              <w:divBdr>
                <w:top w:val="none" w:sz="0" w:space="0" w:color="auto"/>
                <w:left w:val="none" w:sz="0" w:space="0" w:color="auto"/>
                <w:bottom w:val="none" w:sz="0" w:space="0" w:color="auto"/>
                <w:right w:val="none" w:sz="0" w:space="0" w:color="auto"/>
              </w:divBdr>
            </w:div>
          </w:divsChild>
        </w:div>
        <w:div w:id="839152618">
          <w:marLeft w:val="0"/>
          <w:marRight w:val="0"/>
          <w:marTop w:val="0"/>
          <w:marBottom w:val="0"/>
          <w:divBdr>
            <w:top w:val="none" w:sz="0" w:space="0" w:color="auto"/>
            <w:left w:val="none" w:sz="0" w:space="0" w:color="auto"/>
            <w:bottom w:val="none" w:sz="0" w:space="0" w:color="auto"/>
            <w:right w:val="none" w:sz="0" w:space="0" w:color="auto"/>
          </w:divBdr>
        </w:div>
        <w:div w:id="839194837">
          <w:marLeft w:val="0"/>
          <w:marRight w:val="0"/>
          <w:marTop w:val="366"/>
          <w:marBottom w:val="366"/>
          <w:divBdr>
            <w:top w:val="none" w:sz="0" w:space="0" w:color="auto"/>
            <w:left w:val="none" w:sz="0" w:space="0" w:color="auto"/>
            <w:bottom w:val="none" w:sz="0" w:space="0" w:color="auto"/>
            <w:right w:val="none" w:sz="0" w:space="0" w:color="auto"/>
          </w:divBdr>
        </w:div>
        <w:div w:id="839348000">
          <w:marLeft w:val="0"/>
          <w:marRight w:val="0"/>
          <w:marTop w:val="360"/>
          <w:marBottom w:val="360"/>
          <w:divBdr>
            <w:top w:val="none" w:sz="0" w:space="0" w:color="auto"/>
            <w:left w:val="none" w:sz="0" w:space="0" w:color="auto"/>
            <w:bottom w:val="none" w:sz="0" w:space="0" w:color="auto"/>
            <w:right w:val="none" w:sz="0" w:space="0" w:color="auto"/>
          </w:divBdr>
        </w:div>
        <w:div w:id="839348062">
          <w:marLeft w:val="0"/>
          <w:marRight w:val="0"/>
          <w:marTop w:val="240"/>
          <w:marBottom w:val="240"/>
          <w:divBdr>
            <w:top w:val="none" w:sz="0" w:space="0" w:color="auto"/>
            <w:left w:val="none" w:sz="0" w:space="0" w:color="auto"/>
            <w:bottom w:val="none" w:sz="0" w:space="0" w:color="auto"/>
            <w:right w:val="none" w:sz="0" w:space="0" w:color="auto"/>
          </w:divBdr>
        </w:div>
        <w:div w:id="839348674">
          <w:marLeft w:val="0"/>
          <w:marRight w:val="0"/>
          <w:marTop w:val="240"/>
          <w:marBottom w:val="240"/>
          <w:divBdr>
            <w:top w:val="none" w:sz="0" w:space="0" w:color="auto"/>
            <w:left w:val="none" w:sz="0" w:space="0" w:color="auto"/>
            <w:bottom w:val="none" w:sz="0" w:space="0" w:color="auto"/>
            <w:right w:val="none" w:sz="0" w:space="0" w:color="auto"/>
          </w:divBdr>
        </w:div>
        <w:div w:id="839351047">
          <w:marLeft w:val="0"/>
          <w:marRight w:val="0"/>
          <w:marTop w:val="0"/>
          <w:marBottom w:val="0"/>
          <w:divBdr>
            <w:top w:val="none" w:sz="0" w:space="0" w:color="auto"/>
            <w:left w:val="none" w:sz="0" w:space="0" w:color="auto"/>
            <w:bottom w:val="none" w:sz="0" w:space="0" w:color="auto"/>
            <w:right w:val="none" w:sz="0" w:space="0" w:color="auto"/>
          </w:divBdr>
          <w:divsChild>
            <w:div w:id="870529269">
              <w:marLeft w:val="0"/>
              <w:marRight w:val="0"/>
              <w:marTop w:val="0"/>
              <w:marBottom w:val="0"/>
              <w:divBdr>
                <w:top w:val="none" w:sz="0" w:space="0" w:color="auto"/>
                <w:left w:val="none" w:sz="0" w:space="0" w:color="auto"/>
                <w:bottom w:val="none" w:sz="0" w:space="0" w:color="auto"/>
                <w:right w:val="none" w:sz="0" w:space="0" w:color="auto"/>
              </w:divBdr>
            </w:div>
          </w:divsChild>
        </w:div>
        <w:div w:id="839351791">
          <w:marLeft w:val="0"/>
          <w:marRight w:val="2149"/>
          <w:marTop w:val="0"/>
          <w:marBottom w:val="0"/>
          <w:divBdr>
            <w:top w:val="none" w:sz="0" w:space="0" w:color="auto"/>
            <w:left w:val="none" w:sz="0" w:space="0" w:color="auto"/>
            <w:bottom w:val="none" w:sz="0" w:space="0" w:color="auto"/>
            <w:right w:val="none" w:sz="0" w:space="0" w:color="auto"/>
          </w:divBdr>
        </w:div>
        <w:div w:id="839388591">
          <w:marLeft w:val="0"/>
          <w:marRight w:val="0"/>
          <w:marTop w:val="360"/>
          <w:marBottom w:val="360"/>
          <w:divBdr>
            <w:top w:val="none" w:sz="0" w:space="0" w:color="auto"/>
            <w:left w:val="none" w:sz="0" w:space="0" w:color="auto"/>
            <w:bottom w:val="none" w:sz="0" w:space="0" w:color="auto"/>
            <w:right w:val="none" w:sz="0" w:space="0" w:color="auto"/>
          </w:divBdr>
        </w:div>
        <w:div w:id="839393881">
          <w:marLeft w:val="0"/>
          <w:marRight w:val="0"/>
          <w:marTop w:val="0"/>
          <w:marBottom w:val="0"/>
          <w:divBdr>
            <w:top w:val="none" w:sz="0" w:space="0" w:color="auto"/>
            <w:left w:val="none" w:sz="0" w:space="0" w:color="auto"/>
            <w:bottom w:val="none" w:sz="0" w:space="0" w:color="auto"/>
            <w:right w:val="none" w:sz="0" w:space="0" w:color="auto"/>
          </w:divBdr>
          <w:divsChild>
            <w:div w:id="291864286">
              <w:marLeft w:val="0"/>
              <w:marRight w:val="0"/>
              <w:marTop w:val="0"/>
              <w:marBottom w:val="0"/>
              <w:divBdr>
                <w:top w:val="none" w:sz="0" w:space="0" w:color="auto"/>
                <w:left w:val="none" w:sz="0" w:space="0" w:color="auto"/>
                <w:bottom w:val="none" w:sz="0" w:space="0" w:color="auto"/>
                <w:right w:val="none" w:sz="0" w:space="0" w:color="auto"/>
              </w:divBdr>
            </w:div>
          </w:divsChild>
        </w:div>
        <w:div w:id="839581778">
          <w:marLeft w:val="0"/>
          <w:marRight w:val="0"/>
          <w:marTop w:val="0"/>
          <w:marBottom w:val="0"/>
          <w:divBdr>
            <w:top w:val="none" w:sz="0" w:space="0" w:color="auto"/>
            <w:left w:val="none" w:sz="0" w:space="0" w:color="auto"/>
            <w:bottom w:val="none" w:sz="0" w:space="0" w:color="auto"/>
            <w:right w:val="none" w:sz="0" w:space="0" w:color="auto"/>
          </w:divBdr>
        </w:div>
        <w:div w:id="839583991">
          <w:marLeft w:val="0"/>
          <w:marRight w:val="0"/>
          <w:marTop w:val="360"/>
          <w:marBottom w:val="360"/>
          <w:divBdr>
            <w:top w:val="none" w:sz="0" w:space="0" w:color="auto"/>
            <w:left w:val="none" w:sz="0" w:space="0" w:color="auto"/>
            <w:bottom w:val="none" w:sz="0" w:space="0" w:color="auto"/>
            <w:right w:val="none" w:sz="0" w:space="0" w:color="auto"/>
          </w:divBdr>
        </w:div>
        <w:div w:id="839660143">
          <w:marLeft w:val="0"/>
          <w:marRight w:val="0"/>
          <w:marTop w:val="0"/>
          <w:marBottom w:val="0"/>
          <w:divBdr>
            <w:top w:val="none" w:sz="0" w:space="0" w:color="auto"/>
            <w:left w:val="none" w:sz="0" w:space="0" w:color="auto"/>
            <w:bottom w:val="none" w:sz="0" w:space="0" w:color="auto"/>
            <w:right w:val="none" w:sz="0" w:space="0" w:color="auto"/>
          </w:divBdr>
        </w:div>
        <w:div w:id="839737565">
          <w:marLeft w:val="0"/>
          <w:marRight w:val="0"/>
          <w:marTop w:val="354"/>
          <w:marBottom w:val="354"/>
          <w:divBdr>
            <w:top w:val="none" w:sz="0" w:space="0" w:color="auto"/>
            <w:left w:val="none" w:sz="0" w:space="0" w:color="auto"/>
            <w:bottom w:val="none" w:sz="0" w:space="0" w:color="auto"/>
            <w:right w:val="none" w:sz="0" w:space="0" w:color="auto"/>
          </w:divBdr>
          <w:divsChild>
            <w:div w:id="986476183">
              <w:marLeft w:val="0"/>
              <w:marRight w:val="0"/>
              <w:marTop w:val="0"/>
              <w:marBottom w:val="0"/>
              <w:divBdr>
                <w:top w:val="none" w:sz="0" w:space="0" w:color="auto"/>
                <w:left w:val="none" w:sz="0" w:space="0" w:color="auto"/>
                <w:bottom w:val="none" w:sz="0" w:space="0" w:color="auto"/>
                <w:right w:val="none" w:sz="0" w:space="0" w:color="auto"/>
              </w:divBdr>
            </w:div>
          </w:divsChild>
        </w:div>
        <w:div w:id="840193342">
          <w:marLeft w:val="0"/>
          <w:marRight w:val="0"/>
          <w:marTop w:val="240"/>
          <w:marBottom w:val="240"/>
          <w:divBdr>
            <w:top w:val="none" w:sz="0" w:space="0" w:color="auto"/>
            <w:left w:val="none" w:sz="0" w:space="0" w:color="auto"/>
            <w:bottom w:val="none" w:sz="0" w:space="0" w:color="auto"/>
            <w:right w:val="none" w:sz="0" w:space="0" w:color="auto"/>
          </w:divBdr>
          <w:divsChild>
            <w:div w:id="457527556">
              <w:marLeft w:val="0"/>
              <w:marRight w:val="0"/>
              <w:marTop w:val="0"/>
              <w:marBottom w:val="0"/>
              <w:divBdr>
                <w:top w:val="none" w:sz="0" w:space="0" w:color="auto"/>
                <w:left w:val="none" w:sz="0" w:space="0" w:color="auto"/>
                <w:bottom w:val="none" w:sz="0" w:space="0" w:color="auto"/>
                <w:right w:val="none" w:sz="0" w:space="0" w:color="auto"/>
              </w:divBdr>
            </w:div>
          </w:divsChild>
        </w:div>
        <w:div w:id="840195728">
          <w:marLeft w:val="0"/>
          <w:marRight w:val="0"/>
          <w:marTop w:val="0"/>
          <w:marBottom w:val="0"/>
          <w:divBdr>
            <w:top w:val="none" w:sz="0" w:space="0" w:color="auto"/>
            <w:left w:val="none" w:sz="0" w:space="0" w:color="auto"/>
            <w:bottom w:val="none" w:sz="0" w:space="0" w:color="auto"/>
            <w:right w:val="none" w:sz="0" w:space="0" w:color="auto"/>
          </w:divBdr>
        </w:div>
        <w:div w:id="840243470">
          <w:marLeft w:val="0"/>
          <w:marRight w:val="0"/>
          <w:marTop w:val="378"/>
          <w:marBottom w:val="378"/>
          <w:divBdr>
            <w:top w:val="none" w:sz="0" w:space="0" w:color="auto"/>
            <w:left w:val="none" w:sz="0" w:space="0" w:color="auto"/>
            <w:bottom w:val="none" w:sz="0" w:space="0" w:color="auto"/>
            <w:right w:val="none" w:sz="0" w:space="0" w:color="auto"/>
          </w:divBdr>
          <w:divsChild>
            <w:div w:id="739331332">
              <w:marLeft w:val="0"/>
              <w:marRight w:val="0"/>
              <w:marTop w:val="0"/>
              <w:marBottom w:val="0"/>
              <w:divBdr>
                <w:top w:val="none" w:sz="0" w:space="0" w:color="auto"/>
                <w:left w:val="none" w:sz="0" w:space="0" w:color="auto"/>
                <w:bottom w:val="none" w:sz="0" w:space="0" w:color="auto"/>
                <w:right w:val="none" w:sz="0" w:space="0" w:color="auto"/>
              </w:divBdr>
            </w:div>
          </w:divsChild>
        </w:div>
        <w:div w:id="840269268">
          <w:marLeft w:val="0"/>
          <w:marRight w:val="0"/>
          <w:marTop w:val="0"/>
          <w:marBottom w:val="0"/>
          <w:divBdr>
            <w:top w:val="none" w:sz="0" w:space="0" w:color="auto"/>
            <w:left w:val="none" w:sz="0" w:space="0" w:color="auto"/>
            <w:bottom w:val="none" w:sz="0" w:space="0" w:color="auto"/>
            <w:right w:val="none" w:sz="0" w:space="0" w:color="auto"/>
          </w:divBdr>
          <w:divsChild>
            <w:div w:id="577790499">
              <w:marLeft w:val="0"/>
              <w:marRight w:val="0"/>
              <w:marTop w:val="0"/>
              <w:marBottom w:val="0"/>
              <w:divBdr>
                <w:top w:val="none" w:sz="0" w:space="0" w:color="auto"/>
                <w:left w:val="none" w:sz="0" w:space="0" w:color="auto"/>
                <w:bottom w:val="none" w:sz="0" w:space="0" w:color="auto"/>
                <w:right w:val="none" w:sz="0" w:space="0" w:color="auto"/>
              </w:divBdr>
              <w:divsChild>
                <w:div w:id="70687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92022">
          <w:marLeft w:val="0"/>
          <w:marRight w:val="0"/>
          <w:marTop w:val="0"/>
          <w:marBottom w:val="0"/>
          <w:divBdr>
            <w:top w:val="none" w:sz="0" w:space="0" w:color="auto"/>
            <w:left w:val="none" w:sz="0" w:space="0" w:color="auto"/>
            <w:bottom w:val="none" w:sz="0" w:space="0" w:color="auto"/>
            <w:right w:val="none" w:sz="0" w:space="0" w:color="auto"/>
          </w:divBdr>
        </w:div>
        <w:div w:id="840435791">
          <w:marLeft w:val="0"/>
          <w:marRight w:val="0"/>
          <w:marTop w:val="0"/>
          <w:marBottom w:val="0"/>
          <w:divBdr>
            <w:top w:val="none" w:sz="0" w:space="0" w:color="auto"/>
            <w:left w:val="none" w:sz="0" w:space="0" w:color="auto"/>
            <w:bottom w:val="none" w:sz="0" w:space="0" w:color="auto"/>
            <w:right w:val="none" w:sz="0" w:space="0" w:color="auto"/>
          </w:divBdr>
        </w:div>
        <w:div w:id="840583502">
          <w:marLeft w:val="0"/>
          <w:marRight w:val="0"/>
          <w:marTop w:val="0"/>
          <w:marBottom w:val="0"/>
          <w:divBdr>
            <w:top w:val="none" w:sz="0" w:space="0" w:color="auto"/>
            <w:left w:val="none" w:sz="0" w:space="0" w:color="auto"/>
            <w:bottom w:val="none" w:sz="0" w:space="0" w:color="auto"/>
            <w:right w:val="none" w:sz="0" w:space="0" w:color="auto"/>
          </w:divBdr>
        </w:div>
        <w:div w:id="840585728">
          <w:marLeft w:val="0"/>
          <w:marRight w:val="0"/>
          <w:marTop w:val="300"/>
          <w:marBottom w:val="300"/>
          <w:divBdr>
            <w:top w:val="none" w:sz="0" w:space="0" w:color="auto"/>
            <w:left w:val="none" w:sz="0" w:space="0" w:color="auto"/>
            <w:bottom w:val="none" w:sz="0" w:space="0" w:color="auto"/>
            <w:right w:val="none" w:sz="0" w:space="0" w:color="auto"/>
          </w:divBdr>
        </w:div>
        <w:div w:id="840656418">
          <w:marLeft w:val="0"/>
          <w:marRight w:val="0"/>
          <w:marTop w:val="823"/>
          <w:marBottom w:val="823"/>
          <w:divBdr>
            <w:top w:val="none" w:sz="0" w:space="0" w:color="auto"/>
            <w:left w:val="none" w:sz="0" w:space="0" w:color="auto"/>
            <w:bottom w:val="none" w:sz="0" w:space="0" w:color="auto"/>
            <w:right w:val="none" w:sz="0" w:space="0" w:color="auto"/>
          </w:divBdr>
          <w:divsChild>
            <w:div w:id="5328904">
              <w:marLeft w:val="0"/>
              <w:marRight w:val="0"/>
              <w:marTop w:val="329"/>
              <w:marBottom w:val="329"/>
              <w:divBdr>
                <w:top w:val="none" w:sz="0" w:space="0" w:color="auto"/>
                <w:left w:val="none" w:sz="0" w:space="0" w:color="auto"/>
                <w:bottom w:val="none" w:sz="0" w:space="0" w:color="auto"/>
                <w:right w:val="none" w:sz="0" w:space="0" w:color="auto"/>
              </w:divBdr>
              <w:divsChild>
                <w:div w:id="568537135">
                  <w:marLeft w:val="0"/>
                  <w:marRight w:val="0"/>
                  <w:marTop w:val="0"/>
                  <w:marBottom w:val="0"/>
                  <w:divBdr>
                    <w:top w:val="none" w:sz="0" w:space="0" w:color="auto"/>
                    <w:left w:val="none" w:sz="0" w:space="0" w:color="auto"/>
                    <w:bottom w:val="none" w:sz="0" w:space="0" w:color="auto"/>
                    <w:right w:val="none" w:sz="0" w:space="0" w:color="auto"/>
                  </w:divBdr>
                </w:div>
              </w:divsChild>
            </w:div>
            <w:div w:id="51463021">
              <w:marLeft w:val="0"/>
              <w:marRight w:val="0"/>
              <w:marTop w:val="494"/>
              <w:marBottom w:val="617"/>
              <w:divBdr>
                <w:top w:val="none" w:sz="0" w:space="0" w:color="auto"/>
                <w:left w:val="none" w:sz="0" w:space="0" w:color="auto"/>
                <w:bottom w:val="none" w:sz="0" w:space="0" w:color="auto"/>
                <w:right w:val="none" w:sz="0" w:space="0" w:color="auto"/>
              </w:divBdr>
            </w:div>
            <w:div w:id="86273761">
              <w:marLeft w:val="0"/>
              <w:marRight w:val="0"/>
              <w:marTop w:val="329"/>
              <w:marBottom w:val="329"/>
              <w:divBdr>
                <w:top w:val="none" w:sz="0" w:space="0" w:color="auto"/>
                <w:left w:val="none" w:sz="0" w:space="0" w:color="auto"/>
                <w:bottom w:val="none" w:sz="0" w:space="0" w:color="auto"/>
                <w:right w:val="none" w:sz="0" w:space="0" w:color="auto"/>
              </w:divBdr>
            </w:div>
            <w:div w:id="102653306">
              <w:marLeft w:val="0"/>
              <w:marRight w:val="0"/>
              <w:marTop w:val="494"/>
              <w:marBottom w:val="494"/>
              <w:divBdr>
                <w:top w:val="none" w:sz="0" w:space="0" w:color="auto"/>
                <w:left w:val="none" w:sz="0" w:space="0" w:color="auto"/>
                <w:bottom w:val="none" w:sz="0" w:space="0" w:color="auto"/>
                <w:right w:val="none" w:sz="0" w:space="0" w:color="auto"/>
              </w:divBdr>
            </w:div>
            <w:div w:id="129246916">
              <w:marLeft w:val="0"/>
              <w:marRight w:val="0"/>
              <w:marTop w:val="329"/>
              <w:marBottom w:val="329"/>
              <w:divBdr>
                <w:top w:val="none" w:sz="0" w:space="0" w:color="auto"/>
                <w:left w:val="none" w:sz="0" w:space="0" w:color="auto"/>
                <w:bottom w:val="none" w:sz="0" w:space="0" w:color="auto"/>
                <w:right w:val="none" w:sz="0" w:space="0" w:color="auto"/>
              </w:divBdr>
              <w:divsChild>
                <w:div w:id="622613380">
                  <w:marLeft w:val="0"/>
                  <w:marRight w:val="0"/>
                  <w:marTop w:val="0"/>
                  <w:marBottom w:val="0"/>
                  <w:divBdr>
                    <w:top w:val="none" w:sz="0" w:space="0" w:color="auto"/>
                    <w:left w:val="none" w:sz="0" w:space="0" w:color="auto"/>
                    <w:bottom w:val="none" w:sz="0" w:space="0" w:color="auto"/>
                    <w:right w:val="none" w:sz="0" w:space="0" w:color="auto"/>
                  </w:divBdr>
                </w:div>
              </w:divsChild>
            </w:div>
            <w:div w:id="135495032">
              <w:marLeft w:val="0"/>
              <w:marRight w:val="0"/>
              <w:marTop w:val="329"/>
              <w:marBottom w:val="329"/>
              <w:divBdr>
                <w:top w:val="none" w:sz="0" w:space="0" w:color="auto"/>
                <w:left w:val="none" w:sz="0" w:space="0" w:color="auto"/>
                <w:bottom w:val="none" w:sz="0" w:space="0" w:color="auto"/>
                <w:right w:val="none" w:sz="0" w:space="0" w:color="auto"/>
              </w:divBdr>
              <w:divsChild>
                <w:div w:id="677538363">
                  <w:marLeft w:val="0"/>
                  <w:marRight w:val="0"/>
                  <w:marTop w:val="0"/>
                  <w:marBottom w:val="0"/>
                  <w:divBdr>
                    <w:top w:val="none" w:sz="0" w:space="0" w:color="auto"/>
                    <w:left w:val="none" w:sz="0" w:space="0" w:color="auto"/>
                    <w:bottom w:val="none" w:sz="0" w:space="0" w:color="auto"/>
                    <w:right w:val="none" w:sz="0" w:space="0" w:color="auto"/>
                  </w:divBdr>
                </w:div>
              </w:divsChild>
            </w:div>
            <w:div w:id="163980251">
              <w:marLeft w:val="0"/>
              <w:marRight w:val="0"/>
              <w:marTop w:val="329"/>
              <w:marBottom w:val="329"/>
              <w:divBdr>
                <w:top w:val="none" w:sz="0" w:space="0" w:color="auto"/>
                <w:left w:val="none" w:sz="0" w:space="0" w:color="auto"/>
                <w:bottom w:val="none" w:sz="0" w:space="0" w:color="auto"/>
                <w:right w:val="none" w:sz="0" w:space="0" w:color="auto"/>
              </w:divBdr>
              <w:divsChild>
                <w:div w:id="278490387">
                  <w:marLeft w:val="0"/>
                  <w:marRight w:val="0"/>
                  <w:marTop w:val="0"/>
                  <w:marBottom w:val="0"/>
                  <w:divBdr>
                    <w:top w:val="none" w:sz="0" w:space="0" w:color="auto"/>
                    <w:left w:val="none" w:sz="0" w:space="0" w:color="auto"/>
                    <w:bottom w:val="none" w:sz="0" w:space="0" w:color="auto"/>
                    <w:right w:val="none" w:sz="0" w:space="0" w:color="auto"/>
                  </w:divBdr>
                </w:div>
              </w:divsChild>
            </w:div>
            <w:div w:id="251554538">
              <w:marLeft w:val="0"/>
              <w:marRight w:val="0"/>
              <w:marTop w:val="329"/>
              <w:marBottom w:val="329"/>
              <w:divBdr>
                <w:top w:val="none" w:sz="0" w:space="0" w:color="auto"/>
                <w:left w:val="none" w:sz="0" w:space="0" w:color="auto"/>
                <w:bottom w:val="none" w:sz="0" w:space="0" w:color="auto"/>
                <w:right w:val="none" w:sz="0" w:space="0" w:color="auto"/>
              </w:divBdr>
            </w:div>
            <w:div w:id="373312485">
              <w:marLeft w:val="0"/>
              <w:marRight w:val="0"/>
              <w:marTop w:val="329"/>
              <w:marBottom w:val="329"/>
              <w:divBdr>
                <w:top w:val="none" w:sz="0" w:space="0" w:color="auto"/>
                <w:left w:val="none" w:sz="0" w:space="0" w:color="auto"/>
                <w:bottom w:val="none" w:sz="0" w:space="0" w:color="auto"/>
                <w:right w:val="none" w:sz="0" w:space="0" w:color="auto"/>
              </w:divBdr>
              <w:divsChild>
                <w:div w:id="690836493">
                  <w:marLeft w:val="0"/>
                  <w:marRight w:val="0"/>
                  <w:marTop w:val="0"/>
                  <w:marBottom w:val="0"/>
                  <w:divBdr>
                    <w:top w:val="none" w:sz="0" w:space="0" w:color="auto"/>
                    <w:left w:val="none" w:sz="0" w:space="0" w:color="auto"/>
                    <w:bottom w:val="none" w:sz="0" w:space="0" w:color="auto"/>
                    <w:right w:val="none" w:sz="0" w:space="0" w:color="auto"/>
                  </w:divBdr>
                </w:div>
              </w:divsChild>
            </w:div>
            <w:div w:id="409155720">
              <w:marLeft w:val="0"/>
              <w:marRight w:val="0"/>
              <w:marTop w:val="329"/>
              <w:marBottom w:val="329"/>
              <w:divBdr>
                <w:top w:val="none" w:sz="0" w:space="0" w:color="auto"/>
                <w:left w:val="none" w:sz="0" w:space="0" w:color="auto"/>
                <w:bottom w:val="none" w:sz="0" w:space="0" w:color="auto"/>
                <w:right w:val="none" w:sz="0" w:space="0" w:color="auto"/>
              </w:divBdr>
              <w:divsChild>
                <w:div w:id="228925980">
                  <w:marLeft w:val="0"/>
                  <w:marRight w:val="0"/>
                  <w:marTop w:val="0"/>
                  <w:marBottom w:val="0"/>
                  <w:divBdr>
                    <w:top w:val="none" w:sz="0" w:space="0" w:color="auto"/>
                    <w:left w:val="none" w:sz="0" w:space="0" w:color="auto"/>
                    <w:bottom w:val="none" w:sz="0" w:space="0" w:color="auto"/>
                    <w:right w:val="none" w:sz="0" w:space="0" w:color="auto"/>
                  </w:divBdr>
                </w:div>
              </w:divsChild>
            </w:div>
            <w:div w:id="415053717">
              <w:marLeft w:val="0"/>
              <w:marRight w:val="0"/>
              <w:marTop w:val="329"/>
              <w:marBottom w:val="329"/>
              <w:divBdr>
                <w:top w:val="none" w:sz="0" w:space="0" w:color="auto"/>
                <w:left w:val="none" w:sz="0" w:space="0" w:color="auto"/>
                <w:bottom w:val="none" w:sz="0" w:space="0" w:color="auto"/>
                <w:right w:val="none" w:sz="0" w:space="0" w:color="auto"/>
              </w:divBdr>
            </w:div>
            <w:div w:id="459616273">
              <w:marLeft w:val="0"/>
              <w:marRight w:val="0"/>
              <w:marTop w:val="329"/>
              <w:marBottom w:val="329"/>
              <w:divBdr>
                <w:top w:val="none" w:sz="0" w:space="0" w:color="auto"/>
                <w:left w:val="none" w:sz="0" w:space="0" w:color="auto"/>
                <w:bottom w:val="none" w:sz="0" w:space="0" w:color="auto"/>
                <w:right w:val="none" w:sz="0" w:space="0" w:color="auto"/>
              </w:divBdr>
            </w:div>
            <w:div w:id="467557418">
              <w:marLeft w:val="0"/>
              <w:marRight w:val="0"/>
              <w:marTop w:val="329"/>
              <w:marBottom w:val="329"/>
              <w:divBdr>
                <w:top w:val="none" w:sz="0" w:space="0" w:color="auto"/>
                <w:left w:val="none" w:sz="0" w:space="0" w:color="auto"/>
                <w:bottom w:val="none" w:sz="0" w:space="0" w:color="auto"/>
                <w:right w:val="none" w:sz="0" w:space="0" w:color="auto"/>
              </w:divBdr>
            </w:div>
            <w:div w:id="588273409">
              <w:marLeft w:val="0"/>
              <w:marRight w:val="0"/>
              <w:marTop w:val="329"/>
              <w:marBottom w:val="329"/>
              <w:divBdr>
                <w:top w:val="none" w:sz="0" w:space="0" w:color="auto"/>
                <w:left w:val="none" w:sz="0" w:space="0" w:color="auto"/>
                <w:bottom w:val="none" w:sz="0" w:space="0" w:color="auto"/>
                <w:right w:val="none" w:sz="0" w:space="0" w:color="auto"/>
              </w:divBdr>
              <w:divsChild>
                <w:div w:id="760755772">
                  <w:marLeft w:val="0"/>
                  <w:marRight w:val="0"/>
                  <w:marTop w:val="0"/>
                  <w:marBottom w:val="0"/>
                  <w:divBdr>
                    <w:top w:val="none" w:sz="0" w:space="0" w:color="auto"/>
                    <w:left w:val="none" w:sz="0" w:space="0" w:color="auto"/>
                    <w:bottom w:val="none" w:sz="0" w:space="0" w:color="auto"/>
                    <w:right w:val="none" w:sz="0" w:space="0" w:color="auto"/>
                  </w:divBdr>
                </w:div>
              </w:divsChild>
            </w:div>
            <w:div w:id="664628633">
              <w:marLeft w:val="0"/>
              <w:marRight w:val="0"/>
              <w:marTop w:val="329"/>
              <w:marBottom w:val="329"/>
              <w:divBdr>
                <w:top w:val="none" w:sz="0" w:space="0" w:color="auto"/>
                <w:left w:val="none" w:sz="0" w:space="0" w:color="auto"/>
                <w:bottom w:val="none" w:sz="0" w:space="0" w:color="auto"/>
                <w:right w:val="none" w:sz="0" w:space="0" w:color="auto"/>
              </w:divBdr>
            </w:div>
            <w:div w:id="715205477">
              <w:marLeft w:val="0"/>
              <w:marRight w:val="0"/>
              <w:marTop w:val="329"/>
              <w:marBottom w:val="329"/>
              <w:divBdr>
                <w:top w:val="none" w:sz="0" w:space="0" w:color="auto"/>
                <w:left w:val="none" w:sz="0" w:space="0" w:color="auto"/>
                <w:bottom w:val="none" w:sz="0" w:space="0" w:color="auto"/>
                <w:right w:val="none" w:sz="0" w:space="0" w:color="auto"/>
              </w:divBdr>
              <w:divsChild>
                <w:div w:id="202332811">
                  <w:marLeft w:val="0"/>
                  <w:marRight w:val="0"/>
                  <w:marTop w:val="0"/>
                  <w:marBottom w:val="0"/>
                  <w:divBdr>
                    <w:top w:val="none" w:sz="0" w:space="0" w:color="auto"/>
                    <w:left w:val="none" w:sz="0" w:space="0" w:color="auto"/>
                    <w:bottom w:val="none" w:sz="0" w:space="0" w:color="auto"/>
                    <w:right w:val="none" w:sz="0" w:space="0" w:color="auto"/>
                  </w:divBdr>
                </w:div>
              </w:divsChild>
            </w:div>
            <w:div w:id="805315798">
              <w:marLeft w:val="0"/>
              <w:marRight w:val="0"/>
              <w:marTop w:val="411"/>
              <w:marBottom w:val="411"/>
              <w:divBdr>
                <w:top w:val="none" w:sz="0" w:space="0" w:color="auto"/>
                <w:left w:val="none" w:sz="0" w:space="0" w:color="auto"/>
                <w:bottom w:val="none" w:sz="0" w:space="0" w:color="auto"/>
                <w:right w:val="none" w:sz="0" w:space="0" w:color="auto"/>
              </w:divBdr>
            </w:div>
            <w:div w:id="921915015">
              <w:marLeft w:val="0"/>
              <w:marRight w:val="0"/>
              <w:marTop w:val="329"/>
              <w:marBottom w:val="329"/>
              <w:divBdr>
                <w:top w:val="none" w:sz="0" w:space="0" w:color="auto"/>
                <w:left w:val="none" w:sz="0" w:space="0" w:color="auto"/>
                <w:bottom w:val="none" w:sz="0" w:space="0" w:color="auto"/>
                <w:right w:val="none" w:sz="0" w:space="0" w:color="auto"/>
              </w:divBdr>
              <w:divsChild>
                <w:div w:id="90754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62668">
          <w:marLeft w:val="0"/>
          <w:marRight w:val="0"/>
          <w:marTop w:val="0"/>
          <w:marBottom w:val="0"/>
          <w:divBdr>
            <w:top w:val="none" w:sz="0" w:space="0" w:color="auto"/>
            <w:left w:val="none" w:sz="0" w:space="0" w:color="auto"/>
            <w:bottom w:val="none" w:sz="0" w:space="0" w:color="auto"/>
            <w:right w:val="none" w:sz="0" w:space="0" w:color="auto"/>
          </w:divBdr>
        </w:div>
        <w:div w:id="840700961">
          <w:marLeft w:val="0"/>
          <w:marRight w:val="0"/>
          <w:marTop w:val="0"/>
          <w:marBottom w:val="300"/>
          <w:divBdr>
            <w:top w:val="none" w:sz="0" w:space="0" w:color="auto"/>
            <w:left w:val="none" w:sz="0" w:space="0" w:color="auto"/>
            <w:bottom w:val="none" w:sz="0" w:space="0" w:color="auto"/>
            <w:right w:val="none" w:sz="0" w:space="0" w:color="auto"/>
          </w:divBdr>
        </w:div>
        <w:div w:id="840779754">
          <w:marLeft w:val="0"/>
          <w:marRight w:val="0"/>
          <w:marTop w:val="0"/>
          <w:marBottom w:val="0"/>
          <w:divBdr>
            <w:top w:val="none" w:sz="0" w:space="0" w:color="auto"/>
            <w:left w:val="none" w:sz="0" w:space="0" w:color="auto"/>
            <w:bottom w:val="none" w:sz="0" w:space="0" w:color="auto"/>
            <w:right w:val="none" w:sz="0" w:space="0" w:color="auto"/>
          </w:divBdr>
        </w:div>
        <w:div w:id="840849529">
          <w:marLeft w:val="0"/>
          <w:marRight w:val="0"/>
          <w:marTop w:val="240"/>
          <w:marBottom w:val="240"/>
          <w:divBdr>
            <w:top w:val="none" w:sz="0" w:space="0" w:color="auto"/>
            <w:left w:val="none" w:sz="0" w:space="0" w:color="auto"/>
            <w:bottom w:val="none" w:sz="0" w:space="0" w:color="auto"/>
            <w:right w:val="none" w:sz="0" w:space="0" w:color="auto"/>
          </w:divBdr>
          <w:divsChild>
            <w:div w:id="387993316">
              <w:marLeft w:val="0"/>
              <w:marRight w:val="0"/>
              <w:marTop w:val="0"/>
              <w:marBottom w:val="0"/>
              <w:divBdr>
                <w:top w:val="none" w:sz="0" w:space="0" w:color="auto"/>
                <w:left w:val="none" w:sz="0" w:space="0" w:color="auto"/>
                <w:bottom w:val="none" w:sz="0" w:space="0" w:color="auto"/>
                <w:right w:val="none" w:sz="0" w:space="0" w:color="auto"/>
              </w:divBdr>
            </w:div>
          </w:divsChild>
        </w:div>
        <w:div w:id="840857520">
          <w:marLeft w:val="0"/>
          <w:marRight w:val="0"/>
          <w:marTop w:val="329"/>
          <w:marBottom w:val="329"/>
          <w:divBdr>
            <w:top w:val="none" w:sz="0" w:space="0" w:color="auto"/>
            <w:left w:val="none" w:sz="0" w:space="0" w:color="auto"/>
            <w:bottom w:val="none" w:sz="0" w:space="0" w:color="auto"/>
            <w:right w:val="none" w:sz="0" w:space="0" w:color="auto"/>
          </w:divBdr>
        </w:div>
        <w:div w:id="840966352">
          <w:marLeft w:val="0"/>
          <w:marRight w:val="0"/>
          <w:marTop w:val="0"/>
          <w:marBottom w:val="0"/>
          <w:divBdr>
            <w:top w:val="none" w:sz="0" w:space="0" w:color="auto"/>
            <w:left w:val="none" w:sz="0" w:space="0" w:color="auto"/>
            <w:bottom w:val="none" w:sz="0" w:space="0" w:color="auto"/>
            <w:right w:val="none" w:sz="0" w:space="0" w:color="auto"/>
          </w:divBdr>
        </w:div>
        <w:div w:id="840968310">
          <w:marLeft w:val="0"/>
          <w:marRight w:val="0"/>
          <w:marTop w:val="300"/>
          <w:marBottom w:val="0"/>
          <w:divBdr>
            <w:top w:val="none" w:sz="0" w:space="0" w:color="auto"/>
            <w:left w:val="none" w:sz="0" w:space="0" w:color="auto"/>
            <w:bottom w:val="none" w:sz="0" w:space="0" w:color="auto"/>
            <w:right w:val="none" w:sz="0" w:space="0" w:color="auto"/>
          </w:divBdr>
        </w:div>
        <w:div w:id="840968353">
          <w:marLeft w:val="0"/>
          <w:marRight w:val="0"/>
          <w:marTop w:val="240"/>
          <w:marBottom w:val="240"/>
          <w:divBdr>
            <w:top w:val="none" w:sz="0" w:space="0" w:color="auto"/>
            <w:left w:val="none" w:sz="0" w:space="0" w:color="auto"/>
            <w:bottom w:val="none" w:sz="0" w:space="0" w:color="auto"/>
            <w:right w:val="none" w:sz="0" w:space="0" w:color="auto"/>
          </w:divBdr>
          <w:divsChild>
            <w:div w:id="608705012">
              <w:marLeft w:val="0"/>
              <w:marRight w:val="0"/>
              <w:marTop w:val="0"/>
              <w:marBottom w:val="0"/>
              <w:divBdr>
                <w:top w:val="none" w:sz="0" w:space="0" w:color="auto"/>
                <w:left w:val="none" w:sz="0" w:space="0" w:color="auto"/>
                <w:bottom w:val="none" w:sz="0" w:space="0" w:color="auto"/>
                <w:right w:val="none" w:sz="0" w:space="0" w:color="auto"/>
              </w:divBdr>
            </w:div>
          </w:divsChild>
        </w:div>
        <w:div w:id="840972871">
          <w:marLeft w:val="0"/>
          <w:marRight w:val="0"/>
          <w:marTop w:val="240"/>
          <w:marBottom w:val="240"/>
          <w:divBdr>
            <w:top w:val="none" w:sz="0" w:space="0" w:color="auto"/>
            <w:left w:val="none" w:sz="0" w:space="0" w:color="auto"/>
            <w:bottom w:val="none" w:sz="0" w:space="0" w:color="auto"/>
            <w:right w:val="none" w:sz="0" w:space="0" w:color="auto"/>
          </w:divBdr>
          <w:divsChild>
            <w:div w:id="37124883">
              <w:marLeft w:val="0"/>
              <w:marRight w:val="0"/>
              <w:marTop w:val="0"/>
              <w:marBottom w:val="0"/>
              <w:divBdr>
                <w:top w:val="none" w:sz="0" w:space="0" w:color="auto"/>
                <w:left w:val="none" w:sz="0" w:space="0" w:color="auto"/>
                <w:bottom w:val="none" w:sz="0" w:space="0" w:color="auto"/>
                <w:right w:val="none" w:sz="0" w:space="0" w:color="auto"/>
              </w:divBdr>
            </w:div>
          </w:divsChild>
        </w:div>
        <w:div w:id="841090381">
          <w:marLeft w:val="0"/>
          <w:marRight w:val="0"/>
          <w:marTop w:val="0"/>
          <w:marBottom w:val="180"/>
          <w:divBdr>
            <w:top w:val="none" w:sz="0" w:space="0" w:color="auto"/>
            <w:left w:val="none" w:sz="0" w:space="0" w:color="auto"/>
            <w:bottom w:val="none" w:sz="0" w:space="0" w:color="auto"/>
            <w:right w:val="none" w:sz="0" w:space="0" w:color="auto"/>
          </w:divBdr>
        </w:div>
        <w:div w:id="841167842">
          <w:marLeft w:val="0"/>
          <w:marRight w:val="0"/>
          <w:marTop w:val="0"/>
          <w:marBottom w:val="0"/>
          <w:divBdr>
            <w:top w:val="none" w:sz="0" w:space="0" w:color="auto"/>
            <w:left w:val="none" w:sz="0" w:space="0" w:color="auto"/>
            <w:bottom w:val="none" w:sz="0" w:space="0" w:color="auto"/>
            <w:right w:val="none" w:sz="0" w:space="0" w:color="auto"/>
          </w:divBdr>
        </w:div>
        <w:div w:id="841316062">
          <w:marLeft w:val="0"/>
          <w:marRight w:val="0"/>
          <w:marTop w:val="0"/>
          <w:marBottom w:val="0"/>
          <w:divBdr>
            <w:top w:val="none" w:sz="0" w:space="0" w:color="auto"/>
            <w:left w:val="none" w:sz="0" w:space="0" w:color="auto"/>
            <w:bottom w:val="none" w:sz="0" w:space="0" w:color="auto"/>
            <w:right w:val="none" w:sz="0" w:space="0" w:color="auto"/>
          </w:divBdr>
          <w:divsChild>
            <w:div w:id="394747021">
              <w:marLeft w:val="0"/>
              <w:marRight w:val="0"/>
              <w:marTop w:val="0"/>
              <w:marBottom w:val="0"/>
              <w:divBdr>
                <w:top w:val="none" w:sz="0" w:space="0" w:color="auto"/>
                <w:left w:val="none" w:sz="0" w:space="0" w:color="auto"/>
                <w:bottom w:val="none" w:sz="0" w:space="0" w:color="auto"/>
                <w:right w:val="none" w:sz="0" w:space="0" w:color="auto"/>
              </w:divBdr>
              <w:divsChild>
                <w:div w:id="654182871">
                  <w:marLeft w:val="0"/>
                  <w:marRight w:val="0"/>
                  <w:marTop w:val="0"/>
                  <w:marBottom w:val="0"/>
                  <w:divBdr>
                    <w:top w:val="none" w:sz="0" w:space="0" w:color="auto"/>
                    <w:left w:val="none" w:sz="0" w:space="0" w:color="auto"/>
                    <w:bottom w:val="none" w:sz="0" w:space="0" w:color="auto"/>
                    <w:right w:val="none" w:sz="0" w:space="0" w:color="auto"/>
                  </w:divBdr>
                </w:div>
              </w:divsChild>
            </w:div>
            <w:div w:id="783764460">
              <w:marLeft w:val="0"/>
              <w:marRight w:val="135"/>
              <w:marTop w:val="0"/>
              <w:marBottom w:val="0"/>
              <w:divBdr>
                <w:top w:val="none" w:sz="0" w:space="0" w:color="auto"/>
                <w:left w:val="none" w:sz="0" w:space="0" w:color="auto"/>
                <w:bottom w:val="none" w:sz="0" w:space="0" w:color="auto"/>
                <w:right w:val="none" w:sz="0" w:space="0" w:color="auto"/>
              </w:divBdr>
            </w:div>
          </w:divsChild>
        </w:div>
        <w:div w:id="841503546">
          <w:marLeft w:val="0"/>
          <w:marRight w:val="0"/>
          <w:marTop w:val="0"/>
          <w:marBottom w:val="0"/>
          <w:divBdr>
            <w:top w:val="none" w:sz="0" w:space="0" w:color="auto"/>
            <w:left w:val="none" w:sz="0" w:space="0" w:color="auto"/>
            <w:bottom w:val="none" w:sz="0" w:space="0" w:color="auto"/>
            <w:right w:val="none" w:sz="0" w:space="0" w:color="auto"/>
          </w:divBdr>
        </w:div>
        <w:div w:id="841506105">
          <w:marLeft w:val="0"/>
          <w:marRight w:val="0"/>
          <w:marTop w:val="0"/>
          <w:marBottom w:val="0"/>
          <w:divBdr>
            <w:top w:val="none" w:sz="0" w:space="0" w:color="auto"/>
            <w:left w:val="none" w:sz="0" w:space="0" w:color="auto"/>
            <w:bottom w:val="none" w:sz="0" w:space="0" w:color="auto"/>
            <w:right w:val="none" w:sz="0" w:space="0" w:color="auto"/>
          </w:divBdr>
        </w:div>
        <w:div w:id="841701143">
          <w:marLeft w:val="0"/>
          <w:marRight w:val="135"/>
          <w:marTop w:val="0"/>
          <w:marBottom w:val="0"/>
          <w:divBdr>
            <w:top w:val="none" w:sz="0" w:space="0" w:color="auto"/>
            <w:left w:val="none" w:sz="0" w:space="0" w:color="auto"/>
            <w:bottom w:val="none" w:sz="0" w:space="0" w:color="auto"/>
            <w:right w:val="none" w:sz="0" w:space="0" w:color="auto"/>
          </w:divBdr>
        </w:div>
        <w:div w:id="841702516">
          <w:marLeft w:val="0"/>
          <w:marRight w:val="0"/>
          <w:marTop w:val="240"/>
          <w:marBottom w:val="240"/>
          <w:divBdr>
            <w:top w:val="none" w:sz="0" w:space="0" w:color="auto"/>
            <w:left w:val="none" w:sz="0" w:space="0" w:color="auto"/>
            <w:bottom w:val="none" w:sz="0" w:space="0" w:color="auto"/>
            <w:right w:val="none" w:sz="0" w:space="0" w:color="auto"/>
          </w:divBdr>
          <w:divsChild>
            <w:div w:id="390543165">
              <w:marLeft w:val="0"/>
              <w:marRight w:val="0"/>
              <w:marTop w:val="0"/>
              <w:marBottom w:val="0"/>
              <w:divBdr>
                <w:top w:val="none" w:sz="0" w:space="0" w:color="auto"/>
                <w:left w:val="none" w:sz="0" w:space="0" w:color="auto"/>
                <w:bottom w:val="none" w:sz="0" w:space="0" w:color="auto"/>
                <w:right w:val="none" w:sz="0" w:space="0" w:color="auto"/>
              </w:divBdr>
            </w:div>
          </w:divsChild>
        </w:div>
        <w:div w:id="841703627">
          <w:marLeft w:val="0"/>
          <w:marRight w:val="0"/>
          <w:marTop w:val="0"/>
          <w:marBottom w:val="0"/>
          <w:divBdr>
            <w:top w:val="none" w:sz="0" w:space="0" w:color="auto"/>
            <w:left w:val="none" w:sz="0" w:space="0" w:color="auto"/>
            <w:bottom w:val="none" w:sz="0" w:space="0" w:color="auto"/>
            <w:right w:val="none" w:sz="0" w:space="0" w:color="auto"/>
          </w:divBdr>
        </w:div>
        <w:div w:id="841775578">
          <w:marLeft w:val="0"/>
          <w:marRight w:val="0"/>
          <w:marTop w:val="0"/>
          <w:marBottom w:val="0"/>
          <w:divBdr>
            <w:top w:val="none" w:sz="0" w:space="0" w:color="auto"/>
            <w:left w:val="none" w:sz="0" w:space="0" w:color="auto"/>
            <w:bottom w:val="none" w:sz="0" w:space="0" w:color="auto"/>
            <w:right w:val="none" w:sz="0" w:space="0" w:color="auto"/>
          </w:divBdr>
        </w:div>
        <w:div w:id="841815854">
          <w:marLeft w:val="0"/>
          <w:marRight w:val="0"/>
          <w:marTop w:val="860"/>
          <w:marBottom w:val="0"/>
          <w:divBdr>
            <w:top w:val="none" w:sz="0" w:space="0" w:color="auto"/>
            <w:left w:val="none" w:sz="0" w:space="0" w:color="auto"/>
            <w:bottom w:val="none" w:sz="0" w:space="0" w:color="auto"/>
            <w:right w:val="none" w:sz="0" w:space="0" w:color="auto"/>
          </w:divBdr>
          <w:divsChild>
            <w:div w:id="3635510">
              <w:marLeft w:val="0"/>
              <w:marRight w:val="0"/>
              <w:marTop w:val="0"/>
              <w:marBottom w:val="0"/>
              <w:divBdr>
                <w:top w:val="none" w:sz="0" w:space="0" w:color="auto"/>
                <w:left w:val="none" w:sz="0" w:space="0" w:color="auto"/>
                <w:bottom w:val="none" w:sz="0" w:space="0" w:color="auto"/>
                <w:right w:val="none" w:sz="0" w:space="0" w:color="auto"/>
              </w:divBdr>
              <w:divsChild>
                <w:div w:id="609631446">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 w:id="841816432">
          <w:marLeft w:val="0"/>
          <w:marRight w:val="0"/>
          <w:marTop w:val="0"/>
          <w:marBottom w:val="0"/>
          <w:divBdr>
            <w:top w:val="none" w:sz="0" w:space="0" w:color="auto"/>
            <w:left w:val="none" w:sz="0" w:space="0" w:color="auto"/>
            <w:bottom w:val="none" w:sz="0" w:space="0" w:color="auto"/>
            <w:right w:val="none" w:sz="0" w:space="0" w:color="auto"/>
          </w:divBdr>
        </w:div>
        <w:div w:id="841891446">
          <w:marLeft w:val="0"/>
          <w:marRight w:val="1500"/>
          <w:marTop w:val="0"/>
          <w:marBottom w:val="0"/>
          <w:divBdr>
            <w:top w:val="none" w:sz="0" w:space="0" w:color="auto"/>
            <w:left w:val="none" w:sz="0" w:space="0" w:color="auto"/>
            <w:bottom w:val="none" w:sz="0" w:space="0" w:color="auto"/>
            <w:right w:val="none" w:sz="0" w:space="0" w:color="auto"/>
          </w:divBdr>
        </w:div>
        <w:div w:id="841941619">
          <w:marLeft w:val="0"/>
          <w:marRight w:val="0"/>
          <w:marTop w:val="0"/>
          <w:marBottom w:val="0"/>
          <w:divBdr>
            <w:top w:val="none" w:sz="0" w:space="0" w:color="auto"/>
            <w:left w:val="none" w:sz="0" w:space="0" w:color="auto"/>
            <w:bottom w:val="none" w:sz="0" w:space="0" w:color="auto"/>
            <w:right w:val="none" w:sz="0" w:space="0" w:color="auto"/>
          </w:divBdr>
        </w:div>
        <w:div w:id="842013964">
          <w:marLeft w:val="0"/>
          <w:marRight w:val="0"/>
          <w:marTop w:val="0"/>
          <w:marBottom w:val="0"/>
          <w:divBdr>
            <w:top w:val="none" w:sz="0" w:space="0" w:color="auto"/>
            <w:left w:val="none" w:sz="0" w:space="0" w:color="auto"/>
            <w:bottom w:val="none" w:sz="0" w:space="0" w:color="auto"/>
            <w:right w:val="none" w:sz="0" w:space="0" w:color="auto"/>
          </w:divBdr>
        </w:div>
        <w:div w:id="842085102">
          <w:marLeft w:val="0"/>
          <w:marRight w:val="0"/>
          <w:marTop w:val="0"/>
          <w:marBottom w:val="0"/>
          <w:divBdr>
            <w:top w:val="none" w:sz="0" w:space="0" w:color="auto"/>
            <w:left w:val="none" w:sz="0" w:space="0" w:color="auto"/>
            <w:bottom w:val="none" w:sz="0" w:space="0" w:color="auto"/>
            <w:right w:val="none" w:sz="0" w:space="0" w:color="auto"/>
          </w:divBdr>
        </w:div>
        <w:div w:id="842092373">
          <w:marLeft w:val="0"/>
          <w:marRight w:val="0"/>
          <w:marTop w:val="240"/>
          <w:marBottom w:val="240"/>
          <w:divBdr>
            <w:top w:val="none" w:sz="0" w:space="0" w:color="auto"/>
            <w:left w:val="none" w:sz="0" w:space="0" w:color="auto"/>
            <w:bottom w:val="none" w:sz="0" w:space="0" w:color="auto"/>
            <w:right w:val="none" w:sz="0" w:space="0" w:color="auto"/>
          </w:divBdr>
          <w:divsChild>
            <w:div w:id="558787509">
              <w:marLeft w:val="0"/>
              <w:marRight w:val="0"/>
              <w:marTop w:val="0"/>
              <w:marBottom w:val="0"/>
              <w:divBdr>
                <w:top w:val="none" w:sz="0" w:space="0" w:color="auto"/>
                <w:left w:val="none" w:sz="0" w:space="0" w:color="auto"/>
                <w:bottom w:val="none" w:sz="0" w:space="0" w:color="auto"/>
                <w:right w:val="none" w:sz="0" w:space="0" w:color="auto"/>
              </w:divBdr>
            </w:div>
          </w:divsChild>
        </w:div>
        <w:div w:id="842278482">
          <w:marLeft w:val="0"/>
          <w:marRight w:val="0"/>
          <w:marTop w:val="240"/>
          <w:marBottom w:val="240"/>
          <w:divBdr>
            <w:top w:val="none" w:sz="0" w:space="0" w:color="auto"/>
            <w:left w:val="none" w:sz="0" w:space="0" w:color="auto"/>
            <w:bottom w:val="none" w:sz="0" w:space="0" w:color="auto"/>
            <w:right w:val="none" w:sz="0" w:space="0" w:color="auto"/>
          </w:divBdr>
        </w:div>
        <w:div w:id="842474757">
          <w:marLeft w:val="0"/>
          <w:marRight w:val="0"/>
          <w:marTop w:val="0"/>
          <w:marBottom w:val="0"/>
          <w:divBdr>
            <w:top w:val="none" w:sz="0" w:space="0" w:color="auto"/>
            <w:left w:val="none" w:sz="0" w:space="0" w:color="auto"/>
            <w:bottom w:val="none" w:sz="0" w:space="0" w:color="auto"/>
            <w:right w:val="none" w:sz="0" w:space="0" w:color="auto"/>
          </w:divBdr>
        </w:div>
        <w:div w:id="842551325">
          <w:marLeft w:val="0"/>
          <w:marRight w:val="0"/>
          <w:marTop w:val="443"/>
          <w:marBottom w:val="886"/>
          <w:divBdr>
            <w:top w:val="single" w:sz="8" w:space="31" w:color="EB5D0B"/>
            <w:left w:val="none" w:sz="0" w:space="0" w:color="auto"/>
            <w:bottom w:val="single" w:sz="8" w:space="31" w:color="EB5D0B"/>
            <w:right w:val="none" w:sz="0" w:space="0" w:color="auto"/>
          </w:divBdr>
        </w:div>
        <w:div w:id="842743044">
          <w:marLeft w:val="0"/>
          <w:marRight w:val="0"/>
          <w:marTop w:val="0"/>
          <w:marBottom w:val="0"/>
          <w:divBdr>
            <w:top w:val="none" w:sz="0" w:space="0" w:color="auto"/>
            <w:left w:val="none" w:sz="0" w:space="0" w:color="auto"/>
            <w:bottom w:val="none" w:sz="0" w:space="0" w:color="auto"/>
            <w:right w:val="none" w:sz="0" w:space="0" w:color="auto"/>
          </w:divBdr>
        </w:div>
        <w:div w:id="842890078">
          <w:marLeft w:val="0"/>
          <w:marRight w:val="0"/>
          <w:marTop w:val="0"/>
          <w:marBottom w:val="0"/>
          <w:divBdr>
            <w:top w:val="none" w:sz="0" w:space="0" w:color="auto"/>
            <w:left w:val="none" w:sz="0" w:space="0" w:color="auto"/>
            <w:bottom w:val="none" w:sz="0" w:space="0" w:color="auto"/>
            <w:right w:val="none" w:sz="0" w:space="0" w:color="auto"/>
          </w:divBdr>
        </w:div>
        <w:div w:id="842938827">
          <w:marLeft w:val="0"/>
          <w:marRight w:val="0"/>
          <w:marTop w:val="720"/>
          <w:marBottom w:val="900"/>
          <w:divBdr>
            <w:top w:val="none" w:sz="0" w:space="0" w:color="auto"/>
            <w:left w:val="none" w:sz="0" w:space="0" w:color="auto"/>
            <w:bottom w:val="none" w:sz="0" w:space="0" w:color="auto"/>
            <w:right w:val="none" w:sz="0" w:space="0" w:color="auto"/>
          </w:divBdr>
        </w:div>
        <w:div w:id="843013741">
          <w:marLeft w:val="0"/>
          <w:marRight w:val="0"/>
          <w:marTop w:val="240"/>
          <w:marBottom w:val="240"/>
          <w:divBdr>
            <w:top w:val="none" w:sz="0" w:space="0" w:color="auto"/>
            <w:left w:val="none" w:sz="0" w:space="0" w:color="auto"/>
            <w:bottom w:val="none" w:sz="0" w:space="0" w:color="auto"/>
            <w:right w:val="none" w:sz="0" w:space="0" w:color="auto"/>
          </w:divBdr>
        </w:div>
        <w:div w:id="843058780">
          <w:marLeft w:val="0"/>
          <w:marRight w:val="0"/>
          <w:marTop w:val="0"/>
          <w:marBottom w:val="0"/>
          <w:divBdr>
            <w:top w:val="none" w:sz="0" w:space="0" w:color="auto"/>
            <w:left w:val="none" w:sz="0" w:space="0" w:color="auto"/>
            <w:bottom w:val="none" w:sz="0" w:space="0" w:color="auto"/>
            <w:right w:val="none" w:sz="0" w:space="0" w:color="auto"/>
          </w:divBdr>
        </w:div>
        <w:div w:id="843087644">
          <w:marLeft w:val="0"/>
          <w:marRight w:val="0"/>
          <w:marTop w:val="0"/>
          <w:marBottom w:val="0"/>
          <w:divBdr>
            <w:top w:val="none" w:sz="0" w:space="0" w:color="auto"/>
            <w:left w:val="none" w:sz="0" w:space="0" w:color="auto"/>
            <w:bottom w:val="none" w:sz="0" w:space="0" w:color="auto"/>
            <w:right w:val="none" w:sz="0" w:space="0" w:color="auto"/>
          </w:divBdr>
        </w:div>
        <w:div w:id="843279991">
          <w:marLeft w:val="0"/>
          <w:marRight w:val="0"/>
          <w:marTop w:val="75"/>
          <w:marBottom w:val="0"/>
          <w:divBdr>
            <w:top w:val="none" w:sz="0" w:space="0" w:color="auto"/>
            <w:left w:val="none" w:sz="0" w:space="0" w:color="auto"/>
            <w:bottom w:val="none" w:sz="0" w:space="0" w:color="auto"/>
            <w:right w:val="none" w:sz="0" w:space="0" w:color="auto"/>
          </w:divBdr>
        </w:div>
        <w:div w:id="843280604">
          <w:marLeft w:val="0"/>
          <w:marRight w:val="0"/>
          <w:marTop w:val="0"/>
          <w:marBottom w:val="0"/>
          <w:divBdr>
            <w:top w:val="none" w:sz="0" w:space="0" w:color="auto"/>
            <w:left w:val="none" w:sz="0" w:space="0" w:color="auto"/>
            <w:bottom w:val="none" w:sz="0" w:space="0" w:color="auto"/>
            <w:right w:val="none" w:sz="0" w:space="0" w:color="auto"/>
          </w:divBdr>
        </w:div>
        <w:div w:id="843281642">
          <w:marLeft w:val="0"/>
          <w:marRight w:val="0"/>
          <w:marTop w:val="354"/>
          <w:marBottom w:val="354"/>
          <w:divBdr>
            <w:top w:val="none" w:sz="0" w:space="0" w:color="auto"/>
            <w:left w:val="none" w:sz="0" w:space="0" w:color="auto"/>
            <w:bottom w:val="none" w:sz="0" w:space="0" w:color="auto"/>
            <w:right w:val="none" w:sz="0" w:space="0" w:color="auto"/>
          </w:divBdr>
        </w:div>
        <w:div w:id="843323975">
          <w:marLeft w:val="0"/>
          <w:marRight w:val="0"/>
          <w:marTop w:val="75"/>
          <w:marBottom w:val="0"/>
          <w:divBdr>
            <w:top w:val="none" w:sz="0" w:space="0" w:color="auto"/>
            <w:left w:val="none" w:sz="0" w:space="0" w:color="auto"/>
            <w:bottom w:val="none" w:sz="0" w:space="0" w:color="auto"/>
            <w:right w:val="none" w:sz="0" w:space="0" w:color="auto"/>
          </w:divBdr>
        </w:div>
        <w:div w:id="843326213">
          <w:marLeft w:val="0"/>
          <w:marRight w:val="0"/>
          <w:marTop w:val="0"/>
          <w:marBottom w:val="0"/>
          <w:divBdr>
            <w:top w:val="none" w:sz="0" w:space="0" w:color="auto"/>
            <w:left w:val="none" w:sz="0" w:space="0" w:color="auto"/>
            <w:bottom w:val="none" w:sz="0" w:space="0" w:color="auto"/>
            <w:right w:val="none" w:sz="0" w:space="0" w:color="auto"/>
          </w:divBdr>
        </w:div>
        <w:div w:id="843328278">
          <w:marLeft w:val="0"/>
          <w:marRight w:val="0"/>
          <w:marTop w:val="329"/>
          <w:marBottom w:val="329"/>
          <w:divBdr>
            <w:top w:val="none" w:sz="0" w:space="0" w:color="auto"/>
            <w:left w:val="none" w:sz="0" w:space="0" w:color="auto"/>
            <w:bottom w:val="none" w:sz="0" w:space="0" w:color="auto"/>
            <w:right w:val="none" w:sz="0" w:space="0" w:color="auto"/>
          </w:divBdr>
        </w:div>
        <w:div w:id="843472864">
          <w:marLeft w:val="0"/>
          <w:marRight w:val="0"/>
          <w:marTop w:val="0"/>
          <w:marBottom w:val="0"/>
          <w:divBdr>
            <w:top w:val="none" w:sz="0" w:space="0" w:color="auto"/>
            <w:left w:val="none" w:sz="0" w:space="0" w:color="auto"/>
            <w:bottom w:val="none" w:sz="0" w:space="0" w:color="auto"/>
            <w:right w:val="none" w:sz="0" w:space="0" w:color="auto"/>
          </w:divBdr>
        </w:div>
        <w:div w:id="843663866">
          <w:marLeft w:val="0"/>
          <w:marRight w:val="0"/>
          <w:marTop w:val="240"/>
          <w:marBottom w:val="240"/>
          <w:divBdr>
            <w:top w:val="none" w:sz="0" w:space="0" w:color="auto"/>
            <w:left w:val="none" w:sz="0" w:space="0" w:color="auto"/>
            <w:bottom w:val="none" w:sz="0" w:space="0" w:color="auto"/>
            <w:right w:val="none" w:sz="0" w:space="0" w:color="auto"/>
          </w:divBdr>
        </w:div>
        <w:div w:id="843738683">
          <w:marLeft w:val="0"/>
          <w:marRight w:val="0"/>
          <w:marTop w:val="0"/>
          <w:marBottom w:val="0"/>
          <w:divBdr>
            <w:top w:val="none" w:sz="0" w:space="0" w:color="auto"/>
            <w:left w:val="none" w:sz="0" w:space="0" w:color="auto"/>
            <w:bottom w:val="none" w:sz="0" w:space="0" w:color="auto"/>
            <w:right w:val="none" w:sz="0" w:space="0" w:color="auto"/>
          </w:divBdr>
        </w:div>
        <w:div w:id="843738865">
          <w:marLeft w:val="0"/>
          <w:marRight w:val="0"/>
          <w:marTop w:val="0"/>
          <w:marBottom w:val="0"/>
          <w:divBdr>
            <w:top w:val="none" w:sz="0" w:space="0" w:color="auto"/>
            <w:left w:val="none" w:sz="0" w:space="0" w:color="auto"/>
            <w:bottom w:val="none" w:sz="0" w:space="0" w:color="auto"/>
            <w:right w:val="none" w:sz="0" w:space="0" w:color="auto"/>
          </w:divBdr>
        </w:div>
        <w:div w:id="843741208">
          <w:marLeft w:val="0"/>
          <w:marRight w:val="1500"/>
          <w:marTop w:val="0"/>
          <w:marBottom w:val="0"/>
          <w:divBdr>
            <w:top w:val="none" w:sz="0" w:space="0" w:color="auto"/>
            <w:left w:val="none" w:sz="0" w:space="0" w:color="auto"/>
            <w:bottom w:val="none" w:sz="0" w:space="0" w:color="auto"/>
            <w:right w:val="none" w:sz="0" w:space="0" w:color="auto"/>
          </w:divBdr>
          <w:divsChild>
            <w:div w:id="751392902">
              <w:marLeft w:val="0"/>
              <w:marRight w:val="0"/>
              <w:marTop w:val="600"/>
              <w:marBottom w:val="600"/>
              <w:divBdr>
                <w:top w:val="none" w:sz="0" w:space="0" w:color="auto"/>
                <w:left w:val="none" w:sz="0" w:space="0" w:color="auto"/>
                <w:bottom w:val="none" w:sz="0" w:space="0" w:color="auto"/>
                <w:right w:val="none" w:sz="0" w:space="0" w:color="auto"/>
              </w:divBdr>
              <w:divsChild>
                <w:div w:id="29259557">
                  <w:marLeft w:val="0"/>
                  <w:marRight w:val="0"/>
                  <w:marTop w:val="240"/>
                  <w:marBottom w:val="240"/>
                  <w:divBdr>
                    <w:top w:val="none" w:sz="0" w:space="0" w:color="auto"/>
                    <w:left w:val="none" w:sz="0" w:space="0" w:color="auto"/>
                    <w:bottom w:val="none" w:sz="0" w:space="0" w:color="auto"/>
                    <w:right w:val="none" w:sz="0" w:space="0" w:color="auto"/>
                  </w:divBdr>
                  <w:divsChild>
                    <w:div w:id="591821242">
                      <w:marLeft w:val="0"/>
                      <w:marRight w:val="0"/>
                      <w:marTop w:val="0"/>
                      <w:marBottom w:val="0"/>
                      <w:divBdr>
                        <w:top w:val="none" w:sz="0" w:space="0" w:color="auto"/>
                        <w:left w:val="none" w:sz="0" w:space="0" w:color="auto"/>
                        <w:bottom w:val="none" w:sz="0" w:space="0" w:color="auto"/>
                        <w:right w:val="none" w:sz="0" w:space="0" w:color="auto"/>
                      </w:divBdr>
                    </w:div>
                  </w:divsChild>
                </w:div>
                <w:div w:id="29766161">
                  <w:marLeft w:val="0"/>
                  <w:marRight w:val="0"/>
                  <w:marTop w:val="240"/>
                  <w:marBottom w:val="240"/>
                  <w:divBdr>
                    <w:top w:val="none" w:sz="0" w:space="0" w:color="auto"/>
                    <w:left w:val="none" w:sz="0" w:space="0" w:color="auto"/>
                    <w:bottom w:val="none" w:sz="0" w:space="0" w:color="auto"/>
                    <w:right w:val="none" w:sz="0" w:space="0" w:color="auto"/>
                  </w:divBdr>
                </w:div>
                <w:div w:id="39595668">
                  <w:marLeft w:val="0"/>
                  <w:marRight w:val="0"/>
                  <w:marTop w:val="240"/>
                  <w:marBottom w:val="240"/>
                  <w:divBdr>
                    <w:top w:val="none" w:sz="0" w:space="0" w:color="auto"/>
                    <w:left w:val="none" w:sz="0" w:space="0" w:color="auto"/>
                    <w:bottom w:val="none" w:sz="0" w:space="0" w:color="auto"/>
                    <w:right w:val="none" w:sz="0" w:space="0" w:color="auto"/>
                  </w:divBdr>
                </w:div>
                <w:div w:id="45491211">
                  <w:marLeft w:val="0"/>
                  <w:marRight w:val="0"/>
                  <w:marTop w:val="240"/>
                  <w:marBottom w:val="240"/>
                  <w:divBdr>
                    <w:top w:val="none" w:sz="0" w:space="0" w:color="auto"/>
                    <w:left w:val="none" w:sz="0" w:space="0" w:color="auto"/>
                    <w:bottom w:val="none" w:sz="0" w:space="0" w:color="auto"/>
                    <w:right w:val="none" w:sz="0" w:space="0" w:color="auto"/>
                  </w:divBdr>
                  <w:divsChild>
                    <w:div w:id="486289872">
                      <w:marLeft w:val="0"/>
                      <w:marRight w:val="0"/>
                      <w:marTop w:val="0"/>
                      <w:marBottom w:val="0"/>
                      <w:divBdr>
                        <w:top w:val="none" w:sz="0" w:space="0" w:color="auto"/>
                        <w:left w:val="none" w:sz="0" w:space="0" w:color="auto"/>
                        <w:bottom w:val="none" w:sz="0" w:space="0" w:color="auto"/>
                        <w:right w:val="none" w:sz="0" w:space="0" w:color="auto"/>
                      </w:divBdr>
                    </w:div>
                  </w:divsChild>
                </w:div>
                <w:div w:id="60561582">
                  <w:marLeft w:val="0"/>
                  <w:marRight w:val="0"/>
                  <w:marTop w:val="240"/>
                  <w:marBottom w:val="240"/>
                  <w:divBdr>
                    <w:top w:val="none" w:sz="0" w:space="0" w:color="auto"/>
                    <w:left w:val="none" w:sz="0" w:space="0" w:color="auto"/>
                    <w:bottom w:val="none" w:sz="0" w:space="0" w:color="auto"/>
                    <w:right w:val="none" w:sz="0" w:space="0" w:color="auto"/>
                  </w:divBdr>
                  <w:divsChild>
                    <w:div w:id="327098554">
                      <w:marLeft w:val="0"/>
                      <w:marRight w:val="0"/>
                      <w:marTop w:val="0"/>
                      <w:marBottom w:val="0"/>
                      <w:divBdr>
                        <w:top w:val="none" w:sz="0" w:space="0" w:color="auto"/>
                        <w:left w:val="none" w:sz="0" w:space="0" w:color="auto"/>
                        <w:bottom w:val="none" w:sz="0" w:space="0" w:color="auto"/>
                        <w:right w:val="none" w:sz="0" w:space="0" w:color="auto"/>
                      </w:divBdr>
                    </w:div>
                  </w:divsChild>
                </w:div>
                <w:div w:id="122581151">
                  <w:marLeft w:val="0"/>
                  <w:marRight w:val="0"/>
                  <w:marTop w:val="240"/>
                  <w:marBottom w:val="240"/>
                  <w:divBdr>
                    <w:top w:val="none" w:sz="0" w:space="0" w:color="auto"/>
                    <w:left w:val="none" w:sz="0" w:space="0" w:color="auto"/>
                    <w:bottom w:val="none" w:sz="0" w:space="0" w:color="auto"/>
                    <w:right w:val="none" w:sz="0" w:space="0" w:color="auto"/>
                  </w:divBdr>
                </w:div>
                <w:div w:id="138154834">
                  <w:marLeft w:val="0"/>
                  <w:marRight w:val="0"/>
                  <w:marTop w:val="240"/>
                  <w:marBottom w:val="240"/>
                  <w:divBdr>
                    <w:top w:val="none" w:sz="0" w:space="0" w:color="auto"/>
                    <w:left w:val="none" w:sz="0" w:space="0" w:color="auto"/>
                    <w:bottom w:val="none" w:sz="0" w:space="0" w:color="auto"/>
                    <w:right w:val="none" w:sz="0" w:space="0" w:color="auto"/>
                  </w:divBdr>
                </w:div>
                <w:div w:id="139736923">
                  <w:marLeft w:val="0"/>
                  <w:marRight w:val="0"/>
                  <w:marTop w:val="240"/>
                  <w:marBottom w:val="240"/>
                  <w:divBdr>
                    <w:top w:val="none" w:sz="0" w:space="0" w:color="auto"/>
                    <w:left w:val="none" w:sz="0" w:space="0" w:color="auto"/>
                    <w:bottom w:val="none" w:sz="0" w:space="0" w:color="auto"/>
                    <w:right w:val="none" w:sz="0" w:space="0" w:color="auto"/>
                  </w:divBdr>
                </w:div>
                <w:div w:id="151064557">
                  <w:marLeft w:val="0"/>
                  <w:marRight w:val="0"/>
                  <w:marTop w:val="240"/>
                  <w:marBottom w:val="240"/>
                  <w:divBdr>
                    <w:top w:val="none" w:sz="0" w:space="0" w:color="auto"/>
                    <w:left w:val="none" w:sz="0" w:space="0" w:color="auto"/>
                    <w:bottom w:val="none" w:sz="0" w:space="0" w:color="auto"/>
                    <w:right w:val="none" w:sz="0" w:space="0" w:color="auto"/>
                  </w:divBdr>
                </w:div>
                <w:div w:id="153182686">
                  <w:marLeft w:val="0"/>
                  <w:marRight w:val="0"/>
                  <w:marTop w:val="240"/>
                  <w:marBottom w:val="240"/>
                  <w:divBdr>
                    <w:top w:val="none" w:sz="0" w:space="0" w:color="auto"/>
                    <w:left w:val="none" w:sz="0" w:space="0" w:color="auto"/>
                    <w:bottom w:val="none" w:sz="0" w:space="0" w:color="auto"/>
                    <w:right w:val="none" w:sz="0" w:space="0" w:color="auto"/>
                  </w:divBdr>
                </w:div>
                <w:div w:id="189150568">
                  <w:marLeft w:val="0"/>
                  <w:marRight w:val="0"/>
                  <w:marTop w:val="240"/>
                  <w:marBottom w:val="240"/>
                  <w:divBdr>
                    <w:top w:val="none" w:sz="0" w:space="0" w:color="auto"/>
                    <w:left w:val="none" w:sz="0" w:space="0" w:color="auto"/>
                    <w:bottom w:val="none" w:sz="0" w:space="0" w:color="auto"/>
                    <w:right w:val="none" w:sz="0" w:space="0" w:color="auto"/>
                  </w:divBdr>
                </w:div>
                <w:div w:id="197936914">
                  <w:marLeft w:val="0"/>
                  <w:marRight w:val="0"/>
                  <w:marTop w:val="240"/>
                  <w:marBottom w:val="240"/>
                  <w:divBdr>
                    <w:top w:val="none" w:sz="0" w:space="0" w:color="auto"/>
                    <w:left w:val="none" w:sz="0" w:space="0" w:color="auto"/>
                    <w:bottom w:val="none" w:sz="0" w:space="0" w:color="auto"/>
                    <w:right w:val="none" w:sz="0" w:space="0" w:color="auto"/>
                  </w:divBdr>
                </w:div>
                <w:div w:id="198587399">
                  <w:marLeft w:val="0"/>
                  <w:marRight w:val="0"/>
                  <w:marTop w:val="240"/>
                  <w:marBottom w:val="240"/>
                  <w:divBdr>
                    <w:top w:val="none" w:sz="0" w:space="0" w:color="auto"/>
                    <w:left w:val="none" w:sz="0" w:space="0" w:color="auto"/>
                    <w:bottom w:val="none" w:sz="0" w:space="0" w:color="auto"/>
                    <w:right w:val="none" w:sz="0" w:space="0" w:color="auto"/>
                  </w:divBdr>
                  <w:divsChild>
                    <w:div w:id="10958548">
                      <w:marLeft w:val="0"/>
                      <w:marRight w:val="0"/>
                      <w:marTop w:val="0"/>
                      <w:marBottom w:val="0"/>
                      <w:divBdr>
                        <w:top w:val="none" w:sz="0" w:space="0" w:color="auto"/>
                        <w:left w:val="none" w:sz="0" w:space="0" w:color="auto"/>
                        <w:bottom w:val="none" w:sz="0" w:space="0" w:color="auto"/>
                        <w:right w:val="none" w:sz="0" w:space="0" w:color="auto"/>
                      </w:divBdr>
                    </w:div>
                  </w:divsChild>
                </w:div>
                <w:div w:id="232471134">
                  <w:marLeft w:val="0"/>
                  <w:marRight w:val="0"/>
                  <w:marTop w:val="240"/>
                  <w:marBottom w:val="240"/>
                  <w:divBdr>
                    <w:top w:val="none" w:sz="0" w:space="0" w:color="auto"/>
                    <w:left w:val="none" w:sz="0" w:space="0" w:color="auto"/>
                    <w:bottom w:val="none" w:sz="0" w:space="0" w:color="auto"/>
                    <w:right w:val="none" w:sz="0" w:space="0" w:color="auto"/>
                  </w:divBdr>
                </w:div>
                <w:div w:id="253393519">
                  <w:marLeft w:val="0"/>
                  <w:marRight w:val="0"/>
                  <w:marTop w:val="240"/>
                  <w:marBottom w:val="240"/>
                  <w:divBdr>
                    <w:top w:val="none" w:sz="0" w:space="0" w:color="auto"/>
                    <w:left w:val="none" w:sz="0" w:space="0" w:color="auto"/>
                    <w:bottom w:val="none" w:sz="0" w:space="0" w:color="auto"/>
                    <w:right w:val="none" w:sz="0" w:space="0" w:color="auto"/>
                  </w:divBdr>
                  <w:divsChild>
                    <w:div w:id="876046857">
                      <w:marLeft w:val="0"/>
                      <w:marRight w:val="0"/>
                      <w:marTop w:val="0"/>
                      <w:marBottom w:val="0"/>
                      <w:divBdr>
                        <w:top w:val="none" w:sz="0" w:space="0" w:color="auto"/>
                        <w:left w:val="none" w:sz="0" w:space="0" w:color="auto"/>
                        <w:bottom w:val="none" w:sz="0" w:space="0" w:color="auto"/>
                        <w:right w:val="none" w:sz="0" w:space="0" w:color="auto"/>
                      </w:divBdr>
                    </w:div>
                  </w:divsChild>
                </w:div>
                <w:div w:id="256252866">
                  <w:marLeft w:val="0"/>
                  <w:marRight w:val="0"/>
                  <w:marTop w:val="300"/>
                  <w:marBottom w:val="600"/>
                  <w:divBdr>
                    <w:top w:val="single" w:sz="6" w:space="30" w:color="EB5D0B"/>
                    <w:left w:val="none" w:sz="0" w:space="0" w:color="auto"/>
                    <w:bottom w:val="single" w:sz="6" w:space="30" w:color="EB5D0B"/>
                    <w:right w:val="none" w:sz="0" w:space="0" w:color="auto"/>
                  </w:divBdr>
                </w:div>
                <w:div w:id="312218656">
                  <w:marLeft w:val="0"/>
                  <w:marRight w:val="0"/>
                  <w:marTop w:val="240"/>
                  <w:marBottom w:val="240"/>
                  <w:divBdr>
                    <w:top w:val="none" w:sz="0" w:space="0" w:color="auto"/>
                    <w:left w:val="none" w:sz="0" w:space="0" w:color="auto"/>
                    <w:bottom w:val="none" w:sz="0" w:space="0" w:color="auto"/>
                    <w:right w:val="none" w:sz="0" w:space="0" w:color="auto"/>
                  </w:divBdr>
                  <w:divsChild>
                    <w:div w:id="645672273">
                      <w:marLeft w:val="0"/>
                      <w:marRight w:val="0"/>
                      <w:marTop w:val="0"/>
                      <w:marBottom w:val="0"/>
                      <w:divBdr>
                        <w:top w:val="none" w:sz="0" w:space="0" w:color="auto"/>
                        <w:left w:val="none" w:sz="0" w:space="0" w:color="auto"/>
                        <w:bottom w:val="none" w:sz="0" w:space="0" w:color="auto"/>
                        <w:right w:val="none" w:sz="0" w:space="0" w:color="auto"/>
                      </w:divBdr>
                    </w:div>
                  </w:divsChild>
                </w:div>
                <w:div w:id="350491615">
                  <w:marLeft w:val="0"/>
                  <w:marRight w:val="0"/>
                  <w:marTop w:val="240"/>
                  <w:marBottom w:val="240"/>
                  <w:divBdr>
                    <w:top w:val="none" w:sz="0" w:space="0" w:color="auto"/>
                    <w:left w:val="none" w:sz="0" w:space="0" w:color="auto"/>
                    <w:bottom w:val="none" w:sz="0" w:space="0" w:color="auto"/>
                    <w:right w:val="none" w:sz="0" w:space="0" w:color="auto"/>
                  </w:divBdr>
                  <w:divsChild>
                    <w:div w:id="290718958">
                      <w:marLeft w:val="0"/>
                      <w:marRight w:val="0"/>
                      <w:marTop w:val="0"/>
                      <w:marBottom w:val="0"/>
                      <w:divBdr>
                        <w:top w:val="none" w:sz="0" w:space="0" w:color="auto"/>
                        <w:left w:val="none" w:sz="0" w:space="0" w:color="auto"/>
                        <w:bottom w:val="none" w:sz="0" w:space="0" w:color="auto"/>
                        <w:right w:val="none" w:sz="0" w:space="0" w:color="auto"/>
                      </w:divBdr>
                    </w:div>
                  </w:divsChild>
                </w:div>
                <w:div w:id="414397263">
                  <w:marLeft w:val="0"/>
                  <w:marRight w:val="0"/>
                  <w:marTop w:val="240"/>
                  <w:marBottom w:val="240"/>
                  <w:divBdr>
                    <w:top w:val="none" w:sz="0" w:space="0" w:color="auto"/>
                    <w:left w:val="none" w:sz="0" w:space="0" w:color="auto"/>
                    <w:bottom w:val="none" w:sz="0" w:space="0" w:color="auto"/>
                    <w:right w:val="none" w:sz="0" w:space="0" w:color="auto"/>
                  </w:divBdr>
                </w:div>
                <w:div w:id="473255187">
                  <w:marLeft w:val="0"/>
                  <w:marRight w:val="0"/>
                  <w:marTop w:val="240"/>
                  <w:marBottom w:val="240"/>
                  <w:divBdr>
                    <w:top w:val="none" w:sz="0" w:space="0" w:color="auto"/>
                    <w:left w:val="none" w:sz="0" w:space="0" w:color="auto"/>
                    <w:bottom w:val="none" w:sz="0" w:space="0" w:color="auto"/>
                    <w:right w:val="none" w:sz="0" w:space="0" w:color="auto"/>
                  </w:divBdr>
                  <w:divsChild>
                    <w:div w:id="916401669">
                      <w:marLeft w:val="0"/>
                      <w:marRight w:val="0"/>
                      <w:marTop w:val="0"/>
                      <w:marBottom w:val="0"/>
                      <w:divBdr>
                        <w:top w:val="none" w:sz="0" w:space="0" w:color="auto"/>
                        <w:left w:val="none" w:sz="0" w:space="0" w:color="auto"/>
                        <w:bottom w:val="none" w:sz="0" w:space="0" w:color="auto"/>
                        <w:right w:val="none" w:sz="0" w:space="0" w:color="auto"/>
                      </w:divBdr>
                    </w:div>
                  </w:divsChild>
                </w:div>
                <w:div w:id="475604451">
                  <w:marLeft w:val="0"/>
                  <w:marRight w:val="0"/>
                  <w:marTop w:val="240"/>
                  <w:marBottom w:val="240"/>
                  <w:divBdr>
                    <w:top w:val="none" w:sz="0" w:space="0" w:color="auto"/>
                    <w:left w:val="none" w:sz="0" w:space="0" w:color="auto"/>
                    <w:bottom w:val="none" w:sz="0" w:space="0" w:color="auto"/>
                    <w:right w:val="none" w:sz="0" w:space="0" w:color="auto"/>
                  </w:divBdr>
                </w:div>
                <w:div w:id="525407062">
                  <w:marLeft w:val="0"/>
                  <w:marRight w:val="0"/>
                  <w:marTop w:val="240"/>
                  <w:marBottom w:val="240"/>
                  <w:divBdr>
                    <w:top w:val="none" w:sz="0" w:space="0" w:color="auto"/>
                    <w:left w:val="none" w:sz="0" w:space="0" w:color="auto"/>
                    <w:bottom w:val="none" w:sz="0" w:space="0" w:color="auto"/>
                    <w:right w:val="none" w:sz="0" w:space="0" w:color="auto"/>
                  </w:divBdr>
                  <w:divsChild>
                    <w:div w:id="461776159">
                      <w:marLeft w:val="0"/>
                      <w:marRight w:val="0"/>
                      <w:marTop w:val="0"/>
                      <w:marBottom w:val="0"/>
                      <w:divBdr>
                        <w:top w:val="none" w:sz="0" w:space="0" w:color="auto"/>
                        <w:left w:val="none" w:sz="0" w:space="0" w:color="auto"/>
                        <w:bottom w:val="none" w:sz="0" w:space="0" w:color="auto"/>
                        <w:right w:val="none" w:sz="0" w:space="0" w:color="auto"/>
                      </w:divBdr>
                    </w:div>
                  </w:divsChild>
                </w:div>
                <w:div w:id="575750797">
                  <w:marLeft w:val="0"/>
                  <w:marRight w:val="0"/>
                  <w:marTop w:val="240"/>
                  <w:marBottom w:val="240"/>
                  <w:divBdr>
                    <w:top w:val="none" w:sz="0" w:space="0" w:color="auto"/>
                    <w:left w:val="none" w:sz="0" w:space="0" w:color="auto"/>
                    <w:bottom w:val="none" w:sz="0" w:space="0" w:color="auto"/>
                    <w:right w:val="none" w:sz="0" w:space="0" w:color="auto"/>
                  </w:divBdr>
                  <w:divsChild>
                    <w:div w:id="585236731">
                      <w:marLeft w:val="0"/>
                      <w:marRight w:val="0"/>
                      <w:marTop w:val="0"/>
                      <w:marBottom w:val="0"/>
                      <w:divBdr>
                        <w:top w:val="none" w:sz="0" w:space="0" w:color="auto"/>
                        <w:left w:val="none" w:sz="0" w:space="0" w:color="auto"/>
                        <w:bottom w:val="none" w:sz="0" w:space="0" w:color="auto"/>
                        <w:right w:val="none" w:sz="0" w:space="0" w:color="auto"/>
                      </w:divBdr>
                    </w:div>
                  </w:divsChild>
                </w:div>
                <w:div w:id="586157262">
                  <w:marLeft w:val="0"/>
                  <w:marRight w:val="0"/>
                  <w:marTop w:val="240"/>
                  <w:marBottom w:val="240"/>
                  <w:divBdr>
                    <w:top w:val="none" w:sz="0" w:space="0" w:color="auto"/>
                    <w:left w:val="none" w:sz="0" w:space="0" w:color="auto"/>
                    <w:bottom w:val="none" w:sz="0" w:space="0" w:color="auto"/>
                    <w:right w:val="none" w:sz="0" w:space="0" w:color="auto"/>
                  </w:divBdr>
                  <w:divsChild>
                    <w:div w:id="391082290">
                      <w:marLeft w:val="0"/>
                      <w:marRight w:val="0"/>
                      <w:marTop w:val="0"/>
                      <w:marBottom w:val="0"/>
                      <w:divBdr>
                        <w:top w:val="none" w:sz="0" w:space="0" w:color="auto"/>
                        <w:left w:val="none" w:sz="0" w:space="0" w:color="auto"/>
                        <w:bottom w:val="none" w:sz="0" w:space="0" w:color="auto"/>
                        <w:right w:val="none" w:sz="0" w:space="0" w:color="auto"/>
                      </w:divBdr>
                    </w:div>
                  </w:divsChild>
                </w:div>
                <w:div w:id="624389598">
                  <w:marLeft w:val="0"/>
                  <w:marRight w:val="0"/>
                  <w:marTop w:val="240"/>
                  <w:marBottom w:val="240"/>
                  <w:divBdr>
                    <w:top w:val="none" w:sz="0" w:space="0" w:color="auto"/>
                    <w:left w:val="none" w:sz="0" w:space="0" w:color="auto"/>
                    <w:bottom w:val="none" w:sz="0" w:space="0" w:color="auto"/>
                    <w:right w:val="none" w:sz="0" w:space="0" w:color="auto"/>
                  </w:divBdr>
                </w:div>
                <w:div w:id="709648708">
                  <w:marLeft w:val="0"/>
                  <w:marRight w:val="0"/>
                  <w:marTop w:val="240"/>
                  <w:marBottom w:val="240"/>
                  <w:divBdr>
                    <w:top w:val="none" w:sz="0" w:space="0" w:color="auto"/>
                    <w:left w:val="none" w:sz="0" w:space="0" w:color="auto"/>
                    <w:bottom w:val="none" w:sz="0" w:space="0" w:color="auto"/>
                    <w:right w:val="none" w:sz="0" w:space="0" w:color="auto"/>
                  </w:divBdr>
                </w:div>
                <w:div w:id="744185316">
                  <w:marLeft w:val="0"/>
                  <w:marRight w:val="0"/>
                  <w:marTop w:val="240"/>
                  <w:marBottom w:val="240"/>
                  <w:divBdr>
                    <w:top w:val="none" w:sz="0" w:space="0" w:color="auto"/>
                    <w:left w:val="none" w:sz="0" w:space="0" w:color="auto"/>
                    <w:bottom w:val="none" w:sz="0" w:space="0" w:color="auto"/>
                    <w:right w:val="none" w:sz="0" w:space="0" w:color="auto"/>
                  </w:divBdr>
                  <w:divsChild>
                    <w:div w:id="909317079">
                      <w:marLeft w:val="0"/>
                      <w:marRight w:val="0"/>
                      <w:marTop w:val="0"/>
                      <w:marBottom w:val="0"/>
                      <w:divBdr>
                        <w:top w:val="none" w:sz="0" w:space="0" w:color="auto"/>
                        <w:left w:val="none" w:sz="0" w:space="0" w:color="auto"/>
                        <w:bottom w:val="none" w:sz="0" w:space="0" w:color="auto"/>
                        <w:right w:val="none" w:sz="0" w:space="0" w:color="auto"/>
                      </w:divBdr>
                    </w:div>
                  </w:divsChild>
                </w:div>
                <w:div w:id="770929432">
                  <w:marLeft w:val="0"/>
                  <w:marRight w:val="0"/>
                  <w:marTop w:val="300"/>
                  <w:marBottom w:val="300"/>
                  <w:divBdr>
                    <w:top w:val="none" w:sz="0" w:space="0" w:color="auto"/>
                    <w:left w:val="none" w:sz="0" w:space="0" w:color="auto"/>
                    <w:bottom w:val="none" w:sz="0" w:space="0" w:color="auto"/>
                    <w:right w:val="none" w:sz="0" w:space="0" w:color="auto"/>
                  </w:divBdr>
                </w:div>
                <w:div w:id="784739609">
                  <w:marLeft w:val="0"/>
                  <w:marRight w:val="0"/>
                  <w:marTop w:val="240"/>
                  <w:marBottom w:val="240"/>
                  <w:divBdr>
                    <w:top w:val="none" w:sz="0" w:space="0" w:color="auto"/>
                    <w:left w:val="none" w:sz="0" w:space="0" w:color="auto"/>
                    <w:bottom w:val="none" w:sz="0" w:space="0" w:color="auto"/>
                    <w:right w:val="none" w:sz="0" w:space="0" w:color="auto"/>
                  </w:divBdr>
                  <w:divsChild>
                    <w:div w:id="746269013">
                      <w:marLeft w:val="0"/>
                      <w:marRight w:val="0"/>
                      <w:marTop w:val="0"/>
                      <w:marBottom w:val="0"/>
                      <w:divBdr>
                        <w:top w:val="none" w:sz="0" w:space="0" w:color="auto"/>
                        <w:left w:val="none" w:sz="0" w:space="0" w:color="auto"/>
                        <w:bottom w:val="none" w:sz="0" w:space="0" w:color="auto"/>
                        <w:right w:val="none" w:sz="0" w:space="0" w:color="auto"/>
                      </w:divBdr>
                    </w:div>
                  </w:divsChild>
                </w:div>
                <w:div w:id="825050884">
                  <w:marLeft w:val="0"/>
                  <w:marRight w:val="0"/>
                  <w:marTop w:val="240"/>
                  <w:marBottom w:val="240"/>
                  <w:divBdr>
                    <w:top w:val="none" w:sz="0" w:space="0" w:color="auto"/>
                    <w:left w:val="none" w:sz="0" w:space="0" w:color="auto"/>
                    <w:bottom w:val="none" w:sz="0" w:space="0" w:color="auto"/>
                    <w:right w:val="none" w:sz="0" w:space="0" w:color="auto"/>
                  </w:divBdr>
                </w:div>
                <w:div w:id="825584452">
                  <w:marLeft w:val="0"/>
                  <w:marRight w:val="0"/>
                  <w:marTop w:val="240"/>
                  <w:marBottom w:val="240"/>
                  <w:divBdr>
                    <w:top w:val="none" w:sz="0" w:space="0" w:color="auto"/>
                    <w:left w:val="none" w:sz="0" w:space="0" w:color="auto"/>
                    <w:bottom w:val="none" w:sz="0" w:space="0" w:color="auto"/>
                    <w:right w:val="none" w:sz="0" w:space="0" w:color="auto"/>
                  </w:divBdr>
                  <w:divsChild>
                    <w:div w:id="783842047">
                      <w:marLeft w:val="0"/>
                      <w:marRight w:val="0"/>
                      <w:marTop w:val="0"/>
                      <w:marBottom w:val="0"/>
                      <w:divBdr>
                        <w:top w:val="none" w:sz="0" w:space="0" w:color="auto"/>
                        <w:left w:val="none" w:sz="0" w:space="0" w:color="auto"/>
                        <w:bottom w:val="none" w:sz="0" w:space="0" w:color="auto"/>
                        <w:right w:val="none" w:sz="0" w:space="0" w:color="auto"/>
                      </w:divBdr>
                    </w:div>
                  </w:divsChild>
                </w:div>
                <w:div w:id="861896073">
                  <w:marLeft w:val="0"/>
                  <w:marRight w:val="0"/>
                  <w:marTop w:val="240"/>
                  <w:marBottom w:val="240"/>
                  <w:divBdr>
                    <w:top w:val="none" w:sz="0" w:space="0" w:color="auto"/>
                    <w:left w:val="none" w:sz="0" w:space="0" w:color="auto"/>
                    <w:bottom w:val="none" w:sz="0" w:space="0" w:color="auto"/>
                    <w:right w:val="none" w:sz="0" w:space="0" w:color="auto"/>
                  </w:divBdr>
                </w:div>
                <w:div w:id="881013648">
                  <w:marLeft w:val="0"/>
                  <w:marRight w:val="0"/>
                  <w:marTop w:val="240"/>
                  <w:marBottom w:val="240"/>
                  <w:divBdr>
                    <w:top w:val="none" w:sz="0" w:space="0" w:color="auto"/>
                    <w:left w:val="none" w:sz="0" w:space="0" w:color="auto"/>
                    <w:bottom w:val="none" w:sz="0" w:space="0" w:color="auto"/>
                    <w:right w:val="none" w:sz="0" w:space="0" w:color="auto"/>
                  </w:divBdr>
                </w:div>
                <w:div w:id="921599064">
                  <w:marLeft w:val="0"/>
                  <w:marRight w:val="0"/>
                  <w:marTop w:val="240"/>
                  <w:marBottom w:val="240"/>
                  <w:divBdr>
                    <w:top w:val="none" w:sz="0" w:space="0" w:color="auto"/>
                    <w:left w:val="none" w:sz="0" w:space="0" w:color="auto"/>
                    <w:bottom w:val="none" w:sz="0" w:space="0" w:color="auto"/>
                    <w:right w:val="none" w:sz="0" w:space="0" w:color="auto"/>
                  </w:divBdr>
                </w:div>
                <w:div w:id="968361085">
                  <w:marLeft w:val="0"/>
                  <w:marRight w:val="0"/>
                  <w:marTop w:val="240"/>
                  <w:marBottom w:val="240"/>
                  <w:divBdr>
                    <w:top w:val="none" w:sz="0" w:space="0" w:color="auto"/>
                    <w:left w:val="none" w:sz="0" w:space="0" w:color="auto"/>
                    <w:bottom w:val="none" w:sz="0" w:space="0" w:color="auto"/>
                    <w:right w:val="none" w:sz="0" w:space="0" w:color="auto"/>
                  </w:divBdr>
                </w:div>
                <w:div w:id="99006569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43785215">
          <w:marLeft w:val="0"/>
          <w:marRight w:val="0"/>
          <w:marTop w:val="240"/>
          <w:marBottom w:val="240"/>
          <w:divBdr>
            <w:top w:val="none" w:sz="0" w:space="0" w:color="auto"/>
            <w:left w:val="none" w:sz="0" w:space="0" w:color="auto"/>
            <w:bottom w:val="none" w:sz="0" w:space="0" w:color="auto"/>
            <w:right w:val="none" w:sz="0" w:space="0" w:color="auto"/>
          </w:divBdr>
        </w:div>
        <w:div w:id="843785887">
          <w:marLeft w:val="0"/>
          <w:marRight w:val="0"/>
          <w:marTop w:val="111"/>
          <w:marBottom w:val="0"/>
          <w:divBdr>
            <w:top w:val="none" w:sz="0" w:space="0" w:color="auto"/>
            <w:left w:val="none" w:sz="0" w:space="0" w:color="auto"/>
            <w:bottom w:val="none" w:sz="0" w:space="0" w:color="auto"/>
            <w:right w:val="none" w:sz="0" w:space="0" w:color="auto"/>
          </w:divBdr>
        </w:div>
        <w:div w:id="843859416">
          <w:marLeft w:val="0"/>
          <w:marRight w:val="135"/>
          <w:marTop w:val="0"/>
          <w:marBottom w:val="0"/>
          <w:divBdr>
            <w:top w:val="none" w:sz="0" w:space="0" w:color="auto"/>
            <w:left w:val="none" w:sz="0" w:space="0" w:color="auto"/>
            <w:bottom w:val="none" w:sz="0" w:space="0" w:color="auto"/>
            <w:right w:val="none" w:sz="0" w:space="0" w:color="auto"/>
          </w:divBdr>
        </w:div>
        <w:div w:id="843974139">
          <w:marLeft w:val="0"/>
          <w:marRight w:val="0"/>
          <w:marTop w:val="0"/>
          <w:marBottom w:val="0"/>
          <w:divBdr>
            <w:top w:val="none" w:sz="0" w:space="0" w:color="auto"/>
            <w:left w:val="none" w:sz="0" w:space="0" w:color="auto"/>
            <w:bottom w:val="none" w:sz="0" w:space="0" w:color="auto"/>
            <w:right w:val="none" w:sz="0" w:space="0" w:color="auto"/>
          </w:divBdr>
          <w:divsChild>
            <w:div w:id="264848769">
              <w:marLeft w:val="0"/>
              <w:marRight w:val="171"/>
              <w:marTop w:val="0"/>
              <w:marBottom w:val="0"/>
              <w:divBdr>
                <w:top w:val="none" w:sz="0" w:space="0" w:color="auto"/>
                <w:left w:val="none" w:sz="0" w:space="0" w:color="auto"/>
                <w:bottom w:val="none" w:sz="0" w:space="0" w:color="auto"/>
                <w:right w:val="none" w:sz="0" w:space="0" w:color="auto"/>
              </w:divBdr>
            </w:div>
          </w:divsChild>
        </w:div>
        <w:div w:id="844172920">
          <w:marLeft w:val="0"/>
          <w:marRight w:val="0"/>
          <w:marTop w:val="240"/>
          <w:marBottom w:val="240"/>
          <w:divBdr>
            <w:top w:val="none" w:sz="0" w:space="0" w:color="auto"/>
            <w:left w:val="none" w:sz="0" w:space="0" w:color="auto"/>
            <w:bottom w:val="none" w:sz="0" w:space="0" w:color="auto"/>
            <w:right w:val="none" w:sz="0" w:space="0" w:color="auto"/>
          </w:divBdr>
        </w:div>
        <w:div w:id="844243798">
          <w:marLeft w:val="0"/>
          <w:marRight w:val="0"/>
          <w:marTop w:val="378"/>
          <w:marBottom w:val="378"/>
          <w:divBdr>
            <w:top w:val="none" w:sz="0" w:space="0" w:color="auto"/>
            <w:left w:val="none" w:sz="0" w:space="0" w:color="auto"/>
            <w:bottom w:val="none" w:sz="0" w:space="0" w:color="auto"/>
            <w:right w:val="none" w:sz="0" w:space="0" w:color="auto"/>
          </w:divBdr>
        </w:div>
        <w:div w:id="844245084">
          <w:marLeft w:val="0"/>
          <w:marRight w:val="0"/>
          <w:marTop w:val="240"/>
          <w:marBottom w:val="240"/>
          <w:divBdr>
            <w:top w:val="none" w:sz="0" w:space="0" w:color="auto"/>
            <w:left w:val="none" w:sz="0" w:space="0" w:color="auto"/>
            <w:bottom w:val="none" w:sz="0" w:space="0" w:color="auto"/>
            <w:right w:val="none" w:sz="0" w:space="0" w:color="auto"/>
          </w:divBdr>
          <w:divsChild>
            <w:div w:id="631327647">
              <w:marLeft w:val="0"/>
              <w:marRight w:val="0"/>
              <w:marTop w:val="0"/>
              <w:marBottom w:val="0"/>
              <w:divBdr>
                <w:top w:val="none" w:sz="0" w:space="0" w:color="auto"/>
                <w:left w:val="none" w:sz="0" w:space="0" w:color="auto"/>
                <w:bottom w:val="none" w:sz="0" w:space="0" w:color="auto"/>
                <w:right w:val="none" w:sz="0" w:space="0" w:color="auto"/>
              </w:divBdr>
            </w:div>
          </w:divsChild>
        </w:div>
        <w:div w:id="844368646">
          <w:marLeft w:val="0"/>
          <w:marRight w:val="0"/>
          <w:marTop w:val="378"/>
          <w:marBottom w:val="378"/>
          <w:divBdr>
            <w:top w:val="none" w:sz="0" w:space="0" w:color="auto"/>
            <w:left w:val="none" w:sz="0" w:space="0" w:color="auto"/>
            <w:bottom w:val="none" w:sz="0" w:space="0" w:color="auto"/>
            <w:right w:val="none" w:sz="0" w:space="0" w:color="auto"/>
          </w:divBdr>
          <w:divsChild>
            <w:div w:id="862010580">
              <w:marLeft w:val="0"/>
              <w:marRight w:val="0"/>
              <w:marTop w:val="0"/>
              <w:marBottom w:val="0"/>
              <w:divBdr>
                <w:top w:val="none" w:sz="0" w:space="0" w:color="auto"/>
                <w:left w:val="none" w:sz="0" w:space="0" w:color="auto"/>
                <w:bottom w:val="none" w:sz="0" w:space="0" w:color="auto"/>
                <w:right w:val="none" w:sz="0" w:space="0" w:color="auto"/>
              </w:divBdr>
            </w:div>
          </w:divsChild>
        </w:div>
        <w:div w:id="844397329">
          <w:marLeft w:val="0"/>
          <w:marRight w:val="0"/>
          <w:marTop w:val="360"/>
          <w:marBottom w:val="360"/>
          <w:divBdr>
            <w:top w:val="none" w:sz="0" w:space="0" w:color="auto"/>
            <w:left w:val="none" w:sz="0" w:space="0" w:color="auto"/>
            <w:bottom w:val="none" w:sz="0" w:space="0" w:color="auto"/>
            <w:right w:val="none" w:sz="0" w:space="0" w:color="auto"/>
          </w:divBdr>
        </w:div>
        <w:div w:id="844440016">
          <w:marLeft w:val="0"/>
          <w:marRight w:val="0"/>
          <w:marTop w:val="0"/>
          <w:marBottom w:val="0"/>
          <w:divBdr>
            <w:top w:val="none" w:sz="0" w:space="0" w:color="auto"/>
            <w:left w:val="none" w:sz="0" w:space="0" w:color="auto"/>
            <w:bottom w:val="none" w:sz="0" w:space="0" w:color="auto"/>
            <w:right w:val="none" w:sz="0" w:space="0" w:color="auto"/>
          </w:divBdr>
        </w:div>
        <w:div w:id="844518034">
          <w:marLeft w:val="0"/>
          <w:marRight w:val="0"/>
          <w:marTop w:val="0"/>
          <w:marBottom w:val="0"/>
          <w:divBdr>
            <w:top w:val="none" w:sz="0" w:space="0" w:color="auto"/>
            <w:left w:val="none" w:sz="0" w:space="0" w:color="auto"/>
            <w:bottom w:val="none" w:sz="0" w:space="0" w:color="auto"/>
            <w:right w:val="none" w:sz="0" w:space="0" w:color="auto"/>
          </w:divBdr>
        </w:div>
        <w:div w:id="844563038">
          <w:marLeft w:val="0"/>
          <w:marRight w:val="0"/>
          <w:marTop w:val="0"/>
          <w:marBottom w:val="0"/>
          <w:divBdr>
            <w:top w:val="none" w:sz="0" w:space="0" w:color="auto"/>
            <w:left w:val="none" w:sz="0" w:space="0" w:color="auto"/>
            <w:bottom w:val="none" w:sz="0" w:space="0" w:color="auto"/>
            <w:right w:val="none" w:sz="0" w:space="0" w:color="auto"/>
          </w:divBdr>
        </w:div>
        <w:div w:id="844589126">
          <w:marLeft w:val="0"/>
          <w:marRight w:val="0"/>
          <w:marTop w:val="0"/>
          <w:marBottom w:val="0"/>
          <w:divBdr>
            <w:top w:val="none" w:sz="0" w:space="0" w:color="auto"/>
            <w:left w:val="none" w:sz="0" w:space="0" w:color="auto"/>
            <w:bottom w:val="none" w:sz="0" w:space="0" w:color="auto"/>
            <w:right w:val="none" w:sz="0" w:space="0" w:color="auto"/>
          </w:divBdr>
        </w:div>
        <w:div w:id="844631947">
          <w:marLeft w:val="0"/>
          <w:marRight w:val="0"/>
          <w:marTop w:val="0"/>
          <w:marBottom w:val="0"/>
          <w:divBdr>
            <w:top w:val="none" w:sz="0" w:space="0" w:color="auto"/>
            <w:left w:val="none" w:sz="0" w:space="0" w:color="auto"/>
            <w:bottom w:val="none" w:sz="0" w:space="0" w:color="auto"/>
            <w:right w:val="none" w:sz="0" w:space="0" w:color="auto"/>
          </w:divBdr>
        </w:div>
        <w:div w:id="844826497">
          <w:marLeft w:val="0"/>
          <w:marRight w:val="0"/>
          <w:marTop w:val="0"/>
          <w:marBottom w:val="0"/>
          <w:divBdr>
            <w:top w:val="none" w:sz="0" w:space="0" w:color="auto"/>
            <w:left w:val="none" w:sz="0" w:space="0" w:color="auto"/>
            <w:bottom w:val="none" w:sz="0" w:space="0" w:color="auto"/>
            <w:right w:val="none" w:sz="0" w:space="0" w:color="auto"/>
          </w:divBdr>
        </w:div>
        <w:div w:id="844829175">
          <w:marLeft w:val="0"/>
          <w:marRight w:val="0"/>
          <w:marTop w:val="240"/>
          <w:marBottom w:val="240"/>
          <w:divBdr>
            <w:top w:val="none" w:sz="0" w:space="0" w:color="auto"/>
            <w:left w:val="none" w:sz="0" w:space="0" w:color="auto"/>
            <w:bottom w:val="none" w:sz="0" w:space="0" w:color="auto"/>
            <w:right w:val="none" w:sz="0" w:space="0" w:color="auto"/>
          </w:divBdr>
        </w:div>
        <w:div w:id="844974804">
          <w:marLeft w:val="0"/>
          <w:marRight w:val="0"/>
          <w:marTop w:val="0"/>
          <w:marBottom w:val="0"/>
          <w:divBdr>
            <w:top w:val="none" w:sz="0" w:space="0" w:color="auto"/>
            <w:left w:val="none" w:sz="0" w:space="0" w:color="auto"/>
            <w:bottom w:val="none" w:sz="0" w:space="0" w:color="auto"/>
            <w:right w:val="none" w:sz="0" w:space="0" w:color="auto"/>
          </w:divBdr>
        </w:div>
        <w:div w:id="844978717">
          <w:marLeft w:val="0"/>
          <w:marRight w:val="0"/>
          <w:marTop w:val="240"/>
          <w:marBottom w:val="240"/>
          <w:divBdr>
            <w:top w:val="none" w:sz="0" w:space="0" w:color="auto"/>
            <w:left w:val="none" w:sz="0" w:space="0" w:color="auto"/>
            <w:bottom w:val="none" w:sz="0" w:space="0" w:color="auto"/>
            <w:right w:val="none" w:sz="0" w:space="0" w:color="auto"/>
          </w:divBdr>
        </w:div>
        <w:div w:id="844982174">
          <w:marLeft w:val="0"/>
          <w:marRight w:val="0"/>
          <w:marTop w:val="0"/>
          <w:marBottom w:val="0"/>
          <w:divBdr>
            <w:top w:val="none" w:sz="0" w:space="0" w:color="auto"/>
            <w:left w:val="none" w:sz="0" w:space="0" w:color="auto"/>
            <w:bottom w:val="none" w:sz="0" w:space="0" w:color="auto"/>
            <w:right w:val="none" w:sz="0" w:space="0" w:color="auto"/>
          </w:divBdr>
        </w:div>
        <w:div w:id="845048912">
          <w:marLeft w:val="0"/>
          <w:marRight w:val="0"/>
          <w:marTop w:val="480"/>
          <w:marBottom w:val="0"/>
          <w:divBdr>
            <w:top w:val="none" w:sz="0" w:space="0" w:color="auto"/>
            <w:left w:val="none" w:sz="0" w:space="0" w:color="auto"/>
            <w:bottom w:val="none" w:sz="0" w:space="0" w:color="auto"/>
            <w:right w:val="none" w:sz="0" w:space="0" w:color="auto"/>
          </w:divBdr>
        </w:div>
        <w:div w:id="845049389">
          <w:marLeft w:val="0"/>
          <w:marRight w:val="0"/>
          <w:marTop w:val="0"/>
          <w:marBottom w:val="0"/>
          <w:divBdr>
            <w:top w:val="none" w:sz="0" w:space="0" w:color="auto"/>
            <w:left w:val="none" w:sz="0" w:space="0" w:color="auto"/>
            <w:bottom w:val="none" w:sz="0" w:space="0" w:color="auto"/>
            <w:right w:val="none" w:sz="0" w:space="0" w:color="auto"/>
          </w:divBdr>
        </w:div>
        <w:div w:id="845095423">
          <w:marLeft w:val="0"/>
          <w:marRight w:val="0"/>
          <w:marTop w:val="0"/>
          <w:marBottom w:val="0"/>
          <w:divBdr>
            <w:top w:val="none" w:sz="0" w:space="0" w:color="auto"/>
            <w:left w:val="none" w:sz="0" w:space="0" w:color="auto"/>
            <w:bottom w:val="none" w:sz="0" w:space="0" w:color="auto"/>
            <w:right w:val="none" w:sz="0" w:space="0" w:color="auto"/>
          </w:divBdr>
        </w:div>
        <w:div w:id="845166454">
          <w:marLeft w:val="0"/>
          <w:marRight w:val="0"/>
          <w:marTop w:val="0"/>
          <w:marBottom w:val="0"/>
          <w:divBdr>
            <w:top w:val="none" w:sz="0" w:space="0" w:color="auto"/>
            <w:left w:val="none" w:sz="0" w:space="0" w:color="auto"/>
            <w:bottom w:val="none" w:sz="0" w:space="0" w:color="auto"/>
            <w:right w:val="none" w:sz="0" w:space="0" w:color="auto"/>
          </w:divBdr>
        </w:div>
        <w:div w:id="845168631">
          <w:marLeft w:val="0"/>
          <w:marRight w:val="0"/>
          <w:marTop w:val="0"/>
          <w:marBottom w:val="0"/>
          <w:divBdr>
            <w:top w:val="none" w:sz="0" w:space="0" w:color="auto"/>
            <w:left w:val="none" w:sz="0" w:space="0" w:color="auto"/>
            <w:bottom w:val="none" w:sz="0" w:space="0" w:color="auto"/>
            <w:right w:val="none" w:sz="0" w:space="0" w:color="auto"/>
          </w:divBdr>
        </w:div>
        <w:div w:id="845218111">
          <w:marLeft w:val="0"/>
          <w:marRight w:val="0"/>
          <w:marTop w:val="0"/>
          <w:marBottom w:val="0"/>
          <w:divBdr>
            <w:top w:val="none" w:sz="0" w:space="0" w:color="auto"/>
            <w:left w:val="none" w:sz="0" w:space="0" w:color="auto"/>
            <w:bottom w:val="none" w:sz="0" w:space="0" w:color="auto"/>
            <w:right w:val="none" w:sz="0" w:space="0" w:color="auto"/>
          </w:divBdr>
          <w:divsChild>
            <w:div w:id="849875551">
              <w:marLeft w:val="0"/>
              <w:marRight w:val="0"/>
              <w:marTop w:val="118"/>
              <w:marBottom w:val="0"/>
              <w:divBdr>
                <w:top w:val="none" w:sz="0" w:space="0" w:color="auto"/>
                <w:left w:val="none" w:sz="0" w:space="0" w:color="auto"/>
                <w:bottom w:val="none" w:sz="0" w:space="0" w:color="auto"/>
                <w:right w:val="none" w:sz="0" w:space="0" w:color="auto"/>
              </w:divBdr>
            </w:div>
            <w:div w:id="899678683">
              <w:marLeft w:val="0"/>
              <w:marRight w:val="0"/>
              <w:marTop w:val="118"/>
              <w:marBottom w:val="0"/>
              <w:divBdr>
                <w:top w:val="none" w:sz="0" w:space="0" w:color="auto"/>
                <w:left w:val="none" w:sz="0" w:space="0" w:color="auto"/>
                <w:bottom w:val="none" w:sz="0" w:space="0" w:color="auto"/>
                <w:right w:val="none" w:sz="0" w:space="0" w:color="auto"/>
              </w:divBdr>
            </w:div>
          </w:divsChild>
        </w:div>
        <w:div w:id="845287228">
          <w:marLeft w:val="0"/>
          <w:marRight w:val="0"/>
          <w:marTop w:val="240"/>
          <w:marBottom w:val="240"/>
          <w:divBdr>
            <w:top w:val="none" w:sz="0" w:space="0" w:color="auto"/>
            <w:left w:val="none" w:sz="0" w:space="0" w:color="auto"/>
            <w:bottom w:val="none" w:sz="0" w:space="0" w:color="auto"/>
            <w:right w:val="none" w:sz="0" w:space="0" w:color="auto"/>
          </w:divBdr>
        </w:div>
        <w:div w:id="845293938">
          <w:marLeft w:val="0"/>
          <w:marRight w:val="0"/>
          <w:marTop w:val="300"/>
          <w:marBottom w:val="600"/>
          <w:divBdr>
            <w:top w:val="single" w:sz="6" w:space="30" w:color="EB5D0B"/>
            <w:left w:val="none" w:sz="0" w:space="0" w:color="auto"/>
            <w:bottom w:val="single" w:sz="6" w:space="30" w:color="EB5D0B"/>
            <w:right w:val="none" w:sz="0" w:space="0" w:color="auto"/>
          </w:divBdr>
        </w:div>
        <w:div w:id="845437978">
          <w:marLeft w:val="0"/>
          <w:marRight w:val="0"/>
          <w:marTop w:val="281"/>
          <w:marBottom w:val="281"/>
          <w:divBdr>
            <w:top w:val="none" w:sz="0" w:space="0" w:color="auto"/>
            <w:left w:val="none" w:sz="0" w:space="0" w:color="auto"/>
            <w:bottom w:val="none" w:sz="0" w:space="0" w:color="auto"/>
            <w:right w:val="none" w:sz="0" w:space="0" w:color="auto"/>
          </w:divBdr>
          <w:divsChild>
            <w:div w:id="868418685">
              <w:marLeft w:val="0"/>
              <w:marRight w:val="0"/>
              <w:marTop w:val="0"/>
              <w:marBottom w:val="0"/>
              <w:divBdr>
                <w:top w:val="none" w:sz="0" w:space="0" w:color="auto"/>
                <w:left w:val="none" w:sz="0" w:space="0" w:color="auto"/>
                <w:bottom w:val="none" w:sz="0" w:space="0" w:color="auto"/>
                <w:right w:val="none" w:sz="0" w:space="0" w:color="auto"/>
              </w:divBdr>
            </w:div>
          </w:divsChild>
        </w:div>
        <w:div w:id="845444760">
          <w:marLeft w:val="0"/>
          <w:marRight w:val="0"/>
          <w:marTop w:val="240"/>
          <w:marBottom w:val="240"/>
          <w:divBdr>
            <w:top w:val="none" w:sz="0" w:space="0" w:color="auto"/>
            <w:left w:val="none" w:sz="0" w:space="0" w:color="auto"/>
            <w:bottom w:val="none" w:sz="0" w:space="0" w:color="auto"/>
            <w:right w:val="none" w:sz="0" w:space="0" w:color="auto"/>
          </w:divBdr>
          <w:divsChild>
            <w:div w:id="387998438">
              <w:marLeft w:val="0"/>
              <w:marRight w:val="0"/>
              <w:marTop w:val="0"/>
              <w:marBottom w:val="0"/>
              <w:divBdr>
                <w:top w:val="none" w:sz="0" w:space="0" w:color="auto"/>
                <w:left w:val="none" w:sz="0" w:space="0" w:color="auto"/>
                <w:bottom w:val="none" w:sz="0" w:space="0" w:color="auto"/>
                <w:right w:val="none" w:sz="0" w:space="0" w:color="auto"/>
              </w:divBdr>
            </w:div>
          </w:divsChild>
        </w:div>
        <w:div w:id="845481579">
          <w:marLeft w:val="0"/>
          <w:marRight w:val="0"/>
          <w:marTop w:val="0"/>
          <w:marBottom w:val="0"/>
          <w:divBdr>
            <w:top w:val="none" w:sz="0" w:space="0" w:color="auto"/>
            <w:left w:val="none" w:sz="0" w:space="0" w:color="auto"/>
            <w:bottom w:val="none" w:sz="0" w:space="0" w:color="auto"/>
            <w:right w:val="none" w:sz="0" w:space="0" w:color="auto"/>
          </w:divBdr>
          <w:divsChild>
            <w:div w:id="163475665">
              <w:marLeft w:val="0"/>
              <w:marRight w:val="0"/>
              <w:marTop w:val="0"/>
              <w:marBottom w:val="0"/>
              <w:divBdr>
                <w:top w:val="none" w:sz="0" w:space="0" w:color="auto"/>
                <w:left w:val="none" w:sz="0" w:space="0" w:color="auto"/>
                <w:bottom w:val="none" w:sz="0" w:space="0" w:color="auto"/>
                <w:right w:val="none" w:sz="0" w:space="0" w:color="auto"/>
              </w:divBdr>
              <w:divsChild>
                <w:div w:id="94569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553806">
          <w:marLeft w:val="0"/>
          <w:marRight w:val="0"/>
          <w:marTop w:val="0"/>
          <w:marBottom w:val="0"/>
          <w:divBdr>
            <w:top w:val="none" w:sz="0" w:space="0" w:color="auto"/>
            <w:left w:val="none" w:sz="0" w:space="0" w:color="auto"/>
            <w:bottom w:val="none" w:sz="0" w:space="0" w:color="auto"/>
            <w:right w:val="none" w:sz="0" w:space="0" w:color="auto"/>
          </w:divBdr>
        </w:div>
        <w:div w:id="845561523">
          <w:marLeft w:val="0"/>
          <w:marRight w:val="0"/>
          <w:marTop w:val="0"/>
          <w:marBottom w:val="0"/>
          <w:divBdr>
            <w:top w:val="none" w:sz="0" w:space="0" w:color="auto"/>
            <w:left w:val="none" w:sz="0" w:space="0" w:color="auto"/>
            <w:bottom w:val="none" w:sz="0" w:space="0" w:color="auto"/>
            <w:right w:val="none" w:sz="0" w:space="0" w:color="auto"/>
          </w:divBdr>
        </w:div>
        <w:div w:id="845635824">
          <w:marLeft w:val="0"/>
          <w:marRight w:val="0"/>
          <w:marTop w:val="0"/>
          <w:marBottom w:val="180"/>
          <w:divBdr>
            <w:top w:val="none" w:sz="0" w:space="0" w:color="auto"/>
            <w:left w:val="none" w:sz="0" w:space="0" w:color="auto"/>
            <w:bottom w:val="none" w:sz="0" w:space="0" w:color="auto"/>
            <w:right w:val="none" w:sz="0" w:space="0" w:color="auto"/>
          </w:divBdr>
          <w:divsChild>
            <w:div w:id="553468307">
              <w:marLeft w:val="0"/>
              <w:marRight w:val="0"/>
              <w:marTop w:val="0"/>
              <w:marBottom w:val="0"/>
              <w:divBdr>
                <w:top w:val="none" w:sz="0" w:space="0" w:color="auto"/>
                <w:left w:val="none" w:sz="0" w:space="0" w:color="auto"/>
                <w:bottom w:val="none" w:sz="0" w:space="0" w:color="auto"/>
                <w:right w:val="none" w:sz="0" w:space="0" w:color="auto"/>
              </w:divBdr>
              <w:divsChild>
                <w:div w:id="861674085">
                  <w:marLeft w:val="0"/>
                  <w:marRight w:val="0"/>
                  <w:marTop w:val="0"/>
                  <w:marBottom w:val="0"/>
                  <w:divBdr>
                    <w:top w:val="none" w:sz="0" w:space="0" w:color="auto"/>
                    <w:left w:val="none" w:sz="0" w:space="0" w:color="auto"/>
                    <w:bottom w:val="none" w:sz="0" w:space="0" w:color="auto"/>
                    <w:right w:val="none" w:sz="0" w:space="0" w:color="auto"/>
                  </w:divBdr>
                  <w:divsChild>
                    <w:div w:id="181289516">
                      <w:marLeft w:val="0"/>
                      <w:marRight w:val="0"/>
                      <w:marTop w:val="75"/>
                      <w:marBottom w:val="0"/>
                      <w:divBdr>
                        <w:top w:val="none" w:sz="0" w:space="0" w:color="auto"/>
                        <w:left w:val="none" w:sz="0" w:space="0" w:color="auto"/>
                        <w:bottom w:val="none" w:sz="0" w:space="0" w:color="auto"/>
                        <w:right w:val="none" w:sz="0" w:space="0" w:color="auto"/>
                      </w:divBdr>
                    </w:div>
                    <w:div w:id="728960838">
                      <w:marLeft w:val="0"/>
                      <w:marRight w:val="0"/>
                      <w:marTop w:val="75"/>
                      <w:marBottom w:val="0"/>
                      <w:divBdr>
                        <w:top w:val="none" w:sz="0" w:space="0" w:color="auto"/>
                        <w:left w:val="none" w:sz="0" w:space="0" w:color="auto"/>
                        <w:bottom w:val="none" w:sz="0" w:space="0" w:color="auto"/>
                        <w:right w:val="none" w:sz="0" w:space="0" w:color="auto"/>
                      </w:divBdr>
                    </w:div>
                    <w:div w:id="9007542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45637718">
          <w:marLeft w:val="0"/>
          <w:marRight w:val="0"/>
          <w:marTop w:val="0"/>
          <w:marBottom w:val="0"/>
          <w:divBdr>
            <w:top w:val="none" w:sz="0" w:space="0" w:color="auto"/>
            <w:left w:val="none" w:sz="0" w:space="0" w:color="auto"/>
            <w:bottom w:val="none" w:sz="0" w:space="0" w:color="auto"/>
            <w:right w:val="none" w:sz="0" w:space="0" w:color="auto"/>
          </w:divBdr>
        </w:div>
        <w:div w:id="845944092">
          <w:marLeft w:val="0"/>
          <w:marRight w:val="0"/>
          <w:marTop w:val="0"/>
          <w:marBottom w:val="0"/>
          <w:divBdr>
            <w:top w:val="none" w:sz="0" w:space="0" w:color="auto"/>
            <w:left w:val="none" w:sz="0" w:space="0" w:color="auto"/>
            <w:bottom w:val="none" w:sz="0" w:space="0" w:color="auto"/>
            <w:right w:val="none" w:sz="0" w:space="0" w:color="auto"/>
          </w:divBdr>
          <w:divsChild>
            <w:div w:id="614992965">
              <w:marLeft w:val="0"/>
              <w:marRight w:val="0"/>
              <w:marTop w:val="0"/>
              <w:marBottom w:val="0"/>
              <w:divBdr>
                <w:top w:val="none" w:sz="0" w:space="0" w:color="auto"/>
                <w:left w:val="none" w:sz="0" w:space="0" w:color="auto"/>
                <w:bottom w:val="none" w:sz="0" w:space="0" w:color="auto"/>
                <w:right w:val="none" w:sz="0" w:space="0" w:color="auto"/>
              </w:divBdr>
              <w:divsChild>
                <w:div w:id="64324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948589">
          <w:marLeft w:val="0"/>
          <w:marRight w:val="0"/>
          <w:marTop w:val="0"/>
          <w:marBottom w:val="0"/>
          <w:divBdr>
            <w:top w:val="none" w:sz="0" w:space="0" w:color="auto"/>
            <w:left w:val="none" w:sz="0" w:space="0" w:color="auto"/>
            <w:bottom w:val="none" w:sz="0" w:space="0" w:color="auto"/>
            <w:right w:val="none" w:sz="0" w:space="0" w:color="auto"/>
          </w:divBdr>
        </w:div>
        <w:div w:id="846096797">
          <w:marLeft w:val="0"/>
          <w:marRight w:val="0"/>
          <w:marTop w:val="0"/>
          <w:marBottom w:val="0"/>
          <w:divBdr>
            <w:top w:val="none" w:sz="0" w:space="0" w:color="auto"/>
            <w:left w:val="none" w:sz="0" w:space="0" w:color="auto"/>
            <w:bottom w:val="none" w:sz="0" w:space="0" w:color="auto"/>
            <w:right w:val="none" w:sz="0" w:space="0" w:color="auto"/>
          </w:divBdr>
        </w:div>
        <w:div w:id="846167793">
          <w:marLeft w:val="0"/>
          <w:marRight w:val="0"/>
          <w:marTop w:val="411"/>
          <w:marBottom w:val="823"/>
          <w:divBdr>
            <w:top w:val="single" w:sz="8" w:space="31" w:color="EB5D0B"/>
            <w:left w:val="none" w:sz="0" w:space="0" w:color="auto"/>
            <w:bottom w:val="single" w:sz="8" w:space="31" w:color="EB5D0B"/>
            <w:right w:val="none" w:sz="0" w:space="0" w:color="auto"/>
          </w:divBdr>
        </w:div>
        <w:div w:id="846213166">
          <w:marLeft w:val="-135"/>
          <w:marRight w:val="0"/>
          <w:marTop w:val="0"/>
          <w:marBottom w:val="0"/>
          <w:divBdr>
            <w:top w:val="none" w:sz="0" w:space="0" w:color="auto"/>
            <w:left w:val="none" w:sz="0" w:space="0" w:color="auto"/>
            <w:bottom w:val="none" w:sz="0" w:space="0" w:color="auto"/>
            <w:right w:val="none" w:sz="0" w:space="0" w:color="auto"/>
          </w:divBdr>
        </w:div>
        <w:div w:id="846217623">
          <w:marLeft w:val="0"/>
          <w:marRight w:val="0"/>
          <w:marTop w:val="0"/>
          <w:marBottom w:val="0"/>
          <w:divBdr>
            <w:top w:val="none" w:sz="0" w:space="0" w:color="auto"/>
            <w:left w:val="none" w:sz="0" w:space="0" w:color="auto"/>
            <w:bottom w:val="none" w:sz="0" w:space="0" w:color="auto"/>
            <w:right w:val="none" w:sz="0" w:space="0" w:color="auto"/>
          </w:divBdr>
        </w:div>
        <w:div w:id="846291905">
          <w:marLeft w:val="0"/>
          <w:marRight w:val="0"/>
          <w:marTop w:val="344"/>
          <w:marBottom w:val="344"/>
          <w:divBdr>
            <w:top w:val="none" w:sz="0" w:space="0" w:color="auto"/>
            <w:left w:val="none" w:sz="0" w:space="0" w:color="auto"/>
            <w:bottom w:val="none" w:sz="0" w:space="0" w:color="auto"/>
            <w:right w:val="none" w:sz="0" w:space="0" w:color="auto"/>
          </w:divBdr>
        </w:div>
        <w:div w:id="846334038">
          <w:marLeft w:val="0"/>
          <w:marRight w:val="0"/>
          <w:marTop w:val="240"/>
          <w:marBottom w:val="240"/>
          <w:divBdr>
            <w:top w:val="none" w:sz="0" w:space="0" w:color="auto"/>
            <w:left w:val="none" w:sz="0" w:space="0" w:color="auto"/>
            <w:bottom w:val="none" w:sz="0" w:space="0" w:color="auto"/>
            <w:right w:val="none" w:sz="0" w:space="0" w:color="auto"/>
          </w:divBdr>
          <w:divsChild>
            <w:div w:id="761025623">
              <w:marLeft w:val="0"/>
              <w:marRight w:val="0"/>
              <w:marTop w:val="0"/>
              <w:marBottom w:val="0"/>
              <w:divBdr>
                <w:top w:val="none" w:sz="0" w:space="0" w:color="auto"/>
                <w:left w:val="none" w:sz="0" w:space="0" w:color="auto"/>
                <w:bottom w:val="none" w:sz="0" w:space="0" w:color="auto"/>
                <w:right w:val="none" w:sz="0" w:space="0" w:color="auto"/>
              </w:divBdr>
            </w:div>
          </w:divsChild>
        </w:div>
        <w:div w:id="846335852">
          <w:marLeft w:val="0"/>
          <w:marRight w:val="0"/>
          <w:marTop w:val="0"/>
          <w:marBottom w:val="0"/>
          <w:divBdr>
            <w:top w:val="none" w:sz="0" w:space="0" w:color="auto"/>
            <w:left w:val="none" w:sz="0" w:space="0" w:color="auto"/>
            <w:bottom w:val="none" w:sz="0" w:space="0" w:color="auto"/>
            <w:right w:val="none" w:sz="0" w:space="0" w:color="auto"/>
          </w:divBdr>
        </w:div>
        <w:div w:id="846481296">
          <w:marLeft w:val="0"/>
          <w:marRight w:val="0"/>
          <w:marTop w:val="351"/>
          <w:marBottom w:val="0"/>
          <w:divBdr>
            <w:top w:val="none" w:sz="0" w:space="0" w:color="auto"/>
            <w:left w:val="none" w:sz="0" w:space="0" w:color="auto"/>
            <w:bottom w:val="none" w:sz="0" w:space="0" w:color="auto"/>
            <w:right w:val="none" w:sz="0" w:space="0" w:color="auto"/>
          </w:divBdr>
        </w:div>
        <w:div w:id="846751907">
          <w:marLeft w:val="0"/>
          <w:marRight w:val="0"/>
          <w:marTop w:val="0"/>
          <w:marBottom w:val="0"/>
          <w:divBdr>
            <w:top w:val="none" w:sz="0" w:space="0" w:color="auto"/>
            <w:left w:val="none" w:sz="0" w:space="0" w:color="auto"/>
            <w:bottom w:val="none" w:sz="0" w:space="0" w:color="auto"/>
            <w:right w:val="none" w:sz="0" w:space="0" w:color="auto"/>
          </w:divBdr>
        </w:div>
        <w:div w:id="846792446">
          <w:marLeft w:val="0"/>
          <w:marRight w:val="0"/>
          <w:marTop w:val="240"/>
          <w:marBottom w:val="240"/>
          <w:divBdr>
            <w:top w:val="none" w:sz="0" w:space="0" w:color="auto"/>
            <w:left w:val="none" w:sz="0" w:space="0" w:color="auto"/>
            <w:bottom w:val="none" w:sz="0" w:space="0" w:color="auto"/>
            <w:right w:val="none" w:sz="0" w:space="0" w:color="auto"/>
          </w:divBdr>
          <w:divsChild>
            <w:div w:id="896284327">
              <w:marLeft w:val="0"/>
              <w:marRight w:val="0"/>
              <w:marTop w:val="0"/>
              <w:marBottom w:val="0"/>
              <w:divBdr>
                <w:top w:val="none" w:sz="0" w:space="0" w:color="auto"/>
                <w:left w:val="none" w:sz="0" w:space="0" w:color="auto"/>
                <w:bottom w:val="none" w:sz="0" w:space="0" w:color="auto"/>
                <w:right w:val="none" w:sz="0" w:space="0" w:color="auto"/>
              </w:divBdr>
            </w:div>
          </w:divsChild>
        </w:div>
        <w:div w:id="846947855">
          <w:marLeft w:val="0"/>
          <w:marRight w:val="0"/>
          <w:marTop w:val="360"/>
          <w:marBottom w:val="450"/>
          <w:divBdr>
            <w:top w:val="none" w:sz="0" w:space="0" w:color="auto"/>
            <w:left w:val="none" w:sz="0" w:space="0" w:color="auto"/>
            <w:bottom w:val="none" w:sz="0" w:space="0" w:color="auto"/>
            <w:right w:val="none" w:sz="0" w:space="0" w:color="auto"/>
          </w:divBdr>
        </w:div>
        <w:div w:id="847015618">
          <w:marLeft w:val="0"/>
          <w:marRight w:val="0"/>
          <w:marTop w:val="0"/>
          <w:marBottom w:val="0"/>
          <w:divBdr>
            <w:top w:val="none" w:sz="0" w:space="0" w:color="auto"/>
            <w:left w:val="none" w:sz="0" w:space="0" w:color="auto"/>
            <w:bottom w:val="none" w:sz="0" w:space="0" w:color="auto"/>
            <w:right w:val="none" w:sz="0" w:space="0" w:color="auto"/>
          </w:divBdr>
        </w:div>
        <w:div w:id="847015869">
          <w:marLeft w:val="0"/>
          <w:marRight w:val="0"/>
          <w:marTop w:val="240"/>
          <w:marBottom w:val="240"/>
          <w:divBdr>
            <w:top w:val="none" w:sz="0" w:space="0" w:color="auto"/>
            <w:left w:val="none" w:sz="0" w:space="0" w:color="auto"/>
            <w:bottom w:val="none" w:sz="0" w:space="0" w:color="auto"/>
            <w:right w:val="none" w:sz="0" w:space="0" w:color="auto"/>
          </w:divBdr>
          <w:divsChild>
            <w:div w:id="793981313">
              <w:marLeft w:val="0"/>
              <w:marRight w:val="0"/>
              <w:marTop w:val="0"/>
              <w:marBottom w:val="0"/>
              <w:divBdr>
                <w:top w:val="none" w:sz="0" w:space="0" w:color="auto"/>
                <w:left w:val="none" w:sz="0" w:space="0" w:color="auto"/>
                <w:bottom w:val="none" w:sz="0" w:space="0" w:color="auto"/>
                <w:right w:val="none" w:sz="0" w:space="0" w:color="auto"/>
              </w:divBdr>
            </w:div>
          </w:divsChild>
        </w:div>
        <w:div w:id="847209846">
          <w:marLeft w:val="0"/>
          <w:marRight w:val="0"/>
          <w:marTop w:val="0"/>
          <w:marBottom w:val="0"/>
          <w:divBdr>
            <w:top w:val="none" w:sz="0" w:space="0" w:color="auto"/>
            <w:left w:val="none" w:sz="0" w:space="0" w:color="auto"/>
            <w:bottom w:val="none" w:sz="0" w:space="0" w:color="auto"/>
            <w:right w:val="none" w:sz="0" w:space="0" w:color="auto"/>
          </w:divBdr>
        </w:div>
        <w:div w:id="847253904">
          <w:marLeft w:val="0"/>
          <w:marRight w:val="0"/>
          <w:marTop w:val="0"/>
          <w:marBottom w:val="0"/>
          <w:divBdr>
            <w:top w:val="none" w:sz="0" w:space="0" w:color="auto"/>
            <w:left w:val="none" w:sz="0" w:space="0" w:color="auto"/>
            <w:bottom w:val="none" w:sz="0" w:space="0" w:color="auto"/>
            <w:right w:val="none" w:sz="0" w:space="0" w:color="auto"/>
          </w:divBdr>
        </w:div>
        <w:div w:id="847255084">
          <w:marLeft w:val="0"/>
          <w:marRight w:val="0"/>
          <w:marTop w:val="240"/>
          <w:marBottom w:val="240"/>
          <w:divBdr>
            <w:top w:val="none" w:sz="0" w:space="0" w:color="auto"/>
            <w:left w:val="none" w:sz="0" w:space="0" w:color="auto"/>
            <w:bottom w:val="none" w:sz="0" w:space="0" w:color="auto"/>
            <w:right w:val="none" w:sz="0" w:space="0" w:color="auto"/>
          </w:divBdr>
          <w:divsChild>
            <w:div w:id="244000055">
              <w:marLeft w:val="0"/>
              <w:marRight w:val="0"/>
              <w:marTop w:val="0"/>
              <w:marBottom w:val="0"/>
              <w:divBdr>
                <w:top w:val="none" w:sz="0" w:space="0" w:color="auto"/>
                <w:left w:val="none" w:sz="0" w:space="0" w:color="auto"/>
                <w:bottom w:val="none" w:sz="0" w:space="0" w:color="auto"/>
                <w:right w:val="none" w:sz="0" w:space="0" w:color="auto"/>
              </w:divBdr>
            </w:div>
          </w:divsChild>
        </w:div>
        <w:div w:id="847329330">
          <w:marLeft w:val="0"/>
          <w:marRight w:val="0"/>
          <w:marTop w:val="0"/>
          <w:marBottom w:val="0"/>
          <w:divBdr>
            <w:top w:val="none" w:sz="0" w:space="0" w:color="auto"/>
            <w:left w:val="none" w:sz="0" w:space="0" w:color="auto"/>
            <w:bottom w:val="none" w:sz="0" w:space="0" w:color="auto"/>
            <w:right w:val="none" w:sz="0" w:space="0" w:color="auto"/>
          </w:divBdr>
        </w:div>
        <w:div w:id="847334613">
          <w:marLeft w:val="0"/>
          <w:marRight w:val="0"/>
          <w:marTop w:val="300"/>
          <w:marBottom w:val="600"/>
          <w:divBdr>
            <w:top w:val="single" w:sz="6" w:space="30" w:color="EB5D0B"/>
            <w:left w:val="none" w:sz="0" w:space="0" w:color="auto"/>
            <w:bottom w:val="single" w:sz="6" w:space="30" w:color="EB5D0B"/>
            <w:right w:val="none" w:sz="0" w:space="0" w:color="auto"/>
          </w:divBdr>
        </w:div>
        <w:div w:id="847404047">
          <w:marLeft w:val="0"/>
          <w:marRight w:val="0"/>
          <w:marTop w:val="0"/>
          <w:marBottom w:val="0"/>
          <w:divBdr>
            <w:top w:val="none" w:sz="0" w:space="0" w:color="auto"/>
            <w:left w:val="none" w:sz="0" w:space="0" w:color="auto"/>
            <w:bottom w:val="none" w:sz="0" w:space="0" w:color="auto"/>
            <w:right w:val="none" w:sz="0" w:space="0" w:color="auto"/>
          </w:divBdr>
        </w:div>
        <w:div w:id="847477915">
          <w:marLeft w:val="0"/>
          <w:marRight w:val="0"/>
          <w:marTop w:val="0"/>
          <w:marBottom w:val="0"/>
          <w:divBdr>
            <w:top w:val="none" w:sz="0" w:space="0" w:color="auto"/>
            <w:left w:val="none" w:sz="0" w:space="0" w:color="auto"/>
            <w:bottom w:val="none" w:sz="0" w:space="0" w:color="auto"/>
            <w:right w:val="none" w:sz="0" w:space="0" w:color="auto"/>
          </w:divBdr>
        </w:div>
        <w:div w:id="847522413">
          <w:marLeft w:val="0"/>
          <w:marRight w:val="0"/>
          <w:marTop w:val="0"/>
          <w:marBottom w:val="0"/>
          <w:divBdr>
            <w:top w:val="none" w:sz="0" w:space="0" w:color="auto"/>
            <w:left w:val="none" w:sz="0" w:space="0" w:color="auto"/>
            <w:bottom w:val="none" w:sz="0" w:space="0" w:color="auto"/>
            <w:right w:val="none" w:sz="0" w:space="0" w:color="auto"/>
          </w:divBdr>
        </w:div>
        <w:div w:id="847525412">
          <w:marLeft w:val="0"/>
          <w:marRight w:val="0"/>
          <w:marTop w:val="303"/>
          <w:marBottom w:val="303"/>
          <w:divBdr>
            <w:top w:val="none" w:sz="0" w:space="0" w:color="auto"/>
            <w:left w:val="none" w:sz="0" w:space="0" w:color="auto"/>
            <w:bottom w:val="none" w:sz="0" w:space="0" w:color="auto"/>
            <w:right w:val="none" w:sz="0" w:space="0" w:color="auto"/>
          </w:divBdr>
        </w:div>
        <w:div w:id="847595613">
          <w:marLeft w:val="0"/>
          <w:marRight w:val="0"/>
          <w:marTop w:val="0"/>
          <w:marBottom w:val="0"/>
          <w:divBdr>
            <w:top w:val="none" w:sz="0" w:space="0" w:color="auto"/>
            <w:left w:val="none" w:sz="0" w:space="0" w:color="auto"/>
            <w:bottom w:val="none" w:sz="0" w:space="0" w:color="auto"/>
            <w:right w:val="none" w:sz="0" w:space="0" w:color="auto"/>
          </w:divBdr>
        </w:div>
        <w:div w:id="847598626">
          <w:marLeft w:val="0"/>
          <w:marRight w:val="0"/>
          <w:marTop w:val="366"/>
          <w:marBottom w:val="366"/>
          <w:divBdr>
            <w:top w:val="none" w:sz="0" w:space="0" w:color="auto"/>
            <w:left w:val="none" w:sz="0" w:space="0" w:color="auto"/>
            <w:bottom w:val="none" w:sz="0" w:space="0" w:color="auto"/>
            <w:right w:val="none" w:sz="0" w:space="0" w:color="auto"/>
          </w:divBdr>
          <w:divsChild>
            <w:div w:id="463623382">
              <w:marLeft w:val="0"/>
              <w:marRight w:val="0"/>
              <w:marTop w:val="0"/>
              <w:marBottom w:val="0"/>
              <w:divBdr>
                <w:top w:val="none" w:sz="0" w:space="0" w:color="auto"/>
                <w:left w:val="none" w:sz="0" w:space="0" w:color="auto"/>
                <w:bottom w:val="none" w:sz="0" w:space="0" w:color="auto"/>
                <w:right w:val="none" w:sz="0" w:space="0" w:color="auto"/>
              </w:divBdr>
            </w:div>
          </w:divsChild>
        </w:div>
        <w:div w:id="847720128">
          <w:marLeft w:val="0"/>
          <w:marRight w:val="0"/>
          <w:marTop w:val="366"/>
          <w:marBottom w:val="366"/>
          <w:divBdr>
            <w:top w:val="none" w:sz="0" w:space="0" w:color="auto"/>
            <w:left w:val="none" w:sz="0" w:space="0" w:color="auto"/>
            <w:bottom w:val="none" w:sz="0" w:space="0" w:color="auto"/>
            <w:right w:val="none" w:sz="0" w:space="0" w:color="auto"/>
          </w:divBdr>
        </w:div>
        <w:div w:id="847721125">
          <w:marLeft w:val="0"/>
          <w:marRight w:val="0"/>
          <w:marTop w:val="0"/>
          <w:marBottom w:val="0"/>
          <w:divBdr>
            <w:top w:val="none" w:sz="0" w:space="0" w:color="auto"/>
            <w:left w:val="none" w:sz="0" w:space="0" w:color="auto"/>
            <w:bottom w:val="none" w:sz="0" w:space="0" w:color="auto"/>
            <w:right w:val="none" w:sz="0" w:space="0" w:color="auto"/>
          </w:divBdr>
        </w:div>
        <w:div w:id="847787885">
          <w:marLeft w:val="0"/>
          <w:marRight w:val="0"/>
          <w:marTop w:val="843"/>
          <w:marBottom w:val="1054"/>
          <w:divBdr>
            <w:top w:val="none" w:sz="0" w:space="0" w:color="auto"/>
            <w:left w:val="none" w:sz="0" w:space="0" w:color="auto"/>
            <w:bottom w:val="none" w:sz="0" w:space="0" w:color="auto"/>
            <w:right w:val="none" w:sz="0" w:space="0" w:color="auto"/>
          </w:divBdr>
          <w:divsChild>
            <w:div w:id="730612285">
              <w:marLeft w:val="0"/>
              <w:marRight w:val="281"/>
              <w:marTop w:val="211"/>
              <w:marBottom w:val="0"/>
              <w:divBdr>
                <w:top w:val="none" w:sz="0" w:space="0" w:color="auto"/>
                <w:left w:val="none" w:sz="0" w:space="0" w:color="auto"/>
                <w:bottom w:val="none" w:sz="0" w:space="0" w:color="auto"/>
                <w:right w:val="none" w:sz="0" w:space="0" w:color="auto"/>
              </w:divBdr>
            </w:div>
          </w:divsChild>
        </w:div>
        <w:div w:id="847789348">
          <w:marLeft w:val="0"/>
          <w:marRight w:val="0"/>
          <w:marTop w:val="240"/>
          <w:marBottom w:val="240"/>
          <w:divBdr>
            <w:top w:val="none" w:sz="0" w:space="0" w:color="auto"/>
            <w:left w:val="none" w:sz="0" w:space="0" w:color="auto"/>
            <w:bottom w:val="none" w:sz="0" w:space="0" w:color="auto"/>
            <w:right w:val="none" w:sz="0" w:space="0" w:color="auto"/>
          </w:divBdr>
        </w:div>
        <w:div w:id="847791133">
          <w:marLeft w:val="0"/>
          <w:marRight w:val="0"/>
          <w:marTop w:val="0"/>
          <w:marBottom w:val="0"/>
          <w:divBdr>
            <w:top w:val="none" w:sz="0" w:space="0" w:color="auto"/>
            <w:left w:val="none" w:sz="0" w:space="0" w:color="auto"/>
            <w:bottom w:val="none" w:sz="0" w:space="0" w:color="auto"/>
            <w:right w:val="none" w:sz="0" w:space="0" w:color="auto"/>
          </w:divBdr>
        </w:div>
        <w:div w:id="847797050">
          <w:marLeft w:val="0"/>
          <w:marRight w:val="0"/>
          <w:marTop w:val="0"/>
          <w:marBottom w:val="0"/>
          <w:divBdr>
            <w:top w:val="none" w:sz="0" w:space="0" w:color="auto"/>
            <w:left w:val="none" w:sz="0" w:space="0" w:color="auto"/>
            <w:bottom w:val="none" w:sz="0" w:space="0" w:color="auto"/>
            <w:right w:val="none" w:sz="0" w:space="0" w:color="auto"/>
          </w:divBdr>
        </w:div>
        <w:div w:id="847862825">
          <w:marLeft w:val="0"/>
          <w:marRight w:val="0"/>
          <w:marTop w:val="240"/>
          <w:marBottom w:val="240"/>
          <w:divBdr>
            <w:top w:val="none" w:sz="0" w:space="0" w:color="auto"/>
            <w:left w:val="none" w:sz="0" w:space="0" w:color="auto"/>
            <w:bottom w:val="none" w:sz="0" w:space="0" w:color="auto"/>
            <w:right w:val="none" w:sz="0" w:space="0" w:color="auto"/>
          </w:divBdr>
          <w:divsChild>
            <w:div w:id="895550973">
              <w:marLeft w:val="0"/>
              <w:marRight w:val="0"/>
              <w:marTop w:val="0"/>
              <w:marBottom w:val="0"/>
              <w:divBdr>
                <w:top w:val="none" w:sz="0" w:space="0" w:color="auto"/>
                <w:left w:val="none" w:sz="0" w:space="0" w:color="auto"/>
                <w:bottom w:val="none" w:sz="0" w:space="0" w:color="auto"/>
                <w:right w:val="none" w:sz="0" w:space="0" w:color="auto"/>
              </w:divBdr>
            </w:div>
          </w:divsChild>
        </w:div>
        <w:div w:id="847908485">
          <w:marLeft w:val="0"/>
          <w:marRight w:val="0"/>
          <w:marTop w:val="0"/>
          <w:marBottom w:val="0"/>
          <w:divBdr>
            <w:top w:val="none" w:sz="0" w:space="0" w:color="auto"/>
            <w:left w:val="none" w:sz="0" w:space="0" w:color="auto"/>
            <w:bottom w:val="none" w:sz="0" w:space="0" w:color="auto"/>
            <w:right w:val="none" w:sz="0" w:space="0" w:color="auto"/>
          </w:divBdr>
          <w:divsChild>
            <w:div w:id="754477331">
              <w:marLeft w:val="0"/>
              <w:marRight w:val="0"/>
              <w:marTop w:val="0"/>
              <w:marBottom w:val="0"/>
              <w:divBdr>
                <w:top w:val="none" w:sz="0" w:space="0" w:color="auto"/>
                <w:left w:val="none" w:sz="0" w:space="0" w:color="auto"/>
                <w:bottom w:val="none" w:sz="0" w:space="0" w:color="auto"/>
                <w:right w:val="none" w:sz="0" w:space="0" w:color="auto"/>
              </w:divBdr>
            </w:div>
          </w:divsChild>
        </w:div>
        <w:div w:id="848057201">
          <w:marLeft w:val="0"/>
          <w:marRight w:val="216"/>
          <w:marTop w:val="0"/>
          <w:marBottom w:val="0"/>
          <w:divBdr>
            <w:top w:val="none" w:sz="0" w:space="0" w:color="auto"/>
            <w:left w:val="none" w:sz="0" w:space="0" w:color="auto"/>
            <w:bottom w:val="none" w:sz="0" w:space="0" w:color="auto"/>
            <w:right w:val="none" w:sz="0" w:space="0" w:color="auto"/>
          </w:divBdr>
        </w:div>
        <w:div w:id="848063392">
          <w:marLeft w:val="0"/>
          <w:marRight w:val="0"/>
          <w:marTop w:val="300"/>
          <w:marBottom w:val="600"/>
          <w:divBdr>
            <w:top w:val="single" w:sz="6" w:space="30" w:color="EB5D0B"/>
            <w:left w:val="none" w:sz="0" w:space="0" w:color="auto"/>
            <w:bottom w:val="single" w:sz="6" w:space="30" w:color="EB5D0B"/>
            <w:right w:val="none" w:sz="0" w:space="0" w:color="auto"/>
          </w:divBdr>
        </w:div>
        <w:div w:id="848064509">
          <w:marLeft w:val="0"/>
          <w:marRight w:val="0"/>
          <w:marTop w:val="0"/>
          <w:marBottom w:val="0"/>
          <w:divBdr>
            <w:top w:val="none" w:sz="0" w:space="0" w:color="auto"/>
            <w:left w:val="none" w:sz="0" w:space="0" w:color="auto"/>
            <w:bottom w:val="none" w:sz="0" w:space="0" w:color="auto"/>
            <w:right w:val="none" w:sz="0" w:space="0" w:color="auto"/>
          </w:divBdr>
        </w:div>
        <w:div w:id="848133825">
          <w:marLeft w:val="0"/>
          <w:marRight w:val="0"/>
          <w:marTop w:val="0"/>
          <w:marBottom w:val="0"/>
          <w:divBdr>
            <w:top w:val="none" w:sz="0" w:space="0" w:color="auto"/>
            <w:left w:val="none" w:sz="0" w:space="0" w:color="auto"/>
            <w:bottom w:val="none" w:sz="0" w:space="0" w:color="auto"/>
            <w:right w:val="none" w:sz="0" w:space="0" w:color="auto"/>
          </w:divBdr>
        </w:div>
        <w:div w:id="848180387">
          <w:marLeft w:val="0"/>
          <w:marRight w:val="0"/>
          <w:marTop w:val="0"/>
          <w:marBottom w:val="0"/>
          <w:divBdr>
            <w:top w:val="none" w:sz="0" w:space="0" w:color="auto"/>
            <w:left w:val="none" w:sz="0" w:space="0" w:color="auto"/>
            <w:bottom w:val="none" w:sz="0" w:space="0" w:color="auto"/>
            <w:right w:val="none" w:sz="0" w:space="0" w:color="auto"/>
          </w:divBdr>
        </w:div>
        <w:div w:id="848181421">
          <w:marLeft w:val="0"/>
          <w:marRight w:val="0"/>
          <w:marTop w:val="360"/>
          <w:marBottom w:val="450"/>
          <w:divBdr>
            <w:top w:val="none" w:sz="0" w:space="0" w:color="auto"/>
            <w:left w:val="none" w:sz="0" w:space="0" w:color="auto"/>
            <w:bottom w:val="none" w:sz="0" w:space="0" w:color="auto"/>
            <w:right w:val="none" w:sz="0" w:space="0" w:color="auto"/>
          </w:divBdr>
          <w:divsChild>
            <w:div w:id="307515419">
              <w:marLeft w:val="0"/>
              <w:marRight w:val="0"/>
              <w:marTop w:val="0"/>
              <w:marBottom w:val="0"/>
              <w:divBdr>
                <w:top w:val="none" w:sz="0" w:space="0" w:color="auto"/>
                <w:left w:val="none" w:sz="0" w:space="0" w:color="auto"/>
                <w:bottom w:val="single" w:sz="6" w:space="15" w:color="B8B9BA"/>
                <w:right w:val="none" w:sz="0" w:space="0" w:color="auto"/>
              </w:divBdr>
            </w:div>
          </w:divsChild>
        </w:div>
        <w:div w:id="848183812">
          <w:marLeft w:val="0"/>
          <w:marRight w:val="0"/>
          <w:marTop w:val="344"/>
          <w:marBottom w:val="344"/>
          <w:divBdr>
            <w:top w:val="none" w:sz="0" w:space="0" w:color="auto"/>
            <w:left w:val="none" w:sz="0" w:space="0" w:color="auto"/>
            <w:bottom w:val="none" w:sz="0" w:space="0" w:color="auto"/>
            <w:right w:val="none" w:sz="0" w:space="0" w:color="auto"/>
          </w:divBdr>
          <w:divsChild>
            <w:div w:id="348793897">
              <w:marLeft w:val="0"/>
              <w:marRight w:val="0"/>
              <w:marTop w:val="0"/>
              <w:marBottom w:val="0"/>
              <w:divBdr>
                <w:top w:val="none" w:sz="0" w:space="0" w:color="auto"/>
                <w:left w:val="none" w:sz="0" w:space="0" w:color="auto"/>
                <w:bottom w:val="none" w:sz="0" w:space="0" w:color="auto"/>
                <w:right w:val="none" w:sz="0" w:space="0" w:color="auto"/>
              </w:divBdr>
            </w:div>
          </w:divsChild>
        </w:div>
        <w:div w:id="848257166">
          <w:marLeft w:val="0"/>
          <w:marRight w:val="0"/>
          <w:marTop w:val="0"/>
          <w:marBottom w:val="0"/>
          <w:divBdr>
            <w:top w:val="none" w:sz="0" w:space="0" w:color="auto"/>
            <w:left w:val="none" w:sz="0" w:space="0" w:color="auto"/>
            <w:bottom w:val="none" w:sz="0" w:space="0" w:color="auto"/>
            <w:right w:val="none" w:sz="0" w:space="0" w:color="auto"/>
          </w:divBdr>
        </w:div>
        <w:div w:id="848327173">
          <w:marLeft w:val="0"/>
          <w:marRight w:val="0"/>
          <w:marTop w:val="0"/>
          <w:marBottom w:val="0"/>
          <w:divBdr>
            <w:top w:val="none" w:sz="0" w:space="0" w:color="auto"/>
            <w:left w:val="none" w:sz="0" w:space="0" w:color="auto"/>
            <w:bottom w:val="none" w:sz="0" w:space="0" w:color="auto"/>
            <w:right w:val="none" w:sz="0" w:space="0" w:color="auto"/>
          </w:divBdr>
        </w:div>
        <w:div w:id="848372371">
          <w:marLeft w:val="0"/>
          <w:marRight w:val="0"/>
          <w:marTop w:val="0"/>
          <w:marBottom w:val="0"/>
          <w:divBdr>
            <w:top w:val="none" w:sz="0" w:space="0" w:color="auto"/>
            <w:left w:val="none" w:sz="0" w:space="0" w:color="auto"/>
            <w:bottom w:val="none" w:sz="0" w:space="0" w:color="auto"/>
            <w:right w:val="none" w:sz="0" w:space="0" w:color="auto"/>
          </w:divBdr>
        </w:div>
        <w:div w:id="848372400">
          <w:marLeft w:val="0"/>
          <w:marRight w:val="0"/>
          <w:marTop w:val="240"/>
          <w:marBottom w:val="240"/>
          <w:divBdr>
            <w:top w:val="none" w:sz="0" w:space="0" w:color="auto"/>
            <w:left w:val="none" w:sz="0" w:space="0" w:color="auto"/>
            <w:bottom w:val="none" w:sz="0" w:space="0" w:color="auto"/>
            <w:right w:val="none" w:sz="0" w:space="0" w:color="auto"/>
          </w:divBdr>
          <w:divsChild>
            <w:div w:id="147597559">
              <w:marLeft w:val="0"/>
              <w:marRight w:val="0"/>
              <w:marTop w:val="0"/>
              <w:marBottom w:val="0"/>
              <w:divBdr>
                <w:top w:val="none" w:sz="0" w:space="0" w:color="auto"/>
                <w:left w:val="none" w:sz="0" w:space="0" w:color="auto"/>
                <w:bottom w:val="none" w:sz="0" w:space="0" w:color="auto"/>
                <w:right w:val="none" w:sz="0" w:space="0" w:color="auto"/>
              </w:divBdr>
            </w:div>
          </w:divsChild>
        </w:div>
        <w:div w:id="848450629">
          <w:marLeft w:val="0"/>
          <w:marRight w:val="0"/>
          <w:marTop w:val="0"/>
          <w:marBottom w:val="0"/>
          <w:divBdr>
            <w:top w:val="none" w:sz="0" w:space="0" w:color="auto"/>
            <w:left w:val="none" w:sz="0" w:space="0" w:color="auto"/>
            <w:bottom w:val="none" w:sz="0" w:space="0" w:color="auto"/>
            <w:right w:val="none" w:sz="0" w:space="0" w:color="auto"/>
          </w:divBdr>
        </w:div>
        <w:div w:id="848451710">
          <w:marLeft w:val="0"/>
          <w:marRight w:val="0"/>
          <w:marTop w:val="0"/>
          <w:marBottom w:val="0"/>
          <w:divBdr>
            <w:top w:val="none" w:sz="0" w:space="0" w:color="auto"/>
            <w:left w:val="none" w:sz="0" w:space="0" w:color="auto"/>
            <w:bottom w:val="none" w:sz="0" w:space="0" w:color="auto"/>
            <w:right w:val="none" w:sz="0" w:space="0" w:color="auto"/>
          </w:divBdr>
        </w:div>
        <w:div w:id="848521339">
          <w:marLeft w:val="0"/>
          <w:marRight w:val="0"/>
          <w:marTop w:val="0"/>
          <w:marBottom w:val="0"/>
          <w:divBdr>
            <w:top w:val="none" w:sz="0" w:space="0" w:color="auto"/>
            <w:left w:val="none" w:sz="0" w:space="0" w:color="auto"/>
            <w:bottom w:val="none" w:sz="0" w:space="0" w:color="auto"/>
            <w:right w:val="none" w:sz="0" w:space="0" w:color="auto"/>
          </w:divBdr>
          <w:divsChild>
            <w:div w:id="269818499">
              <w:marLeft w:val="0"/>
              <w:marRight w:val="0"/>
              <w:marTop w:val="0"/>
              <w:marBottom w:val="0"/>
              <w:divBdr>
                <w:top w:val="none" w:sz="0" w:space="0" w:color="auto"/>
                <w:left w:val="none" w:sz="0" w:space="0" w:color="auto"/>
                <w:bottom w:val="none" w:sz="0" w:space="0" w:color="auto"/>
                <w:right w:val="none" w:sz="0" w:space="0" w:color="auto"/>
              </w:divBdr>
            </w:div>
          </w:divsChild>
        </w:div>
        <w:div w:id="848566021">
          <w:marLeft w:val="0"/>
          <w:marRight w:val="0"/>
          <w:marTop w:val="344"/>
          <w:marBottom w:val="344"/>
          <w:divBdr>
            <w:top w:val="none" w:sz="0" w:space="0" w:color="auto"/>
            <w:left w:val="none" w:sz="0" w:space="0" w:color="auto"/>
            <w:bottom w:val="none" w:sz="0" w:space="0" w:color="auto"/>
            <w:right w:val="none" w:sz="0" w:space="0" w:color="auto"/>
          </w:divBdr>
          <w:divsChild>
            <w:div w:id="929774958">
              <w:marLeft w:val="0"/>
              <w:marRight w:val="0"/>
              <w:marTop w:val="0"/>
              <w:marBottom w:val="0"/>
              <w:divBdr>
                <w:top w:val="none" w:sz="0" w:space="0" w:color="auto"/>
                <w:left w:val="none" w:sz="0" w:space="0" w:color="auto"/>
                <w:bottom w:val="none" w:sz="0" w:space="0" w:color="auto"/>
                <w:right w:val="none" w:sz="0" w:space="0" w:color="auto"/>
              </w:divBdr>
            </w:div>
          </w:divsChild>
        </w:div>
        <w:div w:id="848714035">
          <w:marLeft w:val="0"/>
          <w:marRight w:val="0"/>
          <w:marTop w:val="240"/>
          <w:marBottom w:val="240"/>
          <w:divBdr>
            <w:top w:val="none" w:sz="0" w:space="0" w:color="auto"/>
            <w:left w:val="none" w:sz="0" w:space="0" w:color="auto"/>
            <w:bottom w:val="none" w:sz="0" w:space="0" w:color="auto"/>
            <w:right w:val="none" w:sz="0" w:space="0" w:color="auto"/>
          </w:divBdr>
        </w:div>
        <w:div w:id="848717705">
          <w:marLeft w:val="0"/>
          <w:marRight w:val="0"/>
          <w:marTop w:val="0"/>
          <w:marBottom w:val="283"/>
          <w:divBdr>
            <w:top w:val="none" w:sz="0" w:space="0" w:color="auto"/>
            <w:left w:val="none" w:sz="0" w:space="0" w:color="auto"/>
            <w:bottom w:val="none" w:sz="0" w:space="0" w:color="auto"/>
            <w:right w:val="none" w:sz="0" w:space="0" w:color="auto"/>
          </w:divBdr>
        </w:div>
        <w:div w:id="848757506">
          <w:marLeft w:val="0"/>
          <w:marRight w:val="0"/>
          <w:marTop w:val="600"/>
          <w:marBottom w:val="0"/>
          <w:divBdr>
            <w:top w:val="none" w:sz="0" w:space="0" w:color="auto"/>
            <w:left w:val="none" w:sz="0" w:space="0" w:color="auto"/>
            <w:bottom w:val="none" w:sz="0" w:space="0" w:color="auto"/>
            <w:right w:val="none" w:sz="0" w:space="0" w:color="auto"/>
          </w:divBdr>
        </w:div>
        <w:div w:id="848789129">
          <w:marLeft w:val="0"/>
          <w:marRight w:val="0"/>
          <w:marTop w:val="0"/>
          <w:marBottom w:val="0"/>
          <w:divBdr>
            <w:top w:val="none" w:sz="0" w:space="0" w:color="auto"/>
            <w:left w:val="none" w:sz="0" w:space="0" w:color="auto"/>
            <w:bottom w:val="none" w:sz="0" w:space="0" w:color="auto"/>
            <w:right w:val="none" w:sz="0" w:space="0" w:color="auto"/>
          </w:divBdr>
        </w:div>
        <w:div w:id="848834591">
          <w:marLeft w:val="0"/>
          <w:marRight w:val="0"/>
          <w:marTop w:val="240"/>
          <w:marBottom w:val="240"/>
          <w:divBdr>
            <w:top w:val="none" w:sz="0" w:space="0" w:color="auto"/>
            <w:left w:val="none" w:sz="0" w:space="0" w:color="auto"/>
            <w:bottom w:val="none" w:sz="0" w:space="0" w:color="auto"/>
            <w:right w:val="none" w:sz="0" w:space="0" w:color="auto"/>
          </w:divBdr>
        </w:div>
        <w:div w:id="848905668">
          <w:marLeft w:val="0"/>
          <w:marRight w:val="0"/>
          <w:marTop w:val="0"/>
          <w:marBottom w:val="0"/>
          <w:divBdr>
            <w:top w:val="none" w:sz="0" w:space="0" w:color="auto"/>
            <w:left w:val="none" w:sz="0" w:space="0" w:color="auto"/>
            <w:bottom w:val="none" w:sz="0" w:space="0" w:color="auto"/>
            <w:right w:val="none" w:sz="0" w:space="0" w:color="auto"/>
          </w:divBdr>
        </w:div>
        <w:div w:id="849025428">
          <w:marLeft w:val="0"/>
          <w:marRight w:val="0"/>
          <w:marTop w:val="0"/>
          <w:marBottom w:val="0"/>
          <w:divBdr>
            <w:top w:val="none" w:sz="0" w:space="0" w:color="auto"/>
            <w:left w:val="none" w:sz="0" w:space="0" w:color="auto"/>
            <w:bottom w:val="none" w:sz="0" w:space="0" w:color="auto"/>
            <w:right w:val="none" w:sz="0" w:space="0" w:color="auto"/>
          </w:divBdr>
        </w:div>
        <w:div w:id="849098415">
          <w:marLeft w:val="0"/>
          <w:marRight w:val="0"/>
          <w:marTop w:val="0"/>
          <w:marBottom w:val="0"/>
          <w:divBdr>
            <w:top w:val="none" w:sz="0" w:space="0" w:color="auto"/>
            <w:left w:val="none" w:sz="0" w:space="0" w:color="auto"/>
            <w:bottom w:val="none" w:sz="0" w:space="0" w:color="auto"/>
            <w:right w:val="none" w:sz="0" w:space="0" w:color="auto"/>
          </w:divBdr>
          <w:divsChild>
            <w:div w:id="953712023">
              <w:marLeft w:val="0"/>
              <w:marRight w:val="0"/>
              <w:marTop w:val="0"/>
              <w:marBottom w:val="0"/>
              <w:divBdr>
                <w:top w:val="none" w:sz="0" w:space="0" w:color="auto"/>
                <w:left w:val="none" w:sz="0" w:space="0" w:color="auto"/>
                <w:bottom w:val="none" w:sz="0" w:space="0" w:color="auto"/>
                <w:right w:val="none" w:sz="0" w:space="0" w:color="auto"/>
              </w:divBdr>
              <w:divsChild>
                <w:div w:id="436028199">
                  <w:marLeft w:val="0"/>
                  <w:marRight w:val="2361"/>
                  <w:marTop w:val="0"/>
                  <w:marBottom w:val="0"/>
                  <w:divBdr>
                    <w:top w:val="none" w:sz="0" w:space="0" w:color="auto"/>
                    <w:left w:val="none" w:sz="0" w:space="0" w:color="auto"/>
                    <w:bottom w:val="none" w:sz="0" w:space="0" w:color="auto"/>
                    <w:right w:val="none" w:sz="0" w:space="0" w:color="auto"/>
                  </w:divBdr>
                  <w:divsChild>
                    <w:div w:id="903219458">
                      <w:marLeft w:val="0"/>
                      <w:marRight w:val="0"/>
                      <w:marTop w:val="944"/>
                      <w:marBottom w:val="944"/>
                      <w:divBdr>
                        <w:top w:val="none" w:sz="0" w:space="0" w:color="auto"/>
                        <w:left w:val="none" w:sz="0" w:space="0" w:color="auto"/>
                        <w:bottom w:val="none" w:sz="0" w:space="0" w:color="auto"/>
                        <w:right w:val="none" w:sz="0" w:space="0" w:color="auto"/>
                      </w:divBdr>
                      <w:divsChild>
                        <w:div w:id="132913839">
                          <w:marLeft w:val="0"/>
                          <w:marRight w:val="0"/>
                          <w:marTop w:val="378"/>
                          <w:marBottom w:val="378"/>
                          <w:divBdr>
                            <w:top w:val="none" w:sz="0" w:space="0" w:color="auto"/>
                            <w:left w:val="none" w:sz="0" w:space="0" w:color="auto"/>
                            <w:bottom w:val="none" w:sz="0" w:space="0" w:color="auto"/>
                            <w:right w:val="none" w:sz="0" w:space="0" w:color="auto"/>
                          </w:divBdr>
                        </w:div>
                        <w:div w:id="228541830">
                          <w:marLeft w:val="0"/>
                          <w:marRight w:val="0"/>
                          <w:marTop w:val="378"/>
                          <w:marBottom w:val="378"/>
                          <w:divBdr>
                            <w:top w:val="none" w:sz="0" w:space="0" w:color="auto"/>
                            <w:left w:val="none" w:sz="0" w:space="0" w:color="auto"/>
                            <w:bottom w:val="none" w:sz="0" w:space="0" w:color="auto"/>
                            <w:right w:val="none" w:sz="0" w:space="0" w:color="auto"/>
                          </w:divBdr>
                        </w:div>
                        <w:div w:id="275914173">
                          <w:marLeft w:val="0"/>
                          <w:marRight w:val="0"/>
                          <w:marTop w:val="378"/>
                          <w:marBottom w:val="378"/>
                          <w:divBdr>
                            <w:top w:val="none" w:sz="0" w:space="0" w:color="auto"/>
                            <w:left w:val="none" w:sz="0" w:space="0" w:color="auto"/>
                            <w:bottom w:val="none" w:sz="0" w:space="0" w:color="auto"/>
                            <w:right w:val="none" w:sz="0" w:space="0" w:color="auto"/>
                          </w:divBdr>
                        </w:div>
                        <w:div w:id="500775675">
                          <w:marLeft w:val="0"/>
                          <w:marRight w:val="0"/>
                          <w:marTop w:val="378"/>
                          <w:marBottom w:val="378"/>
                          <w:divBdr>
                            <w:top w:val="none" w:sz="0" w:space="0" w:color="auto"/>
                            <w:left w:val="none" w:sz="0" w:space="0" w:color="auto"/>
                            <w:bottom w:val="none" w:sz="0" w:space="0" w:color="auto"/>
                            <w:right w:val="none" w:sz="0" w:space="0" w:color="auto"/>
                          </w:divBdr>
                          <w:divsChild>
                            <w:div w:id="591744193">
                              <w:marLeft w:val="0"/>
                              <w:marRight w:val="0"/>
                              <w:marTop w:val="0"/>
                              <w:marBottom w:val="0"/>
                              <w:divBdr>
                                <w:top w:val="none" w:sz="0" w:space="0" w:color="auto"/>
                                <w:left w:val="none" w:sz="0" w:space="0" w:color="auto"/>
                                <w:bottom w:val="none" w:sz="0" w:space="0" w:color="auto"/>
                                <w:right w:val="none" w:sz="0" w:space="0" w:color="auto"/>
                              </w:divBdr>
                            </w:div>
                          </w:divsChild>
                        </w:div>
                        <w:div w:id="601108481">
                          <w:marLeft w:val="0"/>
                          <w:marRight w:val="0"/>
                          <w:marTop w:val="378"/>
                          <w:marBottom w:val="378"/>
                          <w:divBdr>
                            <w:top w:val="none" w:sz="0" w:space="0" w:color="auto"/>
                            <w:left w:val="none" w:sz="0" w:space="0" w:color="auto"/>
                            <w:bottom w:val="none" w:sz="0" w:space="0" w:color="auto"/>
                            <w:right w:val="none" w:sz="0" w:space="0" w:color="auto"/>
                          </w:divBdr>
                        </w:div>
                        <w:div w:id="871577800">
                          <w:marLeft w:val="0"/>
                          <w:marRight w:val="0"/>
                          <w:marTop w:val="378"/>
                          <w:marBottom w:val="378"/>
                          <w:divBdr>
                            <w:top w:val="none" w:sz="0" w:space="0" w:color="auto"/>
                            <w:left w:val="none" w:sz="0" w:space="0" w:color="auto"/>
                            <w:bottom w:val="none" w:sz="0" w:space="0" w:color="auto"/>
                            <w:right w:val="none" w:sz="0" w:space="0" w:color="auto"/>
                          </w:divBdr>
                        </w:div>
                        <w:div w:id="942884048">
                          <w:marLeft w:val="0"/>
                          <w:marRight w:val="0"/>
                          <w:marTop w:val="472"/>
                          <w:marBottom w:val="472"/>
                          <w:divBdr>
                            <w:top w:val="none" w:sz="0" w:space="0" w:color="auto"/>
                            <w:left w:val="none" w:sz="0" w:space="0" w:color="auto"/>
                            <w:bottom w:val="none" w:sz="0" w:space="0" w:color="auto"/>
                            <w:right w:val="none" w:sz="0" w:space="0" w:color="auto"/>
                          </w:divBdr>
                        </w:div>
                      </w:divsChild>
                    </w:div>
                  </w:divsChild>
                </w:div>
              </w:divsChild>
            </w:div>
          </w:divsChild>
        </w:div>
        <w:div w:id="849173947">
          <w:marLeft w:val="0"/>
          <w:marRight w:val="0"/>
          <w:marTop w:val="0"/>
          <w:marBottom w:val="0"/>
          <w:divBdr>
            <w:top w:val="none" w:sz="0" w:space="0" w:color="auto"/>
            <w:left w:val="none" w:sz="0" w:space="0" w:color="auto"/>
            <w:bottom w:val="none" w:sz="0" w:space="0" w:color="auto"/>
            <w:right w:val="none" w:sz="0" w:space="0" w:color="auto"/>
          </w:divBdr>
        </w:div>
        <w:div w:id="849175184">
          <w:marLeft w:val="0"/>
          <w:marRight w:val="0"/>
          <w:marTop w:val="0"/>
          <w:marBottom w:val="0"/>
          <w:divBdr>
            <w:top w:val="none" w:sz="0" w:space="0" w:color="auto"/>
            <w:left w:val="none" w:sz="0" w:space="0" w:color="auto"/>
            <w:bottom w:val="none" w:sz="0" w:space="0" w:color="auto"/>
            <w:right w:val="none" w:sz="0" w:space="0" w:color="auto"/>
          </w:divBdr>
        </w:div>
        <w:div w:id="849371226">
          <w:marLeft w:val="0"/>
          <w:marRight w:val="0"/>
          <w:marTop w:val="240"/>
          <w:marBottom w:val="240"/>
          <w:divBdr>
            <w:top w:val="none" w:sz="0" w:space="0" w:color="auto"/>
            <w:left w:val="none" w:sz="0" w:space="0" w:color="auto"/>
            <w:bottom w:val="none" w:sz="0" w:space="0" w:color="auto"/>
            <w:right w:val="none" w:sz="0" w:space="0" w:color="auto"/>
          </w:divBdr>
          <w:divsChild>
            <w:div w:id="31925839">
              <w:marLeft w:val="0"/>
              <w:marRight w:val="0"/>
              <w:marTop w:val="0"/>
              <w:marBottom w:val="0"/>
              <w:divBdr>
                <w:top w:val="none" w:sz="0" w:space="0" w:color="auto"/>
                <w:left w:val="none" w:sz="0" w:space="0" w:color="auto"/>
                <w:bottom w:val="none" w:sz="0" w:space="0" w:color="auto"/>
                <w:right w:val="none" w:sz="0" w:space="0" w:color="auto"/>
              </w:divBdr>
            </w:div>
          </w:divsChild>
        </w:div>
        <w:div w:id="849443300">
          <w:marLeft w:val="0"/>
          <w:marRight w:val="0"/>
          <w:marTop w:val="0"/>
          <w:marBottom w:val="0"/>
          <w:divBdr>
            <w:top w:val="none" w:sz="0" w:space="0" w:color="auto"/>
            <w:left w:val="none" w:sz="0" w:space="0" w:color="auto"/>
            <w:bottom w:val="none" w:sz="0" w:space="0" w:color="auto"/>
            <w:right w:val="none" w:sz="0" w:space="0" w:color="auto"/>
          </w:divBdr>
        </w:div>
        <w:div w:id="849567806">
          <w:marLeft w:val="0"/>
          <w:marRight w:val="0"/>
          <w:marTop w:val="344"/>
          <w:marBottom w:val="344"/>
          <w:divBdr>
            <w:top w:val="none" w:sz="0" w:space="0" w:color="auto"/>
            <w:left w:val="none" w:sz="0" w:space="0" w:color="auto"/>
            <w:bottom w:val="none" w:sz="0" w:space="0" w:color="auto"/>
            <w:right w:val="none" w:sz="0" w:space="0" w:color="auto"/>
          </w:divBdr>
        </w:div>
        <w:div w:id="849569115">
          <w:marLeft w:val="0"/>
          <w:marRight w:val="0"/>
          <w:marTop w:val="0"/>
          <w:marBottom w:val="0"/>
          <w:divBdr>
            <w:top w:val="none" w:sz="0" w:space="0" w:color="auto"/>
            <w:left w:val="none" w:sz="0" w:space="0" w:color="auto"/>
            <w:bottom w:val="none" w:sz="0" w:space="0" w:color="auto"/>
            <w:right w:val="none" w:sz="0" w:space="0" w:color="auto"/>
          </w:divBdr>
        </w:div>
        <w:div w:id="849611562">
          <w:marLeft w:val="0"/>
          <w:marRight w:val="0"/>
          <w:marTop w:val="600"/>
          <w:marBottom w:val="600"/>
          <w:divBdr>
            <w:top w:val="none" w:sz="0" w:space="0" w:color="auto"/>
            <w:left w:val="none" w:sz="0" w:space="0" w:color="auto"/>
            <w:bottom w:val="none" w:sz="0" w:space="0" w:color="auto"/>
            <w:right w:val="none" w:sz="0" w:space="0" w:color="auto"/>
          </w:divBdr>
          <w:divsChild>
            <w:div w:id="426924625">
              <w:marLeft w:val="0"/>
              <w:marRight w:val="0"/>
              <w:marTop w:val="240"/>
              <w:marBottom w:val="240"/>
              <w:divBdr>
                <w:top w:val="none" w:sz="0" w:space="0" w:color="auto"/>
                <w:left w:val="none" w:sz="0" w:space="0" w:color="auto"/>
                <w:bottom w:val="none" w:sz="0" w:space="0" w:color="auto"/>
                <w:right w:val="none" w:sz="0" w:space="0" w:color="auto"/>
              </w:divBdr>
            </w:div>
            <w:div w:id="520170521">
              <w:marLeft w:val="0"/>
              <w:marRight w:val="0"/>
              <w:marTop w:val="240"/>
              <w:marBottom w:val="240"/>
              <w:divBdr>
                <w:top w:val="none" w:sz="0" w:space="0" w:color="auto"/>
                <w:left w:val="none" w:sz="0" w:space="0" w:color="auto"/>
                <w:bottom w:val="none" w:sz="0" w:space="0" w:color="auto"/>
                <w:right w:val="none" w:sz="0" w:space="0" w:color="auto"/>
              </w:divBdr>
            </w:div>
            <w:div w:id="640229363">
              <w:marLeft w:val="0"/>
              <w:marRight w:val="0"/>
              <w:marTop w:val="240"/>
              <w:marBottom w:val="240"/>
              <w:divBdr>
                <w:top w:val="none" w:sz="0" w:space="0" w:color="auto"/>
                <w:left w:val="none" w:sz="0" w:space="0" w:color="auto"/>
                <w:bottom w:val="none" w:sz="0" w:space="0" w:color="auto"/>
                <w:right w:val="none" w:sz="0" w:space="0" w:color="auto"/>
              </w:divBdr>
              <w:divsChild>
                <w:div w:id="641273211">
                  <w:marLeft w:val="0"/>
                  <w:marRight w:val="0"/>
                  <w:marTop w:val="0"/>
                  <w:marBottom w:val="0"/>
                  <w:divBdr>
                    <w:top w:val="none" w:sz="0" w:space="0" w:color="auto"/>
                    <w:left w:val="none" w:sz="0" w:space="0" w:color="auto"/>
                    <w:bottom w:val="none" w:sz="0" w:space="0" w:color="auto"/>
                    <w:right w:val="none" w:sz="0" w:space="0" w:color="auto"/>
                  </w:divBdr>
                </w:div>
              </w:divsChild>
            </w:div>
            <w:div w:id="721516333">
              <w:marLeft w:val="0"/>
              <w:marRight w:val="0"/>
              <w:marTop w:val="240"/>
              <w:marBottom w:val="240"/>
              <w:divBdr>
                <w:top w:val="none" w:sz="0" w:space="0" w:color="auto"/>
                <w:left w:val="none" w:sz="0" w:space="0" w:color="auto"/>
                <w:bottom w:val="none" w:sz="0" w:space="0" w:color="auto"/>
                <w:right w:val="none" w:sz="0" w:space="0" w:color="auto"/>
              </w:divBdr>
            </w:div>
            <w:div w:id="784615733">
              <w:marLeft w:val="0"/>
              <w:marRight w:val="0"/>
              <w:marTop w:val="360"/>
              <w:marBottom w:val="360"/>
              <w:divBdr>
                <w:top w:val="none" w:sz="0" w:space="0" w:color="auto"/>
                <w:left w:val="none" w:sz="0" w:space="0" w:color="auto"/>
                <w:bottom w:val="none" w:sz="0" w:space="0" w:color="auto"/>
                <w:right w:val="none" w:sz="0" w:space="0" w:color="auto"/>
              </w:divBdr>
            </w:div>
            <w:div w:id="800999388">
              <w:marLeft w:val="0"/>
              <w:marRight w:val="0"/>
              <w:marTop w:val="240"/>
              <w:marBottom w:val="240"/>
              <w:divBdr>
                <w:top w:val="none" w:sz="0" w:space="0" w:color="auto"/>
                <w:left w:val="none" w:sz="0" w:space="0" w:color="auto"/>
                <w:bottom w:val="none" w:sz="0" w:space="0" w:color="auto"/>
                <w:right w:val="none" w:sz="0" w:space="0" w:color="auto"/>
              </w:divBdr>
            </w:div>
            <w:div w:id="896547352">
              <w:marLeft w:val="0"/>
              <w:marRight w:val="0"/>
              <w:marTop w:val="240"/>
              <w:marBottom w:val="240"/>
              <w:divBdr>
                <w:top w:val="none" w:sz="0" w:space="0" w:color="auto"/>
                <w:left w:val="none" w:sz="0" w:space="0" w:color="auto"/>
                <w:bottom w:val="none" w:sz="0" w:space="0" w:color="auto"/>
                <w:right w:val="none" w:sz="0" w:space="0" w:color="auto"/>
              </w:divBdr>
            </w:div>
            <w:div w:id="910308755">
              <w:marLeft w:val="0"/>
              <w:marRight w:val="0"/>
              <w:marTop w:val="240"/>
              <w:marBottom w:val="240"/>
              <w:divBdr>
                <w:top w:val="none" w:sz="0" w:space="0" w:color="auto"/>
                <w:left w:val="none" w:sz="0" w:space="0" w:color="auto"/>
                <w:bottom w:val="none" w:sz="0" w:space="0" w:color="auto"/>
                <w:right w:val="none" w:sz="0" w:space="0" w:color="auto"/>
              </w:divBdr>
              <w:divsChild>
                <w:div w:id="640766353">
                  <w:marLeft w:val="0"/>
                  <w:marRight w:val="0"/>
                  <w:marTop w:val="0"/>
                  <w:marBottom w:val="0"/>
                  <w:divBdr>
                    <w:top w:val="none" w:sz="0" w:space="0" w:color="auto"/>
                    <w:left w:val="none" w:sz="0" w:space="0" w:color="auto"/>
                    <w:bottom w:val="none" w:sz="0" w:space="0" w:color="auto"/>
                    <w:right w:val="none" w:sz="0" w:space="0" w:color="auto"/>
                  </w:divBdr>
                </w:div>
              </w:divsChild>
            </w:div>
            <w:div w:id="925923915">
              <w:marLeft w:val="0"/>
              <w:marRight w:val="0"/>
              <w:marTop w:val="240"/>
              <w:marBottom w:val="240"/>
              <w:divBdr>
                <w:top w:val="none" w:sz="0" w:space="0" w:color="auto"/>
                <w:left w:val="none" w:sz="0" w:space="0" w:color="auto"/>
                <w:bottom w:val="none" w:sz="0" w:space="0" w:color="auto"/>
                <w:right w:val="none" w:sz="0" w:space="0" w:color="auto"/>
              </w:divBdr>
              <w:divsChild>
                <w:div w:id="34347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36799">
          <w:marLeft w:val="0"/>
          <w:marRight w:val="0"/>
          <w:marTop w:val="0"/>
          <w:marBottom w:val="0"/>
          <w:divBdr>
            <w:top w:val="none" w:sz="0" w:space="0" w:color="auto"/>
            <w:left w:val="none" w:sz="0" w:space="0" w:color="auto"/>
            <w:bottom w:val="none" w:sz="0" w:space="0" w:color="auto"/>
            <w:right w:val="none" w:sz="0" w:space="0" w:color="auto"/>
          </w:divBdr>
          <w:divsChild>
            <w:div w:id="311568274">
              <w:marLeft w:val="0"/>
              <w:marRight w:val="0"/>
              <w:marTop w:val="0"/>
              <w:marBottom w:val="0"/>
              <w:divBdr>
                <w:top w:val="none" w:sz="0" w:space="0" w:color="auto"/>
                <w:left w:val="none" w:sz="0" w:space="0" w:color="auto"/>
                <w:bottom w:val="none" w:sz="0" w:space="0" w:color="auto"/>
                <w:right w:val="none" w:sz="0" w:space="0" w:color="auto"/>
              </w:divBdr>
            </w:div>
          </w:divsChild>
        </w:div>
        <w:div w:id="849638837">
          <w:marLeft w:val="0"/>
          <w:marRight w:val="0"/>
          <w:marTop w:val="0"/>
          <w:marBottom w:val="0"/>
          <w:divBdr>
            <w:top w:val="none" w:sz="0" w:space="0" w:color="auto"/>
            <w:left w:val="none" w:sz="0" w:space="0" w:color="auto"/>
            <w:bottom w:val="none" w:sz="0" w:space="0" w:color="auto"/>
            <w:right w:val="none" w:sz="0" w:space="0" w:color="auto"/>
          </w:divBdr>
        </w:div>
        <w:div w:id="849680535">
          <w:marLeft w:val="0"/>
          <w:marRight w:val="0"/>
          <w:marTop w:val="0"/>
          <w:marBottom w:val="0"/>
          <w:divBdr>
            <w:top w:val="none" w:sz="0" w:space="0" w:color="auto"/>
            <w:left w:val="none" w:sz="0" w:space="0" w:color="auto"/>
            <w:bottom w:val="none" w:sz="0" w:space="0" w:color="auto"/>
            <w:right w:val="none" w:sz="0" w:space="0" w:color="auto"/>
          </w:divBdr>
        </w:div>
        <w:div w:id="849681790">
          <w:marLeft w:val="0"/>
          <w:marRight w:val="0"/>
          <w:marTop w:val="240"/>
          <w:marBottom w:val="240"/>
          <w:divBdr>
            <w:top w:val="none" w:sz="0" w:space="0" w:color="auto"/>
            <w:left w:val="none" w:sz="0" w:space="0" w:color="auto"/>
            <w:bottom w:val="none" w:sz="0" w:space="0" w:color="auto"/>
            <w:right w:val="none" w:sz="0" w:space="0" w:color="auto"/>
          </w:divBdr>
          <w:divsChild>
            <w:div w:id="760102230">
              <w:marLeft w:val="0"/>
              <w:marRight w:val="0"/>
              <w:marTop w:val="0"/>
              <w:marBottom w:val="0"/>
              <w:divBdr>
                <w:top w:val="none" w:sz="0" w:space="0" w:color="auto"/>
                <w:left w:val="none" w:sz="0" w:space="0" w:color="auto"/>
                <w:bottom w:val="none" w:sz="0" w:space="0" w:color="auto"/>
                <w:right w:val="none" w:sz="0" w:space="0" w:color="auto"/>
              </w:divBdr>
            </w:div>
          </w:divsChild>
        </w:div>
        <w:div w:id="849754486">
          <w:marLeft w:val="0"/>
          <w:marRight w:val="0"/>
          <w:marTop w:val="0"/>
          <w:marBottom w:val="0"/>
          <w:divBdr>
            <w:top w:val="none" w:sz="0" w:space="0" w:color="auto"/>
            <w:left w:val="none" w:sz="0" w:space="0" w:color="auto"/>
            <w:bottom w:val="none" w:sz="0" w:space="0" w:color="auto"/>
            <w:right w:val="none" w:sz="0" w:space="0" w:color="auto"/>
          </w:divBdr>
        </w:div>
        <w:div w:id="849759769">
          <w:marLeft w:val="0"/>
          <w:marRight w:val="0"/>
          <w:marTop w:val="240"/>
          <w:marBottom w:val="240"/>
          <w:divBdr>
            <w:top w:val="none" w:sz="0" w:space="0" w:color="auto"/>
            <w:left w:val="none" w:sz="0" w:space="0" w:color="auto"/>
            <w:bottom w:val="none" w:sz="0" w:space="0" w:color="auto"/>
            <w:right w:val="none" w:sz="0" w:space="0" w:color="auto"/>
          </w:divBdr>
        </w:div>
        <w:div w:id="849951321">
          <w:marLeft w:val="0"/>
          <w:marRight w:val="0"/>
          <w:marTop w:val="0"/>
          <w:marBottom w:val="0"/>
          <w:divBdr>
            <w:top w:val="none" w:sz="0" w:space="0" w:color="auto"/>
            <w:left w:val="none" w:sz="0" w:space="0" w:color="auto"/>
            <w:bottom w:val="none" w:sz="0" w:space="0" w:color="auto"/>
            <w:right w:val="none" w:sz="0" w:space="0" w:color="auto"/>
          </w:divBdr>
        </w:div>
        <w:div w:id="849953101">
          <w:marLeft w:val="0"/>
          <w:marRight w:val="0"/>
          <w:marTop w:val="240"/>
          <w:marBottom w:val="240"/>
          <w:divBdr>
            <w:top w:val="none" w:sz="0" w:space="0" w:color="auto"/>
            <w:left w:val="none" w:sz="0" w:space="0" w:color="auto"/>
            <w:bottom w:val="none" w:sz="0" w:space="0" w:color="auto"/>
            <w:right w:val="none" w:sz="0" w:space="0" w:color="auto"/>
          </w:divBdr>
          <w:divsChild>
            <w:div w:id="816799942">
              <w:marLeft w:val="0"/>
              <w:marRight w:val="0"/>
              <w:marTop w:val="0"/>
              <w:marBottom w:val="0"/>
              <w:divBdr>
                <w:top w:val="none" w:sz="0" w:space="0" w:color="auto"/>
                <w:left w:val="none" w:sz="0" w:space="0" w:color="auto"/>
                <w:bottom w:val="none" w:sz="0" w:space="0" w:color="auto"/>
                <w:right w:val="none" w:sz="0" w:space="0" w:color="auto"/>
              </w:divBdr>
            </w:div>
          </w:divsChild>
        </w:div>
        <w:div w:id="850291776">
          <w:marLeft w:val="0"/>
          <w:marRight w:val="0"/>
          <w:marTop w:val="0"/>
          <w:marBottom w:val="0"/>
          <w:divBdr>
            <w:top w:val="none" w:sz="0" w:space="0" w:color="auto"/>
            <w:left w:val="none" w:sz="0" w:space="0" w:color="auto"/>
            <w:bottom w:val="none" w:sz="0" w:space="0" w:color="auto"/>
            <w:right w:val="none" w:sz="0" w:space="0" w:color="auto"/>
          </w:divBdr>
        </w:div>
        <w:div w:id="850295706">
          <w:marLeft w:val="0"/>
          <w:marRight w:val="0"/>
          <w:marTop w:val="240"/>
          <w:marBottom w:val="240"/>
          <w:divBdr>
            <w:top w:val="none" w:sz="0" w:space="0" w:color="auto"/>
            <w:left w:val="none" w:sz="0" w:space="0" w:color="auto"/>
            <w:bottom w:val="none" w:sz="0" w:space="0" w:color="auto"/>
            <w:right w:val="none" w:sz="0" w:space="0" w:color="auto"/>
          </w:divBdr>
          <w:divsChild>
            <w:div w:id="880944902">
              <w:marLeft w:val="0"/>
              <w:marRight w:val="0"/>
              <w:marTop w:val="0"/>
              <w:marBottom w:val="0"/>
              <w:divBdr>
                <w:top w:val="none" w:sz="0" w:space="0" w:color="auto"/>
                <w:left w:val="none" w:sz="0" w:space="0" w:color="auto"/>
                <w:bottom w:val="none" w:sz="0" w:space="0" w:color="auto"/>
                <w:right w:val="none" w:sz="0" w:space="0" w:color="auto"/>
              </w:divBdr>
            </w:div>
          </w:divsChild>
        </w:div>
        <w:div w:id="850342295">
          <w:marLeft w:val="0"/>
          <w:marRight w:val="0"/>
          <w:marTop w:val="0"/>
          <w:marBottom w:val="0"/>
          <w:divBdr>
            <w:top w:val="none" w:sz="0" w:space="0" w:color="auto"/>
            <w:left w:val="none" w:sz="0" w:space="0" w:color="auto"/>
            <w:bottom w:val="none" w:sz="0" w:space="0" w:color="auto"/>
            <w:right w:val="none" w:sz="0" w:space="0" w:color="auto"/>
          </w:divBdr>
        </w:div>
        <w:div w:id="850409819">
          <w:marLeft w:val="0"/>
          <w:marRight w:val="1500"/>
          <w:marTop w:val="0"/>
          <w:marBottom w:val="0"/>
          <w:divBdr>
            <w:top w:val="none" w:sz="0" w:space="0" w:color="auto"/>
            <w:left w:val="none" w:sz="0" w:space="0" w:color="auto"/>
            <w:bottom w:val="none" w:sz="0" w:space="0" w:color="auto"/>
            <w:right w:val="none" w:sz="0" w:space="0" w:color="auto"/>
          </w:divBdr>
        </w:div>
        <w:div w:id="850416119">
          <w:marLeft w:val="0"/>
          <w:marRight w:val="0"/>
          <w:marTop w:val="88"/>
          <w:marBottom w:val="211"/>
          <w:divBdr>
            <w:top w:val="none" w:sz="0" w:space="0" w:color="auto"/>
            <w:left w:val="none" w:sz="0" w:space="0" w:color="auto"/>
            <w:bottom w:val="none" w:sz="0" w:space="0" w:color="auto"/>
            <w:right w:val="none" w:sz="0" w:space="0" w:color="auto"/>
          </w:divBdr>
        </w:div>
        <w:div w:id="850416547">
          <w:marLeft w:val="0"/>
          <w:marRight w:val="0"/>
          <w:marTop w:val="378"/>
          <w:marBottom w:val="378"/>
          <w:divBdr>
            <w:top w:val="none" w:sz="0" w:space="0" w:color="auto"/>
            <w:left w:val="none" w:sz="0" w:space="0" w:color="auto"/>
            <w:bottom w:val="none" w:sz="0" w:space="0" w:color="auto"/>
            <w:right w:val="none" w:sz="0" w:space="0" w:color="auto"/>
          </w:divBdr>
          <w:divsChild>
            <w:div w:id="459107527">
              <w:marLeft w:val="0"/>
              <w:marRight w:val="0"/>
              <w:marTop w:val="0"/>
              <w:marBottom w:val="0"/>
              <w:divBdr>
                <w:top w:val="none" w:sz="0" w:space="0" w:color="auto"/>
                <w:left w:val="none" w:sz="0" w:space="0" w:color="auto"/>
                <w:bottom w:val="none" w:sz="0" w:space="0" w:color="auto"/>
                <w:right w:val="none" w:sz="0" w:space="0" w:color="auto"/>
              </w:divBdr>
            </w:div>
          </w:divsChild>
        </w:div>
        <w:div w:id="850488214">
          <w:marLeft w:val="0"/>
          <w:marRight w:val="0"/>
          <w:marTop w:val="378"/>
          <w:marBottom w:val="378"/>
          <w:divBdr>
            <w:top w:val="none" w:sz="0" w:space="0" w:color="auto"/>
            <w:left w:val="none" w:sz="0" w:space="0" w:color="auto"/>
            <w:bottom w:val="none" w:sz="0" w:space="0" w:color="auto"/>
            <w:right w:val="none" w:sz="0" w:space="0" w:color="auto"/>
          </w:divBdr>
        </w:div>
        <w:div w:id="850602038">
          <w:marLeft w:val="0"/>
          <w:marRight w:val="135"/>
          <w:marTop w:val="0"/>
          <w:marBottom w:val="0"/>
          <w:divBdr>
            <w:top w:val="none" w:sz="0" w:space="0" w:color="auto"/>
            <w:left w:val="none" w:sz="0" w:space="0" w:color="auto"/>
            <w:bottom w:val="none" w:sz="0" w:space="0" w:color="auto"/>
            <w:right w:val="none" w:sz="0" w:space="0" w:color="auto"/>
          </w:divBdr>
        </w:div>
        <w:div w:id="850683211">
          <w:marLeft w:val="0"/>
          <w:marRight w:val="0"/>
          <w:marTop w:val="281"/>
          <w:marBottom w:val="281"/>
          <w:divBdr>
            <w:top w:val="none" w:sz="0" w:space="0" w:color="auto"/>
            <w:left w:val="none" w:sz="0" w:space="0" w:color="auto"/>
            <w:bottom w:val="none" w:sz="0" w:space="0" w:color="auto"/>
            <w:right w:val="none" w:sz="0" w:space="0" w:color="auto"/>
          </w:divBdr>
        </w:div>
        <w:div w:id="850683360">
          <w:marLeft w:val="0"/>
          <w:marRight w:val="0"/>
          <w:marTop w:val="0"/>
          <w:marBottom w:val="0"/>
          <w:divBdr>
            <w:top w:val="none" w:sz="0" w:space="0" w:color="auto"/>
            <w:left w:val="none" w:sz="0" w:space="0" w:color="auto"/>
            <w:bottom w:val="none" w:sz="0" w:space="0" w:color="auto"/>
            <w:right w:val="none" w:sz="0" w:space="0" w:color="auto"/>
          </w:divBdr>
        </w:div>
        <w:div w:id="850684334">
          <w:marLeft w:val="0"/>
          <w:marRight w:val="0"/>
          <w:marTop w:val="0"/>
          <w:marBottom w:val="0"/>
          <w:divBdr>
            <w:top w:val="none" w:sz="0" w:space="0" w:color="auto"/>
            <w:left w:val="none" w:sz="0" w:space="0" w:color="auto"/>
            <w:bottom w:val="none" w:sz="0" w:space="0" w:color="auto"/>
            <w:right w:val="none" w:sz="0" w:space="0" w:color="auto"/>
          </w:divBdr>
        </w:div>
        <w:div w:id="850754518">
          <w:marLeft w:val="0"/>
          <w:marRight w:val="0"/>
          <w:marTop w:val="0"/>
          <w:marBottom w:val="0"/>
          <w:divBdr>
            <w:top w:val="none" w:sz="0" w:space="0" w:color="auto"/>
            <w:left w:val="none" w:sz="0" w:space="0" w:color="auto"/>
            <w:bottom w:val="single" w:sz="6" w:space="18" w:color="B8B9BA"/>
            <w:right w:val="none" w:sz="0" w:space="0" w:color="auto"/>
          </w:divBdr>
          <w:divsChild>
            <w:div w:id="934752732">
              <w:marLeft w:val="0"/>
              <w:marRight w:val="0"/>
              <w:marTop w:val="0"/>
              <w:marBottom w:val="0"/>
              <w:divBdr>
                <w:top w:val="none" w:sz="0" w:space="0" w:color="auto"/>
                <w:left w:val="none" w:sz="0" w:space="0" w:color="auto"/>
                <w:bottom w:val="none" w:sz="0" w:space="0" w:color="auto"/>
                <w:right w:val="none" w:sz="0" w:space="0" w:color="auto"/>
              </w:divBdr>
            </w:div>
          </w:divsChild>
        </w:div>
        <w:div w:id="850795154">
          <w:marLeft w:val="0"/>
          <w:marRight w:val="0"/>
          <w:marTop w:val="0"/>
          <w:marBottom w:val="0"/>
          <w:divBdr>
            <w:top w:val="none" w:sz="0" w:space="0" w:color="auto"/>
            <w:left w:val="none" w:sz="0" w:space="0" w:color="auto"/>
            <w:bottom w:val="none" w:sz="0" w:space="0" w:color="auto"/>
            <w:right w:val="none" w:sz="0" w:space="0" w:color="auto"/>
          </w:divBdr>
        </w:div>
        <w:div w:id="850872254">
          <w:marLeft w:val="0"/>
          <w:marRight w:val="0"/>
          <w:marTop w:val="240"/>
          <w:marBottom w:val="240"/>
          <w:divBdr>
            <w:top w:val="none" w:sz="0" w:space="0" w:color="auto"/>
            <w:left w:val="none" w:sz="0" w:space="0" w:color="auto"/>
            <w:bottom w:val="none" w:sz="0" w:space="0" w:color="auto"/>
            <w:right w:val="none" w:sz="0" w:space="0" w:color="auto"/>
          </w:divBdr>
        </w:div>
        <w:div w:id="850878962">
          <w:marLeft w:val="0"/>
          <w:marRight w:val="0"/>
          <w:marTop w:val="354"/>
          <w:marBottom w:val="0"/>
          <w:divBdr>
            <w:top w:val="none" w:sz="0" w:space="0" w:color="auto"/>
            <w:left w:val="none" w:sz="0" w:space="0" w:color="auto"/>
            <w:bottom w:val="none" w:sz="0" w:space="0" w:color="auto"/>
            <w:right w:val="none" w:sz="0" w:space="0" w:color="auto"/>
          </w:divBdr>
          <w:divsChild>
            <w:div w:id="837774111">
              <w:marLeft w:val="0"/>
              <w:marRight w:val="0"/>
              <w:marTop w:val="0"/>
              <w:marBottom w:val="0"/>
              <w:divBdr>
                <w:top w:val="none" w:sz="0" w:space="0" w:color="auto"/>
                <w:left w:val="none" w:sz="0" w:space="0" w:color="auto"/>
                <w:bottom w:val="none" w:sz="0" w:space="0" w:color="auto"/>
                <w:right w:val="none" w:sz="0" w:space="0" w:color="auto"/>
              </w:divBdr>
            </w:div>
          </w:divsChild>
        </w:div>
        <w:div w:id="851183161">
          <w:marLeft w:val="0"/>
          <w:marRight w:val="0"/>
          <w:marTop w:val="0"/>
          <w:marBottom w:val="0"/>
          <w:divBdr>
            <w:top w:val="none" w:sz="0" w:space="0" w:color="auto"/>
            <w:left w:val="none" w:sz="0" w:space="0" w:color="auto"/>
            <w:bottom w:val="none" w:sz="0" w:space="0" w:color="auto"/>
            <w:right w:val="none" w:sz="0" w:space="0" w:color="auto"/>
          </w:divBdr>
        </w:div>
        <w:div w:id="851185338">
          <w:marLeft w:val="0"/>
          <w:marRight w:val="0"/>
          <w:marTop w:val="354"/>
          <w:marBottom w:val="0"/>
          <w:divBdr>
            <w:top w:val="none" w:sz="0" w:space="0" w:color="auto"/>
            <w:left w:val="none" w:sz="0" w:space="0" w:color="auto"/>
            <w:bottom w:val="none" w:sz="0" w:space="0" w:color="auto"/>
            <w:right w:val="none" w:sz="0" w:space="0" w:color="auto"/>
          </w:divBdr>
        </w:div>
        <w:div w:id="851191011">
          <w:marLeft w:val="0"/>
          <w:marRight w:val="0"/>
          <w:marTop w:val="354"/>
          <w:marBottom w:val="354"/>
          <w:divBdr>
            <w:top w:val="none" w:sz="0" w:space="0" w:color="auto"/>
            <w:left w:val="none" w:sz="0" w:space="0" w:color="auto"/>
            <w:bottom w:val="none" w:sz="0" w:space="0" w:color="auto"/>
            <w:right w:val="none" w:sz="0" w:space="0" w:color="auto"/>
          </w:divBdr>
        </w:div>
        <w:div w:id="851257949">
          <w:marLeft w:val="0"/>
          <w:marRight w:val="0"/>
          <w:marTop w:val="0"/>
          <w:marBottom w:val="0"/>
          <w:divBdr>
            <w:top w:val="none" w:sz="0" w:space="0" w:color="auto"/>
            <w:left w:val="none" w:sz="0" w:space="0" w:color="auto"/>
            <w:bottom w:val="none" w:sz="0" w:space="0" w:color="auto"/>
            <w:right w:val="none" w:sz="0" w:space="0" w:color="auto"/>
          </w:divBdr>
          <w:divsChild>
            <w:div w:id="409815743">
              <w:marLeft w:val="0"/>
              <w:marRight w:val="0"/>
              <w:marTop w:val="0"/>
              <w:marBottom w:val="0"/>
              <w:divBdr>
                <w:top w:val="none" w:sz="0" w:space="0" w:color="auto"/>
                <w:left w:val="none" w:sz="0" w:space="0" w:color="auto"/>
                <w:bottom w:val="none" w:sz="0" w:space="0" w:color="auto"/>
                <w:right w:val="none" w:sz="0" w:space="0" w:color="auto"/>
              </w:divBdr>
              <w:divsChild>
                <w:div w:id="50463122">
                  <w:marLeft w:val="0"/>
                  <w:marRight w:val="0"/>
                  <w:marTop w:val="75"/>
                  <w:marBottom w:val="180"/>
                  <w:divBdr>
                    <w:top w:val="none" w:sz="0" w:space="0" w:color="auto"/>
                    <w:left w:val="none" w:sz="0" w:space="0" w:color="auto"/>
                    <w:bottom w:val="none" w:sz="0" w:space="0" w:color="auto"/>
                    <w:right w:val="none" w:sz="0" w:space="0" w:color="auto"/>
                  </w:divBdr>
                </w:div>
                <w:div w:id="210963529">
                  <w:marLeft w:val="0"/>
                  <w:marRight w:val="0"/>
                  <w:marTop w:val="0"/>
                  <w:marBottom w:val="180"/>
                  <w:divBdr>
                    <w:top w:val="none" w:sz="0" w:space="0" w:color="auto"/>
                    <w:left w:val="none" w:sz="0" w:space="0" w:color="auto"/>
                    <w:bottom w:val="none" w:sz="0" w:space="0" w:color="auto"/>
                    <w:right w:val="none" w:sz="0" w:space="0" w:color="auto"/>
                  </w:divBdr>
                  <w:divsChild>
                    <w:div w:id="820773692">
                      <w:marLeft w:val="0"/>
                      <w:marRight w:val="0"/>
                      <w:marTop w:val="0"/>
                      <w:marBottom w:val="0"/>
                      <w:divBdr>
                        <w:top w:val="none" w:sz="0" w:space="0" w:color="auto"/>
                        <w:left w:val="none" w:sz="0" w:space="0" w:color="auto"/>
                        <w:bottom w:val="none" w:sz="0" w:space="0" w:color="auto"/>
                        <w:right w:val="none" w:sz="0" w:space="0" w:color="auto"/>
                      </w:divBdr>
                      <w:divsChild>
                        <w:div w:id="255287871">
                          <w:marLeft w:val="0"/>
                          <w:marRight w:val="0"/>
                          <w:marTop w:val="0"/>
                          <w:marBottom w:val="0"/>
                          <w:divBdr>
                            <w:top w:val="none" w:sz="0" w:space="0" w:color="auto"/>
                            <w:left w:val="none" w:sz="0" w:space="0" w:color="auto"/>
                            <w:bottom w:val="none" w:sz="0" w:space="0" w:color="auto"/>
                            <w:right w:val="none" w:sz="0" w:space="0" w:color="auto"/>
                          </w:divBdr>
                          <w:divsChild>
                            <w:div w:id="3633627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9701787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51260509">
          <w:marLeft w:val="-135"/>
          <w:marRight w:val="0"/>
          <w:marTop w:val="0"/>
          <w:marBottom w:val="0"/>
          <w:divBdr>
            <w:top w:val="none" w:sz="0" w:space="0" w:color="auto"/>
            <w:left w:val="none" w:sz="0" w:space="0" w:color="auto"/>
            <w:bottom w:val="none" w:sz="0" w:space="0" w:color="auto"/>
            <w:right w:val="none" w:sz="0" w:space="0" w:color="auto"/>
          </w:divBdr>
        </w:div>
        <w:div w:id="851332825">
          <w:marLeft w:val="0"/>
          <w:marRight w:val="0"/>
          <w:marTop w:val="0"/>
          <w:marBottom w:val="0"/>
          <w:divBdr>
            <w:top w:val="none" w:sz="0" w:space="0" w:color="auto"/>
            <w:left w:val="none" w:sz="0" w:space="0" w:color="auto"/>
            <w:bottom w:val="single" w:sz="6" w:space="15" w:color="B8B9BA"/>
            <w:right w:val="none" w:sz="0" w:space="0" w:color="auto"/>
          </w:divBdr>
          <w:divsChild>
            <w:div w:id="92164294">
              <w:marLeft w:val="0"/>
              <w:marRight w:val="0"/>
              <w:marTop w:val="225"/>
              <w:marBottom w:val="0"/>
              <w:divBdr>
                <w:top w:val="none" w:sz="0" w:space="0" w:color="auto"/>
                <w:left w:val="none" w:sz="0" w:space="0" w:color="auto"/>
                <w:bottom w:val="none" w:sz="0" w:space="0" w:color="auto"/>
                <w:right w:val="none" w:sz="0" w:space="0" w:color="auto"/>
              </w:divBdr>
              <w:divsChild>
                <w:div w:id="19800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34017">
          <w:marLeft w:val="0"/>
          <w:marRight w:val="0"/>
          <w:marTop w:val="987"/>
          <w:marBottom w:val="1234"/>
          <w:divBdr>
            <w:top w:val="none" w:sz="0" w:space="0" w:color="auto"/>
            <w:left w:val="none" w:sz="0" w:space="0" w:color="auto"/>
            <w:bottom w:val="none" w:sz="0" w:space="0" w:color="auto"/>
            <w:right w:val="none" w:sz="0" w:space="0" w:color="auto"/>
          </w:divBdr>
        </w:div>
        <w:div w:id="851454914">
          <w:marLeft w:val="0"/>
          <w:marRight w:val="0"/>
          <w:marTop w:val="421"/>
          <w:marBottom w:val="421"/>
          <w:divBdr>
            <w:top w:val="none" w:sz="0" w:space="0" w:color="auto"/>
            <w:left w:val="none" w:sz="0" w:space="0" w:color="auto"/>
            <w:bottom w:val="none" w:sz="0" w:space="0" w:color="auto"/>
            <w:right w:val="none" w:sz="0" w:space="0" w:color="auto"/>
          </w:divBdr>
        </w:div>
        <w:div w:id="851532993">
          <w:marLeft w:val="0"/>
          <w:marRight w:val="0"/>
          <w:marTop w:val="0"/>
          <w:marBottom w:val="0"/>
          <w:divBdr>
            <w:top w:val="none" w:sz="0" w:space="0" w:color="auto"/>
            <w:left w:val="none" w:sz="0" w:space="0" w:color="auto"/>
            <w:bottom w:val="none" w:sz="0" w:space="0" w:color="auto"/>
            <w:right w:val="none" w:sz="0" w:space="0" w:color="auto"/>
          </w:divBdr>
        </w:div>
        <w:div w:id="851601809">
          <w:marLeft w:val="0"/>
          <w:marRight w:val="0"/>
          <w:marTop w:val="0"/>
          <w:marBottom w:val="0"/>
          <w:divBdr>
            <w:top w:val="none" w:sz="0" w:space="0" w:color="auto"/>
            <w:left w:val="none" w:sz="0" w:space="0" w:color="auto"/>
            <w:bottom w:val="none" w:sz="0" w:space="0" w:color="auto"/>
            <w:right w:val="none" w:sz="0" w:space="0" w:color="auto"/>
          </w:divBdr>
          <w:divsChild>
            <w:div w:id="196089392">
              <w:marLeft w:val="0"/>
              <w:marRight w:val="0"/>
              <w:marTop w:val="0"/>
              <w:marBottom w:val="0"/>
              <w:divBdr>
                <w:top w:val="none" w:sz="0" w:space="0" w:color="auto"/>
                <w:left w:val="none" w:sz="0" w:space="0" w:color="auto"/>
                <w:bottom w:val="none" w:sz="0" w:space="0" w:color="auto"/>
                <w:right w:val="none" w:sz="0" w:space="0" w:color="auto"/>
              </w:divBdr>
            </w:div>
          </w:divsChild>
        </w:div>
        <w:div w:id="851723245">
          <w:marLeft w:val="0"/>
          <w:marRight w:val="0"/>
          <w:marTop w:val="0"/>
          <w:marBottom w:val="0"/>
          <w:divBdr>
            <w:top w:val="none" w:sz="0" w:space="0" w:color="auto"/>
            <w:left w:val="none" w:sz="0" w:space="0" w:color="auto"/>
            <w:bottom w:val="none" w:sz="0" w:space="0" w:color="auto"/>
            <w:right w:val="none" w:sz="0" w:space="0" w:color="auto"/>
          </w:divBdr>
          <w:divsChild>
            <w:div w:id="894660270">
              <w:marLeft w:val="0"/>
              <w:marRight w:val="0"/>
              <w:marTop w:val="0"/>
              <w:marBottom w:val="0"/>
              <w:divBdr>
                <w:top w:val="none" w:sz="0" w:space="0" w:color="auto"/>
                <w:left w:val="none" w:sz="0" w:space="0" w:color="auto"/>
                <w:bottom w:val="none" w:sz="0" w:space="0" w:color="auto"/>
                <w:right w:val="none" w:sz="0" w:space="0" w:color="auto"/>
              </w:divBdr>
            </w:div>
          </w:divsChild>
        </w:div>
        <w:div w:id="851724541">
          <w:marLeft w:val="0"/>
          <w:marRight w:val="0"/>
          <w:marTop w:val="0"/>
          <w:marBottom w:val="180"/>
          <w:divBdr>
            <w:top w:val="none" w:sz="0" w:space="0" w:color="auto"/>
            <w:left w:val="none" w:sz="0" w:space="0" w:color="auto"/>
            <w:bottom w:val="none" w:sz="0" w:space="0" w:color="auto"/>
            <w:right w:val="none" w:sz="0" w:space="0" w:color="auto"/>
          </w:divBdr>
        </w:div>
        <w:div w:id="851916356">
          <w:marLeft w:val="0"/>
          <w:marRight w:val="0"/>
          <w:marTop w:val="0"/>
          <w:marBottom w:val="300"/>
          <w:divBdr>
            <w:top w:val="none" w:sz="0" w:space="0" w:color="auto"/>
            <w:left w:val="none" w:sz="0" w:space="0" w:color="auto"/>
            <w:bottom w:val="none" w:sz="0" w:space="0" w:color="auto"/>
            <w:right w:val="none" w:sz="0" w:space="0" w:color="auto"/>
          </w:divBdr>
        </w:div>
        <w:div w:id="852037872">
          <w:marLeft w:val="0"/>
          <w:marRight w:val="1500"/>
          <w:marTop w:val="0"/>
          <w:marBottom w:val="0"/>
          <w:divBdr>
            <w:top w:val="none" w:sz="0" w:space="0" w:color="auto"/>
            <w:left w:val="none" w:sz="0" w:space="0" w:color="auto"/>
            <w:bottom w:val="none" w:sz="0" w:space="0" w:color="auto"/>
            <w:right w:val="none" w:sz="0" w:space="0" w:color="auto"/>
          </w:divBdr>
        </w:div>
        <w:div w:id="852038951">
          <w:marLeft w:val="0"/>
          <w:marRight w:val="0"/>
          <w:marTop w:val="240"/>
          <w:marBottom w:val="240"/>
          <w:divBdr>
            <w:top w:val="none" w:sz="0" w:space="0" w:color="auto"/>
            <w:left w:val="none" w:sz="0" w:space="0" w:color="auto"/>
            <w:bottom w:val="none" w:sz="0" w:space="0" w:color="auto"/>
            <w:right w:val="none" w:sz="0" w:space="0" w:color="auto"/>
          </w:divBdr>
        </w:div>
        <w:div w:id="852063867">
          <w:marLeft w:val="0"/>
          <w:marRight w:val="0"/>
          <w:marTop w:val="329"/>
          <w:marBottom w:val="329"/>
          <w:divBdr>
            <w:top w:val="none" w:sz="0" w:space="0" w:color="auto"/>
            <w:left w:val="none" w:sz="0" w:space="0" w:color="auto"/>
            <w:bottom w:val="none" w:sz="0" w:space="0" w:color="auto"/>
            <w:right w:val="none" w:sz="0" w:space="0" w:color="auto"/>
          </w:divBdr>
          <w:divsChild>
            <w:div w:id="725493524">
              <w:marLeft w:val="0"/>
              <w:marRight w:val="0"/>
              <w:marTop w:val="0"/>
              <w:marBottom w:val="0"/>
              <w:divBdr>
                <w:top w:val="none" w:sz="0" w:space="0" w:color="auto"/>
                <w:left w:val="none" w:sz="0" w:space="0" w:color="auto"/>
                <w:bottom w:val="none" w:sz="0" w:space="0" w:color="auto"/>
                <w:right w:val="none" w:sz="0" w:space="0" w:color="auto"/>
              </w:divBdr>
            </w:div>
          </w:divsChild>
        </w:div>
        <w:div w:id="852113811">
          <w:marLeft w:val="0"/>
          <w:marRight w:val="0"/>
          <w:marTop w:val="0"/>
          <w:marBottom w:val="0"/>
          <w:divBdr>
            <w:top w:val="none" w:sz="0" w:space="0" w:color="auto"/>
            <w:left w:val="none" w:sz="0" w:space="0" w:color="auto"/>
            <w:bottom w:val="none" w:sz="0" w:space="0" w:color="auto"/>
            <w:right w:val="none" w:sz="0" w:space="0" w:color="auto"/>
          </w:divBdr>
          <w:divsChild>
            <w:div w:id="992952856">
              <w:marLeft w:val="0"/>
              <w:marRight w:val="0"/>
              <w:marTop w:val="0"/>
              <w:marBottom w:val="0"/>
              <w:divBdr>
                <w:top w:val="none" w:sz="0" w:space="0" w:color="auto"/>
                <w:left w:val="none" w:sz="0" w:space="0" w:color="auto"/>
                <w:bottom w:val="none" w:sz="0" w:space="0" w:color="auto"/>
                <w:right w:val="none" w:sz="0" w:space="0" w:color="auto"/>
              </w:divBdr>
            </w:div>
          </w:divsChild>
        </w:div>
        <w:div w:id="852114091">
          <w:marLeft w:val="0"/>
          <w:marRight w:val="0"/>
          <w:marTop w:val="0"/>
          <w:marBottom w:val="300"/>
          <w:divBdr>
            <w:top w:val="none" w:sz="0" w:space="0" w:color="auto"/>
            <w:left w:val="none" w:sz="0" w:space="0" w:color="auto"/>
            <w:bottom w:val="none" w:sz="0" w:space="0" w:color="auto"/>
            <w:right w:val="none" w:sz="0" w:space="0" w:color="auto"/>
          </w:divBdr>
        </w:div>
        <w:div w:id="852303023">
          <w:marLeft w:val="0"/>
          <w:marRight w:val="0"/>
          <w:marTop w:val="0"/>
          <w:marBottom w:val="0"/>
          <w:divBdr>
            <w:top w:val="none" w:sz="0" w:space="0" w:color="auto"/>
            <w:left w:val="none" w:sz="0" w:space="0" w:color="auto"/>
            <w:bottom w:val="none" w:sz="0" w:space="0" w:color="auto"/>
            <w:right w:val="none" w:sz="0" w:space="0" w:color="auto"/>
          </w:divBdr>
          <w:divsChild>
            <w:div w:id="810827468">
              <w:marLeft w:val="0"/>
              <w:marRight w:val="1500"/>
              <w:marTop w:val="0"/>
              <w:marBottom w:val="0"/>
              <w:divBdr>
                <w:top w:val="none" w:sz="0" w:space="0" w:color="auto"/>
                <w:left w:val="none" w:sz="0" w:space="0" w:color="auto"/>
                <w:bottom w:val="none" w:sz="0" w:space="0" w:color="auto"/>
                <w:right w:val="none" w:sz="0" w:space="0" w:color="auto"/>
              </w:divBdr>
            </w:div>
          </w:divsChild>
        </w:div>
        <w:div w:id="852306476">
          <w:marLeft w:val="0"/>
          <w:marRight w:val="0"/>
          <w:marTop w:val="0"/>
          <w:marBottom w:val="0"/>
          <w:divBdr>
            <w:top w:val="none" w:sz="0" w:space="0" w:color="auto"/>
            <w:left w:val="none" w:sz="0" w:space="0" w:color="auto"/>
            <w:bottom w:val="none" w:sz="0" w:space="0" w:color="auto"/>
            <w:right w:val="none" w:sz="0" w:space="0" w:color="auto"/>
          </w:divBdr>
        </w:div>
        <w:div w:id="852307144">
          <w:marLeft w:val="0"/>
          <w:marRight w:val="0"/>
          <w:marTop w:val="300"/>
          <w:marBottom w:val="600"/>
          <w:divBdr>
            <w:top w:val="single" w:sz="6" w:space="30" w:color="EB5D0B"/>
            <w:left w:val="none" w:sz="0" w:space="0" w:color="auto"/>
            <w:bottom w:val="single" w:sz="6" w:space="30" w:color="EB5D0B"/>
            <w:right w:val="none" w:sz="0" w:space="0" w:color="auto"/>
          </w:divBdr>
        </w:div>
        <w:div w:id="852456464">
          <w:marLeft w:val="0"/>
          <w:marRight w:val="0"/>
          <w:marTop w:val="0"/>
          <w:marBottom w:val="0"/>
          <w:divBdr>
            <w:top w:val="none" w:sz="0" w:space="0" w:color="auto"/>
            <w:left w:val="none" w:sz="0" w:space="0" w:color="auto"/>
            <w:bottom w:val="none" w:sz="0" w:space="0" w:color="auto"/>
            <w:right w:val="none" w:sz="0" w:space="0" w:color="auto"/>
          </w:divBdr>
        </w:div>
        <w:div w:id="852646574">
          <w:marLeft w:val="0"/>
          <w:marRight w:val="0"/>
          <w:marTop w:val="240"/>
          <w:marBottom w:val="240"/>
          <w:divBdr>
            <w:top w:val="none" w:sz="0" w:space="0" w:color="auto"/>
            <w:left w:val="none" w:sz="0" w:space="0" w:color="auto"/>
            <w:bottom w:val="none" w:sz="0" w:space="0" w:color="auto"/>
            <w:right w:val="none" w:sz="0" w:space="0" w:color="auto"/>
          </w:divBdr>
          <w:divsChild>
            <w:div w:id="629366098">
              <w:marLeft w:val="0"/>
              <w:marRight w:val="0"/>
              <w:marTop w:val="0"/>
              <w:marBottom w:val="0"/>
              <w:divBdr>
                <w:top w:val="none" w:sz="0" w:space="0" w:color="auto"/>
                <w:left w:val="none" w:sz="0" w:space="0" w:color="auto"/>
                <w:bottom w:val="none" w:sz="0" w:space="0" w:color="auto"/>
                <w:right w:val="none" w:sz="0" w:space="0" w:color="auto"/>
              </w:divBdr>
            </w:div>
          </w:divsChild>
        </w:div>
        <w:div w:id="852649556">
          <w:marLeft w:val="0"/>
          <w:marRight w:val="0"/>
          <w:marTop w:val="0"/>
          <w:marBottom w:val="0"/>
          <w:divBdr>
            <w:top w:val="none" w:sz="0" w:space="0" w:color="auto"/>
            <w:left w:val="none" w:sz="0" w:space="0" w:color="auto"/>
            <w:bottom w:val="none" w:sz="0" w:space="0" w:color="auto"/>
            <w:right w:val="none" w:sz="0" w:space="0" w:color="auto"/>
          </w:divBdr>
        </w:div>
        <w:div w:id="852718375">
          <w:marLeft w:val="0"/>
          <w:marRight w:val="0"/>
          <w:marTop w:val="0"/>
          <w:marBottom w:val="0"/>
          <w:divBdr>
            <w:top w:val="none" w:sz="0" w:space="0" w:color="auto"/>
            <w:left w:val="none" w:sz="0" w:space="0" w:color="auto"/>
            <w:bottom w:val="none" w:sz="0" w:space="0" w:color="auto"/>
            <w:right w:val="none" w:sz="0" w:space="0" w:color="auto"/>
          </w:divBdr>
        </w:div>
        <w:div w:id="852718639">
          <w:marLeft w:val="0"/>
          <w:marRight w:val="0"/>
          <w:marTop w:val="0"/>
          <w:marBottom w:val="0"/>
          <w:divBdr>
            <w:top w:val="none" w:sz="0" w:space="0" w:color="auto"/>
            <w:left w:val="none" w:sz="0" w:space="0" w:color="auto"/>
            <w:bottom w:val="none" w:sz="0" w:space="0" w:color="auto"/>
            <w:right w:val="none" w:sz="0" w:space="0" w:color="auto"/>
          </w:divBdr>
        </w:div>
        <w:div w:id="852766248">
          <w:marLeft w:val="0"/>
          <w:marRight w:val="0"/>
          <w:marTop w:val="0"/>
          <w:marBottom w:val="0"/>
          <w:divBdr>
            <w:top w:val="none" w:sz="0" w:space="0" w:color="auto"/>
            <w:left w:val="none" w:sz="0" w:space="0" w:color="auto"/>
            <w:bottom w:val="none" w:sz="0" w:space="0" w:color="auto"/>
            <w:right w:val="none" w:sz="0" w:space="0" w:color="auto"/>
          </w:divBdr>
        </w:div>
        <w:div w:id="852768801">
          <w:marLeft w:val="0"/>
          <w:marRight w:val="0"/>
          <w:marTop w:val="0"/>
          <w:marBottom w:val="0"/>
          <w:divBdr>
            <w:top w:val="none" w:sz="0" w:space="0" w:color="auto"/>
            <w:left w:val="none" w:sz="0" w:space="0" w:color="auto"/>
            <w:bottom w:val="none" w:sz="0" w:space="0" w:color="auto"/>
            <w:right w:val="none" w:sz="0" w:space="0" w:color="auto"/>
          </w:divBdr>
          <w:divsChild>
            <w:div w:id="572856182">
              <w:marLeft w:val="0"/>
              <w:marRight w:val="0"/>
              <w:marTop w:val="0"/>
              <w:marBottom w:val="0"/>
              <w:divBdr>
                <w:top w:val="none" w:sz="0" w:space="0" w:color="auto"/>
                <w:left w:val="none" w:sz="0" w:space="0" w:color="auto"/>
                <w:bottom w:val="none" w:sz="0" w:space="0" w:color="auto"/>
                <w:right w:val="none" w:sz="0" w:space="0" w:color="auto"/>
              </w:divBdr>
            </w:div>
          </w:divsChild>
        </w:div>
        <w:div w:id="852845373">
          <w:marLeft w:val="0"/>
          <w:marRight w:val="0"/>
          <w:marTop w:val="240"/>
          <w:marBottom w:val="240"/>
          <w:divBdr>
            <w:top w:val="none" w:sz="0" w:space="0" w:color="auto"/>
            <w:left w:val="none" w:sz="0" w:space="0" w:color="auto"/>
            <w:bottom w:val="none" w:sz="0" w:space="0" w:color="auto"/>
            <w:right w:val="none" w:sz="0" w:space="0" w:color="auto"/>
          </w:divBdr>
          <w:divsChild>
            <w:div w:id="397477406">
              <w:marLeft w:val="0"/>
              <w:marRight w:val="0"/>
              <w:marTop w:val="0"/>
              <w:marBottom w:val="0"/>
              <w:divBdr>
                <w:top w:val="none" w:sz="0" w:space="0" w:color="auto"/>
                <w:left w:val="none" w:sz="0" w:space="0" w:color="auto"/>
                <w:bottom w:val="none" w:sz="0" w:space="0" w:color="auto"/>
                <w:right w:val="none" w:sz="0" w:space="0" w:color="auto"/>
              </w:divBdr>
            </w:div>
          </w:divsChild>
        </w:div>
        <w:div w:id="852962028">
          <w:marLeft w:val="0"/>
          <w:marRight w:val="0"/>
          <w:marTop w:val="0"/>
          <w:marBottom w:val="0"/>
          <w:divBdr>
            <w:top w:val="none" w:sz="0" w:space="0" w:color="auto"/>
            <w:left w:val="none" w:sz="0" w:space="0" w:color="auto"/>
            <w:bottom w:val="none" w:sz="0" w:space="0" w:color="auto"/>
            <w:right w:val="none" w:sz="0" w:space="0" w:color="auto"/>
          </w:divBdr>
          <w:divsChild>
            <w:div w:id="708259694">
              <w:marLeft w:val="0"/>
              <w:marRight w:val="0"/>
              <w:marTop w:val="0"/>
              <w:marBottom w:val="0"/>
              <w:divBdr>
                <w:top w:val="none" w:sz="0" w:space="0" w:color="auto"/>
                <w:left w:val="none" w:sz="0" w:space="0" w:color="auto"/>
                <w:bottom w:val="none" w:sz="0" w:space="0" w:color="auto"/>
                <w:right w:val="none" w:sz="0" w:space="0" w:color="auto"/>
              </w:divBdr>
            </w:div>
          </w:divsChild>
        </w:div>
        <w:div w:id="853038728">
          <w:marLeft w:val="0"/>
          <w:marRight w:val="0"/>
          <w:marTop w:val="0"/>
          <w:marBottom w:val="0"/>
          <w:divBdr>
            <w:top w:val="none" w:sz="0" w:space="0" w:color="auto"/>
            <w:left w:val="none" w:sz="0" w:space="0" w:color="auto"/>
            <w:bottom w:val="none" w:sz="0" w:space="0" w:color="auto"/>
            <w:right w:val="none" w:sz="0" w:space="0" w:color="auto"/>
          </w:divBdr>
        </w:div>
        <w:div w:id="853110261">
          <w:marLeft w:val="0"/>
          <w:marRight w:val="0"/>
          <w:marTop w:val="0"/>
          <w:marBottom w:val="0"/>
          <w:divBdr>
            <w:top w:val="none" w:sz="0" w:space="0" w:color="auto"/>
            <w:left w:val="none" w:sz="0" w:space="0" w:color="auto"/>
            <w:bottom w:val="none" w:sz="0" w:space="0" w:color="auto"/>
            <w:right w:val="none" w:sz="0" w:space="0" w:color="auto"/>
          </w:divBdr>
        </w:div>
        <w:div w:id="853114208">
          <w:marLeft w:val="0"/>
          <w:marRight w:val="0"/>
          <w:marTop w:val="0"/>
          <w:marBottom w:val="0"/>
          <w:divBdr>
            <w:top w:val="none" w:sz="0" w:space="0" w:color="auto"/>
            <w:left w:val="none" w:sz="0" w:space="0" w:color="auto"/>
            <w:bottom w:val="none" w:sz="0" w:space="0" w:color="auto"/>
            <w:right w:val="none" w:sz="0" w:space="0" w:color="auto"/>
          </w:divBdr>
        </w:div>
        <w:div w:id="853155388">
          <w:marLeft w:val="0"/>
          <w:marRight w:val="0"/>
          <w:marTop w:val="240"/>
          <w:marBottom w:val="240"/>
          <w:divBdr>
            <w:top w:val="none" w:sz="0" w:space="0" w:color="auto"/>
            <w:left w:val="none" w:sz="0" w:space="0" w:color="auto"/>
            <w:bottom w:val="none" w:sz="0" w:space="0" w:color="auto"/>
            <w:right w:val="none" w:sz="0" w:space="0" w:color="auto"/>
          </w:divBdr>
        </w:div>
        <w:div w:id="853344713">
          <w:marLeft w:val="0"/>
          <w:marRight w:val="0"/>
          <w:marTop w:val="240"/>
          <w:marBottom w:val="240"/>
          <w:divBdr>
            <w:top w:val="none" w:sz="0" w:space="0" w:color="auto"/>
            <w:left w:val="none" w:sz="0" w:space="0" w:color="auto"/>
            <w:bottom w:val="none" w:sz="0" w:space="0" w:color="auto"/>
            <w:right w:val="none" w:sz="0" w:space="0" w:color="auto"/>
          </w:divBdr>
          <w:divsChild>
            <w:div w:id="638192559">
              <w:marLeft w:val="0"/>
              <w:marRight w:val="0"/>
              <w:marTop w:val="0"/>
              <w:marBottom w:val="0"/>
              <w:divBdr>
                <w:top w:val="none" w:sz="0" w:space="0" w:color="auto"/>
                <w:left w:val="none" w:sz="0" w:space="0" w:color="auto"/>
                <w:bottom w:val="none" w:sz="0" w:space="0" w:color="auto"/>
                <w:right w:val="none" w:sz="0" w:space="0" w:color="auto"/>
              </w:divBdr>
            </w:div>
          </w:divsChild>
        </w:div>
        <w:div w:id="853348131">
          <w:marLeft w:val="0"/>
          <w:marRight w:val="1500"/>
          <w:marTop w:val="0"/>
          <w:marBottom w:val="0"/>
          <w:divBdr>
            <w:top w:val="none" w:sz="0" w:space="0" w:color="auto"/>
            <w:left w:val="none" w:sz="0" w:space="0" w:color="auto"/>
            <w:bottom w:val="none" w:sz="0" w:space="0" w:color="auto"/>
            <w:right w:val="none" w:sz="0" w:space="0" w:color="auto"/>
          </w:divBdr>
          <w:divsChild>
            <w:div w:id="926496506">
              <w:marLeft w:val="0"/>
              <w:marRight w:val="0"/>
              <w:marTop w:val="600"/>
              <w:marBottom w:val="600"/>
              <w:divBdr>
                <w:top w:val="none" w:sz="0" w:space="0" w:color="auto"/>
                <w:left w:val="none" w:sz="0" w:space="0" w:color="auto"/>
                <w:bottom w:val="none" w:sz="0" w:space="0" w:color="auto"/>
                <w:right w:val="none" w:sz="0" w:space="0" w:color="auto"/>
              </w:divBdr>
              <w:divsChild>
                <w:div w:id="68044466">
                  <w:marLeft w:val="0"/>
                  <w:marRight w:val="0"/>
                  <w:marTop w:val="240"/>
                  <w:marBottom w:val="240"/>
                  <w:divBdr>
                    <w:top w:val="none" w:sz="0" w:space="0" w:color="auto"/>
                    <w:left w:val="none" w:sz="0" w:space="0" w:color="auto"/>
                    <w:bottom w:val="none" w:sz="0" w:space="0" w:color="auto"/>
                    <w:right w:val="none" w:sz="0" w:space="0" w:color="auto"/>
                  </w:divBdr>
                </w:div>
                <w:div w:id="95761045">
                  <w:marLeft w:val="0"/>
                  <w:marRight w:val="0"/>
                  <w:marTop w:val="240"/>
                  <w:marBottom w:val="240"/>
                  <w:divBdr>
                    <w:top w:val="none" w:sz="0" w:space="0" w:color="auto"/>
                    <w:left w:val="none" w:sz="0" w:space="0" w:color="auto"/>
                    <w:bottom w:val="none" w:sz="0" w:space="0" w:color="auto"/>
                    <w:right w:val="none" w:sz="0" w:space="0" w:color="auto"/>
                  </w:divBdr>
                </w:div>
                <w:div w:id="225379378">
                  <w:marLeft w:val="0"/>
                  <w:marRight w:val="0"/>
                  <w:marTop w:val="240"/>
                  <w:marBottom w:val="240"/>
                  <w:divBdr>
                    <w:top w:val="none" w:sz="0" w:space="0" w:color="auto"/>
                    <w:left w:val="none" w:sz="0" w:space="0" w:color="auto"/>
                    <w:bottom w:val="none" w:sz="0" w:space="0" w:color="auto"/>
                    <w:right w:val="none" w:sz="0" w:space="0" w:color="auto"/>
                  </w:divBdr>
                </w:div>
                <w:div w:id="231283560">
                  <w:marLeft w:val="0"/>
                  <w:marRight w:val="0"/>
                  <w:marTop w:val="360"/>
                  <w:marBottom w:val="450"/>
                  <w:divBdr>
                    <w:top w:val="none" w:sz="0" w:space="0" w:color="auto"/>
                    <w:left w:val="none" w:sz="0" w:space="0" w:color="auto"/>
                    <w:bottom w:val="none" w:sz="0" w:space="0" w:color="auto"/>
                    <w:right w:val="none" w:sz="0" w:space="0" w:color="auto"/>
                  </w:divBdr>
                  <w:divsChild>
                    <w:div w:id="372851760">
                      <w:marLeft w:val="0"/>
                      <w:marRight w:val="0"/>
                      <w:marTop w:val="0"/>
                      <w:marBottom w:val="0"/>
                      <w:divBdr>
                        <w:top w:val="none" w:sz="0" w:space="0" w:color="auto"/>
                        <w:left w:val="none" w:sz="0" w:space="0" w:color="auto"/>
                        <w:bottom w:val="single" w:sz="6" w:space="15" w:color="B8B9BA"/>
                        <w:right w:val="none" w:sz="0" w:space="0" w:color="auto"/>
                      </w:divBdr>
                    </w:div>
                  </w:divsChild>
                </w:div>
                <w:div w:id="257177652">
                  <w:marLeft w:val="0"/>
                  <w:marRight w:val="0"/>
                  <w:marTop w:val="360"/>
                  <w:marBottom w:val="450"/>
                  <w:divBdr>
                    <w:top w:val="none" w:sz="0" w:space="0" w:color="auto"/>
                    <w:left w:val="none" w:sz="0" w:space="0" w:color="auto"/>
                    <w:bottom w:val="none" w:sz="0" w:space="0" w:color="auto"/>
                    <w:right w:val="none" w:sz="0" w:space="0" w:color="auto"/>
                  </w:divBdr>
                </w:div>
                <w:div w:id="278143448">
                  <w:marLeft w:val="0"/>
                  <w:marRight w:val="0"/>
                  <w:marTop w:val="240"/>
                  <w:marBottom w:val="240"/>
                  <w:divBdr>
                    <w:top w:val="none" w:sz="0" w:space="0" w:color="auto"/>
                    <w:left w:val="none" w:sz="0" w:space="0" w:color="auto"/>
                    <w:bottom w:val="none" w:sz="0" w:space="0" w:color="auto"/>
                    <w:right w:val="none" w:sz="0" w:space="0" w:color="auto"/>
                  </w:divBdr>
                </w:div>
                <w:div w:id="288363079">
                  <w:marLeft w:val="0"/>
                  <w:marRight w:val="0"/>
                  <w:marTop w:val="240"/>
                  <w:marBottom w:val="240"/>
                  <w:divBdr>
                    <w:top w:val="none" w:sz="0" w:space="0" w:color="auto"/>
                    <w:left w:val="none" w:sz="0" w:space="0" w:color="auto"/>
                    <w:bottom w:val="none" w:sz="0" w:space="0" w:color="auto"/>
                    <w:right w:val="none" w:sz="0" w:space="0" w:color="auto"/>
                  </w:divBdr>
                  <w:divsChild>
                    <w:div w:id="406389430">
                      <w:marLeft w:val="0"/>
                      <w:marRight w:val="0"/>
                      <w:marTop w:val="0"/>
                      <w:marBottom w:val="0"/>
                      <w:divBdr>
                        <w:top w:val="none" w:sz="0" w:space="0" w:color="auto"/>
                        <w:left w:val="none" w:sz="0" w:space="0" w:color="auto"/>
                        <w:bottom w:val="none" w:sz="0" w:space="0" w:color="auto"/>
                        <w:right w:val="none" w:sz="0" w:space="0" w:color="auto"/>
                      </w:divBdr>
                    </w:div>
                  </w:divsChild>
                </w:div>
                <w:div w:id="298654777">
                  <w:marLeft w:val="0"/>
                  <w:marRight w:val="0"/>
                  <w:marTop w:val="240"/>
                  <w:marBottom w:val="240"/>
                  <w:divBdr>
                    <w:top w:val="none" w:sz="0" w:space="0" w:color="auto"/>
                    <w:left w:val="none" w:sz="0" w:space="0" w:color="auto"/>
                    <w:bottom w:val="none" w:sz="0" w:space="0" w:color="auto"/>
                    <w:right w:val="none" w:sz="0" w:space="0" w:color="auto"/>
                  </w:divBdr>
                </w:div>
                <w:div w:id="421611160">
                  <w:marLeft w:val="0"/>
                  <w:marRight w:val="0"/>
                  <w:marTop w:val="240"/>
                  <w:marBottom w:val="240"/>
                  <w:divBdr>
                    <w:top w:val="none" w:sz="0" w:space="0" w:color="auto"/>
                    <w:left w:val="none" w:sz="0" w:space="0" w:color="auto"/>
                    <w:bottom w:val="none" w:sz="0" w:space="0" w:color="auto"/>
                    <w:right w:val="none" w:sz="0" w:space="0" w:color="auto"/>
                  </w:divBdr>
                </w:div>
                <w:div w:id="442572835">
                  <w:marLeft w:val="0"/>
                  <w:marRight w:val="0"/>
                  <w:marTop w:val="240"/>
                  <w:marBottom w:val="240"/>
                  <w:divBdr>
                    <w:top w:val="none" w:sz="0" w:space="0" w:color="auto"/>
                    <w:left w:val="none" w:sz="0" w:space="0" w:color="auto"/>
                    <w:bottom w:val="none" w:sz="0" w:space="0" w:color="auto"/>
                    <w:right w:val="none" w:sz="0" w:space="0" w:color="auto"/>
                  </w:divBdr>
                </w:div>
                <w:div w:id="537161475">
                  <w:marLeft w:val="0"/>
                  <w:marRight w:val="0"/>
                  <w:marTop w:val="240"/>
                  <w:marBottom w:val="240"/>
                  <w:divBdr>
                    <w:top w:val="none" w:sz="0" w:space="0" w:color="auto"/>
                    <w:left w:val="none" w:sz="0" w:space="0" w:color="auto"/>
                    <w:bottom w:val="none" w:sz="0" w:space="0" w:color="auto"/>
                    <w:right w:val="none" w:sz="0" w:space="0" w:color="auto"/>
                  </w:divBdr>
                </w:div>
                <w:div w:id="571893266">
                  <w:marLeft w:val="0"/>
                  <w:marRight w:val="0"/>
                  <w:marTop w:val="240"/>
                  <w:marBottom w:val="240"/>
                  <w:divBdr>
                    <w:top w:val="none" w:sz="0" w:space="0" w:color="auto"/>
                    <w:left w:val="none" w:sz="0" w:space="0" w:color="auto"/>
                    <w:bottom w:val="none" w:sz="0" w:space="0" w:color="auto"/>
                    <w:right w:val="none" w:sz="0" w:space="0" w:color="auto"/>
                  </w:divBdr>
                  <w:divsChild>
                    <w:div w:id="245185838">
                      <w:marLeft w:val="0"/>
                      <w:marRight w:val="0"/>
                      <w:marTop w:val="0"/>
                      <w:marBottom w:val="0"/>
                      <w:divBdr>
                        <w:top w:val="none" w:sz="0" w:space="0" w:color="auto"/>
                        <w:left w:val="none" w:sz="0" w:space="0" w:color="auto"/>
                        <w:bottom w:val="none" w:sz="0" w:space="0" w:color="auto"/>
                        <w:right w:val="none" w:sz="0" w:space="0" w:color="auto"/>
                      </w:divBdr>
                    </w:div>
                  </w:divsChild>
                </w:div>
                <w:div w:id="688064042">
                  <w:marLeft w:val="0"/>
                  <w:marRight w:val="0"/>
                  <w:marTop w:val="240"/>
                  <w:marBottom w:val="240"/>
                  <w:divBdr>
                    <w:top w:val="none" w:sz="0" w:space="0" w:color="auto"/>
                    <w:left w:val="none" w:sz="0" w:space="0" w:color="auto"/>
                    <w:bottom w:val="none" w:sz="0" w:space="0" w:color="auto"/>
                    <w:right w:val="none" w:sz="0" w:space="0" w:color="auto"/>
                  </w:divBdr>
                  <w:divsChild>
                    <w:div w:id="934827645">
                      <w:marLeft w:val="0"/>
                      <w:marRight w:val="0"/>
                      <w:marTop w:val="0"/>
                      <w:marBottom w:val="0"/>
                      <w:divBdr>
                        <w:top w:val="none" w:sz="0" w:space="0" w:color="auto"/>
                        <w:left w:val="none" w:sz="0" w:space="0" w:color="auto"/>
                        <w:bottom w:val="none" w:sz="0" w:space="0" w:color="auto"/>
                        <w:right w:val="none" w:sz="0" w:space="0" w:color="auto"/>
                      </w:divBdr>
                    </w:div>
                  </w:divsChild>
                </w:div>
                <w:div w:id="718827024">
                  <w:marLeft w:val="0"/>
                  <w:marRight w:val="0"/>
                  <w:marTop w:val="240"/>
                  <w:marBottom w:val="240"/>
                  <w:divBdr>
                    <w:top w:val="none" w:sz="0" w:space="0" w:color="auto"/>
                    <w:left w:val="none" w:sz="0" w:space="0" w:color="auto"/>
                    <w:bottom w:val="none" w:sz="0" w:space="0" w:color="auto"/>
                    <w:right w:val="none" w:sz="0" w:space="0" w:color="auto"/>
                  </w:divBdr>
                  <w:divsChild>
                    <w:div w:id="347025129">
                      <w:marLeft w:val="0"/>
                      <w:marRight w:val="0"/>
                      <w:marTop w:val="0"/>
                      <w:marBottom w:val="0"/>
                      <w:divBdr>
                        <w:top w:val="none" w:sz="0" w:space="0" w:color="auto"/>
                        <w:left w:val="none" w:sz="0" w:space="0" w:color="auto"/>
                        <w:bottom w:val="none" w:sz="0" w:space="0" w:color="auto"/>
                        <w:right w:val="none" w:sz="0" w:space="0" w:color="auto"/>
                      </w:divBdr>
                    </w:div>
                  </w:divsChild>
                </w:div>
                <w:div w:id="745036042">
                  <w:marLeft w:val="0"/>
                  <w:marRight w:val="0"/>
                  <w:marTop w:val="240"/>
                  <w:marBottom w:val="240"/>
                  <w:divBdr>
                    <w:top w:val="none" w:sz="0" w:space="0" w:color="auto"/>
                    <w:left w:val="none" w:sz="0" w:space="0" w:color="auto"/>
                    <w:bottom w:val="none" w:sz="0" w:space="0" w:color="auto"/>
                    <w:right w:val="none" w:sz="0" w:space="0" w:color="auto"/>
                  </w:divBdr>
                  <w:divsChild>
                    <w:div w:id="328406365">
                      <w:marLeft w:val="0"/>
                      <w:marRight w:val="0"/>
                      <w:marTop w:val="0"/>
                      <w:marBottom w:val="0"/>
                      <w:divBdr>
                        <w:top w:val="none" w:sz="0" w:space="0" w:color="auto"/>
                        <w:left w:val="none" w:sz="0" w:space="0" w:color="auto"/>
                        <w:bottom w:val="none" w:sz="0" w:space="0" w:color="auto"/>
                        <w:right w:val="none" w:sz="0" w:space="0" w:color="auto"/>
                      </w:divBdr>
                    </w:div>
                  </w:divsChild>
                </w:div>
                <w:div w:id="814835465">
                  <w:marLeft w:val="0"/>
                  <w:marRight w:val="0"/>
                  <w:marTop w:val="240"/>
                  <w:marBottom w:val="240"/>
                  <w:divBdr>
                    <w:top w:val="none" w:sz="0" w:space="0" w:color="auto"/>
                    <w:left w:val="none" w:sz="0" w:space="0" w:color="auto"/>
                    <w:bottom w:val="none" w:sz="0" w:space="0" w:color="auto"/>
                    <w:right w:val="none" w:sz="0" w:space="0" w:color="auto"/>
                  </w:divBdr>
                </w:div>
                <w:div w:id="883758119">
                  <w:marLeft w:val="0"/>
                  <w:marRight w:val="0"/>
                  <w:marTop w:val="240"/>
                  <w:marBottom w:val="240"/>
                  <w:divBdr>
                    <w:top w:val="none" w:sz="0" w:space="0" w:color="auto"/>
                    <w:left w:val="none" w:sz="0" w:space="0" w:color="auto"/>
                    <w:bottom w:val="none" w:sz="0" w:space="0" w:color="auto"/>
                    <w:right w:val="none" w:sz="0" w:space="0" w:color="auto"/>
                  </w:divBdr>
                </w:div>
                <w:div w:id="912399175">
                  <w:marLeft w:val="0"/>
                  <w:marRight w:val="0"/>
                  <w:marTop w:val="240"/>
                  <w:marBottom w:val="240"/>
                  <w:divBdr>
                    <w:top w:val="none" w:sz="0" w:space="0" w:color="auto"/>
                    <w:left w:val="none" w:sz="0" w:space="0" w:color="auto"/>
                    <w:bottom w:val="none" w:sz="0" w:space="0" w:color="auto"/>
                    <w:right w:val="none" w:sz="0" w:space="0" w:color="auto"/>
                  </w:divBdr>
                  <w:divsChild>
                    <w:div w:id="693656457">
                      <w:marLeft w:val="0"/>
                      <w:marRight w:val="0"/>
                      <w:marTop w:val="0"/>
                      <w:marBottom w:val="0"/>
                      <w:divBdr>
                        <w:top w:val="none" w:sz="0" w:space="0" w:color="auto"/>
                        <w:left w:val="none" w:sz="0" w:space="0" w:color="auto"/>
                        <w:bottom w:val="none" w:sz="0" w:space="0" w:color="auto"/>
                        <w:right w:val="none" w:sz="0" w:space="0" w:color="auto"/>
                      </w:divBdr>
                    </w:div>
                  </w:divsChild>
                </w:div>
                <w:div w:id="921337534">
                  <w:marLeft w:val="0"/>
                  <w:marRight w:val="0"/>
                  <w:marTop w:val="240"/>
                  <w:marBottom w:val="240"/>
                  <w:divBdr>
                    <w:top w:val="none" w:sz="0" w:space="0" w:color="auto"/>
                    <w:left w:val="none" w:sz="0" w:space="0" w:color="auto"/>
                    <w:bottom w:val="none" w:sz="0" w:space="0" w:color="auto"/>
                    <w:right w:val="none" w:sz="0" w:space="0" w:color="auto"/>
                  </w:divBdr>
                </w:div>
                <w:div w:id="933173416">
                  <w:marLeft w:val="0"/>
                  <w:marRight w:val="0"/>
                  <w:marTop w:val="240"/>
                  <w:marBottom w:val="240"/>
                  <w:divBdr>
                    <w:top w:val="none" w:sz="0" w:space="0" w:color="auto"/>
                    <w:left w:val="none" w:sz="0" w:space="0" w:color="auto"/>
                    <w:bottom w:val="none" w:sz="0" w:space="0" w:color="auto"/>
                    <w:right w:val="none" w:sz="0" w:space="0" w:color="auto"/>
                  </w:divBdr>
                </w:div>
                <w:div w:id="99287308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53375063">
          <w:marLeft w:val="0"/>
          <w:marRight w:val="0"/>
          <w:marTop w:val="0"/>
          <w:marBottom w:val="0"/>
          <w:divBdr>
            <w:top w:val="none" w:sz="0" w:space="0" w:color="auto"/>
            <w:left w:val="none" w:sz="0" w:space="0" w:color="auto"/>
            <w:bottom w:val="none" w:sz="0" w:space="0" w:color="auto"/>
            <w:right w:val="none" w:sz="0" w:space="0" w:color="auto"/>
          </w:divBdr>
        </w:div>
        <w:div w:id="853377019">
          <w:marLeft w:val="0"/>
          <w:marRight w:val="0"/>
          <w:marTop w:val="240"/>
          <w:marBottom w:val="240"/>
          <w:divBdr>
            <w:top w:val="none" w:sz="0" w:space="0" w:color="auto"/>
            <w:left w:val="none" w:sz="0" w:space="0" w:color="auto"/>
            <w:bottom w:val="none" w:sz="0" w:space="0" w:color="auto"/>
            <w:right w:val="none" w:sz="0" w:space="0" w:color="auto"/>
          </w:divBdr>
        </w:div>
        <w:div w:id="853421128">
          <w:marLeft w:val="0"/>
          <w:marRight w:val="0"/>
          <w:marTop w:val="600"/>
          <w:marBottom w:val="0"/>
          <w:divBdr>
            <w:top w:val="none" w:sz="0" w:space="0" w:color="auto"/>
            <w:left w:val="none" w:sz="0" w:space="0" w:color="auto"/>
            <w:bottom w:val="none" w:sz="0" w:space="0" w:color="auto"/>
            <w:right w:val="none" w:sz="0" w:space="0" w:color="auto"/>
          </w:divBdr>
        </w:div>
        <w:div w:id="853493294">
          <w:marLeft w:val="0"/>
          <w:marRight w:val="0"/>
          <w:marTop w:val="0"/>
          <w:marBottom w:val="0"/>
          <w:divBdr>
            <w:top w:val="none" w:sz="0" w:space="0" w:color="auto"/>
            <w:left w:val="none" w:sz="0" w:space="0" w:color="auto"/>
            <w:bottom w:val="none" w:sz="0" w:space="0" w:color="auto"/>
            <w:right w:val="none" w:sz="0" w:space="0" w:color="auto"/>
          </w:divBdr>
        </w:div>
        <w:div w:id="853494615">
          <w:marLeft w:val="0"/>
          <w:marRight w:val="0"/>
          <w:marTop w:val="0"/>
          <w:marBottom w:val="0"/>
          <w:divBdr>
            <w:top w:val="none" w:sz="0" w:space="0" w:color="auto"/>
            <w:left w:val="none" w:sz="0" w:space="0" w:color="auto"/>
            <w:bottom w:val="none" w:sz="0" w:space="0" w:color="auto"/>
            <w:right w:val="none" w:sz="0" w:space="0" w:color="auto"/>
          </w:divBdr>
          <w:divsChild>
            <w:div w:id="966274963">
              <w:marLeft w:val="0"/>
              <w:marRight w:val="0"/>
              <w:marTop w:val="0"/>
              <w:marBottom w:val="0"/>
              <w:divBdr>
                <w:top w:val="none" w:sz="0" w:space="0" w:color="auto"/>
                <w:left w:val="none" w:sz="0" w:space="0" w:color="auto"/>
                <w:bottom w:val="none" w:sz="0" w:space="0" w:color="auto"/>
                <w:right w:val="none" w:sz="0" w:space="0" w:color="auto"/>
              </w:divBdr>
              <w:divsChild>
                <w:div w:id="589120415">
                  <w:marLeft w:val="0"/>
                  <w:marRight w:val="0"/>
                  <w:marTop w:val="0"/>
                  <w:marBottom w:val="0"/>
                  <w:divBdr>
                    <w:top w:val="none" w:sz="0" w:space="0" w:color="auto"/>
                    <w:left w:val="none" w:sz="0" w:space="0" w:color="auto"/>
                    <w:bottom w:val="none" w:sz="0" w:space="0" w:color="auto"/>
                    <w:right w:val="none" w:sz="0" w:space="0" w:color="auto"/>
                  </w:divBdr>
                  <w:divsChild>
                    <w:div w:id="680738724">
                      <w:marLeft w:val="0"/>
                      <w:marRight w:val="2361"/>
                      <w:marTop w:val="0"/>
                      <w:marBottom w:val="0"/>
                      <w:divBdr>
                        <w:top w:val="none" w:sz="0" w:space="0" w:color="auto"/>
                        <w:left w:val="none" w:sz="0" w:space="0" w:color="auto"/>
                        <w:bottom w:val="none" w:sz="0" w:space="0" w:color="auto"/>
                        <w:right w:val="none" w:sz="0" w:space="0" w:color="auto"/>
                      </w:divBdr>
                    </w:div>
                  </w:divsChild>
                </w:div>
              </w:divsChild>
            </w:div>
          </w:divsChild>
        </w:div>
        <w:div w:id="853542898">
          <w:marLeft w:val="0"/>
          <w:marRight w:val="0"/>
          <w:marTop w:val="0"/>
          <w:marBottom w:val="0"/>
          <w:divBdr>
            <w:top w:val="none" w:sz="0" w:space="0" w:color="auto"/>
            <w:left w:val="none" w:sz="0" w:space="0" w:color="auto"/>
            <w:bottom w:val="none" w:sz="0" w:space="0" w:color="auto"/>
            <w:right w:val="none" w:sz="0" w:space="0" w:color="auto"/>
          </w:divBdr>
        </w:div>
        <w:div w:id="853612255">
          <w:marLeft w:val="0"/>
          <w:marRight w:val="0"/>
          <w:marTop w:val="240"/>
          <w:marBottom w:val="240"/>
          <w:divBdr>
            <w:top w:val="none" w:sz="0" w:space="0" w:color="auto"/>
            <w:left w:val="none" w:sz="0" w:space="0" w:color="auto"/>
            <w:bottom w:val="none" w:sz="0" w:space="0" w:color="auto"/>
            <w:right w:val="none" w:sz="0" w:space="0" w:color="auto"/>
          </w:divBdr>
        </w:div>
        <w:div w:id="853617105">
          <w:marLeft w:val="0"/>
          <w:marRight w:val="0"/>
          <w:marTop w:val="823"/>
          <w:marBottom w:val="0"/>
          <w:divBdr>
            <w:top w:val="none" w:sz="0" w:space="0" w:color="auto"/>
            <w:left w:val="none" w:sz="0" w:space="0" w:color="auto"/>
            <w:bottom w:val="none" w:sz="0" w:space="0" w:color="auto"/>
            <w:right w:val="none" w:sz="0" w:space="0" w:color="auto"/>
          </w:divBdr>
        </w:div>
        <w:div w:id="853685308">
          <w:marLeft w:val="0"/>
          <w:marRight w:val="0"/>
          <w:marTop w:val="0"/>
          <w:marBottom w:val="0"/>
          <w:divBdr>
            <w:top w:val="none" w:sz="0" w:space="0" w:color="auto"/>
            <w:left w:val="none" w:sz="0" w:space="0" w:color="auto"/>
            <w:bottom w:val="none" w:sz="0" w:space="0" w:color="auto"/>
            <w:right w:val="none" w:sz="0" w:space="0" w:color="auto"/>
          </w:divBdr>
        </w:div>
        <w:div w:id="853686270">
          <w:marLeft w:val="0"/>
          <w:marRight w:val="0"/>
          <w:marTop w:val="240"/>
          <w:marBottom w:val="240"/>
          <w:divBdr>
            <w:top w:val="none" w:sz="0" w:space="0" w:color="auto"/>
            <w:left w:val="none" w:sz="0" w:space="0" w:color="auto"/>
            <w:bottom w:val="none" w:sz="0" w:space="0" w:color="auto"/>
            <w:right w:val="none" w:sz="0" w:space="0" w:color="auto"/>
          </w:divBdr>
          <w:divsChild>
            <w:div w:id="783572299">
              <w:marLeft w:val="0"/>
              <w:marRight w:val="0"/>
              <w:marTop w:val="0"/>
              <w:marBottom w:val="0"/>
              <w:divBdr>
                <w:top w:val="none" w:sz="0" w:space="0" w:color="auto"/>
                <w:left w:val="none" w:sz="0" w:space="0" w:color="auto"/>
                <w:bottom w:val="none" w:sz="0" w:space="0" w:color="auto"/>
                <w:right w:val="none" w:sz="0" w:space="0" w:color="auto"/>
              </w:divBdr>
            </w:div>
          </w:divsChild>
        </w:div>
        <w:div w:id="853687593">
          <w:marLeft w:val="0"/>
          <w:marRight w:val="0"/>
          <w:marTop w:val="0"/>
          <w:marBottom w:val="211"/>
          <w:divBdr>
            <w:top w:val="none" w:sz="0" w:space="0" w:color="auto"/>
            <w:left w:val="none" w:sz="0" w:space="0" w:color="auto"/>
            <w:bottom w:val="none" w:sz="0" w:space="0" w:color="auto"/>
            <w:right w:val="none" w:sz="0" w:space="0" w:color="auto"/>
          </w:divBdr>
        </w:div>
        <w:div w:id="853690459">
          <w:marLeft w:val="0"/>
          <w:marRight w:val="0"/>
          <w:marTop w:val="0"/>
          <w:marBottom w:val="0"/>
          <w:divBdr>
            <w:top w:val="none" w:sz="0" w:space="0" w:color="auto"/>
            <w:left w:val="none" w:sz="0" w:space="0" w:color="auto"/>
            <w:bottom w:val="none" w:sz="0" w:space="0" w:color="auto"/>
            <w:right w:val="none" w:sz="0" w:space="0" w:color="auto"/>
          </w:divBdr>
        </w:div>
        <w:div w:id="853691669">
          <w:marLeft w:val="0"/>
          <w:marRight w:val="0"/>
          <w:marTop w:val="0"/>
          <w:marBottom w:val="0"/>
          <w:divBdr>
            <w:top w:val="none" w:sz="0" w:space="0" w:color="auto"/>
            <w:left w:val="none" w:sz="0" w:space="0" w:color="auto"/>
            <w:bottom w:val="none" w:sz="0" w:space="0" w:color="auto"/>
            <w:right w:val="none" w:sz="0" w:space="0" w:color="auto"/>
          </w:divBdr>
          <w:divsChild>
            <w:div w:id="464277844">
              <w:marLeft w:val="0"/>
              <w:marRight w:val="0"/>
              <w:marTop w:val="0"/>
              <w:marBottom w:val="0"/>
              <w:divBdr>
                <w:top w:val="none" w:sz="0" w:space="0" w:color="auto"/>
                <w:left w:val="none" w:sz="0" w:space="0" w:color="auto"/>
                <w:bottom w:val="none" w:sz="0" w:space="0" w:color="auto"/>
                <w:right w:val="none" w:sz="0" w:space="0" w:color="auto"/>
              </w:divBdr>
            </w:div>
          </w:divsChild>
        </w:div>
        <w:div w:id="853692804">
          <w:marLeft w:val="0"/>
          <w:marRight w:val="240"/>
          <w:marTop w:val="0"/>
          <w:marBottom w:val="0"/>
          <w:divBdr>
            <w:top w:val="none" w:sz="0" w:space="0" w:color="auto"/>
            <w:left w:val="none" w:sz="0" w:space="0" w:color="auto"/>
            <w:bottom w:val="none" w:sz="0" w:space="0" w:color="auto"/>
            <w:right w:val="none" w:sz="0" w:space="0" w:color="auto"/>
          </w:divBdr>
        </w:div>
        <w:div w:id="853760282">
          <w:marLeft w:val="0"/>
          <w:marRight w:val="0"/>
          <w:marTop w:val="0"/>
          <w:marBottom w:val="0"/>
          <w:divBdr>
            <w:top w:val="none" w:sz="0" w:space="0" w:color="auto"/>
            <w:left w:val="none" w:sz="0" w:space="0" w:color="auto"/>
            <w:bottom w:val="none" w:sz="0" w:space="0" w:color="auto"/>
            <w:right w:val="none" w:sz="0" w:space="0" w:color="auto"/>
          </w:divBdr>
        </w:div>
        <w:div w:id="853807510">
          <w:marLeft w:val="0"/>
          <w:marRight w:val="0"/>
          <w:marTop w:val="111"/>
          <w:marBottom w:val="266"/>
          <w:divBdr>
            <w:top w:val="none" w:sz="0" w:space="0" w:color="auto"/>
            <w:left w:val="none" w:sz="0" w:space="0" w:color="auto"/>
            <w:bottom w:val="none" w:sz="0" w:space="0" w:color="auto"/>
            <w:right w:val="none" w:sz="0" w:space="0" w:color="auto"/>
          </w:divBdr>
        </w:div>
        <w:div w:id="853807586">
          <w:marLeft w:val="0"/>
          <w:marRight w:val="0"/>
          <w:marTop w:val="114"/>
          <w:marBottom w:val="0"/>
          <w:divBdr>
            <w:top w:val="none" w:sz="0" w:space="0" w:color="auto"/>
            <w:left w:val="none" w:sz="0" w:space="0" w:color="auto"/>
            <w:bottom w:val="none" w:sz="0" w:space="0" w:color="auto"/>
            <w:right w:val="none" w:sz="0" w:space="0" w:color="auto"/>
          </w:divBdr>
        </w:div>
        <w:div w:id="853878148">
          <w:marLeft w:val="0"/>
          <w:marRight w:val="0"/>
          <w:marTop w:val="0"/>
          <w:marBottom w:val="0"/>
          <w:divBdr>
            <w:top w:val="none" w:sz="0" w:space="0" w:color="auto"/>
            <w:left w:val="none" w:sz="0" w:space="0" w:color="auto"/>
            <w:bottom w:val="none" w:sz="0" w:space="0" w:color="auto"/>
            <w:right w:val="none" w:sz="0" w:space="0" w:color="auto"/>
          </w:divBdr>
        </w:div>
        <w:div w:id="853879294">
          <w:marLeft w:val="0"/>
          <w:marRight w:val="0"/>
          <w:marTop w:val="0"/>
          <w:marBottom w:val="0"/>
          <w:divBdr>
            <w:top w:val="none" w:sz="0" w:space="0" w:color="auto"/>
            <w:left w:val="none" w:sz="0" w:space="0" w:color="auto"/>
            <w:bottom w:val="none" w:sz="0" w:space="0" w:color="auto"/>
            <w:right w:val="none" w:sz="0" w:space="0" w:color="auto"/>
          </w:divBdr>
          <w:divsChild>
            <w:div w:id="358166930">
              <w:marLeft w:val="0"/>
              <w:marRight w:val="0"/>
              <w:marTop w:val="0"/>
              <w:marBottom w:val="0"/>
              <w:divBdr>
                <w:top w:val="none" w:sz="0" w:space="0" w:color="auto"/>
                <w:left w:val="none" w:sz="0" w:space="0" w:color="auto"/>
                <w:bottom w:val="none" w:sz="0" w:space="0" w:color="auto"/>
                <w:right w:val="none" w:sz="0" w:space="0" w:color="auto"/>
              </w:divBdr>
            </w:div>
          </w:divsChild>
        </w:div>
        <w:div w:id="853955756">
          <w:marLeft w:val="0"/>
          <w:marRight w:val="0"/>
          <w:marTop w:val="240"/>
          <w:marBottom w:val="240"/>
          <w:divBdr>
            <w:top w:val="none" w:sz="0" w:space="0" w:color="auto"/>
            <w:left w:val="none" w:sz="0" w:space="0" w:color="auto"/>
            <w:bottom w:val="none" w:sz="0" w:space="0" w:color="auto"/>
            <w:right w:val="none" w:sz="0" w:space="0" w:color="auto"/>
          </w:divBdr>
          <w:divsChild>
            <w:div w:id="102266729">
              <w:marLeft w:val="0"/>
              <w:marRight w:val="0"/>
              <w:marTop w:val="0"/>
              <w:marBottom w:val="0"/>
              <w:divBdr>
                <w:top w:val="none" w:sz="0" w:space="0" w:color="auto"/>
                <w:left w:val="none" w:sz="0" w:space="0" w:color="auto"/>
                <w:bottom w:val="none" w:sz="0" w:space="0" w:color="auto"/>
                <w:right w:val="none" w:sz="0" w:space="0" w:color="auto"/>
              </w:divBdr>
            </w:div>
          </w:divsChild>
        </w:div>
        <w:div w:id="853961239">
          <w:marLeft w:val="0"/>
          <w:marRight w:val="0"/>
          <w:marTop w:val="240"/>
          <w:marBottom w:val="240"/>
          <w:divBdr>
            <w:top w:val="none" w:sz="0" w:space="0" w:color="auto"/>
            <w:left w:val="none" w:sz="0" w:space="0" w:color="auto"/>
            <w:bottom w:val="none" w:sz="0" w:space="0" w:color="auto"/>
            <w:right w:val="none" w:sz="0" w:space="0" w:color="auto"/>
          </w:divBdr>
          <w:divsChild>
            <w:div w:id="842092881">
              <w:marLeft w:val="0"/>
              <w:marRight w:val="0"/>
              <w:marTop w:val="0"/>
              <w:marBottom w:val="0"/>
              <w:divBdr>
                <w:top w:val="none" w:sz="0" w:space="0" w:color="auto"/>
                <w:left w:val="none" w:sz="0" w:space="0" w:color="auto"/>
                <w:bottom w:val="none" w:sz="0" w:space="0" w:color="auto"/>
                <w:right w:val="none" w:sz="0" w:space="0" w:color="auto"/>
              </w:divBdr>
            </w:div>
          </w:divsChild>
        </w:div>
        <w:div w:id="854004229">
          <w:marLeft w:val="0"/>
          <w:marRight w:val="0"/>
          <w:marTop w:val="0"/>
          <w:marBottom w:val="0"/>
          <w:divBdr>
            <w:top w:val="none" w:sz="0" w:space="0" w:color="auto"/>
            <w:left w:val="none" w:sz="0" w:space="0" w:color="auto"/>
            <w:bottom w:val="none" w:sz="0" w:space="0" w:color="auto"/>
            <w:right w:val="none" w:sz="0" w:space="0" w:color="auto"/>
          </w:divBdr>
          <w:divsChild>
            <w:div w:id="511267046">
              <w:marLeft w:val="0"/>
              <w:marRight w:val="0"/>
              <w:marTop w:val="0"/>
              <w:marBottom w:val="0"/>
              <w:divBdr>
                <w:top w:val="none" w:sz="0" w:space="0" w:color="auto"/>
                <w:left w:val="none" w:sz="0" w:space="0" w:color="auto"/>
                <w:bottom w:val="none" w:sz="0" w:space="0" w:color="auto"/>
                <w:right w:val="none" w:sz="0" w:space="0" w:color="auto"/>
              </w:divBdr>
              <w:divsChild>
                <w:div w:id="326520960">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 w:id="854073484">
          <w:marLeft w:val="0"/>
          <w:marRight w:val="0"/>
          <w:marTop w:val="378"/>
          <w:marBottom w:val="378"/>
          <w:divBdr>
            <w:top w:val="none" w:sz="0" w:space="0" w:color="auto"/>
            <w:left w:val="none" w:sz="0" w:space="0" w:color="auto"/>
            <w:bottom w:val="none" w:sz="0" w:space="0" w:color="auto"/>
            <w:right w:val="none" w:sz="0" w:space="0" w:color="auto"/>
          </w:divBdr>
        </w:div>
        <w:div w:id="854154021">
          <w:marLeft w:val="0"/>
          <w:marRight w:val="0"/>
          <w:marTop w:val="240"/>
          <w:marBottom w:val="240"/>
          <w:divBdr>
            <w:top w:val="none" w:sz="0" w:space="0" w:color="auto"/>
            <w:left w:val="none" w:sz="0" w:space="0" w:color="auto"/>
            <w:bottom w:val="none" w:sz="0" w:space="0" w:color="auto"/>
            <w:right w:val="none" w:sz="0" w:space="0" w:color="auto"/>
          </w:divBdr>
        </w:div>
        <w:div w:id="854196314">
          <w:marLeft w:val="0"/>
          <w:marRight w:val="0"/>
          <w:marTop w:val="0"/>
          <w:marBottom w:val="0"/>
          <w:divBdr>
            <w:top w:val="none" w:sz="0" w:space="0" w:color="auto"/>
            <w:left w:val="none" w:sz="0" w:space="0" w:color="auto"/>
            <w:bottom w:val="none" w:sz="0" w:space="0" w:color="auto"/>
            <w:right w:val="none" w:sz="0" w:space="0" w:color="auto"/>
          </w:divBdr>
        </w:div>
        <w:div w:id="854223389">
          <w:marLeft w:val="0"/>
          <w:marRight w:val="0"/>
          <w:marTop w:val="240"/>
          <w:marBottom w:val="240"/>
          <w:divBdr>
            <w:top w:val="none" w:sz="0" w:space="0" w:color="auto"/>
            <w:left w:val="none" w:sz="0" w:space="0" w:color="auto"/>
            <w:bottom w:val="none" w:sz="0" w:space="0" w:color="auto"/>
            <w:right w:val="none" w:sz="0" w:space="0" w:color="auto"/>
          </w:divBdr>
        </w:div>
        <w:div w:id="854267480">
          <w:marLeft w:val="0"/>
          <w:marRight w:val="0"/>
          <w:marTop w:val="0"/>
          <w:marBottom w:val="0"/>
          <w:divBdr>
            <w:top w:val="none" w:sz="0" w:space="0" w:color="auto"/>
            <w:left w:val="none" w:sz="0" w:space="0" w:color="auto"/>
            <w:bottom w:val="none" w:sz="0" w:space="0" w:color="auto"/>
            <w:right w:val="none" w:sz="0" w:space="0" w:color="auto"/>
          </w:divBdr>
        </w:div>
        <w:div w:id="854463232">
          <w:marLeft w:val="0"/>
          <w:marRight w:val="0"/>
          <w:marTop w:val="0"/>
          <w:marBottom w:val="0"/>
          <w:divBdr>
            <w:top w:val="none" w:sz="0" w:space="0" w:color="auto"/>
            <w:left w:val="none" w:sz="0" w:space="0" w:color="auto"/>
            <w:bottom w:val="none" w:sz="0" w:space="0" w:color="auto"/>
            <w:right w:val="none" w:sz="0" w:space="0" w:color="auto"/>
          </w:divBdr>
        </w:div>
        <w:div w:id="854654996">
          <w:marLeft w:val="0"/>
          <w:marRight w:val="0"/>
          <w:marTop w:val="472"/>
          <w:marBottom w:val="0"/>
          <w:divBdr>
            <w:top w:val="none" w:sz="0" w:space="0" w:color="auto"/>
            <w:left w:val="none" w:sz="0" w:space="0" w:color="auto"/>
            <w:bottom w:val="none" w:sz="0" w:space="0" w:color="auto"/>
            <w:right w:val="none" w:sz="0" w:space="0" w:color="auto"/>
          </w:divBdr>
        </w:div>
        <w:div w:id="854730526">
          <w:marLeft w:val="0"/>
          <w:marRight w:val="0"/>
          <w:marTop w:val="0"/>
          <w:marBottom w:val="0"/>
          <w:divBdr>
            <w:top w:val="none" w:sz="0" w:space="0" w:color="auto"/>
            <w:left w:val="none" w:sz="0" w:space="0" w:color="auto"/>
            <w:bottom w:val="single" w:sz="6" w:space="15" w:color="B8B9BA"/>
            <w:right w:val="none" w:sz="0" w:space="0" w:color="auto"/>
          </w:divBdr>
          <w:divsChild>
            <w:div w:id="834346339">
              <w:marLeft w:val="0"/>
              <w:marRight w:val="0"/>
              <w:marTop w:val="225"/>
              <w:marBottom w:val="0"/>
              <w:divBdr>
                <w:top w:val="none" w:sz="0" w:space="0" w:color="auto"/>
                <w:left w:val="none" w:sz="0" w:space="0" w:color="auto"/>
                <w:bottom w:val="none" w:sz="0" w:space="0" w:color="auto"/>
                <w:right w:val="none" w:sz="0" w:space="0" w:color="auto"/>
              </w:divBdr>
              <w:divsChild>
                <w:div w:id="85638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736499">
          <w:marLeft w:val="0"/>
          <w:marRight w:val="0"/>
          <w:marTop w:val="0"/>
          <w:marBottom w:val="0"/>
          <w:divBdr>
            <w:top w:val="none" w:sz="0" w:space="0" w:color="auto"/>
            <w:left w:val="none" w:sz="0" w:space="0" w:color="auto"/>
            <w:bottom w:val="none" w:sz="0" w:space="0" w:color="auto"/>
            <w:right w:val="none" w:sz="0" w:space="0" w:color="auto"/>
          </w:divBdr>
        </w:div>
        <w:div w:id="854809636">
          <w:marLeft w:val="0"/>
          <w:marRight w:val="0"/>
          <w:marTop w:val="240"/>
          <w:marBottom w:val="240"/>
          <w:divBdr>
            <w:top w:val="none" w:sz="0" w:space="0" w:color="auto"/>
            <w:left w:val="none" w:sz="0" w:space="0" w:color="auto"/>
            <w:bottom w:val="none" w:sz="0" w:space="0" w:color="auto"/>
            <w:right w:val="none" w:sz="0" w:space="0" w:color="auto"/>
          </w:divBdr>
          <w:divsChild>
            <w:div w:id="274020240">
              <w:marLeft w:val="0"/>
              <w:marRight w:val="0"/>
              <w:marTop w:val="0"/>
              <w:marBottom w:val="0"/>
              <w:divBdr>
                <w:top w:val="none" w:sz="0" w:space="0" w:color="auto"/>
                <w:left w:val="none" w:sz="0" w:space="0" w:color="auto"/>
                <w:bottom w:val="none" w:sz="0" w:space="0" w:color="auto"/>
                <w:right w:val="none" w:sz="0" w:space="0" w:color="auto"/>
              </w:divBdr>
            </w:div>
          </w:divsChild>
        </w:div>
        <w:div w:id="854924739">
          <w:marLeft w:val="0"/>
          <w:marRight w:val="0"/>
          <w:marTop w:val="0"/>
          <w:marBottom w:val="0"/>
          <w:divBdr>
            <w:top w:val="none" w:sz="0" w:space="0" w:color="auto"/>
            <w:left w:val="none" w:sz="0" w:space="0" w:color="auto"/>
            <w:bottom w:val="none" w:sz="0" w:space="0" w:color="auto"/>
            <w:right w:val="none" w:sz="0" w:space="0" w:color="auto"/>
          </w:divBdr>
        </w:div>
        <w:div w:id="854927872">
          <w:marLeft w:val="0"/>
          <w:marRight w:val="0"/>
          <w:marTop w:val="0"/>
          <w:marBottom w:val="0"/>
          <w:divBdr>
            <w:top w:val="none" w:sz="0" w:space="0" w:color="auto"/>
            <w:left w:val="none" w:sz="0" w:space="0" w:color="auto"/>
            <w:bottom w:val="none" w:sz="0" w:space="0" w:color="auto"/>
            <w:right w:val="none" w:sz="0" w:space="0" w:color="auto"/>
          </w:divBdr>
        </w:div>
        <w:div w:id="854928052">
          <w:marLeft w:val="0"/>
          <w:marRight w:val="0"/>
          <w:marTop w:val="240"/>
          <w:marBottom w:val="240"/>
          <w:divBdr>
            <w:top w:val="none" w:sz="0" w:space="0" w:color="auto"/>
            <w:left w:val="none" w:sz="0" w:space="0" w:color="auto"/>
            <w:bottom w:val="none" w:sz="0" w:space="0" w:color="auto"/>
            <w:right w:val="none" w:sz="0" w:space="0" w:color="auto"/>
          </w:divBdr>
          <w:divsChild>
            <w:div w:id="60299901">
              <w:marLeft w:val="0"/>
              <w:marRight w:val="0"/>
              <w:marTop w:val="0"/>
              <w:marBottom w:val="0"/>
              <w:divBdr>
                <w:top w:val="none" w:sz="0" w:space="0" w:color="auto"/>
                <w:left w:val="none" w:sz="0" w:space="0" w:color="auto"/>
                <w:bottom w:val="none" w:sz="0" w:space="0" w:color="auto"/>
                <w:right w:val="none" w:sz="0" w:space="0" w:color="auto"/>
              </w:divBdr>
            </w:div>
          </w:divsChild>
        </w:div>
        <w:div w:id="855000978">
          <w:marLeft w:val="0"/>
          <w:marRight w:val="0"/>
          <w:marTop w:val="240"/>
          <w:marBottom w:val="240"/>
          <w:divBdr>
            <w:top w:val="none" w:sz="0" w:space="0" w:color="auto"/>
            <w:left w:val="none" w:sz="0" w:space="0" w:color="auto"/>
            <w:bottom w:val="none" w:sz="0" w:space="0" w:color="auto"/>
            <w:right w:val="none" w:sz="0" w:space="0" w:color="auto"/>
          </w:divBdr>
        </w:div>
        <w:div w:id="855001349">
          <w:marLeft w:val="0"/>
          <w:marRight w:val="0"/>
          <w:marTop w:val="0"/>
          <w:marBottom w:val="0"/>
          <w:divBdr>
            <w:top w:val="none" w:sz="0" w:space="0" w:color="auto"/>
            <w:left w:val="none" w:sz="0" w:space="0" w:color="auto"/>
            <w:bottom w:val="none" w:sz="0" w:space="0" w:color="auto"/>
            <w:right w:val="none" w:sz="0" w:space="0" w:color="auto"/>
          </w:divBdr>
        </w:div>
        <w:div w:id="855002770">
          <w:marLeft w:val="0"/>
          <w:marRight w:val="0"/>
          <w:marTop w:val="600"/>
          <w:marBottom w:val="0"/>
          <w:divBdr>
            <w:top w:val="none" w:sz="0" w:space="0" w:color="auto"/>
            <w:left w:val="none" w:sz="0" w:space="0" w:color="auto"/>
            <w:bottom w:val="none" w:sz="0" w:space="0" w:color="auto"/>
            <w:right w:val="none" w:sz="0" w:space="0" w:color="auto"/>
          </w:divBdr>
          <w:divsChild>
            <w:div w:id="614486844">
              <w:marLeft w:val="0"/>
              <w:marRight w:val="0"/>
              <w:marTop w:val="0"/>
              <w:marBottom w:val="0"/>
              <w:divBdr>
                <w:top w:val="none" w:sz="0" w:space="0" w:color="auto"/>
                <w:left w:val="none" w:sz="0" w:space="0" w:color="auto"/>
                <w:bottom w:val="none" w:sz="0" w:space="0" w:color="auto"/>
                <w:right w:val="none" w:sz="0" w:space="0" w:color="auto"/>
              </w:divBdr>
              <w:divsChild>
                <w:div w:id="4418657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855270854">
          <w:marLeft w:val="0"/>
          <w:marRight w:val="135"/>
          <w:marTop w:val="0"/>
          <w:marBottom w:val="0"/>
          <w:divBdr>
            <w:top w:val="none" w:sz="0" w:space="0" w:color="auto"/>
            <w:left w:val="none" w:sz="0" w:space="0" w:color="auto"/>
            <w:bottom w:val="none" w:sz="0" w:space="0" w:color="auto"/>
            <w:right w:val="none" w:sz="0" w:space="0" w:color="auto"/>
          </w:divBdr>
        </w:div>
        <w:div w:id="855314274">
          <w:marLeft w:val="0"/>
          <w:marRight w:val="0"/>
          <w:marTop w:val="360"/>
          <w:marBottom w:val="450"/>
          <w:divBdr>
            <w:top w:val="none" w:sz="0" w:space="0" w:color="auto"/>
            <w:left w:val="none" w:sz="0" w:space="0" w:color="auto"/>
            <w:bottom w:val="none" w:sz="0" w:space="0" w:color="auto"/>
            <w:right w:val="none" w:sz="0" w:space="0" w:color="auto"/>
          </w:divBdr>
        </w:div>
        <w:div w:id="855385194">
          <w:marLeft w:val="0"/>
          <w:marRight w:val="0"/>
          <w:marTop w:val="281"/>
          <w:marBottom w:val="281"/>
          <w:divBdr>
            <w:top w:val="none" w:sz="0" w:space="0" w:color="auto"/>
            <w:left w:val="none" w:sz="0" w:space="0" w:color="auto"/>
            <w:bottom w:val="none" w:sz="0" w:space="0" w:color="auto"/>
            <w:right w:val="none" w:sz="0" w:space="0" w:color="auto"/>
          </w:divBdr>
          <w:divsChild>
            <w:div w:id="690107921">
              <w:marLeft w:val="0"/>
              <w:marRight w:val="0"/>
              <w:marTop w:val="0"/>
              <w:marBottom w:val="0"/>
              <w:divBdr>
                <w:top w:val="none" w:sz="0" w:space="0" w:color="auto"/>
                <w:left w:val="none" w:sz="0" w:space="0" w:color="auto"/>
                <w:bottom w:val="none" w:sz="0" w:space="0" w:color="auto"/>
                <w:right w:val="none" w:sz="0" w:space="0" w:color="auto"/>
              </w:divBdr>
            </w:div>
          </w:divsChild>
        </w:div>
        <w:div w:id="855389965">
          <w:marLeft w:val="0"/>
          <w:marRight w:val="0"/>
          <w:marTop w:val="354"/>
          <w:marBottom w:val="354"/>
          <w:divBdr>
            <w:top w:val="none" w:sz="0" w:space="0" w:color="auto"/>
            <w:left w:val="none" w:sz="0" w:space="0" w:color="auto"/>
            <w:bottom w:val="none" w:sz="0" w:space="0" w:color="auto"/>
            <w:right w:val="none" w:sz="0" w:space="0" w:color="auto"/>
          </w:divBdr>
          <w:divsChild>
            <w:div w:id="93328593">
              <w:marLeft w:val="0"/>
              <w:marRight w:val="0"/>
              <w:marTop w:val="0"/>
              <w:marBottom w:val="0"/>
              <w:divBdr>
                <w:top w:val="none" w:sz="0" w:space="0" w:color="auto"/>
                <w:left w:val="none" w:sz="0" w:space="0" w:color="auto"/>
                <w:bottom w:val="none" w:sz="0" w:space="0" w:color="auto"/>
                <w:right w:val="none" w:sz="0" w:space="0" w:color="auto"/>
              </w:divBdr>
            </w:div>
          </w:divsChild>
        </w:div>
        <w:div w:id="855535313">
          <w:marLeft w:val="0"/>
          <w:marRight w:val="0"/>
          <w:marTop w:val="0"/>
          <w:marBottom w:val="0"/>
          <w:divBdr>
            <w:top w:val="none" w:sz="0" w:space="0" w:color="auto"/>
            <w:left w:val="none" w:sz="0" w:space="0" w:color="auto"/>
            <w:bottom w:val="none" w:sz="0" w:space="0" w:color="auto"/>
            <w:right w:val="none" w:sz="0" w:space="0" w:color="auto"/>
          </w:divBdr>
        </w:div>
        <w:div w:id="855536079">
          <w:marLeft w:val="0"/>
          <w:marRight w:val="0"/>
          <w:marTop w:val="240"/>
          <w:marBottom w:val="240"/>
          <w:divBdr>
            <w:top w:val="none" w:sz="0" w:space="0" w:color="auto"/>
            <w:left w:val="none" w:sz="0" w:space="0" w:color="auto"/>
            <w:bottom w:val="none" w:sz="0" w:space="0" w:color="auto"/>
            <w:right w:val="none" w:sz="0" w:space="0" w:color="auto"/>
          </w:divBdr>
        </w:div>
        <w:div w:id="855575773">
          <w:marLeft w:val="-135"/>
          <w:marRight w:val="0"/>
          <w:marTop w:val="0"/>
          <w:marBottom w:val="0"/>
          <w:divBdr>
            <w:top w:val="none" w:sz="0" w:space="0" w:color="auto"/>
            <w:left w:val="none" w:sz="0" w:space="0" w:color="auto"/>
            <w:bottom w:val="none" w:sz="0" w:space="0" w:color="auto"/>
            <w:right w:val="none" w:sz="0" w:space="0" w:color="auto"/>
          </w:divBdr>
        </w:div>
        <w:div w:id="855579262">
          <w:marLeft w:val="0"/>
          <w:marRight w:val="0"/>
          <w:marTop w:val="0"/>
          <w:marBottom w:val="0"/>
          <w:divBdr>
            <w:top w:val="none" w:sz="0" w:space="0" w:color="auto"/>
            <w:left w:val="none" w:sz="0" w:space="0" w:color="auto"/>
            <w:bottom w:val="none" w:sz="0" w:space="0" w:color="auto"/>
            <w:right w:val="none" w:sz="0" w:space="0" w:color="auto"/>
          </w:divBdr>
          <w:divsChild>
            <w:div w:id="164370728">
              <w:marLeft w:val="0"/>
              <w:marRight w:val="2215"/>
              <w:marTop w:val="0"/>
              <w:marBottom w:val="0"/>
              <w:divBdr>
                <w:top w:val="none" w:sz="0" w:space="0" w:color="auto"/>
                <w:left w:val="none" w:sz="0" w:space="0" w:color="auto"/>
                <w:bottom w:val="none" w:sz="0" w:space="0" w:color="auto"/>
                <w:right w:val="none" w:sz="0" w:space="0" w:color="auto"/>
              </w:divBdr>
              <w:divsChild>
                <w:div w:id="633633250">
                  <w:marLeft w:val="0"/>
                  <w:marRight w:val="0"/>
                  <w:marTop w:val="886"/>
                  <w:marBottom w:val="886"/>
                  <w:divBdr>
                    <w:top w:val="none" w:sz="0" w:space="0" w:color="auto"/>
                    <w:left w:val="none" w:sz="0" w:space="0" w:color="auto"/>
                    <w:bottom w:val="none" w:sz="0" w:space="0" w:color="auto"/>
                    <w:right w:val="none" w:sz="0" w:space="0" w:color="auto"/>
                  </w:divBdr>
                  <w:divsChild>
                    <w:div w:id="1516914">
                      <w:marLeft w:val="0"/>
                      <w:marRight w:val="0"/>
                      <w:marTop w:val="354"/>
                      <w:marBottom w:val="354"/>
                      <w:divBdr>
                        <w:top w:val="none" w:sz="0" w:space="0" w:color="auto"/>
                        <w:left w:val="none" w:sz="0" w:space="0" w:color="auto"/>
                        <w:bottom w:val="none" w:sz="0" w:space="0" w:color="auto"/>
                        <w:right w:val="none" w:sz="0" w:space="0" w:color="auto"/>
                      </w:divBdr>
                      <w:divsChild>
                        <w:div w:id="41902710">
                          <w:marLeft w:val="0"/>
                          <w:marRight w:val="0"/>
                          <w:marTop w:val="0"/>
                          <w:marBottom w:val="0"/>
                          <w:divBdr>
                            <w:top w:val="none" w:sz="0" w:space="0" w:color="auto"/>
                            <w:left w:val="none" w:sz="0" w:space="0" w:color="auto"/>
                            <w:bottom w:val="none" w:sz="0" w:space="0" w:color="auto"/>
                            <w:right w:val="none" w:sz="0" w:space="0" w:color="auto"/>
                          </w:divBdr>
                        </w:div>
                      </w:divsChild>
                    </w:div>
                    <w:div w:id="97144758">
                      <w:marLeft w:val="0"/>
                      <w:marRight w:val="0"/>
                      <w:marTop w:val="354"/>
                      <w:marBottom w:val="354"/>
                      <w:divBdr>
                        <w:top w:val="none" w:sz="0" w:space="0" w:color="auto"/>
                        <w:left w:val="none" w:sz="0" w:space="0" w:color="auto"/>
                        <w:bottom w:val="none" w:sz="0" w:space="0" w:color="auto"/>
                        <w:right w:val="none" w:sz="0" w:space="0" w:color="auto"/>
                      </w:divBdr>
                    </w:div>
                    <w:div w:id="98572170">
                      <w:marLeft w:val="0"/>
                      <w:marRight w:val="0"/>
                      <w:marTop w:val="354"/>
                      <w:marBottom w:val="354"/>
                      <w:divBdr>
                        <w:top w:val="none" w:sz="0" w:space="0" w:color="auto"/>
                        <w:left w:val="none" w:sz="0" w:space="0" w:color="auto"/>
                        <w:bottom w:val="none" w:sz="0" w:space="0" w:color="auto"/>
                        <w:right w:val="none" w:sz="0" w:space="0" w:color="auto"/>
                      </w:divBdr>
                    </w:div>
                    <w:div w:id="166793655">
                      <w:marLeft w:val="0"/>
                      <w:marRight w:val="0"/>
                      <w:marTop w:val="354"/>
                      <w:marBottom w:val="354"/>
                      <w:divBdr>
                        <w:top w:val="none" w:sz="0" w:space="0" w:color="auto"/>
                        <w:left w:val="none" w:sz="0" w:space="0" w:color="auto"/>
                        <w:bottom w:val="none" w:sz="0" w:space="0" w:color="auto"/>
                        <w:right w:val="none" w:sz="0" w:space="0" w:color="auto"/>
                      </w:divBdr>
                    </w:div>
                    <w:div w:id="222495219">
                      <w:marLeft w:val="0"/>
                      <w:marRight w:val="0"/>
                      <w:marTop w:val="354"/>
                      <w:marBottom w:val="354"/>
                      <w:divBdr>
                        <w:top w:val="none" w:sz="0" w:space="0" w:color="auto"/>
                        <w:left w:val="none" w:sz="0" w:space="0" w:color="auto"/>
                        <w:bottom w:val="none" w:sz="0" w:space="0" w:color="auto"/>
                        <w:right w:val="none" w:sz="0" w:space="0" w:color="auto"/>
                      </w:divBdr>
                      <w:divsChild>
                        <w:div w:id="967736836">
                          <w:marLeft w:val="0"/>
                          <w:marRight w:val="0"/>
                          <w:marTop w:val="0"/>
                          <w:marBottom w:val="0"/>
                          <w:divBdr>
                            <w:top w:val="none" w:sz="0" w:space="0" w:color="auto"/>
                            <w:left w:val="none" w:sz="0" w:space="0" w:color="auto"/>
                            <w:bottom w:val="none" w:sz="0" w:space="0" w:color="auto"/>
                            <w:right w:val="none" w:sz="0" w:space="0" w:color="auto"/>
                          </w:divBdr>
                        </w:div>
                      </w:divsChild>
                    </w:div>
                    <w:div w:id="276641278">
                      <w:marLeft w:val="0"/>
                      <w:marRight w:val="0"/>
                      <w:marTop w:val="354"/>
                      <w:marBottom w:val="354"/>
                      <w:divBdr>
                        <w:top w:val="none" w:sz="0" w:space="0" w:color="auto"/>
                        <w:left w:val="none" w:sz="0" w:space="0" w:color="auto"/>
                        <w:bottom w:val="none" w:sz="0" w:space="0" w:color="auto"/>
                        <w:right w:val="none" w:sz="0" w:space="0" w:color="auto"/>
                      </w:divBdr>
                      <w:divsChild>
                        <w:div w:id="525875905">
                          <w:marLeft w:val="0"/>
                          <w:marRight w:val="0"/>
                          <w:marTop w:val="0"/>
                          <w:marBottom w:val="0"/>
                          <w:divBdr>
                            <w:top w:val="none" w:sz="0" w:space="0" w:color="auto"/>
                            <w:left w:val="none" w:sz="0" w:space="0" w:color="auto"/>
                            <w:bottom w:val="none" w:sz="0" w:space="0" w:color="auto"/>
                            <w:right w:val="none" w:sz="0" w:space="0" w:color="auto"/>
                          </w:divBdr>
                        </w:div>
                      </w:divsChild>
                    </w:div>
                    <w:div w:id="276764228">
                      <w:marLeft w:val="0"/>
                      <w:marRight w:val="0"/>
                      <w:marTop w:val="354"/>
                      <w:marBottom w:val="354"/>
                      <w:divBdr>
                        <w:top w:val="none" w:sz="0" w:space="0" w:color="auto"/>
                        <w:left w:val="none" w:sz="0" w:space="0" w:color="auto"/>
                        <w:bottom w:val="none" w:sz="0" w:space="0" w:color="auto"/>
                        <w:right w:val="none" w:sz="0" w:space="0" w:color="auto"/>
                      </w:divBdr>
                    </w:div>
                    <w:div w:id="284847744">
                      <w:marLeft w:val="0"/>
                      <w:marRight w:val="0"/>
                      <w:marTop w:val="0"/>
                      <w:marBottom w:val="443"/>
                      <w:divBdr>
                        <w:top w:val="none" w:sz="0" w:space="0" w:color="auto"/>
                        <w:left w:val="none" w:sz="0" w:space="0" w:color="auto"/>
                        <w:bottom w:val="none" w:sz="0" w:space="0" w:color="auto"/>
                        <w:right w:val="none" w:sz="0" w:space="0" w:color="auto"/>
                      </w:divBdr>
                    </w:div>
                    <w:div w:id="362023121">
                      <w:marLeft w:val="0"/>
                      <w:marRight w:val="0"/>
                      <w:marTop w:val="443"/>
                      <w:marBottom w:val="886"/>
                      <w:divBdr>
                        <w:top w:val="single" w:sz="8" w:space="31" w:color="EB5D0B"/>
                        <w:left w:val="none" w:sz="0" w:space="0" w:color="auto"/>
                        <w:bottom w:val="single" w:sz="8" w:space="31" w:color="EB5D0B"/>
                        <w:right w:val="none" w:sz="0" w:space="0" w:color="auto"/>
                      </w:divBdr>
                    </w:div>
                    <w:div w:id="488525819">
                      <w:marLeft w:val="0"/>
                      <w:marRight w:val="0"/>
                      <w:marTop w:val="354"/>
                      <w:marBottom w:val="354"/>
                      <w:divBdr>
                        <w:top w:val="none" w:sz="0" w:space="0" w:color="auto"/>
                        <w:left w:val="none" w:sz="0" w:space="0" w:color="auto"/>
                        <w:bottom w:val="none" w:sz="0" w:space="0" w:color="auto"/>
                        <w:right w:val="none" w:sz="0" w:space="0" w:color="auto"/>
                      </w:divBdr>
                    </w:div>
                    <w:div w:id="505021629">
                      <w:marLeft w:val="0"/>
                      <w:marRight w:val="0"/>
                      <w:marTop w:val="354"/>
                      <w:marBottom w:val="354"/>
                      <w:divBdr>
                        <w:top w:val="none" w:sz="0" w:space="0" w:color="auto"/>
                        <w:left w:val="none" w:sz="0" w:space="0" w:color="auto"/>
                        <w:bottom w:val="none" w:sz="0" w:space="0" w:color="auto"/>
                        <w:right w:val="none" w:sz="0" w:space="0" w:color="auto"/>
                      </w:divBdr>
                    </w:div>
                    <w:div w:id="560675012">
                      <w:marLeft w:val="0"/>
                      <w:marRight w:val="0"/>
                      <w:marTop w:val="354"/>
                      <w:marBottom w:val="354"/>
                      <w:divBdr>
                        <w:top w:val="none" w:sz="0" w:space="0" w:color="auto"/>
                        <w:left w:val="none" w:sz="0" w:space="0" w:color="auto"/>
                        <w:bottom w:val="none" w:sz="0" w:space="0" w:color="auto"/>
                        <w:right w:val="none" w:sz="0" w:space="0" w:color="auto"/>
                      </w:divBdr>
                    </w:div>
                    <w:div w:id="608389163">
                      <w:marLeft w:val="0"/>
                      <w:marRight w:val="0"/>
                      <w:marTop w:val="354"/>
                      <w:marBottom w:val="354"/>
                      <w:divBdr>
                        <w:top w:val="none" w:sz="0" w:space="0" w:color="auto"/>
                        <w:left w:val="none" w:sz="0" w:space="0" w:color="auto"/>
                        <w:bottom w:val="none" w:sz="0" w:space="0" w:color="auto"/>
                        <w:right w:val="none" w:sz="0" w:space="0" w:color="auto"/>
                      </w:divBdr>
                      <w:divsChild>
                        <w:div w:id="717750920">
                          <w:marLeft w:val="0"/>
                          <w:marRight w:val="0"/>
                          <w:marTop w:val="0"/>
                          <w:marBottom w:val="0"/>
                          <w:divBdr>
                            <w:top w:val="none" w:sz="0" w:space="0" w:color="auto"/>
                            <w:left w:val="none" w:sz="0" w:space="0" w:color="auto"/>
                            <w:bottom w:val="none" w:sz="0" w:space="0" w:color="auto"/>
                            <w:right w:val="none" w:sz="0" w:space="0" w:color="auto"/>
                          </w:divBdr>
                        </w:div>
                      </w:divsChild>
                    </w:div>
                    <w:div w:id="740759630">
                      <w:marLeft w:val="0"/>
                      <w:marRight w:val="0"/>
                      <w:marTop w:val="354"/>
                      <w:marBottom w:val="354"/>
                      <w:divBdr>
                        <w:top w:val="none" w:sz="0" w:space="0" w:color="auto"/>
                        <w:left w:val="none" w:sz="0" w:space="0" w:color="auto"/>
                        <w:bottom w:val="none" w:sz="0" w:space="0" w:color="auto"/>
                        <w:right w:val="none" w:sz="0" w:space="0" w:color="auto"/>
                      </w:divBdr>
                      <w:divsChild>
                        <w:div w:id="691109271">
                          <w:marLeft w:val="0"/>
                          <w:marRight w:val="0"/>
                          <w:marTop w:val="0"/>
                          <w:marBottom w:val="0"/>
                          <w:divBdr>
                            <w:top w:val="none" w:sz="0" w:space="0" w:color="auto"/>
                            <w:left w:val="none" w:sz="0" w:space="0" w:color="auto"/>
                            <w:bottom w:val="none" w:sz="0" w:space="0" w:color="auto"/>
                            <w:right w:val="none" w:sz="0" w:space="0" w:color="auto"/>
                          </w:divBdr>
                        </w:div>
                      </w:divsChild>
                    </w:div>
                    <w:div w:id="817772535">
                      <w:marLeft w:val="0"/>
                      <w:marRight w:val="0"/>
                      <w:marTop w:val="354"/>
                      <w:marBottom w:val="354"/>
                      <w:divBdr>
                        <w:top w:val="none" w:sz="0" w:space="0" w:color="auto"/>
                        <w:left w:val="none" w:sz="0" w:space="0" w:color="auto"/>
                        <w:bottom w:val="none" w:sz="0" w:space="0" w:color="auto"/>
                        <w:right w:val="none" w:sz="0" w:space="0" w:color="auto"/>
                      </w:divBdr>
                    </w:div>
                    <w:div w:id="818768034">
                      <w:marLeft w:val="0"/>
                      <w:marRight w:val="0"/>
                      <w:marTop w:val="532"/>
                      <w:marBottom w:val="532"/>
                      <w:divBdr>
                        <w:top w:val="none" w:sz="0" w:space="0" w:color="auto"/>
                        <w:left w:val="none" w:sz="0" w:space="0" w:color="auto"/>
                        <w:bottom w:val="none" w:sz="0" w:space="0" w:color="auto"/>
                        <w:right w:val="none" w:sz="0" w:space="0" w:color="auto"/>
                      </w:divBdr>
                    </w:div>
                    <w:div w:id="889609950">
                      <w:marLeft w:val="0"/>
                      <w:marRight w:val="0"/>
                      <w:marTop w:val="532"/>
                      <w:marBottom w:val="532"/>
                      <w:divBdr>
                        <w:top w:val="none" w:sz="0" w:space="0" w:color="auto"/>
                        <w:left w:val="none" w:sz="0" w:space="0" w:color="auto"/>
                        <w:bottom w:val="none" w:sz="0" w:space="0" w:color="auto"/>
                        <w:right w:val="none" w:sz="0" w:space="0" w:color="auto"/>
                      </w:divBdr>
                    </w:div>
                  </w:divsChild>
                </w:div>
              </w:divsChild>
            </w:div>
          </w:divsChild>
        </w:div>
        <w:div w:id="855580441">
          <w:marLeft w:val="0"/>
          <w:marRight w:val="0"/>
          <w:marTop w:val="354"/>
          <w:marBottom w:val="354"/>
          <w:divBdr>
            <w:top w:val="none" w:sz="0" w:space="0" w:color="auto"/>
            <w:left w:val="none" w:sz="0" w:space="0" w:color="auto"/>
            <w:bottom w:val="none" w:sz="0" w:space="0" w:color="auto"/>
            <w:right w:val="none" w:sz="0" w:space="0" w:color="auto"/>
          </w:divBdr>
          <w:divsChild>
            <w:div w:id="709113451">
              <w:marLeft w:val="0"/>
              <w:marRight w:val="0"/>
              <w:marTop w:val="0"/>
              <w:marBottom w:val="0"/>
              <w:divBdr>
                <w:top w:val="none" w:sz="0" w:space="0" w:color="auto"/>
                <w:left w:val="none" w:sz="0" w:space="0" w:color="auto"/>
                <w:bottom w:val="none" w:sz="0" w:space="0" w:color="auto"/>
                <w:right w:val="none" w:sz="0" w:space="0" w:color="auto"/>
              </w:divBdr>
            </w:div>
          </w:divsChild>
        </w:div>
        <w:div w:id="855580630">
          <w:marLeft w:val="0"/>
          <w:marRight w:val="1500"/>
          <w:marTop w:val="0"/>
          <w:marBottom w:val="0"/>
          <w:divBdr>
            <w:top w:val="none" w:sz="0" w:space="0" w:color="auto"/>
            <w:left w:val="none" w:sz="0" w:space="0" w:color="auto"/>
            <w:bottom w:val="none" w:sz="0" w:space="0" w:color="auto"/>
            <w:right w:val="none" w:sz="0" w:space="0" w:color="auto"/>
          </w:divBdr>
        </w:div>
        <w:div w:id="855583441">
          <w:marLeft w:val="0"/>
          <w:marRight w:val="0"/>
          <w:marTop w:val="360"/>
          <w:marBottom w:val="360"/>
          <w:divBdr>
            <w:top w:val="none" w:sz="0" w:space="0" w:color="auto"/>
            <w:left w:val="none" w:sz="0" w:space="0" w:color="auto"/>
            <w:bottom w:val="none" w:sz="0" w:space="0" w:color="auto"/>
            <w:right w:val="none" w:sz="0" w:space="0" w:color="auto"/>
          </w:divBdr>
        </w:div>
        <w:div w:id="855584977">
          <w:marLeft w:val="0"/>
          <w:marRight w:val="0"/>
          <w:marTop w:val="0"/>
          <w:marBottom w:val="0"/>
          <w:divBdr>
            <w:top w:val="none" w:sz="0" w:space="0" w:color="auto"/>
            <w:left w:val="none" w:sz="0" w:space="0" w:color="auto"/>
            <w:bottom w:val="none" w:sz="0" w:space="0" w:color="auto"/>
            <w:right w:val="none" w:sz="0" w:space="0" w:color="auto"/>
          </w:divBdr>
        </w:div>
        <w:div w:id="855650878">
          <w:marLeft w:val="0"/>
          <w:marRight w:val="0"/>
          <w:marTop w:val="322"/>
          <w:marBottom w:val="0"/>
          <w:divBdr>
            <w:top w:val="none" w:sz="0" w:space="0" w:color="auto"/>
            <w:left w:val="none" w:sz="0" w:space="0" w:color="auto"/>
            <w:bottom w:val="none" w:sz="0" w:space="0" w:color="auto"/>
            <w:right w:val="none" w:sz="0" w:space="0" w:color="auto"/>
          </w:divBdr>
        </w:div>
        <w:div w:id="855654847">
          <w:marLeft w:val="0"/>
          <w:marRight w:val="0"/>
          <w:marTop w:val="0"/>
          <w:marBottom w:val="0"/>
          <w:divBdr>
            <w:top w:val="none" w:sz="0" w:space="0" w:color="auto"/>
            <w:left w:val="none" w:sz="0" w:space="0" w:color="auto"/>
            <w:bottom w:val="none" w:sz="0" w:space="0" w:color="auto"/>
            <w:right w:val="none" w:sz="0" w:space="0" w:color="auto"/>
          </w:divBdr>
        </w:div>
        <w:div w:id="855732124">
          <w:marLeft w:val="0"/>
          <w:marRight w:val="0"/>
          <w:marTop w:val="0"/>
          <w:marBottom w:val="0"/>
          <w:divBdr>
            <w:top w:val="none" w:sz="0" w:space="0" w:color="auto"/>
            <w:left w:val="none" w:sz="0" w:space="0" w:color="auto"/>
            <w:bottom w:val="none" w:sz="0" w:space="0" w:color="auto"/>
            <w:right w:val="none" w:sz="0" w:space="0" w:color="auto"/>
          </w:divBdr>
        </w:div>
        <w:div w:id="855774147">
          <w:marLeft w:val="0"/>
          <w:marRight w:val="0"/>
          <w:marTop w:val="240"/>
          <w:marBottom w:val="240"/>
          <w:divBdr>
            <w:top w:val="none" w:sz="0" w:space="0" w:color="auto"/>
            <w:left w:val="none" w:sz="0" w:space="0" w:color="auto"/>
            <w:bottom w:val="none" w:sz="0" w:space="0" w:color="auto"/>
            <w:right w:val="none" w:sz="0" w:space="0" w:color="auto"/>
          </w:divBdr>
          <w:divsChild>
            <w:div w:id="232207705">
              <w:marLeft w:val="0"/>
              <w:marRight w:val="0"/>
              <w:marTop w:val="0"/>
              <w:marBottom w:val="0"/>
              <w:divBdr>
                <w:top w:val="none" w:sz="0" w:space="0" w:color="auto"/>
                <w:left w:val="none" w:sz="0" w:space="0" w:color="auto"/>
                <w:bottom w:val="none" w:sz="0" w:space="0" w:color="auto"/>
                <w:right w:val="none" w:sz="0" w:space="0" w:color="auto"/>
              </w:divBdr>
            </w:div>
          </w:divsChild>
        </w:div>
        <w:div w:id="855777395">
          <w:marLeft w:val="0"/>
          <w:marRight w:val="0"/>
          <w:marTop w:val="240"/>
          <w:marBottom w:val="240"/>
          <w:divBdr>
            <w:top w:val="none" w:sz="0" w:space="0" w:color="auto"/>
            <w:left w:val="none" w:sz="0" w:space="0" w:color="auto"/>
            <w:bottom w:val="none" w:sz="0" w:space="0" w:color="auto"/>
            <w:right w:val="none" w:sz="0" w:space="0" w:color="auto"/>
          </w:divBdr>
        </w:div>
        <w:div w:id="855849613">
          <w:marLeft w:val="0"/>
          <w:marRight w:val="0"/>
          <w:marTop w:val="0"/>
          <w:marBottom w:val="0"/>
          <w:divBdr>
            <w:top w:val="none" w:sz="0" w:space="0" w:color="auto"/>
            <w:left w:val="none" w:sz="0" w:space="0" w:color="auto"/>
            <w:bottom w:val="none" w:sz="0" w:space="0" w:color="auto"/>
            <w:right w:val="none" w:sz="0" w:space="0" w:color="auto"/>
          </w:divBdr>
        </w:div>
        <w:div w:id="855851411">
          <w:marLeft w:val="0"/>
          <w:marRight w:val="0"/>
          <w:marTop w:val="0"/>
          <w:marBottom w:val="0"/>
          <w:divBdr>
            <w:top w:val="none" w:sz="0" w:space="0" w:color="auto"/>
            <w:left w:val="none" w:sz="0" w:space="0" w:color="auto"/>
            <w:bottom w:val="none" w:sz="0" w:space="0" w:color="auto"/>
            <w:right w:val="none" w:sz="0" w:space="0" w:color="auto"/>
          </w:divBdr>
        </w:div>
        <w:div w:id="855994706">
          <w:marLeft w:val="0"/>
          <w:marRight w:val="0"/>
          <w:marTop w:val="240"/>
          <w:marBottom w:val="240"/>
          <w:divBdr>
            <w:top w:val="none" w:sz="0" w:space="0" w:color="auto"/>
            <w:left w:val="none" w:sz="0" w:space="0" w:color="auto"/>
            <w:bottom w:val="none" w:sz="0" w:space="0" w:color="auto"/>
            <w:right w:val="none" w:sz="0" w:space="0" w:color="auto"/>
          </w:divBdr>
        </w:div>
        <w:div w:id="856112838">
          <w:marLeft w:val="0"/>
          <w:marRight w:val="0"/>
          <w:marTop w:val="281"/>
          <w:marBottom w:val="281"/>
          <w:divBdr>
            <w:top w:val="none" w:sz="0" w:space="0" w:color="auto"/>
            <w:left w:val="none" w:sz="0" w:space="0" w:color="auto"/>
            <w:bottom w:val="none" w:sz="0" w:space="0" w:color="auto"/>
            <w:right w:val="none" w:sz="0" w:space="0" w:color="auto"/>
          </w:divBdr>
          <w:divsChild>
            <w:div w:id="145098554">
              <w:marLeft w:val="0"/>
              <w:marRight w:val="0"/>
              <w:marTop w:val="0"/>
              <w:marBottom w:val="0"/>
              <w:divBdr>
                <w:top w:val="none" w:sz="0" w:space="0" w:color="auto"/>
                <w:left w:val="none" w:sz="0" w:space="0" w:color="auto"/>
                <w:bottom w:val="none" w:sz="0" w:space="0" w:color="auto"/>
                <w:right w:val="none" w:sz="0" w:space="0" w:color="auto"/>
              </w:divBdr>
            </w:div>
          </w:divsChild>
        </w:div>
        <w:div w:id="856119812">
          <w:marLeft w:val="0"/>
          <w:marRight w:val="0"/>
          <w:marTop w:val="0"/>
          <w:marBottom w:val="0"/>
          <w:divBdr>
            <w:top w:val="none" w:sz="0" w:space="0" w:color="auto"/>
            <w:left w:val="none" w:sz="0" w:space="0" w:color="auto"/>
            <w:bottom w:val="none" w:sz="0" w:space="0" w:color="auto"/>
            <w:right w:val="none" w:sz="0" w:space="0" w:color="auto"/>
          </w:divBdr>
          <w:divsChild>
            <w:div w:id="107356057">
              <w:marLeft w:val="0"/>
              <w:marRight w:val="0"/>
              <w:marTop w:val="0"/>
              <w:marBottom w:val="0"/>
              <w:divBdr>
                <w:top w:val="none" w:sz="0" w:space="0" w:color="auto"/>
                <w:left w:val="none" w:sz="0" w:space="0" w:color="auto"/>
                <w:bottom w:val="none" w:sz="0" w:space="0" w:color="auto"/>
                <w:right w:val="none" w:sz="0" w:space="0" w:color="auto"/>
              </w:divBdr>
              <w:divsChild>
                <w:div w:id="599996156">
                  <w:marLeft w:val="0"/>
                  <w:marRight w:val="0"/>
                  <w:marTop w:val="0"/>
                  <w:marBottom w:val="0"/>
                  <w:divBdr>
                    <w:top w:val="none" w:sz="0" w:space="0" w:color="auto"/>
                    <w:left w:val="none" w:sz="0" w:space="0" w:color="auto"/>
                    <w:bottom w:val="none" w:sz="0" w:space="0" w:color="auto"/>
                    <w:right w:val="none" w:sz="0" w:space="0" w:color="auto"/>
                  </w:divBdr>
                  <w:divsChild>
                    <w:div w:id="599261852">
                      <w:marLeft w:val="0"/>
                      <w:marRight w:val="0"/>
                      <w:marTop w:val="0"/>
                      <w:marBottom w:val="0"/>
                      <w:divBdr>
                        <w:top w:val="none" w:sz="0" w:space="0" w:color="auto"/>
                        <w:left w:val="none" w:sz="0" w:space="0" w:color="auto"/>
                        <w:bottom w:val="none" w:sz="0" w:space="0" w:color="auto"/>
                        <w:right w:val="none" w:sz="0" w:space="0" w:color="auto"/>
                      </w:divBdr>
                      <w:divsChild>
                        <w:div w:id="732898397">
                          <w:marLeft w:val="0"/>
                          <w:marRight w:val="0"/>
                          <w:marTop w:val="0"/>
                          <w:marBottom w:val="0"/>
                          <w:divBdr>
                            <w:top w:val="none" w:sz="0" w:space="0" w:color="auto"/>
                            <w:left w:val="none" w:sz="0" w:space="0" w:color="auto"/>
                            <w:bottom w:val="none" w:sz="0" w:space="0" w:color="auto"/>
                            <w:right w:val="none" w:sz="0" w:space="0" w:color="auto"/>
                          </w:divBdr>
                          <w:divsChild>
                            <w:div w:id="90691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90599">
          <w:marLeft w:val="0"/>
          <w:marRight w:val="0"/>
          <w:marTop w:val="0"/>
          <w:marBottom w:val="0"/>
          <w:divBdr>
            <w:top w:val="none" w:sz="0" w:space="0" w:color="auto"/>
            <w:left w:val="none" w:sz="0" w:space="0" w:color="auto"/>
            <w:bottom w:val="none" w:sz="0" w:space="0" w:color="auto"/>
            <w:right w:val="none" w:sz="0" w:space="0" w:color="auto"/>
          </w:divBdr>
        </w:div>
        <w:div w:id="856237949">
          <w:marLeft w:val="0"/>
          <w:marRight w:val="0"/>
          <w:marTop w:val="240"/>
          <w:marBottom w:val="240"/>
          <w:divBdr>
            <w:top w:val="none" w:sz="0" w:space="0" w:color="auto"/>
            <w:left w:val="none" w:sz="0" w:space="0" w:color="auto"/>
            <w:bottom w:val="none" w:sz="0" w:space="0" w:color="auto"/>
            <w:right w:val="none" w:sz="0" w:space="0" w:color="auto"/>
          </w:divBdr>
        </w:div>
        <w:div w:id="856309322">
          <w:marLeft w:val="0"/>
          <w:marRight w:val="0"/>
          <w:marTop w:val="0"/>
          <w:marBottom w:val="0"/>
          <w:divBdr>
            <w:top w:val="none" w:sz="0" w:space="0" w:color="auto"/>
            <w:left w:val="none" w:sz="0" w:space="0" w:color="auto"/>
            <w:bottom w:val="none" w:sz="0" w:space="0" w:color="auto"/>
            <w:right w:val="none" w:sz="0" w:space="0" w:color="auto"/>
          </w:divBdr>
        </w:div>
        <w:div w:id="856578714">
          <w:marLeft w:val="0"/>
          <w:marRight w:val="0"/>
          <w:marTop w:val="0"/>
          <w:marBottom w:val="0"/>
          <w:divBdr>
            <w:top w:val="none" w:sz="0" w:space="0" w:color="auto"/>
            <w:left w:val="none" w:sz="0" w:space="0" w:color="auto"/>
            <w:bottom w:val="none" w:sz="0" w:space="0" w:color="auto"/>
            <w:right w:val="none" w:sz="0" w:space="0" w:color="auto"/>
          </w:divBdr>
        </w:div>
        <w:div w:id="856693668">
          <w:marLeft w:val="0"/>
          <w:marRight w:val="0"/>
          <w:marTop w:val="240"/>
          <w:marBottom w:val="240"/>
          <w:divBdr>
            <w:top w:val="none" w:sz="0" w:space="0" w:color="auto"/>
            <w:left w:val="none" w:sz="0" w:space="0" w:color="auto"/>
            <w:bottom w:val="none" w:sz="0" w:space="0" w:color="auto"/>
            <w:right w:val="none" w:sz="0" w:space="0" w:color="auto"/>
          </w:divBdr>
          <w:divsChild>
            <w:div w:id="582957722">
              <w:marLeft w:val="0"/>
              <w:marRight w:val="0"/>
              <w:marTop w:val="0"/>
              <w:marBottom w:val="0"/>
              <w:divBdr>
                <w:top w:val="none" w:sz="0" w:space="0" w:color="auto"/>
                <w:left w:val="none" w:sz="0" w:space="0" w:color="auto"/>
                <w:bottom w:val="none" w:sz="0" w:space="0" w:color="auto"/>
                <w:right w:val="none" w:sz="0" w:space="0" w:color="auto"/>
              </w:divBdr>
            </w:div>
          </w:divsChild>
        </w:div>
        <w:div w:id="856697887">
          <w:marLeft w:val="0"/>
          <w:marRight w:val="0"/>
          <w:marTop w:val="240"/>
          <w:marBottom w:val="240"/>
          <w:divBdr>
            <w:top w:val="none" w:sz="0" w:space="0" w:color="auto"/>
            <w:left w:val="none" w:sz="0" w:space="0" w:color="auto"/>
            <w:bottom w:val="none" w:sz="0" w:space="0" w:color="auto"/>
            <w:right w:val="none" w:sz="0" w:space="0" w:color="auto"/>
          </w:divBdr>
        </w:div>
        <w:div w:id="856772028">
          <w:marLeft w:val="0"/>
          <w:marRight w:val="0"/>
          <w:marTop w:val="0"/>
          <w:marBottom w:val="0"/>
          <w:divBdr>
            <w:top w:val="none" w:sz="0" w:space="0" w:color="auto"/>
            <w:left w:val="none" w:sz="0" w:space="0" w:color="auto"/>
            <w:bottom w:val="none" w:sz="0" w:space="0" w:color="auto"/>
            <w:right w:val="none" w:sz="0" w:space="0" w:color="auto"/>
          </w:divBdr>
        </w:div>
        <w:div w:id="856775502">
          <w:marLeft w:val="0"/>
          <w:marRight w:val="0"/>
          <w:marTop w:val="0"/>
          <w:marBottom w:val="0"/>
          <w:divBdr>
            <w:top w:val="none" w:sz="0" w:space="0" w:color="auto"/>
            <w:left w:val="none" w:sz="0" w:space="0" w:color="auto"/>
            <w:bottom w:val="none" w:sz="0" w:space="0" w:color="auto"/>
            <w:right w:val="none" w:sz="0" w:space="0" w:color="auto"/>
          </w:divBdr>
        </w:div>
        <w:div w:id="856849896">
          <w:marLeft w:val="0"/>
          <w:marRight w:val="0"/>
          <w:marTop w:val="240"/>
          <w:marBottom w:val="240"/>
          <w:divBdr>
            <w:top w:val="none" w:sz="0" w:space="0" w:color="auto"/>
            <w:left w:val="none" w:sz="0" w:space="0" w:color="auto"/>
            <w:bottom w:val="none" w:sz="0" w:space="0" w:color="auto"/>
            <w:right w:val="none" w:sz="0" w:space="0" w:color="auto"/>
          </w:divBdr>
          <w:divsChild>
            <w:div w:id="867139154">
              <w:marLeft w:val="0"/>
              <w:marRight w:val="0"/>
              <w:marTop w:val="0"/>
              <w:marBottom w:val="0"/>
              <w:divBdr>
                <w:top w:val="none" w:sz="0" w:space="0" w:color="auto"/>
                <w:left w:val="none" w:sz="0" w:space="0" w:color="auto"/>
                <w:bottom w:val="none" w:sz="0" w:space="0" w:color="auto"/>
                <w:right w:val="none" w:sz="0" w:space="0" w:color="auto"/>
              </w:divBdr>
            </w:div>
          </w:divsChild>
        </w:div>
        <w:div w:id="857040297">
          <w:marLeft w:val="0"/>
          <w:marRight w:val="0"/>
          <w:marTop w:val="0"/>
          <w:marBottom w:val="0"/>
          <w:divBdr>
            <w:top w:val="none" w:sz="0" w:space="0" w:color="auto"/>
            <w:left w:val="none" w:sz="0" w:space="0" w:color="auto"/>
            <w:bottom w:val="none" w:sz="0" w:space="0" w:color="auto"/>
            <w:right w:val="none" w:sz="0" w:space="0" w:color="auto"/>
          </w:divBdr>
        </w:div>
        <w:div w:id="857081188">
          <w:marLeft w:val="0"/>
          <w:marRight w:val="0"/>
          <w:marTop w:val="0"/>
          <w:marBottom w:val="0"/>
          <w:divBdr>
            <w:top w:val="none" w:sz="0" w:space="0" w:color="auto"/>
            <w:left w:val="none" w:sz="0" w:space="0" w:color="auto"/>
            <w:bottom w:val="none" w:sz="0" w:space="0" w:color="auto"/>
            <w:right w:val="none" w:sz="0" w:space="0" w:color="auto"/>
          </w:divBdr>
        </w:div>
        <w:div w:id="857085648">
          <w:marLeft w:val="0"/>
          <w:marRight w:val="0"/>
          <w:marTop w:val="0"/>
          <w:marBottom w:val="0"/>
          <w:divBdr>
            <w:top w:val="none" w:sz="0" w:space="0" w:color="auto"/>
            <w:left w:val="none" w:sz="0" w:space="0" w:color="auto"/>
            <w:bottom w:val="none" w:sz="0" w:space="0" w:color="auto"/>
            <w:right w:val="none" w:sz="0" w:space="0" w:color="auto"/>
          </w:divBdr>
        </w:div>
        <w:div w:id="857156373">
          <w:marLeft w:val="0"/>
          <w:marRight w:val="0"/>
          <w:marTop w:val="240"/>
          <w:marBottom w:val="240"/>
          <w:divBdr>
            <w:top w:val="none" w:sz="0" w:space="0" w:color="auto"/>
            <w:left w:val="none" w:sz="0" w:space="0" w:color="auto"/>
            <w:bottom w:val="none" w:sz="0" w:space="0" w:color="auto"/>
            <w:right w:val="none" w:sz="0" w:space="0" w:color="auto"/>
          </w:divBdr>
          <w:divsChild>
            <w:div w:id="273292705">
              <w:marLeft w:val="0"/>
              <w:marRight w:val="0"/>
              <w:marTop w:val="0"/>
              <w:marBottom w:val="0"/>
              <w:divBdr>
                <w:top w:val="none" w:sz="0" w:space="0" w:color="auto"/>
                <w:left w:val="none" w:sz="0" w:space="0" w:color="auto"/>
                <w:bottom w:val="none" w:sz="0" w:space="0" w:color="auto"/>
                <w:right w:val="none" w:sz="0" w:space="0" w:color="auto"/>
              </w:divBdr>
            </w:div>
          </w:divsChild>
        </w:div>
        <w:div w:id="857229987">
          <w:marLeft w:val="0"/>
          <w:marRight w:val="0"/>
          <w:marTop w:val="0"/>
          <w:marBottom w:val="0"/>
          <w:divBdr>
            <w:top w:val="none" w:sz="0" w:space="0" w:color="auto"/>
            <w:left w:val="none" w:sz="0" w:space="0" w:color="auto"/>
            <w:bottom w:val="none" w:sz="0" w:space="0" w:color="auto"/>
            <w:right w:val="none" w:sz="0" w:space="0" w:color="auto"/>
          </w:divBdr>
        </w:div>
        <w:div w:id="857236795">
          <w:marLeft w:val="0"/>
          <w:marRight w:val="0"/>
          <w:marTop w:val="0"/>
          <w:marBottom w:val="0"/>
          <w:divBdr>
            <w:top w:val="none" w:sz="0" w:space="0" w:color="auto"/>
            <w:left w:val="none" w:sz="0" w:space="0" w:color="auto"/>
            <w:bottom w:val="none" w:sz="0" w:space="0" w:color="auto"/>
            <w:right w:val="none" w:sz="0" w:space="0" w:color="auto"/>
          </w:divBdr>
          <w:divsChild>
            <w:div w:id="383254733">
              <w:marLeft w:val="0"/>
              <w:marRight w:val="0"/>
              <w:marTop w:val="0"/>
              <w:marBottom w:val="0"/>
              <w:divBdr>
                <w:top w:val="none" w:sz="0" w:space="0" w:color="auto"/>
                <w:left w:val="none" w:sz="0" w:space="0" w:color="auto"/>
                <w:bottom w:val="none" w:sz="0" w:space="0" w:color="auto"/>
                <w:right w:val="none" w:sz="0" w:space="0" w:color="auto"/>
              </w:divBdr>
              <w:divsChild>
                <w:div w:id="80111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37362">
          <w:marLeft w:val="0"/>
          <w:marRight w:val="0"/>
          <w:marTop w:val="240"/>
          <w:marBottom w:val="240"/>
          <w:divBdr>
            <w:top w:val="none" w:sz="0" w:space="0" w:color="auto"/>
            <w:left w:val="none" w:sz="0" w:space="0" w:color="auto"/>
            <w:bottom w:val="none" w:sz="0" w:space="0" w:color="auto"/>
            <w:right w:val="none" w:sz="0" w:space="0" w:color="auto"/>
          </w:divBdr>
          <w:divsChild>
            <w:div w:id="318583656">
              <w:marLeft w:val="0"/>
              <w:marRight w:val="0"/>
              <w:marTop w:val="0"/>
              <w:marBottom w:val="0"/>
              <w:divBdr>
                <w:top w:val="none" w:sz="0" w:space="0" w:color="auto"/>
                <w:left w:val="none" w:sz="0" w:space="0" w:color="auto"/>
                <w:bottom w:val="none" w:sz="0" w:space="0" w:color="auto"/>
                <w:right w:val="none" w:sz="0" w:space="0" w:color="auto"/>
              </w:divBdr>
            </w:div>
          </w:divsChild>
        </w:div>
        <w:div w:id="857349518">
          <w:marLeft w:val="0"/>
          <w:marRight w:val="0"/>
          <w:marTop w:val="0"/>
          <w:marBottom w:val="0"/>
          <w:divBdr>
            <w:top w:val="none" w:sz="0" w:space="0" w:color="auto"/>
            <w:left w:val="none" w:sz="0" w:space="0" w:color="auto"/>
            <w:bottom w:val="none" w:sz="0" w:space="0" w:color="auto"/>
            <w:right w:val="none" w:sz="0" w:space="0" w:color="auto"/>
          </w:divBdr>
        </w:div>
        <w:div w:id="857429511">
          <w:marLeft w:val="0"/>
          <w:marRight w:val="0"/>
          <w:marTop w:val="240"/>
          <w:marBottom w:val="240"/>
          <w:divBdr>
            <w:top w:val="none" w:sz="0" w:space="0" w:color="auto"/>
            <w:left w:val="none" w:sz="0" w:space="0" w:color="auto"/>
            <w:bottom w:val="none" w:sz="0" w:space="0" w:color="auto"/>
            <w:right w:val="none" w:sz="0" w:space="0" w:color="auto"/>
          </w:divBdr>
        </w:div>
        <w:div w:id="857499137">
          <w:marLeft w:val="0"/>
          <w:marRight w:val="0"/>
          <w:marTop w:val="0"/>
          <w:marBottom w:val="0"/>
          <w:divBdr>
            <w:top w:val="none" w:sz="0" w:space="0" w:color="auto"/>
            <w:left w:val="none" w:sz="0" w:space="0" w:color="auto"/>
            <w:bottom w:val="none" w:sz="0" w:space="0" w:color="auto"/>
            <w:right w:val="none" w:sz="0" w:space="0" w:color="auto"/>
          </w:divBdr>
        </w:div>
        <w:div w:id="857501338">
          <w:marLeft w:val="0"/>
          <w:marRight w:val="0"/>
          <w:marTop w:val="0"/>
          <w:marBottom w:val="0"/>
          <w:divBdr>
            <w:top w:val="none" w:sz="0" w:space="0" w:color="auto"/>
            <w:left w:val="none" w:sz="0" w:space="0" w:color="auto"/>
            <w:bottom w:val="none" w:sz="0" w:space="0" w:color="auto"/>
            <w:right w:val="none" w:sz="0" w:space="0" w:color="auto"/>
          </w:divBdr>
        </w:div>
        <w:div w:id="857501793">
          <w:marLeft w:val="0"/>
          <w:marRight w:val="0"/>
          <w:marTop w:val="0"/>
          <w:marBottom w:val="0"/>
          <w:divBdr>
            <w:top w:val="none" w:sz="0" w:space="0" w:color="auto"/>
            <w:left w:val="none" w:sz="0" w:space="0" w:color="auto"/>
            <w:bottom w:val="none" w:sz="0" w:space="0" w:color="auto"/>
            <w:right w:val="none" w:sz="0" w:space="0" w:color="auto"/>
          </w:divBdr>
        </w:div>
        <w:div w:id="857542122">
          <w:marLeft w:val="0"/>
          <w:marRight w:val="0"/>
          <w:marTop w:val="0"/>
          <w:marBottom w:val="0"/>
          <w:divBdr>
            <w:top w:val="none" w:sz="0" w:space="0" w:color="auto"/>
            <w:left w:val="none" w:sz="0" w:space="0" w:color="auto"/>
            <w:bottom w:val="none" w:sz="0" w:space="0" w:color="auto"/>
            <w:right w:val="none" w:sz="0" w:space="0" w:color="auto"/>
          </w:divBdr>
        </w:div>
        <w:div w:id="857545430">
          <w:marLeft w:val="0"/>
          <w:marRight w:val="0"/>
          <w:marTop w:val="0"/>
          <w:marBottom w:val="300"/>
          <w:divBdr>
            <w:top w:val="none" w:sz="0" w:space="0" w:color="auto"/>
            <w:left w:val="none" w:sz="0" w:space="0" w:color="auto"/>
            <w:bottom w:val="none" w:sz="0" w:space="0" w:color="auto"/>
            <w:right w:val="none" w:sz="0" w:space="0" w:color="auto"/>
          </w:divBdr>
        </w:div>
        <w:div w:id="857546349">
          <w:marLeft w:val="0"/>
          <w:marRight w:val="0"/>
          <w:marTop w:val="0"/>
          <w:marBottom w:val="0"/>
          <w:divBdr>
            <w:top w:val="none" w:sz="0" w:space="0" w:color="auto"/>
            <w:left w:val="none" w:sz="0" w:space="0" w:color="auto"/>
            <w:bottom w:val="none" w:sz="0" w:space="0" w:color="auto"/>
            <w:right w:val="none" w:sz="0" w:space="0" w:color="auto"/>
          </w:divBdr>
        </w:div>
        <w:div w:id="857547443">
          <w:marLeft w:val="0"/>
          <w:marRight w:val="0"/>
          <w:marTop w:val="240"/>
          <w:marBottom w:val="240"/>
          <w:divBdr>
            <w:top w:val="none" w:sz="0" w:space="0" w:color="auto"/>
            <w:left w:val="none" w:sz="0" w:space="0" w:color="auto"/>
            <w:bottom w:val="none" w:sz="0" w:space="0" w:color="auto"/>
            <w:right w:val="none" w:sz="0" w:space="0" w:color="auto"/>
          </w:divBdr>
          <w:divsChild>
            <w:div w:id="757216328">
              <w:marLeft w:val="0"/>
              <w:marRight w:val="0"/>
              <w:marTop w:val="0"/>
              <w:marBottom w:val="0"/>
              <w:divBdr>
                <w:top w:val="none" w:sz="0" w:space="0" w:color="auto"/>
                <w:left w:val="none" w:sz="0" w:space="0" w:color="auto"/>
                <w:bottom w:val="none" w:sz="0" w:space="0" w:color="auto"/>
                <w:right w:val="none" w:sz="0" w:space="0" w:color="auto"/>
              </w:divBdr>
            </w:div>
          </w:divsChild>
        </w:div>
        <w:div w:id="857619642">
          <w:marLeft w:val="0"/>
          <w:marRight w:val="0"/>
          <w:marTop w:val="0"/>
          <w:marBottom w:val="0"/>
          <w:divBdr>
            <w:top w:val="none" w:sz="0" w:space="0" w:color="auto"/>
            <w:left w:val="none" w:sz="0" w:space="0" w:color="auto"/>
            <w:bottom w:val="none" w:sz="0" w:space="0" w:color="auto"/>
            <w:right w:val="none" w:sz="0" w:space="0" w:color="auto"/>
          </w:divBdr>
        </w:div>
        <w:div w:id="857694948">
          <w:marLeft w:val="0"/>
          <w:marRight w:val="0"/>
          <w:marTop w:val="0"/>
          <w:marBottom w:val="0"/>
          <w:divBdr>
            <w:top w:val="none" w:sz="0" w:space="0" w:color="auto"/>
            <w:left w:val="none" w:sz="0" w:space="0" w:color="auto"/>
            <w:bottom w:val="none" w:sz="0" w:space="0" w:color="auto"/>
            <w:right w:val="none" w:sz="0" w:space="0" w:color="auto"/>
          </w:divBdr>
        </w:div>
        <w:div w:id="857739958">
          <w:marLeft w:val="0"/>
          <w:marRight w:val="0"/>
          <w:marTop w:val="0"/>
          <w:marBottom w:val="0"/>
          <w:divBdr>
            <w:top w:val="none" w:sz="0" w:space="0" w:color="auto"/>
            <w:left w:val="none" w:sz="0" w:space="0" w:color="auto"/>
            <w:bottom w:val="none" w:sz="0" w:space="0" w:color="auto"/>
            <w:right w:val="none" w:sz="0" w:space="0" w:color="auto"/>
          </w:divBdr>
        </w:div>
        <w:div w:id="857813655">
          <w:marLeft w:val="0"/>
          <w:marRight w:val="0"/>
          <w:marTop w:val="0"/>
          <w:marBottom w:val="0"/>
          <w:divBdr>
            <w:top w:val="none" w:sz="0" w:space="0" w:color="auto"/>
            <w:left w:val="none" w:sz="0" w:space="0" w:color="auto"/>
            <w:bottom w:val="none" w:sz="0" w:space="0" w:color="auto"/>
            <w:right w:val="none" w:sz="0" w:space="0" w:color="auto"/>
          </w:divBdr>
        </w:div>
        <w:div w:id="857819229">
          <w:marLeft w:val="0"/>
          <w:marRight w:val="0"/>
          <w:marTop w:val="240"/>
          <w:marBottom w:val="240"/>
          <w:divBdr>
            <w:top w:val="none" w:sz="0" w:space="0" w:color="auto"/>
            <w:left w:val="none" w:sz="0" w:space="0" w:color="auto"/>
            <w:bottom w:val="none" w:sz="0" w:space="0" w:color="auto"/>
            <w:right w:val="none" w:sz="0" w:space="0" w:color="auto"/>
          </w:divBdr>
        </w:div>
        <w:div w:id="857886141">
          <w:marLeft w:val="0"/>
          <w:marRight w:val="0"/>
          <w:marTop w:val="0"/>
          <w:marBottom w:val="0"/>
          <w:divBdr>
            <w:top w:val="none" w:sz="0" w:space="0" w:color="auto"/>
            <w:left w:val="none" w:sz="0" w:space="0" w:color="auto"/>
            <w:bottom w:val="none" w:sz="0" w:space="0" w:color="auto"/>
            <w:right w:val="none" w:sz="0" w:space="0" w:color="auto"/>
          </w:divBdr>
          <w:divsChild>
            <w:div w:id="948243748">
              <w:marLeft w:val="0"/>
              <w:marRight w:val="0"/>
              <w:marTop w:val="0"/>
              <w:marBottom w:val="0"/>
              <w:divBdr>
                <w:top w:val="none" w:sz="0" w:space="0" w:color="auto"/>
                <w:left w:val="none" w:sz="0" w:space="0" w:color="auto"/>
                <w:bottom w:val="none" w:sz="0" w:space="0" w:color="auto"/>
                <w:right w:val="none" w:sz="0" w:space="0" w:color="auto"/>
              </w:divBdr>
            </w:div>
          </w:divsChild>
        </w:div>
        <w:div w:id="857937393">
          <w:marLeft w:val="0"/>
          <w:marRight w:val="0"/>
          <w:marTop w:val="0"/>
          <w:marBottom w:val="0"/>
          <w:divBdr>
            <w:top w:val="none" w:sz="0" w:space="0" w:color="auto"/>
            <w:left w:val="none" w:sz="0" w:space="0" w:color="auto"/>
            <w:bottom w:val="none" w:sz="0" w:space="0" w:color="auto"/>
            <w:right w:val="none" w:sz="0" w:space="0" w:color="auto"/>
          </w:divBdr>
        </w:div>
        <w:div w:id="857964162">
          <w:marLeft w:val="0"/>
          <w:marRight w:val="0"/>
          <w:marTop w:val="0"/>
          <w:marBottom w:val="0"/>
          <w:divBdr>
            <w:top w:val="none" w:sz="0" w:space="0" w:color="auto"/>
            <w:left w:val="none" w:sz="0" w:space="0" w:color="auto"/>
            <w:bottom w:val="none" w:sz="0" w:space="0" w:color="auto"/>
            <w:right w:val="none" w:sz="0" w:space="0" w:color="auto"/>
          </w:divBdr>
        </w:div>
        <w:div w:id="858005155">
          <w:marLeft w:val="0"/>
          <w:marRight w:val="0"/>
          <w:marTop w:val="0"/>
          <w:marBottom w:val="0"/>
          <w:divBdr>
            <w:top w:val="none" w:sz="0" w:space="0" w:color="auto"/>
            <w:left w:val="none" w:sz="0" w:space="0" w:color="auto"/>
            <w:bottom w:val="none" w:sz="0" w:space="0" w:color="auto"/>
            <w:right w:val="none" w:sz="0" w:space="0" w:color="auto"/>
          </w:divBdr>
        </w:div>
        <w:div w:id="858005533">
          <w:marLeft w:val="0"/>
          <w:marRight w:val="0"/>
          <w:marTop w:val="0"/>
          <w:marBottom w:val="0"/>
          <w:divBdr>
            <w:top w:val="none" w:sz="0" w:space="0" w:color="auto"/>
            <w:left w:val="none" w:sz="0" w:space="0" w:color="auto"/>
            <w:bottom w:val="none" w:sz="0" w:space="0" w:color="auto"/>
            <w:right w:val="none" w:sz="0" w:space="0" w:color="auto"/>
          </w:divBdr>
        </w:div>
        <w:div w:id="858197364">
          <w:marLeft w:val="0"/>
          <w:marRight w:val="0"/>
          <w:marTop w:val="384"/>
          <w:marBottom w:val="384"/>
          <w:divBdr>
            <w:top w:val="none" w:sz="0" w:space="0" w:color="auto"/>
            <w:left w:val="none" w:sz="0" w:space="0" w:color="auto"/>
            <w:bottom w:val="none" w:sz="0" w:space="0" w:color="auto"/>
            <w:right w:val="none" w:sz="0" w:space="0" w:color="auto"/>
          </w:divBdr>
        </w:div>
        <w:div w:id="858275479">
          <w:marLeft w:val="0"/>
          <w:marRight w:val="0"/>
          <w:marTop w:val="240"/>
          <w:marBottom w:val="240"/>
          <w:divBdr>
            <w:top w:val="none" w:sz="0" w:space="0" w:color="auto"/>
            <w:left w:val="none" w:sz="0" w:space="0" w:color="auto"/>
            <w:bottom w:val="none" w:sz="0" w:space="0" w:color="auto"/>
            <w:right w:val="none" w:sz="0" w:space="0" w:color="auto"/>
          </w:divBdr>
          <w:divsChild>
            <w:div w:id="752821465">
              <w:marLeft w:val="0"/>
              <w:marRight w:val="0"/>
              <w:marTop w:val="0"/>
              <w:marBottom w:val="0"/>
              <w:divBdr>
                <w:top w:val="none" w:sz="0" w:space="0" w:color="auto"/>
                <w:left w:val="none" w:sz="0" w:space="0" w:color="auto"/>
                <w:bottom w:val="none" w:sz="0" w:space="0" w:color="auto"/>
                <w:right w:val="none" w:sz="0" w:space="0" w:color="auto"/>
              </w:divBdr>
            </w:div>
          </w:divsChild>
        </w:div>
        <w:div w:id="858356440">
          <w:marLeft w:val="0"/>
          <w:marRight w:val="0"/>
          <w:marTop w:val="0"/>
          <w:marBottom w:val="0"/>
          <w:divBdr>
            <w:top w:val="none" w:sz="0" w:space="0" w:color="auto"/>
            <w:left w:val="none" w:sz="0" w:space="0" w:color="auto"/>
            <w:bottom w:val="none" w:sz="0" w:space="0" w:color="auto"/>
            <w:right w:val="none" w:sz="0" w:space="0" w:color="auto"/>
          </w:divBdr>
        </w:div>
        <w:div w:id="858422734">
          <w:marLeft w:val="0"/>
          <w:marRight w:val="0"/>
          <w:marTop w:val="0"/>
          <w:marBottom w:val="0"/>
          <w:divBdr>
            <w:top w:val="none" w:sz="0" w:space="0" w:color="auto"/>
            <w:left w:val="none" w:sz="0" w:space="0" w:color="auto"/>
            <w:bottom w:val="none" w:sz="0" w:space="0" w:color="auto"/>
            <w:right w:val="none" w:sz="0" w:space="0" w:color="auto"/>
          </w:divBdr>
          <w:divsChild>
            <w:div w:id="970551891">
              <w:marLeft w:val="0"/>
              <w:marRight w:val="0"/>
              <w:marTop w:val="0"/>
              <w:marBottom w:val="0"/>
              <w:divBdr>
                <w:top w:val="none" w:sz="0" w:space="0" w:color="auto"/>
                <w:left w:val="none" w:sz="0" w:space="0" w:color="auto"/>
                <w:bottom w:val="none" w:sz="0" w:space="0" w:color="auto"/>
                <w:right w:val="none" w:sz="0" w:space="0" w:color="auto"/>
              </w:divBdr>
            </w:div>
          </w:divsChild>
        </w:div>
        <w:div w:id="858544483">
          <w:marLeft w:val="0"/>
          <w:marRight w:val="0"/>
          <w:marTop w:val="240"/>
          <w:marBottom w:val="240"/>
          <w:divBdr>
            <w:top w:val="none" w:sz="0" w:space="0" w:color="auto"/>
            <w:left w:val="none" w:sz="0" w:space="0" w:color="auto"/>
            <w:bottom w:val="none" w:sz="0" w:space="0" w:color="auto"/>
            <w:right w:val="none" w:sz="0" w:space="0" w:color="auto"/>
          </w:divBdr>
        </w:div>
        <w:div w:id="858591250">
          <w:marLeft w:val="0"/>
          <w:marRight w:val="0"/>
          <w:marTop w:val="360"/>
          <w:marBottom w:val="360"/>
          <w:divBdr>
            <w:top w:val="none" w:sz="0" w:space="0" w:color="auto"/>
            <w:left w:val="none" w:sz="0" w:space="0" w:color="auto"/>
            <w:bottom w:val="none" w:sz="0" w:space="0" w:color="auto"/>
            <w:right w:val="none" w:sz="0" w:space="0" w:color="auto"/>
          </w:divBdr>
        </w:div>
        <w:div w:id="858660484">
          <w:marLeft w:val="0"/>
          <w:marRight w:val="0"/>
          <w:marTop w:val="0"/>
          <w:marBottom w:val="0"/>
          <w:divBdr>
            <w:top w:val="none" w:sz="0" w:space="0" w:color="auto"/>
            <w:left w:val="none" w:sz="0" w:space="0" w:color="auto"/>
            <w:bottom w:val="none" w:sz="0" w:space="0" w:color="auto"/>
            <w:right w:val="none" w:sz="0" w:space="0" w:color="auto"/>
          </w:divBdr>
        </w:div>
        <w:div w:id="858734688">
          <w:marLeft w:val="0"/>
          <w:marRight w:val="0"/>
          <w:marTop w:val="0"/>
          <w:marBottom w:val="0"/>
          <w:divBdr>
            <w:top w:val="none" w:sz="0" w:space="0" w:color="auto"/>
            <w:left w:val="none" w:sz="0" w:space="0" w:color="auto"/>
            <w:bottom w:val="none" w:sz="0" w:space="0" w:color="auto"/>
            <w:right w:val="none" w:sz="0" w:space="0" w:color="auto"/>
          </w:divBdr>
        </w:div>
        <w:div w:id="858740160">
          <w:marLeft w:val="0"/>
          <w:marRight w:val="0"/>
          <w:marTop w:val="0"/>
          <w:marBottom w:val="0"/>
          <w:divBdr>
            <w:top w:val="none" w:sz="0" w:space="0" w:color="auto"/>
            <w:left w:val="none" w:sz="0" w:space="0" w:color="auto"/>
            <w:bottom w:val="none" w:sz="0" w:space="0" w:color="auto"/>
            <w:right w:val="none" w:sz="0" w:space="0" w:color="auto"/>
          </w:divBdr>
        </w:div>
        <w:div w:id="858813399">
          <w:marLeft w:val="0"/>
          <w:marRight w:val="0"/>
          <w:marTop w:val="75"/>
          <w:marBottom w:val="0"/>
          <w:divBdr>
            <w:top w:val="none" w:sz="0" w:space="0" w:color="auto"/>
            <w:left w:val="none" w:sz="0" w:space="0" w:color="auto"/>
            <w:bottom w:val="none" w:sz="0" w:space="0" w:color="auto"/>
            <w:right w:val="none" w:sz="0" w:space="0" w:color="auto"/>
          </w:divBdr>
        </w:div>
        <w:div w:id="858814292">
          <w:marLeft w:val="0"/>
          <w:marRight w:val="0"/>
          <w:marTop w:val="366"/>
          <w:marBottom w:val="366"/>
          <w:divBdr>
            <w:top w:val="none" w:sz="0" w:space="0" w:color="auto"/>
            <w:left w:val="none" w:sz="0" w:space="0" w:color="auto"/>
            <w:bottom w:val="none" w:sz="0" w:space="0" w:color="auto"/>
            <w:right w:val="none" w:sz="0" w:space="0" w:color="auto"/>
          </w:divBdr>
        </w:div>
        <w:div w:id="858852471">
          <w:marLeft w:val="0"/>
          <w:marRight w:val="0"/>
          <w:marTop w:val="0"/>
          <w:marBottom w:val="300"/>
          <w:divBdr>
            <w:top w:val="none" w:sz="0" w:space="0" w:color="auto"/>
            <w:left w:val="none" w:sz="0" w:space="0" w:color="auto"/>
            <w:bottom w:val="none" w:sz="0" w:space="0" w:color="auto"/>
            <w:right w:val="none" w:sz="0" w:space="0" w:color="auto"/>
          </w:divBdr>
        </w:div>
        <w:div w:id="858928237">
          <w:marLeft w:val="0"/>
          <w:marRight w:val="0"/>
          <w:marTop w:val="472"/>
          <w:marBottom w:val="944"/>
          <w:divBdr>
            <w:top w:val="single" w:sz="12" w:space="31" w:color="EB5D0B"/>
            <w:left w:val="none" w:sz="0" w:space="0" w:color="auto"/>
            <w:bottom w:val="single" w:sz="12" w:space="31" w:color="EB5D0B"/>
            <w:right w:val="none" w:sz="0" w:space="0" w:color="auto"/>
          </w:divBdr>
        </w:div>
        <w:div w:id="859006907">
          <w:marLeft w:val="0"/>
          <w:marRight w:val="0"/>
          <w:marTop w:val="457"/>
          <w:marBottom w:val="457"/>
          <w:divBdr>
            <w:top w:val="none" w:sz="0" w:space="0" w:color="auto"/>
            <w:left w:val="none" w:sz="0" w:space="0" w:color="auto"/>
            <w:bottom w:val="none" w:sz="0" w:space="0" w:color="auto"/>
            <w:right w:val="none" w:sz="0" w:space="0" w:color="auto"/>
          </w:divBdr>
        </w:div>
        <w:div w:id="859047769">
          <w:marLeft w:val="0"/>
          <w:marRight w:val="0"/>
          <w:marTop w:val="114"/>
          <w:marBottom w:val="274"/>
          <w:divBdr>
            <w:top w:val="none" w:sz="0" w:space="0" w:color="auto"/>
            <w:left w:val="none" w:sz="0" w:space="0" w:color="auto"/>
            <w:bottom w:val="none" w:sz="0" w:space="0" w:color="auto"/>
            <w:right w:val="none" w:sz="0" w:space="0" w:color="auto"/>
          </w:divBdr>
        </w:div>
        <w:div w:id="859049016">
          <w:marLeft w:val="0"/>
          <w:marRight w:val="0"/>
          <w:marTop w:val="0"/>
          <w:marBottom w:val="0"/>
          <w:divBdr>
            <w:top w:val="none" w:sz="0" w:space="0" w:color="auto"/>
            <w:left w:val="none" w:sz="0" w:space="0" w:color="auto"/>
            <w:bottom w:val="none" w:sz="0" w:space="0" w:color="auto"/>
            <w:right w:val="none" w:sz="0" w:space="0" w:color="auto"/>
          </w:divBdr>
        </w:div>
        <w:div w:id="859122623">
          <w:marLeft w:val="0"/>
          <w:marRight w:val="0"/>
          <w:marTop w:val="0"/>
          <w:marBottom w:val="0"/>
          <w:divBdr>
            <w:top w:val="none" w:sz="0" w:space="0" w:color="auto"/>
            <w:left w:val="none" w:sz="0" w:space="0" w:color="auto"/>
            <w:bottom w:val="none" w:sz="0" w:space="0" w:color="auto"/>
            <w:right w:val="none" w:sz="0" w:space="0" w:color="auto"/>
          </w:divBdr>
        </w:div>
        <w:div w:id="859122670">
          <w:marLeft w:val="0"/>
          <w:marRight w:val="0"/>
          <w:marTop w:val="0"/>
          <w:marBottom w:val="0"/>
          <w:divBdr>
            <w:top w:val="none" w:sz="0" w:space="0" w:color="auto"/>
            <w:left w:val="none" w:sz="0" w:space="0" w:color="auto"/>
            <w:bottom w:val="none" w:sz="0" w:space="0" w:color="auto"/>
            <w:right w:val="none" w:sz="0" w:space="0" w:color="auto"/>
          </w:divBdr>
        </w:div>
        <w:div w:id="859247850">
          <w:marLeft w:val="0"/>
          <w:marRight w:val="0"/>
          <w:marTop w:val="240"/>
          <w:marBottom w:val="240"/>
          <w:divBdr>
            <w:top w:val="none" w:sz="0" w:space="0" w:color="auto"/>
            <w:left w:val="none" w:sz="0" w:space="0" w:color="auto"/>
            <w:bottom w:val="none" w:sz="0" w:space="0" w:color="auto"/>
            <w:right w:val="none" w:sz="0" w:space="0" w:color="auto"/>
          </w:divBdr>
        </w:div>
        <w:div w:id="859315056">
          <w:marLeft w:val="0"/>
          <w:marRight w:val="0"/>
          <w:marTop w:val="384"/>
          <w:marBottom w:val="384"/>
          <w:divBdr>
            <w:top w:val="none" w:sz="0" w:space="0" w:color="auto"/>
            <w:left w:val="none" w:sz="0" w:space="0" w:color="auto"/>
            <w:bottom w:val="none" w:sz="0" w:space="0" w:color="auto"/>
            <w:right w:val="none" w:sz="0" w:space="0" w:color="auto"/>
          </w:divBdr>
          <w:divsChild>
            <w:div w:id="455178006">
              <w:marLeft w:val="0"/>
              <w:marRight w:val="0"/>
              <w:marTop w:val="0"/>
              <w:marBottom w:val="0"/>
              <w:divBdr>
                <w:top w:val="none" w:sz="0" w:space="0" w:color="auto"/>
                <w:left w:val="none" w:sz="0" w:space="0" w:color="auto"/>
                <w:bottom w:val="none" w:sz="0" w:space="0" w:color="auto"/>
                <w:right w:val="none" w:sz="0" w:space="0" w:color="auto"/>
              </w:divBdr>
            </w:div>
          </w:divsChild>
        </w:div>
        <w:div w:id="859320577">
          <w:marLeft w:val="0"/>
          <w:marRight w:val="0"/>
          <w:marTop w:val="240"/>
          <w:marBottom w:val="240"/>
          <w:divBdr>
            <w:top w:val="none" w:sz="0" w:space="0" w:color="auto"/>
            <w:left w:val="none" w:sz="0" w:space="0" w:color="auto"/>
            <w:bottom w:val="none" w:sz="0" w:space="0" w:color="auto"/>
            <w:right w:val="none" w:sz="0" w:space="0" w:color="auto"/>
          </w:divBdr>
          <w:divsChild>
            <w:div w:id="940068390">
              <w:marLeft w:val="0"/>
              <w:marRight w:val="0"/>
              <w:marTop w:val="0"/>
              <w:marBottom w:val="0"/>
              <w:divBdr>
                <w:top w:val="none" w:sz="0" w:space="0" w:color="auto"/>
                <w:left w:val="none" w:sz="0" w:space="0" w:color="auto"/>
                <w:bottom w:val="none" w:sz="0" w:space="0" w:color="auto"/>
                <w:right w:val="none" w:sz="0" w:space="0" w:color="auto"/>
              </w:divBdr>
            </w:div>
          </w:divsChild>
        </w:div>
        <w:div w:id="859440624">
          <w:marLeft w:val="0"/>
          <w:marRight w:val="0"/>
          <w:marTop w:val="0"/>
          <w:marBottom w:val="0"/>
          <w:divBdr>
            <w:top w:val="none" w:sz="0" w:space="0" w:color="auto"/>
            <w:left w:val="none" w:sz="0" w:space="0" w:color="auto"/>
            <w:bottom w:val="none" w:sz="0" w:space="0" w:color="auto"/>
            <w:right w:val="none" w:sz="0" w:space="0" w:color="auto"/>
          </w:divBdr>
        </w:div>
        <w:div w:id="859509861">
          <w:marLeft w:val="0"/>
          <w:marRight w:val="0"/>
          <w:marTop w:val="300"/>
          <w:marBottom w:val="0"/>
          <w:divBdr>
            <w:top w:val="none" w:sz="0" w:space="0" w:color="auto"/>
            <w:left w:val="none" w:sz="0" w:space="0" w:color="auto"/>
            <w:bottom w:val="none" w:sz="0" w:space="0" w:color="auto"/>
            <w:right w:val="none" w:sz="0" w:space="0" w:color="auto"/>
          </w:divBdr>
        </w:div>
        <w:div w:id="859588085">
          <w:marLeft w:val="0"/>
          <w:marRight w:val="0"/>
          <w:marTop w:val="0"/>
          <w:marBottom w:val="0"/>
          <w:divBdr>
            <w:top w:val="none" w:sz="0" w:space="0" w:color="auto"/>
            <w:left w:val="none" w:sz="0" w:space="0" w:color="auto"/>
            <w:bottom w:val="none" w:sz="0" w:space="0" w:color="auto"/>
            <w:right w:val="none" w:sz="0" w:space="0" w:color="auto"/>
          </w:divBdr>
        </w:div>
        <w:div w:id="859702875">
          <w:marLeft w:val="0"/>
          <w:marRight w:val="0"/>
          <w:marTop w:val="240"/>
          <w:marBottom w:val="240"/>
          <w:divBdr>
            <w:top w:val="none" w:sz="0" w:space="0" w:color="auto"/>
            <w:left w:val="none" w:sz="0" w:space="0" w:color="auto"/>
            <w:bottom w:val="none" w:sz="0" w:space="0" w:color="auto"/>
            <w:right w:val="none" w:sz="0" w:space="0" w:color="auto"/>
          </w:divBdr>
          <w:divsChild>
            <w:div w:id="311326913">
              <w:marLeft w:val="0"/>
              <w:marRight w:val="0"/>
              <w:marTop w:val="0"/>
              <w:marBottom w:val="0"/>
              <w:divBdr>
                <w:top w:val="none" w:sz="0" w:space="0" w:color="auto"/>
                <w:left w:val="none" w:sz="0" w:space="0" w:color="auto"/>
                <w:bottom w:val="none" w:sz="0" w:space="0" w:color="auto"/>
                <w:right w:val="none" w:sz="0" w:space="0" w:color="auto"/>
              </w:divBdr>
            </w:div>
          </w:divsChild>
        </w:div>
        <w:div w:id="859709491">
          <w:marLeft w:val="0"/>
          <w:marRight w:val="0"/>
          <w:marTop w:val="0"/>
          <w:marBottom w:val="0"/>
          <w:divBdr>
            <w:top w:val="none" w:sz="0" w:space="0" w:color="auto"/>
            <w:left w:val="none" w:sz="0" w:space="0" w:color="auto"/>
            <w:bottom w:val="none" w:sz="0" w:space="0" w:color="auto"/>
            <w:right w:val="none" w:sz="0" w:space="0" w:color="auto"/>
          </w:divBdr>
        </w:div>
        <w:div w:id="859855000">
          <w:marLeft w:val="0"/>
          <w:marRight w:val="0"/>
          <w:marTop w:val="0"/>
          <w:marBottom w:val="0"/>
          <w:divBdr>
            <w:top w:val="none" w:sz="0" w:space="0" w:color="auto"/>
            <w:left w:val="none" w:sz="0" w:space="0" w:color="auto"/>
            <w:bottom w:val="none" w:sz="0" w:space="0" w:color="auto"/>
            <w:right w:val="none" w:sz="0" w:space="0" w:color="auto"/>
          </w:divBdr>
        </w:div>
        <w:div w:id="859899870">
          <w:marLeft w:val="0"/>
          <w:marRight w:val="0"/>
          <w:marTop w:val="0"/>
          <w:marBottom w:val="0"/>
          <w:divBdr>
            <w:top w:val="none" w:sz="0" w:space="0" w:color="auto"/>
            <w:left w:val="none" w:sz="0" w:space="0" w:color="auto"/>
            <w:bottom w:val="none" w:sz="0" w:space="0" w:color="auto"/>
            <w:right w:val="none" w:sz="0" w:space="0" w:color="auto"/>
          </w:divBdr>
        </w:div>
        <w:div w:id="859901121">
          <w:marLeft w:val="0"/>
          <w:marRight w:val="0"/>
          <w:marTop w:val="300"/>
          <w:marBottom w:val="600"/>
          <w:divBdr>
            <w:top w:val="single" w:sz="6" w:space="30" w:color="EB5D0B"/>
            <w:left w:val="none" w:sz="0" w:space="0" w:color="auto"/>
            <w:bottom w:val="single" w:sz="6" w:space="30" w:color="EB5D0B"/>
            <w:right w:val="none" w:sz="0" w:space="0" w:color="auto"/>
          </w:divBdr>
        </w:div>
        <w:div w:id="860049492">
          <w:marLeft w:val="0"/>
          <w:marRight w:val="0"/>
          <w:marTop w:val="0"/>
          <w:marBottom w:val="0"/>
          <w:divBdr>
            <w:top w:val="none" w:sz="0" w:space="0" w:color="auto"/>
            <w:left w:val="none" w:sz="0" w:space="0" w:color="auto"/>
            <w:bottom w:val="none" w:sz="0" w:space="0" w:color="auto"/>
            <w:right w:val="none" w:sz="0" w:space="0" w:color="auto"/>
          </w:divBdr>
        </w:div>
        <w:div w:id="860052088">
          <w:marLeft w:val="0"/>
          <w:marRight w:val="0"/>
          <w:marTop w:val="0"/>
          <w:marBottom w:val="0"/>
          <w:divBdr>
            <w:top w:val="none" w:sz="0" w:space="0" w:color="auto"/>
            <w:left w:val="none" w:sz="0" w:space="0" w:color="auto"/>
            <w:bottom w:val="none" w:sz="0" w:space="0" w:color="auto"/>
            <w:right w:val="none" w:sz="0" w:space="0" w:color="auto"/>
          </w:divBdr>
        </w:div>
        <w:div w:id="860170023">
          <w:marLeft w:val="0"/>
          <w:marRight w:val="0"/>
          <w:marTop w:val="0"/>
          <w:marBottom w:val="300"/>
          <w:divBdr>
            <w:top w:val="none" w:sz="0" w:space="0" w:color="auto"/>
            <w:left w:val="none" w:sz="0" w:space="0" w:color="auto"/>
            <w:bottom w:val="none" w:sz="0" w:space="0" w:color="auto"/>
            <w:right w:val="none" w:sz="0" w:space="0" w:color="auto"/>
          </w:divBdr>
        </w:div>
        <w:div w:id="860319190">
          <w:marLeft w:val="0"/>
          <w:marRight w:val="0"/>
          <w:marTop w:val="0"/>
          <w:marBottom w:val="0"/>
          <w:divBdr>
            <w:top w:val="none" w:sz="0" w:space="0" w:color="auto"/>
            <w:left w:val="none" w:sz="0" w:space="0" w:color="auto"/>
            <w:bottom w:val="none" w:sz="0" w:space="0" w:color="auto"/>
            <w:right w:val="none" w:sz="0" w:space="0" w:color="auto"/>
          </w:divBdr>
        </w:div>
        <w:div w:id="860554549">
          <w:marLeft w:val="0"/>
          <w:marRight w:val="0"/>
          <w:marTop w:val="0"/>
          <w:marBottom w:val="0"/>
          <w:divBdr>
            <w:top w:val="none" w:sz="0" w:space="0" w:color="auto"/>
            <w:left w:val="none" w:sz="0" w:space="0" w:color="auto"/>
            <w:bottom w:val="none" w:sz="0" w:space="0" w:color="auto"/>
            <w:right w:val="none" w:sz="0" w:space="0" w:color="auto"/>
          </w:divBdr>
        </w:div>
        <w:div w:id="860556106">
          <w:marLeft w:val="0"/>
          <w:marRight w:val="0"/>
          <w:marTop w:val="75"/>
          <w:marBottom w:val="0"/>
          <w:divBdr>
            <w:top w:val="none" w:sz="0" w:space="0" w:color="auto"/>
            <w:left w:val="none" w:sz="0" w:space="0" w:color="auto"/>
            <w:bottom w:val="none" w:sz="0" w:space="0" w:color="auto"/>
            <w:right w:val="none" w:sz="0" w:space="0" w:color="auto"/>
          </w:divBdr>
        </w:div>
        <w:div w:id="860584538">
          <w:marLeft w:val="0"/>
          <w:marRight w:val="0"/>
          <w:marTop w:val="240"/>
          <w:marBottom w:val="240"/>
          <w:divBdr>
            <w:top w:val="none" w:sz="0" w:space="0" w:color="auto"/>
            <w:left w:val="none" w:sz="0" w:space="0" w:color="auto"/>
            <w:bottom w:val="none" w:sz="0" w:space="0" w:color="auto"/>
            <w:right w:val="none" w:sz="0" w:space="0" w:color="auto"/>
          </w:divBdr>
          <w:divsChild>
            <w:div w:id="230242089">
              <w:marLeft w:val="0"/>
              <w:marRight w:val="0"/>
              <w:marTop w:val="0"/>
              <w:marBottom w:val="0"/>
              <w:divBdr>
                <w:top w:val="none" w:sz="0" w:space="0" w:color="auto"/>
                <w:left w:val="none" w:sz="0" w:space="0" w:color="auto"/>
                <w:bottom w:val="none" w:sz="0" w:space="0" w:color="auto"/>
                <w:right w:val="none" w:sz="0" w:space="0" w:color="auto"/>
              </w:divBdr>
            </w:div>
          </w:divsChild>
        </w:div>
        <w:div w:id="860628446">
          <w:marLeft w:val="0"/>
          <w:marRight w:val="0"/>
          <w:marTop w:val="240"/>
          <w:marBottom w:val="240"/>
          <w:divBdr>
            <w:top w:val="none" w:sz="0" w:space="0" w:color="auto"/>
            <w:left w:val="none" w:sz="0" w:space="0" w:color="auto"/>
            <w:bottom w:val="none" w:sz="0" w:space="0" w:color="auto"/>
            <w:right w:val="none" w:sz="0" w:space="0" w:color="auto"/>
          </w:divBdr>
          <w:divsChild>
            <w:div w:id="415790376">
              <w:marLeft w:val="0"/>
              <w:marRight w:val="0"/>
              <w:marTop w:val="0"/>
              <w:marBottom w:val="0"/>
              <w:divBdr>
                <w:top w:val="none" w:sz="0" w:space="0" w:color="auto"/>
                <w:left w:val="none" w:sz="0" w:space="0" w:color="auto"/>
                <w:bottom w:val="none" w:sz="0" w:space="0" w:color="auto"/>
                <w:right w:val="none" w:sz="0" w:space="0" w:color="auto"/>
              </w:divBdr>
            </w:div>
          </w:divsChild>
        </w:div>
        <w:div w:id="860633792">
          <w:marLeft w:val="0"/>
          <w:marRight w:val="0"/>
          <w:marTop w:val="600"/>
          <w:marBottom w:val="0"/>
          <w:divBdr>
            <w:top w:val="none" w:sz="0" w:space="0" w:color="auto"/>
            <w:left w:val="none" w:sz="0" w:space="0" w:color="auto"/>
            <w:bottom w:val="none" w:sz="0" w:space="0" w:color="auto"/>
            <w:right w:val="none" w:sz="0" w:space="0" w:color="auto"/>
          </w:divBdr>
        </w:div>
        <w:div w:id="860750098">
          <w:marLeft w:val="0"/>
          <w:marRight w:val="0"/>
          <w:marTop w:val="240"/>
          <w:marBottom w:val="240"/>
          <w:divBdr>
            <w:top w:val="none" w:sz="0" w:space="0" w:color="auto"/>
            <w:left w:val="none" w:sz="0" w:space="0" w:color="auto"/>
            <w:bottom w:val="none" w:sz="0" w:space="0" w:color="auto"/>
            <w:right w:val="none" w:sz="0" w:space="0" w:color="auto"/>
          </w:divBdr>
          <w:divsChild>
            <w:div w:id="156574684">
              <w:marLeft w:val="0"/>
              <w:marRight w:val="0"/>
              <w:marTop w:val="0"/>
              <w:marBottom w:val="0"/>
              <w:divBdr>
                <w:top w:val="none" w:sz="0" w:space="0" w:color="auto"/>
                <w:left w:val="none" w:sz="0" w:space="0" w:color="auto"/>
                <w:bottom w:val="none" w:sz="0" w:space="0" w:color="auto"/>
                <w:right w:val="none" w:sz="0" w:space="0" w:color="auto"/>
              </w:divBdr>
            </w:div>
          </w:divsChild>
        </w:div>
        <w:div w:id="860751645">
          <w:marLeft w:val="0"/>
          <w:marRight w:val="0"/>
          <w:marTop w:val="0"/>
          <w:marBottom w:val="0"/>
          <w:divBdr>
            <w:top w:val="none" w:sz="0" w:space="0" w:color="auto"/>
            <w:left w:val="none" w:sz="0" w:space="0" w:color="auto"/>
            <w:bottom w:val="none" w:sz="0" w:space="0" w:color="auto"/>
            <w:right w:val="none" w:sz="0" w:space="0" w:color="auto"/>
          </w:divBdr>
        </w:div>
        <w:div w:id="860778702">
          <w:marLeft w:val="0"/>
          <w:marRight w:val="0"/>
          <w:marTop w:val="0"/>
          <w:marBottom w:val="0"/>
          <w:divBdr>
            <w:top w:val="none" w:sz="0" w:space="0" w:color="auto"/>
            <w:left w:val="none" w:sz="0" w:space="0" w:color="auto"/>
            <w:bottom w:val="none" w:sz="0" w:space="0" w:color="auto"/>
            <w:right w:val="none" w:sz="0" w:space="0" w:color="auto"/>
          </w:divBdr>
        </w:div>
        <w:div w:id="860782416">
          <w:marLeft w:val="0"/>
          <w:marRight w:val="0"/>
          <w:marTop w:val="0"/>
          <w:marBottom w:val="0"/>
          <w:divBdr>
            <w:top w:val="none" w:sz="0" w:space="0" w:color="auto"/>
            <w:left w:val="none" w:sz="0" w:space="0" w:color="auto"/>
            <w:bottom w:val="none" w:sz="0" w:space="0" w:color="auto"/>
            <w:right w:val="none" w:sz="0" w:space="0" w:color="auto"/>
          </w:divBdr>
        </w:div>
        <w:div w:id="860817706">
          <w:marLeft w:val="0"/>
          <w:marRight w:val="0"/>
          <w:marTop w:val="240"/>
          <w:marBottom w:val="240"/>
          <w:divBdr>
            <w:top w:val="none" w:sz="0" w:space="0" w:color="auto"/>
            <w:left w:val="none" w:sz="0" w:space="0" w:color="auto"/>
            <w:bottom w:val="none" w:sz="0" w:space="0" w:color="auto"/>
            <w:right w:val="none" w:sz="0" w:space="0" w:color="auto"/>
          </w:divBdr>
          <w:divsChild>
            <w:div w:id="719211917">
              <w:marLeft w:val="0"/>
              <w:marRight w:val="0"/>
              <w:marTop w:val="0"/>
              <w:marBottom w:val="0"/>
              <w:divBdr>
                <w:top w:val="none" w:sz="0" w:space="0" w:color="auto"/>
                <w:left w:val="none" w:sz="0" w:space="0" w:color="auto"/>
                <w:bottom w:val="none" w:sz="0" w:space="0" w:color="auto"/>
                <w:right w:val="none" w:sz="0" w:space="0" w:color="auto"/>
              </w:divBdr>
            </w:div>
          </w:divsChild>
        </w:div>
        <w:div w:id="860817831">
          <w:marLeft w:val="0"/>
          <w:marRight w:val="0"/>
          <w:marTop w:val="0"/>
          <w:marBottom w:val="0"/>
          <w:divBdr>
            <w:top w:val="none" w:sz="0" w:space="0" w:color="auto"/>
            <w:left w:val="none" w:sz="0" w:space="0" w:color="auto"/>
            <w:bottom w:val="none" w:sz="0" w:space="0" w:color="auto"/>
            <w:right w:val="none" w:sz="0" w:space="0" w:color="auto"/>
          </w:divBdr>
        </w:div>
        <w:div w:id="861019480">
          <w:marLeft w:val="0"/>
          <w:marRight w:val="0"/>
          <w:marTop w:val="0"/>
          <w:marBottom w:val="0"/>
          <w:divBdr>
            <w:top w:val="none" w:sz="0" w:space="0" w:color="auto"/>
            <w:left w:val="none" w:sz="0" w:space="0" w:color="auto"/>
            <w:bottom w:val="none" w:sz="0" w:space="0" w:color="auto"/>
            <w:right w:val="none" w:sz="0" w:space="0" w:color="auto"/>
          </w:divBdr>
        </w:div>
        <w:div w:id="861092989">
          <w:marLeft w:val="0"/>
          <w:marRight w:val="0"/>
          <w:marTop w:val="240"/>
          <w:marBottom w:val="240"/>
          <w:divBdr>
            <w:top w:val="none" w:sz="0" w:space="0" w:color="auto"/>
            <w:left w:val="none" w:sz="0" w:space="0" w:color="auto"/>
            <w:bottom w:val="none" w:sz="0" w:space="0" w:color="auto"/>
            <w:right w:val="none" w:sz="0" w:space="0" w:color="auto"/>
          </w:divBdr>
          <w:divsChild>
            <w:div w:id="868487407">
              <w:marLeft w:val="0"/>
              <w:marRight w:val="0"/>
              <w:marTop w:val="0"/>
              <w:marBottom w:val="0"/>
              <w:divBdr>
                <w:top w:val="none" w:sz="0" w:space="0" w:color="auto"/>
                <w:left w:val="none" w:sz="0" w:space="0" w:color="auto"/>
                <w:bottom w:val="none" w:sz="0" w:space="0" w:color="auto"/>
                <w:right w:val="none" w:sz="0" w:space="0" w:color="auto"/>
              </w:divBdr>
            </w:div>
          </w:divsChild>
        </w:div>
        <w:div w:id="861163265">
          <w:marLeft w:val="0"/>
          <w:marRight w:val="0"/>
          <w:marTop w:val="0"/>
          <w:marBottom w:val="0"/>
          <w:divBdr>
            <w:top w:val="none" w:sz="0" w:space="0" w:color="auto"/>
            <w:left w:val="none" w:sz="0" w:space="0" w:color="auto"/>
            <w:bottom w:val="none" w:sz="0" w:space="0" w:color="auto"/>
            <w:right w:val="none" w:sz="0" w:space="0" w:color="auto"/>
          </w:divBdr>
        </w:div>
        <w:div w:id="861210638">
          <w:marLeft w:val="0"/>
          <w:marRight w:val="0"/>
          <w:marTop w:val="240"/>
          <w:marBottom w:val="240"/>
          <w:divBdr>
            <w:top w:val="none" w:sz="0" w:space="0" w:color="auto"/>
            <w:left w:val="none" w:sz="0" w:space="0" w:color="auto"/>
            <w:bottom w:val="none" w:sz="0" w:space="0" w:color="auto"/>
            <w:right w:val="none" w:sz="0" w:space="0" w:color="auto"/>
          </w:divBdr>
        </w:div>
        <w:div w:id="861211284">
          <w:marLeft w:val="0"/>
          <w:marRight w:val="0"/>
          <w:marTop w:val="430"/>
          <w:marBottom w:val="0"/>
          <w:divBdr>
            <w:top w:val="none" w:sz="0" w:space="0" w:color="auto"/>
            <w:left w:val="none" w:sz="0" w:space="0" w:color="auto"/>
            <w:bottom w:val="none" w:sz="0" w:space="0" w:color="auto"/>
            <w:right w:val="none" w:sz="0" w:space="0" w:color="auto"/>
          </w:divBdr>
        </w:div>
        <w:div w:id="861283910">
          <w:marLeft w:val="0"/>
          <w:marRight w:val="0"/>
          <w:marTop w:val="0"/>
          <w:marBottom w:val="0"/>
          <w:divBdr>
            <w:top w:val="none" w:sz="0" w:space="0" w:color="auto"/>
            <w:left w:val="none" w:sz="0" w:space="0" w:color="auto"/>
            <w:bottom w:val="none" w:sz="0" w:space="0" w:color="auto"/>
            <w:right w:val="none" w:sz="0" w:space="0" w:color="auto"/>
          </w:divBdr>
        </w:div>
        <w:div w:id="861284370">
          <w:marLeft w:val="0"/>
          <w:marRight w:val="0"/>
          <w:marTop w:val="0"/>
          <w:marBottom w:val="0"/>
          <w:divBdr>
            <w:top w:val="none" w:sz="0" w:space="0" w:color="auto"/>
            <w:left w:val="none" w:sz="0" w:space="0" w:color="auto"/>
            <w:bottom w:val="none" w:sz="0" w:space="0" w:color="auto"/>
            <w:right w:val="none" w:sz="0" w:space="0" w:color="auto"/>
          </w:divBdr>
        </w:div>
        <w:div w:id="861286246">
          <w:marLeft w:val="0"/>
          <w:marRight w:val="0"/>
          <w:marTop w:val="0"/>
          <w:marBottom w:val="0"/>
          <w:divBdr>
            <w:top w:val="none" w:sz="0" w:space="0" w:color="auto"/>
            <w:left w:val="none" w:sz="0" w:space="0" w:color="auto"/>
            <w:bottom w:val="none" w:sz="0" w:space="0" w:color="auto"/>
            <w:right w:val="none" w:sz="0" w:space="0" w:color="auto"/>
          </w:divBdr>
          <w:divsChild>
            <w:div w:id="369963273">
              <w:marLeft w:val="0"/>
              <w:marRight w:val="0"/>
              <w:marTop w:val="0"/>
              <w:marBottom w:val="0"/>
              <w:divBdr>
                <w:top w:val="none" w:sz="0" w:space="0" w:color="auto"/>
                <w:left w:val="none" w:sz="0" w:space="0" w:color="auto"/>
                <w:bottom w:val="none" w:sz="0" w:space="0" w:color="auto"/>
                <w:right w:val="none" w:sz="0" w:space="0" w:color="auto"/>
              </w:divBdr>
              <w:divsChild>
                <w:div w:id="48184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433539">
          <w:marLeft w:val="0"/>
          <w:marRight w:val="0"/>
          <w:marTop w:val="0"/>
          <w:marBottom w:val="0"/>
          <w:divBdr>
            <w:top w:val="none" w:sz="0" w:space="0" w:color="auto"/>
            <w:left w:val="none" w:sz="0" w:space="0" w:color="auto"/>
            <w:bottom w:val="none" w:sz="0" w:space="0" w:color="auto"/>
            <w:right w:val="none" w:sz="0" w:space="0" w:color="auto"/>
          </w:divBdr>
        </w:div>
        <w:div w:id="861434164">
          <w:marLeft w:val="0"/>
          <w:marRight w:val="0"/>
          <w:marTop w:val="0"/>
          <w:marBottom w:val="0"/>
          <w:divBdr>
            <w:top w:val="none" w:sz="0" w:space="0" w:color="auto"/>
            <w:left w:val="none" w:sz="0" w:space="0" w:color="auto"/>
            <w:bottom w:val="none" w:sz="0" w:space="0" w:color="auto"/>
            <w:right w:val="none" w:sz="0" w:space="0" w:color="auto"/>
          </w:divBdr>
        </w:div>
        <w:div w:id="861548945">
          <w:marLeft w:val="0"/>
          <w:marRight w:val="0"/>
          <w:marTop w:val="240"/>
          <w:marBottom w:val="240"/>
          <w:divBdr>
            <w:top w:val="none" w:sz="0" w:space="0" w:color="auto"/>
            <w:left w:val="none" w:sz="0" w:space="0" w:color="auto"/>
            <w:bottom w:val="none" w:sz="0" w:space="0" w:color="auto"/>
            <w:right w:val="none" w:sz="0" w:space="0" w:color="auto"/>
          </w:divBdr>
        </w:div>
        <w:div w:id="861549437">
          <w:marLeft w:val="0"/>
          <w:marRight w:val="0"/>
          <w:marTop w:val="0"/>
          <w:marBottom w:val="0"/>
          <w:divBdr>
            <w:top w:val="none" w:sz="0" w:space="0" w:color="auto"/>
            <w:left w:val="none" w:sz="0" w:space="0" w:color="auto"/>
            <w:bottom w:val="none" w:sz="0" w:space="0" w:color="auto"/>
            <w:right w:val="none" w:sz="0" w:space="0" w:color="auto"/>
          </w:divBdr>
        </w:div>
        <w:div w:id="861556076">
          <w:marLeft w:val="0"/>
          <w:marRight w:val="0"/>
          <w:marTop w:val="240"/>
          <w:marBottom w:val="240"/>
          <w:divBdr>
            <w:top w:val="none" w:sz="0" w:space="0" w:color="auto"/>
            <w:left w:val="none" w:sz="0" w:space="0" w:color="auto"/>
            <w:bottom w:val="none" w:sz="0" w:space="0" w:color="auto"/>
            <w:right w:val="none" w:sz="0" w:space="0" w:color="auto"/>
          </w:divBdr>
        </w:div>
        <w:div w:id="861626096">
          <w:marLeft w:val="0"/>
          <w:marRight w:val="0"/>
          <w:marTop w:val="0"/>
          <w:marBottom w:val="0"/>
          <w:divBdr>
            <w:top w:val="none" w:sz="0" w:space="0" w:color="auto"/>
            <w:left w:val="none" w:sz="0" w:space="0" w:color="auto"/>
            <w:bottom w:val="none" w:sz="0" w:space="0" w:color="auto"/>
            <w:right w:val="none" w:sz="0" w:space="0" w:color="auto"/>
          </w:divBdr>
        </w:div>
        <w:div w:id="861629107">
          <w:marLeft w:val="0"/>
          <w:marRight w:val="0"/>
          <w:marTop w:val="378"/>
          <w:marBottom w:val="378"/>
          <w:divBdr>
            <w:top w:val="none" w:sz="0" w:space="0" w:color="auto"/>
            <w:left w:val="none" w:sz="0" w:space="0" w:color="auto"/>
            <w:bottom w:val="none" w:sz="0" w:space="0" w:color="auto"/>
            <w:right w:val="none" w:sz="0" w:space="0" w:color="auto"/>
          </w:divBdr>
          <w:divsChild>
            <w:div w:id="943146010">
              <w:marLeft w:val="0"/>
              <w:marRight w:val="0"/>
              <w:marTop w:val="0"/>
              <w:marBottom w:val="0"/>
              <w:divBdr>
                <w:top w:val="none" w:sz="0" w:space="0" w:color="auto"/>
                <w:left w:val="none" w:sz="0" w:space="0" w:color="auto"/>
                <w:bottom w:val="none" w:sz="0" w:space="0" w:color="auto"/>
                <w:right w:val="none" w:sz="0" w:space="0" w:color="auto"/>
              </w:divBdr>
            </w:div>
          </w:divsChild>
        </w:div>
        <w:div w:id="861670077">
          <w:marLeft w:val="0"/>
          <w:marRight w:val="0"/>
          <w:marTop w:val="0"/>
          <w:marBottom w:val="0"/>
          <w:divBdr>
            <w:top w:val="none" w:sz="0" w:space="0" w:color="auto"/>
            <w:left w:val="none" w:sz="0" w:space="0" w:color="auto"/>
            <w:bottom w:val="none" w:sz="0" w:space="0" w:color="auto"/>
            <w:right w:val="none" w:sz="0" w:space="0" w:color="auto"/>
          </w:divBdr>
        </w:div>
        <w:div w:id="861670942">
          <w:marLeft w:val="0"/>
          <w:marRight w:val="0"/>
          <w:marTop w:val="240"/>
          <w:marBottom w:val="240"/>
          <w:divBdr>
            <w:top w:val="none" w:sz="0" w:space="0" w:color="auto"/>
            <w:left w:val="none" w:sz="0" w:space="0" w:color="auto"/>
            <w:bottom w:val="none" w:sz="0" w:space="0" w:color="auto"/>
            <w:right w:val="none" w:sz="0" w:space="0" w:color="auto"/>
          </w:divBdr>
        </w:div>
        <w:div w:id="861674100">
          <w:marLeft w:val="0"/>
          <w:marRight w:val="0"/>
          <w:marTop w:val="443"/>
          <w:marBottom w:val="0"/>
          <w:divBdr>
            <w:top w:val="none" w:sz="0" w:space="0" w:color="auto"/>
            <w:left w:val="none" w:sz="0" w:space="0" w:color="auto"/>
            <w:bottom w:val="none" w:sz="0" w:space="0" w:color="auto"/>
            <w:right w:val="none" w:sz="0" w:space="0" w:color="auto"/>
          </w:divBdr>
        </w:div>
        <w:div w:id="861699228">
          <w:marLeft w:val="0"/>
          <w:marRight w:val="0"/>
          <w:marTop w:val="240"/>
          <w:marBottom w:val="240"/>
          <w:divBdr>
            <w:top w:val="none" w:sz="0" w:space="0" w:color="auto"/>
            <w:left w:val="none" w:sz="0" w:space="0" w:color="auto"/>
            <w:bottom w:val="none" w:sz="0" w:space="0" w:color="auto"/>
            <w:right w:val="none" w:sz="0" w:space="0" w:color="auto"/>
          </w:divBdr>
          <w:divsChild>
            <w:div w:id="331179216">
              <w:marLeft w:val="0"/>
              <w:marRight w:val="0"/>
              <w:marTop w:val="0"/>
              <w:marBottom w:val="0"/>
              <w:divBdr>
                <w:top w:val="none" w:sz="0" w:space="0" w:color="auto"/>
                <w:left w:val="none" w:sz="0" w:space="0" w:color="auto"/>
                <w:bottom w:val="none" w:sz="0" w:space="0" w:color="auto"/>
                <w:right w:val="none" w:sz="0" w:space="0" w:color="auto"/>
              </w:divBdr>
            </w:div>
          </w:divsChild>
        </w:div>
        <w:div w:id="861819965">
          <w:marLeft w:val="0"/>
          <w:marRight w:val="0"/>
          <w:marTop w:val="0"/>
          <w:marBottom w:val="0"/>
          <w:divBdr>
            <w:top w:val="none" w:sz="0" w:space="0" w:color="auto"/>
            <w:left w:val="none" w:sz="0" w:space="0" w:color="auto"/>
            <w:bottom w:val="none" w:sz="0" w:space="0" w:color="auto"/>
            <w:right w:val="none" w:sz="0" w:space="0" w:color="auto"/>
          </w:divBdr>
          <w:divsChild>
            <w:div w:id="659232023">
              <w:marLeft w:val="0"/>
              <w:marRight w:val="0"/>
              <w:marTop w:val="600"/>
              <w:marBottom w:val="0"/>
              <w:divBdr>
                <w:top w:val="none" w:sz="0" w:space="0" w:color="auto"/>
                <w:left w:val="none" w:sz="0" w:space="0" w:color="auto"/>
                <w:bottom w:val="none" w:sz="0" w:space="0" w:color="auto"/>
                <w:right w:val="none" w:sz="0" w:space="0" w:color="auto"/>
              </w:divBdr>
              <w:divsChild>
                <w:div w:id="90526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10456">
          <w:marLeft w:val="0"/>
          <w:marRight w:val="0"/>
          <w:marTop w:val="0"/>
          <w:marBottom w:val="0"/>
          <w:divBdr>
            <w:top w:val="none" w:sz="0" w:space="0" w:color="auto"/>
            <w:left w:val="none" w:sz="0" w:space="0" w:color="auto"/>
            <w:bottom w:val="none" w:sz="0" w:space="0" w:color="auto"/>
            <w:right w:val="none" w:sz="0" w:space="0" w:color="auto"/>
          </w:divBdr>
        </w:div>
        <w:div w:id="862206301">
          <w:marLeft w:val="0"/>
          <w:marRight w:val="0"/>
          <w:marTop w:val="0"/>
          <w:marBottom w:val="0"/>
          <w:divBdr>
            <w:top w:val="none" w:sz="0" w:space="0" w:color="auto"/>
            <w:left w:val="none" w:sz="0" w:space="0" w:color="auto"/>
            <w:bottom w:val="none" w:sz="0" w:space="0" w:color="auto"/>
            <w:right w:val="none" w:sz="0" w:space="0" w:color="auto"/>
          </w:divBdr>
        </w:div>
        <w:div w:id="862211066">
          <w:marLeft w:val="0"/>
          <w:marRight w:val="0"/>
          <w:marTop w:val="0"/>
          <w:marBottom w:val="0"/>
          <w:divBdr>
            <w:top w:val="none" w:sz="0" w:space="0" w:color="auto"/>
            <w:left w:val="none" w:sz="0" w:space="0" w:color="auto"/>
            <w:bottom w:val="none" w:sz="0" w:space="0" w:color="auto"/>
            <w:right w:val="none" w:sz="0" w:space="0" w:color="auto"/>
          </w:divBdr>
          <w:divsChild>
            <w:div w:id="437288911">
              <w:marLeft w:val="0"/>
              <w:marRight w:val="0"/>
              <w:marTop w:val="0"/>
              <w:marBottom w:val="0"/>
              <w:divBdr>
                <w:top w:val="none" w:sz="0" w:space="0" w:color="auto"/>
                <w:left w:val="none" w:sz="0" w:space="0" w:color="auto"/>
                <w:bottom w:val="none" w:sz="0" w:space="0" w:color="auto"/>
                <w:right w:val="none" w:sz="0" w:space="0" w:color="auto"/>
              </w:divBdr>
            </w:div>
          </w:divsChild>
        </w:div>
        <w:div w:id="862211300">
          <w:marLeft w:val="0"/>
          <w:marRight w:val="0"/>
          <w:marTop w:val="0"/>
          <w:marBottom w:val="0"/>
          <w:divBdr>
            <w:top w:val="none" w:sz="0" w:space="0" w:color="auto"/>
            <w:left w:val="none" w:sz="0" w:space="0" w:color="auto"/>
            <w:bottom w:val="none" w:sz="0" w:space="0" w:color="auto"/>
            <w:right w:val="none" w:sz="0" w:space="0" w:color="auto"/>
          </w:divBdr>
        </w:div>
        <w:div w:id="862280619">
          <w:marLeft w:val="0"/>
          <w:marRight w:val="0"/>
          <w:marTop w:val="240"/>
          <w:marBottom w:val="240"/>
          <w:divBdr>
            <w:top w:val="none" w:sz="0" w:space="0" w:color="auto"/>
            <w:left w:val="none" w:sz="0" w:space="0" w:color="auto"/>
            <w:bottom w:val="none" w:sz="0" w:space="0" w:color="auto"/>
            <w:right w:val="none" w:sz="0" w:space="0" w:color="auto"/>
          </w:divBdr>
          <w:divsChild>
            <w:div w:id="800536091">
              <w:marLeft w:val="0"/>
              <w:marRight w:val="0"/>
              <w:marTop w:val="0"/>
              <w:marBottom w:val="0"/>
              <w:divBdr>
                <w:top w:val="none" w:sz="0" w:space="0" w:color="auto"/>
                <w:left w:val="none" w:sz="0" w:space="0" w:color="auto"/>
                <w:bottom w:val="none" w:sz="0" w:space="0" w:color="auto"/>
                <w:right w:val="none" w:sz="0" w:space="0" w:color="auto"/>
              </w:divBdr>
            </w:div>
          </w:divsChild>
        </w:div>
        <w:div w:id="862405526">
          <w:marLeft w:val="0"/>
          <w:marRight w:val="0"/>
          <w:marTop w:val="0"/>
          <w:marBottom w:val="0"/>
          <w:divBdr>
            <w:top w:val="none" w:sz="0" w:space="0" w:color="auto"/>
            <w:left w:val="none" w:sz="0" w:space="0" w:color="auto"/>
            <w:bottom w:val="none" w:sz="0" w:space="0" w:color="auto"/>
            <w:right w:val="none" w:sz="0" w:space="0" w:color="auto"/>
          </w:divBdr>
        </w:div>
        <w:div w:id="862596816">
          <w:marLeft w:val="0"/>
          <w:marRight w:val="0"/>
          <w:marTop w:val="0"/>
          <w:marBottom w:val="0"/>
          <w:divBdr>
            <w:top w:val="none" w:sz="0" w:space="0" w:color="auto"/>
            <w:left w:val="none" w:sz="0" w:space="0" w:color="auto"/>
            <w:bottom w:val="none" w:sz="0" w:space="0" w:color="auto"/>
            <w:right w:val="none" w:sz="0" w:space="0" w:color="auto"/>
          </w:divBdr>
        </w:div>
        <w:div w:id="862599218">
          <w:marLeft w:val="0"/>
          <w:marRight w:val="0"/>
          <w:marTop w:val="240"/>
          <w:marBottom w:val="240"/>
          <w:divBdr>
            <w:top w:val="none" w:sz="0" w:space="0" w:color="auto"/>
            <w:left w:val="none" w:sz="0" w:space="0" w:color="auto"/>
            <w:bottom w:val="none" w:sz="0" w:space="0" w:color="auto"/>
            <w:right w:val="none" w:sz="0" w:space="0" w:color="auto"/>
          </w:divBdr>
        </w:div>
        <w:div w:id="862784069">
          <w:marLeft w:val="0"/>
          <w:marRight w:val="0"/>
          <w:marTop w:val="0"/>
          <w:marBottom w:val="0"/>
          <w:divBdr>
            <w:top w:val="none" w:sz="0" w:space="0" w:color="auto"/>
            <w:left w:val="none" w:sz="0" w:space="0" w:color="auto"/>
            <w:bottom w:val="none" w:sz="0" w:space="0" w:color="auto"/>
            <w:right w:val="none" w:sz="0" w:space="0" w:color="auto"/>
          </w:divBdr>
        </w:div>
        <w:div w:id="862785840">
          <w:marLeft w:val="0"/>
          <w:marRight w:val="0"/>
          <w:marTop w:val="0"/>
          <w:marBottom w:val="0"/>
          <w:divBdr>
            <w:top w:val="none" w:sz="0" w:space="0" w:color="auto"/>
            <w:left w:val="none" w:sz="0" w:space="0" w:color="auto"/>
            <w:bottom w:val="none" w:sz="0" w:space="0" w:color="auto"/>
            <w:right w:val="none" w:sz="0" w:space="0" w:color="auto"/>
          </w:divBdr>
        </w:div>
        <w:div w:id="862792353">
          <w:marLeft w:val="0"/>
          <w:marRight w:val="0"/>
          <w:marTop w:val="0"/>
          <w:marBottom w:val="0"/>
          <w:divBdr>
            <w:top w:val="none" w:sz="0" w:space="0" w:color="auto"/>
            <w:left w:val="none" w:sz="0" w:space="0" w:color="auto"/>
            <w:bottom w:val="none" w:sz="0" w:space="0" w:color="auto"/>
            <w:right w:val="none" w:sz="0" w:space="0" w:color="auto"/>
          </w:divBdr>
        </w:div>
        <w:div w:id="862935469">
          <w:marLeft w:val="0"/>
          <w:marRight w:val="0"/>
          <w:marTop w:val="0"/>
          <w:marBottom w:val="0"/>
          <w:divBdr>
            <w:top w:val="none" w:sz="0" w:space="0" w:color="auto"/>
            <w:left w:val="none" w:sz="0" w:space="0" w:color="auto"/>
            <w:bottom w:val="none" w:sz="0" w:space="0" w:color="auto"/>
            <w:right w:val="none" w:sz="0" w:space="0" w:color="auto"/>
          </w:divBdr>
        </w:div>
        <w:div w:id="862941749">
          <w:marLeft w:val="0"/>
          <w:marRight w:val="0"/>
          <w:marTop w:val="0"/>
          <w:marBottom w:val="0"/>
          <w:divBdr>
            <w:top w:val="none" w:sz="0" w:space="0" w:color="auto"/>
            <w:left w:val="none" w:sz="0" w:space="0" w:color="auto"/>
            <w:bottom w:val="none" w:sz="0" w:space="0" w:color="auto"/>
            <w:right w:val="none" w:sz="0" w:space="0" w:color="auto"/>
          </w:divBdr>
        </w:div>
        <w:div w:id="862942452">
          <w:marLeft w:val="0"/>
          <w:marRight w:val="0"/>
          <w:marTop w:val="0"/>
          <w:marBottom w:val="0"/>
          <w:divBdr>
            <w:top w:val="none" w:sz="0" w:space="0" w:color="auto"/>
            <w:left w:val="none" w:sz="0" w:space="0" w:color="auto"/>
            <w:bottom w:val="none" w:sz="0" w:space="0" w:color="auto"/>
            <w:right w:val="none" w:sz="0" w:space="0" w:color="auto"/>
          </w:divBdr>
        </w:div>
        <w:div w:id="863059531">
          <w:marLeft w:val="0"/>
          <w:marRight w:val="0"/>
          <w:marTop w:val="0"/>
          <w:marBottom w:val="0"/>
          <w:divBdr>
            <w:top w:val="none" w:sz="0" w:space="0" w:color="auto"/>
            <w:left w:val="none" w:sz="0" w:space="0" w:color="auto"/>
            <w:bottom w:val="none" w:sz="0" w:space="0" w:color="auto"/>
            <w:right w:val="none" w:sz="0" w:space="0" w:color="auto"/>
          </w:divBdr>
        </w:div>
        <w:div w:id="863131983">
          <w:marLeft w:val="0"/>
          <w:marRight w:val="0"/>
          <w:marTop w:val="0"/>
          <w:marBottom w:val="0"/>
          <w:divBdr>
            <w:top w:val="none" w:sz="0" w:space="0" w:color="auto"/>
            <w:left w:val="none" w:sz="0" w:space="0" w:color="auto"/>
            <w:bottom w:val="none" w:sz="0" w:space="0" w:color="auto"/>
            <w:right w:val="none" w:sz="0" w:space="0" w:color="auto"/>
          </w:divBdr>
        </w:div>
        <w:div w:id="863132039">
          <w:marLeft w:val="0"/>
          <w:marRight w:val="0"/>
          <w:marTop w:val="0"/>
          <w:marBottom w:val="0"/>
          <w:divBdr>
            <w:top w:val="none" w:sz="0" w:space="0" w:color="auto"/>
            <w:left w:val="none" w:sz="0" w:space="0" w:color="auto"/>
            <w:bottom w:val="none" w:sz="0" w:space="0" w:color="auto"/>
            <w:right w:val="none" w:sz="0" w:space="0" w:color="auto"/>
          </w:divBdr>
        </w:div>
        <w:div w:id="863176053">
          <w:marLeft w:val="0"/>
          <w:marRight w:val="0"/>
          <w:marTop w:val="0"/>
          <w:marBottom w:val="0"/>
          <w:divBdr>
            <w:top w:val="none" w:sz="0" w:space="0" w:color="auto"/>
            <w:left w:val="none" w:sz="0" w:space="0" w:color="auto"/>
            <w:bottom w:val="none" w:sz="0" w:space="0" w:color="auto"/>
            <w:right w:val="none" w:sz="0" w:space="0" w:color="auto"/>
          </w:divBdr>
        </w:div>
        <w:div w:id="863179517">
          <w:marLeft w:val="0"/>
          <w:marRight w:val="0"/>
          <w:marTop w:val="240"/>
          <w:marBottom w:val="240"/>
          <w:divBdr>
            <w:top w:val="none" w:sz="0" w:space="0" w:color="auto"/>
            <w:left w:val="none" w:sz="0" w:space="0" w:color="auto"/>
            <w:bottom w:val="none" w:sz="0" w:space="0" w:color="auto"/>
            <w:right w:val="none" w:sz="0" w:space="0" w:color="auto"/>
          </w:divBdr>
          <w:divsChild>
            <w:div w:id="658071593">
              <w:marLeft w:val="0"/>
              <w:marRight w:val="0"/>
              <w:marTop w:val="0"/>
              <w:marBottom w:val="0"/>
              <w:divBdr>
                <w:top w:val="none" w:sz="0" w:space="0" w:color="auto"/>
                <w:left w:val="none" w:sz="0" w:space="0" w:color="auto"/>
                <w:bottom w:val="none" w:sz="0" w:space="0" w:color="auto"/>
                <w:right w:val="none" w:sz="0" w:space="0" w:color="auto"/>
              </w:divBdr>
            </w:div>
          </w:divsChild>
        </w:div>
        <w:div w:id="863254168">
          <w:marLeft w:val="0"/>
          <w:marRight w:val="0"/>
          <w:marTop w:val="0"/>
          <w:marBottom w:val="0"/>
          <w:divBdr>
            <w:top w:val="none" w:sz="0" w:space="0" w:color="auto"/>
            <w:left w:val="none" w:sz="0" w:space="0" w:color="auto"/>
            <w:bottom w:val="none" w:sz="0" w:space="0" w:color="auto"/>
            <w:right w:val="none" w:sz="0" w:space="0" w:color="auto"/>
          </w:divBdr>
        </w:div>
        <w:div w:id="863371356">
          <w:marLeft w:val="0"/>
          <w:marRight w:val="0"/>
          <w:marTop w:val="0"/>
          <w:marBottom w:val="0"/>
          <w:divBdr>
            <w:top w:val="none" w:sz="0" w:space="0" w:color="auto"/>
            <w:left w:val="none" w:sz="0" w:space="0" w:color="auto"/>
            <w:bottom w:val="none" w:sz="0" w:space="0" w:color="auto"/>
            <w:right w:val="none" w:sz="0" w:space="0" w:color="auto"/>
          </w:divBdr>
        </w:div>
        <w:div w:id="863442321">
          <w:marLeft w:val="0"/>
          <w:marRight w:val="0"/>
          <w:marTop w:val="0"/>
          <w:marBottom w:val="0"/>
          <w:divBdr>
            <w:top w:val="none" w:sz="0" w:space="0" w:color="auto"/>
            <w:left w:val="none" w:sz="0" w:space="0" w:color="auto"/>
            <w:bottom w:val="none" w:sz="0" w:space="0" w:color="auto"/>
            <w:right w:val="none" w:sz="0" w:space="0" w:color="auto"/>
          </w:divBdr>
        </w:div>
        <w:div w:id="863520268">
          <w:marLeft w:val="-135"/>
          <w:marRight w:val="0"/>
          <w:marTop w:val="0"/>
          <w:marBottom w:val="0"/>
          <w:divBdr>
            <w:top w:val="none" w:sz="0" w:space="0" w:color="auto"/>
            <w:left w:val="none" w:sz="0" w:space="0" w:color="auto"/>
            <w:bottom w:val="none" w:sz="0" w:space="0" w:color="auto"/>
            <w:right w:val="none" w:sz="0" w:space="0" w:color="auto"/>
          </w:divBdr>
        </w:div>
        <w:div w:id="863595414">
          <w:marLeft w:val="0"/>
          <w:marRight w:val="0"/>
          <w:marTop w:val="240"/>
          <w:marBottom w:val="240"/>
          <w:divBdr>
            <w:top w:val="none" w:sz="0" w:space="0" w:color="auto"/>
            <w:left w:val="none" w:sz="0" w:space="0" w:color="auto"/>
            <w:bottom w:val="none" w:sz="0" w:space="0" w:color="auto"/>
            <w:right w:val="none" w:sz="0" w:space="0" w:color="auto"/>
          </w:divBdr>
        </w:div>
        <w:div w:id="863596756">
          <w:marLeft w:val="0"/>
          <w:marRight w:val="0"/>
          <w:marTop w:val="354"/>
          <w:marBottom w:val="0"/>
          <w:divBdr>
            <w:top w:val="none" w:sz="0" w:space="0" w:color="auto"/>
            <w:left w:val="none" w:sz="0" w:space="0" w:color="auto"/>
            <w:bottom w:val="none" w:sz="0" w:space="0" w:color="auto"/>
            <w:right w:val="none" w:sz="0" w:space="0" w:color="auto"/>
          </w:divBdr>
        </w:div>
        <w:div w:id="863633884">
          <w:marLeft w:val="0"/>
          <w:marRight w:val="0"/>
          <w:marTop w:val="0"/>
          <w:marBottom w:val="0"/>
          <w:divBdr>
            <w:top w:val="none" w:sz="0" w:space="0" w:color="auto"/>
            <w:left w:val="none" w:sz="0" w:space="0" w:color="auto"/>
            <w:bottom w:val="none" w:sz="0" w:space="0" w:color="auto"/>
            <w:right w:val="none" w:sz="0" w:space="0" w:color="auto"/>
          </w:divBdr>
        </w:div>
        <w:div w:id="863635884">
          <w:marLeft w:val="0"/>
          <w:marRight w:val="0"/>
          <w:marTop w:val="0"/>
          <w:marBottom w:val="0"/>
          <w:divBdr>
            <w:top w:val="none" w:sz="0" w:space="0" w:color="auto"/>
            <w:left w:val="none" w:sz="0" w:space="0" w:color="auto"/>
            <w:bottom w:val="none" w:sz="0" w:space="0" w:color="auto"/>
            <w:right w:val="none" w:sz="0" w:space="0" w:color="auto"/>
          </w:divBdr>
        </w:div>
        <w:div w:id="863832824">
          <w:marLeft w:val="0"/>
          <w:marRight w:val="0"/>
          <w:marTop w:val="0"/>
          <w:marBottom w:val="0"/>
          <w:divBdr>
            <w:top w:val="none" w:sz="0" w:space="0" w:color="auto"/>
            <w:left w:val="none" w:sz="0" w:space="0" w:color="auto"/>
            <w:bottom w:val="none" w:sz="0" w:space="0" w:color="auto"/>
            <w:right w:val="none" w:sz="0" w:space="0" w:color="auto"/>
          </w:divBdr>
        </w:div>
        <w:div w:id="863832942">
          <w:marLeft w:val="0"/>
          <w:marRight w:val="0"/>
          <w:marTop w:val="300"/>
          <w:marBottom w:val="600"/>
          <w:divBdr>
            <w:top w:val="single" w:sz="6" w:space="30" w:color="EB5D0B"/>
            <w:left w:val="none" w:sz="0" w:space="0" w:color="auto"/>
            <w:bottom w:val="single" w:sz="6" w:space="30" w:color="EB5D0B"/>
            <w:right w:val="none" w:sz="0" w:space="0" w:color="auto"/>
          </w:divBdr>
        </w:div>
        <w:div w:id="863858834">
          <w:marLeft w:val="0"/>
          <w:marRight w:val="0"/>
          <w:marTop w:val="0"/>
          <w:marBottom w:val="0"/>
          <w:divBdr>
            <w:top w:val="none" w:sz="0" w:space="0" w:color="auto"/>
            <w:left w:val="none" w:sz="0" w:space="0" w:color="auto"/>
            <w:bottom w:val="none" w:sz="0" w:space="0" w:color="auto"/>
            <w:right w:val="none" w:sz="0" w:space="0" w:color="auto"/>
          </w:divBdr>
        </w:div>
        <w:div w:id="863862377">
          <w:marLeft w:val="0"/>
          <w:marRight w:val="0"/>
          <w:marTop w:val="240"/>
          <w:marBottom w:val="240"/>
          <w:divBdr>
            <w:top w:val="none" w:sz="0" w:space="0" w:color="auto"/>
            <w:left w:val="none" w:sz="0" w:space="0" w:color="auto"/>
            <w:bottom w:val="none" w:sz="0" w:space="0" w:color="auto"/>
            <w:right w:val="none" w:sz="0" w:space="0" w:color="auto"/>
          </w:divBdr>
          <w:divsChild>
            <w:div w:id="768044601">
              <w:marLeft w:val="0"/>
              <w:marRight w:val="0"/>
              <w:marTop w:val="0"/>
              <w:marBottom w:val="0"/>
              <w:divBdr>
                <w:top w:val="none" w:sz="0" w:space="0" w:color="auto"/>
                <w:left w:val="none" w:sz="0" w:space="0" w:color="auto"/>
                <w:bottom w:val="none" w:sz="0" w:space="0" w:color="auto"/>
                <w:right w:val="none" w:sz="0" w:space="0" w:color="auto"/>
              </w:divBdr>
            </w:div>
          </w:divsChild>
        </w:div>
        <w:div w:id="863980741">
          <w:marLeft w:val="0"/>
          <w:marRight w:val="0"/>
          <w:marTop w:val="0"/>
          <w:marBottom w:val="0"/>
          <w:divBdr>
            <w:top w:val="none" w:sz="0" w:space="0" w:color="auto"/>
            <w:left w:val="none" w:sz="0" w:space="0" w:color="auto"/>
            <w:bottom w:val="none" w:sz="0" w:space="0" w:color="auto"/>
            <w:right w:val="none" w:sz="0" w:space="0" w:color="auto"/>
          </w:divBdr>
          <w:divsChild>
            <w:div w:id="477259344">
              <w:marLeft w:val="0"/>
              <w:marRight w:val="0"/>
              <w:marTop w:val="0"/>
              <w:marBottom w:val="0"/>
              <w:divBdr>
                <w:top w:val="none" w:sz="0" w:space="0" w:color="auto"/>
                <w:left w:val="none" w:sz="0" w:space="0" w:color="auto"/>
                <w:bottom w:val="none" w:sz="0" w:space="0" w:color="auto"/>
                <w:right w:val="none" w:sz="0" w:space="0" w:color="auto"/>
              </w:divBdr>
            </w:div>
          </w:divsChild>
        </w:div>
        <w:div w:id="864097208">
          <w:marLeft w:val="0"/>
          <w:marRight w:val="0"/>
          <w:marTop w:val="240"/>
          <w:marBottom w:val="240"/>
          <w:divBdr>
            <w:top w:val="none" w:sz="0" w:space="0" w:color="auto"/>
            <w:left w:val="none" w:sz="0" w:space="0" w:color="auto"/>
            <w:bottom w:val="none" w:sz="0" w:space="0" w:color="auto"/>
            <w:right w:val="none" w:sz="0" w:space="0" w:color="auto"/>
          </w:divBdr>
          <w:divsChild>
            <w:div w:id="215967833">
              <w:marLeft w:val="0"/>
              <w:marRight w:val="0"/>
              <w:marTop w:val="0"/>
              <w:marBottom w:val="0"/>
              <w:divBdr>
                <w:top w:val="none" w:sz="0" w:space="0" w:color="auto"/>
                <w:left w:val="none" w:sz="0" w:space="0" w:color="auto"/>
                <w:bottom w:val="none" w:sz="0" w:space="0" w:color="auto"/>
                <w:right w:val="none" w:sz="0" w:space="0" w:color="auto"/>
              </w:divBdr>
            </w:div>
          </w:divsChild>
        </w:div>
        <w:div w:id="864100614">
          <w:marLeft w:val="0"/>
          <w:marRight w:val="0"/>
          <w:marTop w:val="0"/>
          <w:marBottom w:val="0"/>
          <w:divBdr>
            <w:top w:val="none" w:sz="0" w:space="0" w:color="auto"/>
            <w:left w:val="none" w:sz="0" w:space="0" w:color="auto"/>
            <w:bottom w:val="none" w:sz="0" w:space="0" w:color="auto"/>
            <w:right w:val="none" w:sz="0" w:space="0" w:color="auto"/>
          </w:divBdr>
        </w:div>
        <w:div w:id="864170370">
          <w:marLeft w:val="0"/>
          <w:marRight w:val="0"/>
          <w:marTop w:val="0"/>
          <w:marBottom w:val="180"/>
          <w:divBdr>
            <w:top w:val="none" w:sz="0" w:space="0" w:color="auto"/>
            <w:left w:val="none" w:sz="0" w:space="0" w:color="auto"/>
            <w:bottom w:val="none" w:sz="0" w:space="0" w:color="auto"/>
            <w:right w:val="none" w:sz="0" w:space="0" w:color="auto"/>
          </w:divBdr>
        </w:div>
        <w:div w:id="864247424">
          <w:marLeft w:val="0"/>
          <w:marRight w:val="0"/>
          <w:marTop w:val="0"/>
          <w:marBottom w:val="0"/>
          <w:divBdr>
            <w:top w:val="none" w:sz="0" w:space="0" w:color="auto"/>
            <w:left w:val="none" w:sz="0" w:space="0" w:color="auto"/>
            <w:bottom w:val="none" w:sz="0" w:space="0" w:color="auto"/>
            <w:right w:val="none" w:sz="0" w:space="0" w:color="auto"/>
          </w:divBdr>
        </w:div>
        <w:div w:id="864253897">
          <w:marLeft w:val="0"/>
          <w:marRight w:val="0"/>
          <w:marTop w:val="0"/>
          <w:marBottom w:val="0"/>
          <w:divBdr>
            <w:top w:val="none" w:sz="0" w:space="0" w:color="auto"/>
            <w:left w:val="none" w:sz="0" w:space="0" w:color="auto"/>
            <w:bottom w:val="none" w:sz="0" w:space="0" w:color="auto"/>
            <w:right w:val="none" w:sz="0" w:space="0" w:color="auto"/>
          </w:divBdr>
          <w:divsChild>
            <w:div w:id="169755304">
              <w:marLeft w:val="0"/>
              <w:marRight w:val="0"/>
              <w:marTop w:val="0"/>
              <w:marBottom w:val="0"/>
              <w:divBdr>
                <w:top w:val="none" w:sz="0" w:space="0" w:color="auto"/>
                <w:left w:val="none" w:sz="0" w:space="0" w:color="auto"/>
                <w:bottom w:val="none" w:sz="0" w:space="0" w:color="auto"/>
                <w:right w:val="none" w:sz="0" w:space="0" w:color="auto"/>
              </w:divBdr>
              <w:divsChild>
                <w:div w:id="214892833">
                  <w:marLeft w:val="0"/>
                  <w:marRight w:val="0"/>
                  <w:marTop w:val="0"/>
                  <w:marBottom w:val="0"/>
                  <w:divBdr>
                    <w:top w:val="none" w:sz="0" w:space="0" w:color="auto"/>
                    <w:left w:val="none" w:sz="0" w:space="0" w:color="auto"/>
                    <w:bottom w:val="none" w:sz="0" w:space="0" w:color="auto"/>
                    <w:right w:val="none" w:sz="0" w:space="0" w:color="auto"/>
                  </w:divBdr>
                  <w:divsChild>
                    <w:div w:id="870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363481">
          <w:marLeft w:val="0"/>
          <w:marRight w:val="0"/>
          <w:marTop w:val="0"/>
          <w:marBottom w:val="0"/>
          <w:divBdr>
            <w:top w:val="none" w:sz="0" w:space="0" w:color="auto"/>
            <w:left w:val="none" w:sz="0" w:space="0" w:color="auto"/>
            <w:bottom w:val="none" w:sz="0" w:space="0" w:color="auto"/>
            <w:right w:val="none" w:sz="0" w:space="0" w:color="auto"/>
          </w:divBdr>
        </w:div>
        <w:div w:id="864364165">
          <w:marLeft w:val="0"/>
          <w:marRight w:val="0"/>
          <w:marTop w:val="494"/>
          <w:marBottom w:val="617"/>
          <w:divBdr>
            <w:top w:val="none" w:sz="0" w:space="0" w:color="auto"/>
            <w:left w:val="none" w:sz="0" w:space="0" w:color="auto"/>
            <w:bottom w:val="none" w:sz="0" w:space="0" w:color="auto"/>
            <w:right w:val="none" w:sz="0" w:space="0" w:color="auto"/>
          </w:divBdr>
          <w:divsChild>
            <w:div w:id="118845029">
              <w:marLeft w:val="0"/>
              <w:marRight w:val="0"/>
              <w:marTop w:val="0"/>
              <w:marBottom w:val="0"/>
              <w:divBdr>
                <w:top w:val="none" w:sz="0" w:space="0" w:color="auto"/>
                <w:left w:val="none" w:sz="0" w:space="0" w:color="auto"/>
                <w:bottom w:val="single" w:sz="8" w:space="21" w:color="B8B9BA"/>
                <w:right w:val="none" w:sz="0" w:space="0" w:color="auto"/>
              </w:divBdr>
              <w:divsChild>
                <w:div w:id="74474598">
                  <w:marLeft w:val="0"/>
                  <w:marRight w:val="0"/>
                  <w:marTop w:val="0"/>
                  <w:marBottom w:val="0"/>
                  <w:divBdr>
                    <w:top w:val="none" w:sz="0" w:space="0" w:color="auto"/>
                    <w:left w:val="none" w:sz="0" w:space="0" w:color="auto"/>
                    <w:bottom w:val="none" w:sz="0" w:space="0" w:color="auto"/>
                    <w:right w:val="none" w:sz="0" w:space="0" w:color="auto"/>
                  </w:divBdr>
                </w:div>
                <w:div w:id="367217876">
                  <w:marLeft w:val="0"/>
                  <w:marRight w:val="0"/>
                  <w:marTop w:val="411"/>
                  <w:marBottom w:val="0"/>
                  <w:divBdr>
                    <w:top w:val="none" w:sz="0" w:space="0" w:color="auto"/>
                    <w:left w:val="none" w:sz="0" w:space="0" w:color="auto"/>
                    <w:bottom w:val="none" w:sz="0" w:space="0" w:color="auto"/>
                    <w:right w:val="none" w:sz="0" w:space="0" w:color="auto"/>
                  </w:divBdr>
                </w:div>
                <w:div w:id="906306223">
                  <w:marLeft w:val="0"/>
                  <w:marRight w:val="0"/>
                  <w:marTop w:val="309"/>
                  <w:marBottom w:val="0"/>
                  <w:divBdr>
                    <w:top w:val="none" w:sz="0" w:space="0" w:color="auto"/>
                    <w:left w:val="none" w:sz="0" w:space="0" w:color="auto"/>
                    <w:bottom w:val="none" w:sz="0" w:space="0" w:color="auto"/>
                    <w:right w:val="none" w:sz="0" w:space="0" w:color="auto"/>
                  </w:divBdr>
                </w:div>
              </w:divsChild>
            </w:div>
          </w:divsChild>
        </w:div>
        <w:div w:id="864557137">
          <w:marLeft w:val="0"/>
          <w:marRight w:val="0"/>
          <w:marTop w:val="0"/>
          <w:marBottom w:val="0"/>
          <w:divBdr>
            <w:top w:val="none" w:sz="0" w:space="0" w:color="auto"/>
            <w:left w:val="none" w:sz="0" w:space="0" w:color="auto"/>
            <w:bottom w:val="none" w:sz="0" w:space="0" w:color="auto"/>
            <w:right w:val="none" w:sz="0" w:space="0" w:color="auto"/>
          </w:divBdr>
        </w:div>
        <w:div w:id="864558929">
          <w:marLeft w:val="0"/>
          <w:marRight w:val="0"/>
          <w:marTop w:val="0"/>
          <w:marBottom w:val="0"/>
          <w:divBdr>
            <w:top w:val="none" w:sz="0" w:space="0" w:color="auto"/>
            <w:left w:val="none" w:sz="0" w:space="0" w:color="auto"/>
            <w:bottom w:val="none" w:sz="0" w:space="0" w:color="auto"/>
            <w:right w:val="none" w:sz="0" w:space="0" w:color="auto"/>
          </w:divBdr>
          <w:divsChild>
            <w:div w:id="741873036">
              <w:marLeft w:val="0"/>
              <w:marRight w:val="0"/>
              <w:marTop w:val="0"/>
              <w:marBottom w:val="0"/>
              <w:divBdr>
                <w:top w:val="none" w:sz="0" w:space="0" w:color="auto"/>
                <w:left w:val="none" w:sz="0" w:space="0" w:color="auto"/>
                <w:bottom w:val="none" w:sz="0" w:space="0" w:color="auto"/>
                <w:right w:val="none" w:sz="0" w:space="0" w:color="auto"/>
              </w:divBdr>
              <w:divsChild>
                <w:div w:id="64421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64632408">
          <w:marLeft w:val="0"/>
          <w:marRight w:val="0"/>
          <w:marTop w:val="0"/>
          <w:marBottom w:val="0"/>
          <w:divBdr>
            <w:top w:val="none" w:sz="0" w:space="0" w:color="auto"/>
            <w:left w:val="none" w:sz="0" w:space="0" w:color="auto"/>
            <w:bottom w:val="none" w:sz="0" w:space="0" w:color="auto"/>
            <w:right w:val="none" w:sz="0" w:space="0" w:color="auto"/>
          </w:divBdr>
          <w:divsChild>
            <w:div w:id="818694157">
              <w:marLeft w:val="0"/>
              <w:marRight w:val="0"/>
              <w:marTop w:val="0"/>
              <w:marBottom w:val="0"/>
              <w:divBdr>
                <w:top w:val="none" w:sz="0" w:space="0" w:color="auto"/>
                <w:left w:val="none" w:sz="0" w:space="0" w:color="auto"/>
                <w:bottom w:val="none" w:sz="0" w:space="0" w:color="auto"/>
                <w:right w:val="none" w:sz="0" w:space="0" w:color="auto"/>
              </w:divBdr>
              <w:divsChild>
                <w:div w:id="460923754">
                  <w:marLeft w:val="0"/>
                  <w:marRight w:val="0"/>
                  <w:marTop w:val="0"/>
                  <w:marBottom w:val="0"/>
                  <w:divBdr>
                    <w:top w:val="none" w:sz="0" w:space="0" w:color="auto"/>
                    <w:left w:val="none" w:sz="0" w:space="0" w:color="auto"/>
                    <w:bottom w:val="none" w:sz="0" w:space="0" w:color="auto"/>
                    <w:right w:val="none" w:sz="0" w:space="0" w:color="auto"/>
                  </w:divBdr>
                  <w:divsChild>
                    <w:div w:id="7861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12899">
          <w:marLeft w:val="0"/>
          <w:marRight w:val="0"/>
          <w:marTop w:val="0"/>
          <w:marBottom w:val="0"/>
          <w:divBdr>
            <w:top w:val="none" w:sz="0" w:space="0" w:color="auto"/>
            <w:left w:val="none" w:sz="0" w:space="0" w:color="auto"/>
            <w:bottom w:val="none" w:sz="0" w:space="0" w:color="auto"/>
            <w:right w:val="none" w:sz="0" w:space="0" w:color="auto"/>
          </w:divBdr>
        </w:div>
        <w:div w:id="864753034">
          <w:marLeft w:val="0"/>
          <w:marRight w:val="0"/>
          <w:marTop w:val="0"/>
          <w:marBottom w:val="472"/>
          <w:divBdr>
            <w:top w:val="none" w:sz="0" w:space="0" w:color="auto"/>
            <w:left w:val="none" w:sz="0" w:space="0" w:color="auto"/>
            <w:bottom w:val="none" w:sz="0" w:space="0" w:color="auto"/>
            <w:right w:val="none" w:sz="0" w:space="0" w:color="auto"/>
          </w:divBdr>
        </w:div>
        <w:div w:id="864757808">
          <w:marLeft w:val="0"/>
          <w:marRight w:val="0"/>
          <w:marTop w:val="0"/>
          <w:marBottom w:val="0"/>
          <w:divBdr>
            <w:top w:val="none" w:sz="0" w:space="0" w:color="auto"/>
            <w:left w:val="none" w:sz="0" w:space="0" w:color="auto"/>
            <w:bottom w:val="none" w:sz="0" w:space="0" w:color="auto"/>
            <w:right w:val="none" w:sz="0" w:space="0" w:color="auto"/>
          </w:divBdr>
        </w:div>
        <w:div w:id="864908402">
          <w:marLeft w:val="0"/>
          <w:marRight w:val="0"/>
          <w:marTop w:val="0"/>
          <w:marBottom w:val="0"/>
          <w:divBdr>
            <w:top w:val="none" w:sz="0" w:space="0" w:color="auto"/>
            <w:left w:val="none" w:sz="0" w:space="0" w:color="auto"/>
            <w:bottom w:val="none" w:sz="0" w:space="0" w:color="auto"/>
            <w:right w:val="none" w:sz="0" w:space="0" w:color="auto"/>
          </w:divBdr>
          <w:divsChild>
            <w:div w:id="171143881">
              <w:marLeft w:val="0"/>
              <w:marRight w:val="2215"/>
              <w:marTop w:val="0"/>
              <w:marBottom w:val="0"/>
              <w:divBdr>
                <w:top w:val="none" w:sz="0" w:space="0" w:color="auto"/>
                <w:left w:val="none" w:sz="0" w:space="0" w:color="auto"/>
                <w:bottom w:val="none" w:sz="0" w:space="0" w:color="auto"/>
                <w:right w:val="none" w:sz="0" w:space="0" w:color="auto"/>
              </w:divBdr>
              <w:divsChild>
                <w:div w:id="709189075">
                  <w:marLeft w:val="0"/>
                  <w:marRight w:val="0"/>
                  <w:marTop w:val="886"/>
                  <w:marBottom w:val="886"/>
                  <w:divBdr>
                    <w:top w:val="none" w:sz="0" w:space="0" w:color="auto"/>
                    <w:left w:val="none" w:sz="0" w:space="0" w:color="auto"/>
                    <w:bottom w:val="none" w:sz="0" w:space="0" w:color="auto"/>
                    <w:right w:val="none" w:sz="0" w:space="0" w:color="auto"/>
                  </w:divBdr>
                  <w:divsChild>
                    <w:div w:id="198671225">
                      <w:marLeft w:val="0"/>
                      <w:marRight w:val="0"/>
                      <w:marTop w:val="354"/>
                      <w:marBottom w:val="354"/>
                      <w:divBdr>
                        <w:top w:val="none" w:sz="0" w:space="0" w:color="auto"/>
                        <w:left w:val="none" w:sz="0" w:space="0" w:color="auto"/>
                        <w:bottom w:val="none" w:sz="0" w:space="0" w:color="auto"/>
                        <w:right w:val="none" w:sz="0" w:space="0" w:color="auto"/>
                      </w:divBdr>
                    </w:div>
                    <w:div w:id="203756648">
                      <w:marLeft w:val="0"/>
                      <w:marRight w:val="0"/>
                      <w:marTop w:val="354"/>
                      <w:marBottom w:val="354"/>
                      <w:divBdr>
                        <w:top w:val="none" w:sz="0" w:space="0" w:color="auto"/>
                        <w:left w:val="none" w:sz="0" w:space="0" w:color="auto"/>
                        <w:bottom w:val="none" w:sz="0" w:space="0" w:color="auto"/>
                        <w:right w:val="none" w:sz="0" w:space="0" w:color="auto"/>
                      </w:divBdr>
                      <w:divsChild>
                        <w:div w:id="76367840">
                          <w:marLeft w:val="0"/>
                          <w:marRight w:val="0"/>
                          <w:marTop w:val="0"/>
                          <w:marBottom w:val="0"/>
                          <w:divBdr>
                            <w:top w:val="none" w:sz="0" w:space="0" w:color="auto"/>
                            <w:left w:val="none" w:sz="0" w:space="0" w:color="auto"/>
                            <w:bottom w:val="none" w:sz="0" w:space="0" w:color="auto"/>
                            <w:right w:val="none" w:sz="0" w:space="0" w:color="auto"/>
                          </w:divBdr>
                        </w:div>
                      </w:divsChild>
                    </w:div>
                    <w:div w:id="393508627">
                      <w:marLeft w:val="0"/>
                      <w:marRight w:val="0"/>
                      <w:marTop w:val="443"/>
                      <w:marBottom w:val="443"/>
                      <w:divBdr>
                        <w:top w:val="none" w:sz="0" w:space="0" w:color="auto"/>
                        <w:left w:val="none" w:sz="0" w:space="0" w:color="auto"/>
                        <w:bottom w:val="none" w:sz="0" w:space="0" w:color="auto"/>
                        <w:right w:val="none" w:sz="0" w:space="0" w:color="auto"/>
                      </w:divBdr>
                    </w:div>
                    <w:div w:id="460269339">
                      <w:marLeft w:val="0"/>
                      <w:marRight w:val="0"/>
                      <w:marTop w:val="354"/>
                      <w:marBottom w:val="354"/>
                      <w:divBdr>
                        <w:top w:val="none" w:sz="0" w:space="0" w:color="auto"/>
                        <w:left w:val="none" w:sz="0" w:space="0" w:color="auto"/>
                        <w:bottom w:val="none" w:sz="0" w:space="0" w:color="auto"/>
                        <w:right w:val="none" w:sz="0" w:space="0" w:color="auto"/>
                      </w:divBdr>
                    </w:div>
                    <w:div w:id="614020781">
                      <w:marLeft w:val="0"/>
                      <w:marRight w:val="0"/>
                      <w:marTop w:val="354"/>
                      <w:marBottom w:val="354"/>
                      <w:divBdr>
                        <w:top w:val="none" w:sz="0" w:space="0" w:color="auto"/>
                        <w:left w:val="none" w:sz="0" w:space="0" w:color="auto"/>
                        <w:bottom w:val="none" w:sz="0" w:space="0" w:color="auto"/>
                        <w:right w:val="none" w:sz="0" w:space="0" w:color="auto"/>
                      </w:divBdr>
                    </w:div>
                    <w:div w:id="714617831">
                      <w:marLeft w:val="0"/>
                      <w:marRight w:val="0"/>
                      <w:marTop w:val="354"/>
                      <w:marBottom w:val="354"/>
                      <w:divBdr>
                        <w:top w:val="none" w:sz="0" w:space="0" w:color="auto"/>
                        <w:left w:val="none" w:sz="0" w:space="0" w:color="auto"/>
                        <w:bottom w:val="none" w:sz="0" w:space="0" w:color="auto"/>
                        <w:right w:val="none" w:sz="0" w:space="0" w:color="auto"/>
                      </w:divBdr>
                      <w:divsChild>
                        <w:div w:id="865756815">
                          <w:marLeft w:val="0"/>
                          <w:marRight w:val="0"/>
                          <w:marTop w:val="0"/>
                          <w:marBottom w:val="0"/>
                          <w:divBdr>
                            <w:top w:val="none" w:sz="0" w:space="0" w:color="auto"/>
                            <w:left w:val="none" w:sz="0" w:space="0" w:color="auto"/>
                            <w:bottom w:val="none" w:sz="0" w:space="0" w:color="auto"/>
                            <w:right w:val="none" w:sz="0" w:space="0" w:color="auto"/>
                          </w:divBdr>
                        </w:div>
                      </w:divsChild>
                    </w:div>
                    <w:div w:id="716665093">
                      <w:marLeft w:val="0"/>
                      <w:marRight w:val="0"/>
                      <w:marTop w:val="354"/>
                      <w:marBottom w:val="354"/>
                      <w:divBdr>
                        <w:top w:val="none" w:sz="0" w:space="0" w:color="auto"/>
                        <w:left w:val="none" w:sz="0" w:space="0" w:color="auto"/>
                        <w:bottom w:val="none" w:sz="0" w:space="0" w:color="auto"/>
                        <w:right w:val="none" w:sz="0" w:space="0" w:color="auto"/>
                      </w:divBdr>
                    </w:div>
                    <w:div w:id="724723208">
                      <w:marLeft w:val="0"/>
                      <w:marRight w:val="0"/>
                      <w:marTop w:val="354"/>
                      <w:marBottom w:val="354"/>
                      <w:divBdr>
                        <w:top w:val="none" w:sz="0" w:space="0" w:color="auto"/>
                        <w:left w:val="none" w:sz="0" w:space="0" w:color="auto"/>
                        <w:bottom w:val="none" w:sz="0" w:space="0" w:color="auto"/>
                        <w:right w:val="none" w:sz="0" w:space="0" w:color="auto"/>
                      </w:divBdr>
                    </w:div>
                    <w:div w:id="815033291">
                      <w:marLeft w:val="0"/>
                      <w:marRight w:val="0"/>
                      <w:marTop w:val="354"/>
                      <w:marBottom w:val="354"/>
                      <w:divBdr>
                        <w:top w:val="none" w:sz="0" w:space="0" w:color="auto"/>
                        <w:left w:val="none" w:sz="0" w:space="0" w:color="auto"/>
                        <w:bottom w:val="none" w:sz="0" w:space="0" w:color="auto"/>
                        <w:right w:val="none" w:sz="0" w:space="0" w:color="auto"/>
                      </w:divBdr>
                    </w:div>
                    <w:div w:id="950088286">
                      <w:marLeft w:val="0"/>
                      <w:marRight w:val="0"/>
                      <w:marTop w:val="354"/>
                      <w:marBottom w:val="354"/>
                      <w:divBdr>
                        <w:top w:val="none" w:sz="0" w:space="0" w:color="auto"/>
                        <w:left w:val="none" w:sz="0" w:space="0" w:color="auto"/>
                        <w:bottom w:val="none" w:sz="0" w:space="0" w:color="auto"/>
                        <w:right w:val="none" w:sz="0" w:space="0" w:color="auto"/>
                      </w:divBdr>
                      <w:divsChild>
                        <w:div w:id="86220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019579">
          <w:marLeft w:val="0"/>
          <w:marRight w:val="0"/>
          <w:marTop w:val="0"/>
          <w:marBottom w:val="0"/>
          <w:divBdr>
            <w:top w:val="none" w:sz="0" w:space="0" w:color="auto"/>
            <w:left w:val="none" w:sz="0" w:space="0" w:color="auto"/>
            <w:bottom w:val="none" w:sz="0" w:space="0" w:color="auto"/>
            <w:right w:val="none" w:sz="0" w:space="0" w:color="auto"/>
          </w:divBdr>
          <w:divsChild>
            <w:div w:id="783160636">
              <w:marLeft w:val="0"/>
              <w:marRight w:val="0"/>
              <w:marTop w:val="0"/>
              <w:marBottom w:val="0"/>
              <w:divBdr>
                <w:top w:val="none" w:sz="0" w:space="0" w:color="auto"/>
                <w:left w:val="none" w:sz="0" w:space="0" w:color="auto"/>
                <w:bottom w:val="none" w:sz="0" w:space="0" w:color="auto"/>
                <w:right w:val="none" w:sz="0" w:space="0" w:color="auto"/>
              </w:divBdr>
            </w:div>
          </w:divsChild>
        </w:div>
        <w:div w:id="865019759">
          <w:marLeft w:val="0"/>
          <w:marRight w:val="0"/>
          <w:marTop w:val="0"/>
          <w:marBottom w:val="0"/>
          <w:divBdr>
            <w:top w:val="none" w:sz="0" w:space="0" w:color="auto"/>
            <w:left w:val="none" w:sz="0" w:space="0" w:color="auto"/>
            <w:bottom w:val="none" w:sz="0" w:space="0" w:color="auto"/>
            <w:right w:val="none" w:sz="0" w:space="0" w:color="auto"/>
          </w:divBdr>
        </w:div>
        <w:div w:id="865024259">
          <w:marLeft w:val="0"/>
          <w:marRight w:val="0"/>
          <w:marTop w:val="600"/>
          <w:marBottom w:val="0"/>
          <w:divBdr>
            <w:top w:val="none" w:sz="0" w:space="0" w:color="auto"/>
            <w:left w:val="none" w:sz="0" w:space="0" w:color="auto"/>
            <w:bottom w:val="none" w:sz="0" w:space="0" w:color="auto"/>
            <w:right w:val="none" w:sz="0" w:space="0" w:color="auto"/>
          </w:divBdr>
        </w:div>
        <w:div w:id="865093338">
          <w:marLeft w:val="0"/>
          <w:marRight w:val="0"/>
          <w:marTop w:val="309"/>
          <w:marBottom w:val="0"/>
          <w:divBdr>
            <w:top w:val="none" w:sz="0" w:space="0" w:color="auto"/>
            <w:left w:val="none" w:sz="0" w:space="0" w:color="auto"/>
            <w:bottom w:val="none" w:sz="0" w:space="0" w:color="auto"/>
            <w:right w:val="none" w:sz="0" w:space="0" w:color="auto"/>
          </w:divBdr>
        </w:div>
        <w:div w:id="865096509">
          <w:marLeft w:val="0"/>
          <w:marRight w:val="0"/>
          <w:marTop w:val="300"/>
          <w:marBottom w:val="300"/>
          <w:divBdr>
            <w:top w:val="none" w:sz="0" w:space="0" w:color="auto"/>
            <w:left w:val="none" w:sz="0" w:space="0" w:color="auto"/>
            <w:bottom w:val="none" w:sz="0" w:space="0" w:color="auto"/>
            <w:right w:val="none" w:sz="0" w:space="0" w:color="auto"/>
          </w:divBdr>
        </w:div>
        <w:div w:id="865172366">
          <w:marLeft w:val="0"/>
          <w:marRight w:val="0"/>
          <w:marTop w:val="329"/>
          <w:marBottom w:val="329"/>
          <w:divBdr>
            <w:top w:val="none" w:sz="0" w:space="0" w:color="auto"/>
            <w:left w:val="none" w:sz="0" w:space="0" w:color="auto"/>
            <w:bottom w:val="none" w:sz="0" w:space="0" w:color="auto"/>
            <w:right w:val="none" w:sz="0" w:space="0" w:color="auto"/>
          </w:divBdr>
        </w:div>
        <w:div w:id="865287049">
          <w:marLeft w:val="0"/>
          <w:marRight w:val="0"/>
          <w:marTop w:val="240"/>
          <w:marBottom w:val="240"/>
          <w:divBdr>
            <w:top w:val="none" w:sz="0" w:space="0" w:color="auto"/>
            <w:left w:val="none" w:sz="0" w:space="0" w:color="auto"/>
            <w:bottom w:val="none" w:sz="0" w:space="0" w:color="auto"/>
            <w:right w:val="none" w:sz="0" w:space="0" w:color="auto"/>
          </w:divBdr>
        </w:div>
        <w:div w:id="865368258">
          <w:marLeft w:val="0"/>
          <w:marRight w:val="0"/>
          <w:marTop w:val="0"/>
          <w:marBottom w:val="0"/>
          <w:divBdr>
            <w:top w:val="none" w:sz="0" w:space="0" w:color="auto"/>
            <w:left w:val="none" w:sz="0" w:space="0" w:color="auto"/>
            <w:bottom w:val="none" w:sz="0" w:space="0" w:color="auto"/>
            <w:right w:val="none" w:sz="0" w:space="0" w:color="auto"/>
          </w:divBdr>
        </w:div>
        <w:div w:id="865555050">
          <w:marLeft w:val="0"/>
          <w:marRight w:val="0"/>
          <w:marTop w:val="240"/>
          <w:marBottom w:val="240"/>
          <w:divBdr>
            <w:top w:val="none" w:sz="0" w:space="0" w:color="auto"/>
            <w:left w:val="none" w:sz="0" w:space="0" w:color="auto"/>
            <w:bottom w:val="none" w:sz="0" w:space="0" w:color="auto"/>
            <w:right w:val="none" w:sz="0" w:space="0" w:color="auto"/>
          </w:divBdr>
          <w:divsChild>
            <w:div w:id="272442135">
              <w:marLeft w:val="0"/>
              <w:marRight w:val="0"/>
              <w:marTop w:val="0"/>
              <w:marBottom w:val="0"/>
              <w:divBdr>
                <w:top w:val="none" w:sz="0" w:space="0" w:color="auto"/>
                <w:left w:val="none" w:sz="0" w:space="0" w:color="auto"/>
                <w:bottom w:val="none" w:sz="0" w:space="0" w:color="auto"/>
                <w:right w:val="none" w:sz="0" w:space="0" w:color="auto"/>
              </w:divBdr>
            </w:div>
          </w:divsChild>
        </w:div>
        <w:div w:id="865559181">
          <w:marLeft w:val="0"/>
          <w:marRight w:val="0"/>
          <w:marTop w:val="0"/>
          <w:marBottom w:val="0"/>
          <w:divBdr>
            <w:top w:val="none" w:sz="0" w:space="0" w:color="auto"/>
            <w:left w:val="none" w:sz="0" w:space="0" w:color="auto"/>
            <w:bottom w:val="none" w:sz="0" w:space="0" w:color="auto"/>
            <w:right w:val="none" w:sz="0" w:space="0" w:color="auto"/>
          </w:divBdr>
        </w:div>
        <w:div w:id="865600484">
          <w:marLeft w:val="0"/>
          <w:marRight w:val="0"/>
          <w:marTop w:val="0"/>
          <w:marBottom w:val="0"/>
          <w:divBdr>
            <w:top w:val="none" w:sz="0" w:space="0" w:color="auto"/>
            <w:left w:val="none" w:sz="0" w:space="0" w:color="auto"/>
            <w:bottom w:val="none" w:sz="0" w:space="0" w:color="auto"/>
            <w:right w:val="none" w:sz="0" w:space="0" w:color="auto"/>
          </w:divBdr>
        </w:div>
        <w:div w:id="865600677">
          <w:marLeft w:val="0"/>
          <w:marRight w:val="0"/>
          <w:marTop w:val="378"/>
          <w:marBottom w:val="378"/>
          <w:divBdr>
            <w:top w:val="none" w:sz="0" w:space="0" w:color="auto"/>
            <w:left w:val="none" w:sz="0" w:space="0" w:color="auto"/>
            <w:bottom w:val="none" w:sz="0" w:space="0" w:color="auto"/>
            <w:right w:val="none" w:sz="0" w:space="0" w:color="auto"/>
          </w:divBdr>
          <w:divsChild>
            <w:div w:id="172229997">
              <w:marLeft w:val="0"/>
              <w:marRight w:val="0"/>
              <w:marTop w:val="0"/>
              <w:marBottom w:val="0"/>
              <w:divBdr>
                <w:top w:val="none" w:sz="0" w:space="0" w:color="auto"/>
                <w:left w:val="none" w:sz="0" w:space="0" w:color="auto"/>
                <w:bottom w:val="none" w:sz="0" w:space="0" w:color="auto"/>
                <w:right w:val="none" w:sz="0" w:space="0" w:color="auto"/>
              </w:divBdr>
            </w:div>
          </w:divsChild>
        </w:div>
        <w:div w:id="865601513">
          <w:marLeft w:val="0"/>
          <w:marRight w:val="0"/>
          <w:marTop w:val="240"/>
          <w:marBottom w:val="240"/>
          <w:divBdr>
            <w:top w:val="none" w:sz="0" w:space="0" w:color="auto"/>
            <w:left w:val="none" w:sz="0" w:space="0" w:color="auto"/>
            <w:bottom w:val="none" w:sz="0" w:space="0" w:color="auto"/>
            <w:right w:val="none" w:sz="0" w:space="0" w:color="auto"/>
          </w:divBdr>
        </w:div>
        <w:div w:id="865674330">
          <w:marLeft w:val="0"/>
          <w:marRight w:val="0"/>
          <w:marTop w:val="240"/>
          <w:marBottom w:val="240"/>
          <w:divBdr>
            <w:top w:val="none" w:sz="0" w:space="0" w:color="auto"/>
            <w:left w:val="none" w:sz="0" w:space="0" w:color="auto"/>
            <w:bottom w:val="none" w:sz="0" w:space="0" w:color="auto"/>
            <w:right w:val="none" w:sz="0" w:space="0" w:color="auto"/>
          </w:divBdr>
        </w:div>
        <w:div w:id="865748441">
          <w:marLeft w:val="-135"/>
          <w:marRight w:val="0"/>
          <w:marTop w:val="0"/>
          <w:marBottom w:val="0"/>
          <w:divBdr>
            <w:top w:val="none" w:sz="0" w:space="0" w:color="auto"/>
            <w:left w:val="none" w:sz="0" w:space="0" w:color="auto"/>
            <w:bottom w:val="none" w:sz="0" w:space="0" w:color="auto"/>
            <w:right w:val="none" w:sz="0" w:space="0" w:color="auto"/>
          </w:divBdr>
        </w:div>
        <w:div w:id="865751219">
          <w:marLeft w:val="0"/>
          <w:marRight w:val="0"/>
          <w:marTop w:val="516"/>
          <w:marBottom w:val="516"/>
          <w:divBdr>
            <w:top w:val="none" w:sz="0" w:space="0" w:color="auto"/>
            <w:left w:val="none" w:sz="0" w:space="0" w:color="auto"/>
            <w:bottom w:val="none" w:sz="0" w:space="0" w:color="auto"/>
            <w:right w:val="none" w:sz="0" w:space="0" w:color="auto"/>
          </w:divBdr>
        </w:div>
        <w:div w:id="865947756">
          <w:marLeft w:val="0"/>
          <w:marRight w:val="0"/>
          <w:marTop w:val="240"/>
          <w:marBottom w:val="240"/>
          <w:divBdr>
            <w:top w:val="none" w:sz="0" w:space="0" w:color="auto"/>
            <w:left w:val="none" w:sz="0" w:space="0" w:color="auto"/>
            <w:bottom w:val="none" w:sz="0" w:space="0" w:color="auto"/>
            <w:right w:val="none" w:sz="0" w:space="0" w:color="auto"/>
          </w:divBdr>
          <w:divsChild>
            <w:div w:id="941837532">
              <w:marLeft w:val="0"/>
              <w:marRight w:val="0"/>
              <w:marTop w:val="0"/>
              <w:marBottom w:val="0"/>
              <w:divBdr>
                <w:top w:val="none" w:sz="0" w:space="0" w:color="auto"/>
                <w:left w:val="none" w:sz="0" w:space="0" w:color="auto"/>
                <w:bottom w:val="none" w:sz="0" w:space="0" w:color="auto"/>
                <w:right w:val="none" w:sz="0" w:space="0" w:color="auto"/>
              </w:divBdr>
            </w:div>
          </w:divsChild>
        </w:div>
        <w:div w:id="866061558">
          <w:marLeft w:val="0"/>
          <w:marRight w:val="0"/>
          <w:marTop w:val="0"/>
          <w:marBottom w:val="0"/>
          <w:divBdr>
            <w:top w:val="none" w:sz="0" w:space="0" w:color="auto"/>
            <w:left w:val="none" w:sz="0" w:space="0" w:color="auto"/>
            <w:bottom w:val="none" w:sz="0" w:space="0" w:color="auto"/>
            <w:right w:val="none" w:sz="0" w:space="0" w:color="auto"/>
          </w:divBdr>
          <w:divsChild>
            <w:div w:id="165706963">
              <w:marLeft w:val="0"/>
              <w:marRight w:val="0"/>
              <w:marTop w:val="0"/>
              <w:marBottom w:val="0"/>
              <w:divBdr>
                <w:top w:val="none" w:sz="0" w:space="0" w:color="auto"/>
                <w:left w:val="none" w:sz="0" w:space="0" w:color="auto"/>
                <w:bottom w:val="none" w:sz="0" w:space="0" w:color="auto"/>
                <w:right w:val="none" w:sz="0" w:space="0" w:color="auto"/>
              </w:divBdr>
            </w:div>
            <w:div w:id="393084973">
              <w:marLeft w:val="0"/>
              <w:marRight w:val="0"/>
              <w:marTop w:val="886"/>
              <w:marBottom w:val="0"/>
              <w:divBdr>
                <w:top w:val="none" w:sz="0" w:space="0" w:color="auto"/>
                <w:left w:val="none" w:sz="0" w:space="0" w:color="auto"/>
                <w:bottom w:val="none" w:sz="0" w:space="0" w:color="auto"/>
                <w:right w:val="none" w:sz="0" w:space="0" w:color="auto"/>
              </w:divBdr>
            </w:div>
          </w:divsChild>
        </w:div>
        <w:div w:id="866140874">
          <w:marLeft w:val="0"/>
          <w:marRight w:val="0"/>
          <w:marTop w:val="0"/>
          <w:marBottom w:val="0"/>
          <w:divBdr>
            <w:top w:val="none" w:sz="0" w:space="0" w:color="auto"/>
            <w:left w:val="none" w:sz="0" w:space="0" w:color="auto"/>
            <w:bottom w:val="none" w:sz="0" w:space="0" w:color="auto"/>
            <w:right w:val="none" w:sz="0" w:space="0" w:color="auto"/>
          </w:divBdr>
        </w:div>
        <w:div w:id="866213399">
          <w:marLeft w:val="0"/>
          <w:marRight w:val="0"/>
          <w:marTop w:val="424"/>
          <w:marBottom w:val="847"/>
          <w:divBdr>
            <w:top w:val="single" w:sz="8" w:space="31" w:color="EB5D0B"/>
            <w:left w:val="none" w:sz="0" w:space="0" w:color="auto"/>
            <w:bottom w:val="single" w:sz="8" w:space="31" w:color="EB5D0B"/>
            <w:right w:val="none" w:sz="0" w:space="0" w:color="auto"/>
          </w:divBdr>
        </w:div>
        <w:div w:id="866217505">
          <w:marLeft w:val="0"/>
          <w:marRight w:val="0"/>
          <w:marTop w:val="0"/>
          <w:marBottom w:val="0"/>
          <w:divBdr>
            <w:top w:val="none" w:sz="0" w:space="0" w:color="auto"/>
            <w:left w:val="none" w:sz="0" w:space="0" w:color="auto"/>
            <w:bottom w:val="none" w:sz="0" w:space="0" w:color="auto"/>
            <w:right w:val="none" w:sz="0" w:space="0" w:color="auto"/>
          </w:divBdr>
          <w:divsChild>
            <w:div w:id="795492885">
              <w:marLeft w:val="0"/>
              <w:marRight w:val="0"/>
              <w:marTop w:val="0"/>
              <w:marBottom w:val="0"/>
              <w:divBdr>
                <w:top w:val="none" w:sz="0" w:space="0" w:color="auto"/>
                <w:left w:val="none" w:sz="0" w:space="0" w:color="auto"/>
                <w:bottom w:val="none" w:sz="0" w:space="0" w:color="auto"/>
                <w:right w:val="none" w:sz="0" w:space="0" w:color="auto"/>
              </w:divBdr>
            </w:div>
          </w:divsChild>
        </w:div>
        <w:div w:id="866256722">
          <w:marLeft w:val="0"/>
          <w:marRight w:val="0"/>
          <w:marTop w:val="0"/>
          <w:marBottom w:val="0"/>
          <w:divBdr>
            <w:top w:val="none" w:sz="0" w:space="0" w:color="auto"/>
            <w:left w:val="none" w:sz="0" w:space="0" w:color="auto"/>
            <w:bottom w:val="none" w:sz="0" w:space="0" w:color="auto"/>
            <w:right w:val="none" w:sz="0" w:space="0" w:color="auto"/>
          </w:divBdr>
        </w:div>
        <w:div w:id="866259221">
          <w:marLeft w:val="0"/>
          <w:marRight w:val="0"/>
          <w:marTop w:val="0"/>
          <w:marBottom w:val="0"/>
          <w:divBdr>
            <w:top w:val="none" w:sz="0" w:space="0" w:color="auto"/>
            <w:left w:val="none" w:sz="0" w:space="0" w:color="auto"/>
            <w:bottom w:val="none" w:sz="0" w:space="0" w:color="auto"/>
            <w:right w:val="none" w:sz="0" w:space="0" w:color="auto"/>
          </w:divBdr>
        </w:div>
        <w:div w:id="866261476">
          <w:marLeft w:val="0"/>
          <w:marRight w:val="0"/>
          <w:marTop w:val="0"/>
          <w:marBottom w:val="0"/>
          <w:divBdr>
            <w:top w:val="none" w:sz="0" w:space="0" w:color="auto"/>
            <w:left w:val="none" w:sz="0" w:space="0" w:color="auto"/>
            <w:bottom w:val="none" w:sz="0" w:space="0" w:color="auto"/>
            <w:right w:val="none" w:sz="0" w:space="0" w:color="auto"/>
          </w:divBdr>
        </w:div>
        <w:div w:id="866335337">
          <w:marLeft w:val="0"/>
          <w:marRight w:val="0"/>
          <w:marTop w:val="0"/>
          <w:marBottom w:val="0"/>
          <w:divBdr>
            <w:top w:val="none" w:sz="0" w:space="0" w:color="auto"/>
            <w:left w:val="none" w:sz="0" w:space="0" w:color="auto"/>
            <w:bottom w:val="none" w:sz="0" w:space="0" w:color="auto"/>
            <w:right w:val="none" w:sz="0" w:space="0" w:color="auto"/>
          </w:divBdr>
        </w:div>
        <w:div w:id="866337442">
          <w:marLeft w:val="0"/>
          <w:marRight w:val="0"/>
          <w:marTop w:val="240"/>
          <w:marBottom w:val="240"/>
          <w:divBdr>
            <w:top w:val="none" w:sz="0" w:space="0" w:color="auto"/>
            <w:left w:val="none" w:sz="0" w:space="0" w:color="auto"/>
            <w:bottom w:val="none" w:sz="0" w:space="0" w:color="auto"/>
            <w:right w:val="none" w:sz="0" w:space="0" w:color="auto"/>
          </w:divBdr>
        </w:div>
        <w:div w:id="866412042">
          <w:marLeft w:val="0"/>
          <w:marRight w:val="0"/>
          <w:marTop w:val="0"/>
          <w:marBottom w:val="0"/>
          <w:divBdr>
            <w:top w:val="none" w:sz="0" w:space="0" w:color="auto"/>
            <w:left w:val="none" w:sz="0" w:space="0" w:color="auto"/>
            <w:bottom w:val="none" w:sz="0" w:space="0" w:color="auto"/>
            <w:right w:val="none" w:sz="0" w:space="0" w:color="auto"/>
          </w:divBdr>
        </w:div>
        <w:div w:id="866524465">
          <w:marLeft w:val="0"/>
          <w:marRight w:val="0"/>
          <w:marTop w:val="0"/>
          <w:marBottom w:val="0"/>
          <w:divBdr>
            <w:top w:val="none" w:sz="0" w:space="0" w:color="auto"/>
            <w:left w:val="none" w:sz="0" w:space="0" w:color="auto"/>
            <w:bottom w:val="none" w:sz="0" w:space="0" w:color="auto"/>
            <w:right w:val="none" w:sz="0" w:space="0" w:color="auto"/>
          </w:divBdr>
        </w:div>
        <w:div w:id="866529529">
          <w:marLeft w:val="0"/>
          <w:marRight w:val="0"/>
          <w:marTop w:val="240"/>
          <w:marBottom w:val="240"/>
          <w:divBdr>
            <w:top w:val="none" w:sz="0" w:space="0" w:color="auto"/>
            <w:left w:val="none" w:sz="0" w:space="0" w:color="auto"/>
            <w:bottom w:val="none" w:sz="0" w:space="0" w:color="auto"/>
            <w:right w:val="none" w:sz="0" w:space="0" w:color="auto"/>
          </w:divBdr>
          <w:divsChild>
            <w:div w:id="684598489">
              <w:marLeft w:val="0"/>
              <w:marRight w:val="0"/>
              <w:marTop w:val="0"/>
              <w:marBottom w:val="0"/>
              <w:divBdr>
                <w:top w:val="none" w:sz="0" w:space="0" w:color="auto"/>
                <w:left w:val="none" w:sz="0" w:space="0" w:color="auto"/>
                <w:bottom w:val="none" w:sz="0" w:space="0" w:color="auto"/>
                <w:right w:val="none" w:sz="0" w:space="0" w:color="auto"/>
              </w:divBdr>
            </w:div>
          </w:divsChild>
        </w:div>
        <w:div w:id="866677966">
          <w:marLeft w:val="0"/>
          <w:marRight w:val="0"/>
          <w:marTop w:val="240"/>
          <w:marBottom w:val="240"/>
          <w:divBdr>
            <w:top w:val="none" w:sz="0" w:space="0" w:color="auto"/>
            <w:left w:val="none" w:sz="0" w:space="0" w:color="auto"/>
            <w:bottom w:val="none" w:sz="0" w:space="0" w:color="auto"/>
            <w:right w:val="none" w:sz="0" w:space="0" w:color="auto"/>
          </w:divBdr>
        </w:div>
        <w:div w:id="866717159">
          <w:marLeft w:val="0"/>
          <w:marRight w:val="0"/>
          <w:marTop w:val="0"/>
          <w:marBottom w:val="0"/>
          <w:divBdr>
            <w:top w:val="none" w:sz="0" w:space="0" w:color="auto"/>
            <w:left w:val="none" w:sz="0" w:space="0" w:color="auto"/>
            <w:bottom w:val="none" w:sz="0" w:space="0" w:color="auto"/>
            <w:right w:val="none" w:sz="0" w:space="0" w:color="auto"/>
          </w:divBdr>
        </w:div>
        <w:div w:id="866719138">
          <w:marLeft w:val="0"/>
          <w:marRight w:val="0"/>
          <w:marTop w:val="240"/>
          <w:marBottom w:val="240"/>
          <w:divBdr>
            <w:top w:val="none" w:sz="0" w:space="0" w:color="auto"/>
            <w:left w:val="none" w:sz="0" w:space="0" w:color="auto"/>
            <w:bottom w:val="none" w:sz="0" w:space="0" w:color="auto"/>
            <w:right w:val="none" w:sz="0" w:space="0" w:color="auto"/>
          </w:divBdr>
          <w:divsChild>
            <w:div w:id="495615326">
              <w:marLeft w:val="0"/>
              <w:marRight w:val="0"/>
              <w:marTop w:val="0"/>
              <w:marBottom w:val="0"/>
              <w:divBdr>
                <w:top w:val="none" w:sz="0" w:space="0" w:color="auto"/>
                <w:left w:val="none" w:sz="0" w:space="0" w:color="auto"/>
                <w:bottom w:val="none" w:sz="0" w:space="0" w:color="auto"/>
                <w:right w:val="none" w:sz="0" w:space="0" w:color="auto"/>
              </w:divBdr>
            </w:div>
          </w:divsChild>
        </w:div>
        <w:div w:id="866720132">
          <w:marLeft w:val="0"/>
          <w:marRight w:val="0"/>
          <w:marTop w:val="0"/>
          <w:marBottom w:val="0"/>
          <w:divBdr>
            <w:top w:val="none" w:sz="0" w:space="0" w:color="auto"/>
            <w:left w:val="none" w:sz="0" w:space="0" w:color="auto"/>
            <w:bottom w:val="none" w:sz="0" w:space="0" w:color="auto"/>
            <w:right w:val="none" w:sz="0" w:space="0" w:color="auto"/>
          </w:divBdr>
        </w:div>
        <w:div w:id="866866356">
          <w:marLeft w:val="0"/>
          <w:marRight w:val="0"/>
          <w:marTop w:val="240"/>
          <w:marBottom w:val="240"/>
          <w:divBdr>
            <w:top w:val="none" w:sz="0" w:space="0" w:color="auto"/>
            <w:left w:val="none" w:sz="0" w:space="0" w:color="auto"/>
            <w:bottom w:val="none" w:sz="0" w:space="0" w:color="auto"/>
            <w:right w:val="none" w:sz="0" w:space="0" w:color="auto"/>
          </w:divBdr>
          <w:divsChild>
            <w:div w:id="677006943">
              <w:marLeft w:val="0"/>
              <w:marRight w:val="0"/>
              <w:marTop w:val="0"/>
              <w:marBottom w:val="0"/>
              <w:divBdr>
                <w:top w:val="none" w:sz="0" w:space="0" w:color="auto"/>
                <w:left w:val="none" w:sz="0" w:space="0" w:color="auto"/>
                <w:bottom w:val="none" w:sz="0" w:space="0" w:color="auto"/>
                <w:right w:val="none" w:sz="0" w:space="0" w:color="auto"/>
              </w:divBdr>
            </w:div>
          </w:divsChild>
        </w:div>
        <w:div w:id="866871500">
          <w:marLeft w:val="0"/>
          <w:marRight w:val="0"/>
          <w:marTop w:val="0"/>
          <w:marBottom w:val="0"/>
          <w:divBdr>
            <w:top w:val="none" w:sz="0" w:space="0" w:color="auto"/>
            <w:left w:val="none" w:sz="0" w:space="0" w:color="auto"/>
            <w:bottom w:val="none" w:sz="0" w:space="0" w:color="auto"/>
            <w:right w:val="none" w:sz="0" w:space="0" w:color="auto"/>
          </w:divBdr>
        </w:div>
        <w:div w:id="866941500">
          <w:marLeft w:val="-135"/>
          <w:marRight w:val="0"/>
          <w:marTop w:val="0"/>
          <w:marBottom w:val="0"/>
          <w:divBdr>
            <w:top w:val="none" w:sz="0" w:space="0" w:color="auto"/>
            <w:left w:val="none" w:sz="0" w:space="0" w:color="auto"/>
            <w:bottom w:val="none" w:sz="0" w:space="0" w:color="auto"/>
            <w:right w:val="none" w:sz="0" w:space="0" w:color="auto"/>
          </w:divBdr>
        </w:div>
        <w:div w:id="866988765">
          <w:marLeft w:val="0"/>
          <w:marRight w:val="0"/>
          <w:marTop w:val="457"/>
          <w:marBottom w:val="0"/>
          <w:divBdr>
            <w:top w:val="none" w:sz="0" w:space="0" w:color="auto"/>
            <w:left w:val="none" w:sz="0" w:space="0" w:color="auto"/>
            <w:bottom w:val="none" w:sz="0" w:space="0" w:color="auto"/>
            <w:right w:val="none" w:sz="0" w:space="0" w:color="auto"/>
          </w:divBdr>
        </w:div>
        <w:div w:id="866989694">
          <w:marLeft w:val="0"/>
          <w:marRight w:val="0"/>
          <w:marTop w:val="240"/>
          <w:marBottom w:val="240"/>
          <w:divBdr>
            <w:top w:val="none" w:sz="0" w:space="0" w:color="auto"/>
            <w:left w:val="none" w:sz="0" w:space="0" w:color="auto"/>
            <w:bottom w:val="none" w:sz="0" w:space="0" w:color="auto"/>
            <w:right w:val="none" w:sz="0" w:space="0" w:color="auto"/>
          </w:divBdr>
        </w:div>
        <w:div w:id="867134340">
          <w:marLeft w:val="0"/>
          <w:marRight w:val="0"/>
          <w:marTop w:val="240"/>
          <w:marBottom w:val="240"/>
          <w:divBdr>
            <w:top w:val="none" w:sz="0" w:space="0" w:color="auto"/>
            <w:left w:val="none" w:sz="0" w:space="0" w:color="auto"/>
            <w:bottom w:val="none" w:sz="0" w:space="0" w:color="auto"/>
            <w:right w:val="none" w:sz="0" w:space="0" w:color="auto"/>
          </w:divBdr>
        </w:div>
        <w:div w:id="867374805">
          <w:marLeft w:val="0"/>
          <w:marRight w:val="0"/>
          <w:marTop w:val="0"/>
          <w:marBottom w:val="0"/>
          <w:divBdr>
            <w:top w:val="none" w:sz="0" w:space="0" w:color="auto"/>
            <w:left w:val="none" w:sz="0" w:space="0" w:color="auto"/>
            <w:bottom w:val="none" w:sz="0" w:space="0" w:color="auto"/>
            <w:right w:val="none" w:sz="0" w:space="0" w:color="auto"/>
          </w:divBdr>
        </w:div>
        <w:div w:id="867454477">
          <w:marLeft w:val="0"/>
          <w:marRight w:val="0"/>
          <w:marTop w:val="0"/>
          <w:marBottom w:val="0"/>
          <w:divBdr>
            <w:top w:val="none" w:sz="0" w:space="0" w:color="auto"/>
            <w:left w:val="none" w:sz="0" w:space="0" w:color="auto"/>
            <w:bottom w:val="none" w:sz="0" w:space="0" w:color="auto"/>
            <w:right w:val="none" w:sz="0" w:space="0" w:color="auto"/>
          </w:divBdr>
        </w:div>
        <w:div w:id="867529455">
          <w:marLeft w:val="0"/>
          <w:marRight w:val="0"/>
          <w:marTop w:val="0"/>
          <w:marBottom w:val="0"/>
          <w:divBdr>
            <w:top w:val="none" w:sz="0" w:space="0" w:color="auto"/>
            <w:left w:val="none" w:sz="0" w:space="0" w:color="auto"/>
            <w:bottom w:val="none" w:sz="0" w:space="0" w:color="auto"/>
            <w:right w:val="none" w:sz="0" w:space="0" w:color="auto"/>
          </w:divBdr>
        </w:div>
        <w:div w:id="867567342">
          <w:marLeft w:val="0"/>
          <w:marRight w:val="0"/>
          <w:marTop w:val="0"/>
          <w:marBottom w:val="0"/>
          <w:divBdr>
            <w:top w:val="none" w:sz="0" w:space="0" w:color="auto"/>
            <w:left w:val="none" w:sz="0" w:space="0" w:color="auto"/>
            <w:bottom w:val="none" w:sz="0" w:space="0" w:color="auto"/>
            <w:right w:val="none" w:sz="0" w:space="0" w:color="auto"/>
          </w:divBdr>
        </w:div>
        <w:div w:id="867640473">
          <w:marLeft w:val="0"/>
          <w:marRight w:val="0"/>
          <w:marTop w:val="0"/>
          <w:marBottom w:val="0"/>
          <w:divBdr>
            <w:top w:val="none" w:sz="0" w:space="0" w:color="auto"/>
            <w:left w:val="none" w:sz="0" w:space="0" w:color="auto"/>
            <w:bottom w:val="none" w:sz="0" w:space="0" w:color="auto"/>
            <w:right w:val="none" w:sz="0" w:space="0" w:color="auto"/>
          </w:divBdr>
          <w:divsChild>
            <w:div w:id="616834412">
              <w:marLeft w:val="0"/>
              <w:marRight w:val="0"/>
              <w:marTop w:val="0"/>
              <w:marBottom w:val="0"/>
              <w:divBdr>
                <w:top w:val="none" w:sz="0" w:space="0" w:color="auto"/>
                <w:left w:val="none" w:sz="0" w:space="0" w:color="auto"/>
                <w:bottom w:val="none" w:sz="0" w:space="0" w:color="auto"/>
                <w:right w:val="none" w:sz="0" w:space="0" w:color="auto"/>
              </w:divBdr>
            </w:div>
          </w:divsChild>
        </w:div>
        <w:div w:id="867648503">
          <w:marLeft w:val="0"/>
          <w:marRight w:val="0"/>
          <w:marTop w:val="0"/>
          <w:marBottom w:val="0"/>
          <w:divBdr>
            <w:top w:val="none" w:sz="0" w:space="0" w:color="auto"/>
            <w:left w:val="none" w:sz="0" w:space="0" w:color="auto"/>
            <w:bottom w:val="none" w:sz="0" w:space="0" w:color="auto"/>
            <w:right w:val="none" w:sz="0" w:space="0" w:color="auto"/>
          </w:divBdr>
        </w:div>
        <w:div w:id="867832904">
          <w:marLeft w:val="0"/>
          <w:marRight w:val="0"/>
          <w:marTop w:val="472"/>
          <w:marBottom w:val="472"/>
          <w:divBdr>
            <w:top w:val="none" w:sz="0" w:space="0" w:color="auto"/>
            <w:left w:val="none" w:sz="0" w:space="0" w:color="auto"/>
            <w:bottom w:val="none" w:sz="0" w:space="0" w:color="auto"/>
            <w:right w:val="none" w:sz="0" w:space="0" w:color="auto"/>
          </w:divBdr>
        </w:div>
        <w:div w:id="867833818">
          <w:marLeft w:val="0"/>
          <w:marRight w:val="0"/>
          <w:marTop w:val="455"/>
          <w:marBottom w:val="455"/>
          <w:divBdr>
            <w:top w:val="none" w:sz="0" w:space="0" w:color="auto"/>
            <w:left w:val="none" w:sz="0" w:space="0" w:color="auto"/>
            <w:bottom w:val="none" w:sz="0" w:space="0" w:color="auto"/>
            <w:right w:val="none" w:sz="0" w:space="0" w:color="auto"/>
          </w:divBdr>
        </w:div>
        <w:div w:id="867836165">
          <w:marLeft w:val="0"/>
          <w:marRight w:val="0"/>
          <w:marTop w:val="0"/>
          <w:marBottom w:val="0"/>
          <w:divBdr>
            <w:top w:val="none" w:sz="0" w:space="0" w:color="auto"/>
            <w:left w:val="none" w:sz="0" w:space="0" w:color="auto"/>
            <w:bottom w:val="none" w:sz="0" w:space="0" w:color="auto"/>
            <w:right w:val="none" w:sz="0" w:space="0" w:color="auto"/>
          </w:divBdr>
        </w:div>
        <w:div w:id="867836874">
          <w:marLeft w:val="0"/>
          <w:marRight w:val="0"/>
          <w:marTop w:val="0"/>
          <w:marBottom w:val="0"/>
          <w:divBdr>
            <w:top w:val="none" w:sz="0" w:space="0" w:color="auto"/>
            <w:left w:val="none" w:sz="0" w:space="0" w:color="auto"/>
            <w:bottom w:val="none" w:sz="0" w:space="0" w:color="auto"/>
            <w:right w:val="none" w:sz="0" w:space="0" w:color="auto"/>
          </w:divBdr>
        </w:div>
        <w:div w:id="867841320">
          <w:marLeft w:val="0"/>
          <w:marRight w:val="0"/>
          <w:marTop w:val="0"/>
          <w:marBottom w:val="0"/>
          <w:divBdr>
            <w:top w:val="none" w:sz="0" w:space="0" w:color="auto"/>
            <w:left w:val="none" w:sz="0" w:space="0" w:color="auto"/>
            <w:bottom w:val="none" w:sz="0" w:space="0" w:color="auto"/>
            <w:right w:val="none" w:sz="0" w:space="0" w:color="auto"/>
          </w:divBdr>
        </w:div>
        <w:div w:id="867914227">
          <w:marLeft w:val="0"/>
          <w:marRight w:val="0"/>
          <w:marTop w:val="0"/>
          <w:marBottom w:val="0"/>
          <w:divBdr>
            <w:top w:val="none" w:sz="0" w:space="0" w:color="auto"/>
            <w:left w:val="none" w:sz="0" w:space="0" w:color="auto"/>
            <w:bottom w:val="none" w:sz="0" w:space="0" w:color="auto"/>
            <w:right w:val="none" w:sz="0" w:space="0" w:color="auto"/>
          </w:divBdr>
        </w:div>
        <w:div w:id="868028325">
          <w:marLeft w:val="0"/>
          <w:marRight w:val="0"/>
          <w:marTop w:val="240"/>
          <w:marBottom w:val="240"/>
          <w:divBdr>
            <w:top w:val="none" w:sz="0" w:space="0" w:color="auto"/>
            <w:left w:val="none" w:sz="0" w:space="0" w:color="auto"/>
            <w:bottom w:val="none" w:sz="0" w:space="0" w:color="auto"/>
            <w:right w:val="none" w:sz="0" w:space="0" w:color="auto"/>
          </w:divBdr>
        </w:div>
        <w:div w:id="868032183">
          <w:marLeft w:val="0"/>
          <w:marRight w:val="0"/>
          <w:marTop w:val="0"/>
          <w:marBottom w:val="0"/>
          <w:divBdr>
            <w:top w:val="none" w:sz="0" w:space="0" w:color="auto"/>
            <w:left w:val="none" w:sz="0" w:space="0" w:color="auto"/>
            <w:bottom w:val="none" w:sz="0" w:space="0" w:color="auto"/>
            <w:right w:val="none" w:sz="0" w:space="0" w:color="auto"/>
          </w:divBdr>
        </w:div>
        <w:div w:id="868034003">
          <w:marLeft w:val="0"/>
          <w:marRight w:val="0"/>
          <w:marTop w:val="240"/>
          <w:marBottom w:val="240"/>
          <w:divBdr>
            <w:top w:val="none" w:sz="0" w:space="0" w:color="auto"/>
            <w:left w:val="none" w:sz="0" w:space="0" w:color="auto"/>
            <w:bottom w:val="none" w:sz="0" w:space="0" w:color="auto"/>
            <w:right w:val="none" w:sz="0" w:space="0" w:color="auto"/>
          </w:divBdr>
        </w:div>
        <w:div w:id="868106274">
          <w:marLeft w:val="0"/>
          <w:marRight w:val="0"/>
          <w:marTop w:val="240"/>
          <w:marBottom w:val="240"/>
          <w:divBdr>
            <w:top w:val="none" w:sz="0" w:space="0" w:color="auto"/>
            <w:left w:val="none" w:sz="0" w:space="0" w:color="auto"/>
            <w:bottom w:val="none" w:sz="0" w:space="0" w:color="auto"/>
            <w:right w:val="none" w:sz="0" w:space="0" w:color="auto"/>
          </w:divBdr>
          <w:divsChild>
            <w:div w:id="242760256">
              <w:marLeft w:val="0"/>
              <w:marRight w:val="0"/>
              <w:marTop w:val="0"/>
              <w:marBottom w:val="0"/>
              <w:divBdr>
                <w:top w:val="none" w:sz="0" w:space="0" w:color="auto"/>
                <w:left w:val="none" w:sz="0" w:space="0" w:color="auto"/>
                <w:bottom w:val="none" w:sz="0" w:space="0" w:color="auto"/>
                <w:right w:val="none" w:sz="0" w:space="0" w:color="auto"/>
              </w:divBdr>
            </w:div>
          </w:divsChild>
        </w:div>
        <w:div w:id="868221681">
          <w:marLeft w:val="0"/>
          <w:marRight w:val="0"/>
          <w:marTop w:val="240"/>
          <w:marBottom w:val="240"/>
          <w:divBdr>
            <w:top w:val="none" w:sz="0" w:space="0" w:color="auto"/>
            <w:left w:val="none" w:sz="0" w:space="0" w:color="auto"/>
            <w:bottom w:val="none" w:sz="0" w:space="0" w:color="auto"/>
            <w:right w:val="none" w:sz="0" w:space="0" w:color="auto"/>
          </w:divBdr>
        </w:div>
        <w:div w:id="868563897">
          <w:marLeft w:val="0"/>
          <w:marRight w:val="0"/>
          <w:marTop w:val="0"/>
          <w:marBottom w:val="0"/>
          <w:divBdr>
            <w:top w:val="none" w:sz="0" w:space="0" w:color="auto"/>
            <w:left w:val="none" w:sz="0" w:space="0" w:color="auto"/>
            <w:bottom w:val="none" w:sz="0" w:space="0" w:color="auto"/>
            <w:right w:val="none" w:sz="0" w:space="0" w:color="auto"/>
          </w:divBdr>
        </w:div>
        <w:div w:id="868567561">
          <w:marLeft w:val="0"/>
          <w:marRight w:val="0"/>
          <w:marTop w:val="0"/>
          <w:marBottom w:val="0"/>
          <w:divBdr>
            <w:top w:val="none" w:sz="0" w:space="0" w:color="auto"/>
            <w:left w:val="none" w:sz="0" w:space="0" w:color="auto"/>
            <w:bottom w:val="none" w:sz="0" w:space="0" w:color="auto"/>
            <w:right w:val="none" w:sz="0" w:space="0" w:color="auto"/>
          </w:divBdr>
        </w:div>
        <w:div w:id="868569282">
          <w:marLeft w:val="0"/>
          <w:marRight w:val="0"/>
          <w:marTop w:val="0"/>
          <w:marBottom w:val="0"/>
          <w:divBdr>
            <w:top w:val="none" w:sz="0" w:space="0" w:color="auto"/>
            <w:left w:val="none" w:sz="0" w:space="0" w:color="auto"/>
            <w:bottom w:val="none" w:sz="0" w:space="0" w:color="auto"/>
            <w:right w:val="none" w:sz="0" w:space="0" w:color="auto"/>
          </w:divBdr>
        </w:div>
        <w:div w:id="868762629">
          <w:marLeft w:val="0"/>
          <w:marRight w:val="0"/>
          <w:marTop w:val="0"/>
          <w:marBottom w:val="0"/>
          <w:divBdr>
            <w:top w:val="none" w:sz="0" w:space="0" w:color="auto"/>
            <w:left w:val="none" w:sz="0" w:space="0" w:color="auto"/>
            <w:bottom w:val="none" w:sz="0" w:space="0" w:color="auto"/>
            <w:right w:val="none" w:sz="0" w:space="0" w:color="auto"/>
          </w:divBdr>
        </w:div>
        <w:div w:id="868883184">
          <w:marLeft w:val="0"/>
          <w:marRight w:val="0"/>
          <w:marTop w:val="240"/>
          <w:marBottom w:val="240"/>
          <w:divBdr>
            <w:top w:val="none" w:sz="0" w:space="0" w:color="auto"/>
            <w:left w:val="none" w:sz="0" w:space="0" w:color="auto"/>
            <w:bottom w:val="none" w:sz="0" w:space="0" w:color="auto"/>
            <w:right w:val="none" w:sz="0" w:space="0" w:color="auto"/>
          </w:divBdr>
          <w:divsChild>
            <w:div w:id="193230671">
              <w:marLeft w:val="0"/>
              <w:marRight w:val="0"/>
              <w:marTop w:val="0"/>
              <w:marBottom w:val="0"/>
              <w:divBdr>
                <w:top w:val="none" w:sz="0" w:space="0" w:color="auto"/>
                <w:left w:val="none" w:sz="0" w:space="0" w:color="auto"/>
                <w:bottom w:val="none" w:sz="0" w:space="0" w:color="auto"/>
                <w:right w:val="none" w:sz="0" w:space="0" w:color="auto"/>
              </w:divBdr>
            </w:div>
          </w:divsChild>
        </w:div>
        <w:div w:id="868955621">
          <w:marLeft w:val="0"/>
          <w:marRight w:val="0"/>
          <w:marTop w:val="75"/>
          <w:marBottom w:val="180"/>
          <w:divBdr>
            <w:top w:val="none" w:sz="0" w:space="0" w:color="auto"/>
            <w:left w:val="none" w:sz="0" w:space="0" w:color="auto"/>
            <w:bottom w:val="none" w:sz="0" w:space="0" w:color="auto"/>
            <w:right w:val="none" w:sz="0" w:space="0" w:color="auto"/>
          </w:divBdr>
          <w:divsChild>
            <w:div w:id="155800987">
              <w:marLeft w:val="0"/>
              <w:marRight w:val="0"/>
              <w:marTop w:val="0"/>
              <w:marBottom w:val="0"/>
              <w:divBdr>
                <w:top w:val="none" w:sz="0" w:space="0" w:color="auto"/>
                <w:left w:val="none" w:sz="0" w:space="0" w:color="auto"/>
                <w:bottom w:val="none" w:sz="0" w:space="0" w:color="auto"/>
                <w:right w:val="none" w:sz="0" w:space="0" w:color="auto"/>
              </w:divBdr>
            </w:div>
          </w:divsChild>
        </w:div>
        <w:div w:id="869104781">
          <w:marLeft w:val="0"/>
          <w:marRight w:val="0"/>
          <w:marTop w:val="0"/>
          <w:marBottom w:val="0"/>
          <w:divBdr>
            <w:top w:val="none" w:sz="0" w:space="0" w:color="auto"/>
            <w:left w:val="none" w:sz="0" w:space="0" w:color="auto"/>
            <w:bottom w:val="none" w:sz="0" w:space="0" w:color="auto"/>
            <w:right w:val="none" w:sz="0" w:space="0" w:color="auto"/>
          </w:divBdr>
        </w:div>
        <w:div w:id="869146643">
          <w:marLeft w:val="0"/>
          <w:marRight w:val="0"/>
          <w:marTop w:val="0"/>
          <w:marBottom w:val="0"/>
          <w:divBdr>
            <w:top w:val="none" w:sz="0" w:space="0" w:color="auto"/>
            <w:left w:val="none" w:sz="0" w:space="0" w:color="auto"/>
            <w:bottom w:val="none" w:sz="0" w:space="0" w:color="auto"/>
            <w:right w:val="none" w:sz="0" w:space="0" w:color="auto"/>
          </w:divBdr>
          <w:divsChild>
            <w:div w:id="327757291">
              <w:marLeft w:val="0"/>
              <w:marRight w:val="0"/>
              <w:marTop w:val="0"/>
              <w:marBottom w:val="0"/>
              <w:divBdr>
                <w:top w:val="none" w:sz="0" w:space="0" w:color="auto"/>
                <w:left w:val="none" w:sz="0" w:space="0" w:color="auto"/>
                <w:bottom w:val="none" w:sz="0" w:space="0" w:color="auto"/>
                <w:right w:val="none" w:sz="0" w:space="0" w:color="auto"/>
              </w:divBdr>
              <w:divsChild>
                <w:div w:id="481970715">
                  <w:marLeft w:val="0"/>
                  <w:marRight w:val="1500"/>
                  <w:marTop w:val="0"/>
                  <w:marBottom w:val="0"/>
                  <w:divBdr>
                    <w:top w:val="none" w:sz="0" w:space="0" w:color="auto"/>
                    <w:left w:val="none" w:sz="0" w:space="0" w:color="auto"/>
                    <w:bottom w:val="none" w:sz="0" w:space="0" w:color="auto"/>
                    <w:right w:val="none" w:sz="0" w:space="0" w:color="auto"/>
                  </w:divBdr>
                  <w:divsChild>
                    <w:div w:id="740056481">
                      <w:marLeft w:val="0"/>
                      <w:marRight w:val="0"/>
                      <w:marTop w:val="600"/>
                      <w:marBottom w:val="600"/>
                      <w:divBdr>
                        <w:top w:val="none" w:sz="0" w:space="0" w:color="auto"/>
                        <w:left w:val="none" w:sz="0" w:space="0" w:color="auto"/>
                        <w:bottom w:val="none" w:sz="0" w:space="0" w:color="auto"/>
                        <w:right w:val="none" w:sz="0" w:space="0" w:color="auto"/>
                      </w:divBdr>
                      <w:divsChild>
                        <w:div w:id="36440154">
                          <w:marLeft w:val="0"/>
                          <w:marRight w:val="0"/>
                          <w:marTop w:val="300"/>
                          <w:marBottom w:val="600"/>
                          <w:divBdr>
                            <w:top w:val="single" w:sz="6" w:space="30" w:color="EB5D0B"/>
                            <w:left w:val="none" w:sz="0" w:space="0" w:color="auto"/>
                            <w:bottom w:val="single" w:sz="6" w:space="30" w:color="EB5D0B"/>
                            <w:right w:val="none" w:sz="0" w:space="0" w:color="auto"/>
                          </w:divBdr>
                        </w:div>
                        <w:div w:id="52851043">
                          <w:marLeft w:val="0"/>
                          <w:marRight w:val="0"/>
                          <w:marTop w:val="240"/>
                          <w:marBottom w:val="240"/>
                          <w:divBdr>
                            <w:top w:val="none" w:sz="0" w:space="0" w:color="auto"/>
                            <w:left w:val="none" w:sz="0" w:space="0" w:color="auto"/>
                            <w:bottom w:val="none" w:sz="0" w:space="0" w:color="auto"/>
                            <w:right w:val="none" w:sz="0" w:space="0" w:color="auto"/>
                          </w:divBdr>
                        </w:div>
                        <w:div w:id="752898395">
                          <w:marLeft w:val="0"/>
                          <w:marRight w:val="0"/>
                          <w:marTop w:val="240"/>
                          <w:marBottom w:val="240"/>
                          <w:divBdr>
                            <w:top w:val="none" w:sz="0" w:space="0" w:color="auto"/>
                            <w:left w:val="none" w:sz="0" w:space="0" w:color="auto"/>
                            <w:bottom w:val="none" w:sz="0" w:space="0" w:color="auto"/>
                            <w:right w:val="none" w:sz="0" w:space="0" w:color="auto"/>
                          </w:divBdr>
                        </w:div>
                        <w:div w:id="759839708">
                          <w:marLeft w:val="0"/>
                          <w:marRight w:val="0"/>
                          <w:marTop w:val="720"/>
                          <w:marBottom w:val="900"/>
                          <w:divBdr>
                            <w:top w:val="none" w:sz="0" w:space="0" w:color="auto"/>
                            <w:left w:val="none" w:sz="0" w:space="0" w:color="auto"/>
                            <w:bottom w:val="none" w:sz="0" w:space="0" w:color="auto"/>
                            <w:right w:val="none" w:sz="0" w:space="0" w:color="auto"/>
                          </w:divBdr>
                        </w:div>
                        <w:div w:id="783380777">
                          <w:marLeft w:val="0"/>
                          <w:marRight w:val="0"/>
                          <w:marTop w:val="240"/>
                          <w:marBottom w:val="240"/>
                          <w:divBdr>
                            <w:top w:val="none" w:sz="0" w:space="0" w:color="auto"/>
                            <w:left w:val="none" w:sz="0" w:space="0" w:color="auto"/>
                            <w:bottom w:val="none" w:sz="0" w:space="0" w:color="auto"/>
                            <w:right w:val="none" w:sz="0" w:space="0" w:color="auto"/>
                          </w:divBdr>
                        </w:div>
                        <w:div w:id="87904764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869148278">
          <w:marLeft w:val="0"/>
          <w:marRight w:val="0"/>
          <w:marTop w:val="240"/>
          <w:marBottom w:val="240"/>
          <w:divBdr>
            <w:top w:val="none" w:sz="0" w:space="0" w:color="auto"/>
            <w:left w:val="none" w:sz="0" w:space="0" w:color="auto"/>
            <w:bottom w:val="none" w:sz="0" w:space="0" w:color="auto"/>
            <w:right w:val="none" w:sz="0" w:space="0" w:color="auto"/>
          </w:divBdr>
          <w:divsChild>
            <w:div w:id="507909997">
              <w:marLeft w:val="0"/>
              <w:marRight w:val="0"/>
              <w:marTop w:val="0"/>
              <w:marBottom w:val="0"/>
              <w:divBdr>
                <w:top w:val="none" w:sz="0" w:space="0" w:color="auto"/>
                <w:left w:val="none" w:sz="0" w:space="0" w:color="auto"/>
                <w:bottom w:val="none" w:sz="0" w:space="0" w:color="auto"/>
                <w:right w:val="none" w:sz="0" w:space="0" w:color="auto"/>
              </w:divBdr>
            </w:div>
          </w:divsChild>
        </w:div>
        <w:div w:id="869149146">
          <w:marLeft w:val="0"/>
          <w:marRight w:val="0"/>
          <w:marTop w:val="240"/>
          <w:marBottom w:val="240"/>
          <w:divBdr>
            <w:top w:val="none" w:sz="0" w:space="0" w:color="auto"/>
            <w:left w:val="none" w:sz="0" w:space="0" w:color="auto"/>
            <w:bottom w:val="none" w:sz="0" w:space="0" w:color="auto"/>
            <w:right w:val="none" w:sz="0" w:space="0" w:color="auto"/>
          </w:divBdr>
          <w:divsChild>
            <w:div w:id="305353031">
              <w:marLeft w:val="0"/>
              <w:marRight w:val="0"/>
              <w:marTop w:val="0"/>
              <w:marBottom w:val="0"/>
              <w:divBdr>
                <w:top w:val="none" w:sz="0" w:space="0" w:color="auto"/>
                <w:left w:val="none" w:sz="0" w:space="0" w:color="auto"/>
                <w:bottom w:val="none" w:sz="0" w:space="0" w:color="auto"/>
                <w:right w:val="none" w:sz="0" w:space="0" w:color="auto"/>
              </w:divBdr>
            </w:div>
          </w:divsChild>
        </w:div>
        <w:div w:id="869151748">
          <w:marLeft w:val="0"/>
          <w:marRight w:val="0"/>
          <w:marTop w:val="300"/>
          <w:marBottom w:val="600"/>
          <w:divBdr>
            <w:top w:val="single" w:sz="6" w:space="30" w:color="EB5D0B"/>
            <w:left w:val="none" w:sz="0" w:space="0" w:color="auto"/>
            <w:bottom w:val="single" w:sz="6" w:space="30" w:color="EB5D0B"/>
            <w:right w:val="none" w:sz="0" w:space="0" w:color="auto"/>
          </w:divBdr>
        </w:div>
        <w:div w:id="869293892">
          <w:marLeft w:val="0"/>
          <w:marRight w:val="0"/>
          <w:marTop w:val="0"/>
          <w:marBottom w:val="0"/>
          <w:divBdr>
            <w:top w:val="none" w:sz="0" w:space="0" w:color="auto"/>
            <w:left w:val="none" w:sz="0" w:space="0" w:color="auto"/>
            <w:bottom w:val="none" w:sz="0" w:space="0" w:color="auto"/>
            <w:right w:val="none" w:sz="0" w:space="0" w:color="auto"/>
          </w:divBdr>
        </w:div>
        <w:div w:id="869299103">
          <w:marLeft w:val="0"/>
          <w:marRight w:val="193"/>
          <w:marTop w:val="0"/>
          <w:marBottom w:val="0"/>
          <w:divBdr>
            <w:top w:val="none" w:sz="0" w:space="0" w:color="auto"/>
            <w:left w:val="none" w:sz="0" w:space="0" w:color="auto"/>
            <w:bottom w:val="none" w:sz="0" w:space="0" w:color="auto"/>
            <w:right w:val="none" w:sz="0" w:space="0" w:color="auto"/>
          </w:divBdr>
        </w:div>
        <w:div w:id="869342489">
          <w:marLeft w:val="0"/>
          <w:marRight w:val="0"/>
          <w:marTop w:val="0"/>
          <w:marBottom w:val="0"/>
          <w:divBdr>
            <w:top w:val="none" w:sz="0" w:space="0" w:color="auto"/>
            <w:left w:val="none" w:sz="0" w:space="0" w:color="auto"/>
            <w:bottom w:val="none" w:sz="0" w:space="0" w:color="auto"/>
            <w:right w:val="none" w:sz="0" w:space="0" w:color="auto"/>
          </w:divBdr>
        </w:div>
        <w:div w:id="869411808">
          <w:marLeft w:val="0"/>
          <w:marRight w:val="0"/>
          <w:marTop w:val="0"/>
          <w:marBottom w:val="0"/>
          <w:divBdr>
            <w:top w:val="none" w:sz="0" w:space="0" w:color="auto"/>
            <w:left w:val="none" w:sz="0" w:space="0" w:color="auto"/>
            <w:bottom w:val="none" w:sz="0" w:space="0" w:color="auto"/>
            <w:right w:val="none" w:sz="0" w:space="0" w:color="auto"/>
          </w:divBdr>
        </w:div>
        <w:div w:id="869414755">
          <w:marLeft w:val="0"/>
          <w:marRight w:val="0"/>
          <w:marTop w:val="0"/>
          <w:marBottom w:val="0"/>
          <w:divBdr>
            <w:top w:val="none" w:sz="0" w:space="0" w:color="auto"/>
            <w:left w:val="none" w:sz="0" w:space="0" w:color="auto"/>
            <w:bottom w:val="none" w:sz="0" w:space="0" w:color="auto"/>
            <w:right w:val="none" w:sz="0" w:space="0" w:color="auto"/>
          </w:divBdr>
        </w:div>
        <w:div w:id="869416026">
          <w:marLeft w:val="0"/>
          <w:marRight w:val="0"/>
          <w:marTop w:val="0"/>
          <w:marBottom w:val="0"/>
          <w:divBdr>
            <w:top w:val="none" w:sz="0" w:space="0" w:color="auto"/>
            <w:left w:val="none" w:sz="0" w:space="0" w:color="auto"/>
            <w:bottom w:val="none" w:sz="0" w:space="0" w:color="auto"/>
            <w:right w:val="none" w:sz="0" w:space="0" w:color="auto"/>
          </w:divBdr>
        </w:div>
        <w:div w:id="869416834">
          <w:marLeft w:val="0"/>
          <w:marRight w:val="0"/>
          <w:marTop w:val="240"/>
          <w:marBottom w:val="240"/>
          <w:divBdr>
            <w:top w:val="none" w:sz="0" w:space="0" w:color="auto"/>
            <w:left w:val="none" w:sz="0" w:space="0" w:color="auto"/>
            <w:bottom w:val="none" w:sz="0" w:space="0" w:color="auto"/>
            <w:right w:val="none" w:sz="0" w:space="0" w:color="auto"/>
          </w:divBdr>
        </w:div>
        <w:div w:id="869420176">
          <w:marLeft w:val="0"/>
          <w:marRight w:val="0"/>
          <w:marTop w:val="0"/>
          <w:marBottom w:val="0"/>
          <w:divBdr>
            <w:top w:val="none" w:sz="0" w:space="0" w:color="auto"/>
            <w:left w:val="none" w:sz="0" w:space="0" w:color="auto"/>
            <w:bottom w:val="none" w:sz="0" w:space="0" w:color="auto"/>
            <w:right w:val="none" w:sz="0" w:space="0" w:color="auto"/>
          </w:divBdr>
        </w:div>
        <w:div w:id="869531779">
          <w:marLeft w:val="0"/>
          <w:marRight w:val="0"/>
          <w:marTop w:val="0"/>
          <w:marBottom w:val="0"/>
          <w:divBdr>
            <w:top w:val="none" w:sz="0" w:space="0" w:color="auto"/>
            <w:left w:val="none" w:sz="0" w:space="0" w:color="auto"/>
            <w:bottom w:val="none" w:sz="0" w:space="0" w:color="auto"/>
            <w:right w:val="none" w:sz="0" w:space="0" w:color="auto"/>
          </w:divBdr>
        </w:div>
        <w:div w:id="869535274">
          <w:marLeft w:val="0"/>
          <w:marRight w:val="0"/>
          <w:marTop w:val="0"/>
          <w:marBottom w:val="0"/>
          <w:divBdr>
            <w:top w:val="none" w:sz="0" w:space="0" w:color="auto"/>
            <w:left w:val="none" w:sz="0" w:space="0" w:color="auto"/>
            <w:bottom w:val="none" w:sz="0" w:space="0" w:color="auto"/>
            <w:right w:val="none" w:sz="0" w:space="0" w:color="auto"/>
          </w:divBdr>
        </w:div>
        <w:div w:id="869606197">
          <w:marLeft w:val="0"/>
          <w:marRight w:val="0"/>
          <w:marTop w:val="0"/>
          <w:marBottom w:val="0"/>
          <w:divBdr>
            <w:top w:val="none" w:sz="0" w:space="0" w:color="auto"/>
            <w:left w:val="none" w:sz="0" w:space="0" w:color="auto"/>
            <w:bottom w:val="none" w:sz="0" w:space="0" w:color="auto"/>
            <w:right w:val="none" w:sz="0" w:space="0" w:color="auto"/>
          </w:divBdr>
          <w:divsChild>
            <w:div w:id="528028471">
              <w:marLeft w:val="0"/>
              <w:marRight w:val="1500"/>
              <w:marTop w:val="0"/>
              <w:marBottom w:val="0"/>
              <w:divBdr>
                <w:top w:val="none" w:sz="0" w:space="0" w:color="auto"/>
                <w:left w:val="none" w:sz="0" w:space="0" w:color="auto"/>
                <w:bottom w:val="none" w:sz="0" w:space="0" w:color="auto"/>
                <w:right w:val="none" w:sz="0" w:space="0" w:color="auto"/>
              </w:divBdr>
            </w:div>
          </w:divsChild>
        </w:div>
        <w:div w:id="869613771">
          <w:marLeft w:val="0"/>
          <w:marRight w:val="0"/>
          <w:marTop w:val="0"/>
          <w:marBottom w:val="0"/>
          <w:divBdr>
            <w:top w:val="none" w:sz="0" w:space="0" w:color="auto"/>
            <w:left w:val="none" w:sz="0" w:space="0" w:color="auto"/>
            <w:bottom w:val="none" w:sz="0" w:space="0" w:color="auto"/>
            <w:right w:val="none" w:sz="0" w:space="0" w:color="auto"/>
          </w:divBdr>
        </w:div>
        <w:div w:id="869613851">
          <w:marLeft w:val="0"/>
          <w:marRight w:val="0"/>
          <w:marTop w:val="0"/>
          <w:marBottom w:val="0"/>
          <w:divBdr>
            <w:top w:val="none" w:sz="0" w:space="0" w:color="auto"/>
            <w:left w:val="none" w:sz="0" w:space="0" w:color="auto"/>
            <w:bottom w:val="single" w:sz="6" w:space="15" w:color="B8B9BA"/>
            <w:right w:val="none" w:sz="0" w:space="0" w:color="auto"/>
          </w:divBdr>
        </w:div>
        <w:div w:id="869688606">
          <w:marLeft w:val="0"/>
          <w:marRight w:val="0"/>
          <w:marTop w:val="240"/>
          <w:marBottom w:val="240"/>
          <w:divBdr>
            <w:top w:val="none" w:sz="0" w:space="0" w:color="auto"/>
            <w:left w:val="none" w:sz="0" w:space="0" w:color="auto"/>
            <w:bottom w:val="none" w:sz="0" w:space="0" w:color="auto"/>
            <w:right w:val="none" w:sz="0" w:space="0" w:color="auto"/>
          </w:divBdr>
          <w:divsChild>
            <w:div w:id="859587570">
              <w:marLeft w:val="0"/>
              <w:marRight w:val="0"/>
              <w:marTop w:val="0"/>
              <w:marBottom w:val="0"/>
              <w:divBdr>
                <w:top w:val="none" w:sz="0" w:space="0" w:color="auto"/>
                <w:left w:val="none" w:sz="0" w:space="0" w:color="auto"/>
                <w:bottom w:val="none" w:sz="0" w:space="0" w:color="auto"/>
                <w:right w:val="none" w:sz="0" w:space="0" w:color="auto"/>
              </w:divBdr>
            </w:div>
          </w:divsChild>
        </w:div>
        <w:div w:id="869755837">
          <w:marLeft w:val="0"/>
          <w:marRight w:val="0"/>
          <w:marTop w:val="366"/>
          <w:marBottom w:val="366"/>
          <w:divBdr>
            <w:top w:val="none" w:sz="0" w:space="0" w:color="auto"/>
            <w:left w:val="none" w:sz="0" w:space="0" w:color="auto"/>
            <w:bottom w:val="none" w:sz="0" w:space="0" w:color="auto"/>
            <w:right w:val="none" w:sz="0" w:space="0" w:color="auto"/>
          </w:divBdr>
        </w:div>
        <w:div w:id="869757928">
          <w:marLeft w:val="0"/>
          <w:marRight w:val="2361"/>
          <w:marTop w:val="0"/>
          <w:marBottom w:val="0"/>
          <w:divBdr>
            <w:top w:val="none" w:sz="0" w:space="0" w:color="auto"/>
            <w:left w:val="none" w:sz="0" w:space="0" w:color="auto"/>
            <w:bottom w:val="none" w:sz="0" w:space="0" w:color="auto"/>
            <w:right w:val="none" w:sz="0" w:space="0" w:color="auto"/>
          </w:divBdr>
          <w:divsChild>
            <w:div w:id="76875311">
              <w:marLeft w:val="0"/>
              <w:marRight w:val="0"/>
              <w:marTop w:val="944"/>
              <w:marBottom w:val="944"/>
              <w:divBdr>
                <w:top w:val="none" w:sz="0" w:space="0" w:color="auto"/>
                <w:left w:val="none" w:sz="0" w:space="0" w:color="auto"/>
                <w:bottom w:val="none" w:sz="0" w:space="0" w:color="auto"/>
                <w:right w:val="none" w:sz="0" w:space="0" w:color="auto"/>
              </w:divBdr>
              <w:divsChild>
                <w:div w:id="71706829">
                  <w:marLeft w:val="0"/>
                  <w:marRight w:val="0"/>
                  <w:marTop w:val="472"/>
                  <w:marBottom w:val="472"/>
                  <w:divBdr>
                    <w:top w:val="none" w:sz="0" w:space="0" w:color="auto"/>
                    <w:left w:val="none" w:sz="0" w:space="0" w:color="auto"/>
                    <w:bottom w:val="none" w:sz="0" w:space="0" w:color="auto"/>
                    <w:right w:val="none" w:sz="0" w:space="0" w:color="auto"/>
                  </w:divBdr>
                </w:div>
                <w:div w:id="203953086">
                  <w:marLeft w:val="0"/>
                  <w:marRight w:val="0"/>
                  <w:marTop w:val="378"/>
                  <w:marBottom w:val="378"/>
                  <w:divBdr>
                    <w:top w:val="none" w:sz="0" w:space="0" w:color="auto"/>
                    <w:left w:val="none" w:sz="0" w:space="0" w:color="auto"/>
                    <w:bottom w:val="none" w:sz="0" w:space="0" w:color="auto"/>
                    <w:right w:val="none" w:sz="0" w:space="0" w:color="auto"/>
                  </w:divBdr>
                </w:div>
                <w:div w:id="332880489">
                  <w:marLeft w:val="0"/>
                  <w:marRight w:val="0"/>
                  <w:marTop w:val="378"/>
                  <w:marBottom w:val="378"/>
                  <w:divBdr>
                    <w:top w:val="none" w:sz="0" w:space="0" w:color="auto"/>
                    <w:left w:val="none" w:sz="0" w:space="0" w:color="auto"/>
                    <w:bottom w:val="none" w:sz="0" w:space="0" w:color="auto"/>
                    <w:right w:val="none" w:sz="0" w:space="0" w:color="auto"/>
                  </w:divBdr>
                </w:div>
                <w:div w:id="384137601">
                  <w:marLeft w:val="0"/>
                  <w:marRight w:val="0"/>
                  <w:marTop w:val="0"/>
                  <w:marBottom w:val="472"/>
                  <w:divBdr>
                    <w:top w:val="none" w:sz="0" w:space="0" w:color="auto"/>
                    <w:left w:val="none" w:sz="0" w:space="0" w:color="auto"/>
                    <w:bottom w:val="none" w:sz="0" w:space="0" w:color="auto"/>
                    <w:right w:val="none" w:sz="0" w:space="0" w:color="auto"/>
                  </w:divBdr>
                </w:div>
                <w:div w:id="406151438">
                  <w:marLeft w:val="0"/>
                  <w:marRight w:val="0"/>
                  <w:marTop w:val="378"/>
                  <w:marBottom w:val="378"/>
                  <w:divBdr>
                    <w:top w:val="none" w:sz="0" w:space="0" w:color="auto"/>
                    <w:left w:val="none" w:sz="0" w:space="0" w:color="auto"/>
                    <w:bottom w:val="none" w:sz="0" w:space="0" w:color="auto"/>
                    <w:right w:val="none" w:sz="0" w:space="0" w:color="auto"/>
                  </w:divBdr>
                </w:div>
                <w:div w:id="414478845">
                  <w:marLeft w:val="0"/>
                  <w:marRight w:val="0"/>
                  <w:marTop w:val="378"/>
                  <w:marBottom w:val="378"/>
                  <w:divBdr>
                    <w:top w:val="none" w:sz="0" w:space="0" w:color="auto"/>
                    <w:left w:val="none" w:sz="0" w:space="0" w:color="auto"/>
                    <w:bottom w:val="none" w:sz="0" w:space="0" w:color="auto"/>
                    <w:right w:val="none" w:sz="0" w:space="0" w:color="auto"/>
                  </w:divBdr>
                </w:div>
                <w:div w:id="519047441">
                  <w:marLeft w:val="0"/>
                  <w:marRight w:val="0"/>
                  <w:marTop w:val="378"/>
                  <w:marBottom w:val="378"/>
                  <w:divBdr>
                    <w:top w:val="none" w:sz="0" w:space="0" w:color="auto"/>
                    <w:left w:val="none" w:sz="0" w:space="0" w:color="auto"/>
                    <w:bottom w:val="none" w:sz="0" w:space="0" w:color="auto"/>
                    <w:right w:val="none" w:sz="0" w:space="0" w:color="auto"/>
                  </w:divBdr>
                </w:div>
                <w:div w:id="623968454">
                  <w:marLeft w:val="0"/>
                  <w:marRight w:val="0"/>
                  <w:marTop w:val="378"/>
                  <w:marBottom w:val="378"/>
                  <w:divBdr>
                    <w:top w:val="none" w:sz="0" w:space="0" w:color="auto"/>
                    <w:left w:val="none" w:sz="0" w:space="0" w:color="auto"/>
                    <w:bottom w:val="none" w:sz="0" w:space="0" w:color="auto"/>
                    <w:right w:val="none" w:sz="0" w:space="0" w:color="auto"/>
                  </w:divBdr>
                </w:div>
              </w:divsChild>
            </w:div>
          </w:divsChild>
        </w:div>
        <w:div w:id="869799369">
          <w:marLeft w:val="0"/>
          <w:marRight w:val="0"/>
          <w:marTop w:val="600"/>
          <w:marBottom w:val="0"/>
          <w:divBdr>
            <w:top w:val="none" w:sz="0" w:space="0" w:color="auto"/>
            <w:left w:val="none" w:sz="0" w:space="0" w:color="auto"/>
            <w:bottom w:val="none" w:sz="0" w:space="0" w:color="auto"/>
            <w:right w:val="none" w:sz="0" w:space="0" w:color="auto"/>
          </w:divBdr>
          <w:divsChild>
            <w:div w:id="929315605">
              <w:marLeft w:val="0"/>
              <w:marRight w:val="0"/>
              <w:marTop w:val="0"/>
              <w:marBottom w:val="0"/>
              <w:divBdr>
                <w:top w:val="none" w:sz="0" w:space="0" w:color="auto"/>
                <w:left w:val="none" w:sz="0" w:space="0" w:color="auto"/>
                <w:bottom w:val="none" w:sz="0" w:space="0" w:color="auto"/>
                <w:right w:val="none" w:sz="0" w:space="0" w:color="auto"/>
              </w:divBdr>
              <w:divsChild>
                <w:div w:id="48041836">
                  <w:marLeft w:val="0"/>
                  <w:marRight w:val="0"/>
                  <w:marTop w:val="0"/>
                  <w:marBottom w:val="0"/>
                  <w:divBdr>
                    <w:top w:val="none" w:sz="0" w:space="0" w:color="auto"/>
                    <w:left w:val="none" w:sz="0" w:space="0" w:color="auto"/>
                    <w:bottom w:val="none" w:sz="0" w:space="0" w:color="auto"/>
                    <w:right w:val="none" w:sz="0" w:space="0" w:color="auto"/>
                  </w:divBdr>
                  <w:divsChild>
                    <w:div w:id="91125305">
                      <w:marLeft w:val="0"/>
                      <w:marRight w:val="0"/>
                      <w:marTop w:val="0"/>
                      <w:marBottom w:val="0"/>
                      <w:divBdr>
                        <w:top w:val="none" w:sz="0" w:space="0" w:color="auto"/>
                        <w:left w:val="none" w:sz="0" w:space="0" w:color="auto"/>
                        <w:bottom w:val="none" w:sz="0" w:space="0" w:color="auto"/>
                        <w:right w:val="none" w:sz="0" w:space="0" w:color="auto"/>
                      </w:divBdr>
                    </w:div>
                  </w:divsChild>
                </w:div>
                <w:div w:id="6917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03117">
          <w:marLeft w:val="0"/>
          <w:marRight w:val="0"/>
          <w:marTop w:val="0"/>
          <w:marBottom w:val="0"/>
          <w:divBdr>
            <w:top w:val="none" w:sz="0" w:space="0" w:color="auto"/>
            <w:left w:val="none" w:sz="0" w:space="0" w:color="auto"/>
            <w:bottom w:val="none" w:sz="0" w:space="0" w:color="auto"/>
            <w:right w:val="none" w:sz="0" w:space="0" w:color="auto"/>
          </w:divBdr>
          <w:divsChild>
            <w:div w:id="492648543">
              <w:marLeft w:val="0"/>
              <w:marRight w:val="0"/>
              <w:marTop w:val="0"/>
              <w:marBottom w:val="0"/>
              <w:divBdr>
                <w:top w:val="none" w:sz="0" w:space="0" w:color="auto"/>
                <w:left w:val="none" w:sz="0" w:space="0" w:color="auto"/>
                <w:bottom w:val="none" w:sz="0" w:space="0" w:color="auto"/>
                <w:right w:val="none" w:sz="0" w:space="0" w:color="auto"/>
              </w:divBdr>
            </w:div>
            <w:div w:id="574513919">
              <w:marLeft w:val="0"/>
              <w:marRight w:val="0"/>
              <w:marTop w:val="0"/>
              <w:marBottom w:val="0"/>
              <w:divBdr>
                <w:top w:val="none" w:sz="0" w:space="0" w:color="auto"/>
                <w:left w:val="none" w:sz="0" w:space="0" w:color="auto"/>
                <w:bottom w:val="none" w:sz="0" w:space="0" w:color="auto"/>
                <w:right w:val="none" w:sz="0" w:space="0" w:color="auto"/>
              </w:divBdr>
            </w:div>
          </w:divsChild>
        </w:div>
        <w:div w:id="869806046">
          <w:marLeft w:val="0"/>
          <w:marRight w:val="0"/>
          <w:marTop w:val="0"/>
          <w:marBottom w:val="0"/>
          <w:divBdr>
            <w:top w:val="none" w:sz="0" w:space="0" w:color="auto"/>
            <w:left w:val="none" w:sz="0" w:space="0" w:color="auto"/>
            <w:bottom w:val="none" w:sz="0" w:space="0" w:color="auto"/>
            <w:right w:val="none" w:sz="0" w:space="0" w:color="auto"/>
          </w:divBdr>
        </w:div>
        <w:div w:id="869879823">
          <w:marLeft w:val="0"/>
          <w:marRight w:val="0"/>
          <w:marTop w:val="0"/>
          <w:marBottom w:val="0"/>
          <w:divBdr>
            <w:top w:val="none" w:sz="0" w:space="0" w:color="auto"/>
            <w:left w:val="none" w:sz="0" w:space="0" w:color="auto"/>
            <w:bottom w:val="none" w:sz="0" w:space="0" w:color="auto"/>
            <w:right w:val="none" w:sz="0" w:space="0" w:color="auto"/>
          </w:divBdr>
          <w:divsChild>
            <w:div w:id="168715175">
              <w:marLeft w:val="0"/>
              <w:marRight w:val="0"/>
              <w:marTop w:val="0"/>
              <w:marBottom w:val="0"/>
              <w:divBdr>
                <w:top w:val="none" w:sz="0" w:space="0" w:color="auto"/>
                <w:left w:val="none" w:sz="0" w:space="0" w:color="auto"/>
                <w:bottom w:val="none" w:sz="0" w:space="0" w:color="auto"/>
                <w:right w:val="none" w:sz="0" w:space="0" w:color="auto"/>
              </w:divBdr>
              <w:divsChild>
                <w:div w:id="54207870">
                  <w:marLeft w:val="0"/>
                  <w:marRight w:val="0"/>
                  <w:marTop w:val="0"/>
                  <w:marBottom w:val="211"/>
                  <w:divBdr>
                    <w:top w:val="none" w:sz="0" w:space="0" w:color="auto"/>
                    <w:left w:val="none" w:sz="0" w:space="0" w:color="auto"/>
                    <w:bottom w:val="none" w:sz="0" w:space="0" w:color="auto"/>
                    <w:right w:val="none" w:sz="0" w:space="0" w:color="auto"/>
                  </w:divBdr>
                </w:div>
              </w:divsChild>
            </w:div>
          </w:divsChild>
        </w:div>
        <w:div w:id="869925470">
          <w:marLeft w:val="0"/>
          <w:marRight w:val="0"/>
          <w:marTop w:val="0"/>
          <w:marBottom w:val="0"/>
          <w:divBdr>
            <w:top w:val="none" w:sz="0" w:space="0" w:color="auto"/>
            <w:left w:val="none" w:sz="0" w:space="0" w:color="auto"/>
            <w:bottom w:val="none" w:sz="0" w:space="0" w:color="auto"/>
            <w:right w:val="none" w:sz="0" w:space="0" w:color="auto"/>
          </w:divBdr>
        </w:div>
        <w:div w:id="869956316">
          <w:marLeft w:val="0"/>
          <w:marRight w:val="0"/>
          <w:marTop w:val="0"/>
          <w:marBottom w:val="0"/>
          <w:divBdr>
            <w:top w:val="none" w:sz="0" w:space="0" w:color="auto"/>
            <w:left w:val="none" w:sz="0" w:space="0" w:color="auto"/>
            <w:bottom w:val="none" w:sz="0" w:space="0" w:color="auto"/>
            <w:right w:val="none" w:sz="0" w:space="0" w:color="auto"/>
          </w:divBdr>
        </w:div>
        <w:div w:id="869993808">
          <w:marLeft w:val="0"/>
          <w:marRight w:val="0"/>
          <w:marTop w:val="0"/>
          <w:marBottom w:val="180"/>
          <w:divBdr>
            <w:top w:val="none" w:sz="0" w:space="0" w:color="auto"/>
            <w:left w:val="none" w:sz="0" w:space="0" w:color="auto"/>
            <w:bottom w:val="none" w:sz="0" w:space="0" w:color="auto"/>
            <w:right w:val="none" w:sz="0" w:space="0" w:color="auto"/>
          </w:divBdr>
        </w:div>
        <w:div w:id="869998550">
          <w:marLeft w:val="0"/>
          <w:marRight w:val="0"/>
          <w:marTop w:val="378"/>
          <w:marBottom w:val="378"/>
          <w:divBdr>
            <w:top w:val="none" w:sz="0" w:space="0" w:color="auto"/>
            <w:left w:val="none" w:sz="0" w:space="0" w:color="auto"/>
            <w:bottom w:val="none" w:sz="0" w:space="0" w:color="auto"/>
            <w:right w:val="none" w:sz="0" w:space="0" w:color="auto"/>
          </w:divBdr>
        </w:div>
        <w:div w:id="869999749">
          <w:marLeft w:val="0"/>
          <w:marRight w:val="135"/>
          <w:marTop w:val="0"/>
          <w:marBottom w:val="0"/>
          <w:divBdr>
            <w:top w:val="none" w:sz="0" w:space="0" w:color="auto"/>
            <w:left w:val="none" w:sz="0" w:space="0" w:color="auto"/>
            <w:bottom w:val="none" w:sz="0" w:space="0" w:color="auto"/>
            <w:right w:val="none" w:sz="0" w:space="0" w:color="auto"/>
          </w:divBdr>
        </w:div>
        <w:div w:id="870067949">
          <w:marLeft w:val="0"/>
          <w:marRight w:val="0"/>
          <w:marTop w:val="0"/>
          <w:marBottom w:val="0"/>
          <w:divBdr>
            <w:top w:val="none" w:sz="0" w:space="0" w:color="auto"/>
            <w:left w:val="none" w:sz="0" w:space="0" w:color="auto"/>
            <w:bottom w:val="none" w:sz="0" w:space="0" w:color="auto"/>
            <w:right w:val="none" w:sz="0" w:space="0" w:color="auto"/>
          </w:divBdr>
        </w:div>
        <w:div w:id="870192970">
          <w:marLeft w:val="0"/>
          <w:marRight w:val="0"/>
          <w:marTop w:val="0"/>
          <w:marBottom w:val="0"/>
          <w:divBdr>
            <w:top w:val="none" w:sz="0" w:space="0" w:color="auto"/>
            <w:left w:val="none" w:sz="0" w:space="0" w:color="auto"/>
            <w:bottom w:val="none" w:sz="0" w:space="0" w:color="auto"/>
            <w:right w:val="none" w:sz="0" w:space="0" w:color="auto"/>
          </w:divBdr>
        </w:div>
        <w:div w:id="870335384">
          <w:marLeft w:val="0"/>
          <w:marRight w:val="0"/>
          <w:marTop w:val="0"/>
          <w:marBottom w:val="0"/>
          <w:divBdr>
            <w:top w:val="none" w:sz="0" w:space="0" w:color="auto"/>
            <w:left w:val="none" w:sz="0" w:space="0" w:color="auto"/>
            <w:bottom w:val="none" w:sz="0" w:space="0" w:color="auto"/>
            <w:right w:val="none" w:sz="0" w:space="0" w:color="auto"/>
          </w:divBdr>
        </w:div>
        <w:div w:id="870344566">
          <w:marLeft w:val="0"/>
          <w:marRight w:val="0"/>
          <w:marTop w:val="0"/>
          <w:marBottom w:val="0"/>
          <w:divBdr>
            <w:top w:val="none" w:sz="0" w:space="0" w:color="auto"/>
            <w:left w:val="none" w:sz="0" w:space="0" w:color="auto"/>
            <w:bottom w:val="none" w:sz="0" w:space="0" w:color="auto"/>
            <w:right w:val="none" w:sz="0" w:space="0" w:color="auto"/>
          </w:divBdr>
        </w:div>
        <w:div w:id="870385730">
          <w:marLeft w:val="0"/>
          <w:marRight w:val="0"/>
          <w:marTop w:val="240"/>
          <w:marBottom w:val="240"/>
          <w:divBdr>
            <w:top w:val="none" w:sz="0" w:space="0" w:color="auto"/>
            <w:left w:val="none" w:sz="0" w:space="0" w:color="auto"/>
            <w:bottom w:val="none" w:sz="0" w:space="0" w:color="auto"/>
            <w:right w:val="none" w:sz="0" w:space="0" w:color="auto"/>
          </w:divBdr>
          <w:divsChild>
            <w:div w:id="825517825">
              <w:marLeft w:val="0"/>
              <w:marRight w:val="0"/>
              <w:marTop w:val="0"/>
              <w:marBottom w:val="0"/>
              <w:divBdr>
                <w:top w:val="none" w:sz="0" w:space="0" w:color="auto"/>
                <w:left w:val="none" w:sz="0" w:space="0" w:color="auto"/>
                <w:bottom w:val="none" w:sz="0" w:space="0" w:color="auto"/>
                <w:right w:val="none" w:sz="0" w:space="0" w:color="auto"/>
              </w:divBdr>
            </w:div>
          </w:divsChild>
        </w:div>
        <w:div w:id="870454219">
          <w:marLeft w:val="0"/>
          <w:marRight w:val="0"/>
          <w:marTop w:val="240"/>
          <w:marBottom w:val="240"/>
          <w:divBdr>
            <w:top w:val="none" w:sz="0" w:space="0" w:color="auto"/>
            <w:left w:val="none" w:sz="0" w:space="0" w:color="auto"/>
            <w:bottom w:val="none" w:sz="0" w:space="0" w:color="auto"/>
            <w:right w:val="none" w:sz="0" w:space="0" w:color="auto"/>
          </w:divBdr>
          <w:divsChild>
            <w:div w:id="488255679">
              <w:marLeft w:val="0"/>
              <w:marRight w:val="0"/>
              <w:marTop w:val="0"/>
              <w:marBottom w:val="0"/>
              <w:divBdr>
                <w:top w:val="none" w:sz="0" w:space="0" w:color="auto"/>
                <w:left w:val="none" w:sz="0" w:space="0" w:color="auto"/>
                <w:bottom w:val="none" w:sz="0" w:space="0" w:color="auto"/>
                <w:right w:val="none" w:sz="0" w:space="0" w:color="auto"/>
              </w:divBdr>
            </w:div>
          </w:divsChild>
        </w:div>
        <w:div w:id="870533248">
          <w:marLeft w:val="0"/>
          <w:marRight w:val="0"/>
          <w:marTop w:val="0"/>
          <w:marBottom w:val="0"/>
          <w:divBdr>
            <w:top w:val="none" w:sz="0" w:space="0" w:color="auto"/>
            <w:left w:val="none" w:sz="0" w:space="0" w:color="auto"/>
            <w:bottom w:val="none" w:sz="0" w:space="0" w:color="auto"/>
            <w:right w:val="none" w:sz="0" w:space="0" w:color="auto"/>
          </w:divBdr>
        </w:div>
        <w:div w:id="870651307">
          <w:marLeft w:val="0"/>
          <w:marRight w:val="0"/>
          <w:marTop w:val="0"/>
          <w:marBottom w:val="300"/>
          <w:divBdr>
            <w:top w:val="none" w:sz="0" w:space="0" w:color="auto"/>
            <w:left w:val="none" w:sz="0" w:space="0" w:color="auto"/>
            <w:bottom w:val="none" w:sz="0" w:space="0" w:color="auto"/>
            <w:right w:val="none" w:sz="0" w:space="0" w:color="auto"/>
          </w:divBdr>
        </w:div>
        <w:div w:id="870652794">
          <w:marLeft w:val="0"/>
          <w:marRight w:val="0"/>
          <w:marTop w:val="240"/>
          <w:marBottom w:val="240"/>
          <w:divBdr>
            <w:top w:val="none" w:sz="0" w:space="0" w:color="auto"/>
            <w:left w:val="none" w:sz="0" w:space="0" w:color="auto"/>
            <w:bottom w:val="none" w:sz="0" w:space="0" w:color="auto"/>
            <w:right w:val="none" w:sz="0" w:space="0" w:color="auto"/>
          </w:divBdr>
          <w:divsChild>
            <w:div w:id="909313930">
              <w:marLeft w:val="0"/>
              <w:marRight w:val="0"/>
              <w:marTop w:val="0"/>
              <w:marBottom w:val="0"/>
              <w:divBdr>
                <w:top w:val="none" w:sz="0" w:space="0" w:color="auto"/>
                <w:left w:val="none" w:sz="0" w:space="0" w:color="auto"/>
                <w:bottom w:val="none" w:sz="0" w:space="0" w:color="auto"/>
                <w:right w:val="none" w:sz="0" w:space="0" w:color="auto"/>
              </w:divBdr>
            </w:div>
          </w:divsChild>
        </w:div>
        <w:div w:id="870653422">
          <w:marLeft w:val="0"/>
          <w:marRight w:val="0"/>
          <w:marTop w:val="0"/>
          <w:marBottom w:val="0"/>
          <w:divBdr>
            <w:top w:val="none" w:sz="0" w:space="0" w:color="auto"/>
            <w:left w:val="none" w:sz="0" w:space="0" w:color="auto"/>
            <w:bottom w:val="none" w:sz="0" w:space="0" w:color="auto"/>
            <w:right w:val="none" w:sz="0" w:space="0" w:color="auto"/>
          </w:divBdr>
        </w:div>
        <w:div w:id="870731460">
          <w:marLeft w:val="0"/>
          <w:marRight w:val="0"/>
          <w:marTop w:val="0"/>
          <w:marBottom w:val="0"/>
          <w:divBdr>
            <w:top w:val="none" w:sz="0" w:space="0" w:color="auto"/>
            <w:left w:val="none" w:sz="0" w:space="0" w:color="auto"/>
            <w:bottom w:val="none" w:sz="0" w:space="0" w:color="auto"/>
            <w:right w:val="none" w:sz="0" w:space="0" w:color="auto"/>
          </w:divBdr>
        </w:div>
        <w:div w:id="870800507">
          <w:marLeft w:val="0"/>
          <w:marRight w:val="0"/>
          <w:marTop w:val="0"/>
          <w:marBottom w:val="0"/>
          <w:divBdr>
            <w:top w:val="none" w:sz="0" w:space="0" w:color="auto"/>
            <w:left w:val="none" w:sz="0" w:space="0" w:color="auto"/>
            <w:bottom w:val="none" w:sz="0" w:space="0" w:color="auto"/>
            <w:right w:val="none" w:sz="0" w:space="0" w:color="auto"/>
          </w:divBdr>
        </w:div>
        <w:div w:id="870805720">
          <w:marLeft w:val="0"/>
          <w:marRight w:val="0"/>
          <w:marTop w:val="860"/>
          <w:marBottom w:val="0"/>
          <w:divBdr>
            <w:top w:val="none" w:sz="0" w:space="0" w:color="auto"/>
            <w:left w:val="none" w:sz="0" w:space="0" w:color="auto"/>
            <w:bottom w:val="none" w:sz="0" w:space="0" w:color="auto"/>
            <w:right w:val="none" w:sz="0" w:space="0" w:color="auto"/>
          </w:divBdr>
        </w:div>
        <w:div w:id="870844946">
          <w:marLeft w:val="0"/>
          <w:marRight w:val="0"/>
          <w:marTop w:val="0"/>
          <w:marBottom w:val="0"/>
          <w:divBdr>
            <w:top w:val="none" w:sz="0" w:space="0" w:color="auto"/>
            <w:left w:val="none" w:sz="0" w:space="0" w:color="auto"/>
            <w:bottom w:val="none" w:sz="0" w:space="0" w:color="auto"/>
            <w:right w:val="none" w:sz="0" w:space="0" w:color="auto"/>
          </w:divBdr>
        </w:div>
        <w:div w:id="870845317">
          <w:marLeft w:val="0"/>
          <w:marRight w:val="0"/>
          <w:marTop w:val="0"/>
          <w:marBottom w:val="0"/>
          <w:divBdr>
            <w:top w:val="none" w:sz="0" w:space="0" w:color="auto"/>
            <w:left w:val="none" w:sz="0" w:space="0" w:color="auto"/>
            <w:bottom w:val="none" w:sz="0" w:space="0" w:color="auto"/>
            <w:right w:val="none" w:sz="0" w:space="0" w:color="auto"/>
          </w:divBdr>
        </w:div>
        <w:div w:id="870921442">
          <w:marLeft w:val="0"/>
          <w:marRight w:val="0"/>
          <w:marTop w:val="0"/>
          <w:marBottom w:val="0"/>
          <w:divBdr>
            <w:top w:val="none" w:sz="0" w:space="0" w:color="auto"/>
            <w:left w:val="none" w:sz="0" w:space="0" w:color="auto"/>
            <w:bottom w:val="none" w:sz="0" w:space="0" w:color="auto"/>
            <w:right w:val="none" w:sz="0" w:space="0" w:color="auto"/>
          </w:divBdr>
        </w:div>
        <w:div w:id="870922342">
          <w:marLeft w:val="0"/>
          <w:marRight w:val="0"/>
          <w:marTop w:val="0"/>
          <w:marBottom w:val="0"/>
          <w:divBdr>
            <w:top w:val="none" w:sz="0" w:space="0" w:color="auto"/>
            <w:left w:val="none" w:sz="0" w:space="0" w:color="auto"/>
            <w:bottom w:val="none" w:sz="0" w:space="0" w:color="auto"/>
            <w:right w:val="none" w:sz="0" w:space="0" w:color="auto"/>
          </w:divBdr>
        </w:div>
        <w:div w:id="870922757">
          <w:marLeft w:val="0"/>
          <w:marRight w:val="0"/>
          <w:marTop w:val="0"/>
          <w:marBottom w:val="0"/>
          <w:divBdr>
            <w:top w:val="none" w:sz="0" w:space="0" w:color="auto"/>
            <w:left w:val="none" w:sz="0" w:space="0" w:color="auto"/>
            <w:bottom w:val="none" w:sz="0" w:space="0" w:color="auto"/>
            <w:right w:val="none" w:sz="0" w:space="0" w:color="auto"/>
          </w:divBdr>
        </w:div>
        <w:div w:id="870924241">
          <w:marLeft w:val="0"/>
          <w:marRight w:val="0"/>
          <w:marTop w:val="0"/>
          <w:marBottom w:val="0"/>
          <w:divBdr>
            <w:top w:val="none" w:sz="0" w:space="0" w:color="auto"/>
            <w:left w:val="none" w:sz="0" w:space="0" w:color="auto"/>
            <w:bottom w:val="none" w:sz="0" w:space="0" w:color="auto"/>
            <w:right w:val="none" w:sz="0" w:space="0" w:color="auto"/>
          </w:divBdr>
        </w:div>
        <w:div w:id="870924631">
          <w:marLeft w:val="0"/>
          <w:marRight w:val="0"/>
          <w:marTop w:val="240"/>
          <w:marBottom w:val="240"/>
          <w:divBdr>
            <w:top w:val="none" w:sz="0" w:space="0" w:color="auto"/>
            <w:left w:val="none" w:sz="0" w:space="0" w:color="auto"/>
            <w:bottom w:val="none" w:sz="0" w:space="0" w:color="auto"/>
            <w:right w:val="none" w:sz="0" w:space="0" w:color="auto"/>
          </w:divBdr>
        </w:div>
        <w:div w:id="870992777">
          <w:marLeft w:val="0"/>
          <w:marRight w:val="0"/>
          <w:marTop w:val="0"/>
          <w:marBottom w:val="0"/>
          <w:divBdr>
            <w:top w:val="none" w:sz="0" w:space="0" w:color="auto"/>
            <w:left w:val="none" w:sz="0" w:space="0" w:color="auto"/>
            <w:bottom w:val="none" w:sz="0" w:space="0" w:color="auto"/>
            <w:right w:val="none" w:sz="0" w:space="0" w:color="auto"/>
          </w:divBdr>
        </w:div>
        <w:div w:id="870993621">
          <w:marLeft w:val="0"/>
          <w:marRight w:val="0"/>
          <w:marTop w:val="0"/>
          <w:marBottom w:val="0"/>
          <w:divBdr>
            <w:top w:val="none" w:sz="0" w:space="0" w:color="auto"/>
            <w:left w:val="none" w:sz="0" w:space="0" w:color="auto"/>
            <w:bottom w:val="single" w:sz="6" w:space="15" w:color="B8B9BA"/>
            <w:right w:val="none" w:sz="0" w:space="0" w:color="auto"/>
          </w:divBdr>
          <w:divsChild>
            <w:div w:id="698749411">
              <w:marLeft w:val="0"/>
              <w:marRight w:val="0"/>
              <w:marTop w:val="300"/>
              <w:marBottom w:val="0"/>
              <w:divBdr>
                <w:top w:val="none" w:sz="0" w:space="0" w:color="auto"/>
                <w:left w:val="none" w:sz="0" w:space="0" w:color="auto"/>
                <w:bottom w:val="none" w:sz="0" w:space="0" w:color="auto"/>
                <w:right w:val="none" w:sz="0" w:space="0" w:color="auto"/>
              </w:divBdr>
            </w:div>
            <w:div w:id="762645707">
              <w:marLeft w:val="0"/>
              <w:marRight w:val="0"/>
              <w:marTop w:val="0"/>
              <w:marBottom w:val="0"/>
              <w:divBdr>
                <w:top w:val="none" w:sz="0" w:space="0" w:color="auto"/>
                <w:left w:val="none" w:sz="0" w:space="0" w:color="auto"/>
                <w:bottom w:val="none" w:sz="0" w:space="0" w:color="auto"/>
                <w:right w:val="none" w:sz="0" w:space="0" w:color="auto"/>
              </w:divBdr>
            </w:div>
          </w:divsChild>
        </w:div>
        <w:div w:id="870996565">
          <w:marLeft w:val="0"/>
          <w:marRight w:val="0"/>
          <w:marTop w:val="281"/>
          <w:marBottom w:val="281"/>
          <w:divBdr>
            <w:top w:val="none" w:sz="0" w:space="0" w:color="auto"/>
            <w:left w:val="none" w:sz="0" w:space="0" w:color="auto"/>
            <w:bottom w:val="none" w:sz="0" w:space="0" w:color="auto"/>
            <w:right w:val="none" w:sz="0" w:space="0" w:color="auto"/>
          </w:divBdr>
        </w:div>
        <w:div w:id="870998225">
          <w:marLeft w:val="0"/>
          <w:marRight w:val="0"/>
          <w:marTop w:val="0"/>
          <w:marBottom w:val="0"/>
          <w:divBdr>
            <w:top w:val="none" w:sz="0" w:space="0" w:color="auto"/>
            <w:left w:val="none" w:sz="0" w:space="0" w:color="auto"/>
            <w:bottom w:val="none" w:sz="0" w:space="0" w:color="auto"/>
            <w:right w:val="none" w:sz="0" w:space="0" w:color="auto"/>
          </w:divBdr>
        </w:div>
        <w:div w:id="871110737">
          <w:marLeft w:val="0"/>
          <w:marRight w:val="0"/>
          <w:marTop w:val="411"/>
          <w:marBottom w:val="823"/>
          <w:divBdr>
            <w:top w:val="single" w:sz="8" w:space="31" w:color="EB5D0B"/>
            <w:left w:val="none" w:sz="0" w:space="0" w:color="auto"/>
            <w:bottom w:val="single" w:sz="8" w:space="31" w:color="EB5D0B"/>
            <w:right w:val="none" w:sz="0" w:space="0" w:color="auto"/>
          </w:divBdr>
        </w:div>
        <w:div w:id="871260615">
          <w:marLeft w:val="0"/>
          <w:marRight w:val="0"/>
          <w:marTop w:val="430"/>
          <w:marBottom w:val="430"/>
          <w:divBdr>
            <w:top w:val="none" w:sz="0" w:space="0" w:color="auto"/>
            <w:left w:val="none" w:sz="0" w:space="0" w:color="auto"/>
            <w:bottom w:val="none" w:sz="0" w:space="0" w:color="auto"/>
            <w:right w:val="none" w:sz="0" w:space="0" w:color="auto"/>
          </w:divBdr>
        </w:div>
        <w:div w:id="871264649">
          <w:marLeft w:val="0"/>
          <w:marRight w:val="0"/>
          <w:marTop w:val="0"/>
          <w:marBottom w:val="0"/>
          <w:divBdr>
            <w:top w:val="none" w:sz="0" w:space="0" w:color="auto"/>
            <w:left w:val="none" w:sz="0" w:space="0" w:color="auto"/>
            <w:bottom w:val="none" w:sz="0" w:space="0" w:color="auto"/>
            <w:right w:val="none" w:sz="0" w:space="0" w:color="auto"/>
          </w:divBdr>
        </w:div>
        <w:div w:id="871264677">
          <w:marLeft w:val="0"/>
          <w:marRight w:val="0"/>
          <w:marTop w:val="114"/>
          <w:marBottom w:val="274"/>
          <w:divBdr>
            <w:top w:val="none" w:sz="0" w:space="0" w:color="auto"/>
            <w:left w:val="none" w:sz="0" w:space="0" w:color="auto"/>
            <w:bottom w:val="none" w:sz="0" w:space="0" w:color="auto"/>
            <w:right w:val="none" w:sz="0" w:space="0" w:color="auto"/>
          </w:divBdr>
        </w:div>
        <w:div w:id="871311188">
          <w:marLeft w:val="0"/>
          <w:marRight w:val="0"/>
          <w:marTop w:val="0"/>
          <w:marBottom w:val="0"/>
          <w:divBdr>
            <w:top w:val="none" w:sz="0" w:space="0" w:color="auto"/>
            <w:left w:val="none" w:sz="0" w:space="0" w:color="auto"/>
            <w:bottom w:val="none" w:sz="0" w:space="0" w:color="auto"/>
            <w:right w:val="none" w:sz="0" w:space="0" w:color="auto"/>
          </w:divBdr>
        </w:div>
        <w:div w:id="871378508">
          <w:marLeft w:val="0"/>
          <w:marRight w:val="0"/>
          <w:marTop w:val="240"/>
          <w:marBottom w:val="240"/>
          <w:divBdr>
            <w:top w:val="none" w:sz="0" w:space="0" w:color="auto"/>
            <w:left w:val="none" w:sz="0" w:space="0" w:color="auto"/>
            <w:bottom w:val="none" w:sz="0" w:space="0" w:color="auto"/>
            <w:right w:val="none" w:sz="0" w:space="0" w:color="auto"/>
          </w:divBdr>
        </w:div>
        <w:div w:id="871379927">
          <w:marLeft w:val="0"/>
          <w:marRight w:val="0"/>
          <w:marTop w:val="0"/>
          <w:marBottom w:val="0"/>
          <w:divBdr>
            <w:top w:val="none" w:sz="0" w:space="0" w:color="auto"/>
            <w:left w:val="none" w:sz="0" w:space="0" w:color="auto"/>
            <w:bottom w:val="none" w:sz="0" w:space="0" w:color="auto"/>
            <w:right w:val="none" w:sz="0" w:space="0" w:color="auto"/>
          </w:divBdr>
          <w:divsChild>
            <w:div w:id="328212937">
              <w:marLeft w:val="0"/>
              <w:marRight w:val="0"/>
              <w:marTop w:val="0"/>
              <w:marBottom w:val="0"/>
              <w:divBdr>
                <w:top w:val="none" w:sz="0" w:space="0" w:color="auto"/>
                <w:left w:val="none" w:sz="0" w:space="0" w:color="auto"/>
                <w:bottom w:val="none" w:sz="0" w:space="0" w:color="auto"/>
                <w:right w:val="none" w:sz="0" w:space="0" w:color="auto"/>
              </w:divBdr>
            </w:div>
          </w:divsChild>
        </w:div>
        <w:div w:id="871380897">
          <w:marLeft w:val="0"/>
          <w:marRight w:val="0"/>
          <w:marTop w:val="0"/>
          <w:marBottom w:val="0"/>
          <w:divBdr>
            <w:top w:val="none" w:sz="0" w:space="0" w:color="auto"/>
            <w:left w:val="none" w:sz="0" w:space="0" w:color="auto"/>
            <w:bottom w:val="none" w:sz="0" w:space="0" w:color="auto"/>
            <w:right w:val="none" w:sz="0" w:space="0" w:color="auto"/>
          </w:divBdr>
        </w:div>
        <w:div w:id="871461425">
          <w:marLeft w:val="0"/>
          <w:marRight w:val="0"/>
          <w:marTop w:val="0"/>
          <w:marBottom w:val="300"/>
          <w:divBdr>
            <w:top w:val="none" w:sz="0" w:space="0" w:color="auto"/>
            <w:left w:val="none" w:sz="0" w:space="0" w:color="auto"/>
            <w:bottom w:val="none" w:sz="0" w:space="0" w:color="auto"/>
            <w:right w:val="none" w:sz="0" w:space="0" w:color="auto"/>
          </w:divBdr>
        </w:div>
        <w:div w:id="871726325">
          <w:marLeft w:val="0"/>
          <w:marRight w:val="0"/>
          <w:marTop w:val="0"/>
          <w:marBottom w:val="0"/>
          <w:divBdr>
            <w:top w:val="none" w:sz="0" w:space="0" w:color="auto"/>
            <w:left w:val="none" w:sz="0" w:space="0" w:color="auto"/>
            <w:bottom w:val="none" w:sz="0" w:space="0" w:color="auto"/>
            <w:right w:val="none" w:sz="0" w:space="0" w:color="auto"/>
          </w:divBdr>
          <w:divsChild>
            <w:div w:id="412362122">
              <w:marLeft w:val="0"/>
              <w:marRight w:val="0"/>
              <w:marTop w:val="0"/>
              <w:marBottom w:val="0"/>
              <w:divBdr>
                <w:top w:val="none" w:sz="0" w:space="0" w:color="auto"/>
                <w:left w:val="none" w:sz="0" w:space="0" w:color="auto"/>
                <w:bottom w:val="none" w:sz="0" w:space="0" w:color="auto"/>
                <w:right w:val="none" w:sz="0" w:space="0" w:color="auto"/>
              </w:divBdr>
              <w:divsChild>
                <w:div w:id="38753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70574">
          <w:marLeft w:val="0"/>
          <w:marRight w:val="0"/>
          <w:marTop w:val="0"/>
          <w:marBottom w:val="0"/>
          <w:divBdr>
            <w:top w:val="none" w:sz="0" w:space="0" w:color="auto"/>
            <w:left w:val="none" w:sz="0" w:space="0" w:color="auto"/>
            <w:bottom w:val="none" w:sz="0" w:space="0" w:color="auto"/>
            <w:right w:val="none" w:sz="0" w:space="0" w:color="auto"/>
          </w:divBdr>
        </w:div>
        <w:div w:id="871771766">
          <w:marLeft w:val="0"/>
          <w:marRight w:val="0"/>
          <w:marTop w:val="0"/>
          <w:marBottom w:val="0"/>
          <w:divBdr>
            <w:top w:val="none" w:sz="0" w:space="0" w:color="auto"/>
            <w:left w:val="none" w:sz="0" w:space="0" w:color="auto"/>
            <w:bottom w:val="none" w:sz="0" w:space="0" w:color="auto"/>
            <w:right w:val="none" w:sz="0" w:space="0" w:color="auto"/>
          </w:divBdr>
        </w:div>
        <w:div w:id="871844786">
          <w:marLeft w:val="0"/>
          <w:marRight w:val="0"/>
          <w:marTop w:val="0"/>
          <w:marBottom w:val="0"/>
          <w:divBdr>
            <w:top w:val="none" w:sz="0" w:space="0" w:color="auto"/>
            <w:left w:val="none" w:sz="0" w:space="0" w:color="auto"/>
            <w:bottom w:val="none" w:sz="0" w:space="0" w:color="auto"/>
            <w:right w:val="none" w:sz="0" w:space="0" w:color="auto"/>
          </w:divBdr>
        </w:div>
        <w:div w:id="871917657">
          <w:marLeft w:val="0"/>
          <w:marRight w:val="0"/>
          <w:marTop w:val="0"/>
          <w:marBottom w:val="0"/>
          <w:divBdr>
            <w:top w:val="none" w:sz="0" w:space="0" w:color="auto"/>
            <w:left w:val="none" w:sz="0" w:space="0" w:color="auto"/>
            <w:bottom w:val="none" w:sz="0" w:space="0" w:color="auto"/>
            <w:right w:val="none" w:sz="0" w:space="0" w:color="auto"/>
          </w:divBdr>
        </w:div>
        <w:div w:id="871960179">
          <w:marLeft w:val="0"/>
          <w:marRight w:val="0"/>
          <w:marTop w:val="0"/>
          <w:marBottom w:val="0"/>
          <w:divBdr>
            <w:top w:val="none" w:sz="0" w:space="0" w:color="auto"/>
            <w:left w:val="none" w:sz="0" w:space="0" w:color="auto"/>
            <w:bottom w:val="none" w:sz="0" w:space="0" w:color="auto"/>
            <w:right w:val="none" w:sz="0" w:space="0" w:color="auto"/>
          </w:divBdr>
        </w:div>
        <w:div w:id="872035417">
          <w:marLeft w:val="0"/>
          <w:marRight w:val="0"/>
          <w:marTop w:val="600"/>
          <w:marBottom w:val="600"/>
          <w:divBdr>
            <w:top w:val="none" w:sz="0" w:space="0" w:color="auto"/>
            <w:left w:val="none" w:sz="0" w:space="0" w:color="auto"/>
            <w:bottom w:val="none" w:sz="0" w:space="0" w:color="auto"/>
            <w:right w:val="none" w:sz="0" w:space="0" w:color="auto"/>
          </w:divBdr>
          <w:divsChild>
            <w:div w:id="33889672">
              <w:marLeft w:val="0"/>
              <w:marRight w:val="0"/>
              <w:marTop w:val="240"/>
              <w:marBottom w:val="240"/>
              <w:divBdr>
                <w:top w:val="none" w:sz="0" w:space="0" w:color="auto"/>
                <w:left w:val="none" w:sz="0" w:space="0" w:color="auto"/>
                <w:bottom w:val="none" w:sz="0" w:space="0" w:color="auto"/>
                <w:right w:val="none" w:sz="0" w:space="0" w:color="auto"/>
              </w:divBdr>
            </w:div>
            <w:div w:id="60521398">
              <w:marLeft w:val="0"/>
              <w:marRight w:val="0"/>
              <w:marTop w:val="240"/>
              <w:marBottom w:val="240"/>
              <w:divBdr>
                <w:top w:val="none" w:sz="0" w:space="0" w:color="auto"/>
                <w:left w:val="none" w:sz="0" w:space="0" w:color="auto"/>
                <w:bottom w:val="none" w:sz="0" w:space="0" w:color="auto"/>
                <w:right w:val="none" w:sz="0" w:space="0" w:color="auto"/>
              </w:divBdr>
            </w:div>
            <w:div w:id="132333452">
              <w:marLeft w:val="0"/>
              <w:marRight w:val="0"/>
              <w:marTop w:val="300"/>
              <w:marBottom w:val="600"/>
              <w:divBdr>
                <w:top w:val="single" w:sz="6" w:space="30" w:color="EB5D0B"/>
                <w:left w:val="none" w:sz="0" w:space="0" w:color="auto"/>
                <w:bottom w:val="single" w:sz="6" w:space="30" w:color="EB5D0B"/>
                <w:right w:val="none" w:sz="0" w:space="0" w:color="auto"/>
              </w:divBdr>
            </w:div>
            <w:div w:id="613092999">
              <w:marLeft w:val="0"/>
              <w:marRight w:val="0"/>
              <w:marTop w:val="240"/>
              <w:marBottom w:val="240"/>
              <w:divBdr>
                <w:top w:val="none" w:sz="0" w:space="0" w:color="auto"/>
                <w:left w:val="none" w:sz="0" w:space="0" w:color="auto"/>
                <w:bottom w:val="none" w:sz="0" w:space="0" w:color="auto"/>
                <w:right w:val="none" w:sz="0" w:space="0" w:color="auto"/>
              </w:divBdr>
            </w:div>
            <w:div w:id="836111590">
              <w:marLeft w:val="0"/>
              <w:marRight w:val="0"/>
              <w:marTop w:val="0"/>
              <w:marBottom w:val="300"/>
              <w:divBdr>
                <w:top w:val="none" w:sz="0" w:space="0" w:color="auto"/>
                <w:left w:val="none" w:sz="0" w:space="0" w:color="auto"/>
                <w:bottom w:val="none" w:sz="0" w:space="0" w:color="auto"/>
                <w:right w:val="none" w:sz="0" w:space="0" w:color="auto"/>
              </w:divBdr>
            </w:div>
          </w:divsChild>
        </w:div>
        <w:div w:id="872037961">
          <w:marLeft w:val="0"/>
          <w:marRight w:val="0"/>
          <w:marTop w:val="354"/>
          <w:marBottom w:val="354"/>
          <w:divBdr>
            <w:top w:val="none" w:sz="0" w:space="0" w:color="auto"/>
            <w:left w:val="none" w:sz="0" w:space="0" w:color="auto"/>
            <w:bottom w:val="none" w:sz="0" w:space="0" w:color="auto"/>
            <w:right w:val="none" w:sz="0" w:space="0" w:color="auto"/>
          </w:divBdr>
        </w:div>
        <w:div w:id="872038527">
          <w:marLeft w:val="0"/>
          <w:marRight w:val="0"/>
          <w:marTop w:val="0"/>
          <w:marBottom w:val="0"/>
          <w:divBdr>
            <w:top w:val="none" w:sz="0" w:space="0" w:color="auto"/>
            <w:left w:val="none" w:sz="0" w:space="0" w:color="auto"/>
            <w:bottom w:val="none" w:sz="0" w:space="0" w:color="auto"/>
            <w:right w:val="none" w:sz="0" w:space="0" w:color="auto"/>
          </w:divBdr>
        </w:div>
        <w:div w:id="872039697">
          <w:marLeft w:val="0"/>
          <w:marRight w:val="0"/>
          <w:marTop w:val="0"/>
          <w:marBottom w:val="0"/>
          <w:divBdr>
            <w:top w:val="none" w:sz="0" w:space="0" w:color="auto"/>
            <w:left w:val="none" w:sz="0" w:space="0" w:color="auto"/>
            <w:bottom w:val="none" w:sz="0" w:space="0" w:color="auto"/>
            <w:right w:val="none" w:sz="0" w:space="0" w:color="auto"/>
          </w:divBdr>
          <w:divsChild>
            <w:div w:id="409279741">
              <w:marLeft w:val="0"/>
              <w:marRight w:val="1500"/>
              <w:marTop w:val="0"/>
              <w:marBottom w:val="0"/>
              <w:divBdr>
                <w:top w:val="none" w:sz="0" w:space="0" w:color="auto"/>
                <w:left w:val="none" w:sz="0" w:space="0" w:color="auto"/>
                <w:bottom w:val="none" w:sz="0" w:space="0" w:color="auto"/>
                <w:right w:val="none" w:sz="0" w:space="0" w:color="auto"/>
              </w:divBdr>
              <w:divsChild>
                <w:div w:id="827549514">
                  <w:marLeft w:val="0"/>
                  <w:marRight w:val="0"/>
                  <w:marTop w:val="600"/>
                  <w:marBottom w:val="600"/>
                  <w:divBdr>
                    <w:top w:val="none" w:sz="0" w:space="0" w:color="auto"/>
                    <w:left w:val="none" w:sz="0" w:space="0" w:color="auto"/>
                    <w:bottom w:val="none" w:sz="0" w:space="0" w:color="auto"/>
                    <w:right w:val="none" w:sz="0" w:space="0" w:color="auto"/>
                  </w:divBdr>
                  <w:divsChild>
                    <w:div w:id="358362">
                      <w:marLeft w:val="0"/>
                      <w:marRight w:val="0"/>
                      <w:marTop w:val="240"/>
                      <w:marBottom w:val="240"/>
                      <w:divBdr>
                        <w:top w:val="none" w:sz="0" w:space="0" w:color="auto"/>
                        <w:left w:val="none" w:sz="0" w:space="0" w:color="auto"/>
                        <w:bottom w:val="none" w:sz="0" w:space="0" w:color="auto"/>
                        <w:right w:val="none" w:sz="0" w:space="0" w:color="auto"/>
                      </w:divBdr>
                      <w:divsChild>
                        <w:div w:id="538784912">
                          <w:marLeft w:val="0"/>
                          <w:marRight w:val="0"/>
                          <w:marTop w:val="0"/>
                          <w:marBottom w:val="0"/>
                          <w:divBdr>
                            <w:top w:val="none" w:sz="0" w:space="0" w:color="auto"/>
                            <w:left w:val="none" w:sz="0" w:space="0" w:color="auto"/>
                            <w:bottom w:val="none" w:sz="0" w:space="0" w:color="auto"/>
                            <w:right w:val="none" w:sz="0" w:space="0" w:color="auto"/>
                          </w:divBdr>
                        </w:div>
                      </w:divsChild>
                    </w:div>
                    <w:div w:id="78985797">
                      <w:marLeft w:val="0"/>
                      <w:marRight w:val="0"/>
                      <w:marTop w:val="240"/>
                      <w:marBottom w:val="240"/>
                      <w:divBdr>
                        <w:top w:val="none" w:sz="0" w:space="0" w:color="auto"/>
                        <w:left w:val="none" w:sz="0" w:space="0" w:color="auto"/>
                        <w:bottom w:val="none" w:sz="0" w:space="0" w:color="auto"/>
                        <w:right w:val="none" w:sz="0" w:space="0" w:color="auto"/>
                      </w:divBdr>
                      <w:divsChild>
                        <w:div w:id="516625279">
                          <w:marLeft w:val="0"/>
                          <w:marRight w:val="0"/>
                          <w:marTop w:val="0"/>
                          <w:marBottom w:val="0"/>
                          <w:divBdr>
                            <w:top w:val="none" w:sz="0" w:space="0" w:color="auto"/>
                            <w:left w:val="none" w:sz="0" w:space="0" w:color="auto"/>
                            <w:bottom w:val="none" w:sz="0" w:space="0" w:color="auto"/>
                            <w:right w:val="none" w:sz="0" w:space="0" w:color="auto"/>
                          </w:divBdr>
                        </w:div>
                      </w:divsChild>
                    </w:div>
                    <w:div w:id="345794325">
                      <w:marLeft w:val="0"/>
                      <w:marRight w:val="0"/>
                      <w:marTop w:val="240"/>
                      <w:marBottom w:val="240"/>
                      <w:divBdr>
                        <w:top w:val="none" w:sz="0" w:space="0" w:color="auto"/>
                        <w:left w:val="none" w:sz="0" w:space="0" w:color="auto"/>
                        <w:bottom w:val="none" w:sz="0" w:space="0" w:color="auto"/>
                        <w:right w:val="none" w:sz="0" w:space="0" w:color="auto"/>
                      </w:divBdr>
                    </w:div>
                    <w:div w:id="358358824">
                      <w:marLeft w:val="0"/>
                      <w:marRight w:val="0"/>
                      <w:marTop w:val="300"/>
                      <w:marBottom w:val="300"/>
                      <w:divBdr>
                        <w:top w:val="none" w:sz="0" w:space="0" w:color="auto"/>
                        <w:left w:val="none" w:sz="0" w:space="0" w:color="auto"/>
                        <w:bottom w:val="none" w:sz="0" w:space="0" w:color="auto"/>
                        <w:right w:val="none" w:sz="0" w:space="0" w:color="auto"/>
                      </w:divBdr>
                    </w:div>
                    <w:div w:id="425349668">
                      <w:marLeft w:val="0"/>
                      <w:marRight w:val="0"/>
                      <w:marTop w:val="240"/>
                      <w:marBottom w:val="240"/>
                      <w:divBdr>
                        <w:top w:val="none" w:sz="0" w:space="0" w:color="auto"/>
                        <w:left w:val="none" w:sz="0" w:space="0" w:color="auto"/>
                        <w:bottom w:val="none" w:sz="0" w:space="0" w:color="auto"/>
                        <w:right w:val="none" w:sz="0" w:space="0" w:color="auto"/>
                      </w:divBdr>
                    </w:div>
                    <w:div w:id="448278063">
                      <w:marLeft w:val="0"/>
                      <w:marRight w:val="0"/>
                      <w:marTop w:val="240"/>
                      <w:marBottom w:val="240"/>
                      <w:divBdr>
                        <w:top w:val="none" w:sz="0" w:space="0" w:color="auto"/>
                        <w:left w:val="none" w:sz="0" w:space="0" w:color="auto"/>
                        <w:bottom w:val="none" w:sz="0" w:space="0" w:color="auto"/>
                        <w:right w:val="none" w:sz="0" w:space="0" w:color="auto"/>
                      </w:divBdr>
                      <w:divsChild>
                        <w:div w:id="463424965">
                          <w:marLeft w:val="0"/>
                          <w:marRight w:val="0"/>
                          <w:marTop w:val="0"/>
                          <w:marBottom w:val="0"/>
                          <w:divBdr>
                            <w:top w:val="none" w:sz="0" w:space="0" w:color="auto"/>
                            <w:left w:val="none" w:sz="0" w:space="0" w:color="auto"/>
                            <w:bottom w:val="none" w:sz="0" w:space="0" w:color="auto"/>
                            <w:right w:val="none" w:sz="0" w:space="0" w:color="auto"/>
                          </w:divBdr>
                        </w:div>
                      </w:divsChild>
                    </w:div>
                    <w:div w:id="456874577">
                      <w:marLeft w:val="0"/>
                      <w:marRight w:val="0"/>
                      <w:marTop w:val="240"/>
                      <w:marBottom w:val="240"/>
                      <w:divBdr>
                        <w:top w:val="none" w:sz="0" w:space="0" w:color="auto"/>
                        <w:left w:val="none" w:sz="0" w:space="0" w:color="auto"/>
                        <w:bottom w:val="none" w:sz="0" w:space="0" w:color="auto"/>
                        <w:right w:val="none" w:sz="0" w:space="0" w:color="auto"/>
                      </w:divBdr>
                    </w:div>
                    <w:div w:id="531262840">
                      <w:marLeft w:val="0"/>
                      <w:marRight w:val="0"/>
                      <w:marTop w:val="240"/>
                      <w:marBottom w:val="240"/>
                      <w:divBdr>
                        <w:top w:val="none" w:sz="0" w:space="0" w:color="auto"/>
                        <w:left w:val="none" w:sz="0" w:space="0" w:color="auto"/>
                        <w:bottom w:val="none" w:sz="0" w:space="0" w:color="auto"/>
                        <w:right w:val="none" w:sz="0" w:space="0" w:color="auto"/>
                      </w:divBdr>
                      <w:divsChild>
                        <w:div w:id="212694972">
                          <w:marLeft w:val="0"/>
                          <w:marRight w:val="0"/>
                          <w:marTop w:val="0"/>
                          <w:marBottom w:val="0"/>
                          <w:divBdr>
                            <w:top w:val="none" w:sz="0" w:space="0" w:color="auto"/>
                            <w:left w:val="none" w:sz="0" w:space="0" w:color="auto"/>
                            <w:bottom w:val="none" w:sz="0" w:space="0" w:color="auto"/>
                            <w:right w:val="none" w:sz="0" w:space="0" w:color="auto"/>
                          </w:divBdr>
                        </w:div>
                      </w:divsChild>
                    </w:div>
                    <w:div w:id="632054743">
                      <w:marLeft w:val="0"/>
                      <w:marRight w:val="0"/>
                      <w:marTop w:val="240"/>
                      <w:marBottom w:val="240"/>
                      <w:divBdr>
                        <w:top w:val="none" w:sz="0" w:space="0" w:color="auto"/>
                        <w:left w:val="none" w:sz="0" w:space="0" w:color="auto"/>
                        <w:bottom w:val="none" w:sz="0" w:space="0" w:color="auto"/>
                        <w:right w:val="none" w:sz="0" w:space="0" w:color="auto"/>
                      </w:divBdr>
                    </w:div>
                    <w:div w:id="634067683">
                      <w:marLeft w:val="0"/>
                      <w:marRight w:val="0"/>
                      <w:marTop w:val="240"/>
                      <w:marBottom w:val="240"/>
                      <w:divBdr>
                        <w:top w:val="none" w:sz="0" w:space="0" w:color="auto"/>
                        <w:left w:val="none" w:sz="0" w:space="0" w:color="auto"/>
                        <w:bottom w:val="none" w:sz="0" w:space="0" w:color="auto"/>
                        <w:right w:val="none" w:sz="0" w:space="0" w:color="auto"/>
                      </w:divBdr>
                    </w:div>
                    <w:div w:id="658382992">
                      <w:marLeft w:val="0"/>
                      <w:marRight w:val="0"/>
                      <w:marTop w:val="240"/>
                      <w:marBottom w:val="240"/>
                      <w:divBdr>
                        <w:top w:val="none" w:sz="0" w:space="0" w:color="auto"/>
                        <w:left w:val="none" w:sz="0" w:space="0" w:color="auto"/>
                        <w:bottom w:val="none" w:sz="0" w:space="0" w:color="auto"/>
                        <w:right w:val="none" w:sz="0" w:space="0" w:color="auto"/>
                      </w:divBdr>
                      <w:divsChild>
                        <w:div w:id="906299984">
                          <w:marLeft w:val="0"/>
                          <w:marRight w:val="0"/>
                          <w:marTop w:val="0"/>
                          <w:marBottom w:val="0"/>
                          <w:divBdr>
                            <w:top w:val="none" w:sz="0" w:space="0" w:color="auto"/>
                            <w:left w:val="none" w:sz="0" w:space="0" w:color="auto"/>
                            <w:bottom w:val="none" w:sz="0" w:space="0" w:color="auto"/>
                            <w:right w:val="none" w:sz="0" w:space="0" w:color="auto"/>
                          </w:divBdr>
                        </w:div>
                      </w:divsChild>
                    </w:div>
                    <w:div w:id="667951314">
                      <w:marLeft w:val="0"/>
                      <w:marRight w:val="0"/>
                      <w:marTop w:val="240"/>
                      <w:marBottom w:val="240"/>
                      <w:divBdr>
                        <w:top w:val="none" w:sz="0" w:space="0" w:color="auto"/>
                        <w:left w:val="none" w:sz="0" w:space="0" w:color="auto"/>
                        <w:bottom w:val="none" w:sz="0" w:space="0" w:color="auto"/>
                        <w:right w:val="none" w:sz="0" w:space="0" w:color="auto"/>
                      </w:divBdr>
                    </w:div>
                    <w:div w:id="698626800">
                      <w:marLeft w:val="0"/>
                      <w:marRight w:val="0"/>
                      <w:marTop w:val="240"/>
                      <w:marBottom w:val="240"/>
                      <w:divBdr>
                        <w:top w:val="none" w:sz="0" w:space="0" w:color="auto"/>
                        <w:left w:val="none" w:sz="0" w:space="0" w:color="auto"/>
                        <w:bottom w:val="none" w:sz="0" w:space="0" w:color="auto"/>
                        <w:right w:val="none" w:sz="0" w:space="0" w:color="auto"/>
                      </w:divBdr>
                      <w:divsChild>
                        <w:div w:id="120920794">
                          <w:marLeft w:val="0"/>
                          <w:marRight w:val="0"/>
                          <w:marTop w:val="0"/>
                          <w:marBottom w:val="0"/>
                          <w:divBdr>
                            <w:top w:val="none" w:sz="0" w:space="0" w:color="auto"/>
                            <w:left w:val="none" w:sz="0" w:space="0" w:color="auto"/>
                            <w:bottom w:val="none" w:sz="0" w:space="0" w:color="auto"/>
                            <w:right w:val="none" w:sz="0" w:space="0" w:color="auto"/>
                          </w:divBdr>
                        </w:div>
                      </w:divsChild>
                    </w:div>
                    <w:div w:id="714282119">
                      <w:marLeft w:val="0"/>
                      <w:marRight w:val="0"/>
                      <w:marTop w:val="240"/>
                      <w:marBottom w:val="240"/>
                      <w:divBdr>
                        <w:top w:val="none" w:sz="0" w:space="0" w:color="auto"/>
                        <w:left w:val="none" w:sz="0" w:space="0" w:color="auto"/>
                        <w:bottom w:val="none" w:sz="0" w:space="0" w:color="auto"/>
                        <w:right w:val="none" w:sz="0" w:space="0" w:color="auto"/>
                      </w:divBdr>
                    </w:div>
                    <w:div w:id="830176327">
                      <w:marLeft w:val="0"/>
                      <w:marRight w:val="0"/>
                      <w:marTop w:val="240"/>
                      <w:marBottom w:val="240"/>
                      <w:divBdr>
                        <w:top w:val="none" w:sz="0" w:space="0" w:color="auto"/>
                        <w:left w:val="none" w:sz="0" w:space="0" w:color="auto"/>
                        <w:bottom w:val="none" w:sz="0" w:space="0" w:color="auto"/>
                        <w:right w:val="none" w:sz="0" w:space="0" w:color="auto"/>
                      </w:divBdr>
                    </w:div>
                    <w:div w:id="85072640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872039878">
          <w:marLeft w:val="0"/>
          <w:marRight w:val="0"/>
          <w:marTop w:val="0"/>
          <w:marBottom w:val="0"/>
          <w:divBdr>
            <w:top w:val="none" w:sz="0" w:space="0" w:color="auto"/>
            <w:left w:val="none" w:sz="0" w:space="0" w:color="auto"/>
            <w:bottom w:val="none" w:sz="0" w:space="0" w:color="auto"/>
            <w:right w:val="none" w:sz="0" w:space="0" w:color="auto"/>
          </w:divBdr>
        </w:div>
        <w:div w:id="872115254">
          <w:marLeft w:val="0"/>
          <w:marRight w:val="0"/>
          <w:marTop w:val="0"/>
          <w:marBottom w:val="300"/>
          <w:divBdr>
            <w:top w:val="none" w:sz="0" w:space="0" w:color="auto"/>
            <w:left w:val="none" w:sz="0" w:space="0" w:color="auto"/>
            <w:bottom w:val="none" w:sz="0" w:space="0" w:color="auto"/>
            <w:right w:val="none" w:sz="0" w:space="0" w:color="auto"/>
          </w:divBdr>
        </w:div>
        <w:div w:id="872352558">
          <w:marLeft w:val="0"/>
          <w:marRight w:val="0"/>
          <w:marTop w:val="240"/>
          <w:marBottom w:val="240"/>
          <w:divBdr>
            <w:top w:val="none" w:sz="0" w:space="0" w:color="auto"/>
            <w:left w:val="none" w:sz="0" w:space="0" w:color="auto"/>
            <w:bottom w:val="none" w:sz="0" w:space="0" w:color="auto"/>
            <w:right w:val="none" w:sz="0" w:space="0" w:color="auto"/>
          </w:divBdr>
        </w:div>
        <w:div w:id="872427079">
          <w:marLeft w:val="0"/>
          <w:marRight w:val="0"/>
          <w:marTop w:val="0"/>
          <w:marBottom w:val="0"/>
          <w:divBdr>
            <w:top w:val="none" w:sz="0" w:space="0" w:color="auto"/>
            <w:left w:val="none" w:sz="0" w:space="0" w:color="auto"/>
            <w:bottom w:val="none" w:sz="0" w:space="0" w:color="auto"/>
            <w:right w:val="none" w:sz="0" w:space="0" w:color="auto"/>
          </w:divBdr>
        </w:div>
        <w:div w:id="872427477">
          <w:marLeft w:val="0"/>
          <w:marRight w:val="0"/>
          <w:marTop w:val="0"/>
          <w:marBottom w:val="0"/>
          <w:divBdr>
            <w:top w:val="none" w:sz="0" w:space="0" w:color="auto"/>
            <w:left w:val="none" w:sz="0" w:space="0" w:color="auto"/>
            <w:bottom w:val="none" w:sz="0" w:space="0" w:color="auto"/>
            <w:right w:val="none" w:sz="0" w:space="0" w:color="auto"/>
          </w:divBdr>
          <w:divsChild>
            <w:div w:id="532033994">
              <w:marLeft w:val="0"/>
              <w:marRight w:val="0"/>
              <w:marTop w:val="0"/>
              <w:marBottom w:val="0"/>
              <w:divBdr>
                <w:top w:val="none" w:sz="0" w:space="0" w:color="auto"/>
                <w:left w:val="none" w:sz="0" w:space="0" w:color="auto"/>
                <w:bottom w:val="none" w:sz="0" w:space="0" w:color="auto"/>
                <w:right w:val="none" w:sz="0" w:space="0" w:color="auto"/>
              </w:divBdr>
            </w:div>
          </w:divsChild>
        </w:div>
        <w:div w:id="872496825">
          <w:marLeft w:val="0"/>
          <w:marRight w:val="0"/>
          <w:marTop w:val="0"/>
          <w:marBottom w:val="0"/>
          <w:divBdr>
            <w:top w:val="none" w:sz="0" w:space="0" w:color="auto"/>
            <w:left w:val="none" w:sz="0" w:space="0" w:color="auto"/>
            <w:bottom w:val="none" w:sz="0" w:space="0" w:color="auto"/>
            <w:right w:val="none" w:sz="0" w:space="0" w:color="auto"/>
          </w:divBdr>
        </w:div>
        <w:div w:id="872573331">
          <w:marLeft w:val="0"/>
          <w:marRight w:val="0"/>
          <w:marTop w:val="240"/>
          <w:marBottom w:val="240"/>
          <w:divBdr>
            <w:top w:val="none" w:sz="0" w:space="0" w:color="auto"/>
            <w:left w:val="none" w:sz="0" w:space="0" w:color="auto"/>
            <w:bottom w:val="none" w:sz="0" w:space="0" w:color="auto"/>
            <w:right w:val="none" w:sz="0" w:space="0" w:color="auto"/>
          </w:divBdr>
        </w:div>
        <w:div w:id="872612369">
          <w:marLeft w:val="0"/>
          <w:marRight w:val="0"/>
          <w:marTop w:val="0"/>
          <w:marBottom w:val="0"/>
          <w:divBdr>
            <w:top w:val="none" w:sz="0" w:space="0" w:color="auto"/>
            <w:left w:val="none" w:sz="0" w:space="0" w:color="auto"/>
            <w:bottom w:val="none" w:sz="0" w:space="0" w:color="auto"/>
            <w:right w:val="none" w:sz="0" w:space="0" w:color="auto"/>
          </w:divBdr>
        </w:div>
        <w:div w:id="872620047">
          <w:marLeft w:val="0"/>
          <w:marRight w:val="0"/>
          <w:marTop w:val="240"/>
          <w:marBottom w:val="240"/>
          <w:divBdr>
            <w:top w:val="none" w:sz="0" w:space="0" w:color="auto"/>
            <w:left w:val="none" w:sz="0" w:space="0" w:color="auto"/>
            <w:bottom w:val="none" w:sz="0" w:space="0" w:color="auto"/>
            <w:right w:val="none" w:sz="0" w:space="0" w:color="auto"/>
          </w:divBdr>
          <w:divsChild>
            <w:div w:id="770592958">
              <w:marLeft w:val="0"/>
              <w:marRight w:val="0"/>
              <w:marTop w:val="0"/>
              <w:marBottom w:val="0"/>
              <w:divBdr>
                <w:top w:val="none" w:sz="0" w:space="0" w:color="auto"/>
                <w:left w:val="none" w:sz="0" w:space="0" w:color="auto"/>
                <w:bottom w:val="none" w:sz="0" w:space="0" w:color="auto"/>
                <w:right w:val="none" w:sz="0" w:space="0" w:color="auto"/>
              </w:divBdr>
            </w:div>
          </w:divsChild>
        </w:div>
        <w:div w:id="872696226">
          <w:marLeft w:val="0"/>
          <w:marRight w:val="0"/>
          <w:marTop w:val="0"/>
          <w:marBottom w:val="0"/>
          <w:divBdr>
            <w:top w:val="none" w:sz="0" w:space="0" w:color="auto"/>
            <w:left w:val="none" w:sz="0" w:space="0" w:color="auto"/>
            <w:bottom w:val="none" w:sz="0" w:space="0" w:color="auto"/>
            <w:right w:val="none" w:sz="0" w:space="0" w:color="auto"/>
          </w:divBdr>
        </w:div>
        <w:div w:id="872768875">
          <w:marLeft w:val="0"/>
          <w:marRight w:val="0"/>
          <w:marTop w:val="344"/>
          <w:marBottom w:val="344"/>
          <w:divBdr>
            <w:top w:val="none" w:sz="0" w:space="0" w:color="auto"/>
            <w:left w:val="none" w:sz="0" w:space="0" w:color="auto"/>
            <w:bottom w:val="none" w:sz="0" w:space="0" w:color="auto"/>
            <w:right w:val="none" w:sz="0" w:space="0" w:color="auto"/>
          </w:divBdr>
        </w:div>
        <w:div w:id="872809447">
          <w:marLeft w:val="0"/>
          <w:marRight w:val="0"/>
          <w:marTop w:val="0"/>
          <w:marBottom w:val="0"/>
          <w:divBdr>
            <w:top w:val="none" w:sz="0" w:space="0" w:color="auto"/>
            <w:left w:val="none" w:sz="0" w:space="0" w:color="auto"/>
            <w:bottom w:val="none" w:sz="0" w:space="0" w:color="auto"/>
            <w:right w:val="none" w:sz="0" w:space="0" w:color="auto"/>
          </w:divBdr>
        </w:div>
        <w:div w:id="872884406">
          <w:marLeft w:val="0"/>
          <w:marRight w:val="0"/>
          <w:marTop w:val="0"/>
          <w:marBottom w:val="0"/>
          <w:divBdr>
            <w:top w:val="none" w:sz="0" w:space="0" w:color="auto"/>
            <w:left w:val="none" w:sz="0" w:space="0" w:color="auto"/>
            <w:bottom w:val="none" w:sz="0" w:space="0" w:color="auto"/>
            <w:right w:val="none" w:sz="0" w:space="0" w:color="auto"/>
          </w:divBdr>
        </w:div>
        <w:div w:id="872885567">
          <w:marLeft w:val="0"/>
          <w:marRight w:val="0"/>
          <w:marTop w:val="240"/>
          <w:marBottom w:val="240"/>
          <w:divBdr>
            <w:top w:val="none" w:sz="0" w:space="0" w:color="auto"/>
            <w:left w:val="none" w:sz="0" w:space="0" w:color="auto"/>
            <w:bottom w:val="none" w:sz="0" w:space="0" w:color="auto"/>
            <w:right w:val="none" w:sz="0" w:space="0" w:color="auto"/>
          </w:divBdr>
        </w:div>
        <w:div w:id="873005753">
          <w:marLeft w:val="0"/>
          <w:marRight w:val="0"/>
          <w:marTop w:val="0"/>
          <w:marBottom w:val="0"/>
          <w:divBdr>
            <w:top w:val="none" w:sz="0" w:space="0" w:color="auto"/>
            <w:left w:val="none" w:sz="0" w:space="0" w:color="auto"/>
            <w:bottom w:val="none" w:sz="0" w:space="0" w:color="auto"/>
            <w:right w:val="none" w:sz="0" w:space="0" w:color="auto"/>
          </w:divBdr>
        </w:div>
        <w:div w:id="873006500">
          <w:marLeft w:val="-135"/>
          <w:marRight w:val="0"/>
          <w:marTop w:val="0"/>
          <w:marBottom w:val="0"/>
          <w:divBdr>
            <w:top w:val="none" w:sz="0" w:space="0" w:color="auto"/>
            <w:left w:val="none" w:sz="0" w:space="0" w:color="auto"/>
            <w:bottom w:val="none" w:sz="0" w:space="0" w:color="auto"/>
            <w:right w:val="none" w:sz="0" w:space="0" w:color="auto"/>
          </w:divBdr>
        </w:div>
        <w:div w:id="873225915">
          <w:marLeft w:val="0"/>
          <w:marRight w:val="0"/>
          <w:marTop w:val="0"/>
          <w:marBottom w:val="0"/>
          <w:divBdr>
            <w:top w:val="none" w:sz="0" w:space="0" w:color="auto"/>
            <w:left w:val="none" w:sz="0" w:space="0" w:color="auto"/>
            <w:bottom w:val="single" w:sz="12" w:space="24" w:color="B8B9BA"/>
            <w:right w:val="none" w:sz="0" w:space="0" w:color="auto"/>
          </w:divBdr>
          <w:divsChild>
            <w:div w:id="109865716">
              <w:marLeft w:val="0"/>
              <w:marRight w:val="0"/>
              <w:marTop w:val="472"/>
              <w:marBottom w:val="0"/>
              <w:divBdr>
                <w:top w:val="none" w:sz="0" w:space="0" w:color="auto"/>
                <w:left w:val="none" w:sz="0" w:space="0" w:color="auto"/>
                <w:bottom w:val="none" w:sz="0" w:space="0" w:color="auto"/>
                <w:right w:val="none" w:sz="0" w:space="0" w:color="auto"/>
              </w:divBdr>
            </w:div>
            <w:div w:id="942029128">
              <w:marLeft w:val="0"/>
              <w:marRight w:val="0"/>
              <w:marTop w:val="354"/>
              <w:marBottom w:val="0"/>
              <w:divBdr>
                <w:top w:val="none" w:sz="0" w:space="0" w:color="auto"/>
                <w:left w:val="none" w:sz="0" w:space="0" w:color="auto"/>
                <w:bottom w:val="none" w:sz="0" w:space="0" w:color="auto"/>
                <w:right w:val="none" w:sz="0" w:space="0" w:color="auto"/>
              </w:divBdr>
              <w:divsChild>
                <w:div w:id="72144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30459">
          <w:marLeft w:val="0"/>
          <w:marRight w:val="0"/>
          <w:marTop w:val="0"/>
          <w:marBottom w:val="0"/>
          <w:divBdr>
            <w:top w:val="none" w:sz="0" w:space="0" w:color="auto"/>
            <w:left w:val="none" w:sz="0" w:space="0" w:color="auto"/>
            <w:bottom w:val="none" w:sz="0" w:space="0" w:color="auto"/>
            <w:right w:val="none" w:sz="0" w:space="0" w:color="auto"/>
          </w:divBdr>
          <w:divsChild>
            <w:div w:id="369839768">
              <w:marLeft w:val="0"/>
              <w:marRight w:val="0"/>
              <w:marTop w:val="0"/>
              <w:marBottom w:val="0"/>
              <w:divBdr>
                <w:top w:val="none" w:sz="0" w:space="0" w:color="auto"/>
                <w:left w:val="none" w:sz="0" w:space="0" w:color="auto"/>
                <w:bottom w:val="none" w:sz="0" w:space="0" w:color="auto"/>
                <w:right w:val="none" w:sz="0" w:space="0" w:color="auto"/>
              </w:divBdr>
            </w:div>
          </w:divsChild>
        </w:div>
        <w:div w:id="873276260">
          <w:marLeft w:val="0"/>
          <w:marRight w:val="0"/>
          <w:marTop w:val="0"/>
          <w:marBottom w:val="0"/>
          <w:divBdr>
            <w:top w:val="none" w:sz="0" w:space="0" w:color="auto"/>
            <w:left w:val="none" w:sz="0" w:space="0" w:color="auto"/>
            <w:bottom w:val="none" w:sz="0" w:space="0" w:color="auto"/>
            <w:right w:val="none" w:sz="0" w:space="0" w:color="auto"/>
          </w:divBdr>
          <w:divsChild>
            <w:div w:id="381172294">
              <w:marLeft w:val="0"/>
              <w:marRight w:val="0"/>
              <w:marTop w:val="0"/>
              <w:marBottom w:val="0"/>
              <w:divBdr>
                <w:top w:val="none" w:sz="0" w:space="0" w:color="auto"/>
                <w:left w:val="none" w:sz="0" w:space="0" w:color="auto"/>
                <w:bottom w:val="none" w:sz="0" w:space="0" w:color="auto"/>
                <w:right w:val="none" w:sz="0" w:space="0" w:color="auto"/>
              </w:divBdr>
            </w:div>
          </w:divsChild>
        </w:div>
        <w:div w:id="873421185">
          <w:marLeft w:val="0"/>
          <w:marRight w:val="0"/>
          <w:marTop w:val="240"/>
          <w:marBottom w:val="240"/>
          <w:divBdr>
            <w:top w:val="none" w:sz="0" w:space="0" w:color="auto"/>
            <w:left w:val="none" w:sz="0" w:space="0" w:color="auto"/>
            <w:bottom w:val="none" w:sz="0" w:space="0" w:color="auto"/>
            <w:right w:val="none" w:sz="0" w:space="0" w:color="auto"/>
          </w:divBdr>
          <w:divsChild>
            <w:div w:id="656685655">
              <w:marLeft w:val="0"/>
              <w:marRight w:val="0"/>
              <w:marTop w:val="0"/>
              <w:marBottom w:val="0"/>
              <w:divBdr>
                <w:top w:val="none" w:sz="0" w:space="0" w:color="auto"/>
                <w:left w:val="none" w:sz="0" w:space="0" w:color="auto"/>
                <w:bottom w:val="none" w:sz="0" w:space="0" w:color="auto"/>
                <w:right w:val="none" w:sz="0" w:space="0" w:color="auto"/>
              </w:divBdr>
            </w:div>
          </w:divsChild>
        </w:div>
        <w:div w:id="873424816">
          <w:marLeft w:val="0"/>
          <w:marRight w:val="0"/>
          <w:marTop w:val="0"/>
          <w:marBottom w:val="0"/>
          <w:divBdr>
            <w:top w:val="none" w:sz="0" w:space="0" w:color="auto"/>
            <w:left w:val="none" w:sz="0" w:space="0" w:color="auto"/>
            <w:bottom w:val="none" w:sz="0" w:space="0" w:color="auto"/>
            <w:right w:val="none" w:sz="0" w:space="0" w:color="auto"/>
          </w:divBdr>
        </w:div>
        <w:div w:id="873467039">
          <w:marLeft w:val="0"/>
          <w:marRight w:val="0"/>
          <w:marTop w:val="240"/>
          <w:marBottom w:val="240"/>
          <w:divBdr>
            <w:top w:val="none" w:sz="0" w:space="0" w:color="auto"/>
            <w:left w:val="none" w:sz="0" w:space="0" w:color="auto"/>
            <w:bottom w:val="none" w:sz="0" w:space="0" w:color="auto"/>
            <w:right w:val="none" w:sz="0" w:space="0" w:color="auto"/>
          </w:divBdr>
          <w:divsChild>
            <w:div w:id="96759423">
              <w:marLeft w:val="0"/>
              <w:marRight w:val="0"/>
              <w:marTop w:val="0"/>
              <w:marBottom w:val="0"/>
              <w:divBdr>
                <w:top w:val="none" w:sz="0" w:space="0" w:color="auto"/>
                <w:left w:val="none" w:sz="0" w:space="0" w:color="auto"/>
                <w:bottom w:val="none" w:sz="0" w:space="0" w:color="auto"/>
                <w:right w:val="none" w:sz="0" w:space="0" w:color="auto"/>
              </w:divBdr>
            </w:div>
          </w:divsChild>
        </w:div>
        <w:div w:id="873690942">
          <w:marLeft w:val="0"/>
          <w:marRight w:val="0"/>
          <w:marTop w:val="0"/>
          <w:marBottom w:val="0"/>
          <w:divBdr>
            <w:top w:val="none" w:sz="0" w:space="0" w:color="auto"/>
            <w:left w:val="none" w:sz="0" w:space="0" w:color="auto"/>
            <w:bottom w:val="none" w:sz="0" w:space="0" w:color="auto"/>
            <w:right w:val="none" w:sz="0" w:space="0" w:color="auto"/>
          </w:divBdr>
          <w:divsChild>
            <w:div w:id="533539687">
              <w:marLeft w:val="0"/>
              <w:marRight w:val="0"/>
              <w:marTop w:val="120"/>
              <w:marBottom w:val="0"/>
              <w:divBdr>
                <w:top w:val="none" w:sz="0" w:space="0" w:color="auto"/>
                <w:left w:val="none" w:sz="0" w:space="0" w:color="auto"/>
                <w:bottom w:val="none" w:sz="0" w:space="0" w:color="auto"/>
                <w:right w:val="none" w:sz="0" w:space="0" w:color="auto"/>
              </w:divBdr>
            </w:div>
          </w:divsChild>
        </w:div>
        <w:div w:id="873733193">
          <w:marLeft w:val="0"/>
          <w:marRight w:val="0"/>
          <w:marTop w:val="0"/>
          <w:marBottom w:val="0"/>
          <w:divBdr>
            <w:top w:val="none" w:sz="0" w:space="0" w:color="auto"/>
            <w:left w:val="none" w:sz="0" w:space="0" w:color="auto"/>
            <w:bottom w:val="none" w:sz="0" w:space="0" w:color="auto"/>
            <w:right w:val="none" w:sz="0" w:space="0" w:color="auto"/>
          </w:divBdr>
        </w:div>
        <w:div w:id="873733275">
          <w:marLeft w:val="0"/>
          <w:marRight w:val="0"/>
          <w:marTop w:val="354"/>
          <w:marBottom w:val="354"/>
          <w:divBdr>
            <w:top w:val="none" w:sz="0" w:space="0" w:color="auto"/>
            <w:left w:val="none" w:sz="0" w:space="0" w:color="auto"/>
            <w:bottom w:val="none" w:sz="0" w:space="0" w:color="auto"/>
            <w:right w:val="none" w:sz="0" w:space="0" w:color="auto"/>
          </w:divBdr>
        </w:div>
        <w:div w:id="873735698">
          <w:marLeft w:val="0"/>
          <w:marRight w:val="0"/>
          <w:marTop w:val="240"/>
          <w:marBottom w:val="240"/>
          <w:divBdr>
            <w:top w:val="none" w:sz="0" w:space="0" w:color="auto"/>
            <w:left w:val="none" w:sz="0" w:space="0" w:color="auto"/>
            <w:bottom w:val="none" w:sz="0" w:space="0" w:color="auto"/>
            <w:right w:val="none" w:sz="0" w:space="0" w:color="auto"/>
          </w:divBdr>
        </w:div>
        <w:div w:id="873737095">
          <w:marLeft w:val="0"/>
          <w:marRight w:val="0"/>
          <w:marTop w:val="300"/>
          <w:marBottom w:val="0"/>
          <w:divBdr>
            <w:top w:val="none" w:sz="0" w:space="0" w:color="auto"/>
            <w:left w:val="none" w:sz="0" w:space="0" w:color="auto"/>
            <w:bottom w:val="none" w:sz="0" w:space="0" w:color="auto"/>
            <w:right w:val="none" w:sz="0" w:space="0" w:color="auto"/>
          </w:divBdr>
        </w:div>
        <w:div w:id="873811932">
          <w:marLeft w:val="0"/>
          <w:marRight w:val="0"/>
          <w:marTop w:val="0"/>
          <w:marBottom w:val="0"/>
          <w:divBdr>
            <w:top w:val="none" w:sz="0" w:space="0" w:color="auto"/>
            <w:left w:val="none" w:sz="0" w:space="0" w:color="auto"/>
            <w:bottom w:val="none" w:sz="0" w:space="0" w:color="auto"/>
            <w:right w:val="none" w:sz="0" w:space="0" w:color="auto"/>
          </w:divBdr>
          <w:divsChild>
            <w:div w:id="929628715">
              <w:marLeft w:val="0"/>
              <w:marRight w:val="0"/>
              <w:marTop w:val="0"/>
              <w:marBottom w:val="0"/>
              <w:divBdr>
                <w:top w:val="none" w:sz="0" w:space="0" w:color="auto"/>
                <w:left w:val="none" w:sz="0" w:space="0" w:color="auto"/>
                <w:bottom w:val="none" w:sz="0" w:space="0" w:color="auto"/>
                <w:right w:val="none" w:sz="0" w:space="0" w:color="auto"/>
              </w:divBdr>
            </w:div>
          </w:divsChild>
        </w:div>
        <w:div w:id="873814145">
          <w:marLeft w:val="0"/>
          <w:marRight w:val="0"/>
          <w:marTop w:val="0"/>
          <w:marBottom w:val="0"/>
          <w:divBdr>
            <w:top w:val="none" w:sz="0" w:space="0" w:color="auto"/>
            <w:left w:val="none" w:sz="0" w:space="0" w:color="auto"/>
            <w:bottom w:val="none" w:sz="0" w:space="0" w:color="auto"/>
            <w:right w:val="none" w:sz="0" w:space="0" w:color="auto"/>
          </w:divBdr>
        </w:div>
        <w:div w:id="873927299">
          <w:marLeft w:val="0"/>
          <w:marRight w:val="0"/>
          <w:marTop w:val="240"/>
          <w:marBottom w:val="240"/>
          <w:divBdr>
            <w:top w:val="none" w:sz="0" w:space="0" w:color="auto"/>
            <w:left w:val="none" w:sz="0" w:space="0" w:color="auto"/>
            <w:bottom w:val="none" w:sz="0" w:space="0" w:color="auto"/>
            <w:right w:val="none" w:sz="0" w:space="0" w:color="auto"/>
          </w:divBdr>
        </w:div>
        <w:div w:id="873932028">
          <w:marLeft w:val="0"/>
          <w:marRight w:val="0"/>
          <w:marTop w:val="0"/>
          <w:marBottom w:val="0"/>
          <w:divBdr>
            <w:top w:val="none" w:sz="0" w:space="0" w:color="auto"/>
            <w:left w:val="none" w:sz="0" w:space="0" w:color="auto"/>
            <w:bottom w:val="none" w:sz="0" w:space="0" w:color="auto"/>
            <w:right w:val="none" w:sz="0" w:space="0" w:color="auto"/>
          </w:divBdr>
        </w:div>
        <w:div w:id="873999263">
          <w:marLeft w:val="0"/>
          <w:marRight w:val="0"/>
          <w:marTop w:val="378"/>
          <w:marBottom w:val="378"/>
          <w:divBdr>
            <w:top w:val="none" w:sz="0" w:space="0" w:color="auto"/>
            <w:left w:val="none" w:sz="0" w:space="0" w:color="auto"/>
            <w:bottom w:val="none" w:sz="0" w:space="0" w:color="auto"/>
            <w:right w:val="none" w:sz="0" w:space="0" w:color="auto"/>
          </w:divBdr>
          <w:divsChild>
            <w:div w:id="363790564">
              <w:marLeft w:val="0"/>
              <w:marRight w:val="0"/>
              <w:marTop w:val="0"/>
              <w:marBottom w:val="0"/>
              <w:divBdr>
                <w:top w:val="none" w:sz="0" w:space="0" w:color="auto"/>
                <w:left w:val="none" w:sz="0" w:space="0" w:color="auto"/>
                <w:bottom w:val="none" w:sz="0" w:space="0" w:color="auto"/>
                <w:right w:val="none" w:sz="0" w:space="0" w:color="auto"/>
              </w:divBdr>
            </w:div>
          </w:divsChild>
        </w:div>
        <w:div w:id="874274091">
          <w:marLeft w:val="0"/>
          <w:marRight w:val="0"/>
          <w:marTop w:val="0"/>
          <w:marBottom w:val="0"/>
          <w:divBdr>
            <w:top w:val="none" w:sz="0" w:space="0" w:color="auto"/>
            <w:left w:val="none" w:sz="0" w:space="0" w:color="auto"/>
            <w:bottom w:val="none" w:sz="0" w:space="0" w:color="auto"/>
            <w:right w:val="none" w:sz="0" w:space="0" w:color="auto"/>
          </w:divBdr>
        </w:div>
        <w:div w:id="874317738">
          <w:marLeft w:val="0"/>
          <w:marRight w:val="0"/>
          <w:marTop w:val="240"/>
          <w:marBottom w:val="240"/>
          <w:divBdr>
            <w:top w:val="none" w:sz="0" w:space="0" w:color="auto"/>
            <w:left w:val="none" w:sz="0" w:space="0" w:color="auto"/>
            <w:bottom w:val="none" w:sz="0" w:space="0" w:color="auto"/>
            <w:right w:val="none" w:sz="0" w:space="0" w:color="auto"/>
          </w:divBdr>
          <w:divsChild>
            <w:div w:id="828790127">
              <w:marLeft w:val="0"/>
              <w:marRight w:val="0"/>
              <w:marTop w:val="0"/>
              <w:marBottom w:val="0"/>
              <w:divBdr>
                <w:top w:val="none" w:sz="0" w:space="0" w:color="auto"/>
                <w:left w:val="none" w:sz="0" w:space="0" w:color="auto"/>
                <w:bottom w:val="none" w:sz="0" w:space="0" w:color="auto"/>
                <w:right w:val="none" w:sz="0" w:space="0" w:color="auto"/>
              </w:divBdr>
            </w:div>
          </w:divsChild>
        </w:div>
        <w:div w:id="874387005">
          <w:marLeft w:val="0"/>
          <w:marRight w:val="0"/>
          <w:marTop w:val="0"/>
          <w:marBottom w:val="0"/>
          <w:divBdr>
            <w:top w:val="none" w:sz="0" w:space="0" w:color="auto"/>
            <w:left w:val="none" w:sz="0" w:space="0" w:color="auto"/>
            <w:bottom w:val="none" w:sz="0" w:space="0" w:color="auto"/>
            <w:right w:val="none" w:sz="0" w:space="0" w:color="auto"/>
          </w:divBdr>
        </w:div>
        <w:div w:id="874465339">
          <w:marLeft w:val="0"/>
          <w:marRight w:val="0"/>
          <w:marTop w:val="240"/>
          <w:marBottom w:val="240"/>
          <w:divBdr>
            <w:top w:val="none" w:sz="0" w:space="0" w:color="auto"/>
            <w:left w:val="none" w:sz="0" w:space="0" w:color="auto"/>
            <w:bottom w:val="none" w:sz="0" w:space="0" w:color="auto"/>
            <w:right w:val="none" w:sz="0" w:space="0" w:color="auto"/>
          </w:divBdr>
          <w:divsChild>
            <w:div w:id="56128478">
              <w:marLeft w:val="0"/>
              <w:marRight w:val="0"/>
              <w:marTop w:val="0"/>
              <w:marBottom w:val="0"/>
              <w:divBdr>
                <w:top w:val="none" w:sz="0" w:space="0" w:color="auto"/>
                <w:left w:val="none" w:sz="0" w:space="0" w:color="auto"/>
                <w:bottom w:val="none" w:sz="0" w:space="0" w:color="auto"/>
                <w:right w:val="none" w:sz="0" w:space="0" w:color="auto"/>
              </w:divBdr>
            </w:div>
          </w:divsChild>
        </w:div>
        <w:div w:id="874653558">
          <w:marLeft w:val="0"/>
          <w:marRight w:val="0"/>
          <w:marTop w:val="0"/>
          <w:marBottom w:val="0"/>
          <w:divBdr>
            <w:top w:val="none" w:sz="0" w:space="0" w:color="auto"/>
            <w:left w:val="none" w:sz="0" w:space="0" w:color="auto"/>
            <w:bottom w:val="none" w:sz="0" w:space="0" w:color="auto"/>
            <w:right w:val="none" w:sz="0" w:space="0" w:color="auto"/>
          </w:divBdr>
        </w:div>
        <w:div w:id="874661493">
          <w:marLeft w:val="0"/>
          <w:marRight w:val="0"/>
          <w:marTop w:val="0"/>
          <w:marBottom w:val="0"/>
          <w:divBdr>
            <w:top w:val="none" w:sz="0" w:space="0" w:color="auto"/>
            <w:left w:val="none" w:sz="0" w:space="0" w:color="auto"/>
            <w:bottom w:val="none" w:sz="0" w:space="0" w:color="auto"/>
            <w:right w:val="none" w:sz="0" w:space="0" w:color="auto"/>
          </w:divBdr>
        </w:div>
        <w:div w:id="874730115">
          <w:marLeft w:val="0"/>
          <w:marRight w:val="0"/>
          <w:marTop w:val="0"/>
          <w:marBottom w:val="0"/>
          <w:divBdr>
            <w:top w:val="none" w:sz="0" w:space="0" w:color="auto"/>
            <w:left w:val="none" w:sz="0" w:space="0" w:color="auto"/>
            <w:bottom w:val="none" w:sz="0" w:space="0" w:color="auto"/>
            <w:right w:val="none" w:sz="0" w:space="0" w:color="auto"/>
          </w:divBdr>
        </w:div>
        <w:div w:id="874734154">
          <w:marLeft w:val="0"/>
          <w:marRight w:val="0"/>
          <w:marTop w:val="0"/>
          <w:marBottom w:val="0"/>
          <w:divBdr>
            <w:top w:val="none" w:sz="0" w:space="0" w:color="auto"/>
            <w:left w:val="none" w:sz="0" w:space="0" w:color="auto"/>
            <w:bottom w:val="none" w:sz="0" w:space="0" w:color="auto"/>
            <w:right w:val="none" w:sz="0" w:space="0" w:color="auto"/>
          </w:divBdr>
        </w:div>
        <w:div w:id="874734725">
          <w:marLeft w:val="0"/>
          <w:marRight w:val="0"/>
          <w:marTop w:val="0"/>
          <w:marBottom w:val="0"/>
          <w:divBdr>
            <w:top w:val="none" w:sz="0" w:space="0" w:color="auto"/>
            <w:left w:val="none" w:sz="0" w:space="0" w:color="auto"/>
            <w:bottom w:val="none" w:sz="0" w:space="0" w:color="auto"/>
            <w:right w:val="none" w:sz="0" w:space="0" w:color="auto"/>
          </w:divBdr>
        </w:div>
        <w:div w:id="874775681">
          <w:marLeft w:val="0"/>
          <w:marRight w:val="0"/>
          <w:marTop w:val="240"/>
          <w:marBottom w:val="240"/>
          <w:divBdr>
            <w:top w:val="none" w:sz="0" w:space="0" w:color="auto"/>
            <w:left w:val="none" w:sz="0" w:space="0" w:color="auto"/>
            <w:bottom w:val="none" w:sz="0" w:space="0" w:color="auto"/>
            <w:right w:val="none" w:sz="0" w:space="0" w:color="auto"/>
          </w:divBdr>
          <w:divsChild>
            <w:div w:id="314069509">
              <w:marLeft w:val="0"/>
              <w:marRight w:val="0"/>
              <w:marTop w:val="0"/>
              <w:marBottom w:val="0"/>
              <w:divBdr>
                <w:top w:val="none" w:sz="0" w:space="0" w:color="auto"/>
                <w:left w:val="none" w:sz="0" w:space="0" w:color="auto"/>
                <w:bottom w:val="none" w:sz="0" w:space="0" w:color="auto"/>
                <w:right w:val="none" w:sz="0" w:space="0" w:color="auto"/>
              </w:divBdr>
            </w:div>
          </w:divsChild>
        </w:div>
        <w:div w:id="874775964">
          <w:marLeft w:val="0"/>
          <w:marRight w:val="0"/>
          <w:marTop w:val="0"/>
          <w:marBottom w:val="0"/>
          <w:divBdr>
            <w:top w:val="none" w:sz="0" w:space="0" w:color="auto"/>
            <w:left w:val="none" w:sz="0" w:space="0" w:color="auto"/>
            <w:bottom w:val="none" w:sz="0" w:space="0" w:color="auto"/>
            <w:right w:val="none" w:sz="0" w:space="0" w:color="auto"/>
          </w:divBdr>
        </w:div>
        <w:div w:id="874853208">
          <w:marLeft w:val="60"/>
          <w:marRight w:val="120"/>
          <w:marTop w:val="0"/>
          <w:marBottom w:val="0"/>
          <w:divBdr>
            <w:top w:val="none" w:sz="0" w:space="0" w:color="auto"/>
            <w:left w:val="none" w:sz="0" w:space="0" w:color="auto"/>
            <w:bottom w:val="none" w:sz="0" w:space="0" w:color="auto"/>
            <w:right w:val="none" w:sz="0" w:space="0" w:color="auto"/>
          </w:divBdr>
        </w:div>
        <w:div w:id="874855691">
          <w:marLeft w:val="0"/>
          <w:marRight w:val="0"/>
          <w:marTop w:val="240"/>
          <w:marBottom w:val="240"/>
          <w:divBdr>
            <w:top w:val="none" w:sz="0" w:space="0" w:color="auto"/>
            <w:left w:val="none" w:sz="0" w:space="0" w:color="auto"/>
            <w:bottom w:val="none" w:sz="0" w:space="0" w:color="auto"/>
            <w:right w:val="none" w:sz="0" w:space="0" w:color="auto"/>
          </w:divBdr>
        </w:div>
        <w:div w:id="874926397">
          <w:marLeft w:val="0"/>
          <w:marRight w:val="0"/>
          <w:marTop w:val="0"/>
          <w:marBottom w:val="0"/>
          <w:divBdr>
            <w:top w:val="none" w:sz="0" w:space="0" w:color="auto"/>
            <w:left w:val="none" w:sz="0" w:space="0" w:color="auto"/>
            <w:bottom w:val="none" w:sz="0" w:space="0" w:color="auto"/>
            <w:right w:val="none" w:sz="0" w:space="0" w:color="auto"/>
          </w:divBdr>
          <w:divsChild>
            <w:div w:id="869957455">
              <w:marLeft w:val="0"/>
              <w:marRight w:val="0"/>
              <w:marTop w:val="0"/>
              <w:marBottom w:val="0"/>
              <w:divBdr>
                <w:top w:val="none" w:sz="0" w:space="0" w:color="auto"/>
                <w:left w:val="none" w:sz="0" w:space="0" w:color="auto"/>
                <w:bottom w:val="none" w:sz="0" w:space="0" w:color="auto"/>
                <w:right w:val="none" w:sz="0" w:space="0" w:color="auto"/>
              </w:divBdr>
              <w:divsChild>
                <w:div w:id="99691671">
                  <w:marLeft w:val="0"/>
                  <w:marRight w:val="0"/>
                  <w:marTop w:val="944"/>
                  <w:marBottom w:val="0"/>
                  <w:divBdr>
                    <w:top w:val="none" w:sz="0" w:space="0" w:color="auto"/>
                    <w:left w:val="none" w:sz="0" w:space="0" w:color="auto"/>
                    <w:bottom w:val="none" w:sz="0" w:space="0" w:color="auto"/>
                    <w:right w:val="none" w:sz="0" w:space="0" w:color="auto"/>
                  </w:divBdr>
                  <w:divsChild>
                    <w:div w:id="468666123">
                      <w:marLeft w:val="0"/>
                      <w:marRight w:val="0"/>
                      <w:marTop w:val="0"/>
                      <w:marBottom w:val="0"/>
                      <w:divBdr>
                        <w:top w:val="none" w:sz="0" w:space="0" w:color="auto"/>
                        <w:left w:val="none" w:sz="0" w:space="0" w:color="auto"/>
                        <w:bottom w:val="none" w:sz="0" w:space="0" w:color="auto"/>
                        <w:right w:val="none" w:sz="0" w:space="0" w:color="auto"/>
                      </w:divBdr>
                    </w:div>
                  </w:divsChild>
                </w:div>
                <w:div w:id="12519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31303">
          <w:marLeft w:val="0"/>
          <w:marRight w:val="0"/>
          <w:marTop w:val="0"/>
          <w:marBottom w:val="0"/>
          <w:divBdr>
            <w:top w:val="none" w:sz="0" w:space="0" w:color="auto"/>
            <w:left w:val="none" w:sz="0" w:space="0" w:color="auto"/>
            <w:bottom w:val="none" w:sz="0" w:space="0" w:color="auto"/>
            <w:right w:val="none" w:sz="0" w:space="0" w:color="auto"/>
          </w:divBdr>
          <w:divsChild>
            <w:div w:id="441918338">
              <w:marLeft w:val="0"/>
              <w:marRight w:val="0"/>
              <w:marTop w:val="0"/>
              <w:marBottom w:val="0"/>
              <w:divBdr>
                <w:top w:val="none" w:sz="0" w:space="0" w:color="auto"/>
                <w:left w:val="none" w:sz="0" w:space="0" w:color="auto"/>
                <w:bottom w:val="none" w:sz="0" w:space="0" w:color="auto"/>
                <w:right w:val="none" w:sz="0" w:space="0" w:color="auto"/>
              </w:divBdr>
              <w:divsChild>
                <w:div w:id="355616747">
                  <w:marLeft w:val="0"/>
                  <w:marRight w:val="1756"/>
                  <w:marTop w:val="0"/>
                  <w:marBottom w:val="0"/>
                  <w:divBdr>
                    <w:top w:val="none" w:sz="0" w:space="0" w:color="auto"/>
                    <w:left w:val="none" w:sz="0" w:space="0" w:color="auto"/>
                    <w:bottom w:val="none" w:sz="0" w:space="0" w:color="auto"/>
                    <w:right w:val="none" w:sz="0" w:space="0" w:color="auto"/>
                  </w:divBdr>
                  <w:divsChild>
                    <w:div w:id="31540339">
                      <w:marLeft w:val="0"/>
                      <w:marRight w:val="0"/>
                      <w:marTop w:val="702"/>
                      <w:marBottom w:val="702"/>
                      <w:divBdr>
                        <w:top w:val="none" w:sz="0" w:space="0" w:color="auto"/>
                        <w:left w:val="none" w:sz="0" w:space="0" w:color="auto"/>
                        <w:bottom w:val="none" w:sz="0" w:space="0" w:color="auto"/>
                        <w:right w:val="none" w:sz="0" w:space="0" w:color="auto"/>
                      </w:divBdr>
                      <w:divsChild>
                        <w:div w:id="13961008">
                          <w:marLeft w:val="0"/>
                          <w:marRight w:val="0"/>
                          <w:marTop w:val="0"/>
                          <w:marBottom w:val="0"/>
                          <w:divBdr>
                            <w:top w:val="none" w:sz="0" w:space="0" w:color="auto"/>
                            <w:left w:val="none" w:sz="0" w:space="0" w:color="auto"/>
                            <w:bottom w:val="none" w:sz="0" w:space="0" w:color="auto"/>
                            <w:right w:val="none" w:sz="0" w:space="0" w:color="auto"/>
                          </w:divBdr>
                        </w:div>
                        <w:div w:id="220286221">
                          <w:marLeft w:val="0"/>
                          <w:marRight w:val="0"/>
                          <w:marTop w:val="281"/>
                          <w:marBottom w:val="281"/>
                          <w:divBdr>
                            <w:top w:val="none" w:sz="0" w:space="0" w:color="auto"/>
                            <w:left w:val="none" w:sz="0" w:space="0" w:color="auto"/>
                            <w:bottom w:val="none" w:sz="0" w:space="0" w:color="auto"/>
                            <w:right w:val="none" w:sz="0" w:space="0" w:color="auto"/>
                          </w:divBdr>
                        </w:div>
                        <w:div w:id="423694283">
                          <w:marLeft w:val="0"/>
                          <w:marRight w:val="0"/>
                          <w:marTop w:val="281"/>
                          <w:marBottom w:val="281"/>
                          <w:divBdr>
                            <w:top w:val="none" w:sz="0" w:space="0" w:color="auto"/>
                            <w:left w:val="none" w:sz="0" w:space="0" w:color="auto"/>
                            <w:bottom w:val="none" w:sz="0" w:space="0" w:color="auto"/>
                            <w:right w:val="none" w:sz="0" w:space="0" w:color="auto"/>
                          </w:divBdr>
                          <w:divsChild>
                            <w:div w:id="953245687">
                              <w:marLeft w:val="0"/>
                              <w:marRight w:val="0"/>
                              <w:marTop w:val="0"/>
                              <w:marBottom w:val="0"/>
                              <w:divBdr>
                                <w:top w:val="none" w:sz="0" w:space="0" w:color="auto"/>
                                <w:left w:val="none" w:sz="0" w:space="0" w:color="auto"/>
                                <w:bottom w:val="none" w:sz="0" w:space="0" w:color="auto"/>
                                <w:right w:val="none" w:sz="0" w:space="0" w:color="auto"/>
                              </w:divBdr>
                            </w:div>
                          </w:divsChild>
                        </w:div>
                        <w:div w:id="516964706">
                          <w:marLeft w:val="0"/>
                          <w:marRight w:val="0"/>
                          <w:marTop w:val="281"/>
                          <w:marBottom w:val="281"/>
                          <w:divBdr>
                            <w:top w:val="none" w:sz="0" w:space="0" w:color="auto"/>
                            <w:left w:val="none" w:sz="0" w:space="0" w:color="auto"/>
                            <w:bottom w:val="none" w:sz="0" w:space="0" w:color="auto"/>
                            <w:right w:val="none" w:sz="0" w:space="0" w:color="auto"/>
                          </w:divBdr>
                          <w:divsChild>
                            <w:div w:id="404764333">
                              <w:marLeft w:val="0"/>
                              <w:marRight w:val="0"/>
                              <w:marTop w:val="0"/>
                              <w:marBottom w:val="0"/>
                              <w:divBdr>
                                <w:top w:val="none" w:sz="0" w:space="0" w:color="auto"/>
                                <w:left w:val="none" w:sz="0" w:space="0" w:color="auto"/>
                                <w:bottom w:val="none" w:sz="0" w:space="0" w:color="auto"/>
                                <w:right w:val="none" w:sz="0" w:space="0" w:color="auto"/>
                              </w:divBdr>
                            </w:div>
                          </w:divsChild>
                        </w:div>
                        <w:div w:id="520050944">
                          <w:marLeft w:val="0"/>
                          <w:marRight w:val="0"/>
                          <w:marTop w:val="281"/>
                          <w:marBottom w:val="281"/>
                          <w:divBdr>
                            <w:top w:val="none" w:sz="0" w:space="0" w:color="auto"/>
                            <w:left w:val="none" w:sz="0" w:space="0" w:color="auto"/>
                            <w:bottom w:val="none" w:sz="0" w:space="0" w:color="auto"/>
                            <w:right w:val="none" w:sz="0" w:space="0" w:color="auto"/>
                          </w:divBdr>
                        </w:div>
                        <w:div w:id="596671321">
                          <w:marLeft w:val="0"/>
                          <w:marRight w:val="0"/>
                          <w:marTop w:val="281"/>
                          <w:marBottom w:val="281"/>
                          <w:divBdr>
                            <w:top w:val="none" w:sz="0" w:space="0" w:color="auto"/>
                            <w:left w:val="none" w:sz="0" w:space="0" w:color="auto"/>
                            <w:bottom w:val="none" w:sz="0" w:space="0" w:color="auto"/>
                            <w:right w:val="none" w:sz="0" w:space="0" w:color="auto"/>
                          </w:divBdr>
                          <w:divsChild>
                            <w:div w:id="972054305">
                              <w:marLeft w:val="0"/>
                              <w:marRight w:val="0"/>
                              <w:marTop w:val="0"/>
                              <w:marBottom w:val="0"/>
                              <w:divBdr>
                                <w:top w:val="none" w:sz="0" w:space="0" w:color="auto"/>
                                <w:left w:val="none" w:sz="0" w:space="0" w:color="auto"/>
                                <w:bottom w:val="none" w:sz="0" w:space="0" w:color="auto"/>
                                <w:right w:val="none" w:sz="0" w:space="0" w:color="auto"/>
                              </w:divBdr>
                            </w:div>
                          </w:divsChild>
                        </w:div>
                        <w:div w:id="639532502">
                          <w:marLeft w:val="0"/>
                          <w:marRight w:val="0"/>
                          <w:marTop w:val="281"/>
                          <w:marBottom w:val="281"/>
                          <w:divBdr>
                            <w:top w:val="none" w:sz="0" w:space="0" w:color="auto"/>
                            <w:left w:val="none" w:sz="0" w:space="0" w:color="auto"/>
                            <w:bottom w:val="none" w:sz="0" w:space="0" w:color="auto"/>
                            <w:right w:val="none" w:sz="0" w:space="0" w:color="auto"/>
                          </w:divBdr>
                          <w:divsChild>
                            <w:div w:id="649022203">
                              <w:marLeft w:val="0"/>
                              <w:marRight w:val="0"/>
                              <w:marTop w:val="0"/>
                              <w:marBottom w:val="0"/>
                              <w:divBdr>
                                <w:top w:val="none" w:sz="0" w:space="0" w:color="auto"/>
                                <w:left w:val="none" w:sz="0" w:space="0" w:color="auto"/>
                                <w:bottom w:val="none" w:sz="0" w:space="0" w:color="auto"/>
                                <w:right w:val="none" w:sz="0" w:space="0" w:color="auto"/>
                              </w:divBdr>
                            </w:div>
                          </w:divsChild>
                        </w:div>
                        <w:div w:id="640043530">
                          <w:marLeft w:val="0"/>
                          <w:marRight w:val="0"/>
                          <w:marTop w:val="281"/>
                          <w:marBottom w:val="281"/>
                          <w:divBdr>
                            <w:top w:val="none" w:sz="0" w:space="0" w:color="auto"/>
                            <w:left w:val="none" w:sz="0" w:space="0" w:color="auto"/>
                            <w:bottom w:val="none" w:sz="0" w:space="0" w:color="auto"/>
                            <w:right w:val="none" w:sz="0" w:space="0" w:color="auto"/>
                          </w:divBdr>
                          <w:divsChild>
                            <w:div w:id="275984962">
                              <w:marLeft w:val="0"/>
                              <w:marRight w:val="0"/>
                              <w:marTop w:val="0"/>
                              <w:marBottom w:val="0"/>
                              <w:divBdr>
                                <w:top w:val="none" w:sz="0" w:space="0" w:color="auto"/>
                                <w:left w:val="none" w:sz="0" w:space="0" w:color="auto"/>
                                <w:bottom w:val="none" w:sz="0" w:space="0" w:color="auto"/>
                                <w:right w:val="none" w:sz="0" w:space="0" w:color="auto"/>
                              </w:divBdr>
                            </w:div>
                          </w:divsChild>
                        </w:div>
                        <w:div w:id="690686309">
                          <w:marLeft w:val="0"/>
                          <w:marRight w:val="0"/>
                          <w:marTop w:val="351"/>
                          <w:marBottom w:val="351"/>
                          <w:divBdr>
                            <w:top w:val="none" w:sz="0" w:space="0" w:color="auto"/>
                            <w:left w:val="none" w:sz="0" w:space="0" w:color="auto"/>
                            <w:bottom w:val="none" w:sz="0" w:space="0" w:color="auto"/>
                            <w:right w:val="none" w:sz="0" w:space="0" w:color="auto"/>
                          </w:divBdr>
                        </w:div>
                        <w:div w:id="755520224">
                          <w:marLeft w:val="0"/>
                          <w:marRight w:val="0"/>
                          <w:marTop w:val="281"/>
                          <w:marBottom w:val="281"/>
                          <w:divBdr>
                            <w:top w:val="none" w:sz="0" w:space="0" w:color="auto"/>
                            <w:left w:val="none" w:sz="0" w:space="0" w:color="auto"/>
                            <w:bottom w:val="none" w:sz="0" w:space="0" w:color="auto"/>
                            <w:right w:val="none" w:sz="0" w:space="0" w:color="auto"/>
                          </w:divBdr>
                        </w:div>
                        <w:div w:id="843125493">
                          <w:marLeft w:val="0"/>
                          <w:marRight w:val="0"/>
                          <w:marTop w:val="281"/>
                          <w:marBottom w:val="281"/>
                          <w:divBdr>
                            <w:top w:val="none" w:sz="0" w:space="0" w:color="auto"/>
                            <w:left w:val="none" w:sz="0" w:space="0" w:color="auto"/>
                            <w:bottom w:val="none" w:sz="0" w:space="0" w:color="auto"/>
                            <w:right w:val="none" w:sz="0" w:space="0" w:color="auto"/>
                          </w:divBdr>
                        </w:div>
                        <w:div w:id="866068225">
                          <w:marLeft w:val="0"/>
                          <w:marRight w:val="0"/>
                          <w:marTop w:val="281"/>
                          <w:marBottom w:val="281"/>
                          <w:divBdr>
                            <w:top w:val="none" w:sz="0" w:space="0" w:color="auto"/>
                            <w:left w:val="none" w:sz="0" w:space="0" w:color="auto"/>
                            <w:bottom w:val="none" w:sz="0" w:space="0" w:color="auto"/>
                            <w:right w:val="none" w:sz="0" w:space="0" w:color="auto"/>
                          </w:divBdr>
                          <w:divsChild>
                            <w:div w:id="703747429">
                              <w:marLeft w:val="0"/>
                              <w:marRight w:val="0"/>
                              <w:marTop w:val="0"/>
                              <w:marBottom w:val="0"/>
                              <w:divBdr>
                                <w:top w:val="none" w:sz="0" w:space="0" w:color="auto"/>
                                <w:left w:val="none" w:sz="0" w:space="0" w:color="auto"/>
                                <w:bottom w:val="none" w:sz="0" w:space="0" w:color="auto"/>
                                <w:right w:val="none" w:sz="0" w:space="0" w:color="auto"/>
                              </w:divBdr>
                            </w:div>
                          </w:divsChild>
                        </w:div>
                        <w:div w:id="976448881">
                          <w:marLeft w:val="0"/>
                          <w:marRight w:val="0"/>
                          <w:marTop w:val="281"/>
                          <w:marBottom w:val="281"/>
                          <w:divBdr>
                            <w:top w:val="none" w:sz="0" w:space="0" w:color="auto"/>
                            <w:left w:val="none" w:sz="0" w:space="0" w:color="auto"/>
                            <w:bottom w:val="none" w:sz="0" w:space="0" w:color="auto"/>
                            <w:right w:val="none" w:sz="0" w:space="0" w:color="auto"/>
                          </w:divBdr>
                        </w:div>
                      </w:divsChild>
                    </w:div>
                  </w:divsChild>
                </w:div>
              </w:divsChild>
            </w:div>
          </w:divsChild>
        </w:div>
        <w:div w:id="875043242">
          <w:marLeft w:val="0"/>
          <w:marRight w:val="0"/>
          <w:marTop w:val="0"/>
          <w:marBottom w:val="430"/>
          <w:divBdr>
            <w:top w:val="none" w:sz="0" w:space="0" w:color="auto"/>
            <w:left w:val="none" w:sz="0" w:space="0" w:color="auto"/>
            <w:bottom w:val="none" w:sz="0" w:space="0" w:color="auto"/>
            <w:right w:val="none" w:sz="0" w:space="0" w:color="auto"/>
          </w:divBdr>
        </w:div>
        <w:div w:id="875118265">
          <w:marLeft w:val="0"/>
          <w:marRight w:val="0"/>
          <w:marTop w:val="600"/>
          <w:marBottom w:val="600"/>
          <w:divBdr>
            <w:top w:val="none" w:sz="0" w:space="0" w:color="auto"/>
            <w:left w:val="none" w:sz="0" w:space="0" w:color="auto"/>
            <w:bottom w:val="none" w:sz="0" w:space="0" w:color="auto"/>
            <w:right w:val="none" w:sz="0" w:space="0" w:color="auto"/>
          </w:divBdr>
          <w:divsChild>
            <w:div w:id="80413417">
              <w:marLeft w:val="0"/>
              <w:marRight w:val="0"/>
              <w:marTop w:val="240"/>
              <w:marBottom w:val="240"/>
              <w:divBdr>
                <w:top w:val="none" w:sz="0" w:space="0" w:color="auto"/>
                <w:left w:val="none" w:sz="0" w:space="0" w:color="auto"/>
                <w:bottom w:val="none" w:sz="0" w:space="0" w:color="auto"/>
                <w:right w:val="none" w:sz="0" w:space="0" w:color="auto"/>
              </w:divBdr>
            </w:div>
            <w:div w:id="273633416">
              <w:marLeft w:val="0"/>
              <w:marRight w:val="0"/>
              <w:marTop w:val="240"/>
              <w:marBottom w:val="240"/>
              <w:divBdr>
                <w:top w:val="none" w:sz="0" w:space="0" w:color="auto"/>
                <w:left w:val="none" w:sz="0" w:space="0" w:color="auto"/>
                <w:bottom w:val="none" w:sz="0" w:space="0" w:color="auto"/>
                <w:right w:val="none" w:sz="0" w:space="0" w:color="auto"/>
              </w:divBdr>
            </w:div>
            <w:div w:id="399912360">
              <w:marLeft w:val="0"/>
              <w:marRight w:val="0"/>
              <w:marTop w:val="240"/>
              <w:marBottom w:val="240"/>
              <w:divBdr>
                <w:top w:val="none" w:sz="0" w:space="0" w:color="auto"/>
                <w:left w:val="none" w:sz="0" w:space="0" w:color="auto"/>
                <w:bottom w:val="none" w:sz="0" w:space="0" w:color="auto"/>
                <w:right w:val="none" w:sz="0" w:space="0" w:color="auto"/>
              </w:divBdr>
              <w:divsChild>
                <w:div w:id="497963768">
                  <w:marLeft w:val="0"/>
                  <w:marRight w:val="0"/>
                  <w:marTop w:val="0"/>
                  <w:marBottom w:val="0"/>
                  <w:divBdr>
                    <w:top w:val="none" w:sz="0" w:space="0" w:color="auto"/>
                    <w:left w:val="none" w:sz="0" w:space="0" w:color="auto"/>
                    <w:bottom w:val="none" w:sz="0" w:space="0" w:color="auto"/>
                    <w:right w:val="none" w:sz="0" w:space="0" w:color="auto"/>
                  </w:divBdr>
                </w:div>
              </w:divsChild>
            </w:div>
            <w:div w:id="496531042">
              <w:marLeft w:val="0"/>
              <w:marRight w:val="0"/>
              <w:marTop w:val="240"/>
              <w:marBottom w:val="240"/>
              <w:divBdr>
                <w:top w:val="none" w:sz="0" w:space="0" w:color="auto"/>
                <w:left w:val="none" w:sz="0" w:space="0" w:color="auto"/>
                <w:bottom w:val="none" w:sz="0" w:space="0" w:color="auto"/>
                <w:right w:val="none" w:sz="0" w:space="0" w:color="auto"/>
              </w:divBdr>
            </w:div>
            <w:div w:id="597836450">
              <w:marLeft w:val="0"/>
              <w:marRight w:val="0"/>
              <w:marTop w:val="240"/>
              <w:marBottom w:val="240"/>
              <w:divBdr>
                <w:top w:val="none" w:sz="0" w:space="0" w:color="auto"/>
                <w:left w:val="none" w:sz="0" w:space="0" w:color="auto"/>
                <w:bottom w:val="none" w:sz="0" w:space="0" w:color="auto"/>
                <w:right w:val="none" w:sz="0" w:space="0" w:color="auto"/>
              </w:divBdr>
            </w:div>
            <w:div w:id="602612452">
              <w:marLeft w:val="0"/>
              <w:marRight w:val="0"/>
              <w:marTop w:val="240"/>
              <w:marBottom w:val="240"/>
              <w:divBdr>
                <w:top w:val="none" w:sz="0" w:space="0" w:color="auto"/>
                <w:left w:val="none" w:sz="0" w:space="0" w:color="auto"/>
                <w:bottom w:val="none" w:sz="0" w:space="0" w:color="auto"/>
                <w:right w:val="none" w:sz="0" w:space="0" w:color="auto"/>
              </w:divBdr>
              <w:divsChild>
                <w:div w:id="800878584">
                  <w:marLeft w:val="0"/>
                  <w:marRight w:val="0"/>
                  <w:marTop w:val="0"/>
                  <w:marBottom w:val="0"/>
                  <w:divBdr>
                    <w:top w:val="none" w:sz="0" w:space="0" w:color="auto"/>
                    <w:left w:val="none" w:sz="0" w:space="0" w:color="auto"/>
                    <w:bottom w:val="none" w:sz="0" w:space="0" w:color="auto"/>
                    <w:right w:val="none" w:sz="0" w:space="0" w:color="auto"/>
                  </w:divBdr>
                </w:div>
              </w:divsChild>
            </w:div>
            <w:div w:id="659773509">
              <w:marLeft w:val="0"/>
              <w:marRight w:val="0"/>
              <w:marTop w:val="360"/>
              <w:marBottom w:val="450"/>
              <w:divBdr>
                <w:top w:val="none" w:sz="0" w:space="0" w:color="auto"/>
                <w:left w:val="none" w:sz="0" w:space="0" w:color="auto"/>
                <w:bottom w:val="none" w:sz="0" w:space="0" w:color="auto"/>
                <w:right w:val="none" w:sz="0" w:space="0" w:color="auto"/>
              </w:divBdr>
            </w:div>
            <w:div w:id="675228559">
              <w:marLeft w:val="0"/>
              <w:marRight w:val="0"/>
              <w:marTop w:val="0"/>
              <w:marBottom w:val="300"/>
              <w:divBdr>
                <w:top w:val="none" w:sz="0" w:space="0" w:color="auto"/>
                <w:left w:val="none" w:sz="0" w:space="0" w:color="auto"/>
                <w:bottom w:val="none" w:sz="0" w:space="0" w:color="auto"/>
                <w:right w:val="none" w:sz="0" w:space="0" w:color="auto"/>
              </w:divBdr>
            </w:div>
            <w:div w:id="772096179">
              <w:marLeft w:val="0"/>
              <w:marRight w:val="0"/>
              <w:marTop w:val="240"/>
              <w:marBottom w:val="240"/>
              <w:divBdr>
                <w:top w:val="none" w:sz="0" w:space="0" w:color="auto"/>
                <w:left w:val="none" w:sz="0" w:space="0" w:color="auto"/>
                <w:bottom w:val="none" w:sz="0" w:space="0" w:color="auto"/>
                <w:right w:val="none" w:sz="0" w:space="0" w:color="auto"/>
              </w:divBdr>
            </w:div>
            <w:div w:id="849684197">
              <w:marLeft w:val="0"/>
              <w:marRight w:val="0"/>
              <w:marTop w:val="300"/>
              <w:marBottom w:val="300"/>
              <w:divBdr>
                <w:top w:val="none" w:sz="0" w:space="0" w:color="auto"/>
                <w:left w:val="none" w:sz="0" w:space="0" w:color="auto"/>
                <w:bottom w:val="none" w:sz="0" w:space="0" w:color="auto"/>
                <w:right w:val="none" w:sz="0" w:space="0" w:color="auto"/>
              </w:divBdr>
            </w:div>
            <w:div w:id="869756331">
              <w:marLeft w:val="0"/>
              <w:marRight w:val="0"/>
              <w:marTop w:val="240"/>
              <w:marBottom w:val="240"/>
              <w:divBdr>
                <w:top w:val="none" w:sz="0" w:space="0" w:color="auto"/>
                <w:left w:val="none" w:sz="0" w:space="0" w:color="auto"/>
                <w:bottom w:val="none" w:sz="0" w:space="0" w:color="auto"/>
                <w:right w:val="none" w:sz="0" w:space="0" w:color="auto"/>
              </w:divBdr>
              <w:divsChild>
                <w:div w:id="661005469">
                  <w:marLeft w:val="0"/>
                  <w:marRight w:val="0"/>
                  <w:marTop w:val="0"/>
                  <w:marBottom w:val="0"/>
                  <w:divBdr>
                    <w:top w:val="none" w:sz="0" w:space="0" w:color="auto"/>
                    <w:left w:val="none" w:sz="0" w:space="0" w:color="auto"/>
                    <w:bottom w:val="none" w:sz="0" w:space="0" w:color="auto"/>
                    <w:right w:val="none" w:sz="0" w:space="0" w:color="auto"/>
                  </w:divBdr>
                </w:div>
              </w:divsChild>
            </w:div>
            <w:div w:id="955135084">
              <w:marLeft w:val="0"/>
              <w:marRight w:val="0"/>
              <w:marTop w:val="240"/>
              <w:marBottom w:val="240"/>
              <w:divBdr>
                <w:top w:val="none" w:sz="0" w:space="0" w:color="auto"/>
                <w:left w:val="none" w:sz="0" w:space="0" w:color="auto"/>
                <w:bottom w:val="none" w:sz="0" w:space="0" w:color="auto"/>
                <w:right w:val="none" w:sz="0" w:space="0" w:color="auto"/>
              </w:divBdr>
            </w:div>
          </w:divsChild>
        </w:div>
        <w:div w:id="875192233">
          <w:marLeft w:val="0"/>
          <w:marRight w:val="0"/>
          <w:marTop w:val="0"/>
          <w:marBottom w:val="300"/>
          <w:divBdr>
            <w:top w:val="none" w:sz="0" w:space="0" w:color="auto"/>
            <w:left w:val="none" w:sz="0" w:space="0" w:color="auto"/>
            <w:bottom w:val="none" w:sz="0" w:space="0" w:color="auto"/>
            <w:right w:val="none" w:sz="0" w:space="0" w:color="auto"/>
          </w:divBdr>
        </w:div>
        <w:div w:id="875196645">
          <w:marLeft w:val="0"/>
          <w:marRight w:val="0"/>
          <w:marTop w:val="0"/>
          <w:marBottom w:val="0"/>
          <w:divBdr>
            <w:top w:val="none" w:sz="0" w:space="0" w:color="auto"/>
            <w:left w:val="none" w:sz="0" w:space="0" w:color="auto"/>
            <w:bottom w:val="none" w:sz="0" w:space="0" w:color="auto"/>
            <w:right w:val="none" w:sz="0" w:space="0" w:color="auto"/>
          </w:divBdr>
          <w:divsChild>
            <w:div w:id="572201697">
              <w:marLeft w:val="0"/>
              <w:marRight w:val="0"/>
              <w:marTop w:val="0"/>
              <w:marBottom w:val="0"/>
              <w:divBdr>
                <w:top w:val="none" w:sz="0" w:space="0" w:color="auto"/>
                <w:left w:val="none" w:sz="0" w:space="0" w:color="auto"/>
                <w:bottom w:val="none" w:sz="0" w:space="0" w:color="auto"/>
                <w:right w:val="none" w:sz="0" w:space="0" w:color="auto"/>
              </w:divBdr>
            </w:div>
          </w:divsChild>
        </w:div>
        <w:div w:id="875198650">
          <w:marLeft w:val="0"/>
          <w:marRight w:val="0"/>
          <w:marTop w:val="329"/>
          <w:marBottom w:val="329"/>
          <w:divBdr>
            <w:top w:val="none" w:sz="0" w:space="0" w:color="auto"/>
            <w:left w:val="none" w:sz="0" w:space="0" w:color="auto"/>
            <w:bottom w:val="none" w:sz="0" w:space="0" w:color="auto"/>
            <w:right w:val="none" w:sz="0" w:space="0" w:color="auto"/>
          </w:divBdr>
        </w:div>
        <w:div w:id="875241408">
          <w:marLeft w:val="0"/>
          <w:marRight w:val="0"/>
          <w:marTop w:val="300"/>
          <w:marBottom w:val="600"/>
          <w:divBdr>
            <w:top w:val="single" w:sz="6" w:space="30" w:color="EB5D0B"/>
            <w:left w:val="none" w:sz="0" w:space="0" w:color="auto"/>
            <w:bottom w:val="single" w:sz="6" w:space="30" w:color="EB5D0B"/>
            <w:right w:val="none" w:sz="0" w:space="0" w:color="auto"/>
          </w:divBdr>
        </w:div>
        <w:div w:id="875433350">
          <w:marLeft w:val="0"/>
          <w:marRight w:val="0"/>
          <w:marTop w:val="0"/>
          <w:marBottom w:val="0"/>
          <w:divBdr>
            <w:top w:val="none" w:sz="0" w:space="0" w:color="auto"/>
            <w:left w:val="none" w:sz="0" w:space="0" w:color="auto"/>
            <w:bottom w:val="none" w:sz="0" w:space="0" w:color="auto"/>
            <w:right w:val="none" w:sz="0" w:space="0" w:color="auto"/>
          </w:divBdr>
        </w:div>
        <w:div w:id="875462390">
          <w:marLeft w:val="0"/>
          <w:marRight w:val="0"/>
          <w:marTop w:val="240"/>
          <w:marBottom w:val="240"/>
          <w:divBdr>
            <w:top w:val="none" w:sz="0" w:space="0" w:color="auto"/>
            <w:left w:val="none" w:sz="0" w:space="0" w:color="auto"/>
            <w:bottom w:val="none" w:sz="0" w:space="0" w:color="auto"/>
            <w:right w:val="none" w:sz="0" w:space="0" w:color="auto"/>
          </w:divBdr>
        </w:div>
        <w:div w:id="875577935">
          <w:marLeft w:val="0"/>
          <w:marRight w:val="0"/>
          <w:marTop w:val="0"/>
          <w:marBottom w:val="0"/>
          <w:divBdr>
            <w:top w:val="none" w:sz="0" w:space="0" w:color="auto"/>
            <w:left w:val="none" w:sz="0" w:space="0" w:color="auto"/>
            <w:bottom w:val="none" w:sz="0" w:space="0" w:color="auto"/>
            <w:right w:val="none" w:sz="0" w:space="0" w:color="auto"/>
          </w:divBdr>
        </w:div>
        <w:div w:id="875585851">
          <w:marLeft w:val="0"/>
          <w:marRight w:val="0"/>
          <w:marTop w:val="0"/>
          <w:marBottom w:val="300"/>
          <w:divBdr>
            <w:top w:val="none" w:sz="0" w:space="0" w:color="auto"/>
            <w:left w:val="none" w:sz="0" w:space="0" w:color="auto"/>
            <w:bottom w:val="none" w:sz="0" w:space="0" w:color="auto"/>
            <w:right w:val="none" w:sz="0" w:space="0" w:color="auto"/>
          </w:divBdr>
        </w:div>
        <w:div w:id="875655783">
          <w:marLeft w:val="0"/>
          <w:marRight w:val="0"/>
          <w:marTop w:val="344"/>
          <w:marBottom w:val="344"/>
          <w:divBdr>
            <w:top w:val="none" w:sz="0" w:space="0" w:color="auto"/>
            <w:left w:val="none" w:sz="0" w:space="0" w:color="auto"/>
            <w:bottom w:val="none" w:sz="0" w:space="0" w:color="auto"/>
            <w:right w:val="none" w:sz="0" w:space="0" w:color="auto"/>
          </w:divBdr>
        </w:div>
        <w:div w:id="875696856">
          <w:marLeft w:val="0"/>
          <w:marRight w:val="0"/>
          <w:marTop w:val="0"/>
          <w:marBottom w:val="0"/>
          <w:divBdr>
            <w:top w:val="none" w:sz="0" w:space="0" w:color="auto"/>
            <w:left w:val="none" w:sz="0" w:space="0" w:color="auto"/>
            <w:bottom w:val="none" w:sz="0" w:space="0" w:color="auto"/>
            <w:right w:val="none" w:sz="0" w:space="0" w:color="auto"/>
          </w:divBdr>
        </w:div>
        <w:div w:id="875773147">
          <w:marLeft w:val="0"/>
          <w:marRight w:val="0"/>
          <w:marTop w:val="0"/>
          <w:marBottom w:val="0"/>
          <w:divBdr>
            <w:top w:val="none" w:sz="0" w:space="0" w:color="auto"/>
            <w:left w:val="none" w:sz="0" w:space="0" w:color="auto"/>
            <w:bottom w:val="none" w:sz="0" w:space="0" w:color="auto"/>
            <w:right w:val="none" w:sz="0" w:space="0" w:color="auto"/>
          </w:divBdr>
        </w:div>
        <w:div w:id="875775677">
          <w:marLeft w:val="0"/>
          <w:marRight w:val="0"/>
          <w:marTop w:val="0"/>
          <w:marBottom w:val="0"/>
          <w:divBdr>
            <w:top w:val="none" w:sz="0" w:space="0" w:color="auto"/>
            <w:left w:val="none" w:sz="0" w:space="0" w:color="auto"/>
            <w:bottom w:val="none" w:sz="0" w:space="0" w:color="auto"/>
            <w:right w:val="none" w:sz="0" w:space="0" w:color="auto"/>
          </w:divBdr>
        </w:div>
        <w:div w:id="875775952">
          <w:marLeft w:val="0"/>
          <w:marRight w:val="0"/>
          <w:marTop w:val="329"/>
          <w:marBottom w:val="329"/>
          <w:divBdr>
            <w:top w:val="none" w:sz="0" w:space="0" w:color="auto"/>
            <w:left w:val="none" w:sz="0" w:space="0" w:color="auto"/>
            <w:bottom w:val="none" w:sz="0" w:space="0" w:color="auto"/>
            <w:right w:val="none" w:sz="0" w:space="0" w:color="auto"/>
          </w:divBdr>
          <w:divsChild>
            <w:div w:id="250313307">
              <w:marLeft w:val="0"/>
              <w:marRight w:val="0"/>
              <w:marTop w:val="0"/>
              <w:marBottom w:val="0"/>
              <w:divBdr>
                <w:top w:val="none" w:sz="0" w:space="0" w:color="auto"/>
                <w:left w:val="none" w:sz="0" w:space="0" w:color="auto"/>
                <w:bottom w:val="none" w:sz="0" w:space="0" w:color="auto"/>
                <w:right w:val="none" w:sz="0" w:space="0" w:color="auto"/>
              </w:divBdr>
            </w:div>
          </w:divsChild>
        </w:div>
        <w:div w:id="875776174">
          <w:marLeft w:val="0"/>
          <w:marRight w:val="0"/>
          <w:marTop w:val="300"/>
          <w:marBottom w:val="600"/>
          <w:divBdr>
            <w:top w:val="single" w:sz="6" w:space="30" w:color="EB5D0B"/>
            <w:left w:val="none" w:sz="0" w:space="0" w:color="auto"/>
            <w:bottom w:val="single" w:sz="6" w:space="30" w:color="EB5D0B"/>
            <w:right w:val="none" w:sz="0" w:space="0" w:color="auto"/>
          </w:divBdr>
        </w:div>
        <w:div w:id="875778324">
          <w:marLeft w:val="0"/>
          <w:marRight w:val="0"/>
          <w:marTop w:val="240"/>
          <w:marBottom w:val="240"/>
          <w:divBdr>
            <w:top w:val="none" w:sz="0" w:space="0" w:color="auto"/>
            <w:left w:val="none" w:sz="0" w:space="0" w:color="auto"/>
            <w:bottom w:val="none" w:sz="0" w:space="0" w:color="auto"/>
            <w:right w:val="none" w:sz="0" w:space="0" w:color="auto"/>
          </w:divBdr>
        </w:div>
        <w:div w:id="875846852">
          <w:marLeft w:val="0"/>
          <w:marRight w:val="0"/>
          <w:marTop w:val="0"/>
          <w:marBottom w:val="0"/>
          <w:divBdr>
            <w:top w:val="none" w:sz="0" w:space="0" w:color="auto"/>
            <w:left w:val="none" w:sz="0" w:space="0" w:color="auto"/>
            <w:bottom w:val="none" w:sz="0" w:space="0" w:color="auto"/>
            <w:right w:val="none" w:sz="0" w:space="0" w:color="auto"/>
          </w:divBdr>
        </w:div>
        <w:div w:id="875968858">
          <w:marLeft w:val="0"/>
          <w:marRight w:val="0"/>
          <w:marTop w:val="0"/>
          <w:marBottom w:val="0"/>
          <w:divBdr>
            <w:top w:val="none" w:sz="0" w:space="0" w:color="auto"/>
            <w:left w:val="none" w:sz="0" w:space="0" w:color="auto"/>
            <w:bottom w:val="none" w:sz="0" w:space="0" w:color="auto"/>
            <w:right w:val="none" w:sz="0" w:space="0" w:color="auto"/>
          </w:divBdr>
        </w:div>
        <w:div w:id="876162954">
          <w:marLeft w:val="0"/>
          <w:marRight w:val="0"/>
          <w:marTop w:val="0"/>
          <w:marBottom w:val="0"/>
          <w:divBdr>
            <w:top w:val="none" w:sz="0" w:space="0" w:color="auto"/>
            <w:left w:val="none" w:sz="0" w:space="0" w:color="auto"/>
            <w:bottom w:val="none" w:sz="0" w:space="0" w:color="auto"/>
            <w:right w:val="none" w:sz="0" w:space="0" w:color="auto"/>
          </w:divBdr>
        </w:div>
        <w:div w:id="876308373">
          <w:marLeft w:val="0"/>
          <w:marRight w:val="0"/>
          <w:marTop w:val="378"/>
          <w:marBottom w:val="378"/>
          <w:divBdr>
            <w:top w:val="none" w:sz="0" w:space="0" w:color="auto"/>
            <w:left w:val="none" w:sz="0" w:space="0" w:color="auto"/>
            <w:bottom w:val="none" w:sz="0" w:space="0" w:color="auto"/>
            <w:right w:val="none" w:sz="0" w:space="0" w:color="auto"/>
          </w:divBdr>
        </w:div>
        <w:div w:id="876312086">
          <w:marLeft w:val="0"/>
          <w:marRight w:val="1500"/>
          <w:marTop w:val="0"/>
          <w:marBottom w:val="0"/>
          <w:divBdr>
            <w:top w:val="none" w:sz="0" w:space="0" w:color="auto"/>
            <w:left w:val="none" w:sz="0" w:space="0" w:color="auto"/>
            <w:bottom w:val="none" w:sz="0" w:space="0" w:color="auto"/>
            <w:right w:val="none" w:sz="0" w:space="0" w:color="auto"/>
          </w:divBdr>
          <w:divsChild>
            <w:div w:id="868370335">
              <w:marLeft w:val="0"/>
              <w:marRight w:val="0"/>
              <w:marTop w:val="600"/>
              <w:marBottom w:val="600"/>
              <w:divBdr>
                <w:top w:val="none" w:sz="0" w:space="0" w:color="auto"/>
                <w:left w:val="none" w:sz="0" w:space="0" w:color="auto"/>
                <w:bottom w:val="none" w:sz="0" w:space="0" w:color="auto"/>
                <w:right w:val="none" w:sz="0" w:space="0" w:color="auto"/>
              </w:divBdr>
              <w:divsChild>
                <w:div w:id="23555274">
                  <w:marLeft w:val="0"/>
                  <w:marRight w:val="0"/>
                  <w:marTop w:val="240"/>
                  <w:marBottom w:val="240"/>
                  <w:divBdr>
                    <w:top w:val="none" w:sz="0" w:space="0" w:color="auto"/>
                    <w:left w:val="none" w:sz="0" w:space="0" w:color="auto"/>
                    <w:bottom w:val="none" w:sz="0" w:space="0" w:color="auto"/>
                    <w:right w:val="none" w:sz="0" w:space="0" w:color="auto"/>
                  </w:divBdr>
                </w:div>
                <w:div w:id="296179041">
                  <w:marLeft w:val="0"/>
                  <w:marRight w:val="0"/>
                  <w:marTop w:val="240"/>
                  <w:marBottom w:val="240"/>
                  <w:divBdr>
                    <w:top w:val="none" w:sz="0" w:space="0" w:color="auto"/>
                    <w:left w:val="none" w:sz="0" w:space="0" w:color="auto"/>
                    <w:bottom w:val="none" w:sz="0" w:space="0" w:color="auto"/>
                    <w:right w:val="none" w:sz="0" w:space="0" w:color="auto"/>
                  </w:divBdr>
                  <w:divsChild>
                    <w:div w:id="436368950">
                      <w:marLeft w:val="0"/>
                      <w:marRight w:val="0"/>
                      <w:marTop w:val="0"/>
                      <w:marBottom w:val="0"/>
                      <w:divBdr>
                        <w:top w:val="none" w:sz="0" w:space="0" w:color="auto"/>
                        <w:left w:val="none" w:sz="0" w:space="0" w:color="auto"/>
                        <w:bottom w:val="none" w:sz="0" w:space="0" w:color="auto"/>
                        <w:right w:val="none" w:sz="0" w:space="0" w:color="auto"/>
                      </w:divBdr>
                    </w:div>
                  </w:divsChild>
                </w:div>
                <w:div w:id="349332879">
                  <w:marLeft w:val="0"/>
                  <w:marRight w:val="0"/>
                  <w:marTop w:val="240"/>
                  <w:marBottom w:val="240"/>
                  <w:divBdr>
                    <w:top w:val="none" w:sz="0" w:space="0" w:color="auto"/>
                    <w:left w:val="none" w:sz="0" w:space="0" w:color="auto"/>
                    <w:bottom w:val="none" w:sz="0" w:space="0" w:color="auto"/>
                    <w:right w:val="none" w:sz="0" w:space="0" w:color="auto"/>
                  </w:divBdr>
                </w:div>
                <w:div w:id="363678869">
                  <w:marLeft w:val="0"/>
                  <w:marRight w:val="0"/>
                  <w:marTop w:val="300"/>
                  <w:marBottom w:val="300"/>
                  <w:divBdr>
                    <w:top w:val="none" w:sz="0" w:space="0" w:color="auto"/>
                    <w:left w:val="none" w:sz="0" w:space="0" w:color="auto"/>
                    <w:bottom w:val="none" w:sz="0" w:space="0" w:color="auto"/>
                    <w:right w:val="none" w:sz="0" w:space="0" w:color="auto"/>
                  </w:divBdr>
                </w:div>
                <w:div w:id="397480629">
                  <w:marLeft w:val="0"/>
                  <w:marRight w:val="0"/>
                  <w:marTop w:val="300"/>
                  <w:marBottom w:val="600"/>
                  <w:divBdr>
                    <w:top w:val="single" w:sz="6" w:space="30" w:color="EB5D0B"/>
                    <w:left w:val="none" w:sz="0" w:space="0" w:color="auto"/>
                    <w:bottom w:val="single" w:sz="6" w:space="30" w:color="EB5D0B"/>
                    <w:right w:val="none" w:sz="0" w:space="0" w:color="auto"/>
                  </w:divBdr>
                </w:div>
                <w:div w:id="441071420">
                  <w:marLeft w:val="0"/>
                  <w:marRight w:val="0"/>
                  <w:marTop w:val="240"/>
                  <w:marBottom w:val="240"/>
                  <w:divBdr>
                    <w:top w:val="none" w:sz="0" w:space="0" w:color="auto"/>
                    <w:left w:val="none" w:sz="0" w:space="0" w:color="auto"/>
                    <w:bottom w:val="none" w:sz="0" w:space="0" w:color="auto"/>
                    <w:right w:val="none" w:sz="0" w:space="0" w:color="auto"/>
                  </w:divBdr>
                </w:div>
                <w:div w:id="489369729">
                  <w:marLeft w:val="0"/>
                  <w:marRight w:val="0"/>
                  <w:marTop w:val="240"/>
                  <w:marBottom w:val="240"/>
                  <w:divBdr>
                    <w:top w:val="none" w:sz="0" w:space="0" w:color="auto"/>
                    <w:left w:val="none" w:sz="0" w:space="0" w:color="auto"/>
                    <w:bottom w:val="none" w:sz="0" w:space="0" w:color="auto"/>
                    <w:right w:val="none" w:sz="0" w:space="0" w:color="auto"/>
                  </w:divBdr>
                </w:div>
                <w:div w:id="668022926">
                  <w:marLeft w:val="0"/>
                  <w:marRight w:val="0"/>
                  <w:marTop w:val="240"/>
                  <w:marBottom w:val="240"/>
                  <w:divBdr>
                    <w:top w:val="none" w:sz="0" w:space="0" w:color="auto"/>
                    <w:left w:val="none" w:sz="0" w:space="0" w:color="auto"/>
                    <w:bottom w:val="none" w:sz="0" w:space="0" w:color="auto"/>
                    <w:right w:val="none" w:sz="0" w:space="0" w:color="auto"/>
                  </w:divBdr>
                </w:div>
                <w:div w:id="766195466">
                  <w:marLeft w:val="0"/>
                  <w:marRight w:val="0"/>
                  <w:marTop w:val="240"/>
                  <w:marBottom w:val="240"/>
                  <w:divBdr>
                    <w:top w:val="none" w:sz="0" w:space="0" w:color="auto"/>
                    <w:left w:val="none" w:sz="0" w:space="0" w:color="auto"/>
                    <w:bottom w:val="none" w:sz="0" w:space="0" w:color="auto"/>
                    <w:right w:val="none" w:sz="0" w:space="0" w:color="auto"/>
                  </w:divBdr>
                </w:div>
                <w:div w:id="809371176">
                  <w:marLeft w:val="0"/>
                  <w:marRight w:val="0"/>
                  <w:marTop w:val="240"/>
                  <w:marBottom w:val="240"/>
                  <w:divBdr>
                    <w:top w:val="none" w:sz="0" w:space="0" w:color="auto"/>
                    <w:left w:val="none" w:sz="0" w:space="0" w:color="auto"/>
                    <w:bottom w:val="none" w:sz="0" w:space="0" w:color="auto"/>
                    <w:right w:val="none" w:sz="0" w:space="0" w:color="auto"/>
                  </w:divBdr>
                  <w:divsChild>
                    <w:div w:id="748311666">
                      <w:marLeft w:val="0"/>
                      <w:marRight w:val="0"/>
                      <w:marTop w:val="0"/>
                      <w:marBottom w:val="0"/>
                      <w:divBdr>
                        <w:top w:val="none" w:sz="0" w:space="0" w:color="auto"/>
                        <w:left w:val="none" w:sz="0" w:space="0" w:color="auto"/>
                        <w:bottom w:val="none" w:sz="0" w:space="0" w:color="auto"/>
                        <w:right w:val="none" w:sz="0" w:space="0" w:color="auto"/>
                      </w:divBdr>
                    </w:div>
                  </w:divsChild>
                </w:div>
                <w:div w:id="848374053">
                  <w:marLeft w:val="0"/>
                  <w:marRight w:val="0"/>
                  <w:marTop w:val="240"/>
                  <w:marBottom w:val="240"/>
                  <w:divBdr>
                    <w:top w:val="none" w:sz="0" w:space="0" w:color="auto"/>
                    <w:left w:val="none" w:sz="0" w:space="0" w:color="auto"/>
                    <w:bottom w:val="none" w:sz="0" w:space="0" w:color="auto"/>
                    <w:right w:val="none" w:sz="0" w:space="0" w:color="auto"/>
                  </w:divBdr>
                  <w:divsChild>
                    <w:div w:id="93980941">
                      <w:marLeft w:val="0"/>
                      <w:marRight w:val="0"/>
                      <w:marTop w:val="0"/>
                      <w:marBottom w:val="0"/>
                      <w:divBdr>
                        <w:top w:val="none" w:sz="0" w:space="0" w:color="auto"/>
                        <w:left w:val="none" w:sz="0" w:space="0" w:color="auto"/>
                        <w:bottom w:val="none" w:sz="0" w:space="0" w:color="auto"/>
                        <w:right w:val="none" w:sz="0" w:space="0" w:color="auto"/>
                      </w:divBdr>
                    </w:div>
                  </w:divsChild>
                </w:div>
                <w:div w:id="855265124">
                  <w:marLeft w:val="0"/>
                  <w:marRight w:val="0"/>
                  <w:marTop w:val="240"/>
                  <w:marBottom w:val="240"/>
                  <w:divBdr>
                    <w:top w:val="none" w:sz="0" w:space="0" w:color="auto"/>
                    <w:left w:val="none" w:sz="0" w:space="0" w:color="auto"/>
                    <w:bottom w:val="none" w:sz="0" w:space="0" w:color="auto"/>
                    <w:right w:val="none" w:sz="0" w:space="0" w:color="auto"/>
                  </w:divBdr>
                </w:div>
                <w:div w:id="871190725">
                  <w:marLeft w:val="0"/>
                  <w:marRight w:val="0"/>
                  <w:marTop w:val="240"/>
                  <w:marBottom w:val="240"/>
                  <w:divBdr>
                    <w:top w:val="none" w:sz="0" w:space="0" w:color="auto"/>
                    <w:left w:val="none" w:sz="0" w:space="0" w:color="auto"/>
                    <w:bottom w:val="none" w:sz="0" w:space="0" w:color="auto"/>
                    <w:right w:val="none" w:sz="0" w:space="0" w:color="auto"/>
                  </w:divBdr>
                  <w:divsChild>
                    <w:div w:id="483008252">
                      <w:marLeft w:val="0"/>
                      <w:marRight w:val="0"/>
                      <w:marTop w:val="0"/>
                      <w:marBottom w:val="0"/>
                      <w:divBdr>
                        <w:top w:val="none" w:sz="0" w:space="0" w:color="auto"/>
                        <w:left w:val="none" w:sz="0" w:space="0" w:color="auto"/>
                        <w:bottom w:val="none" w:sz="0" w:space="0" w:color="auto"/>
                        <w:right w:val="none" w:sz="0" w:space="0" w:color="auto"/>
                      </w:divBdr>
                    </w:div>
                  </w:divsChild>
                </w:div>
                <w:div w:id="874191646">
                  <w:marLeft w:val="0"/>
                  <w:marRight w:val="0"/>
                  <w:marTop w:val="240"/>
                  <w:marBottom w:val="240"/>
                  <w:divBdr>
                    <w:top w:val="none" w:sz="0" w:space="0" w:color="auto"/>
                    <w:left w:val="none" w:sz="0" w:space="0" w:color="auto"/>
                    <w:bottom w:val="none" w:sz="0" w:space="0" w:color="auto"/>
                    <w:right w:val="none" w:sz="0" w:space="0" w:color="auto"/>
                  </w:divBdr>
                </w:div>
                <w:div w:id="965433377">
                  <w:marLeft w:val="0"/>
                  <w:marRight w:val="0"/>
                  <w:marTop w:val="240"/>
                  <w:marBottom w:val="240"/>
                  <w:divBdr>
                    <w:top w:val="none" w:sz="0" w:space="0" w:color="auto"/>
                    <w:left w:val="none" w:sz="0" w:space="0" w:color="auto"/>
                    <w:bottom w:val="none" w:sz="0" w:space="0" w:color="auto"/>
                    <w:right w:val="none" w:sz="0" w:space="0" w:color="auto"/>
                  </w:divBdr>
                </w:div>
                <w:div w:id="990716220">
                  <w:marLeft w:val="0"/>
                  <w:marRight w:val="0"/>
                  <w:marTop w:val="0"/>
                  <w:marBottom w:val="300"/>
                  <w:divBdr>
                    <w:top w:val="none" w:sz="0" w:space="0" w:color="auto"/>
                    <w:left w:val="none" w:sz="0" w:space="0" w:color="auto"/>
                    <w:bottom w:val="none" w:sz="0" w:space="0" w:color="auto"/>
                    <w:right w:val="none" w:sz="0" w:space="0" w:color="auto"/>
                  </w:divBdr>
                </w:div>
                <w:div w:id="99503907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76358915">
          <w:marLeft w:val="0"/>
          <w:marRight w:val="120"/>
          <w:marTop w:val="0"/>
          <w:marBottom w:val="0"/>
          <w:divBdr>
            <w:top w:val="none" w:sz="0" w:space="0" w:color="auto"/>
            <w:left w:val="none" w:sz="0" w:space="0" w:color="auto"/>
            <w:bottom w:val="none" w:sz="0" w:space="0" w:color="auto"/>
            <w:right w:val="none" w:sz="0" w:space="0" w:color="auto"/>
          </w:divBdr>
        </w:div>
        <w:div w:id="876429016">
          <w:marLeft w:val="0"/>
          <w:marRight w:val="0"/>
          <w:marTop w:val="0"/>
          <w:marBottom w:val="0"/>
          <w:divBdr>
            <w:top w:val="none" w:sz="0" w:space="0" w:color="auto"/>
            <w:left w:val="none" w:sz="0" w:space="0" w:color="auto"/>
            <w:bottom w:val="none" w:sz="0" w:space="0" w:color="auto"/>
            <w:right w:val="none" w:sz="0" w:space="0" w:color="auto"/>
          </w:divBdr>
        </w:div>
        <w:div w:id="876434152">
          <w:marLeft w:val="0"/>
          <w:marRight w:val="0"/>
          <w:marTop w:val="0"/>
          <w:marBottom w:val="0"/>
          <w:divBdr>
            <w:top w:val="none" w:sz="0" w:space="0" w:color="auto"/>
            <w:left w:val="none" w:sz="0" w:space="0" w:color="auto"/>
            <w:bottom w:val="none" w:sz="0" w:space="0" w:color="auto"/>
            <w:right w:val="none" w:sz="0" w:space="0" w:color="auto"/>
          </w:divBdr>
        </w:div>
        <w:div w:id="876503129">
          <w:marLeft w:val="0"/>
          <w:marRight w:val="0"/>
          <w:marTop w:val="118"/>
          <w:marBottom w:val="283"/>
          <w:divBdr>
            <w:top w:val="none" w:sz="0" w:space="0" w:color="auto"/>
            <w:left w:val="none" w:sz="0" w:space="0" w:color="auto"/>
            <w:bottom w:val="none" w:sz="0" w:space="0" w:color="auto"/>
            <w:right w:val="none" w:sz="0" w:space="0" w:color="auto"/>
          </w:divBdr>
        </w:div>
        <w:div w:id="876506238">
          <w:marLeft w:val="0"/>
          <w:marRight w:val="0"/>
          <w:marTop w:val="240"/>
          <w:marBottom w:val="240"/>
          <w:divBdr>
            <w:top w:val="none" w:sz="0" w:space="0" w:color="auto"/>
            <w:left w:val="none" w:sz="0" w:space="0" w:color="auto"/>
            <w:bottom w:val="none" w:sz="0" w:space="0" w:color="auto"/>
            <w:right w:val="none" w:sz="0" w:space="0" w:color="auto"/>
          </w:divBdr>
        </w:div>
        <w:div w:id="876550247">
          <w:marLeft w:val="0"/>
          <w:marRight w:val="0"/>
          <w:marTop w:val="0"/>
          <w:marBottom w:val="0"/>
          <w:divBdr>
            <w:top w:val="none" w:sz="0" w:space="0" w:color="auto"/>
            <w:left w:val="none" w:sz="0" w:space="0" w:color="auto"/>
            <w:bottom w:val="none" w:sz="0" w:space="0" w:color="auto"/>
            <w:right w:val="none" w:sz="0" w:space="0" w:color="auto"/>
          </w:divBdr>
        </w:div>
        <w:div w:id="876628246">
          <w:marLeft w:val="0"/>
          <w:marRight w:val="240"/>
          <w:marTop w:val="180"/>
          <w:marBottom w:val="0"/>
          <w:divBdr>
            <w:top w:val="none" w:sz="0" w:space="0" w:color="auto"/>
            <w:left w:val="none" w:sz="0" w:space="0" w:color="auto"/>
            <w:bottom w:val="none" w:sz="0" w:space="0" w:color="auto"/>
            <w:right w:val="none" w:sz="0" w:space="0" w:color="auto"/>
          </w:divBdr>
        </w:div>
        <w:div w:id="876699183">
          <w:marLeft w:val="0"/>
          <w:marRight w:val="0"/>
          <w:marTop w:val="240"/>
          <w:marBottom w:val="240"/>
          <w:divBdr>
            <w:top w:val="none" w:sz="0" w:space="0" w:color="auto"/>
            <w:left w:val="none" w:sz="0" w:space="0" w:color="auto"/>
            <w:bottom w:val="none" w:sz="0" w:space="0" w:color="auto"/>
            <w:right w:val="none" w:sz="0" w:space="0" w:color="auto"/>
          </w:divBdr>
        </w:div>
        <w:div w:id="876742032">
          <w:marLeft w:val="0"/>
          <w:marRight w:val="0"/>
          <w:marTop w:val="0"/>
          <w:marBottom w:val="0"/>
          <w:divBdr>
            <w:top w:val="none" w:sz="0" w:space="0" w:color="auto"/>
            <w:left w:val="none" w:sz="0" w:space="0" w:color="auto"/>
            <w:bottom w:val="none" w:sz="0" w:space="0" w:color="auto"/>
            <w:right w:val="none" w:sz="0" w:space="0" w:color="auto"/>
          </w:divBdr>
          <w:divsChild>
            <w:div w:id="765926477">
              <w:marLeft w:val="0"/>
              <w:marRight w:val="0"/>
              <w:marTop w:val="0"/>
              <w:marBottom w:val="0"/>
              <w:divBdr>
                <w:top w:val="none" w:sz="0" w:space="0" w:color="auto"/>
                <w:left w:val="none" w:sz="0" w:space="0" w:color="auto"/>
                <w:bottom w:val="none" w:sz="0" w:space="0" w:color="auto"/>
                <w:right w:val="none" w:sz="0" w:space="0" w:color="auto"/>
              </w:divBdr>
            </w:div>
          </w:divsChild>
        </w:div>
        <w:div w:id="876770702">
          <w:marLeft w:val="0"/>
          <w:marRight w:val="0"/>
          <w:marTop w:val="240"/>
          <w:marBottom w:val="240"/>
          <w:divBdr>
            <w:top w:val="none" w:sz="0" w:space="0" w:color="auto"/>
            <w:left w:val="none" w:sz="0" w:space="0" w:color="auto"/>
            <w:bottom w:val="none" w:sz="0" w:space="0" w:color="auto"/>
            <w:right w:val="none" w:sz="0" w:space="0" w:color="auto"/>
          </w:divBdr>
          <w:divsChild>
            <w:div w:id="93526433">
              <w:marLeft w:val="0"/>
              <w:marRight w:val="0"/>
              <w:marTop w:val="0"/>
              <w:marBottom w:val="0"/>
              <w:divBdr>
                <w:top w:val="none" w:sz="0" w:space="0" w:color="auto"/>
                <w:left w:val="none" w:sz="0" w:space="0" w:color="auto"/>
                <w:bottom w:val="none" w:sz="0" w:space="0" w:color="auto"/>
                <w:right w:val="none" w:sz="0" w:space="0" w:color="auto"/>
              </w:divBdr>
            </w:div>
          </w:divsChild>
        </w:div>
        <w:div w:id="876817999">
          <w:marLeft w:val="0"/>
          <w:marRight w:val="0"/>
          <w:marTop w:val="240"/>
          <w:marBottom w:val="240"/>
          <w:divBdr>
            <w:top w:val="none" w:sz="0" w:space="0" w:color="auto"/>
            <w:left w:val="none" w:sz="0" w:space="0" w:color="auto"/>
            <w:bottom w:val="none" w:sz="0" w:space="0" w:color="auto"/>
            <w:right w:val="none" w:sz="0" w:space="0" w:color="auto"/>
          </w:divBdr>
        </w:div>
        <w:div w:id="876818985">
          <w:marLeft w:val="0"/>
          <w:marRight w:val="0"/>
          <w:marTop w:val="0"/>
          <w:marBottom w:val="0"/>
          <w:divBdr>
            <w:top w:val="none" w:sz="0" w:space="0" w:color="auto"/>
            <w:left w:val="none" w:sz="0" w:space="0" w:color="auto"/>
            <w:bottom w:val="none" w:sz="0" w:space="0" w:color="auto"/>
            <w:right w:val="none" w:sz="0" w:space="0" w:color="auto"/>
          </w:divBdr>
        </w:div>
        <w:div w:id="876892120">
          <w:marLeft w:val="0"/>
          <w:marRight w:val="0"/>
          <w:marTop w:val="240"/>
          <w:marBottom w:val="240"/>
          <w:divBdr>
            <w:top w:val="none" w:sz="0" w:space="0" w:color="auto"/>
            <w:left w:val="none" w:sz="0" w:space="0" w:color="auto"/>
            <w:bottom w:val="none" w:sz="0" w:space="0" w:color="auto"/>
            <w:right w:val="none" w:sz="0" w:space="0" w:color="auto"/>
          </w:divBdr>
          <w:divsChild>
            <w:div w:id="252857871">
              <w:marLeft w:val="0"/>
              <w:marRight w:val="0"/>
              <w:marTop w:val="0"/>
              <w:marBottom w:val="0"/>
              <w:divBdr>
                <w:top w:val="none" w:sz="0" w:space="0" w:color="auto"/>
                <w:left w:val="none" w:sz="0" w:space="0" w:color="auto"/>
                <w:bottom w:val="none" w:sz="0" w:space="0" w:color="auto"/>
                <w:right w:val="none" w:sz="0" w:space="0" w:color="auto"/>
              </w:divBdr>
            </w:div>
          </w:divsChild>
        </w:div>
        <w:div w:id="877005981">
          <w:marLeft w:val="0"/>
          <w:marRight w:val="0"/>
          <w:marTop w:val="240"/>
          <w:marBottom w:val="240"/>
          <w:divBdr>
            <w:top w:val="none" w:sz="0" w:space="0" w:color="auto"/>
            <w:left w:val="none" w:sz="0" w:space="0" w:color="auto"/>
            <w:bottom w:val="none" w:sz="0" w:space="0" w:color="auto"/>
            <w:right w:val="none" w:sz="0" w:space="0" w:color="auto"/>
          </w:divBdr>
          <w:divsChild>
            <w:div w:id="886992358">
              <w:marLeft w:val="0"/>
              <w:marRight w:val="0"/>
              <w:marTop w:val="0"/>
              <w:marBottom w:val="0"/>
              <w:divBdr>
                <w:top w:val="none" w:sz="0" w:space="0" w:color="auto"/>
                <w:left w:val="none" w:sz="0" w:space="0" w:color="auto"/>
                <w:bottom w:val="none" w:sz="0" w:space="0" w:color="auto"/>
                <w:right w:val="none" w:sz="0" w:space="0" w:color="auto"/>
              </w:divBdr>
            </w:div>
          </w:divsChild>
        </w:div>
        <w:div w:id="877015659">
          <w:marLeft w:val="0"/>
          <w:marRight w:val="0"/>
          <w:marTop w:val="0"/>
          <w:marBottom w:val="0"/>
          <w:divBdr>
            <w:top w:val="none" w:sz="0" w:space="0" w:color="auto"/>
            <w:left w:val="none" w:sz="0" w:space="0" w:color="auto"/>
            <w:bottom w:val="none" w:sz="0" w:space="0" w:color="auto"/>
            <w:right w:val="none" w:sz="0" w:space="0" w:color="auto"/>
          </w:divBdr>
          <w:divsChild>
            <w:div w:id="640041323">
              <w:marLeft w:val="0"/>
              <w:marRight w:val="0"/>
              <w:marTop w:val="0"/>
              <w:marBottom w:val="0"/>
              <w:divBdr>
                <w:top w:val="none" w:sz="0" w:space="0" w:color="auto"/>
                <w:left w:val="none" w:sz="0" w:space="0" w:color="auto"/>
                <w:bottom w:val="none" w:sz="0" w:space="0" w:color="auto"/>
                <w:right w:val="none" w:sz="0" w:space="0" w:color="auto"/>
              </w:divBdr>
            </w:div>
          </w:divsChild>
        </w:div>
        <w:div w:id="877163260">
          <w:marLeft w:val="0"/>
          <w:marRight w:val="0"/>
          <w:marTop w:val="75"/>
          <w:marBottom w:val="0"/>
          <w:divBdr>
            <w:top w:val="none" w:sz="0" w:space="0" w:color="auto"/>
            <w:left w:val="none" w:sz="0" w:space="0" w:color="auto"/>
            <w:bottom w:val="none" w:sz="0" w:space="0" w:color="auto"/>
            <w:right w:val="none" w:sz="0" w:space="0" w:color="auto"/>
          </w:divBdr>
        </w:div>
        <w:div w:id="877166294">
          <w:marLeft w:val="0"/>
          <w:marRight w:val="0"/>
          <w:marTop w:val="354"/>
          <w:marBottom w:val="354"/>
          <w:divBdr>
            <w:top w:val="none" w:sz="0" w:space="0" w:color="auto"/>
            <w:left w:val="none" w:sz="0" w:space="0" w:color="auto"/>
            <w:bottom w:val="none" w:sz="0" w:space="0" w:color="auto"/>
            <w:right w:val="none" w:sz="0" w:space="0" w:color="auto"/>
          </w:divBdr>
          <w:divsChild>
            <w:div w:id="397480993">
              <w:marLeft w:val="0"/>
              <w:marRight w:val="0"/>
              <w:marTop w:val="0"/>
              <w:marBottom w:val="0"/>
              <w:divBdr>
                <w:top w:val="none" w:sz="0" w:space="0" w:color="auto"/>
                <w:left w:val="none" w:sz="0" w:space="0" w:color="auto"/>
                <w:bottom w:val="none" w:sz="0" w:space="0" w:color="auto"/>
                <w:right w:val="none" w:sz="0" w:space="0" w:color="auto"/>
              </w:divBdr>
            </w:div>
          </w:divsChild>
        </w:div>
        <w:div w:id="877200781">
          <w:marLeft w:val="0"/>
          <w:marRight w:val="0"/>
          <w:marTop w:val="0"/>
          <w:marBottom w:val="0"/>
          <w:divBdr>
            <w:top w:val="none" w:sz="0" w:space="0" w:color="auto"/>
            <w:left w:val="none" w:sz="0" w:space="0" w:color="auto"/>
            <w:bottom w:val="none" w:sz="0" w:space="0" w:color="auto"/>
            <w:right w:val="none" w:sz="0" w:space="0" w:color="auto"/>
          </w:divBdr>
        </w:div>
        <w:div w:id="877203922">
          <w:marLeft w:val="0"/>
          <w:marRight w:val="0"/>
          <w:marTop w:val="0"/>
          <w:marBottom w:val="0"/>
          <w:divBdr>
            <w:top w:val="none" w:sz="0" w:space="0" w:color="auto"/>
            <w:left w:val="none" w:sz="0" w:space="0" w:color="auto"/>
            <w:bottom w:val="none" w:sz="0" w:space="0" w:color="auto"/>
            <w:right w:val="none" w:sz="0" w:space="0" w:color="auto"/>
          </w:divBdr>
        </w:div>
        <w:div w:id="877543520">
          <w:marLeft w:val="0"/>
          <w:marRight w:val="0"/>
          <w:marTop w:val="0"/>
          <w:marBottom w:val="0"/>
          <w:divBdr>
            <w:top w:val="none" w:sz="0" w:space="0" w:color="auto"/>
            <w:left w:val="none" w:sz="0" w:space="0" w:color="auto"/>
            <w:bottom w:val="none" w:sz="0" w:space="0" w:color="auto"/>
            <w:right w:val="none" w:sz="0" w:space="0" w:color="auto"/>
          </w:divBdr>
        </w:div>
        <w:div w:id="877551451">
          <w:marLeft w:val="0"/>
          <w:marRight w:val="0"/>
          <w:marTop w:val="0"/>
          <w:marBottom w:val="0"/>
          <w:divBdr>
            <w:top w:val="none" w:sz="0" w:space="0" w:color="auto"/>
            <w:left w:val="none" w:sz="0" w:space="0" w:color="auto"/>
            <w:bottom w:val="none" w:sz="0" w:space="0" w:color="auto"/>
            <w:right w:val="none" w:sz="0" w:space="0" w:color="auto"/>
          </w:divBdr>
        </w:div>
        <w:div w:id="877595270">
          <w:marLeft w:val="0"/>
          <w:marRight w:val="0"/>
          <w:marTop w:val="0"/>
          <w:marBottom w:val="180"/>
          <w:divBdr>
            <w:top w:val="none" w:sz="0" w:space="0" w:color="auto"/>
            <w:left w:val="none" w:sz="0" w:space="0" w:color="auto"/>
            <w:bottom w:val="none" w:sz="0" w:space="0" w:color="auto"/>
            <w:right w:val="none" w:sz="0" w:space="0" w:color="auto"/>
          </w:divBdr>
        </w:div>
        <w:div w:id="877668734">
          <w:marLeft w:val="0"/>
          <w:marRight w:val="0"/>
          <w:marTop w:val="0"/>
          <w:marBottom w:val="0"/>
          <w:divBdr>
            <w:top w:val="none" w:sz="0" w:space="0" w:color="auto"/>
            <w:left w:val="none" w:sz="0" w:space="0" w:color="auto"/>
            <w:bottom w:val="single" w:sz="6" w:space="15" w:color="B8B9BA"/>
            <w:right w:val="none" w:sz="0" w:space="0" w:color="auto"/>
          </w:divBdr>
          <w:divsChild>
            <w:div w:id="793598355">
              <w:marLeft w:val="0"/>
              <w:marRight w:val="0"/>
              <w:marTop w:val="0"/>
              <w:marBottom w:val="0"/>
              <w:divBdr>
                <w:top w:val="none" w:sz="0" w:space="0" w:color="auto"/>
                <w:left w:val="none" w:sz="0" w:space="0" w:color="auto"/>
                <w:bottom w:val="none" w:sz="0" w:space="0" w:color="auto"/>
                <w:right w:val="none" w:sz="0" w:space="0" w:color="auto"/>
              </w:divBdr>
            </w:div>
          </w:divsChild>
        </w:div>
        <w:div w:id="877737517">
          <w:marLeft w:val="0"/>
          <w:marRight w:val="0"/>
          <w:marTop w:val="0"/>
          <w:marBottom w:val="0"/>
          <w:divBdr>
            <w:top w:val="none" w:sz="0" w:space="0" w:color="auto"/>
            <w:left w:val="none" w:sz="0" w:space="0" w:color="auto"/>
            <w:bottom w:val="none" w:sz="0" w:space="0" w:color="auto"/>
            <w:right w:val="none" w:sz="0" w:space="0" w:color="auto"/>
          </w:divBdr>
        </w:div>
        <w:div w:id="877815005">
          <w:marLeft w:val="0"/>
          <w:marRight w:val="0"/>
          <w:marTop w:val="360"/>
          <w:marBottom w:val="360"/>
          <w:divBdr>
            <w:top w:val="none" w:sz="0" w:space="0" w:color="auto"/>
            <w:left w:val="none" w:sz="0" w:space="0" w:color="auto"/>
            <w:bottom w:val="none" w:sz="0" w:space="0" w:color="auto"/>
            <w:right w:val="none" w:sz="0" w:space="0" w:color="auto"/>
          </w:divBdr>
        </w:div>
        <w:div w:id="877854940">
          <w:marLeft w:val="0"/>
          <w:marRight w:val="0"/>
          <w:marTop w:val="0"/>
          <w:marBottom w:val="0"/>
          <w:divBdr>
            <w:top w:val="none" w:sz="0" w:space="0" w:color="auto"/>
            <w:left w:val="none" w:sz="0" w:space="0" w:color="auto"/>
            <w:bottom w:val="none" w:sz="0" w:space="0" w:color="auto"/>
            <w:right w:val="none" w:sz="0" w:space="0" w:color="auto"/>
          </w:divBdr>
        </w:div>
        <w:div w:id="877855553">
          <w:marLeft w:val="0"/>
          <w:marRight w:val="0"/>
          <w:marTop w:val="0"/>
          <w:marBottom w:val="0"/>
          <w:divBdr>
            <w:top w:val="none" w:sz="0" w:space="0" w:color="auto"/>
            <w:left w:val="none" w:sz="0" w:space="0" w:color="auto"/>
            <w:bottom w:val="none" w:sz="0" w:space="0" w:color="auto"/>
            <w:right w:val="none" w:sz="0" w:space="0" w:color="auto"/>
          </w:divBdr>
        </w:div>
        <w:div w:id="878008237">
          <w:marLeft w:val="0"/>
          <w:marRight w:val="0"/>
          <w:marTop w:val="240"/>
          <w:marBottom w:val="240"/>
          <w:divBdr>
            <w:top w:val="none" w:sz="0" w:space="0" w:color="auto"/>
            <w:left w:val="none" w:sz="0" w:space="0" w:color="auto"/>
            <w:bottom w:val="none" w:sz="0" w:space="0" w:color="auto"/>
            <w:right w:val="none" w:sz="0" w:space="0" w:color="auto"/>
          </w:divBdr>
          <w:divsChild>
            <w:div w:id="896860788">
              <w:marLeft w:val="0"/>
              <w:marRight w:val="0"/>
              <w:marTop w:val="0"/>
              <w:marBottom w:val="0"/>
              <w:divBdr>
                <w:top w:val="none" w:sz="0" w:space="0" w:color="auto"/>
                <w:left w:val="none" w:sz="0" w:space="0" w:color="auto"/>
                <w:bottom w:val="none" w:sz="0" w:space="0" w:color="auto"/>
                <w:right w:val="none" w:sz="0" w:space="0" w:color="auto"/>
              </w:divBdr>
            </w:div>
          </w:divsChild>
        </w:div>
        <w:div w:id="878014838">
          <w:marLeft w:val="0"/>
          <w:marRight w:val="0"/>
          <w:marTop w:val="0"/>
          <w:marBottom w:val="0"/>
          <w:divBdr>
            <w:top w:val="none" w:sz="0" w:space="0" w:color="auto"/>
            <w:left w:val="none" w:sz="0" w:space="0" w:color="auto"/>
            <w:bottom w:val="none" w:sz="0" w:space="0" w:color="auto"/>
            <w:right w:val="none" w:sz="0" w:space="0" w:color="auto"/>
          </w:divBdr>
        </w:div>
        <w:div w:id="878201346">
          <w:marLeft w:val="0"/>
          <w:marRight w:val="0"/>
          <w:marTop w:val="0"/>
          <w:marBottom w:val="0"/>
          <w:divBdr>
            <w:top w:val="none" w:sz="0" w:space="0" w:color="auto"/>
            <w:left w:val="none" w:sz="0" w:space="0" w:color="auto"/>
            <w:bottom w:val="none" w:sz="0" w:space="0" w:color="auto"/>
            <w:right w:val="none" w:sz="0" w:space="0" w:color="auto"/>
          </w:divBdr>
        </w:div>
        <w:div w:id="878201823">
          <w:marLeft w:val="0"/>
          <w:marRight w:val="0"/>
          <w:marTop w:val="0"/>
          <w:marBottom w:val="0"/>
          <w:divBdr>
            <w:top w:val="none" w:sz="0" w:space="0" w:color="auto"/>
            <w:left w:val="none" w:sz="0" w:space="0" w:color="auto"/>
            <w:bottom w:val="none" w:sz="0" w:space="0" w:color="auto"/>
            <w:right w:val="none" w:sz="0" w:space="0" w:color="auto"/>
          </w:divBdr>
        </w:div>
        <w:div w:id="878249535">
          <w:marLeft w:val="0"/>
          <w:marRight w:val="0"/>
          <w:marTop w:val="300"/>
          <w:marBottom w:val="600"/>
          <w:divBdr>
            <w:top w:val="single" w:sz="6" w:space="30" w:color="EB5D0B"/>
            <w:left w:val="none" w:sz="0" w:space="0" w:color="auto"/>
            <w:bottom w:val="single" w:sz="6" w:space="30" w:color="EB5D0B"/>
            <w:right w:val="none" w:sz="0" w:space="0" w:color="auto"/>
          </w:divBdr>
        </w:div>
        <w:div w:id="878322645">
          <w:marLeft w:val="0"/>
          <w:marRight w:val="0"/>
          <w:marTop w:val="411"/>
          <w:marBottom w:val="411"/>
          <w:divBdr>
            <w:top w:val="none" w:sz="0" w:space="0" w:color="auto"/>
            <w:left w:val="none" w:sz="0" w:space="0" w:color="auto"/>
            <w:bottom w:val="none" w:sz="0" w:space="0" w:color="auto"/>
            <w:right w:val="none" w:sz="0" w:space="0" w:color="auto"/>
          </w:divBdr>
        </w:div>
        <w:div w:id="878396437">
          <w:marLeft w:val="0"/>
          <w:marRight w:val="0"/>
          <w:marTop w:val="0"/>
          <w:marBottom w:val="0"/>
          <w:divBdr>
            <w:top w:val="none" w:sz="0" w:space="0" w:color="auto"/>
            <w:left w:val="none" w:sz="0" w:space="0" w:color="auto"/>
            <w:bottom w:val="none" w:sz="0" w:space="0" w:color="auto"/>
            <w:right w:val="none" w:sz="0" w:space="0" w:color="auto"/>
          </w:divBdr>
        </w:div>
        <w:div w:id="878397263">
          <w:marLeft w:val="0"/>
          <w:marRight w:val="0"/>
          <w:marTop w:val="0"/>
          <w:marBottom w:val="0"/>
          <w:divBdr>
            <w:top w:val="none" w:sz="0" w:space="0" w:color="auto"/>
            <w:left w:val="none" w:sz="0" w:space="0" w:color="auto"/>
            <w:bottom w:val="none" w:sz="0" w:space="0" w:color="auto"/>
            <w:right w:val="none" w:sz="0" w:space="0" w:color="auto"/>
          </w:divBdr>
          <w:divsChild>
            <w:div w:id="212078491">
              <w:marLeft w:val="0"/>
              <w:marRight w:val="0"/>
              <w:marTop w:val="0"/>
              <w:marBottom w:val="0"/>
              <w:divBdr>
                <w:top w:val="none" w:sz="0" w:space="0" w:color="auto"/>
                <w:left w:val="none" w:sz="0" w:space="0" w:color="auto"/>
                <w:bottom w:val="none" w:sz="0" w:space="0" w:color="auto"/>
                <w:right w:val="none" w:sz="0" w:space="0" w:color="auto"/>
              </w:divBdr>
            </w:div>
          </w:divsChild>
        </w:div>
        <w:div w:id="878398798">
          <w:marLeft w:val="0"/>
          <w:marRight w:val="0"/>
          <w:marTop w:val="0"/>
          <w:marBottom w:val="0"/>
          <w:divBdr>
            <w:top w:val="none" w:sz="0" w:space="0" w:color="auto"/>
            <w:left w:val="none" w:sz="0" w:space="0" w:color="auto"/>
            <w:bottom w:val="none" w:sz="0" w:space="0" w:color="auto"/>
            <w:right w:val="none" w:sz="0" w:space="0" w:color="auto"/>
          </w:divBdr>
        </w:div>
        <w:div w:id="878400326">
          <w:marLeft w:val="0"/>
          <w:marRight w:val="0"/>
          <w:marTop w:val="0"/>
          <w:marBottom w:val="0"/>
          <w:divBdr>
            <w:top w:val="none" w:sz="0" w:space="0" w:color="auto"/>
            <w:left w:val="none" w:sz="0" w:space="0" w:color="auto"/>
            <w:bottom w:val="none" w:sz="0" w:space="0" w:color="auto"/>
            <w:right w:val="none" w:sz="0" w:space="0" w:color="auto"/>
          </w:divBdr>
        </w:div>
        <w:div w:id="878400800">
          <w:marLeft w:val="0"/>
          <w:marRight w:val="0"/>
          <w:marTop w:val="0"/>
          <w:marBottom w:val="0"/>
          <w:divBdr>
            <w:top w:val="none" w:sz="0" w:space="0" w:color="auto"/>
            <w:left w:val="none" w:sz="0" w:space="0" w:color="auto"/>
            <w:bottom w:val="none" w:sz="0" w:space="0" w:color="auto"/>
            <w:right w:val="none" w:sz="0" w:space="0" w:color="auto"/>
          </w:divBdr>
          <w:divsChild>
            <w:div w:id="296034857">
              <w:marLeft w:val="0"/>
              <w:marRight w:val="0"/>
              <w:marTop w:val="0"/>
              <w:marBottom w:val="0"/>
              <w:divBdr>
                <w:top w:val="none" w:sz="0" w:space="0" w:color="auto"/>
                <w:left w:val="none" w:sz="0" w:space="0" w:color="auto"/>
                <w:bottom w:val="none" w:sz="0" w:space="0" w:color="auto"/>
                <w:right w:val="none" w:sz="0" w:space="0" w:color="auto"/>
              </w:divBdr>
            </w:div>
            <w:div w:id="693306042">
              <w:marLeft w:val="0"/>
              <w:marRight w:val="0"/>
              <w:marTop w:val="944"/>
              <w:marBottom w:val="0"/>
              <w:divBdr>
                <w:top w:val="none" w:sz="0" w:space="0" w:color="auto"/>
                <w:left w:val="none" w:sz="0" w:space="0" w:color="auto"/>
                <w:bottom w:val="none" w:sz="0" w:space="0" w:color="auto"/>
                <w:right w:val="none" w:sz="0" w:space="0" w:color="auto"/>
              </w:divBdr>
              <w:divsChild>
                <w:div w:id="103429538">
                  <w:marLeft w:val="0"/>
                  <w:marRight w:val="0"/>
                  <w:marTop w:val="0"/>
                  <w:marBottom w:val="0"/>
                  <w:divBdr>
                    <w:top w:val="none" w:sz="0" w:space="0" w:color="auto"/>
                    <w:left w:val="none" w:sz="0" w:space="0" w:color="auto"/>
                    <w:bottom w:val="none" w:sz="0" w:space="0" w:color="auto"/>
                    <w:right w:val="none" w:sz="0" w:space="0" w:color="auto"/>
                  </w:divBdr>
                  <w:divsChild>
                    <w:div w:id="639655331">
                      <w:marLeft w:val="0"/>
                      <w:marRight w:val="0"/>
                      <w:marTop w:val="0"/>
                      <w:marBottom w:val="0"/>
                      <w:divBdr>
                        <w:top w:val="none" w:sz="0" w:space="0" w:color="auto"/>
                        <w:left w:val="none" w:sz="0" w:space="0" w:color="auto"/>
                        <w:bottom w:val="none" w:sz="0" w:space="0" w:color="auto"/>
                        <w:right w:val="none" w:sz="0" w:space="0" w:color="auto"/>
                      </w:divBdr>
                      <w:divsChild>
                        <w:div w:id="5374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708539">
          <w:marLeft w:val="0"/>
          <w:marRight w:val="0"/>
          <w:marTop w:val="0"/>
          <w:marBottom w:val="0"/>
          <w:divBdr>
            <w:top w:val="none" w:sz="0" w:space="0" w:color="auto"/>
            <w:left w:val="none" w:sz="0" w:space="0" w:color="auto"/>
            <w:bottom w:val="none" w:sz="0" w:space="0" w:color="auto"/>
            <w:right w:val="none" w:sz="0" w:space="0" w:color="auto"/>
          </w:divBdr>
          <w:divsChild>
            <w:div w:id="126316313">
              <w:marLeft w:val="0"/>
              <w:marRight w:val="0"/>
              <w:marTop w:val="0"/>
              <w:marBottom w:val="0"/>
              <w:divBdr>
                <w:top w:val="none" w:sz="0" w:space="0" w:color="auto"/>
                <w:left w:val="none" w:sz="0" w:space="0" w:color="auto"/>
                <w:bottom w:val="none" w:sz="0" w:space="0" w:color="auto"/>
                <w:right w:val="none" w:sz="0" w:space="0" w:color="auto"/>
              </w:divBdr>
            </w:div>
            <w:div w:id="766465215">
              <w:marLeft w:val="0"/>
              <w:marRight w:val="0"/>
              <w:marTop w:val="0"/>
              <w:marBottom w:val="0"/>
              <w:divBdr>
                <w:top w:val="none" w:sz="0" w:space="0" w:color="auto"/>
                <w:left w:val="none" w:sz="0" w:space="0" w:color="auto"/>
                <w:bottom w:val="none" w:sz="0" w:space="0" w:color="auto"/>
                <w:right w:val="none" w:sz="0" w:space="0" w:color="auto"/>
              </w:divBdr>
            </w:div>
          </w:divsChild>
        </w:div>
        <w:div w:id="878709102">
          <w:marLeft w:val="0"/>
          <w:marRight w:val="0"/>
          <w:marTop w:val="0"/>
          <w:marBottom w:val="0"/>
          <w:divBdr>
            <w:top w:val="none" w:sz="0" w:space="0" w:color="auto"/>
            <w:left w:val="none" w:sz="0" w:space="0" w:color="auto"/>
            <w:bottom w:val="none" w:sz="0" w:space="0" w:color="auto"/>
            <w:right w:val="none" w:sz="0" w:space="0" w:color="auto"/>
          </w:divBdr>
          <w:divsChild>
            <w:div w:id="975338306">
              <w:marLeft w:val="0"/>
              <w:marRight w:val="0"/>
              <w:marTop w:val="180"/>
              <w:marBottom w:val="180"/>
              <w:divBdr>
                <w:top w:val="none" w:sz="0" w:space="0" w:color="auto"/>
                <w:left w:val="none" w:sz="0" w:space="0" w:color="auto"/>
                <w:bottom w:val="none" w:sz="0" w:space="0" w:color="auto"/>
                <w:right w:val="none" w:sz="0" w:space="0" w:color="auto"/>
              </w:divBdr>
            </w:div>
          </w:divsChild>
        </w:div>
        <w:div w:id="878783798">
          <w:marLeft w:val="0"/>
          <w:marRight w:val="0"/>
          <w:marTop w:val="0"/>
          <w:marBottom w:val="0"/>
          <w:divBdr>
            <w:top w:val="none" w:sz="0" w:space="0" w:color="auto"/>
            <w:left w:val="none" w:sz="0" w:space="0" w:color="auto"/>
            <w:bottom w:val="none" w:sz="0" w:space="0" w:color="auto"/>
            <w:right w:val="none" w:sz="0" w:space="0" w:color="auto"/>
          </w:divBdr>
        </w:div>
        <w:div w:id="878784640">
          <w:marLeft w:val="0"/>
          <w:marRight w:val="0"/>
          <w:marTop w:val="0"/>
          <w:marBottom w:val="0"/>
          <w:divBdr>
            <w:top w:val="none" w:sz="0" w:space="0" w:color="auto"/>
            <w:left w:val="none" w:sz="0" w:space="0" w:color="auto"/>
            <w:bottom w:val="none" w:sz="0" w:space="0" w:color="auto"/>
            <w:right w:val="none" w:sz="0" w:space="0" w:color="auto"/>
          </w:divBdr>
        </w:div>
        <w:div w:id="878856793">
          <w:marLeft w:val="0"/>
          <w:marRight w:val="1500"/>
          <w:marTop w:val="0"/>
          <w:marBottom w:val="0"/>
          <w:divBdr>
            <w:top w:val="none" w:sz="0" w:space="0" w:color="auto"/>
            <w:left w:val="none" w:sz="0" w:space="0" w:color="auto"/>
            <w:bottom w:val="none" w:sz="0" w:space="0" w:color="auto"/>
            <w:right w:val="none" w:sz="0" w:space="0" w:color="auto"/>
          </w:divBdr>
          <w:divsChild>
            <w:div w:id="589122029">
              <w:marLeft w:val="0"/>
              <w:marRight w:val="0"/>
              <w:marTop w:val="600"/>
              <w:marBottom w:val="600"/>
              <w:divBdr>
                <w:top w:val="none" w:sz="0" w:space="0" w:color="auto"/>
                <w:left w:val="none" w:sz="0" w:space="0" w:color="auto"/>
                <w:bottom w:val="none" w:sz="0" w:space="0" w:color="auto"/>
                <w:right w:val="none" w:sz="0" w:space="0" w:color="auto"/>
              </w:divBdr>
              <w:divsChild>
                <w:div w:id="187185281">
                  <w:marLeft w:val="0"/>
                  <w:marRight w:val="0"/>
                  <w:marTop w:val="300"/>
                  <w:marBottom w:val="600"/>
                  <w:divBdr>
                    <w:top w:val="single" w:sz="6" w:space="30" w:color="EB5D0B"/>
                    <w:left w:val="none" w:sz="0" w:space="0" w:color="auto"/>
                    <w:bottom w:val="single" w:sz="6" w:space="30" w:color="EB5D0B"/>
                    <w:right w:val="none" w:sz="0" w:space="0" w:color="auto"/>
                  </w:divBdr>
                </w:div>
                <w:div w:id="271403304">
                  <w:marLeft w:val="0"/>
                  <w:marRight w:val="0"/>
                  <w:marTop w:val="240"/>
                  <w:marBottom w:val="240"/>
                  <w:divBdr>
                    <w:top w:val="none" w:sz="0" w:space="0" w:color="auto"/>
                    <w:left w:val="none" w:sz="0" w:space="0" w:color="auto"/>
                    <w:bottom w:val="none" w:sz="0" w:space="0" w:color="auto"/>
                    <w:right w:val="none" w:sz="0" w:space="0" w:color="auto"/>
                  </w:divBdr>
                  <w:divsChild>
                    <w:div w:id="733701638">
                      <w:marLeft w:val="0"/>
                      <w:marRight w:val="0"/>
                      <w:marTop w:val="0"/>
                      <w:marBottom w:val="0"/>
                      <w:divBdr>
                        <w:top w:val="none" w:sz="0" w:space="0" w:color="auto"/>
                        <w:left w:val="none" w:sz="0" w:space="0" w:color="auto"/>
                        <w:bottom w:val="none" w:sz="0" w:space="0" w:color="auto"/>
                        <w:right w:val="none" w:sz="0" w:space="0" w:color="auto"/>
                      </w:divBdr>
                    </w:div>
                  </w:divsChild>
                </w:div>
                <w:div w:id="805316468">
                  <w:marLeft w:val="0"/>
                  <w:marRight w:val="0"/>
                  <w:marTop w:val="240"/>
                  <w:marBottom w:val="240"/>
                  <w:divBdr>
                    <w:top w:val="none" w:sz="0" w:space="0" w:color="auto"/>
                    <w:left w:val="none" w:sz="0" w:space="0" w:color="auto"/>
                    <w:bottom w:val="none" w:sz="0" w:space="0" w:color="auto"/>
                    <w:right w:val="none" w:sz="0" w:space="0" w:color="auto"/>
                  </w:divBdr>
                  <w:divsChild>
                    <w:div w:id="64572873">
                      <w:marLeft w:val="0"/>
                      <w:marRight w:val="0"/>
                      <w:marTop w:val="0"/>
                      <w:marBottom w:val="0"/>
                      <w:divBdr>
                        <w:top w:val="none" w:sz="0" w:space="0" w:color="auto"/>
                        <w:left w:val="none" w:sz="0" w:space="0" w:color="auto"/>
                        <w:bottom w:val="none" w:sz="0" w:space="0" w:color="auto"/>
                        <w:right w:val="none" w:sz="0" w:space="0" w:color="auto"/>
                      </w:divBdr>
                    </w:div>
                  </w:divsChild>
                </w:div>
                <w:div w:id="81160613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78857146">
          <w:marLeft w:val="0"/>
          <w:marRight w:val="0"/>
          <w:marTop w:val="0"/>
          <w:marBottom w:val="0"/>
          <w:divBdr>
            <w:top w:val="none" w:sz="0" w:space="0" w:color="auto"/>
            <w:left w:val="none" w:sz="0" w:space="0" w:color="auto"/>
            <w:bottom w:val="none" w:sz="0" w:space="0" w:color="auto"/>
            <w:right w:val="none" w:sz="0" w:space="0" w:color="auto"/>
          </w:divBdr>
          <w:divsChild>
            <w:div w:id="950819220">
              <w:marLeft w:val="0"/>
              <w:marRight w:val="0"/>
              <w:marTop w:val="0"/>
              <w:marBottom w:val="0"/>
              <w:divBdr>
                <w:top w:val="none" w:sz="0" w:space="0" w:color="auto"/>
                <w:left w:val="none" w:sz="0" w:space="0" w:color="auto"/>
                <w:bottom w:val="none" w:sz="0" w:space="0" w:color="auto"/>
                <w:right w:val="none" w:sz="0" w:space="0" w:color="auto"/>
              </w:divBdr>
              <w:divsChild>
                <w:div w:id="586501504">
                  <w:marLeft w:val="0"/>
                  <w:marRight w:val="0"/>
                  <w:marTop w:val="0"/>
                  <w:marBottom w:val="0"/>
                  <w:divBdr>
                    <w:top w:val="none" w:sz="0" w:space="0" w:color="auto"/>
                    <w:left w:val="none" w:sz="0" w:space="0" w:color="auto"/>
                    <w:bottom w:val="none" w:sz="0" w:space="0" w:color="auto"/>
                    <w:right w:val="none" w:sz="0" w:space="0" w:color="auto"/>
                  </w:divBdr>
                  <w:divsChild>
                    <w:div w:id="216942951">
                      <w:marLeft w:val="0"/>
                      <w:marRight w:val="1500"/>
                      <w:marTop w:val="0"/>
                      <w:marBottom w:val="0"/>
                      <w:divBdr>
                        <w:top w:val="none" w:sz="0" w:space="0" w:color="auto"/>
                        <w:left w:val="none" w:sz="0" w:space="0" w:color="auto"/>
                        <w:bottom w:val="none" w:sz="0" w:space="0" w:color="auto"/>
                        <w:right w:val="none" w:sz="0" w:space="0" w:color="auto"/>
                      </w:divBdr>
                      <w:divsChild>
                        <w:div w:id="903490707">
                          <w:marLeft w:val="0"/>
                          <w:marRight w:val="0"/>
                          <w:marTop w:val="600"/>
                          <w:marBottom w:val="600"/>
                          <w:divBdr>
                            <w:top w:val="none" w:sz="0" w:space="0" w:color="auto"/>
                            <w:left w:val="none" w:sz="0" w:space="0" w:color="auto"/>
                            <w:bottom w:val="none" w:sz="0" w:space="0" w:color="auto"/>
                            <w:right w:val="none" w:sz="0" w:space="0" w:color="auto"/>
                          </w:divBdr>
                          <w:divsChild>
                            <w:div w:id="32661867">
                              <w:marLeft w:val="0"/>
                              <w:marRight w:val="0"/>
                              <w:marTop w:val="240"/>
                              <w:marBottom w:val="240"/>
                              <w:divBdr>
                                <w:top w:val="none" w:sz="0" w:space="0" w:color="auto"/>
                                <w:left w:val="none" w:sz="0" w:space="0" w:color="auto"/>
                                <w:bottom w:val="none" w:sz="0" w:space="0" w:color="auto"/>
                                <w:right w:val="none" w:sz="0" w:space="0" w:color="auto"/>
                              </w:divBdr>
                            </w:div>
                            <w:div w:id="69156672">
                              <w:marLeft w:val="0"/>
                              <w:marRight w:val="0"/>
                              <w:marTop w:val="240"/>
                              <w:marBottom w:val="240"/>
                              <w:divBdr>
                                <w:top w:val="none" w:sz="0" w:space="0" w:color="auto"/>
                                <w:left w:val="none" w:sz="0" w:space="0" w:color="auto"/>
                                <w:bottom w:val="none" w:sz="0" w:space="0" w:color="auto"/>
                                <w:right w:val="none" w:sz="0" w:space="0" w:color="auto"/>
                              </w:divBdr>
                            </w:div>
                            <w:div w:id="149101585">
                              <w:marLeft w:val="0"/>
                              <w:marRight w:val="0"/>
                              <w:marTop w:val="240"/>
                              <w:marBottom w:val="240"/>
                              <w:divBdr>
                                <w:top w:val="none" w:sz="0" w:space="0" w:color="auto"/>
                                <w:left w:val="none" w:sz="0" w:space="0" w:color="auto"/>
                                <w:bottom w:val="none" w:sz="0" w:space="0" w:color="auto"/>
                                <w:right w:val="none" w:sz="0" w:space="0" w:color="auto"/>
                              </w:divBdr>
                              <w:divsChild>
                                <w:div w:id="72121656">
                                  <w:marLeft w:val="0"/>
                                  <w:marRight w:val="0"/>
                                  <w:marTop w:val="0"/>
                                  <w:marBottom w:val="0"/>
                                  <w:divBdr>
                                    <w:top w:val="none" w:sz="0" w:space="0" w:color="auto"/>
                                    <w:left w:val="none" w:sz="0" w:space="0" w:color="auto"/>
                                    <w:bottom w:val="none" w:sz="0" w:space="0" w:color="auto"/>
                                    <w:right w:val="none" w:sz="0" w:space="0" w:color="auto"/>
                                  </w:divBdr>
                                </w:div>
                              </w:divsChild>
                            </w:div>
                            <w:div w:id="315688070">
                              <w:marLeft w:val="0"/>
                              <w:marRight w:val="0"/>
                              <w:marTop w:val="240"/>
                              <w:marBottom w:val="240"/>
                              <w:divBdr>
                                <w:top w:val="none" w:sz="0" w:space="0" w:color="auto"/>
                                <w:left w:val="none" w:sz="0" w:space="0" w:color="auto"/>
                                <w:bottom w:val="none" w:sz="0" w:space="0" w:color="auto"/>
                                <w:right w:val="none" w:sz="0" w:space="0" w:color="auto"/>
                              </w:divBdr>
                              <w:divsChild>
                                <w:div w:id="899053070">
                                  <w:marLeft w:val="0"/>
                                  <w:marRight w:val="0"/>
                                  <w:marTop w:val="0"/>
                                  <w:marBottom w:val="0"/>
                                  <w:divBdr>
                                    <w:top w:val="none" w:sz="0" w:space="0" w:color="auto"/>
                                    <w:left w:val="none" w:sz="0" w:space="0" w:color="auto"/>
                                    <w:bottom w:val="none" w:sz="0" w:space="0" w:color="auto"/>
                                    <w:right w:val="none" w:sz="0" w:space="0" w:color="auto"/>
                                  </w:divBdr>
                                </w:div>
                              </w:divsChild>
                            </w:div>
                            <w:div w:id="527568193">
                              <w:marLeft w:val="0"/>
                              <w:marRight w:val="0"/>
                              <w:marTop w:val="300"/>
                              <w:marBottom w:val="600"/>
                              <w:divBdr>
                                <w:top w:val="single" w:sz="6" w:space="30" w:color="EB5D0B"/>
                                <w:left w:val="none" w:sz="0" w:space="0" w:color="auto"/>
                                <w:bottom w:val="single" w:sz="6" w:space="30" w:color="EB5D0B"/>
                                <w:right w:val="none" w:sz="0" w:space="0" w:color="auto"/>
                              </w:divBdr>
                            </w:div>
                            <w:div w:id="537474982">
                              <w:marLeft w:val="0"/>
                              <w:marRight w:val="0"/>
                              <w:marTop w:val="240"/>
                              <w:marBottom w:val="240"/>
                              <w:divBdr>
                                <w:top w:val="none" w:sz="0" w:space="0" w:color="auto"/>
                                <w:left w:val="none" w:sz="0" w:space="0" w:color="auto"/>
                                <w:bottom w:val="none" w:sz="0" w:space="0" w:color="auto"/>
                                <w:right w:val="none" w:sz="0" w:space="0" w:color="auto"/>
                              </w:divBdr>
                              <w:divsChild>
                                <w:div w:id="877206707">
                                  <w:marLeft w:val="0"/>
                                  <w:marRight w:val="0"/>
                                  <w:marTop w:val="0"/>
                                  <w:marBottom w:val="0"/>
                                  <w:divBdr>
                                    <w:top w:val="none" w:sz="0" w:space="0" w:color="auto"/>
                                    <w:left w:val="none" w:sz="0" w:space="0" w:color="auto"/>
                                    <w:bottom w:val="none" w:sz="0" w:space="0" w:color="auto"/>
                                    <w:right w:val="none" w:sz="0" w:space="0" w:color="auto"/>
                                  </w:divBdr>
                                </w:div>
                              </w:divsChild>
                            </w:div>
                            <w:div w:id="575633572">
                              <w:marLeft w:val="0"/>
                              <w:marRight w:val="0"/>
                              <w:marTop w:val="240"/>
                              <w:marBottom w:val="240"/>
                              <w:divBdr>
                                <w:top w:val="none" w:sz="0" w:space="0" w:color="auto"/>
                                <w:left w:val="none" w:sz="0" w:space="0" w:color="auto"/>
                                <w:bottom w:val="none" w:sz="0" w:space="0" w:color="auto"/>
                                <w:right w:val="none" w:sz="0" w:space="0" w:color="auto"/>
                              </w:divBdr>
                              <w:divsChild>
                                <w:div w:id="890118884">
                                  <w:marLeft w:val="0"/>
                                  <w:marRight w:val="0"/>
                                  <w:marTop w:val="0"/>
                                  <w:marBottom w:val="0"/>
                                  <w:divBdr>
                                    <w:top w:val="none" w:sz="0" w:space="0" w:color="auto"/>
                                    <w:left w:val="none" w:sz="0" w:space="0" w:color="auto"/>
                                    <w:bottom w:val="none" w:sz="0" w:space="0" w:color="auto"/>
                                    <w:right w:val="none" w:sz="0" w:space="0" w:color="auto"/>
                                  </w:divBdr>
                                </w:div>
                              </w:divsChild>
                            </w:div>
                            <w:div w:id="759257262">
                              <w:marLeft w:val="0"/>
                              <w:marRight w:val="0"/>
                              <w:marTop w:val="240"/>
                              <w:marBottom w:val="240"/>
                              <w:divBdr>
                                <w:top w:val="none" w:sz="0" w:space="0" w:color="auto"/>
                                <w:left w:val="none" w:sz="0" w:space="0" w:color="auto"/>
                                <w:bottom w:val="none" w:sz="0" w:space="0" w:color="auto"/>
                                <w:right w:val="none" w:sz="0" w:space="0" w:color="auto"/>
                              </w:divBdr>
                            </w:div>
                            <w:div w:id="798232433">
                              <w:marLeft w:val="0"/>
                              <w:marRight w:val="0"/>
                              <w:marTop w:val="240"/>
                              <w:marBottom w:val="240"/>
                              <w:divBdr>
                                <w:top w:val="none" w:sz="0" w:space="0" w:color="auto"/>
                                <w:left w:val="none" w:sz="0" w:space="0" w:color="auto"/>
                                <w:bottom w:val="none" w:sz="0" w:space="0" w:color="auto"/>
                                <w:right w:val="none" w:sz="0" w:space="0" w:color="auto"/>
                              </w:divBdr>
                              <w:divsChild>
                                <w:div w:id="820275846">
                                  <w:marLeft w:val="0"/>
                                  <w:marRight w:val="0"/>
                                  <w:marTop w:val="0"/>
                                  <w:marBottom w:val="0"/>
                                  <w:divBdr>
                                    <w:top w:val="none" w:sz="0" w:space="0" w:color="auto"/>
                                    <w:left w:val="none" w:sz="0" w:space="0" w:color="auto"/>
                                    <w:bottom w:val="none" w:sz="0" w:space="0" w:color="auto"/>
                                    <w:right w:val="none" w:sz="0" w:space="0" w:color="auto"/>
                                  </w:divBdr>
                                </w:div>
                              </w:divsChild>
                            </w:div>
                            <w:div w:id="816992513">
                              <w:marLeft w:val="0"/>
                              <w:marRight w:val="0"/>
                              <w:marTop w:val="240"/>
                              <w:marBottom w:val="240"/>
                              <w:divBdr>
                                <w:top w:val="none" w:sz="0" w:space="0" w:color="auto"/>
                                <w:left w:val="none" w:sz="0" w:space="0" w:color="auto"/>
                                <w:bottom w:val="none" w:sz="0" w:space="0" w:color="auto"/>
                                <w:right w:val="none" w:sz="0" w:space="0" w:color="auto"/>
                              </w:divBdr>
                            </w:div>
                            <w:div w:id="1001080258">
                              <w:marLeft w:val="0"/>
                              <w:marRight w:val="0"/>
                              <w:marTop w:val="240"/>
                              <w:marBottom w:val="240"/>
                              <w:divBdr>
                                <w:top w:val="none" w:sz="0" w:space="0" w:color="auto"/>
                                <w:left w:val="none" w:sz="0" w:space="0" w:color="auto"/>
                                <w:bottom w:val="none" w:sz="0" w:space="0" w:color="auto"/>
                                <w:right w:val="none" w:sz="0" w:space="0" w:color="auto"/>
                              </w:divBdr>
                              <w:divsChild>
                                <w:div w:id="99780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8858201">
          <w:marLeft w:val="0"/>
          <w:marRight w:val="0"/>
          <w:marTop w:val="0"/>
          <w:marBottom w:val="0"/>
          <w:divBdr>
            <w:top w:val="none" w:sz="0" w:space="0" w:color="auto"/>
            <w:left w:val="none" w:sz="0" w:space="0" w:color="auto"/>
            <w:bottom w:val="none" w:sz="0" w:space="0" w:color="auto"/>
            <w:right w:val="none" w:sz="0" w:space="0" w:color="auto"/>
          </w:divBdr>
        </w:div>
        <w:div w:id="879246954">
          <w:marLeft w:val="0"/>
          <w:marRight w:val="0"/>
          <w:marTop w:val="0"/>
          <w:marBottom w:val="0"/>
          <w:divBdr>
            <w:top w:val="none" w:sz="0" w:space="0" w:color="auto"/>
            <w:left w:val="none" w:sz="0" w:space="0" w:color="auto"/>
            <w:bottom w:val="none" w:sz="0" w:space="0" w:color="auto"/>
            <w:right w:val="none" w:sz="0" w:space="0" w:color="auto"/>
          </w:divBdr>
        </w:div>
        <w:div w:id="879319229">
          <w:marLeft w:val="0"/>
          <w:marRight w:val="1500"/>
          <w:marTop w:val="0"/>
          <w:marBottom w:val="0"/>
          <w:divBdr>
            <w:top w:val="none" w:sz="0" w:space="0" w:color="auto"/>
            <w:left w:val="none" w:sz="0" w:space="0" w:color="auto"/>
            <w:bottom w:val="none" w:sz="0" w:space="0" w:color="auto"/>
            <w:right w:val="none" w:sz="0" w:space="0" w:color="auto"/>
          </w:divBdr>
        </w:div>
        <w:div w:id="879320009">
          <w:marLeft w:val="0"/>
          <w:marRight w:val="0"/>
          <w:marTop w:val="0"/>
          <w:marBottom w:val="0"/>
          <w:divBdr>
            <w:top w:val="none" w:sz="0" w:space="0" w:color="auto"/>
            <w:left w:val="none" w:sz="0" w:space="0" w:color="auto"/>
            <w:bottom w:val="none" w:sz="0" w:space="0" w:color="auto"/>
            <w:right w:val="none" w:sz="0" w:space="0" w:color="auto"/>
          </w:divBdr>
        </w:div>
        <w:div w:id="879320930">
          <w:marLeft w:val="0"/>
          <w:marRight w:val="0"/>
          <w:marTop w:val="0"/>
          <w:marBottom w:val="0"/>
          <w:divBdr>
            <w:top w:val="none" w:sz="0" w:space="0" w:color="auto"/>
            <w:left w:val="none" w:sz="0" w:space="0" w:color="auto"/>
            <w:bottom w:val="none" w:sz="0" w:space="0" w:color="auto"/>
            <w:right w:val="none" w:sz="0" w:space="0" w:color="auto"/>
          </w:divBdr>
        </w:div>
        <w:div w:id="879323053">
          <w:marLeft w:val="0"/>
          <w:marRight w:val="0"/>
          <w:marTop w:val="0"/>
          <w:marBottom w:val="0"/>
          <w:divBdr>
            <w:top w:val="none" w:sz="0" w:space="0" w:color="auto"/>
            <w:left w:val="none" w:sz="0" w:space="0" w:color="auto"/>
            <w:bottom w:val="none" w:sz="0" w:space="0" w:color="auto"/>
            <w:right w:val="none" w:sz="0" w:space="0" w:color="auto"/>
          </w:divBdr>
        </w:div>
        <w:div w:id="879363537">
          <w:marLeft w:val="0"/>
          <w:marRight w:val="0"/>
          <w:marTop w:val="378"/>
          <w:marBottom w:val="378"/>
          <w:divBdr>
            <w:top w:val="none" w:sz="0" w:space="0" w:color="auto"/>
            <w:left w:val="none" w:sz="0" w:space="0" w:color="auto"/>
            <w:bottom w:val="none" w:sz="0" w:space="0" w:color="auto"/>
            <w:right w:val="none" w:sz="0" w:space="0" w:color="auto"/>
          </w:divBdr>
        </w:div>
        <w:div w:id="879364725">
          <w:marLeft w:val="0"/>
          <w:marRight w:val="0"/>
          <w:marTop w:val="0"/>
          <w:marBottom w:val="0"/>
          <w:divBdr>
            <w:top w:val="none" w:sz="0" w:space="0" w:color="auto"/>
            <w:left w:val="none" w:sz="0" w:space="0" w:color="auto"/>
            <w:bottom w:val="none" w:sz="0" w:space="0" w:color="auto"/>
            <w:right w:val="none" w:sz="0" w:space="0" w:color="auto"/>
          </w:divBdr>
        </w:div>
        <w:div w:id="879392842">
          <w:marLeft w:val="0"/>
          <w:marRight w:val="0"/>
          <w:marTop w:val="366"/>
          <w:marBottom w:val="366"/>
          <w:divBdr>
            <w:top w:val="none" w:sz="0" w:space="0" w:color="auto"/>
            <w:left w:val="none" w:sz="0" w:space="0" w:color="auto"/>
            <w:bottom w:val="none" w:sz="0" w:space="0" w:color="auto"/>
            <w:right w:val="none" w:sz="0" w:space="0" w:color="auto"/>
          </w:divBdr>
        </w:div>
        <w:div w:id="879393288">
          <w:marLeft w:val="0"/>
          <w:marRight w:val="0"/>
          <w:marTop w:val="430"/>
          <w:marBottom w:val="860"/>
          <w:divBdr>
            <w:top w:val="single" w:sz="8" w:space="31" w:color="EB5D0B"/>
            <w:left w:val="none" w:sz="0" w:space="0" w:color="auto"/>
            <w:bottom w:val="single" w:sz="8" w:space="31" w:color="EB5D0B"/>
            <w:right w:val="none" w:sz="0" w:space="0" w:color="auto"/>
          </w:divBdr>
        </w:div>
        <w:div w:id="879512473">
          <w:marLeft w:val="0"/>
          <w:marRight w:val="0"/>
          <w:marTop w:val="0"/>
          <w:marBottom w:val="0"/>
          <w:divBdr>
            <w:top w:val="none" w:sz="0" w:space="0" w:color="auto"/>
            <w:left w:val="none" w:sz="0" w:space="0" w:color="auto"/>
            <w:bottom w:val="single" w:sz="6" w:space="15" w:color="B8B9BA"/>
            <w:right w:val="none" w:sz="0" w:space="0" w:color="auto"/>
          </w:divBdr>
          <w:divsChild>
            <w:div w:id="542449960">
              <w:marLeft w:val="0"/>
              <w:marRight w:val="0"/>
              <w:marTop w:val="225"/>
              <w:marBottom w:val="0"/>
              <w:divBdr>
                <w:top w:val="none" w:sz="0" w:space="0" w:color="auto"/>
                <w:left w:val="none" w:sz="0" w:space="0" w:color="auto"/>
                <w:bottom w:val="none" w:sz="0" w:space="0" w:color="auto"/>
                <w:right w:val="none" w:sz="0" w:space="0" w:color="auto"/>
              </w:divBdr>
            </w:div>
          </w:divsChild>
        </w:div>
        <w:div w:id="879585356">
          <w:marLeft w:val="0"/>
          <w:marRight w:val="1500"/>
          <w:marTop w:val="0"/>
          <w:marBottom w:val="0"/>
          <w:divBdr>
            <w:top w:val="none" w:sz="0" w:space="0" w:color="auto"/>
            <w:left w:val="none" w:sz="0" w:space="0" w:color="auto"/>
            <w:bottom w:val="none" w:sz="0" w:space="0" w:color="auto"/>
            <w:right w:val="none" w:sz="0" w:space="0" w:color="auto"/>
          </w:divBdr>
          <w:divsChild>
            <w:div w:id="753625467">
              <w:marLeft w:val="0"/>
              <w:marRight w:val="0"/>
              <w:marTop w:val="600"/>
              <w:marBottom w:val="600"/>
              <w:divBdr>
                <w:top w:val="none" w:sz="0" w:space="0" w:color="auto"/>
                <w:left w:val="none" w:sz="0" w:space="0" w:color="auto"/>
                <w:bottom w:val="none" w:sz="0" w:space="0" w:color="auto"/>
                <w:right w:val="none" w:sz="0" w:space="0" w:color="auto"/>
              </w:divBdr>
              <w:divsChild>
                <w:div w:id="569004046">
                  <w:marLeft w:val="0"/>
                  <w:marRight w:val="0"/>
                  <w:marTop w:val="300"/>
                  <w:marBottom w:val="600"/>
                  <w:divBdr>
                    <w:top w:val="single" w:sz="6" w:space="30" w:color="EB5D0B"/>
                    <w:left w:val="none" w:sz="0" w:space="0" w:color="auto"/>
                    <w:bottom w:val="single" w:sz="6" w:space="30" w:color="EB5D0B"/>
                    <w:right w:val="none" w:sz="0" w:space="0" w:color="auto"/>
                  </w:divBdr>
                </w:div>
                <w:div w:id="970285537">
                  <w:marLeft w:val="0"/>
                  <w:marRight w:val="0"/>
                  <w:marTop w:val="240"/>
                  <w:marBottom w:val="240"/>
                  <w:divBdr>
                    <w:top w:val="none" w:sz="0" w:space="0" w:color="auto"/>
                    <w:left w:val="none" w:sz="0" w:space="0" w:color="auto"/>
                    <w:bottom w:val="none" w:sz="0" w:space="0" w:color="auto"/>
                    <w:right w:val="none" w:sz="0" w:space="0" w:color="auto"/>
                  </w:divBdr>
                  <w:divsChild>
                    <w:div w:id="22441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631358">
          <w:marLeft w:val="0"/>
          <w:marRight w:val="0"/>
          <w:marTop w:val="0"/>
          <w:marBottom w:val="457"/>
          <w:divBdr>
            <w:top w:val="none" w:sz="0" w:space="0" w:color="auto"/>
            <w:left w:val="none" w:sz="0" w:space="0" w:color="auto"/>
            <w:bottom w:val="none" w:sz="0" w:space="0" w:color="auto"/>
            <w:right w:val="none" w:sz="0" w:space="0" w:color="auto"/>
          </w:divBdr>
        </w:div>
        <w:div w:id="879781444">
          <w:marLeft w:val="0"/>
          <w:marRight w:val="0"/>
          <w:marTop w:val="0"/>
          <w:marBottom w:val="0"/>
          <w:divBdr>
            <w:top w:val="none" w:sz="0" w:space="0" w:color="auto"/>
            <w:left w:val="none" w:sz="0" w:space="0" w:color="auto"/>
            <w:bottom w:val="none" w:sz="0" w:space="0" w:color="auto"/>
            <w:right w:val="none" w:sz="0" w:space="0" w:color="auto"/>
          </w:divBdr>
        </w:div>
        <w:div w:id="879785312">
          <w:marLeft w:val="0"/>
          <w:marRight w:val="0"/>
          <w:marTop w:val="354"/>
          <w:marBottom w:val="354"/>
          <w:divBdr>
            <w:top w:val="none" w:sz="0" w:space="0" w:color="auto"/>
            <w:left w:val="none" w:sz="0" w:space="0" w:color="auto"/>
            <w:bottom w:val="none" w:sz="0" w:space="0" w:color="auto"/>
            <w:right w:val="none" w:sz="0" w:space="0" w:color="auto"/>
          </w:divBdr>
        </w:div>
        <w:div w:id="879824856">
          <w:marLeft w:val="0"/>
          <w:marRight w:val="0"/>
          <w:marTop w:val="378"/>
          <w:marBottom w:val="378"/>
          <w:divBdr>
            <w:top w:val="none" w:sz="0" w:space="0" w:color="auto"/>
            <w:left w:val="none" w:sz="0" w:space="0" w:color="auto"/>
            <w:bottom w:val="none" w:sz="0" w:space="0" w:color="auto"/>
            <w:right w:val="none" w:sz="0" w:space="0" w:color="auto"/>
          </w:divBdr>
        </w:div>
        <w:div w:id="880049930">
          <w:marLeft w:val="0"/>
          <w:marRight w:val="0"/>
          <w:marTop w:val="0"/>
          <w:marBottom w:val="0"/>
          <w:divBdr>
            <w:top w:val="none" w:sz="0" w:space="0" w:color="auto"/>
            <w:left w:val="none" w:sz="0" w:space="0" w:color="auto"/>
            <w:bottom w:val="none" w:sz="0" w:space="0" w:color="auto"/>
            <w:right w:val="none" w:sz="0" w:space="0" w:color="auto"/>
          </w:divBdr>
          <w:divsChild>
            <w:div w:id="757749578">
              <w:marLeft w:val="0"/>
              <w:marRight w:val="0"/>
              <w:marTop w:val="0"/>
              <w:marBottom w:val="0"/>
              <w:divBdr>
                <w:top w:val="none" w:sz="0" w:space="0" w:color="auto"/>
                <w:left w:val="none" w:sz="0" w:space="0" w:color="auto"/>
                <w:bottom w:val="none" w:sz="0" w:space="0" w:color="auto"/>
                <w:right w:val="none" w:sz="0" w:space="0" w:color="auto"/>
              </w:divBdr>
            </w:div>
          </w:divsChild>
        </w:div>
        <w:div w:id="880090822">
          <w:marLeft w:val="0"/>
          <w:marRight w:val="0"/>
          <w:marTop w:val="240"/>
          <w:marBottom w:val="240"/>
          <w:divBdr>
            <w:top w:val="none" w:sz="0" w:space="0" w:color="auto"/>
            <w:left w:val="none" w:sz="0" w:space="0" w:color="auto"/>
            <w:bottom w:val="none" w:sz="0" w:space="0" w:color="auto"/>
            <w:right w:val="none" w:sz="0" w:space="0" w:color="auto"/>
          </w:divBdr>
          <w:divsChild>
            <w:div w:id="335576935">
              <w:marLeft w:val="0"/>
              <w:marRight w:val="0"/>
              <w:marTop w:val="0"/>
              <w:marBottom w:val="0"/>
              <w:divBdr>
                <w:top w:val="none" w:sz="0" w:space="0" w:color="auto"/>
                <w:left w:val="none" w:sz="0" w:space="0" w:color="auto"/>
                <w:bottom w:val="none" w:sz="0" w:space="0" w:color="auto"/>
                <w:right w:val="none" w:sz="0" w:space="0" w:color="auto"/>
              </w:divBdr>
            </w:div>
          </w:divsChild>
        </w:div>
        <w:div w:id="880092024">
          <w:marLeft w:val="0"/>
          <w:marRight w:val="0"/>
          <w:marTop w:val="0"/>
          <w:marBottom w:val="0"/>
          <w:divBdr>
            <w:top w:val="none" w:sz="0" w:space="0" w:color="auto"/>
            <w:left w:val="none" w:sz="0" w:space="0" w:color="auto"/>
            <w:bottom w:val="none" w:sz="0" w:space="0" w:color="auto"/>
            <w:right w:val="none" w:sz="0" w:space="0" w:color="auto"/>
          </w:divBdr>
        </w:div>
        <w:div w:id="880093266">
          <w:marLeft w:val="0"/>
          <w:marRight w:val="0"/>
          <w:marTop w:val="0"/>
          <w:marBottom w:val="0"/>
          <w:divBdr>
            <w:top w:val="none" w:sz="0" w:space="0" w:color="auto"/>
            <w:left w:val="none" w:sz="0" w:space="0" w:color="auto"/>
            <w:bottom w:val="none" w:sz="0" w:space="0" w:color="auto"/>
            <w:right w:val="none" w:sz="0" w:space="0" w:color="auto"/>
          </w:divBdr>
        </w:div>
        <w:div w:id="880214046">
          <w:marLeft w:val="0"/>
          <w:marRight w:val="0"/>
          <w:marTop w:val="0"/>
          <w:marBottom w:val="180"/>
          <w:divBdr>
            <w:top w:val="none" w:sz="0" w:space="0" w:color="auto"/>
            <w:left w:val="none" w:sz="0" w:space="0" w:color="auto"/>
            <w:bottom w:val="none" w:sz="0" w:space="0" w:color="auto"/>
            <w:right w:val="none" w:sz="0" w:space="0" w:color="auto"/>
          </w:divBdr>
        </w:div>
        <w:div w:id="880216012">
          <w:marLeft w:val="0"/>
          <w:marRight w:val="0"/>
          <w:marTop w:val="240"/>
          <w:marBottom w:val="240"/>
          <w:divBdr>
            <w:top w:val="none" w:sz="0" w:space="0" w:color="auto"/>
            <w:left w:val="none" w:sz="0" w:space="0" w:color="auto"/>
            <w:bottom w:val="none" w:sz="0" w:space="0" w:color="auto"/>
            <w:right w:val="none" w:sz="0" w:space="0" w:color="auto"/>
          </w:divBdr>
        </w:div>
        <w:div w:id="880241113">
          <w:marLeft w:val="0"/>
          <w:marRight w:val="0"/>
          <w:marTop w:val="0"/>
          <w:marBottom w:val="0"/>
          <w:divBdr>
            <w:top w:val="none" w:sz="0" w:space="0" w:color="auto"/>
            <w:left w:val="none" w:sz="0" w:space="0" w:color="auto"/>
            <w:bottom w:val="none" w:sz="0" w:space="0" w:color="auto"/>
            <w:right w:val="none" w:sz="0" w:space="0" w:color="auto"/>
          </w:divBdr>
        </w:div>
        <w:div w:id="880243441">
          <w:marLeft w:val="0"/>
          <w:marRight w:val="0"/>
          <w:marTop w:val="0"/>
          <w:marBottom w:val="0"/>
          <w:divBdr>
            <w:top w:val="none" w:sz="0" w:space="0" w:color="auto"/>
            <w:left w:val="none" w:sz="0" w:space="0" w:color="auto"/>
            <w:bottom w:val="none" w:sz="0" w:space="0" w:color="auto"/>
            <w:right w:val="none" w:sz="0" w:space="0" w:color="auto"/>
          </w:divBdr>
        </w:div>
        <w:div w:id="880243498">
          <w:marLeft w:val="0"/>
          <w:marRight w:val="0"/>
          <w:marTop w:val="0"/>
          <w:marBottom w:val="0"/>
          <w:divBdr>
            <w:top w:val="none" w:sz="0" w:space="0" w:color="auto"/>
            <w:left w:val="none" w:sz="0" w:space="0" w:color="auto"/>
            <w:bottom w:val="none" w:sz="0" w:space="0" w:color="auto"/>
            <w:right w:val="none" w:sz="0" w:space="0" w:color="auto"/>
          </w:divBdr>
        </w:div>
        <w:div w:id="880246181">
          <w:marLeft w:val="0"/>
          <w:marRight w:val="0"/>
          <w:marTop w:val="0"/>
          <w:marBottom w:val="0"/>
          <w:divBdr>
            <w:top w:val="none" w:sz="0" w:space="0" w:color="auto"/>
            <w:left w:val="none" w:sz="0" w:space="0" w:color="auto"/>
            <w:bottom w:val="none" w:sz="0" w:space="0" w:color="auto"/>
            <w:right w:val="none" w:sz="0" w:space="0" w:color="auto"/>
          </w:divBdr>
          <w:divsChild>
            <w:div w:id="294212989">
              <w:marLeft w:val="0"/>
              <w:marRight w:val="0"/>
              <w:marTop w:val="0"/>
              <w:marBottom w:val="0"/>
              <w:divBdr>
                <w:top w:val="none" w:sz="0" w:space="0" w:color="auto"/>
                <w:left w:val="none" w:sz="0" w:space="0" w:color="auto"/>
                <w:bottom w:val="none" w:sz="0" w:space="0" w:color="auto"/>
                <w:right w:val="none" w:sz="0" w:space="0" w:color="auto"/>
              </w:divBdr>
              <w:divsChild>
                <w:div w:id="61297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82444">
          <w:marLeft w:val="0"/>
          <w:marRight w:val="0"/>
          <w:marTop w:val="0"/>
          <w:marBottom w:val="0"/>
          <w:divBdr>
            <w:top w:val="none" w:sz="0" w:space="0" w:color="auto"/>
            <w:left w:val="none" w:sz="0" w:space="0" w:color="auto"/>
            <w:bottom w:val="none" w:sz="0" w:space="0" w:color="auto"/>
            <w:right w:val="none" w:sz="0" w:space="0" w:color="auto"/>
          </w:divBdr>
        </w:div>
        <w:div w:id="880286553">
          <w:marLeft w:val="0"/>
          <w:marRight w:val="0"/>
          <w:marTop w:val="225"/>
          <w:marBottom w:val="0"/>
          <w:divBdr>
            <w:top w:val="none" w:sz="0" w:space="0" w:color="auto"/>
            <w:left w:val="none" w:sz="0" w:space="0" w:color="auto"/>
            <w:bottom w:val="none" w:sz="0" w:space="0" w:color="auto"/>
            <w:right w:val="none" w:sz="0" w:space="0" w:color="auto"/>
          </w:divBdr>
          <w:divsChild>
            <w:div w:id="983236813">
              <w:marLeft w:val="0"/>
              <w:marRight w:val="0"/>
              <w:marTop w:val="0"/>
              <w:marBottom w:val="0"/>
              <w:divBdr>
                <w:top w:val="none" w:sz="0" w:space="0" w:color="auto"/>
                <w:left w:val="none" w:sz="0" w:space="0" w:color="auto"/>
                <w:bottom w:val="none" w:sz="0" w:space="0" w:color="auto"/>
                <w:right w:val="none" w:sz="0" w:space="0" w:color="auto"/>
              </w:divBdr>
            </w:div>
          </w:divsChild>
        </w:div>
        <w:div w:id="880287387">
          <w:marLeft w:val="0"/>
          <w:marRight w:val="0"/>
          <w:marTop w:val="0"/>
          <w:marBottom w:val="0"/>
          <w:divBdr>
            <w:top w:val="none" w:sz="0" w:space="0" w:color="auto"/>
            <w:left w:val="none" w:sz="0" w:space="0" w:color="auto"/>
            <w:bottom w:val="none" w:sz="0" w:space="0" w:color="auto"/>
            <w:right w:val="none" w:sz="0" w:space="0" w:color="auto"/>
          </w:divBdr>
        </w:div>
        <w:div w:id="880435482">
          <w:marLeft w:val="0"/>
          <w:marRight w:val="0"/>
          <w:marTop w:val="240"/>
          <w:marBottom w:val="240"/>
          <w:divBdr>
            <w:top w:val="none" w:sz="0" w:space="0" w:color="auto"/>
            <w:left w:val="none" w:sz="0" w:space="0" w:color="auto"/>
            <w:bottom w:val="none" w:sz="0" w:space="0" w:color="auto"/>
            <w:right w:val="none" w:sz="0" w:space="0" w:color="auto"/>
          </w:divBdr>
        </w:div>
        <w:div w:id="880440496">
          <w:marLeft w:val="0"/>
          <w:marRight w:val="0"/>
          <w:marTop w:val="0"/>
          <w:marBottom w:val="0"/>
          <w:divBdr>
            <w:top w:val="none" w:sz="0" w:space="0" w:color="auto"/>
            <w:left w:val="none" w:sz="0" w:space="0" w:color="auto"/>
            <w:bottom w:val="none" w:sz="0" w:space="0" w:color="auto"/>
            <w:right w:val="none" w:sz="0" w:space="0" w:color="auto"/>
          </w:divBdr>
        </w:div>
        <w:div w:id="880478717">
          <w:marLeft w:val="0"/>
          <w:marRight w:val="0"/>
          <w:marTop w:val="240"/>
          <w:marBottom w:val="240"/>
          <w:divBdr>
            <w:top w:val="none" w:sz="0" w:space="0" w:color="auto"/>
            <w:left w:val="none" w:sz="0" w:space="0" w:color="auto"/>
            <w:bottom w:val="none" w:sz="0" w:space="0" w:color="auto"/>
            <w:right w:val="none" w:sz="0" w:space="0" w:color="auto"/>
          </w:divBdr>
          <w:divsChild>
            <w:div w:id="232545781">
              <w:marLeft w:val="0"/>
              <w:marRight w:val="0"/>
              <w:marTop w:val="0"/>
              <w:marBottom w:val="0"/>
              <w:divBdr>
                <w:top w:val="none" w:sz="0" w:space="0" w:color="auto"/>
                <w:left w:val="none" w:sz="0" w:space="0" w:color="auto"/>
                <w:bottom w:val="none" w:sz="0" w:space="0" w:color="auto"/>
                <w:right w:val="none" w:sz="0" w:space="0" w:color="auto"/>
              </w:divBdr>
            </w:div>
          </w:divsChild>
        </w:div>
        <w:div w:id="880555777">
          <w:marLeft w:val="0"/>
          <w:marRight w:val="0"/>
          <w:marTop w:val="0"/>
          <w:marBottom w:val="300"/>
          <w:divBdr>
            <w:top w:val="none" w:sz="0" w:space="0" w:color="auto"/>
            <w:left w:val="none" w:sz="0" w:space="0" w:color="auto"/>
            <w:bottom w:val="none" w:sz="0" w:space="0" w:color="auto"/>
            <w:right w:val="none" w:sz="0" w:space="0" w:color="auto"/>
          </w:divBdr>
        </w:div>
        <w:div w:id="880627592">
          <w:marLeft w:val="0"/>
          <w:marRight w:val="0"/>
          <w:marTop w:val="240"/>
          <w:marBottom w:val="240"/>
          <w:divBdr>
            <w:top w:val="none" w:sz="0" w:space="0" w:color="auto"/>
            <w:left w:val="none" w:sz="0" w:space="0" w:color="auto"/>
            <w:bottom w:val="none" w:sz="0" w:space="0" w:color="auto"/>
            <w:right w:val="none" w:sz="0" w:space="0" w:color="auto"/>
          </w:divBdr>
        </w:div>
        <w:div w:id="880746584">
          <w:marLeft w:val="0"/>
          <w:marRight w:val="0"/>
          <w:marTop w:val="0"/>
          <w:marBottom w:val="0"/>
          <w:divBdr>
            <w:top w:val="none" w:sz="0" w:space="0" w:color="auto"/>
            <w:left w:val="none" w:sz="0" w:space="0" w:color="auto"/>
            <w:bottom w:val="none" w:sz="0" w:space="0" w:color="auto"/>
            <w:right w:val="none" w:sz="0" w:space="0" w:color="auto"/>
          </w:divBdr>
          <w:divsChild>
            <w:div w:id="357198109">
              <w:marLeft w:val="0"/>
              <w:marRight w:val="0"/>
              <w:marTop w:val="0"/>
              <w:marBottom w:val="0"/>
              <w:divBdr>
                <w:top w:val="none" w:sz="0" w:space="0" w:color="auto"/>
                <w:left w:val="none" w:sz="0" w:space="0" w:color="auto"/>
                <w:bottom w:val="none" w:sz="0" w:space="0" w:color="auto"/>
                <w:right w:val="none" w:sz="0" w:space="0" w:color="auto"/>
              </w:divBdr>
            </w:div>
          </w:divsChild>
        </w:div>
        <w:div w:id="880747729">
          <w:marLeft w:val="0"/>
          <w:marRight w:val="1500"/>
          <w:marTop w:val="0"/>
          <w:marBottom w:val="0"/>
          <w:divBdr>
            <w:top w:val="none" w:sz="0" w:space="0" w:color="auto"/>
            <w:left w:val="none" w:sz="0" w:space="0" w:color="auto"/>
            <w:bottom w:val="none" w:sz="0" w:space="0" w:color="auto"/>
            <w:right w:val="none" w:sz="0" w:space="0" w:color="auto"/>
          </w:divBdr>
        </w:div>
        <w:div w:id="881019009">
          <w:marLeft w:val="0"/>
          <w:marRight w:val="0"/>
          <w:marTop w:val="240"/>
          <w:marBottom w:val="240"/>
          <w:divBdr>
            <w:top w:val="none" w:sz="0" w:space="0" w:color="auto"/>
            <w:left w:val="none" w:sz="0" w:space="0" w:color="auto"/>
            <w:bottom w:val="none" w:sz="0" w:space="0" w:color="auto"/>
            <w:right w:val="none" w:sz="0" w:space="0" w:color="auto"/>
          </w:divBdr>
          <w:divsChild>
            <w:div w:id="533691132">
              <w:marLeft w:val="0"/>
              <w:marRight w:val="0"/>
              <w:marTop w:val="0"/>
              <w:marBottom w:val="0"/>
              <w:divBdr>
                <w:top w:val="none" w:sz="0" w:space="0" w:color="auto"/>
                <w:left w:val="none" w:sz="0" w:space="0" w:color="auto"/>
                <w:bottom w:val="none" w:sz="0" w:space="0" w:color="auto"/>
                <w:right w:val="none" w:sz="0" w:space="0" w:color="auto"/>
              </w:divBdr>
            </w:div>
          </w:divsChild>
        </w:div>
        <w:div w:id="881096889">
          <w:marLeft w:val="0"/>
          <w:marRight w:val="0"/>
          <w:marTop w:val="0"/>
          <w:marBottom w:val="0"/>
          <w:divBdr>
            <w:top w:val="none" w:sz="0" w:space="0" w:color="auto"/>
            <w:left w:val="none" w:sz="0" w:space="0" w:color="auto"/>
            <w:bottom w:val="none" w:sz="0" w:space="0" w:color="auto"/>
            <w:right w:val="none" w:sz="0" w:space="0" w:color="auto"/>
          </w:divBdr>
          <w:divsChild>
            <w:div w:id="596060728">
              <w:marLeft w:val="0"/>
              <w:marRight w:val="0"/>
              <w:marTop w:val="0"/>
              <w:marBottom w:val="0"/>
              <w:divBdr>
                <w:top w:val="none" w:sz="0" w:space="0" w:color="auto"/>
                <w:left w:val="none" w:sz="0" w:space="0" w:color="auto"/>
                <w:bottom w:val="none" w:sz="0" w:space="0" w:color="auto"/>
                <w:right w:val="none" w:sz="0" w:space="0" w:color="auto"/>
              </w:divBdr>
              <w:divsChild>
                <w:div w:id="40554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097952">
          <w:marLeft w:val="0"/>
          <w:marRight w:val="0"/>
          <w:marTop w:val="0"/>
          <w:marBottom w:val="0"/>
          <w:divBdr>
            <w:top w:val="none" w:sz="0" w:space="0" w:color="auto"/>
            <w:left w:val="none" w:sz="0" w:space="0" w:color="auto"/>
            <w:bottom w:val="none" w:sz="0" w:space="0" w:color="auto"/>
            <w:right w:val="none" w:sz="0" w:space="0" w:color="auto"/>
          </w:divBdr>
        </w:div>
        <w:div w:id="881133493">
          <w:marLeft w:val="0"/>
          <w:marRight w:val="0"/>
          <w:marTop w:val="0"/>
          <w:marBottom w:val="300"/>
          <w:divBdr>
            <w:top w:val="none" w:sz="0" w:space="0" w:color="auto"/>
            <w:left w:val="none" w:sz="0" w:space="0" w:color="auto"/>
            <w:bottom w:val="none" w:sz="0" w:space="0" w:color="auto"/>
            <w:right w:val="none" w:sz="0" w:space="0" w:color="auto"/>
          </w:divBdr>
        </w:div>
        <w:div w:id="881283019">
          <w:marLeft w:val="0"/>
          <w:marRight w:val="0"/>
          <w:marTop w:val="0"/>
          <w:marBottom w:val="0"/>
          <w:divBdr>
            <w:top w:val="none" w:sz="0" w:space="0" w:color="auto"/>
            <w:left w:val="none" w:sz="0" w:space="0" w:color="auto"/>
            <w:bottom w:val="none" w:sz="0" w:space="0" w:color="auto"/>
            <w:right w:val="none" w:sz="0" w:space="0" w:color="auto"/>
          </w:divBdr>
          <w:divsChild>
            <w:div w:id="153961200">
              <w:marLeft w:val="0"/>
              <w:marRight w:val="0"/>
              <w:marTop w:val="75"/>
              <w:marBottom w:val="0"/>
              <w:divBdr>
                <w:top w:val="none" w:sz="0" w:space="0" w:color="auto"/>
                <w:left w:val="none" w:sz="0" w:space="0" w:color="auto"/>
                <w:bottom w:val="none" w:sz="0" w:space="0" w:color="auto"/>
                <w:right w:val="none" w:sz="0" w:space="0" w:color="auto"/>
              </w:divBdr>
            </w:div>
            <w:div w:id="306905248">
              <w:marLeft w:val="0"/>
              <w:marRight w:val="0"/>
              <w:marTop w:val="75"/>
              <w:marBottom w:val="0"/>
              <w:divBdr>
                <w:top w:val="none" w:sz="0" w:space="0" w:color="auto"/>
                <w:left w:val="none" w:sz="0" w:space="0" w:color="auto"/>
                <w:bottom w:val="none" w:sz="0" w:space="0" w:color="auto"/>
                <w:right w:val="none" w:sz="0" w:space="0" w:color="auto"/>
              </w:divBdr>
            </w:div>
          </w:divsChild>
        </w:div>
        <w:div w:id="881285402">
          <w:marLeft w:val="0"/>
          <w:marRight w:val="0"/>
          <w:marTop w:val="0"/>
          <w:marBottom w:val="0"/>
          <w:divBdr>
            <w:top w:val="none" w:sz="0" w:space="0" w:color="auto"/>
            <w:left w:val="none" w:sz="0" w:space="0" w:color="auto"/>
            <w:bottom w:val="none" w:sz="0" w:space="0" w:color="auto"/>
            <w:right w:val="none" w:sz="0" w:space="0" w:color="auto"/>
          </w:divBdr>
          <w:divsChild>
            <w:div w:id="748385289">
              <w:marLeft w:val="0"/>
              <w:marRight w:val="0"/>
              <w:marTop w:val="600"/>
              <w:marBottom w:val="0"/>
              <w:divBdr>
                <w:top w:val="none" w:sz="0" w:space="0" w:color="auto"/>
                <w:left w:val="none" w:sz="0" w:space="0" w:color="auto"/>
                <w:bottom w:val="none" w:sz="0" w:space="0" w:color="auto"/>
                <w:right w:val="none" w:sz="0" w:space="0" w:color="auto"/>
              </w:divBdr>
              <w:divsChild>
                <w:div w:id="477769572">
                  <w:marLeft w:val="0"/>
                  <w:marRight w:val="0"/>
                  <w:marTop w:val="0"/>
                  <w:marBottom w:val="0"/>
                  <w:divBdr>
                    <w:top w:val="none" w:sz="0" w:space="0" w:color="auto"/>
                    <w:left w:val="none" w:sz="0" w:space="0" w:color="auto"/>
                    <w:bottom w:val="none" w:sz="0" w:space="0" w:color="auto"/>
                    <w:right w:val="none" w:sz="0" w:space="0" w:color="auto"/>
                  </w:divBdr>
                  <w:divsChild>
                    <w:div w:id="606929656">
                      <w:marLeft w:val="0"/>
                      <w:marRight w:val="0"/>
                      <w:marTop w:val="0"/>
                      <w:marBottom w:val="0"/>
                      <w:divBdr>
                        <w:top w:val="none" w:sz="0" w:space="0" w:color="auto"/>
                        <w:left w:val="none" w:sz="0" w:space="0" w:color="auto"/>
                        <w:bottom w:val="none" w:sz="0" w:space="0" w:color="auto"/>
                        <w:right w:val="none" w:sz="0" w:space="0" w:color="auto"/>
                      </w:divBdr>
                    </w:div>
                    <w:div w:id="7227994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289068">
          <w:marLeft w:val="0"/>
          <w:marRight w:val="0"/>
          <w:marTop w:val="240"/>
          <w:marBottom w:val="240"/>
          <w:divBdr>
            <w:top w:val="none" w:sz="0" w:space="0" w:color="auto"/>
            <w:left w:val="none" w:sz="0" w:space="0" w:color="auto"/>
            <w:bottom w:val="none" w:sz="0" w:space="0" w:color="auto"/>
            <w:right w:val="none" w:sz="0" w:space="0" w:color="auto"/>
          </w:divBdr>
        </w:div>
        <w:div w:id="881328787">
          <w:marLeft w:val="0"/>
          <w:marRight w:val="0"/>
          <w:marTop w:val="240"/>
          <w:marBottom w:val="240"/>
          <w:divBdr>
            <w:top w:val="none" w:sz="0" w:space="0" w:color="auto"/>
            <w:left w:val="none" w:sz="0" w:space="0" w:color="auto"/>
            <w:bottom w:val="none" w:sz="0" w:space="0" w:color="auto"/>
            <w:right w:val="none" w:sz="0" w:space="0" w:color="auto"/>
          </w:divBdr>
        </w:div>
        <w:div w:id="881405107">
          <w:marLeft w:val="0"/>
          <w:marRight w:val="0"/>
          <w:marTop w:val="0"/>
          <w:marBottom w:val="300"/>
          <w:divBdr>
            <w:top w:val="none" w:sz="0" w:space="0" w:color="auto"/>
            <w:left w:val="none" w:sz="0" w:space="0" w:color="auto"/>
            <w:bottom w:val="none" w:sz="0" w:space="0" w:color="auto"/>
            <w:right w:val="none" w:sz="0" w:space="0" w:color="auto"/>
          </w:divBdr>
        </w:div>
        <w:div w:id="881477545">
          <w:marLeft w:val="0"/>
          <w:marRight w:val="0"/>
          <w:marTop w:val="0"/>
          <w:marBottom w:val="0"/>
          <w:divBdr>
            <w:top w:val="none" w:sz="0" w:space="0" w:color="auto"/>
            <w:left w:val="none" w:sz="0" w:space="0" w:color="auto"/>
            <w:bottom w:val="none" w:sz="0" w:space="0" w:color="auto"/>
            <w:right w:val="none" w:sz="0" w:space="0" w:color="auto"/>
          </w:divBdr>
        </w:div>
        <w:div w:id="881480811">
          <w:marLeft w:val="0"/>
          <w:marRight w:val="0"/>
          <w:marTop w:val="378"/>
          <w:marBottom w:val="378"/>
          <w:divBdr>
            <w:top w:val="none" w:sz="0" w:space="0" w:color="auto"/>
            <w:left w:val="none" w:sz="0" w:space="0" w:color="auto"/>
            <w:bottom w:val="none" w:sz="0" w:space="0" w:color="auto"/>
            <w:right w:val="none" w:sz="0" w:space="0" w:color="auto"/>
          </w:divBdr>
        </w:div>
        <w:div w:id="881552582">
          <w:marLeft w:val="0"/>
          <w:marRight w:val="0"/>
          <w:marTop w:val="329"/>
          <w:marBottom w:val="329"/>
          <w:divBdr>
            <w:top w:val="none" w:sz="0" w:space="0" w:color="auto"/>
            <w:left w:val="none" w:sz="0" w:space="0" w:color="auto"/>
            <w:bottom w:val="none" w:sz="0" w:space="0" w:color="auto"/>
            <w:right w:val="none" w:sz="0" w:space="0" w:color="auto"/>
          </w:divBdr>
        </w:div>
        <w:div w:id="881556240">
          <w:marLeft w:val="0"/>
          <w:marRight w:val="0"/>
          <w:marTop w:val="240"/>
          <w:marBottom w:val="240"/>
          <w:divBdr>
            <w:top w:val="none" w:sz="0" w:space="0" w:color="auto"/>
            <w:left w:val="none" w:sz="0" w:space="0" w:color="auto"/>
            <w:bottom w:val="none" w:sz="0" w:space="0" w:color="auto"/>
            <w:right w:val="none" w:sz="0" w:space="0" w:color="auto"/>
          </w:divBdr>
        </w:div>
        <w:div w:id="881594458">
          <w:marLeft w:val="0"/>
          <w:marRight w:val="0"/>
          <w:marTop w:val="360"/>
          <w:marBottom w:val="450"/>
          <w:divBdr>
            <w:top w:val="none" w:sz="0" w:space="0" w:color="auto"/>
            <w:left w:val="none" w:sz="0" w:space="0" w:color="auto"/>
            <w:bottom w:val="none" w:sz="0" w:space="0" w:color="auto"/>
            <w:right w:val="none" w:sz="0" w:space="0" w:color="auto"/>
          </w:divBdr>
        </w:div>
        <w:div w:id="881594925">
          <w:marLeft w:val="0"/>
          <w:marRight w:val="0"/>
          <w:marTop w:val="0"/>
          <w:marBottom w:val="0"/>
          <w:divBdr>
            <w:top w:val="none" w:sz="0" w:space="0" w:color="auto"/>
            <w:left w:val="none" w:sz="0" w:space="0" w:color="auto"/>
            <w:bottom w:val="none" w:sz="0" w:space="0" w:color="auto"/>
            <w:right w:val="none" w:sz="0" w:space="0" w:color="auto"/>
          </w:divBdr>
        </w:div>
        <w:div w:id="881595876">
          <w:marLeft w:val="0"/>
          <w:marRight w:val="0"/>
          <w:marTop w:val="0"/>
          <w:marBottom w:val="0"/>
          <w:divBdr>
            <w:top w:val="none" w:sz="0" w:space="0" w:color="auto"/>
            <w:left w:val="none" w:sz="0" w:space="0" w:color="auto"/>
            <w:bottom w:val="none" w:sz="0" w:space="0" w:color="auto"/>
            <w:right w:val="none" w:sz="0" w:space="0" w:color="auto"/>
          </w:divBdr>
        </w:div>
        <w:div w:id="881671751">
          <w:marLeft w:val="0"/>
          <w:marRight w:val="0"/>
          <w:marTop w:val="0"/>
          <w:marBottom w:val="0"/>
          <w:divBdr>
            <w:top w:val="none" w:sz="0" w:space="0" w:color="auto"/>
            <w:left w:val="none" w:sz="0" w:space="0" w:color="auto"/>
            <w:bottom w:val="none" w:sz="0" w:space="0" w:color="auto"/>
            <w:right w:val="none" w:sz="0" w:space="0" w:color="auto"/>
          </w:divBdr>
        </w:div>
        <w:div w:id="881743921">
          <w:marLeft w:val="0"/>
          <w:marRight w:val="0"/>
          <w:marTop w:val="0"/>
          <w:marBottom w:val="0"/>
          <w:divBdr>
            <w:top w:val="none" w:sz="0" w:space="0" w:color="auto"/>
            <w:left w:val="none" w:sz="0" w:space="0" w:color="auto"/>
            <w:bottom w:val="none" w:sz="0" w:space="0" w:color="auto"/>
            <w:right w:val="none" w:sz="0" w:space="0" w:color="auto"/>
          </w:divBdr>
        </w:div>
        <w:div w:id="881868157">
          <w:marLeft w:val="0"/>
          <w:marRight w:val="0"/>
          <w:marTop w:val="0"/>
          <w:marBottom w:val="300"/>
          <w:divBdr>
            <w:top w:val="none" w:sz="0" w:space="0" w:color="auto"/>
            <w:left w:val="none" w:sz="0" w:space="0" w:color="auto"/>
            <w:bottom w:val="none" w:sz="0" w:space="0" w:color="auto"/>
            <w:right w:val="none" w:sz="0" w:space="0" w:color="auto"/>
          </w:divBdr>
        </w:div>
        <w:div w:id="881986461">
          <w:marLeft w:val="0"/>
          <w:marRight w:val="0"/>
          <w:marTop w:val="0"/>
          <w:marBottom w:val="0"/>
          <w:divBdr>
            <w:top w:val="none" w:sz="0" w:space="0" w:color="auto"/>
            <w:left w:val="none" w:sz="0" w:space="0" w:color="auto"/>
            <w:bottom w:val="none" w:sz="0" w:space="0" w:color="auto"/>
            <w:right w:val="none" w:sz="0" w:space="0" w:color="auto"/>
          </w:divBdr>
          <w:divsChild>
            <w:div w:id="165024757">
              <w:marLeft w:val="0"/>
              <w:marRight w:val="0"/>
              <w:marTop w:val="0"/>
              <w:marBottom w:val="0"/>
              <w:divBdr>
                <w:top w:val="none" w:sz="0" w:space="0" w:color="auto"/>
                <w:left w:val="none" w:sz="0" w:space="0" w:color="auto"/>
                <w:bottom w:val="none" w:sz="0" w:space="0" w:color="auto"/>
                <w:right w:val="none" w:sz="0" w:space="0" w:color="auto"/>
              </w:divBdr>
              <w:divsChild>
                <w:div w:id="831990160">
                  <w:marLeft w:val="0"/>
                  <w:marRight w:val="0"/>
                  <w:marTop w:val="0"/>
                  <w:marBottom w:val="0"/>
                  <w:divBdr>
                    <w:top w:val="none" w:sz="0" w:space="0" w:color="auto"/>
                    <w:left w:val="none" w:sz="0" w:space="0" w:color="auto"/>
                    <w:bottom w:val="none" w:sz="0" w:space="0" w:color="auto"/>
                    <w:right w:val="none" w:sz="0" w:space="0" w:color="auto"/>
                  </w:divBdr>
                  <w:divsChild>
                    <w:div w:id="27047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987404">
          <w:marLeft w:val="0"/>
          <w:marRight w:val="0"/>
          <w:marTop w:val="0"/>
          <w:marBottom w:val="0"/>
          <w:divBdr>
            <w:top w:val="none" w:sz="0" w:space="0" w:color="auto"/>
            <w:left w:val="none" w:sz="0" w:space="0" w:color="auto"/>
            <w:bottom w:val="none" w:sz="0" w:space="0" w:color="auto"/>
            <w:right w:val="none" w:sz="0" w:space="0" w:color="auto"/>
          </w:divBdr>
        </w:div>
        <w:div w:id="882015634">
          <w:marLeft w:val="0"/>
          <w:marRight w:val="0"/>
          <w:marTop w:val="0"/>
          <w:marBottom w:val="0"/>
          <w:divBdr>
            <w:top w:val="none" w:sz="0" w:space="0" w:color="auto"/>
            <w:left w:val="none" w:sz="0" w:space="0" w:color="auto"/>
            <w:bottom w:val="none" w:sz="0" w:space="0" w:color="auto"/>
            <w:right w:val="none" w:sz="0" w:space="0" w:color="auto"/>
          </w:divBdr>
        </w:div>
        <w:div w:id="882055102">
          <w:marLeft w:val="0"/>
          <w:marRight w:val="0"/>
          <w:marTop w:val="360"/>
          <w:marBottom w:val="360"/>
          <w:divBdr>
            <w:top w:val="none" w:sz="0" w:space="0" w:color="auto"/>
            <w:left w:val="none" w:sz="0" w:space="0" w:color="auto"/>
            <w:bottom w:val="none" w:sz="0" w:space="0" w:color="auto"/>
            <w:right w:val="none" w:sz="0" w:space="0" w:color="auto"/>
          </w:divBdr>
        </w:div>
        <w:div w:id="882059523">
          <w:marLeft w:val="0"/>
          <w:marRight w:val="240"/>
          <w:marTop w:val="180"/>
          <w:marBottom w:val="0"/>
          <w:divBdr>
            <w:top w:val="none" w:sz="0" w:space="0" w:color="auto"/>
            <w:left w:val="none" w:sz="0" w:space="0" w:color="auto"/>
            <w:bottom w:val="none" w:sz="0" w:space="0" w:color="auto"/>
            <w:right w:val="none" w:sz="0" w:space="0" w:color="auto"/>
          </w:divBdr>
        </w:div>
        <w:div w:id="882062902">
          <w:marLeft w:val="0"/>
          <w:marRight w:val="0"/>
          <w:marTop w:val="0"/>
          <w:marBottom w:val="0"/>
          <w:divBdr>
            <w:top w:val="none" w:sz="0" w:space="0" w:color="auto"/>
            <w:left w:val="none" w:sz="0" w:space="0" w:color="auto"/>
            <w:bottom w:val="none" w:sz="0" w:space="0" w:color="auto"/>
            <w:right w:val="none" w:sz="0" w:space="0" w:color="auto"/>
          </w:divBdr>
        </w:div>
        <w:div w:id="882325859">
          <w:marLeft w:val="0"/>
          <w:marRight w:val="0"/>
          <w:marTop w:val="240"/>
          <w:marBottom w:val="240"/>
          <w:divBdr>
            <w:top w:val="none" w:sz="0" w:space="0" w:color="auto"/>
            <w:left w:val="none" w:sz="0" w:space="0" w:color="auto"/>
            <w:bottom w:val="none" w:sz="0" w:space="0" w:color="auto"/>
            <w:right w:val="none" w:sz="0" w:space="0" w:color="auto"/>
          </w:divBdr>
          <w:divsChild>
            <w:div w:id="129442126">
              <w:marLeft w:val="0"/>
              <w:marRight w:val="0"/>
              <w:marTop w:val="0"/>
              <w:marBottom w:val="0"/>
              <w:divBdr>
                <w:top w:val="none" w:sz="0" w:space="0" w:color="auto"/>
                <w:left w:val="none" w:sz="0" w:space="0" w:color="auto"/>
                <w:bottom w:val="none" w:sz="0" w:space="0" w:color="auto"/>
                <w:right w:val="none" w:sz="0" w:space="0" w:color="auto"/>
              </w:divBdr>
            </w:div>
          </w:divsChild>
        </w:div>
        <w:div w:id="882327840">
          <w:marLeft w:val="0"/>
          <w:marRight w:val="0"/>
          <w:marTop w:val="240"/>
          <w:marBottom w:val="240"/>
          <w:divBdr>
            <w:top w:val="none" w:sz="0" w:space="0" w:color="auto"/>
            <w:left w:val="none" w:sz="0" w:space="0" w:color="auto"/>
            <w:bottom w:val="none" w:sz="0" w:space="0" w:color="auto"/>
            <w:right w:val="none" w:sz="0" w:space="0" w:color="auto"/>
          </w:divBdr>
        </w:div>
        <w:div w:id="882329806">
          <w:marLeft w:val="0"/>
          <w:marRight w:val="0"/>
          <w:marTop w:val="240"/>
          <w:marBottom w:val="240"/>
          <w:divBdr>
            <w:top w:val="none" w:sz="0" w:space="0" w:color="auto"/>
            <w:left w:val="none" w:sz="0" w:space="0" w:color="auto"/>
            <w:bottom w:val="none" w:sz="0" w:space="0" w:color="auto"/>
            <w:right w:val="none" w:sz="0" w:space="0" w:color="auto"/>
          </w:divBdr>
          <w:divsChild>
            <w:div w:id="104737016">
              <w:marLeft w:val="0"/>
              <w:marRight w:val="0"/>
              <w:marTop w:val="0"/>
              <w:marBottom w:val="0"/>
              <w:divBdr>
                <w:top w:val="none" w:sz="0" w:space="0" w:color="auto"/>
                <w:left w:val="none" w:sz="0" w:space="0" w:color="auto"/>
                <w:bottom w:val="none" w:sz="0" w:space="0" w:color="auto"/>
                <w:right w:val="none" w:sz="0" w:space="0" w:color="auto"/>
              </w:divBdr>
            </w:div>
          </w:divsChild>
        </w:div>
        <w:div w:id="882330168">
          <w:marLeft w:val="0"/>
          <w:marRight w:val="0"/>
          <w:marTop w:val="0"/>
          <w:marBottom w:val="0"/>
          <w:divBdr>
            <w:top w:val="none" w:sz="0" w:space="0" w:color="auto"/>
            <w:left w:val="none" w:sz="0" w:space="0" w:color="auto"/>
            <w:bottom w:val="none" w:sz="0" w:space="0" w:color="auto"/>
            <w:right w:val="none" w:sz="0" w:space="0" w:color="auto"/>
          </w:divBdr>
        </w:div>
        <w:div w:id="882406960">
          <w:marLeft w:val="0"/>
          <w:marRight w:val="0"/>
          <w:marTop w:val="240"/>
          <w:marBottom w:val="240"/>
          <w:divBdr>
            <w:top w:val="none" w:sz="0" w:space="0" w:color="auto"/>
            <w:left w:val="none" w:sz="0" w:space="0" w:color="auto"/>
            <w:bottom w:val="none" w:sz="0" w:space="0" w:color="auto"/>
            <w:right w:val="none" w:sz="0" w:space="0" w:color="auto"/>
          </w:divBdr>
        </w:div>
        <w:div w:id="882408172">
          <w:marLeft w:val="0"/>
          <w:marRight w:val="0"/>
          <w:marTop w:val="0"/>
          <w:marBottom w:val="0"/>
          <w:divBdr>
            <w:top w:val="none" w:sz="0" w:space="0" w:color="auto"/>
            <w:left w:val="none" w:sz="0" w:space="0" w:color="auto"/>
            <w:bottom w:val="none" w:sz="0" w:space="0" w:color="auto"/>
            <w:right w:val="none" w:sz="0" w:space="0" w:color="auto"/>
          </w:divBdr>
        </w:div>
        <w:div w:id="882445231">
          <w:marLeft w:val="0"/>
          <w:marRight w:val="0"/>
          <w:marTop w:val="411"/>
          <w:marBottom w:val="411"/>
          <w:divBdr>
            <w:top w:val="none" w:sz="0" w:space="0" w:color="auto"/>
            <w:left w:val="none" w:sz="0" w:space="0" w:color="auto"/>
            <w:bottom w:val="none" w:sz="0" w:space="0" w:color="auto"/>
            <w:right w:val="none" w:sz="0" w:space="0" w:color="auto"/>
          </w:divBdr>
        </w:div>
        <w:div w:id="882474159">
          <w:marLeft w:val="0"/>
          <w:marRight w:val="0"/>
          <w:marTop w:val="354"/>
          <w:marBottom w:val="354"/>
          <w:divBdr>
            <w:top w:val="none" w:sz="0" w:space="0" w:color="auto"/>
            <w:left w:val="none" w:sz="0" w:space="0" w:color="auto"/>
            <w:bottom w:val="none" w:sz="0" w:space="0" w:color="auto"/>
            <w:right w:val="none" w:sz="0" w:space="0" w:color="auto"/>
          </w:divBdr>
          <w:divsChild>
            <w:div w:id="625038900">
              <w:marLeft w:val="0"/>
              <w:marRight w:val="0"/>
              <w:marTop w:val="0"/>
              <w:marBottom w:val="0"/>
              <w:divBdr>
                <w:top w:val="none" w:sz="0" w:space="0" w:color="auto"/>
                <w:left w:val="none" w:sz="0" w:space="0" w:color="auto"/>
                <w:bottom w:val="none" w:sz="0" w:space="0" w:color="auto"/>
                <w:right w:val="none" w:sz="0" w:space="0" w:color="auto"/>
              </w:divBdr>
            </w:div>
          </w:divsChild>
        </w:div>
        <w:div w:id="882519026">
          <w:marLeft w:val="0"/>
          <w:marRight w:val="0"/>
          <w:marTop w:val="0"/>
          <w:marBottom w:val="0"/>
          <w:divBdr>
            <w:top w:val="none" w:sz="0" w:space="0" w:color="auto"/>
            <w:left w:val="none" w:sz="0" w:space="0" w:color="auto"/>
            <w:bottom w:val="none" w:sz="0" w:space="0" w:color="auto"/>
            <w:right w:val="none" w:sz="0" w:space="0" w:color="auto"/>
          </w:divBdr>
        </w:div>
        <w:div w:id="882520012">
          <w:marLeft w:val="0"/>
          <w:marRight w:val="0"/>
          <w:marTop w:val="0"/>
          <w:marBottom w:val="0"/>
          <w:divBdr>
            <w:top w:val="none" w:sz="0" w:space="0" w:color="auto"/>
            <w:left w:val="none" w:sz="0" w:space="0" w:color="auto"/>
            <w:bottom w:val="none" w:sz="0" w:space="0" w:color="auto"/>
            <w:right w:val="none" w:sz="0" w:space="0" w:color="auto"/>
          </w:divBdr>
        </w:div>
        <w:div w:id="882520804">
          <w:marLeft w:val="0"/>
          <w:marRight w:val="0"/>
          <w:marTop w:val="240"/>
          <w:marBottom w:val="240"/>
          <w:divBdr>
            <w:top w:val="none" w:sz="0" w:space="0" w:color="auto"/>
            <w:left w:val="none" w:sz="0" w:space="0" w:color="auto"/>
            <w:bottom w:val="none" w:sz="0" w:space="0" w:color="auto"/>
            <w:right w:val="none" w:sz="0" w:space="0" w:color="auto"/>
          </w:divBdr>
        </w:div>
        <w:div w:id="882598023">
          <w:marLeft w:val="0"/>
          <w:marRight w:val="0"/>
          <w:marTop w:val="914"/>
          <w:marBottom w:val="0"/>
          <w:divBdr>
            <w:top w:val="none" w:sz="0" w:space="0" w:color="auto"/>
            <w:left w:val="none" w:sz="0" w:space="0" w:color="auto"/>
            <w:bottom w:val="none" w:sz="0" w:space="0" w:color="auto"/>
            <w:right w:val="none" w:sz="0" w:space="0" w:color="auto"/>
          </w:divBdr>
          <w:divsChild>
            <w:div w:id="901523764">
              <w:marLeft w:val="0"/>
              <w:marRight w:val="0"/>
              <w:marTop w:val="0"/>
              <w:marBottom w:val="0"/>
              <w:divBdr>
                <w:top w:val="none" w:sz="0" w:space="0" w:color="auto"/>
                <w:left w:val="none" w:sz="0" w:space="0" w:color="auto"/>
                <w:bottom w:val="none" w:sz="0" w:space="0" w:color="auto"/>
                <w:right w:val="none" w:sz="0" w:space="0" w:color="auto"/>
              </w:divBdr>
              <w:divsChild>
                <w:div w:id="3062002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 w:id="882668529">
          <w:marLeft w:val="0"/>
          <w:marRight w:val="0"/>
          <w:marTop w:val="567"/>
          <w:marBottom w:val="567"/>
          <w:divBdr>
            <w:top w:val="none" w:sz="0" w:space="0" w:color="auto"/>
            <w:left w:val="none" w:sz="0" w:space="0" w:color="auto"/>
            <w:bottom w:val="none" w:sz="0" w:space="0" w:color="auto"/>
            <w:right w:val="none" w:sz="0" w:space="0" w:color="auto"/>
          </w:divBdr>
        </w:div>
        <w:div w:id="882792496">
          <w:marLeft w:val="0"/>
          <w:marRight w:val="0"/>
          <w:marTop w:val="0"/>
          <w:marBottom w:val="0"/>
          <w:divBdr>
            <w:top w:val="none" w:sz="0" w:space="0" w:color="auto"/>
            <w:left w:val="none" w:sz="0" w:space="0" w:color="auto"/>
            <w:bottom w:val="none" w:sz="0" w:space="0" w:color="auto"/>
            <w:right w:val="none" w:sz="0" w:space="0" w:color="auto"/>
          </w:divBdr>
        </w:div>
        <w:div w:id="882903427">
          <w:marLeft w:val="0"/>
          <w:marRight w:val="0"/>
          <w:marTop w:val="240"/>
          <w:marBottom w:val="240"/>
          <w:divBdr>
            <w:top w:val="none" w:sz="0" w:space="0" w:color="auto"/>
            <w:left w:val="none" w:sz="0" w:space="0" w:color="auto"/>
            <w:bottom w:val="none" w:sz="0" w:space="0" w:color="auto"/>
            <w:right w:val="none" w:sz="0" w:space="0" w:color="auto"/>
          </w:divBdr>
          <w:divsChild>
            <w:div w:id="854342808">
              <w:marLeft w:val="0"/>
              <w:marRight w:val="0"/>
              <w:marTop w:val="0"/>
              <w:marBottom w:val="0"/>
              <w:divBdr>
                <w:top w:val="none" w:sz="0" w:space="0" w:color="auto"/>
                <w:left w:val="none" w:sz="0" w:space="0" w:color="auto"/>
                <w:bottom w:val="none" w:sz="0" w:space="0" w:color="auto"/>
                <w:right w:val="none" w:sz="0" w:space="0" w:color="auto"/>
              </w:divBdr>
            </w:div>
          </w:divsChild>
        </w:div>
        <w:div w:id="882908189">
          <w:marLeft w:val="0"/>
          <w:marRight w:val="0"/>
          <w:marTop w:val="344"/>
          <w:marBottom w:val="344"/>
          <w:divBdr>
            <w:top w:val="none" w:sz="0" w:space="0" w:color="auto"/>
            <w:left w:val="none" w:sz="0" w:space="0" w:color="auto"/>
            <w:bottom w:val="none" w:sz="0" w:space="0" w:color="auto"/>
            <w:right w:val="none" w:sz="0" w:space="0" w:color="auto"/>
          </w:divBdr>
          <w:divsChild>
            <w:div w:id="332997115">
              <w:marLeft w:val="0"/>
              <w:marRight w:val="0"/>
              <w:marTop w:val="0"/>
              <w:marBottom w:val="0"/>
              <w:divBdr>
                <w:top w:val="none" w:sz="0" w:space="0" w:color="auto"/>
                <w:left w:val="none" w:sz="0" w:space="0" w:color="auto"/>
                <w:bottom w:val="none" w:sz="0" w:space="0" w:color="auto"/>
                <w:right w:val="none" w:sz="0" w:space="0" w:color="auto"/>
              </w:divBdr>
            </w:div>
          </w:divsChild>
        </w:div>
        <w:div w:id="882983755">
          <w:marLeft w:val="0"/>
          <w:marRight w:val="0"/>
          <w:marTop w:val="0"/>
          <w:marBottom w:val="0"/>
          <w:divBdr>
            <w:top w:val="none" w:sz="0" w:space="0" w:color="auto"/>
            <w:left w:val="none" w:sz="0" w:space="0" w:color="auto"/>
            <w:bottom w:val="none" w:sz="0" w:space="0" w:color="auto"/>
            <w:right w:val="none" w:sz="0" w:space="0" w:color="auto"/>
          </w:divBdr>
          <w:divsChild>
            <w:div w:id="889152003">
              <w:marLeft w:val="0"/>
              <w:marRight w:val="0"/>
              <w:marTop w:val="0"/>
              <w:marBottom w:val="0"/>
              <w:divBdr>
                <w:top w:val="none" w:sz="0" w:space="0" w:color="auto"/>
                <w:left w:val="none" w:sz="0" w:space="0" w:color="auto"/>
                <w:bottom w:val="none" w:sz="0" w:space="0" w:color="auto"/>
                <w:right w:val="none" w:sz="0" w:space="0" w:color="auto"/>
              </w:divBdr>
              <w:divsChild>
                <w:div w:id="87080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103081">
          <w:marLeft w:val="0"/>
          <w:marRight w:val="0"/>
          <w:marTop w:val="360"/>
          <w:marBottom w:val="360"/>
          <w:divBdr>
            <w:top w:val="none" w:sz="0" w:space="0" w:color="auto"/>
            <w:left w:val="none" w:sz="0" w:space="0" w:color="auto"/>
            <w:bottom w:val="none" w:sz="0" w:space="0" w:color="auto"/>
            <w:right w:val="none" w:sz="0" w:space="0" w:color="auto"/>
          </w:divBdr>
        </w:div>
        <w:div w:id="883247655">
          <w:marLeft w:val="0"/>
          <w:marRight w:val="0"/>
          <w:marTop w:val="322"/>
          <w:marBottom w:val="0"/>
          <w:divBdr>
            <w:top w:val="none" w:sz="0" w:space="0" w:color="auto"/>
            <w:left w:val="none" w:sz="0" w:space="0" w:color="auto"/>
            <w:bottom w:val="none" w:sz="0" w:space="0" w:color="auto"/>
            <w:right w:val="none" w:sz="0" w:space="0" w:color="auto"/>
          </w:divBdr>
        </w:div>
        <w:div w:id="883249121">
          <w:marLeft w:val="0"/>
          <w:marRight w:val="0"/>
          <w:marTop w:val="0"/>
          <w:marBottom w:val="0"/>
          <w:divBdr>
            <w:top w:val="none" w:sz="0" w:space="0" w:color="auto"/>
            <w:left w:val="none" w:sz="0" w:space="0" w:color="auto"/>
            <w:bottom w:val="none" w:sz="0" w:space="0" w:color="auto"/>
            <w:right w:val="none" w:sz="0" w:space="0" w:color="auto"/>
          </w:divBdr>
        </w:div>
        <w:div w:id="883253134">
          <w:marLeft w:val="0"/>
          <w:marRight w:val="0"/>
          <w:marTop w:val="300"/>
          <w:marBottom w:val="600"/>
          <w:divBdr>
            <w:top w:val="single" w:sz="6" w:space="30" w:color="EB5D0B"/>
            <w:left w:val="none" w:sz="0" w:space="0" w:color="auto"/>
            <w:bottom w:val="single" w:sz="6" w:space="30" w:color="EB5D0B"/>
            <w:right w:val="none" w:sz="0" w:space="0" w:color="auto"/>
          </w:divBdr>
        </w:div>
        <w:div w:id="883253796">
          <w:marLeft w:val="0"/>
          <w:marRight w:val="0"/>
          <w:marTop w:val="240"/>
          <w:marBottom w:val="240"/>
          <w:divBdr>
            <w:top w:val="none" w:sz="0" w:space="0" w:color="auto"/>
            <w:left w:val="none" w:sz="0" w:space="0" w:color="auto"/>
            <w:bottom w:val="none" w:sz="0" w:space="0" w:color="auto"/>
            <w:right w:val="none" w:sz="0" w:space="0" w:color="auto"/>
          </w:divBdr>
          <w:divsChild>
            <w:div w:id="684863916">
              <w:marLeft w:val="0"/>
              <w:marRight w:val="0"/>
              <w:marTop w:val="0"/>
              <w:marBottom w:val="0"/>
              <w:divBdr>
                <w:top w:val="none" w:sz="0" w:space="0" w:color="auto"/>
                <w:left w:val="none" w:sz="0" w:space="0" w:color="auto"/>
                <w:bottom w:val="none" w:sz="0" w:space="0" w:color="auto"/>
                <w:right w:val="none" w:sz="0" w:space="0" w:color="auto"/>
              </w:divBdr>
            </w:div>
          </w:divsChild>
        </w:div>
        <w:div w:id="883254805">
          <w:marLeft w:val="0"/>
          <w:marRight w:val="0"/>
          <w:marTop w:val="0"/>
          <w:marBottom w:val="0"/>
          <w:divBdr>
            <w:top w:val="none" w:sz="0" w:space="0" w:color="auto"/>
            <w:left w:val="none" w:sz="0" w:space="0" w:color="auto"/>
            <w:bottom w:val="none" w:sz="0" w:space="0" w:color="auto"/>
            <w:right w:val="none" w:sz="0" w:space="0" w:color="auto"/>
          </w:divBdr>
          <w:divsChild>
            <w:div w:id="443305807">
              <w:marLeft w:val="0"/>
              <w:marRight w:val="0"/>
              <w:marTop w:val="0"/>
              <w:marBottom w:val="0"/>
              <w:divBdr>
                <w:top w:val="none" w:sz="0" w:space="0" w:color="auto"/>
                <w:left w:val="none" w:sz="0" w:space="0" w:color="auto"/>
                <w:bottom w:val="none" w:sz="0" w:space="0" w:color="auto"/>
                <w:right w:val="none" w:sz="0" w:space="0" w:color="auto"/>
              </w:divBdr>
              <w:divsChild>
                <w:div w:id="499658380">
                  <w:marLeft w:val="0"/>
                  <w:marRight w:val="0"/>
                  <w:marTop w:val="0"/>
                  <w:marBottom w:val="180"/>
                  <w:divBdr>
                    <w:top w:val="none" w:sz="0" w:space="0" w:color="auto"/>
                    <w:left w:val="none" w:sz="0" w:space="0" w:color="auto"/>
                    <w:bottom w:val="none" w:sz="0" w:space="0" w:color="auto"/>
                    <w:right w:val="none" w:sz="0" w:space="0" w:color="auto"/>
                  </w:divBdr>
                </w:div>
                <w:div w:id="676730729">
                  <w:marLeft w:val="0"/>
                  <w:marRight w:val="240"/>
                  <w:marTop w:val="0"/>
                  <w:marBottom w:val="0"/>
                  <w:divBdr>
                    <w:top w:val="none" w:sz="0" w:space="0" w:color="auto"/>
                    <w:left w:val="none" w:sz="0" w:space="0" w:color="auto"/>
                    <w:bottom w:val="none" w:sz="0" w:space="0" w:color="auto"/>
                    <w:right w:val="none" w:sz="0" w:space="0" w:color="auto"/>
                  </w:divBdr>
                </w:div>
                <w:div w:id="68887071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883449438">
          <w:marLeft w:val="0"/>
          <w:marRight w:val="0"/>
          <w:marTop w:val="600"/>
          <w:marBottom w:val="600"/>
          <w:divBdr>
            <w:top w:val="none" w:sz="0" w:space="0" w:color="auto"/>
            <w:left w:val="none" w:sz="0" w:space="0" w:color="auto"/>
            <w:bottom w:val="none" w:sz="0" w:space="0" w:color="auto"/>
            <w:right w:val="none" w:sz="0" w:space="0" w:color="auto"/>
          </w:divBdr>
          <w:divsChild>
            <w:div w:id="84428012">
              <w:marLeft w:val="0"/>
              <w:marRight w:val="0"/>
              <w:marTop w:val="240"/>
              <w:marBottom w:val="240"/>
              <w:divBdr>
                <w:top w:val="none" w:sz="0" w:space="0" w:color="auto"/>
                <w:left w:val="none" w:sz="0" w:space="0" w:color="auto"/>
                <w:bottom w:val="none" w:sz="0" w:space="0" w:color="auto"/>
                <w:right w:val="none" w:sz="0" w:space="0" w:color="auto"/>
              </w:divBdr>
              <w:divsChild>
                <w:div w:id="1000697130">
                  <w:marLeft w:val="0"/>
                  <w:marRight w:val="0"/>
                  <w:marTop w:val="0"/>
                  <w:marBottom w:val="0"/>
                  <w:divBdr>
                    <w:top w:val="none" w:sz="0" w:space="0" w:color="auto"/>
                    <w:left w:val="none" w:sz="0" w:space="0" w:color="auto"/>
                    <w:bottom w:val="none" w:sz="0" w:space="0" w:color="auto"/>
                    <w:right w:val="none" w:sz="0" w:space="0" w:color="auto"/>
                  </w:divBdr>
                </w:div>
              </w:divsChild>
            </w:div>
            <w:div w:id="143935838">
              <w:marLeft w:val="0"/>
              <w:marRight w:val="0"/>
              <w:marTop w:val="360"/>
              <w:marBottom w:val="360"/>
              <w:divBdr>
                <w:top w:val="none" w:sz="0" w:space="0" w:color="auto"/>
                <w:left w:val="none" w:sz="0" w:space="0" w:color="auto"/>
                <w:bottom w:val="none" w:sz="0" w:space="0" w:color="auto"/>
                <w:right w:val="none" w:sz="0" w:space="0" w:color="auto"/>
              </w:divBdr>
            </w:div>
            <w:div w:id="161432846">
              <w:marLeft w:val="0"/>
              <w:marRight w:val="0"/>
              <w:marTop w:val="240"/>
              <w:marBottom w:val="240"/>
              <w:divBdr>
                <w:top w:val="none" w:sz="0" w:space="0" w:color="auto"/>
                <w:left w:val="none" w:sz="0" w:space="0" w:color="auto"/>
                <w:bottom w:val="none" w:sz="0" w:space="0" w:color="auto"/>
                <w:right w:val="none" w:sz="0" w:space="0" w:color="auto"/>
              </w:divBdr>
              <w:divsChild>
                <w:div w:id="241335879">
                  <w:marLeft w:val="0"/>
                  <w:marRight w:val="0"/>
                  <w:marTop w:val="0"/>
                  <w:marBottom w:val="0"/>
                  <w:divBdr>
                    <w:top w:val="none" w:sz="0" w:space="0" w:color="auto"/>
                    <w:left w:val="none" w:sz="0" w:space="0" w:color="auto"/>
                    <w:bottom w:val="none" w:sz="0" w:space="0" w:color="auto"/>
                    <w:right w:val="none" w:sz="0" w:space="0" w:color="auto"/>
                  </w:divBdr>
                </w:div>
              </w:divsChild>
            </w:div>
            <w:div w:id="225918674">
              <w:marLeft w:val="0"/>
              <w:marRight w:val="0"/>
              <w:marTop w:val="240"/>
              <w:marBottom w:val="240"/>
              <w:divBdr>
                <w:top w:val="none" w:sz="0" w:space="0" w:color="auto"/>
                <w:left w:val="none" w:sz="0" w:space="0" w:color="auto"/>
                <w:bottom w:val="none" w:sz="0" w:space="0" w:color="auto"/>
                <w:right w:val="none" w:sz="0" w:space="0" w:color="auto"/>
              </w:divBdr>
            </w:div>
            <w:div w:id="237398120">
              <w:marLeft w:val="0"/>
              <w:marRight w:val="0"/>
              <w:marTop w:val="240"/>
              <w:marBottom w:val="240"/>
              <w:divBdr>
                <w:top w:val="none" w:sz="0" w:space="0" w:color="auto"/>
                <w:left w:val="none" w:sz="0" w:space="0" w:color="auto"/>
                <w:bottom w:val="none" w:sz="0" w:space="0" w:color="auto"/>
                <w:right w:val="none" w:sz="0" w:space="0" w:color="auto"/>
              </w:divBdr>
            </w:div>
            <w:div w:id="316998392">
              <w:marLeft w:val="0"/>
              <w:marRight w:val="0"/>
              <w:marTop w:val="0"/>
              <w:marBottom w:val="300"/>
              <w:divBdr>
                <w:top w:val="none" w:sz="0" w:space="0" w:color="auto"/>
                <w:left w:val="none" w:sz="0" w:space="0" w:color="auto"/>
                <w:bottom w:val="none" w:sz="0" w:space="0" w:color="auto"/>
                <w:right w:val="none" w:sz="0" w:space="0" w:color="auto"/>
              </w:divBdr>
            </w:div>
            <w:div w:id="393239917">
              <w:marLeft w:val="0"/>
              <w:marRight w:val="0"/>
              <w:marTop w:val="300"/>
              <w:marBottom w:val="600"/>
              <w:divBdr>
                <w:top w:val="single" w:sz="6" w:space="30" w:color="EB5D0B"/>
                <w:left w:val="none" w:sz="0" w:space="0" w:color="auto"/>
                <w:bottom w:val="single" w:sz="6" w:space="30" w:color="EB5D0B"/>
                <w:right w:val="none" w:sz="0" w:space="0" w:color="auto"/>
              </w:divBdr>
            </w:div>
            <w:div w:id="397359851">
              <w:marLeft w:val="0"/>
              <w:marRight w:val="0"/>
              <w:marTop w:val="240"/>
              <w:marBottom w:val="240"/>
              <w:divBdr>
                <w:top w:val="none" w:sz="0" w:space="0" w:color="auto"/>
                <w:left w:val="none" w:sz="0" w:space="0" w:color="auto"/>
                <w:bottom w:val="none" w:sz="0" w:space="0" w:color="auto"/>
                <w:right w:val="none" w:sz="0" w:space="0" w:color="auto"/>
              </w:divBdr>
            </w:div>
            <w:div w:id="472143595">
              <w:marLeft w:val="0"/>
              <w:marRight w:val="0"/>
              <w:marTop w:val="240"/>
              <w:marBottom w:val="240"/>
              <w:divBdr>
                <w:top w:val="none" w:sz="0" w:space="0" w:color="auto"/>
                <w:left w:val="none" w:sz="0" w:space="0" w:color="auto"/>
                <w:bottom w:val="none" w:sz="0" w:space="0" w:color="auto"/>
                <w:right w:val="none" w:sz="0" w:space="0" w:color="auto"/>
              </w:divBdr>
            </w:div>
            <w:div w:id="548496184">
              <w:marLeft w:val="0"/>
              <w:marRight w:val="0"/>
              <w:marTop w:val="240"/>
              <w:marBottom w:val="240"/>
              <w:divBdr>
                <w:top w:val="none" w:sz="0" w:space="0" w:color="auto"/>
                <w:left w:val="none" w:sz="0" w:space="0" w:color="auto"/>
                <w:bottom w:val="none" w:sz="0" w:space="0" w:color="auto"/>
                <w:right w:val="none" w:sz="0" w:space="0" w:color="auto"/>
              </w:divBdr>
            </w:div>
            <w:div w:id="632978233">
              <w:marLeft w:val="0"/>
              <w:marRight w:val="0"/>
              <w:marTop w:val="360"/>
              <w:marBottom w:val="360"/>
              <w:divBdr>
                <w:top w:val="none" w:sz="0" w:space="0" w:color="auto"/>
                <w:left w:val="none" w:sz="0" w:space="0" w:color="auto"/>
                <w:bottom w:val="none" w:sz="0" w:space="0" w:color="auto"/>
                <w:right w:val="none" w:sz="0" w:space="0" w:color="auto"/>
              </w:divBdr>
            </w:div>
            <w:div w:id="720788337">
              <w:marLeft w:val="0"/>
              <w:marRight w:val="0"/>
              <w:marTop w:val="240"/>
              <w:marBottom w:val="240"/>
              <w:divBdr>
                <w:top w:val="none" w:sz="0" w:space="0" w:color="auto"/>
                <w:left w:val="none" w:sz="0" w:space="0" w:color="auto"/>
                <w:bottom w:val="none" w:sz="0" w:space="0" w:color="auto"/>
                <w:right w:val="none" w:sz="0" w:space="0" w:color="auto"/>
              </w:divBdr>
              <w:divsChild>
                <w:div w:id="462389094">
                  <w:marLeft w:val="0"/>
                  <w:marRight w:val="0"/>
                  <w:marTop w:val="0"/>
                  <w:marBottom w:val="0"/>
                  <w:divBdr>
                    <w:top w:val="none" w:sz="0" w:space="0" w:color="auto"/>
                    <w:left w:val="none" w:sz="0" w:space="0" w:color="auto"/>
                    <w:bottom w:val="none" w:sz="0" w:space="0" w:color="auto"/>
                    <w:right w:val="none" w:sz="0" w:space="0" w:color="auto"/>
                  </w:divBdr>
                </w:div>
              </w:divsChild>
            </w:div>
            <w:div w:id="722680903">
              <w:marLeft w:val="0"/>
              <w:marRight w:val="0"/>
              <w:marTop w:val="240"/>
              <w:marBottom w:val="240"/>
              <w:divBdr>
                <w:top w:val="none" w:sz="0" w:space="0" w:color="auto"/>
                <w:left w:val="none" w:sz="0" w:space="0" w:color="auto"/>
                <w:bottom w:val="none" w:sz="0" w:space="0" w:color="auto"/>
                <w:right w:val="none" w:sz="0" w:space="0" w:color="auto"/>
              </w:divBdr>
            </w:div>
            <w:div w:id="752707509">
              <w:marLeft w:val="0"/>
              <w:marRight w:val="0"/>
              <w:marTop w:val="240"/>
              <w:marBottom w:val="240"/>
              <w:divBdr>
                <w:top w:val="none" w:sz="0" w:space="0" w:color="auto"/>
                <w:left w:val="none" w:sz="0" w:space="0" w:color="auto"/>
                <w:bottom w:val="none" w:sz="0" w:space="0" w:color="auto"/>
                <w:right w:val="none" w:sz="0" w:space="0" w:color="auto"/>
              </w:divBdr>
              <w:divsChild>
                <w:div w:id="479735926">
                  <w:marLeft w:val="0"/>
                  <w:marRight w:val="0"/>
                  <w:marTop w:val="0"/>
                  <w:marBottom w:val="0"/>
                  <w:divBdr>
                    <w:top w:val="none" w:sz="0" w:space="0" w:color="auto"/>
                    <w:left w:val="none" w:sz="0" w:space="0" w:color="auto"/>
                    <w:bottom w:val="none" w:sz="0" w:space="0" w:color="auto"/>
                    <w:right w:val="none" w:sz="0" w:space="0" w:color="auto"/>
                  </w:divBdr>
                </w:div>
              </w:divsChild>
            </w:div>
            <w:div w:id="797647069">
              <w:marLeft w:val="0"/>
              <w:marRight w:val="0"/>
              <w:marTop w:val="360"/>
              <w:marBottom w:val="360"/>
              <w:divBdr>
                <w:top w:val="none" w:sz="0" w:space="0" w:color="auto"/>
                <w:left w:val="none" w:sz="0" w:space="0" w:color="auto"/>
                <w:bottom w:val="none" w:sz="0" w:space="0" w:color="auto"/>
                <w:right w:val="none" w:sz="0" w:space="0" w:color="auto"/>
              </w:divBdr>
            </w:div>
            <w:div w:id="863520872">
              <w:marLeft w:val="0"/>
              <w:marRight w:val="0"/>
              <w:marTop w:val="360"/>
              <w:marBottom w:val="450"/>
              <w:divBdr>
                <w:top w:val="none" w:sz="0" w:space="0" w:color="auto"/>
                <w:left w:val="none" w:sz="0" w:space="0" w:color="auto"/>
                <w:bottom w:val="none" w:sz="0" w:space="0" w:color="auto"/>
                <w:right w:val="none" w:sz="0" w:space="0" w:color="auto"/>
              </w:divBdr>
            </w:div>
            <w:div w:id="915552234">
              <w:marLeft w:val="0"/>
              <w:marRight w:val="0"/>
              <w:marTop w:val="240"/>
              <w:marBottom w:val="240"/>
              <w:divBdr>
                <w:top w:val="none" w:sz="0" w:space="0" w:color="auto"/>
                <w:left w:val="none" w:sz="0" w:space="0" w:color="auto"/>
                <w:bottom w:val="none" w:sz="0" w:space="0" w:color="auto"/>
                <w:right w:val="none" w:sz="0" w:space="0" w:color="auto"/>
              </w:divBdr>
              <w:divsChild>
                <w:div w:id="26686923">
                  <w:marLeft w:val="0"/>
                  <w:marRight w:val="0"/>
                  <w:marTop w:val="0"/>
                  <w:marBottom w:val="0"/>
                  <w:divBdr>
                    <w:top w:val="none" w:sz="0" w:space="0" w:color="auto"/>
                    <w:left w:val="none" w:sz="0" w:space="0" w:color="auto"/>
                    <w:bottom w:val="none" w:sz="0" w:space="0" w:color="auto"/>
                    <w:right w:val="none" w:sz="0" w:space="0" w:color="auto"/>
                  </w:divBdr>
                </w:div>
              </w:divsChild>
            </w:div>
            <w:div w:id="983507977">
              <w:marLeft w:val="0"/>
              <w:marRight w:val="0"/>
              <w:marTop w:val="240"/>
              <w:marBottom w:val="240"/>
              <w:divBdr>
                <w:top w:val="none" w:sz="0" w:space="0" w:color="auto"/>
                <w:left w:val="none" w:sz="0" w:space="0" w:color="auto"/>
                <w:bottom w:val="none" w:sz="0" w:space="0" w:color="auto"/>
                <w:right w:val="none" w:sz="0" w:space="0" w:color="auto"/>
              </w:divBdr>
              <w:divsChild>
                <w:div w:id="78731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517944">
          <w:marLeft w:val="0"/>
          <w:marRight w:val="0"/>
          <w:marTop w:val="0"/>
          <w:marBottom w:val="0"/>
          <w:divBdr>
            <w:top w:val="none" w:sz="0" w:space="0" w:color="auto"/>
            <w:left w:val="none" w:sz="0" w:space="0" w:color="auto"/>
            <w:bottom w:val="none" w:sz="0" w:space="0" w:color="auto"/>
            <w:right w:val="none" w:sz="0" w:space="0" w:color="auto"/>
          </w:divBdr>
        </w:div>
        <w:div w:id="883637990">
          <w:marLeft w:val="0"/>
          <w:marRight w:val="0"/>
          <w:marTop w:val="240"/>
          <w:marBottom w:val="240"/>
          <w:divBdr>
            <w:top w:val="none" w:sz="0" w:space="0" w:color="auto"/>
            <w:left w:val="none" w:sz="0" w:space="0" w:color="auto"/>
            <w:bottom w:val="none" w:sz="0" w:space="0" w:color="auto"/>
            <w:right w:val="none" w:sz="0" w:space="0" w:color="auto"/>
          </w:divBdr>
          <w:divsChild>
            <w:div w:id="252513472">
              <w:marLeft w:val="0"/>
              <w:marRight w:val="0"/>
              <w:marTop w:val="0"/>
              <w:marBottom w:val="0"/>
              <w:divBdr>
                <w:top w:val="none" w:sz="0" w:space="0" w:color="auto"/>
                <w:left w:val="none" w:sz="0" w:space="0" w:color="auto"/>
                <w:bottom w:val="none" w:sz="0" w:space="0" w:color="auto"/>
                <w:right w:val="none" w:sz="0" w:space="0" w:color="auto"/>
              </w:divBdr>
            </w:div>
          </w:divsChild>
        </w:div>
        <w:div w:id="883713554">
          <w:marLeft w:val="0"/>
          <w:marRight w:val="0"/>
          <w:marTop w:val="0"/>
          <w:marBottom w:val="0"/>
          <w:divBdr>
            <w:top w:val="none" w:sz="0" w:space="0" w:color="auto"/>
            <w:left w:val="none" w:sz="0" w:space="0" w:color="auto"/>
            <w:bottom w:val="none" w:sz="0" w:space="0" w:color="auto"/>
            <w:right w:val="none" w:sz="0" w:space="0" w:color="auto"/>
          </w:divBdr>
        </w:div>
        <w:div w:id="883831036">
          <w:marLeft w:val="0"/>
          <w:marRight w:val="0"/>
          <w:marTop w:val="0"/>
          <w:marBottom w:val="0"/>
          <w:divBdr>
            <w:top w:val="none" w:sz="0" w:space="0" w:color="auto"/>
            <w:left w:val="none" w:sz="0" w:space="0" w:color="auto"/>
            <w:bottom w:val="none" w:sz="0" w:space="0" w:color="auto"/>
            <w:right w:val="none" w:sz="0" w:space="0" w:color="auto"/>
          </w:divBdr>
        </w:div>
        <w:div w:id="883908417">
          <w:marLeft w:val="0"/>
          <w:marRight w:val="2149"/>
          <w:marTop w:val="0"/>
          <w:marBottom w:val="0"/>
          <w:divBdr>
            <w:top w:val="none" w:sz="0" w:space="0" w:color="auto"/>
            <w:left w:val="none" w:sz="0" w:space="0" w:color="auto"/>
            <w:bottom w:val="none" w:sz="0" w:space="0" w:color="auto"/>
            <w:right w:val="none" w:sz="0" w:space="0" w:color="auto"/>
          </w:divBdr>
          <w:divsChild>
            <w:div w:id="542526120">
              <w:marLeft w:val="0"/>
              <w:marRight w:val="0"/>
              <w:marTop w:val="860"/>
              <w:marBottom w:val="860"/>
              <w:divBdr>
                <w:top w:val="none" w:sz="0" w:space="0" w:color="auto"/>
                <w:left w:val="none" w:sz="0" w:space="0" w:color="auto"/>
                <w:bottom w:val="none" w:sz="0" w:space="0" w:color="auto"/>
                <w:right w:val="none" w:sz="0" w:space="0" w:color="auto"/>
              </w:divBdr>
              <w:divsChild>
                <w:div w:id="39864170">
                  <w:marLeft w:val="0"/>
                  <w:marRight w:val="0"/>
                  <w:marTop w:val="344"/>
                  <w:marBottom w:val="344"/>
                  <w:divBdr>
                    <w:top w:val="none" w:sz="0" w:space="0" w:color="auto"/>
                    <w:left w:val="none" w:sz="0" w:space="0" w:color="auto"/>
                    <w:bottom w:val="none" w:sz="0" w:space="0" w:color="auto"/>
                    <w:right w:val="none" w:sz="0" w:space="0" w:color="auto"/>
                  </w:divBdr>
                  <w:divsChild>
                    <w:div w:id="71003621">
                      <w:marLeft w:val="0"/>
                      <w:marRight w:val="0"/>
                      <w:marTop w:val="0"/>
                      <w:marBottom w:val="0"/>
                      <w:divBdr>
                        <w:top w:val="none" w:sz="0" w:space="0" w:color="auto"/>
                        <w:left w:val="none" w:sz="0" w:space="0" w:color="auto"/>
                        <w:bottom w:val="none" w:sz="0" w:space="0" w:color="auto"/>
                        <w:right w:val="none" w:sz="0" w:space="0" w:color="auto"/>
                      </w:divBdr>
                    </w:div>
                  </w:divsChild>
                </w:div>
                <w:div w:id="83037391">
                  <w:marLeft w:val="0"/>
                  <w:marRight w:val="0"/>
                  <w:marTop w:val="516"/>
                  <w:marBottom w:val="516"/>
                  <w:divBdr>
                    <w:top w:val="none" w:sz="0" w:space="0" w:color="auto"/>
                    <w:left w:val="none" w:sz="0" w:space="0" w:color="auto"/>
                    <w:bottom w:val="none" w:sz="0" w:space="0" w:color="auto"/>
                    <w:right w:val="none" w:sz="0" w:space="0" w:color="auto"/>
                  </w:divBdr>
                </w:div>
                <w:div w:id="248731857">
                  <w:marLeft w:val="0"/>
                  <w:marRight w:val="0"/>
                  <w:marTop w:val="344"/>
                  <w:marBottom w:val="344"/>
                  <w:divBdr>
                    <w:top w:val="none" w:sz="0" w:space="0" w:color="auto"/>
                    <w:left w:val="none" w:sz="0" w:space="0" w:color="auto"/>
                    <w:bottom w:val="none" w:sz="0" w:space="0" w:color="auto"/>
                    <w:right w:val="none" w:sz="0" w:space="0" w:color="auto"/>
                  </w:divBdr>
                  <w:divsChild>
                    <w:div w:id="373776064">
                      <w:marLeft w:val="0"/>
                      <w:marRight w:val="0"/>
                      <w:marTop w:val="0"/>
                      <w:marBottom w:val="0"/>
                      <w:divBdr>
                        <w:top w:val="none" w:sz="0" w:space="0" w:color="auto"/>
                        <w:left w:val="none" w:sz="0" w:space="0" w:color="auto"/>
                        <w:bottom w:val="none" w:sz="0" w:space="0" w:color="auto"/>
                        <w:right w:val="none" w:sz="0" w:space="0" w:color="auto"/>
                      </w:divBdr>
                    </w:div>
                  </w:divsChild>
                </w:div>
                <w:div w:id="266351189">
                  <w:marLeft w:val="0"/>
                  <w:marRight w:val="0"/>
                  <w:marTop w:val="430"/>
                  <w:marBottom w:val="430"/>
                  <w:divBdr>
                    <w:top w:val="none" w:sz="0" w:space="0" w:color="auto"/>
                    <w:left w:val="none" w:sz="0" w:space="0" w:color="auto"/>
                    <w:bottom w:val="none" w:sz="0" w:space="0" w:color="auto"/>
                    <w:right w:val="none" w:sz="0" w:space="0" w:color="auto"/>
                  </w:divBdr>
                </w:div>
                <w:div w:id="368069534">
                  <w:marLeft w:val="0"/>
                  <w:marRight w:val="0"/>
                  <w:marTop w:val="344"/>
                  <w:marBottom w:val="344"/>
                  <w:divBdr>
                    <w:top w:val="none" w:sz="0" w:space="0" w:color="auto"/>
                    <w:left w:val="none" w:sz="0" w:space="0" w:color="auto"/>
                    <w:bottom w:val="none" w:sz="0" w:space="0" w:color="auto"/>
                    <w:right w:val="none" w:sz="0" w:space="0" w:color="auto"/>
                  </w:divBdr>
                </w:div>
                <w:div w:id="420685774">
                  <w:marLeft w:val="0"/>
                  <w:marRight w:val="0"/>
                  <w:marTop w:val="344"/>
                  <w:marBottom w:val="344"/>
                  <w:divBdr>
                    <w:top w:val="none" w:sz="0" w:space="0" w:color="auto"/>
                    <w:left w:val="none" w:sz="0" w:space="0" w:color="auto"/>
                    <w:bottom w:val="none" w:sz="0" w:space="0" w:color="auto"/>
                    <w:right w:val="none" w:sz="0" w:space="0" w:color="auto"/>
                  </w:divBdr>
                  <w:divsChild>
                    <w:div w:id="970936710">
                      <w:marLeft w:val="0"/>
                      <w:marRight w:val="0"/>
                      <w:marTop w:val="0"/>
                      <w:marBottom w:val="0"/>
                      <w:divBdr>
                        <w:top w:val="none" w:sz="0" w:space="0" w:color="auto"/>
                        <w:left w:val="none" w:sz="0" w:space="0" w:color="auto"/>
                        <w:bottom w:val="none" w:sz="0" w:space="0" w:color="auto"/>
                        <w:right w:val="none" w:sz="0" w:space="0" w:color="auto"/>
                      </w:divBdr>
                    </w:div>
                  </w:divsChild>
                </w:div>
                <w:div w:id="462038672">
                  <w:marLeft w:val="0"/>
                  <w:marRight w:val="0"/>
                  <w:marTop w:val="344"/>
                  <w:marBottom w:val="344"/>
                  <w:divBdr>
                    <w:top w:val="none" w:sz="0" w:space="0" w:color="auto"/>
                    <w:left w:val="none" w:sz="0" w:space="0" w:color="auto"/>
                    <w:bottom w:val="none" w:sz="0" w:space="0" w:color="auto"/>
                    <w:right w:val="none" w:sz="0" w:space="0" w:color="auto"/>
                  </w:divBdr>
                </w:div>
              </w:divsChild>
            </w:div>
          </w:divsChild>
        </w:div>
        <w:div w:id="884022165">
          <w:marLeft w:val="0"/>
          <w:marRight w:val="0"/>
          <w:marTop w:val="0"/>
          <w:marBottom w:val="180"/>
          <w:divBdr>
            <w:top w:val="none" w:sz="0" w:space="0" w:color="auto"/>
            <w:left w:val="none" w:sz="0" w:space="0" w:color="auto"/>
            <w:bottom w:val="none" w:sz="0" w:space="0" w:color="auto"/>
            <w:right w:val="none" w:sz="0" w:space="0" w:color="auto"/>
          </w:divBdr>
          <w:divsChild>
            <w:div w:id="67534843">
              <w:marLeft w:val="0"/>
              <w:marRight w:val="0"/>
              <w:marTop w:val="0"/>
              <w:marBottom w:val="180"/>
              <w:divBdr>
                <w:top w:val="none" w:sz="0" w:space="0" w:color="auto"/>
                <w:left w:val="none" w:sz="0" w:space="0" w:color="auto"/>
                <w:bottom w:val="none" w:sz="0" w:space="0" w:color="auto"/>
                <w:right w:val="none" w:sz="0" w:space="0" w:color="auto"/>
              </w:divBdr>
            </w:div>
            <w:div w:id="538710419">
              <w:marLeft w:val="0"/>
              <w:marRight w:val="0"/>
              <w:marTop w:val="0"/>
              <w:marBottom w:val="0"/>
              <w:divBdr>
                <w:top w:val="none" w:sz="0" w:space="0" w:color="auto"/>
                <w:left w:val="none" w:sz="0" w:space="0" w:color="auto"/>
                <w:bottom w:val="none" w:sz="0" w:space="0" w:color="auto"/>
                <w:right w:val="none" w:sz="0" w:space="0" w:color="auto"/>
              </w:divBdr>
              <w:divsChild>
                <w:div w:id="578832326">
                  <w:marLeft w:val="0"/>
                  <w:marRight w:val="0"/>
                  <w:marTop w:val="0"/>
                  <w:marBottom w:val="0"/>
                  <w:divBdr>
                    <w:top w:val="none" w:sz="0" w:space="0" w:color="auto"/>
                    <w:left w:val="none" w:sz="0" w:space="0" w:color="auto"/>
                    <w:bottom w:val="none" w:sz="0" w:space="0" w:color="auto"/>
                    <w:right w:val="none" w:sz="0" w:space="0" w:color="auto"/>
                  </w:divBdr>
                  <w:divsChild>
                    <w:div w:id="1161452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84097289">
          <w:marLeft w:val="0"/>
          <w:marRight w:val="135"/>
          <w:marTop w:val="0"/>
          <w:marBottom w:val="0"/>
          <w:divBdr>
            <w:top w:val="none" w:sz="0" w:space="0" w:color="auto"/>
            <w:left w:val="none" w:sz="0" w:space="0" w:color="auto"/>
            <w:bottom w:val="none" w:sz="0" w:space="0" w:color="auto"/>
            <w:right w:val="none" w:sz="0" w:space="0" w:color="auto"/>
          </w:divBdr>
        </w:div>
        <w:div w:id="884101925">
          <w:marLeft w:val="0"/>
          <w:marRight w:val="0"/>
          <w:marTop w:val="240"/>
          <w:marBottom w:val="240"/>
          <w:divBdr>
            <w:top w:val="none" w:sz="0" w:space="0" w:color="auto"/>
            <w:left w:val="none" w:sz="0" w:space="0" w:color="auto"/>
            <w:bottom w:val="none" w:sz="0" w:space="0" w:color="auto"/>
            <w:right w:val="none" w:sz="0" w:space="0" w:color="auto"/>
          </w:divBdr>
          <w:divsChild>
            <w:div w:id="658193407">
              <w:marLeft w:val="0"/>
              <w:marRight w:val="0"/>
              <w:marTop w:val="0"/>
              <w:marBottom w:val="0"/>
              <w:divBdr>
                <w:top w:val="none" w:sz="0" w:space="0" w:color="auto"/>
                <w:left w:val="none" w:sz="0" w:space="0" w:color="auto"/>
                <w:bottom w:val="none" w:sz="0" w:space="0" w:color="auto"/>
                <w:right w:val="none" w:sz="0" w:space="0" w:color="auto"/>
              </w:divBdr>
            </w:div>
          </w:divsChild>
        </w:div>
        <w:div w:id="884174665">
          <w:marLeft w:val="0"/>
          <w:marRight w:val="0"/>
          <w:marTop w:val="0"/>
          <w:marBottom w:val="0"/>
          <w:divBdr>
            <w:top w:val="none" w:sz="0" w:space="0" w:color="auto"/>
            <w:left w:val="none" w:sz="0" w:space="0" w:color="auto"/>
            <w:bottom w:val="none" w:sz="0" w:space="0" w:color="auto"/>
            <w:right w:val="none" w:sz="0" w:space="0" w:color="auto"/>
          </w:divBdr>
        </w:div>
        <w:div w:id="884296185">
          <w:marLeft w:val="0"/>
          <w:marRight w:val="0"/>
          <w:marTop w:val="0"/>
          <w:marBottom w:val="0"/>
          <w:divBdr>
            <w:top w:val="none" w:sz="0" w:space="0" w:color="auto"/>
            <w:left w:val="none" w:sz="0" w:space="0" w:color="auto"/>
            <w:bottom w:val="none" w:sz="0" w:space="0" w:color="auto"/>
            <w:right w:val="none" w:sz="0" w:space="0" w:color="auto"/>
          </w:divBdr>
        </w:div>
        <w:div w:id="884410195">
          <w:marLeft w:val="0"/>
          <w:marRight w:val="1500"/>
          <w:marTop w:val="0"/>
          <w:marBottom w:val="0"/>
          <w:divBdr>
            <w:top w:val="none" w:sz="0" w:space="0" w:color="auto"/>
            <w:left w:val="none" w:sz="0" w:space="0" w:color="auto"/>
            <w:bottom w:val="none" w:sz="0" w:space="0" w:color="auto"/>
            <w:right w:val="none" w:sz="0" w:space="0" w:color="auto"/>
          </w:divBdr>
        </w:div>
        <w:div w:id="884487473">
          <w:marLeft w:val="0"/>
          <w:marRight w:val="0"/>
          <w:marTop w:val="0"/>
          <w:marBottom w:val="0"/>
          <w:divBdr>
            <w:top w:val="none" w:sz="0" w:space="0" w:color="auto"/>
            <w:left w:val="none" w:sz="0" w:space="0" w:color="auto"/>
            <w:bottom w:val="single" w:sz="6" w:space="15" w:color="B8B9BA"/>
            <w:right w:val="none" w:sz="0" w:space="0" w:color="auto"/>
          </w:divBdr>
        </w:div>
        <w:div w:id="884558996">
          <w:marLeft w:val="0"/>
          <w:marRight w:val="0"/>
          <w:marTop w:val="225"/>
          <w:marBottom w:val="0"/>
          <w:divBdr>
            <w:top w:val="none" w:sz="0" w:space="0" w:color="auto"/>
            <w:left w:val="none" w:sz="0" w:space="0" w:color="auto"/>
            <w:bottom w:val="none" w:sz="0" w:space="0" w:color="auto"/>
            <w:right w:val="none" w:sz="0" w:space="0" w:color="auto"/>
          </w:divBdr>
          <w:divsChild>
            <w:div w:id="210265140">
              <w:marLeft w:val="0"/>
              <w:marRight w:val="0"/>
              <w:marTop w:val="0"/>
              <w:marBottom w:val="0"/>
              <w:divBdr>
                <w:top w:val="none" w:sz="0" w:space="0" w:color="auto"/>
                <w:left w:val="none" w:sz="0" w:space="0" w:color="auto"/>
                <w:bottom w:val="none" w:sz="0" w:space="0" w:color="auto"/>
                <w:right w:val="none" w:sz="0" w:space="0" w:color="auto"/>
              </w:divBdr>
            </w:div>
          </w:divsChild>
        </w:div>
        <w:div w:id="884562309">
          <w:marLeft w:val="0"/>
          <w:marRight w:val="0"/>
          <w:marTop w:val="0"/>
          <w:marBottom w:val="0"/>
          <w:divBdr>
            <w:top w:val="none" w:sz="0" w:space="0" w:color="auto"/>
            <w:left w:val="none" w:sz="0" w:space="0" w:color="auto"/>
            <w:bottom w:val="none" w:sz="0" w:space="0" w:color="auto"/>
            <w:right w:val="none" w:sz="0" w:space="0" w:color="auto"/>
          </w:divBdr>
          <w:divsChild>
            <w:div w:id="294409327">
              <w:marLeft w:val="0"/>
              <w:marRight w:val="0"/>
              <w:marTop w:val="0"/>
              <w:marBottom w:val="0"/>
              <w:divBdr>
                <w:top w:val="none" w:sz="0" w:space="0" w:color="auto"/>
                <w:left w:val="none" w:sz="0" w:space="0" w:color="auto"/>
                <w:bottom w:val="none" w:sz="0" w:space="0" w:color="auto"/>
                <w:right w:val="none" w:sz="0" w:space="0" w:color="auto"/>
              </w:divBdr>
              <w:divsChild>
                <w:div w:id="749230410">
                  <w:marLeft w:val="0"/>
                  <w:marRight w:val="0"/>
                  <w:marTop w:val="0"/>
                  <w:marBottom w:val="0"/>
                  <w:divBdr>
                    <w:top w:val="none" w:sz="0" w:space="0" w:color="auto"/>
                    <w:left w:val="none" w:sz="0" w:space="0" w:color="auto"/>
                    <w:bottom w:val="none" w:sz="0" w:space="0" w:color="auto"/>
                    <w:right w:val="none" w:sz="0" w:space="0" w:color="auto"/>
                  </w:divBdr>
                  <w:divsChild>
                    <w:div w:id="746344775">
                      <w:marLeft w:val="0"/>
                      <w:marRight w:val="0"/>
                      <w:marTop w:val="0"/>
                      <w:marBottom w:val="0"/>
                      <w:divBdr>
                        <w:top w:val="none" w:sz="0" w:space="0" w:color="auto"/>
                        <w:left w:val="none" w:sz="0" w:space="0" w:color="auto"/>
                        <w:bottom w:val="none" w:sz="0" w:space="0" w:color="auto"/>
                        <w:right w:val="none" w:sz="0" w:space="0" w:color="auto"/>
                      </w:divBdr>
                      <w:divsChild>
                        <w:div w:id="640311831">
                          <w:marLeft w:val="0"/>
                          <w:marRight w:val="0"/>
                          <w:marTop w:val="0"/>
                          <w:marBottom w:val="0"/>
                          <w:divBdr>
                            <w:top w:val="none" w:sz="0" w:space="0" w:color="auto"/>
                            <w:left w:val="none" w:sz="0" w:space="0" w:color="auto"/>
                            <w:bottom w:val="none" w:sz="0" w:space="0" w:color="auto"/>
                            <w:right w:val="none" w:sz="0" w:space="0" w:color="auto"/>
                          </w:divBdr>
                          <w:divsChild>
                            <w:div w:id="313263756">
                              <w:marLeft w:val="0"/>
                              <w:marRight w:val="0"/>
                              <w:marTop w:val="0"/>
                              <w:marBottom w:val="0"/>
                              <w:divBdr>
                                <w:top w:val="none" w:sz="0" w:space="0" w:color="auto"/>
                                <w:left w:val="none" w:sz="0" w:space="0" w:color="auto"/>
                                <w:bottom w:val="none" w:sz="0" w:space="0" w:color="auto"/>
                                <w:right w:val="none" w:sz="0" w:space="0" w:color="auto"/>
                              </w:divBdr>
                              <w:divsChild>
                                <w:div w:id="590237071">
                                  <w:marLeft w:val="0"/>
                                  <w:marRight w:val="0"/>
                                  <w:marTop w:val="0"/>
                                  <w:marBottom w:val="0"/>
                                  <w:divBdr>
                                    <w:top w:val="none" w:sz="0" w:space="0" w:color="auto"/>
                                    <w:left w:val="none" w:sz="0" w:space="0" w:color="auto"/>
                                    <w:bottom w:val="none" w:sz="0" w:space="0" w:color="auto"/>
                                    <w:right w:val="none" w:sz="0" w:space="0" w:color="auto"/>
                                  </w:divBdr>
                                  <w:divsChild>
                                    <w:div w:id="527833190">
                                      <w:marLeft w:val="0"/>
                                      <w:marRight w:val="0"/>
                                      <w:marTop w:val="0"/>
                                      <w:marBottom w:val="0"/>
                                      <w:divBdr>
                                        <w:top w:val="none" w:sz="0" w:space="0" w:color="auto"/>
                                        <w:left w:val="none" w:sz="0" w:space="0" w:color="auto"/>
                                        <w:bottom w:val="none" w:sz="0" w:space="0" w:color="auto"/>
                                        <w:right w:val="none" w:sz="0" w:space="0" w:color="auto"/>
                                      </w:divBdr>
                                      <w:divsChild>
                                        <w:div w:id="40272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4566649">
          <w:marLeft w:val="0"/>
          <w:marRight w:val="0"/>
          <w:marTop w:val="0"/>
          <w:marBottom w:val="0"/>
          <w:divBdr>
            <w:top w:val="none" w:sz="0" w:space="0" w:color="auto"/>
            <w:left w:val="none" w:sz="0" w:space="0" w:color="auto"/>
            <w:bottom w:val="none" w:sz="0" w:space="0" w:color="auto"/>
            <w:right w:val="none" w:sz="0" w:space="0" w:color="auto"/>
          </w:divBdr>
        </w:div>
        <w:div w:id="884634931">
          <w:marLeft w:val="0"/>
          <w:marRight w:val="0"/>
          <w:marTop w:val="300"/>
          <w:marBottom w:val="300"/>
          <w:divBdr>
            <w:top w:val="none" w:sz="0" w:space="0" w:color="auto"/>
            <w:left w:val="none" w:sz="0" w:space="0" w:color="auto"/>
            <w:bottom w:val="none" w:sz="0" w:space="0" w:color="auto"/>
            <w:right w:val="none" w:sz="0" w:space="0" w:color="auto"/>
          </w:divBdr>
        </w:div>
        <w:div w:id="884682653">
          <w:marLeft w:val="0"/>
          <w:marRight w:val="0"/>
          <w:marTop w:val="0"/>
          <w:marBottom w:val="0"/>
          <w:divBdr>
            <w:top w:val="none" w:sz="0" w:space="0" w:color="auto"/>
            <w:left w:val="none" w:sz="0" w:space="0" w:color="auto"/>
            <w:bottom w:val="none" w:sz="0" w:space="0" w:color="auto"/>
            <w:right w:val="none" w:sz="0" w:space="0" w:color="auto"/>
          </w:divBdr>
        </w:div>
        <w:div w:id="884754271">
          <w:marLeft w:val="0"/>
          <w:marRight w:val="0"/>
          <w:marTop w:val="240"/>
          <w:marBottom w:val="240"/>
          <w:divBdr>
            <w:top w:val="none" w:sz="0" w:space="0" w:color="auto"/>
            <w:left w:val="none" w:sz="0" w:space="0" w:color="auto"/>
            <w:bottom w:val="none" w:sz="0" w:space="0" w:color="auto"/>
            <w:right w:val="none" w:sz="0" w:space="0" w:color="auto"/>
          </w:divBdr>
        </w:div>
        <w:div w:id="884759166">
          <w:marLeft w:val="0"/>
          <w:marRight w:val="0"/>
          <w:marTop w:val="0"/>
          <w:marBottom w:val="0"/>
          <w:divBdr>
            <w:top w:val="none" w:sz="0" w:space="0" w:color="auto"/>
            <w:left w:val="none" w:sz="0" w:space="0" w:color="auto"/>
            <w:bottom w:val="none" w:sz="0" w:space="0" w:color="auto"/>
            <w:right w:val="none" w:sz="0" w:space="0" w:color="auto"/>
          </w:divBdr>
        </w:div>
        <w:div w:id="884831166">
          <w:marLeft w:val="0"/>
          <w:marRight w:val="0"/>
          <w:marTop w:val="0"/>
          <w:marBottom w:val="0"/>
          <w:divBdr>
            <w:top w:val="none" w:sz="0" w:space="0" w:color="auto"/>
            <w:left w:val="none" w:sz="0" w:space="0" w:color="auto"/>
            <w:bottom w:val="none" w:sz="0" w:space="0" w:color="auto"/>
            <w:right w:val="none" w:sz="0" w:space="0" w:color="auto"/>
          </w:divBdr>
        </w:div>
        <w:div w:id="884834058">
          <w:marLeft w:val="0"/>
          <w:marRight w:val="0"/>
          <w:marTop w:val="600"/>
          <w:marBottom w:val="0"/>
          <w:divBdr>
            <w:top w:val="none" w:sz="0" w:space="0" w:color="auto"/>
            <w:left w:val="none" w:sz="0" w:space="0" w:color="auto"/>
            <w:bottom w:val="none" w:sz="0" w:space="0" w:color="auto"/>
            <w:right w:val="none" w:sz="0" w:space="0" w:color="auto"/>
          </w:divBdr>
        </w:div>
        <w:div w:id="884874054">
          <w:marLeft w:val="0"/>
          <w:marRight w:val="0"/>
          <w:marTop w:val="0"/>
          <w:marBottom w:val="0"/>
          <w:divBdr>
            <w:top w:val="none" w:sz="0" w:space="0" w:color="auto"/>
            <w:left w:val="none" w:sz="0" w:space="0" w:color="auto"/>
            <w:bottom w:val="none" w:sz="0" w:space="0" w:color="auto"/>
            <w:right w:val="none" w:sz="0" w:space="0" w:color="auto"/>
          </w:divBdr>
        </w:div>
        <w:div w:id="884948768">
          <w:marLeft w:val="0"/>
          <w:marRight w:val="281"/>
          <w:marTop w:val="211"/>
          <w:marBottom w:val="0"/>
          <w:divBdr>
            <w:top w:val="none" w:sz="0" w:space="0" w:color="auto"/>
            <w:left w:val="none" w:sz="0" w:space="0" w:color="auto"/>
            <w:bottom w:val="none" w:sz="0" w:space="0" w:color="auto"/>
            <w:right w:val="none" w:sz="0" w:space="0" w:color="auto"/>
          </w:divBdr>
        </w:div>
        <w:div w:id="884948840">
          <w:marLeft w:val="0"/>
          <w:marRight w:val="0"/>
          <w:marTop w:val="0"/>
          <w:marBottom w:val="0"/>
          <w:divBdr>
            <w:top w:val="none" w:sz="0" w:space="0" w:color="auto"/>
            <w:left w:val="none" w:sz="0" w:space="0" w:color="auto"/>
            <w:bottom w:val="none" w:sz="0" w:space="0" w:color="auto"/>
            <w:right w:val="none" w:sz="0" w:space="0" w:color="auto"/>
          </w:divBdr>
          <w:divsChild>
            <w:div w:id="373041289">
              <w:marLeft w:val="0"/>
              <w:marRight w:val="0"/>
              <w:marTop w:val="0"/>
              <w:marBottom w:val="0"/>
              <w:divBdr>
                <w:top w:val="none" w:sz="0" w:space="0" w:color="auto"/>
                <w:left w:val="none" w:sz="0" w:space="0" w:color="auto"/>
                <w:bottom w:val="none" w:sz="0" w:space="0" w:color="auto"/>
                <w:right w:val="none" w:sz="0" w:space="0" w:color="auto"/>
              </w:divBdr>
              <w:divsChild>
                <w:div w:id="15796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952039">
          <w:marLeft w:val="0"/>
          <w:marRight w:val="0"/>
          <w:marTop w:val="354"/>
          <w:marBottom w:val="354"/>
          <w:divBdr>
            <w:top w:val="none" w:sz="0" w:space="0" w:color="auto"/>
            <w:left w:val="none" w:sz="0" w:space="0" w:color="auto"/>
            <w:bottom w:val="none" w:sz="0" w:space="0" w:color="auto"/>
            <w:right w:val="none" w:sz="0" w:space="0" w:color="auto"/>
          </w:divBdr>
          <w:divsChild>
            <w:div w:id="967246186">
              <w:marLeft w:val="0"/>
              <w:marRight w:val="0"/>
              <w:marTop w:val="0"/>
              <w:marBottom w:val="0"/>
              <w:divBdr>
                <w:top w:val="none" w:sz="0" w:space="0" w:color="auto"/>
                <w:left w:val="none" w:sz="0" w:space="0" w:color="auto"/>
                <w:bottom w:val="none" w:sz="0" w:space="0" w:color="auto"/>
                <w:right w:val="none" w:sz="0" w:space="0" w:color="auto"/>
              </w:divBdr>
            </w:div>
          </w:divsChild>
        </w:div>
        <w:div w:id="885027768">
          <w:marLeft w:val="0"/>
          <w:marRight w:val="0"/>
          <w:marTop w:val="240"/>
          <w:marBottom w:val="240"/>
          <w:divBdr>
            <w:top w:val="none" w:sz="0" w:space="0" w:color="auto"/>
            <w:left w:val="none" w:sz="0" w:space="0" w:color="auto"/>
            <w:bottom w:val="none" w:sz="0" w:space="0" w:color="auto"/>
            <w:right w:val="none" w:sz="0" w:space="0" w:color="auto"/>
          </w:divBdr>
          <w:divsChild>
            <w:div w:id="40518335">
              <w:marLeft w:val="0"/>
              <w:marRight w:val="0"/>
              <w:marTop w:val="0"/>
              <w:marBottom w:val="0"/>
              <w:divBdr>
                <w:top w:val="none" w:sz="0" w:space="0" w:color="auto"/>
                <w:left w:val="none" w:sz="0" w:space="0" w:color="auto"/>
                <w:bottom w:val="none" w:sz="0" w:space="0" w:color="auto"/>
                <w:right w:val="none" w:sz="0" w:space="0" w:color="auto"/>
              </w:divBdr>
            </w:div>
          </w:divsChild>
        </w:div>
        <w:div w:id="885071449">
          <w:marLeft w:val="0"/>
          <w:marRight w:val="0"/>
          <w:marTop w:val="240"/>
          <w:marBottom w:val="240"/>
          <w:divBdr>
            <w:top w:val="none" w:sz="0" w:space="0" w:color="auto"/>
            <w:left w:val="none" w:sz="0" w:space="0" w:color="auto"/>
            <w:bottom w:val="none" w:sz="0" w:space="0" w:color="auto"/>
            <w:right w:val="none" w:sz="0" w:space="0" w:color="auto"/>
          </w:divBdr>
        </w:div>
        <w:div w:id="885139605">
          <w:marLeft w:val="0"/>
          <w:marRight w:val="0"/>
          <w:marTop w:val="0"/>
          <w:marBottom w:val="0"/>
          <w:divBdr>
            <w:top w:val="none" w:sz="0" w:space="0" w:color="auto"/>
            <w:left w:val="none" w:sz="0" w:space="0" w:color="auto"/>
            <w:bottom w:val="single" w:sz="6" w:space="15" w:color="B8B9BA"/>
            <w:right w:val="none" w:sz="0" w:space="0" w:color="auto"/>
          </w:divBdr>
          <w:divsChild>
            <w:div w:id="600337237">
              <w:marLeft w:val="0"/>
              <w:marRight w:val="0"/>
              <w:marTop w:val="0"/>
              <w:marBottom w:val="0"/>
              <w:divBdr>
                <w:top w:val="none" w:sz="0" w:space="0" w:color="auto"/>
                <w:left w:val="none" w:sz="0" w:space="0" w:color="auto"/>
                <w:bottom w:val="none" w:sz="0" w:space="0" w:color="auto"/>
                <w:right w:val="none" w:sz="0" w:space="0" w:color="auto"/>
              </w:divBdr>
            </w:div>
            <w:div w:id="955676579">
              <w:marLeft w:val="0"/>
              <w:marRight w:val="0"/>
              <w:marTop w:val="225"/>
              <w:marBottom w:val="0"/>
              <w:divBdr>
                <w:top w:val="none" w:sz="0" w:space="0" w:color="auto"/>
                <w:left w:val="none" w:sz="0" w:space="0" w:color="auto"/>
                <w:bottom w:val="none" w:sz="0" w:space="0" w:color="auto"/>
                <w:right w:val="none" w:sz="0" w:space="0" w:color="auto"/>
              </w:divBdr>
              <w:divsChild>
                <w:div w:id="84305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147519">
          <w:marLeft w:val="0"/>
          <w:marRight w:val="0"/>
          <w:marTop w:val="240"/>
          <w:marBottom w:val="240"/>
          <w:divBdr>
            <w:top w:val="none" w:sz="0" w:space="0" w:color="auto"/>
            <w:left w:val="none" w:sz="0" w:space="0" w:color="auto"/>
            <w:bottom w:val="none" w:sz="0" w:space="0" w:color="auto"/>
            <w:right w:val="none" w:sz="0" w:space="0" w:color="auto"/>
          </w:divBdr>
          <w:divsChild>
            <w:div w:id="803231254">
              <w:marLeft w:val="0"/>
              <w:marRight w:val="0"/>
              <w:marTop w:val="0"/>
              <w:marBottom w:val="0"/>
              <w:divBdr>
                <w:top w:val="none" w:sz="0" w:space="0" w:color="auto"/>
                <w:left w:val="none" w:sz="0" w:space="0" w:color="auto"/>
                <w:bottom w:val="none" w:sz="0" w:space="0" w:color="auto"/>
                <w:right w:val="none" w:sz="0" w:space="0" w:color="auto"/>
              </w:divBdr>
            </w:div>
          </w:divsChild>
        </w:div>
        <w:div w:id="885214386">
          <w:marLeft w:val="0"/>
          <w:marRight w:val="0"/>
          <w:marTop w:val="0"/>
          <w:marBottom w:val="0"/>
          <w:divBdr>
            <w:top w:val="none" w:sz="0" w:space="0" w:color="auto"/>
            <w:left w:val="none" w:sz="0" w:space="0" w:color="auto"/>
            <w:bottom w:val="none" w:sz="0" w:space="0" w:color="auto"/>
            <w:right w:val="none" w:sz="0" w:space="0" w:color="auto"/>
          </w:divBdr>
        </w:div>
        <w:div w:id="885214469">
          <w:marLeft w:val="0"/>
          <w:marRight w:val="0"/>
          <w:marTop w:val="0"/>
          <w:marBottom w:val="0"/>
          <w:divBdr>
            <w:top w:val="none" w:sz="0" w:space="0" w:color="auto"/>
            <w:left w:val="none" w:sz="0" w:space="0" w:color="auto"/>
            <w:bottom w:val="none" w:sz="0" w:space="0" w:color="auto"/>
            <w:right w:val="none" w:sz="0" w:space="0" w:color="auto"/>
          </w:divBdr>
        </w:div>
        <w:div w:id="885214686">
          <w:marLeft w:val="0"/>
          <w:marRight w:val="0"/>
          <w:marTop w:val="0"/>
          <w:marBottom w:val="0"/>
          <w:divBdr>
            <w:top w:val="none" w:sz="0" w:space="0" w:color="auto"/>
            <w:left w:val="none" w:sz="0" w:space="0" w:color="auto"/>
            <w:bottom w:val="none" w:sz="0" w:space="0" w:color="auto"/>
            <w:right w:val="none" w:sz="0" w:space="0" w:color="auto"/>
          </w:divBdr>
        </w:div>
        <w:div w:id="885218171">
          <w:marLeft w:val="0"/>
          <w:marRight w:val="0"/>
          <w:marTop w:val="329"/>
          <w:marBottom w:val="329"/>
          <w:divBdr>
            <w:top w:val="none" w:sz="0" w:space="0" w:color="auto"/>
            <w:left w:val="none" w:sz="0" w:space="0" w:color="auto"/>
            <w:bottom w:val="none" w:sz="0" w:space="0" w:color="auto"/>
            <w:right w:val="none" w:sz="0" w:space="0" w:color="auto"/>
          </w:divBdr>
          <w:divsChild>
            <w:div w:id="900601579">
              <w:marLeft w:val="0"/>
              <w:marRight w:val="0"/>
              <w:marTop w:val="0"/>
              <w:marBottom w:val="0"/>
              <w:divBdr>
                <w:top w:val="none" w:sz="0" w:space="0" w:color="auto"/>
                <w:left w:val="none" w:sz="0" w:space="0" w:color="auto"/>
                <w:bottom w:val="none" w:sz="0" w:space="0" w:color="auto"/>
                <w:right w:val="none" w:sz="0" w:space="0" w:color="auto"/>
              </w:divBdr>
            </w:div>
          </w:divsChild>
        </w:div>
        <w:div w:id="885219410">
          <w:marLeft w:val="0"/>
          <w:marRight w:val="0"/>
          <w:marTop w:val="0"/>
          <w:marBottom w:val="0"/>
          <w:divBdr>
            <w:top w:val="none" w:sz="0" w:space="0" w:color="auto"/>
            <w:left w:val="none" w:sz="0" w:space="0" w:color="auto"/>
            <w:bottom w:val="none" w:sz="0" w:space="0" w:color="auto"/>
            <w:right w:val="none" w:sz="0" w:space="0" w:color="auto"/>
          </w:divBdr>
        </w:div>
        <w:div w:id="885221623">
          <w:marLeft w:val="0"/>
          <w:marRight w:val="0"/>
          <w:marTop w:val="0"/>
          <w:marBottom w:val="0"/>
          <w:divBdr>
            <w:top w:val="none" w:sz="0" w:space="0" w:color="auto"/>
            <w:left w:val="none" w:sz="0" w:space="0" w:color="auto"/>
            <w:bottom w:val="none" w:sz="0" w:space="0" w:color="auto"/>
            <w:right w:val="none" w:sz="0" w:space="0" w:color="auto"/>
          </w:divBdr>
        </w:div>
        <w:div w:id="885334189">
          <w:marLeft w:val="0"/>
          <w:marRight w:val="0"/>
          <w:marTop w:val="300"/>
          <w:marBottom w:val="300"/>
          <w:divBdr>
            <w:top w:val="none" w:sz="0" w:space="0" w:color="auto"/>
            <w:left w:val="none" w:sz="0" w:space="0" w:color="auto"/>
            <w:bottom w:val="none" w:sz="0" w:space="0" w:color="auto"/>
            <w:right w:val="none" w:sz="0" w:space="0" w:color="auto"/>
          </w:divBdr>
        </w:div>
        <w:div w:id="885407059">
          <w:marLeft w:val="0"/>
          <w:marRight w:val="0"/>
          <w:marTop w:val="0"/>
          <w:marBottom w:val="0"/>
          <w:divBdr>
            <w:top w:val="none" w:sz="0" w:space="0" w:color="auto"/>
            <w:left w:val="none" w:sz="0" w:space="0" w:color="auto"/>
            <w:bottom w:val="none" w:sz="0" w:space="0" w:color="auto"/>
            <w:right w:val="none" w:sz="0" w:space="0" w:color="auto"/>
          </w:divBdr>
        </w:div>
        <w:div w:id="885481959">
          <w:marLeft w:val="0"/>
          <w:marRight w:val="0"/>
          <w:marTop w:val="0"/>
          <w:marBottom w:val="0"/>
          <w:divBdr>
            <w:top w:val="none" w:sz="0" w:space="0" w:color="auto"/>
            <w:left w:val="none" w:sz="0" w:space="0" w:color="auto"/>
            <w:bottom w:val="none" w:sz="0" w:space="0" w:color="auto"/>
            <w:right w:val="none" w:sz="0" w:space="0" w:color="auto"/>
          </w:divBdr>
        </w:div>
        <w:div w:id="885533104">
          <w:marLeft w:val="0"/>
          <w:marRight w:val="0"/>
          <w:marTop w:val="0"/>
          <w:marBottom w:val="0"/>
          <w:divBdr>
            <w:top w:val="none" w:sz="0" w:space="0" w:color="auto"/>
            <w:left w:val="none" w:sz="0" w:space="0" w:color="auto"/>
            <w:bottom w:val="none" w:sz="0" w:space="0" w:color="auto"/>
            <w:right w:val="none" w:sz="0" w:space="0" w:color="auto"/>
          </w:divBdr>
          <w:divsChild>
            <w:div w:id="121584715">
              <w:marLeft w:val="0"/>
              <w:marRight w:val="0"/>
              <w:marTop w:val="0"/>
              <w:marBottom w:val="0"/>
              <w:divBdr>
                <w:top w:val="none" w:sz="0" w:space="0" w:color="auto"/>
                <w:left w:val="none" w:sz="0" w:space="0" w:color="auto"/>
                <w:bottom w:val="none" w:sz="0" w:space="0" w:color="auto"/>
                <w:right w:val="none" w:sz="0" w:space="0" w:color="auto"/>
              </w:divBdr>
              <w:divsChild>
                <w:div w:id="60269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911">
          <w:marLeft w:val="0"/>
          <w:marRight w:val="0"/>
          <w:marTop w:val="0"/>
          <w:marBottom w:val="0"/>
          <w:divBdr>
            <w:top w:val="none" w:sz="0" w:space="0" w:color="auto"/>
            <w:left w:val="none" w:sz="0" w:space="0" w:color="auto"/>
            <w:bottom w:val="none" w:sz="0" w:space="0" w:color="auto"/>
            <w:right w:val="none" w:sz="0" w:space="0" w:color="auto"/>
          </w:divBdr>
          <w:divsChild>
            <w:div w:id="183247669">
              <w:marLeft w:val="0"/>
              <w:marRight w:val="0"/>
              <w:marTop w:val="600"/>
              <w:marBottom w:val="0"/>
              <w:divBdr>
                <w:top w:val="none" w:sz="0" w:space="0" w:color="auto"/>
                <w:left w:val="none" w:sz="0" w:space="0" w:color="auto"/>
                <w:bottom w:val="none" w:sz="0" w:space="0" w:color="auto"/>
                <w:right w:val="none" w:sz="0" w:space="0" w:color="auto"/>
              </w:divBdr>
            </w:div>
            <w:div w:id="427970717">
              <w:marLeft w:val="0"/>
              <w:marRight w:val="0"/>
              <w:marTop w:val="0"/>
              <w:marBottom w:val="0"/>
              <w:divBdr>
                <w:top w:val="none" w:sz="0" w:space="0" w:color="auto"/>
                <w:left w:val="none" w:sz="0" w:space="0" w:color="auto"/>
                <w:bottom w:val="none" w:sz="0" w:space="0" w:color="auto"/>
                <w:right w:val="none" w:sz="0" w:space="0" w:color="auto"/>
              </w:divBdr>
            </w:div>
          </w:divsChild>
        </w:div>
        <w:div w:id="885608462">
          <w:marLeft w:val="0"/>
          <w:marRight w:val="0"/>
          <w:marTop w:val="0"/>
          <w:marBottom w:val="0"/>
          <w:divBdr>
            <w:top w:val="none" w:sz="0" w:space="0" w:color="auto"/>
            <w:left w:val="none" w:sz="0" w:space="0" w:color="auto"/>
            <w:bottom w:val="none" w:sz="0" w:space="0" w:color="auto"/>
            <w:right w:val="none" w:sz="0" w:space="0" w:color="auto"/>
          </w:divBdr>
        </w:div>
        <w:div w:id="885726633">
          <w:marLeft w:val="0"/>
          <w:marRight w:val="0"/>
          <w:marTop w:val="240"/>
          <w:marBottom w:val="240"/>
          <w:divBdr>
            <w:top w:val="none" w:sz="0" w:space="0" w:color="auto"/>
            <w:left w:val="none" w:sz="0" w:space="0" w:color="auto"/>
            <w:bottom w:val="none" w:sz="0" w:space="0" w:color="auto"/>
            <w:right w:val="none" w:sz="0" w:space="0" w:color="auto"/>
          </w:divBdr>
        </w:div>
        <w:div w:id="885799396">
          <w:marLeft w:val="0"/>
          <w:marRight w:val="0"/>
          <w:marTop w:val="240"/>
          <w:marBottom w:val="240"/>
          <w:divBdr>
            <w:top w:val="none" w:sz="0" w:space="0" w:color="auto"/>
            <w:left w:val="none" w:sz="0" w:space="0" w:color="auto"/>
            <w:bottom w:val="none" w:sz="0" w:space="0" w:color="auto"/>
            <w:right w:val="none" w:sz="0" w:space="0" w:color="auto"/>
          </w:divBdr>
        </w:div>
        <w:div w:id="885801830">
          <w:marLeft w:val="0"/>
          <w:marRight w:val="0"/>
          <w:marTop w:val="0"/>
          <w:marBottom w:val="0"/>
          <w:divBdr>
            <w:top w:val="none" w:sz="0" w:space="0" w:color="auto"/>
            <w:left w:val="none" w:sz="0" w:space="0" w:color="auto"/>
            <w:bottom w:val="none" w:sz="0" w:space="0" w:color="auto"/>
            <w:right w:val="none" w:sz="0" w:space="0" w:color="auto"/>
          </w:divBdr>
        </w:div>
        <w:div w:id="885802763">
          <w:marLeft w:val="0"/>
          <w:marRight w:val="0"/>
          <w:marTop w:val="0"/>
          <w:marBottom w:val="247"/>
          <w:divBdr>
            <w:top w:val="none" w:sz="0" w:space="0" w:color="auto"/>
            <w:left w:val="none" w:sz="0" w:space="0" w:color="auto"/>
            <w:bottom w:val="none" w:sz="0" w:space="0" w:color="auto"/>
            <w:right w:val="none" w:sz="0" w:space="0" w:color="auto"/>
          </w:divBdr>
          <w:divsChild>
            <w:div w:id="680081309">
              <w:marLeft w:val="0"/>
              <w:marRight w:val="0"/>
              <w:marTop w:val="0"/>
              <w:marBottom w:val="247"/>
              <w:divBdr>
                <w:top w:val="none" w:sz="0" w:space="0" w:color="auto"/>
                <w:left w:val="none" w:sz="0" w:space="0" w:color="auto"/>
                <w:bottom w:val="none" w:sz="0" w:space="0" w:color="auto"/>
                <w:right w:val="none" w:sz="0" w:space="0" w:color="auto"/>
              </w:divBdr>
            </w:div>
          </w:divsChild>
        </w:div>
        <w:div w:id="885874356">
          <w:marLeft w:val="0"/>
          <w:marRight w:val="0"/>
          <w:marTop w:val="0"/>
          <w:marBottom w:val="0"/>
          <w:divBdr>
            <w:top w:val="none" w:sz="0" w:space="0" w:color="auto"/>
            <w:left w:val="none" w:sz="0" w:space="0" w:color="auto"/>
            <w:bottom w:val="none" w:sz="0" w:space="0" w:color="auto"/>
            <w:right w:val="none" w:sz="0" w:space="0" w:color="auto"/>
          </w:divBdr>
        </w:div>
        <w:div w:id="885875137">
          <w:marLeft w:val="0"/>
          <w:marRight w:val="0"/>
          <w:marTop w:val="378"/>
          <w:marBottom w:val="378"/>
          <w:divBdr>
            <w:top w:val="none" w:sz="0" w:space="0" w:color="auto"/>
            <w:left w:val="none" w:sz="0" w:space="0" w:color="auto"/>
            <w:bottom w:val="none" w:sz="0" w:space="0" w:color="auto"/>
            <w:right w:val="none" w:sz="0" w:space="0" w:color="auto"/>
          </w:divBdr>
        </w:div>
        <w:div w:id="885876268">
          <w:marLeft w:val="0"/>
          <w:marRight w:val="0"/>
          <w:marTop w:val="0"/>
          <w:marBottom w:val="0"/>
          <w:divBdr>
            <w:top w:val="none" w:sz="0" w:space="0" w:color="auto"/>
            <w:left w:val="none" w:sz="0" w:space="0" w:color="auto"/>
            <w:bottom w:val="none" w:sz="0" w:space="0" w:color="auto"/>
            <w:right w:val="none" w:sz="0" w:space="0" w:color="auto"/>
          </w:divBdr>
        </w:div>
        <w:div w:id="885877446">
          <w:marLeft w:val="0"/>
          <w:marRight w:val="240"/>
          <w:marTop w:val="180"/>
          <w:marBottom w:val="0"/>
          <w:divBdr>
            <w:top w:val="none" w:sz="0" w:space="0" w:color="auto"/>
            <w:left w:val="none" w:sz="0" w:space="0" w:color="auto"/>
            <w:bottom w:val="none" w:sz="0" w:space="0" w:color="auto"/>
            <w:right w:val="none" w:sz="0" w:space="0" w:color="auto"/>
          </w:divBdr>
        </w:div>
        <w:div w:id="885915728">
          <w:marLeft w:val="0"/>
          <w:marRight w:val="0"/>
          <w:marTop w:val="300"/>
          <w:marBottom w:val="300"/>
          <w:divBdr>
            <w:top w:val="none" w:sz="0" w:space="0" w:color="auto"/>
            <w:left w:val="none" w:sz="0" w:space="0" w:color="auto"/>
            <w:bottom w:val="none" w:sz="0" w:space="0" w:color="auto"/>
            <w:right w:val="none" w:sz="0" w:space="0" w:color="auto"/>
          </w:divBdr>
        </w:div>
        <w:div w:id="885920287">
          <w:marLeft w:val="0"/>
          <w:marRight w:val="0"/>
          <w:marTop w:val="300"/>
          <w:marBottom w:val="600"/>
          <w:divBdr>
            <w:top w:val="single" w:sz="6" w:space="30" w:color="EB5D0B"/>
            <w:left w:val="none" w:sz="0" w:space="0" w:color="auto"/>
            <w:bottom w:val="single" w:sz="6" w:space="30" w:color="EB5D0B"/>
            <w:right w:val="none" w:sz="0" w:space="0" w:color="auto"/>
          </w:divBdr>
        </w:div>
        <w:div w:id="885988028">
          <w:marLeft w:val="0"/>
          <w:marRight w:val="0"/>
          <w:marTop w:val="225"/>
          <w:marBottom w:val="0"/>
          <w:divBdr>
            <w:top w:val="none" w:sz="0" w:space="0" w:color="auto"/>
            <w:left w:val="none" w:sz="0" w:space="0" w:color="auto"/>
            <w:bottom w:val="none" w:sz="0" w:space="0" w:color="auto"/>
            <w:right w:val="none" w:sz="0" w:space="0" w:color="auto"/>
          </w:divBdr>
          <w:divsChild>
            <w:div w:id="753823112">
              <w:marLeft w:val="0"/>
              <w:marRight w:val="0"/>
              <w:marTop w:val="0"/>
              <w:marBottom w:val="0"/>
              <w:divBdr>
                <w:top w:val="none" w:sz="0" w:space="0" w:color="auto"/>
                <w:left w:val="none" w:sz="0" w:space="0" w:color="auto"/>
                <w:bottom w:val="none" w:sz="0" w:space="0" w:color="auto"/>
                <w:right w:val="none" w:sz="0" w:space="0" w:color="auto"/>
              </w:divBdr>
            </w:div>
          </w:divsChild>
        </w:div>
        <w:div w:id="886066340">
          <w:marLeft w:val="0"/>
          <w:marRight w:val="0"/>
          <w:marTop w:val="443"/>
          <w:marBottom w:val="886"/>
          <w:divBdr>
            <w:top w:val="single" w:sz="8" w:space="31" w:color="EB5D0B"/>
            <w:left w:val="none" w:sz="0" w:space="0" w:color="auto"/>
            <w:bottom w:val="single" w:sz="8" w:space="31" w:color="EB5D0B"/>
            <w:right w:val="none" w:sz="0" w:space="0" w:color="auto"/>
          </w:divBdr>
        </w:div>
        <w:div w:id="886113527">
          <w:marLeft w:val="0"/>
          <w:marRight w:val="0"/>
          <w:marTop w:val="944"/>
          <w:marBottom w:val="0"/>
          <w:divBdr>
            <w:top w:val="none" w:sz="0" w:space="0" w:color="auto"/>
            <w:left w:val="none" w:sz="0" w:space="0" w:color="auto"/>
            <w:bottom w:val="none" w:sz="0" w:space="0" w:color="auto"/>
            <w:right w:val="none" w:sz="0" w:space="0" w:color="auto"/>
          </w:divBdr>
        </w:div>
        <w:div w:id="886140612">
          <w:marLeft w:val="0"/>
          <w:marRight w:val="0"/>
          <w:marTop w:val="240"/>
          <w:marBottom w:val="240"/>
          <w:divBdr>
            <w:top w:val="none" w:sz="0" w:space="0" w:color="auto"/>
            <w:left w:val="none" w:sz="0" w:space="0" w:color="auto"/>
            <w:bottom w:val="none" w:sz="0" w:space="0" w:color="auto"/>
            <w:right w:val="none" w:sz="0" w:space="0" w:color="auto"/>
          </w:divBdr>
          <w:divsChild>
            <w:div w:id="155271898">
              <w:marLeft w:val="0"/>
              <w:marRight w:val="0"/>
              <w:marTop w:val="0"/>
              <w:marBottom w:val="0"/>
              <w:divBdr>
                <w:top w:val="none" w:sz="0" w:space="0" w:color="auto"/>
                <w:left w:val="none" w:sz="0" w:space="0" w:color="auto"/>
                <w:bottom w:val="none" w:sz="0" w:space="0" w:color="auto"/>
                <w:right w:val="none" w:sz="0" w:space="0" w:color="auto"/>
              </w:divBdr>
            </w:div>
          </w:divsChild>
        </w:div>
        <w:div w:id="886182332">
          <w:marLeft w:val="0"/>
          <w:marRight w:val="0"/>
          <w:marTop w:val="0"/>
          <w:marBottom w:val="0"/>
          <w:divBdr>
            <w:top w:val="none" w:sz="0" w:space="0" w:color="auto"/>
            <w:left w:val="none" w:sz="0" w:space="0" w:color="auto"/>
            <w:bottom w:val="none" w:sz="0" w:space="0" w:color="auto"/>
            <w:right w:val="none" w:sz="0" w:space="0" w:color="auto"/>
          </w:divBdr>
        </w:div>
        <w:div w:id="886261903">
          <w:marLeft w:val="0"/>
          <w:marRight w:val="0"/>
          <w:marTop w:val="0"/>
          <w:marBottom w:val="0"/>
          <w:divBdr>
            <w:top w:val="none" w:sz="0" w:space="0" w:color="auto"/>
            <w:left w:val="none" w:sz="0" w:space="0" w:color="auto"/>
            <w:bottom w:val="none" w:sz="0" w:space="0" w:color="auto"/>
            <w:right w:val="none" w:sz="0" w:space="0" w:color="auto"/>
          </w:divBdr>
        </w:div>
        <w:div w:id="886263415">
          <w:marLeft w:val="0"/>
          <w:marRight w:val="0"/>
          <w:marTop w:val="75"/>
          <w:marBottom w:val="0"/>
          <w:divBdr>
            <w:top w:val="none" w:sz="0" w:space="0" w:color="auto"/>
            <w:left w:val="none" w:sz="0" w:space="0" w:color="auto"/>
            <w:bottom w:val="none" w:sz="0" w:space="0" w:color="auto"/>
            <w:right w:val="none" w:sz="0" w:space="0" w:color="auto"/>
          </w:divBdr>
        </w:div>
        <w:div w:id="886530949">
          <w:marLeft w:val="0"/>
          <w:marRight w:val="0"/>
          <w:marTop w:val="0"/>
          <w:marBottom w:val="0"/>
          <w:divBdr>
            <w:top w:val="none" w:sz="0" w:space="0" w:color="auto"/>
            <w:left w:val="none" w:sz="0" w:space="0" w:color="auto"/>
            <w:bottom w:val="none" w:sz="0" w:space="0" w:color="auto"/>
            <w:right w:val="none" w:sz="0" w:space="0" w:color="auto"/>
          </w:divBdr>
        </w:div>
        <w:div w:id="886643636">
          <w:marLeft w:val="0"/>
          <w:marRight w:val="0"/>
          <w:marTop w:val="0"/>
          <w:marBottom w:val="0"/>
          <w:divBdr>
            <w:top w:val="none" w:sz="0" w:space="0" w:color="auto"/>
            <w:left w:val="none" w:sz="0" w:space="0" w:color="auto"/>
            <w:bottom w:val="none" w:sz="0" w:space="0" w:color="auto"/>
            <w:right w:val="none" w:sz="0" w:space="0" w:color="auto"/>
          </w:divBdr>
        </w:div>
        <w:div w:id="886647839">
          <w:marLeft w:val="0"/>
          <w:marRight w:val="0"/>
          <w:marTop w:val="344"/>
          <w:marBottom w:val="344"/>
          <w:divBdr>
            <w:top w:val="none" w:sz="0" w:space="0" w:color="auto"/>
            <w:left w:val="none" w:sz="0" w:space="0" w:color="auto"/>
            <w:bottom w:val="none" w:sz="0" w:space="0" w:color="auto"/>
            <w:right w:val="none" w:sz="0" w:space="0" w:color="auto"/>
          </w:divBdr>
        </w:div>
        <w:div w:id="886650432">
          <w:marLeft w:val="0"/>
          <w:marRight w:val="0"/>
          <w:marTop w:val="0"/>
          <w:marBottom w:val="0"/>
          <w:divBdr>
            <w:top w:val="none" w:sz="0" w:space="0" w:color="auto"/>
            <w:left w:val="none" w:sz="0" w:space="0" w:color="auto"/>
            <w:bottom w:val="none" w:sz="0" w:space="0" w:color="auto"/>
            <w:right w:val="none" w:sz="0" w:space="0" w:color="auto"/>
          </w:divBdr>
        </w:div>
        <w:div w:id="886836947">
          <w:marLeft w:val="0"/>
          <w:marRight w:val="0"/>
          <w:marTop w:val="914"/>
          <w:marBottom w:val="0"/>
          <w:divBdr>
            <w:top w:val="none" w:sz="0" w:space="0" w:color="auto"/>
            <w:left w:val="none" w:sz="0" w:space="0" w:color="auto"/>
            <w:bottom w:val="none" w:sz="0" w:space="0" w:color="auto"/>
            <w:right w:val="none" w:sz="0" w:space="0" w:color="auto"/>
          </w:divBdr>
          <w:divsChild>
            <w:div w:id="151332644">
              <w:marLeft w:val="0"/>
              <w:marRight w:val="0"/>
              <w:marTop w:val="0"/>
              <w:marBottom w:val="0"/>
              <w:divBdr>
                <w:top w:val="none" w:sz="0" w:space="0" w:color="auto"/>
                <w:left w:val="none" w:sz="0" w:space="0" w:color="auto"/>
                <w:bottom w:val="none" w:sz="0" w:space="0" w:color="auto"/>
                <w:right w:val="none" w:sz="0" w:space="0" w:color="auto"/>
              </w:divBdr>
              <w:divsChild>
                <w:div w:id="524056350">
                  <w:marLeft w:val="0"/>
                  <w:marRight w:val="0"/>
                  <w:marTop w:val="0"/>
                  <w:marBottom w:val="0"/>
                  <w:divBdr>
                    <w:top w:val="none" w:sz="0" w:space="0" w:color="auto"/>
                    <w:left w:val="none" w:sz="0" w:space="0" w:color="auto"/>
                    <w:bottom w:val="none" w:sz="0" w:space="0" w:color="auto"/>
                    <w:right w:val="none" w:sz="0" w:space="0" w:color="auto"/>
                  </w:divBdr>
                  <w:divsChild>
                    <w:div w:id="94472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44331">
          <w:marLeft w:val="0"/>
          <w:marRight w:val="2361"/>
          <w:marTop w:val="0"/>
          <w:marBottom w:val="0"/>
          <w:divBdr>
            <w:top w:val="none" w:sz="0" w:space="0" w:color="auto"/>
            <w:left w:val="none" w:sz="0" w:space="0" w:color="auto"/>
            <w:bottom w:val="none" w:sz="0" w:space="0" w:color="auto"/>
            <w:right w:val="none" w:sz="0" w:space="0" w:color="auto"/>
          </w:divBdr>
          <w:divsChild>
            <w:div w:id="532890670">
              <w:marLeft w:val="0"/>
              <w:marRight w:val="0"/>
              <w:marTop w:val="944"/>
              <w:marBottom w:val="944"/>
              <w:divBdr>
                <w:top w:val="none" w:sz="0" w:space="0" w:color="auto"/>
                <w:left w:val="none" w:sz="0" w:space="0" w:color="auto"/>
                <w:bottom w:val="none" w:sz="0" w:space="0" w:color="auto"/>
                <w:right w:val="none" w:sz="0" w:space="0" w:color="auto"/>
              </w:divBdr>
              <w:divsChild>
                <w:div w:id="6716026">
                  <w:marLeft w:val="0"/>
                  <w:marRight w:val="0"/>
                  <w:marTop w:val="378"/>
                  <w:marBottom w:val="378"/>
                  <w:divBdr>
                    <w:top w:val="none" w:sz="0" w:space="0" w:color="auto"/>
                    <w:left w:val="none" w:sz="0" w:space="0" w:color="auto"/>
                    <w:bottom w:val="none" w:sz="0" w:space="0" w:color="auto"/>
                    <w:right w:val="none" w:sz="0" w:space="0" w:color="auto"/>
                  </w:divBdr>
                  <w:divsChild>
                    <w:div w:id="580218007">
                      <w:marLeft w:val="0"/>
                      <w:marRight w:val="0"/>
                      <w:marTop w:val="0"/>
                      <w:marBottom w:val="0"/>
                      <w:divBdr>
                        <w:top w:val="none" w:sz="0" w:space="0" w:color="auto"/>
                        <w:left w:val="none" w:sz="0" w:space="0" w:color="auto"/>
                        <w:bottom w:val="none" w:sz="0" w:space="0" w:color="auto"/>
                        <w:right w:val="none" w:sz="0" w:space="0" w:color="auto"/>
                      </w:divBdr>
                    </w:div>
                  </w:divsChild>
                </w:div>
                <w:div w:id="10036992">
                  <w:marLeft w:val="0"/>
                  <w:marRight w:val="0"/>
                  <w:marTop w:val="378"/>
                  <w:marBottom w:val="378"/>
                  <w:divBdr>
                    <w:top w:val="none" w:sz="0" w:space="0" w:color="auto"/>
                    <w:left w:val="none" w:sz="0" w:space="0" w:color="auto"/>
                    <w:bottom w:val="none" w:sz="0" w:space="0" w:color="auto"/>
                    <w:right w:val="none" w:sz="0" w:space="0" w:color="auto"/>
                  </w:divBdr>
                  <w:divsChild>
                    <w:div w:id="542449262">
                      <w:marLeft w:val="0"/>
                      <w:marRight w:val="0"/>
                      <w:marTop w:val="0"/>
                      <w:marBottom w:val="0"/>
                      <w:divBdr>
                        <w:top w:val="none" w:sz="0" w:space="0" w:color="auto"/>
                        <w:left w:val="none" w:sz="0" w:space="0" w:color="auto"/>
                        <w:bottom w:val="none" w:sz="0" w:space="0" w:color="auto"/>
                        <w:right w:val="none" w:sz="0" w:space="0" w:color="auto"/>
                      </w:divBdr>
                    </w:div>
                  </w:divsChild>
                </w:div>
                <w:div w:id="164634913">
                  <w:marLeft w:val="0"/>
                  <w:marRight w:val="0"/>
                  <w:marTop w:val="0"/>
                  <w:marBottom w:val="472"/>
                  <w:divBdr>
                    <w:top w:val="none" w:sz="0" w:space="0" w:color="auto"/>
                    <w:left w:val="none" w:sz="0" w:space="0" w:color="auto"/>
                    <w:bottom w:val="none" w:sz="0" w:space="0" w:color="auto"/>
                    <w:right w:val="none" w:sz="0" w:space="0" w:color="auto"/>
                  </w:divBdr>
                </w:div>
                <w:div w:id="212276295">
                  <w:marLeft w:val="0"/>
                  <w:marRight w:val="0"/>
                  <w:marTop w:val="472"/>
                  <w:marBottom w:val="472"/>
                  <w:divBdr>
                    <w:top w:val="none" w:sz="0" w:space="0" w:color="auto"/>
                    <w:left w:val="none" w:sz="0" w:space="0" w:color="auto"/>
                    <w:bottom w:val="none" w:sz="0" w:space="0" w:color="auto"/>
                    <w:right w:val="none" w:sz="0" w:space="0" w:color="auto"/>
                  </w:divBdr>
                </w:div>
                <w:div w:id="399718893">
                  <w:marLeft w:val="0"/>
                  <w:marRight w:val="0"/>
                  <w:marTop w:val="378"/>
                  <w:marBottom w:val="378"/>
                  <w:divBdr>
                    <w:top w:val="none" w:sz="0" w:space="0" w:color="auto"/>
                    <w:left w:val="none" w:sz="0" w:space="0" w:color="auto"/>
                    <w:bottom w:val="none" w:sz="0" w:space="0" w:color="auto"/>
                    <w:right w:val="none" w:sz="0" w:space="0" w:color="auto"/>
                  </w:divBdr>
                </w:div>
                <w:div w:id="441799612">
                  <w:marLeft w:val="0"/>
                  <w:marRight w:val="0"/>
                  <w:marTop w:val="378"/>
                  <w:marBottom w:val="378"/>
                  <w:divBdr>
                    <w:top w:val="none" w:sz="0" w:space="0" w:color="auto"/>
                    <w:left w:val="none" w:sz="0" w:space="0" w:color="auto"/>
                    <w:bottom w:val="none" w:sz="0" w:space="0" w:color="auto"/>
                    <w:right w:val="none" w:sz="0" w:space="0" w:color="auto"/>
                  </w:divBdr>
                </w:div>
                <w:div w:id="999120877">
                  <w:marLeft w:val="0"/>
                  <w:marRight w:val="0"/>
                  <w:marTop w:val="378"/>
                  <w:marBottom w:val="378"/>
                  <w:divBdr>
                    <w:top w:val="none" w:sz="0" w:space="0" w:color="auto"/>
                    <w:left w:val="none" w:sz="0" w:space="0" w:color="auto"/>
                    <w:bottom w:val="none" w:sz="0" w:space="0" w:color="auto"/>
                    <w:right w:val="none" w:sz="0" w:space="0" w:color="auto"/>
                  </w:divBdr>
                </w:div>
              </w:divsChild>
            </w:div>
          </w:divsChild>
        </w:div>
        <w:div w:id="886844713">
          <w:marLeft w:val="0"/>
          <w:marRight w:val="0"/>
          <w:marTop w:val="240"/>
          <w:marBottom w:val="240"/>
          <w:divBdr>
            <w:top w:val="none" w:sz="0" w:space="0" w:color="auto"/>
            <w:left w:val="none" w:sz="0" w:space="0" w:color="auto"/>
            <w:bottom w:val="none" w:sz="0" w:space="0" w:color="auto"/>
            <w:right w:val="none" w:sz="0" w:space="0" w:color="auto"/>
          </w:divBdr>
        </w:div>
        <w:div w:id="886913454">
          <w:marLeft w:val="0"/>
          <w:marRight w:val="0"/>
          <w:marTop w:val="0"/>
          <w:marBottom w:val="0"/>
          <w:divBdr>
            <w:top w:val="none" w:sz="0" w:space="0" w:color="auto"/>
            <w:left w:val="none" w:sz="0" w:space="0" w:color="auto"/>
            <w:bottom w:val="none" w:sz="0" w:space="0" w:color="auto"/>
            <w:right w:val="none" w:sz="0" w:space="0" w:color="auto"/>
          </w:divBdr>
          <w:divsChild>
            <w:div w:id="303968748">
              <w:marLeft w:val="0"/>
              <w:marRight w:val="0"/>
              <w:marTop w:val="0"/>
              <w:marBottom w:val="0"/>
              <w:divBdr>
                <w:top w:val="none" w:sz="0" w:space="0" w:color="auto"/>
                <w:left w:val="none" w:sz="0" w:space="0" w:color="auto"/>
                <w:bottom w:val="none" w:sz="0" w:space="0" w:color="auto"/>
                <w:right w:val="none" w:sz="0" w:space="0" w:color="auto"/>
              </w:divBdr>
              <w:divsChild>
                <w:div w:id="42280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14558">
          <w:marLeft w:val="0"/>
          <w:marRight w:val="0"/>
          <w:marTop w:val="0"/>
          <w:marBottom w:val="0"/>
          <w:divBdr>
            <w:top w:val="none" w:sz="0" w:space="0" w:color="auto"/>
            <w:left w:val="none" w:sz="0" w:space="0" w:color="auto"/>
            <w:bottom w:val="none" w:sz="0" w:space="0" w:color="auto"/>
            <w:right w:val="none" w:sz="0" w:space="0" w:color="auto"/>
          </w:divBdr>
        </w:div>
        <w:div w:id="886919423">
          <w:marLeft w:val="0"/>
          <w:marRight w:val="0"/>
          <w:marTop w:val="0"/>
          <w:marBottom w:val="0"/>
          <w:divBdr>
            <w:top w:val="none" w:sz="0" w:space="0" w:color="auto"/>
            <w:left w:val="none" w:sz="0" w:space="0" w:color="auto"/>
            <w:bottom w:val="none" w:sz="0" w:space="0" w:color="auto"/>
            <w:right w:val="none" w:sz="0" w:space="0" w:color="auto"/>
          </w:divBdr>
        </w:div>
        <w:div w:id="887229730">
          <w:marLeft w:val="0"/>
          <w:marRight w:val="0"/>
          <w:marTop w:val="0"/>
          <w:marBottom w:val="0"/>
          <w:divBdr>
            <w:top w:val="none" w:sz="0" w:space="0" w:color="auto"/>
            <w:left w:val="none" w:sz="0" w:space="0" w:color="auto"/>
            <w:bottom w:val="none" w:sz="0" w:space="0" w:color="auto"/>
            <w:right w:val="none" w:sz="0" w:space="0" w:color="auto"/>
          </w:divBdr>
        </w:div>
        <w:div w:id="887254608">
          <w:marLeft w:val="0"/>
          <w:marRight w:val="0"/>
          <w:marTop w:val="225"/>
          <w:marBottom w:val="0"/>
          <w:divBdr>
            <w:top w:val="none" w:sz="0" w:space="0" w:color="auto"/>
            <w:left w:val="none" w:sz="0" w:space="0" w:color="auto"/>
            <w:bottom w:val="none" w:sz="0" w:space="0" w:color="auto"/>
            <w:right w:val="none" w:sz="0" w:space="0" w:color="auto"/>
          </w:divBdr>
          <w:divsChild>
            <w:div w:id="301161827">
              <w:marLeft w:val="0"/>
              <w:marRight w:val="0"/>
              <w:marTop w:val="0"/>
              <w:marBottom w:val="0"/>
              <w:divBdr>
                <w:top w:val="none" w:sz="0" w:space="0" w:color="auto"/>
                <w:left w:val="none" w:sz="0" w:space="0" w:color="auto"/>
                <w:bottom w:val="none" w:sz="0" w:space="0" w:color="auto"/>
                <w:right w:val="none" w:sz="0" w:space="0" w:color="auto"/>
              </w:divBdr>
            </w:div>
          </w:divsChild>
        </w:div>
        <w:div w:id="887299938">
          <w:marLeft w:val="0"/>
          <w:marRight w:val="0"/>
          <w:marTop w:val="300"/>
          <w:marBottom w:val="600"/>
          <w:divBdr>
            <w:top w:val="single" w:sz="6" w:space="30" w:color="EB5D0B"/>
            <w:left w:val="none" w:sz="0" w:space="0" w:color="auto"/>
            <w:bottom w:val="single" w:sz="6" w:space="30" w:color="EB5D0B"/>
            <w:right w:val="none" w:sz="0" w:space="0" w:color="auto"/>
          </w:divBdr>
        </w:div>
        <w:div w:id="887374408">
          <w:marLeft w:val="0"/>
          <w:marRight w:val="0"/>
          <w:marTop w:val="240"/>
          <w:marBottom w:val="240"/>
          <w:divBdr>
            <w:top w:val="none" w:sz="0" w:space="0" w:color="auto"/>
            <w:left w:val="none" w:sz="0" w:space="0" w:color="auto"/>
            <w:bottom w:val="none" w:sz="0" w:space="0" w:color="auto"/>
            <w:right w:val="none" w:sz="0" w:space="0" w:color="auto"/>
          </w:divBdr>
          <w:divsChild>
            <w:div w:id="859776734">
              <w:marLeft w:val="0"/>
              <w:marRight w:val="0"/>
              <w:marTop w:val="0"/>
              <w:marBottom w:val="0"/>
              <w:divBdr>
                <w:top w:val="none" w:sz="0" w:space="0" w:color="auto"/>
                <w:left w:val="none" w:sz="0" w:space="0" w:color="auto"/>
                <w:bottom w:val="none" w:sz="0" w:space="0" w:color="auto"/>
                <w:right w:val="none" w:sz="0" w:space="0" w:color="auto"/>
              </w:divBdr>
            </w:div>
          </w:divsChild>
        </w:div>
        <w:div w:id="887452174">
          <w:marLeft w:val="0"/>
          <w:marRight w:val="0"/>
          <w:marTop w:val="0"/>
          <w:marBottom w:val="0"/>
          <w:divBdr>
            <w:top w:val="none" w:sz="0" w:space="0" w:color="auto"/>
            <w:left w:val="none" w:sz="0" w:space="0" w:color="auto"/>
            <w:bottom w:val="none" w:sz="0" w:space="0" w:color="auto"/>
            <w:right w:val="none" w:sz="0" w:space="0" w:color="auto"/>
          </w:divBdr>
        </w:div>
        <w:div w:id="887491186">
          <w:marLeft w:val="0"/>
          <w:marRight w:val="0"/>
          <w:marTop w:val="111"/>
          <w:marBottom w:val="266"/>
          <w:divBdr>
            <w:top w:val="none" w:sz="0" w:space="0" w:color="auto"/>
            <w:left w:val="none" w:sz="0" w:space="0" w:color="auto"/>
            <w:bottom w:val="none" w:sz="0" w:space="0" w:color="auto"/>
            <w:right w:val="none" w:sz="0" w:space="0" w:color="auto"/>
          </w:divBdr>
        </w:div>
        <w:div w:id="887496740">
          <w:marLeft w:val="0"/>
          <w:marRight w:val="0"/>
          <w:marTop w:val="240"/>
          <w:marBottom w:val="240"/>
          <w:divBdr>
            <w:top w:val="none" w:sz="0" w:space="0" w:color="auto"/>
            <w:left w:val="none" w:sz="0" w:space="0" w:color="auto"/>
            <w:bottom w:val="none" w:sz="0" w:space="0" w:color="auto"/>
            <w:right w:val="none" w:sz="0" w:space="0" w:color="auto"/>
          </w:divBdr>
          <w:divsChild>
            <w:div w:id="264002568">
              <w:marLeft w:val="0"/>
              <w:marRight w:val="0"/>
              <w:marTop w:val="0"/>
              <w:marBottom w:val="0"/>
              <w:divBdr>
                <w:top w:val="none" w:sz="0" w:space="0" w:color="auto"/>
                <w:left w:val="none" w:sz="0" w:space="0" w:color="auto"/>
                <w:bottom w:val="none" w:sz="0" w:space="0" w:color="auto"/>
                <w:right w:val="none" w:sz="0" w:space="0" w:color="auto"/>
              </w:divBdr>
            </w:div>
          </w:divsChild>
        </w:div>
        <w:div w:id="887497276">
          <w:marLeft w:val="0"/>
          <w:marRight w:val="0"/>
          <w:marTop w:val="0"/>
          <w:marBottom w:val="0"/>
          <w:divBdr>
            <w:top w:val="none" w:sz="0" w:space="0" w:color="auto"/>
            <w:left w:val="none" w:sz="0" w:space="0" w:color="auto"/>
            <w:bottom w:val="none" w:sz="0" w:space="0" w:color="auto"/>
            <w:right w:val="none" w:sz="0" w:space="0" w:color="auto"/>
          </w:divBdr>
        </w:div>
        <w:div w:id="887498944">
          <w:marLeft w:val="0"/>
          <w:marRight w:val="0"/>
          <w:marTop w:val="576"/>
          <w:marBottom w:val="720"/>
          <w:divBdr>
            <w:top w:val="none" w:sz="0" w:space="0" w:color="auto"/>
            <w:left w:val="none" w:sz="0" w:space="0" w:color="auto"/>
            <w:bottom w:val="none" w:sz="0" w:space="0" w:color="auto"/>
            <w:right w:val="none" w:sz="0" w:space="0" w:color="auto"/>
          </w:divBdr>
        </w:div>
        <w:div w:id="887642235">
          <w:marLeft w:val="0"/>
          <w:marRight w:val="0"/>
          <w:marTop w:val="240"/>
          <w:marBottom w:val="240"/>
          <w:divBdr>
            <w:top w:val="none" w:sz="0" w:space="0" w:color="auto"/>
            <w:left w:val="none" w:sz="0" w:space="0" w:color="auto"/>
            <w:bottom w:val="none" w:sz="0" w:space="0" w:color="auto"/>
            <w:right w:val="none" w:sz="0" w:space="0" w:color="auto"/>
          </w:divBdr>
          <w:divsChild>
            <w:div w:id="981010060">
              <w:marLeft w:val="0"/>
              <w:marRight w:val="0"/>
              <w:marTop w:val="0"/>
              <w:marBottom w:val="0"/>
              <w:divBdr>
                <w:top w:val="none" w:sz="0" w:space="0" w:color="auto"/>
                <w:left w:val="none" w:sz="0" w:space="0" w:color="auto"/>
                <w:bottom w:val="none" w:sz="0" w:space="0" w:color="auto"/>
                <w:right w:val="none" w:sz="0" w:space="0" w:color="auto"/>
              </w:divBdr>
            </w:div>
          </w:divsChild>
        </w:div>
        <w:div w:id="887645352">
          <w:marLeft w:val="0"/>
          <w:marRight w:val="135"/>
          <w:marTop w:val="0"/>
          <w:marBottom w:val="0"/>
          <w:divBdr>
            <w:top w:val="none" w:sz="0" w:space="0" w:color="auto"/>
            <w:left w:val="none" w:sz="0" w:space="0" w:color="auto"/>
            <w:bottom w:val="none" w:sz="0" w:space="0" w:color="auto"/>
            <w:right w:val="none" w:sz="0" w:space="0" w:color="auto"/>
          </w:divBdr>
        </w:div>
        <w:div w:id="887685402">
          <w:marLeft w:val="0"/>
          <w:marRight w:val="240"/>
          <w:marTop w:val="180"/>
          <w:marBottom w:val="0"/>
          <w:divBdr>
            <w:top w:val="none" w:sz="0" w:space="0" w:color="auto"/>
            <w:left w:val="none" w:sz="0" w:space="0" w:color="auto"/>
            <w:bottom w:val="none" w:sz="0" w:space="0" w:color="auto"/>
            <w:right w:val="none" w:sz="0" w:space="0" w:color="auto"/>
          </w:divBdr>
        </w:div>
        <w:div w:id="887689496">
          <w:marLeft w:val="0"/>
          <w:marRight w:val="0"/>
          <w:marTop w:val="0"/>
          <w:marBottom w:val="0"/>
          <w:divBdr>
            <w:top w:val="none" w:sz="0" w:space="0" w:color="auto"/>
            <w:left w:val="none" w:sz="0" w:space="0" w:color="auto"/>
            <w:bottom w:val="none" w:sz="0" w:space="0" w:color="auto"/>
            <w:right w:val="none" w:sz="0" w:space="0" w:color="auto"/>
          </w:divBdr>
          <w:divsChild>
            <w:div w:id="387844585">
              <w:marLeft w:val="0"/>
              <w:marRight w:val="1500"/>
              <w:marTop w:val="0"/>
              <w:marBottom w:val="0"/>
              <w:divBdr>
                <w:top w:val="none" w:sz="0" w:space="0" w:color="auto"/>
                <w:left w:val="none" w:sz="0" w:space="0" w:color="auto"/>
                <w:bottom w:val="none" w:sz="0" w:space="0" w:color="auto"/>
                <w:right w:val="none" w:sz="0" w:space="0" w:color="auto"/>
              </w:divBdr>
              <w:divsChild>
                <w:div w:id="605118525">
                  <w:marLeft w:val="0"/>
                  <w:marRight w:val="0"/>
                  <w:marTop w:val="600"/>
                  <w:marBottom w:val="600"/>
                  <w:divBdr>
                    <w:top w:val="none" w:sz="0" w:space="0" w:color="auto"/>
                    <w:left w:val="none" w:sz="0" w:space="0" w:color="auto"/>
                    <w:bottom w:val="none" w:sz="0" w:space="0" w:color="auto"/>
                    <w:right w:val="none" w:sz="0" w:space="0" w:color="auto"/>
                  </w:divBdr>
                  <w:divsChild>
                    <w:div w:id="25453800">
                      <w:marLeft w:val="0"/>
                      <w:marRight w:val="0"/>
                      <w:marTop w:val="240"/>
                      <w:marBottom w:val="240"/>
                      <w:divBdr>
                        <w:top w:val="none" w:sz="0" w:space="0" w:color="auto"/>
                        <w:left w:val="none" w:sz="0" w:space="0" w:color="auto"/>
                        <w:bottom w:val="none" w:sz="0" w:space="0" w:color="auto"/>
                        <w:right w:val="none" w:sz="0" w:space="0" w:color="auto"/>
                      </w:divBdr>
                    </w:div>
                    <w:div w:id="63457841">
                      <w:marLeft w:val="0"/>
                      <w:marRight w:val="0"/>
                      <w:marTop w:val="240"/>
                      <w:marBottom w:val="240"/>
                      <w:divBdr>
                        <w:top w:val="none" w:sz="0" w:space="0" w:color="auto"/>
                        <w:left w:val="none" w:sz="0" w:space="0" w:color="auto"/>
                        <w:bottom w:val="none" w:sz="0" w:space="0" w:color="auto"/>
                        <w:right w:val="none" w:sz="0" w:space="0" w:color="auto"/>
                      </w:divBdr>
                    </w:div>
                    <w:div w:id="66651699">
                      <w:marLeft w:val="0"/>
                      <w:marRight w:val="0"/>
                      <w:marTop w:val="240"/>
                      <w:marBottom w:val="240"/>
                      <w:divBdr>
                        <w:top w:val="none" w:sz="0" w:space="0" w:color="auto"/>
                        <w:left w:val="none" w:sz="0" w:space="0" w:color="auto"/>
                        <w:bottom w:val="none" w:sz="0" w:space="0" w:color="auto"/>
                        <w:right w:val="none" w:sz="0" w:space="0" w:color="auto"/>
                      </w:divBdr>
                    </w:div>
                    <w:div w:id="103160422">
                      <w:marLeft w:val="0"/>
                      <w:marRight w:val="0"/>
                      <w:marTop w:val="240"/>
                      <w:marBottom w:val="240"/>
                      <w:divBdr>
                        <w:top w:val="none" w:sz="0" w:space="0" w:color="auto"/>
                        <w:left w:val="none" w:sz="0" w:space="0" w:color="auto"/>
                        <w:bottom w:val="none" w:sz="0" w:space="0" w:color="auto"/>
                        <w:right w:val="none" w:sz="0" w:space="0" w:color="auto"/>
                      </w:divBdr>
                    </w:div>
                    <w:div w:id="167641455">
                      <w:marLeft w:val="0"/>
                      <w:marRight w:val="0"/>
                      <w:marTop w:val="240"/>
                      <w:marBottom w:val="240"/>
                      <w:divBdr>
                        <w:top w:val="none" w:sz="0" w:space="0" w:color="auto"/>
                        <w:left w:val="none" w:sz="0" w:space="0" w:color="auto"/>
                        <w:bottom w:val="none" w:sz="0" w:space="0" w:color="auto"/>
                        <w:right w:val="none" w:sz="0" w:space="0" w:color="auto"/>
                      </w:divBdr>
                    </w:div>
                    <w:div w:id="176892139">
                      <w:marLeft w:val="0"/>
                      <w:marRight w:val="0"/>
                      <w:marTop w:val="240"/>
                      <w:marBottom w:val="240"/>
                      <w:divBdr>
                        <w:top w:val="none" w:sz="0" w:space="0" w:color="auto"/>
                        <w:left w:val="none" w:sz="0" w:space="0" w:color="auto"/>
                        <w:bottom w:val="none" w:sz="0" w:space="0" w:color="auto"/>
                        <w:right w:val="none" w:sz="0" w:space="0" w:color="auto"/>
                      </w:divBdr>
                      <w:divsChild>
                        <w:div w:id="731855679">
                          <w:marLeft w:val="0"/>
                          <w:marRight w:val="0"/>
                          <w:marTop w:val="0"/>
                          <w:marBottom w:val="0"/>
                          <w:divBdr>
                            <w:top w:val="none" w:sz="0" w:space="0" w:color="auto"/>
                            <w:left w:val="none" w:sz="0" w:space="0" w:color="auto"/>
                            <w:bottom w:val="none" w:sz="0" w:space="0" w:color="auto"/>
                            <w:right w:val="none" w:sz="0" w:space="0" w:color="auto"/>
                          </w:divBdr>
                        </w:div>
                      </w:divsChild>
                    </w:div>
                    <w:div w:id="202252760">
                      <w:marLeft w:val="0"/>
                      <w:marRight w:val="0"/>
                      <w:marTop w:val="300"/>
                      <w:marBottom w:val="300"/>
                      <w:divBdr>
                        <w:top w:val="none" w:sz="0" w:space="0" w:color="auto"/>
                        <w:left w:val="none" w:sz="0" w:space="0" w:color="auto"/>
                        <w:bottom w:val="none" w:sz="0" w:space="0" w:color="auto"/>
                        <w:right w:val="none" w:sz="0" w:space="0" w:color="auto"/>
                      </w:divBdr>
                    </w:div>
                    <w:div w:id="264651070">
                      <w:marLeft w:val="0"/>
                      <w:marRight w:val="0"/>
                      <w:marTop w:val="240"/>
                      <w:marBottom w:val="240"/>
                      <w:divBdr>
                        <w:top w:val="none" w:sz="0" w:space="0" w:color="auto"/>
                        <w:left w:val="none" w:sz="0" w:space="0" w:color="auto"/>
                        <w:bottom w:val="none" w:sz="0" w:space="0" w:color="auto"/>
                        <w:right w:val="none" w:sz="0" w:space="0" w:color="auto"/>
                      </w:divBdr>
                    </w:div>
                    <w:div w:id="355349932">
                      <w:marLeft w:val="0"/>
                      <w:marRight w:val="0"/>
                      <w:marTop w:val="240"/>
                      <w:marBottom w:val="240"/>
                      <w:divBdr>
                        <w:top w:val="none" w:sz="0" w:space="0" w:color="auto"/>
                        <w:left w:val="none" w:sz="0" w:space="0" w:color="auto"/>
                        <w:bottom w:val="none" w:sz="0" w:space="0" w:color="auto"/>
                        <w:right w:val="none" w:sz="0" w:space="0" w:color="auto"/>
                      </w:divBdr>
                      <w:divsChild>
                        <w:div w:id="558249384">
                          <w:marLeft w:val="0"/>
                          <w:marRight w:val="0"/>
                          <w:marTop w:val="0"/>
                          <w:marBottom w:val="0"/>
                          <w:divBdr>
                            <w:top w:val="none" w:sz="0" w:space="0" w:color="auto"/>
                            <w:left w:val="none" w:sz="0" w:space="0" w:color="auto"/>
                            <w:bottom w:val="none" w:sz="0" w:space="0" w:color="auto"/>
                            <w:right w:val="none" w:sz="0" w:space="0" w:color="auto"/>
                          </w:divBdr>
                        </w:div>
                      </w:divsChild>
                    </w:div>
                    <w:div w:id="372583711">
                      <w:marLeft w:val="0"/>
                      <w:marRight w:val="0"/>
                      <w:marTop w:val="240"/>
                      <w:marBottom w:val="240"/>
                      <w:divBdr>
                        <w:top w:val="none" w:sz="0" w:space="0" w:color="auto"/>
                        <w:left w:val="none" w:sz="0" w:space="0" w:color="auto"/>
                        <w:bottom w:val="none" w:sz="0" w:space="0" w:color="auto"/>
                        <w:right w:val="none" w:sz="0" w:space="0" w:color="auto"/>
                      </w:divBdr>
                      <w:divsChild>
                        <w:div w:id="456681333">
                          <w:marLeft w:val="0"/>
                          <w:marRight w:val="0"/>
                          <w:marTop w:val="0"/>
                          <w:marBottom w:val="0"/>
                          <w:divBdr>
                            <w:top w:val="none" w:sz="0" w:space="0" w:color="auto"/>
                            <w:left w:val="none" w:sz="0" w:space="0" w:color="auto"/>
                            <w:bottom w:val="none" w:sz="0" w:space="0" w:color="auto"/>
                            <w:right w:val="none" w:sz="0" w:space="0" w:color="auto"/>
                          </w:divBdr>
                        </w:div>
                      </w:divsChild>
                    </w:div>
                    <w:div w:id="383482275">
                      <w:marLeft w:val="0"/>
                      <w:marRight w:val="0"/>
                      <w:marTop w:val="240"/>
                      <w:marBottom w:val="240"/>
                      <w:divBdr>
                        <w:top w:val="none" w:sz="0" w:space="0" w:color="auto"/>
                        <w:left w:val="none" w:sz="0" w:space="0" w:color="auto"/>
                        <w:bottom w:val="none" w:sz="0" w:space="0" w:color="auto"/>
                        <w:right w:val="none" w:sz="0" w:space="0" w:color="auto"/>
                      </w:divBdr>
                    </w:div>
                    <w:div w:id="425002596">
                      <w:marLeft w:val="0"/>
                      <w:marRight w:val="0"/>
                      <w:marTop w:val="240"/>
                      <w:marBottom w:val="240"/>
                      <w:divBdr>
                        <w:top w:val="none" w:sz="0" w:space="0" w:color="auto"/>
                        <w:left w:val="none" w:sz="0" w:space="0" w:color="auto"/>
                        <w:bottom w:val="none" w:sz="0" w:space="0" w:color="auto"/>
                        <w:right w:val="none" w:sz="0" w:space="0" w:color="auto"/>
                      </w:divBdr>
                      <w:divsChild>
                        <w:div w:id="317224011">
                          <w:marLeft w:val="0"/>
                          <w:marRight w:val="0"/>
                          <w:marTop w:val="0"/>
                          <w:marBottom w:val="0"/>
                          <w:divBdr>
                            <w:top w:val="none" w:sz="0" w:space="0" w:color="auto"/>
                            <w:left w:val="none" w:sz="0" w:space="0" w:color="auto"/>
                            <w:bottom w:val="none" w:sz="0" w:space="0" w:color="auto"/>
                            <w:right w:val="none" w:sz="0" w:space="0" w:color="auto"/>
                          </w:divBdr>
                        </w:div>
                      </w:divsChild>
                    </w:div>
                    <w:div w:id="439841341">
                      <w:marLeft w:val="0"/>
                      <w:marRight w:val="0"/>
                      <w:marTop w:val="240"/>
                      <w:marBottom w:val="240"/>
                      <w:divBdr>
                        <w:top w:val="none" w:sz="0" w:space="0" w:color="auto"/>
                        <w:left w:val="none" w:sz="0" w:space="0" w:color="auto"/>
                        <w:bottom w:val="none" w:sz="0" w:space="0" w:color="auto"/>
                        <w:right w:val="none" w:sz="0" w:space="0" w:color="auto"/>
                      </w:divBdr>
                    </w:div>
                    <w:div w:id="513300322">
                      <w:marLeft w:val="0"/>
                      <w:marRight w:val="0"/>
                      <w:marTop w:val="240"/>
                      <w:marBottom w:val="240"/>
                      <w:divBdr>
                        <w:top w:val="none" w:sz="0" w:space="0" w:color="auto"/>
                        <w:left w:val="none" w:sz="0" w:space="0" w:color="auto"/>
                        <w:bottom w:val="none" w:sz="0" w:space="0" w:color="auto"/>
                        <w:right w:val="none" w:sz="0" w:space="0" w:color="auto"/>
                      </w:divBdr>
                      <w:divsChild>
                        <w:div w:id="55057327">
                          <w:marLeft w:val="0"/>
                          <w:marRight w:val="0"/>
                          <w:marTop w:val="0"/>
                          <w:marBottom w:val="0"/>
                          <w:divBdr>
                            <w:top w:val="none" w:sz="0" w:space="0" w:color="auto"/>
                            <w:left w:val="none" w:sz="0" w:space="0" w:color="auto"/>
                            <w:bottom w:val="none" w:sz="0" w:space="0" w:color="auto"/>
                            <w:right w:val="none" w:sz="0" w:space="0" w:color="auto"/>
                          </w:divBdr>
                        </w:div>
                      </w:divsChild>
                    </w:div>
                    <w:div w:id="531766391">
                      <w:marLeft w:val="0"/>
                      <w:marRight w:val="0"/>
                      <w:marTop w:val="240"/>
                      <w:marBottom w:val="240"/>
                      <w:divBdr>
                        <w:top w:val="none" w:sz="0" w:space="0" w:color="auto"/>
                        <w:left w:val="none" w:sz="0" w:space="0" w:color="auto"/>
                        <w:bottom w:val="none" w:sz="0" w:space="0" w:color="auto"/>
                        <w:right w:val="none" w:sz="0" w:space="0" w:color="auto"/>
                      </w:divBdr>
                    </w:div>
                    <w:div w:id="550503640">
                      <w:marLeft w:val="0"/>
                      <w:marRight w:val="0"/>
                      <w:marTop w:val="240"/>
                      <w:marBottom w:val="240"/>
                      <w:divBdr>
                        <w:top w:val="none" w:sz="0" w:space="0" w:color="auto"/>
                        <w:left w:val="none" w:sz="0" w:space="0" w:color="auto"/>
                        <w:bottom w:val="none" w:sz="0" w:space="0" w:color="auto"/>
                        <w:right w:val="none" w:sz="0" w:space="0" w:color="auto"/>
                      </w:divBdr>
                      <w:divsChild>
                        <w:div w:id="948048588">
                          <w:marLeft w:val="0"/>
                          <w:marRight w:val="0"/>
                          <w:marTop w:val="0"/>
                          <w:marBottom w:val="0"/>
                          <w:divBdr>
                            <w:top w:val="none" w:sz="0" w:space="0" w:color="auto"/>
                            <w:left w:val="none" w:sz="0" w:space="0" w:color="auto"/>
                            <w:bottom w:val="none" w:sz="0" w:space="0" w:color="auto"/>
                            <w:right w:val="none" w:sz="0" w:space="0" w:color="auto"/>
                          </w:divBdr>
                        </w:div>
                      </w:divsChild>
                    </w:div>
                    <w:div w:id="559365854">
                      <w:marLeft w:val="0"/>
                      <w:marRight w:val="0"/>
                      <w:marTop w:val="240"/>
                      <w:marBottom w:val="240"/>
                      <w:divBdr>
                        <w:top w:val="none" w:sz="0" w:space="0" w:color="auto"/>
                        <w:left w:val="none" w:sz="0" w:space="0" w:color="auto"/>
                        <w:bottom w:val="none" w:sz="0" w:space="0" w:color="auto"/>
                        <w:right w:val="none" w:sz="0" w:space="0" w:color="auto"/>
                      </w:divBdr>
                      <w:divsChild>
                        <w:div w:id="409936419">
                          <w:marLeft w:val="0"/>
                          <w:marRight w:val="0"/>
                          <w:marTop w:val="0"/>
                          <w:marBottom w:val="0"/>
                          <w:divBdr>
                            <w:top w:val="none" w:sz="0" w:space="0" w:color="auto"/>
                            <w:left w:val="none" w:sz="0" w:space="0" w:color="auto"/>
                            <w:bottom w:val="none" w:sz="0" w:space="0" w:color="auto"/>
                            <w:right w:val="none" w:sz="0" w:space="0" w:color="auto"/>
                          </w:divBdr>
                        </w:div>
                      </w:divsChild>
                    </w:div>
                    <w:div w:id="568007051">
                      <w:marLeft w:val="0"/>
                      <w:marRight w:val="0"/>
                      <w:marTop w:val="0"/>
                      <w:marBottom w:val="300"/>
                      <w:divBdr>
                        <w:top w:val="none" w:sz="0" w:space="0" w:color="auto"/>
                        <w:left w:val="none" w:sz="0" w:space="0" w:color="auto"/>
                        <w:bottom w:val="none" w:sz="0" w:space="0" w:color="auto"/>
                        <w:right w:val="none" w:sz="0" w:space="0" w:color="auto"/>
                      </w:divBdr>
                    </w:div>
                    <w:div w:id="641886725">
                      <w:marLeft w:val="0"/>
                      <w:marRight w:val="0"/>
                      <w:marTop w:val="240"/>
                      <w:marBottom w:val="240"/>
                      <w:divBdr>
                        <w:top w:val="none" w:sz="0" w:space="0" w:color="auto"/>
                        <w:left w:val="none" w:sz="0" w:space="0" w:color="auto"/>
                        <w:bottom w:val="none" w:sz="0" w:space="0" w:color="auto"/>
                        <w:right w:val="none" w:sz="0" w:space="0" w:color="auto"/>
                      </w:divBdr>
                      <w:divsChild>
                        <w:div w:id="830100567">
                          <w:marLeft w:val="0"/>
                          <w:marRight w:val="0"/>
                          <w:marTop w:val="0"/>
                          <w:marBottom w:val="0"/>
                          <w:divBdr>
                            <w:top w:val="none" w:sz="0" w:space="0" w:color="auto"/>
                            <w:left w:val="none" w:sz="0" w:space="0" w:color="auto"/>
                            <w:bottom w:val="none" w:sz="0" w:space="0" w:color="auto"/>
                            <w:right w:val="none" w:sz="0" w:space="0" w:color="auto"/>
                          </w:divBdr>
                        </w:div>
                      </w:divsChild>
                    </w:div>
                    <w:div w:id="649483341">
                      <w:marLeft w:val="0"/>
                      <w:marRight w:val="0"/>
                      <w:marTop w:val="240"/>
                      <w:marBottom w:val="240"/>
                      <w:divBdr>
                        <w:top w:val="none" w:sz="0" w:space="0" w:color="auto"/>
                        <w:left w:val="none" w:sz="0" w:space="0" w:color="auto"/>
                        <w:bottom w:val="none" w:sz="0" w:space="0" w:color="auto"/>
                        <w:right w:val="none" w:sz="0" w:space="0" w:color="auto"/>
                      </w:divBdr>
                    </w:div>
                    <w:div w:id="703211847">
                      <w:marLeft w:val="0"/>
                      <w:marRight w:val="0"/>
                      <w:marTop w:val="240"/>
                      <w:marBottom w:val="240"/>
                      <w:divBdr>
                        <w:top w:val="none" w:sz="0" w:space="0" w:color="auto"/>
                        <w:left w:val="none" w:sz="0" w:space="0" w:color="auto"/>
                        <w:bottom w:val="none" w:sz="0" w:space="0" w:color="auto"/>
                        <w:right w:val="none" w:sz="0" w:space="0" w:color="auto"/>
                      </w:divBdr>
                      <w:divsChild>
                        <w:div w:id="160856597">
                          <w:marLeft w:val="0"/>
                          <w:marRight w:val="0"/>
                          <w:marTop w:val="0"/>
                          <w:marBottom w:val="0"/>
                          <w:divBdr>
                            <w:top w:val="none" w:sz="0" w:space="0" w:color="auto"/>
                            <w:left w:val="none" w:sz="0" w:space="0" w:color="auto"/>
                            <w:bottom w:val="none" w:sz="0" w:space="0" w:color="auto"/>
                            <w:right w:val="none" w:sz="0" w:space="0" w:color="auto"/>
                          </w:divBdr>
                        </w:div>
                      </w:divsChild>
                    </w:div>
                    <w:div w:id="746466430">
                      <w:marLeft w:val="0"/>
                      <w:marRight w:val="0"/>
                      <w:marTop w:val="240"/>
                      <w:marBottom w:val="240"/>
                      <w:divBdr>
                        <w:top w:val="none" w:sz="0" w:space="0" w:color="auto"/>
                        <w:left w:val="none" w:sz="0" w:space="0" w:color="auto"/>
                        <w:bottom w:val="none" w:sz="0" w:space="0" w:color="auto"/>
                        <w:right w:val="none" w:sz="0" w:space="0" w:color="auto"/>
                      </w:divBdr>
                      <w:divsChild>
                        <w:div w:id="95756628">
                          <w:marLeft w:val="0"/>
                          <w:marRight w:val="0"/>
                          <w:marTop w:val="0"/>
                          <w:marBottom w:val="0"/>
                          <w:divBdr>
                            <w:top w:val="none" w:sz="0" w:space="0" w:color="auto"/>
                            <w:left w:val="none" w:sz="0" w:space="0" w:color="auto"/>
                            <w:bottom w:val="none" w:sz="0" w:space="0" w:color="auto"/>
                            <w:right w:val="none" w:sz="0" w:space="0" w:color="auto"/>
                          </w:divBdr>
                        </w:div>
                      </w:divsChild>
                    </w:div>
                    <w:div w:id="804352524">
                      <w:marLeft w:val="0"/>
                      <w:marRight w:val="0"/>
                      <w:marTop w:val="240"/>
                      <w:marBottom w:val="240"/>
                      <w:divBdr>
                        <w:top w:val="none" w:sz="0" w:space="0" w:color="auto"/>
                        <w:left w:val="none" w:sz="0" w:space="0" w:color="auto"/>
                        <w:bottom w:val="none" w:sz="0" w:space="0" w:color="auto"/>
                        <w:right w:val="none" w:sz="0" w:space="0" w:color="auto"/>
                      </w:divBdr>
                    </w:div>
                    <w:div w:id="808744968">
                      <w:marLeft w:val="0"/>
                      <w:marRight w:val="0"/>
                      <w:marTop w:val="240"/>
                      <w:marBottom w:val="240"/>
                      <w:divBdr>
                        <w:top w:val="none" w:sz="0" w:space="0" w:color="auto"/>
                        <w:left w:val="none" w:sz="0" w:space="0" w:color="auto"/>
                        <w:bottom w:val="none" w:sz="0" w:space="0" w:color="auto"/>
                        <w:right w:val="none" w:sz="0" w:space="0" w:color="auto"/>
                      </w:divBdr>
                    </w:div>
                    <w:div w:id="847329776">
                      <w:marLeft w:val="0"/>
                      <w:marRight w:val="0"/>
                      <w:marTop w:val="240"/>
                      <w:marBottom w:val="240"/>
                      <w:divBdr>
                        <w:top w:val="none" w:sz="0" w:space="0" w:color="auto"/>
                        <w:left w:val="none" w:sz="0" w:space="0" w:color="auto"/>
                        <w:bottom w:val="none" w:sz="0" w:space="0" w:color="auto"/>
                        <w:right w:val="none" w:sz="0" w:space="0" w:color="auto"/>
                      </w:divBdr>
                    </w:div>
                    <w:div w:id="867182237">
                      <w:marLeft w:val="0"/>
                      <w:marRight w:val="0"/>
                      <w:marTop w:val="360"/>
                      <w:marBottom w:val="450"/>
                      <w:divBdr>
                        <w:top w:val="none" w:sz="0" w:space="0" w:color="auto"/>
                        <w:left w:val="none" w:sz="0" w:space="0" w:color="auto"/>
                        <w:bottom w:val="none" w:sz="0" w:space="0" w:color="auto"/>
                        <w:right w:val="none" w:sz="0" w:space="0" w:color="auto"/>
                      </w:divBdr>
                      <w:divsChild>
                        <w:div w:id="86462244">
                          <w:marLeft w:val="0"/>
                          <w:marRight w:val="0"/>
                          <w:marTop w:val="0"/>
                          <w:marBottom w:val="0"/>
                          <w:divBdr>
                            <w:top w:val="none" w:sz="0" w:space="0" w:color="auto"/>
                            <w:left w:val="none" w:sz="0" w:space="0" w:color="auto"/>
                            <w:bottom w:val="single" w:sz="6" w:space="15" w:color="B8B9BA"/>
                            <w:right w:val="none" w:sz="0" w:space="0" w:color="auto"/>
                          </w:divBdr>
                          <w:divsChild>
                            <w:div w:id="394203461">
                              <w:marLeft w:val="0"/>
                              <w:marRight w:val="0"/>
                              <w:marTop w:val="0"/>
                              <w:marBottom w:val="0"/>
                              <w:divBdr>
                                <w:top w:val="none" w:sz="0" w:space="0" w:color="auto"/>
                                <w:left w:val="none" w:sz="0" w:space="0" w:color="auto"/>
                                <w:bottom w:val="none" w:sz="0" w:space="0" w:color="auto"/>
                                <w:right w:val="none" w:sz="0" w:space="0" w:color="auto"/>
                              </w:divBdr>
                            </w:div>
                            <w:div w:id="399058943">
                              <w:marLeft w:val="0"/>
                              <w:marRight w:val="0"/>
                              <w:marTop w:val="300"/>
                              <w:marBottom w:val="0"/>
                              <w:divBdr>
                                <w:top w:val="none" w:sz="0" w:space="0" w:color="auto"/>
                                <w:left w:val="none" w:sz="0" w:space="0" w:color="auto"/>
                                <w:bottom w:val="none" w:sz="0" w:space="0" w:color="auto"/>
                                <w:right w:val="none" w:sz="0" w:space="0" w:color="auto"/>
                              </w:divBdr>
                            </w:div>
                            <w:div w:id="736587057">
                              <w:marLeft w:val="0"/>
                              <w:marRight w:val="0"/>
                              <w:marTop w:val="225"/>
                              <w:marBottom w:val="0"/>
                              <w:divBdr>
                                <w:top w:val="none" w:sz="0" w:space="0" w:color="auto"/>
                                <w:left w:val="none" w:sz="0" w:space="0" w:color="auto"/>
                                <w:bottom w:val="none" w:sz="0" w:space="0" w:color="auto"/>
                                <w:right w:val="none" w:sz="0" w:space="0" w:color="auto"/>
                              </w:divBdr>
                              <w:divsChild>
                                <w:div w:id="36151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798743">
                      <w:marLeft w:val="0"/>
                      <w:marRight w:val="0"/>
                      <w:marTop w:val="240"/>
                      <w:marBottom w:val="240"/>
                      <w:divBdr>
                        <w:top w:val="none" w:sz="0" w:space="0" w:color="auto"/>
                        <w:left w:val="none" w:sz="0" w:space="0" w:color="auto"/>
                        <w:bottom w:val="none" w:sz="0" w:space="0" w:color="auto"/>
                        <w:right w:val="none" w:sz="0" w:space="0" w:color="auto"/>
                      </w:divBdr>
                      <w:divsChild>
                        <w:div w:id="88972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689807">
          <w:marLeft w:val="0"/>
          <w:marRight w:val="0"/>
          <w:marTop w:val="240"/>
          <w:marBottom w:val="240"/>
          <w:divBdr>
            <w:top w:val="none" w:sz="0" w:space="0" w:color="auto"/>
            <w:left w:val="none" w:sz="0" w:space="0" w:color="auto"/>
            <w:bottom w:val="none" w:sz="0" w:space="0" w:color="auto"/>
            <w:right w:val="none" w:sz="0" w:space="0" w:color="auto"/>
          </w:divBdr>
        </w:div>
        <w:div w:id="887762770">
          <w:marLeft w:val="0"/>
          <w:marRight w:val="0"/>
          <w:marTop w:val="360"/>
          <w:marBottom w:val="360"/>
          <w:divBdr>
            <w:top w:val="none" w:sz="0" w:space="0" w:color="auto"/>
            <w:left w:val="none" w:sz="0" w:space="0" w:color="auto"/>
            <w:bottom w:val="none" w:sz="0" w:space="0" w:color="auto"/>
            <w:right w:val="none" w:sz="0" w:space="0" w:color="auto"/>
          </w:divBdr>
        </w:div>
        <w:div w:id="887767107">
          <w:marLeft w:val="0"/>
          <w:marRight w:val="0"/>
          <w:marTop w:val="180"/>
          <w:marBottom w:val="180"/>
          <w:divBdr>
            <w:top w:val="none" w:sz="0" w:space="0" w:color="auto"/>
            <w:left w:val="none" w:sz="0" w:space="0" w:color="auto"/>
            <w:bottom w:val="none" w:sz="0" w:space="0" w:color="auto"/>
            <w:right w:val="none" w:sz="0" w:space="0" w:color="auto"/>
          </w:divBdr>
        </w:div>
        <w:div w:id="887840823">
          <w:marLeft w:val="0"/>
          <w:marRight w:val="0"/>
          <w:marTop w:val="281"/>
          <w:marBottom w:val="281"/>
          <w:divBdr>
            <w:top w:val="none" w:sz="0" w:space="0" w:color="auto"/>
            <w:left w:val="none" w:sz="0" w:space="0" w:color="auto"/>
            <w:bottom w:val="none" w:sz="0" w:space="0" w:color="auto"/>
            <w:right w:val="none" w:sz="0" w:space="0" w:color="auto"/>
          </w:divBdr>
          <w:divsChild>
            <w:div w:id="568805362">
              <w:marLeft w:val="0"/>
              <w:marRight w:val="0"/>
              <w:marTop w:val="0"/>
              <w:marBottom w:val="0"/>
              <w:divBdr>
                <w:top w:val="none" w:sz="0" w:space="0" w:color="auto"/>
                <w:left w:val="none" w:sz="0" w:space="0" w:color="auto"/>
                <w:bottom w:val="none" w:sz="0" w:space="0" w:color="auto"/>
                <w:right w:val="none" w:sz="0" w:space="0" w:color="auto"/>
              </w:divBdr>
            </w:div>
          </w:divsChild>
        </w:div>
        <w:div w:id="887842525">
          <w:marLeft w:val="0"/>
          <w:marRight w:val="0"/>
          <w:marTop w:val="0"/>
          <w:marBottom w:val="0"/>
          <w:divBdr>
            <w:top w:val="none" w:sz="0" w:space="0" w:color="auto"/>
            <w:left w:val="none" w:sz="0" w:space="0" w:color="auto"/>
            <w:bottom w:val="none" w:sz="0" w:space="0" w:color="auto"/>
            <w:right w:val="none" w:sz="0" w:space="0" w:color="auto"/>
          </w:divBdr>
          <w:divsChild>
            <w:div w:id="120732767">
              <w:marLeft w:val="0"/>
              <w:marRight w:val="0"/>
              <w:marTop w:val="0"/>
              <w:marBottom w:val="0"/>
              <w:divBdr>
                <w:top w:val="none" w:sz="0" w:space="0" w:color="auto"/>
                <w:left w:val="none" w:sz="0" w:space="0" w:color="auto"/>
                <w:bottom w:val="none" w:sz="0" w:space="0" w:color="auto"/>
                <w:right w:val="none" w:sz="0" w:space="0" w:color="auto"/>
              </w:divBdr>
            </w:div>
            <w:div w:id="465703171">
              <w:marLeft w:val="0"/>
              <w:marRight w:val="135"/>
              <w:marTop w:val="0"/>
              <w:marBottom w:val="0"/>
              <w:divBdr>
                <w:top w:val="none" w:sz="0" w:space="0" w:color="auto"/>
                <w:left w:val="none" w:sz="0" w:space="0" w:color="auto"/>
                <w:bottom w:val="none" w:sz="0" w:space="0" w:color="auto"/>
                <w:right w:val="none" w:sz="0" w:space="0" w:color="auto"/>
              </w:divBdr>
            </w:div>
            <w:div w:id="657467406">
              <w:marLeft w:val="-135"/>
              <w:marRight w:val="0"/>
              <w:marTop w:val="0"/>
              <w:marBottom w:val="0"/>
              <w:divBdr>
                <w:top w:val="none" w:sz="0" w:space="0" w:color="auto"/>
                <w:left w:val="none" w:sz="0" w:space="0" w:color="auto"/>
                <w:bottom w:val="none" w:sz="0" w:space="0" w:color="auto"/>
                <w:right w:val="none" w:sz="0" w:space="0" w:color="auto"/>
              </w:divBdr>
            </w:div>
          </w:divsChild>
        </w:div>
        <w:div w:id="887910037">
          <w:marLeft w:val="0"/>
          <w:marRight w:val="0"/>
          <w:marTop w:val="0"/>
          <w:marBottom w:val="0"/>
          <w:divBdr>
            <w:top w:val="none" w:sz="0" w:space="0" w:color="auto"/>
            <w:left w:val="none" w:sz="0" w:space="0" w:color="auto"/>
            <w:bottom w:val="none" w:sz="0" w:space="0" w:color="auto"/>
            <w:right w:val="none" w:sz="0" w:space="0" w:color="auto"/>
          </w:divBdr>
        </w:div>
        <w:div w:id="887911691">
          <w:marLeft w:val="0"/>
          <w:marRight w:val="0"/>
          <w:marTop w:val="360"/>
          <w:marBottom w:val="450"/>
          <w:divBdr>
            <w:top w:val="none" w:sz="0" w:space="0" w:color="auto"/>
            <w:left w:val="none" w:sz="0" w:space="0" w:color="auto"/>
            <w:bottom w:val="none" w:sz="0" w:space="0" w:color="auto"/>
            <w:right w:val="none" w:sz="0" w:space="0" w:color="auto"/>
          </w:divBdr>
        </w:div>
        <w:div w:id="887911756">
          <w:marLeft w:val="0"/>
          <w:marRight w:val="0"/>
          <w:marTop w:val="240"/>
          <w:marBottom w:val="240"/>
          <w:divBdr>
            <w:top w:val="none" w:sz="0" w:space="0" w:color="auto"/>
            <w:left w:val="none" w:sz="0" w:space="0" w:color="auto"/>
            <w:bottom w:val="none" w:sz="0" w:space="0" w:color="auto"/>
            <w:right w:val="none" w:sz="0" w:space="0" w:color="auto"/>
          </w:divBdr>
        </w:div>
        <w:div w:id="888027563">
          <w:marLeft w:val="0"/>
          <w:marRight w:val="0"/>
          <w:marTop w:val="0"/>
          <w:marBottom w:val="180"/>
          <w:divBdr>
            <w:top w:val="none" w:sz="0" w:space="0" w:color="auto"/>
            <w:left w:val="none" w:sz="0" w:space="0" w:color="auto"/>
            <w:bottom w:val="none" w:sz="0" w:space="0" w:color="auto"/>
            <w:right w:val="none" w:sz="0" w:space="0" w:color="auto"/>
          </w:divBdr>
        </w:div>
        <w:div w:id="888035954">
          <w:marLeft w:val="0"/>
          <w:marRight w:val="0"/>
          <w:marTop w:val="0"/>
          <w:marBottom w:val="0"/>
          <w:divBdr>
            <w:top w:val="none" w:sz="0" w:space="0" w:color="auto"/>
            <w:left w:val="none" w:sz="0" w:space="0" w:color="auto"/>
            <w:bottom w:val="none" w:sz="0" w:space="0" w:color="auto"/>
            <w:right w:val="none" w:sz="0" w:space="0" w:color="auto"/>
          </w:divBdr>
        </w:div>
        <w:div w:id="888224573">
          <w:marLeft w:val="0"/>
          <w:marRight w:val="0"/>
          <w:marTop w:val="225"/>
          <w:marBottom w:val="0"/>
          <w:divBdr>
            <w:top w:val="none" w:sz="0" w:space="0" w:color="auto"/>
            <w:left w:val="none" w:sz="0" w:space="0" w:color="auto"/>
            <w:bottom w:val="none" w:sz="0" w:space="0" w:color="auto"/>
            <w:right w:val="none" w:sz="0" w:space="0" w:color="auto"/>
          </w:divBdr>
          <w:divsChild>
            <w:div w:id="925312254">
              <w:marLeft w:val="0"/>
              <w:marRight w:val="0"/>
              <w:marTop w:val="0"/>
              <w:marBottom w:val="0"/>
              <w:divBdr>
                <w:top w:val="none" w:sz="0" w:space="0" w:color="auto"/>
                <w:left w:val="none" w:sz="0" w:space="0" w:color="auto"/>
                <w:bottom w:val="none" w:sz="0" w:space="0" w:color="auto"/>
                <w:right w:val="none" w:sz="0" w:space="0" w:color="auto"/>
              </w:divBdr>
            </w:div>
          </w:divsChild>
        </w:div>
        <w:div w:id="888300380">
          <w:marLeft w:val="0"/>
          <w:marRight w:val="0"/>
          <w:marTop w:val="0"/>
          <w:marBottom w:val="0"/>
          <w:divBdr>
            <w:top w:val="none" w:sz="0" w:space="0" w:color="auto"/>
            <w:left w:val="none" w:sz="0" w:space="0" w:color="auto"/>
            <w:bottom w:val="none" w:sz="0" w:space="0" w:color="auto"/>
            <w:right w:val="none" w:sz="0" w:space="0" w:color="auto"/>
          </w:divBdr>
        </w:div>
        <w:div w:id="888345499">
          <w:marLeft w:val="0"/>
          <w:marRight w:val="0"/>
          <w:marTop w:val="0"/>
          <w:marBottom w:val="0"/>
          <w:divBdr>
            <w:top w:val="none" w:sz="0" w:space="0" w:color="auto"/>
            <w:left w:val="none" w:sz="0" w:space="0" w:color="auto"/>
            <w:bottom w:val="none" w:sz="0" w:space="0" w:color="auto"/>
            <w:right w:val="none" w:sz="0" w:space="0" w:color="auto"/>
          </w:divBdr>
        </w:div>
        <w:div w:id="888414445">
          <w:marLeft w:val="0"/>
          <w:marRight w:val="0"/>
          <w:marTop w:val="457"/>
          <w:marBottom w:val="457"/>
          <w:divBdr>
            <w:top w:val="none" w:sz="0" w:space="0" w:color="auto"/>
            <w:left w:val="none" w:sz="0" w:space="0" w:color="auto"/>
            <w:bottom w:val="none" w:sz="0" w:space="0" w:color="auto"/>
            <w:right w:val="none" w:sz="0" w:space="0" w:color="auto"/>
          </w:divBdr>
        </w:div>
        <w:div w:id="888414616">
          <w:marLeft w:val="0"/>
          <w:marRight w:val="0"/>
          <w:marTop w:val="0"/>
          <w:marBottom w:val="0"/>
          <w:divBdr>
            <w:top w:val="none" w:sz="0" w:space="0" w:color="auto"/>
            <w:left w:val="none" w:sz="0" w:space="0" w:color="auto"/>
            <w:bottom w:val="none" w:sz="0" w:space="0" w:color="auto"/>
            <w:right w:val="none" w:sz="0" w:space="0" w:color="auto"/>
          </w:divBdr>
        </w:div>
        <w:div w:id="888491149">
          <w:marLeft w:val="0"/>
          <w:marRight w:val="0"/>
          <w:marTop w:val="240"/>
          <w:marBottom w:val="240"/>
          <w:divBdr>
            <w:top w:val="none" w:sz="0" w:space="0" w:color="auto"/>
            <w:left w:val="none" w:sz="0" w:space="0" w:color="auto"/>
            <w:bottom w:val="none" w:sz="0" w:space="0" w:color="auto"/>
            <w:right w:val="none" w:sz="0" w:space="0" w:color="auto"/>
          </w:divBdr>
        </w:div>
        <w:div w:id="888494299">
          <w:marLeft w:val="0"/>
          <w:marRight w:val="0"/>
          <w:marTop w:val="300"/>
          <w:marBottom w:val="0"/>
          <w:divBdr>
            <w:top w:val="none" w:sz="0" w:space="0" w:color="auto"/>
            <w:left w:val="none" w:sz="0" w:space="0" w:color="auto"/>
            <w:bottom w:val="none" w:sz="0" w:space="0" w:color="auto"/>
            <w:right w:val="none" w:sz="0" w:space="0" w:color="auto"/>
          </w:divBdr>
        </w:div>
        <w:div w:id="888540934">
          <w:marLeft w:val="0"/>
          <w:marRight w:val="0"/>
          <w:marTop w:val="240"/>
          <w:marBottom w:val="240"/>
          <w:divBdr>
            <w:top w:val="none" w:sz="0" w:space="0" w:color="auto"/>
            <w:left w:val="none" w:sz="0" w:space="0" w:color="auto"/>
            <w:bottom w:val="none" w:sz="0" w:space="0" w:color="auto"/>
            <w:right w:val="none" w:sz="0" w:space="0" w:color="auto"/>
          </w:divBdr>
          <w:divsChild>
            <w:div w:id="279453923">
              <w:marLeft w:val="0"/>
              <w:marRight w:val="0"/>
              <w:marTop w:val="0"/>
              <w:marBottom w:val="0"/>
              <w:divBdr>
                <w:top w:val="none" w:sz="0" w:space="0" w:color="auto"/>
                <w:left w:val="none" w:sz="0" w:space="0" w:color="auto"/>
                <w:bottom w:val="none" w:sz="0" w:space="0" w:color="auto"/>
                <w:right w:val="none" w:sz="0" w:space="0" w:color="auto"/>
              </w:divBdr>
            </w:div>
          </w:divsChild>
        </w:div>
        <w:div w:id="888566167">
          <w:marLeft w:val="0"/>
          <w:marRight w:val="0"/>
          <w:marTop w:val="0"/>
          <w:marBottom w:val="0"/>
          <w:divBdr>
            <w:top w:val="none" w:sz="0" w:space="0" w:color="auto"/>
            <w:left w:val="none" w:sz="0" w:space="0" w:color="auto"/>
            <w:bottom w:val="none" w:sz="0" w:space="0" w:color="auto"/>
            <w:right w:val="none" w:sz="0" w:space="0" w:color="auto"/>
          </w:divBdr>
        </w:div>
        <w:div w:id="888610660">
          <w:marLeft w:val="0"/>
          <w:marRight w:val="0"/>
          <w:marTop w:val="0"/>
          <w:marBottom w:val="0"/>
          <w:divBdr>
            <w:top w:val="none" w:sz="0" w:space="0" w:color="auto"/>
            <w:left w:val="none" w:sz="0" w:space="0" w:color="auto"/>
            <w:bottom w:val="none" w:sz="0" w:space="0" w:color="auto"/>
            <w:right w:val="none" w:sz="0" w:space="0" w:color="auto"/>
          </w:divBdr>
        </w:div>
        <w:div w:id="888763085">
          <w:marLeft w:val="0"/>
          <w:marRight w:val="0"/>
          <w:marTop w:val="0"/>
          <w:marBottom w:val="0"/>
          <w:divBdr>
            <w:top w:val="none" w:sz="0" w:space="0" w:color="auto"/>
            <w:left w:val="none" w:sz="0" w:space="0" w:color="auto"/>
            <w:bottom w:val="none" w:sz="0" w:space="0" w:color="auto"/>
            <w:right w:val="none" w:sz="0" w:space="0" w:color="auto"/>
          </w:divBdr>
        </w:div>
        <w:div w:id="888951436">
          <w:marLeft w:val="0"/>
          <w:marRight w:val="0"/>
          <w:marTop w:val="240"/>
          <w:marBottom w:val="240"/>
          <w:divBdr>
            <w:top w:val="none" w:sz="0" w:space="0" w:color="auto"/>
            <w:left w:val="none" w:sz="0" w:space="0" w:color="auto"/>
            <w:bottom w:val="none" w:sz="0" w:space="0" w:color="auto"/>
            <w:right w:val="none" w:sz="0" w:space="0" w:color="auto"/>
          </w:divBdr>
        </w:div>
        <w:div w:id="888997649">
          <w:marLeft w:val="0"/>
          <w:marRight w:val="0"/>
          <w:marTop w:val="225"/>
          <w:marBottom w:val="0"/>
          <w:divBdr>
            <w:top w:val="none" w:sz="0" w:space="0" w:color="auto"/>
            <w:left w:val="none" w:sz="0" w:space="0" w:color="auto"/>
            <w:bottom w:val="none" w:sz="0" w:space="0" w:color="auto"/>
            <w:right w:val="none" w:sz="0" w:space="0" w:color="auto"/>
          </w:divBdr>
        </w:div>
        <w:div w:id="888999738">
          <w:marLeft w:val="0"/>
          <w:marRight w:val="0"/>
          <w:marTop w:val="378"/>
          <w:marBottom w:val="378"/>
          <w:divBdr>
            <w:top w:val="none" w:sz="0" w:space="0" w:color="auto"/>
            <w:left w:val="none" w:sz="0" w:space="0" w:color="auto"/>
            <w:bottom w:val="none" w:sz="0" w:space="0" w:color="auto"/>
            <w:right w:val="none" w:sz="0" w:space="0" w:color="auto"/>
          </w:divBdr>
        </w:div>
        <w:div w:id="889000573">
          <w:marLeft w:val="0"/>
          <w:marRight w:val="0"/>
          <w:marTop w:val="0"/>
          <w:marBottom w:val="0"/>
          <w:divBdr>
            <w:top w:val="none" w:sz="0" w:space="0" w:color="auto"/>
            <w:left w:val="none" w:sz="0" w:space="0" w:color="auto"/>
            <w:bottom w:val="none" w:sz="0" w:space="0" w:color="auto"/>
            <w:right w:val="none" w:sz="0" w:space="0" w:color="auto"/>
          </w:divBdr>
        </w:div>
        <w:div w:id="889002335">
          <w:marLeft w:val="0"/>
          <w:marRight w:val="0"/>
          <w:marTop w:val="0"/>
          <w:marBottom w:val="0"/>
          <w:divBdr>
            <w:top w:val="none" w:sz="0" w:space="0" w:color="auto"/>
            <w:left w:val="none" w:sz="0" w:space="0" w:color="auto"/>
            <w:bottom w:val="none" w:sz="0" w:space="0" w:color="auto"/>
            <w:right w:val="none" w:sz="0" w:space="0" w:color="auto"/>
          </w:divBdr>
          <w:divsChild>
            <w:div w:id="156069914">
              <w:marLeft w:val="0"/>
              <w:marRight w:val="1500"/>
              <w:marTop w:val="0"/>
              <w:marBottom w:val="0"/>
              <w:divBdr>
                <w:top w:val="none" w:sz="0" w:space="0" w:color="auto"/>
                <w:left w:val="none" w:sz="0" w:space="0" w:color="auto"/>
                <w:bottom w:val="none" w:sz="0" w:space="0" w:color="auto"/>
                <w:right w:val="none" w:sz="0" w:space="0" w:color="auto"/>
              </w:divBdr>
              <w:divsChild>
                <w:div w:id="378552094">
                  <w:marLeft w:val="0"/>
                  <w:marRight w:val="0"/>
                  <w:marTop w:val="600"/>
                  <w:marBottom w:val="600"/>
                  <w:divBdr>
                    <w:top w:val="none" w:sz="0" w:space="0" w:color="auto"/>
                    <w:left w:val="none" w:sz="0" w:space="0" w:color="auto"/>
                    <w:bottom w:val="none" w:sz="0" w:space="0" w:color="auto"/>
                    <w:right w:val="none" w:sz="0" w:space="0" w:color="auto"/>
                  </w:divBdr>
                  <w:divsChild>
                    <w:div w:id="413354186">
                      <w:marLeft w:val="0"/>
                      <w:marRight w:val="0"/>
                      <w:marTop w:val="300"/>
                      <w:marBottom w:val="600"/>
                      <w:divBdr>
                        <w:top w:val="single" w:sz="6" w:space="30" w:color="EB5D0B"/>
                        <w:left w:val="none" w:sz="0" w:space="0" w:color="auto"/>
                        <w:bottom w:val="single" w:sz="6" w:space="30" w:color="EB5D0B"/>
                        <w:right w:val="none" w:sz="0" w:space="0" w:color="auto"/>
                      </w:divBdr>
                    </w:div>
                    <w:div w:id="547382130">
                      <w:marLeft w:val="0"/>
                      <w:marRight w:val="0"/>
                      <w:marTop w:val="360"/>
                      <w:marBottom w:val="450"/>
                      <w:divBdr>
                        <w:top w:val="none" w:sz="0" w:space="0" w:color="auto"/>
                        <w:left w:val="none" w:sz="0" w:space="0" w:color="auto"/>
                        <w:bottom w:val="none" w:sz="0" w:space="0" w:color="auto"/>
                        <w:right w:val="none" w:sz="0" w:space="0" w:color="auto"/>
                      </w:divBdr>
                      <w:divsChild>
                        <w:div w:id="836845133">
                          <w:marLeft w:val="0"/>
                          <w:marRight w:val="0"/>
                          <w:marTop w:val="0"/>
                          <w:marBottom w:val="0"/>
                          <w:divBdr>
                            <w:top w:val="none" w:sz="0" w:space="0" w:color="auto"/>
                            <w:left w:val="none" w:sz="0" w:space="0" w:color="auto"/>
                            <w:bottom w:val="single" w:sz="6" w:space="15" w:color="B8B9BA"/>
                            <w:right w:val="none" w:sz="0" w:space="0" w:color="auto"/>
                          </w:divBdr>
                        </w:div>
                      </w:divsChild>
                    </w:div>
                    <w:div w:id="588390960">
                      <w:marLeft w:val="0"/>
                      <w:marRight w:val="0"/>
                      <w:marTop w:val="240"/>
                      <w:marBottom w:val="240"/>
                      <w:divBdr>
                        <w:top w:val="none" w:sz="0" w:space="0" w:color="auto"/>
                        <w:left w:val="none" w:sz="0" w:space="0" w:color="auto"/>
                        <w:bottom w:val="none" w:sz="0" w:space="0" w:color="auto"/>
                        <w:right w:val="none" w:sz="0" w:space="0" w:color="auto"/>
                      </w:divBdr>
                      <w:divsChild>
                        <w:div w:id="403993209">
                          <w:marLeft w:val="0"/>
                          <w:marRight w:val="0"/>
                          <w:marTop w:val="0"/>
                          <w:marBottom w:val="0"/>
                          <w:divBdr>
                            <w:top w:val="none" w:sz="0" w:space="0" w:color="auto"/>
                            <w:left w:val="none" w:sz="0" w:space="0" w:color="auto"/>
                            <w:bottom w:val="none" w:sz="0" w:space="0" w:color="auto"/>
                            <w:right w:val="none" w:sz="0" w:space="0" w:color="auto"/>
                          </w:divBdr>
                        </w:div>
                      </w:divsChild>
                    </w:div>
                    <w:div w:id="616525855">
                      <w:marLeft w:val="0"/>
                      <w:marRight w:val="0"/>
                      <w:marTop w:val="240"/>
                      <w:marBottom w:val="240"/>
                      <w:divBdr>
                        <w:top w:val="none" w:sz="0" w:space="0" w:color="auto"/>
                        <w:left w:val="none" w:sz="0" w:space="0" w:color="auto"/>
                        <w:bottom w:val="none" w:sz="0" w:space="0" w:color="auto"/>
                        <w:right w:val="none" w:sz="0" w:space="0" w:color="auto"/>
                      </w:divBdr>
                      <w:divsChild>
                        <w:div w:id="746223181">
                          <w:marLeft w:val="0"/>
                          <w:marRight w:val="0"/>
                          <w:marTop w:val="0"/>
                          <w:marBottom w:val="0"/>
                          <w:divBdr>
                            <w:top w:val="none" w:sz="0" w:space="0" w:color="auto"/>
                            <w:left w:val="none" w:sz="0" w:space="0" w:color="auto"/>
                            <w:bottom w:val="none" w:sz="0" w:space="0" w:color="auto"/>
                            <w:right w:val="none" w:sz="0" w:space="0" w:color="auto"/>
                          </w:divBdr>
                        </w:div>
                      </w:divsChild>
                    </w:div>
                    <w:div w:id="670377447">
                      <w:marLeft w:val="0"/>
                      <w:marRight w:val="0"/>
                      <w:marTop w:val="0"/>
                      <w:marBottom w:val="300"/>
                      <w:divBdr>
                        <w:top w:val="none" w:sz="0" w:space="0" w:color="auto"/>
                        <w:left w:val="none" w:sz="0" w:space="0" w:color="auto"/>
                        <w:bottom w:val="none" w:sz="0" w:space="0" w:color="auto"/>
                        <w:right w:val="none" w:sz="0" w:space="0" w:color="auto"/>
                      </w:divBdr>
                    </w:div>
                    <w:div w:id="82478424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889071564">
          <w:marLeft w:val="0"/>
          <w:marRight w:val="0"/>
          <w:marTop w:val="600"/>
          <w:marBottom w:val="600"/>
          <w:divBdr>
            <w:top w:val="none" w:sz="0" w:space="0" w:color="auto"/>
            <w:left w:val="none" w:sz="0" w:space="0" w:color="auto"/>
            <w:bottom w:val="none" w:sz="0" w:space="0" w:color="auto"/>
            <w:right w:val="none" w:sz="0" w:space="0" w:color="auto"/>
          </w:divBdr>
          <w:divsChild>
            <w:div w:id="9993187">
              <w:marLeft w:val="0"/>
              <w:marRight w:val="0"/>
              <w:marTop w:val="240"/>
              <w:marBottom w:val="240"/>
              <w:divBdr>
                <w:top w:val="none" w:sz="0" w:space="0" w:color="auto"/>
                <w:left w:val="none" w:sz="0" w:space="0" w:color="auto"/>
                <w:bottom w:val="none" w:sz="0" w:space="0" w:color="auto"/>
                <w:right w:val="none" w:sz="0" w:space="0" w:color="auto"/>
              </w:divBdr>
              <w:divsChild>
                <w:div w:id="542642878">
                  <w:marLeft w:val="0"/>
                  <w:marRight w:val="0"/>
                  <w:marTop w:val="0"/>
                  <w:marBottom w:val="0"/>
                  <w:divBdr>
                    <w:top w:val="none" w:sz="0" w:space="0" w:color="auto"/>
                    <w:left w:val="none" w:sz="0" w:space="0" w:color="auto"/>
                    <w:bottom w:val="none" w:sz="0" w:space="0" w:color="auto"/>
                    <w:right w:val="none" w:sz="0" w:space="0" w:color="auto"/>
                  </w:divBdr>
                </w:div>
              </w:divsChild>
            </w:div>
            <w:div w:id="53352742">
              <w:marLeft w:val="0"/>
              <w:marRight w:val="0"/>
              <w:marTop w:val="240"/>
              <w:marBottom w:val="240"/>
              <w:divBdr>
                <w:top w:val="none" w:sz="0" w:space="0" w:color="auto"/>
                <w:left w:val="none" w:sz="0" w:space="0" w:color="auto"/>
                <w:bottom w:val="none" w:sz="0" w:space="0" w:color="auto"/>
                <w:right w:val="none" w:sz="0" w:space="0" w:color="auto"/>
              </w:divBdr>
              <w:divsChild>
                <w:div w:id="181013001">
                  <w:marLeft w:val="0"/>
                  <w:marRight w:val="0"/>
                  <w:marTop w:val="0"/>
                  <w:marBottom w:val="0"/>
                  <w:divBdr>
                    <w:top w:val="none" w:sz="0" w:space="0" w:color="auto"/>
                    <w:left w:val="none" w:sz="0" w:space="0" w:color="auto"/>
                    <w:bottom w:val="none" w:sz="0" w:space="0" w:color="auto"/>
                    <w:right w:val="none" w:sz="0" w:space="0" w:color="auto"/>
                  </w:divBdr>
                </w:div>
              </w:divsChild>
            </w:div>
            <w:div w:id="56436944">
              <w:marLeft w:val="0"/>
              <w:marRight w:val="0"/>
              <w:marTop w:val="240"/>
              <w:marBottom w:val="240"/>
              <w:divBdr>
                <w:top w:val="none" w:sz="0" w:space="0" w:color="auto"/>
                <w:left w:val="none" w:sz="0" w:space="0" w:color="auto"/>
                <w:bottom w:val="none" w:sz="0" w:space="0" w:color="auto"/>
                <w:right w:val="none" w:sz="0" w:space="0" w:color="auto"/>
              </w:divBdr>
              <w:divsChild>
                <w:div w:id="669872036">
                  <w:marLeft w:val="0"/>
                  <w:marRight w:val="0"/>
                  <w:marTop w:val="0"/>
                  <w:marBottom w:val="0"/>
                  <w:divBdr>
                    <w:top w:val="none" w:sz="0" w:space="0" w:color="auto"/>
                    <w:left w:val="none" w:sz="0" w:space="0" w:color="auto"/>
                    <w:bottom w:val="none" w:sz="0" w:space="0" w:color="auto"/>
                    <w:right w:val="none" w:sz="0" w:space="0" w:color="auto"/>
                  </w:divBdr>
                </w:div>
              </w:divsChild>
            </w:div>
            <w:div w:id="82730384">
              <w:marLeft w:val="0"/>
              <w:marRight w:val="0"/>
              <w:marTop w:val="240"/>
              <w:marBottom w:val="240"/>
              <w:divBdr>
                <w:top w:val="none" w:sz="0" w:space="0" w:color="auto"/>
                <w:left w:val="none" w:sz="0" w:space="0" w:color="auto"/>
                <w:bottom w:val="none" w:sz="0" w:space="0" w:color="auto"/>
                <w:right w:val="none" w:sz="0" w:space="0" w:color="auto"/>
              </w:divBdr>
              <w:divsChild>
                <w:div w:id="227228483">
                  <w:marLeft w:val="0"/>
                  <w:marRight w:val="0"/>
                  <w:marTop w:val="0"/>
                  <w:marBottom w:val="0"/>
                  <w:divBdr>
                    <w:top w:val="none" w:sz="0" w:space="0" w:color="auto"/>
                    <w:left w:val="none" w:sz="0" w:space="0" w:color="auto"/>
                    <w:bottom w:val="none" w:sz="0" w:space="0" w:color="auto"/>
                    <w:right w:val="none" w:sz="0" w:space="0" w:color="auto"/>
                  </w:divBdr>
                </w:div>
              </w:divsChild>
            </w:div>
            <w:div w:id="102576885">
              <w:marLeft w:val="0"/>
              <w:marRight w:val="0"/>
              <w:marTop w:val="240"/>
              <w:marBottom w:val="240"/>
              <w:divBdr>
                <w:top w:val="none" w:sz="0" w:space="0" w:color="auto"/>
                <w:left w:val="none" w:sz="0" w:space="0" w:color="auto"/>
                <w:bottom w:val="none" w:sz="0" w:space="0" w:color="auto"/>
                <w:right w:val="none" w:sz="0" w:space="0" w:color="auto"/>
              </w:divBdr>
              <w:divsChild>
                <w:div w:id="918095639">
                  <w:marLeft w:val="0"/>
                  <w:marRight w:val="0"/>
                  <w:marTop w:val="0"/>
                  <w:marBottom w:val="0"/>
                  <w:divBdr>
                    <w:top w:val="none" w:sz="0" w:space="0" w:color="auto"/>
                    <w:left w:val="none" w:sz="0" w:space="0" w:color="auto"/>
                    <w:bottom w:val="none" w:sz="0" w:space="0" w:color="auto"/>
                    <w:right w:val="none" w:sz="0" w:space="0" w:color="auto"/>
                  </w:divBdr>
                </w:div>
              </w:divsChild>
            </w:div>
            <w:div w:id="175536827">
              <w:marLeft w:val="0"/>
              <w:marRight w:val="0"/>
              <w:marTop w:val="240"/>
              <w:marBottom w:val="240"/>
              <w:divBdr>
                <w:top w:val="none" w:sz="0" w:space="0" w:color="auto"/>
                <w:left w:val="none" w:sz="0" w:space="0" w:color="auto"/>
                <w:bottom w:val="none" w:sz="0" w:space="0" w:color="auto"/>
                <w:right w:val="none" w:sz="0" w:space="0" w:color="auto"/>
              </w:divBdr>
            </w:div>
            <w:div w:id="266694578">
              <w:marLeft w:val="0"/>
              <w:marRight w:val="0"/>
              <w:marTop w:val="240"/>
              <w:marBottom w:val="240"/>
              <w:divBdr>
                <w:top w:val="none" w:sz="0" w:space="0" w:color="auto"/>
                <w:left w:val="none" w:sz="0" w:space="0" w:color="auto"/>
                <w:bottom w:val="none" w:sz="0" w:space="0" w:color="auto"/>
                <w:right w:val="none" w:sz="0" w:space="0" w:color="auto"/>
              </w:divBdr>
            </w:div>
            <w:div w:id="278757168">
              <w:marLeft w:val="0"/>
              <w:marRight w:val="0"/>
              <w:marTop w:val="720"/>
              <w:marBottom w:val="900"/>
              <w:divBdr>
                <w:top w:val="none" w:sz="0" w:space="0" w:color="auto"/>
                <w:left w:val="none" w:sz="0" w:space="0" w:color="auto"/>
                <w:bottom w:val="none" w:sz="0" w:space="0" w:color="auto"/>
                <w:right w:val="none" w:sz="0" w:space="0" w:color="auto"/>
              </w:divBdr>
            </w:div>
            <w:div w:id="309789446">
              <w:marLeft w:val="0"/>
              <w:marRight w:val="0"/>
              <w:marTop w:val="240"/>
              <w:marBottom w:val="240"/>
              <w:divBdr>
                <w:top w:val="none" w:sz="0" w:space="0" w:color="auto"/>
                <w:left w:val="none" w:sz="0" w:space="0" w:color="auto"/>
                <w:bottom w:val="none" w:sz="0" w:space="0" w:color="auto"/>
                <w:right w:val="none" w:sz="0" w:space="0" w:color="auto"/>
              </w:divBdr>
            </w:div>
            <w:div w:id="331764022">
              <w:marLeft w:val="0"/>
              <w:marRight w:val="0"/>
              <w:marTop w:val="240"/>
              <w:marBottom w:val="240"/>
              <w:divBdr>
                <w:top w:val="none" w:sz="0" w:space="0" w:color="auto"/>
                <w:left w:val="none" w:sz="0" w:space="0" w:color="auto"/>
                <w:bottom w:val="none" w:sz="0" w:space="0" w:color="auto"/>
                <w:right w:val="none" w:sz="0" w:space="0" w:color="auto"/>
              </w:divBdr>
              <w:divsChild>
                <w:div w:id="533886861">
                  <w:marLeft w:val="0"/>
                  <w:marRight w:val="0"/>
                  <w:marTop w:val="0"/>
                  <w:marBottom w:val="0"/>
                  <w:divBdr>
                    <w:top w:val="none" w:sz="0" w:space="0" w:color="auto"/>
                    <w:left w:val="none" w:sz="0" w:space="0" w:color="auto"/>
                    <w:bottom w:val="none" w:sz="0" w:space="0" w:color="auto"/>
                    <w:right w:val="none" w:sz="0" w:space="0" w:color="auto"/>
                  </w:divBdr>
                </w:div>
              </w:divsChild>
            </w:div>
            <w:div w:id="392630055">
              <w:marLeft w:val="0"/>
              <w:marRight w:val="0"/>
              <w:marTop w:val="240"/>
              <w:marBottom w:val="240"/>
              <w:divBdr>
                <w:top w:val="none" w:sz="0" w:space="0" w:color="auto"/>
                <w:left w:val="none" w:sz="0" w:space="0" w:color="auto"/>
                <w:bottom w:val="none" w:sz="0" w:space="0" w:color="auto"/>
                <w:right w:val="none" w:sz="0" w:space="0" w:color="auto"/>
              </w:divBdr>
            </w:div>
            <w:div w:id="396981759">
              <w:marLeft w:val="0"/>
              <w:marRight w:val="0"/>
              <w:marTop w:val="240"/>
              <w:marBottom w:val="240"/>
              <w:divBdr>
                <w:top w:val="none" w:sz="0" w:space="0" w:color="auto"/>
                <w:left w:val="none" w:sz="0" w:space="0" w:color="auto"/>
                <w:bottom w:val="none" w:sz="0" w:space="0" w:color="auto"/>
                <w:right w:val="none" w:sz="0" w:space="0" w:color="auto"/>
              </w:divBdr>
              <w:divsChild>
                <w:div w:id="548995833">
                  <w:marLeft w:val="0"/>
                  <w:marRight w:val="0"/>
                  <w:marTop w:val="0"/>
                  <w:marBottom w:val="0"/>
                  <w:divBdr>
                    <w:top w:val="none" w:sz="0" w:space="0" w:color="auto"/>
                    <w:left w:val="none" w:sz="0" w:space="0" w:color="auto"/>
                    <w:bottom w:val="none" w:sz="0" w:space="0" w:color="auto"/>
                    <w:right w:val="none" w:sz="0" w:space="0" w:color="auto"/>
                  </w:divBdr>
                </w:div>
              </w:divsChild>
            </w:div>
            <w:div w:id="411390555">
              <w:marLeft w:val="0"/>
              <w:marRight w:val="0"/>
              <w:marTop w:val="240"/>
              <w:marBottom w:val="240"/>
              <w:divBdr>
                <w:top w:val="none" w:sz="0" w:space="0" w:color="auto"/>
                <w:left w:val="none" w:sz="0" w:space="0" w:color="auto"/>
                <w:bottom w:val="none" w:sz="0" w:space="0" w:color="auto"/>
                <w:right w:val="none" w:sz="0" w:space="0" w:color="auto"/>
              </w:divBdr>
            </w:div>
            <w:div w:id="433667405">
              <w:marLeft w:val="0"/>
              <w:marRight w:val="0"/>
              <w:marTop w:val="240"/>
              <w:marBottom w:val="240"/>
              <w:divBdr>
                <w:top w:val="none" w:sz="0" w:space="0" w:color="auto"/>
                <w:left w:val="none" w:sz="0" w:space="0" w:color="auto"/>
                <w:bottom w:val="none" w:sz="0" w:space="0" w:color="auto"/>
                <w:right w:val="none" w:sz="0" w:space="0" w:color="auto"/>
              </w:divBdr>
            </w:div>
            <w:div w:id="556161208">
              <w:marLeft w:val="0"/>
              <w:marRight w:val="0"/>
              <w:marTop w:val="360"/>
              <w:marBottom w:val="450"/>
              <w:divBdr>
                <w:top w:val="none" w:sz="0" w:space="0" w:color="auto"/>
                <w:left w:val="none" w:sz="0" w:space="0" w:color="auto"/>
                <w:bottom w:val="none" w:sz="0" w:space="0" w:color="auto"/>
                <w:right w:val="none" w:sz="0" w:space="0" w:color="auto"/>
              </w:divBdr>
            </w:div>
            <w:div w:id="609314616">
              <w:marLeft w:val="0"/>
              <w:marRight w:val="0"/>
              <w:marTop w:val="240"/>
              <w:marBottom w:val="240"/>
              <w:divBdr>
                <w:top w:val="none" w:sz="0" w:space="0" w:color="auto"/>
                <w:left w:val="none" w:sz="0" w:space="0" w:color="auto"/>
                <w:bottom w:val="none" w:sz="0" w:space="0" w:color="auto"/>
                <w:right w:val="none" w:sz="0" w:space="0" w:color="auto"/>
              </w:divBdr>
              <w:divsChild>
                <w:div w:id="269973847">
                  <w:marLeft w:val="0"/>
                  <w:marRight w:val="0"/>
                  <w:marTop w:val="0"/>
                  <w:marBottom w:val="0"/>
                  <w:divBdr>
                    <w:top w:val="none" w:sz="0" w:space="0" w:color="auto"/>
                    <w:left w:val="none" w:sz="0" w:space="0" w:color="auto"/>
                    <w:bottom w:val="none" w:sz="0" w:space="0" w:color="auto"/>
                    <w:right w:val="none" w:sz="0" w:space="0" w:color="auto"/>
                  </w:divBdr>
                </w:div>
              </w:divsChild>
            </w:div>
            <w:div w:id="763646389">
              <w:marLeft w:val="0"/>
              <w:marRight w:val="0"/>
              <w:marTop w:val="240"/>
              <w:marBottom w:val="240"/>
              <w:divBdr>
                <w:top w:val="none" w:sz="0" w:space="0" w:color="auto"/>
                <w:left w:val="none" w:sz="0" w:space="0" w:color="auto"/>
                <w:bottom w:val="none" w:sz="0" w:space="0" w:color="auto"/>
                <w:right w:val="none" w:sz="0" w:space="0" w:color="auto"/>
              </w:divBdr>
            </w:div>
            <w:div w:id="803617532">
              <w:marLeft w:val="0"/>
              <w:marRight w:val="0"/>
              <w:marTop w:val="300"/>
              <w:marBottom w:val="600"/>
              <w:divBdr>
                <w:top w:val="single" w:sz="6" w:space="30" w:color="EB5D0B"/>
                <w:left w:val="none" w:sz="0" w:space="0" w:color="auto"/>
                <w:bottom w:val="single" w:sz="6" w:space="30" w:color="EB5D0B"/>
                <w:right w:val="none" w:sz="0" w:space="0" w:color="auto"/>
              </w:divBdr>
            </w:div>
            <w:div w:id="809320341">
              <w:marLeft w:val="0"/>
              <w:marRight w:val="0"/>
              <w:marTop w:val="240"/>
              <w:marBottom w:val="240"/>
              <w:divBdr>
                <w:top w:val="none" w:sz="0" w:space="0" w:color="auto"/>
                <w:left w:val="none" w:sz="0" w:space="0" w:color="auto"/>
                <w:bottom w:val="none" w:sz="0" w:space="0" w:color="auto"/>
                <w:right w:val="none" w:sz="0" w:space="0" w:color="auto"/>
              </w:divBdr>
            </w:div>
            <w:div w:id="874658491">
              <w:marLeft w:val="0"/>
              <w:marRight w:val="0"/>
              <w:marTop w:val="360"/>
              <w:marBottom w:val="450"/>
              <w:divBdr>
                <w:top w:val="none" w:sz="0" w:space="0" w:color="auto"/>
                <w:left w:val="none" w:sz="0" w:space="0" w:color="auto"/>
                <w:bottom w:val="none" w:sz="0" w:space="0" w:color="auto"/>
                <w:right w:val="none" w:sz="0" w:space="0" w:color="auto"/>
              </w:divBdr>
            </w:div>
            <w:div w:id="878667330">
              <w:marLeft w:val="0"/>
              <w:marRight w:val="0"/>
              <w:marTop w:val="240"/>
              <w:marBottom w:val="240"/>
              <w:divBdr>
                <w:top w:val="none" w:sz="0" w:space="0" w:color="auto"/>
                <w:left w:val="none" w:sz="0" w:space="0" w:color="auto"/>
                <w:bottom w:val="none" w:sz="0" w:space="0" w:color="auto"/>
                <w:right w:val="none" w:sz="0" w:space="0" w:color="auto"/>
              </w:divBdr>
              <w:divsChild>
                <w:div w:id="754935493">
                  <w:marLeft w:val="0"/>
                  <w:marRight w:val="0"/>
                  <w:marTop w:val="0"/>
                  <w:marBottom w:val="0"/>
                  <w:divBdr>
                    <w:top w:val="none" w:sz="0" w:space="0" w:color="auto"/>
                    <w:left w:val="none" w:sz="0" w:space="0" w:color="auto"/>
                    <w:bottom w:val="none" w:sz="0" w:space="0" w:color="auto"/>
                    <w:right w:val="none" w:sz="0" w:space="0" w:color="auto"/>
                  </w:divBdr>
                </w:div>
              </w:divsChild>
            </w:div>
            <w:div w:id="895554600">
              <w:marLeft w:val="0"/>
              <w:marRight w:val="0"/>
              <w:marTop w:val="240"/>
              <w:marBottom w:val="240"/>
              <w:divBdr>
                <w:top w:val="none" w:sz="0" w:space="0" w:color="auto"/>
                <w:left w:val="none" w:sz="0" w:space="0" w:color="auto"/>
                <w:bottom w:val="none" w:sz="0" w:space="0" w:color="auto"/>
                <w:right w:val="none" w:sz="0" w:space="0" w:color="auto"/>
              </w:divBdr>
              <w:divsChild>
                <w:div w:id="39717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071941">
          <w:marLeft w:val="0"/>
          <w:marRight w:val="0"/>
          <w:marTop w:val="532"/>
          <w:marBottom w:val="665"/>
          <w:divBdr>
            <w:top w:val="none" w:sz="0" w:space="0" w:color="auto"/>
            <w:left w:val="none" w:sz="0" w:space="0" w:color="auto"/>
            <w:bottom w:val="none" w:sz="0" w:space="0" w:color="auto"/>
            <w:right w:val="none" w:sz="0" w:space="0" w:color="auto"/>
          </w:divBdr>
          <w:divsChild>
            <w:div w:id="939992922">
              <w:marLeft w:val="0"/>
              <w:marRight w:val="0"/>
              <w:marTop w:val="0"/>
              <w:marBottom w:val="0"/>
              <w:divBdr>
                <w:top w:val="none" w:sz="0" w:space="0" w:color="auto"/>
                <w:left w:val="none" w:sz="0" w:space="0" w:color="auto"/>
                <w:bottom w:val="single" w:sz="8" w:space="22" w:color="B8B9BA"/>
                <w:right w:val="none" w:sz="0" w:space="0" w:color="auto"/>
              </w:divBdr>
            </w:div>
          </w:divsChild>
        </w:div>
        <w:div w:id="889151587">
          <w:marLeft w:val="0"/>
          <w:marRight w:val="0"/>
          <w:marTop w:val="240"/>
          <w:marBottom w:val="240"/>
          <w:divBdr>
            <w:top w:val="none" w:sz="0" w:space="0" w:color="auto"/>
            <w:left w:val="none" w:sz="0" w:space="0" w:color="auto"/>
            <w:bottom w:val="none" w:sz="0" w:space="0" w:color="auto"/>
            <w:right w:val="none" w:sz="0" w:space="0" w:color="auto"/>
          </w:divBdr>
          <w:divsChild>
            <w:div w:id="51663646">
              <w:marLeft w:val="0"/>
              <w:marRight w:val="0"/>
              <w:marTop w:val="0"/>
              <w:marBottom w:val="0"/>
              <w:divBdr>
                <w:top w:val="none" w:sz="0" w:space="0" w:color="auto"/>
                <w:left w:val="none" w:sz="0" w:space="0" w:color="auto"/>
                <w:bottom w:val="none" w:sz="0" w:space="0" w:color="auto"/>
                <w:right w:val="none" w:sz="0" w:space="0" w:color="auto"/>
              </w:divBdr>
            </w:div>
          </w:divsChild>
        </w:div>
        <w:div w:id="889222581">
          <w:marLeft w:val="0"/>
          <w:marRight w:val="0"/>
          <w:marTop w:val="0"/>
          <w:marBottom w:val="0"/>
          <w:divBdr>
            <w:top w:val="none" w:sz="0" w:space="0" w:color="auto"/>
            <w:left w:val="none" w:sz="0" w:space="0" w:color="auto"/>
            <w:bottom w:val="none" w:sz="0" w:space="0" w:color="auto"/>
            <w:right w:val="none" w:sz="0" w:space="0" w:color="auto"/>
          </w:divBdr>
        </w:div>
        <w:div w:id="889340152">
          <w:marLeft w:val="0"/>
          <w:marRight w:val="0"/>
          <w:marTop w:val="0"/>
          <w:marBottom w:val="0"/>
          <w:divBdr>
            <w:top w:val="none" w:sz="0" w:space="0" w:color="auto"/>
            <w:left w:val="none" w:sz="0" w:space="0" w:color="auto"/>
            <w:bottom w:val="none" w:sz="0" w:space="0" w:color="auto"/>
            <w:right w:val="none" w:sz="0" w:space="0" w:color="auto"/>
          </w:divBdr>
        </w:div>
        <w:div w:id="889417079">
          <w:marLeft w:val="0"/>
          <w:marRight w:val="0"/>
          <w:marTop w:val="384"/>
          <w:marBottom w:val="384"/>
          <w:divBdr>
            <w:top w:val="none" w:sz="0" w:space="0" w:color="auto"/>
            <w:left w:val="none" w:sz="0" w:space="0" w:color="auto"/>
            <w:bottom w:val="none" w:sz="0" w:space="0" w:color="auto"/>
            <w:right w:val="none" w:sz="0" w:space="0" w:color="auto"/>
          </w:divBdr>
        </w:div>
        <w:div w:id="889456767">
          <w:marLeft w:val="0"/>
          <w:marRight w:val="0"/>
          <w:marTop w:val="0"/>
          <w:marBottom w:val="0"/>
          <w:divBdr>
            <w:top w:val="none" w:sz="0" w:space="0" w:color="auto"/>
            <w:left w:val="none" w:sz="0" w:space="0" w:color="auto"/>
            <w:bottom w:val="none" w:sz="0" w:space="0" w:color="auto"/>
            <w:right w:val="none" w:sz="0" w:space="0" w:color="auto"/>
          </w:divBdr>
          <w:divsChild>
            <w:div w:id="985014042">
              <w:marLeft w:val="0"/>
              <w:marRight w:val="0"/>
              <w:marTop w:val="0"/>
              <w:marBottom w:val="0"/>
              <w:divBdr>
                <w:top w:val="none" w:sz="0" w:space="0" w:color="auto"/>
                <w:left w:val="none" w:sz="0" w:space="0" w:color="auto"/>
                <w:bottom w:val="none" w:sz="0" w:space="0" w:color="auto"/>
                <w:right w:val="none" w:sz="0" w:space="0" w:color="auto"/>
              </w:divBdr>
              <w:divsChild>
                <w:div w:id="629239584">
                  <w:marLeft w:val="0"/>
                  <w:marRight w:val="1500"/>
                  <w:marTop w:val="0"/>
                  <w:marBottom w:val="0"/>
                  <w:divBdr>
                    <w:top w:val="none" w:sz="0" w:space="0" w:color="auto"/>
                    <w:left w:val="none" w:sz="0" w:space="0" w:color="auto"/>
                    <w:bottom w:val="none" w:sz="0" w:space="0" w:color="auto"/>
                    <w:right w:val="none" w:sz="0" w:space="0" w:color="auto"/>
                  </w:divBdr>
                  <w:divsChild>
                    <w:div w:id="736394720">
                      <w:marLeft w:val="0"/>
                      <w:marRight w:val="0"/>
                      <w:marTop w:val="600"/>
                      <w:marBottom w:val="600"/>
                      <w:divBdr>
                        <w:top w:val="none" w:sz="0" w:space="0" w:color="auto"/>
                        <w:left w:val="none" w:sz="0" w:space="0" w:color="auto"/>
                        <w:bottom w:val="none" w:sz="0" w:space="0" w:color="auto"/>
                        <w:right w:val="none" w:sz="0" w:space="0" w:color="auto"/>
                      </w:divBdr>
                      <w:divsChild>
                        <w:div w:id="120194241">
                          <w:marLeft w:val="0"/>
                          <w:marRight w:val="0"/>
                          <w:marTop w:val="240"/>
                          <w:marBottom w:val="240"/>
                          <w:divBdr>
                            <w:top w:val="none" w:sz="0" w:space="0" w:color="auto"/>
                            <w:left w:val="none" w:sz="0" w:space="0" w:color="auto"/>
                            <w:bottom w:val="none" w:sz="0" w:space="0" w:color="auto"/>
                            <w:right w:val="none" w:sz="0" w:space="0" w:color="auto"/>
                          </w:divBdr>
                        </w:div>
                        <w:div w:id="277107783">
                          <w:marLeft w:val="0"/>
                          <w:marRight w:val="0"/>
                          <w:marTop w:val="300"/>
                          <w:marBottom w:val="600"/>
                          <w:divBdr>
                            <w:top w:val="single" w:sz="6" w:space="30" w:color="EB5D0B"/>
                            <w:left w:val="none" w:sz="0" w:space="0" w:color="auto"/>
                            <w:bottom w:val="single" w:sz="6" w:space="30" w:color="EB5D0B"/>
                            <w:right w:val="none" w:sz="0" w:space="0" w:color="auto"/>
                          </w:divBdr>
                        </w:div>
                        <w:div w:id="333726212">
                          <w:marLeft w:val="0"/>
                          <w:marRight w:val="0"/>
                          <w:marTop w:val="240"/>
                          <w:marBottom w:val="240"/>
                          <w:divBdr>
                            <w:top w:val="none" w:sz="0" w:space="0" w:color="auto"/>
                            <w:left w:val="none" w:sz="0" w:space="0" w:color="auto"/>
                            <w:bottom w:val="none" w:sz="0" w:space="0" w:color="auto"/>
                            <w:right w:val="none" w:sz="0" w:space="0" w:color="auto"/>
                          </w:divBdr>
                          <w:divsChild>
                            <w:div w:id="543711433">
                              <w:marLeft w:val="0"/>
                              <w:marRight w:val="0"/>
                              <w:marTop w:val="0"/>
                              <w:marBottom w:val="0"/>
                              <w:divBdr>
                                <w:top w:val="none" w:sz="0" w:space="0" w:color="auto"/>
                                <w:left w:val="none" w:sz="0" w:space="0" w:color="auto"/>
                                <w:bottom w:val="none" w:sz="0" w:space="0" w:color="auto"/>
                                <w:right w:val="none" w:sz="0" w:space="0" w:color="auto"/>
                              </w:divBdr>
                            </w:div>
                          </w:divsChild>
                        </w:div>
                        <w:div w:id="361785063">
                          <w:marLeft w:val="0"/>
                          <w:marRight w:val="0"/>
                          <w:marTop w:val="0"/>
                          <w:marBottom w:val="300"/>
                          <w:divBdr>
                            <w:top w:val="none" w:sz="0" w:space="0" w:color="auto"/>
                            <w:left w:val="none" w:sz="0" w:space="0" w:color="auto"/>
                            <w:bottom w:val="none" w:sz="0" w:space="0" w:color="auto"/>
                            <w:right w:val="none" w:sz="0" w:space="0" w:color="auto"/>
                          </w:divBdr>
                        </w:div>
                        <w:div w:id="80061740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889535100">
          <w:marLeft w:val="0"/>
          <w:marRight w:val="0"/>
          <w:marTop w:val="75"/>
          <w:marBottom w:val="0"/>
          <w:divBdr>
            <w:top w:val="none" w:sz="0" w:space="0" w:color="auto"/>
            <w:left w:val="none" w:sz="0" w:space="0" w:color="auto"/>
            <w:bottom w:val="none" w:sz="0" w:space="0" w:color="auto"/>
            <w:right w:val="none" w:sz="0" w:space="0" w:color="auto"/>
          </w:divBdr>
        </w:div>
        <w:div w:id="889535265">
          <w:marLeft w:val="0"/>
          <w:marRight w:val="0"/>
          <w:marTop w:val="0"/>
          <w:marBottom w:val="0"/>
          <w:divBdr>
            <w:top w:val="none" w:sz="0" w:space="0" w:color="auto"/>
            <w:left w:val="none" w:sz="0" w:space="0" w:color="auto"/>
            <w:bottom w:val="none" w:sz="0" w:space="0" w:color="auto"/>
            <w:right w:val="none" w:sz="0" w:space="0" w:color="auto"/>
          </w:divBdr>
        </w:div>
        <w:div w:id="889876314">
          <w:marLeft w:val="0"/>
          <w:marRight w:val="0"/>
          <w:marTop w:val="0"/>
          <w:marBottom w:val="0"/>
          <w:divBdr>
            <w:top w:val="none" w:sz="0" w:space="0" w:color="auto"/>
            <w:left w:val="none" w:sz="0" w:space="0" w:color="auto"/>
            <w:bottom w:val="none" w:sz="0" w:space="0" w:color="auto"/>
            <w:right w:val="none" w:sz="0" w:space="0" w:color="auto"/>
          </w:divBdr>
          <w:divsChild>
            <w:div w:id="518662428">
              <w:marLeft w:val="0"/>
              <w:marRight w:val="0"/>
              <w:marTop w:val="0"/>
              <w:marBottom w:val="0"/>
              <w:divBdr>
                <w:top w:val="none" w:sz="0" w:space="0" w:color="auto"/>
                <w:left w:val="none" w:sz="0" w:space="0" w:color="auto"/>
                <w:bottom w:val="none" w:sz="0" w:space="0" w:color="auto"/>
                <w:right w:val="none" w:sz="0" w:space="0" w:color="auto"/>
              </w:divBdr>
              <w:divsChild>
                <w:div w:id="485247983">
                  <w:marLeft w:val="0"/>
                  <w:marRight w:val="0"/>
                  <w:marTop w:val="283"/>
                  <w:marBottom w:val="283"/>
                  <w:divBdr>
                    <w:top w:val="none" w:sz="0" w:space="0" w:color="auto"/>
                    <w:left w:val="none" w:sz="0" w:space="0" w:color="auto"/>
                    <w:bottom w:val="none" w:sz="0" w:space="0" w:color="auto"/>
                    <w:right w:val="none" w:sz="0" w:space="0" w:color="auto"/>
                  </w:divBdr>
                </w:div>
              </w:divsChild>
            </w:div>
          </w:divsChild>
        </w:div>
        <w:div w:id="889879296">
          <w:marLeft w:val="0"/>
          <w:marRight w:val="0"/>
          <w:marTop w:val="0"/>
          <w:marBottom w:val="0"/>
          <w:divBdr>
            <w:top w:val="none" w:sz="0" w:space="0" w:color="auto"/>
            <w:left w:val="none" w:sz="0" w:space="0" w:color="auto"/>
            <w:bottom w:val="none" w:sz="0" w:space="0" w:color="auto"/>
            <w:right w:val="none" w:sz="0" w:space="0" w:color="auto"/>
          </w:divBdr>
          <w:divsChild>
            <w:div w:id="307974151">
              <w:marLeft w:val="0"/>
              <w:marRight w:val="378"/>
              <w:marTop w:val="0"/>
              <w:marBottom w:val="0"/>
              <w:divBdr>
                <w:top w:val="none" w:sz="0" w:space="0" w:color="auto"/>
                <w:left w:val="none" w:sz="0" w:space="0" w:color="auto"/>
                <w:bottom w:val="none" w:sz="0" w:space="0" w:color="auto"/>
                <w:right w:val="none" w:sz="0" w:space="0" w:color="auto"/>
              </w:divBdr>
            </w:div>
            <w:div w:id="715202350">
              <w:marLeft w:val="0"/>
              <w:marRight w:val="0"/>
              <w:marTop w:val="118"/>
              <w:marBottom w:val="283"/>
              <w:divBdr>
                <w:top w:val="none" w:sz="0" w:space="0" w:color="auto"/>
                <w:left w:val="none" w:sz="0" w:space="0" w:color="auto"/>
                <w:bottom w:val="none" w:sz="0" w:space="0" w:color="auto"/>
                <w:right w:val="none" w:sz="0" w:space="0" w:color="auto"/>
              </w:divBdr>
            </w:div>
            <w:div w:id="917372972">
              <w:marLeft w:val="0"/>
              <w:marRight w:val="0"/>
              <w:marTop w:val="0"/>
              <w:marBottom w:val="283"/>
              <w:divBdr>
                <w:top w:val="none" w:sz="0" w:space="0" w:color="auto"/>
                <w:left w:val="none" w:sz="0" w:space="0" w:color="auto"/>
                <w:bottom w:val="none" w:sz="0" w:space="0" w:color="auto"/>
                <w:right w:val="none" w:sz="0" w:space="0" w:color="auto"/>
              </w:divBdr>
            </w:div>
          </w:divsChild>
        </w:div>
        <w:div w:id="889926275">
          <w:marLeft w:val="0"/>
          <w:marRight w:val="0"/>
          <w:marTop w:val="0"/>
          <w:marBottom w:val="0"/>
          <w:divBdr>
            <w:top w:val="none" w:sz="0" w:space="0" w:color="auto"/>
            <w:left w:val="none" w:sz="0" w:space="0" w:color="auto"/>
            <w:bottom w:val="none" w:sz="0" w:space="0" w:color="auto"/>
            <w:right w:val="none" w:sz="0" w:space="0" w:color="auto"/>
          </w:divBdr>
        </w:div>
        <w:div w:id="889994861">
          <w:marLeft w:val="0"/>
          <w:marRight w:val="0"/>
          <w:marTop w:val="240"/>
          <w:marBottom w:val="240"/>
          <w:divBdr>
            <w:top w:val="none" w:sz="0" w:space="0" w:color="auto"/>
            <w:left w:val="none" w:sz="0" w:space="0" w:color="auto"/>
            <w:bottom w:val="none" w:sz="0" w:space="0" w:color="auto"/>
            <w:right w:val="none" w:sz="0" w:space="0" w:color="auto"/>
          </w:divBdr>
          <w:divsChild>
            <w:div w:id="684090770">
              <w:marLeft w:val="0"/>
              <w:marRight w:val="0"/>
              <w:marTop w:val="0"/>
              <w:marBottom w:val="0"/>
              <w:divBdr>
                <w:top w:val="none" w:sz="0" w:space="0" w:color="auto"/>
                <w:left w:val="none" w:sz="0" w:space="0" w:color="auto"/>
                <w:bottom w:val="none" w:sz="0" w:space="0" w:color="auto"/>
                <w:right w:val="none" w:sz="0" w:space="0" w:color="auto"/>
              </w:divBdr>
            </w:div>
          </w:divsChild>
        </w:div>
        <w:div w:id="889997286">
          <w:marLeft w:val="0"/>
          <w:marRight w:val="0"/>
          <w:marTop w:val="0"/>
          <w:marBottom w:val="0"/>
          <w:divBdr>
            <w:top w:val="none" w:sz="0" w:space="0" w:color="auto"/>
            <w:left w:val="none" w:sz="0" w:space="0" w:color="auto"/>
            <w:bottom w:val="none" w:sz="0" w:space="0" w:color="auto"/>
            <w:right w:val="none" w:sz="0" w:space="0" w:color="auto"/>
          </w:divBdr>
        </w:div>
        <w:div w:id="889997647">
          <w:marLeft w:val="0"/>
          <w:marRight w:val="0"/>
          <w:marTop w:val="0"/>
          <w:marBottom w:val="0"/>
          <w:divBdr>
            <w:top w:val="none" w:sz="0" w:space="0" w:color="auto"/>
            <w:left w:val="none" w:sz="0" w:space="0" w:color="auto"/>
            <w:bottom w:val="none" w:sz="0" w:space="0" w:color="auto"/>
            <w:right w:val="none" w:sz="0" w:space="0" w:color="auto"/>
          </w:divBdr>
          <w:divsChild>
            <w:div w:id="562378060">
              <w:marLeft w:val="0"/>
              <w:marRight w:val="0"/>
              <w:marTop w:val="0"/>
              <w:marBottom w:val="0"/>
              <w:divBdr>
                <w:top w:val="none" w:sz="0" w:space="0" w:color="auto"/>
                <w:left w:val="none" w:sz="0" w:space="0" w:color="auto"/>
                <w:bottom w:val="none" w:sz="0" w:space="0" w:color="auto"/>
                <w:right w:val="none" w:sz="0" w:space="0" w:color="auto"/>
              </w:divBdr>
              <w:divsChild>
                <w:div w:id="14898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02336">
          <w:marLeft w:val="0"/>
          <w:marRight w:val="0"/>
          <w:marTop w:val="0"/>
          <w:marBottom w:val="0"/>
          <w:divBdr>
            <w:top w:val="none" w:sz="0" w:space="0" w:color="auto"/>
            <w:left w:val="none" w:sz="0" w:space="0" w:color="auto"/>
            <w:bottom w:val="none" w:sz="0" w:space="0" w:color="auto"/>
            <w:right w:val="none" w:sz="0" w:space="0" w:color="auto"/>
          </w:divBdr>
        </w:div>
        <w:div w:id="890120340">
          <w:marLeft w:val="0"/>
          <w:marRight w:val="0"/>
          <w:marTop w:val="0"/>
          <w:marBottom w:val="0"/>
          <w:divBdr>
            <w:top w:val="none" w:sz="0" w:space="0" w:color="auto"/>
            <w:left w:val="none" w:sz="0" w:space="0" w:color="auto"/>
            <w:bottom w:val="none" w:sz="0" w:space="0" w:color="auto"/>
            <w:right w:val="none" w:sz="0" w:space="0" w:color="auto"/>
          </w:divBdr>
        </w:div>
        <w:div w:id="890190317">
          <w:marLeft w:val="0"/>
          <w:marRight w:val="0"/>
          <w:marTop w:val="600"/>
          <w:marBottom w:val="600"/>
          <w:divBdr>
            <w:top w:val="none" w:sz="0" w:space="0" w:color="auto"/>
            <w:left w:val="none" w:sz="0" w:space="0" w:color="auto"/>
            <w:bottom w:val="none" w:sz="0" w:space="0" w:color="auto"/>
            <w:right w:val="none" w:sz="0" w:space="0" w:color="auto"/>
          </w:divBdr>
          <w:divsChild>
            <w:div w:id="1200392">
              <w:marLeft w:val="0"/>
              <w:marRight w:val="0"/>
              <w:marTop w:val="300"/>
              <w:marBottom w:val="300"/>
              <w:divBdr>
                <w:top w:val="none" w:sz="0" w:space="0" w:color="auto"/>
                <w:left w:val="none" w:sz="0" w:space="0" w:color="auto"/>
                <w:bottom w:val="none" w:sz="0" w:space="0" w:color="auto"/>
                <w:right w:val="none" w:sz="0" w:space="0" w:color="auto"/>
              </w:divBdr>
            </w:div>
            <w:div w:id="5639025">
              <w:marLeft w:val="0"/>
              <w:marRight w:val="0"/>
              <w:marTop w:val="240"/>
              <w:marBottom w:val="240"/>
              <w:divBdr>
                <w:top w:val="none" w:sz="0" w:space="0" w:color="auto"/>
                <w:left w:val="none" w:sz="0" w:space="0" w:color="auto"/>
                <w:bottom w:val="none" w:sz="0" w:space="0" w:color="auto"/>
                <w:right w:val="none" w:sz="0" w:space="0" w:color="auto"/>
              </w:divBdr>
            </w:div>
            <w:div w:id="125244505">
              <w:marLeft w:val="0"/>
              <w:marRight w:val="0"/>
              <w:marTop w:val="240"/>
              <w:marBottom w:val="240"/>
              <w:divBdr>
                <w:top w:val="none" w:sz="0" w:space="0" w:color="auto"/>
                <w:left w:val="none" w:sz="0" w:space="0" w:color="auto"/>
                <w:bottom w:val="none" w:sz="0" w:space="0" w:color="auto"/>
                <w:right w:val="none" w:sz="0" w:space="0" w:color="auto"/>
              </w:divBdr>
            </w:div>
            <w:div w:id="133528373">
              <w:marLeft w:val="0"/>
              <w:marRight w:val="0"/>
              <w:marTop w:val="240"/>
              <w:marBottom w:val="240"/>
              <w:divBdr>
                <w:top w:val="none" w:sz="0" w:space="0" w:color="auto"/>
                <w:left w:val="none" w:sz="0" w:space="0" w:color="auto"/>
                <w:bottom w:val="none" w:sz="0" w:space="0" w:color="auto"/>
                <w:right w:val="none" w:sz="0" w:space="0" w:color="auto"/>
              </w:divBdr>
            </w:div>
            <w:div w:id="153105553">
              <w:marLeft w:val="0"/>
              <w:marRight w:val="0"/>
              <w:marTop w:val="360"/>
              <w:marBottom w:val="450"/>
              <w:divBdr>
                <w:top w:val="none" w:sz="0" w:space="0" w:color="auto"/>
                <w:left w:val="none" w:sz="0" w:space="0" w:color="auto"/>
                <w:bottom w:val="none" w:sz="0" w:space="0" w:color="auto"/>
                <w:right w:val="none" w:sz="0" w:space="0" w:color="auto"/>
              </w:divBdr>
            </w:div>
            <w:div w:id="338509944">
              <w:marLeft w:val="0"/>
              <w:marRight w:val="0"/>
              <w:marTop w:val="240"/>
              <w:marBottom w:val="240"/>
              <w:divBdr>
                <w:top w:val="none" w:sz="0" w:space="0" w:color="auto"/>
                <w:left w:val="none" w:sz="0" w:space="0" w:color="auto"/>
                <w:bottom w:val="none" w:sz="0" w:space="0" w:color="auto"/>
                <w:right w:val="none" w:sz="0" w:space="0" w:color="auto"/>
              </w:divBdr>
            </w:div>
            <w:div w:id="548155781">
              <w:marLeft w:val="0"/>
              <w:marRight w:val="0"/>
              <w:marTop w:val="240"/>
              <w:marBottom w:val="240"/>
              <w:divBdr>
                <w:top w:val="none" w:sz="0" w:space="0" w:color="auto"/>
                <w:left w:val="none" w:sz="0" w:space="0" w:color="auto"/>
                <w:bottom w:val="none" w:sz="0" w:space="0" w:color="auto"/>
                <w:right w:val="none" w:sz="0" w:space="0" w:color="auto"/>
              </w:divBdr>
              <w:divsChild>
                <w:div w:id="475880435">
                  <w:marLeft w:val="0"/>
                  <w:marRight w:val="0"/>
                  <w:marTop w:val="0"/>
                  <w:marBottom w:val="0"/>
                  <w:divBdr>
                    <w:top w:val="none" w:sz="0" w:space="0" w:color="auto"/>
                    <w:left w:val="none" w:sz="0" w:space="0" w:color="auto"/>
                    <w:bottom w:val="none" w:sz="0" w:space="0" w:color="auto"/>
                    <w:right w:val="none" w:sz="0" w:space="0" w:color="auto"/>
                  </w:divBdr>
                </w:div>
              </w:divsChild>
            </w:div>
            <w:div w:id="570503769">
              <w:marLeft w:val="0"/>
              <w:marRight w:val="0"/>
              <w:marTop w:val="240"/>
              <w:marBottom w:val="240"/>
              <w:divBdr>
                <w:top w:val="none" w:sz="0" w:space="0" w:color="auto"/>
                <w:left w:val="none" w:sz="0" w:space="0" w:color="auto"/>
                <w:bottom w:val="none" w:sz="0" w:space="0" w:color="auto"/>
                <w:right w:val="none" w:sz="0" w:space="0" w:color="auto"/>
              </w:divBdr>
              <w:divsChild>
                <w:div w:id="289022872">
                  <w:marLeft w:val="0"/>
                  <w:marRight w:val="0"/>
                  <w:marTop w:val="0"/>
                  <w:marBottom w:val="0"/>
                  <w:divBdr>
                    <w:top w:val="none" w:sz="0" w:space="0" w:color="auto"/>
                    <w:left w:val="none" w:sz="0" w:space="0" w:color="auto"/>
                    <w:bottom w:val="none" w:sz="0" w:space="0" w:color="auto"/>
                    <w:right w:val="none" w:sz="0" w:space="0" w:color="auto"/>
                  </w:divBdr>
                </w:div>
              </w:divsChild>
            </w:div>
            <w:div w:id="760297854">
              <w:marLeft w:val="0"/>
              <w:marRight w:val="0"/>
              <w:marTop w:val="240"/>
              <w:marBottom w:val="240"/>
              <w:divBdr>
                <w:top w:val="none" w:sz="0" w:space="0" w:color="auto"/>
                <w:left w:val="none" w:sz="0" w:space="0" w:color="auto"/>
                <w:bottom w:val="none" w:sz="0" w:space="0" w:color="auto"/>
                <w:right w:val="none" w:sz="0" w:space="0" w:color="auto"/>
              </w:divBdr>
            </w:div>
            <w:div w:id="793014578">
              <w:marLeft w:val="0"/>
              <w:marRight w:val="0"/>
              <w:marTop w:val="240"/>
              <w:marBottom w:val="240"/>
              <w:divBdr>
                <w:top w:val="none" w:sz="0" w:space="0" w:color="auto"/>
                <w:left w:val="none" w:sz="0" w:space="0" w:color="auto"/>
                <w:bottom w:val="none" w:sz="0" w:space="0" w:color="auto"/>
                <w:right w:val="none" w:sz="0" w:space="0" w:color="auto"/>
              </w:divBdr>
              <w:divsChild>
                <w:div w:id="685719117">
                  <w:marLeft w:val="0"/>
                  <w:marRight w:val="0"/>
                  <w:marTop w:val="0"/>
                  <w:marBottom w:val="0"/>
                  <w:divBdr>
                    <w:top w:val="none" w:sz="0" w:space="0" w:color="auto"/>
                    <w:left w:val="none" w:sz="0" w:space="0" w:color="auto"/>
                    <w:bottom w:val="none" w:sz="0" w:space="0" w:color="auto"/>
                    <w:right w:val="none" w:sz="0" w:space="0" w:color="auto"/>
                  </w:divBdr>
                </w:div>
              </w:divsChild>
            </w:div>
            <w:div w:id="815800293">
              <w:marLeft w:val="0"/>
              <w:marRight w:val="0"/>
              <w:marTop w:val="240"/>
              <w:marBottom w:val="240"/>
              <w:divBdr>
                <w:top w:val="none" w:sz="0" w:space="0" w:color="auto"/>
                <w:left w:val="none" w:sz="0" w:space="0" w:color="auto"/>
                <w:bottom w:val="none" w:sz="0" w:space="0" w:color="auto"/>
                <w:right w:val="none" w:sz="0" w:space="0" w:color="auto"/>
              </w:divBdr>
              <w:divsChild>
                <w:div w:id="993534886">
                  <w:marLeft w:val="0"/>
                  <w:marRight w:val="0"/>
                  <w:marTop w:val="0"/>
                  <w:marBottom w:val="0"/>
                  <w:divBdr>
                    <w:top w:val="none" w:sz="0" w:space="0" w:color="auto"/>
                    <w:left w:val="none" w:sz="0" w:space="0" w:color="auto"/>
                    <w:bottom w:val="none" w:sz="0" w:space="0" w:color="auto"/>
                    <w:right w:val="none" w:sz="0" w:space="0" w:color="auto"/>
                  </w:divBdr>
                </w:div>
              </w:divsChild>
            </w:div>
            <w:div w:id="848838724">
              <w:marLeft w:val="0"/>
              <w:marRight w:val="0"/>
              <w:marTop w:val="240"/>
              <w:marBottom w:val="240"/>
              <w:divBdr>
                <w:top w:val="none" w:sz="0" w:space="0" w:color="auto"/>
                <w:left w:val="none" w:sz="0" w:space="0" w:color="auto"/>
                <w:bottom w:val="none" w:sz="0" w:space="0" w:color="auto"/>
                <w:right w:val="none" w:sz="0" w:space="0" w:color="auto"/>
              </w:divBdr>
            </w:div>
            <w:div w:id="877158868">
              <w:marLeft w:val="0"/>
              <w:marRight w:val="0"/>
              <w:marTop w:val="240"/>
              <w:marBottom w:val="240"/>
              <w:divBdr>
                <w:top w:val="none" w:sz="0" w:space="0" w:color="auto"/>
                <w:left w:val="none" w:sz="0" w:space="0" w:color="auto"/>
                <w:bottom w:val="none" w:sz="0" w:space="0" w:color="auto"/>
                <w:right w:val="none" w:sz="0" w:space="0" w:color="auto"/>
              </w:divBdr>
            </w:div>
            <w:div w:id="917909748">
              <w:marLeft w:val="0"/>
              <w:marRight w:val="0"/>
              <w:marTop w:val="240"/>
              <w:marBottom w:val="240"/>
              <w:divBdr>
                <w:top w:val="none" w:sz="0" w:space="0" w:color="auto"/>
                <w:left w:val="none" w:sz="0" w:space="0" w:color="auto"/>
                <w:bottom w:val="none" w:sz="0" w:space="0" w:color="auto"/>
                <w:right w:val="none" w:sz="0" w:space="0" w:color="auto"/>
              </w:divBdr>
              <w:divsChild>
                <w:div w:id="52167231">
                  <w:marLeft w:val="0"/>
                  <w:marRight w:val="0"/>
                  <w:marTop w:val="0"/>
                  <w:marBottom w:val="0"/>
                  <w:divBdr>
                    <w:top w:val="none" w:sz="0" w:space="0" w:color="auto"/>
                    <w:left w:val="none" w:sz="0" w:space="0" w:color="auto"/>
                    <w:bottom w:val="none" w:sz="0" w:space="0" w:color="auto"/>
                    <w:right w:val="none" w:sz="0" w:space="0" w:color="auto"/>
                  </w:divBdr>
                </w:div>
              </w:divsChild>
            </w:div>
            <w:div w:id="980310159">
              <w:marLeft w:val="0"/>
              <w:marRight w:val="0"/>
              <w:marTop w:val="0"/>
              <w:marBottom w:val="300"/>
              <w:divBdr>
                <w:top w:val="none" w:sz="0" w:space="0" w:color="auto"/>
                <w:left w:val="none" w:sz="0" w:space="0" w:color="auto"/>
                <w:bottom w:val="none" w:sz="0" w:space="0" w:color="auto"/>
                <w:right w:val="none" w:sz="0" w:space="0" w:color="auto"/>
              </w:divBdr>
            </w:div>
          </w:divsChild>
        </w:div>
        <w:div w:id="890263867">
          <w:marLeft w:val="0"/>
          <w:marRight w:val="0"/>
          <w:marTop w:val="240"/>
          <w:marBottom w:val="240"/>
          <w:divBdr>
            <w:top w:val="none" w:sz="0" w:space="0" w:color="auto"/>
            <w:left w:val="none" w:sz="0" w:space="0" w:color="auto"/>
            <w:bottom w:val="none" w:sz="0" w:space="0" w:color="auto"/>
            <w:right w:val="none" w:sz="0" w:space="0" w:color="auto"/>
          </w:divBdr>
          <w:divsChild>
            <w:div w:id="22680038">
              <w:marLeft w:val="0"/>
              <w:marRight w:val="0"/>
              <w:marTop w:val="0"/>
              <w:marBottom w:val="0"/>
              <w:divBdr>
                <w:top w:val="none" w:sz="0" w:space="0" w:color="auto"/>
                <w:left w:val="none" w:sz="0" w:space="0" w:color="auto"/>
                <w:bottom w:val="none" w:sz="0" w:space="0" w:color="auto"/>
                <w:right w:val="none" w:sz="0" w:space="0" w:color="auto"/>
              </w:divBdr>
            </w:div>
          </w:divsChild>
        </w:div>
        <w:div w:id="890307309">
          <w:marLeft w:val="0"/>
          <w:marRight w:val="0"/>
          <w:marTop w:val="0"/>
          <w:marBottom w:val="0"/>
          <w:divBdr>
            <w:top w:val="none" w:sz="0" w:space="0" w:color="auto"/>
            <w:left w:val="none" w:sz="0" w:space="0" w:color="auto"/>
            <w:bottom w:val="none" w:sz="0" w:space="0" w:color="auto"/>
            <w:right w:val="none" w:sz="0" w:space="0" w:color="auto"/>
          </w:divBdr>
        </w:div>
        <w:div w:id="890309478">
          <w:marLeft w:val="0"/>
          <w:marRight w:val="0"/>
          <w:marTop w:val="0"/>
          <w:marBottom w:val="0"/>
          <w:divBdr>
            <w:top w:val="none" w:sz="0" w:space="0" w:color="auto"/>
            <w:left w:val="none" w:sz="0" w:space="0" w:color="auto"/>
            <w:bottom w:val="none" w:sz="0" w:space="0" w:color="auto"/>
            <w:right w:val="none" w:sz="0" w:space="0" w:color="auto"/>
          </w:divBdr>
        </w:div>
        <w:div w:id="890313419">
          <w:marLeft w:val="0"/>
          <w:marRight w:val="0"/>
          <w:marTop w:val="0"/>
          <w:marBottom w:val="0"/>
          <w:divBdr>
            <w:top w:val="none" w:sz="0" w:space="0" w:color="auto"/>
            <w:left w:val="none" w:sz="0" w:space="0" w:color="auto"/>
            <w:bottom w:val="none" w:sz="0" w:space="0" w:color="auto"/>
            <w:right w:val="none" w:sz="0" w:space="0" w:color="auto"/>
          </w:divBdr>
        </w:div>
        <w:div w:id="890650691">
          <w:marLeft w:val="0"/>
          <w:marRight w:val="0"/>
          <w:marTop w:val="354"/>
          <w:marBottom w:val="354"/>
          <w:divBdr>
            <w:top w:val="none" w:sz="0" w:space="0" w:color="auto"/>
            <w:left w:val="none" w:sz="0" w:space="0" w:color="auto"/>
            <w:bottom w:val="none" w:sz="0" w:space="0" w:color="auto"/>
            <w:right w:val="none" w:sz="0" w:space="0" w:color="auto"/>
          </w:divBdr>
          <w:divsChild>
            <w:div w:id="63721108">
              <w:marLeft w:val="0"/>
              <w:marRight w:val="0"/>
              <w:marTop w:val="0"/>
              <w:marBottom w:val="0"/>
              <w:divBdr>
                <w:top w:val="none" w:sz="0" w:space="0" w:color="auto"/>
                <w:left w:val="none" w:sz="0" w:space="0" w:color="auto"/>
                <w:bottom w:val="none" w:sz="0" w:space="0" w:color="auto"/>
                <w:right w:val="none" w:sz="0" w:space="0" w:color="auto"/>
              </w:divBdr>
            </w:div>
          </w:divsChild>
        </w:div>
        <w:div w:id="890656980">
          <w:marLeft w:val="0"/>
          <w:marRight w:val="0"/>
          <w:marTop w:val="240"/>
          <w:marBottom w:val="240"/>
          <w:divBdr>
            <w:top w:val="none" w:sz="0" w:space="0" w:color="auto"/>
            <w:left w:val="none" w:sz="0" w:space="0" w:color="auto"/>
            <w:bottom w:val="none" w:sz="0" w:space="0" w:color="auto"/>
            <w:right w:val="none" w:sz="0" w:space="0" w:color="auto"/>
          </w:divBdr>
          <w:divsChild>
            <w:div w:id="548999734">
              <w:marLeft w:val="0"/>
              <w:marRight w:val="0"/>
              <w:marTop w:val="0"/>
              <w:marBottom w:val="0"/>
              <w:divBdr>
                <w:top w:val="none" w:sz="0" w:space="0" w:color="auto"/>
                <w:left w:val="none" w:sz="0" w:space="0" w:color="auto"/>
                <w:bottom w:val="none" w:sz="0" w:space="0" w:color="auto"/>
                <w:right w:val="none" w:sz="0" w:space="0" w:color="auto"/>
              </w:divBdr>
            </w:div>
          </w:divsChild>
        </w:div>
        <w:div w:id="890658219">
          <w:marLeft w:val="0"/>
          <w:marRight w:val="0"/>
          <w:marTop w:val="0"/>
          <w:marBottom w:val="0"/>
          <w:divBdr>
            <w:top w:val="none" w:sz="0" w:space="0" w:color="auto"/>
            <w:left w:val="none" w:sz="0" w:space="0" w:color="auto"/>
            <w:bottom w:val="none" w:sz="0" w:space="0" w:color="auto"/>
            <w:right w:val="none" w:sz="0" w:space="0" w:color="auto"/>
          </w:divBdr>
        </w:div>
        <w:div w:id="890725439">
          <w:marLeft w:val="0"/>
          <w:marRight w:val="0"/>
          <w:marTop w:val="240"/>
          <w:marBottom w:val="240"/>
          <w:divBdr>
            <w:top w:val="none" w:sz="0" w:space="0" w:color="auto"/>
            <w:left w:val="none" w:sz="0" w:space="0" w:color="auto"/>
            <w:bottom w:val="none" w:sz="0" w:space="0" w:color="auto"/>
            <w:right w:val="none" w:sz="0" w:space="0" w:color="auto"/>
          </w:divBdr>
          <w:divsChild>
            <w:div w:id="216405692">
              <w:marLeft w:val="0"/>
              <w:marRight w:val="0"/>
              <w:marTop w:val="0"/>
              <w:marBottom w:val="0"/>
              <w:divBdr>
                <w:top w:val="none" w:sz="0" w:space="0" w:color="auto"/>
                <w:left w:val="none" w:sz="0" w:space="0" w:color="auto"/>
                <w:bottom w:val="none" w:sz="0" w:space="0" w:color="auto"/>
                <w:right w:val="none" w:sz="0" w:space="0" w:color="auto"/>
              </w:divBdr>
            </w:div>
          </w:divsChild>
        </w:div>
        <w:div w:id="890729704">
          <w:marLeft w:val="0"/>
          <w:marRight w:val="0"/>
          <w:marTop w:val="240"/>
          <w:marBottom w:val="240"/>
          <w:divBdr>
            <w:top w:val="none" w:sz="0" w:space="0" w:color="auto"/>
            <w:left w:val="none" w:sz="0" w:space="0" w:color="auto"/>
            <w:bottom w:val="none" w:sz="0" w:space="0" w:color="auto"/>
            <w:right w:val="none" w:sz="0" w:space="0" w:color="auto"/>
          </w:divBdr>
        </w:div>
        <w:div w:id="890919537">
          <w:marLeft w:val="0"/>
          <w:marRight w:val="0"/>
          <w:marTop w:val="0"/>
          <w:marBottom w:val="0"/>
          <w:divBdr>
            <w:top w:val="none" w:sz="0" w:space="0" w:color="auto"/>
            <w:left w:val="none" w:sz="0" w:space="0" w:color="auto"/>
            <w:bottom w:val="none" w:sz="0" w:space="0" w:color="auto"/>
            <w:right w:val="none" w:sz="0" w:space="0" w:color="auto"/>
          </w:divBdr>
        </w:div>
        <w:div w:id="890965219">
          <w:marLeft w:val="0"/>
          <w:marRight w:val="0"/>
          <w:marTop w:val="0"/>
          <w:marBottom w:val="0"/>
          <w:divBdr>
            <w:top w:val="none" w:sz="0" w:space="0" w:color="auto"/>
            <w:left w:val="none" w:sz="0" w:space="0" w:color="auto"/>
            <w:bottom w:val="none" w:sz="0" w:space="0" w:color="auto"/>
            <w:right w:val="none" w:sz="0" w:space="0" w:color="auto"/>
          </w:divBdr>
        </w:div>
        <w:div w:id="890965236">
          <w:marLeft w:val="0"/>
          <w:marRight w:val="0"/>
          <w:marTop w:val="240"/>
          <w:marBottom w:val="240"/>
          <w:divBdr>
            <w:top w:val="none" w:sz="0" w:space="0" w:color="auto"/>
            <w:left w:val="none" w:sz="0" w:space="0" w:color="auto"/>
            <w:bottom w:val="none" w:sz="0" w:space="0" w:color="auto"/>
            <w:right w:val="none" w:sz="0" w:space="0" w:color="auto"/>
          </w:divBdr>
        </w:div>
        <w:div w:id="891043482">
          <w:marLeft w:val="0"/>
          <w:marRight w:val="0"/>
          <w:marTop w:val="240"/>
          <w:marBottom w:val="240"/>
          <w:divBdr>
            <w:top w:val="none" w:sz="0" w:space="0" w:color="auto"/>
            <w:left w:val="none" w:sz="0" w:space="0" w:color="auto"/>
            <w:bottom w:val="none" w:sz="0" w:space="0" w:color="auto"/>
            <w:right w:val="none" w:sz="0" w:space="0" w:color="auto"/>
          </w:divBdr>
          <w:divsChild>
            <w:div w:id="296223722">
              <w:marLeft w:val="0"/>
              <w:marRight w:val="0"/>
              <w:marTop w:val="0"/>
              <w:marBottom w:val="0"/>
              <w:divBdr>
                <w:top w:val="none" w:sz="0" w:space="0" w:color="auto"/>
                <w:left w:val="none" w:sz="0" w:space="0" w:color="auto"/>
                <w:bottom w:val="none" w:sz="0" w:space="0" w:color="auto"/>
                <w:right w:val="none" w:sz="0" w:space="0" w:color="auto"/>
              </w:divBdr>
            </w:div>
          </w:divsChild>
        </w:div>
        <w:div w:id="891115797">
          <w:marLeft w:val="0"/>
          <w:marRight w:val="0"/>
          <w:marTop w:val="240"/>
          <w:marBottom w:val="240"/>
          <w:divBdr>
            <w:top w:val="none" w:sz="0" w:space="0" w:color="auto"/>
            <w:left w:val="none" w:sz="0" w:space="0" w:color="auto"/>
            <w:bottom w:val="none" w:sz="0" w:space="0" w:color="auto"/>
            <w:right w:val="none" w:sz="0" w:space="0" w:color="auto"/>
          </w:divBdr>
          <w:divsChild>
            <w:div w:id="347873504">
              <w:marLeft w:val="0"/>
              <w:marRight w:val="0"/>
              <w:marTop w:val="0"/>
              <w:marBottom w:val="0"/>
              <w:divBdr>
                <w:top w:val="none" w:sz="0" w:space="0" w:color="auto"/>
                <w:left w:val="none" w:sz="0" w:space="0" w:color="auto"/>
                <w:bottom w:val="none" w:sz="0" w:space="0" w:color="auto"/>
                <w:right w:val="none" w:sz="0" w:space="0" w:color="auto"/>
              </w:divBdr>
            </w:div>
          </w:divsChild>
        </w:div>
        <w:div w:id="891116826">
          <w:marLeft w:val="0"/>
          <w:marRight w:val="0"/>
          <w:marTop w:val="240"/>
          <w:marBottom w:val="240"/>
          <w:divBdr>
            <w:top w:val="none" w:sz="0" w:space="0" w:color="auto"/>
            <w:left w:val="none" w:sz="0" w:space="0" w:color="auto"/>
            <w:bottom w:val="none" w:sz="0" w:space="0" w:color="auto"/>
            <w:right w:val="none" w:sz="0" w:space="0" w:color="auto"/>
          </w:divBdr>
          <w:divsChild>
            <w:div w:id="43062585">
              <w:marLeft w:val="0"/>
              <w:marRight w:val="0"/>
              <w:marTop w:val="0"/>
              <w:marBottom w:val="0"/>
              <w:divBdr>
                <w:top w:val="none" w:sz="0" w:space="0" w:color="auto"/>
                <w:left w:val="none" w:sz="0" w:space="0" w:color="auto"/>
                <w:bottom w:val="none" w:sz="0" w:space="0" w:color="auto"/>
                <w:right w:val="none" w:sz="0" w:space="0" w:color="auto"/>
              </w:divBdr>
            </w:div>
          </w:divsChild>
        </w:div>
        <w:div w:id="891380219">
          <w:marLeft w:val="0"/>
          <w:marRight w:val="0"/>
          <w:marTop w:val="457"/>
          <w:marBottom w:val="457"/>
          <w:divBdr>
            <w:top w:val="none" w:sz="0" w:space="0" w:color="auto"/>
            <w:left w:val="none" w:sz="0" w:space="0" w:color="auto"/>
            <w:bottom w:val="none" w:sz="0" w:space="0" w:color="auto"/>
            <w:right w:val="none" w:sz="0" w:space="0" w:color="auto"/>
          </w:divBdr>
        </w:div>
        <w:div w:id="891382127">
          <w:marLeft w:val="0"/>
          <w:marRight w:val="0"/>
          <w:marTop w:val="0"/>
          <w:marBottom w:val="0"/>
          <w:divBdr>
            <w:top w:val="none" w:sz="0" w:space="0" w:color="auto"/>
            <w:left w:val="none" w:sz="0" w:space="0" w:color="auto"/>
            <w:bottom w:val="none" w:sz="0" w:space="0" w:color="auto"/>
            <w:right w:val="none" w:sz="0" w:space="0" w:color="auto"/>
          </w:divBdr>
        </w:div>
        <w:div w:id="891386278">
          <w:marLeft w:val="0"/>
          <w:marRight w:val="0"/>
          <w:marTop w:val="0"/>
          <w:marBottom w:val="0"/>
          <w:divBdr>
            <w:top w:val="none" w:sz="0" w:space="0" w:color="auto"/>
            <w:left w:val="none" w:sz="0" w:space="0" w:color="auto"/>
            <w:bottom w:val="none" w:sz="0" w:space="0" w:color="auto"/>
            <w:right w:val="none" w:sz="0" w:space="0" w:color="auto"/>
          </w:divBdr>
          <w:divsChild>
            <w:div w:id="562298995">
              <w:marLeft w:val="-206"/>
              <w:marRight w:val="0"/>
              <w:marTop w:val="0"/>
              <w:marBottom w:val="0"/>
              <w:divBdr>
                <w:top w:val="none" w:sz="0" w:space="0" w:color="auto"/>
                <w:left w:val="none" w:sz="0" w:space="0" w:color="auto"/>
                <w:bottom w:val="none" w:sz="0" w:space="0" w:color="auto"/>
                <w:right w:val="none" w:sz="0" w:space="0" w:color="auto"/>
              </w:divBdr>
            </w:div>
            <w:div w:id="875120311">
              <w:marLeft w:val="0"/>
              <w:marRight w:val="0"/>
              <w:marTop w:val="0"/>
              <w:marBottom w:val="0"/>
              <w:divBdr>
                <w:top w:val="none" w:sz="0" w:space="0" w:color="auto"/>
                <w:left w:val="none" w:sz="0" w:space="0" w:color="auto"/>
                <w:bottom w:val="none" w:sz="0" w:space="0" w:color="auto"/>
                <w:right w:val="none" w:sz="0" w:space="0" w:color="auto"/>
              </w:divBdr>
              <w:divsChild>
                <w:div w:id="29013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00077">
          <w:marLeft w:val="0"/>
          <w:marRight w:val="2361"/>
          <w:marTop w:val="0"/>
          <w:marBottom w:val="0"/>
          <w:divBdr>
            <w:top w:val="none" w:sz="0" w:space="0" w:color="auto"/>
            <w:left w:val="none" w:sz="0" w:space="0" w:color="auto"/>
            <w:bottom w:val="none" w:sz="0" w:space="0" w:color="auto"/>
            <w:right w:val="none" w:sz="0" w:space="0" w:color="auto"/>
          </w:divBdr>
        </w:div>
        <w:div w:id="891575815">
          <w:marLeft w:val="0"/>
          <w:marRight w:val="0"/>
          <w:marTop w:val="329"/>
          <w:marBottom w:val="329"/>
          <w:divBdr>
            <w:top w:val="none" w:sz="0" w:space="0" w:color="auto"/>
            <w:left w:val="none" w:sz="0" w:space="0" w:color="auto"/>
            <w:bottom w:val="none" w:sz="0" w:space="0" w:color="auto"/>
            <w:right w:val="none" w:sz="0" w:space="0" w:color="auto"/>
          </w:divBdr>
        </w:div>
        <w:div w:id="891691209">
          <w:marLeft w:val="0"/>
          <w:marRight w:val="0"/>
          <w:marTop w:val="600"/>
          <w:marBottom w:val="600"/>
          <w:divBdr>
            <w:top w:val="none" w:sz="0" w:space="0" w:color="auto"/>
            <w:left w:val="none" w:sz="0" w:space="0" w:color="auto"/>
            <w:bottom w:val="none" w:sz="0" w:space="0" w:color="auto"/>
            <w:right w:val="none" w:sz="0" w:space="0" w:color="auto"/>
          </w:divBdr>
          <w:divsChild>
            <w:div w:id="194856424">
              <w:marLeft w:val="0"/>
              <w:marRight w:val="0"/>
              <w:marTop w:val="300"/>
              <w:marBottom w:val="300"/>
              <w:divBdr>
                <w:top w:val="none" w:sz="0" w:space="0" w:color="auto"/>
                <w:left w:val="none" w:sz="0" w:space="0" w:color="auto"/>
                <w:bottom w:val="none" w:sz="0" w:space="0" w:color="auto"/>
                <w:right w:val="none" w:sz="0" w:space="0" w:color="auto"/>
              </w:divBdr>
            </w:div>
            <w:div w:id="535048593">
              <w:marLeft w:val="0"/>
              <w:marRight w:val="0"/>
              <w:marTop w:val="240"/>
              <w:marBottom w:val="240"/>
              <w:divBdr>
                <w:top w:val="none" w:sz="0" w:space="0" w:color="auto"/>
                <w:left w:val="none" w:sz="0" w:space="0" w:color="auto"/>
                <w:bottom w:val="none" w:sz="0" w:space="0" w:color="auto"/>
                <w:right w:val="none" w:sz="0" w:space="0" w:color="auto"/>
              </w:divBdr>
            </w:div>
            <w:div w:id="769812882">
              <w:marLeft w:val="0"/>
              <w:marRight w:val="0"/>
              <w:marTop w:val="240"/>
              <w:marBottom w:val="240"/>
              <w:divBdr>
                <w:top w:val="none" w:sz="0" w:space="0" w:color="auto"/>
                <w:left w:val="none" w:sz="0" w:space="0" w:color="auto"/>
                <w:bottom w:val="none" w:sz="0" w:space="0" w:color="auto"/>
                <w:right w:val="none" w:sz="0" w:space="0" w:color="auto"/>
              </w:divBdr>
            </w:div>
            <w:div w:id="832918276">
              <w:marLeft w:val="0"/>
              <w:marRight w:val="0"/>
              <w:marTop w:val="240"/>
              <w:marBottom w:val="240"/>
              <w:divBdr>
                <w:top w:val="none" w:sz="0" w:space="0" w:color="auto"/>
                <w:left w:val="none" w:sz="0" w:space="0" w:color="auto"/>
                <w:bottom w:val="none" w:sz="0" w:space="0" w:color="auto"/>
                <w:right w:val="none" w:sz="0" w:space="0" w:color="auto"/>
              </w:divBdr>
            </w:div>
            <w:div w:id="867329699">
              <w:marLeft w:val="0"/>
              <w:marRight w:val="0"/>
              <w:marTop w:val="240"/>
              <w:marBottom w:val="240"/>
              <w:divBdr>
                <w:top w:val="none" w:sz="0" w:space="0" w:color="auto"/>
                <w:left w:val="none" w:sz="0" w:space="0" w:color="auto"/>
                <w:bottom w:val="none" w:sz="0" w:space="0" w:color="auto"/>
                <w:right w:val="none" w:sz="0" w:space="0" w:color="auto"/>
              </w:divBdr>
            </w:div>
          </w:divsChild>
        </w:div>
        <w:div w:id="891693245">
          <w:marLeft w:val="0"/>
          <w:marRight w:val="0"/>
          <w:marTop w:val="0"/>
          <w:marBottom w:val="0"/>
          <w:divBdr>
            <w:top w:val="none" w:sz="0" w:space="0" w:color="auto"/>
            <w:left w:val="none" w:sz="0" w:space="0" w:color="auto"/>
            <w:bottom w:val="none" w:sz="0" w:space="0" w:color="auto"/>
            <w:right w:val="none" w:sz="0" w:space="0" w:color="auto"/>
          </w:divBdr>
        </w:div>
        <w:div w:id="891843525">
          <w:marLeft w:val="0"/>
          <w:marRight w:val="0"/>
          <w:marTop w:val="378"/>
          <w:marBottom w:val="378"/>
          <w:divBdr>
            <w:top w:val="none" w:sz="0" w:space="0" w:color="auto"/>
            <w:left w:val="none" w:sz="0" w:space="0" w:color="auto"/>
            <w:bottom w:val="none" w:sz="0" w:space="0" w:color="auto"/>
            <w:right w:val="none" w:sz="0" w:space="0" w:color="auto"/>
          </w:divBdr>
          <w:divsChild>
            <w:div w:id="211817932">
              <w:marLeft w:val="0"/>
              <w:marRight w:val="0"/>
              <w:marTop w:val="0"/>
              <w:marBottom w:val="0"/>
              <w:divBdr>
                <w:top w:val="none" w:sz="0" w:space="0" w:color="auto"/>
                <w:left w:val="none" w:sz="0" w:space="0" w:color="auto"/>
                <w:bottom w:val="none" w:sz="0" w:space="0" w:color="auto"/>
                <w:right w:val="none" w:sz="0" w:space="0" w:color="auto"/>
              </w:divBdr>
            </w:div>
          </w:divsChild>
        </w:div>
        <w:div w:id="891889803">
          <w:marLeft w:val="0"/>
          <w:marRight w:val="0"/>
          <w:marTop w:val="0"/>
          <w:marBottom w:val="0"/>
          <w:divBdr>
            <w:top w:val="none" w:sz="0" w:space="0" w:color="auto"/>
            <w:left w:val="none" w:sz="0" w:space="0" w:color="auto"/>
            <w:bottom w:val="none" w:sz="0" w:space="0" w:color="auto"/>
            <w:right w:val="none" w:sz="0" w:space="0" w:color="auto"/>
          </w:divBdr>
        </w:div>
        <w:div w:id="891963032">
          <w:marLeft w:val="0"/>
          <w:marRight w:val="0"/>
          <w:marTop w:val="0"/>
          <w:marBottom w:val="0"/>
          <w:divBdr>
            <w:top w:val="none" w:sz="0" w:space="0" w:color="auto"/>
            <w:left w:val="none" w:sz="0" w:space="0" w:color="auto"/>
            <w:bottom w:val="none" w:sz="0" w:space="0" w:color="auto"/>
            <w:right w:val="none" w:sz="0" w:space="0" w:color="auto"/>
          </w:divBdr>
        </w:div>
        <w:div w:id="892081868">
          <w:marLeft w:val="0"/>
          <w:marRight w:val="0"/>
          <w:marTop w:val="240"/>
          <w:marBottom w:val="240"/>
          <w:divBdr>
            <w:top w:val="none" w:sz="0" w:space="0" w:color="auto"/>
            <w:left w:val="none" w:sz="0" w:space="0" w:color="auto"/>
            <w:bottom w:val="none" w:sz="0" w:space="0" w:color="auto"/>
            <w:right w:val="none" w:sz="0" w:space="0" w:color="auto"/>
          </w:divBdr>
          <w:divsChild>
            <w:div w:id="532613305">
              <w:marLeft w:val="0"/>
              <w:marRight w:val="0"/>
              <w:marTop w:val="0"/>
              <w:marBottom w:val="0"/>
              <w:divBdr>
                <w:top w:val="none" w:sz="0" w:space="0" w:color="auto"/>
                <w:left w:val="none" w:sz="0" w:space="0" w:color="auto"/>
                <w:bottom w:val="none" w:sz="0" w:space="0" w:color="auto"/>
                <w:right w:val="none" w:sz="0" w:space="0" w:color="auto"/>
              </w:divBdr>
            </w:div>
          </w:divsChild>
        </w:div>
        <w:div w:id="892155214">
          <w:marLeft w:val="0"/>
          <w:marRight w:val="0"/>
          <w:marTop w:val="240"/>
          <w:marBottom w:val="240"/>
          <w:divBdr>
            <w:top w:val="none" w:sz="0" w:space="0" w:color="auto"/>
            <w:left w:val="none" w:sz="0" w:space="0" w:color="auto"/>
            <w:bottom w:val="none" w:sz="0" w:space="0" w:color="auto"/>
            <w:right w:val="none" w:sz="0" w:space="0" w:color="auto"/>
          </w:divBdr>
          <w:divsChild>
            <w:div w:id="266894509">
              <w:marLeft w:val="0"/>
              <w:marRight w:val="0"/>
              <w:marTop w:val="0"/>
              <w:marBottom w:val="0"/>
              <w:divBdr>
                <w:top w:val="none" w:sz="0" w:space="0" w:color="auto"/>
                <w:left w:val="none" w:sz="0" w:space="0" w:color="auto"/>
                <w:bottom w:val="none" w:sz="0" w:space="0" w:color="auto"/>
                <w:right w:val="none" w:sz="0" w:space="0" w:color="auto"/>
              </w:divBdr>
            </w:div>
          </w:divsChild>
        </w:div>
        <w:div w:id="892157292">
          <w:marLeft w:val="0"/>
          <w:marRight w:val="0"/>
          <w:marTop w:val="0"/>
          <w:marBottom w:val="0"/>
          <w:divBdr>
            <w:top w:val="none" w:sz="0" w:space="0" w:color="auto"/>
            <w:left w:val="none" w:sz="0" w:space="0" w:color="auto"/>
            <w:bottom w:val="none" w:sz="0" w:space="0" w:color="auto"/>
            <w:right w:val="none" w:sz="0" w:space="0" w:color="auto"/>
          </w:divBdr>
        </w:div>
        <w:div w:id="892160150">
          <w:marLeft w:val="0"/>
          <w:marRight w:val="0"/>
          <w:marTop w:val="0"/>
          <w:marBottom w:val="0"/>
          <w:divBdr>
            <w:top w:val="none" w:sz="0" w:space="0" w:color="auto"/>
            <w:left w:val="none" w:sz="0" w:space="0" w:color="auto"/>
            <w:bottom w:val="none" w:sz="0" w:space="0" w:color="auto"/>
            <w:right w:val="none" w:sz="0" w:space="0" w:color="auto"/>
          </w:divBdr>
        </w:div>
        <w:div w:id="892160627">
          <w:marLeft w:val="0"/>
          <w:marRight w:val="0"/>
          <w:marTop w:val="0"/>
          <w:marBottom w:val="0"/>
          <w:divBdr>
            <w:top w:val="none" w:sz="0" w:space="0" w:color="auto"/>
            <w:left w:val="none" w:sz="0" w:space="0" w:color="auto"/>
            <w:bottom w:val="none" w:sz="0" w:space="0" w:color="auto"/>
            <w:right w:val="none" w:sz="0" w:space="0" w:color="auto"/>
          </w:divBdr>
        </w:div>
        <w:div w:id="892228429">
          <w:marLeft w:val="0"/>
          <w:marRight w:val="0"/>
          <w:marTop w:val="240"/>
          <w:marBottom w:val="240"/>
          <w:divBdr>
            <w:top w:val="none" w:sz="0" w:space="0" w:color="auto"/>
            <w:left w:val="none" w:sz="0" w:space="0" w:color="auto"/>
            <w:bottom w:val="none" w:sz="0" w:space="0" w:color="auto"/>
            <w:right w:val="none" w:sz="0" w:space="0" w:color="auto"/>
          </w:divBdr>
          <w:divsChild>
            <w:div w:id="5526145">
              <w:marLeft w:val="0"/>
              <w:marRight w:val="0"/>
              <w:marTop w:val="0"/>
              <w:marBottom w:val="0"/>
              <w:divBdr>
                <w:top w:val="none" w:sz="0" w:space="0" w:color="auto"/>
                <w:left w:val="none" w:sz="0" w:space="0" w:color="auto"/>
                <w:bottom w:val="none" w:sz="0" w:space="0" w:color="auto"/>
                <w:right w:val="none" w:sz="0" w:space="0" w:color="auto"/>
              </w:divBdr>
            </w:div>
          </w:divsChild>
        </w:div>
        <w:div w:id="892236671">
          <w:marLeft w:val="0"/>
          <w:marRight w:val="0"/>
          <w:marTop w:val="0"/>
          <w:marBottom w:val="0"/>
          <w:divBdr>
            <w:top w:val="none" w:sz="0" w:space="0" w:color="auto"/>
            <w:left w:val="none" w:sz="0" w:space="0" w:color="auto"/>
            <w:bottom w:val="none" w:sz="0" w:space="0" w:color="auto"/>
            <w:right w:val="none" w:sz="0" w:space="0" w:color="auto"/>
          </w:divBdr>
        </w:div>
        <w:div w:id="892304221">
          <w:marLeft w:val="0"/>
          <w:marRight w:val="0"/>
          <w:marTop w:val="0"/>
          <w:marBottom w:val="0"/>
          <w:divBdr>
            <w:top w:val="none" w:sz="0" w:space="0" w:color="auto"/>
            <w:left w:val="none" w:sz="0" w:space="0" w:color="auto"/>
            <w:bottom w:val="none" w:sz="0" w:space="0" w:color="auto"/>
            <w:right w:val="none" w:sz="0" w:space="0" w:color="auto"/>
          </w:divBdr>
        </w:div>
        <w:div w:id="892354681">
          <w:marLeft w:val="0"/>
          <w:marRight w:val="0"/>
          <w:marTop w:val="0"/>
          <w:marBottom w:val="0"/>
          <w:divBdr>
            <w:top w:val="none" w:sz="0" w:space="0" w:color="auto"/>
            <w:left w:val="none" w:sz="0" w:space="0" w:color="auto"/>
            <w:bottom w:val="none" w:sz="0" w:space="0" w:color="auto"/>
            <w:right w:val="none" w:sz="0" w:space="0" w:color="auto"/>
          </w:divBdr>
        </w:div>
        <w:div w:id="892428180">
          <w:marLeft w:val="0"/>
          <w:marRight w:val="0"/>
          <w:marTop w:val="0"/>
          <w:marBottom w:val="0"/>
          <w:divBdr>
            <w:top w:val="none" w:sz="0" w:space="0" w:color="auto"/>
            <w:left w:val="none" w:sz="0" w:space="0" w:color="auto"/>
            <w:bottom w:val="none" w:sz="0" w:space="0" w:color="auto"/>
            <w:right w:val="none" w:sz="0" w:space="0" w:color="auto"/>
          </w:divBdr>
        </w:div>
        <w:div w:id="892499358">
          <w:marLeft w:val="0"/>
          <w:marRight w:val="0"/>
          <w:marTop w:val="300"/>
          <w:marBottom w:val="300"/>
          <w:divBdr>
            <w:top w:val="none" w:sz="0" w:space="0" w:color="auto"/>
            <w:left w:val="none" w:sz="0" w:space="0" w:color="auto"/>
            <w:bottom w:val="none" w:sz="0" w:space="0" w:color="auto"/>
            <w:right w:val="none" w:sz="0" w:space="0" w:color="auto"/>
          </w:divBdr>
        </w:div>
        <w:div w:id="892500960">
          <w:marLeft w:val="0"/>
          <w:marRight w:val="0"/>
          <w:marTop w:val="225"/>
          <w:marBottom w:val="0"/>
          <w:divBdr>
            <w:top w:val="none" w:sz="0" w:space="0" w:color="auto"/>
            <w:left w:val="none" w:sz="0" w:space="0" w:color="auto"/>
            <w:bottom w:val="none" w:sz="0" w:space="0" w:color="auto"/>
            <w:right w:val="none" w:sz="0" w:space="0" w:color="auto"/>
          </w:divBdr>
          <w:divsChild>
            <w:div w:id="123888972">
              <w:marLeft w:val="0"/>
              <w:marRight w:val="0"/>
              <w:marTop w:val="0"/>
              <w:marBottom w:val="0"/>
              <w:divBdr>
                <w:top w:val="none" w:sz="0" w:space="0" w:color="auto"/>
                <w:left w:val="none" w:sz="0" w:space="0" w:color="auto"/>
                <w:bottom w:val="none" w:sz="0" w:space="0" w:color="auto"/>
                <w:right w:val="none" w:sz="0" w:space="0" w:color="auto"/>
              </w:divBdr>
            </w:div>
          </w:divsChild>
        </w:div>
        <w:div w:id="892548575">
          <w:marLeft w:val="-135"/>
          <w:marRight w:val="0"/>
          <w:marTop w:val="0"/>
          <w:marBottom w:val="0"/>
          <w:divBdr>
            <w:top w:val="none" w:sz="0" w:space="0" w:color="auto"/>
            <w:left w:val="none" w:sz="0" w:space="0" w:color="auto"/>
            <w:bottom w:val="none" w:sz="0" w:space="0" w:color="auto"/>
            <w:right w:val="none" w:sz="0" w:space="0" w:color="auto"/>
          </w:divBdr>
        </w:div>
        <w:div w:id="892618759">
          <w:marLeft w:val="0"/>
          <w:marRight w:val="0"/>
          <w:marTop w:val="0"/>
          <w:marBottom w:val="0"/>
          <w:divBdr>
            <w:top w:val="none" w:sz="0" w:space="0" w:color="auto"/>
            <w:left w:val="none" w:sz="0" w:space="0" w:color="auto"/>
            <w:bottom w:val="none" w:sz="0" w:space="0" w:color="auto"/>
            <w:right w:val="none" w:sz="0" w:space="0" w:color="auto"/>
          </w:divBdr>
        </w:div>
        <w:div w:id="892733877">
          <w:marLeft w:val="0"/>
          <w:marRight w:val="0"/>
          <w:marTop w:val="0"/>
          <w:marBottom w:val="0"/>
          <w:divBdr>
            <w:top w:val="none" w:sz="0" w:space="0" w:color="auto"/>
            <w:left w:val="none" w:sz="0" w:space="0" w:color="auto"/>
            <w:bottom w:val="none" w:sz="0" w:space="0" w:color="auto"/>
            <w:right w:val="none" w:sz="0" w:space="0" w:color="auto"/>
          </w:divBdr>
        </w:div>
        <w:div w:id="892812899">
          <w:marLeft w:val="0"/>
          <w:marRight w:val="0"/>
          <w:marTop w:val="0"/>
          <w:marBottom w:val="0"/>
          <w:divBdr>
            <w:top w:val="none" w:sz="0" w:space="0" w:color="auto"/>
            <w:left w:val="none" w:sz="0" w:space="0" w:color="auto"/>
            <w:bottom w:val="none" w:sz="0" w:space="0" w:color="auto"/>
            <w:right w:val="none" w:sz="0" w:space="0" w:color="auto"/>
          </w:divBdr>
        </w:div>
        <w:div w:id="892891603">
          <w:marLeft w:val="0"/>
          <w:marRight w:val="0"/>
          <w:marTop w:val="0"/>
          <w:marBottom w:val="0"/>
          <w:divBdr>
            <w:top w:val="none" w:sz="0" w:space="0" w:color="auto"/>
            <w:left w:val="none" w:sz="0" w:space="0" w:color="auto"/>
            <w:bottom w:val="none" w:sz="0" w:space="0" w:color="auto"/>
            <w:right w:val="none" w:sz="0" w:space="0" w:color="auto"/>
          </w:divBdr>
          <w:divsChild>
            <w:div w:id="28722390">
              <w:marLeft w:val="0"/>
              <w:marRight w:val="135"/>
              <w:marTop w:val="0"/>
              <w:marBottom w:val="0"/>
              <w:divBdr>
                <w:top w:val="none" w:sz="0" w:space="0" w:color="auto"/>
                <w:left w:val="none" w:sz="0" w:space="0" w:color="auto"/>
                <w:bottom w:val="none" w:sz="0" w:space="0" w:color="auto"/>
                <w:right w:val="none" w:sz="0" w:space="0" w:color="auto"/>
              </w:divBdr>
            </w:div>
            <w:div w:id="480584933">
              <w:marLeft w:val="0"/>
              <w:marRight w:val="0"/>
              <w:marTop w:val="0"/>
              <w:marBottom w:val="0"/>
              <w:divBdr>
                <w:top w:val="none" w:sz="0" w:space="0" w:color="auto"/>
                <w:left w:val="none" w:sz="0" w:space="0" w:color="auto"/>
                <w:bottom w:val="none" w:sz="0" w:space="0" w:color="auto"/>
                <w:right w:val="none" w:sz="0" w:space="0" w:color="auto"/>
              </w:divBdr>
              <w:divsChild>
                <w:div w:id="99831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92781">
          <w:marLeft w:val="0"/>
          <w:marRight w:val="0"/>
          <w:marTop w:val="240"/>
          <w:marBottom w:val="240"/>
          <w:divBdr>
            <w:top w:val="none" w:sz="0" w:space="0" w:color="auto"/>
            <w:left w:val="none" w:sz="0" w:space="0" w:color="auto"/>
            <w:bottom w:val="none" w:sz="0" w:space="0" w:color="auto"/>
            <w:right w:val="none" w:sz="0" w:space="0" w:color="auto"/>
          </w:divBdr>
          <w:divsChild>
            <w:div w:id="922647922">
              <w:marLeft w:val="0"/>
              <w:marRight w:val="0"/>
              <w:marTop w:val="0"/>
              <w:marBottom w:val="0"/>
              <w:divBdr>
                <w:top w:val="none" w:sz="0" w:space="0" w:color="auto"/>
                <w:left w:val="none" w:sz="0" w:space="0" w:color="auto"/>
                <w:bottom w:val="none" w:sz="0" w:space="0" w:color="auto"/>
                <w:right w:val="none" w:sz="0" w:space="0" w:color="auto"/>
              </w:divBdr>
            </w:div>
          </w:divsChild>
        </w:div>
        <w:div w:id="893076636">
          <w:marLeft w:val="0"/>
          <w:marRight w:val="0"/>
          <w:marTop w:val="378"/>
          <w:marBottom w:val="378"/>
          <w:divBdr>
            <w:top w:val="none" w:sz="0" w:space="0" w:color="auto"/>
            <w:left w:val="none" w:sz="0" w:space="0" w:color="auto"/>
            <w:bottom w:val="none" w:sz="0" w:space="0" w:color="auto"/>
            <w:right w:val="none" w:sz="0" w:space="0" w:color="auto"/>
          </w:divBdr>
        </w:div>
        <w:div w:id="893153957">
          <w:marLeft w:val="0"/>
          <w:marRight w:val="135"/>
          <w:marTop w:val="0"/>
          <w:marBottom w:val="0"/>
          <w:divBdr>
            <w:top w:val="none" w:sz="0" w:space="0" w:color="auto"/>
            <w:left w:val="none" w:sz="0" w:space="0" w:color="auto"/>
            <w:bottom w:val="none" w:sz="0" w:space="0" w:color="auto"/>
            <w:right w:val="none" w:sz="0" w:space="0" w:color="auto"/>
          </w:divBdr>
        </w:div>
        <w:div w:id="893197377">
          <w:marLeft w:val="0"/>
          <w:marRight w:val="0"/>
          <w:marTop w:val="600"/>
          <w:marBottom w:val="600"/>
          <w:divBdr>
            <w:top w:val="none" w:sz="0" w:space="0" w:color="auto"/>
            <w:left w:val="none" w:sz="0" w:space="0" w:color="auto"/>
            <w:bottom w:val="none" w:sz="0" w:space="0" w:color="auto"/>
            <w:right w:val="none" w:sz="0" w:space="0" w:color="auto"/>
          </w:divBdr>
          <w:divsChild>
            <w:div w:id="13458996">
              <w:marLeft w:val="0"/>
              <w:marRight w:val="0"/>
              <w:marTop w:val="240"/>
              <w:marBottom w:val="240"/>
              <w:divBdr>
                <w:top w:val="none" w:sz="0" w:space="0" w:color="auto"/>
                <w:left w:val="none" w:sz="0" w:space="0" w:color="auto"/>
                <w:bottom w:val="none" w:sz="0" w:space="0" w:color="auto"/>
                <w:right w:val="none" w:sz="0" w:space="0" w:color="auto"/>
              </w:divBdr>
            </w:div>
            <w:div w:id="31078708">
              <w:marLeft w:val="0"/>
              <w:marRight w:val="0"/>
              <w:marTop w:val="240"/>
              <w:marBottom w:val="240"/>
              <w:divBdr>
                <w:top w:val="none" w:sz="0" w:space="0" w:color="auto"/>
                <w:left w:val="none" w:sz="0" w:space="0" w:color="auto"/>
                <w:bottom w:val="none" w:sz="0" w:space="0" w:color="auto"/>
                <w:right w:val="none" w:sz="0" w:space="0" w:color="auto"/>
              </w:divBdr>
              <w:divsChild>
                <w:div w:id="726689159">
                  <w:marLeft w:val="0"/>
                  <w:marRight w:val="0"/>
                  <w:marTop w:val="0"/>
                  <w:marBottom w:val="0"/>
                  <w:divBdr>
                    <w:top w:val="none" w:sz="0" w:space="0" w:color="auto"/>
                    <w:left w:val="none" w:sz="0" w:space="0" w:color="auto"/>
                    <w:bottom w:val="none" w:sz="0" w:space="0" w:color="auto"/>
                    <w:right w:val="none" w:sz="0" w:space="0" w:color="auto"/>
                  </w:divBdr>
                </w:div>
              </w:divsChild>
            </w:div>
            <w:div w:id="83847557">
              <w:marLeft w:val="0"/>
              <w:marRight w:val="0"/>
              <w:marTop w:val="240"/>
              <w:marBottom w:val="240"/>
              <w:divBdr>
                <w:top w:val="none" w:sz="0" w:space="0" w:color="auto"/>
                <w:left w:val="none" w:sz="0" w:space="0" w:color="auto"/>
                <w:bottom w:val="none" w:sz="0" w:space="0" w:color="auto"/>
                <w:right w:val="none" w:sz="0" w:space="0" w:color="auto"/>
              </w:divBdr>
              <w:divsChild>
                <w:div w:id="256598567">
                  <w:marLeft w:val="0"/>
                  <w:marRight w:val="0"/>
                  <w:marTop w:val="0"/>
                  <w:marBottom w:val="0"/>
                  <w:divBdr>
                    <w:top w:val="none" w:sz="0" w:space="0" w:color="auto"/>
                    <w:left w:val="none" w:sz="0" w:space="0" w:color="auto"/>
                    <w:bottom w:val="none" w:sz="0" w:space="0" w:color="auto"/>
                    <w:right w:val="none" w:sz="0" w:space="0" w:color="auto"/>
                  </w:divBdr>
                </w:div>
              </w:divsChild>
            </w:div>
            <w:div w:id="107359131">
              <w:marLeft w:val="0"/>
              <w:marRight w:val="0"/>
              <w:marTop w:val="240"/>
              <w:marBottom w:val="240"/>
              <w:divBdr>
                <w:top w:val="none" w:sz="0" w:space="0" w:color="auto"/>
                <w:left w:val="none" w:sz="0" w:space="0" w:color="auto"/>
                <w:bottom w:val="none" w:sz="0" w:space="0" w:color="auto"/>
                <w:right w:val="none" w:sz="0" w:space="0" w:color="auto"/>
              </w:divBdr>
              <w:divsChild>
                <w:div w:id="859398411">
                  <w:marLeft w:val="0"/>
                  <w:marRight w:val="0"/>
                  <w:marTop w:val="0"/>
                  <w:marBottom w:val="0"/>
                  <w:divBdr>
                    <w:top w:val="none" w:sz="0" w:space="0" w:color="auto"/>
                    <w:left w:val="none" w:sz="0" w:space="0" w:color="auto"/>
                    <w:bottom w:val="none" w:sz="0" w:space="0" w:color="auto"/>
                    <w:right w:val="none" w:sz="0" w:space="0" w:color="auto"/>
                  </w:divBdr>
                </w:div>
              </w:divsChild>
            </w:div>
            <w:div w:id="142163425">
              <w:marLeft w:val="0"/>
              <w:marRight w:val="0"/>
              <w:marTop w:val="240"/>
              <w:marBottom w:val="240"/>
              <w:divBdr>
                <w:top w:val="none" w:sz="0" w:space="0" w:color="auto"/>
                <w:left w:val="none" w:sz="0" w:space="0" w:color="auto"/>
                <w:bottom w:val="none" w:sz="0" w:space="0" w:color="auto"/>
                <w:right w:val="none" w:sz="0" w:space="0" w:color="auto"/>
              </w:divBdr>
            </w:div>
            <w:div w:id="144006097">
              <w:marLeft w:val="0"/>
              <w:marRight w:val="0"/>
              <w:marTop w:val="240"/>
              <w:marBottom w:val="240"/>
              <w:divBdr>
                <w:top w:val="none" w:sz="0" w:space="0" w:color="auto"/>
                <w:left w:val="none" w:sz="0" w:space="0" w:color="auto"/>
                <w:bottom w:val="none" w:sz="0" w:space="0" w:color="auto"/>
                <w:right w:val="none" w:sz="0" w:space="0" w:color="auto"/>
              </w:divBdr>
            </w:div>
            <w:div w:id="227541260">
              <w:marLeft w:val="0"/>
              <w:marRight w:val="0"/>
              <w:marTop w:val="240"/>
              <w:marBottom w:val="240"/>
              <w:divBdr>
                <w:top w:val="none" w:sz="0" w:space="0" w:color="auto"/>
                <w:left w:val="none" w:sz="0" w:space="0" w:color="auto"/>
                <w:bottom w:val="none" w:sz="0" w:space="0" w:color="auto"/>
                <w:right w:val="none" w:sz="0" w:space="0" w:color="auto"/>
              </w:divBdr>
            </w:div>
            <w:div w:id="483935943">
              <w:marLeft w:val="0"/>
              <w:marRight w:val="0"/>
              <w:marTop w:val="240"/>
              <w:marBottom w:val="240"/>
              <w:divBdr>
                <w:top w:val="none" w:sz="0" w:space="0" w:color="auto"/>
                <w:left w:val="none" w:sz="0" w:space="0" w:color="auto"/>
                <w:bottom w:val="none" w:sz="0" w:space="0" w:color="auto"/>
                <w:right w:val="none" w:sz="0" w:space="0" w:color="auto"/>
              </w:divBdr>
              <w:divsChild>
                <w:div w:id="74741035">
                  <w:marLeft w:val="0"/>
                  <w:marRight w:val="0"/>
                  <w:marTop w:val="0"/>
                  <w:marBottom w:val="0"/>
                  <w:divBdr>
                    <w:top w:val="none" w:sz="0" w:space="0" w:color="auto"/>
                    <w:left w:val="none" w:sz="0" w:space="0" w:color="auto"/>
                    <w:bottom w:val="none" w:sz="0" w:space="0" w:color="auto"/>
                    <w:right w:val="none" w:sz="0" w:space="0" w:color="auto"/>
                  </w:divBdr>
                </w:div>
              </w:divsChild>
            </w:div>
            <w:div w:id="584073799">
              <w:marLeft w:val="0"/>
              <w:marRight w:val="0"/>
              <w:marTop w:val="360"/>
              <w:marBottom w:val="360"/>
              <w:divBdr>
                <w:top w:val="none" w:sz="0" w:space="0" w:color="auto"/>
                <w:left w:val="none" w:sz="0" w:space="0" w:color="auto"/>
                <w:bottom w:val="none" w:sz="0" w:space="0" w:color="auto"/>
                <w:right w:val="none" w:sz="0" w:space="0" w:color="auto"/>
              </w:divBdr>
            </w:div>
            <w:div w:id="764619066">
              <w:marLeft w:val="0"/>
              <w:marRight w:val="0"/>
              <w:marTop w:val="240"/>
              <w:marBottom w:val="240"/>
              <w:divBdr>
                <w:top w:val="none" w:sz="0" w:space="0" w:color="auto"/>
                <w:left w:val="none" w:sz="0" w:space="0" w:color="auto"/>
                <w:bottom w:val="none" w:sz="0" w:space="0" w:color="auto"/>
                <w:right w:val="none" w:sz="0" w:space="0" w:color="auto"/>
              </w:divBdr>
            </w:div>
            <w:div w:id="805198293">
              <w:marLeft w:val="0"/>
              <w:marRight w:val="0"/>
              <w:marTop w:val="240"/>
              <w:marBottom w:val="240"/>
              <w:divBdr>
                <w:top w:val="none" w:sz="0" w:space="0" w:color="auto"/>
                <w:left w:val="none" w:sz="0" w:space="0" w:color="auto"/>
                <w:bottom w:val="none" w:sz="0" w:space="0" w:color="auto"/>
                <w:right w:val="none" w:sz="0" w:space="0" w:color="auto"/>
              </w:divBdr>
              <w:divsChild>
                <w:div w:id="870075729">
                  <w:marLeft w:val="0"/>
                  <w:marRight w:val="0"/>
                  <w:marTop w:val="0"/>
                  <w:marBottom w:val="0"/>
                  <w:divBdr>
                    <w:top w:val="none" w:sz="0" w:space="0" w:color="auto"/>
                    <w:left w:val="none" w:sz="0" w:space="0" w:color="auto"/>
                    <w:bottom w:val="none" w:sz="0" w:space="0" w:color="auto"/>
                    <w:right w:val="none" w:sz="0" w:space="0" w:color="auto"/>
                  </w:divBdr>
                </w:div>
              </w:divsChild>
            </w:div>
            <w:div w:id="824904193">
              <w:marLeft w:val="0"/>
              <w:marRight w:val="0"/>
              <w:marTop w:val="240"/>
              <w:marBottom w:val="240"/>
              <w:divBdr>
                <w:top w:val="none" w:sz="0" w:space="0" w:color="auto"/>
                <w:left w:val="none" w:sz="0" w:space="0" w:color="auto"/>
                <w:bottom w:val="none" w:sz="0" w:space="0" w:color="auto"/>
                <w:right w:val="none" w:sz="0" w:space="0" w:color="auto"/>
              </w:divBdr>
            </w:div>
          </w:divsChild>
        </w:div>
        <w:div w:id="893202547">
          <w:marLeft w:val="0"/>
          <w:marRight w:val="0"/>
          <w:marTop w:val="0"/>
          <w:marBottom w:val="0"/>
          <w:divBdr>
            <w:top w:val="none" w:sz="0" w:space="0" w:color="auto"/>
            <w:left w:val="none" w:sz="0" w:space="0" w:color="auto"/>
            <w:bottom w:val="single" w:sz="6" w:space="15" w:color="B8B9BA"/>
            <w:right w:val="none" w:sz="0" w:space="0" w:color="auto"/>
          </w:divBdr>
          <w:divsChild>
            <w:div w:id="112986520">
              <w:marLeft w:val="0"/>
              <w:marRight w:val="0"/>
              <w:marTop w:val="0"/>
              <w:marBottom w:val="0"/>
              <w:divBdr>
                <w:top w:val="none" w:sz="0" w:space="0" w:color="auto"/>
                <w:left w:val="none" w:sz="0" w:space="0" w:color="auto"/>
                <w:bottom w:val="none" w:sz="0" w:space="0" w:color="auto"/>
                <w:right w:val="none" w:sz="0" w:space="0" w:color="auto"/>
              </w:divBdr>
            </w:div>
            <w:div w:id="410735557">
              <w:marLeft w:val="0"/>
              <w:marRight w:val="0"/>
              <w:marTop w:val="225"/>
              <w:marBottom w:val="0"/>
              <w:divBdr>
                <w:top w:val="none" w:sz="0" w:space="0" w:color="auto"/>
                <w:left w:val="none" w:sz="0" w:space="0" w:color="auto"/>
                <w:bottom w:val="none" w:sz="0" w:space="0" w:color="auto"/>
                <w:right w:val="none" w:sz="0" w:space="0" w:color="auto"/>
              </w:divBdr>
              <w:divsChild>
                <w:div w:id="30200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03109">
          <w:marLeft w:val="0"/>
          <w:marRight w:val="0"/>
          <w:marTop w:val="240"/>
          <w:marBottom w:val="240"/>
          <w:divBdr>
            <w:top w:val="none" w:sz="0" w:space="0" w:color="auto"/>
            <w:left w:val="none" w:sz="0" w:space="0" w:color="auto"/>
            <w:bottom w:val="none" w:sz="0" w:space="0" w:color="auto"/>
            <w:right w:val="none" w:sz="0" w:space="0" w:color="auto"/>
          </w:divBdr>
        </w:div>
        <w:div w:id="893389312">
          <w:marLeft w:val="0"/>
          <w:marRight w:val="0"/>
          <w:marTop w:val="240"/>
          <w:marBottom w:val="240"/>
          <w:divBdr>
            <w:top w:val="none" w:sz="0" w:space="0" w:color="auto"/>
            <w:left w:val="none" w:sz="0" w:space="0" w:color="auto"/>
            <w:bottom w:val="none" w:sz="0" w:space="0" w:color="auto"/>
            <w:right w:val="none" w:sz="0" w:space="0" w:color="auto"/>
          </w:divBdr>
        </w:div>
        <w:div w:id="893465874">
          <w:marLeft w:val="0"/>
          <w:marRight w:val="0"/>
          <w:marTop w:val="0"/>
          <w:marBottom w:val="180"/>
          <w:divBdr>
            <w:top w:val="none" w:sz="0" w:space="0" w:color="auto"/>
            <w:left w:val="none" w:sz="0" w:space="0" w:color="auto"/>
            <w:bottom w:val="none" w:sz="0" w:space="0" w:color="auto"/>
            <w:right w:val="none" w:sz="0" w:space="0" w:color="auto"/>
          </w:divBdr>
          <w:divsChild>
            <w:div w:id="244342962">
              <w:marLeft w:val="0"/>
              <w:marRight w:val="0"/>
              <w:marTop w:val="0"/>
              <w:marBottom w:val="0"/>
              <w:divBdr>
                <w:top w:val="none" w:sz="0" w:space="0" w:color="auto"/>
                <w:left w:val="none" w:sz="0" w:space="0" w:color="auto"/>
                <w:bottom w:val="none" w:sz="0" w:space="0" w:color="auto"/>
                <w:right w:val="none" w:sz="0" w:space="0" w:color="auto"/>
              </w:divBdr>
            </w:div>
          </w:divsChild>
        </w:div>
        <w:div w:id="893469700">
          <w:marLeft w:val="0"/>
          <w:marRight w:val="0"/>
          <w:marTop w:val="0"/>
          <w:marBottom w:val="0"/>
          <w:divBdr>
            <w:top w:val="none" w:sz="0" w:space="0" w:color="auto"/>
            <w:left w:val="none" w:sz="0" w:space="0" w:color="auto"/>
            <w:bottom w:val="none" w:sz="0" w:space="0" w:color="auto"/>
            <w:right w:val="none" w:sz="0" w:space="0" w:color="auto"/>
          </w:divBdr>
          <w:divsChild>
            <w:div w:id="72051040">
              <w:marLeft w:val="0"/>
              <w:marRight w:val="0"/>
              <w:marTop w:val="0"/>
              <w:marBottom w:val="0"/>
              <w:divBdr>
                <w:top w:val="none" w:sz="0" w:space="0" w:color="auto"/>
                <w:left w:val="none" w:sz="0" w:space="0" w:color="auto"/>
                <w:bottom w:val="none" w:sz="0" w:space="0" w:color="auto"/>
                <w:right w:val="none" w:sz="0" w:space="0" w:color="auto"/>
              </w:divBdr>
            </w:div>
          </w:divsChild>
        </w:div>
        <w:div w:id="893470457">
          <w:marLeft w:val="0"/>
          <w:marRight w:val="0"/>
          <w:marTop w:val="0"/>
          <w:marBottom w:val="0"/>
          <w:divBdr>
            <w:top w:val="none" w:sz="0" w:space="0" w:color="auto"/>
            <w:left w:val="none" w:sz="0" w:space="0" w:color="auto"/>
            <w:bottom w:val="none" w:sz="0" w:space="0" w:color="auto"/>
            <w:right w:val="none" w:sz="0" w:space="0" w:color="auto"/>
          </w:divBdr>
        </w:div>
        <w:div w:id="893538421">
          <w:marLeft w:val="0"/>
          <w:marRight w:val="0"/>
          <w:marTop w:val="0"/>
          <w:marBottom w:val="0"/>
          <w:divBdr>
            <w:top w:val="none" w:sz="0" w:space="0" w:color="auto"/>
            <w:left w:val="none" w:sz="0" w:space="0" w:color="auto"/>
            <w:bottom w:val="none" w:sz="0" w:space="0" w:color="auto"/>
            <w:right w:val="none" w:sz="0" w:space="0" w:color="auto"/>
          </w:divBdr>
        </w:div>
        <w:div w:id="893547758">
          <w:marLeft w:val="0"/>
          <w:marRight w:val="135"/>
          <w:marTop w:val="0"/>
          <w:marBottom w:val="0"/>
          <w:divBdr>
            <w:top w:val="none" w:sz="0" w:space="0" w:color="auto"/>
            <w:left w:val="none" w:sz="0" w:space="0" w:color="auto"/>
            <w:bottom w:val="none" w:sz="0" w:space="0" w:color="auto"/>
            <w:right w:val="none" w:sz="0" w:space="0" w:color="auto"/>
          </w:divBdr>
        </w:div>
        <w:div w:id="893659601">
          <w:marLeft w:val="0"/>
          <w:marRight w:val="0"/>
          <w:marTop w:val="0"/>
          <w:marBottom w:val="0"/>
          <w:divBdr>
            <w:top w:val="none" w:sz="0" w:space="0" w:color="auto"/>
            <w:left w:val="none" w:sz="0" w:space="0" w:color="auto"/>
            <w:bottom w:val="none" w:sz="0" w:space="0" w:color="auto"/>
            <w:right w:val="none" w:sz="0" w:space="0" w:color="auto"/>
          </w:divBdr>
        </w:div>
        <w:div w:id="893664566">
          <w:marLeft w:val="0"/>
          <w:marRight w:val="0"/>
          <w:marTop w:val="0"/>
          <w:marBottom w:val="0"/>
          <w:divBdr>
            <w:top w:val="none" w:sz="0" w:space="0" w:color="auto"/>
            <w:left w:val="none" w:sz="0" w:space="0" w:color="auto"/>
            <w:bottom w:val="none" w:sz="0" w:space="0" w:color="auto"/>
            <w:right w:val="none" w:sz="0" w:space="0" w:color="auto"/>
          </w:divBdr>
        </w:div>
        <w:div w:id="893664695">
          <w:marLeft w:val="0"/>
          <w:marRight w:val="0"/>
          <w:marTop w:val="240"/>
          <w:marBottom w:val="240"/>
          <w:divBdr>
            <w:top w:val="none" w:sz="0" w:space="0" w:color="auto"/>
            <w:left w:val="none" w:sz="0" w:space="0" w:color="auto"/>
            <w:bottom w:val="none" w:sz="0" w:space="0" w:color="auto"/>
            <w:right w:val="none" w:sz="0" w:space="0" w:color="auto"/>
          </w:divBdr>
          <w:divsChild>
            <w:div w:id="100301444">
              <w:marLeft w:val="0"/>
              <w:marRight w:val="0"/>
              <w:marTop w:val="0"/>
              <w:marBottom w:val="0"/>
              <w:divBdr>
                <w:top w:val="none" w:sz="0" w:space="0" w:color="auto"/>
                <w:left w:val="none" w:sz="0" w:space="0" w:color="auto"/>
                <w:bottom w:val="none" w:sz="0" w:space="0" w:color="auto"/>
                <w:right w:val="none" w:sz="0" w:space="0" w:color="auto"/>
              </w:divBdr>
            </w:div>
          </w:divsChild>
        </w:div>
        <w:div w:id="893740105">
          <w:marLeft w:val="0"/>
          <w:marRight w:val="0"/>
          <w:marTop w:val="0"/>
          <w:marBottom w:val="0"/>
          <w:divBdr>
            <w:top w:val="none" w:sz="0" w:space="0" w:color="auto"/>
            <w:left w:val="none" w:sz="0" w:space="0" w:color="auto"/>
            <w:bottom w:val="none" w:sz="0" w:space="0" w:color="auto"/>
            <w:right w:val="none" w:sz="0" w:space="0" w:color="auto"/>
          </w:divBdr>
        </w:div>
        <w:div w:id="893851592">
          <w:marLeft w:val="0"/>
          <w:marRight w:val="0"/>
          <w:marTop w:val="0"/>
          <w:marBottom w:val="0"/>
          <w:divBdr>
            <w:top w:val="none" w:sz="0" w:space="0" w:color="auto"/>
            <w:left w:val="none" w:sz="0" w:space="0" w:color="auto"/>
            <w:bottom w:val="none" w:sz="0" w:space="0" w:color="auto"/>
            <w:right w:val="none" w:sz="0" w:space="0" w:color="auto"/>
          </w:divBdr>
        </w:div>
        <w:div w:id="893852422">
          <w:marLeft w:val="0"/>
          <w:marRight w:val="0"/>
          <w:marTop w:val="0"/>
          <w:marBottom w:val="0"/>
          <w:divBdr>
            <w:top w:val="none" w:sz="0" w:space="0" w:color="auto"/>
            <w:left w:val="none" w:sz="0" w:space="0" w:color="auto"/>
            <w:bottom w:val="single" w:sz="6" w:space="15" w:color="B8B9BA"/>
            <w:right w:val="none" w:sz="0" w:space="0" w:color="auto"/>
          </w:divBdr>
        </w:div>
        <w:div w:id="893927128">
          <w:marLeft w:val="0"/>
          <w:marRight w:val="0"/>
          <w:marTop w:val="240"/>
          <w:marBottom w:val="240"/>
          <w:divBdr>
            <w:top w:val="none" w:sz="0" w:space="0" w:color="auto"/>
            <w:left w:val="none" w:sz="0" w:space="0" w:color="auto"/>
            <w:bottom w:val="none" w:sz="0" w:space="0" w:color="auto"/>
            <w:right w:val="none" w:sz="0" w:space="0" w:color="auto"/>
          </w:divBdr>
        </w:div>
        <w:div w:id="893930059">
          <w:marLeft w:val="0"/>
          <w:marRight w:val="0"/>
          <w:marTop w:val="240"/>
          <w:marBottom w:val="240"/>
          <w:divBdr>
            <w:top w:val="none" w:sz="0" w:space="0" w:color="auto"/>
            <w:left w:val="none" w:sz="0" w:space="0" w:color="auto"/>
            <w:bottom w:val="none" w:sz="0" w:space="0" w:color="auto"/>
            <w:right w:val="none" w:sz="0" w:space="0" w:color="auto"/>
          </w:divBdr>
          <w:divsChild>
            <w:div w:id="630982908">
              <w:marLeft w:val="0"/>
              <w:marRight w:val="0"/>
              <w:marTop w:val="0"/>
              <w:marBottom w:val="0"/>
              <w:divBdr>
                <w:top w:val="none" w:sz="0" w:space="0" w:color="auto"/>
                <w:left w:val="none" w:sz="0" w:space="0" w:color="auto"/>
                <w:bottom w:val="none" w:sz="0" w:space="0" w:color="auto"/>
                <w:right w:val="none" w:sz="0" w:space="0" w:color="auto"/>
              </w:divBdr>
            </w:div>
          </w:divsChild>
        </w:div>
        <w:div w:id="893931559">
          <w:marLeft w:val="0"/>
          <w:marRight w:val="0"/>
          <w:marTop w:val="0"/>
          <w:marBottom w:val="0"/>
          <w:divBdr>
            <w:top w:val="none" w:sz="0" w:space="0" w:color="auto"/>
            <w:left w:val="none" w:sz="0" w:space="0" w:color="auto"/>
            <w:bottom w:val="none" w:sz="0" w:space="0" w:color="auto"/>
            <w:right w:val="none" w:sz="0" w:space="0" w:color="auto"/>
          </w:divBdr>
        </w:div>
        <w:div w:id="894044134">
          <w:marLeft w:val="0"/>
          <w:marRight w:val="0"/>
          <w:marTop w:val="281"/>
          <w:marBottom w:val="281"/>
          <w:divBdr>
            <w:top w:val="none" w:sz="0" w:space="0" w:color="auto"/>
            <w:left w:val="none" w:sz="0" w:space="0" w:color="auto"/>
            <w:bottom w:val="none" w:sz="0" w:space="0" w:color="auto"/>
            <w:right w:val="none" w:sz="0" w:space="0" w:color="auto"/>
          </w:divBdr>
        </w:div>
        <w:div w:id="894120512">
          <w:marLeft w:val="0"/>
          <w:marRight w:val="0"/>
          <w:marTop w:val="0"/>
          <w:marBottom w:val="0"/>
          <w:divBdr>
            <w:top w:val="none" w:sz="0" w:space="0" w:color="auto"/>
            <w:left w:val="none" w:sz="0" w:space="0" w:color="auto"/>
            <w:bottom w:val="none" w:sz="0" w:space="0" w:color="auto"/>
            <w:right w:val="none" w:sz="0" w:space="0" w:color="auto"/>
          </w:divBdr>
          <w:divsChild>
            <w:div w:id="955987062">
              <w:marLeft w:val="0"/>
              <w:marRight w:val="0"/>
              <w:marTop w:val="0"/>
              <w:marBottom w:val="0"/>
              <w:divBdr>
                <w:top w:val="none" w:sz="0" w:space="0" w:color="auto"/>
                <w:left w:val="none" w:sz="0" w:space="0" w:color="auto"/>
                <w:bottom w:val="none" w:sz="0" w:space="0" w:color="auto"/>
                <w:right w:val="none" w:sz="0" w:space="0" w:color="auto"/>
              </w:divBdr>
              <w:divsChild>
                <w:div w:id="968825155">
                  <w:marLeft w:val="0"/>
                  <w:marRight w:val="0"/>
                  <w:marTop w:val="0"/>
                  <w:marBottom w:val="0"/>
                  <w:divBdr>
                    <w:top w:val="none" w:sz="0" w:space="0" w:color="auto"/>
                    <w:left w:val="none" w:sz="0" w:space="0" w:color="auto"/>
                    <w:bottom w:val="none" w:sz="0" w:space="0" w:color="auto"/>
                    <w:right w:val="none" w:sz="0" w:space="0" w:color="auto"/>
                  </w:divBdr>
                  <w:divsChild>
                    <w:div w:id="94014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123894">
          <w:marLeft w:val="0"/>
          <w:marRight w:val="0"/>
          <w:marTop w:val="366"/>
          <w:marBottom w:val="366"/>
          <w:divBdr>
            <w:top w:val="none" w:sz="0" w:space="0" w:color="auto"/>
            <w:left w:val="none" w:sz="0" w:space="0" w:color="auto"/>
            <w:bottom w:val="none" w:sz="0" w:space="0" w:color="auto"/>
            <w:right w:val="none" w:sz="0" w:space="0" w:color="auto"/>
          </w:divBdr>
        </w:div>
        <w:div w:id="894199397">
          <w:marLeft w:val="0"/>
          <w:marRight w:val="0"/>
          <w:marTop w:val="240"/>
          <w:marBottom w:val="240"/>
          <w:divBdr>
            <w:top w:val="none" w:sz="0" w:space="0" w:color="auto"/>
            <w:left w:val="none" w:sz="0" w:space="0" w:color="auto"/>
            <w:bottom w:val="none" w:sz="0" w:space="0" w:color="auto"/>
            <w:right w:val="none" w:sz="0" w:space="0" w:color="auto"/>
          </w:divBdr>
          <w:divsChild>
            <w:div w:id="823088956">
              <w:marLeft w:val="0"/>
              <w:marRight w:val="0"/>
              <w:marTop w:val="0"/>
              <w:marBottom w:val="0"/>
              <w:divBdr>
                <w:top w:val="none" w:sz="0" w:space="0" w:color="auto"/>
                <w:left w:val="none" w:sz="0" w:space="0" w:color="auto"/>
                <w:bottom w:val="none" w:sz="0" w:space="0" w:color="auto"/>
                <w:right w:val="none" w:sz="0" w:space="0" w:color="auto"/>
              </w:divBdr>
            </w:div>
          </w:divsChild>
        </w:div>
        <w:div w:id="894199911">
          <w:marLeft w:val="0"/>
          <w:marRight w:val="0"/>
          <w:marTop w:val="0"/>
          <w:marBottom w:val="0"/>
          <w:divBdr>
            <w:top w:val="none" w:sz="0" w:space="0" w:color="auto"/>
            <w:left w:val="none" w:sz="0" w:space="0" w:color="auto"/>
            <w:bottom w:val="none" w:sz="0" w:space="0" w:color="auto"/>
            <w:right w:val="none" w:sz="0" w:space="0" w:color="auto"/>
          </w:divBdr>
        </w:div>
        <w:div w:id="894240074">
          <w:marLeft w:val="0"/>
          <w:marRight w:val="0"/>
          <w:marTop w:val="0"/>
          <w:marBottom w:val="0"/>
          <w:divBdr>
            <w:top w:val="none" w:sz="0" w:space="0" w:color="auto"/>
            <w:left w:val="none" w:sz="0" w:space="0" w:color="auto"/>
            <w:bottom w:val="none" w:sz="0" w:space="0" w:color="auto"/>
            <w:right w:val="none" w:sz="0" w:space="0" w:color="auto"/>
          </w:divBdr>
        </w:div>
        <w:div w:id="894241445">
          <w:marLeft w:val="0"/>
          <w:marRight w:val="0"/>
          <w:marTop w:val="379"/>
          <w:marBottom w:val="0"/>
          <w:divBdr>
            <w:top w:val="none" w:sz="0" w:space="0" w:color="auto"/>
            <w:left w:val="none" w:sz="0" w:space="0" w:color="auto"/>
            <w:bottom w:val="none" w:sz="0" w:space="0" w:color="auto"/>
            <w:right w:val="none" w:sz="0" w:space="0" w:color="auto"/>
          </w:divBdr>
        </w:div>
        <w:div w:id="894243113">
          <w:marLeft w:val="0"/>
          <w:marRight w:val="0"/>
          <w:marTop w:val="0"/>
          <w:marBottom w:val="0"/>
          <w:divBdr>
            <w:top w:val="none" w:sz="0" w:space="0" w:color="auto"/>
            <w:left w:val="none" w:sz="0" w:space="0" w:color="auto"/>
            <w:bottom w:val="none" w:sz="0" w:space="0" w:color="auto"/>
            <w:right w:val="none" w:sz="0" w:space="0" w:color="auto"/>
          </w:divBdr>
        </w:div>
        <w:div w:id="894392697">
          <w:marLeft w:val="0"/>
          <w:marRight w:val="0"/>
          <w:marTop w:val="0"/>
          <w:marBottom w:val="0"/>
          <w:divBdr>
            <w:top w:val="none" w:sz="0" w:space="0" w:color="auto"/>
            <w:left w:val="none" w:sz="0" w:space="0" w:color="auto"/>
            <w:bottom w:val="none" w:sz="0" w:space="0" w:color="auto"/>
            <w:right w:val="none" w:sz="0" w:space="0" w:color="auto"/>
          </w:divBdr>
        </w:div>
        <w:div w:id="894462730">
          <w:marLeft w:val="0"/>
          <w:marRight w:val="0"/>
          <w:marTop w:val="240"/>
          <w:marBottom w:val="240"/>
          <w:divBdr>
            <w:top w:val="none" w:sz="0" w:space="0" w:color="auto"/>
            <w:left w:val="none" w:sz="0" w:space="0" w:color="auto"/>
            <w:bottom w:val="none" w:sz="0" w:space="0" w:color="auto"/>
            <w:right w:val="none" w:sz="0" w:space="0" w:color="auto"/>
          </w:divBdr>
        </w:div>
        <w:div w:id="894468051">
          <w:marLeft w:val="0"/>
          <w:marRight w:val="0"/>
          <w:marTop w:val="0"/>
          <w:marBottom w:val="0"/>
          <w:divBdr>
            <w:top w:val="none" w:sz="0" w:space="0" w:color="auto"/>
            <w:left w:val="none" w:sz="0" w:space="0" w:color="auto"/>
            <w:bottom w:val="none" w:sz="0" w:space="0" w:color="auto"/>
            <w:right w:val="none" w:sz="0" w:space="0" w:color="auto"/>
          </w:divBdr>
          <w:divsChild>
            <w:div w:id="475726466">
              <w:marLeft w:val="0"/>
              <w:marRight w:val="0"/>
              <w:marTop w:val="0"/>
              <w:marBottom w:val="0"/>
              <w:divBdr>
                <w:top w:val="none" w:sz="0" w:space="0" w:color="auto"/>
                <w:left w:val="none" w:sz="0" w:space="0" w:color="auto"/>
                <w:bottom w:val="none" w:sz="0" w:space="0" w:color="auto"/>
                <w:right w:val="none" w:sz="0" w:space="0" w:color="auto"/>
              </w:divBdr>
              <w:divsChild>
                <w:div w:id="540020354">
                  <w:marLeft w:val="0"/>
                  <w:marRight w:val="0"/>
                  <w:marTop w:val="0"/>
                  <w:marBottom w:val="0"/>
                  <w:divBdr>
                    <w:top w:val="none" w:sz="0" w:space="0" w:color="auto"/>
                    <w:left w:val="none" w:sz="0" w:space="0" w:color="auto"/>
                    <w:bottom w:val="none" w:sz="0" w:space="0" w:color="auto"/>
                    <w:right w:val="none" w:sz="0" w:space="0" w:color="auto"/>
                  </w:divBdr>
                  <w:divsChild>
                    <w:div w:id="49580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82357">
          <w:marLeft w:val="0"/>
          <w:marRight w:val="0"/>
          <w:marTop w:val="0"/>
          <w:marBottom w:val="0"/>
          <w:divBdr>
            <w:top w:val="none" w:sz="0" w:space="0" w:color="auto"/>
            <w:left w:val="none" w:sz="0" w:space="0" w:color="auto"/>
            <w:bottom w:val="none" w:sz="0" w:space="0" w:color="auto"/>
            <w:right w:val="none" w:sz="0" w:space="0" w:color="auto"/>
          </w:divBdr>
        </w:div>
        <w:div w:id="894582491">
          <w:marLeft w:val="0"/>
          <w:marRight w:val="0"/>
          <w:marTop w:val="0"/>
          <w:marBottom w:val="0"/>
          <w:divBdr>
            <w:top w:val="none" w:sz="0" w:space="0" w:color="auto"/>
            <w:left w:val="none" w:sz="0" w:space="0" w:color="auto"/>
            <w:bottom w:val="none" w:sz="0" w:space="0" w:color="auto"/>
            <w:right w:val="none" w:sz="0" w:space="0" w:color="auto"/>
          </w:divBdr>
        </w:div>
        <w:div w:id="894584151">
          <w:marLeft w:val="0"/>
          <w:marRight w:val="0"/>
          <w:marTop w:val="240"/>
          <w:marBottom w:val="240"/>
          <w:divBdr>
            <w:top w:val="none" w:sz="0" w:space="0" w:color="auto"/>
            <w:left w:val="none" w:sz="0" w:space="0" w:color="auto"/>
            <w:bottom w:val="none" w:sz="0" w:space="0" w:color="auto"/>
            <w:right w:val="none" w:sz="0" w:space="0" w:color="auto"/>
          </w:divBdr>
          <w:divsChild>
            <w:div w:id="518616777">
              <w:marLeft w:val="0"/>
              <w:marRight w:val="0"/>
              <w:marTop w:val="0"/>
              <w:marBottom w:val="0"/>
              <w:divBdr>
                <w:top w:val="none" w:sz="0" w:space="0" w:color="auto"/>
                <w:left w:val="none" w:sz="0" w:space="0" w:color="auto"/>
                <w:bottom w:val="none" w:sz="0" w:space="0" w:color="auto"/>
                <w:right w:val="none" w:sz="0" w:space="0" w:color="auto"/>
              </w:divBdr>
            </w:div>
          </w:divsChild>
        </w:div>
        <w:div w:id="894586435">
          <w:marLeft w:val="0"/>
          <w:marRight w:val="0"/>
          <w:marTop w:val="0"/>
          <w:marBottom w:val="0"/>
          <w:divBdr>
            <w:top w:val="none" w:sz="0" w:space="0" w:color="auto"/>
            <w:left w:val="none" w:sz="0" w:space="0" w:color="auto"/>
            <w:bottom w:val="none" w:sz="0" w:space="0" w:color="auto"/>
            <w:right w:val="none" w:sz="0" w:space="0" w:color="auto"/>
          </w:divBdr>
        </w:div>
        <w:div w:id="894659753">
          <w:marLeft w:val="0"/>
          <w:marRight w:val="0"/>
          <w:marTop w:val="0"/>
          <w:marBottom w:val="0"/>
          <w:divBdr>
            <w:top w:val="none" w:sz="0" w:space="0" w:color="auto"/>
            <w:left w:val="none" w:sz="0" w:space="0" w:color="auto"/>
            <w:bottom w:val="none" w:sz="0" w:space="0" w:color="auto"/>
            <w:right w:val="none" w:sz="0" w:space="0" w:color="auto"/>
          </w:divBdr>
        </w:div>
        <w:div w:id="894664469">
          <w:marLeft w:val="0"/>
          <w:marRight w:val="0"/>
          <w:marTop w:val="0"/>
          <w:marBottom w:val="0"/>
          <w:divBdr>
            <w:top w:val="none" w:sz="0" w:space="0" w:color="auto"/>
            <w:left w:val="none" w:sz="0" w:space="0" w:color="auto"/>
            <w:bottom w:val="none" w:sz="0" w:space="0" w:color="auto"/>
            <w:right w:val="none" w:sz="0" w:space="0" w:color="auto"/>
          </w:divBdr>
          <w:divsChild>
            <w:div w:id="274413610">
              <w:marLeft w:val="0"/>
              <w:marRight w:val="0"/>
              <w:marTop w:val="0"/>
              <w:marBottom w:val="0"/>
              <w:divBdr>
                <w:top w:val="none" w:sz="0" w:space="0" w:color="auto"/>
                <w:left w:val="none" w:sz="0" w:space="0" w:color="auto"/>
                <w:bottom w:val="none" w:sz="0" w:space="0" w:color="auto"/>
                <w:right w:val="none" w:sz="0" w:space="0" w:color="auto"/>
              </w:divBdr>
              <w:divsChild>
                <w:div w:id="80434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7784">
          <w:marLeft w:val="0"/>
          <w:marRight w:val="0"/>
          <w:marTop w:val="0"/>
          <w:marBottom w:val="0"/>
          <w:divBdr>
            <w:top w:val="none" w:sz="0" w:space="0" w:color="auto"/>
            <w:left w:val="none" w:sz="0" w:space="0" w:color="auto"/>
            <w:bottom w:val="none" w:sz="0" w:space="0" w:color="auto"/>
            <w:right w:val="none" w:sz="0" w:space="0" w:color="auto"/>
          </w:divBdr>
          <w:divsChild>
            <w:div w:id="165024330">
              <w:marLeft w:val="0"/>
              <w:marRight w:val="0"/>
              <w:marTop w:val="0"/>
              <w:marBottom w:val="0"/>
              <w:divBdr>
                <w:top w:val="none" w:sz="0" w:space="0" w:color="auto"/>
                <w:left w:val="none" w:sz="0" w:space="0" w:color="auto"/>
                <w:bottom w:val="none" w:sz="0" w:space="0" w:color="auto"/>
                <w:right w:val="none" w:sz="0" w:space="0" w:color="auto"/>
              </w:divBdr>
            </w:div>
          </w:divsChild>
        </w:div>
        <w:div w:id="894852447">
          <w:marLeft w:val="0"/>
          <w:marRight w:val="0"/>
          <w:marTop w:val="354"/>
          <w:marBottom w:val="354"/>
          <w:divBdr>
            <w:top w:val="none" w:sz="0" w:space="0" w:color="auto"/>
            <w:left w:val="none" w:sz="0" w:space="0" w:color="auto"/>
            <w:bottom w:val="none" w:sz="0" w:space="0" w:color="auto"/>
            <w:right w:val="none" w:sz="0" w:space="0" w:color="auto"/>
          </w:divBdr>
        </w:div>
        <w:div w:id="894896902">
          <w:marLeft w:val="0"/>
          <w:marRight w:val="0"/>
          <w:marTop w:val="240"/>
          <w:marBottom w:val="240"/>
          <w:divBdr>
            <w:top w:val="none" w:sz="0" w:space="0" w:color="auto"/>
            <w:left w:val="none" w:sz="0" w:space="0" w:color="auto"/>
            <w:bottom w:val="none" w:sz="0" w:space="0" w:color="auto"/>
            <w:right w:val="none" w:sz="0" w:space="0" w:color="auto"/>
          </w:divBdr>
        </w:div>
        <w:div w:id="894972846">
          <w:marLeft w:val="0"/>
          <w:marRight w:val="0"/>
          <w:marTop w:val="300"/>
          <w:marBottom w:val="300"/>
          <w:divBdr>
            <w:top w:val="none" w:sz="0" w:space="0" w:color="auto"/>
            <w:left w:val="none" w:sz="0" w:space="0" w:color="auto"/>
            <w:bottom w:val="none" w:sz="0" w:space="0" w:color="auto"/>
            <w:right w:val="none" w:sz="0" w:space="0" w:color="auto"/>
          </w:divBdr>
        </w:div>
        <w:div w:id="894974438">
          <w:marLeft w:val="0"/>
          <w:marRight w:val="0"/>
          <w:marTop w:val="0"/>
          <w:marBottom w:val="0"/>
          <w:divBdr>
            <w:top w:val="none" w:sz="0" w:space="0" w:color="auto"/>
            <w:left w:val="none" w:sz="0" w:space="0" w:color="auto"/>
            <w:bottom w:val="none" w:sz="0" w:space="0" w:color="auto"/>
            <w:right w:val="none" w:sz="0" w:space="0" w:color="auto"/>
          </w:divBdr>
        </w:div>
        <w:div w:id="895051263">
          <w:marLeft w:val="0"/>
          <w:marRight w:val="0"/>
          <w:marTop w:val="344"/>
          <w:marBottom w:val="344"/>
          <w:divBdr>
            <w:top w:val="none" w:sz="0" w:space="0" w:color="auto"/>
            <w:left w:val="none" w:sz="0" w:space="0" w:color="auto"/>
            <w:bottom w:val="none" w:sz="0" w:space="0" w:color="auto"/>
            <w:right w:val="none" w:sz="0" w:space="0" w:color="auto"/>
          </w:divBdr>
          <w:divsChild>
            <w:div w:id="948397244">
              <w:marLeft w:val="0"/>
              <w:marRight w:val="0"/>
              <w:marTop w:val="0"/>
              <w:marBottom w:val="0"/>
              <w:divBdr>
                <w:top w:val="none" w:sz="0" w:space="0" w:color="auto"/>
                <w:left w:val="none" w:sz="0" w:space="0" w:color="auto"/>
                <w:bottom w:val="none" w:sz="0" w:space="0" w:color="auto"/>
                <w:right w:val="none" w:sz="0" w:space="0" w:color="auto"/>
              </w:divBdr>
            </w:div>
          </w:divsChild>
        </w:div>
        <w:div w:id="895091158">
          <w:marLeft w:val="0"/>
          <w:marRight w:val="0"/>
          <w:marTop w:val="240"/>
          <w:marBottom w:val="240"/>
          <w:divBdr>
            <w:top w:val="none" w:sz="0" w:space="0" w:color="auto"/>
            <w:left w:val="none" w:sz="0" w:space="0" w:color="auto"/>
            <w:bottom w:val="none" w:sz="0" w:space="0" w:color="auto"/>
            <w:right w:val="none" w:sz="0" w:space="0" w:color="auto"/>
          </w:divBdr>
        </w:div>
        <w:div w:id="895091606">
          <w:marLeft w:val="0"/>
          <w:marRight w:val="0"/>
          <w:marTop w:val="366"/>
          <w:marBottom w:val="366"/>
          <w:divBdr>
            <w:top w:val="none" w:sz="0" w:space="0" w:color="auto"/>
            <w:left w:val="none" w:sz="0" w:space="0" w:color="auto"/>
            <w:bottom w:val="none" w:sz="0" w:space="0" w:color="auto"/>
            <w:right w:val="none" w:sz="0" w:space="0" w:color="auto"/>
          </w:divBdr>
        </w:div>
        <w:div w:id="895093080">
          <w:marLeft w:val="0"/>
          <w:marRight w:val="0"/>
          <w:marTop w:val="0"/>
          <w:marBottom w:val="0"/>
          <w:divBdr>
            <w:top w:val="none" w:sz="0" w:space="0" w:color="auto"/>
            <w:left w:val="none" w:sz="0" w:space="0" w:color="auto"/>
            <w:bottom w:val="none" w:sz="0" w:space="0" w:color="auto"/>
            <w:right w:val="none" w:sz="0" w:space="0" w:color="auto"/>
          </w:divBdr>
          <w:divsChild>
            <w:div w:id="484397143">
              <w:marLeft w:val="0"/>
              <w:marRight w:val="0"/>
              <w:marTop w:val="0"/>
              <w:marBottom w:val="0"/>
              <w:divBdr>
                <w:top w:val="none" w:sz="0" w:space="0" w:color="auto"/>
                <w:left w:val="none" w:sz="0" w:space="0" w:color="auto"/>
                <w:bottom w:val="none" w:sz="0" w:space="0" w:color="auto"/>
                <w:right w:val="none" w:sz="0" w:space="0" w:color="auto"/>
              </w:divBdr>
              <w:divsChild>
                <w:div w:id="6235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60286">
          <w:marLeft w:val="0"/>
          <w:marRight w:val="0"/>
          <w:marTop w:val="281"/>
          <w:marBottom w:val="281"/>
          <w:divBdr>
            <w:top w:val="none" w:sz="0" w:space="0" w:color="auto"/>
            <w:left w:val="none" w:sz="0" w:space="0" w:color="auto"/>
            <w:bottom w:val="none" w:sz="0" w:space="0" w:color="auto"/>
            <w:right w:val="none" w:sz="0" w:space="0" w:color="auto"/>
          </w:divBdr>
        </w:div>
        <w:div w:id="895163052">
          <w:marLeft w:val="0"/>
          <w:marRight w:val="0"/>
          <w:marTop w:val="114"/>
          <w:marBottom w:val="274"/>
          <w:divBdr>
            <w:top w:val="none" w:sz="0" w:space="0" w:color="auto"/>
            <w:left w:val="none" w:sz="0" w:space="0" w:color="auto"/>
            <w:bottom w:val="none" w:sz="0" w:space="0" w:color="auto"/>
            <w:right w:val="none" w:sz="0" w:space="0" w:color="auto"/>
          </w:divBdr>
          <w:divsChild>
            <w:div w:id="585186106">
              <w:marLeft w:val="0"/>
              <w:marRight w:val="0"/>
              <w:marTop w:val="0"/>
              <w:marBottom w:val="0"/>
              <w:divBdr>
                <w:top w:val="none" w:sz="0" w:space="0" w:color="auto"/>
                <w:left w:val="none" w:sz="0" w:space="0" w:color="auto"/>
                <w:bottom w:val="none" w:sz="0" w:space="0" w:color="auto"/>
                <w:right w:val="none" w:sz="0" w:space="0" w:color="auto"/>
              </w:divBdr>
            </w:div>
          </w:divsChild>
        </w:div>
        <w:div w:id="895167845">
          <w:marLeft w:val="0"/>
          <w:marRight w:val="0"/>
          <w:marTop w:val="240"/>
          <w:marBottom w:val="240"/>
          <w:divBdr>
            <w:top w:val="none" w:sz="0" w:space="0" w:color="auto"/>
            <w:left w:val="none" w:sz="0" w:space="0" w:color="auto"/>
            <w:bottom w:val="none" w:sz="0" w:space="0" w:color="auto"/>
            <w:right w:val="none" w:sz="0" w:space="0" w:color="auto"/>
          </w:divBdr>
        </w:div>
        <w:div w:id="895287745">
          <w:marLeft w:val="0"/>
          <w:marRight w:val="0"/>
          <w:marTop w:val="0"/>
          <w:marBottom w:val="0"/>
          <w:divBdr>
            <w:top w:val="none" w:sz="0" w:space="0" w:color="auto"/>
            <w:left w:val="none" w:sz="0" w:space="0" w:color="auto"/>
            <w:bottom w:val="single" w:sz="6" w:space="15" w:color="B8B9BA"/>
            <w:right w:val="none" w:sz="0" w:space="0" w:color="auto"/>
          </w:divBdr>
          <w:divsChild>
            <w:div w:id="117571635">
              <w:marLeft w:val="0"/>
              <w:marRight w:val="0"/>
              <w:marTop w:val="225"/>
              <w:marBottom w:val="0"/>
              <w:divBdr>
                <w:top w:val="none" w:sz="0" w:space="0" w:color="auto"/>
                <w:left w:val="none" w:sz="0" w:space="0" w:color="auto"/>
                <w:bottom w:val="none" w:sz="0" w:space="0" w:color="auto"/>
                <w:right w:val="none" w:sz="0" w:space="0" w:color="auto"/>
              </w:divBdr>
            </w:div>
          </w:divsChild>
        </w:div>
        <w:div w:id="895312133">
          <w:marLeft w:val="0"/>
          <w:marRight w:val="0"/>
          <w:marTop w:val="360"/>
          <w:marBottom w:val="450"/>
          <w:divBdr>
            <w:top w:val="none" w:sz="0" w:space="0" w:color="auto"/>
            <w:left w:val="none" w:sz="0" w:space="0" w:color="auto"/>
            <w:bottom w:val="none" w:sz="0" w:space="0" w:color="auto"/>
            <w:right w:val="none" w:sz="0" w:space="0" w:color="auto"/>
          </w:divBdr>
          <w:divsChild>
            <w:div w:id="793406613">
              <w:marLeft w:val="0"/>
              <w:marRight w:val="0"/>
              <w:marTop w:val="0"/>
              <w:marBottom w:val="0"/>
              <w:divBdr>
                <w:top w:val="none" w:sz="0" w:space="0" w:color="auto"/>
                <w:left w:val="none" w:sz="0" w:space="0" w:color="auto"/>
                <w:bottom w:val="single" w:sz="6" w:space="15" w:color="B8B9BA"/>
                <w:right w:val="none" w:sz="0" w:space="0" w:color="auto"/>
              </w:divBdr>
              <w:divsChild>
                <w:div w:id="158927951">
                  <w:marLeft w:val="0"/>
                  <w:marRight w:val="0"/>
                  <w:marTop w:val="300"/>
                  <w:marBottom w:val="0"/>
                  <w:divBdr>
                    <w:top w:val="none" w:sz="0" w:space="0" w:color="auto"/>
                    <w:left w:val="none" w:sz="0" w:space="0" w:color="auto"/>
                    <w:bottom w:val="none" w:sz="0" w:space="0" w:color="auto"/>
                    <w:right w:val="none" w:sz="0" w:space="0" w:color="auto"/>
                  </w:divBdr>
                </w:div>
                <w:div w:id="583299467">
                  <w:marLeft w:val="0"/>
                  <w:marRight w:val="0"/>
                  <w:marTop w:val="225"/>
                  <w:marBottom w:val="0"/>
                  <w:divBdr>
                    <w:top w:val="none" w:sz="0" w:space="0" w:color="auto"/>
                    <w:left w:val="none" w:sz="0" w:space="0" w:color="auto"/>
                    <w:bottom w:val="none" w:sz="0" w:space="0" w:color="auto"/>
                    <w:right w:val="none" w:sz="0" w:space="0" w:color="auto"/>
                  </w:divBdr>
                  <w:divsChild>
                    <w:div w:id="945697703">
                      <w:marLeft w:val="0"/>
                      <w:marRight w:val="0"/>
                      <w:marTop w:val="0"/>
                      <w:marBottom w:val="0"/>
                      <w:divBdr>
                        <w:top w:val="none" w:sz="0" w:space="0" w:color="auto"/>
                        <w:left w:val="none" w:sz="0" w:space="0" w:color="auto"/>
                        <w:bottom w:val="none" w:sz="0" w:space="0" w:color="auto"/>
                        <w:right w:val="none" w:sz="0" w:space="0" w:color="auto"/>
                      </w:divBdr>
                    </w:div>
                  </w:divsChild>
                </w:div>
                <w:div w:id="79471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431008">
          <w:marLeft w:val="0"/>
          <w:marRight w:val="0"/>
          <w:marTop w:val="240"/>
          <w:marBottom w:val="240"/>
          <w:divBdr>
            <w:top w:val="none" w:sz="0" w:space="0" w:color="auto"/>
            <w:left w:val="none" w:sz="0" w:space="0" w:color="auto"/>
            <w:bottom w:val="none" w:sz="0" w:space="0" w:color="auto"/>
            <w:right w:val="none" w:sz="0" w:space="0" w:color="auto"/>
          </w:divBdr>
        </w:div>
        <w:div w:id="895438302">
          <w:marLeft w:val="0"/>
          <w:marRight w:val="0"/>
          <w:marTop w:val="0"/>
          <w:marBottom w:val="0"/>
          <w:divBdr>
            <w:top w:val="none" w:sz="0" w:space="0" w:color="auto"/>
            <w:left w:val="none" w:sz="0" w:space="0" w:color="auto"/>
            <w:bottom w:val="none" w:sz="0" w:space="0" w:color="auto"/>
            <w:right w:val="none" w:sz="0" w:space="0" w:color="auto"/>
          </w:divBdr>
        </w:div>
        <w:div w:id="895630162">
          <w:marLeft w:val="0"/>
          <w:marRight w:val="0"/>
          <w:marTop w:val="0"/>
          <w:marBottom w:val="0"/>
          <w:divBdr>
            <w:top w:val="none" w:sz="0" w:space="0" w:color="auto"/>
            <w:left w:val="none" w:sz="0" w:space="0" w:color="auto"/>
            <w:bottom w:val="none" w:sz="0" w:space="0" w:color="auto"/>
            <w:right w:val="none" w:sz="0" w:space="0" w:color="auto"/>
          </w:divBdr>
        </w:div>
        <w:div w:id="895705497">
          <w:marLeft w:val="0"/>
          <w:marRight w:val="1500"/>
          <w:marTop w:val="0"/>
          <w:marBottom w:val="0"/>
          <w:divBdr>
            <w:top w:val="none" w:sz="0" w:space="0" w:color="auto"/>
            <w:left w:val="none" w:sz="0" w:space="0" w:color="auto"/>
            <w:bottom w:val="none" w:sz="0" w:space="0" w:color="auto"/>
            <w:right w:val="none" w:sz="0" w:space="0" w:color="auto"/>
          </w:divBdr>
          <w:divsChild>
            <w:div w:id="372972007">
              <w:marLeft w:val="0"/>
              <w:marRight w:val="0"/>
              <w:marTop w:val="600"/>
              <w:marBottom w:val="600"/>
              <w:divBdr>
                <w:top w:val="none" w:sz="0" w:space="0" w:color="auto"/>
                <w:left w:val="none" w:sz="0" w:space="0" w:color="auto"/>
                <w:bottom w:val="none" w:sz="0" w:space="0" w:color="auto"/>
                <w:right w:val="none" w:sz="0" w:space="0" w:color="auto"/>
              </w:divBdr>
              <w:divsChild>
                <w:div w:id="108816046">
                  <w:marLeft w:val="0"/>
                  <w:marRight w:val="0"/>
                  <w:marTop w:val="240"/>
                  <w:marBottom w:val="240"/>
                  <w:divBdr>
                    <w:top w:val="none" w:sz="0" w:space="0" w:color="auto"/>
                    <w:left w:val="none" w:sz="0" w:space="0" w:color="auto"/>
                    <w:bottom w:val="none" w:sz="0" w:space="0" w:color="auto"/>
                    <w:right w:val="none" w:sz="0" w:space="0" w:color="auto"/>
                  </w:divBdr>
                </w:div>
                <w:div w:id="205264108">
                  <w:marLeft w:val="0"/>
                  <w:marRight w:val="0"/>
                  <w:marTop w:val="240"/>
                  <w:marBottom w:val="240"/>
                  <w:divBdr>
                    <w:top w:val="none" w:sz="0" w:space="0" w:color="auto"/>
                    <w:left w:val="none" w:sz="0" w:space="0" w:color="auto"/>
                    <w:bottom w:val="none" w:sz="0" w:space="0" w:color="auto"/>
                    <w:right w:val="none" w:sz="0" w:space="0" w:color="auto"/>
                  </w:divBdr>
                  <w:divsChild>
                    <w:div w:id="528685492">
                      <w:marLeft w:val="0"/>
                      <w:marRight w:val="0"/>
                      <w:marTop w:val="0"/>
                      <w:marBottom w:val="0"/>
                      <w:divBdr>
                        <w:top w:val="none" w:sz="0" w:space="0" w:color="auto"/>
                        <w:left w:val="none" w:sz="0" w:space="0" w:color="auto"/>
                        <w:bottom w:val="none" w:sz="0" w:space="0" w:color="auto"/>
                        <w:right w:val="none" w:sz="0" w:space="0" w:color="auto"/>
                      </w:divBdr>
                    </w:div>
                  </w:divsChild>
                </w:div>
                <w:div w:id="214508171">
                  <w:marLeft w:val="0"/>
                  <w:marRight w:val="0"/>
                  <w:marTop w:val="240"/>
                  <w:marBottom w:val="240"/>
                  <w:divBdr>
                    <w:top w:val="none" w:sz="0" w:space="0" w:color="auto"/>
                    <w:left w:val="none" w:sz="0" w:space="0" w:color="auto"/>
                    <w:bottom w:val="none" w:sz="0" w:space="0" w:color="auto"/>
                    <w:right w:val="none" w:sz="0" w:space="0" w:color="auto"/>
                  </w:divBdr>
                  <w:divsChild>
                    <w:div w:id="26226718">
                      <w:marLeft w:val="0"/>
                      <w:marRight w:val="0"/>
                      <w:marTop w:val="0"/>
                      <w:marBottom w:val="0"/>
                      <w:divBdr>
                        <w:top w:val="none" w:sz="0" w:space="0" w:color="auto"/>
                        <w:left w:val="none" w:sz="0" w:space="0" w:color="auto"/>
                        <w:bottom w:val="none" w:sz="0" w:space="0" w:color="auto"/>
                        <w:right w:val="none" w:sz="0" w:space="0" w:color="auto"/>
                      </w:divBdr>
                    </w:div>
                  </w:divsChild>
                </w:div>
                <w:div w:id="215891932">
                  <w:marLeft w:val="0"/>
                  <w:marRight w:val="0"/>
                  <w:marTop w:val="240"/>
                  <w:marBottom w:val="240"/>
                  <w:divBdr>
                    <w:top w:val="none" w:sz="0" w:space="0" w:color="auto"/>
                    <w:left w:val="none" w:sz="0" w:space="0" w:color="auto"/>
                    <w:bottom w:val="none" w:sz="0" w:space="0" w:color="auto"/>
                    <w:right w:val="none" w:sz="0" w:space="0" w:color="auto"/>
                  </w:divBdr>
                </w:div>
                <w:div w:id="244455170">
                  <w:marLeft w:val="0"/>
                  <w:marRight w:val="0"/>
                  <w:marTop w:val="240"/>
                  <w:marBottom w:val="240"/>
                  <w:divBdr>
                    <w:top w:val="none" w:sz="0" w:space="0" w:color="auto"/>
                    <w:left w:val="none" w:sz="0" w:space="0" w:color="auto"/>
                    <w:bottom w:val="none" w:sz="0" w:space="0" w:color="auto"/>
                    <w:right w:val="none" w:sz="0" w:space="0" w:color="auto"/>
                  </w:divBdr>
                </w:div>
                <w:div w:id="395474315">
                  <w:marLeft w:val="0"/>
                  <w:marRight w:val="0"/>
                  <w:marTop w:val="240"/>
                  <w:marBottom w:val="240"/>
                  <w:divBdr>
                    <w:top w:val="none" w:sz="0" w:space="0" w:color="auto"/>
                    <w:left w:val="none" w:sz="0" w:space="0" w:color="auto"/>
                    <w:bottom w:val="none" w:sz="0" w:space="0" w:color="auto"/>
                    <w:right w:val="none" w:sz="0" w:space="0" w:color="auto"/>
                  </w:divBdr>
                  <w:divsChild>
                    <w:div w:id="597904964">
                      <w:marLeft w:val="0"/>
                      <w:marRight w:val="0"/>
                      <w:marTop w:val="0"/>
                      <w:marBottom w:val="0"/>
                      <w:divBdr>
                        <w:top w:val="none" w:sz="0" w:space="0" w:color="auto"/>
                        <w:left w:val="none" w:sz="0" w:space="0" w:color="auto"/>
                        <w:bottom w:val="none" w:sz="0" w:space="0" w:color="auto"/>
                        <w:right w:val="none" w:sz="0" w:space="0" w:color="auto"/>
                      </w:divBdr>
                    </w:div>
                  </w:divsChild>
                </w:div>
                <w:div w:id="503790550">
                  <w:marLeft w:val="0"/>
                  <w:marRight w:val="0"/>
                  <w:marTop w:val="240"/>
                  <w:marBottom w:val="240"/>
                  <w:divBdr>
                    <w:top w:val="none" w:sz="0" w:space="0" w:color="auto"/>
                    <w:left w:val="none" w:sz="0" w:space="0" w:color="auto"/>
                    <w:bottom w:val="none" w:sz="0" w:space="0" w:color="auto"/>
                    <w:right w:val="none" w:sz="0" w:space="0" w:color="auto"/>
                  </w:divBdr>
                  <w:divsChild>
                    <w:div w:id="760686439">
                      <w:marLeft w:val="0"/>
                      <w:marRight w:val="0"/>
                      <w:marTop w:val="0"/>
                      <w:marBottom w:val="0"/>
                      <w:divBdr>
                        <w:top w:val="none" w:sz="0" w:space="0" w:color="auto"/>
                        <w:left w:val="none" w:sz="0" w:space="0" w:color="auto"/>
                        <w:bottom w:val="none" w:sz="0" w:space="0" w:color="auto"/>
                        <w:right w:val="none" w:sz="0" w:space="0" w:color="auto"/>
                      </w:divBdr>
                    </w:div>
                  </w:divsChild>
                </w:div>
                <w:div w:id="698435653">
                  <w:marLeft w:val="0"/>
                  <w:marRight w:val="0"/>
                  <w:marTop w:val="240"/>
                  <w:marBottom w:val="240"/>
                  <w:divBdr>
                    <w:top w:val="none" w:sz="0" w:space="0" w:color="auto"/>
                    <w:left w:val="none" w:sz="0" w:space="0" w:color="auto"/>
                    <w:bottom w:val="none" w:sz="0" w:space="0" w:color="auto"/>
                    <w:right w:val="none" w:sz="0" w:space="0" w:color="auto"/>
                  </w:divBdr>
                </w:div>
                <w:div w:id="856390498">
                  <w:marLeft w:val="0"/>
                  <w:marRight w:val="0"/>
                  <w:marTop w:val="240"/>
                  <w:marBottom w:val="240"/>
                  <w:divBdr>
                    <w:top w:val="none" w:sz="0" w:space="0" w:color="auto"/>
                    <w:left w:val="none" w:sz="0" w:space="0" w:color="auto"/>
                    <w:bottom w:val="none" w:sz="0" w:space="0" w:color="auto"/>
                    <w:right w:val="none" w:sz="0" w:space="0" w:color="auto"/>
                  </w:divBdr>
                </w:div>
                <w:div w:id="885071423">
                  <w:marLeft w:val="0"/>
                  <w:marRight w:val="0"/>
                  <w:marTop w:val="240"/>
                  <w:marBottom w:val="240"/>
                  <w:divBdr>
                    <w:top w:val="none" w:sz="0" w:space="0" w:color="auto"/>
                    <w:left w:val="none" w:sz="0" w:space="0" w:color="auto"/>
                    <w:bottom w:val="none" w:sz="0" w:space="0" w:color="auto"/>
                    <w:right w:val="none" w:sz="0" w:space="0" w:color="auto"/>
                  </w:divBdr>
                  <w:divsChild>
                    <w:div w:id="366295289">
                      <w:marLeft w:val="0"/>
                      <w:marRight w:val="0"/>
                      <w:marTop w:val="0"/>
                      <w:marBottom w:val="0"/>
                      <w:divBdr>
                        <w:top w:val="none" w:sz="0" w:space="0" w:color="auto"/>
                        <w:left w:val="none" w:sz="0" w:space="0" w:color="auto"/>
                        <w:bottom w:val="none" w:sz="0" w:space="0" w:color="auto"/>
                        <w:right w:val="none" w:sz="0" w:space="0" w:color="auto"/>
                      </w:divBdr>
                    </w:div>
                  </w:divsChild>
                </w:div>
                <w:div w:id="908150299">
                  <w:marLeft w:val="0"/>
                  <w:marRight w:val="0"/>
                  <w:marTop w:val="360"/>
                  <w:marBottom w:val="450"/>
                  <w:divBdr>
                    <w:top w:val="none" w:sz="0" w:space="0" w:color="auto"/>
                    <w:left w:val="none" w:sz="0" w:space="0" w:color="auto"/>
                    <w:bottom w:val="none" w:sz="0" w:space="0" w:color="auto"/>
                    <w:right w:val="none" w:sz="0" w:space="0" w:color="auto"/>
                  </w:divBdr>
                </w:div>
                <w:div w:id="956833103">
                  <w:marLeft w:val="0"/>
                  <w:marRight w:val="0"/>
                  <w:marTop w:val="240"/>
                  <w:marBottom w:val="240"/>
                  <w:divBdr>
                    <w:top w:val="none" w:sz="0" w:space="0" w:color="auto"/>
                    <w:left w:val="none" w:sz="0" w:space="0" w:color="auto"/>
                    <w:bottom w:val="none" w:sz="0" w:space="0" w:color="auto"/>
                    <w:right w:val="none" w:sz="0" w:space="0" w:color="auto"/>
                  </w:divBdr>
                  <w:divsChild>
                    <w:div w:id="834491880">
                      <w:marLeft w:val="0"/>
                      <w:marRight w:val="0"/>
                      <w:marTop w:val="0"/>
                      <w:marBottom w:val="0"/>
                      <w:divBdr>
                        <w:top w:val="none" w:sz="0" w:space="0" w:color="auto"/>
                        <w:left w:val="none" w:sz="0" w:space="0" w:color="auto"/>
                        <w:bottom w:val="none" w:sz="0" w:space="0" w:color="auto"/>
                        <w:right w:val="none" w:sz="0" w:space="0" w:color="auto"/>
                      </w:divBdr>
                    </w:div>
                  </w:divsChild>
                </w:div>
                <w:div w:id="982659513">
                  <w:marLeft w:val="0"/>
                  <w:marRight w:val="0"/>
                  <w:marTop w:val="240"/>
                  <w:marBottom w:val="240"/>
                  <w:divBdr>
                    <w:top w:val="none" w:sz="0" w:space="0" w:color="auto"/>
                    <w:left w:val="none" w:sz="0" w:space="0" w:color="auto"/>
                    <w:bottom w:val="none" w:sz="0" w:space="0" w:color="auto"/>
                    <w:right w:val="none" w:sz="0" w:space="0" w:color="auto"/>
                  </w:divBdr>
                  <w:divsChild>
                    <w:div w:id="534007094">
                      <w:marLeft w:val="0"/>
                      <w:marRight w:val="0"/>
                      <w:marTop w:val="0"/>
                      <w:marBottom w:val="0"/>
                      <w:divBdr>
                        <w:top w:val="none" w:sz="0" w:space="0" w:color="auto"/>
                        <w:left w:val="none" w:sz="0" w:space="0" w:color="auto"/>
                        <w:bottom w:val="none" w:sz="0" w:space="0" w:color="auto"/>
                        <w:right w:val="none" w:sz="0" w:space="0" w:color="auto"/>
                      </w:divBdr>
                    </w:div>
                  </w:divsChild>
                </w:div>
                <w:div w:id="99873485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95815809">
          <w:marLeft w:val="0"/>
          <w:marRight w:val="0"/>
          <w:marTop w:val="0"/>
          <w:marBottom w:val="0"/>
          <w:divBdr>
            <w:top w:val="none" w:sz="0" w:space="0" w:color="auto"/>
            <w:left w:val="none" w:sz="0" w:space="0" w:color="auto"/>
            <w:bottom w:val="none" w:sz="0" w:space="0" w:color="auto"/>
            <w:right w:val="none" w:sz="0" w:space="0" w:color="auto"/>
          </w:divBdr>
          <w:divsChild>
            <w:div w:id="433672079">
              <w:marLeft w:val="0"/>
              <w:marRight w:val="0"/>
              <w:marTop w:val="0"/>
              <w:marBottom w:val="0"/>
              <w:divBdr>
                <w:top w:val="none" w:sz="0" w:space="0" w:color="auto"/>
                <w:left w:val="none" w:sz="0" w:space="0" w:color="auto"/>
                <w:bottom w:val="none" w:sz="0" w:space="0" w:color="auto"/>
                <w:right w:val="none" w:sz="0" w:space="0" w:color="auto"/>
              </w:divBdr>
              <w:divsChild>
                <w:div w:id="63571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19977">
          <w:marLeft w:val="0"/>
          <w:marRight w:val="0"/>
          <w:marTop w:val="240"/>
          <w:marBottom w:val="240"/>
          <w:divBdr>
            <w:top w:val="none" w:sz="0" w:space="0" w:color="auto"/>
            <w:left w:val="none" w:sz="0" w:space="0" w:color="auto"/>
            <w:bottom w:val="none" w:sz="0" w:space="0" w:color="auto"/>
            <w:right w:val="none" w:sz="0" w:space="0" w:color="auto"/>
          </w:divBdr>
        </w:div>
        <w:div w:id="895823180">
          <w:marLeft w:val="0"/>
          <w:marRight w:val="0"/>
          <w:marTop w:val="0"/>
          <w:marBottom w:val="0"/>
          <w:divBdr>
            <w:top w:val="none" w:sz="0" w:space="0" w:color="auto"/>
            <w:left w:val="none" w:sz="0" w:space="0" w:color="auto"/>
            <w:bottom w:val="none" w:sz="0" w:space="0" w:color="auto"/>
            <w:right w:val="none" w:sz="0" w:space="0" w:color="auto"/>
          </w:divBdr>
          <w:divsChild>
            <w:div w:id="201752535">
              <w:marLeft w:val="0"/>
              <w:marRight w:val="0"/>
              <w:marTop w:val="0"/>
              <w:marBottom w:val="0"/>
              <w:divBdr>
                <w:top w:val="none" w:sz="0" w:space="0" w:color="auto"/>
                <w:left w:val="none" w:sz="0" w:space="0" w:color="auto"/>
                <w:bottom w:val="none" w:sz="0" w:space="0" w:color="auto"/>
                <w:right w:val="none" w:sz="0" w:space="0" w:color="auto"/>
              </w:divBdr>
            </w:div>
          </w:divsChild>
        </w:div>
        <w:div w:id="895943125">
          <w:marLeft w:val="0"/>
          <w:marRight w:val="0"/>
          <w:marTop w:val="600"/>
          <w:marBottom w:val="600"/>
          <w:divBdr>
            <w:top w:val="none" w:sz="0" w:space="0" w:color="auto"/>
            <w:left w:val="none" w:sz="0" w:space="0" w:color="auto"/>
            <w:bottom w:val="none" w:sz="0" w:space="0" w:color="auto"/>
            <w:right w:val="none" w:sz="0" w:space="0" w:color="auto"/>
          </w:divBdr>
          <w:divsChild>
            <w:div w:id="109403810">
              <w:marLeft w:val="0"/>
              <w:marRight w:val="0"/>
              <w:marTop w:val="240"/>
              <w:marBottom w:val="240"/>
              <w:divBdr>
                <w:top w:val="none" w:sz="0" w:space="0" w:color="auto"/>
                <w:left w:val="none" w:sz="0" w:space="0" w:color="auto"/>
                <w:bottom w:val="none" w:sz="0" w:space="0" w:color="auto"/>
                <w:right w:val="none" w:sz="0" w:space="0" w:color="auto"/>
              </w:divBdr>
              <w:divsChild>
                <w:div w:id="645015028">
                  <w:marLeft w:val="0"/>
                  <w:marRight w:val="0"/>
                  <w:marTop w:val="0"/>
                  <w:marBottom w:val="0"/>
                  <w:divBdr>
                    <w:top w:val="none" w:sz="0" w:space="0" w:color="auto"/>
                    <w:left w:val="none" w:sz="0" w:space="0" w:color="auto"/>
                    <w:bottom w:val="none" w:sz="0" w:space="0" w:color="auto"/>
                    <w:right w:val="none" w:sz="0" w:space="0" w:color="auto"/>
                  </w:divBdr>
                </w:div>
              </w:divsChild>
            </w:div>
            <w:div w:id="399258791">
              <w:marLeft w:val="0"/>
              <w:marRight w:val="0"/>
              <w:marTop w:val="360"/>
              <w:marBottom w:val="360"/>
              <w:divBdr>
                <w:top w:val="none" w:sz="0" w:space="0" w:color="auto"/>
                <w:left w:val="none" w:sz="0" w:space="0" w:color="auto"/>
                <w:bottom w:val="none" w:sz="0" w:space="0" w:color="auto"/>
                <w:right w:val="none" w:sz="0" w:space="0" w:color="auto"/>
              </w:divBdr>
            </w:div>
            <w:div w:id="674310203">
              <w:marLeft w:val="0"/>
              <w:marRight w:val="0"/>
              <w:marTop w:val="240"/>
              <w:marBottom w:val="240"/>
              <w:divBdr>
                <w:top w:val="none" w:sz="0" w:space="0" w:color="auto"/>
                <w:left w:val="none" w:sz="0" w:space="0" w:color="auto"/>
                <w:bottom w:val="none" w:sz="0" w:space="0" w:color="auto"/>
                <w:right w:val="none" w:sz="0" w:space="0" w:color="auto"/>
              </w:divBdr>
            </w:div>
            <w:div w:id="764763355">
              <w:marLeft w:val="0"/>
              <w:marRight w:val="0"/>
              <w:marTop w:val="240"/>
              <w:marBottom w:val="240"/>
              <w:divBdr>
                <w:top w:val="none" w:sz="0" w:space="0" w:color="auto"/>
                <w:left w:val="none" w:sz="0" w:space="0" w:color="auto"/>
                <w:bottom w:val="none" w:sz="0" w:space="0" w:color="auto"/>
                <w:right w:val="none" w:sz="0" w:space="0" w:color="auto"/>
              </w:divBdr>
            </w:div>
            <w:div w:id="833103936">
              <w:marLeft w:val="0"/>
              <w:marRight w:val="0"/>
              <w:marTop w:val="300"/>
              <w:marBottom w:val="600"/>
              <w:divBdr>
                <w:top w:val="single" w:sz="6" w:space="30" w:color="EB5D0B"/>
                <w:left w:val="none" w:sz="0" w:space="0" w:color="auto"/>
                <w:bottom w:val="single" w:sz="6" w:space="30" w:color="EB5D0B"/>
                <w:right w:val="none" w:sz="0" w:space="0" w:color="auto"/>
              </w:divBdr>
            </w:div>
          </w:divsChild>
        </w:div>
        <w:div w:id="896087226">
          <w:marLeft w:val="0"/>
          <w:marRight w:val="366"/>
          <w:marTop w:val="0"/>
          <w:marBottom w:val="0"/>
          <w:divBdr>
            <w:top w:val="none" w:sz="0" w:space="0" w:color="auto"/>
            <w:left w:val="none" w:sz="0" w:space="0" w:color="auto"/>
            <w:bottom w:val="none" w:sz="0" w:space="0" w:color="auto"/>
            <w:right w:val="none" w:sz="0" w:space="0" w:color="auto"/>
          </w:divBdr>
        </w:div>
        <w:div w:id="896089208">
          <w:marLeft w:val="0"/>
          <w:marRight w:val="0"/>
          <w:marTop w:val="0"/>
          <w:marBottom w:val="0"/>
          <w:divBdr>
            <w:top w:val="none" w:sz="0" w:space="0" w:color="auto"/>
            <w:left w:val="none" w:sz="0" w:space="0" w:color="auto"/>
            <w:bottom w:val="none" w:sz="0" w:space="0" w:color="auto"/>
            <w:right w:val="none" w:sz="0" w:space="0" w:color="auto"/>
          </w:divBdr>
        </w:div>
        <w:div w:id="896093102">
          <w:marLeft w:val="0"/>
          <w:marRight w:val="0"/>
          <w:marTop w:val="240"/>
          <w:marBottom w:val="240"/>
          <w:divBdr>
            <w:top w:val="none" w:sz="0" w:space="0" w:color="auto"/>
            <w:left w:val="none" w:sz="0" w:space="0" w:color="auto"/>
            <w:bottom w:val="none" w:sz="0" w:space="0" w:color="auto"/>
            <w:right w:val="none" w:sz="0" w:space="0" w:color="auto"/>
          </w:divBdr>
        </w:div>
        <w:div w:id="896206897">
          <w:marLeft w:val="0"/>
          <w:marRight w:val="0"/>
          <w:marTop w:val="0"/>
          <w:marBottom w:val="0"/>
          <w:divBdr>
            <w:top w:val="none" w:sz="0" w:space="0" w:color="auto"/>
            <w:left w:val="none" w:sz="0" w:space="0" w:color="auto"/>
            <w:bottom w:val="none" w:sz="0" w:space="0" w:color="auto"/>
            <w:right w:val="none" w:sz="0" w:space="0" w:color="auto"/>
          </w:divBdr>
          <w:divsChild>
            <w:div w:id="456605385">
              <w:marLeft w:val="0"/>
              <w:marRight w:val="0"/>
              <w:marTop w:val="0"/>
              <w:marBottom w:val="0"/>
              <w:divBdr>
                <w:top w:val="none" w:sz="0" w:space="0" w:color="auto"/>
                <w:left w:val="none" w:sz="0" w:space="0" w:color="auto"/>
                <w:bottom w:val="none" w:sz="0" w:space="0" w:color="auto"/>
                <w:right w:val="none" w:sz="0" w:space="0" w:color="auto"/>
              </w:divBdr>
            </w:div>
          </w:divsChild>
        </w:div>
        <w:div w:id="896279416">
          <w:marLeft w:val="0"/>
          <w:marRight w:val="0"/>
          <w:marTop w:val="457"/>
          <w:marBottom w:val="0"/>
          <w:divBdr>
            <w:top w:val="none" w:sz="0" w:space="0" w:color="auto"/>
            <w:left w:val="none" w:sz="0" w:space="0" w:color="auto"/>
            <w:bottom w:val="none" w:sz="0" w:space="0" w:color="auto"/>
            <w:right w:val="none" w:sz="0" w:space="0" w:color="auto"/>
          </w:divBdr>
        </w:div>
        <w:div w:id="896279815">
          <w:marLeft w:val="0"/>
          <w:marRight w:val="0"/>
          <w:marTop w:val="240"/>
          <w:marBottom w:val="240"/>
          <w:divBdr>
            <w:top w:val="none" w:sz="0" w:space="0" w:color="auto"/>
            <w:left w:val="none" w:sz="0" w:space="0" w:color="auto"/>
            <w:bottom w:val="none" w:sz="0" w:space="0" w:color="auto"/>
            <w:right w:val="none" w:sz="0" w:space="0" w:color="auto"/>
          </w:divBdr>
        </w:div>
        <w:div w:id="896280014">
          <w:marLeft w:val="0"/>
          <w:marRight w:val="0"/>
          <w:marTop w:val="378"/>
          <w:marBottom w:val="378"/>
          <w:divBdr>
            <w:top w:val="none" w:sz="0" w:space="0" w:color="auto"/>
            <w:left w:val="none" w:sz="0" w:space="0" w:color="auto"/>
            <w:bottom w:val="none" w:sz="0" w:space="0" w:color="auto"/>
            <w:right w:val="none" w:sz="0" w:space="0" w:color="auto"/>
          </w:divBdr>
          <w:divsChild>
            <w:div w:id="88889912">
              <w:marLeft w:val="0"/>
              <w:marRight w:val="0"/>
              <w:marTop w:val="0"/>
              <w:marBottom w:val="0"/>
              <w:divBdr>
                <w:top w:val="none" w:sz="0" w:space="0" w:color="auto"/>
                <w:left w:val="none" w:sz="0" w:space="0" w:color="auto"/>
                <w:bottom w:val="none" w:sz="0" w:space="0" w:color="auto"/>
                <w:right w:val="none" w:sz="0" w:space="0" w:color="auto"/>
              </w:divBdr>
            </w:div>
          </w:divsChild>
        </w:div>
        <w:div w:id="896401911">
          <w:marLeft w:val="0"/>
          <w:marRight w:val="0"/>
          <w:marTop w:val="118"/>
          <w:marBottom w:val="0"/>
          <w:divBdr>
            <w:top w:val="none" w:sz="0" w:space="0" w:color="auto"/>
            <w:left w:val="none" w:sz="0" w:space="0" w:color="auto"/>
            <w:bottom w:val="none" w:sz="0" w:space="0" w:color="auto"/>
            <w:right w:val="none" w:sz="0" w:space="0" w:color="auto"/>
          </w:divBdr>
        </w:div>
        <w:div w:id="896550438">
          <w:marLeft w:val="0"/>
          <w:marRight w:val="0"/>
          <w:marTop w:val="240"/>
          <w:marBottom w:val="240"/>
          <w:divBdr>
            <w:top w:val="none" w:sz="0" w:space="0" w:color="auto"/>
            <w:left w:val="none" w:sz="0" w:space="0" w:color="auto"/>
            <w:bottom w:val="none" w:sz="0" w:space="0" w:color="auto"/>
            <w:right w:val="none" w:sz="0" w:space="0" w:color="auto"/>
          </w:divBdr>
        </w:div>
        <w:div w:id="896551857">
          <w:marLeft w:val="0"/>
          <w:marRight w:val="0"/>
          <w:marTop w:val="300"/>
          <w:marBottom w:val="0"/>
          <w:divBdr>
            <w:top w:val="none" w:sz="0" w:space="0" w:color="auto"/>
            <w:left w:val="none" w:sz="0" w:space="0" w:color="auto"/>
            <w:bottom w:val="none" w:sz="0" w:space="0" w:color="auto"/>
            <w:right w:val="none" w:sz="0" w:space="0" w:color="auto"/>
          </w:divBdr>
        </w:div>
        <w:div w:id="896666875">
          <w:marLeft w:val="0"/>
          <w:marRight w:val="0"/>
          <w:marTop w:val="240"/>
          <w:marBottom w:val="240"/>
          <w:divBdr>
            <w:top w:val="none" w:sz="0" w:space="0" w:color="auto"/>
            <w:left w:val="none" w:sz="0" w:space="0" w:color="auto"/>
            <w:bottom w:val="none" w:sz="0" w:space="0" w:color="auto"/>
            <w:right w:val="none" w:sz="0" w:space="0" w:color="auto"/>
          </w:divBdr>
          <w:divsChild>
            <w:div w:id="419255473">
              <w:marLeft w:val="0"/>
              <w:marRight w:val="0"/>
              <w:marTop w:val="0"/>
              <w:marBottom w:val="0"/>
              <w:divBdr>
                <w:top w:val="none" w:sz="0" w:space="0" w:color="auto"/>
                <w:left w:val="none" w:sz="0" w:space="0" w:color="auto"/>
                <w:bottom w:val="none" w:sz="0" w:space="0" w:color="auto"/>
                <w:right w:val="none" w:sz="0" w:space="0" w:color="auto"/>
              </w:divBdr>
            </w:div>
          </w:divsChild>
        </w:div>
        <w:div w:id="896747883">
          <w:marLeft w:val="0"/>
          <w:marRight w:val="0"/>
          <w:marTop w:val="344"/>
          <w:marBottom w:val="344"/>
          <w:divBdr>
            <w:top w:val="none" w:sz="0" w:space="0" w:color="auto"/>
            <w:left w:val="none" w:sz="0" w:space="0" w:color="auto"/>
            <w:bottom w:val="none" w:sz="0" w:space="0" w:color="auto"/>
            <w:right w:val="none" w:sz="0" w:space="0" w:color="auto"/>
          </w:divBdr>
          <w:divsChild>
            <w:div w:id="268321885">
              <w:marLeft w:val="0"/>
              <w:marRight w:val="0"/>
              <w:marTop w:val="0"/>
              <w:marBottom w:val="0"/>
              <w:divBdr>
                <w:top w:val="none" w:sz="0" w:space="0" w:color="auto"/>
                <w:left w:val="none" w:sz="0" w:space="0" w:color="auto"/>
                <w:bottom w:val="none" w:sz="0" w:space="0" w:color="auto"/>
                <w:right w:val="none" w:sz="0" w:space="0" w:color="auto"/>
              </w:divBdr>
            </w:div>
          </w:divsChild>
        </w:div>
        <w:div w:id="896820012">
          <w:marLeft w:val="0"/>
          <w:marRight w:val="0"/>
          <w:marTop w:val="225"/>
          <w:marBottom w:val="0"/>
          <w:divBdr>
            <w:top w:val="none" w:sz="0" w:space="0" w:color="auto"/>
            <w:left w:val="none" w:sz="0" w:space="0" w:color="auto"/>
            <w:bottom w:val="none" w:sz="0" w:space="0" w:color="auto"/>
            <w:right w:val="none" w:sz="0" w:space="0" w:color="auto"/>
          </w:divBdr>
        </w:div>
        <w:div w:id="896821301">
          <w:marLeft w:val="0"/>
          <w:marRight w:val="0"/>
          <w:marTop w:val="354"/>
          <w:marBottom w:val="354"/>
          <w:divBdr>
            <w:top w:val="none" w:sz="0" w:space="0" w:color="auto"/>
            <w:left w:val="none" w:sz="0" w:space="0" w:color="auto"/>
            <w:bottom w:val="none" w:sz="0" w:space="0" w:color="auto"/>
            <w:right w:val="none" w:sz="0" w:space="0" w:color="auto"/>
          </w:divBdr>
        </w:div>
        <w:div w:id="896862651">
          <w:marLeft w:val="-135"/>
          <w:marRight w:val="0"/>
          <w:marTop w:val="0"/>
          <w:marBottom w:val="0"/>
          <w:divBdr>
            <w:top w:val="none" w:sz="0" w:space="0" w:color="auto"/>
            <w:left w:val="none" w:sz="0" w:space="0" w:color="auto"/>
            <w:bottom w:val="none" w:sz="0" w:space="0" w:color="auto"/>
            <w:right w:val="none" w:sz="0" w:space="0" w:color="auto"/>
          </w:divBdr>
        </w:div>
        <w:div w:id="896890277">
          <w:marLeft w:val="0"/>
          <w:marRight w:val="1500"/>
          <w:marTop w:val="0"/>
          <w:marBottom w:val="0"/>
          <w:divBdr>
            <w:top w:val="none" w:sz="0" w:space="0" w:color="auto"/>
            <w:left w:val="none" w:sz="0" w:space="0" w:color="auto"/>
            <w:bottom w:val="none" w:sz="0" w:space="0" w:color="auto"/>
            <w:right w:val="none" w:sz="0" w:space="0" w:color="auto"/>
          </w:divBdr>
        </w:div>
        <w:div w:id="896891931">
          <w:marLeft w:val="0"/>
          <w:marRight w:val="0"/>
          <w:marTop w:val="0"/>
          <w:marBottom w:val="0"/>
          <w:divBdr>
            <w:top w:val="none" w:sz="0" w:space="0" w:color="auto"/>
            <w:left w:val="none" w:sz="0" w:space="0" w:color="auto"/>
            <w:bottom w:val="none" w:sz="0" w:space="0" w:color="auto"/>
            <w:right w:val="none" w:sz="0" w:space="0" w:color="auto"/>
          </w:divBdr>
        </w:div>
        <w:div w:id="896938056">
          <w:marLeft w:val="0"/>
          <w:marRight w:val="240"/>
          <w:marTop w:val="180"/>
          <w:marBottom w:val="0"/>
          <w:divBdr>
            <w:top w:val="none" w:sz="0" w:space="0" w:color="auto"/>
            <w:left w:val="none" w:sz="0" w:space="0" w:color="auto"/>
            <w:bottom w:val="none" w:sz="0" w:space="0" w:color="auto"/>
            <w:right w:val="none" w:sz="0" w:space="0" w:color="auto"/>
          </w:divBdr>
        </w:div>
        <w:div w:id="897010517">
          <w:marLeft w:val="0"/>
          <w:marRight w:val="0"/>
          <w:marTop w:val="240"/>
          <w:marBottom w:val="240"/>
          <w:divBdr>
            <w:top w:val="none" w:sz="0" w:space="0" w:color="auto"/>
            <w:left w:val="none" w:sz="0" w:space="0" w:color="auto"/>
            <w:bottom w:val="none" w:sz="0" w:space="0" w:color="auto"/>
            <w:right w:val="none" w:sz="0" w:space="0" w:color="auto"/>
          </w:divBdr>
        </w:div>
        <w:div w:id="897013949">
          <w:marLeft w:val="0"/>
          <w:marRight w:val="0"/>
          <w:marTop w:val="240"/>
          <w:marBottom w:val="240"/>
          <w:divBdr>
            <w:top w:val="none" w:sz="0" w:space="0" w:color="auto"/>
            <w:left w:val="none" w:sz="0" w:space="0" w:color="auto"/>
            <w:bottom w:val="none" w:sz="0" w:space="0" w:color="auto"/>
            <w:right w:val="none" w:sz="0" w:space="0" w:color="auto"/>
          </w:divBdr>
        </w:div>
        <w:div w:id="897057189">
          <w:marLeft w:val="0"/>
          <w:marRight w:val="0"/>
          <w:marTop w:val="240"/>
          <w:marBottom w:val="240"/>
          <w:divBdr>
            <w:top w:val="none" w:sz="0" w:space="0" w:color="auto"/>
            <w:left w:val="none" w:sz="0" w:space="0" w:color="auto"/>
            <w:bottom w:val="none" w:sz="0" w:space="0" w:color="auto"/>
            <w:right w:val="none" w:sz="0" w:space="0" w:color="auto"/>
          </w:divBdr>
          <w:divsChild>
            <w:div w:id="122770452">
              <w:marLeft w:val="0"/>
              <w:marRight w:val="0"/>
              <w:marTop w:val="0"/>
              <w:marBottom w:val="0"/>
              <w:divBdr>
                <w:top w:val="none" w:sz="0" w:space="0" w:color="auto"/>
                <w:left w:val="none" w:sz="0" w:space="0" w:color="auto"/>
                <w:bottom w:val="none" w:sz="0" w:space="0" w:color="auto"/>
                <w:right w:val="none" w:sz="0" w:space="0" w:color="auto"/>
              </w:divBdr>
            </w:div>
          </w:divsChild>
        </w:div>
        <w:div w:id="897089160">
          <w:marLeft w:val="0"/>
          <w:marRight w:val="0"/>
          <w:marTop w:val="0"/>
          <w:marBottom w:val="0"/>
          <w:divBdr>
            <w:top w:val="none" w:sz="0" w:space="0" w:color="auto"/>
            <w:left w:val="none" w:sz="0" w:space="0" w:color="auto"/>
            <w:bottom w:val="none" w:sz="0" w:space="0" w:color="auto"/>
            <w:right w:val="none" w:sz="0" w:space="0" w:color="auto"/>
          </w:divBdr>
        </w:div>
        <w:div w:id="897327959">
          <w:marLeft w:val="0"/>
          <w:marRight w:val="2057"/>
          <w:marTop w:val="0"/>
          <w:marBottom w:val="0"/>
          <w:divBdr>
            <w:top w:val="none" w:sz="0" w:space="0" w:color="auto"/>
            <w:left w:val="none" w:sz="0" w:space="0" w:color="auto"/>
            <w:bottom w:val="none" w:sz="0" w:space="0" w:color="auto"/>
            <w:right w:val="none" w:sz="0" w:space="0" w:color="auto"/>
          </w:divBdr>
          <w:divsChild>
            <w:div w:id="855534888">
              <w:marLeft w:val="0"/>
              <w:marRight w:val="0"/>
              <w:marTop w:val="823"/>
              <w:marBottom w:val="823"/>
              <w:divBdr>
                <w:top w:val="none" w:sz="0" w:space="0" w:color="auto"/>
                <w:left w:val="none" w:sz="0" w:space="0" w:color="auto"/>
                <w:bottom w:val="none" w:sz="0" w:space="0" w:color="auto"/>
                <w:right w:val="none" w:sz="0" w:space="0" w:color="auto"/>
              </w:divBdr>
              <w:divsChild>
                <w:div w:id="51195210">
                  <w:marLeft w:val="0"/>
                  <w:marRight w:val="0"/>
                  <w:marTop w:val="0"/>
                  <w:marBottom w:val="0"/>
                  <w:divBdr>
                    <w:top w:val="none" w:sz="0" w:space="0" w:color="auto"/>
                    <w:left w:val="none" w:sz="0" w:space="0" w:color="auto"/>
                    <w:bottom w:val="none" w:sz="0" w:space="0" w:color="auto"/>
                    <w:right w:val="none" w:sz="0" w:space="0" w:color="auto"/>
                  </w:divBdr>
                </w:div>
                <w:div w:id="93525073">
                  <w:marLeft w:val="0"/>
                  <w:marRight w:val="0"/>
                  <w:marTop w:val="411"/>
                  <w:marBottom w:val="411"/>
                  <w:divBdr>
                    <w:top w:val="none" w:sz="0" w:space="0" w:color="auto"/>
                    <w:left w:val="none" w:sz="0" w:space="0" w:color="auto"/>
                    <w:bottom w:val="none" w:sz="0" w:space="0" w:color="auto"/>
                    <w:right w:val="none" w:sz="0" w:space="0" w:color="auto"/>
                  </w:divBdr>
                </w:div>
                <w:div w:id="139275670">
                  <w:marLeft w:val="0"/>
                  <w:marRight w:val="0"/>
                  <w:marTop w:val="329"/>
                  <w:marBottom w:val="329"/>
                  <w:divBdr>
                    <w:top w:val="none" w:sz="0" w:space="0" w:color="auto"/>
                    <w:left w:val="none" w:sz="0" w:space="0" w:color="auto"/>
                    <w:bottom w:val="none" w:sz="0" w:space="0" w:color="auto"/>
                    <w:right w:val="none" w:sz="0" w:space="0" w:color="auto"/>
                  </w:divBdr>
                  <w:divsChild>
                    <w:div w:id="49116625">
                      <w:marLeft w:val="0"/>
                      <w:marRight w:val="0"/>
                      <w:marTop w:val="0"/>
                      <w:marBottom w:val="0"/>
                      <w:divBdr>
                        <w:top w:val="none" w:sz="0" w:space="0" w:color="auto"/>
                        <w:left w:val="none" w:sz="0" w:space="0" w:color="auto"/>
                        <w:bottom w:val="none" w:sz="0" w:space="0" w:color="auto"/>
                        <w:right w:val="none" w:sz="0" w:space="0" w:color="auto"/>
                      </w:divBdr>
                    </w:div>
                  </w:divsChild>
                </w:div>
                <w:div w:id="140081252">
                  <w:marLeft w:val="0"/>
                  <w:marRight w:val="0"/>
                  <w:marTop w:val="329"/>
                  <w:marBottom w:val="329"/>
                  <w:divBdr>
                    <w:top w:val="none" w:sz="0" w:space="0" w:color="auto"/>
                    <w:left w:val="none" w:sz="0" w:space="0" w:color="auto"/>
                    <w:bottom w:val="none" w:sz="0" w:space="0" w:color="auto"/>
                    <w:right w:val="none" w:sz="0" w:space="0" w:color="auto"/>
                  </w:divBdr>
                  <w:divsChild>
                    <w:div w:id="162207022">
                      <w:marLeft w:val="0"/>
                      <w:marRight w:val="0"/>
                      <w:marTop w:val="0"/>
                      <w:marBottom w:val="0"/>
                      <w:divBdr>
                        <w:top w:val="none" w:sz="0" w:space="0" w:color="auto"/>
                        <w:left w:val="none" w:sz="0" w:space="0" w:color="auto"/>
                        <w:bottom w:val="none" w:sz="0" w:space="0" w:color="auto"/>
                        <w:right w:val="none" w:sz="0" w:space="0" w:color="auto"/>
                      </w:divBdr>
                    </w:div>
                  </w:divsChild>
                </w:div>
                <w:div w:id="144208135">
                  <w:marLeft w:val="0"/>
                  <w:marRight w:val="0"/>
                  <w:marTop w:val="329"/>
                  <w:marBottom w:val="329"/>
                  <w:divBdr>
                    <w:top w:val="none" w:sz="0" w:space="0" w:color="auto"/>
                    <w:left w:val="none" w:sz="0" w:space="0" w:color="auto"/>
                    <w:bottom w:val="none" w:sz="0" w:space="0" w:color="auto"/>
                    <w:right w:val="none" w:sz="0" w:space="0" w:color="auto"/>
                  </w:divBdr>
                </w:div>
                <w:div w:id="175046905">
                  <w:marLeft w:val="0"/>
                  <w:marRight w:val="0"/>
                  <w:marTop w:val="329"/>
                  <w:marBottom w:val="329"/>
                  <w:divBdr>
                    <w:top w:val="none" w:sz="0" w:space="0" w:color="auto"/>
                    <w:left w:val="none" w:sz="0" w:space="0" w:color="auto"/>
                    <w:bottom w:val="none" w:sz="0" w:space="0" w:color="auto"/>
                    <w:right w:val="none" w:sz="0" w:space="0" w:color="auto"/>
                  </w:divBdr>
                  <w:divsChild>
                    <w:div w:id="337344394">
                      <w:marLeft w:val="0"/>
                      <w:marRight w:val="0"/>
                      <w:marTop w:val="0"/>
                      <w:marBottom w:val="0"/>
                      <w:divBdr>
                        <w:top w:val="none" w:sz="0" w:space="0" w:color="auto"/>
                        <w:left w:val="none" w:sz="0" w:space="0" w:color="auto"/>
                        <w:bottom w:val="none" w:sz="0" w:space="0" w:color="auto"/>
                        <w:right w:val="none" w:sz="0" w:space="0" w:color="auto"/>
                      </w:divBdr>
                    </w:div>
                  </w:divsChild>
                </w:div>
                <w:div w:id="185607391">
                  <w:marLeft w:val="0"/>
                  <w:marRight w:val="0"/>
                  <w:marTop w:val="329"/>
                  <w:marBottom w:val="329"/>
                  <w:divBdr>
                    <w:top w:val="none" w:sz="0" w:space="0" w:color="auto"/>
                    <w:left w:val="none" w:sz="0" w:space="0" w:color="auto"/>
                    <w:bottom w:val="none" w:sz="0" w:space="0" w:color="auto"/>
                    <w:right w:val="none" w:sz="0" w:space="0" w:color="auto"/>
                  </w:divBdr>
                </w:div>
                <w:div w:id="192427879">
                  <w:marLeft w:val="0"/>
                  <w:marRight w:val="0"/>
                  <w:marTop w:val="329"/>
                  <w:marBottom w:val="329"/>
                  <w:divBdr>
                    <w:top w:val="none" w:sz="0" w:space="0" w:color="auto"/>
                    <w:left w:val="none" w:sz="0" w:space="0" w:color="auto"/>
                    <w:bottom w:val="none" w:sz="0" w:space="0" w:color="auto"/>
                    <w:right w:val="none" w:sz="0" w:space="0" w:color="auto"/>
                  </w:divBdr>
                </w:div>
                <w:div w:id="214508600">
                  <w:marLeft w:val="0"/>
                  <w:marRight w:val="0"/>
                  <w:marTop w:val="329"/>
                  <w:marBottom w:val="329"/>
                  <w:divBdr>
                    <w:top w:val="none" w:sz="0" w:space="0" w:color="auto"/>
                    <w:left w:val="none" w:sz="0" w:space="0" w:color="auto"/>
                    <w:bottom w:val="none" w:sz="0" w:space="0" w:color="auto"/>
                    <w:right w:val="none" w:sz="0" w:space="0" w:color="auto"/>
                  </w:divBdr>
                </w:div>
                <w:div w:id="220026490">
                  <w:marLeft w:val="0"/>
                  <w:marRight w:val="0"/>
                  <w:marTop w:val="329"/>
                  <w:marBottom w:val="329"/>
                  <w:divBdr>
                    <w:top w:val="none" w:sz="0" w:space="0" w:color="auto"/>
                    <w:left w:val="none" w:sz="0" w:space="0" w:color="auto"/>
                    <w:bottom w:val="none" w:sz="0" w:space="0" w:color="auto"/>
                    <w:right w:val="none" w:sz="0" w:space="0" w:color="auto"/>
                  </w:divBdr>
                </w:div>
                <w:div w:id="340545858">
                  <w:marLeft w:val="0"/>
                  <w:marRight w:val="0"/>
                  <w:marTop w:val="329"/>
                  <w:marBottom w:val="329"/>
                  <w:divBdr>
                    <w:top w:val="none" w:sz="0" w:space="0" w:color="auto"/>
                    <w:left w:val="none" w:sz="0" w:space="0" w:color="auto"/>
                    <w:bottom w:val="none" w:sz="0" w:space="0" w:color="auto"/>
                    <w:right w:val="none" w:sz="0" w:space="0" w:color="auto"/>
                  </w:divBdr>
                </w:div>
                <w:div w:id="511648279">
                  <w:marLeft w:val="0"/>
                  <w:marRight w:val="0"/>
                  <w:marTop w:val="329"/>
                  <w:marBottom w:val="329"/>
                  <w:divBdr>
                    <w:top w:val="none" w:sz="0" w:space="0" w:color="auto"/>
                    <w:left w:val="none" w:sz="0" w:space="0" w:color="auto"/>
                    <w:bottom w:val="none" w:sz="0" w:space="0" w:color="auto"/>
                    <w:right w:val="none" w:sz="0" w:space="0" w:color="auto"/>
                  </w:divBdr>
                  <w:divsChild>
                    <w:div w:id="797990295">
                      <w:marLeft w:val="0"/>
                      <w:marRight w:val="0"/>
                      <w:marTop w:val="0"/>
                      <w:marBottom w:val="0"/>
                      <w:divBdr>
                        <w:top w:val="none" w:sz="0" w:space="0" w:color="auto"/>
                        <w:left w:val="none" w:sz="0" w:space="0" w:color="auto"/>
                        <w:bottom w:val="none" w:sz="0" w:space="0" w:color="auto"/>
                        <w:right w:val="none" w:sz="0" w:space="0" w:color="auto"/>
                      </w:divBdr>
                    </w:div>
                  </w:divsChild>
                </w:div>
                <w:div w:id="528572916">
                  <w:marLeft w:val="0"/>
                  <w:marRight w:val="0"/>
                  <w:marTop w:val="329"/>
                  <w:marBottom w:val="329"/>
                  <w:divBdr>
                    <w:top w:val="none" w:sz="0" w:space="0" w:color="auto"/>
                    <w:left w:val="none" w:sz="0" w:space="0" w:color="auto"/>
                    <w:bottom w:val="none" w:sz="0" w:space="0" w:color="auto"/>
                    <w:right w:val="none" w:sz="0" w:space="0" w:color="auto"/>
                  </w:divBdr>
                  <w:divsChild>
                    <w:div w:id="275452737">
                      <w:marLeft w:val="0"/>
                      <w:marRight w:val="0"/>
                      <w:marTop w:val="0"/>
                      <w:marBottom w:val="0"/>
                      <w:divBdr>
                        <w:top w:val="none" w:sz="0" w:space="0" w:color="auto"/>
                        <w:left w:val="none" w:sz="0" w:space="0" w:color="auto"/>
                        <w:bottom w:val="none" w:sz="0" w:space="0" w:color="auto"/>
                        <w:right w:val="none" w:sz="0" w:space="0" w:color="auto"/>
                      </w:divBdr>
                    </w:div>
                  </w:divsChild>
                </w:div>
                <w:div w:id="559098613">
                  <w:marLeft w:val="0"/>
                  <w:marRight w:val="0"/>
                  <w:marTop w:val="329"/>
                  <w:marBottom w:val="329"/>
                  <w:divBdr>
                    <w:top w:val="none" w:sz="0" w:space="0" w:color="auto"/>
                    <w:left w:val="none" w:sz="0" w:space="0" w:color="auto"/>
                    <w:bottom w:val="none" w:sz="0" w:space="0" w:color="auto"/>
                    <w:right w:val="none" w:sz="0" w:space="0" w:color="auto"/>
                  </w:divBdr>
                  <w:divsChild>
                    <w:div w:id="486046596">
                      <w:marLeft w:val="0"/>
                      <w:marRight w:val="0"/>
                      <w:marTop w:val="0"/>
                      <w:marBottom w:val="0"/>
                      <w:divBdr>
                        <w:top w:val="none" w:sz="0" w:space="0" w:color="auto"/>
                        <w:left w:val="none" w:sz="0" w:space="0" w:color="auto"/>
                        <w:bottom w:val="none" w:sz="0" w:space="0" w:color="auto"/>
                        <w:right w:val="none" w:sz="0" w:space="0" w:color="auto"/>
                      </w:divBdr>
                    </w:div>
                  </w:divsChild>
                </w:div>
                <w:div w:id="609819200">
                  <w:marLeft w:val="0"/>
                  <w:marRight w:val="0"/>
                  <w:marTop w:val="329"/>
                  <w:marBottom w:val="329"/>
                  <w:divBdr>
                    <w:top w:val="none" w:sz="0" w:space="0" w:color="auto"/>
                    <w:left w:val="none" w:sz="0" w:space="0" w:color="auto"/>
                    <w:bottom w:val="none" w:sz="0" w:space="0" w:color="auto"/>
                    <w:right w:val="none" w:sz="0" w:space="0" w:color="auto"/>
                  </w:divBdr>
                </w:div>
                <w:div w:id="650062455">
                  <w:marLeft w:val="0"/>
                  <w:marRight w:val="0"/>
                  <w:marTop w:val="329"/>
                  <w:marBottom w:val="329"/>
                  <w:divBdr>
                    <w:top w:val="none" w:sz="0" w:space="0" w:color="auto"/>
                    <w:left w:val="none" w:sz="0" w:space="0" w:color="auto"/>
                    <w:bottom w:val="none" w:sz="0" w:space="0" w:color="auto"/>
                    <w:right w:val="none" w:sz="0" w:space="0" w:color="auto"/>
                  </w:divBdr>
                </w:div>
                <w:div w:id="659969642">
                  <w:marLeft w:val="0"/>
                  <w:marRight w:val="0"/>
                  <w:marTop w:val="329"/>
                  <w:marBottom w:val="329"/>
                  <w:divBdr>
                    <w:top w:val="none" w:sz="0" w:space="0" w:color="auto"/>
                    <w:left w:val="none" w:sz="0" w:space="0" w:color="auto"/>
                    <w:bottom w:val="none" w:sz="0" w:space="0" w:color="auto"/>
                    <w:right w:val="none" w:sz="0" w:space="0" w:color="auto"/>
                  </w:divBdr>
                  <w:divsChild>
                    <w:div w:id="385959048">
                      <w:marLeft w:val="0"/>
                      <w:marRight w:val="0"/>
                      <w:marTop w:val="0"/>
                      <w:marBottom w:val="0"/>
                      <w:divBdr>
                        <w:top w:val="none" w:sz="0" w:space="0" w:color="auto"/>
                        <w:left w:val="none" w:sz="0" w:space="0" w:color="auto"/>
                        <w:bottom w:val="none" w:sz="0" w:space="0" w:color="auto"/>
                        <w:right w:val="none" w:sz="0" w:space="0" w:color="auto"/>
                      </w:divBdr>
                    </w:div>
                  </w:divsChild>
                </w:div>
                <w:div w:id="786511389">
                  <w:marLeft w:val="0"/>
                  <w:marRight w:val="0"/>
                  <w:marTop w:val="329"/>
                  <w:marBottom w:val="329"/>
                  <w:divBdr>
                    <w:top w:val="none" w:sz="0" w:space="0" w:color="auto"/>
                    <w:left w:val="none" w:sz="0" w:space="0" w:color="auto"/>
                    <w:bottom w:val="none" w:sz="0" w:space="0" w:color="auto"/>
                    <w:right w:val="none" w:sz="0" w:space="0" w:color="auto"/>
                  </w:divBdr>
                </w:div>
                <w:div w:id="803355608">
                  <w:marLeft w:val="0"/>
                  <w:marRight w:val="0"/>
                  <w:marTop w:val="329"/>
                  <w:marBottom w:val="329"/>
                  <w:divBdr>
                    <w:top w:val="none" w:sz="0" w:space="0" w:color="auto"/>
                    <w:left w:val="none" w:sz="0" w:space="0" w:color="auto"/>
                    <w:bottom w:val="none" w:sz="0" w:space="0" w:color="auto"/>
                    <w:right w:val="none" w:sz="0" w:space="0" w:color="auto"/>
                  </w:divBdr>
                </w:div>
                <w:div w:id="803886154">
                  <w:marLeft w:val="0"/>
                  <w:marRight w:val="0"/>
                  <w:marTop w:val="329"/>
                  <w:marBottom w:val="329"/>
                  <w:divBdr>
                    <w:top w:val="none" w:sz="0" w:space="0" w:color="auto"/>
                    <w:left w:val="none" w:sz="0" w:space="0" w:color="auto"/>
                    <w:bottom w:val="none" w:sz="0" w:space="0" w:color="auto"/>
                    <w:right w:val="none" w:sz="0" w:space="0" w:color="auto"/>
                  </w:divBdr>
                  <w:divsChild>
                    <w:div w:id="380206740">
                      <w:marLeft w:val="0"/>
                      <w:marRight w:val="0"/>
                      <w:marTop w:val="0"/>
                      <w:marBottom w:val="0"/>
                      <w:divBdr>
                        <w:top w:val="none" w:sz="0" w:space="0" w:color="auto"/>
                        <w:left w:val="none" w:sz="0" w:space="0" w:color="auto"/>
                        <w:bottom w:val="none" w:sz="0" w:space="0" w:color="auto"/>
                        <w:right w:val="none" w:sz="0" w:space="0" w:color="auto"/>
                      </w:divBdr>
                    </w:div>
                  </w:divsChild>
                </w:div>
                <w:div w:id="813527972">
                  <w:marLeft w:val="0"/>
                  <w:marRight w:val="0"/>
                  <w:marTop w:val="329"/>
                  <w:marBottom w:val="329"/>
                  <w:divBdr>
                    <w:top w:val="none" w:sz="0" w:space="0" w:color="auto"/>
                    <w:left w:val="none" w:sz="0" w:space="0" w:color="auto"/>
                    <w:bottom w:val="none" w:sz="0" w:space="0" w:color="auto"/>
                    <w:right w:val="none" w:sz="0" w:space="0" w:color="auto"/>
                  </w:divBdr>
                  <w:divsChild>
                    <w:div w:id="488984229">
                      <w:marLeft w:val="0"/>
                      <w:marRight w:val="0"/>
                      <w:marTop w:val="0"/>
                      <w:marBottom w:val="0"/>
                      <w:divBdr>
                        <w:top w:val="none" w:sz="0" w:space="0" w:color="auto"/>
                        <w:left w:val="none" w:sz="0" w:space="0" w:color="auto"/>
                        <w:bottom w:val="none" w:sz="0" w:space="0" w:color="auto"/>
                        <w:right w:val="none" w:sz="0" w:space="0" w:color="auto"/>
                      </w:divBdr>
                    </w:div>
                  </w:divsChild>
                </w:div>
                <w:div w:id="828791975">
                  <w:marLeft w:val="0"/>
                  <w:marRight w:val="0"/>
                  <w:marTop w:val="329"/>
                  <w:marBottom w:val="329"/>
                  <w:divBdr>
                    <w:top w:val="none" w:sz="0" w:space="0" w:color="auto"/>
                    <w:left w:val="none" w:sz="0" w:space="0" w:color="auto"/>
                    <w:bottom w:val="none" w:sz="0" w:space="0" w:color="auto"/>
                    <w:right w:val="none" w:sz="0" w:space="0" w:color="auto"/>
                  </w:divBdr>
                </w:div>
                <w:div w:id="895357388">
                  <w:marLeft w:val="0"/>
                  <w:marRight w:val="0"/>
                  <w:marTop w:val="329"/>
                  <w:marBottom w:val="329"/>
                  <w:divBdr>
                    <w:top w:val="none" w:sz="0" w:space="0" w:color="auto"/>
                    <w:left w:val="none" w:sz="0" w:space="0" w:color="auto"/>
                    <w:bottom w:val="none" w:sz="0" w:space="0" w:color="auto"/>
                    <w:right w:val="none" w:sz="0" w:space="0" w:color="auto"/>
                  </w:divBdr>
                  <w:divsChild>
                    <w:div w:id="376050824">
                      <w:marLeft w:val="0"/>
                      <w:marRight w:val="0"/>
                      <w:marTop w:val="0"/>
                      <w:marBottom w:val="0"/>
                      <w:divBdr>
                        <w:top w:val="none" w:sz="0" w:space="0" w:color="auto"/>
                        <w:left w:val="none" w:sz="0" w:space="0" w:color="auto"/>
                        <w:bottom w:val="none" w:sz="0" w:space="0" w:color="auto"/>
                        <w:right w:val="none" w:sz="0" w:space="0" w:color="auto"/>
                      </w:divBdr>
                    </w:div>
                  </w:divsChild>
                </w:div>
                <w:div w:id="897517210">
                  <w:marLeft w:val="0"/>
                  <w:marRight w:val="0"/>
                  <w:marTop w:val="0"/>
                  <w:marBottom w:val="0"/>
                  <w:divBdr>
                    <w:top w:val="none" w:sz="0" w:space="0" w:color="auto"/>
                    <w:left w:val="none" w:sz="0" w:space="0" w:color="auto"/>
                    <w:bottom w:val="none" w:sz="0" w:space="0" w:color="auto"/>
                    <w:right w:val="none" w:sz="0" w:space="0" w:color="auto"/>
                  </w:divBdr>
                </w:div>
                <w:div w:id="1000959883">
                  <w:marLeft w:val="0"/>
                  <w:marRight w:val="0"/>
                  <w:marTop w:val="329"/>
                  <w:marBottom w:val="329"/>
                  <w:divBdr>
                    <w:top w:val="none" w:sz="0" w:space="0" w:color="auto"/>
                    <w:left w:val="none" w:sz="0" w:space="0" w:color="auto"/>
                    <w:bottom w:val="none" w:sz="0" w:space="0" w:color="auto"/>
                    <w:right w:val="none" w:sz="0" w:space="0" w:color="auto"/>
                  </w:divBdr>
                  <w:divsChild>
                    <w:div w:id="53781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394654">
          <w:marLeft w:val="0"/>
          <w:marRight w:val="0"/>
          <w:marTop w:val="240"/>
          <w:marBottom w:val="240"/>
          <w:divBdr>
            <w:top w:val="none" w:sz="0" w:space="0" w:color="auto"/>
            <w:left w:val="none" w:sz="0" w:space="0" w:color="auto"/>
            <w:bottom w:val="none" w:sz="0" w:space="0" w:color="auto"/>
            <w:right w:val="none" w:sz="0" w:space="0" w:color="auto"/>
          </w:divBdr>
          <w:divsChild>
            <w:div w:id="430007858">
              <w:marLeft w:val="0"/>
              <w:marRight w:val="0"/>
              <w:marTop w:val="0"/>
              <w:marBottom w:val="0"/>
              <w:divBdr>
                <w:top w:val="none" w:sz="0" w:space="0" w:color="auto"/>
                <w:left w:val="none" w:sz="0" w:space="0" w:color="auto"/>
                <w:bottom w:val="none" w:sz="0" w:space="0" w:color="auto"/>
                <w:right w:val="none" w:sz="0" w:space="0" w:color="auto"/>
              </w:divBdr>
            </w:div>
          </w:divsChild>
        </w:div>
        <w:div w:id="897395708">
          <w:marLeft w:val="0"/>
          <w:marRight w:val="0"/>
          <w:marTop w:val="0"/>
          <w:marBottom w:val="0"/>
          <w:divBdr>
            <w:top w:val="none" w:sz="0" w:space="0" w:color="auto"/>
            <w:left w:val="none" w:sz="0" w:space="0" w:color="auto"/>
            <w:bottom w:val="none" w:sz="0" w:space="0" w:color="auto"/>
            <w:right w:val="none" w:sz="0" w:space="0" w:color="auto"/>
          </w:divBdr>
          <w:divsChild>
            <w:div w:id="93088872">
              <w:marLeft w:val="0"/>
              <w:marRight w:val="0"/>
              <w:marTop w:val="0"/>
              <w:marBottom w:val="0"/>
              <w:divBdr>
                <w:top w:val="none" w:sz="0" w:space="0" w:color="auto"/>
                <w:left w:val="none" w:sz="0" w:space="0" w:color="auto"/>
                <w:bottom w:val="none" w:sz="0" w:space="0" w:color="auto"/>
                <w:right w:val="none" w:sz="0" w:space="0" w:color="auto"/>
              </w:divBdr>
            </w:div>
            <w:div w:id="469859351">
              <w:marLeft w:val="0"/>
              <w:marRight w:val="0"/>
              <w:marTop w:val="600"/>
              <w:marBottom w:val="0"/>
              <w:divBdr>
                <w:top w:val="none" w:sz="0" w:space="0" w:color="auto"/>
                <w:left w:val="none" w:sz="0" w:space="0" w:color="auto"/>
                <w:bottom w:val="none" w:sz="0" w:space="0" w:color="auto"/>
                <w:right w:val="none" w:sz="0" w:space="0" w:color="auto"/>
              </w:divBdr>
            </w:div>
          </w:divsChild>
        </w:div>
        <w:div w:id="897399011">
          <w:marLeft w:val="0"/>
          <w:marRight w:val="0"/>
          <w:marTop w:val="0"/>
          <w:marBottom w:val="0"/>
          <w:divBdr>
            <w:top w:val="none" w:sz="0" w:space="0" w:color="auto"/>
            <w:left w:val="none" w:sz="0" w:space="0" w:color="auto"/>
            <w:bottom w:val="none" w:sz="0" w:space="0" w:color="auto"/>
            <w:right w:val="none" w:sz="0" w:space="0" w:color="auto"/>
          </w:divBdr>
        </w:div>
        <w:div w:id="897521864">
          <w:marLeft w:val="0"/>
          <w:marRight w:val="2286"/>
          <w:marTop w:val="0"/>
          <w:marBottom w:val="0"/>
          <w:divBdr>
            <w:top w:val="none" w:sz="0" w:space="0" w:color="auto"/>
            <w:left w:val="none" w:sz="0" w:space="0" w:color="auto"/>
            <w:bottom w:val="none" w:sz="0" w:space="0" w:color="auto"/>
            <w:right w:val="none" w:sz="0" w:space="0" w:color="auto"/>
          </w:divBdr>
          <w:divsChild>
            <w:div w:id="687877621">
              <w:marLeft w:val="0"/>
              <w:marRight w:val="0"/>
              <w:marTop w:val="914"/>
              <w:marBottom w:val="914"/>
              <w:divBdr>
                <w:top w:val="none" w:sz="0" w:space="0" w:color="auto"/>
                <w:left w:val="none" w:sz="0" w:space="0" w:color="auto"/>
                <w:bottom w:val="none" w:sz="0" w:space="0" w:color="auto"/>
                <w:right w:val="none" w:sz="0" w:space="0" w:color="auto"/>
              </w:divBdr>
              <w:divsChild>
                <w:div w:id="16584416">
                  <w:marLeft w:val="0"/>
                  <w:marRight w:val="0"/>
                  <w:marTop w:val="366"/>
                  <w:marBottom w:val="366"/>
                  <w:divBdr>
                    <w:top w:val="none" w:sz="0" w:space="0" w:color="auto"/>
                    <w:left w:val="none" w:sz="0" w:space="0" w:color="auto"/>
                    <w:bottom w:val="none" w:sz="0" w:space="0" w:color="auto"/>
                    <w:right w:val="none" w:sz="0" w:space="0" w:color="auto"/>
                  </w:divBdr>
                </w:div>
                <w:div w:id="71506968">
                  <w:marLeft w:val="0"/>
                  <w:marRight w:val="0"/>
                  <w:marTop w:val="366"/>
                  <w:marBottom w:val="366"/>
                  <w:divBdr>
                    <w:top w:val="none" w:sz="0" w:space="0" w:color="auto"/>
                    <w:left w:val="none" w:sz="0" w:space="0" w:color="auto"/>
                    <w:bottom w:val="none" w:sz="0" w:space="0" w:color="auto"/>
                    <w:right w:val="none" w:sz="0" w:space="0" w:color="auto"/>
                  </w:divBdr>
                </w:div>
                <w:div w:id="95756331">
                  <w:marLeft w:val="0"/>
                  <w:marRight w:val="0"/>
                  <w:marTop w:val="549"/>
                  <w:marBottom w:val="549"/>
                  <w:divBdr>
                    <w:top w:val="none" w:sz="0" w:space="0" w:color="auto"/>
                    <w:left w:val="none" w:sz="0" w:space="0" w:color="auto"/>
                    <w:bottom w:val="none" w:sz="0" w:space="0" w:color="auto"/>
                    <w:right w:val="none" w:sz="0" w:space="0" w:color="auto"/>
                  </w:divBdr>
                </w:div>
                <w:div w:id="96411968">
                  <w:marLeft w:val="0"/>
                  <w:marRight w:val="0"/>
                  <w:marTop w:val="366"/>
                  <w:marBottom w:val="366"/>
                  <w:divBdr>
                    <w:top w:val="none" w:sz="0" w:space="0" w:color="auto"/>
                    <w:left w:val="none" w:sz="0" w:space="0" w:color="auto"/>
                    <w:bottom w:val="none" w:sz="0" w:space="0" w:color="auto"/>
                    <w:right w:val="none" w:sz="0" w:space="0" w:color="auto"/>
                  </w:divBdr>
                  <w:divsChild>
                    <w:div w:id="156069135">
                      <w:marLeft w:val="0"/>
                      <w:marRight w:val="0"/>
                      <w:marTop w:val="0"/>
                      <w:marBottom w:val="0"/>
                      <w:divBdr>
                        <w:top w:val="none" w:sz="0" w:space="0" w:color="auto"/>
                        <w:left w:val="none" w:sz="0" w:space="0" w:color="auto"/>
                        <w:bottom w:val="none" w:sz="0" w:space="0" w:color="auto"/>
                        <w:right w:val="none" w:sz="0" w:space="0" w:color="auto"/>
                      </w:divBdr>
                    </w:div>
                  </w:divsChild>
                </w:div>
                <w:div w:id="128864054">
                  <w:marLeft w:val="0"/>
                  <w:marRight w:val="0"/>
                  <w:marTop w:val="366"/>
                  <w:marBottom w:val="366"/>
                  <w:divBdr>
                    <w:top w:val="none" w:sz="0" w:space="0" w:color="auto"/>
                    <w:left w:val="none" w:sz="0" w:space="0" w:color="auto"/>
                    <w:bottom w:val="none" w:sz="0" w:space="0" w:color="auto"/>
                    <w:right w:val="none" w:sz="0" w:space="0" w:color="auto"/>
                  </w:divBdr>
                </w:div>
                <w:div w:id="137000069">
                  <w:marLeft w:val="0"/>
                  <w:marRight w:val="0"/>
                  <w:marTop w:val="366"/>
                  <w:marBottom w:val="366"/>
                  <w:divBdr>
                    <w:top w:val="none" w:sz="0" w:space="0" w:color="auto"/>
                    <w:left w:val="none" w:sz="0" w:space="0" w:color="auto"/>
                    <w:bottom w:val="none" w:sz="0" w:space="0" w:color="auto"/>
                    <w:right w:val="none" w:sz="0" w:space="0" w:color="auto"/>
                  </w:divBdr>
                </w:div>
                <w:div w:id="154802896">
                  <w:marLeft w:val="0"/>
                  <w:marRight w:val="0"/>
                  <w:marTop w:val="366"/>
                  <w:marBottom w:val="366"/>
                  <w:divBdr>
                    <w:top w:val="none" w:sz="0" w:space="0" w:color="auto"/>
                    <w:left w:val="none" w:sz="0" w:space="0" w:color="auto"/>
                    <w:bottom w:val="none" w:sz="0" w:space="0" w:color="auto"/>
                    <w:right w:val="none" w:sz="0" w:space="0" w:color="auto"/>
                  </w:divBdr>
                </w:div>
                <w:div w:id="178930054">
                  <w:marLeft w:val="0"/>
                  <w:marRight w:val="0"/>
                  <w:marTop w:val="366"/>
                  <w:marBottom w:val="366"/>
                  <w:divBdr>
                    <w:top w:val="none" w:sz="0" w:space="0" w:color="auto"/>
                    <w:left w:val="none" w:sz="0" w:space="0" w:color="auto"/>
                    <w:bottom w:val="none" w:sz="0" w:space="0" w:color="auto"/>
                    <w:right w:val="none" w:sz="0" w:space="0" w:color="auto"/>
                  </w:divBdr>
                </w:div>
                <w:div w:id="185875622">
                  <w:marLeft w:val="0"/>
                  <w:marRight w:val="0"/>
                  <w:marTop w:val="549"/>
                  <w:marBottom w:val="549"/>
                  <w:divBdr>
                    <w:top w:val="none" w:sz="0" w:space="0" w:color="auto"/>
                    <w:left w:val="none" w:sz="0" w:space="0" w:color="auto"/>
                    <w:bottom w:val="none" w:sz="0" w:space="0" w:color="auto"/>
                    <w:right w:val="none" w:sz="0" w:space="0" w:color="auto"/>
                  </w:divBdr>
                </w:div>
                <w:div w:id="234166443">
                  <w:marLeft w:val="0"/>
                  <w:marRight w:val="0"/>
                  <w:marTop w:val="366"/>
                  <w:marBottom w:val="366"/>
                  <w:divBdr>
                    <w:top w:val="none" w:sz="0" w:space="0" w:color="auto"/>
                    <w:left w:val="none" w:sz="0" w:space="0" w:color="auto"/>
                    <w:bottom w:val="none" w:sz="0" w:space="0" w:color="auto"/>
                    <w:right w:val="none" w:sz="0" w:space="0" w:color="auto"/>
                  </w:divBdr>
                </w:div>
                <w:div w:id="254754516">
                  <w:marLeft w:val="0"/>
                  <w:marRight w:val="0"/>
                  <w:marTop w:val="366"/>
                  <w:marBottom w:val="366"/>
                  <w:divBdr>
                    <w:top w:val="none" w:sz="0" w:space="0" w:color="auto"/>
                    <w:left w:val="none" w:sz="0" w:space="0" w:color="auto"/>
                    <w:bottom w:val="none" w:sz="0" w:space="0" w:color="auto"/>
                    <w:right w:val="none" w:sz="0" w:space="0" w:color="auto"/>
                  </w:divBdr>
                </w:div>
                <w:div w:id="260722338">
                  <w:marLeft w:val="0"/>
                  <w:marRight w:val="0"/>
                  <w:marTop w:val="366"/>
                  <w:marBottom w:val="366"/>
                  <w:divBdr>
                    <w:top w:val="none" w:sz="0" w:space="0" w:color="auto"/>
                    <w:left w:val="none" w:sz="0" w:space="0" w:color="auto"/>
                    <w:bottom w:val="none" w:sz="0" w:space="0" w:color="auto"/>
                    <w:right w:val="none" w:sz="0" w:space="0" w:color="auto"/>
                  </w:divBdr>
                  <w:divsChild>
                    <w:div w:id="398022149">
                      <w:marLeft w:val="0"/>
                      <w:marRight w:val="0"/>
                      <w:marTop w:val="0"/>
                      <w:marBottom w:val="0"/>
                      <w:divBdr>
                        <w:top w:val="none" w:sz="0" w:space="0" w:color="auto"/>
                        <w:left w:val="none" w:sz="0" w:space="0" w:color="auto"/>
                        <w:bottom w:val="none" w:sz="0" w:space="0" w:color="auto"/>
                        <w:right w:val="none" w:sz="0" w:space="0" w:color="auto"/>
                      </w:divBdr>
                    </w:div>
                  </w:divsChild>
                </w:div>
                <w:div w:id="286935211">
                  <w:marLeft w:val="0"/>
                  <w:marRight w:val="0"/>
                  <w:marTop w:val="366"/>
                  <w:marBottom w:val="366"/>
                  <w:divBdr>
                    <w:top w:val="none" w:sz="0" w:space="0" w:color="auto"/>
                    <w:left w:val="none" w:sz="0" w:space="0" w:color="auto"/>
                    <w:bottom w:val="none" w:sz="0" w:space="0" w:color="auto"/>
                    <w:right w:val="none" w:sz="0" w:space="0" w:color="auto"/>
                  </w:divBdr>
                </w:div>
                <w:div w:id="320280310">
                  <w:marLeft w:val="0"/>
                  <w:marRight w:val="0"/>
                  <w:marTop w:val="366"/>
                  <w:marBottom w:val="366"/>
                  <w:divBdr>
                    <w:top w:val="none" w:sz="0" w:space="0" w:color="auto"/>
                    <w:left w:val="none" w:sz="0" w:space="0" w:color="auto"/>
                    <w:bottom w:val="none" w:sz="0" w:space="0" w:color="auto"/>
                    <w:right w:val="none" w:sz="0" w:space="0" w:color="auto"/>
                  </w:divBdr>
                </w:div>
                <w:div w:id="386953755">
                  <w:marLeft w:val="0"/>
                  <w:marRight w:val="0"/>
                  <w:marTop w:val="457"/>
                  <w:marBottom w:val="457"/>
                  <w:divBdr>
                    <w:top w:val="none" w:sz="0" w:space="0" w:color="auto"/>
                    <w:left w:val="none" w:sz="0" w:space="0" w:color="auto"/>
                    <w:bottom w:val="none" w:sz="0" w:space="0" w:color="auto"/>
                    <w:right w:val="none" w:sz="0" w:space="0" w:color="auto"/>
                  </w:divBdr>
                </w:div>
                <w:div w:id="403453093">
                  <w:marLeft w:val="0"/>
                  <w:marRight w:val="0"/>
                  <w:marTop w:val="366"/>
                  <w:marBottom w:val="366"/>
                  <w:divBdr>
                    <w:top w:val="none" w:sz="0" w:space="0" w:color="auto"/>
                    <w:left w:val="none" w:sz="0" w:space="0" w:color="auto"/>
                    <w:bottom w:val="none" w:sz="0" w:space="0" w:color="auto"/>
                    <w:right w:val="none" w:sz="0" w:space="0" w:color="auto"/>
                  </w:divBdr>
                </w:div>
                <w:div w:id="415439827">
                  <w:marLeft w:val="0"/>
                  <w:marRight w:val="0"/>
                  <w:marTop w:val="366"/>
                  <w:marBottom w:val="366"/>
                  <w:divBdr>
                    <w:top w:val="none" w:sz="0" w:space="0" w:color="auto"/>
                    <w:left w:val="none" w:sz="0" w:space="0" w:color="auto"/>
                    <w:bottom w:val="none" w:sz="0" w:space="0" w:color="auto"/>
                    <w:right w:val="none" w:sz="0" w:space="0" w:color="auto"/>
                  </w:divBdr>
                </w:div>
                <w:div w:id="501893787">
                  <w:marLeft w:val="0"/>
                  <w:marRight w:val="0"/>
                  <w:marTop w:val="366"/>
                  <w:marBottom w:val="366"/>
                  <w:divBdr>
                    <w:top w:val="none" w:sz="0" w:space="0" w:color="auto"/>
                    <w:left w:val="none" w:sz="0" w:space="0" w:color="auto"/>
                    <w:bottom w:val="none" w:sz="0" w:space="0" w:color="auto"/>
                    <w:right w:val="none" w:sz="0" w:space="0" w:color="auto"/>
                  </w:divBdr>
                </w:div>
                <w:div w:id="516693616">
                  <w:marLeft w:val="0"/>
                  <w:marRight w:val="0"/>
                  <w:marTop w:val="366"/>
                  <w:marBottom w:val="366"/>
                  <w:divBdr>
                    <w:top w:val="none" w:sz="0" w:space="0" w:color="auto"/>
                    <w:left w:val="none" w:sz="0" w:space="0" w:color="auto"/>
                    <w:bottom w:val="none" w:sz="0" w:space="0" w:color="auto"/>
                    <w:right w:val="none" w:sz="0" w:space="0" w:color="auto"/>
                  </w:divBdr>
                </w:div>
                <w:div w:id="523711507">
                  <w:marLeft w:val="0"/>
                  <w:marRight w:val="0"/>
                  <w:marTop w:val="549"/>
                  <w:marBottom w:val="686"/>
                  <w:divBdr>
                    <w:top w:val="none" w:sz="0" w:space="0" w:color="auto"/>
                    <w:left w:val="none" w:sz="0" w:space="0" w:color="auto"/>
                    <w:bottom w:val="none" w:sz="0" w:space="0" w:color="auto"/>
                    <w:right w:val="none" w:sz="0" w:space="0" w:color="auto"/>
                  </w:divBdr>
                </w:div>
                <w:div w:id="532305353">
                  <w:marLeft w:val="0"/>
                  <w:marRight w:val="0"/>
                  <w:marTop w:val="549"/>
                  <w:marBottom w:val="686"/>
                  <w:divBdr>
                    <w:top w:val="none" w:sz="0" w:space="0" w:color="auto"/>
                    <w:left w:val="none" w:sz="0" w:space="0" w:color="auto"/>
                    <w:bottom w:val="none" w:sz="0" w:space="0" w:color="auto"/>
                    <w:right w:val="none" w:sz="0" w:space="0" w:color="auto"/>
                  </w:divBdr>
                </w:div>
                <w:div w:id="563444564">
                  <w:marLeft w:val="0"/>
                  <w:marRight w:val="0"/>
                  <w:marTop w:val="366"/>
                  <w:marBottom w:val="366"/>
                  <w:divBdr>
                    <w:top w:val="none" w:sz="0" w:space="0" w:color="auto"/>
                    <w:left w:val="none" w:sz="0" w:space="0" w:color="auto"/>
                    <w:bottom w:val="none" w:sz="0" w:space="0" w:color="auto"/>
                    <w:right w:val="none" w:sz="0" w:space="0" w:color="auto"/>
                  </w:divBdr>
                  <w:divsChild>
                    <w:div w:id="223300234">
                      <w:marLeft w:val="0"/>
                      <w:marRight w:val="0"/>
                      <w:marTop w:val="0"/>
                      <w:marBottom w:val="0"/>
                      <w:divBdr>
                        <w:top w:val="none" w:sz="0" w:space="0" w:color="auto"/>
                        <w:left w:val="none" w:sz="0" w:space="0" w:color="auto"/>
                        <w:bottom w:val="none" w:sz="0" w:space="0" w:color="auto"/>
                        <w:right w:val="none" w:sz="0" w:space="0" w:color="auto"/>
                      </w:divBdr>
                    </w:div>
                  </w:divsChild>
                </w:div>
                <w:div w:id="615721505">
                  <w:marLeft w:val="0"/>
                  <w:marRight w:val="0"/>
                  <w:marTop w:val="366"/>
                  <w:marBottom w:val="366"/>
                  <w:divBdr>
                    <w:top w:val="none" w:sz="0" w:space="0" w:color="auto"/>
                    <w:left w:val="none" w:sz="0" w:space="0" w:color="auto"/>
                    <w:bottom w:val="none" w:sz="0" w:space="0" w:color="auto"/>
                    <w:right w:val="none" w:sz="0" w:space="0" w:color="auto"/>
                  </w:divBdr>
                </w:div>
                <w:div w:id="628509252">
                  <w:marLeft w:val="0"/>
                  <w:marRight w:val="0"/>
                  <w:marTop w:val="366"/>
                  <w:marBottom w:val="366"/>
                  <w:divBdr>
                    <w:top w:val="none" w:sz="0" w:space="0" w:color="auto"/>
                    <w:left w:val="none" w:sz="0" w:space="0" w:color="auto"/>
                    <w:bottom w:val="none" w:sz="0" w:space="0" w:color="auto"/>
                    <w:right w:val="none" w:sz="0" w:space="0" w:color="auto"/>
                  </w:divBdr>
                  <w:divsChild>
                    <w:div w:id="27799503">
                      <w:marLeft w:val="0"/>
                      <w:marRight w:val="0"/>
                      <w:marTop w:val="0"/>
                      <w:marBottom w:val="0"/>
                      <w:divBdr>
                        <w:top w:val="none" w:sz="0" w:space="0" w:color="auto"/>
                        <w:left w:val="none" w:sz="0" w:space="0" w:color="auto"/>
                        <w:bottom w:val="none" w:sz="0" w:space="0" w:color="auto"/>
                        <w:right w:val="none" w:sz="0" w:space="0" w:color="auto"/>
                      </w:divBdr>
                    </w:div>
                  </w:divsChild>
                </w:div>
                <w:div w:id="646663837">
                  <w:marLeft w:val="0"/>
                  <w:marRight w:val="0"/>
                  <w:marTop w:val="457"/>
                  <w:marBottom w:val="914"/>
                  <w:divBdr>
                    <w:top w:val="single" w:sz="8" w:space="31" w:color="EB5D0B"/>
                    <w:left w:val="none" w:sz="0" w:space="0" w:color="auto"/>
                    <w:bottom w:val="single" w:sz="8" w:space="31" w:color="EB5D0B"/>
                    <w:right w:val="none" w:sz="0" w:space="0" w:color="auto"/>
                  </w:divBdr>
                </w:div>
                <w:div w:id="650670684">
                  <w:marLeft w:val="0"/>
                  <w:marRight w:val="0"/>
                  <w:marTop w:val="366"/>
                  <w:marBottom w:val="366"/>
                  <w:divBdr>
                    <w:top w:val="none" w:sz="0" w:space="0" w:color="auto"/>
                    <w:left w:val="none" w:sz="0" w:space="0" w:color="auto"/>
                    <w:bottom w:val="none" w:sz="0" w:space="0" w:color="auto"/>
                    <w:right w:val="none" w:sz="0" w:space="0" w:color="auto"/>
                  </w:divBdr>
                </w:div>
                <w:div w:id="697852184">
                  <w:marLeft w:val="0"/>
                  <w:marRight w:val="0"/>
                  <w:marTop w:val="366"/>
                  <w:marBottom w:val="366"/>
                  <w:divBdr>
                    <w:top w:val="none" w:sz="0" w:space="0" w:color="auto"/>
                    <w:left w:val="none" w:sz="0" w:space="0" w:color="auto"/>
                    <w:bottom w:val="none" w:sz="0" w:space="0" w:color="auto"/>
                    <w:right w:val="none" w:sz="0" w:space="0" w:color="auto"/>
                  </w:divBdr>
                  <w:divsChild>
                    <w:div w:id="643120677">
                      <w:marLeft w:val="0"/>
                      <w:marRight w:val="0"/>
                      <w:marTop w:val="0"/>
                      <w:marBottom w:val="0"/>
                      <w:divBdr>
                        <w:top w:val="none" w:sz="0" w:space="0" w:color="auto"/>
                        <w:left w:val="none" w:sz="0" w:space="0" w:color="auto"/>
                        <w:bottom w:val="none" w:sz="0" w:space="0" w:color="auto"/>
                        <w:right w:val="none" w:sz="0" w:space="0" w:color="auto"/>
                      </w:divBdr>
                    </w:div>
                  </w:divsChild>
                </w:div>
                <w:div w:id="718092446">
                  <w:marLeft w:val="0"/>
                  <w:marRight w:val="0"/>
                  <w:marTop w:val="549"/>
                  <w:marBottom w:val="549"/>
                  <w:divBdr>
                    <w:top w:val="none" w:sz="0" w:space="0" w:color="auto"/>
                    <w:left w:val="none" w:sz="0" w:space="0" w:color="auto"/>
                    <w:bottom w:val="none" w:sz="0" w:space="0" w:color="auto"/>
                    <w:right w:val="none" w:sz="0" w:space="0" w:color="auto"/>
                  </w:divBdr>
                </w:div>
                <w:div w:id="724960258">
                  <w:marLeft w:val="0"/>
                  <w:marRight w:val="0"/>
                  <w:marTop w:val="366"/>
                  <w:marBottom w:val="366"/>
                  <w:divBdr>
                    <w:top w:val="none" w:sz="0" w:space="0" w:color="auto"/>
                    <w:left w:val="none" w:sz="0" w:space="0" w:color="auto"/>
                    <w:bottom w:val="none" w:sz="0" w:space="0" w:color="auto"/>
                    <w:right w:val="none" w:sz="0" w:space="0" w:color="auto"/>
                  </w:divBdr>
                </w:div>
                <w:div w:id="766803469">
                  <w:marLeft w:val="0"/>
                  <w:marRight w:val="0"/>
                  <w:marTop w:val="366"/>
                  <w:marBottom w:val="366"/>
                  <w:divBdr>
                    <w:top w:val="none" w:sz="0" w:space="0" w:color="auto"/>
                    <w:left w:val="none" w:sz="0" w:space="0" w:color="auto"/>
                    <w:bottom w:val="none" w:sz="0" w:space="0" w:color="auto"/>
                    <w:right w:val="none" w:sz="0" w:space="0" w:color="auto"/>
                  </w:divBdr>
                  <w:divsChild>
                    <w:div w:id="235020415">
                      <w:marLeft w:val="0"/>
                      <w:marRight w:val="0"/>
                      <w:marTop w:val="0"/>
                      <w:marBottom w:val="0"/>
                      <w:divBdr>
                        <w:top w:val="none" w:sz="0" w:space="0" w:color="auto"/>
                        <w:left w:val="none" w:sz="0" w:space="0" w:color="auto"/>
                        <w:bottom w:val="none" w:sz="0" w:space="0" w:color="auto"/>
                        <w:right w:val="none" w:sz="0" w:space="0" w:color="auto"/>
                      </w:divBdr>
                    </w:div>
                  </w:divsChild>
                </w:div>
                <w:div w:id="769547172">
                  <w:marLeft w:val="0"/>
                  <w:marRight w:val="0"/>
                  <w:marTop w:val="366"/>
                  <w:marBottom w:val="366"/>
                  <w:divBdr>
                    <w:top w:val="none" w:sz="0" w:space="0" w:color="auto"/>
                    <w:left w:val="none" w:sz="0" w:space="0" w:color="auto"/>
                    <w:bottom w:val="none" w:sz="0" w:space="0" w:color="auto"/>
                    <w:right w:val="none" w:sz="0" w:space="0" w:color="auto"/>
                  </w:divBdr>
                </w:div>
                <w:div w:id="878935893">
                  <w:marLeft w:val="0"/>
                  <w:marRight w:val="0"/>
                  <w:marTop w:val="366"/>
                  <w:marBottom w:val="366"/>
                  <w:divBdr>
                    <w:top w:val="none" w:sz="0" w:space="0" w:color="auto"/>
                    <w:left w:val="none" w:sz="0" w:space="0" w:color="auto"/>
                    <w:bottom w:val="none" w:sz="0" w:space="0" w:color="auto"/>
                    <w:right w:val="none" w:sz="0" w:space="0" w:color="auto"/>
                  </w:divBdr>
                </w:div>
                <w:div w:id="888760348">
                  <w:marLeft w:val="0"/>
                  <w:marRight w:val="0"/>
                  <w:marTop w:val="366"/>
                  <w:marBottom w:val="366"/>
                  <w:divBdr>
                    <w:top w:val="none" w:sz="0" w:space="0" w:color="auto"/>
                    <w:left w:val="none" w:sz="0" w:space="0" w:color="auto"/>
                    <w:bottom w:val="none" w:sz="0" w:space="0" w:color="auto"/>
                    <w:right w:val="none" w:sz="0" w:space="0" w:color="auto"/>
                  </w:divBdr>
                </w:div>
                <w:div w:id="961881081">
                  <w:marLeft w:val="0"/>
                  <w:marRight w:val="0"/>
                  <w:marTop w:val="366"/>
                  <w:marBottom w:val="366"/>
                  <w:divBdr>
                    <w:top w:val="none" w:sz="0" w:space="0" w:color="auto"/>
                    <w:left w:val="none" w:sz="0" w:space="0" w:color="auto"/>
                    <w:bottom w:val="none" w:sz="0" w:space="0" w:color="auto"/>
                    <w:right w:val="none" w:sz="0" w:space="0" w:color="auto"/>
                  </w:divBdr>
                  <w:divsChild>
                    <w:div w:id="722100149">
                      <w:marLeft w:val="0"/>
                      <w:marRight w:val="0"/>
                      <w:marTop w:val="0"/>
                      <w:marBottom w:val="0"/>
                      <w:divBdr>
                        <w:top w:val="none" w:sz="0" w:space="0" w:color="auto"/>
                        <w:left w:val="none" w:sz="0" w:space="0" w:color="auto"/>
                        <w:bottom w:val="none" w:sz="0" w:space="0" w:color="auto"/>
                        <w:right w:val="none" w:sz="0" w:space="0" w:color="auto"/>
                      </w:divBdr>
                    </w:div>
                  </w:divsChild>
                </w:div>
                <w:div w:id="974992382">
                  <w:marLeft w:val="0"/>
                  <w:marRight w:val="0"/>
                  <w:marTop w:val="366"/>
                  <w:marBottom w:val="366"/>
                  <w:divBdr>
                    <w:top w:val="none" w:sz="0" w:space="0" w:color="auto"/>
                    <w:left w:val="none" w:sz="0" w:space="0" w:color="auto"/>
                    <w:bottom w:val="none" w:sz="0" w:space="0" w:color="auto"/>
                    <w:right w:val="none" w:sz="0" w:space="0" w:color="auto"/>
                  </w:divBdr>
                  <w:divsChild>
                    <w:div w:id="108667341">
                      <w:marLeft w:val="0"/>
                      <w:marRight w:val="0"/>
                      <w:marTop w:val="0"/>
                      <w:marBottom w:val="0"/>
                      <w:divBdr>
                        <w:top w:val="none" w:sz="0" w:space="0" w:color="auto"/>
                        <w:left w:val="none" w:sz="0" w:space="0" w:color="auto"/>
                        <w:bottom w:val="none" w:sz="0" w:space="0" w:color="auto"/>
                        <w:right w:val="none" w:sz="0" w:space="0" w:color="auto"/>
                      </w:divBdr>
                    </w:div>
                  </w:divsChild>
                </w:div>
                <w:div w:id="976103425">
                  <w:marLeft w:val="0"/>
                  <w:marRight w:val="0"/>
                  <w:marTop w:val="366"/>
                  <w:marBottom w:val="366"/>
                  <w:divBdr>
                    <w:top w:val="none" w:sz="0" w:space="0" w:color="auto"/>
                    <w:left w:val="none" w:sz="0" w:space="0" w:color="auto"/>
                    <w:bottom w:val="none" w:sz="0" w:space="0" w:color="auto"/>
                    <w:right w:val="none" w:sz="0" w:space="0" w:color="auto"/>
                  </w:divBdr>
                  <w:divsChild>
                    <w:div w:id="85815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89985">
          <w:marLeft w:val="0"/>
          <w:marRight w:val="0"/>
          <w:marTop w:val="344"/>
          <w:marBottom w:val="344"/>
          <w:divBdr>
            <w:top w:val="none" w:sz="0" w:space="0" w:color="auto"/>
            <w:left w:val="none" w:sz="0" w:space="0" w:color="auto"/>
            <w:bottom w:val="none" w:sz="0" w:space="0" w:color="auto"/>
            <w:right w:val="none" w:sz="0" w:space="0" w:color="auto"/>
          </w:divBdr>
        </w:div>
        <w:div w:id="897593002">
          <w:marLeft w:val="0"/>
          <w:marRight w:val="0"/>
          <w:marTop w:val="0"/>
          <w:marBottom w:val="0"/>
          <w:divBdr>
            <w:top w:val="none" w:sz="0" w:space="0" w:color="auto"/>
            <w:left w:val="none" w:sz="0" w:space="0" w:color="auto"/>
            <w:bottom w:val="none" w:sz="0" w:space="0" w:color="auto"/>
            <w:right w:val="none" w:sz="0" w:space="0" w:color="auto"/>
          </w:divBdr>
        </w:div>
        <w:div w:id="897790691">
          <w:marLeft w:val="0"/>
          <w:marRight w:val="0"/>
          <w:marTop w:val="240"/>
          <w:marBottom w:val="240"/>
          <w:divBdr>
            <w:top w:val="none" w:sz="0" w:space="0" w:color="auto"/>
            <w:left w:val="none" w:sz="0" w:space="0" w:color="auto"/>
            <w:bottom w:val="none" w:sz="0" w:space="0" w:color="auto"/>
            <w:right w:val="none" w:sz="0" w:space="0" w:color="auto"/>
          </w:divBdr>
          <w:divsChild>
            <w:div w:id="796217484">
              <w:marLeft w:val="0"/>
              <w:marRight w:val="0"/>
              <w:marTop w:val="0"/>
              <w:marBottom w:val="0"/>
              <w:divBdr>
                <w:top w:val="none" w:sz="0" w:space="0" w:color="auto"/>
                <w:left w:val="none" w:sz="0" w:space="0" w:color="auto"/>
                <w:bottom w:val="none" w:sz="0" w:space="0" w:color="auto"/>
                <w:right w:val="none" w:sz="0" w:space="0" w:color="auto"/>
              </w:divBdr>
            </w:div>
          </w:divsChild>
        </w:div>
        <w:div w:id="897862753">
          <w:marLeft w:val="0"/>
          <w:marRight w:val="0"/>
          <w:marTop w:val="0"/>
          <w:marBottom w:val="0"/>
          <w:divBdr>
            <w:top w:val="none" w:sz="0" w:space="0" w:color="auto"/>
            <w:left w:val="none" w:sz="0" w:space="0" w:color="auto"/>
            <w:bottom w:val="single" w:sz="6" w:space="15" w:color="B8B9BA"/>
            <w:right w:val="none" w:sz="0" w:space="0" w:color="auto"/>
          </w:divBdr>
          <w:divsChild>
            <w:div w:id="138351614">
              <w:marLeft w:val="0"/>
              <w:marRight w:val="0"/>
              <w:marTop w:val="225"/>
              <w:marBottom w:val="0"/>
              <w:divBdr>
                <w:top w:val="none" w:sz="0" w:space="0" w:color="auto"/>
                <w:left w:val="none" w:sz="0" w:space="0" w:color="auto"/>
                <w:bottom w:val="none" w:sz="0" w:space="0" w:color="auto"/>
                <w:right w:val="none" w:sz="0" w:space="0" w:color="auto"/>
              </w:divBdr>
              <w:divsChild>
                <w:div w:id="742606633">
                  <w:marLeft w:val="0"/>
                  <w:marRight w:val="0"/>
                  <w:marTop w:val="0"/>
                  <w:marBottom w:val="0"/>
                  <w:divBdr>
                    <w:top w:val="none" w:sz="0" w:space="0" w:color="auto"/>
                    <w:left w:val="none" w:sz="0" w:space="0" w:color="auto"/>
                    <w:bottom w:val="none" w:sz="0" w:space="0" w:color="auto"/>
                    <w:right w:val="none" w:sz="0" w:space="0" w:color="auto"/>
                  </w:divBdr>
                </w:div>
              </w:divsChild>
            </w:div>
            <w:div w:id="637881254">
              <w:marLeft w:val="0"/>
              <w:marRight w:val="0"/>
              <w:marTop w:val="0"/>
              <w:marBottom w:val="0"/>
              <w:divBdr>
                <w:top w:val="none" w:sz="0" w:space="0" w:color="auto"/>
                <w:left w:val="none" w:sz="0" w:space="0" w:color="auto"/>
                <w:bottom w:val="none" w:sz="0" w:space="0" w:color="auto"/>
                <w:right w:val="none" w:sz="0" w:space="0" w:color="auto"/>
              </w:divBdr>
            </w:div>
          </w:divsChild>
        </w:div>
        <w:div w:id="897865484">
          <w:marLeft w:val="0"/>
          <w:marRight w:val="0"/>
          <w:marTop w:val="0"/>
          <w:marBottom w:val="0"/>
          <w:divBdr>
            <w:top w:val="none" w:sz="0" w:space="0" w:color="auto"/>
            <w:left w:val="none" w:sz="0" w:space="0" w:color="auto"/>
            <w:bottom w:val="none" w:sz="0" w:space="0" w:color="auto"/>
            <w:right w:val="none" w:sz="0" w:space="0" w:color="auto"/>
          </w:divBdr>
        </w:div>
        <w:div w:id="897937511">
          <w:marLeft w:val="0"/>
          <w:marRight w:val="0"/>
          <w:marTop w:val="0"/>
          <w:marBottom w:val="0"/>
          <w:divBdr>
            <w:top w:val="none" w:sz="0" w:space="0" w:color="auto"/>
            <w:left w:val="none" w:sz="0" w:space="0" w:color="auto"/>
            <w:bottom w:val="none" w:sz="0" w:space="0" w:color="auto"/>
            <w:right w:val="none" w:sz="0" w:space="0" w:color="auto"/>
          </w:divBdr>
        </w:div>
        <w:div w:id="897978828">
          <w:marLeft w:val="0"/>
          <w:marRight w:val="0"/>
          <w:marTop w:val="240"/>
          <w:marBottom w:val="240"/>
          <w:divBdr>
            <w:top w:val="none" w:sz="0" w:space="0" w:color="auto"/>
            <w:left w:val="none" w:sz="0" w:space="0" w:color="auto"/>
            <w:bottom w:val="none" w:sz="0" w:space="0" w:color="auto"/>
            <w:right w:val="none" w:sz="0" w:space="0" w:color="auto"/>
          </w:divBdr>
        </w:div>
        <w:div w:id="898051058">
          <w:marLeft w:val="0"/>
          <w:marRight w:val="0"/>
          <w:marTop w:val="240"/>
          <w:marBottom w:val="240"/>
          <w:divBdr>
            <w:top w:val="none" w:sz="0" w:space="0" w:color="auto"/>
            <w:left w:val="none" w:sz="0" w:space="0" w:color="auto"/>
            <w:bottom w:val="none" w:sz="0" w:space="0" w:color="auto"/>
            <w:right w:val="none" w:sz="0" w:space="0" w:color="auto"/>
          </w:divBdr>
          <w:divsChild>
            <w:div w:id="589578673">
              <w:marLeft w:val="0"/>
              <w:marRight w:val="0"/>
              <w:marTop w:val="0"/>
              <w:marBottom w:val="0"/>
              <w:divBdr>
                <w:top w:val="none" w:sz="0" w:space="0" w:color="auto"/>
                <w:left w:val="none" w:sz="0" w:space="0" w:color="auto"/>
                <w:bottom w:val="none" w:sz="0" w:space="0" w:color="auto"/>
                <w:right w:val="none" w:sz="0" w:space="0" w:color="auto"/>
              </w:divBdr>
            </w:div>
          </w:divsChild>
        </w:div>
        <w:div w:id="898131600">
          <w:marLeft w:val="0"/>
          <w:marRight w:val="0"/>
          <w:marTop w:val="0"/>
          <w:marBottom w:val="0"/>
          <w:divBdr>
            <w:top w:val="none" w:sz="0" w:space="0" w:color="auto"/>
            <w:left w:val="none" w:sz="0" w:space="0" w:color="auto"/>
            <w:bottom w:val="none" w:sz="0" w:space="0" w:color="auto"/>
            <w:right w:val="none" w:sz="0" w:space="0" w:color="auto"/>
          </w:divBdr>
        </w:div>
        <w:div w:id="898134177">
          <w:marLeft w:val="0"/>
          <w:marRight w:val="0"/>
          <w:marTop w:val="0"/>
          <w:marBottom w:val="0"/>
          <w:divBdr>
            <w:top w:val="none" w:sz="0" w:space="0" w:color="auto"/>
            <w:left w:val="none" w:sz="0" w:space="0" w:color="auto"/>
            <w:bottom w:val="none" w:sz="0" w:space="0" w:color="auto"/>
            <w:right w:val="none" w:sz="0" w:space="0" w:color="auto"/>
          </w:divBdr>
        </w:div>
        <w:div w:id="898248557">
          <w:marLeft w:val="0"/>
          <w:marRight w:val="0"/>
          <w:marTop w:val="0"/>
          <w:marBottom w:val="0"/>
          <w:divBdr>
            <w:top w:val="none" w:sz="0" w:space="0" w:color="auto"/>
            <w:left w:val="none" w:sz="0" w:space="0" w:color="auto"/>
            <w:bottom w:val="none" w:sz="0" w:space="0" w:color="auto"/>
            <w:right w:val="none" w:sz="0" w:space="0" w:color="auto"/>
          </w:divBdr>
        </w:div>
        <w:div w:id="898368678">
          <w:marLeft w:val="0"/>
          <w:marRight w:val="0"/>
          <w:marTop w:val="281"/>
          <w:marBottom w:val="281"/>
          <w:divBdr>
            <w:top w:val="none" w:sz="0" w:space="0" w:color="auto"/>
            <w:left w:val="none" w:sz="0" w:space="0" w:color="auto"/>
            <w:bottom w:val="none" w:sz="0" w:space="0" w:color="auto"/>
            <w:right w:val="none" w:sz="0" w:space="0" w:color="auto"/>
          </w:divBdr>
        </w:div>
        <w:div w:id="898589816">
          <w:marLeft w:val="0"/>
          <w:marRight w:val="0"/>
          <w:marTop w:val="0"/>
          <w:marBottom w:val="0"/>
          <w:divBdr>
            <w:top w:val="none" w:sz="0" w:space="0" w:color="auto"/>
            <w:left w:val="none" w:sz="0" w:space="0" w:color="auto"/>
            <w:bottom w:val="none" w:sz="0" w:space="0" w:color="auto"/>
            <w:right w:val="none" w:sz="0" w:space="0" w:color="auto"/>
          </w:divBdr>
        </w:div>
        <w:div w:id="898631937">
          <w:marLeft w:val="0"/>
          <w:marRight w:val="0"/>
          <w:marTop w:val="0"/>
          <w:marBottom w:val="0"/>
          <w:divBdr>
            <w:top w:val="none" w:sz="0" w:space="0" w:color="auto"/>
            <w:left w:val="none" w:sz="0" w:space="0" w:color="auto"/>
            <w:bottom w:val="none" w:sz="0" w:space="0" w:color="auto"/>
            <w:right w:val="none" w:sz="0" w:space="0" w:color="auto"/>
          </w:divBdr>
        </w:div>
        <w:div w:id="898638299">
          <w:marLeft w:val="0"/>
          <w:marRight w:val="0"/>
          <w:marTop w:val="0"/>
          <w:marBottom w:val="0"/>
          <w:divBdr>
            <w:top w:val="none" w:sz="0" w:space="0" w:color="auto"/>
            <w:left w:val="none" w:sz="0" w:space="0" w:color="auto"/>
            <w:bottom w:val="none" w:sz="0" w:space="0" w:color="auto"/>
            <w:right w:val="none" w:sz="0" w:space="0" w:color="auto"/>
          </w:divBdr>
        </w:div>
        <w:div w:id="898705182">
          <w:marLeft w:val="0"/>
          <w:marRight w:val="0"/>
          <w:marTop w:val="0"/>
          <w:marBottom w:val="0"/>
          <w:divBdr>
            <w:top w:val="none" w:sz="0" w:space="0" w:color="auto"/>
            <w:left w:val="none" w:sz="0" w:space="0" w:color="auto"/>
            <w:bottom w:val="none" w:sz="0" w:space="0" w:color="auto"/>
            <w:right w:val="none" w:sz="0" w:space="0" w:color="auto"/>
          </w:divBdr>
        </w:div>
        <w:div w:id="898710022">
          <w:marLeft w:val="0"/>
          <w:marRight w:val="0"/>
          <w:marTop w:val="225"/>
          <w:marBottom w:val="0"/>
          <w:divBdr>
            <w:top w:val="none" w:sz="0" w:space="0" w:color="auto"/>
            <w:left w:val="none" w:sz="0" w:space="0" w:color="auto"/>
            <w:bottom w:val="none" w:sz="0" w:space="0" w:color="auto"/>
            <w:right w:val="none" w:sz="0" w:space="0" w:color="auto"/>
          </w:divBdr>
        </w:div>
        <w:div w:id="898780501">
          <w:marLeft w:val="0"/>
          <w:marRight w:val="0"/>
          <w:marTop w:val="0"/>
          <w:marBottom w:val="0"/>
          <w:divBdr>
            <w:top w:val="none" w:sz="0" w:space="0" w:color="auto"/>
            <w:left w:val="none" w:sz="0" w:space="0" w:color="auto"/>
            <w:bottom w:val="none" w:sz="0" w:space="0" w:color="auto"/>
            <w:right w:val="none" w:sz="0" w:space="0" w:color="auto"/>
          </w:divBdr>
          <w:divsChild>
            <w:div w:id="613758047">
              <w:marLeft w:val="0"/>
              <w:marRight w:val="0"/>
              <w:marTop w:val="0"/>
              <w:marBottom w:val="0"/>
              <w:divBdr>
                <w:top w:val="none" w:sz="0" w:space="0" w:color="auto"/>
                <w:left w:val="none" w:sz="0" w:space="0" w:color="auto"/>
                <w:bottom w:val="none" w:sz="0" w:space="0" w:color="auto"/>
                <w:right w:val="none" w:sz="0" w:space="0" w:color="auto"/>
              </w:divBdr>
              <w:divsChild>
                <w:div w:id="33904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88605">
          <w:marLeft w:val="0"/>
          <w:marRight w:val="0"/>
          <w:marTop w:val="0"/>
          <w:marBottom w:val="0"/>
          <w:divBdr>
            <w:top w:val="none" w:sz="0" w:space="0" w:color="auto"/>
            <w:left w:val="none" w:sz="0" w:space="0" w:color="auto"/>
            <w:bottom w:val="none" w:sz="0" w:space="0" w:color="auto"/>
            <w:right w:val="none" w:sz="0" w:space="0" w:color="auto"/>
          </w:divBdr>
        </w:div>
        <w:div w:id="898831994">
          <w:marLeft w:val="0"/>
          <w:marRight w:val="0"/>
          <w:marTop w:val="329"/>
          <w:marBottom w:val="329"/>
          <w:divBdr>
            <w:top w:val="none" w:sz="0" w:space="0" w:color="auto"/>
            <w:left w:val="none" w:sz="0" w:space="0" w:color="auto"/>
            <w:bottom w:val="none" w:sz="0" w:space="0" w:color="auto"/>
            <w:right w:val="none" w:sz="0" w:space="0" w:color="auto"/>
          </w:divBdr>
          <w:divsChild>
            <w:div w:id="265887938">
              <w:marLeft w:val="0"/>
              <w:marRight w:val="0"/>
              <w:marTop w:val="0"/>
              <w:marBottom w:val="0"/>
              <w:divBdr>
                <w:top w:val="none" w:sz="0" w:space="0" w:color="auto"/>
                <w:left w:val="none" w:sz="0" w:space="0" w:color="auto"/>
                <w:bottom w:val="none" w:sz="0" w:space="0" w:color="auto"/>
                <w:right w:val="none" w:sz="0" w:space="0" w:color="auto"/>
              </w:divBdr>
            </w:div>
          </w:divsChild>
        </w:div>
        <w:div w:id="898856414">
          <w:marLeft w:val="0"/>
          <w:marRight w:val="0"/>
          <w:marTop w:val="0"/>
          <w:marBottom w:val="0"/>
          <w:divBdr>
            <w:top w:val="none" w:sz="0" w:space="0" w:color="auto"/>
            <w:left w:val="none" w:sz="0" w:space="0" w:color="auto"/>
            <w:bottom w:val="none" w:sz="0" w:space="0" w:color="auto"/>
            <w:right w:val="none" w:sz="0" w:space="0" w:color="auto"/>
          </w:divBdr>
        </w:div>
        <w:div w:id="898857132">
          <w:marLeft w:val="0"/>
          <w:marRight w:val="0"/>
          <w:marTop w:val="0"/>
          <w:marBottom w:val="0"/>
          <w:divBdr>
            <w:top w:val="none" w:sz="0" w:space="0" w:color="auto"/>
            <w:left w:val="none" w:sz="0" w:space="0" w:color="auto"/>
            <w:bottom w:val="none" w:sz="0" w:space="0" w:color="auto"/>
            <w:right w:val="none" w:sz="0" w:space="0" w:color="auto"/>
          </w:divBdr>
        </w:div>
        <w:div w:id="898980031">
          <w:marLeft w:val="0"/>
          <w:marRight w:val="0"/>
          <w:marTop w:val="443"/>
          <w:marBottom w:val="443"/>
          <w:divBdr>
            <w:top w:val="none" w:sz="0" w:space="0" w:color="auto"/>
            <w:left w:val="none" w:sz="0" w:space="0" w:color="auto"/>
            <w:bottom w:val="none" w:sz="0" w:space="0" w:color="auto"/>
            <w:right w:val="none" w:sz="0" w:space="0" w:color="auto"/>
          </w:divBdr>
        </w:div>
        <w:div w:id="899095595">
          <w:marLeft w:val="0"/>
          <w:marRight w:val="0"/>
          <w:marTop w:val="225"/>
          <w:marBottom w:val="0"/>
          <w:divBdr>
            <w:top w:val="none" w:sz="0" w:space="0" w:color="auto"/>
            <w:left w:val="none" w:sz="0" w:space="0" w:color="auto"/>
            <w:bottom w:val="none" w:sz="0" w:space="0" w:color="auto"/>
            <w:right w:val="none" w:sz="0" w:space="0" w:color="auto"/>
          </w:divBdr>
        </w:div>
        <w:div w:id="899167899">
          <w:marLeft w:val="0"/>
          <w:marRight w:val="0"/>
          <w:marTop w:val="0"/>
          <w:marBottom w:val="0"/>
          <w:divBdr>
            <w:top w:val="none" w:sz="0" w:space="0" w:color="auto"/>
            <w:left w:val="none" w:sz="0" w:space="0" w:color="auto"/>
            <w:bottom w:val="none" w:sz="0" w:space="0" w:color="auto"/>
            <w:right w:val="none" w:sz="0" w:space="0" w:color="auto"/>
          </w:divBdr>
        </w:div>
        <w:div w:id="899170088">
          <w:marLeft w:val="0"/>
          <w:marRight w:val="0"/>
          <w:marTop w:val="0"/>
          <w:marBottom w:val="0"/>
          <w:divBdr>
            <w:top w:val="none" w:sz="0" w:space="0" w:color="auto"/>
            <w:left w:val="none" w:sz="0" w:space="0" w:color="auto"/>
            <w:bottom w:val="none" w:sz="0" w:space="0" w:color="auto"/>
            <w:right w:val="none" w:sz="0" w:space="0" w:color="auto"/>
          </w:divBdr>
        </w:div>
        <w:div w:id="899175484">
          <w:marLeft w:val="0"/>
          <w:marRight w:val="0"/>
          <w:marTop w:val="0"/>
          <w:marBottom w:val="300"/>
          <w:divBdr>
            <w:top w:val="none" w:sz="0" w:space="0" w:color="auto"/>
            <w:left w:val="none" w:sz="0" w:space="0" w:color="auto"/>
            <w:bottom w:val="none" w:sz="0" w:space="0" w:color="auto"/>
            <w:right w:val="none" w:sz="0" w:space="0" w:color="auto"/>
          </w:divBdr>
        </w:div>
        <w:div w:id="899247965">
          <w:marLeft w:val="0"/>
          <w:marRight w:val="0"/>
          <w:marTop w:val="360"/>
          <w:marBottom w:val="360"/>
          <w:divBdr>
            <w:top w:val="none" w:sz="0" w:space="0" w:color="auto"/>
            <w:left w:val="none" w:sz="0" w:space="0" w:color="auto"/>
            <w:bottom w:val="none" w:sz="0" w:space="0" w:color="auto"/>
            <w:right w:val="none" w:sz="0" w:space="0" w:color="auto"/>
          </w:divBdr>
        </w:div>
        <w:div w:id="899249575">
          <w:marLeft w:val="0"/>
          <w:marRight w:val="135"/>
          <w:marTop w:val="0"/>
          <w:marBottom w:val="0"/>
          <w:divBdr>
            <w:top w:val="none" w:sz="0" w:space="0" w:color="auto"/>
            <w:left w:val="none" w:sz="0" w:space="0" w:color="auto"/>
            <w:bottom w:val="none" w:sz="0" w:space="0" w:color="auto"/>
            <w:right w:val="none" w:sz="0" w:space="0" w:color="auto"/>
          </w:divBdr>
        </w:div>
        <w:div w:id="899250143">
          <w:marLeft w:val="0"/>
          <w:marRight w:val="0"/>
          <w:marTop w:val="0"/>
          <w:marBottom w:val="0"/>
          <w:divBdr>
            <w:top w:val="none" w:sz="0" w:space="0" w:color="auto"/>
            <w:left w:val="none" w:sz="0" w:space="0" w:color="auto"/>
            <w:bottom w:val="none" w:sz="0" w:space="0" w:color="auto"/>
            <w:right w:val="none" w:sz="0" w:space="0" w:color="auto"/>
          </w:divBdr>
        </w:div>
        <w:div w:id="899285485">
          <w:marLeft w:val="0"/>
          <w:marRight w:val="0"/>
          <w:marTop w:val="0"/>
          <w:marBottom w:val="0"/>
          <w:divBdr>
            <w:top w:val="none" w:sz="0" w:space="0" w:color="auto"/>
            <w:left w:val="none" w:sz="0" w:space="0" w:color="auto"/>
            <w:bottom w:val="none" w:sz="0" w:space="0" w:color="auto"/>
            <w:right w:val="none" w:sz="0" w:space="0" w:color="auto"/>
          </w:divBdr>
        </w:div>
        <w:div w:id="899287377">
          <w:marLeft w:val="0"/>
          <w:marRight w:val="0"/>
          <w:marTop w:val="300"/>
          <w:marBottom w:val="300"/>
          <w:divBdr>
            <w:top w:val="none" w:sz="0" w:space="0" w:color="auto"/>
            <w:left w:val="none" w:sz="0" w:space="0" w:color="auto"/>
            <w:bottom w:val="none" w:sz="0" w:space="0" w:color="auto"/>
            <w:right w:val="none" w:sz="0" w:space="0" w:color="auto"/>
          </w:divBdr>
        </w:div>
        <w:div w:id="899361411">
          <w:marLeft w:val="0"/>
          <w:marRight w:val="0"/>
          <w:marTop w:val="0"/>
          <w:marBottom w:val="0"/>
          <w:divBdr>
            <w:top w:val="none" w:sz="0" w:space="0" w:color="auto"/>
            <w:left w:val="none" w:sz="0" w:space="0" w:color="auto"/>
            <w:bottom w:val="none" w:sz="0" w:space="0" w:color="auto"/>
            <w:right w:val="none" w:sz="0" w:space="0" w:color="auto"/>
          </w:divBdr>
        </w:div>
        <w:div w:id="899365320">
          <w:marLeft w:val="0"/>
          <w:marRight w:val="0"/>
          <w:marTop w:val="240"/>
          <w:marBottom w:val="240"/>
          <w:divBdr>
            <w:top w:val="none" w:sz="0" w:space="0" w:color="auto"/>
            <w:left w:val="none" w:sz="0" w:space="0" w:color="auto"/>
            <w:bottom w:val="none" w:sz="0" w:space="0" w:color="auto"/>
            <w:right w:val="none" w:sz="0" w:space="0" w:color="auto"/>
          </w:divBdr>
        </w:div>
        <w:div w:id="899367248">
          <w:marLeft w:val="0"/>
          <w:marRight w:val="0"/>
          <w:marTop w:val="0"/>
          <w:marBottom w:val="0"/>
          <w:divBdr>
            <w:top w:val="none" w:sz="0" w:space="0" w:color="auto"/>
            <w:left w:val="none" w:sz="0" w:space="0" w:color="auto"/>
            <w:bottom w:val="single" w:sz="6" w:space="15" w:color="B8B9BA"/>
            <w:right w:val="none" w:sz="0" w:space="0" w:color="auto"/>
          </w:divBdr>
          <w:divsChild>
            <w:div w:id="741753103">
              <w:marLeft w:val="0"/>
              <w:marRight w:val="0"/>
              <w:marTop w:val="225"/>
              <w:marBottom w:val="0"/>
              <w:divBdr>
                <w:top w:val="none" w:sz="0" w:space="0" w:color="auto"/>
                <w:left w:val="none" w:sz="0" w:space="0" w:color="auto"/>
                <w:bottom w:val="none" w:sz="0" w:space="0" w:color="auto"/>
                <w:right w:val="none" w:sz="0" w:space="0" w:color="auto"/>
              </w:divBdr>
              <w:divsChild>
                <w:div w:id="824473322">
                  <w:marLeft w:val="0"/>
                  <w:marRight w:val="0"/>
                  <w:marTop w:val="0"/>
                  <w:marBottom w:val="0"/>
                  <w:divBdr>
                    <w:top w:val="none" w:sz="0" w:space="0" w:color="auto"/>
                    <w:left w:val="none" w:sz="0" w:space="0" w:color="auto"/>
                    <w:bottom w:val="none" w:sz="0" w:space="0" w:color="auto"/>
                    <w:right w:val="none" w:sz="0" w:space="0" w:color="auto"/>
                  </w:divBdr>
                </w:div>
              </w:divsChild>
            </w:div>
            <w:div w:id="884948530">
              <w:marLeft w:val="0"/>
              <w:marRight w:val="0"/>
              <w:marTop w:val="0"/>
              <w:marBottom w:val="0"/>
              <w:divBdr>
                <w:top w:val="none" w:sz="0" w:space="0" w:color="auto"/>
                <w:left w:val="none" w:sz="0" w:space="0" w:color="auto"/>
                <w:bottom w:val="none" w:sz="0" w:space="0" w:color="auto"/>
                <w:right w:val="none" w:sz="0" w:space="0" w:color="auto"/>
              </w:divBdr>
            </w:div>
          </w:divsChild>
        </w:div>
        <w:div w:id="899444977">
          <w:marLeft w:val="0"/>
          <w:marRight w:val="0"/>
          <w:marTop w:val="378"/>
          <w:marBottom w:val="378"/>
          <w:divBdr>
            <w:top w:val="none" w:sz="0" w:space="0" w:color="auto"/>
            <w:left w:val="none" w:sz="0" w:space="0" w:color="auto"/>
            <w:bottom w:val="none" w:sz="0" w:space="0" w:color="auto"/>
            <w:right w:val="none" w:sz="0" w:space="0" w:color="auto"/>
          </w:divBdr>
        </w:div>
        <w:div w:id="899513488">
          <w:marLeft w:val="0"/>
          <w:marRight w:val="0"/>
          <w:marTop w:val="0"/>
          <w:marBottom w:val="0"/>
          <w:divBdr>
            <w:top w:val="none" w:sz="0" w:space="0" w:color="auto"/>
            <w:left w:val="none" w:sz="0" w:space="0" w:color="auto"/>
            <w:bottom w:val="none" w:sz="0" w:space="0" w:color="auto"/>
            <w:right w:val="none" w:sz="0" w:space="0" w:color="auto"/>
          </w:divBdr>
        </w:div>
        <w:div w:id="899557648">
          <w:marLeft w:val="0"/>
          <w:marRight w:val="0"/>
          <w:marTop w:val="0"/>
          <w:marBottom w:val="0"/>
          <w:divBdr>
            <w:top w:val="none" w:sz="0" w:space="0" w:color="auto"/>
            <w:left w:val="none" w:sz="0" w:space="0" w:color="auto"/>
            <w:bottom w:val="none" w:sz="0" w:space="0" w:color="auto"/>
            <w:right w:val="none" w:sz="0" w:space="0" w:color="auto"/>
          </w:divBdr>
        </w:div>
        <w:div w:id="899630792">
          <w:marLeft w:val="0"/>
          <w:marRight w:val="0"/>
          <w:marTop w:val="300"/>
          <w:marBottom w:val="600"/>
          <w:divBdr>
            <w:top w:val="single" w:sz="6" w:space="30" w:color="EB5D0B"/>
            <w:left w:val="none" w:sz="0" w:space="0" w:color="auto"/>
            <w:bottom w:val="single" w:sz="6" w:space="30" w:color="EB5D0B"/>
            <w:right w:val="none" w:sz="0" w:space="0" w:color="auto"/>
          </w:divBdr>
        </w:div>
        <w:div w:id="899710191">
          <w:marLeft w:val="0"/>
          <w:marRight w:val="0"/>
          <w:marTop w:val="240"/>
          <w:marBottom w:val="240"/>
          <w:divBdr>
            <w:top w:val="none" w:sz="0" w:space="0" w:color="auto"/>
            <w:left w:val="none" w:sz="0" w:space="0" w:color="auto"/>
            <w:bottom w:val="none" w:sz="0" w:space="0" w:color="auto"/>
            <w:right w:val="none" w:sz="0" w:space="0" w:color="auto"/>
          </w:divBdr>
        </w:div>
        <w:div w:id="899749305">
          <w:marLeft w:val="0"/>
          <w:marRight w:val="0"/>
          <w:marTop w:val="0"/>
          <w:marBottom w:val="0"/>
          <w:divBdr>
            <w:top w:val="none" w:sz="0" w:space="0" w:color="auto"/>
            <w:left w:val="none" w:sz="0" w:space="0" w:color="auto"/>
            <w:bottom w:val="none" w:sz="0" w:space="0" w:color="auto"/>
            <w:right w:val="none" w:sz="0" w:space="0" w:color="auto"/>
          </w:divBdr>
        </w:div>
        <w:div w:id="899899363">
          <w:marLeft w:val="0"/>
          <w:marRight w:val="0"/>
          <w:marTop w:val="0"/>
          <w:marBottom w:val="0"/>
          <w:divBdr>
            <w:top w:val="none" w:sz="0" w:space="0" w:color="auto"/>
            <w:left w:val="none" w:sz="0" w:space="0" w:color="auto"/>
            <w:bottom w:val="none" w:sz="0" w:space="0" w:color="auto"/>
            <w:right w:val="none" w:sz="0" w:space="0" w:color="auto"/>
          </w:divBdr>
          <w:divsChild>
            <w:div w:id="627853505">
              <w:marLeft w:val="0"/>
              <w:marRight w:val="0"/>
              <w:marTop w:val="0"/>
              <w:marBottom w:val="0"/>
              <w:divBdr>
                <w:top w:val="none" w:sz="0" w:space="0" w:color="auto"/>
                <w:left w:val="none" w:sz="0" w:space="0" w:color="auto"/>
                <w:bottom w:val="none" w:sz="0" w:space="0" w:color="auto"/>
                <w:right w:val="none" w:sz="0" w:space="0" w:color="auto"/>
              </w:divBdr>
              <w:divsChild>
                <w:div w:id="827551909">
                  <w:marLeft w:val="0"/>
                  <w:marRight w:val="1500"/>
                  <w:marTop w:val="0"/>
                  <w:marBottom w:val="0"/>
                  <w:divBdr>
                    <w:top w:val="none" w:sz="0" w:space="0" w:color="auto"/>
                    <w:left w:val="none" w:sz="0" w:space="0" w:color="auto"/>
                    <w:bottom w:val="none" w:sz="0" w:space="0" w:color="auto"/>
                    <w:right w:val="none" w:sz="0" w:space="0" w:color="auto"/>
                  </w:divBdr>
                  <w:divsChild>
                    <w:div w:id="156962735">
                      <w:marLeft w:val="0"/>
                      <w:marRight w:val="0"/>
                      <w:marTop w:val="600"/>
                      <w:marBottom w:val="600"/>
                      <w:divBdr>
                        <w:top w:val="none" w:sz="0" w:space="0" w:color="auto"/>
                        <w:left w:val="none" w:sz="0" w:space="0" w:color="auto"/>
                        <w:bottom w:val="none" w:sz="0" w:space="0" w:color="auto"/>
                        <w:right w:val="none" w:sz="0" w:space="0" w:color="auto"/>
                      </w:divBdr>
                      <w:divsChild>
                        <w:div w:id="21443796">
                          <w:marLeft w:val="0"/>
                          <w:marRight w:val="0"/>
                          <w:marTop w:val="240"/>
                          <w:marBottom w:val="240"/>
                          <w:divBdr>
                            <w:top w:val="none" w:sz="0" w:space="0" w:color="auto"/>
                            <w:left w:val="none" w:sz="0" w:space="0" w:color="auto"/>
                            <w:bottom w:val="none" w:sz="0" w:space="0" w:color="auto"/>
                            <w:right w:val="none" w:sz="0" w:space="0" w:color="auto"/>
                          </w:divBdr>
                          <w:divsChild>
                            <w:div w:id="451830654">
                              <w:marLeft w:val="0"/>
                              <w:marRight w:val="0"/>
                              <w:marTop w:val="0"/>
                              <w:marBottom w:val="0"/>
                              <w:divBdr>
                                <w:top w:val="none" w:sz="0" w:space="0" w:color="auto"/>
                                <w:left w:val="none" w:sz="0" w:space="0" w:color="auto"/>
                                <w:bottom w:val="none" w:sz="0" w:space="0" w:color="auto"/>
                                <w:right w:val="none" w:sz="0" w:space="0" w:color="auto"/>
                              </w:divBdr>
                            </w:div>
                          </w:divsChild>
                        </w:div>
                        <w:div w:id="87896858">
                          <w:marLeft w:val="0"/>
                          <w:marRight w:val="0"/>
                          <w:marTop w:val="0"/>
                          <w:marBottom w:val="300"/>
                          <w:divBdr>
                            <w:top w:val="none" w:sz="0" w:space="0" w:color="auto"/>
                            <w:left w:val="none" w:sz="0" w:space="0" w:color="auto"/>
                            <w:bottom w:val="none" w:sz="0" w:space="0" w:color="auto"/>
                            <w:right w:val="none" w:sz="0" w:space="0" w:color="auto"/>
                          </w:divBdr>
                        </w:div>
                        <w:div w:id="90586175">
                          <w:marLeft w:val="0"/>
                          <w:marRight w:val="0"/>
                          <w:marTop w:val="240"/>
                          <w:marBottom w:val="240"/>
                          <w:divBdr>
                            <w:top w:val="none" w:sz="0" w:space="0" w:color="auto"/>
                            <w:left w:val="none" w:sz="0" w:space="0" w:color="auto"/>
                            <w:bottom w:val="none" w:sz="0" w:space="0" w:color="auto"/>
                            <w:right w:val="none" w:sz="0" w:space="0" w:color="auto"/>
                          </w:divBdr>
                        </w:div>
                        <w:div w:id="100607313">
                          <w:marLeft w:val="0"/>
                          <w:marRight w:val="0"/>
                          <w:marTop w:val="360"/>
                          <w:marBottom w:val="360"/>
                          <w:divBdr>
                            <w:top w:val="none" w:sz="0" w:space="0" w:color="auto"/>
                            <w:left w:val="none" w:sz="0" w:space="0" w:color="auto"/>
                            <w:bottom w:val="none" w:sz="0" w:space="0" w:color="auto"/>
                            <w:right w:val="none" w:sz="0" w:space="0" w:color="auto"/>
                          </w:divBdr>
                        </w:div>
                        <w:div w:id="188690092">
                          <w:marLeft w:val="0"/>
                          <w:marRight w:val="0"/>
                          <w:marTop w:val="240"/>
                          <w:marBottom w:val="240"/>
                          <w:divBdr>
                            <w:top w:val="none" w:sz="0" w:space="0" w:color="auto"/>
                            <w:left w:val="none" w:sz="0" w:space="0" w:color="auto"/>
                            <w:bottom w:val="none" w:sz="0" w:space="0" w:color="auto"/>
                            <w:right w:val="none" w:sz="0" w:space="0" w:color="auto"/>
                          </w:divBdr>
                          <w:divsChild>
                            <w:div w:id="579951072">
                              <w:marLeft w:val="0"/>
                              <w:marRight w:val="0"/>
                              <w:marTop w:val="0"/>
                              <w:marBottom w:val="0"/>
                              <w:divBdr>
                                <w:top w:val="none" w:sz="0" w:space="0" w:color="auto"/>
                                <w:left w:val="none" w:sz="0" w:space="0" w:color="auto"/>
                                <w:bottom w:val="none" w:sz="0" w:space="0" w:color="auto"/>
                                <w:right w:val="none" w:sz="0" w:space="0" w:color="auto"/>
                              </w:divBdr>
                            </w:div>
                          </w:divsChild>
                        </w:div>
                        <w:div w:id="226041008">
                          <w:marLeft w:val="0"/>
                          <w:marRight w:val="0"/>
                          <w:marTop w:val="240"/>
                          <w:marBottom w:val="240"/>
                          <w:divBdr>
                            <w:top w:val="none" w:sz="0" w:space="0" w:color="auto"/>
                            <w:left w:val="none" w:sz="0" w:space="0" w:color="auto"/>
                            <w:bottom w:val="none" w:sz="0" w:space="0" w:color="auto"/>
                            <w:right w:val="none" w:sz="0" w:space="0" w:color="auto"/>
                          </w:divBdr>
                        </w:div>
                        <w:div w:id="332803244">
                          <w:marLeft w:val="0"/>
                          <w:marRight w:val="0"/>
                          <w:marTop w:val="240"/>
                          <w:marBottom w:val="240"/>
                          <w:divBdr>
                            <w:top w:val="none" w:sz="0" w:space="0" w:color="auto"/>
                            <w:left w:val="none" w:sz="0" w:space="0" w:color="auto"/>
                            <w:bottom w:val="none" w:sz="0" w:space="0" w:color="auto"/>
                            <w:right w:val="none" w:sz="0" w:space="0" w:color="auto"/>
                          </w:divBdr>
                          <w:divsChild>
                            <w:div w:id="274487533">
                              <w:marLeft w:val="0"/>
                              <w:marRight w:val="0"/>
                              <w:marTop w:val="0"/>
                              <w:marBottom w:val="0"/>
                              <w:divBdr>
                                <w:top w:val="none" w:sz="0" w:space="0" w:color="auto"/>
                                <w:left w:val="none" w:sz="0" w:space="0" w:color="auto"/>
                                <w:bottom w:val="none" w:sz="0" w:space="0" w:color="auto"/>
                                <w:right w:val="none" w:sz="0" w:space="0" w:color="auto"/>
                              </w:divBdr>
                            </w:div>
                          </w:divsChild>
                        </w:div>
                        <w:div w:id="512231855">
                          <w:marLeft w:val="0"/>
                          <w:marRight w:val="0"/>
                          <w:marTop w:val="240"/>
                          <w:marBottom w:val="240"/>
                          <w:divBdr>
                            <w:top w:val="none" w:sz="0" w:space="0" w:color="auto"/>
                            <w:left w:val="none" w:sz="0" w:space="0" w:color="auto"/>
                            <w:bottom w:val="none" w:sz="0" w:space="0" w:color="auto"/>
                            <w:right w:val="none" w:sz="0" w:space="0" w:color="auto"/>
                          </w:divBdr>
                          <w:divsChild>
                            <w:div w:id="816267346">
                              <w:marLeft w:val="0"/>
                              <w:marRight w:val="0"/>
                              <w:marTop w:val="0"/>
                              <w:marBottom w:val="0"/>
                              <w:divBdr>
                                <w:top w:val="none" w:sz="0" w:space="0" w:color="auto"/>
                                <w:left w:val="none" w:sz="0" w:space="0" w:color="auto"/>
                                <w:bottom w:val="none" w:sz="0" w:space="0" w:color="auto"/>
                                <w:right w:val="none" w:sz="0" w:space="0" w:color="auto"/>
                              </w:divBdr>
                            </w:div>
                          </w:divsChild>
                        </w:div>
                        <w:div w:id="670986922">
                          <w:marLeft w:val="0"/>
                          <w:marRight w:val="0"/>
                          <w:marTop w:val="240"/>
                          <w:marBottom w:val="240"/>
                          <w:divBdr>
                            <w:top w:val="none" w:sz="0" w:space="0" w:color="auto"/>
                            <w:left w:val="none" w:sz="0" w:space="0" w:color="auto"/>
                            <w:bottom w:val="none" w:sz="0" w:space="0" w:color="auto"/>
                            <w:right w:val="none" w:sz="0" w:space="0" w:color="auto"/>
                          </w:divBdr>
                        </w:div>
                        <w:div w:id="715392489">
                          <w:marLeft w:val="0"/>
                          <w:marRight w:val="0"/>
                          <w:marTop w:val="240"/>
                          <w:marBottom w:val="240"/>
                          <w:divBdr>
                            <w:top w:val="none" w:sz="0" w:space="0" w:color="auto"/>
                            <w:left w:val="none" w:sz="0" w:space="0" w:color="auto"/>
                            <w:bottom w:val="none" w:sz="0" w:space="0" w:color="auto"/>
                            <w:right w:val="none" w:sz="0" w:space="0" w:color="auto"/>
                          </w:divBdr>
                        </w:div>
                        <w:div w:id="732462452">
                          <w:marLeft w:val="0"/>
                          <w:marRight w:val="0"/>
                          <w:marTop w:val="240"/>
                          <w:marBottom w:val="240"/>
                          <w:divBdr>
                            <w:top w:val="none" w:sz="0" w:space="0" w:color="auto"/>
                            <w:left w:val="none" w:sz="0" w:space="0" w:color="auto"/>
                            <w:bottom w:val="none" w:sz="0" w:space="0" w:color="auto"/>
                            <w:right w:val="none" w:sz="0" w:space="0" w:color="auto"/>
                          </w:divBdr>
                          <w:divsChild>
                            <w:div w:id="891111947">
                              <w:marLeft w:val="0"/>
                              <w:marRight w:val="0"/>
                              <w:marTop w:val="0"/>
                              <w:marBottom w:val="0"/>
                              <w:divBdr>
                                <w:top w:val="none" w:sz="0" w:space="0" w:color="auto"/>
                                <w:left w:val="none" w:sz="0" w:space="0" w:color="auto"/>
                                <w:bottom w:val="none" w:sz="0" w:space="0" w:color="auto"/>
                                <w:right w:val="none" w:sz="0" w:space="0" w:color="auto"/>
                              </w:divBdr>
                            </w:div>
                          </w:divsChild>
                        </w:div>
                        <w:div w:id="923342190">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899946480">
          <w:marLeft w:val="0"/>
          <w:marRight w:val="0"/>
          <w:marTop w:val="0"/>
          <w:marBottom w:val="0"/>
          <w:divBdr>
            <w:top w:val="none" w:sz="0" w:space="0" w:color="auto"/>
            <w:left w:val="none" w:sz="0" w:space="0" w:color="auto"/>
            <w:bottom w:val="none" w:sz="0" w:space="0" w:color="auto"/>
            <w:right w:val="none" w:sz="0" w:space="0" w:color="auto"/>
          </w:divBdr>
        </w:div>
        <w:div w:id="899949273">
          <w:marLeft w:val="0"/>
          <w:marRight w:val="0"/>
          <w:marTop w:val="0"/>
          <w:marBottom w:val="0"/>
          <w:divBdr>
            <w:top w:val="none" w:sz="0" w:space="0" w:color="auto"/>
            <w:left w:val="none" w:sz="0" w:space="0" w:color="auto"/>
            <w:bottom w:val="none" w:sz="0" w:space="0" w:color="auto"/>
            <w:right w:val="none" w:sz="0" w:space="0" w:color="auto"/>
          </w:divBdr>
        </w:div>
        <w:div w:id="900018909">
          <w:marLeft w:val="0"/>
          <w:marRight w:val="0"/>
          <w:marTop w:val="0"/>
          <w:marBottom w:val="0"/>
          <w:divBdr>
            <w:top w:val="none" w:sz="0" w:space="0" w:color="auto"/>
            <w:left w:val="none" w:sz="0" w:space="0" w:color="auto"/>
            <w:bottom w:val="none" w:sz="0" w:space="0" w:color="auto"/>
            <w:right w:val="none" w:sz="0" w:space="0" w:color="auto"/>
          </w:divBdr>
        </w:div>
        <w:div w:id="900137523">
          <w:marLeft w:val="0"/>
          <w:marRight w:val="0"/>
          <w:marTop w:val="0"/>
          <w:marBottom w:val="0"/>
          <w:divBdr>
            <w:top w:val="none" w:sz="0" w:space="0" w:color="auto"/>
            <w:left w:val="none" w:sz="0" w:space="0" w:color="auto"/>
            <w:bottom w:val="none" w:sz="0" w:space="0" w:color="auto"/>
            <w:right w:val="none" w:sz="0" w:space="0" w:color="auto"/>
          </w:divBdr>
          <w:divsChild>
            <w:div w:id="645278654">
              <w:marLeft w:val="0"/>
              <w:marRight w:val="1500"/>
              <w:marTop w:val="0"/>
              <w:marBottom w:val="0"/>
              <w:divBdr>
                <w:top w:val="none" w:sz="0" w:space="0" w:color="auto"/>
                <w:left w:val="none" w:sz="0" w:space="0" w:color="auto"/>
                <w:bottom w:val="none" w:sz="0" w:space="0" w:color="auto"/>
                <w:right w:val="none" w:sz="0" w:space="0" w:color="auto"/>
              </w:divBdr>
            </w:div>
          </w:divsChild>
        </w:div>
        <w:div w:id="900209407">
          <w:marLeft w:val="0"/>
          <w:marRight w:val="0"/>
          <w:marTop w:val="0"/>
          <w:marBottom w:val="0"/>
          <w:divBdr>
            <w:top w:val="none" w:sz="0" w:space="0" w:color="auto"/>
            <w:left w:val="none" w:sz="0" w:space="0" w:color="auto"/>
            <w:bottom w:val="none" w:sz="0" w:space="0" w:color="auto"/>
            <w:right w:val="none" w:sz="0" w:space="0" w:color="auto"/>
          </w:divBdr>
        </w:div>
        <w:div w:id="900284725">
          <w:marLeft w:val="0"/>
          <w:marRight w:val="0"/>
          <w:marTop w:val="0"/>
          <w:marBottom w:val="0"/>
          <w:divBdr>
            <w:top w:val="none" w:sz="0" w:space="0" w:color="auto"/>
            <w:left w:val="none" w:sz="0" w:space="0" w:color="auto"/>
            <w:bottom w:val="none" w:sz="0" w:space="0" w:color="auto"/>
            <w:right w:val="none" w:sz="0" w:space="0" w:color="auto"/>
          </w:divBdr>
        </w:div>
        <w:div w:id="900289850">
          <w:marLeft w:val="0"/>
          <w:marRight w:val="0"/>
          <w:marTop w:val="0"/>
          <w:marBottom w:val="0"/>
          <w:divBdr>
            <w:top w:val="none" w:sz="0" w:space="0" w:color="auto"/>
            <w:left w:val="none" w:sz="0" w:space="0" w:color="auto"/>
            <w:bottom w:val="none" w:sz="0" w:space="0" w:color="auto"/>
            <w:right w:val="none" w:sz="0" w:space="0" w:color="auto"/>
          </w:divBdr>
        </w:div>
        <w:div w:id="900291300">
          <w:marLeft w:val="0"/>
          <w:marRight w:val="0"/>
          <w:marTop w:val="360"/>
          <w:marBottom w:val="450"/>
          <w:divBdr>
            <w:top w:val="none" w:sz="0" w:space="0" w:color="auto"/>
            <w:left w:val="none" w:sz="0" w:space="0" w:color="auto"/>
            <w:bottom w:val="none" w:sz="0" w:space="0" w:color="auto"/>
            <w:right w:val="none" w:sz="0" w:space="0" w:color="auto"/>
          </w:divBdr>
        </w:div>
        <w:div w:id="900409609">
          <w:marLeft w:val="0"/>
          <w:marRight w:val="0"/>
          <w:marTop w:val="0"/>
          <w:marBottom w:val="0"/>
          <w:divBdr>
            <w:top w:val="none" w:sz="0" w:space="0" w:color="auto"/>
            <w:left w:val="none" w:sz="0" w:space="0" w:color="auto"/>
            <w:bottom w:val="none" w:sz="0" w:space="0" w:color="auto"/>
            <w:right w:val="none" w:sz="0" w:space="0" w:color="auto"/>
          </w:divBdr>
        </w:div>
        <w:div w:id="900671537">
          <w:marLeft w:val="0"/>
          <w:marRight w:val="0"/>
          <w:marTop w:val="240"/>
          <w:marBottom w:val="240"/>
          <w:divBdr>
            <w:top w:val="none" w:sz="0" w:space="0" w:color="auto"/>
            <w:left w:val="none" w:sz="0" w:space="0" w:color="auto"/>
            <w:bottom w:val="none" w:sz="0" w:space="0" w:color="auto"/>
            <w:right w:val="none" w:sz="0" w:space="0" w:color="auto"/>
          </w:divBdr>
          <w:divsChild>
            <w:div w:id="64301717">
              <w:marLeft w:val="0"/>
              <w:marRight w:val="0"/>
              <w:marTop w:val="0"/>
              <w:marBottom w:val="0"/>
              <w:divBdr>
                <w:top w:val="none" w:sz="0" w:space="0" w:color="auto"/>
                <w:left w:val="none" w:sz="0" w:space="0" w:color="auto"/>
                <w:bottom w:val="none" w:sz="0" w:space="0" w:color="auto"/>
                <w:right w:val="none" w:sz="0" w:space="0" w:color="auto"/>
              </w:divBdr>
            </w:div>
          </w:divsChild>
        </w:div>
        <w:div w:id="900747538">
          <w:marLeft w:val="0"/>
          <w:marRight w:val="0"/>
          <w:marTop w:val="0"/>
          <w:marBottom w:val="283"/>
          <w:divBdr>
            <w:top w:val="none" w:sz="0" w:space="0" w:color="auto"/>
            <w:left w:val="none" w:sz="0" w:space="0" w:color="auto"/>
            <w:bottom w:val="none" w:sz="0" w:space="0" w:color="auto"/>
            <w:right w:val="none" w:sz="0" w:space="0" w:color="auto"/>
          </w:divBdr>
        </w:div>
        <w:div w:id="900748472">
          <w:marLeft w:val="0"/>
          <w:marRight w:val="0"/>
          <w:marTop w:val="240"/>
          <w:marBottom w:val="240"/>
          <w:divBdr>
            <w:top w:val="none" w:sz="0" w:space="0" w:color="auto"/>
            <w:left w:val="none" w:sz="0" w:space="0" w:color="auto"/>
            <w:bottom w:val="none" w:sz="0" w:space="0" w:color="auto"/>
            <w:right w:val="none" w:sz="0" w:space="0" w:color="auto"/>
          </w:divBdr>
        </w:div>
        <w:div w:id="900751120">
          <w:marLeft w:val="0"/>
          <w:marRight w:val="0"/>
          <w:marTop w:val="0"/>
          <w:marBottom w:val="180"/>
          <w:divBdr>
            <w:top w:val="none" w:sz="0" w:space="0" w:color="auto"/>
            <w:left w:val="none" w:sz="0" w:space="0" w:color="auto"/>
            <w:bottom w:val="none" w:sz="0" w:space="0" w:color="auto"/>
            <w:right w:val="none" w:sz="0" w:space="0" w:color="auto"/>
          </w:divBdr>
        </w:div>
        <w:div w:id="900796764">
          <w:marLeft w:val="0"/>
          <w:marRight w:val="0"/>
          <w:marTop w:val="240"/>
          <w:marBottom w:val="240"/>
          <w:divBdr>
            <w:top w:val="none" w:sz="0" w:space="0" w:color="auto"/>
            <w:left w:val="none" w:sz="0" w:space="0" w:color="auto"/>
            <w:bottom w:val="none" w:sz="0" w:space="0" w:color="auto"/>
            <w:right w:val="none" w:sz="0" w:space="0" w:color="auto"/>
          </w:divBdr>
        </w:div>
        <w:div w:id="900825056">
          <w:marLeft w:val="0"/>
          <w:marRight w:val="0"/>
          <w:marTop w:val="0"/>
          <w:marBottom w:val="0"/>
          <w:divBdr>
            <w:top w:val="none" w:sz="0" w:space="0" w:color="auto"/>
            <w:left w:val="none" w:sz="0" w:space="0" w:color="auto"/>
            <w:bottom w:val="none" w:sz="0" w:space="0" w:color="auto"/>
            <w:right w:val="none" w:sz="0" w:space="0" w:color="auto"/>
          </w:divBdr>
        </w:div>
        <w:div w:id="900870063">
          <w:marLeft w:val="0"/>
          <w:marRight w:val="0"/>
          <w:marTop w:val="384"/>
          <w:marBottom w:val="384"/>
          <w:divBdr>
            <w:top w:val="none" w:sz="0" w:space="0" w:color="auto"/>
            <w:left w:val="none" w:sz="0" w:space="0" w:color="auto"/>
            <w:bottom w:val="none" w:sz="0" w:space="0" w:color="auto"/>
            <w:right w:val="none" w:sz="0" w:space="0" w:color="auto"/>
          </w:divBdr>
          <w:divsChild>
            <w:div w:id="237398819">
              <w:marLeft w:val="0"/>
              <w:marRight w:val="0"/>
              <w:marTop w:val="0"/>
              <w:marBottom w:val="0"/>
              <w:divBdr>
                <w:top w:val="none" w:sz="0" w:space="0" w:color="auto"/>
                <w:left w:val="none" w:sz="0" w:space="0" w:color="auto"/>
                <w:bottom w:val="none" w:sz="0" w:space="0" w:color="auto"/>
                <w:right w:val="none" w:sz="0" w:space="0" w:color="auto"/>
              </w:divBdr>
            </w:div>
          </w:divsChild>
        </w:div>
        <w:div w:id="900948640">
          <w:marLeft w:val="0"/>
          <w:marRight w:val="0"/>
          <w:marTop w:val="225"/>
          <w:marBottom w:val="0"/>
          <w:divBdr>
            <w:top w:val="none" w:sz="0" w:space="0" w:color="auto"/>
            <w:left w:val="none" w:sz="0" w:space="0" w:color="auto"/>
            <w:bottom w:val="none" w:sz="0" w:space="0" w:color="auto"/>
            <w:right w:val="none" w:sz="0" w:space="0" w:color="auto"/>
          </w:divBdr>
          <w:divsChild>
            <w:div w:id="7876199">
              <w:marLeft w:val="0"/>
              <w:marRight w:val="0"/>
              <w:marTop w:val="0"/>
              <w:marBottom w:val="0"/>
              <w:divBdr>
                <w:top w:val="none" w:sz="0" w:space="0" w:color="auto"/>
                <w:left w:val="none" w:sz="0" w:space="0" w:color="auto"/>
                <w:bottom w:val="none" w:sz="0" w:space="0" w:color="auto"/>
                <w:right w:val="none" w:sz="0" w:space="0" w:color="auto"/>
              </w:divBdr>
            </w:div>
          </w:divsChild>
        </w:div>
        <w:div w:id="901208850">
          <w:marLeft w:val="0"/>
          <w:marRight w:val="0"/>
          <w:marTop w:val="0"/>
          <w:marBottom w:val="0"/>
          <w:divBdr>
            <w:top w:val="none" w:sz="0" w:space="0" w:color="auto"/>
            <w:left w:val="none" w:sz="0" w:space="0" w:color="auto"/>
            <w:bottom w:val="none" w:sz="0" w:space="0" w:color="auto"/>
            <w:right w:val="none" w:sz="0" w:space="0" w:color="auto"/>
          </w:divBdr>
        </w:div>
        <w:div w:id="901408750">
          <w:marLeft w:val="0"/>
          <w:marRight w:val="0"/>
          <w:marTop w:val="0"/>
          <w:marBottom w:val="0"/>
          <w:divBdr>
            <w:top w:val="none" w:sz="0" w:space="0" w:color="auto"/>
            <w:left w:val="none" w:sz="0" w:space="0" w:color="auto"/>
            <w:bottom w:val="none" w:sz="0" w:space="0" w:color="auto"/>
            <w:right w:val="none" w:sz="0" w:space="0" w:color="auto"/>
          </w:divBdr>
        </w:div>
        <w:div w:id="901411110">
          <w:marLeft w:val="0"/>
          <w:marRight w:val="0"/>
          <w:marTop w:val="0"/>
          <w:marBottom w:val="0"/>
          <w:divBdr>
            <w:top w:val="none" w:sz="0" w:space="0" w:color="auto"/>
            <w:left w:val="none" w:sz="0" w:space="0" w:color="auto"/>
            <w:bottom w:val="none" w:sz="0" w:space="0" w:color="auto"/>
            <w:right w:val="none" w:sz="0" w:space="0" w:color="auto"/>
          </w:divBdr>
        </w:div>
        <w:div w:id="901452224">
          <w:marLeft w:val="0"/>
          <w:marRight w:val="0"/>
          <w:marTop w:val="0"/>
          <w:marBottom w:val="0"/>
          <w:divBdr>
            <w:top w:val="none" w:sz="0" w:space="0" w:color="auto"/>
            <w:left w:val="none" w:sz="0" w:space="0" w:color="auto"/>
            <w:bottom w:val="none" w:sz="0" w:space="0" w:color="auto"/>
            <w:right w:val="none" w:sz="0" w:space="0" w:color="auto"/>
          </w:divBdr>
        </w:div>
        <w:div w:id="901522059">
          <w:marLeft w:val="0"/>
          <w:marRight w:val="0"/>
          <w:marTop w:val="0"/>
          <w:marBottom w:val="0"/>
          <w:divBdr>
            <w:top w:val="none" w:sz="0" w:space="0" w:color="auto"/>
            <w:left w:val="none" w:sz="0" w:space="0" w:color="auto"/>
            <w:bottom w:val="none" w:sz="0" w:space="0" w:color="auto"/>
            <w:right w:val="none" w:sz="0" w:space="0" w:color="auto"/>
          </w:divBdr>
        </w:div>
        <w:div w:id="901596395">
          <w:marLeft w:val="0"/>
          <w:marRight w:val="0"/>
          <w:marTop w:val="281"/>
          <w:marBottom w:val="281"/>
          <w:divBdr>
            <w:top w:val="none" w:sz="0" w:space="0" w:color="auto"/>
            <w:left w:val="none" w:sz="0" w:space="0" w:color="auto"/>
            <w:bottom w:val="none" w:sz="0" w:space="0" w:color="auto"/>
            <w:right w:val="none" w:sz="0" w:space="0" w:color="auto"/>
          </w:divBdr>
          <w:divsChild>
            <w:div w:id="181674918">
              <w:marLeft w:val="0"/>
              <w:marRight w:val="0"/>
              <w:marTop w:val="0"/>
              <w:marBottom w:val="0"/>
              <w:divBdr>
                <w:top w:val="none" w:sz="0" w:space="0" w:color="auto"/>
                <w:left w:val="none" w:sz="0" w:space="0" w:color="auto"/>
                <w:bottom w:val="none" w:sz="0" w:space="0" w:color="auto"/>
                <w:right w:val="none" w:sz="0" w:space="0" w:color="auto"/>
              </w:divBdr>
            </w:div>
          </w:divsChild>
        </w:div>
        <w:div w:id="901795461">
          <w:marLeft w:val="0"/>
          <w:marRight w:val="0"/>
          <w:marTop w:val="0"/>
          <w:marBottom w:val="0"/>
          <w:divBdr>
            <w:top w:val="none" w:sz="0" w:space="0" w:color="auto"/>
            <w:left w:val="none" w:sz="0" w:space="0" w:color="auto"/>
            <w:bottom w:val="none" w:sz="0" w:space="0" w:color="auto"/>
            <w:right w:val="none" w:sz="0" w:space="0" w:color="auto"/>
          </w:divBdr>
        </w:div>
        <w:div w:id="901795945">
          <w:marLeft w:val="0"/>
          <w:marRight w:val="0"/>
          <w:marTop w:val="0"/>
          <w:marBottom w:val="0"/>
          <w:divBdr>
            <w:top w:val="none" w:sz="0" w:space="0" w:color="auto"/>
            <w:left w:val="none" w:sz="0" w:space="0" w:color="auto"/>
            <w:bottom w:val="none" w:sz="0" w:space="0" w:color="auto"/>
            <w:right w:val="none" w:sz="0" w:space="0" w:color="auto"/>
          </w:divBdr>
          <w:divsChild>
            <w:div w:id="142431323">
              <w:marLeft w:val="0"/>
              <w:marRight w:val="0"/>
              <w:marTop w:val="0"/>
              <w:marBottom w:val="0"/>
              <w:divBdr>
                <w:top w:val="none" w:sz="0" w:space="0" w:color="auto"/>
                <w:left w:val="none" w:sz="0" w:space="0" w:color="auto"/>
                <w:bottom w:val="none" w:sz="0" w:space="0" w:color="auto"/>
                <w:right w:val="none" w:sz="0" w:space="0" w:color="auto"/>
              </w:divBdr>
            </w:div>
          </w:divsChild>
        </w:div>
        <w:div w:id="901868658">
          <w:marLeft w:val="0"/>
          <w:marRight w:val="0"/>
          <w:marTop w:val="0"/>
          <w:marBottom w:val="0"/>
          <w:divBdr>
            <w:top w:val="none" w:sz="0" w:space="0" w:color="auto"/>
            <w:left w:val="none" w:sz="0" w:space="0" w:color="auto"/>
            <w:bottom w:val="single" w:sz="6" w:space="15" w:color="B8B9BA"/>
            <w:right w:val="none" w:sz="0" w:space="0" w:color="auto"/>
          </w:divBdr>
          <w:divsChild>
            <w:div w:id="331761381">
              <w:marLeft w:val="0"/>
              <w:marRight w:val="0"/>
              <w:marTop w:val="0"/>
              <w:marBottom w:val="0"/>
              <w:divBdr>
                <w:top w:val="none" w:sz="0" w:space="0" w:color="auto"/>
                <w:left w:val="none" w:sz="0" w:space="0" w:color="auto"/>
                <w:bottom w:val="none" w:sz="0" w:space="0" w:color="auto"/>
                <w:right w:val="none" w:sz="0" w:space="0" w:color="auto"/>
              </w:divBdr>
            </w:div>
          </w:divsChild>
        </w:div>
        <w:div w:id="902134035">
          <w:marLeft w:val="-135"/>
          <w:marRight w:val="0"/>
          <w:marTop w:val="0"/>
          <w:marBottom w:val="0"/>
          <w:divBdr>
            <w:top w:val="none" w:sz="0" w:space="0" w:color="auto"/>
            <w:left w:val="none" w:sz="0" w:space="0" w:color="auto"/>
            <w:bottom w:val="none" w:sz="0" w:space="0" w:color="auto"/>
            <w:right w:val="none" w:sz="0" w:space="0" w:color="auto"/>
          </w:divBdr>
        </w:div>
        <w:div w:id="902177575">
          <w:marLeft w:val="0"/>
          <w:marRight w:val="0"/>
          <w:marTop w:val="0"/>
          <w:marBottom w:val="0"/>
          <w:divBdr>
            <w:top w:val="none" w:sz="0" w:space="0" w:color="auto"/>
            <w:left w:val="none" w:sz="0" w:space="0" w:color="auto"/>
            <w:bottom w:val="none" w:sz="0" w:space="0" w:color="auto"/>
            <w:right w:val="none" w:sz="0" w:space="0" w:color="auto"/>
          </w:divBdr>
          <w:divsChild>
            <w:div w:id="759643535">
              <w:marLeft w:val="0"/>
              <w:marRight w:val="0"/>
              <w:marTop w:val="0"/>
              <w:marBottom w:val="0"/>
              <w:divBdr>
                <w:top w:val="none" w:sz="0" w:space="0" w:color="auto"/>
                <w:left w:val="none" w:sz="0" w:space="0" w:color="auto"/>
                <w:bottom w:val="none" w:sz="0" w:space="0" w:color="auto"/>
                <w:right w:val="none" w:sz="0" w:space="0" w:color="auto"/>
              </w:divBdr>
              <w:divsChild>
                <w:div w:id="15672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81052">
          <w:marLeft w:val="0"/>
          <w:marRight w:val="0"/>
          <w:marTop w:val="240"/>
          <w:marBottom w:val="240"/>
          <w:divBdr>
            <w:top w:val="none" w:sz="0" w:space="0" w:color="auto"/>
            <w:left w:val="none" w:sz="0" w:space="0" w:color="auto"/>
            <w:bottom w:val="none" w:sz="0" w:space="0" w:color="auto"/>
            <w:right w:val="none" w:sz="0" w:space="0" w:color="auto"/>
          </w:divBdr>
          <w:divsChild>
            <w:div w:id="7104110">
              <w:marLeft w:val="0"/>
              <w:marRight w:val="0"/>
              <w:marTop w:val="0"/>
              <w:marBottom w:val="0"/>
              <w:divBdr>
                <w:top w:val="none" w:sz="0" w:space="0" w:color="auto"/>
                <w:left w:val="none" w:sz="0" w:space="0" w:color="auto"/>
                <w:bottom w:val="none" w:sz="0" w:space="0" w:color="auto"/>
                <w:right w:val="none" w:sz="0" w:space="0" w:color="auto"/>
              </w:divBdr>
            </w:div>
          </w:divsChild>
        </w:div>
        <w:div w:id="902255047">
          <w:marLeft w:val="0"/>
          <w:marRight w:val="0"/>
          <w:marTop w:val="354"/>
          <w:marBottom w:val="354"/>
          <w:divBdr>
            <w:top w:val="none" w:sz="0" w:space="0" w:color="auto"/>
            <w:left w:val="none" w:sz="0" w:space="0" w:color="auto"/>
            <w:bottom w:val="none" w:sz="0" w:space="0" w:color="auto"/>
            <w:right w:val="none" w:sz="0" w:space="0" w:color="auto"/>
          </w:divBdr>
          <w:divsChild>
            <w:div w:id="738947218">
              <w:marLeft w:val="0"/>
              <w:marRight w:val="0"/>
              <w:marTop w:val="0"/>
              <w:marBottom w:val="0"/>
              <w:divBdr>
                <w:top w:val="none" w:sz="0" w:space="0" w:color="auto"/>
                <w:left w:val="none" w:sz="0" w:space="0" w:color="auto"/>
                <w:bottom w:val="none" w:sz="0" w:space="0" w:color="auto"/>
                <w:right w:val="none" w:sz="0" w:space="0" w:color="auto"/>
              </w:divBdr>
            </w:div>
          </w:divsChild>
        </w:div>
        <w:div w:id="902258046">
          <w:marLeft w:val="0"/>
          <w:marRight w:val="0"/>
          <w:marTop w:val="0"/>
          <w:marBottom w:val="0"/>
          <w:divBdr>
            <w:top w:val="none" w:sz="0" w:space="0" w:color="auto"/>
            <w:left w:val="none" w:sz="0" w:space="0" w:color="auto"/>
            <w:bottom w:val="none" w:sz="0" w:space="0" w:color="auto"/>
            <w:right w:val="none" w:sz="0" w:space="0" w:color="auto"/>
          </w:divBdr>
        </w:div>
        <w:div w:id="902326048">
          <w:marLeft w:val="0"/>
          <w:marRight w:val="0"/>
          <w:marTop w:val="240"/>
          <w:marBottom w:val="240"/>
          <w:divBdr>
            <w:top w:val="none" w:sz="0" w:space="0" w:color="auto"/>
            <w:left w:val="none" w:sz="0" w:space="0" w:color="auto"/>
            <w:bottom w:val="none" w:sz="0" w:space="0" w:color="auto"/>
            <w:right w:val="none" w:sz="0" w:space="0" w:color="auto"/>
          </w:divBdr>
        </w:div>
        <w:div w:id="902331734">
          <w:marLeft w:val="0"/>
          <w:marRight w:val="0"/>
          <w:marTop w:val="0"/>
          <w:marBottom w:val="0"/>
          <w:divBdr>
            <w:top w:val="none" w:sz="0" w:space="0" w:color="auto"/>
            <w:left w:val="none" w:sz="0" w:space="0" w:color="auto"/>
            <w:bottom w:val="none" w:sz="0" w:space="0" w:color="auto"/>
            <w:right w:val="none" w:sz="0" w:space="0" w:color="auto"/>
          </w:divBdr>
        </w:div>
        <w:div w:id="902368413">
          <w:marLeft w:val="0"/>
          <w:marRight w:val="0"/>
          <w:marTop w:val="600"/>
          <w:marBottom w:val="600"/>
          <w:divBdr>
            <w:top w:val="none" w:sz="0" w:space="0" w:color="auto"/>
            <w:left w:val="none" w:sz="0" w:space="0" w:color="auto"/>
            <w:bottom w:val="none" w:sz="0" w:space="0" w:color="auto"/>
            <w:right w:val="none" w:sz="0" w:space="0" w:color="auto"/>
          </w:divBdr>
          <w:divsChild>
            <w:div w:id="480773082">
              <w:marLeft w:val="0"/>
              <w:marRight w:val="0"/>
              <w:marTop w:val="0"/>
              <w:marBottom w:val="300"/>
              <w:divBdr>
                <w:top w:val="none" w:sz="0" w:space="0" w:color="auto"/>
                <w:left w:val="none" w:sz="0" w:space="0" w:color="auto"/>
                <w:bottom w:val="none" w:sz="0" w:space="0" w:color="auto"/>
                <w:right w:val="none" w:sz="0" w:space="0" w:color="auto"/>
              </w:divBdr>
            </w:div>
            <w:div w:id="928536339">
              <w:marLeft w:val="0"/>
              <w:marRight w:val="0"/>
              <w:marTop w:val="360"/>
              <w:marBottom w:val="450"/>
              <w:divBdr>
                <w:top w:val="none" w:sz="0" w:space="0" w:color="auto"/>
                <w:left w:val="none" w:sz="0" w:space="0" w:color="auto"/>
                <w:bottom w:val="none" w:sz="0" w:space="0" w:color="auto"/>
                <w:right w:val="none" w:sz="0" w:space="0" w:color="auto"/>
              </w:divBdr>
            </w:div>
          </w:divsChild>
        </w:div>
        <w:div w:id="902446094">
          <w:marLeft w:val="0"/>
          <w:marRight w:val="0"/>
          <w:marTop w:val="0"/>
          <w:marBottom w:val="0"/>
          <w:divBdr>
            <w:top w:val="none" w:sz="0" w:space="0" w:color="auto"/>
            <w:left w:val="none" w:sz="0" w:space="0" w:color="auto"/>
            <w:bottom w:val="none" w:sz="0" w:space="0" w:color="auto"/>
            <w:right w:val="none" w:sz="0" w:space="0" w:color="auto"/>
          </w:divBdr>
          <w:divsChild>
            <w:div w:id="7953936">
              <w:marLeft w:val="0"/>
              <w:marRight w:val="1500"/>
              <w:marTop w:val="0"/>
              <w:marBottom w:val="0"/>
              <w:divBdr>
                <w:top w:val="none" w:sz="0" w:space="0" w:color="auto"/>
                <w:left w:val="none" w:sz="0" w:space="0" w:color="auto"/>
                <w:bottom w:val="none" w:sz="0" w:space="0" w:color="auto"/>
                <w:right w:val="none" w:sz="0" w:space="0" w:color="auto"/>
              </w:divBdr>
            </w:div>
          </w:divsChild>
        </w:div>
        <w:div w:id="902522393">
          <w:marLeft w:val="0"/>
          <w:marRight w:val="0"/>
          <w:marTop w:val="0"/>
          <w:marBottom w:val="0"/>
          <w:divBdr>
            <w:top w:val="none" w:sz="0" w:space="0" w:color="auto"/>
            <w:left w:val="none" w:sz="0" w:space="0" w:color="auto"/>
            <w:bottom w:val="none" w:sz="0" w:space="0" w:color="auto"/>
            <w:right w:val="none" w:sz="0" w:space="0" w:color="auto"/>
          </w:divBdr>
        </w:div>
        <w:div w:id="902563792">
          <w:marLeft w:val="0"/>
          <w:marRight w:val="0"/>
          <w:marTop w:val="0"/>
          <w:marBottom w:val="0"/>
          <w:divBdr>
            <w:top w:val="none" w:sz="0" w:space="0" w:color="auto"/>
            <w:left w:val="none" w:sz="0" w:space="0" w:color="auto"/>
            <w:bottom w:val="none" w:sz="0" w:space="0" w:color="auto"/>
            <w:right w:val="none" w:sz="0" w:space="0" w:color="auto"/>
          </w:divBdr>
        </w:div>
        <w:div w:id="902565721">
          <w:marLeft w:val="0"/>
          <w:marRight w:val="0"/>
          <w:marTop w:val="0"/>
          <w:marBottom w:val="0"/>
          <w:divBdr>
            <w:top w:val="none" w:sz="0" w:space="0" w:color="auto"/>
            <w:left w:val="none" w:sz="0" w:space="0" w:color="auto"/>
            <w:bottom w:val="none" w:sz="0" w:space="0" w:color="auto"/>
            <w:right w:val="none" w:sz="0" w:space="0" w:color="auto"/>
          </w:divBdr>
        </w:div>
        <w:div w:id="902567292">
          <w:marLeft w:val="0"/>
          <w:marRight w:val="0"/>
          <w:marTop w:val="0"/>
          <w:marBottom w:val="0"/>
          <w:divBdr>
            <w:top w:val="none" w:sz="0" w:space="0" w:color="auto"/>
            <w:left w:val="none" w:sz="0" w:space="0" w:color="auto"/>
            <w:bottom w:val="none" w:sz="0" w:space="0" w:color="auto"/>
            <w:right w:val="none" w:sz="0" w:space="0" w:color="auto"/>
          </w:divBdr>
        </w:div>
        <w:div w:id="902715937">
          <w:marLeft w:val="0"/>
          <w:marRight w:val="0"/>
          <w:marTop w:val="0"/>
          <w:marBottom w:val="0"/>
          <w:divBdr>
            <w:top w:val="none" w:sz="0" w:space="0" w:color="auto"/>
            <w:left w:val="none" w:sz="0" w:space="0" w:color="auto"/>
            <w:bottom w:val="none" w:sz="0" w:space="0" w:color="auto"/>
            <w:right w:val="none" w:sz="0" w:space="0" w:color="auto"/>
          </w:divBdr>
        </w:div>
        <w:div w:id="902719304">
          <w:marLeft w:val="0"/>
          <w:marRight w:val="0"/>
          <w:marTop w:val="0"/>
          <w:marBottom w:val="0"/>
          <w:divBdr>
            <w:top w:val="single" w:sz="8" w:space="0" w:color="EB5D0B"/>
            <w:left w:val="single" w:sz="8" w:space="0" w:color="EB5D0B"/>
            <w:bottom w:val="single" w:sz="8" w:space="0" w:color="EB5D0B"/>
            <w:right w:val="single" w:sz="8" w:space="0" w:color="EB5D0B"/>
          </w:divBdr>
        </w:div>
        <w:div w:id="902760332">
          <w:marLeft w:val="0"/>
          <w:marRight w:val="0"/>
          <w:marTop w:val="344"/>
          <w:marBottom w:val="344"/>
          <w:divBdr>
            <w:top w:val="none" w:sz="0" w:space="0" w:color="auto"/>
            <w:left w:val="none" w:sz="0" w:space="0" w:color="auto"/>
            <w:bottom w:val="none" w:sz="0" w:space="0" w:color="auto"/>
            <w:right w:val="none" w:sz="0" w:space="0" w:color="auto"/>
          </w:divBdr>
        </w:div>
        <w:div w:id="902837067">
          <w:marLeft w:val="0"/>
          <w:marRight w:val="0"/>
          <w:marTop w:val="0"/>
          <w:marBottom w:val="0"/>
          <w:divBdr>
            <w:top w:val="none" w:sz="0" w:space="0" w:color="auto"/>
            <w:left w:val="none" w:sz="0" w:space="0" w:color="auto"/>
            <w:bottom w:val="none" w:sz="0" w:space="0" w:color="auto"/>
            <w:right w:val="none" w:sz="0" w:space="0" w:color="auto"/>
          </w:divBdr>
        </w:div>
        <w:div w:id="902838895">
          <w:marLeft w:val="0"/>
          <w:marRight w:val="0"/>
          <w:marTop w:val="225"/>
          <w:marBottom w:val="0"/>
          <w:divBdr>
            <w:top w:val="none" w:sz="0" w:space="0" w:color="auto"/>
            <w:left w:val="none" w:sz="0" w:space="0" w:color="auto"/>
            <w:bottom w:val="none" w:sz="0" w:space="0" w:color="auto"/>
            <w:right w:val="none" w:sz="0" w:space="0" w:color="auto"/>
          </w:divBdr>
          <w:divsChild>
            <w:div w:id="556553273">
              <w:marLeft w:val="0"/>
              <w:marRight w:val="0"/>
              <w:marTop w:val="0"/>
              <w:marBottom w:val="0"/>
              <w:divBdr>
                <w:top w:val="none" w:sz="0" w:space="0" w:color="auto"/>
                <w:left w:val="none" w:sz="0" w:space="0" w:color="auto"/>
                <w:bottom w:val="none" w:sz="0" w:space="0" w:color="auto"/>
                <w:right w:val="none" w:sz="0" w:space="0" w:color="auto"/>
              </w:divBdr>
            </w:div>
          </w:divsChild>
        </w:div>
        <w:div w:id="902838992">
          <w:marLeft w:val="0"/>
          <w:marRight w:val="0"/>
          <w:marTop w:val="0"/>
          <w:marBottom w:val="0"/>
          <w:divBdr>
            <w:top w:val="none" w:sz="0" w:space="0" w:color="auto"/>
            <w:left w:val="none" w:sz="0" w:space="0" w:color="auto"/>
            <w:bottom w:val="none" w:sz="0" w:space="0" w:color="auto"/>
            <w:right w:val="none" w:sz="0" w:space="0" w:color="auto"/>
          </w:divBdr>
        </w:div>
        <w:div w:id="902911260">
          <w:marLeft w:val="0"/>
          <w:marRight w:val="0"/>
          <w:marTop w:val="240"/>
          <w:marBottom w:val="240"/>
          <w:divBdr>
            <w:top w:val="none" w:sz="0" w:space="0" w:color="auto"/>
            <w:left w:val="none" w:sz="0" w:space="0" w:color="auto"/>
            <w:bottom w:val="none" w:sz="0" w:space="0" w:color="auto"/>
            <w:right w:val="none" w:sz="0" w:space="0" w:color="auto"/>
          </w:divBdr>
          <w:divsChild>
            <w:div w:id="266815798">
              <w:marLeft w:val="0"/>
              <w:marRight w:val="0"/>
              <w:marTop w:val="0"/>
              <w:marBottom w:val="0"/>
              <w:divBdr>
                <w:top w:val="none" w:sz="0" w:space="0" w:color="auto"/>
                <w:left w:val="none" w:sz="0" w:space="0" w:color="auto"/>
                <w:bottom w:val="none" w:sz="0" w:space="0" w:color="auto"/>
                <w:right w:val="none" w:sz="0" w:space="0" w:color="auto"/>
              </w:divBdr>
            </w:div>
          </w:divsChild>
        </w:div>
        <w:div w:id="902911892">
          <w:marLeft w:val="0"/>
          <w:marRight w:val="0"/>
          <w:marTop w:val="0"/>
          <w:marBottom w:val="0"/>
          <w:divBdr>
            <w:top w:val="none" w:sz="0" w:space="0" w:color="auto"/>
            <w:left w:val="none" w:sz="0" w:space="0" w:color="auto"/>
            <w:bottom w:val="none" w:sz="0" w:space="0" w:color="auto"/>
            <w:right w:val="none" w:sz="0" w:space="0" w:color="auto"/>
          </w:divBdr>
        </w:div>
        <w:div w:id="902957340">
          <w:marLeft w:val="0"/>
          <w:marRight w:val="0"/>
          <w:marTop w:val="0"/>
          <w:marBottom w:val="0"/>
          <w:divBdr>
            <w:top w:val="none" w:sz="0" w:space="0" w:color="auto"/>
            <w:left w:val="none" w:sz="0" w:space="0" w:color="auto"/>
            <w:bottom w:val="none" w:sz="0" w:space="0" w:color="auto"/>
            <w:right w:val="none" w:sz="0" w:space="0" w:color="auto"/>
          </w:divBdr>
        </w:div>
        <w:div w:id="902984179">
          <w:marLeft w:val="0"/>
          <w:marRight w:val="0"/>
          <w:marTop w:val="0"/>
          <w:marBottom w:val="283"/>
          <w:divBdr>
            <w:top w:val="none" w:sz="0" w:space="0" w:color="auto"/>
            <w:left w:val="none" w:sz="0" w:space="0" w:color="auto"/>
            <w:bottom w:val="none" w:sz="0" w:space="0" w:color="auto"/>
            <w:right w:val="none" w:sz="0" w:space="0" w:color="auto"/>
          </w:divBdr>
          <w:divsChild>
            <w:div w:id="207035245">
              <w:marLeft w:val="0"/>
              <w:marRight w:val="0"/>
              <w:marTop w:val="0"/>
              <w:marBottom w:val="283"/>
              <w:divBdr>
                <w:top w:val="none" w:sz="0" w:space="0" w:color="auto"/>
                <w:left w:val="none" w:sz="0" w:space="0" w:color="auto"/>
                <w:bottom w:val="none" w:sz="0" w:space="0" w:color="auto"/>
                <w:right w:val="none" w:sz="0" w:space="0" w:color="auto"/>
              </w:divBdr>
              <w:divsChild>
                <w:div w:id="78835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025016">
          <w:marLeft w:val="0"/>
          <w:marRight w:val="0"/>
          <w:marTop w:val="0"/>
          <w:marBottom w:val="0"/>
          <w:divBdr>
            <w:top w:val="none" w:sz="0" w:space="0" w:color="auto"/>
            <w:left w:val="none" w:sz="0" w:space="0" w:color="auto"/>
            <w:bottom w:val="none" w:sz="0" w:space="0" w:color="auto"/>
            <w:right w:val="none" w:sz="0" w:space="0" w:color="auto"/>
          </w:divBdr>
        </w:div>
        <w:div w:id="903218718">
          <w:marLeft w:val="0"/>
          <w:marRight w:val="0"/>
          <w:marTop w:val="0"/>
          <w:marBottom w:val="0"/>
          <w:divBdr>
            <w:top w:val="none" w:sz="0" w:space="0" w:color="auto"/>
            <w:left w:val="none" w:sz="0" w:space="0" w:color="auto"/>
            <w:bottom w:val="none" w:sz="0" w:space="0" w:color="auto"/>
            <w:right w:val="none" w:sz="0" w:space="0" w:color="auto"/>
          </w:divBdr>
        </w:div>
        <w:div w:id="903371581">
          <w:marLeft w:val="0"/>
          <w:marRight w:val="0"/>
          <w:marTop w:val="0"/>
          <w:marBottom w:val="0"/>
          <w:divBdr>
            <w:top w:val="none" w:sz="0" w:space="0" w:color="auto"/>
            <w:left w:val="none" w:sz="0" w:space="0" w:color="auto"/>
            <w:bottom w:val="single" w:sz="6" w:space="15" w:color="B8B9BA"/>
            <w:right w:val="none" w:sz="0" w:space="0" w:color="auto"/>
          </w:divBdr>
          <w:divsChild>
            <w:div w:id="225997114">
              <w:marLeft w:val="0"/>
              <w:marRight w:val="0"/>
              <w:marTop w:val="0"/>
              <w:marBottom w:val="0"/>
              <w:divBdr>
                <w:top w:val="none" w:sz="0" w:space="0" w:color="auto"/>
                <w:left w:val="none" w:sz="0" w:space="0" w:color="auto"/>
                <w:bottom w:val="none" w:sz="0" w:space="0" w:color="auto"/>
                <w:right w:val="none" w:sz="0" w:space="0" w:color="auto"/>
              </w:divBdr>
            </w:div>
            <w:div w:id="578297763">
              <w:marLeft w:val="0"/>
              <w:marRight w:val="0"/>
              <w:marTop w:val="300"/>
              <w:marBottom w:val="0"/>
              <w:divBdr>
                <w:top w:val="none" w:sz="0" w:space="0" w:color="auto"/>
                <w:left w:val="none" w:sz="0" w:space="0" w:color="auto"/>
                <w:bottom w:val="none" w:sz="0" w:space="0" w:color="auto"/>
                <w:right w:val="none" w:sz="0" w:space="0" w:color="auto"/>
              </w:divBdr>
            </w:div>
            <w:div w:id="1000085810">
              <w:marLeft w:val="0"/>
              <w:marRight w:val="0"/>
              <w:marTop w:val="225"/>
              <w:marBottom w:val="0"/>
              <w:divBdr>
                <w:top w:val="none" w:sz="0" w:space="0" w:color="auto"/>
                <w:left w:val="none" w:sz="0" w:space="0" w:color="auto"/>
                <w:bottom w:val="none" w:sz="0" w:space="0" w:color="auto"/>
                <w:right w:val="none" w:sz="0" w:space="0" w:color="auto"/>
              </w:divBdr>
            </w:div>
          </w:divsChild>
        </w:div>
        <w:div w:id="903417599">
          <w:marLeft w:val="0"/>
          <w:marRight w:val="0"/>
          <w:marTop w:val="0"/>
          <w:marBottom w:val="0"/>
          <w:divBdr>
            <w:top w:val="none" w:sz="0" w:space="0" w:color="auto"/>
            <w:left w:val="none" w:sz="0" w:space="0" w:color="auto"/>
            <w:bottom w:val="none" w:sz="0" w:space="0" w:color="auto"/>
            <w:right w:val="none" w:sz="0" w:space="0" w:color="auto"/>
          </w:divBdr>
        </w:div>
        <w:div w:id="903444704">
          <w:marLeft w:val="0"/>
          <w:marRight w:val="0"/>
          <w:marTop w:val="329"/>
          <w:marBottom w:val="329"/>
          <w:divBdr>
            <w:top w:val="none" w:sz="0" w:space="0" w:color="auto"/>
            <w:left w:val="none" w:sz="0" w:space="0" w:color="auto"/>
            <w:bottom w:val="none" w:sz="0" w:space="0" w:color="auto"/>
            <w:right w:val="none" w:sz="0" w:space="0" w:color="auto"/>
          </w:divBdr>
        </w:div>
        <w:div w:id="903485981">
          <w:marLeft w:val="0"/>
          <w:marRight w:val="0"/>
          <w:marTop w:val="600"/>
          <w:marBottom w:val="0"/>
          <w:divBdr>
            <w:top w:val="none" w:sz="0" w:space="0" w:color="auto"/>
            <w:left w:val="none" w:sz="0" w:space="0" w:color="auto"/>
            <w:bottom w:val="none" w:sz="0" w:space="0" w:color="auto"/>
            <w:right w:val="none" w:sz="0" w:space="0" w:color="auto"/>
          </w:divBdr>
        </w:div>
        <w:div w:id="903490361">
          <w:marLeft w:val="-135"/>
          <w:marRight w:val="0"/>
          <w:marTop w:val="0"/>
          <w:marBottom w:val="0"/>
          <w:divBdr>
            <w:top w:val="none" w:sz="0" w:space="0" w:color="auto"/>
            <w:left w:val="none" w:sz="0" w:space="0" w:color="auto"/>
            <w:bottom w:val="none" w:sz="0" w:space="0" w:color="auto"/>
            <w:right w:val="none" w:sz="0" w:space="0" w:color="auto"/>
          </w:divBdr>
        </w:div>
        <w:div w:id="903493458">
          <w:marLeft w:val="0"/>
          <w:marRight w:val="0"/>
          <w:marTop w:val="0"/>
          <w:marBottom w:val="0"/>
          <w:divBdr>
            <w:top w:val="none" w:sz="0" w:space="0" w:color="auto"/>
            <w:left w:val="none" w:sz="0" w:space="0" w:color="auto"/>
            <w:bottom w:val="none" w:sz="0" w:space="0" w:color="auto"/>
            <w:right w:val="none" w:sz="0" w:space="0" w:color="auto"/>
          </w:divBdr>
        </w:div>
        <w:div w:id="903570213">
          <w:marLeft w:val="0"/>
          <w:marRight w:val="0"/>
          <w:marTop w:val="240"/>
          <w:marBottom w:val="240"/>
          <w:divBdr>
            <w:top w:val="none" w:sz="0" w:space="0" w:color="auto"/>
            <w:left w:val="none" w:sz="0" w:space="0" w:color="auto"/>
            <w:bottom w:val="none" w:sz="0" w:space="0" w:color="auto"/>
            <w:right w:val="none" w:sz="0" w:space="0" w:color="auto"/>
          </w:divBdr>
        </w:div>
        <w:div w:id="903636877">
          <w:marLeft w:val="0"/>
          <w:marRight w:val="0"/>
          <w:marTop w:val="360"/>
          <w:marBottom w:val="450"/>
          <w:divBdr>
            <w:top w:val="none" w:sz="0" w:space="0" w:color="auto"/>
            <w:left w:val="none" w:sz="0" w:space="0" w:color="auto"/>
            <w:bottom w:val="none" w:sz="0" w:space="0" w:color="auto"/>
            <w:right w:val="none" w:sz="0" w:space="0" w:color="auto"/>
          </w:divBdr>
          <w:divsChild>
            <w:div w:id="75903431">
              <w:marLeft w:val="0"/>
              <w:marRight w:val="0"/>
              <w:marTop w:val="0"/>
              <w:marBottom w:val="0"/>
              <w:divBdr>
                <w:top w:val="none" w:sz="0" w:space="0" w:color="auto"/>
                <w:left w:val="none" w:sz="0" w:space="0" w:color="auto"/>
                <w:bottom w:val="single" w:sz="6" w:space="15" w:color="B8B9BA"/>
                <w:right w:val="none" w:sz="0" w:space="0" w:color="auto"/>
              </w:divBdr>
              <w:divsChild>
                <w:div w:id="89205054">
                  <w:marLeft w:val="0"/>
                  <w:marRight w:val="0"/>
                  <w:marTop w:val="0"/>
                  <w:marBottom w:val="0"/>
                  <w:divBdr>
                    <w:top w:val="none" w:sz="0" w:space="0" w:color="auto"/>
                    <w:left w:val="none" w:sz="0" w:space="0" w:color="auto"/>
                    <w:bottom w:val="none" w:sz="0" w:space="0" w:color="auto"/>
                    <w:right w:val="none" w:sz="0" w:space="0" w:color="auto"/>
                  </w:divBdr>
                </w:div>
                <w:div w:id="3957874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3687163">
          <w:marLeft w:val="0"/>
          <w:marRight w:val="0"/>
          <w:marTop w:val="329"/>
          <w:marBottom w:val="329"/>
          <w:divBdr>
            <w:top w:val="none" w:sz="0" w:space="0" w:color="auto"/>
            <w:left w:val="none" w:sz="0" w:space="0" w:color="auto"/>
            <w:bottom w:val="none" w:sz="0" w:space="0" w:color="auto"/>
            <w:right w:val="none" w:sz="0" w:space="0" w:color="auto"/>
          </w:divBdr>
        </w:div>
        <w:div w:id="903760734">
          <w:marLeft w:val="0"/>
          <w:marRight w:val="0"/>
          <w:marTop w:val="0"/>
          <w:marBottom w:val="0"/>
          <w:divBdr>
            <w:top w:val="none" w:sz="0" w:space="0" w:color="auto"/>
            <w:left w:val="none" w:sz="0" w:space="0" w:color="auto"/>
            <w:bottom w:val="none" w:sz="0" w:space="0" w:color="auto"/>
            <w:right w:val="none" w:sz="0" w:space="0" w:color="auto"/>
          </w:divBdr>
        </w:div>
        <w:div w:id="903762639">
          <w:marLeft w:val="0"/>
          <w:marRight w:val="0"/>
          <w:marTop w:val="0"/>
          <w:marBottom w:val="0"/>
          <w:divBdr>
            <w:top w:val="none" w:sz="0" w:space="0" w:color="auto"/>
            <w:left w:val="none" w:sz="0" w:space="0" w:color="auto"/>
            <w:bottom w:val="none" w:sz="0" w:space="0" w:color="auto"/>
            <w:right w:val="none" w:sz="0" w:space="0" w:color="auto"/>
          </w:divBdr>
        </w:div>
        <w:div w:id="903830774">
          <w:marLeft w:val="0"/>
          <w:marRight w:val="0"/>
          <w:marTop w:val="240"/>
          <w:marBottom w:val="240"/>
          <w:divBdr>
            <w:top w:val="none" w:sz="0" w:space="0" w:color="auto"/>
            <w:left w:val="none" w:sz="0" w:space="0" w:color="auto"/>
            <w:bottom w:val="none" w:sz="0" w:space="0" w:color="auto"/>
            <w:right w:val="none" w:sz="0" w:space="0" w:color="auto"/>
          </w:divBdr>
          <w:divsChild>
            <w:div w:id="399912988">
              <w:marLeft w:val="0"/>
              <w:marRight w:val="0"/>
              <w:marTop w:val="0"/>
              <w:marBottom w:val="0"/>
              <w:divBdr>
                <w:top w:val="none" w:sz="0" w:space="0" w:color="auto"/>
                <w:left w:val="none" w:sz="0" w:space="0" w:color="auto"/>
                <w:bottom w:val="none" w:sz="0" w:space="0" w:color="auto"/>
                <w:right w:val="none" w:sz="0" w:space="0" w:color="auto"/>
              </w:divBdr>
            </w:div>
          </w:divsChild>
        </w:div>
        <w:div w:id="903836243">
          <w:marLeft w:val="0"/>
          <w:marRight w:val="0"/>
          <w:marTop w:val="0"/>
          <w:marBottom w:val="0"/>
          <w:divBdr>
            <w:top w:val="none" w:sz="0" w:space="0" w:color="auto"/>
            <w:left w:val="none" w:sz="0" w:space="0" w:color="auto"/>
            <w:bottom w:val="none" w:sz="0" w:space="0" w:color="auto"/>
            <w:right w:val="none" w:sz="0" w:space="0" w:color="auto"/>
          </w:divBdr>
        </w:div>
        <w:div w:id="903836919">
          <w:marLeft w:val="0"/>
          <w:marRight w:val="0"/>
          <w:marTop w:val="0"/>
          <w:marBottom w:val="0"/>
          <w:divBdr>
            <w:top w:val="none" w:sz="0" w:space="0" w:color="auto"/>
            <w:left w:val="none" w:sz="0" w:space="0" w:color="auto"/>
            <w:bottom w:val="none" w:sz="0" w:space="0" w:color="auto"/>
            <w:right w:val="none" w:sz="0" w:space="0" w:color="auto"/>
          </w:divBdr>
        </w:div>
        <w:div w:id="903876004">
          <w:marLeft w:val="0"/>
          <w:marRight w:val="0"/>
          <w:marTop w:val="0"/>
          <w:marBottom w:val="0"/>
          <w:divBdr>
            <w:top w:val="none" w:sz="0" w:space="0" w:color="auto"/>
            <w:left w:val="none" w:sz="0" w:space="0" w:color="auto"/>
            <w:bottom w:val="none" w:sz="0" w:space="0" w:color="auto"/>
            <w:right w:val="none" w:sz="0" w:space="0" w:color="auto"/>
          </w:divBdr>
        </w:div>
        <w:div w:id="903879396">
          <w:marLeft w:val="0"/>
          <w:marRight w:val="0"/>
          <w:marTop w:val="0"/>
          <w:marBottom w:val="0"/>
          <w:divBdr>
            <w:top w:val="none" w:sz="0" w:space="0" w:color="auto"/>
            <w:left w:val="none" w:sz="0" w:space="0" w:color="auto"/>
            <w:bottom w:val="none" w:sz="0" w:space="0" w:color="auto"/>
            <w:right w:val="none" w:sz="0" w:space="0" w:color="auto"/>
          </w:divBdr>
        </w:div>
        <w:div w:id="903880391">
          <w:marLeft w:val="0"/>
          <w:marRight w:val="0"/>
          <w:marTop w:val="344"/>
          <w:marBottom w:val="344"/>
          <w:divBdr>
            <w:top w:val="none" w:sz="0" w:space="0" w:color="auto"/>
            <w:left w:val="none" w:sz="0" w:space="0" w:color="auto"/>
            <w:bottom w:val="none" w:sz="0" w:space="0" w:color="auto"/>
            <w:right w:val="none" w:sz="0" w:space="0" w:color="auto"/>
          </w:divBdr>
        </w:div>
        <w:div w:id="903905092">
          <w:marLeft w:val="0"/>
          <w:marRight w:val="0"/>
          <w:marTop w:val="240"/>
          <w:marBottom w:val="240"/>
          <w:divBdr>
            <w:top w:val="none" w:sz="0" w:space="0" w:color="auto"/>
            <w:left w:val="none" w:sz="0" w:space="0" w:color="auto"/>
            <w:bottom w:val="none" w:sz="0" w:space="0" w:color="auto"/>
            <w:right w:val="none" w:sz="0" w:space="0" w:color="auto"/>
          </w:divBdr>
          <w:divsChild>
            <w:div w:id="352077950">
              <w:marLeft w:val="0"/>
              <w:marRight w:val="0"/>
              <w:marTop w:val="0"/>
              <w:marBottom w:val="0"/>
              <w:divBdr>
                <w:top w:val="none" w:sz="0" w:space="0" w:color="auto"/>
                <w:left w:val="none" w:sz="0" w:space="0" w:color="auto"/>
                <w:bottom w:val="none" w:sz="0" w:space="0" w:color="auto"/>
                <w:right w:val="none" w:sz="0" w:space="0" w:color="auto"/>
              </w:divBdr>
            </w:div>
          </w:divsChild>
        </w:div>
        <w:div w:id="903955790">
          <w:marLeft w:val="0"/>
          <w:marRight w:val="0"/>
          <w:marTop w:val="0"/>
          <w:marBottom w:val="0"/>
          <w:divBdr>
            <w:top w:val="none" w:sz="0" w:space="0" w:color="auto"/>
            <w:left w:val="none" w:sz="0" w:space="0" w:color="auto"/>
            <w:bottom w:val="none" w:sz="0" w:space="0" w:color="auto"/>
            <w:right w:val="none" w:sz="0" w:space="0" w:color="auto"/>
          </w:divBdr>
        </w:div>
        <w:div w:id="904142422">
          <w:marLeft w:val="0"/>
          <w:marRight w:val="0"/>
          <w:marTop w:val="240"/>
          <w:marBottom w:val="240"/>
          <w:divBdr>
            <w:top w:val="none" w:sz="0" w:space="0" w:color="auto"/>
            <w:left w:val="none" w:sz="0" w:space="0" w:color="auto"/>
            <w:bottom w:val="none" w:sz="0" w:space="0" w:color="auto"/>
            <w:right w:val="none" w:sz="0" w:space="0" w:color="auto"/>
          </w:divBdr>
        </w:div>
        <w:div w:id="904149979">
          <w:marLeft w:val="0"/>
          <w:marRight w:val="0"/>
          <w:marTop w:val="0"/>
          <w:marBottom w:val="0"/>
          <w:divBdr>
            <w:top w:val="none" w:sz="0" w:space="0" w:color="auto"/>
            <w:left w:val="none" w:sz="0" w:space="0" w:color="auto"/>
            <w:bottom w:val="none" w:sz="0" w:space="0" w:color="auto"/>
            <w:right w:val="none" w:sz="0" w:space="0" w:color="auto"/>
          </w:divBdr>
        </w:div>
        <w:div w:id="904222272">
          <w:marLeft w:val="0"/>
          <w:marRight w:val="0"/>
          <w:marTop w:val="360"/>
          <w:marBottom w:val="450"/>
          <w:divBdr>
            <w:top w:val="none" w:sz="0" w:space="0" w:color="auto"/>
            <w:left w:val="none" w:sz="0" w:space="0" w:color="auto"/>
            <w:bottom w:val="none" w:sz="0" w:space="0" w:color="auto"/>
            <w:right w:val="none" w:sz="0" w:space="0" w:color="auto"/>
          </w:divBdr>
        </w:div>
        <w:div w:id="904292739">
          <w:marLeft w:val="0"/>
          <w:marRight w:val="0"/>
          <w:marTop w:val="0"/>
          <w:marBottom w:val="0"/>
          <w:divBdr>
            <w:top w:val="none" w:sz="0" w:space="0" w:color="auto"/>
            <w:left w:val="none" w:sz="0" w:space="0" w:color="auto"/>
            <w:bottom w:val="none" w:sz="0" w:space="0" w:color="auto"/>
            <w:right w:val="none" w:sz="0" w:space="0" w:color="auto"/>
          </w:divBdr>
        </w:div>
        <w:div w:id="904296478">
          <w:marLeft w:val="0"/>
          <w:marRight w:val="0"/>
          <w:marTop w:val="0"/>
          <w:marBottom w:val="0"/>
          <w:divBdr>
            <w:top w:val="none" w:sz="0" w:space="0" w:color="auto"/>
            <w:left w:val="none" w:sz="0" w:space="0" w:color="auto"/>
            <w:bottom w:val="none" w:sz="0" w:space="0" w:color="auto"/>
            <w:right w:val="none" w:sz="0" w:space="0" w:color="auto"/>
          </w:divBdr>
        </w:div>
        <w:div w:id="904297392">
          <w:marLeft w:val="0"/>
          <w:marRight w:val="0"/>
          <w:marTop w:val="240"/>
          <w:marBottom w:val="240"/>
          <w:divBdr>
            <w:top w:val="none" w:sz="0" w:space="0" w:color="auto"/>
            <w:left w:val="none" w:sz="0" w:space="0" w:color="auto"/>
            <w:bottom w:val="none" w:sz="0" w:space="0" w:color="auto"/>
            <w:right w:val="none" w:sz="0" w:space="0" w:color="auto"/>
          </w:divBdr>
        </w:div>
        <w:div w:id="904334576">
          <w:marLeft w:val="0"/>
          <w:marRight w:val="0"/>
          <w:marTop w:val="300"/>
          <w:marBottom w:val="300"/>
          <w:divBdr>
            <w:top w:val="none" w:sz="0" w:space="0" w:color="auto"/>
            <w:left w:val="none" w:sz="0" w:space="0" w:color="auto"/>
            <w:bottom w:val="none" w:sz="0" w:space="0" w:color="auto"/>
            <w:right w:val="none" w:sz="0" w:space="0" w:color="auto"/>
          </w:divBdr>
        </w:div>
        <w:div w:id="904535227">
          <w:marLeft w:val="0"/>
          <w:marRight w:val="0"/>
          <w:marTop w:val="240"/>
          <w:marBottom w:val="240"/>
          <w:divBdr>
            <w:top w:val="none" w:sz="0" w:space="0" w:color="auto"/>
            <w:left w:val="none" w:sz="0" w:space="0" w:color="auto"/>
            <w:bottom w:val="none" w:sz="0" w:space="0" w:color="auto"/>
            <w:right w:val="none" w:sz="0" w:space="0" w:color="auto"/>
          </w:divBdr>
          <w:divsChild>
            <w:div w:id="304238372">
              <w:marLeft w:val="0"/>
              <w:marRight w:val="0"/>
              <w:marTop w:val="0"/>
              <w:marBottom w:val="0"/>
              <w:divBdr>
                <w:top w:val="none" w:sz="0" w:space="0" w:color="auto"/>
                <w:left w:val="none" w:sz="0" w:space="0" w:color="auto"/>
                <w:bottom w:val="none" w:sz="0" w:space="0" w:color="auto"/>
                <w:right w:val="none" w:sz="0" w:space="0" w:color="auto"/>
              </w:divBdr>
            </w:div>
          </w:divsChild>
        </w:div>
        <w:div w:id="904724848">
          <w:marLeft w:val="0"/>
          <w:marRight w:val="0"/>
          <w:marTop w:val="0"/>
          <w:marBottom w:val="0"/>
          <w:divBdr>
            <w:top w:val="none" w:sz="0" w:space="0" w:color="auto"/>
            <w:left w:val="none" w:sz="0" w:space="0" w:color="auto"/>
            <w:bottom w:val="none" w:sz="0" w:space="0" w:color="auto"/>
            <w:right w:val="none" w:sz="0" w:space="0" w:color="auto"/>
          </w:divBdr>
        </w:div>
        <w:div w:id="904725948">
          <w:marLeft w:val="0"/>
          <w:marRight w:val="0"/>
          <w:marTop w:val="240"/>
          <w:marBottom w:val="240"/>
          <w:divBdr>
            <w:top w:val="none" w:sz="0" w:space="0" w:color="auto"/>
            <w:left w:val="none" w:sz="0" w:space="0" w:color="auto"/>
            <w:bottom w:val="none" w:sz="0" w:space="0" w:color="auto"/>
            <w:right w:val="none" w:sz="0" w:space="0" w:color="auto"/>
          </w:divBdr>
        </w:div>
        <w:div w:id="904796114">
          <w:marLeft w:val="0"/>
          <w:marRight w:val="0"/>
          <w:marTop w:val="0"/>
          <w:marBottom w:val="0"/>
          <w:divBdr>
            <w:top w:val="none" w:sz="0" w:space="0" w:color="auto"/>
            <w:left w:val="none" w:sz="0" w:space="0" w:color="auto"/>
            <w:bottom w:val="none" w:sz="0" w:space="0" w:color="auto"/>
            <w:right w:val="none" w:sz="0" w:space="0" w:color="auto"/>
          </w:divBdr>
        </w:div>
        <w:div w:id="904797612">
          <w:marLeft w:val="0"/>
          <w:marRight w:val="0"/>
          <w:marTop w:val="0"/>
          <w:marBottom w:val="0"/>
          <w:divBdr>
            <w:top w:val="none" w:sz="0" w:space="0" w:color="auto"/>
            <w:left w:val="none" w:sz="0" w:space="0" w:color="auto"/>
            <w:bottom w:val="none" w:sz="0" w:space="0" w:color="auto"/>
            <w:right w:val="none" w:sz="0" w:space="0" w:color="auto"/>
          </w:divBdr>
        </w:div>
        <w:div w:id="904797777">
          <w:marLeft w:val="0"/>
          <w:marRight w:val="0"/>
          <w:marTop w:val="300"/>
          <w:marBottom w:val="600"/>
          <w:divBdr>
            <w:top w:val="single" w:sz="6" w:space="30" w:color="EB5D0B"/>
            <w:left w:val="none" w:sz="0" w:space="0" w:color="auto"/>
            <w:bottom w:val="single" w:sz="6" w:space="30" w:color="EB5D0B"/>
            <w:right w:val="none" w:sz="0" w:space="0" w:color="auto"/>
          </w:divBdr>
        </w:div>
        <w:div w:id="904798939">
          <w:marLeft w:val="0"/>
          <w:marRight w:val="0"/>
          <w:marTop w:val="0"/>
          <w:marBottom w:val="0"/>
          <w:divBdr>
            <w:top w:val="none" w:sz="0" w:space="0" w:color="auto"/>
            <w:left w:val="none" w:sz="0" w:space="0" w:color="auto"/>
            <w:bottom w:val="none" w:sz="0" w:space="0" w:color="auto"/>
            <w:right w:val="none" w:sz="0" w:space="0" w:color="auto"/>
          </w:divBdr>
        </w:div>
        <w:div w:id="904873779">
          <w:marLeft w:val="0"/>
          <w:marRight w:val="0"/>
          <w:marTop w:val="0"/>
          <w:marBottom w:val="0"/>
          <w:divBdr>
            <w:top w:val="none" w:sz="0" w:space="0" w:color="auto"/>
            <w:left w:val="none" w:sz="0" w:space="0" w:color="auto"/>
            <w:bottom w:val="none" w:sz="0" w:space="0" w:color="auto"/>
            <w:right w:val="none" w:sz="0" w:space="0" w:color="auto"/>
          </w:divBdr>
        </w:div>
        <w:div w:id="904991691">
          <w:marLeft w:val="0"/>
          <w:marRight w:val="0"/>
          <w:marTop w:val="0"/>
          <w:marBottom w:val="0"/>
          <w:divBdr>
            <w:top w:val="none" w:sz="0" w:space="0" w:color="auto"/>
            <w:left w:val="none" w:sz="0" w:space="0" w:color="auto"/>
            <w:bottom w:val="none" w:sz="0" w:space="0" w:color="auto"/>
            <w:right w:val="none" w:sz="0" w:space="0" w:color="auto"/>
          </w:divBdr>
        </w:div>
        <w:div w:id="904991919">
          <w:marLeft w:val="0"/>
          <w:marRight w:val="0"/>
          <w:marTop w:val="240"/>
          <w:marBottom w:val="240"/>
          <w:divBdr>
            <w:top w:val="none" w:sz="0" w:space="0" w:color="auto"/>
            <w:left w:val="none" w:sz="0" w:space="0" w:color="auto"/>
            <w:bottom w:val="none" w:sz="0" w:space="0" w:color="auto"/>
            <w:right w:val="none" w:sz="0" w:space="0" w:color="auto"/>
          </w:divBdr>
        </w:div>
        <w:div w:id="904995347">
          <w:marLeft w:val="0"/>
          <w:marRight w:val="1500"/>
          <w:marTop w:val="0"/>
          <w:marBottom w:val="0"/>
          <w:divBdr>
            <w:top w:val="none" w:sz="0" w:space="0" w:color="auto"/>
            <w:left w:val="none" w:sz="0" w:space="0" w:color="auto"/>
            <w:bottom w:val="none" w:sz="0" w:space="0" w:color="auto"/>
            <w:right w:val="none" w:sz="0" w:space="0" w:color="auto"/>
          </w:divBdr>
        </w:div>
        <w:div w:id="905067378">
          <w:marLeft w:val="0"/>
          <w:marRight w:val="0"/>
          <w:marTop w:val="240"/>
          <w:marBottom w:val="240"/>
          <w:divBdr>
            <w:top w:val="none" w:sz="0" w:space="0" w:color="auto"/>
            <w:left w:val="none" w:sz="0" w:space="0" w:color="auto"/>
            <w:bottom w:val="none" w:sz="0" w:space="0" w:color="auto"/>
            <w:right w:val="none" w:sz="0" w:space="0" w:color="auto"/>
          </w:divBdr>
          <w:divsChild>
            <w:div w:id="771125464">
              <w:marLeft w:val="0"/>
              <w:marRight w:val="0"/>
              <w:marTop w:val="0"/>
              <w:marBottom w:val="0"/>
              <w:divBdr>
                <w:top w:val="none" w:sz="0" w:space="0" w:color="auto"/>
                <w:left w:val="none" w:sz="0" w:space="0" w:color="auto"/>
                <w:bottom w:val="none" w:sz="0" w:space="0" w:color="auto"/>
                <w:right w:val="none" w:sz="0" w:space="0" w:color="auto"/>
              </w:divBdr>
            </w:div>
          </w:divsChild>
        </w:div>
        <w:div w:id="905145336">
          <w:marLeft w:val="0"/>
          <w:marRight w:val="0"/>
          <w:marTop w:val="240"/>
          <w:marBottom w:val="240"/>
          <w:divBdr>
            <w:top w:val="none" w:sz="0" w:space="0" w:color="auto"/>
            <w:left w:val="none" w:sz="0" w:space="0" w:color="auto"/>
            <w:bottom w:val="none" w:sz="0" w:space="0" w:color="auto"/>
            <w:right w:val="none" w:sz="0" w:space="0" w:color="auto"/>
          </w:divBdr>
        </w:div>
        <w:div w:id="905189330">
          <w:marLeft w:val="0"/>
          <w:marRight w:val="0"/>
          <w:marTop w:val="0"/>
          <w:marBottom w:val="0"/>
          <w:divBdr>
            <w:top w:val="none" w:sz="0" w:space="0" w:color="auto"/>
            <w:left w:val="none" w:sz="0" w:space="0" w:color="auto"/>
            <w:bottom w:val="none" w:sz="0" w:space="0" w:color="auto"/>
            <w:right w:val="none" w:sz="0" w:space="0" w:color="auto"/>
          </w:divBdr>
        </w:div>
        <w:div w:id="905336044">
          <w:marLeft w:val="0"/>
          <w:marRight w:val="0"/>
          <w:marTop w:val="240"/>
          <w:marBottom w:val="240"/>
          <w:divBdr>
            <w:top w:val="none" w:sz="0" w:space="0" w:color="auto"/>
            <w:left w:val="none" w:sz="0" w:space="0" w:color="auto"/>
            <w:bottom w:val="none" w:sz="0" w:space="0" w:color="auto"/>
            <w:right w:val="none" w:sz="0" w:space="0" w:color="auto"/>
          </w:divBdr>
        </w:div>
        <w:div w:id="905336837">
          <w:marLeft w:val="0"/>
          <w:marRight w:val="0"/>
          <w:marTop w:val="0"/>
          <w:marBottom w:val="0"/>
          <w:divBdr>
            <w:top w:val="none" w:sz="0" w:space="0" w:color="auto"/>
            <w:left w:val="none" w:sz="0" w:space="0" w:color="auto"/>
            <w:bottom w:val="none" w:sz="0" w:space="0" w:color="auto"/>
            <w:right w:val="none" w:sz="0" w:space="0" w:color="auto"/>
          </w:divBdr>
        </w:div>
        <w:div w:id="905410474">
          <w:marLeft w:val="0"/>
          <w:marRight w:val="0"/>
          <w:marTop w:val="0"/>
          <w:marBottom w:val="0"/>
          <w:divBdr>
            <w:top w:val="none" w:sz="0" w:space="0" w:color="auto"/>
            <w:left w:val="none" w:sz="0" w:space="0" w:color="auto"/>
            <w:bottom w:val="none" w:sz="0" w:space="0" w:color="auto"/>
            <w:right w:val="none" w:sz="0" w:space="0" w:color="auto"/>
          </w:divBdr>
        </w:div>
        <w:div w:id="905527623">
          <w:marLeft w:val="0"/>
          <w:marRight w:val="0"/>
          <w:marTop w:val="0"/>
          <w:marBottom w:val="0"/>
          <w:divBdr>
            <w:top w:val="none" w:sz="0" w:space="0" w:color="auto"/>
            <w:left w:val="none" w:sz="0" w:space="0" w:color="auto"/>
            <w:bottom w:val="none" w:sz="0" w:space="0" w:color="auto"/>
            <w:right w:val="none" w:sz="0" w:space="0" w:color="auto"/>
          </w:divBdr>
        </w:div>
        <w:div w:id="905529871">
          <w:marLeft w:val="0"/>
          <w:marRight w:val="0"/>
          <w:marTop w:val="0"/>
          <w:marBottom w:val="0"/>
          <w:divBdr>
            <w:top w:val="none" w:sz="0" w:space="0" w:color="auto"/>
            <w:left w:val="none" w:sz="0" w:space="0" w:color="auto"/>
            <w:bottom w:val="none" w:sz="0" w:space="0" w:color="auto"/>
            <w:right w:val="none" w:sz="0" w:space="0" w:color="auto"/>
          </w:divBdr>
          <w:divsChild>
            <w:div w:id="49308880">
              <w:marLeft w:val="0"/>
              <w:marRight w:val="0"/>
              <w:marTop w:val="600"/>
              <w:marBottom w:val="0"/>
              <w:divBdr>
                <w:top w:val="none" w:sz="0" w:space="0" w:color="auto"/>
                <w:left w:val="none" w:sz="0" w:space="0" w:color="auto"/>
                <w:bottom w:val="none" w:sz="0" w:space="0" w:color="auto"/>
                <w:right w:val="none" w:sz="0" w:space="0" w:color="auto"/>
              </w:divBdr>
              <w:divsChild>
                <w:div w:id="918054015">
                  <w:marLeft w:val="0"/>
                  <w:marRight w:val="0"/>
                  <w:marTop w:val="0"/>
                  <w:marBottom w:val="0"/>
                  <w:divBdr>
                    <w:top w:val="none" w:sz="0" w:space="0" w:color="auto"/>
                    <w:left w:val="none" w:sz="0" w:space="0" w:color="auto"/>
                    <w:bottom w:val="none" w:sz="0" w:space="0" w:color="auto"/>
                    <w:right w:val="none" w:sz="0" w:space="0" w:color="auto"/>
                  </w:divBdr>
                  <w:divsChild>
                    <w:div w:id="192232715">
                      <w:marLeft w:val="0"/>
                      <w:marRight w:val="0"/>
                      <w:marTop w:val="0"/>
                      <w:marBottom w:val="0"/>
                      <w:divBdr>
                        <w:top w:val="none" w:sz="0" w:space="0" w:color="auto"/>
                        <w:left w:val="none" w:sz="0" w:space="0" w:color="auto"/>
                        <w:bottom w:val="none" w:sz="0" w:space="0" w:color="auto"/>
                        <w:right w:val="none" w:sz="0" w:space="0" w:color="auto"/>
                      </w:divBdr>
                    </w:div>
                    <w:div w:id="40430781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534717">
          <w:marLeft w:val="0"/>
          <w:marRight w:val="0"/>
          <w:marTop w:val="360"/>
          <w:marBottom w:val="450"/>
          <w:divBdr>
            <w:top w:val="none" w:sz="0" w:space="0" w:color="auto"/>
            <w:left w:val="none" w:sz="0" w:space="0" w:color="auto"/>
            <w:bottom w:val="none" w:sz="0" w:space="0" w:color="auto"/>
            <w:right w:val="none" w:sz="0" w:space="0" w:color="auto"/>
          </w:divBdr>
        </w:div>
        <w:div w:id="905576637">
          <w:marLeft w:val="0"/>
          <w:marRight w:val="0"/>
          <w:marTop w:val="0"/>
          <w:marBottom w:val="0"/>
          <w:divBdr>
            <w:top w:val="none" w:sz="0" w:space="0" w:color="auto"/>
            <w:left w:val="none" w:sz="0" w:space="0" w:color="auto"/>
            <w:bottom w:val="none" w:sz="0" w:space="0" w:color="auto"/>
            <w:right w:val="none" w:sz="0" w:space="0" w:color="auto"/>
          </w:divBdr>
        </w:div>
        <w:div w:id="905645396">
          <w:marLeft w:val="0"/>
          <w:marRight w:val="0"/>
          <w:marTop w:val="0"/>
          <w:marBottom w:val="0"/>
          <w:divBdr>
            <w:top w:val="none" w:sz="0" w:space="0" w:color="auto"/>
            <w:left w:val="none" w:sz="0" w:space="0" w:color="auto"/>
            <w:bottom w:val="none" w:sz="0" w:space="0" w:color="auto"/>
            <w:right w:val="none" w:sz="0" w:space="0" w:color="auto"/>
          </w:divBdr>
        </w:div>
        <w:div w:id="905649507">
          <w:marLeft w:val="0"/>
          <w:marRight w:val="0"/>
          <w:marTop w:val="0"/>
          <w:marBottom w:val="0"/>
          <w:divBdr>
            <w:top w:val="none" w:sz="0" w:space="0" w:color="auto"/>
            <w:left w:val="none" w:sz="0" w:space="0" w:color="auto"/>
            <w:bottom w:val="none" w:sz="0" w:space="0" w:color="auto"/>
            <w:right w:val="none" w:sz="0" w:space="0" w:color="auto"/>
          </w:divBdr>
        </w:div>
        <w:div w:id="905725429">
          <w:marLeft w:val="0"/>
          <w:marRight w:val="0"/>
          <w:marTop w:val="0"/>
          <w:marBottom w:val="0"/>
          <w:divBdr>
            <w:top w:val="none" w:sz="0" w:space="0" w:color="auto"/>
            <w:left w:val="none" w:sz="0" w:space="0" w:color="auto"/>
            <w:bottom w:val="none" w:sz="0" w:space="0" w:color="auto"/>
            <w:right w:val="none" w:sz="0" w:space="0" w:color="auto"/>
          </w:divBdr>
        </w:div>
        <w:div w:id="905796669">
          <w:marLeft w:val="0"/>
          <w:marRight w:val="0"/>
          <w:marTop w:val="240"/>
          <w:marBottom w:val="240"/>
          <w:divBdr>
            <w:top w:val="none" w:sz="0" w:space="0" w:color="auto"/>
            <w:left w:val="none" w:sz="0" w:space="0" w:color="auto"/>
            <w:bottom w:val="none" w:sz="0" w:space="0" w:color="auto"/>
            <w:right w:val="none" w:sz="0" w:space="0" w:color="auto"/>
          </w:divBdr>
          <w:divsChild>
            <w:div w:id="799304239">
              <w:marLeft w:val="0"/>
              <w:marRight w:val="0"/>
              <w:marTop w:val="0"/>
              <w:marBottom w:val="0"/>
              <w:divBdr>
                <w:top w:val="none" w:sz="0" w:space="0" w:color="auto"/>
                <w:left w:val="none" w:sz="0" w:space="0" w:color="auto"/>
                <w:bottom w:val="none" w:sz="0" w:space="0" w:color="auto"/>
                <w:right w:val="none" w:sz="0" w:space="0" w:color="auto"/>
              </w:divBdr>
            </w:div>
          </w:divsChild>
        </w:div>
        <w:div w:id="905803148">
          <w:marLeft w:val="0"/>
          <w:marRight w:val="0"/>
          <w:marTop w:val="354"/>
          <w:marBottom w:val="354"/>
          <w:divBdr>
            <w:top w:val="none" w:sz="0" w:space="0" w:color="auto"/>
            <w:left w:val="none" w:sz="0" w:space="0" w:color="auto"/>
            <w:bottom w:val="none" w:sz="0" w:space="0" w:color="auto"/>
            <w:right w:val="none" w:sz="0" w:space="0" w:color="auto"/>
          </w:divBdr>
        </w:div>
        <w:div w:id="905841311">
          <w:marLeft w:val="0"/>
          <w:marRight w:val="0"/>
          <w:marTop w:val="0"/>
          <w:marBottom w:val="0"/>
          <w:divBdr>
            <w:top w:val="none" w:sz="0" w:space="0" w:color="auto"/>
            <w:left w:val="none" w:sz="0" w:space="0" w:color="auto"/>
            <w:bottom w:val="none" w:sz="0" w:space="0" w:color="auto"/>
            <w:right w:val="none" w:sz="0" w:space="0" w:color="auto"/>
          </w:divBdr>
        </w:div>
        <w:div w:id="905845670">
          <w:marLeft w:val="0"/>
          <w:marRight w:val="0"/>
          <w:marTop w:val="0"/>
          <w:marBottom w:val="0"/>
          <w:divBdr>
            <w:top w:val="none" w:sz="0" w:space="0" w:color="auto"/>
            <w:left w:val="none" w:sz="0" w:space="0" w:color="auto"/>
            <w:bottom w:val="none" w:sz="0" w:space="0" w:color="auto"/>
            <w:right w:val="none" w:sz="0" w:space="0" w:color="auto"/>
          </w:divBdr>
          <w:divsChild>
            <w:div w:id="663822256">
              <w:marLeft w:val="0"/>
              <w:marRight w:val="0"/>
              <w:marTop w:val="0"/>
              <w:marBottom w:val="0"/>
              <w:divBdr>
                <w:top w:val="none" w:sz="0" w:space="0" w:color="auto"/>
                <w:left w:val="none" w:sz="0" w:space="0" w:color="auto"/>
                <w:bottom w:val="none" w:sz="0" w:space="0" w:color="auto"/>
                <w:right w:val="none" w:sz="0" w:space="0" w:color="auto"/>
              </w:divBdr>
              <w:divsChild>
                <w:div w:id="89269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70551">
          <w:marLeft w:val="0"/>
          <w:marRight w:val="0"/>
          <w:marTop w:val="0"/>
          <w:marBottom w:val="0"/>
          <w:divBdr>
            <w:top w:val="none" w:sz="0" w:space="0" w:color="auto"/>
            <w:left w:val="none" w:sz="0" w:space="0" w:color="auto"/>
            <w:bottom w:val="none" w:sz="0" w:space="0" w:color="auto"/>
            <w:right w:val="none" w:sz="0" w:space="0" w:color="auto"/>
          </w:divBdr>
          <w:divsChild>
            <w:div w:id="453914415">
              <w:marLeft w:val="0"/>
              <w:marRight w:val="0"/>
              <w:marTop w:val="0"/>
              <w:marBottom w:val="0"/>
              <w:divBdr>
                <w:top w:val="none" w:sz="0" w:space="0" w:color="auto"/>
                <w:left w:val="none" w:sz="0" w:space="0" w:color="auto"/>
                <w:bottom w:val="none" w:sz="0" w:space="0" w:color="auto"/>
                <w:right w:val="none" w:sz="0" w:space="0" w:color="auto"/>
              </w:divBdr>
            </w:div>
          </w:divsChild>
        </w:div>
        <w:div w:id="905916322">
          <w:marLeft w:val="0"/>
          <w:marRight w:val="0"/>
          <w:marTop w:val="0"/>
          <w:marBottom w:val="0"/>
          <w:divBdr>
            <w:top w:val="none" w:sz="0" w:space="0" w:color="auto"/>
            <w:left w:val="none" w:sz="0" w:space="0" w:color="auto"/>
            <w:bottom w:val="none" w:sz="0" w:space="0" w:color="auto"/>
            <w:right w:val="none" w:sz="0" w:space="0" w:color="auto"/>
          </w:divBdr>
        </w:div>
        <w:div w:id="905922723">
          <w:marLeft w:val="0"/>
          <w:marRight w:val="0"/>
          <w:marTop w:val="329"/>
          <w:marBottom w:val="329"/>
          <w:divBdr>
            <w:top w:val="none" w:sz="0" w:space="0" w:color="auto"/>
            <w:left w:val="none" w:sz="0" w:space="0" w:color="auto"/>
            <w:bottom w:val="none" w:sz="0" w:space="0" w:color="auto"/>
            <w:right w:val="none" w:sz="0" w:space="0" w:color="auto"/>
          </w:divBdr>
          <w:divsChild>
            <w:div w:id="311449280">
              <w:marLeft w:val="0"/>
              <w:marRight w:val="0"/>
              <w:marTop w:val="0"/>
              <w:marBottom w:val="0"/>
              <w:divBdr>
                <w:top w:val="none" w:sz="0" w:space="0" w:color="auto"/>
                <w:left w:val="none" w:sz="0" w:space="0" w:color="auto"/>
                <w:bottom w:val="none" w:sz="0" w:space="0" w:color="auto"/>
                <w:right w:val="none" w:sz="0" w:space="0" w:color="auto"/>
              </w:divBdr>
            </w:div>
          </w:divsChild>
        </w:div>
        <w:div w:id="905989111">
          <w:marLeft w:val="0"/>
          <w:marRight w:val="0"/>
          <w:marTop w:val="0"/>
          <w:marBottom w:val="0"/>
          <w:divBdr>
            <w:top w:val="none" w:sz="0" w:space="0" w:color="auto"/>
            <w:left w:val="none" w:sz="0" w:space="0" w:color="auto"/>
            <w:bottom w:val="none" w:sz="0" w:space="0" w:color="auto"/>
            <w:right w:val="none" w:sz="0" w:space="0" w:color="auto"/>
          </w:divBdr>
        </w:div>
        <w:div w:id="905991472">
          <w:marLeft w:val="0"/>
          <w:marRight w:val="0"/>
          <w:marTop w:val="240"/>
          <w:marBottom w:val="240"/>
          <w:divBdr>
            <w:top w:val="none" w:sz="0" w:space="0" w:color="auto"/>
            <w:left w:val="none" w:sz="0" w:space="0" w:color="auto"/>
            <w:bottom w:val="none" w:sz="0" w:space="0" w:color="auto"/>
            <w:right w:val="none" w:sz="0" w:space="0" w:color="auto"/>
          </w:divBdr>
        </w:div>
        <w:div w:id="905997189">
          <w:marLeft w:val="0"/>
          <w:marRight w:val="0"/>
          <w:marTop w:val="0"/>
          <w:marBottom w:val="0"/>
          <w:divBdr>
            <w:top w:val="none" w:sz="0" w:space="0" w:color="auto"/>
            <w:left w:val="none" w:sz="0" w:space="0" w:color="auto"/>
            <w:bottom w:val="none" w:sz="0" w:space="0" w:color="auto"/>
            <w:right w:val="none" w:sz="0" w:space="0" w:color="auto"/>
          </w:divBdr>
        </w:div>
        <w:div w:id="905997996">
          <w:marLeft w:val="0"/>
          <w:marRight w:val="0"/>
          <w:marTop w:val="0"/>
          <w:marBottom w:val="0"/>
          <w:divBdr>
            <w:top w:val="none" w:sz="0" w:space="0" w:color="auto"/>
            <w:left w:val="none" w:sz="0" w:space="0" w:color="auto"/>
            <w:bottom w:val="none" w:sz="0" w:space="0" w:color="auto"/>
            <w:right w:val="none" w:sz="0" w:space="0" w:color="auto"/>
          </w:divBdr>
          <w:divsChild>
            <w:div w:id="268204862">
              <w:marLeft w:val="0"/>
              <w:marRight w:val="0"/>
              <w:marTop w:val="0"/>
              <w:marBottom w:val="0"/>
              <w:divBdr>
                <w:top w:val="none" w:sz="0" w:space="0" w:color="auto"/>
                <w:left w:val="none" w:sz="0" w:space="0" w:color="auto"/>
                <w:bottom w:val="none" w:sz="0" w:space="0" w:color="auto"/>
                <w:right w:val="none" w:sz="0" w:space="0" w:color="auto"/>
              </w:divBdr>
              <w:divsChild>
                <w:div w:id="684939097">
                  <w:marLeft w:val="0"/>
                  <w:marRight w:val="0"/>
                  <w:marTop w:val="0"/>
                  <w:marBottom w:val="0"/>
                  <w:divBdr>
                    <w:top w:val="none" w:sz="0" w:space="0" w:color="auto"/>
                    <w:left w:val="none" w:sz="0" w:space="0" w:color="auto"/>
                    <w:bottom w:val="none" w:sz="0" w:space="0" w:color="auto"/>
                    <w:right w:val="none" w:sz="0" w:space="0" w:color="auto"/>
                  </w:divBdr>
                  <w:divsChild>
                    <w:div w:id="495655992">
                      <w:marLeft w:val="0"/>
                      <w:marRight w:val="0"/>
                      <w:marTop w:val="0"/>
                      <w:marBottom w:val="0"/>
                      <w:divBdr>
                        <w:top w:val="none" w:sz="0" w:space="0" w:color="auto"/>
                        <w:left w:val="none" w:sz="0" w:space="0" w:color="auto"/>
                        <w:bottom w:val="none" w:sz="0" w:space="0" w:color="auto"/>
                        <w:right w:val="none" w:sz="0" w:space="0" w:color="auto"/>
                      </w:divBdr>
                      <w:divsChild>
                        <w:div w:id="33311491">
                          <w:marLeft w:val="0"/>
                          <w:marRight w:val="0"/>
                          <w:marTop w:val="0"/>
                          <w:marBottom w:val="0"/>
                          <w:divBdr>
                            <w:top w:val="none" w:sz="0" w:space="0" w:color="auto"/>
                            <w:left w:val="none" w:sz="0" w:space="0" w:color="auto"/>
                            <w:bottom w:val="none" w:sz="0" w:space="0" w:color="auto"/>
                            <w:right w:val="none" w:sz="0" w:space="0" w:color="auto"/>
                          </w:divBdr>
                          <w:divsChild>
                            <w:div w:id="782844676">
                              <w:marLeft w:val="0"/>
                              <w:marRight w:val="0"/>
                              <w:marTop w:val="0"/>
                              <w:marBottom w:val="0"/>
                              <w:divBdr>
                                <w:top w:val="none" w:sz="0" w:space="0" w:color="auto"/>
                                <w:left w:val="none" w:sz="0" w:space="0" w:color="auto"/>
                                <w:bottom w:val="none" w:sz="0" w:space="0" w:color="auto"/>
                                <w:right w:val="none" w:sz="0" w:space="0" w:color="auto"/>
                              </w:divBdr>
                            </w:div>
                          </w:divsChild>
                        </w:div>
                        <w:div w:id="64975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064079">
          <w:marLeft w:val="0"/>
          <w:marRight w:val="0"/>
          <w:marTop w:val="0"/>
          <w:marBottom w:val="0"/>
          <w:divBdr>
            <w:top w:val="none" w:sz="0" w:space="0" w:color="auto"/>
            <w:left w:val="none" w:sz="0" w:space="0" w:color="auto"/>
            <w:bottom w:val="none" w:sz="0" w:space="0" w:color="auto"/>
            <w:right w:val="none" w:sz="0" w:space="0" w:color="auto"/>
          </w:divBdr>
        </w:div>
        <w:div w:id="906107360">
          <w:marLeft w:val="0"/>
          <w:marRight w:val="0"/>
          <w:marTop w:val="0"/>
          <w:marBottom w:val="0"/>
          <w:divBdr>
            <w:top w:val="none" w:sz="0" w:space="0" w:color="auto"/>
            <w:left w:val="none" w:sz="0" w:space="0" w:color="auto"/>
            <w:bottom w:val="none" w:sz="0" w:space="0" w:color="auto"/>
            <w:right w:val="none" w:sz="0" w:space="0" w:color="auto"/>
          </w:divBdr>
        </w:div>
        <w:div w:id="906189311">
          <w:marLeft w:val="0"/>
          <w:marRight w:val="0"/>
          <w:marTop w:val="240"/>
          <w:marBottom w:val="240"/>
          <w:divBdr>
            <w:top w:val="none" w:sz="0" w:space="0" w:color="auto"/>
            <w:left w:val="none" w:sz="0" w:space="0" w:color="auto"/>
            <w:bottom w:val="none" w:sz="0" w:space="0" w:color="auto"/>
            <w:right w:val="none" w:sz="0" w:space="0" w:color="auto"/>
          </w:divBdr>
          <w:divsChild>
            <w:div w:id="50690952">
              <w:marLeft w:val="0"/>
              <w:marRight w:val="0"/>
              <w:marTop w:val="0"/>
              <w:marBottom w:val="0"/>
              <w:divBdr>
                <w:top w:val="none" w:sz="0" w:space="0" w:color="auto"/>
                <w:left w:val="none" w:sz="0" w:space="0" w:color="auto"/>
                <w:bottom w:val="none" w:sz="0" w:space="0" w:color="auto"/>
                <w:right w:val="none" w:sz="0" w:space="0" w:color="auto"/>
              </w:divBdr>
            </w:div>
          </w:divsChild>
        </w:div>
        <w:div w:id="906189526">
          <w:marLeft w:val="0"/>
          <w:marRight w:val="0"/>
          <w:marTop w:val="240"/>
          <w:marBottom w:val="240"/>
          <w:divBdr>
            <w:top w:val="none" w:sz="0" w:space="0" w:color="auto"/>
            <w:left w:val="none" w:sz="0" w:space="0" w:color="auto"/>
            <w:bottom w:val="none" w:sz="0" w:space="0" w:color="auto"/>
            <w:right w:val="none" w:sz="0" w:space="0" w:color="auto"/>
          </w:divBdr>
          <w:divsChild>
            <w:div w:id="451555269">
              <w:marLeft w:val="0"/>
              <w:marRight w:val="0"/>
              <w:marTop w:val="0"/>
              <w:marBottom w:val="0"/>
              <w:divBdr>
                <w:top w:val="none" w:sz="0" w:space="0" w:color="auto"/>
                <w:left w:val="none" w:sz="0" w:space="0" w:color="auto"/>
                <w:bottom w:val="none" w:sz="0" w:space="0" w:color="auto"/>
                <w:right w:val="none" w:sz="0" w:space="0" w:color="auto"/>
              </w:divBdr>
            </w:div>
          </w:divsChild>
        </w:div>
        <w:div w:id="906191311">
          <w:marLeft w:val="0"/>
          <w:marRight w:val="0"/>
          <w:marTop w:val="0"/>
          <w:marBottom w:val="0"/>
          <w:divBdr>
            <w:top w:val="none" w:sz="0" w:space="0" w:color="auto"/>
            <w:left w:val="none" w:sz="0" w:space="0" w:color="auto"/>
            <w:bottom w:val="none" w:sz="0" w:space="0" w:color="auto"/>
            <w:right w:val="none" w:sz="0" w:space="0" w:color="auto"/>
          </w:divBdr>
        </w:div>
        <w:div w:id="906260247">
          <w:marLeft w:val="0"/>
          <w:marRight w:val="0"/>
          <w:marTop w:val="0"/>
          <w:marBottom w:val="0"/>
          <w:divBdr>
            <w:top w:val="none" w:sz="0" w:space="0" w:color="auto"/>
            <w:left w:val="none" w:sz="0" w:space="0" w:color="auto"/>
            <w:bottom w:val="none" w:sz="0" w:space="0" w:color="auto"/>
            <w:right w:val="none" w:sz="0" w:space="0" w:color="auto"/>
          </w:divBdr>
        </w:div>
        <w:div w:id="906261395">
          <w:marLeft w:val="0"/>
          <w:marRight w:val="0"/>
          <w:marTop w:val="0"/>
          <w:marBottom w:val="0"/>
          <w:divBdr>
            <w:top w:val="none" w:sz="0" w:space="0" w:color="auto"/>
            <w:left w:val="none" w:sz="0" w:space="0" w:color="auto"/>
            <w:bottom w:val="none" w:sz="0" w:space="0" w:color="auto"/>
            <w:right w:val="none" w:sz="0" w:space="0" w:color="auto"/>
          </w:divBdr>
        </w:div>
        <w:div w:id="906306544">
          <w:marLeft w:val="0"/>
          <w:marRight w:val="0"/>
          <w:marTop w:val="0"/>
          <w:marBottom w:val="0"/>
          <w:divBdr>
            <w:top w:val="none" w:sz="0" w:space="0" w:color="auto"/>
            <w:left w:val="none" w:sz="0" w:space="0" w:color="auto"/>
            <w:bottom w:val="single" w:sz="6" w:space="15" w:color="B8B9BA"/>
            <w:right w:val="none" w:sz="0" w:space="0" w:color="auto"/>
          </w:divBdr>
        </w:div>
        <w:div w:id="906453097">
          <w:marLeft w:val="0"/>
          <w:marRight w:val="240"/>
          <w:marTop w:val="180"/>
          <w:marBottom w:val="0"/>
          <w:divBdr>
            <w:top w:val="none" w:sz="0" w:space="0" w:color="auto"/>
            <w:left w:val="none" w:sz="0" w:space="0" w:color="auto"/>
            <w:bottom w:val="none" w:sz="0" w:space="0" w:color="auto"/>
            <w:right w:val="none" w:sz="0" w:space="0" w:color="auto"/>
          </w:divBdr>
        </w:div>
        <w:div w:id="906493955">
          <w:marLeft w:val="0"/>
          <w:marRight w:val="0"/>
          <w:marTop w:val="0"/>
          <w:marBottom w:val="0"/>
          <w:divBdr>
            <w:top w:val="none" w:sz="0" w:space="0" w:color="auto"/>
            <w:left w:val="none" w:sz="0" w:space="0" w:color="auto"/>
            <w:bottom w:val="none" w:sz="0" w:space="0" w:color="auto"/>
            <w:right w:val="none" w:sz="0" w:space="0" w:color="auto"/>
          </w:divBdr>
          <w:divsChild>
            <w:div w:id="293171713">
              <w:marLeft w:val="0"/>
              <w:marRight w:val="0"/>
              <w:marTop w:val="0"/>
              <w:marBottom w:val="0"/>
              <w:divBdr>
                <w:top w:val="none" w:sz="0" w:space="0" w:color="auto"/>
                <w:left w:val="none" w:sz="0" w:space="0" w:color="auto"/>
                <w:bottom w:val="none" w:sz="0" w:space="0" w:color="auto"/>
                <w:right w:val="none" w:sz="0" w:space="0" w:color="auto"/>
              </w:divBdr>
              <w:divsChild>
                <w:div w:id="5499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94848">
          <w:marLeft w:val="0"/>
          <w:marRight w:val="0"/>
          <w:marTop w:val="0"/>
          <w:marBottom w:val="0"/>
          <w:divBdr>
            <w:top w:val="none" w:sz="0" w:space="0" w:color="auto"/>
            <w:left w:val="none" w:sz="0" w:space="0" w:color="auto"/>
            <w:bottom w:val="none" w:sz="0" w:space="0" w:color="auto"/>
            <w:right w:val="none" w:sz="0" w:space="0" w:color="auto"/>
          </w:divBdr>
        </w:div>
        <w:div w:id="906495889">
          <w:marLeft w:val="0"/>
          <w:marRight w:val="0"/>
          <w:marTop w:val="0"/>
          <w:marBottom w:val="0"/>
          <w:divBdr>
            <w:top w:val="none" w:sz="0" w:space="0" w:color="auto"/>
            <w:left w:val="none" w:sz="0" w:space="0" w:color="auto"/>
            <w:bottom w:val="none" w:sz="0" w:space="0" w:color="auto"/>
            <w:right w:val="none" w:sz="0" w:space="0" w:color="auto"/>
          </w:divBdr>
        </w:div>
        <w:div w:id="906499226">
          <w:marLeft w:val="0"/>
          <w:marRight w:val="0"/>
          <w:marTop w:val="354"/>
          <w:marBottom w:val="354"/>
          <w:divBdr>
            <w:top w:val="none" w:sz="0" w:space="0" w:color="auto"/>
            <w:left w:val="none" w:sz="0" w:space="0" w:color="auto"/>
            <w:bottom w:val="none" w:sz="0" w:space="0" w:color="auto"/>
            <w:right w:val="none" w:sz="0" w:space="0" w:color="auto"/>
          </w:divBdr>
        </w:div>
        <w:div w:id="906502433">
          <w:marLeft w:val="0"/>
          <w:marRight w:val="0"/>
          <w:marTop w:val="281"/>
          <w:marBottom w:val="281"/>
          <w:divBdr>
            <w:top w:val="none" w:sz="0" w:space="0" w:color="auto"/>
            <w:left w:val="none" w:sz="0" w:space="0" w:color="auto"/>
            <w:bottom w:val="none" w:sz="0" w:space="0" w:color="auto"/>
            <w:right w:val="none" w:sz="0" w:space="0" w:color="auto"/>
          </w:divBdr>
        </w:div>
        <w:div w:id="906572906">
          <w:marLeft w:val="0"/>
          <w:marRight w:val="0"/>
          <w:marTop w:val="0"/>
          <w:marBottom w:val="0"/>
          <w:divBdr>
            <w:top w:val="none" w:sz="0" w:space="0" w:color="auto"/>
            <w:left w:val="none" w:sz="0" w:space="0" w:color="auto"/>
            <w:bottom w:val="none" w:sz="0" w:space="0" w:color="auto"/>
            <w:right w:val="none" w:sz="0" w:space="0" w:color="auto"/>
          </w:divBdr>
          <w:divsChild>
            <w:div w:id="6173210">
              <w:marLeft w:val="0"/>
              <w:marRight w:val="0"/>
              <w:marTop w:val="702"/>
              <w:marBottom w:val="0"/>
              <w:divBdr>
                <w:top w:val="none" w:sz="0" w:space="0" w:color="auto"/>
                <w:left w:val="none" w:sz="0" w:space="0" w:color="auto"/>
                <w:bottom w:val="none" w:sz="0" w:space="0" w:color="auto"/>
                <w:right w:val="none" w:sz="0" w:space="0" w:color="auto"/>
              </w:divBdr>
            </w:div>
          </w:divsChild>
        </w:div>
        <w:div w:id="906574921">
          <w:marLeft w:val="0"/>
          <w:marRight w:val="0"/>
          <w:marTop w:val="886"/>
          <w:marBottom w:val="0"/>
          <w:divBdr>
            <w:top w:val="none" w:sz="0" w:space="0" w:color="auto"/>
            <w:left w:val="none" w:sz="0" w:space="0" w:color="auto"/>
            <w:bottom w:val="none" w:sz="0" w:space="0" w:color="auto"/>
            <w:right w:val="none" w:sz="0" w:space="0" w:color="auto"/>
          </w:divBdr>
          <w:divsChild>
            <w:div w:id="854997374">
              <w:marLeft w:val="0"/>
              <w:marRight w:val="0"/>
              <w:marTop w:val="0"/>
              <w:marBottom w:val="0"/>
              <w:divBdr>
                <w:top w:val="none" w:sz="0" w:space="0" w:color="auto"/>
                <w:left w:val="none" w:sz="0" w:space="0" w:color="auto"/>
                <w:bottom w:val="none" w:sz="0" w:space="0" w:color="auto"/>
                <w:right w:val="none" w:sz="0" w:space="0" w:color="auto"/>
              </w:divBdr>
            </w:div>
          </w:divsChild>
        </w:div>
        <w:div w:id="906649960">
          <w:marLeft w:val="0"/>
          <w:marRight w:val="0"/>
          <w:marTop w:val="0"/>
          <w:marBottom w:val="0"/>
          <w:divBdr>
            <w:top w:val="none" w:sz="0" w:space="0" w:color="auto"/>
            <w:left w:val="none" w:sz="0" w:space="0" w:color="auto"/>
            <w:bottom w:val="none" w:sz="0" w:space="0" w:color="auto"/>
            <w:right w:val="none" w:sz="0" w:space="0" w:color="auto"/>
          </w:divBdr>
        </w:div>
        <w:div w:id="906691693">
          <w:marLeft w:val="0"/>
          <w:marRight w:val="0"/>
          <w:marTop w:val="240"/>
          <w:marBottom w:val="240"/>
          <w:divBdr>
            <w:top w:val="none" w:sz="0" w:space="0" w:color="auto"/>
            <w:left w:val="none" w:sz="0" w:space="0" w:color="auto"/>
            <w:bottom w:val="none" w:sz="0" w:space="0" w:color="auto"/>
            <w:right w:val="none" w:sz="0" w:space="0" w:color="auto"/>
          </w:divBdr>
        </w:div>
        <w:div w:id="906846464">
          <w:marLeft w:val="0"/>
          <w:marRight w:val="0"/>
          <w:marTop w:val="0"/>
          <w:marBottom w:val="0"/>
          <w:divBdr>
            <w:top w:val="none" w:sz="0" w:space="0" w:color="auto"/>
            <w:left w:val="none" w:sz="0" w:space="0" w:color="auto"/>
            <w:bottom w:val="none" w:sz="0" w:space="0" w:color="auto"/>
            <w:right w:val="none" w:sz="0" w:space="0" w:color="auto"/>
          </w:divBdr>
        </w:div>
        <w:div w:id="906846704">
          <w:marLeft w:val="0"/>
          <w:marRight w:val="0"/>
          <w:marTop w:val="576"/>
          <w:marBottom w:val="720"/>
          <w:divBdr>
            <w:top w:val="none" w:sz="0" w:space="0" w:color="auto"/>
            <w:left w:val="none" w:sz="0" w:space="0" w:color="auto"/>
            <w:bottom w:val="none" w:sz="0" w:space="0" w:color="auto"/>
            <w:right w:val="none" w:sz="0" w:space="0" w:color="auto"/>
          </w:divBdr>
        </w:div>
        <w:div w:id="907112124">
          <w:marLeft w:val="0"/>
          <w:marRight w:val="0"/>
          <w:marTop w:val="0"/>
          <w:marBottom w:val="0"/>
          <w:divBdr>
            <w:top w:val="none" w:sz="0" w:space="0" w:color="auto"/>
            <w:left w:val="none" w:sz="0" w:space="0" w:color="auto"/>
            <w:bottom w:val="none" w:sz="0" w:space="0" w:color="auto"/>
            <w:right w:val="none" w:sz="0" w:space="0" w:color="auto"/>
          </w:divBdr>
          <w:divsChild>
            <w:div w:id="825786251">
              <w:marLeft w:val="0"/>
              <w:marRight w:val="0"/>
              <w:marTop w:val="0"/>
              <w:marBottom w:val="0"/>
              <w:divBdr>
                <w:top w:val="none" w:sz="0" w:space="0" w:color="auto"/>
                <w:left w:val="none" w:sz="0" w:space="0" w:color="auto"/>
                <w:bottom w:val="none" w:sz="0" w:space="0" w:color="auto"/>
                <w:right w:val="none" w:sz="0" w:space="0" w:color="auto"/>
              </w:divBdr>
              <w:divsChild>
                <w:div w:id="6697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112254">
          <w:marLeft w:val="0"/>
          <w:marRight w:val="0"/>
          <w:marTop w:val="240"/>
          <w:marBottom w:val="240"/>
          <w:divBdr>
            <w:top w:val="none" w:sz="0" w:space="0" w:color="auto"/>
            <w:left w:val="none" w:sz="0" w:space="0" w:color="auto"/>
            <w:bottom w:val="none" w:sz="0" w:space="0" w:color="auto"/>
            <w:right w:val="none" w:sz="0" w:space="0" w:color="auto"/>
          </w:divBdr>
          <w:divsChild>
            <w:div w:id="653334901">
              <w:marLeft w:val="0"/>
              <w:marRight w:val="0"/>
              <w:marTop w:val="0"/>
              <w:marBottom w:val="0"/>
              <w:divBdr>
                <w:top w:val="none" w:sz="0" w:space="0" w:color="auto"/>
                <w:left w:val="none" w:sz="0" w:space="0" w:color="auto"/>
                <w:bottom w:val="none" w:sz="0" w:space="0" w:color="auto"/>
                <w:right w:val="none" w:sz="0" w:space="0" w:color="auto"/>
              </w:divBdr>
            </w:div>
          </w:divsChild>
        </w:div>
        <w:div w:id="907113716">
          <w:marLeft w:val="0"/>
          <w:marRight w:val="0"/>
          <w:marTop w:val="240"/>
          <w:marBottom w:val="240"/>
          <w:divBdr>
            <w:top w:val="none" w:sz="0" w:space="0" w:color="auto"/>
            <w:left w:val="none" w:sz="0" w:space="0" w:color="auto"/>
            <w:bottom w:val="none" w:sz="0" w:space="0" w:color="auto"/>
            <w:right w:val="none" w:sz="0" w:space="0" w:color="auto"/>
          </w:divBdr>
          <w:divsChild>
            <w:div w:id="623343395">
              <w:marLeft w:val="0"/>
              <w:marRight w:val="0"/>
              <w:marTop w:val="0"/>
              <w:marBottom w:val="0"/>
              <w:divBdr>
                <w:top w:val="none" w:sz="0" w:space="0" w:color="auto"/>
                <w:left w:val="none" w:sz="0" w:space="0" w:color="auto"/>
                <w:bottom w:val="none" w:sz="0" w:space="0" w:color="auto"/>
                <w:right w:val="none" w:sz="0" w:space="0" w:color="auto"/>
              </w:divBdr>
            </w:div>
          </w:divsChild>
        </w:div>
        <w:div w:id="907149401">
          <w:marLeft w:val="0"/>
          <w:marRight w:val="0"/>
          <w:marTop w:val="0"/>
          <w:marBottom w:val="0"/>
          <w:divBdr>
            <w:top w:val="none" w:sz="0" w:space="0" w:color="auto"/>
            <w:left w:val="none" w:sz="0" w:space="0" w:color="auto"/>
            <w:bottom w:val="none" w:sz="0" w:space="0" w:color="auto"/>
            <w:right w:val="none" w:sz="0" w:space="0" w:color="auto"/>
          </w:divBdr>
          <w:divsChild>
            <w:div w:id="496042346">
              <w:marLeft w:val="0"/>
              <w:marRight w:val="0"/>
              <w:marTop w:val="0"/>
              <w:marBottom w:val="0"/>
              <w:divBdr>
                <w:top w:val="none" w:sz="0" w:space="0" w:color="auto"/>
                <w:left w:val="none" w:sz="0" w:space="0" w:color="auto"/>
                <w:bottom w:val="none" w:sz="0" w:space="0" w:color="auto"/>
                <w:right w:val="none" w:sz="0" w:space="0" w:color="auto"/>
              </w:divBdr>
            </w:div>
          </w:divsChild>
        </w:div>
        <w:div w:id="907151129">
          <w:marLeft w:val="0"/>
          <w:marRight w:val="0"/>
          <w:marTop w:val="0"/>
          <w:marBottom w:val="0"/>
          <w:divBdr>
            <w:top w:val="none" w:sz="0" w:space="0" w:color="auto"/>
            <w:left w:val="none" w:sz="0" w:space="0" w:color="auto"/>
            <w:bottom w:val="none" w:sz="0" w:space="0" w:color="auto"/>
            <w:right w:val="none" w:sz="0" w:space="0" w:color="auto"/>
          </w:divBdr>
          <w:divsChild>
            <w:div w:id="576289785">
              <w:marLeft w:val="0"/>
              <w:marRight w:val="0"/>
              <w:marTop w:val="0"/>
              <w:marBottom w:val="0"/>
              <w:divBdr>
                <w:top w:val="none" w:sz="0" w:space="0" w:color="auto"/>
                <w:left w:val="none" w:sz="0" w:space="0" w:color="auto"/>
                <w:bottom w:val="none" w:sz="0" w:space="0" w:color="auto"/>
                <w:right w:val="none" w:sz="0" w:space="0" w:color="auto"/>
              </w:divBdr>
            </w:div>
          </w:divsChild>
        </w:div>
        <w:div w:id="907225197">
          <w:marLeft w:val="0"/>
          <w:marRight w:val="0"/>
          <w:marTop w:val="240"/>
          <w:marBottom w:val="240"/>
          <w:divBdr>
            <w:top w:val="none" w:sz="0" w:space="0" w:color="auto"/>
            <w:left w:val="none" w:sz="0" w:space="0" w:color="auto"/>
            <w:bottom w:val="none" w:sz="0" w:space="0" w:color="auto"/>
            <w:right w:val="none" w:sz="0" w:space="0" w:color="auto"/>
          </w:divBdr>
          <w:divsChild>
            <w:div w:id="148375961">
              <w:marLeft w:val="0"/>
              <w:marRight w:val="0"/>
              <w:marTop w:val="0"/>
              <w:marBottom w:val="0"/>
              <w:divBdr>
                <w:top w:val="none" w:sz="0" w:space="0" w:color="auto"/>
                <w:left w:val="none" w:sz="0" w:space="0" w:color="auto"/>
                <w:bottom w:val="none" w:sz="0" w:space="0" w:color="auto"/>
                <w:right w:val="none" w:sz="0" w:space="0" w:color="auto"/>
              </w:divBdr>
            </w:div>
          </w:divsChild>
        </w:div>
        <w:div w:id="907300675">
          <w:marLeft w:val="0"/>
          <w:marRight w:val="0"/>
          <w:marTop w:val="0"/>
          <w:marBottom w:val="0"/>
          <w:divBdr>
            <w:top w:val="none" w:sz="0" w:space="0" w:color="auto"/>
            <w:left w:val="none" w:sz="0" w:space="0" w:color="auto"/>
            <w:bottom w:val="none" w:sz="0" w:space="0" w:color="auto"/>
            <w:right w:val="none" w:sz="0" w:space="0" w:color="auto"/>
          </w:divBdr>
          <w:divsChild>
            <w:div w:id="496381710">
              <w:marLeft w:val="-135"/>
              <w:marRight w:val="0"/>
              <w:marTop w:val="0"/>
              <w:marBottom w:val="0"/>
              <w:divBdr>
                <w:top w:val="none" w:sz="0" w:space="0" w:color="auto"/>
                <w:left w:val="none" w:sz="0" w:space="0" w:color="auto"/>
                <w:bottom w:val="none" w:sz="0" w:space="0" w:color="auto"/>
                <w:right w:val="none" w:sz="0" w:space="0" w:color="auto"/>
              </w:divBdr>
            </w:div>
            <w:div w:id="652828713">
              <w:marLeft w:val="0"/>
              <w:marRight w:val="0"/>
              <w:marTop w:val="0"/>
              <w:marBottom w:val="0"/>
              <w:divBdr>
                <w:top w:val="none" w:sz="0" w:space="0" w:color="auto"/>
                <w:left w:val="none" w:sz="0" w:space="0" w:color="auto"/>
                <w:bottom w:val="none" w:sz="0" w:space="0" w:color="auto"/>
                <w:right w:val="none" w:sz="0" w:space="0" w:color="auto"/>
              </w:divBdr>
              <w:divsChild>
                <w:div w:id="813374767">
                  <w:marLeft w:val="0"/>
                  <w:marRight w:val="0"/>
                  <w:marTop w:val="0"/>
                  <w:marBottom w:val="0"/>
                  <w:divBdr>
                    <w:top w:val="none" w:sz="0" w:space="0" w:color="auto"/>
                    <w:left w:val="none" w:sz="0" w:space="0" w:color="auto"/>
                    <w:bottom w:val="none" w:sz="0" w:space="0" w:color="auto"/>
                    <w:right w:val="none" w:sz="0" w:space="0" w:color="auto"/>
                  </w:divBdr>
                </w:div>
              </w:divsChild>
            </w:div>
            <w:div w:id="661548330">
              <w:marLeft w:val="0"/>
              <w:marRight w:val="135"/>
              <w:marTop w:val="0"/>
              <w:marBottom w:val="0"/>
              <w:divBdr>
                <w:top w:val="none" w:sz="0" w:space="0" w:color="auto"/>
                <w:left w:val="none" w:sz="0" w:space="0" w:color="auto"/>
                <w:bottom w:val="none" w:sz="0" w:space="0" w:color="auto"/>
                <w:right w:val="none" w:sz="0" w:space="0" w:color="auto"/>
              </w:divBdr>
            </w:div>
          </w:divsChild>
        </w:div>
        <w:div w:id="907349119">
          <w:marLeft w:val="0"/>
          <w:marRight w:val="0"/>
          <w:marTop w:val="0"/>
          <w:marBottom w:val="0"/>
          <w:divBdr>
            <w:top w:val="none" w:sz="0" w:space="0" w:color="auto"/>
            <w:left w:val="none" w:sz="0" w:space="0" w:color="auto"/>
            <w:bottom w:val="none" w:sz="0" w:space="0" w:color="auto"/>
            <w:right w:val="none" w:sz="0" w:space="0" w:color="auto"/>
          </w:divBdr>
        </w:div>
        <w:div w:id="907349485">
          <w:marLeft w:val="0"/>
          <w:marRight w:val="0"/>
          <w:marTop w:val="0"/>
          <w:marBottom w:val="0"/>
          <w:divBdr>
            <w:top w:val="none" w:sz="0" w:space="0" w:color="auto"/>
            <w:left w:val="none" w:sz="0" w:space="0" w:color="auto"/>
            <w:bottom w:val="none" w:sz="0" w:space="0" w:color="auto"/>
            <w:right w:val="none" w:sz="0" w:space="0" w:color="auto"/>
          </w:divBdr>
          <w:divsChild>
            <w:div w:id="259458593">
              <w:marLeft w:val="0"/>
              <w:marRight w:val="0"/>
              <w:marTop w:val="0"/>
              <w:marBottom w:val="0"/>
              <w:divBdr>
                <w:top w:val="none" w:sz="0" w:space="0" w:color="auto"/>
                <w:left w:val="none" w:sz="0" w:space="0" w:color="auto"/>
                <w:bottom w:val="none" w:sz="0" w:space="0" w:color="auto"/>
                <w:right w:val="none" w:sz="0" w:space="0" w:color="auto"/>
              </w:divBdr>
              <w:divsChild>
                <w:div w:id="50379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17744">
          <w:marLeft w:val="0"/>
          <w:marRight w:val="0"/>
          <w:marTop w:val="0"/>
          <w:marBottom w:val="0"/>
          <w:divBdr>
            <w:top w:val="none" w:sz="0" w:space="0" w:color="auto"/>
            <w:left w:val="none" w:sz="0" w:space="0" w:color="auto"/>
            <w:bottom w:val="none" w:sz="0" w:space="0" w:color="auto"/>
            <w:right w:val="none" w:sz="0" w:space="0" w:color="auto"/>
          </w:divBdr>
        </w:div>
        <w:div w:id="907495715">
          <w:marLeft w:val="0"/>
          <w:marRight w:val="0"/>
          <w:marTop w:val="240"/>
          <w:marBottom w:val="240"/>
          <w:divBdr>
            <w:top w:val="none" w:sz="0" w:space="0" w:color="auto"/>
            <w:left w:val="none" w:sz="0" w:space="0" w:color="auto"/>
            <w:bottom w:val="none" w:sz="0" w:space="0" w:color="auto"/>
            <w:right w:val="none" w:sz="0" w:space="0" w:color="auto"/>
          </w:divBdr>
        </w:div>
        <w:div w:id="907544082">
          <w:marLeft w:val="0"/>
          <w:marRight w:val="0"/>
          <w:marTop w:val="240"/>
          <w:marBottom w:val="240"/>
          <w:divBdr>
            <w:top w:val="none" w:sz="0" w:space="0" w:color="auto"/>
            <w:left w:val="none" w:sz="0" w:space="0" w:color="auto"/>
            <w:bottom w:val="none" w:sz="0" w:space="0" w:color="auto"/>
            <w:right w:val="none" w:sz="0" w:space="0" w:color="auto"/>
          </w:divBdr>
        </w:div>
        <w:div w:id="907761885">
          <w:marLeft w:val="0"/>
          <w:marRight w:val="0"/>
          <w:marTop w:val="0"/>
          <w:marBottom w:val="0"/>
          <w:divBdr>
            <w:top w:val="none" w:sz="0" w:space="0" w:color="auto"/>
            <w:left w:val="none" w:sz="0" w:space="0" w:color="auto"/>
            <w:bottom w:val="none" w:sz="0" w:space="0" w:color="auto"/>
            <w:right w:val="none" w:sz="0" w:space="0" w:color="auto"/>
          </w:divBdr>
        </w:div>
        <w:div w:id="907807212">
          <w:marLeft w:val="0"/>
          <w:marRight w:val="0"/>
          <w:marTop w:val="366"/>
          <w:marBottom w:val="366"/>
          <w:divBdr>
            <w:top w:val="none" w:sz="0" w:space="0" w:color="auto"/>
            <w:left w:val="none" w:sz="0" w:space="0" w:color="auto"/>
            <w:bottom w:val="none" w:sz="0" w:space="0" w:color="auto"/>
            <w:right w:val="none" w:sz="0" w:space="0" w:color="auto"/>
          </w:divBdr>
        </w:div>
        <w:div w:id="907808740">
          <w:marLeft w:val="0"/>
          <w:marRight w:val="0"/>
          <w:marTop w:val="0"/>
          <w:marBottom w:val="0"/>
          <w:divBdr>
            <w:top w:val="none" w:sz="0" w:space="0" w:color="auto"/>
            <w:left w:val="none" w:sz="0" w:space="0" w:color="auto"/>
            <w:bottom w:val="single" w:sz="12" w:space="24" w:color="B8B9BA"/>
            <w:right w:val="none" w:sz="0" w:space="0" w:color="auto"/>
          </w:divBdr>
          <w:divsChild>
            <w:div w:id="972247118">
              <w:marLeft w:val="0"/>
              <w:marRight w:val="0"/>
              <w:marTop w:val="354"/>
              <w:marBottom w:val="0"/>
              <w:divBdr>
                <w:top w:val="none" w:sz="0" w:space="0" w:color="auto"/>
                <w:left w:val="none" w:sz="0" w:space="0" w:color="auto"/>
                <w:bottom w:val="none" w:sz="0" w:space="0" w:color="auto"/>
                <w:right w:val="none" w:sz="0" w:space="0" w:color="auto"/>
              </w:divBdr>
            </w:div>
          </w:divsChild>
        </w:div>
        <w:div w:id="907812131">
          <w:marLeft w:val="0"/>
          <w:marRight w:val="0"/>
          <w:marTop w:val="600"/>
          <w:marBottom w:val="600"/>
          <w:divBdr>
            <w:top w:val="none" w:sz="0" w:space="0" w:color="auto"/>
            <w:left w:val="none" w:sz="0" w:space="0" w:color="auto"/>
            <w:bottom w:val="none" w:sz="0" w:space="0" w:color="auto"/>
            <w:right w:val="none" w:sz="0" w:space="0" w:color="auto"/>
          </w:divBdr>
          <w:divsChild>
            <w:div w:id="28797672">
              <w:marLeft w:val="0"/>
              <w:marRight w:val="0"/>
              <w:marTop w:val="240"/>
              <w:marBottom w:val="240"/>
              <w:divBdr>
                <w:top w:val="none" w:sz="0" w:space="0" w:color="auto"/>
                <w:left w:val="none" w:sz="0" w:space="0" w:color="auto"/>
                <w:bottom w:val="none" w:sz="0" w:space="0" w:color="auto"/>
                <w:right w:val="none" w:sz="0" w:space="0" w:color="auto"/>
              </w:divBdr>
              <w:divsChild>
                <w:div w:id="784425043">
                  <w:marLeft w:val="0"/>
                  <w:marRight w:val="0"/>
                  <w:marTop w:val="0"/>
                  <w:marBottom w:val="0"/>
                  <w:divBdr>
                    <w:top w:val="none" w:sz="0" w:space="0" w:color="auto"/>
                    <w:left w:val="none" w:sz="0" w:space="0" w:color="auto"/>
                    <w:bottom w:val="none" w:sz="0" w:space="0" w:color="auto"/>
                    <w:right w:val="none" w:sz="0" w:space="0" w:color="auto"/>
                  </w:divBdr>
                </w:div>
              </w:divsChild>
            </w:div>
            <w:div w:id="96028643">
              <w:marLeft w:val="0"/>
              <w:marRight w:val="0"/>
              <w:marTop w:val="360"/>
              <w:marBottom w:val="360"/>
              <w:divBdr>
                <w:top w:val="none" w:sz="0" w:space="0" w:color="auto"/>
                <w:left w:val="none" w:sz="0" w:space="0" w:color="auto"/>
                <w:bottom w:val="none" w:sz="0" w:space="0" w:color="auto"/>
                <w:right w:val="none" w:sz="0" w:space="0" w:color="auto"/>
              </w:divBdr>
            </w:div>
            <w:div w:id="120533919">
              <w:marLeft w:val="0"/>
              <w:marRight w:val="0"/>
              <w:marTop w:val="240"/>
              <w:marBottom w:val="240"/>
              <w:divBdr>
                <w:top w:val="none" w:sz="0" w:space="0" w:color="auto"/>
                <w:left w:val="none" w:sz="0" w:space="0" w:color="auto"/>
                <w:bottom w:val="none" w:sz="0" w:space="0" w:color="auto"/>
                <w:right w:val="none" w:sz="0" w:space="0" w:color="auto"/>
              </w:divBdr>
            </w:div>
            <w:div w:id="156775089">
              <w:marLeft w:val="0"/>
              <w:marRight w:val="0"/>
              <w:marTop w:val="720"/>
              <w:marBottom w:val="900"/>
              <w:divBdr>
                <w:top w:val="none" w:sz="0" w:space="0" w:color="auto"/>
                <w:left w:val="none" w:sz="0" w:space="0" w:color="auto"/>
                <w:bottom w:val="none" w:sz="0" w:space="0" w:color="auto"/>
                <w:right w:val="none" w:sz="0" w:space="0" w:color="auto"/>
              </w:divBdr>
              <w:divsChild>
                <w:div w:id="558327085">
                  <w:marLeft w:val="0"/>
                  <w:marRight w:val="240"/>
                  <w:marTop w:val="180"/>
                  <w:marBottom w:val="0"/>
                  <w:divBdr>
                    <w:top w:val="none" w:sz="0" w:space="0" w:color="auto"/>
                    <w:left w:val="none" w:sz="0" w:space="0" w:color="auto"/>
                    <w:bottom w:val="none" w:sz="0" w:space="0" w:color="auto"/>
                    <w:right w:val="none" w:sz="0" w:space="0" w:color="auto"/>
                  </w:divBdr>
                </w:div>
              </w:divsChild>
            </w:div>
            <w:div w:id="216865877">
              <w:marLeft w:val="0"/>
              <w:marRight w:val="0"/>
              <w:marTop w:val="240"/>
              <w:marBottom w:val="240"/>
              <w:divBdr>
                <w:top w:val="none" w:sz="0" w:space="0" w:color="auto"/>
                <w:left w:val="none" w:sz="0" w:space="0" w:color="auto"/>
                <w:bottom w:val="none" w:sz="0" w:space="0" w:color="auto"/>
                <w:right w:val="none" w:sz="0" w:space="0" w:color="auto"/>
              </w:divBdr>
            </w:div>
            <w:div w:id="227960976">
              <w:marLeft w:val="0"/>
              <w:marRight w:val="0"/>
              <w:marTop w:val="240"/>
              <w:marBottom w:val="240"/>
              <w:divBdr>
                <w:top w:val="none" w:sz="0" w:space="0" w:color="auto"/>
                <w:left w:val="none" w:sz="0" w:space="0" w:color="auto"/>
                <w:bottom w:val="none" w:sz="0" w:space="0" w:color="auto"/>
                <w:right w:val="none" w:sz="0" w:space="0" w:color="auto"/>
              </w:divBdr>
              <w:divsChild>
                <w:div w:id="579412077">
                  <w:marLeft w:val="0"/>
                  <w:marRight w:val="0"/>
                  <w:marTop w:val="0"/>
                  <w:marBottom w:val="0"/>
                  <w:divBdr>
                    <w:top w:val="none" w:sz="0" w:space="0" w:color="auto"/>
                    <w:left w:val="none" w:sz="0" w:space="0" w:color="auto"/>
                    <w:bottom w:val="none" w:sz="0" w:space="0" w:color="auto"/>
                    <w:right w:val="none" w:sz="0" w:space="0" w:color="auto"/>
                  </w:divBdr>
                </w:div>
              </w:divsChild>
            </w:div>
            <w:div w:id="402292535">
              <w:marLeft w:val="0"/>
              <w:marRight w:val="0"/>
              <w:marTop w:val="360"/>
              <w:marBottom w:val="450"/>
              <w:divBdr>
                <w:top w:val="none" w:sz="0" w:space="0" w:color="auto"/>
                <w:left w:val="none" w:sz="0" w:space="0" w:color="auto"/>
                <w:bottom w:val="none" w:sz="0" w:space="0" w:color="auto"/>
                <w:right w:val="none" w:sz="0" w:space="0" w:color="auto"/>
              </w:divBdr>
            </w:div>
            <w:div w:id="503975907">
              <w:marLeft w:val="0"/>
              <w:marRight w:val="0"/>
              <w:marTop w:val="240"/>
              <w:marBottom w:val="240"/>
              <w:divBdr>
                <w:top w:val="none" w:sz="0" w:space="0" w:color="auto"/>
                <w:left w:val="none" w:sz="0" w:space="0" w:color="auto"/>
                <w:bottom w:val="none" w:sz="0" w:space="0" w:color="auto"/>
                <w:right w:val="none" w:sz="0" w:space="0" w:color="auto"/>
              </w:divBdr>
              <w:divsChild>
                <w:div w:id="689573556">
                  <w:marLeft w:val="0"/>
                  <w:marRight w:val="0"/>
                  <w:marTop w:val="0"/>
                  <w:marBottom w:val="0"/>
                  <w:divBdr>
                    <w:top w:val="none" w:sz="0" w:space="0" w:color="auto"/>
                    <w:left w:val="none" w:sz="0" w:space="0" w:color="auto"/>
                    <w:bottom w:val="none" w:sz="0" w:space="0" w:color="auto"/>
                    <w:right w:val="none" w:sz="0" w:space="0" w:color="auto"/>
                  </w:divBdr>
                </w:div>
              </w:divsChild>
            </w:div>
            <w:div w:id="507670207">
              <w:marLeft w:val="0"/>
              <w:marRight w:val="0"/>
              <w:marTop w:val="360"/>
              <w:marBottom w:val="450"/>
              <w:divBdr>
                <w:top w:val="none" w:sz="0" w:space="0" w:color="auto"/>
                <w:left w:val="none" w:sz="0" w:space="0" w:color="auto"/>
                <w:bottom w:val="none" w:sz="0" w:space="0" w:color="auto"/>
                <w:right w:val="none" w:sz="0" w:space="0" w:color="auto"/>
              </w:divBdr>
              <w:divsChild>
                <w:div w:id="604312041">
                  <w:marLeft w:val="0"/>
                  <w:marRight w:val="0"/>
                  <w:marTop w:val="0"/>
                  <w:marBottom w:val="0"/>
                  <w:divBdr>
                    <w:top w:val="none" w:sz="0" w:space="0" w:color="auto"/>
                    <w:left w:val="none" w:sz="0" w:space="0" w:color="auto"/>
                    <w:bottom w:val="single" w:sz="6" w:space="15" w:color="B8B9BA"/>
                    <w:right w:val="none" w:sz="0" w:space="0" w:color="auto"/>
                  </w:divBdr>
                  <w:divsChild>
                    <w:div w:id="556938565">
                      <w:marLeft w:val="0"/>
                      <w:marRight w:val="0"/>
                      <w:marTop w:val="225"/>
                      <w:marBottom w:val="0"/>
                      <w:divBdr>
                        <w:top w:val="none" w:sz="0" w:space="0" w:color="auto"/>
                        <w:left w:val="none" w:sz="0" w:space="0" w:color="auto"/>
                        <w:bottom w:val="none" w:sz="0" w:space="0" w:color="auto"/>
                        <w:right w:val="none" w:sz="0" w:space="0" w:color="auto"/>
                      </w:divBdr>
                    </w:div>
                    <w:div w:id="751505560">
                      <w:marLeft w:val="0"/>
                      <w:marRight w:val="0"/>
                      <w:marTop w:val="300"/>
                      <w:marBottom w:val="0"/>
                      <w:divBdr>
                        <w:top w:val="none" w:sz="0" w:space="0" w:color="auto"/>
                        <w:left w:val="none" w:sz="0" w:space="0" w:color="auto"/>
                        <w:bottom w:val="none" w:sz="0" w:space="0" w:color="auto"/>
                        <w:right w:val="none" w:sz="0" w:space="0" w:color="auto"/>
                      </w:divBdr>
                    </w:div>
                    <w:div w:id="91994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60449">
              <w:marLeft w:val="0"/>
              <w:marRight w:val="0"/>
              <w:marTop w:val="360"/>
              <w:marBottom w:val="360"/>
              <w:divBdr>
                <w:top w:val="none" w:sz="0" w:space="0" w:color="auto"/>
                <w:left w:val="none" w:sz="0" w:space="0" w:color="auto"/>
                <w:bottom w:val="none" w:sz="0" w:space="0" w:color="auto"/>
                <w:right w:val="none" w:sz="0" w:space="0" w:color="auto"/>
              </w:divBdr>
            </w:div>
            <w:div w:id="546649136">
              <w:marLeft w:val="0"/>
              <w:marRight w:val="0"/>
              <w:marTop w:val="240"/>
              <w:marBottom w:val="240"/>
              <w:divBdr>
                <w:top w:val="none" w:sz="0" w:space="0" w:color="auto"/>
                <w:left w:val="none" w:sz="0" w:space="0" w:color="auto"/>
                <w:bottom w:val="none" w:sz="0" w:space="0" w:color="auto"/>
                <w:right w:val="none" w:sz="0" w:space="0" w:color="auto"/>
              </w:divBdr>
              <w:divsChild>
                <w:div w:id="900679826">
                  <w:marLeft w:val="0"/>
                  <w:marRight w:val="0"/>
                  <w:marTop w:val="0"/>
                  <w:marBottom w:val="0"/>
                  <w:divBdr>
                    <w:top w:val="none" w:sz="0" w:space="0" w:color="auto"/>
                    <w:left w:val="none" w:sz="0" w:space="0" w:color="auto"/>
                    <w:bottom w:val="none" w:sz="0" w:space="0" w:color="auto"/>
                    <w:right w:val="none" w:sz="0" w:space="0" w:color="auto"/>
                  </w:divBdr>
                </w:div>
              </w:divsChild>
            </w:div>
            <w:div w:id="553464577">
              <w:marLeft w:val="0"/>
              <w:marRight w:val="0"/>
              <w:marTop w:val="360"/>
              <w:marBottom w:val="450"/>
              <w:divBdr>
                <w:top w:val="none" w:sz="0" w:space="0" w:color="auto"/>
                <w:left w:val="none" w:sz="0" w:space="0" w:color="auto"/>
                <w:bottom w:val="none" w:sz="0" w:space="0" w:color="auto"/>
                <w:right w:val="none" w:sz="0" w:space="0" w:color="auto"/>
              </w:divBdr>
            </w:div>
            <w:div w:id="567304700">
              <w:marLeft w:val="0"/>
              <w:marRight w:val="0"/>
              <w:marTop w:val="240"/>
              <w:marBottom w:val="240"/>
              <w:divBdr>
                <w:top w:val="none" w:sz="0" w:space="0" w:color="auto"/>
                <w:left w:val="none" w:sz="0" w:space="0" w:color="auto"/>
                <w:bottom w:val="none" w:sz="0" w:space="0" w:color="auto"/>
                <w:right w:val="none" w:sz="0" w:space="0" w:color="auto"/>
              </w:divBdr>
            </w:div>
            <w:div w:id="618998463">
              <w:marLeft w:val="0"/>
              <w:marRight w:val="0"/>
              <w:marTop w:val="240"/>
              <w:marBottom w:val="240"/>
              <w:divBdr>
                <w:top w:val="none" w:sz="0" w:space="0" w:color="auto"/>
                <w:left w:val="none" w:sz="0" w:space="0" w:color="auto"/>
                <w:bottom w:val="none" w:sz="0" w:space="0" w:color="auto"/>
                <w:right w:val="none" w:sz="0" w:space="0" w:color="auto"/>
              </w:divBdr>
              <w:divsChild>
                <w:div w:id="491916396">
                  <w:marLeft w:val="0"/>
                  <w:marRight w:val="0"/>
                  <w:marTop w:val="0"/>
                  <w:marBottom w:val="0"/>
                  <w:divBdr>
                    <w:top w:val="none" w:sz="0" w:space="0" w:color="auto"/>
                    <w:left w:val="none" w:sz="0" w:space="0" w:color="auto"/>
                    <w:bottom w:val="none" w:sz="0" w:space="0" w:color="auto"/>
                    <w:right w:val="none" w:sz="0" w:space="0" w:color="auto"/>
                  </w:divBdr>
                </w:div>
              </w:divsChild>
            </w:div>
            <w:div w:id="624774822">
              <w:marLeft w:val="0"/>
              <w:marRight w:val="0"/>
              <w:marTop w:val="240"/>
              <w:marBottom w:val="240"/>
              <w:divBdr>
                <w:top w:val="none" w:sz="0" w:space="0" w:color="auto"/>
                <w:left w:val="none" w:sz="0" w:space="0" w:color="auto"/>
                <w:bottom w:val="none" w:sz="0" w:space="0" w:color="auto"/>
                <w:right w:val="none" w:sz="0" w:space="0" w:color="auto"/>
              </w:divBdr>
            </w:div>
            <w:div w:id="700325044">
              <w:marLeft w:val="0"/>
              <w:marRight w:val="0"/>
              <w:marTop w:val="360"/>
              <w:marBottom w:val="360"/>
              <w:divBdr>
                <w:top w:val="none" w:sz="0" w:space="0" w:color="auto"/>
                <w:left w:val="none" w:sz="0" w:space="0" w:color="auto"/>
                <w:bottom w:val="none" w:sz="0" w:space="0" w:color="auto"/>
                <w:right w:val="none" w:sz="0" w:space="0" w:color="auto"/>
              </w:divBdr>
            </w:div>
            <w:div w:id="716273910">
              <w:marLeft w:val="0"/>
              <w:marRight w:val="0"/>
              <w:marTop w:val="240"/>
              <w:marBottom w:val="240"/>
              <w:divBdr>
                <w:top w:val="none" w:sz="0" w:space="0" w:color="auto"/>
                <w:left w:val="none" w:sz="0" w:space="0" w:color="auto"/>
                <w:bottom w:val="none" w:sz="0" w:space="0" w:color="auto"/>
                <w:right w:val="none" w:sz="0" w:space="0" w:color="auto"/>
              </w:divBdr>
            </w:div>
            <w:div w:id="744229711">
              <w:marLeft w:val="0"/>
              <w:marRight w:val="0"/>
              <w:marTop w:val="240"/>
              <w:marBottom w:val="240"/>
              <w:divBdr>
                <w:top w:val="none" w:sz="0" w:space="0" w:color="auto"/>
                <w:left w:val="none" w:sz="0" w:space="0" w:color="auto"/>
                <w:bottom w:val="none" w:sz="0" w:space="0" w:color="auto"/>
                <w:right w:val="none" w:sz="0" w:space="0" w:color="auto"/>
              </w:divBdr>
            </w:div>
            <w:div w:id="771318053">
              <w:marLeft w:val="0"/>
              <w:marRight w:val="0"/>
              <w:marTop w:val="240"/>
              <w:marBottom w:val="240"/>
              <w:divBdr>
                <w:top w:val="none" w:sz="0" w:space="0" w:color="auto"/>
                <w:left w:val="none" w:sz="0" w:space="0" w:color="auto"/>
                <w:bottom w:val="none" w:sz="0" w:space="0" w:color="auto"/>
                <w:right w:val="none" w:sz="0" w:space="0" w:color="auto"/>
              </w:divBdr>
              <w:divsChild>
                <w:div w:id="691684538">
                  <w:marLeft w:val="0"/>
                  <w:marRight w:val="0"/>
                  <w:marTop w:val="0"/>
                  <w:marBottom w:val="0"/>
                  <w:divBdr>
                    <w:top w:val="none" w:sz="0" w:space="0" w:color="auto"/>
                    <w:left w:val="none" w:sz="0" w:space="0" w:color="auto"/>
                    <w:bottom w:val="none" w:sz="0" w:space="0" w:color="auto"/>
                    <w:right w:val="none" w:sz="0" w:space="0" w:color="auto"/>
                  </w:divBdr>
                </w:div>
              </w:divsChild>
            </w:div>
            <w:div w:id="777336915">
              <w:marLeft w:val="0"/>
              <w:marRight w:val="0"/>
              <w:marTop w:val="240"/>
              <w:marBottom w:val="240"/>
              <w:divBdr>
                <w:top w:val="none" w:sz="0" w:space="0" w:color="auto"/>
                <w:left w:val="none" w:sz="0" w:space="0" w:color="auto"/>
                <w:bottom w:val="none" w:sz="0" w:space="0" w:color="auto"/>
                <w:right w:val="none" w:sz="0" w:space="0" w:color="auto"/>
              </w:divBdr>
            </w:div>
            <w:div w:id="847406972">
              <w:marLeft w:val="0"/>
              <w:marRight w:val="0"/>
              <w:marTop w:val="240"/>
              <w:marBottom w:val="240"/>
              <w:divBdr>
                <w:top w:val="none" w:sz="0" w:space="0" w:color="auto"/>
                <w:left w:val="none" w:sz="0" w:space="0" w:color="auto"/>
                <w:bottom w:val="none" w:sz="0" w:space="0" w:color="auto"/>
                <w:right w:val="none" w:sz="0" w:space="0" w:color="auto"/>
              </w:divBdr>
              <w:divsChild>
                <w:div w:id="507864426">
                  <w:marLeft w:val="0"/>
                  <w:marRight w:val="0"/>
                  <w:marTop w:val="0"/>
                  <w:marBottom w:val="0"/>
                  <w:divBdr>
                    <w:top w:val="none" w:sz="0" w:space="0" w:color="auto"/>
                    <w:left w:val="none" w:sz="0" w:space="0" w:color="auto"/>
                    <w:bottom w:val="none" w:sz="0" w:space="0" w:color="auto"/>
                    <w:right w:val="none" w:sz="0" w:space="0" w:color="auto"/>
                  </w:divBdr>
                </w:div>
              </w:divsChild>
            </w:div>
            <w:div w:id="867596943">
              <w:marLeft w:val="0"/>
              <w:marRight w:val="0"/>
              <w:marTop w:val="0"/>
              <w:marBottom w:val="300"/>
              <w:divBdr>
                <w:top w:val="none" w:sz="0" w:space="0" w:color="auto"/>
                <w:left w:val="none" w:sz="0" w:space="0" w:color="auto"/>
                <w:bottom w:val="none" w:sz="0" w:space="0" w:color="auto"/>
                <w:right w:val="none" w:sz="0" w:space="0" w:color="auto"/>
              </w:divBdr>
            </w:div>
            <w:div w:id="872108789">
              <w:marLeft w:val="0"/>
              <w:marRight w:val="0"/>
              <w:marTop w:val="300"/>
              <w:marBottom w:val="600"/>
              <w:divBdr>
                <w:top w:val="single" w:sz="6" w:space="30" w:color="EB5D0B"/>
                <w:left w:val="none" w:sz="0" w:space="0" w:color="auto"/>
                <w:bottom w:val="single" w:sz="6" w:space="30" w:color="EB5D0B"/>
                <w:right w:val="none" w:sz="0" w:space="0" w:color="auto"/>
              </w:divBdr>
            </w:div>
            <w:div w:id="876357566">
              <w:marLeft w:val="0"/>
              <w:marRight w:val="0"/>
              <w:marTop w:val="240"/>
              <w:marBottom w:val="240"/>
              <w:divBdr>
                <w:top w:val="none" w:sz="0" w:space="0" w:color="auto"/>
                <w:left w:val="none" w:sz="0" w:space="0" w:color="auto"/>
                <w:bottom w:val="none" w:sz="0" w:space="0" w:color="auto"/>
                <w:right w:val="none" w:sz="0" w:space="0" w:color="auto"/>
              </w:divBdr>
            </w:div>
            <w:div w:id="948321742">
              <w:marLeft w:val="0"/>
              <w:marRight w:val="0"/>
              <w:marTop w:val="240"/>
              <w:marBottom w:val="240"/>
              <w:divBdr>
                <w:top w:val="none" w:sz="0" w:space="0" w:color="auto"/>
                <w:left w:val="none" w:sz="0" w:space="0" w:color="auto"/>
                <w:bottom w:val="none" w:sz="0" w:space="0" w:color="auto"/>
                <w:right w:val="none" w:sz="0" w:space="0" w:color="auto"/>
              </w:divBdr>
            </w:div>
            <w:div w:id="968433372">
              <w:marLeft w:val="0"/>
              <w:marRight w:val="0"/>
              <w:marTop w:val="240"/>
              <w:marBottom w:val="240"/>
              <w:divBdr>
                <w:top w:val="none" w:sz="0" w:space="0" w:color="auto"/>
                <w:left w:val="none" w:sz="0" w:space="0" w:color="auto"/>
                <w:bottom w:val="none" w:sz="0" w:space="0" w:color="auto"/>
                <w:right w:val="none" w:sz="0" w:space="0" w:color="auto"/>
              </w:divBdr>
              <w:divsChild>
                <w:div w:id="30050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955257">
          <w:marLeft w:val="0"/>
          <w:marRight w:val="0"/>
          <w:marTop w:val="240"/>
          <w:marBottom w:val="240"/>
          <w:divBdr>
            <w:top w:val="none" w:sz="0" w:space="0" w:color="auto"/>
            <w:left w:val="none" w:sz="0" w:space="0" w:color="auto"/>
            <w:bottom w:val="none" w:sz="0" w:space="0" w:color="auto"/>
            <w:right w:val="none" w:sz="0" w:space="0" w:color="auto"/>
          </w:divBdr>
        </w:div>
        <w:div w:id="908004714">
          <w:marLeft w:val="0"/>
          <w:marRight w:val="0"/>
          <w:marTop w:val="114"/>
          <w:marBottom w:val="0"/>
          <w:divBdr>
            <w:top w:val="none" w:sz="0" w:space="0" w:color="auto"/>
            <w:left w:val="none" w:sz="0" w:space="0" w:color="auto"/>
            <w:bottom w:val="none" w:sz="0" w:space="0" w:color="auto"/>
            <w:right w:val="none" w:sz="0" w:space="0" w:color="auto"/>
          </w:divBdr>
        </w:div>
        <w:div w:id="908079679">
          <w:marLeft w:val="0"/>
          <w:marRight w:val="0"/>
          <w:marTop w:val="240"/>
          <w:marBottom w:val="240"/>
          <w:divBdr>
            <w:top w:val="none" w:sz="0" w:space="0" w:color="auto"/>
            <w:left w:val="none" w:sz="0" w:space="0" w:color="auto"/>
            <w:bottom w:val="none" w:sz="0" w:space="0" w:color="auto"/>
            <w:right w:val="none" w:sz="0" w:space="0" w:color="auto"/>
          </w:divBdr>
          <w:divsChild>
            <w:div w:id="29034611">
              <w:marLeft w:val="0"/>
              <w:marRight w:val="0"/>
              <w:marTop w:val="0"/>
              <w:marBottom w:val="0"/>
              <w:divBdr>
                <w:top w:val="none" w:sz="0" w:space="0" w:color="auto"/>
                <w:left w:val="none" w:sz="0" w:space="0" w:color="auto"/>
                <w:bottom w:val="none" w:sz="0" w:space="0" w:color="auto"/>
                <w:right w:val="none" w:sz="0" w:space="0" w:color="auto"/>
              </w:divBdr>
            </w:div>
          </w:divsChild>
        </w:div>
        <w:div w:id="908153347">
          <w:marLeft w:val="0"/>
          <w:marRight w:val="0"/>
          <w:marTop w:val="0"/>
          <w:marBottom w:val="0"/>
          <w:divBdr>
            <w:top w:val="none" w:sz="0" w:space="0" w:color="auto"/>
            <w:left w:val="none" w:sz="0" w:space="0" w:color="auto"/>
            <w:bottom w:val="none" w:sz="0" w:space="0" w:color="auto"/>
            <w:right w:val="none" w:sz="0" w:space="0" w:color="auto"/>
          </w:divBdr>
        </w:div>
        <w:div w:id="908156746">
          <w:marLeft w:val="0"/>
          <w:marRight w:val="0"/>
          <w:marTop w:val="0"/>
          <w:marBottom w:val="0"/>
          <w:divBdr>
            <w:top w:val="none" w:sz="0" w:space="0" w:color="auto"/>
            <w:left w:val="none" w:sz="0" w:space="0" w:color="auto"/>
            <w:bottom w:val="none" w:sz="0" w:space="0" w:color="auto"/>
            <w:right w:val="none" w:sz="0" w:space="0" w:color="auto"/>
          </w:divBdr>
        </w:div>
        <w:div w:id="908270176">
          <w:marLeft w:val="0"/>
          <w:marRight w:val="0"/>
          <w:marTop w:val="0"/>
          <w:marBottom w:val="0"/>
          <w:divBdr>
            <w:top w:val="none" w:sz="0" w:space="0" w:color="auto"/>
            <w:left w:val="none" w:sz="0" w:space="0" w:color="auto"/>
            <w:bottom w:val="none" w:sz="0" w:space="0" w:color="auto"/>
            <w:right w:val="none" w:sz="0" w:space="0" w:color="auto"/>
          </w:divBdr>
          <w:divsChild>
            <w:div w:id="935283108">
              <w:marLeft w:val="0"/>
              <w:marRight w:val="0"/>
              <w:marTop w:val="0"/>
              <w:marBottom w:val="0"/>
              <w:divBdr>
                <w:top w:val="none" w:sz="0" w:space="0" w:color="auto"/>
                <w:left w:val="none" w:sz="0" w:space="0" w:color="auto"/>
                <w:bottom w:val="none" w:sz="0" w:space="0" w:color="auto"/>
                <w:right w:val="none" w:sz="0" w:space="0" w:color="auto"/>
              </w:divBdr>
            </w:div>
          </w:divsChild>
        </w:div>
        <w:div w:id="908270495">
          <w:marLeft w:val="0"/>
          <w:marRight w:val="0"/>
          <w:marTop w:val="240"/>
          <w:marBottom w:val="240"/>
          <w:divBdr>
            <w:top w:val="none" w:sz="0" w:space="0" w:color="auto"/>
            <w:left w:val="none" w:sz="0" w:space="0" w:color="auto"/>
            <w:bottom w:val="none" w:sz="0" w:space="0" w:color="auto"/>
            <w:right w:val="none" w:sz="0" w:space="0" w:color="auto"/>
          </w:divBdr>
        </w:div>
        <w:div w:id="908419886">
          <w:marLeft w:val="0"/>
          <w:marRight w:val="0"/>
          <w:marTop w:val="0"/>
          <w:marBottom w:val="0"/>
          <w:divBdr>
            <w:top w:val="none" w:sz="0" w:space="0" w:color="auto"/>
            <w:left w:val="none" w:sz="0" w:space="0" w:color="auto"/>
            <w:bottom w:val="none" w:sz="0" w:space="0" w:color="auto"/>
            <w:right w:val="none" w:sz="0" w:space="0" w:color="auto"/>
          </w:divBdr>
          <w:divsChild>
            <w:div w:id="243957243">
              <w:marLeft w:val="0"/>
              <w:marRight w:val="0"/>
              <w:marTop w:val="0"/>
              <w:marBottom w:val="0"/>
              <w:divBdr>
                <w:top w:val="none" w:sz="0" w:space="0" w:color="auto"/>
                <w:left w:val="none" w:sz="0" w:space="0" w:color="auto"/>
                <w:bottom w:val="none" w:sz="0" w:space="0" w:color="auto"/>
                <w:right w:val="none" w:sz="0" w:space="0" w:color="auto"/>
              </w:divBdr>
              <w:divsChild>
                <w:div w:id="6587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462029">
          <w:marLeft w:val="0"/>
          <w:marRight w:val="0"/>
          <w:marTop w:val="0"/>
          <w:marBottom w:val="0"/>
          <w:divBdr>
            <w:top w:val="none" w:sz="0" w:space="0" w:color="auto"/>
            <w:left w:val="none" w:sz="0" w:space="0" w:color="auto"/>
            <w:bottom w:val="none" w:sz="0" w:space="0" w:color="auto"/>
            <w:right w:val="none" w:sz="0" w:space="0" w:color="auto"/>
          </w:divBdr>
        </w:div>
        <w:div w:id="908614782">
          <w:marLeft w:val="0"/>
          <w:marRight w:val="0"/>
          <w:marTop w:val="0"/>
          <w:marBottom w:val="0"/>
          <w:divBdr>
            <w:top w:val="none" w:sz="0" w:space="0" w:color="auto"/>
            <w:left w:val="none" w:sz="0" w:space="0" w:color="auto"/>
            <w:bottom w:val="none" w:sz="0" w:space="0" w:color="auto"/>
            <w:right w:val="none" w:sz="0" w:space="0" w:color="auto"/>
          </w:divBdr>
        </w:div>
        <w:div w:id="908658307">
          <w:marLeft w:val="0"/>
          <w:marRight w:val="0"/>
          <w:marTop w:val="240"/>
          <w:marBottom w:val="240"/>
          <w:divBdr>
            <w:top w:val="none" w:sz="0" w:space="0" w:color="auto"/>
            <w:left w:val="none" w:sz="0" w:space="0" w:color="auto"/>
            <w:bottom w:val="none" w:sz="0" w:space="0" w:color="auto"/>
            <w:right w:val="none" w:sz="0" w:space="0" w:color="auto"/>
          </w:divBdr>
          <w:divsChild>
            <w:div w:id="983893534">
              <w:marLeft w:val="0"/>
              <w:marRight w:val="0"/>
              <w:marTop w:val="0"/>
              <w:marBottom w:val="0"/>
              <w:divBdr>
                <w:top w:val="none" w:sz="0" w:space="0" w:color="auto"/>
                <w:left w:val="none" w:sz="0" w:space="0" w:color="auto"/>
                <w:bottom w:val="none" w:sz="0" w:space="0" w:color="auto"/>
                <w:right w:val="none" w:sz="0" w:space="0" w:color="auto"/>
              </w:divBdr>
            </w:div>
          </w:divsChild>
        </w:div>
        <w:div w:id="908922379">
          <w:marLeft w:val="0"/>
          <w:marRight w:val="0"/>
          <w:marTop w:val="0"/>
          <w:marBottom w:val="0"/>
          <w:divBdr>
            <w:top w:val="none" w:sz="0" w:space="0" w:color="auto"/>
            <w:left w:val="none" w:sz="0" w:space="0" w:color="auto"/>
            <w:bottom w:val="none" w:sz="0" w:space="0" w:color="auto"/>
            <w:right w:val="none" w:sz="0" w:space="0" w:color="auto"/>
          </w:divBdr>
        </w:div>
        <w:div w:id="908926367">
          <w:marLeft w:val="0"/>
          <w:marRight w:val="0"/>
          <w:marTop w:val="0"/>
          <w:marBottom w:val="0"/>
          <w:divBdr>
            <w:top w:val="none" w:sz="0" w:space="0" w:color="auto"/>
            <w:left w:val="none" w:sz="0" w:space="0" w:color="auto"/>
            <w:bottom w:val="none" w:sz="0" w:space="0" w:color="auto"/>
            <w:right w:val="none" w:sz="0" w:space="0" w:color="auto"/>
          </w:divBdr>
          <w:divsChild>
            <w:div w:id="252980120">
              <w:marLeft w:val="0"/>
              <w:marRight w:val="0"/>
              <w:marTop w:val="0"/>
              <w:marBottom w:val="0"/>
              <w:divBdr>
                <w:top w:val="none" w:sz="0" w:space="0" w:color="auto"/>
                <w:left w:val="none" w:sz="0" w:space="0" w:color="auto"/>
                <w:bottom w:val="none" w:sz="0" w:space="0" w:color="auto"/>
                <w:right w:val="none" w:sz="0" w:space="0" w:color="auto"/>
              </w:divBdr>
            </w:div>
            <w:div w:id="786580753">
              <w:marLeft w:val="-135"/>
              <w:marRight w:val="0"/>
              <w:marTop w:val="0"/>
              <w:marBottom w:val="0"/>
              <w:divBdr>
                <w:top w:val="none" w:sz="0" w:space="0" w:color="auto"/>
                <w:left w:val="none" w:sz="0" w:space="0" w:color="auto"/>
                <w:bottom w:val="none" w:sz="0" w:space="0" w:color="auto"/>
                <w:right w:val="none" w:sz="0" w:space="0" w:color="auto"/>
              </w:divBdr>
            </w:div>
          </w:divsChild>
        </w:div>
        <w:div w:id="908997211">
          <w:marLeft w:val="0"/>
          <w:marRight w:val="0"/>
          <w:marTop w:val="0"/>
          <w:marBottom w:val="0"/>
          <w:divBdr>
            <w:top w:val="none" w:sz="0" w:space="0" w:color="auto"/>
            <w:left w:val="none" w:sz="0" w:space="0" w:color="auto"/>
            <w:bottom w:val="none" w:sz="0" w:space="0" w:color="auto"/>
            <w:right w:val="none" w:sz="0" w:space="0" w:color="auto"/>
          </w:divBdr>
        </w:div>
        <w:div w:id="909119833">
          <w:marLeft w:val="0"/>
          <w:marRight w:val="0"/>
          <w:marTop w:val="0"/>
          <w:marBottom w:val="0"/>
          <w:divBdr>
            <w:top w:val="none" w:sz="0" w:space="0" w:color="auto"/>
            <w:left w:val="none" w:sz="0" w:space="0" w:color="auto"/>
            <w:bottom w:val="none" w:sz="0" w:space="0" w:color="auto"/>
            <w:right w:val="none" w:sz="0" w:space="0" w:color="auto"/>
          </w:divBdr>
        </w:div>
        <w:div w:id="909121500">
          <w:marLeft w:val="0"/>
          <w:marRight w:val="0"/>
          <w:marTop w:val="0"/>
          <w:marBottom w:val="0"/>
          <w:divBdr>
            <w:top w:val="none" w:sz="0" w:space="0" w:color="auto"/>
            <w:left w:val="none" w:sz="0" w:space="0" w:color="auto"/>
            <w:bottom w:val="none" w:sz="0" w:space="0" w:color="auto"/>
            <w:right w:val="none" w:sz="0" w:space="0" w:color="auto"/>
          </w:divBdr>
        </w:div>
        <w:div w:id="909146998">
          <w:marLeft w:val="0"/>
          <w:marRight w:val="0"/>
          <w:marTop w:val="281"/>
          <w:marBottom w:val="281"/>
          <w:divBdr>
            <w:top w:val="none" w:sz="0" w:space="0" w:color="auto"/>
            <w:left w:val="none" w:sz="0" w:space="0" w:color="auto"/>
            <w:bottom w:val="none" w:sz="0" w:space="0" w:color="auto"/>
            <w:right w:val="none" w:sz="0" w:space="0" w:color="auto"/>
          </w:divBdr>
          <w:divsChild>
            <w:div w:id="551966557">
              <w:marLeft w:val="0"/>
              <w:marRight w:val="0"/>
              <w:marTop w:val="0"/>
              <w:marBottom w:val="0"/>
              <w:divBdr>
                <w:top w:val="none" w:sz="0" w:space="0" w:color="auto"/>
                <w:left w:val="none" w:sz="0" w:space="0" w:color="auto"/>
                <w:bottom w:val="none" w:sz="0" w:space="0" w:color="auto"/>
                <w:right w:val="none" w:sz="0" w:space="0" w:color="auto"/>
              </w:divBdr>
            </w:div>
          </w:divsChild>
        </w:div>
        <w:div w:id="909191176">
          <w:marLeft w:val="0"/>
          <w:marRight w:val="0"/>
          <w:marTop w:val="421"/>
          <w:marBottom w:val="527"/>
          <w:divBdr>
            <w:top w:val="none" w:sz="0" w:space="0" w:color="auto"/>
            <w:left w:val="none" w:sz="0" w:space="0" w:color="auto"/>
            <w:bottom w:val="none" w:sz="0" w:space="0" w:color="auto"/>
            <w:right w:val="none" w:sz="0" w:space="0" w:color="auto"/>
          </w:divBdr>
          <w:divsChild>
            <w:div w:id="125513019">
              <w:marLeft w:val="0"/>
              <w:marRight w:val="0"/>
              <w:marTop w:val="0"/>
              <w:marBottom w:val="0"/>
              <w:divBdr>
                <w:top w:val="none" w:sz="0" w:space="0" w:color="auto"/>
                <w:left w:val="none" w:sz="0" w:space="0" w:color="auto"/>
                <w:bottom w:val="single" w:sz="6" w:space="18" w:color="B8B9BA"/>
                <w:right w:val="none" w:sz="0" w:space="0" w:color="auto"/>
              </w:divBdr>
              <w:divsChild>
                <w:div w:id="776170871">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909194403">
          <w:marLeft w:val="0"/>
          <w:marRight w:val="0"/>
          <w:marTop w:val="0"/>
          <w:marBottom w:val="0"/>
          <w:divBdr>
            <w:top w:val="none" w:sz="0" w:space="0" w:color="auto"/>
            <w:left w:val="none" w:sz="0" w:space="0" w:color="auto"/>
            <w:bottom w:val="none" w:sz="0" w:space="0" w:color="auto"/>
            <w:right w:val="none" w:sz="0" w:space="0" w:color="auto"/>
          </w:divBdr>
        </w:div>
        <w:div w:id="909194955">
          <w:marLeft w:val="0"/>
          <w:marRight w:val="0"/>
          <w:marTop w:val="0"/>
          <w:marBottom w:val="411"/>
          <w:divBdr>
            <w:top w:val="none" w:sz="0" w:space="0" w:color="auto"/>
            <w:left w:val="none" w:sz="0" w:space="0" w:color="auto"/>
            <w:bottom w:val="none" w:sz="0" w:space="0" w:color="auto"/>
            <w:right w:val="none" w:sz="0" w:space="0" w:color="auto"/>
          </w:divBdr>
        </w:div>
        <w:div w:id="909195916">
          <w:marLeft w:val="0"/>
          <w:marRight w:val="0"/>
          <w:marTop w:val="240"/>
          <w:marBottom w:val="240"/>
          <w:divBdr>
            <w:top w:val="none" w:sz="0" w:space="0" w:color="auto"/>
            <w:left w:val="none" w:sz="0" w:space="0" w:color="auto"/>
            <w:bottom w:val="none" w:sz="0" w:space="0" w:color="auto"/>
            <w:right w:val="none" w:sz="0" w:space="0" w:color="auto"/>
          </w:divBdr>
          <w:divsChild>
            <w:div w:id="934941855">
              <w:marLeft w:val="0"/>
              <w:marRight w:val="0"/>
              <w:marTop w:val="0"/>
              <w:marBottom w:val="0"/>
              <w:divBdr>
                <w:top w:val="none" w:sz="0" w:space="0" w:color="auto"/>
                <w:left w:val="none" w:sz="0" w:space="0" w:color="auto"/>
                <w:bottom w:val="none" w:sz="0" w:space="0" w:color="auto"/>
                <w:right w:val="none" w:sz="0" w:space="0" w:color="auto"/>
              </w:divBdr>
            </w:div>
          </w:divsChild>
        </w:div>
        <w:div w:id="909196328">
          <w:marLeft w:val="0"/>
          <w:marRight w:val="0"/>
          <w:marTop w:val="240"/>
          <w:marBottom w:val="240"/>
          <w:divBdr>
            <w:top w:val="none" w:sz="0" w:space="0" w:color="auto"/>
            <w:left w:val="none" w:sz="0" w:space="0" w:color="auto"/>
            <w:bottom w:val="none" w:sz="0" w:space="0" w:color="auto"/>
            <w:right w:val="none" w:sz="0" w:space="0" w:color="auto"/>
          </w:divBdr>
        </w:div>
        <w:div w:id="909198600">
          <w:marLeft w:val="0"/>
          <w:marRight w:val="0"/>
          <w:marTop w:val="329"/>
          <w:marBottom w:val="329"/>
          <w:divBdr>
            <w:top w:val="none" w:sz="0" w:space="0" w:color="auto"/>
            <w:left w:val="none" w:sz="0" w:space="0" w:color="auto"/>
            <w:bottom w:val="none" w:sz="0" w:space="0" w:color="auto"/>
            <w:right w:val="none" w:sz="0" w:space="0" w:color="auto"/>
          </w:divBdr>
        </w:div>
        <w:div w:id="909341766">
          <w:marLeft w:val="0"/>
          <w:marRight w:val="0"/>
          <w:marTop w:val="0"/>
          <w:marBottom w:val="0"/>
          <w:divBdr>
            <w:top w:val="none" w:sz="0" w:space="0" w:color="auto"/>
            <w:left w:val="none" w:sz="0" w:space="0" w:color="auto"/>
            <w:bottom w:val="none" w:sz="0" w:space="0" w:color="auto"/>
            <w:right w:val="none" w:sz="0" w:space="0" w:color="auto"/>
          </w:divBdr>
        </w:div>
        <w:div w:id="909384924">
          <w:marLeft w:val="0"/>
          <w:marRight w:val="0"/>
          <w:marTop w:val="0"/>
          <w:marBottom w:val="0"/>
          <w:divBdr>
            <w:top w:val="none" w:sz="0" w:space="0" w:color="auto"/>
            <w:left w:val="none" w:sz="0" w:space="0" w:color="auto"/>
            <w:bottom w:val="none" w:sz="0" w:space="0" w:color="auto"/>
            <w:right w:val="none" w:sz="0" w:space="0" w:color="auto"/>
          </w:divBdr>
        </w:div>
        <w:div w:id="909390827">
          <w:marLeft w:val="0"/>
          <w:marRight w:val="0"/>
          <w:marTop w:val="0"/>
          <w:marBottom w:val="180"/>
          <w:divBdr>
            <w:top w:val="none" w:sz="0" w:space="0" w:color="auto"/>
            <w:left w:val="none" w:sz="0" w:space="0" w:color="auto"/>
            <w:bottom w:val="none" w:sz="0" w:space="0" w:color="auto"/>
            <w:right w:val="none" w:sz="0" w:space="0" w:color="auto"/>
          </w:divBdr>
        </w:div>
        <w:div w:id="909460785">
          <w:marLeft w:val="0"/>
          <w:marRight w:val="0"/>
          <w:marTop w:val="240"/>
          <w:marBottom w:val="240"/>
          <w:divBdr>
            <w:top w:val="none" w:sz="0" w:space="0" w:color="auto"/>
            <w:left w:val="none" w:sz="0" w:space="0" w:color="auto"/>
            <w:bottom w:val="none" w:sz="0" w:space="0" w:color="auto"/>
            <w:right w:val="none" w:sz="0" w:space="0" w:color="auto"/>
          </w:divBdr>
        </w:div>
        <w:div w:id="909578476">
          <w:marLeft w:val="0"/>
          <w:marRight w:val="0"/>
          <w:marTop w:val="240"/>
          <w:marBottom w:val="240"/>
          <w:divBdr>
            <w:top w:val="none" w:sz="0" w:space="0" w:color="auto"/>
            <w:left w:val="none" w:sz="0" w:space="0" w:color="auto"/>
            <w:bottom w:val="none" w:sz="0" w:space="0" w:color="auto"/>
            <w:right w:val="none" w:sz="0" w:space="0" w:color="auto"/>
          </w:divBdr>
        </w:div>
        <w:div w:id="909579722">
          <w:marLeft w:val="0"/>
          <w:marRight w:val="0"/>
          <w:marTop w:val="240"/>
          <w:marBottom w:val="240"/>
          <w:divBdr>
            <w:top w:val="none" w:sz="0" w:space="0" w:color="auto"/>
            <w:left w:val="none" w:sz="0" w:space="0" w:color="auto"/>
            <w:bottom w:val="none" w:sz="0" w:space="0" w:color="auto"/>
            <w:right w:val="none" w:sz="0" w:space="0" w:color="auto"/>
          </w:divBdr>
          <w:divsChild>
            <w:div w:id="917252470">
              <w:marLeft w:val="0"/>
              <w:marRight w:val="0"/>
              <w:marTop w:val="0"/>
              <w:marBottom w:val="0"/>
              <w:divBdr>
                <w:top w:val="none" w:sz="0" w:space="0" w:color="auto"/>
                <w:left w:val="none" w:sz="0" w:space="0" w:color="auto"/>
                <w:bottom w:val="none" w:sz="0" w:space="0" w:color="auto"/>
                <w:right w:val="none" w:sz="0" w:space="0" w:color="auto"/>
              </w:divBdr>
            </w:div>
          </w:divsChild>
        </w:div>
        <w:div w:id="909584313">
          <w:marLeft w:val="0"/>
          <w:marRight w:val="0"/>
          <w:marTop w:val="0"/>
          <w:marBottom w:val="0"/>
          <w:divBdr>
            <w:top w:val="none" w:sz="0" w:space="0" w:color="auto"/>
            <w:left w:val="none" w:sz="0" w:space="0" w:color="auto"/>
            <w:bottom w:val="none" w:sz="0" w:space="0" w:color="auto"/>
            <w:right w:val="none" w:sz="0" w:space="0" w:color="auto"/>
          </w:divBdr>
          <w:divsChild>
            <w:div w:id="5328055">
              <w:marLeft w:val="0"/>
              <w:marRight w:val="0"/>
              <w:marTop w:val="0"/>
              <w:marBottom w:val="0"/>
              <w:divBdr>
                <w:top w:val="none" w:sz="0" w:space="0" w:color="auto"/>
                <w:left w:val="none" w:sz="0" w:space="0" w:color="auto"/>
                <w:bottom w:val="none" w:sz="0" w:space="0" w:color="auto"/>
                <w:right w:val="none" w:sz="0" w:space="0" w:color="auto"/>
              </w:divBdr>
              <w:divsChild>
                <w:div w:id="676075999">
                  <w:marLeft w:val="0"/>
                  <w:marRight w:val="0"/>
                  <w:marTop w:val="0"/>
                  <w:marBottom w:val="0"/>
                  <w:divBdr>
                    <w:top w:val="none" w:sz="0" w:space="0" w:color="auto"/>
                    <w:left w:val="none" w:sz="0" w:space="0" w:color="auto"/>
                    <w:bottom w:val="none" w:sz="0" w:space="0" w:color="auto"/>
                    <w:right w:val="none" w:sz="0" w:space="0" w:color="auto"/>
                  </w:divBdr>
                  <w:divsChild>
                    <w:div w:id="955677082">
                      <w:marLeft w:val="0"/>
                      <w:marRight w:val="0"/>
                      <w:marTop w:val="0"/>
                      <w:marBottom w:val="0"/>
                      <w:divBdr>
                        <w:top w:val="none" w:sz="0" w:space="0" w:color="auto"/>
                        <w:left w:val="none" w:sz="0" w:space="0" w:color="auto"/>
                        <w:bottom w:val="none" w:sz="0" w:space="0" w:color="auto"/>
                        <w:right w:val="none" w:sz="0" w:space="0" w:color="auto"/>
                      </w:divBdr>
                      <w:divsChild>
                        <w:div w:id="3361428">
                          <w:marLeft w:val="0"/>
                          <w:marRight w:val="0"/>
                          <w:marTop w:val="0"/>
                          <w:marBottom w:val="0"/>
                          <w:divBdr>
                            <w:top w:val="none" w:sz="0" w:space="0" w:color="auto"/>
                            <w:left w:val="none" w:sz="0" w:space="0" w:color="auto"/>
                            <w:bottom w:val="none" w:sz="0" w:space="0" w:color="auto"/>
                            <w:right w:val="none" w:sz="0" w:space="0" w:color="auto"/>
                          </w:divBdr>
                          <w:divsChild>
                            <w:div w:id="6314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729681">
          <w:marLeft w:val="0"/>
          <w:marRight w:val="0"/>
          <w:marTop w:val="354"/>
          <w:marBottom w:val="354"/>
          <w:divBdr>
            <w:top w:val="none" w:sz="0" w:space="0" w:color="auto"/>
            <w:left w:val="none" w:sz="0" w:space="0" w:color="auto"/>
            <w:bottom w:val="none" w:sz="0" w:space="0" w:color="auto"/>
            <w:right w:val="none" w:sz="0" w:space="0" w:color="auto"/>
          </w:divBdr>
          <w:divsChild>
            <w:div w:id="546726790">
              <w:marLeft w:val="0"/>
              <w:marRight w:val="0"/>
              <w:marTop w:val="0"/>
              <w:marBottom w:val="0"/>
              <w:divBdr>
                <w:top w:val="none" w:sz="0" w:space="0" w:color="auto"/>
                <w:left w:val="none" w:sz="0" w:space="0" w:color="auto"/>
                <w:bottom w:val="none" w:sz="0" w:space="0" w:color="auto"/>
                <w:right w:val="none" w:sz="0" w:space="0" w:color="auto"/>
              </w:divBdr>
            </w:div>
          </w:divsChild>
        </w:div>
        <w:div w:id="909922483">
          <w:marLeft w:val="0"/>
          <w:marRight w:val="0"/>
          <w:marTop w:val="0"/>
          <w:marBottom w:val="0"/>
          <w:divBdr>
            <w:top w:val="none" w:sz="0" w:space="0" w:color="auto"/>
            <w:left w:val="none" w:sz="0" w:space="0" w:color="auto"/>
            <w:bottom w:val="none" w:sz="0" w:space="0" w:color="auto"/>
            <w:right w:val="none" w:sz="0" w:space="0" w:color="auto"/>
          </w:divBdr>
        </w:div>
        <w:div w:id="910039354">
          <w:marLeft w:val="0"/>
          <w:marRight w:val="0"/>
          <w:marTop w:val="0"/>
          <w:marBottom w:val="0"/>
          <w:divBdr>
            <w:top w:val="none" w:sz="0" w:space="0" w:color="auto"/>
            <w:left w:val="none" w:sz="0" w:space="0" w:color="auto"/>
            <w:bottom w:val="none" w:sz="0" w:space="0" w:color="auto"/>
            <w:right w:val="none" w:sz="0" w:space="0" w:color="auto"/>
          </w:divBdr>
          <w:divsChild>
            <w:div w:id="129712441">
              <w:marLeft w:val="0"/>
              <w:marRight w:val="0"/>
              <w:marTop w:val="0"/>
              <w:marBottom w:val="0"/>
              <w:divBdr>
                <w:top w:val="none" w:sz="0" w:space="0" w:color="auto"/>
                <w:left w:val="none" w:sz="0" w:space="0" w:color="auto"/>
                <w:bottom w:val="none" w:sz="0" w:space="0" w:color="auto"/>
                <w:right w:val="none" w:sz="0" w:space="0" w:color="auto"/>
              </w:divBdr>
            </w:div>
          </w:divsChild>
        </w:div>
        <w:div w:id="910041927">
          <w:marLeft w:val="0"/>
          <w:marRight w:val="0"/>
          <w:marTop w:val="0"/>
          <w:marBottom w:val="0"/>
          <w:divBdr>
            <w:top w:val="none" w:sz="0" w:space="0" w:color="auto"/>
            <w:left w:val="none" w:sz="0" w:space="0" w:color="auto"/>
            <w:bottom w:val="none" w:sz="0" w:space="0" w:color="auto"/>
            <w:right w:val="none" w:sz="0" w:space="0" w:color="auto"/>
          </w:divBdr>
        </w:div>
        <w:div w:id="910042014">
          <w:marLeft w:val="0"/>
          <w:marRight w:val="0"/>
          <w:marTop w:val="0"/>
          <w:marBottom w:val="0"/>
          <w:divBdr>
            <w:top w:val="none" w:sz="0" w:space="0" w:color="auto"/>
            <w:left w:val="none" w:sz="0" w:space="0" w:color="auto"/>
            <w:bottom w:val="none" w:sz="0" w:space="0" w:color="auto"/>
            <w:right w:val="none" w:sz="0" w:space="0" w:color="auto"/>
          </w:divBdr>
          <w:divsChild>
            <w:div w:id="960721796">
              <w:marLeft w:val="0"/>
              <w:marRight w:val="0"/>
              <w:marTop w:val="0"/>
              <w:marBottom w:val="0"/>
              <w:divBdr>
                <w:top w:val="none" w:sz="0" w:space="0" w:color="auto"/>
                <w:left w:val="none" w:sz="0" w:space="0" w:color="auto"/>
                <w:bottom w:val="none" w:sz="0" w:space="0" w:color="auto"/>
                <w:right w:val="none" w:sz="0" w:space="0" w:color="auto"/>
              </w:divBdr>
            </w:div>
          </w:divsChild>
        </w:div>
        <w:div w:id="910116164">
          <w:marLeft w:val="0"/>
          <w:marRight w:val="0"/>
          <w:marTop w:val="600"/>
          <w:marBottom w:val="600"/>
          <w:divBdr>
            <w:top w:val="none" w:sz="0" w:space="0" w:color="auto"/>
            <w:left w:val="none" w:sz="0" w:space="0" w:color="auto"/>
            <w:bottom w:val="none" w:sz="0" w:space="0" w:color="auto"/>
            <w:right w:val="none" w:sz="0" w:space="0" w:color="auto"/>
          </w:divBdr>
          <w:divsChild>
            <w:div w:id="450124365">
              <w:marLeft w:val="0"/>
              <w:marRight w:val="0"/>
              <w:marTop w:val="240"/>
              <w:marBottom w:val="240"/>
              <w:divBdr>
                <w:top w:val="none" w:sz="0" w:space="0" w:color="auto"/>
                <w:left w:val="none" w:sz="0" w:space="0" w:color="auto"/>
                <w:bottom w:val="none" w:sz="0" w:space="0" w:color="auto"/>
                <w:right w:val="none" w:sz="0" w:space="0" w:color="auto"/>
              </w:divBdr>
            </w:div>
            <w:div w:id="465970161">
              <w:marLeft w:val="0"/>
              <w:marRight w:val="0"/>
              <w:marTop w:val="240"/>
              <w:marBottom w:val="240"/>
              <w:divBdr>
                <w:top w:val="none" w:sz="0" w:space="0" w:color="auto"/>
                <w:left w:val="none" w:sz="0" w:space="0" w:color="auto"/>
                <w:bottom w:val="none" w:sz="0" w:space="0" w:color="auto"/>
                <w:right w:val="none" w:sz="0" w:space="0" w:color="auto"/>
              </w:divBdr>
            </w:div>
            <w:div w:id="506948338">
              <w:marLeft w:val="0"/>
              <w:marRight w:val="0"/>
              <w:marTop w:val="240"/>
              <w:marBottom w:val="240"/>
              <w:divBdr>
                <w:top w:val="none" w:sz="0" w:space="0" w:color="auto"/>
                <w:left w:val="none" w:sz="0" w:space="0" w:color="auto"/>
                <w:bottom w:val="none" w:sz="0" w:space="0" w:color="auto"/>
                <w:right w:val="none" w:sz="0" w:space="0" w:color="auto"/>
              </w:divBdr>
            </w:div>
            <w:div w:id="520122442">
              <w:marLeft w:val="0"/>
              <w:marRight w:val="0"/>
              <w:marTop w:val="240"/>
              <w:marBottom w:val="240"/>
              <w:divBdr>
                <w:top w:val="none" w:sz="0" w:space="0" w:color="auto"/>
                <w:left w:val="none" w:sz="0" w:space="0" w:color="auto"/>
                <w:bottom w:val="none" w:sz="0" w:space="0" w:color="auto"/>
                <w:right w:val="none" w:sz="0" w:space="0" w:color="auto"/>
              </w:divBdr>
            </w:div>
            <w:div w:id="859468878">
              <w:marLeft w:val="0"/>
              <w:marRight w:val="0"/>
              <w:marTop w:val="240"/>
              <w:marBottom w:val="240"/>
              <w:divBdr>
                <w:top w:val="none" w:sz="0" w:space="0" w:color="auto"/>
                <w:left w:val="none" w:sz="0" w:space="0" w:color="auto"/>
                <w:bottom w:val="none" w:sz="0" w:space="0" w:color="auto"/>
                <w:right w:val="none" w:sz="0" w:space="0" w:color="auto"/>
              </w:divBdr>
            </w:div>
          </w:divsChild>
        </w:div>
        <w:div w:id="910118029">
          <w:marLeft w:val="0"/>
          <w:marRight w:val="0"/>
          <w:marTop w:val="0"/>
          <w:marBottom w:val="0"/>
          <w:divBdr>
            <w:top w:val="none" w:sz="0" w:space="0" w:color="auto"/>
            <w:left w:val="none" w:sz="0" w:space="0" w:color="auto"/>
            <w:bottom w:val="none" w:sz="0" w:space="0" w:color="auto"/>
            <w:right w:val="none" w:sz="0" w:space="0" w:color="auto"/>
          </w:divBdr>
        </w:div>
        <w:div w:id="910120812">
          <w:marLeft w:val="0"/>
          <w:marRight w:val="0"/>
          <w:marTop w:val="0"/>
          <w:marBottom w:val="0"/>
          <w:divBdr>
            <w:top w:val="none" w:sz="0" w:space="0" w:color="auto"/>
            <w:left w:val="none" w:sz="0" w:space="0" w:color="auto"/>
            <w:bottom w:val="none" w:sz="0" w:space="0" w:color="auto"/>
            <w:right w:val="none" w:sz="0" w:space="0" w:color="auto"/>
          </w:divBdr>
        </w:div>
        <w:div w:id="910189614">
          <w:marLeft w:val="0"/>
          <w:marRight w:val="0"/>
          <w:marTop w:val="600"/>
          <w:marBottom w:val="0"/>
          <w:divBdr>
            <w:top w:val="none" w:sz="0" w:space="0" w:color="auto"/>
            <w:left w:val="none" w:sz="0" w:space="0" w:color="auto"/>
            <w:bottom w:val="none" w:sz="0" w:space="0" w:color="auto"/>
            <w:right w:val="none" w:sz="0" w:space="0" w:color="auto"/>
          </w:divBdr>
        </w:div>
        <w:div w:id="910309591">
          <w:marLeft w:val="0"/>
          <w:marRight w:val="0"/>
          <w:marTop w:val="0"/>
          <w:marBottom w:val="0"/>
          <w:divBdr>
            <w:top w:val="none" w:sz="0" w:space="0" w:color="auto"/>
            <w:left w:val="none" w:sz="0" w:space="0" w:color="auto"/>
            <w:bottom w:val="none" w:sz="0" w:space="0" w:color="auto"/>
            <w:right w:val="none" w:sz="0" w:space="0" w:color="auto"/>
          </w:divBdr>
        </w:div>
        <w:div w:id="910314605">
          <w:marLeft w:val="0"/>
          <w:marRight w:val="0"/>
          <w:marTop w:val="384"/>
          <w:marBottom w:val="384"/>
          <w:divBdr>
            <w:top w:val="none" w:sz="0" w:space="0" w:color="auto"/>
            <w:left w:val="none" w:sz="0" w:space="0" w:color="auto"/>
            <w:bottom w:val="none" w:sz="0" w:space="0" w:color="auto"/>
            <w:right w:val="none" w:sz="0" w:space="0" w:color="auto"/>
          </w:divBdr>
          <w:divsChild>
            <w:div w:id="151605151">
              <w:marLeft w:val="0"/>
              <w:marRight w:val="0"/>
              <w:marTop w:val="0"/>
              <w:marBottom w:val="0"/>
              <w:divBdr>
                <w:top w:val="none" w:sz="0" w:space="0" w:color="auto"/>
                <w:left w:val="none" w:sz="0" w:space="0" w:color="auto"/>
                <w:bottom w:val="none" w:sz="0" w:space="0" w:color="auto"/>
                <w:right w:val="none" w:sz="0" w:space="0" w:color="auto"/>
              </w:divBdr>
            </w:div>
          </w:divsChild>
        </w:div>
        <w:div w:id="910315254">
          <w:marLeft w:val="0"/>
          <w:marRight w:val="0"/>
          <w:marTop w:val="0"/>
          <w:marBottom w:val="0"/>
          <w:divBdr>
            <w:top w:val="none" w:sz="0" w:space="0" w:color="auto"/>
            <w:left w:val="none" w:sz="0" w:space="0" w:color="auto"/>
            <w:bottom w:val="none" w:sz="0" w:space="0" w:color="auto"/>
            <w:right w:val="none" w:sz="0" w:space="0" w:color="auto"/>
          </w:divBdr>
        </w:div>
        <w:div w:id="910383279">
          <w:marLeft w:val="0"/>
          <w:marRight w:val="0"/>
          <w:marTop w:val="0"/>
          <w:marBottom w:val="180"/>
          <w:divBdr>
            <w:top w:val="none" w:sz="0" w:space="0" w:color="auto"/>
            <w:left w:val="none" w:sz="0" w:space="0" w:color="auto"/>
            <w:bottom w:val="none" w:sz="0" w:space="0" w:color="auto"/>
            <w:right w:val="none" w:sz="0" w:space="0" w:color="auto"/>
          </w:divBdr>
        </w:div>
        <w:div w:id="910426415">
          <w:marLeft w:val="0"/>
          <w:marRight w:val="0"/>
          <w:marTop w:val="0"/>
          <w:marBottom w:val="0"/>
          <w:divBdr>
            <w:top w:val="none" w:sz="0" w:space="0" w:color="auto"/>
            <w:left w:val="none" w:sz="0" w:space="0" w:color="auto"/>
            <w:bottom w:val="none" w:sz="0" w:space="0" w:color="auto"/>
            <w:right w:val="none" w:sz="0" w:space="0" w:color="auto"/>
          </w:divBdr>
        </w:div>
        <w:div w:id="910509272">
          <w:marLeft w:val="0"/>
          <w:marRight w:val="0"/>
          <w:marTop w:val="0"/>
          <w:marBottom w:val="0"/>
          <w:divBdr>
            <w:top w:val="none" w:sz="0" w:space="0" w:color="auto"/>
            <w:left w:val="none" w:sz="0" w:space="0" w:color="auto"/>
            <w:bottom w:val="none" w:sz="0" w:space="0" w:color="auto"/>
            <w:right w:val="none" w:sz="0" w:space="0" w:color="auto"/>
          </w:divBdr>
        </w:div>
        <w:div w:id="910652173">
          <w:marLeft w:val="0"/>
          <w:marRight w:val="0"/>
          <w:marTop w:val="240"/>
          <w:marBottom w:val="240"/>
          <w:divBdr>
            <w:top w:val="none" w:sz="0" w:space="0" w:color="auto"/>
            <w:left w:val="none" w:sz="0" w:space="0" w:color="auto"/>
            <w:bottom w:val="none" w:sz="0" w:space="0" w:color="auto"/>
            <w:right w:val="none" w:sz="0" w:space="0" w:color="auto"/>
          </w:divBdr>
          <w:divsChild>
            <w:div w:id="653141666">
              <w:marLeft w:val="0"/>
              <w:marRight w:val="0"/>
              <w:marTop w:val="0"/>
              <w:marBottom w:val="0"/>
              <w:divBdr>
                <w:top w:val="none" w:sz="0" w:space="0" w:color="auto"/>
                <w:left w:val="none" w:sz="0" w:space="0" w:color="auto"/>
                <w:bottom w:val="none" w:sz="0" w:space="0" w:color="auto"/>
                <w:right w:val="none" w:sz="0" w:space="0" w:color="auto"/>
              </w:divBdr>
            </w:div>
          </w:divsChild>
        </w:div>
        <w:div w:id="910654862">
          <w:marLeft w:val="0"/>
          <w:marRight w:val="0"/>
          <w:marTop w:val="75"/>
          <w:marBottom w:val="0"/>
          <w:divBdr>
            <w:top w:val="none" w:sz="0" w:space="0" w:color="auto"/>
            <w:left w:val="none" w:sz="0" w:space="0" w:color="auto"/>
            <w:bottom w:val="none" w:sz="0" w:space="0" w:color="auto"/>
            <w:right w:val="none" w:sz="0" w:space="0" w:color="auto"/>
          </w:divBdr>
        </w:div>
        <w:div w:id="910698527">
          <w:marLeft w:val="0"/>
          <w:marRight w:val="0"/>
          <w:marTop w:val="240"/>
          <w:marBottom w:val="240"/>
          <w:divBdr>
            <w:top w:val="none" w:sz="0" w:space="0" w:color="auto"/>
            <w:left w:val="none" w:sz="0" w:space="0" w:color="auto"/>
            <w:bottom w:val="none" w:sz="0" w:space="0" w:color="auto"/>
            <w:right w:val="none" w:sz="0" w:space="0" w:color="auto"/>
          </w:divBdr>
          <w:divsChild>
            <w:div w:id="783424942">
              <w:marLeft w:val="0"/>
              <w:marRight w:val="0"/>
              <w:marTop w:val="0"/>
              <w:marBottom w:val="0"/>
              <w:divBdr>
                <w:top w:val="none" w:sz="0" w:space="0" w:color="auto"/>
                <w:left w:val="none" w:sz="0" w:space="0" w:color="auto"/>
                <w:bottom w:val="none" w:sz="0" w:space="0" w:color="auto"/>
                <w:right w:val="none" w:sz="0" w:space="0" w:color="auto"/>
              </w:divBdr>
            </w:div>
          </w:divsChild>
        </w:div>
        <w:div w:id="910847759">
          <w:marLeft w:val="0"/>
          <w:marRight w:val="0"/>
          <w:marTop w:val="0"/>
          <w:marBottom w:val="0"/>
          <w:divBdr>
            <w:top w:val="none" w:sz="0" w:space="0" w:color="auto"/>
            <w:left w:val="none" w:sz="0" w:space="0" w:color="auto"/>
            <w:bottom w:val="none" w:sz="0" w:space="0" w:color="auto"/>
            <w:right w:val="none" w:sz="0" w:space="0" w:color="auto"/>
          </w:divBdr>
        </w:div>
        <w:div w:id="910889923">
          <w:marLeft w:val="0"/>
          <w:marRight w:val="0"/>
          <w:marTop w:val="0"/>
          <w:marBottom w:val="0"/>
          <w:divBdr>
            <w:top w:val="none" w:sz="0" w:space="0" w:color="auto"/>
            <w:left w:val="none" w:sz="0" w:space="0" w:color="auto"/>
            <w:bottom w:val="single" w:sz="6" w:space="15" w:color="B8B9BA"/>
            <w:right w:val="none" w:sz="0" w:space="0" w:color="auto"/>
          </w:divBdr>
          <w:divsChild>
            <w:div w:id="160127693">
              <w:marLeft w:val="0"/>
              <w:marRight w:val="0"/>
              <w:marTop w:val="225"/>
              <w:marBottom w:val="0"/>
              <w:divBdr>
                <w:top w:val="none" w:sz="0" w:space="0" w:color="auto"/>
                <w:left w:val="none" w:sz="0" w:space="0" w:color="auto"/>
                <w:bottom w:val="none" w:sz="0" w:space="0" w:color="auto"/>
                <w:right w:val="none" w:sz="0" w:space="0" w:color="auto"/>
              </w:divBdr>
            </w:div>
            <w:div w:id="165219097">
              <w:marLeft w:val="0"/>
              <w:marRight w:val="0"/>
              <w:marTop w:val="300"/>
              <w:marBottom w:val="0"/>
              <w:divBdr>
                <w:top w:val="none" w:sz="0" w:space="0" w:color="auto"/>
                <w:left w:val="none" w:sz="0" w:space="0" w:color="auto"/>
                <w:bottom w:val="none" w:sz="0" w:space="0" w:color="auto"/>
                <w:right w:val="none" w:sz="0" w:space="0" w:color="auto"/>
              </w:divBdr>
            </w:div>
            <w:div w:id="537357822">
              <w:marLeft w:val="0"/>
              <w:marRight w:val="0"/>
              <w:marTop w:val="0"/>
              <w:marBottom w:val="0"/>
              <w:divBdr>
                <w:top w:val="none" w:sz="0" w:space="0" w:color="auto"/>
                <w:left w:val="none" w:sz="0" w:space="0" w:color="auto"/>
                <w:bottom w:val="none" w:sz="0" w:space="0" w:color="auto"/>
                <w:right w:val="none" w:sz="0" w:space="0" w:color="auto"/>
              </w:divBdr>
            </w:div>
          </w:divsChild>
        </w:div>
        <w:div w:id="910969819">
          <w:marLeft w:val="0"/>
          <w:marRight w:val="0"/>
          <w:marTop w:val="0"/>
          <w:marBottom w:val="0"/>
          <w:divBdr>
            <w:top w:val="none" w:sz="0" w:space="0" w:color="auto"/>
            <w:left w:val="none" w:sz="0" w:space="0" w:color="auto"/>
            <w:bottom w:val="none" w:sz="0" w:space="0" w:color="auto"/>
            <w:right w:val="none" w:sz="0" w:space="0" w:color="auto"/>
          </w:divBdr>
        </w:div>
        <w:div w:id="911159693">
          <w:marLeft w:val="0"/>
          <w:marRight w:val="0"/>
          <w:marTop w:val="0"/>
          <w:marBottom w:val="0"/>
          <w:divBdr>
            <w:top w:val="none" w:sz="0" w:space="0" w:color="auto"/>
            <w:left w:val="none" w:sz="0" w:space="0" w:color="auto"/>
            <w:bottom w:val="none" w:sz="0" w:space="0" w:color="auto"/>
            <w:right w:val="none" w:sz="0" w:space="0" w:color="auto"/>
          </w:divBdr>
        </w:div>
        <w:div w:id="911164771">
          <w:marLeft w:val="0"/>
          <w:marRight w:val="0"/>
          <w:marTop w:val="240"/>
          <w:marBottom w:val="240"/>
          <w:divBdr>
            <w:top w:val="none" w:sz="0" w:space="0" w:color="auto"/>
            <w:left w:val="none" w:sz="0" w:space="0" w:color="auto"/>
            <w:bottom w:val="none" w:sz="0" w:space="0" w:color="auto"/>
            <w:right w:val="none" w:sz="0" w:space="0" w:color="auto"/>
          </w:divBdr>
        </w:div>
        <w:div w:id="911239034">
          <w:marLeft w:val="0"/>
          <w:marRight w:val="0"/>
          <w:marTop w:val="0"/>
          <w:marBottom w:val="0"/>
          <w:divBdr>
            <w:top w:val="none" w:sz="0" w:space="0" w:color="auto"/>
            <w:left w:val="none" w:sz="0" w:space="0" w:color="auto"/>
            <w:bottom w:val="none" w:sz="0" w:space="0" w:color="auto"/>
            <w:right w:val="none" w:sz="0" w:space="0" w:color="auto"/>
          </w:divBdr>
        </w:div>
        <w:div w:id="911239326">
          <w:marLeft w:val="0"/>
          <w:marRight w:val="0"/>
          <w:marTop w:val="576"/>
          <w:marBottom w:val="720"/>
          <w:divBdr>
            <w:top w:val="none" w:sz="0" w:space="0" w:color="auto"/>
            <w:left w:val="none" w:sz="0" w:space="0" w:color="auto"/>
            <w:bottom w:val="none" w:sz="0" w:space="0" w:color="auto"/>
            <w:right w:val="none" w:sz="0" w:space="0" w:color="auto"/>
          </w:divBdr>
        </w:div>
        <w:div w:id="911281389">
          <w:marLeft w:val="0"/>
          <w:marRight w:val="0"/>
          <w:marTop w:val="240"/>
          <w:marBottom w:val="240"/>
          <w:divBdr>
            <w:top w:val="none" w:sz="0" w:space="0" w:color="auto"/>
            <w:left w:val="none" w:sz="0" w:space="0" w:color="auto"/>
            <w:bottom w:val="none" w:sz="0" w:space="0" w:color="auto"/>
            <w:right w:val="none" w:sz="0" w:space="0" w:color="auto"/>
          </w:divBdr>
        </w:div>
        <w:div w:id="911350372">
          <w:marLeft w:val="0"/>
          <w:marRight w:val="0"/>
          <w:marTop w:val="329"/>
          <w:marBottom w:val="329"/>
          <w:divBdr>
            <w:top w:val="none" w:sz="0" w:space="0" w:color="auto"/>
            <w:left w:val="none" w:sz="0" w:space="0" w:color="auto"/>
            <w:bottom w:val="none" w:sz="0" w:space="0" w:color="auto"/>
            <w:right w:val="none" w:sz="0" w:space="0" w:color="auto"/>
          </w:divBdr>
          <w:divsChild>
            <w:div w:id="512690725">
              <w:marLeft w:val="0"/>
              <w:marRight w:val="0"/>
              <w:marTop w:val="0"/>
              <w:marBottom w:val="0"/>
              <w:divBdr>
                <w:top w:val="none" w:sz="0" w:space="0" w:color="auto"/>
                <w:left w:val="none" w:sz="0" w:space="0" w:color="auto"/>
                <w:bottom w:val="none" w:sz="0" w:space="0" w:color="auto"/>
                <w:right w:val="none" w:sz="0" w:space="0" w:color="auto"/>
              </w:divBdr>
            </w:div>
          </w:divsChild>
        </w:div>
        <w:div w:id="911352373">
          <w:marLeft w:val="0"/>
          <w:marRight w:val="0"/>
          <w:marTop w:val="0"/>
          <w:marBottom w:val="0"/>
          <w:divBdr>
            <w:top w:val="none" w:sz="0" w:space="0" w:color="auto"/>
            <w:left w:val="none" w:sz="0" w:space="0" w:color="auto"/>
            <w:bottom w:val="none" w:sz="0" w:space="0" w:color="auto"/>
            <w:right w:val="none" w:sz="0" w:space="0" w:color="auto"/>
          </w:divBdr>
        </w:div>
        <w:div w:id="911357771">
          <w:marLeft w:val="0"/>
          <w:marRight w:val="0"/>
          <w:marTop w:val="0"/>
          <w:marBottom w:val="0"/>
          <w:divBdr>
            <w:top w:val="none" w:sz="0" w:space="0" w:color="auto"/>
            <w:left w:val="none" w:sz="0" w:space="0" w:color="auto"/>
            <w:bottom w:val="none" w:sz="0" w:space="0" w:color="auto"/>
            <w:right w:val="none" w:sz="0" w:space="0" w:color="auto"/>
          </w:divBdr>
        </w:div>
        <w:div w:id="911431438">
          <w:marLeft w:val="0"/>
          <w:marRight w:val="0"/>
          <w:marTop w:val="0"/>
          <w:marBottom w:val="0"/>
          <w:divBdr>
            <w:top w:val="none" w:sz="0" w:space="0" w:color="auto"/>
            <w:left w:val="none" w:sz="0" w:space="0" w:color="auto"/>
            <w:bottom w:val="none" w:sz="0" w:space="0" w:color="auto"/>
            <w:right w:val="none" w:sz="0" w:space="0" w:color="auto"/>
          </w:divBdr>
          <w:divsChild>
            <w:div w:id="362754293">
              <w:marLeft w:val="0"/>
              <w:marRight w:val="0"/>
              <w:marTop w:val="0"/>
              <w:marBottom w:val="0"/>
              <w:divBdr>
                <w:top w:val="none" w:sz="0" w:space="0" w:color="auto"/>
                <w:left w:val="none" w:sz="0" w:space="0" w:color="auto"/>
                <w:bottom w:val="none" w:sz="0" w:space="0" w:color="auto"/>
                <w:right w:val="none" w:sz="0" w:space="0" w:color="auto"/>
              </w:divBdr>
              <w:divsChild>
                <w:div w:id="235867985">
                  <w:marLeft w:val="0"/>
                  <w:marRight w:val="0"/>
                  <w:marTop w:val="0"/>
                  <w:marBottom w:val="0"/>
                  <w:divBdr>
                    <w:top w:val="none" w:sz="0" w:space="0" w:color="auto"/>
                    <w:left w:val="none" w:sz="0" w:space="0" w:color="auto"/>
                    <w:bottom w:val="none" w:sz="0" w:space="0" w:color="auto"/>
                    <w:right w:val="none" w:sz="0" w:space="0" w:color="auto"/>
                  </w:divBdr>
                  <w:divsChild>
                    <w:div w:id="538248676">
                      <w:marLeft w:val="0"/>
                      <w:marRight w:val="1500"/>
                      <w:marTop w:val="0"/>
                      <w:marBottom w:val="0"/>
                      <w:divBdr>
                        <w:top w:val="none" w:sz="0" w:space="0" w:color="auto"/>
                        <w:left w:val="none" w:sz="0" w:space="0" w:color="auto"/>
                        <w:bottom w:val="none" w:sz="0" w:space="0" w:color="auto"/>
                        <w:right w:val="none" w:sz="0" w:space="0" w:color="auto"/>
                      </w:divBdr>
                      <w:divsChild>
                        <w:div w:id="352463612">
                          <w:marLeft w:val="0"/>
                          <w:marRight w:val="0"/>
                          <w:marTop w:val="600"/>
                          <w:marBottom w:val="600"/>
                          <w:divBdr>
                            <w:top w:val="none" w:sz="0" w:space="0" w:color="auto"/>
                            <w:left w:val="none" w:sz="0" w:space="0" w:color="auto"/>
                            <w:bottom w:val="none" w:sz="0" w:space="0" w:color="auto"/>
                            <w:right w:val="none" w:sz="0" w:space="0" w:color="auto"/>
                          </w:divBdr>
                          <w:divsChild>
                            <w:div w:id="29041241">
                              <w:marLeft w:val="0"/>
                              <w:marRight w:val="0"/>
                              <w:marTop w:val="300"/>
                              <w:marBottom w:val="300"/>
                              <w:divBdr>
                                <w:top w:val="none" w:sz="0" w:space="0" w:color="auto"/>
                                <w:left w:val="none" w:sz="0" w:space="0" w:color="auto"/>
                                <w:bottom w:val="none" w:sz="0" w:space="0" w:color="auto"/>
                                <w:right w:val="none" w:sz="0" w:space="0" w:color="auto"/>
                              </w:divBdr>
                            </w:div>
                            <w:div w:id="373116312">
                              <w:marLeft w:val="0"/>
                              <w:marRight w:val="0"/>
                              <w:marTop w:val="240"/>
                              <w:marBottom w:val="240"/>
                              <w:divBdr>
                                <w:top w:val="none" w:sz="0" w:space="0" w:color="auto"/>
                                <w:left w:val="none" w:sz="0" w:space="0" w:color="auto"/>
                                <w:bottom w:val="none" w:sz="0" w:space="0" w:color="auto"/>
                                <w:right w:val="none" w:sz="0" w:space="0" w:color="auto"/>
                              </w:divBdr>
                              <w:divsChild>
                                <w:div w:id="191695026">
                                  <w:marLeft w:val="0"/>
                                  <w:marRight w:val="0"/>
                                  <w:marTop w:val="0"/>
                                  <w:marBottom w:val="0"/>
                                  <w:divBdr>
                                    <w:top w:val="none" w:sz="0" w:space="0" w:color="auto"/>
                                    <w:left w:val="none" w:sz="0" w:space="0" w:color="auto"/>
                                    <w:bottom w:val="none" w:sz="0" w:space="0" w:color="auto"/>
                                    <w:right w:val="none" w:sz="0" w:space="0" w:color="auto"/>
                                  </w:divBdr>
                                </w:div>
                              </w:divsChild>
                            </w:div>
                            <w:div w:id="432869677">
                              <w:marLeft w:val="0"/>
                              <w:marRight w:val="0"/>
                              <w:marTop w:val="240"/>
                              <w:marBottom w:val="240"/>
                              <w:divBdr>
                                <w:top w:val="none" w:sz="0" w:space="0" w:color="auto"/>
                                <w:left w:val="none" w:sz="0" w:space="0" w:color="auto"/>
                                <w:bottom w:val="none" w:sz="0" w:space="0" w:color="auto"/>
                                <w:right w:val="none" w:sz="0" w:space="0" w:color="auto"/>
                              </w:divBdr>
                            </w:div>
                            <w:div w:id="701902291">
                              <w:marLeft w:val="0"/>
                              <w:marRight w:val="0"/>
                              <w:marTop w:val="240"/>
                              <w:marBottom w:val="240"/>
                              <w:divBdr>
                                <w:top w:val="none" w:sz="0" w:space="0" w:color="auto"/>
                                <w:left w:val="none" w:sz="0" w:space="0" w:color="auto"/>
                                <w:bottom w:val="none" w:sz="0" w:space="0" w:color="auto"/>
                                <w:right w:val="none" w:sz="0" w:space="0" w:color="auto"/>
                              </w:divBdr>
                              <w:divsChild>
                                <w:div w:id="53895930">
                                  <w:marLeft w:val="0"/>
                                  <w:marRight w:val="0"/>
                                  <w:marTop w:val="0"/>
                                  <w:marBottom w:val="0"/>
                                  <w:divBdr>
                                    <w:top w:val="none" w:sz="0" w:space="0" w:color="auto"/>
                                    <w:left w:val="none" w:sz="0" w:space="0" w:color="auto"/>
                                    <w:bottom w:val="none" w:sz="0" w:space="0" w:color="auto"/>
                                    <w:right w:val="none" w:sz="0" w:space="0" w:color="auto"/>
                                  </w:divBdr>
                                </w:div>
                              </w:divsChild>
                            </w:div>
                            <w:div w:id="758214293">
                              <w:marLeft w:val="0"/>
                              <w:marRight w:val="0"/>
                              <w:marTop w:val="240"/>
                              <w:marBottom w:val="240"/>
                              <w:divBdr>
                                <w:top w:val="none" w:sz="0" w:space="0" w:color="auto"/>
                                <w:left w:val="none" w:sz="0" w:space="0" w:color="auto"/>
                                <w:bottom w:val="none" w:sz="0" w:space="0" w:color="auto"/>
                                <w:right w:val="none" w:sz="0" w:space="0" w:color="auto"/>
                              </w:divBdr>
                              <w:divsChild>
                                <w:div w:id="101919301">
                                  <w:marLeft w:val="0"/>
                                  <w:marRight w:val="0"/>
                                  <w:marTop w:val="0"/>
                                  <w:marBottom w:val="0"/>
                                  <w:divBdr>
                                    <w:top w:val="none" w:sz="0" w:space="0" w:color="auto"/>
                                    <w:left w:val="none" w:sz="0" w:space="0" w:color="auto"/>
                                    <w:bottom w:val="none" w:sz="0" w:space="0" w:color="auto"/>
                                    <w:right w:val="none" w:sz="0" w:space="0" w:color="auto"/>
                                  </w:divBdr>
                                </w:div>
                              </w:divsChild>
                            </w:div>
                            <w:div w:id="891115777">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sChild>
            </w:div>
          </w:divsChild>
        </w:div>
        <w:div w:id="911507287">
          <w:marLeft w:val="0"/>
          <w:marRight w:val="0"/>
          <w:marTop w:val="0"/>
          <w:marBottom w:val="0"/>
          <w:divBdr>
            <w:top w:val="none" w:sz="0" w:space="0" w:color="auto"/>
            <w:left w:val="none" w:sz="0" w:space="0" w:color="auto"/>
            <w:bottom w:val="none" w:sz="0" w:space="0" w:color="auto"/>
            <w:right w:val="none" w:sz="0" w:space="0" w:color="auto"/>
          </w:divBdr>
        </w:div>
        <w:div w:id="911546330">
          <w:marLeft w:val="0"/>
          <w:marRight w:val="0"/>
          <w:marTop w:val="300"/>
          <w:marBottom w:val="600"/>
          <w:divBdr>
            <w:top w:val="single" w:sz="6" w:space="30" w:color="EB5D0B"/>
            <w:left w:val="none" w:sz="0" w:space="0" w:color="auto"/>
            <w:bottom w:val="single" w:sz="6" w:space="30" w:color="EB5D0B"/>
            <w:right w:val="none" w:sz="0" w:space="0" w:color="auto"/>
          </w:divBdr>
        </w:div>
        <w:div w:id="911547928">
          <w:marLeft w:val="0"/>
          <w:marRight w:val="0"/>
          <w:marTop w:val="240"/>
          <w:marBottom w:val="240"/>
          <w:divBdr>
            <w:top w:val="none" w:sz="0" w:space="0" w:color="auto"/>
            <w:left w:val="none" w:sz="0" w:space="0" w:color="auto"/>
            <w:bottom w:val="none" w:sz="0" w:space="0" w:color="auto"/>
            <w:right w:val="none" w:sz="0" w:space="0" w:color="auto"/>
          </w:divBdr>
        </w:div>
        <w:div w:id="911547999">
          <w:marLeft w:val="0"/>
          <w:marRight w:val="0"/>
          <w:marTop w:val="240"/>
          <w:marBottom w:val="240"/>
          <w:divBdr>
            <w:top w:val="none" w:sz="0" w:space="0" w:color="auto"/>
            <w:left w:val="none" w:sz="0" w:space="0" w:color="auto"/>
            <w:bottom w:val="none" w:sz="0" w:space="0" w:color="auto"/>
            <w:right w:val="none" w:sz="0" w:space="0" w:color="auto"/>
          </w:divBdr>
          <w:divsChild>
            <w:div w:id="628055818">
              <w:marLeft w:val="0"/>
              <w:marRight w:val="0"/>
              <w:marTop w:val="0"/>
              <w:marBottom w:val="0"/>
              <w:divBdr>
                <w:top w:val="none" w:sz="0" w:space="0" w:color="auto"/>
                <w:left w:val="none" w:sz="0" w:space="0" w:color="auto"/>
                <w:bottom w:val="none" w:sz="0" w:space="0" w:color="auto"/>
                <w:right w:val="none" w:sz="0" w:space="0" w:color="auto"/>
              </w:divBdr>
            </w:div>
          </w:divsChild>
        </w:div>
        <w:div w:id="911550301">
          <w:marLeft w:val="0"/>
          <w:marRight w:val="0"/>
          <w:marTop w:val="303"/>
          <w:marBottom w:val="303"/>
          <w:divBdr>
            <w:top w:val="none" w:sz="0" w:space="0" w:color="auto"/>
            <w:left w:val="none" w:sz="0" w:space="0" w:color="auto"/>
            <w:bottom w:val="none" w:sz="0" w:space="0" w:color="auto"/>
            <w:right w:val="none" w:sz="0" w:space="0" w:color="auto"/>
          </w:divBdr>
        </w:div>
        <w:div w:id="911619037">
          <w:marLeft w:val="0"/>
          <w:marRight w:val="0"/>
          <w:marTop w:val="0"/>
          <w:marBottom w:val="0"/>
          <w:divBdr>
            <w:top w:val="none" w:sz="0" w:space="0" w:color="auto"/>
            <w:left w:val="none" w:sz="0" w:space="0" w:color="auto"/>
            <w:bottom w:val="none" w:sz="0" w:space="0" w:color="auto"/>
            <w:right w:val="none" w:sz="0" w:space="0" w:color="auto"/>
          </w:divBdr>
        </w:div>
        <w:div w:id="911697395">
          <w:marLeft w:val="0"/>
          <w:marRight w:val="0"/>
          <w:marTop w:val="600"/>
          <w:marBottom w:val="600"/>
          <w:divBdr>
            <w:top w:val="none" w:sz="0" w:space="0" w:color="auto"/>
            <w:left w:val="none" w:sz="0" w:space="0" w:color="auto"/>
            <w:bottom w:val="none" w:sz="0" w:space="0" w:color="auto"/>
            <w:right w:val="none" w:sz="0" w:space="0" w:color="auto"/>
          </w:divBdr>
          <w:divsChild>
            <w:div w:id="18166157">
              <w:marLeft w:val="0"/>
              <w:marRight w:val="0"/>
              <w:marTop w:val="720"/>
              <w:marBottom w:val="900"/>
              <w:divBdr>
                <w:top w:val="none" w:sz="0" w:space="0" w:color="auto"/>
                <w:left w:val="none" w:sz="0" w:space="0" w:color="auto"/>
                <w:bottom w:val="none" w:sz="0" w:space="0" w:color="auto"/>
                <w:right w:val="none" w:sz="0" w:space="0" w:color="auto"/>
              </w:divBdr>
            </w:div>
            <w:div w:id="46341462">
              <w:marLeft w:val="0"/>
              <w:marRight w:val="0"/>
              <w:marTop w:val="240"/>
              <w:marBottom w:val="240"/>
              <w:divBdr>
                <w:top w:val="none" w:sz="0" w:space="0" w:color="auto"/>
                <w:left w:val="none" w:sz="0" w:space="0" w:color="auto"/>
                <w:bottom w:val="none" w:sz="0" w:space="0" w:color="auto"/>
                <w:right w:val="none" w:sz="0" w:space="0" w:color="auto"/>
              </w:divBdr>
            </w:div>
            <w:div w:id="49422725">
              <w:marLeft w:val="0"/>
              <w:marRight w:val="0"/>
              <w:marTop w:val="360"/>
              <w:marBottom w:val="360"/>
              <w:divBdr>
                <w:top w:val="none" w:sz="0" w:space="0" w:color="auto"/>
                <w:left w:val="none" w:sz="0" w:space="0" w:color="auto"/>
                <w:bottom w:val="none" w:sz="0" w:space="0" w:color="auto"/>
                <w:right w:val="none" w:sz="0" w:space="0" w:color="auto"/>
              </w:divBdr>
            </w:div>
            <w:div w:id="171116715">
              <w:marLeft w:val="0"/>
              <w:marRight w:val="0"/>
              <w:marTop w:val="360"/>
              <w:marBottom w:val="450"/>
              <w:divBdr>
                <w:top w:val="none" w:sz="0" w:space="0" w:color="auto"/>
                <w:left w:val="none" w:sz="0" w:space="0" w:color="auto"/>
                <w:bottom w:val="none" w:sz="0" w:space="0" w:color="auto"/>
                <w:right w:val="none" w:sz="0" w:space="0" w:color="auto"/>
              </w:divBdr>
            </w:div>
            <w:div w:id="270165551">
              <w:marLeft w:val="0"/>
              <w:marRight w:val="0"/>
              <w:marTop w:val="240"/>
              <w:marBottom w:val="240"/>
              <w:divBdr>
                <w:top w:val="none" w:sz="0" w:space="0" w:color="auto"/>
                <w:left w:val="none" w:sz="0" w:space="0" w:color="auto"/>
                <w:bottom w:val="none" w:sz="0" w:space="0" w:color="auto"/>
                <w:right w:val="none" w:sz="0" w:space="0" w:color="auto"/>
              </w:divBdr>
              <w:divsChild>
                <w:div w:id="47802472">
                  <w:marLeft w:val="0"/>
                  <w:marRight w:val="0"/>
                  <w:marTop w:val="0"/>
                  <w:marBottom w:val="0"/>
                  <w:divBdr>
                    <w:top w:val="none" w:sz="0" w:space="0" w:color="auto"/>
                    <w:left w:val="none" w:sz="0" w:space="0" w:color="auto"/>
                    <w:bottom w:val="none" w:sz="0" w:space="0" w:color="auto"/>
                    <w:right w:val="none" w:sz="0" w:space="0" w:color="auto"/>
                  </w:divBdr>
                </w:div>
              </w:divsChild>
            </w:div>
            <w:div w:id="539827009">
              <w:marLeft w:val="0"/>
              <w:marRight w:val="0"/>
              <w:marTop w:val="240"/>
              <w:marBottom w:val="240"/>
              <w:divBdr>
                <w:top w:val="none" w:sz="0" w:space="0" w:color="auto"/>
                <w:left w:val="none" w:sz="0" w:space="0" w:color="auto"/>
                <w:bottom w:val="none" w:sz="0" w:space="0" w:color="auto"/>
                <w:right w:val="none" w:sz="0" w:space="0" w:color="auto"/>
              </w:divBdr>
            </w:div>
            <w:div w:id="569314965">
              <w:marLeft w:val="0"/>
              <w:marRight w:val="0"/>
              <w:marTop w:val="0"/>
              <w:marBottom w:val="300"/>
              <w:divBdr>
                <w:top w:val="none" w:sz="0" w:space="0" w:color="auto"/>
                <w:left w:val="none" w:sz="0" w:space="0" w:color="auto"/>
                <w:bottom w:val="none" w:sz="0" w:space="0" w:color="auto"/>
                <w:right w:val="none" w:sz="0" w:space="0" w:color="auto"/>
              </w:divBdr>
            </w:div>
            <w:div w:id="646402651">
              <w:marLeft w:val="0"/>
              <w:marRight w:val="0"/>
              <w:marTop w:val="240"/>
              <w:marBottom w:val="240"/>
              <w:divBdr>
                <w:top w:val="none" w:sz="0" w:space="0" w:color="auto"/>
                <w:left w:val="none" w:sz="0" w:space="0" w:color="auto"/>
                <w:bottom w:val="none" w:sz="0" w:space="0" w:color="auto"/>
                <w:right w:val="none" w:sz="0" w:space="0" w:color="auto"/>
              </w:divBdr>
            </w:div>
            <w:div w:id="709379515">
              <w:marLeft w:val="0"/>
              <w:marRight w:val="0"/>
              <w:marTop w:val="240"/>
              <w:marBottom w:val="240"/>
              <w:divBdr>
                <w:top w:val="none" w:sz="0" w:space="0" w:color="auto"/>
                <w:left w:val="none" w:sz="0" w:space="0" w:color="auto"/>
                <w:bottom w:val="none" w:sz="0" w:space="0" w:color="auto"/>
                <w:right w:val="none" w:sz="0" w:space="0" w:color="auto"/>
              </w:divBdr>
              <w:divsChild>
                <w:div w:id="88932850">
                  <w:marLeft w:val="0"/>
                  <w:marRight w:val="0"/>
                  <w:marTop w:val="0"/>
                  <w:marBottom w:val="0"/>
                  <w:divBdr>
                    <w:top w:val="none" w:sz="0" w:space="0" w:color="auto"/>
                    <w:left w:val="none" w:sz="0" w:space="0" w:color="auto"/>
                    <w:bottom w:val="none" w:sz="0" w:space="0" w:color="auto"/>
                    <w:right w:val="none" w:sz="0" w:space="0" w:color="auto"/>
                  </w:divBdr>
                </w:div>
              </w:divsChild>
            </w:div>
            <w:div w:id="776603044">
              <w:marLeft w:val="0"/>
              <w:marRight w:val="0"/>
              <w:marTop w:val="360"/>
              <w:marBottom w:val="360"/>
              <w:divBdr>
                <w:top w:val="none" w:sz="0" w:space="0" w:color="auto"/>
                <w:left w:val="none" w:sz="0" w:space="0" w:color="auto"/>
                <w:bottom w:val="none" w:sz="0" w:space="0" w:color="auto"/>
                <w:right w:val="none" w:sz="0" w:space="0" w:color="auto"/>
              </w:divBdr>
            </w:div>
            <w:div w:id="961494093">
              <w:marLeft w:val="0"/>
              <w:marRight w:val="0"/>
              <w:marTop w:val="240"/>
              <w:marBottom w:val="240"/>
              <w:divBdr>
                <w:top w:val="none" w:sz="0" w:space="0" w:color="auto"/>
                <w:left w:val="none" w:sz="0" w:space="0" w:color="auto"/>
                <w:bottom w:val="none" w:sz="0" w:space="0" w:color="auto"/>
                <w:right w:val="none" w:sz="0" w:space="0" w:color="auto"/>
              </w:divBdr>
            </w:div>
            <w:div w:id="964047529">
              <w:marLeft w:val="0"/>
              <w:marRight w:val="0"/>
              <w:marTop w:val="240"/>
              <w:marBottom w:val="240"/>
              <w:divBdr>
                <w:top w:val="none" w:sz="0" w:space="0" w:color="auto"/>
                <w:left w:val="none" w:sz="0" w:space="0" w:color="auto"/>
                <w:bottom w:val="none" w:sz="0" w:space="0" w:color="auto"/>
                <w:right w:val="none" w:sz="0" w:space="0" w:color="auto"/>
              </w:divBdr>
            </w:div>
            <w:div w:id="991566513">
              <w:marLeft w:val="0"/>
              <w:marRight w:val="0"/>
              <w:marTop w:val="240"/>
              <w:marBottom w:val="240"/>
              <w:divBdr>
                <w:top w:val="none" w:sz="0" w:space="0" w:color="auto"/>
                <w:left w:val="none" w:sz="0" w:space="0" w:color="auto"/>
                <w:bottom w:val="none" w:sz="0" w:space="0" w:color="auto"/>
                <w:right w:val="none" w:sz="0" w:space="0" w:color="auto"/>
              </w:divBdr>
              <w:divsChild>
                <w:div w:id="8839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737028">
          <w:marLeft w:val="0"/>
          <w:marRight w:val="0"/>
          <w:marTop w:val="240"/>
          <w:marBottom w:val="240"/>
          <w:divBdr>
            <w:top w:val="none" w:sz="0" w:space="0" w:color="auto"/>
            <w:left w:val="none" w:sz="0" w:space="0" w:color="auto"/>
            <w:bottom w:val="none" w:sz="0" w:space="0" w:color="auto"/>
            <w:right w:val="none" w:sz="0" w:space="0" w:color="auto"/>
          </w:divBdr>
        </w:div>
        <w:div w:id="911743772">
          <w:marLeft w:val="0"/>
          <w:marRight w:val="0"/>
          <w:marTop w:val="360"/>
          <w:marBottom w:val="360"/>
          <w:divBdr>
            <w:top w:val="none" w:sz="0" w:space="0" w:color="auto"/>
            <w:left w:val="none" w:sz="0" w:space="0" w:color="auto"/>
            <w:bottom w:val="none" w:sz="0" w:space="0" w:color="auto"/>
            <w:right w:val="none" w:sz="0" w:space="0" w:color="auto"/>
          </w:divBdr>
        </w:div>
        <w:div w:id="911811613">
          <w:marLeft w:val="0"/>
          <w:marRight w:val="0"/>
          <w:marTop w:val="0"/>
          <w:marBottom w:val="0"/>
          <w:divBdr>
            <w:top w:val="none" w:sz="0" w:space="0" w:color="auto"/>
            <w:left w:val="none" w:sz="0" w:space="0" w:color="auto"/>
            <w:bottom w:val="none" w:sz="0" w:space="0" w:color="auto"/>
            <w:right w:val="none" w:sz="0" w:space="0" w:color="auto"/>
          </w:divBdr>
        </w:div>
        <w:div w:id="911895555">
          <w:marLeft w:val="0"/>
          <w:marRight w:val="0"/>
          <w:marTop w:val="300"/>
          <w:marBottom w:val="600"/>
          <w:divBdr>
            <w:top w:val="single" w:sz="6" w:space="30" w:color="EB5D0B"/>
            <w:left w:val="none" w:sz="0" w:space="0" w:color="auto"/>
            <w:bottom w:val="single" w:sz="6" w:space="30" w:color="EB5D0B"/>
            <w:right w:val="none" w:sz="0" w:space="0" w:color="auto"/>
          </w:divBdr>
        </w:div>
        <w:div w:id="911936317">
          <w:marLeft w:val="0"/>
          <w:marRight w:val="0"/>
          <w:marTop w:val="240"/>
          <w:marBottom w:val="240"/>
          <w:divBdr>
            <w:top w:val="none" w:sz="0" w:space="0" w:color="auto"/>
            <w:left w:val="none" w:sz="0" w:space="0" w:color="auto"/>
            <w:bottom w:val="none" w:sz="0" w:space="0" w:color="auto"/>
            <w:right w:val="none" w:sz="0" w:space="0" w:color="auto"/>
          </w:divBdr>
          <w:divsChild>
            <w:div w:id="558711160">
              <w:marLeft w:val="0"/>
              <w:marRight w:val="0"/>
              <w:marTop w:val="0"/>
              <w:marBottom w:val="0"/>
              <w:divBdr>
                <w:top w:val="none" w:sz="0" w:space="0" w:color="auto"/>
                <w:left w:val="none" w:sz="0" w:space="0" w:color="auto"/>
                <w:bottom w:val="none" w:sz="0" w:space="0" w:color="auto"/>
                <w:right w:val="none" w:sz="0" w:space="0" w:color="auto"/>
              </w:divBdr>
            </w:div>
          </w:divsChild>
        </w:div>
        <w:div w:id="912079368">
          <w:marLeft w:val="0"/>
          <w:marRight w:val="0"/>
          <w:marTop w:val="0"/>
          <w:marBottom w:val="0"/>
          <w:divBdr>
            <w:top w:val="none" w:sz="0" w:space="0" w:color="auto"/>
            <w:left w:val="none" w:sz="0" w:space="0" w:color="auto"/>
            <w:bottom w:val="none" w:sz="0" w:space="0" w:color="auto"/>
            <w:right w:val="none" w:sz="0" w:space="0" w:color="auto"/>
          </w:divBdr>
          <w:divsChild>
            <w:div w:id="100346493">
              <w:marLeft w:val="0"/>
              <w:marRight w:val="0"/>
              <w:marTop w:val="0"/>
              <w:marBottom w:val="247"/>
              <w:divBdr>
                <w:top w:val="none" w:sz="0" w:space="0" w:color="auto"/>
                <w:left w:val="none" w:sz="0" w:space="0" w:color="auto"/>
                <w:bottom w:val="none" w:sz="0" w:space="0" w:color="auto"/>
                <w:right w:val="none" w:sz="0" w:space="0" w:color="auto"/>
              </w:divBdr>
            </w:div>
            <w:div w:id="754936527">
              <w:marLeft w:val="0"/>
              <w:marRight w:val="0"/>
              <w:marTop w:val="0"/>
              <w:marBottom w:val="247"/>
              <w:divBdr>
                <w:top w:val="none" w:sz="0" w:space="0" w:color="auto"/>
                <w:left w:val="none" w:sz="0" w:space="0" w:color="auto"/>
                <w:bottom w:val="none" w:sz="0" w:space="0" w:color="auto"/>
                <w:right w:val="none" w:sz="0" w:space="0" w:color="auto"/>
              </w:divBdr>
            </w:div>
            <w:div w:id="961886517">
              <w:marLeft w:val="0"/>
              <w:marRight w:val="329"/>
              <w:marTop w:val="0"/>
              <w:marBottom w:val="0"/>
              <w:divBdr>
                <w:top w:val="none" w:sz="0" w:space="0" w:color="auto"/>
                <w:left w:val="none" w:sz="0" w:space="0" w:color="auto"/>
                <w:bottom w:val="none" w:sz="0" w:space="0" w:color="auto"/>
                <w:right w:val="none" w:sz="0" w:space="0" w:color="auto"/>
              </w:divBdr>
            </w:div>
          </w:divsChild>
        </w:div>
        <w:div w:id="912280204">
          <w:marLeft w:val="0"/>
          <w:marRight w:val="0"/>
          <w:marTop w:val="281"/>
          <w:marBottom w:val="281"/>
          <w:divBdr>
            <w:top w:val="none" w:sz="0" w:space="0" w:color="auto"/>
            <w:left w:val="none" w:sz="0" w:space="0" w:color="auto"/>
            <w:bottom w:val="none" w:sz="0" w:space="0" w:color="auto"/>
            <w:right w:val="none" w:sz="0" w:space="0" w:color="auto"/>
          </w:divBdr>
          <w:divsChild>
            <w:div w:id="358824945">
              <w:marLeft w:val="0"/>
              <w:marRight w:val="0"/>
              <w:marTop w:val="0"/>
              <w:marBottom w:val="0"/>
              <w:divBdr>
                <w:top w:val="none" w:sz="0" w:space="0" w:color="auto"/>
                <w:left w:val="none" w:sz="0" w:space="0" w:color="auto"/>
                <w:bottom w:val="none" w:sz="0" w:space="0" w:color="auto"/>
                <w:right w:val="none" w:sz="0" w:space="0" w:color="auto"/>
              </w:divBdr>
            </w:div>
          </w:divsChild>
        </w:div>
        <w:div w:id="912352940">
          <w:marLeft w:val="0"/>
          <w:marRight w:val="0"/>
          <w:marTop w:val="0"/>
          <w:marBottom w:val="0"/>
          <w:divBdr>
            <w:top w:val="none" w:sz="0" w:space="0" w:color="auto"/>
            <w:left w:val="none" w:sz="0" w:space="0" w:color="auto"/>
            <w:bottom w:val="none" w:sz="0" w:space="0" w:color="auto"/>
            <w:right w:val="none" w:sz="0" w:space="0" w:color="auto"/>
          </w:divBdr>
        </w:div>
        <w:div w:id="912355967">
          <w:marLeft w:val="0"/>
          <w:marRight w:val="0"/>
          <w:marTop w:val="0"/>
          <w:marBottom w:val="180"/>
          <w:divBdr>
            <w:top w:val="none" w:sz="0" w:space="0" w:color="auto"/>
            <w:left w:val="none" w:sz="0" w:space="0" w:color="auto"/>
            <w:bottom w:val="none" w:sz="0" w:space="0" w:color="auto"/>
            <w:right w:val="none" w:sz="0" w:space="0" w:color="auto"/>
          </w:divBdr>
        </w:div>
        <w:div w:id="912356309">
          <w:marLeft w:val="0"/>
          <w:marRight w:val="0"/>
          <w:marTop w:val="0"/>
          <w:marBottom w:val="0"/>
          <w:divBdr>
            <w:top w:val="none" w:sz="0" w:space="0" w:color="auto"/>
            <w:left w:val="none" w:sz="0" w:space="0" w:color="auto"/>
            <w:bottom w:val="none" w:sz="0" w:space="0" w:color="auto"/>
            <w:right w:val="none" w:sz="0" w:space="0" w:color="auto"/>
          </w:divBdr>
        </w:div>
        <w:div w:id="912395096">
          <w:marLeft w:val="0"/>
          <w:marRight w:val="0"/>
          <w:marTop w:val="0"/>
          <w:marBottom w:val="0"/>
          <w:divBdr>
            <w:top w:val="none" w:sz="0" w:space="0" w:color="auto"/>
            <w:left w:val="none" w:sz="0" w:space="0" w:color="auto"/>
            <w:bottom w:val="none" w:sz="0" w:space="0" w:color="auto"/>
            <w:right w:val="none" w:sz="0" w:space="0" w:color="auto"/>
          </w:divBdr>
        </w:div>
        <w:div w:id="912424580">
          <w:marLeft w:val="0"/>
          <w:marRight w:val="0"/>
          <w:marTop w:val="240"/>
          <w:marBottom w:val="240"/>
          <w:divBdr>
            <w:top w:val="none" w:sz="0" w:space="0" w:color="auto"/>
            <w:left w:val="none" w:sz="0" w:space="0" w:color="auto"/>
            <w:bottom w:val="none" w:sz="0" w:space="0" w:color="auto"/>
            <w:right w:val="none" w:sz="0" w:space="0" w:color="auto"/>
          </w:divBdr>
        </w:div>
        <w:div w:id="912469284">
          <w:marLeft w:val="0"/>
          <w:marRight w:val="0"/>
          <w:marTop w:val="240"/>
          <w:marBottom w:val="240"/>
          <w:divBdr>
            <w:top w:val="none" w:sz="0" w:space="0" w:color="auto"/>
            <w:left w:val="none" w:sz="0" w:space="0" w:color="auto"/>
            <w:bottom w:val="none" w:sz="0" w:space="0" w:color="auto"/>
            <w:right w:val="none" w:sz="0" w:space="0" w:color="auto"/>
          </w:divBdr>
          <w:divsChild>
            <w:div w:id="768046990">
              <w:marLeft w:val="0"/>
              <w:marRight w:val="0"/>
              <w:marTop w:val="0"/>
              <w:marBottom w:val="0"/>
              <w:divBdr>
                <w:top w:val="none" w:sz="0" w:space="0" w:color="auto"/>
                <w:left w:val="none" w:sz="0" w:space="0" w:color="auto"/>
                <w:bottom w:val="none" w:sz="0" w:space="0" w:color="auto"/>
                <w:right w:val="none" w:sz="0" w:space="0" w:color="auto"/>
              </w:divBdr>
            </w:div>
          </w:divsChild>
        </w:div>
        <w:div w:id="912544765">
          <w:marLeft w:val="0"/>
          <w:marRight w:val="0"/>
          <w:marTop w:val="0"/>
          <w:marBottom w:val="0"/>
          <w:divBdr>
            <w:top w:val="none" w:sz="0" w:space="0" w:color="auto"/>
            <w:left w:val="none" w:sz="0" w:space="0" w:color="auto"/>
            <w:bottom w:val="none" w:sz="0" w:space="0" w:color="auto"/>
            <w:right w:val="none" w:sz="0" w:space="0" w:color="auto"/>
          </w:divBdr>
        </w:div>
        <w:div w:id="912857182">
          <w:marLeft w:val="0"/>
          <w:marRight w:val="0"/>
          <w:marTop w:val="0"/>
          <w:marBottom w:val="0"/>
          <w:divBdr>
            <w:top w:val="none" w:sz="0" w:space="0" w:color="auto"/>
            <w:left w:val="none" w:sz="0" w:space="0" w:color="auto"/>
            <w:bottom w:val="none" w:sz="0" w:space="0" w:color="auto"/>
            <w:right w:val="none" w:sz="0" w:space="0" w:color="auto"/>
          </w:divBdr>
          <w:divsChild>
            <w:div w:id="159807398">
              <w:marLeft w:val="0"/>
              <w:marRight w:val="0"/>
              <w:marTop w:val="0"/>
              <w:marBottom w:val="0"/>
              <w:divBdr>
                <w:top w:val="none" w:sz="0" w:space="0" w:color="auto"/>
                <w:left w:val="none" w:sz="0" w:space="0" w:color="auto"/>
                <w:bottom w:val="none" w:sz="0" w:space="0" w:color="auto"/>
                <w:right w:val="none" w:sz="0" w:space="0" w:color="auto"/>
              </w:divBdr>
              <w:divsChild>
                <w:div w:id="39277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60471">
          <w:marLeft w:val="0"/>
          <w:marRight w:val="0"/>
          <w:marTop w:val="0"/>
          <w:marBottom w:val="283"/>
          <w:divBdr>
            <w:top w:val="none" w:sz="0" w:space="0" w:color="auto"/>
            <w:left w:val="none" w:sz="0" w:space="0" w:color="auto"/>
            <w:bottom w:val="none" w:sz="0" w:space="0" w:color="auto"/>
            <w:right w:val="none" w:sz="0" w:space="0" w:color="auto"/>
          </w:divBdr>
          <w:divsChild>
            <w:div w:id="309673666">
              <w:marLeft w:val="0"/>
              <w:marRight w:val="0"/>
              <w:marTop w:val="0"/>
              <w:marBottom w:val="283"/>
              <w:divBdr>
                <w:top w:val="none" w:sz="0" w:space="0" w:color="auto"/>
                <w:left w:val="none" w:sz="0" w:space="0" w:color="auto"/>
                <w:bottom w:val="none" w:sz="0" w:space="0" w:color="auto"/>
                <w:right w:val="none" w:sz="0" w:space="0" w:color="auto"/>
              </w:divBdr>
              <w:divsChild>
                <w:div w:id="491144688">
                  <w:marLeft w:val="0"/>
                  <w:marRight w:val="0"/>
                  <w:marTop w:val="0"/>
                  <w:marBottom w:val="0"/>
                  <w:divBdr>
                    <w:top w:val="none" w:sz="0" w:space="0" w:color="auto"/>
                    <w:left w:val="none" w:sz="0" w:space="0" w:color="auto"/>
                    <w:bottom w:val="none" w:sz="0" w:space="0" w:color="auto"/>
                    <w:right w:val="none" w:sz="0" w:space="0" w:color="auto"/>
                  </w:divBdr>
                </w:div>
              </w:divsChild>
            </w:div>
            <w:div w:id="588857633">
              <w:marLeft w:val="0"/>
              <w:marRight w:val="0"/>
              <w:marTop w:val="0"/>
              <w:marBottom w:val="0"/>
              <w:divBdr>
                <w:top w:val="none" w:sz="0" w:space="0" w:color="auto"/>
                <w:left w:val="none" w:sz="0" w:space="0" w:color="auto"/>
                <w:bottom w:val="none" w:sz="0" w:space="0" w:color="auto"/>
                <w:right w:val="none" w:sz="0" w:space="0" w:color="auto"/>
              </w:divBdr>
              <w:divsChild>
                <w:div w:id="975644992">
                  <w:marLeft w:val="0"/>
                  <w:marRight w:val="0"/>
                  <w:marTop w:val="0"/>
                  <w:marBottom w:val="0"/>
                  <w:divBdr>
                    <w:top w:val="none" w:sz="0" w:space="0" w:color="auto"/>
                    <w:left w:val="none" w:sz="0" w:space="0" w:color="auto"/>
                    <w:bottom w:val="none" w:sz="0" w:space="0" w:color="auto"/>
                    <w:right w:val="none" w:sz="0" w:space="0" w:color="auto"/>
                  </w:divBdr>
                  <w:divsChild>
                    <w:div w:id="282809702">
                      <w:marLeft w:val="0"/>
                      <w:marRight w:val="0"/>
                      <w:marTop w:val="118"/>
                      <w:marBottom w:val="0"/>
                      <w:divBdr>
                        <w:top w:val="none" w:sz="0" w:space="0" w:color="auto"/>
                        <w:left w:val="none" w:sz="0" w:space="0" w:color="auto"/>
                        <w:bottom w:val="none" w:sz="0" w:space="0" w:color="auto"/>
                        <w:right w:val="none" w:sz="0" w:space="0" w:color="auto"/>
                      </w:divBdr>
                    </w:div>
                    <w:div w:id="674722628">
                      <w:marLeft w:val="0"/>
                      <w:marRight w:val="0"/>
                      <w:marTop w:val="118"/>
                      <w:marBottom w:val="0"/>
                      <w:divBdr>
                        <w:top w:val="none" w:sz="0" w:space="0" w:color="auto"/>
                        <w:left w:val="none" w:sz="0" w:space="0" w:color="auto"/>
                        <w:bottom w:val="none" w:sz="0" w:space="0" w:color="auto"/>
                        <w:right w:val="none" w:sz="0" w:space="0" w:color="auto"/>
                      </w:divBdr>
                    </w:div>
                    <w:div w:id="722102189">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912935060">
          <w:marLeft w:val="0"/>
          <w:marRight w:val="0"/>
          <w:marTop w:val="600"/>
          <w:marBottom w:val="0"/>
          <w:divBdr>
            <w:top w:val="none" w:sz="0" w:space="0" w:color="auto"/>
            <w:left w:val="none" w:sz="0" w:space="0" w:color="auto"/>
            <w:bottom w:val="none" w:sz="0" w:space="0" w:color="auto"/>
            <w:right w:val="none" w:sz="0" w:space="0" w:color="auto"/>
          </w:divBdr>
        </w:div>
        <w:div w:id="913005990">
          <w:marLeft w:val="0"/>
          <w:marRight w:val="0"/>
          <w:marTop w:val="0"/>
          <w:marBottom w:val="0"/>
          <w:divBdr>
            <w:top w:val="none" w:sz="0" w:space="0" w:color="auto"/>
            <w:left w:val="none" w:sz="0" w:space="0" w:color="auto"/>
            <w:bottom w:val="none" w:sz="0" w:space="0" w:color="auto"/>
            <w:right w:val="none" w:sz="0" w:space="0" w:color="auto"/>
          </w:divBdr>
        </w:div>
        <w:div w:id="913204527">
          <w:marLeft w:val="0"/>
          <w:marRight w:val="0"/>
          <w:marTop w:val="0"/>
          <w:marBottom w:val="300"/>
          <w:divBdr>
            <w:top w:val="none" w:sz="0" w:space="0" w:color="auto"/>
            <w:left w:val="none" w:sz="0" w:space="0" w:color="auto"/>
            <w:bottom w:val="none" w:sz="0" w:space="0" w:color="auto"/>
            <w:right w:val="none" w:sz="0" w:space="0" w:color="auto"/>
          </w:divBdr>
        </w:div>
        <w:div w:id="913319544">
          <w:marLeft w:val="0"/>
          <w:marRight w:val="0"/>
          <w:marTop w:val="0"/>
          <w:marBottom w:val="0"/>
          <w:divBdr>
            <w:top w:val="none" w:sz="0" w:space="0" w:color="auto"/>
            <w:left w:val="none" w:sz="0" w:space="0" w:color="auto"/>
            <w:bottom w:val="none" w:sz="0" w:space="0" w:color="auto"/>
            <w:right w:val="none" w:sz="0" w:space="0" w:color="auto"/>
          </w:divBdr>
        </w:div>
        <w:div w:id="913398796">
          <w:marLeft w:val="0"/>
          <w:marRight w:val="0"/>
          <w:marTop w:val="240"/>
          <w:marBottom w:val="240"/>
          <w:divBdr>
            <w:top w:val="none" w:sz="0" w:space="0" w:color="auto"/>
            <w:left w:val="none" w:sz="0" w:space="0" w:color="auto"/>
            <w:bottom w:val="none" w:sz="0" w:space="0" w:color="auto"/>
            <w:right w:val="none" w:sz="0" w:space="0" w:color="auto"/>
          </w:divBdr>
        </w:div>
        <w:div w:id="913468643">
          <w:marLeft w:val="0"/>
          <w:marRight w:val="0"/>
          <w:marTop w:val="0"/>
          <w:marBottom w:val="0"/>
          <w:divBdr>
            <w:top w:val="none" w:sz="0" w:space="0" w:color="auto"/>
            <w:left w:val="none" w:sz="0" w:space="0" w:color="auto"/>
            <w:bottom w:val="none" w:sz="0" w:space="0" w:color="auto"/>
            <w:right w:val="none" w:sz="0" w:space="0" w:color="auto"/>
          </w:divBdr>
        </w:div>
        <w:div w:id="913469830">
          <w:marLeft w:val="0"/>
          <w:marRight w:val="0"/>
          <w:marTop w:val="0"/>
          <w:marBottom w:val="0"/>
          <w:divBdr>
            <w:top w:val="none" w:sz="0" w:space="0" w:color="auto"/>
            <w:left w:val="none" w:sz="0" w:space="0" w:color="auto"/>
            <w:bottom w:val="none" w:sz="0" w:space="0" w:color="auto"/>
            <w:right w:val="none" w:sz="0" w:space="0" w:color="auto"/>
          </w:divBdr>
        </w:div>
        <w:div w:id="913508478">
          <w:marLeft w:val="0"/>
          <w:marRight w:val="0"/>
          <w:marTop w:val="0"/>
          <w:marBottom w:val="0"/>
          <w:divBdr>
            <w:top w:val="none" w:sz="0" w:space="0" w:color="auto"/>
            <w:left w:val="none" w:sz="0" w:space="0" w:color="auto"/>
            <w:bottom w:val="none" w:sz="0" w:space="0" w:color="auto"/>
            <w:right w:val="none" w:sz="0" w:space="0" w:color="auto"/>
          </w:divBdr>
        </w:div>
        <w:div w:id="913515279">
          <w:marLeft w:val="0"/>
          <w:marRight w:val="0"/>
          <w:marTop w:val="0"/>
          <w:marBottom w:val="0"/>
          <w:divBdr>
            <w:top w:val="none" w:sz="0" w:space="0" w:color="auto"/>
            <w:left w:val="none" w:sz="0" w:space="0" w:color="auto"/>
            <w:bottom w:val="none" w:sz="0" w:space="0" w:color="auto"/>
            <w:right w:val="none" w:sz="0" w:space="0" w:color="auto"/>
          </w:divBdr>
        </w:div>
        <w:div w:id="913704789">
          <w:marLeft w:val="0"/>
          <w:marRight w:val="0"/>
          <w:marTop w:val="240"/>
          <w:marBottom w:val="240"/>
          <w:divBdr>
            <w:top w:val="none" w:sz="0" w:space="0" w:color="auto"/>
            <w:left w:val="none" w:sz="0" w:space="0" w:color="auto"/>
            <w:bottom w:val="none" w:sz="0" w:space="0" w:color="auto"/>
            <w:right w:val="none" w:sz="0" w:space="0" w:color="auto"/>
          </w:divBdr>
        </w:div>
        <w:div w:id="913778280">
          <w:marLeft w:val="0"/>
          <w:marRight w:val="0"/>
          <w:marTop w:val="0"/>
          <w:marBottom w:val="0"/>
          <w:divBdr>
            <w:top w:val="none" w:sz="0" w:space="0" w:color="auto"/>
            <w:left w:val="none" w:sz="0" w:space="0" w:color="auto"/>
            <w:bottom w:val="none" w:sz="0" w:space="0" w:color="auto"/>
            <w:right w:val="none" w:sz="0" w:space="0" w:color="auto"/>
          </w:divBdr>
        </w:div>
        <w:div w:id="913858061">
          <w:marLeft w:val="0"/>
          <w:marRight w:val="0"/>
          <w:marTop w:val="0"/>
          <w:marBottom w:val="0"/>
          <w:divBdr>
            <w:top w:val="none" w:sz="0" w:space="0" w:color="auto"/>
            <w:left w:val="none" w:sz="0" w:space="0" w:color="auto"/>
            <w:bottom w:val="none" w:sz="0" w:space="0" w:color="auto"/>
            <w:right w:val="none" w:sz="0" w:space="0" w:color="auto"/>
          </w:divBdr>
        </w:div>
        <w:div w:id="913860296">
          <w:marLeft w:val="0"/>
          <w:marRight w:val="0"/>
          <w:marTop w:val="240"/>
          <w:marBottom w:val="240"/>
          <w:divBdr>
            <w:top w:val="none" w:sz="0" w:space="0" w:color="auto"/>
            <w:left w:val="none" w:sz="0" w:space="0" w:color="auto"/>
            <w:bottom w:val="none" w:sz="0" w:space="0" w:color="auto"/>
            <w:right w:val="none" w:sz="0" w:space="0" w:color="auto"/>
          </w:divBdr>
        </w:div>
        <w:div w:id="914045532">
          <w:marLeft w:val="0"/>
          <w:marRight w:val="0"/>
          <w:marTop w:val="0"/>
          <w:marBottom w:val="0"/>
          <w:divBdr>
            <w:top w:val="none" w:sz="0" w:space="0" w:color="auto"/>
            <w:left w:val="none" w:sz="0" w:space="0" w:color="auto"/>
            <w:bottom w:val="none" w:sz="0" w:space="0" w:color="auto"/>
            <w:right w:val="none" w:sz="0" w:space="0" w:color="auto"/>
          </w:divBdr>
        </w:div>
        <w:div w:id="914165326">
          <w:marLeft w:val="0"/>
          <w:marRight w:val="0"/>
          <w:marTop w:val="0"/>
          <w:marBottom w:val="0"/>
          <w:divBdr>
            <w:top w:val="none" w:sz="0" w:space="0" w:color="auto"/>
            <w:left w:val="none" w:sz="0" w:space="0" w:color="auto"/>
            <w:bottom w:val="none" w:sz="0" w:space="0" w:color="auto"/>
            <w:right w:val="none" w:sz="0" w:space="0" w:color="auto"/>
          </w:divBdr>
        </w:div>
        <w:div w:id="914171642">
          <w:marLeft w:val="0"/>
          <w:marRight w:val="0"/>
          <w:marTop w:val="240"/>
          <w:marBottom w:val="240"/>
          <w:divBdr>
            <w:top w:val="none" w:sz="0" w:space="0" w:color="auto"/>
            <w:left w:val="none" w:sz="0" w:space="0" w:color="auto"/>
            <w:bottom w:val="none" w:sz="0" w:space="0" w:color="auto"/>
            <w:right w:val="none" w:sz="0" w:space="0" w:color="auto"/>
          </w:divBdr>
          <w:divsChild>
            <w:div w:id="974484079">
              <w:marLeft w:val="0"/>
              <w:marRight w:val="0"/>
              <w:marTop w:val="0"/>
              <w:marBottom w:val="0"/>
              <w:divBdr>
                <w:top w:val="none" w:sz="0" w:space="0" w:color="auto"/>
                <w:left w:val="none" w:sz="0" w:space="0" w:color="auto"/>
                <w:bottom w:val="none" w:sz="0" w:space="0" w:color="auto"/>
                <w:right w:val="none" w:sz="0" w:space="0" w:color="auto"/>
              </w:divBdr>
            </w:div>
          </w:divsChild>
        </w:div>
        <w:div w:id="914172420">
          <w:marLeft w:val="0"/>
          <w:marRight w:val="0"/>
          <w:marTop w:val="0"/>
          <w:marBottom w:val="0"/>
          <w:divBdr>
            <w:top w:val="none" w:sz="0" w:space="0" w:color="auto"/>
            <w:left w:val="none" w:sz="0" w:space="0" w:color="auto"/>
            <w:bottom w:val="none" w:sz="0" w:space="0" w:color="auto"/>
            <w:right w:val="none" w:sz="0" w:space="0" w:color="auto"/>
          </w:divBdr>
        </w:div>
        <w:div w:id="914238545">
          <w:marLeft w:val="0"/>
          <w:marRight w:val="0"/>
          <w:marTop w:val="0"/>
          <w:marBottom w:val="0"/>
          <w:divBdr>
            <w:top w:val="none" w:sz="0" w:space="0" w:color="auto"/>
            <w:left w:val="none" w:sz="0" w:space="0" w:color="auto"/>
            <w:bottom w:val="none" w:sz="0" w:space="0" w:color="auto"/>
            <w:right w:val="none" w:sz="0" w:space="0" w:color="auto"/>
          </w:divBdr>
        </w:div>
        <w:div w:id="914244561">
          <w:marLeft w:val="0"/>
          <w:marRight w:val="0"/>
          <w:marTop w:val="240"/>
          <w:marBottom w:val="240"/>
          <w:divBdr>
            <w:top w:val="none" w:sz="0" w:space="0" w:color="auto"/>
            <w:left w:val="none" w:sz="0" w:space="0" w:color="auto"/>
            <w:bottom w:val="none" w:sz="0" w:space="0" w:color="auto"/>
            <w:right w:val="none" w:sz="0" w:space="0" w:color="auto"/>
          </w:divBdr>
        </w:div>
        <w:div w:id="914360510">
          <w:marLeft w:val="0"/>
          <w:marRight w:val="0"/>
          <w:marTop w:val="0"/>
          <w:marBottom w:val="0"/>
          <w:divBdr>
            <w:top w:val="none" w:sz="0" w:space="0" w:color="auto"/>
            <w:left w:val="none" w:sz="0" w:space="0" w:color="auto"/>
            <w:bottom w:val="none" w:sz="0" w:space="0" w:color="auto"/>
            <w:right w:val="none" w:sz="0" w:space="0" w:color="auto"/>
          </w:divBdr>
          <w:divsChild>
            <w:div w:id="989675362">
              <w:marLeft w:val="0"/>
              <w:marRight w:val="0"/>
              <w:marTop w:val="0"/>
              <w:marBottom w:val="0"/>
              <w:divBdr>
                <w:top w:val="none" w:sz="0" w:space="0" w:color="auto"/>
                <w:left w:val="none" w:sz="0" w:space="0" w:color="auto"/>
                <w:bottom w:val="none" w:sz="0" w:space="0" w:color="auto"/>
                <w:right w:val="none" w:sz="0" w:space="0" w:color="auto"/>
              </w:divBdr>
              <w:divsChild>
                <w:div w:id="87773374">
                  <w:marLeft w:val="0"/>
                  <w:marRight w:val="0"/>
                  <w:marTop w:val="0"/>
                  <w:marBottom w:val="0"/>
                  <w:divBdr>
                    <w:top w:val="none" w:sz="0" w:space="0" w:color="auto"/>
                    <w:left w:val="none" w:sz="0" w:space="0" w:color="auto"/>
                    <w:bottom w:val="none" w:sz="0" w:space="0" w:color="auto"/>
                    <w:right w:val="none" w:sz="0" w:space="0" w:color="auto"/>
                  </w:divBdr>
                  <w:divsChild>
                    <w:div w:id="8685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363489">
          <w:marLeft w:val="0"/>
          <w:marRight w:val="0"/>
          <w:marTop w:val="0"/>
          <w:marBottom w:val="0"/>
          <w:divBdr>
            <w:top w:val="none" w:sz="0" w:space="0" w:color="auto"/>
            <w:left w:val="none" w:sz="0" w:space="0" w:color="auto"/>
            <w:bottom w:val="single" w:sz="6" w:space="15" w:color="B8B9BA"/>
            <w:right w:val="none" w:sz="0" w:space="0" w:color="auto"/>
          </w:divBdr>
          <w:divsChild>
            <w:div w:id="740366393">
              <w:marLeft w:val="0"/>
              <w:marRight w:val="0"/>
              <w:marTop w:val="0"/>
              <w:marBottom w:val="0"/>
              <w:divBdr>
                <w:top w:val="none" w:sz="0" w:space="0" w:color="auto"/>
                <w:left w:val="none" w:sz="0" w:space="0" w:color="auto"/>
                <w:bottom w:val="none" w:sz="0" w:space="0" w:color="auto"/>
                <w:right w:val="none" w:sz="0" w:space="0" w:color="auto"/>
              </w:divBdr>
            </w:div>
          </w:divsChild>
        </w:div>
        <w:div w:id="914584093">
          <w:marLeft w:val="0"/>
          <w:marRight w:val="0"/>
          <w:marTop w:val="0"/>
          <w:marBottom w:val="0"/>
          <w:divBdr>
            <w:top w:val="none" w:sz="0" w:space="0" w:color="auto"/>
            <w:left w:val="none" w:sz="0" w:space="0" w:color="auto"/>
            <w:bottom w:val="none" w:sz="0" w:space="0" w:color="auto"/>
            <w:right w:val="none" w:sz="0" w:space="0" w:color="auto"/>
          </w:divBdr>
        </w:div>
        <w:div w:id="914585854">
          <w:marLeft w:val="0"/>
          <w:marRight w:val="0"/>
          <w:marTop w:val="75"/>
          <w:marBottom w:val="0"/>
          <w:divBdr>
            <w:top w:val="none" w:sz="0" w:space="0" w:color="auto"/>
            <w:left w:val="none" w:sz="0" w:space="0" w:color="auto"/>
            <w:bottom w:val="none" w:sz="0" w:space="0" w:color="auto"/>
            <w:right w:val="none" w:sz="0" w:space="0" w:color="auto"/>
          </w:divBdr>
        </w:div>
        <w:div w:id="914586552">
          <w:marLeft w:val="0"/>
          <w:marRight w:val="0"/>
          <w:marTop w:val="0"/>
          <w:marBottom w:val="0"/>
          <w:divBdr>
            <w:top w:val="none" w:sz="0" w:space="0" w:color="auto"/>
            <w:left w:val="none" w:sz="0" w:space="0" w:color="auto"/>
            <w:bottom w:val="none" w:sz="0" w:space="0" w:color="auto"/>
            <w:right w:val="none" w:sz="0" w:space="0" w:color="auto"/>
          </w:divBdr>
        </w:div>
        <w:div w:id="914969532">
          <w:marLeft w:val="0"/>
          <w:marRight w:val="0"/>
          <w:marTop w:val="240"/>
          <w:marBottom w:val="240"/>
          <w:divBdr>
            <w:top w:val="none" w:sz="0" w:space="0" w:color="auto"/>
            <w:left w:val="none" w:sz="0" w:space="0" w:color="auto"/>
            <w:bottom w:val="none" w:sz="0" w:space="0" w:color="auto"/>
            <w:right w:val="none" w:sz="0" w:space="0" w:color="auto"/>
          </w:divBdr>
        </w:div>
        <w:div w:id="915094962">
          <w:marLeft w:val="0"/>
          <w:marRight w:val="240"/>
          <w:marTop w:val="180"/>
          <w:marBottom w:val="0"/>
          <w:divBdr>
            <w:top w:val="none" w:sz="0" w:space="0" w:color="auto"/>
            <w:left w:val="none" w:sz="0" w:space="0" w:color="auto"/>
            <w:bottom w:val="none" w:sz="0" w:space="0" w:color="auto"/>
            <w:right w:val="none" w:sz="0" w:space="0" w:color="auto"/>
          </w:divBdr>
        </w:div>
        <w:div w:id="915095408">
          <w:marLeft w:val="0"/>
          <w:marRight w:val="0"/>
          <w:marTop w:val="344"/>
          <w:marBottom w:val="344"/>
          <w:divBdr>
            <w:top w:val="none" w:sz="0" w:space="0" w:color="auto"/>
            <w:left w:val="none" w:sz="0" w:space="0" w:color="auto"/>
            <w:bottom w:val="none" w:sz="0" w:space="0" w:color="auto"/>
            <w:right w:val="none" w:sz="0" w:space="0" w:color="auto"/>
          </w:divBdr>
        </w:div>
        <w:div w:id="915162572">
          <w:marLeft w:val="0"/>
          <w:marRight w:val="0"/>
          <w:marTop w:val="0"/>
          <w:marBottom w:val="0"/>
          <w:divBdr>
            <w:top w:val="none" w:sz="0" w:space="0" w:color="auto"/>
            <w:left w:val="none" w:sz="0" w:space="0" w:color="auto"/>
            <w:bottom w:val="none" w:sz="0" w:space="0" w:color="auto"/>
            <w:right w:val="none" w:sz="0" w:space="0" w:color="auto"/>
          </w:divBdr>
        </w:div>
        <w:div w:id="915163102">
          <w:marLeft w:val="0"/>
          <w:marRight w:val="0"/>
          <w:marTop w:val="0"/>
          <w:marBottom w:val="0"/>
          <w:divBdr>
            <w:top w:val="none" w:sz="0" w:space="0" w:color="auto"/>
            <w:left w:val="none" w:sz="0" w:space="0" w:color="auto"/>
            <w:bottom w:val="none" w:sz="0" w:space="0" w:color="auto"/>
            <w:right w:val="none" w:sz="0" w:space="0" w:color="auto"/>
          </w:divBdr>
        </w:div>
        <w:div w:id="915166259">
          <w:marLeft w:val="0"/>
          <w:marRight w:val="0"/>
          <w:marTop w:val="281"/>
          <w:marBottom w:val="281"/>
          <w:divBdr>
            <w:top w:val="none" w:sz="0" w:space="0" w:color="auto"/>
            <w:left w:val="none" w:sz="0" w:space="0" w:color="auto"/>
            <w:bottom w:val="none" w:sz="0" w:space="0" w:color="auto"/>
            <w:right w:val="none" w:sz="0" w:space="0" w:color="auto"/>
          </w:divBdr>
        </w:div>
        <w:div w:id="915166276">
          <w:marLeft w:val="0"/>
          <w:marRight w:val="0"/>
          <w:marTop w:val="0"/>
          <w:marBottom w:val="0"/>
          <w:divBdr>
            <w:top w:val="none" w:sz="0" w:space="0" w:color="auto"/>
            <w:left w:val="none" w:sz="0" w:space="0" w:color="auto"/>
            <w:bottom w:val="none" w:sz="0" w:space="0" w:color="auto"/>
            <w:right w:val="none" w:sz="0" w:space="0" w:color="auto"/>
          </w:divBdr>
        </w:div>
        <w:div w:id="915210246">
          <w:marLeft w:val="0"/>
          <w:marRight w:val="0"/>
          <w:marTop w:val="0"/>
          <w:marBottom w:val="0"/>
          <w:divBdr>
            <w:top w:val="none" w:sz="0" w:space="0" w:color="auto"/>
            <w:left w:val="none" w:sz="0" w:space="0" w:color="auto"/>
            <w:bottom w:val="none" w:sz="0" w:space="0" w:color="auto"/>
            <w:right w:val="none" w:sz="0" w:space="0" w:color="auto"/>
          </w:divBdr>
        </w:div>
        <w:div w:id="915281113">
          <w:marLeft w:val="0"/>
          <w:marRight w:val="0"/>
          <w:marTop w:val="0"/>
          <w:marBottom w:val="0"/>
          <w:divBdr>
            <w:top w:val="none" w:sz="0" w:space="0" w:color="auto"/>
            <w:left w:val="none" w:sz="0" w:space="0" w:color="auto"/>
            <w:bottom w:val="none" w:sz="0" w:space="0" w:color="auto"/>
            <w:right w:val="none" w:sz="0" w:space="0" w:color="auto"/>
          </w:divBdr>
        </w:div>
        <w:div w:id="915363441">
          <w:marLeft w:val="0"/>
          <w:marRight w:val="0"/>
          <w:marTop w:val="0"/>
          <w:marBottom w:val="0"/>
          <w:divBdr>
            <w:top w:val="none" w:sz="0" w:space="0" w:color="auto"/>
            <w:left w:val="none" w:sz="0" w:space="0" w:color="auto"/>
            <w:bottom w:val="none" w:sz="0" w:space="0" w:color="auto"/>
            <w:right w:val="none" w:sz="0" w:space="0" w:color="auto"/>
          </w:divBdr>
        </w:div>
        <w:div w:id="915430930">
          <w:marLeft w:val="0"/>
          <w:marRight w:val="0"/>
          <w:marTop w:val="0"/>
          <w:marBottom w:val="0"/>
          <w:divBdr>
            <w:top w:val="none" w:sz="0" w:space="0" w:color="auto"/>
            <w:left w:val="none" w:sz="0" w:space="0" w:color="auto"/>
            <w:bottom w:val="none" w:sz="0" w:space="0" w:color="auto"/>
            <w:right w:val="none" w:sz="0" w:space="0" w:color="auto"/>
          </w:divBdr>
          <w:divsChild>
            <w:div w:id="340858256">
              <w:marLeft w:val="0"/>
              <w:marRight w:val="0"/>
              <w:marTop w:val="0"/>
              <w:marBottom w:val="0"/>
              <w:divBdr>
                <w:top w:val="none" w:sz="0" w:space="0" w:color="auto"/>
                <w:left w:val="none" w:sz="0" w:space="0" w:color="auto"/>
                <w:bottom w:val="none" w:sz="0" w:space="0" w:color="auto"/>
                <w:right w:val="none" w:sz="0" w:space="0" w:color="auto"/>
              </w:divBdr>
              <w:divsChild>
                <w:div w:id="1283287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15624909">
          <w:marLeft w:val="0"/>
          <w:marRight w:val="0"/>
          <w:marTop w:val="0"/>
          <w:marBottom w:val="0"/>
          <w:divBdr>
            <w:top w:val="none" w:sz="0" w:space="0" w:color="auto"/>
            <w:left w:val="none" w:sz="0" w:space="0" w:color="auto"/>
            <w:bottom w:val="none" w:sz="0" w:space="0" w:color="auto"/>
            <w:right w:val="none" w:sz="0" w:space="0" w:color="auto"/>
          </w:divBdr>
        </w:div>
        <w:div w:id="915627637">
          <w:marLeft w:val="0"/>
          <w:marRight w:val="1500"/>
          <w:marTop w:val="0"/>
          <w:marBottom w:val="0"/>
          <w:divBdr>
            <w:top w:val="none" w:sz="0" w:space="0" w:color="auto"/>
            <w:left w:val="none" w:sz="0" w:space="0" w:color="auto"/>
            <w:bottom w:val="none" w:sz="0" w:space="0" w:color="auto"/>
            <w:right w:val="none" w:sz="0" w:space="0" w:color="auto"/>
          </w:divBdr>
          <w:divsChild>
            <w:div w:id="835337555">
              <w:marLeft w:val="0"/>
              <w:marRight w:val="0"/>
              <w:marTop w:val="600"/>
              <w:marBottom w:val="600"/>
              <w:divBdr>
                <w:top w:val="none" w:sz="0" w:space="0" w:color="auto"/>
                <w:left w:val="none" w:sz="0" w:space="0" w:color="auto"/>
                <w:bottom w:val="none" w:sz="0" w:space="0" w:color="auto"/>
                <w:right w:val="none" w:sz="0" w:space="0" w:color="auto"/>
              </w:divBdr>
              <w:divsChild>
                <w:div w:id="81731179">
                  <w:marLeft w:val="0"/>
                  <w:marRight w:val="0"/>
                  <w:marTop w:val="240"/>
                  <w:marBottom w:val="240"/>
                  <w:divBdr>
                    <w:top w:val="none" w:sz="0" w:space="0" w:color="auto"/>
                    <w:left w:val="none" w:sz="0" w:space="0" w:color="auto"/>
                    <w:bottom w:val="none" w:sz="0" w:space="0" w:color="auto"/>
                    <w:right w:val="none" w:sz="0" w:space="0" w:color="auto"/>
                  </w:divBdr>
                </w:div>
                <w:div w:id="373581110">
                  <w:marLeft w:val="0"/>
                  <w:marRight w:val="0"/>
                  <w:marTop w:val="240"/>
                  <w:marBottom w:val="240"/>
                  <w:divBdr>
                    <w:top w:val="none" w:sz="0" w:space="0" w:color="auto"/>
                    <w:left w:val="none" w:sz="0" w:space="0" w:color="auto"/>
                    <w:bottom w:val="none" w:sz="0" w:space="0" w:color="auto"/>
                    <w:right w:val="none" w:sz="0" w:space="0" w:color="auto"/>
                  </w:divBdr>
                  <w:divsChild>
                    <w:div w:id="923760479">
                      <w:marLeft w:val="0"/>
                      <w:marRight w:val="0"/>
                      <w:marTop w:val="0"/>
                      <w:marBottom w:val="0"/>
                      <w:divBdr>
                        <w:top w:val="none" w:sz="0" w:space="0" w:color="auto"/>
                        <w:left w:val="none" w:sz="0" w:space="0" w:color="auto"/>
                        <w:bottom w:val="none" w:sz="0" w:space="0" w:color="auto"/>
                        <w:right w:val="none" w:sz="0" w:space="0" w:color="auto"/>
                      </w:divBdr>
                    </w:div>
                  </w:divsChild>
                </w:div>
                <w:div w:id="393554715">
                  <w:marLeft w:val="0"/>
                  <w:marRight w:val="0"/>
                  <w:marTop w:val="240"/>
                  <w:marBottom w:val="240"/>
                  <w:divBdr>
                    <w:top w:val="none" w:sz="0" w:space="0" w:color="auto"/>
                    <w:left w:val="none" w:sz="0" w:space="0" w:color="auto"/>
                    <w:bottom w:val="none" w:sz="0" w:space="0" w:color="auto"/>
                    <w:right w:val="none" w:sz="0" w:space="0" w:color="auto"/>
                  </w:divBdr>
                  <w:divsChild>
                    <w:div w:id="184947440">
                      <w:marLeft w:val="0"/>
                      <w:marRight w:val="0"/>
                      <w:marTop w:val="0"/>
                      <w:marBottom w:val="0"/>
                      <w:divBdr>
                        <w:top w:val="none" w:sz="0" w:space="0" w:color="auto"/>
                        <w:left w:val="none" w:sz="0" w:space="0" w:color="auto"/>
                        <w:bottom w:val="none" w:sz="0" w:space="0" w:color="auto"/>
                        <w:right w:val="none" w:sz="0" w:space="0" w:color="auto"/>
                      </w:divBdr>
                    </w:div>
                  </w:divsChild>
                </w:div>
                <w:div w:id="482282910">
                  <w:marLeft w:val="0"/>
                  <w:marRight w:val="0"/>
                  <w:marTop w:val="240"/>
                  <w:marBottom w:val="240"/>
                  <w:divBdr>
                    <w:top w:val="none" w:sz="0" w:space="0" w:color="auto"/>
                    <w:left w:val="none" w:sz="0" w:space="0" w:color="auto"/>
                    <w:bottom w:val="none" w:sz="0" w:space="0" w:color="auto"/>
                    <w:right w:val="none" w:sz="0" w:space="0" w:color="auto"/>
                  </w:divBdr>
                </w:div>
                <w:div w:id="863371930">
                  <w:marLeft w:val="0"/>
                  <w:marRight w:val="0"/>
                  <w:marTop w:val="240"/>
                  <w:marBottom w:val="240"/>
                  <w:divBdr>
                    <w:top w:val="none" w:sz="0" w:space="0" w:color="auto"/>
                    <w:left w:val="none" w:sz="0" w:space="0" w:color="auto"/>
                    <w:bottom w:val="none" w:sz="0" w:space="0" w:color="auto"/>
                    <w:right w:val="none" w:sz="0" w:space="0" w:color="auto"/>
                  </w:divBdr>
                  <w:divsChild>
                    <w:div w:id="144976800">
                      <w:marLeft w:val="0"/>
                      <w:marRight w:val="0"/>
                      <w:marTop w:val="0"/>
                      <w:marBottom w:val="0"/>
                      <w:divBdr>
                        <w:top w:val="none" w:sz="0" w:space="0" w:color="auto"/>
                        <w:left w:val="none" w:sz="0" w:space="0" w:color="auto"/>
                        <w:bottom w:val="none" w:sz="0" w:space="0" w:color="auto"/>
                        <w:right w:val="none" w:sz="0" w:space="0" w:color="auto"/>
                      </w:divBdr>
                    </w:div>
                  </w:divsChild>
                </w:div>
                <w:div w:id="91134958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915629100">
          <w:marLeft w:val="0"/>
          <w:marRight w:val="0"/>
          <w:marTop w:val="0"/>
          <w:marBottom w:val="0"/>
          <w:divBdr>
            <w:top w:val="none" w:sz="0" w:space="0" w:color="auto"/>
            <w:left w:val="none" w:sz="0" w:space="0" w:color="auto"/>
            <w:bottom w:val="none" w:sz="0" w:space="0" w:color="auto"/>
            <w:right w:val="none" w:sz="0" w:space="0" w:color="auto"/>
          </w:divBdr>
        </w:div>
        <w:div w:id="915700393">
          <w:marLeft w:val="0"/>
          <w:marRight w:val="0"/>
          <w:marTop w:val="0"/>
          <w:marBottom w:val="0"/>
          <w:divBdr>
            <w:top w:val="none" w:sz="0" w:space="0" w:color="auto"/>
            <w:left w:val="none" w:sz="0" w:space="0" w:color="auto"/>
            <w:bottom w:val="none" w:sz="0" w:space="0" w:color="auto"/>
            <w:right w:val="none" w:sz="0" w:space="0" w:color="auto"/>
          </w:divBdr>
        </w:div>
        <w:div w:id="915750244">
          <w:marLeft w:val="0"/>
          <w:marRight w:val="0"/>
          <w:marTop w:val="0"/>
          <w:marBottom w:val="0"/>
          <w:divBdr>
            <w:top w:val="none" w:sz="0" w:space="0" w:color="auto"/>
            <w:left w:val="none" w:sz="0" w:space="0" w:color="auto"/>
            <w:bottom w:val="none" w:sz="0" w:space="0" w:color="auto"/>
            <w:right w:val="none" w:sz="0" w:space="0" w:color="auto"/>
          </w:divBdr>
        </w:div>
        <w:div w:id="915826360">
          <w:marLeft w:val="0"/>
          <w:marRight w:val="0"/>
          <w:marTop w:val="0"/>
          <w:marBottom w:val="0"/>
          <w:divBdr>
            <w:top w:val="none" w:sz="0" w:space="0" w:color="auto"/>
            <w:left w:val="none" w:sz="0" w:space="0" w:color="auto"/>
            <w:bottom w:val="none" w:sz="0" w:space="0" w:color="auto"/>
            <w:right w:val="none" w:sz="0" w:space="0" w:color="auto"/>
          </w:divBdr>
        </w:div>
        <w:div w:id="915893324">
          <w:marLeft w:val="0"/>
          <w:marRight w:val="0"/>
          <w:marTop w:val="0"/>
          <w:marBottom w:val="0"/>
          <w:divBdr>
            <w:top w:val="none" w:sz="0" w:space="0" w:color="auto"/>
            <w:left w:val="none" w:sz="0" w:space="0" w:color="auto"/>
            <w:bottom w:val="none" w:sz="0" w:space="0" w:color="auto"/>
            <w:right w:val="none" w:sz="0" w:space="0" w:color="auto"/>
          </w:divBdr>
        </w:div>
        <w:div w:id="915895762">
          <w:marLeft w:val="0"/>
          <w:marRight w:val="0"/>
          <w:marTop w:val="240"/>
          <w:marBottom w:val="240"/>
          <w:divBdr>
            <w:top w:val="none" w:sz="0" w:space="0" w:color="auto"/>
            <w:left w:val="none" w:sz="0" w:space="0" w:color="auto"/>
            <w:bottom w:val="none" w:sz="0" w:space="0" w:color="auto"/>
            <w:right w:val="none" w:sz="0" w:space="0" w:color="auto"/>
          </w:divBdr>
          <w:divsChild>
            <w:div w:id="711732902">
              <w:marLeft w:val="0"/>
              <w:marRight w:val="0"/>
              <w:marTop w:val="0"/>
              <w:marBottom w:val="0"/>
              <w:divBdr>
                <w:top w:val="none" w:sz="0" w:space="0" w:color="auto"/>
                <w:left w:val="none" w:sz="0" w:space="0" w:color="auto"/>
                <w:bottom w:val="none" w:sz="0" w:space="0" w:color="auto"/>
                <w:right w:val="none" w:sz="0" w:space="0" w:color="auto"/>
              </w:divBdr>
            </w:div>
          </w:divsChild>
        </w:div>
        <w:div w:id="916089560">
          <w:marLeft w:val="0"/>
          <w:marRight w:val="0"/>
          <w:marTop w:val="240"/>
          <w:marBottom w:val="240"/>
          <w:divBdr>
            <w:top w:val="none" w:sz="0" w:space="0" w:color="auto"/>
            <w:left w:val="none" w:sz="0" w:space="0" w:color="auto"/>
            <w:bottom w:val="none" w:sz="0" w:space="0" w:color="auto"/>
            <w:right w:val="none" w:sz="0" w:space="0" w:color="auto"/>
          </w:divBdr>
        </w:div>
        <w:div w:id="916133435">
          <w:marLeft w:val="0"/>
          <w:marRight w:val="0"/>
          <w:marTop w:val="0"/>
          <w:marBottom w:val="0"/>
          <w:divBdr>
            <w:top w:val="none" w:sz="0" w:space="0" w:color="auto"/>
            <w:left w:val="none" w:sz="0" w:space="0" w:color="auto"/>
            <w:bottom w:val="none" w:sz="0" w:space="0" w:color="auto"/>
            <w:right w:val="none" w:sz="0" w:space="0" w:color="auto"/>
          </w:divBdr>
          <w:divsChild>
            <w:div w:id="641622785">
              <w:marLeft w:val="0"/>
              <w:marRight w:val="0"/>
              <w:marTop w:val="0"/>
              <w:marBottom w:val="0"/>
              <w:divBdr>
                <w:top w:val="none" w:sz="0" w:space="0" w:color="auto"/>
                <w:left w:val="none" w:sz="0" w:space="0" w:color="auto"/>
                <w:bottom w:val="none" w:sz="0" w:space="0" w:color="auto"/>
                <w:right w:val="none" w:sz="0" w:space="0" w:color="auto"/>
              </w:divBdr>
              <w:divsChild>
                <w:div w:id="18390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06123">
          <w:marLeft w:val="0"/>
          <w:marRight w:val="2361"/>
          <w:marTop w:val="0"/>
          <w:marBottom w:val="0"/>
          <w:divBdr>
            <w:top w:val="none" w:sz="0" w:space="0" w:color="auto"/>
            <w:left w:val="none" w:sz="0" w:space="0" w:color="auto"/>
            <w:bottom w:val="none" w:sz="0" w:space="0" w:color="auto"/>
            <w:right w:val="none" w:sz="0" w:space="0" w:color="auto"/>
          </w:divBdr>
        </w:div>
        <w:div w:id="916206661">
          <w:marLeft w:val="0"/>
          <w:marRight w:val="0"/>
          <w:marTop w:val="0"/>
          <w:marBottom w:val="0"/>
          <w:divBdr>
            <w:top w:val="none" w:sz="0" w:space="0" w:color="auto"/>
            <w:left w:val="none" w:sz="0" w:space="0" w:color="auto"/>
            <w:bottom w:val="none" w:sz="0" w:space="0" w:color="auto"/>
            <w:right w:val="none" w:sz="0" w:space="0" w:color="auto"/>
          </w:divBdr>
        </w:div>
        <w:div w:id="916330527">
          <w:marLeft w:val="0"/>
          <w:marRight w:val="0"/>
          <w:marTop w:val="0"/>
          <w:marBottom w:val="0"/>
          <w:divBdr>
            <w:top w:val="none" w:sz="0" w:space="0" w:color="auto"/>
            <w:left w:val="none" w:sz="0" w:space="0" w:color="auto"/>
            <w:bottom w:val="none" w:sz="0" w:space="0" w:color="auto"/>
            <w:right w:val="none" w:sz="0" w:space="0" w:color="auto"/>
          </w:divBdr>
        </w:div>
        <w:div w:id="916406662">
          <w:marLeft w:val="0"/>
          <w:marRight w:val="0"/>
          <w:marTop w:val="0"/>
          <w:marBottom w:val="0"/>
          <w:divBdr>
            <w:top w:val="none" w:sz="0" w:space="0" w:color="auto"/>
            <w:left w:val="none" w:sz="0" w:space="0" w:color="auto"/>
            <w:bottom w:val="none" w:sz="0" w:space="0" w:color="auto"/>
            <w:right w:val="none" w:sz="0" w:space="0" w:color="auto"/>
          </w:divBdr>
        </w:div>
        <w:div w:id="916549466">
          <w:marLeft w:val="0"/>
          <w:marRight w:val="0"/>
          <w:marTop w:val="0"/>
          <w:marBottom w:val="0"/>
          <w:divBdr>
            <w:top w:val="none" w:sz="0" w:space="0" w:color="auto"/>
            <w:left w:val="none" w:sz="0" w:space="0" w:color="auto"/>
            <w:bottom w:val="none" w:sz="0" w:space="0" w:color="auto"/>
            <w:right w:val="none" w:sz="0" w:space="0" w:color="auto"/>
          </w:divBdr>
        </w:div>
        <w:div w:id="916675205">
          <w:marLeft w:val="0"/>
          <w:marRight w:val="0"/>
          <w:marTop w:val="0"/>
          <w:marBottom w:val="0"/>
          <w:divBdr>
            <w:top w:val="none" w:sz="0" w:space="0" w:color="auto"/>
            <w:left w:val="none" w:sz="0" w:space="0" w:color="auto"/>
            <w:bottom w:val="none" w:sz="0" w:space="0" w:color="auto"/>
            <w:right w:val="none" w:sz="0" w:space="0" w:color="auto"/>
          </w:divBdr>
          <w:divsChild>
            <w:div w:id="910847705">
              <w:marLeft w:val="0"/>
              <w:marRight w:val="0"/>
              <w:marTop w:val="0"/>
              <w:marBottom w:val="0"/>
              <w:divBdr>
                <w:top w:val="none" w:sz="0" w:space="0" w:color="auto"/>
                <w:left w:val="none" w:sz="0" w:space="0" w:color="auto"/>
                <w:bottom w:val="none" w:sz="0" w:space="0" w:color="auto"/>
                <w:right w:val="none" w:sz="0" w:space="0" w:color="auto"/>
              </w:divBdr>
              <w:divsChild>
                <w:div w:id="85704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47561">
          <w:marLeft w:val="0"/>
          <w:marRight w:val="0"/>
          <w:marTop w:val="378"/>
          <w:marBottom w:val="378"/>
          <w:divBdr>
            <w:top w:val="none" w:sz="0" w:space="0" w:color="auto"/>
            <w:left w:val="none" w:sz="0" w:space="0" w:color="auto"/>
            <w:bottom w:val="none" w:sz="0" w:space="0" w:color="auto"/>
            <w:right w:val="none" w:sz="0" w:space="0" w:color="auto"/>
          </w:divBdr>
        </w:div>
        <w:div w:id="916747574">
          <w:marLeft w:val="0"/>
          <w:marRight w:val="0"/>
          <w:marTop w:val="0"/>
          <w:marBottom w:val="0"/>
          <w:divBdr>
            <w:top w:val="none" w:sz="0" w:space="0" w:color="auto"/>
            <w:left w:val="none" w:sz="0" w:space="0" w:color="auto"/>
            <w:bottom w:val="none" w:sz="0" w:space="0" w:color="auto"/>
            <w:right w:val="none" w:sz="0" w:space="0" w:color="auto"/>
          </w:divBdr>
        </w:div>
        <w:div w:id="916784518">
          <w:marLeft w:val="0"/>
          <w:marRight w:val="0"/>
          <w:marTop w:val="0"/>
          <w:marBottom w:val="0"/>
          <w:divBdr>
            <w:top w:val="none" w:sz="0" w:space="0" w:color="auto"/>
            <w:left w:val="none" w:sz="0" w:space="0" w:color="auto"/>
            <w:bottom w:val="none" w:sz="0" w:space="0" w:color="auto"/>
            <w:right w:val="none" w:sz="0" w:space="0" w:color="auto"/>
          </w:divBdr>
        </w:div>
        <w:div w:id="916784991">
          <w:marLeft w:val="0"/>
          <w:marRight w:val="0"/>
          <w:marTop w:val="0"/>
          <w:marBottom w:val="0"/>
          <w:divBdr>
            <w:top w:val="none" w:sz="0" w:space="0" w:color="auto"/>
            <w:left w:val="none" w:sz="0" w:space="0" w:color="auto"/>
            <w:bottom w:val="none" w:sz="0" w:space="0" w:color="auto"/>
            <w:right w:val="none" w:sz="0" w:space="0" w:color="auto"/>
          </w:divBdr>
        </w:div>
        <w:div w:id="916791128">
          <w:marLeft w:val="0"/>
          <w:marRight w:val="0"/>
          <w:marTop w:val="240"/>
          <w:marBottom w:val="240"/>
          <w:divBdr>
            <w:top w:val="none" w:sz="0" w:space="0" w:color="auto"/>
            <w:left w:val="none" w:sz="0" w:space="0" w:color="auto"/>
            <w:bottom w:val="none" w:sz="0" w:space="0" w:color="auto"/>
            <w:right w:val="none" w:sz="0" w:space="0" w:color="auto"/>
          </w:divBdr>
        </w:div>
        <w:div w:id="916943637">
          <w:marLeft w:val="0"/>
          <w:marRight w:val="0"/>
          <w:marTop w:val="240"/>
          <w:marBottom w:val="240"/>
          <w:divBdr>
            <w:top w:val="none" w:sz="0" w:space="0" w:color="auto"/>
            <w:left w:val="none" w:sz="0" w:space="0" w:color="auto"/>
            <w:bottom w:val="none" w:sz="0" w:space="0" w:color="auto"/>
            <w:right w:val="none" w:sz="0" w:space="0" w:color="auto"/>
          </w:divBdr>
        </w:div>
        <w:div w:id="916984462">
          <w:marLeft w:val="0"/>
          <w:marRight w:val="0"/>
          <w:marTop w:val="0"/>
          <w:marBottom w:val="0"/>
          <w:divBdr>
            <w:top w:val="none" w:sz="0" w:space="0" w:color="auto"/>
            <w:left w:val="none" w:sz="0" w:space="0" w:color="auto"/>
            <w:bottom w:val="none" w:sz="0" w:space="0" w:color="auto"/>
            <w:right w:val="none" w:sz="0" w:space="0" w:color="auto"/>
          </w:divBdr>
        </w:div>
        <w:div w:id="917053148">
          <w:marLeft w:val="0"/>
          <w:marRight w:val="0"/>
          <w:marTop w:val="0"/>
          <w:marBottom w:val="0"/>
          <w:divBdr>
            <w:top w:val="none" w:sz="0" w:space="0" w:color="auto"/>
            <w:left w:val="none" w:sz="0" w:space="0" w:color="auto"/>
            <w:bottom w:val="none" w:sz="0" w:space="0" w:color="auto"/>
            <w:right w:val="none" w:sz="0" w:space="0" w:color="auto"/>
          </w:divBdr>
        </w:div>
        <w:div w:id="917060585">
          <w:marLeft w:val="0"/>
          <w:marRight w:val="0"/>
          <w:marTop w:val="0"/>
          <w:marBottom w:val="0"/>
          <w:divBdr>
            <w:top w:val="none" w:sz="0" w:space="0" w:color="auto"/>
            <w:left w:val="none" w:sz="0" w:space="0" w:color="auto"/>
            <w:bottom w:val="none" w:sz="0" w:space="0" w:color="auto"/>
            <w:right w:val="none" w:sz="0" w:space="0" w:color="auto"/>
          </w:divBdr>
          <w:divsChild>
            <w:div w:id="334846780">
              <w:marLeft w:val="0"/>
              <w:marRight w:val="0"/>
              <w:marTop w:val="702"/>
              <w:marBottom w:val="0"/>
              <w:divBdr>
                <w:top w:val="none" w:sz="0" w:space="0" w:color="auto"/>
                <w:left w:val="none" w:sz="0" w:space="0" w:color="auto"/>
                <w:bottom w:val="none" w:sz="0" w:space="0" w:color="auto"/>
                <w:right w:val="none" w:sz="0" w:space="0" w:color="auto"/>
              </w:divBdr>
            </w:div>
          </w:divsChild>
        </w:div>
        <w:div w:id="917129049">
          <w:marLeft w:val="0"/>
          <w:marRight w:val="0"/>
          <w:marTop w:val="281"/>
          <w:marBottom w:val="281"/>
          <w:divBdr>
            <w:top w:val="none" w:sz="0" w:space="0" w:color="auto"/>
            <w:left w:val="none" w:sz="0" w:space="0" w:color="auto"/>
            <w:bottom w:val="none" w:sz="0" w:space="0" w:color="auto"/>
            <w:right w:val="none" w:sz="0" w:space="0" w:color="auto"/>
          </w:divBdr>
        </w:div>
        <w:div w:id="917205498">
          <w:marLeft w:val="0"/>
          <w:marRight w:val="0"/>
          <w:marTop w:val="0"/>
          <w:marBottom w:val="0"/>
          <w:divBdr>
            <w:top w:val="none" w:sz="0" w:space="0" w:color="auto"/>
            <w:left w:val="none" w:sz="0" w:space="0" w:color="auto"/>
            <w:bottom w:val="none" w:sz="0" w:space="0" w:color="auto"/>
            <w:right w:val="none" w:sz="0" w:space="0" w:color="auto"/>
          </w:divBdr>
        </w:div>
        <w:div w:id="917208424">
          <w:marLeft w:val="0"/>
          <w:marRight w:val="0"/>
          <w:marTop w:val="240"/>
          <w:marBottom w:val="240"/>
          <w:divBdr>
            <w:top w:val="none" w:sz="0" w:space="0" w:color="auto"/>
            <w:left w:val="none" w:sz="0" w:space="0" w:color="auto"/>
            <w:bottom w:val="none" w:sz="0" w:space="0" w:color="auto"/>
            <w:right w:val="none" w:sz="0" w:space="0" w:color="auto"/>
          </w:divBdr>
        </w:div>
        <w:div w:id="917251027">
          <w:marLeft w:val="0"/>
          <w:marRight w:val="0"/>
          <w:marTop w:val="0"/>
          <w:marBottom w:val="0"/>
          <w:divBdr>
            <w:top w:val="none" w:sz="0" w:space="0" w:color="auto"/>
            <w:left w:val="none" w:sz="0" w:space="0" w:color="auto"/>
            <w:bottom w:val="none" w:sz="0" w:space="0" w:color="auto"/>
            <w:right w:val="none" w:sz="0" w:space="0" w:color="auto"/>
          </w:divBdr>
        </w:div>
        <w:div w:id="917329027">
          <w:marLeft w:val="0"/>
          <w:marRight w:val="0"/>
          <w:marTop w:val="0"/>
          <w:marBottom w:val="0"/>
          <w:divBdr>
            <w:top w:val="none" w:sz="0" w:space="0" w:color="auto"/>
            <w:left w:val="none" w:sz="0" w:space="0" w:color="auto"/>
            <w:bottom w:val="none" w:sz="0" w:space="0" w:color="auto"/>
            <w:right w:val="none" w:sz="0" w:space="0" w:color="auto"/>
          </w:divBdr>
          <w:divsChild>
            <w:div w:id="8876461">
              <w:marLeft w:val="0"/>
              <w:marRight w:val="0"/>
              <w:marTop w:val="600"/>
              <w:marBottom w:val="0"/>
              <w:divBdr>
                <w:top w:val="none" w:sz="0" w:space="0" w:color="auto"/>
                <w:left w:val="none" w:sz="0" w:space="0" w:color="auto"/>
                <w:bottom w:val="none" w:sz="0" w:space="0" w:color="auto"/>
                <w:right w:val="none" w:sz="0" w:space="0" w:color="auto"/>
              </w:divBdr>
            </w:div>
            <w:div w:id="564612761">
              <w:marLeft w:val="0"/>
              <w:marRight w:val="0"/>
              <w:marTop w:val="0"/>
              <w:marBottom w:val="0"/>
              <w:divBdr>
                <w:top w:val="none" w:sz="0" w:space="0" w:color="auto"/>
                <w:left w:val="none" w:sz="0" w:space="0" w:color="auto"/>
                <w:bottom w:val="none" w:sz="0" w:space="0" w:color="auto"/>
                <w:right w:val="none" w:sz="0" w:space="0" w:color="auto"/>
              </w:divBdr>
            </w:div>
          </w:divsChild>
        </w:div>
        <w:div w:id="917399928">
          <w:marLeft w:val="0"/>
          <w:marRight w:val="366"/>
          <w:marTop w:val="0"/>
          <w:marBottom w:val="0"/>
          <w:divBdr>
            <w:top w:val="none" w:sz="0" w:space="0" w:color="auto"/>
            <w:left w:val="none" w:sz="0" w:space="0" w:color="auto"/>
            <w:bottom w:val="none" w:sz="0" w:space="0" w:color="auto"/>
            <w:right w:val="none" w:sz="0" w:space="0" w:color="auto"/>
          </w:divBdr>
        </w:div>
        <w:div w:id="917403639">
          <w:marLeft w:val="0"/>
          <w:marRight w:val="0"/>
          <w:marTop w:val="0"/>
          <w:marBottom w:val="0"/>
          <w:divBdr>
            <w:top w:val="none" w:sz="0" w:space="0" w:color="auto"/>
            <w:left w:val="none" w:sz="0" w:space="0" w:color="auto"/>
            <w:bottom w:val="none" w:sz="0" w:space="0" w:color="auto"/>
            <w:right w:val="none" w:sz="0" w:space="0" w:color="auto"/>
          </w:divBdr>
        </w:div>
        <w:div w:id="917590328">
          <w:marLeft w:val="0"/>
          <w:marRight w:val="0"/>
          <w:marTop w:val="0"/>
          <w:marBottom w:val="0"/>
          <w:divBdr>
            <w:top w:val="none" w:sz="0" w:space="0" w:color="auto"/>
            <w:left w:val="none" w:sz="0" w:space="0" w:color="auto"/>
            <w:bottom w:val="none" w:sz="0" w:space="0" w:color="auto"/>
            <w:right w:val="none" w:sz="0" w:space="0" w:color="auto"/>
          </w:divBdr>
          <w:divsChild>
            <w:div w:id="291980287">
              <w:marLeft w:val="240"/>
              <w:marRight w:val="240"/>
              <w:marTop w:val="0"/>
              <w:marBottom w:val="105"/>
              <w:divBdr>
                <w:top w:val="none" w:sz="0" w:space="0" w:color="auto"/>
                <w:left w:val="none" w:sz="0" w:space="0" w:color="auto"/>
                <w:bottom w:val="none" w:sz="0" w:space="0" w:color="auto"/>
                <w:right w:val="none" w:sz="0" w:space="0" w:color="auto"/>
              </w:divBdr>
            </w:div>
          </w:divsChild>
        </w:div>
        <w:div w:id="917591813">
          <w:marLeft w:val="0"/>
          <w:marRight w:val="0"/>
          <w:marTop w:val="0"/>
          <w:marBottom w:val="0"/>
          <w:divBdr>
            <w:top w:val="none" w:sz="0" w:space="0" w:color="auto"/>
            <w:left w:val="none" w:sz="0" w:space="0" w:color="auto"/>
            <w:bottom w:val="none" w:sz="0" w:space="0" w:color="auto"/>
            <w:right w:val="none" w:sz="0" w:space="0" w:color="auto"/>
          </w:divBdr>
          <w:divsChild>
            <w:div w:id="454833951">
              <w:marLeft w:val="0"/>
              <w:marRight w:val="0"/>
              <w:marTop w:val="0"/>
              <w:marBottom w:val="0"/>
              <w:divBdr>
                <w:top w:val="none" w:sz="0" w:space="0" w:color="auto"/>
                <w:left w:val="none" w:sz="0" w:space="0" w:color="auto"/>
                <w:bottom w:val="none" w:sz="0" w:space="0" w:color="auto"/>
                <w:right w:val="none" w:sz="0" w:space="0" w:color="auto"/>
              </w:divBdr>
              <w:divsChild>
                <w:div w:id="59868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97745">
          <w:marLeft w:val="0"/>
          <w:marRight w:val="0"/>
          <w:marTop w:val="0"/>
          <w:marBottom w:val="0"/>
          <w:divBdr>
            <w:top w:val="none" w:sz="0" w:space="0" w:color="auto"/>
            <w:left w:val="none" w:sz="0" w:space="0" w:color="auto"/>
            <w:bottom w:val="none" w:sz="0" w:space="0" w:color="auto"/>
            <w:right w:val="none" w:sz="0" w:space="0" w:color="auto"/>
          </w:divBdr>
        </w:div>
        <w:div w:id="917666858">
          <w:marLeft w:val="0"/>
          <w:marRight w:val="0"/>
          <w:marTop w:val="0"/>
          <w:marBottom w:val="0"/>
          <w:divBdr>
            <w:top w:val="none" w:sz="0" w:space="0" w:color="auto"/>
            <w:left w:val="none" w:sz="0" w:space="0" w:color="auto"/>
            <w:bottom w:val="none" w:sz="0" w:space="0" w:color="auto"/>
            <w:right w:val="none" w:sz="0" w:space="0" w:color="auto"/>
          </w:divBdr>
        </w:div>
        <w:div w:id="917717013">
          <w:marLeft w:val="0"/>
          <w:marRight w:val="0"/>
          <w:marTop w:val="0"/>
          <w:marBottom w:val="0"/>
          <w:divBdr>
            <w:top w:val="none" w:sz="0" w:space="0" w:color="auto"/>
            <w:left w:val="none" w:sz="0" w:space="0" w:color="auto"/>
            <w:bottom w:val="none" w:sz="0" w:space="0" w:color="auto"/>
            <w:right w:val="none" w:sz="0" w:space="0" w:color="auto"/>
          </w:divBdr>
          <w:divsChild>
            <w:div w:id="329216510">
              <w:marLeft w:val="0"/>
              <w:marRight w:val="0"/>
              <w:marTop w:val="0"/>
              <w:marBottom w:val="0"/>
              <w:divBdr>
                <w:top w:val="none" w:sz="0" w:space="0" w:color="auto"/>
                <w:left w:val="none" w:sz="0" w:space="0" w:color="auto"/>
                <w:bottom w:val="none" w:sz="0" w:space="0" w:color="auto"/>
                <w:right w:val="none" w:sz="0" w:space="0" w:color="auto"/>
              </w:divBdr>
              <w:divsChild>
                <w:div w:id="38287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6579">
          <w:marLeft w:val="0"/>
          <w:marRight w:val="0"/>
          <w:marTop w:val="0"/>
          <w:marBottom w:val="0"/>
          <w:divBdr>
            <w:top w:val="none" w:sz="0" w:space="0" w:color="auto"/>
            <w:left w:val="none" w:sz="0" w:space="0" w:color="auto"/>
            <w:bottom w:val="none" w:sz="0" w:space="0" w:color="auto"/>
            <w:right w:val="none" w:sz="0" w:space="0" w:color="auto"/>
          </w:divBdr>
        </w:div>
        <w:div w:id="917787523">
          <w:marLeft w:val="0"/>
          <w:marRight w:val="0"/>
          <w:marTop w:val="0"/>
          <w:marBottom w:val="0"/>
          <w:divBdr>
            <w:top w:val="none" w:sz="0" w:space="0" w:color="auto"/>
            <w:left w:val="none" w:sz="0" w:space="0" w:color="auto"/>
            <w:bottom w:val="none" w:sz="0" w:space="0" w:color="auto"/>
            <w:right w:val="none" w:sz="0" w:space="0" w:color="auto"/>
          </w:divBdr>
        </w:div>
        <w:div w:id="917834198">
          <w:marLeft w:val="0"/>
          <w:marRight w:val="0"/>
          <w:marTop w:val="0"/>
          <w:marBottom w:val="0"/>
          <w:divBdr>
            <w:top w:val="none" w:sz="0" w:space="0" w:color="auto"/>
            <w:left w:val="none" w:sz="0" w:space="0" w:color="auto"/>
            <w:bottom w:val="none" w:sz="0" w:space="0" w:color="auto"/>
            <w:right w:val="none" w:sz="0" w:space="0" w:color="auto"/>
          </w:divBdr>
        </w:div>
        <w:div w:id="918099405">
          <w:marLeft w:val="0"/>
          <w:marRight w:val="0"/>
          <w:marTop w:val="0"/>
          <w:marBottom w:val="0"/>
          <w:divBdr>
            <w:top w:val="none" w:sz="0" w:space="0" w:color="auto"/>
            <w:left w:val="none" w:sz="0" w:space="0" w:color="auto"/>
            <w:bottom w:val="none" w:sz="0" w:space="0" w:color="auto"/>
            <w:right w:val="none" w:sz="0" w:space="0" w:color="auto"/>
          </w:divBdr>
        </w:div>
        <w:div w:id="918101093">
          <w:marLeft w:val="0"/>
          <w:marRight w:val="0"/>
          <w:marTop w:val="0"/>
          <w:marBottom w:val="0"/>
          <w:divBdr>
            <w:top w:val="none" w:sz="0" w:space="0" w:color="auto"/>
            <w:left w:val="none" w:sz="0" w:space="0" w:color="auto"/>
            <w:bottom w:val="none" w:sz="0" w:space="0" w:color="auto"/>
            <w:right w:val="none" w:sz="0" w:space="0" w:color="auto"/>
          </w:divBdr>
        </w:div>
        <w:div w:id="918174445">
          <w:marLeft w:val="0"/>
          <w:marRight w:val="0"/>
          <w:marTop w:val="0"/>
          <w:marBottom w:val="0"/>
          <w:divBdr>
            <w:top w:val="none" w:sz="0" w:space="0" w:color="auto"/>
            <w:left w:val="none" w:sz="0" w:space="0" w:color="auto"/>
            <w:bottom w:val="none" w:sz="0" w:space="0" w:color="auto"/>
            <w:right w:val="none" w:sz="0" w:space="0" w:color="auto"/>
          </w:divBdr>
        </w:div>
        <w:div w:id="918245981">
          <w:marLeft w:val="0"/>
          <w:marRight w:val="0"/>
          <w:marTop w:val="0"/>
          <w:marBottom w:val="0"/>
          <w:divBdr>
            <w:top w:val="none" w:sz="0" w:space="0" w:color="auto"/>
            <w:left w:val="none" w:sz="0" w:space="0" w:color="auto"/>
            <w:bottom w:val="none" w:sz="0" w:space="0" w:color="auto"/>
            <w:right w:val="none" w:sz="0" w:space="0" w:color="auto"/>
          </w:divBdr>
        </w:div>
        <w:div w:id="918292342">
          <w:marLeft w:val="0"/>
          <w:marRight w:val="0"/>
          <w:marTop w:val="600"/>
          <w:marBottom w:val="600"/>
          <w:divBdr>
            <w:top w:val="none" w:sz="0" w:space="0" w:color="auto"/>
            <w:left w:val="none" w:sz="0" w:space="0" w:color="auto"/>
            <w:bottom w:val="none" w:sz="0" w:space="0" w:color="auto"/>
            <w:right w:val="none" w:sz="0" w:space="0" w:color="auto"/>
          </w:divBdr>
          <w:divsChild>
            <w:div w:id="3821803">
              <w:marLeft w:val="0"/>
              <w:marRight w:val="0"/>
              <w:marTop w:val="240"/>
              <w:marBottom w:val="240"/>
              <w:divBdr>
                <w:top w:val="none" w:sz="0" w:space="0" w:color="auto"/>
                <w:left w:val="none" w:sz="0" w:space="0" w:color="auto"/>
                <w:bottom w:val="none" w:sz="0" w:space="0" w:color="auto"/>
                <w:right w:val="none" w:sz="0" w:space="0" w:color="auto"/>
              </w:divBdr>
            </w:div>
            <w:div w:id="95830050">
              <w:marLeft w:val="0"/>
              <w:marRight w:val="0"/>
              <w:marTop w:val="240"/>
              <w:marBottom w:val="240"/>
              <w:divBdr>
                <w:top w:val="none" w:sz="0" w:space="0" w:color="auto"/>
                <w:left w:val="none" w:sz="0" w:space="0" w:color="auto"/>
                <w:bottom w:val="none" w:sz="0" w:space="0" w:color="auto"/>
                <w:right w:val="none" w:sz="0" w:space="0" w:color="auto"/>
              </w:divBdr>
              <w:divsChild>
                <w:div w:id="399645044">
                  <w:marLeft w:val="0"/>
                  <w:marRight w:val="0"/>
                  <w:marTop w:val="0"/>
                  <w:marBottom w:val="0"/>
                  <w:divBdr>
                    <w:top w:val="none" w:sz="0" w:space="0" w:color="auto"/>
                    <w:left w:val="none" w:sz="0" w:space="0" w:color="auto"/>
                    <w:bottom w:val="none" w:sz="0" w:space="0" w:color="auto"/>
                    <w:right w:val="none" w:sz="0" w:space="0" w:color="auto"/>
                  </w:divBdr>
                </w:div>
              </w:divsChild>
            </w:div>
            <w:div w:id="103575080">
              <w:marLeft w:val="0"/>
              <w:marRight w:val="0"/>
              <w:marTop w:val="240"/>
              <w:marBottom w:val="240"/>
              <w:divBdr>
                <w:top w:val="none" w:sz="0" w:space="0" w:color="auto"/>
                <w:left w:val="none" w:sz="0" w:space="0" w:color="auto"/>
                <w:bottom w:val="none" w:sz="0" w:space="0" w:color="auto"/>
                <w:right w:val="none" w:sz="0" w:space="0" w:color="auto"/>
              </w:divBdr>
            </w:div>
            <w:div w:id="164396313">
              <w:marLeft w:val="0"/>
              <w:marRight w:val="0"/>
              <w:marTop w:val="240"/>
              <w:marBottom w:val="240"/>
              <w:divBdr>
                <w:top w:val="none" w:sz="0" w:space="0" w:color="auto"/>
                <w:left w:val="none" w:sz="0" w:space="0" w:color="auto"/>
                <w:bottom w:val="none" w:sz="0" w:space="0" w:color="auto"/>
                <w:right w:val="none" w:sz="0" w:space="0" w:color="auto"/>
              </w:divBdr>
              <w:divsChild>
                <w:div w:id="371345603">
                  <w:marLeft w:val="0"/>
                  <w:marRight w:val="0"/>
                  <w:marTop w:val="0"/>
                  <w:marBottom w:val="0"/>
                  <w:divBdr>
                    <w:top w:val="none" w:sz="0" w:space="0" w:color="auto"/>
                    <w:left w:val="none" w:sz="0" w:space="0" w:color="auto"/>
                    <w:bottom w:val="none" w:sz="0" w:space="0" w:color="auto"/>
                    <w:right w:val="none" w:sz="0" w:space="0" w:color="auto"/>
                  </w:divBdr>
                </w:div>
              </w:divsChild>
            </w:div>
            <w:div w:id="176895211">
              <w:marLeft w:val="0"/>
              <w:marRight w:val="0"/>
              <w:marTop w:val="300"/>
              <w:marBottom w:val="600"/>
              <w:divBdr>
                <w:top w:val="single" w:sz="6" w:space="30" w:color="EB5D0B"/>
                <w:left w:val="none" w:sz="0" w:space="0" w:color="auto"/>
                <w:bottom w:val="single" w:sz="6" w:space="30" w:color="EB5D0B"/>
                <w:right w:val="none" w:sz="0" w:space="0" w:color="auto"/>
              </w:divBdr>
            </w:div>
            <w:div w:id="315693250">
              <w:marLeft w:val="0"/>
              <w:marRight w:val="0"/>
              <w:marTop w:val="240"/>
              <w:marBottom w:val="240"/>
              <w:divBdr>
                <w:top w:val="none" w:sz="0" w:space="0" w:color="auto"/>
                <w:left w:val="none" w:sz="0" w:space="0" w:color="auto"/>
                <w:bottom w:val="none" w:sz="0" w:space="0" w:color="auto"/>
                <w:right w:val="none" w:sz="0" w:space="0" w:color="auto"/>
              </w:divBdr>
            </w:div>
            <w:div w:id="444927072">
              <w:marLeft w:val="0"/>
              <w:marRight w:val="0"/>
              <w:marTop w:val="240"/>
              <w:marBottom w:val="240"/>
              <w:divBdr>
                <w:top w:val="none" w:sz="0" w:space="0" w:color="auto"/>
                <w:left w:val="none" w:sz="0" w:space="0" w:color="auto"/>
                <w:bottom w:val="none" w:sz="0" w:space="0" w:color="auto"/>
                <w:right w:val="none" w:sz="0" w:space="0" w:color="auto"/>
              </w:divBdr>
            </w:div>
            <w:div w:id="457262720">
              <w:marLeft w:val="0"/>
              <w:marRight w:val="0"/>
              <w:marTop w:val="240"/>
              <w:marBottom w:val="240"/>
              <w:divBdr>
                <w:top w:val="none" w:sz="0" w:space="0" w:color="auto"/>
                <w:left w:val="none" w:sz="0" w:space="0" w:color="auto"/>
                <w:bottom w:val="none" w:sz="0" w:space="0" w:color="auto"/>
                <w:right w:val="none" w:sz="0" w:space="0" w:color="auto"/>
              </w:divBdr>
            </w:div>
            <w:div w:id="483543630">
              <w:marLeft w:val="0"/>
              <w:marRight w:val="0"/>
              <w:marTop w:val="240"/>
              <w:marBottom w:val="240"/>
              <w:divBdr>
                <w:top w:val="none" w:sz="0" w:space="0" w:color="auto"/>
                <w:left w:val="none" w:sz="0" w:space="0" w:color="auto"/>
                <w:bottom w:val="none" w:sz="0" w:space="0" w:color="auto"/>
                <w:right w:val="none" w:sz="0" w:space="0" w:color="auto"/>
              </w:divBdr>
              <w:divsChild>
                <w:div w:id="476998731">
                  <w:marLeft w:val="0"/>
                  <w:marRight w:val="0"/>
                  <w:marTop w:val="0"/>
                  <w:marBottom w:val="0"/>
                  <w:divBdr>
                    <w:top w:val="none" w:sz="0" w:space="0" w:color="auto"/>
                    <w:left w:val="none" w:sz="0" w:space="0" w:color="auto"/>
                    <w:bottom w:val="none" w:sz="0" w:space="0" w:color="auto"/>
                    <w:right w:val="none" w:sz="0" w:space="0" w:color="auto"/>
                  </w:divBdr>
                </w:div>
              </w:divsChild>
            </w:div>
            <w:div w:id="492109862">
              <w:marLeft w:val="0"/>
              <w:marRight w:val="0"/>
              <w:marTop w:val="360"/>
              <w:marBottom w:val="450"/>
              <w:divBdr>
                <w:top w:val="none" w:sz="0" w:space="0" w:color="auto"/>
                <w:left w:val="none" w:sz="0" w:space="0" w:color="auto"/>
                <w:bottom w:val="none" w:sz="0" w:space="0" w:color="auto"/>
                <w:right w:val="none" w:sz="0" w:space="0" w:color="auto"/>
              </w:divBdr>
            </w:div>
            <w:div w:id="585312725">
              <w:marLeft w:val="0"/>
              <w:marRight w:val="0"/>
              <w:marTop w:val="240"/>
              <w:marBottom w:val="240"/>
              <w:divBdr>
                <w:top w:val="none" w:sz="0" w:space="0" w:color="auto"/>
                <w:left w:val="none" w:sz="0" w:space="0" w:color="auto"/>
                <w:bottom w:val="none" w:sz="0" w:space="0" w:color="auto"/>
                <w:right w:val="none" w:sz="0" w:space="0" w:color="auto"/>
              </w:divBdr>
              <w:divsChild>
                <w:div w:id="985083378">
                  <w:marLeft w:val="0"/>
                  <w:marRight w:val="0"/>
                  <w:marTop w:val="0"/>
                  <w:marBottom w:val="0"/>
                  <w:divBdr>
                    <w:top w:val="none" w:sz="0" w:space="0" w:color="auto"/>
                    <w:left w:val="none" w:sz="0" w:space="0" w:color="auto"/>
                    <w:bottom w:val="none" w:sz="0" w:space="0" w:color="auto"/>
                    <w:right w:val="none" w:sz="0" w:space="0" w:color="auto"/>
                  </w:divBdr>
                </w:div>
              </w:divsChild>
            </w:div>
            <w:div w:id="607926604">
              <w:marLeft w:val="0"/>
              <w:marRight w:val="0"/>
              <w:marTop w:val="240"/>
              <w:marBottom w:val="240"/>
              <w:divBdr>
                <w:top w:val="none" w:sz="0" w:space="0" w:color="auto"/>
                <w:left w:val="none" w:sz="0" w:space="0" w:color="auto"/>
                <w:bottom w:val="none" w:sz="0" w:space="0" w:color="auto"/>
                <w:right w:val="none" w:sz="0" w:space="0" w:color="auto"/>
              </w:divBdr>
              <w:divsChild>
                <w:div w:id="403721446">
                  <w:marLeft w:val="0"/>
                  <w:marRight w:val="0"/>
                  <w:marTop w:val="0"/>
                  <w:marBottom w:val="0"/>
                  <w:divBdr>
                    <w:top w:val="none" w:sz="0" w:space="0" w:color="auto"/>
                    <w:left w:val="none" w:sz="0" w:space="0" w:color="auto"/>
                    <w:bottom w:val="none" w:sz="0" w:space="0" w:color="auto"/>
                    <w:right w:val="none" w:sz="0" w:space="0" w:color="auto"/>
                  </w:divBdr>
                </w:div>
              </w:divsChild>
            </w:div>
            <w:div w:id="683677758">
              <w:marLeft w:val="0"/>
              <w:marRight w:val="0"/>
              <w:marTop w:val="240"/>
              <w:marBottom w:val="240"/>
              <w:divBdr>
                <w:top w:val="none" w:sz="0" w:space="0" w:color="auto"/>
                <w:left w:val="none" w:sz="0" w:space="0" w:color="auto"/>
                <w:bottom w:val="none" w:sz="0" w:space="0" w:color="auto"/>
                <w:right w:val="none" w:sz="0" w:space="0" w:color="auto"/>
              </w:divBdr>
              <w:divsChild>
                <w:div w:id="861360201">
                  <w:marLeft w:val="0"/>
                  <w:marRight w:val="0"/>
                  <w:marTop w:val="0"/>
                  <w:marBottom w:val="0"/>
                  <w:divBdr>
                    <w:top w:val="none" w:sz="0" w:space="0" w:color="auto"/>
                    <w:left w:val="none" w:sz="0" w:space="0" w:color="auto"/>
                    <w:bottom w:val="none" w:sz="0" w:space="0" w:color="auto"/>
                    <w:right w:val="none" w:sz="0" w:space="0" w:color="auto"/>
                  </w:divBdr>
                </w:div>
              </w:divsChild>
            </w:div>
            <w:div w:id="708842514">
              <w:marLeft w:val="0"/>
              <w:marRight w:val="0"/>
              <w:marTop w:val="240"/>
              <w:marBottom w:val="240"/>
              <w:divBdr>
                <w:top w:val="none" w:sz="0" w:space="0" w:color="auto"/>
                <w:left w:val="none" w:sz="0" w:space="0" w:color="auto"/>
                <w:bottom w:val="none" w:sz="0" w:space="0" w:color="auto"/>
                <w:right w:val="none" w:sz="0" w:space="0" w:color="auto"/>
              </w:divBdr>
              <w:divsChild>
                <w:div w:id="59407720">
                  <w:marLeft w:val="0"/>
                  <w:marRight w:val="0"/>
                  <w:marTop w:val="0"/>
                  <w:marBottom w:val="0"/>
                  <w:divBdr>
                    <w:top w:val="none" w:sz="0" w:space="0" w:color="auto"/>
                    <w:left w:val="none" w:sz="0" w:space="0" w:color="auto"/>
                    <w:bottom w:val="none" w:sz="0" w:space="0" w:color="auto"/>
                    <w:right w:val="none" w:sz="0" w:space="0" w:color="auto"/>
                  </w:divBdr>
                </w:div>
              </w:divsChild>
            </w:div>
            <w:div w:id="744839403">
              <w:marLeft w:val="0"/>
              <w:marRight w:val="0"/>
              <w:marTop w:val="240"/>
              <w:marBottom w:val="240"/>
              <w:divBdr>
                <w:top w:val="none" w:sz="0" w:space="0" w:color="auto"/>
                <w:left w:val="none" w:sz="0" w:space="0" w:color="auto"/>
                <w:bottom w:val="none" w:sz="0" w:space="0" w:color="auto"/>
                <w:right w:val="none" w:sz="0" w:space="0" w:color="auto"/>
              </w:divBdr>
              <w:divsChild>
                <w:div w:id="405037991">
                  <w:marLeft w:val="0"/>
                  <w:marRight w:val="0"/>
                  <w:marTop w:val="0"/>
                  <w:marBottom w:val="0"/>
                  <w:divBdr>
                    <w:top w:val="none" w:sz="0" w:space="0" w:color="auto"/>
                    <w:left w:val="none" w:sz="0" w:space="0" w:color="auto"/>
                    <w:bottom w:val="none" w:sz="0" w:space="0" w:color="auto"/>
                    <w:right w:val="none" w:sz="0" w:space="0" w:color="auto"/>
                  </w:divBdr>
                </w:div>
              </w:divsChild>
            </w:div>
            <w:div w:id="815148962">
              <w:marLeft w:val="0"/>
              <w:marRight w:val="0"/>
              <w:marTop w:val="240"/>
              <w:marBottom w:val="240"/>
              <w:divBdr>
                <w:top w:val="none" w:sz="0" w:space="0" w:color="auto"/>
                <w:left w:val="none" w:sz="0" w:space="0" w:color="auto"/>
                <w:bottom w:val="none" w:sz="0" w:space="0" w:color="auto"/>
                <w:right w:val="none" w:sz="0" w:space="0" w:color="auto"/>
              </w:divBdr>
              <w:divsChild>
                <w:div w:id="4923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95375">
          <w:marLeft w:val="0"/>
          <w:marRight w:val="0"/>
          <w:marTop w:val="0"/>
          <w:marBottom w:val="0"/>
          <w:divBdr>
            <w:top w:val="none" w:sz="0" w:space="0" w:color="auto"/>
            <w:left w:val="none" w:sz="0" w:space="0" w:color="auto"/>
            <w:bottom w:val="none" w:sz="0" w:space="0" w:color="auto"/>
            <w:right w:val="none" w:sz="0" w:space="0" w:color="auto"/>
          </w:divBdr>
        </w:div>
        <w:div w:id="918446616">
          <w:marLeft w:val="0"/>
          <w:marRight w:val="0"/>
          <w:marTop w:val="0"/>
          <w:marBottom w:val="0"/>
          <w:divBdr>
            <w:top w:val="none" w:sz="0" w:space="0" w:color="auto"/>
            <w:left w:val="none" w:sz="0" w:space="0" w:color="auto"/>
            <w:bottom w:val="none" w:sz="0" w:space="0" w:color="auto"/>
            <w:right w:val="none" w:sz="0" w:space="0" w:color="auto"/>
          </w:divBdr>
        </w:div>
        <w:div w:id="918638386">
          <w:marLeft w:val="-135"/>
          <w:marRight w:val="0"/>
          <w:marTop w:val="0"/>
          <w:marBottom w:val="0"/>
          <w:divBdr>
            <w:top w:val="none" w:sz="0" w:space="0" w:color="auto"/>
            <w:left w:val="none" w:sz="0" w:space="0" w:color="auto"/>
            <w:bottom w:val="none" w:sz="0" w:space="0" w:color="auto"/>
            <w:right w:val="none" w:sz="0" w:space="0" w:color="auto"/>
          </w:divBdr>
        </w:div>
        <w:div w:id="918756839">
          <w:marLeft w:val="0"/>
          <w:marRight w:val="0"/>
          <w:marTop w:val="0"/>
          <w:marBottom w:val="0"/>
          <w:divBdr>
            <w:top w:val="none" w:sz="0" w:space="0" w:color="auto"/>
            <w:left w:val="none" w:sz="0" w:space="0" w:color="auto"/>
            <w:bottom w:val="none" w:sz="0" w:space="0" w:color="auto"/>
            <w:right w:val="none" w:sz="0" w:space="0" w:color="auto"/>
          </w:divBdr>
        </w:div>
        <w:div w:id="918827775">
          <w:marLeft w:val="0"/>
          <w:marRight w:val="0"/>
          <w:marTop w:val="240"/>
          <w:marBottom w:val="240"/>
          <w:divBdr>
            <w:top w:val="none" w:sz="0" w:space="0" w:color="auto"/>
            <w:left w:val="none" w:sz="0" w:space="0" w:color="auto"/>
            <w:bottom w:val="none" w:sz="0" w:space="0" w:color="auto"/>
            <w:right w:val="none" w:sz="0" w:space="0" w:color="auto"/>
          </w:divBdr>
        </w:div>
        <w:div w:id="918908853">
          <w:marLeft w:val="0"/>
          <w:marRight w:val="0"/>
          <w:marTop w:val="0"/>
          <w:marBottom w:val="0"/>
          <w:divBdr>
            <w:top w:val="none" w:sz="0" w:space="0" w:color="auto"/>
            <w:left w:val="none" w:sz="0" w:space="0" w:color="auto"/>
            <w:bottom w:val="none" w:sz="0" w:space="0" w:color="auto"/>
            <w:right w:val="none" w:sz="0" w:space="0" w:color="auto"/>
          </w:divBdr>
        </w:div>
        <w:div w:id="918909615">
          <w:marLeft w:val="0"/>
          <w:marRight w:val="0"/>
          <w:marTop w:val="0"/>
          <w:marBottom w:val="0"/>
          <w:divBdr>
            <w:top w:val="none" w:sz="0" w:space="0" w:color="auto"/>
            <w:left w:val="none" w:sz="0" w:space="0" w:color="auto"/>
            <w:bottom w:val="none" w:sz="0" w:space="0" w:color="auto"/>
            <w:right w:val="none" w:sz="0" w:space="0" w:color="auto"/>
          </w:divBdr>
        </w:div>
        <w:div w:id="918977055">
          <w:marLeft w:val="0"/>
          <w:marRight w:val="0"/>
          <w:marTop w:val="0"/>
          <w:marBottom w:val="274"/>
          <w:divBdr>
            <w:top w:val="none" w:sz="0" w:space="0" w:color="auto"/>
            <w:left w:val="none" w:sz="0" w:space="0" w:color="auto"/>
            <w:bottom w:val="none" w:sz="0" w:space="0" w:color="auto"/>
            <w:right w:val="none" w:sz="0" w:space="0" w:color="auto"/>
          </w:divBdr>
        </w:div>
        <w:div w:id="919023637">
          <w:marLeft w:val="0"/>
          <w:marRight w:val="135"/>
          <w:marTop w:val="0"/>
          <w:marBottom w:val="0"/>
          <w:divBdr>
            <w:top w:val="none" w:sz="0" w:space="0" w:color="auto"/>
            <w:left w:val="none" w:sz="0" w:space="0" w:color="auto"/>
            <w:bottom w:val="none" w:sz="0" w:space="0" w:color="auto"/>
            <w:right w:val="none" w:sz="0" w:space="0" w:color="auto"/>
          </w:divBdr>
        </w:div>
        <w:div w:id="919027760">
          <w:marLeft w:val="0"/>
          <w:marRight w:val="0"/>
          <w:marTop w:val="0"/>
          <w:marBottom w:val="0"/>
          <w:divBdr>
            <w:top w:val="none" w:sz="0" w:space="0" w:color="auto"/>
            <w:left w:val="none" w:sz="0" w:space="0" w:color="auto"/>
            <w:bottom w:val="none" w:sz="0" w:space="0" w:color="auto"/>
            <w:right w:val="none" w:sz="0" w:space="0" w:color="auto"/>
          </w:divBdr>
        </w:div>
        <w:div w:id="919102599">
          <w:marLeft w:val="0"/>
          <w:marRight w:val="0"/>
          <w:marTop w:val="0"/>
          <w:marBottom w:val="0"/>
          <w:divBdr>
            <w:top w:val="none" w:sz="0" w:space="0" w:color="auto"/>
            <w:left w:val="none" w:sz="0" w:space="0" w:color="auto"/>
            <w:bottom w:val="none" w:sz="0" w:space="0" w:color="auto"/>
            <w:right w:val="none" w:sz="0" w:space="0" w:color="auto"/>
          </w:divBdr>
        </w:div>
        <w:div w:id="919144387">
          <w:marLeft w:val="0"/>
          <w:marRight w:val="0"/>
          <w:marTop w:val="75"/>
          <w:marBottom w:val="180"/>
          <w:divBdr>
            <w:top w:val="none" w:sz="0" w:space="0" w:color="auto"/>
            <w:left w:val="none" w:sz="0" w:space="0" w:color="auto"/>
            <w:bottom w:val="none" w:sz="0" w:space="0" w:color="auto"/>
            <w:right w:val="none" w:sz="0" w:space="0" w:color="auto"/>
          </w:divBdr>
        </w:div>
        <w:div w:id="919217004">
          <w:marLeft w:val="0"/>
          <w:marRight w:val="1500"/>
          <w:marTop w:val="0"/>
          <w:marBottom w:val="0"/>
          <w:divBdr>
            <w:top w:val="none" w:sz="0" w:space="0" w:color="auto"/>
            <w:left w:val="none" w:sz="0" w:space="0" w:color="auto"/>
            <w:bottom w:val="none" w:sz="0" w:space="0" w:color="auto"/>
            <w:right w:val="none" w:sz="0" w:space="0" w:color="auto"/>
          </w:divBdr>
        </w:div>
        <w:div w:id="919291652">
          <w:marLeft w:val="0"/>
          <w:marRight w:val="0"/>
          <w:marTop w:val="0"/>
          <w:marBottom w:val="0"/>
          <w:divBdr>
            <w:top w:val="none" w:sz="0" w:space="0" w:color="auto"/>
            <w:left w:val="none" w:sz="0" w:space="0" w:color="auto"/>
            <w:bottom w:val="none" w:sz="0" w:space="0" w:color="auto"/>
            <w:right w:val="none" w:sz="0" w:space="0" w:color="auto"/>
          </w:divBdr>
        </w:div>
        <w:div w:id="919364296">
          <w:marLeft w:val="0"/>
          <w:marRight w:val="0"/>
          <w:marTop w:val="0"/>
          <w:marBottom w:val="0"/>
          <w:divBdr>
            <w:top w:val="none" w:sz="0" w:space="0" w:color="auto"/>
            <w:left w:val="none" w:sz="0" w:space="0" w:color="auto"/>
            <w:bottom w:val="none" w:sz="0" w:space="0" w:color="auto"/>
            <w:right w:val="none" w:sz="0" w:space="0" w:color="auto"/>
          </w:divBdr>
        </w:div>
        <w:div w:id="919406576">
          <w:marLeft w:val="0"/>
          <w:marRight w:val="0"/>
          <w:marTop w:val="0"/>
          <w:marBottom w:val="0"/>
          <w:divBdr>
            <w:top w:val="none" w:sz="0" w:space="0" w:color="auto"/>
            <w:left w:val="none" w:sz="0" w:space="0" w:color="auto"/>
            <w:bottom w:val="none" w:sz="0" w:space="0" w:color="auto"/>
            <w:right w:val="none" w:sz="0" w:space="0" w:color="auto"/>
          </w:divBdr>
        </w:div>
        <w:div w:id="919411053">
          <w:marLeft w:val="0"/>
          <w:marRight w:val="0"/>
          <w:marTop w:val="0"/>
          <w:marBottom w:val="0"/>
          <w:divBdr>
            <w:top w:val="none" w:sz="0" w:space="0" w:color="auto"/>
            <w:left w:val="none" w:sz="0" w:space="0" w:color="auto"/>
            <w:bottom w:val="none" w:sz="0" w:space="0" w:color="auto"/>
            <w:right w:val="none" w:sz="0" w:space="0" w:color="auto"/>
          </w:divBdr>
        </w:div>
        <w:div w:id="919563370">
          <w:marLeft w:val="0"/>
          <w:marRight w:val="0"/>
          <w:marTop w:val="0"/>
          <w:marBottom w:val="0"/>
          <w:divBdr>
            <w:top w:val="none" w:sz="0" w:space="0" w:color="auto"/>
            <w:left w:val="none" w:sz="0" w:space="0" w:color="auto"/>
            <w:bottom w:val="none" w:sz="0" w:space="0" w:color="auto"/>
            <w:right w:val="none" w:sz="0" w:space="0" w:color="auto"/>
          </w:divBdr>
        </w:div>
        <w:div w:id="919563928">
          <w:marLeft w:val="0"/>
          <w:marRight w:val="0"/>
          <w:marTop w:val="378"/>
          <w:marBottom w:val="378"/>
          <w:divBdr>
            <w:top w:val="none" w:sz="0" w:space="0" w:color="auto"/>
            <w:left w:val="none" w:sz="0" w:space="0" w:color="auto"/>
            <w:bottom w:val="none" w:sz="0" w:space="0" w:color="auto"/>
            <w:right w:val="none" w:sz="0" w:space="0" w:color="auto"/>
          </w:divBdr>
          <w:divsChild>
            <w:div w:id="448160556">
              <w:marLeft w:val="0"/>
              <w:marRight w:val="0"/>
              <w:marTop w:val="0"/>
              <w:marBottom w:val="0"/>
              <w:divBdr>
                <w:top w:val="none" w:sz="0" w:space="0" w:color="auto"/>
                <w:left w:val="none" w:sz="0" w:space="0" w:color="auto"/>
                <w:bottom w:val="none" w:sz="0" w:space="0" w:color="auto"/>
                <w:right w:val="none" w:sz="0" w:space="0" w:color="auto"/>
              </w:divBdr>
            </w:div>
          </w:divsChild>
        </w:div>
        <w:div w:id="919607780">
          <w:marLeft w:val="0"/>
          <w:marRight w:val="0"/>
          <w:marTop w:val="0"/>
          <w:marBottom w:val="0"/>
          <w:divBdr>
            <w:top w:val="none" w:sz="0" w:space="0" w:color="auto"/>
            <w:left w:val="none" w:sz="0" w:space="0" w:color="auto"/>
            <w:bottom w:val="none" w:sz="0" w:space="0" w:color="auto"/>
            <w:right w:val="none" w:sz="0" w:space="0" w:color="auto"/>
          </w:divBdr>
          <w:divsChild>
            <w:div w:id="529729091">
              <w:marLeft w:val="0"/>
              <w:marRight w:val="0"/>
              <w:marTop w:val="0"/>
              <w:marBottom w:val="0"/>
              <w:divBdr>
                <w:top w:val="none" w:sz="0" w:space="0" w:color="auto"/>
                <w:left w:val="none" w:sz="0" w:space="0" w:color="auto"/>
                <w:bottom w:val="none" w:sz="0" w:space="0" w:color="auto"/>
                <w:right w:val="none" w:sz="0" w:space="0" w:color="auto"/>
              </w:divBdr>
            </w:div>
          </w:divsChild>
        </w:div>
        <w:div w:id="919631290">
          <w:marLeft w:val="0"/>
          <w:marRight w:val="0"/>
          <w:marTop w:val="0"/>
          <w:marBottom w:val="0"/>
          <w:divBdr>
            <w:top w:val="none" w:sz="0" w:space="0" w:color="auto"/>
            <w:left w:val="none" w:sz="0" w:space="0" w:color="auto"/>
            <w:bottom w:val="none" w:sz="0" w:space="0" w:color="auto"/>
            <w:right w:val="none" w:sz="0" w:space="0" w:color="auto"/>
          </w:divBdr>
          <w:divsChild>
            <w:div w:id="307631120">
              <w:marLeft w:val="0"/>
              <w:marRight w:val="0"/>
              <w:marTop w:val="0"/>
              <w:marBottom w:val="0"/>
              <w:divBdr>
                <w:top w:val="none" w:sz="0" w:space="0" w:color="auto"/>
                <w:left w:val="none" w:sz="0" w:space="0" w:color="auto"/>
                <w:bottom w:val="none" w:sz="0" w:space="0" w:color="auto"/>
                <w:right w:val="none" w:sz="0" w:space="0" w:color="auto"/>
              </w:divBdr>
            </w:div>
          </w:divsChild>
        </w:div>
        <w:div w:id="919674870">
          <w:marLeft w:val="0"/>
          <w:marRight w:val="0"/>
          <w:marTop w:val="0"/>
          <w:marBottom w:val="0"/>
          <w:divBdr>
            <w:top w:val="none" w:sz="0" w:space="0" w:color="auto"/>
            <w:left w:val="none" w:sz="0" w:space="0" w:color="auto"/>
            <w:bottom w:val="none" w:sz="0" w:space="0" w:color="auto"/>
            <w:right w:val="none" w:sz="0" w:space="0" w:color="auto"/>
          </w:divBdr>
          <w:divsChild>
            <w:div w:id="208299246">
              <w:marLeft w:val="0"/>
              <w:marRight w:val="0"/>
              <w:marTop w:val="0"/>
              <w:marBottom w:val="0"/>
              <w:divBdr>
                <w:top w:val="none" w:sz="0" w:space="0" w:color="auto"/>
                <w:left w:val="none" w:sz="0" w:space="0" w:color="auto"/>
                <w:bottom w:val="none" w:sz="0" w:space="0" w:color="auto"/>
                <w:right w:val="none" w:sz="0" w:space="0" w:color="auto"/>
              </w:divBdr>
            </w:div>
          </w:divsChild>
        </w:div>
        <w:div w:id="919751389">
          <w:marLeft w:val="0"/>
          <w:marRight w:val="0"/>
          <w:marTop w:val="114"/>
          <w:marBottom w:val="0"/>
          <w:divBdr>
            <w:top w:val="none" w:sz="0" w:space="0" w:color="auto"/>
            <w:left w:val="none" w:sz="0" w:space="0" w:color="auto"/>
            <w:bottom w:val="none" w:sz="0" w:space="0" w:color="auto"/>
            <w:right w:val="none" w:sz="0" w:space="0" w:color="auto"/>
          </w:divBdr>
        </w:div>
        <w:div w:id="919799238">
          <w:marLeft w:val="0"/>
          <w:marRight w:val="0"/>
          <w:marTop w:val="0"/>
          <w:marBottom w:val="0"/>
          <w:divBdr>
            <w:top w:val="none" w:sz="0" w:space="0" w:color="auto"/>
            <w:left w:val="none" w:sz="0" w:space="0" w:color="auto"/>
            <w:bottom w:val="none" w:sz="0" w:space="0" w:color="auto"/>
            <w:right w:val="none" w:sz="0" w:space="0" w:color="auto"/>
          </w:divBdr>
        </w:div>
        <w:div w:id="919799988">
          <w:marLeft w:val="0"/>
          <w:marRight w:val="0"/>
          <w:marTop w:val="0"/>
          <w:marBottom w:val="0"/>
          <w:divBdr>
            <w:top w:val="none" w:sz="0" w:space="0" w:color="auto"/>
            <w:left w:val="none" w:sz="0" w:space="0" w:color="auto"/>
            <w:bottom w:val="none" w:sz="0" w:space="0" w:color="auto"/>
            <w:right w:val="none" w:sz="0" w:space="0" w:color="auto"/>
          </w:divBdr>
        </w:div>
        <w:div w:id="919824667">
          <w:marLeft w:val="0"/>
          <w:marRight w:val="0"/>
          <w:marTop w:val="0"/>
          <w:marBottom w:val="0"/>
          <w:divBdr>
            <w:top w:val="none" w:sz="0" w:space="0" w:color="auto"/>
            <w:left w:val="none" w:sz="0" w:space="0" w:color="auto"/>
            <w:bottom w:val="none" w:sz="0" w:space="0" w:color="auto"/>
            <w:right w:val="none" w:sz="0" w:space="0" w:color="auto"/>
          </w:divBdr>
          <w:divsChild>
            <w:div w:id="998725626">
              <w:marLeft w:val="0"/>
              <w:marRight w:val="0"/>
              <w:marTop w:val="0"/>
              <w:marBottom w:val="0"/>
              <w:divBdr>
                <w:top w:val="none" w:sz="0" w:space="0" w:color="auto"/>
                <w:left w:val="none" w:sz="0" w:space="0" w:color="auto"/>
                <w:bottom w:val="none" w:sz="0" w:space="0" w:color="auto"/>
                <w:right w:val="none" w:sz="0" w:space="0" w:color="auto"/>
              </w:divBdr>
            </w:div>
          </w:divsChild>
        </w:div>
        <w:div w:id="919829318">
          <w:marLeft w:val="0"/>
          <w:marRight w:val="0"/>
          <w:marTop w:val="0"/>
          <w:marBottom w:val="0"/>
          <w:divBdr>
            <w:top w:val="none" w:sz="0" w:space="0" w:color="auto"/>
            <w:left w:val="none" w:sz="0" w:space="0" w:color="auto"/>
            <w:bottom w:val="none" w:sz="0" w:space="0" w:color="auto"/>
            <w:right w:val="none" w:sz="0" w:space="0" w:color="auto"/>
          </w:divBdr>
        </w:div>
        <w:div w:id="919870589">
          <w:marLeft w:val="0"/>
          <w:marRight w:val="0"/>
          <w:marTop w:val="240"/>
          <w:marBottom w:val="240"/>
          <w:divBdr>
            <w:top w:val="none" w:sz="0" w:space="0" w:color="auto"/>
            <w:left w:val="none" w:sz="0" w:space="0" w:color="auto"/>
            <w:bottom w:val="none" w:sz="0" w:space="0" w:color="auto"/>
            <w:right w:val="none" w:sz="0" w:space="0" w:color="auto"/>
          </w:divBdr>
          <w:divsChild>
            <w:div w:id="310719006">
              <w:marLeft w:val="0"/>
              <w:marRight w:val="0"/>
              <w:marTop w:val="0"/>
              <w:marBottom w:val="0"/>
              <w:divBdr>
                <w:top w:val="none" w:sz="0" w:space="0" w:color="auto"/>
                <w:left w:val="none" w:sz="0" w:space="0" w:color="auto"/>
                <w:bottom w:val="none" w:sz="0" w:space="0" w:color="auto"/>
                <w:right w:val="none" w:sz="0" w:space="0" w:color="auto"/>
              </w:divBdr>
            </w:div>
          </w:divsChild>
        </w:div>
        <w:div w:id="919872817">
          <w:marLeft w:val="0"/>
          <w:marRight w:val="0"/>
          <w:marTop w:val="180"/>
          <w:marBottom w:val="180"/>
          <w:divBdr>
            <w:top w:val="none" w:sz="0" w:space="0" w:color="auto"/>
            <w:left w:val="none" w:sz="0" w:space="0" w:color="auto"/>
            <w:bottom w:val="none" w:sz="0" w:space="0" w:color="auto"/>
            <w:right w:val="none" w:sz="0" w:space="0" w:color="auto"/>
          </w:divBdr>
        </w:div>
        <w:div w:id="919873875">
          <w:marLeft w:val="0"/>
          <w:marRight w:val="0"/>
          <w:marTop w:val="0"/>
          <w:marBottom w:val="0"/>
          <w:divBdr>
            <w:top w:val="none" w:sz="0" w:space="0" w:color="auto"/>
            <w:left w:val="none" w:sz="0" w:space="0" w:color="auto"/>
            <w:bottom w:val="none" w:sz="0" w:space="0" w:color="auto"/>
            <w:right w:val="none" w:sz="0" w:space="0" w:color="auto"/>
          </w:divBdr>
        </w:div>
        <w:div w:id="919876246">
          <w:marLeft w:val="0"/>
          <w:marRight w:val="0"/>
          <w:marTop w:val="0"/>
          <w:marBottom w:val="0"/>
          <w:divBdr>
            <w:top w:val="none" w:sz="0" w:space="0" w:color="auto"/>
            <w:left w:val="none" w:sz="0" w:space="0" w:color="auto"/>
            <w:bottom w:val="none" w:sz="0" w:space="0" w:color="auto"/>
            <w:right w:val="none" w:sz="0" w:space="0" w:color="auto"/>
          </w:divBdr>
          <w:divsChild>
            <w:div w:id="160780685">
              <w:marLeft w:val="0"/>
              <w:marRight w:val="0"/>
              <w:marTop w:val="0"/>
              <w:marBottom w:val="0"/>
              <w:divBdr>
                <w:top w:val="none" w:sz="0" w:space="0" w:color="auto"/>
                <w:left w:val="none" w:sz="0" w:space="0" w:color="auto"/>
                <w:bottom w:val="none" w:sz="0" w:space="0" w:color="auto"/>
                <w:right w:val="none" w:sz="0" w:space="0" w:color="auto"/>
              </w:divBdr>
            </w:div>
          </w:divsChild>
        </w:div>
        <w:div w:id="919947666">
          <w:marLeft w:val="0"/>
          <w:marRight w:val="0"/>
          <w:marTop w:val="378"/>
          <w:marBottom w:val="378"/>
          <w:divBdr>
            <w:top w:val="none" w:sz="0" w:space="0" w:color="auto"/>
            <w:left w:val="none" w:sz="0" w:space="0" w:color="auto"/>
            <w:bottom w:val="none" w:sz="0" w:space="0" w:color="auto"/>
            <w:right w:val="none" w:sz="0" w:space="0" w:color="auto"/>
          </w:divBdr>
          <w:divsChild>
            <w:div w:id="331185766">
              <w:marLeft w:val="0"/>
              <w:marRight w:val="0"/>
              <w:marTop w:val="0"/>
              <w:marBottom w:val="0"/>
              <w:divBdr>
                <w:top w:val="none" w:sz="0" w:space="0" w:color="auto"/>
                <w:left w:val="none" w:sz="0" w:space="0" w:color="auto"/>
                <w:bottom w:val="none" w:sz="0" w:space="0" w:color="auto"/>
                <w:right w:val="none" w:sz="0" w:space="0" w:color="auto"/>
              </w:divBdr>
            </w:div>
          </w:divsChild>
        </w:div>
        <w:div w:id="920062671">
          <w:marLeft w:val="0"/>
          <w:marRight w:val="0"/>
          <w:marTop w:val="300"/>
          <w:marBottom w:val="300"/>
          <w:divBdr>
            <w:top w:val="none" w:sz="0" w:space="0" w:color="auto"/>
            <w:left w:val="none" w:sz="0" w:space="0" w:color="auto"/>
            <w:bottom w:val="none" w:sz="0" w:space="0" w:color="auto"/>
            <w:right w:val="none" w:sz="0" w:space="0" w:color="auto"/>
          </w:divBdr>
        </w:div>
        <w:div w:id="920289074">
          <w:marLeft w:val="0"/>
          <w:marRight w:val="0"/>
          <w:marTop w:val="366"/>
          <w:marBottom w:val="366"/>
          <w:divBdr>
            <w:top w:val="none" w:sz="0" w:space="0" w:color="auto"/>
            <w:left w:val="none" w:sz="0" w:space="0" w:color="auto"/>
            <w:bottom w:val="none" w:sz="0" w:space="0" w:color="auto"/>
            <w:right w:val="none" w:sz="0" w:space="0" w:color="auto"/>
          </w:divBdr>
          <w:divsChild>
            <w:div w:id="674647060">
              <w:marLeft w:val="0"/>
              <w:marRight w:val="0"/>
              <w:marTop w:val="0"/>
              <w:marBottom w:val="0"/>
              <w:divBdr>
                <w:top w:val="none" w:sz="0" w:space="0" w:color="auto"/>
                <w:left w:val="none" w:sz="0" w:space="0" w:color="auto"/>
                <w:bottom w:val="none" w:sz="0" w:space="0" w:color="auto"/>
                <w:right w:val="none" w:sz="0" w:space="0" w:color="auto"/>
              </w:divBdr>
            </w:div>
          </w:divsChild>
        </w:div>
        <w:div w:id="920330264">
          <w:marLeft w:val="0"/>
          <w:marRight w:val="0"/>
          <w:marTop w:val="0"/>
          <w:marBottom w:val="247"/>
          <w:divBdr>
            <w:top w:val="none" w:sz="0" w:space="0" w:color="auto"/>
            <w:left w:val="none" w:sz="0" w:space="0" w:color="auto"/>
            <w:bottom w:val="none" w:sz="0" w:space="0" w:color="auto"/>
            <w:right w:val="none" w:sz="0" w:space="0" w:color="auto"/>
          </w:divBdr>
          <w:divsChild>
            <w:div w:id="558515473">
              <w:marLeft w:val="0"/>
              <w:marRight w:val="0"/>
              <w:marTop w:val="0"/>
              <w:marBottom w:val="0"/>
              <w:divBdr>
                <w:top w:val="none" w:sz="0" w:space="0" w:color="auto"/>
                <w:left w:val="none" w:sz="0" w:space="0" w:color="auto"/>
                <w:bottom w:val="none" w:sz="0" w:space="0" w:color="auto"/>
                <w:right w:val="none" w:sz="0" w:space="0" w:color="auto"/>
              </w:divBdr>
            </w:div>
          </w:divsChild>
        </w:div>
        <w:div w:id="920410694">
          <w:marLeft w:val="0"/>
          <w:marRight w:val="0"/>
          <w:marTop w:val="0"/>
          <w:marBottom w:val="0"/>
          <w:divBdr>
            <w:top w:val="none" w:sz="0" w:space="0" w:color="auto"/>
            <w:left w:val="none" w:sz="0" w:space="0" w:color="auto"/>
            <w:bottom w:val="none" w:sz="0" w:space="0" w:color="auto"/>
            <w:right w:val="none" w:sz="0" w:space="0" w:color="auto"/>
          </w:divBdr>
          <w:divsChild>
            <w:div w:id="68969434">
              <w:marLeft w:val="0"/>
              <w:marRight w:val="0"/>
              <w:marTop w:val="0"/>
              <w:marBottom w:val="0"/>
              <w:divBdr>
                <w:top w:val="none" w:sz="0" w:space="0" w:color="auto"/>
                <w:left w:val="none" w:sz="0" w:space="0" w:color="auto"/>
                <w:bottom w:val="none" w:sz="0" w:space="0" w:color="auto"/>
                <w:right w:val="none" w:sz="0" w:space="0" w:color="auto"/>
              </w:divBdr>
            </w:div>
          </w:divsChild>
        </w:div>
        <w:div w:id="920482186">
          <w:marLeft w:val="0"/>
          <w:marRight w:val="0"/>
          <w:marTop w:val="0"/>
          <w:marBottom w:val="0"/>
          <w:divBdr>
            <w:top w:val="none" w:sz="0" w:space="0" w:color="auto"/>
            <w:left w:val="none" w:sz="0" w:space="0" w:color="auto"/>
            <w:bottom w:val="none" w:sz="0" w:space="0" w:color="auto"/>
            <w:right w:val="none" w:sz="0" w:space="0" w:color="auto"/>
          </w:divBdr>
        </w:div>
        <w:div w:id="920600143">
          <w:marLeft w:val="0"/>
          <w:marRight w:val="0"/>
          <w:marTop w:val="75"/>
          <w:marBottom w:val="0"/>
          <w:divBdr>
            <w:top w:val="none" w:sz="0" w:space="0" w:color="auto"/>
            <w:left w:val="none" w:sz="0" w:space="0" w:color="auto"/>
            <w:bottom w:val="none" w:sz="0" w:space="0" w:color="auto"/>
            <w:right w:val="none" w:sz="0" w:space="0" w:color="auto"/>
          </w:divBdr>
        </w:div>
        <w:div w:id="920603203">
          <w:marLeft w:val="0"/>
          <w:marRight w:val="0"/>
          <w:marTop w:val="300"/>
          <w:marBottom w:val="600"/>
          <w:divBdr>
            <w:top w:val="single" w:sz="6" w:space="30" w:color="EB5D0B"/>
            <w:left w:val="none" w:sz="0" w:space="0" w:color="auto"/>
            <w:bottom w:val="single" w:sz="6" w:space="30" w:color="EB5D0B"/>
            <w:right w:val="none" w:sz="0" w:space="0" w:color="auto"/>
          </w:divBdr>
        </w:div>
        <w:div w:id="920603655">
          <w:marLeft w:val="0"/>
          <w:marRight w:val="0"/>
          <w:marTop w:val="0"/>
          <w:marBottom w:val="0"/>
          <w:divBdr>
            <w:top w:val="none" w:sz="0" w:space="0" w:color="auto"/>
            <w:left w:val="none" w:sz="0" w:space="0" w:color="auto"/>
            <w:bottom w:val="none" w:sz="0" w:space="0" w:color="auto"/>
            <w:right w:val="none" w:sz="0" w:space="0" w:color="auto"/>
          </w:divBdr>
        </w:div>
        <w:div w:id="920605390">
          <w:marLeft w:val="0"/>
          <w:marRight w:val="0"/>
          <w:marTop w:val="240"/>
          <w:marBottom w:val="240"/>
          <w:divBdr>
            <w:top w:val="none" w:sz="0" w:space="0" w:color="auto"/>
            <w:left w:val="none" w:sz="0" w:space="0" w:color="auto"/>
            <w:bottom w:val="none" w:sz="0" w:space="0" w:color="auto"/>
            <w:right w:val="none" w:sz="0" w:space="0" w:color="auto"/>
          </w:divBdr>
        </w:div>
        <w:div w:id="920675218">
          <w:marLeft w:val="0"/>
          <w:marRight w:val="0"/>
          <w:marTop w:val="0"/>
          <w:marBottom w:val="0"/>
          <w:divBdr>
            <w:top w:val="none" w:sz="0" w:space="0" w:color="auto"/>
            <w:left w:val="none" w:sz="0" w:space="0" w:color="auto"/>
            <w:bottom w:val="none" w:sz="0" w:space="0" w:color="auto"/>
            <w:right w:val="none" w:sz="0" w:space="0" w:color="auto"/>
          </w:divBdr>
        </w:div>
        <w:div w:id="920676591">
          <w:marLeft w:val="0"/>
          <w:marRight w:val="0"/>
          <w:marTop w:val="240"/>
          <w:marBottom w:val="240"/>
          <w:divBdr>
            <w:top w:val="none" w:sz="0" w:space="0" w:color="auto"/>
            <w:left w:val="none" w:sz="0" w:space="0" w:color="auto"/>
            <w:bottom w:val="none" w:sz="0" w:space="0" w:color="auto"/>
            <w:right w:val="none" w:sz="0" w:space="0" w:color="auto"/>
          </w:divBdr>
          <w:divsChild>
            <w:div w:id="46757904">
              <w:marLeft w:val="0"/>
              <w:marRight w:val="0"/>
              <w:marTop w:val="0"/>
              <w:marBottom w:val="0"/>
              <w:divBdr>
                <w:top w:val="none" w:sz="0" w:space="0" w:color="auto"/>
                <w:left w:val="none" w:sz="0" w:space="0" w:color="auto"/>
                <w:bottom w:val="none" w:sz="0" w:space="0" w:color="auto"/>
                <w:right w:val="none" w:sz="0" w:space="0" w:color="auto"/>
              </w:divBdr>
            </w:div>
          </w:divsChild>
        </w:div>
        <w:div w:id="920678289">
          <w:marLeft w:val="0"/>
          <w:marRight w:val="0"/>
          <w:marTop w:val="344"/>
          <w:marBottom w:val="344"/>
          <w:divBdr>
            <w:top w:val="none" w:sz="0" w:space="0" w:color="auto"/>
            <w:left w:val="none" w:sz="0" w:space="0" w:color="auto"/>
            <w:bottom w:val="none" w:sz="0" w:space="0" w:color="auto"/>
            <w:right w:val="none" w:sz="0" w:space="0" w:color="auto"/>
          </w:divBdr>
        </w:div>
        <w:div w:id="920680503">
          <w:marLeft w:val="0"/>
          <w:marRight w:val="0"/>
          <w:marTop w:val="0"/>
          <w:marBottom w:val="0"/>
          <w:divBdr>
            <w:top w:val="none" w:sz="0" w:space="0" w:color="auto"/>
            <w:left w:val="none" w:sz="0" w:space="0" w:color="auto"/>
            <w:bottom w:val="none" w:sz="0" w:space="0" w:color="auto"/>
            <w:right w:val="none" w:sz="0" w:space="0" w:color="auto"/>
          </w:divBdr>
        </w:div>
        <w:div w:id="920718245">
          <w:marLeft w:val="0"/>
          <w:marRight w:val="0"/>
          <w:marTop w:val="0"/>
          <w:marBottom w:val="0"/>
          <w:divBdr>
            <w:top w:val="none" w:sz="0" w:space="0" w:color="auto"/>
            <w:left w:val="none" w:sz="0" w:space="0" w:color="auto"/>
            <w:bottom w:val="none" w:sz="0" w:space="0" w:color="auto"/>
            <w:right w:val="none" w:sz="0" w:space="0" w:color="auto"/>
          </w:divBdr>
        </w:div>
        <w:div w:id="920722036">
          <w:marLeft w:val="0"/>
          <w:marRight w:val="0"/>
          <w:marTop w:val="0"/>
          <w:marBottom w:val="0"/>
          <w:divBdr>
            <w:top w:val="none" w:sz="0" w:space="0" w:color="auto"/>
            <w:left w:val="none" w:sz="0" w:space="0" w:color="auto"/>
            <w:bottom w:val="single" w:sz="6" w:space="15" w:color="B8B9BA"/>
            <w:right w:val="none" w:sz="0" w:space="0" w:color="auto"/>
          </w:divBdr>
          <w:divsChild>
            <w:div w:id="446505331">
              <w:marLeft w:val="0"/>
              <w:marRight w:val="0"/>
              <w:marTop w:val="0"/>
              <w:marBottom w:val="0"/>
              <w:divBdr>
                <w:top w:val="none" w:sz="0" w:space="0" w:color="auto"/>
                <w:left w:val="none" w:sz="0" w:space="0" w:color="auto"/>
                <w:bottom w:val="none" w:sz="0" w:space="0" w:color="auto"/>
                <w:right w:val="none" w:sz="0" w:space="0" w:color="auto"/>
              </w:divBdr>
            </w:div>
          </w:divsChild>
        </w:div>
        <w:div w:id="920791286">
          <w:marLeft w:val="0"/>
          <w:marRight w:val="0"/>
          <w:marTop w:val="0"/>
          <w:marBottom w:val="0"/>
          <w:divBdr>
            <w:top w:val="none" w:sz="0" w:space="0" w:color="auto"/>
            <w:left w:val="none" w:sz="0" w:space="0" w:color="auto"/>
            <w:bottom w:val="none" w:sz="0" w:space="0" w:color="auto"/>
            <w:right w:val="none" w:sz="0" w:space="0" w:color="auto"/>
          </w:divBdr>
          <w:divsChild>
            <w:div w:id="111435742">
              <w:marLeft w:val="0"/>
              <w:marRight w:val="0"/>
              <w:marTop w:val="0"/>
              <w:marBottom w:val="0"/>
              <w:divBdr>
                <w:top w:val="none" w:sz="0" w:space="0" w:color="auto"/>
                <w:left w:val="none" w:sz="0" w:space="0" w:color="auto"/>
                <w:bottom w:val="none" w:sz="0" w:space="0" w:color="auto"/>
                <w:right w:val="none" w:sz="0" w:space="0" w:color="auto"/>
              </w:divBdr>
            </w:div>
          </w:divsChild>
        </w:div>
        <w:div w:id="920791903">
          <w:marLeft w:val="0"/>
          <w:marRight w:val="0"/>
          <w:marTop w:val="360"/>
          <w:marBottom w:val="450"/>
          <w:divBdr>
            <w:top w:val="none" w:sz="0" w:space="0" w:color="auto"/>
            <w:left w:val="none" w:sz="0" w:space="0" w:color="auto"/>
            <w:bottom w:val="none" w:sz="0" w:space="0" w:color="auto"/>
            <w:right w:val="none" w:sz="0" w:space="0" w:color="auto"/>
          </w:divBdr>
          <w:divsChild>
            <w:div w:id="861240941">
              <w:marLeft w:val="0"/>
              <w:marRight w:val="0"/>
              <w:marTop w:val="0"/>
              <w:marBottom w:val="0"/>
              <w:divBdr>
                <w:top w:val="none" w:sz="0" w:space="0" w:color="auto"/>
                <w:left w:val="none" w:sz="0" w:space="0" w:color="auto"/>
                <w:bottom w:val="single" w:sz="6" w:space="15" w:color="B8B9BA"/>
                <w:right w:val="none" w:sz="0" w:space="0" w:color="auto"/>
              </w:divBdr>
              <w:divsChild>
                <w:div w:id="562254780">
                  <w:marLeft w:val="0"/>
                  <w:marRight w:val="0"/>
                  <w:marTop w:val="225"/>
                  <w:marBottom w:val="0"/>
                  <w:divBdr>
                    <w:top w:val="none" w:sz="0" w:space="0" w:color="auto"/>
                    <w:left w:val="none" w:sz="0" w:space="0" w:color="auto"/>
                    <w:bottom w:val="none" w:sz="0" w:space="0" w:color="auto"/>
                    <w:right w:val="none" w:sz="0" w:space="0" w:color="auto"/>
                  </w:divBdr>
                  <w:divsChild>
                    <w:div w:id="4622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870832">
          <w:marLeft w:val="0"/>
          <w:marRight w:val="0"/>
          <w:marTop w:val="0"/>
          <w:marBottom w:val="0"/>
          <w:divBdr>
            <w:top w:val="none" w:sz="0" w:space="0" w:color="auto"/>
            <w:left w:val="none" w:sz="0" w:space="0" w:color="auto"/>
            <w:bottom w:val="none" w:sz="0" w:space="0" w:color="auto"/>
            <w:right w:val="none" w:sz="0" w:space="0" w:color="auto"/>
          </w:divBdr>
          <w:divsChild>
            <w:div w:id="336999972">
              <w:marLeft w:val="0"/>
              <w:marRight w:val="0"/>
              <w:marTop w:val="0"/>
              <w:marBottom w:val="0"/>
              <w:divBdr>
                <w:top w:val="none" w:sz="0" w:space="0" w:color="auto"/>
                <w:left w:val="none" w:sz="0" w:space="0" w:color="auto"/>
                <w:bottom w:val="none" w:sz="0" w:space="0" w:color="auto"/>
                <w:right w:val="none" w:sz="0" w:space="0" w:color="auto"/>
              </w:divBdr>
            </w:div>
            <w:div w:id="917832752">
              <w:marLeft w:val="0"/>
              <w:marRight w:val="0"/>
              <w:marTop w:val="600"/>
              <w:marBottom w:val="0"/>
              <w:divBdr>
                <w:top w:val="none" w:sz="0" w:space="0" w:color="auto"/>
                <w:left w:val="none" w:sz="0" w:space="0" w:color="auto"/>
                <w:bottom w:val="none" w:sz="0" w:space="0" w:color="auto"/>
                <w:right w:val="none" w:sz="0" w:space="0" w:color="auto"/>
              </w:divBdr>
            </w:div>
          </w:divsChild>
        </w:div>
        <w:div w:id="920872999">
          <w:marLeft w:val="0"/>
          <w:marRight w:val="0"/>
          <w:marTop w:val="0"/>
          <w:marBottom w:val="0"/>
          <w:divBdr>
            <w:top w:val="none" w:sz="0" w:space="0" w:color="auto"/>
            <w:left w:val="none" w:sz="0" w:space="0" w:color="auto"/>
            <w:bottom w:val="none" w:sz="0" w:space="0" w:color="auto"/>
            <w:right w:val="none" w:sz="0" w:space="0" w:color="auto"/>
          </w:divBdr>
        </w:div>
        <w:div w:id="920913847">
          <w:marLeft w:val="0"/>
          <w:marRight w:val="0"/>
          <w:marTop w:val="225"/>
          <w:marBottom w:val="0"/>
          <w:divBdr>
            <w:top w:val="none" w:sz="0" w:space="0" w:color="auto"/>
            <w:left w:val="none" w:sz="0" w:space="0" w:color="auto"/>
            <w:bottom w:val="none" w:sz="0" w:space="0" w:color="auto"/>
            <w:right w:val="none" w:sz="0" w:space="0" w:color="auto"/>
          </w:divBdr>
        </w:div>
        <w:div w:id="920987636">
          <w:marLeft w:val="0"/>
          <w:marRight w:val="0"/>
          <w:marTop w:val="0"/>
          <w:marBottom w:val="0"/>
          <w:divBdr>
            <w:top w:val="none" w:sz="0" w:space="0" w:color="auto"/>
            <w:left w:val="none" w:sz="0" w:space="0" w:color="auto"/>
            <w:bottom w:val="none" w:sz="0" w:space="0" w:color="auto"/>
            <w:right w:val="none" w:sz="0" w:space="0" w:color="auto"/>
          </w:divBdr>
        </w:div>
        <w:div w:id="921060955">
          <w:marLeft w:val="0"/>
          <w:marRight w:val="0"/>
          <w:marTop w:val="0"/>
          <w:marBottom w:val="0"/>
          <w:divBdr>
            <w:top w:val="none" w:sz="0" w:space="0" w:color="auto"/>
            <w:left w:val="none" w:sz="0" w:space="0" w:color="auto"/>
            <w:bottom w:val="none" w:sz="0" w:space="0" w:color="auto"/>
            <w:right w:val="none" w:sz="0" w:space="0" w:color="auto"/>
          </w:divBdr>
        </w:div>
        <w:div w:id="921184182">
          <w:marLeft w:val="0"/>
          <w:marRight w:val="0"/>
          <w:marTop w:val="0"/>
          <w:marBottom w:val="0"/>
          <w:divBdr>
            <w:top w:val="none" w:sz="0" w:space="0" w:color="auto"/>
            <w:left w:val="none" w:sz="0" w:space="0" w:color="auto"/>
            <w:bottom w:val="none" w:sz="0" w:space="0" w:color="auto"/>
            <w:right w:val="none" w:sz="0" w:space="0" w:color="auto"/>
          </w:divBdr>
          <w:divsChild>
            <w:div w:id="639846169">
              <w:marLeft w:val="0"/>
              <w:marRight w:val="0"/>
              <w:marTop w:val="0"/>
              <w:marBottom w:val="0"/>
              <w:divBdr>
                <w:top w:val="none" w:sz="0" w:space="0" w:color="auto"/>
                <w:left w:val="none" w:sz="0" w:space="0" w:color="auto"/>
                <w:bottom w:val="none" w:sz="0" w:space="0" w:color="auto"/>
                <w:right w:val="none" w:sz="0" w:space="0" w:color="auto"/>
              </w:divBdr>
              <w:divsChild>
                <w:div w:id="437721824">
                  <w:marLeft w:val="0"/>
                  <w:marRight w:val="0"/>
                  <w:marTop w:val="0"/>
                  <w:marBottom w:val="0"/>
                  <w:divBdr>
                    <w:top w:val="none" w:sz="0" w:space="0" w:color="auto"/>
                    <w:left w:val="none" w:sz="0" w:space="0" w:color="auto"/>
                    <w:bottom w:val="none" w:sz="0" w:space="0" w:color="auto"/>
                    <w:right w:val="none" w:sz="0" w:space="0" w:color="auto"/>
                  </w:divBdr>
                  <w:divsChild>
                    <w:div w:id="61460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254107">
          <w:marLeft w:val="0"/>
          <w:marRight w:val="0"/>
          <w:marTop w:val="0"/>
          <w:marBottom w:val="0"/>
          <w:divBdr>
            <w:top w:val="none" w:sz="0" w:space="0" w:color="auto"/>
            <w:left w:val="none" w:sz="0" w:space="0" w:color="auto"/>
            <w:bottom w:val="none" w:sz="0" w:space="0" w:color="auto"/>
            <w:right w:val="none" w:sz="0" w:space="0" w:color="auto"/>
          </w:divBdr>
        </w:div>
        <w:div w:id="921255652">
          <w:marLeft w:val="0"/>
          <w:marRight w:val="0"/>
          <w:marTop w:val="329"/>
          <w:marBottom w:val="329"/>
          <w:divBdr>
            <w:top w:val="none" w:sz="0" w:space="0" w:color="auto"/>
            <w:left w:val="none" w:sz="0" w:space="0" w:color="auto"/>
            <w:bottom w:val="none" w:sz="0" w:space="0" w:color="auto"/>
            <w:right w:val="none" w:sz="0" w:space="0" w:color="auto"/>
          </w:divBdr>
          <w:divsChild>
            <w:div w:id="783890744">
              <w:marLeft w:val="0"/>
              <w:marRight w:val="0"/>
              <w:marTop w:val="0"/>
              <w:marBottom w:val="0"/>
              <w:divBdr>
                <w:top w:val="none" w:sz="0" w:space="0" w:color="auto"/>
                <w:left w:val="none" w:sz="0" w:space="0" w:color="auto"/>
                <w:bottom w:val="none" w:sz="0" w:space="0" w:color="auto"/>
                <w:right w:val="none" w:sz="0" w:space="0" w:color="auto"/>
              </w:divBdr>
            </w:div>
          </w:divsChild>
        </w:div>
        <w:div w:id="921259892">
          <w:marLeft w:val="0"/>
          <w:marRight w:val="0"/>
          <w:marTop w:val="240"/>
          <w:marBottom w:val="240"/>
          <w:divBdr>
            <w:top w:val="none" w:sz="0" w:space="0" w:color="auto"/>
            <w:left w:val="none" w:sz="0" w:space="0" w:color="auto"/>
            <w:bottom w:val="none" w:sz="0" w:space="0" w:color="auto"/>
            <w:right w:val="none" w:sz="0" w:space="0" w:color="auto"/>
          </w:divBdr>
          <w:divsChild>
            <w:div w:id="498230841">
              <w:marLeft w:val="0"/>
              <w:marRight w:val="0"/>
              <w:marTop w:val="0"/>
              <w:marBottom w:val="0"/>
              <w:divBdr>
                <w:top w:val="none" w:sz="0" w:space="0" w:color="auto"/>
                <w:left w:val="none" w:sz="0" w:space="0" w:color="auto"/>
                <w:bottom w:val="none" w:sz="0" w:space="0" w:color="auto"/>
                <w:right w:val="none" w:sz="0" w:space="0" w:color="auto"/>
              </w:divBdr>
            </w:div>
          </w:divsChild>
        </w:div>
        <w:div w:id="921261891">
          <w:marLeft w:val="0"/>
          <w:marRight w:val="0"/>
          <w:marTop w:val="411"/>
          <w:marBottom w:val="411"/>
          <w:divBdr>
            <w:top w:val="none" w:sz="0" w:space="0" w:color="auto"/>
            <w:left w:val="none" w:sz="0" w:space="0" w:color="auto"/>
            <w:bottom w:val="none" w:sz="0" w:space="0" w:color="auto"/>
            <w:right w:val="none" w:sz="0" w:space="0" w:color="auto"/>
          </w:divBdr>
        </w:div>
        <w:div w:id="921330741">
          <w:marLeft w:val="0"/>
          <w:marRight w:val="0"/>
          <w:marTop w:val="300"/>
          <w:marBottom w:val="300"/>
          <w:divBdr>
            <w:top w:val="none" w:sz="0" w:space="0" w:color="auto"/>
            <w:left w:val="none" w:sz="0" w:space="0" w:color="auto"/>
            <w:bottom w:val="none" w:sz="0" w:space="0" w:color="auto"/>
            <w:right w:val="none" w:sz="0" w:space="0" w:color="auto"/>
          </w:divBdr>
        </w:div>
        <w:div w:id="921332168">
          <w:marLeft w:val="0"/>
          <w:marRight w:val="0"/>
          <w:marTop w:val="0"/>
          <w:marBottom w:val="0"/>
          <w:divBdr>
            <w:top w:val="none" w:sz="0" w:space="0" w:color="auto"/>
            <w:left w:val="none" w:sz="0" w:space="0" w:color="auto"/>
            <w:bottom w:val="none" w:sz="0" w:space="0" w:color="auto"/>
            <w:right w:val="none" w:sz="0" w:space="0" w:color="auto"/>
          </w:divBdr>
        </w:div>
        <w:div w:id="921333543">
          <w:marLeft w:val="0"/>
          <w:marRight w:val="0"/>
          <w:marTop w:val="0"/>
          <w:marBottom w:val="0"/>
          <w:divBdr>
            <w:top w:val="none" w:sz="0" w:space="0" w:color="auto"/>
            <w:left w:val="none" w:sz="0" w:space="0" w:color="auto"/>
            <w:bottom w:val="none" w:sz="0" w:space="0" w:color="auto"/>
            <w:right w:val="none" w:sz="0" w:space="0" w:color="auto"/>
          </w:divBdr>
        </w:div>
        <w:div w:id="921334738">
          <w:marLeft w:val="0"/>
          <w:marRight w:val="0"/>
          <w:marTop w:val="0"/>
          <w:marBottom w:val="0"/>
          <w:divBdr>
            <w:top w:val="none" w:sz="0" w:space="0" w:color="auto"/>
            <w:left w:val="none" w:sz="0" w:space="0" w:color="auto"/>
            <w:bottom w:val="none" w:sz="0" w:space="0" w:color="auto"/>
            <w:right w:val="none" w:sz="0" w:space="0" w:color="auto"/>
          </w:divBdr>
        </w:div>
        <w:div w:id="921447335">
          <w:marLeft w:val="0"/>
          <w:marRight w:val="0"/>
          <w:marTop w:val="0"/>
          <w:marBottom w:val="0"/>
          <w:divBdr>
            <w:top w:val="none" w:sz="0" w:space="0" w:color="auto"/>
            <w:left w:val="none" w:sz="0" w:space="0" w:color="auto"/>
            <w:bottom w:val="none" w:sz="0" w:space="0" w:color="auto"/>
            <w:right w:val="none" w:sz="0" w:space="0" w:color="auto"/>
          </w:divBdr>
          <w:divsChild>
            <w:div w:id="392046646">
              <w:marLeft w:val="0"/>
              <w:marRight w:val="0"/>
              <w:marTop w:val="0"/>
              <w:marBottom w:val="0"/>
              <w:divBdr>
                <w:top w:val="none" w:sz="0" w:space="0" w:color="auto"/>
                <w:left w:val="none" w:sz="0" w:space="0" w:color="auto"/>
                <w:bottom w:val="none" w:sz="0" w:space="0" w:color="auto"/>
                <w:right w:val="none" w:sz="0" w:space="0" w:color="auto"/>
              </w:divBdr>
            </w:div>
          </w:divsChild>
        </w:div>
        <w:div w:id="921452467">
          <w:marLeft w:val="0"/>
          <w:marRight w:val="0"/>
          <w:marTop w:val="0"/>
          <w:marBottom w:val="0"/>
          <w:divBdr>
            <w:top w:val="none" w:sz="0" w:space="0" w:color="auto"/>
            <w:left w:val="none" w:sz="0" w:space="0" w:color="auto"/>
            <w:bottom w:val="none" w:sz="0" w:space="0" w:color="auto"/>
            <w:right w:val="none" w:sz="0" w:space="0" w:color="auto"/>
          </w:divBdr>
          <w:divsChild>
            <w:div w:id="989478828">
              <w:marLeft w:val="0"/>
              <w:marRight w:val="2361"/>
              <w:marTop w:val="0"/>
              <w:marBottom w:val="0"/>
              <w:divBdr>
                <w:top w:val="none" w:sz="0" w:space="0" w:color="auto"/>
                <w:left w:val="none" w:sz="0" w:space="0" w:color="auto"/>
                <w:bottom w:val="none" w:sz="0" w:space="0" w:color="auto"/>
                <w:right w:val="none" w:sz="0" w:space="0" w:color="auto"/>
              </w:divBdr>
            </w:div>
          </w:divsChild>
        </w:div>
        <w:div w:id="921453999">
          <w:marLeft w:val="0"/>
          <w:marRight w:val="0"/>
          <w:marTop w:val="0"/>
          <w:marBottom w:val="0"/>
          <w:divBdr>
            <w:top w:val="none" w:sz="0" w:space="0" w:color="auto"/>
            <w:left w:val="none" w:sz="0" w:space="0" w:color="auto"/>
            <w:bottom w:val="none" w:sz="0" w:space="0" w:color="auto"/>
            <w:right w:val="none" w:sz="0" w:space="0" w:color="auto"/>
          </w:divBdr>
        </w:div>
        <w:div w:id="921523583">
          <w:marLeft w:val="0"/>
          <w:marRight w:val="0"/>
          <w:marTop w:val="0"/>
          <w:marBottom w:val="0"/>
          <w:divBdr>
            <w:top w:val="none" w:sz="0" w:space="0" w:color="auto"/>
            <w:left w:val="none" w:sz="0" w:space="0" w:color="auto"/>
            <w:bottom w:val="none" w:sz="0" w:space="0" w:color="auto"/>
            <w:right w:val="none" w:sz="0" w:space="0" w:color="auto"/>
          </w:divBdr>
        </w:div>
        <w:div w:id="921526708">
          <w:marLeft w:val="0"/>
          <w:marRight w:val="135"/>
          <w:marTop w:val="0"/>
          <w:marBottom w:val="0"/>
          <w:divBdr>
            <w:top w:val="none" w:sz="0" w:space="0" w:color="auto"/>
            <w:left w:val="none" w:sz="0" w:space="0" w:color="auto"/>
            <w:bottom w:val="none" w:sz="0" w:space="0" w:color="auto"/>
            <w:right w:val="none" w:sz="0" w:space="0" w:color="auto"/>
          </w:divBdr>
        </w:div>
        <w:div w:id="921568416">
          <w:marLeft w:val="0"/>
          <w:marRight w:val="0"/>
          <w:marTop w:val="0"/>
          <w:marBottom w:val="0"/>
          <w:divBdr>
            <w:top w:val="none" w:sz="0" w:space="0" w:color="auto"/>
            <w:left w:val="none" w:sz="0" w:space="0" w:color="auto"/>
            <w:bottom w:val="none" w:sz="0" w:space="0" w:color="auto"/>
            <w:right w:val="none" w:sz="0" w:space="0" w:color="auto"/>
          </w:divBdr>
        </w:div>
        <w:div w:id="921716126">
          <w:marLeft w:val="0"/>
          <w:marRight w:val="0"/>
          <w:marTop w:val="354"/>
          <w:marBottom w:val="354"/>
          <w:divBdr>
            <w:top w:val="none" w:sz="0" w:space="0" w:color="auto"/>
            <w:left w:val="none" w:sz="0" w:space="0" w:color="auto"/>
            <w:bottom w:val="none" w:sz="0" w:space="0" w:color="auto"/>
            <w:right w:val="none" w:sz="0" w:space="0" w:color="auto"/>
          </w:divBdr>
          <w:divsChild>
            <w:div w:id="391780825">
              <w:marLeft w:val="0"/>
              <w:marRight w:val="0"/>
              <w:marTop w:val="0"/>
              <w:marBottom w:val="0"/>
              <w:divBdr>
                <w:top w:val="none" w:sz="0" w:space="0" w:color="auto"/>
                <w:left w:val="none" w:sz="0" w:space="0" w:color="auto"/>
                <w:bottom w:val="none" w:sz="0" w:space="0" w:color="auto"/>
                <w:right w:val="none" w:sz="0" w:space="0" w:color="auto"/>
              </w:divBdr>
            </w:div>
          </w:divsChild>
        </w:div>
        <w:div w:id="921721511">
          <w:marLeft w:val="0"/>
          <w:marRight w:val="0"/>
          <w:marTop w:val="0"/>
          <w:marBottom w:val="0"/>
          <w:divBdr>
            <w:top w:val="none" w:sz="0" w:space="0" w:color="auto"/>
            <w:left w:val="none" w:sz="0" w:space="0" w:color="auto"/>
            <w:bottom w:val="none" w:sz="0" w:space="0" w:color="auto"/>
            <w:right w:val="none" w:sz="0" w:space="0" w:color="auto"/>
          </w:divBdr>
          <w:divsChild>
            <w:div w:id="168183545">
              <w:marLeft w:val="0"/>
              <w:marRight w:val="135"/>
              <w:marTop w:val="0"/>
              <w:marBottom w:val="0"/>
              <w:divBdr>
                <w:top w:val="none" w:sz="0" w:space="0" w:color="auto"/>
                <w:left w:val="none" w:sz="0" w:space="0" w:color="auto"/>
                <w:bottom w:val="none" w:sz="0" w:space="0" w:color="auto"/>
                <w:right w:val="none" w:sz="0" w:space="0" w:color="auto"/>
              </w:divBdr>
            </w:div>
          </w:divsChild>
        </w:div>
        <w:div w:id="921764697">
          <w:marLeft w:val="0"/>
          <w:marRight w:val="0"/>
          <w:marTop w:val="758"/>
          <w:marBottom w:val="758"/>
          <w:divBdr>
            <w:top w:val="none" w:sz="0" w:space="0" w:color="auto"/>
            <w:left w:val="none" w:sz="0" w:space="0" w:color="auto"/>
            <w:bottom w:val="none" w:sz="0" w:space="0" w:color="auto"/>
            <w:right w:val="none" w:sz="0" w:space="0" w:color="auto"/>
          </w:divBdr>
          <w:divsChild>
            <w:div w:id="27730400">
              <w:marLeft w:val="0"/>
              <w:marRight w:val="0"/>
              <w:marTop w:val="303"/>
              <w:marBottom w:val="303"/>
              <w:divBdr>
                <w:top w:val="none" w:sz="0" w:space="0" w:color="auto"/>
                <w:left w:val="none" w:sz="0" w:space="0" w:color="auto"/>
                <w:bottom w:val="none" w:sz="0" w:space="0" w:color="auto"/>
                <w:right w:val="none" w:sz="0" w:space="0" w:color="auto"/>
              </w:divBdr>
              <w:divsChild>
                <w:div w:id="822894599">
                  <w:marLeft w:val="0"/>
                  <w:marRight w:val="0"/>
                  <w:marTop w:val="0"/>
                  <w:marBottom w:val="0"/>
                  <w:divBdr>
                    <w:top w:val="none" w:sz="0" w:space="0" w:color="auto"/>
                    <w:left w:val="none" w:sz="0" w:space="0" w:color="auto"/>
                    <w:bottom w:val="none" w:sz="0" w:space="0" w:color="auto"/>
                    <w:right w:val="none" w:sz="0" w:space="0" w:color="auto"/>
                  </w:divBdr>
                </w:div>
              </w:divsChild>
            </w:div>
            <w:div w:id="27949156">
              <w:marLeft w:val="0"/>
              <w:marRight w:val="0"/>
              <w:marTop w:val="455"/>
              <w:marBottom w:val="568"/>
              <w:divBdr>
                <w:top w:val="none" w:sz="0" w:space="0" w:color="auto"/>
                <w:left w:val="none" w:sz="0" w:space="0" w:color="auto"/>
                <w:bottom w:val="none" w:sz="0" w:space="0" w:color="auto"/>
                <w:right w:val="none" w:sz="0" w:space="0" w:color="auto"/>
              </w:divBdr>
              <w:divsChild>
                <w:div w:id="450128667">
                  <w:marLeft w:val="0"/>
                  <w:marRight w:val="0"/>
                  <w:marTop w:val="0"/>
                  <w:marBottom w:val="0"/>
                  <w:divBdr>
                    <w:top w:val="none" w:sz="0" w:space="0" w:color="auto"/>
                    <w:left w:val="none" w:sz="0" w:space="0" w:color="auto"/>
                    <w:bottom w:val="single" w:sz="8" w:space="19" w:color="B8B9BA"/>
                    <w:right w:val="none" w:sz="0" w:space="0" w:color="auto"/>
                  </w:divBdr>
                  <w:divsChild>
                    <w:div w:id="185561084">
                      <w:marLeft w:val="0"/>
                      <w:marRight w:val="0"/>
                      <w:marTop w:val="284"/>
                      <w:marBottom w:val="0"/>
                      <w:divBdr>
                        <w:top w:val="none" w:sz="0" w:space="0" w:color="auto"/>
                        <w:left w:val="none" w:sz="0" w:space="0" w:color="auto"/>
                        <w:bottom w:val="none" w:sz="0" w:space="0" w:color="auto"/>
                        <w:right w:val="none" w:sz="0" w:space="0" w:color="auto"/>
                      </w:divBdr>
                      <w:divsChild>
                        <w:div w:id="421337163">
                          <w:marLeft w:val="0"/>
                          <w:marRight w:val="0"/>
                          <w:marTop w:val="0"/>
                          <w:marBottom w:val="0"/>
                          <w:divBdr>
                            <w:top w:val="none" w:sz="0" w:space="0" w:color="auto"/>
                            <w:left w:val="none" w:sz="0" w:space="0" w:color="auto"/>
                            <w:bottom w:val="none" w:sz="0" w:space="0" w:color="auto"/>
                            <w:right w:val="none" w:sz="0" w:space="0" w:color="auto"/>
                          </w:divBdr>
                        </w:div>
                      </w:divsChild>
                    </w:div>
                    <w:div w:id="20329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6459">
              <w:marLeft w:val="0"/>
              <w:marRight w:val="0"/>
              <w:marTop w:val="303"/>
              <w:marBottom w:val="303"/>
              <w:divBdr>
                <w:top w:val="none" w:sz="0" w:space="0" w:color="auto"/>
                <w:left w:val="none" w:sz="0" w:space="0" w:color="auto"/>
                <w:bottom w:val="none" w:sz="0" w:space="0" w:color="auto"/>
                <w:right w:val="none" w:sz="0" w:space="0" w:color="auto"/>
              </w:divBdr>
            </w:div>
            <w:div w:id="108088182">
              <w:marLeft w:val="0"/>
              <w:marRight w:val="0"/>
              <w:marTop w:val="303"/>
              <w:marBottom w:val="303"/>
              <w:divBdr>
                <w:top w:val="none" w:sz="0" w:space="0" w:color="auto"/>
                <w:left w:val="none" w:sz="0" w:space="0" w:color="auto"/>
                <w:bottom w:val="none" w:sz="0" w:space="0" w:color="auto"/>
                <w:right w:val="none" w:sz="0" w:space="0" w:color="auto"/>
              </w:divBdr>
              <w:divsChild>
                <w:div w:id="756562117">
                  <w:marLeft w:val="0"/>
                  <w:marRight w:val="0"/>
                  <w:marTop w:val="0"/>
                  <w:marBottom w:val="0"/>
                  <w:divBdr>
                    <w:top w:val="none" w:sz="0" w:space="0" w:color="auto"/>
                    <w:left w:val="none" w:sz="0" w:space="0" w:color="auto"/>
                    <w:bottom w:val="none" w:sz="0" w:space="0" w:color="auto"/>
                    <w:right w:val="none" w:sz="0" w:space="0" w:color="auto"/>
                  </w:divBdr>
                </w:div>
              </w:divsChild>
            </w:div>
            <w:div w:id="151333955">
              <w:marLeft w:val="0"/>
              <w:marRight w:val="0"/>
              <w:marTop w:val="379"/>
              <w:marBottom w:val="379"/>
              <w:divBdr>
                <w:top w:val="none" w:sz="0" w:space="0" w:color="auto"/>
                <w:left w:val="none" w:sz="0" w:space="0" w:color="auto"/>
                <w:bottom w:val="none" w:sz="0" w:space="0" w:color="auto"/>
                <w:right w:val="none" w:sz="0" w:space="0" w:color="auto"/>
              </w:divBdr>
            </w:div>
            <w:div w:id="262811482">
              <w:marLeft w:val="0"/>
              <w:marRight w:val="0"/>
              <w:marTop w:val="303"/>
              <w:marBottom w:val="303"/>
              <w:divBdr>
                <w:top w:val="none" w:sz="0" w:space="0" w:color="auto"/>
                <w:left w:val="none" w:sz="0" w:space="0" w:color="auto"/>
                <w:bottom w:val="none" w:sz="0" w:space="0" w:color="auto"/>
                <w:right w:val="none" w:sz="0" w:space="0" w:color="auto"/>
              </w:divBdr>
              <w:divsChild>
                <w:div w:id="555244064">
                  <w:marLeft w:val="0"/>
                  <w:marRight w:val="0"/>
                  <w:marTop w:val="0"/>
                  <w:marBottom w:val="0"/>
                  <w:divBdr>
                    <w:top w:val="none" w:sz="0" w:space="0" w:color="auto"/>
                    <w:left w:val="none" w:sz="0" w:space="0" w:color="auto"/>
                    <w:bottom w:val="none" w:sz="0" w:space="0" w:color="auto"/>
                    <w:right w:val="none" w:sz="0" w:space="0" w:color="auto"/>
                  </w:divBdr>
                </w:div>
              </w:divsChild>
            </w:div>
            <w:div w:id="324825910">
              <w:marLeft w:val="0"/>
              <w:marRight w:val="0"/>
              <w:marTop w:val="379"/>
              <w:marBottom w:val="758"/>
              <w:divBdr>
                <w:top w:val="single" w:sz="8" w:space="31" w:color="EB5D0B"/>
                <w:left w:val="none" w:sz="0" w:space="0" w:color="auto"/>
                <w:bottom w:val="single" w:sz="8" w:space="31" w:color="EB5D0B"/>
                <w:right w:val="none" w:sz="0" w:space="0" w:color="auto"/>
              </w:divBdr>
            </w:div>
            <w:div w:id="471286654">
              <w:marLeft w:val="0"/>
              <w:marRight w:val="0"/>
              <w:marTop w:val="303"/>
              <w:marBottom w:val="303"/>
              <w:divBdr>
                <w:top w:val="none" w:sz="0" w:space="0" w:color="auto"/>
                <w:left w:val="none" w:sz="0" w:space="0" w:color="auto"/>
                <w:bottom w:val="none" w:sz="0" w:space="0" w:color="auto"/>
                <w:right w:val="none" w:sz="0" w:space="0" w:color="auto"/>
              </w:divBdr>
            </w:div>
            <w:div w:id="522939548">
              <w:marLeft w:val="0"/>
              <w:marRight w:val="0"/>
              <w:marTop w:val="303"/>
              <w:marBottom w:val="303"/>
              <w:divBdr>
                <w:top w:val="none" w:sz="0" w:space="0" w:color="auto"/>
                <w:left w:val="none" w:sz="0" w:space="0" w:color="auto"/>
                <w:bottom w:val="none" w:sz="0" w:space="0" w:color="auto"/>
                <w:right w:val="none" w:sz="0" w:space="0" w:color="auto"/>
              </w:divBdr>
            </w:div>
            <w:div w:id="526067763">
              <w:marLeft w:val="0"/>
              <w:marRight w:val="0"/>
              <w:marTop w:val="455"/>
              <w:marBottom w:val="568"/>
              <w:divBdr>
                <w:top w:val="none" w:sz="0" w:space="0" w:color="auto"/>
                <w:left w:val="none" w:sz="0" w:space="0" w:color="auto"/>
                <w:bottom w:val="none" w:sz="0" w:space="0" w:color="auto"/>
                <w:right w:val="none" w:sz="0" w:space="0" w:color="auto"/>
              </w:divBdr>
              <w:divsChild>
                <w:div w:id="477076">
                  <w:marLeft w:val="0"/>
                  <w:marRight w:val="0"/>
                  <w:marTop w:val="0"/>
                  <w:marBottom w:val="0"/>
                  <w:divBdr>
                    <w:top w:val="none" w:sz="0" w:space="0" w:color="auto"/>
                    <w:left w:val="none" w:sz="0" w:space="0" w:color="auto"/>
                    <w:bottom w:val="single" w:sz="8" w:space="19" w:color="B8B9BA"/>
                    <w:right w:val="none" w:sz="0" w:space="0" w:color="auto"/>
                  </w:divBdr>
                </w:div>
              </w:divsChild>
            </w:div>
            <w:div w:id="540941889">
              <w:marLeft w:val="0"/>
              <w:marRight w:val="0"/>
              <w:marTop w:val="303"/>
              <w:marBottom w:val="303"/>
              <w:divBdr>
                <w:top w:val="none" w:sz="0" w:space="0" w:color="auto"/>
                <w:left w:val="none" w:sz="0" w:space="0" w:color="auto"/>
                <w:bottom w:val="none" w:sz="0" w:space="0" w:color="auto"/>
                <w:right w:val="none" w:sz="0" w:space="0" w:color="auto"/>
              </w:divBdr>
              <w:divsChild>
                <w:div w:id="918101645">
                  <w:marLeft w:val="0"/>
                  <w:marRight w:val="0"/>
                  <w:marTop w:val="0"/>
                  <w:marBottom w:val="0"/>
                  <w:divBdr>
                    <w:top w:val="none" w:sz="0" w:space="0" w:color="auto"/>
                    <w:left w:val="none" w:sz="0" w:space="0" w:color="auto"/>
                    <w:bottom w:val="none" w:sz="0" w:space="0" w:color="auto"/>
                    <w:right w:val="none" w:sz="0" w:space="0" w:color="auto"/>
                  </w:divBdr>
                </w:div>
              </w:divsChild>
            </w:div>
            <w:div w:id="571476438">
              <w:marLeft w:val="0"/>
              <w:marRight w:val="0"/>
              <w:marTop w:val="303"/>
              <w:marBottom w:val="303"/>
              <w:divBdr>
                <w:top w:val="none" w:sz="0" w:space="0" w:color="auto"/>
                <w:left w:val="none" w:sz="0" w:space="0" w:color="auto"/>
                <w:bottom w:val="none" w:sz="0" w:space="0" w:color="auto"/>
                <w:right w:val="none" w:sz="0" w:space="0" w:color="auto"/>
              </w:divBdr>
            </w:div>
            <w:div w:id="619993769">
              <w:marLeft w:val="0"/>
              <w:marRight w:val="0"/>
              <w:marTop w:val="303"/>
              <w:marBottom w:val="303"/>
              <w:divBdr>
                <w:top w:val="none" w:sz="0" w:space="0" w:color="auto"/>
                <w:left w:val="none" w:sz="0" w:space="0" w:color="auto"/>
                <w:bottom w:val="none" w:sz="0" w:space="0" w:color="auto"/>
                <w:right w:val="none" w:sz="0" w:space="0" w:color="auto"/>
              </w:divBdr>
            </w:div>
            <w:div w:id="685713905">
              <w:marLeft w:val="0"/>
              <w:marRight w:val="0"/>
              <w:marTop w:val="303"/>
              <w:marBottom w:val="303"/>
              <w:divBdr>
                <w:top w:val="none" w:sz="0" w:space="0" w:color="auto"/>
                <w:left w:val="none" w:sz="0" w:space="0" w:color="auto"/>
                <w:bottom w:val="none" w:sz="0" w:space="0" w:color="auto"/>
                <w:right w:val="none" w:sz="0" w:space="0" w:color="auto"/>
              </w:divBdr>
            </w:div>
            <w:div w:id="719789605">
              <w:marLeft w:val="0"/>
              <w:marRight w:val="0"/>
              <w:marTop w:val="303"/>
              <w:marBottom w:val="303"/>
              <w:divBdr>
                <w:top w:val="none" w:sz="0" w:space="0" w:color="auto"/>
                <w:left w:val="none" w:sz="0" w:space="0" w:color="auto"/>
                <w:bottom w:val="none" w:sz="0" w:space="0" w:color="auto"/>
                <w:right w:val="none" w:sz="0" w:space="0" w:color="auto"/>
              </w:divBdr>
            </w:div>
            <w:div w:id="728112490">
              <w:marLeft w:val="0"/>
              <w:marRight w:val="0"/>
              <w:marTop w:val="303"/>
              <w:marBottom w:val="303"/>
              <w:divBdr>
                <w:top w:val="none" w:sz="0" w:space="0" w:color="auto"/>
                <w:left w:val="none" w:sz="0" w:space="0" w:color="auto"/>
                <w:bottom w:val="none" w:sz="0" w:space="0" w:color="auto"/>
                <w:right w:val="none" w:sz="0" w:space="0" w:color="auto"/>
              </w:divBdr>
              <w:divsChild>
                <w:div w:id="329716575">
                  <w:marLeft w:val="0"/>
                  <w:marRight w:val="0"/>
                  <w:marTop w:val="0"/>
                  <w:marBottom w:val="0"/>
                  <w:divBdr>
                    <w:top w:val="none" w:sz="0" w:space="0" w:color="auto"/>
                    <w:left w:val="none" w:sz="0" w:space="0" w:color="auto"/>
                    <w:bottom w:val="none" w:sz="0" w:space="0" w:color="auto"/>
                    <w:right w:val="none" w:sz="0" w:space="0" w:color="auto"/>
                  </w:divBdr>
                </w:div>
              </w:divsChild>
            </w:div>
            <w:div w:id="733312412">
              <w:marLeft w:val="0"/>
              <w:marRight w:val="0"/>
              <w:marTop w:val="303"/>
              <w:marBottom w:val="303"/>
              <w:divBdr>
                <w:top w:val="none" w:sz="0" w:space="0" w:color="auto"/>
                <w:left w:val="none" w:sz="0" w:space="0" w:color="auto"/>
                <w:bottom w:val="none" w:sz="0" w:space="0" w:color="auto"/>
                <w:right w:val="none" w:sz="0" w:space="0" w:color="auto"/>
              </w:divBdr>
            </w:div>
            <w:div w:id="749932024">
              <w:marLeft w:val="0"/>
              <w:marRight w:val="0"/>
              <w:marTop w:val="303"/>
              <w:marBottom w:val="303"/>
              <w:divBdr>
                <w:top w:val="none" w:sz="0" w:space="0" w:color="auto"/>
                <w:left w:val="none" w:sz="0" w:space="0" w:color="auto"/>
                <w:bottom w:val="none" w:sz="0" w:space="0" w:color="auto"/>
                <w:right w:val="none" w:sz="0" w:space="0" w:color="auto"/>
              </w:divBdr>
              <w:divsChild>
                <w:div w:id="382872306">
                  <w:marLeft w:val="0"/>
                  <w:marRight w:val="0"/>
                  <w:marTop w:val="0"/>
                  <w:marBottom w:val="0"/>
                  <w:divBdr>
                    <w:top w:val="none" w:sz="0" w:space="0" w:color="auto"/>
                    <w:left w:val="none" w:sz="0" w:space="0" w:color="auto"/>
                    <w:bottom w:val="none" w:sz="0" w:space="0" w:color="auto"/>
                    <w:right w:val="none" w:sz="0" w:space="0" w:color="auto"/>
                  </w:divBdr>
                </w:div>
              </w:divsChild>
            </w:div>
            <w:div w:id="768233509">
              <w:marLeft w:val="0"/>
              <w:marRight w:val="0"/>
              <w:marTop w:val="303"/>
              <w:marBottom w:val="303"/>
              <w:divBdr>
                <w:top w:val="none" w:sz="0" w:space="0" w:color="auto"/>
                <w:left w:val="none" w:sz="0" w:space="0" w:color="auto"/>
                <w:bottom w:val="none" w:sz="0" w:space="0" w:color="auto"/>
                <w:right w:val="none" w:sz="0" w:space="0" w:color="auto"/>
              </w:divBdr>
              <w:divsChild>
                <w:div w:id="305671629">
                  <w:marLeft w:val="0"/>
                  <w:marRight w:val="0"/>
                  <w:marTop w:val="0"/>
                  <w:marBottom w:val="0"/>
                  <w:divBdr>
                    <w:top w:val="none" w:sz="0" w:space="0" w:color="auto"/>
                    <w:left w:val="none" w:sz="0" w:space="0" w:color="auto"/>
                    <w:bottom w:val="none" w:sz="0" w:space="0" w:color="auto"/>
                    <w:right w:val="none" w:sz="0" w:space="0" w:color="auto"/>
                  </w:divBdr>
                </w:div>
              </w:divsChild>
            </w:div>
            <w:div w:id="923730503">
              <w:marLeft w:val="0"/>
              <w:marRight w:val="0"/>
              <w:marTop w:val="303"/>
              <w:marBottom w:val="303"/>
              <w:divBdr>
                <w:top w:val="none" w:sz="0" w:space="0" w:color="auto"/>
                <w:left w:val="none" w:sz="0" w:space="0" w:color="auto"/>
                <w:bottom w:val="none" w:sz="0" w:space="0" w:color="auto"/>
                <w:right w:val="none" w:sz="0" w:space="0" w:color="auto"/>
              </w:divBdr>
            </w:div>
            <w:div w:id="950284910">
              <w:marLeft w:val="0"/>
              <w:marRight w:val="0"/>
              <w:marTop w:val="455"/>
              <w:marBottom w:val="455"/>
              <w:divBdr>
                <w:top w:val="none" w:sz="0" w:space="0" w:color="auto"/>
                <w:left w:val="none" w:sz="0" w:space="0" w:color="auto"/>
                <w:bottom w:val="none" w:sz="0" w:space="0" w:color="auto"/>
                <w:right w:val="none" w:sz="0" w:space="0" w:color="auto"/>
              </w:divBdr>
            </w:div>
          </w:divsChild>
        </w:div>
        <w:div w:id="921838536">
          <w:marLeft w:val="0"/>
          <w:marRight w:val="0"/>
          <w:marTop w:val="0"/>
          <w:marBottom w:val="0"/>
          <w:divBdr>
            <w:top w:val="none" w:sz="0" w:space="0" w:color="auto"/>
            <w:left w:val="none" w:sz="0" w:space="0" w:color="auto"/>
            <w:bottom w:val="none" w:sz="0" w:space="0" w:color="auto"/>
            <w:right w:val="none" w:sz="0" w:space="0" w:color="auto"/>
          </w:divBdr>
        </w:div>
        <w:div w:id="921841211">
          <w:marLeft w:val="0"/>
          <w:marRight w:val="0"/>
          <w:marTop w:val="240"/>
          <w:marBottom w:val="240"/>
          <w:divBdr>
            <w:top w:val="none" w:sz="0" w:space="0" w:color="auto"/>
            <w:left w:val="none" w:sz="0" w:space="0" w:color="auto"/>
            <w:bottom w:val="none" w:sz="0" w:space="0" w:color="auto"/>
            <w:right w:val="none" w:sz="0" w:space="0" w:color="auto"/>
          </w:divBdr>
          <w:divsChild>
            <w:div w:id="471946074">
              <w:marLeft w:val="0"/>
              <w:marRight w:val="0"/>
              <w:marTop w:val="0"/>
              <w:marBottom w:val="0"/>
              <w:divBdr>
                <w:top w:val="none" w:sz="0" w:space="0" w:color="auto"/>
                <w:left w:val="none" w:sz="0" w:space="0" w:color="auto"/>
                <w:bottom w:val="none" w:sz="0" w:space="0" w:color="auto"/>
                <w:right w:val="none" w:sz="0" w:space="0" w:color="auto"/>
              </w:divBdr>
            </w:div>
          </w:divsChild>
        </w:div>
        <w:div w:id="922032176">
          <w:marLeft w:val="0"/>
          <w:marRight w:val="0"/>
          <w:marTop w:val="0"/>
          <w:marBottom w:val="0"/>
          <w:divBdr>
            <w:top w:val="none" w:sz="0" w:space="0" w:color="auto"/>
            <w:left w:val="none" w:sz="0" w:space="0" w:color="auto"/>
            <w:bottom w:val="none" w:sz="0" w:space="0" w:color="auto"/>
            <w:right w:val="none" w:sz="0" w:space="0" w:color="auto"/>
          </w:divBdr>
        </w:div>
        <w:div w:id="922105498">
          <w:marLeft w:val="0"/>
          <w:marRight w:val="0"/>
          <w:marTop w:val="0"/>
          <w:marBottom w:val="0"/>
          <w:divBdr>
            <w:top w:val="none" w:sz="0" w:space="0" w:color="auto"/>
            <w:left w:val="none" w:sz="0" w:space="0" w:color="auto"/>
            <w:bottom w:val="none" w:sz="0" w:space="0" w:color="auto"/>
            <w:right w:val="none" w:sz="0" w:space="0" w:color="auto"/>
          </w:divBdr>
        </w:div>
        <w:div w:id="922180403">
          <w:marLeft w:val="0"/>
          <w:marRight w:val="0"/>
          <w:marTop w:val="0"/>
          <w:marBottom w:val="0"/>
          <w:divBdr>
            <w:top w:val="none" w:sz="0" w:space="0" w:color="auto"/>
            <w:left w:val="none" w:sz="0" w:space="0" w:color="auto"/>
            <w:bottom w:val="none" w:sz="0" w:space="0" w:color="auto"/>
            <w:right w:val="none" w:sz="0" w:space="0" w:color="auto"/>
          </w:divBdr>
        </w:div>
        <w:div w:id="922181313">
          <w:marLeft w:val="0"/>
          <w:marRight w:val="0"/>
          <w:marTop w:val="516"/>
          <w:marBottom w:val="516"/>
          <w:divBdr>
            <w:top w:val="none" w:sz="0" w:space="0" w:color="auto"/>
            <w:left w:val="none" w:sz="0" w:space="0" w:color="auto"/>
            <w:bottom w:val="none" w:sz="0" w:space="0" w:color="auto"/>
            <w:right w:val="none" w:sz="0" w:space="0" w:color="auto"/>
          </w:divBdr>
        </w:div>
        <w:div w:id="922227782">
          <w:marLeft w:val="0"/>
          <w:marRight w:val="0"/>
          <w:marTop w:val="0"/>
          <w:marBottom w:val="0"/>
          <w:divBdr>
            <w:top w:val="none" w:sz="0" w:space="0" w:color="auto"/>
            <w:left w:val="none" w:sz="0" w:space="0" w:color="auto"/>
            <w:bottom w:val="none" w:sz="0" w:space="0" w:color="auto"/>
            <w:right w:val="none" w:sz="0" w:space="0" w:color="auto"/>
          </w:divBdr>
        </w:div>
        <w:div w:id="922228009">
          <w:marLeft w:val="0"/>
          <w:marRight w:val="0"/>
          <w:marTop w:val="823"/>
          <w:marBottom w:val="823"/>
          <w:divBdr>
            <w:top w:val="none" w:sz="0" w:space="0" w:color="auto"/>
            <w:left w:val="none" w:sz="0" w:space="0" w:color="auto"/>
            <w:bottom w:val="none" w:sz="0" w:space="0" w:color="auto"/>
            <w:right w:val="none" w:sz="0" w:space="0" w:color="auto"/>
          </w:divBdr>
          <w:divsChild>
            <w:div w:id="17512346">
              <w:marLeft w:val="0"/>
              <w:marRight w:val="0"/>
              <w:marTop w:val="329"/>
              <w:marBottom w:val="329"/>
              <w:divBdr>
                <w:top w:val="none" w:sz="0" w:space="0" w:color="auto"/>
                <w:left w:val="none" w:sz="0" w:space="0" w:color="auto"/>
                <w:bottom w:val="none" w:sz="0" w:space="0" w:color="auto"/>
                <w:right w:val="none" w:sz="0" w:space="0" w:color="auto"/>
              </w:divBdr>
            </w:div>
            <w:div w:id="92285119">
              <w:marLeft w:val="0"/>
              <w:marRight w:val="0"/>
              <w:marTop w:val="329"/>
              <w:marBottom w:val="329"/>
              <w:divBdr>
                <w:top w:val="none" w:sz="0" w:space="0" w:color="auto"/>
                <w:left w:val="none" w:sz="0" w:space="0" w:color="auto"/>
                <w:bottom w:val="none" w:sz="0" w:space="0" w:color="auto"/>
                <w:right w:val="none" w:sz="0" w:space="0" w:color="auto"/>
              </w:divBdr>
            </w:div>
            <w:div w:id="96952878">
              <w:marLeft w:val="0"/>
              <w:marRight w:val="0"/>
              <w:marTop w:val="494"/>
              <w:marBottom w:val="494"/>
              <w:divBdr>
                <w:top w:val="none" w:sz="0" w:space="0" w:color="auto"/>
                <w:left w:val="none" w:sz="0" w:space="0" w:color="auto"/>
                <w:bottom w:val="none" w:sz="0" w:space="0" w:color="auto"/>
                <w:right w:val="none" w:sz="0" w:space="0" w:color="auto"/>
              </w:divBdr>
            </w:div>
            <w:div w:id="181208012">
              <w:marLeft w:val="0"/>
              <w:marRight w:val="0"/>
              <w:marTop w:val="329"/>
              <w:marBottom w:val="329"/>
              <w:divBdr>
                <w:top w:val="none" w:sz="0" w:space="0" w:color="auto"/>
                <w:left w:val="none" w:sz="0" w:space="0" w:color="auto"/>
                <w:bottom w:val="none" w:sz="0" w:space="0" w:color="auto"/>
                <w:right w:val="none" w:sz="0" w:space="0" w:color="auto"/>
              </w:divBdr>
              <w:divsChild>
                <w:div w:id="412316040">
                  <w:marLeft w:val="0"/>
                  <w:marRight w:val="0"/>
                  <w:marTop w:val="0"/>
                  <w:marBottom w:val="0"/>
                  <w:divBdr>
                    <w:top w:val="none" w:sz="0" w:space="0" w:color="auto"/>
                    <w:left w:val="none" w:sz="0" w:space="0" w:color="auto"/>
                    <w:bottom w:val="none" w:sz="0" w:space="0" w:color="auto"/>
                    <w:right w:val="none" w:sz="0" w:space="0" w:color="auto"/>
                  </w:divBdr>
                </w:div>
              </w:divsChild>
            </w:div>
            <w:div w:id="255671930">
              <w:marLeft w:val="0"/>
              <w:marRight w:val="0"/>
              <w:marTop w:val="329"/>
              <w:marBottom w:val="329"/>
              <w:divBdr>
                <w:top w:val="none" w:sz="0" w:space="0" w:color="auto"/>
                <w:left w:val="none" w:sz="0" w:space="0" w:color="auto"/>
                <w:bottom w:val="none" w:sz="0" w:space="0" w:color="auto"/>
                <w:right w:val="none" w:sz="0" w:space="0" w:color="auto"/>
              </w:divBdr>
            </w:div>
            <w:div w:id="359555689">
              <w:marLeft w:val="0"/>
              <w:marRight w:val="0"/>
              <w:marTop w:val="329"/>
              <w:marBottom w:val="329"/>
              <w:divBdr>
                <w:top w:val="none" w:sz="0" w:space="0" w:color="auto"/>
                <w:left w:val="none" w:sz="0" w:space="0" w:color="auto"/>
                <w:bottom w:val="none" w:sz="0" w:space="0" w:color="auto"/>
                <w:right w:val="none" w:sz="0" w:space="0" w:color="auto"/>
              </w:divBdr>
              <w:divsChild>
                <w:div w:id="931620725">
                  <w:marLeft w:val="0"/>
                  <w:marRight w:val="0"/>
                  <w:marTop w:val="0"/>
                  <w:marBottom w:val="0"/>
                  <w:divBdr>
                    <w:top w:val="none" w:sz="0" w:space="0" w:color="auto"/>
                    <w:left w:val="none" w:sz="0" w:space="0" w:color="auto"/>
                    <w:bottom w:val="none" w:sz="0" w:space="0" w:color="auto"/>
                    <w:right w:val="none" w:sz="0" w:space="0" w:color="auto"/>
                  </w:divBdr>
                </w:div>
              </w:divsChild>
            </w:div>
            <w:div w:id="384375469">
              <w:marLeft w:val="0"/>
              <w:marRight w:val="0"/>
              <w:marTop w:val="329"/>
              <w:marBottom w:val="329"/>
              <w:divBdr>
                <w:top w:val="none" w:sz="0" w:space="0" w:color="auto"/>
                <w:left w:val="none" w:sz="0" w:space="0" w:color="auto"/>
                <w:bottom w:val="none" w:sz="0" w:space="0" w:color="auto"/>
                <w:right w:val="none" w:sz="0" w:space="0" w:color="auto"/>
              </w:divBdr>
            </w:div>
            <w:div w:id="454831096">
              <w:marLeft w:val="0"/>
              <w:marRight w:val="0"/>
              <w:marTop w:val="329"/>
              <w:marBottom w:val="329"/>
              <w:divBdr>
                <w:top w:val="none" w:sz="0" w:space="0" w:color="auto"/>
                <w:left w:val="none" w:sz="0" w:space="0" w:color="auto"/>
                <w:bottom w:val="none" w:sz="0" w:space="0" w:color="auto"/>
                <w:right w:val="none" w:sz="0" w:space="0" w:color="auto"/>
              </w:divBdr>
            </w:div>
            <w:div w:id="462818094">
              <w:marLeft w:val="0"/>
              <w:marRight w:val="0"/>
              <w:marTop w:val="494"/>
              <w:marBottom w:val="494"/>
              <w:divBdr>
                <w:top w:val="none" w:sz="0" w:space="0" w:color="auto"/>
                <w:left w:val="none" w:sz="0" w:space="0" w:color="auto"/>
                <w:bottom w:val="none" w:sz="0" w:space="0" w:color="auto"/>
                <w:right w:val="none" w:sz="0" w:space="0" w:color="auto"/>
              </w:divBdr>
            </w:div>
            <w:div w:id="466246701">
              <w:marLeft w:val="0"/>
              <w:marRight w:val="0"/>
              <w:marTop w:val="329"/>
              <w:marBottom w:val="329"/>
              <w:divBdr>
                <w:top w:val="none" w:sz="0" w:space="0" w:color="auto"/>
                <w:left w:val="none" w:sz="0" w:space="0" w:color="auto"/>
                <w:bottom w:val="none" w:sz="0" w:space="0" w:color="auto"/>
                <w:right w:val="none" w:sz="0" w:space="0" w:color="auto"/>
              </w:divBdr>
            </w:div>
            <w:div w:id="517932014">
              <w:marLeft w:val="0"/>
              <w:marRight w:val="0"/>
              <w:marTop w:val="411"/>
              <w:marBottom w:val="411"/>
              <w:divBdr>
                <w:top w:val="none" w:sz="0" w:space="0" w:color="auto"/>
                <w:left w:val="none" w:sz="0" w:space="0" w:color="auto"/>
                <w:bottom w:val="none" w:sz="0" w:space="0" w:color="auto"/>
                <w:right w:val="none" w:sz="0" w:space="0" w:color="auto"/>
              </w:divBdr>
            </w:div>
            <w:div w:id="519315882">
              <w:marLeft w:val="0"/>
              <w:marRight w:val="0"/>
              <w:marTop w:val="329"/>
              <w:marBottom w:val="329"/>
              <w:divBdr>
                <w:top w:val="none" w:sz="0" w:space="0" w:color="auto"/>
                <w:left w:val="none" w:sz="0" w:space="0" w:color="auto"/>
                <w:bottom w:val="none" w:sz="0" w:space="0" w:color="auto"/>
                <w:right w:val="none" w:sz="0" w:space="0" w:color="auto"/>
              </w:divBdr>
            </w:div>
            <w:div w:id="561328590">
              <w:marLeft w:val="0"/>
              <w:marRight w:val="0"/>
              <w:marTop w:val="329"/>
              <w:marBottom w:val="329"/>
              <w:divBdr>
                <w:top w:val="none" w:sz="0" w:space="0" w:color="auto"/>
                <w:left w:val="none" w:sz="0" w:space="0" w:color="auto"/>
                <w:bottom w:val="none" w:sz="0" w:space="0" w:color="auto"/>
                <w:right w:val="none" w:sz="0" w:space="0" w:color="auto"/>
              </w:divBdr>
            </w:div>
            <w:div w:id="598487265">
              <w:marLeft w:val="0"/>
              <w:marRight w:val="0"/>
              <w:marTop w:val="329"/>
              <w:marBottom w:val="329"/>
              <w:divBdr>
                <w:top w:val="none" w:sz="0" w:space="0" w:color="auto"/>
                <w:left w:val="none" w:sz="0" w:space="0" w:color="auto"/>
                <w:bottom w:val="none" w:sz="0" w:space="0" w:color="auto"/>
                <w:right w:val="none" w:sz="0" w:space="0" w:color="auto"/>
              </w:divBdr>
            </w:div>
            <w:div w:id="670327637">
              <w:marLeft w:val="0"/>
              <w:marRight w:val="0"/>
              <w:marTop w:val="329"/>
              <w:marBottom w:val="329"/>
              <w:divBdr>
                <w:top w:val="none" w:sz="0" w:space="0" w:color="auto"/>
                <w:left w:val="none" w:sz="0" w:space="0" w:color="auto"/>
                <w:bottom w:val="none" w:sz="0" w:space="0" w:color="auto"/>
                <w:right w:val="none" w:sz="0" w:space="0" w:color="auto"/>
              </w:divBdr>
            </w:div>
            <w:div w:id="737823570">
              <w:marLeft w:val="0"/>
              <w:marRight w:val="0"/>
              <w:marTop w:val="0"/>
              <w:marBottom w:val="411"/>
              <w:divBdr>
                <w:top w:val="none" w:sz="0" w:space="0" w:color="auto"/>
                <w:left w:val="none" w:sz="0" w:space="0" w:color="auto"/>
                <w:bottom w:val="none" w:sz="0" w:space="0" w:color="auto"/>
                <w:right w:val="none" w:sz="0" w:space="0" w:color="auto"/>
              </w:divBdr>
            </w:div>
            <w:div w:id="846753050">
              <w:marLeft w:val="0"/>
              <w:marRight w:val="0"/>
              <w:marTop w:val="329"/>
              <w:marBottom w:val="329"/>
              <w:divBdr>
                <w:top w:val="none" w:sz="0" w:space="0" w:color="auto"/>
                <w:left w:val="none" w:sz="0" w:space="0" w:color="auto"/>
                <w:bottom w:val="none" w:sz="0" w:space="0" w:color="auto"/>
                <w:right w:val="none" w:sz="0" w:space="0" w:color="auto"/>
              </w:divBdr>
              <w:divsChild>
                <w:div w:id="592515635">
                  <w:marLeft w:val="0"/>
                  <w:marRight w:val="0"/>
                  <w:marTop w:val="0"/>
                  <w:marBottom w:val="0"/>
                  <w:divBdr>
                    <w:top w:val="none" w:sz="0" w:space="0" w:color="auto"/>
                    <w:left w:val="none" w:sz="0" w:space="0" w:color="auto"/>
                    <w:bottom w:val="none" w:sz="0" w:space="0" w:color="auto"/>
                    <w:right w:val="none" w:sz="0" w:space="0" w:color="auto"/>
                  </w:divBdr>
                </w:div>
              </w:divsChild>
            </w:div>
            <w:div w:id="850752824">
              <w:marLeft w:val="0"/>
              <w:marRight w:val="0"/>
              <w:marTop w:val="329"/>
              <w:marBottom w:val="329"/>
              <w:divBdr>
                <w:top w:val="none" w:sz="0" w:space="0" w:color="auto"/>
                <w:left w:val="none" w:sz="0" w:space="0" w:color="auto"/>
                <w:bottom w:val="none" w:sz="0" w:space="0" w:color="auto"/>
                <w:right w:val="none" w:sz="0" w:space="0" w:color="auto"/>
              </w:divBdr>
            </w:div>
            <w:div w:id="881555761">
              <w:marLeft w:val="0"/>
              <w:marRight w:val="0"/>
              <w:marTop w:val="329"/>
              <w:marBottom w:val="329"/>
              <w:divBdr>
                <w:top w:val="none" w:sz="0" w:space="0" w:color="auto"/>
                <w:left w:val="none" w:sz="0" w:space="0" w:color="auto"/>
                <w:bottom w:val="none" w:sz="0" w:space="0" w:color="auto"/>
                <w:right w:val="none" w:sz="0" w:space="0" w:color="auto"/>
              </w:divBdr>
            </w:div>
            <w:div w:id="916094344">
              <w:marLeft w:val="0"/>
              <w:marRight w:val="0"/>
              <w:marTop w:val="329"/>
              <w:marBottom w:val="329"/>
              <w:divBdr>
                <w:top w:val="none" w:sz="0" w:space="0" w:color="auto"/>
                <w:left w:val="none" w:sz="0" w:space="0" w:color="auto"/>
                <w:bottom w:val="none" w:sz="0" w:space="0" w:color="auto"/>
                <w:right w:val="none" w:sz="0" w:space="0" w:color="auto"/>
              </w:divBdr>
            </w:div>
            <w:div w:id="964694689">
              <w:marLeft w:val="0"/>
              <w:marRight w:val="0"/>
              <w:marTop w:val="329"/>
              <w:marBottom w:val="329"/>
              <w:divBdr>
                <w:top w:val="none" w:sz="0" w:space="0" w:color="auto"/>
                <w:left w:val="none" w:sz="0" w:space="0" w:color="auto"/>
                <w:bottom w:val="none" w:sz="0" w:space="0" w:color="auto"/>
                <w:right w:val="none" w:sz="0" w:space="0" w:color="auto"/>
              </w:divBdr>
              <w:divsChild>
                <w:div w:id="2899597">
                  <w:marLeft w:val="0"/>
                  <w:marRight w:val="0"/>
                  <w:marTop w:val="0"/>
                  <w:marBottom w:val="0"/>
                  <w:divBdr>
                    <w:top w:val="none" w:sz="0" w:space="0" w:color="auto"/>
                    <w:left w:val="none" w:sz="0" w:space="0" w:color="auto"/>
                    <w:bottom w:val="none" w:sz="0" w:space="0" w:color="auto"/>
                    <w:right w:val="none" w:sz="0" w:space="0" w:color="auto"/>
                  </w:divBdr>
                </w:div>
              </w:divsChild>
            </w:div>
            <w:div w:id="990447747">
              <w:marLeft w:val="0"/>
              <w:marRight w:val="0"/>
              <w:marTop w:val="494"/>
              <w:marBottom w:val="494"/>
              <w:divBdr>
                <w:top w:val="none" w:sz="0" w:space="0" w:color="auto"/>
                <w:left w:val="none" w:sz="0" w:space="0" w:color="auto"/>
                <w:bottom w:val="none" w:sz="0" w:space="0" w:color="auto"/>
                <w:right w:val="none" w:sz="0" w:space="0" w:color="auto"/>
              </w:divBdr>
            </w:div>
            <w:div w:id="992291309">
              <w:marLeft w:val="0"/>
              <w:marRight w:val="0"/>
              <w:marTop w:val="411"/>
              <w:marBottom w:val="823"/>
              <w:divBdr>
                <w:top w:val="single" w:sz="8" w:space="31" w:color="EB5D0B"/>
                <w:left w:val="none" w:sz="0" w:space="0" w:color="auto"/>
                <w:bottom w:val="single" w:sz="8" w:space="31" w:color="EB5D0B"/>
                <w:right w:val="none" w:sz="0" w:space="0" w:color="auto"/>
              </w:divBdr>
            </w:div>
          </w:divsChild>
        </w:div>
        <w:div w:id="922228372">
          <w:marLeft w:val="0"/>
          <w:marRight w:val="0"/>
          <w:marTop w:val="378"/>
          <w:marBottom w:val="378"/>
          <w:divBdr>
            <w:top w:val="none" w:sz="0" w:space="0" w:color="auto"/>
            <w:left w:val="none" w:sz="0" w:space="0" w:color="auto"/>
            <w:bottom w:val="none" w:sz="0" w:space="0" w:color="auto"/>
            <w:right w:val="none" w:sz="0" w:space="0" w:color="auto"/>
          </w:divBdr>
          <w:divsChild>
            <w:div w:id="340474362">
              <w:marLeft w:val="0"/>
              <w:marRight w:val="0"/>
              <w:marTop w:val="0"/>
              <w:marBottom w:val="0"/>
              <w:divBdr>
                <w:top w:val="none" w:sz="0" w:space="0" w:color="auto"/>
                <w:left w:val="none" w:sz="0" w:space="0" w:color="auto"/>
                <w:bottom w:val="none" w:sz="0" w:space="0" w:color="auto"/>
                <w:right w:val="none" w:sz="0" w:space="0" w:color="auto"/>
              </w:divBdr>
            </w:div>
          </w:divsChild>
        </w:div>
        <w:div w:id="922301535">
          <w:marLeft w:val="0"/>
          <w:marRight w:val="0"/>
          <w:marTop w:val="384"/>
          <w:marBottom w:val="384"/>
          <w:divBdr>
            <w:top w:val="none" w:sz="0" w:space="0" w:color="auto"/>
            <w:left w:val="none" w:sz="0" w:space="0" w:color="auto"/>
            <w:bottom w:val="none" w:sz="0" w:space="0" w:color="auto"/>
            <w:right w:val="none" w:sz="0" w:space="0" w:color="auto"/>
          </w:divBdr>
        </w:div>
        <w:div w:id="922302311">
          <w:marLeft w:val="0"/>
          <w:marRight w:val="0"/>
          <w:marTop w:val="0"/>
          <w:marBottom w:val="0"/>
          <w:divBdr>
            <w:top w:val="none" w:sz="0" w:space="0" w:color="auto"/>
            <w:left w:val="none" w:sz="0" w:space="0" w:color="auto"/>
            <w:bottom w:val="none" w:sz="0" w:space="0" w:color="auto"/>
            <w:right w:val="none" w:sz="0" w:space="0" w:color="auto"/>
          </w:divBdr>
        </w:div>
        <w:div w:id="922303027">
          <w:marLeft w:val="0"/>
          <w:marRight w:val="0"/>
          <w:marTop w:val="0"/>
          <w:marBottom w:val="0"/>
          <w:divBdr>
            <w:top w:val="none" w:sz="0" w:space="0" w:color="auto"/>
            <w:left w:val="none" w:sz="0" w:space="0" w:color="auto"/>
            <w:bottom w:val="none" w:sz="0" w:space="0" w:color="auto"/>
            <w:right w:val="none" w:sz="0" w:space="0" w:color="auto"/>
          </w:divBdr>
        </w:div>
        <w:div w:id="922304459">
          <w:marLeft w:val="0"/>
          <w:marRight w:val="0"/>
          <w:marTop w:val="384"/>
          <w:marBottom w:val="384"/>
          <w:divBdr>
            <w:top w:val="none" w:sz="0" w:space="0" w:color="auto"/>
            <w:left w:val="none" w:sz="0" w:space="0" w:color="auto"/>
            <w:bottom w:val="none" w:sz="0" w:space="0" w:color="auto"/>
            <w:right w:val="none" w:sz="0" w:space="0" w:color="auto"/>
          </w:divBdr>
          <w:divsChild>
            <w:div w:id="607811777">
              <w:marLeft w:val="0"/>
              <w:marRight w:val="0"/>
              <w:marTop w:val="0"/>
              <w:marBottom w:val="0"/>
              <w:divBdr>
                <w:top w:val="none" w:sz="0" w:space="0" w:color="auto"/>
                <w:left w:val="none" w:sz="0" w:space="0" w:color="auto"/>
                <w:bottom w:val="none" w:sz="0" w:space="0" w:color="auto"/>
                <w:right w:val="none" w:sz="0" w:space="0" w:color="auto"/>
              </w:divBdr>
            </w:div>
          </w:divsChild>
        </w:div>
        <w:div w:id="922378037">
          <w:marLeft w:val="0"/>
          <w:marRight w:val="0"/>
          <w:marTop w:val="240"/>
          <w:marBottom w:val="240"/>
          <w:divBdr>
            <w:top w:val="none" w:sz="0" w:space="0" w:color="auto"/>
            <w:left w:val="none" w:sz="0" w:space="0" w:color="auto"/>
            <w:bottom w:val="none" w:sz="0" w:space="0" w:color="auto"/>
            <w:right w:val="none" w:sz="0" w:space="0" w:color="auto"/>
          </w:divBdr>
        </w:div>
        <w:div w:id="922422363">
          <w:marLeft w:val="0"/>
          <w:marRight w:val="0"/>
          <w:marTop w:val="0"/>
          <w:marBottom w:val="0"/>
          <w:divBdr>
            <w:top w:val="none" w:sz="0" w:space="0" w:color="auto"/>
            <w:left w:val="none" w:sz="0" w:space="0" w:color="auto"/>
            <w:bottom w:val="none" w:sz="0" w:space="0" w:color="auto"/>
            <w:right w:val="none" w:sz="0" w:space="0" w:color="auto"/>
          </w:divBdr>
        </w:div>
        <w:div w:id="922494494">
          <w:marLeft w:val="0"/>
          <w:marRight w:val="0"/>
          <w:marTop w:val="240"/>
          <w:marBottom w:val="240"/>
          <w:divBdr>
            <w:top w:val="none" w:sz="0" w:space="0" w:color="auto"/>
            <w:left w:val="none" w:sz="0" w:space="0" w:color="auto"/>
            <w:bottom w:val="none" w:sz="0" w:space="0" w:color="auto"/>
            <w:right w:val="none" w:sz="0" w:space="0" w:color="auto"/>
          </w:divBdr>
          <w:divsChild>
            <w:div w:id="110247054">
              <w:marLeft w:val="0"/>
              <w:marRight w:val="0"/>
              <w:marTop w:val="0"/>
              <w:marBottom w:val="0"/>
              <w:divBdr>
                <w:top w:val="none" w:sz="0" w:space="0" w:color="auto"/>
                <w:left w:val="none" w:sz="0" w:space="0" w:color="auto"/>
                <w:bottom w:val="none" w:sz="0" w:space="0" w:color="auto"/>
                <w:right w:val="none" w:sz="0" w:space="0" w:color="auto"/>
              </w:divBdr>
            </w:div>
          </w:divsChild>
        </w:div>
        <w:div w:id="922645458">
          <w:marLeft w:val="0"/>
          <w:marRight w:val="0"/>
          <w:marTop w:val="0"/>
          <w:marBottom w:val="0"/>
          <w:divBdr>
            <w:top w:val="none" w:sz="0" w:space="0" w:color="auto"/>
            <w:left w:val="none" w:sz="0" w:space="0" w:color="auto"/>
            <w:bottom w:val="single" w:sz="8" w:space="22" w:color="B8B9BA"/>
            <w:right w:val="none" w:sz="0" w:space="0" w:color="auto"/>
          </w:divBdr>
        </w:div>
        <w:div w:id="922682359">
          <w:marLeft w:val="0"/>
          <w:marRight w:val="0"/>
          <w:marTop w:val="0"/>
          <w:marBottom w:val="227"/>
          <w:divBdr>
            <w:top w:val="none" w:sz="0" w:space="0" w:color="auto"/>
            <w:left w:val="none" w:sz="0" w:space="0" w:color="auto"/>
            <w:bottom w:val="none" w:sz="0" w:space="0" w:color="auto"/>
            <w:right w:val="none" w:sz="0" w:space="0" w:color="auto"/>
          </w:divBdr>
          <w:divsChild>
            <w:div w:id="10301578">
              <w:marLeft w:val="0"/>
              <w:marRight w:val="0"/>
              <w:marTop w:val="0"/>
              <w:marBottom w:val="0"/>
              <w:divBdr>
                <w:top w:val="none" w:sz="0" w:space="0" w:color="auto"/>
                <w:left w:val="none" w:sz="0" w:space="0" w:color="auto"/>
                <w:bottom w:val="none" w:sz="0" w:space="0" w:color="auto"/>
                <w:right w:val="none" w:sz="0" w:space="0" w:color="auto"/>
              </w:divBdr>
              <w:divsChild>
                <w:div w:id="207954513">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922690232">
          <w:marLeft w:val="0"/>
          <w:marRight w:val="0"/>
          <w:marTop w:val="0"/>
          <w:marBottom w:val="0"/>
          <w:divBdr>
            <w:top w:val="none" w:sz="0" w:space="0" w:color="auto"/>
            <w:left w:val="none" w:sz="0" w:space="0" w:color="auto"/>
            <w:bottom w:val="none" w:sz="0" w:space="0" w:color="auto"/>
            <w:right w:val="none" w:sz="0" w:space="0" w:color="auto"/>
          </w:divBdr>
        </w:div>
        <w:div w:id="922761959">
          <w:marLeft w:val="0"/>
          <w:marRight w:val="0"/>
          <w:marTop w:val="0"/>
          <w:marBottom w:val="0"/>
          <w:divBdr>
            <w:top w:val="none" w:sz="0" w:space="0" w:color="auto"/>
            <w:left w:val="none" w:sz="0" w:space="0" w:color="auto"/>
            <w:bottom w:val="none" w:sz="0" w:space="0" w:color="auto"/>
            <w:right w:val="none" w:sz="0" w:space="0" w:color="auto"/>
          </w:divBdr>
        </w:div>
        <w:div w:id="922763123">
          <w:marLeft w:val="0"/>
          <w:marRight w:val="0"/>
          <w:marTop w:val="0"/>
          <w:marBottom w:val="0"/>
          <w:divBdr>
            <w:top w:val="none" w:sz="0" w:space="0" w:color="auto"/>
            <w:left w:val="none" w:sz="0" w:space="0" w:color="auto"/>
            <w:bottom w:val="none" w:sz="0" w:space="0" w:color="auto"/>
            <w:right w:val="none" w:sz="0" w:space="0" w:color="auto"/>
          </w:divBdr>
        </w:div>
        <w:div w:id="922766024">
          <w:marLeft w:val="0"/>
          <w:marRight w:val="0"/>
          <w:marTop w:val="0"/>
          <w:marBottom w:val="0"/>
          <w:divBdr>
            <w:top w:val="none" w:sz="0" w:space="0" w:color="auto"/>
            <w:left w:val="none" w:sz="0" w:space="0" w:color="auto"/>
            <w:bottom w:val="none" w:sz="0" w:space="0" w:color="auto"/>
            <w:right w:val="none" w:sz="0" w:space="0" w:color="auto"/>
          </w:divBdr>
        </w:div>
        <w:div w:id="922951851">
          <w:marLeft w:val="0"/>
          <w:marRight w:val="0"/>
          <w:marTop w:val="0"/>
          <w:marBottom w:val="0"/>
          <w:divBdr>
            <w:top w:val="none" w:sz="0" w:space="0" w:color="auto"/>
            <w:left w:val="none" w:sz="0" w:space="0" w:color="auto"/>
            <w:bottom w:val="none" w:sz="0" w:space="0" w:color="auto"/>
            <w:right w:val="none" w:sz="0" w:space="0" w:color="auto"/>
          </w:divBdr>
        </w:div>
        <w:div w:id="922957873">
          <w:marLeft w:val="0"/>
          <w:marRight w:val="0"/>
          <w:marTop w:val="0"/>
          <w:marBottom w:val="0"/>
          <w:divBdr>
            <w:top w:val="none" w:sz="0" w:space="0" w:color="auto"/>
            <w:left w:val="none" w:sz="0" w:space="0" w:color="auto"/>
            <w:bottom w:val="none" w:sz="0" w:space="0" w:color="auto"/>
            <w:right w:val="none" w:sz="0" w:space="0" w:color="auto"/>
          </w:divBdr>
          <w:divsChild>
            <w:div w:id="993070042">
              <w:marLeft w:val="0"/>
              <w:marRight w:val="0"/>
              <w:marTop w:val="0"/>
              <w:marBottom w:val="0"/>
              <w:divBdr>
                <w:top w:val="none" w:sz="0" w:space="0" w:color="auto"/>
                <w:left w:val="none" w:sz="0" w:space="0" w:color="auto"/>
                <w:bottom w:val="none" w:sz="0" w:space="0" w:color="auto"/>
                <w:right w:val="none" w:sz="0" w:space="0" w:color="auto"/>
              </w:divBdr>
              <w:divsChild>
                <w:div w:id="944845302">
                  <w:marLeft w:val="0"/>
                  <w:marRight w:val="0"/>
                  <w:marTop w:val="0"/>
                  <w:marBottom w:val="0"/>
                  <w:divBdr>
                    <w:top w:val="none" w:sz="0" w:space="0" w:color="auto"/>
                    <w:left w:val="none" w:sz="0" w:space="0" w:color="auto"/>
                    <w:bottom w:val="none" w:sz="0" w:space="0" w:color="auto"/>
                    <w:right w:val="none" w:sz="0" w:space="0" w:color="auto"/>
                  </w:divBdr>
                  <w:divsChild>
                    <w:div w:id="862475541">
                      <w:marLeft w:val="0"/>
                      <w:marRight w:val="0"/>
                      <w:marTop w:val="0"/>
                      <w:marBottom w:val="0"/>
                      <w:divBdr>
                        <w:top w:val="none" w:sz="0" w:space="0" w:color="auto"/>
                        <w:left w:val="none" w:sz="0" w:space="0" w:color="auto"/>
                        <w:bottom w:val="none" w:sz="0" w:space="0" w:color="auto"/>
                        <w:right w:val="none" w:sz="0" w:space="0" w:color="auto"/>
                      </w:divBdr>
                      <w:divsChild>
                        <w:div w:id="937559505">
                          <w:marLeft w:val="0"/>
                          <w:marRight w:val="0"/>
                          <w:marTop w:val="0"/>
                          <w:marBottom w:val="0"/>
                          <w:divBdr>
                            <w:top w:val="none" w:sz="0" w:space="0" w:color="auto"/>
                            <w:left w:val="none" w:sz="0" w:space="0" w:color="auto"/>
                            <w:bottom w:val="none" w:sz="0" w:space="0" w:color="auto"/>
                            <w:right w:val="none" w:sz="0" w:space="0" w:color="auto"/>
                          </w:divBdr>
                          <w:divsChild>
                            <w:div w:id="442501629">
                              <w:marLeft w:val="0"/>
                              <w:marRight w:val="0"/>
                              <w:marTop w:val="0"/>
                              <w:marBottom w:val="0"/>
                              <w:divBdr>
                                <w:top w:val="none" w:sz="0" w:space="0" w:color="auto"/>
                                <w:left w:val="none" w:sz="0" w:space="0" w:color="auto"/>
                                <w:bottom w:val="none" w:sz="0" w:space="0" w:color="auto"/>
                                <w:right w:val="none" w:sz="0" w:space="0" w:color="auto"/>
                              </w:divBdr>
                              <w:divsChild>
                                <w:div w:id="378867446">
                                  <w:marLeft w:val="0"/>
                                  <w:marRight w:val="0"/>
                                  <w:marTop w:val="0"/>
                                  <w:marBottom w:val="0"/>
                                  <w:divBdr>
                                    <w:top w:val="none" w:sz="0" w:space="0" w:color="auto"/>
                                    <w:left w:val="none" w:sz="0" w:space="0" w:color="auto"/>
                                    <w:bottom w:val="none" w:sz="0" w:space="0" w:color="auto"/>
                                    <w:right w:val="none" w:sz="0" w:space="0" w:color="auto"/>
                                  </w:divBdr>
                                </w:div>
                                <w:div w:id="40530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106392">
          <w:marLeft w:val="0"/>
          <w:marRight w:val="0"/>
          <w:marTop w:val="240"/>
          <w:marBottom w:val="240"/>
          <w:divBdr>
            <w:top w:val="none" w:sz="0" w:space="0" w:color="auto"/>
            <w:left w:val="none" w:sz="0" w:space="0" w:color="auto"/>
            <w:bottom w:val="none" w:sz="0" w:space="0" w:color="auto"/>
            <w:right w:val="none" w:sz="0" w:space="0" w:color="auto"/>
          </w:divBdr>
        </w:div>
        <w:div w:id="923223520">
          <w:marLeft w:val="0"/>
          <w:marRight w:val="0"/>
          <w:marTop w:val="0"/>
          <w:marBottom w:val="0"/>
          <w:divBdr>
            <w:top w:val="none" w:sz="0" w:space="0" w:color="auto"/>
            <w:left w:val="none" w:sz="0" w:space="0" w:color="auto"/>
            <w:bottom w:val="none" w:sz="0" w:space="0" w:color="auto"/>
            <w:right w:val="none" w:sz="0" w:space="0" w:color="auto"/>
          </w:divBdr>
        </w:div>
        <w:div w:id="923421783">
          <w:marLeft w:val="0"/>
          <w:marRight w:val="0"/>
          <w:marTop w:val="0"/>
          <w:marBottom w:val="0"/>
          <w:divBdr>
            <w:top w:val="none" w:sz="0" w:space="0" w:color="auto"/>
            <w:left w:val="none" w:sz="0" w:space="0" w:color="auto"/>
            <w:bottom w:val="none" w:sz="0" w:space="0" w:color="auto"/>
            <w:right w:val="none" w:sz="0" w:space="0" w:color="auto"/>
          </w:divBdr>
          <w:divsChild>
            <w:div w:id="957027821">
              <w:marLeft w:val="0"/>
              <w:marRight w:val="0"/>
              <w:marTop w:val="0"/>
              <w:marBottom w:val="0"/>
              <w:divBdr>
                <w:top w:val="none" w:sz="0" w:space="0" w:color="auto"/>
                <w:left w:val="none" w:sz="0" w:space="0" w:color="auto"/>
                <w:bottom w:val="none" w:sz="0" w:space="0" w:color="auto"/>
                <w:right w:val="none" w:sz="0" w:space="0" w:color="auto"/>
              </w:divBdr>
            </w:div>
          </w:divsChild>
        </w:div>
        <w:div w:id="923488401">
          <w:marLeft w:val="0"/>
          <w:marRight w:val="0"/>
          <w:marTop w:val="0"/>
          <w:marBottom w:val="0"/>
          <w:divBdr>
            <w:top w:val="none" w:sz="0" w:space="0" w:color="auto"/>
            <w:left w:val="none" w:sz="0" w:space="0" w:color="auto"/>
            <w:bottom w:val="none" w:sz="0" w:space="0" w:color="auto"/>
            <w:right w:val="none" w:sz="0" w:space="0" w:color="auto"/>
          </w:divBdr>
          <w:divsChild>
            <w:div w:id="556402960">
              <w:marLeft w:val="0"/>
              <w:marRight w:val="0"/>
              <w:marTop w:val="0"/>
              <w:marBottom w:val="0"/>
              <w:divBdr>
                <w:top w:val="none" w:sz="0" w:space="0" w:color="auto"/>
                <w:left w:val="none" w:sz="0" w:space="0" w:color="auto"/>
                <w:bottom w:val="none" w:sz="0" w:space="0" w:color="auto"/>
                <w:right w:val="none" w:sz="0" w:space="0" w:color="auto"/>
              </w:divBdr>
              <w:divsChild>
                <w:div w:id="340015466">
                  <w:marLeft w:val="0"/>
                  <w:marRight w:val="0"/>
                  <w:marTop w:val="0"/>
                  <w:marBottom w:val="0"/>
                  <w:divBdr>
                    <w:top w:val="none" w:sz="0" w:space="0" w:color="auto"/>
                    <w:left w:val="none" w:sz="0" w:space="0" w:color="auto"/>
                    <w:bottom w:val="none" w:sz="0" w:space="0" w:color="auto"/>
                    <w:right w:val="none" w:sz="0" w:space="0" w:color="auto"/>
                  </w:divBdr>
                  <w:divsChild>
                    <w:div w:id="861473254">
                      <w:marLeft w:val="0"/>
                      <w:marRight w:val="0"/>
                      <w:marTop w:val="0"/>
                      <w:marBottom w:val="0"/>
                      <w:divBdr>
                        <w:top w:val="none" w:sz="0" w:space="0" w:color="auto"/>
                        <w:left w:val="none" w:sz="0" w:space="0" w:color="auto"/>
                        <w:bottom w:val="none" w:sz="0" w:space="0" w:color="auto"/>
                        <w:right w:val="none" w:sz="0" w:space="0" w:color="auto"/>
                      </w:divBdr>
                      <w:divsChild>
                        <w:div w:id="857236842">
                          <w:marLeft w:val="0"/>
                          <w:marRight w:val="0"/>
                          <w:marTop w:val="0"/>
                          <w:marBottom w:val="0"/>
                          <w:divBdr>
                            <w:top w:val="none" w:sz="0" w:space="0" w:color="auto"/>
                            <w:left w:val="none" w:sz="0" w:space="0" w:color="auto"/>
                            <w:bottom w:val="none" w:sz="0" w:space="0" w:color="auto"/>
                            <w:right w:val="none" w:sz="0" w:space="0" w:color="auto"/>
                          </w:divBdr>
                          <w:divsChild>
                            <w:div w:id="479003750">
                              <w:marLeft w:val="0"/>
                              <w:marRight w:val="0"/>
                              <w:marTop w:val="0"/>
                              <w:marBottom w:val="0"/>
                              <w:divBdr>
                                <w:top w:val="none" w:sz="0" w:space="0" w:color="auto"/>
                                <w:left w:val="none" w:sz="0" w:space="0" w:color="auto"/>
                                <w:bottom w:val="none" w:sz="0" w:space="0" w:color="auto"/>
                                <w:right w:val="none" w:sz="0" w:space="0" w:color="auto"/>
                              </w:divBdr>
                              <w:divsChild>
                                <w:div w:id="8041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58414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923491079">
          <w:marLeft w:val="0"/>
          <w:marRight w:val="0"/>
          <w:marTop w:val="0"/>
          <w:marBottom w:val="0"/>
          <w:divBdr>
            <w:top w:val="none" w:sz="0" w:space="0" w:color="auto"/>
            <w:left w:val="none" w:sz="0" w:space="0" w:color="auto"/>
            <w:bottom w:val="none" w:sz="0" w:space="0" w:color="auto"/>
            <w:right w:val="none" w:sz="0" w:space="0" w:color="auto"/>
          </w:divBdr>
          <w:divsChild>
            <w:div w:id="132139838">
              <w:marLeft w:val="0"/>
              <w:marRight w:val="1500"/>
              <w:marTop w:val="0"/>
              <w:marBottom w:val="0"/>
              <w:divBdr>
                <w:top w:val="none" w:sz="0" w:space="0" w:color="auto"/>
                <w:left w:val="none" w:sz="0" w:space="0" w:color="auto"/>
                <w:bottom w:val="none" w:sz="0" w:space="0" w:color="auto"/>
                <w:right w:val="none" w:sz="0" w:space="0" w:color="auto"/>
              </w:divBdr>
            </w:div>
          </w:divsChild>
        </w:div>
        <w:div w:id="923492168">
          <w:marLeft w:val="0"/>
          <w:marRight w:val="1500"/>
          <w:marTop w:val="0"/>
          <w:marBottom w:val="0"/>
          <w:divBdr>
            <w:top w:val="none" w:sz="0" w:space="0" w:color="auto"/>
            <w:left w:val="none" w:sz="0" w:space="0" w:color="auto"/>
            <w:bottom w:val="none" w:sz="0" w:space="0" w:color="auto"/>
            <w:right w:val="none" w:sz="0" w:space="0" w:color="auto"/>
          </w:divBdr>
        </w:div>
        <w:div w:id="923494870">
          <w:marLeft w:val="0"/>
          <w:marRight w:val="0"/>
          <w:marTop w:val="0"/>
          <w:marBottom w:val="0"/>
          <w:divBdr>
            <w:top w:val="none" w:sz="0" w:space="0" w:color="auto"/>
            <w:left w:val="none" w:sz="0" w:space="0" w:color="auto"/>
            <w:bottom w:val="none" w:sz="0" w:space="0" w:color="auto"/>
            <w:right w:val="none" w:sz="0" w:space="0" w:color="auto"/>
          </w:divBdr>
        </w:div>
        <w:div w:id="923536888">
          <w:marLeft w:val="0"/>
          <w:marRight w:val="0"/>
          <w:marTop w:val="240"/>
          <w:marBottom w:val="240"/>
          <w:divBdr>
            <w:top w:val="none" w:sz="0" w:space="0" w:color="auto"/>
            <w:left w:val="none" w:sz="0" w:space="0" w:color="auto"/>
            <w:bottom w:val="none" w:sz="0" w:space="0" w:color="auto"/>
            <w:right w:val="none" w:sz="0" w:space="0" w:color="auto"/>
          </w:divBdr>
        </w:div>
        <w:div w:id="923563616">
          <w:marLeft w:val="0"/>
          <w:marRight w:val="0"/>
          <w:marTop w:val="0"/>
          <w:marBottom w:val="0"/>
          <w:divBdr>
            <w:top w:val="none" w:sz="0" w:space="0" w:color="auto"/>
            <w:left w:val="none" w:sz="0" w:space="0" w:color="auto"/>
            <w:bottom w:val="none" w:sz="0" w:space="0" w:color="auto"/>
            <w:right w:val="none" w:sz="0" w:space="0" w:color="auto"/>
          </w:divBdr>
          <w:divsChild>
            <w:div w:id="618537641">
              <w:marLeft w:val="0"/>
              <w:marRight w:val="185"/>
              <w:marTop w:val="0"/>
              <w:marBottom w:val="0"/>
              <w:divBdr>
                <w:top w:val="none" w:sz="0" w:space="0" w:color="auto"/>
                <w:left w:val="none" w:sz="0" w:space="0" w:color="auto"/>
                <w:bottom w:val="none" w:sz="0" w:space="0" w:color="auto"/>
                <w:right w:val="none" w:sz="0" w:space="0" w:color="auto"/>
              </w:divBdr>
            </w:div>
          </w:divsChild>
        </w:div>
        <w:div w:id="923612626">
          <w:marLeft w:val="0"/>
          <w:marRight w:val="0"/>
          <w:marTop w:val="0"/>
          <w:marBottom w:val="0"/>
          <w:divBdr>
            <w:top w:val="none" w:sz="0" w:space="0" w:color="auto"/>
            <w:left w:val="none" w:sz="0" w:space="0" w:color="auto"/>
            <w:bottom w:val="none" w:sz="0" w:space="0" w:color="auto"/>
            <w:right w:val="none" w:sz="0" w:space="0" w:color="auto"/>
          </w:divBdr>
        </w:div>
        <w:div w:id="923688178">
          <w:marLeft w:val="0"/>
          <w:marRight w:val="0"/>
          <w:marTop w:val="430"/>
          <w:marBottom w:val="0"/>
          <w:divBdr>
            <w:top w:val="none" w:sz="0" w:space="0" w:color="auto"/>
            <w:left w:val="none" w:sz="0" w:space="0" w:color="auto"/>
            <w:bottom w:val="none" w:sz="0" w:space="0" w:color="auto"/>
            <w:right w:val="none" w:sz="0" w:space="0" w:color="auto"/>
          </w:divBdr>
        </w:div>
        <w:div w:id="923730860">
          <w:marLeft w:val="0"/>
          <w:marRight w:val="0"/>
          <w:marTop w:val="240"/>
          <w:marBottom w:val="240"/>
          <w:divBdr>
            <w:top w:val="none" w:sz="0" w:space="0" w:color="auto"/>
            <w:left w:val="none" w:sz="0" w:space="0" w:color="auto"/>
            <w:bottom w:val="none" w:sz="0" w:space="0" w:color="auto"/>
            <w:right w:val="none" w:sz="0" w:space="0" w:color="auto"/>
          </w:divBdr>
          <w:divsChild>
            <w:div w:id="606542171">
              <w:marLeft w:val="0"/>
              <w:marRight w:val="0"/>
              <w:marTop w:val="0"/>
              <w:marBottom w:val="0"/>
              <w:divBdr>
                <w:top w:val="none" w:sz="0" w:space="0" w:color="auto"/>
                <w:left w:val="none" w:sz="0" w:space="0" w:color="auto"/>
                <w:bottom w:val="none" w:sz="0" w:space="0" w:color="auto"/>
                <w:right w:val="none" w:sz="0" w:space="0" w:color="auto"/>
              </w:divBdr>
            </w:div>
          </w:divsChild>
        </w:div>
        <w:div w:id="923759426">
          <w:marLeft w:val="0"/>
          <w:marRight w:val="0"/>
          <w:marTop w:val="0"/>
          <w:marBottom w:val="0"/>
          <w:divBdr>
            <w:top w:val="none" w:sz="0" w:space="0" w:color="auto"/>
            <w:left w:val="none" w:sz="0" w:space="0" w:color="auto"/>
            <w:bottom w:val="none" w:sz="0" w:space="0" w:color="auto"/>
            <w:right w:val="none" w:sz="0" w:space="0" w:color="auto"/>
          </w:divBdr>
        </w:div>
        <w:div w:id="923762473">
          <w:marLeft w:val="0"/>
          <w:marRight w:val="0"/>
          <w:marTop w:val="378"/>
          <w:marBottom w:val="378"/>
          <w:divBdr>
            <w:top w:val="none" w:sz="0" w:space="0" w:color="auto"/>
            <w:left w:val="none" w:sz="0" w:space="0" w:color="auto"/>
            <w:bottom w:val="none" w:sz="0" w:space="0" w:color="auto"/>
            <w:right w:val="none" w:sz="0" w:space="0" w:color="auto"/>
          </w:divBdr>
          <w:divsChild>
            <w:div w:id="433356216">
              <w:marLeft w:val="0"/>
              <w:marRight w:val="0"/>
              <w:marTop w:val="0"/>
              <w:marBottom w:val="0"/>
              <w:divBdr>
                <w:top w:val="none" w:sz="0" w:space="0" w:color="auto"/>
                <w:left w:val="none" w:sz="0" w:space="0" w:color="auto"/>
                <w:bottom w:val="none" w:sz="0" w:space="0" w:color="auto"/>
                <w:right w:val="none" w:sz="0" w:space="0" w:color="auto"/>
              </w:divBdr>
            </w:div>
          </w:divsChild>
        </w:div>
        <w:div w:id="923804089">
          <w:marLeft w:val="0"/>
          <w:marRight w:val="0"/>
          <w:marTop w:val="240"/>
          <w:marBottom w:val="240"/>
          <w:divBdr>
            <w:top w:val="none" w:sz="0" w:space="0" w:color="auto"/>
            <w:left w:val="none" w:sz="0" w:space="0" w:color="auto"/>
            <w:bottom w:val="none" w:sz="0" w:space="0" w:color="auto"/>
            <w:right w:val="none" w:sz="0" w:space="0" w:color="auto"/>
          </w:divBdr>
        </w:div>
        <w:div w:id="923805392">
          <w:marLeft w:val="0"/>
          <w:marRight w:val="0"/>
          <w:marTop w:val="300"/>
          <w:marBottom w:val="300"/>
          <w:divBdr>
            <w:top w:val="none" w:sz="0" w:space="0" w:color="auto"/>
            <w:left w:val="none" w:sz="0" w:space="0" w:color="auto"/>
            <w:bottom w:val="none" w:sz="0" w:space="0" w:color="auto"/>
            <w:right w:val="none" w:sz="0" w:space="0" w:color="auto"/>
          </w:divBdr>
        </w:div>
        <w:div w:id="923881404">
          <w:marLeft w:val="0"/>
          <w:marRight w:val="0"/>
          <w:marTop w:val="0"/>
          <w:marBottom w:val="0"/>
          <w:divBdr>
            <w:top w:val="none" w:sz="0" w:space="0" w:color="auto"/>
            <w:left w:val="none" w:sz="0" w:space="0" w:color="auto"/>
            <w:bottom w:val="none" w:sz="0" w:space="0" w:color="auto"/>
            <w:right w:val="none" w:sz="0" w:space="0" w:color="auto"/>
          </w:divBdr>
        </w:div>
        <w:div w:id="923955514">
          <w:marLeft w:val="0"/>
          <w:marRight w:val="1500"/>
          <w:marTop w:val="0"/>
          <w:marBottom w:val="0"/>
          <w:divBdr>
            <w:top w:val="none" w:sz="0" w:space="0" w:color="auto"/>
            <w:left w:val="none" w:sz="0" w:space="0" w:color="auto"/>
            <w:bottom w:val="none" w:sz="0" w:space="0" w:color="auto"/>
            <w:right w:val="none" w:sz="0" w:space="0" w:color="auto"/>
          </w:divBdr>
        </w:div>
        <w:div w:id="923955824">
          <w:marLeft w:val="0"/>
          <w:marRight w:val="0"/>
          <w:marTop w:val="0"/>
          <w:marBottom w:val="0"/>
          <w:divBdr>
            <w:top w:val="none" w:sz="0" w:space="0" w:color="auto"/>
            <w:left w:val="none" w:sz="0" w:space="0" w:color="auto"/>
            <w:bottom w:val="none" w:sz="0" w:space="0" w:color="auto"/>
            <w:right w:val="none" w:sz="0" w:space="0" w:color="auto"/>
          </w:divBdr>
        </w:div>
        <w:div w:id="923998369">
          <w:marLeft w:val="0"/>
          <w:marRight w:val="2286"/>
          <w:marTop w:val="0"/>
          <w:marBottom w:val="0"/>
          <w:divBdr>
            <w:top w:val="none" w:sz="0" w:space="0" w:color="auto"/>
            <w:left w:val="none" w:sz="0" w:space="0" w:color="auto"/>
            <w:bottom w:val="none" w:sz="0" w:space="0" w:color="auto"/>
            <w:right w:val="none" w:sz="0" w:space="0" w:color="auto"/>
          </w:divBdr>
          <w:divsChild>
            <w:div w:id="791217504">
              <w:marLeft w:val="0"/>
              <w:marRight w:val="0"/>
              <w:marTop w:val="914"/>
              <w:marBottom w:val="914"/>
              <w:divBdr>
                <w:top w:val="none" w:sz="0" w:space="0" w:color="auto"/>
                <w:left w:val="none" w:sz="0" w:space="0" w:color="auto"/>
                <w:bottom w:val="none" w:sz="0" w:space="0" w:color="auto"/>
                <w:right w:val="none" w:sz="0" w:space="0" w:color="auto"/>
              </w:divBdr>
              <w:divsChild>
                <w:div w:id="81147038">
                  <w:marLeft w:val="0"/>
                  <w:marRight w:val="0"/>
                  <w:marTop w:val="366"/>
                  <w:marBottom w:val="366"/>
                  <w:divBdr>
                    <w:top w:val="none" w:sz="0" w:space="0" w:color="auto"/>
                    <w:left w:val="none" w:sz="0" w:space="0" w:color="auto"/>
                    <w:bottom w:val="none" w:sz="0" w:space="0" w:color="auto"/>
                    <w:right w:val="none" w:sz="0" w:space="0" w:color="auto"/>
                  </w:divBdr>
                </w:div>
                <w:div w:id="155460668">
                  <w:marLeft w:val="0"/>
                  <w:marRight w:val="0"/>
                  <w:marTop w:val="366"/>
                  <w:marBottom w:val="366"/>
                  <w:divBdr>
                    <w:top w:val="none" w:sz="0" w:space="0" w:color="auto"/>
                    <w:left w:val="none" w:sz="0" w:space="0" w:color="auto"/>
                    <w:bottom w:val="none" w:sz="0" w:space="0" w:color="auto"/>
                    <w:right w:val="none" w:sz="0" w:space="0" w:color="auto"/>
                  </w:divBdr>
                  <w:divsChild>
                    <w:div w:id="473450491">
                      <w:marLeft w:val="0"/>
                      <w:marRight w:val="0"/>
                      <w:marTop w:val="0"/>
                      <w:marBottom w:val="0"/>
                      <w:divBdr>
                        <w:top w:val="none" w:sz="0" w:space="0" w:color="auto"/>
                        <w:left w:val="none" w:sz="0" w:space="0" w:color="auto"/>
                        <w:bottom w:val="none" w:sz="0" w:space="0" w:color="auto"/>
                        <w:right w:val="none" w:sz="0" w:space="0" w:color="auto"/>
                      </w:divBdr>
                    </w:div>
                  </w:divsChild>
                </w:div>
                <w:div w:id="189804896">
                  <w:marLeft w:val="0"/>
                  <w:marRight w:val="0"/>
                  <w:marTop w:val="366"/>
                  <w:marBottom w:val="366"/>
                  <w:divBdr>
                    <w:top w:val="none" w:sz="0" w:space="0" w:color="auto"/>
                    <w:left w:val="none" w:sz="0" w:space="0" w:color="auto"/>
                    <w:bottom w:val="none" w:sz="0" w:space="0" w:color="auto"/>
                    <w:right w:val="none" w:sz="0" w:space="0" w:color="auto"/>
                  </w:divBdr>
                </w:div>
                <w:div w:id="231309225">
                  <w:marLeft w:val="0"/>
                  <w:marRight w:val="0"/>
                  <w:marTop w:val="366"/>
                  <w:marBottom w:val="366"/>
                  <w:divBdr>
                    <w:top w:val="none" w:sz="0" w:space="0" w:color="auto"/>
                    <w:left w:val="none" w:sz="0" w:space="0" w:color="auto"/>
                    <w:bottom w:val="none" w:sz="0" w:space="0" w:color="auto"/>
                    <w:right w:val="none" w:sz="0" w:space="0" w:color="auto"/>
                  </w:divBdr>
                </w:div>
                <w:div w:id="321348462">
                  <w:marLeft w:val="0"/>
                  <w:marRight w:val="0"/>
                  <w:marTop w:val="366"/>
                  <w:marBottom w:val="366"/>
                  <w:divBdr>
                    <w:top w:val="none" w:sz="0" w:space="0" w:color="auto"/>
                    <w:left w:val="none" w:sz="0" w:space="0" w:color="auto"/>
                    <w:bottom w:val="none" w:sz="0" w:space="0" w:color="auto"/>
                    <w:right w:val="none" w:sz="0" w:space="0" w:color="auto"/>
                  </w:divBdr>
                </w:div>
                <w:div w:id="346910946">
                  <w:marLeft w:val="0"/>
                  <w:marRight w:val="0"/>
                  <w:marTop w:val="366"/>
                  <w:marBottom w:val="366"/>
                  <w:divBdr>
                    <w:top w:val="none" w:sz="0" w:space="0" w:color="auto"/>
                    <w:left w:val="none" w:sz="0" w:space="0" w:color="auto"/>
                    <w:bottom w:val="none" w:sz="0" w:space="0" w:color="auto"/>
                    <w:right w:val="none" w:sz="0" w:space="0" w:color="auto"/>
                  </w:divBdr>
                </w:div>
                <w:div w:id="353532729">
                  <w:marLeft w:val="0"/>
                  <w:marRight w:val="0"/>
                  <w:marTop w:val="366"/>
                  <w:marBottom w:val="366"/>
                  <w:divBdr>
                    <w:top w:val="none" w:sz="0" w:space="0" w:color="auto"/>
                    <w:left w:val="none" w:sz="0" w:space="0" w:color="auto"/>
                    <w:bottom w:val="none" w:sz="0" w:space="0" w:color="auto"/>
                    <w:right w:val="none" w:sz="0" w:space="0" w:color="auto"/>
                  </w:divBdr>
                  <w:divsChild>
                    <w:div w:id="798378517">
                      <w:marLeft w:val="0"/>
                      <w:marRight w:val="0"/>
                      <w:marTop w:val="0"/>
                      <w:marBottom w:val="0"/>
                      <w:divBdr>
                        <w:top w:val="none" w:sz="0" w:space="0" w:color="auto"/>
                        <w:left w:val="none" w:sz="0" w:space="0" w:color="auto"/>
                        <w:bottom w:val="none" w:sz="0" w:space="0" w:color="auto"/>
                        <w:right w:val="none" w:sz="0" w:space="0" w:color="auto"/>
                      </w:divBdr>
                    </w:div>
                  </w:divsChild>
                </w:div>
                <w:div w:id="606306171">
                  <w:marLeft w:val="0"/>
                  <w:marRight w:val="0"/>
                  <w:marTop w:val="366"/>
                  <w:marBottom w:val="366"/>
                  <w:divBdr>
                    <w:top w:val="none" w:sz="0" w:space="0" w:color="auto"/>
                    <w:left w:val="none" w:sz="0" w:space="0" w:color="auto"/>
                    <w:bottom w:val="none" w:sz="0" w:space="0" w:color="auto"/>
                    <w:right w:val="none" w:sz="0" w:space="0" w:color="auto"/>
                  </w:divBdr>
                  <w:divsChild>
                    <w:div w:id="257176464">
                      <w:marLeft w:val="0"/>
                      <w:marRight w:val="0"/>
                      <w:marTop w:val="0"/>
                      <w:marBottom w:val="0"/>
                      <w:divBdr>
                        <w:top w:val="none" w:sz="0" w:space="0" w:color="auto"/>
                        <w:left w:val="none" w:sz="0" w:space="0" w:color="auto"/>
                        <w:bottom w:val="none" w:sz="0" w:space="0" w:color="auto"/>
                        <w:right w:val="none" w:sz="0" w:space="0" w:color="auto"/>
                      </w:divBdr>
                    </w:div>
                  </w:divsChild>
                </w:div>
                <w:div w:id="680425946">
                  <w:marLeft w:val="0"/>
                  <w:marRight w:val="0"/>
                  <w:marTop w:val="549"/>
                  <w:marBottom w:val="549"/>
                  <w:divBdr>
                    <w:top w:val="none" w:sz="0" w:space="0" w:color="auto"/>
                    <w:left w:val="none" w:sz="0" w:space="0" w:color="auto"/>
                    <w:bottom w:val="none" w:sz="0" w:space="0" w:color="auto"/>
                    <w:right w:val="none" w:sz="0" w:space="0" w:color="auto"/>
                  </w:divBdr>
                </w:div>
                <w:div w:id="698507700">
                  <w:marLeft w:val="0"/>
                  <w:marRight w:val="0"/>
                  <w:marTop w:val="366"/>
                  <w:marBottom w:val="366"/>
                  <w:divBdr>
                    <w:top w:val="none" w:sz="0" w:space="0" w:color="auto"/>
                    <w:left w:val="none" w:sz="0" w:space="0" w:color="auto"/>
                    <w:bottom w:val="none" w:sz="0" w:space="0" w:color="auto"/>
                    <w:right w:val="none" w:sz="0" w:space="0" w:color="auto"/>
                  </w:divBdr>
                  <w:divsChild>
                    <w:div w:id="954485643">
                      <w:marLeft w:val="0"/>
                      <w:marRight w:val="0"/>
                      <w:marTop w:val="0"/>
                      <w:marBottom w:val="0"/>
                      <w:divBdr>
                        <w:top w:val="none" w:sz="0" w:space="0" w:color="auto"/>
                        <w:left w:val="none" w:sz="0" w:space="0" w:color="auto"/>
                        <w:bottom w:val="none" w:sz="0" w:space="0" w:color="auto"/>
                        <w:right w:val="none" w:sz="0" w:space="0" w:color="auto"/>
                      </w:divBdr>
                    </w:div>
                  </w:divsChild>
                </w:div>
                <w:div w:id="776680104">
                  <w:marLeft w:val="0"/>
                  <w:marRight w:val="0"/>
                  <w:marTop w:val="366"/>
                  <w:marBottom w:val="366"/>
                  <w:divBdr>
                    <w:top w:val="none" w:sz="0" w:space="0" w:color="auto"/>
                    <w:left w:val="none" w:sz="0" w:space="0" w:color="auto"/>
                    <w:bottom w:val="none" w:sz="0" w:space="0" w:color="auto"/>
                    <w:right w:val="none" w:sz="0" w:space="0" w:color="auto"/>
                  </w:divBdr>
                  <w:divsChild>
                    <w:div w:id="382143153">
                      <w:marLeft w:val="0"/>
                      <w:marRight w:val="0"/>
                      <w:marTop w:val="0"/>
                      <w:marBottom w:val="0"/>
                      <w:divBdr>
                        <w:top w:val="none" w:sz="0" w:space="0" w:color="auto"/>
                        <w:left w:val="none" w:sz="0" w:space="0" w:color="auto"/>
                        <w:bottom w:val="none" w:sz="0" w:space="0" w:color="auto"/>
                        <w:right w:val="none" w:sz="0" w:space="0" w:color="auto"/>
                      </w:divBdr>
                    </w:div>
                  </w:divsChild>
                </w:div>
                <w:div w:id="789931530">
                  <w:marLeft w:val="0"/>
                  <w:marRight w:val="0"/>
                  <w:marTop w:val="366"/>
                  <w:marBottom w:val="366"/>
                  <w:divBdr>
                    <w:top w:val="none" w:sz="0" w:space="0" w:color="auto"/>
                    <w:left w:val="none" w:sz="0" w:space="0" w:color="auto"/>
                    <w:bottom w:val="none" w:sz="0" w:space="0" w:color="auto"/>
                    <w:right w:val="none" w:sz="0" w:space="0" w:color="auto"/>
                  </w:divBdr>
                  <w:divsChild>
                    <w:div w:id="205341782">
                      <w:marLeft w:val="0"/>
                      <w:marRight w:val="0"/>
                      <w:marTop w:val="0"/>
                      <w:marBottom w:val="0"/>
                      <w:divBdr>
                        <w:top w:val="none" w:sz="0" w:space="0" w:color="auto"/>
                        <w:left w:val="none" w:sz="0" w:space="0" w:color="auto"/>
                        <w:bottom w:val="none" w:sz="0" w:space="0" w:color="auto"/>
                        <w:right w:val="none" w:sz="0" w:space="0" w:color="auto"/>
                      </w:divBdr>
                    </w:div>
                  </w:divsChild>
                </w:div>
                <w:div w:id="928466490">
                  <w:marLeft w:val="0"/>
                  <w:marRight w:val="0"/>
                  <w:marTop w:val="549"/>
                  <w:marBottom w:val="549"/>
                  <w:divBdr>
                    <w:top w:val="none" w:sz="0" w:space="0" w:color="auto"/>
                    <w:left w:val="none" w:sz="0" w:space="0" w:color="auto"/>
                    <w:bottom w:val="none" w:sz="0" w:space="0" w:color="auto"/>
                    <w:right w:val="none" w:sz="0" w:space="0" w:color="auto"/>
                  </w:divBdr>
                </w:div>
              </w:divsChild>
            </w:div>
          </w:divsChild>
        </w:div>
        <w:div w:id="924068686">
          <w:marLeft w:val="0"/>
          <w:marRight w:val="0"/>
          <w:marTop w:val="0"/>
          <w:marBottom w:val="180"/>
          <w:divBdr>
            <w:top w:val="none" w:sz="0" w:space="0" w:color="auto"/>
            <w:left w:val="none" w:sz="0" w:space="0" w:color="auto"/>
            <w:bottom w:val="none" w:sz="0" w:space="0" w:color="auto"/>
            <w:right w:val="none" w:sz="0" w:space="0" w:color="auto"/>
          </w:divBdr>
        </w:div>
        <w:div w:id="924073037">
          <w:marLeft w:val="0"/>
          <w:marRight w:val="0"/>
          <w:marTop w:val="0"/>
          <w:marBottom w:val="0"/>
          <w:divBdr>
            <w:top w:val="none" w:sz="0" w:space="0" w:color="auto"/>
            <w:left w:val="none" w:sz="0" w:space="0" w:color="auto"/>
            <w:bottom w:val="none" w:sz="0" w:space="0" w:color="auto"/>
            <w:right w:val="none" w:sz="0" w:space="0" w:color="auto"/>
          </w:divBdr>
        </w:div>
        <w:div w:id="924149283">
          <w:marLeft w:val="0"/>
          <w:marRight w:val="329"/>
          <w:marTop w:val="247"/>
          <w:marBottom w:val="0"/>
          <w:divBdr>
            <w:top w:val="none" w:sz="0" w:space="0" w:color="auto"/>
            <w:left w:val="none" w:sz="0" w:space="0" w:color="auto"/>
            <w:bottom w:val="none" w:sz="0" w:space="0" w:color="auto"/>
            <w:right w:val="none" w:sz="0" w:space="0" w:color="auto"/>
          </w:divBdr>
        </w:div>
        <w:div w:id="924192358">
          <w:marLeft w:val="0"/>
          <w:marRight w:val="0"/>
          <w:marTop w:val="0"/>
          <w:marBottom w:val="0"/>
          <w:divBdr>
            <w:top w:val="none" w:sz="0" w:space="0" w:color="auto"/>
            <w:left w:val="none" w:sz="0" w:space="0" w:color="auto"/>
            <w:bottom w:val="none" w:sz="0" w:space="0" w:color="auto"/>
            <w:right w:val="none" w:sz="0" w:space="0" w:color="auto"/>
          </w:divBdr>
          <w:divsChild>
            <w:div w:id="376666032">
              <w:marLeft w:val="0"/>
              <w:marRight w:val="0"/>
              <w:marTop w:val="0"/>
              <w:marBottom w:val="0"/>
              <w:divBdr>
                <w:top w:val="none" w:sz="0" w:space="0" w:color="auto"/>
                <w:left w:val="none" w:sz="0" w:space="0" w:color="auto"/>
                <w:bottom w:val="none" w:sz="0" w:space="0" w:color="auto"/>
                <w:right w:val="none" w:sz="0" w:space="0" w:color="auto"/>
              </w:divBdr>
              <w:divsChild>
                <w:div w:id="88738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261174">
          <w:marLeft w:val="0"/>
          <w:marRight w:val="0"/>
          <w:marTop w:val="0"/>
          <w:marBottom w:val="0"/>
          <w:divBdr>
            <w:top w:val="none" w:sz="0" w:space="0" w:color="auto"/>
            <w:left w:val="none" w:sz="0" w:space="0" w:color="auto"/>
            <w:bottom w:val="none" w:sz="0" w:space="0" w:color="auto"/>
            <w:right w:val="none" w:sz="0" w:space="0" w:color="auto"/>
          </w:divBdr>
        </w:div>
        <w:div w:id="924264500">
          <w:marLeft w:val="0"/>
          <w:marRight w:val="0"/>
          <w:marTop w:val="0"/>
          <w:marBottom w:val="0"/>
          <w:divBdr>
            <w:top w:val="none" w:sz="0" w:space="0" w:color="auto"/>
            <w:left w:val="none" w:sz="0" w:space="0" w:color="auto"/>
            <w:bottom w:val="none" w:sz="0" w:space="0" w:color="auto"/>
            <w:right w:val="none" w:sz="0" w:space="0" w:color="auto"/>
          </w:divBdr>
        </w:div>
        <w:div w:id="924269485">
          <w:marLeft w:val="0"/>
          <w:marRight w:val="0"/>
          <w:marTop w:val="0"/>
          <w:marBottom w:val="0"/>
          <w:divBdr>
            <w:top w:val="none" w:sz="0" w:space="0" w:color="auto"/>
            <w:left w:val="none" w:sz="0" w:space="0" w:color="auto"/>
            <w:bottom w:val="none" w:sz="0" w:space="0" w:color="auto"/>
            <w:right w:val="none" w:sz="0" w:space="0" w:color="auto"/>
          </w:divBdr>
        </w:div>
        <w:div w:id="924344446">
          <w:marLeft w:val="0"/>
          <w:marRight w:val="0"/>
          <w:marTop w:val="0"/>
          <w:marBottom w:val="0"/>
          <w:divBdr>
            <w:top w:val="none" w:sz="0" w:space="0" w:color="auto"/>
            <w:left w:val="none" w:sz="0" w:space="0" w:color="auto"/>
            <w:bottom w:val="none" w:sz="0" w:space="0" w:color="auto"/>
            <w:right w:val="none" w:sz="0" w:space="0" w:color="auto"/>
          </w:divBdr>
        </w:div>
        <w:div w:id="924385781">
          <w:marLeft w:val="0"/>
          <w:marRight w:val="0"/>
          <w:marTop w:val="378"/>
          <w:marBottom w:val="378"/>
          <w:divBdr>
            <w:top w:val="none" w:sz="0" w:space="0" w:color="auto"/>
            <w:left w:val="none" w:sz="0" w:space="0" w:color="auto"/>
            <w:bottom w:val="none" w:sz="0" w:space="0" w:color="auto"/>
            <w:right w:val="none" w:sz="0" w:space="0" w:color="auto"/>
          </w:divBdr>
          <w:divsChild>
            <w:div w:id="367923950">
              <w:marLeft w:val="0"/>
              <w:marRight w:val="0"/>
              <w:marTop w:val="0"/>
              <w:marBottom w:val="0"/>
              <w:divBdr>
                <w:top w:val="none" w:sz="0" w:space="0" w:color="auto"/>
                <w:left w:val="none" w:sz="0" w:space="0" w:color="auto"/>
                <w:bottom w:val="none" w:sz="0" w:space="0" w:color="auto"/>
                <w:right w:val="none" w:sz="0" w:space="0" w:color="auto"/>
              </w:divBdr>
            </w:div>
          </w:divsChild>
        </w:div>
        <w:div w:id="924459239">
          <w:marLeft w:val="0"/>
          <w:marRight w:val="0"/>
          <w:marTop w:val="0"/>
          <w:marBottom w:val="0"/>
          <w:divBdr>
            <w:top w:val="none" w:sz="0" w:space="0" w:color="auto"/>
            <w:left w:val="none" w:sz="0" w:space="0" w:color="auto"/>
            <w:bottom w:val="none" w:sz="0" w:space="0" w:color="auto"/>
            <w:right w:val="none" w:sz="0" w:space="0" w:color="auto"/>
          </w:divBdr>
        </w:div>
        <w:div w:id="924460541">
          <w:marLeft w:val="0"/>
          <w:marRight w:val="0"/>
          <w:marTop w:val="0"/>
          <w:marBottom w:val="0"/>
          <w:divBdr>
            <w:top w:val="none" w:sz="0" w:space="0" w:color="auto"/>
            <w:left w:val="none" w:sz="0" w:space="0" w:color="auto"/>
            <w:bottom w:val="none" w:sz="0" w:space="0" w:color="auto"/>
            <w:right w:val="none" w:sz="0" w:space="0" w:color="auto"/>
          </w:divBdr>
        </w:div>
        <w:div w:id="924462035">
          <w:marLeft w:val="0"/>
          <w:marRight w:val="0"/>
          <w:marTop w:val="0"/>
          <w:marBottom w:val="0"/>
          <w:divBdr>
            <w:top w:val="none" w:sz="0" w:space="0" w:color="auto"/>
            <w:left w:val="none" w:sz="0" w:space="0" w:color="auto"/>
            <w:bottom w:val="none" w:sz="0" w:space="0" w:color="auto"/>
            <w:right w:val="none" w:sz="0" w:space="0" w:color="auto"/>
          </w:divBdr>
        </w:div>
        <w:div w:id="924532917">
          <w:marLeft w:val="0"/>
          <w:marRight w:val="0"/>
          <w:marTop w:val="944"/>
          <w:marBottom w:val="944"/>
          <w:divBdr>
            <w:top w:val="none" w:sz="0" w:space="0" w:color="auto"/>
            <w:left w:val="none" w:sz="0" w:space="0" w:color="auto"/>
            <w:bottom w:val="none" w:sz="0" w:space="0" w:color="auto"/>
            <w:right w:val="none" w:sz="0" w:space="0" w:color="auto"/>
          </w:divBdr>
          <w:divsChild>
            <w:div w:id="9259657">
              <w:marLeft w:val="0"/>
              <w:marRight w:val="0"/>
              <w:marTop w:val="378"/>
              <w:marBottom w:val="378"/>
              <w:divBdr>
                <w:top w:val="none" w:sz="0" w:space="0" w:color="auto"/>
                <w:left w:val="none" w:sz="0" w:space="0" w:color="auto"/>
                <w:bottom w:val="none" w:sz="0" w:space="0" w:color="auto"/>
                <w:right w:val="none" w:sz="0" w:space="0" w:color="auto"/>
              </w:divBdr>
              <w:divsChild>
                <w:div w:id="806897332">
                  <w:marLeft w:val="0"/>
                  <w:marRight w:val="0"/>
                  <w:marTop w:val="0"/>
                  <w:marBottom w:val="0"/>
                  <w:divBdr>
                    <w:top w:val="none" w:sz="0" w:space="0" w:color="auto"/>
                    <w:left w:val="none" w:sz="0" w:space="0" w:color="auto"/>
                    <w:bottom w:val="none" w:sz="0" w:space="0" w:color="auto"/>
                    <w:right w:val="none" w:sz="0" w:space="0" w:color="auto"/>
                  </w:divBdr>
                </w:div>
              </w:divsChild>
            </w:div>
            <w:div w:id="17587018">
              <w:marLeft w:val="0"/>
              <w:marRight w:val="0"/>
              <w:marTop w:val="378"/>
              <w:marBottom w:val="378"/>
              <w:divBdr>
                <w:top w:val="none" w:sz="0" w:space="0" w:color="auto"/>
                <w:left w:val="none" w:sz="0" w:space="0" w:color="auto"/>
                <w:bottom w:val="none" w:sz="0" w:space="0" w:color="auto"/>
                <w:right w:val="none" w:sz="0" w:space="0" w:color="auto"/>
              </w:divBdr>
            </w:div>
            <w:div w:id="190925093">
              <w:marLeft w:val="0"/>
              <w:marRight w:val="0"/>
              <w:marTop w:val="378"/>
              <w:marBottom w:val="378"/>
              <w:divBdr>
                <w:top w:val="none" w:sz="0" w:space="0" w:color="auto"/>
                <w:left w:val="none" w:sz="0" w:space="0" w:color="auto"/>
                <w:bottom w:val="none" w:sz="0" w:space="0" w:color="auto"/>
                <w:right w:val="none" w:sz="0" w:space="0" w:color="auto"/>
              </w:divBdr>
            </w:div>
            <w:div w:id="315766849">
              <w:marLeft w:val="0"/>
              <w:marRight w:val="0"/>
              <w:marTop w:val="567"/>
              <w:marBottom w:val="567"/>
              <w:divBdr>
                <w:top w:val="none" w:sz="0" w:space="0" w:color="auto"/>
                <w:left w:val="none" w:sz="0" w:space="0" w:color="auto"/>
                <w:bottom w:val="none" w:sz="0" w:space="0" w:color="auto"/>
                <w:right w:val="none" w:sz="0" w:space="0" w:color="auto"/>
              </w:divBdr>
            </w:div>
            <w:div w:id="325518339">
              <w:marLeft w:val="0"/>
              <w:marRight w:val="0"/>
              <w:marTop w:val="567"/>
              <w:marBottom w:val="567"/>
              <w:divBdr>
                <w:top w:val="none" w:sz="0" w:space="0" w:color="auto"/>
                <w:left w:val="none" w:sz="0" w:space="0" w:color="auto"/>
                <w:bottom w:val="none" w:sz="0" w:space="0" w:color="auto"/>
                <w:right w:val="none" w:sz="0" w:space="0" w:color="auto"/>
              </w:divBdr>
            </w:div>
            <w:div w:id="330069172">
              <w:marLeft w:val="0"/>
              <w:marRight w:val="0"/>
              <w:marTop w:val="0"/>
              <w:marBottom w:val="472"/>
              <w:divBdr>
                <w:top w:val="none" w:sz="0" w:space="0" w:color="auto"/>
                <w:left w:val="none" w:sz="0" w:space="0" w:color="auto"/>
                <w:bottom w:val="none" w:sz="0" w:space="0" w:color="auto"/>
                <w:right w:val="none" w:sz="0" w:space="0" w:color="auto"/>
              </w:divBdr>
            </w:div>
            <w:div w:id="392969423">
              <w:marLeft w:val="0"/>
              <w:marRight w:val="0"/>
              <w:marTop w:val="472"/>
              <w:marBottom w:val="944"/>
              <w:divBdr>
                <w:top w:val="single" w:sz="12" w:space="31" w:color="EB5D0B"/>
                <w:left w:val="none" w:sz="0" w:space="0" w:color="auto"/>
                <w:bottom w:val="single" w:sz="12" w:space="31" w:color="EB5D0B"/>
                <w:right w:val="none" w:sz="0" w:space="0" w:color="auto"/>
              </w:divBdr>
            </w:div>
            <w:div w:id="402065504">
              <w:marLeft w:val="0"/>
              <w:marRight w:val="0"/>
              <w:marTop w:val="567"/>
              <w:marBottom w:val="708"/>
              <w:divBdr>
                <w:top w:val="none" w:sz="0" w:space="0" w:color="auto"/>
                <w:left w:val="none" w:sz="0" w:space="0" w:color="auto"/>
                <w:bottom w:val="none" w:sz="0" w:space="0" w:color="auto"/>
                <w:right w:val="none" w:sz="0" w:space="0" w:color="auto"/>
              </w:divBdr>
            </w:div>
            <w:div w:id="470176056">
              <w:marLeft w:val="0"/>
              <w:marRight w:val="0"/>
              <w:marTop w:val="567"/>
              <w:marBottom w:val="567"/>
              <w:divBdr>
                <w:top w:val="none" w:sz="0" w:space="0" w:color="auto"/>
                <w:left w:val="none" w:sz="0" w:space="0" w:color="auto"/>
                <w:bottom w:val="none" w:sz="0" w:space="0" w:color="auto"/>
                <w:right w:val="none" w:sz="0" w:space="0" w:color="auto"/>
              </w:divBdr>
            </w:div>
            <w:div w:id="525994570">
              <w:marLeft w:val="0"/>
              <w:marRight w:val="0"/>
              <w:marTop w:val="378"/>
              <w:marBottom w:val="378"/>
              <w:divBdr>
                <w:top w:val="none" w:sz="0" w:space="0" w:color="auto"/>
                <w:left w:val="none" w:sz="0" w:space="0" w:color="auto"/>
                <w:bottom w:val="none" w:sz="0" w:space="0" w:color="auto"/>
                <w:right w:val="none" w:sz="0" w:space="0" w:color="auto"/>
              </w:divBdr>
            </w:div>
            <w:div w:id="698698261">
              <w:marLeft w:val="0"/>
              <w:marRight w:val="0"/>
              <w:marTop w:val="378"/>
              <w:marBottom w:val="378"/>
              <w:divBdr>
                <w:top w:val="none" w:sz="0" w:space="0" w:color="auto"/>
                <w:left w:val="none" w:sz="0" w:space="0" w:color="auto"/>
                <w:bottom w:val="none" w:sz="0" w:space="0" w:color="auto"/>
                <w:right w:val="none" w:sz="0" w:space="0" w:color="auto"/>
              </w:divBdr>
            </w:div>
            <w:div w:id="718671519">
              <w:marLeft w:val="0"/>
              <w:marRight w:val="0"/>
              <w:marTop w:val="378"/>
              <w:marBottom w:val="378"/>
              <w:divBdr>
                <w:top w:val="none" w:sz="0" w:space="0" w:color="auto"/>
                <w:left w:val="none" w:sz="0" w:space="0" w:color="auto"/>
                <w:bottom w:val="none" w:sz="0" w:space="0" w:color="auto"/>
                <w:right w:val="none" w:sz="0" w:space="0" w:color="auto"/>
              </w:divBdr>
            </w:div>
            <w:div w:id="927156739">
              <w:marLeft w:val="0"/>
              <w:marRight w:val="0"/>
              <w:marTop w:val="378"/>
              <w:marBottom w:val="378"/>
              <w:divBdr>
                <w:top w:val="none" w:sz="0" w:space="0" w:color="auto"/>
                <w:left w:val="none" w:sz="0" w:space="0" w:color="auto"/>
                <w:bottom w:val="none" w:sz="0" w:space="0" w:color="auto"/>
                <w:right w:val="none" w:sz="0" w:space="0" w:color="auto"/>
              </w:divBdr>
            </w:div>
            <w:div w:id="975649303">
              <w:marLeft w:val="0"/>
              <w:marRight w:val="0"/>
              <w:marTop w:val="378"/>
              <w:marBottom w:val="378"/>
              <w:divBdr>
                <w:top w:val="none" w:sz="0" w:space="0" w:color="auto"/>
                <w:left w:val="none" w:sz="0" w:space="0" w:color="auto"/>
                <w:bottom w:val="none" w:sz="0" w:space="0" w:color="auto"/>
                <w:right w:val="none" w:sz="0" w:space="0" w:color="auto"/>
              </w:divBdr>
            </w:div>
          </w:divsChild>
        </w:div>
        <w:div w:id="924726327">
          <w:marLeft w:val="0"/>
          <w:marRight w:val="0"/>
          <w:marTop w:val="0"/>
          <w:marBottom w:val="0"/>
          <w:divBdr>
            <w:top w:val="none" w:sz="0" w:space="0" w:color="auto"/>
            <w:left w:val="none" w:sz="0" w:space="0" w:color="auto"/>
            <w:bottom w:val="none" w:sz="0" w:space="0" w:color="auto"/>
            <w:right w:val="none" w:sz="0" w:space="0" w:color="auto"/>
          </w:divBdr>
        </w:div>
        <w:div w:id="924802401">
          <w:marLeft w:val="0"/>
          <w:marRight w:val="0"/>
          <w:marTop w:val="0"/>
          <w:marBottom w:val="0"/>
          <w:divBdr>
            <w:top w:val="none" w:sz="0" w:space="0" w:color="auto"/>
            <w:left w:val="none" w:sz="0" w:space="0" w:color="auto"/>
            <w:bottom w:val="none" w:sz="0" w:space="0" w:color="auto"/>
            <w:right w:val="none" w:sz="0" w:space="0" w:color="auto"/>
          </w:divBdr>
        </w:div>
        <w:div w:id="924919327">
          <w:marLeft w:val="0"/>
          <w:marRight w:val="0"/>
          <w:marTop w:val="225"/>
          <w:marBottom w:val="0"/>
          <w:divBdr>
            <w:top w:val="none" w:sz="0" w:space="0" w:color="auto"/>
            <w:left w:val="none" w:sz="0" w:space="0" w:color="auto"/>
            <w:bottom w:val="none" w:sz="0" w:space="0" w:color="auto"/>
            <w:right w:val="none" w:sz="0" w:space="0" w:color="auto"/>
          </w:divBdr>
        </w:div>
        <w:div w:id="924919386">
          <w:marLeft w:val="0"/>
          <w:marRight w:val="0"/>
          <w:marTop w:val="0"/>
          <w:marBottom w:val="0"/>
          <w:divBdr>
            <w:top w:val="none" w:sz="0" w:space="0" w:color="auto"/>
            <w:left w:val="none" w:sz="0" w:space="0" w:color="auto"/>
            <w:bottom w:val="none" w:sz="0" w:space="0" w:color="auto"/>
            <w:right w:val="none" w:sz="0" w:space="0" w:color="auto"/>
          </w:divBdr>
          <w:divsChild>
            <w:div w:id="89325871">
              <w:marLeft w:val="0"/>
              <w:marRight w:val="0"/>
              <w:marTop w:val="0"/>
              <w:marBottom w:val="0"/>
              <w:divBdr>
                <w:top w:val="none" w:sz="0" w:space="0" w:color="auto"/>
                <w:left w:val="none" w:sz="0" w:space="0" w:color="auto"/>
                <w:bottom w:val="none" w:sz="0" w:space="0" w:color="auto"/>
                <w:right w:val="none" w:sz="0" w:space="0" w:color="auto"/>
              </w:divBdr>
            </w:div>
          </w:divsChild>
        </w:div>
        <w:div w:id="925041022">
          <w:marLeft w:val="0"/>
          <w:marRight w:val="0"/>
          <w:marTop w:val="0"/>
          <w:marBottom w:val="0"/>
          <w:divBdr>
            <w:top w:val="none" w:sz="0" w:space="0" w:color="auto"/>
            <w:left w:val="none" w:sz="0" w:space="0" w:color="auto"/>
            <w:bottom w:val="none" w:sz="0" w:space="0" w:color="auto"/>
            <w:right w:val="none" w:sz="0" w:space="0" w:color="auto"/>
          </w:divBdr>
        </w:div>
        <w:div w:id="925071145">
          <w:marLeft w:val="0"/>
          <w:marRight w:val="0"/>
          <w:marTop w:val="240"/>
          <w:marBottom w:val="240"/>
          <w:divBdr>
            <w:top w:val="none" w:sz="0" w:space="0" w:color="auto"/>
            <w:left w:val="none" w:sz="0" w:space="0" w:color="auto"/>
            <w:bottom w:val="none" w:sz="0" w:space="0" w:color="auto"/>
            <w:right w:val="none" w:sz="0" w:space="0" w:color="auto"/>
          </w:divBdr>
          <w:divsChild>
            <w:div w:id="916207368">
              <w:marLeft w:val="0"/>
              <w:marRight w:val="0"/>
              <w:marTop w:val="0"/>
              <w:marBottom w:val="0"/>
              <w:divBdr>
                <w:top w:val="none" w:sz="0" w:space="0" w:color="auto"/>
                <w:left w:val="none" w:sz="0" w:space="0" w:color="auto"/>
                <w:bottom w:val="none" w:sz="0" w:space="0" w:color="auto"/>
                <w:right w:val="none" w:sz="0" w:space="0" w:color="auto"/>
              </w:divBdr>
            </w:div>
          </w:divsChild>
        </w:div>
        <w:div w:id="925110803">
          <w:marLeft w:val="0"/>
          <w:marRight w:val="0"/>
          <w:marTop w:val="411"/>
          <w:marBottom w:val="823"/>
          <w:divBdr>
            <w:top w:val="single" w:sz="8" w:space="31" w:color="EB5D0B"/>
            <w:left w:val="none" w:sz="0" w:space="0" w:color="auto"/>
            <w:bottom w:val="single" w:sz="8" w:space="31" w:color="EB5D0B"/>
            <w:right w:val="none" w:sz="0" w:space="0" w:color="auto"/>
          </w:divBdr>
        </w:div>
        <w:div w:id="925118313">
          <w:marLeft w:val="0"/>
          <w:marRight w:val="0"/>
          <w:marTop w:val="240"/>
          <w:marBottom w:val="240"/>
          <w:divBdr>
            <w:top w:val="none" w:sz="0" w:space="0" w:color="auto"/>
            <w:left w:val="none" w:sz="0" w:space="0" w:color="auto"/>
            <w:bottom w:val="none" w:sz="0" w:space="0" w:color="auto"/>
            <w:right w:val="none" w:sz="0" w:space="0" w:color="auto"/>
          </w:divBdr>
          <w:divsChild>
            <w:div w:id="279654621">
              <w:marLeft w:val="0"/>
              <w:marRight w:val="0"/>
              <w:marTop w:val="0"/>
              <w:marBottom w:val="0"/>
              <w:divBdr>
                <w:top w:val="none" w:sz="0" w:space="0" w:color="auto"/>
                <w:left w:val="none" w:sz="0" w:space="0" w:color="auto"/>
                <w:bottom w:val="none" w:sz="0" w:space="0" w:color="auto"/>
                <w:right w:val="none" w:sz="0" w:space="0" w:color="auto"/>
              </w:divBdr>
            </w:div>
          </w:divsChild>
        </w:div>
        <w:div w:id="925190412">
          <w:marLeft w:val="0"/>
          <w:marRight w:val="0"/>
          <w:marTop w:val="240"/>
          <w:marBottom w:val="240"/>
          <w:divBdr>
            <w:top w:val="none" w:sz="0" w:space="0" w:color="auto"/>
            <w:left w:val="none" w:sz="0" w:space="0" w:color="auto"/>
            <w:bottom w:val="none" w:sz="0" w:space="0" w:color="auto"/>
            <w:right w:val="none" w:sz="0" w:space="0" w:color="auto"/>
          </w:divBdr>
        </w:div>
        <w:div w:id="925260079">
          <w:marLeft w:val="0"/>
          <w:marRight w:val="0"/>
          <w:marTop w:val="0"/>
          <w:marBottom w:val="0"/>
          <w:divBdr>
            <w:top w:val="none" w:sz="0" w:space="0" w:color="auto"/>
            <w:left w:val="none" w:sz="0" w:space="0" w:color="auto"/>
            <w:bottom w:val="none" w:sz="0" w:space="0" w:color="auto"/>
            <w:right w:val="none" w:sz="0" w:space="0" w:color="auto"/>
          </w:divBdr>
        </w:div>
        <w:div w:id="925263004">
          <w:marLeft w:val="0"/>
          <w:marRight w:val="0"/>
          <w:marTop w:val="0"/>
          <w:marBottom w:val="0"/>
          <w:divBdr>
            <w:top w:val="none" w:sz="0" w:space="0" w:color="auto"/>
            <w:left w:val="none" w:sz="0" w:space="0" w:color="auto"/>
            <w:bottom w:val="none" w:sz="0" w:space="0" w:color="auto"/>
            <w:right w:val="none" w:sz="0" w:space="0" w:color="auto"/>
          </w:divBdr>
          <w:divsChild>
            <w:div w:id="292177900">
              <w:marLeft w:val="0"/>
              <w:marRight w:val="0"/>
              <w:marTop w:val="0"/>
              <w:marBottom w:val="0"/>
              <w:divBdr>
                <w:top w:val="none" w:sz="0" w:space="0" w:color="auto"/>
                <w:left w:val="none" w:sz="0" w:space="0" w:color="auto"/>
                <w:bottom w:val="none" w:sz="0" w:space="0" w:color="auto"/>
                <w:right w:val="none" w:sz="0" w:space="0" w:color="auto"/>
              </w:divBdr>
            </w:div>
          </w:divsChild>
        </w:div>
        <w:div w:id="925310820">
          <w:marLeft w:val="0"/>
          <w:marRight w:val="0"/>
          <w:marTop w:val="0"/>
          <w:marBottom w:val="0"/>
          <w:divBdr>
            <w:top w:val="none" w:sz="0" w:space="0" w:color="auto"/>
            <w:left w:val="none" w:sz="0" w:space="0" w:color="auto"/>
            <w:bottom w:val="none" w:sz="0" w:space="0" w:color="auto"/>
            <w:right w:val="none" w:sz="0" w:space="0" w:color="auto"/>
          </w:divBdr>
        </w:div>
        <w:div w:id="925378518">
          <w:marLeft w:val="0"/>
          <w:marRight w:val="0"/>
          <w:marTop w:val="344"/>
          <w:marBottom w:val="344"/>
          <w:divBdr>
            <w:top w:val="none" w:sz="0" w:space="0" w:color="auto"/>
            <w:left w:val="none" w:sz="0" w:space="0" w:color="auto"/>
            <w:bottom w:val="none" w:sz="0" w:space="0" w:color="auto"/>
            <w:right w:val="none" w:sz="0" w:space="0" w:color="auto"/>
          </w:divBdr>
        </w:div>
        <w:div w:id="925380403">
          <w:marLeft w:val="0"/>
          <w:marRight w:val="0"/>
          <w:marTop w:val="0"/>
          <w:marBottom w:val="0"/>
          <w:divBdr>
            <w:top w:val="none" w:sz="0" w:space="0" w:color="auto"/>
            <w:left w:val="none" w:sz="0" w:space="0" w:color="auto"/>
            <w:bottom w:val="none" w:sz="0" w:space="0" w:color="auto"/>
            <w:right w:val="none" w:sz="0" w:space="0" w:color="auto"/>
          </w:divBdr>
        </w:div>
        <w:div w:id="925380857">
          <w:marLeft w:val="0"/>
          <w:marRight w:val="0"/>
          <w:marTop w:val="0"/>
          <w:marBottom w:val="0"/>
          <w:divBdr>
            <w:top w:val="none" w:sz="0" w:space="0" w:color="auto"/>
            <w:left w:val="none" w:sz="0" w:space="0" w:color="auto"/>
            <w:bottom w:val="none" w:sz="0" w:space="0" w:color="auto"/>
            <w:right w:val="none" w:sz="0" w:space="0" w:color="auto"/>
          </w:divBdr>
        </w:div>
        <w:div w:id="925458597">
          <w:marLeft w:val="0"/>
          <w:marRight w:val="0"/>
          <w:marTop w:val="0"/>
          <w:marBottom w:val="0"/>
          <w:divBdr>
            <w:top w:val="none" w:sz="0" w:space="0" w:color="auto"/>
            <w:left w:val="none" w:sz="0" w:space="0" w:color="auto"/>
            <w:bottom w:val="none" w:sz="0" w:space="0" w:color="auto"/>
            <w:right w:val="none" w:sz="0" w:space="0" w:color="auto"/>
          </w:divBdr>
        </w:div>
        <w:div w:id="925579517">
          <w:marLeft w:val="0"/>
          <w:marRight w:val="0"/>
          <w:marTop w:val="0"/>
          <w:marBottom w:val="0"/>
          <w:divBdr>
            <w:top w:val="none" w:sz="0" w:space="0" w:color="auto"/>
            <w:left w:val="none" w:sz="0" w:space="0" w:color="auto"/>
            <w:bottom w:val="none" w:sz="0" w:space="0" w:color="auto"/>
            <w:right w:val="none" w:sz="0" w:space="0" w:color="auto"/>
          </w:divBdr>
        </w:div>
        <w:div w:id="925651445">
          <w:marLeft w:val="0"/>
          <w:marRight w:val="0"/>
          <w:marTop w:val="0"/>
          <w:marBottom w:val="0"/>
          <w:divBdr>
            <w:top w:val="none" w:sz="0" w:space="0" w:color="auto"/>
            <w:left w:val="none" w:sz="0" w:space="0" w:color="auto"/>
            <w:bottom w:val="none" w:sz="0" w:space="0" w:color="auto"/>
            <w:right w:val="none" w:sz="0" w:space="0" w:color="auto"/>
          </w:divBdr>
        </w:div>
        <w:div w:id="925726791">
          <w:marLeft w:val="0"/>
          <w:marRight w:val="0"/>
          <w:marTop w:val="240"/>
          <w:marBottom w:val="240"/>
          <w:divBdr>
            <w:top w:val="none" w:sz="0" w:space="0" w:color="auto"/>
            <w:left w:val="none" w:sz="0" w:space="0" w:color="auto"/>
            <w:bottom w:val="none" w:sz="0" w:space="0" w:color="auto"/>
            <w:right w:val="none" w:sz="0" w:space="0" w:color="auto"/>
          </w:divBdr>
        </w:div>
        <w:div w:id="925767508">
          <w:marLeft w:val="0"/>
          <w:marRight w:val="0"/>
          <w:marTop w:val="360"/>
          <w:marBottom w:val="360"/>
          <w:divBdr>
            <w:top w:val="none" w:sz="0" w:space="0" w:color="auto"/>
            <w:left w:val="none" w:sz="0" w:space="0" w:color="auto"/>
            <w:bottom w:val="none" w:sz="0" w:space="0" w:color="auto"/>
            <w:right w:val="none" w:sz="0" w:space="0" w:color="auto"/>
          </w:divBdr>
        </w:div>
        <w:div w:id="925772273">
          <w:marLeft w:val="0"/>
          <w:marRight w:val="0"/>
          <w:marTop w:val="300"/>
          <w:marBottom w:val="300"/>
          <w:divBdr>
            <w:top w:val="none" w:sz="0" w:space="0" w:color="auto"/>
            <w:left w:val="none" w:sz="0" w:space="0" w:color="auto"/>
            <w:bottom w:val="none" w:sz="0" w:space="0" w:color="auto"/>
            <w:right w:val="none" w:sz="0" w:space="0" w:color="auto"/>
          </w:divBdr>
        </w:div>
        <w:div w:id="925843809">
          <w:marLeft w:val="0"/>
          <w:marRight w:val="0"/>
          <w:marTop w:val="0"/>
          <w:marBottom w:val="0"/>
          <w:divBdr>
            <w:top w:val="none" w:sz="0" w:space="0" w:color="auto"/>
            <w:left w:val="none" w:sz="0" w:space="0" w:color="auto"/>
            <w:bottom w:val="none" w:sz="0" w:space="0" w:color="auto"/>
            <w:right w:val="none" w:sz="0" w:space="0" w:color="auto"/>
          </w:divBdr>
        </w:div>
        <w:div w:id="925849054">
          <w:marLeft w:val="0"/>
          <w:marRight w:val="0"/>
          <w:marTop w:val="0"/>
          <w:marBottom w:val="247"/>
          <w:divBdr>
            <w:top w:val="none" w:sz="0" w:space="0" w:color="auto"/>
            <w:left w:val="none" w:sz="0" w:space="0" w:color="auto"/>
            <w:bottom w:val="none" w:sz="0" w:space="0" w:color="auto"/>
            <w:right w:val="none" w:sz="0" w:space="0" w:color="auto"/>
          </w:divBdr>
          <w:divsChild>
            <w:div w:id="189150009">
              <w:marLeft w:val="0"/>
              <w:marRight w:val="0"/>
              <w:marTop w:val="0"/>
              <w:marBottom w:val="0"/>
              <w:divBdr>
                <w:top w:val="none" w:sz="0" w:space="0" w:color="auto"/>
                <w:left w:val="none" w:sz="0" w:space="0" w:color="auto"/>
                <w:bottom w:val="none" w:sz="0" w:space="0" w:color="auto"/>
                <w:right w:val="none" w:sz="0" w:space="0" w:color="auto"/>
              </w:divBdr>
            </w:div>
          </w:divsChild>
        </w:div>
        <w:div w:id="925921523">
          <w:marLeft w:val="0"/>
          <w:marRight w:val="0"/>
          <w:marTop w:val="379"/>
          <w:marBottom w:val="0"/>
          <w:divBdr>
            <w:top w:val="none" w:sz="0" w:space="0" w:color="auto"/>
            <w:left w:val="none" w:sz="0" w:space="0" w:color="auto"/>
            <w:bottom w:val="none" w:sz="0" w:space="0" w:color="auto"/>
            <w:right w:val="none" w:sz="0" w:space="0" w:color="auto"/>
          </w:divBdr>
        </w:div>
        <w:div w:id="926034335">
          <w:marLeft w:val="0"/>
          <w:marRight w:val="0"/>
          <w:marTop w:val="240"/>
          <w:marBottom w:val="240"/>
          <w:divBdr>
            <w:top w:val="none" w:sz="0" w:space="0" w:color="auto"/>
            <w:left w:val="none" w:sz="0" w:space="0" w:color="auto"/>
            <w:bottom w:val="none" w:sz="0" w:space="0" w:color="auto"/>
            <w:right w:val="none" w:sz="0" w:space="0" w:color="auto"/>
          </w:divBdr>
        </w:div>
        <w:div w:id="926112215">
          <w:marLeft w:val="0"/>
          <w:marRight w:val="0"/>
          <w:marTop w:val="0"/>
          <w:marBottom w:val="0"/>
          <w:divBdr>
            <w:top w:val="none" w:sz="0" w:space="0" w:color="auto"/>
            <w:left w:val="none" w:sz="0" w:space="0" w:color="auto"/>
            <w:bottom w:val="single" w:sz="8" w:space="22" w:color="B8B9BA"/>
            <w:right w:val="none" w:sz="0" w:space="0" w:color="auto"/>
          </w:divBdr>
          <w:divsChild>
            <w:div w:id="905920929">
              <w:marLeft w:val="0"/>
              <w:marRight w:val="0"/>
              <w:marTop w:val="332"/>
              <w:marBottom w:val="0"/>
              <w:divBdr>
                <w:top w:val="none" w:sz="0" w:space="0" w:color="auto"/>
                <w:left w:val="none" w:sz="0" w:space="0" w:color="auto"/>
                <w:bottom w:val="none" w:sz="0" w:space="0" w:color="auto"/>
                <w:right w:val="none" w:sz="0" w:space="0" w:color="auto"/>
              </w:divBdr>
              <w:divsChild>
                <w:div w:id="3227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186700">
          <w:marLeft w:val="0"/>
          <w:marRight w:val="0"/>
          <w:marTop w:val="240"/>
          <w:marBottom w:val="240"/>
          <w:divBdr>
            <w:top w:val="none" w:sz="0" w:space="0" w:color="auto"/>
            <w:left w:val="none" w:sz="0" w:space="0" w:color="auto"/>
            <w:bottom w:val="none" w:sz="0" w:space="0" w:color="auto"/>
            <w:right w:val="none" w:sz="0" w:space="0" w:color="auto"/>
          </w:divBdr>
          <w:divsChild>
            <w:div w:id="130028056">
              <w:marLeft w:val="0"/>
              <w:marRight w:val="0"/>
              <w:marTop w:val="0"/>
              <w:marBottom w:val="0"/>
              <w:divBdr>
                <w:top w:val="none" w:sz="0" w:space="0" w:color="auto"/>
                <w:left w:val="none" w:sz="0" w:space="0" w:color="auto"/>
                <w:bottom w:val="none" w:sz="0" w:space="0" w:color="auto"/>
                <w:right w:val="none" w:sz="0" w:space="0" w:color="auto"/>
              </w:divBdr>
            </w:div>
          </w:divsChild>
        </w:div>
        <w:div w:id="926302064">
          <w:marLeft w:val="0"/>
          <w:marRight w:val="0"/>
          <w:marTop w:val="600"/>
          <w:marBottom w:val="0"/>
          <w:divBdr>
            <w:top w:val="none" w:sz="0" w:space="0" w:color="auto"/>
            <w:left w:val="none" w:sz="0" w:space="0" w:color="auto"/>
            <w:bottom w:val="none" w:sz="0" w:space="0" w:color="auto"/>
            <w:right w:val="none" w:sz="0" w:space="0" w:color="auto"/>
          </w:divBdr>
        </w:div>
        <w:div w:id="926304533">
          <w:marLeft w:val="0"/>
          <w:marRight w:val="0"/>
          <w:marTop w:val="0"/>
          <w:marBottom w:val="0"/>
          <w:divBdr>
            <w:top w:val="none" w:sz="0" w:space="0" w:color="auto"/>
            <w:left w:val="none" w:sz="0" w:space="0" w:color="auto"/>
            <w:bottom w:val="none" w:sz="0" w:space="0" w:color="auto"/>
            <w:right w:val="none" w:sz="0" w:space="0" w:color="auto"/>
          </w:divBdr>
        </w:div>
        <w:div w:id="926378941">
          <w:marLeft w:val="0"/>
          <w:marRight w:val="0"/>
          <w:marTop w:val="0"/>
          <w:marBottom w:val="0"/>
          <w:divBdr>
            <w:top w:val="none" w:sz="0" w:space="0" w:color="auto"/>
            <w:left w:val="none" w:sz="0" w:space="0" w:color="auto"/>
            <w:bottom w:val="none" w:sz="0" w:space="0" w:color="auto"/>
            <w:right w:val="none" w:sz="0" w:space="0" w:color="auto"/>
          </w:divBdr>
        </w:div>
        <w:div w:id="926421573">
          <w:marLeft w:val="0"/>
          <w:marRight w:val="0"/>
          <w:marTop w:val="366"/>
          <w:marBottom w:val="366"/>
          <w:divBdr>
            <w:top w:val="none" w:sz="0" w:space="0" w:color="auto"/>
            <w:left w:val="none" w:sz="0" w:space="0" w:color="auto"/>
            <w:bottom w:val="none" w:sz="0" w:space="0" w:color="auto"/>
            <w:right w:val="none" w:sz="0" w:space="0" w:color="auto"/>
          </w:divBdr>
          <w:divsChild>
            <w:div w:id="315913963">
              <w:marLeft w:val="0"/>
              <w:marRight w:val="0"/>
              <w:marTop w:val="0"/>
              <w:marBottom w:val="0"/>
              <w:divBdr>
                <w:top w:val="none" w:sz="0" w:space="0" w:color="auto"/>
                <w:left w:val="none" w:sz="0" w:space="0" w:color="auto"/>
                <w:bottom w:val="none" w:sz="0" w:space="0" w:color="auto"/>
                <w:right w:val="none" w:sz="0" w:space="0" w:color="auto"/>
              </w:divBdr>
            </w:div>
          </w:divsChild>
        </w:div>
        <w:div w:id="926500218">
          <w:marLeft w:val="0"/>
          <w:marRight w:val="0"/>
          <w:marTop w:val="0"/>
          <w:marBottom w:val="0"/>
          <w:divBdr>
            <w:top w:val="none" w:sz="0" w:space="0" w:color="auto"/>
            <w:left w:val="none" w:sz="0" w:space="0" w:color="auto"/>
            <w:bottom w:val="none" w:sz="0" w:space="0" w:color="auto"/>
            <w:right w:val="none" w:sz="0" w:space="0" w:color="auto"/>
          </w:divBdr>
        </w:div>
        <w:div w:id="926574922">
          <w:marLeft w:val="0"/>
          <w:marRight w:val="0"/>
          <w:marTop w:val="0"/>
          <w:marBottom w:val="0"/>
          <w:divBdr>
            <w:top w:val="none" w:sz="0" w:space="0" w:color="auto"/>
            <w:left w:val="none" w:sz="0" w:space="0" w:color="auto"/>
            <w:bottom w:val="none" w:sz="0" w:space="0" w:color="auto"/>
            <w:right w:val="none" w:sz="0" w:space="0" w:color="auto"/>
          </w:divBdr>
        </w:div>
        <w:div w:id="926765874">
          <w:marLeft w:val="0"/>
          <w:marRight w:val="0"/>
          <w:marTop w:val="600"/>
          <w:marBottom w:val="600"/>
          <w:divBdr>
            <w:top w:val="none" w:sz="0" w:space="0" w:color="auto"/>
            <w:left w:val="none" w:sz="0" w:space="0" w:color="auto"/>
            <w:bottom w:val="none" w:sz="0" w:space="0" w:color="auto"/>
            <w:right w:val="none" w:sz="0" w:space="0" w:color="auto"/>
          </w:divBdr>
          <w:divsChild>
            <w:div w:id="6056165">
              <w:marLeft w:val="0"/>
              <w:marRight w:val="0"/>
              <w:marTop w:val="240"/>
              <w:marBottom w:val="240"/>
              <w:divBdr>
                <w:top w:val="none" w:sz="0" w:space="0" w:color="auto"/>
                <w:left w:val="none" w:sz="0" w:space="0" w:color="auto"/>
                <w:bottom w:val="none" w:sz="0" w:space="0" w:color="auto"/>
                <w:right w:val="none" w:sz="0" w:space="0" w:color="auto"/>
              </w:divBdr>
              <w:divsChild>
                <w:div w:id="237054819">
                  <w:marLeft w:val="0"/>
                  <w:marRight w:val="0"/>
                  <w:marTop w:val="0"/>
                  <w:marBottom w:val="0"/>
                  <w:divBdr>
                    <w:top w:val="none" w:sz="0" w:space="0" w:color="auto"/>
                    <w:left w:val="none" w:sz="0" w:space="0" w:color="auto"/>
                    <w:bottom w:val="none" w:sz="0" w:space="0" w:color="auto"/>
                    <w:right w:val="none" w:sz="0" w:space="0" w:color="auto"/>
                  </w:divBdr>
                </w:div>
              </w:divsChild>
            </w:div>
            <w:div w:id="20909668">
              <w:marLeft w:val="0"/>
              <w:marRight w:val="0"/>
              <w:marTop w:val="240"/>
              <w:marBottom w:val="240"/>
              <w:divBdr>
                <w:top w:val="none" w:sz="0" w:space="0" w:color="auto"/>
                <w:left w:val="none" w:sz="0" w:space="0" w:color="auto"/>
                <w:bottom w:val="none" w:sz="0" w:space="0" w:color="auto"/>
                <w:right w:val="none" w:sz="0" w:space="0" w:color="auto"/>
              </w:divBdr>
            </w:div>
            <w:div w:id="82380537">
              <w:marLeft w:val="0"/>
              <w:marRight w:val="0"/>
              <w:marTop w:val="240"/>
              <w:marBottom w:val="240"/>
              <w:divBdr>
                <w:top w:val="none" w:sz="0" w:space="0" w:color="auto"/>
                <w:left w:val="none" w:sz="0" w:space="0" w:color="auto"/>
                <w:bottom w:val="none" w:sz="0" w:space="0" w:color="auto"/>
                <w:right w:val="none" w:sz="0" w:space="0" w:color="auto"/>
              </w:divBdr>
            </w:div>
            <w:div w:id="155807456">
              <w:marLeft w:val="0"/>
              <w:marRight w:val="0"/>
              <w:marTop w:val="240"/>
              <w:marBottom w:val="240"/>
              <w:divBdr>
                <w:top w:val="none" w:sz="0" w:space="0" w:color="auto"/>
                <w:left w:val="none" w:sz="0" w:space="0" w:color="auto"/>
                <w:bottom w:val="none" w:sz="0" w:space="0" w:color="auto"/>
                <w:right w:val="none" w:sz="0" w:space="0" w:color="auto"/>
              </w:divBdr>
            </w:div>
            <w:div w:id="255946203">
              <w:marLeft w:val="0"/>
              <w:marRight w:val="0"/>
              <w:marTop w:val="240"/>
              <w:marBottom w:val="240"/>
              <w:divBdr>
                <w:top w:val="none" w:sz="0" w:space="0" w:color="auto"/>
                <w:left w:val="none" w:sz="0" w:space="0" w:color="auto"/>
                <w:bottom w:val="none" w:sz="0" w:space="0" w:color="auto"/>
                <w:right w:val="none" w:sz="0" w:space="0" w:color="auto"/>
              </w:divBdr>
              <w:divsChild>
                <w:div w:id="736123367">
                  <w:marLeft w:val="0"/>
                  <w:marRight w:val="0"/>
                  <w:marTop w:val="0"/>
                  <w:marBottom w:val="0"/>
                  <w:divBdr>
                    <w:top w:val="none" w:sz="0" w:space="0" w:color="auto"/>
                    <w:left w:val="none" w:sz="0" w:space="0" w:color="auto"/>
                    <w:bottom w:val="none" w:sz="0" w:space="0" w:color="auto"/>
                    <w:right w:val="none" w:sz="0" w:space="0" w:color="auto"/>
                  </w:divBdr>
                </w:div>
              </w:divsChild>
            </w:div>
            <w:div w:id="264775342">
              <w:marLeft w:val="0"/>
              <w:marRight w:val="0"/>
              <w:marTop w:val="240"/>
              <w:marBottom w:val="240"/>
              <w:divBdr>
                <w:top w:val="none" w:sz="0" w:space="0" w:color="auto"/>
                <w:left w:val="none" w:sz="0" w:space="0" w:color="auto"/>
                <w:bottom w:val="none" w:sz="0" w:space="0" w:color="auto"/>
                <w:right w:val="none" w:sz="0" w:space="0" w:color="auto"/>
              </w:divBdr>
            </w:div>
            <w:div w:id="337002630">
              <w:marLeft w:val="0"/>
              <w:marRight w:val="0"/>
              <w:marTop w:val="240"/>
              <w:marBottom w:val="240"/>
              <w:divBdr>
                <w:top w:val="none" w:sz="0" w:space="0" w:color="auto"/>
                <w:left w:val="none" w:sz="0" w:space="0" w:color="auto"/>
                <w:bottom w:val="none" w:sz="0" w:space="0" w:color="auto"/>
                <w:right w:val="none" w:sz="0" w:space="0" w:color="auto"/>
              </w:divBdr>
            </w:div>
            <w:div w:id="347564029">
              <w:marLeft w:val="0"/>
              <w:marRight w:val="0"/>
              <w:marTop w:val="240"/>
              <w:marBottom w:val="240"/>
              <w:divBdr>
                <w:top w:val="none" w:sz="0" w:space="0" w:color="auto"/>
                <w:left w:val="none" w:sz="0" w:space="0" w:color="auto"/>
                <w:bottom w:val="none" w:sz="0" w:space="0" w:color="auto"/>
                <w:right w:val="none" w:sz="0" w:space="0" w:color="auto"/>
              </w:divBdr>
            </w:div>
            <w:div w:id="630205638">
              <w:marLeft w:val="0"/>
              <w:marRight w:val="0"/>
              <w:marTop w:val="240"/>
              <w:marBottom w:val="240"/>
              <w:divBdr>
                <w:top w:val="none" w:sz="0" w:space="0" w:color="auto"/>
                <w:left w:val="none" w:sz="0" w:space="0" w:color="auto"/>
                <w:bottom w:val="none" w:sz="0" w:space="0" w:color="auto"/>
                <w:right w:val="none" w:sz="0" w:space="0" w:color="auto"/>
              </w:divBdr>
              <w:divsChild>
                <w:div w:id="624894272">
                  <w:marLeft w:val="0"/>
                  <w:marRight w:val="0"/>
                  <w:marTop w:val="0"/>
                  <w:marBottom w:val="0"/>
                  <w:divBdr>
                    <w:top w:val="none" w:sz="0" w:space="0" w:color="auto"/>
                    <w:left w:val="none" w:sz="0" w:space="0" w:color="auto"/>
                    <w:bottom w:val="none" w:sz="0" w:space="0" w:color="auto"/>
                    <w:right w:val="none" w:sz="0" w:space="0" w:color="auto"/>
                  </w:divBdr>
                </w:div>
              </w:divsChild>
            </w:div>
            <w:div w:id="683748340">
              <w:marLeft w:val="0"/>
              <w:marRight w:val="0"/>
              <w:marTop w:val="240"/>
              <w:marBottom w:val="240"/>
              <w:divBdr>
                <w:top w:val="none" w:sz="0" w:space="0" w:color="auto"/>
                <w:left w:val="none" w:sz="0" w:space="0" w:color="auto"/>
                <w:bottom w:val="none" w:sz="0" w:space="0" w:color="auto"/>
                <w:right w:val="none" w:sz="0" w:space="0" w:color="auto"/>
              </w:divBdr>
              <w:divsChild>
                <w:div w:id="309291894">
                  <w:marLeft w:val="0"/>
                  <w:marRight w:val="0"/>
                  <w:marTop w:val="0"/>
                  <w:marBottom w:val="0"/>
                  <w:divBdr>
                    <w:top w:val="none" w:sz="0" w:space="0" w:color="auto"/>
                    <w:left w:val="none" w:sz="0" w:space="0" w:color="auto"/>
                    <w:bottom w:val="none" w:sz="0" w:space="0" w:color="auto"/>
                    <w:right w:val="none" w:sz="0" w:space="0" w:color="auto"/>
                  </w:divBdr>
                </w:div>
              </w:divsChild>
            </w:div>
            <w:div w:id="685400196">
              <w:marLeft w:val="0"/>
              <w:marRight w:val="0"/>
              <w:marTop w:val="720"/>
              <w:marBottom w:val="900"/>
              <w:divBdr>
                <w:top w:val="none" w:sz="0" w:space="0" w:color="auto"/>
                <w:left w:val="none" w:sz="0" w:space="0" w:color="auto"/>
                <w:bottom w:val="none" w:sz="0" w:space="0" w:color="auto"/>
                <w:right w:val="none" w:sz="0" w:space="0" w:color="auto"/>
              </w:divBdr>
            </w:div>
            <w:div w:id="688946884">
              <w:marLeft w:val="0"/>
              <w:marRight w:val="0"/>
              <w:marTop w:val="240"/>
              <w:marBottom w:val="240"/>
              <w:divBdr>
                <w:top w:val="none" w:sz="0" w:space="0" w:color="auto"/>
                <w:left w:val="none" w:sz="0" w:space="0" w:color="auto"/>
                <w:bottom w:val="none" w:sz="0" w:space="0" w:color="auto"/>
                <w:right w:val="none" w:sz="0" w:space="0" w:color="auto"/>
              </w:divBdr>
            </w:div>
            <w:div w:id="737827374">
              <w:marLeft w:val="0"/>
              <w:marRight w:val="0"/>
              <w:marTop w:val="240"/>
              <w:marBottom w:val="240"/>
              <w:divBdr>
                <w:top w:val="none" w:sz="0" w:space="0" w:color="auto"/>
                <w:left w:val="none" w:sz="0" w:space="0" w:color="auto"/>
                <w:bottom w:val="none" w:sz="0" w:space="0" w:color="auto"/>
                <w:right w:val="none" w:sz="0" w:space="0" w:color="auto"/>
              </w:divBdr>
            </w:div>
            <w:div w:id="768237738">
              <w:marLeft w:val="0"/>
              <w:marRight w:val="0"/>
              <w:marTop w:val="240"/>
              <w:marBottom w:val="240"/>
              <w:divBdr>
                <w:top w:val="none" w:sz="0" w:space="0" w:color="auto"/>
                <w:left w:val="none" w:sz="0" w:space="0" w:color="auto"/>
                <w:bottom w:val="none" w:sz="0" w:space="0" w:color="auto"/>
                <w:right w:val="none" w:sz="0" w:space="0" w:color="auto"/>
              </w:divBdr>
            </w:div>
            <w:div w:id="875317672">
              <w:marLeft w:val="0"/>
              <w:marRight w:val="0"/>
              <w:marTop w:val="360"/>
              <w:marBottom w:val="450"/>
              <w:divBdr>
                <w:top w:val="none" w:sz="0" w:space="0" w:color="auto"/>
                <w:left w:val="none" w:sz="0" w:space="0" w:color="auto"/>
                <w:bottom w:val="none" w:sz="0" w:space="0" w:color="auto"/>
                <w:right w:val="none" w:sz="0" w:space="0" w:color="auto"/>
              </w:divBdr>
              <w:divsChild>
                <w:div w:id="618071372">
                  <w:marLeft w:val="0"/>
                  <w:marRight w:val="0"/>
                  <w:marTop w:val="0"/>
                  <w:marBottom w:val="0"/>
                  <w:divBdr>
                    <w:top w:val="none" w:sz="0" w:space="0" w:color="auto"/>
                    <w:left w:val="none" w:sz="0" w:space="0" w:color="auto"/>
                    <w:bottom w:val="single" w:sz="6" w:space="15" w:color="B8B9BA"/>
                    <w:right w:val="none" w:sz="0" w:space="0" w:color="auto"/>
                  </w:divBdr>
                  <w:divsChild>
                    <w:div w:id="184098519">
                      <w:marLeft w:val="0"/>
                      <w:marRight w:val="0"/>
                      <w:marTop w:val="300"/>
                      <w:marBottom w:val="0"/>
                      <w:divBdr>
                        <w:top w:val="none" w:sz="0" w:space="0" w:color="auto"/>
                        <w:left w:val="none" w:sz="0" w:space="0" w:color="auto"/>
                        <w:bottom w:val="none" w:sz="0" w:space="0" w:color="auto"/>
                        <w:right w:val="none" w:sz="0" w:space="0" w:color="auto"/>
                      </w:divBdr>
                    </w:div>
                    <w:div w:id="765033002">
                      <w:marLeft w:val="0"/>
                      <w:marRight w:val="0"/>
                      <w:marTop w:val="0"/>
                      <w:marBottom w:val="0"/>
                      <w:divBdr>
                        <w:top w:val="none" w:sz="0" w:space="0" w:color="auto"/>
                        <w:left w:val="none" w:sz="0" w:space="0" w:color="auto"/>
                        <w:bottom w:val="none" w:sz="0" w:space="0" w:color="auto"/>
                        <w:right w:val="none" w:sz="0" w:space="0" w:color="auto"/>
                      </w:divBdr>
                    </w:div>
                    <w:div w:id="88009625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26231713">
              <w:marLeft w:val="0"/>
              <w:marRight w:val="0"/>
              <w:marTop w:val="240"/>
              <w:marBottom w:val="240"/>
              <w:divBdr>
                <w:top w:val="none" w:sz="0" w:space="0" w:color="auto"/>
                <w:left w:val="none" w:sz="0" w:space="0" w:color="auto"/>
                <w:bottom w:val="none" w:sz="0" w:space="0" w:color="auto"/>
                <w:right w:val="none" w:sz="0" w:space="0" w:color="auto"/>
              </w:divBdr>
            </w:div>
            <w:div w:id="941304761">
              <w:marLeft w:val="0"/>
              <w:marRight w:val="0"/>
              <w:marTop w:val="240"/>
              <w:marBottom w:val="240"/>
              <w:divBdr>
                <w:top w:val="none" w:sz="0" w:space="0" w:color="auto"/>
                <w:left w:val="none" w:sz="0" w:space="0" w:color="auto"/>
                <w:bottom w:val="none" w:sz="0" w:space="0" w:color="auto"/>
                <w:right w:val="none" w:sz="0" w:space="0" w:color="auto"/>
              </w:divBdr>
            </w:div>
          </w:divsChild>
        </w:div>
        <w:div w:id="926814078">
          <w:marLeft w:val="0"/>
          <w:marRight w:val="0"/>
          <w:marTop w:val="0"/>
          <w:marBottom w:val="0"/>
          <w:divBdr>
            <w:top w:val="none" w:sz="0" w:space="0" w:color="auto"/>
            <w:left w:val="none" w:sz="0" w:space="0" w:color="auto"/>
            <w:bottom w:val="none" w:sz="0" w:space="0" w:color="auto"/>
            <w:right w:val="none" w:sz="0" w:space="0" w:color="auto"/>
          </w:divBdr>
        </w:div>
        <w:div w:id="926963988">
          <w:marLeft w:val="0"/>
          <w:marRight w:val="0"/>
          <w:marTop w:val="75"/>
          <w:marBottom w:val="0"/>
          <w:divBdr>
            <w:top w:val="none" w:sz="0" w:space="0" w:color="auto"/>
            <w:left w:val="none" w:sz="0" w:space="0" w:color="auto"/>
            <w:bottom w:val="none" w:sz="0" w:space="0" w:color="auto"/>
            <w:right w:val="none" w:sz="0" w:space="0" w:color="auto"/>
          </w:divBdr>
        </w:div>
        <w:div w:id="927008594">
          <w:marLeft w:val="0"/>
          <w:marRight w:val="0"/>
          <w:marTop w:val="0"/>
          <w:marBottom w:val="0"/>
          <w:divBdr>
            <w:top w:val="none" w:sz="0" w:space="0" w:color="auto"/>
            <w:left w:val="none" w:sz="0" w:space="0" w:color="auto"/>
            <w:bottom w:val="none" w:sz="0" w:space="0" w:color="auto"/>
            <w:right w:val="none" w:sz="0" w:space="0" w:color="auto"/>
          </w:divBdr>
        </w:div>
        <w:div w:id="927009035">
          <w:marLeft w:val="0"/>
          <w:marRight w:val="0"/>
          <w:marTop w:val="0"/>
          <w:marBottom w:val="0"/>
          <w:divBdr>
            <w:top w:val="none" w:sz="0" w:space="0" w:color="auto"/>
            <w:left w:val="none" w:sz="0" w:space="0" w:color="auto"/>
            <w:bottom w:val="none" w:sz="0" w:space="0" w:color="auto"/>
            <w:right w:val="none" w:sz="0" w:space="0" w:color="auto"/>
          </w:divBdr>
        </w:div>
        <w:div w:id="927035376">
          <w:marLeft w:val="0"/>
          <w:marRight w:val="0"/>
          <w:marTop w:val="0"/>
          <w:marBottom w:val="0"/>
          <w:divBdr>
            <w:top w:val="none" w:sz="0" w:space="0" w:color="auto"/>
            <w:left w:val="none" w:sz="0" w:space="0" w:color="auto"/>
            <w:bottom w:val="none" w:sz="0" w:space="0" w:color="auto"/>
            <w:right w:val="none" w:sz="0" w:space="0" w:color="auto"/>
          </w:divBdr>
          <w:divsChild>
            <w:div w:id="90861197">
              <w:marLeft w:val="0"/>
              <w:marRight w:val="0"/>
              <w:marTop w:val="0"/>
              <w:marBottom w:val="0"/>
              <w:divBdr>
                <w:top w:val="none" w:sz="0" w:space="0" w:color="auto"/>
                <w:left w:val="none" w:sz="0" w:space="0" w:color="auto"/>
                <w:bottom w:val="none" w:sz="0" w:space="0" w:color="auto"/>
                <w:right w:val="none" w:sz="0" w:space="0" w:color="auto"/>
              </w:divBdr>
            </w:div>
          </w:divsChild>
        </w:div>
        <w:div w:id="927075442">
          <w:marLeft w:val="0"/>
          <w:marRight w:val="0"/>
          <w:marTop w:val="0"/>
          <w:marBottom w:val="0"/>
          <w:divBdr>
            <w:top w:val="none" w:sz="0" w:space="0" w:color="auto"/>
            <w:left w:val="none" w:sz="0" w:space="0" w:color="auto"/>
            <w:bottom w:val="none" w:sz="0" w:space="0" w:color="auto"/>
            <w:right w:val="none" w:sz="0" w:space="0" w:color="auto"/>
          </w:divBdr>
        </w:div>
        <w:div w:id="927151082">
          <w:marLeft w:val="0"/>
          <w:marRight w:val="0"/>
          <w:marTop w:val="0"/>
          <w:marBottom w:val="0"/>
          <w:divBdr>
            <w:top w:val="none" w:sz="0" w:space="0" w:color="auto"/>
            <w:left w:val="none" w:sz="0" w:space="0" w:color="auto"/>
            <w:bottom w:val="none" w:sz="0" w:space="0" w:color="auto"/>
            <w:right w:val="none" w:sz="0" w:space="0" w:color="auto"/>
          </w:divBdr>
        </w:div>
        <w:div w:id="927232293">
          <w:marLeft w:val="0"/>
          <w:marRight w:val="0"/>
          <w:marTop w:val="600"/>
          <w:marBottom w:val="600"/>
          <w:divBdr>
            <w:top w:val="none" w:sz="0" w:space="0" w:color="auto"/>
            <w:left w:val="none" w:sz="0" w:space="0" w:color="auto"/>
            <w:bottom w:val="none" w:sz="0" w:space="0" w:color="auto"/>
            <w:right w:val="none" w:sz="0" w:space="0" w:color="auto"/>
          </w:divBdr>
          <w:divsChild>
            <w:div w:id="396637179">
              <w:marLeft w:val="0"/>
              <w:marRight w:val="0"/>
              <w:marTop w:val="240"/>
              <w:marBottom w:val="240"/>
              <w:divBdr>
                <w:top w:val="none" w:sz="0" w:space="0" w:color="auto"/>
                <w:left w:val="none" w:sz="0" w:space="0" w:color="auto"/>
                <w:bottom w:val="none" w:sz="0" w:space="0" w:color="auto"/>
                <w:right w:val="none" w:sz="0" w:space="0" w:color="auto"/>
              </w:divBdr>
              <w:divsChild>
                <w:div w:id="28797103">
                  <w:marLeft w:val="0"/>
                  <w:marRight w:val="0"/>
                  <w:marTop w:val="0"/>
                  <w:marBottom w:val="0"/>
                  <w:divBdr>
                    <w:top w:val="none" w:sz="0" w:space="0" w:color="auto"/>
                    <w:left w:val="none" w:sz="0" w:space="0" w:color="auto"/>
                    <w:bottom w:val="none" w:sz="0" w:space="0" w:color="auto"/>
                    <w:right w:val="none" w:sz="0" w:space="0" w:color="auto"/>
                  </w:divBdr>
                </w:div>
              </w:divsChild>
            </w:div>
            <w:div w:id="397368287">
              <w:marLeft w:val="0"/>
              <w:marRight w:val="0"/>
              <w:marTop w:val="240"/>
              <w:marBottom w:val="240"/>
              <w:divBdr>
                <w:top w:val="none" w:sz="0" w:space="0" w:color="auto"/>
                <w:left w:val="none" w:sz="0" w:space="0" w:color="auto"/>
                <w:bottom w:val="none" w:sz="0" w:space="0" w:color="auto"/>
                <w:right w:val="none" w:sz="0" w:space="0" w:color="auto"/>
              </w:divBdr>
              <w:divsChild>
                <w:div w:id="662709047">
                  <w:marLeft w:val="0"/>
                  <w:marRight w:val="0"/>
                  <w:marTop w:val="0"/>
                  <w:marBottom w:val="0"/>
                  <w:divBdr>
                    <w:top w:val="none" w:sz="0" w:space="0" w:color="auto"/>
                    <w:left w:val="none" w:sz="0" w:space="0" w:color="auto"/>
                    <w:bottom w:val="none" w:sz="0" w:space="0" w:color="auto"/>
                    <w:right w:val="none" w:sz="0" w:space="0" w:color="auto"/>
                  </w:divBdr>
                </w:div>
              </w:divsChild>
            </w:div>
            <w:div w:id="435440622">
              <w:marLeft w:val="0"/>
              <w:marRight w:val="0"/>
              <w:marTop w:val="240"/>
              <w:marBottom w:val="240"/>
              <w:divBdr>
                <w:top w:val="none" w:sz="0" w:space="0" w:color="auto"/>
                <w:left w:val="none" w:sz="0" w:space="0" w:color="auto"/>
                <w:bottom w:val="none" w:sz="0" w:space="0" w:color="auto"/>
                <w:right w:val="none" w:sz="0" w:space="0" w:color="auto"/>
              </w:divBdr>
            </w:div>
            <w:div w:id="545525276">
              <w:marLeft w:val="0"/>
              <w:marRight w:val="0"/>
              <w:marTop w:val="240"/>
              <w:marBottom w:val="240"/>
              <w:divBdr>
                <w:top w:val="none" w:sz="0" w:space="0" w:color="auto"/>
                <w:left w:val="none" w:sz="0" w:space="0" w:color="auto"/>
                <w:bottom w:val="none" w:sz="0" w:space="0" w:color="auto"/>
                <w:right w:val="none" w:sz="0" w:space="0" w:color="auto"/>
              </w:divBdr>
              <w:divsChild>
                <w:div w:id="482627994">
                  <w:marLeft w:val="0"/>
                  <w:marRight w:val="0"/>
                  <w:marTop w:val="0"/>
                  <w:marBottom w:val="0"/>
                  <w:divBdr>
                    <w:top w:val="none" w:sz="0" w:space="0" w:color="auto"/>
                    <w:left w:val="none" w:sz="0" w:space="0" w:color="auto"/>
                    <w:bottom w:val="none" w:sz="0" w:space="0" w:color="auto"/>
                    <w:right w:val="none" w:sz="0" w:space="0" w:color="auto"/>
                  </w:divBdr>
                </w:div>
              </w:divsChild>
            </w:div>
            <w:div w:id="631209424">
              <w:marLeft w:val="0"/>
              <w:marRight w:val="0"/>
              <w:marTop w:val="0"/>
              <w:marBottom w:val="300"/>
              <w:divBdr>
                <w:top w:val="none" w:sz="0" w:space="0" w:color="auto"/>
                <w:left w:val="none" w:sz="0" w:space="0" w:color="auto"/>
                <w:bottom w:val="none" w:sz="0" w:space="0" w:color="auto"/>
                <w:right w:val="none" w:sz="0" w:space="0" w:color="auto"/>
              </w:divBdr>
            </w:div>
            <w:div w:id="633682758">
              <w:marLeft w:val="0"/>
              <w:marRight w:val="0"/>
              <w:marTop w:val="240"/>
              <w:marBottom w:val="240"/>
              <w:divBdr>
                <w:top w:val="none" w:sz="0" w:space="0" w:color="auto"/>
                <w:left w:val="none" w:sz="0" w:space="0" w:color="auto"/>
                <w:bottom w:val="none" w:sz="0" w:space="0" w:color="auto"/>
                <w:right w:val="none" w:sz="0" w:space="0" w:color="auto"/>
              </w:divBdr>
              <w:divsChild>
                <w:div w:id="349993700">
                  <w:marLeft w:val="0"/>
                  <w:marRight w:val="0"/>
                  <w:marTop w:val="0"/>
                  <w:marBottom w:val="0"/>
                  <w:divBdr>
                    <w:top w:val="none" w:sz="0" w:space="0" w:color="auto"/>
                    <w:left w:val="none" w:sz="0" w:space="0" w:color="auto"/>
                    <w:bottom w:val="none" w:sz="0" w:space="0" w:color="auto"/>
                    <w:right w:val="none" w:sz="0" w:space="0" w:color="auto"/>
                  </w:divBdr>
                </w:div>
              </w:divsChild>
            </w:div>
            <w:div w:id="658268052">
              <w:marLeft w:val="0"/>
              <w:marRight w:val="0"/>
              <w:marTop w:val="0"/>
              <w:marBottom w:val="0"/>
              <w:divBdr>
                <w:top w:val="none" w:sz="0" w:space="0" w:color="auto"/>
                <w:left w:val="none" w:sz="0" w:space="0" w:color="auto"/>
                <w:bottom w:val="none" w:sz="0" w:space="0" w:color="auto"/>
                <w:right w:val="none" w:sz="0" w:space="0" w:color="auto"/>
              </w:divBdr>
              <w:divsChild>
                <w:div w:id="295722462">
                  <w:marLeft w:val="0"/>
                  <w:marRight w:val="0"/>
                  <w:marTop w:val="0"/>
                  <w:marBottom w:val="0"/>
                  <w:divBdr>
                    <w:top w:val="none" w:sz="0" w:space="0" w:color="auto"/>
                    <w:left w:val="none" w:sz="0" w:space="0" w:color="auto"/>
                    <w:bottom w:val="none" w:sz="0" w:space="0" w:color="auto"/>
                    <w:right w:val="none" w:sz="0" w:space="0" w:color="auto"/>
                  </w:divBdr>
                </w:div>
              </w:divsChild>
            </w:div>
            <w:div w:id="677465384">
              <w:marLeft w:val="0"/>
              <w:marRight w:val="0"/>
              <w:marTop w:val="240"/>
              <w:marBottom w:val="240"/>
              <w:divBdr>
                <w:top w:val="none" w:sz="0" w:space="0" w:color="auto"/>
                <w:left w:val="none" w:sz="0" w:space="0" w:color="auto"/>
                <w:bottom w:val="none" w:sz="0" w:space="0" w:color="auto"/>
                <w:right w:val="none" w:sz="0" w:space="0" w:color="auto"/>
              </w:divBdr>
            </w:div>
            <w:div w:id="711151205">
              <w:marLeft w:val="0"/>
              <w:marRight w:val="0"/>
              <w:marTop w:val="240"/>
              <w:marBottom w:val="240"/>
              <w:divBdr>
                <w:top w:val="none" w:sz="0" w:space="0" w:color="auto"/>
                <w:left w:val="none" w:sz="0" w:space="0" w:color="auto"/>
                <w:bottom w:val="none" w:sz="0" w:space="0" w:color="auto"/>
                <w:right w:val="none" w:sz="0" w:space="0" w:color="auto"/>
              </w:divBdr>
              <w:divsChild>
                <w:div w:id="226964621">
                  <w:marLeft w:val="0"/>
                  <w:marRight w:val="0"/>
                  <w:marTop w:val="0"/>
                  <w:marBottom w:val="0"/>
                  <w:divBdr>
                    <w:top w:val="none" w:sz="0" w:space="0" w:color="auto"/>
                    <w:left w:val="none" w:sz="0" w:space="0" w:color="auto"/>
                    <w:bottom w:val="none" w:sz="0" w:space="0" w:color="auto"/>
                    <w:right w:val="none" w:sz="0" w:space="0" w:color="auto"/>
                  </w:divBdr>
                </w:div>
              </w:divsChild>
            </w:div>
            <w:div w:id="729352775">
              <w:marLeft w:val="0"/>
              <w:marRight w:val="0"/>
              <w:marTop w:val="240"/>
              <w:marBottom w:val="240"/>
              <w:divBdr>
                <w:top w:val="none" w:sz="0" w:space="0" w:color="auto"/>
                <w:left w:val="none" w:sz="0" w:space="0" w:color="auto"/>
                <w:bottom w:val="none" w:sz="0" w:space="0" w:color="auto"/>
                <w:right w:val="none" w:sz="0" w:space="0" w:color="auto"/>
              </w:divBdr>
            </w:div>
            <w:div w:id="798493812">
              <w:marLeft w:val="0"/>
              <w:marRight w:val="0"/>
              <w:marTop w:val="240"/>
              <w:marBottom w:val="240"/>
              <w:divBdr>
                <w:top w:val="none" w:sz="0" w:space="0" w:color="auto"/>
                <w:left w:val="none" w:sz="0" w:space="0" w:color="auto"/>
                <w:bottom w:val="none" w:sz="0" w:space="0" w:color="auto"/>
                <w:right w:val="none" w:sz="0" w:space="0" w:color="auto"/>
              </w:divBdr>
            </w:div>
            <w:div w:id="800536582">
              <w:marLeft w:val="0"/>
              <w:marRight w:val="0"/>
              <w:marTop w:val="0"/>
              <w:marBottom w:val="0"/>
              <w:divBdr>
                <w:top w:val="none" w:sz="0" w:space="0" w:color="auto"/>
                <w:left w:val="none" w:sz="0" w:space="0" w:color="auto"/>
                <w:bottom w:val="none" w:sz="0" w:space="0" w:color="auto"/>
                <w:right w:val="none" w:sz="0" w:space="0" w:color="auto"/>
              </w:divBdr>
              <w:divsChild>
                <w:div w:id="953369065">
                  <w:marLeft w:val="0"/>
                  <w:marRight w:val="0"/>
                  <w:marTop w:val="0"/>
                  <w:marBottom w:val="0"/>
                  <w:divBdr>
                    <w:top w:val="none" w:sz="0" w:space="0" w:color="auto"/>
                    <w:left w:val="none" w:sz="0" w:space="0" w:color="auto"/>
                    <w:bottom w:val="none" w:sz="0" w:space="0" w:color="auto"/>
                    <w:right w:val="none" w:sz="0" w:space="0" w:color="auto"/>
                  </w:divBdr>
                  <w:divsChild>
                    <w:div w:id="663321870">
                      <w:marLeft w:val="0"/>
                      <w:marRight w:val="0"/>
                      <w:marTop w:val="0"/>
                      <w:marBottom w:val="0"/>
                      <w:divBdr>
                        <w:top w:val="none" w:sz="0" w:space="0" w:color="auto"/>
                        <w:left w:val="none" w:sz="0" w:space="0" w:color="auto"/>
                        <w:bottom w:val="none" w:sz="0" w:space="0" w:color="auto"/>
                        <w:right w:val="none" w:sz="0" w:space="0" w:color="auto"/>
                      </w:divBdr>
                      <w:divsChild>
                        <w:div w:id="28529220">
                          <w:marLeft w:val="0"/>
                          <w:marRight w:val="0"/>
                          <w:marTop w:val="0"/>
                          <w:marBottom w:val="0"/>
                          <w:divBdr>
                            <w:top w:val="none" w:sz="0" w:space="0" w:color="auto"/>
                            <w:left w:val="none" w:sz="0" w:space="0" w:color="auto"/>
                            <w:bottom w:val="none" w:sz="0" w:space="0" w:color="auto"/>
                            <w:right w:val="none" w:sz="0" w:space="0" w:color="auto"/>
                          </w:divBdr>
                          <w:divsChild>
                            <w:div w:id="944193480">
                              <w:marLeft w:val="0"/>
                              <w:marRight w:val="0"/>
                              <w:marTop w:val="0"/>
                              <w:marBottom w:val="0"/>
                              <w:divBdr>
                                <w:top w:val="none" w:sz="0" w:space="0" w:color="auto"/>
                                <w:left w:val="none" w:sz="0" w:space="0" w:color="auto"/>
                                <w:bottom w:val="none" w:sz="0" w:space="0" w:color="auto"/>
                                <w:right w:val="none" w:sz="0" w:space="0" w:color="auto"/>
                              </w:divBdr>
                              <w:divsChild>
                                <w:div w:id="597910243">
                                  <w:marLeft w:val="0"/>
                                  <w:marRight w:val="0"/>
                                  <w:marTop w:val="0"/>
                                  <w:marBottom w:val="0"/>
                                  <w:divBdr>
                                    <w:top w:val="none" w:sz="0" w:space="0" w:color="auto"/>
                                    <w:left w:val="none" w:sz="0" w:space="0" w:color="auto"/>
                                    <w:bottom w:val="none" w:sz="0" w:space="0" w:color="auto"/>
                                    <w:right w:val="none" w:sz="0" w:space="0" w:color="auto"/>
                                  </w:divBdr>
                                  <w:divsChild>
                                    <w:div w:id="100229391">
                                      <w:marLeft w:val="0"/>
                                      <w:marRight w:val="0"/>
                                      <w:marTop w:val="0"/>
                                      <w:marBottom w:val="0"/>
                                      <w:divBdr>
                                        <w:top w:val="none" w:sz="0" w:space="0" w:color="auto"/>
                                        <w:left w:val="none" w:sz="0" w:space="0" w:color="auto"/>
                                        <w:bottom w:val="none" w:sz="0" w:space="0" w:color="auto"/>
                                        <w:right w:val="none" w:sz="0" w:space="0" w:color="auto"/>
                                      </w:divBdr>
                                      <w:divsChild>
                                        <w:div w:id="7877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8192923">
              <w:marLeft w:val="0"/>
              <w:marRight w:val="0"/>
              <w:marTop w:val="240"/>
              <w:marBottom w:val="240"/>
              <w:divBdr>
                <w:top w:val="none" w:sz="0" w:space="0" w:color="auto"/>
                <w:left w:val="none" w:sz="0" w:space="0" w:color="auto"/>
                <w:bottom w:val="none" w:sz="0" w:space="0" w:color="auto"/>
                <w:right w:val="none" w:sz="0" w:space="0" w:color="auto"/>
              </w:divBdr>
            </w:div>
          </w:divsChild>
        </w:div>
        <w:div w:id="927272167">
          <w:marLeft w:val="0"/>
          <w:marRight w:val="0"/>
          <w:marTop w:val="0"/>
          <w:marBottom w:val="0"/>
          <w:divBdr>
            <w:top w:val="none" w:sz="0" w:space="0" w:color="auto"/>
            <w:left w:val="none" w:sz="0" w:space="0" w:color="auto"/>
            <w:bottom w:val="none" w:sz="0" w:space="0" w:color="auto"/>
            <w:right w:val="none" w:sz="0" w:space="0" w:color="auto"/>
          </w:divBdr>
        </w:div>
        <w:div w:id="927349778">
          <w:marLeft w:val="0"/>
          <w:marRight w:val="0"/>
          <w:marTop w:val="240"/>
          <w:marBottom w:val="240"/>
          <w:divBdr>
            <w:top w:val="none" w:sz="0" w:space="0" w:color="auto"/>
            <w:left w:val="none" w:sz="0" w:space="0" w:color="auto"/>
            <w:bottom w:val="none" w:sz="0" w:space="0" w:color="auto"/>
            <w:right w:val="none" w:sz="0" w:space="0" w:color="auto"/>
          </w:divBdr>
          <w:divsChild>
            <w:div w:id="978192933">
              <w:marLeft w:val="0"/>
              <w:marRight w:val="0"/>
              <w:marTop w:val="0"/>
              <w:marBottom w:val="0"/>
              <w:divBdr>
                <w:top w:val="none" w:sz="0" w:space="0" w:color="auto"/>
                <w:left w:val="none" w:sz="0" w:space="0" w:color="auto"/>
                <w:bottom w:val="none" w:sz="0" w:space="0" w:color="auto"/>
                <w:right w:val="none" w:sz="0" w:space="0" w:color="auto"/>
              </w:divBdr>
            </w:div>
          </w:divsChild>
        </w:div>
        <w:div w:id="927423895">
          <w:marLeft w:val="0"/>
          <w:marRight w:val="0"/>
          <w:marTop w:val="240"/>
          <w:marBottom w:val="240"/>
          <w:divBdr>
            <w:top w:val="none" w:sz="0" w:space="0" w:color="auto"/>
            <w:left w:val="none" w:sz="0" w:space="0" w:color="auto"/>
            <w:bottom w:val="none" w:sz="0" w:space="0" w:color="auto"/>
            <w:right w:val="none" w:sz="0" w:space="0" w:color="auto"/>
          </w:divBdr>
        </w:div>
        <w:div w:id="927468290">
          <w:marLeft w:val="0"/>
          <w:marRight w:val="0"/>
          <w:marTop w:val="240"/>
          <w:marBottom w:val="240"/>
          <w:divBdr>
            <w:top w:val="none" w:sz="0" w:space="0" w:color="auto"/>
            <w:left w:val="none" w:sz="0" w:space="0" w:color="auto"/>
            <w:bottom w:val="none" w:sz="0" w:space="0" w:color="auto"/>
            <w:right w:val="none" w:sz="0" w:space="0" w:color="auto"/>
          </w:divBdr>
          <w:divsChild>
            <w:div w:id="952594438">
              <w:marLeft w:val="0"/>
              <w:marRight w:val="0"/>
              <w:marTop w:val="0"/>
              <w:marBottom w:val="0"/>
              <w:divBdr>
                <w:top w:val="none" w:sz="0" w:space="0" w:color="auto"/>
                <w:left w:val="none" w:sz="0" w:space="0" w:color="auto"/>
                <w:bottom w:val="none" w:sz="0" w:space="0" w:color="auto"/>
                <w:right w:val="none" w:sz="0" w:space="0" w:color="auto"/>
              </w:divBdr>
            </w:div>
          </w:divsChild>
        </w:div>
        <w:div w:id="927497343">
          <w:marLeft w:val="0"/>
          <w:marRight w:val="0"/>
          <w:marTop w:val="0"/>
          <w:marBottom w:val="0"/>
          <w:divBdr>
            <w:top w:val="none" w:sz="0" w:space="0" w:color="auto"/>
            <w:left w:val="none" w:sz="0" w:space="0" w:color="auto"/>
            <w:bottom w:val="none" w:sz="0" w:space="0" w:color="auto"/>
            <w:right w:val="none" w:sz="0" w:space="0" w:color="auto"/>
          </w:divBdr>
        </w:div>
        <w:div w:id="927694400">
          <w:marLeft w:val="0"/>
          <w:marRight w:val="0"/>
          <w:marTop w:val="240"/>
          <w:marBottom w:val="240"/>
          <w:divBdr>
            <w:top w:val="none" w:sz="0" w:space="0" w:color="auto"/>
            <w:left w:val="none" w:sz="0" w:space="0" w:color="auto"/>
            <w:bottom w:val="none" w:sz="0" w:space="0" w:color="auto"/>
            <w:right w:val="none" w:sz="0" w:space="0" w:color="auto"/>
          </w:divBdr>
        </w:div>
        <w:div w:id="927730238">
          <w:marLeft w:val="0"/>
          <w:marRight w:val="0"/>
          <w:marTop w:val="0"/>
          <w:marBottom w:val="0"/>
          <w:divBdr>
            <w:top w:val="none" w:sz="0" w:space="0" w:color="auto"/>
            <w:left w:val="none" w:sz="0" w:space="0" w:color="auto"/>
            <w:bottom w:val="none" w:sz="0" w:space="0" w:color="auto"/>
            <w:right w:val="none" w:sz="0" w:space="0" w:color="auto"/>
          </w:divBdr>
        </w:div>
        <w:div w:id="927739159">
          <w:marLeft w:val="0"/>
          <w:marRight w:val="0"/>
          <w:marTop w:val="0"/>
          <w:marBottom w:val="0"/>
          <w:divBdr>
            <w:top w:val="none" w:sz="0" w:space="0" w:color="auto"/>
            <w:left w:val="none" w:sz="0" w:space="0" w:color="auto"/>
            <w:bottom w:val="none" w:sz="0" w:space="0" w:color="auto"/>
            <w:right w:val="none" w:sz="0" w:space="0" w:color="auto"/>
          </w:divBdr>
        </w:div>
        <w:div w:id="928004746">
          <w:marLeft w:val="0"/>
          <w:marRight w:val="0"/>
          <w:marTop w:val="0"/>
          <w:marBottom w:val="0"/>
          <w:divBdr>
            <w:top w:val="none" w:sz="0" w:space="0" w:color="auto"/>
            <w:left w:val="none" w:sz="0" w:space="0" w:color="auto"/>
            <w:bottom w:val="none" w:sz="0" w:space="0" w:color="auto"/>
            <w:right w:val="none" w:sz="0" w:space="0" w:color="auto"/>
          </w:divBdr>
          <w:divsChild>
            <w:div w:id="80224460">
              <w:marLeft w:val="0"/>
              <w:marRight w:val="0"/>
              <w:marTop w:val="0"/>
              <w:marBottom w:val="0"/>
              <w:divBdr>
                <w:top w:val="none" w:sz="0" w:space="0" w:color="auto"/>
                <w:left w:val="none" w:sz="0" w:space="0" w:color="auto"/>
                <w:bottom w:val="none" w:sz="0" w:space="0" w:color="auto"/>
                <w:right w:val="none" w:sz="0" w:space="0" w:color="auto"/>
              </w:divBdr>
              <w:divsChild>
                <w:div w:id="153255424">
                  <w:marLeft w:val="0"/>
                  <w:marRight w:val="0"/>
                  <w:marTop w:val="0"/>
                  <w:marBottom w:val="0"/>
                  <w:divBdr>
                    <w:top w:val="none" w:sz="0" w:space="0" w:color="auto"/>
                    <w:left w:val="none" w:sz="0" w:space="0" w:color="auto"/>
                    <w:bottom w:val="none" w:sz="0" w:space="0" w:color="auto"/>
                    <w:right w:val="none" w:sz="0" w:space="0" w:color="auto"/>
                  </w:divBdr>
                  <w:divsChild>
                    <w:div w:id="683633428">
                      <w:marLeft w:val="0"/>
                      <w:marRight w:val="0"/>
                      <w:marTop w:val="0"/>
                      <w:marBottom w:val="0"/>
                      <w:divBdr>
                        <w:top w:val="none" w:sz="0" w:space="0" w:color="auto"/>
                        <w:left w:val="none" w:sz="0" w:space="0" w:color="auto"/>
                        <w:bottom w:val="none" w:sz="0" w:space="0" w:color="auto"/>
                        <w:right w:val="none" w:sz="0" w:space="0" w:color="auto"/>
                      </w:divBdr>
                      <w:divsChild>
                        <w:div w:id="585848595">
                          <w:marLeft w:val="0"/>
                          <w:marRight w:val="0"/>
                          <w:marTop w:val="0"/>
                          <w:marBottom w:val="0"/>
                          <w:divBdr>
                            <w:top w:val="none" w:sz="0" w:space="0" w:color="auto"/>
                            <w:left w:val="none" w:sz="0" w:space="0" w:color="auto"/>
                            <w:bottom w:val="none" w:sz="0" w:space="0" w:color="auto"/>
                            <w:right w:val="none" w:sz="0" w:space="0" w:color="auto"/>
                          </w:divBdr>
                          <w:divsChild>
                            <w:div w:id="8736118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152412">
          <w:marLeft w:val="0"/>
          <w:marRight w:val="0"/>
          <w:marTop w:val="0"/>
          <w:marBottom w:val="0"/>
          <w:divBdr>
            <w:top w:val="none" w:sz="0" w:space="0" w:color="auto"/>
            <w:left w:val="none" w:sz="0" w:space="0" w:color="auto"/>
            <w:bottom w:val="none" w:sz="0" w:space="0" w:color="auto"/>
            <w:right w:val="none" w:sz="0" w:space="0" w:color="auto"/>
          </w:divBdr>
        </w:div>
        <w:div w:id="928201141">
          <w:marLeft w:val="0"/>
          <w:marRight w:val="0"/>
          <w:marTop w:val="0"/>
          <w:marBottom w:val="300"/>
          <w:divBdr>
            <w:top w:val="none" w:sz="0" w:space="0" w:color="auto"/>
            <w:left w:val="none" w:sz="0" w:space="0" w:color="auto"/>
            <w:bottom w:val="none" w:sz="0" w:space="0" w:color="auto"/>
            <w:right w:val="none" w:sz="0" w:space="0" w:color="auto"/>
          </w:divBdr>
        </w:div>
        <w:div w:id="928272052">
          <w:marLeft w:val="0"/>
          <w:marRight w:val="0"/>
          <w:marTop w:val="0"/>
          <w:marBottom w:val="0"/>
          <w:divBdr>
            <w:top w:val="none" w:sz="0" w:space="0" w:color="auto"/>
            <w:left w:val="none" w:sz="0" w:space="0" w:color="auto"/>
            <w:bottom w:val="none" w:sz="0" w:space="0" w:color="auto"/>
            <w:right w:val="none" w:sz="0" w:space="0" w:color="auto"/>
          </w:divBdr>
        </w:div>
        <w:div w:id="928272059">
          <w:marLeft w:val="0"/>
          <w:marRight w:val="0"/>
          <w:marTop w:val="240"/>
          <w:marBottom w:val="240"/>
          <w:divBdr>
            <w:top w:val="none" w:sz="0" w:space="0" w:color="auto"/>
            <w:left w:val="none" w:sz="0" w:space="0" w:color="auto"/>
            <w:bottom w:val="none" w:sz="0" w:space="0" w:color="auto"/>
            <w:right w:val="none" w:sz="0" w:space="0" w:color="auto"/>
          </w:divBdr>
          <w:divsChild>
            <w:div w:id="374234560">
              <w:marLeft w:val="0"/>
              <w:marRight w:val="0"/>
              <w:marTop w:val="0"/>
              <w:marBottom w:val="0"/>
              <w:divBdr>
                <w:top w:val="none" w:sz="0" w:space="0" w:color="auto"/>
                <w:left w:val="none" w:sz="0" w:space="0" w:color="auto"/>
                <w:bottom w:val="none" w:sz="0" w:space="0" w:color="auto"/>
                <w:right w:val="none" w:sz="0" w:space="0" w:color="auto"/>
              </w:divBdr>
            </w:div>
          </w:divsChild>
        </w:div>
        <w:div w:id="928464088">
          <w:marLeft w:val="0"/>
          <w:marRight w:val="0"/>
          <w:marTop w:val="567"/>
          <w:marBottom w:val="708"/>
          <w:divBdr>
            <w:top w:val="none" w:sz="0" w:space="0" w:color="auto"/>
            <w:left w:val="none" w:sz="0" w:space="0" w:color="auto"/>
            <w:bottom w:val="none" w:sz="0" w:space="0" w:color="auto"/>
            <w:right w:val="none" w:sz="0" w:space="0" w:color="auto"/>
          </w:divBdr>
          <w:divsChild>
            <w:div w:id="820195039">
              <w:marLeft w:val="0"/>
              <w:marRight w:val="0"/>
              <w:marTop w:val="0"/>
              <w:marBottom w:val="0"/>
              <w:divBdr>
                <w:top w:val="none" w:sz="0" w:space="0" w:color="auto"/>
                <w:left w:val="none" w:sz="0" w:space="0" w:color="auto"/>
                <w:bottom w:val="single" w:sz="12" w:space="24" w:color="B8B9BA"/>
                <w:right w:val="none" w:sz="0" w:space="0" w:color="auto"/>
              </w:divBdr>
              <w:divsChild>
                <w:div w:id="33847887">
                  <w:marLeft w:val="0"/>
                  <w:marRight w:val="0"/>
                  <w:marTop w:val="0"/>
                  <w:marBottom w:val="0"/>
                  <w:divBdr>
                    <w:top w:val="none" w:sz="0" w:space="0" w:color="auto"/>
                    <w:left w:val="none" w:sz="0" w:space="0" w:color="auto"/>
                    <w:bottom w:val="none" w:sz="0" w:space="0" w:color="auto"/>
                    <w:right w:val="none" w:sz="0" w:space="0" w:color="auto"/>
                  </w:divBdr>
                </w:div>
                <w:div w:id="38151489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28465574">
          <w:marLeft w:val="0"/>
          <w:marRight w:val="0"/>
          <w:marTop w:val="0"/>
          <w:marBottom w:val="0"/>
          <w:divBdr>
            <w:top w:val="none" w:sz="0" w:space="0" w:color="auto"/>
            <w:left w:val="none" w:sz="0" w:space="0" w:color="auto"/>
            <w:bottom w:val="none" w:sz="0" w:space="0" w:color="auto"/>
            <w:right w:val="none" w:sz="0" w:space="0" w:color="auto"/>
          </w:divBdr>
        </w:div>
        <w:div w:id="928541903">
          <w:marLeft w:val="0"/>
          <w:marRight w:val="0"/>
          <w:marTop w:val="0"/>
          <w:marBottom w:val="0"/>
          <w:divBdr>
            <w:top w:val="none" w:sz="0" w:space="0" w:color="auto"/>
            <w:left w:val="none" w:sz="0" w:space="0" w:color="auto"/>
            <w:bottom w:val="none" w:sz="0" w:space="0" w:color="auto"/>
            <w:right w:val="none" w:sz="0" w:space="0" w:color="auto"/>
          </w:divBdr>
        </w:div>
        <w:div w:id="928584587">
          <w:marLeft w:val="0"/>
          <w:marRight w:val="240"/>
          <w:marTop w:val="180"/>
          <w:marBottom w:val="0"/>
          <w:divBdr>
            <w:top w:val="none" w:sz="0" w:space="0" w:color="auto"/>
            <w:left w:val="none" w:sz="0" w:space="0" w:color="auto"/>
            <w:bottom w:val="none" w:sz="0" w:space="0" w:color="auto"/>
            <w:right w:val="none" w:sz="0" w:space="0" w:color="auto"/>
          </w:divBdr>
        </w:div>
        <w:div w:id="928586634">
          <w:marLeft w:val="0"/>
          <w:marRight w:val="0"/>
          <w:marTop w:val="240"/>
          <w:marBottom w:val="240"/>
          <w:divBdr>
            <w:top w:val="none" w:sz="0" w:space="0" w:color="auto"/>
            <w:left w:val="none" w:sz="0" w:space="0" w:color="auto"/>
            <w:bottom w:val="none" w:sz="0" w:space="0" w:color="auto"/>
            <w:right w:val="none" w:sz="0" w:space="0" w:color="auto"/>
          </w:divBdr>
          <w:divsChild>
            <w:div w:id="775633005">
              <w:marLeft w:val="0"/>
              <w:marRight w:val="0"/>
              <w:marTop w:val="0"/>
              <w:marBottom w:val="0"/>
              <w:divBdr>
                <w:top w:val="none" w:sz="0" w:space="0" w:color="auto"/>
                <w:left w:val="none" w:sz="0" w:space="0" w:color="auto"/>
                <w:bottom w:val="none" w:sz="0" w:space="0" w:color="auto"/>
                <w:right w:val="none" w:sz="0" w:space="0" w:color="auto"/>
              </w:divBdr>
            </w:div>
          </w:divsChild>
        </w:div>
        <w:div w:id="928661723">
          <w:marLeft w:val="0"/>
          <w:marRight w:val="0"/>
          <w:marTop w:val="360"/>
          <w:marBottom w:val="360"/>
          <w:divBdr>
            <w:top w:val="none" w:sz="0" w:space="0" w:color="auto"/>
            <w:left w:val="none" w:sz="0" w:space="0" w:color="auto"/>
            <w:bottom w:val="none" w:sz="0" w:space="0" w:color="auto"/>
            <w:right w:val="none" w:sz="0" w:space="0" w:color="auto"/>
          </w:divBdr>
        </w:div>
        <w:div w:id="928731378">
          <w:marLeft w:val="0"/>
          <w:marRight w:val="0"/>
          <w:marTop w:val="0"/>
          <w:marBottom w:val="0"/>
          <w:divBdr>
            <w:top w:val="none" w:sz="0" w:space="0" w:color="auto"/>
            <w:left w:val="none" w:sz="0" w:space="0" w:color="auto"/>
            <w:bottom w:val="none" w:sz="0" w:space="0" w:color="auto"/>
            <w:right w:val="none" w:sz="0" w:space="0" w:color="auto"/>
          </w:divBdr>
        </w:div>
        <w:div w:id="928851166">
          <w:marLeft w:val="0"/>
          <w:marRight w:val="0"/>
          <w:marTop w:val="0"/>
          <w:marBottom w:val="0"/>
          <w:divBdr>
            <w:top w:val="none" w:sz="0" w:space="0" w:color="auto"/>
            <w:left w:val="none" w:sz="0" w:space="0" w:color="auto"/>
            <w:bottom w:val="none" w:sz="0" w:space="0" w:color="auto"/>
            <w:right w:val="none" w:sz="0" w:space="0" w:color="auto"/>
          </w:divBdr>
        </w:div>
        <w:div w:id="928856755">
          <w:marLeft w:val="0"/>
          <w:marRight w:val="0"/>
          <w:marTop w:val="0"/>
          <w:marBottom w:val="0"/>
          <w:divBdr>
            <w:top w:val="none" w:sz="0" w:space="0" w:color="auto"/>
            <w:left w:val="none" w:sz="0" w:space="0" w:color="auto"/>
            <w:bottom w:val="none" w:sz="0" w:space="0" w:color="auto"/>
            <w:right w:val="none" w:sz="0" w:space="0" w:color="auto"/>
          </w:divBdr>
          <w:divsChild>
            <w:div w:id="910316434">
              <w:marLeft w:val="0"/>
              <w:marRight w:val="0"/>
              <w:marTop w:val="0"/>
              <w:marBottom w:val="0"/>
              <w:divBdr>
                <w:top w:val="none" w:sz="0" w:space="0" w:color="auto"/>
                <w:left w:val="none" w:sz="0" w:space="0" w:color="auto"/>
                <w:bottom w:val="none" w:sz="0" w:space="0" w:color="auto"/>
                <w:right w:val="none" w:sz="0" w:space="0" w:color="auto"/>
              </w:divBdr>
            </w:div>
          </w:divsChild>
        </w:div>
        <w:div w:id="928998477">
          <w:marLeft w:val="0"/>
          <w:marRight w:val="0"/>
          <w:marTop w:val="0"/>
          <w:marBottom w:val="0"/>
          <w:divBdr>
            <w:top w:val="none" w:sz="0" w:space="0" w:color="auto"/>
            <w:left w:val="none" w:sz="0" w:space="0" w:color="auto"/>
            <w:bottom w:val="none" w:sz="0" w:space="0" w:color="auto"/>
            <w:right w:val="none" w:sz="0" w:space="0" w:color="auto"/>
          </w:divBdr>
        </w:div>
        <w:div w:id="929196467">
          <w:marLeft w:val="0"/>
          <w:marRight w:val="0"/>
          <w:marTop w:val="240"/>
          <w:marBottom w:val="240"/>
          <w:divBdr>
            <w:top w:val="none" w:sz="0" w:space="0" w:color="auto"/>
            <w:left w:val="none" w:sz="0" w:space="0" w:color="auto"/>
            <w:bottom w:val="none" w:sz="0" w:space="0" w:color="auto"/>
            <w:right w:val="none" w:sz="0" w:space="0" w:color="auto"/>
          </w:divBdr>
        </w:div>
        <w:div w:id="929239403">
          <w:marLeft w:val="0"/>
          <w:marRight w:val="0"/>
          <w:marTop w:val="0"/>
          <w:marBottom w:val="0"/>
          <w:divBdr>
            <w:top w:val="none" w:sz="0" w:space="0" w:color="auto"/>
            <w:left w:val="none" w:sz="0" w:space="0" w:color="auto"/>
            <w:bottom w:val="none" w:sz="0" w:space="0" w:color="auto"/>
            <w:right w:val="none" w:sz="0" w:space="0" w:color="auto"/>
          </w:divBdr>
        </w:div>
        <w:div w:id="929311679">
          <w:marLeft w:val="0"/>
          <w:marRight w:val="0"/>
          <w:marTop w:val="0"/>
          <w:marBottom w:val="0"/>
          <w:divBdr>
            <w:top w:val="none" w:sz="0" w:space="0" w:color="auto"/>
            <w:left w:val="none" w:sz="0" w:space="0" w:color="auto"/>
            <w:bottom w:val="none" w:sz="0" w:space="0" w:color="auto"/>
            <w:right w:val="none" w:sz="0" w:space="0" w:color="auto"/>
          </w:divBdr>
          <w:divsChild>
            <w:div w:id="268858731">
              <w:marLeft w:val="0"/>
              <w:marRight w:val="0"/>
              <w:marTop w:val="0"/>
              <w:marBottom w:val="0"/>
              <w:divBdr>
                <w:top w:val="none" w:sz="0" w:space="0" w:color="auto"/>
                <w:left w:val="none" w:sz="0" w:space="0" w:color="auto"/>
                <w:bottom w:val="none" w:sz="0" w:space="0" w:color="auto"/>
                <w:right w:val="none" w:sz="0" w:space="0" w:color="auto"/>
              </w:divBdr>
              <w:divsChild>
                <w:div w:id="32528614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29312737">
          <w:marLeft w:val="0"/>
          <w:marRight w:val="0"/>
          <w:marTop w:val="0"/>
          <w:marBottom w:val="0"/>
          <w:divBdr>
            <w:top w:val="none" w:sz="0" w:space="0" w:color="auto"/>
            <w:left w:val="none" w:sz="0" w:space="0" w:color="auto"/>
            <w:bottom w:val="none" w:sz="0" w:space="0" w:color="auto"/>
            <w:right w:val="none" w:sz="0" w:space="0" w:color="auto"/>
          </w:divBdr>
        </w:div>
        <w:div w:id="929388436">
          <w:marLeft w:val="0"/>
          <w:marRight w:val="0"/>
          <w:marTop w:val="0"/>
          <w:marBottom w:val="0"/>
          <w:divBdr>
            <w:top w:val="none" w:sz="0" w:space="0" w:color="auto"/>
            <w:left w:val="none" w:sz="0" w:space="0" w:color="auto"/>
            <w:bottom w:val="none" w:sz="0" w:space="0" w:color="auto"/>
            <w:right w:val="none" w:sz="0" w:space="0" w:color="auto"/>
          </w:divBdr>
          <w:divsChild>
            <w:div w:id="640233270">
              <w:marLeft w:val="0"/>
              <w:marRight w:val="1500"/>
              <w:marTop w:val="0"/>
              <w:marBottom w:val="0"/>
              <w:divBdr>
                <w:top w:val="none" w:sz="0" w:space="0" w:color="auto"/>
                <w:left w:val="none" w:sz="0" w:space="0" w:color="auto"/>
                <w:bottom w:val="none" w:sz="0" w:space="0" w:color="auto"/>
                <w:right w:val="none" w:sz="0" w:space="0" w:color="auto"/>
              </w:divBdr>
            </w:div>
          </w:divsChild>
        </w:div>
        <w:div w:id="929434985">
          <w:marLeft w:val="0"/>
          <w:marRight w:val="0"/>
          <w:marTop w:val="0"/>
          <w:marBottom w:val="0"/>
          <w:divBdr>
            <w:top w:val="none" w:sz="0" w:space="0" w:color="auto"/>
            <w:left w:val="none" w:sz="0" w:space="0" w:color="auto"/>
            <w:bottom w:val="none" w:sz="0" w:space="0" w:color="auto"/>
            <w:right w:val="none" w:sz="0" w:space="0" w:color="auto"/>
          </w:divBdr>
        </w:div>
        <w:div w:id="929504891">
          <w:marLeft w:val="0"/>
          <w:marRight w:val="0"/>
          <w:marTop w:val="0"/>
          <w:marBottom w:val="0"/>
          <w:divBdr>
            <w:top w:val="none" w:sz="0" w:space="0" w:color="auto"/>
            <w:left w:val="none" w:sz="0" w:space="0" w:color="auto"/>
            <w:bottom w:val="none" w:sz="0" w:space="0" w:color="auto"/>
            <w:right w:val="none" w:sz="0" w:space="0" w:color="auto"/>
          </w:divBdr>
        </w:div>
        <w:div w:id="929508735">
          <w:marLeft w:val="0"/>
          <w:marRight w:val="0"/>
          <w:marTop w:val="240"/>
          <w:marBottom w:val="240"/>
          <w:divBdr>
            <w:top w:val="none" w:sz="0" w:space="0" w:color="auto"/>
            <w:left w:val="none" w:sz="0" w:space="0" w:color="auto"/>
            <w:bottom w:val="none" w:sz="0" w:space="0" w:color="auto"/>
            <w:right w:val="none" w:sz="0" w:space="0" w:color="auto"/>
          </w:divBdr>
          <w:divsChild>
            <w:div w:id="608976865">
              <w:marLeft w:val="0"/>
              <w:marRight w:val="0"/>
              <w:marTop w:val="0"/>
              <w:marBottom w:val="0"/>
              <w:divBdr>
                <w:top w:val="none" w:sz="0" w:space="0" w:color="auto"/>
                <w:left w:val="none" w:sz="0" w:space="0" w:color="auto"/>
                <w:bottom w:val="none" w:sz="0" w:space="0" w:color="auto"/>
                <w:right w:val="none" w:sz="0" w:space="0" w:color="auto"/>
              </w:divBdr>
            </w:div>
          </w:divsChild>
        </w:div>
        <w:div w:id="929582884">
          <w:marLeft w:val="0"/>
          <w:marRight w:val="0"/>
          <w:marTop w:val="240"/>
          <w:marBottom w:val="240"/>
          <w:divBdr>
            <w:top w:val="none" w:sz="0" w:space="0" w:color="auto"/>
            <w:left w:val="none" w:sz="0" w:space="0" w:color="auto"/>
            <w:bottom w:val="none" w:sz="0" w:space="0" w:color="auto"/>
            <w:right w:val="none" w:sz="0" w:space="0" w:color="auto"/>
          </w:divBdr>
          <w:divsChild>
            <w:div w:id="491797006">
              <w:marLeft w:val="0"/>
              <w:marRight w:val="0"/>
              <w:marTop w:val="0"/>
              <w:marBottom w:val="0"/>
              <w:divBdr>
                <w:top w:val="none" w:sz="0" w:space="0" w:color="auto"/>
                <w:left w:val="none" w:sz="0" w:space="0" w:color="auto"/>
                <w:bottom w:val="none" w:sz="0" w:space="0" w:color="auto"/>
                <w:right w:val="none" w:sz="0" w:space="0" w:color="auto"/>
              </w:divBdr>
            </w:div>
          </w:divsChild>
        </w:div>
        <w:div w:id="929699585">
          <w:marLeft w:val="0"/>
          <w:marRight w:val="135"/>
          <w:marTop w:val="0"/>
          <w:marBottom w:val="0"/>
          <w:divBdr>
            <w:top w:val="none" w:sz="0" w:space="0" w:color="auto"/>
            <w:left w:val="none" w:sz="0" w:space="0" w:color="auto"/>
            <w:bottom w:val="none" w:sz="0" w:space="0" w:color="auto"/>
            <w:right w:val="none" w:sz="0" w:space="0" w:color="auto"/>
          </w:divBdr>
        </w:div>
        <w:div w:id="929773640">
          <w:marLeft w:val="0"/>
          <w:marRight w:val="0"/>
          <w:marTop w:val="120"/>
          <w:marBottom w:val="0"/>
          <w:divBdr>
            <w:top w:val="none" w:sz="0" w:space="0" w:color="auto"/>
            <w:left w:val="none" w:sz="0" w:space="0" w:color="auto"/>
            <w:bottom w:val="none" w:sz="0" w:space="0" w:color="auto"/>
            <w:right w:val="none" w:sz="0" w:space="0" w:color="auto"/>
          </w:divBdr>
        </w:div>
        <w:div w:id="929775814">
          <w:marLeft w:val="0"/>
          <w:marRight w:val="0"/>
          <w:marTop w:val="240"/>
          <w:marBottom w:val="240"/>
          <w:divBdr>
            <w:top w:val="none" w:sz="0" w:space="0" w:color="auto"/>
            <w:left w:val="none" w:sz="0" w:space="0" w:color="auto"/>
            <w:bottom w:val="none" w:sz="0" w:space="0" w:color="auto"/>
            <w:right w:val="none" w:sz="0" w:space="0" w:color="auto"/>
          </w:divBdr>
          <w:divsChild>
            <w:div w:id="601498484">
              <w:marLeft w:val="0"/>
              <w:marRight w:val="0"/>
              <w:marTop w:val="0"/>
              <w:marBottom w:val="0"/>
              <w:divBdr>
                <w:top w:val="none" w:sz="0" w:space="0" w:color="auto"/>
                <w:left w:val="none" w:sz="0" w:space="0" w:color="auto"/>
                <w:bottom w:val="none" w:sz="0" w:space="0" w:color="auto"/>
                <w:right w:val="none" w:sz="0" w:space="0" w:color="auto"/>
              </w:divBdr>
            </w:div>
          </w:divsChild>
        </w:div>
        <w:div w:id="929776193">
          <w:marLeft w:val="0"/>
          <w:marRight w:val="0"/>
          <w:marTop w:val="0"/>
          <w:marBottom w:val="0"/>
          <w:divBdr>
            <w:top w:val="none" w:sz="0" w:space="0" w:color="auto"/>
            <w:left w:val="none" w:sz="0" w:space="0" w:color="auto"/>
            <w:bottom w:val="none" w:sz="0" w:space="0" w:color="auto"/>
            <w:right w:val="none" w:sz="0" w:space="0" w:color="auto"/>
          </w:divBdr>
          <w:divsChild>
            <w:div w:id="409229656">
              <w:marLeft w:val="0"/>
              <w:marRight w:val="0"/>
              <w:marTop w:val="0"/>
              <w:marBottom w:val="0"/>
              <w:divBdr>
                <w:top w:val="none" w:sz="0" w:space="0" w:color="auto"/>
                <w:left w:val="none" w:sz="0" w:space="0" w:color="auto"/>
                <w:bottom w:val="none" w:sz="0" w:space="0" w:color="auto"/>
                <w:right w:val="none" w:sz="0" w:space="0" w:color="auto"/>
              </w:divBdr>
            </w:div>
          </w:divsChild>
        </w:div>
        <w:div w:id="929779980">
          <w:marLeft w:val="0"/>
          <w:marRight w:val="0"/>
          <w:marTop w:val="0"/>
          <w:marBottom w:val="0"/>
          <w:divBdr>
            <w:top w:val="none" w:sz="0" w:space="0" w:color="auto"/>
            <w:left w:val="none" w:sz="0" w:space="0" w:color="auto"/>
            <w:bottom w:val="none" w:sz="0" w:space="0" w:color="auto"/>
            <w:right w:val="none" w:sz="0" w:space="0" w:color="auto"/>
          </w:divBdr>
        </w:div>
        <w:div w:id="929967059">
          <w:marLeft w:val="0"/>
          <w:marRight w:val="0"/>
          <w:marTop w:val="384"/>
          <w:marBottom w:val="384"/>
          <w:divBdr>
            <w:top w:val="none" w:sz="0" w:space="0" w:color="auto"/>
            <w:left w:val="none" w:sz="0" w:space="0" w:color="auto"/>
            <w:bottom w:val="none" w:sz="0" w:space="0" w:color="auto"/>
            <w:right w:val="none" w:sz="0" w:space="0" w:color="auto"/>
          </w:divBdr>
        </w:div>
        <w:div w:id="930044996">
          <w:marLeft w:val="0"/>
          <w:marRight w:val="0"/>
          <w:marTop w:val="300"/>
          <w:marBottom w:val="600"/>
          <w:divBdr>
            <w:top w:val="single" w:sz="6" w:space="30" w:color="EB5D0B"/>
            <w:left w:val="none" w:sz="0" w:space="0" w:color="auto"/>
            <w:bottom w:val="single" w:sz="6" w:space="30" w:color="EB5D0B"/>
            <w:right w:val="none" w:sz="0" w:space="0" w:color="auto"/>
          </w:divBdr>
        </w:div>
        <w:div w:id="930088419">
          <w:marLeft w:val="0"/>
          <w:marRight w:val="0"/>
          <w:marTop w:val="0"/>
          <w:marBottom w:val="0"/>
          <w:divBdr>
            <w:top w:val="none" w:sz="0" w:space="0" w:color="auto"/>
            <w:left w:val="none" w:sz="0" w:space="0" w:color="auto"/>
            <w:bottom w:val="single" w:sz="6" w:space="15" w:color="B8B9BA"/>
            <w:right w:val="none" w:sz="0" w:space="0" w:color="auto"/>
          </w:divBdr>
        </w:div>
        <w:div w:id="930119312">
          <w:marLeft w:val="0"/>
          <w:marRight w:val="0"/>
          <w:marTop w:val="0"/>
          <w:marBottom w:val="0"/>
          <w:divBdr>
            <w:top w:val="none" w:sz="0" w:space="0" w:color="auto"/>
            <w:left w:val="none" w:sz="0" w:space="0" w:color="auto"/>
            <w:bottom w:val="none" w:sz="0" w:space="0" w:color="auto"/>
            <w:right w:val="none" w:sz="0" w:space="0" w:color="auto"/>
          </w:divBdr>
          <w:divsChild>
            <w:div w:id="221019666">
              <w:marLeft w:val="0"/>
              <w:marRight w:val="0"/>
              <w:marTop w:val="0"/>
              <w:marBottom w:val="0"/>
              <w:divBdr>
                <w:top w:val="none" w:sz="0" w:space="0" w:color="auto"/>
                <w:left w:val="none" w:sz="0" w:space="0" w:color="auto"/>
                <w:bottom w:val="none" w:sz="0" w:space="0" w:color="auto"/>
                <w:right w:val="none" w:sz="0" w:space="0" w:color="auto"/>
              </w:divBdr>
              <w:divsChild>
                <w:div w:id="51330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236053">
          <w:marLeft w:val="0"/>
          <w:marRight w:val="0"/>
          <w:marTop w:val="0"/>
          <w:marBottom w:val="0"/>
          <w:divBdr>
            <w:top w:val="none" w:sz="0" w:space="0" w:color="auto"/>
            <w:left w:val="none" w:sz="0" w:space="0" w:color="auto"/>
            <w:bottom w:val="none" w:sz="0" w:space="0" w:color="auto"/>
            <w:right w:val="none" w:sz="0" w:space="0" w:color="auto"/>
          </w:divBdr>
        </w:div>
        <w:div w:id="930239022">
          <w:marLeft w:val="0"/>
          <w:marRight w:val="0"/>
          <w:marTop w:val="240"/>
          <w:marBottom w:val="240"/>
          <w:divBdr>
            <w:top w:val="none" w:sz="0" w:space="0" w:color="auto"/>
            <w:left w:val="none" w:sz="0" w:space="0" w:color="auto"/>
            <w:bottom w:val="none" w:sz="0" w:space="0" w:color="auto"/>
            <w:right w:val="none" w:sz="0" w:space="0" w:color="auto"/>
          </w:divBdr>
        </w:div>
        <w:div w:id="930241003">
          <w:marLeft w:val="0"/>
          <w:marRight w:val="0"/>
          <w:marTop w:val="240"/>
          <w:marBottom w:val="240"/>
          <w:divBdr>
            <w:top w:val="none" w:sz="0" w:space="0" w:color="auto"/>
            <w:left w:val="none" w:sz="0" w:space="0" w:color="auto"/>
            <w:bottom w:val="none" w:sz="0" w:space="0" w:color="auto"/>
            <w:right w:val="none" w:sz="0" w:space="0" w:color="auto"/>
          </w:divBdr>
          <w:divsChild>
            <w:div w:id="666440807">
              <w:marLeft w:val="0"/>
              <w:marRight w:val="0"/>
              <w:marTop w:val="0"/>
              <w:marBottom w:val="0"/>
              <w:divBdr>
                <w:top w:val="none" w:sz="0" w:space="0" w:color="auto"/>
                <w:left w:val="none" w:sz="0" w:space="0" w:color="auto"/>
                <w:bottom w:val="none" w:sz="0" w:space="0" w:color="auto"/>
                <w:right w:val="none" w:sz="0" w:space="0" w:color="auto"/>
              </w:divBdr>
            </w:div>
          </w:divsChild>
        </w:div>
        <w:div w:id="930312429">
          <w:marLeft w:val="0"/>
          <w:marRight w:val="0"/>
          <w:marTop w:val="240"/>
          <w:marBottom w:val="240"/>
          <w:divBdr>
            <w:top w:val="none" w:sz="0" w:space="0" w:color="auto"/>
            <w:left w:val="none" w:sz="0" w:space="0" w:color="auto"/>
            <w:bottom w:val="none" w:sz="0" w:space="0" w:color="auto"/>
            <w:right w:val="none" w:sz="0" w:space="0" w:color="auto"/>
          </w:divBdr>
          <w:divsChild>
            <w:div w:id="890380648">
              <w:marLeft w:val="0"/>
              <w:marRight w:val="0"/>
              <w:marTop w:val="0"/>
              <w:marBottom w:val="0"/>
              <w:divBdr>
                <w:top w:val="none" w:sz="0" w:space="0" w:color="auto"/>
                <w:left w:val="none" w:sz="0" w:space="0" w:color="auto"/>
                <w:bottom w:val="none" w:sz="0" w:space="0" w:color="auto"/>
                <w:right w:val="none" w:sz="0" w:space="0" w:color="auto"/>
              </w:divBdr>
            </w:div>
          </w:divsChild>
        </w:div>
        <w:div w:id="930435074">
          <w:marLeft w:val="0"/>
          <w:marRight w:val="0"/>
          <w:marTop w:val="0"/>
          <w:marBottom w:val="0"/>
          <w:divBdr>
            <w:top w:val="none" w:sz="0" w:space="0" w:color="auto"/>
            <w:left w:val="none" w:sz="0" w:space="0" w:color="auto"/>
            <w:bottom w:val="none" w:sz="0" w:space="0" w:color="auto"/>
            <w:right w:val="none" w:sz="0" w:space="0" w:color="auto"/>
          </w:divBdr>
          <w:divsChild>
            <w:div w:id="123499089">
              <w:marLeft w:val="0"/>
              <w:marRight w:val="0"/>
              <w:marTop w:val="0"/>
              <w:marBottom w:val="0"/>
              <w:divBdr>
                <w:top w:val="none" w:sz="0" w:space="0" w:color="auto"/>
                <w:left w:val="none" w:sz="0" w:space="0" w:color="auto"/>
                <w:bottom w:val="none" w:sz="0" w:space="0" w:color="auto"/>
                <w:right w:val="none" w:sz="0" w:space="0" w:color="auto"/>
              </w:divBdr>
              <w:divsChild>
                <w:div w:id="30882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07703">
          <w:marLeft w:val="0"/>
          <w:marRight w:val="0"/>
          <w:marTop w:val="0"/>
          <w:marBottom w:val="0"/>
          <w:divBdr>
            <w:top w:val="none" w:sz="0" w:space="0" w:color="auto"/>
            <w:left w:val="none" w:sz="0" w:space="0" w:color="auto"/>
            <w:bottom w:val="none" w:sz="0" w:space="0" w:color="auto"/>
            <w:right w:val="none" w:sz="0" w:space="0" w:color="auto"/>
          </w:divBdr>
        </w:div>
        <w:div w:id="930509022">
          <w:marLeft w:val="0"/>
          <w:marRight w:val="0"/>
          <w:marTop w:val="0"/>
          <w:marBottom w:val="0"/>
          <w:divBdr>
            <w:top w:val="none" w:sz="0" w:space="0" w:color="auto"/>
            <w:left w:val="none" w:sz="0" w:space="0" w:color="auto"/>
            <w:bottom w:val="none" w:sz="0" w:space="0" w:color="auto"/>
            <w:right w:val="none" w:sz="0" w:space="0" w:color="auto"/>
          </w:divBdr>
        </w:div>
        <w:div w:id="930553444">
          <w:marLeft w:val="0"/>
          <w:marRight w:val="0"/>
          <w:marTop w:val="0"/>
          <w:marBottom w:val="0"/>
          <w:divBdr>
            <w:top w:val="none" w:sz="0" w:space="0" w:color="auto"/>
            <w:left w:val="none" w:sz="0" w:space="0" w:color="auto"/>
            <w:bottom w:val="none" w:sz="0" w:space="0" w:color="auto"/>
            <w:right w:val="none" w:sz="0" w:space="0" w:color="auto"/>
          </w:divBdr>
          <w:divsChild>
            <w:div w:id="395663955">
              <w:marLeft w:val="0"/>
              <w:marRight w:val="0"/>
              <w:marTop w:val="0"/>
              <w:marBottom w:val="0"/>
              <w:divBdr>
                <w:top w:val="none" w:sz="0" w:space="0" w:color="auto"/>
                <w:left w:val="none" w:sz="0" w:space="0" w:color="auto"/>
                <w:bottom w:val="none" w:sz="0" w:space="0" w:color="auto"/>
                <w:right w:val="none" w:sz="0" w:space="0" w:color="auto"/>
              </w:divBdr>
            </w:div>
          </w:divsChild>
        </w:div>
        <w:div w:id="930623536">
          <w:marLeft w:val="0"/>
          <w:marRight w:val="0"/>
          <w:marTop w:val="240"/>
          <w:marBottom w:val="240"/>
          <w:divBdr>
            <w:top w:val="none" w:sz="0" w:space="0" w:color="auto"/>
            <w:left w:val="none" w:sz="0" w:space="0" w:color="auto"/>
            <w:bottom w:val="none" w:sz="0" w:space="0" w:color="auto"/>
            <w:right w:val="none" w:sz="0" w:space="0" w:color="auto"/>
          </w:divBdr>
        </w:div>
        <w:div w:id="930624496">
          <w:marLeft w:val="0"/>
          <w:marRight w:val="0"/>
          <w:marTop w:val="240"/>
          <w:marBottom w:val="240"/>
          <w:divBdr>
            <w:top w:val="none" w:sz="0" w:space="0" w:color="auto"/>
            <w:left w:val="none" w:sz="0" w:space="0" w:color="auto"/>
            <w:bottom w:val="none" w:sz="0" w:space="0" w:color="auto"/>
            <w:right w:val="none" w:sz="0" w:space="0" w:color="auto"/>
          </w:divBdr>
          <w:divsChild>
            <w:div w:id="384531466">
              <w:marLeft w:val="0"/>
              <w:marRight w:val="0"/>
              <w:marTop w:val="0"/>
              <w:marBottom w:val="0"/>
              <w:divBdr>
                <w:top w:val="none" w:sz="0" w:space="0" w:color="auto"/>
                <w:left w:val="none" w:sz="0" w:space="0" w:color="auto"/>
                <w:bottom w:val="none" w:sz="0" w:space="0" w:color="auto"/>
                <w:right w:val="none" w:sz="0" w:space="0" w:color="auto"/>
              </w:divBdr>
            </w:div>
          </w:divsChild>
        </w:div>
        <w:div w:id="930703199">
          <w:marLeft w:val="0"/>
          <w:marRight w:val="0"/>
          <w:marTop w:val="0"/>
          <w:marBottom w:val="0"/>
          <w:divBdr>
            <w:top w:val="none" w:sz="0" w:space="0" w:color="auto"/>
            <w:left w:val="none" w:sz="0" w:space="0" w:color="auto"/>
            <w:bottom w:val="none" w:sz="0" w:space="0" w:color="auto"/>
            <w:right w:val="none" w:sz="0" w:space="0" w:color="auto"/>
          </w:divBdr>
        </w:div>
        <w:div w:id="930745446">
          <w:marLeft w:val="0"/>
          <w:marRight w:val="0"/>
          <w:marTop w:val="240"/>
          <w:marBottom w:val="240"/>
          <w:divBdr>
            <w:top w:val="none" w:sz="0" w:space="0" w:color="auto"/>
            <w:left w:val="none" w:sz="0" w:space="0" w:color="auto"/>
            <w:bottom w:val="none" w:sz="0" w:space="0" w:color="auto"/>
            <w:right w:val="none" w:sz="0" w:space="0" w:color="auto"/>
          </w:divBdr>
          <w:divsChild>
            <w:div w:id="59712272">
              <w:marLeft w:val="0"/>
              <w:marRight w:val="0"/>
              <w:marTop w:val="0"/>
              <w:marBottom w:val="0"/>
              <w:divBdr>
                <w:top w:val="none" w:sz="0" w:space="0" w:color="auto"/>
                <w:left w:val="none" w:sz="0" w:space="0" w:color="auto"/>
                <w:bottom w:val="none" w:sz="0" w:space="0" w:color="auto"/>
                <w:right w:val="none" w:sz="0" w:space="0" w:color="auto"/>
              </w:divBdr>
            </w:div>
          </w:divsChild>
        </w:div>
        <w:div w:id="930774086">
          <w:marLeft w:val="0"/>
          <w:marRight w:val="0"/>
          <w:marTop w:val="0"/>
          <w:marBottom w:val="0"/>
          <w:divBdr>
            <w:top w:val="none" w:sz="0" w:space="0" w:color="auto"/>
            <w:left w:val="none" w:sz="0" w:space="0" w:color="auto"/>
            <w:bottom w:val="none" w:sz="0" w:space="0" w:color="auto"/>
            <w:right w:val="none" w:sz="0" w:space="0" w:color="auto"/>
          </w:divBdr>
        </w:div>
        <w:div w:id="930890099">
          <w:marLeft w:val="0"/>
          <w:marRight w:val="0"/>
          <w:marTop w:val="240"/>
          <w:marBottom w:val="240"/>
          <w:divBdr>
            <w:top w:val="none" w:sz="0" w:space="0" w:color="auto"/>
            <w:left w:val="none" w:sz="0" w:space="0" w:color="auto"/>
            <w:bottom w:val="none" w:sz="0" w:space="0" w:color="auto"/>
            <w:right w:val="none" w:sz="0" w:space="0" w:color="auto"/>
          </w:divBdr>
          <w:divsChild>
            <w:div w:id="267004635">
              <w:marLeft w:val="0"/>
              <w:marRight w:val="0"/>
              <w:marTop w:val="0"/>
              <w:marBottom w:val="0"/>
              <w:divBdr>
                <w:top w:val="none" w:sz="0" w:space="0" w:color="auto"/>
                <w:left w:val="none" w:sz="0" w:space="0" w:color="auto"/>
                <w:bottom w:val="none" w:sz="0" w:space="0" w:color="auto"/>
                <w:right w:val="none" w:sz="0" w:space="0" w:color="auto"/>
              </w:divBdr>
            </w:div>
          </w:divsChild>
        </w:div>
        <w:div w:id="930891804">
          <w:marLeft w:val="0"/>
          <w:marRight w:val="0"/>
          <w:marTop w:val="1152"/>
          <w:marBottom w:val="1440"/>
          <w:divBdr>
            <w:top w:val="none" w:sz="0" w:space="0" w:color="auto"/>
            <w:left w:val="none" w:sz="0" w:space="0" w:color="auto"/>
            <w:bottom w:val="none" w:sz="0" w:space="0" w:color="auto"/>
            <w:right w:val="none" w:sz="0" w:space="0" w:color="auto"/>
          </w:divBdr>
          <w:divsChild>
            <w:div w:id="647709412">
              <w:marLeft w:val="0"/>
              <w:marRight w:val="384"/>
              <w:marTop w:val="288"/>
              <w:marBottom w:val="0"/>
              <w:divBdr>
                <w:top w:val="none" w:sz="0" w:space="0" w:color="auto"/>
                <w:left w:val="none" w:sz="0" w:space="0" w:color="auto"/>
                <w:bottom w:val="none" w:sz="0" w:space="0" w:color="auto"/>
                <w:right w:val="none" w:sz="0" w:space="0" w:color="auto"/>
              </w:divBdr>
            </w:div>
          </w:divsChild>
        </w:div>
        <w:div w:id="930897155">
          <w:marLeft w:val="0"/>
          <w:marRight w:val="0"/>
          <w:marTop w:val="0"/>
          <w:marBottom w:val="0"/>
          <w:divBdr>
            <w:top w:val="none" w:sz="0" w:space="0" w:color="auto"/>
            <w:left w:val="none" w:sz="0" w:space="0" w:color="auto"/>
            <w:bottom w:val="none" w:sz="0" w:space="0" w:color="auto"/>
            <w:right w:val="none" w:sz="0" w:space="0" w:color="auto"/>
          </w:divBdr>
        </w:div>
        <w:div w:id="930968893">
          <w:marLeft w:val="0"/>
          <w:marRight w:val="0"/>
          <w:marTop w:val="0"/>
          <w:marBottom w:val="0"/>
          <w:divBdr>
            <w:top w:val="none" w:sz="0" w:space="0" w:color="auto"/>
            <w:left w:val="none" w:sz="0" w:space="0" w:color="auto"/>
            <w:bottom w:val="none" w:sz="0" w:space="0" w:color="auto"/>
            <w:right w:val="none" w:sz="0" w:space="0" w:color="auto"/>
          </w:divBdr>
        </w:div>
        <w:div w:id="931015327">
          <w:marLeft w:val="0"/>
          <w:marRight w:val="0"/>
          <w:marTop w:val="0"/>
          <w:marBottom w:val="180"/>
          <w:divBdr>
            <w:top w:val="none" w:sz="0" w:space="0" w:color="auto"/>
            <w:left w:val="none" w:sz="0" w:space="0" w:color="auto"/>
            <w:bottom w:val="none" w:sz="0" w:space="0" w:color="auto"/>
            <w:right w:val="none" w:sz="0" w:space="0" w:color="auto"/>
          </w:divBdr>
          <w:divsChild>
            <w:div w:id="646594876">
              <w:marLeft w:val="0"/>
              <w:marRight w:val="0"/>
              <w:marTop w:val="0"/>
              <w:marBottom w:val="0"/>
              <w:divBdr>
                <w:top w:val="none" w:sz="0" w:space="0" w:color="auto"/>
                <w:left w:val="none" w:sz="0" w:space="0" w:color="auto"/>
                <w:bottom w:val="none" w:sz="0" w:space="0" w:color="auto"/>
                <w:right w:val="none" w:sz="0" w:space="0" w:color="auto"/>
              </w:divBdr>
            </w:div>
          </w:divsChild>
        </w:div>
        <w:div w:id="931086526">
          <w:marLeft w:val="0"/>
          <w:marRight w:val="0"/>
          <w:marTop w:val="0"/>
          <w:marBottom w:val="0"/>
          <w:divBdr>
            <w:top w:val="none" w:sz="0" w:space="0" w:color="auto"/>
            <w:left w:val="none" w:sz="0" w:space="0" w:color="auto"/>
            <w:bottom w:val="none" w:sz="0" w:space="0" w:color="auto"/>
            <w:right w:val="none" w:sz="0" w:space="0" w:color="auto"/>
          </w:divBdr>
        </w:div>
        <w:div w:id="931159655">
          <w:marLeft w:val="0"/>
          <w:marRight w:val="0"/>
          <w:marTop w:val="0"/>
          <w:marBottom w:val="0"/>
          <w:divBdr>
            <w:top w:val="none" w:sz="0" w:space="0" w:color="auto"/>
            <w:left w:val="none" w:sz="0" w:space="0" w:color="auto"/>
            <w:bottom w:val="none" w:sz="0" w:space="0" w:color="auto"/>
            <w:right w:val="none" w:sz="0" w:space="0" w:color="auto"/>
          </w:divBdr>
        </w:div>
        <w:div w:id="931164336">
          <w:marLeft w:val="0"/>
          <w:marRight w:val="0"/>
          <w:marTop w:val="75"/>
          <w:marBottom w:val="0"/>
          <w:divBdr>
            <w:top w:val="none" w:sz="0" w:space="0" w:color="auto"/>
            <w:left w:val="none" w:sz="0" w:space="0" w:color="auto"/>
            <w:bottom w:val="none" w:sz="0" w:space="0" w:color="auto"/>
            <w:right w:val="none" w:sz="0" w:space="0" w:color="auto"/>
          </w:divBdr>
        </w:div>
        <w:div w:id="931201193">
          <w:marLeft w:val="0"/>
          <w:marRight w:val="0"/>
          <w:marTop w:val="0"/>
          <w:marBottom w:val="0"/>
          <w:divBdr>
            <w:top w:val="none" w:sz="0" w:space="0" w:color="auto"/>
            <w:left w:val="none" w:sz="0" w:space="0" w:color="auto"/>
            <w:bottom w:val="none" w:sz="0" w:space="0" w:color="auto"/>
            <w:right w:val="none" w:sz="0" w:space="0" w:color="auto"/>
          </w:divBdr>
        </w:div>
        <w:div w:id="931209095">
          <w:marLeft w:val="0"/>
          <w:marRight w:val="0"/>
          <w:marTop w:val="0"/>
          <w:marBottom w:val="0"/>
          <w:divBdr>
            <w:top w:val="none" w:sz="0" w:space="0" w:color="auto"/>
            <w:left w:val="none" w:sz="0" w:space="0" w:color="auto"/>
            <w:bottom w:val="none" w:sz="0" w:space="0" w:color="auto"/>
            <w:right w:val="none" w:sz="0" w:space="0" w:color="auto"/>
          </w:divBdr>
        </w:div>
        <w:div w:id="931232976">
          <w:marLeft w:val="0"/>
          <w:marRight w:val="0"/>
          <w:marTop w:val="0"/>
          <w:marBottom w:val="0"/>
          <w:divBdr>
            <w:top w:val="none" w:sz="0" w:space="0" w:color="auto"/>
            <w:left w:val="none" w:sz="0" w:space="0" w:color="auto"/>
            <w:bottom w:val="none" w:sz="0" w:space="0" w:color="auto"/>
            <w:right w:val="none" w:sz="0" w:space="0" w:color="auto"/>
          </w:divBdr>
        </w:div>
        <w:div w:id="931276787">
          <w:marLeft w:val="0"/>
          <w:marRight w:val="0"/>
          <w:marTop w:val="0"/>
          <w:marBottom w:val="180"/>
          <w:divBdr>
            <w:top w:val="none" w:sz="0" w:space="0" w:color="auto"/>
            <w:left w:val="none" w:sz="0" w:space="0" w:color="auto"/>
            <w:bottom w:val="none" w:sz="0" w:space="0" w:color="auto"/>
            <w:right w:val="none" w:sz="0" w:space="0" w:color="auto"/>
          </w:divBdr>
          <w:divsChild>
            <w:div w:id="835340344">
              <w:marLeft w:val="0"/>
              <w:marRight w:val="0"/>
              <w:marTop w:val="0"/>
              <w:marBottom w:val="180"/>
              <w:divBdr>
                <w:top w:val="none" w:sz="0" w:space="0" w:color="auto"/>
                <w:left w:val="none" w:sz="0" w:space="0" w:color="auto"/>
                <w:bottom w:val="none" w:sz="0" w:space="0" w:color="auto"/>
                <w:right w:val="none" w:sz="0" w:space="0" w:color="auto"/>
              </w:divBdr>
            </w:div>
          </w:divsChild>
        </w:div>
        <w:div w:id="931353781">
          <w:marLeft w:val="0"/>
          <w:marRight w:val="0"/>
          <w:marTop w:val="0"/>
          <w:marBottom w:val="0"/>
          <w:divBdr>
            <w:top w:val="none" w:sz="0" w:space="0" w:color="auto"/>
            <w:left w:val="none" w:sz="0" w:space="0" w:color="auto"/>
            <w:bottom w:val="none" w:sz="0" w:space="0" w:color="auto"/>
            <w:right w:val="none" w:sz="0" w:space="0" w:color="auto"/>
          </w:divBdr>
        </w:div>
        <w:div w:id="931471371">
          <w:marLeft w:val="0"/>
          <w:marRight w:val="0"/>
          <w:marTop w:val="0"/>
          <w:marBottom w:val="0"/>
          <w:divBdr>
            <w:top w:val="none" w:sz="0" w:space="0" w:color="auto"/>
            <w:left w:val="none" w:sz="0" w:space="0" w:color="auto"/>
            <w:bottom w:val="none" w:sz="0" w:space="0" w:color="auto"/>
            <w:right w:val="none" w:sz="0" w:space="0" w:color="auto"/>
          </w:divBdr>
        </w:div>
        <w:div w:id="931551890">
          <w:marLeft w:val="0"/>
          <w:marRight w:val="0"/>
          <w:marTop w:val="0"/>
          <w:marBottom w:val="0"/>
          <w:divBdr>
            <w:top w:val="none" w:sz="0" w:space="0" w:color="auto"/>
            <w:left w:val="none" w:sz="0" w:space="0" w:color="auto"/>
            <w:bottom w:val="single" w:sz="8" w:space="22" w:color="B8B9BA"/>
            <w:right w:val="none" w:sz="0" w:space="0" w:color="auto"/>
          </w:divBdr>
          <w:divsChild>
            <w:div w:id="403453006">
              <w:marLeft w:val="0"/>
              <w:marRight w:val="0"/>
              <w:marTop w:val="332"/>
              <w:marBottom w:val="0"/>
              <w:divBdr>
                <w:top w:val="none" w:sz="0" w:space="0" w:color="auto"/>
                <w:left w:val="none" w:sz="0" w:space="0" w:color="auto"/>
                <w:bottom w:val="none" w:sz="0" w:space="0" w:color="auto"/>
                <w:right w:val="none" w:sz="0" w:space="0" w:color="auto"/>
              </w:divBdr>
            </w:div>
            <w:div w:id="526220595">
              <w:marLeft w:val="0"/>
              <w:marRight w:val="0"/>
              <w:marTop w:val="443"/>
              <w:marBottom w:val="0"/>
              <w:divBdr>
                <w:top w:val="none" w:sz="0" w:space="0" w:color="auto"/>
                <w:left w:val="none" w:sz="0" w:space="0" w:color="auto"/>
                <w:bottom w:val="none" w:sz="0" w:space="0" w:color="auto"/>
                <w:right w:val="none" w:sz="0" w:space="0" w:color="auto"/>
              </w:divBdr>
            </w:div>
          </w:divsChild>
        </w:div>
        <w:div w:id="931662157">
          <w:marLeft w:val="0"/>
          <w:marRight w:val="2361"/>
          <w:marTop w:val="0"/>
          <w:marBottom w:val="0"/>
          <w:divBdr>
            <w:top w:val="none" w:sz="0" w:space="0" w:color="auto"/>
            <w:left w:val="none" w:sz="0" w:space="0" w:color="auto"/>
            <w:bottom w:val="none" w:sz="0" w:space="0" w:color="auto"/>
            <w:right w:val="none" w:sz="0" w:space="0" w:color="auto"/>
          </w:divBdr>
        </w:div>
        <w:div w:id="931741619">
          <w:marLeft w:val="0"/>
          <w:marRight w:val="0"/>
          <w:marTop w:val="0"/>
          <w:marBottom w:val="0"/>
          <w:divBdr>
            <w:top w:val="none" w:sz="0" w:space="0" w:color="auto"/>
            <w:left w:val="none" w:sz="0" w:space="0" w:color="auto"/>
            <w:bottom w:val="none" w:sz="0" w:space="0" w:color="auto"/>
            <w:right w:val="none" w:sz="0" w:space="0" w:color="auto"/>
          </w:divBdr>
          <w:divsChild>
            <w:div w:id="278417712">
              <w:marLeft w:val="0"/>
              <w:marRight w:val="0"/>
              <w:marTop w:val="0"/>
              <w:marBottom w:val="211"/>
              <w:divBdr>
                <w:top w:val="none" w:sz="0" w:space="0" w:color="auto"/>
                <w:left w:val="none" w:sz="0" w:space="0" w:color="auto"/>
                <w:bottom w:val="none" w:sz="0" w:space="0" w:color="auto"/>
                <w:right w:val="none" w:sz="0" w:space="0" w:color="auto"/>
              </w:divBdr>
            </w:div>
            <w:div w:id="720977636">
              <w:marLeft w:val="0"/>
              <w:marRight w:val="0"/>
              <w:marTop w:val="88"/>
              <w:marBottom w:val="211"/>
              <w:divBdr>
                <w:top w:val="none" w:sz="0" w:space="0" w:color="auto"/>
                <w:left w:val="none" w:sz="0" w:space="0" w:color="auto"/>
                <w:bottom w:val="none" w:sz="0" w:space="0" w:color="auto"/>
                <w:right w:val="none" w:sz="0" w:space="0" w:color="auto"/>
              </w:divBdr>
              <w:divsChild>
                <w:div w:id="96038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745530">
          <w:marLeft w:val="0"/>
          <w:marRight w:val="0"/>
          <w:marTop w:val="0"/>
          <w:marBottom w:val="0"/>
          <w:divBdr>
            <w:top w:val="none" w:sz="0" w:space="0" w:color="auto"/>
            <w:left w:val="none" w:sz="0" w:space="0" w:color="auto"/>
            <w:bottom w:val="none" w:sz="0" w:space="0" w:color="auto"/>
            <w:right w:val="none" w:sz="0" w:space="0" w:color="auto"/>
          </w:divBdr>
        </w:div>
        <w:div w:id="931860991">
          <w:marLeft w:val="0"/>
          <w:marRight w:val="0"/>
          <w:marTop w:val="281"/>
          <w:marBottom w:val="281"/>
          <w:divBdr>
            <w:top w:val="none" w:sz="0" w:space="0" w:color="auto"/>
            <w:left w:val="none" w:sz="0" w:space="0" w:color="auto"/>
            <w:bottom w:val="none" w:sz="0" w:space="0" w:color="auto"/>
            <w:right w:val="none" w:sz="0" w:space="0" w:color="auto"/>
          </w:divBdr>
        </w:div>
        <w:div w:id="931864286">
          <w:marLeft w:val="0"/>
          <w:marRight w:val="0"/>
          <w:marTop w:val="0"/>
          <w:marBottom w:val="0"/>
          <w:divBdr>
            <w:top w:val="none" w:sz="0" w:space="0" w:color="auto"/>
            <w:left w:val="none" w:sz="0" w:space="0" w:color="auto"/>
            <w:bottom w:val="none" w:sz="0" w:space="0" w:color="auto"/>
            <w:right w:val="none" w:sz="0" w:space="0" w:color="auto"/>
          </w:divBdr>
        </w:div>
        <w:div w:id="931888274">
          <w:marLeft w:val="0"/>
          <w:marRight w:val="0"/>
          <w:marTop w:val="0"/>
          <w:marBottom w:val="0"/>
          <w:divBdr>
            <w:top w:val="none" w:sz="0" w:space="0" w:color="auto"/>
            <w:left w:val="none" w:sz="0" w:space="0" w:color="auto"/>
            <w:bottom w:val="none" w:sz="0" w:space="0" w:color="auto"/>
            <w:right w:val="none" w:sz="0" w:space="0" w:color="auto"/>
          </w:divBdr>
        </w:div>
        <w:div w:id="931888315">
          <w:marLeft w:val="0"/>
          <w:marRight w:val="0"/>
          <w:marTop w:val="0"/>
          <w:marBottom w:val="0"/>
          <w:divBdr>
            <w:top w:val="none" w:sz="0" w:space="0" w:color="auto"/>
            <w:left w:val="none" w:sz="0" w:space="0" w:color="auto"/>
            <w:bottom w:val="none" w:sz="0" w:space="0" w:color="auto"/>
            <w:right w:val="none" w:sz="0" w:space="0" w:color="auto"/>
          </w:divBdr>
        </w:div>
        <w:div w:id="931936326">
          <w:marLeft w:val="0"/>
          <w:marRight w:val="0"/>
          <w:marTop w:val="240"/>
          <w:marBottom w:val="240"/>
          <w:divBdr>
            <w:top w:val="none" w:sz="0" w:space="0" w:color="auto"/>
            <w:left w:val="none" w:sz="0" w:space="0" w:color="auto"/>
            <w:bottom w:val="none" w:sz="0" w:space="0" w:color="auto"/>
            <w:right w:val="none" w:sz="0" w:space="0" w:color="auto"/>
          </w:divBdr>
        </w:div>
        <w:div w:id="932058099">
          <w:marLeft w:val="0"/>
          <w:marRight w:val="212"/>
          <w:marTop w:val="0"/>
          <w:marBottom w:val="0"/>
          <w:divBdr>
            <w:top w:val="none" w:sz="0" w:space="0" w:color="auto"/>
            <w:left w:val="none" w:sz="0" w:space="0" w:color="auto"/>
            <w:bottom w:val="none" w:sz="0" w:space="0" w:color="auto"/>
            <w:right w:val="none" w:sz="0" w:space="0" w:color="auto"/>
          </w:divBdr>
        </w:div>
        <w:div w:id="932081888">
          <w:marLeft w:val="0"/>
          <w:marRight w:val="0"/>
          <w:marTop w:val="240"/>
          <w:marBottom w:val="240"/>
          <w:divBdr>
            <w:top w:val="none" w:sz="0" w:space="0" w:color="auto"/>
            <w:left w:val="none" w:sz="0" w:space="0" w:color="auto"/>
            <w:bottom w:val="none" w:sz="0" w:space="0" w:color="auto"/>
            <w:right w:val="none" w:sz="0" w:space="0" w:color="auto"/>
          </w:divBdr>
        </w:div>
        <w:div w:id="932085484">
          <w:marLeft w:val="0"/>
          <w:marRight w:val="0"/>
          <w:marTop w:val="0"/>
          <w:marBottom w:val="0"/>
          <w:divBdr>
            <w:top w:val="none" w:sz="0" w:space="0" w:color="auto"/>
            <w:left w:val="none" w:sz="0" w:space="0" w:color="auto"/>
            <w:bottom w:val="none" w:sz="0" w:space="0" w:color="auto"/>
            <w:right w:val="none" w:sz="0" w:space="0" w:color="auto"/>
          </w:divBdr>
        </w:div>
        <w:div w:id="932126571">
          <w:marLeft w:val="0"/>
          <w:marRight w:val="0"/>
          <w:marTop w:val="240"/>
          <w:marBottom w:val="240"/>
          <w:divBdr>
            <w:top w:val="none" w:sz="0" w:space="0" w:color="auto"/>
            <w:left w:val="none" w:sz="0" w:space="0" w:color="auto"/>
            <w:bottom w:val="none" w:sz="0" w:space="0" w:color="auto"/>
            <w:right w:val="none" w:sz="0" w:space="0" w:color="auto"/>
          </w:divBdr>
          <w:divsChild>
            <w:div w:id="553926211">
              <w:marLeft w:val="0"/>
              <w:marRight w:val="0"/>
              <w:marTop w:val="0"/>
              <w:marBottom w:val="0"/>
              <w:divBdr>
                <w:top w:val="none" w:sz="0" w:space="0" w:color="auto"/>
                <w:left w:val="none" w:sz="0" w:space="0" w:color="auto"/>
                <w:bottom w:val="none" w:sz="0" w:space="0" w:color="auto"/>
                <w:right w:val="none" w:sz="0" w:space="0" w:color="auto"/>
              </w:divBdr>
            </w:div>
          </w:divsChild>
        </w:div>
        <w:div w:id="932202053">
          <w:marLeft w:val="0"/>
          <w:marRight w:val="0"/>
          <w:marTop w:val="0"/>
          <w:marBottom w:val="0"/>
          <w:divBdr>
            <w:top w:val="none" w:sz="0" w:space="0" w:color="auto"/>
            <w:left w:val="none" w:sz="0" w:space="0" w:color="auto"/>
            <w:bottom w:val="none" w:sz="0" w:space="0" w:color="auto"/>
            <w:right w:val="none" w:sz="0" w:space="0" w:color="auto"/>
          </w:divBdr>
        </w:div>
        <w:div w:id="932204106">
          <w:marLeft w:val="0"/>
          <w:marRight w:val="0"/>
          <w:marTop w:val="0"/>
          <w:marBottom w:val="0"/>
          <w:divBdr>
            <w:top w:val="none" w:sz="0" w:space="0" w:color="auto"/>
            <w:left w:val="none" w:sz="0" w:space="0" w:color="auto"/>
            <w:bottom w:val="none" w:sz="0" w:space="0" w:color="auto"/>
            <w:right w:val="none" w:sz="0" w:space="0" w:color="auto"/>
          </w:divBdr>
        </w:div>
        <w:div w:id="932279187">
          <w:marLeft w:val="0"/>
          <w:marRight w:val="0"/>
          <w:marTop w:val="240"/>
          <w:marBottom w:val="240"/>
          <w:divBdr>
            <w:top w:val="none" w:sz="0" w:space="0" w:color="auto"/>
            <w:left w:val="none" w:sz="0" w:space="0" w:color="auto"/>
            <w:bottom w:val="none" w:sz="0" w:space="0" w:color="auto"/>
            <w:right w:val="none" w:sz="0" w:space="0" w:color="auto"/>
          </w:divBdr>
        </w:div>
        <w:div w:id="932319539">
          <w:marLeft w:val="0"/>
          <w:marRight w:val="0"/>
          <w:marTop w:val="0"/>
          <w:marBottom w:val="0"/>
          <w:divBdr>
            <w:top w:val="none" w:sz="0" w:space="0" w:color="auto"/>
            <w:left w:val="none" w:sz="0" w:space="0" w:color="auto"/>
            <w:bottom w:val="none" w:sz="0" w:space="0" w:color="auto"/>
            <w:right w:val="none" w:sz="0" w:space="0" w:color="auto"/>
          </w:divBdr>
          <w:divsChild>
            <w:div w:id="735783140">
              <w:marLeft w:val="0"/>
              <w:marRight w:val="0"/>
              <w:marTop w:val="0"/>
              <w:marBottom w:val="0"/>
              <w:divBdr>
                <w:top w:val="none" w:sz="0" w:space="0" w:color="auto"/>
                <w:left w:val="none" w:sz="0" w:space="0" w:color="auto"/>
                <w:bottom w:val="none" w:sz="0" w:space="0" w:color="auto"/>
                <w:right w:val="none" w:sz="0" w:space="0" w:color="auto"/>
              </w:divBdr>
            </w:div>
          </w:divsChild>
        </w:div>
        <w:div w:id="932321808">
          <w:marLeft w:val="0"/>
          <w:marRight w:val="0"/>
          <w:marTop w:val="944"/>
          <w:marBottom w:val="0"/>
          <w:divBdr>
            <w:top w:val="none" w:sz="0" w:space="0" w:color="auto"/>
            <w:left w:val="none" w:sz="0" w:space="0" w:color="auto"/>
            <w:bottom w:val="none" w:sz="0" w:space="0" w:color="auto"/>
            <w:right w:val="none" w:sz="0" w:space="0" w:color="auto"/>
          </w:divBdr>
          <w:divsChild>
            <w:div w:id="502742992">
              <w:marLeft w:val="0"/>
              <w:marRight w:val="0"/>
              <w:marTop w:val="0"/>
              <w:marBottom w:val="0"/>
              <w:divBdr>
                <w:top w:val="none" w:sz="0" w:space="0" w:color="auto"/>
                <w:left w:val="none" w:sz="0" w:space="0" w:color="auto"/>
                <w:bottom w:val="none" w:sz="0" w:space="0" w:color="auto"/>
                <w:right w:val="none" w:sz="0" w:space="0" w:color="auto"/>
              </w:divBdr>
            </w:div>
          </w:divsChild>
        </w:div>
        <w:div w:id="932324536">
          <w:marLeft w:val="0"/>
          <w:marRight w:val="0"/>
          <w:marTop w:val="0"/>
          <w:marBottom w:val="0"/>
          <w:divBdr>
            <w:top w:val="none" w:sz="0" w:space="0" w:color="auto"/>
            <w:left w:val="none" w:sz="0" w:space="0" w:color="auto"/>
            <w:bottom w:val="none" w:sz="0" w:space="0" w:color="auto"/>
            <w:right w:val="none" w:sz="0" w:space="0" w:color="auto"/>
          </w:divBdr>
        </w:div>
        <w:div w:id="932397934">
          <w:marLeft w:val="0"/>
          <w:marRight w:val="0"/>
          <w:marTop w:val="0"/>
          <w:marBottom w:val="0"/>
          <w:divBdr>
            <w:top w:val="none" w:sz="0" w:space="0" w:color="auto"/>
            <w:left w:val="none" w:sz="0" w:space="0" w:color="auto"/>
            <w:bottom w:val="none" w:sz="0" w:space="0" w:color="auto"/>
            <w:right w:val="none" w:sz="0" w:space="0" w:color="auto"/>
          </w:divBdr>
        </w:div>
        <w:div w:id="932399418">
          <w:marLeft w:val="0"/>
          <w:marRight w:val="0"/>
          <w:marTop w:val="0"/>
          <w:marBottom w:val="0"/>
          <w:divBdr>
            <w:top w:val="none" w:sz="0" w:space="0" w:color="auto"/>
            <w:left w:val="none" w:sz="0" w:space="0" w:color="auto"/>
            <w:bottom w:val="none" w:sz="0" w:space="0" w:color="auto"/>
            <w:right w:val="none" w:sz="0" w:space="0" w:color="auto"/>
          </w:divBdr>
        </w:div>
        <w:div w:id="932475040">
          <w:marLeft w:val="0"/>
          <w:marRight w:val="0"/>
          <w:marTop w:val="0"/>
          <w:marBottom w:val="0"/>
          <w:divBdr>
            <w:top w:val="none" w:sz="0" w:space="0" w:color="auto"/>
            <w:left w:val="none" w:sz="0" w:space="0" w:color="auto"/>
            <w:bottom w:val="none" w:sz="0" w:space="0" w:color="auto"/>
            <w:right w:val="none" w:sz="0" w:space="0" w:color="auto"/>
          </w:divBdr>
        </w:div>
        <w:div w:id="932475318">
          <w:marLeft w:val="0"/>
          <w:marRight w:val="0"/>
          <w:marTop w:val="0"/>
          <w:marBottom w:val="0"/>
          <w:divBdr>
            <w:top w:val="none" w:sz="0" w:space="0" w:color="auto"/>
            <w:left w:val="none" w:sz="0" w:space="0" w:color="auto"/>
            <w:bottom w:val="none" w:sz="0" w:space="0" w:color="auto"/>
            <w:right w:val="none" w:sz="0" w:space="0" w:color="auto"/>
          </w:divBdr>
        </w:div>
        <w:div w:id="932475470">
          <w:marLeft w:val="0"/>
          <w:marRight w:val="0"/>
          <w:marTop w:val="0"/>
          <w:marBottom w:val="0"/>
          <w:divBdr>
            <w:top w:val="none" w:sz="0" w:space="0" w:color="auto"/>
            <w:left w:val="none" w:sz="0" w:space="0" w:color="auto"/>
            <w:bottom w:val="none" w:sz="0" w:space="0" w:color="auto"/>
            <w:right w:val="none" w:sz="0" w:space="0" w:color="auto"/>
          </w:divBdr>
        </w:div>
        <w:div w:id="932591075">
          <w:marLeft w:val="0"/>
          <w:marRight w:val="0"/>
          <w:marTop w:val="300"/>
          <w:marBottom w:val="300"/>
          <w:divBdr>
            <w:top w:val="none" w:sz="0" w:space="0" w:color="auto"/>
            <w:left w:val="none" w:sz="0" w:space="0" w:color="auto"/>
            <w:bottom w:val="none" w:sz="0" w:space="0" w:color="auto"/>
            <w:right w:val="none" w:sz="0" w:space="0" w:color="auto"/>
          </w:divBdr>
        </w:div>
        <w:div w:id="932663577">
          <w:marLeft w:val="0"/>
          <w:marRight w:val="0"/>
          <w:marTop w:val="0"/>
          <w:marBottom w:val="0"/>
          <w:divBdr>
            <w:top w:val="none" w:sz="0" w:space="0" w:color="auto"/>
            <w:left w:val="none" w:sz="0" w:space="0" w:color="auto"/>
            <w:bottom w:val="none" w:sz="0" w:space="0" w:color="auto"/>
            <w:right w:val="none" w:sz="0" w:space="0" w:color="auto"/>
          </w:divBdr>
        </w:div>
        <w:div w:id="932779442">
          <w:marLeft w:val="-135"/>
          <w:marRight w:val="0"/>
          <w:marTop w:val="0"/>
          <w:marBottom w:val="0"/>
          <w:divBdr>
            <w:top w:val="none" w:sz="0" w:space="0" w:color="auto"/>
            <w:left w:val="none" w:sz="0" w:space="0" w:color="auto"/>
            <w:bottom w:val="none" w:sz="0" w:space="0" w:color="auto"/>
            <w:right w:val="none" w:sz="0" w:space="0" w:color="auto"/>
          </w:divBdr>
        </w:div>
        <w:div w:id="932779579">
          <w:marLeft w:val="0"/>
          <w:marRight w:val="0"/>
          <w:marTop w:val="0"/>
          <w:marBottom w:val="0"/>
          <w:divBdr>
            <w:top w:val="none" w:sz="0" w:space="0" w:color="auto"/>
            <w:left w:val="none" w:sz="0" w:space="0" w:color="auto"/>
            <w:bottom w:val="none" w:sz="0" w:space="0" w:color="auto"/>
            <w:right w:val="none" w:sz="0" w:space="0" w:color="auto"/>
          </w:divBdr>
        </w:div>
        <w:div w:id="932785722">
          <w:marLeft w:val="0"/>
          <w:marRight w:val="0"/>
          <w:marTop w:val="0"/>
          <w:marBottom w:val="0"/>
          <w:divBdr>
            <w:top w:val="none" w:sz="0" w:space="0" w:color="auto"/>
            <w:left w:val="none" w:sz="0" w:space="0" w:color="auto"/>
            <w:bottom w:val="none" w:sz="0" w:space="0" w:color="auto"/>
            <w:right w:val="none" w:sz="0" w:space="0" w:color="auto"/>
          </w:divBdr>
        </w:div>
        <w:div w:id="933049941">
          <w:marLeft w:val="0"/>
          <w:marRight w:val="0"/>
          <w:marTop w:val="0"/>
          <w:marBottom w:val="0"/>
          <w:divBdr>
            <w:top w:val="none" w:sz="0" w:space="0" w:color="auto"/>
            <w:left w:val="none" w:sz="0" w:space="0" w:color="auto"/>
            <w:bottom w:val="none" w:sz="0" w:space="0" w:color="auto"/>
            <w:right w:val="none" w:sz="0" w:space="0" w:color="auto"/>
          </w:divBdr>
        </w:div>
        <w:div w:id="933051141">
          <w:marLeft w:val="0"/>
          <w:marRight w:val="0"/>
          <w:marTop w:val="0"/>
          <w:marBottom w:val="0"/>
          <w:divBdr>
            <w:top w:val="none" w:sz="0" w:space="0" w:color="auto"/>
            <w:left w:val="none" w:sz="0" w:space="0" w:color="auto"/>
            <w:bottom w:val="none" w:sz="0" w:space="0" w:color="auto"/>
            <w:right w:val="none" w:sz="0" w:space="0" w:color="auto"/>
          </w:divBdr>
        </w:div>
        <w:div w:id="933052684">
          <w:marLeft w:val="0"/>
          <w:marRight w:val="0"/>
          <w:marTop w:val="240"/>
          <w:marBottom w:val="240"/>
          <w:divBdr>
            <w:top w:val="none" w:sz="0" w:space="0" w:color="auto"/>
            <w:left w:val="none" w:sz="0" w:space="0" w:color="auto"/>
            <w:bottom w:val="none" w:sz="0" w:space="0" w:color="auto"/>
            <w:right w:val="none" w:sz="0" w:space="0" w:color="auto"/>
          </w:divBdr>
        </w:div>
        <w:div w:id="933127607">
          <w:marLeft w:val="0"/>
          <w:marRight w:val="0"/>
          <w:marTop w:val="0"/>
          <w:marBottom w:val="0"/>
          <w:divBdr>
            <w:top w:val="none" w:sz="0" w:space="0" w:color="auto"/>
            <w:left w:val="none" w:sz="0" w:space="0" w:color="auto"/>
            <w:bottom w:val="none" w:sz="0" w:space="0" w:color="auto"/>
            <w:right w:val="none" w:sz="0" w:space="0" w:color="auto"/>
          </w:divBdr>
          <w:divsChild>
            <w:div w:id="283734863">
              <w:marLeft w:val="0"/>
              <w:marRight w:val="0"/>
              <w:marTop w:val="0"/>
              <w:marBottom w:val="0"/>
              <w:divBdr>
                <w:top w:val="none" w:sz="0" w:space="0" w:color="auto"/>
                <w:left w:val="none" w:sz="0" w:space="0" w:color="auto"/>
                <w:bottom w:val="none" w:sz="0" w:space="0" w:color="auto"/>
                <w:right w:val="none" w:sz="0" w:space="0" w:color="auto"/>
              </w:divBdr>
            </w:div>
          </w:divsChild>
        </w:div>
        <w:div w:id="933167820">
          <w:marLeft w:val="0"/>
          <w:marRight w:val="366"/>
          <w:marTop w:val="0"/>
          <w:marBottom w:val="0"/>
          <w:divBdr>
            <w:top w:val="none" w:sz="0" w:space="0" w:color="auto"/>
            <w:left w:val="none" w:sz="0" w:space="0" w:color="auto"/>
            <w:bottom w:val="none" w:sz="0" w:space="0" w:color="auto"/>
            <w:right w:val="none" w:sz="0" w:space="0" w:color="auto"/>
          </w:divBdr>
        </w:div>
        <w:div w:id="933364268">
          <w:marLeft w:val="0"/>
          <w:marRight w:val="0"/>
          <w:marTop w:val="0"/>
          <w:marBottom w:val="180"/>
          <w:divBdr>
            <w:top w:val="none" w:sz="0" w:space="0" w:color="auto"/>
            <w:left w:val="none" w:sz="0" w:space="0" w:color="auto"/>
            <w:bottom w:val="none" w:sz="0" w:space="0" w:color="auto"/>
            <w:right w:val="none" w:sz="0" w:space="0" w:color="auto"/>
          </w:divBdr>
        </w:div>
        <w:div w:id="933366191">
          <w:marLeft w:val="0"/>
          <w:marRight w:val="0"/>
          <w:marTop w:val="240"/>
          <w:marBottom w:val="240"/>
          <w:divBdr>
            <w:top w:val="none" w:sz="0" w:space="0" w:color="auto"/>
            <w:left w:val="none" w:sz="0" w:space="0" w:color="auto"/>
            <w:bottom w:val="none" w:sz="0" w:space="0" w:color="auto"/>
            <w:right w:val="none" w:sz="0" w:space="0" w:color="auto"/>
          </w:divBdr>
        </w:div>
        <w:div w:id="933392508">
          <w:marLeft w:val="0"/>
          <w:marRight w:val="0"/>
          <w:marTop w:val="0"/>
          <w:marBottom w:val="0"/>
          <w:divBdr>
            <w:top w:val="none" w:sz="0" w:space="0" w:color="auto"/>
            <w:left w:val="none" w:sz="0" w:space="0" w:color="auto"/>
            <w:bottom w:val="none" w:sz="0" w:space="0" w:color="auto"/>
            <w:right w:val="none" w:sz="0" w:space="0" w:color="auto"/>
          </w:divBdr>
        </w:div>
        <w:div w:id="933437331">
          <w:marLeft w:val="0"/>
          <w:marRight w:val="0"/>
          <w:marTop w:val="0"/>
          <w:marBottom w:val="0"/>
          <w:divBdr>
            <w:top w:val="none" w:sz="0" w:space="0" w:color="auto"/>
            <w:left w:val="none" w:sz="0" w:space="0" w:color="auto"/>
            <w:bottom w:val="none" w:sz="0" w:space="0" w:color="auto"/>
            <w:right w:val="none" w:sz="0" w:space="0" w:color="auto"/>
          </w:divBdr>
          <w:divsChild>
            <w:div w:id="508058537">
              <w:marLeft w:val="0"/>
              <w:marRight w:val="0"/>
              <w:marTop w:val="75"/>
              <w:marBottom w:val="180"/>
              <w:divBdr>
                <w:top w:val="none" w:sz="0" w:space="0" w:color="auto"/>
                <w:left w:val="none" w:sz="0" w:space="0" w:color="auto"/>
                <w:bottom w:val="none" w:sz="0" w:space="0" w:color="auto"/>
                <w:right w:val="none" w:sz="0" w:space="0" w:color="auto"/>
              </w:divBdr>
              <w:divsChild>
                <w:div w:id="248999511">
                  <w:marLeft w:val="0"/>
                  <w:marRight w:val="0"/>
                  <w:marTop w:val="0"/>
                  <w:marBottom w:val="0"/>
                  <w:divBdr>
                    <w:top w:val="none" w:sz="0" w:space="0" w:color="auto"/>
                    <w:left w:val="none" w:sz="0" w:space="0" w:color="auto"/>
                    <w:bottom w:val="none" w:sz="0" w:space="0" w:color="auto"/>
                    <w:right w:val="none" w:sz="0" w:space="0" w:color="auto"/>
                  </w:divBdr>
                </w:div>
              </w:divsChild>
            </w:div>
            <w:div w:id="714542442">
              <w:marLeft w:val="0"/>
              <w:marRight w:val="240"/>
              <w:marTop w:val="0"/>
              <w:marBottom w:val="0"/>
              <w:divBdr>
                <w:top w:val="none" w:sz="0" w:space="0" w:color="auto"/>
                <w:left w:val="none" w:sz="0" w:space="0" w:color="auto"/>
                <w:bottom w:val="none" w:sz="0" w:space="0" w:color="auto"/>
                <w:right w:val="none" w:sz="0" w:space="0" w:color="auto"/>
              </w:divBdr>
            </w:div>
          </w:divsChild>
        </w:div>
        <w:div w:id="933515828">
          <w:marLeft w:val="0"/>
          <w:marRight w:val="0"/>
          <w:marTop w:val="0"/>
          <w:marBottom w:val="0"/>
          <w:divBdr>
            <w:top w:val="none" w:sz="0" w:space="0" w:color="auto"/>
            <w:left w:val="none" w:sz="0" w:space="0" w:color="auto"/>
            <w:bottom w:val="none" w:sz="0" w:space="0" w:color="auto"/>
            <w:right w:val="none" w:sz="0" w:space="0" w:color="auto"/>
          </w:divBdr>
        </w:div>
        <w:div w:id="933587818">
          <w:marLeft w:val="0"/>
          <w:marRight w:val="0"/>
          <w:marTop w:val="0"/>
          <w:marBottom w:val="0"/>
          <w:divBdr>
            <w:top w:val="none" w:sz="0" w:space="0" w:color="auto"/>
            <w:left w:val="none" w:sz="0" w:space="0" w:color="auto"/>
            <w:bottom w:val="none" w:sz="0" w:space="0" w:color="auto"/>
            <w:right w:val="none" w:sz="0" w:space="0" w:color="auto"/>
          </w:divBdr>
        </w:div>
        <w:div w:id="933590401">
          <w:marLeft w:val="0"/>
          <w:marRight w:val="0"/>
          <w:marTop w:val="0"/>
          <w:marBottom w:val="0"/>
          <w:divBdr>
            <w:top w:val="none" w:sz="0" w:space="0" w:color="auto"/>
            <w:left w:val="none" w:sz="0" w:space="0" w:color="auto"/>
            <w:bottom w:val="none" w:sz="0" w:space="0" w:color="auto"/>
            <w:right w:val="none" w:sz="0" w:space="0" w:color="auto"/>
          </w:divBdr>
          <w:divsChild>
            <w:div w:id="605816527">
              <w:marLeft w:val="0"/>
              <w:marRight w:val="0"/>
              <w:marTop w:val="0"/>
              <w:marBottom w:val="0"/>
              <w:divBdr>
                <w:top w:val="none" w:sz="0" w:space="0" w:color="auto"/>
                <w:left w:val="none" w:sz="0" w:space="0" w:color="auto"/>
                <w:bottom w:val="none" w:sz="0" w:space="0" w:color="auto"/>
                <w:right w:val="none" w:sz="0" w:space="0" w:color="auto"/>
              </w:divBdr>
            </w:div>
          </w:divsChild>
        </w:div>
        <w:div w:id="933703852">
          <w:marLeft w:val="0"/>
          <w:marRight w:val="0"/>
          <w:marTop w:val="0"/>
          <w:marBottom w:val="0"/>
          <w:divBdr>
            <w:top w:val="none" w:sz="0" w:space="0" w:color="auto"/>
            <w:left w:val="none" w:sz="0" w:space="0" w:color="auto"/>
            <w:bottom w:val="none" w:sz="0" w:space="0" w:color="auto"/>
            <w:right w:val="none" w:sz="0" w:space="0" w:color="auto"/>
          </w:divBdr>
          <w:divsChild>
            <w:div w:id="371731163">
              <w:marLeft w:val="0"/>
              <w:marRight w:val="2361"/>
              <w:marTop w:val="0"/>
              <w:marBottom w:val="0"/>
              <w:divBdr>
                <w:top w:val="none" w:sz="0" w:space="0" w:color="auto"/>
                <w:left w:val="none" w:sz="0" w:space="0" w:color="auto"/>
                <w:bottom w:val="none" w:sz="0" w:space="0" w:color="auto"/>
                <w:right w:val="none" w:sz="0" w:space="0" w:color="auto"/>
              </w:divBdr>
              <w:divsChild>
                <w:div w:id="262809179">
                  <w:marLeft w:val="0"/>
                  <w:marRight w:val="0"/>
                  <w:marTop w:val="944"/>
                  <w:marBottom w:val="944"/>
                  <w:divBdr>
                    <w:top w:val="none" w:sz="0" w:space="0" w:color="auto"/>
                    <w:left w:val="none" w:sz="0" w:space="0" w:color="auto"/>
                    <w:bottom w:val="none" w:sz="0" w:space="0" w:color="auto"/>
                    <w:right w:val="none" w:sz="0" w:space="0" w:color="auto"/>
                  </w:divBdr>
                  <w:divsChild>
                    <w:div w:id="31347278">
                      <w:marLeft w:val="0"/>
                      <w:marRight w:val="0"/>
                      <w:marTop w:val="378"/>
                      <w:marBottom w:val="378"/>
                      <w:divBdr>
                        <w:top w:val="none" w:sz="0" w:space="0" w:color="auto"/>
                        <w:left w:val="none" w:sz="0" w:space="0" w:color="auto"/>
                        <w:bottom w:val="none" w:sz="0" w:space="0" w:color="auto"/>
                        <w:right w:val="none" w:sz="0" w:space="0" w:color="auto"/>
                      </w:divBdr>
                      <w:divsChild>
                        <w:div w:id="344552463">
                          <w:marLeft w:val="0"/>
                          <w:marRight w:val="0"/>
                          <w:marTop w:val="0"/>
                          <w:marBottom w:val="0"/>
                          <w:divBdr>
                            <w:top w:val="none" w:sz="0" w:space="0" w:color="auto"/>
                            <w:left w:val="none" w:sz="0" w:space="0" w:color="auto"/>
                            <w:bottom w:val="none" w:sz="0" w:space="0" w:color="auto"/>
                            <w:right w:val="none" w:sz="0" w:space="0" w:color="auto"/>
                          </w:divBdr>
                        </w:div>
                      </w:divsChild>
                    </w:div>
                    <w:div w:id="74977139">
                      <w:marLeft w:val="0"/>
                      <w:marRight w:val="0"/>
                      <w:marTop w:val="378"/>
                      <w:marBottom w:val="378"/>
                      <w:divBdr>
                        <w:top w:val="none" w:sz="0" w:space="0" w:color="auto"/>
                        <w:left w:val="none" w:sz="0" w:space="0" w:color="auto"/>
                        <w:bottom w:val="none" w:sz="0" w:space="0" w:color="auto"/>
                        <w:right w:val="none" w:sz="0" w:space="0" w:color="auto"/>
                      </w:divBdr>
                      <w:divsChild>
                        <w:div w:id="630018614">
                          <w:marLeft w:val="0"/>
                          <w:marRight w:val="0"/>
                          <w:marTop w:val="0"/>
                          <w:marBottom w:val="0"/>
                          <w:divBdr>
                            <w:top w:val="none" w:sz="0" w:space="0" w:color="auto"/>
                            <w:left w:val="none" w:sz="0" w:space="0" w:color="auto"/>
                            <w:bottom w:val="none" w:sz="0" w:space="0" w:color="auto"/>
                            <w:right w:val="none" w:sz="0" w:space="0" w:color="auto"/>
                          </w:divBdr>
                        </w:div>
                      </w:divsChild>
                    </w:div>
                    <w:div w:id="110175148">
                      <w:marLeft w:val="0"/>
                      <w:marRight w:val="0"/>
                      <w:marTop w:val="472"/>
                      <w:marBottom w:val="472"/>
                      <w:divBdr>
                        <w:top w:val="none" w:sz="0" w:space="0" w:color="auto"/>
                        <w:left w:val="none" w:sz="0" w:space="0" w:color="auto"/>
                        <w:bottom w:val="none" w:sz="0" w:space="0" w:color="auto"/>
                        <w:right w:val="none" w:sz="0" w:space="0" w:color="auto"/>
                      </w:divBdr>
                    </w:div>
                    <w:div w:id="169102535">
                      <w:marLeft w:val="0"/>
                      <w:marRight w:val="0"/>
                      <w:marTop w:val="378"/>
                      <w:marBottom w:val="378"/>
                      <w:divBdr>
                        <w:top w:val="none" w:sz="0" w:space="0" w:color="auto"/>
                        <w:left w:val="none" w:sz="0" w:space="0" w:color="auto"/>
                        <w:bottom w:val="none" w:sz="0" w:space="0" w:color="auto"/>
                        <w:right w:val="none" w:sz="0" w:space="0" w:color="auto"/>
                      </w:divBdr>
                    </w:div>
                    <w:div w:id="228150468">
                      <w:marLeft w:val="0"/>
                      <w:marRight w:val="0"/>
                      <w:marTop w:val="472"/>
                      <w:marBottom w:val="944"/>
                      <w:divBdr>
                        <w:top w:val="single" w:sz="12" w:space="31" w:color="EB5D0B"/>
                        <w:left w:val="none" w:sz="0" w:space="0" w:color="auto"/>
                        <w:bottom w:val="single" w:sz="12" w:space="31" w:color="EB5D0B"/>
                        <w:right w:val="none" w:sz="0" w:space="0" w:color="auto"/>
                      </w:divBdr>
                    </w:div>
                    <w:div w:id="241838981">
                      <w:marLeft w:val="0"/>
                      <w:marRight w:val="0"/>
                      <w:marTop w:val="378"/>
                      <w:marBottom w:val="378"/>
                      <w:divBdr>
                        <w:top w:val="none" w:sz="0" w:space="0" w:color="auto"/>
                        <w:left w:val="none" w:sz="0" w:space="0" w:color="auto"/>
                        <w:bottom w:val="none" w:sz="0" w:space="0" w:color="auto"/>
                        <w:right w:val="none" w:sz="0" w:space="0" w:color="auto"/>
                      </w:divBdr>
                      <w:divsChild>
                        <w:div w:id="267349807">
                          <w:marLeft w:val="0"/>
                          <w:marRight w:val="0"/>
                          <w:marTop w:val="0"/>
                          <w:marBottom w:val="0"/>
                          <w:divBdr>
                            <w:top w:val="none" w:sz="0" w:space="0" w:color="auto"/>
                            <w:left w:val="none" w:sz="0" w:space="0" w:color="auto"/>
                            <w:bottom w:val="none" w:sz="0" w:space="0" w:color="auto"/>
                            <w:right w:val="none" w:sz="0" w:space="0" w:color="auto"/>
                          </w:divBdr>
                        </w:div>
                      </w:divsChild>
                    </w:div>
                    <w:div w:id="274024832">
                      <w:marLeft w:val="0"/>
                      <w:marRight w:val="0"/>
                      <w:marTop w:val="378"/>
                      <w:marBottom w:val="378"/>
                      <w:divBdr>
                        <w:top w:val="none" w:sz="0" w:space="0" w:color="auto"/>
                        <w:left w:val="none" w:sz="0" w:space="0" w:color="auto"/>
                        <w:bottom w:val="none" w:sz="0" w:space="0" w:color="auto"/>
                        <w:right w:val="none" w:sz="0" w:space="0" w:color="auto"/>
                      </w:divBdr>
                    </w:div>
                    <w:div w:id="346446828">
                      <w:marLeft w:val="0"/>
                      <w:marRight w:val="0"/>
                      <w:marTop w:val="567"/>
                      <w:marBottom w:val="567"/>
                      <w:divBdr>
                        <w:top w:val="none" w:sz="0" w:space="0" w:color="auto"/>
                        <w:left w:val="none" w:sz="0" w:space="0" w:color="auto"/>
                        <w:bottom w:val="none" w:sz="0" w:space="0" w:color="auto"/>
                        <w:right w:val="none" w:sz="0" w:space="0" w:color="auto"/>
                      </w:divBdr>
                    </w:div>
                    <w:div w:id="379986988">
                      <w:marLeft w:val="0"/>
                      <w:marRight w:val="0"/>
                      <w:marTop w:val="567"/>
                      <w:marBottom w:val="567"/>
                      <w:divBdr>
                        <w:top w:val="none" w:sz="0" w:space="0" w:color="auto"/>
                        <w:left w:val="none" w:sz="0" w:space="0" w:color="auto"/>
                        <w:bottom w:val="none" w:sz="0" w:space="0" w:color="auto"/>
                        <w:right w:val="none" w:sz="0" w:space="0" w:color="auto"/>
                      </w:divBdr>
                    </w:div>
                    <w:div w:id="462119747">
                      <w:marLeft w:val="0"/>
                      <w:marRight w:val="0"/>
                      <w:marTop w:val="378"/>
                      <w:marBottom w:val="378"/>
                      <w:divBdr>
                        <w:top w:val="none" w:sz="0" w:space="0" w:color="auto"/>
                        <w:left w:val="none" w:sz="0" w:space="0" w:color="auto"/>
                        <w:bottom w:val="none" w:sz="0" w:space="0" w:color="auto"/>
                        <w:right w:val="none" w:sz="0" w:space="0" w:color="auto"/>
                      </w:divBdr>
                    </w:div>
                    <w:div w:id="676425001">
                      <w:marLeft w:val="0"/>
                      <w:marRight w:val="0"/>
                      <w:marTop w:val="378"/>
                      <w:marBottom w:val="378"/>
                      <w:divBdr>
                        <w:top w:val="none" w:sz="0" w:space="0" w:color="auto"/>
                        <w:left w:val="none" w:sz="0" w:space="0" w:color="auto"/>
                        <w:bottom w:val="none" w:sz="0" w:space="0" w:color="auto"/>
                        <w:right w:val="none" w:sz="0" w:space="0" w:color="auto"/>
                      </w:divBdr>
                    </w:div>
                    <w:div w:id="712116641">
                      <w:marLeft w:val="0"/>
                      <w:marRight w:val="0"/>
                      <w:marTop w:val="378"/>
                      <w:marBottom w:val="378"/>
                      <w:divBdr>
                        <w:top w:val="none" w:sz="0" w:space="0" w:color="auto"/>
                        <w:left w:val="none" w:sz="0" w:space="0" w:color="auto"/>
                        <w:bottom w:val="none" w:sz="0" w:space="0" w:color="auto"/>
                        <w:right w:val="none" w:sz="0" w:space="0" w:color="auto"/>
                      </w:divBdr>
                      <w:divsChild>
                        <w:div w:id="895747153">
                          <w:marLeft w:val="0"/>
                          <w:marRight w:val="0"/>
                          <w:marTop w:val="0"/>
                          <w:marBottom w:val="0"/>
                          <w:divBdr>
                            <w:top w:val="none" w:sz="0" w:space="0" w:color="auto"/>
                            <w:left w:val="none" w:sz="0" w:space="0" w:color="auto"/>
                            <w:bottom w:val="none" w:sz="0" w:space="0" w:color="auto"/>
                            <w:right w:val="none" w:sz="0" w:space="0" w:color="auto"/>
                          </w:divBdr>
                        </w:div>
                      </w:divsChild>
                    </w:div>
                    <w:div w:id="816527815">
                      <w:marLeft w:val="0"/>
                      <w:marRight w:val="0"/>
                      <w:marTop w:val="378"/>
                      <w:marBottom w:val="378"/>
                      <w:divBdr>
                        <w:top w:val="none" w:sz="0" w:space="0" w:color="auto"/>
                        <w:left w:val="none" w:sz="0" w:space="0" w:color="auto"/>
                        <w:bottom w:val="none" w:sz="0" w:space="0" w:color="auto"/>
                        <w:right w:val="none" w:sz="0" w:space="0" w:color="auto"/>
                      </w:divBdr>
                      <w:divsChild>
                        <w:div w:id="78719721">
                          <w:marLeft w:val="0"/>
                          <w:marRight w:val="0"/>
                          <w:marTop w:val="0"/>
                          <w:marBottom w:val="0"/>
                          <w:divBdr>
                            <w:top w:val="none" w:sz="0" w:space="0" w:color="auto"/>
                            <w:left w:val="none" w:sz="0" w:space="0" w:color="auto"/>
                            <w:bottom w:val="none" w:sz="0" w:space="0" w:color="auto"/>
                            <w:right w:val="none" w:sz="0" w:space="0" w:color="auto"/>
                          </w:divBdr>
                        </w:div>
                      </w:divsChild>
                    </w:div>
                    <w:div w:id="904219451">
                      <w:marLeft w:val="0"/>
                      <w:marRight w:val="0"/>
                      <w:marTop w:val="378"/>
                      <w:marBottom w:val="378"/>
                      <w:divBdr>
                        <w:top w:val="none" w:sz="0" w:space="0" w:color="auto"/>
                        <w:left w:val="none" w:sz="0" w:space="0" w:color="auto"/>
                        <w:bottom w:val="none" w:sz="0" w:space="0" w:color="auto"/>
                        <w:right w:val="none" w:sz="0" w:space="0" w:color="auto"/>
                      </w:divBdr>
                    </w:div>
                    <w:div w:id="911893506">
                      <w:marLeft w:val="0"/>
                      <w:marRight w:val="0"/>
                      <w:marTop w:val="378"/>
                      <w:marBottom w:val="378"/>
                      <w:divBdr>
                        <w:top w:val="none" w:sz="0" w:space="0" w:color="auto"/>
                        <w:left w:val="none" w:sz="0" w:space="0" w:color="auto"/>
                        <w:bottom w:val="none" w:sz="0" w:space="0" w:color="auto"/>
                        <w:right w:val="none" w:sz="0" w:space="0" w:color="auto"/>
                      </w:divBdr>
                    </w:div>
                    <w:div w:id="915477856">
                      <w:marLeft w:val="0"/>
                      <w:marRight w:val="0"/>
                      <w:marTop w:val="378"/>
                      <w:marBottom w:val="378"/>
                      <w:divBdr>
                        <w:top w:val="none" w:sz="0" w:space="0" w:color="auto"/>
                        <w:left w:val="none" w:sz="0" w:space="0" w:color="auto"/>
                        <w:bottom w:val="none" w:sz="0" w:space="0" w:color="auto"/>
                        <w:right w:val="none" w:sz="0" w:space="0" w:color="auto"/>
                      </w:divBdr>
                      <w:divsChild>
                        <w:div w:id="332101028">
                          <w:marLeft w:val="0"/>
                          <w:marRight w:val="0"/>
                          <w:marTop w:val="0"/>
                          <w:marBottom w:val="0"/>
                          <w:divBdr>
                            <w:top w:val="none" w:sz="0" w:space="0" w:color="auto"/>
                            <w:left w:val="none" w:sz="0" w:space="0" w:color="auto"/>
                            <w:bottom w:val="none" w:sz="0" w:space="0" w:color="auto"/>
                            <w:right w:val="none" w:sz="0" w:space="0" w:color="auto"/>
                          </w:divBdr>
                        </w:div>
                      </w:divsChild>
                    </w:div>
                    <w:div w:id="955328314">
                      <w:marLeft w:val="0"/>
                      <w:marRight w:val="0"/>
                      <w:marTop w:val="567"/>
                      <w:marBottom w:val="708"/>
                      <w:divBdr>
                        <w:top w:val="none" w:sz="0" w:space="0" w:color="auto"/>
                        <w:left w:val="none" w:sz="0" w:space="0" w:color="auto"/>
                        <w:bottom w:val="none" w:sz="0" w:space="0" w:color="auto"/>
                        <w:right w:val="none" w:sz="0" w:space="0" w:color="auto"/>
                      </w:divBdr>
                    </w:div>
                  </w:divsChild>
                </w:div>
              </w:divsChild>
            </w:div>
          </w:divsChild>
        </w:div>
        <w:div w:id="933784490">
          <w:marLeft w:val="0"/>
          <w:marRight w:val="0"/>
          <w:marTop w:val="0"/>
          <w:marBottom w:val="0"/>
          <w:divBdr>
            <w:top w:val="none" w:sz="0" w:space="0" w:color="auto"/>
            <w:left w:val="none" w:sz="0" w:space="0" w:color="auto"/>
            <w:bottom w:val="none" w:sz="0" w:space="0" w:color="auto"/>
            <w:right w:val="none" w:sz="0" w:space="0" w:color="auto"/>
          </w:divBdr>
        </w:div>
        <w:div w:id="933901002">
          <w:marLeft w:val="0"/>
          <w:marRight w:val="0"/>
          <w:marTop w:val="378"/>
          <w:marBottom w:val="378"/>
          <w:divBdr>
            <w:top w:val="none" w:sz="0" w:space="0" w:color="auto"/>
            <w:left w:val="none" w:sz="0" w:space="0" w:color="auto"/>
            <w:bottom w:val="none" w:sz="0" w:space="0" w:color="auto"/>
            <w:right w:val="none" w:sz="0" w:space="0" w:color="auto"/>
          </w:divBdr>
        </w:div>
        <w:div w:id="933903530">
          <w:marLeft w:val="0"/>
          <w:marRight w:val="0"/>
          <w:marTop w:val="0"/>
          <w:marBottom w:val="0"/>
          <w:divBdr>
            <w:top w:val="none" w:sz="0" w:space="0" w:color="auto"/>
            <w:left w:val="none" w:sz="0" w:space="0" w:color="auto"/>
            <w:bottom w:val="none" w:sz="0" w:space="0" w:color="auto"/>
            <w:right w:val="none" w:sz="0" w:space="0" w:color="auto"/>
          </w:divBdr>
        </w:div>
        <w:div w:id="934021823">
          <w:marLeft w:val="0"/>
          <w:marRight w:val="0"/>
          <w:marTop w:val="0"/>
          <w:marBottom w:val="0"/>
          <w:divBdr>
            <w:top w:val="none" w:sz="0" w:space="0" w:color="auto"/>
            <w:left w:val="none" w:sz="0" w:space="0" w:color="auto"/>
            <w:bottom w:val="none" w:sz="0" w:space="0" w:color="auto"/>
            <w:right w:val="none" w:sz="0" w:space="0" w:color="auto"/>
          </w:divBdr>
        </w:div>
        <w:div w:id="934091786">
          <w:marLeft w:val="0"/>
          <w:marRight w:val="0"/>
          <w:marTop w:val="0"/>
          <w:marBottom w:val="0"/>
          <w:divBdr>
            <w:top w:val="none" w:sz="0" w:space="0" w:color="auto"/>
            <w:left w:val="none" w:sz="0" w:space="0" w:color="auto"/>
            <w:bottom w:val="none" w:sz="0" w:space="0" w:color="auto"/>
            <w:right w:val="none" w:sz="0" w:space="0" w:color="auto"/>
          </w:divBdr>
          <w:divsChild>
            <w:div w:id="946080366">
              <w:marLeft w:val="-158"/>
              <w:marRight w:val="0"/>
              <w:marTop w:val="0"/>
              <w:marBottom w:val="0"/>
              <w:divBdr>
                <w:top w:val="none" w:sz="0" w:space="0" w:color="auto"/>
                <w:left w:val="none" w:sz="0" w:space="0" w:color="auto"/>
                <w:bottom w:val="none" w:sz="0" w:space="0" w:color="auto"/>
                <w:right w:val="none" w:sz="0" w:space="0" w:color="auto"/>
              </w:divBdr>
            </w:div>
          </w:divsChild>
        </w:div>
        <w:div w:id="934096995">
          <w:marLeft w:val="0"/>
          <w:marRight w:val="0"/>
          <w:marTop w:val="240"/>
          <w:marBottom w:val="240"/>
          <w:divBdr>
            <w:top w:val="none" w:sz="0" w:space="0" w:color="auto"/>
            <w:left w:val="none" w:sz="0" w:space="0" w:color="auto"/>
            <w:bottom w:val="none" w:sz="0" w:space="0" w:color="auto"/>
            <w:right w:val="none" w:sz="0" w:space="0" w:color="auto"/>
          </w:divBdr>
          <w:divsChild>
            <w:div w:id="84494773">
              <w:marLeft w:val="0"/>
              <w:marRight w:val="0"/>
              <w:marTop w:val="0"/>
              <w:marBottom w:val="0"/>
              <w:divBdr>
                <w:top w:val="none" w:sz="0" w:space="0" w:color="auto"/>
                <w:left w:val="none" w:sz="0" w:space="0" w:color="auto"/>
                <w:bottom w:val="none" w:sz="0" w:space="0" w:color="auto"/>
                <w:right w:val="none" w:sz="0" w:space="0" w:color="auto"/>
              </w:divBdr>
            </w:div>
          </w:divsChild>
        </w:div>
        <w:div w:id="934171687">
          <w:marLeft w:val="0"/>
          <w:marRight w:val="0"/>
          <w:marTop w:val="0"/>
          <w:marBottom w:val="0"/>
          <w:divBdr>
            <w:top w:val="none" w:sz="0" w:space="0" w:color="auto"/>
            <w:left w:val="none" w:sz="0" w:space="0" w:color="auto"/>
            <w:bottom w:val="none" w:sz="0" w:space="0" w:color="auto"/>
            <w:right w:val="none" w:sz="0" w:space="0" w:color="auto"/>
          </w:divBdr>
        </w:div>
        <w:div w:id="934172346">
          <w:marLeft w:val="0"/>
          <w:marRight w:val="0"/>
          <w:marTop w:val="0"/>
          <w:marBottom w:val="0"/>
          <w:divBdr>
            <w:top w:val="none" w:sz="0" w:space="0" w:color="auto"/>
            <w:left w:val="none" w:sz="0" w:space="0" w:color="auto"/>
            <w:bottom w:val="none" w:sz="0" w:space="0" w:color="auto"/>
            <w:right w:val="none" w:sz="0" w:space="0" w:color="auto"/>
          </w:divBdr>
        </w:div>
        <w:div w:id="934248103">
          <w:marLeft w:val="0"/>
          <w:marRight w:val="0"/>
          <w:marTop w:val="0"/>
          <w:marBottom w:val="0"/>
          <w:divBdr>
            <w:top w:val="none" w:sz="0" w:space="0" w:color="auto"/>
            <w:left w:val="none" w:sz="0" w:space="0" w:color="auto"/>
            <w:bottom w:val="none" w:sz="0" w:space="0" w:color="auto"/>
            <w:right w:val="none" w:sz="0" w:space="0" w:color="auto"/>
          </w:divBdr>
        </w:div>
        <w:div w:id="934288703">
          <w:marLeft w:val="0"/>
          <w:marRight w:val="0"/>
          <w:marTop w:val="240"/>
          <w:marBottom w:val="240"/>
          <w:divBdr>
            <w:top w:val="none" w:sz="0" w:space="0" w:color="auto"/>
            <w:left w:val="none" w:sz="0" w:space="0" w:color="auto"/>
            <w:bottom w:val="none" w:sz="0" w:space="0" w:color="auto"/>
            <w:right w:val="none" w:sz="0" w:space="0" w:color="auto"/>
          </w:divBdr>
        </w:div>
        <w:div w:id="934289810">
          <w:marLeft w:val="0"/>
          <w:marRight w:val="0"/>
          <w:marTop w:val="0"/>
          <w:marBottom w:val="0"/>
          <w:divBdr>
            <w:top w:val="none" w:sz="0" w:space="0" w:color="auto"/>
            <w:left w:val="none" w:sz="0" w:space="0" w:color="auto"/>
            <w:bottom w:val="none" w:sz="0" w:space="0" w:color="auto"/>
            <w:right w:val="none" w:sz="0" w:space="0" w:color="auto"/>
          </w:divBdr>
          <w:divsChild>
            <w:div w:id="168835321">
              <w:marLeft w:val="0"/>
              <w:marRight w:val="0"/>
              <w:marTop w:val="0"/>
              <w:marBottom w:val="0"/>
              <w:divBdr>
                <w:top w:val="none" w:sz="0" w:space="0" w:color="auto"/>
                <w:left w:val="none" w:sz="0" w:space="0" w:color="auto"/>
                <w:bottom w:val="none" w:sz="0" w:space="0" w:color="auto"/>
                <w:right w:val="none" w:sz="0" w:space="0" w:color="auto"/>
              </w:divBdr>
              <w:divsChild>
                <w:div w:id="87776229">
                  <w:marLeft w:val="0"/>
                  <w:marRight w:val="0"/>
                  <w:marTop w:val="0"/>
                  <w:marBottom w:val="0"/>
                  <w:divBdr>
                    <w:top w:val="none" w:sz="0" w:space="0" w:color="auto"/>
                    <w:left w:val="none" w:sz="0" w:space="0" w:color="auto"/>
                    <w:bottom w:val="none" w:sz="0" w:space="0" w:color="auto"/>
                    <w:right w:val="none" w:sz="0" w:space="0" w:color="auto"/>
                  </w:divBdr>
                  <w:divsChild>
                    <w:div w:id="856774345">
                      <w:marLeft w:val="0"/>
                      <w:marRight w:val="0"/>
                      <w:marTop w:val="0"/>
                      <w:marBottom w:val="0"/>
                      <w:divBdr>
                        <w:top w:val="none" w:sz="0" w:space="0" w:color="auto"/>
                        <w:left w:val="none" w:sz="0" w:space="0" w:color="auto"/>
                        <w:bottom w:val="none" w:sz="0" w:space="0" w:color="auto"/>
                        <w:right w:val="none" w:sz="0" w:space="0" w:color="auto"/>
                      </w:divBdr>
                      <w:divsChild>
                        <w:div w:id="71042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481627">
          <w:marLeft w:val="0"/>
          <w:marRight w:val="0"/>
          <w:marTop w:val="240"/>
          <w:marBottom w:val="240"/>
          <w:divBdr>
            <w:top w:val="none" w:sz="0" w:space="0" w:color="auto"/>
            <w:left w:val="none" w:sz="0" w:space="0" w:color="auto"/>
            <w:bottom w:val="none" w:sz="0" w:space="0" w:color="auto"/>
            <w:right w:val="none" w:sz="0" w:space="0" w:color="auto"/>
          </w:divBdr>
          <w:divsChild>
            <w:div w:id="859393341">
              <w:marLeft w:val="0"/>
              <w:marRight w:val="0"/>
              <w:marTop w:val="0"/>
              <w:marBottom w:val="0"/>
              <w:divBdr>
                <w:top w:val="none" w:sz="0" w:space="0" w:color="auto"/>
                <w:left w:val="none" w:sz="0" w:space="0" w:color="auto"/>
                <w:bottom w:val="none" w:sz="0" w:space="0" w:color="auto"/>
                <w:right w:val="none" w:sz="0" w:space="0" w:color="auto"/>
              </w:divBdr>
            </w:div>
          </w:divsChild>
        </w:div>
        <w:div w:id="934482340">
          <w:marLeft w:val="0"/>
          <w:marRight w:val="0"/>
          <w:marTop w:val="0"/>
          <w:marBottom w:val="0"/>
          <w:divBdr>
            <w:top w:val="none" w:sz="0" w:space="0" w:color="auto"/>
            <w:left w:val="none" w:sz="0" w:space="0" w:color="auto"/>
            <w:bottom w:val="none" w:sz="0" w:space="0" w:color="auto"/>
            <w:right w:val="none" w:sz="0" w:space="0" w:color="auto"/>
          </w:divBdr>
        </w:div>
        <w:div w:id="934484943">
          <w:marLeft w:val="0"/>
          <w:marRight w:val="0"/>
          <w:marTop w:val="0"/>
          <w:marBottom w:val="0"/>
          <w:divBdr>
            <w:top w:val="none" w:sz="0" w:space="0" w:color="auto"/>
            <w:left w:val="none" w:sz="0" w:space="0" w:color="auto"/>
            <w:bottom w:val="none" w:sz="0" w:space="0" w:color="auto"/>
            <w:right w:val="none" w:sz="0" w:space="0" w:color="auto"/>
          </w:divBdr>
        </w:div>
        <w:div w:id="934555100">
          <w:marLeft w:val="0"/>
          <w:marRight w:val="0"/>
          <w:marTop w:val="0"/>
          <w:marBottom w:val="0"/>
          <w:divBdr>
            <w:top w:val="none" w:sz="0" w:space="0" w:color="auto"/>
            <w:left w:val="none" w:sz="0" w:space="0" w:color="auto"/>
            <w:bottom w:val="none" w:sz="0" w:space="0" w:color="auto"/>
            <w:right w:val="none" w:sz="0" w:space="0" w:color="auto"/>
          </w:divBdr>
        </w:div>
        <w:div w:id="934751454">
          <w:marLeft w:val="0"/>
          <w:marRight w:val="0"/>
          <w:marTop w:val="0"/>
          <w:marBottom w:val="0"/>
          <w:divBdr>
            <w:top w:val="none" w:sz="0" w:space="0" w:color="auto"/>
            <w:left w:val="none" w:sz="0" w:space="0" w:color="auto"/>
            <w:bottom w:val="none" w:sz="0" w:space="0" w:color="auto"/>
            <w:right w:val="none" w:sz="0" w:space="0" w:color="auto"/>
          </w:divBdr>
        </w:div>
        <w:div w:id="934751864">
          <w:marLeft w:val="0"/>
          <w:marRight w:val="0"/>
          <w:marTop w:val="0"/>
          <w:marBottom w:val="0"/>
          <w:divBdr>
            <w:top w:val="none" w:sz="0" w:space="0" w:color="auto"/>
            <w:left w:val="none" w:sz="0" w:space="0" w:color="auto"/>
            <w:bottom w:val="none" w:sz="0" w:space="0" w:color="auto"/>
            <w:right w:val="none" w:sz="0" w:space="0" w:color="auto"/>
          </w:divBdr>
        </w:div>
        <w:div w:id="934820500">
          <w:marLeft w:val="0"/>
          <w:marRight w:val="0"/>
          <w:marTop w:val="0"/>
          <w:marBottom w:val="0"/>
          <w:divBdr>
            <w:top w:val="none" w:sz="0" w:space="0" w:color="auto"/>
            <w:left w:val="none" w:sz="0" w:space="0" w:color="auto"/>
            <w:bottom w:val="none" w:sz="0" w:space="0" w:color="auto"/>
            <w:right w:val="none" w:sz="0" w:space="0" w:color="auto"/>
          </w:divBdr>
        </w:div>
        <w:div w:id="934900918">
          <w:marLeft w:val="0"/>
          <w:marRight w:val="0"/>
          <w:marTop w:val="430"/>
          <w:marBottom w:val="860"/>
          <w:divBdr>
            <w:top w:val="single" w:sz="8" w:space="31" w:color="EB5D0B"/>
            <w:left w:val="none" w:sz="0" w:space="0" w:color="auto"/>
            <w:bottom w:val="single" w:sz="8" w:space="31" w:color="EB5D0B"/>
            <w:right w:val="none" w:sz="0" w:space="0" w:color="auto"/>
          </w:divBdr>
        </w:div>
        <w:div w:id="934938277">
          <w:marLeft w:val="0"/>
          <w:marRight w:val="0"/>
          <w:marTop w:val="0"/>
          <w:marBottom w:val="0"/>
          <w:divBdr>
            <w:top w:val="none" w:sz="0" w:space="0" w:color="auto"/>
            <w:left w:val="none" w:sz="0" w:space="0" w:color="auto"/>
            <w:bottom w:val="none" w:sz="0" w:space="0" w:color="auto"/>
            <w:right w:val="none" w:sz="0" w:space="0" w:color="auto"/>
          </w:divBdr>
        </w:div>
        <w:div w:id="935022374">
          <w:marLeft w:val="0"/>
          <w:marRight w:val="0"/>
          <w:marTop w:val="351"/>
          <w:marBottom w:val="351"/>
          <w:divBdr>
            <w:top w:val="none" w:sz="0" w:space="0" w:color="auto"/>
            <w:left w:val="none" w:sz="0" w:space="0" w:color="auto"/>
            <w:bottom w:val="none" w:sz="0" w:space="0" w:color="auto"/>
            <w:right w:val="none" w:sz="0" w:space="0" w:color="auto"/>
          </w:divBdr>
        </w:div>
        <w:div w:id="935095038">
          <w:marLeft w:val="0"/>
          <w:marRight w:val="0"/>
          <w:marTop w:val="0"/>
          <w:marBottom w:val="0"/>
          <w:divBdr>
            <w:top w:val="none" w:sz="0" w:space="0" w:color="auto"/>
            <w:left w:val="none" w:sz="0" w:space="0" w:color="auto"/>
            <w:bottom w:val="none" w:sz="0" w:space="0" w:color="auto"/>
            <w:right w:val="none" w:sz="0" w:space="0" w:color="auto"/>
          </w:divBdr>
        </w:div>
        <w:div w:id="935359613">
          <w:marLeft w:val="0"/>
          <w:marRight w:val="0"/>
          <w:marTop w:val="0"/>
          <w:marBottom w:val="0"/>
          <w:divBdr>
            <w:top w:val="none" w:sz="0" w:space="0" w:color="auto"/>
            <w:left w:val="none" w:sz="0" w:space="0" w:color="auto"/>
            <w:bottom w:val="none" w:sz="0" w:space="0" w:color="auto"/>
            <w:right w:val="none" w:sz="0" w:space="0" w:color="auto"/>
          </w:divBdr>
          <w:divsChild>
            <w:div w:id="715198169">
              <w:marLeft w:val="0"/>
              <w:marRight w:val="0"/>
              <w:marTop w:val="0"/>
              <w:marBottom w:val="0"/>
              <w:divBdr>
                <w:top w:val="none" w:sz="0" w:space="0" w:color="auto"/>
                <w:left w:val="none" w:sz="0" w:space="0" w:color="auto"/>
                <w:bottom w:val="none" w:sz="0" w:space="0" w:color="auto"/>
                <w:right w:val="none" w:sz="0" w:space="0" w:color="auto"/>
              </w:divBdr>
            </w:div>
          </w:divsChild>
        </w:div>
        <w:div w:id="935406637">
          <w:marLeft w:val="0"/>
          <w:marRight w:val="0"/>
          <w:marTop w:val="914"/>
          <w:marBottom w:val="0"/>
          <w:divBdr>
            <w:top w:val="none" w:sz="0" w:space="0" w:color="auto"/>
            <w:left w:val="none" w:sz="0" w:space="0" w:color="auto"/>
            <w:bottom w:val="none" w:sz="0" w:space="0" w:color="auto"/>
            <w:right w:val="none" w:sz="0" w:space="0" w:color="auto"/>
          </w:divBdr>
          <w:divsChild>
            <w:div w:id="476804966">
              <w:marLeft w:val="0"/>
              <w:marRight w:val="0"/>
              <w:marTop w:val="0"/>
              <w:marBottom w:val="0"/>
              <w:divBdr>
                <w:top w:val="none" w:sz="0" w:space="0" w:color="auto"/>
                <w:left w:val="none" w:sz="0" w:space="0" w:color="auto"/>
                <w:bottom w:val="none" w:sz="0" w:space="0" w:color="auto"/>
                <w:right w:val="none" w:sz="0" w:space="0" w:color="auto"/>
              </w:divBdr>
              <w:divsChild>
                <w:div w:id="715929979">
                  <w:marLeft w:val="0"/>
                  <w:marRight w:val="0"/>
                  <w:marTop w:val="0"/>
                  <w:marBottom w:val="0"/>
                  <w:divBdr>
                    <w:top w:val="none" w:sz="0" w:space="0" w:color="auto"/>
                    <w:left w:val="none" w:sz="0" w:space="0" w:color="auto"/>
                    <w:bottom w:val="none" w:sz="0" w:space="0" w:color="auto"/>
                    <w:right w:val="none" w:sz="0" w:space="0" w:color="auto"/>
                  </w:divBdr>
                  <w:divsChild>
                    <w:div w:id="40823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557045">
          <w:marLeft w:val="0"/>
          <w:marRight w:val="0"/>
          <w:marTop w:val="240"/>
          <w:marBottom w:val="240"/>
          <w:divBdr>
            <w:top w:val="none" w:sz="0" w:space="0" w:color="auto"/>
            <w:left w:val="none" w:sz="0" w:space="0" w:color="auto"/>
            <w:bottom w:val="none" w:sz="0" w:space="0" w:color="auto"/>
            <w:right w:val="none" w:sz="0" w:space="0" w:color="auto"/>
          </w:divBdr>
          <w:divsChild>
            <w:div w:id="203447667">
              <w:marLeft w:val="0"/>
              <w:marRight w:val="0"/>
              <w:marTop w:val="0"/>
              <w:marBottom w:val="0"/>
              <w:divBdr>
                <w:top w:val="none" w:sz="0" w:space="0" w:color="auto"/>
                <w:left w:val="none" w:sz="0" w:space="0" w:color="auto"/>
                <w:bottom w:val="none" w:sz="0" w:space="0" w:color="auto"/>
                <w:right w:val="none" w:sz="0" w:space="0" w:color="auto"/>
              </w:divBdr>
            </w:div>
          </w:divsChild>
        </w:div>
        <w:div w:id="935596283">
          <w:marLeft w:val="0"/>
          <w:marRight w:val="0"/>
          <w:marTop w:val="378"/>
          <w:marBottom w:val="378"/>
          <w:divBdr>
            <w:top w:val="none" w:sz="0" w:space="0" w:color="auto"/>
            <w:left w:val="none" w:sz="0" w:space="0" w:color="auto"/>
            <w:bottom w:val="none" w:sz="0" w:space="0" w:color="auto"/>
            <w:right w:val="none" w:sz="0" w:space="0" w:color="auto"/>
          </w:divBdr>
        </w:div>
        <w:div w:id="935599722">
          <w:marLeft w:val="0"/>
          <w:marRight w:val="0"/>
          <w:marTop w:val="0"/>
          <w:marBottom w:val="0"/>
          <w:divBdr>
            <w:top w:val="none" w:sz="0" w:space="0" w:color="auto"/>
            <w:left w:val="none" w:sz="0" w:space="0" w:color="auto"/>
            <w:bottom w:val="none" w:sz="0" w:space="0" w:color="auto"/>
            <w:right w:val="none" w:sz="0" w:space="0" w:color="auto"/>
          </w:divBdr>
        </w:div>
        <w:div w:id="935599732">
          <w:marLeft w:val="0"/>
          <w:marRight w:val="0"/>
          <w:marTop w:val="0"/>
          <w:marBottom w:val="0"/>
          <w:divBdr>
            <w:top w:val="none" w:sz="0" w:space="0" w:color="auto"/>
            <w:left w:val="none" w:sz="0" w:space="0" w:color="auto"/>
            <w:bottom w:val="none" w:sz="0" w:space="0" w:color="auto"/>
            <w:right w:val="none" w:sz="0" w:space="0" w:color="auto"/>
          </w:divBdr>
        </w:div>
        <w:div w:id="935669019">
          <w:marLeft w:val="0"/>
          <w:marRight w:val="0"/>
          <w:marTop w:val="0"/>
          <w:marBottom w:val="0"/>
          <w:divBdr>
            <w:top w:val="none" w:sz="0" w:space="0" w:color="auto"/>
            <w:left w:val="none" w:sz="0" w:space="0" w:color="auto"/>
            <w:bottom w:val="none" w:sz="0" w:space="0" w:color="auto"/>
            <w:right w:val="none" w:sz="0" w:space="0" w:color="auto"/>
          </w:divBdr>
        </w:div>
        <w:div w:id="935677670">
          <w:marLeft w:val="0"/>
          <w:marRight w:val="0"/>
          <w:marTop w:val="240"/>
          <w:marBottom w:val="240"/>
          <w:divBdr>
            <w:top w:val="none" w:sz="0" w:space="0" w:color="auto"/>
            <w:left w:val="none" w:sz="0" w:space="0" w:color="auto"/>
            <w:bottom w:val="none" w:sz="0" w:space="0" w:color="auto"/>
            <w:right w:val="none" w:sz="0" w:space="0" w:color="auto"/>
          </w:divBdr>
          <w:divsChild>
            <w:div w:id="418480028">
              <w:marLeft w:val="0"/>
              <w:marRight w:val="0"/>
              <w:marTop w:val="0"/>
              <w:marBottom w:val="0"/>
              <w:divBdr>
                <w:top w:val="none" w:sz="0" w:space="0" w:color="auto"/>
                <w:left w:val="none" w:sz="0" w:space="0" w:color="auto"/>
                <w:bottom w:val="none" w:sz="0" w:space="0" w:color="auto"/>
                <w:right w:val="none" w:sz="0" w:space="0" w:color="auto"/>
              </w:divBdr>
            </w:div>
          </w:divsChild>
        </w:div>
        <w:div w:id="935745670">
          <w:marLeft w:val="0"/>
          <w:marRight w:val="0"/>
          <w:marTop w:val="240"/>
          <w:marBottom w:val="240"/>
          <w:divBdr>
            <w:top w:val="none" w:sz="0" w:space="0" w:color="auto"/>
            <w:left w:val="none" w:sz="0" w:space="0" w:color="auto"/>
            <w:bottom w:val="none" w:sz="0" w:space="0" w:color="auto"/>
            <w:right w:val="none" w:sz="0" w:space="0" w:color="auto"/>
          </w:divBdr>
        </w:div>
        <w:div w:id="935753785">
          <w:marLeft w:val="0"/>
          <w:marRight w:val="0"/>
          <w:marTop w:val="0"/>
          <w:marBottom w:val="0"/>
          <w:divBdr>
            <w:top w:val="none" w:sz="0" w:space="0" w:color="auto"/>
            <w:left w:val="none" w:sz="0" w:space="0" w:color="auto"/>
            <w:bottom w:val="none" w:sz="0" w:space="0" w:color="auto"/>
            <w:right w:val="none" w:sz="0" w:space="0" w:color="auto"/>
          </w:divBdr>
          <w:divsChild>
            <w:div w:id="530728539">
              <w:marLeft w:val="0"/>
              <w:marRight w:val="0"/>
              <w:marTop w:val="0"/>
              <w:marBottom w:val="0"/>
              <w:divBdr>
                <w:top w:val="none" w:sz="0" w:space="0" w:color="auto"/>
                <w:left w:val="none" w:sz="0" w:space="0" w:color="auto"/>
                <w:bottom w:val="none" w:sz="0" w:space="0" w:color="auto"/>
                <w:right w:val="none" w:sz="0" w:space="0" w:color="auto"/>
              </w:divBdr>
            </w:div>
          </w:divsChild>
        </w:div>
        <w:div w:id="935794749">
          <w:marLeft w:val="0"/>
          <w:marRight w:val="0"/>
          <w:marTop w:val="0"/>
          <w:marBottom w:val="0"/>
          <w:divBdr>
            <w:top w:val="none" w:sz="0" w:space="0" w:color="auto"/>
            <w:left w:val="none" w:sz="0" w:space="0" w:color="auto"/>
            <w:bottom w:val="none" w:sz="0" w:space="0" w:color="auto"/>
            <w:right w:val="none" w:sz="0" w:space="0" w:color="auto"/>
          </w:divBdr>
        </w:div>
        <w:div w:id="935868433">
          <w:marLeft w:val="0"/>
          <w:marRight w:val="0"/>
          <w:marTop w:val="0"/>
          <w:marBottom w:val="0"/>
          <w:divBdr>
            <w:top w:val="none" w:sz="0" w:space="0" w:color="auto"/>
            <w:left w:val="none" w:sz="0" w:space="0" w:color="auto"/>
            <w:bottom w:val="none" w:sz="0" w:space="0" w:color="auto"/>
            <w:right w:val="none" w:sz="0" w:space="0" w:color="auto"/>
          </w:divBdr>
        </w:div>
        <w:div w:id="935938348">
          <w:marLeft w:val="0"/>
          <w:marRight w:val="0"/>
          <w:marTop w:val="0"/>
          <w:marBottom w:val="0"/>
          <w:divBdr>
            <w:top w:val="none" w:sz="0" w:space="0" w:color="auto"/>
            <w:left w:val="none" w:sz="0" w:space="0" w:color="auto"/>
            <w:bottom w:val="none" w:sz="0" w:space="0" w:color="auto"/>
            <w:right w:val="none" w:sz="0" w:space="0" w:color="auto"/>
          </w:divBdr>
        </w:div>
        <w:div w:id="935938933">
          <w:marLeft w:val="0"/>
          <w:marRight w:val="378"/>
          <w:marTop w:val="0"/>
          <w:marBottom w:val="0"/>
          <w:divBdr>
            <w:top w:val="none" w:sz="0" w:space="0" w:color="auto"/>
            <w:left w:val="none" w:sz="0" w:space="0" w:color="auto"/>
            <w:bottom w:val="none" w:sz="0" w:space="0" w:color="auto"/>
            <w:right w:val="none" w:sz="0" w:space="0" w:color="auto"/>
          </w:divBdr>
        </w:div>
        <w:div w:id="935945220">
          <w:marLeft w:val="0"/>
          <w:marRight w:val="0"/>
          <w:marTop w:val="240"/>
          <w:marBottom w:val="240"/>
          <w:divBdr>
            <w:top w:val="none" w:sz="0" w:space="0" w:color="auto"/>
            <w:left w:val="none" w:sz="0" w:space="0" w:color="auto"/>
            <w:bottom w:val="none" w:sz="0" w:space="0" w:color="auto"/>
            <w:right w:val="none" w:sz="0" w:space="0" w:color="auto"/>
          </w:divBdr>
          <w:divsChild>
            <w:div w:id="447360271">
              <w:marLeft w:val="0"/>
              <w:marRight w:val="0"/>
              <w:marTop w:val="0"/>
              <w:marBottom w:val="0"/>
              <w:divBdr>
                <w:top w:val="none" w:sz="0" w:space="0" w:color="auto"/>
                <w:left w:val="none" w:sz="0" w:space="0" w:color="auto"/>
                <w:bottom w:val="none" w:sz="0" w:space="0" w:color="auto"/>
                <w:right w:val="none" w:sz="0" w:space="0" w:color="auto"/>
              </w:divBdr>
            </w:div>
          </w:divsChild>
        </w:div>
        <w:div w:id="935988651">
          <w:marLeft w:val="0"/>
          <w:marRight w:val="0"/>
          <w:marTop w:val="0"/>
          <w:marBottom w:val="0"/>
          <w:divBdr>
            <w:top w:val="none" w:sz="0" w:space="0" w:color="auto"/>
            <w:left w:val="none" w:sz="0" w:space="0" w:color="auto"/>
            <w:bottom w:val="none" w:sz="0" w:space="0" w:color="auto"/>
            <w:right w:val="none" w:sz="0" w:space="0" w:color="auto"/>
          </w:divBdr>
        </w:div>
        <w:div w:id="936015412">
          <w:marLeft w:val="0"/>
          <w:marRight w:val="0"/>
          <w:marTop w:val="300"/>
          <w:marBottom w:val="0"/>
          <w:divBdr>
            <w:top w:val="none" w:sz="0" w:space="0" w:color="auto"/>
            <w:left w:val="none" w:sz="0" w:space="0" w:color="auto"/>
            <w:bottom w:val="none" w:sz="0" w:space="0" w:color="auto"/>
            <w:right w:val="none" w:sz="0" w:space="0" w:color="auto"/>
          </w:divBdr>
        </w:div>
        <w:div w:id="936015589">
          <w:marLeft w:val="0"/>
          <w:marRight w:val="0"/>
          <w:marTop w:val="0"/>
          <w:marBottom w:val="0"/>
          <w:divBdr>
            <w:top w:val="none" w:sz="0" w:space="0" w:color="auto"/>
            <w:left w:val="none" w:sz="0" w:space="0" w:color="auto"/>
            <w:bottom w:val="none" w:sz="0" w:space="0" w:color="auto"/>
            <w:right w:val="none" w:sz="0" w:space="0" w:color="auto"/>
          </w:divBdr>
          <w:divsChild>
            <w:div w:id="644894357">
              <w:marLeft w:val="0"/>
              <w:marRight w:val="0"/>
              <w:marTop w:val="0"/>
              <w:marBottom w:val="0"/>
              <w:divBdr>
                <w:top w:val="none" w:sz="0" w:space="0" w:color="auto"/>
                <w:left w:val="none" w:sz="0" w:space="0" w:color="auto"/>
                <w:bottom w:val="none" w:sz="0" w:space="0" w:color="auto"/>
                <w:right w:val="none" w:sz="0" w:space="0" w:color="auto"/>
              </w:divBdr>
              <w:divsChild>
                <w:div w:id="406805440">
                  <w:marLeft w:val="0"/>
                  <w:marRight w:val="0"/>
                  <w:marTop w:val="0"/>
                  <w:marBottom w:val="0"/>
                  <w:divBdr>
                    <w:top w:val="none" w:sz="0" w:space="0" w:color="auto"/>
                    <w:left w:val="none" w:sz="0" w:space="0" w:color="auto"/>
                    <w:bottom w:val="none" w:sz="0" w:space="0" w:color="auto"/>
                    <w:right w:val="none" w:sz="0" w:space="0" w:color="auto"/>
                  </w:divBdr>
                </w:div>
                <w:div w:id="747314112">
                  <w:marLeft w:val="0"/>
                  <w:marRight w:val="0"/>
                  <w:marTop w:val="944"/>
                  <w:marBottom w:val="0"/>
                  <w:divBdr>
                    <w:top w:val="none" w:sz="0" w:space="0" w:color="auto"/>
                    <w:left w:val="none" w:sz="0" w:space="0" w:color="auto"/>
                    <w:bottom w:val="none" w:sz="0" w:space="0" w:color="auto"/>
                    <w:right w:val="none" w:sz="0" w:space="0" w:color="auto"/>
                  </w:divBdr>
                </w:div>
              </w:divsChild>
            </w:div>
          </w:divsChild>
        </w:div>
        <w:div w:id="936059742">
          <w:marLeft w:val="0"/>
          <w:marRight w:val="0"/>
          <w:marTop w:val="0"/>
          <w:marBottom w:val="0"/>
          <w:divBdr>
            <w:top w:val="none" w:sz="0" w:space="0" w:color="auto"/>
            <w:left w:val="none" w:sz="0" w:space="0" w:color="auto"/>
            <w:bottom w:val="none" w:sz="0" w:space="0" w:color="auto"/>
            <w:right w:val="none" w:sz="0" w:space="0" w:color="auto"/>
          </w:divBdr>
          <w:divsChild>
            <w:div w:id="131943491">
              <w:marLeft w:val="0"/>
              <w:marRight w:val="0"/>
              <w:marTop w:val="0"/>
              <w:marBottom w:val="0"/>
              <w:divBdr>
                <w:top w:val="none" w:sz="0" w:space="0" w:color="auto"/>
                <w:left w:val="none" w:sz="0" w:space="0" w:color="auto"/>
                <w:bottom w:val="none" w:sz="0" w:space="0" w:color="auto"/>
                <w:right w:val="none" w:sz="0" w:space="0" w:color="auto"/>
              </w:divBdr>
            </w:div>
          </w:divsChild>
        </w:div>
        <w:div w:id="936063869">
          <w:marLeft w:val="0"/>
          <w:marRight w:val="0"/>
          <w:marTop w:val="0"/>
          <w:marBottom w:val="0"/>
          <w:divBdr>
            <w:top w:val="none" w:sz="0" w:space="0" w:color="auto"/>
            <w:left w:val="none" w:sz="0" w:space="0" w:color="auto"/>
            <w:bottom w:val="none" w:sz="0" w:space="0" w:color="auto"/>
            <w:right w:val="none" w:sz="0" w:space="0" w:color="auto"/>
          </w:divBdr>
        </w:div>
        <w:div w:id="936207949">
          <w:marLeft w:val="0"/>
          <w:marRight w:val="0"/>
          <w:marTop w:val="0"/>
          <w:marBottom w:val="0"/>
          <w:divBdr>
            <w:top w:val="none" w:sz="0" w:space="0" w:color="auto"/>
            <w:left w:val="none" w:sz="0" w:space="0" w:color="auto"/>
            <w:bottom w:val="none" w:sz="0" w:space="0" w:color="auto"/>
            <w:right w:val="none" w:sz="0" w:space="0" w:color="auto"/>
          </w:divBdr>
          <w:divsChild>
            <w:div w:id="567612212">
              <w:marLeft w:val="0"/>
              <w:marRight w:val="0"/>
              <w:marTop w:val="0"/>
              <w:marBottom w:val="0"/>
              <w:divBdr>
                <w:top w:val="none" w:sz="0" w:space="0" w:color="auto"/>
                <w:left w:val="none" w:sz="0" w:space="0" w:color="auto"/>
                <w:bottom w:val="none" w:sz="0" w:space="0" w:color="auto"/>
                <w:right w:val="none" w:sz="0" w:space="0" w:color="auto"/>
              </w:divBdr>
            </w:div>
          </w:divsChild>
        </w:div>
        <w:div w:id="936208734">
          <w:marLeft w:val="0"/>
          <w:marRight w:val="0"/>
          <w:marTop w:val="0"/>
          <w:marBottom w:val="0"/>
          <w:divBdr>
            <w:top w:val="none" w:sz="0" w:space="0" w:color="auto"/>
            <w:left w:val="none" w:sz="0" w:space="0" w:color="auto"/>
            <w:bottom w:val="none" w:sz="0" w:space="0" w:color="auto"/>
            <w:right w:val="none" w:sz="0" w:space="0" w:color="auto"/>
          </w:divBdr>
        </w:div>
        <w:div w:id="936210888">
          <w:marLeft w:val="0"/>
          <w:marRight w:val="0"/>
          <w:marTop w:val="240"/>
          <w:marBottom w:val="240"/>
          <w:divBdr>
            <w:top w:val="none" w:sz="0" w:space="0" w:color="auto"/>
            <w:left w:val="none" w:sz="0" w:space="0" w:color="auto"/>
            <w:bottom w:val="none" w:sz="0" w:space="0" w:color="auto"/>
            <w:right w:val="none" w:sz="0" w:space="0" w:color="auto"/>
          </w:divBdr>
        </w:div>
        <w:div w:id="936251301">
          <w:marLeft w:val="0"/>
          <w:marRight w:val="0"/>
          <w:marTop w:val="300"/>
          <w:marBottom w:val="0"/>
          <w:divBdr>
            <w:top w:val="none" w:sz="0" w:space="0" w:color="auto"/>
            <w:left w:val="none" w:sz="0" w:space="0" w:color="auto"/>
            <w:bottom w:val="none" w:sz="0" w:space="0" w:color="auto"/>
            <w:right w:val="none" w:sz="0" w:space="0" w:color="auto"/>
          </w:divBdr>
        </w:div>
        <w:div w:id="936257456">
          <w:marLeft w:val="0"/>
          <w:marRight w:val="0"/>
          <w:marTop w:val="240"/>
          <w:marBottom w:val="240"/>
          <w:divBdr>
            <w:top w:val="none" w:sz="0" w:space="0" w:color="auto"/>
            <w:left w:val="none" w:sz="0" w:space="0" w:color="auto"/>
            <w:bottom w:val="none" w:sz="0" w:space="0" w:color="auto"/>
            <w:right w:val="none" w:sz="0" w:space="0" w:color="auto"/>
          </w:divBdr>
          <w:divsChild>
            <w:div w:id="554122806">
              <w:marLeft w:val="0"/>
              <w:marRight w:val="0"/>
              <w:marTop w:val="0"/>
              <w:marBottom w:val="0"/>
              <w:divBdr>
                <w:top w:val="none" w:sz="0" w:space="0" w:color="auto"/>
                <w:left w:val="none" w:sz="0" w:space="0" w:color="auto"/>
                <w:bottom w:val="none" w:sz="0" w:space="0" w:color="auto"/>
                <w:right w:val="none" w:sz="0" w:space="0" w:color="auto"/>
              </w:divBdr>
            </w:div>
          </w:divsChild>
        </w:div>
        <w:div w:id="936324490">
          <w:marLeft w:val="0"/>
          <w:marRight w:val="0"/>
          <w:marTop w:val="0"/>
          <w:marBottom w:val="300"/>
          <w:divBdr>
            <w:top w:val="none" w:sz="0" w:space="0" w:color="auto"/>
            <w:left w:val="none" w:sz="0" w:space="0" w:color="auto"/>
            <w:bottom w:val="none" w:sz="0" w:space="0" w:color="auto"/>
            <w:right w:val="none" w:sz="0" w:space="0" w:color="auto"/>
          </w:divBdr>
        </w:div>
        <w:div w:id="936407574">
          <w:marLeft w:val="0"/>
          <w:marRight w:val="0"/>
          <w:marTop w:val="0"/>
          <w:marBottom w:val="0"/>
          <w:divBdr>
            <w:top w:val="none" w:sz="0" w:space="0" w:color="auto"/>
            <w:left w:val="none" w:sz="0" w:space="0" w:color="auto"/>
            <w:bottom w:val="none" w:sz="0" w:space="0" w:color="auto"/>
            <w:right w:val="none" w:sz="0" w:space="0" w:color="auto"/>
          </w:divBdr>
        </w:div>
        <w:div w:id="936446432">
          <w:marLeft w:val="0"/>
          <w:marRight w:val="0"/>
          <w:marTop w:val="0"/>
          <w:marBottom w:val="0"/>
          <w:divBdr>
            <w:top w:val="none" w:sz="0" w:space="0" w:color="auto"/>
            <w:left w:val="none" w:sz="0" w:space="0" w:color="auto"/>
            <w:bottom w:val="none" w:sz="0" w:space="0" w:color="auto"/>
            <w:right w:val="none" w:sz="0" w:space="0" w:color="auto"/>
          </w:divBdr>
        </w:div>
        <w:div w:id="936524032">
          <w:marLeft w:val="0"/>
          <w:marRight w:val="0"/>
          <w:marTop w:val="366"/>
          <w:marBottom w:val="366"/>
          <w:divBdr>
            <w:top w:val="none" w:sz="0" w:space="0" w:color="auto"/>
            <w:left w:val="none" w:sz="0" w:space="0" w:color="auto"/>
            <w:bottom w:val="none" w:sz="0" w:space="0" w:color="auto"/>
            <w:right w:val="none" w:sz="0" w:space="0" w:color="auto"/>
          </w:divBdr>
          <w:divsChild>
            <w:div w:id="466436322">
              <w:marLeft w:val="0"/>
              <w:marRight w:val="0"/>
              <w:marTop w:val="0"/>
              <w:marBottom w:val="0"/>
              <w:divBdr>
                <w:top w:val="none" w:sz="0" w:space="0" w:color="auto"/>
                <w:left w:val="none" w:sz="0" w:space="0" w:color="auto"/>
                <w:bottom w:val="none" w:sz="0" w:space="0" w:color="auto"/>
                <w:right w:val="none" w:sz="0" w:space="0" w:color="auto"/>
              </w:divBdr>
            </w:div>
          </w:divsChild>
        </w:div>
        <w:div w:id="936526790">
          <w:marLeft w:val="0"/>
          <w:marRight w:val="0"/>
          <w:marTop w:val="240"/>
          <w:marBottom w:val="240"/>
          <w:divBdr>
            <w:top w:val="none" w:sz="0" w:space="0" w:color="auto"/>
            <w:left w:val="none" w:sz="0" w:space="0" w:color="auto"/>
            <w:bottom w:val="none" w:sz="0" w:space="0" w:color="auto"/>
            <w:right w:val="none" w:sz="0" w:space="0" w:color="auto"/>
          </w:divBdr>
        </w:div>
        <w:div w:id="936595512">
          <w:marLeft w:val="0"/>
          <w:marRight w:val="0"/>
          <w:marTop w:val="354"/>
          <w:marBottom w:val="354"/>
          <w:divBdr>
            <w:top w:val="none" w:sz="0" w:space="0" w:color="auto"/>
            <w:left w:val="none" w:sz="0" w:space="0" w:color="auto"/>
            <w:bottom w:val="none" w:sz="0" w:space="0" w:color="auto"/>
            <w:right w:val="none" w:sz="0" w:space="0" w:color="auto"/>
          </w:divBdr>
          <w:divsChild>
            <w:div w:id="320668223">
              <w:marLeft w:val="0"/>
              <w:marRight w:val="0"/>
              <w:marTop w:val="0"/>
              <w:marBottom w:val="0"/>
              <w:divBdr>
                <w:top w:val="none" w:sz="0" w:space="0" w:color="auto"/>
                <w:left w:val="none" w:sz="0" w:space="0" w:color="auto"/>
                <w:bottom w:val="none" w:sz="0" w:space="0" w:color="auto"/>
                <w:right w:val="none" w:sz="0" w:space="0" w:color="auto"/>
              </w:divBdr>
            </w:div>
          </w:divsChild>
        </w:div>
        <w:div w:id="936642281">
          <w:marLeft w:val="0"/>
          <w:marRight w:val="0"/>
          <w:marTop w:val="240"/>
          <w:marBottom w:val="240"/>
          <w:divBdr>
            <w:top w:val="none" w:sz="0" w:space="0" w:color="auto"/>
            <w:left w:val="none" w:sz="0" w:space="0" w:color="auto"/>
            <w:bottom w:val="none" w:sz="0" w:space="0" w:color="auto"/>
            <w:right w:val="none" w:sz="0" w:space="0" w:color="auto"/>
          </w:divBdr>
        </w:div>
        <w:div w:id="936643590">
          <w:marLeft w:val="0"/>
          <w:marRight w:val="0"/>
          <w:marTop w:val="0"/>
          <w:marBottom w:val="0"/>
          <w:divBdr>
            <w:top w:val="none" w:sz="0" w:space="0" w:color="auto"/>
            <w:left w:val="none" w:sz="0" w:space="0" w:color="auto"/>
            <w:bottom w:val="none" w:sz="0" w:space="0" w:color="auto"/>
            <w:right w:val="none" w:sz="0" w:space="0" w:color="auto"/>
          </w:divBdr>
        </w:div>
        <w:div w:id="936714284">
          <w:marLeft w:val="0"/>
          <w:marRight w:val="0"/>
          <w:marTop w:val="0"/>
          <w:marBottom w:val="0"/>
          <w:divBdr>
            <w:top w:val="none" w:sz="0" w:space="0" w:color="auto"/>
            <w:left w:val="none" w:sz="0" w:space="0" w:color="auto"/>
            <w:bottom w:val="none" w:sz="0" w:space="0" w:color="auto"/>
            <w:right w:val="none" w:sz="0" w:space="0" w:color="auto"/>
          </w:divBdr>
        </w:div>
        <w:div w:id="936788642">
          <w:marLeft w:val="0"/>
          <w:marRight w:val="0"/>
          <w:marTop w:val="240"/>
          <w:marBottom w:val="240"/>
          <w:divBdr>
            <w:top w:val="none" w:sz="0" w:space="0" w:color="auto"/>
            <w:left w:val="none" w:sz="0" w:space="0" w:color="auto"/>
            <w:bottom w:val="none" w:sz="0" w:space="0" w:color="auto"/>
            <w:right w:val="none" w:sz="0" w:space="0" w:color="auto"/>
          </w:divBdr>
          <w:divsChild>
            <w:div w:id="943222470">
              <w:marLeft w:val="0"/>
              <w:marRight w:val="0"/>
              <w:marTop w:val="0"/>
              <w:marBottom w:val="0"/>
              <w:divBdr>
                <w:top w:val="none" w:sz="0" w:space="0" w:color="auto"/>
                <w:left w:val="none" w:sz="0" w:space="0" w:color="auto"/>
                <w:bottom w:val="none" w:sz="0" w:space="0" w:color="auto"/>
                <w:right w:val="none" w:sz="0" w:space="0" w:color="auto"/>
              </w:divBdr>
            </w:div>
          </w:divsChild>
        </w:div>
        <w:div w:id="936793898">
          <w:marLeft w:val="0"/>
          <w:marRight w:val="0"/>
          <w:marTop w:val="0"/>
          <w:marBottom w:val="0"/>
          <w:divBdr>
            <w:top w:val="none" w:sz="0" w:space="0" w:color="auto"/>
            <w:left w:val="none" w:sz="0" w:space="0" w:color="auto"/>
            <w:bottom w:val="none" w:sz="0" w:space="0" w:color="auto"/>
            <w:right w:val="none" w:sz="0" w:space="0" w:color="auto"/>
          </w:divBdr>
        </w:div>
        <w:div w:id="936869371">
          <w:marLeft w:val="0"/>
          <w:marRight w:val="0"/>
          <w:marTop w:val="0"/>
          <w:marBottom w:val="0"/>
          <w:divBdr>
            <w:top w:val="none" w:sz="0" w:space="0" w:color="auto"/>
            <w:left w:val="none" w:sz="0" w:space="0" w:color="auto"/>
            <w:bottom w:val="none" w:sz="0" w:space="0" w:color="auto"/>
            <w:right w:val="none" w:sz="0" w:space="0" w:color="auto"/>
          </w:divBdr>
        </w:div>
        <w:div w:id="936908070">
          <w:marLeft w:val="0"/>
          <w:marRight w:val="0"/>
          <w:marTop w:val="0"/>
          <w:marBottom w:val="0"/>
          <w:divBdr>
            <w:top w:val="none" w:sz="0" w:space="0" w:color="auto"/>
            <w:left w:val="none" w:sz="0" w:space="0" w:color="auto"/>
            <w:bottom w:val="none" w:sz="0" w:space="0" w:color="auto"/>
            <w:right w:val="none" w:sz="0" w:space="0" w:color="auto"/>
          </w:divBdr>
          <w:divsChild>
            <w:div w:id="543905222">
              <w:marLeft w:val="0"/>
              <w:marRight w:val="0"/>
              <w:marTop w:val="0"/>
              <w:marBottom w:val="0"/>
              <w:divBdr>
                <w:top w:val="none" w:sz="0" w:space="0" w:color="auto"/>
                <w:left w:val="none" w:sz="0" w:space="0" w:color="auto"/>
                <w:bottom w:val="none" w:sz="0" w:space="0" w:color="auto"/>
                <w:right w:val="none" w:sz="0" w:space="0" w:color="auto"/>
              </w:divBdr>
            </w:div>
          </w:divsChild>
        </w:div>
        <w:div w:id="936912308">
          <w:marLeft w:val="0"/>
          <w:marRight w:val="0"/>
          <w:marTop w:val="240"/>
          <w:marBottom w:val="240"/>
          <w:divBdr>
            <w:top w:val="none" w:sz="0" w:space="0" w:color="auto"/>
            <w:left w:val="none" w:sz="0" w:space="0" w:color="auto"/>
            <w:bottom w:val="none" w:sz="0" w:space="0" w:color="auto"/>
            <w:right w:val="none" w:sz="0" w:space="0" w:color="auto"/>
          </w:divBdr>
          <w:divsChild>
            <w:div w:id="567109978">
              <w:marLeft w:val="0"/>
              <w:marRight w:val="0"/>
              <w:marTop w:val="0"/>
              <w:marBottom w:val="0"/>
              <w:divBdr>
                <w:top w:val="none" w:sz="0" w:space="0" w:color="auto"/>
                <w:left w:val="none" w:sz="0" w:space="0" w:color="auto"/>
                <w:bottom w:val="none" w:sz="0" w:space="0" w:color="auto"/>
                <w:right w:val="none" w:sz="0" w:space="0" w:color="auto"/>
              </w:divBdr>
            </w:div>
          </w:divsChild>
        </w:div>
        <w:div w:id="936985428">
          <w:marLeft w:val="0"/>
          <w:marRight w:val="2057"/>
          <w:marTop w:val="0"/>
          <w:marBottom w:val="0"/>
          <w:divBdr>
            <w:top w:val="none" w:sz="0" w:space="0" w:color="auto"/>
            <w:left w:val="none" w:sz="0" w:space="0" w:color="auto"/>
            <w:bottom w:val="none" w:sz="0" w:space="0" w:color="auto"/>
            <w:right w:val="none" w:sz="0" w:space="0" w:color="auto"/>
          </w:divBdr>
          <w:divsChild>
            <w:div w:id="240527257">
              <w:marLeft w:val="0"/>
              <w:marRight w:val="0"/>
              <w:marTop w:val="823"/>
              <w:marBottom w:val="823"/>
              <w:divBdr>
                <w:top w:val="none" w:sz="0" w:space="0" w:color="auto"/>
                <w:left w:val="none" w:sz="0" w:space="0" w:color="auto"/>
                <w:bottom w:val="none" w:sz="0" w:space="0" w:color="auto"/>
                <w:right w:val="none" w:sz="0" w:space="0" w:color="auto"/>
              </w:divBdr>
              <w:divsChild>
                <w:div w:id="40134858">
                  <w:marLeft w:val="0"/>
                  <w:marRight w:val="0"/>
                  <w:marTop w:val="329"/>
                  <w:marBottom w:val="329"/>
                  <w:divBdr>
                    <w:top w:val="none" w:sz="0" w:space="0" w:color="auto"/>
                    <w:left w:val="none" w:sz="0" w:space="0" w:color="auto"/>
                    <w:bottom w:val="none" w:sz="0" w:space="0" w:color="auto"/>
                    <w:right w:val="none" w:sz="0" w:space="0" w:color="auto"/>
                  </w:divBdr>
                </w:div>
                <w:div w:id="50542356">
                  <w:marLeft w:val="0"/>
                  <w:marRight w:val="0"/>
                  <w:marTop w:val="329"/>
                  <w:marBottom w:val="329"/>
                  <w:divBdr>
                    <w:top w:val="none" w:sz="0" w:space="0" w:color="auto"/>
                    <w:left w:val="none" w:sz="0" w:space="0" w:color="auto"/>
                    <w:bottom w:val="none" w:sz="0" w:space="0" w:color="auto"/>
                    <w:right w:val="none" w:sz="0" w:space="0" w:color="auto"/>
                  </w:divBdr>
                  <w:divsChild>
                    <w:div w:id="335036224">
                      <w:marLeft w:val="0"/>
                      <w:marRight w:val="0"/>
                      <w:marTop w:val="0"/>
                      <w:marBottom w:val="0"/>
                      <w:divBdr>
                        <w:top w:val="none" w:sz="0" w:space="0" w:color="auto"/>
                        <w:left w:val="none" w:sz="0" w:space="0" w:color="auto"/>
                        <w:bottom w:val="none" w:sz="0" w:space="0" w:color="auto"/>
                        <w:right w:val="none" w:sz="0" w:space="0" w:color="auto"/>
                      </w:divBdr>
                    </w:div>
                  </w:divsChild>
                </w:div>
                <w:div w:id="63533995">
                  <w:marLeft w:val="0"/>
                  <w:marRight w:val="0"/>
                  <w:marTop w:val="494"/>
                  <w:marBottom w:val="617"/>
                  <w:divBdr>
                    <w:top w:val="none" w:sz="0" w:space="0" w:color="auto"/>
                    <w:left w:val="none" w:sz="0" w:space="0" w:color="auto"/>
                    <w:bottom w:val="none" w:sz="0" w:space="0" w:color="auto"/>
                    <w:right w:val="none" w:sz="0" w:space="0" w:color="auto"/>
                  </w:divBdr>
                </w:div>
                <w:div w:id="149904985">
                  <w:marLeft w:val="0"/>
                  <w:marRight w:val="0"/>
                  <w:marTop w:val="329"/>
                  <w:marBottom w:val="329"/>
                  <w:divBdr>
                    <w:top w:val="none" w:sz="0" w:space="0" w:color="auto"/>
                    <w:left w:val="none" w:sz="0" w:space="0" w:color="auto"/>
                    <w:bottom w:val="none" w:sz="0" w:space="0" w:color="auto"/>
                    <w:right w:val="none" w:sz="0" w:space="0" w:color="auto"/>
                  </w:divBdr>
                </w:div>
                <w:div w:id="284167025">
                  <w:marLeft w:val="0"/>
                  <w:marRight w:val="0"/>
                  <w:marTop w:val="329"/>
                  <w:marBottom w:val="329"/>
                  <w:divBdr>
                    <w:top w:val="none" w:sz="0" w:space="0" w:color="auto"/>
                    <w:left w:val="none" w:sz="0" w:space="0" w:color="auto"/>
                    <w:bottom w:val="none" w:sz="0" w:space="0" w:color="auto"/>
                    <w:right w:val="none" w:sz="0" w:space="0" w:color="auto"/>
                  </w:divBdr>
                  <w:divsChild>
                    <w:div w:id="897010430">
                      <w:marLeft w:val="0"/>
                      <w:marRight w:val="0"/>
                      <w:marTop w:val="0"/>
                      <w:marBottom w:val="0"/>
                      <w:divBdr>
                        <w:top w:val="none" w:sz="0" w:space="0" w:color="auto"/>
                        <w:left w:val="none" w:sz="0" w:space="0" w:color="auto"/>
                        <w:bottom w:val="none" w:sz="0" w:space="0" w:color="auto"/>
                        <w:right w:val="none" w:sz="0" w:space="0" w:color="auto"/>
                      </w:divBdr>
                    </w:div>
                  </w:divsChild>
                </w:div>
                <w:div w:id="316686734">
                  <w:marLeft w:val="0"/>
                  <w:marRight w:val="0"/>
                  <w:marTop w:val="329"/>
                  <w:marBottom w:val="329"/>
                  <w:divBdr>
                    <w:top w:val="none" w:sz="0" w:space="0" w:color="auto"/>
                    <w:left w:val="none" w:sz="0" w:space="0" w:color="auto"/>
                    <w:bottom w:val="none" w:sz="0" w:space="0" w:color="auto"/>
                    <w:right w:val="none" w:sz="0" w:space="0" w:color="auto"/>
                  </w:divBdr>
                  <w:divsChild>
                    <w:div w:id="354498411">
                      <w:marLeft w:val="0"/>
                      <w:marRight w:val="0"/>
                      <w:marTop w:val="0"/>
                      <w:marBottom w:val="0"/>
                      <w:divBdr>
                        <w:top w:val="none" w:sz="0" w:space="0" w:color="auto"/>
                        <w:left w:val="none" w:sz="0" w:space="0" w:color="auto"/>
                        <w:bottom w:val="none" w:sz="0" w:space="0" w:color="auto"/>
                        <w:right w:val="none" w:sz="0" w:space="0" w:color="auto"/>
                      </w:divBdr>
                    </w:div>
                  </w:divsChild>
                </w:div>
                <w:div w:id="446199460">
                  <w:marLeft w:val="0"/>
                  <w:marRight w:val="0"/>
                  <w:marTop w:val="329"/>
                  <w:marBottom w:val="329"/>
                  <w:divBdr>
                    <w:top w:val="none" w:sz="0" w:space="0" w:color="auto"/>
                    <w:left w:val="none" w:sz="0" w:space="0" w:color="auto"/>
                    <w:bottom w:val="none" w:sz="0" w:space="0" w:color="auto"/>
                    <w:right w:val="none" w:sz="0" w:space="0" w:color="auto"/>
                  </w:divBdr>
                </w:div>
                <w:div w:id="545528583">
                  <w:marLeft w:val="0"/>
                  <w:marRight w:val="0"/>
                  <w:marTop w:val="329"/>
                  <w:marBottom w:val="329"/>
                  <w:divBdr>
                    <w:top w:val="none" w:sz="0" w:space="0" w:color="auto"/>
                    <w:left w:val="none" w:sz="0" w:space="0" w:color="auto"/>
                    <w:bottom w:val="none" w:sz="0" w:space="0" w:color="auto"/>
                    <w:right w:val="none" w:sz="0" w:space="0" w:color="auto"/>
                  </w:divBdr>
                  <w:divsChild>
                    <w:div w:id="31538958">
                      <w:marLeft w:val="0"/>
                      <w:marRight w:val="0"/>
                      <w:marTop w:val="0"/>
                      <w:marBottom w:val="0"/>
                      <w:divBdr>
                        <w:top w:val="none" w:sz="0" w:space="0" w:color="auto"/>
                        <w:left w:val="none" w:sz="0" w:space="0" w:color="auto"/>
                        <w:bottom w:val="none" w:sz="0" w:space="0" w:color="auto"/>
                        <w:right w:val="none" w:sz="0" w:space="0" w:color="auto"/>
                      </w:divBdr>
                    </w:div>
                  </w:divsChild>
                </w:div>
                <w:div w:id="874848318">
                  <w:marLeft w:val="0"/>
                  <w:marRight w:val="0"/>
                  <w:marTop w:val="329"/>
                  <w:marBottom w:val="329"/>
                  <w:divBdr>
                    <w:top w:val="none" w:sz="0" w:space="0" w:color="auto"/>
                    <w:left w:val="none" w:sz="0" w:space="0" w:color="auto"/>
                    <w:bottom w:val="none" w:sz="0" w:space="0" w:color="auto"/>
                    <w:right w:val="none" w:sz="0" w:space="0" w:color="auto"/>
                  </w:divBdr>
                </w:div>
                <w:div w:id="933441619">
                  <w:marLeft w:val="0"/>
                  <w:marRight w:val="0"/>
                  <w:marTop w:val="987"/>
                  <w:marBottom w:val="1234"/>
                  <w:divBdr>
                    <w:top w:val="none" w:sz="0" w:space="0" w:color="auto"/>
                    <w:left w:val="none" w:sz="0" w:space="0" w:color="auto"/>
                    <w:bottom w:val="none" w:sz="0" w:space="0" w:color="auto"/>
                    <w:right w:val="none" w:sz="0" w:space="0" w:color="auto"/>
                  </w:divBdr>
                </w:div>
              </w:divsChild>
            </w:div>
          </w:divsChild>
        </w:div>
        <w:div w:id="937059102">
          <w:marLeft w:val="0"/>
          <w:marRight w:val="0"/>
          <w:marTop w:val="0"/>
          <w:marBottom w:val="0"/>
          <w:divBdr>
            <w:top w:val="none" w:sz="0" w:space="0" w:color="auto"/>
            <w:left w:val="none" w:sz="0" w:space="0" w:color="auto"/>
            <w:bottom w:val="none" w:sz="0" w:space="0" w:color="auto"/>
            <w:right w:val="none" w:sz="0" w:space="0" w:color="auto"/>
          </w:divBdr>
        </w:div>
        <w:div w:id="937062060">
          <w:marLeft w:val="0"/>
          <w:marRight w:val="0"/>
          <w:marTop w:val="0"/>
          <w:marBottom w:val="0"/>
          <w:divBdr>
            <w:top w:val="none" w:sz="0" w:space="0" w:color="auto"/>
            <w:left w:val="none" w:sz="0" w:space="0" w:color="auto"/>
            <w:bottom w:val="none" w:sz="0" w:space="0" w:color="auto"/>
            <w:right w:val="none" w:sz="0" w:space="0" w:color="auto"/>
          </w:divBdr>
        </w:div>
        <w:div w:id="937101455">
          <w:marLeft w:val="0"/>
          <w:marRight w:val="0"/>
          <w:marTop w:val="240"/>
          <w:marBottom w:val="240"/>
          <w:divBdr>
            <w:top w:val="none" w:sz="0" w:space="0" w:color="auto"/>
            <w:left w:val="none" w:sz="0" w:space="0" w:color="auto"/>
            <w:bottom w:val="none" w:sz="0" w:space="0" w:color="auto"/>
            <w:right w:val="none" w:sz="0" w:space="0" w:color="auto"/>
          </w:divBdr>
          <w:divsChild>
            <w:div w:id="441925594">
              <w:marLeft w:val="0"/>
              <w:marRight w:val="0"/>
              <w:marTop w:val="0"/>
              <w:marBottom w:val="0"/>
              <w:divBdr>
                <w:top w:val="none" w:sz="0" w:space="0" w:color="auto"/>
                <w:left w:val="none" w:sz="0" w:space="0" w:color="auto"/>
                <w:bottom w:val="none" w:sz="0" w:space="0" w:color="auto"/>
                <w:right w:val="none" w:sz="0" w:space="0" w:color="auto"/>
              </w:divBdr>
            </w:div>
          </w:divsChild>
        </w:div>
        <w:div w:id="937103314">
          <w:marLeft w:val="0"/>
          <w:marRight w:val="0"/>
          <w:marTop w:val="300"/>
          <w:marBottom w:val="300"/>
          <w:divBdr>
            <w:top w:val="none" w:sz="0" w:space="0" w:color="auto"/>
            <w:left w:val="none" w:sz="0" w:space="0" w:color="auto"/>
            <w:bottom w:val="none" w:sz="0" w:space="0" w:color="auto"/>
            <w:right w:val="none" w:sz="0" w:space="0" w:color="auto"/>
          </w:divBdr>
        </w:div>
        <w:div w:id="937103400">
          <w:marLeft w:val="0"/>
          <w:marRight w:val="0"/>
          <w:marTop w:val="600"/>
          <w:marBottom w:val="0"/>
          <w:divBdr>
            <w:top w:val="none" w:sz="0" w:space="0" w:color="auto"/>
            <w:left w:val="none" w:sz="0" w:space="0" w:color="auto"/>
            <w:bottom w:val="none" w:sz="0" w:space="0" w:color="auto"/>
            <w:right w:val="none" w:sz="0" w:space="0" w:color="auto"/>
          </w:divBdr>
        </w:div>
        <w:div w:id="937179433">
          <w:marLeft w:val="0"/>
          <w:marRight w:val="0"/>
          <w:marTop w:val="0"/>
          <w:marBottom w:val="0"/>
          <w:divBdr>
            <w:top w:val="none" w:sz="0" w:space="0" w:color="auto"/>
            <w:left w:val="none" w:sz="0" w:space="0" w:color="auto"/>
            <w:bottom w:val="none" w:sz="0" w:space="0" w:color="auto"/>
            <w:right w:val="none" w:sz="0" w:space="0" w:color="auto"/>
          </w:divBdr>
          <w:divsChild>
            <w:div w:id="439303240">
              <w:marLeft w:val="0"/>
              <w:marRight w:val="0"/>
              <w:marTop w:val="0"/>
              <w:marBottom w:val="0"/>
              <w:divBdr>
                <w:top w:val="none" w:sz="0" w:space="0" w:color="auto"/>
                <w:left w:val="none" w:sz="0" w:space="0" w:color="auto"/>
                <w:bottom w:val="none" w:sz="0" w:space="0" w:color="auto"/>
                <w:right w:val="none" w:sz="0" w:space="0" w:color="auto"/>
              </w:divBdr>
              <w:divsChild>
                <w:div w:id="2495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23839">
          <w:marLeft w:val="0"/>
          <w:marRight w:val="0"/>
          <w:marTop w:val="0"/>
          <w:marBottom w:val="0"/>
          <w:divBdr>
            <w:top w:val="none" w:sz="0" w:space="0" w:color="auto"/>
            <w:left w:val="none" w:sz="0" w:space="0" w:color="auto"/>
            <w:bottom w:val="none" w:sz="0" w:space="0" w:color="auto"/>
            <w:right w:val="none" w:sz="0" w:space="0" w:color="auto"/>
          </w:divBdr>
        </w:div>
        <w:div w:id="937327582">
          <w:marLeft w:val="0"/>
          <w:marRight w:val="0"/>
          <w:marTop w:val="75"/>
          <w:marBottom w:val="0"/>
          <w:divBdr>
            <w:top w:val="none" w:sz="0" w:space="0" w:color="auto"/>
            <w:left w:val="none" w:sz="0" w:space="0" w:color="auto"/>
            <w:bottom w:val="none" w:sz="0" w:space="0" w:color="auto"/>
            <w:right w:val="none" w:sz="0" w:space="0" w:color="auto"/>
          </w:divBdr>
        </w:div>
        <w:div w:id="937367465">
          <w:marLeft w:val="0"/>
          <w:marRight w:val="0"/>
          <w:marTop w:val="0"/>
          <w:marBottom w:val="0"/>
          <w:divBdr>
            <w:top w:val="none" w:sz="0" w:space="0" w:color="auto"/>
            <w:left w:val="none" w:sz="0" w:space="0" w:color="auto"/>
            <w:bottom w:val="none" w:sz="0" w:space="0" w:color="auto"/>
            <w:right w:val="none" w:sz="0" w:space="0" w:color="auto"/>
          </w:divBdr>
        </w:div>
        <w:div w:id="937447149">
          <w:marLeft w:val="0"/>
          <w:marRight w:val="0"/>
          <w:marTop w:val="240"/>
          <w:marBottom w:val="240"/>
          <w:divBdr>
            <w:top w:val="none" w:sz="0" w:space="0" w:color="auto"/>
            <w:left w:val="none" w:sz="0" w:space="0" w:color="auto"/>
            <w:bottom w:val="none" w:sz="0" w:space="0" w:color="auto"/>
            <w:right w:val="none" w:sz="0" w:space="0" w:color="auto"/>
          </w:divBdr>
        </w:div>
        <w:div w:id="937561088">
          <w:marLeft w:val="0"/>
          <w:marRight w:val="0"/>
          <w:marTop w:val="0"/>
          <w:marBottom w:val="0"/>
          <w:divBdr>
            <w:top w:val="none" w:sz="0" w:space="0" w:color="auto"/>
            <w:left w:val="none" w:sz="0" w:space="0" w:color="auto"/>
            <w:bottom w:val="none" w:sz="0" w:space="0" w:color="auto"/>
            <w:right w:val="none" w:sz="0" w:space="0" w:color="auto"/>
          </w:divBdr>
        </w:div>
        <w:div w:id="937712547">
          <w:marLeft w:val="0"/>
          <w:marRight w:val="0"/>
          <w:marTop w:val="0"/>
          <w:marBottom w:val="0"/>
          <w:divBdr>
            <w:top w:val="none" w:sz="0" w:space="0" w:color="auto"/>
            <w:left w:val="none" w:sz="0" w:space="0" w:color="auto"/>
            <w:bottom w:val="none" w:sz="0" w:space="0" w:color="auto"/>
            <w:right w:val="none" w:sz="0" w:space="0" w:color="auto"/>
          </w:divBdr>
          <w:divsChild>
            <w:div w:id="807210817">
              <w:marLeft w:val="0"/>
              <w:marRight w:val="0"/>
              <w:marTop w:val="0"/>
              <w:marBottom w:val="0"/>
              <w:divBdr>
                <w:top w:val="none" w:sz="0" w:space="0" w:color="auto"/>
                <w:left w:val="none" w:sz="0" w:space="0" w:color="auto"/>
                <w:bottom w:val="none" w:sz="0" w:space="0" w:color="auto"/>
                <w:right w:val="none" w:sz="0" w:space="0" w:color="auto"/>
              </w:divBdr>
            </w:div>
            <w:div w:id="948243074">
              <w:marLeft w:val="0"/>
              <w:marRight w:val="0"/>
              <w:marTop w:val="0"/>
              <w:marBottom w:val="0"/>
              <w:divBdr>
                <w:top w:val="none" w:sz="0" w:space="0" w:color="auto"/>
                <w:left w:val="none" w:sz="0" w:space="0" w:color="auto"/>
                <w:bottom w:val="none" w:sz="0" w:space="0" w:color="auto"/>
                <w:right w:val="none" w:sz="0" w:space="0" w:color="auto"/>
              </w:divBdr>
            </w:div>
          </w:divsChild>
        </w:div>
        <w:div w:id="937756811">
          <w:marLeft w:val="0"/>
          <w:marRight w:val="0"/>
          <w:marTop w:val="0"/>
          <w:marBottom w:val="0"/>
          <w:divBdr>
            <w:top w:val="none" w:sz="0" w:space="0" w:color="auto"/>
            <w:left w:val="none" w:sz="0" w:space="0" w:color="auto"/>
            <w:bottom w:val="none" w:sz="0" w:space="0" w:color="auto"/>
            <w:right w:val="none" w:sz="0" w:space="0" w:color="auto"/>
          </w:divBdr>
        </w:div>
        <w:div w:id="937758590">
          <w:marLeft w:val="0"/>
          <w:marRight w:val="0"/>
          <w:marTop w:val="0"/>
          <w:marBottom w:val="0"/>
          <w:divBdr>
            <w:top w:val="none" w:sz="0" w:space="0" w:color="auto"/>
            <w:left w:val="none" w:sz="0" w:space="0" w:color="auto"/>
            <w:bottom w:val="none" w:sz="0" w:space="0" w:color="auto"/>
            <w:right w:val="none" w:sz="0" w:space="0" w:color="auto"/>
          </w:divBdr>
        </w:div>
        <w:div w:id="937831336">
          <w:marLeft w:val="0"/>
          <w:marRight w:val="0"/>
          <w:marTop w:val="0"/>
          <w:marBottom w:val="0"/>
          <w:divBdr>
            <w:top w:val="none" w:sz="0" w:space="0" w:color="auto"/>
            <w:left w:val="none" w:sz="0" w:space="0" w:color="auto"/>
            <w:bottom w:val="single" w:sz="12" w:space="24" w:color="B8B9BA"/>
            <w:right w:val="none" w:sz="0" w:space="0" w:color="auto"/>
          </w:divBdr>
          <w:divsChild>
            <w:div w:id="587613933">
              <w:marLeft w:val="0"/>
              <w:marRight w:val="0"/>
              <w:marTop w:val="0"/>
              <w:marBottom w:val="0"/>
              <w:divBdr>
                <w:top w:val="none" w:sz="0" w:space="0" w:color="auto"/>
                <w:left w:val="none" w:sz="0" w:space="0" w:color="auto"/>
                <w:bottom w:val="none" w:sz="0" w:space="0" w:color="auto"/>
                <w:right w:val="none" w:sz="0" w:space="0" w:color="auto"/>
              </w:divBdr>
            </w:div>
          </w:divsChild>
        </w:div>
        <w:div w:id="937954289">
          <w:marLeft w:val="0"/>
          <w:marRight w:val="0"/>
          <w:marTop w:val="366"/>
          <w:marBottom w:val="366"/>
          <w:divBdr>
            <w:top w:val="none" w:sz="0" w:space="0" w:color="auto"/>
            <w:left w:val="none" w:sz="0" w:space="0" w:color="auto"/>
            <w:bottom w:val="none" w:sz="0" w:space="0" w:color="auto"/>
            <w:right w:val="none" w:sz="0" w:space="0" w:color="auto"/>
          </w:divBdr>
          <w:divsChild>
            <w:div w:id="180556746">
              <w:marLeft w:val="0"/>
              <w:marRight w:val="0"/>
              <w:marTop w:val="0"/>
              <w:marBottom w:val="0"/>
              <w:divBdr>
                <w:top w:val="none" w:sz="0" w:space="0" w:color="auto"/>
                <w:left w:val="none" w:sz="0" w:space="0" w:color="auto"/>
                <w:bottom w:val="none" w:sz="0" w:space="0" w:color="auto"/>
                <w:right w:val="none" w:sz="0" w:space="0" w:color="auto"/>
              </w:divBdr>
            </w:div>
          </w:divsChild>
        </w:div>
        <w:div w:id="938029345">
          <w:marLeft w:val="0"/>
          <w:marRight w:val="0"/>
          <w:marTop w:val="0"/>
          <w:marBottom w:val="0"/>
          <w:divBdr>
            <w:top w:val="none" w:sz="0" w:space="0" w:color="auto"/>
            <w:left w:val="none" w:sz="0" w:space="0" w:color="auto"/>
            <w:bottom w:val="none" w:sz="0" w:space="0" w:color="auto"/>
            <w:right w:val="none" w:sz="0" w:space="0" w:color="auto"/>
          </w:divBdr>
        </w:div>
        <w:div w:id="938029398">
          <w:marLeft w:val="0"/>
          <w:marRight w:val="0"/>
          <w:marTop w:val="240"/>
          <w:marBottom w:val="240"/>
          <w:divBdr>
            <w:top w:val="none" w:sz="0" w:space="0" w:color="auto"/>
            <w:left w:val="none" w:sz="0" w:space="0" w:color="auto"/>
            <w:bottom w:val="none" w:sz="0" w:space="0" w:color="auto"/>
            <w:right w:val="none" w:sz="0" w:space="0" w:color="auto"/>
          </w:divBdr>
        </w:div>
        <w:div w:id="938218760">
          <w:marLeft w:val="0"/>
          <w:marRight w:val="0"/>
          <w:marTop w:val="378"/>
          <w:marBottom w:val="378"/>
          <w:divBdr>
            <w:top w:val="none" w:sz="0" w:space="0" w:color="auto"/>
            <w:left w:val="none" w:sz="0" w:space="0" w:color="auto"/>
            <w:bottom w:val="none" w:sz="0" w:space="0" w:color="auto"/>
            <w:right w:val="none" w:sz="0" w:space="0" w:color="auto"/>
          </w:divBdr>
          <w:divsChild>
            <w:div w:id="775178663">
              <w:marLeft w:val="0"/>
              <w:marRight w:val="0"/>
              <w:marTop w:val="0"/>
              <w:marBottom w:val="0"/>
              <w:divBdr>
                <w:top w:val="none" w:sz="0" w:space="0" w:color="auto"/>
                <w:left w:val="none" w:sz="0" w:space="0" w:color="auto"/>
                <w:bottom w:val="none" w:sz="0" w:space="0" w:color="auto"/>
                <w:right w:val="none" w:sz="0" w:space="0" w:color="auto"/>
              </w:divBdr>
            </w:div>
          </w:divsChild>
        </w:div>
        <w:div w:id="938221286">
          <w:marLeft w:val="0"/>
          <w:marRight w:val="0"/>
          <w:marTop w:val="0"/>
          <w:marBottom w:val="0"/>
          <w:divBdr>
            <w:top w:val="none" w:sz="0" w:space="0" w:color="auto"/>
            <w:left w:val="none" w:sz="0" w:space="0" w:color="auto"/>
            <w:bottom w:val="none" w:sz="0" w:space="0" w:color="auto"/>
            <w:right w:val="none" w:sz="0" w:space="0" w:color="auto"/>
          </w:divBdr>
        </w:div>
        <w:div w:id="938291859">
          <w:marLeft w:val="0"/>
          <w:marRight w:val="0"/>
          <w:marTop w:val="0"/>
          <w:marBottom w:val="0"/>
          <w:divBdr>
            <w:top w:val="none" w:sz="0" w:space="0" w:color="auto"/>
            <w:left w:val="none" w:sz="0" w:space="0" w:color="auto"/>
            <w:bottom w:val="none" w:sz="0" w:space="0" w:color="auto"/>
            <w:right w:val="none" w:sz="0" w:space="0" w:color="auto"/>
          </w:divBdr>
        </w:div>
        <w:div w:id="938294718">
          <w:marLeft w:val="0"/>
          <w:marRight w:val="0"/>
          <w:marTop w:val="886"/>
          <w:marBottom w:val="886"/>
          <w:divBdr>
            <w:top w:val="none" w:sz="0" w:space="0" w:color="auto"/>
            <w:left w:val="none" w:sz="0" w:space="0" w:color="auto"/>
            <w:bottom w:val="none" w:sz="0" w:space="0" w:color="auto"/>
            <w:right w:val="none" w:sz="0" w:space="0" w:color="auto"/>
          </w:divBdr>
          <w:divsChild>
            <w:div w:id="43020239">
              <w:marLeft w:val="0"/>
              <w:marRight w:val="0"/>
              <w:marTop w:val="532"/>
              <w:marBottom w:val="532"/>
              <w:divBdr>
                <w:top w:val="none" w:sz="0" w:space="0" w:color="auto"/>
                <w:left w:val="none" w:sz="0" w:space="0" w:color="auto"/>
                <w:bottom w:val="none" w:sz="0" w:space="0" w:color="auto"/>
                <w:right w:val="none" w:sz="0" w:space="0" w:color="auto"/>
              </w:divBdr>
            </w:div>
            <w:div w:id="111173953">
              <w:marLeft w:val="0"/>
              <w:marRight w:val="0"/>
              <w:marTop w:val="354"/>
              <w:marBottom w:val="354"/>
              <w:divBdr>
                <w:top w:val="none" w:sz="0" w:space="0" w:color="auto"/>
                <w:left w:val="none" w:sz="0" w:space="0" w:color="auto"/>
                <w:bottom w:val="none" w:sz="0" w:space="0" w:color="auto"/>
                <w:right w:val="none" w:sz="0" w:space="0" w:color="auto"/>
              </w:divBdr>
            </w:div>
            <w:div w:id="117378608">
              <w:marLeft w:val="0"/>
              <w:marRight w:val="0"/>
              <w:marTop w:val="0"/>
              <w:marBottom w:val="443"/>
              <w:divBdr>
                <w:top w:val="none" w:sz="0" w:space="0" w:color="auto"/>
                <w:left w:val="none" w:sz="0" w:space="0" w:color="auto"/>
                <w:bottom w:val="none" w:sz="0" w:space="0" w:color="auto"/>
                <w:right w:val="none" w:sz="0" w:space="0" w:color="auto"/>
              </w:divBdr>
            </w:div>
            <w:div w:id="211769584">
              <w:marLeft w:val="0"/>
              <w:marRight w:val="0"/>
              <w:marTop w:val="354"/>
              <w:marBottom w:val="354"/>
              <w:divBdr>
                <w:top w:val="none" w:sz="0" w:space="0" w:color="auto"/>
                <w:left w:val="none" w:sz="0" w:space="0" w:color="auto"/>
                <w:bottom w:val="none" w:sz="0" w:space="0" w:color="auto"/>
                <w:right w:val="none" w:sz="0" w:space="0" w:color="auto"/>
              </w:divBdr>
            </w:div>
            <w:div w:id="303587891">
              <w:marLeft w:val="0"/>
              <w:marRight w:val="0"/>
              <w:marTop w:val="532"/>
              <w:marBottom w:val="532"/>
              <w:divBdr>
                <w:top w:val="none" w:sz="0" w:space="0" w:color="auto"/>
                <w:left w:val="none" w:sz="0" w:space="0" w:color="auto"/>
                <w:bottom w:val="none" w:sz="0" w:space="0" w:color="auto"/>
                <w:right w:val="none" w:sz="0" w:space="0" w:color="auto"/>
              </w:divBdr>
            </w:div>
            <w:div w:id="375397019">
              <w:marLeft w:val="0"/>
              <w:marRight w:val="0"/>
              <w:marTop w:val="532"/>
              <w:marBottom w:val="532"/>
              <w:divBdr>
                <w:top w:val="none" w:sz="0" w:space="0" w:color="auto"/>
                <w:left w:val="none" w:sz="0" w:space="0" w:color="auto"/>
                <w:bottom w:val="none" w:sz="0" w:space="0" w:color="auto"/>
                <w:right w:val="none" w:sz="0" w:space="0" w:color="auto"/>
              </w:divBdr>
            </w:div>
            <w:div w:id="389618433">
              <w:marLeft w:val="0"/>
              <w:marRight w:val="0"/>
              <w:marTop w:val="354"/>
              <w:marBottom w:val="354"/>
              <w:divBdr>
                <w:top w:val="none" w:sz="0" w:space="0" w:color="auto"/>
                <w:left w:val="none" w:sz="0" w:space="0" w:color="auto"/>
                <w:bottom w:val="none" w:sz="0" w:space="0" w:color="auto"/>
                <w:right w:val="none" w:sz="0" w:space="0" w:color="auto"/>
              </w:divBdr>
              <w:divsChild>
                <w:div w:id="554698730">
                  <w:marLeft w:val="0"/>
                  <w:marRight w:val="0"/>
                  <w:marTop w:val="0"/>
                  <w:marBottom w:val="0"/>
                  <w:divBdr>
                    <w:top w:val="none" w:sz="0" w:space="0" w:color="auto"/>
                    <w:left w:val="none" w:sz="0" w:space="0" w:color="auto"/>
                    <w:bottom w:val="none" w:sz="0" w:space="0" w:color="auto"/>
                    <w:right w:val="none" w:sz="0" w:space="0" w:color="auto"/>
                  </w:divBdr>
                </w:div>
              </w:divsChild>
            </w:div>
            <w:div w:id="541526999">
              <w:marLeft w:val="0"/>
              <w:marRight w:val="0"/>
              <w:marTop w:val="354"/>
              <w:marBottom w:val="354"/>
              <w:divBdr>
                <w:top w:val="none" w:sz="0" w:space="0" w:color="auto"/>
                <w:left w:val="none" w:sz="0" w:space="0" w:color="auto"/>
                <w:bottom w:val="none" w:sz="0" w:space="0" w:color="auto"/>
                <w:right w:val="none" w:sz="0" w:space="0" w:color="auto"/>
              </w:divBdr>
            </w:div>
            <w:div w:id="597950716">
              <w:marLeft w:val="0"/>
              <w:marRight w:val="0"/>
              <w:marTop w:val="354"/>
              <w:marBottom w:val="354"/>
              <w:divBdr>
                <w:top w:val="none" w:sz="0" w:space="0" w:color="auto"/>
                <w:left w:val="none" w:sz="0" w:space="0" w:color="auto"/>
                <w:bottom w:val="none" w:sz="0" w:space="0" w:color="auto"/>
                <w:right w:val="none" w:sz="0" w:space="0" w:color="auto"/>
              </w:divBdr>
              <w:divsChild>
                <w:div w:id="84113637">
                  <w:marLeft w:val="0"/>
                  <w:marRight w:val="0"/>
                  <w:marTop w:val="0"/>
                  <w:marBottom w:val="0"/>
                  <w:divBdr>
                    <w:top w:val="none" w:sz="0" w:space="0" w:color="auto"/>
                    <w:left w:val="none" w:sz="0" w:space="0" w:color="auto"/>
                    <w:bottom w:val="none" w:sz="0" w:space="0" w:color="auto"/>
                    <w:right w:val="none" w:sz="0" w:space="0" w:color="auto"/>
                  </w:divBdr>
                </w:div>
              </w:divsChild>
            </w:div>
            <w:div w:id="669412473">
              <w:marLeft w:val="0"/>
              <w:marRight w:val="0"/>
              <w:marTop w:val="354"/>
              <w:marBottom w:val="354"/>
              <w:divBdr>
                <w:top w:val="none" w:sz="0" w:space="0" w:color="auto"/>
                <w:left w:val="none" w:sz="0" w:space="0" w:color="auto"/>
                <w:bottom w:val="none" w:sz="0" w:space="0" w:color="auto"/>
                <w:right w:val="none" w:sz="0" w:space="0" w:color="auto"/>
              </w:divBdr>
            </w:div>
            <w:div w:id="673845479">
              <w:marLeft w:val="0"/>
              <w:marRight w:val="0"/>
              <w:marTop w:val="354"/>
              <w:marBottom w:val="354"/>
              <w:divBdr>
                <w:top w:val="none" w:sz="0" w:space="0" w:color="auto"/>
                <w:left w:val="none" w:sz="0" w:space="0" w:color="auto"/>
                <w:bottom w:val="none" w:sz="0" w:space="0" w:color="auto"/>
                <w:right w:val="none" w:sz="0" w:space="0" w:color="auto"/>
              </w:divBdr>
              <w:divsChild>
                <w:div w:id="527715024">
                  <w:marLeft w:val="0"/>
                  <w:marRight w:val="0"/>
                  <w:marTop w:val="0"/>
                  <w:marBottom w:val="0"/>
                  <w:divBdr>
                    <w:top w:val="none" w:sz="0" w:space="0" w:color="auto"/>
                    <w:left w:val="none" w:sz="0" w:space="0" w:color="auto"/>
                    <w:bottom w:val="none" w:sz="0" w:space="0" w:color="auto"/>
                    <w:right w:val="none" w:sz="0" w:space="0" w:color="auto"/>
                  </w:divBdr>
                </w:div>
              </w:divsChild>
            </w:div>
            <w:div w:id="697702800">
              <w:marLeft w:val="0"/>
              <w:marRight w:val="0"/>
              <w:marTop w:val="354"/>
              <w:marBottom w:val="354"/>
              <w:divBdr>
                <w:top w:val="none" w:sz="0" w:space="0" w:color="auto"/>
                <w:left w:val="none" w:sz="0" w:space="0" w:color="auto"/>
                <w:bottom w:val="none" w:sz="0" w:space="0" w:color="auto"/>
                <w:right w:val="none" w:sz="0" w:space="0" w:color="auto"/>
              </w:divBdr>
            </w:div>
          </w:divsChild>
        </w:div>
        <w:div w:id="938442018">
          <w:marLeft w:val="0"/>
          <w:marRight w:val="0"/>
          <w:marTop w:val="240"/>
          <w:marBottom w:val="240"/>
          <w:divBdr>
            <w:top w:val="none" w:sz="0" w:space="0" w:color="auto"/>
            <w:left w:val="none" w:sz="0" w:space="0" w:color="auto"/>
            <w:bottom w:val="none" w:sz="0" w:space="0" w:color="auto"/>
            <w:right w:val="none" w:sz="0" w:space="0" w:color="auto"/>
          </w:divBdr>
          <w:divsChild>
            <w:div w:id="600801053">
              <w:marLeft w:val="0"/>
              <w:marRight w:val="0"/>
              <w:marTop w:val="0"/>
              <w:marBottom w:val="0"/>
              <w:divBdr>
                <w:top w:val="none" w:sz="0" w:space="0" w:color="auto"/>
                <w:left w:val="none" w:sz="0" w:space="0" w:color="auto"/>
                <w:bottom w:val="none" w:sz="0" w:space="0" w:color="auto"/>
                <w:right w:val="none" w:sz="0" w:space="0" w:color="auto"/>
              </w:divBdr>
            </w:div>
          </w:divsChild>
        </w:div>
        <w:div w:id="938485174">
          <w:marLeft w:val="0"/>
          <w:marRight w:val="0"/>
          <w:marTop w:val="0"/>
          <w:marBottom w:val="0"/>
          <w:divBdr>
            <w:top w:val="none" w:sz="0" w:space="0" w:color="auto"/>
            <w:left w:val="none" w:sz="0" w:space="0" w:color="auto"/>
            <w:bottom w:val="none" w:sz="0" w:space="0" w:color="auto"/>
            <w:right w:val="none" w:sz="0" w:space="0" w:color="auto"/>
          </w:divBdr>
        </w:div>
        <w:div w:id="938562805">
          <w:marLeft w:val="0"/>
          <w:marRight w:val="0"/>
          <w:marTop w:val="0"/>
          <w:marBottom w:val="0"/>
          <w:divBdr>
            <w:top w:val="none" w:sz="0" w:space="0" w:color="auto"/>
            <w:left w:val="none" w:sz="0" w:space="0" w:color="auto"/>
            <w:bottom w:val="none" w:sz="0" w:space="0" w:color="auto"/>
            <w:right w:val="none" w:sz="0" w:space="0" w:color="auto"/>
          </w:divBdr>
          <w:divsChild>
            <w:div w:id="161091349">
              <w:marLeft w:val="0"/>
              <w:marRight w:val="0"/>
              <w:marTop w:val="0"/>
              <w:marBottom w:val="0"/>
              <w:divBdr>
                <w:top w:val="none" w:sz="0" w:space="0" w:color="auto"/>
                <w:left w:val="none" w:sz="0" w:space="0" w:color="auto"/>
                <w:bottom w:val="none" w:sz="0" w:space="0" w:color="auto"/>
                <w:right w:val="none" w:sz="0" w:space="0" w:color="auto"/>
              </w:divBdr>
              <w:divsChild>
                <w:div w:id="93200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4608">
          <w:marLeft w:val="0"/>
          <w:marRight w:val="0"/>
          <w:marTop w:val="300"/>
          <w:marBottom w:val="600"/>
          <w:divBdr>
            <w:top w:val="single" w:sz="6" w:space="30" w:color="EB5D0B"/>
            <w:left w:val="none" w:sz="0" w:space="0" w:color="auto"/>
            <w:bottom w:val="single" w:sz="6" w:space="30" w:color="EB5D0B"/>
            <w:right w:val="none" w:sz="0" w:space="0" w:color="auto"/>
          </w:divBdr>
        </w:div>
        <w:div w:id="938634018">
          <w:marLeft w:val="0"/>
          <w:marRight w:val="0"/>
          <w:marTop w:val="360"/>
          <w:marBottom w:val="450"/>
          <w:divBdr>
            <w:top w:val="none" w:sz="0" w:space="0" w:color="auto"/>
            <w:left w:val="none" w:sz="0" w:space="0" w:color="auto"/>
            <w:bottom w:val="none" w:sz="0" w:space="0" w:color="auto"/>
            <w:right w:val="none" w:sz="0" w:space="0" w:color="auto"/>
          </w:divBdr>
        </w:div>
        <w:div w:id="938681191">
          <w:marLeft w:val="0"/>
          <w:marRight w:val="0"/>
          <w:marTop w:val="0"/>
          <w:marBottom w:val="0"/>
          <w:divBdr>
            <w:top w:val="none" w:sz="0" w:space="0" w:color="auto"/>
            <w:left w:val="none" w:sz="0" w:space="0" w:color="auto"/>
            <w:bottom w:val="none" w:sz="0" w:space="0" w:color="auto"/>
            <w:right w:val="none" w:sz="0" w:space="0" w:color="auto"/>
          </w:divBdr>
        </w:div>
        <w:div w:id="938755540">
          <w:marLeft w:val="0"/>
          <w:marRight w:val="0"/>
          <w:marTop w:val="0"/>
          <w:marBottom w:val="300"/>
          <w:divBdr>
            <w:top w:val="none" w:sz="0" w:space="0" w:color="auto"/>
            <w:left w:val="none" w:sz="0" w:space="0" w:color="auto"/>
            <w:bottom w:val="none" w:sz="0" w:space="0" w:color="auto"/>
            <w:right w:val="none" w:sz="0" w:space="0" w:color="auto"/>
          </w:divBdr>
        </w:div>
        <w:div w:id="938829309">
          <w:marLeft w:val="0"/>
          <w:marRight w:val="0"/>
          <w:marTop w:val="0"/>
          <w:marBottom w:val="0"/>
          <w:divBdr>
            <w:top w:val="none" w:sz="0" w:space="0" w:color="auto"/>
            <w:left w:val="none" w:sz="0" w:space="0" w:color="auto"/>
            <w:bottom w:val="none" w:sz="0" w:space="0" w:color="auto"/>
            <w:right w:val="none" w:sz="0" w:space="0" w:color="auto"/>
          </w:divBdr>
        </w:div>
        <w:div w:id="938829576">
          <w:marLeft w:val="0"/>
          <w:marRight w:val="0"/>
          <w:marTop w:val="378"/>
          <w:marBottom w:val="378"/>
          <w:divBdr>
            <w:top w:val="none" w:sz="0" w:space="0" w:color="auto"/>
            <w:left w:val="none" w:sz="0" w:space="0" w:color="auto"/>
            <w:bottom w:val="none" w:sz="0" w:space="0" w:color="auto"/>
            <w:right w:val="none" w:sz="0" w:space="0" w:color="auto"/>
          </w:divBdr>
        </w:div>
        <w:div w:id="938874367">
          <w:marLeft w:val="0"/>
          <w:marRight w:val="0"/>
          <w:marTop w:val="240"/>
          <w:marBottom w:val="240"/>
          <w:divBdr>
            <w:top w:val="none" w:sz="0" w:space="0" w:color="auto"/>
            <w:left w:val="none" w:sz="0" w:space="0" w:color="auto"/>
            <w:bottom w:val="none" w:sz="0" w:space="0" w:color="auto"/>
            <w:right w:val="none" w:sz="0" w:space="0" w:color="auto"/>
          </w:divBdr>
        </w:div>
        <w:div w:id="938877527">
          <w:marLeft w:val="0"/>
          <w:marRight w:val="0"/>
          <w:marTop w:val="0"/>
          <w:marBottom w:val="0"/>
          <w:divBdr>
            <w:top w:val="none" w:sz="0" w:space="0" w:color="auto"/>
            <w:left w:val="none" w:sz="0" w:space="0" w:color="auto"/>
            <w:bottom w:val="none" w:sz="0" w:space="0" w:color="auto"/>
            <w:right w:val="none" w:sz="0" w:space="0" w:color="auto"/>
          </w:divBdr>
        </w:div>
        <w:div w:id="938949782">
          <w:marLeft w:val="0"/>
          <w:marRight w:val="2149"/>
          <w:marTop w:val="0"/>
          <w:marBottom w:val="0"/>
          <w:divBdr>
            <w:top w:val="none" w:sz="0" w:space="0" w:color="auto"/>
            <w:left w:val="none" w:sz="0" w:space="0" w:color="auto"/>
            <w:bottom w:val="none" w:sz="0" w:space="0" w:color="auto"/>
            <w:right w:val="none" w:sz="0" w:space="0" w:color="auto"/>
          </w:divBdr>
        </w:div>
        <w:div w:id="939067547">
          <w:marLeft w:val="0"/>
          <w:marRight w:val="0"/>
          <w:marTop w:val="0"/>
          <w:marBottom w:val="0"/>
          <w:divBdr>
            <w:top w:val="none" w:sz="0" w:space="0" w:color="auto"/>
            <w:left w:val="none" w:sz="0" w:space="0" w:color="auto"/>
            <w:bottom w:val="none" w:sz="0" w:space="0" w:color="auto"/>
            <w:right w:val="none" w:sz="0" w:space="0" w:color="auto"/>
          </w:divBdr>
        </w:div>
        <w:div w:id="939068870">
          <w:marLeft w:val="0"/>
          <w:marRight w:val="0"/>
          <w:marTop w:val="0"/>
          <w:marBottom w:val="0"/>
          <w:divBdr>
            <w:top w:val="none" w:sz="0" w:space="0" w:color="auto"/>
            <w:left w:val="none" w:sz="0" w:space="0" w:color="auto"/>
            <w:bottom w:val="none" w:sz="0" w:space="0" w:color="auto"/>
            <w:right w:val="none" w:sz="0" w:space="0" w:color="auto"/>
          </w:divBdr>
        </w:div>
        <w:div w:id="939097046">
          <w:marLeft w:val="0"/>
          <w:marRight w:val="0"/>
          <w:marTop w:val="240"/>
          <w:marBottom w:val="240"/>
          <w:divBdr>
            <w:top w:val="none" w:sz="0" w:space="0" w:color="auto"/>
            <w:left w:val="none" w:sz="0" w:space="0" w:color="auto"/>
            <w:bottom w:val="none" w:sz="0" w:space="0" w:color="auto"/>
            <w:right w:val="none" w:sz="0" w:space="0" w:color="auto"/>
          </w:divBdr>
          <w:divsChild>
            <w:div w:id="294798652">
              <w:marLeft w:val="0"/>
              <w:marRight w:val="0"/>
              <w:marTop w:val="0"/>
              <w:marBottom w:val="0"/>
              <w:divBdr>
                <w:top w:val="none" w:sz="0" w:space="0" w:color="auto"/>
                <w:left w:val="none" w:sz="0" w:space="0" w:color="auto"/>
                <w:bottom w:val="none" w:sz="0" w:space="0" w:color="auto"/>
                <w:right w:val="none" w:sz="0" w:space="0" w:color="auto"/>
              </w:divBdr>
            </w:div>
          </w:divsChild>
        </w:div>
        <w:div w:id="939145403">
          <w:marLeft w:val="0"/>
          <w:marRight w:val="0"/>
          <w:marTop w:val="0"/>
          <w:marBottom w:val="0"/>
          <w:divBdr>
            <w:top w:val="none" w:sz="0" w:space="0" w:color="auto"/>
            <w:left w:val="none" w:sz="0" w:space="0" w:color="auto"/>
            <w:bottom w:val="none" w:sz="0" w:space="0" w:color="auto"/>
            <w:right w:val="none" w:sz="0" w:space="0" w:color="auto"/>
          </w:divBdr>
        </w:div>
        <w:div w:id="939146584">
          <w:marLeft w:val="0"/>
          <w:marRight w:val="0"/>
          <w:marTop w:val="354"/>
          <w:marBottom w:val="354"/>
          <w:divBdr>
            <w:top w:val="none" w:sz="0" w:space="0" w:color="auto"/>
            <w:left w:val="none" w:sz="0" w:space="0" w:color="auto"/>
            <w:bottom w:val="none" w:sz="0" w:space="0" w:color="auto"/>
            <w:right w:val="none" w:sz="0" w:space="0" w:color="auto"/>
          </w:divBdr>
        </w:div>
        <w:div w:id="939263233">
          <w:marLeft w:val="0"/>
          <w:marRight w:val="0"/>
          <w:marTop w:val="240"/>
          <w:marBottom w:val="240"/>
          <w:divBdr>
            <w:top w:val="none" w:sz="0" w:space="0" w:color="auto"/>
            <w:left w:val="none" w:sz="0" w:space="0" w:color="auto"/>
            <w:bottom w:val="none" w:sz="0" w:space="0" w:color="auto"/>
            <w:right w:val="none" w:sz="0" w:space="0" w:color="auto"/>
          </w:divBdr>
        </w:div>
        <w:div w:id="939294113">
          <w:marLeft w:val="0"/>
          <w:marRight w:val="240"/>
          <w:marTop w:val="0"/>
          <w:marBottom w:val="0"/>
          <w:divBdr>
            <w:top w:val="none" w:sz="0" w:space="0" w:color="auto"/>
            <w:left w:val="none" w:sz="0" w:space="0" w:color="auto"/>
            <w:bottom w:val="none" w:sz="0" w:space="0" w:color="auto"/>
            <w:right w:val="none" w:sz="0" w:space="0" w:color="auto"/>
          </w:divBdr>
        </w:div>
        <w:div w:id="939339889">
          <w:marLeft w:val="0"/>
          <w:marRight w:val="0"/>
          <w:marTop w:val="0"/>
          <w:marBottom w:val="300"/>
          <w:divBdr>
            <w:top w:val="none" w:sz="0" w:space="0" w:color="auto"/>
            <w:left w:val="none" w:sz="0" w:space="0" w:color="auto"/>
            <w:bottom w:val="none" w:sz="0" w:space="0" w:color="auto"/>
            <w:right w:val="none" w:sz="0" w:space="0" w:color="auto"/>
          </w:divBdr>
        </w:div>
        <w:div w:id="939341136">
          <w:marLeft w:val="0"/>
          <w:marRight w:val="0"/>
          <w:marTop w:val="281"/>
          <w:marBottom w:val="281"/>
          <w:divBdr>
            <w:top w:val="none" w:sz="0" w:space="0" w:color="auto"/>
            <w:left w:val="none" w:sz="0" w:space="0" w:color="auto"/>
            <w:bottom w:val="none" w:sz="0" w:space="0" w:color="auto"/>
            <w:right w:val="none" w:sz="0" w:space="0" w:color="auto"/>
          </w:divBdr>
        </w:div>
        <w:div w:id="939484719">
          <w:marLeft w:val="0"/>
          <w:marRight w:val="0"/>
          <w:marTop w:val="240"/>
          <w:marBottom w:val="240"/>
          <w:divBdr>
            <w:top w:val="none" w:sz="0" w:space="0" w:color="auto"/>
            <w:left w:val="none" w:sz="0" w:space="0" w:color="auto"/>
            <w:bottom w:val="none" w:sz="0" w:space="0" w:color="auto"/>
            <w:right w:val="none" w:sz="0" w:space="0" w:color="auto"/>
          </w:divBdr>
        </w:div>
        <w:div w:id="939490015">
          <w:marLeft w:val="0"/>
          <w:marRight w:val="0"/>
          <w:marTop w:val="0"/>
          <w:marBottom w:val="0"/>
          <w:divBdr>
            <w:top w:val="none" w:sz="0" w:space="0" w:color="auto"/>
            <w:left w:val="none" w:sz="0" w:space="0" w:color="auto"/>
            <w:bottom w:val="none" w:sz="0" w:space="0" w:color="auto"/>
            <w:right w:val="none" w:sz="0" w:space="0" w:color="auto"/>
          </w:divBdr>
        </w:div>
        <w:div w:id="939601657">
          <w:marLeft w:val="0"/>
          <w:marRight w:val="0"/>
          <w:marTop w:val="0"/>
          <w:marBottom w:val="0"/>
          <w:divBdr>
            <w:top w:val="none" w:sz="0" w:space="0" w:color="auto"/>
            <w:left w:val="none" w:sz="0" w:space="0" w:color="auto"/>
            <w:bottom w:val="none" w:sz="0" w:space="0" w:color="auto"/>
            <w:right w:val="none" w:sz="0" w:space="0" w:color="auto"/>
          </w:divBdr>
        </w:div>
        <w:div w:id="939607757">
          <w:marLeft w:val="0"/>
          <w:marRight w:val="0"/>
          <w:marTop w:val="240"/>
          <w:marBottom w:val="240"/>
          <w:divBdr>
            <w:top w:val="none" w:sz="0" w:space="0" w:color="auto"/>
            <w:left w:val="none" w:sz="0" w:space="0" w:color="auto"/>
            <w:bottom w:val="none" w:sz="0" w:space="0" w:color="auto"/>
            <w:right w:val="none" w:sz="0" w:space="0" w:color="auto"/>
          </w:divBdr>
        </w:div>
        <w:div w:id="939609540">
          <w:marLeft w:val="0"/>
          <w:marRight w:val="0"/>
          <w:marTop w:val="430"/>
          <w:marBottom w:val="0"/>
          <w:divBdr>
            <w:top w:val="none" w:sz="0" w:space="0" w:color="auto"/>
            <w:left w:val="none" w:sz="0" w:space="0" w:color="auto"/>
            <w:bottom w:val="none" w:sz="0" w:space="0" w:color="auto"/>
            <w:right w:val="none" w:sz="0" w:space="0" w:color="auto"/>
          </w:divBdr>
        </w:div>
        <w:div w:id="939720866">
          <w:marLeft w:val="0"/>
          <w:marRight w:val="0"/>
          <w:marTop w:val="0"/>
          <w:marBottom w:val="0"/>
          <w:divBdr>
            <w:top w:val="none" w:sz="0" w:space="0" w:color="auto"/>
            <w:left w:val="none" w:sz="0" w:space="0" w:color="auto"/>
            <w:bottom w:val="none" w:sz="0" w:space="0" w:color="auto"/>
            <w:right w:val="none" w:sz="0" w:space="0" w:color="auto"/>
          </w:divBdr>
        </w:div>
        <w:div w:id="939723941">
          <w:marLeft w:val="0"/>
          <w:marRight w:val="0"/>
          <w:marTop w:val="240"/>
          <w:marBottom w:val="240"/>
          <w:divBdr>
            <w:top w:val="none" w:sz="0" w:space="0" w:color="auto"/>
            <w:left w:val="none" w:sz="0" w:space="0" w:color="auto"/>
            <w:bottom w:val="none" w:sz="0" w:space="0" w:color="auto"/>
            <w:right w:val="none" w:sz="0" w:space="0" w:color="auto"/>
          </w:divBdr>
        </w:div>
        <w:div w:id="939724299">
          <w:marLeft w:val="0"/>
          <w:marRight w:val="0"/>
          <w:marTop w:val="0"/>
          <w:marBottom w:val="0"/>
          <w:divBdr>
            <w:top w:val="none" w:sz="0" w:space="0" w:color="auto"/>
            <w:left w:val="none" w:sz="0" w:space="0" w:color="auto"/>
            <w:bottom w:val="none" w:sz="0" w:space="0" w:color="auto"/>
            <w:right w:val="none" w:sz="0" w:space="0" w:color="auto"/>
          </w:divBdr>
        </w:div>
        <w:div w:id="939727529">
          <w:marLeft w:val="0"/>
          <w:marRight w:val="0"/>
          <w:marTop w:val="240"/>
          <w:marBottom w:val="240"/>
          <w:divBdr>
            <w:top w:val="none" w:sz="0" w:space="0" w:color="auto"/>
            <w:left w:val="none" w:sz="0" w:space="0" w:color="auto"/>
            <w:bottom w:val="none" w:sz="0" w:space="0" w:color="auto"/>
            <w:right w:val="none" w:sz="0" w:space="0" w:color="auto"/>
          </w:divBdr>
          <w:divsChild>
            <w:div w:id="345837467">
              <w:marLeft w:val="0"/>
              <w:marRight w:val="0"/>
              <w:marTop w:val="0"/>
              <w:marBottom w:val="0"/>
              <w:divBdr>
                <w:top w:val="none" w:sz="0" w:space="0" w:color="auto"/>
                <w:left w:val="none" w:sz="0" w:space="0" w:color="auto"/>
                <w:bottom w:val="none" w:sz="0" w:space="0" w:color="auto"/>
                <w:right w:val="none" w:sz="0" w:space="0" w:color="auto"/>
              </w:divBdr>
            </w:div>
          </w:divsChild>
        </w:div>
        <w:div w:id="939801060">
          <w:marLeft w:val="0"/>
          <w:marRight w:val="0"/>
          <w:marTop w:val="0"/>
          <w:marBottom w:val="0"/>
          <w:divBdr>
            <w:top w:val="none" w:sz="0" w:space="0" w:color="auto"/>
            <w:left w:val="none" w:sz="0" w:space="0" w:color="auto"/>
            <w:bottom w:val="none" w:sz="0" w:space="0" w:color="auto"/>
            <w:right w:val="none" w:sz="0" w:space="0" w:color="auto"/>
          </w:divBdr>
        </w:div>
        <w:div w:id="939874663">
          <w:marLeft w:val="0"/>
          <w:marRight w:val="0"/>
          <w:marTop w:val="0"/>
          <w:marBottom w:val="0"/>
          <w:divBdr>
            <w:top w:val="none" w:sz="0" w:space="0" w:color="auto"/>
            <w:left w:val="none" w:sz="0" w:space="0" w:color="auto"/>
            <w:bottom w:val="none" w:sz="0" w:space="0" w:color="auto"/>
            <w:right w:val="none" w:sz="0" w:space="0" w:color="auto"/>
          </w:divBdr>
        </w:div>
        <w:div w:id="939878483">
          <w:marLeft w:val="0"/>
          <w:marRight w:val="0"/>
          <w:marTop w:val="0"/>
          <w:marBottom w:val="0"/>
          <w:divBdr>
            <w:top w:val="none" w:sz="0" w:space="0" w:color="auto"/>
            <w:left w:val="none" w:sz="0" w:space="0" w:color="auto"/>
            <w:bottom w:val="none" w:sz="0" w:space="0" w:color="auto"/>
            <w:right w:val="none" w:sz="0" w:space="0" w:color="auto"/>
          </w:divBdr>
        </w:div>
        <w:div w:id="939920263">
          <w:marLeft w:val="0"/>
          <w:marRight w:val="0"/>
          <w:marTop w:val="360"/>
          <w:marBottom w:val="450"/>
          <w:divBdr>
            <w:top w:val="none" w:sz="0" w:space="0" w:color="auto"/>
            <w:left w:val="none" w:sz="0" w:space="0" w:color="auto"/>
            <w:bottom w:val="none" w:sz="0" w:space="0" w:color="auto"/>
            <w:right w:val="none" w:sz="0" w:space="0" w:color="auto"/>
          </w:divBdr>
        </w:div>
        <w:div w:id="939920626">
          <w:marLeft w:val="0"/>
          <w:marRight w:val="0"/>
          <w:marTop w:val="240"/>
          <w:marBottom w:val="240"/>
          <w:divBdr>
            <w:top w:val="none" w:sz="0" w:space="0" w:color="auto"/>
            <w:left w:val="none" w:sz="0" w:space="0" w:color="auto"/>
            <w:bottom w:val="none" w:sz="0" w:space="0" w:color="auto"/>
            <w:right w:val="none" w:sz="0" w:space="0" w:color="auto"/>
          </w:divBdr>
          <w:divsChild>
            <w:div w:id="741295801">
              <w:marLeft w:val="0"/>
              <w:marRight w:val="0"/>
              <w:marTop w:val="0"/>
              <w:marBottom w:val="0"/>
              <w:divBdr>
                <w:top w:val="none" w:sz="0" w:space="0" w:color="auto"/>
                <w:left w:val="none" w:sz="0" w:space="0" w:color="auto"/>
                <w:bottom w:val="none" w:sz="0" w:space="0" w:color="auto"/>
                <w:right w:val="none" w:sz="0" w:space="0" w:color="auto"/>
              </w:divBdr>
            </w:div>
          </w:divsChild>
        </w:div>
        <w:div w:id="939921108">
          <w:marLeft w:val="0"/>
          <w:marRight w:val="0"/>
          <w:marTop w:val="0"/>
          <w:marBottom w:val="0"/>
          <w:divBdr>
            <w:top w:val="none" w:sz="0" w:space="0" w:color="auto"/>
            <w:left w:val="none" w:sz="0" w:space="0" w:color="auto"/>
            <w:bottom w:val="none" w:sz="0" w:space="0" w:color="auto"/>
            <w:right w:val="none" w:sz="0" w:space="0" w:color="auto"/>
          </w:divBdr>
        </w:div>
        <w:div w:id="939990397">
          <w:marLeft w:val="0"/>
          <w:marRight w:val="0"/>
          <w:marTop w:val="360"/>
          <w:marBottom w:val="450"/>
          <w:divBdr>
            <w:top w:val="none" w:sz="0" w:space="0" w:color="auto"/>
            <w:left w:val="none" w:sz="0" w:space="0" w:color="auto"/>
            <w:bottom w:val="none" w:sz="0" w:space="0" w:color="auto"/>
            <w:right w:val="none" w:sz="0" w:space="0" w:color="auto"/>
          </w:divBdr>
          <w:divsChild>
            <w:div w:id="576474743">
              <w:marLeft w:val="0"/>
              <w:marRight w:val="0"/>
              <w:marTop w:val="0"/>
              <w:marBottom w:val="0"/>
              <w:divBdr>
                <w:top w:val="none" w:sz="0" w:space="0" w:color="auto"/>
                <w:left w:val="none" w:sz="0" w:space="0" w:color="auto"/>
                <w:bottom w:val="single" w:sz="6" w:space="15" w:color="B8B9BA"/>
                <w:right w:val="none" w:sz="0" w:space="0" w:color="auto"/>
              </w:divBdr>
              <w:divsChild>
                <w:div w:id="69469706">
                  <w:marLeft w:val="0"/>
                  <w:marRight w:val="0"/>
                  <w:marTop w:val="0"/>
                  <w:marBottom w:val="0"/>
                  <w:divBdr>
                    <w:top w:val="none" w:sz="0" w:space="0" w:color="auto"/>
                    <w:left w:val="none" w:sz="0" w:space="0" w:color="auto"/>
                    <w:bottom w:val="none" w:sz="0" w:space="0" w:color="auto"/>
                    <w:right w:val="none" w:sz="0" w:space="0" w:color="auto"/>
                  </w:divBdr>
                </w:div>
                <w:div w:id="34409510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40142695">
          <w:marLeft w:val="0"/>
          <w:marRight w:val="0"/>
          <w:marTop w:val="240"/>
          <w:marBottom w:val="240"/>
          <w:divBdr>
            <w:top w:val="none" w:sz="0" w:space="0" w:color="auto"/>
            <w:left w:val="none" w:sz="0" w:space="0" w:color="auto"/>
            <w:bottom w:val="none" w:sz="0" w:space="0" w:color="auto"/>
            <w:right w:val="none" w:sz="0" w:space="0" w:color="auto"/>
          </w:divBdr>
          <w:divsChild>
            <w:div w:id="596598105">
              <w:marLeft w:val="0"/>
              <w:marRight w:val="0"/>
              <w:marTop w:val="0"/>
              <w:marBottom w:val="0"/>
              <w:divBdr>
                <w:top w:val="none" w:sz="0" w:space="0" w:color="auto"/>
                <w:left w:val="none" w:sz="0" w:space="0" w:color="auto"/>
                <w:bottom w:val="none" w:sz="0" w:space="0" w:color="auto"/>
                <w:right w:val="none" w:sz="0" w:space="0" w:color="auto"/>
              </w:divBdr>
            </w:div>
          </w:divsChild>
        </w:div>
        <w:div w:id="940186547">
          <w:marLeft w:val="0"/>
          <w:marRight w:val="0"/>
          <w:marTop w:val="240"/>
          <w:marBottom w:val="240"/>
          <w:divBdr>
            <w:top w:val="none" w:sz="0" w:space="0" w:color="auto"/>
            <w:left w:val="none" w:sz="0" w:space="0" w:color="auto"/>
            <w:bottom w:val="none" w:sz="0" w:space="0" w:color="auto"/>
            <w:right w:val="none" w:sz="0" w:space="0" w:color="auto"/>
          </w:divBdr>
        </w:div>
        <w:div w:id="940258053">
          <w:marLeft w:val="0"/>
          <w:marRight w:val="0"/>
          <w:marTop w:val="300"/>
          <w:marBottom w:val="300"/>
          <w:divBdr>
            <w:top w:val="none" w:sz="0" w:space="0" w:color="auto"/>
            <w:left w:val="none" w:sz="0" w:space="0" w:color="auto"/>
            <w:bottom w:val="none" w:sz="0" w:space="0" w:color="auto"/>
            <w:right w:val="none" w:sz="0" w:space="0" w:color="auto"/>
          </w:divBdr>
        </w:div>
        <w:div w:id="940262250">
          <w:marLeft w:val="0"/>
          <w:marRight w:val="0"/>
          <w:marTop w:val="240"/>
          <w:marBottom w:val="240"/>
          <w:divBdr>
            <w:top w:val="none" w:sz="0" w:space="0" w:color="auto"/>
            <w:left w:val="none" w:sz="0" w:space="0" w:color="auto"/>
            <w:bottom w:val="none" w:sz="0" w:space="0" w:color="auto"/>
            <w:right w:val="none" w:sz="0" w:space="0" w:color="auto"/>
          </w:divBdr>
          <w:divsChild>
            <w:div w:id="292562855">
              <w:marLeft w:val="0"/>
              <w:marRight w:val="0"/>
              <w:marTop w:val="0"/>
              <w:marBottom w:val="0"/>
              <w:divBdr>
                <w:top w:val="none" w:sz="0" w:space="0" w:color="auto"/>
                <w:left w:val="none" w:sz="0" w:space="0" w:color="auto"/>
                <w:bottom w:val="none" w:sz="0" w:space="0" w:color="auto"/>
                <w:right w:val="none" w:sz="0" w:space="0" w:color="auto"/>
              </w:divBdr>
            </w:div>
          </w:divsChild>
        </w:div>
        <w:div w:id="940331914">
          <w:marLeft w:val="0"/>
          <w:marRight w:val="0"/>
          <w:marTop w:val="0"/>
          <w:marBottom w:val="0"/>
          <w:divBdr>
            <w:top w:val="none" w:sz="0" w:space="0" w:color="auto"/>
            <w:left w:val="none" w:sz="0" w:space="0" w:color="auto"/>
            <w:bottom w:val="none" w:sz="0" w:space="0" w:color="auto"/>
            <w:right w:val="none" w:sz="0" w:space="0" w:color="auto"/>
          </w:divBdr>
        </w:div>
        <w:div w:id="940338989">
          <w:marLeft w:val="0"/>
          <w:marRight w:val="0"/>
          <w:marTop w:val="0"/>
          <w:marBottom w:val="0"/>
          <w:divBdr>
            <w:top w:val="none" w:sz="0" w:space="0" w:color="auto"/>
            <w:left w:val="none" w:sz="0" w:space="0" w:color="auto"/>
            <w:bottom w:val="none" w:sz="0" w:space="0" w:color="auto"/>
            <w:right w:val="none" w:sz="0" w:space="0" w:color="auto"/>
          </w:divBdr>
          <w:divsChild>
            <w:div w:id="385908529">
              <w:marLeft w:val="0"/>
              <w:marRight w:val="0"/>
              <w:marTop w:val="0"/>
              <w:marBottom w:val="0"/>
              <w:divBdr>
                <w:top w:val="none" w:sz="0" w:space="0" w:color="auto"/>
                <w:left w:val="none" w:sz="0" w:space="0" w:color="auto"/>
                <w:bottom w:val="none" w:sz="0" w:space="0" w:color="auto"/>
                <w:right w:val="none" w:sz="0" w:space="0" w:color="auto"/>
              </w:divBdr>
              <w:divsChild>
                <w:div w:id="759714876">
                  <w:marLeft w:val="0"/>
                  <w:marRight w:val="0"/>
                  <w:marTop w:val="180"/>
                  <w:marBottom w:val="180"/>
                  <w:divBdr>
                    <w:top w:val="none" w:sz="0" w:space="0" w:color="auto"/>
                    <w:left w:val="none" w:sz="0" w:space="0" w:color="auto"/>
                    <w:bottom w:val="none" w:sz="0" w:space="0" w:color="auto"/>
                    <w:right w:val="none" w:sz="0" w:space="0" w:color="auto"/>
                  </w:divBdr>
                  <w:divsChild>
                    <w:div w:id="6757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378421">
          <w:marLeft w:val="0"/>
          <w:marRight w:val="0"/>
          <w:marTop w:val="0"/>
          <w:marBottom w:val="0"/>
          <w:divBdr>
            <w:top w:val="none" w:sz="0" w:space="0" w:color="auto"/>
            <w:left w:val="none" w:sz="0" w:space="0" w:color="auto"/>
            <w:bottom w:val="none" w:sz="0" w:space="0" w:color="auto"/>
            <w:right w:val="none" w:sz="0" w:space="0" w:color="auto"/>
          </w:divBdr>
        </w:div>
        <w:div w:id="940381492">
          <w:marLeft w:val="0"/>
          <w:marRight w:val="0"/>
          <w:marTop w:val="0"/>
          <w:marBottom w:val="300"/>
          <w:divBdr>
            <w:top w:val="none" w:sz="0" w:space="0" w:color="auto"/>
            <w:left w:val="none" w:sz="0" w:space="0" w:color="auto"/>
            <w:bottom w:val="none" w:sz="0" w:space="0" w:color="auto"/>
            <w:right w:val="none" w:sz="0" w:space="0" w:color="auto"/>
          </w:divBdr>
        </w:div>
        <w:div w:id="940455683">
          <w:marLeft w:val="0"/>
          <w:marRight w:val="0"/>
          <w:marTop w:val="0"/>
          <w:marBottom w:val="0"/>
          <w:divBdr>
            <w:top w:val="none" w:sz="0" w:space="0" w:color="auto"/>
            <w:left w:val="none" w:sz="0" w:space="0" w:color="auto"/>
            <w:bottom w:val="none" w:sz="0" w:space="0" w:color="auto"/>
            <w:right w:val="none" w:sz="0" w:space="0" w:color="auto"/>
          </w:divBdr>
          <w:divsChild>
            <w:div w:id="854729625">
              <w:marLeft w:val="0"/>
              <w:marRight w:val="0"/>
              <w:marTop w:val="0"/>
              <w:marBottom w:val="0"/>
              <w:divBdr>
                <w:top w:val="none" w:sz="0" w:space="0" w:color="auto"/>
                <w:left w:val="none" w:sz="0" w:space="0" w:color="auto"/>
                <w:bottom w:val="none" w:sz="0" w:space="0" w:color="auto"/>
                <w:right w:val="none" w:sz="0" w:space="0" w:color="auto"/>
              </w:divBdr>
            </w:div>
          </w:divsChild>
        </w:div>
        <w:div w:id="940529332">
          <w:marLeft w:val="0"/>
          <w:marRight w:val="0"/>
          <w:marTop w:val="0"/>
          <w:marBottom w:val="0"/>
          <w:divBdr>
            <w:top w:val="none" w:sz="0" w:space="0" w:color="auto"/>
            <w:left w:val="none" w:sz="0" w:space="0" w:color="auto"/>
            <w:bottom w:val="none" w:sz="0" w:space="0" w:color="auto"/>
            <w:right w:val="none" w:sz="0" w:space="0" w:color="auto"/>
          </w:divBdr>
        </w:div>
        <w:div w:id="940532521">
          <w:marLeft w:val="0"/>
          <w:marRight w:val="1500"/>
          <w:marTop w:val="0"/>
          <w:marBottom w:val="0"/>
          <w:divBdr>
            <w:top w:val="none" w:sz="0" w:space="0" w:color="auto"/>
            <w:left w:val="none" w:sz="0" w:space="0" w:color="auto"/>
            <w:bottom w:val="none" w:sz="0" w:space="0" w:color="auto"/>
            <w:right w:val="none" w:sz="0" w:space="0" w:color="auto"/>
          </w:divBdr>
        </w:div>
        <w:div w:id="940576342">
          <w:marLeft w:val="0"/>
          <w:marRight w:val="0"/>
          <w:marTop w:val="378"/>
          <w:marBottom w:val="378"/>
          <w:divBdr>
            <w:top w:val="none" w:sz="0" w:space="0" w:color="auto"/>
            <w:left w:val="none" w:sz="0" w:space="0" w:color="auto"/>
            <w:bottom w:val="none" w:sz="0" w:space="0" w:color="auto"/>
            <w:right w:val="none" w:sz="0" w:space="0" w:color="auto"/>
          </w:divBdr>
        </w:div>
        <w:div w:id="940576393">
          <w:marLeft w:val="0"/>
          <w:marRight w:val="0"/>
          <w:marTop w:val="366"/>
          <w:marBottom w:val="366"/>
          <w:divBdr>
            <w:top w:val="none" w:sz="0" w:space="0" w:color="auto"/>
            <w:left w:val="none" w:sz="0" w:space="0" w:color="auto"/>
            <w:bottom w:val="none" w:sz="0" w:space="0" w:color="auto"/>
            <w:right w:val="none" w:sz="0" w:space="0" w:color="auto"/>
          </w:divBdr>
        </w:div>
        <w:div w:id="940604496">
          <w:marLeft w:val="0"/>
          <w:marRight w:val="0"/>
          <w:marTop w:val="0"/>
          <w:marBottom w:val="0"/>
          <w:divBdr>
            <w:top w:val="none" w:sz="0" w:space="0" w:color="auto"/>
            <w:left w:val="none" w:sz="0" w:space="0" w:color="auto"/>
            <w:bottom w:val="none" w:sz="0" w:space="0" w:color="auto"/>
            <w:right w:val="none" w:sz="0" w:space="0" w:color="auto"/>
          </w:divBdr>
          <w:divsChild>
            <w:div w:id="630865222">
              <w:marLeft w:val="0"/>
              <w:marRight w:val="0"/>
              <w:marTop w:val="103"/>
              <w:marBottom w:val="0"/>
              <w:divBdr>
                <w:top w:val="none" w:sz="0" w:space="0" w:color="auto"/>
                <w:left w:val="none" w:sz="0" w:space="0" w:color="auto"/>
                <w:bottom w:val="none" w:sz="0" w:space="0" w:color="auto"/>
                <w:right w:val="none" w:sz="0" w:space="0" w:color="auto"/>
              </w:divBdr>
            </w:div>
            <w:div w:id="744374242">
              <w:marLeft w:val="0"/>
              <w:marRight w:val="0"/>
              <w:marTop w:val="103"/>
              <w:marBottom w:val="0"/>
              <w:divBdr>
                <w:top w:val="none" w:sz="0" w:space="0" w:color="auto"/>
                <w:left w:val="none" w:sz="0" w:space="0" w:color="auto"/>
                <w:bottom w:val="none" w:sz="0" w:space="0" w:color="auto"/>
                <w:right w:val="none" w:sz="0" w:space="0" w:color="auto"/>
              </w:divBdr>
            </w:div>
            <w:div w:id="841972219">
              <w:marLeft w:val="0"/>
              <w:marRight w:val="0"/>
              <w:marTop w:val="103"/>
              <w:marBottom w:val="0"/>
              <w:divBdr>
                <w:top w:val="none" w:sz="0" w:space="0" w:color="auto"/>
                <w:left w:val="none" w:sz="0" w:space="0" w:color="auto"/>
                <w:bottom w:val="none" w:sz="0" w:space="0" w:color="auto"/>
                <w:right w:val="none" w:sz="0" w:space="0" w:color="auto"/>
              </w:divBdr>
            </w:div>
          </w:divsChild>
        </w:div>
        <w:div w:id="940645414">
          <w:marLeft w:val="0"/>
          <w:marRight w:val="0"/>
          <w:marTop w:val="0"/>
          <w:marBottom w:val="0"/>
          <w:divBdr>
            <w:top w:val="none" w:sz="0" w:space="0" w:color="auto"/>
            <w:left w:val="none" w:sz="0" w:space="0" w:color="auto"/>
            <w:bottom w:val="none" w:sz="0" w:space="0" w:color="auto"/>
            <w:right w:val="none" w:sz="0" w:space="0" w:color="auto"/>
          </w:divBdr>
        </w:div>
        <w:div w:id="940651202">
          <w:marLeft w:val="0"/>
          <w:marRight w:val="0"/>
          <w:marTop w:val="0"/>
          <w:marBottom w:val="0"/>
          <w:divBdr>
            <w:top w:val="none" w:sz="0" w:space="0" w:color="auto"/>
            <w:left w:val="none" w:sz="0" w:space="0" w:color="auto"/>
            <w:bottom w:val="none" w:sz="0" w:space="0" w:color="auto"/>
            <w:right w:val="none" w:sz="0" w:space="0" w:color="auto"/>
          </w:divBdr>
        </w:div>
        <w:div w:id="940839116">
          <w:marLeft w:val="0"/>
          <w:marRight w:val="0"/>
          <w:marTop w:val="0"/>
          <w:marBottom w:val="0"/>
          <w:divBdr>
            <w:top w:val="none" w:sz="0" w:space="0" w:color="auto"/>
            <w:left w:val="none" w:sz="0" w:space="0" w:color="auto"/>
            <w:bottom w:val="none" w:sz="0" w:space="0" w:color="auto"/>
            <w:right w:val="none" w:sz="0" w:space="0" w:color="auto"/>
          </w:divBdr>
          <w:divsChild>
            <w:div w:id="751243797">
              <w:marLeft w:val="0"/>
              <w:marRight w:val="0"/>
              <w:marTop w:val="0"/>
              <w:marBottom w:val="0"/>
              <w:divBdr>
                <w:top w:val="none" w:sz="0" w:space="0" w:color="auto"/>
                <w:left w:val="none" w:sz="0" w:space="0" w:color="auto"/>
                <w:bottom w:val="none" w:sz="0" w:space="0" w:color="auto"/>
                <w:right w:val="none" w:sz="0" w:space="0" w:color="auto"/>
              </w:divBdr>
            </w:div>
          </w:divsChild>
        </w:div>
        <w:div w:id="940912297">
          <w:marLeft w:val="0"/>
          <w:marRight w:val="0"/>
          <w:marTop w:val="329"/>
          <w:marBottom w:val="329"/>
          <w:divBdr>
            <w:top w:val="none" w:sz="0" w:space="0" w:color="auto"/>
            <w:left w:val="none" w:sz="0" w:space="0" w:color="auto"/>
            <w:bottom w:val="none" w:sz="0" w:space="0" w:color="auto"/>
            <w:right w:val="none" w:sz="0" w:space="0" w:color="auto"/>
          </w:divBdr>
          <w:divsChild>
            <w:div w:id="437408518">
              <w:marLeft w:val="0"/>
              <w:marRight w:val="0"/>
              <w:marTop w:val="0"/>
              <w:marBottom w:val="0"/>
              <w:divBdr>
                <w:top w:val="none" w:sz="0" w:space="0" w:color="auto"/>
                <w:left w:val="none" w:sz="0" w:space="0" w:color="auto"/>
                <w:bottom w:val="none" w:sz="0" w:space="0" w:color="auto"/>
                <w:right w:val="none" w:sz="0" w:space="0" w:color="auto"/>
              </w:divBdr>
            </w:div>
          </w:divsChild>
        </w:div>
        <w:div w:id="940918624">
          <w:marLeft w:val="0"/>
          <w:marRight w:val="0"/>
          <w:marTop w:val="0"/>
          <w:marBottom w:val="0"/>
          <w:divBdr>
            <w:top w:val="none" w:sz="0" w:space="0" w:color="auto"/>
            <w:left w:val="none" w:sz="0" w:space="0" w:color="auto"/>
            <w:bottom w:val="none" w:sz="0" w:space="0" w:color="auto"/>
            <w:right w:val="none" w:sz="0" w:space="0" w:color="auto"/>
          </w:divBdr>
        </w:div>
        <w:div w:id="941108613">
          <w:marLeft w:val="0"/>
          <w:marRight w:val="0"/>
          <w:marTop w:val="0"/>
          <w:marBottom w:val="0"/>
          <w:divBdr>
            <w:top w:val="none" w:sz="0" w:space="0" w:color="auto"/>
            <w:left w:val="none" w:sz="0" w:space="0" w:color="auto"/>
            <w:bottom w:val="none" w:sz="0" w:space="0" w:color="auto"/>
            <w:right w:val="none" w:sz="0" w:space="0" w:color="auto"/>
          </w:divBdr>
        </w:div>
        <w:div w:id="941109941">
          <w:marLeft w:val="0"/>
          <w:marRight w:val="0"/>
          <w:marTop w:val="0"/>
          <w:marBottom w:val="0"/>
          <w:divBdr>
            <w:top w:val="none" w:sz="0" w:space="0" w:color="auto"/>
            <w:left w:val="none" w:sz="0" w:space="0" w:color="auto"/>
            <w:bottom w:val="none" w:sz="0" w:space="0" w:color="auto"/>
            <w:right w:val="none" w:sz="0" w:space="0" w:color="auto"/>
          </w:divBdr>
        </w:div>
        <w:div w:id="941182862">
          <w:marLeft w:val="0"/>
          <w:marRight w:val="0"/>
          <w:marTop w:val="240"/>
          <w:marBottom w:val="240"/>
          <w:divBdr>
            <w:top w:val="none" w:sz="0" w:space="0" w:color="auto"/>
            <w:left w:val="none" w:sz="0" w:space="0" w:color="auto"/>
            <w:bottom w:val="none" w:sz="0" w:space="0" w:color="auto"/>
            <w:right w:val="none" w:sz="0" w:space="0" w:color="auto"/>
          </w:divBdr>
        </w:div>
        <w:div w:id="941302739">
          <w:marLeft w:val="0"/>
          <w:marRight w:val="0"/>
          <w:marTop w:val="240"/>
          <w:marBottom w:val="240"/>
          <w:divBdr>
            <w:top w:val="none" w:sz="0" w:space="0" w:color="auto"/>
            <w:left w:val="none" w:sz="0" w:space="0" w:color="auto"/>
            <w:bottom w:val="none" w:sz="0" w:space="0" w:color="auto"/>
            <w:right w:val="none" w:sz="0" w:space="0" w:color="auto"/>
          </w:divBdr>
          <w:divsChild>
            <w:div w:id="615478645">
              <w:marLeft w:val="0"/>
              <w:marRight w:val="0"/>
              <w:marTop w:val="0"/>
              <w:marBottom w:val="0"/>
              <w:divBdr>
                <w:top w:val="none" w:sz="0" w:space="0" w:color="auto"/>
                <w:left w:val="none" w:sz="0" w:space="0" w:color="auto"/>
                <w:bottom w:val="none" w:sz="0" w:space="0" w:color="auto"/>
                <w:right w:val="none" w:sz="0" w:space="0" w:color="auto"/>
              </w:divBdr>
            </w:div>
          </w:divsChild>
        </w:div>
        <w:div w:id="941425062">
          <w:marLeft w:val="0"/>
          <w:marRight w:val="0"/>
          <w:marTop w:val="0"/>
          <w:marBottom w:val="0"/>
          <w:divBdr>
            <w:top w:val="none" w:sz="0" w:space="0" w:color="auto"/>
            <w:left w:val="none" w:sz="0" w:space="0" w:color="auto"/>
            <w:bottom w:val="none" w:sz="0" w:space="0" w:color="auto"/>
            <w:right w:val="none" w:sz="0" w:space="0" w:color="auto"/>
          </w:divBdr>
        </w:div>
        <w:div w:id="941455337">
          <w:marLeft w:val="0"/>
          <w:marRight w:val="0"/>
          <w:marTop w:val="0"/>
          <w:marBottom w:val="0"/>
          <w:divBdr>
            <w:top w:val="none" w:sz="0" w:space="0" w:color="auto"/>
            <w:left w:val="none" w:sz="0" w:space="0" w:color="auto"/>
            <w:bottom w:val="none" w:sz="0" w:space="0" w:color="auto"/>
            <w:right w:val="none" w:sz="0" w:space="0" w:color="auto"/>
          </w:divBdr>
          <w:divsChild>
            <w:div w:id="151411960">
              <w:marLeft w:val="0"/>
              <w:marRight w:val="0"/>
              <w:marTop w:val="0"/>
              <w:marBottom w:val="0"/>
              <w:divBdr>
                <w:top w:val="none" w:sz="0" w:space="0" w:color="auto"/>
                <w:left w:val="none" w:sz="0" w:space="0" w:color="auto"/>
                <w:bottom w:val="none" w:sz="0" w:space="0" w:color="auto"/>
                <w:right w:val="none" w:sz="0" w:space="0" w:color="auto"/>
              </w:divBdr>
              <w:divsChild>
                <w:div w:id="553540431">
                  <w:marLeft w:val="0"/>
                  <w:marRight w:val="0"/>
                  <w:marTop w:val="0"/>
                  <w:marBottom w:val="0"/>
                  <w:divBdr>
                    <w:top w:val="none" w:sz="0" w:space="0" w:color="auto"/>
                    <w:left w:val="none" w:sz="0" w:space="0" w:color="auto"/>
                    <w:bottom w:val="none" w:sz="0" w:space="0" w:color="auto"/>
                    <w:right w:val="none" w:sz="0" w:space="0" w:color="auto"/>
                  </w:divBdr>
                  <w:divsChild>
                    <w:div w:id="314531837">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941571928">
          <w:marLeft w:val="0"/>
          <w:marRight w:val="0"/>
          <w:marTop w:val="600"/>
          <w:marBottom w:val="600"/>
          <w:divBdr>
            <w:top w:val="none" w:sz="0" w:space="0" w:color="auto"/>
            <w:left w:val="none" w:sz="0" w:space="0" w:color="auto"/>
            <w:bottom w:val="none" w:sz="0" w:space="0" w:color="auto"/>
            <w:right w:val="none" w:sz="0" w:space="0" w:color="auto"/>
          </w:divBdr>
          <w:divsChild>
            <w:div w:id="323551817">
              <w:marLeft w:val="0"/>
              <w:marRight w:val="0"/>
              <w:marTop w:val="240"/>
              <w:marBottom w:val="240"/>
              <w:divBdr>
                <w:top w:val="none" w:sz="0" w:space="0" w:color="auto"/>
                <w:left w:val="none" w:sz="0" w:space="0" w:color="auto"/>
                <w:bottom w:val="none" w:sz="0" w:space="0" w:color="auto"/>
                <w:right w:val="none" w:sz="0" w:space="0" w:color="auto"/>
              </w:divBdr>
              <w:divsChild>
                <w:div w:id="477264661">
                  <w:marLeft w:val="0"/>
                  <w:marRight w:val="0"/>
                  <w:marTop w:val="0"/>
                  <w:marBottom w:val="0"/>
                  <w:divBdr>
                    <w:top w:val="none" w:sz="0" w:space="0" w:color="auto"/>
                    <w:left w:val="none" w:sz="0" w:space="0" w:color="auto"/>
                    <w:bottom w:val="none" w:sz="0" w:space="0" w:color="auto"/>
                    <w:right w:val="none" w:sz="0" w:space="0" w:color="auto"/>
                  </w:divBdr>
                </w:div>
              </w:divsChild>
            </w:div>
            <w:div w:id="424573745">
              <w:marLeft w:val="0"/>
              <w:marRight w:val="0"/>
              <w:marTop w:val="240"/>
              <w:marBottom w:val="240"/>
              <w:divBdr>
                <w:top w:val="none" w:sz="0" w:space="0" w:color="auto"/>
                <w:left w:val="none" w:sz="0" w:space="0" w:color="auto"/>
                <w:bottom w:val="none" w:sz="0" w:space="0" w:color="auto"/>
                <w:right w:val="none" w:sz="0" w:space="0" w:color="auto"/>
              </w:divBdr>
              <w:divsChild>
                <w:div w:id="620844245">
                  <w:marLeft w:val="0"/>
                  <w:marRight w:val="0"/>
                  <w:marTop w:val="0"/>
                  <w:marBottom w:val="0"/>
                  <w:divBdr>
                    <w:top w:val="none" w:sz="0" w:space="0" w:color="auto"/>
                    <w:left w:val="none" w:sz="0" w:space="0" w:color="auto"/>
                    <w:bottom w:val="none" w:sz="0" w:space="0" w:color="auto"/>
                    <w:right w:val="none" w:sz="0" w:space="0" w:color="auto"/>
                  </w:divBdr>
                </w:div>
              </w:divsChild>
            </w:div>
            <w:div w:id="512576455">
              <w:marLeft w:val="0"/>
              <w:marRight w:val="0"/>
              <w:marTop w:val="240"/>
              <w:marBottom w:val="240"/>
              <w:divBdr>
                <w:top w:val="none" w:sz="0" w:space="0" w:color="auto"/>
                <w:left w:val="none" w:sz="0" w:space="0" w:color="auto"/>
                <w:bottom w:val="none" w:sz="0" w:space="0" w:color="auto"/>
                <w:right w:val="none" w:sz="0" w:space="0" w:color="auto"/>
              </w:divBdr>
            </w:div>
            <w:div w:id="859243221">
              <w:marLeft w:val="0"/>
              <w:marRight w:val="0"/>
              <w:marTop w:val="240"/>
              <w:marBottom w:val="240"/>
              <w:divBdr>
                <w:top w:val="none" w:sz="0" w:space="0" w:color="auto"/>
                <w:left w:val="none" w:sz="0" w:space="0" w:color="auto"/>
                <w:bottom w:val="none" w:sz="0" w:space="0" w:color="auto"/>
                <w:right w:val="none" w:sz="0" w:space="0" w:color="auto"/>
              </w:divBdr>
            </w:div>
            <w:div w:id="895091617">
              <w:marLeft w:val="0"/>
              <w:marRight w:val="0"/>
              <w:marTop w:val="240"/>
              <w:marBottom w:val="240"/>
              <w:divBdr>
                <w:top w:val="none" w:sz="0" w:space="0" w:color="auto"/>
                <w:left w:val="none" w:sz="0" w:space="0" w:color="auto"/>
                <w:bottom w:val="none" w:sz="0" w:space="0" w:color="auto"/>
                <w:right w:val="none" w:sz="0" w:space="0" w:color="auto"/>
              </w:divBdr>
            </w:div>
            <w:div w:id="896629914">
              <w:marLeft w:val="0"/>
              <w:marRight w:val="0"/>
              <w:marTop w:val="240"/>
              <w:marBottom w:val="240"/>
              <w:divBdr>
                <w:top w:val="none" w:sz="0" w:space="0" w:color="auto"/>
                <w:left w:val="none" w:sz="0" w:space="0" w:color="auto"/>
                <w:bottom w:val="none" w:sz="0" w:space="0" w:color="auto"/>
                <w:right w:val="none" w:sz="0" w:space="0" w:color="auto"/>
              </w:divBdr>
              <w:divsChild>
                <w:div w:id="411439036">
                  <w:marLeft w:val="0"/>
                  <w:marRight w:val="0"/>
                  <w:marTop w:val="0"/>
                  <w:marBottom w:val="0"/>
                  <w:divBdr>
                    <w:top w:val="none" w:sz="0" w:space="0" w:color="auto"/>
                    <w:left w:val="none" w:sz="0" w:space="0" w:color="auto"/>
                    <w:bottom w:val="none" w:sz="0" w:space="0" w:color="auto"/>
                    <w:right w:val="none" w:sz="0" w:space="0" w:color="auto"/>
                  </w:divBdr>
                </w:div>
              </w:divsChild>
            </w:div>
            <w:div w:id="919950285">
              <w:marLeft w:val="0"/>
              <w:marRight w:val="0"/>
              <w:marTop w:val="240"/>
              <w:marBottom w:val="240"/>
              <w:divBdr>
                <w:top w:val="none" w:sz="0" w:space="0" w:color="auto"/>
                <w:left w:val="none" w:sz="0" w:space="0" w:color="auto"/>
                <w:bottom w:val="none" w:sz="0" w:space="0" w:color="auto"/>
                <w:right w:val="none" w:sz="0" w:space="0" w:color="auto"/>
              </w:divBdr>
            </w:div>
            <w:div w:id="955258605">
              <w:marLeft w:val="0"/>
              <w:marRight w:val="0"/>
              <w:marTop w:val="240"/>
              <w:marBottom w:val="240"/>
              <w:divBdr>
                <w:top w:val="none" w:sz="0" w:space="0" w:color="auto"/>
                <w:left w:val="none" w:sz="0" w:space="0" w:color="auto"/>
                <w:bottom w:val="none" w:sz="0" w:space="0" w:color="auto"/>
                <w:right w:val="none" w:sz="0" w:space="0" w:color="auto"/>
              </w:divBdr>
              <w:divsChild>
                <w:div w:id="465899075">
                  <w:marLeft w:val="0"/>
                  <w:marRight w:val="0"/>
                  <w:marTop w:val="0"/>
                  <w:marBottom w:val="0"/>
                  <w:divBdr>
                    <w:top w:val="none" w:sz="0" w:space="0" w:color="auto"/>
                    <w:left w:val="none" w:sz="0" w:space="0" w:color="auto"/>
                    <w:bottom w:val="none" w:sz="0" w:space="0" w:color="auto"/>
                    <w:right w:val="none" w:sz="0" w:space="0" w:color="auto"/>
                  </w:divBdr>
                </w:div>
              </w:divsChild>
            </w:div>
            <w:div w:id="970598174">
              <w:marLeft w:val="0"/>
              <w:marRight w:val="0"/>
              <w:marTop w:val="300"/>
              <w:marBottom w:val="600"/>
              <w:divBdr>
                <w:top w:val="single" w:sz="6" w:space="30" w:color="EB5D0B"/>
                <w:left w:val="none" w:sz="0" w:space="0" w:color="auto"/>
                <w:bottom w:val="single" w:sz="6" w:space="30" w:color="EB5D0B"/>
                <w:right w:val="none" w:sz="0" w:space="0" w:color="auto"/>
              </w:divBdr>
            </w:div>
            <w:div w:id="985281768">
              <w:marLeft w:val="0"/>
              <w:marRight w:val="0"/>
              <w:marTop w:val="240"/>
              <w:marBottom w:val="240"/>
              <w:divBdr>
                <w:top w:val="none" w:sz="0" w:space="0" w:color="auto"/>
                <w:left w:val="none" w:sz="0" w:space="0" w:color="auto"/>
                <w:bottom w:val="none" w:sz="0" w:space="0" w:color="auto"/>
                <w:right w:val="none" w:sz="0" w:space="0" w:color="auto"/>
              </w:divBdr>
            </w:div>
          </w:divsChild>
        </w:div>
        <w:div w:id="941574437">
          <w:marLeft w:val="0"/>
          <w:marRight w:val="0"/>
          <w:marTop w:val="240"/>
          <w:marBottom w:val="240"/>
          <w:divBdr>
            <w:top w:val="none" w:sz="0" w:space="0" w:color="auto"/>
            <w:left w:val="none" w:sz="0" w:space="0" w:color="auto"/>
            <w:bottom w:val="none" w:sz="0" w:space="0" w:color="auto"/>
            <w:right w:val="none" w:sz="0" w:space="0" w:color="auto"/>
          </w:divBdr>
          <w:divsChild>
            <w:div w:id="52850667">
              <w:marLeft w:val="0"/>
              <w:marRight w:val="0"/>
              <w:marTop w:val="0"/>
              <w:marBottom w:val="0"/>
              <w:divBdr>
                <w:top w:val="none" w:sz="0" w:space="0" w:color="auto"/>
                <w:left w:val="none" w:sz="0" w:space="0" w:color="auto"/>
                <w:bottom w:val="none" w:sz="0" w:space="0" w:color="auto"/>
                <w:right w:val="none" w:sz="0" w:space="0" w:color="auto"/>
              </w:divBdr>
            </w:div>
          </w:divsChild>
        </w:div>
        <w:div w:id="941643771">
          <w:marLeft w:val="0"/>
          <w:marRight w:val="0"/>
          <w:marTop w:val="0"/>
          <w:marBottom w:val="0"/>
          <w:divBdr>
            <w:top w:val="none" w:sz="0" w:space="0" w:color="auto"/>
            <w:left w:val="none" w:sz="0" w:space="0" w:color="auto"/>
            <w:bottom w:val="none" w:sz="0" w:space="0" w:color="auto"/>
            <w:right w:val="none" w:sz="0" w:space="0" w:color="auto"/>
          </w:divBdr>
        </w:div>
        <w:div w:id="941647261">
          <w:marLeft w:val="0"/>
          <w:marRight w:val="0"/>
          <w:marTop w:val="0"/>
          <w:marBottom w:val="0"/>
          <w:divBdr>
            <w:top w:val="none" w:sz="0" w:space="0" w:color="auto"/>
            <w:left w:val="none" w:sz="0" w:space="0" w:color="auto"/>
            <w:bottom w:val="none" w:sz="0" w:space="0" w:color="auto"/>
            <w:right w:val="none" w:sz="0" w:space="0" w:color="auto"/>
          </w:divBdr>
        </w:div>
        <w:div w:id="941648506">
          <w:marLeft w:val="0"/>
          <w:marRight w:val="0"/>
          <w:marTop w:val="0"/>
          <w:marBottom w:val="0"/>
          <w:divBdr>
            <w:top w:val="none" w:sz="0" w:space="0" w:color="auto"/>
            <w:left w:val="none" w:sz="0" w:space="0" w:color="auto"/>
            <w:bottom w:val="none" w:sz="0" w:space="0" w:color="auto"/>
            <w:right w:val="none" w:sz="0" w:space="0" w:color="auto"/>
          </w:divBdr>
        </w:div>
        <w:div w:id="941689062">
          <w:marLeft w:val="0"/>
          <w:marRight w:val="0"/>
          <w:marTop w:val="0"/>
          <w:marBottom w:val="0"/>
          <w:divBdr>
            <w:top w:val="none" w:sz="0" w:space="0" w:color="auto"/>
            <w:left w:val="none" w:sz="0" w:space="0" w:color="auto"/>
            <w:bottom w:val="none" w:sz="0" w:space="0" w:color="auto"/>
            <w:right w:val="none" w:sz="0" w:space="0" w:color="auto"/>
          </w:divBdr>
        </w:div>
        <w:div w:id="941718024">
          <w:marLeft w:val="0"/>
          <w:marRight w:val="0"/>
          <w:marTop w:val="240"/>
          <w:marBottom w:val="240"/>
          <w:divBdr>
            <w:top w:val="none" w:sz="0" w:space="0" w:color="auto"/>
            <w:left w:val="none" w:sz="0" w:space="0" w:color="auto"/>
            <w:bottom w:val="none" w:sz="0" w:space="0" w:color="auto"/>
            <w:right w:val="none" w:sz="0" w:space="0" w:color="auto"/>
          </w:divBdr>
          <w:divsChild>
            <w:div w:id="58215871">
              <w:marLeft w:val="0"/>
              <w:marRight w:val="0"/>
              <w:marTop w:val="0"/>
              <w:marBottom w:val="0"/>
              <w:divBdr>
                <w:top w:val="none" w:sz="0" w:space="0" w:color="auto"/>
                <w:left w:val="none" w:sz="0" w:space="0" w:color="auto"/>
                <w:bottom w:val="none" w:sz="0" w:space="0" w:color="auto"/>
                <w:right w:val="none" w:sz="0" w:space="0" w:color="auto"/>
              </w:divBdr>
            </w:div>
          </w:divsChild>
        </w:div>
        <w:div w:id="941762524">
          <w:marLeft w:val="0"/>
          <w:marRight w:val="0"/>
          <w:marTop w:val="225"/>
          <w:marBottom w:val="0"/>
          <w:divBdr>
            <w:top w:val="none" w:sz="0" w:space="0" w:color="auto"/>
            <w:left w:val="none" w:sz="0" w:space="0" w:color="auto"/>
            <w:bottom w:val="none" w:sz="0" w:space="0" w:color="auto"/>
            <w:right w:val="none" w:sz="0" w:space="0" w:color="auto"/>
          </w:divBdr>
        </w:div>
        <w:div w:id="941768845">
          <w:marLeft w:val="0"/>
          <w:marRight w:val="0"/>
          <w:marTop w:val="0"/>
          <w:marBottom w:val="0"/>
          <w:divBdr>
            <w:top w:val="none" w:sz="0" w:space="0" w:color="auto"/>
            <w:left w:val="none" w:sz="0" w:space="0" w:color="auto"/>
            <w:bottom w:val="none" w:sz="0" w:space="0" w:color="auto"/>
            <w:right w:val="none" w:sz="0" w:space="0" w:color="auto"/>
          </w:divBdr>
        </w:div>
        <w:div w:id="941884146">
          <w:marLeft w:val="0"/>
          <w:marRight w:val="0"/>
          <w:marTop w:val="0"/>
          <w:marBottom w:val="457"/>
          <w:divBdr>
            <w:top w:val="none" w:sz="0" w:space="0" w:color="auto"/>
            <w:left w:val="none" w:sz="0" w:space="0" w:color="auto"/>
            <w:bottom w:val="none" w:sz="0" w:space="0" w:color="auto"/>
            <w:right w:val="none" w:sz="0" w:space="0" w:color="auto"/>
          </w:divBdr>
        </w:div>
        <w:div w:id="941953438">
          <w:marLeft w:val="0"/>
          <w:marRight w:val="0"/>
          <w:marTop w:val="0"/>
          <w:marBottom w:val="0"/>
          <w:divBdr>
            <w:top w:val="none" w:sz="0" w:space="0" w:color="auto"/>
            <w:left w:val="none" w:sz="0" w:space="0" w:color="auto"/>
            <w:bottom w:val="none" w:sz="0" w:space="0" w:color="auto"/>
            <w:right w:val="none" w:sz="0" w:space="0" w:color="auto"/>
          </w:divBdr>
        </w:div>
        <w:div w:id="941953588">
          <w:marLeft w:val="0"/>
          <w:marRight w:val="0"/>
          <w:marTop w:val="0"/>
          <w:marBottom w:val="0"/>
          <w:divBdr>
            <w:top w:val="none" w:sz="0" w:space="0" w:color="auto"/>
            <w:left w:val="none" w:sz="0" w:space="0" w:color="auto"/>
            <w:bottom w:val="none" w:sz="0" w:space="0" w:color="auto"/>
            <w:right w:val="none" w:sz="0" w:space="0" w:color="auto"/>
          </w:divBdr>
        </w:div>
        <w:div w:id="941957971">
          <w:marLeft w:val="0"/>
          <w:marRight w:val="0"/>
          <w:marTop w:val="240"/>
          <w:marBottom w:val="240"/>
          <w:divBdr>
            <w:top w:val="none" w:sz="0" w:space="0" w:color="auto"/>
            <w:left w:val="none" w:sz="0" w:space="0" w:color="auto"/>
            <w:bottom w:val="none" w:sz="0" w:space="0" w:color="auto"/>
            <w:right w:val="none" w:sz="0" w:space="0" w:color="auto"/>
          </w:divBdr>
        </w:div>
        <w:div w:id="942028657">
          <w:marLeft w:val="0"/>
          <w:marRight w:val="0"/>
          <w:marTop w:val="0"/>
          <w:marBottom w:val="0"/>
          <w:divBdr>
            <w:top w:val="none" w:sz="0" w:space="0" w:color="auto"/>
            <w:left w:val="none" w:sz="0" w:space="0" w:color="auto"/>
            <w:bottom w:val="none" w:sz="0" w:space="0" w:color="auto"/>
            <w:right w:val="none" w:sz="0" w:space="0" w:color="auto"/>
          </w:divBdr>
        </w:div>
        <w:div w:id="942033287">
          <w:marLeft w:val="0"/>
          <w:marRight w:val="0"/>
          <w:marTop w:val="240"/>
          <w:marBottom w:val="240"/>
          <w:divBdr>
            <w:top w:val="none" w:sz="0" w:space="0" w:color="auto"/>
            <w:left w:val="none" w:sz="0" w:space="0" w:color="auto"/>
            <w:bottom w:val="none" w:sz="0" w:space="0" w:color="auto"/>
            <w:right w:val="none" w:sz="0" w:space="0" w:color="auto"/>
          </w:divBdr>
        </w:div>
        <w:div w:id="942037872">
          <w:marLeft w:val="0"/>
          <w:marRight w:val="0"/>
          <w:marTop w:val="240"/>
          <w:marBottom w:val="240"/>
          <w:divBdr>
            <w:top w:val="none" w:sz="0" w:space="0" w:color="auto"/>
            <w:left w:val="none" w:sz="0" w:space="0" w:color="auto"/>
            <w:bottom w:val="none" w:sz="0" w:space="0" w:color="auto"/>
            <w:right w:val="none" w:sz="0" w:space="0" w:color="auto"/>
          </w:divBdr>
          <w:divsChild>
            <w:div w:id="807556173">
              <w:marLeft w:val="0"/>
              <w:marRight w:val="0"/>
              <w:marTop w:val="0"/>
              <w:marBottom w:val="0"/>
              <w:divBdr>
                <w:top w:val="none" w:sz="0" w:space="0" w:color="auto"/>
                <w:left w:val="none" w:sz="0" w:space="0" w:color="auto"/>
                <w:bottom w:val="none" w:sz="0" w:space="0" w:color="auto"/>
                <w:right w:val="none" w:sz="0" w:space="0" w:color="auto"/>
              </w:divBdr>
            </w:div>
          </w:divsChild>
        </w:div>
        <w:div w:id="942149986">
          <w:marLeft w:val="0"/>
          <w:marRight w:val="0"/>
          <w:marTop w:val="378"/>
          <w:marBottom w:val="378"/>
          <w:divBdr>
            <w:top w:val="none" w:sz="0" w:space="0" w:color="auto"/>
            <w:left w:val="none" w:sz="0" w:space="0" w:color="auto"/>
            <w:bottom w:val="none" w:sz="0" w:space="0" w:color="auto"/>
            <w:right w:val="none" w:sz="0" w:space="0" w:color="auto"/>
          </w:divBdr>
        </w:div>
        <w:div w:id="942153380">
          <w:marLeft w:val="0"/>
          <w:marRight w:val="0"/>
          <w:marTop w:val="0"/>
          <w:marBottom w:val="0"/>
          <w:divBdr>
            <w:top w:val="none" w:sz="0" w:space="0" w:color="auto"/>
            <w:left w:val="none" w:sz="0" w:space="0" w:color="auto"/>
            <w:bottom w:val="none" w:sz="0" w:space="0" w:color="auto"/>
            <w:right w:val="none" w:sz="0" w:space="0" w:color="auto"/>
          </w:divBdr>
        </w:div>
        <w:div w:id="942230941">
          <w:marLeft w:val="0"/>
          <w:marRight w:val="0"/>
          <w:marTop w:val="457"/>
          <w:marBottom w:val="457"/>
          <w:divBdr>
            <w:top w:val="none" w:sz="0" w:space="0" w:color="auto"/>
            <w:left w:val="none" w:sz="0" w:space="0" w:color="auto"/>
            <w:bottom w:val="none" w:sz="0" w:space="0" w:color="auto"/>
            <w:right w:val="none" w:sz="0" w:space="0" w:color="auto"/>
          </w:divBdr>
        </w:div>
        <w:div w:id="942299822">
          <w:marLeft w:val="0"/>
          <w:marRight w:val="0"/>
          <w:marTop w:val="0"/>
          <w:marBottom w:val="0"/>
          <w:divBdr>
            <w:top w:val="none" w:sz="0" w:space="0" w:color="auto"/>
            <w:left w:val="none" w:sz="0" w:space="0" w:color="auto"/>
            <w:bottom w:val="none" w:sz="0" w:space="0" w:color="auto"/>
            <w:right w:val="none" w:sz="0" w:space="0" w:color="auto"/>
          </w:divBdr>
        </w:div>
        <w:div w:id="942346287">
          <w:marLeft w:val="0"/>
          <w:marRight w:val="0"/>
          <w:marTop w:val="0"/>
          <w:marBottom w:val="0"/>
          <w:divBdr>
            <w:top w:val="none" w:sz="0" w:space="0" w:color="auto"/>
            <w:left w:val="none" w:sz="0" w:space="0" w:color="auto"/>
            <w:bottom w:val="none" w:sz="0" w:space="0" w:color="auto"/>
            <w:right w:val="none" w:sz="0" w:space="0" w:color="auto"/>
          </w:divBdr>
        </w:div>
        <w:div w:id="942347942">
          <w:marLeft w:val="0"/>
          <w:marRight w:val="0"/>
          <w:marTop w:val="0"/>
          <w:marBottom w:val="0"/>
          <w:divBdr>
            <w:top w:val="none" w:sz="0" w:space="0" w:color="auto"/>
            <w:left w:val="none" w:sz="0" w:space="0" w:color="auto"/>
            <w:bottom w:val="none" w:sz="0" w:space="0" w:color="auto"/>
            <w:right w:val="none" w:sz="0" w:space="0" w:color="auto"/>
          </w:divBdr>
        </w:div>
        <w:div w:id="942348622">
          <w:marLeft w:val="0"/>
          <w:marRight w:val="0"/>
          <w:marTop w:val="240"/>
          <w:marBottom w:val="240"/>
          <w:divBdr>
            <w:top w:val="none" w:sz="0" w:space="0" w:color="auto"/>
            <w:left w:val="none" w:sz="0" w:space="0" w:color="auto"/>
            <w:bottom w:val="none" w:sz="0" w:space="0" w:color="auto"/>
            <w:right w:val="none" w:sz="0" w:space="0" w:color="auto"/>
          </w:divBdr>
          <w:divsChild>
            <w:div w:id="535656795">
              <w:marLeft w:val="0"/>
              <w:marRight w:val="0"/>
              <w:marTop w:val="0"/>
              <w:marBottom w:val="0"/>
              <w:divBdr>
                <w:top w:val="none" w:sz="0" w:space="0" w:color="auto"/>
                <w:left w:val="none" w:sz="0" w:space="0" w:color="auto"/>
                <w:bottom w:val="none" w:sz="0" w:space="0" w:color="auto"/>
                <w:right w:val="none" w:sz="0" w:space="0" w:color="auto"/>
              </w:divBdr>
            </w:div>
          </w:divsChild>
        </w:div>
        <w:div w:id="942496092">
          <w:marLeft w:val="0"/>
          <w:marRight w:val="0"/>
          <w:marTop w:val="0"/>
          <w:marBottom w:val="0"/>
          <w:divBdr>
            <w:top w:val="none" w:sz="0" w:space="0" w:color="auto"/>
            <w:left w:val="none" w:sz="0" w:space="0" w:color="auto"/>
            <w:bottom w:val="none" w:sz="0" w:space="0" w:color="auto"/>
            <w:right w:val="none" w:sz="0" w:space="0" w:color="auto"/>
          </w:divBdr>
        </w:div>
        <w:div w:id="942611594">
          <w:marLeft w:val="0"/>
          <w:marRight w:val="240"/>
          <w:marTop w:val="180"/>
          <w:marBottom w:val="0"/>
          <w:divBdr>
            <w:top w:val="none" w:sz="0" w:space="0" w:color="auto"/>
            <w:left w:val="none" w:sz="0" w:space="0" w:color="auto"/>
            <w:bottom w:val="none" w:sz="0" w:space="0" w:color="auto"/>
            <w:right w:val="none" w:sz="0" w:space="0" w:color="auto"/>
          </w:divBdr>
        </w:div>
        <w:div w:id="942684131">
          <w:marLeft w:val="0"/>
          <w:marRight w:val="0"/>
          <w:marTop w:val="366"/>
          <w:marBottom w:val="366"/>
          <w:divBdr>
            <w:top w:val="none" w:sz="0" w:space="0" w:color="auto"/>
            <w:left w:val="none" w:sz="0" w:space="0" w:color="auto"/>
            <w:bottom w:val="none" w:sz="0" w:space="0" w:color="auto"/>
            <w:right w:val="none" w:sz="0" w:space="0" w:color="auto"/>
          </w:divBdr>
          <w:divsChild>
            <w:div w:id="797604667">
              <w:marLeft w:val="0"/>
              <w:marRight w:val="0"/>
              <w:marTop w:val="0"/>
              <w:marBottom w:val="0"/>
              <w:divBdr>
                <w:top w:val="none" w:sz="0" w:space="0" w:color="auto"/>
                <w:left w:val="none" w:sz="0" w:space="0" w:color="auto"/>
                <w:bottom w:val="none" w:sz="0" w:space="0" w:color="auto"/>
                <w:right w:val="none" w:sz="0" w:space="0" w:color="auto"/>
              </w:divBdr>
            </w:div>
          </w:divsChild>
        </w:div>
        <w:div w:id="942686468">
          <w:marLeft w:val="0"/>
          <w:marRight w:val="0"/>
          <w:marTop w:val="0"/>
          <w:marBottom w:val="0"/>
          <w:divBdr>
            <w:top w:val="none" w:sz="0" w:space="0" w:color="auto"/>
            <w:left w:val="none" w:sz="0" w:space="0" w:color="auto"/>
            <w:bottom w:val="none" w:sz="0" w:space="0" w:color="auto"/>
            <w:right w:val="none" w:sz="0" w:space="0" w:color="auto"/>
          </w:divBdr>
        </w:div>
        <w:div w:id="942688800">
          <w:marLeft w:val="0"/>
          <w:marRight w:val="0"/>
          <w:marTop w:val="360"/>
          <w:marBottom w:val="450"/>
          <w:divBdr>
            <w:top w:val="none" w:sz="0" w:space="0" w:color="auto"/>
            <w:left w:val="none" w:sz="0" w:space="0" w:color="auto"/>
            <w:bottom w:val="none" w:sz="0" w:space="0" w:color="auto"/>
            <w:right w:val="none" w:sz="0" w:space="0" w:color="auto"/>
          </w:divBdr>
        </w:div>
        <w:div w:id="942810667">
          <w:marLeft w:val="0"/>
          <w:marRight w:val="0"/>
          <w:marTop w:val="75"/>
          <w:marBottom w:val="0"/>
          <w:divBdr>
            <w:top w:val="none" w:sz="0" w:space="0" w:color="auto"/>
            <w:left w:val="none" w:sz="0" w:space="0" w:color="auto"/>
            <w:bottom w:val="none" w:sz="0" w:space="0" w:color="auto"/>
            <w:right w:val="none" w:sz="0" w:space="0" w:color="auto"/>
          </w:divBdr>
        </w:div>
        <w:div w:id="943028816">
          <w:marLeft w:val="0"/>
          <w:marRight w:val="0"/>
          <w:marTop w:val="0"/>
          <w:marBottom w:val="0"/>
          <w:divBdr>
            <w:top w:val="none" w:sz="0" w:space="0" w:color="auto"/>
            <w:left w:val="none" w:sz="0" w:space="0" w:color="auto"/>
            <w:bottom w:val="none" w:sz="0" w:space="0" w:color="auto"/>
            <w:right w:val="none" w:sz="0" w:space="0" w:color="auto"/>
          </w:divBdr>
          <w:divsChild>
            <w:div w:id="153961220">
              <w:marLeft w:val="0"/>
              <w:marRight w:val="0"/>
              <w:marTop w:val="75"/>
              <w:marBottom w:val="0"/>
              <w:divBdr>
                <w:top w:val="none" w:sz="0" w:space="0" w:color="auto"/>
                <w:left w:val="none" w:sz="0" w:space="0" w:color="auto"/>
                <w:bottom w:val="none" w:sz="0" w:space="0" w:color="auto"/>
                <w:right w:val="none" w:sz="0" w:space="0" w:color="auto"/>
              </w:divBdr>
            </w:div>
            <w:div w:id="695231216">
              <w:marLeft w:val="0"/>
              <w:marRight w:val="0"/>
              <w:marTop w:val="75"/>
              <w:marBottom w:val="0"/>
              <w:divBdr>
                <w:top w:val="none" w:sz="0" w:space="0" w:color="auto"/>
                <w:left w:val="none" w:sz="0" w:space="0" w:color="auto"/>
                <w:bottom w:val="none" w:sz="0" w:space="0" w:color="auto"/>
                <w:right w:val="none" w:sz="0" w:space="0" w:color="auto"/>
              </w:divBdr>
            </w:div>
          </w:divsChild>
        </w:div>
        <w:div w:id="943075262">
          <w:marLeft w:val="0"/>
          <w:marRight w:val="0"/>
          <w:marTop w:val="378"/>
          <w:marBottom w:val="378"/>
          <w:divBdr>
            <w:top w:val="none" w:sz="0" w:space="0" w:color="auto"/>
            <w:left w:val="none" w:sz="0" w:space="0" w:color="auto"/>
            <w:bottom w:val="none" w:sz="0" w:space="0" w:color="auto"/>
            <w:right w:val="none" w:sz="0" w:space="0" w:color="auto"/>
          </w:divBdr>
          <w:divsChild>
            <w:div w:id="448160029">
              <w:marLeft w:val="0"/>
              <w:marRight w:val="0"/>
              <w:marTop w:val="0"/>
              <w:marBottom w:val="0"/>
              <w:divBdr>
                <w:top w:val="none" w:sz="0" w:space="0" w:color="auto"/>
                <w:left w:val="none" w:sz="0" w:space="0" w:color="auto"/>
                <w:bottom w:val="none" w:sz="0" w:space="0" w:color="auto"/>
                <w:right w:val="none" w:sz="0" w:space="0" w:color="auto"/>
              </w:divBdr>
            </w:div>
          </w:divsChild>
        </w:div>
        <w:div w:id="943147763">
          <w:marLeft w:val="0"/>
          <w:marRight w:val="0"/>
          <w:marTop w:val="0"/>
          <w:marBottom w:val="0"/>
          <w:divBdr>
            <w:top w:val="none" w:sz="0" w:space="0" w:color="auto"/>
            <w:left w:val="none" w:sz="0" w:space="0" w:color="auto"/>
            <w:bottom w:val="none" w:sz="0" w:space="0" w:color="auto"/>
            <w:right w:val="none" w:sz="0" w:space="0" w:color="auto"/>
          </w:divBdr>
        </w:div>
        <w:div w:id="943150099">
          <w:marLeft w:val="0"/>
          <w:marRight w:val="0"/>
          <w:marTop w:val="0"/>
          <w:marBottom w:val="0"/>
          <w:divBdr>
            <w:top w:val="none" w:sz="0" w:space="0" w:color="auto"/>
            <w:left w:val="none" w:sz="0" w:space="0" w:color="auto"/>
            <w:bottom w:val="none" w:sz="0" w:space="0" w:color="auto"/>
            <w:right w:val="none" w:sz="0" w:space="0" w:color="auto"/>
          </w:divBdr>
          <w:divsChild>
            <w:div w:id="403798897">
              <w:marLeft w:val="0"/>
              <w:marRight w:val="0"/>
              <w:marTop w:val="0"/>
              <w:marBottom w:val="0"/>
              <w:divBdr>
                <w:top w:val="none" w:sz="0" w:space="0" w:color="auto"/>
                <w:left w:val="none" w:sz="0" w:space="0" w:color="auto"/>
                <w:bottom w:val="none" w:sz="0" w:space="0" w:color="auto"/>
                <w:right w:val="none" w:sz="0" w:space="0" w:color="auto"/>
              </w:divBdr>
            </w:div>
          </w:divsChild>
        </w:div>
        <w:div w:id="943150828">
          <w:marLeft w:val="0"/>
          <w:marRight w:val="0"/>
          <w:marTop w:val="0"/>
          <w:marBottom w:val="0"/>
          <w:divBdr>
            <w:top w:val="none" w:sz="0" w:space="0" w:color="auto"/>
            <w:left w:val="none" w:sz="0" w:space="0" w:color="auto"/>
            <w:bottom w:val="none" w:sz="0" w:space="0" w:color="auto"/>
            <w:right w:val="none" w:sz="0" w:space="0" w:color="auto"/>
          </w:divBdr>
        </w:div>
        <w:div w:id="943221736">
          <w:marLeft w:val="0"/>
          <w:marRight w:val="0"/>
          <w:marTop w:val="600"/>
          <w:marBottom w:val="600"/>
          <w:divBdr>
            <w:top w:val="none" w:sz="0" w:space="0" w:color="auto"/>
            <w:left w:val="none" w:sz="0" w:space="0" w:color="auto"/>
            <w:bottom w:val="none" w:sz="0" w:space="0" w:color="auto"/>
            <w:right w:val="none" w:sz="0" w:space="0" w:color="auto"/>
          </w:divBdr>
          <w:divsChild>
            <w:div w:id="39869174">
              <w:marLeft w:val="0"/>
              <w:marRight w:val="0"/>
              <w:marTop w:val="240"/>
              <w:marBottom w:val="240"/>
              <w:divBdr>
                <w:top w:val="none" w:sz="0" w:space="0" w:color="auto"/>
                <w:left w:val="none" w:sz="0" w:space="0" w:color="auto"/>
                <w:bottom w:val="none" w:sz="0" w:space="0" w:color="auto"/>
                <w:right w:val="none" w:sz="0" w:space="0" w:color="auto"/>
              </w:divBdr>
              <w:divsChild>
                <w:div w:id="751463768">
                  <w:marLeft w:val="0"/>
                  <w:marRight w:val="0"/>
                  <w:marTop w:val="0"/>
                  <w:marBottom w:val="0"/>
                  <w:divBdr>
                    <w:top w:val="none" w:sz="0" w:space="0" w:color="auto"/>
                    <w:left w:val="none" w:sz="0" w:space="0" w:color="auto"/>
                    <w:bottom w:val="none" w:sz="0" w:space="0" w:color="auto"/>
                    <w:right w:val="none" w:sz="0" w:space="0" w:color="auto"/>
                  </w:divBdr>
                </w:div>
              </w:divsChild>
            </w:div>
            <w:div w:id="43799063">
              <w:marLeft w:val="0"/>
              <w:marRight w:val="0"/>
              <w:marTop w:val="240"/>
              <w:marBottom w:val="240"/>
              <w:divBdr>
                <w:top w:val="none" w:sz="0" w:space="0" w:color="auto"/>
                <w:left w:val="none" w:sz="0" w:space="0" w:color="auto"/>
                <w:bottom w:val="none" w:sz="0" w:space="0" w:color="auto"/>
                <w:right w:val="none" w:sz="0" w:space="0" w:color="auto"/>
              </w:divBdr>
            </w:div>
            <w:div w:id="444814555">
              <w:marLeft w:val="0"/>
              <w:marRight w:val="0"/>
              <w:marTop w:val="240"/>
              <w:marBottom w:val="240"/>
              <w:divBdr>
                <w:top w:val="none" w:sz="0" w:space="0" w:color="auto"/>
                <w:left w:val="none" w:sz="0" w:space="0" w:color="auto"/>
                <w:bottom w:val="none" w:sz="0" w:space="0" w:color="auto"/>
                <w:right w:val="none" w:sz="0" w:space="0" w:color="auto"/>
              </w:divBdr>
              <w:divsChild>
                <w:div w:id="49766424">
                  <w:marLeft w:val="0"/>
                  <w:marRight w:val="0"/>
                  <w:marTop w:val="0"/>
                  <w:marBottom w:val="0"/>
                  <w:divBdr>
                    <w:top w:val="none" w:sz="0" w:space="0" w:color="auto"/>
                    <w:left w:val="none" w:sz="0" w:space="0" w:color="auto"/>
                    <w:bottom w:val="none" w:sz="0" w:space="0" w:color="auto"/>
                    <w:right w:val="none" w:sz="0" w:space="0" w:color="auto"/>
                  </w:divBdr>
                </w:div>
              </w:divsChild>
            </w:div>
            <w:div w:id="765267840">
              <w:marLeft w:val="0"/>
              <w:marRight w:val="0"/>
              <w:marTop w:val="240"/>
              <w:marBottom w:val="240"/>
              <w:divBdr>
                <w:top w:val="none" w:sz="0" w:space="0" w:color="auto"/>
                <w:left w:val="none" w:sz="0" w:space="0" w:color="auto"/>
                <w:bottom w:val="none" w:sz="0" w:space="0" w:color="auto"/>
                <w:right w:val="none" w:sz="0" w:space="0" w:color="auto"/>
              </w:divBdr>
            </w:div>
            <w:div w:id="843086928">
              <w:marLeft w:val="0"/>
              <w:marRight w:val="0"/>
              <w:marTop w:val="300"/>
              <w:marBottom w:val="600"/>
              <w:divBdr>
                <w:top w:val="single" w:sz="6" w:space="30" w:color="EB5D0B"/>
                <w:left w:val="none" w:sz="0" w:space="0" w:color="auto"/>
                <w:bottom w:val="single" w:sz="6" w:space="30" w:color="EB5D0B"/>
                <w:right w:val="none" w:sz="0" w:space="0" w:color="auto"/>
              </w:divBdr>
            </w:div>
            <w:div w:id="931083468">
              <w:marLeft w:val="0"/>
              <w:marRight w:val="0"/>
              <w:marTop w:val="240"/>
              <w:marBottom w:val="240"/>
              <w:divBdr>
                <w:top w:val="none" w:sz="0" w:space="0" w:color="auto"/>
                <w:left w:val="none" w:sz="0" w:space="0" w:color="auto"/>
                <w:bottom w:val="none" w:sz="0" w:space="0" w:color="auto"/>
                <w:right w:val="none" w:sz="0" w:space="0" w:color="auto"/>
              </w:divBdr>
              <w:divsChild>
                <w:div w:id="704868988">
                  <w:marLeft w:val="0"/>
                  <w:marRight w:val="0"/>
                  <w:marTop w:val="0"/>
                  <w:marBottom w:val="0"/>
                  <w:divBdr>
                    <w:top w:val="none" w:sz="0" w:space="0" w:color="auto"/>
                    <w:left w:val="none" w:sz="0" w:space="0" w:color="auto"/>
                    <w:bottom w:val="none" w:sz="0" w:space="0" w:color="auto"/>
                    <w:right w:val="none" w:sz="0" w:space="0" w:color="auto"/>
                  </w:divBdr>
                </w:div>
              </w:divsChild>
            </w:div>
            <w:div w:id="946153973">
              <w:marLeft w:val="0"/>
              <w:marRight w:val="0"/>
              <w:marTop w:val="240"/>
              <w:marBottom w:val="240"/>
              <w:divBdr>
                <w:top w:val="none" w:sz="0" w:space="0" w:color="auto"/>
                <w:left w:val="none" w:sz="0" w:space="0" w:color="auto"/>
                <w:bottom w:val="none" w:sz="0" w:space="0" w:color="auto"/>
                <w:right w:val="none" w:sz="0" w:space="0" w:color="auto"/>
              </w:divBdr>
              <w:divsChild>
                <w:div w:id="271087015">
                  <w:marLeft w:val="0"/>
                  <w:marRight w:val="0"/>
                  <w:marTop w:val="0"/>
                  <w:marBottom w:val="0"/>
                  <w:divBdr>
                    <w:top w:val="none" w:sz="0" w:space="0" w:color="auto"/>
                    <w:left w:val="none" w:sz="0" w:space="0" w:color="auto"/>
                    <w:bottom w:val="none" w:sz="0" w:space="0" w:color="auto"/>
                    <w:right w:val="none" w:sz="0" w:space="0" w:color="auto"/>
                  </w:divBdr>
                </w:div>
              </w:divsChild>
            </w:div>
            <w:div w:id="997273522">
              <w:marLeft w:val="0"/>
              <w:marRight w:val="0"/>
              <w:marTop w:val="240"/>
              <w:marBottom w:val="240"/>
              <w:divBdr>
                <w:top w:val="none" w:sz="0" w:space="0" w:color="auto"/>
                <w:left w:val="none" w:sz="0" w:space="0" w:color="auto"/>
                <w:bottom w:val="none" w:sz="0" w:space="0" w:color="auto"/>
                <w:right w:val="none" w:sz="0" w:space="0" w:color="auto"/>
              </w:divBdr>
            </w:div>
          </w:divsChild>
        </w:div>
        <w:div w:id="943263501">
          <w:marLeft w:val="0"/>
          <w:marRight w:val="0"/>
          <w:marTop w:val="0"/>
          <w:marBottom w:val="0"/>
          <w:divBdr>
            <w:top w:val="none" w:sz="0" w:space="0" w:color="auto"/>
            <w:left w:val="none" w:sz="0" w:space="0" w:color="auto"/>
            <w:bottom w:val="single" w:sz="8" w:space="22" w:color="B8B9BA"/>
            <w:right w:val="none" w:sz="0" w:space="0" w:color="auto"/>
          </w:divBdr>
          <w:divsChild>
            <w:div w:id="141116972">
              <w:marLeft w:val="0"/>
              <w:marRight w:val="0"/>
              <w:marTop w:val="332"/>
              <w:marBottom w:val="0"/>
              <w:divBdr>
                <w:top w:val="none" w:sz="0" w:space="0" w:color="auto"/>
                <w:left w:val="none" w:sz="0" w:space="0" w:color="auto"/>
                <w:bottom w:val="none" w:sz="0" w:space="0" w:color="auto"/>
                <w:right w:val="none" w:sz="0" w:space="0" w:color="auto"/>
              </w:divBdr>
            </w:div>
            <w:div w:id="387798414">
              <w:marLeft w:val="0"/>
              <w:marRight w:val="0"/>
              <w:marTop w:val="443"/>
              <w:marBottom w:val="0"/>
              <w:divBdr>
                <w:top w:val="none" w:sz="0" w:space="0" w:color="auto"/>
                <w:left w:val="none" w:sz="0" w:space="0" w:color="auto"/>
                <w:bottom w:val="none" w:sz="0" w:space="0" w:color="auto"/>
                <w:right w:val="none" w:sz="0" w:space="0" w:color="auto"/>
              </w:divBdr>
            </w:div>
          </w:divsChild>
        </w:div>
        <w:div w:id="943414297">
          <w:marLeft w:val="0"/>
          <w:marRight w:val="0"/>
          <w:marTop w:val="0"/>
          <w:marBottom w:val="0"/>
          <w:divBdr>
            <w:top w:val="none" w:sz="0" w:space="0" w:color="auto"/>
            <w:left w:val="none" w:sz="0" w:space="0" w:color="auto"/>
            <w:bottom w:val="none" w:sz="0" w:space="0" w:color="auto"/>
            <w:right w:val="none" w:sz="0" w:space="0" w:color="auto"/>
          </w:divBdr>
        </w:div>
        <w:div w:id="943417287">
          <w:marLeft w:val="0"/>
          <w:marRight w:val="0"/>
          <w:marTop w:val="0"/>
          <w:marBottom w:val="0"/>
          <w:divBdr>
            <w:top w:val="none" w:sz="0" w:space="0" w:color="auto"/>
            <w:left w:val="none" w:sz="0" w:space="0" w:color="auto"/>
            <w:bottom w:val="none" w:sz="0" w:space="0" w:color="auto"/>
            <w:right w:val="none" w:sz="0" w:space="0" w:color="auto"/>
          </w:divBdr>
        </w:div>
        <w:div w:id="943421584">
          <w:marLeft w:val="0"/>
          <w:marRight w:val="0"/>
          <w:marTop w:val="0"/>
          <w:marBottom w:val="0"/>
          <w:divBdr>
            <w:top w:val="none" w:sz="0" w:space="0" w:color="auto"/>
            <w:left w:val="none" w:sz="0" w:space="0" w:color="auto"/>
            <w:bottom w:val="none" w:sz="0" w:space="0" w:color="auto"/>
            <w:right w:val="none" w:sz="0" w:space="0" w:color="auto"/>
          </w:divBdr>
        </w:div>
        <w:div w:id="943533221">
          <w:marLeft w:val="0"/>
          <w:marRight w:val="0"/>
          <w:marTop w:val="0"/>
          <w:marBottom w:val="0"/>
          <w:divBdr>
            <w:top w:val="none" w:sz="0" w:space="0" w:color="auto"/>
            <w:left w:val="none" w:sz="0" w:space="0" w:color="auto"/>
            <w:bottom w:val="none" w:sz="0" w:space="0" w:color="auto"/>
            <w:right w:val="none" w:sz="0" w:space="0" w:color="auto"/>
          </w:divBdr>
        </w:div>
        <w:div w:id="943607553">
          <w:marLeft w:val="0"/>
          <w:marRight w:val="0"/>
          <w:marTop w:val="240"/>
          <w:marBottom w:val="240"/>
          <w:divBdr>
            <w:top w:val="none" w:sz="0" w:space="0" w:color="auto"/>
            <w:left w:val="none" w:sz="0" w:space="0" w:color="auto"/>
            <w:bottom w:val="none" w:sz="0" w:space="0" w:color="auto"/>
            <w:right w:val="none" w:sz="0" w:space="0" w:color="auto"/>
          </w:divBdr>
          <w:divsChild>
            <w:div w:id="134301592">
              <w:marLeft w:val="0"/>
              <w:marRight w:val="0"/>
              <w:marTop w:val="0"/>
              <w:marBottom w:val="0"/>
              <w:divBdr>
                <w:top w:val="none" w:sz="0" w:space="0" w:color="auto"/>
                <w:left w:val="none" w:sz="0" w:space="0" w:color="auto"/>
                <w:bottom w:val="none" w:sz="0" w:space="0" w:color="auto"/>
                <w:right w:val="none" w:sz="0" w:space="0" w:color="auto"/>
              </w:divBdr>
            </w:div>
          </w:divsChild>
        </w:div>
        <w:div w:id="943613767">
          <w:marLeft w:val="0"/>
          <w:marRight w:val="0"/>
          <w:marTop w:val="0"/>
          <w:marBottom w:val="0"/>
          <w:divBdr>
            <w:top w:val="none" w:sz="0" w:space="0" w:color="auto"/>
            <w:left w:val="none" w:sz="0" w:space="0" w:color="auto"/>
            <w:bottom w:val="single" w:sz="8" w:space="22" w:color="B8B9BA"/>
            <w:right w:val="none" w:sz="0" w:space="0" w:color="auto"/>
          </w:divBdr>
        </w:div>
        <w:div w:id="943617148">
          <w:marLeft w:val="0"/>
          <w:marRight w:val="0"/>
          <w:marTop w:val="0"/>
          <w:marBottom w:val="0"/>
          <w:divBdr>
            <w:top w:val="none" w:sz="0" w:space="0" w:color="auto"/>
            <w:left w:val="none" w:sz="0" w:space="0" w:color="auto"/>
            <w:bottom w:val="none" w:sz="0" w:space="0" w:color="auto"/>
            <w:right w:val="none" w:sz="0" w:space="0" w:color="auto"/>
          </w:divBdr>
        </w:div>
        <w:div w:id="943920969">
          <w:marLeft w:val="0"/>
          <w:marRight w:val="0"/>
          <w:marTop w:val="0"/>
          <w:marBottom w:val="0"/>
          <w:divBdr>
            <w:top w:val="none" w:sz="0" w:space="0" w:color="auto"/>
            <w:left w:val="none" w:sz="0" w:space="0" w:color="auto"/>
            <w:bottom w:val="none" w:sz="0" w:space="0" w:color="auto"/>
            <w:right w:val="none" w:sz="0" w:space="0" w:color="auto"/>
          </w:divBdr>
        </w:div>
        <w:div w:id="944072931">
          <w:marLeft w:val="0"/>
          <w:marRight w:val="0"/>
          <w:marTop w:val="240"/>
          <w:marBottom w:val="240"/>
          <w:divBdr>
            <w:top w:val="none" w:sz="0" w:space="0" w:color="auto"/>
            <w:left w:val="none" w:sz="0" w:space="0" w:color="auto"/>
            <w:bottom w:val="none" w:sz="0" w:space="0" w:color="auto"/>
            <w:right w:val="none" w:sz="0" w:space="0" w:color="auto"/>
          </w:divBdr>
        </w:div>
        <w:div w:id="944187419">
          <w:marLeft w:val="0"/>
          <w:marRight w:val="0"/>
          <w:marTop w:val="240"/>
          <w:marBottom w:val="240"/>
          <w:divBdr>
            <w:top w:val="none" w:sz="0" w:space="0" w:color="auto"/>
            <w:left w:val="none" w:sz="0" w:space="0" w:color="auto"/>
            <w:bottom w:val="none" w:sz="0" w:space="0" w:color="auto"/>
            <w:right w:val="none" w:sz="0" w:space="0" w:color="auto"/>
          </w:divBdr>
        </w:div>
        <w:div w:id="944195330">
          <w:marLeft w:val="0"/>
          <w:marRight w:val="0"/>
          <w:marTop w:val="75"/>
          <w:marBottom w:val="180"/>
          <w:divBdr>
            <w:top w:val="none" w:sz="0" w:space="0" w:color="auto"/>
            <w:left w:val="none" w:sz="0" w:space="0" w:color="auto"/>
            <w:bottom w:val="none" w:sz="0" w:space="0" w:color="auto"/>
            <w:right w:val="none" w:sz="0" w:space="0" w:color="auto"/>
          </w:divBdr>
        </w:div>
        <w:div w:id="944266723">
          <w:marLeft w:val="0"/>
          <w:marRight w:val="0"/>
          <w:marTop w:val="300"/>
          <w:marBottom w:val="0"/>
          <w:divBdr>
            <w:top w:val="none" w:sz="0" w:space="0" w:color="auto"/>
            <w:left w:val="none" w:sz="0" w:space="0" w:color="auto"/>
            <w:bottom w:val="none" w:sz="0" w:space="0" w:color="auto"/>
            <w:right w:val="none" w:sz="0" w:space="0" w:color="auto"/>
          </w:divBdr>
        </w:div>
        <w:div w:id="944458782">
          <w:marLeft w:val="0"/>
          <w:marRight w:val="0"/>
          <w:marTop w:val="0"/>
          <w:marBottom w:val="0"/>
          <w:divBdr>
            <w:top w:val="none" w:sz="0" w:space="0" w:color="auto"/>
            <w:left w:val="none" w:sz="0" w:space="0" w:color="auto"/>
            <w:bottom w:val="single" w:sz="8" w:space="22" w:color="B8B9BA"/>
            <w:right w:val="none" w:sz="0" w:space="0" w:color="auto"/>
          </w:divBdr>
          <w:divsChild>
            <w:div w:id="599334976">
              <w:marLeft w:val="0"/>
              <w:marRight w:val="0"/>
              <w:marTop w:val="322"/>
              <w:marBottom w:val="0"/>
              <w:divBdr>
                <w:top w:val="none" w:sz="0" w:space="0" w:color="auto"/>
                <w:left w:val="none" w:sz="0" w:space="0" w:color="auto"/>
                <w:bottom w:val="none" w:sz="0" w:space="0" w:color="auto"/>
                <w:right w:val="none" w:sz="0" w:space="0" w:color="auto"/>
              </w:divBdr>
              <w:divsChild>
                <w:div w:id="34008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33491">
          <w:marLeft w:val="0"/>
          <w:marRight w:val="0"/>
          <w:marTop w:val="0"/>
          <w:marBottom w:val="0"/>
          <w:divBdr>
            <w:top w:val="none" w:sz="0" w:space="0" w:color="auto"/>
            <w:left w:val="none" w:sz="0" w:space="0" w:color="auto"/>
            <w:bottom w:val="none" w:sz="0" w:space="0" w:color="auto"/>
            <w:right w:val="none" w:sz="0" w:space="0" w:color="auto"/>
          </w:divBdr>
        </w:div>
        <w:div w:id="944578505">
          <w:marLeft w:val="0"/>
          <w:marRight w:val="0"/>
          <w:marTop w:val="0"/>
          <w:marBottom w:val="0"/>
          <w:divBdr>
            <w:top w:val="none" w:sz="0" w:space="0" w:color="auto"/>
            <w:left w:val="none" w:sz="0" w:space="0" w:color="auto"/>
            <w:bottom w:val="none" w:sz="0" w:space="0" w:color="auto"/>
            <w:right w:val="none" w:sz="0" w:space="0" w:color="auto"/>
          </w:divBdr>
        </w:div>
        <w:div w:id="944657229">
          <w:marLeft w:val="0"/>
          <w:marRight w:val="2149"/>
          <w:marTop w:val="0"/>
          <w:marBottom w:val="0"/>
          <w:divBdr>
            <w:top w:val="none" w:sz="0" w:space="0" w:color="auto"/>
            <w:left w:val="none" w:sz="0" w:space="0" w:color="auto"/>
            <w:bottom w:val="none" w:sz="0" w:space="0" w:color="auto"/>
            <w:right w:val="none" w:sz="0" w:space="0" w:color="auto"/>
          </w:divBdr>
          <w:divsChild>
            <w:div w:id="789057151">
              <w:marLeft w:val="0"/>
              <w:marRight w:val="0"/>
              <w:marTop w:val="860"/>
              <w:marBottom w:val="860"/>
              <w:divBdr>
                <w:top w:val="none" w:sz="0" w:space="0" w:color="auto"/>
                <w:left w:val="none" w:sz="0" w:space="0" w:color="auto"/>
                <w:bottom w:val="none" w:sz="0" w:space="0" w:color="auto"/>
                <w:right w:val="none" w:sz="0" w:space="0" w:color="auto"/>
              </w:divBdr>
              <w:divsChild>
                <w:div w:id="362752388">
                  <w:marLeft w:val="0"/>
                  <w:marRight w:val="0"/>
                  <w:marTop w:val="344"/>
                  <w:marBottom w:val="344"/>
                  <w:divBdr>
                    <w:top w:val="none" w:sz="0" w:space="0" w:color="auto"/>
                    <w:left w:val="none" w:sz="0" w:space="0" w:color="auto"/>
                    <w:bottom w:val="none" w:sz="0" w:space="0" w:color="auto"/>
                    <w:right w:val="none" w:sz="0" w:space="0" w:color="auto"/>
                  </w:divBdr>
                </w:div>
                <w:div w:id="670333870">
                  <w:marLeft w:val="0"/>
                  <w:marRight w:val="0"/>
                  <w:marTop w:val="344"/>
                  <w:marBottom w:val="344"/>
                  <w:divBdr>
                    <w:top w:val="none" w:sz="0" w:space="0" w:color="auto"/>
                    <w:left w:val="none" w:sz="0" w:space="0" w:color="auto"/>
                    <w:bottom w:val="none" w:sz="0" w:space="0" w:color="auto"/>
                    <w:right w:val="none" w:sz="0" w:space="0" w:color="auto"/>
                  </w:divBdr>
                </w:div>
              </w:divsChild>
            </w:div>
          </w:divsChild>
        </w:div>
        <w:div w:id="944727010">
          <w:marLeft w:val="0"/>
          <w:marRight w:val="0"/>
          <w:marTop w:val="0"/>
          <w:marBottom w:val="0"/>
          <w:divBdr>
            <w:top w:val="none" w:sz="0" w:space="0" w:color="auto"/>
            <w:left w:val="none" w:sz="0" w:space="0" w:color="auto"/>
            <w:bottom w:val="none" w:sz="0" w:space="0" w:color="auto"/>
            <w:right w:val="none" w:sz="0" w:space="0" w:color="auto"/>
          </w:divBdr>
        </w:div>
        <w:div w:id="944847030">
          <w:marLeft w:val="0"/>
          <w:marRight w:val="0"/>
          <w:marTop w:val="0"/>
          <w:marBottom w:val="0"/>
          <w:divBdr>
            <w:top w:val="none" w:sz="0" w:space="0" w:color="auto"/>
            <w:left w:val="none" w:sz="0" w:space="0" w:color="auto"/>
            <w:bottom w:val="none" w:sz="0" w:space="0" w:color="auto"/>
            <w:right w:val="none" w:sz="0" w:space="0" w:color="auto"/>
          </w:divBdr>
        </w:div>
        <w:div w:id="944922454">
          <w:marLeft w:val="0"/>
          <w:marRight w:val="0"/>
          <w:marTop w:val="240"/>
          <w:marBottom w:val="240"/>
          <w:divBdr>
            <w:top w:val="none" w:sz="0" w:space="0" w:color="auto"/>
            <w:left w:val="none" w:sz="0" w:space="0" w:color="auto"/>
            <w:bottom w:val="none" w:sz="0" w:space="0" w:color="auto"/>
            <w:right w:val="none" w:sz="0" w:space="0" w:color="auto"/>
          </w:divBdr>
        </w:div>
        <w:div w:id="944995987">
          <w:marLeft w:val="0"/>
          <w:marRight w:val="0"/>
          <w:marTop w:val="240"/>
          <w:marBottom w:val="240"/>
          <w:divBdr>
            <w:top w:val="none" w:sz="0" w:space="0" w:color="auto"/>
            <w:left w:val="none" w:sz="0" w:space="0" w:color="auto"/>
            <w:bottom w:val="none" w:sz="0" w:space="0" w:color="auto"/>
            <w:right w:val="none" w:sz="0" w:space="0" w:color="auto"/>
          </w:divBdr>
          <w:divsChild>
            <w:div w:id="125586275">
              <w:marLeft w:val="0"/>
              <w:marRight w:val="0"/>
              <w:marTop w:val="0"/>
              <w:marBottom w:val="0"/>
              <w:divBdr>
                <w:top w:val="none" w:sz="0" w:space="0" w:color="auto"/>
                <w:left w:val="none" w:sz="0" w:space="0" w:color="auto"/>
                <w:bottom w:val="none" w:sz="0" w:space="0" w:color="auto"/>
                <w:right w:val="none" w:sz="0" w:space="0" w:color="auto"/>
              </w:divBdr>
            </w:div>
          </w:divsChild>
        </w:div>
        <w:div w:id="945044270">
          <w:marLeft w:val="0"/>
          <w:marRight w:val="0"/>
          <w:marTop w:val="0"/>
          <w:marBottom w:val="0"/>
          <w:divBdr>
            <w:top w:val="none" w:sz="0" w:space="0" w:color="auto"/>
            <w:left w:val="none" w:sz="0" w:space="0" w:color="auto"/>
            <w:bottom w:val="none" w:sz="0" w:space="0" w:color="auto"/>
            <w:right w:val="none" w:sz="0" w:space="0" w:color="auto"/>
          </w:divBdr>
        </w:div>
        <w:div w:id="945116945">
          <w:marLeft w:val="0"/>
          <w:marRight w:val="0"/>
          <w:marTop w:val="0"/>
          <w:marBottom w:val="0"/>
          <w:divBdr>
            <w:top w:val="none" w:sz="0" w:space="0" w:color="auto"/>
            <w:left w:val="none" w:sz="0" w:space="0" w:color="auto"/>
            <w:bottom w:val="none" w:sz="0" w:space="0" w:color="auto"/>
            <w:right w:val="none" w:sz="0" w:space="0" w:color="auto"/>
          </w:divBdr>
          <w:divsChild>
            <w:div w:id="36975818">
              <w:marLeft w:val="0"/>
              <w:marRight w:val="0"/>
              <w:marTop w:val="0"/>
              <w:marBottom w:val="0"/>
              <w:divBdr>
                <w:top w:val="none" w:sz="0" w:space="0" w:color="auto"/>
                <w:left w:val="none" w:sz="0" w:space="0" w:color="auto"/>
                <w:bottom w:val="none" w:sz="0" w:space="0" w:color="auto"/>
                <w:right w:val="none" w:sz="0" w:space="0" w:color="auto"/>
              </w:divBdr>
            </w:div>
          </w:divsChild>
        </w:div>
        <w:div w:id="945161980">
          <w:marLeft w:val="0"/>
          <w:marRight w:val="0"/>
          <w:marTop w:val="0"/>
          <w:marBottom w:val="180"/>
          <w:divBdr>
            <w:top w:val="none" w:sz="0" w:space="0" w:color="auto"/>
            <w:left w:val="none" w:sz="0" w:space="0" w:color="auto"/>
            <w:bottom w:val="none" w:sz="0" w:space="0" w:color="auto"/>
            <w:right w:val="none" w:sz="0" w:space="0" w:color="auto"/>
          </w:divBdr>
          <w:divsChild>
            <w:div w:id="886573151">
              <w:marLeft w:val="0"/>
              <w:marRight w:val="0"/>
              <w:marTop w:val="0"/>
              <w:marBottom w:val="0"/>
              <w:divBdr>
                <w:top w:val="none" w:sz="0" w:space="0" w:color="auto"/>
                <w:left w:val="none" w:sz="0" w:space="0" w:color="auto"/>
                <w:bottom w:val="none" w:sz="0" w:space="0" w:color="auto"/>
                <w:right w:val="none" w:sz="0" w:space="0" w:color="auto"/>
              </w:divBdr>
            </w:div>
          </w:divsChild>
        </w:div>
        <w:div w:id="945311426">
          <w:marLeft w:val="0"/>
          <w:marRight w:val="0"/>
          <w:marTop w:val="0"/>
          <w:marBottom w:val="0"/>
          <w:divBdr>
            <w:top w:val="none" w:sz="0" w:space="0" w:color="auto"/>
            <w:left w:val="none" w:sz="0" w:space="0" w:color="auto"/>
            <w:bottom w:val="none" w:sz="0" w:space="0" w:color="auto"/>
            <w:right w:val="none" w:sz="0" w:space="0" w:color="auto"/>
          </w:divBdr>
        </w:div>
        <w:div w:id="945385153">
          <w:marLeft w:val="0"/>
          <w:marRight w:val="0"/>
          <w:marTop w:val="225"/>
          <w:marBottom w:val="0"/>
          <w:divBdr>
            <w:top w:val="none" w:sz="0" w:space="0" w:color="auto"/>
            <w:left w:val="none" w:sz="0" w:space="0" w:color="auto"/>
            <w:bottom w:val="none" w:sz="0" w:space="0" w:color="auto"/>
            <w:right w:val="none" w:sz="0" w:space="0" w:color="auto"/>
          </w:divBdr>
          <w:divsChild>
            <w:div w:id="943344316">
              <w:marLeft w:val="0"/>
              <w:marRight w:val="0"/>
              <w:marTop w:val="0"/>
              <w:marBottom w:val="0"/>
              <w:divBdr>
                <w:top w:val="none" w:sz="0" w:space="0" w:color="auto"/>
                <w:left w:val="none" w:sz="0" w:space="0" w:color="auto"/>
                <w:bottom w:val="none" w:sz="0" w:space="0" w:color="auto"/>
                <w:right w:val="none" w:sz="0" w:space="0" w:color="auto"/>
              </w:divBdr>
            </w:div>
          </w:divsChild>
        </w:div>
        <w:div w:id="945387317">
          <w:marLeft w:val="0"/>
          <w:marRight w:val="0"/>
          <w:marTop w:val="0"/>
          <w:marBottom w:val="0"/>
          <w:divBdr>
            <w:top w:val="none" w:sz="0" w:space="0" w:color="auto"/>
            <w:left w:val="none" w:sz="0" w:space="0" w:color="auto"/>
            <w:bottom w:val="none" w:sz="0" w:space="0" w:color="auto"/>
            <w:right w:val="none" w:sz="0" w:space="0" w:color="auto"/>
          </w:divBdr>
        </w:div>
        <w:div w:id="945500781">
          <w:marLeft w:val="0"/>
          <w:marRight w:val="0"/>
          <w:marTop w:val="0"/>
          <w:marBottom w:val="0"/>
          <w:divBdr>
            <w:top w:val="none" w:sz="0" w:space="0" w:color="auto"/>
            <w:left w:val="none" w:sz="0" w:space="0" w:color="auto"/>
            <w:bottom w:val="none" w:sz="0" w:space="0" w:color="auto"/>
            <w:right w:val="none" w:sz="0" w:space="0" w:color="auto"/>
          </w:divBdr>
        </w:div>
        <w:div w:id="945504766">
          <w:marLeft w:val="0"/>
          <w:marRight w:val="0"/>
          <w:marTop w:val="0"/>
          <w:marBottom w:val="0"/>
          <w:divBdr>
            <w:top w:val="none" w:sz="0" w:space="0" w:color="auto"/>
            <w:left w:val="none" w:sz="0" w:space="0" w:color="auto"/>
            <w:bottom w:val="none" w:sz="0" w:space="0" w:color="auto"/>
            <w:right w:val="none" w:sz="0" w:space="0" w:color="auto"/>
          </w:divBdr>
        </w:div>
        <w:div w:id="945573226">
          <w:marLeft w:val="0"/>
          <w:marRight w:val="0"/>
          <w:marTop w:val="378"/>
          <w:marBottom w:val="378"/>
          <w:divBdr>
            <w:top w:val="none" w:sz="0" w:space="0" w:color="auto"/>
            <w:left w:val="none" w:sz="0" w:space="0" w:color="auto"/>
            <w:bottom w:val="none" w:sz="0" w:space="0" w:color="auto"/>
            <w:right w:val="none" w:sz="0" w:space="0" w:color="auto"/>
          </w:divBdr>
          <w:divsChild>
            <w:div w:id="815225620">
              <w:marLeft w:val="0"/>
              <w:marRight w:val="0"/>
              <w:marTop w:val="0"/>
              <w:marBottom w:val="0"/>
              <w:divBdr>
                <w:top w:val="none" w:sz="0" w:space="0" w:color="auto"/>
                <w:left w:val="none" w:sz="0" w:space="0" w:color="auto"/>
                <w:bottom w:val="none" w:sz="0" w:space="0" w:color="auto"/>
                <w:right w:val="none" w:sz="0" w:space="0" w:color="auto"/>
              </w:divBdr>
            </w:div>
          </w:divsChild>
        </w:div>
        <w:div w:id="945579735">
          <w:marLeft w:val="0"/>
          <w:marRight w:val="0"/>
          <w:marTop w:val="240"/>
          <w:marBottom w:val="240"/>
          <w:divBdr>
            <w:top w:val="none" w:sz="0" w:space="0" w:color="auto"/>
            <w:left w:val="none" w:sz="0" w:space="0" w:color="auto"/>
            <w:bottom w:val="none" w:sz="0" w:space="0" w:color="auto"/>
            <w:right w:val="none" w:sz="0" w:space="0" w:color="auto"/>
          </w:divBdr>
        </w:div>
        <w:div w:id="945691285">
          <w:marLeft w:val="0"/>
          <w:marRight w:val="0"/>
          <w:marTop w:val="0"/>
          <w:marBottom w:val="0"/>
          <w:divBdr>
            <w:top w:val="none" w:sz="0" w:space="0" w:color="auto"/>
            <w:left w:val="none" w:sz="0" w:space="0" w:color="auto"/>
            <w:bottom w:val="none" w:sz="0" w:space="0" w:color="auto"/>
            <w:right w:val="none" w:sz="0" w:space="0" w:color="auto"/>
          </w:divBdr>
        </w:div>
        <w:div w:id="945693650">
          <w:marLeft w:val="0"/>
          <w:marRight w:val="0"/>
          <w:marTop w:val="472"/>
          <w:marBottom w:val="0"/>
          <w:divBdr>
            <w:top w:val="none" w:sz="0" w:space="0" w:color="auto"/>
            <w:left w:val="none" w:sz="0" w:space="0" w:color="auto"/>
            <w:bottom w:val="none" w:sz="0" w:space="0" w:color="auto"/>
            <w:right w:val="none" w:sz="0" w:space="0" w:color="auto"/>
          </w:divBdr>
        </w:div>
        <w:div w:id="945693804">
          <w:marLeft w:val="-135"/>
          <w:marRight w:val="0"/>
          <w:marTop w:val="0"/>
          <w:marBottom w:val="0"/>
          <w:divBdr>
            <w:top w:val="none" w:sz="0" w:space="0" w:color="auto"/>
            <w:left w:val="none" w:sz="0" w:space="0" w:color="auto"/>
            <w:bottom w:val="none" w:sz="0" w:space="0" w:color="auto"/>
            <w:right w:val="none" w:sz="0" w:space="0" w:color="auto"/>
          </w:divBdr>
        </w:div>
        <w:div w:id="945768311">
          <w:marLeft w:val="0"/>
          <w:marRight w:val="0"/>
          <w:marTop w:val="0"/>
          <w:marBottom w:val="0"/>
          <w:divBdr>
            <w:top w:val="none" w:sz="0" w:space="0" w:color="auto"/>
            <w:left w:val="none" w:sz="0" w:space="0" w:color="auto"/>
            <w:bottom w:val="none" w:sz="0" w:space="0" w:color="auto"/>
            <w:right w:val="none" w:sz="0" w:space="0" w:color="auto"/>
          </w:divBdr>
        </w:div>
        <w:div w:id="945768829">
          <w:marLeft w:val="-135"/>
          <w:marRight w:val="0"/>
          <w:marTop w:val="0"/>
          <w:marBottom w:val="0"/>
          <w:divBdr>
            <w:top w:val="none" w:sz="0" w:space="0" w:color="auto"/>
            <w:left w:val="none" w:sz="0" w:space="0" w:color="auto"/>
            <w:bottom w:val="none" w:sz="0" w:space="0" w:color="auto"/>
            <w:right w:val="none" w:sz="0" w:space="0" w:color="auto"/>
          </w:divBdr>
        </w:div>
        <w:div w:id="945774858">
          <w:marLeft w:val="0"/>
          <w:marRight w:val="0"/>
          <w:marTop w:val="457"/>
          <w:marBottom w:val="0"/>
          <w:divBdr>
            <w:top w:val="none" w:sz="0" w:space="0" w:color="auto"/>
            <w:left w:val="none" w:sz="0" w:space="0" w:color="auto"/>
            <w:bottom w:val="none" w:sz="0" w:space="0" w:color="auto"/>
            <w:right w:val="none" w:sz="0" w:space="0" w:color="auto"/>
          </w:divBdr>
        </w:div>
        <w:div w:id="946230768">
          <w:marLeft w:val="0"/>
          <w:marRight w:val="1500"/>
          <w:marTop w:val="0"/>
          <w:marBottom w:val="0"/>
          <w:divBdr>
            <w:top w:val="none" w:sz="0" w:space="0" w:color="auto"/>
            <w:left w:val="none" w:sz="0" w:space="0" w:color="auto"/>
            <w:bottom w:val="none" w:sz="0" w:space="0" w:color="auto"/>
            <w:right w:val="none" w:sz="0" w:space="0" w:color="auto"/>
          </w:divBdr>
        </w:div>
        <w:div w:id="946231949">
          <w:marLeft w:val="0"/>
          <w:marRight w:val="0"/>
          <w:marTop w:val="0"/>
          <w:marBottom w:val="283"/>
          <w:divBdr>
            <w:top w:val="none" w:sz="0" w:space="0" w:color="auto"/>
            <w:left w:val="none" w:sz="0" w:space="0" w:color="auto"/>
            <w:bottom w:val="none" w:sz="0" w:space="0" w:color="auto"/>
            <w:right w:val="none" w:sz="0" w:space="0" w:color="auto"/>
          </w:divBdr>
          <w:divsChild>
            <w:div w:id="123697319">
              <w:marLeft w:val="0"/>
              <w:marRight w:val="0"/>
              <w:marTop w:val="0"/>
              <w:marBottom w:val="0"/>
              <w:divBdr>
                <w:top w:val="none" w:sz="0" w:space="0" w:color="auto"/>
                <w:left w:val="none" w:sz="0" w:space="0" w:color="auto"/>
                <w:bottom w:val="none" w:sz="0" w:space="0" w:color="auto"/>
                <w:right w:val="none" w:sz="0" w:space="0" w:color="auto"/>
              </w:divBdr>
              <w:divsChild>
                <w:div w:id="737896942">
                  <w:marLeft w:val="0"/>
                  <w:marRight w:val="0"/>
                  <w:marTop w:val="0"/>
                  <w:marBottom w:val="0"/>
                  <w:divBdr>
                    <w:top w:val="none" w:sz="0" w:space="0" w:color="auto"/>
                    <w:left w:val="none" w:sz="0" w:space="0" w:color="auto"/>
                    <w:bottom w:val="none" w:sz="0" w:space="0" w:color="auto"/>
                    <w:right w:val="none" w:sz="0" w:space="0" w:color="auto"/>
                  </w:divBdr>
                  <w:divsChild>
                    <w:div w:id="12465737">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 w:id="865674793">
              <w:marLeft w:val="0"/>
              <w:marRight w:val="0"/>
              <w:marTop w:val="0"/>
              <w:marBottom w:val="283"/>
              <w:divBdr>
                <w:top w:val="none" w:sz="0" w:space="0" w:color="auto"/>
                <w:left w:val="none" w:sz="0" w:space="0" w:color="auto"/>
                <w:bottom w:val="none" w:sz="0" w:space="0" w:color="auto"/>
                <w:right w:val="none" w:sz="0" w:space="0" w:color="auto"/>
              </w:divBdr>
            </w:div>
          </w:divsChild>
        </w:div>
        <w:div w:id="946232583">
          <w:marLeft w:val="0"/>
          <w:marRight w:val="0"/>
          <w:marTop w:val="0"/>
          <w:marBottom w:val="0"/>
          <w:divBdr>
            <w:top w:val="none" w:sz="0" w:space="0" w:color="auto"/>
            <w:left w:val="none" w:sz="0" w:space="0" w:color="auto"/>
            <w:bottom w:val="none" w:sz="0" w:space="0" w:color="auto"/>
            <w:right w:val="none" w:sz="0" w:space="0" w:color="auto"/>
          </w:divBdr>
        </w:div>
        <w:div w:id="946274859">
          <w:marLeft w:val="0"/>
          <w:marRight w:val="0"/>
          <w:marTop w:val="0"/>
          <w:marBottom w:val="0"/>
          <w:divBdr>
            <w:top w:val="none" w:sz="0" w:space="0" w:color="auto"/>
            <w:left w:val="none" w:sz="0" w:space="0" w:color="auto"/>
            <w:bottom w:val="none" w:sz="0" w:space="0" w:color="auto"/>
            <w:right w:val="none" w:sz="0" w:space="0" w:color="auto"/>
          </w:divBdr>
        </w:div>
        <w:div w:id="946306516">
          <w:marLeft w:val="0"/>
          <w:marRight w:val="0"/>
          <w:marTop w:val="0"/>
          <w:marBottom w:val="0"/>
          <w:divBdr>
            <w:top w:val="none" w:sz="0" w:space="0" w:color="auto"/>
            <w:left w:val="none" w:sz="0" w:space="0" w:color="auto"/>
            <w:bottom w:val="none" w:sz="0" w:space="0" w:color="auto"/>
            <w:right w:val="none" w:sz="0" w:space="0" w:color="auto"/>
          </w:divBdr>
        </w:div>
        <w:div w:id="946348604">
          <w:marLeft w:val="0"/>
          <w:marRight w:val="0"/>
          <w:marTop w:val="329"/>
          <w:marBottom w:val="329"/>
          <w:divBdr>
            <w:top w:val="none" w:sz="0" w:space="0" w:color="auto"/>
            <w:left w:val="none" w:sz="0" w:space="0" w:color="auto"/>
            <w:bottom w:val="none" w:sz="0" w:space="0" w:color="auto"/>
            <w:right w:val="none" w:sz="0" w:space="0" w:color="auto"/>
          </w:divBdr>
          <w:divsChild>
            <w:div w:id="841312568">
              <w:marLeft w:val="0"/>
              <w:marRight w:val="0"/>
              <w:marTop w:val="0"/>
              <w:marBottom w:val="0"/>
              <w:divBdr>
                <w:top w:val="none" w:sz="0" w:space="0" w:color="auto"/>
                <w:left w:val="none" w:sz="0" w:space="0" w:color="auto"/>
                <w:bottom w:val="none" w:sz="0" w:space="0" w:color="auto"/>
                <w:right w:val="none" w:sz="0" w:space="0" w:color="auto"/>
              </w:divBdr>
            </w:div>
          </w:divsChild>
        </w:div>
        <w:div w:id="946429571">
          <w:marLeft w:val="0"/>
          <w:marRight w:val="0"/>
          <w:marTop w:val="300"/>
          <w:marBottom w:val="0"/>
          <w:divBdr>
            <w:top w:val="none" w:sz="0" w:space="0" w:color="auto"/>
            <w:left w:val="none" w:sz="0" w:space="0" w:color="auto"/>
            <w:bottom w:val="none" w:sz="0" w:space="0" w:color="auto"/>
            <w:right w:val="none" w:sz="0" w:space="0" w:color="auto"/>
          </w:divBdr>
        </w:div>
        <w:div w:id="946497762">
          <w:marLeft w:val="0"/>
          <w:marRight w:val="0"/>
          <w:marTop w:val="75"/>
          <w:marBottom w:val="0"/>
          <w:divBdr>
            <w:top w:val="none" w:sz="0" w:space="0" w:color="auto"/>
            <w:left w:val="none" w:sz="0" w:space="0" w:color="auto"/>
            <w:bottom w:val="none" w:sz="0" w:space="0" w:color="auto"/>
            <w:right w:val="none" w:sz="0" w:space="0" w:color="auto"/>
          </w:divBdr>
        </w:div>
        <w:div w:id="946545222">
          <w:marLeft w:val="0"/>
          <w:marRight w:val="0"/>
          <w:marTop w:val="0"/>
          <w:marBottom w:val="0"/>
          <w:divBdr>
            <w:top w:val="none" w:sz="0" w:space="0" w:color="auto"/>
            <w:left w:val="none" w:sz="0" w:space="0" w:color="auto"/>
            <w:bottom w:val="none" w:sz="0" w:space="0" w:color="auto"/>
            <w:right w:val="none" w:sz="0" w:space="0" w:color="auto"/>
          </w:divBdr>
        </w:div>
        <w:div w:id="946624111">
          <w:marLeft w:val="0"/>
          <w:marRight w:val="0"/>
          <w:marTop w:val="240"/>
          <w:marBottom w:val="240"/>
          <w:divBdr>
            <w:top w:val="none" w:sz="0" w:space="0" w:color="auto"/>
            <w:left w:val="none" w:sz="0" w:space="0" w:color="auto"/>
            <w:bottom w:val="none" w:sz="0" w:space="0" w:color="auto"/>
            <w:right w:val="none" w:sz="0" w:space="0" w:color="auto"/>
          </w:divBdr>
          <w:divsChild>
            <w:div w:id="650252274">
              <w:marLeft w:val="0"/>
              <w:marRight w:val="0"/>
              <w:marTop w:val="0"/>
              <w:marBottom w:val="0"/>
              <w:divBdr>
                <w:top w:val="none" w:sz="0" w:space="0" w:color="auto"/>
                <w:left w:val="none" w:sz="0" w:space="0" w:color="auto"/>
                <w:bottom w:val="none" w:sz="0" w:space="0" w:color="auto"/>
                <w:right w:val="none" w:sz="0" w:space="0" w:color="auto"/>
              </w:divBdr>
            </w:div>
          </w:divsChild>
        </w:div>
        <w:div w:id="946696739">
          <w:marLeft w:val="0"/>
          <w:marRight w:val="0"/>
          <w:marTop w:val="0"/>
          <w:marBottom w:val="0"/>
          <w:divBdr>
            <w:top w:val="none" w:sz="0" w:space="0" w:color="auto"/>
            <w:left w:val="none" w:sz="0" w:space="0" w:color="auto"/>
            <w:bottom w:val="none" w:sz="0" w:space="0" w:color="auto"/>
            <w:right w:val="none" w:sz="0" w:space="0" w:color="auto"/>
          </w:divBdr>
        </w:div>
        <w:div w:id="946809738">
          <w:marLeft w:val="0"/>
          <w:marRight w:val="0"/>
          <w:marTop w:val="0"/>
          <w:marBottom w:val="0"/>
          <w:divBdr>
            <w:top w:val="none" w:sz="0" w:space="0" w:color="auto"/>
            <w:left w:val="none" w:sz="0" w:space="0" w:color="auto"/>
            <w:bottom w:val="none" w:sz="0" w:space="0" w:color="auto"/>
            <w:right w:val="none" w:sz="0" w:space="0" w:color="auto"/>
          </w:divBdr>
        </w:div>
        <w:div w:id="946885133">
          <w:marLeft w:val="0"/>
          <w:marRight w:val="0"/>
          <w:marTop w:val="0"/>
          <w:marBottom w:val="0"/>
          <w:divBdr>
            <w:top w:val="none" w:sz="0" w:space="0" w:color="auto"/>
            <w:left w:val="none" w:sz="0" w:space="0" w:color="auto"/>
            <w:bottom w:val="none" w:sz="0" w:space="0" w:color="auto"/>
            <w:right w:val="none" w:sz="0" w:space="0" w:color="auto"/>
          </w:divBdr>
        </w:div>
        <w:div w:id="946959928">
          <w:marLeft w:val="0"/>
          <w:marRight w:val="0"/>
          <w:marTop w:val="0"/>
          <w:marBottom w:val="0"/>
          <w:divBdr>
            <w:top w:val="none" w:sz="0" w:space="0" w:color="auto"/>
            <w:left w:val="none" w:sz="0" w:space="0" w:color="auto"/>
            <w:bottom w:val="none" w:sz="0" w:space="0" w:color="auto"/>
            <w:right w:val="none" w:sz="0" w:space="0" w:color="auto"/>
          </w:divBdr>
        </w:div>
        <w:div w:id="947009012">
          <w:marLeft w:val="0"/>
          <w:marRight w:val="0"/>
          <w:marTop w:val="240"/>
          <w:marBottom w:val="240"/>
          <w:divBdr>
            <w:top w:val="none" w:sz="0" w:space="0" w:color="auto"/>
            <w:left w:val="none" w:sz="0" w:space="0" w:color="auto"/>
            <w:bottom w:val="none" w:sz="0" w:space="0" w:color="auto"/>
            <w:right w:val="none" w:sz="0" w:space="0" w:color="auto"/>
          </w:divBdr>
          <w:divsChild>
            <w:div w:id="112405512">
              <w:marLeft w:val="0"/>
              <w:marRight w:val="0"/>
              <w:marTop w:val="0"/>
              <w:marBottom w:val="0"/>
              <w:divBdr>
                <w:top w:val="none" w:sz="0" w:space="0" w:color="auto"/>
                <w:left w:val="none" w:sz="0" w:space="0" w:color="auto"/>
                <w:bottom w:val="none" w:sz="0" w:space="0" w:color="auto"/>
                <w:right w:val="none" w:sz="0" w:space="0" w:color="auto"/>
              </w:divBdr>
            </w:div>
          </w:divsChild>
        </w:div>
        <w:div w:id="947009239">
          <w:marLeft w:val="0"/>
          <w:marRight w:val="0"/>
          <w:marTop w:val="300"/>
          <w:marBottom w:val="0"/>
          <w:divBdr>
            <w:top w:val="none" w:sz="0" w:space="0" w:color="auto"/>
            <w:left w:val="none" w:sz="0" w:space="0" w:color="auto"/>
            <w:bottom w:val="none" w:sz="0" w:space="0" w:color="auto"/>
            <w:right w:val="none" w:sz="0" w:space="0" w:color="auto"/>
          </w:divBdr>
        </w:div>
        <w:div w:id="947080834">
          <w:marLeft w:val="0"/>
          <w:marRight w:val="0"/>
          <w:marTop w:val="329"/>
          <w:marBottom w:val="329"/>
          <w:divBdr>
            <w:top w:val="none" w:sz="0" w:space="0" w:color="auto"/>
            <w:left w:val="none" w:sz="0" w:space="0" w:color="auto"/>
            <w:bottom w:val="none" w:sz="0" w:space="0" w:color="auto"/>
            <w:right w:val="none" w:sz="0" w:space="0" w:color="auto"/>
          </w:divBdr>
        </w:div>
        <w:div w:id="947128629">
          <w:marLeft w:val="0"/>
          <w:marRight w:val="0"/>
          <w:marTop w:val="0"/>
          <w:marBottom w:val="0"/>
          <w:divBdr>
            <w:top w:val="none" w:sz="0" w:space="0" w:color="auto"/>
            <w:left w:val="none" w:sz="0" w:space="0" w:color="auto"/>
            <w:bottom w:val="none" w:sz="0" w:space="0" w:color="auto"/>
            <w:right w:val="none" w:sz="0" w:space="0" w:color="auto"/>
          </w:divBdr>
        </w:div>
        <w:div w:id="947155930">
          <w:marLeft w:val="0"/>
          <w:marRight w:val="0"/>
          <w:marTop w:val="360"/>
          <w:marBottom w:val="360"/>
          <w:divBdr>
            <w:top w:val="none" w:sz="0" w:space="0" w:color="auto"/>
            <w:left w:val="none" w:sz="0" w:space="0" w:color="auto"/>
            <w:bottom w:val="none" w:sz="0" w:space="0" w:color="auto"/>
            <w:right w:val="none" w:sz="0" w:space="0" w:color="auto"/>
          </w:divBdr>
        </w:div>
        <w:div w:id="947156479">
          <w:marLeft w:val="0"/>
          <w:marRight w:val="0"/>
          <w:marTop w:val="0"/>
          <w:marBottom w:val="0"/>
          <w:divBdr>
            <w:top w:val="none" w:sz="0" w:space="0" w:color="auto"/>
            <w:left w:val="none" w:sz="0" w:space="0" w:color="auto"/>
            <w:bottom w:val="none" w:sz="0" w:space="0" w:color="auto"/>
            <w:right w:val="none" w:sz="0" w:space="0" w:color="auto"/>
          </w:divBdr>
          <w:divsChild>
            <w:div w:id="771587382">
              <w:marLeft w:val="0"/>
              <w:marRight w:val="0"/>
              <w:marTop w:val="0"/>
              <w:marBottom w:val="0"/>
              <w:divBdr>
                <w:top w:val="none" w:sz="0" w:space="0" w:color="auto"/>
                <w:left w:val="none" w:sz="0" w:space="0" w:color="auto"/>
                <w:bottom w:val="none" w:sz="0" w:space="0" w:color="auto"/>
                <w:right w:val="none" w:sz="0" w:space="0" w:color="auto"/>
              </w:divBdr>
              <w:divsChild>
                <w:div w:id="3906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56823">
          <w:marLeft w:val="0"/>
          <w:marRight w:val="0"/>
          <w:marTop w:val="300"/>
          <w:marBottom w:val="600"/>
          <w:divBdr>
            <w:top w:val="single" w:sz="6" w:space="30" w:color="EB5D0B"/>
            <w:left w:val="none" w:sz="0" w:space="0" w:color="auto"/>
            <w:bottom w:val="single" w:sz="6" w:space="30" w:color="EB5D0B"/>
            <w:right w:val="none" w:sz="0" w:space="0" w:color="auto"/>
          </w:divBdr>
        </w:div>
        <w:div w:id="947200949">
          <w:marLeft w:val="0"/>
          <w:marRight w:val="0"/>
          <w:marTop w:val="300"/>
          <w:marBottom w:val="300"/>
          <w:divBdr>
            <w:top w:val="none" w:sz="0" w:space="0" w:color="auto"/>
            <w:left w:val="none" w:sz="0" w:space="0" w:color="auto"/>
            <w:bottom w:val="none" w:sz="0" w:space="0" w:color="auto"/>
            <w:right w:val="none" w:sz="0" w:space="0" w:color="auto"/>
          </w:divBdr>
        </w:div>
        <w:div w:id="947279296">
          <w:marLeft w:val="0"/>
          <w:marRight w:val="0"/>
          <w:marTop w:val="0"/>
          <w:marBottom w:val="0"/>
          <w:divBdr>
            <w:top w:val="none" w:sz="0" w:space="0" w:color="auto"/>
            <w:left w:val="none" w:sz="0" w:space="0" w:color="auto"/>
            <w:bottom w:val="none" w:sz="0" w:space="0" w:color="auto"/>
            <w:right w:val="none" w:sz="0" w:space="0" w:color="auto"/>
          </w:divBdr>
        </w:div>
        <w:div w:id="947345730">
          <w:marLeft w:val="0"/>
          <w:marRight w:val="0"/>
          <w:marTop w:val="0"/>
          <w:marBottom w:val="0"/>
          <w:divBdr>
            <w:top w:val="none" w:sz="0" w:space="0" w:color="auto"/>
            <w:left w:val="none" w:sz="0" w:space="0" w:color="auto"/>
            <w:bottom w:val="none" w:sz="0" w:space="0" w:color="auto"/>
            <w:right w:val="none" w:sz="0" w:space="0" w:color="auto"/>
          </w:divBdr>
        </w:div>
        <w:div w:id="947391101">
          <w:marLeft w:val="0"/>
          <w:marRight w:val="0"/>
          <w:marTop w:val="0"/>
          <w:marBottom w:val="0"/>
          <w:divBdr>
            <w:top w:val="none" w:sz="0" w:space="0" w:color="auto"/>
            <w:left w:val="none" w:sz="0" w:space="0" w:color="auto"/>
            <w:bottom w:val="none" w:sz="0" w:space="0" w:color="auto"/>
            <w:right w:val="none" w:sz="0" w:space="0" w:color="auto"/>
          </w:divBdr>
        </w:div>
        <w:div w:id="947464867">
          <w:marLeft w:val="-185"/>
          <w:marRight w:val="0"/>
          <w:marTop w:val="0"/>
          <w:marBottom w:val="0"/>
          <w:divBdr>
            <w:top w:val="none" w:sz="0" w:space="0" w:color="auto"/>
            <w:left w:val="none" w:sz="0" w:space="0" w:color="auto"/>
            <w:bottom w:val="none" w:sz="0" w:space="0" w:color="auto"/>
            <w:right w:val="none" w:sz="0" w:space="0" w:color="auto"/>
          </w:divBdr>
        </w:div>
        <w:div w:id="947466254">
          <w:marLeft w:val="0"/>
          <w:marRight w:val="0"/>
          <w:marTop w:val="366"/>
          <w:marBottom w:val="366"/>
          <w:divBdr>
            <w:top w:val="none" w:sz="0" w:space="0" w:color="auto"/>
            <w:left w:val="none" w:sz="0" w:space="0" w:color="auto"/>
            <w:bottom w:val="none" w:sz="0" w:space="0" w:color="auto"/>
            <w:right w:val="none" w:sz="0" w:space="0" w:color="auto"/>
          </w:divBdr>
        </w:div>
        <w:div w:id="947540533">
          <w:marLeft w:val="0"/>
          <w:marRight w:val="0"/>
          <w:marTop w:val="0"/>
          <w:marBottom w:val="0"/>
          <w:divBdr>
            <w:top w:val="none" w:sz="0" w:space="0" w:color="auto"/>
            <w:left w:val="none" w:sz="0" w:space="0" w:color="auto"/>
            <w:bottom w:val="none" w:sz="0" w:space="0" w:color="auto"/>
            <w:right w:val="none" w:sz="0" w:space="0" w:color="auto"/>
          </w:divBdr>
        </w:div>
        <w:div w:id="947658485">
          <w:marLeft w:val="0"/>
          <w:marRight w:val="0"/>
          <w:marTop w:val="0"/>
          <w:marBottom w:val="0"/>
          <w:divBdr>
            <w:top w:val="none" w:sz="0" w:space="0" w:color="auto"/>
            <w:left w:val="none" w:sz="0" w:space="0" w:color="auto"/>
            <w:bottom w:val="none" w:sz="0" w:space="0" w:color="auto"/>
            <w:right w:val="none" w:sz="0" w:space="0" w:color="auto"/>
          </w:divBdr>
        </w:div>
        <w:div w:id="947659252">
          <w:marLeft w:val="0"/>
          <w:marRight w:val="0"/>
          <w:marTop w:val="240"/>
          <w:marBottom w:val="240"/>
          <w:divBdr>
            <w:top w:val="none" w:sz="0" w:space="0" w:color="auto"/>
            <w:left w:val="none" w:sz="0" w:space="0" w:color="auto"/>
            <w:bottom w:val="none" w:sz="0" w:space="0" w:color="auto"/>
            <w:right w:val="none" w:sz="0" w:space="0" w:color="auto"/>
          </w:divBdr>
          <w:divsChild>
            <w:div w:id="20281344">
              <w:marLeft w:val="0"/>
              <w:marRight w:val="0"/>
              <w:marTop w:val="0"/>
              <w:marBottom w:val="0"/>
              <w:divBdr>
                <w:top w:val="none" w:sz="0" w:space="0" w:color="auto"/>
                <w:left w:val="none" w:sz="0" w:space="0" w:color="auto"/>
                <w:bottom w:val="none" w:sz="0" w:space="0" w:color="auto"/>
                <w:right w:val="none" w:sz="0" w:space="0" w:color="auto"/>
              </w:divBdr>
            </w:div>
          </w:divsChild>
        </w:div>
        <w:div w:id="947666012">
          <w:marLeft w:val="0"/>
          <w:marRight w:val="0"/>
          <w:marTop w:val="0"/>
          <w:marBottom w:val="0"/>
          <w:divBdr>
            <w:top w:val="none" w:sz="0" w:space="0" w:color="auto"/>
            <w:left w:val="none" w:sz="0" w:space="0" w:color="auto"/>
            <w:bottom w:val="none" w:sz="0" w:space="0" w:color="auto"/>
            <w:right w:val="none" w:sz="0" w:space="0" w:color="auto"/>
          </w:divBdr>
        </w:div>
        <w:div w:id="947738142">
          <w:marLeft w:val="0"/>
          <w:marRight w:val="0"/>
          <w:marTop w:val="0"/>
          <w:marBottom w:val="0"/>
          <w:divBdr>
            <w:top w:val="none" w:sz="0" w:space="0" w:color="auto"/>
            <w:left w:val="none" w:sz="0" w:space="0" w:color="auto"/>
            <w:bottom w:val="none" w:sz="0" w:space="0" w:color="auto"/>
            <w:right w:val="none" w:sz="0" w:space="0" w:color="auto"/>
          </w:divBdr>
          <w:divsChild>
            <w:div w:id="223638327">
              <w:marLeft w:val="0"/>
              <w:marRight w:val="0"/>
              <w:marTop w:val="0"/>
              <w:marBottom w:val="0"/>
              <w:divBdr>
                <w:top w:val="none" w:sz="0" w:space="0" w:color="auto"/>
                <w:left w:val="none" w:sz="0" w:space="0" w:color="auto"/>
                <w:bottom w:val="none" w:sz="0" w:space="0" w:color="auto"/>
                <w:right w:val="none" w:sz="0" w:space="0" w:color="auto"/>
              </w:divBdr>
            </w:div>
          </w:divsChild>
        </w:div>
        <w:div w:id="947781908">
          <w:marLeft w:val="0"/>
          <w:marRight w:val="0"/>
          <w:marTop w:val="0"/>
          <w:marBottom w:val="0"/>
          <w:divBdr>
            <w:top w:val="none" w:sz="0" w:space="0" w:color="auto"/>
            <w:left w:val="none" w:sz="0" w:space="0" w:color="auto"/>
            <w:bottom w:val="none" w:sz="0" w:space="0" w:color="auto"/>
            <w:right w:val="none" w:sz="0" w:space="0" w:color="auto"/>
          </w:divBdr>
        </w:div>
        <w:div w:id="947782905">
          <w:marLeft w:val="0"/>
          <w:marRight w:val="0"/>
          <w:marTop w:val="384"/>
          <w:marBottom w:val="384"/>
          <w:divBdr>
            <w:top w:val="none" w:sz="0" w:space="0" w:color="auto"/>
            <w:left w:val="none" w:sz="0" w:space="0" w:color="auto"/>
            <w:bottom w:val="none" w:sz="0" w:space="0" w:color="auto"/>
            <w:right w:val="none" w:sz="0" w:space="0" w:color="auto"/>
          </w:divBdr>
          <w:divsChild>
            <w:div w:id="483547123">
              <w:marLeft w:val="0"/>
              <w:marRight w:val="0"/>
              <w:marTop w:val="0"/>
              <w:marBottom w:val="0"/>
              <w:divBdr>
                <w:top w:val="none" w:sz="0" w:space="0" w:color="auto"/>
                <w:left w:val="none" w:sz="0" w:space="0" w:color="auto"/>
                <w:bottom w:val="none" w:sz="0" w:space="0" w:color="auto"/>
                <w:right w:val="none" w:sz="0" w:space="0" w:color="auto"/>
              </w:divBdr>
            </w:div>
          </w:divsChild>
        </w:div>
        <w:div w:id="947784640">
          <w:marLeft w:val="0"/>
          <w:marRight w:val="0"/>
          <w:marTop w:val="0"/>
          <w:marBottom w:val="443"/>
          <w:divBdr>
            <w:top w:val="none" w:sz="0" w:space="0" w:color="auto"/>
            <w:left w:val="none" w:sz="0" w:space="0" w:color="auto"/>
            <w:bottom w:val="none" w:sz="0" w:space="0" w:color="auto"/>
            <w:right w:val="none" w:sz="0" w:space="0" w:color="auto"/>
          </w:divBdr>
        </w:div>
        <w:div w:id="947808112">
          <w:marLeft w:val="0"/>
          <w:marRight w:val="0"/>
          <w:marTop w:val="354"/>
          <w:marBottom w:val="354"/>
          <w:divBdr>
            <w:top w:val="none" w:sz="0" w:space="0" w:color="auto"/>
            <w:left w:val="none" w:sz="0" w:space="0" w:color="auto"/>
            <w:bottom w:val="none" w:sz="0" w:space="0" w:color="auto"/>
            <w:right w:val="none" w:sz="0" w:space="0" w:color="auto"/>
          </w:divBdr>
        </w:div>
        <w:div w:id="947808232">
          <w:marLeft w:val="0"/>
          <w:marRight w:val="0"/>
          <w:marTop w:val="281"/>
          <w:marBottom w:val="281"/>
          <w:divBdr>
            <w:top w:val="none" w:sz="0" w:space="0" w:color="auto"/>
            <w:left w:val="none" w:sz="0" w:space="0" w:color="auto"/>
            <w:bottom w:val="none" w:sz="0" w:space="0" w:color="auto"/>
            <w:right w:val="none" w:sz="0" w:space="0" w:color="auto"/>
          </w:divBdr>
          <w:divsChild>
            <w:div w:id="535431210">
              <w:marLeft w:val="0"/>
              <w:marRight w:val="0"/>
              <w:marTop w:val="0"/>
              <w:marBottom w:val="0"/>
              <w:divBdr>
                <w:top w:val="none" w:sz="0" w:space="0" w:color="auto"/>
                <w:left w:val="none" w:sz="0" w:space="0" w:color="auto"/>
                <w:bottom w:val="none" w:sz="0" w:space="0" w:color="auto"/>
                <w:right w:val="none" w:sz="0" w:space="0" w:color="auto"/>
              </w:divBdr>
            </w:div>
          </w:divsChild>
        </w:div>
        <w:div w:id="947925993">
          <w:marLeft w:val="0"/>
          <w:marRight w:val="0"/>
          <w:marTop w:val="0"/>
          <w:marBottom w:val="0"/>
          <w:divBdr>
            <w:top w:val="none" w:sz="0" w:space="0" w:color="auto"/>
            <w:left w:val="none" w:sz="0" w:space="0" w:color="auto"/>
            <w:bottom w:val="none" w:sz="0" w:space="0" w:color="auto"/>
            <w:right w:val="none" w:sz="0" w:space="0" w:color="auto"/>
          </w:divBdr>
          <w:divsChild>
            <w:div w:id="877088021">
              <w:marLeft w:val="-212"/>
              <w:marRight w:val="0"/>
              <w:marTop w:val="0"/>
              <w:marBottom w:val="0"/>
              <w:divBdr>
                <w:top w:val="none" w:sz="0" w:space="0" w:color="auto"/>
                <w:left w:val="none" w:sz="0" w:space="0" w:color="auto"/>
                <w:bottom w:val="none" w:sz="0" w:space="0" w:color="auto"/>
                <w:right w:val="none" w:sz="0" w:space="0" w:color="auto"/>
              </w:divBdr>
            </w:div>
          </w:divsChild>
        </w:div>
        <w:div w:id="947926522">
          <w:marLeft w:val="0"/>
          <w:marRight w:val="0"/>
          <w:marTop w:val="240"/>
          <w:marBottom w:val="240"/>
          <w:divBdr>
            <w:top w:val="none" w:sz="0" w:space="0" w:color="auto"/>
            <w:left w:val="none" w:sz="0" w:space="0" w:color="auto"/>
            <w:bottom w:val="none" w:sz="0" w:space="0" w:color="auto"/>
            <w:right w:val="none" w:sz="0" w:space="0" w:color="auto"/>
          </w:divBdr>
          <w:divsChild>
            <w:div w:id="149373287">
              <w:marLeft w:val="0"/>
              <w:marRight w:val="0"/>
              <w:marTop w:val="0"/>
              <w:marBottom w:val="0"/>
              <w:divBdr>
                <w:top w:val="none" w:sz="0" w:space="0" w:color="auto"/>
                <w:left w:val="none" w:sz="0" w:space="0" w:color="auto"/>
                <w:bottom w:val="none" w:sz="0" w:space="0" w:color="auto"/>
                <w:right w:val="none" w:sz="0" w:space="0" w:color="auto"/>
              </w:divBdr>
            </w:div>
          </w:divsChild>
        </w:div>
        <w:div w:id="947933138">
          <w:marLeft w:val="0"/>
          <w:marRight w:val="0"/>
          <w:marTop w:val="0"/>
          <w:marBottom w:val="0"/>
          <w:divBdr>
            <w:top w:val="none" w:sz="0" w:space="0" w:color="auto"/>
            <w:left w:val="none" w:sz="0" w:space="0" w:color="auto"/>
            <w:bottom w:val="none" w:sz="0" w:space="0" w:color="auto"/>
            <w:right w:val="none" w:sz="0" w:space="0" w:color="auto"/>
          </w:divBdr>
        </w:div>
        <w:div w:id="948001351">
          <w:marLeft w:val="0"/>
          <w:marRight w:val="0"/>
          <w:marTop w:val="240"/>
          <w:marBottom w:val="240"/>
          <w:divBdr>
            <w:top w:val="none" w:sz="0" w:space="0" w:color="auto"/>
            <w:left w:val="none" w:sz="0" w:space="0" w:color="auto"/>
            <w:bottom w:val="none" w:sz="0" w:space="0" w:color="auto"/>
            <w:right w:val="none" w:sz="0" w:space="0" w:color="auto"/>
          </w:divBdr>
        </w:div>
        <w:div w:id="948045875">
          <w:marLeft w:val="0"/>
          <w:marRight w:val="0"/>
          <w:marTop w:val="0"/>
          <w:marBottom w:val="0"/>
          <w:divBdr>
            <w:top w:val="none" w:sz="0" w:space="0" w:color="auto"/>
            <w:left w:val="none" w:sz="0" w:space="0" w:color="auto"/>
            <w:bottom w:val="none" w:sz="0" w:space="0" w:color="auto"/>
            <w:right w:val="none" w:sz="0" w:space="0" w:color="auto"/>
          </w:divBdr>
        </w:div>
        <w:div w:id="948052214">
          <w:marLeft w:val="0"/>
          <w:marRight w:val="0"/>
          <w:marTop w:val="366"/>
          <w:marBottom w:val="366"/>
          <w:divBdr>
            <w:top w:val="none" w:sz="0" w:space="0" w:color="auto"/>
            <w:left w:val="none" w:sz="0" w:space="0" w:color="auto"/>
            <w:bottom w:val="none" w:sz="0" w:space="0" w:color="auto"/>
            <w:right w:val="none" w:sz="0" w:space="0" w:color="auto"/>
          </w:divBdr>
        </w:div>
        <w:div w:id="948119891">
          <w:marLeft w:val="0"/>
          <w:marRight w:val="0"/>
          <w:marTop w:val="600"/>
          <w:marBottom w:val="600"/>
          <w:divBdr>
            <w:top w:val="none" w:sz="0" w:space="0" w:color="auto"/>
            <w:left w:val="none" w:sz="0" w:space="0" w:color="auto"/>
            <w:bottom w:val="none" w:sz="0" w:space="0" w:color="auto"/>
            <w:right w:val="none" w:sz="0" w:space="0" w:color="auto"/>
          </w:divBdr>
          <w:divsChild>
            <w:div w:id="105588553">
              <w:marLeft w:val="0"/>
              <w:marRight w:val="0"/>
              <w:marTop w:val="240"/>
              <w:marBottom w:val="240"/>
              <w:divBdr>
                <w:top w:val="none" w:sz="0" w:space="0" w:color="auto"/>
                <w:left w:val="none" w:sz="0" w:space="0" w:color="auto"/>
                <w:bottom w:val="none" w:sz="0" w:space="0" w:color="auto"/>
                <w:right w:val="none" w:sz="0" w:space="0" w:color="auto"/>
              </w:divBdr>
              <w:divsChild>
                <w:div w:id="53816487">
                  <w:marLeft w:val="0"/>
                  <w:marRight w:val="0"/>
                  <w:marTop w:val="0"/>
                  <w:marBottom w:val="0"/>
                  <w:divBdr>
                    <w:top w:val="none" w:sz="0" w:space="0" w:color="auto"/>
                    <w:left w:val="none" w:sz="0" w:space="0" w:color="auto"/>
                    <w:bottom w:val="none" w:sz="0" w:space="0" w:color="auto"/>
                    <w:right w:val="none" w:sz="0" w:space="0" w:color="auto"/>
                  </w:divBdr>
                </w:div>
              </w:divsChild>
            </w:div>
            <w:div w:id="113712851">
              <w:marLeft w:val="0"/>
              <w:marRight w:val="0"/>
              <w:marTop w:val="240"/>
              <w:marBottom w:val="240"/>
              <w:divBdr>
                <w:top w:val="none" w:sz="0" w:space="0" w:color="auto"/>
                <w:left w:val="none" w:sz="0" w:space="0" w:color="auto"/>
                <w:bottom w:val="none" w:sz="0" w:space="0" w:color="auto"/>
                <w:right w:val="none" w:sz="0" w:space="0" w:color="auto"/>
              </w:divBdr>
            </w:div>
            <w:div w:id="139002805">
              <w:marLeft w:val="0"/>
              <w:marRight w:val="0"/>
              <w:marTop w:val="240"/>
              <w:marBottom w:val="240"/>
              <w:divBdr>
                <w:top w:val="none" w:sz="0" w:space="0" w:color="auto"/>
                <w:left w:val="none" w:sz="0" w:space="0" w:color="auto"/>
                <w:bottom w:val="none" w:sz="0" w:space="0" w:color="auto"/>
                <w:right w:val="none" w:sz="0" w:space="0" w:color="auto"/>
              </w:divBdr>
              <w:divsChild>
                <w:div w:id="395512903">
                  <w:marLeft w:val="0"/>
                  <w:marRight w:val="0"/>
                  <w:marTop w:val="0"/>
                  <w:marBottom w:val="0"/>
                  <w:divBdr>
                    <w:top w:val="none" w:sz="0" w:space="0" w:color="auto"/>
                    <w:left w:val="none" w:sz="0" w:space="0" w:color="auto"/>
                    <w:bottom w:val="none" w:sz="0" w:space="0" w:color="auto"/>
                    <w:right w:val="none" w:sz="0" w:space="0" w:color="auto"/>
                  </w:divBdr>
                </w:div>
              </w:divsChild>
            </w:div>
            <w:div w:id="149564215">
              <w:marLeft w:val="0"/>
              <w:marRight w:val="0"/>
              <w:marTop w:val="240"/>
              <w:marBottom w:val="240"/>
              <w:divBdr>
                <w:top w:val="none" w:sz="0" w:space="0" w:color="auto"/>
                <w:left w:val="none" w:sz="0" w:space="0" w:color="auto"/>
                <w:bottom w:val="none" w:sz="0" w:space="0" w:color="auto"/>
                <w:right w:val="none" w:sz="0" w:space="0" w:color="auto"/>
              </w:divBdr>
            </w:div>
            <w:div w:id="262961464">
              <w:marLeft w:val="0"/>
              <w:marRight w:val="0"/>
              <w:marTop w:val="240"/>
              <w:marBottom w:val="240"/>
              <w:divBdr>
                <w:top w:val="none" w:sz="0" w:space="0" w:color="auto"/>
                <w:left w:val="none" w:sz="0" w:space="0" w:color="auto"/>
                <w:bottom w:val="none" w:sz="0" w:space="0" w:color="auto"/>
                <w:right w:val="none" w:sz="0" w:space="0" w:color="auto"/>
              </w:divBdr>
              <w:divsChild>
                <w:div w:id="758410715">
                  <w:marLeft w:val="0"/>
                  <w:marRight w:val="0"/>
                  <w:marTop w:val="0"/>
                  <w:marBottom w:val="0"/>
                  <w:divBdr>
                    <w:top w:val="none" w:sz="0" w:space="0" w:color="auto"/>
                    <w:left w:val="none" w:sz="0" w:space="0" w:color="auto"/>
                    <w:bottom w:val="none" w:sz="0" w:space="0" w:color="auto"/>
                    <w:right w:val="none" w:sz="0" w:space="0" w:color="auto"/>
                  </w:divBdr>
                </w:div>
              </w:divsChild>
            </w:div>
            <w:div w:id="342362100">
              <w:marLeft w:val="0"/>
              <w:marRight w:val="0"/>
              <w:marTop w:val="240"/>
              <w:marBottom w:val="240"/>
              <w:divBdr>
                <w:top w:val="none" w:sz="0" w:space="0" w:color="auto"/>
                <w:left w:val="none" w:sz="0" w:space="0" w:color="auto"/>
                <w:bottom w:val="none" w:sz="0" w:space="0" w:color="auto"/>
                <w:right w:val="none" w:sz="0" w:space="0" w:color="auto"/>
              </w:divBdr>
              <w:divsChild>
                <w:div w:id="77139646">
                  <w:marLeft w:val="0"/>
                  <w:marRight w:val="0"/>
                  <w:marTop w:val="0"/>
                  <w:marBottom w:val="0"/>
                  <w:divBdr>
                    <w:top w:val="none" w:sz="0" w:space="0" w:color="auto"/>
                    <w:left w:val="none" w:sz="0" w:space="0" w:color="auto"/>
                    <w:bottom w:val="none" w:sz="0" w:space="0" w:color="auto"/>
                    <w:right w:val="none" w:sz="0" w:space="0" w:color="auto"/>
                  </w:divBdr>
                </w:div>
              </w:divsChild>
            </w:div>
            <w:div w:id="344138234">
              <w:marLeft w:val="0"/>
              <w:marRight w:val="0"/>
              <w:marTop w:val="240"/>
              <w:marBottom w:val="240"/>
              <w:divBdr>
                <w:top w:val="none" w:sz="0" w:space="0" w:color="auto"/>
                <w:left w:val="none" w:sz="0" w:space="0" w:color="auto"/>
                <w:bottom w:val="none" w:sz="0" w:space="0" w:color="auto"/>
                <w:right w:val="none" w:sz="0" w:space="0" w:color="auto"/>
              </w:divBdr>
              <w:divsChild>
                <w:div w:id="289753397">
                  <w:marLeft w:val="0"/>
                  <w:marRight w:val="0"/>
                  <w:marTop w:val="0"/>
                  <w:marBottom w:val="0"/>
                  <w:divBdr>
                    <w:top w:val="none" w:sz="0" w:space="0" w:color="auto"/>
                    <w:left w:val="none" w:sz="0" w:space="0" w:color="auto"/>
                    <w:bottom w:val="none" w:sz="0" w:space="0" w:color="auto"/>
                    <w:right w:val="none" w:sz="0" w:space="0" w:color="auto"/>
                  </w:divBdr>
                </w:div>
              </w:divsChild>
            </w:div>
            <w:div w:id="524170671">
              <w:marLeft w:val="0"/>
              <w:marRight w:val="0"/>
              <w:marTop w:val="240"/>
              <w:marBottom w:val="240"/>
              <w:divBdr>
                <w:top w:val="none" w:sz="0" w:space="0" w:color="auto"/>
                <w:left w:val="none" w:sz="0" w:space="0" w:color="auto"/>
                <w:bottom w:val="none" w:sz="0" w:space="0" w:color="auto"/>
                <w:right w:val="none" w:sz="0" w:space="0" w:color="auto"/>
              </w:divBdr>
            </w:div>
            <w:div w:id="581765633">
              <w:marLeft w:val="0"/>
              <w:marRight w:val="0"/>
              <w:marTop w:val="240"/>
              <w:marBottom w:val="240"/>
              <w:divBdr>
                <w:top w:val="none" w:sz="0" w:space="0" w:color="auto"/>
                <w:left w:val="none" w:sz="0" w:space="0" w:color="auto"/>
                <w:bottom w:val="none" w:sz="0" w:space="0" w:color="auto"/>
                <w:right w:val="none" w:sz="0" w:space="0" w:color="auto"/>
              </w:divBdr>
            </w:div>
            <w:div w:id="594748114">
              <w:marLeft w:val="0"/>
              <w:marRight w:val="0"/>
              <w:marTop w:val="240"/>
              <w:marBottom w:val="240"/>
              <w:divBdr>
                <w:top w:val="none" w:sz="0" w:space="0" w:color="auto"/>
                <w:left w:val="none" w:sz="0" w:space="0" w:color="auto"/>
                <w:bottom w:val="none" w:sz="0" w:space="0" w:color="auto"/>
                <w:right w:val="none" w:sz="0" w:space="0" w:color="auto"/>
              </w:divBdr>
              <w:divsChild>
                <w:div w:id="186063775">
                  <w:marLeft w:val="0"/>
                  <w:marRight w:val="0"/>
                  <w:marTop w:val="0"/>
                  <w:marBottom w:val="0"/>
                  <w:divBdr>
                    <w:top w:val="none" w:sz="0" w:space="0" w:color="auto"/>
                    <w:left w:val="none" w:sz="0" w:space="0" w:color="auto"/>
                    <w:bottom w:val="none" w:sz="0" w:space="0" w:color="auto"/>
                    <w:right w:val="none" w:sz="0" w:space="0" w:color="auto"/>
                  </w:divBdr>
                </w:div>
              </w:divsChild>
            </w:div>
            <w:div w:id="606081586">
              <w:marLeft w:val="0"/>
              <w:marRight w:val="0"/>
              <w:marTop w:val="240"/>
              <w:marBottom w:val="240"/>
              <w:divBdr>
                <w:top w:val="none" w:sz="0" w:space="0" w:color="auto"/>
                <w:left w:val="none" w:sz="0" w:space="0" w:color="auto"/>
                <w:bottom w:val="none" w:sz="0" w:space="0" w:color="auto"/>
                <w:right w:val="none" w:sz="0" w:space="0" w:color="auto"/>
              </w:divBdr>
            </w:div>
            <w:div w:id="725378651">
              <w:marLeft w:val="0"/>
              <w:marRight w:val="0"/>
              <w:marTop w:val="240"/>
              <w:marBottom w:val="240"/>
              <w:divBdr>
                <w:top w:val="none" w:sz="0" w:space="0" w:color="auto"/>
                <w:left w:val="none" w:sz="0" w:space="0" w:color="auto"/>
                <w:bottom w:val="none" w:sz="0" w:space="0" w:color="auto"/>
                <w:right w:val="none" w:sz="0" w:space="0" w:color="auto"/>
              </w:divBdr>
              <w:divsChild>
                <w:div w:id="540095770">
                  <w:marLeft w:val="0"/>
                  <w:marRight w:val="0"/>
                  <w:marTop w:val="0"/>
                  <w:marBottom w:val="0"/>
                  <w:divBdr>
                    <w:top w:val="none" w:sz="0" w:space="0" w:color="auto"/>
                    <w:left w:val="none" w:sz="0" w:space="0" w:color="auto"/>
                    <w:bottom w:val="none" w:sz="0" w:space="0" w:color="auto"/>
                    <w:right w:val="none" w:sz="0" w:space="0" w:color="auto"/>
                  </w:divBdr>
                </w:div>
              </w:divsChild>
            </w:div>
            <w:div w:id="837697656">
              <w:marLeft w:val="0"/>
              <w:marRight w:val="0"/>
              <w:marTop w:val="300"/>
              <w:marBottom w:val="600"/>
              <w:divBdr>
                <w:top w:val="single" w:sz="6" w:space="30" w:color="EB5D0B"/>
                <w:left w:val="none" w:sz="0" w:space="0" w:color="auto"/>
                <w:bottom w:val="single" w:sz="6" w:space="30" w:color="EB5D0B"/>
                <w:right w:val="none" w:sz="0" w:space="0" w:color="auto"/>
              </w:divBdr>
            </w:div>
            <w:div w:id="879590314">
              <w:marLeft w:val="0"/>
              <w:marRight w:val="0"/>
              <w:marTop w:val="240"/>
              <w:marBottom w:val="240"/>
              <w:divBdr>
                <w:top w:val="none" w:sz="0" w:space="0" w:color="auto"/>
                <w:left w:val="none" w:sz="0" w:space="0" w:color="auto"/>
                <w:bottom w:val="none" w:sz="0" w:space="0" w:color="auto"/>
                <w:right w:val="none" w:sz="0" w:space="0" w:color="auto"/>
              </w:divBdr>
            </w:div>
            <w:div w:id="883056091">
              <w:marLeft w:val="0"/>
              <w:marRight w:val="0"/>
              <w:marTop w:val="240"/>
              <w:marBottom w:val="240"/>
              <w:divBdr>
                <w:top w:val="none" w:sz="0" w:space="0" w:color="auto"/>
                <w:left w:val="none" w:sz="0" w:space="0" w:color="auto"/>
                <w:bottom w:val="none" w:sz="0" w:space="0" w:color="auto"/>
                <w:right w:val="none" w:sz="0" w:space="0" w:color="auto"/>
              </w:divBdr>
            </w:div>
            <w:div w:id="967320674">
              <w:marLeft w:val="0"/>
              <w:marRight w:val="0"/>
              <w:marTop w:val="360"/>
              <w:marBottom w:val="450"/>
              <w:divBdr>
                <w:top w:val="none" w:sz="0" w:space="0" w:color="auto"/>
                <w:left w:val="none" w:sz="0" w:space="0" w:color="auto"/>
                <w:bottom w:val="none" w:sz="0" w:space="0" w:color="auto"/>
                <w:right w:val="none" w:sz="0" w:space="0" w:color="auto"/>
              </w:divBdr>
            </w:div>
            <w:div w:id="980620500">
              <w:marLeft w:val="0"/>
              <w:marRight w:val="0"/>
              <w:marTop w:val="240"/>
              <w:marBottom w:val="240"/>
              <w:divBdr>
                <w:top w:val="none" w:sz="0" w:space="0" w:color="auto"/>
                <w:left w:val="none" w:sz="0" w:space="0" w:color="auto"/>
                <w:bottom w:val="none" w:sz="0" w:space="0" w:color="auto"/>
                <w:right w:val="none" w:sz="0" w:space="0" w:color="auto"/>
              </w:divBdr>
              <w:divsChild>
                <w:div w:id="3905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1133">
          <w:marLeft w:val="0"/>
          <w:marRight w:val="0"/>
          <w:marTop w:val="0"/>
          <w:marBottom w:val="0"/>
          <w:divBdr>
            <w:top w:val="none" w:sz="0" w:space="0" w:color="auto"/>
            <w:left w:val="none" w:sz="0" w:space="0" w:color="auto"/>
            <w:bottom w:val="single" w:sz="6" w:space="15" w:color="B8B9BA"/>
            <w:right w:val="none" w:sz="0" w:space="0" w:color="auto"/>
          </w:divBdr>
        </w:div>
        <w:div w:id="948198277">
          <w:marLeft w:val="0"/>
          <w:marRight w:val="0"/>
          <w:marTop w:val="0"/>
          <w:marBottom w:val="0"/>
          <w:divBdr>
            <w:top w:val="none" w:sz="0" w:space="0" w:color="auto"/>
            <w:left w:val="none" w:sz="0" w:space="0" w:color="auto"/>
            <w:bottom w:val="none" w:sz="0" w:space="0" w:color="auto"/>
            <w:right w:val="none" w:sz="0" w:space="0" w:color="auto"/>
          </w:divBdr>
        </w:div>
        <w:div w:id="948199586">
          <w:marLeft w:val="0"/>
          <w:marRight w:val="0"/>
          <w:marTop w:val="0"/>
          <w:marBottom w:val="0"/>
          <w:divBdr>
            <w:top w:val="none" w:sz="0" w:space="0" w:color="auto"/>
            <w:left w:val="none" w:sz="0" w:space="0" w:color="auto"/>
            <w:bottom w:val="none" w:sz="0" w:space="0" w:color="auto"/>
            <w:right w:val="none" w:sz="0" w:space="0" w:color="auto"/>
          </w:divBdr>
        </w:div>
        <w:div w:id="948270029">
          <w:marLeft w:val="0"/>
          <w:marRight w:val="135"/>
          <w:marTop w:val="0"/>
          <w:marBottom w:val="0"/>
          <w:divBdr>
            <w:top w:val="none" w:sz="0" w:space="0" w:color="auto"/>
            <w:left w:val="none" w:sz="0" w:space="0" w:color="auto"/>
            <w:bottom w:val="none" w:sz="0" w:space="0" w:color="auto"/>
            <w:right w:val="none" w:sz="0" w:space="0" w:color="auto"/>
          </w:divBdr>
        </w:div>
        <w:div w:id="948314307">
          <w:marLeft w:val="0"/>
          <w:marRight w:val="0"/>
          <w:marTop w:val="378"/>
          <w:marBottom w:val="378"/>
          <w:divBdr>
            <w:top w:val="none" w:sz="0" w:space="0" w:color="auto"/>
            <w:left w:val="none" w:sz="0" w:space="0" w:color="auto"/>
            <w:bottom w:val="none" w:sz="0" w:space="0" w:color="auto"/>
            <w:right w:val="none" w:sz="0" w:space="0" w:color="auto"/>
          </w:divBdr>
        </w:div>
        <w:div w:id="948391888">
          <w:marLeft w:val="0"/>
          <w:marRight w:val="0"/>
          <w:marTop w:val="240"/>
          <w:marBottom w:val="240"/>
          <w:divBdr>
            <w:top w:val="none" w:sz="0" w:space="0" w:color="auto"/>
            <w:left w:val="none" w:sz="0" w:space="0" w:color="auto"/>
            <w:bottom w:val="none" w:sz="0" w:space="0" w:color="auto"/>
            <w:right w:val="none" w:sz="0" w:space="0" w:color="auto"/>
          </w:divBdr>
          <w:divsChild>
            <w:div w:id="136994320">
              <w:marLeft w:val="0"/>
              <w:marRight w:val="0"/>
              <w:marTop w:val="0"/>
              <w:marBottom w:val="0"/>
              <w:divBdr>
                <w:top w:val="none" w:sz="0" w:space="0" w:color="auto"/>
                <w:left w:val="none" w:sz="0" w:space="0" w:color="auto"/>
                <w:bottom w:val="none" w:sz="0" w:space="0" w:color="auto"/>
                <w:right w:val="none" w:sz="0" w:space="0" w:color="auto"/>
              </w:divBdr>
            </w:div>
          </w:divsChild>
        </w:div>
        <w:div w:id="948393886">
          <w:marLeft w:val="0"/>
          <w:marRight w:val="0"/>
          <w:marTop w:val="0"/>
          <w:marBottom w:val="180"/>
          <w:divBdr>
            <w:top w:val="none" w:sz="0" w:space="0" w:color="auto"/>
            <w:left w:val="none" w:sz="0" w:space="0" w:color="auto"/>
            <w:bottom w:val="none" w:sz="0" w:space="0" w:color="auto"/>
            <w:right w:val="none" w:sz="0" w:space="0" w:color="auto"/>
          </w:divBdr>
        </w:div>
        <w:div w:id="948463398">
          <w:marLeft w:val="0"/>
          <w:marRight w:val="0"/>
          <w:marTop w:val="240"/>
          <w:marBottom w:val="240"/>
          <w:divBdr>
            <w:top w:val="none" w:sz="0" w:space="0" w:color="auto"/>
            <w:left w:val="none" w:sz="0" w:space="0" w:color="auto"/>
            <w:bottom w:val="none" w:sz="0" w:space="0" w:color="auto"/>
            <w:right w:val="none" w:sz="0" w:space="0" w:color="auto"/>
          </w:divBdr>
        </w:div>
        <w:div w:id="948463402">
          <w:marLeft w:val="0"/>
          <w:marRight w:val="0"/>
          <w:marTop w:val="0"/>
          <w:marBottom w:val="0"/>
          <w:divBdr>
            <w:top w:val="none" w:sz="0" w:space="0" w:color="auto"/>
            <w:left w:val="none" w:sz="0" w:space="0" w:color="auto"/>
            <w:bottom w:val="none" w:sz="0" w:space="0" w:color="auto"/>
            <w:right w:val="none" w:sz="0" w:space="0" w:color="auto"/>
          </w:divBdr>
        </w:div>
        <w:div w:id="948468653">
          <w:marLeft w:val="0"/>
          <w:marRight w:val="0"/>
          <w:marTop w:val="0"/>
          <w:marBottom w:val="0"/>
          <w:divBdr>
            <w:top w:val="none" w:sz="0" w:space="0" w:color="auto"/>
            <w:left w:val="none" w:sz="0" w:space="0" w:color="auto"/>
            <w:bottom w:val="none" w:sz="0" w:space="0" w:color="auto"/>
            <w:right w:val="none" w:sz="0" w:space="0" w:color="auto"/>
          </w:divBdr>
        </w:div>
        <w:div w:id="948661244">
          <w:marLeft w:val="0"/>
          <w:marRight w:val="0"/>
          <w:marTop w:val="240"/>
          <w:marBottom w:val="240"/>
          <w:divBdr>
            <w:top w:val="none" w:sz="0" w:space="0" w:color="auto"/>
            <w:left w:val="none" w:sz="0" w:space="0" w:color="auto"/>
            <w:bottom w:val="none" w:sz="0" w:space="0" w:color="auto"/>
            <w:right w:val="none" w:sz="0" w:space="0" w:color="auto"/>
          </w:divBdr>
        </w:div>
        <w:div w:id="948661596">
          <w:marLeft w:val="0"/>
          <w:marRight w:val="0"/>
          <w:marTop w:val="0"/>
          <w:marBottom w:val="0"/>
          <w:divBdr>
            <w:top w:val="none" w:sz="0" w:space="0" w:color="auto"/>
            <w:left w:val="none" w:sz="0" w:space="0" w:color="auto"/>
            <w:bottom w:val="none" w:sz="0" w:space="0" w:color="auto"/>
            <w:right w:val="none" w:sz="0" w:space="0" w:color="auto"/>
          </w:divBdr>
        </w:div>
        <w:div w:id="948702840">
          <w:marLeft w:val="0"/>
          <w:marRight w:val="0"/>
          <w:marTop w:val="344"/>
          <w:marBottom w:val="344"/>
          <w:divBdr>
            <w:top w:val="none" w:sz="0" w:space="0" w:color="auto"/>
            <w:left w:val="none" w:sz="0" w:space="0" w:color="auto"/>
            <w:bottom w:val="none" w:sz="0" w:space="0" w:color="auto"/>
            <w:right w:val="none" w:sz="0" w:space="0" w:color="auto"/>
          </w:divBdr>
        </w:div>
        <w:div w:id="948854393">
          <w:marLeft w:val="0"/>
          <w:marRight w:val="0"/>
          <w:marTop w:val="0"/>
          <w:marBottom w:val="0"/>
          <w:divBdr>
            <w:top w:val="none" w:sz="0" w:space="0" w:color="auto"/>
            <w:left w:val="none" w:sz="0" w:space="0" w:color="auto"/>
            <w:bottom w:val="none" w:sz="0" w:space="0" w:color="auto"/>
            <w:right w:val="none" w:sz="0" w:space="0" w:color="auto"/>
          </w:divBdr>
        </w:div>
        <w:div w:id="948899080">
          <w:marLeft w:val="0"/>
          <w:marRight w:val="0"/>
          <w:marTop w:val="532"/>
          <w:marBottom w:val="532"/>
          <w:divBdr>
            <w:top w:val="none" w:sz="0" w:space="0" w:color="auto"/>
            <w:left w:val="none" w:sz="0" w:space="0" w:color="auto"/>
            <w:bottom w:val="none" w:sz="0" w:space="0" w:color="auto"/>
            <w:right w:val="none" w:sz="0" w:space="0" w:color="auto"/>
          </w:divBdr>
        </w:div>
        <w:div w:id="948900192">
          <w:marLeft w:val="0"/>
          <w:marRight w:val="0"/>
          <w:marTop w:val="240"/>
          <w:marBottom w:val="240"/>
          <w:divBdr>
            <w:top w:val="none" w:sz="0" w:space="0" w:color="auto"/>
            <w:left w:val="none" w:sz="0" w:space="0" w:color="auto"/>
            <w:bottom w:val="none" w:sz="0" w:space="0" w:color="auto"/>
            <w:right w:val="none" w:sz="0" w:space="0" w:color="auto"/>
          </w:divBdr>
        </w:div>
        <w:div w:id="948926122">
          <w:marLeft w:val="0"/>
          <w:marRight w:val="0"/>
          <w:marTop w:val="240"/>
          <w:marBottom w:val="240"/>
          <w:divBdr>
            <w:top w:val="none" w:sz="0" w:space="0" w:color="auto"/>
            <w:left w:val="none" w:sz="0" w:space="0" w:color="auto"/>
            <w:bottom w:val="none" w:sz="0" w:space="0" w:color="auto"/>
            <w:right w:val="none" w:sz="0" w:space="0" w:color="auto"/>
          </w:divBdr>
          <w:divsChild>
            <w:div w:id="746222822">
              <w:marLeft w:val="0"/>
              <w:marRight w:val="0"/>
              <w:marTop w:val="0"/>
              <w:marBottom w:val="0"/>
              <w:divBdr>
                <w:top w:val="none" w:sz="0" w:space="0" w:color="auto"/>
                <w:left w:val="none" w:sz="0" w:space="0" w:color="auto"/>
                <w:bottom w:val="none" w:sz="0" w:space="0" w:color="auto"/>
                <w:right w:val="none" w:sz="0" w:space="0" w:color="auto"/>
              </w:divBdr>
            </w:div>
          </w:divsChild>
        </w:div>
        <w:div w:id="948975946">
          <w:marLeft w:val="0"/>
          <w:marRight w:val="0"/>
          <w:marTop w:val="0"/>
          <w:marBottom w:val="0"/>
          <w:divBdr>
            <w:top w:val="none" w:sz="0" w:space="0" w:color="auto"/>
            <w:left w:val="none" w:sz="0" w:space="0" w:color="auto"/>
            <w:bottom w:val="none" w:sz="0" w:space="0" w:color="auto"/>
            <w:right w:val="none" w:sz="0" w:space="0" w:color="auto"/>
          </w:divBdr>
        </w:div>
        <w:div w:id="949045904">
          <w:marLeft w:val="0"/>
          <w:marRight w:val="0"/>
          <w:marTop w:val="0"/>
          <w:marBottom w:val="0"/>
          <w:divBdr>
            <w:top w:val="none" w:sz="0" w:space="0" w:color="auto"/>
            <w:left w:val="none" w:sz="0" w:space="0" w:color="auto"/>
            <w:bottom w:val="none" w:sz="0" w:space="0" w:color="auto"/>
            <w:right w:val="none" w:sz="0" w:space="0" w:color="auto"/>
          </w:divBdr>
        </w:div>
        <w:div w:id="949049473">
          <w:marLeft w:val="0"/>
          <w:marRight w:val="0"/>
          <w:marTop w:val="281"/>
          <w:marBottom w:val="281"/>
          <w:divBdr>
            <w:top w:val="none" w:sz="0" w:space="0" w:color="auto"/>
            <w:left w:val="none" w:sz="0" w:space="0" w:color="auto"/>
            <w:bottom w:val="none" w:sz="0" w:space="0" w:color="auto"/>
            <w:right w:val="none" w:sz="0" w:space="0" w:color="auto"/>
          </w:divBdr>
        </w:div>
        <w:div w:id="949051262">
          <w:marLeft w:val="0"/>
          <w:marRight w:val="0"/>
          <w:marTop w:val="0"/>
          <w:marBottom w:val="0"/>
          <w:divBdr>
            <w:top w:val="none" w:sz="0" w:space="0" w:color="auto"/>
            <w:left w:val="none" w:sz="0" w:space="0" w:color="auto"/>
            <w:bottom w:val="none" w:sz="0" w:space="0" w:color="auto"/>
            <w:right w:val="none" w:sz="0" w:space="0" w:color="auto"/>
          </w:divBdr>
        </w:div>
        <w:div w:id="949093263">
          <w:marLeft w:val="0"/>
          <w:marRight w:val="0"/>
          <w:marTop w:val="240"/>
          <w:marBottom w:val="240"/>
          <w:divBdr>
            <w:top w:val="none" w:sz="0" w:space="0" w:color="auto"/>
            <w:left w:val="none" w:sz="0" w:space="0" w:color="auto"/>
            <w:bottom w:val="none" w:sz="0" w:space="0" w:color="auto"/>
            <w:right w:val="none" w:sz="0" w:space="0" w:color="auto"/>
          </w:divBdr>
          <w:divsChild>
            <w:div w:id="745615995">
              <w:marLeft w:val="0"/>
              <w:marRight w:val="0"/>
              <w:marTop w:val="0"/>
              <w:marBottom w:val="0"/>
              <w:divBdr>
                <w:top w:val="none" w:sz="0" w:space="0" w:color="auto"/>
                <w:left w:val="none" w:sz="0" w:space="0" w:color="auto"/>
                <w:bottom w:val="none" w:sz="0" w:space="0" w:color="auto"/>
                <w:right w:val="none" w:sz="0" w:space="0" w:color="auto"/>
              </w:divBdr>
            </w:div>
          </w:divsChild>
        </w:div>
        <w:div w:id="949315590">
          <w:marLeft w:val="0"/>
          <w:marRight w:val="0"/>
          <w:marTop w:val="0"/>
          <w:marBottom w:val="0"/>
          <w:divBdr>
            <w:top w:val="none" w:sz="0" w:space="0" w:color="auto"/>
            <w:left w:val="none" w:sz="0" w:space="0" w:color="auto"/>
            <w:bottom w:val="none" w:sz="0" w:space="0" w:color="auto"/>
            <w:right w:val="none" w:sz="0" w:space="0" w:color="auto"/>
          </w:divBdr>
          <w:divsChild>
            <w:div w:id="196940582">
              <w:marLeft w:val="0"/>
              <w:marRight w:val="0"/>
              <w:marTop w:val="914"/>
              <w:marBottom w:val="0"/>
              <w:divBdr>
                <w:top w:val="none" w:sz="0" w:space="0" w:color="auto"/>
                <w:left w:val="none" w:sz="0" w:space="0" w:color="auto"/>
                <w:bottom w:val="none" w:sz="0" w:space="0" w:color="auto"/>
                <w:right w:val="none" w:sz="0" w:space="0" w:color="auto"/>
              </w:divBdr>
            </w:div>
          </w:divsChild>
        </w:div>
        <w:div w:id="949358139">
          <w:marLeft w:val="0"/>
          <w:marRight w:val="0"/>
          <w:marTop w:val="0"/>
          <w:marBottom w:val="0"/>
          <w:divBdr>
            <w:top w:val="none" w:sz="0" w:space="0" w:color="auto"/>
            <w:left w:val="none" w:sz="0" w:space="0" w:color="auto"/>
            <w:bottom w:val="none" w:sz="0" w:space="0" w:color="auto"/>
            <w:right w:val="none" w:sz="0" w:space="0" w:color="auto"/>
          </w:divBdr>
        </w:div>
        <w:div w:id="949359323">
          <w:marLeft w:val="0"/>
          <w:marRight w:val="0"/>
          <w:marTop w:val="281"/>
          <w:marBottom w:val="281"/>
          <w:divBdr>
            <w:top w:val="none" w:sz="0" w:space="0" w:color="auto"/>
            <w:left w:val="none" w:sz="0" w:space="0" w:color="auto"/>
            <w:bottom w:val="none" w:sz="0" w:space="0" w:color="auto"/>
            <w:right w:val="none" w:sz="0" w:space="0" w:color="auto"/>
          </w:divBdr>
          <w:divsChild>
            <w:div w:id="241765328">
              <w:marLeft w:val="0"/>
              <w:marRight w:val="0"/>
              <w:marTop w:val="0"/>
              <w:marBottom w:val="0"/>
              <w:divBdr>
                <w:top w:val="none" w:sz="0" w:space="0" w:color="auto"/>
                <w:left w:val="none" w:sz="0" w:space="0" w:color="auto"/>
                <w:bottom w:val="none" w:sz="0" w:space="0" w:color="auto"/>
                <w:right w:val="none" w:sz="0" w:space="0" w:color="auto"/>
              </w:divBdr>
            </w:div>
          </w:divsChild>
        </w:div>
        <w:div w:id="949363593">
          <w:marLeft w:val="-135"/>
          <w:marRight w:val="0"/>
          <w:marTop w:val="0"/>
          <w:marBottom w:val="0"/>
          <w:divBdr>
            <w:top w:val="none" w:sz="0" w:space="0" w:color="auto"/>
            <w:left w:val="none" w:sz="0" w:space="0" w:color="auto"/>
            <w:bottom w:val="none" w:sz="0" w:space="0" w:color="auto"/>
            <w:right w:val="none" w:sz="0" w:space="0" w:color="auto"/>
          </w:divBdr>
        </w:div>
        <w:div w:id="949386985">
          <w:marLeft w:val="0"/>
          <w:marRight w:val="0"/>
          <w:marTop w:val="0"/>
          <w:marBottom w:val="0"/>
          <w:divBdr>
            <w:top w:val="none" w:sz="0" w:space="0" w:color="auto"/>
            <w:left w:val="none" w:sz="0" w:space="0" w:color="auto"/>
            <w:bottom w:val="none" w:sz="0" w:space="0" w:color="auto"/>
            <w:right w:val="none" w:sz="0" w:space="0" w:color="auto"/>
          </w:divBdr>
        </w:div>
        <w:div w:id="949434183">
          <w:marLeft w:val="0"/>
          <w:marRight w:val="0"/>
          <w:marTop w:val="225"/>
          <w:marBottom w:val="0"/>
          <w:divBdr>
            <w:top w:val="none" w:sz="0" w:space="0" w:color="auto"/>
            <w:left w:val="none" w:sz="0" w:space="0" w:color="auto"/>
            <w:bottom w:val="none" w:sz="0" w:space="0" w:color="auto"/>
            <w:right w:val="none" w:sz="0" w:space="0" w:color="auto"/>
          </w:divBdr>
        </w:div>
        <w:div w:id="949623235">
          <w:marLeft w:val="0"/>
          <w:marRight w:val="0"/>
          <w:marTop w:val="0"/>
          <w:marBottom w:val="0"/>
          <w:divBdr>
            <w:top w:val="none" w:sz="0" w:space="0" w:color="auto"/>
            <w:left w:val="none" w:sz="0" w:space="0" w:color="auto"/>
            <w:bottom w:val="none" w:sz="0" w:space="0" w:color="auto"/>
            <w:right w:val="none" w:sz="0" w:space="0" w:color="auto"/>
          </w:divBdr>
        </w:div>
        <w:div w:id="949624562">
          <w:marLeft w:val="0"/>
          <w:marRight w:val="0"/>
          <w:marTop w:val="0"/>
          <w:marBottom w:val="0"/>
          <w:divBdr>
            <w:top w:val="none" w:sz="0" w:space="0" w:color="auto"/>
            <w:left w:val="none" w:sz="0" w:space="0" w:color="auto"/>
            <w:bottom w:val="none" w:sz="0" w:space="0" w:color="auto"/>
            <w:right w:val="none" w:sz="0" w:space="0" w:color="auto"/>
          </w:divBdr>
          <w:divsChild>
            <w:div w:id="962033033">
              <w:marLeft w:val="0"/>
              <w:marRight w:val="0"/>
              <w:marTop w:val="0"/>
              <w:marBottom w:val="0"/>
              <w:divBdr>
                <w:top w:val="none" w:sz="0" w:space="0" w:color="auto"/>
                <w:left w:val="none" w:sz="0" w:space="0" w:color="auto"/>
                <w:bottom w:val="none" w:sz="0" w:space="0" w:color="auto"/>
                <w:right w:val="none" w:sz="0" w:space="0" w:color="auto"/>
              </w:divBdr>
            </w:div>
          </w:divsChild>
        </w:div>
        <w:div w:id="949627440">
          <w:marLeft w:val="0"/>
          <w:marRight w:val="0"/>
          <w:marTop w:val="240"/>
          <w:marBottom w:val="240"/>
          <w:divBdr>
            <w:top w:val="none" w:sz="0" w:space="0" w:color="auto"/>
            <w:left w:val="none" w:sz="0" w:space="0" w:color="auto"/>
            <w:bottom w:val="none" w:sz="0" w:space="0" w:color="auto"/>
            <w:right w:val="none" w:sz="0" w:space="0" w:color="auto"/>
          </w:divBdr>
          <w:divsChild>
            <w:div w:id="947540339">
              <w:marLeft w:val="0"/>
              <w:marRight w:val="0"/>
              <w:marTop w:val="0"/>
              <w:marBottom w:val="0"/>
              <w:divBdr>
                <w:top w:val="none" w:sz="0" w:space="0" w:color="auto"/>
                <w:left w:val="none" w:sz="0" w:space="0" w:color="auto"/>
                <w:bottom w:val="none" w:sz="0" w:space="0" w:color="auto"/>
                <w:right w:val="none" w:sz="0" w:space="0" w:color="auto"/>
              </w:divBdr>
            </w:div>
          </w:divsChild>
        </w:div>
        <w:div w:id="949702551">
          <w:marLeft w:val="0"/>
          <w:marRight w:val="0"/>
          <w:marTop w:val="378"/>
          <w:marBottom w:val="378"/>
          <w:divBdr>
            <w:top w:val="none" w:sz="0" w:space="0" w:color="auto"/>
            <w:left w:val="none" w:sz="0" w:space="0" w:color="auto"/>
            <w:bottom w:val="none" w:sz="0" w:space="0" w:color="auto"/>
            <w:right w:val="none" w:sz="0" w:space="0" w:color="auto"/>
          </w:divBdr>
          <w:divsChild>
            <w:div w:id="682631258">
              <w:marLeft w:val="0"/>
              <w:marRight w:val="0"/>
              <w:marTop w:val="0"/>
              <w:marBottom w:val="0"/>
              <w:divBdr>
                <w:top w:val="none" w:sz="0" w:space="0" w:color="auto"/>
                <w:left w:val="none" w:sz="0" w:space="0" w:color="auto"/>
                <w:bottom w:val="none" w:sz="0" w:space="0" w:color="auto"/>
                <w:right w:val="none" w:sz="0" w:space="0" w:color="auto"/>
              </w:divBdr>
            </w:div>
          </w:divsChild>
        </w:div>
        <w:div w:id="949775164">
          <w:marLeft w:val="0"/>
          <w:marRight w:val="0"/>
          <w:marTop w:val="240"/>
          <w:marBottom w:val="240"/>
          <w:divBdr>
            <w:top w:val="none" w:sz="0" w:space="0" w:color="auto"/>
            <w:left w:val="none" w:sz="0" w:space="0" w:color="auto"/>
            <w:bottom w:val="none" w:sz="0" w:space="0" w:color="auto"/>
            <w:right w:val="none" w:sz="0" w:space="0" w:color="auto"/>
          </w:divBdr>
        </w:div>
        <w:div w:id="949779163">
          <w:marLeft w:val="0"/>
          <w:marRight w:val="0"/>
          <w:marTop w:val="360"/>
          <w:marBottom w:val="360"/>
          <w:divBdr>
            <w:top w:val="none" w:sz="0" w:space="0" w:color="auto"/>
            <w:left w:val="none" w:sz="0" w:space="0" w:color="auto"/>
            <w:bottom w:val="none" w:sz="0" w:space="0" w:color="auto"/>
            <w:right w:val="none" w:sz="0" w:space="0" w:color="auto"/>
          </w:divBdr>
        </w:div>
        <w:div w:id="949822942">
          <w:marLeft w:val="0"/>
          <w:marRight w:val="0"/>
          <w:marTop w:val="300"/>
          <w:marBottom w:val="0"/>
          <w:divBdr>
            <w:top w:val="none" w:sz="0" w:space="0" w:color="auto"/>
            <w:left w:val="none" w:sz="0" w:space="0" w:color="auto"/>
            <w:bottom w:val="none" w:sz="0" w:space="0" w:color="auto"/>
            <w:right w:val="none" w:sz="0" w:space="0" w:color="auto"/>
          </w:divBdr>
        </w:div>
        <w:div w:id="949894071">
          <w:marLeft w:val="0"/>
          <w:marRight w:val="0"/>
          <w:marTop w:val="240"/>
          <w:marBottom w:val="240"/>
          <w:divBdr>
            <w:top w:val="none" w:sz="0" w:space="0" w:color="auto"/>
            <w:left w:val="none" w:sz="0" w:space="0" w:color="auto"/>
            <w:bottom w:val="none" w:sz="0" w:space="0" w:color="auto"/>
            <w:right w:val="none" w:sz="0" w:space="0" w:color="auto"/>
          </w:divBdr>
          <w:divsChild>
            <w:div w:id="264195599">
              <w:marLeft w:val="0"/>
              <w:marRight w:val="0"/>
              <w:marTop w:val="0"/>
              <w:marBottom w:val="0"/>
              <w:divBdr>
                <w:top w:val="none" w:sz="0" w:space="0" w:color="auto"/>
                <w:left w:val="none" w:sz="0" w:space="0" w:color="auto"/>
                <w:bottom w:val="none" w:sz="0" w:space="0" w:color="auto"/>
                <w:right w:val="none" w:sz="0" w:space="0" w:color="auto"/>
              </w:divBdr>
            </w:div>
          </w:divsChild>
        </w:div>
        <w:div w:id="949898355">
          <w:marLeft w:val="0"/>
          <w:marRight w:val="0"/>
          <w:marTop w:val="0"/>
          <w:marBottom w:val="0"/>
          <w:divBdr>
            <w:top w:val="none" w:sz="0" w:space="0" w:color="auto"/>
            <w:left w:val="none" w:sz="0" w:space="0" w:color="auto"/>
            <w:bottom w:val="none" w:sz="0" w:space="0" w:color="auto"/>
            <w:right w:val="none" w:sz="0" w:space="0" w:color="auto"/>
          </w:divBdr>
        </w:div>
        <w:div w:id="949898815">
          <w:marLeft w:val="0"/>
          <w:marRight w:val="0"/>
          <w:marTop w:val="0"/>
          <w:marBottom w:val="0"/>
          <w:divBdr>
            <w:top w:val="none" w:sz="0" w:space="0" w:color="auto"/>
            <w:left w:val="none" w:sz="0" w:space="0" w:color="auto"/>
            <w:bottom w:val="none" w:sz="0" w:space="0" w:color="auto"/>
            <w:right w:val="none" w:sz="0" w:space="0" w:color="auto"/>
          </w:divBdr>
        </w:div>
        <w:div w:id="949970937">
          <w:marLeft w:val="0"/>
          <w:marRight w:val="0"/>
          <w:marTop w:val="0"/>
          <w:marBottom w:val="0"/>
          <w:divBdr>
            <w:top w:val="none" w:sz="0" w:space="0" w:color="auto"/>
            <w:left w:val="none" w:sz="0" w:space="0" w:color="auto"/>
            <w:bottom w:val="none" w:sz="0" w:space="0" w:color="auto"/>
            <w:right w:val="none" w:sz="0" w:space="0" w:color="auto"/>
          </w:divBdr>
        </w:div>
        <w:div w:id="950091332">
          <w:marLeft w:val="0"/>
          <w:marRight w:val="0"/>
          <w:marTop w:val="240"/>
          <w:marBottom w:val="240"/>
          <w:divBdr>
            <w:top w:val="none" w:sz="0" w:space="0" w:color="auto"/>
            <w:left w:val="none" w:sz="0" w:space="0" w:color="auto"/>
            <w:bottom w:val="none" w:sz="0" w:space="0" w:color="auto"/>
            <w:right w:val="none" w:sz="0" w:space="0" w:color="auto"/>
          </w:divBdr>
          <w:divsChild>
            <w:div w:id="194581400">
              <w:marLeft w:val="0"/>
              <w:marRight w:val="0"/>
              <w:marTop w:val="0"/>
              <w:marBottom w:val="0"/>
              <w:divBdr>
                <w:top w:val="none" w:sz="0" w:space="0" w:color="auto"/>
                <w:left w:val="none" w:sz="0" w:space="0" w:color="auto"/>
                <w:bottom w:val="none" w:sz="0" w:space="0" w:color="auto"/>
                <w:right w:val="none" w:sz="0" w:space="0" w:color="auto"/>
              </w:divBdr>
            </w:div>
          </w:divsChild>
        </w:div>
        <w:div w:id="950165798">
          <w:marLeft w:val="0"/>
          <w:marRight w:val="0"/>
          <w:marTop w:val="240"/>
          <w:marBottom w:val="240"/>
          <w:divBdr>
            <w:top w:val="none" w:sz="0" w:space="0" w:color="auto"/>
            <w:left w:val="none" w:sz="0" w:space="0" w:color="auto"/>
            <w:bottom w:val="none" w:sz="0" w:space="0" w:color="auto"/>
            <w:right w:val="none" w:sz="0" w:space="0" w:color="auto"/>
          </w:divBdr>
        </w:div>
        <w:div w:id="950236960">
          <w:marLeft w:val="0"/>
          <w:marRight w:val="0"/>
          <w:marTop w:val="0"/>
          <w:marBottom w:val="0"/>
          <w:divBdr>
            <w:top w:val="none" w:sz="0" w:space="0" w:color="auto"/>
            <w:left w:val="none" w:sz="0" w:space="0" w:color="auto"/>
            <w:bottom w:val="none" w:sz="0" w:space="0" w:color="auto"/>
            <w:right w:val="none" w:sz="0" w:space="0" w:color="auto"/>
          </w:divBdr>
        </w:div>
        <w:div w:id="950238998">
          <w:marLeft w:val="0"/>
          <w:marRight w:val="0"/>
          <w:marTop w:val="240"/>
          <w:marBottom w:val="240"/>
          <w:divBdr>
            <w:top w:val="none" w:sz="0" w:space="0" w:color="auto"/>
            <w:left w:val="none" w:sz="0" w:space="0" w:color="auto"/>
            <w:bottom w:val="none" w:sz="0" w:space="0" w:color="auto"/>
            <w:right w:val="none" w:sz="0" w:space="0" w:color="auto"/>
          </w:divBdr>
        </w:div>
        <w:div w:id="950285571">
          <w:marLeft w:val="0"/>
          <w:marRight w:val="0"/>
          <w:marTop w:val="240"/>
          <w:marBottom w:val="240"/>
          <w:divBdr>
            <w:top w:val="none" w:sz="0" w:space="0" w:color="auto"/>
            <w:left w:val="none" w:sz="0" w:space="0" w:color="auto"/>
            <w:bottom w:val="none" w:sz="0" w:space="0" w:color="auto"/>
            <w:right w:val="none" w:sz="0" w:space="0" w:color="auto"/>
          </w:divBdr>
        </w:div>
        <w:div w:id="950287821">
          <w:marLeft w:val="0"/>
          <w:marRight w:val="0"/>
          <w:marTop w:val="0"/>
          <w:marBottom w:val="0"/>
          <w:divBdr>
            <w:top w:val="none" w:sz="0" w:space="0" w:color="auto"/>
            <w:left w:val="none" w:sz="0" w:space="0" w:color="auto"/>
            <w:bottom w:val="none" w:sz="0" w:space="0" w:color="auto"/>
            <w:right w:val="none" w:sz="0" w:space="0" w:color="auto"/>
          </w:divBdr>
        </w:div>
        <w:div w:id="950355158">
          <w:marLeft w:val="0"/>
          <w:marRight w:val="0"/>
          <w:marTop w:val="0"/>
          <w:marBottom w:val="0"/>
          <w:divBdr>
            <w:top w:val="none" w:sz="0" w:space="0" w:color="auto"/>
            <w:left w:val="none" w:sz="0" w:space="0" w:color="auto"/>
            <w:bottom w:val="none" w:sz="0" w:space="0" w:color="auto"/>
            <w:right w:val="none" w:sz="0" w:space="0" w:color="auto"/>
          </w:divBdr>
        </w:div>
        <w:div w:id="950355225">
          <w:marLeft w:val="0"/>
          <w:marRight w:val="0"/>
          <w:marTop w:val="0"/>
          <w:marBottom w:val="0"/>
          <w:divBdr>
            <w:top w:val="none" w:sz="0" w:space="0" w:color="auto"/>
            <w:left w:val="none" w:sz="0" w:space="0" w:color="auto"/>
            <w:bottom w:val="none" w:sz="0" w:space="0" w:color="auto"/>
            <w:right w:val="none" w:sz="0" w:space="0" w:color="auto"/>
          </w:divBdr>
          <w:divsChild>
            <w:div w:id="47582230">
              <w:marLeft w:val="0"/>
              <w:marRight w:val="0"/>
              <w:marTop w:val="0"/>
              <w:marBottom w:val="0"/>
              <w:divBdr>
                <w:top w:val="none" w:sz="0" w:space="0" w:color="auto"/>
                <w:left w:val="none" w:sz="0" w:space="0" w:color="auto"/>
                <w:bottom w:val="none" w:sz="0" w:space="0" w:color="auto"/>
                <w:right w:val="none" w:sz="0" w:space="0" w:color="auto"/>
              </w:divBdr>
            </w:div>
          </w:divsChild>
        </w:div>
        <w:div w:id="950356719">
          <w:marLeft w:val="0"/>
          <w:marRight w:val="0"/>
          <w:marTop w:val="0"/>
          <w:marBottom w:val="0"/>
          <w:divBdr>
            <w:top w:val="none" w:sz="0" w:space="0" w:color="auto"/>
            <w:left w:val="none" w:sz="0" w:space="0" w:color="auto"/>
            <w:bottom w:val="none" w:sz="0" w:space="0" w:color="auto"/>
            <w:right w:val="none" w:sz="0" w:space="0" w:color="auto"/>
          </w:divBdr>
        </w:div>
        <w:div w:id="950477783">
          <w:marLeft w:val="0"/>
          <w:marRight w:val="0"/>
          <w:marTop w:val="600"/>
          <w:marBottom w:val="600"/>
          <w:divBdr>
            <w:top w:val="none" w:sz="0" w:space="0" w:color="auto"/>
            <w:left w:val="none" w:sz="0" w:space="0" w:color="auto"/>
            <w:bottom w:val="none" w:sz="0" w:space="0" w:color="auto"/>
            <w:right w:val="none" w:sz="0" w:space="0" w:color="auto"/>
          </w:divBdr>
          <w:divsChild>
            <w:div w:id="37903625">
              <w:marLeft w:val="0"/>
              <w:marRight w:val="0"/>
              <w:marTop w:val="240"/>
              <w:marBottom w:val="240"/>
              <w:divBdr>
                <w:top w:val="none" w:sz="0" w:space="0" w:color="auto"/>
                <w:left w:val="none" w:sz="0" w:space="0" w:color="auto"/>
                <w:bottom w:val="none" w:sz="0" w:space="0" w:color="auto"/>
                <w:right w:val="none" w:sz="0" w:space="0" w:color="auto"/>
              </w:divBdr>
            </w:div>
            <w:div w:id="146827971">
              <w:marLeft w:val="0"/>
              <w:marRight w:val="0"/>
              <w:marTop w:val="240"/>
              <w:marBottom w:val="240"/>
              <w:divBdr>
                <w:top w:val="none" w:sz="0" w:space="0" w:color="auto"/>
                <w:left w:val="none" w:sz="0" w:space="0" w:color="auto"/>
                <w:bottom w:val="none" w:sz="0" w:space="0" w:color="auto"/>
                <w:right w:val="none" w:sz="0" w:space="0" w:color="auto"/>
              </w:divBdr>
              <w:divsChild>
                <w:div w:id="198932298">
                  <w:marLeft w:val="0"/>
                  <w:marRight w:val="0"/>
                  <w:marTop w:val="0"/>
                  <w:marBottom w:val="0"/>
                  <w:divBdr>
                    <w:top w:val="none" w:sz="0" w:space="0" w:color="auto"/>
                    <w:left w:val="none" w:sz="0" w:space="0" w:color="auto"/>
                    <w:bottom w:val="none" w:sz="0" w:space="0" w:color="auto"/>
                    <w:right w:val="none" w:sz="0" w:space="0" w:color="auto"/>
                  </w:divBdr>
                </w:div>
              </w:divsChild>
            </w:div>
            <w:div w:id="317542256">
              <w:marLeft w:val="0"/>
              <w:marRight w:val="0"/>
              <w:marTop w:val="240"/>
              <w:marBottom w:val="240"/>
              <w:divBdr>
                <w:top w:val="none" w:sz="0" w:space="0" w:color="auto"/>
                <w:left w:val="none" w:sz="0" w:space="0" w:color="auto"/>
                <w:bottom w:val="none" w:sz="0" w:space="0" w:color="auto"/>
                <w:right w:val="none" w:sz="0" w:space="0" w:color="auto"/>
              </w:divBdr>
              <w:divsChild>
                <w:div w:id="895162870">
                  <w:marLeft w:val="0"/>
                  <w:marRight w:val="0"/>
                  <w:marTop w:val="0"/>
                  <w:marBottom w:val="0"/>
                  <w:divBdr>
                    <w:top w:val="none" w:sz="0" w:space="0" w:color="auto"/>
                    <w:left w:val="none" w:sz="0" w:space="0" w:color="auto"/>
                    <w:bottom w:val="none" w:sz="0" w:space="0" w:color="auto"/>
                    <w:right w:val="none" w:sz="0" w:space="0" w:color="auto"/>
                  </w:divBdr>
                </w:div>
              </w:divsChild>
            </w:div>
            <w:div w:id="570166128">
              <w:marLeft w:val="0"/>
              <w:marRight w:val="0"/>
              <w:marTop w:val="240"/>
              <w:marBottom w:val="240"/>
              <w:divBdr>
                <w:top w:val="none" w:sz="0" w:space="0" w:color="auto"/>
                <w:left w:val="none" w:sz="0" w:space="0" w:color="auto"/>
                <w:bottom w:val="none" w:sz="0" w:space="0" w:color="auto"/>
                <w:right w:val="none" w:sz="0" w:space="0" w:color="auto"/>
              </w:divBdr>
            </w:div>
            <w:div w:id="683165555">
              <w:marLeft w:val="0"/>
              <w:marRight w:val="0"/>
              <w:marTop w:val="360"/>
              <w:marBottom w:val="450"/>
              <w:divBdr>
                <w:top w:val="none" w:sz="0" w:space="0" w:color="auto"/>
                <w:left w:val="none" w:sz="0" w:space="0" w:color="auto"/>
                <w:bottom w:val="none" w:sz="0" w:space="0" w:color="auto"/>
                <w:right w:val="none" w:sz="0" w:space="0" w:color="auto"/>
              </w:divBdr>
              <w:divsChild>
                <w:div w:id="106435640">
                  <w:marLeft w:val="0"/>
                  <w:marRight w:val="0"/>
                  <w:marTop w:val="0"/>
                  <w:marBottom w:val="0"/>
                  <w:divBdr>
                    <w:top w:val="none" w:sz="0" w:space="0" w:color="auto"/>
                    <w:left w:val="none" w:sz="0" w:space="0" w:color="auto"/>
                    <w:bottom w:val="single" w:sz="6" w:space="15" w:color="B8B9BA"/>
                    <w:right w:val="none" w:sz="0" w:space="0" w:color="auto"/>
                  </w:divBdr>
                  <w:divsChild>
                    <w:div w:id="862011731">
                      <w:marLeft w:val="0"/>
                      <w:marRight w:val="0"/>
                      <w:marTop w:val="225"/>
                      <w:marBottom w:val="0"/>
                      <w:divBdr>
                        <w:top w:val="none" w:sz="0" w:space="0" w:color="auto"/>
                        <w:left w:val="none" w:sz="0" w:space="0" w:color="auto"/>
                        <w:bottom w:val="none" w:sz="0" w:space="0" w:color="auto"/>
                        <w:right w:val="none" w:sz="0" w:space="0" w:color="auto"/>
                      </w:divBdr>
                      <w:divsChild>
                        <w:div w:id="215627050">
                          <w:marLeft w:val="0"/>
                          <w:marRight w:val="0"/>
                          <w:marTop w:val="0"/>
                          <w:marBottom w:val="0"/>
                          <w:divBdr>
                            <w:top w:val="none" w:sz="0" w:space="0" w:color="auto"/>
                            <w:left w:val="none" w:sz="0" w:space="0" w:color="auto"/>
                            <w:bottom w:val="none" w:sz="0" w:space="0" w:color="auto"/>
                            <w:right w:val="none" w:sz="0" w:space="0" w:color="auto"/>
                          </w:divBdr>
                        </w:div>
                      </w:divsChild>
                    </w:div>
                    <w:div w:id="9453834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4766883">
              <w:marLeft w:val="0"/>
              <w:marRight w:val="0"/>
              <w:marTop w:val="360"/>
              <w:marBottom w:val="360"/>
              <w:divBdr>
                <w:top w:val="none" w:sz="0" w:space="0" w:color="auto"/>
                <w:left w:val="none" w:sz="0" w:space="0" w:color="auto"/>
                <w:bottom w:val="none" w:sz="0" w:space="0" w:color="auto"/>
                <w:right w:val="none" w:sz="0" w:space="0" w:color="auto"/>
              </w:divBdr>
            </w:div>
            <w:div w:id="705174754">
              <w:marLeft w:val="0"/>
              <w:marRight w:val="0"/>
              <w:marTop w:val="240"/>
              <w:marBottom w:val="240"/>
              <w:divBdr>
                <w:top w:val="none" w:sz="0" w:space="0" w:color="auto"/>
                <w:left w:val="none" w:sz="0" w:space="0" w:color="auto"/>
                <w:bottom w:val="none" w:sz="0" w:space="0" w:color="auto"/>
                <w:right w:val="none" w:sz="0" w:space="0" w:color="auto"/>
              </w:divBdr>
              <w:divsChild>
                <w:div w:id="89812741">
                  <w:marLeft w:val="0"/>
                  <w:marRight w:val="0"/>
                  <w:marTop w:val="0"/>
                  <w:marBottom w:val="0"/>
                  <w:divBdr>
                    <w:top w:val="none" w:sz="0" w:space="0" w:color="auto"/>
                    <w:left w:val="none" w:sz="0" w:space="0" w:color="auto"/>
                    <w:bottom w:val="none" w:sz="0" w:space="0" w:color="auto"/>
                    <w:right w:val="none" w:sz="0" w:space="0" w:color="auto"/>
                  </w:divBdr>
                </w:div>
              </w:divsChild>
            </w:div>
            <w:div w:id="710108066">
              <w:marLeft w:val="0"/>
              <w:marRight w:val="0"/>
              <w:marTop w:val="240"/>
              <w:marBottom w:val="240"/>
              <w:divBdr>
                <w:top w:val="none" w:sz="0" w:space="0" w:color="auto"/>
                <w:left w:val="none" w:sz="0" w:space="0" w:color="auto"/>
                <w:bottom w:val="none" w:sz="0" w:space="0" w:color="auto"/>
                <w:right w:val="none" w:sz="0" w:space="0" w:color="auto"/>
              </w:divBdr>
            </w:div>
            <w:div w:id="868178976">
              <w:marLeft w:val="0"/>
              <w:marRight w:val="0"/>
              <w:marTop w:val="240"/>
              <w:marBottom w:val="240"/>
              <w:divBdr>
                <w:top w:val="none" w:sz="0" w:space="0" w:color="auto"/>
                <w:left w:val="none" w:sz="0" w:space="0" w:color="auto"/>
                <w:bottom w:val="none" w:sz="0" w:space="0" w:color="auto"/>
                <w:right w:val="none" w:sz="0" w:space="0" w:color="auto"/>
              </w:divBdr>
              <w:divsChild>
                <w:div w:id="301424117">
                  <w:marLeft w:val="0"/>
                  <w:marRight w:val="0"/>
                  <w:marTop w:val="0"/>
                  <w:marBottom w:val="0"/>
                  <w:divBdr>
                    <w:top w:val="none" w:sz="0" w:space="0" w:color="auto"/>
                    <w:left w:val="none" w:sz="0" w:space="0" w:color="auto"/>
                    <w:bottom w:val="none" w:sz="0" w:space="0" w:color="auto"/>
                    <w:right w:val="none" w:sz="0" w:space="0" w:color="auto"/>
                  </w:divBdr>
                </w:div>
              </w:divsChild>
            </w:div>
            <w:div w:id="948665217">
              <w:marLeft w:val="0"/>
              <w:marRight w:val="0"/>
              <w:marTop w:val="300"/>
              <w:marBottom w:val="600"/>
              <w:divBdr>
                <w:top w:val="single" w:sz="6" w:space="30" w:color="EB5D0B"/>
                <w:left w:val="none" w:sz="0" w:space="0" w:color="auto"/>
                <w:bottom w:val="single" w:sz="6" w:space="30" w:color="EB5D0B"/>
                <w:right w:val="none" w:sz="0" w:space="0" w:color="auto"/>
              </w:divBdr>
            </w:div>
            <w:div w:id="991953894">
              <w:marLeft w:val="0"/>
              <w:marRight w:val="0"/>
              <w:marTop w:val="240"/>
              <w:marBottom w:val="240"/>
              <w:divBdr>
                <w:top w:val="none" w:sz="0" w:space="0" w:color="auto"/>
                <w:left w:val="none" w:sz="0" w:space="0" w:color="auto"/>
                <w:bottom w:val="none" w:sz="0" w:space="0" w:color="auto"/>
                <w:right w:val="none" w:sz="0" w:space="0" w:color="auto"/>
              </w:divBdr>
              <w:divsChild>
                <w:div w:id="67754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480832">
          <w:marLeft w:val="0"/>
          <w:marRight w:val="0"/>
          <w:marTop w:val="240"/>
          <w:marBottom w:val="240"/>
          <w:divBdr>
            <w:top w:val="none" w:sz="0" w:space="0" w:color="auto"/>
            <w:left w:val="none" w:sz="0" w:space="0" w:color="auto"/>
            <w:bottom w:val="none" w:sz="0" w:space="0" w:color="auto"/>
            <w:right w:val="none" w:sz="0" w:space="0" w:color="auto"/>
          </w:divBdr>
          <w:divsChild>
            <w:div w:id="848954880">
              <w:marLeft w:val="0"/>
              <w:marRight w:val="0"/>
              <w:marTop w:val="0"/>
              <w:marBottom w:val="0"/>
              <w:divBdr>
                <w:top w:val="none" w:sz="0" w:space="0" w:color="auto"/>
                <w:left w:val="none" w:sz="0" w:space="0" w:color="auto"/>
                <w:bottom w:val="none" w:sz="0" w:space="0" w:color="auto"/>
                <w:right w:val="none" w:sz="0" w:space="0" w:color="auto"/>
              </w:divBdr>
            </w:div>
          </w:divsChild>
        </w:div>
        <w:div w:id="950555172">
          <w:marLeft w:val="0"/>
          <w:marRight w:val="0"/>
          <w:marTop w:val="240"/>
          <w:marBottom w:val="240"/>
          <w:divBdr>
            <w:top w:val="none" w:sz="0" w:space="0" w:color="auto"/>
            <w:left w:val="none" w:sz="0" w:space="0" w:color="auto"/>
            <w:bottom w:val="none" w:sz="0" w:space="0" w:color="auto"/>
            <w:right w:val="none" w:sz="0" w:space="0" w:color="auto"/>
          </w:divBdr>
        </w:div>
        <w:div w:id="950630057">
          <w:marLeft w:val="0"/>
          <w:marRight w:val="0"/>
          <w:marTop w:val="0"/>
          <w:marBottom w:val="0"/>
          <w:divBdr>
            <w:top w:val="none" w:sz="0" w:space="0" w:color="auto"/>
            <w:left w:val="none" w:sz="0" w:space="0" w:color="auto"/>
            <w:bottom w:val="none" w:sz="0" w:space="0" w:color="auto"/>
            <w:right w:val="none" w:sz="0" w:space="0" w:color="auto"/>
          </w:divBdr>
        </w:div>
        <w:div w:id="950670526">
          <w:marLeft w:val="0"/>
          <w:marRight w:val="0"/>
          <w:marTop w:val="0"/>
          <w:marBottom w:val="0"/>
          <w:divBdr>
            <w:top w:val="none" w:sz="0" w:space="0" w:color="auto"/>
            <w:left w:val="none" w:sz="0" w:space="0" w:color="auto"/>
            <w:bottom w:val="none" w:sz="0" w:space="0" w:color="auto"/>
            <w:right w:val="none" w:sz="0" w:space="0" w:color="auto"/>
          </w:divBdr>
        </w:div>
        <w:div w:id="950941383">
          <w:marLeft w:val="0"/>
          <w:marRight w:val="0"/>
          <w:marTop w:val="240"/>
          <w:marBottom w:val="240"/>
          <w:divBdr>
            <w:top w:val="none" w:sz="0" w:space="0" w:color="auto"/>
            <w:left w:val="none" w:sz="0" w:space="0" w:color="auto"/>
            <w:bottom w:val="none" w:sz="0" w:space="0" w:color="auto"/>
            <w:right w:val="none" w:sz="0" w:space="0" w:color="auto"/>
          </w:divBdr>
          <w:divsChild>
            <w:div w:id="948901517">
              <w:marLeft w:val="0"/>
              <w:marRight w:val="0"/>
              <w:marTop w:val="0"/>
              <w:marBottom w:val="0"/>
              <w:divBdr>
                <w:top w:val="none" w:sz="0" w:space="0" w:color="auto"/>
                <w:left w:val="none" w:sz="0" w:space="0" w:color="auto"/>
                <w:bottom w:val="none" w:sz="0" w:space="0" w:color="auto"/>
                <w:right w:val="none" w:sz="0" w:space="0" w:color="auto"/>
              </w:divBdr>
            </w:div>
          </w:divsChild>
        </w:div>
        <w:div w:id="951059242">
          <w:marLeft w:val="0"/>
          <w:marRight w:val="0"/>
          <w:marTop w:val="240"/>
          <w:marBottom w:val="240"/>
          <w:divBdr>
            <w:top w:val="none" w:sz="0" w:space="0" w:color="auto"/>
            <w:left w:val="none" w:sz="0" w:space="0" w:color="auto"/>
            <w:bottom w:val="none" w:sz="0" w:space="0" w:color="auto"/>
            <w:right w:val="none" w:sz="0" w:space="0" w:color="auto"/>
          </w:divBdr>
          <w:divsChild>
            <w:div w:id="827132093">
              <w:marLeft w:val="0"/>
              <w:marRight w:val="0"/>
              <w:marTop w:val="0"/>
              <w:marBottom w:val="0"/>
              <w:divBdr>
                <w:top w:val="none" w:sz="0" w:space="0" w:color="auto"/>
                <w:left w:val="none" w:sz="0" w:space="0" w:color="auto"/>
                <w:bottom w:val="none" w:sz="0" w:space="0" w:color="auto"/>
                <w:right w:val="none" w:sz="0" w:space="0" w:color="auto"/>
              </w:divBdr>
            </w:div>
          </w:divsChild>
        </w:div>
        <w:div w:id="951325596">
          <w:marLeft w:val="0"/>
          <w:marRight w:val="0"/>
          <w:marTop w:val="75"/>
          <w:marBottom w:val="180"/>
          <w:divBdr>
            <w:top w:val="none" w:sz="0" w:space="0" w:color="auto"/>
            <w:left w:val="none" w:sz="0" w:space="0" w:color="auto"/>
            <w:bottom w:val="none" w:sz="0" w:space="0" w:color="auto"/>
            <w:right w:val="none" w:sz="0" w:space="0" w:color="auto"/>
          </w:divBdr>
        </w:div>
        <w:div w:id="951326885">
          <w:marLeft w:val="0"/>
          <w:marRight w:val="240"/>
          <w:marTop w:val="0"/>
          <w:marBottom w:val="0"/>
          <w:divBdr>
            <w:top w:val="none" w:sz="0" w:space="0" w:color="auto"/>
            <w:left w:val="none" w:sz="0" w:space="0" w:color="auto"/>
            <w:bottom w:val="none" w:sz="0" w:space="0" w:color="auto"/>
            <w:right w:val="none" w:sz="0" w:space="0" w:color="auto"/>
          </w:divBdr>
        </w:div>
        <w:div w:id="951353338">
          <w:marLeft w:val="0"/>
          <w:marRight w:val="0"/>
          <w:marTop w:val="720"/>
          <w:marBottom w:val="900"/>
          <w:divBdr>
            <w:top w:val="none" w:sz="0" w:space="0" w:color="auto"/>
            <w:left w:val="none" w:sz="0" w:space="0" w:color="auto"/>
            <w:bottom w:val="none" w:sz="0" w:space="0" w:color="auto"/>
            <w:right w:val="none" w:sz="0" w:space="0" w:color="auto"/>
          </w:divBdr>
          <w:divsChild>
            <w:div w:id="343939025">
              <w:marLeft w:val="0"/>
              <w:marRight w:val="240"/>
              <w:marTop w:val="180"/>
              <w:marBottom w:val="0"/>
              <w:divBdr>
                <w:top w:val="none" w:sz="0" w:space="0" w:color="auto"/>
                <w:left w:val="none" w:sz="0" w:space="0" w:color="auto"/>
                <w:bottom w:val="none" w:sz="0" w:space="0" w:color="auto"/>
                <w:right w:val="none" w:sz="0" w:space="0" w:color="auto"/>
              </w:divBdr>
            </w:div>
          </w:divsChild>
        </w:div>
        <w:div w:id="951519172">
          <w:marLeft w:val="0"/>
          <w:marRight w:val="0"/>
          <w:marTop w:val="0"/>
          <w:marBottom w:val="0"/>
          <w:divBdr>
            <w:top w:val="none" w:sz="0" w:space="0" w:color="auto"/>
            <w:left w:val="none" w:sz="0" w:space="0" w:color="auto"/>
            <w:bottom w:val="none" w:sz="0" w:space="0" w:color="auto"/>
            <w:right w:val="none" w:sz="0" w:space="0" w:color="auto"/>
          </w:divBdr>
        </w:div>
        <w:div w:id="951591667">
          <w:marLeft w:val="0"/>
          <w:marRight w:val="0"/>
          <w:marTop w:val="0"/>
          <w:marBottom w:val="0"/>
          <w:divBdr>
            <w:top w:val="none" w:sz="0" w:space="0" w:color="auto"/>
            <w:left w:val="none" w:sz="0" w:space="0" w:color="auto"/>
            <w:bottom w:val="none" w:sz="0" w:space="0" w:color="auto"/>
            <w:right w:val="none" w:sz="0" w:space="0" w:color="auto"/>
          </w:divBdr>
          <w:divsChild>
            <w:div w:id="231475469">
              <w:marLeft w:val="0"/>
              <w:marRight w:val="0"/>
              <w:marTop w:val="0"/>
              <w:marBottom w:val="0"/>
              <w:divBdr>
                <w:top w:val="none" w:sz="0" w:space="0" w:color="auto"/>
                <w:left w:val="none" w:sz="0" w:space="0" w:color="auto"/>
                <w:bottom w:val="none" w:sz="0" w:space="0" w:color="auto"/>
                <w:right w:val="none" w:sz="0" w:space="0" w:color="auto"/>
              </w:divBdr>
              <w:divsChild>
                <w:div w:id="13311665">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951597823">
          <w:marLeft w:val="0"/>
          <w:marRight w:val="0"/>
          <w:marTop w:val="240"/>
          <w:marBottom w:val="240"/>
          <w:divBdr>
            <w:top w:val="none" w:sz="0" w:space="0" w:color="auto"/>
            <w:left w:val="none" w:sz="0" w:space="0" w:color="auto"/>
            <w:bottom w:val="none" w:sz="0" w:space="0" w:color="auto"/>
            <w:right w:val="none" w:sz="0" w:space="0" w:color="auto"/>
          </w:divBdr>
        </w:div>
        <w:div w:id="951741203">
          <w:marLeft w:val="0"/>
          <w:marRight w:val="0"/>
          <w:marTop w:val="0"/>
          <w:marBottom w:val="0"/>
          <w:divBdr>
            <w:top w:val="none" w:sz="0" w:space="0" w:color="auto"/>
            <w:left w:val="none" w:sz="0" w:space="0" w:color="auto"/>
            <w:bottom w:val="none" w:sz="0" w:space="0" w:color="auto"/>
            <w:right w:val="none" w:sz="0" w:space="0" w:color="auto"/>
          </w:divBdr>
          <w:divsChild>
            <w:div w:id="164563553">
              <w:marLeft w:val="0"/>
              <w:marRight w:val="0"/>
              <w:marTop w:val="0"/>
              <w:marBottom w:val="0"/>
              <w:divBdr>
                <w:top w:val="none" w:sz="0" w:space="0" w:color="auto"/>
                <w:left w:val="none" w:sz="0" w:space="0" w:color="auto"/>
                <w:bottom w:val="none" w:sz="0" w:space="0" w:color="auto"/>
                <w:right w:val="none" w:sz="0" w:space="0" w:color="auto"/>
              </w:divBdr>
            </w:div>
          </w:divsChild>
        </w:div>
        <w:div w:id="951784852">
          <w:marLeft w:val="0"/>
          <w:marRight w:val="0"/>
          <w:marTop w:val="0"/>
          <w:marBottom w:val="0"/>
          <w:divBdr>
            <w:top w:val="none" w:sz="0" w:space="0" w:color="auto"/>
            <w:left w:val="none" w:sz="0" w:space="0" w:color="auto"/>
            <w:bottom w:val="none" w:sz="0" w:space="0" w:color="auto"/>
            <w:right w:val="none" w:sz="0" w:space="0" w:color="auto"/>
          </w:divBdr>
          <w:divsChild>
            <w:div w:id="617293504">
              <w:marLeft w:val="0"/>
              <w:marRight w:val="0"/>
              <w:marTop w:val="0"/>
              <w:marBottom w:val="0"/>
              <w:divBdr>
                <w:top w:val="none" w:sz="0" w:space="0" w:color="auto"/>
                <w:left w:val="none" w:sz="0" w:space="0" w:color="auto"/>
                <w:bottom w:val="none" w:sz="0" w:space="0" w:color="auto"/>
                <w:right w:val="none" w:sz="0" w:space="0" w:color="auto"/>
              </w:divBdr>
            </w:div>
          </w:divsChild>
        </w:div>
        <w:div w:id="951787792">
          <w:marLeft w:val="0"/>
          <w:marRight w:val="0"/>
          <w:marTop w:val="0"/>
          <w:marBottom w:val="0"/>
          <w:divBdr>
            <w:top w:val="none" w:sz="0" w:space="0" w:color="auto"/>
            <w:left w:val="none" w:sz="0" w:space="0" w:color="auto"/>
            <w:bottom w:val="none" w:sz="0" w:space="0" w:color="auto"/>
            <w:right w:val="none" w:sz="0" w:space="0" w:color="auto"/>
          </w:divBdr>
        </w:div>
        <w:div w:id="951860597">
          <w:marLeft w:val="0"/>
          <w:marRight w:val="0"/>
          <w:marTop w:val="0"/>
          <w:marBottom w:val="0"/>
          <w:divBdr>
            <w:top w:val="none" w:sz="0" w:space="0" w:color="auto"/>
            <w:left w:val="none" w:sz="0" w:space="0" w:color="auto"/>
            <w:bottom w:val="none" w:sz="0" w:space="0" w:color="auto"/>
            <w:right w:val="none" w:sz="0" w:space="0" w:color="auto"/>
          </w:divBdr>
        </w:div>
        <w:div w:id="951937943">
          <w:marLeft w:val="0"/>
          <w:marRight w:val="0"/>
          <w:marTop w:val="240"/>
          <w:marBottom w:val="240"/>
          <w:divBdr>
            <w:top w:val="none" w:sz="0" w:space="0" w:color="auto"/>
            <w:left w:val="none" w:sz="0" w:space="0" w:color="auto"/>
            <w:bottom w:val="none" w:sz="0" w:space="0" w:color="auto"/>
            <w:right w:val="none" w:sz="0" w:space="0" w:color="auto"/>
          </w:divBdr>
        </w:div>
        <w:div w:id="951938799">
          <w:marLeft w:val="0"/>
          <w:marRight w:val="0"/>
          <w:marTop w:val="600"/>
          <w:marBottom w:val="0"/>
          <w:divBdr>
            <w:top w:val="none" w:sz="0" w:space="0" w:color="auto"/>
            <w:left w:val="none" w:sz="0" w:space="0" w:color="auto"/>
            <w:bottom w:val="none" w:sz="0" w:space="0" w:color="auto"/>
            <w:right w:val="none" w:sz="0" w:space="0" w:color="auto"/>
          </w:divBdr>
        </w:div>
        <w:div w:id="952057308">
          <w:marLeft w:val="0"/>
          <w:marRight w:val="0"/>
          <w:marTop w:val="0"/>
          <w:marBottom w:val="0"/>
          <w:divBdr>
            <w:top w:val="none" w:sz="0" w:space="0" w:color="auto"/>
            <w:left w:val="none" w:sz="0" w:space="0" w:color="auto"/>
            <w:bottom w:val="none" w:sz="0" w:space="0" w:color="auto"/>
            <w:right w:val="none" w:sz="0" w:space="0" w:color="auto"/>
          </w:divBdr>
          <w:divsChild>
            <w:div w:id="352152969">
              <w:marLeft w:val="0"/>
              <w:marRight w:val="0"/>
              <w:marTop w:val="0"/>
              <w:marBottom w:val="0"/>
              <w:divBdr>
                <w:top w:val="none" w:sz="0" w:space="0" w:color="auto"/>
                <w:left w:val="none" w:sz="0" w:space="0" w:color="auto"/>
                <w:bottom w:val="none" w:sz="0" w:space="0" w:color="auto"/>
                <w:right w:val="none" w:sz="0" w:space="0" w:color="auto"/>
              </w:divBdr>
            </w:div>
          </w:divsChild>
        </w:div>
        <w:div w:id="952057451">
          <w:marLeft w:val="0"/>
          <w:marRight w:val="0"/>
          <w:marTop w:val="240"/>
          <w:marBottom w:val="240"/>
          <w:divBdr>
            <w:top w:val="none" w:sz="0" w:space="0" w:color="auto"/>
            <w:left w:val="none" w:sz="0" w:space="0" w:color="auto"/>
            <w:bottom w:val="none" w:sz="0" w:space="0" w:color="auto"/>
            <w:right w:val="none" w:sz="0" w:space="0" w:color="auto"/>
          </w:divBdr>
        </w:div>
        <w:div w:id="952127765">
          <w:marLeft w:val="0"/>
          <w:marRight w:val="0"/>
          <w:marTop w:val="567"/>
          <w:marBottom w:val="567"/>
          <w:divBdr>
            <w:top w:val="none" w:sz="0" w:space="0" w:color="auto"/>
            <w:left w:val="none" w:sz="0" w:space="0" w:color="auto"/>
            <w:bottom w:val="none" w:sz="0" w:space="0" w:color="auto"/>
            <w:right w:val="none" w:sz="0" w:space="0" w:color="auto"/>
          </w:divBdr>
        </w:div>
        <w:div w:id="952132892">
          <w:marLeft w:val="0"/>
          <w:marRight w:val="0"/>
          <w:marTop w:val="281"/>
          <w:marBottom w:val="281"/>
          <w:divBdr>
            <w:top w:val="none" w:sz="0" w:space="0" w:color="auto"/>
            <w:left w:val="none" w:sz="0" w:space="0" w:color="auto"/>
            <w:bottom w:val="none" w:sz="0" w:space="0" w:color="auto"/>
            <w:right w:val="none" w:sz="0" w:space="0" w:color="auto"/>
          </w:divBdr>
          <w:divsChild>
            <w:div w:id="114638130">
              <w:marLeft w:val="0"/>
              <w:marRight w:val="0"/>
              <w:marTop w:val="0"/>
              <w:marBottom w:val="0"/>
              <w:divBdr>
                <w:top w:val="none" w:sz="0" w:space="0" w:color="auto"/>
                <w:left w:val="none" w:sz="0" w:space="0" w:color="auto"/>
                <w:bottom w:val="none" w:sz="0" w:space="0" w:color="auto"/>
                <w:right w:val="none" w:sz="0" w:space="0" w:color="auto"/>
              </w:divBdr>
            </w:div>
          </w:divsChild>
        </w:div>
        <w:div w:id="952134036">
          <w:marLeft w:val="0"/>
          <w:marRight w:val="0"/>
          <w:marTop w:val="240"/>
          <w:marBottom w:val="240"/>
          <w:divBdr>
            <w:top w:val="none" w:sz="0" w:space="0" w:color="auto"/>
            <w:left w:val="none" w:sz="0" w:space="0" w:color="auto"/>
            <w:bottom w:val="none" w:sz="0" w:space="0" w:color="auto"/>
            <w:right w:val="none" w:sz="0" w:space="0" w:color="auto"/>
          </w:divBdr>
        </w:div>
        <w:div w:id="952177974">
          <w:marLeft w:val="0"/>
          <w:marRight w:val="0"/>
          <w:marTop w:val="240"/>
          <w:marBottom w:val="240"/>
          <w:divBdr>
            <w:top w:val="none" w:sz="0" w:space="0" w:color="auto"/>
            <w:left w:val="none" w:sz="0" w:space="0" w:color="auto"/>
            <w:bottom w:val="none" w:sz="0" w:space="0" w:color="auto"/>
            <w:right w:val="none" w:sz="0" w:space="0" w:color="auto"/>
          </w:divBdr>
          <w:divsChild>
            <w:div w:id="43022910">
              <w:marLeft w:val="0"/>
              <w:marRight w:val="0"/>
              <w:marTop w:val="0"/>
              <w:marBottom w:val="0"/>
              <w:divBdr>
                <w:top w:val="none" w:sz="0" w:space="0" w:color="auto"/>
                <w:left w:val="none" w:sz="0" w:space="0" w:color="auto"/>
                <w:bottom w:val="none" w:sz="0" w:space="0" w:color="auto"/>
                <w:right w:val="none" w:sz="0" w:space="0" w:color="auto"/>
              </w:divBdr>
            </w:div>
          </w:divsChild>
        </w:div>
        <w:div w:id="952245249">
          <w:marLeft w:val="0"/>
          <w:marRight w:val="0"/>
          <w:marTop w:val="0"/>
          <w:marBottom w:val="0"/>
          <w:divBdr>
            <w:top w:val="none" w:sz="0" w:space="0" w:color="auto"/>
            <w:left w:val="none" w:sz="0" w:space="0" w:color="auto"/>
            <w:bottom w:val="none" w:sz="0" w:space="0" w:color="auto"/>
            <w:right w:val="none" w:sz="0" w:space="0" w:color="auto"/>
          </w:divBdr>
        </w:div>
        <w:div w:id="952326869">
          <w:marLeft w:val="0"/>
          <w:marRight w:val="0"/>
          <w:marTop w:val="0"/>
          <w:marBottom w:val="0"/>
          <w:divBdr>
            <w:top w:val="none" w:sz="0" w:space="0" w:color="auto"/>
            <w:left w:val="none" w:sz="0" w:space="0" w:color="auto"/>
            <w:bottom w:val="none" w:sz="0" w:space="0" w:color="auto"/>
            <w:right w:val="none" w:sz="0" w:space="0" w:color="auto"/>
          </w:divBdr>
        </w:div>
        <w:div w:id="952515342">
          <w:marLeft w:val="0"/>
          <w:marRight w:val="0"/>
          <w:marTop w:val="384"/>
          <w:marBottom w:val="384"/>
          <w:divBdr>
            <w:top w:val="none" w:sz="0" w:space="0" w:color="auto"/>
            <w:left w:val="none" w:sz="0" w:space="0" w:color="auto"/>
            <w:bottom w:val="none" w:sz="0" w:space="0" w:color="auto"/>
            <w:right w:val="none" w:sz="0" w:space="0" w:color="auto"/>
          </w:divBdr>
          <w:divsChild>
            <w:div w:id="447241624">
              <w:marLeft w:val="0"/>
              <w:marRight w:val="0"/>
              <w:marTop w:val="0"/>
              <w:marBottom w:val="0"/>
              <w:divBdr>
                <w:top w:val="none" w:sz="0" w:space="0" w:color="auto"/>
                <w:left w:val="none" w:sz="0" w:space="0" w:color="auto"/>
                <w:bottom w:val="none" w:sz="0" w:space="0" w:color="auto"/>
                <w:right w:val="none" w:sz="0" w:space="0" w:color="auto"/>
              </w:divBdr>
            </w:div>
          </w:divsChild>
        </w:div>
        <w:div w:id="952594628">
          <w:marLeft w:val="0"/>
          <w:marRight w:val="0"/>
          <w:marTop w:val="240"/>
          <w:marBottom w:val="240"/>
          <w:divBdr>
            <w:top w:val="none" w:sz="0" w:space="0" w:color="auto"/>
            <w:left w:val="none" w:sz="0" w:space="0" w:color="auto"/>
            <w:bottom w:val="none" w:sz="0" w:space="0" w:color="auto"/>
            <w:right w:val="none" w:sz="0" w:space="0" w:color="auto"/>
          </w:divBdr>
        </w:div>
        <w:div w:id="952714607">
          <w:marLeft w:val="0"/>
          <w:marRight w:val="0"/>
          <w:marTop w:val="300"/>
          <w:marBottom w:val="600"/>
          <w:divBdr>
            <w:top w:val="single" w:sz="6" w:space="30" w:color="EB5D0B"/>
            <w:left w:val="none" w:sz="0" w:space="0" w:color="auto"/>
            <w:bottom w:val="single" w:sz="6" w:space="30" w:color="EB5D0B"/>
            <w:right w:val="none" w:sz="0" w:space="0" w:color="auto"/>
          </w:divBdr>
        </w:div>
        <w:div w:id="952714804">
          <w:marLeft w:val="0"/>
          <w:marRight w:val="0"/>
          <w:marTop w:val="0"/>
          <w:marBottom w:val="0"/>
          <w:divBdr>
            <w:top w:val="none" w:sz="0" w:space="0" w:color="auto"/>
            <w:left w:val="none" w:sz="0" w:space="0" w:color="auto"/>
            <w:bottom w:val="none" w:sz="0" w:space="0" w:color="auto"/>
            <w:right w:val="none" w:sz="0" w:space="0" w:color="auto"/>
          </w:divBdr>
        </w:div>
        <w:div w:id="952783197">
          <w:marLeft w:val="0"/>
          <w:marRight w:val="0"/>
          <w:marTop w:val="0"/>
          <w:marBottom w:val="0"/>
          <w:divBdr>
            <w:top w:val="none" w:sz="0" w:space="0" w:color="auto"/>
            <w:left w:val="none" w:sz="0" w:space="0" w:color="auto"/>
            <w:bottom w:val="none" w:sz="0" w:space="0" w:color="auto"/>
            <w:right w:val="none" w:sz="0" w:space="0" w:color="auto"/>
          </w:divBdr>
        </w:div>
        <w:div w:id="952787618">
          <w:marLeft w:val="0"/>
          <w:marRight w:val="0"/>
          <w:marTop w:val="0"/>
          <w:marBottom w:val="0"/>
          <w:divBdr>
            <w:top w:val="none" w:sz="0" w:space="0" w:color="auto"/>
            <w:left w:val="none" w:sz="0" w:space="0" w:color="auto"/>
            <w:bottom w:val="single" w:sz="8" w:space="23" w:color="B8B9BA"/>
            <w:right w:val="none" w:sz="0" w:space="0" w:color="auto"/>
          </w:divBdr>
          <w:divsChild>
            <w:div w:id="971444557">
              <w:marLeft w:val="0"/>
              <w:marRight w:val="0"/>
              <w:marTop w:val="343"/>
              <w:marBottom w:val="0"/>
              <w:divBdr>
                <w:top w:val="none" w:sz="0" w:space="0" w:color="auto"/>
                <w:left w:val="none" w:sz="0" w:space="0" w:color="auto"/>
                <w:bottom w:val="none" w:sz="0" w:space="0" w:color="auto"/>
                <w:right w:val="none" w:sz="0" w:space="0" w:color="auto"/>
              </w:divBdr>
              <w:divsChild>
                <w:div w:id="77374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88364">
          <w:marLeft w:val="0"/>
          <w:marRight w:val="0"/>
          <w:marTop w:val="240"/>
          <w:marBottom w:val="240"/>
          <w:divBdr>
            <w:top w:val="none" w:sz="0" w:space="0" w:color="auto"/>
            <w:left w:val="none" w:sz="0" w:space="0" w:color="auto"/>
            <w:bottom w:val="none" w:sz="0" w:space="0" w:color="auto"/>
            <w:right w:val="none" w:sz="0" w:space="0" w:color="auto"/>
          </w:divBdr>
        </w:div>
        <w:div w:id="952828780">
          <w:marLeft w:val="0"/>
          <w:marRight w:val="0"/>
          <w:marTop w:val="300"/>
          <w:marBottom w:val="600"/>
          <w:divBdr>
            <w:top w:val="single" w:sz="6" w:space="30" w:color="EB5D0B"/>
            <w:left w:val="none" w:sz="0" w:space="0" w:color="auto"/>
            <w:bottom w:val="single" w:sz="6" w:space="30" w:color="EB5D0B"/>
            <w:right w:val="none" w:sz="0" w:space="0" w:color="auto"/>
          </w:divBdr>
        </w:div>
        <w:div w:id="953101801">
          <w:marLeft w:val="0"/>
          <w:marRight w:val="0"/>
          <w:marTop w:val="0"/>
          <w:marBottom w:val="0"/>
          <w:divBdr>
            <w:top w:val="none" w:sz="0" w:space="0" w:color="auto"/>
            <w:left w:val="none" w:sz="0" w:space="0" w:color="auto"/>
            <w:bottom w:val="none" w:sz="0" w:space="0" w:color="auto"/>
            <w:right w:val="none" w:sz="0" w:space="0" w:color="auto"/>
          </w:divBdr>
          <w:divsChild>
            <w:div w:id="585381863">
              <w:marLeft w:val="0"/>
              <w:marRight w:val="0"/>
              <w:marTop w:val="0"/>
              <w:marBottom w:val="0"/>
              <w:divBdr>
                <w:top w:val="none" w:sz="0" w:space="0" w:color="auto"/>
                <w:left w:val="none" w:sz="0" w:space="0" w:color="auto"/>
                <w:bottom w:val="none" w:sz="0" w:space="0" w:color="auto"/>
                <w:right w:val="none" w:sz="0" w:space="0" w:color="auto"/>
              </w:divBdr>
              <w:divsChild>
                <w:div w:id="993485221">
                  <w:marLeft w:val="0"/>
                  <w:marRight w:val="2057"/>
                  <w:marTop w:val="0"/>
                  <w:marBottom w:val="0"/>
                  <w:divBdr>
                    <w:top w:val="none" w:sz="0" w:space="0" w:color="auto"/>
                    <w:left w:val="none" w:sz="0" w:space="0" w:color="auto"/>
                    <w:bottom w:val="none" w:sz="0" w:space="0" w:color="auto"/>
                    <w:right w:val="none" w:sz="0" w:space="0" w:color="auto"/>
                  </w:divBdr>
                  <w:divsChild>
                    <w:div w:id="62870642">
                      <w:marLeft w:val="0"/>
                      <w:marRight w:val="0"/>
                      <w:marTop w:val="823"/>
                      <w:marBottom w:val="823"/>
                      <w:divBdr>
                        <w:top w:val="none" w:sz="0" w:space="0" w:color="auto"/>
                        <w:left w:val="none" w:sz="0" w:space="0" w:color="auto"/>
                        <w:bottom w:val="none" w:sz="0" w:space="0" w:color="auto"/>
                        <w:right w:val="none" w:sz="0" w:space="0" w:color="auto"/>
                      </w:divBdr>
                      <w:divsChild>
                        <w:div w:id="147405075">
                          <w:marLeft w:val="0"/>
                          <w:marRight w:val="0"/>
                          <w:marTop w:val="329"/>
                          <w:marBottom w:val="329"/>
                          <w:divBdr>
                            <w:top w:val="none" w:sz="0" w:space="0" w:color="auto"/>
                            <w:left w:val="none" w:sz="0" w:space="0" w:color="auto"/>
                            <w:bottom w:val="none" w:sz="0" w:space="0" w:color="auto"/>
                            <w:right w:val="none" w:sz="0" w:space="0" w:color="auto"/>
                          </w:divBdr>
                        </w:div>
                        <w:div w:id="306473408">
                          <w:marLeft w:val="0"/>
                          <w:marRight w:val="0"/>
                          <w:marTop w:val="329"/>
                          <w:marBottom w:val="329"/>
                          <w:divBdr>
                            <w:top w:val="none" w:sz="0" w:space="0" w:color="auto"/>
                            <w:left w:val="none" w:sz="0" w:space="0" w:color="auto"/>
                            <w:bottom w:val="none" w:sz="0" w:space="0" w:color="auto"/>
                            <w:right w:val="none" w:sz="0" w:space="0" w:color="auto"/>
                          </w:divBdr>
                          <w:divsChild>
                            <w:div w:id="949163257">
                              <w:marLeft w:val="0"/>
                              <w:marRight w:val="0"/>
                              <w:marTop w:val="0"/>
                              <w:marBottom w:val="0"/>
                              <w:divBdr>
                                <w:top w:val="none" w:sz="0" w:space="0" w:color="auto"/>
                                <w:left w:val="none" w:sz="0" w:space="0" w:color="auto"/>
                                <w:bottom w:val="none" w:sz="0" w:space="0" w:color="auto"/>
                                <w:right w:val="none" w:sz="0" w:space="0" w:color="auto"/>
                              </w:divBdr>
                            </w:div>
                          </w:divsChild>
                        </w:div>
                        <w:div w:id="326373408">
                          <w:marLeft w:val="0"/>
                          <w:marRight w:val="0"/>
                          <w:marTop w:val="987"/>
                          <w:marBottom w:val="1234"/>
                          <w:divBdr>
                            <w:top w:val="none" w:sz="0" w:space="0" w:color="auto"/>
                            <w:left w:val="none" w:sz="0" w:space="0" w:color="auto"/>
                            <w:bottom w:val="none" w:sz="0" w:space="0" w:color="auto"/>
                            <w:right w:val="none" w:sz="0" w:space="0" w:color="auto"/>
                          </w:divBdr>
                        </w:div>
                        <w:div w:id="461004103">
                          <w:marLeft w:val="0"/>
                          <w:marRight w:val="0"/>
                          <w:marTop w:val="329"/>
                          <w:marBottom w:val="329"/>
                          <w:divBdr>
                            <w:top w:val="none" w:sz="0" w:space="0" w:color="auto"/>
                            <w:left w:val="none" w:sz="0" w:space="0" w:color="auto"/>
                            <w:bottom w:val="none" w:sz="0" w:space="0" w:color="auto"/>
                            <w:right w:val="none" w:sz="0" w:space="0" w:color="auto"/>
                          </w:divBdr>
                          <w:divsChild>
                            <w:div w:id="948390728">
                              <w:marLeft w:val="0"/>
                              <w:marRight w:val="0"/>
                              <w:marTop w:val="0"/>
                              <w:marBottom w:val="0"/>
                              <w:divBdr>
                                <w:top w:val="none" w:sz="0" w:space="0" w:color="auto"/>
                                <w:left w:val="none" w:sz="0" w:space="0" w:color="auto"/>
                                <w:bottom w:val="none" w:sz="0" w:space="0" w:color="auto"/>
                                <w:right w:val="none" w:sz="0" w:space="0" w:color="auto"/>
                              </w:divBdr>
                            </w:div>
                          </w:divsChild>
                        </w:div>
                        <w:div w:id="497887058">
                          <w:marLeft w:val="0"/>
                          <w:marRight w:val="0"/>
                          <w:marTop w:val="329"/>
                          <w:marBottom w:val="329"/>
                          <w:divBdr>
                            <w:top w:val="none" w:sz="0" w:space="0" w:color="auto"/>
                            <w:left w:val="none" w:sz="0" w:space="0" w:color="auto"/>
                            <w:bottom w:val="none" w:sz="0" w:space="0" w:color="auto"/>
                            <w:right w:val="none" w:sz="0" w:space="0" w:color="auto"/>
                          </w:divBdr>
                        </w:div>
                        <w:div w:id="498422518">
                          <w:marLeft w:val="0"/>
                          <w:marRight w:val="0"/>
                          <w:marTop w:val="329"/>
                          <w:marBottom w:val="329"/>
                          <w:divBdr>
                            <w:top w:val="none" w:sz="0" w:space="0" w:color="auto"/>
                            <w:left w:val="none" w:sz="0" w:space="0" w:color="auto"/>
                            <w:bottom w:val="none" w:sz="0" w:space="0" w:color="auto"/>
                            <w:right w:val="none" w:sz="0" w:space="0" w:color="auto"/>
                          </w:divBdr>
                        </w:div>
                        <w:div w:id="601839274">
                          <w:marLeft w:val="0"/>
                          <w:marRight w:val="0"/>
                          <w:marTop w:val="329"/>
                          <w:marBottom w:val="329"/>
                          <w:divBdr>
                            <w:top w:val="none" w:sz="0" w:space="0" w:color="auto"/>
                            <w:left w:val="none" w:sz="0" w:space="0" w:color="auto"/>
                            <w:bottom w:val="none" w:sz="0" w:space="0" w:color="auto"/>
                            <w:right w:val="none" w:sz="0" w:space="0" w:color="auto"/>
                          </w:divBdr>
                          <w:divsChild>
                            <w:div w:id="509951792">
                              <w:marLeft w:val="0"/>
                              <w:marRight w:val="0"/>
                              <w:marTop w:val="0"/>
                              <w:marBottom w:val="0"/>
                              <w:divBdr>
                                <w:top w:val="none" w:sz="0" w:space="0" w:color="auto"/>
                                <w:left w:val="none" w:sz="0" w:space="0" w:color="auto"/>
                                <w:bottom w:val="none" w:sz="0" w:space="0" w:color="auto"/>
                                <w:right w:val="none" w:sz="0" w:space="0" w:color="auto"/>
                              </w:divBdr>
                            </w:div>
                          </w:divsChild>
                        </w:div>
                        <w:div w:id="626665249">
                          <w:marLeft w:val="0"/>
                          <w:marRight w:val="0"/>
                          <w:marTop w:val="0"/>
                          <w:marBottom w:val="0"/>
                          <w:divBdr>
                            <w:top w:val="none" w:sz="0" w:space="0" w:color="auto"/>
                            <w:left w:val="none" w:sz="0" w:space="0" w:color="auto"/>
                            <w:bottom w:val="none" w:sz="0" w:space="0" w:color="auto"/>
                            <w:right w:val="none" w:sz="0" w:space="0" w:color="auto"/>
                          </w:divBdr>
                          <w:divsChild>
                            <w:div w:id="993989274">
                              <w:marLeft w:val="0"/>
                              <w:marRight w:val="0"/>
                              <w:marTop w:val="0"/>
                              <w:marBottom w:val="0"/>
                              <w:divBdr>
                                <w:top w:val="none" w:sz="0" w:space="0" w:color="auto"/>
                                <w:left w:val="none" w:sz="0" w:space="0" w:color="auto"/>
                                <w:bottom w:val="none" w:sz="0" w:space="0" w:color="auto"/>
                                <w:right w:val="none" w:sz="0" w:space="0" w:color="auto"/>
                              </w:divBdr>
                              <w:divsChild>
                                <w:div w:id="930356584">
                                  <w:marLeft w:val="0"/>
                                  <w:marRight w:val="0"/>
                                  <w:marTop w:val="0"/>
                                  <w:marBottom w:val="0"/>
                                  <w:divBdr>
                                    <w:top w:val="none" w:sz="0" w:space="0" w:color="auto"/>
                                    <w:left w:val="none" w:sz="0" w:space="0" w:color="auto"/>
                                    <w:bottom w:val="none" w:sz="0" w:space="0" w:color="auto"/>
                                    <w:right w:val="none" w:sz="0" w:space="0" w:color="auto"/>
                                  </w:divBdr>
                                  <w:divsChild>
                                    <w:div w:id="133761273">
                                      <w:marLeft w:val="0"/>
                                      <w:marRight w:val="0"/>
                                      <w:marTop w:val="0"/>
                                      <w:marBottom w:val="0"/>
                                      <w:divBdr>
                                        <w:top w:val="none" w:sz="0" w:space="0" w:color="auto"/>
                                        <w:left w:val="none" w:sz="0" w:space="0" w:color="auto"/>
                                        <w:bottom w:val="none" w:sz="0" w:space="0" w:color="auto"/>
                                        <w:right w:val="none" w:sz="0" w:space="0" w:color="auto"/>
                                      </w:divBdr>
                                      <w:divsChild>
                                        <w:div w:id="244654786">
                                          <w:marLeft w:val="0"/>
                                          <w:marRight w:val="0"/>
                                          <w:marTop w:val="0"/>
                                          <w:marBottom w:val="0"/>
                                          <w:divBdr>
                                            <w:top w:val="none" w:sz="0" w:space="0" w:color="auto"/>
                                            <w:left w:val="none" w:sz="0" w:space="0" w:color="auto"/>
                                            <w:bottom w:val="none" w:sz="0" w:space="0" w:color="auto"/>
                                            <w:right w:val="none" w:sz="0" w:space="0" w:color="auto"/>
                                          </w:divBdr>
                                          <w:divsChild>
                                            <w:div w:id="825054751">
                                              <w:marLeft w:val="0"/>
                                              <w:marRight w:val="0"/>
                                              <w:marTop w:val="0"/>
                                              <w:marBottom w:val="0"/>
                                              <w:divBdr>
                                                <w:top w:val="none" w:sz="0" w:space="0" w:color="auto"/>
                                                <w:left w:val="none" w:sz="0" w:space="0" w:color="auto"/>
                                                <w:bottom w:val="none" w:sz="0" w:space="0" w:color="auto"/>
                                                <w:right w:val="none" w:sz="0" w:space="0" w:color="auto"/>
                                              </w:divBdr>
                                              <w:divsChild>
                                                <w:div w:id="601887670">
                                                  <w:marLeft w:val="0"/>
                                                  <w:marRight w:val="0"/>
                                                  <w:marTop w:val="0"/>
                                                  <w:marBottom w:val="0"/>
                                                  <w:divBdr>
                                                    <w:top w:val="none" w:sz="0" w:space="0" w:color="auto"/>
                                                    <w:left w:val="none" w:sz="0" w:space="0" w:color="auto"/>
                                                    <w:bottom w:val="none" w:sz="0" w:space="0" w:color="auto"/>
                                                    <w:right w:val="none" w:sz="0" w:space="0" w:color="auto"/>
                                                  </w:divBdr>
                                                  <w:divsChild>
                                                    <w:div w:id="98489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4913748">
                          <w:marLeft w:val="0"/>
                          <w:marRight w:val="0"/>
                          <w:marTop w:val="329"/>
                          <w:marBottom w:val="329"/>
                          <w:divBdr>
                            <w:top w:val="none" w:sz="0" w:space="0" w:color="auto"/>
                            <w:left w:val="none" w:sz="0" w:space="0" w:color="auto"/>
                            <w:bottom w:val="none" w:sz="0" w:space="0" w:color="auto"/>
                            <w:right w:val="none" w:sz="0" w:space="0" w:color="auto"/>
                          </w:divBdr>
                          <w:divsChild>
                            <w:div w:id="891384080">
                              <w:marLeft w:val="0"/>
                              <w:marRight w:val="0"/>
                              <w:marTop w:val="0"/>
                              <w:marBottom w:val="0"/>
                              <w:divBdr>
                                <w:top w:val="none" w:sz="0" w:space="0" w:color="auto"/>
                                <w:left w:val="none" w:sz="0" w:space="0" w:color="auto"/>
                                <w:bottom w:val="none" w:sz="0" w:space="0" w:color="auto"/>
                                <w:right w:val="none" w:sz="0" w:space="0" w:color="auto"/>
                              </w:divBdr>
                            </w:div>
                          </w:divsChild>
                        </w:div>
                        <w:div w:id="687297401">
                          <w:marLeft w:val="0"/>
                          <w:marRight w:val="0"/>
                          <w:marTop w:val="494"/>
                          <w:marBottom w:val="617"/>
                          <w:divBdr>
                            <w:top w:val="none" w:sz="0" w:space="0" w:color="auto"/>
                            <w:left w:val="none" w:sz="0" w:space="0" w:color="auto"/>
                            <w:bottom w:val="none" w:sz="0" w:space="0" w:color="auto"/>
                            <w:right w:val="none" w:sz="0" w:space="0" w:color="auto"/>
                          </w:divBdr>
                        </w:div>
                        <w:div w:id="696397078">
                          <w:marLeft w:val="0"/>
                          <w:marRight w:val="0"/>
                          <w:marTop w:val="329"/>
                          <w:marBottom w:val="329"/>
                          <w:divBdr>
                            <w:top w:val="none" w:sz="0" w:space="0" w:color="auto"/>
                            <w:left w:val="none" w:sz="0" w:space="0" w:color="auto"/>
                            <w:bottom w:val="none" w:sz="0" w:space="0" w:color="auto"/>
                            <w:right w:val="none" w:sz="0" w:space="0" w:color="auto"/>
                          </w:divBdr>
                          <w:divsChild>
                            <w:div w:id="796223913">
                              <w:marLeft w:val="0"/>
                              <w:marRight w:val="0"/>
                              <w:marTop w:val="0"/>
                              <w:marBottom w:val="0"/>
                              <w:divBdr>
                                <w:top w:val="none" w:sz="0" w:space="0" w:color="auto"/>
                                <w:left w:val="none" w:sz="0" w:space="0" w:color="auto"/>
                                <w:bottom w:val="none" w:sz="0" w:space="0" w:color="auto"/>
                                <w:right w:val="none" w:sz="0" w:space="0" w:color="auto"/>
                              </w:divBdr>
                            </w:div>
                          </w:divsChild>
                        </w:div>
                        <w:div w:id="707992058">
                          <w:marLeft w:val="0"/>
                          <w:marRight w:val="0"/>
                          <w:marTop w:val="329"/>
                          <w:marBottom w:val="329"/>
                          <w:divBdr>
                            <w:top w:val="none" w:sz="0" w:space="0" w:color="auto"/>
                            <w:left w:val="none" w:sz="0" w:space="0" w:color="auto"/>
                            <w:bottom w:val="none" w:sz="0" w:space="0" w:color="auto"/>
                            <w:right w:val="none" w:sz="0" w:space="0" w:color="auto"/>
                          </w:divBdr>
                          <w:divsChild>
                            <w:div w:id="554661734">
                              <w:marLeft w:val="0"/>
                              <w:marRight w:val="0"/>
                              <w:marTop w:val="0"/>
                              <w:marBottom w:val="0"/>
                              <w:divBdr>
                                <w:top w:val="none" w:sz="0" w:space="0" w:color="auto"/>
                                <w:left w:val="none" w:sz="0" w:space="0" w:color="auto"/>
                                <w:bottom w:val="none" w:sz="0" w:space="0" w:color="auto"/>
                                <w:right w:val="none" w:sz="0" w:space="0" w:color="auto"/>
                              </w:divBdr>
                            </w:div>
                          </w:divsChild>
                        </w:div>
                        <w:div w:id="780803707">
                          <w:marLeft w:val="0"/>
                          <w:marRight w:val="0"/>
                          <w:marTop w:val="329"/>
                          <w:marBottom w:val="329"/>
                          <w:divBdr>
                            <w:top w:val="none" w:sz="0" w:space="0" w:color="auto"/>
                            <w:left w:val="none" w:sz="0" w:space="0" w:color="auto"/>
                            <w:bottom w:val="none" w:sz="0" w:space="0" w:color="auto"/>
                            <w:right w:val="none" w:sz="0" w:space="0" w:color="auto"/>
                          </w:divBdr>
                          <w:divsChild>
                            <w:div w:id="106432050">
                              <w:marLeft w:val="0"/>
                              <w:marRight w:val="0"/>
                              <w:marTop w:val="0"/>
                              <w:marBottom w:val="0"/>
                              <w:divBdr>
                                <w:top w:val="none" w:sz="0" w:space="0" w:color="auto"/>
                                <w:left w:val="none" w:sz="0" w:space="0" w:color="auto"/>
                                <w:bottom w:val="none" w:sz="0" w:space="0" w:color="auto"/>
                                <w:right w:val="none" w:sz="0" w:space="0" w:color="auto"/>
                              </w:divBdr>
                            </w:div>
                          </w:divsChild>
                        </w:div>
                        <w:div w:id="796876337">
                          <w:marLeft w:val="0"/>
                          <w:marRight w:val="0"/>
                          <w:marTop w:val="329"/>
                          <w:marBottom w:val="329"/>
                          <w:divBdr>
                            <w:top w:val="none" w:sz="0" w:space="0" w:color="auto"/>
                            <w:left w:val="none" w:sz="0" w:space="0" w:color="auto"/>
                            <w:bottom w:val="none" w:sz="0" w:space="0" w:color="auto"/>
                            <w:right w:val="none" w:sz="0" w:space="0" w:color="auto"/>
                          </w:divBdr>
                        </w:div>
                        <w:div w:id="879516374">
                          <w:marLeft w:val="0"/>
                          <w:marRight w:val="0"/>
                          <w:marTop w:val="411"/>
                          <w:marBottom w:val="823"/>
                          <w:divBdr>
                            <w:top w:val="single" w:sz="8" w:space="31" w:color="EB5D0B"/>
                            <w:left w:val="none" w:sz="0" w:space="0" w:color="auto"/>
                            <w:bottom w:val="single" w:sz="8" w:space="31" w:color="EB5D0B"/>
                            <w:right w:val="none" w:sz="0" w:space="0" w:color="auto"/>
                          </w:divBdr>
                        </w:div>
                        <w:div w:id="885987503">
                          <w:marLeft w:val="0"/>
                          <w:marRight w:val="0"/>
                          <w:marTop w:val="494"/>
                          <w:marBottom w:val="617"/>
                          <w:divBdr>
                            <w:top w:val="none" w:sz="0" w:space="0" w:color="auto"/>
                            <w:left w:val="none" w:sz="0" w:space="0" w:color="auto"/>
                            <w:bottom w:val="none" w:sz="0" w:space="0" w:color="auto"/>
                            <w:right w:val="none" w:sz="0" w:space="0" w:color="auto"/>
                          </w:divBdr>
                          <w:divsChild>
                            <w:div w:id="10373530">
                              <w:marLeft w:val="0"/>
                              <w:marRight w:val="0"/>
                              <w:marTop w:val="0"/>
                              <w:marBottom w:val="0"/>
                              <w:divBdr>
                                <w:top w:val="none" w:sz="0" w:space="0" w:color="auto"/>
                                <w:left w:val="none" w:sz="0" w:space="0" w:color="auto"/>
                                <w:bottom w:val="single" w:sz="8" w:space="21" w:color="B8B9BA"/>
                                <w:right w:val="none" w:sz="0" w:space="0" w:color="auto"/>
                              </w:divBdr>
                              <w:divsChild>
                                <w:div w:id="303588373">
                                  <w:marLeft w:val="0"/>
                                  <w:marRight w:val="0"/>
                                  <w:marTop w:val="0"/>
                                  <w:marBottom w:val="0"/>
                                  <w:divBdr>
                                    <w:top w:val="none" w:sz="0" w:space="0" w:color="auto"/>
                                    <w:left w:val="none" w:sz="0" w:space="0" w:color="auto"/>
                                    <w:bottom w:val="none" w:sz="0" w:space="0" w:color="auto"/>
                                    <w:right w:val="none" w:sz="0" w:space="0" w:color="auto"/>
                                  </w:divBdr>
                                </w:div>
                                <w:div w:id="431979111">
                                  <w:marLeft w:val="0"/>
                                  <w:marRight w:val="0"/>
                                  <w:marTop w:val="309"/>
                                  <w:marBottom w:val="0"/>
                                  <w:divBdr>
                                    <w:top w:val="none" w:sz="0" w:space="0" w:color="auto"/>
                                    <w:left w:val="none" w:sz="0" w:space="0" w:color="auto"/>
                                    <w:bottom w:val="none" w:sz="0" w:space="0" w:color="auto"/>
                                    <w:right w:val="none" w:sz="0" w:space="0" w:color="auto"/>
                                  </w:divBdr>
                                  <w:divsChild>
                                    <w:div w:id="65969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268316">
                          <w:marLeft w:val="0"/>
                          <w:marRight w:val="0"/>
                          <w:marTop w:val="329"/>
                          <w:marBottom w:val="329"/>
                          <w:divBdr>
                            <w:top w:val="none" w:sz="0" w:space="0" w:color="auto"/>
                            <w:left w:val="none" w:sz="0" w:space="0" w:color="auto"/>
                            <w:bottom w:val="none" w:sz="0" w:space="0" w:color="auto"/>
                            <w:right w:val="none" w:sz="0" w:space="0" w:color="auto"/>
                          </w:divBdr>
                          <w:divsChild>
                            <w:div w:id="647632479">
                              <w:marLeft w:val="0"/>
                              <w:marRight w:val="0"/>
                              <w:marTop w:val="0"/>
                              <w:marBottom w:val="0"/>
                              <w:divBdr>
                                <w:top w:val="none" w:sz="0" w:space="0" w:color="auto"/>
                                <w:left w:val="none" w:sz="0" w:space="0" w:color="auto"/>
                                <w:bottom w:val="none" w:sz="0" w:space="0" w:color="auto"/>
                                <w:right w:val="none" w:sz="0" w:space="0" w:color="auto"/>
                              </w:divBdr>
                            </w:div>
                          </w:divsChild>
                        </w:div>
                        <w:div w:id="925529301">
                          <w:marLeft w:val="0"/>
                          <w:marRight w:val="0"/>
                          <w:marTop w:val="329"/>
                          <w:marBottom w:val="329"/>
                          <w:divBdr>
                            <w:top w:val="none" w:sz="0" w:space="0" w:color="auto"/>
                            <w:left w:val="none" w:sz="0" w:space="0" w:color="auto"/>
                            <w:bottom w:val="none" w:sz="0" w:space="0" w:color="auto"/>
                            <w:right w:val="none" w:sz="0" w:space="0" w:color="auto"/>
                          </w:divBdr>
                          <w:divsChild>
                            <w:div w:id="998654628">
                              <w:marLeft w:val="0"/>
                              <w:marRight w:val="0"/>
                              <w:marTop w:val="0"/>
                              <w:marBottom w:val="0"/>
                              <w:divBdr>
                                <w:top w:val="none" w:sz="0" w:space="0" w:color="auto"/>
                                <w:left w:val="none" w:sz="0" w:space="0" w:color="auto"/>
                                <w:bottom w:val="none" w:sz="0" w:space="0" w:color="auto"/>
                                <w:right w:val="none" w:sz="0" w:space="0" w:color="auto"/>
                              </w:divBdr>
                            </w:div>
                          </w:divsChild>
                        </w:div>
                        <w:div w:id="978147426">
                          <w:marLeft w:val="0"/>
                          <w:marRight w:val="0"/>
                          <w:marTop w:val="329"/>
                          <w:marBottom w:val="329"/>
                          <w:divBdr>
                            <w:top w:val="none" w:sz="0" w:space="0" w:color="auto"/>
                            <w:left w:val="none" w:sz="0" w:space="0" w:color="auto"/>
                            <w:bottom w:val="none" w:sz="0" w:space="0" w:color="auto"/>
                            <w:right w:val="none" w:sz="0" w:space="0" w:color="auto"/>
                          </w:divBdr>
                        </w:div>
                      </w:divsChild>
                    </w:div>
                  </w:divsChild>
                </w:div>
              </w:divsChild>
            </w:div>
          </w:divsChild>
        </w:div>
        <w:div w:id="953171174">
          <w:marLeft w:val="0"/>
          <w:marRight w:val="0"/>
          <w:marTop w:val="0"/>
          <w:marBottom w:val="0"/>
          <w:divBdr>
            <w:top w:val="none" w:sz="0" w:space="0" w:color="auto"/>
            <w:left w:val="none" w:sz="0" w:space="0" w:color="auto"/>
            <w:bottom w:val="none" w:sz="0" w:space="0" w:color="auto"/>
            <w:right w:val="none" w:sz="0" w:space="0" w:color="auto"/>
          </w:divBdr>
        </w:div>
        <w:div w:id="953250165">
          <w:marLeft w:val="0"/>
          <w:marRight w:val="0"/>
          <w:marTop w:val="0"/>
          <w:marBottom w:val="0"/>
          <w:divBdr>
            <w:top w:val="none" w:sz="0" w:space="0" w:color="auto"/>
            <w:left w:val="none" w:sz="0" w:space="0" w:color="auto"/>
            <w:bottom w:val="none" w:sz="0" w:space="0" w:color="auto"/>
            <w:right w:val="none" w:sz="0" w:space="0" w:color="auto"/>
          </w:divBdr>
        </w:div>
        <w:div w:id="953250210">
          <w:marLeft w:val="0"/>
          <w:marRight w:val="0"/>
          <w:marTop w:val="0"/>
          <w:marBottom w:val="0"/>
          <w:divBdr>
            <w:top w:val="none" w:sz="0" w:space="0" w:color="auto"/>
            <w:left w:val="none" w:sz="0" w:space="0" w:color="auto"/>
            <w:bottom w:val="none" w:sz="0" w:space="0" w:color="auto"/>
            <w:right w:val="none" w:sz="0" w:space="0" w:color="auto"/>
          </w:divBdr>
        </w:div>
        <w:div w:id="953288854">
          <w:marLeft w:val="0"/>
          <w:marRight w:val="0"/>
          <w:marTop w:val="354"/>
          <w:marBottom w:val="354"/>
          <w:divBdr>
            <w:top w:val="none" w:sz="0" w:space="0" w:color="auto"/>
            <w:left w:val="none" w:sz="0" w:space="0" w:color="auto"/>
            <w:bottom w:val="none" w:sz="0" w:space="0" w:color="auto"/>
            <w:right w:val="none" w:sz="0" w:space="0" w:color="auto"/>
          </w:divBdr>
          <w:divsChild>
            <w:div w:id="48965763">
              <w:marLeft w:val="0"/>
              <w:marRight w:val="0"/>
              <w:marTop w:val="0"/>
              <w:marBottom w:val="0"/>
              <w:divBdr>
                <w:top w:val="none" w:sz="0" w:space="0" w:color="auto"/>
                <w:left w:val="none" w:sz="0" w:space="0" w:color="auto"/>
                <w:bottom w:val="none" w:sz="0" w:space="0" w:color="auto"/>
                <w:right w:val="none" w:sz="0" w:space="0" w:color="auto"/>
              </w:divBdr>
            </w:div>
          </w:divsChild>
        </w:div>
        <w:div w:id="953291474">
          <w:marLeft w:val="0"/>
          <w:marRight w:val="0"/>
          <w:marTop w:val="0"/>
          <w:marBottom w:val="0"/>
          <w:divBdr>
            <w:top w:val="none" w:sz="0" w:space="0" w:color="auto"/>
            <w:left w:val="none" w:sz="0" w:space="0" w:color="auto"/>
            <w:bottom w:val="none" w:sz="0" w:space="0" w:color="auto"/>
            <w:right w:val="none" w:sz="0" w:space="0" w:color="auto"/>
          </w:divBdr>
        </w:div>
        <w:div w:id="953368365">
          <w:marLeft w:val="0"/>
          <w:marRight w:val="0"/>
          <w:marTop w:val="0"/>
          <w:marBottom w:val="0"/>
          <w:divBdr>
            <w:top w:val="none" w:sz="0" w:space="0" w:color="auto"/>
            <w:left w:val="none" w:sz="0" w:space="0" w:color="auto"/>
            <w:bottom w:val="none" w:sz="0" w:space="0" w:color="auto"/>
            <w:right w:val="none" w:sz="0" w:space="0" w:color="auto"/>
          </w:divBdr>
        </w:div>
        <w:div w:id="953442666">
          <w:marLeft w:val="0"/>
          <w:marRight w:val="0"/>
          <w:marTop w:val="0"/>
          <w:marBottom w:val="0"/>
          <w:divBdr>
            <w:top w:val="none" w:sz="0" w:space="0" w:color="auto"/>
            <w:left w:val="none" w:sz="0" w:space="0" w:color="auto"/>
            <w:bottom w:val="none" w:sz="0" w:space="0" w:color="auto"/>
            <w:right w:val="none" w:sz="0" w:space="0" w:color="auto"/>
          </w:divBdr>
        </w:div>
        <w:div w:id="953485227">
          <w:marLeft w:val="0"/>
          <w:marRight w:val="0"/>
          <w:marTop w:val="0"/>
          <w:marBottom w:val="0"/>
          <w:divBdr>
            <w:top w:val="none" w:sz="0" w:space="0" w:color="auto"/>
            <w:left w:val="none" w:sz="0" w:space="0" w:color="auto"/>
            <w:bottom w:val="none" w:sz="0" w:space="0" w:color="auto"/>
            <w:right w:val="none" w:sz="0" w:space="0" w:color="auto"/>
          </w:divBdr>
        </w:div>
        <w:div w:id="953486620">
          <w:marLeft w:val="0"/>
          <w:marRight w:val="0"/>
          <w:marTop w:val="240"/>
          <w:marBottom w:val="240"/>
          <w:divBdr>
            <w:top w:val="none" w:sz="0" w:space="0" w:color="auto"/>
            <w:left w:val="none" w:sz="0" w:space="0" w:color="auto"/>
            <w:bottom w:val="none" w:sz="0" w:space="0" w:color="auto"/>
            <w:right w:val="none" w:sz="0" w:space="0" w:color="auto"/>
          </w:divBdr>
        </w:div>
        <w:div w:id="953486965">
          <w:marLeft w:val="0"/>
          <w:marRight w:val="0"/>
          <w:marTop w:val="225"/>
          <w:marBottom w:val="0"/>
          <w:divBdr>
            <w:top w:val="none" w:sz="0" w:space="0" w:color="auto"/>
            <w:left w:val="none" w:sz="0" w:space="0" w:color="auto"/>
            <w:bottom w:val="none" w:sz="0" w:space="0" w:color="auto"/>
            <w:right w:val="none" w:sz="0" w:space="0" w:color="auto"/>
          </w:divBdr>
        </w:div>
        <w:div w:id="953488100">
          <w:marLeft w:val="0"/>
          <w:marRight w:val="0"/>
          <w:marTop w:val="0"/>
          <w:marBottom w:val="0"/>
          <w:divBdr>
            <w:top w:val="none" w:sz="0" w:space="0" w:color="auto"/>
            <w:left w:val="none" w:sz="0" w:space="0" w:color="auto"/>
            <w:bottom w:val="none" w:sz="0" w:space="0" w:color="auto"/>
            <w:right w:val="none" w:sz="0" w:space="0" w:color="auto"/>
          </w:divBdr>
        </w:div>
        <w:div w:id="953557481">
          <w:marLeft w:val="0"/>
          <w:marRight w:val="0"/>
          <w:marTop w:val="240"/>
          <w:marBottom w:val="240"/>
          <w:divBdr>
            <w:top w:val="none" w:sz="0" w:space="0" w:color="auto"/>
            <w:left w:val="none" w:sz="0" w:space="0" w:color="auto"/>
            <w:bottom w:val="none" w:sz="0" w:space="0" w:color="auto"/>
            <w:right w:val="none" w:sz="0" w:space="0" w:color="auto"/>
          </w:divBdr>
          <w:divsChild>
            <w:div w:id="966159619">
              <w:marLeft w:val="0"/>
              <w:marRight w:val="0"/>
              <w:marTop w:val="0"/>
              <w:marBottom w:val="0"/>
              <w:divBdr>
                <w:top w:val="none" w:sz="0" w:space="0" w:color="auto"/>
                <w:left w:val="none" w:sz="0" w:space="0" w:color="auto"/>
                <w:bottom w:val="none" w:sz="0" w:space="0" w:color="auto"/>
                <w:right w:val="none" w:sz="0" w:space="0" w:color="auto"/>
              </w:divBdr>
            </w:div>
          </w:divsChild>
        </w:div>
        <w:div w:id="953560695">
          <w:marLeft w:val="0"/>
          <w:marRight w:val="0"/>
          <w:marTop w:val="360"/>
          <w:marBottom w:val="450"/>
          <w:divBdr>
            <w:top w:val="none" w:sz="0" w:space="0" w:color="auto"/>
            <w:left w:val="none" w:sz="0" w:space="0" w:color="auto"/>
            <w:bottom w:val="none" w:sz="0" w:space="0" w:color="auto"/>
            <w:right w:val="none" w:sz="0" w:space="0" w:color="auto"/>
          </w:divBdr>
        </w:div>
        <w:div w:id="953632668">
          <w:marLeft w:val="0"/>
          <w:marRight w:val="0"/>
          <w:marTop w:val="0"/>
          <w:marBottom w:val="0"/>
          <w:divBdr>
            <w:top w:val="none" w:sz="0" w:space="0" w:color="auto"/>
            <w:left w:val="none" w:sz="0" w:space="0" w:color="auto"/>
            <w:bottom w:val="none" w:sz="0" w:space="0" w:color="auto"/>
            <w:right w:val="none" w:sz="0" w:space="0" w:color="auto"/>
          </w:divBdr>
        </w:div>
        <w:div w:id="953633426">
          <w:marLeft w:val="0"/>
          <w:marRight w:val="0"/>
          <w:marTop w:val="0"/>
          <w:marBottom w:val="0"/>
          <w:divBdr>
            <w:top w:val="none" w:sz="0" w:space="0" w:color="auto"/>
            <w:left w:val="none" w:sz="0" w:space="0" w:color="auto"/>
            <w:bottom w:val="none" w:sz="0" w:space="0" w:color="auto"/>
            <w:right w:val="none" w:sz="0" w:space="0" w:color="auto"/>
          </w:divBdr>
        </w:div>
        <w:div w:id="953633817">
          <w:marLeft w:val="0"/>
          <w:marRight w:val="0"/>
          <w:marTop w:val="240"/>
          <w:marBottom w:val="240"/>
          <w:divBdr>
            <w:top w:val="none" w:sz="0" w:space="0" w:color="auto"/>
            <w:left w:val="none" w:sz="0" w:space="0" w:color="auto"/>
            <w:bottom w:val="none" w:sz="0" w:space="0" w:color="auto"/>
            <w:right w:val="none" w:sz="0" w:space="0" w:color="auto"/>
          </w:divBdr>
        </w:div>
        <w:div w:id="953637398">
          <w:marLeft w:val="0"/>
          <w:marRight w:val="0"/>
          <w:marTop w:val="0"/>
          <w:marBottom w:val="0"/>
          <w:divBdr>
            <w:top w:val="none" w:sz="0" w:space="0" w:color="auto"/>
            <w:left w:val="none" w:sz="0" w:space="0" w:color="auto"/>
            <w:bottom w:val="none" w:sz="0" w:space="0" w:color="auto"/>
            <w:right w:val="none" w:sz="0" w:space="0" w:color="auto"/>
          </w:divBdr>
          <w:divsChild>
            <w:div w:id="486477703">
              <w:marLeft w:val="0"/>
              <w:marRight w:val="0"/>
              <w:marTop w:val="0"/>
              <w:marBottom w:val="0"/>
              <w:divBdr>
                <w:top w:val="none" w:sz="0" w:space="0" w:color="auto"/>
                <w:left w:val="none" w:sz="0" w:space="0" w:color="auto"/>
                <w:bottom w:val="none" w:sz="0" w:space="0" w:color="auto"/>
                <w:right w:val="none" w:sz="0" w:space="0" w:color="auto"/>
              </w:divBdr>
            </w:div>
          </w:divsChild>
        </w:div>
        <w:div w:id="953682106">
          <w:marLeft w:val="0"/>
          <w:marRight w:val="0"/>
          <w:marTop w:val="576"/>
          <w:marBottom w:val="720"/>
          <w:divBdr>
            <w:top w:val="none" w:sz="0" w:space="0" w:color="auto"/>
            <w:left w:val="none" w:sz="0" w:space="0" w:color="auto"/>
            <w:bottom w:val="none" w:sz="0" w:space="0" w:color="auto"/>
            <w:right w:val="none" w:sz="0" w:space="0" w:color="auto"/>
          </w:divBdr>
        </w:div>
        <w:div w:id="953752677">
          <w:marLeft w:val="0"/>
          <w:marRight w:val="0"/>
          <w:marTop w:val="0"/>
          <w:marBottom w:val="0"/>
          <w:divBdr>
            <w:top w:val="none" w:sz="0" w:space="0" w:color="auto"/>
            <w:left w:val="none" w:sz="0" w:space="0" w:color="auto"/>
            <w:bottom w:val="none" w:sz="0" w:space="0" w:color="auto"/>
            <w:right w:val="none" w:sz="0" w:space="0" w:color="auto"/>
          </w:divBdr>
          <w:divsChild>
            <w:div w:id="28455367">
              <w:marLeft w:val="0"/>
              <w:marRight w:val="378"/>
              <w:marTop w:val="0"/>
              <w:marBottom w:val="0"/>
              <w:divBdr>
                <w:top w:val="none" w:sz="0" w:space="0" w:color="auto"/>
                <w:left w:val="none" w:sz="0" w:space="0" w:color="auto"/>
                <w:bottom w:val="none" w:sz="0" w:space="0" w:color="auto"/>
                <w:right w:val="none" w:sz="0" w:space="0" w:color="auto"/>
              </w:divBdr>
            </w:div>
            <w:div w:id="538511190">
              <w:marLeft w:val="0"/>
              <w:marRight w:val="0"/>
              <w:marTop w:val="0"/>
              <w:marBottom w:val="283"/>
              <w:divBdr>
                <w:top w:val="none" w:sz="0" w:space="0" w:color="auto"/>
                <w:left w:val="none" w:sz="0" w:space="0" w:color="auto"/>
                <w:bottom w:val="none" w:sz="0" w:space="0" w:color="auto"/>
                <w:right w:val="none" w:sz="0" w:space="0" w:color="auto"/>
              </w:divBdr>
              <w:divsChild>
                <w:div w:id="10670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825110">
          <w:marLeft w:val="0"/>
          <w:marRight w:val="0"/>
          <w:marTop w:val="0"/>
          <w:marBottom w:val="0"/>
          <w:divBdr>
            <w:top w:val="none" w:sz="0" w:space="0" w:color="auto"/>
            <w:left w:val="none" w:sz="0" w:space="0" w:color="auto"/>
            <w:bottom w:val="none" w:sz="0" w:space="0" w:color="auto"/>
            <w:right w:val="none" w:sz="0" w:space="0" w:color="auto"/>
          </w:divBdr>
        </w:div>
        <w:div w:id="953901414">
          <w:marLeft w:val="0"/>
          <w:marRight w:val="0"/>
          <w:marTop w:val="0"/>
          <w:marBottom w:val="0"/>
          <w:divBdr>
            <w:top w:val="none" w:sz="0" w:space="0" w:color="auto"/>
            <w:left w:val="none" w:sz="0" w:space="0" w:color="auto"/>
            <w:bottom w:val="none" w:sz="0" w:space="0" w:color="auto"/>
            <w:right w:val="none" w:sz="0" w:space="0" w:color="auto"/>
          </w:divBdr>
          <w:divsChild>
            <w:div w:id="21829572">
              <w:marLeft w:val="0"/>
              <w:marRight w:val="0"/>
              <w:marTop w:val="0"/>
              <w:marBottom w:val="0"/>
              <w:divBdr>
                <w:top w:val="none" w:sz="0" w:space="0" w:color="auto"/>
                <w:left w:val="none" w:sz="0" w:space="0" w:color="auto"/>
                <w:bottom w:val="none" w:sz="0" w:space="0" w:color="auto"/>
                <w:right w:val="none" w:sz="0" w:space="0" w:color="auto"/>
              </w:divBdr>
              <w:divsChild>
                <w:div w:id="84682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49319">
          <w:marLeft w:val="0"/>
          <w:marRight w:val="0"/>
          <w:marTop w:val="0"/>
          <w:marBottom w:val="0"/>
          <w:divBdr>
            <w:top w:val="none" w:sz="0" w:space="0" w:color="auto"/>
            <w:left w:val="none" w:sz="0" w:space="0" w:color="auto"/>
            <w:bottom w:val="none" w:sz="0" w:space="0" w:color="auto"/>
            <w:right w:val="none" w:sz="0" w:space="0" w:color="auto"/>
          </w:divBdr>
        </w:div>
        <w:div w:id="954020206">
          <w:marLeft w:val="0"/>
          <w:marRight w:val="0"/>
          <w:marTop w:val="0"/>
          <w:marBottom w:val="0"/>
          <w:divBdr>
            <w:top w:val="none" w:sz="0" w:space="0" w:color="auto"/>
            <w:left w:val="none" w:sz="0" w:space="0" w:color="auto"/>
            <w:bottom w:val="none" w:sz="0" w:space="0" w:color="auto"/>
            <w:right w:val="none" w:sz="0" w:space="0" w:color="auto"/>
          </w:divBdr>
        </w:div>
        <w:div w:id="954022202">
          <w:marLeft w:val="0"/>
          <w:marRight w:val="0"/>
          <w:marTop w:val="0"/>
          <w:marBottom w:val="0"/>
          <w:divBdr>
            <w:top w:val="none" w:sz="0" w:space="0" w:color="auto"/>
            <w:left w:val="none" w:sz="0" w:space="0" w:color="auto"/>
            <w:bottom w:val="none" w:sz="0" w:space="0" w:color="auto"/>
            <w:right w:val="none" w:sz="0" w:space="0" w:color="auto"/>
          </w:divBdr>
          <w:divsChild>
            <w:div w:id="936986921">
              <w:marLeft w:val="0"/>
              <w:marRight w:val="0"/>
              <w:marTop w:val="0"/>
              <w:marBottom w:val="0"/>
              <w:divBdr>
                <w:top w:val="none" w:sz="0" w:space="0" w:color="auto"/>
                <w:left w:val="none" w:sz="0" w:space="0" w:color="auto"/>
                <w:bottom w:val="none" w:sz="0" w:space="0" w:color="auto"/>
                <w:right w:val="none" w:sz="0" w:space="0" w:color="auto"/>
              </w:divBdr>
              <w:divsChild>
                <w:div w:id="82458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093150">
          <w:marLeft w:val="0"/>
          <w:marRight w:val="0"/>
          <w:marTop w:val="240"/>
          <w:marBottom w:val="240"/>
          <w:divBdr>
            <w:top w:val="none" w:sz="0" w:space="0" w:color="auto"/>
            <w:left w:val="none" w:sz="0" w:space="0" w:color="auto"/>
            <w:bottom w:val="none" w:sz="0" w:space="0" w:color="auto"/>
            <w:right w:val="none" w:sz="0" w:space="0" w:color="auto"/>
          </w:divBdr>
          <w:divsChild>
            <w:div w:id="363094998">
              <w:marLeft w:val="0"/>
              <w:marRight w:val="0"/>
              <w:marTop w:val="0"/>
              <w:marBottom w:val="0"/>
              <w:divBdr>
                <w:top w:val="none" w:sz="0" w:space="0" w:color="auto"/>
                <w:left w:val="none" w:sz="0" w:space="0" w:color="auto"/>
                <w:bottom w:val="none" w:sz="0" w:space="0" w:color="auto"/>
                <w:right w:val="none" w:sz="0" w:space="0" w:color="auto"/>
              </w:divBdr>
            </w:div>
          </w:divsChild>
        </w:div>
        <w:div w:id="954098490">
          <w:marLeft w:val="0"/>
          <w:marRight w:val="0"/>
          <w:marTop w:val="360"/>
          <w:marBottom w:val="450"/>
          <w:divBdr>
            <w:top w:val="none" w:sz="0" w:space="0" w:color="auto"/>
            <w:left w:val="none" w:sz="0" w:space="0" w:color="auto"/>
            <w:bottom w:val="none" w:sz="0" w:space="0" w:color="auto"/>
            <w:right w:val="none" w:sz="0" w:space="0" w:color="auto"/>
          </w:divBdr>
        </w:div>
        <w:div w:id="954142135">
          <w:marLeft w:val="0"/>
          <w:marRight w:val="0"/>
          <w:marTop w:val="0"/>
          <w:marBottom w:val="0"/>
          <w:divBdr>
            <w:top w:val="none" w:sz="0" w:space="0" w:color="auto"/>
            <w:left w:val="none" w:sz="0" w:space="0" w:color="auto"/>
            <w:bottom w:val="none" w:sz="0" w:space="0" w:color="auto"/>
            <w:right w:val="none" w:sz="0" w:space="0" w:color="auto"/>
          </w:divBdr>
        </w:div>
        <w:div w:id="954213779">
          <w:marLeft w:val="0"/>
          <w:marRight w:val="0"/>
          <w:marTop w:val="0"/>
          <w:marBottom w:val="0"/>
          <w:divBdr>
            <w:top w:val="none" w:sz="0" w:space="0" w:color="auto"/>
            <w:left w:val="none" w:sz="0" w:space="0" w:color="auto"/>
            <w:bottom w:val="none" w:sz="0" w:space="0" w:color="auto"/>
            <w:right w:val="none" w:sz="0" w:space="0" w:color="auto"/>
          </w:divBdr>
        </w:div>
        <w:div w:id="954217607">
          <w:marLeft w:val="0"/>
          <w:marRight w:val="0"/>
          <w:marTop w:val="0"/>
          <w:marBottom w:val="0"/>
          <w:divBdr>
            <w:top w:val="none" w:sz="0" w:space="0" w:color="auto"/>
            <w:left w:val="none" w:sz="0" w:space="0" w:color="auto"/>
            <w:bottom w:val="none" w:sz="0" w:space="0" w:color="auto"/>
            <w:right w:val="none" w:sz="0" w:space="0" w:color="auto"/>
          </w:divBdr>
        </w:div>
        <w:div w:id="954285423">
          <w:marLeft w:val="0"/>
          <w:marRight w:val="0"/>
          <w:marTop w:val="0"/>
          <w:marBottom w:val="0"/>
          <w:divBdr>
            <w:top w:val="none" w:sz="0" w:space="0" w:color="auto"/>
            <w:left w:val="none" w:sz="0" w:space="0" w:color="auto"/>
            <w:bottom w:val="none" w:sz="0" w:space="0" w:color="auto"/>
            <w:right w:val="none" w:sz="0" w:space="0" w:color="auto"/>
          </w:divBdr>
        </w:div>
        <w:div w:id="954286053">
          <w:marLeft w:val="0"/>
          <w:marRight w:val="0"/>
          <w:marTop w:val="0"/>
          <w:marBottom w:val="0"/>
          <w:divBdr>
            <w:top w:val="none" w:sz="0" w:space="0" w:color="auto"/>
            <w:left w:val="none" w:sz="0" w:space="0" w:color="auto"/>
            <w:bottom w:val="none" w:sz="0" w:space="0" w:color="auto"/>
            <w:right w:val="none" w:sz="0" w:space="0" w:color="auto"/>
          </w:divBdr>
        </w:div>
        <w:div w:id="954289518">
          <w:marLeft w:val="0"/>
          <w:marRight w:val="0"/>
          <w:marTop w:val="549"/>
          <w:marBottom w:val="686"/>
          <w:divBdr>
            <w:top w:val="none" w:sz="0" w:space="0" w:color="auto"/>
            <w:left w:val="none" w:sz="0" w:space="0" w:color="auto"/>
            <w:bottom w:val="none" w:sz="0" w:space="0" w:color="auto"/>
            <w:right w:val="none" w:sz="0" w:space="0" w:color="auto"/>
          </w:divBdr>
          <w:divsChild>
            <w:div w:id="509218018">
              <w:marLeft w:val="0"/>
              <w:marRight w:val="0"/>
              <w:marTop w:val="0"/>
              <w:marBottom w:val="0"/>
              <w:divBdr>
                <w:top w:val="none" w:sz="0" w:space="0" w:color="auto"/>
                <w:left w:val="none" w:sz="0" w:space="0" w:color="auto"/>
                <w:bottom w:val="single" w:sz="8" w:space="23" w:color="B8B9BA"/>
                <w:right w:val="none" w:sz="0" w:space="0" w:color="auto"/>
              </w:divBdr>
              <w:divsChild>
                <w:div w:id="773405756">
                  <w:marLeft w:val="0"/>
                  <w:marRight w:val="0"/>
                  <w:marTop w:val="343"/>
                  <w:marBottom w:val="0"/>
                  <w:divBdr>
                    <w:top w:val="none" w:sz="0" w:space="0" w:color="auto"/>
                    <w:left w:val="none" w:sz="0" w:space="0" w:color="auto"/>
                    <w:bottom w:val="none" w:sz="0" w:space="0" w:color="auto"/>
                    <w:right w:val="none" w:sz="0" w:space="0" w:color="auto"/>
                  </w:divBdr>
                  <w:divsChild>
                    <w:div w:id="5462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360785">
          <w:marLeft w:val="0"/>
          <w:marRight w:val="0"/>
          <w:marTop w:val="0"/>
          <w:marBottom w:val="0"/>
          <w:divBdr>
            <w:top w:val="none" w:sz="0" w:space="0" w:color="auto"/>
            <w:left w:val="none" w:sz="0" w:space="0" w:color="auto"/>
            <w:bottom w:val="none" w:sz="0" w:space="0" w:color="auto"/>
            <w:right w:val="none" w:sz="0" w:space="0" w:color="auto"/>
          </w:divBdr>
          <w:divsChild>
            <w:div w:id="714742796">
              <w:marLeft w:val="0"/>
              <w:marRight w:val="0"/>
              <w:marTop w:val="114"/>
              <w:marBottom w:val="0"/>
              <w:divBdr>
                <w:top w:val="none" w:sz="0" w:space="0" w:color="auto"/>
                <w:left w:val="none" w:sz="0" w:space="0" w:color="auto"/>
                <w:bottom w:val="none" w:sz="0" w:space="0" w:color="auto"/>
                <w:right w:val="none" w:sz="0" w:space="0" w:color="auto"/>
              </w:divBdr>
            </w:div>
          </w:divsChild>
        </w:div>
        <w:div w:id="954481246">
          <w:marLeft w:val="0"/>
          <w:marRight w:val="0"/>
          <w:marTop w:val="0"/>
          <w:marBottom w:val="0"/>
          <w:divBdr>
            <w:top w:val="none" w:sz="0" w:space="0" w:color="auto"/>
            <w:left w:val="none" w:sz="0" w:space="0" w:color="auto"/>
            <w:bottom w:val="none" w:sz="0" w:space="0" w:color="auto"/>
            <w:right w:val="none" w:sz="0" w:space="0" w:color="auto"/>
          </w:divBdr>
          <w:divsChild>
            <w:div w:id="543912713">
              <w:marLeft w:val="0"/>
              <w:marRight w:val="0"/>
              <w:marTop w:val="0"/>
              <w:marBottom w:val="0"/>
              <w:divBdr>
                <w:top w:val="none" w:sz="0" w:space="0" w:color="auto"/>
                <w:left w:val="none" w:sz="0" w:space="0" w:color="auto"/>
                <w:bottom w:val="none" w:sz="0" w:space="0" w:color="auto"/>
                <w:right w:val="none" w:sz="0" w:space="0" w:color="auto"/>
              </w:divBdr>
              <w:divsChild>
                <w:div w:id="83172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84366">
          <w:marLeft w:val="0"/>
          <w:marRight w:val="0"/>
          <w:marTop w:val="240"/>
          <w:marBottom w:val="240"/>
          <w:divBdr>
            <w:top w:val="none" w:sz="0" w:space="0" w:color="auto"/>
            <w:left w:val="none" w:sz="0" w:space="0" w:color="auto"/>
            <w:bottom w:val="none" w:sz="0" w:space="0" w:color="auto"/>
            <w:right w:val="none" w:sz="0" w:space="0" w:color="auto"/>
          </w:divBdr>
          <w:divsChild>
            <w:div w:id="306983194">
              <w:marLeft w:val="0"/>
              <w:marRight w:val="0"/>
              <w:marTop w:val="0"/>
              <w:marBottom w:val="0"/>
              <w:divBdr>
                <w:top w:val="none" w:sz="0" w:space="0" w:color="auto"/>
                <w:left w:val="none" w:sz="0" w:space="0" w:color="auto"/>
                <w:bottom w:val="none" w:sz="0" w:space="0" w:color="auto"/>
                <w:right w:val="none" w:sz="0" w:space="0" w:color="auto"/>
              </w:divBdr>
            </w:div>
          </w:divsChild>
        </w:div>
        <w:div w:id="954487499">
          <w:marLeft w:val="0"/>
          <w:marRight w:val="0"/>
          <w:marTop w:val="0"/>
          <w:marBottom w:val="0"/>
          <w:divBdr>
            <w:top w:val="none" w:sz="0" w:space="0" w:color="auto"/>
            <w:left w:val="none" w:sz="0" w:space="0" w:color="auto"/>
            <w:bottom w:val="none" w:sz="0" w:space="0" w:color="auto"/>
            <w:right w:val="none" w:sz="0" w:space="0" w:color="auto"/>
          </w:divBdr>
        </w:div>
        <w:div w:id="954676703">
          <w:marLeft w:val="0"/>
          <w:marRight w:val="0"/>
          <w:marTop w:val="0"/>
          <w:marBottom w:val="0"/>
          <w:divBdr>
            <w:top w:val="none" w:sz="0" w:space="0" w:color="auto"/>
            <w:left w:val="none" w:sz="0" w:space="0" w:color="auto"/>
            <w:bottom w:val="none" w:sz="0" w:space="0" w:color="auto"/>
            <w:right w:val="none" w:sz="0" w:space="0" w:color="auto"/>
          </w:divBdr>
        </w:div>
        <w:div w:id="954677590">
          <w:marLeft w:val="0"/>
          <w:marRight w:val="0"/>
          <w:marTop w:val="344"/>
          <w:marBottom w:val="344"/>
          <w:divBdr>
            <w:top w:val="none" w:sz="0" w:space="0" w:color="auto"/>
            <w:left w:val="none" w:sz="0" w:space="0" w:color="auto"/>
            <w:bottom w:val="none" w:sz="0" w:space="0" w:color="auto"/>
            <w:right w:val="none" w:sz="0" w:space="0" w:color="auto"/>
          </w:divBdr>
        </w:div>
        <w:div w:id="954679000">
          <w:marLeft w:val="0"/>
          <w:marRight w:val="0"/>
          <w:marTop w:val="240"/>
          <w:marBottom w:val="240"/>
          <w:divBdr>
            <w:top w:val="none" w:sz="0" w:space="0" w:color="auto"/>
            <w:left w:val="none" w:sz="0" w:space="0" w:color="auto"/>
            <w:bottom w:val="none" w:sz="0" w:space="0" w:color="auto"/>
            <w:right w:val="none" w:sz="0" w:space="0" w:color="auto"/>
          </w:divBdr>
        </w:div>
        <w:div w:id="954873028">
          <w:marLeft w:val="0"/>
          <w:marRight w:val="0"/>
          <w:marTop w:val="0"/>
          <w:marBottom w:val="0"/>
          <w:divBdr>
            <w:top w:val="none" w:sz="0" w:space="0" w:color="auto"/>
            <w:left w:val="none" w:sz="0" w:space="0" w:color="auto"/>
            <w:bottom w:val="none" w:sz="0" w:space="0" w:color="auto"/>
            <w:right w:val="none" w:sz="0" w:space="0" w:color="auto"/>
          </w:divBdr>
          <w:divsChild>
            <w:div w:id="282034169">
              <w:marLeft w:val="0"/>
              <w:marRight w:val="0"/>
              <w:marTop w:val="75"/>
              <w:marBottom w:val="0"/>
              <w:divBdr>
                <w:top w:val="none" w:sz="0" w:space="0" w:color="auto"/>
                <w:left w:val="none" w:sz="0" w:space="0" w:color="auto"/>
                <w:bottom w:val="none" w:sz="0" w:space="0" w:color="auto"/>
                <w:right w:val="none" w:sz="0" w:space="0" w:color="auto"/>
              </w:divBdr>
            </w:div>
            <w:div w:id="683092246">
              <w:marLeft w:val="0"/>
              <w:marRight w:val="0"/>
              <w:marTop w:val="75"/>
              <w:marBottom w:val="0"/>
              <w:divBdr>
                <w:top w:val="none" w:sz="0" w:space="0" w:color="auto"/>
                <w:left w:val="none" w:sz="0" w:space="0" w:color="auto"/>
                <w:bottom w:val="none" w:sz="0" w:space="0" w:color="auto"/>
                <w:right w:val="none" w:sz="0" w:space="0" w:color="auto"/>
              </w:divBdr>
            </w:div>
          </w:divsChild>
        </w:div>
        <w:div w:id="955022340">
          <w:marLeft w:val="0"/>
          <w:marRight w:val="0"/>
          <w:marTop w:val="0"/>
          <w:marBottom w:val="0"/>
          <w:divBdr>
            <w:top w:val="none" w:sz="0" w:space="0" w:color="auto"/>
            <w:left w:val="none" w:sz="0" w:space="0" w:color="auto"/>
            <w:bottom w:val="none" w:sz="0" w:space="0" w:color="auto"/>
            <w:right w:val="none" w:sz="0" w:space="0" w:color="auto"/>
          </w:divBdr>
        </w:div>
        <w:div w:id="955065057">
          <w:marLeft w:val="0"/>
          <w:marRight w:val="0"/>
          <w:marTop w:val="0"/>
          <w:marBottom w:val="0"/>
          <w:divBdr>
            <w:top w:val="none" w:sz="0" w:space="0" w:color="auto"/>
            <w:left w:val="none" w:sz="0" w:space="0" w:color="auto"/>
            <w:bottom w:val="none" w:sz="0" w:space="0" w:color="auto"/>
            <w:right w:val="none" w:sz="0" w:space="0" w:color="auto"/>
          </w:divBdr>
          <w:divsChild>
            <w:div w:id="179778685">
              <w:marLeft w:val="0"/>
              <w:marRight w:val="0"/>
              <w:marTop w:val="0"/>
              <w:marBottom w:val="0"/>
              <w:divBdr>
                <w:top w:val="none" w:sz="0" w:space="0" w:color="auto"/>
                <w:left w:val="none" w:sz="0" w:space="0" w:color="auto"/>
                <w:bottom w:val="none" w:sz="0" w:space="0" w:color="auto"/>
                <w:right w:val="none" w:sz="0" w:space="0" w:color="auto"/>
              </w:divBdr>
              <w:divsChild>
                <w:div w:id="684015700">
                  <w:marLeft w:val="0"/>
                  <w:marRight w:val="0"/>
                  <w:marTop w:val="0"/>
                  <w:marBottom w:val="0"/>
                  <w:divBdr>
                    <w:top w:val="none" w:sz="0" w:space="0" w:color="auto"/>
                    <w:left w:val="none" w:sz="0" w:space="0" w:color="auto"/>
                    <w:bottom w:val="none" w:sz="0" w:space="0" w:color="auto"/>
                    <w:right w:val="none" w:sz="0" w:space="0" w:color="auto"/>
                  </w:divBdr>
                </w:div>
                <w:div w:id="773481222">
                  <w:marLeft w:val="0"/>
                  <w:marRight w:val="0"/>
                  <w:marTop w:val="886"/>
                  <w:marBottom w:val="0"/>
                  <w:divBdr>
                    <w:top w:val="none" w:sz="0" w:space="0" w:color="auto"/>
                    <w:left w:val="none" w:sz="0" w:space="0" w:color="auto"/>
                    <w:bottom w:val="none" w:sz="0" w:space="0" w:color="auto"/>
                    <w:right w:val="none" w:sz="0" w:space="0" w:color="auto"/>
                  </w:divBdr>
                </w:div>
              </w:divsChild>
            </w:div>
          </w:divsChild>
        </w:div>
        <w:div w:id="955067708">
          <w:marLeft w:val="0"/>
          <w:marRight w:val="0"/>
          <w:marTop w:val="0"/>
          <w:marBottom w:val="0"/>
          <w:divBdr>
            <w:top w:val="none" w:sz="0" w:space="0" w:color="auto"/>
            <w:left w:val="none" w:sz="0" w:space="0" w:color="auto"/>
            <w:bottom w:val="none" w:sz="0" w:space="0" w:color="auto"/>
            <w:right w:val="none" w:sz="0" w:space="0" w:color="auto"/>
          </w:divBdr>
        </w:div>
        <w:div w:id="955133954">
          <w:marLeft w:val="0"/>
          <w:marRight w:val="0"/>
          <w:marTop w:val="0"/>
          <w:marBottom w:val="0"/>
          <w:divBdr>
            <w:top w:val="none" w:sz="0" w:space="0" w:color="auto"/>
            <w:left w:val="none" w:sz="0" w:space="0" w:color="auto"/>
            <w:bottom w:val="none" w:sz="0" w:space="0" w:color="auto"/>
            <w:right w:val="none" w:sz="0" w:space="0" w:color="auto"/>
          </w:divBdr>
          <w:divsChild>
            <w:div w:id="1000157059">
              <w:marLeft w:val="0"/>
              <w:marRight w:val="1500"/>
              <w:marTop w:val="0"/>
              <w:marBottom w:val="0"/>
              <w:divBdr>
                <w:top w:val="none" w:sz="0" w:space="0" w:color="auto"/>
                <w:left w:val="none" w:sz="0" w:space="0" w:color="auto"/>
                <w:bottom w:val="none" w:sz="0" w:space="0" w:color="auto"/>
                <w:right w:val="none" w:sz="0" w:space="0" w:color="auto"/>
              </w:divBdr>
              <w:divsChild>
                <w:div w:id="310256327">
                  <w:marLeft w:val="0"/>
                  <w:marRight w:val="0"/>
                  <w:marTop w:val="600"/>
                  <w:marBottom w:val="600"/>
                  <w:divBdr>
                    <w:top w:val="none" w:sz="0" w:space="0" w:color="auto"/>
                    <w:left w:val="none" w:sz="0" w:space="0" w:color="auto"/>
                    <w:bottom w:val="none" w:sz="0" w:space="0" w:color="auto"/>
                    <w:right w:val="none" w:sz="0" w:space="0" w:color="auto"/>
                  </w:divBdr>
                  <w:divsChild>
                    <w:div w:id="596058074">
                      <w:marLeft w:val="0"/>
                      <w:marRight w:val="0"/>
                      <w:marTop w:val="240"/>
                      <w:marBottom w:val="240"/>
                      <w:divBdr>
                        <w:top w:val="none" w:sz="0" w:space="0" w:color="auto"/>
                        <w:left w:val="none" w:sz="0" w:space="0" w:color="auto"/>
                        <w:bottom w:val="none" w:sz="0" w:space="0" w:color="auto"/>
                        <w:right w:val="none" w:sz="0" w:space="0" w:color="auto"/>
                      </w:divBdr>
                      <w:divsChild>
                        <w:div w:id="165678999">
                          <w:marLeft w:val="0"/>
                          <w:marRight w:val="0"/>
                          <w:marTop w:val="0"/>
                          <w:marBottom w:val="0"/>
                          <w:divBdr>
                            <w:top w:val="none" w:sz="0" w:space="0" w:color="auto"/>
                            <w:left w:val="none" w:sz="0" w:space="0" w:color="auto"/>
                            <w:bottom w:val="none" w:sz="0" w:space="0" w:color="auto"/>
                            <w:right w:val="none" w:sz="0" w:space="0" w:color="auto"/>
                          </w:divBdr>
                        </w:div>
                      </w:divsChild>
                    </w:div>
                    <w:div w:id="743769994">
                      <w:marLeft w:val="0"/>
                      <w:marRight w:val="0"/>
                      <w:marTop w:val="0"/>
                      <w:marBottom w:val="300"/>
                      <w:divBdr>
                        <w:top w:val="none" w:sz="0" w:space="0" w:color="auto"/>
                        <w:left w:val="none" w:sz="0" w:space="0" w:color="auto"/>
                        <w:bottom w:val="none" w:sz="0" w:space="0" w:color="auto"/>
                        <w:right w:val="none" w:sz="0" w:space="0" w:color="auto"/>
                      </w:divBdr>
                    </w:div>
                    <w:div w:id="970746100">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 w:id="955212982">
          <w:marLeft w:val="0"/>
          <w:marRight w:val="0"/>
          <w:marTop w:val="0"/>
          <w:marBottom w:val="0"/>
          <w:divBdr>
            <w:top w:val="none" w:sz="0" w:space="0" w:color="auto"/>
            <w:left w:val="none" w:sz="0" w:space="0" w:color="auto"/>
            <w:bottom w:val="none" w:sz="0" w:space="0" w:color="auto"/>
            <w:right w:val="none" w:sz="0" w:space="0" w:color="auto"/>
          </w:divBdr>
          <w:divsChild>
            <w:div w:id="103351261">
              <w:marLeft w:val="0"/>
              <w:marRight w:val="0"/>
              <w:marTop w:val="0"/>
              <w:marBottom w:val="0"/>
              <w:divBdr>
                <w:top w:val="none" w:sz="0" w:space="0" w:color="auto"/>
                <w:left w:val="none" w:sz="0" w:space="0" w:color="auto"/>
                <w:bottom w:val="none" w:sz="0" w:space="0" w:color="auto"/>
                <w:right w:val="none" w:sz="0" w:space="0" w:color="auto"/>
              </w:divBdr>
              <w:divsChild>
                <w:div w:id="261763871">
                  <w:marLeft w:val="0"/>
                  <w:marRight w:val="0"/>
                  <w:marTop w:val="0"/>
                  <w:marBottom w:val="0"/>
                  <w:divBdr>
                    <w:top w:val="none" w:sz="0" w:space="0" w:color="auto"/>
                    <w:left w:val="none" w:sz="0" w:space="0" w:color="auto"/>
                    <w:bottom w:val="none" w:sz="0" w:space="0" w:color="auto"/>
                    <w:right w:val="none" w:sz="0" w:space="0" w:color="auto"/>
                  </w:divBdr>
                </w:div>
                <w:div w:id="54718081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55255881">
          <w:marLeft w:val="0"/>
          <w:marRight w:val="0"/>
          <w:marTop w:val="240"/>
          <w:marBottom w:val="240"/>
          <w:divBdr>
            <w:top w:val="none" w:sz="0" w:space="0" w:color="auto"/>
            <w:left w:val="none" w:sz="0" w:space="0" w:color="auto"/>
            <w:bottom w:val="none" w:sz="0" w:space="0" w:color="auto"/>
            <w:right w:val="none" w:sz="0" w:space="0" w:color="auto"/>
          </w:divBdr>
        </w:div>
        <w:div w:id="955256082">
          <w:marLeft w:val="0"/>
          <w:marRight w:val="0"/>
          <w:marTop w:val="0"/>
          <w:marBottom w:val="0"/>
          <w:divBdr>
            <w:top w:val="none" w:sz="0" w:space="0" w:color="auto"/>
            <w:left w:val="none" w:sz="0" w:space="0" w:color="auto"/>
            <w:bottom w:val="none" w:sz="0" w:space="0" w:color="auto"/>
            <w:right w:val="none" w:sz="0" w:space="0" w:color="auto"/>
          </w:divBdr>
        </w:div>
        <w:div w:id="955284825">
          <w:marLeft w:val="0"/>
          <w:marRight w:val="0"/>
          <w:marTop w:val="329"/>
          <w:marBottom w:val="329"/>
          <w:divBdr>
            <w:top w:val="none" w:sz="0" w:space="0" w:color="auto"/>
            <w:left w:val="none" w:sz="0" w:space="0" w:color="auto"/>
            <w:bottom w:val="none" w:sz="0" w:space="0" w:color="auto"/>
            <w:right w:val="none" w:sz="0" w:space="0" w:color="auto"/>
          </w:divBdr>
          <w:divsChild>
            <w:div w:id="868646685">
              <w:marLeft w:val="0"/>
              <w:marRight w:val="0"/>
              <w:marTop w:val="0"/>
              <w:marBottom w:val="0"/>
              <w:divBdr>
                <w:top w:val="none" w:sz="0" w:space="0" w:color="auto"/>
                <w:left w:val="none" w:sz="0" w:space="0" w:color="auto"/>
                <w:bottom w:val="none" w:sz="0" w:space="0" w:color="auto"/>
                <w:right w:val="none" w:sz="0" w:space="0" w:color="auto"/>
              </w:divBdr>
            </w:div>
          </w:divsChild>
        </w:div>
        <w:div w:id="955331766">
          <w:marLeft w:val="0"/>
          <w:marRight w:val="0"/>
          <w:marTop w:val="0"/>
          <w:marBottom w:val="0"/>
          <w:divBdr>
            <w:top w:val="none" w:sz="0" w:space="0" w:color="auto"/>
            <w:left w:val="none" w:sz="0" w:space="0" w:color="auto"/>
            <w:bottom w:val="none" w:sz="0" w:space="0" w:color="auto"/>
            <w:right w:val="none" w:sz="0" w:space="0" w:color="auto"/>
          </w:divBdr>
          <w:divsChild>
            <w:div w:id="256527183">
              <w:marLeft w:val="0"/>
              <w:marRight w:val="0"/>
              <w:marTop w:val="0"/>
              <w:marBottom w:val="0"/>
              <w:divBdr>
                <w:top w:val="none" w:sz="0" w:space="0" w:color="auto"/>
                <w:left w:val="none" w:sz="0" w:space="0" w:color="auto"/>
                <w:bottom w:val="none" w:sz="0" w:space="0" w:color="auto"/>
                <w:right w:val="none" w:sz="0" w:space="0" w:color="auto"/>
              </w:divBdr>
            </w:div>
          </w:divsChild>
        </w:div>
        <w:div w:id="955336588">
          <w:marLeft w:val="0"/>
          <w:marRight w:val="0"/>
          <w:marTop w:val="0"/>
          <w:marBottom w:val="0"/>
          <w:divBdr>
            <w:top w:val="none" w:sz="0" w:space="0" w:color="auto"/>
            <w:left w:val="none" w:sz="0" w:space="0" w:color="auto"/>
            <w:bottom w:val="none" w:sz="0" w:space="0" w:color="auto"/>
            <w:right w:val="none" w:sz="0" w:space="0" w:color="auto"/>
          </w:divBdr>
        </w:div>
        <w:div w:id="955479515">
          <w:marLeft w:val="0"/>
          <w:marRight w:val="0"/>
          <w:marTop w:val="0"/>
          <w:marBottom w:val="0"/>
          <w:divBdr>
            <w:top w:val="none" w:sz="0" w:space="0" w:color="auto"/>
            <w:left w:val="none" w:sz="0" w:space="0" w:color="auto"/>
            <w:bottom w:val="none" w:sz="0" w:space="0" w:color="auto"/>
            <w:right w:val="none" w:sz="0" w:space="0" w:color="auto"/>
          </w:divBdr>
        </w:div>
        <w:div w:id="955521168">
          <w:marLeft w:val="0"/>
          <w:marRight w:val="0"/>
          <w:marTop w:val="0"/>
          <w:marBottom w:val="0"/>
          <w:divBdr>
            <w:top w:val="none" w:sz="0" w:space="0" w:color="auto"/>
            <w:left w:val="none" w:sz="0" w:space="0" w:color="auto"/>
            <w:bottom w:val="none" w:sz="0" w:space="0" w:color="auto"/>
            <w:right w:val="none" w:sz="0" w:space="0" w:color="auto"/>
          </w:divBdr>
        </w:div>
        <w:div w:id="955522302">
          <w:marLeft w:val="0"/>
          <w:marRight w:val="0"/>
          <w:marTop w:val="240"/>
          <w:marBottom w:val="240"/>
          <w:divBdr>
            <w:top w:val="none" w:sz="0" w:space="0" w:color="auto"/>
            <w:left w:val="none" w:sz="0" w:space="0" w:color="auto"/>
            <w:bottom w:val="none" w:sz="0" w:space="0" w:color="auto"/>
            <w:right w:val="none" w:sz="0" w:space="0" w:color="auto"/>
          </w:divBdr>
          <w:divsChild>
            <w:div w:id="308822155">
              <w:marLeft w:val="0"/>
              <w:marRight w:val="0"/>
              <w:marTop w:val="0"/>
              <w:marBottom w:val="0"/>
              <w:divBdr>
                <w:top w:val="none" w:sz="0" w:space="0" w:color="auto"/>
                <w:left w:val="none" w:sz="0" w:space="0" w:color="auto"/>
                <w:bottom w:val="none" w:sz="0" w:space="0" w:color="auto"/>
                <w:right w:val="none" w:sz="0" w:space="0" w:color="auto"/>
              </w:divBdr>
            </w:div>
          </w:divsChild>
        </w:div>
        <w:div w:id="955720565">
          <w:marLeft w:val="0"/>
          <w:marRight w:val="0"/>
          <w:marTop w:val="0"/>
          <w:marBottom w:val="0"/>
          <w:divBdr>
            <w:top w:val="none" w:sz="0" w:space="0" w:color="auto"/>
            <w:left w:val="none" w:sz="0" w:space="0" w:color="auto"/>
            <w:bottom w:val="none" w:sz="0" w:space="0" w:color="auto"/>
            <w:right w:val="none" w:sz="0" w:space="0" w:color="auto"/>
          </w:divBdr>
        </w:div>
        <w:div w:id="956106635">
          <w:marLeft w:val="0"/>
          <w:marRight w:val="0"/>
          <w:marTop w:val="240"/>
          <w:marBottom w:val="240"/>
          <w:divBdr>
            <w:top w:val="none" w:sz="0" w:space="0" w:color="auto"/>
            <w:left w:val="none" w:sz="0" w:space="0" w:color="auto"/>
            <w:bottom w:val="none" w:sz="0" w:space="0" w:color="auto"/>
            <w:right w:val="none" w:sz="0" w:space="0" w:color="auto"/>
          </w:divBdr>
        </w:div>
        <w:div w:id="956258198">
          <w:marLeft w:val="0"/>
          <w:marRight w:val="0"/>
          <w:marTop w:val="366"/>
          <w:marBottom w:val="366"/>
          <w:divBdr>
            <w:top w:val="none" w:sz="0" w:space="0" w:color="auto"/>
            <w:left w:val="none" w:sz="0" w:space="0" w:color="auto"/>
            <w:bottom w:val="none" w:sz="0" w:space="0" w:color="auto"/>
            <w:right w:val="none" w:sz="0" w:space="0" w:color="auto"/>
          </w:divBdr>
        </w:div>
        <w:div w:id="956258583">
          <w:marLeft w:val="0"/>
          <w:marRight w:val="0"/>
          <w:marTop w:val="0"/>
          <w:marBottom w:val="0"/>
          <w:divBdr>
            <w:top w:val="none" w:sz="0" w:space="0" w:color="auto"/>
            <w:left w:val="none" w:sz="0" w:space="0" w:color="auto"/>
            <w:bottom w:val="none" w:sz="0" w:space="0" w:color="auto"/>
            <w:right w:val="none" w:sz="0" w:space="0" w:color="auto"/>
          </w:divBdr>
        </w:div>
        <w:div w:id="956376663">
          <w:marLeft w:val="0"/>
          <w:marRight w:val="0"/>
          <w:marTop w:val="0"/>
          <w:marBottom w:val="0"/>
          <w:divBdr>
            <w:top w:val="none" w:sz="0" w:space="0" w:color="auto"/>
            <w:left w:val="none" w:sz="0" w:space="0" w:color="auto"/>
            <w:bottom w:val="none" w:sz="0" w:space="0" w:color="auto"/>
            <w:right w:val="none" w:sz="0" w:space="0" w:color="auto"/>
          </w:divBdr>
        </w:div>
        <w:div w:id="956446228">
          <w:marLeft w:val="0"/>
          <w:marRight w:val="0"/>
          <w:marTop w:val="378"/>
          <w:marBottom w:val="378"/>
          <w:divBdr>
            <w:top w:val="none" w:sz="0" w:space="0" w:color="auto"/>
            <w:left w:val="none" w:sz="0" w:space="0" w:color="auto"/>
            <w:bottom w:val="none" w:sz="0" w:space="0" w:color="auto"/>
            <w:right w:val="none" w:sz="0" w:space="0" w:color="auto"/>
          </w:divBdr>
        </w:div>
        <w:div w:id="956520132">
          <w:marLeft w:val="0"/>
          <w:marRight w:val="0"/>
          <w:marTop w:val="0"/>
          <w:marBottom w:val="0"/>
          <w:divBdr>
            <w:top w:val="none" w:sz="0" w:space="0" w:color="auto"/>
            <w:left w:val="none" w:sz="0" w:space="0" w:color="auto"/>
            <w:bottom w:val="none" w:sz="0" w:space="0" w:color="auto"/>
            <w:right w:val="none" w:sz="0" w:space="0" w:color="auto"/>
          </w:divBdr>
        </w:div>
        <w:div w:id="956527663">
          <w:marLeft w:val="0"/>
          <w:marRight w:val="0"/>
          <w:marTop w:val="240"/>
          <w:marBottom w:val="240"/>
          <w:divBdr>
            <w:top w:val="none" w:sz="0" w:space="0" w:color="auto"/>
            <w:left w:val="none" w:sz="0" w:space="0" w:color="auto"/>
            <w:bottom w:val="none" w:sz="0" w:space="0" w:color="auto"/>
            <w:right w:val="none" w:sz="0" w:space="0" w:color="auto"/>
          </w:divBdr>
          <w:divsChild>
            <w:div w:id="901595602">
              <w:marLeft w:val="0"/>
              <w:marRight w:val="0"/>
              <w:marTop w:val="0"/>
              <w:marBottom w:val="0"/>
              <w:divBdr>
                <w:top w:val="none" w:sz="0" w:space="0" w:color="auto"/>
                <w:left w:val="none" w:sz="0" w:space="0" w:color="auto"/>
                <w:bottom w:val="none" w:sz="0" w:space="0" w:color="auto"/>
                <w:right w:val="none" w:sz="0" w:space="0" w:color="auto"/>
              </w:divBdr>
            </w:div>
          </w:divsChild>
        </w:div>
        <w:div w:id="956569244">
          <w:marLeft w:val="0"/>
          <w:marRight w:val="0"/>
          <w:marTop w:val="240"/>
          <w:marBottom w:val="240"/>
          <w:divBdr>
            <w:top w:val="none" w:sz="0" w:space="0" w:color="auto"/>
            <w:left w:val="none" w:sz="0" w:space="0" w:color="auto"/>
            <w:bottom w:val="none" w:sz="0" w:space="0" w:color="auto"/>
            <w:right w:val="none" w:sz="0" w:space="0" w:color="auto"/>
          </w:divBdr>
          <w:divsChild>
            <w:div w:id="979188174">
              <w:marLeft w:val="0"/>
              <w:marRight w:val="0"/>
              <w:marTop w:val="0"/>
              <w:marBottom w:val="0"/>
              <w:divBdr>
                <w:top w:val="none" w:sz="0" w:space="0" w:color="auto"/>
                <w:left w:val="none" w:sz="0" w:space="0" w:color="auto"/>
                <w:bottom w:val="none" w:sz="0" w:space="0" w:color="auto"/>
                <w:right w:val="none" w:sz="0" w:space="0" w:color="auto"/>
              </w:divBdr>
            </w:div>
          </w:divsChild>
        </w:div>
        <w:div w:id="956570033">
          <w:marLeft w:val="0"/>
          <w:marRight w:val="0"/>
          <w:marTop w:val="240"/>
          <w:marBottom w:val="240"/>
          <w:divBdr>
            <w:top w:val="none" w:sz="0" w:space="0" w:color="auto"/>
            <w:left w:val="none" w:sz="0" w:space="0" w:color="auto"/>
            <w:bottom w:val="none" w:sz="0" w:space="0" w:color="auto"/>
            <w:right w:val="none" w:sz="0" w:space="0" w:color="auto"/>
          </w:divBdr>
          <w:divsChild>
            <w:div w:id="875430093">
              <w:marLeft w:val="0"/>
              <w:marRight w:val="0"/>
              <w:marTop w:val="0"/>
              <w:marBottom w:val="0"/>
              <w:divBdr>
                <w:top w:val="none" w:sz="0" w:space="0" w:color="auto"/>
                <w:left w:val="none" w:sz="0" w:space="0" w:color="auto"/>
                <w:bottom w:val="none" w:sz="0" w:space="0" w:color="auto"/>
                <w:right w:val="none" w:sz="0" w:space="0" w:color="auto"/>
              </w:divBdr>
            </w:div>
          </w:divsChild>
        </w:div>
        <w:div w:id="956637798">
          <w:marLeft w:val="0"/>
          <w:marRight w:val="0"/>
          <w:marTop w:val="0"/>
          <w:marBottom w:val="0"/>
          <w:divBdr>
            <w:top w:val="none" w:sz="0" w:space="0" w:color="auto"/>
            <w:left w:val="none" w:sz="0" w:space="0" w:color="auto"/>
            <w:bottom w:val="none" w:sz="0" w:space="0" w:color="auto"/>
            <w:right w:val="none" w:sz="0" w:space="0" w:color="auto"/>
          </w:divBdr>
        </w:div>
        <w:div w:id="956713514">
          <w:marLeft w:val="0"/>
          <w:marRight w:val="0"/>
          <w:marTop w:val="240"/>
          <w:marBottom w:val="240"/>
          <w:divBdr>
            <w:top w:val="none" w:sz="0" w:space="0" w:color="auto"/>
            <w:left w:val="none" w:sz="0" w:space="0" w:color="auto"/>
            <w:bottom w:val="none" w:sz="0" w:space="0" w:color="auto"/>
            <w:right w:val="none" w:sz="0" w:space="0" w:color="auto"/>
          </w:divBdr>
        </w:div>
        <w:div w:id="956716999">
          <w:marLeft w:val="0"/>
          <w:marRight w:val="0"/>
          <w:marTop w:val="300"/>
          <w:marBottom w:val="300"/>
          <w:divBdr>
            <w:top w:val="none" w:sz="0" w:space="0" w:color="auto"/>
            <w:left w:val="none" w:sz="0" w:space="0" w:color="auto"/>
            <w:bottom w:val="none" w:sz="0" w:space="0" w:color="auto"/>
            <w:right w:val="none" w:sz="0" w:space="0" w:color="auto"/>
          </w:divBdr>
        </w:div>
        <w:div w:id="956835471">
          <w:marLeft w:val="0"/>
          <w:marRight w:val="0"/>
          <w:marTop w:val="0"/>
          <w:marBottom w:val="0"/>
          <w:divBdr>
            <w:top w:val="none" w:sz="0" w:space="0" w:color="auto"/>
            <w:left w:val="none" w:sz="0" w:space="0" w:color="auto"/>
            <w:bottom w:val="none" w:sz="0" w:space="0" w:color="auto"/>
            <w:right w:val="none" w:sz="0" w:space="0" w:color="auto"/>
          </w:divBdr>
        </w:div>
        <w:div w:id="956911402">
          <w:marLeft w:val="0"/>
          <w:marRight w:val="0"/>
          <w:marTop w:val="480"/>
          <w:marBottom w:val="960"/>
          <w:divBdr>
            <w:top w:val="single" w:sz="12" w:space="31" w:color="EB5D0B"/>
            <w:left w:val="none" w:sz="0" w:space="0" w:color="auto"/>
            <w:bottom w:val="single" w:sz="12" w:space="31" w:color="EB5D0B"/>
            <w:right w:val="none" w:sz="0" w:space="0" w:color="auto"/>
          </w:divBdr>
        </w:div>
        <w:div w:id="956912979">
          <w:marLeft w:val="0"/>
          <w:marRight w:val="0"/>
          <w:marTop w:val="0"/>
          <w:marBottom w:val="0"/>
          <w:divBdr>
            <w:top w:val="none" w:sz="0" w:space="0" w:color="auto"/>
            <w:left w:val="none" w:sz="0" w:space="0" w:color="auto"/>
            <w:bottom w:val="none" w:sz="0" w:space="0" w:color="auto"/>
            <w:right w:val="none" w:sz="0" w:space="0" w:color="auto"/>
          </w:divBdr>
        </w:div>
        <w:div w:id="956983455">
          <w:marLeft w:val="0"/>
          <w:marRight w:val="0"/>
          <w:marTop w:val="329"/>
          <w:marBottom w:val="329"/>
          <w:divBdr>
            <w:top w:val="none" w:sz="0" w:space="0" w:color="auto"/>
            <w:left w:val="none" w:sz="0" w:space="0" w:color="auto"/>
            <w:bottom w:val="none" w:sz="0" w:space="0" w:color="auto"/>
            <w:right w:val="none" w:sz="0" w:space="0" w:color="auto"/>
          </w:divBdr>
        </w:div>
        <w:div w:id="956985742">
          <w:marLeft w:val="0"/>
          <w:marRight w:val="0"/>
          <w:marTop w:val="0"/>
          <w:marBottom w:val="0"/>
          <w:divBdr>
            <w:top w:val="none" w:sz="0" w:space="0" w:color="auto"/>
            <w:left w:val="none" w:sz="0" w:space="0" w:color="auto"/>
            <w:bottom w:val="none" w:sz="0" w:space="0" w:color="auto"/>
            <w:right w:val="none" w:sz="0" w:space="0" w:color="auto"/>
          </w:divBdr>
        </w:div>
        <w:div w:id="957025613">
          <w:marLeft w:val="0"/>
          <w:marRight w:val="0"/>
          <w:marTop w:val="240"/>
          <w:marBottom w:val="240"/>
          <w:divBdr>
            <w:top w:val="none" w:sz="0" w:space="0" w:color="auto"/>
            <w:left w:val="none" w:sz="0" w:space="0" w:color="auto"/>
            <w:bottom w:val="none" w:sz="0" w:space="0" w:color="auto"/>
            <w:right w:val="none" w:sz="0" w:space="0" w:color="auto"/>
          </w:divBdr>
        </w:div>
        <w:div w:id="957029951">
          <w:marLeft w:val="0"/>
          <w:marRight w:val="0"/>
          <w:marTop w:val="300"/>
          <w:marBottom w:val="0"/>
          <w:divBdr>
            <w:top w:val="none" w:sz="0" w:space="0" w:color="auto"/>
            <w:left w:val="none" w:sz="0" w:space="0" w:color="auto"/>
            <w:bottom w:val="none" w:sz="0" w:space="0" w:color="auto"/>
            <w:right w:val="none" w:sz="0" w:space="0" w:color="auto"/>
          </w:divBdr>
        </w:div>
        <w:div w:id="957030942">
          <w:marLeft w:val="0"/>
          <w:marRight w:val="0"/>
          <w:marTop w:val="0"/>
          <w:marBottom w:val="0"/>
          <w:divBdr>
            <w:top w:val="none" w:sz="0" w:space="0" w:color="auto"/>
            <w:left w:val="none" w:sz="0" w:space="0" w:color="auto"/>
            <w:bottom w:val="none" w:sz="0" w:space="0" w:color="auto"/>
            <w:right w:val="none" w:sz="0" w:space="0" w:color="auto"/>
          </w:divBdr>
        </w:div>
        <w:div w:id="957100639">
          <w:marLeft w:val="0"/>
          <w:marRight w:val="0"/>
          <w:marTop w:val="0"/>
          <w:marBottom w:val="0"/>
          <w:divBdr>
            <w:top w:val="none" w:sz="0" w:space="0" w:color="auto"/>
            <w:left w:val="none" w:sz="0" w:space="0" w:color="auto"/>
            <w:bottom w:val="none" w:sz="0" w:space="0" w:color="auto"/>
            <w:right w:val="none" w:sz="0" w:space="0" w:color="auto"/>
          </w:divBdr>
        </w:div>
        <w:div w:id="957101895">
          <w:marLeft w:val="0"/>
          <w:marRight w:val="0"/>
          <w:marTop w:val="0"/>
          <w:marBottom w:val="0"/>
          <w:divBdr>
            <w:top w:val="none" w:sz="0" w:space="0" w:color="auto"/>
            <w:left w:val="none" w:sz="0" w:space="0" w:color="auto"/>
            <w:bottom w:val="none" w:sz="0" w:space="0" w:color="auto"/>
            <w:right w:val="none" w:sz="0" w:space="0" w:color="auto"/>
          </w:divBdr>
        </w:div>
        <w:div w:id="957103875">
          <w:marLeft w:val="0"/>
          <w:marRight w:val="0"/>
          <w:marTop w:val="860"/>
          <w:marBottom w:val="0"/>
          <w:divBdr>
            <w:top w:val="none" w:sz="0" w:space="0" w:color="auto"/>
            <w:left w:val="none" w:sz="0" w:space="0" w:color="auto"/>
            <w:bottom w:val="none" w:sz="0" w:space="0" w:color="auto"/>
            <w:right w:val="none" w:sz="0" w:space="0" w:color="auto"/>
          </w:divBdr>
        </w:div>
        <w:div w:id="957219250">
          <w:marLeft w:val="0"/>
          <w:marRight w:val="0"/>
          <w:marTop w:val="240"/>
          <w:marBottom w:val="240"/>
          <w:divBdr>
            <w:top w:val="none" w:sz="0" w:space="0" w:color="auto"/>
            <w:left w:val="none" w:sz="0" w:space="0" w:color="auto"/>
            <w:bottom w:val="none" w:sz="0" w:space="0" w:color="auto"/>
            <w:right w:val="none" w:sz="0" w:space="0" w:color="auto"/>
          </w:divBdr>
        </w:div>
        <w:div w:id="957373785">
          <w:marLeft w:val="0"/>
          <w:marRight w:val="0"/>
          <w:marTop w:val="0"/>
          <w:marBottom w:val="0"/>
          <w:divBdr>
            <w:top w:val="none" w:sz="0" w:space="0" w:color="auto"/>
            <w:left w:val="none" w:sz="0" w:space="0" w:color="auto"/>
            <w:bottom w:val="none" w:sz="0" w:space="0" w:color="auto"/>
            <w:right w:val="none" w:sz="0" w:space="0" w:color="auto"/>
          </w:divBdr>
          <w:divsChild>
            <w:div w:id="746851259">
              <w:marLeft w:val="0"/>
              <w:marRight w:val="0"/>
              <w:marTop w:val="88"/>
              <w:marBottom w:val="211"/>
              <w:divBdr>
                <w:top w:val="none" w:sz="0" w:space="0" w:color="auto"/>
                <w:left w:val="none" w:sz="0" w:space="0" w:color="auto"/>
                <w:bottom w:val="none" w:sz="0" w:space="0" w:color="auto"/>
                <w:right w:val="none" w:sz="0" w:space="0" w:color="auto"/>
              </w:divBdr>
            </w:div>
          </w:divsChild>
        </w:div>
        <w:div w:id="957418687">
          <w:marLeft w:val="0"/>
          <w:marRight w:val="0"/>
          <w:marTop w:val="240"/>
          <w:marBottom w:val="240"/>
          <w:divBdr>
            <w:top w:val="none" w:sz="0" w:space="0" w:color="auto"/>
            <w:left w:val="none" w:sz="0" w:space="0" w:color="auto"/>
            <w:bottom w:val="none" w:sz="0" w:space="0" w:color="auto"/>
            <w:right w:val="none" w:sz="0" w:space="0" w:color="auto"/>
          </w:divBdr>
        </w:div>
        <w:div w:id="957443839">
          <w:marLeft w:val="0"/>
          <w:marRight w:val="0"/>
          <w:marTop w:val="0"/>
          <w:marBottom w:val="0"/>
          <w:divBdr>
            <w:top w:val="none" w:sz="0" w:space="0" w:color="auto"/>
            <w:left w:val="none" w:sz="0" w:space="0" w:color="auto"/>
            <w:bottom w:val="none" w:sz="0" w:space="0" w:color="auto"/>
            <w:right w:val="none" w:sz="0" w:space="0" w:color="auto"/>
          </w:divBdr>
          <w:divsChild>
            <w:div w:id="841966283">
              <w:marLeft w:val="0"/>
              <w:marRight w:val="1500"/>
              <w:marTop w:val="0"/>
              <w:marBottom w:val="0"/>
              <w:divBdr>
                <w:top w:val="none" w:sz="0" w:space="0" w:color="auto"/>
                <w:left w:val="none" w:sz="0" w:space="0" w:color="auto"/>
                <w:bottom w:val="none" w:sz="0" w:space="0" w:color="auto"/>
                <w:right w:val="none" w:sz="0" w:space="0" w:color="auto"/>
              </w:divBdr>
              <w:divsChild>
                <w:div w:id="123817444">
                  <w:marLeft w:val="0"/>
                  <w:marRight w:val="0"/>
                  <w:marTop w:val="600"/>
                  <w:marBottom w:val="600"/>
                  <w:divBdr>
                    <w:top w:val="none" w:sz="0" w:space="0" w:color="auto"/>
                    <w:left w:val="none" w:sz="0" w:space="0" w:color="auto"/>
                    <w:bottom w:val="none" w:sz="0" w:space="0" w:color="auto"/>
                    <w:right w:val="none" w:sz="0" w:space="0" w:color="auto"/>
                  </w:divBdr>
                  <w:divsChild>
                    <w:div w:id="352658541">
                      <w:marLeft w:val="0"/>
                      <w:marRight w:val="0"/>
                      <w:marTop w:val="240"/>
                      <w:marBottom w:val="240"/>
                      <w:divBdr>
                        <w:top w:val="none" w:sz="0" w:space="0" w:color="auto"/>
                        <w:left w:val="none" w:sz="0" w:space="0" w:color="auto"/>
                        <w:bottom w:val="none" w:sz="0" w:space="0" w:color="auto"/>
                        <w:right w:val="none" w:sz="0" w:space="0" w:color="auto"/>
                      </w:divBdr>
                      <w:divsChild>
                        <w:div w:id="249388883">
                          <w:marLeft w:val="0"/>
                          <w:marRight w:val="0"/>
                          <w:marTop w:val="0"/>
                          <w:marBottom w:val="0"/>
                          <w:divBdr>
                            <w:top w:val="none" w:sz="0" w:space="0" w:color="auto"/>
                            <w:left w:val="none" w:sz="0" w:space="0" w:color="auto"/>
                            <w:bottom w:val="none" w:sz="0" w:space="0" w:color="auto"/>
                            <w:right w:val="none" w:sz="0" w:space="0" w:color="auto"/>
                          </w:divBdr>
                        </w:div>
                      </w:divsChild>
                    </w:div>
                    <w:div w:id="594287122">
                      <w:marLeft w:val="0"/>
                      <w:marRight w:val="0"/>
                      <w:marTop w:val="240"/>
                      <w:marBottom w:val="240"/>
                      <w:divBdr>
                        <w:top w:val="none" w:sz="0" w:space="0" w:color="auto"/>
                        <w:left w:val="none" w:sz="0" w:space="0" w:color="auto"/>
                        <w:bottom w:val="none" w:sz="0" w:space="0" w:color="auto"/>
                        <w:right w:val="none" w:sz="0" w:space="0" w:color="auto"/>
                      </w:divBdr>
                    </w:div>
                    <w:div w:id="601838909">
                      <w:marLeft w:val="0"/>
                      <w:marRight w:val="0"/>
                      <w:marTop w:val="240"/>
                      <w:marBottom w:val="240"/>
                      <w:divBdr>
                        <w:top w:val="none" w:sz="0" w:space="0" w:color="auto"/>
                        <w:left w:val="none" w:sz="0" w:space="0" w:color="auto"/>
                        <w:bottom w:val="none" w:sz="0" w:space="0" w:color="auto"/>
                        <w:right w:val="none" w:sz="0" w:space="0" w:color="auto"/>
                      </w:divBdr>
                      <w:divsChild>
                        <w:div w:id="405300429">
                          <w:marLeft w:val="0"/>
                          <w:marRight w:val="0"/>
                          <w:marTop w:val="0"/>
                          <w:marBottom w:val="0"/>
                          <w:divBdr>
                            <w:top w:val="none" w:sz="0" w:space="0" w:color="auto"/>
                            <w:left w:val="none" w:sz="0" w:space="0" w:color="auto"/>
                            <w:bottom w:val="none" w:sz="0" w:space="0" w:color="auto"/>
                            <w:right w:val="none" w:sz="0" w:space="0" w:color="auto"/>
                          </w:divBdr>
                        </w:div>
                      </w:divsChild>
                    </w:div>
                    <w:div w:id="610361897">
                      <w:marLeft w:val="0"/>
                      <w:marRight w:val="0"/>
                      <w:marTop w:val="240"/>
                      <w:marBottom w:val="240"/>
                      <w:divBdr>
                        <w:top w:val="none" w:sz="0" w:space="0" w:color="auto"/>
                        <w:left w:val="none" w:sz="0" w:space="0" w:color="auto"/>
                        <w:bottom w:val="none" w:sz="0" w:space="0" w:color="auto"/>
                        <w:right w:val="none" w:sz="0" w:space="0" w:color="auto"/>
                      </w:divBdr>
                      <w:divsChild>
                        <w:div w:id="443961714">
                          <w:marLeft w:val="0"/>
                          <w:marRight w:val="0"/>
                          <w:marTop w:val="0"/>
                          <w:marBottom w:val="0"/>
                          <w:divBdr>
                            <w:top w:val="none" w:sz="0" w:space="0" w:color="auto"/>
                            <w:left w:val="none" w:sz="0" w:space="0" w:color="auto"/>
                            <w:bottom w:val="none" w:sz="0" w:space="0" w:color="auto"/>
                            <w:right w:val="none" w:sz="0" w:space="0" w:color="auto"/>
                          </w:divBdr>
                        </w:div>
                      </w:divsChild>
                    </w:div>
                    <w:div w:id="680552136">
                      <w:marLeft w:val="0"/>
                      <w:marRight w:val="0"/>
                      <w:marTop w:val="240"/>
                      <w:marBottom w:val="240"/>
                      <w:divBdr>
                        <w:top w:val="none" w:sz="0" w:space="0" w:color="auto"/>
                        <w:left w:val="none" w:sz="0" w:space="0" w:color="auto"/>
                        <w:bottom w:val="none" w:sz="0" w:space="0" w:color="auto"/>
                        <w:right w:val="none" w:sz="0" w:space="0" w:color="auto"/>
                      </w:divBdr>
                      <w:divsChild>
                        <w:div w:id="397555627">
                          <w:marLeft w:val="0"/>
                          <w:marRight w:val="0"/>
                          <w:marTop w:val="0"/>
                          <w:marBottom w:val="0"/>
                          <w:divBdr>
                            <w:top w:val="none" w:sz="0" w:space="0" w:color="auto"/>
                            <w:left w:val="none" w:sz="0" w:space="0" w:color="auto"/>
                            <w:bottom w:val="none" w:sz="0" w:space="0" w:color="auto"/>
                            <w:right w:val="none" w:sz="0" w:space="0" w:color="auto"/>
                          </w:divBdr>
                        </w:div>
                      </w:divsChild>
                    </w:div>
                    <w:div w:id="792796154">
                      <w:marLeft w:val="0"/>
                      <w:marRight w:val="0"/>
                      <w:marTop w:val="240"/>
                      <w:marBottom w:val="240"/>
                      <w:divBdr>
                        <w:top w:val="none" w:sz="0" w:space="0" w:color="auto"/>
                        <w:left w:val="none" w:sz="0" w:space="0" w:color="auto"/>
                        <w:bottom w:val="none" w:sz="0" w:space="0" w:color="auto"/>
                        <w:right w:val="none" w:sz="0" w:space="0" w:color="auto"/>
                      </w:divBdr>
                      <w:divsChild>
                        <w:div w:id="60956255">
                          <w:marLeft w:val="0"/>
                          <w:marRight w:val="0"/>
                          <w:marTop w:val="0"/>
                          <w:marBottom w:val="0"/>
                          <w:divBdr>
                            <w:top w:val="none" w:sz="0" w:space="0" w:color="auto"/>
                            <w:left w:val="none" w:sz="0" w:space="0" w:color="auto"/>
                            <w:bottom w:val="none" w:sz="0" w:space="0" w:color="auto"/>
                            <w:right w:val="none" w:sz="0" w:space="0" w:color="auto"/>
                          </w:divBdr>
                        </w:div>
                      </w:divsChild>
                    </w:div>
                    <w:div w:id="918976478">
                      <w:marLeft w:val="0"/>
                      <w:marRight w:val="0"/>
                      <w:marTop w:val="240"/>
                      <w:marBottom w:val="240"/>
                      <w:divBdr>
                        <w:top w:val="none" w:sz="0" w:space="0" w:color="auto"/>
                        <w:left w:val="none" w:sz="0" w:space="0" w:color="auto"/>
                        <w:bottom w:val="none" w:sz="0" w:space="0" w:color="auto"/>
                        <w:right w:val="none" w:sz="0" w:space="0" w:color="auto"/>
                      </w:divBdr>
                    </w:div>
                    <w:div w:id="996346094">
                      <w:marLeft w:val="0"/>
                      <w:marRight w:val="0"/>
                      <w:marTop w:val="240"/>
                      <w:marBottom w:val="240"/>
                      <w:divBdr>
                        <w:top w:val="none" w:sz="0" w:space="0" w:color="auto"/>
                        <w:left w:val="none" w:sz="0" w:space="0" w:color="auto"/>
                        <w:bottom w:val="none" w:sz="0" w:space="0" w:color="auto"/>
                        <w:right w:val="none" w:sz="0" w:space="0" w:color="auto"/>
                      </w:divBdr>
                      <w:divsChild>
                        <w:div w:id="63637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613443">
          <w:marLeft w:val="0"/>
          <w:marRight w:val="303"/>
          <w:marTop w:val="227"/>
          <w:marBottom w:val="0"/>
          <w:divBdr>
            <w:top w:val="none" w:sz="0" w:space="0" w:color="auto"/>
            <w:left w:val="none" w:sz="0" w:space="0" w:color="auto"/>
            <w:bottom w:val="none" w:sz="0" w:space="0" w:color="auto"/>
            <w:right w:val="none" w:sz="0" w:space="0" w:color="auto"/>
          </w:divBdr>
        </w:div>
        <w:div w:id="957637335">
          <w:marLeft w:val="0"/>
          <w:marRight w:val="0"/>
          <w:marTop w:val="0"/>
          <w:marBottom w:val="0"/>
          <w:divBdr>
            <w:top w:val="none" w:sz="0" w:space="0" w:color="auto"/>
            <w:left w:val="none" w:sz="0" w:space="0" w:color="auto"/>
            <w:bottom w:val="none" w:sz="0" w:space="0" w:color="auto"/>
            <w:right w:val="none" w:sz="0" w:space="0" w:color="auto"/>
          </w:divBdr>
        </w:div>
        <w:div w:id="957644684">
          <w:marLeft w:val="0"/>
          <w:marRight w:val="0"/>
          <w:marTop w:val="300"/>
          <w:marBottom w:val="300"/>
          <w:divBdr>
            <w:top w:val="none" w:sz="0" w:space="0" w:color="auto"/>
            <w:left w:val="none" w:sz="0" w:space="0" w:color="auto"/>
            <w:bottom w:val="none" w:sz="0" w:space="0" w:color="auto"/>
            <w:right w:val="none" w:sz="0" w:space="0" w:color="auto"/>
          </w:divBdr>
        </w:div>
        <w:div w:id="957688137">
          <w:marLeft w:val="0"/>
          <w:marRight w:val="0"/>
          <w:marTop w:val="0"/>
          <w:marBottom w:val="0"/>
          <w:divBdr>
            <w:top w:val="none" w:sz="0" w:space="0" w:color="auto"/>
            <w:left w:val="none" w:sz="0" w:space="0" w:color="auto"/>
            <w:bottom w:val="none" w:sz="0" w:space="0" w:color="auto"/>
            <w:right w:val="none" w:sz="0" w:space="0" w:color="auto"/>
          </w:divBdr>
        </w:div>
        <w:div w:id="957837782">
          <w:marLeft w:val="0"/>
          <w:marRight w:val="0"/>
          <w:marTop w:val="0"/>
          <w:marBottom w:val="0"/>
          <w:divBdr>
            <w:top w:val="none" w:sz="0" w:space="0" w:color="auto"/>
            <w:left w:val="none" w:sz="0" w:space="0" w:color="auto"/>
            <w:bottom w:val="none" w:sz="0" w:space="0" w:color="auto"/>
            <w:right w:val="none" w:sz="0" w:space="0" w:color="auto"/>
          </w:divBdr>
        </w:div>
        <w:div w:id="957874882">
          <w:marLeft w:val="0"/>
          <w:marRight w:val="1500"/>
          <w:marTop w:val="0"/>
          <w:marBottom w:val="0"/>
          <w:divBdr>
            <w:top w:val="none" w:sz="0" w:space="0" w:color="auto"/>
            <w:left w:val="none" w:sz="0" w:space="0" w:color="auto"/>
            <w:bottom w:val="none" w:sz="0" w:space="0" w:color="auto"/>
            <w:right w:val="none" w:sz="0" w:space="0" w:color="auto"/>
          </w:divBdr>
          <w:divsChild>
            <w:div w:id="252592317">
              <w:marLeft w:val="0"/>
              <w:marRight w:val="0"/>
              <w:marTop w:val="600"/>
              <w:marBottom w:val="600"/>
              <w:divBdr>
                <w:top w:val="none" w:sz="0" w:space="0" w:color="auto"/>
                <w:left w:val="none" w:sz="0" w:space="0" w:color="auto"/>
                <w:bottom w:val="none" w:sz="0" w:space="0" w:color="auto"/>
                <w:right w:val="none" w:sz="0" w:space="0" w:color="auto"/>
              </w:divBdr>
              <w:divsChild>
                <w:div w:id="77675367">
                  <w:marLeft w:val="0"/>
                  <w:marRight w:val="0"/>
                  <w:marTop w:val="0"/>
                  <w:marBottom w:val="300"/>
                  <w:divBdr>
                    <w:top w:val="none" w:sz="0" w:space="0" w:color="auto"/>
                    <w:left w:val="none" w:sz="0" w:space="0" w:color="auto"/>
                    <w:bottom w:val="none" w:sz="0" w:space="0" w:color="auto"/>
                    <w:right w:val="none" w:sz="0" w:space="0" w:color="auto"/>
                  </w:divBdr>
                </w:div>
                <w:div w:id="156697560">
                  <w:marLeft w:val="0"/>
                  <w:marRight w:val="0"/>
                  <w:marTop w:val="240"/>
                  <w:marBottom w:val="240"/>
                  <w:divBdr>
                    <w:top w:val="none" w:sz="0" w:space="0" w:color="auto"/>
                    <w:left w:val="none" w:sz="0" w:space="0" w:color="auto"/>
                    <w:bottom w:val="none" w:sz="0" w:space="0" w:color="auto"/>
                    <w:right w:val="none" w:sz="0" w:space="0" w:color="auto"/>
                  </w:divBdr>
                </w:div>
                <w:div w:id="199784355">
                  <w:marLeft w:val="0"/>
                  <w:marRight w:val="0"/>
                  <w:marTop w:val="240"/>
                  <w:marBottom w:val="240"/>
                  <w:divBdr>
                    <w:top w:val="none" w:sz="0" w:space="0" w:color="auto"/>
                    <w:left w:val="none" w:sz="0" w:space="0" w:color="auto"/>
                    <w:bottom w:val="none" w:sz="0" w:space="0" w:color="auto"/>
                    <w:right w:val="none" w:sz="0" w:space="0" w:color="auto"/>
                  </w:divBdr>
                </w:div>
                <w:div w:id="247079479">
                  <w:marLeft w:val="0"/>
                  <w:marRight w:val="0"/>
                  <w:marTop w:val="360"/>
                  <w:marBottom w:val="450"/>
                  <w:divBdr>
                    <w:top w:val="none" w:sz="0" w:space="0" w:color="auto"/>
                    <w:left w:val="none" w:sz="0" w:space="0" w:color="auto"/>
                    <w:bottom w:val="none" w:sz="0" w:space="0" w:color="auto"/>
                    <w:right w:val="none" w:sz="0" w:space="0" w:color="auto"/>
                  </w:divBdr>
                </w:div>
                <w:div w:id="258952571">
                  <w:marLeft w:val="0"/>
                  <w:marRight w:val="0"/>
                  <w:marTop w:val="240"/>
                  <w:marBottom w:val="240"/>
                  <w:divBdr>
                    <w:top w:val="none" w:sz="0" w:space="0" w:color="auto"/>
                    <w:left w:val="none" w:sz="0" w:space="0" w:color="auto"/>
                    <w:bottom w:val="none" w:sz="0" w:space="0" w:color="auto"/>
                    <w:right w:val="none" w:sz="0" w:space="0" w:color="auto"/>
                  </w:divBdr>
                </w:div>
                <w:div w:id="603612077">
                  <w:marLeft w:val="0"/>
                  <w:marRight w:val="0"/>
                  <w:marTop w:val="240"/>
                  <w:marBottom w:val="240"/>
                  <w:divBdr>
                    <w:top w:val="none" w:sz="0" w:space="0" w:color="auto"/>
                    <w:left w:val="none" w:sz="0" w:space="0" w:color="auto"/>
                    <w:bottom w:val="none" w:sz="0" w:space="0" w:color="auto"/>
                    <w:right w:val="none" w:sz="0" w:space="0" w:color="auto"/>
                  </w:divBdr>
                  <w:divsChild>
                    <w:div w:id="40330968">
                      <w:marLeft w:val="0"/>
                      <w:marRight w:val="0"/>
                      <w:marTop w:val="0"/>
                      <w:marBottom w:val="0"/>
                      <w:divBdr>
                        <w:top w:val="none" w:sz="0" w:space="0" w:color="auto"/>
                        <w:left w:val="none" w:sz="0" w:space="0" w:color="auto"/>
                        <w:bottom w:val="none" w:sz="0" w:space="0" w:color="auto"/>
                        <w:right w:val="none" w:sz="0" w:space="0" w:color="auto"/>
                      </w:divBdr>
                    </w:div>
                  </w:divsChild>
                </w:div>
                <w:div w:id="766316632">
                  <w:marLeft w:val="0"/>
                  <w:marRight w:val="0"/>
                  <w:marTop w:val="240"/>
                  <w:marBottom w:val="240"/>
                  <w:divBdr>
                    <w:top w:val="none" w:sz="0" w:space="0" w:color="auto"/>
                    <w:left w:val="none" w:sz="0" w:space="0" w:color="auto"/>
                    <w:bottom w:val="none" w:sz="0" w:space="0" w:color="auto"/>
                    <w:right w:val="none" w:sz="0" w:space="0" w:color="auto"/>
                  </w:divBdr>
                </w:div>
                <w:div w:id="913469093">
                  <w:marLeft w:val="0"/>
                  <w:marRight w:val="0"/>
                  <w:marTop w:val="240"/>
                  <w:marBottom w:val="240"/>
                  <w:divBdr>
                    <w:top w:val="none" w:sz="0" w:space="0" w:color="auto"/>
                    <w:left w:val="none" w:sz="0" w:space="0" w:color="auto"/>
                    <w:bottom w:val="none" w:sz="0" w:space="0" w:color="auto"/>
                    <w:right w:val="none" w:sz="0" w:space="0" w:color="auto"/>
                  </w:divBdr>
                  <w:divsChild>
                    <w:div w:id="26635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5857">
          <w:marLeft w:val="0"/>
          <w:marRight w:val="0"/>
          <w:marTop w:val="0"/>
          <w:marBottom w:val="0"/>
          <w:divBdr>
            <w:top w:val="none" w:sz="0" w:space="0" w:color="auto"/>
            <w:left w:val="none" w:sz="0" w:space="0" w:color="auto"/>
            <w:bottom w:val="none" w:sz="0" w:space="0" w:color="auto"/>
            <w:right w:val="none" w:sz="0" w:space="0" w:color="auto"/>
          </w:divBdr>
          <w:divsChild>
            <w:div w:id="812797345">
              <w:marLeft w:val="0"/>
              <w:marRight w:val="135"/>
              <w:marTop w:val="0"/>
              <w:marBottom w:val="0"/>
              <w:divBdr>
                <w:top w:val="none" w:sz="0" w:space="0" w:color="auto"/>
                <w:left w:val="none" w:sz="0" w:space="0" w:color="auto"/>
                <w:bottom w:val="none" w:sz="0" w:space="0" w:color="auto"/>
                <w:right w:val="none" w:sz="0" w:space="0" w:color="auto"/>
              </w:divBdr>
            </w:div>
          </w:divsChild>
        </w:div>
        <w:div w:id="957906112">
          <w:marLeft w:val="0"/>
          <w:marRight w:val="0"/>
          <w:marTop w:val="360"/>
          <w:marBottom w:val="360"/>
          <w:divBdr>
            <w:top w:val="none" w:sz="0" w:space="0" w:color="auto"/>
            <w:left w:val="none" w:sz="0" w:space="0" w:color="auto"/>
            <w:bottom w:val="none" w:sz="0" w:space="0" w:color="auto"/>
            <w:right w:val="none" w:sz="0" w:space="0" w:color="auto"/>
          </w:divBdr>
        </w:div>
        <w:div w:id="957948875">
          <w:marLeft w:val="0"/>
          <w:marRight w:val="0"/>
          <w:marTop w:val="366"/>
          <w:marBottom w:val="366"/>
          <w:divBdr>
            <w:top w:val="none" w:sz="0" w:space="0" w:color="auto"/>
            <w:left w:val="none" w:sz="0" w:space="0" w:color="auto"/>
            <w:bottom w:val="none" w:sz="0" w:space="0" w:color="auto"/>
            <w:right w:val="none" w:sz="0" w:space="0" w:color="auto"/>
          </w:divBdr>
          <w:divsChild>
            <w:div w:id="610162839">
              <w:marLeft w:val="0"/>
              <w:marRight w:val="0"/>
              <w:marTop w:val="0"/>
              <w:marBottom w:val="0"/>
              <w:divBdr>
                <w:top w:val="none" w:sz="0" w:space="0" w:color="auto"/>
                <w:left w:val="none" w:sz="0" w:space="0" w:color="auto"/>
                <w:bottom w:val="none" w:sz="0" w:space="0" w:color="auto"/>
                <w:right w:val="none" w:sz="0" w:space="0" w:color="auto"/>
              </w:divBdr>
            </w:div>
          </w:divsChild>
        </w:div>
        <w:div w:id="957951187">
          <w:marLeft w:val="0"/>
          <w:marRight w:val="0"/>
          <w:marTop w:val="300"/>
          <w:marBottom w:val="600"/>
          <w:divBdr>
            <w:top w:val="single" w:sz="6" w:space="30" w:color="EB5D0B"/>
            <w:left w:val="none" w:sz="0" w:space="0" w:color="auto"/>
            <w:bottom w:val="single" w:sz="6" w:space="30" w:color="EB5D0B"/>
            <w:right w:val="none" w:sz="0" w:space="0" w:color="auto"/>
          </w:divBdr>
        </w:div>
        <w:div w:id="958031408">
          <w:marLeft w:val="0"/>
          <w:marRight w:val="0"/>
          <w:marTop w:val="0"/>
          <w:marBottom w:val="0"/>
          <w:divBdr>
            <w:top w:val="none" w:sz="0" w:space="0" w:color="auto"/>
            <w:left w:val="none" w:sz="0" w:space="0" w:color="auto"/>
            <w:bottom w:val="none" w:sz="0" w:space="0" w:color="auto"/>
            <w:right w:val="none" w:sz="0" w:space="0" w:color="auto"/>
          </w:divBdr>
        </w:div>
        <w:div w:id="958075661">
          <w:marLeft w:val="0"/>
          <w:marRight w:val="0"/>
          <w:marTop w:val="0"/>
          <w:marBottom w:val="0"/>
          <w:divBdr>
            <w:top w:val="none" w:sz="0" w:space="0" w:color="auto"/>
            <w:left w:val="none" w:sz="0" w:space="0" w:color="auto"/>
            <w:bottom w:val="none" w:sz="0" w:space="0" w:color="auto"/>
            <w:right w:val="none" w:sz="0" w:space="0" w:color="auto"/>
          </w:divBdr>
          <w:divsChild>
            <w:div w:id="786704315">
              <w:marLeft w:val="0"/>
              <w:marRight w:val="0"/>
              <w:marTop w:val="0"/>
              <w:marBottom w:val="0"/>
              <w:divBdr>
                <w:top w:val="none" w:sz="0" w:space="0" w:color="auto"/>
                <w:left w:val="none" w:sz="0" w:space="0" w:color="auto"/>
                <w:bottom w:val="none" w:sz="0" w:space="0" w:color="auto"/>
                <w:right w:val="none" w:sz="0" w:space="0" w:color="auto"/>
              </w:divBdr>
              <w:divsChild>
                <w:div w:id="29231418">
                  <w:marLeft w:val="0"/>
                  <w:marRight w:val="150"/>
                  <w:marTop w:val="0"/>
                  <w:marBottom w:val="0"/>
                  <w:divBdr>
                    <w:top w:val="none" w:sz="0" w:space="0" w:color="auto"/>
                    <w:left w:val="none" w:sz="0" w:space="0" w:color="auto"/>
                    <w:bottom w:val="none" w:sz="0" w:space="0" w:color="auto"/>
                    <w:right w:val="none" w:sz="0" w:space="0" w:color="auto"/>
                  </w:divBdr>
                </w:div>
                <w:div w:id="85660973">
                  <w:marLeft w:val="0"/>
                  <w:marRight w:val="150"/>
                  <w:marTop w:val="0"/>
                  <w:marBottom w:val="0"/>
                  <w:divBdr>
                    <w:top w:val="none" w:sz="0" w:space="0" w:color="auto"/>
                    <w:left w:val="none" w:sz="0" w:space="0" w:color="auto"/>
                    <w:bottom w:val="none" w:sz="0" w:space="0" w:color="auto"/>
                    <w:right w:val="none" w:sz="0" w:space="0" w:color="auto"/>
                  </w:divBdr>
                </w:div>
                <w:div w:id="305864440">
                  <w:marLeft w:val="0"/>
                  <w:marRight w:val="150"/>
                  <w:marTop w:val="0"/>
                  <w:marBottom w:val="0"/>
                  <w:divBdr>
                    <w:top w:val="none" w:sz="0" w:space="0" w:color="auto"/>
                    <w:left w:val="none" w:sz="0" w:space="0" w:color="auto"/>
                    <w:bottom w:val="none" w:sz="0" w:space="0" w:color="auto"/>
                    <w:right w:val="none" w:sz="0" w:space="0" w:color="auto"/>
                  </w:divBdr>
                </w:div>
                <w:div w:id="472258660">
                  <w:marLeft w:val="0"/>
                  <w:marRight w:val="150"/>
                  <w:marTop w:val="0"/>
                  <w:marBottom w:val="0"/>
                  <w:divBdr>
                    <w:top w:val="none" w:sz="0" w:space="0" w:color="auto"/>
                    <w:left w:val="none" w:sz="0" w:space="0" w:color="auto"/>
                    <w:bottom w:val="none" w:sz="0" w:space="0" w:color="auto"/>
                    <w:right w:val="none" w:sz="0" w:space="0" w:color="auto"/>
                  </w:divBdr>
                </w:div>
                <w:div w:id="691301399">
                  <w:marLeft w:val="0"/>
                  <w:marRight w:val="150"/>
                  <w:marTop w:val="0"/>
                  <w:marBottom w:val="0"/>
                  <w:divBdr>
                    <w:top w:val="none" w:sz="0" w:space="0" w:color="auto"/>
                    <w:left w:val="none" w:sz="0" w:space="0" w:color="auto"/>
                    <w:bottom w:val="none" w:sz="0" w:space="0" w:color="auto"/>
                    <w:right w:val="none" w:sz="0" w:space="0" w:color="auto"/>
                  </w:divBdr>
                  <w:divsChild>
                    <w:div w:id="565648123">
                      <w:marLeft w:val="0"/>
                      <w:marRight w:val="0"/>
                      <w:marTop w:val="0"/>
                      <w:marBottom w:val="0"/>
                      <w:divBdr>
                        <w:top w:val="none" w:sz="0" w:space="0" w:color="auto"/>
                        <w:left w:val="none" w:sz="0" w:space="0" w:color="auto"/>
                        <w:bottom w:val="none" w:sz="0" w:space="0" w:color="auto"/>
                        <w:right w:val="none" w:sz="0" w:space="0" w:color="auto"/>
                      </w:divBdr>
                      <w:divsChild>
                        <w:div w:id="7304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80306">
                  <w:marLeft w:val="0"/>
                  <w:marRight w:val="150"/>
                  <w:marTop w:val="0"/>
                  <w:marBottom w:val="0"/>
                  <w:divBdr>
                    <w:top w:val="none" w:sz="0" w:space="0" w:color="auto"/>
                    <w:left w:val="none" w:sz="0" w:space="0" w:color="auto"/>
                    <w:bottom w:val="none" w:sz="0" w:space="0" w:color="auto"/>
                    <w:right w:val="none" w:sz="0" w:space="0" w:color="auto"/>
                  </w:divBdr>
                </w:div>
                <w:div w:id="922376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58141277">
          <w:marLeft w:val="0"/>
          <w:marRight w:val="0"/>
          <w:marTop w:val="0"/>
          <w:marBottom w:val="0"/>
          <w:divBdr>
            <w:top w:val="none" w:sz="0" w:space="0" w:color="auto"/>
            <w:left w:val="none" w:sz="0" w:space="0" w:color="auto"/>
            <w:bottom w:val="none" w:sz="0" w:space="0" w:color="auto"/>
            <w:right w:val="none" w:sz="0" w:space="0" w:color="auto"/>
          </w:divBdr>
        </w:div>
        <w:div w:id="958146195">
          <w:marLeft w:val="0"/>
          <w:marRight w:val="0"/>
          <w:marTop w:val="354"/>
          <w:marBottom w:val="354"/>
          <w:divBdr>
            <w:top w:val="none" w:sz="0" w:space="0" w:color="auto"/>
            <w:left w:val="none" w:sz="0" w:space="0" w:color="auto"/>
            <w:bottom w:val="none" w:sz="0" w:space="0" w:color="auto"/>
            <w:right w:val="none" w:sz="0" w:space="0" w:color="auto"/>
          </w:divBdr>
        </w:div>
        <w:div w:id="958341788">
          <w:marLeft w:val="0"/>
          <w:marRight w:val="0"/>
          <w:marTop w:val="0"/>
          <w:marBottom w:val="0"/>
          <w:divBdr>
            <w:top w:val="none" w:sz="0" w:space="0" w:color="auto"/>
            <w:left w:val="none" w:sz="0" w:space="0" w:color="auto"/>
            <w:bottom w:val="none" w:sz="0" w:space="0" w:color="auto"/>
            <w:right w:val="none" w:sz="0" w:space="0" w:color="auto"/>
          </w:divBdr>
        </w:div>
        <w:div w:id="958532149">
          <w:marLeft w:val="0"/>
          <w:marRight w:val="0"/>
          <w:marTop w:val="0"/>
          <w:marBottom w:val="0"/>
          <w:divBdr>
            <w:top w:val="none" w:sz="0" w:space="0" w:color="auto"/>
            <w:left w:val="none" w:sz="0" w:space="0" w:color="auto"/>
            <w:bottom w:val="none" w:sz="0" w:space="0" w:color="auto"/>
            <w:right w:val="none" w:sz="0" w:space="0" w:color="auto"/>
          </w:divBdr>
          <w:divsChild>
            <w:div w:id="216094727">
              <w:marLeft w:val="0"/>
              <w:marRight w:val="0"/>
              <w:marTop w:val="0"/>
              <w:marBottom w:val="0"/>
              <w:divBdr>
                <w:top w:val="none" w:sz="0" w:space="0" w:color="auto"/>
                <w:left w:val="none" w:sz="0" w:space="0" w:color="auto"/>
                <w:bottom w:val="none" w:sz="0" w:space="0" w:color="auto"/>
                <w:right w:val="none" w:sz="0" w:space="0" w:color="auto"/>
              </w:divBdr>
              <w:divsChild>
                <w:div w:id="53670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535790">
          <w:marLeft w:val="-206"/>
          <w:marRight w:val="0"/>
          <w:marTop w:val="0"/>
          <w:marBottom w:val="0"/>
          <w:divBdr>
            <w:top w:val="none" w:sz="0" w:space="0" w:color="auto"/>
            <w:left w:val="none" w:sz="0" w:space="0" w:color="auto"/>
            <w:bottom w:val="none" w:sz="0" w:space="0" w:color="auto"/>
            <w:right w:val="none" w:sz="0" w:space="0" w:color="auto"/>
          </w:divBdr>
        </w:div>
        <w:div w:id="958605260">
          <w:marLeft w:val="0"/>
          <w:marRight w:val="135"/>
          <w:marTop w:val="0"/>
          <w:marBottom w:val="0"/>
          <w:divBdr>
            <w:top w:val="none" w:sz="0" w:space="0" w:color="auto"/>
            <w:left w:val="none" w:sz="0" w:space="0" w:color="auto"/>
            <w:bottom w:val="none" w:sz="0" w:space="0" w:color="auto"/>
            <w:right w:val="none" w:sz="0" w:space="0" w:color="auto"/>
          </w:divBdr>
        </w:div>
        <w:div w:id="958608351">
          <w:marLeft w:val="0"/>
          <w:marRight w:val="0"/>
          <w:marTop w:val="240"/>
          <w:marBottom w:val="240"/>
          <w:divBdr>
            <w:top w:val="none" w:sz="0" w:space="0" w:color="auto"/>
            <w:left w:val="none" w:sz="0" w:space="0" w:color="auto"/>
            <w:bottom w:val="none" w:sz="0" w:space="0" w:color="auto"/>
            <w:right w:val="none" w:sz="0" w:space="0" w:color="auto"/>
          </w:divBdr>
          <w:divsChild>
            <w:div w:id="75131292">
              <w:marLeft w:val="0"/>
              <w:marRight w:val="0"/>
              <w:marTop w:val="0"/>
              <w:marBottom w:val="0"/>
              <w:divBdr>
                <w:top w:val="none" w:sz="0" w:space="0" w:color="auto"/>
                <w:left w:val="none" w:sz="0" w:space="0" w:color="auto"/>
                <w:bottom w:val="none" w:sz="0" w:space="0" w:color="auto"/>
                <w:right w:val="none" w:sz="0" w:space="0" w:color="auto"/>
              </w:divBdr>
            </w:div>
          </w:divsChild>
        </w:div>
        <w:div w:id="958610338">
          <w:marLeft w:val="0"/>
          <w:marRight w:val="0"/>
          <w:marTop w:val="240"/>
          <w:marBottom w:val="240"/>
          <w:divBdr>
            <w:top w:val="none" w:sz="0" w:space="0" w:color="auto"/>
            <w:left w:val="none" w:sz="0" w:space="0" w:color="auto"/>
            <w:bottom w:val="none" w:sz="0" w:space="0" w:color="auto"/>
            <w:right w:val="none" w:sz="0" w:space="0" w:color="auto"/>
          </w:divBdr>
          <w:divsChild>
            <w:div w:id="379011465">
              <w:marLeft w:val="0"/>
              <w:marRight w:val="0"/>
              <w:marTop w:val="0"/>
              <w:marBottom w:val="0"/>
              <w:divBdr>
                <w:top w:val="none" w:sz="0" w:space="0" w:color="auto"/>
                <w:left w:val="none" w:sz="0" w:space="0" w:color="auto"/>
                <w:bottom w:val="none" w:sz="0" w:space="0" w:color="auto"/>
                <w:right w:val="none" w:sz="0" w:space="0" w:color="auto"/>
              </w:divBdr>
            </w:div>
          </w:divsChild>
        </w:div>
        <w:div w:id="958612185">
          <w:marLeft w:val="0"/>
          <w:marRight w:val="0"/>
          <w:marTop w:val="240"/>
          <w:marBottom w:val="240"/>
          <w:divBdr>
            <w:top w:val="none" w:sz="0" w:space="0" w:color="auto"/>
            <w:left w:val="none" w:sz="0" w:space="0" w:color="auto"/>
            <w:bottom w:val="none" w:sz="0" w:space="0" w:color="auto"/>
            <w:right w:val="none" w:sz="0" w:space="0" w:color="auto"/>
          </w:divBdr>
          <w:divsChild>
            <w:div w:id="732050017">
              <w:marLeft w:val="0"/>
              <w:marRight w:val="0"/>
              <w:marTop w:val="0"/>
              <w:marBottom w:val="0"/>
              <w:divBdr>
                <w:top w:val="none" w:sz="0" w:space="0" w:color="auto"/>
                <w:left w:val="none" w:sz="0" w:space="0" w:color="auto"/>
                <w:bottom w:val="none" w:sz="0" w:space="0" w:color="auto"/>
                <w:right w:val="none" w:sz="0" w:space="0" w:color="auto"/>
              </w:divBdr>
            </w:div>
          </w:divsChild>
        </w:div>
        <w:div w:id="958684596">
          <w:marLeft w:val="0"/>
          <w:marRight w:val="0"/>
          <w:marTop w:val="0"/>
          <w:marBottom w:val="0"/>
          <w:divBdr>
            <w:top w:val="none" w:sz="0" w:space="0" w:color="auto"/>
            <w:left w:val="none" w:sz="0" w:space="0" w:color="auto"/>
            <w:bottom w:val="none" w:sz="0" w:space="0" w:color="auto"/>
            <w:right w:val="none" w:sz="0" w:space="0" w:color="auto"/>
          </w:divBdr>
        </w:div>
        <w:div w:id="958754591">
          <w:marLeft w:val="0"/>
          <w:marRight w:val="0"/>
          <w:marTop w:val="300"/>
          <w:marBottom w:val="600"/>
          <w:divBdr>
            <w:top w:val="single" w:sz="6" w:space="30" w:color="EB5D0B"/>
            <w:left w:val="none" w:sz="0" w:space="0" w:color="auto"/>
            <w:bottom w:val="single" w:sz="6" w:space="30" w:color="EB5D0B"/>
            <w:right w:val="none" w:sz="0" w:space="0" w:color="auto"/>
          </w:divBdr>
        </w:div>
        <w:div w:id="958798867">
          <w:marLeft w:val="0"/>
          <w:marRight w:val="0"/>
          <w:marTop w:val="240"/>
          <w:marBottom w:val="240"/>
          <w:divBdr>
            <w:top w:val="none" w:sz="0" w:space="0" w:color="auto"/>
            <w:left w:val="none" w:sz="0" w:space="0" w:color="auto"/>
            <w:bottom w:val="none" w:sz="0" w:space="0" w:color="auto"/>
            <w:right w:val="none" w:sz="0" w:space="0" w:color="auto"/>
          </w:divBdr>
        </w:div>
        <w:div w:id="958799087">
          <w:marLeft w:val="0"/>
          <w:marRight w:val="0"/>
          <w:marTop w:val="0"/>
          <w:marBottom w:val="0"/>
          <w:divBdr>
            <w:top w:val="none" w:sz="0" w:space="0" w:color="auto"/>
            <w:left w:val="none" w:sz="0" w:space="0" w:color="auto"/>
            <w:bottom w:val="none" w:sz="0" w:space="0" w:color="auto"/>
            <w:right w:val="none" w:sz="0" w:space="0" w:color="auto"/>
          </w:divBdr>
        </w:div>
        <w:div w:id="958876385">
          <w:marLeft w:val="0"/>
          <w:marRight w:val="0"/>
          <w:marTop w:val="0"/>
          <w:marBottom w:val="0"/>
          <w:divBdr>
            <w:top w:val="none" w:sz="0" w:space="0" w:color="auto"/>
            <w:left w:val="none" w:sz="0" w:space="0" w:color="auto"/>
            <w:bottom w:val="none" w:sz="0" w:space="0" w:color="auto"/>
            <w:right w:val="none" w:sz="0" w:space="0" w:color="auto"/>
          </w:divBdr>
        </w:div>
        <w:div w:id="958948208">
          <w:marLeft w:val="0"/>
          <w:marRight w:val="0"/>
          <w:marTop w:val="0"/>
          <w:marBottom w:val="0"/>
          <w:divBdr>
            <w:top w:val="none" w:sz="0" w:space="0" w:color="auto"/>
            <w:left w:val="none" w:sz="0" w:space="0" w:color="auto"/>
            <w:bottom w:val="none" w:sz="0" w:space="0" w:color="auto"/>
            <w:right w:val="none" w:sz="0" w:space="0" w:color="auto"/>
          </w:divBdr>
        </w:div>
        <w:div w:id="958955407">
          <w:marLeft w:val="-212"/>
          <w:marRight w:val="0"/>
          <w:marTop w:val="0"/>
          <w:marBottom w:val="0"/>
          <w:divBdr>
            <w:top w:val="none" w:sz="0" w:space="0" w:color="auto"/>
            <w:left w:val="none" w:sz="0" w:space="0" w:color="auto"/>
            <w:bottom w:val="none" w:sz="0" w:space="0" w:color="auto"/>
            <w:right w:val="none" w:sz="0" w:space="0" w:color="auto"/>
          </w:divBdr>
        </w:div>
        <w:div w:id="959141773">
          <w:marLeft w:val="0"/>
          <w:marRight w:val="0"/>
          <w:marTop w:val="240"/>
          <w:marBottom w:val="240"/>
          <w:divBdr>
            <w:top w:val="none" w:sz="0" w:space="0" w:color="auto"/>
            <w:left w:val="none" w:sz="0" w:space="0" w:color="auto"/>
            <w:bottom w:val="none" w:sz="0" w:space="0" w:color="auto"/>
            <w:right w:val="none" w:sz="0" w:space="0" w:color="auto"/>
          </w:divBdr>
          <w:divsChild>
            <w:div w:id="640307607">
              <w:marLeft w:val="0"/>
              <w:marRight w:val="0"/>
              <w:marTop w:val="0"/>
              <w:marBottom w:val="0"/>
              <w:divBdr>
                <w:top w:val="none" w:sz="0" w:space="0" w:color="auto"/>
                <w:left w:val="none" w:sz="0" w:space="0" w:color="auto"/>
                <w:bottom w:val="none" w:sz="0" w:space="0" w:color="auto"/>
                <w:right w:val="none" w:sz="0" w:space="0" w:color="auto"/>
              </w:divBdr>
            </w:div>
          </w:divsChild>
        </w:div>
        <w:div w:id="959192913">
          <w:marLeft w:val="0"/>
          <w:marRight w:val="0"/>
          <w:marTop w:val="0"/>
          <w:marBottom w:val="0"/>
          <w:divBdr>
            <w:top w:val="none" w:sz="0" w:space="0" w:color="auto"/>
            <w:left w:val="none" w:sz="0" w:space="0" w:color="auto"/>
            <w:bottom w:val="none" w:sz="0" w:space="0" w:color="auto"/>
            <w:right w:val="none" w:sz="0" w:space="0" w:color="auto"/>
          </w:divBdr>
          <w:divsChild>
            <w:div w:id="274943449">
              <w:marLeft w:val="0"/>
              <w:marRight w:val="0"/>
              <w:marTop w:val="0"/>
              <w:marBottom w:val="247"/>
              <w:divBdr>
                <w:top w:val="none" w:sz="0" w:space="0" w:color="auto"/>
                <w:left w:val="none" w:sz="0" w:space="0" w:color="auto"/>
                <w:bottom w:val="none" w:sz="0" w:space="0" w:color="auto"/>
                <w:right w:val="none" w:sz="0" w:space="0" w:color="auto"/>
              </w:divBdr>
            </w:div>
            <w:div w:id="580797543">
              <w:marLeft w:val="0"/>
              <w:marRight w:val="0"/>
              <w:marTop w:val="103"/>
              <w:marBottom w:val="247"/>
              <w:divBdr>
                <w:top w:val="none" w:sz="0" w:space="0" w:color="auto"/>
                <w:left w:val="none" w:sz="0" w:space="0" w:color="auto"/>
                <w:bottom w:val="none" w:sz="0" w:space="0" w:color="auto"/>
                <w:right w:val="none" w:sz="0" w:space="0" w:color="auto"/>
              </w:divBdr>
              <w:divsChild>
                <w:div w:id="699865241">
                  <w:marLeft w:val="0"/>
                  <w:marRight w:val="0"/>
                  <w:marTop w:val="0"/>
                  <w:marBottom w:val="0"/>
                  <w:divBdr>
                    <w:top w:val="none" w:sz="0" w:space="0" w:color="auto"/>
                    <w:left w:val="none" w:sz="0" w:space="0" w:color="auto"/>
                    <w:bottom w:val="none" w:sz="0" w:space="0" w:color="auto"/>
                    <w:right w:val="none" w:sz="0" w:space="0" w:color="auto"/>
                  </w:divBdr>
                </w:div>
              </w:divsChild>
            </w:div>
            <w:div w:id="723482664">
              <w:marLeft w:val="0"/>
              <w:marRight w:val="329"/>
              <w:marTop w:val="0"/>
              <w:marBottom w:val="0"/>
              <w:divBdr>
                <w:top w:val="none" w:sz="0" w:space="0" w:color="auto"/>
                <w:left w:val="none" w:sz="0" w:space="0" w:color="auto"/>
                <w:bottom w:val="none" w:sz="0" w:space="0" w:color="auto"/>
                <w:right w:val="none" w:sz="0" w:space="0" w:color="auto"/>
              </w:divBdr>
            </w:div>
          </w:divsChild>
        </w:div>
        <w:div w:id="959337083">
          <w:marLeft w:val="0"/>
          <w:marRight w:val="0"/>
          <w:marTop w:val="0"/>
          <w:marBottom w:val="0"/>
          <w:divBdr>
            <w:top w:val="none" w:sz="0" w:space="0" w:color="auto"/>
            <w:left w:val="none" w:sz="0" w:space="0" w:color="auto"/>
            <w:bottom w:val="none" w:sz="0" w:space="0" w:color="auto"/>
            <w:right w:val="none" w:sz="0" w:space="0" w:color="auto"/>
          </w:divBdr>
        </w:div>
        <w:div w:id="959337891">
          <w:marLeft w:val="0"/>
          <w:marRight w:val="0"/>
          <w:marTop w:val="0"/>
          <w:marBottom w:val="0"/>
          <w:divBdr>
            <w:top w:val="none" w:sz="0" w:space="0" w:color="auto"/>
            <w:left w:val="none" w:sz="0" w:space="0" w:color="auto"/>
            <w:bottom w:val="none" w:sz="0" w:space="0" w:color="auto"/>
            <w:right w:val="none" w:sz="0" w:space="0" w:color="auto"/>
          </w:divBdr>
        </w:div>
        <w:div w:id="959454632">
          <w:marLeft w:val="0"/>
          <w:marRight w:val="0"/>
          <w:marTop w:val="0"/>
          <w:marBottom w:val="0"/>
          <w:divBdr>
            <w:top w:val="none" w:sz="0" w:space="0" w:color="auto"/>
            <w:left w:val="none" w:sz="0" w:space="0" w:color="auto"/>
            <w:bottom w:val="none" w:sz="0" w:space="0" w:color="auto"/>
            <w:right w:val="none" w:sz="0" w:space="0" w:color="auto"/>
          </w:divBdr>
        </w:div>
        <w:div w:id="959460411">
          <w:marLeft w:val="0"/>
          <w:marRight w:val="0"/>
          <w:marTop w:val="240"/>
          <w:marBottom w:val="240"/>
          <w:divBdr>
            <w:top w:val="none" w:sz="0" w:space="0" w:color="auto"/>
            <w:left w:val="none" w:sz="0" w:space="0" w:color="auto"/>
            <w:bottom w:val="none" w:sz="0" w:space="0" w:color="auto"/>
            <w:right w:val="none" w:sz="0" w:space="0" w:color="auto"/>
          </w:divBdr>
        </w:div>
        <w:div w:id="959528095">
          <w:marLeft w:val="0"/>
          <w:marRight w:val="0"/>
          <w:marTop w:val="240"/>
          <w:marBottom w:val="240"/>
          <w:divBdr>
            <w:top w:val="none" w:sz="0" w:space="0" w:color="auto"/>
            <w:left w:val="none" w:sz="0" w:space="0" w:color="auto"/>
            <w:bottom w:val="none" w:sz="0" w:space="0" w:color="auto"/>
            <w:right w:val="none" w:sz="0" w:space="0" w:color="auto"/>
          </w:divBdr>
        </w:div>
        <w:div w:id="959530871">
          <w:marLeft w:val="0"/>
          <w:marRight w:val="0"/>
          <w:marTop w:val="0"/>
          <w:marBottom w:val="0"/>
          <w:divBdr>
            <w:top w:val="none" w:sz="0" w:space="0" w:color="auto"/>
            <w:left w:val="none" w:sz="0" w:space="0" w:color="auto"/>
            <w:bottom w:val="none" w:sz="0" w:space="0" w:color="auto"/>
            <w:right w:val="none" w:sz="0" w:space="0" w:color="auto"/>
          </w:divBdr>
        </w:div>
        <w:div w:id="959650956">
          <w:marLeft w:val="0"/>
          <w:marRight w:val="0"/>
          <w:marTop w:val="0"/>
          <w:marBottom w:val="0"/>
          <w:divBdr>
            <w:top w:val="none" w:sz="0" w:space="0" w:color="auto"/>
            <w:left w:val="none" w:sz="0" w:space="0" w:color="auto"/>
            <w:bottom w:val="none" w:sz="0" w:space="0" w:color="auto"/>
            <w:right w:val="none" w:sz="0" w:space="0" w:color="auto"/>
          </w:divBdr>
        </w:div>
        <w:div w:id="959653165">
          <w:marLeft w:val="0"/>
          <w:marRight w:val="0"/>
          <w:marTop w:val="0"/>
          <w:marBottom w:val="0"/>
          <w:divBdr>
            <w:top w:val="none" w:sz="0" w:space="0" w:color="auto"/>
            <w:left w:val="none" w:sz="0" w:space="0" w:color="auto"/>
            <w:bottom w:val="none" w:sz="0" w:space="0" w:color="auto"/>
            <w:right w:val="none" w:sz="0" w:space="0" w:color="auto"/>
          </w:divBdr>
        </w:div>
        <w:div w:id="959804557">
          <w:marLeft w:val="0"/>
          <w:marRight w:val="0"/>
          <w:marTop w:val="300"/>
          <w:marBottom w:val="0"/>
          <w:divBdr>
            <w:top w:val="none" w:sz="0" w:space="0" w:color="auto"/>
            <w:left w:val="none" w:sz="0" w:space="0" w:color="auto"/>
            <w:bottom w:val="none" w:sz="0" w:space="0" w:color="auto"/>
            <w:right w:val="none" w:sz="0" w:space="0" w:color="auto"/>
          </w:divBdr>
        </w:div>
        <w:div w:id="959915341">
          <w:marLeft w:val="0"/>
          <w:marRight w:val="0"/>
          <w:marTop w:val="240"/>
          <w:marBottom w:val="240"/>
          <w:divBdr>
            <w:top w:val="none" w:sz="0" w:space="0" w:color="auto"/>
            <w:left w:val="none" w:sz="0" w:space="0" w:color="auto"/>
            <w:bottom w:val="none" w:sz="0" w:space="0" w:color="auto"/>
            <w:right w:val="none" w:sz="0" w:space="0" w:color="auto"/>
          </w:divBdr>
        </w:div>
        <w:div w:id="959916759">
          <w:marLeft w:val="0"/>
          <w:marRight w:val="0"/>
          <w:marTop w:val="354"/>
          <w:marBottom w:val="354"/>
          <w:divBdr>
            <w:top w:val="none" w:sz="0" w:space="0" w:color="auto"/>
            <w:left w:val="none" w:sz="0" w:space="0" w:color="auto"/>
            <w:bottom w:val="none" w:sz="0" w:space="0" w:color="auto"/>
            <w:right w:val="none" w:sz="0" w:space="0" w:color="auto"/>
          </w:divBdr>
        </w:div>
        <w:div w:id="959919437">
          <w:marLeft w:val="0"/>
          <w:marRight w:val="0"/>
          <w:marTop w:val="0"/>
          <w:marBottom w:val="0"/>
          <w:divBdr>
            <w:top w:val="none" w:sz="0" w:space="0" w:color="auto"/>
            <w:left w:val="none" w:sz="0" w:space="0" w:color="auto"/>
            <w:bottom w:val="none" w:sz="0" w:space="0" w:color="auto"/>
            <w:right w:val="none" w:sz="0" w:space="0" w:color="auto"/>
          </w:divBdr>
        </w:div>
        <w:div w:id="959992424">
          <w:marLeft w:val="0"/>
          <w:marRight w:val="0"/>
          <w:marTop w:val="354"/>
          <w:marBottom w:val="354"/>
          <w:divBdr>
            <w:top w:val="none" w:sz="0" w:space="0" w:color="auto"/>
            <w:left w:val="none" w:sz="0" w:space="0" w:color="auto"/>
            <w:bottom w:val="none" w:sz="0" w:space="0" w:color="auto"/>
            <w:right w:val="none" w:sz="0" w:space="0" w:color="auto"/>
          </w:divBdr>
          <w:divsChild>
            <w:div w:id="757294242">
              <w:marLeft w:val="0"/>
              <w:marRight w:val="0"/>
              <w:marTop w:val="0"/>
              <w:marBottom w:val="0"/>
              <w:divBdr>
                <w:top w:val="none" w:sz="0" w:space="0" w:color="auto"/>
                <w:left w:val="none" w:sz="0" w:space="0" w:color="auto"/>
                <w:bottom w:val="none" w:sz="0" w:space="0" w:color="auto"/>
                <w:right w:val="none" w:sz="0" w:space="0" w:color="auto"/>
              </w:divBdr>
            </w:div>
          </w:divsChild>
        </w:div>
        <w:div w:id="959995724">
          <w:marLeft w:val="0"/>
          <w:marRight w:val="0"/>
          <w:marTop w:val="300"/>
          <w:marBottom w:val="300"/>
          <w:divBdr>
            <w:top w:val="none" w:sz="0" w:space="0" w:color="auto"/>
            <w:left w:val="none" w:sz="0" w:space="0" w:color="auto"/>
            <w:bottom w:val="none" w:sz="0" w:space="0" w:color="auto"/>
            <w:right w:val="none" w:sz="0" w:space="0" w:color="auto"/>
          </w:divBdr>
        </w:div>
        <w:div w:id="960189365">
          <w:marLeft w:val="0"/>
          <w:marRight w:val="240"/>
          <w:marTop w:val="180"/>
          <w:marBottom w:val="0"/>
          <w:divBdr>
            <w:top w:val="none" w:sz="0" w:space="0" w:color="auto"/>
            <w:left w:val="none" w:sz="0" w:space="0" w:color="auto"/>
            <w:bottom w:val="none" w:sz="0" w:space="0" w:color="auto"/>
            <w:right w:val="none" w:sz="0" w:space="0" w:color="auto"/>
          </w:divBdr>
        </w:div>
        <w:div w:id="960190462">
          <w:marLeft w:val="0"/>
          <w:marRight w:val="0"/>
          <w:marTop w:val="0"/>
          <w:marBottom w:val="0"/>
          <w:divBdr>
            <w:top w:val="none" w:sz="0" w:space="0" w:color="auto"/>
            <w:left w:val="none" w:sz="0" w:space="0" w:color="auto"/>
            <w:bottom w:val="none" w:sz="0" w:space="0" w:color="auto"/>
            <w:right w:val="none" w:sz="0" w:space="0" w:color="auto"/>
          </w:divBdr>
        </w:div>
        <w:div w:id="960265851">
          <w:marLeft w:val="0"/>
          <w:marRight w:val="0"/>
          <w:marTop w:val="240"/>
          <w:marBottom w:val="240"/>
          <w:divBdr>
            <w:top w:val="none" w:sz="0" w:space="0" w:color="auto"/>
            <w:left w:val="none" w:sz="0" w:space="0" w:color="auto"/>
            <w:bottom w:val="none" w:sz="0" w:space="0" w:color="auto"/>
            <w:right w:val="none" w:sz="0" w:space="0" w:color="auto"/>
          </w:divBdr>
        </w:div>
        <w:div w:id="960306317">
          <w:marLeft w:val="0"/>
          <w:marRight w:val="0"/>
          <w:marTop w:val="0"/>
          <w:marBottom w:val="0"/>
          <w:divBdr>
            <w:top w:val="none" w:sz="0" w:space="0" w:color="auto"/>
            <w:left w:val="none" w:sz="0" w:space="0" w:color="auto"/>
            <w:bottom w:val="none" w:sz="0" w:space="0" w:color="auto"/>
            <w:right w:val="none" w:sz="0" w:space="0" w:color="auto"/>
          </w:divBdr>
        </w:div>
        <w:div w:id="960379788">
          <w:marLeft w:val="0"/>
          <w:marRight w:val="0"/>
          <w:marTop w:val="329"/>
          <w:marBottom w:val="329"/>
          <w:divBdr>
            <w:top w:val="none" w:sz="0" w:space="0" w:color="auto"/>
            <w:left w:val="none" w:sz="0" w:space="0" w:color="auto"/>
            <w:bottom w:val="none" w:sz="0" w:space="0" w:color="auto"/>
            <w:right w:val="none" w:sz="0" w:space="0" w:color="auto"/>
          </w:divBdr>
        </w:div>
        <w:div w:id="960379914">
          <w:marLeft w:val="0"/>
          <w:marRight w:val="0"/>
          <w:marTop w:val="240"/>
          <w:marBottom w:val="240"/>
          <w:divBdr>
            <w:top w:val="none" w:sz="0" w:space="0" w:color="auto"/>
            <w:left w:val="none" w:sz="0" w:space="0" w:color="auto"/>
            <w:bottom w:val="none" w:sz="0" w:space="0" w:color="auto"/>
            <w:right w:val="none" w:sz="0" w:space="0" w:color="auto"/>
          </w:divBdr>
        </w:div>
        <w:div w:id="960384880">
          <w:marLeft w:val="0"/>
          <w:marRight w:val="0"/>
          <w:marTop w:val="0"/>
          <w:marBottom w:val="0"/>
          <w:divBdr>
            <w:top w:val="none" w:sz="0" w:space="0" w:color="auto"/>
            <w:left w:val="none" w:sz="0" w:space="0" w:color="auto"/>
            <w:bottom w:val="none" w:sz="0" w:space="0" w:color="auto"/>
            <w:right w:val="none" w:sz="0" w:space="0" w:color="auto"/>
          </w:divBdr>
        </w:div>
        <w:div w:id="960458108">
          <w:marLeft w:val="0"/>
          <w:marRight w:val="0"/>
          <w:marTop w:val="0"/>
          <w:marBottom w:val="0"/>
          <w:divBdr>
            <w:top w:val="none" w:sz="0" w:space="0" w:color="auto"/>
            <w:left w:val="none" w:sz="0" w:space="0" w:color="auto"/>
            <w:bottom w:val="single" w:sz="8" w:space="23" w:color="B8B9BA"/>
            <w:right w:val="none" w:sz="0" w:space="0" w:color="auto"/>
          </w:divBdr>
          <w:divsChild>
            <w:div w:id="45877909">
              <w:marLeft w:val="0"/>
              <w:marRight w:val="0"/>
              <w:marTop w:val="0"/>
              <w:marBottom w:val="0"/>
              <w:divBdr>
                <w:top w:val="none" w:sz="0" w:space="0" w:color="auto"/>
                <w:left w:val="none" w:sz="0" w:space="0" w:color="auto"/>
                <w:bottom w:val="none" w:sz="0" w:space="0" w:color="auto"/>
                <w:right w:val="none" w:sz="0" w:space="0" w:color="auto"/>
              </w:divBdr>
            </w:div>
          </w:divsChild>
        </w:div>
        <w:div w:id="960502706">
          <w:marLeft w:val="0"/>
          <w:marRight w:val="0"/>
          <w:marTop w:val="0"/>
          <w:marBottom w:val="300"/>
          <w:divBdr>
            <w:top w:val="none" w:sz="0" w:space="0" w:color="auto"/>
            <w:left w:val="none" w:sz="0" w:space="0" w:color="auto"/>
            <w:bottom w:val="none" w:sz="0" w:space="0" w:color="auto"/>
            <w:right w:val="none" w:sz="0" w:space="0" w:color="auto"/>
          </w:divBdr>
        </w:div>
        <w:div w:id="960570271">
          <w:marLeft w:val="0"/>
          <w:marRight w:val="0"/>
          <w:marTop w:val="720"/>
          <w:marBottom w:val="900"/>
          <w:divBdr>
            <w:top w:val="none" w:sz="0" w:space="0" w:color="auto"/>
            <w:left w:val="none" w:sz="0" w:space="0" w:color="auto"/>
            <w:bottom w:val="none" w:sz="0" w:space="0" w:color="auto"/>
            <w:right w:val="none" w:sz="0" w:space="0" w:color="auto"/>
          </w:divBdr>
        </w:div>
        <w:div w:id="960722490">
          <w:marLeft w:val="0"/>
          <w:marRight w:val="0"/>
          <w:marTop w:val="0"/>
          <w:marBottom w:val="0"/>
          <w:divBdr>
            <w:top w:val="none" w:sz="0" w:space="0" w:color="auto"/>
            <w:left w:val="none" w:sz="0" w:space="0" w:color="auto"/>
            <w:bottom w:val="none" w:sz="0" w:space="0" w:color="auto"/>
            <w:right w:val="none" w:sz="0" w:space="0" w:color="auto"/>
          </w:divBdr>
        </w:div>
        <w:div w:id="960723235">
          <w:marLeft w:val="0"/>
          <w:marRight w:val="0"/>
          <w:marTop w:val="0"/>
          <w:marBottom w:val="0"/>
          <w:divBdr>
            <w:top w:val="none" w:sz="0" w:space="0" w:color="auto"/>
            <w:left w:val="none" w:sz="0" w:space="0" w:color="auto"/>
            <w:bottom w:val="single" w:sz="6" w:space="15" w:color="B8B9BA"/>
            <w:right w:val="none" w:sz="0" w:space="0" w:color="auto"/>
          </w:divBdr>
          <w:divsChild>
            <w:div w:id="629555055">
              <w:marLeft w:val="0"/>
              <w:marRight w:val="0"/>
              <w:marTop w:val="0"/>
              <w:marBottom w:val="0"/>
              <w:divBdr>
                <w:top w:val="none" w:sz="0" w:space="0" w:color="auto"/>
                <w:left w:val="none" w:sz="0" w:space="0" w:color="auto"/>
                <w:bottom w:val="none" w:sz="0" w:space="0" w:color="auto"/>
                <w:right w:val="none" w:sz="0" w:space="0" w:color="auto"/>
              </w:divBdr>
            </w:div>
          </w:divsChild>
        </w:div>
        <w:div w:id="960959847">
          <w:marLeft w:val="0"/>
          <w:marRight w:val="0"/>
          <w:marTop w:val="366"/>
          <w:marBottom w:val="366"/>
          <w:divBdr>
            <w:top w:val="none" w:sz="0" w:space="0" w:color="auto"/>
            <w:left w:val="none" w:sz="0" w:space="0" w:color="auto"/>
            <w:bottom w:val="none" w:sz="0" w:space="0" w:color="auto"/>
            <w:right w:val="none" w:sz="0" w:space="0" w:color="auto"/>
          </w:divBdr>
          <w:divsChild>
            <w:div w:id="52316190">
              <w:marLeft w:val="0"/>
              <w:marRight w:val="0"/>
              <w:marTop w:val="0"/>
              <w:marBottom w:val="0"/>
              <w:divBdr>
                <w:top w:val="none" w:sz="0" w:space="0" w:color="auto"/>
                <w:left w:val="none" w:sz="0" w:space="0" w:color="auto"/>
                <w:bottom w:val="none" w:sz="0" w:space="0" w:color="auto"/>
                <w:right w:val="none" w:sz="0" w:space="0" w:color="auto"/>
              </w:divBdr>
            </w:div>
          </w:divsChild>
        </w:div>
        <w:div w:id="961033248">
          <w:marLeft w:val="0"/>
          <w:marRight w:val="1500"/>
          <w:marTop w:val="0"/>
          <w:marBottom w:val="0"/>
          <w:divBdr>
            <w:top w:val="none" w:sz="0" w:space="0" w:color="auto"/>
            <w:left w:val="none" w:sz="0" w:space="0" w:color="auto"/>
            <w:bottom w:val="none" w:sz="0" w:space="0" w:color="auto"/>
            <w:right w:val="none" w:sz="0" w:space="0" w:color="auto"/>
          </w:divBdr>
        </w:div>
        <w:div w:id="961107468">
          <w:marLeft w:val="0"/>
          <w:marRight w:val="0"/>
          <w:marTop w:val="0"/>
          <w:marBottom w:val="0"/>
          <w:divBdr>
            <w:top w:val="none" w:sz="0" w:space="0" w:color="auto"/>
            <w:left w:val="none" w:sz="0" w:space="0" w:color="auto"/>
            <w:bottom w:val="none" w:sz="0" w:space="0" w:color="auto"/>
            <w:right w:val="none" w:sz="0" w:space="0" w:color="auto"/>
          </w:divBdr>
          <w:divsChild>
            <w:div w:id="459761749">
              <w:marLeft w:val="0"/>
              <w:marRight w:val="0"/>
              <w:marTop w:val="0"/>
              <w:marBottom w:val="0"/>
              <w:divBdr>
                <w:top w:val="none" w:sz="0" w:space="0" w:color="auto"/>
                <w:left w:val="none" w:sz="0" w:space="0" w:color="auto"/>
                <w:bottom w:val="none" w:sz="0" w:space="0" w:color="auto"/>
                <w:right w:val="none" w:sz="0" w:space="0" w:color="auto"/>
              </w:divBdr>
            </w:div>
          </w:divsChild>
        </w:div>
        <w:div w:id="961109949">
          <w:marLeft w:val="0"/>
          <w:marRight w:val="0"/>
          <w:marTop w:val="0"/>
          <w:marBottom w:val="0"/>
          <w:divBdr>
            <w:top w:val="none" w:sz="0" w:space="0" w:color="auto"/>
            <w:left w:val="none" w:sz="0" w:space="0" w:color="auto"/>
            <w:bottom w:val="none" w:sz="0" w:space="0" w:color="auto"/>
            <w:right w:val="none" w:sz="0" w:space="0" w:color="auto"/>
          </w:divBdr>
          <w:divsChild>
            <w:div w:id="768501008">
              <w:marLeft w:val="0"/>
              <w:marRight w:val="0"/>
              <w:marTop w:val="0"/>
              <w:marBottom w:val="0"/>
              <w:divBdr>
                <w:top w:val="none" w:sz="0" w:space="0" w:color="auto"/>
                <w:left w:val="none" w:sz="0" w:space="0" w:color="auto"/>
                <w:bottom w:val="none" w:sz="0" w:space="0" w:color="auto"/>
                <w:right w:val="none" w:sz="0" w:space="0" w:color="auto"/>
              </w:divBdr>
            </w:div>
          </w:divsChild>
        </w:div>
        <w:div w:id="961115054">
          <w:marLeft w:val="-158"/>
          <w:marRight w:val="0"/>
          <w:marTop w:val="0"/>
          <w:marBottom w:val="0"/>
          <w:divBdr>
            <w:top w:val="none" w:sz="0" w:space="0" w:color="auto"/>
            <w:left w:val="none" w:sz="0" w:space="0" w:color="auto"/>
            <w:bottom w:val="none" w:sz="0" w:space="0" w:color="auto"/>
            <w:right w:val="none" w:sz="0" w:space="0" w:color="auto"/>
          </w:divBdr>
        </w:div>
        <w:div w:id="961152942">
          <w:marLeft w:val="0"/>
          <w:marRight w:val="0"/>
          <w:marTop w:val="0"/>
          <w:marBottom w:val="300"/>
          <w:divBdr>
            <w:top w:val="none" w:sz="0" w:space="0" w:color="auto"/>
            <w:left w:val="none" w:sz="0" w:space="0" w:color="auto"/>
            <w:bottom w:val="none" w:sz="0" w:space="0" w:color="auto"/>
            <w:right w:val="none" w:sz="0" w:space="0" w:color="auto"/>
          </w:divBdr>
        </w:div>
        <w:div w:id="961224770">
          <w:marLeft w:val="0"/>
          <w:marRight w:val="0"/>
          <w:marTop w:val="240"/>
          <w:marBottom w:val="240"/>
          <w:divBdr>
            <w:top w:val="none" w:sz="0" w:space="0" w:color="auto"/>
            <w:left w:val="none" w:sz="0" w:space="0" w:color="auto"/>
            <w:bottom w:val="none" w:sz="0" w:space="0" w:color="auto"/>
            <w:right w:val="none" w:sz="0" w:space="0" w:color="auto"/>
          </w:divBdr>
          <w:divsChild>
            <w:div w:id="583800458">
              <w:marLeft w:val="0"/>
              <w:marRight w:val="0"/>
              <w:marTop w:val="0"/>
              <w:marBottom w:val="0"/>
              <w:divBdr>
                <w:top w:val="none" w:sz="0" w:space="0" w:color="auto"/>
                <w:left w:val="none" w:sz="0" w:space="0" w:color="auto"/>
                <w:bottom w:val="none" w:sz="0" w:space="0" w:color="auto"/>
                <w:right w:val="none" w:sz="0" w:space="0" w:color="auto"/>
              </w:divBdr>
            </w:div>
          </w:divsChild>
        </w:div>
        <w:div w:id="961229664">
          <w:marLeft w:val="0"/>
          <w:marRight w:val="0"/>
          <w:marTop w:val="0"/>
          <w:marBottom w:val="0"/>
          <w:divBdr>
            <w:top w:val="none" w:sz="0" w:space="0" w:color="auto"/>
            <w:left w:val="none" w:sz="0" w:space="0" w:color="auto"/>
            <w:bottom w:val="none" w:sz="0" w:space="0" w:color="auto"/>
            <w:right w:val="none" w:sz="0" w:space="0" w:color="auto"/>
          </w:divBdr>
        </w:div>
        <w:div w:id="961303009">
          <w:marLeft w:val="0"/>
          <w:marRight w:val="0"/>
          <w:marTop w:val="0"/>
          <w:marBottom w:val="0"/>
          <w:divBdr>
            <w:top w:val="none" w:sz="0" w:space="0" w:color="auto"/>
            <w:left w:val="none" w:sz="0" w:space="0" w:color="auto"/>
            <w:bottom w:val="none" w:sz="0" w:space="0" w:color="auto"/>
            <w:right w:val="none" w:sz="0" w:space="0" w:color="auto"/>
          </w:divBdr>
        </w:div>
        <w:div w:id="961308214">
          <w:marLeft w:val="0"/>
          <w:marRight w:val="0"/>
          <w:marTop w:val="0"/>
          <w:marBottom w:val="0"/>
          <w:divBdr>
            <w:top w:val="none" w:sz="0" w:space="0" w:color="auto"/>
            <w:left w:val="none" w:sz="0" w:space="0" w:color="auto"/>
            <w:bottom w:val="none" w:sz="0" w:space="0" w:color="auto"/>
            <w:right w:val="none" w:sz="0" w:space="0" w:color="auto"/>
          </w:divBdr>
          <w:divsChild>
            <w:div w:id="744569862">
              <w:marLeft w:val="0"/>
              <w:marRight w:val="0"/>
              <w:marTop w:val="600"/>
              <w:marBottom w:val="0"/>
              <w:divBdr>
                <w:top w:val="none" w:sz="0" w:space="0" w:color="auto"/>
                <w:left w:val="none" w:sz="0" w:space="0" w:color="auto"/>
                <w:bottom w:val="none" w:sz="0" w:space="0" w:color="auto"/>
                <w:right w:val="none" w:sz="0" w:space="0" w:color="auto"/>
              </w:divBdr>
              <w:divsChild>
                <w:div w:id="933899472">
                  <w:marLeft w:val="0"/>
                  <w:marRight w:val="0"/>
                  <w:marTop w:val="0"/>
                  <w:marBottom w:val="0"/>
                  <w:divBdr>
                    <w:top w:val="none" w:sz="0" w:space="0" w:color="auto"/>
                    <w:left w:val="none" w:sz="0" w:space="0" w:color="auto"/>
                    <w:bottom w:val="none" w:sz="0" w:space="0" w:color="auto"/>
                    <w:right w:val="none" w:sz="0" w:space="0" w:color="auto"/>
                  </w:divBdr>
                  <w:divsChild>
                    <w:div w:id="81071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418221">
          <w:marLeft w:val="0"/>
          <w:marRight w:val="2361"/>
          <w:marTop w:val="0"/>
          <w:marBottom w:val="0"/>
          <w:divBdr>
            <w:top w:val="none" w:sz="0" w:space="0" w:color="auto"/>
            <w:left w:val="none" w:sz="0" w:space="0" w:color="auto"/>
            <w:bottom w:val="none" w:sz="0" w:space="0" w:color="auto"/>
            <w:right w:val="none" w:sz="0" w:space="0" w:color="auto"/>
          </w:divBdr>
        </w:div>
        <w:div w:id="961420870">
          <w:marLeft w:val="0"/>
          <w:marRight w:val="0"/>
          <w:marTop w:val="378"/>
          <w:marBottom w:val="378"/>
          <w:divBdr>
            <w:top w:val="none" w:sz="0" w:space="0" w:color="auto"/>
            <w:left w:val="none" w:sz="0" w:space="0" w:color="auto"/>
            <w:bottom w:val="none" w:sz="0" w:space="0" w:color="auto"/>
            <w:right w:val="none" w:sz="0" w:space="0" w:color="auto"/>
          </w:divBdr>
          <w:divsChild>
            <w:div w:id="878972707">
              <w:marLeft w:val="0"/>
              <w:marRight w:val="0"/>
              <w:marTop w:val="0"/>
              <w:marBottom w:val="0"/>
              <w:divBdr>
                <w:top w:val="none" w:sz="0" w:space="0" w:color="auto"/>
                <w:left w:val="none" w:sz="0" w:space="0" w:color="auto"/>
                <w:bottom w:val="none" w:sz="0" w:space="0" w:color="auto"/>
                <w:right w:val="none" w:sz="0" w:space="0" w:color="auto"/>
              </w:divBdr>
            </w:div>
          </w:divsChild>
        </w:div>
        <w:div w:id="961497090">
          <w:marLeft w:val="0"/>
          <w:marRight w:val="0"/>
          <w:marTop w:val="360"/>
          <w:marBottom w:val="360"/>
          <w:divBdr>
            <w:top w:val="none" w:sz="0" w:space="0" w:color="auto"/>
            <w:left w:val="none" w:sz="0" w:space="0" w:color="auto"/>
            <w:bottom w:val="none" w:sz="0" w:space="0" w:color="auto"/>
            <w:right w:val="none" w:sz="0" w:space="0" w:color="auto"/>
          </w:divBdr>
        </w:div>
        <w:div w:id="961569077">
          <w:marLeft w:val="0"/>
          <w:marRight w:val="0"/>
          <w:marTop w:val="0"/>
          <w:marBottom w:val="0"/>
          <w:divBdr>
            <w:top w:val="none" w:sz="0" w:space="0" w:color="auto"/>
            <w:left w:val="none" w:sz="0" w:space="0" w:color="auto"/>
            <w:bottom w:val="none" w:sz="0" w:space="0" w:color="auto"/>
            <w:right w:val="none" w:sz="0" w:space="0" w:color="auto"/>
          </w:divBdr>
        </w:div>
        <w:div w:id="961611274">
          <w:marLeft w:val="0"/>
          <w:marRight w:val="0"/>
          <w:marTop w:val="75"/>
          <w:marBottom w:val="0"/>
          <w:divBdr>
            <w:top w:val="none" w:sz="0" w:space="0" w:color="auto"/>
            <w:left w:val="none" w:sz="0" w:space="0" w:color="auto"/>
            <w:bottom w:val="none" w:sz="0" w:space="0" w:color="auto"/>
            <w:right w:val="none" w:sz="0" w:space="0" w:color="auto"/>
          </w:divBdr>
        </w:div>
        <w:div w:id="961690857">
          <w:marLeft w:val="0"/>
          <w:marRight w:val="0"/>
          <w:marTop w:val="240"/>
          <w:marBottom w:val="240"/>
          <w:divBdr>
            <w:top w:val="none" w:sz="0" w:space="0" w:color="auto"/>
            <w:left w:val="none" w:sz="0" w:space="0" w:color="auto"/>
            <w:bottom w:val="none" w:sz="0" w:space="0" w:color="auto"/>
            <w:right w:val="none" w:sz="0" w:space="0" w:color="auto"/>
          </w:divBdr>
        </w:div>
        <w:div w:id="961766973">
          <w:marLeft w:val="0"/>
          <w:marRight w:val="0"/>
          <w:marTop w:val="0"/>
          <w:marBottom w:val="0"/>
          <w:divBdr>
            <w:top w:val="none" w:sz="0" w:space="0" w:color="auto"/>
            <w:left w:val="none" w:sz="0" w:space="0" w:color="auto"/>
            <w:bottom w:val="none" w:sz="0" w:space="0" w:color="auto"/>
            <w:right w:val="none" w:sz="0" w:space="0" w:color="auto"/>
          </w:divBdr>
        </w:div>
        <w:div w:id="961768434">
          <w:marLeft w:val="0"/>
          <w:marRight w:val="0"/>
          <w:marTop w:val="0"/>
          <w:marBottom w:val="0"/>
          <w:divBdr>
            <w:top w:val="none" w:sz="0" w:space="0" w:color="auto"/>
            <w:left w:val="none" w:sz="0" w:space="0" w:color="auto"/>
            <w:bottom w:val="none" w:sz="0" w:space="0" w:color="auto"/>
            <w:right w:val="none" w:sz="0" w:space="0" w:color="auto"/>
          </w:divBdr>
        </w:div>
        <w:div w:id="961957450">
          <w:marLeft w:val="0"/>
          <w:marRight w:val="0"/>
          <w:marTop w:val="0"/>
          <w:marBottom w:val="0"/>
          <w:divBdr>
            <w:top w:val="none" w:sz="0" w:space="0" w:color="auto"/>
            <w:left w:val="none" w:sz="0" w:space="0" w:color="auto"/>
            <w:bottom w:val="none" w:sz="0" w:space="0" w:color="auto"/>
            <w:right w:val="none" w:sz="0" w:space="0" w:color="auto"/>
          </w:divBdr>
        </w:div>
        <w:div w:id="961962530">
          <w:marLeft w:val="0"/>
          <w:marRight w:val="1500"/>
          <w:marTop w:val="0"/>
          <w:marBottom w:val="0"/>
          <w:divBdr>
            <w:top w:val="none" w:sz="0" w:space="0" w:color="auto"/>
            <w:left w:val="none" w:sz="0" w:space="0" w:color="auto"/>
            <w:bottom w:val="none" w:sz="0" w:space="0" w:color="auto"/>
            <w:right w:val="none" w:sz="0" w:space="0" w:color="auto"/>
          </w:divBdr>
        </w:div>
        <w:div w:id="961964173">
          <w:marLeft w:val="0"/>
          <w:marRight w:val="0"/>
          <w:marTop w:val="0"/>
          <w:marBottom w:val="0"/>
          <w:divBdr>
            <w:top w:val="none" w:sz="0" w:space="0" w:color="auto"/>
            <w:left w:val="none" w:sz="0" w:space="0" w:color="auto"/>
            <w:bottom w:val="none" w:sz="0" w:space="0" w:color="auto"/>
            <w:right w:val="none" w:sz="0" w:space="0" w:color="auto"/>
          </w:divBdr>
        </w:div>
        <w:div w:id="962030748">
          <w:marLeft w:val="0"/>
          <w:marRight w:val="0"/>
          <w:marTop w:val="0"/>
          <w:marBottom w:val="0"/>
          <w:divBdr>
            <w:top w:val="none" w:sz="0" w:space="0" w:color="auto"/>
            <w:left w:val="none" w:sz="0" w:space="0" w:color="auto"/>
            <w:bottom w:val="none" w:sz="0" w:space="0" w:color="auto"/>
            <w:right w:val="none" w:sz="0" w:space="0" w:color="auto"/>
          </w:divBdr>
        </w:div>
        <w:div w:id="962076763">
          <w:marLeft w:val="0"/>
          <w:marRight w:val="0"/>
          <w:marTop w:val="0"/>
          <w:marBottom w:val="0"/>
          <w:divBdr>
            <w:top w:val="none" w:sz="0" w:space="0" w:color="auto"/>
            <w:left w:val="none" w:sz="0" w:space="0" w:color="auto"/>
            <w:bottom w:val="none" w:sz="0" w:space="0" w:color="auto"/>
            <w:right w:val="none" w:sz="0" w:space="0" w:color="auto"/>
          </w:divBdr>
        </w:div>
        <w:div w:id="962153906">
          <w:marLeft w:val="0"/>
          <w:marRight w:val="0"/>
          <w:marTop w:val="0"/>
          <w:marBottom w:val="0"/>
          <w:divBdr>
            <w:top w:val="none" w:sz="0" w:space="0" w:color="auto"/>
            <w:left w:val="none" w:sz="0" w:space="0" w:color="auto"/>
            <w:bottom w:val="none" w:sz="0" w:space="0" w:color="auto"/>
            <w:right w:val="none" w:sz="0" w:space="0" w:color="auto"/>
          </w:divBdr>
        </w:div>
        <w:div w:id="962226353">
          <w:marLeft w:val="0"/>
          <w:marRight w:val="0"/>
          <w:marTop w:val="0"/>
          <w:marBottom w:val="0"/>
          <w:divBdr>
            <w:top w:val="none" w:sz="0" w:space="0" w:color="auto"/>
            <w:left w:val="none" w:sz="0" w:space="0" w:color="auto"/>
            <w:bottom w:val="none" w:sz="0" w:space="0" w:color="auto"/>
            <w:right w:val="none" w:sz="0" w:space="0" w:color="auto"/>
          </w:divBdr>
        </w:div>
        <w:div w:id="962228641">
          <w:marLeft w:val="0"/>
          <w:marRight w:val="0"/>
          <w:marTop w:val="0"/>
          <w:marBottom w:val="0"/>
          <w:divBdr>
            <w:top w:val="none" w:sz="0" w:space="0" w:color="auto"/>
            <w:left w:val="none" w:sz="0" w:space="0" w:color="auto"/>
            <w:bottom w:val="none" w:sz="0" w:space="0" w:color="auto"/>
            <w:right w:val="none" w:sz="0" w:space="0" w:color="auto"/>
          </w:divBdr>
        </w:div>
        <w:div w:id="962266415">
          <w:marLeft w:val="0"/>
          <w:marRight w:val="0"/>
          <w:marTop w:val="0"/>
          <w:marBottom w:val="0"/>
          <w:divBdr>
            <w:top w:val="none" w:sz="0" w:space="0" w:color="auto"/>
            <w:left w:val="none" w:sz="0" w:space="0" w:color="auto"/>
            <w:bottom w:val="none" w:sz="0" w:space="0" w:color="auto"/>
            <w:right w:val="none" w:sz="0" w:space="0" w:color="auto"/>
          </w:divBdr>
        </w:div>
        <w:div w:id="962267807">
          <w:marLeft w:val="0"/>
          <w:marRight w:val="0"/>
          <w:marTop w:val="0"/>
          <w:marBottom w:val="0"/>
          <w:divBdr>
            <w:top w:val="none" w:sz="0" w:space="0" w:color="auto"/>
            <w:left w:val="none" w:sz="0" w:space="0" w:color="auto"/>
            <w:bottom w:val="none" w:sz="0" w:space="0" w:color="auto"/>
            <w:right w:val="none" w:sz="0" w:space="0" w:color="auto"/>
          </w:divBdr>
          <w:divsChild>
            <w:div w:id="972517642">
              <w:marLeft w:val="0"/>
              <w:marRight w:val="0"/>
              <w:marTop w:val="0"/>
              <w:marBottom w:val="0"/>
              <w:divBdr>
                <w:top w:val="none" w:sz="0" w:space="0" w:color="auto"/>
                <w:left w:val="none" w:sz="0" w:space="0" w:color="auto"/>
                <w:bottom w:val="none" w:sz="0" w:space="0" w:color="auto"/>
                <w:right w:val="none" w:sz="0" w:space="0" w:color="auto"/>
              </w:divBdr>
            </w:div>
          </w:divsChild>
        </w:div>
        <w:div w:id="962270644">
          <w:marLeft w:val="0"/>
          <w:marRight w:val="0"/>
          <w:marTop w:val="300"/>
          <w:marBottom w:val="600"/>
          <w:divBdr>
            <w:top w:val="single" w:sz="6" w:space="30" w:color="EB5D0B"/>
            <w:left w:val="none" w:sz="0" w:space="0" w:color="auto"/>
            <w:bottom w:val="single" w:sz="6" w:space="30" w:color="EB5D0B"/>
            <w:right w:val="none" w:sz="0" w:space="0" w:color="auto"/>
          </w:divBdr>
        </w:div>
        <w:div w:id="962272054">
          <w:marLeft w:val="0"/>
          <w:marRight w:val="0"/>
          <w:marTop w:val="240"/>
          <w:marBottom w:val="240"/>
          <w:divBdr>
            <w:top w:val="none" w:sz="0" w:space="0" w:color="auto"/>
            <w:left w:val="none" w:sz="0" w:space="0" w:color="auto"/>
            <w:bottom w:val="none" w:sz="0" w:space="0" w:color="auto"/>
            <w:right w:val="none" w:sz="0" w:space="0" w:color="auto"/>
          </w:divBdr>
        </w:div>
        <w:div w:id="962274804">
          <w:marLeft w:val="0"/>
          <w:marRight w:val="0"/>
          <w:marTop w:val="240"/>
          <w:marBottom w:val="240"/>
          <w:divBdr>
            <w:top w:val="none" w:sz="0" w:space="0" w:color="auto"/>
            <w:left w:val="none" w:sz="0" w:space="0" w:color="auto"/>
            <w:bottom w:val="none" w:sz="0" w:space="0" w:color="auto"/>
            <w:right w:val="none" w:sz="0" w:space="0" w:color="auto"/>
          </w:divBdr>
          <w:divsChild>
            <w:div w:id="980234061">
              <w:marLeft w:val="0"/>
              <w:marRight w:val="0"/>
              <w:marTop w:val="0"/>
              <w:marBottom w:val="0"/>
              <w:divBdr>
                <w:top w:val="none" w:sz="0" w:space="0" w:color="auto"/>
                <w:left w:val="none" w:sz="0" w:space="0" w:color="auto"/>
                <w:bottom w:val="none" w:sz="0" w:space="0" w:color="auto"/>
                <w:right w:val="none" w:sz="0" w:space="0" w:color="auto"/>
              </w:divBdr>
            </w:div>
          </w:divsChild>
        </w:div>
        <w:div w:id="962275613">
          <w:marLeft w:val="0"/>
          <w:marRight w:val="0"/>
          <w:marTop w:val="0"/>
          <w:marBottom w:val="0"/>
          <w:divBdr>
            <w:top w:val="none" w:sz="0" w:space="0" w:color="auto"/>
            <w:left w:val="none" w:sz="0" w:space="0" w:color="auto"/>
            <w:bottom w:val="none" w:sz="0" w:space="0" w:color="auto"/>
            <w:right w:val="none" w:sz="0" w:space="0" w:color="auto"/>
          </w:divBdr>
        </w:div>
        <w:div w:id="962346276">
          <w:marLeft w:val="0"/>
          <w:marRight w:val="0"/>
          <w:marTop w:val="240"/>
          <w:marBottom w:val="240"/>
          <w:divBdr>
            <w:top w:val="none" w:sz="0" w:space="0" w:color="auto"/>
            <w:left w:val="none" w:sz="0" w:space="0" w:color="auto"/>
            <w:bottom w:val="none" w:sz="0" w:space="0" w:color="auto"/>
            <w:right w:val="none" w:sz="0" w:space="0" w:color="auto"/>
          </w:divBdr>
          <w:divsChild>
            <w:div w:id="790250722">
              <w:marLeft w:val="0"/>
              <w:marRight w:val="0"/>
              <w:marTop w:val="0"/>
              <w:marBottom w:val="0"/>
              <w:divBdr>
                <w:top w:val="none" w:sz="0" w:space="0" w:color="auto"/>
                <w:left w:val="none" w:sz="0" w:space="0" w:color="auto"/>
                <w:bottom w:val="none" w:sz="0" w:space="0" w:color="auto"/>
                <w:right w:val="none" w:sz="0" w:space="0" w:color="auto"/>
              </w:divBdr>
            </w:div>
          </w:divsChild>
        </w:div>
        <w:div w:id="962420688">
          <w:marLeft w:val="0"/>
          <w:marRight w:val="0"/>
          <w:marTop w:val="240"/>
          <w:marBottom w:val="240"/>
          <w:divBdr>
            <w:top w:val="none" w:sz="0" w:space="0" w:color="auto"/>
            <w:left w:val="none" w:sz="0" w:space="0" w:color="auto"/>
            <w:bottom w:val="none" w:sz="0" w:space="0" w:color="auto"/>
            <w:right w:val="none" w:sz="0" w:space="0" w:color="auto"/>
          </w:divBdr>
          <w:divsChild>
            <w:div w:id="200674033">
              <w:marLeft w:val="0"/>
              <w:marRight w:val="0"/>
              <w:marTop w:val="0"/>
              <w:marBottom w:val="0"/>
              <w:divBdr>
                <w:top w:val="none" w:sz="0" w:space="0" w:color="auto"/>
                <w:left w:val="none" w:sz="0" w:space="0" w:color="auto"/>
                <w:bottom w:val="none" w:sz="0" w:space="0" w:color="auto"/>
                <w:right w:val="none" w:sz="0" w:space="0" w:color="auto"/>
              </w:divBdr>
            </w:div>
          </w:divsChild>
        </w:div>
        <w:div w:id="962426104">
          <w:marLeft w:val="0"/>
          <w:marRight w:val="0"/>
          <w:marTop w:val="0"/>
          <w:marBottom w:val="0"/>
          <w:divBdr>
            <w:top w:val="none" w:sz="0" w:space="0" w:color="auto"/>
            <w:left w:val="none" w:sz="0" w:space="0" w:color="auto"/>
            <w:bottom w:val="none" w:sz="0" w:space="0" w:color="auto"/>
            <w:right w:val="none" w:sz="0" w:space="0" w:color="auto"/>
          </w:divBdr>
          <w:divsChild>
            <w:div w:id="195197467">
              <w:marLeft w:val="0"/>
              <w:marRight w:val="0"/>
              <w:marTop w:val="75"/>
              <w:marBottom w:val="0"/>
              <w:divBdr>
                <w:top w:val="none" w:sz="0" w:space="0" w:color="auto"/>
                <w:left w:val="none" w:sz="0" w:space="0" w:color="auto"/>
                <w:bottom w:val="none" w:sz="0" w:space="0" w:color="auto"/>
                <w:right w:val="none" w:sz="0" w:space="0" w:color="auto"/>
              </w:divBdr>
            </w:div>
            <w:div w:id="224687971">
              <w:marLeft w:val="0"/>
              <w:marRight w:val="0"/>
              <w:marTop w:val="75"/>
              <w:marBottom w:val="0"/>
              <w:divBdr>
                <w:top w:val="none" w:sz="0" w:space="0" w:color="auto"/>
                <w:left w:val="none" w:sz="0" w:space="0" w:color="auto"/>
                <w:bottom w:val="none" w:sz="0" w:space="0" w:color="auto"/>
                <w:right w:val="none" w:sz="0" w:space="0" w:color="auto"/>
              </w:divBdr>
            </w:div>
            <w:div w:id="422844119">
              <w:marLeft w:val="0"/>
              <w:marRight w:val="0"/>
              <w:marTop w:val="75"/>
              <w:marBottom w:val="0"/>
              <w:divBdr>
                <w:top w:val="none" w:sz="0" w:space="0" w:color="auto"/>
                <w:left w:val="none" w:sz="0" w:space="0" w:color="auto"/>
                <w:bottom w:val="none" w:sz="0" w:space="0" w:color="auto"/>
                <w:right w:val="none" w:sz="0" w:space="0" w:color="auto"/>
              </w:divBdr>
            </w:div>
          </w:divsChild>
        </w:div>
        <w:div w:id="962538764">
          <w:marLeft w:val="0"/>
          <w:marRight w:val="0"/>
          <w:marTop w:val="0"/>
          <w:marBottom w:val="0"/>
          <w:divBdr>
            <w:top w:val="none" w:sz="0" w:space="0" w:color="auto"/>
            <w:left w:val="none" w:sz="0" w:space="0" w:color="auto"/>
            <w:bottom w:val="none" w:sz="0" w:space="0" w:color="auto"/>
            <w:right w:val="none" w:sz="0" w:space="0" w:color="auto"/>
          </w:divBdr>
        </w:div>
        <w:div w:id="962542755">
          <w:marLeft w:val="0"/>
          <w:marRight w:val="0"/>
          <w:marTop w:val="944"/>
          <w:marBottom w:val="944"/>
          <w:divBdr>
            <w:top w:val="none" w:sz="0" w:space="0" w:color="auto"/>
            <w:left w:val="none" w:sz="0" w:space="0" w:color="auto"/>
            <w:bottom w:val="none" w:sz="0" w:space="0" w:color="auto"/>
            <w:right w:val="none" w:sz="0" w:space="0" w:color="auto"/>
          </w:divBdr>
          <w:divsChild>
            <w:div w:id="355655">
              <w:marLeft w:val="0"/>
              <w:marRight w:val="0"/>
              <w:marTop w:val="378"/>
              <w:marBottom w:val="378"/>
              <w:divBdr>
                <w:top w:val="none" w:sz="0" w:space="0" w:color="auto"/>
                <w:left w:val="none" w:sz="0" w:space="0" w:color="auto"/>
                <w:bottom w:val="none" w:sz="0" w:space="0" w:color="auto"/>
                <w:right w:val="none" w:sz="0" w:space="0" w:color="auto"/>
              </w:divBdr>
              <w:divsChild>
                <w:div w:id="509608360">
                  <w:marLeft w:val="0"/>
                  <w:marRight w:val="0"/>
                  <w:marTop w:val="0"/>
                  <w:marBottom w:val="0"/>
                  <w:divBdr>
                    <w:top w:val="none" w:sz="0" w:space="0" w:color="auto"/>
                    <w:left w:val="none" w:sz="0" w:space="0" w:color="auto"/>
                    <w:bottom w:val="none" w:sz="0" w:space="0" w:color="auto"/>
                    <w:right w:val="none" w:sz="0" w:space="0" w:color="auto"/>
                  </w:divBdr>
                </w:div>
              </w:divsChild>
            </w:div>
            <w:div w:id="36246697">
              <w:marLeft w:val="0"/>
              <w:marRight w:val="0"/>
              <w:marTop w:val="378"/>
              <w:marBottom w:val="378"/>
              <w:divBdr>
                <w:top w:val="none" w:sz="0" w:space="0" w:color="auto"/>
                <w:left w:val="none" w:sz="0" w:space="0" w:color="auto"/>
                <w:bottom w:val="none" w:sz="0" w:space="0" w:color="auto"/>
                <w:right w:val="none" w:sz="0" w:space="0" w:color="auto"/>
              </w:divBdr>
            </w:div>
            <w:div w:id="262765581">
              <w:marLeft w:val="0"/>
              <w:marRight w:val="0"/>
              <w:marTop w:val="378"/>
              <w:marBottom w:val="378"/>
              <w:divBdr>
                <w:top w:val="none" w:sz="0" w:space="0" w:color="auto"/>
                <w:left w:val="none" w:sz="0" w:space="0" w:color="auto"/>
                <w:bottom w:val="none" w:sz="0" w:space="0" w:color="auto"/>
                <w:right w:val="none" w:sz="0" w:space="0" w:color="auto"/>
              </w:divBdr>
            </w:div>
            <w:div w:id="281770876">
              <w:marLeft w:val="0"/>
              <w:marRight w:val="0"/>
              <w:marTop w:val="378"/>
              <w:marBottom w:val="378"/>
              <w:divBdr>
                <w:top w:val="none" w:sz="0" w:space="0" w:color="auto"/>
                <w:left w:val="none" w:sz="0" w:space="0" w:color="auto"/>
                <w:bottom w:val="none" w:sz="0" w:space="0" w:color="auto"/>
                <w:right w:val="none" w:sz="0" w:space="0" w:color="auto"/>
              </w:divBdr>
            </w:div>
            <w:div w:id="402265972">
              <w:marLeft w:val="0"/>
              <w:marRight w:val="0"/>
              <w:marTop w:val="378"/>
              <w:marBottom w:val="378"/>
              <w:divBdr>
                <w:top w:val="none" w:sz="0" w:space="0" w:color="auto"/>
                <w:left w:val="none" w:sz="0" w:space="0" w:color="auto"/>
                <w:bottom w:val="none" w:sz="0" w:space="0" w:color="auto"/>
                <w:right w:val="none" w:sz="0" w:space="0" w:color="auto"/>
              </w:divBdr>
            </w:div>
            <w:div w:id="432019461">
              <w:marLeft w:val="0"/>
              <w:marRight w:val="0"/>
              <w:marTop w:val="378"/>
              <w:marBottom w:val="378"/>
              <w:divBdr>
                <w:top w:val="none" w:sz="0" w:space="0" w:color="auto"/>
                <w:left w:val="none" w:sz="0" w:space="0" w:color="auto"/>
                <w:bottom w:val="none" w:sz="0" w:space="0" w:color="auto"/>
                <w:right w:val="none" w:sz="0" w:space="0" w:color="auto"/>
              </w:divBdr>
              <w:divsChild>
                <w:div w:id="884826783">
                  <w:marLeft w:val="0"/>
                  <w:marRight w:val="0"/>
                  <w:marTop w:val="0"/>
                  <w:marBottom w:val="0"/>
                  <w:divBdr>
                    <w:top w:val="none" w:sz="0" w:space="0" w:color="auto"/>
                    <w:left w:val="none" w:sz="0" w:space="0" w:color="auto"/>
                    <w:bottom w:val="none" w:sz="0" w:space="0" w:color="auto"/>
                    <w:right w:val="none" w:sz="0" w:space="0" w:color="auto"/>
                  </w:divBdr>
                </w:div>
              </w:divsChild>
            </w:div>
            <w:div w:id="549614016">
              <w:marLeft w:val="0"/>
              <w:marRight w:val="0"/>
              <w:marTop w:val="378"/>
              <w:marBottom w:val="378"/>
              <w:divBdr>
                <w:top w:val="none" w:sz="0" w:space="0" w:color="auto"/>
                <w:left w:val="none" w:sz="0" w:space="0" w:color="auto"/>
                <w:bottom w:val="none" w:sz="0" w:space="0" w:color="auto"/>
                <w:right w:val="none" w:sz="0" w:space="0" w:color="auto"/>
              </w:divBdr>
            </w:div>
            <w:div w:id="659818998">
              <w:marLeft w:val="0"/>
              <w:marRight w:val="0"/>
              <w:marTop w:val="378"/>
              <w:marBottom w:val="378"/>
              <w:divBdr>
                <w:top w:val="none" w:sz="0" w:space="0" w:color="auto"/>
                <w:left w:val="none" w:sz="0" w:space="0" w:color="auto"/>
                <w:bottom w:val="none" w:sz="0" w:space="0" w:color="auto"/>
                <w:right w:val="none" w:sz="0" w:space="0" w:color="auto"/>
              </w:divBdr>
            </w:div>
            <w:div w:id="688795965">
              <w:marLeft w:val="0"/>
              <w:marRight w:val="0"/>
              <w:marTop w:val="0"/>
              <w:marBottom w:val="472"/>
              <w:divBdr>
                <w:top w:val="none" w:sz="0" w:space="0" w:color="auto"/>
                <w:left w:val="none" w:sz="0" w:space="0" w:color="auto"/>
                <w:bottom w:val="none" w:sz="0" w:space="0" w:color="auto"/>
                <w:right w:val="none" w:sz="0" w:space="0" w:color="auto"/>
              </w:divBdr>
            </w:div>
            <w:div w:id="711227595">
              <w:marLeft w:val="0"/>
              <w:marRight w:val="0"/>
              <w:marTop w:val="378"/>
              <w:marBottom w:val="378"/>
              <w:divBdr>
                <w:top w:val="none" w:sz="0" w:space="0" w:color="auto"/>
                <w:left w:val="none" w:sz="0" w:space="0" w:color="auto"/>
                <w:bottom w:val="none" w:sz="0" w:space="0" w:color="auto"/>
                <w:right w:val="none" w:sz="0" w:space="0" w:color="auto"/>
              </w:divBdr>
              <w:divsChild>
                <w:div w:id="521865121">
                  <w:marLeft w:val="0"/>
                  <w:marRight w:val="0"/>
                  <w:marTop w:val="0"/>
                  <w:marBottom w:val="0"/>
                  <w:divBdr>
                    <w:top w:val="none" w:sz="0" w:space="0" w:color="auto"/>
                    <w:left w:val="none" w:sz="0" w:space="0" w:color="auto"/>
                    <w:bottom w:val="none" w:sz="0" w:space="0" w:color="auto"/>
                    <w:right w:val="none" w:sz="0" w:space="0" w:color="auto"/>
                  </w:divBdr>
                </w:div>
              </w:divsChild>
            </w:div>
            <w:div w:id="897668808">
              <w:marLeft w:val="0"/>
              <w:marRight w:val="0"/>
              <w:marTop w:val="378"/>
              <w:marBottom w:val="378"/>
              <w:divBdr>
                <w:top w:val="none" w:sz="0" w:space="0" w:color="auto"/>
                <w:left w:val="none" w:sz="0" w:space="0" w:color="auto"/>
                <w:bottom w:val="none" w:sz="0" w:space="0" w:color="auto"/>
                <w:right w:val="none" w:sz="0" w:space="0" w:color="auto"/>
              </w:divBdr>
              <w:divsChild>
                <w:div w:id="23694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16479">
          <w:marLeft w:val="0"/>
          <w:marRight w:val="0"/>
          <w:marTop w:val="0"/>
          <w:marBottom w:val="0"/>
          <w:divBdr>
            <w:top w:val="none" w:sz="0" w:space="0" w:color="auto"/>
            <w:left w:val="none" w:sz="0" w:space="0" w:color="auto"/>
            <w:bottom w:val="none" w:sz="0" w:space="0" w:color="auto"/>
            <w:right w:val="none" w:sz="0" w:space="0" w:color="auto"/>
          </w:divBdr>
          <w:divsChild>
            <w:div w:id="824978066">
              <w:marLeft w:val="0"/>
              <w:marRight w:val="2286"/>
              <w:marTop w:val="0"/>
              <w:marBottom w:val="0"/>
              <w:divBdr>
                <w:top w:val="none" w:sz="0" w:space="0" w:color="auto"/>
                <w:left w:val="none" w:sz="0" w:space="0" w:color="auto"/>
                <w:bottom w:val="none" w:sz="0" w:space="0" w:color="auto"/>
                <w:right w:val="none" w:sz="0" w:space="0" w:color="auto"/>
              </w:divBdr>
              <w:divsChild>
                <w:div w:id="554782947">
                  <w:marLeft w:val="0"/>
                  <w:marRight w:val="0"/>
                  <w:marTop w:val="914"/>
                  <w:marBottom w:val="914"/>
                  <w:divBdr>
                    <w:top w:val="none" w:sz="0" w:space="0" w:color="auto"/>
                    <w:left w:val="none" w:sz="0" w:space="0" w:color="auto"/>
                    <w:bottom w:val="none" w:sz="0" w:space="0" w:color="auto"/>
                    <w:right w:val="none" w:sz="0" w:space="0" w:color="auto"/>
                  </w:divBdr>
                  <w:divsChild>
                    <w:div w:id="55904067">
                      <w:marLeft w:val="0"/>
                      <w:marRight w:val="0"/>
                      <w:marTop w:val="366"/>
                      <w:marBottom w:val="366"/>
                      <w:divBdr>
                        <w:top w:val="none" w:sz="0" w:space="0" w:color="auto"/>
                        <w:left w:val="none" w:sz="0" w:space="0" w:color="auto"/>
                        <w:bottom w:val="none" w:sz="0" w:space="0" w:color="auto"/>
                        <w:right w:val="none" w:sz="0" w:space="0" w:color="auto"/>
                      </w:divBdr>
                      <w:divsChild>
                        <w:div w:id="144855459">
                          <w:marLeft w:val="0"/>
                          <w:marRight w:val="0"/>
                          <w:marTop w:val="0"/>
                          <w:marBottom w:val="0"/>
                          <w:divBdr>
                            <w:top w:val="none" w:sz="0" w:space="0" w:color="auto"/>
                            <w:left w:val="none" w:sz="0" w:space="0" w:color="auto"/>
                            <w:bottom w:val="none" w:sz="0" w:space="0" w:color="auto"/>
                            <w:right w:val="none" w:sz="0" w:space="0" w:color="auto"/>
                          </w:divBdr>
                        </w:div>
                      </w:divsChild>
                    </w:div>
                    <w:div w:id="56779706">
                      <w:marLeft w:val="0"/>
                      <w:marRight w:val="0"/>
                      <w:marTop w:val="366"/>
                      <w:marBottom w:val="366"/>
                      <w:divBdr>
                        <w:top w:val="none" w:sz="0" w:space="0" w:color="auto"/>
                        <w:left w:val="none" w:sz="0" w:space="0" w:color="auto"/>
                        <w:bottom w:val="none" w:sz="0" w:space="0" w:color="auto"/>
                        <w:right w:val="none" w:sz="0" w:space="0" w:color="auto"/>
                      </w:divBdr>
                      <w:divsChild>
                        <w:div w:id="807819811">
                          <w:marLeft w:val="0"/>
                          <w:marRight w:val="0"/>
                          <w:marTop w:val="0"/>
                          <w:marBottom w:val="0"/>
                          <w:divBdr>
                            <w:top w:val="none" w:sz="0" w:space="0" w:color="auto"/>
                            <w:left w:val="none" w:sz="0" w:space="0" w:color="auto"/>
                            <w:bottom w:val="none" w:sz="0" w:space="0" w:color="auto"/>
                            <w:right w:val="none" w:sz="0" w:space="0" w:color="auto"/>
                          </w:divBdr>
                        </w:div>
                      </w:divsChild>
                    </w:div>
                    <w:div w:id="61024277">
                      <w:marLeft w:val="0"/>
                      <w:marRight w:val="0"/>
                      <w:marTop w:val="366"/>
                      <w:marBottom w:val="366"/>
                      <w:divBdr>
                        <w:top w:val="none" w:sz="0" w:space="0" w:color="auto"/>
                        <w:left w:val="none" w:sz="0" w:space="0" w:color="auto"/>
                        <w:bottom w:val="none" w:sz="0" w:space="0" w:color="auto"/>
                        <w:right w:val="none" w:sz="0" w:space="0" w:color="auto"/>
                      </w:divBdr>
                      <w:divsChild>
                        <w:div w:id="118425314">
                          <w:marLeft w:val="0"/>
                          <w:marRight w:val="0"/>
                          <w:marTop w:val="0"/>
                          <w:marBottom w:val="0"/>
                          <w:divBdr>
                            <w:top w:val="none" w:sz="0" w:space="0" w:color="auto"/>
                            <w:left w:val="none" w:sz="0" w:space="0" w:color="auto"/>
                            <w:bottom w:val="none" w:sz="0" w:space="0" w:color="auto"/>
                            <w:right w:val="none" w:sz="0" w:space="0" w:color="auto"/>
                          </w:divBdr>
                        </w:div>
                      </w:divsChild>
                    </w:div>
                    <w:div w:id="98641583">
                      <w:marLeft w:val="0"/>
                      <w:marRight w:val="0"/>
                      <w:marTop w:val="0"/>
                      <w:marBottom w:val="457"/>
                      <w:divBdr>
                        <w:top w:val="none" w:sz="0" w:space="0" w:color="auto"/>
                        <w:left w:val="none" w:sz="0" w:space="0" w:color="auto"/>
                        <w:bottom w:val="none" w:sz="0" w:space="0" w:color="auto"/>
                        <w:right w:val="none" w:sz="0" w:space="0" w:color="auto"/>
                      </w:divBdr>
                    </w:div>
                    <w:div w:id="116026244">
                      <w:marLeft w:val="0"/>
                      <w:marRight w:val="0"/>
                      <w:marTop w:val="366"/>
                      <w:marBottom w:val="366"/>
                      <w:divBdr>
                        <w:top w:val="none" w:sz="0" w:space="0" w:color="auto"/>
                        <w:left w:val="none" w:sz="0" w:space="0" w:color="auto"/>
                        <w:bottom w:val="none" w:sz="0" w:space="0" w:color="auto"/>
                        <w:right w:val="none" w:sz="0" w:space="0" w:color="auto"/>
                      </w:divBdr>
                    </w:div>
                    <w:div w:id="211774043">
                      <w:marLeft w:val="0"/>
                      <w:marRight w:val="0"/>
                      <w:marTop w:val="366"/>
                      <w:marBottom w:val="366"/>
                      <w:divBdr>
                        <w:top w:val="none" w:sz="0" w:space="0" w:color="auto"/>
                        <w:left w:val="none" w:sz="0" w:space="0" w:color="auto"/>
                        <w:bottom w:val="none" w:sz="0" w:space="0" w:color="auto"/>
                        <w:right w:val="none" w:sz="0" w:space="0" w:color="auto"/>
                      </w:divBdr>
                    </w:div>
                    <w:div w:id="258755029">
                      <w:marLeft w:val="0"/>
                      <w:marRight w:val="0"/>
                      <w:marTop w:val="366"/>
                      <w:marBottom w:val="366"/>
                      <w:divBdr>
                        <w:top w:val="none" w:sz="0" w:space="0" w:color="auto"/>
                        <w:left w:val="none" w:sz="0" w:space="0" w:color="auto"/>
                        <w:bottom w:val="none" w:sz="0" w:space="0" w:color="auto"/>
                        <w:right w:val="none" w:sz="0" w:space="0" w:color="auto"/>
                      </w:divBdr>
                    </w:div>
                    <w:div w:id="412170074">
                      <w:marLeft w:val="0"/>
                      <w:marRight w:val="0"/>
                      <w:marTop w:val="366"/>
                      <w:marBottom w:val="366"/>
                      <w:divBdr>
                        <w:top w:val="none" w:sz="0" w:space="0" w:color="auto"/>
                        <w:left w:val="none" w:sz="0" w:space="0" w:color="auto"/>
                        <w:bottom w:val="none" w:sz="0" w:space="0" w:color="auto"/>
                        <w:right w:val="none" w:sz="0" w:space="0" w:color="auto"/>
                      </w:divBdr>
                      <w:divsChild>
                        <w:div w:id="603849178">
                          <w:marLeft w:val="0"/>
                          <w:marRight w:val="0"/>
                          <w:marTop w:val="0"/>
                          <w:marBottom w:val="0"/>
                          <w:divBdr>
                            <w:top w:val="none" w:sz="0" w:space="0" w:color="auto"/>
                            <w:left w:val="none" w:sz="0" w:space="0" w:color="auto"/>
                            <w:bottom w:val="none" w:sz="0" w:space="0" w:color="auto"/>
                            <w:right w:val="none" w:sz="0" w:space="0" w:color="auto"/>
                          </w:divBdr>
                        </w:div>
                      </w:divsChild>
                    </w:div>
                    <w:div w:id="501697759">
                      <w:marLeft w:val="0"/>
                      <w:marRight w:val="0"/>
                      <w:marTop w:val="366"/>
                      <w:marBottom w:val="366"/>
                      <w:divBdr>
                        <w:top w:val="none" w:sz="0" w:space="0" w:color="auto"/>
                        <w:left w:val="none" w:sz="0" w:space="0" w:color="auto"/>
                        <w:bottom w:val="none" w:sz="0" w:space="0" w:color="auto"/>
                        <w:right w:val="none" w:sz="0" w:space="0" w:color="auto"/>
                      </w:divBdr>
                    </w:div>
                    <w:div w:id="519701323">
                      <w:marLeft w:val="0"/>
                      <w:marRight w:val="0"/>
                      <w:marTop w:val="0"/>
                      <w:marBottom w:val="0"/>
                      <w:divBdr>
                        <w:top w:val="none" w:sz="0" w:space="0" w:color="auto"/>
                        <w:left w:val="none" w:sz="0" w:space="0" w:color="auto"/>
                        <w:bottom w:val="none" w:sz="0" w:space="0" w:color="auto"/>
                        <w:right w:val="none" w:sz="0" w:space="0" w:color="auto"/>
                      </w:divBdr>
                    </w:div>
                    <w:div w:id="523592847">
                      <w:marLeft w:val="0"/>
                      <w:marRight w:val="0"/>
                      <w:marTop w:val="457"/>
                      <w:marBottom w:val="457"/>
                      <w:divBdr>
                        <w:top w:val="none" w:sz="0" w:space="0" w:color="auto"/>
                        <w:left w:val="none" w:sz="0" w:space="0" w:color="auto"/>
                        <w:bottom w:val="none" w:sz="0" w:space="0" w:color="auto"/>
                        <w:right w:val="none" w:sz="0" w:space="0" w:color="auto"/>
                      </w:divBdr>
                    </w:div>
                    <w:div w:id="630789955">
                      <w:marLeft w:val="0"/>
                      <w:marRight w:val="0"/>
                      <w:marTop w:val="366"/>
                      <w:marBottom w:val="366"/>
                      <w:divBdr>
                        <w:top w:val="none" w:sz="0" w:space="0" w:color="auto"/>
                        <w:left w:val="none" w:sz="0" w:space="0" w:color="auto"/>
                        <w:bottom w:val="none" w:sz="0" w:space="0" w:color="auto"/>
                        <w:right w:val="none" w:sz="0" w:space="0" w:color="auto"/>
                      </w:divBdr>
                    </w:div>
                    <w:div w:id="674113356">
                      <w:marLeft w:val="0"/>
                      <w:marRight w:val="0"/>
                      <w:marTop w:val="366"/>
                      <w:marBottom w:val="366"/>
                      <w:divBdr>
                        <w:top w:val="none" w:sz="0" w:space="0" w:color="auto"/>
                        <w:left w:val="none" w:sz="0" w:space="0" w:color="auto"/>
                        <w:bottom w:val="none" w:sz="0" w:space="0" w:color="auto"/>
                        <w:right w:val="none" w:sz="0" w:space="0" w:color="auto"/>
                      </w:divBdr>
                    </w:div>
                    <w:div w:id="703940484">
                      <w:marLeft w:val="0"/>
                      <w:marRight w:val="0"/>
                      <w:marTop w:val="366"/>
                      <w:marBottom w:val="366"/>
                      <w:divBdr>
                        <w:top w:val="none" w:sz="0" w:space="0" w:color="auto"/>
                        <w:left w:val="none" w:sz="0" w:space="0" w:color="auto"/>
                        <w:bottom w:val="none" w:sz="0" w:space="0" w:color="auto"/>
                        <w:right w:val="none" w:sz="0" w:space="0" w:color="auto"/>
                      </w:divBdr>
                    </w:div>
                    <w:div w:id="744497671">
                      <w:marLeft w:val="0"/>
                      <w:marRight w:val="0"/>
                      <w:marTop w:val="366"/>
                      <w:marBottom w:val="366"/>
                      <w:divBdr>
                        <w:top w:val="none" w:sz="0" w:space="0" w:color="auto"/>
                        <w:left w:val="none" w:sz="0" w:space="0" w:color="auto"/>
                        <w:bottom w:val="none" w:sz="0" w:space="0" w:color="auto"/>
                        <w:right w:val="none" w:sz="0" w:space="0" w:color="auto"/>
                      </w:divBdr>
                    </w:div>
                    <w:div w:id="796263750">
                      <w:marLeft w:val="0"/>
                      <w:marRight w:val="0"/>
                      <w:marTop w:val="366"/>
                      <w:marBottom w:val="366"/>
                      <w:divBdr>
                        <w:top w:val="none" w:sz="0" w:space="0" w:color="auto"/>
                        <w:left w:val="none" w:sz="0" w:space="0" w:color="auto"/>
                        <w:bottom w:val="none" w:sz="0" w:space="0" w:color="auto"/>
                        <w:right w:val="none" w:sz="0" w:space="0" w:color="auto"/>
                      </w:divBdr>
                    </w:div>
                    <w:div w:id="966426318">
                      <w:marLeft w:val="0"/>
                      <w:marRight w:val="0"/>
                      <w:marTop w:val="366"/>
                      <w:marBottom w:val="366"/>
                      <w:divBdr>
                        <w:top w:val="none" w:sz="0" w:space="0" w:color="auto"/>
                        <w:left w:val="none" w:sz="0" w:space="0" w:color="auto"/>
                        <w:bottom w:val="none" w:sz="0" w:space="0" w:color="auto"/>
                        <w:right w:val="none" w:sz="0" w:space="0" w:color="auto"/>
                      </w:divBdr>
                      <w:divsChild>
                        <w:div w:id="870647440">
                          <w:marLeft w:val="0"/>
                          <w:marRight w:val="0"/>
                          <w:marTop w:val="0"/>
                          <w:marBottom w:val="0"/>
                          <w:divBdr>
                            <w:top w:val="none" w:sz="0" w:space="0" w:color="auto"/>
                            <w:left w:val="none" w:sz="0" w:space="0" w:color="auto"/>
                            <w:bottom w:val="none" w:sz="0" w:space="0" w:color="auto"/>
                            <w:right w:val="none" w:sz="0" w:space="0" w:color="auto"/>
                          </w:divBdr>
                        </w:div>
                      </w:divsChild>
                    </w:div>
                    <w:div w:id="990408090">
                      <w:marLeft w:val="0"/>
                      <w:marRight w:val="0"/>
                      <w:marTop w:val="366"/>
                      <w:marBottom w:val="366"/>
                      <w:divBdr>
                        <w:top w:val="none" w:sz="0" w:space="0" w:color="auto"/>
                        <w:left w:val="none" w:sz="0" w:space="0" w:color="auto"/>
                        <w:bottom w:val="none" w:sz="0" w:space="0" w:color="auto"/>
                        <w:right w:val="none" w:sz="0" w:space="0" w:color="auto"/>
                      </w:divBdr>
                    </w:div>
                  </w:divsChild>
                </w:div>
              </w:divsChild>
            </w:div>
          </w:divsChild>
        </w:div>
        <w:div w:id="962732089">
          <w:marLeft w:val="0"/>
          <w:marRight w:val="0"/>
          <w:marTop w:val="0"/>
          <w:marBottom w:val="0"/>
          <w:divBdr>
            <w:top w:val="none" w:sz="0" w:space="0" w:color="auto"/>
            <w:left w:val="none" w:sz="0" w:space="0" w:color="auto"/>
            <w:bottom w:val="none" w:sz="0" w:space="0" w:color="auto"/>
            <w:right w:val="none" w:sz="0" w:space="0" w:color="auto"/>
          </w:divBdr>
        </w:div>
        <w:div w:id="962855375">
          <w:marLeft w:val="0"/>
          <w:marRight w:val="0"/>
          <w:marTop w:val="0"/>
          <w:marBottom w:val="0"/>
          <w:divBdr>
            <w:top w:val="none" w:sz="0" w:space="0" w:color="auto"/>
            <w:left w:val="none" w:sz="0" w:space="0" w:color="auto"/>
            <w:bottom w:val="none" w:sz="0" w:space="0" w:color="auto"/>
            <w:right w:val="none" w:sz="0" w:space="0" w:color="auto"/>
          </w:divBdr>
          <w:divsChild>
            <w:div w:id="986781147">
              <w:marLeft w:val="0"/>
              <w:marRight w:val="0"/>
              <w:marTop w:val="0"/>
              <w:marBottom w:val="0"/>
              <w:divBdr>
                <w:top w:val="none" w:sz="0" w:space="0" w:color="auto"/>
                <w:left w:val="none" w:sz="0" w:space="0" w:color="auto"/>
                <w:bottom w:val="none" w:sz="0" w:space="0" w:color="auto"/>
                <w:right w:val="none" w:sz="0" w:space="0" w:color="auto"/>
              </w:divBdr>
            </w:div>
          </w:divsChild>
        </w:div>
        <w:div w:id="962926439">
          <w:marLeft w:val="0"/>
          <w:marRight w:val="0"/>
          <w:marTop w:val="300"/>
          <w:marBottom w:val="0"/>
          <w:divBdr>
            <w:top w:val="none" w:sz="0" w:space="0" w:color="auto"/>
            <w:left w:val="none" w:sz="0" w:space="0" w:color="auto"/>
            <w:bottom w:val="none" w:sz="0" w:space="0" w:color="auto"/>
            <w:right w:val="none" w:sz="0" w:space="0" w:color="auto"/>
          </w:divBdr>
        </w:div>
        <w:div w:id="962999469">
          <w:marLeft w:val="0"/>
          <w:marRight w:val="0"/>
          <w:marTop w:val="0"/>
          <w:marBottom w:val="0"/>
          <w:divBdr>
            <w:top w:val="none" w:sz="0" w:space="0" w:color="auto"/>
            <w:left w:val="none" w:sz="0" w:space="0" w:color="auto"/>
            <w:bottom w:val="none" w:sz="0" w:space="0" w:color="auto"/>
            <w:right w:val="none" w:sz="0" w:space="0" w:color="auto"/>
          </w:divBdr>
        </w:div>
        <w:div w:id="963001945">
          <w:marLeft w:val="0"/>
          <w:marRight w:val="0"/>
          <w:marTop w:val="240"/>
          <w:marBottom w:val="240"/>
          <w:divBdr>
            <w:top w:val="none" w:sz="0" w:space="0" w:color="auto"/>
            <w:left w:val="none" w:sz="0" w:space="0" w:color="auto"/>
            <w:bottom w:val="none" w:sz="0" w:space="0" w:color="auto"/>
            <w:right w:val="none" w:sz="0" w:space="0" w:color="auto"/>
          </w:divBdr>
        </w:div>
        <w:div w:id="963002442">
          <w:marLeft w:val="0"/>
          <w:marRight w:val="0"/>
          <w:marTop w:val="240"/>
          <w:marBottom w:val="240"/>
          <w:divBdr>
            <w:top w:val="none" w:sz="0" w:space="0" w:color="auto"/>
            <w:left w:val="none" w:sz="0" w:space="0" w:color="auto"/>
            <w:bottom w:val="none" w:sz="0" w:space="0" w:color="auto"/>
            <w:right w:val="none" w:sz="0" w:space="0" w:color="auto"/>
          </w:divBdr>
        </w:div>
        <w:div w:id="963078298">
          <w:marLeft w:val="0"/>
          <w:marRight w:val="0"/>
          <w:marTop w:val="240"/>
          <w:marBottom w:val="240"/>
          <w:divBdr>
            <w:top w:val="none" w:sz="0" w:space="0" w:color="auto"/>
            <w:left w:val="none" w:sz="0" w:space="0" w:color="auto"/>
            <w:bottom w:val="none" w:sz="0" w:space="0" w:color="auto"/>
            <w:right w:val="none" w:sz="0" w:space="0" w:color="auto"/>
          </w:divBdr>
        </w:div>
        <w:div w:id="963270384">
          <w:marLeft w:val="0"/>
          <w:marRight w:val="0"/>
          <w:marTop w:val="0"/>
          <w:marBottom w:val="0"/>
          <w:divBdr>
            <w:top w:val="none" w:sz="0" w:space="0" w:color="auto"/>
            <w:left w:val="none" w:sz="0" w:space="0" w:color="auto"/>
            <w:bottom w:val="none" w:sz="0" w:space="0" w:color="auto"/>
            <w:right w:val="none" w:sz="0" w:space="0" w:color="auto"/>
          </w:divBdr>
        </w:div>
        <w:div w:id="963271489">
          <w:marLeft w:val="0"/>
          <w:marRight w:val="0"/>
          <w:marTop w:val="0"/>
          <w:marBottom w:val="0"/>
          <w:divBdr>
            <w:top w:val="none" w:sz="0" w:space="0" w:color="auto"/>
            <w:left w:val="none" w:sz="0" w:space="0" w:color="auto"/>
            <w:bottom w:val="none" w:sz="0" w:space="0" w:color="auto"/>
            <w:right w:val="none" w:sz="0" w:space="0" w:color="auto"/>
          </w:divBdr>
        </w:div>
        <w:div w:id="963316222">
          <w:marLeft w:val="0"/>
          <w:marRight w:val="0"/>
          <w:marTop w:val="240"/>
          <w:marBottom w:val="240"/>
          <w:divBdr>
            <w:top w:val="none" w:sz="0" w:space="0" w:color="auto"/>
            <w:left w:val="none" w:sz="0" w:space="0" w:color="auto"/>
            <w:bottom w:val="none" w:sz="0" w:space="0" w:color="auto"/>
            <w:right w:val="none" w:sz="0" w:space="0" w:color="auto"/>
          </w:divBdr>
        </w:div>
        <w:div w:id="963342377">
          <w:marLeft w:val="0"/>
          <w:marRight w:val="0"/>
          <w:marTop w:val="240"/>
          <w:marBottom w:val="240"/>
          <w:divBdr>
            <w:top w:val="none" w:sz="0" w:space="0" w:color="auto"/>
            <w:left w:val="none" w:sz="0" w:space="0" w:color="auto"/>
            <w:bottom w:val="none" w:sz="0" w:space="0" w:color="auto"/>
            <w:right w:val="none" w:sz="0" w:space="0" w:color="auto"/>
          </w:divBdr>
          <w:divsChild>
            <w:div w:id="578290423">
              <w:marLeft w:val="0"/>
              <w:marRight w:val="0"/>
              <w:marTop w:val="0"/>
              <w:marBottom w:val="0"/>
              <w:divBdr>
                <w:top w:val="none" w:sz="0" w:space="0" w:color="auto"/>
                <w:left w:val="none" w:sz="0" w:space="0" w:color="auto"/>
                <w:bottom w:val="none" w:sz="0" w:space="0" w:color="auto"/>
                <w:right w:val="none" w:sz="0" w:space="0" w:color="auto"/>
              </w:divBdr>
            </w:div>
          </w:divsChild>
        </w:div>
        <w:div w:id="963344546">
          <w:marLeft w:val="0"/>
          <w:marRight w:val="0"/>
          <w:marTop w:val="300"/>
          <w:marBottom w:val="600"/>
          <w:divBdr>
            <w:top w:val="single" w:sz="6" w:space="30" w:color="EB5D0B"/>
            <w:left w:val="none" w:sz="0" w:space="0" w:color="auto"/>
            <w:bottom w:val="single" w:sz="6" w:space="30" w:color="EB5D0B"/>
            <w:right w:val="none" w:sz="0" w:space="0" w:color="auto"/>
          </w:divBdr>
        </w:div>
        <w:div w:id="963346141">
          <w:marLeft w:val="0"/>
          <w:marRight w:val="0"/>
          <w:marTop w:val="240"/>
          <w:marBottom w:val="240"/>
          <w:divBdr>
            <w:top w:val="none" w:sz="0" w:space="0" w:color="auto"/>
            <w:left w:val="none" w:sz="0" w:space="0" w:color="auto"/>
            <w:bottom w:val="none" w:sz="0" w:space="0" w:color="auto"/>
            <w:right w:val="none" w:sz="0" w:space="0" w:color="auto"/>
          </w:divBdr>
        </w:div>
        <w:div w:id="963384433">
          <w:marLeft w:val="0"/>
          <w:marRight w:val="0"/>
          <w:marTop w:val="240"/>
          <w:marBottom w:val="240"/>
          <w:divBdr>
            <w:top w:val="none" w:sz="0" w:space="0" w:color="auto"/>
            <w:left w:val="none" w:sz="0" w:space="0" w:color="auto"/>
            <w:bottom w:val="none" w:sz="0" w:space="0" w:color="auto"/>
            <w:right w:val="none" w:sz="0" w:space="0" w:color="auto"/>
          </w:divBdr>
        </w:div>
        <w:div w:id="963386333">
          <w:marLeft w:val="0"/>
          <w:marRight w:val="0"/>
          <w:marTop w:val="0"/>
          <w:marBottom w:val="0"/>
          <w:divBdr>
            <w:top w:val="none" w:sz="0" w:space="0" w:color="auto"/>
            <w:left w:val="none" w:sz="0" w:space="0" w:color="auto"/>
            <w:bottom w:val="none" w:sz="0" w:space="0" w:color="auto"/>
            <w:right w:val="none" w:sz="0" w:space="0" w:color="auto"/>
          </w:divBdr>
          <w:divsChild>
            <w:div w:id="31346614">
              <w:marLeft w:val="0"/>
              <w:marRight w:val="0"/>
              <w:marTop w:val="0"/>
              <w:marBottom w:val="0"/>
              <w:divBdr>
                <w:top w:val="none" w:sz="0" w:space="0" w:color="auto"/>
                <w:left w:val="none" w:sz="0" w:space="0" w:color="auto"/>
                <w:bottom w:val="none" w:sz="0" w:space="0" w:color="auto"/>
                <w:right w:val="none" w:sz="0" w:space="0" w:color="auto"/>
              </w:divBdr>
              <w:divsChild>
                <w:div w:id="345911106">
                  <w:marLeft w:val="0"/>
                  <w:marRight w:val="0"/>
                  <w:marTop w:val="0"/>
                  <w:marBottom w:val="0"/>
                  <w:divBdr>
                    <w:top w:val="none" w:sz="0" w:space="0" w:color="auto"/>
                    <w:left w:val="none" w:sz="0" w:space="0" w:color="auto"/>
                    <w:bottom w:val="none" w:sz="0" w:space="0" w:color="auto"/>
                    <w:right w:val="none" w:sz="0" w:space="0" w:color="auto"/>
                  </w:divBdr>
                </w:div>
              </w:divsChild>
            </w:div>
            <w:div w:id="547572256">
              <w:marLeft w:val="0"/>
              <w:marRight w:val="135"/>
              <w:marTop w:val="0"/>
              <w:marBottom w:val="0"/>
              <w:divBdr>
                <w:top w:val="none" w:sz="0" w:space="0" w:color="auto"/>
                <w:left w:val="none" w:sz="0" w:space="0" w:color="auto"/>
                <w:bottom w:val="none" w:sz="0" w:space="0" w:color="auto"/>
                <w:right w:val="none" w:sz="0" w:space="0" w:color="auto"/>
              </w:divBdr>
            </w:div>
          </w:divsChild>
        </w:div>
        <w:div w:id="963541354">
          <w:marLeft w:val="0"/>
          <w:marRight w:val="0"/>
          <w:marTop w:val="516"/>
          <w:marBottom w:val="645"/>
          <w:divBdr>
            <w:top w:val="none" w:sz="0" w:space="0" w:color="auto"/>
            <w:left w:val="none" w:sz="0" w:space="0" w:color="auto"/>
            <w:bottom w:val="none" w:sz="0" w:space="0" w:color="auto"/>
            <w:right w:val="none" w:sz="0" w:space="0" w:color="auto"/>
          </w:divBdr>
        </w:div>
        <w:div w:id="963653684">
          <w:marLeft w:val="0"/>
          <w:marRight w:val="0"/>
          <w:marTop w:val="0"/>
          <w:marBottom w:val="0"/>
          <w:divBdr>
            <w:top w:val="none" w:sz="0" w:space="0" w:color="auto"/>
            <w:left w:val="none" w:sz="0" w:space="0" w:color="auto"/>
            <w:bottom w:val="none" w:sz="0" w:space="0" w:color="auto"/>
            <w:right w:val="none" w:sz="0" w:space="0" w:color="auto"/>
          </w:divBdr>
        </w:div>
        <w:div w:id="963728476">
          <w:marLeft w:val="0"/>
          <w:marRight w:val="0"/>
          <w:marTop w:val="0"/>
          <w:marBottom w:val="0"/>
          <w:divBdr>
            <w:top w:val="none" w:sz="0" w:space="0" w:color="auto"/>
            <w:left w:val="none" w:sz="0" w:space="0" w:color="auto"/>
            <w:bottom w:val="none" w:sz="0" w:space="0" w:color="auto"/>
            <w:right w:val="none" w:sz="0" w:space="0" w:color="auto"/>
          </w:divBdr>
        </w:div>
        <w:div w:id="963730824">
          <w:marLeft w:val="0"/>
          <w:marRight w:val="0"/>
          <w:marTop w:val="0"/>
          <w:marBottom w:val="0"/>
          <w:divBdr>
            <w:top w:val="none" w:sz="0" w:space="0" w:color="auto"/>
            <w:left w:val="none" w:sz="0" w:space="0" w:color="auto"/>
            <w:bottom w:val="none" w:sz="0" w:space="0" w:color="auto"/>
            <w:right w:val="none" w:sz="0" w:space="0" w:color="auto"/>
          </w:divBdr>
        </w:div>
        <w:div w:id="963736137">
          <w:marLeft w:val="0"/>
          <w:marRight w:val="0"/>
          <w:marTop w:val="240"/>
          <w:marBottom w:val="240"/>
          <w:divBdr>
            <w:top w:val="none" w:sz="0" w:space="0" w:color="auto"/>
            <w:left w:val="none" w:sz="0" w:space="0" w:color="auto"/>
            <w:bottom w:val="none" w:sz="0" w:space="0" w:color="auto"/>
            <w:right w:val="none" w:sz="0" w:space="0" w:color="auto"/>
          </w:divBdr>
          <w:divsChild>
            <w:div w:id="802771535">
              <w:marLeft w:val="0"/>
              <w:marRight w:val="0"/>
              <w:marTop w:val="0"/>
              <w:marBottom w:val="0"/>
              <w:divBdr>
                <w:top w:val="none" w:sz="0" w:space="0" w:color="auto"/>
                <w:left w:val="none" w:sz="0" w:space="0" w:color="auto"/>
                <w:bottom w:val="none" w:sz="0" w:space="0" w:color="auto"/>
                <w:right w:val="none" w:sz="0" w:space="0" w:color="auto"/>
              </w:divBdr>
            </w:div>
          </w:divsChild>
        </w:div>
        <w:div w:id="963775931">
          <w:marLeft w:val="0"/>
          <w:marRight w:val="0"/>
          <w:marTop w:val="0"/>
          <w:marBottom w:val="0"/>
          <w:divBdr>
            <w:top w:val="none" w:sz="0" w:space="0" w:color="auto"/>
            <w:left w:val="none" w:sz="0" w:space="0" w:color="auto"/>
            <w:bottom w:val="none" w:sz="0" w:space="0" w:color="auto"/>
            <w:right w:val="none" w:sz="0" w:space="0" w:color="auto"/>
          </w:divBdr>
          <w:divsChild>
            <w:div w:id="1001544675">
              <w:marLeft w:val="0"/>
              <w:marRight w:val="0"/>
              <w:marTop w:val="0"/>
              <w:marBottom w:val="0"/>
              <w:divBdr>
                <w:top w:val="none" w:sz="0" w:space="0" w:color="auto"/>
                <w:left w:val="none" w:sz="0" w:space="0" w:color="auto"/>
                <w:bottom w:val="none" w:sz="0" w:space="0" w:color="auto"/>
                <w:right w:val="none" w:sz="0" w:space="0" w:color="auto"/>
              </w:divBdr>
            </w:div>
          </w:divsChild>
        </w:div>
        <w:div w:id="963802827">
          <w:marLeft w:val="0"/>
          <w:marRight w:val="0"/>
          <w:marTop w:val="0"/>
          <w:marBottom w:val="0"/>
          <w:divBdr>
            <w:top w:val="none" w:sz="0" w:space="0" w:color="auto"/>
            <w:left w:val="none" w:sz="0" w:space="0" w:color="auto"/>
            <w:bottom w:val="none" w:sz="0" w:space="0" w:color="auto"/>
            <w:right w:val="none" w:sz="0" w:space="0" w:color="auto"/>
          </w:divBdr>
        </w:div>
        <w:div w:id="963804204">
          <w:marLeft w:val="0"/>
          <w:marRight w:val="0"/>
          <w:marTop w:val="240"/>
          <w:marBottom w:val="240"/>
          <w:divBdr>
            <w:top w:val="none" w:sz="0" w:space="0" w:color="auto"/>
            <w:left w:val="none" w:sz="0" w:space="0" w:color="auto"/>
            <w:bottom w:val="none" w:sz="0" w:space="0" w:color="auto"/>
            <w:right w:val="none" w:sz="0" w:space="0" w:color="auto"/>
          </w:divBdr>
        </w:div>
        <w:div w:id="963849937">
          <w:marLeft w:val="0"/>
          <w:marRight w:val="0"/>
          <w:marTop w:val="0"/>
          <w:marBottom w:val="0"/>
          <w:divBdr>
            <w:top w:val="none" w:sz="0" w:space="0" w:color="auto"/>
            <w:left w:val="none" w:sz="0" w:space="0" w:color="auto"/>
            <w:bottom w:val="none" w:sz="0" w:space="0" w:color="auto"/>
            <w:right w:val="none" w:sz="0" w:space="0" w:color="auto"/>
          </w:divBdr>
        </w:div>
        <w:div w:id="963850145">
          <w:marLeft w:val="0"/>
          <w:marRight w:val="0"/>
          <w:marTop w:val="0"/>
          <w:marBottom w:val="0"/>
          <w:divBdr>
            <w:top w:val="none" w:sz="0" w:space="0" w:color="auto"/>
            <w:left w:val="none" w:sz="0" w:space="0" w:color="auto"/>
            <w:bottom w:val="none" w:sz="0" w:space="0" w:color="auto"/>
            <w:right w:val="none" w:sz="0" w:space="0" w:color="auto"/>
          </w:divBdr>
        </w:div>
        <w:div w:id="963920850">
          <w:marLeft w:val="0"/>
          <w:marRight w:val="0"/>
          <w:marTop w:val="0"/>
          <w:marBottom w:val="0"/>
          <w:divBdr>
            <w:top w:val="none" w:sz="0" w:space="0" w:color="auto"/>
            <w:left w:val="none" w:sz="0" w:space="0" w:color="auto"/>
            <w:bottom w:val="none" w:sz="0" w:space="0" w:color="auto"/>
            <w:right w:val="none" w:sz="0" w:space="0" w:color="auto"/>
          </w:divBdr>
        </w:div>
        <w:div w:id="963930047">
          <w:marLeft w:val="0"/>
          <w:marRight w:val="135"/>
          <w:marTop w:val="0"/>
          <w:marBottom w:val="0"/>
          <w:divBdr>
            <w:top w:val="none" w:sz="0" w:space="0" w:color="auto"/>
            <w:left w:val="none" w:sz="0" w:space="0" w:color="auto"/>
            <w:bottom w:val="none" w:sz="0" w:space="0" w:color="auto"/>
            <w:right w:val="none" w:sz="0" w:space="0" w:color="auto"/>
          </w:divBdr>
        </w:div>
        <w:div w:id="963972126">
          <w:marLeft w:val="0"/>
          <w:marRight w:val="0"/>
          <w:marTop w:val="0"/>
          <w:marBottom w:val="0"/>
          <w:divBdr>
            <w:top w:val="none" w:sz="0" w:space="0" w:color="auto"/>
            <w:left w:val="none" w:sz="0" w:space="0" w:color="auto"/>
            <w:bottom w:val="none" w:sz="0" w:space="0" w:color="auto"/>
            <w:right w:val="none" w:sz="0" w:space="0" w:color="auto"/>
          </w:divBdr>
        </w:div>
        <w:div w:id="964046834">
          <w:marLeft w:val="0"/>
          <w:marRight w:val="0"/>
          <w:marTop w:val="378"/>
          <w:marBottom w:val="378"/>
          <w:divBdr>
            <w:top w:val="none" w:sz="0" w:space="0" w:color="auto"/>
            <w:left w:val="none" w:sz="0" w:space="0" w:color="auto"/>
            <w:bottom w:val="none" w:sz="0" w:space="0" w:color="auto"/>
            <w:right w:val="none" w:sz="0" w:space="0" w:color="auto"/>
          </w:divBdr>
          <w:divsChild>
            <w:div w:id="253251227">
              <w:marLeft w:val="0"/>
              <w:marRight w:val="0"/>
              <w:marTop w:val="0"/>
              <w:marBottom w:val="0"/>
              <w:divBdr>
                <w:top w:val="none" w:sz="0" w:space="0" w:color="auto"/>
                <w:left w:val="none" w:sz="0" w:space="0" w:color="auto"/>
                <w:bottom w:val="none" w:sz="0" w:space="0" w:color="auto"/>
                <w:right w:val="none" w:sz="0" w:space="0" w:color="auto"/>
              </w:divBdr>
            </w:div>
          </w:divsChild>
        </w:div>
        <w:div w:id="964196519">
          <w:marLeft w:val="0"/>
          <w:marRight w:val="0"/>
          <w:marTop w:val="240"/>
          <w:marBottom w:val="240"/>
          <w:divBdr>
            <w:top w:val="none" w:sz="0" w:space="0" w:color="auto"/>
            <w:left w:val="none" w:sz="0" w:space="0" w:color="auto"/>
            <w:bottom w:val="none" w:sz="0" w:space="0" w:color="auto"/>
            <w:right w:val="none" w:sz="0" w:space="0" w:color="auto"/>
          </w:divBdr>
          <w:divsChild>
            <w:div w:id="59902436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135"/>
          <w:marTop w:val="0"/>
          <w:marBottom w:val="0"/>
          <w:divBdr>
            <w:top w:val="none" w:sz="0" w:space="0" w:color="auto"/>
            <w:left w:val="none" w:sz="0" w:space="0" w:color="auto"/>
            <w:bottom w:val="none" w:sz="0" w:space="0" w:color="auto"/>
            <w:right w:val="none" w:sz="0" w:space="0" w:color="auto"/>
          </w:divBdr>
        </w:div>
        <w:div w:id="964389188">
          <w:marLeft w:val="-135"/>
          <w:marRight w:val="0"/>
          <w:marTop w:val="0"/>
          <w:marBottom w:val="0"/>
          <w:divBdr>
            <w:top w:val="none" w:sz="0" w:space="0" w:color="auto"/>
            <w:left w:val="none" w:sz="0" w:space="0" w:color="auto"/>
            <w:bottom w:val="none" w:sz="0" w:space="0" w:color="auto"/>
            <w:right w:val="none" w:sz="0" w:space="0" w:color="auto"/>
          </w:divBdr>
        </w:div>
        <w:div w:id="964509736">
          <w:marLeft w:val="0"/>
          <w:marRight w:val="0"/>
          <w:marTop w:val="0"/>
          <w:marBottom w:val="0"/>
          <w:divBdr>
            <w:top w:val="none" w:sz="0" w:space="0" w:color="auto"/>
            <w:left w:val="none" w:sz="0" w:space="0" w:color="auto"/>
            <w:bottom w:val="none" w:sz="0" w:space="0" w:color="auto"/>
            <w:right w:val="none" w:sz="0" w:space="0" w:color="auto"/>
          </w:divBdr>
        </w:div>
        <w:div w:id="964582615">
          <w:marLeft w:val="0"/>
          <w:marRight w:val="0"/>
          <w:marTop w:val="0"/>
          <w:marBottom w:val="0"/>
          <w:divBdr>
            <w:top w:val="none" w:sz="0" w:space="0" w:color="auto"/>
            <w:left w:val="none" w:sz="0" w:space="0" w:color="auto"/>
            <w:bottom w:val="none" w:sz="0" w:space="0" w:color="auto"/>
            <w:right w:val="none" w:sz="0" w:space="0" w:color="auto"/>
          </w:divBdr>
          <w:divsChild>
            <w:div w:id="829448520">
              <w:marLeft w:val="0"/>
              <w:marRight w:val="0"/>
              <w:marTop w:val="600"/>
              <w:marBottom w:val="0"/>
              <w:divBdr>
                <w:top w:val="none" w:sz="0" w:space="0" w:color="auto"/>
                <w:left w:val="none" w:sz="0" w:space="0" w:color="auto"/>
                <w:bottom w:val="none" w:sz="0" w:space="0" w:color="auto"/>
                <w:right w:val="none" w:sz="0" w:space="0" w:color="auto"/>
              </w:divBdr>
            </w:div>
            <w:div w:id="940725138">
              <w:marLeft w:val="0"/>
              <w:marRight w:val="0"/>
              <w:marTop w:val="0"/>
              <w:marBottom w:val="0"/>
              <w:divBdr>
                <w:top w:val="none" w:sz="0" w:space="0" w:color="auto"/>
                <w:left w:val="none" w:sz="0" w:space="0" w:color="auto"/>
                <w:bottom w:val="none" w:sz="0" w:space="0" w:color="auto"/>
                <w:right w:val="none" w:sz="0" w:space="0" w:color="auto"/>
              </w:divBdr>
            </w:div>
          </w:divsChild>
        </w:div>
        <w:div w:id="964584839">
          <w:marLeft w:val="0"/>
          <w:marRight w:val="0"/>
          <w:marTop w:val="0"/>
          <w:marBottom w:val="0"/>
          <w:divBdr>
            <w:top w:val="none" w:sz="0" w:space="0" w:color="auto"/>
            <w:left w:val="none" w:sz="0" w:space="0" w:color="auto"/>
            <w:bottom w:val="none" w:sz="0" w:space="0" w:color="auto"/>
            <w:right w:val="none" w:sz="0" w:space="0" w:color="auto"/>
          </w:divBdr>
        </w:div>
        <w:div w:id="964654757">
          <w:marLeft w:val="0"/>
          <w:marRight w:val="0"/>
          <w:marTop w:val="0"/>
          <w:marBottom w:val="0"/>
          <w:divBdr>
            <w:top w:val="none" w:sz="0" w:space="0" w:color="auto"/>
            <w:left w:val="none" w:sz="0" w:space="0" w:color="auto"/>
            <w:bottom w:val="none" w:sz="0" w:space="0" w:color="auto"/>
            <w:right w:val="none" w:sz="0" w:space="0" w:color="auto"/>
          </w:divBdr>
        </w:div>
        <w:div w:id="964776335">
          <w:marLeft w:val="0"/>
          <w:marRight w:val="0"/>
          <w:marTop w:val="0"/>
          <w:marBottom w:val="0"/>
          <w:divBdr>
            <w:top w:val="none" w:sz="0" w:space="0" w:color="auto"/>
            <w:left w:val="none" w:sz="0" w:space="0" w:color="auto"/>
            <w:bottom w:val="none" w:sz="0" w:space="0" w:color="auto"/>
            <w:right w:val="none" w:sz="0" w:space="0" w:color="auto"/>
          </w:divBdr>
        </w:div>
        <w:div w:id="964845010">
          <w:marLeft w:val="0"/>
          <w:marRight w:val="0"/>
          <w:marTop w:val="0"/>
          <w:marBottom w:val="0"/>
          <w:divBdr>
            <w:top w:val="none" w:sz="0" w:space="0" w:color="auto"/>
            <w:left w:val="none" w:sz="0" w:space="0" w:color="auto"/>
            <w:bottom w:val="none" w:sz="0" w:space="0" w:color="auto"/>
            <w:right w:val="none" w:sz="0" w:space="0" w:color="auto"/>
          </w:divBdr>
        </w:div>
        <w:div w:id="964888207">
          <w:marLeft w:val="0"/>
          <w:marRight w:val="0"/>
          <w:marTop w:val="240"/>
          <w:marBottom w:val="240"/>
          <w:divBdr>
            <w:top w:val="none" w:sz="0" w:space="0" w:color="auto"/>
            <w:left w:val="none" w:sz="0" w:space="0" w:color="auto"/>
            <w:bottom w:val="none" w:sz="0" w:space="0" w:color="auto"/>
            <w:right w:val="none" w:sz="0" w:space="0" w:color="auto"/>
          </w:divBdr>
        </w:div>
        <w:div w:id="964889720">
          <w:marLeft w:val="0"/>
          <w:marRight w:val="0"/>
          <w:marTop w:val="0"/>
          <w:marBottom w:val="0"/>
          <w:divBdr>
            <w:top w:val="none" w:sz="0" w:space="0" w:color="auto"/>
            <w:left w:val="none" w:sz="0" w:space="0" w:color="auto"/>
            <w:bottom w:val="none" w:sz="0" w:space="0" w:color="auto"/>
            <w:right w:val="none" w:sz="0" w:space="0" w:color="auto"/>
          </w:divBdr>
          <w:divsChild>
            <w:div w:id="325016073">
              <w:marLeft w:val="0"/>
              <w:marRight w:val="0"/>
              <w:marTop w:val="0"/>
              <w:marBottom w:val="0"/>
              <w:divBdr>
                <w:top w:val="none" w:sz="0" w:space="0" w:color="auto"/>
                <w:left w:val="none" w:sz="0" w:space="0" w:color="auto"/>
                <w:bottom w:val="none" w:sz="0" w:space="0" w:color="auto"/>
                <w:right w:val="none" w:sz="0" w:space="0" w:color="auto"/>
              </w:divBdr>
            </w:div>
          </w:divsChild>
        </w:div>
        <w:div w:id="964892163">
          <w:marLeft w:val="0"/>
          <w:marRight w:val="0"/>
          <w:marTop w:val="0"/>
          <w:marBottom w:val="0"/>
          <w:divBdr>
            <w:top w:val="none" w:sz="0" w:space="0" w:color="auto"/>
            <w:left w:val="none" w:sz="0" w:space="0" w:color="auto"/>
            <w:bottom w:val="none" w:sz="0" w:space="0" w:color="auto"/>
            <w:right w:val="none" w:sz="0" w:space="0" w:color="auto"/>
          </w:divBdr>
        </w:div>
        <w:div w:id="965086051">
          <w:marLeft w:val="0"/>
          <w:marRight w:val="0"/>
          <w:marTop w:val="0"/>
          <w:marBottom w:val="0"/>
          <w:divBdr>
            <w:top w:val="none" w:sz="0" w:space="0" w:color="auto"/>
            <w:left w:val="none" w:sz="0" w:space="0" w:color="auto"/>
            <w:bottom w:val="none" w:sz="0" w:space="0" w:color="auto"/>
            <w:right w:val="none" w:sz="0" w:space="0" w:color="auto"/>
          </w:divBdr>
          <w:divsChild>
            <w:div w:id="767700803">
              <w:marLeft w:val="0"/>
              <w:marRight w:val="0"/>
              <w:marTop w:val="0"/>
              <w:marBottom w:val="0"/>
              <w:divBdr>
                <w:top w:val="none" w:sz="0" w:space="0" w:color="auto"/>
                <w:left w:val="none" w:sz="0" w:space="0" w:color="auto"/>
                <w:bottom w:val="none" w:sz="0" w:space="0" w:color="auto"/>
                <w:right w:val="none" w:sz="0" w:space="0" w:color="auto"/>
              </w:divBdr>
            </w:div>
          </w:divsChild>
        </w:div>
        <w:div w:id="965115338">
          <w:marLeft w:val="0"/>
          <w:marRight w:val="0"/>
          <w:marTop w:val="0"/>
          <w:marBottom w:val="0"/>
          <w:divBdr>
            <w:top w:val="none" w:sz="0" w:space="0" w:color="auto"/>
            <w:left w:val="none" w:sz="0" w:space="0" w:color="auto"/>
            <w:bottom w:val="none" w:sz="0" w:space="0" w:color="auto"/>
            <w:right w:val="none" w:sz="0" w:space="0" w:color="auto"/>
          </w:divBdr>
        </w:div>
        <w:div w:id="965236657">
          <w:marLeft w:val="0"/>
          <w:marRight w:val="0"/>
          <w:marTop w:val="0"/>
          <w:marBottom w:val="0"/>
          <w:divBdr>
            <w:top w:val="none" w:sz="0" w:space="0" w:color="auto"/>
            <w:left w:val="none" w:sz="0" w:space="0" w:color="auto"/>
            <w:bottom w:val="none" w:sz="0" w:space="0" w:color="auto"/>
            <w:right w:val="none" w:sz="0" w:space="0" w:color="auto"/>
          </w:divBdr>
        </w:div>
        <w:div w:id="965283026">
          <w:marLeft w:val="0"/>
          <w:marRight w:val="0"/>
          <w:marTop w:val="0"/>
          <w:marBottom w:val="0"/>
          <w:divBdr>
            <w:top w:val="none" w:sz="0" w:space="0" w:color="auto"/>
            <w:left w:val="none" w:sz="0" w:space="0" w:color="auto"/>
            <w:bottom w:val="none" w:sz="0" w:space="0" w:color="auto"/>
            <w:right w:val="none" w:sz="0" w:space="0" w:color="auto"/>
          </w:divBdr>
        </w:div>
        <w:div w:id="965476474">
          <w:marLeft w:val="0"/>
          <w:marRight w:val="0"/>
          <w:marTop w:val="0"/>
          <w:marBottom w:val="0"/>
          <w:divBdr>
            <w:top w:val="none" w:sz="0" w:space="0" w:color="auto"/>
            <w:left w:val="none" w:sz="0" w:space="0" w:color="auto"/>
            <w:bottom w:val="none" w:sz="0" w:space="0" w:color="auto"/>
            <w:right w:val="none" w:sz="0" w:space="0" w:color="auto"/>
          </w:divBdr>
        </w:div>
        <w:div w:id="965506350">
          <w:marLeft w:val="0"/>
          <w:marRight w:val="0"/>
          <w:marTop w:val="366"/>
          <w:marBottom w:val="366"/>
          <w:divBdr>
            <w:top w:val="none" w:sz="0" w:space="0" w:color="auto"/>
            <w:left w:val="none" w:sz="0" w:space="0" w:color="auto"/>
            <w:bottom w:val="none" w:sz="0" w:space="0" w:color="auto"/>
            <w:right w:val="none" w:sz="0" w:space="0" w:color="auto"/>
          </w:divBdr>
          <w:divsChild>
            <w:div w:id="890921539">
              <w:marLeft w:val="0"/>
              <w:marRight w:val="0"/>
              <w:marTop w:val="0"/>
              <w:marBottom w:val="0"/>
              <w:divBdr>
                <w:top w:val="none" w:sz="0" w:space="0" w:color="auto"/>
                <w:left w:val="none" w:sz="0" w:space="0" w:color="auto"/>
                <w:bottom w:val="none" w:sz="0" w:space="0" w:color="auto"/>
                <w:right w:val="none" w:sz="0" w:space="0" w:color="auto"/>
              </w:divBdr>
            </w:div>
          </w:divsChild>
        </w:div>
        <w:div w:id="965546255">
          <w:marLeft w:val="0"/>
          <w:marRight w:val="0"/>
          <w:marTop w:val="0"/>
          <w:marBottom w:val="0"/>
          <w:divBdr>
            <w:top w:val="none" w:sz="0" w:space="0" w:color="auto"/>
            <w:left w:val="none" w:sz="0" w:space="0" w:color="auto"/>
            <w:bottom w:val="none" w:sz="0" w:space="0" w:color="auto"/>
            <w:right w:val="none" w:sz="0" w:space="0" w:color="auto"/>
          </w:divBdr>
          <w:divsChild>
            <w:div w:id="506479092">
              <w:marLeft w:val="0"/>
              <w:marRight w:val="0"/>
              <w:marTop w:val="0"/>
              <w:marBottom w:val="0"/>
              <w:divBdr>
                <w:top w:val="none" w:sz="0" w:space="0" w:color="auto"/>
                <w:left w:val="none" w:sz="0" w:space="0" w:color="auto"/>
                <w:bottom w:val="none" w:sz="0" w:space="0" w:color="auto"/>
                <w:right w:val="none" w:sz="0" w:space="0" w:color="auto"/>
              </w:divBdr>
              <w:divsChild>
                <w:div w:id="79888778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65549661">
          <w:marLeft w:val="0"/>
          <w:marRight w:val="0"/>
          <w:marTop w:val="0"/>
          <w:marBottom w:val="0"/>
          <w:divBdr>
            <w:top w:val="none" w:sz="0" w:space="0" w:color="auto"/>
            <w:left w:val="none" w:sz="0" w:space="0" w:color="auto"/>
            <w:bottom w:val="none" w:sz="0" w:space="0" w:color="auto"/>
            <w:right w:val="none" w:sz="0" w:space="0" w:color="auto"/>
          </w:divBdr>
        </w:div>
        <w:div w:id="965551289">
          <w:marLeft w:val="0"/>
          <w:marRight w:val="0"/>
          <w:marTop w:val="0"/>
          <w:marBottom w:val="0"/>
          <w:divBdr>
            <w:top w:val="none" w:sz="0" w:space="0" w:color="auto"/>
            <w:left w:val="none" w:sz="0" w:space="0" w:color="auto"/>
            <w:bottom w:val="none" w:sz="0" w:space="0" w:color="auto"/>
            <w:right w:val="none" w:sz="0" w:space="0" w:color="auto"/>
          </w:divBdr>
        </w:div>
        <w:div w:id="965618032">
          <w:marLeft w:val="0"/>
          <w:marRight w:val="0"/>
          <w:marTop w:val="0"/>
          <w:marBottom w:val="0"/>
          <w:divBdr>
            <w:top w:val="none" w:sz="0" w:space="0" w:color="auto"/>
            <w:left w:val="none" w:sz="0" w:space="0" w:color="auto"/>
            <w:bottom w:val="none" w:sz="0" w:space="0" w:color="auto"/>
            <w:right w:val="none" w:sz="0" w:space="0" w:color="auto"/>
          </w:divBdr>
        </w:div>
        <w:div w:id="965814341">
          <w:marLeft w:val="0"/>
          <w:marRight w:val="0"/>
          <w:marTop w:val="0"/>
          <w:marBottom w:val="0"/>
          <w:divBdr>
            <w:top w:val="none" w:sz="0" w:space="0" w:color="auto"/>
            <w:left w:val="none" w:sz="0" w:space="0" w:color="auto"/>
            <w:bottom w:val="none" w:sz="0" w:space="0" w:color="auto"/>
            <w:right w:val="none" w:sz="0" w:space="0" w:color="auto"/>
          </w:divBdr>
        </w:div>
        <w:div w:id="965816093">
          <w:marLeft w:val="0"/>
          <w:marRight w:val="0"/>
          <w:marTop w:val="0"/>
          <w:marBottom w:val="0"/>
          <w:divBdr>
            <w:top w:val="none" w:sz="0" w:space="0" w:color="auto"/>
            <w:left w:val="none" w:sz="0" w:space="0" w:color="auto"/>
            <w:bottom w:val="none" w:sz="0" w:space="0" w:color="auto"/>
            <w:right w:val="none" w:sz="0" w:space="0" w:color="auto"/>
          </w:divBdr>
        </w:div>
        <w:div w:id="965888908">
          <w:marLeft w:val="0"/>
          <w:marRight w:val="0"/>
          <w:marTop w:val="0"/>
          <w:marBottom w:val="300"/>
          <w:divBdr>
            <w:top w:val="none" w:sz="0" w:space="0" w:color="auto"/>
            <w:left w:val="none" w:sz="0" w:space="0" w:color="auto"/>
            <w:bottom w:val="none" w:sz="0" w:space="0" w:color="auto"/>
            <w:right w:val="none" w:sz="0" w:space="0" w:color="auto"/>
          </w:divBdr>
        </w:div>
        <w:div w:id="965966004">
          <w:marLeft w:val="0"/>
          <w:marRight w:val="0"/>
          <w:marTop w:val="0"/>
          <w:marBottom w:val="0"/>
          <w:divBdr>
            <w:top w:val="none" w:sz="0" w:space="0" w:color="auto"/>
            <w:left w:val="none" w:sz="0" w:space="0" w:color="auto"/>
            <w:bottom w:val="none" w:sz="0" w:space="0" w:color="auto"/>
            <w:right w:val="none" w:sz="0" w:space="0" w:color="auto"/>
          </w:divBdr>
          <w:divsChild>
            <w:div w:id="116878074">
              <w:marLeft w:val="0"/>
              <w:marRight w:val="135"/>
              <w:marTop w:val="0"/>
              <w:marBottom w:val="0"/>
              <w:divBdr>
                <w:top w:val="none" w:sz="0" w:space="0" w:color="auto"/>
                <w:left w:val="none" w:sz="0" w:space="0" w:color="auto"/>
                <w:bottom w:val="none" w:sz="0" w:space="0" w:color="auto"/>
                <w:right w:val="none" w:sz="0" w:space="0" w:color="auto"/>
              </w:divBdr>
            </w:div>
            <w:div w:id="178783926">
              <w:marLeft w:val="0"/>
              <w:marRight w:val="0"/>
              <w:marTop w:val="0"/>
              <w:marBottom w:val="0"/>
              <w:divBdr>
                <w:top w:val="none" w:sz="0" w:space="0" w:color="auto"/>
                <w:left w:val="none" w:sz="0" w:space="0" w:color="auto"/>
                <w:bottom w:val="none" w:sz="0" w:space="0" w:color="auto"/>
                <w:right w:val="none" w:sz="0" w:space="0" w:color="auto"/>
              </w:divBdr>
            </w:div>
            <w:div w:id="715934360">
              <w:marLeft w:val="-135"/>
              <w:marRight w:val="0"/>
              <w:marTop w:val="0"/>
              <w:marBottom w:val="0"/>
              <w:divBdr>
                <w:top w:val="none" w:sz="0" w:space="0" w:color="auto"/>
                <w:left w:val="none" w:sz="0" w:space="0" w:color="auto"/>
                <w:bottom w:val="none" w:sz="0" w:space="0" w:color="auto"/>
                <w:right w:val="none" w:sz="0" w:space="0" w:color="auto"/>
              </w:divBdr>
            </w:div>
          </w:divsChild>
        </w:div>
        <w:div w:id="966008585">
          <w:marLeft w:val="0"/>
          <w:marRight w:val="0"/>
          <w:marTop w:val="0"/>
          <w:marBottom w:val="0"/>
          <w:divBdr>
            <w:top w:val="none" w:sz="0" w:space="0" w:color="auto"/>
            <w:left w:val="none" w:sz="0" w:space="0" w:color="auto"/>
            <w:bottom w:val="none" w:sz="0" w:space="0" w:color="auto"/>
            <w:right w:val="none" w:sz="0" w:space="0" w:color="auto"/>
          </w:divBdr>
        </w:div>
        <w:div w:id="966080531">
          <w:marLeft w:val="0"/>
          <w:marRight w:val="0"/>
          <w:marTop w:val="240"/>
          <w:marBottom w:val="240"/>
          <w:divBdr>
            <w:top w:val="none" w:sz="0" w:space="0" w:color="auto"/>
            <w:left w:val="none" w:sz="0" w:space="0" w:color="auto"/>
            <w:bottom w:val="none" w:sz="0" w:space="0" w:color="auto"/>
            <w:right w:val="none" w:sz="0" w:space="0" w:color="auto"/>
          </w:divBdr>
          <w:divsChild>
            <w:div w:id="948927415">
              <w:marLeft w:val="0"/>
              <w:marRight w:val="0"/>
              <w:marTop w:val="0"/>
              <w:marBottom w:val="0"/>
              <w:divBdr>
                <w:top w:val="none" w:sz="0" w:space="0" w:color="auto"/>
                <w:left w:val="none" w:sz="0" w:space="0" w:color="auto"/>
                <w:bottom w:val="none" w:sz="0" w:space="0" w:color="auto"/>
                <w:right w:val="none" w:sz="0" w:space="0" w:color="auto"/>
              </w:divBdr>
            </w:div>
          </w:divsChild>
        </w:div>
        <w:div w:id="966274851">
          <w:marLeft w:val="0"/>
          <w:marRight w:val="0"/>
          <w:marTop w:val="240"/>
          <w:marBottom w:val="240"/>
          <w:divBdr>
            <w:top w:val="none" w:sz="0" w:space="0" w:color="auto"/>
            <w:left w:val="none" w:sz="0" w:space="0" w:color="auto"/>
            <w:bottom w:val="none" w:sz="0" w:space="0" w:color="auto"/>
            <w:right w:val="none" w:sz="0" w:space="0" w:color="auto"/>
          </w:divBdr>
          <w:divsChild>
            <w:div w:id="613290911">
              <w:marLeft w:val="0"/>
              <w:marRight w:val="0"/>
              <w:marTop w:val="0"/>
              <w:marBottom w:val="0"/>
              <w:divBdr>
                <w:top w:val="none" w:sz="0" w:space="0" w:color="auto"/>
                <w:left w:val="none" w:sz="0" w:space="0" w:color="auto"/>
                <w:bottom w:val="none" w:sz="0" w:space="0" w:color="auto"/>
                <w:right w:val="none" w:sz="0" w:space="0" w:color="auto"/>
              </w:divBdr>
            </w:div>
          </w:divsChild>
        </w:div>
        <w:div w:id="966358034">
          <w:marLeft w:val="0"/>
          <w:marRight w:val="0"/>
          <w:marTop w:val="0"/>
          <w:marBottom w:val="0"/>
          <w:divBdr>
            <w:top w:val="none" w:sz="0" w:space="0" w:color="auto"/>
            <w:left w:val="none" w:sz="0" w:space="0" w:color="auto"/>
            <w:bottom w:val="none" w:sz="0" w:space="0" w:color="auto"/>
            <w:right w:val="none" w:sz="0" w:space="0" w:color="auto"/>
          </w:divBdr>
        </w:div>
        <w:div w:id="966399163">
          <w:marLeft w:val="-206"/>
          <w:marRight w:val="0"/>
          <w:marTop w:val="0"/>
          <w:marBottom w:val="0"/>
          <w:divBdr>
            <w:top w:val="none" w:sz="0" w:space="0" w:color="auto"/>
            <w:left w:val="none" w:sz="0" w:space="0" w:color="auto"/>
            <w:bottom w:val="none" w:sz="0" w:space="0" w:color="auto"/>
            <w:right w:val="none" w:sz="0" w:space="0" w:color="auto"/>
          </w:divBdr>
        </w:div>
        <w:div w:id="966400304">
          <w:marLeft w:val="0"/>
          <w:marRight w:val="0"/>
          <w:marTop w:val="0"/>
          <w:marBottom w:val="0"/>
          <w:divBdr>
            <w:top w:val="none" w:sz="0" w:space="0" w:color="auto"/>
            <w:left w:val="none" w:sz="0" w:space="0" w:color="auto"/>
            <w:bottom w:val="single" w:sz="6" w:space="18" w:color="B8B9BA"/>
            <w:right w:val="none" w:sz="0" w:space="0" w:color="auto"/>
          </w:divBdr>
          <w:divsChild>
            <w:div w:id="258685430">
              <w:marLeft w:val="0"/>
              <w:marRight w:val="0"/>
              <w:marTop w:val="351"/>
              <w:marBottom w:val="0"/>
              <w:divBdr>
                <w:top w:val="none" w:sz="0" w:space="0" w:color="auto"/>
                <w:left w:val="none" w:sz="0" w:space="0" w:color="auto"/>
                <w:bottom w:val="none" w:sz="0" w:space="0" w:color="auto"/>
                <w:right w:val="none" w:sz="0" w:space="0" w:color="auto"/>
              </w:divBdr>
            </w:div>
            <w:div w:id="411201577">
              <w:marLeft w:val="0"/>
              <w:marRight w:val="0"/>
              <w:marTop w:val="263"/>
              <w:marBottom w:val="0"/>
              <w:divBdr>
                <w:top w:val="none" w:sz="0" w:space="0" w:color="auto"/>
                <w:left w:val="none" w:sz="0" w:space="0" w:color="auto"/>
                <w:bottom w:val="none" w:sz="0" w:space="0" w:color="auto"/>
                <w:right w:val="none" w:sz="0" w:space="0" w:color="auto"/>
              </w:divBdr>
              <w:divsChild>
                <w:div w:id="13765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73691">
          <w:marLeft w:val="0"/>
          <w:marRight w:val="0"/>
          <w:marTop w:val="0"/>
          <w:marBottom w:val="0"/>
          <w:divBdr>
            <w:top w:val="none" w:sz="0" w:space="0" w:color="auto"/>
            <w:left w:val="none" w:sz="0" w:space="0" w:color="auto"/>
            <w:bottom w:val="none" w:sz="0" w:space="0" w:color="auto"/>
            <w:right w:val="none" w:sz="0" w:space="0" w:color="auto"/>
          </w:divBdr>
        </w:div>
        <w:div w:id="966474495">
          <w:marLeft w:val="0"/>
          <w:marRight w:val="0"/>
          <w:marTop w:val="88"/>
          <w:marBottom w:val="0"/>
          <w:divBdr>
            <w:top w:val="none" w:sz="0" w:space="0" w:color="auto"/>
            <w:left w:val="none" w:sz="0" w:space="0" w:color="auto"/>
            <w:bottom w:val="none" w:sz="0" w:space="0" w:color="auto"/>
            <w:right w:val="none" w:sz="0" w:space="0" w:color="auto"/>
          </w:divBdr>
        </w:div>
        <w:div w:id="966542317">
          <w:marLeft w:val="0"/>
          <w:marRight w:val="0"/>
          <w:marTop w:val="240"/>
          <w:marBottom w:val="240"/>
          <w:divBdr>
            <w:top w:val="none" w:sz="0" w:space="0" w:color="auto"/>
            <w:left w:val="none" w:sz="0" w:space="0" w:color="auto"/>
            <w:bottom w:val="none" w:sz="0" w:space="0" w:color="auto"/>
            <w:right w:val="none" w:sz="0" w:space="0" w:color="auto"/>
          </w:divBdr>
        </w:div>
        <w:div w:id="966548351">
          <w:marLeft w:val="0"/>
          <w:marRight w:val="0"/>
          <w:marTop w:val="0"/>
          <w:marBottom w:val="0"/>
          <w:divBdr>
            <w:top w:val="none" w:sz="0" w:space="0" w:color="auto"/>
            <w:left w:val="none" w:sz="0" w:space="0" w:color="auto"/>
            <w:bottom w:val="none" w:sz="0" w:space="0" w:color="auto"/>
            <w:right w:val="none" w:sz="0" w:space="0" w:color="auto"/>
          </w:divBdr>
        </w:div>
        <w:div w:id="966549056">
          <w:marLeft w:val="0"/>
          <w:marRight w:val="0"/>
          <w:marTop w:val="0"/>
          <w:marBottom w:val="0"/>
          <w:divBdr>
            <w:top w:val="none" w:sz="0" w:space="0" w:color="auto"/>
            <w:left w:val="none" w:sz="0" w:space="0" w:color="auto"/>
            <w:bottom w:val="none" w:sz="0" w:space="0" w:color="auto"/>
            <w:right w:val="none" w:sz="0" w:space="0" w:color="auto"/>
          </w:divBdr>
          <w:divsChild>
            <w:div w:id="516770949">
              <w:marLeft w:val="0"/>
              <w:marRight w:val="0"/>
              <w:marTop w:val="0"/>
              <w:marBottom w:val="0"/>
              <w:divBdr>
                <w:top w:val="none" w:sz="0" w:space="0" w:color="auto"/>
                <w:left w:val="none" w:sz="0" w:space="0" w:color="auto"/>
                <w:bottom w:val="none" w:sz="0" w:space="0" w:color="auto"/>
                <w:right w:val="none" w:sz="0" w:space="0" w:color="auto"/>
              </w:divBdr>
              <w:divsChild>
                <w:div w:id="27329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54669">
          <w:marLeft w:val="0"/>
          <w:marRight w:val="0"/>
          <w:marTop w:val="366"/>
          <w:marBottom w:val="366"/>
          <w:divBdr>
            <w:top w:val="none" w:sz="0" w:space="0" w:color="auto"/>
            <w:left w:val="none" w:sz="0" w:space="0" w:color="auto"/>
            <w:bottom w:val="none" w:sz="0" w:space="0" w:color="auto"/>
            <w:right w:val="none" w:sz="0" w:space="0" w:color="auto"/>
          </w:divBdr>
        </w:div>
        <w:div w:id="966933150">
          <w:marLeft w:val="0"/>
          <w:marRight w:val="0"/>
          <w:marTop w:val="0"/>
          <w:marBottom w:val="0"/>
          <w:divBdr>
            <w:top w:val="none" w:sz="0" w:space="0" w:color="auto"/>
            <w:left w:val="none" w:sz="0" w:space="0" w:color="auto"/>
            <w:bottom w:val="none" w:sz="0" w:space="0" w:color="auto"/>
            <w:right w:val="none" w:sz="0" w:space="0" w:color="auto"/>
          </w:divBdr>
        </w:div>
        <w:div w:id="966933570">
          <w:marLeft w:val="0"/>
          <w:marRight w:val="0"/>
          <w:marTop w:val="0"/>
          <w:marBottom w:val="0"/>
          <w:divBdr>
            <w:top w:val="none" w:sz="0" w:space="0" w:color="auto"/>
            <w:left w:val="none" w:sz="0" w:space="0" w:color="auto"/>
            <w:bottom w:val="none" w:sz="0" w:space="0" w:color="auto"/>
            <w:right w:val="none" w:sz="0" w:space="0" w:color="auto"/>
          </w:divBdr>
        </w:div>
        <w:div w:id="967008452">
          <w:marLeft w:val="0"/>
          <w:marRight w:val="0"/>
          <w:marTop w:val="0"/>
          <w:marBottom w:val="0"/>
          <w:divBdr>
            <w:top w:val="none" w:sz="0" w:space="0" w:color="auto"/>
            <w:left w:val="none" w:sz="0" w:space="0" w:color="auto"/>
            <w:bottom w:val="none" w:sz="0" w:space="0" w:color="auto"/>
            <w:right w:val="none" w:sz="0" w:space="0" w:color="auto"/>
          </w:divBdr>
        </w:div>
        <w:div w:id="967050337">
          <w:marLeft w:val="0"/>
          <w:marRight w:val="0"/>
          <w:marTop w:val="240"/>
          <w:marBottom w:val="240"/>
          <w:divBdr>
            <w:top w:val="none" w:sz="0" w:space="0" w:color="auto"/>
            <w:left w:val="none" w:sz="0" w:space="0" w:color="auto"/>
            <w:bottom w:val="none" w:sz="0" w:space="0" w:color="auto"/>
            <w:right w:val="none" w:sz="0" w:space="0" w:color="auto"/>
          </w:divBdr>
        </w:div>
        <w:div w:id="967125058">
          <w:marLeft w:val="0"/>
          <w:marRight w:val="0"/>
          <w:marTop w:val="0"/>
          <w:marBottom w:val="0"/>
          <w:divBdr>
            <w:top w:val="none" w:sz="0" w:space="0" w:color="auto"/>
            <w:left w:val="none" w:sz="0" w:space="0" w:color="auto"/>
            <w:bottom w:val="none" w:sz="0" w:space="0" w:color="auto"/>
            <w:right w:val="none" w:sz="0" w:space="0" w:color="auto"/>
          </w:divBdr>
        </w:div>
        <w:div w:id="967126843">
          <w:marLeft w:val="0"/>
          <w:marRight w:val="0"/>
          <w:marTop w:val="0"/>
          <w:marBottom w:val="0"/>
          <w:divBdr>
            <w:top w:val="none" w:sz="0" w:space="0" w:color="auto"/>
            <w:left w:val="none" w:sz="0" w:space="0" w:color="auto"/>
            <w:bottom w:val="none" w:sz="0" w:space="0" w:color="auto"/>
            <w:right w:val="none" w:sz="0" w:space="0" w:color="auto"/>
          </w:divBdr>
        </w:div>
        <w:div w:id="967199267">
          <w:marLeft w:val="0"/>
          <w:marRight w:val="0"/>
          <w:marTop w:val="0"/>
          <w:marBottom w:val="0"/>
          <w:divBdr>
            <w:top w:val="none" w:sz="0" w:space="0" w:color="auto"/>
            <w:left w:val="none" w:sz="0" w:space="0" w:color="auto"/>
            <w:bottom w:val="none" w:sz="0" w:space="0" w:color="auto"/>
            <w:right w:val="none" w:sz="0" w:space="0" w:color="auto"/>
          </w:divBdr>
        </w:div>
        <w:div w:id="967391308">
          <w:marLeft w:val="0"/>
          <w:marRight w:val="0"/>
          <w:marTop w:val="0"/>
          <w:marBottom w:val="0"/>
          <w:divBdr>
            <w:top w:val="none" w:sz="0" w:space="0" w:color="auto"/>
            <w:left w:val="none" w:sz="0" w:space="0" w:color="auto"/>
            <w:bottom w:val="none" w:sz="0" w:space="0" w:color="auto"/>
            <w:right w:val="none" w:sz="0" w:space="0" w:color="auto"/>
          </w:divBdr>
        </w:div>
        <w:div w:id="967590583">
          <w:marLeft w:val="0"/>
          <w:marRight w:val="0"/>
          <w:marTop w:val="329"/>
          <w:marBottom w:val="329"/>
          <w:divBdr>
            <w:top w:val="none" w:sz="0" w:space="0" w:color="auto"/>
            <w:left w:val="none" w:sz="0" w:space="0" w:color="auto"/>
            <w:bottom w:val="none" w:sz="0" w:space="0" w:color="auto"/>
            <w:right w:val="none" w:sz="0" w:space="0" w:color="auto"/>
          </w:divBdr>
        </w:div>
        <w:div w:id="967663921">
          <w:marLeft w:val="0"/>
          <w:marRight w:val="0"/>
          <w:marTop w:val="0"/>
          <w:marBottom w:val="0"/>
          <w:divBdr>
            <w:top w:val="none" w:sz="0" w:space="0" w:color="auto"/>
            <w:left w:val="none" w:sz="0" w:space="0" w:color="auto"/>
            <w:bottom w:val="none" w:sz="0" w:space="0" w:color="auto"/>
            <w:right w:val="none" w:sz="0" w:space="0" w:color="auto"/>
          </w:divBdr>
        </w:div>
        <w:div w:id="967706610">
          <w:marLeft w:val="0"/>
          <w:marRight w:val="0"/>
          <w:marTop w:val="0"/>
          <w:marBottom w:val="0"/>
          <w:divBdr>
            <w:top w:val="none" w:sz="0" w:space="0" w:color="auto"/>
            <w:left w:val="none" w:sz="0" w:space="0" w:color="auto"/>
            <w:bottom w:val="none" w:sz="0" w:space="0" w:color="auto"/>
            <w:right w:val="none" w:sz="0" w:space="0" w:color="auto"/>
          </w:divBdr>
        </w:div>
        <w:div w:id="967779179">
          <w:marLeft w:val="0"/>
          <w:marRight w:val="0"/>
          <w:marTop w:val="0"/>
          <w:marBottom w:val="0"/>
          <w:divBdr>
            <w:top w:val="none" w:sz="0" w:space="0" w:color="auto"/>
            <w:left w:val="none" w:sz="0" w:space="0" w:color="auto"/>
            <w:bottom w:val="none" w:sz="0" w:space="0" w:color="auto"/>
            <w:right w:val="none" w:sz="0" w:space="0" w:color="auto"/>
          </w:divBdr>
          <w:divsChild>
            <w:div w:id="107815643">
              <w:marLeft w:val="0"/>
              <w:marRight w:val="2361"/>
              <w:marTop w:val="0"/>
              <w:marBottom w:val="0"/>
              <w:divBdr>
                <w:top w:val="none" w:sz="0" w:space="0" w:color="auto"/>
                <w:left w:val="none" w:sz="0" w:space="0" w:color="auto"/>
                <w:bottom w:val="none" w:sz="0" w:space="0" w:color="auto"/>
                <w:right w:val="none" w:sz="0" w:space="0" w:color="auto"/>
              </w:divBdr>
              <w:divsChild>
                <w:div w:id="89990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79750">
          <w:marLeft w:val="0"/>
          <w:marRight w:val="0"/>
          <w:marTop w:val="0"/>
          <w:marBottom w:val="0"/>
          <w:divBdr>
            <w:top w:val="none" w:sz="0" w:space="0" w:color="auto"/>
            <w:left w:val="none" w:sz="0" w:space="0" w:color="auto"/>
            <w:bottom w:val="none" w:sz="0" w:space="0" w:color="auto"/>
            <w:right w:val="none" w:sz="0" w:space="0" w:color="auto"/>
          </w:divBdr>
          <w:divsChild>
            <w:div w:id="418911899">
              <w:marLeft w:val="0"/>
              <w:marRight w:val="0"/>
              <w:marTop w:val="0"/>
              <w:marBottom w:val="0"/>
              <w:divBdr>
                <w:top w:val="none" w:sz="0" w:space="0" w:color="auto"/>
                <w:left w:val="none" w:sz="0" w:space="0" w:color="auto"/>
                <w:bottom w:val="none" w:sz="0" w:space="0" w:color="auto"/>
                <w:right w:val="none" w:sz="0" w:space="0" w:color="auto"/>
              </w:divBdr>
              <w:divsChild>
                <w:div w:id="389158030">
                  <w:marLeft w:val="0"/>
                  <w:marRight w:val="0"/>
                  <w:marTop w:val="0"/>
                  <w:marBottom w:val="274"/>
                  <w:divBdr>
                    <w:top w:val="none" w:sz="0" w:space="0" w:color="auto"/>
                    <w:left w:val="none" w:sz="0" w:space="0" w:color="auto"/>
                    <w:bottom w:val="none" w:sz="0" w:space="0" w:color="auto"/>
                    <w:right w:val="none" w:sz="0" w:space="0" w:color="auto"/>
                  </w:divBdr>
                  <w:divsChild>
                    <w:div w:id="426344030">
                      <w:marLeft w:val="0"/>
                      <w:marRight w:val="0"/>
                      <w:marTop w:val="0"/>
                      <w:marBottom w:val="0"/>
                      <w:divBdr>
                        <w:top w:val="none" w:sz="0" w:space="0" w:color="auto"/>
                        <w:left w:val="none" w:sz="0" w:space="0" w:color="auto"/>
                        <w:bottom w:val="none" w:sz="0" w:space="0" w:color="auto"/>
                        <w:right w:val="none" w:sz="0" w:space="0" w:color="auto"/>
                      </w:divBdr>
                    </w:div>
                    <w:div w:id="676544119">
                      <w:marLeft w:val="0"/>
                      <w:marRight w:val="0"/>
                      <w:marTop w:val="0"/>
                      <w:marBottom w:val="274"/>
                      <w:divBdr>
                        <w:top w:val="none" w:sz="0" w:space="0" w:color="auto"/>
                        <w:left w:val="none" w:sz="0" w:space="0" w:color="auto"/>
                        <w:bottom w:val="none" w:sz="0" w:space="0" w:color="auto"/>
                        <w:right w:val="none" w:sz="0" w:space="0" w:color="auto"/>
                      </w:divBdr>
                    </w:div>
                  </w:divsChild>
                </w:div>
                <w:div w:id="748432051">
                  <w:marLeft w:val="0"/>
                  <w:marRight w:val="366"/>
                  <w:marTop w:val="0"/>
                  <w:marBottom w:val="0"/>
                  <w:divBdr>
                    <w:top w:val="none" w:sz="0" w:space="0" w:color="auto"/>
                    <w:left w:val="none" w:sz="0" w:space="0" w:color="auto"/>
                    <w:bottom w:val="none" w:sz="0" w:space="0" w:color="auto"/>
                    <w:right w:val="none" w:sz="0" w:space="0" w:color="auto"/>
                  </w:divBdr>
                </w:div>
                <w:div w:id="901139480">
                  <w:marLeft w:val="0"/>
                  <w:marRight w:val="0"/>
                  <w:marTop w:val="114"/>
                  <w:marBottom w:val="274"/>
                  <w:divBdr>
                    <w:top w:val="none" w:sz="0" w:space="0" w:color="auto"/>
                    <w:left w:val="none" w:sz="0" w:space="0" w:color="auto"/>
                    <w:bottom w:val="none" w:sz="0" w:space="0" w:color="auto"/>
                    <w:right w:val="none" w:sz="0" w:space="0" w:color="auto"/>
                  </w:divBdr>
                </w:div>
              </w:divsChild>
            </w:div>
          </w:divsChild>
        </w:div>
        <w:div w:id="967782426">
          <w:marLeft w:val="0"/>
          <w:marRight w:val="0"/>
          <w:marTop w:val="0"/>
          <w:marBottom w:val="0"/>
          <w:divBdr>
            <w:top w:val="none" w:sz="0" w:space="0" w:color="auto"/>
            <w:left w:val="none" w:sz="0" w:space="0" w:color="auto"/>
            <w:bottom w:val="none" w:sz="0" w:space="0" w:color="auto"/>
            <w:right w:val="none" w:sz="0" w:space="0" w:color="auto"/>
          </w:divBdr>
        </w:div>
        <w:div w:id="967853885">
          <w:marLeft w:val="0"/>
          <w:marRight w:val="0"/>
          <w:marTop w:val="344"/>
          <w:marBottom w:val="344"/>
          <w:divBdr>
            <w:top w:val="none" w:sz="0" w:space="0" w:color="auto"/>
            <w:left w:val="none" w:sz="0" w:space="0" w:color="auto"/>
            <w:bottom w:val="none" w:sz="0" w:space="0" w:color="auto"/>
            <w:right w:val="none" w:sz="0" w:space="0" w:color="auto"/>
          </w:divBdr>
        </w:div>
        <w:div w:id="967861694">
          <w:marLeft w:val="0"/>
          <w:marRight w:val="0"/>
          <w:marTop w:val="0"/>
          <w:marBottom w:val="0"/>
          <w:divBdr>
            <w:top w:val="none" w:sz="0" w:space="0" w:color="auto"/>
            <w:left w:val="none" w:sz="0" w:space="0" w:color="auto"/>
            <w:bottom w:val="single" w:sz="6" w:space="15" w:color="B8B9BA"/>
            <w:right w:val="none" w:sz="0" w:space="0" w:color="auto"/>
          </w:divBdr>
          <w:divsChild>
            <w:div w:id="721750436">
              <w:marLeft w:val="0"/>
              <w:marRight w:val="0"/>
              <w:marTop w:val="225"/>
              <w:marBottom w:val="0"/>
              <w:divBdr>
                <w:top w:val="none" w:sz="0" w:space="0" w:color="auto"/>
                <w:left w:val="none" w:sz="0" w:space="0" w:color="auto"/>
                <w:bottom w:val="none" w:sz="0" w:space="0" w:color="auto"/>
                <w:right w:val="none" w:sz="0" w:space="0" w:color="auto"/>
              </w:divBdr>
            </w:div>
            <w:div w:id="951478959">
              <w:marLeft w:val="0"/>
              <w:marRight w:val="0"/>
              <w:marTop w:val="0"/>
              <w:marBottom w:val="0"/>
              <w:divBdr>
                <w:top w:val="none" w:sz="0" w:space="0" w:color="auto"/>
                <w:left w:val="none" w:sz="0" w:space="0" w:color="auto"/>
                <w:bottom w:val="none" w:sz="0" w:space="0" w:color="auto"/>
                <w:right w:val="none" w:sz="0" w:space="0" w:color="auto"/>
              </w:divBdr>
            </w:div>
          </w:divsChild>
        </w:div>
        <w:div w:id="967904141">
          <w:marLeft w:val="0"/>
          <w:marRight w:val="0"/>
          <w:marTop w:val="240"/>
          <w:marBottom w:val="240"/>
          <w:divBdr>
            <w:top w:val="none" w:sz="0" w:space="0" w:color="auto"/>
            <w:left w:val="none" w:sz="0" w:space="0" w:color="auto"/>
            <w:bottom w:val="none" w:sz="0" w:space="0" w:color="auto"/>
            <w:right w:val="none" w:sz="0" w:space="0" w:color="auto"/>
          </w:divBdr>
          <w:divsChild>
            <w:div w:id="143738796">
              <w:marLeft w:val="0"/>
              <w:marRight w:val="0"/>
              <w:marTop w:val="0"/>
              <w:marBottom w:val="0"/>
              <w:divBdr>
                <w:top w:val="none" w:sz="0" w:space="0" w:color="auto"/>
                <w:left w:val="none" w:sz="0" w:space="0" w:color="auto"/>
                <w:bottom w:val="none" w:sz="0" w:space="0" w:color="auto"/>
                <w:right w:val="none" w:sz="0" w:space="0" w:color="auto"/>
              </w:divBdr>
            </w:div>
          </w:divsChild>
        </w:div>
        <w:div w:id="967979004">
          <w:marLeft w:val="0"/>
          <w:marRight w:val="0"/>
          <w:marTop w:val="457"/>
          <w:marBottom w:val="0"/>
          <w:divBdr>
            <w:top w:val="none" w:sz="0" w:space="0" w:color="auto"/>
            <w:left w:val="none" w:sz="0" w:space="0" w:color="auto"/>
            <w:bottom w:val="none" w:sz="0" w:space="0" w:color="auto"/>
            <w:right w:val="none" w:sz="0" w:space="0" w:color="auto"/>
          </w:divBdr>
        </w:div>
        <w:div w:id="968123694">
          <w:marLeft w:val="0"/>
          <w:marRight w:val="0"/>
          <w:marTop w:val="118"/>
          <w:marBottom w:val="0"/>
          <w:divBdr>
            <w:top w:val="none" w:sz="0" w:space="0" w:color="auto"/>
            <w:left w:val="none" w:sz="0" w:space="0" w:color="auto"/>
            <w:bottom w:val="none" w:sz="0" w:space="0" w:color="auto"/>
            <w:right w:val="none" w:sz="0" w:space="0" w:color="auto"/>
          </w:divBdr>
        </w:div>
        <w:div w:id="968127367">
          <w:marLeft w:val="0"/>
          <w:marRight w:val="1500"/>
          <w:marTop w:val="0"/>
          <w:marBottom w:val="0"/>
          <w:divBdr>
            <w:top w:val="none" w:sz="0" w:space="0" w:color="auto"/>
            <w:left w:val="none" w:sz="0" w:space="0" w:color="auto"/>
            <w:bottom w:val="none" w:sz="0" w:space="0" w:color="auto"/>
            <w:right w:val="none" w:sz="0" w:space="0" w:color="auto"/>
          </w:divBdr>
          <w:divsChild>
            <w:div w:id="122698511">
              <w:marLeft w:val="0"/>
              <w:marRight w:val="0"/>
              <w:marTop w:val="600"/>
              <w:marBottom w:val="600"/>
              <w:divBdr>
                <w:top w:val="none" w:sz="0" w:space="0" w:color="auto"/>
                <w:left w:val="none" w:sz="0" w:space="0" w:color="auto"/>
                <w:bottom w:val="none" w:sz="0" w:space="0" w:color="auto"/>
                <w:right w:val="none" w:sz="0" w:space="0" w:color="auto"/>
              </w:divBdr>
              <w:divsChild>
                <w:div w:id="311300448">
                  <w:marLeft w:val="0"/>
                  <w:marRight w:val="0"/>
                  <w:marTop w:val="360"/>
                  <w:marBottom w:val="450"/>
                  <w:divBdr>
                    <w:top w:val="none" w:sz="0" w:space="0" w:color="auto"/>
                    <w:left w:val="none" w:sz="0" w:space="0" w:color="auto"/>
                    <w:bottom w:val="none" w:sz="0" w:space="0" w:color="auto"/>
                    <w:right w:val="none" w:sz="0" w:space="0" w:color="auto"/>
                  </w:divBdr>
                </w:div>
                <w:div w:id="506334281">
                  <w:marLeft w:val="0"/>
                  <w:marRight w:val="0"/>
                  <w:marTop w:val="240"/>
                  <w:marBottom w:val="240"/>
                  <w:divBdr>
                    <w:top w:val="none" w:sz="0" w:space="0" w:color="auto"/>
                    <w:left w:val="none" w:sz="0" w:space="0" w:color="auto"/>
                    <w:bottom w:val="none" w:sz="0" w:space="0" w:color="auto"/>
                    <w:right w:val="none" w:sz="0" w:space="0" w:color="auto"/>
                  </w:divBdr>
                  <w:divsChild>
                    <w:div w:id="651448827">
                      <w:marLeft w:val="0"/>
                      <w:marRight w:val="0"/>
                      <w:marTop w:val="0"/>
                      <w:marBottom w:val="0"/>
                      <w:divBdr>
                        <w:top w:val="none" w:sz="0" w:space="0" w:color="auto"/>
                        <w:left w:val="none" w:sz="0" w:space="0" w:color="auto"/>
                        <w:bottom w:val="none" w:sz="0" w:space="0" w:color="auto"/>
                        <w:right w:val="none" w:sz="0" w:space="0" w:color="auto"/>
                      </w:divBdr>
                    </w:div>
                  </w:divsChild>
                </w:div>
                <w:div w:id="553584542">
                  <w:marLeft w:val="0"/>
                  <w:marRight w:val="0"/>
                  <w:marTop w:val="0"/>
                  <w:marBottom w:val="0"/>
                  <w:divBdr>
                    <w:top w:val="none" w:sz="0" w:space="0" w:color="auto"/>
                    <w:left w:val="none" w:sz="0" w:space="0" w:color="auto"/>
                    <w:bottom w:val="none" w:sz="0" w:space="0" w:color="auto"/>
                    <w:right w:val="none" w:sz="0" w:space="0" w:color="auto"/>
                  </w:divBdr>
                </w:div>
                <w:div w:id="678196977">
                  <w:marLeft w:val="0"/>
                  <w:marRight w:val="0"/>
                  <w:marTop w:val="300"/>
                  <w:marBottom w:val="300"/>
                  <w:divBdr>
                    <w:top w:val="none" w:sz="0" w:space="0" w:color="auto"/>
                    <w:left w:val="none" w:sz="0" w:space="0" w:color="auto"/>
                    <w:bottom w:val="none" w:sz="0" w:space="0" w:color="auto"/>
                    <w:right w:val="none" w:sz="0" w:space="0" w:color="auto"/>
                  </w:divBdr>
                </w:div>
                <w:div w:id="820540253">
                  <w:marLeft w:val="0"/>
                  <w:marRight w:val="0"/>
                  <w:marTop w:val="300"/>
                  <w:marBottom w:val="600"/>
                  <w:divBdr>
                    <w:top w:val="single" w:sz="6" w:space="30" w:color="EB5D0B"/>
                    <w:left w:val="none" w:sz="0" w:space="0" w:color="auto"/>
                    <w:bottom w:val="single" w:sz="6" w:space="30" w:color="EB5D0B"/>
                    <w:right w:val="none" w:sz="0" w:space="0" w:color="auto"/>
                  </w:divBdr>
                </w:div>
                <w:div w:id="865867033">
                  <w:marLeft w:val="0"/>
                  <w:marRight w:val="0"/>
                  <w:marTop w:val="240"/>
                  <w:marBottom w:val="240"/>
                  <w:divBdr>
                    <w:top w:val="none" w:sz="0" w:space="0" w:color="auto"/>
                    <w:left w:val="none" w:sz="0" w:space="0" w:color="auto"/>
                    <w:bottom w:val="none" w:sz="0" w:space="0" w:color="auto"/>
                    <w:right w:val="none" w:sz="0" w:space="0" w:color="auto"/>
                  </w:divBdr>
                </w:div>
                <w:div w:id="98554748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968129885">
          <w:marLeft w:val="0"/>
          <w:marRight w:val="0"/>
          <w:marTop w:val="0"/>
          <w:marBottom w:val="0"/>
          <w:divBdr>
            <w:top w:val="none" w:sz="0" w:space="0" w:color="auto"/>
            <w:left w:val="none" w:sz="0" w:space="0" w:color="auto"/>
            <w:bottom w:val="none" w:sz="0" w:space="0" w:color="auto"/>
            <w:right w:val="none" w:sz="0" w:space="0" w:color="auto"/>
          </w:divBdr>
          <w:divsChild>
            <w:div w:id="106433849">
              <w:marLeft w:val="0"/>
              <w:marRight w:val="0"/>
              <w:marTop w:val="0"/>
              <w:marBottom w:val="0"/>
              <w:divBdr>
                <w:top w:val="none" w:sz="0" w:space="0" w:color="auto"/>
                <w:left w:val="none" w:sz="0" w:space="0" w:color="auto"/>
                <w:bottom w:val="none" w:sz="0" w:space="0" w:color="auto"/>
                <w:right w:val="none" w:sz="0" w:space="0" w:color="auto"/>
              </w:divBdr>
            </w:div>
            <w:div w:id="997881836">
              <w:marLeft w:val="-158"/>
              <w:marRight w:val="0"/>
              <w:marTop w:val="0"/>
              <w:marBottom w:val="0"/>
              <w:divBdr>
                <w:top w:val="none" w:sz="0" w:space="0" w:color="auto"/>
                <w:left w:val="none" w:sz="0" w:space="0" w:color="auto"/>
                <w:bottom w:val="none" w:sz="0" w:space="0" w:color="auto"/>
                <w:right w:val="none" w:sz="0" w:space="0" w:color="auto"/>
              </w:divBdr>
            </w:div>
          </w:divsChild>
        </w:div>
        <w:div w:id="968171030">
          <w:marLeft w:val="0"/>
          <w:marRight w:val="0"/>
          <w:marTop w:val="240"/>
          <w:marBottom w:val="240"/>
          <w:divBdr>
            <w:top w:val="none" w:sz="0" w:space="0" w:color="auto"/>
            <w:left w:val="none" w:sz="0" w:space="0" w:color="auto"/>
            <w:bottom w:val="none" w:sz="0" w:space="0" w:color="auto"/>
            <w:right w:val="none" w:sz="0" w:space="0" w:color="auto"/>
          </w:divBdr>
          <w:divsChild>
            <w:div w:id="167330589">
              <w:marLeft w:val="0"/>
              <w:marRight w:val="0"/>
              <w:marTop w:val="0"/>
              <w:marBottom w:val="0"/>
              <w:divBdr>
                <w:top w:val="none" w:sz="0" w:space="0" w:color="auto"/>
                <w:left w:val="none" w:sz="0" w:space="0" w:color="auto"/>
                <w:bottom w:val="none" w:sz="0" w:space="0" w:color="auto"/>
                <w:right w:val="none" w:sz="0" w:space="0" w:color="auto"/>
              </w:divBdr>
            </w:div>
          </w:divsChild>
        </w:div>
        <w:div w:id="968171211">
          <w:marLeft w:val="0"/>
          <w:marRight w:val="0"/>
          <w:marTop w:val="0"/>
          <w:marBottom w:val="0"/>
          <w:divBdr>
            <w:top w:val="none" w:sz="0" w:space="0" w:color="auto"/>
            <w:left w:val="none" w:sz="0" w:space="0" w:color="auto"/>
            <w:bottom w:val="none" w:sz="0" w:space="0" w:color="auto"/>
            <w:right w:val="none" w:sz="0" w:space="0" w:color="auto"/>
          </w:divBdr>
          <w:divsChild>
            <w:div w:id="624240968">
              <w:marLeft w:val="0"/>
              <w:marRight w:val="0"/>
              <w:marTop w:val="0"/>
              <w:marBottom w:val="0"/>
              <w:divBdr>
                <w:top w:val="none" w:sz="0" w:space="0" w:color="auto"/>
                <w:left w:val="none" w:sz="0" w:space="0" w:color="auto"/>
                <w:bottom w:val="none" w:sz="0" w:space="0" w:color="auto"/>
                <w:right w:val="none" w:sz="0" w:space="0" w:color="auto"/>
              </w:divBdr>
              <w:divsChild>
                <w:div w:id="9863211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68240284">
          <w:marLeft w:val="0"/>
          <w:marRight w:val="0"/>
          <w:marTop w:val="0"/>
          <w:marBottom w:val="0"/>
          <w:divBdr>
            <w:top w:val="none" w:sz="0" w:space="0" w:color="auto"/>
            <w:left w:val="none" w:sz="0" w:space="0" w:color="auto"/>
            <w:bottom w:val="none" w:sz="0" w:space="0" w:color="auto"/>
            <w:right w:val="none" w:sz="0" w:space="0" w:color="auto"/>
          </w:divBdr>
          <w:divsChild>
            <w:div w:id="421219128">
              <w:marLeft w:val="0"/>
              <w:marRight w:val="0"/>
              <w:marTop w:val="0"/>
              <w:marBottom w:val="0"/>
              <w:divBdr>
                <w:top w:val="none" w:sz="0" w:space="0" w:color="auto"/>
                <w:left w:val="none" w:sz="0" w:space="0" w:color="auto"/>
                <w:bottom w:val="none" w:sz="0" w:space="0" w:color="auto"/>
                <w:right w:val="none" w:sz="0" w:space="0" w:color="auto"/>
              </w:divBdr>
            </w:div>
          </w:divsChild>
        </w:div>
        <w:div w:id="968320029">
          <w:marLeft w:val="0"/>
          <w:marRight w:val="0"/>
          <w:marTop w:val="516"/>
          <w:marBottom w:val="516"/>
          <w:divBdr>
            <w:top w:val="none" w:sz="0" w:space="0" w:color="auto"/>
            <w:left w:val="none" w:sz="0" w:space="0" w:color="auto"/>
            <w:bottom w:val="none" w:sz="0" w:space="0" w:color="auto"/>
            <w:right w:val="none" w:sz="0" w:space="0" w:color="auto"/>
          </w:divBdr>
        </w:div>
        <w:div w:id="968434213">
          <w:marLeft w:val="0"/>
          <w:marRight w:val="240"/>
          <w:marTop w:val="0"/>
          <w:marBottom w:val="0"/>
          <w:divBdr>
            <w:top w:val="none" w:sz="0" w:space="0" w:color="auto"/>
            <w:left w:val="none" w:sz="0" w:space="0" w:color="auto"/>
            <w:bottom w:val="none" w:sz="0" w:space="0" w:color="auto"/>
            <w:right w:val="none" w:sz="0" w:space="0" w:color="auto"/>
          </w:divBdr>
        </w:div>
        <w:div w:id="968707931">
          <w:marLeft w:val="0"/>
          <w:marRight w:val="0"/>
          <w:marTop w:val="914"/>
          <w:marBottom w:val="914"/>
          <w:divBdr>
            <w:top w:val="none" w:sz="0" w:space="0" w:color="auto"/>
            <w:left w:val="none" w:sz="0" w:space="0" w:color="auto"/>
            <w:bottom w:val="none" w:sz="0" w:space="0" w:color="auto"/>
            <w:right w:val="none" w:sz="0" w:space="0" w:color="auto"/>
          </w:divBdr>
          <w:divsChild>
            <w:div w:id="8725707">
              <w:marLeft w:val="0"/>
              <w:marRight w:val="0"/>
              <w:marTop w:val="366"/>
              <w:marBottom w:val="366"/>
              <w:divBdr>
                <w:top w:val="none" w:sz="0" w:space="0" w:color="auto"/>
                <w:left w:val="none" w:sz="0" w:space="0" w:color="auto"/>
                <w:bottom w:val="none" w:sz="0" w:space="0" w:color="auto"/>
                <w:right w:val="none" w:sz="0" w:space="0" w:color="auto"/>
              </w:divBdr>
              <w:divsChild>
                <w:div w:id="194268229">
                  <w:marLeft w:val="0"/>
                  <w:marRight w:val="0"/>
                  <w:marTop w:val="0"/>
                  <w:marBottom w:val="0"/>
                  <w:divBdr>
                    <w:top w:val="none" w:sz="0" w:space="0" w:color="auto"/>
                    <w:left w:val="none" w:sz="0" w:space="0" w:color="auto"/>
                    <w:bottom w:val="none" w:sz="0" w:space="0" w:color="auto"/>
                    <w:right w:val="none" w:sz="0" w:space="0" w:color="auto"/>
                  </w:divBdr>
                </w:div>
              </w:divsChild>
            </w:div>
            <w:div w:id="30496076">
              <w:marLeft w:val="0"/>
              <w:marRight w:val="0"/>
              <w:marTop w:val="366"/>
              <w:marBottom w:val="366"/>
              <w:divBdr>
                <w:top w:val="none" w:sz="0" w:space="0" w:color="auto"/>
                <w:left w:val="none" w:sz="0" w:space="0" w:color="auto"/>
                <w:bottom w:val="none" w:sz="0" w:space="0" w:color="auto"/>
                <w:right w:val="none" w:sz="0" w:space="0" w:color="auto"/>
              </w:divBdr>
              <w:divsChild>
                <w:div w:id="221644320">
                  <w:marLeft w:val="0"/>
                  <w:marRight w:val="0"/>
                  <w:marTop w:val="0"/>
                  <w:marBottom w:val="0"/>
                  <w:divBdr>
                    <w:top w:val="none" w:sz="0" w:space="0" w:color="auto"/>
                    <w:left w:val="none" w:sz="0" w:space="0" w:color="auto"/>
                    <w:bottom w:val="none" w:sz="0" w:space="0" w:color="auto"/>
                    <w:right w:val="none" w:sz="0" w:space="0" w:color="auto"/>
                  </w:divBdr>
                </w:div>
              </w:divsChild>
            </w:div>
            <w:div w:id="42338319">
              <w:marLeft w:val="0"/>
              <w:marRight w:val="0"/>
              <w:marTop w:val="366"/>
              <w:marBottom w:val="366"/>
              <w:divBdr>
                <w:top w:val="none" w:sz="0" w:space="0" w:color="auto"/>
                <w:left w:val="none" w:sz="0" w:space="0" w:color="auto"/>
                <w:bottom w:val="none" w:sz="0" w:space="0" w:color="auto"/>
                <w:right w:val="none" w:sz="0" w:space="0" w:color="auto"/>
              </w:divBdr>
            </w:div>
            <w:div w:id="62802728">
              <w:marLeft w:val="0"/>
              <w:marRight w:val="0"/>
              <w:marTop w:val="366"/>
              <w:marBottom w:val="366"/>
              <w:divBdr>
                <w:top w:val="none" w:sz="0" w:space="0" w:color="auto"/>
                <w:left w:val="none" w:sz="0" w:space="0" w:color="auto"/>
                <w:bottom w:val="none" w:sz="0" w:space="0" w:color="auto"/>
                <w:right w:val="none" w:sz="0" w:space="0" w:color="auto"/>
              </w:divBdr>
            </w:div>
            <w:div w:id="86311770">
              <w:marLeft w:val="0"/>
              <w:marRight w:val="0"/>
              <w:marTop w:val="366"/>
              <w:marBottom w:val="366"/>
              <w:divBdr>
                <w:top w:val="none" w:sz="0" w:space="0" w:color="auto"/>
                <w:left w:val="none" w:sz="0" w:space="0" w:color="auto"/>
                <w:bottom w:val="none" w:sz="0" w:space="0" w:color="auto"/>
                <w:right w:val="none" w:sz="0" w:space="0" w:color="auto"/>
              </w:divBdr>
            </w:div>
            <w:div w:id="121727131">
              <w:marLeft w:val="0"/>
              <w:marRight w:val="0"/>
              <w:marTop w:val="366"/>
              <w:marBottom w:val="366"/>
              <w:divBdr>
                <w:top w:val="none" w:sz="0" w:space="0" w:color="auto"/>
                <w:left w:val="none" w:sz="0" w:space="0" w:color="auto"/>
                <w:bottom w:val="none" w:sz="0" w:space="0" w:color="auto"/>
                <w:right w:val="none" w:sz="0" w:space="0" w:color="auto"/>
              </w:divBdr>
              <w:divsChild>
                <w:div w:id="208609005">
                  <w:marLeft w:val="0"/>
                  <w:marRight w:val="0"/>
                  <w:marTop w:val="0"/>
                  <w:marBottom w:val="0"/>
                  <w:divBdr>
                    <w:top w:val="none" w:sz="0" w:space="0" w:color="auto"/>
                    <w:left w:val="none" w:sz="0" w:space="0" w:color="auto"/>
                    <w:bottom w:val="none" w:sz="0" w:space="0" w:color="auto"/>
                    <w:right w:val="none" w:sz="0" w:space="0" w:color="auto"/>
                  </w:divBdr>
                </w:div>
              </w:divsChild>
            </w:div>
            <w:div w:id="248580166">
              <w:marLeft w:val="0"/>
              <w:marRight w:val="0"/>
              <w:marTop w:val="366"/>
              <w:marBottom w:val="366"/>
              <w:divBdr>
                <w:top w:val="none" w:sz="0" w:space="0" w:color="auto"/>
                <w:left w:val="none" w:sz="0" w:space="0" w:color="auto"/>
                <w:bottom w:val="none" w:sz="0" w:space="0" w:color="auto"/>
                <w:right w:val="none" w:sz="0" w:space="0" w:color="auto"/>
              </w:divBdr>
              <w:divsChild>
                <w:div w:id="275412250">
                  <w:marLeft w:val="0"/>
                  <w:marRight w:val="0"/>
                  <w:marTop w:val="0"/>
                  <w:marBottom w:val="0"/>
                  <w:divBdr>
                    <w:top w:val="none" w:sz="0" w:space="0" w:color="auto"/>
                    <w:left w:val="none" w:sz="0" w:space="0" w:color="auto"/>
                    <w:bottom w:val="none" w:sz="0" w:space="0" w:color="auto"/>
                    <w:right w:val="none" w:sz="0" w:space="0" w:color="auto"/>
                  </w:divBdr>
                </w:div>
              </w:divsChild>
            </w:div>
            <w:div w:id="254288121">
              <w:marLeft w:val="0"/>
              <w:marRight w:val="0"/>
              <w:marTop w:val="366"/>
              <w:marBottom w:val="366"/>
              <w:divBdr>
                <w:top w:val="none" w:sz="0" w:space="0" w:color="auto"/>
                <w:left w:val="none" w:sz="0" w:space="0" w:color="auto"/>
                <w:bottom w:val="none" w:sz="0" w:space="0" w:color="auto"/>
                <w:right w:val="none" w:sz="0" w:space="0" w:color="auto"/>
              </w:divBdr>
            </w:div>
            <w:div w:id="366416572">
              <w:marLeft w:val="0"/>
              <w:marRight w:val="0"/>
              <w:marTop w:val="366"/>
              <w:marBottom w:val="366"/>
              <w:divBdr>
                <w:top w:val="none" w:sz="0" w:space="0" w:color="auto"/>
                <w:left w:val="none" w:sz="0" w:space="0" w:color="auto"/>
                <w:bottom w:val="none" w:sz="0" w:space="0" w:color="auto"/>
                <w:right w:val="none" w:sz="0" w:space="0" w:color="auto"/>
              </w:divBdr>
              <w:divsChild>
                <w:div w:id="863176421">
                  <w:marLeft w:val="0"/>
                  <w:marRight w:val="0"/>
                  <w:marTop w:val="0"/>
                  <w:marBottom w:val="0"/>
                  <w:divBdr>
                    <w:top w:val="none" w:sz="0" w:space="0" w:color="auto"/>
                    <w:left w:val="none" w:sz="0" w:space="0" w:color="auto"/>
                    <w:bottom w:val="none" w:sz="0" w:space="0" w:color="auto"/>
                    <w:right w:val="none" w:sz="0" w:space="0" w:color="auto"/>
                  </w:divBdr>
                </w:div>
              </w:divsChild>
            </w:div>
            <w:div w:id="380402519">
              <w:marLeft w:val="0"/>
              <w:marRight w:val="0"/>
              <w:marTop w:val="366"/>
              <w:marBottom w:val="366"/>
              <w:divBdr>
                <w:top w:val="none" w:sz="0" w:space="0" w:color="auto"/>
                <w:left w:val="none" w:sz="0" w:space="0" w:color="auto"/>
                <w:bottom w:val="none" w:sz="0" w:space="0" w:color="auto"/>
                <w:right w:val="none" w:sz="0" w:space="0" w:color="auto"/>
              </w:divBdr>
              <w:divsChild>
                <w:div w:id="332878004">
                  <w:marLeft w:val="0"/>
                  <w:marRight w:val="0"/>
                  <w:marTop w:val="0"/>
                  <w:marBottom w:val="0"/>
                  <w:divBdr>
                    <w:top w:val="none" w:sz="0" w:space="0" w:color="auto"/>
                    <w:left w:val="none" w:sz="0" w:space="0" w:color="auto"/>
                    <w:bottom w:val="none" w:sz="0" w:space="0" w:color="auto"/>
                    <w:right w:val="none" w:sz="0" w:space="0" w:color="auto"/>
                  </w:divBdr>
                </w:div>
              </w:divsChild>
            </w:div>
            <w:div w:id="407963405">
              <w:marLeft w:val="0"/>
              <w:marRight w:val="0"/>
              <w:marTop w:val="0"/>
              <w:marBottom w:val="0"/>
              <w:divBdr>
                <w:top w:val="none" w:sz="0" w:space="0" w:color="auto"/>
                <w:left w:val="none" w:sz="0" w:space="0" w:color="auto"/>
                <w:bottom w:val="none" w:sz="0" w:space="0" w:color="auto"/>
                <w:right w:val="none" w:sz="0" w:space="0" w:color="auto"/>
              </w:divBdr>
            </w:div>
            <w:div w:id="420755261">
              <w:marLeft w:val="0"/>
              <w:marRight w:val="0"/>
              <w:marTop w:val="366"/>
              <w:marBottom w:val="366"/>
              <w:divBdr>
                <w:top w:val="none" w:sz="0" w:space="0" w:color="auto"/>
                <w:left w:val="none" w:sz="0" w:space="0" w:color="auto"/>
                <w:bottom w:val="none" w:sz="0" w:space="0" w:color="auto"/>
                <w:right w:val="none" w:sz="0" w:space="0" w:color="auto"/>
              </w:divBdr>
              <w:divsChild>
                <w:div w:id="926230685">
                  <w:marLeft w:val="0"/>
                  <w:marRight w:val="0"/>
                  <w:marTop w:val="0"/>
                  <w:marBottom w:val="0"/>
                  <w:divBdr>
                    <w:top w:val="none" w:sz="0" w:space="0" w:color="auto"/>
                    <w:left w:val="none" w:sz="0" w:space="0" w:color="auto"/>
                    <w:bottom w:val="none" w:sz="0" w:space="0" w:color="auto"/>
                    <w:right w:val="none" w:sz="0" w:space="0" w:color="auto"/>
                  </w:divBdr>
                </w:div>
              </w:divsChild>
            </w:div>
            <w:div w:id="547839346">
              <w:marLeft w:val="0"/>
              <w:marRight w:val="0"/>
              <w:marTop w:val="366"/>
              <w:marBottom w:val="366"/>
              <w:divBdr>
                <w:top w:val="none" w:sz="0" w:space="0" w:color="auto"/>
                <w:left w:val="none" w:sz="0" w:space="0" w:color="auto"/>
                <w:bottom w:val="none" w:sz="0" w:space="0" w:color="auto"/>
                <w:right w:val="none" w:sz="0" w:space="0" w:color="auto"/>
              </w:divBdr>
            </w:div>
            <w:div w:id="553200221">
              <w:marLeft w:val="0"/>
              <w:marRight w:val="0"/>
              <w:marTop w:val="366"/>
              <w:marBottom w:val="366"/>
              <w:divBdr>
                <w:top w:val="none" w:sz="0" w:space="0" w:color="auto"/>
                <w:left w:val="none" w:sz="0" w:space="0" w:color="auto"/>
                <w:bottom w:val="none" w:sz="0" w:space="0" w:color="auto"/>
                <w:right w:val="none" w:sz="0" w:space="0" w:color="auto"/>
              </w:divBdr>
            </w:div>
            <w:div w:id="615597018">
              <w:marLeft w:val="0"/>
              <w:marRight w:val="0"/>
              <w:marTop w:val="366"/>
              <w:marBottom w:val="366"/>
              <w:divBdr>
                <w:top w:val="none" w:sz="0" w:space="0" w:color="auto"/>
                <w:left w:val="none" w:sz="0" w:space="0" w:color="auto"/>
                <w:bottom w:val="none" w:sz="0" w:space="0" w:color="auto"/>
                <w:right w:val="none" w:sz="0" w:space="0" w:color="auto"/>
              </w:divBdr>
            </w:div>
            <w:div w:id="619798889">
              <w:marLeft w:val="0"/>
              <w:marRight w:val="0"/>
              <w:marTop w:val="366"/>
              <w:marBottom w:val="366"/>
              <w:divBdr>
                <w:top w:val="none" w:sz="0" w:space="0" w:color="auto"/>
                <w:left w:val="none" w:sz="0" w:space="0" w:color="auto"/>
                <w:bottom w:val="none" w:sz="0" w:space="0" w:color="auto"/>
                <w:right w:val="none" w:sz="0" w:space="0" w:color="auto"/>
              </w:divBdr>
              <w:divsChild>
                <w:div w:id="393236119">
                  <w:marLeft w:val="0"/>
                  <w:marRight w:val="0"/>
                  <w:marTop w:val="0"/>
                  <w:marBottom w:val="0"/>
                  <w:divBdr>
                    <w:top w:val="none" w:sz="0" w:space="0" w:color="auto"/>
                    <w:left w:val="none" w:sz="0" w:space="0" w:color="auto"/>
                    <w:bottom w:val="none" w:sz="0" w:space="0" w:color="auto"/>
                    <w:right w:val="none" w:sz="0" w:space="0" w:color="auto"/>
                  </w:divBdr>
                </w:div>
              </w:divsChild>
            </w:div>
            <w:div w:id="644046607">
              <w:marLeft w:val="0"/>
              <w:marRight w:val="0"/>
              <w:marTop w:val="366"/>
              <w:marBottom w:val="366"/>
              <w:divBdr>
                <w:top w:val="none" w:sz="0" w:space="0" w:color="auto"/>
                <w:left w:val="none" w:sz="0" w:space="0" w:color="auto"/>
                <w:bottom w:val="none" w:sz="0" w:space="0" w:color="auto"/>
                <w:right w:val="none" w:sz="0" w:space="0" w:color="auto"/>
              </w:divBdr>
              <w:divsChild>
                <w:div w:id="991057343">
                  <w:marLeft w:val="0"/>
                  <w:marRight w:val="0"/>
                  <w:marTop w:val="0"/>
                  <w:marBottom w:val="0"/>
                  <w:divBdr>
                    <w:top w:val="none" w:sz="0" w:space="0" w:color="auto"/>
                    <w:left w:val="none" w:sz="0" w:space="0" w:color="auto"/>
                    <w:bottom w:val="none" w:sz="0" w:space="0" w:color="auto"/>
                    <w:right w:val="none" w:sz="0" w:space="0" w:color="auto"/>
                  </w:divBdr>
                </w:div>
              </w:divsChild>
            </w:div>
            <w:div w:id="682635904">
              <w:marLeft w:val="0"/>
              <w:marRight w:val="0"/>
              <w:marTop w:val="366"/>
              <w:marBottom w:val="366"/>
              <w:divBdr>
                <w:top w:val="none" w:sz="0" w:space="0" w:color="auto"/>
                <w:left w:val="none" w:sz="0" w:space="0" w:color="auto"/>
                <w:bottom w:val="none" w:sz="0" w:space="0" w:color="auto"/>
                <w:right w:val="none" w:sz="0" w:space="0" w:color="auto"/>
              </w:divBdr>
              <w:divsChild>
                <w:div w:id="380443481">
                  <w:marLeft w:val="0"/>
                  <w:marRight w:val="0"/>
                  <w:marTop w:val="0"/>
                  <w:marBottom w:val="0"/>
                  <w:divBdr>
                    <w:top w:val="none" w:sz="0" w:space="0" w:color="auto"/>
                    <w:left w:val="none" w:sz="0" w:space="0" w:color="auto"/>
                    <w:bottom w:val="none" w:sz="0" w:space="0" w:color="auto"/>
                    <w:right w:val="none" w:sz="0" w:space="0" w:color="auto"/>
                  </w:divBdr>
                </w:div>
              </w:divsChild>
            </w:div>
            <w:div w:id="704915679">
              <w:marLeft w:val="0"/>
              <w:marRight w:val="0"/>
              <w:marTop w:val="366"/>
              <w:marBottom w:val="366"/>
              <w:divBdr>
                <w:top w:val="none" w:sz="0" w:space="0" w:color="auto"/>
                <w:left w:val="none" w:sz="0" w:space="0" w:color="auto"/>
                <w:bottom w:val="none" w:sz="0" w:space="0" w:color="auto"/>
                <w:right w:val="none" w:sz="0" w:space="0" w:color="auto"/>
              </w:divBdr>
            </w:div>
            <w:div w:id="755202341">
              <w:marLeft w:val="0"/>
              <w:marRight w:val="0"/>
              <w:marTop w:val="0"/>
              <w:marBottom w:val="457"/>
              <w:divBdr>
                <w:top w:val="none" w:sz="0" w:space="0" w:color="auto"/>
                <w:left w:val="none" w:sz="0" w:space="0" w:color="auto"/>
                <w:bottom w:val="none" w:sz="0" w:space="0" w:color="auto"/>
                <w:right w:val="none" w:sz="0" w:space="0" w:color="auto"/>
              </w:divBdr>
            </w:div>
            <w:div w:id="862673454">
              <w:marLeft w:val="0"/>
              <w:marRight w:val="0"/>
              <w:marTop w:val="366"/>
              <w:marBottom w:val="366"/>
              <w:divBdr>
                <w:top w:val="none" w:sz="0" w:space="0" w:color="auto"/>
                <w:left w:val="none" w:sz="0" w:space="0" w:color="auto"/>
                <w:bottom w:val="none" w:sz="0" w:space="0" w:color="auto"/>
                <w:right w:val="none" w:sz="0" w:space="0" w:color="auto"/>
              </w:divBdr>
            </w:div>
            <w:div w:id="928654775">
              <w:marLeft w:val="0"/>
              <w:marRight w:val="0"/>
              <w:marTop w:val="366"/>
              <w:marBottom w:val="366"/>
              <w:divBdr>
                <w:top w:val="none" w:sz="0" w:space="0" w:color="auto"/>
                <w:left w:val="none" w:sz="0" w:space="0" w:color="auto"/>
                <w:bottom w:val="none" w:sz="0" w:space="0" w:color="auto"/>
                <w:right w:val="none" w:sz="0" w:space="0" w:color="auto"/>
              </w:divBdr>
              <w:divsChild>
                <w:div w:id="210964015">
                  <w:marLeft w:val="0"/>
                  <w:marRight w:val="0"/>
                  <w:marTop w:val="0"/>
                  <w:marBottom w:val="0"/>
                  <w:divBdr>
                    <w:top w:val="none" w:sz="0" w:space="0" w:color="auto"/>
                    <w:left w:val="none" w:sz="0" w:space="0" w:color="auto"/>
                    <w:bottom w:val="none" w:sz="0" w:space="0" w:color="auto"/>
                    <w:right w:val="none" w:sz="0" w:space="0" w:color="auto"/>
                  </w:divBdr>
                </w:div>
              </w:divsChild>
            </w:div>
            <w:div w:id="976565768">
              <w:marLeft w:val="0"/>
              <w:marRight w:val="0"/>
              <w:marTop w:val="457"/>
              <w:marBottom w:val="457"/>
              <w:divBdr>
                <w:top w:val="none" w:sz="0" w:space="0" w:color="auto"/>
                <w:left w:val="none" w:sz="0" w:space="0" w:color="auto"/>
                <w:bottom w:val="none" w:sz="0" w:space="0" w:color="auto"/>
                <w:right w:val="none" w:sz="0" w:space="0" w:color="auto"/>
              </w:divBdr>
            </w:div>
            <w:div w:id="980571155">
              <w:marLeft w:val="0"/>
              <w:marRight w:val="0"/>
              <w:marTop w:val="366"/>
              <w:marBottom w:val="366"/>
              <w:divBdr>
                <w:top w:val="none" w:sz="0" w:space="0" w:color="auto"/>
                <w:left w:val="none" w:sz="0" w:space="0" w:color="auto"/>
                <w:bottom w:val="none" w:sz="0" w:space="0" w:color="auto"/>
                <w:right w:val="none" w:sz="0" w:space="0" w:color="auto"/>
              </w:divBdr>
            </w:div>
          </w:divsChild>
        </w:div>
        <w:div w:id="968820608">
          <w:marLeft w:val="0"/>
          <w:marRight w:val="0"/>
          <w:marTop w:val="240"/>
          <w:marBottom w:val="240"/>
          <w:divBdr>
            <w:top w:val="none" w:sz="0" w:space="0" w:color="auto"/>
            <w:left w:val="none" w:sz="0" w:space="0" w:color="auto"/>
            <w:bottom w:val="none" w:sz="0" w:space="0" w:color="auto"/>
            <w:right w:val="none" w:sz="0" w:space="0" w:color="auto"/>
          </w:divBdr>
          <w:divsChild>
            <w:div w:id="424502020">
              <w:marLeft w:val="0"/>
              <w:marRight w:val="0"/>
              <w:marTop w:val="0"/>
              <w:marBottom w:val="0"/>
              <w:divBdr>
                <w:top w:val="none" w:sz="0" w:space="0" w:color="auto"/>
                <w:left w:val="none" w:sz="0" w:space="0" w:color="auto"/>
                <w:bottom w:val="none" w:sz="0" w:space="0" w:color="auto"/>
                <w:right w:val="none" w:sz="0" w:space="0" w:color="auto"/>
              </w:divBdr>
            </w:div>
          </w:divsChild>
        </w:div>
        <w:div w:id="968821517">
          <w:marLeft w:val="0"/>
          <w:marRight w:val="0"/>
          <w:marTop w:val="240"/>
          <w:marBottom w:val="240"/>
          <w:divBdr>
            <w:top w:val="none" w:sz="0" w:space="0" w:color="auto"/>
            <w:left w:val="none" w:sz="0" w:space="0" w:color="auto"/>
            <w:bottom w:val="none" w:sz="0" w:space="0" w:color="auto"/>
            <w:right w:val="none" w:sz="0" w:space="0" w:color="auto"/>
          </w:divBdr>
        </w:div>
        <w:div w:id="968824252">
          <w:marLeft w:val="0"/>
          <w:marRight w:val="0"/>
          <w:marTop w:val="0"/>
          <w:marBottom w:val="0"/>
          <w:divBdr>
            <w:top w:val="none" w:sz="0" w:space="0" w:color="auto"/>
            <w:left w:val="none" w:sz="0" w:space="0" w:color="auto"/>
            <w:bottom w:val="none" w:sz="0" w:space="0" w:color="auto"/>
            <w:right w:val="none" w:sz="0" w:space="0" w:color="auto"/>
          </w:divBdr>
        </w:div>
        <w:div w:id="968895410">
          <w:marLeft w:val="0"/>
          <w:marRight w:val="0"/>
          <w:marTop w:val="0"/>
          <w:marBottom w:val="0"/>
          <w:divBdr>
            <w:top w:val="none" w:sz="0" w:space="0" w:color="auto"/>
            <w:left w:val="none" w:sz="0" w:space="0" w:color="auto"/>
            <w:bottom w:val="none" w:sz="0" w:space="0" w:color="auto"/>
            <w:right w:val="none" w:sz="0" w:space="0" w:color="auto"/>
          </w:divBdr>
          <w:divsChild>
            <w:div w:id="863523270">
              <w:marLeft w:val="0"/>
              <w:marRight w:val="0"/>
              <w:marTop w:val="0"/>
              <w:marBottom w:val="0"/>
              <w:divBdr>
                <w:top w:val="none" w:sz="0" w:space="0" w:color="auto"/>
                <w:left w:val="none" w:sz="0" w:space="0" w:color="auto"/>
                <w:bottom w:val="none" w:sz="0" w:space="0" w:color="auto"/>
                <w:right w:val="none" w:sz="0" w:space="0" w:color="auto"/>
              </w:divBdr>
              <w:divsChild>
                <w:div w:id="113259506">
                  <w:marLeft w:val="0"/>
                  <w:marRight w:val="0"/>
                  <w:marTop w:val="0"/>
                  <w:marBottom w:val="180"/>
                  <w:divBdr>
                    <w:top w:val="none" w:sz="0" w:space="0" w:color="auto"/>
                    <w:left w:val="none" w:sz="0" w:space="0" w:color="auto"/>
                    <w:bottom w:val="none" w:sz="0" w:space="0" w:color="auto"/>
                    <w:right w:val="none" w:sz="0" w:space="0" w:color="auto"/>
                  </w:divBdr>
                  <w:divsChild>
                    <w:div w:id="484855777">
                      <w:marLeft w:val="0"/>
                      <w:marRight w:val="0"/>
                      <w:marTop w:val="0"/>
                      <w:marBottom w:val="0"/>
                      <w:divBdr>
                        <w:top w:val="none" w:sz="0" w:space="0" w:color="auto"/>
                        <w:left w:val="none" w:sz="0" w:space="0" w:color="auto"/>
                        <w:bottom w:val="none" w:sz="0" w:space="0" w:color="auto"/>
                        <w:right w:val="none" w:sz="0" w:space="0" w:color="auto"/>
                      </w:divBdr>
                    </w:div>
                  </w:divsChild>
                </w:div>
                <w:div w:id="295717854">
                  <w:marLeft w:val="0"/>
                  <w:marRight w:val="240"/>
                  <w:marTop w:val="0"/>
                  <w:marBottom w:val="0"/>
                  <w:divBdr>
                    <w:top w:val="none" w:sz="0" w:space="0" w:color="auto"/>
                    <w:left w:val="none" w:sz="0" w:space="0" w:color="auto"/>
                    <w:bottom w:val="none" w:sz="0" w:space="0" w:color="auto"/>
                    <w:right w:val="none" w:sz="0" w:space="0" w:color="auto"/>
                  </w:divBdr>
                </w:div>
                <w:div w:id="588343815">
                  <w:marLeft w:val="0"/>
                  <w:marRight w:val="0"/>
                  <w:marTop w:val="75"/>
                  <w:marBottom w:val="180"/>
                  <w:divBdr>
                    <w:top w:val="none" w:sz="0" w:space="0" w:color="auto"/>
                    <w:left w:val="none" w:sz="0" w:space="0" w:color="auto"/>
                    <w:bottom w:val="none" w:sz="0" w:space="0" w:color="auto"/>
                    <w:right w:val="none" w:sz="0" w:space="0" w:color="auto"/>
                  </w:divBdr>
                </w:div>
              </w:divsChild>
            </w:div>
          </w:divsChild>
        </w:div>
        <w:div w:id="969018187">
          <w:marLeft w:val="0"/>
          <w:marRight w:val="0"/>
          <w:marTop w:val="600"/>
          <w:marBottom w:val="0"/>
          <w:divBdr>
            <w:top w:val="none" w:sz="0" w:space="0" w:color="auto"/>
            <w:left w:val="none" w:sz="0" w:space="0" w:color="auto"/>
            <w:bottom w:val="none" w:sz="0" w:space="0" w:color="auto"/>
            <w:right w:val="none" w:sz="0" w:space="0" w:color="auto"/>
          </w:divBdr>
        </w:div>
        <w:div w:id="969045012">
          <w:marLeft w:val="0"/>
          <w:marRight w:val="0"/>
          <w:marTop w:val="378"/>
          <w:marBottom w:val="378"/>
          <w:divBdr>
            <w:top w:val="none" w:sz="0" w:space="0" w:color="auto"/>
            <w:left w:val="none" w:sz="0" w:space="0" w:color="auto"/>
            <w:bottom w:val="none" w:sz="0" w:space="0" w:color="auto"/>
            <w:right w:val="none" w:sz="0" w:space="0" w:color="auto"/>
          </w:divBdr>
        </w:div>
        <w:div w:id="969165296">
          <w:marLeft w:val="0"/>
          <w:marRight w:val="0"/>
          <w:marTop w:val="240"/>
          <w:marBottom w:val="240"/>
          <w:divBdr>
            <w:top w:val="none" w:sz="0" w:space="0" w:color="auto"/>
            <w:left w:val="none" w:sz="0" w:space="0" w:color="auto"/>
            <w:bottom w:val="none" w:sz="0" w:space="0" w:color="auto"/>
            <w:right w:val="none" w:sz="0" w:space="0" w:color="auto"/>
          </w:divBdr>
          <w:divsChild>
            <w:div w:id="645745294">
              <w:marLeft w:val="0"/>
              <w:marRight w:val="0"/>
              <w:marTop w:val="0"/>
              <w:marBottom w:val="0"/>
              <w:divBdr>
                <w:top w:val="none" w:sz="0" w:space="0" w:color="auto"/>
                <w:left w:val="none" w:sz="0" w:space="0" w:color="auto"/>
                <w:bottom w:val="none" w:sz="0" w:space="0" w:color="auto"/>
                <w:right w:val="none" w:sz="0" w:space="0" w:color="auto"/>
              </w:divBdr>
            </w:div>
          </w:divsChild>
        </w:div>
        <w:div w:id="969169507">
          <w:marLeft w:val="0"/>
          <w:marRight w:val="0"/>
          <w:marTop w:val="240"/>
          <w:marBottom w:val="240"/>
          <w:divBdr>
            <w:top w:val="none" w:sz="0" w:space="0" w:color="auto"/>
            <w:left w:val="none" w:sz="0" w:space="0" w:color="auto"/>
            <w:bottom w:val="none" w:sz="0" w:space="0" w:color="auto"/>
            <w:right w:val="none" w:sz="0" w:space="0" w:color="auto"/>
          </w:divBdr>
          <w:divsChild>
            <w:div w:id="238640636">
              <w:marLeft w:val="0"/>
              <w:marRight w:val="0"/>
              <w:marTop w:val="0"/>
              <w:marBottom w:val="0"/>
              <w:divBdr>
                <w:top w:val="none" w:sz="0" w:space="0" w:color="auto"/>
                <w:left w:val="none" w:sz="0" w:space="0" w:color="auto"/>
                <w:bottom w:val="none" w:sz="0" w:space="0" w:color="auto"/>
                <w:right w:val="none" w:sz="0" w:space="0" w:color="auto"/>
              </w:divBdr>
            </w:div>
          </w:divsChild>
        </w:div>
        <w:div w:id="969243292">
          <w:marLeft w:val="0"/>
          <w:marRight w:val="0"/>
          <w:marTop w:val="0"/>
          <w:marBottom w:val="0"/>
          <w:divBdr>
            <w:top w:val="none" w:sz="0" w:space="0" w:color="auto"/>
            <w:left w:val="none" w:sz="0" w:space="0" w:color="auto"/>
            <w:bottom w:val="none" w:sz="0" w:space="0" w:color="auto"/>
            <w:right w:val="none" w:sz="0" w:space="0" w:color="auto"/>
          </w:divBdr>
        </w:div>
        <w:div w:id="969287414">
          <w:marLeft w:val="0"/>
          <w:marRight w:val="0"/>
          <w:marTop w:val="0"/>
          <w:marBottom w:val="0"/>
          <w:divBdr>
            <w:top w:val="none" w:sz="0" w:space="0" w:color="auto"/>
            <w:left w:val="none" w:sz="0" w:space="0" w:color="auto"/>
            <w:bottom w:val="none" w:sz="0" w:space="0" w:color="auto"/>
            <w:right w:val="none" w:sz="0" w:space="0" w:color="auto"/>
          </w:divBdr>
        </w:div>
        <w:div w:id="969356691">
          <w:marLeft w:val="0"/>
          <w:marRight w:val="0"/>
          <w:marTop w:val="0"/>
          <w:marBottom w:val="180"/>
          <w:divBdr>
            <w:top w:val="none" w:sz="0" w:space="0" w:color="auto"/>
            <w:left w:val="none" w:sz="0" w:space="0" w:color="auto"/>
            <w:bottom w:val="none" w:sz="0" w:space="0" w:color="auto"/>
            <w:right w:val="none" w:sz="0" w:space="0" w:color="auto"/>
          </w:divBdr>
          <w:divsChild>
            <w:div w:id="653068964">
              <w:marLeft w:val="0"/>
              <w:marRight w:val="0"/>
              <w:marTop w:val="0"/>
              <w:marBottom w:val="0"/>
              <w:divBdr>
                <w:top w:val="none" w:sz="0" w:space="0" w:color="auto"/>
                <w:left w:val="none" w:sz="0" w:space="0" w:color="auto"/>
                <w:bottom w:val="none" w:sz="0" w:space="0" w:color="auto"/>
                <w:right w:val="none" w:sz="0" w:space="0" w:color="auto"/>
              </w:divBdr>
            </w:div>
          </w:divsChild>
        </w:div>
        <w:div w:id="969357966">
          <w:marLeft w:val="0"/>
          <w:marRight w:val="0"/>
          <w:marTop w:val="0"/>
          <w:marBottom w:val="0"/>
          <w:divBdr>
            <w:top w:val="none" w:sz="0" w:space="0" w:color="auto"/>
            <w:left w:val="none" w:sz="0" w:space="0" w:color="auto"/>
            <w:bottom w:val="none" w:sz="0" w:space="0" w:color="auto"/>
            <w:right w:val="none" w:sz="0" w:space="0" w:color="auto"/>
          </w:divBdr>
        </w:div>
        <w:div w:id="969360298">
          <w:marLeft w:val="0"/>
          <w:marRight w:val="0"/>
          <w:marTop w:val="0"/>
          <w:marBottom w:val="0"/>
          <w:divBdr>
            <w:top w:val="none" w:sz="0" w:space="0" w:color="auto"/>
            <w:left w:val="none" w:sz="0" w:space="0" w:color="auto"/>
            <w:bottom w:val="none" w:sz="0" w:space="0" w:color="auto"/>
            <w:right w:val="none" w:sz="0" w:space="0" w:color="auto"/>
          </w:divBdr>
        </w:div>
        <w:div w:id="969362864">
          <w:marLeft w:val="0"/>
          <w:marRight w:val="0"/>
          <w:marTop w:val="532"/>
          <w:marBottom w:val="665"/>
          <w:divBdr>
            <w:top w:val="none" w:sz="0" w:space="0" w:color="auto"/>
            <w:left w:val="none" w:sz="0" w:space="0" w:color="auto"/>
            <w:bottom w:val="none" w:sz="0" w:space="0" w:color="auto"/>
            <w:right w:val="none" w:sz="0" w:space="0" w:color="auto"/>
          </w:divBdr>
          <w:divsChild>
            <w:div w:id="533352662">
              <w:marLeft w:val="0"/>
              <w:marRight w:val="0"/>
              <w:marTop w:val="0"/>
              <w:marBottom w:val="0"/>
              <w:divBdr>
                <w:top w:val="none" w:sz="0" w:space="0" w:color="auto"/>
                <w:left w:val="none" w:sz="0" w:space="0" w:color="auto"/>
                <w:bottom w:val="single" w:sz="8" w:space="22" w:color="B8B9BA"/>
                <w:right w:val="none" w:sz="0" w:space="0" w:color="auto"/>
              </w:divBdr>
              <w:divsChild>
                <w:div w:id="28723836">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969432403">
          <w:marLeft w:val="0"/>
          <w:marRight w:val="0"/>
          <w:marTop w:val="0"/>
          <w:marBottom w:val="0"/>
          <w:divBdr>
            <w:top w:val="none" w:sz="0" w:space="0" w:color="auto"/>
            <w:left w:val="none" w:sz="0" w:space="0" w:color="auto"/>
            <w:bottom w:val="none" w:sz="0" w:space="0" w:color="auto"/>
            <w:right w:val="none" w:sz="0" w:space="0" w:color="auto"/>
          </w:divBdr>
        </w:div>
        <w:div w:id="969479758">
          <w:marLeft w:val="0"/>
          <w:marRight w:val="0"/>
          <w:marTop w:val="75"/>
          <w:marBottom w:val="180"/>
          <w:divBdr>
            <w:top w:val="none" w:sz="0" w:space="0" w:color="auto"/>
            <w:left w:val="none" w:sz="0" w:space="0" w:color="auto"/>
            <w:bottom w:val="none" w:sz="0" w:space="0" w:color="auto"/>
            <w:right w:val="none" w:sz="0" w:space="0" w:color="auto"/>
          </w:divBdr>
          <w:divsChild>
            <w:div w:id="808279558">
              <w:marLeft w:val="0"/>
              <w:marRight w:val="0"/>
              <w:marTop w:val="0"/>
              <w:marBottom w:val="0"/>
              <w:divBdr>
                <w:top w:val="none" w:sz="0" w:space="0" w:color="auto"/>
                <w:left w:val="none" w:sz="0" w:space="0" w:color="auto"/>
                <w:bottom w:val="none" w:sz="0" w:space="0" w:color="auto"/>
                <w:right w:val="none" w:sz="0" w:space="0" w:color="auto"/>
              </w:divBdr>
            </w:div>
          </w:divsChild>
        </w:div>
        <w:div w:id="969480950">
          <w:marLeft w:val="0"/>
          <w:marRight w:val="0"/>
          <w:marTop w:val="0"/>
          <w:marBottom w:val="0"/>
          <w:divBdr>
            <w:top w:val="none" w:sz="0" w:space="0" w:color="auto"/>
            <w:left w:val="none" w:sz="0" w:space="0" w:color="auto"/>
            <w:bottom w:val="none" w:sz="0" w:space="0" w:color="auto"/>
            <w:right w:val="none" w:sz="0" w:space="0" w:color="auto"/>
          </w:divBdr>
        </w:div>
        <w:div w:id="969625672">
          <w:marLeft w:val="0"/>
          <w:marRight w:val="0"/>
          <w:marTop w:val="0"/>
          <w:marBottom w:val="0"/>
          <w:divBdr>
            <w:top w:val="none" w:sz="0" w:space="0" w:color="auto"/>
            <w:left w:val="none" w:sz="0" w:space="0" w:color="auto"/>
            <w:bottom w:val="none" w:sz="0" w:space="0" w:color="auto"/>
            <w:right w:val="none" w:sz="0" w:space="0" w:color="auto"/>
          </w:divBdr>
          <w:divsChild>
            <w:div w:id="201091229">
              <w:marLeft w:val="0"/>
              <w:marRight w:val="0"/>
              <w:marTop w:val="75"/>
              <w:marBottom w:val="180"/>
              <w:divBdr>
                <w:top w:val="none" w:sz="0" w:space="0" w:color="auto"/>
                <w:left w:val="none" w:sz="0" w:space="0" w:color="auto"/>
                <w:bottom w:val="none" w:sz="0" w:space="0" w:color="auto"/>
                <w:right w:val="none" w:sz="0" w:space="0" w:color="auto"/>
              </w:divBdr>
            </w:div>
            <w:div w:id="300816133">
              <w:marLeft w:val="0"/>
              <w:marRight w:val="240"/>
              <w:marTop w:val="0"/>
              <w:marBottom w:val="0"/>
              <w:divBdr>
                <w:top w:val="none" w:sz="0" w:space="0" w:color="auto"/>
                <w:left w:val="none" w:sz="0" w:space="0" w:color="auto"/>
                <w:bottom w:val="none" w:sz="0" w:space="0" w:color="auto"/>
                <w:right w:val="none" w:sz="0" w:space="0" w:color="auto"/>
              </w:divBdr>
            </w:div>
            <w:div w:id="471678743">
              <w:marLeft w:val="0"/>
              <w:marRight w:val="0"/>
              <w:marTop w:val="0"/>
              <w:marBottom w:val="180"/>
              <w:divBdr>
                <w:top w:val="none" w:sz="0" w:space="0" w:color="auto"/>
                <w:left w:val="none" w:sz="0" w:space="0" w:color="auto"/>
                <w:bottom w:val="none" w:sz="0" w:space="0" w:color="auto"/>
                <w:right w:val="none" w:sz="0" w:space="0" w:color="auto"/>
              </w:divBdr>
              <w:divsChild>
                <w:div w:id="103232616">
                  <w:marLeft w:val="0"/>
                  <w:marRight w:val="0"/>
                  <w:marTop w:val="0"/>
                  <w:marBottom w:val="180"/>
                  <w:divBdr>
                    <w:top w:val="none" w:sz="0" w:space="0" w:color="auto"/>
                    <w:left w:val="none" w:sz="0" w:space="0" w:color="auto"/>
                    <w:bottom w:val="none" w:sz="0" w:space="0" w:color="auto"/>
                    <w:right w:val="none" w:sz="0" w:space="0" w:color="auto"/>
                  </w:divBdr>
                  <w:divsChild>
                    <w:div w:id="94249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670752">
          <w:marLeft w:val="0"/>
          <w:marRight w:val="0"/>
          <w:marTop w:val="600"/>
          <w:marBottom w:val="600"/>
          <w:divBdr>
            <w:top w:val="none" w:sz="0" w:space="0" w:color="auto"/>
            <w:left w:val="none" w:sz="0" w:space="0" w:color="auto"/>
            <w:bottom w:val="none" w:sz="0" w:space="0" w:color="auto"/>
            <w:right w:val="none" w:sz="0" w:space="0" w:color="auto"/>
          </w:divBdr>
          <w:divsChild>
            <w:div w:id="25178605">
              <w:marLeft w:val="0"/>
              <w:marRight w:val="0"/>
              <w:marTop w:val="240"/>
              <w:marBottom w:val="240"/>
              <w:divBdr>
                <w:top w:val="none" w:sz="0" w:space="0" w:color="auto"/>
                <w:left w:val="none" w:sz="0" w:space="0" w:color="auto"/>
                <w:bottom w:val="none" w:sz="0" w:space="0" w:color="auto"/>
                <w:right w:val="none" w:sz="0" w:space="0" w:color="auto"/>
              </w:divBdr>
            </w:div>
            <w:div w:id="35933631">
              <w:marLeft w:val="0"/>
              <w:marRight w:val="0"/>
              <w:marTop w:val="240"/>
              <w:marBottom w:val="240"/>
              <w:divBdr>
                <w:top w:val="none" w:sz="0" w:space="0" w:color="auto"/>
                <w:left w:val="none" w:sz="0" w:space="0" w:color="auto"/>
                <w:bottom w:val="none" w:sz="0" w:space="0" w:color="auto"/>
                <w:right w:val="none" w:sz="0" w:space="0" w:color="auto"/>
              </w:divBdr>
            </w:div>
            <w:div w:id="130025919">
              <w:marLeft w:val="0"/>
              <w:marRight w:val="0"/>
              <w:marTop w:val="240"/>
              <w:marBottom w:val="240"/>
              <w:divBdr>
                <w:top w:val="none" w:sz="0" w:space="0" w:color="auto"/>
                <w:left w:val="none" w:sz="0" w:space="0" w:color="auto"/>
                <w:bottom w:val="none" w:sz="0" w:space="0" w:color="auto"/>
                <w:right w:val="none" w:sz="0" w:space="0" w:color="auto"/>
              </w:divBdr>
              <w:divsChild>
                <w:div w:id="626281547">
                  <w:marLeft w:val="0"/>
                  <w:marRight w:val="0"/>
                  <w:marTop w:val="0"/>
                  <w:marBottom w:val="0"/>
                  <w:divBdr>
                    <w:top w:val="none" w:sz="0" w:space="0" w:color="auto"/>
                    <w:left w:val="none" w:sz="0" w:space="0" w:color="auto"/>
                    <w:bottom w:val="none" w:sz="0" w:space="0" w:color="auto"/>
                    <w:right w:val="none" w:sz="0" w:space="0" w:color="auto"/>
                  </w:divBdr>
                </w:div>
              </w:divsChild>
            </w:div>
            <w:div w:id="346371636">
              <w:marLeft w:val="0"/>
              <w:marRight w:val="0"/>
              <w:marTop w:val="240"/>
              <w:marBottom w:val="240"/>
              <w:divBdr>
                <w:top w:val="none" w:sz="0" w:space="0" w:color="auto"/>
                <w:left w:val="none" w:sz="0" w:space="0" w:color="auto"/>
                <w:bottom w:val="none" w:sz="0" w:space="0" w:color="auto"/>
                <w:right w:val="none" w:sz="0" w:space="0" w:color="auto"/>
              </w:divBdr>
            </w:div>
            <w:div w:id="407073898">
              <w:marLeft w:val="0"/>
              <w:marRight w:val="0"/>
              <w:marTop w:val="240"/>
              <w:marBottom w:val="240"/>
              <w:divBdr>
                <w:top w:val="none" w:sz="0" w:space="0" w:color="auto"/>
                <w:left w:val="none" w:sz="0" w:space="0" w:color="auto"/>
                <w:bottom w:val="none" w:sz="0" w:space="0" w:color="auto"/>
                <w:right w:val="none" w:sz="0" w:space="0" w:color="auto"/>
              </w:divBdr>
              <w:divsChild>
                <w:div w:id="28460921">
                  <w:marLeft w:val="0"/>
                  <w:marRight w:val="0"/>
                  <w:marTop w:val="0"/>
                  <w:marBottom w:val="0"/>
                  <w:divBdr>
                    <w:top w:val="none" w:sz="0" w:space="0" w:color="auto"/>
                    <w:left w:val="none" w:sz="0" w:space="0" w:color="auto"/>
                    <w:bottom w:val="none" w:sz="0" w:space="0" w:color="auto"/>
                    <w:right w:val="none" w:sz="0" w:space="0" w:color="auto"/>
                  </w:divBdr>
                </w:div>
              </w:divsChild>
            </w:div>
            <w:div w:id="457996837">
              <w:marLeft w:val="0"/>
              <w:marRight w:val="0"/>
              <w:marTop w:val="240"/>
              <w:marBottom w:val="240"/>
              <w:divBdr>
                <w:top w:val="none" w:sz="0" w:space="0" w:color="auto"/>
                <w:left w:val="none" w:sz="0" w:space="0" w:color="auto"/>
                <w:bottom w:val="none" w:sz="0" w:space="0" w:color="auto"/>
                <w:right w:val="none" w:sz="0" w:space="0" w:color="auto"/>
              </w:divBdr>
            </w:div>
            <w:div w:id="488448465">
              <w:marLeft w:val="0"/>
              <w:marRight w:val="0"/>
              <w:marTop w:val="240"/>
              <w:marBottom w:val="240"/>
              <w:divBdr>
                <w:top w:val="none" w:sz="0" w:space="0" w:color="auto"/>
                <w:left w:val="none" w:sz="0" w:space="0" w:color="auto"/>
                <w:bottom w:val="none" w:sz="0" w:space="0" w:color="auto"/>
                <w:right w:val="none" w:sz="0" w:space="0" w:color="auto"/>
              </w:divBdr>
              <w:divsChild>
                <w:div w:id="400716659">
                  <w:marLeft w:val="0"/>
                  <w:marRight w:val="0"/>
                  <w:marTop w:val="0"/>
                  <w:marBottom w:val="0"/>
                  <w:divBdr>
                    <w:top w:val="none" w:sz="0" w:space="0" w:color="auto"/>
                    <w:left w:val="none" w:sz="0" w:space="0" w:color="auto"/>
                    <w:bottom w:val="none" w:sz="0" w:space="0" w:color="auto"/>
                    <w:right w:val="none" w:sz="0" w:space="0" w:color="auto"/>
                  </w:divBdr>
                </w:div>
              </w:divsChild>
            </w:div>
            <w:div w:id="523832966">
              <w:marLeft w:val="0"/>
              <w:marRight w:val="0"/>
              <w:marTop w:val="360"/>
              <w:marBottom w:val="450"/>
              <w:divBdr>
                <w:top w:val="none" w:sz="0" w:space="0" w:color="auto"/>
                <w:left w:val="none" w:sz="0" w:space="0" w:color="auto"/>
                <w:bottom w:val="none" w:sz="0" w:space="0" w:color="auto"/>
                <w:right w:val="none" w:sz="0" w:space="0" w:color="auto"/>
              </w:divBdr>
              <w:divsChild>
                <w:div w:id="653265211">
                  <w:marLeft w:val="0"/>
                  <w:marRight w:val="0"/>
                  <w:marTop w:val="0"/>
                  <w:marBottom w:val="0"/>
                  <w:divBdr>
                    <w:top w:val="none" w:sz="0" w:space="0" w:color="auto"/>
                    <w:left w:val="none" w:sz="0" w:space="0" w:color="auto"/>
                    <w:bottom w:val="single" w:sz="6" w:space="15" w:color="B8B9BA"/>
                    <w:right w:val="none" w:sz="0" w:space="0" w:color="auto"/>
                  </w:divBdr>
                  <w:divsChild>
                    <w:div w:id="429664460">
                      <w:marLeft w:val="0"/>
                      <w:marRight w:val="0"/>
                      <w:marTop w:val="300"/>
                      <w:marBottom w:val="0"/>
                      <w:divBdr>
                        <w:top w:val="none" w:sz="0" w:space="0" w:color="auto"/>
                        <w:left w:val="none" w:sz="0" w:space="0" w:color="auto"/>
                        <w:bottom w:val="none" w:sz="0" w:space="0" w:color="auto"/>
                        <w:right w:val="none" w:sz="0" w:space="0" w:color="auto"/>
                      </w:divBdr>
                    </w:div>
                    <w:div w:id="7422628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59050449">
              <w:marLeft w:val="0"/>
              <w:marRight w:val="0"/>
              <w:marTop w:val="240"/>
              <w:marBottom w:val="240"/>
              <w:divBdr>
                <w:top w:val="none" w:sz="0" w:space="0" w:color="auto"/>
                <w:left w:val="none" w:sz="0" w:space="0" w:color="auto"/>
                <w:bottom w:val="none" w:sz="0" w:space="0" w:color="auto"/>
                <w:right w:val="none" w:sz="0" w:space="0" w:color="auto"/>
              </w:divBdr>
            </w:div>
            <w:div w:id="623006592">
              <w:marLeft w:val="0"/>
              <w:marRight w:val="0"/>
              <w:marTop w:val="240"/>
              <w:marBottom w:val="240"/>
              <w:divBdr>
                <w:top w:val="none" w:sz="0" w:space="0" w:color="auto"/>
                <w:left w:val="none" w:sz="0" w:space="0" w:color="auto"/>
                <w:bottom w:val="none" w:sz="0" w:space="0" w:color="auto"/>
                <w:right w:val="none" w:sz="0" w:space="0" w:color="auto"/>
              </w:divBdr>
              <w:divsChild>
                <w:div w:id="621301196">
                  <w:marLeft w:val="0"/>
                  <w:marRight w:val="0"/>
                  <w:marTop w:val="0"/>
                  <w:marBottom w:val="0"/>
                  <w:divBdr>
                    <w:top w:val="none" w:sz="0" w:space="0" w:color="auto"/>
                    <w:left w:val="none" w:sz="0" w:space="0" w:color="auto"/>
                    <w:bottom w:val="none" w:sz="0" w:space="0" w:color="auto"/>
                    <w:right w:val="none" w:sz="0" w:space="0" w:color="auto"/>
                  </w:divBdr>
                </w:div>
              </w:divsChild>
            </w:div>
            <w:div w:id="668564456">
              <w:marLeft w:val="0"/>
              <w:marRight w:val="0"/>
              <w:marTop w:val="300"/>
              <w:marBottom w:val="300"/>
              <w:divBdr>
                <w:top w:val="none" w:sz="0" w:space="0" w:color="auto"/>
                <w:left w:val="none" w:sz="0" w:space="0" w:color="auto"/>
                <w:bottom w:val="none" w:sz="0" w:space="0" w:color="auto"/>
                <w:right w:val="none" w:sz="0" w:space="0" w:color="auto"/>
              </w:divBdr>
            </w:div>
            <w:div w:id="817572097">
              <w:marLeft w:val="0"/>
              <w:marRight w:val="0"/>
              <w:marTop w:val="0"/>
              <w:marBottom w:val="300"/>
              <w:divBdr>
                <w:top w:val="none" w:sz="0" w:space="0" w:color="auto"/>
                <w:left w:val="none" w:sz="0" w:space="0" w:color="auto"/>
                <w:bottom w:val="none" w:sz="0" w:space="0" w:color="auto"/>
                <w:right w:val="none" w:sz="0" w:space="0" w:color="auto"/>
              </w:divBdr>
            </w:div>
            <w:div w:id="824856907">
              <w:marLeft w:val="0"/>
              <w:marRight w:val="0"/>
              <w:marTop w:val="240"/>
              <w:marBottom w:val="240"/>
              <w:divBdr>
                <w:top w:val="none" w:sz="0" w:space="0" w:color="auto"/>
                <w:left w:val="none" w:sz="0" w:space="0" w:color="auto"/>
                <w:bottom w:val="none" w:sz="0" w:space="0" w:color="auto"/>
                <w:right w:val="none" w:sz="0" w:space="0" w:color="auto"/>
              </w:divBdr>
              <w:divsChild>
                <w:div w:id="342779956">
                  <w:marLeft w:val="0"/>
                  <w:marRight w:val="0"/>
                  <w:marTop w:val="0"/>
                  <w:marBottom w:val="0"/>
                  <w:divBdr>
                    <w:top w:val="none" w:sz="0" w:space="0" w:color="auto"/>
                    <w:left w:val="none" w:sz="0" w:space="0" w:color="auto"/>
                    <w:bottom w:val="none" w:sz="0" w:space="0" w:color="auto"/>
                    <w:right w:val="none" w:sz="0" w:space="0" w:color="auto"/>
                  </w:divBdr>
                </w:div>
              </w:divsChild>
            </w:div>
            <w:div w:id="862674397">
              <w:marLeft w:val="0"/>
              <w:marRight w:val="0"/>
              <w:marTop w:val="300"/>
              <w:marBottom w:val="600"/>
              <w:divBdr>
                <w:top w:val="single" w:sz="6" w:space="30" w:color="EB5D0B"/>
                <w:left w:val="none" w:sz="0" w:space="0" w:color="auto"/>
                <w:bottom w:val="single" w:sz="6" w:space="30" w:color="EB5D0B"/>
                <w:right w:val="none" w:sz="0" w:space="0" w:color="auto"/>
              </w:divBdr>
            </w:div>
            <w:div w:id="953291628">
              <w:marLeft w:val="0"/>
              <w:marRight w:val="0"/>
              <w:marTop w:val="240"/>
              <w:marBottom w:val="240"/>
              <w:divBdr>
                <w:top w:val="none" w:sz="0" w:space="0" w:color="auto"/>
                <w:left w:val="none" w:sz="0" w:space="0" w:color="auto"/>
                <w:bottom w:val="none" w:sz="0" w:space="0" w:color="auto"/>
                <w:right w:val="none" w:sz="0" w:space="0" w:color="auto"/>
              </w:divBdr>
              <w:divsChild>
                <w:div w:id="71932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743695">
          <w:marLeft w:val="0"/>
          <w:marRight w:val="0"/>
          <w:marTop w:val="0"/>
          <w:marBottom w:val="0"/>
          <w:divBdr>
            <w:top w:val="none" w:sz="0" w:space="0" w:color="auto"/>
            <w:left w:val="none" w:sz="0" w:space="0" w:color="auto"/>
            <w:bottom w:val="none" w:sz="0" w:space="0" w:color="auto"/>
            <w:right w:val="none" w:sz="0" w:space="0" w:color="auto"/>
          </w:divBdr>
        </w:div>
        <w:div w:id="969820302">
          <w:marLeft w:val="0"/>
          <w:marRight w:val="0"/>
          <w:marTop w:val="0"/>
          <w:marBottom w:val="0"/>
          <w:divBdr>
            <w:top w:val="none" w:sz="0" w:space="0" w:color="auto"/>
            <w:left w:val="none" w:sz="0" w:space="0" w:color="auto"/>
            <w:bottom w:val="none" w:sz="0" w:space="0" w:color="auto"/>
            <w:right w:val="none" w:sz="0" w:space="0" w:color="auto"/>
          </w:divBdr>
        </w:div>
        <w:div w:id="969939335">
          <w:marLeft w:val="0"/>
          <w:marRight w:val="0"/>
          <w:marTop w:val="0"/>
          <w:marBottom w:val="0"/>
          <w:divBdr>
            <w:top w:val="none" w:sz="0" w:space="0" w:color="auto"/>
            <w:left w:val="none" w:sz="0" w:space="0" w:color="auto"/>
            <w:bottom w:val="none" w:sz="0" w:space="0" w:color="auto"/>
            <w:right w:val="none" w:sz="0" w:space="0" w:color="auto"/>
          </w:divBdr>
          <w:divsChild>
            <w:div w:id="355154439">
              <w:marLeft w:val="0"/>
              <w:marRight w:val="0"/>
              <w:marTop w:val="0"/>
              <w:marBottom w:val="0"/>
              <w:divBdr>
                <w:top w:val="none" w:sz="0" w:space="0" w:color="auto"/>
                <w:left w:val="none" w:sz="0" w:space="0" w:color="auto"/>
                <w:bottom w:val="none" w:sz="0" w:space="0" w:color="auto"/>
                <w:right w:val="none" w:sz="0" w:space="0" w:color="auto"/>
              </w:divBdr>
              <w:divsChild>
                <w:div w:id="404836685">
                  <w:marLeft w:val="0"/>
                  <w:marRight w:val="0"/>
                  <w:marTop w:val="0"/>
                  <w:marBottom w:val="0"/>
                  <w:divBdr>
                    <w:top w:val="none" w:sz="0" w:space="0" w:color="auto"/>
                    <w:left w:val="none" w:sz="0" w:space="0" w:color="auto"/>
                    <w:bottom w:val="none" w:sz="0" w:space="0" w:color="auto"/>
                    <w:right w:val="none" w:sz="0" w:space="0" w:color="auto"/>
                  </w:divBdr>
                  <w:divsChild>
                    <w:div w:id="744036194">
                      <w:marLeft w:val="0"/>
                      <w:marRight w:val="2149"/>
                      <w:marTop w:val="0"/>
                      <w:marBottom w:val="0"/>
                      <w:divBdr>
                        <w:top w:val="none" w:sz="0" w:space="0" w:color="auto"/>
                        <w:left w:val="none" w:sz="0" w:space="0" w:color="auto"/>
                        <w:bottom w:val="none" w:sz="0" w:space="0" w:color="auto"/>
                        <w:right w:val="none" w:sz="0" w:space="0" w:color="auto"/>
                      </w:divBdr>
                      <w:divsChild>
                        <w:div w:id="347679888">
                          <w:marLeft w:val="0"/>
                          <w:marRight w:val="0"/>
                          <w:marTop w:val="860"/>
                          <w:marBottom w:val="860"/>
                          <w:divBdr>
                            <w:top w:val="none" w:sz="0" w:space="0" w:color="auto"/>
                            <w:left w:val="none" w:sz="0" w:space="0" w:color="auto"/>
                            <w:bottom w:val="none" w:sz="0" w:space="0" w:color="auto"/>
                            <w:right w:val="none" w:sz="0" w:space="0" w:color="auto"/>
                          </w:divBdr>
                          <w:divsChild>
                            <w:div w:id="94179631">
                              <w:marLeft w:val="0"/>
                              <w:marRight w:val="0"/>
                              <w:marTop w:val="344"/>
                              <w:marBottom w:val="344"/>
                              <w:divBdr>
                                <w:top w:val="none" w:sz="0" w:space="0" w:color="auto"/>
                                <w:left w:val="none" w:sz="0" w:space="0" w:color="auto"/>
                                <w:bottom w:val="none" w:sz="0" w:space="0" w:color="auto"/>
                                <w:right w:val="none" w:sz="0" w:space="0" w:color="auto"/>
                              </w:divBdr>
                            </w:div>
                            <w:div w:id="230626055">
                              <w:marLeft w:val="0"/>
                              <w:marRight w:val="0"/>
                              <w:marTop w:val="344"/>
                              <w:marBottom w:val="344"/>
                              <w:divBdr>
                                <w:top w:val="none" w:sz="0" w:space="0" w:color="auto"/>
                                <w:left w:val="none" w:sz="0" w:space="0" w:color="auto"/>
                                <w:bottom w:val="none" w:sz="0" w:space="0" w:color="auto"/>
                                <w:right w:val="none" w:sz="0" w:space="0" w:color="auto"/>
                              </w:divBdr>
                            </w:div>
                            <w:div w:id="490946038">
                              <w:marLeft w:val="0"/>
                              <w:marRight w:val="0"/>
                              <w:marTop w:val="344"/>
                              <w:marBottom w:val="344"/>
                              <w:divBdr>
                                <w:top w:val="none" w:sz="0" w:space="0" w:color="auto"/>
                                <w:left w:val="none" w:sz="0" w:space="0" w:color="auto"/>
                                <w:bottom w:val="none" w:sz="0" w:space="0" w:color="auto"/>
                                <w:right w:val="none" w:sz="0" w:space="0" w:color="auto"/>
                              </w:divBdr>
                            </w:div>
                            <w:div w:id="589044122">
                              <w:marLeft w:val="0"/>
                              <w:marRight w:val="0"/>
                              <w:marTop w:val="344"/>
                              <w:marBottom w:val="344"/>
                              <w:divBdr>
                                <w:top w:val="none" w:sz="0" w:space="0" w:color="auto"/>
                                <w:left w:val="none" w:sz="0" w:space="0" w:color="auto"/>
                                <w:bottom w:val="none" w:sz="0" w:space="0" w:color="auto"/>
                                <w:right w:val="none" w:sz="0" w:space="0" w:color="auto"/>
                              </w:divBdr>
                            </w:div>
                            <w:div w:id="603732838">
                              <w:marLeft w:val="0"/>
                              <w:marRight w:val="0"/>
                              <w:marTop w:val="344"/>
                              <w:marBottom w:val="344"/>
                              <w:divBdr>
                                <w:top w:val="none" w:sz="0" w:space="0" w:color="auto"/>
                                <w:left w:val="none" w:sz="0" w:space="0" w:color="auto"/>
                                <w:bottom w:val="none" w:sz="0" w:space="0" w:color="auto"/>
                                <w:right w:val="none" w:sz="0" w:space="0" w:color="auto"/>
                              </w:divBdr>
                            </w:div>
                            <w:div w:id="676537596">
                              <w:marLeft w:val="0"/>
                              <w:marRight w:val="0"/>
                              <w:marTop w:val="430"/>
                              <w:marBottom w:val="430"/>
                              <w:divBdr>
                                <w:top w:val="none" w:sz="0" w:space="0" w:color="auto"/>
                                <w:left w:val="none" w:sz="0" w:space="0" w:color="auto"/>
                                <w:bottom w:val="none" w:sz="0" w:space="0" w:color="auto"/>
                                <w:right w:val="none" w:sz="0" w:space="0" w:color="auto"/>
                              </w:divBdr>
                            </w:div>
                            <w:div w:id="679358600">
                              <w:marLeft w:val="0"/>
                              <w:marRight w:val="0"/>
                              <w:marTop w:val="344"/>
                              <w:marBottom w:val="344"/>
                              <w:divBdr>
                                <w:top w:val="none" w:sz="0" w:space="0" w:color="auto"/>
                                <w:left w:val="none" w:sz="0" w:space="0" w:color="auto"/>
                                <w:bottom w:val="none" w:sz="0" w:space="0" w:color="auto"/>
                                <w:right w:val="none" w:sz="0" w:space="0" w:color="auto"/>
                              </w:divBdr>
                            </w:div>
                            <w:div w:id="826744341">
                              <w:marLeft w:val="0"/>
                              <w:marRight w:val="0"/>
                              <w:marTop w:val="344"/>
                              <w:marBottom w:val="344"/>
                              <w:divBdr>
                                <w:top w:val="none" w:sz="0" w:space="0" w:color="auto"/>
                                <w:left w:val="none" w:sz="0" w:space="0" w:color="auto"/>
                                <w:bottom w:val="none" w:sz="0" w:space="0" w:color="auto"/>
                                <w:right w:val="none" w:sz="0" w:space="0" w:color="auto"/>
                              </w:divBdr>
                            </w:div>
                            <w:div w:id="902955439">
                              <w:marLeft w:val="0"/>
                              <w:marRight w:val="0"/>
                              <w:marTop w:val="344"/>
                              <w:marBottom w:val="344"/>
                              <w:divBdr>
                                <w:top w:val="none" w:sz="0" w:space="0" w:color="auto"/>
                                <w:left w:val="none" w:sz="0" w:space="0" w:color="auto"/>
                                <w:bottom w:val="none" w:sz="0" w:space="0" w:color="auto"/>
                                <w:right w:val="none" w:sz="0" w:space="0" w:color="auto"/>
                              </w:divBdr>
                              <w:divsChild>
                                <w:div w:id="183331322">
                                  <w:marLeft w:val="0"/>
                                  <w:marRight w:val="0"/>
                                  <w:marTop w:val="0"/>
                                  <w:marBottom w:val="0"/>
                                  <w:divBdr>
                                    <w:top w:val="none" w:sz="0" w:space="0" w:color="auto"/>
                                    <w:left w:val="none" w:sz="0" w:space="0" w:color="auto"/>
                                    <w:bottom w:val="none" w:sz="0" w:space="0" w:color="auto"/>
                                    <w:right w:val="none" w:sz="0" w:space="0" w:color="auto"/>
                                  </w:divBdr>
                                </w:div>
                              </w:divsChild>
                            </w:div>
                            <w:div w:id="934285240">
                              <w:marLeft w:val="0"/>
                              <w:marRight w:val="0"/>
                              <w:marTop w:val="344"/>
                              <w:marBottom w:val="344"/>
                              <w:divBdr>
                                <w:top w:val="none" w:sz="0" w:space="0" w:color="auto"/>
                                <w:left w:val="none" w:sz="0" w:space="0" w:color="auto"/>
                                <w:bottom w:val="none" w:sz="0" w:space="0" w:color="auto"/>
                                <w:right w:val="none" w:sz="0" w:space="0" w:color="auto"/>
                              </w:divBdr>
                              <w:divsChild>
                                <w:div w:id="558319769">
                                  <w:marLeft w:val="0"/>
                                  <w:marRight w:val="0"/>
                                  <w:marTop w:val="0"/>
                                  <w:marBottom w:val="0"/>
                                  <w:divBdr>
                                    <w:top w:val="none" w:sz="0" w:space="0" w:color="auto"/>
                                    <w:left w:val="none" w:sz="0" w:space="0" w:color="auto"/>
                                    <w:bottom w:val="none" w:sz="0" w:space="0" w:color="auto"/>
                                    <w:right w:val="none" w:sz="0" w:space="0" w:color="auto"/>
                                  </w:divBdr>
                                </w:div>
                              </w:divsChild>
                            </w:div>
                            <w:div w:id="944459727">
                              <w:marLeft w:val="0"/>
                              <w:marRight w:val="0"/>
                              <w:marTop w:val="344"/>
                              <w:marBottom w:val="344"/>
                              <w:divBdr>
                                <w:top w:val="none" w:sz="0" w:space="0" w:color="auto"/>
                                <w:left w:val="none" w:sz="0" w:space="0" w:color="auto"/>
                                <w:bottom w:val="none" w:sz="0" w:space="0" w:color="auto"/>
                                <w:right w:val="none" w:sz="0" w:space="0" w:color="auto"/>
                              </w:divBdr>
                            </w:div>
                          </w:divsChild>
                        </w:div>
                      </w:divsChild>
                    </w:div>
                  </w:divsChild>
                </w:div>
              </w:divsChild>
            </w:div>
          </w:divsChild>
        </w:div>
        <w:div w:id="969943183">
          <w:marLeft w:val="0"/>
          <w:marRight w:val="0"/>
          <w:marTop w:val="360"/>
          <w:marBottom w:val="450"/>
          <w:divBdr>
            <w:top w:val="none" w:sz="0" w:space="0" w:color="auto"/>
            <w:left w:val="none" w:sz="0" w:space="0" w:color="auto"/>
            <w:bottom w:val="none" w:sz="0" w:space="0" w:color="auto"/>
            <w:right w:val="none" w:sz="0" w:space="0" w:color="auto"/>
          </w:divBdr>
          <w:divsChild>
            <w:div w:id="263390396">
              <w:marLeft w:val="0"/>
              <w:marRight w:val="0"/>
              <w:marTop w:val="0"/>
              <w:marBottom w:val="0"/>
              <w:divBdr>
                <w:top w:val="none" w:sz="0" w:space="0" w:color="auto"/>
                <w:left w:val="none" w:sz="0" w:space="0" w:color="auto"/>
                <w:bottom w:val="single" w:sz="6" w:space="15" w:color="B8B9BA"/>
                <w:right w:val="none" w:sz="0" w:space="0" w:color="auto"/>
              </w:divBdr>
              <w:divsChild>
                <w:div w:id="4865548">
                  <w:marLeft w:val="0"/>
                  <w:marRight w:val="0"/>
                  <w:marTop w:val="0"/>
                  <w:marBottom w:val="0"/>
                  <w:divBdr>
                    <w:top w:val="none" w:sz="0" w:space="0" w:color="auto"/>
                    <w:left w:val="none" w:sz="0" w:space="0" w:color="auto"/>
                    <w:bottom w:val="none" w:sz="0" w:space="0" w:color="auto"/>
                    <w:right w:val="none" w:sz="0" w:space="0" w:color="auto"/>
                  </w:divBdr>
                </w:div>
                <w:div w:id="55489923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70015220">
          <w:marLeft w:val="0"/>
          <w:marRight w:val="0"/>
          <w:marTop w:val="0"/>
          <w:marBottom w:val="0"/>
          <w:divBdr>
            <w:top w:val="none" w:sz="0" w:space="0" w:color="auto"/>
            <w:left w:val="none" w:sz="0" w:space="0" w:color="auto"/>
            <w:bottom w:val="none" w:sz="0" w:space="0" w:color="auto"/>
            <w:right w:val="none" w:sz="0" w:space="0" w:color="auto"/>
          </w:divBdr>
        </w:div>
        <w:div w:id="970091107">
          <w:marLeft w:val="0"/>
          <w:marRight w:val="0"/>
          <w:marTop w:val="240"/>
          <w:marBottom w:val="240"/>
          <w:divBdr>
            <w:top w:val="none" w:sz="0" w:space="0" w:color="auto"/>
            <w:left w:val="none" w:sz="0" w:space="0" w:color="auto"/>
            <w:bottom w:val="none" w:sz="0" w:space="0" w:color="auto"/>
            <w:right w:val="none" w:sz="0" w:space="0" w:color="auto"/>
          </w:divBdr>
        </w:div>
        <w:div w:id="970091960">
          <w:marLeft w:val="0"/>
          <w:marRight w:val="0"/>
          <w:marTop w:val="0"/>
          <w:marBottom w:val="0"/>
          <w:divBdr>
            <w:top w:val="none" w:sz="0" w:space="0" w:color="auto"/>
            <w:left w:val="none" w:sz="0" w:space="0" w:color="auto"/>
            <w:bottom w:val="none" w:sz="0" w:space="0" w:color="auto"/>
            <w:right w:val="none" w:sz="0" w:space="0" w:color="auto"/>
          </w:divBdr>
        </w:div>
        <w:div w:id="970289125">
          <w:marLeft w:val="0"/>
          <w:marRight w:val="135"/>
          <w:marTop w:val="0"/>
          <w:marBottom w:val="0"/>
          <w:divBdr>
            <w:top w:val="none" w:sz="0" w:space="0" w:color="auto"/>
            <w:left w:val="none" w:sz="0" w:space="0" w:color="auto"/>
            <w:bottom w:val="none" w:sz="0" w:space="0" w:color="auto"/>
            <w:right w:val="none" w:sz="0" w:space="0" w:color="auto"/>
          </w:divBdr>
        </w:div>
        <w:div w:id="970404072">
          <w:marLeft w:val="0"/>
          <w:marRight w:val="0"/>
          <w:marTop w:val="240"/>
          <w:marBottom w:val="240"/>
          <w:divBdr>
            <w:top w:val="none" w:sz="0" w:space="0" w:color="auto"/>
            <w:left w:val="none" w:sz="0" w:space="0" w:color="auto"/>
            <w:bottom w:val="none" w:sz="0" w:space="0" w:color="auto"/>
            <w:right w:val="none" w:sz="0" w:space="0" w:color="auto"/>
          </w:divBdr>
        </w:div>
        <w:div w:id="970473872">
          <w:marLeft w:val="0"/>
          <w:marRight w:val="0"/>
          <w:marTop w:val="329"/>
          <w:marBottom w:val="329"/>
          <w:divBdr>
            <w:top w:val="none" w:sz="0" w:space="0" w:color="auto"/>
            <w:left w:val="none" w:sz="0" w:space="0" w:color="auto"/>
            <w:bottom w:val="none" w:sz="0" w:space="0" w:color="auto"/>
            <w:right w:val="none" w:sz="0" w:space="0" w:color="auto"/>
          </w:divBdr>
          <w:divsChild>
            <w:div w:id="186263409">
              <w:marLeft w:val="0"/>
              <w:marRight w:val="0"/>
              <w:marTop w:val="0"/>
              <w:marBottom w:val="0"/>
              <w:divBdr>
                <w:top w:val="none" w:sz="0" w:space="0" w:color="auto"/>
                <w:left w:val="none" w:sz="0" w:space="0" w:color="auto"/>
                <w:bottom w:val="none" w:sz="0" w:space="0" w:color="auto"/>
                <w:right w:val="none" w:sz="0" w:space="0" w:color="auto"/>
              </w:divBdr>
            </w:div>
          </w:divsChild>
        </w:div>
        <w:div w:id="970595041">
          <w:marLeft w:val="0"/>
          <w:marRight w:val="0"/>
          <w:marTop w:val="0"/>
          <w:marBottom w:val="0"/>
          <w:divBdr>
            <w:top w:val="none" w:sz="0" w:space="0" w:color="auto"/>
            <w:left w:val="none" w:sz="0" w:space="0" w:color="auto"/>
            <w:bottom w:val="none" w:sz="0" w:space="0" w:color="auto"/>
            <w:right w:val="none" w:sz="0" w:space="0" w:color="auto"/>
          </w:divBdr>
        </w:div>
        <w:div w:id="970596771">
          <w:marLeft w:val="0"/>
          <w:marRight w:val="0"/>
          <w:marTop w:val="0"/>
          <w:marBottom w:val="0"/>
          <w:divBdr>
            <w:top w:val="none" w:sz="0" w:space="0" w:color="auto"/>
            <w:left w:val="none" w:sz="0" w:space="0" w:color="auto"/>
            <w:bottom w:val="none" w:sz="0" w:space="0" w:color="auto"/>
            <w:right w:val="none" w:sz="0" w:space="0" w:color="auto"/>
          </w:divBdr>
        </w:div>
        <w:div w:id="970668823">
          <w:marLeft w:val="0"/>
          <w:marRight w:val="0"/>
          <w:marTop w:val="88"/>
          <w:marBottom w:val="0"/>
          <w:divBdr>
            <w:top w:val="none" w:sz="0" w:space="0" w:color="auto"/>
            <w:left w:val="none" w:sz="0" w:space="0" w:color="auto"/>
            <w:bottom w:val="none" w:sz="0" w:space="0" w:color="auto"/>
            <w:right w:val="none" w:sz="0" w:space="0" w:color="auto"/>
          </w:divBdr>
        </w:div>
        <w:div w:id="970862121">
          <w:marLeft w:val="0"/>
          <w:marRight w:val="0"/>
          <w:marTop w:val="0"/>
          <w:marBottom w:val="0"/>
          <w:divBdr>
            <w:top w:val="none" w:sz="0" w:space="0" w:color="auto"/>
            <w:left w:val="none" w:sz="0" w:space="0" w:color="auto"/>
            <w:bottom w:val="none" w:sz="0" w:space="0" w:color="auto"/>
            <w:right w:val="none" w:sz="0" w:space="0" w:color="auto"/>
          </w:divBdr>
          <w:divsChild>
            <w:div w:id="156001969">
              <w:marLeft w:val="-135"/>
              <w:marRight w:val="0"/>
              <w:marTop w:val="0"/>
              <w:marBottom w:val="0"/>
              <w:divBdr>
                <w:top w:val="none" w:sz="0" w:space="0" w:color="auto"/>
                <w:left w:val="none" w:sz="0" w:space="0" w:color="auto"/>
                <w:bottom w:val="none" w:sz="0" w:space="0" w:color="auto"/>
                <w:right w:val="none" w:sz="0" w:space="0" w:color="auto"/>
              </w:divBdr>
            </w:div>
            <w:div w:id="219900615">
              <w:marLeft w:val="0"/>
              <w:marRight w:val="135"/>
              <w:marTop w:val="0"/>
              <w:marBottom w:val="0"/>
              <w:divBdr>
                <w:top w:val="none" w:sz="0" w:space="0" w:color="auto"/>
                <w:left w:val="none" w:sz="0" w:space="0" w:color="auto"/>
                <w:bottom w:val="none" w:sz="0" w:space="0" w:color="auto"/>
                <w:right w:val="none" w:sz="0" w:space="0" w:color="auto"/>
              </w:divBdr>
            </w:div>
          </w:divsChild>
        </w:div>
        <w:div w:id="970936152">
          <w:marLeft w:val="0"/>
          <w:marRight w:val="0"/>
          <w:marTop w:val="430"/>
          <w:marBottom w:val="860"/>
          <w:divBdr>
            <w:top w:val="single" w:sz="8" w:space="31" w:color="EB5D0B"/>
            <w:left w:val="none" w:sz="0" w:space="0" w:color="auto"/>
            <w:bottom w:val="single" w:sz="8" w:space="31" w:color="EB5D0B"/>
            <w:right w:val="none" w:sz="0" w:space="0" w:color="auto"/>
          </w:divBdr>
        </w:div>
        <w:div w:id="970940598">
          <w:marLeft w:val="0"/>
          <w:marRight w:val="0"/>
          <w:marTop w:val="0"/>
          <w:marBottom w:val="0"/>
          <w:divBdr>
            <w:top w:val="none" w:sz="0" w:space="0" w:color="auto"/>
            <w:left w:val="none" w:sz="0" w:space="0" w:color="auto"/>
            <w:bottom w:val="none" w:sz="0" w:space="0" w:color="auto"/>
            <w:right w:val="none" w:sz="0" w:space="0" w:color="auto"/>
          </w:divBdr>
        </w:div>
        <w:div w:id="971010922">
          <w:marLeft w:val="0"/>
          <w:marRight w:val="0"/>
          <w:marTop w:val="240"/>
          <w:marBottom w:val="240"/>
          <w:divBdr>
            <w:top w:val="none" w:sz="0" w:space="0" w:color="auto"/>
            <w:left w:val="none" w:sz="0" w:space="0" w:color="auto"/>
            <w:bottom w:val="none" w:sz="0" w:space="0" w:color="auto"/>
            <w:right w:val="none" w:sz="0" w:space="0" w:color="auto"/>
          </w:divBdr>
          <w:divsChild>
            <w:div w:id="357896381">
              <w:marLeft w:val="0"/>
              <w:marRight w:val="0"/>
              <w:marTop w:val="0"/>
              <w:marBottom w:val="0"/>
              <w:divBdr>
                <w:top w:val="none" w:sz="0" w:space="0" w:color="auto"/>
                <w:left w:val="none" w:sz="0" w:space="0" w:color="auto"/>
                <w:bottom w:val="none" w:sz="0" w:space="0" w:color="auto"/>
                <w:right w:val="none" w:sz="0" w:space="0" w:color="auto"/>
              </w:divBdr>
            </w:div>
          </w:divsChild>
        </w:div>
        <w:div w:id="971060157">
          <w:marLeft w:val="0"/>
          <w:marRight w:val="0"/>
          <w:marTop w:val="0"/>
          <w:marBottom w:val="0"/>
          <w:divBdr>
            <w:top w:val="none" w:sz="0" w:space="0" w:color="auto"/>
            <w:left w:val="none" w:sz="0" w:space="0" w:color="auto"/>
            <w:bottom w:val="none" w:sz="0" w:space="0" w:color="auto"/>
            <w:right w:val="none" w:sz="0" w:space="0" w:color="auto"/>
          </w:divBdr>
        </w:div>
        <w:div w:id="971062036">
          <w:marLeft w:val="0"/>
          <w:marRight w:val="0"/>
          <w:marTop w:val="240"/>
          <w:marBottom w:val="240"/>
          <w:divBdr>
            <w:top w:val="none" w:sz="0" w:space="0" w:color="auto"/>
            <w:left w:val="none" w:sz="0" w:space="0" w:color="auto"/>
            <w:bottom w:val="none" w:sz="0" w:space="0" w:color="auto"/>
            <w:right w:val="none" w:sz="0" w:space="0" w:color="auto"/>
          </w:divBdr>
          <w:divsChild>
            <w:div w:id="53243279">
              <w:marLeft w:val="0"/>
              <w:marRight w:val="0"/>
              <w:marTop w:val="0"/>
              <w:marBottom w:val="0"/>
              <w:divBdr>
                <w:top w:val="none" w:sz="0" w:space="0" w:color="auto"/>
                <w:left w:val="none" w:sz="0" w:space="0" w:color="auto"/>
                <w:bottom w:val="none" w:sz="0" w:space="0" w:color="auto"/>
                <w:right w:val="none" w:sz="0" w:space="0" w:color="auto"/>
              </w:divBdr>
            </w:div>
          </w:divsChild>
        </w:div>
        <w:div w:id="971128972">
          <w:marLeft w:val="0"/>
          <w:marRight w:val="0"/>
          <w:marTop w:val="240"/>
          <w:marBottom w:val="24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
          </w:divsChild>
        </w:div>
        <w:div w:id="971208672">
          <w:marLeft w:val="0"/>
          <w:marRight w:val="0"/>
          <w:marTop w:val="0"/>
          <w:marBottom w:val="0"/>
          <w:divBdr>
            <w:top w:val="none" w:sz="0" w:space="0" w:color="auto"/>
            <w:left w:val="none" w:sz="0" w:space="0" w:color="auto"/>
            <w:bottom w:val="none" w:sz="0" w:space="0" w:color="auto"/>
            <w:right w:val="none" w:sz="0" w:space="0" w:color="auto"/>
          </w:divBdr>
        </w:div>
        <w:div w:id="971255141">
          <w:marLeft w:val="0"/>
          <w:marRight w:val="0"/>
          <w:marTop w:val="0"/>
          <w:marBottom w:val="0"/>
          <w:divBdr>
            <w:top w:val="none" w:sz="0" w:space="0" w:color="auto"/>
            <w:left w:val="none" w:sz="0" w:space="0" w:color="auto"/>
            <w:bottom w:val="none" w:sz="0" w:space="0" w:color="auto"/>
            <w:right w:val="none" w:sz="0" w:space="0" w:color="auto"/>
          </w:divBdr>
        </w:div>
        <w:div w:id="971406460">
          <w:marLeft w:val="0"/>
          <w:marRight w:val="0"/>
          <w:marTop w:val="0"/>
          <w:marBottom w:val="0"/>
          <w:divBdr>
            <w:top w:val="none" w:sz="0" w:space="0" w:color="auto"/>
            <w:left w:val="none" w:sz="0" w:space="0" w:color="auto"/>
            <w:bottom w:val="none" w:sz="0" w:space="0" w:color="auto"/>
            <w:right w:val="none" w:sz="0" w:space="0" w:color="auto"/>
          </w:divBdr>
        </w:div>
        <w:div w:id="971406771">
          <w:marLeft w:val="0"/>
          <w:marRight w:val="0"/>
          <w:marTop w:val="0"/>
          <w:marBottom w:val="0"/>
          <w:divBdr>
            <w:top w:val="none" w:sz="0" w:space="0" w:color="auto"/>
            <w:left w:val="none" w:sz="0" w:space="0" w:color="auto"/>
            <w:bottom w:val="none" w:sz="0" w:space="0" w:color="auto"/>
            <w:right w:val="none" w:sz="0" w:space="0" w:color="auto"/>
          </w:divBdr>
        </w:div>
        <w:div w:id="971523950">
          <w:marLeft w:val="0"/>
          <w:marRight w:val="0"/>
          <w:marTop w:val="0"/>
          <w:marBottom w:val="0"/>
          <w:divBdr>
            <w:top w:val="none" w:sz="0" w:space="0" w:color="auto"/>
            <w:left w:val="none" w:sz="0" w:space="0" w:color="auto"/>
            <w:bottom w:val="none" w:sz="0" w:space="0" w:color="auto"/>
            <w:right w:val="none" w:sz="0" w:space="0" w:color="auto"/>
          </w:divBdr>
        </w:div>
        <w:div w:id="971717025">
          <w:marLeft w:val="0"/>
          <w:marRight w:val="0"/>
          <w:marTop w:val="0"/>
          <w:marBottom w:val="211"/>
          <w:divBdr>
            <w:top w:val="none" w:sz="0" w:space="0" w:color="auto"/>
            <w:left w:val="none" w:sz="0" w:space="0" w:color="auto"/>
            <w:bottom w:val="none" w:sz="0" w:space="0" w:color="auto"/>
            <w:right w:val="none" w:sz="0" w:space="0" w:color="auto"/>
          </w:divBdr>
          <w:divsChild>
            <w:div w:id="328681675">
              <w:marLeft w:val="0"/>
              <w:marRight w:val="0"/>
              <w:marTop w:val="0"/>
              <w:marBottom w:val="0"/>
              <w:divBdr>
                <w:top w:val="none" w:sz="0" w:space="0" w:color="auto"/>
                <w:left w:val="none" w:sz="0" w:space="0" w:color="auto"/>
                <w:bottom w:val="none" w:sz="0" w:space="0" w:color="auto"/>
                <w:right w:val="none" w:sz="0" w:space="0" w:color="auto"/>
              </w:divBdr>
            </w:div>
          </w:divsChild>
        </w:div>
        <w:div w:id="971834472">
          <w:marLeft w:val="0"/>
          <w:marRight w:val="0"/>
          <w:marTop w:val="0"/>
          <w:marBottom w:val="0"/>
          <w:divBdr>
            <w:top w:val="none" w:sz="0" w:space="0" w:color="auto"/>
            <w:left w:val="none" w:sz="0" w:space="0" w:color="auto"/>
            <w:bottom w:val="none" w:sz="0" w:space="0" w:color="auto"/>
            <w:right w:val="none" w:sz="0" w:space="0" w:color="auto"/>
          </w:divBdr>
          <w:divsChild>
            <w:div w:id="214585458">
              <w:marLeft w:val="0"/>
              <w:marRight w:val="0"/>
              <w:marTop w:val="0"/>
              <w:marBottom w:val="0"/>
              <w:divBdr>
                <w:top w:val="none" w:sz="0" w:space="0" w:color="auto"/>
                <w:left w:val="none" w:sz="0" w:space="0" w:color="auto"/>
                <w:bottom w:val="none" w:sz="0" w:space="0" w:color="auto"/>
                <w:right w:val="none" w:sz="0" w:space="0" w:color="auto"/>
              </w:divBdr>
            </w:div>
          </w:divsChild>
        </w:div>
        <w:div w:id="971860468">
          <w:marLeft w:val="0"/>
          <w:marRight w:val="240"/>
          <w:marTop w:val="180"/>
          <w:marBottom w:val="0"/>
          <w:divBdr>
            <w:top w:val="none" w:sz="0" w:space="0" w:color="auto"/>
            <w:left w:val="none" w:sz="0" w:space="0" w:color="auto"/>
            <w:bottom w:val="none" w:sz="0" w:space="0" w:color="auto"/>
            <w:right w:val="none" w:sz="0" w:space="0" w:color="auto"/>
          </w:divBdr>
        </w:div>
        <w:div w:id="971865844">
          <w:marLeft w:val="0"/>
          <w:marRight w:val="0"/>
          <w:marTop w:val="263"/>
          <w:marBottom w:val="0"/>
          <w:divBdr>
            <w:top w:val="none" w:sz="0" w:space="0" w:color="auto"/>
            <w:left w:val="none" w:sz="0" w:space="0" w:color="auto"/>
            <w:bottom w:val="none" w:sz="0" w:space="0" w:color="auto"/>
            <w:right w:val="none" w:sz="0" w:space="0" w:color="auto"/>
          </w:divBdr>
        </w:div>
        <w:div w:id="971865880">
          <w:marLeft w:val="0"/>
          <w:marRight w:val="1500"/>
          <w:marTop w:val="0"/>
          <w:marBottom w:val="0"/>
          <w:divBdr>
            <w:top w:val="none" w:sz="0" w:space="0" w:color="auto"/>
            <w:left w:val="none" w:sz="0" w:space="0" w:color="auto"/>
            <w:bottom w:val="none" w:sz="0" w:space="0" w:color="auto"/>
            <w:right w:val="none" w:sz="0" w:space="0" w:color="auto"/>
          </w:divBdr>
        </w:div>
        <w:div w:id="971903990">
          <w:marLeft w:val="0"/>
          <w:marRight w:val="0"/>
          <w:marTop w:val="0"/>
          <w:marBottom w:val="0"/>
          <w:divBdr>
            <w:top w:val="none" w:sz="0" w:space="0" w:color="auto"/>
            <w:left w:val="none" w:sz="0" w:space="0" w:color="auto"/>
            <w:bottom w:val="none" w:sz="0" w:space="0" w:color="auto"/>
            <w:right w:val="none" w:sz="0" w:space="0" w:color="auto"/>
          </w:divBdr>
          <w:divsChild>
            <w:div w:id="779960426">
              <w:marLeft w:val="0"/>
              <w:marRight w:val="0"/>
              <w:marTop w:val="0"/>
              <w:marBottom w:val="0"/>
              <w:divBdr>
                <w:top w:val="none" w:sz="0" w:space="0" w:color="auto"/>
                <w:left w:val="none" w:sz="0" w:space="0" w:color="auto"/>
                <w:bottom w:val="none" w:sz="0" w:space="0" w:color="auto"/>
                <w:right w:val="none" w:sz="0" w:space="0" w:color="auto"/>
              </w:divBdr>
            </w:div>
          </w:divsChild>
        </w:div>
        <w:div w:id="971906951">
          <w:marLeft w:val="0"/>
          <w:marRight w:val="0"/>
          <w:marTop w:val="378"/>
          <w:marBottom w:val="378"/>
          <w:divBdr>
            <w:top w:val="none" w:sz="0" w:space="0" w:color="auto"/>
            <w:left w:val="none" w:sz="0" w:space="0" w:color="auto"/>
            <w:bottom w:val="none" w:sz="0" w:space="0" w:color="auto"/>
            <w:right w:val="none" w:sz="0" w:space="0" w:color="auto"/>
          </w:divBdr>
          <w:divsChild>
            <w:div w:id="904100324">
              <w:marLeft w:val="0"/>
              <w:marRight w:val="0"/>
              <w:marTop w:val="0"/>
              <w:marBottom w:val="0"/>
              <w:divBdr>
                <w:top w:val="none" w:sz="0" w:space="0" w:color="auto"/>
                <w:left w:val="none" w:sz="0" w:space="0" w:color="auto"/>
                <w:bottom w:val="none" w:sz="0" w:space="0" w:color="auto"/>
                <w:right w:val="none" w:sz="0" w:space="0" w:color="auto"/>
              </w:divBdr>
            </w:div>
          </w:divsChild>
        </w:div>
        <w:div w:id="972062018">
          <w:marLeft w:val="0"/>
          <w:marRight w:val="0"/>
          <w:marTop w:val="240"/>
          <w:marBottom w:val="240"/>
          <w:divBdr>
            <w:top w:val="none" w:sz="0" w:space="0" w:color="auto"/>
            <w:left w:val="none" w:sz="0" w:space="0" w:color="auto"/>
            <w:bottom w:val="none" w:sz="0" w:space="0" w:color="auto"/>
            <w:right w:val="none" w:sz="0" w:space="0" w:color="auto"/>
          </w:divBdr>
          <w:divsChild>
            <w:div w:id="752513360">
              <w:marLeft w:val="0"/>
              <w:marRight w:val="0"/>
              <w:marTop w:val="0"/>
              <w:marBottom w:val="0"/>
              <w:divBdr>
                <w:top w:val="none" w:sz="0" w:space="0" w:color="auto"/>
                <w:left w:val="none" w:sz="0" w:space="0" w:color="auto"/>
                <w:bottom w:val="none" w:sz="0" w:space="0" w:color="auto"/>
                <w:right w:val="none" w:sz="0" w:space="0" w:color="auto"/>
              </w:divBdr>
            </w:div>
          </w:divsChild>
        </w:div>
        <w:div w:id="972176601">
          <w:marLeft w:val="0"/>
          <w:marRight w:val="0"/>
          <w:marTop w:val="0"/>
          <w:marBottom w:val="0"/>
          <w:divBdr>
            <w:top w:val="none" w:sz="0" w:space="0" w:color="auto"/>
            <w:left w:val="none" w:sz="0" w:space="0" w:color="auto"/>
            <w:bottom w:val="none" w:sz="0" w:space="0" w:color="auto"/>
            <w:right w:val="none" w:sz="0" w:space="0" w:color="auto"/>
          </w:divBdr>
          <w:divsChild>
            <w:div w:id="381640785">
              <w:marLeft w:val="0"/>
              <w:marRight w:val="0"/>
              <w:marTop w:val="0"/>
              <w:marBottom w:val="0"/>
              <w:divBdr>
                <w:top w:val="none" w:sz="0" w:space="0" w:color="auto"/>
                <w:left w:val="none" w:sz="0" w:space="0" w:color="auto"/>
                <w:bottom w:val="none" w:sz="0" w:space="0" w:color="auto"/>
                <w:right w:val="none" w:sz="0" w:space="0" w:color="auto"/>
              </w:divBdr>
            </w:div>
          </w:divsChild>
        </w:div>
        <w:div w:id="972248639">
          <w:marLeft w:val="0"/>
          <w:marRight w:val="0"/>
          <w:marTop w:val="240"/>
          <w:marBottom w:val="240"/>
          <w:divBdr>
            <w:top w:val="none" w:sz="0" w:space="0" w:color="auto"/>
            <w:left w:val="none" w:sz="0" w:space="0" w:color="auto"/>
            <w:bottom w:val="none" w:sz="0" w:space="0" w:color="auto"/>
            <w:right w:val="none" w:sz="0" w:space="0" w:color="auto"/>
          </w:divBdr>
        </w:div>
        <w:div w:id="972252033">
          <w:marLeft w:val="0"/>
          <w:marRight w:val="0"/>
          <w:marTop w:val="0"/>
          <w:marBottom w:val="0"/>
          <w:divBdr>
            <w:top w:val="none" w:sz="0" w:space="0" w:color="auto"/>
            <w:left w:val="none" w:sz="0" w:space="0" w:color="auto"/>
            <w:bottom w:val="none" w:sz="0" w:space="0" w:color="auto"/>
            <w:right w:val="none" w:sz="0" w:space="0" w:color="auto"/>
          </w:divBdr>
        </w:div>
        <w:div w:id="972370639">
          <w:marLeft w:val="0"/>
          <w:marRight w:val="0"/>
          <w:marTop w:val="240"/>
          <w:marBottom w:val="240"/>
          <w:divBdr>
            <w:top w:val="none" w:sz="0" w:space="0" w:color="auto"/>
            <w:left w:val="none" w:sz="0" w:space="0" w:color="auto"/>
            <w:bottom w:val="none" w:sz="0" w:space="0" w:color="auto"/>
            <w:right w:val="none" w:sz="0" w:space="0" w:color="auto"/>
          </w:divBdr>
          <w:divsChild>
            <w:div w:id="39137054">
              <w:marLeft w:val="0"/>
              <w:marRight w:val="0"/>
              <w:marTop w:val="0"/>
              <w:marBottom w:val="0"/>
              <w:divBdr>
                <w:top w:val="none" w:sz="0" w:space="0" w:color="auto"/>
                <w:left w:val="none" w:sz="0" w:space="0" w:color="auto"/>
                <w:bottom w:val="none" w:sz="0" w:space="0" w:color="auto"/>
                <w:right w:val="none" w:sz="0" w:space="0" w:color="auto"/>
              </w:divBdr>
            </w:div>
          </w:divsChild>
        </w:div>
        <w:div w:id="972446663">
          <w:marLeft w:val="0"/>
          <w:marRight w:val="0"/>
          <w:marTop w:val="240"/>
          <w:marBottom w:val="240"/>
          <w:divBdr>
            <w:top w:val="none" w:sz="0" w:space="0" w:color="auto"/>
            <w:left w:val="none" w:sz="0" w:space="0" w:color="auto"/>
            <w:bottom w:val="none" w:sz="0" w:space="0" w:color="auto"/>
            <w:right w:val="none" w:sz="0" w:space="0" w:color="auto"/>
          </w:divBdr>
          <w:divsChild>
            <w:div w:id="41835972">
              <w:marLeft w:val="0"/>
              <w:marRight w:val="0"/>
              <w:marTop w:val="0"/>
              <w:marBottom w:val="0"/>
              <w:divBdr>
                <w:top w:val="none" w:sz="0" w:space="0" w:color="auto"/>
                <w:left w:val="none" w:sz="0" w:space="0" w:color="auto"/>
                <w:bottom w:val="none" w:sz="0" w:space="0" w:color="auto"/>
                <w:right w:val="none" w:sz="0" w:space="0" w:color="auto"/>
              </w:divBdr>
            </w:div>
          </w:divsChild>
        </w:div>
        <w:div w:id="972490379">
          <w:marLeft w:val="0"/>
          <w:marRight w:val="0"/>
          <w:marTop w:val="720"/>
          <w:marBottom w:val="900"/>
          <w:divBdr>
            <w:top w:val="none" w:sz="0" w:space="0" w:color="auto"/>
            <w:left w:val="none" w:sz="0" w:space="0" w:color="auto"/>
            <w:bottom w:val="none" w:sz="0" w:space="0" w:color="auto"/>
            <w:right w:val="none" w:sz="0" w:space="0" w:color="auto"/>
          </w:divBdr>
          <w:divsChild>
            <w:div w:id="653728678">
              <w:marLeft w:val="0"/>
              <w:marRight w:val="240"/>
              <w:marTop w:val="180"/>
              <w:marBottom w:val="0"/>
              <w:divBdr>
                <w:top w:val="none" w:sz="0" w:space="0" w:color="auto"/>
                <w:left w:val="none" w:sz="0" w:space="0" w:color="auto"/>
                <w:bottom w:val="none" w:sz="0" w:space="0" w:color="auto"/>
                <w:right w:val="none" w:sz="0" w:space="0" w:color="auto"/>
              </w:divBdr>
            </w:div>
          </w:divsChild>
        </w:div>
        <w:div w:id="972561466">
          <w:marLeft w:val="0"/>
          <w:marRight w:val="0"/>
          <w:marTop w:val="0"/>
          <w:marBottom w:val="0"/>
          <w:divBdr>
            <w:top w:val="none" w:sz="0" w:space="0" w:color="auto"/>
            <w:left w:val="none" w:sz="0" w:space="0" w:color="auto"/>
            <w:bottom w:val="none" w:sz="0" w:space="0" w:color="auto"/>
            <w:right w:val="none" w:sz="0" w:space="0" w:color="auto"/>
          </w:divBdr>
        </w:div>
        <w:div w:id="972639660">
          <w:marLeft w:val="0"/>
          <w:marRight w:val="0"/>
          <w:marTop w:val="360"/>
          <w:marBottom w:val="360"/>
          <w:divBdr>
            <w:top w:val="none" w:sz="0" w:space="0" w:color="auto"/>
            <w:left w:val="none" w:sz="0" w:space="0" w:color="auto"/>
            <w:bottom w:val="none" w:sz="0" w:space="0" w:color="auto"/>
            <w:right w:val="none" w:sz="0" w:space="0" w:color="auto"/>
          </w:divBdr>
        </w:div>
        <w:div w:id="972710214">
          <w:marLeft w:val="0"/>
          <w:marRight w:val="0"/>
          <w:marTop w:val="0"/>
          <w:marBottom w:val="0"/>
          <w:divBdr>
            <w:top w:val="none" w:sz="0" w:space="0" w:color="auto"/>
            <w:left w:val="none" w:sz="0" w:space="0" w:color="auto"/>
            <w:bottom w:val="none" w:sz="0" w:space="0" w:color="auto"/>
            <w:right w:val="none" w:sz="0" w:space="0" w:color="auto"/>
          </w:divBdr>
          <w:divsChild>
            <w:div w:id="615866728">
              <w:marLeft w:val="0"/>
              <w:marRight w:val="0"/>
              <w:marTop w:val="103"/>
              <w:marBottom w:val="0"/>
              <w:divBdr>
                <w:top w:val="none" w:sz="0" w:space="0" w:color="auto"/>
                <w:left w:val="none" w:sz="0" w:space="0" w:color="auto"/>
                <w:bottom w:val="none" w:sz="0" w:space="0" w:color="auto"/>
                <w:right w:val="none" w:sz="0" w:space="0" w:color="auto"/>
              </w:divBdr>
            </w:div>
            <w:div w:id="938948456">
              <w:marLeft w:val="0"/>
              <w:marRight w:val="0"/>
              <w:marTop w:val="103"/>
              <w:marBottom w:val="0"/>
              <w:divBdr>
                <w:top w:val="none" w:sz="0" w:space="0" w:color="auto"/>
                <w:left w:val="none" w:sz="0" w:space="0" w:color="auto"/>
                <w:bottom w:val="none" w:sz="0" w:space="0" w:color="auto"/>
                <w:right w:val="none" w:sz="0" w:space="0" w:color="auto"/>
              </w:divBdr>
            </w:div>
          </w:divsChild>
        </w:div>
        <w:div w:id="972712107">
          <w:marLeft w:val="0"/>
          <w:marRight w:val="0"/>
          <w:marTop w:val="240"/>
          <w:marBottom w:val="240"/>
          <w:divBdr>
            <w:top w:val="none" w:sz="0" w:space="0" w:color="auto"/>
            <w:left w:val="none" w:sz="0" w:space="0" w:color="auto"/>
            <w:bottom w:val="none" w:sz="0" w:space="0" w:color="auto"/>
            <w:right w:val="none" w:sz="0" w:space="0" w:color="auto"/>
          </w:divBdr>
        </w:div>
        <w:div w:id="972715021">
          <w:marLeft w:val="0"/>
          <w:marRight w:val="135"/>
          <w:marTop w:val="0"/>
          <w:marBottom w:val="0"/>
          <w:divBdr>
            <w:top w:val="none" w:sz="0" w:space="0" w:color="auto"/>
            <w:left w:val="none" w:sz="0" w:space="0" w:color="auto"/>
            <w:bottom w:val="none" w:sz="0" w:space="0" w:color="auto"/>
            <w:right w:val="none" w:sz="0" w:space="0" w:color="auto"/>
          </w:divBdr>
        </w:div>
        <w:div w:id="972756994">
          <w:marLeft w:val="0"/>
          <w:marRight w:val="0"/>
          <w:marTop w:val="240"/>
          <w:marBottom w:val="240"/>
          <w:divBdr>
            <w:top w:val="none" w:sz="0" w:space="0" w:color="auto"/>
            <w:left w:val="none" w:sz="0" w:space="0" w:color="auto"/>
            <w:bottom w:val="none" w:sz="0" w:space="0" w:color="auto"/>
            <w:right w:val="none" w:sz="0" w:space="0" w:color="auto"/>
          </w:divBdr>
        </w:div>
        <w:div w:id="972831918">
          <w:marLeft w:val="0"/>
          <w:marRight w:val="0"/>
          <w:marTop w:val="0"/>
          <w:marBottom w:val="0"/>
          <w:divBdr>
            <w:top w:val="none" w:sz="0" w:space="0" w:color="auto"/>
            <w:left w:val="none" w:sz="0" w:space="0" w:color="auto"/>
            <w:bottom w:val="none" w:sz="0" w:space="0" w:color="auto"/>
            <w:right w:val="none" w:sz="0" w:space="0" w:color="auto"/>
          </w:divBdr>
          <w:divsChild>
            <w:div w:id="858394620">
              <w:marLeft w:val="0"/>
              <w:marRight w:val="0"/>
              <w:marTop w:val="0"/>
              <w:marBottom w:val="0"/>
              <w:divBdr>
                <w:top w:val="none" w:sz="0" w:space="0" w:color="auto"/>
                <w:left w:val="none" w:sz="0" w:space="0" w:color="auto"/>
                <w:bottom w:val="none" w:sz="0" w:space="0" w:color="auto"/>
                <w:right w:val="none" w:sz="0" w:space="0" w:color="auto"/>
              </w:divBdr>
            </w:div>
          </w:divsChild>
        </w:div>
        <w:div w:id="973022183">
          <w:marLeft w:val="0"/>
          <w:marRight w:val="0"/>
          <w:marTop w:val="0"/>
          <w:marBottom w:val="0"/>
          <w:divBdr>
            <w:top w:val="none" w:sz="0" w:space="0" w:color="auto"/>
            <w:left w:val="none" w:sz="0" w:space="0" w:color="auto"/>
            <w:bottom w:val="none" w:sz="0" w:space="0" w:color="auto"/>
            <w:right w:val="none" w:sz="0" w:space="0" w:color="auto"/>
          </w:divBdr>
        </w:div>
        <w:div w:id="973094665">
          <w:marLeft w:val="-135"/>
          <w:marRight w:val="0"/>
          <w:marTop w:val="0"/>
          <w:marBottom w:val="0"/>
          <w:divBdr>
            <w:top w:val="none" w:sz="0" w:space="0" w:color="auto"/>
            <w:left w:val="none" w:sz="0" w:space="0" w:color="auto"/>
            <w:bottom w:val="none" w:sz="0" w:space="0" w:color="auto"/>
            <w:right w:val="none" w:sz="0" w:space="0" w:color="auto"/>
          </w:divBdr>
        </w:div>
        <w:div w:id="973101111">
          <w:marLeft w:val="0"/>
          <w:marRight w:val="0"/>
          <w:marTop w:val="0"/>
          <w:marBottom w:val="0"/>
          <w:divBdr>
            <w:top w:val="none" w:sz="0" w:space="0" w:color="auto"/>
            <w:left w:val="none" w:sz="0" w:space="0" w:color="auto"/>
            <w:bottom w:val="none" w:sz="0" w:space="0" w:color="auto"/>
            <w:right w:val="none" w:sz="0" w:space="0" w:color="auto"/>
          </w:divBdr>
        </w:div>
        <w:div w:id="973144914">
          <w:marLeft w:val="0"/>
          <w:marRight w:val="0"/>
          <w:marTop w:val="0"/>
          <w:marBottom w:val="0"/>
          <w:divBdr>
            <w:top w:val="none" w:sz="0" w:space="0" w:color="auto"/>
            <w:left w:val="none" w:sz="0" w:space="0" w:color="auto"/>
            <w:bottom w:val="none" w:sz="0" w:space="0" w:color="auto"/>
            <w:right w:val="none" w:sz="0" w:space="0" w:color="auto"/>
          </w:divBdr>
        </w:div>
        <w:div w:id="973170101">
          <w:marLeft w:val="0"/>
          <w:marRight w:val="0"/>
          <w:marTop w:val="0"/>
          <w:marBottom w:val="0"/>
          <w:divBdr>
            <w:top w:val="none" w:sz="0" w:space="0" w:color="auto"/>
            <w:left w:val="none" w:sz="0" w:space="0" w:color="auto"/>
            <w:bottom w:val="none" w:sz="0" w:space="0" w:color="auto"/>
            <w:right w:val="none" w:sz="0" w:space="0" w:color="auto"/>
          </w:divBdr>
        </w:div>
        <w:div w:id="973293699">
          <w:marLeft w:val="0"/>
          <w:marRight w:val="0"/>
          <w:marTop w:val="0"/>
          <w:marBottom w:val="0"/>
          <w:divBdr>
            <w:top w:val="none" w:sz="0" w:space="0" w:color="auto"/>
            <w:left w:val="none" w:sz="0" w:space="0" w:color="auto"/>
            <w:bottom w:val="none" w:sz="0" w:space="0" w:color="auto"/>
            <w:right w:val="none" w:sz="0" w:space="0" w:color="auto"/>
          </w:divBdr>
          <w:divsChild>
            <w:div w:id="201136395">
              <w:marLeft w:val="0"/>
              <w:marRight w:val="0"/>
              <w:marTop w:val="0"/>
              <w:marBottom w:val="0"/>
              <w:divBdr>
                <w:top w:val="none" w:sz="0" w:space="0" w:color="auto"/>
                <w:left w:val="none" w:sz="0" w:space="0" w:color="auto"/>
                <w:bottom w:val="none" w:sz="0" w:space="0" w:color="auto"/>
                <w:right w:val="none" w:sz="0" w:space="0" w:color="auto"/>
              </w:divBdr>
            </w:div>
          </w:divsChild>
        </w:div>
        <w:div w:id="973294041">
          <w:marLeft w:val="0"/>
          <w:marRight w:val="0"/>
          <w:marTop w:val="0"/>
          <w:marBottom w:val="430"/>
          <w:divBdr>
            <w:top w:val="none" w:sz="0" w:space="0" w:color="auto"/>
            <w:left w:val="none" w:sz="0" w:space="0" w:color="auto"/>
            <w:bottom w:val="none" w:sz="0" w:space="0" w:color="auto"/>
            <w:right w:val="none" w:sz="0" w:space="0" w:color="auto"/>
          </w:divBdr>
        </w:div>
        <w:div w:id="973368603">
          <w:marLeft w:val="0"/>
          <w:marRight w:val="0"/>
          <w:marTop w:val="0"/>
          <w:marBottom w:val="0"/>
          <w:divBdr>
            <w:top w:val="none" w:sz="0" w:space="0" w:color="auto"/>
            <w:left w:val="none" w:sz="0" w:space="0" w:color="auto"/>
            <w:bottom w:val="none" w:sz="0" w:space="0" w:color="auto"/>
            <w:right w:val="none" w:sz="0" w:space="0" w:color="auto"/>
          </w:divBdr>
        </w:div>
        <w:div w:id="973408218">
          <w:marLeft w:val="0"/>
          <w:marRight w:val="0"/>
          <w:marTop w:val="300"/>
          <w:marBottom w:val="0"/>
          <w:divBdr>
            <w:top w:val="none" w:sz="0" w:space="0" w:color="auto"/>
            <w:left w:val="none" w:sz="0" w:space="0" w:color="auto"/>
            <w:bottom w:val="none" w:sz="0" w:space="0" w:color="auto"/>
            <w:right w:val="none" w:sz="0" w:space="0" w:color="auto"/>
          </w:divBdr>
        </w:div>
        <w:div w:id="973604526">
          <w:marLeft w:val="0"/>
          <w:marRight w:val="0"/>
          <w:marTop w:val="0"/>
          <w:marBottom w:val="0"/>
          <w:divBdr>
            <w:top w:val="none" w:sz="0" w:space="0" w:color="auto"/>
            <w:left w:val="none" w:sz="0" w:space="0" w:color="auto"/>
            <w:bottom w:val="none" w:sz="0" w:space="0" w:color="auto"/>
            <w:right w:val="none" w:sz="0" w:space="0" w:color="auto"/>
          </w:divBdr>
        </w:div>
        <w:div w:id="973606909">
          <w:marLeft w:val="0"/>
          <w:marRight w:val="0"/>
          <w:marTop w:val="0"/>
          <w:marBottom w:val="0"/>
          <w:divBdr>
            <w:top w:val="none" w:sz="0" w:space="0" w:color="auto"/>
            <w:left w:val="none" w:sz="0" w:space="0" w:color="auto"/>
            <w:bottom w:val="single" w:sz="8" w:space="22" w:color="B8B9BA"/>
            <w:right w:val="none" w:sz="0" w:space="0" w:color="auto"/>
          </w:divBdr>
          <w:divsChild>
            <w:div w:id="488980116">
              <w:marLeft w:val="0"/>
              <w:marRight w:val="0"/>
              <w:marTop w:val="332"/>
              <w:marBottom w:val="0"/>
              <w:divBdr>
                <w:top w:val="none" w:sz="0" w:space="0" w:color="auto"/>
                <w:left w:val="none" w:sz="0" w:space="0" w:color="auto"/>
                <w:bottom w:val="none" w:sz="0" w:space="0" w:color="auto"/>
                <w:right w:val="none" w:sz="0" w:space="0" w:color="auto"/>
              </w:divBdr>
            </w:div>
          </w:divsChild>
        </w:div>
        <w:div w:id="973679321">
          <w:marLeft w:val="0"/>
          <w:marRight w:val="0"/>
          <w:marTop w:val="0"/>
          <w:marBottom w:val="0"/>
          <w:divBdr>
            <w:top w:val="none" w:sz="0" w:space="0" w:color="auto"/>
            <w:left w:val="none" w:sz="0" w:space="0" w:color="auto"/>
            <w:bottom w:val="none" w:sz="0" w:space="0" w:color="auto"/>
            <w:right w:val="none" w:sz="0" w:space="0" w:color="auto"/>
          </w:divBdr>
        </w:div>
        <w:div w:id="973945910">
          <w:marLeft w:val="0"/>
          <w:marRight w:val="0"/>
          <w:marTop w:val="240"/>
          <w:marBottom w:val="240"/>
          <w:divBdr>
            <w:top w:val="none" w:sz="0" w:space="0" w:color="auto"/>
            <w:left w:val="none" w:sz="0" w:space="0" w:color="auto"/>
            <w:bottom w:val="none" w:sz="0" w:space="0" w:color="auto"/>
            <w:right w:val="none" w:sz="0" w:space="0" w:color="auto"/>
          </w:divBdr>
        </w:div>
        <w:div w:id="974026046">
          <w:marLeft w:val="0"/>
          <w:marRight w:val="0"/>
          <w:marTop w:val="0"/>
          <w:marBottom w:val="0"/>
          <w:divBdr>
            <w:top w:val="none" w:sz="0" w:space="0" w:color="auto"/>
            <w:left w:val="none" w:sz="0" w:space="0" w:color="auto"/>
            <w:bottom w:val="none" w:sz="0" w:space="0" w:color="auto"/>
            <w:right w:val="none" w:sz="0" w:space="0" w:color="auto"/>
          </w:divBdr>
        </w:div>
        <w:div w:id="974067232">
          <w:marLeft w:val="0"/>
          <w:marRight w:val="0"/>
          <w:marTop w:val="240"/>
          <w:marBottom w:val="240"/>
          <w:divBdr>
            <w:top w:val="none" w:sz="0" w:space="0" w:color="auto"/>
            <w:left w:val="none" w:sz="0" w:space="0" w:color="auto"/>
            <w:bottom w:val="none" w:sz="0" w:space="0" w:color="auto"/>
            <w:right w:val="none" w:sz="0" w:space="0" w:color="auto"/>
          </w:divBdr>
          <w:divsChild>
            <w:div w:id="254631757">
              <w:marLeft w:val="0"/>
              <w:marRight w:val="0"/>
              <w:marTop w:val="0"/>
              <w:marBottom w:val="0"/>
              <w:divBdr>
                <w:top w:val="none" w:sz="0" w:space="0" w:color="auto"/>
                <w:left w:val="none" w:sz="0" w:space="0" w:color="auto"/>
                <w:bottom w:val="none" w:sz="0" w:space="0" w:color="auto"/>
                <w:right w:val="none" w:sz="0" w:space="0" w:color="auto"/>
              </w:divBdr>
            </w:div>
          </w:divsChild>
        </w:div>
        <w:div w:id="974217676">
          <w:marLeft w:val="0"/>
          <w:marRight w:val="0"/>
          <w:marTop w:val="0"/>
          <w:marBottom w:val="0"/>
          <w:divBdr>
            <w:top w:val="none" w:sz="0" w:space="0" w:color="auto"/>
            <w:left w:val="none" w:sz="0" w:space="0" w:color="auto"/>
            <w:bottom w:val="none" w:sz="0" w:space="0" w:color="auto"/>
            <w:right w:val="none" w:sz="0" w:space="0" w:color="auto"/>
          </w:divBdr>
        </w:div>
        <w:div w:id="974337880">
          <w:marLeft w:val="0"/>
          <w:marRight w:val="0"/>
          <w:marTop w:val="0"/>
          <w:marBottom w:val="0"/>
          <w:divBdr>
            <w:top w:val="none" w:sz="0" w:space="0" w:color="auto"/>
            <w:left w:val="none" w:sz="0" w:space="0" w:color="auto"/>
            <w:bottom w:val="none" w:sz="0" w:space="0" w:color="auto"/>
            <w:right w:val="none" w:sz="0" w:space="0" w:color="auto"/>
          </w:divBdr>
        </w:div>
        <w:div w:id="974339416">
          <w:marLeft w:val="0"/>
          <w:marRight w:val="0"/>
          <w:marTop w:val="0"/>
          <w:marBottom w:val="0"/>
          <w:divBdr>
            <w:top w:val="none" w:sz="0" w:space="0" w:color="auto"/>
            <w:left w:val="none" w:sz="0" w:space="0" w:color="auto"/>
            <w:bottom w:val="none" w:sz="0" w:space="0" w:color="auto"/>
            <w:right w:val="none" w:sz="0" w:space="0" w:color="auto"/>
          </w:divBdr>
        </w:div>
        <w:div w:id="974412205">
          <w:marLeft w:val="0"/>
          <w:marRight w:val="0"/>
          <w:marTop w:val="0"/>
          <w:marBottom w:val="0"/>
          <w:divBdr>
            <w:top w:val="none" w:sz="0" w:space="0" w:color="auto"/>
            <w:left w:val="none" w:sz="0" w:space="0" w:color="auto"/>
            <w:bottom w:val="none" w:sz="0" w:space="0" w:color="auto"/>
            <w:right w:val="none" w:sz="0" w:space="0" w:color="auto"/>
          </w:divBdr>
        </w:div>
        <w:div w:id="974413791">
          <w:marLeft w:val="0"/>
          <w:marRight w:val="0"/>
          <w:marTop w:val="360"/>
          <w:marBottom w:val="450"/>
          <w:divBdr>
            <w:top w:val="none" w:sz="0" w:space="0" w:color="auto"/>
            <w:left w:val="none" w:sz="0" w:space="0" w:color="auto"/>
            <w:bottom w:val="none" w:sz="0" w:space="0" w:color="auto"/>
            <w:right w:val="none" w:sz="0" w:space="0" w:color="auto"/>
          </w:divBdr>
          <w:divsChild>
            <w:div w:id="144595015">
              <w:marLeft w:val="0"/>
              <w:marRight w:val="0"/>
              <w:marTop w:val="0"/>
              <w:marBottom w:val="0"/>
              <w:divBdr>
                <w:top w:val="none" w:sz="0" w:space="0" w:color="auto"/>
                <w:left w:val="none" w:sz="0" w:space="0" w:color="auto"/>
                <w:bottom w:val="single" w:sz="6" w:space="15" w:color="B8B9BA"/>
                <w:right w:val="none" w:sz="0" w:space="0" w:color="auto"/>
              </w:divBdr>
              <w:divsChild>
                <w:div w:id="385376223">
                  <w:marLeft w:val="0"/>
                  <w:marRight w:val="0"/>
                  <w:marTop w:val="300"/>
                  <w:marBottom w:val="0"/>
                  <w:divBdr>
                    <w:top w:val="none" w:sz="0" w:space="0" w:color="auto"/>
                    <w:left w:val="none" w:sz="0" w:space="0" w:color="auto"/>
                    <w:bottom w:val="none" w:sz="0" w:space="0" w:color="auto"/>
                    <w:right w:val="none" w:sz="0" w:space="0" w:color="auto"/>
                  </w:divBdr>
                </w:div>
                <w:div w:id="83984980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74455642">
          <w:marLeft w:val="0"/>
          <w:marRight w:val="0"/>
          <w:marTop w:val="0"/>
          <w:marBottom w:val="0"/>
          <w:divBdr>
            <w:top w:val="none" w:sz="0" w:space="0" w:color="auto"/>
            <w:left w:val="none" w:sz="0" w:space="0" w:color="auto"/>
            <w:bottom w:val="none" w:sz="0" w:space="0" w:color="auto"/>
            <w:right w:val="none" w:sz="0" w:space="0" w:color="auto"/>
          </w:divBdr>
        </w:div>
        <w:div w:id="974523916">
          <w:marLeft w:val="0"/>
          <w:marRight w:val="0"/>
          <w:marTop w:val="600"/>
          <w:marBottom w:val="0"/>
          <w:divBdr>
            <w:top w:val="none" w:sz="0" w:space="0" w:color="auto"/>
            <w:left w:val="none" w:sz="0" w:space="0" w:color="auto"/>
            <w:bottom w:val="none" w:sz="0" w:space="0" w:color="auto"/>
            <w:right w:val="none" w:sz="0" w:space="0" w:color="auto"/>
          </w:divBdr>
        </w:div>
        <w:div w:id="974531730">
          <w:marLeft w:val="0"/>
          <w:marRight w:val="0"/>
          <w:marTop w:val="0"/>
          <w:marBottom w:val="0"/>
          <w:divBdr>
            <w:top w:val="none" w:sz="0" w:space="0" w:color="auto"/>
            <w:left w:val="none" w:sz="0" w:space="0" w:color="auto"/>
            <w:bottom w:val="none" w:sz="0" w:space="0" w:color="auto"/>
            <w:right w:val="none" w:sz="0" w:space="0" w:color="auto"/>
          </w:divBdr>
        </w:div>
        <w:div w:id="974600971">
          <w:marLeft w:val="0"/>
          <w:marRight w:val="0"/>
          <w:marTop w:val="0"/>
          <w:marBottom w:val="0"/>
          <w:divBdr>
            <w:top w:val="none" w:sz="0" w:space="0" w:color="auto"/>
            <w:left w:val="none" w:sz="0" w:space="0" w:color="auto"/>
            <w:bottom w:val="none" w:sz="0" w:space="0" w:color="auto"/>
            <w:right w:val="none" w:sz="0" w:space="0" w:color="auto"/>
          </w:divBdr>
        </w:div>
        <w:div w:id="974602164">
          <w:marLeft w:val="0"/>
          <w:marRight w:val="0"/>
          <w:marTop w:val="0"/>
          <w:marBottom w:val="0"/>
          <w:divBdr>
            <w:top w:val="none" w:sz="0" w:space="0" w:color="auto"/>
            <w:left w:val="none" w:sz="0" w:space="0" w:color="auto"/>
            <w:bottom w:val="none" w:sz="0" w:space="0" w:color="auto"/>
            <w:right w:val="none" w:sz="0" w:space="0" w:color="auto"/>
          </w:divBdr>
        </w:div>
        <w:div w:id="974674796">
          <w:marLeft w:val="0"/>
          <w:marRight w:val="0"/>
          <w:marTop w:val="0"/>
          <w:marBottom w:val="0"/>
          <w:divBdr>
            <w:top w:val="none" w:sz="0" w:space="0" w:color="auto"/>
            <w:left w:val="none" w:sz="0" w:space="0" w:color="auto"/>
            <w:bottom w:val="none" w:sz="0" w:space="0" w:color="auto"/>
            <w:right w:val="none" w:sz="0" w:space="0" w:color="auto"/>
          </w:divBdr>
        </w:div>
        <w:div w:id="974792358">
          <w:marLeft w:val="0"/>
          <w:marRight w:val="0"/>
          <w:marTop w:val="0"/>
          <w:marBottom w:val="0"/>
          <w:divBdr>
            <w:top w:val="none" w:sz="0" w:space="0" w:color="auto"/>
            <w:left w:val="none" w:sz="0" w:space="0" w:color="auto"/>
            <w:bottom w:val="none" w:sz="0" w:space="0" w:color="auto"/>
            <w:right w:val="none" w:sz="0" w:space="0" w:color="auto"/>
          </w:divBdr>
        </w:div>
        <w:div w:id="974794344">
          <w:marLeft w:val="0"/>
          <w:marRight w:val="0"/>
          <w:marTop w:val="354"/>
          <w:marBottom w:val="354"/>
          <w:divBdr>
            <w:top w:val="none" w:sz="0" w:space="0" w:color="auto"/>
            <w:left w:val="none" w:sz="0" w:space="0" w:color="auto"/>
            <w:bottom w:val="none" w:sz="0" w:space="0" w:color="auto"/>
            <w:right w:val="none" w:sz="0" w:space="0" w:color="auto"/>
          </w:divBdr>
        </w:div>
        <w:div w:id="974869476">
          <w:marLeft w:val="0"/>
          <w:marRight w:val="0"/>
          <w:marTop w:val="600"/>
          <w:marBottom w:val="600"/>
          <w:divBdr>
            <w:top w:val="none" w:sz="0" w:space="0" w:color="auto"/>
            <w:left w:val="none" w:sz="0" w:space="0" w:color="auto"/>
            <w:bottom w:val="none" w:sz="0" w:space="0" w:color="auto"/>
            <w:right w:val="none" w:sz="0" w:space="0" w:color="auto"/>
          </w:divBdr>
          <w:divsChild>
            <w:div w:id="90204887">
              <w:marLeft w:val="0"/>
              <w:marRight w:val="0"/>
              <w:marTop w:val="240"/>
              <w:marBottom w:val="240"/>
              <w:divBdr>
                <w:top w:val="none" w:sz="0" w:space="0" w:color="auto"/>
                <w:left w:val="none" w:sz="0" w:space="0" w:color="auto"/>
                <w:bottom w:val="none" w:sz="0" w:space="0" w:color="auto"/>
                <w:right w:val="none" w:sz="0" w:space="0" w:color="auto"/>
              </w:divBdr>
            </w:div>
            <w:div w:id="229970587">
              <w:marLeft w:val="0"/>
              <w:marRight w:val="0"/>
              <w:marTop w:val="240"/>
              <w:marBottom w:val="240"/>
              <w:divBdr>
                <w:top w:val="none" w:sz="0" w:space="0" w:color="auto"/>
                <w:left w:val="none" w:sz="0" w:space="0" w:color="auto"/>
                <w:bottom w:val="none" w:sz="0" w:space="0" w:color="auto"/>
                <w:right w:val="none" w:sz="0" w:space="0" w:color="auto"/>
              </w:divBdr>
              <w:divsChild>
                <w:div w:id="84349009">
                  <w:marLeft w:val="0"/>
                  <w:marRight w:val="0"/>
                  <w:marTop w:val="0"/>
                  <w:marBottom w:val="0"/>
                  <w:divBdr>
                    <w:top w:val="none" w:sz="0" w:space="0" w:color="auto"/>
                    <w:left w:val="none" w:sz="0" w:space="0" w:color="auto"/>
                    <w:bottom w:val="none" w:sz="0" w:space="0" w:color="auto"/>
                    <w:right w:val="none" w:sz="0" w:space="0" w:color="auto"/>
                  </w:divBdr>
                </w:div>
              </w:divsChild>
            </w:div>
            <w:div w:id="239290233">
              <w:marLeft w:val="0"/>
              <w:marRight w:val="0"/>
              <w:marTop w:val="240"/>
              <w:marBottom w:val="240"/>
              <w:divBdr>
                <w:top w:val="none" w:sz="0" w:space="0" w:color="auto"/>
                <w:left w:val="none" w:sz="0" w:space="0" w:color="auto"/>
                <w:bottom w:val="none" w:sz="0" w:space="0" w:color="auto"/>
                <w:right w:val="none" w:sz="0" w:space="0" w:color="auto"/>
              </w:divBdr>
              <w:divsChild>
                <w:div w:id="284773131">
                  <w:marLeft w:val="0"/>
                  <w:marRight w:val="0"/>
                  <w:marTop w:val="0"/>
                  <w:marBottom w:val="0"/>
                  <w:divBdr>
                    <w:top w:val="none" w:sz="0" w:space="0" w:color="auto"/>
                    <w:left w:val="none" w:sz="0" w:space="0" w:color="auto"/>
                    <w:bottom w:val="none" w:sz="0" w:space="0" w:color="auto"/>
                    <w:right w:val="none" w:sz="0" w:space="0" w:color="auto"/>
                  </w:divBdr>
                </w:div>
              </w:divsChild>
            </w:div>
            <w:div w:id="325674420">
              <w:marLeft w:val="0"/>
              <w:marRight w:val="0"/>
              <w:marTop w:val="240"/>
              <w:marBottom w:val="240"/>
              <w:divBdr>
                <w:top w:val="none" w:sz="0" w:space="0" w:color="auto"/>
                <w:left w:val="none" w:sz="0" w:space="0" w:color="auto"/>
                <w:bottom w:val="none" w:sz="0" w:space="0" w:color="auto"/>
                <w:right w:val="none" w:sz="0" w:space="0" w:color="auto"/>
              </w:divBdr>
            </w:div>
            <w:div w:id="362752603">
              <w:marLeft w:val="0"/>
              <w:marRight w:val="0"/>
              <w:marTop w:val="360"/>
              <w:marBottom w:val="450"/>
              <w:divBdr>
                <w:top w:val="none" w:sz="0" w:space="0" w:color="auto"/>
                <w:left w:val="none" w:sz="0" w:space="0" w:color="auto"/>
                <w:bottom w:val="none" w:sz="0" w:space="0" w:color="auto"/>
                <w:right w:val="none" w:sz="0" w:space="0" w:color="auto"/>
              </w:divBdr>
              <w:divsChild>
                <w:div w:id="29575347">
                  <w:marLeft w:val="0"/>
                  <w:marRight w:val="0"/>
                  <w:marTop w:val="0"/>
                  <w:marBottom w:val="0"/>
                  <w:divBdr>
                    <w:top w:val="none" w:sz="0" w:space="0" w:color="auto"/>
                    <w:left w:val="none" w:sz="0" w:space="0" w:color="auto"/>
                    <w:bottom w:val="single" w:sz="6" w:space="15" w:color="B8B9BA"/>
                    <w:right w:val="none" w:sz="0" w:space="0" w:color="auto"/>
                  </w:divBdr>
                  <w:divsChild>
                    <w:div w:id="60577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6276">
              <w:marLeft w:val="0"/>
              <w:marRight w:val="0"/>
              <w:marTop w:val="300"/>
              <w:marBottom w:val="300"/>
              <w:divBdr>
                <w:top w:val="none" w:sz="0" w:space="0" w:color="auto"/>
                <w:left w:val="none" w:sz="0" w:space="0" w:color="auto"/>
                <w:bottom w:val="none" w:sz="0" w:space="0" w:color="auto"/>
                <w:right w:val="none" w:sz="0" w:space="0" w:color="auto"/>
              </w:divBdr>
            </w:div>
            <w:div w:id="441607687">
              <w:marLeft w:val="0"/>
              <w:marRight w:val="0"/>
              <w:marTop w:val="240"/>
              <w:marBottom w:val="240"/>
              <w:divBdr>
                <w:top w:val="none" w:sz="0" w:space="0" w:color="auto"/>
                <w:left w:val="none" w:sz="0" w:space="0" w:color="auto"/>
                <w:bottom w:val="none" w:sz="0" w:space="0" w:color="auto"/>
                <w:right w:val="none" w:sz="0" w:space="0" w:color="auto"/>
              </w:divBdr>
            </w:div>
            <w:div w:id="517623805">
              <w:marLeft w:val="0"/>
              <w:marRight w:val="0"/>
              <w:marTop w:val="240"/>
              <w:marBottom w:val="240"/>
              <w:divBdr>
                <w:top w:val="none" w:sz="0" w:space="0" w:color="auto"/>
                <w:left w:val="none" w:sz="0" w:space="0" w:color="auto"/>
                <w:bottom w:val="none" w:sz="0" w:space="0" w:color="auto"/>
                <w:right w:val="none" w:sz="0" w:space="0" w:color="auto"/>
              </w:divBdr>
              <w:divsChild>
                <w:div w:id="307514701">
                  <w:marLeft w:val="0"/>
                  <w:marRight w:val="0"/>
                  <w:marTop w:val="0"/>
                  <w:marBottom w:val="0"/>
                  <w:divBdr>
                    <w:top w:val="none" w:sz="0" w:space="0" w:color="auto"/>
                    <w:left w:val="none" w:sz="0" w:space="0" w:color="auto"/>
                    <w:bottom w:val="none" w:sz="0" w:space="0" w:color="auto"/>
                    <w:right w:val="none" w:sz="0" w:space="0" w:color="auto"/>
                  </w:divBdr>
                </w:div>
              </w:divsChild>
            </w:div>
            <w:div w:id="685981054">
              <w:marLeft w:val="0"/>
              <w:marRight w:val="0"/>
              <w:marTop w:val="0"/>
              <w:marBottom w:val="0"/>
              <w:divBdr>
                <w:top w:val="none" w:sz="0" w:space="0" w:color="auto"/>
                <w:left w:val="none" w:sz="0" w:space="0" w:color="auto"/>
                <w:bottom w:val="none" w:sz="0" w:space="0" w:color="auto"/>
                <w:right w:val="none" w:sz="0" w:space="0" w:color="auto"/>
              </w:divBdr>
            </w:div>
            <w:div w:id="730814176">
              <w:marLeft w:val="0"/>
              <w:marRight w:val="0"/>
              <w:marTop w:val="0"/>
              <w:marBottom w:val="0"/>
              <w:divBdr>
                <w:top w:val="none" w:sz="0" w:space="0" w:color="auto"/>
                <w:left w:val="none" w:sz="0" w:space="0" w:color="auto"/>
                <w:bottom w:val="none" w:sz="0" w:space="0" w:color="auto"/>
                <w:right w:val="none" w:sz="0" w:space="0" w:color="auto"/>
              </w:divBdr>
            </w:div>
            <w:div w:id="815877259">
              <w:marLeft w:val="0"/>
              <w:marRight w:val="0"/>
              <w:marTop w:val="240"/>
              <w:marBottom w:val="240"/>
              <w:divBdr>
                <w:top w:val="none" w:sz="0" w:space="0" w:color="auto"/>
                <w:left w:val="none" w:sz="0" w:space="0" w:color="auto"/>
                <w:bottom w:val="none" w:sz="0" w:space="0" w:color="auto"/>
                <w:right w:val="none" w:sz="0" w:space="0" w:color="auto"/>
              </w:divBdr>
            </w:div>
            <w:div w:id="833955667">
              <w:marLeft w:val="0"/>
              <w:marRight w:val="0"/>
              <w:marTop w:val="240"/>
              <w:marBottom w:val="240"/>
              <w:divBdr>
                <w:top w:val="none" w:sz="0" w:space="0" w:color="auto"/>
                <w:left w:val="none" w:sz="0" w:space="0" w:color="auto"/>
                <w:bottom w:val="none" w:sz="0" w:space="0" w:color="auto"/>
                <w:right w:val="none" w:sz="0" w:space="0" w:color="auto"/>
              </w:divBdr>
              <w:divsChild>
                <w:div w:id="509101622">
                  <w:marLeft w:val="0"/>
                  <w:marRight w:val="0"/>
                  <w:marTop w:val="0"/>
                  <w:marBottom w:val="0"/>
                  <w:divBdr>
                    <w:top w:val="none" w:sz="0" w:space="0" w:color="auto"/>
                    <w:left w:val="none" w:sz="0" w:space="0" w:color="auto"/>
                    <w:bottom w:val="none" w:sz="0" w:space="0" w:color="auto"/>
                    <w:right w:val="none" w:sz="0" w:space="0" w:color="auto"/>
                  </w:divBdr>
                </w:div>
              </w:divsChild>
            </w:div>
            <w:div w:id="841551157">
              <w:marLeft w:val="0"/>
              <w:marRight w:val="0"/>
              <w:marTop w:val="240"/>
              <w:marBottom w:val="240"/>
              <w:divBdr>
                <w:top w:val="none" w:sz="0" w:space="0" w:color="auto"/>
                <w:left w:val="none" w:sz="0" w:space="0" w:color="auto"/>
                <w:bottom w:val="none" w:sz="0" w:space="0" w:color="auto"/>
                <w:right w:val="none" w:sz="0" w:space="0" w:color="auto"/>
              </w:divBdr>
            </w:div>
            <w:div w:id="884439933">
              <w:marLeft w:val="0"/>
              <w:marRight w:val="0"/>
              <w:marTop w:val="240"/>
              <w:marBottom w:val="240"/>
              <w:divBdr>
                <w:top w:val="none" w:sz="0" w:space="0" w:color="auto"/>
                <w:left w:val="none" w:sz="0" w:space="0" w:color="auto"/>
                <w:bottom w:val="none" w:sz="0" w:space="0" w:color="auto"/>
                <w:right w:val="none" w:sz="0" w:space="0" w:color="auto"/>
              </w:divBdr>
            </w:div>
            <w:div w:id="989867223">
              <w:marLeft w:val="0"/>
              <w:marRight w:val="0"/>
              <w:marTop w:val="240"/>
              <w:marBottom w:val="240"/>
              <w:divBdr>
                <w:top w:val="none" w:sz="0" w:space="0" w:color="auto"/>
                <w:left w:val="none" w:sz="0" w:space="0" w:color="auto"/>
                <w:bottom w:val="none" w:sz="0" w:space="0" w:color="auto"/>
                <w:right w:val="none" w:sz="0" w:space="0" w:color="auto"/>
              </w:divBdr>
            </w:div>
          </w:divsChild>
        </w:div>
        <w:div w:id="974870743">
          <w:marLeft w:val="0"/>
          <w:marRight w:val="0"/>
          <w:marTop w:val="0"/>
          <w:marBottom w:val="0"/>
          <w:divBdr>
            <w:top w:val="none" w:sz="0" w:space="0" w:color="auto"/>
            <w:left w:val="none" w:sz="0" w:space="0" w:color="auto"/>
            <w:bottom w:val="none" w:sz="0" w:space="0" w:color="auto"/>
            <w:right w:val="none" w:sz="0" w:space="0" w:color="auto"/>
          </w:divBdr>
          <w:divsChild>
            <w:div w:id="291374614">
              <w:marLeft w:val="0"/>
              <w:marRight w:val="0"/>
              <w:marTop w:val="0"/>
              <w:marBottom w:val="180"/>
              <w:divBdr>
                <w:top w:val="none" w:sz="0" w:space="0" w:color="auto"/>
                <w:left w:val="none" w:sz="0" w:space="0" w:color="auto"/>
                <w:bottom w:val="none" w:sz="0" w:space="0" w:color="auto"/>
                <w:right w:val="none" w:sz="0" w:space="0" w:color="auto"/>
              </w:divBdr>
            </w:div>
          </w:divsChild>
        </w:div>
        <w:div w:id="974990145">
          <w:marLeft w:val="0"/>
          <w:marRight w:val="0"/>
          <w:marTop w:val="300"/>
          <w:marBottom w:val="600"/>
          <w:divBdr>
            <w:top w:val="single" w:sz="6" w:space="30" w:color="EB5D0B"/>
            <w:left w:val="none" w:sz="0" w:space="0" w:color="auto"/>
            <w:bottom w:val="single" w:sz="6" w:space="30" w:color="EB5D0B"/>
            <w:right w:val="none" w:sz="0" w:space="0" w:color="auto"/>
          </w:divBdr>
        </w:div>
        <w:div w:id="975135715">
          <w:marLeft w:val="0"/>
          <w:marRight w:val="0"/>
          <w:marTop w:val="240"/>
          <w:marBottom w:val="240"/>
          <w:divBdr>
            <w:top w:val="none" w:sz="0" w:space="0" w:color="auto"/>
            <w:left w:val="none" w:sz="0" w:space="0" w:color="auto"/>
            <w:bottom w:val="none" w:sz="0" w:space="0" w:color="auto"/>
            <w:right w:val="none" w:sz="0" w:space="0" w:color="auto"/>
          </w:divBdr>
        </w:div>
        <w:div w:id="975186488">
          <w:marLeft w:val="0"/>
          <w:marRight w:val="0"/>
          <w:marTop w:val="0"/>
          <w:marBottom w:val="0"/>
          <w:divBdr>
            <w:top w:val="none" w:sz="0" w:space="0" w:color="auto"/>
            <w:left w:val="none" w:sz="0" w:space="0" w:color="auto"/>
            <w:bottom w:val="none" w:sz="0" w:space="0" w:color="auto"/>
            <w:right w:val="none" w:sz="0" w:space="0" w:color="auto"/>
          </w:divBdr>
        </w:div>
        <w:div w:id="975187607">
          <w:marLeft w:val="0"/>
          <w:marRight w:val="0"/>
          <w:marTop w:val="411"/>
          <w:marBottom w:val="823"/>
          <w:divBdr>
            <w:top w:val="single" w:sz="8" w:space="31" w:color="EB5D0B"/>
            <w:left w:val="none" w:sz="0" w:space="0" w:color="auto"/>
            <w:bottom w:val="single" w:sz="8" w:space="31" w:color="EB5D0B"/>
            <w:right w:val="none" w:sz="0" w:space="0" w:color="auto"/>
          </w:divBdr>
        </w:div>
        <w:div w:id="975452307">
          <w:marLeft w:val="0"/>
          <w:marRight w:val="0"/>
          <w:marTop w:val="329"/>
          <w:marBottom w:val="329"/>
          <w:divBdr>
            <w:top w:val="none" w:sz="0" w:space="0" w:color="auto"/>
            <w:left w:val="none" w:sz="0" w:space="0" w:color="auto"/>
            <w:bottom w:val="none" w:sz="0" w:space="0" w:color="auto"/>
            <w:right w:val="none" w:sz="0" w:space="0" w:color="auto"/>
          </w:divBdr>
          <w:divsChild>
            <w:div w:id="787817412">
              <w:marLeft w:val="0"/>
              <w:marRight w:val="0"/>
              <w:marTop w:val="0"/>
              <w:marBottom w:val="0"/>
              <w:divBdr>
                <w:top w:val="none" w:sz="0" w:space="0" w:color="auto"/>
                <w:left w:val="none" w:sz="0" w:space="0" w:color="auto"/>
                <w:bottom w:val="none" w:sz="0" w:space="0" w:color="auto"/>
                <w:right w:val="none" w:sz="0" w:space="0" w:color="auto"/>
              </w:divBdr>
            </w:div>
          </w:divsChild>
        </w:div>
        <w:div w:id="975645121">
          <w:marLeft w:val="0"/>
          <w:marRight w:val="0"/>
          <w:marTop w:val="75"/>
          <w:marBottom w:val="0"/>
          <w:divBdr>
            <w:top w:val="none" w:sz="0" w:space="0" w:color="auto"/>
            <w:left w:val="none" w:sz="0" w:space="0" w:color="auto"/>
            <w:bottom w:val="none" w:sz="0" w:space="0" w:color="auto"/>
            <w:right w:val="none" w:sz="0" w:space="0" w:color="auto"/>
          </w:divBdr>
        </w:div>
        <w:div w:id="975717019">
          <w:marLeft w:val="0"/>
          <w:marRight w:val="0"/>
          <w:marTop w:val="0"/>
          <w:marBottom w:val="180"/>
          <w:divBdr>
            <w:top w:val="none" w:sz="0" w:space="0" w:color="auto"/>
            <w:left w:val="none" w:sz="0" w:space="0" w:color="auto"/>
            <w:bottom w:val="none" w:sz="0" w:space="0" w:color="auto"/>
            <w:right w:val="none" w:sz="0" w:space="0" w:color="auto"/>
          </w:divBdr>
          <w:divsChild>
            <w:div w:id="777220861">
              <w:marLeft w:val="0"/>
              <w:marRight w:val="0"/>
              <w:marTop w:val="0"/>
              <w:marBottom w:val="180"/>
              <w:divBdr>
                <w:top w:val="none" w:sz="0" w:space="0" w:color="auto"/>
                <w:left w:val="none" w:sz="0" w:space="0" w:color="auto"/>
                <w:bottom w:val="none" w:sz="0" w:space="0" w:color="auto"/>
                <w:right w:val="none" w:sz="0" w:space="0" w:color="auto"/>
              </w:divBdr>
            </w:div>
            <w:div w:id="991836048">
              <w:marLeft w:val="0"/>
              <w:marRight w:val="0"/>
              <w:marTop w:val="0"/>
              <w:marBottom w:val="0"/>
              <w:divBdr>
                <w:top w:val="none" w:sz="0" w:space="0" w:color="auto"/>
                <w:left w:val="none" w:sz="0" w:space="0" w:color="auto"/>
                <w:bottom w:val="none" w:sz="0" w:space="0" w:color="auto"/>
                <w:right w:val="none" w:sz="0" w:space="0" w:color="auto"/>
              </w:divBdr>
              <w:divsChild>
                <w:div w:id="83764541">
                  <w:marLeft w:val="0"/>
                  <w:marRight w:val="0"/>
                  <w:marTop w:val="0"/>
                  <w:marBottom w:val="0"/>
                  <w:divBdr>
                    <w:top w:val="none" w:sz="0" w:space="0" w:color="auto"/>
                    <w:left w:val="none" w:sz="0" w:space="0" w:color="auto"/>
                    <w:bottom w:val="none" w:sz="0" w:space="0" w:color="auto"/>
                    <w:right w:val="none" w:sz="0" w:space="0" w:color="auto"/>
                  </w:divBdr>
                  <w:divsChild>
                    <w:div w:id="344017087">
                      <w:marLeft w:val="0"/>
                      <w:marRight w:val="0"/>
                      <w:marTop w:val="75"/>
                      <w:marBottom w:val="0"/>
                      <w:divBdr>
                        <w:top w:val="none" w:sz="0" w:space="0" w:color="auto"/>
                        <w:left w:val="none" w:sz="0" w:space="0" w:color="auto"/>
                        <w:bottom w:val="none" w:sz="0" w:space="0" w:color="auto"/>
                        <w:right w:val="none" w:sz="0" w:space="0" w:color="auto"/>
                      </w:divBdr>
                    </w:div>
                    <w:div w:id="4064643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75765900">
          <w:marLeft w:val="0"/>
          <w:marRight w:val="0"/>
          <w:marTop w:val="0"/>
          <w:marBottom w:val="0"/>
          <w:divBdr>
            <w:top w:val="none" w:sz="0" w:space="0" w:color="auto"/>
            <w:left w:val="none" w:sz="0" w:space="0" w:color="auto"/>
            <w:bottom w:val="none" w:sz="0" w:space="0" w:color="auto"/>
            <w:right w:val="none" w:sz="0" w:space="0" w:color="auto"/>
          </w:divBdr>
        </w:div>
        <w:div w:id="975795491">
          <w:marLeft w:val="0"/>
          <w:marRight w:val="0"/>
          <w:marTop w:val="0"/>
          <w:marBottom w:val="0"/>
          <w:divBdr>
            <w:top w:val="none" w:sz="0" w:space="0" w:color="auto"/>
            <w:left w:val="none" w:sz="0" w:space="0" w:color="auto"/>
            <w:bottom w:val="none" w:sz="0" w:space="0" w:color="auto"/>
            <w:right w:val="none" w:sz="0" w:space="0" w:color="auto"/>
          </w:divBdr>
        </w:div>
        <w:div w:id="975987818">
          <w:marLeft w:val="0"/>
          <w:marRight w:val="0"/>
          <w:marTop w:val="0"/>
          <w:marBottom w:val="0"/>
          <w:divBdr>
            <w:top w:val="none" w:sz="0" w:space="0" w:color="auto"/>
            <w:left w:val="none" w:sz="0" w:space="0" w:color="auto"/>
            <w:bottom w:val="none" w:sz="0" w:space="0" w:color="auto"/>
            <w:right w:val="none" w:sz="0" w:space="0" w:color="auto"/>
          </w:divBdr>
        </w:div>
        <w:div w:id="976179436">
          <w:marLeft w:val="0"/>
          <w:marRight w:val="0"/>
          <w:marTop w:val="0"/>
          <w:marBottom w:val="0"/>
          <w:divBdr>
            <w:top w:val="none" w:sz="0" w:space="0" w:color="auto"/>
            <w:left w:val="none" w:sz="0" w:space="0" w:color="auto"/>
            <w:bottom w:val="none" w:sz="0" w:space="0" w:color="auto"/>
            <w:right w:val="none" w:sz="0" w:space="0" w:color="auto"/>
          </w:divBdr>
        </w:div>
        <w:div w:id="976184459">
          <w:marLeft w:val="0"/>
          <w:marRight w:val="0"/>
          <w:marTop w:val="0"/>
          <w:marBottom w:val="0"/>
          <w:divBdr>
            <w:top w:val="none" w:sz="0" w:space="0" w:color="auto"/>
            <w:left w:val="none" w:sz="0" w:space="0" w:color="auto"/>
            <w:bottom w:val="none" w:sz="0" w:space="0" w:color="auto"/>
            <w:right w:val="none" w:sz="0" w:space="0" w:color="auto"/>
          </w:divBdr>
          <w:divsChild>
            <w:div w:id="525022153">
              <w:marLeft w:val="0"/>
              <w:marRight w:val="0"/>
              <w:marTop w:val="0"/>
              <w:marBottom w:val="0"/>
              <w:divBdr>
                <w:top w:val="none" w:sz="0" w:space="0" w:color="auto"/>
                <w:left w:val="none" w:sz="0" w:space="0" w:color="auto"/>
                <w:bottom w:val="none" w:sz="0" w:space="0" w:color="auto"/>
                <w:right w:val="none" w:sz="0" w:space="0" w:color="auto"/>
              </w:divBdr>
            </w:div>
          </w:divsChild>
        </w:div>
        <w:div w:id="976186148">
          <w:marLeft w:val="0"/>
          <w:marRight w:val="0"/>
          <w:marTop w:val="0"/>
          <w:marBottom w:val="0"/>
          <w:divBdr>
            <w:top w:val="none" w:sz="0" w:space="0" w:color="auto"/>
            <w:left w:val="none" w:sz="0" w:space="0" w:color="auto"/>
            <w:bottom w:val="none" w:sz="0" w:space="0" w:color="auto"/>
            <w:right w:val="none" w:sz="0" w:space="0" w:color="auto"/>
          </w:divBdr>
        </w:div>
        <w:div w:id="976255560">
          <w:marLeft w:val="0"/>
          <w:marRight w:val="0"/>
          <w:marTop w:val="0"/>
          <w:marBottom w:val="0"/>
          <w:divBdr>
            <w:top w:val="none" w:sz="0" w:space="0" w:color="auto"/>
            <w:left w:val="none" w:sz="0" w:space="0" w:color="auto"/>
            <w:bottom w:val="none" w:sz="0" w:space="0" w:color="auto"/>
            <w:right w:val="none" w:sz="0" w:space="0" w:color="auto"/>
          </w:divBdr>
        </w:div>
        <w:div w:id="976452800">
          <w:marLeft w:val="0"/>
          <w:marRight w:val="0"/>
          <w:marTop w:val="0"/>
          <w:marBottom w:val="0"/>
          <w:divBdr>
            <w:top w:val="none" w:sz="0" w:space="0" w:color="auto"/>
            <w:left w:val="none" w:sz="0" w:space="0" w:color="auto"/>
            <w:bottom w:val="none" w:sz="0" w:space="0" w:color="auto"/>
            <w:right w:val="none" w:sz="0" w:space="0" w:color="auto"/>
          </w:divBdr>
        </w:div>
        <w:div w:id="976490140">
          <w:marLeft w:val="0"/>
          <w:marRight w:val="0"/>
          <w:marTop w:val="300"/>
          <w:marBottom w:val="600"/>
          <w:divBdr>
            <w:top w:val="single" w:sz="6" w:space="30" w:color="EB5D0B"/>
            <w:left w:val="none" w:sz="0" w:space="0" w:color="auto"/>
            <w:bottom w:val="single" w:sz="6" w:space="30" w:color="EB5D0B"/>
            <w:right w:val="none" w:sz="0" w:space="0" w:color="auto"/>
          </w:divBdr>
        </w:div>
        <w:div w:id="976648082">
          <w:marLeft w:val="0"/>
          <w:marRight w:val="0"/>
          <w:marTop w:val="0"/>
          <w:marBottom w:val="0"/>
          <w:divBdr>
            <w:top w:val="none" w:sz="0" w:space="0" w:color="auto"/>
            <w:left w:val="none" w:sz="0" w:space="0" w:color="auto"/>
            <w:bottom w:val="none" w:sz="0" w:space="0" w:color="auto"/>
            <w:right w:val="none" w:sz="0" w:space="0" w:color="auto"/>
          </w:divBdr>
          <w:divsChild>
            <w:div w:id="282001946">
              <w:marLeft w:val="0"/>
              <w:marRight w:val="0"/>
              <w:marTop w:val="0"/>
              <w:marBottom w:val="0"/>
              <w:divBdr>
                <w:top w:val="none" w:sz="0" w:space="0" w:color="auto"/>
                <w:left w:val="none" w:sz="0" w:space="0" w:color="auto"/>
                <w:bottom w:val="none" w:sz="0" w:space="0" w:color="auto"/>
                <w:right w:val="none" w:sz="0" w:space="0" w:color="auto"/>
              </w:divBdr>
              <w:divsChild>
                <w:div w:id="961575661">
                  <w:marLeft w:val="0"/>
                  <w:marRight w:val="0"/>
                  <w:marTop w:val="0"/>
                  <w:marBottom w:val="0"/>
                  <w:divBdr>
                    <w:top w:val="none" w:sz="0" w:space="0" w:color="auto"/>
                    <w:left w:val="none" w:sz="0" w:space="0" w:color="auto"/>
                    <w:bottom w:val="none" w:sz="0" w:space="0" w:color="auto"/>
                    <w:right w:val="none" w:sz="0" w:space="0" w:color="auto"/>
                  </w:divBdr>
                  <w:divsChild>
                    <w:div w:id="625620413">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976688356">
          <w:marLeft w:val="0"/>
          <w:marRight w:val="0"/>
          <w:marTop w:val="0"/>
          <w:marBottom w:val="0"/>
          <w:divBdr>
            <w:top w:val="none" w:sz="0" w:space="0" w:color="auto"/>
            <w:left w:val="none" w:sz="0" w:space="0" w:color="auto"/>
            <w:bottom w:val="none" w:sz="0" w:space="0" w:color="auto"/>
            <w:right w:val="none" w:sz="0" w:space="0" w:color="auto"/>
          </w:divBdr>
          <w:divsChild>
            <w:div w:id="917717348">
              <w:marLeft w:val="0"/>
              <w:marRight w:val="0"/>
              <w:marTop w:val="0"/>
              <w:marBottom w:val="0"/>
              <w:divBdr>
                <w:top w:val="none" w:sz="0" w:space="0" w:color="auto"/>
                <w:left w:val="none" w:sz="0" w:space="0" w:color="auto"/>
                <w:bottom w:val="none" w:sz="0" w:space="0" w:color="auto"/>
                <w:right w:val="none" w:sz="0" w:space="0" w:color="auto"/>
              </w:divBdr>
            </w:div>
          </w:divsChild>
        </w:div>
        <w:div w:id="976689610">
          <w:marLeft w:val="0"/>
          <w:marRight w:val="0"/>
          <w:marTop w:val="240"/>
          <w:marBottom w:val="240"/>
          <w:divBdr>
            <w:top w:val="none" w:sz="0" w:space="0" w:color="auto"/>
            <w:left w:val="none" w:sz="0" w:space="0" w:color="auto"/>
            <w:bottom w:val="none" w:sz="0" w:space="0" w:color="auto"/>
            <w:right w:val="none" w:sz="0" w:space="0" w:color="auto"/>
          </w:divBdr>
          <w:divsChild>
            <w:div w:id="371618325">
              <w:marLeft w:val="0"/>
              <w:marRight w:val="0"/>
              <w:marTop w:val="0"/>
              <w:marBottom w:val="0"/>
              <w:divBdr>
                <w:top w:val="none" w:sz="0" w:space="0" w:color="auto"/>
                <w:left w:val="none" w:sz="0" w:space="0" w:color="auto"/>
                <w:bottom w:val="none" w:sz="0" w:space="0" w:color="auto"/>
                <w:right w:val="none" w:sz="0" w:space="0" w:color="auto"/>
              </w:divBdr>
            </w:div>
          </w:divsChild>
        </w:div>
        <w:div w:id="976690793">
          <w:marLeft w:val="0"/>
          <w:marRight w:val="0"/>
          <w:marTop w:val="300"/>
          <w:marBottom w:val="300"/>
          <w:divBdr>
            <w:top w:val="none" w:sz="0" w:space="0" w:color="auto"/>
            <w:left w:val="none" w:sz="0" w:space="0" w:color="auto"/>
            <w:bottom w:val="none" w:sz="0" w:space="0" w:color="auto"/>
            <w:right w:val="none" w:sz="0" w:space="0" w:color="auto"/>
          </w:divBdr>
        </w:div>
        <w:div w:id="976762814">
          <w:marLeft w:val="0"/>
          <w:marRight w:val="0"/>
          <w:marTop w:val="0"/>
          <w:marBottom w:val="0"/>
          <w:divBdr>
            <w:top w:val="none" w:sz="0" w:space="0" w:color="auto"/>
            <w:left w:val="none" w:sz="0" w:space="0" w:color="auto"/>
            <w:bottom w:val="none" w:sz="0" w:space="0" w:color="auto"/>
            <w:right w:val="none" w:sz="0" w:space="0" w:color="auto"/>
          </w:divBdr>
        </w:div>
        <w:div w:id="976764898">
          <w:marLeft w:val="0"/>
          <w:marRight w:val="0"/>
          <w:marTop w:val="0"/>
          <w:marBottom w:val="0"/>
          <w:divBdr>
            <w:top w:val="none" w:sz="0" w:space="0" w:color="auto"/>
            <w:left w:val="none" w:sz="0" w:space="0" w:color="auto"/>
            <w:bottom w:val="none" w:sz="0" w:space="0" w:color="auto"/>
            <w:right w:val="none" w:sz="0" w:space="0" w:color="auto"/>
          </w:divBdr>
        </w:div>
        <w:div w:id="976767171">
          <w:marLeft w:val="0"/>
          <w:marRight w:val="0"/>
          <w:marTop w:val="0"/>
          <w:marBottom w:val="0"/>
          <w:divBdr>
            <w:top w:val="none" w:sz="0" w:space="0" w:color="auto"/>
            <w:left w:val="none" w:sz="0" w:space="0" w:color="auto"/>
            <w:bottom w:val="none" w:sz="0" w:space="0" w:color="auto"/>
            <w:right w:val="none" w:sz="0" w:space="0" w:color="auto"/>
          </w:divBdr>
          <w:divsChild>
            <w:div w:id="185022629">
              <w:marLeft w:val="0"/>
              <w:marRight w:val="1500"/>
              <w:marTop w:val="0"/>
              <w:marBottom w:val="0"/>
              <w:divBdr>
                <w:top w:val="none" w:sz="0" w:space="0" w:color="auto"/>
                <w:left w:val="none" w:sz="0" w:space="0" w:color="auto"/>
                <w:bottom w:val="none" w:sz="0" w:space="0" w:color="auto"/>
                <w:right w:val="none" w:sz="0" w:space="0" w:color="auto"/>
              </w:divBdr>
              <w:divsChild>
                <w:div w:id="307126516">
                  <w:marLeft w:val="0"/>
                  <w:marRight w:val="0"/>
                  <w:marTop w:val="600"/>
                  <w:marBottom w:val="600"/>
                  <w:divBdr>
                    <w:top w:val="none" w:sz="0" w:space="0" w:color="auto"/>
                    <w:left w:val="none" w:sz="0" w:space="0" w:color="auto"/>
                    <w:bottom w:val="none" w:sz="0" w:space="0" w:color="auto"/>
                    <w:right w:val="none" w:sz="0" w:space="0" w:color="auto"/>
                  </w:divBdr>
                  <w:divsChild>
                    <w:div w:id="280499499">
                      <w:marLeft w:val="0"/>
                      <w:marRight w:val="0"/>
                      <w:marTop w:val="300"/>
                      <w:marBottom w:val="300"/>
                      <w:divBdr>
                        <w:top w:val="none" w:sz="0" w:space="0" w:color="auto"/>
                        <w:left w:val="none" w:sz="0" w:space="0" w:color="auto"/>
                        <w:bottom w:val="none" w:sz="0" w:space="0" w:color="auto"/>
                        <w:right w:val="none" w:sz="0" w:space="0" w:color="auto"/>
                      </w:divBdr>
                    </w:div>
                    <w:div w:id="373118438">
                      <w:marLeft w:val="0"/>
                      <w:marRight w:val="0"/>
                      <w:marTop w:val="240"/>
                      <w:marBottom w:val="240"/>
                      <w:divBdr>
                        <w:top w:val="none" w:sz="0" w:space="0" w:color="auto"/>
                        <w:left w:val="none" w:sz="0" w:space="0" w:color="auto"/>
                        <w:bottom w:val="none" w:sz="0" w:space="0" w:color="auto"/>
                        <w:right w:val="none" w:sz="0" w:space="0" w:color="auto"/>
                      </w:divBdr>
                    </w:div>
                    <w:div w:id="383019082">
                      <w:marLeft w:val="0"/>
                      <w:marRight w:val="0"/>
                      <w:marTop w:val="240"/>
                      <w:marBottom w:val="240"/>
                      <w:divBdr>
                        <w:top w:val="none" w:sz="0" w:space="0" w:color="auto"/>
                        <w:left w:val="none" w:sz="0" w:space="0" w:color="auto"/>
                        <w:bottom w:val="none" w:sz="0" w:space="0" w:color="auto"/>
                        <w:right w:val="none" w:sz="0" w:space="0" w:color="auto"/>
                      </w:divBdr>
                      <w:divsChild>
                        <w:div w:id="484901535">
                          <w:marLeft w:val="0"/>
                          <w:marRight w:val="0"/>
                          <w:marTop w:val="0"/>
                          <w:marBottom w:val="0"/>
                          <w:divBdr>
                            <w:top w:val="none" w:sz="0" w:space="0" w:color="auto"/>
                            <w:left w:val="none" w:sz="0" w:space="0" w:color="auto"/>
                            <w:bottom w:val="none" w:sz="0" w:space="0" w:color="auto"/>
                            <w:right w:val="none" w:sz="0" w:space="0" w:color="auto"/>
                          </w:divBdr>
                        </w:div>
                      </w:divsChild>
                    </w:div>
                    <w:div w:id="465703154">
                      <w:marLeft w:val="0"/>
                      <w:marRight w:val="0"/>
                      <w:marTop w:val="240"/>
                      <w:marBottom w:val="240"/>
                      <w:divBdr>
                        <w:top w:val="none" w:sz="0" w:space="0" w:color="auto"/>
                        <w:left w:val="none" w:sz="0" w:space="0" w:color="auto"/>
                        <w:bottom w:val="none" w:sz="0" w:space="0" w:color="auto"/>
                        <w:right w:val="none" w:sz="0" w:space="0" w:color="auto"/>
                      </w:divBdr>
                    </w:div>
                    <w:div w:id="597101733">
                      <w:marLeft w:val="0"/>
                      <w:marRight w:val="0"/>
                      <w:marTop w:val="0"/>
                      <w:marBottom w:val="300"/>
                      <w:divBdr>
                        <w:top w:val="none" w:sz="0" w:space="0" w:color="auto"/>
                        <w:left w:val="none" w:sz="0" w:space="0" w:color="auto"/>
                        <w:bottom w:val="none" w:sz="0" w:space="0" w:color="auto"/>
                        <w:right w:val="none" w:sz="0" w:space="0" w:color="auto"/>
                      </w:divBdr>
                    </w:div>
                    <w:div w:id="759181999">
                      <w:marLeft w:val="0"/>
                      <w:marRight w:val="0"/>
                      <w:marTop w:val="300"/>
                      <w:marBottom w:val="600"/>
                      <w:divBdr>
                        <w:top w:val="single" w:sz="6" w:space="30" w:color="EB5D0B"/>
                        <w:left w:val="none" w:sz="0" w:space="0" w:color="auto"/>
                        <w:bottom w:val="single" w:sz="6" w:space="30" w:color="EB5D0B"/>
                        <w:right w:val="none" w:sz="0" w:space="0" w:color="auto"/>
                      </w:divBdr>
                    </w:div>
                    <w:div w:id="860506412">
                      <w:marLeft w:val="0"/>
                      <w:marRight w:val="0"/>
                      <w:marTop w:val="240"/>
                      <w:marBottom w:val="240"/>
                      <w:divBdr>
                        <w:top w:val="none" w:sz="0" w:space="0" w:color="auto"/>
                        <w:left w:val="none" w:sz="0" w:space="0" w:color="auto"/>
                        <w:bottom w:val="none" w:sz="0" w:space="0" w:color="auto"/>
                        <w:right w:val="none" w:sz="0" w:space="0" w:color="auto"/>
                      </w:divBdr>
                    </w:div>
                    <w:div w:id="906914535">
                      <w:marLeft w:val="0"/>
                      <w:marRight w:val="0"/>
                      <w:marTop w:val="240"/>
                      <w:marBottom w:val="240"/>
                      <w:divBdr>
                        <w:top w:val="none" w:sz="0" w:space="0" w:color="auto"/>
                        <w:left w:val="none" w:sz="0" w:space="0" w:color="auto"/>
                        <w:bottom w:val="none" w:sz="0" w:space="0" w:color="auto"/>
                        <w:right w:val="none" w:sz="0" w:space="0" w:color="auto"/>
                      </w:divBdr>
                      <w:divsChild>
                        <w:div w:id="81764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884249">
          <w:marLeft w:val="0"/>
          <w:marRight w:val="0"/>
          <w:marTop w:val="0"/>
          <w:marBottom w:val="0"/>
          <w:divBdr>
            <w:top w:val="none" w:sz="0" w:space="0" w:color="auto"/>
            <w:left w:val="none" w:sz="0" w:space="0" w:color="auto"/>
            <w:bottom w:val="none" w:sz="0" w:space="0" w:color="auto"/>
            <w:right w:val="none" w:sz="0" w:space="0" w:color="auto"/>
          </w:divBdr>
        </w:div>
        <w:div w:id="976912239">
          <w:marLeft w:val="0"/>
          <w:marRight w:val="0"/>
          <w:marTop w:val="240"/>
          <w:marBottom w:val="240"/>
          <w:divBdr>
            <w:top w:val="none" w:sz="0" w:space="0" w:color="auto"/>
            <w:left w:val="none" w:sz="0" w:space="0" w:color="auto"/>
            <w:bottom w:val="none" w:sz="0" w:space="0" w:color="auto"/>
            <w:right w:val="none" w:sz="0" w:space="0" w:color="auto"/>
          </w:divBdr>
          <w:divsChild>
            <w:div w:id="933781168">
              <w:marLeft w:val="0"/>
              <w:marRight w:val="0"/>
              <w:marTop w:val="0"/>
              <w:marBottom w:val="0"/>
              <w:divBdr>
                <w:top w:val="none" w:sz="0" w:space="0" w:color="auto"/>
                <w:left w:val="none" w:sz="0" w:space="0" w:color="auto"/>
                <w:bottom w:val="none" w:sz="0" w:space="0" w:color="auto"/>
                <w:right w:val="none" w:sz="0" w:space="0" w:color="auto"/>
              </w:divBdr>
            </w:div>
          </w:divsChild>
        </w:div>
        <w:div w:id="977147899">
          <w:marLeft w:val="0"/>
          <w:marRight w:val="0"/>
          <w:marTop w:val="300"/>
          <w:marBottom w:val="0"/>
          <w:divBdr>
            <w:top w:val="none" w:sz="0" w:space="0" w:color="auto"/>
            <w:left w:val="none" w:sz="0" w:space="0" w:color="auto"/>
            <w:bottom w:val="none" w:sz="0" w:space="0" w:color="auto"/>
            <w:right w:val="none" w:sz="0" w:space="0" w:color="auto"/>
          </w:divBdr>
        </w:div>
        <w:div w:id="977415058">
          <w:marLeft w:val="0"/>
          <w:marRight w:val="0"/>
          <w:marTop w:val="240"/>
          <w:marBottom w:val="240"/>
          <w:divBdr>
            <w:top w:val="none" w:sz="0" w:space="0" w:color="auto"/>
            <w:left w:val="none" w:sz="0" w:space="0" w:color="auto"/>
            <w:bottom w:val="none" w:sz="0" w:space="0" w:color="auto"/>
            <w:right w:val="none" w:sz="0" w:space="0" w:color="auto"/>
          </w:divBdr>
        </w:div>
        <w:div w:id="977491355">
          <w:marLeft w:val="0"/>
          <w:marRight w:val="0"/>
          <w:marTop w:val="0"/>
          <w:marBottom w:val="0"/>
          <w:divBdr>
            <w:top w:val="none" w:sz="0" w:space="0" w:color="auto"/>
            <w:left w:val="none" w:sz="0" w:space="0" w:color="auto"/>
            <w:bottom w:val="none" w:sz="0" w:space="0" w:color="auto"/>
            <w:right w:val="none" w:sz="0" w:space="0" w:color="auto"/>
          </w:divBdr>
        </w:div>
        <w:div w:id="977496088">
          <w:marLeft w:val="0"/>
          <w:marRight w:val="0"/>
          <w:marTop w:val="240"/>
          <w:marBottom w:val="240"/>
          <w:divBdr>
            <w:top w:val="none" w:sz="0" w:space="0" w:color="auto"/>
            <w:left w:val="none" w:sz="0" w:space="0" w:color="auto"/>
            <w:bottom w:val="none" w:sz="0" w:space="0" w:color="auto"/>
            <w:right w:val="none" w:sz="0" w:space="0" w:color="auto"/>
          </w:divBdr>
        </w:div>
        <w:div w:id="977538095">
          <w:marLeft w:val="0"/>
          <w:marRight w:val="0"/>
          <w:marTop w:val="0"/>
          <w:marBottom w:val="0"/>
          <w:divBdr>
            <w:top w:val="none" w:sz="0" w:space="0" w:color="auto"/>
            <w:left w:val="none" w:sz="0" w:space="0" w:color="auto"/>
            <w:bottom w:val="none" w:sz="0" w:space="0" w:color="auto"/>
            <w:right w:val="none" w:sz="0" w:space="0" w:color="auto"/>
          </w:divBdr>
        </w:div>
        <w:div w:id="977564315">
          <w:marLeft w:val="0"/>
          <w:marRight w:val="0"/>
          <w:marTop w:val="0"/>
          <w:marBottom w:val="0"/>
          <w:divBdr>
            <w:top w:val="none" w:sz="0" w:space="0" w:color="auto"/>
            <w:left w:val="none" w:sz="0" w:space="0" w:color="auto"/>
            <w:bottom w:val="none" w:sz="0" w:space="0" w:color="auto"/>
            <w:right w:val="none" w:sz="0" w:space="0" w:color="auto"/>
          </w:divBdr>
        </w:div>
        <w:div w:id="977567354">
          <w:marLeft w:val="0"/>
          <w:marRight w:val="0"/>
          <w:marTop w:val="240"/>
          <w:marBottom w:val="240"/>
          <w:divBdr>
            <w:top w:val="none" w:sz="0" w:space="0" w:color="auto"/>
            <w:left w:val="none" w:sz="0" w:space="0" w:color="auto"/>
            <w:bottom w:val="none" w:sz="0" w:space="0" w:color="auto"/>
            <w:right w:val="none" w:sz="0" w:space="0" w:color="auto"/>
          </w:divBdr>
          <w:divsChild>
            <w:div w:id="854073758">
              <w:marLeft w:val="0"/>
              <w:marRight w:val="0"/>
              <w:marTop w:val="0"/>
              <w:marBottom w:val="0"/>
              <w:divBdr>
                <w:top w:val="none" w:sz="0" w:space="0" w:color="auto"/>
                <w:left w:val="none" w:sz="0" w:space="0" w:color="auto"/>
                <w:bottom w:val="none" w:sz="0" w:space="0" w:color="auto"/>
                <w:right w:val="none" w:sz="0" w:space="0" w:color="auto"/>
              </w:divBdr>
            </w:div>
          </w:divsChild>
        </w:div>
        <w:div w:id="977608346">
          <w:marLeft w:val="0"/>
          <w:marRight w:val="0"/>
          <w:marTop w:val="0"/>
          <w:marBottom w:val="0"/>
          <w:divBdr>
            <w:top w:val="none" w:sz="0" w:space="0" w:color="auto"/>
            <w:left w:val="none" w:sz="0" w:space="0" w:color="auto"/>
            <w:bottom w:val="none" w:sz="0" w:space="0" w:color="auto"/>
            <w:right w:val="none" w:sz="0" w:space="0" w:color="auto"/>
          </w:divBdr>
        </w:div>
        <w:div w:id="977609466">
          <w:marLeft w:val="0"/>
          <w:marRight w:val="0"/>
          <w:marTop w:val="225"/>
          <w:marBottom w:val="0"/>
          <w:divBdr>
            <w:top w:val="none" w:sz="0" w:space="0" w:color="auto"/>
            <w:left w:val="none" w:sz="0" w:space="0" w:color="auto"/>
            <w:bottom w:val="none" w:sz="0" w:space="0" w:color="auto"/>
            <w:right w:val="none" w:sz="0" w:space="0" w:color="auto"/>
          </w:divBdr>
          <w:divsChild>
            <w:div w:id="116068014">
              <w:marLeft w:val="0"/>
              <w:marRight w:val="0"/>
              <w:marTop w:val="0"/>
              <w:marBottom w:val="0"/>
              <w:divBdr>
                <w:top w:val="none" w:sz="0" w:space="0" w:color="auto"/>
                <w:left w:val="none" w:sz="0" w:space="0" w:color="auto"/>
                <w:bottom w:val="none" w:sz="0" w:space="0" w:color="auto"/>
                <w:right w:val="none" w:sz="0" w:space="0" w:color="auto"/>
              </w:divBdr>
            </w:div>
          </w:divsChild>
        </w:div>
        <w:div w:id="977807302">
          <w:marLeft w:val="0"/>
          <w:marRight w:val="0"/>
          <w:marTop w:val="0"/>
          <w:marBottom w:val="0"/>
          <w:divBdr>
            <w:top w:val="none" w:sz="0" w:space="0" w:color="auto"/>
            <w:left w:val="none" w:sz="0" w:space="0" w:color="auto"/>
            <w:bottom w:val="none" w:sz="0" w:space="0" w:color="auto"/>
            <w:right w:val="none" w:sz="0" w:space="0" w:color="auto"/>
          </w:divBdr>
        </w:div>
        <w:div w:id="977809116">
          <w:marLeft w:val="0"/>
          <w:marRight w:val="0"/>
          <w:marTop w:val="329"/>
          <w:marBottom w:val="329"/>
          <w:divBdr>
            <w:top w:val="none" w:sz="0" w:space="0" w:color="auto"/>
            <w:left w:val="none" w:sz="0" w:space="0" w:color="auto"/>
            <w:bottom w:val="none" w:sz="0" w:space="0" w:color="auto"/>
            <w:right w:val="none" w:sz="0" w:space="0" w:color="auto"/>
          </w:divBdr>
        </w:div>
        <w:div w:id="977878317">
          <w:marLeft w:val="0"/>
          <w:marRight w:val="0"/>
          <w:marTop w:val="0"/>
          <w:marBottom w:val="0"/>
          <w:divBdr>
            <w:top w:val="none" w:sz="0" w:space="0" w:color="auto"/>
            <w:left w:val="none" w:sz="0" w:space="0" w:color="auto"/>
            <w:bottom w:val="none" w:sz="0" w:space="0" w:color="auto"/>
            <w:right w:val="none" w:sz="0" w:space="0" w:color="auto"/>
          </w:divBdr>
        </w:div>
        <w:div w:id="977951802">
          <w:marLeft w:val="0"/>
          <w:marRight w:val="0"/>
          <w:marTop w:val="0"/>
          <w:marBottom w:val="0"/>
          <w:divBdr>
            <w:top w:val="none" w:sz="0" w:space="0" w:color="auto"/>
            <w:left w:val="none" w:sz="0" w:space="0" w:color="auto"/>
            <w:bottom w:val="none" w:sz="0" w:space="0" w:color="auto"/>
            <w:right w:val="none" w:sz="0" w:space="0" w:color="auto"/>
          </w:divBdr>
        </w:div>
        <w:div w:id="978069699">
          <w:marLeft w:val="0"/>
          <w:marRight w:val="0"/>
          <w:marTop w:val="0"/>
          <w:marBottom w:val="0"/>
          <w:divBdr>
            <w:top w:val="none" w:sz="0" w:space="0" w:color="auto"/>
            <w:left w:val="none" w:sz="0" w:space="0" w:color="auto"/>
            <w:bottom w:val="none" w:sz="0" w:space="0" w:color="auto"/>
            <w:right w:val="none" w:sz="0" w:space="0" w:color="auto"/>
          </w:divBdr>
        </w:div>
        <w:div w:id="978073587">
          <w:marLeft w:val="0"/>
          <w:marRight w:val="0"/>
          <w:marTop w:val="300"/>
          <w:marBottom w:val="0"/>
          <w:divBdr>
            <w:top w:val="none" w:sz="0" w:space="0" w:color="auto"/>
            <w:left w:val="none" w:sz="0" w:space="0" w:color="auto"/>
            <w:bottom w:val="none" w:sz="0" w:space="0" w:color="auto"/>
            <w:right w:val="none" w:sz="0" w:space="0" w:color="auto"/>
          </w:divBdr>
        </w:div>
        <w:div w:id="978075391">
          <w:marLeft w:val="0"/>
          <w:marRight w:val="0"/>
          <w:marTop w:val="378"/>
          <w:marBottom w:val="378"/>
          <w:divBdr>
            <w:top w:val="none" w:sz="0" w:space="0" w:color="auto"/>
            <w:left w:val="none" w:sz="0" w:space="0" w:color="auto"/>
            <w:bottom w:val="none" w:sz="0" w:space="0" w:color="auto"/>
            <w:right w:val="none" w:sz="0" w:space="0" w:color="auto"/>
          </w:divBdr>
        </w:div>
        <w:div w:id="978192861">
          <w:marLeft w:val="-135"/>
          <w:marRight w:val="0"/>
          <w:marTop w:val="0"/>
          <w:marBottom w:val="0"/>
          <w:divBdr>
            <w:top w:val="none" w:sz="0" w:space="0" w:color="auto"/>
            <w:left w:val="none" w:sz="0" w:space="0" w:color="auto"/>
            <w:bottom w:val="none" w:sz="0" w:space="0" w:color="auto"/>
            <w:right w:val="none" w:sz="0" w:space="0" w:color="auto"/>
          </w:divBdr>
        </w:div>
        <w:div w:id="978222949">
          <w:marLeft w:val="0"/>
          <w:marRight w:val="0"/>
          <w:marTop w:val="240"/>
          <w:marBottom w:val="240"/>
          <w:divBdr>
            <w:top w:val="none" w:sz="0" w:space="0" w:color="auto"/>
            <w:left w:val="none" w:sz="0" w:space="0" w:color="auto"/>
            <w:bottom w:val="none" w:sz="0" w:space="0" w:color="auto"/>
            <w:right w:val="none" w:sz="0" w:space="0" w:color="auto"/>
          </w:divBdr>
          <w:divsChild>
            <w:div w:id="455492080">
              <w:marLeft w:val="0"/>
              <w:marRight w:val="0"/>
              <w:marTop w:val="0"/>
              <w:marBottom w:val="0"/>
              <w:divBdr>
                <w:top w:val="none" w:sz="0" w:space="0" w:color="auto"/>
                <w:left w:val="none" w:sz="0" w:space="0" w:color="auto"/>
                <w:bottom w:val="none" w:sz="0" w:space="0" w:color="auto"/>
                <w:right w:val="none" w:sz="0" w:space="0" w:color="auto"/>
              </w:divBdr>
            </w:div>
          </w:divsChild>
        </w:div>
        <w:div w:id="978267003">
          <w:marLeft w:val="0"/>
          <w:marRight w:val="0"/>
          <w:marTop w:val="281"/>
          <w:marBottom w:val="281"/>
          <w:divBdr>
            <w:top w:val="none" w:sz="0" w:space="0" w:color="auto"/>
            <w:left w:val="none" w:sz="0" w:space="0" w:color="auto"/>
            <w:bottom w:val="none" w:sz="0" w:space="0" w:color="auto"/>
            <w:right w:val="none" w:sz="0" w:space="0" w:color="auto"/>
          </w:divBdr>
        </w:div>
        <w:div w:id="978414406">
          <w:marLeft w:val="0"/>
          <w:marRight w:val="0"/>
          <w:marTop w:val="0"/>
          <w:marBottom w:val="300"/>
          <w:divBdr>
            <w:top w:val="none" w:sz="0" w:space="0" w:color="auto"/>
            <w:left w:val="none" w:sz="0" w:space="0" w:color="auto"/>
            <w:bottom w:val="none" w:sz="0" w:space="0" w:color="auto"/>
            <w:right w:val="none" w:sz="0" w:space="0" w:color="auto"/>
          </w:divBdr>
        </w:div>
        <w:div w:id="978533348">
          <w:marLeft w:val="0"/>
          <w:marRight w:val="0"/>
          <w:marTop w:val="384"/>
          <w:marBottom w:val="384"/>
          <w:divBdr>
            <w:top w:val="none" w:sz="0" w:space="0" w:color="auto"/>
            <w:left w:val="none" w:sz="0" w:space="0" w:color="auto"/>
            <w:bottom w:val="none" w:sz="0" w:space="0" w:color="auto"/>
            <w:right w:val="none" w:sz="0" w:space="0" w:color="auto"/>
          </w:divBdr>
          <w:divsChild>
            <w:div w:id="502209986">
              <w:marLeft w:val="0"/>
              <w:marRight w:val="0"/>
              <w:marTop w:val="0"/>
              <w:marBottom w:val="0"/>
              <w:divBdr>
                <w:top w:val="none" w:sz="0" w:space="0" w:color="auto"/>
                <w:left w:val="none" w:sz="0" w:space="0" w:color="auto"/>
                <w:bottom w:val="none" w:sz="0" w:space="0" w:color="auto"/>
                <w:right w:val="none" w:sz="0" w:space="0" w:color="auto"/>
              </w:divBdr>
            </w:div>
          </w:divsChild>
        </w:div>
        <w:div w:id="978606339">
          <w:marLeft w:val="0"/>
          <w:marRight w:val="0"/>
          <w:marTop w:val="240"/>
          <w:marBottom w:val="240"/>
          <w:divBdr>
            <w:top w:val="none" w:sz="0" w:space="0" w:color="auto"/>
            <w:left w:val="none" w:sz="0" w:space="0" w:color="auto"/>
            <w:bottom w:val="none" w:sz="0" w:space="0" w:color="auto"/>
            <w:right w:val="none" w:sz="0" w:space="0" w:color="auto"/>
          </w:divBdr>
        </w:div>
        <w:div w:id="978652462">
          <w:marLeft w:val="0"/>
          <w:marRight w:val="0"/>
          <w:marTop w:val="240"/>
          <w:marBottom w:val="240"/>
          <w:divBdr>
            <w:top w:val="none" w:sz="0" w:space="0" w:color="auto"/>
            <w:left w:val="none" w:sz="0" w:space="0" w:color="auto"/>
            <w:bottom w:val="none" w:sz="0" w:space="0" w:color="auto"/>
            <w:right w:val="none" w:sz="0" w:space="0" w:color="auto"/>
          </w:divBdr>
          <w:divsChild>
            <w:div w:id="556628905">
              <w:marLeft w:val="0"/>
              <w:marRight w:val="0"/>
              <w:marTop w:val="0"/>
              <w:marBottom w:val="0"/>
              <w:divBdr>
                <w:top w:val="none" w:sz="0" w:space="0" w:color="auto"/>
                <w:left w:val="none" w:sz="0" w:space="0" w:color="auto"/>
                <w:bottom w:val="none" w:sz="0" w:space="0" w:color="auto"/>
                <w:right w:val="none" w:sz="0" w:space="0" w:color="auto"/>
              </w:divBdr>
            </w:div>
          </w:divsChild>
        </w:div>
        <w:div w:id="978681123">
          <w:marLeft w:val="0"/>
          <w:marRight w:val="0"/>
          <w:marTop w:val="0"/>
          <w:marBottom w:val="0"/>
          <w:divBdr>
            <w:top w:val="none" w:sz="0" w:space="0" w:color="auto"/>
            <w:left w:val="none" w:sz="0" w:space="0" w:color="auto"/>
            <w:bottom w:val="none" w:sz="0" w:space="0" w:color="auto"/>
            <w:right w:val="none" w:sz="0" w:space="0" w:color="auto"/>
          </w:divBdr>
        </w:div>
        <w:div w:id="978808045">
          <w:marLeft w:val="0"/>
          <w:marRight w:val="0"/>
          <w:marTop w:val="0"/>
          <w:marBottom w:val="0"/>
          <w:divBdr>
            <w:top w:val="none" w:sz="0" w:space="0" w:color="auto"/>
            <w:left w:val="none" w:sz="0" w:space="0" w:color="auto"/>
            <w:bottom w:val="none" w:sz="0" w:space="0" w:color="auto"/>
            <w:right w:val="none" w:sz="0" w:space="0" w:color="auto"/>
          </w:divBdr>
        </w:div>
        <w:div w:id="978850059">
          <w:marLeft w:val="0"/>
          <w:marRight w:val="0"/>
          <w:marTop w:val="378"/>
          <w:marBottom w:val="378"/>
          <w:divBdr>
            <w:top w:val="none" w:sz="0" w:space="0" w:color="auto"/>
            <w:left w:val="none" w:sz="0" w:space="0" w:color="auto"/>
            <w:bottom w:val="none" w:sz="0" w:space="0" w:color="auto"/>
            <w:right w:val="none" w:sz="0" w:space="0" w:color="auto"/>
          </w:divBdr>
          <w:divsChild>
            <w:div w:id="771168202">
              <w:marLeft w:val="0"/>
              <w:marRight w:val="0"/>
              <w:marTop w:val="0"/>
              <w:marBottom w:val="0"/>
              <w:divBdr>
                <w:top w:val="none" w:sz="0" w:space="0" w:color="auto"/>
                <w:left w:val="none" w:sz="0" w:space="0" w:color="auto"/>
                <w:bottom w:val="none" w:sz="0" w:space="0" w:color="auto"/>
                <w:right w:val="none" w:sz="0" w:space="0" w:color="auto"/>
              </w:divBdr>
            </w:div>
          </w:divsChild>
        </w:div>
        <w:div w:id="978876411">
          <w:marLeft w:val="0"/>
          <w:marRight w:val="0"/>
          <w:marTop w:val="0"/>
          <w:marBottom w:val="0"/>
          <w:divBdr>
            <w:top w:val="none" w:sz="0" w:space="0" w:color="auto"/>
            <w:left w:val="none" w:sz="0" w:space="0" w:color="auto"/>
            <w:bottom w:val="none" w:sz="0" w:space="0" w:color="auto"/>
            <w:right w:val="none" w:sz="0" w:space="0" w:color="auto"/>
          </w:divBdr>
        </w:div>
        <w:div w:id="978993844">
          <w:marLeft w:val="0"/>
          <w:marRight w:val="0"/>
          <w:marTop w:val="240"/>
          <w:marBottom w:val="240"/>
          <w:divBdr>
            <w:top w:val="none" w:sz="0" w:space="0" w:color="auto"/>
            <w:left w:val="none" w:sz="0" w:space="0" w:color="auto"/>
            <w:bottom w:val="none" w:sz="0" w:space="0" w:color="auto"/>
            <w:right w:val="none" w:sz="0" w:space="0" w:color="auto"/>
          </w:divBdr>
        </w:div>
        <w:div w:id="979110314">
          <w:marLeft w:val="0"/>
          <w:marRight w:val="0"/>
          <w:marTop w:val="0"/>
          <w:marBottom w:val="0"/>
          <w:divBdr>
            <w:top w:val="none" w:sz="0" w:space="0" w:color="auto"/>
            <w:left w:val="none" w:sz="0" w:space="0" w:color="auto"/>
            <w:bottom w:val="none" w:sz="0" w:space="0" w:color="auto"/>
            <w:right w:val="none" w:sz="0" w:space="0" w:color="auto"/>
          </w:divBdr>
          <w:divsChild>
            <w:div w:id="817460681">
              <w:marLeft w:val="0"/>
              <w:marRight w:val="0"/>
              <w:marTop w:val="0"/>
              <w:marBottom w:val="0"/>
              <w:divBdr>
                <w:top w:val="none" w:sz="0" w:space="0" w:color="auto"/>
                <w:left w:val="none" w:sz="0" w:space="0" w:color="auto"/>
                <w:bottom w:val="none" w:sz="0" w:space="0" w:color="auto"/>
                <w:right w:val="none" w:sz="0" w:space="0" w:color="auto"/>
              </w:divBdr>
              <w:divsChild>
                <w:div w:id="80211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12304">
          <w:marLeft w:val="0"/>
          <w:marRight w:val="0"/>
          <w:marTop w:val="0"/>
          <w:marBottom w:val="0"/>
          <w:divBdr>
            <w:top w:val="none" w:sz="0" w:space="0" w:color="auto"/>
            <w:left w:val="none" w:sz="0" w:space="0" w:color="auto"/>
            <w:bottom w:val="single" w:sz="6" w:space="15" w:color="B8B9BA"/>
            <w:right w:val="none" w:sz="0" w:space="0" w:color="auto"/>
          </w:divBdr>
          <w:divsChild>
            <w:div w:id="239564866">
              <w:marLeft w:val="0"/>
              <w:marRight w:val="0"/>
              <w:marTop w:val="225"/>
              <w:marBottom w:val="0"/>
              <w:divBdr>
                <w:top w:val="none" w:sz="0" w:space="0" w:color="auto"/>
                <w:left w:val="none" w:sz="0" w:space="0" w:color="auto"/>
                <w:bottom w:val="none" w:sz="0" w:space="0" w:color="auto"/>
                <w:right w:val="none" w:sz="0" w:space="0" w:color="auto"/>
              </w:divBdr>
            </w:div>
            <w:div w:id="366493111">
              <w:marLeft w:val="0"/>
              <w:marRight w:val="0"/>
              <w:marTop w:val="300"/>
              <w:marBottom w:val="0"/>
              <w:divBdr>
                <w:top w:val="none" w:sz="0" w:space="0" w:color="auto"/>
                <w:left w:val="none" w:sz="0" w:space="0" w:color="auto"/>
                <w:bottom w:val="none" w:sz="0" w:space="0" w:color="auto"/>
                <w:right w:val="none" w:sz="0" w:space="0" w:color="auto"/>
              </w:divBdr>
            </w:div>
            <w:div w:id="425734513">
              <w:marLeft w:val="0"/>
              <w:marRight w:val="0"/>
              <w:marTop w:val="0"/>
              <w:marBottom w:val="0"/>
              <w:divBdr>
                <w:top w:val="none" w:sz="0" w:space="0" w:color="auto"/>
                <w:left w:val="none" w:sz="0" w:space="0" w:color="auto"/>
                <w:bottom w:val="none" w:sz="0" w:space="0" w:color="auto"/>
                <w:right w:val="none" w:sz="0" w:space="0" w:color="auto"/>
              </w:divBdr>
            </w:div>
          </w:divsChild>
        </w:div>
        <w:div w:id="979311394">
          <w:marLeft w:val="0"/>
          <w:marRight w:val="2286"/>
          <w:marTop w:val="0"/>
          <w:marBottom w:val="0"/>
          <w:divBdr>
            <w:top w:val="none" w:sz="0" w:space="0" w:color="auto"/>
            <w:left w:val="none" w:sz="0" w:space="0" w:color="auto"/>
            <w:bottom w:val="none" w:sz="0" w:space="0" w:color="auto"/>
            <w:right w:val="none" w:sz="0" w:space="0" w:color="auto"/>
          </w:divBdr>
          <w:divsChild>
            <w:div w:id="104470875">
              <w:marLeft w:val="0"/>
              <w:marRight w:val="0"/>
              <w:marTop w:val="914"/>
              <w:marBottom w:val="914"/>
              <w:divBdr>
                <w:top w:val="none" w:sz="0" w:space="0" w:color="auto"/>
                <w:left w:val="none" w:sz="0" w:space="0" w:color="auto"/>
                <w:bottom w:val="none" w:sz="0" w:space="0" w:color="auto"/>
                <w:right w:val="none" w:sz="0" w:space="0" w:color="auto"/>
              </w:divBdr>
              <w:divsChild>
                <w:div w:id="47843335">
                  <w:marLeft w:val="0"/>
                  <w:marRight w:val="0"/>
                  <w:marTop w:val="366"/>
                  <w:marBottom w:val="366"/>
                  <w:divBdr>
                    <w:top w:val="none" w:sz="0" w:space="0" w:color="auto"/>
                    <w:left w:val="none" w:sz="0" w:space="0" w:color="auto"/>
                    <w:bottom w:val="none" w:sz="0" w:space="0" w:color="auto"/>
                    <w:right w:val="none" w:sz="0" w:space="0" w:color="auto"/>
                  </w:divBdr>
                  <w:divsChild>
                    <w:div w:id="254752365">
                      <w:marLeft w:val="0"/>
                      <w:marRight w:val="0"/>
                      <w:marTop w:val="0"/>
                      <w:marBottom w:val="0"/>
                      <w:divBdr>
                        <w:top w:val="none" w:sz="0" w:space="0" w:color="auto"/>
                        <w:left w:val="none" w:sz="0" w:space="0" w:color="auto"/>
                        <w:bottom w:val="none" w:sz="0" w:space="0" w:color="auto"/>
                        <w:right w:val="none" w:sz="0" w:space="0" w:color="auto"/>
                      </w:divBdr>
                    </w:div>
                  </w:divsChild>
                </w:div>
                <w:div w:id="82922426">
                  <w:marLeft w:val="0"/>
                  <w:marRight w:val="0"/>
                  <w:marTop w:val="366"/>
                  <w:marBottom w:val="366"/>
                  <w:divBdr>
                    <w:top w:val="none" w:sz="0" w:space="0" w:color="auto"/>
                    <w:left w:val="none" w:sz="0" w:space="0" w:color="auto"/>
                    <w:bottom w:val="none" w:sz="0" w:space="0" w:color="auto"/>
                    <w:right w:val="none" w:sz="0" w:space="0" w:color="auto"/>
                  </w:divBdr>
                </w:div>
                <w:div w:id="92091767">
                  <w:marLeft w:val="0"/>
                  <w:marRight w:val="0"/>
                  <w:marTop w:val="366"/>
                  <w:marBottom w:val="366"/>
                  <w:divBdr>
                    <w:top w:val="none" w:sz="0" w:space="0" w:color="auto"/>
                    <w:left w:val="none" w:sz="0" w:space="0" w:color="auto"/>
                    <w:bottom w:val="none" w:sz="0" w:space="0" w:color="auto"/>
                    <w:right w:val="none" w:sz="0" w:space="0" w:color="auto"/>
                  </w:divBdr>
                </w:div>
                <w:div w:id="116993463">
                  <w:marLeft w:val="0"/>
                  <w:marRight w:val="0"/>
                  <w:marTop w:val="366"/>
                  <w:marBottom w:val="366"/>
                  <w:divBdr>
                    <w:top w:val="none" w:sz="0" w:space="0" w:color="auto"/>
                    <w:left w:val="none" w:sz="0" w:space="0" w:color="auto"/>
                    <w:bottom w:val="none" w:sz="0" w:space="0" w:color="auto"/>
                    <w:right w:val="none" w:sz="0" w:space="0" w:color="auto"/>
                  </w:divBdr>
                  <w:divsChild>
                    <w:div w:id="521893826">
                      <w:marLeft w:val="0"/>
                      <w:marRight w:val="0"/>
                      <w:marTop w:val="0"/>
                      <w:marBottom w:val="0"/>
                      <w:divBdr>
                        <w:top w:val="none" w:sz="0" w:space="0" w:color="auto"/>
                        <w:left w:val="none" w:sz="0" w:space="0" w:color="auto"/>
                        <w:bottom w:val="none" w:sz="0" w:space="0" w:color="auto"/>
                        <w:right w:val="none" w:sz="0" w:space="0" w:color="auto"/>
                      </w:divBdr>
                    </w:div>
                  </w:divsChild>
                </w:div>
                <w:div w:id="149106574">
                  <w:marLeft w:val="0"/>
                  <w:marRight w:val="0"/>
                  <w:marTop w:val="366"/>
                  <w:marBottom w:val="366"/>
                  <w:divBdr>
                    <w:top w:val="none" w:sz="0" w:space="0" w:color="auto"/>
                    <w:left w:val="none" w:sz="0" w:space="0" w:color="auto"/>
                    <w:bottom w:val="none" w:sz="0" w:space="0" w:color="auto"/>
                    <w:right w:val="none" w:sz="0" w:space="0" w:color="auto"/>
                  </w:divBdr>
                  <w:divsChild>
                    <w:div w:id="812677185">
                      <w:marLeft w:val="0"/>
                      <w:marRight w:val="0"/>
                      <w:marTop w:val="0"/>
                      <w:marBottom w:val="0"/>
                      <w:divBdr>
                        <w:top w:val="none" w:sz="0" w:space="0" w:color="auto"/>
                        <w:left w:val="none" w:sz="0" w:space="0" w:color="auto"/>
                        <w:bottom w:val="none" w:sz="0" w:space="0" w:color="auto"/>
                        <w:right w:val="none" w:sz="0" w:space="0" w:color="auto"/>
                      </w:divBdr>
                    </w:div>
                  </w:divsChild>
                </w:div>
                <w:div w:id="484132232">
                  <w:marLeft w:val="0"/>
                  <w:marRight w:val="0"/>
                  <w:marTop w:val="366"/>
                  <w:marBottom w:val="366"/>
                  <w:divBdr>
                    <w:top w:val="none" w:sz="0" w:space="0" w:color="auto"/>
                    <w:left w:val="none" w:sz="0" w:space="0" w:color="auto"/>
                    <w:bottom w:val="none" w:sz="0" w:space="0" w:color="auto"/>
                    <w:right w:val="none" w:sz="0" w:space="0" w:color="auto"/>
                  </w:divBdr>
                </w:div>
                <w:div w:id="548954843">
                  <w:marLeft w:val="0"/>
                  <w:marRight w:val="0"/>
                  <w:marTop w:val="366"/>
                  <w:marBottom w:val="366"/>
                  <w:divBdr>
                    <w:top w:val="none" w:sz="0" w:space="0" w:color="auto"/>
                    <w:left w:val="none" w:sz="0" w:space="0" w:color="auto"/>
                    <w:bottom w:val="none" w:sz="0" w:space="0" w:color="auto"/>
                    <w:right w:val="none" w:sz="0" w:space="0" w:color="auto"/>
                  </w:divBdr>
                  <w:divsChild>
                    <w:div w:id="990793954">
                      <w:marLeft w:val="0"/>
                      <w:marRight w:val="0"/>
                      <w:marTop w:val="0"/>
                      <w:marBottom w:val="0"/>
                      <w:divBdr>
                        <w:top w:val="none" w:sz="0" w:space="0" w:color="auto"/>
                        <w:left w:val="none" w:sz="0" w:space="0" w:color="auto"/>
                        <w:bottom w:val="none" w:sz="0" w:space="0" w:color="auto"/>
                        <w:right w:val="none" w:sz="0" w:space="0" w:color="auto"/>
                      </w:divBdr>
                    </w:div>
                  </w:divsChild>
                </w:div>
                <w:div w:id="986856350">
                  <w:marLeft w:val="0"/>
                  <w:marRight w:val="0"/>
                  <w:marTop w:val="366"/>
                  <w:marBottom w:val="366"/>
                  <w:divBdr>
                    <w:top w:val="none" w:sz="0" w:space="0" w:color="auto"/>
                    <w:left w:val="none" w:sz="0" w:space="0" w:color="auto"/>
                    <w:bottom w:val="none" w:sz="0" w:space="0" w:color="auto"/>
                    <w:right w:val="none" w:sz="0" w:space="0" w:color="auto"/>
                  </w:divBdr>
                  <w:divsChild>
                    <w:div w:id="1825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12542">
          <w:marLeft w:val="0"/>
          <w:marRight w:val="0"/>
          <w:marTop w:val="457"/>
          <w:marBottom w:val="914"/>
          <w:divBdr>
            <w:top w:val="single" w:sz="8" w:space="31" w:color="EB5D0B"/>
            <w:left w:val="none" w:sz="0" w:space="0" w:color="auto"/>
            <w:bottom w:val="single" w:sz="8" w:space="31" w:color="EB5D0B"/>
            <w:right w:val="none" w:sz="0" w:space="0" w:color="auto"/>
          </w:divBdr>
        </w:div>
        <w:div w:id="979380924">
          <w:marLeft w:val="0"/>
          <w:marRight w:val="0"/>
          <w:marTop w:val="0"/>
          <w:marBottom w:val="0"/>
          <w:divBdr>
            <w:top w:val="none" w:sz="0" w:space="0" w:color="auto"/>
            <w:left w:val="none" w:sz="0" w:space="0" w:color="auto"/>
            <w:bottom w:val="none" w:sz="0" w:space="0" w:color="auto"/>
            <w:right w:val="none" w:sz="0" w:space="0" w:color="auto"/>
          </w:divBdr>
        </w:div>
        <w:div w:id="979385274">
          <w:marLeft w:val="0"/>
          <w:marRight w:val="0"/>
          <w:marTop w:val="0"/>
          <w:marBottom w:val="0"/>
          <w:divBdr>
            <w:top w:val="none" w:sz="0" w:space="0" w:color="auto"/>
            <w:left w:val="none" w:sz="0" w:space="0" w:color="auto"/>
            <w:bottom w:val="none" w:sz="0" w:space="0" w:color="auto"/>
            <w:right w:val="none" w:sz="0" w:space="0" w:color="auto"/>
          </w:divBdr>
        </w:div>
        <w:div w:id="979456382">
          <w:marLeft w:val="0"/>
          <w:marRight w:val="0"/>
          <w:marTop w:val="0"/>
          <w:marBottom w:val="0"/>
          <w:divBdr>
            <w:top w:val="none" w:sz="0" w:space="0" w:color="auto"/>
            <w:left w:val="none" w:sz="0" w:space="0" w:color="auto"/>
            <w:bottom w:val="none" w:sz="0" w:space="0" w:color="auto"/>
            <w:right w:val="none" w:sz="0" w:space="0" w:color="auto"/>
          </w:divBdr>
        </w:div>
        <w:div w:id="979529875">
          <w:marLeft w:val="0"/>
          <w:marRight w:val="0"/>
          <w:marTop w:val="0"/>
          <w:marBottom w:val="0"/>
          <w:divBdr>
            <w:top w:val="none" w:sz="0" w:space="0" w:color="auto"/>
            <w:left w:val="none" w:sz="0" w:space="0" w:color="auto"/>
            <w:bottom w:val="none" w:sz="0" w:space="0" w:color="auto"/>
            <w:right w:val="none" w:sz="0" w:space="0" w:color="auto"/>
          </w:divBdr>
        </w:div>
        <w:div w:id="979580438">
          <w:marLeft w:val="0"/>
          <w:marRight w:val="0"/>
          <w:marTop w:val="0"/>
          <w:marBottom w:val="0"/>
          <w:divBdr>
            <w:top w:val="none" w:sz="0" w:space="0" w:color="auto"/>
            <w:left w:val="none" w:sz="0" w:space="0" w:color="auto"/>
            <w:bottom w:val="none" w:sz="0" w:space="0" w:color="auto"/>
            <w:right w:val="none" w:sz="0" w:space="0" w:color="auto"/>
          </w:divBdr>
        </w:div>
        <w:div w:id="979652373">
          <w:marLeft w:val="0"/>
          <w:marRight w:val="0"/>
          <w:marTop w:val="240"/>
          <w:marBottom w:val="240"/>
          <w:divBdr>
            <w:top w:val="none" w:sz="0" w:space="0" w:color="auto"/>
            <w:left w:val="none" w:sz="0" w:space="0" w:color="auto"/>
            <w:bottom w:val="none" w:sz="0" w:space="0" w:color="auto"/>
            <w:right w:val="none" w:sz="0" w:space="0" w:color="auto"/>
          </w:divBdr>
        </w:div>
        <w:div w:id="979652434">
          <w:marLeft w:val="0"/>
          <w:marRight w:val="0"/>
          <w:marTop w:val="322"/>
          <w:marBottom w:val="0"/>
          <w:divBdr>
            <w:top w:val="none" w:sz="0" w:space="0" w:color="auto"/>
            <w:left w:val="none" w:sz="0" w:space="0" w:color="auto"/>
            <w:bottom w:val="none" w:sz="0" w:space="0" w:color="auto"/>
            <w:right w:val="none" w:sz="0" w:space="0" w:color="auto"/>
          </w:divBdr>
          <w:divsChild>
            <w:div w:id="683752223">
              <w:marLeft w:val="0"/>
              <w:marRight w:val="0"/>
              <w:marTop w:val="0"/>
              <w:marBottom w:val="0"/>
              <w:divBdr>
                <w:top w:val="none" w:sz="0" w:space="0" w:color="auto"/>
                <w:left w:val="none" w:sz="0" w:space="0" w:color="auto"/>
                <w:bottom w:val="none" w:sz="0" w:space="0" w:color="auto"/>
                <w:right w:val="none" w:sz="0" w:space="0" w:color="auto"/>
              </w:divBdr>
            </w:div>
          </w:divsChild>
        </w:div>
        <w:div w:id="979766090">
          <w:marLeft w:val="0"/>
          <w:marRight w:val="0"/>
          <w:marTop w:val="0"/>
          <w:marBottom w:val="0"/>
          <w:divBdr>
            <w:top w:val="none" w:sz="0" w:space="0" w:color="auto"/>
            <w:left w:val="none" w:sz="0" w:space="0" w:color="auto"/>
            <w:bottom w:val="none" w:sz="0" w:space="0" w:color="auto"/>
            <w:right w:val="none" w:sz="0" w:space="0" w:color="auto"/>
          </w:divBdr>
        </w:div>
        <w:div w:id="979770373">
          <w:marLeft w:val="0"/>
          <w:marRight w:val="0"/>
          <w:marTop w:val="0"/>
          <w:marBottom w:val="0"/>
          <w:divBdr>
            <w:top w:val="none" w:sz="0" w:space="0" w:color="auto"/>
            <w:left w:val="none" w:sz="0" w:space="0" w:color="auto"/>
            <w:bottom w:val="none" w:sz="0" w:space="0" w:color="auto"/>
            <w:right w:val="none" w:sz="0" w:space="0" w:color="auto"/>
          </w:divBdr>
        </w:div>
        <w:div w:id="979920987">
          <w:marLeft w:val="0"/>
          <w:marRight w:val="0"/>
          <w:marTop w:val="240"/>
          <w:marBottom w:val="240"/>
          <w:divBdr>
            <w:top w:val="none" w:sz="0" w:space="0" w:color="auto"/>
            <w:left w:val="none" w:sz="0" w:space="0" w:color="auto"/>
            <w:bottom w:val="none" w:sz="0" w:space="0" w:color="auto"/>
            <w:right w:val="none" w:sz="0" w:space="0" w:color="auto"/>
          </w:divBdr>
          <w:divsChild>
            <w:div w:id="309336234">
              <w:marLeft w:val="0"/>
              <w:marRight w:val="0"/>
              <w:marTop w:val="0"/>
              <w:marBottom w:val="0"/>
              <w:divBdr>
                <w:top w:val="none" w:sz="0" w:space="0" w:color="auto"/>
                <w:left w:val="none" w:sz="0" w:space="0" w:color="auto"/>
                <w:bottom w:val="none" w:sz="0" w:space="0" w:color="auto"/>
                <w:right w:val="none" w:sz="0" w:space="0" w:color="auto"/>
              </w:divBdr>
            </w:div>
          </w:divsChild>
        </w:div>
        <w:div w:id="979925192">
          <w:marLeft w:val="0"/>
          <w:marRight w:val="0"/>
          <w:marTop w:val="360"/>
          <w:marBottom w:val="360"/>
          <w:divBdr>
            <w:top w:val="none" w:sz="0" w:space="0" w:color="auto"/>
            <w:left w:val="none" w:sz="0" w:space="0" w:color="auto"/>
            <w:bottom w:val="none" w:sz="0" w:space="0" w:color="auto"/>
            <w:right w:val="none" w:sz="0" w:space="0" w:color="auto"/>
          </w:divBdr>
        </w:div>
        <w:div w:id="979966511">
          <w:marLeft w:val="0"/>
          <w:marRight w:val="240"/>
          <w:marTop w:val="0"/>
          <w:marBottom w:val="0"/>
          <w:divBdr>
            <w:top w:val="none" w:sz="0" w:space="0" w:color="auto"/>
            <w:left w:val="none" w:sz="0" w:space="0" w:color="auto"/>
            <w:bottom w:val="none" w:sz="0" w:space="0" w:color="auto"/>
            <w:right w:val="none" w:sz="0" w:space="0" w:color="auto"/>
          </w:divBdr>
        </w:div>
        <w:div w:id="980038703">
          <w:marLeft w:val="0"/>
          <w:marRight w:val="0"/>
          <w:marTop w:val="300"/>
          <w:marBottom w:val="0"/>
          <w:divBdr>
            <w:top w:val="none" w:sz="0" w:space="0" w:color="auto"/>
            <w:left w:val="none" w:sz="0" w:space="0" w:color="auto"/>
            <w:bottom w:val="none" w:sz="0" w:space="0" w:color="auto"/>
            <w:right w:val="none" w:sz="0" w:space="0" w:color="auto"/>
          </w:divBdr>
        </w:div>
        <w:div w:id="980117263">
          <w:marLeft w:val="0"/>
          <w:marRight w:val="0"/>
          <w:marTop w:val="0"/>
          <w:marBottom w:val="0"/>
          <w:divBdr>
            <w:top w:val="none" w:sz="0" w:space="0" w:color="auto"/>
            <w:left w:val="none" w:sz="0" w:space="0" w:color="auto"/>
            <w:bottom w:val="none" w:sz="0" w:space="0" w:color="auto"/>
            <w:right w:val="none" w:sz="0" w:space="0" w:color="auto"/>
          </w:divBdr>
        </w:div>
        <w:div w:id="980187885">
          <w:marLeft w:val="0"/>
          <w:marRight w:val="0"/>
          <w:marTop w:val="378"/>
          <w:marBottom w:val="378"/>
          <w:divBdr>
            <w:top w:val="none" w:sz="0" w:space="0" w:color="auto"/>
            <w:left w:val="none" w:sz="0" w:space="0" w:color="auto"/>
            <w:bottom w:val="none" w:sz="0" w:space="0" w:color="auto"/>
            <w:right w:val="none" w:sz="0" w:space="0" w:color="auto"/>
          </w:divBdr>
          <w:divsChild>
            <w:div w:id="708381178">
              <w:marLeft w:val="0"/>
              <w:marRight w:val="0"/>
              <w:marTop w:val="0"/>
              <w:marBottom w:val="0"/>
              <w:divBdr>
                <w:top w:val="none" w:sz="0" w:space="0" w:color="auto"/>
                <w:left w:val="none" w:sz="0" w:space="0" w:color="auto"/>
                <w:bottom w:val="none" w:sz="0" w:space="0" w:color="auto"/>
                <w:right w:val="none" w:sz="0" w:space="0" w:color="auto"/>
              </w:divBdr>
            </w:div>
          </w:divsChild>
        </w:div>
        <w:div w:id="980227585">
          <w:marLeft w:val="0"/>
          <w:marRight w:val="0"/>
          <w:marTop w:val="0"/>
          <w:marBottom w:val="0"/>
          <w:divBdr>
            <w:top w:val="none" w:sz="0" w:space="0" w:color="auto"/>
            <w:left w:val="none" w:sz="0" w:space="0" w:color="auto"/>
            <w:bottom w:val="none" w:sz="0" w:space="0" w:color="auto"/>
            <w:right w:val="none" w:sz="0" w:space="0" w:color="auto"/>
          </w:divBdr>
        </w:div>
        <w:div w:id="980229298">
          <w:marLeft w:val="0"/>
          <w:marRight w:val="0"/>
          <w:marTop w:val="0"/>
          <w:marBottom w:val="0"/>
          <w:divBdr>
            <w:top w:val="none" w:sz="0" w:space="0" w:color="auto"/>
            <w:left w:val="none" w:sz="0" w:space="0" w:color="auto"/>
            <w:bottom w:val="none" w:sz="0" w:space="0" w:color="auto"/>
            <w:right w:val="none" w:sz="0" w:space="0" w:color="auto"/>
          </w:divBdr>
        </w:div>
        <w:div w:id="980235795">
          <w:marLeft w:val="0"/>
          <w:marRight w:val="0"/>
          <w:marTop w:val="0"/>
          <w:marBottom w:val="0"/>
          <w:divBdr>
            <w:top w:val="none" w:sz="0" w:space="0" w:color="auto"/>
            <w:left w:val="none" w:sz="0" w:space="0" w:color="auto"/>
            <w:bottom w:val="none" w:sz="0" w:space="0" w:color="auto"/>
            <w:right w:val="none" w:sz="0" w:space="0" w:color="auto"/>
          </w:divBdr>
        </w:div>
        <w:div w:id="980382720">
          <w:marLeft w:val="0"/>
          <w:marRight w:val="0"/>
          <w:marTop w:val="0"/>
          <w:marBottom w:val="0"/>
          <w:divBdr>
            <w:top w:val="none" w:sz="0" w:space="0" w:color="auto"/>
            <w:left w:val="none" w:sz="0" w:space="0" w:color="auto"/>
            <w:bottom w:val="none" w:sz="0" w:space="0" w:color="auto"/>
            <w:right w:val="none" w:sz="0" w:space="0" w:color="auto"/>
          </w:divBdr>
          <w:divsChild>
            <w:div w:id="273364440">
              <w:marLeft w:val="-135"/>
              <w:marRight w:val="0"/>
              <w:marTop w:val="0"/>
              <w:marBottom w:val="0"/>
              <w:divBdr>
                <w:top w:val="none" w:sz="0" w:space="0" w:color="auto"/>
                <w:left w:val="none" w:sz="0" w:space="0" w:color="auto"/>
                <w:bottom w:val="none" w:sz="0" w:space="0" w:color="auto"/>
                <w:right w:val="none" w:sz="0" w:space="0" w:color="auto"/>
              </w:divBdr>
            </w:div>
            <w:div w:id="308478566">
              <w:marLeft w:val="0"/>
              <w:marRight w:val="135"/>
              <w:marTop w:val="0"/>
              <w:marBottom w:val="0"/>
              <w:divBdr>
                <w:top w:val="none" w:sz="0" w:space="0" w:color="auto"/>
                <w:left w:val="none" w:sz="0" w:space="0" w:color="auto"/>
                <w:bottom w:val="none" w:sz="0" w:space="0" w:color="auto"/>
                <w:right w:val="none" w:sz="0" w:space="0" w:color="auto"/>
              </w:divBdr>
            </w:div>
            <w:div w:id="353574584">
              <w:marLeft w:val="0"/>
              <w:marRight w:val="0"/>
              <w:marTop w:val="0"/>
              <w:marBottom w:val="0"/>
              <w:divBdr>
                <w:top w:val="none" w:sz="0" w:space="0" w:color="auto"/>
                <w:left w:val="none" w:sz="0" w:space="0" w:color="auto"/>
                <w:bottom w:val="none" w:sz="0" w:space="0" w:color="auto"/>
                <w:right w:val="none" w:sz="0" w:space="0" w:color="auto"/>
              </w:divBdr>
              <w:divsChild>
                <w:div w:id="96862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497110">
          <w:marLeft w:val="0"/>
          <w:marRight w:val="0"/>
          <w:marTop w:val="0"/>
          <w:marBottom w:val="0"/>
          <w:divBdr>
            <w:top w:val="none" w:sz="0" w:space="0" w:color="auto"/>
            <w:left w:val="none" w:sz="0" w:space="0" w:color="auto"/>
            <w:bottom w:val="none" w:sz="0" w:space="0" w:color="auto"/>
            <w:right w:val="none" w:sz="0" w:space="0" w:color="auto"/>
          </w:divBdr>
        </w:div>
        <w:div w:id="980504793">
          <w:marLeft w:val="0"/>
          <w:marRight w:val="0"/>
          <w:marTop w:val="0"/>
          <w:marBottom w:val="0"/>
          <w:divBdr>
            <w:top w:val="none" w:sz="0" w:space="0" w:color="auto"/>
            <w:left w:val="none" w:sz="0" w:space="0" w:color="auto"/>
            <w:bottom w:val="none" w:sz="0" w:space="0" w:color="auto"/>
            <w:right w:val="none" w:sz="0" w:space="0" w:color="auto"/>
          </w:divBdr>
        </w:div>
        <w:div w:id="980575139">
          <w:marLeft w:val="0"/>
          <w:marRight w:val="0"/>
          <w:marTop w:val="354"/>
          <w:marBottom w:val="354"/>
          <w:divBdr>
            <w:top w:val="none" w:sz="0" w:space="0" w:color="auto"/>
            <w:left w:val="none" w:sz="0" w:space="0" w:color="auto"/>
            <w:bottom w:val="none" w:sz="0" w:space="0" w:color="auto"/>
            <w:right w:val="none" w:sz="0" w:space="0" w:color="auto"/>
          </w:divBdr>
        </w:div>
        <w:div w:id="980622758">
          <w:marLeft w:val="0"/>
          <w:marRight w:val="0"/>
          <w:marTop w:val="0"/>
          <w:marBottom w:val="0"/>
          <w:divBdr>
            <w:top w:val="none" w:sz="0" w:space="0" w:color="auto"/>
            <w:left w:val="none" w:sz="0" w:space="0" w:color="auto"/>
            <w:bottom w:val="none" w:sz="0" w:space="0" w:color="auto"/>
            <w:right w:val="none" w:sz="0" w:space="0" w:color="auto"/>
          </w:divBdr>
          <w:divsChild>
            <w:div w:id="546795214">
              <w:marLeft w:val="0"/>
              <w:marRight w:val="0"/>
              <w:marTop w:val="0"/>
              <w:marBottom w:val="0"/>
              <w:divBdr>
                <w:top w:val="none" w:sz="0" w:space="0" w:color="auto"/>
                <w:left w:val="none" w:sz="0" w:space="0" w:color="auto"/>
                <w:bottom w:val="none" w:sz="0" w:space="0" w:color="auto"/>
                <w:right w:val="none" w:sz="0" w:space="0" w:color="auto"/>
              </w:divBdr>
              <w:divsChild>
                <w:div w:id="87774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47094">
          <w:marLeft w:val="0"/>
          <w:marRight w:val="0"/>
          <w:marTop w:val="0"/>
          <w:marBottom w:val="0"/>
          <w:divBdr>
            <w:top w:val="none" w:sz="0" w:space="0" w:color="auto"/>
            <w:left w:val="none" w:sz="0" w:space="0" w:color="auto"/>
            <w:bottom w:val="none" w:sz="0" w:space="0" w:color="auto"/>
            <w:right w:val="none" w:sz="0" w:space="0" w:color="auto"/>
          </w:divBdr>
        </w:div>
        <w:div w:id="980690832">
          <w:marLeft w:val="0"/>
          <w:marRight w:val="0"/>
          <w:marTop w:val="344"/>
          <w:marBottom w:val="344"/>
          <w:divBdr>
            <w:top w:val="none" w:sz="0" w:space="0" w:color="auto"/>
            <w:left w:val="none" w:sz="0" w:space="0" w:color="auto"/>
            <w:bottom w:val="none" w:sz="0" w:space="0" w:color="auto"/>
            <w:right w:val="none" w:sz="0" w:space="0" w:color="auto"/>
          </w:divBdr>
          <w:divsChild>
            <w:div w:id="135612589">
              <w:marLeft w:val="0"/>
              <w:marRight w:val="0"/>
              <w:marTop w:val="0"/>
              <w:marBottom w:val="0"/>
              <w:divBdr>
                <w:top w:val="none" w:sz="0" w:space="0" w:color="auto"/>
                <w:left w:val="none" w:sz="0" w:space="0" w:color="auto"/>
                <w:bottom w:val="none" w:sz="0" w:space="0" w:color="auto"/>
                <w:right w:val="none" w:sz="0" w:space="0" w:color="auto"/>
              </w:divBdr>
            </w:div>
          </w:divsChild>
        </w:div>
        <w:div w:id="980816042">
          <w:marLeft w:val="0"/>
          <w:marRight w:val="0"/>
          <w:marTop w:val="0"/>
          <w:marBottom w:val="0"/>
          <w:divBdr>
            <w:top w:val="none" w:sz="0" w:space="0" w:color="auto"/>
            <w:left w:val="none" w:sz="0" w:space="0" w:color="auto"/>
            <w:bottom w:val="none" w:sz="0" w:space="0" w:color="auto"/>
            <w:right w:val="none" w:sz="0" w:space="0" w:color="auto"/>
          </w:divBdr>
        </w:div>
        <w:div w:id="980959570">
          <w:marLeft w:val="0"/>
          <w:marRight w:val="0"/>
          <w:marTop w:val="0"/>
          <w:marBottom w:val="0"/>
          <w:divBdr>
            <w:top w:val="none" w:sz="0" w:space="0" w:color="auto"/>
            <w:left w:val="none" w:sz="0" w:space="0" w:color="auto"/>
            <w:bottom w:val="none" w:sz="0" w:space="0" w:color="auto"/>
            <w:right w:val="none" w:sz="0" w:space="0" w:color="auto"/>
          </w:divBdr>
        </w:div>
        <w:div w:id="981229667">
          <w:marLeft w:val="0"/>
          <w:marRight w:val="366"/>
          <w:marTop w:val="0"/>
          <w:marBottom w:val="0"/>
          <w:divBdr>
            <w:top w:val="none" w:sz="0" w:space="0" w:color="auto"/>
            <w:left w:val="none" w:sz="0" w:space="0" w:color="auto"/>
            <w:bottom w:val="none" w:sz="0" w:space="0" w:color="auto"/>
            <w:right w:val="none" w:sz="0" w:space="0" w:color="auto"/>
          </w:divBdr>
        </w:div>
        <w:div w:id="981233044">
          <w:marLeft w:val="0"/>
          <w:marRight w:val="0"/>
          <w:marTop w:val="720"/>
          <w:marBottom w:val="900"/>
          <w:divBdr>
            <w:top w:val="none" w:sz="0" w:space="0" w:color="auto"/>
            <w:left w:val="none" w:sz="0" w:space="0" w:color="auto"/>
            <w:bottom w:val="none" w:sz="0" w:space="0" w:color="auto"/>
            <w:right w:val="none" w:sz="0" w:space="0" w:color="auto"/>
          </w:divBdr>
        </w:div>
        <w:div w:id="981275027">
          <w:marLeft w:val="0"/>
          <w:marRight w:val="0"/>
          <w:marTop w:val="240"/>
          <w:marBottom w:val="240"/>
          <w:divBdr>
            <w:top w:val="none" w:sz="0" w:space="0" w:color="auto"/>
            <w:left w:val="none" w:sz="0" w:space="0" w:color="auto"/>
            <w:bottom w:val="none" w:sz="0" w:space="0" w:color="auto"/>
            <w:right w:val="none" w:sz="0" w:space="0" w:color="auto"/>
          </w:divBdr>
        </w:div>
        <w:div w:id="981344737">
          <w:marLeft w:val="0"/>
          <w:marRight w:val="0"/>
          <w:marTop w:val="240"/>
          <w:marBottom w:val="240"/>
          <w:divBdr>
            <w:top w:val="none" w:sz="0" w:space="0" w:color="auto"/>
            <w:left w:val="none" w:sz="0" w:space="0" w:color="auto"/>
            <w:bottom w:val="none" w:sz="0" w:space="0" w:color="auto"/>
            <w:right w:val="none" w:sz="0" w:space="0" w:color="auto"/>
          </w:divBdr>
        </w:div>
        <w:div w:id="981428083">
          <w:marLeft w:val="0"/>
          <w:marRight w:val="0"/>
          <w:marTop w:val="0"/>
          <w:marBottom w:val="0"/>
          <w:divBdr>
            <w:top w:val="none" w:sz="0" w:space="0" w:color="auto"/>
            <w:left w:val="none" w:sz="0" w:space="0" w:color="auto"/>
            <w:bottom w:val="none" w:sz="0" w:space="0" w:color="auto"/>
            <w:right w:val="none" w:sz="0" w:space="0" w:color="auto"/>
          </w:divBdr>
          <w:divsChild>
            <w:div w:id="480392334">
              <w:marLeft w:val="0"/>
              <w:marRight w:val="0"/>
              <w:marTop w:val="0"/>
              <w:marBottom w:val="0"/>
              <w:divBdr>
                <w:top w:val="none" w:sz="0" w:space="0" w:color="auto"/>
                <w:left w:val="none" w:sz="0" w:space="0" w:color="auto"/>
                <w:bottom w:val="none" w:sz="0" w:space="0" w:color="auto"/>
                <w:right w:val="none" w:sz="0" w:space="0" w:color="auto"/>
              </w:divBdr>
            </w:div>
          </w:divsChild>
        </w:div>
        <w:div w:id="981469635">
          <w:marLeft w:val="0"/>
          <w:marRight w:val="0"/>
          <w:marTop w:val="240"/>
          <w:marBottom w:val="240"/>
          <w:divBdr>
            <w:top w:val="none" w:sz="0" w:space="0" w:color="auto"/>
            <w:left w:val="none" w:sz="0" w:space="0" w:color="auto"/>
            <w:bottom w:val="none" w:sz="0" w:space="0" w:color="auto"/>
            <w:right w:val="none" w:sz="0" w:space="0" w:color="auto"/>
          </w:divBdr>
        </w:div>
        <w:div w:id="981470417">
          <w:marLeft w:val="0"/>
          <w:marRight w:val="0"/>
          <w:marTop w:val="0"/>
          <w:marBottom w:val="0"/>
          <w:divBdr>
            <w:top w:val="none" w:sz="0" w:space="0" w:color="auto"/>
            <w:left w:val="none" w:sz="0" w:space="0" w:color="auto"/>
            <w:bottom w:val="none" w:sz="0" w:space="0" w:color="auto"/>
            <w:right w:val="none" w:sz="0" w:space="0" w:color="auto"/>
          </w:divBdr>
        </w:div>
        <w:div w:id="981495976">
          <w:marLeft w:val="0"/>
          <w:marRight w:val="0"/>
          <w:marTop w:val="720"/>
          <w:marBottom w:val="900"/>
          <w:divBdr>
            <w:top w:val="none" w:sz="0" w:space="0" w:color="auto"/>
            <w:left w:val="none" w:sz="0" w:space="0" w:color="auto"/>
            <w:bottom w:val="none" w:sz="0" w:space="0" w:color="auto"/>
            <w:right w:val="none" w:sz="0" w:space="0" w:color="auto"/>
          </w:divBdr>
        </w:div>
        <w:div w:id="981544343">
          <w:marLeft w:val="0"/>
          <w:marRight w:val="0"/>
          <w:marTop w:val="0"/>
          <w:marBottom w:val="0"/>
          <w:divBdr>
            <w:top w:val="none" w:sz="0" w:space="0" w:color="auto"/>
            <w:left w:val="none" w:sz="0" w:space="0" w:color="auto"/>
            <w:bottom w:val="none" w:sz="0" w:space="0" w:color="auto"/>
            <w:right w:val="none" w:sz="0" w:space="0" w:color="auto"/>
          </w:divBdr>
        </w:div>
        <w:div w:id="981614838">
          <w:marLeft w:val="0"/>
          <w:marRight w:val="0"/>
          <w:marTop w:val="366"/>
          <w:marBottom w:val="366"/>
          <w:divBdr>
            <w:top w:val="none" w:sz="0" w:space="0" w:color="auto"/>
            <w:left w:val="none" w:sz="0" w:space="0" w:color="auto"/>
            <w:bottom w:val="none" w:sz="0" w:space="0" w:color="auto"/>
            <w:right w:val="none" w:sz="0" w:space="0" w:color="auto"/>
          </w:divBdr>
          <w:divsChild>
            <w:div w:id="310867464">
              <w:marLeft w:val="0"/>
              <w:marRight w:val="0"/>
              <w:marTop w:val="0"/>
              <w:marBottom w:val="0"/>
              <w:divBdr>
                <w:top w:val="none" w:sz="0" w:space="0" w:color="auto"/>
                <w:left w:val="none" w:sz="0" w:space="0" w:color="auto"/>
                <w:bottom w:val="none" w:sz="0" w:space="0" w:color="auto"/>
                <w:right w:val="none" w:sz="0" w:space="0" w:color="auto"/>
              </w:divBdr>
            </w:div>
          </w:divsChild>
        </w:div>
        <w:div w:id="981689082">
          <w:marLeft w:val="0"/>
          <w:marRight w:val="0"/>
          <w:marTop w:val="240"/>
          <w:marBottom w:val="240"/>
          <w:divBdr>
            <w:top w:val="none" w:sz="0" w:space="0" w:color="auto"/>
            <w:left w:val="none" w:sz="0" w:space="0" w:color="auto"/>
            <w:bottom w:val="none" w:sz="0" w:space="0" w:color="auto"/>
            <w:right w:val="none" w:sz="0" w:space="0" w:color="auto"/>
          </w:divBdr>
          <w:divsChild>
            <w:div w:id="250898174">
              <w:marLeft w:val="0"/>
              <w:marRight w:val="0"/>
              <w:marTop w:val="0"/>
              <w:marBottom w:val="0"/>
              <w:divBdr>
                <w:top w:val="none" w:sz="0" w:space="0" w:color="auto"/>
                <w:left w:val="none" w:sz="0" w:space="0" w:color="auto"/>
                <w:bottom w:val="none" w:sz="0" w:space="0" w:color="auto"/>
                <w:right w:val="none" w:sz="0" w:space="0" w:color="auto"/>
              </w:divBdr>
            </w:div>
          </w:divsChild>
        </w:div>
        <w:div w:id="981733036">
          <w:marLeft w:val="0"/>
          <w:marRight w:val="0"/>
          <w:marTop w:val="240"/>
          <w:marBottom w:val="240"/>
          <w:divBdr>
            <w:top w:val="none" w:sz="0" w:space="0" w:color="auto"/>
            <w:left w:val="none" w:sz="0" w:space="0" w:color="auto"/>
            <w:bottom w:val="none" w:sz="0" w:space="0" w:color="auto"/>
            <w:right w:val="none" w:sz="0" w:space="0" w:color="auto"/>
          </w:divBdr>
        </w:div>
        <w:div w:id="981734819">
          <w:marLeft w:val="0"/>
          <w:marRight w:val="0"/>
          <w:marTop w:val="240"/>
          <w:marBottom w:val="240"/>
          <w:divBdr>
            <w:top w:val="none" w:sz="0" w:space="0" w:color="auto"/>
            <w:left w:val="none" w:sz="0" w:space="0" w:color="auto"/>
            <w:bottom w:val="none" w:sz="0" w:space="0" w:color="auto"/>
            <w:right w:val="none" w:sz="0" w:space="0" w:color="auto"/>
          </w:divBdr>
          <w:divsChild>
            <w:div w:id="727533524">
              <w:marLeft w:val="0"/>
              <w:marRight w:val="0"/>
              <w:marTop w:val="0"/>
              <w:marBottom w:val="0"/>
              <w:divBdr>
                <w:top w:val="none" w:sz="0" w:space="0" w:color="auto"/>
                <w:left w:val="none" w:sz="0" w:space="0" w:color="auto"/>
                <w:bottom w:val="none" w:sz="0" w:space="0" w:color="auto"/>
                <w:right w:val="none" w:sz="0" w:space="0" w:color="auto"/>
              </w:divBdr>
            </w:div>
          </w:divsChild>
        </w:div>
        <w:div w:id="981738028">
          <w:marLeft w:val="0"/>
          <w:marRight w:val="0"/>
          <w:marTop w:val="0"/>
          <w:marBottom w:val="0"/>
          <w:divBdr>
            <w:top w:val="none" w:sz="0" w:space="0" w:color="auto"/>
            <w:left w:val="none" w:sz="0" w:space="0" w:color="auto"/>
            <w:bottom w:val="none" w:sz="0" w:space="0" w:color="auto"/>
            <w:right w:val="none" w:sz="0" w:space="0" w:color="auto"/>
          </w:divBdr>
          <w:divsChild>
            <w:div w:id="572086867">
              <w:marLeft w:val="0"/>
              <w:marRight w:val="0"/>
              <w:marTop w:val="0"/>
              <w:marBottom w:val="0"/>
              <w:divBdr>
                <w:top w:val="none" w:sz="0" w:space="0" w:color="auto"/>
                <w:left w:val="none" w:sz="0" w:space="0" w:color="auto"/>
                <w:bottom w:val="none" w:sz="0" w:space="0" w:color="auto"/>
                <w:right w:val="none" w:sz="0" w:space="0" w:color="auto"/>
              </w:divBdr>
            </w:div>
          </w:divsChild>
        </w:div>
        <w:div w:id="981811655">
          <w:marLeft w:val="0"/>
          <w:marRight w:val="0"/>
          <w:marTop w:val="240"/>
          <w:marBottom w:val="240"/>
          <w:divBdr>
            <w:top w:val="none" w:sz="0" w:space="0" w:color="auto"/>
            <w:left w:val="none" w:sz="0" w:space="0" w:color="auto"/>
            <w:bottom w:val="none" w:sz="0" w:space="0" w:color="auto"/>
            <w:right w:val="none" w:sz="0" w:space="0" w:color="auto"/>
          </w:divBdr>
          <w:divsChild>
            <w:div w:id="884027794">
              <w:marLeft w:val="0"/>
              <w:marRight w:val="0"/>
              <w:marTop w:val="0"/>
              <w:marBottom w:val="0"/>
              <w:divBdr>
                <w:top w:val="none" w:sz="0" w:space="0" w:color="auto"/>
                <w:left w:val="none" w:sz="0" w:space="0" w:color="auto"/>
                <w:bottom w:val="none" w:sz="0" w:space="0" w:color="auto"/>
                <w:right w:val="none" w:sz="0" w:space="0" w:color="auto"/>
              </w:divBdr>
            </w:div>
          </w:divsChild>
        </w:div>
        <w:div w:id="981882707">
          <w:marLeft w:val="0"/>
          <w:marRight w:val="135"/>
          <w:marTop w:val="0"/>
          <w:marBottom w:val="0"/>
          <w:divBdr>
            <w:top w:val="none" w:sz="0" w:space="0" w:color="auto"/>
            <w:left w:val="none" w:sz="0" w:space="0" w:color="auto"/>
            <w:bottom w:val="none" w:sz="0" w:space="0" w:color="auto"/>
            <w:right w:val="none" w:sz="0" w:space="0" w:color="auto"/>
          </w:divBdr>
        </w:div>
        <w:div w:id="981883876">
          <w:marLeft w:val="0"/>
          <w:marRight w:val="0"/>
          <w:marTop w:val="0"/>
          <w:marBottom w:val="0"/>
          <w:divBdr>
            <w:top w:val="none" w:sz="0" w:space="0" w:color="auto"/>
            <w:left w:val="none" w:sz="0" w:space="0" w:color="auto"/>
            <w:bottom w:val="none" w:sz="0" w:space="0" w:color="auto"/>
            <w:right w:val="none" w:sz="0" w:space="0" w:color="auto"/>
          </w:divBdr>
        </w:div>
        <w:div w:id="981885308">
          <w:marLeft w:val="0"/>
          <w:marRight w:val="0"/>
          <w:marTop w:val="0"/>
          <w:marBottom w:val="0"/>
          <w:divBdr>
            <w:top w:val="none" w:sz="0" w:space="0" w:color="auto"/>
            <w:left w:val="none" w:sz="0" w:space="0" w:color="auto"/>
            <w:bottom w:val="none" w:sz="0" w:space="0" w:color="auto"/>
            <w:right w:val="none" w:sz="0" w:space="0" w:color="auto"/>
          </w:divBdr>
        </w:div>
        <w:div w:id="981928864">
          <w:marLeft w:val="0"/>
          <w:marRight w:val="0"/>
          <w:marTop w:val="240"/>
          <w:marBottom w:val="240"/>
          <w:divBdr>
            <w:top w:val="none" w:sz="0" w:space="0" w:color="auto"/>
            <w:left w:val="none" w:sz="0" w:space="0" w:color="auto"/>
            <w:bottom w:val="none" w:sz="0" w:space="0" w:color="auto"/>
            <w:right w:val="none" w:sz="0" w:space="0" w:color="auto"/>
          </w:divBdr>
        </w:div>
        <w:div w:id="981957239">
          <w:marLeft w:val="0"/>
          <w:marRight w:val="0"/>
          <w:marTop w:val="0"/>
          <w:marBottom w:val="0"/>
          <w:divBdr>
            <w:top w:val="none" w:sz="0" w:space="0" w:color="auto"/>
            <w:left w:val="none" w:sz="0" w:space="0" w:color="auto"/>
            <w:bottom w:val="none" w:sz="0" w:space="0" w:color="auto"/>
            <w:right w:val="none" w:sz="0" w:space="0" w:color="auto"/>
          </w:divBdr>
        </w:div>
        <w:div w:id="982000779">
          <w:marLeft w:val="0"/>
          <w:marRight w:val="0"/>
          <w:marTop w:val="0"/>
          <w:marBottom w:val="0"/>
          <w:divBdr>
            <w:top w:val="none" w:sz="0" w:space="0" w:color="auto"/>
            <w:left w:val="none" w:sz="0" w:space="0" w:color="auto"/>
            <w:bottom w:val="none" w:sz="0" w:space="0" w:color="auto"/>
            <w:right w:val="none" w:sz="0" w:space="0" w:color="auto"/>
          </w:divBdr>
        </w:div>
        <w:div w:id="982005413">
          <w:marLeft w:val="-135"/>
          <w:marRight w:val="0"/>
          <w:marTop w:val="0"/>
          <w:marBottom w:val="0"/>
          <w:divBdr>
            <w:top w:val="none" w:sz="0" w:space="0" w:color="auto"/>
            <w:left w:val="none" w:sz="0" w:space="0" w:color="auto"/>
            <w:bottom w:val="none" w:sz="0" w:space="0" w:color="auto"/>
            <w:right w:val="none" w:sz="0" w:space="0" w:color="auto"/>
          </w:divBdr>
        </w:div>
        <w:div w:id="982006554">
          <w:marLeft w:val="0"/>
          <w:marRight w:val="0"/>
          <w:marTop w:val="0"/>
          <w:marBottom w:val="0"/>
          <w:divBdr>
            <w:top w:val="none" w:sz="0" w:space="0" w:color="auto"/>
            <w:left w:val="none" w:sz="0" w:space="0" w:color="auto"/>
            <w:bottom w:val="none" w:sz="0" w:space="0" w:color="auto"/>
            <w:right w:val="none" w:sz="0" w:space="0" w:color="auto"/>
          </w:divBdr>
        </w:div>
        <w:div w:id="982078087">
          <w:marLeft w:val="0"/>
          <w:marRight w:val="0"/>
          <w:marTop w:val="240"/>
          <w:marBottom w:val="240"/>
          <w:divBdr>
            <w:top w:val="none" w:sz="0" w:space="0" w:color="auto"/>
            <w:left w:val="none" w:sz="0" w:space="0" w:color="auto"/>
            <w:bottom w:val="none" w:sz="0" w:space="0" w:color="auto"/>
            <w:right w:val="none" w:sz="0" w:space="0" w:color="auto"/>
          </w:divBdr>
        </w:div>
        <w:div w:id="982193866">
          <w:marLeft w:val="0"/>
          <w:marRight w:val="0"/>
          <w:marTop w:val="0"/>
          <w:marBottom w:val="0"/>
          <w:divBdr>
            <w:top w:val="none" w:sz="0" w:space="0" w:color="auto"/>
            <w:left w:val="none" w:sz="0" w:space="0" w:color="auto"/>
            <w:bottom w:val="none" w:sz="0" w:space="0" w:color="auto"/>
            <w:right w:val="none" w:sz="0" w:space="0" w:color="auto"/>
          </w:divBdr>
          <w:divsChild>
            <w:div w:id="155657604">
              <w:marLeft w:val="0"/>
              <w:marRight w:val="0"/>
              <w:marTop w:val="0"/>
              <w:marBottom w:val="0"/>
              <w:divBdr>
                <w:top w:val="none" w:sz="0" w:space="0" w:color="auto"/>
                <w:left w:val="none" w:sz="0" w:space="0" w:color="auto"/>
                <w:bottom w:val="none" w:sz="0" w:space="0" w:color="auto"/>
                <w:right w:val="none" w:sz="0" w:space="0" w:color="auto"/>
              </w:divBdr>
            </w:div>
          </w:divsChild>
        </w:div>
        <w:div w:id="982197289">
          <w:marLeft w:val="0"/>
          <w:marRight w:val="0"/>
          <w:marTop w:val="0"/>
          <w:marBottom w:val="0"/>
          <w:divBdr>
            <w:top w:val="none" w:sz="0" w:space="0" w:color="auto"/>
            <w:left w:val="none" w:sz="0" w:space="0" w:color="auto"/>
            <w:bottom w:val="none" w:sz="0" w:space="0" w:color="auto"/>
            <w:right w:val="none" w:sz="0" w:space="0" w:color="auto"/>
          </w:divBdr>
          <w:divsChild>
            <w:div w:id="301740705">
              <w:marLeft w:val="0"/>
              <w:marRight w:val="0"/>
              <w:marTop w:val="0"/>
              <w:marBottom w:val="0"/>
              <w:divBdr>
                <w:top w:val="none" w:sz="0" w:space="0" w:color="auto"/>
                <w:left w:val="none" w:sz="0" w:space="0" w:color="auto"/>
                <w:bottom w:val="none" w:sz="0" w:space="0" w:color="auto"/>
                <w:right w:val="none" w:sz="0" w:space="0" w:color="auto"/>
              </w:divBdr>
              <w:divsChild>
                <w:div w:id="64516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45965">
          <w:marLeft w:val="0"/>
          <w:marRight w:val="0"/>
          <w:marTop w:val="0"/>
          <w:marBottom w:val="300"/>
          <w:divBdr>
            <w:top w:val="none" w:sz="0" w:space="0" w:color="auto"/>
            <w:left w:val="none" w:sz="0" w:space="0" w:color="auto"/>
            <w:bottom w:val="none" w:sz="0" w:space="0" w:color="auto"/>
            <w:right w:val="none" w:sz="0" w:space="0" w:color="auto"/>
          </w:divBdr>
        </w:div>
        <w:div w:id="982350533">
          <w:marLeft w:val="0"/>
          <w:marRight w:val="0"/>
          <w:marTop w:val="360"/>
          <w:marBottom w:val="360"/>
          <w:divBdr>
            <w:top w:val="none" w:sz="0" w:space="0" w:color="auto"/>
            <w:left w:val="none" w:sz="0" w:space="0" w:color="auto"/>
            <w:bottom w:val="none" w:sz="0" w:space="0" w:color="auto"/>
            <w:right w:val="none" w:sz="0" w:space="0" w:color="auto"/>
          </w:divBdr>
        </w:div>
        <w:div w:id="982351763">
          <w:marLeft w:val="0"/>
          <w:marRight w:val="0"/>
          <w:marTop w:val="0"/>
          <w:marBottom w:val="0"/>
          <w:divBdr>
            <w:top w:val="none" w:sz="0" w:space="0" w:color="auto"/>
            <w:left w:val="none" w:sz="0" w:space="0" w:color="auto"/>
            <w:bottom w:val="none" w:sz="0" w:space="0" w:color="auto"/>
            <w:right w:val="none" w:sz="0" w:space="0" w:color="auto"/>
          </w:divBdr>
        </w:div>
        <w:div w:id="982463874">
          <w:marLeft w:val="0"/>
          <w:marRight w:val="0"/>
          <w:marTop w:val="0"/>
          <w:marBottom w:val="0"/>
          <w:divBdr>
            <w:top w:val="none" w:sz="0" w:space="0" w:color="auto"/>
            <w:left w:val="none" w:sz="0" w:space="0" w:color="auto"/>
            <w:bottom w:val="none" w:sz="0" w:space="0" w:color="auto"/>
            <w:right w:val="none" w:sz="0" w:space="0" w:color="auto"/>
          </w:divBdr>
        </w:div>
        <w:div w:id="982463978">
          <w:marLeft w:val="0"/>
          <w:marRight w:val="0"/>
          <w:marTop w:val="0"/>
          <w:marBottom w:val="0"/>
          <w:divBdr>
            <w:top w:val="none" w:sz="0" w:space="0" w:color="auto"/>
            <w:left w:val="none" w:sz="0" w:space="0" w:color="auto"/>
            <w:bottom w:val="none" w:sz="0" w:space="0" w:color="auto"/>
            <w:right w:val="none" w:sz="0" w:space="0" w:color="auto"/>
          </w:divBdr>
        </w:div>
        <w:div w:id="982736576">
          <w:marLeft w:val="0"/>
          <w:marRight w:val="0"/>
          <w:marTop w:val="0"/>
          <w:marBottom w:val="0"/>
          <w:divBdr>
            <w:top w:val="none" w:sz="0" w:space="0" w:color="auto"/>
            <w:left w:val="none" w:sz="0" w:space="0" w:color="auto"/>
            <w:bottom w:val="none" w:sz="0" w:space="0" w:color="auto"/>
            <w:right w:val="none" w:sz="0" w:space="0" w:color="auto"/>
          </w:divBdr>
        </w:div>
        <w:div w:id="982807800">
          <w:marLeft w:val="0"/>
          <w:marRight w:val="1500"/>
          <w:marTop w:val="0"/>
          <w:marBottom w:val="0"/>
          <w:divBdr>
            <w:top w:val="none" w:sz="0" w:space="0" w:color="auto"/>
            <w:left w:val="none" w:sz="0" w:space="0" w:color="auto"/>
            <w:bottom w:val="none" w:sz="0" w:space="0" w:color="auto"/>
            <w:right w:val="none" w:sz="0" w:space="0" w:color="auto"/>
          </w:divBdr>
        </w:div>
        <w:div w:id="982809939">
          <w:marLeft w:val="0"/>
          <w:marRight w:val="0"/>
          <w:marTop w:val="240"/>
          <w:marBottom w:val="240"/>
          <w:divBdr>
            <w:top w:val="none" w:sz="0" w:space="0" w:color="auto"/>
            <w:left w:val="none" w:sz="0" w:space="0" w:color="auto"/>
            <w:bottom w:val="none" w:sz="0" w:space="0" w:color="auto"/>
            <w:right w:val="none" w:sz="0" w:space="0" w:color="auto"/>
          </w:divBdr>
        </w:div>
        <w:div w:id="982857140">
          <w:marLeft w:val="0"/>
          <w:marRight w:val="0"/>
          <w:marTop w:val="300"/>
          <w:marBottom w:val="300"/>
          <w:divBdr>
            <w:top w:val="none" w:sz="0" w:space="0" w:color="auto"/>
            <w:left w:val="none" w:sz="0" w:space="0" w:color="auto"/>
            <w:bottom w:val="none" w:sz="0" w:space="0" w:color="auto"/>
            <w:right w:val="none" w:sz="0" w:space="0" w:color="auto"/>
          </w:divBdr>
        </w:div>
        <w:div w:id="982932034">
          <w:marLeft w:val="0"/>
          <w:marRight w:val="0"/>
          <w:marTop w:val="240"/>
          <w:marBottom w:val="240"/>
          <w:divBdr>
            <w:top w:val="none" w:sz="0" w:space="0" w:color="auto"/>
            <w:left w:val="none" w:sz="0" w:space="0" w:color="auto"/>
            <w:bottom w:val="none" w:sz="0" w:space="0" w:color="auto"/>
            <w:right w:val="none" w:sz="0" w:space="0" w:color="auto"/>
          </w:divBdr>
        </w:div>
        <w:div w:id="982975413">
          <w:marLeft w:val="0"/>
          <w:marRight w:val="0"/>
          <w:marTop w:val="240"/>
          <w:marBottom w:val="240"/>
          <w:divBdr>
            <w:top w:val="none" w:sz="0" w:space="0" w:color="auto"/>
            <w:left w:val="none" w:sz="0" w:space="0" w:color="auto"/>
            <w:bottom w:val="none" w:sz="0" w:space="0" w:color="auto"/>
            <w:right w:val="none" w:sz="0" w:space="0" w:color="auto"/>
          </w:divBdr>
        </w:div>
        <w:div w:id="983005849">
          <w:marLeft w:val="0"/>
          <w:marRight w:val="0"/>
          <w:marTop w:val="0"/>
          <w:marBottom w:val="0"/>
          <w:divBdr>
            <w:top w:val="none" w:sz="0" w:space="0" w:color="auto"/>
            <w:left w:val="none" w:sz="0" w:space="0" w:color="auto"/>
            <w:bottom w:val="none" w:sz="0" w:space="0" w:color="auto"/>
            <w:right w:val="none" w:sz="0" w:space="0" w:color="auto"/>
          </w:divBdr>
        </w:div>
        <w:div w:id="983123626">
          <w:marLeft w:val="0"/>
          <w:marRight w:val="0"/>
          <w:marTop w:val="0"/>
          <w:marBottom w:val="0"/>
          <w:divBdr>
            <w:top w:val="none" w:sz="0" w:space="0" w:color="auto"/>
            <w:left w:val="none" w:sz="0" w:space="0" w:color="auto"/>
            <w:bottom w:val="none" w:sz="0" w:space="0" w:color="auto"/>
            <w:right w:val="none" w:sz="0" w:space="0" w:color="auto"/>
          </w:divBdr>
        </w:div>
        <w:div w:id="983125165">
          <w:marLeft w:val="0"/>
          <w:marRight w:val="0"/>
          <w:marTop w:val="75"/>
          <w:marBottom w:val="0"/>
          <w:divBdr>
            <w:top w:val="none" w:sz="0" w:space="0" w:color="auto"/>
            <w:left w:val="none" w:sz="0" w:space="0" w:color="auto"/>
            <w:bottom w:val="none" w:sz="0" w:space="0" w:color="auto"/>
            <w:right w:val="none" w:sz="0" w:space="0" w:color="auto"/>
          </w:divBdr>
        </w:div>
        <w:div w:id="983238472">
          <w:marLeft w:val="0"/>
          <w:marRight w:val="1500"/>
          <w:marTop w:val="0"/>
          <w:marBottom w:val="0"/>
          <w:divBdr>
            <w:top w:val="none" w:sz="0" w:space="0" w:color="auto"/>
            <w:left w:val="none" w:sz="0" w:space="0" w:color="auto"/>
            <w:bottom w:val="none" w:sz="0" w:space="0" w:color="auto"/>
            <w:right w:val="none" w:sz="0" w:space="0" w:color="auto"/>
          </w:divBdr>
        </w:div>
        <w:div w:id="983239149">
          <w:marLeft w:val="0"/>
          <w:marRight w:val="0"/>
          <w:marTop w:val="0"/>
          <w:marBottom w:val="0"/>
          <w:divBdr>
            <w:top w:val="none" w:sz="0" w:space="0" w:color="auto"/>
            <w:left w:val="none" w:sz="0" w:space="0" w:color="auto"/>
            <w:bottom w:val="none" w:sz="0" w:space="0" w:color="auto"/>
            <w:right w:val="none" w:sz="0" w:space="0" w:color="auto"/>
          </w:divBdr>
        </w:div>
        <w:div w:id="983315141">
          <w:marLeft w:val="0"/>
          <w:marRight w:val="0"/>
          <w:marTop w:val="240"/>
          <w:marBottom w:val="240"/>
          <w:divBdr>
            <w:top w:val="none" w:sz="0" w:space="0" w:color="auto"/>
            <w:left w:val="none" w:sz="0" w:space="0" w:color="auto"/>
            <w:bottom w:val="none" w:sz="0" w:space="0" w:color="auto"/>
            <w:right w:val="none" w:sz="0" w:space="0" w:color="auto"/>
          </w:divBdr>
          <w:divsChild>
            <w:div w:id="949631712">
              <w:marLeft w:val="0"/>
              <w:marRight w:val="0"/>
              <w:marTop w:val="0"/>
              <w:marBottom w:val="0"/>
              <w:divBdr>
                <w:top w:val="none" w:sz="0" w:space="0" w:color="auto"/>
                <w:left w:val="none" w:sz="0" w:space="0" w:color="auto"/>
                <w:bottom w:val="none" w:sz="0" w:space="0" w:color="auto"/>
                <w:right w:val="none" w:sz="0" w:space="0" w:color="auto"/>
              </w:divBdr>
            </w:div>
          </w:divsChild>
        </w:div>
        <w:div w:id="983510645">
          <w:marLeft w:val="0"/>
          <w:marRight w:val="0"/>
          <w:marTop w:val="0"/>
          <w:marBottom w:val="0"/>
          <w:divBdr>
            <w:top w:val="none" w:sz="0" w:space="0" w:color="auto"/>
            <w:left w:val="none" w:sz="0" w:space="0" w:color="auto"/>
            <w:bottom w:val="none" w:sz="0" w:space="0" w:color="auto"/>
            <w:right w:val="none" w:sz="0" w:space="0" w:color="auto"/>
          </w:divBdr>
        </w:div>
        <w:div w:id="983773575">
          <w:marLeft w:val="0"/>
          <w:marRight w:val="0"/>
          <w:marTop w:val="0"/>
          <w:marBottom w:val="274"/>
          <w:divBdr>
            <w:top w:val="none" w:sz="0" w:space="0" w:color="auto"/>
            <w:left w:val="none" w:sz="0" w:space="0" w:color="auto"/>
            <w:bottom w:val="none" w:sz="0" w:space="0" w:color="auto"/>
            <w:right w:val="none" w:sz="0" w:space="0" w:color="auto"/>
          </w:divBdr>
          <w:divsChild>
            <w:div w:id="133910551">
              <w:marLeft w:val="0"/>
              <w:marRight w:val="0"/>
              <w:marTop w:val="0"/>
              <w:marBottom w:val="274"/>
              <w:divBdr>
                <w:top w:val="none" w:sz="0" w:space="0" w:color="auto"/>
                <w:left w:val="none" w:sz="0" w:space="0" w:color="auto"/>
                <w:bottom w:val="none" w:sz="0" w:space="0" w:color="auto"/>
                <w:right w:val="none" w:sz="0" w:space="0" w:color="auto"/>
              </w:divBdr>
            </w:div>
          </w:divsChild>
        </w:div>
        <w:div w:id="983777335">
          <w:marLeft w:val="0"/>
          <w:marRight w:val="0"/>
          <w:marTop w:val="240"/>
          <w:marBottom w:val="240"/>
          <w:divBdr>
            <w:top w:val="none" w:sz="0" w:space="0" w:color="auto"/>
            <w:left w:val="none" w:sz="0" w:space="0" w:color="auto"/>
            <w:bottom w:val="none" w:sz="0" w:space="0" w:color="auto"/>
            <w:right w:val="none" w:sz="0" w:space="0" w:color="auto"/>
          </w:divBdr>
        </w:div>
        <w:div w:id="983847723">
          <w:marLeft w:val="0"/>
          <w:marRight w:val="0"/>
          <w:marTop w:val="354"/>
          <w:marBottom w:val="354"/>
          <w:divBdr>
            <w:top w:val="none" w:sz="0" w:space="0" w:color="auto"/>
            <w:left w:val="none" w:sz="0" w:space="0" w:color="auto"/>
            <w:bottom w:val="none" w:sz="0" w:space="0" w:color="auto"/>
            <w:right w:val="none" w:sz="0" w:space="0" w:color="auto"/>
          </w:divBdr>
        </w:div>
        <w:div w:id="983854216">
          <w:marLeft w:val="0"/>
          <w:marRight w:val="0"/>
          <w:marTop w:val="0"/>
          <w:marBottom w:val="0"/>
          <w:divBdr>
            <w:top w:val="none" w:sz="0" w:space="0" w:color="auto"/>
            <w:left w:val="none" w:sz="0" w:space="0" w:color="auto"/>
            <w:bottom w:val="none" w:sz="0" w:space="0" w:color="auto"/>
            <w:right w:val="none" w:sz="0" w:space="0" w:color="auto"/>
          </w:divBdr>
          <w:divsChild>
            <w:div w:id="292564450">
              <w:marLeft w:val="0"/>
              <w:marRight w:val="0"/>
              <w:marTop w:val="0"/>
              <w:marBottom w:val="0"/>
              <w:divBdr>
                <w:top w:val="none" w:sz="0" w:space="0" w:color="auto"/>
                <w:left w:val="none" w:sz="0" w:space="0" w:color="auto"/>
                <w:bottom w:val="none" w:sz="0" w:space="0" w:color="auto"/>
                <w:right w:val="none" w:sz="0" w:space="0" w:color="auto"/>
              </w:divBdr>
            </w:div>
          </w:divsChild>
        </w:div>
        <w:div w:id="983855138">
          <w:marLeft w:val="0"/>
          <w:marRight w:val="0"/>
          <w:marTop w:val="0"/>
          <w:marBottom w:val="0"/>
          <w:divBdr>
            <w:top w:val="none" w:sz="0" w:space="0" w:color="auto"/>
            <w:left w:val="none" w:sz="0" w:space="0" w:color="auto"/>
            <w:bottom w:val="none" w:sz="0" w:space="0" w:color="auto"/>
            <w:right w:val="none" w:sz="0" w:space="0" w:color="auto"/>
          </w:divBdr>
        </w:div>
        <w:div w:id="983892231">
          <w:marLeft w:val="0"/>
          <w:marRight w:val="0"/>
          <w:marTop w:val="225"/>
          <w:marBottom w:val="0"/>
          <w:divBdr>
            <w:top w:val="none" w:sz="0" w:space="0" w:color="auto"/>
            <w:left w:val="none" w:sz="0" w:space="0" w:color="auto"/>
            <w:bottom w:val="none" w:sz="0" w:space="0" w:color="auto"/>
            <w:right w:val="none" w:sz="0" w:space="0" w:color="auto"/>
          </w:divBdr>
          <w:divsChild>
            <w:div w:id="451246223">
              <w:marLeft w:val="0"/>
              <w:marRight w:val="0"/>
              <w:marTop w:val="0"/>
              <w:marBottom w:val="0"/>
              <w:divBdr>
                <w:top w:val="none" w:sz="0" w:space="0" w:color="auto"/>
                <w:left w:val="none" w:sz="0" w:space="0" w:color="auto"/>
                <w:bottom w:val="none" w:sz="0" w:space="0" w:color="auto"/>
                <w:right w:val="none" w:sz="0" w:space="0" w:color="auto"/>
              </w:divBdr>
            </w:div>
          </w:divsChild>
        </w:div>
        <w:div w:id="983896285">
          <w:marLeft w:val="0"/>
          <w:marRight w:val="0"/>
          <w:marTop w:val="720"/>
          <w:marBottom w:val="900"/>
          <w:divBdr>
            <w:top w:val="none" w:sz="0" w:space="0" w:color="auto"/>
            <w:left w:val="none" w:sz="0" w:space="0" w:color="auto"/>
            <w:bottom w:val="none" w:sz="0" w:space="0" w:color="auto"/>
            <w:right w:val="none" w:sz="0" w:space="0" w:color="auto"/>
          </w:divBdr>
        </w:div>
        <w:div w:id="983970751">
          <w:marLeft w:val="0"/>
          <w:marRight w:val="2400"/>
          <w:marTop w:val="0"/>
          <w:marBottom w:val="0"/>
          <w:divBdr>
            <w:top w:val="none" w:sz="0" w:space="0" w:color="auto"/>
            <w:left w:val="none" w:sz="0" w:space="0" w:color="auto"/>
            <w:bottom w:val="none" w:sz="0" w:space="0" w:color="auto"/>
            <w:right w:val="none" w:sz="0" w:space="0" w:color="auto"/>
          </w:divBdr>
        </w:div>
        <w:div w:id="984041416">
          <w:marLeft w:val="0"/>
          <w:marRight w:val="0"/>
          <w:marTop w:val="0"/>
          <w:marBottom w:val="180"/>
          <w:divBdr>
            <w:top w:val="none" w:sz="0" w:space="0" w:color="auto"/>
            <w:left w:val="none" w:sz="0" w:space="0" w:color="auto"/>
            <w:bottom w:val="none" w:sz="0" w:space="0" w:color="auto"/>
            <w:right w:val="none" w:sz="0" w:space="0" w:color="auto"/>
          </w:divBdr>
        </w:div>
        <w:div w:id="984044992">
          <w:marLeft w:val="0"/>
          <w:marRight w:val="0"/>
          <w:marTop w:val="0"/>
          <w:marBottom w:val="0"/>
          <w:divBdr>
            <w:top w:val="none" w:sz="0" w:space="0" w:color="auto"/>
            <w:left w:val="none" w:sz="0" w:space="0" w:color="auto"/>
            <w:bottom w:val="none" w:sz="0" w:space="0" w:color="auto"/>
            <w:right w:val="none" w:sz="0" w:space="0" w:color="auto"/>
          </w:divBdr>
          <w:divsChild>
            <w:div w:id="491026282">
              <w:marLeft w:val="0"/>
              <w:marRight w:val="0"/>
              <w:marTop w:val="0"/>
              <w:marBottom w:val="0"/>
              <w:divBdr>
                <w:top w:val="none" w:sz="0" w:space="0" w:color="auto"/>
                <w:left w:val="none" w:sz="0" w:space="0" w:color="auto"/>
                <w:bottom w:val="none" w:sz="0" w:space="0" w:color="auto"/>
                <w:right w:val="none" w:sz="0" w:space="0" w:color="auto"/>
              </w:divBdr>
            </w:div>
          </w:divsChild>
        </w:div>
        <w:div w:id="984049321">
          <w:marLeft w:val="0"/>
          <w:marRight w:val="0"/>
          <w:marTop w:val="240"/>
          <w:marBottom w:val="240"/>
          <w:divBdr>
            <w:top w:val="none" w:sz="0" w:space="0" w:color="auto"/>
            <w:left w:val="none" w:sz="0" w:space="0" w:color="auto"/>
            <w:bottom w:val="none" w:sz="0" w:space="0" w:color="auto"/>
            <w:right w:val="none" w:sz="0" w:space="0" w:color="auto"/>
          </w:divBdr>
        </w:div>
        <w:div w:id="984120185">
          <w:marLeft w:val="0"/>
          <w:marRight w:val="0"/>
          <w:marTop w:val="0"/>
          <w:marBottom w:val="0"/>
          <w:divBdr>
            <w:top w:val="none" w:sz="0" w:space="0" w:color="auto"/>
            <w:left w:val="none" w:sz="0" w:space="0" w:color="auto"/>
            <w:bottom w:val="none" w:sz="0" w:space="0" w:color="auto"/>
            <w:right w:val="none" w:sz="0" w:space="0" w:color="auto"/>
          </w:divBdr>
        </w:div>
        <w:div w:id="984234538">
          <w:marLeft w:val="0"/>
          <w:marRight w:val="0"/>
          <w:marTop w:val="0"/>
          <w:marBottom w:val="0"/>
          <w:divBdr>
            <w:top w:val="none" w:sz="0" w:space="0" w:color="auto"/>
            <w:left w:val="none" w:sz="0" w:space="0" w:color="auto"/>
            <w:bottom w:val="none" w:sz="0" w:space="0" w:color="auto"/>
            <w:right w:val="none" w:sz="0" w:space="0" w:color="auto"/>
          </w:divBdr>
        </w:div>
        <w:div w:id="984236849">
          <w:marLeft w:val="0"/>
          <w:marRight w:val="0"/>
          <w:marTop w:val="0"/>
          <w:marBottom w:val="0"/>
          <w:divBdr>
            <w:top w:val="none" w:sz="0" w:space="0" w:color="auto"/>
            <w:left w:val="none" w:sz="0" w:space="0" w:color="auto"/>
            <w:bottom w:val="none" w:sz="0" w:space="0" w:color="auto"/>
            <w:right w:val="none" w:sz="0" w:space="0" w:color="auto"/>
          </w:divBdr>
          <w:divsChild>
            <w:div w:id="974725704">
              <w:marLeft w:val="0"/>
              <w:marRight w:val="0"/>
              <w:marTop w:val="0"/>
              <w:marBottom w:val="0"/>
              <w:divBdr>
                <w:top w:val="none" w:sz="0" w:space="0" w:color="auto"/>
                <w:left w:val="none" w:sz="0" w:space="0" w:color="auto"/>
                <w:bottom w:val="none" w:sz="0" w:space="0" w:color="auto"/>
                <w:right w:val="none" w:sz="0" w:space="0" w:color="auto"/>
              </w:divBdr>
              <w:divsChild>
                <w:div w:id="88198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37520">
          <w:marLeft w:val="0"/>
          <w:marRight w:val="0"/>
          <w:marTop w:val="0"/>
          <w:marBottom w:val="0"/>
          <w:divBdr>
            <w:top w:val="none" w:sz="0" w:space="0" w:color="auto"/>
            <w:left w:val="none" w:sz="0" w:space="0" w:color="auto"/>
            <w:bottom w:val="none" w:sz="0" w:space="0" w:color="auto"/>
            <w:right w:val="none" w:sz="0" w:space="0" w:color="auto"/>
          </w:divBdr>
        </w:div>
        <w:div w:id="984311277">
          <w:marLeft w:val="0"/>
          <w:marRight w:val="0"/>
          <w:marTop w:val="0"/>
          <w:marBottom w:val="0"/>
          <w:divBdr>
            <w:top w:val="none" w:sz="0" w:space="0" w:color="auto"/>
            <w:left w:val="none" w:sz="0" w:space="0" w:color="auto"/>
            <w:bottom w:val="none" w:sz="0" w:space="0" w:color="auto"/>
            <w:right w:val="none" w:sz="0" w:space="0" w:color="auto"/>
          </w:divBdr>
        </w:div>
        <w:div w:id="984313586">
          <w:marLeft w:val="0"/>
          <w:marRight w:val="0"/>
          <w:marTop w:val="0"/>
          <w:marBottom w:val="0"/>
          <w:divBdr>
            <w:top w:val="none" w:sz="0" w:space="0" w:color="auto"/>
            <w:left w:val="none" w:sz="0" w:space="0" w:color="auto"/>
            <w:bottom w:val="none" w:sz="0" w:space="0" w:color="auto"/>
            <w:right w:val="none" w:sz="0" w:space="0" w:color="auto"/>
          </w:divBdr>
        </w:div>
        <w:div w:id="984314682">
          <w:marLeft w:val="0"/>
          <w:marRight w:val="0"/>
          <w:marTop w:val="360"/>
          <w:marBottom w:val="450"/>
          <w:divBdr>
            <w:top w:val="none" w:sz="0" w:space="0" w:color="auto"/>
            <w:left w:val="none" w:sz="0" w:space="0" w:color="auto"/>
            <w:bottom w:val="none" w:sz="0" w:space="0" w:color="auto"/>
            <w:right w:val="none" w:sz="0" w:space="0" w:color="auto"/>
          </w:divBdr>
          <w:divsChild>
            <w:div w:id="34278689">
              <w:marLeft w:val="0"/>
              <w:marRight w:val="0"/>
              <w:marTop w:val="0"/>
              <w:marBottom w:val="0"/>
              <w:divBdr>
                <w:top w:val="none" w:sz="0" w:space="0" w:color="auto"/>
                <w:left w:val="none" w:sz="0" w:space="0" w:color="auto"/>
                <w:bottom w:val="single" w:sz="6" w:space="15" w:color="B8B9BA"/>
                <w:right w:val="none" w:sz="0" w:space="0" w:color="auto"/>
              </w:divBdr>
              <w:divsChild>
                <w:div w:id="161547124">
                  <w:marLeft w:val="0"/>
                  <w:marRight w:val="0"/>
                  <w:marTop w:val="225"/>
                  <w:marBottom w:val="0"/>
                  <w:divBdr>
                    <w:top w:val="none" w:sz="0" w:space="0" w:color="auto"/>
                    <w:left w:val="none" w:sz="0" w:space="0" w:color="auto"/>
                    <w:bottom w:val="none" w:sz="0" w:space="0" w:color="auto"/>
                    <w:right w:val="none" w:sz="0" w:space="0" w:color="auto"/>
                  </w:divBdr>
                  <w:divsChild>
                    <w:div w:id="799569345">
                      <w:marLeft w:val="0"/>
                      <w:marRight w:val="0"/>
                      <w:marTop w:val="0"/>
                      <w:marBottom w:val="0"/>
                      <w:divBdr>
                        <w:top w:val="none" w:sz="0" w:space="0" w:color="auto"/>
                        <w:left w:val="none" w:sz="0" w:space="0" w:color="auto"/>
                        <w:bottom w:val="none" w:sz="0" w:space="0" w:color="auto"/>
                        <w:right w:val="none" w:sz="0" w:space="0" w:color="auto"/>
                      </w:divBdr>
                    </w:div>
                  </w:divsChild>
                </w:div>
                <w:div w:id="3283636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84357580">
          <w:marLeft w:val="0"/>
          <w:marRight w:val="0"/>
          <w:marTop w:val="240"/>
          <w:marBottom w:val="240"/>
          <w:divBdr>
            <w:top w:val="none" w:sz="0" w:space="0" w:color="auto"/>
            <w:left w:val="none" w:sz="0" w:space="0" w:color="auto"/>
            <w:bottom w:val="none" w:sz="0" w:space="0" w:color="auto"/>
            <w:right w:val="none" w:sz="0" w:space="0" w:color="auto"/>
          </w:divBdr>
        </w:div>
        <w:div w:id="984427480">
          <w:marLeft w:val="0"/>
          <w:marRight w:val="0"/>
          <w:marTop w:val="75"/>
          <w:marBottom w:val="0"/>
          <w:divBdr>
            <w:top w:val="none" w:sz="0" w:space="0" w:color="auto"/>
            <w:left w:val="none" w:sz="0" w:space="0" w:color="auto"/>
            <w:bottom w:val="none" w:sz="0" w:space="0" w:color="auto"/>
            <w:right w:val="none" w:sz="0" w:space="0" w:color="auto"/>
          </w:divBdr>
        </w:div>
        <w:div w:id="984431360">
          <w:marLeft w:val="0"/>
          <w:marRight w:val="0"/>
          <w:marTop w:val="300"/>
          <w:marBottom w:val="600"/>
          <w:divBdr>
            <w:top w:val="single" w:sz="6" w:space="30" w:color="EB5D0B"/>
            <w:left w:val="none" w:sz="0" w:space="0" w:color="auto"/>
            <w:bottom w:val="single" w:sz="6" w:space="30" w:color="EB5D0B"/>
            <w:right w:val="none" w:sz="0" w:space="0" w:color="auto"/>
          </w:divBdr>
        </w:div>
        <w:div w:id="984432273">
          <w:marLeft w:val="0"/>
          <w:marRight w:val="0"/>
          <w:marTop w:val="240"/>
          <w:marBottom w:val="240"/>
          <w:divBdr>
            <w:top w:val="none" w:sz="0" w:space="0" w:color="auto"/>
            <w:left w:val="none" w:sz="0" w:space="0" w:color="auto"/>
            <w:bottom w:val="none" w:sz="0" w:space="0" w:color="auto"/>
            <w:right w:val="none" w:sz="0" w:space="0" w:color="auto"/>
          </w:divBdr>
          <w:divsChild>
            <w:div w:id="596788834">
              <w:marLeft w:val="0"/>
              <w:marRight w:val="0"/>
              <w:marTop w:val="0"/>
              <w:marBottom w:val="0"/>
              <w:divBdr>
                <w:top w:val="none" w:sz="0" w:space="0" w:color="auto"/>
                <w:left w:val="none" w:sz="0" w:space="0" w:color="auto"/>
                <w:bottom w:val="none" w:sz="0" w:space="0" w:color="auto"/>
                <w:right w:val="none" w:sz="0" w:space="0" w:color="auto"/>
              </w:divBdr>
            </w:div>
          </w:divsChild>
        </w:div>
        <w:div w:id="984548173">
          <w:marLeft w:val="0"/>
          <w:marRight w:val="0"/>
          <w:marTop w:val="0"/>
          <w:marBottom w:val="0"/>
          <w:divBdr>
            <w:top w:val="none" w:sz="0" w:space="0" w:color="auto"/>
            <w:left w:val="none" w:sz="0" w:space="0" w:color="auto"/>
            <w:bottom w:val="none" w:sz="0" w:space="0" w:color="auto"/>
            <w:right w:val="none" w:sz="0" w:space="0" w:color="auto"/>
          </w:divBdr>
        </w:div>
        <w:div w:id="984549325">
          <w:marLeft w:val="0"/>
          <w:marRight w:val="0"/>
          <w:marTop w:val="0"/>
          <w:marBottom w:val="0"/>
          <w:divBdr>
            <w:top w:val="none" w:sz="0" w:space="0" w:color="auto"/>
            <w:left w:val="none" w:sz="0" w:space="0" w:color="auto"/>
            <w:bottom w:val="none" w:sz="0" w:space="0" w:color="auto"/>
            <w:right w:val="none" w:sz="0" w:space="0" w:color="auto"/>
          </w:divBdr>
        </w:div>
        <w:div w:id="984552828">
          <w:marLeft w:val="0"/>
          <w:marRight w:val="0"/>
          <w:marTop w:val="344"/>
          <w:marBottom w:val="344"/>
          <w:divBdr>
            <w:top w:val="none" w:sz="0" w:space="0" w:color="auto"/>
            <w:left w:val="none" w:sz="0" w:space="0" w:color="auto"/>
            <w:bottom w:val="none" w:sz="0" w:space="0" w:color="auto"/>
            <w:right w:val="none" w:sz="0" w:space="0" w:color="auto"/>
          </w:divBdr>
        </w:div>
        <w:div w:id="984554393">
          <w:marLeft w:val="0"/>
          <w:marRight w:val="0"/>
          <w:marTop w:val="0"/>
          <w:marBottom w:val="0"/>
          <w:divBdr>
            <w:top w:val="none" w:sz="0" w:space="0" w:color="auto"/>
            <w:left w:val="none" w:sz="0" w:space="0" w:color="auto"/>
            <w:bottom w:val="none" w:sz="0" w:space="0" w:color="auto"/>
            <w:right w:val="none" w:sz="0" w:space="0" w:color="auto"/>
          </w:divBdr>
        </w:div>
        <w:div w:id="984700786">
          <w:marLeft w:val="0"/>
          <w:marRight w:val="0"/>
          <w:marTop w:val="0"/>
          <w:marBottom w:val="0"/>
          <w:divBdr>
            <w:top w:val="none" w:sz="0" w:space="0" w:color="auto"/>
            <w:left w:val="none" w:sz="0" w:space="0" w:color="auto"/>
            <w:bottom w:val="none" w:sz="0" w:space="0" w:color="auto"/>
            <w:right w:val="none" w:sz="0" w:space="0" w:color="auto"/>
          </w:divBdr>
          <w:divsChild>
            <w:div w:id="118688460">
              <w:marLeft w:val="0"/>
              <w:marRight w:val="0"/>
              <w:marTop w:val="0"/>
              <w:marBottom w:val="0"/>
              <w:divBdr>
                <w:top w:val="none" w:sz="0" w:space="0" w:color="auto"/>
                <w:left w:val="none" w:sz="0" w:space="0" w:color="auto"/>
                <w:bottom w:val="none" w:sz="0" w:space="0" w:color="auto"/>
                <w:right w:val="none" w:sz="0" w:space="0" w:color="auto"/>
              </w:divBdr>
            </w:div>
          </w:divsChild>
        </w:div>
        <w:div w:id="984705197">
          <w:marLeft w:val="0"/>
          <w:marRight w:val="0"/>
          <w:marTop w:val="0"/>
          <w:marBottom w:val="0"/>
          <w:divBdr>
            <w:top w:val="none" w:sz="0" w:space="0" w:color="auto"/>
            <w:left w:val="none" w:sz="0" w:space="0" w:color="auto"/>
            <w:bottom w:val="none" w:sz="0" w:space="0" w:color="auto"/>
            <w:right w:val="none" w:sz="0" w:space="0" w:color="auto"/>
          </w:divBdr>
        </w:div>
        <w:div w:id="984746244">
          <w:marLeft w:val="0"/>
          <w:marRight w:val="0"/>
          <w:marTop w:val="0"/>
          <w:marBottom w:val="0"/>
          <w:divBdr>
            <w:top w:val="none" w:sz="0" w:space="0" w:color="auto"/>
            <w:left w:val="none" w:sz="0" w:space="0" w:color="auto"/>
            <w:bottom w:val="none" w:sz="0" w:space="0" w:color="auto"/>
            <w:right w:val="none" w:sz="0" w:space="0" w:color="auto"/>
          </w:divBdr>
        </w:div>
        <w:div w:id="984817075">
          <w:marLeft w:val="0"/>
          <w:marRight w:val="0"/>
          <w:marTop w:val="0"/>
          <w:marBottom w:val="0"/>
          <w:divBdr>
            <w:top w:val="none" w:sz="0" w:space="0" w:color="auto"/>
            <w:left w:val="none" w:sz="0" w:space="0" w:color="auto"/>
            <w:bottom w:val="none" w:sz="0" w:space="0" w:color="auto"/>
            <w:right w:val="none" w:sz="0" w:space="0" w:color="auto"/>
          </w:divBdr>
        </w:div>
        <w:div w:id="984896990">
          <w:marLeft w:val="0"/>
          <w:marRight w:val="0"/>
          <w:marTop w:val="240"/>
          <w:marBottom w:val="240"/>
          <w:divBdr>
            <w:top w:val="none" w:sz="0" w:space="0" w:color="auto"/>
            <w:left w:val="none" w:sz="0" w:space="0" w:color="auto"/>
            <w:bottom w:val="none" w:sz="0" w:space="0" w:color="auto"/>
            <w:right w:val="none" w:sz="0" w:space="0" w:color="auto"/>
          </w:divBdr>
        </w:div>
        <w:div w:id="984965916">
          <w:marLeft w:val="0"/>
          <w:marRight w:val="0"/>
          <w:marTop w:val="0"/>
          <w:marBottom w:val="0"/>
          <w:divBdr>
            <w:top w:val="none" w:sz="0" w:space="0" w:color="auto"/>
            <w:left w:val="none" w:sz="0" w:space="0" w:color="auto"/>
            <w:bottom w:val="none" w:sz="0" w:space="0" w:color="auto"/>
            <w:right w:val="none" w:sz="0" w:space="0" w:color="auto"/>
          </w:divBdr>
        </w:div>
        <w:div w:id="985011988">
          <w:marLeft w:val="0"/>
          <w:marRight w:val="0"/>
          <w:marTop w:val="0"/>
          <w:marBottom w:val="0"/>
          <w:divBdr>
            <w:top w:val="none" w:sz="0" w:space="0" w:color="auto"/>
            <w:left w:val="none" w:sz="0" w:space="0" w:color="auto"/>
            <w:bottom w:val="none" w:sz="0" w:space="0" w:color="auto"/>
            <w:right w:val="none" w:sz="0" w:space="0" w:color="auto"/>
          </w:divBdr>
        </w:div>
        <w:div w:id="985085164">
          <w:marLeft w:val="0"/>
          <w:marRight w:val="0"/>
          <w:marTop w:val="480"/>
          <w:marBottom w:val="0"/>
          <w:divBdr>
            <w:top w:val="none" w:sz="0" w:space="0" w:color="auto"/>
            <w:left w:val="none" w:sz="0" w:space="0" w:color="auto"/>
            <w:bottom w:val="none" w:sz="0" w:space="0" w:color="auto"/>
            <w:right w:val="none" w:sz="0" w:space="0" w:color="auto"/>
          </w:divBdr>
        </w:div>
        <w:div w:id="985205786">
          <w:marLeft w:val="0"/>
          <w:marRight w:val="1500"/>
          <w:marTop w:val="0"/>
          <w:marBottom w:val="0"/>
          <w:divBdr>
            <w:top w:val="none" w:sz="0" w:space="0" w:color="auto"/>
            <w:left w:val="none" w:sz="0" w:space="0" w:color="auto"/>
            <w:bottom w:val="none" w:sz="0" w:space="0" w:color="auto"/>
            <w:right w:val="none" w:sz="0" w:space="0" w:color="auto"/>
          </w:divBdr>
        </w:div>
        <w:div w:id="985426733">
          <w:marLeft w:val="0"/>
          <w:marRight w:val="0"/>
          <w:marTop w:val="600"/>
          <w:marBottom w:val="600"/>
          <w:divBdr>
            <w:top w:val="none" w:sz="0" w:space="0" w:color="auto"/>
            <w:left w:val="none" w:sz="0" w:space="0" w:color="auto"/>
            <w:bottom w:val="none" w:sz="0" w:space="0" w:color="auto"/>
            <w:right w:val="none" w:sz="0" w:space="0" w:color="auto"/>
          </w:divBdr>
          <w:divsChild>
            <w:div w:id="152916594">
              <w:marLeft w:val="0"/>
              <w:marRight w:val="0"/>
              <w:marTop w:val="240"/>
              <w:marBottom w:val="240"/>
              <w:divBdr>
                <w:top w:val="none" w:sz="0" w:space="0" w:color="auto"/>
                <w:left w:val="none" w:sz="0" w:space="0" w:color="auto"/>
                <w:bottom w:val="none" w:sz="0" w:space="0" w:color="auto"/>
                <w:right w:val="none" w:sz="0" w:space="0" w:color="auto"/>
              </w:divBdr>
            </w:div>
            <w:div w:id="378479142">
              <w:marLeft w:val="0"/>
              <w:marRight w:val="0"/>
              <w:marTop w:val="240"/>
              <w:marBottom w:val="240"/>
              <w:divBdr>
                <w:top w:val="none" w:sz="0" w:space="0" w:color="auto"/>
                <w:left w:val="none" w:sz="0" w:space="0" w:color="auto"/>
                <w:bottom w:val="none" w:sz="0" w:space="0" w:color="auto"/>
                <w:right w:val="none" w:sz="0" w:space="0" w:color="auto"/>
              </w:divBdr>
            </w:div>
            <w:div w:id="439688436">
              <w:marLeft w:val="0"/>
              <w:marRight w:val="0"/>
              <w:marTop w:val="300"/>
              <w:marBottom w:val="600"/>
              <w:divBdr>
                <w:top w:val="single" w:sz="6" w:space="30" w:color="EB5D0B"/>
                <w:left w:val="none" w:sz="0" w:space="0" w:color="auto"/>
                <w:bottom w:val="single" w:sz="6" w:space="30" w:color="EB5D0B"/>
                <w:right w:val="none" w:sz="0" w:space="0" w:color="auto"/>
              </w:divBdr>
            </w:div>
            <w:div w:id="509952946">
              <w:marLeft w:val="0"/>
              <w:marRight w:val="0"/>
              <w:marTop w:val="300"/>
              <w:marBottom w:val="300"/>
              <w:divBdr>
                <w:top w:val="none" w:sz="0" w:space="0" w:color="auto"/>
                <w:left w:val="none" w:sz="0" w:space="0" w:color="auto"/>
                <w:bottom w:val="none" w:sz="0" w:space="0" w:color="auto"/>
                <w:right w:val="none" w:sz="0" w:space="0" w:color="auto"/>
              </w:divBdr>
            </w:div>
            <w:div w:id="691150757">
              <w:marLeft w:val="0"/>
              <w:marRight w:val="0"/>
              <w:marTop w:val="240"/>
              <w:marBottom w:val="240"/>
              <w:divBdr>
                <w:top w:val="none" w:sz="0" w:space="0" w:color="auto"/>
                <w:left w:val="none" w:sz="0" w:space="0" w:color="auto"/>
                <w:bottom w:val="none" w:sz="0" w:space="0" w:color="auto"/>
                <w:right w:val="none" w:sz="0" w:space="0" w:color="auto"/>
              </w:divBdr>
              <w:divsChild>
                <w:div w:id="546600105">
                  <w:marLeft w:val="0"/>
                  <w:marRight w:val="0"/>
                  <w:marTop w:val="0"/>
                  <w:marBottom w:val="0"/>
                  <w:divBdr>
                    <w:top w:val="none" w:sz="0" w:space="0" w:color="auto"/>
                    <w:left w:val="none" w:sz="0" w:space="0" w:color="auto"/>
                    <w:bottom w:val="none" w:sz="0" w:space="0" w:color="auto"/>
                    <w:right w:val="none" w:sz="0" w:space="0" w:color="auto"/>
                  </w:divBdr>
                </w:div>
              </w:divsChild>
            </w:div>
            <w:div w:id="832718646">
              <w:marLeft w:val="0"/>
              <w:marRight w:val="0"/>
              <w:marTop w:val="240"/>
              <w:marBottom w:val="240"/>
              <w:divBdr>
                <w:top w:val="none" w:sz="0" w:space="0" w:color="auto"/>
                <w:left w:val="none" w:sz="0" w:space="0" w:color="auto"/>
                <w:bottom w:val="none" w:sz="0" w:space="0" w:color="auto"/>
                <w:right w:val="none" w:sz="0" w:space="0" w:color="auto"/>
              </w:divBdr>
              <w:divsChild>
                <w:div w:id="36386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29373">
          <w:marLeft w:val="0"/>
          <w:marRight w:val="0"/>
          <w:marTop w:val="300"/>
          <w:marBottom w:val="300"/>
          <w:divBdr>
            <w:top w:val="none" w:sz="0" w:space="0" w:color="auto"/>
            <w:left w:val="none" w:sz="0" w:space="0" w:color="auto"/>
            <w:bottom w:val="none" w:sz="0" w:space="0" w:color="auto"/>
            <w:right w:val="none" w:sz="0" w:space="0" w:color="auto"/>
          </w:divBdr>
        </w:div>
        <w:div w:id="985431330">
          <w:marLeft w:val="0"/>
          <w:marRight w:val="0"/>
          <w:marTop w:val="0"/>
          <w:marBottom w:val="0"/>
          <w:divBdr>
            <w:top w:val="none" w:sz="0" w:space="0" w:color="auto"/>
            <w:left w:val="none" w:sz="0" w:space="0" w:color="auto"/>
            <w:bottom w:val="none" w:sz="0" w:space="0" w:color="auto"/>
            <w:right w:val="none" w:sz="0" w:space="0" w:color="auto"/>
          </w:divBdr>
        </w:div>
        <w:div w:id="985472831">
          <w:marLeft w:val="0"/>
          <w:marRight w:val="0"/>
          <w:marTop w:val="0"/>
          <w:marBottom w:val="0"/>
          <w:divBdr>
            <w:top w:val="none" w:sz="0" w:space="0" w:color="auto"/>
            <w:left w:val="none" w:sz="0" w:space="0" w:color="auto"/>
            <w:bottom w:val="none" w:sz="0" w:space="0" w:color="auto"/>
            <w:right w:val="none" w:sz="0" w:space="0" w:color="auto"/>
          </w:divBdr>
          <w:divsChild>
            <w:div w:id="521238938">
              <w:marLeft w:val="0"/>
              <w:marRight w:val="1756"/>
              <w:marTop w:val="0"/>
              <w:marBottom w:val="0"/>
              <w:divBdr>
                <w:top w:val="none" w:sz="0" w:space="0" w:color="auto"/>
                <w:left w:val="none" w:sz="0" w:space="0" w:color="auto"/>
                <w:bottom w:val="none" w:sz="0" w:space="0" w:color="auto"/>
                <w:right w:val="none" w:sz="0" w:space="0" w:color="auto"/>
              </w:divBdr>
              <w:divsChild>
                <w:div w:id="122235447">
                  <w:marLeft w:val="0"/>
                  <w:marRight w:val="0"/>
                  <w:marTop w:val="702"/>
                  <w:marBottom w:val="702"/>
                  <w:divBdr>
                    <w:top w:val="none" w:sz="0" w:space="0" w:color="auto"/>
                    <w:left w:val="none" w:sz="0" w:space="0" w:color="auto"/>
                    <w:bottom w:val="none" w:sz="0" w:space="0" w:color="auto"/>
                    <w:right w:val="none" w:sz="0" w:space="0" w:color="auto"/>
                  </w:divBdr>
                  <w:divsChild>
                    <w:div w:id="88544851">
                      <w:marLeft w:val="0"/>
                      <w:marRight w:val="0"/>
                      <w:marTop w:val="351"/>
                      <w:marBottom w:val="702"/>
                      <w:divBdr>
                        <w:top w:val="single" w:sz="6" w:space="31" w:color="EB5D0B"/>
                        <w:left w:val="none" w:sz="0" w:space="0" w:color="auto"/>
                        <w:bottom w:val="single" w:sz="6" w:space="31" w:color="EB5D0B"/>
                        <w:right w:val="none" w:sz="0" w:space="0" w:color="auto"/>
                      </w:divBdr>
                    </w:div>
                    <w:div w:id="120611406">
                      <w:marLeft w:val="0"/>
                      <w:marRight w:val="0"/>
                      <w:marTop w:val="281"/>
                      <w:marBottom w:val="281"/>
                      <w:divBdr>
                        <w:top w:val="none" w:sz="0" w:space="0" w:color="auto"/>
                        <w:left w:val="none" w:sz="0" w:space="0" w:color="auto"/>
                        <w:bottom w:val="none" w:sz="0" w:space="0" w:color="auto"/>
                        <w:right w:val="none" w:sz="0" w:space="0" w:color="auto"/>
                      </w:divBdr>
                    </w:div>
                    <w:div w:id="159127334">
                      <w:marLeft w:val="0"/>
                      <w:marRight w:val="0"/>
                      <w:marTop w:val="281"/>
                      <w:marBottom w:val="281"/>
                      <w:divBdr>
                        <w:top w:val="none" w:sz="0" w:space="0" w:color="auto"/>
                        <w:left w:val="none" w:sz="0" w:space="0" w:color="auto"/>
                        <w:bottom w:val="none" w:sz="0" w:space="0" w:color="auto"/>
                        <w:right w:val="none" w:sz="0" w:space="0" w:color="auto"/>
                      </w:divBdr>
                    </w:div>
                    <w:div w:id="193887982">
                      <w:marLeft w:val="0"/>
                      <w:marRight w:val="0"/>
                      <w:marTop w:val="281"/>
                      <w:marBottom w:val="281"/>
                      <w:divBdr>
                        <w:top w:val="none" w:sz="0" w:space="0" w:color="auto"/>
                        <w:left w:val="none" w:sz="0" w:space="0" w:color="auto"/>
                        <w:bottom w:val="none" w:sz="0" w:space="0" w:color="auto"/>
                        <w:right w:val="none" w:sz="0" w:space="0" w:color="auto"/>
                      </w:divBdr>
                    </w:div>
                    <w:div w:id="200485283">
                      <w:marLeft w:val="0"/>
                      <w:marRight w:val="0"/>
                      <w:marTop w:val="281"/>
                      <w:marBottom w:val="281"/>
                      <w:divBdr>
                        <w:top w:val="none" w:sz="0" w:space="0" w:color="auto"/>
                        <w:left w:val="none" w:sz="0" w:space="0" w:color="auto"/>
                        <w:bottom w:val="none" w:sz="0" w:space="0" w:color="auto"/>
                        <w:right w:val="none" w:sz="0" w:space="0" w:color="auto"/>
                      </w:divBdr>
                      <w:divsChild>
                        <w:div w:id="227502484">
                          <w:marLeft w:val="0"/>
                          <w:marRight w:val="0"/>
                          <w:marTop w:val="0"/>
                          <w:marBottom w:val="0"/>
                          <w:divBdr>
                            <w:top w:val="none" w:sz="0" w:space="0" w:color="auto"/>
                            <w:left w:val="none" w:sz="0" w:space="0" w:color="auto"/>
                            <w:bottom w:val="none" w:sz="0" w:space="0" w:color="auto"/>
                            <w:right w:val="none" w:sz="0" w:space="0" w:color="auto"/>
                          </w:divBdr>
                        </w:div>
                      </w:divsChild>
                    </w:div>
                    <w:div w:id="263415705">
                      <w:marLeft w:val="0"/>
                      <w:marRight w:val="0"/>
                      <w:marTop w:val="281"/>
                      <w:marBottom w:val="281"/>
                      <w:divBdr>
                        <w:top w:val="none" w:sz="0" w:space="0" w:color="auto"/>
                        <w:left w:val="none" w:sz="0" w:space="0" w:color="auto"/>
                        <w:bottom w:val="none" w:sz="0" w:space="0" w:color="auto"/>
                        <w:right w:val="none" w:sz="0" w:space="0" w:color="auto"/>
                      </w:divBdr>
                    </w:div>
                    <w:div w:id="266740248">
                      <w:marLeft w:val="0"/>
                      <w:marRight w:val="0"/>
                      <w:marTop w:val="421"/>
                      <w:marBottom w:val="527"/>
                      <w:divBdr>
                        <w:top w:val="none" w:sz="0" w:space="0" w:color="auto"/>
                        <w:left w:val="none" w:sz="0" w:space="0" w:color="auto"/>
                        <w:bottom w:val="none" w:sz="0" w:space="0" w:color="auto"/>
                        <w:right w:val="none" w:sz="0" w:space="0" w:color="auto"/>
                      </w:divBdr>
                    </w:div>
                    <w:div w:id="283391562">
                      <w:marLeft w:val="0"/>
                      <w:marRight w:val="0"/>
                      <w:marTop w:val="281"/>
                      <w:marBottom w:val="281"/>
                      <w:divBdr>
                        <w:top w:val="none" w:sz="0" w:space="0" w:color="auto"/>
                        <w:left w:val="none" w:sz="0" w:space="0" w:color="auto"/>
                        <w:bottom w:val="none" w:sz="0" w:space="0" w:color="auto"/>
                        <w:right w:val="none" w:sz="0" w:space="0" w:color="auto"/>
                      </w:divBdr>
                    </w:div>
                    <w:div w:id="390158241">
                      <w:marLeft w:val="0"/>
                      <w:marRight w:val="0"/>
                      <w:marTop w:val="281"/>
                      <w:marBottom w:val="281"/>
                      <w:divBdr>
                        <w:top w:val="none" w:sz="0" w:space="0" w:color="auto"/>
                        <w:left w:val="none" w:sz="0" w:space="0" w:color="auto"/>
                        <w:bottom w:val="none" w:sz="0" w:space="0" w:color="auto"/>
                        <w:right w:val="none" w:sz="0" w:space="0" w:color="auto"/>
                      </w:divBdr>
                    </w:div>
                    <w:div w:id="448554633">
                      <w:marLeft w:val="0"/>
                      <w:marRight w:val="0"/>
                      <w:marTop w:val="0"/>
                      <w:marBottom w:val="0"/>
                      <w:divBdr>
                        <w:top w:val="none" w:sz="0" w:space="0" w:color="auto"/>
                        <w:left w:val="none" w:sz="0" w:space="0" w:color="auto"/>
                        <w:bottom w:val="none" w:sz="0" w:space="0" w:color="auto"/>
                        <w:right w:val="none" w:sz="0" w:space="0" w:color="auto"/>
                      </w:divBdr>
                    </w:div>
                    <w:div w:id="460464170">
                      <w:marLeft w:val="0"/>
                      <w:marRight w:val="0"/>
                      <w:marTop w:val="281"/>
                      <w:marBottom w:val="281"/>
                      <w:divBdr>
                        <w:top w:val="none" w:sz="0" w:space="0" w:color="auto"/>
                        <w:left w:val="none" w:sz="0" w:space="0" w:color="auto"/>
                        <w:bottom w:val="none" w:sz="0" w:space="0" w:color="auto"/>
                        <w:right w:val="none" w:sz="0" w:space="0" w:color="auto"/>
                      </w:divBdr>
                      <w:divsChild>
                        <w:div w:id="168100878">
                          <w:marLeft w:val="0"/>
                          <w:marRight w:val="0"/>
                          <w:marTop w:val="0"/>
                          <w:marBottom w:val="0"/>
                          <w:divBdr>
                            <w:top w:val="none" w:sz="0" w:space="0" w:color="auto"/>
                            <w:left w:val="none" w:sz="0" w:space="0" w:color="auto"/>
                            <w:bottom w:val="none" w:sz="0" w:space="0" w:color="auto"/>
                            <w:right w:val="none" w:sz="0" w:space="0" w:color="auto"/>
                          </w:divBdr>
                        </w:div>
                      </w:divsChild>
                    </w:div>
                    <w:div w:id="480270296">
                      <w:marLeft w:val="0"/>
                      <w:marRight w:val="0"/>
                      <w:marTop w:val="0"/>
                      <w:marBottom w:val="351"/>
                      <w:divBdr>
                        <w:top w:val="none" w:sz="0" w:space="0" w:color="auto"/>
                        <w:left w:val="none" w:sz="0" w:space="0" w:color="auto"/>
                        <w:bottom w:val="none" w:sz="0" w:space="0" w:color="auto"/>
                        <w:right w:val="none" w:sz="0" w:space="0" w:color="auto"/>
                      </w:divBdr>
                    </w:div>
                    <w:div w:id="543910089">
                      <w:marLeft w:val="0"/>
                      <w:marRight w:val="0"/>
                      <w:marTop w:val="281"/>
                      <w:marBottom w:val="281"/>
                      <w:divBdr>
                        <w:top w:val="none" w:sz="0" w:space="0" w:color="auto"/>
                        <w:left w:val="none" w:sz="0" w:space="0" w:color="auto"/>
                        <w:bottom w:val="none" w:sz="0" w:space="0" w:color="auto"/>
                        <w:right w:val="none" w:sz="0" w:space="0" w:color="auto"/>
                      </w:divBdr>
                      <w:divsChild>
                        <w:div w:id="310057816">
                          <w:marLeft w:val="0"/>
                          <w:marRight w:val="0"/>
                          <w:marTop w:val="0"/>
                          <w:marBottom w:val="0"/>
                          <w:divBdr>
                            <w:top w:val="none" w:sz="0" w:space="0" w:color="auto"/>
                            <w:left w:val="none" w:sz="0" w:space="0" w:color="auto"/>
                            <w:bottom w:val="none" w:sz="0" w:space="0" w:color="auto"/>
                            <w:right w:val="none" w:sz="0" w:space="0" w:color="auto"/>
                          </w:divBdr>
                        </w:div>
                      </w:divsChild>
                    </w:div>
                    <w:div w:id="586110151">
                      <w:marLeft w:val="0"/>
                      <w:marRight w:val="0"/>
                      <w:marTop w:val="351"/>
                      <w:marBottom w:val="351"/>
                      <w:divBdr>
                        <w:top w:val="none" w:sz="0" w:space="0" w:color="auto"/>
                        <w:left w:val="none" w:sz="0" w:space="0" w:color="auto"/>
                        <w:bottom w:val="none" w:sz="0" w:space="0" w:color="auto"/>
                        <w:right w:val="none" w:sz="0" w:space="0" w:color="auto"/>
                      </w:divBdr>
                    </w:div>
                    <w:div w:id="613754806">
                      <w:marLeft w:val="0"/>
                      <w:marRight w:val="0"/>
                      <w:marTop w:val="281"/>
                      <w:marBottom w:val="281"/>
                      <w:divBdr>
                        <w:top w:val="none" w:sz="0" w:space="0" w:color="auto"/>
                        <w:left w:val="none" w:sz="0" w:space="0" w:color="auto"/>
                        <w:bottom w:val="none" w:sz="0" w:space="0" w:color="auto"/>
                        <w:right w:val="none" w:sz="0" w:space="0" w:color="auto"/>
                      </w:divBdr>
                      <w:divsChild>
                        <w:div w:id="348027967">
                          <w:marLeft w:val="0"/>
                          <w:marRight w:val="0"/>
                          <w:marTop w:val="0"/>
                          <w:marBottom w:val="0"/>
                          <w:divBdr>
                            <w:top w:val="none" w:sz="0" w:space="0" w:color="auto"/>
                            <w:left w:val="none" w:sz="0" w:space="0" w:color="auto"/>
                            <w:bottom w:val="none" w:sz="0" w:space="0" w:color="auto"/>
                            <w:right w:val="none" w:sz="0" w:space="0" w:color="auto"/>
                          </w:divBdr>
                        </w:div>
                      </w:divsChild>
                    </w:div>
                    <w:div w:id="726104646">
                      <w:marLeft w:val="0"/>
                      <w:marRight w:val="0"/>
                      <w:marTop w:val="281"/>
                      <w:marBottom w:val="281"/>
                      <w:divBdr>
                        <w:top w:val="none" w:sz="0" w:space="0" w:color="auto"/>
                        <w:left w:val="none" w:sz="0" w:space="0" w:color="auto"/>
                        <w:bottom w:val="none" w:sz="0" w:space="0" w:color="auto"/>
                        <w:right w:val="none" w:sz="0" w:space="0" w:color="auto"/>
                      </w:divBdr>
                    </w:div>
                    <w:div w:id="798963102">
                      <w:marLeft w:val="0"/>
                      <w:marRight w:val="0"/>
                      <w:marTop w:val="281"/>
                      <w:marBottom w:val="281"/>
                      <w:divBdr>
                        <w:top w:val="none" w:sz="0" w:space="0" w:color="auto"/>
                        <w:left w:val="none" w:sz="0" w:space="0" w:color="auto"/>
                        <w:bottom w:val="none" w:sz="0" w:space="0" w:color="auto"/>
                        <w:right w:val="none" w:sz="0" w:space="0" w:color="auto"/>
                      </w:divBdr>
                    </w:div>
                    <w:div w:id="842547932">
                      <w:marLeft w:val="0"/>
                      <w:marRight w:val="0"/>
                      <w:marTop w:val="843"/>
                      <w:marBottom w:val="1054"/>
                      <w:divBdr>
                        <w:top w:val="none" w:sz="0" w:space="0" w:color="auto"/>
                        <w:left w:val="none" w:sz="0" w:space="0" w:color="auto"/>
                        <w:bottom w:val="none" w:sz="0" w:space="0" w:color="auto"/>
                        <w:right w:val="none" w:sz="0" w:space="0" w:color="auto"/>
                      </w:divBdr>
                      <w:divsChild>
                        <w:div w:id="36780881">
                          <w:marLeft w:val="0"/>
                          <w:marRight w:val="281"/>
                          <w:marTop w:val="211"/>
                          <w:marBottom w:val="0"/>
                          <w:divBdr>
                            <w:top w:val="none" w:sz="0" w:space="0" w:color="auto"/>
                            <w:left w:val="none" w:sz="0" w:space="0" w:color="auto"/>
                            <w:bottom w:val="none" w:sz="0" w:space="0" w:color="auto"/>
                            <w:right w:val="none" w:sz="0" w:space="0" w:color="auto"/>
                          </w:divBdr>
                        </w:div>
                      </w:divsChild>
                    </w:div>
                  </w:divsChild>
                </w:div>
              </w:divsChild>
            </w:div>
          </w:divsChild>
        </w:div>
        <w:div w:id="985477370">
          <w:marLeft w:val="0"/>
          <w:marRight w:val="0"/>
          <w:marTop w:val="111"/>
          <w:marBottom w:val="0"/>
          <w:divBdr>
            <w:top w:val="none" w:sz="0" w:space="0" w:color="auto"/>
            <w:left w:val="none" w:sz="0" w:space="0" w:color="auto"/>
            <w:bottom w:val="none" w:sz="0" w:space="0" w:color="auto"/>
            <w:right w:val="none" w:sz="0" w:space="0" w:color="auto"/>
          </w:divBdr>
        </w:div>
        <w:div w:id="985546599">
          <w:marLeft w:val="0"/>
          <w:marRight w:val="0"/>
          <w:marTop w:val="0"/>
          <w:marBottom w:val="0"/>
          <w:divBdr>
            <w:top w:val="none" w:sz="0" w:space="0" w:color="auto"/>
            <w:left w:val="none" w:sz="0" w:space="0" w:color="auto"/>
            <w:bottom w:val="none" w:sz="0" w:space="0" w:color="auto"/>
            <w:right w:val="none" w:sz="0" w:space="0" w:color="auto"/>
          </w:divBdr>
        </w:div>
        <w:div w:id="985547679">
          <w:marLeft w:val="0"/>
          <w:marRight w:val="0"/>
          <w:marTop w:val="240"/>
          <w:marBottom w:val="240"/>
          <w:divBdr>
            <w:top w:val="none" w:sz="0" w:space="0" w:color="auto"/>
            <w:left w:val="none" w:sz="0" w:space="0" w:color="auto"/>
            <w:bottom w:val="none" w:sz="0" w:space="0" w:color="auto"/>
            <w:right w:val="none" w:sz="0" w:space="0" w:color="auto"/>
          </w:divBdr>
        </w:div>
        <w:div w:id="985552988">
          <w:marLeft w:val="0"/>
          <w:marRight w:val="0"/>
          <w:marTop w:val="240"/>
          <w:marBottom w:val="240"/>
          <w:divBdr>
            <w:top w:val="none" w:sz="0" w:space="0" w:color="auto"/>
            <w:left w:val="none" w:sz="0" w:space="0" w:color="auto"/>
            <w:bottom w:val="none" w:sz="0" w:space="0" w:color="auto"/>
            <w:right w:val="none" w:sz="0" w:space="0" w:color="auto"/>
          </w:divBdr>
        </w:div>
        <w:div w:id="985621186">
          <w:marLeft w:val="0"/>
          <w:marRight w:val="0"/>
          <w:marTop w:val="0"/>
          <w:marBottom w:val="0"/>
          <w:divBdr>
            <w:top w:val="none" w:sz="0" w:space="0" w:color="auto"/>
            <w:left w:val="none" w:sz="0" w:space="0" w:color="auto"/>
            <w:bottom w:val="none" w:sz="0" w:space="0" w:color="auto"/>
            <w:right w:val="none" w:sz="0" w:space="0" w:color="auto"/>
          </w:divBdr>
        </w:div>
        <w:div w:id="985623497">
          <w:marLeft w:val="0"/>
          <w:marRight w:val="0"/>
          <w:marTop w:val="240"/>
          <w:marBottom w:val="240"/>
          <w:divBdr>
            <w:top w:val="none" w:sz="0" w:space="0" w:color="auto"/>
            <w:left w:val="none" w:sz="0" w:space="0" w:color="auto"/>
            <w:bottom w:val="none" w:sz="0" w:space="0" w:color="auto"/>
            <w:right w:val="none" w:sz="0" w:space="0" w:color="auto"/>
          </w:divBdr>
        </w:div>
        <w:div w:id="985624633">
          <w:marLeft w:val="0"/>
          <w:marRight w:val="0"/>
          <w:marTop w:val="0"/>
          <w:marBottom w:val="0"/>
          <w:divBdr>
            <w:top w:val="none" w:sz="0" w:space="0" w:color="auto"/>
            <w:left w:val="none" w:sz="0" w:space="0" w:color="auto"/>
            <w:bottom w:val="none" w:sz="0" w:space="0" w:color="auto"/>
            <w:right w:val="none" w:sz="0" w:space="0" w:color="auto"/>
          </w:divBdr>
        </w:div>
        <w:div w:id="985664732">
          <w:marLeft w:val="0"/>
          <w:marRight w:val="0"/>
          <w:marTop w:val="240"/>
          <w:marBottom w:val="240"/>
          <w:divBdr>
            <w:top w:val="none" w:sz="0" w:space="0" w:color="auto"/>
            <w:left w:val="none" w:sz="0" w:space="0" w:color="auto"/>
            <w:bottom w:val="none" w:sz="0" w:space="0" w:color="auto"/>
            <w:right w:val="none" w:sz="0" w:space="0" w:color="auto"/>
          </w:divBdr>
        </w:div>
        <w:div w:id="985738675">
          <w:marLeft w:val="0"/>
          <w:marRight w:val="0"/>
          <w:marTop w:val="0"/>
          <w:marBottom w:val="0"/>
          <w:divBdr>
            <w:top w:val="none" w:sz="0" w:space="0" w:color="auto"/>
            <w:left w:val="none" w:sz="0" w:space="0" w:color="auto"/>
            <w:bottom w:val="none" w:sz="0" w:space="0" w:color="auto"/>
            <w:right w:val="none" w:sz="0" w:space="0" w:color="auto"/>
          </w:divBdr>
        </w:div>
        <w:div w:id="985747422">
          <w:marLeft w:val="0"/>
          <w:marRight w:val="0"/>
          <w:marTop w:val="240"/>
          <w:marBottom w:val="240"/>
          <w:divBdr>
            <w:top w:val="none" w:sz="0" w:space="0" w:color="auto"/>
            <w:left w:val="none" w:sz="0" w:space="0" w:color="auto"/>
            <w:bottom w:val="none" w:sz="0" w:space="0" w:color="auto"/>
            <w:right w:val="none" w:sz="0" w:space="0" w:color="auto"/>
          </w:divBdr>
        </w:div>
        <w:div w:id="985814457">
          <w:marLeft w:val="0"/>
          <w:marRight w:val="0"/>
          <w:marTop w:val="354"/>
          <w:marBottom w:val="354"/>
          <w:divBdr>
            <w:top w:val="none" w:sz="0" w:space="0" w:color="auto"/>
            <w:left w:val="none" w:sz="0" w:space="0" w:color="auto"/>
            <w:bottom w:val="none" w:sz="0" w:space="0" w:color="auto"/>
            <w:right w:val="none" w:sz="0" w:space="0" w:color="auto"/>
          </w:divBdr>
        </w:div>
        <w:div w:id="985817365">
          <w:marLeft w:val="0"/>
          <w:marRight w:val="135"/>
          <w:marTop w:val="0"/>
          <w:marBottom w:val="0"/>
          <w:divBdr>
            <w:top w:val="none" w:sz="0" w:space="0" w:color="auto"/>
            <w:left w:val="none" w:sz="0" w:space="0" w:color="auto"/>
            <w:bottom w:val="none" w:sz="0" w:space="0" w:color="auto"/>
            <w:right w:val="none" w:sz="0" w:space="0" w:color="auto"/>
          </w:divBdr>
        </w:div>
        <w:div w:id="985820513">
          <w:marLeft w:val="0"/>
          <w:marRight w:val="0"/>
          <w:marTop w:val="240"/>
          <w:marBottom w:val="240"/>
          <w:divBdr>
            <w:top w:val="none" w:sz="0" w:space="0" w:color="auto"/>
            <w:left w:val="none" w:sz="0" w:space="0" w:color="auto"/>
            <w:bottom w:val="none" w:sz="0" w:space="0" w:color="auto"/>
            <w:right w:val="none" w:sz="0" w:space="0" w:color="auto"/>
          </w:divBdr>
        </w:div>
        <w:div w:id="985861790">
          <w:marLeft w:val="0"/>
          <w:marRight w:val="0"/>
          <w:marTop w:val="600"/>
          <w:marBottom w:val="600"/>
          <w:divBdr>
            <w:top w:val="none" w:sz="0" w:space="0" w:color="auto"/>
            <w:left w:val="none" w:sz="0" w:space="0" w:color="auto"/>
            <w:bottom w:val="none" w:sz="0" w:space="0" w:color="auto"/>
            <w:right w:val="none" w:sz="0" w:space="0" w:color="auto"/>
          </w:divBdr>
          <w:divsChild>
            <w:div w:id="213391036">
              <w:marLeft w:val="0"/>
              <w:marRight w:val="0"/>
              <w:marTop w:val="240"/>
              <w:marBottom w:val="240"/>
              <w:divBdr>
                <w:top w:val="none" w:sz="0" w:space="0" w:color="auto"/>
                <w:left w:val="none" w:sz="0" w:space="0" w:color="auto"/>
                <w:bottom w:val="none" w:sz="0" w:space="0" w:color="auto"/>
                <w:right w:val="none" w:sz="0" w:space="0" w:color="auto"/>
              </w:divBdr>
            </w:div>
            <w:div w:id="326062097">
              <w:marLeft w:val="0"/>
              <w:marRight w:val="0"/>
              <w:marTop w:val="240"/>
              <w:marBottom w:val="240"/>
              <w:divBdr>
                <w:top w:val="none" w:sz="0" w:space="0" w:color="auto"/>
                <w:left w:val="none" w:sz="0" w:space="0" w:color="auto"/>
                <w:bottom w:val="none" w:sz="0" w:space="0" w:color="auto"/>
                <w:right w:val="none" w:sz="0" w:space="0" w:color="auto"/>
              </w:divBdr>
            </w:div>
            <w:div w:id="329061230">
              <w:marLeft w:val="0"/>
              <w:marRight w:val="0"/>
              <w:marTop w:val="300"/>
              <w:marBottom w:val="600"/>
              <w:divBdr>
                <w:top w:val="single" w:sz="6" w:space="30" w:color="EB5D0B"/>
                <w:left w:val="none" w:sz="0" w:space="0" w:color="auto"/>
                <w:bottom w:val="single" w:sz="6" w:space="30" w:color="EB5D0B"/>
                <w:right w:val="none" w:sz="0" w:space="0" w:color="auto"/>
              </w:divBdr>
            </w:div>
            <w:div w:id="381559544">
              <w:marLeft w:val="0"/>
              <w:marRight w:val="0"/>
              <w:marTop w:val="240"/>
              <w:marBottom w:val="240"/>
              <w:divBdr>
                <w:top w:val="none" w:sz="0" w:space="0" w:color="auto"/>
                <w:left w:val="none" w:sz="0" w:space="0" w:color="auto"/>
                <w:bottom w:val="none" w:sz="0" w:space="0" w:color="auto"/>
                <w:right w:val="none" w:sz="0" w:space="0" w:color="auto"/>
              </w:divBdr>
            </w:div>
            <w:div w:id="572207145">
              <w:marLeft w:val="0"/>
              <w:marRight w:val="0"/>
              <w:marTop w:val="240"/>
              <w:marBottom w:val="240"/>
              <w:divBdr>
                <w:top w:val="none" w:sz="0" w:space="0" w:color="auto"/>
                <w:left w:val="none" w:sz="0" w:space="0" w:color="auto"/>
                <w:bottom w:val="none" w:sz="0" w:space="0" w:color="auto"/>
                <w:right w:val="none" w:sz="0" w:space="0" w:color="auto"/>
              </w:divBdr>
              <w:divsChild>
                <w:div w:id="306055343">
                  <w:marLeft w:val="0"/>
                  <w:marRight w:val="0"/>
                  <w:marTop w:val="0"/>
                  <w:marBottom w:val="0"/>
                  <w:divBdr>
                    <w:top w:val="none" w:sz="0" w:space="0" w:color="auto"/>
                    <w:left w:val="none" w:sz="0" w:space="0" w:color="auto"/>
                    <w:bottom w:val="none" w:sz="0" w:space="0" w:color="auto"/>
                    <w:right w:val="none" w:sz="0" w:space="0" w:color="auto"/>
                  </w:divBdr>
                </w:div>
              </w:divsChild>
            </w:div>
            <w:div w:id="573128843">
              <w:marLeft w:val="0"/>
              <w:marRight w:val="0"/>
              <w:marTop w:val="240"/>
              <w:marBottom w:val="240"/>
              <w:divBdr>
                <w:top w:val="none" w:sz="0" w:space="0" w:color="auto"/>
                <w:left w:val="none" w:sz="0" w:space="0" w:color="auto"/>
                <w:bottom w:val="none" w:sz="0" w:space="0" w:color="auto"/>
                <w:right w:val="none" w:sz="0" w:space="0" w:color="auto"/>
              </w:divBdr>
            </w:div>
            <w:div w:id="781650746">
              <w:marLeft w:val="0"/>
              <w:marRight w:val="0"/>
              <w:marTop w:val="360"/>
              <w:marBottom w:val="450"/>
              <w:divBdr>
                <w:top w:val="none" w:sz="0" w:space="0" w:color="auto"/>
                <w:left w:val="none" w:sz="0" w:space="0" w:color="auto"/>
                <w:bottom w:val="none" w:sz="0" w:space="0" w:color="auto"/>
                <w:right w:val="none" w:sz="0" w:space="0" w:color="auto"/>
              </w:divBdr>
              <w:divsChild>
                <w:div w:id="272447983">
                  <w:marLeft w:val="0"/>
                  <w:marRight w:val="0"/>
                  <w:marTop w:val="0"/>
                  <w:marBottom w:val="0"/>
                  <w:divBdr>
                    <w:top w:val="none" w:sz="0" w:space="0" w:color="auto"/>
                    <w:left w:val="none" w:sz="0" w:space="0" w:color="auto"/>
                    <w:bottom w:val="single" w:sz="6" w:space="15" w:color="B8B9BA"/>
                    <w:right w:val="none" w:sz="0" w:space="0" w:color="auto"/>
                  </w:divBdr>
                  <w:divsChild>
                    <w:div w:id="960233755">
                      <w:marLeft w:val="0"/>
                      <w:marRight w:val="0"/>
                      <w:marTop w:val="225"/>
                      <w:marBottom w:val="0"/>
                      <w:divBdr>
                        <w:top w:val="none" w:sz="0" w:space="0" w:color="auto"/>
                        <w:left w:val="none" w:sz="0" w:space="0" w:color="auto"/>
                        <w:bottom w:val="none" w:sz="0" w:space="0" w:color="auto"/>
                        <w:right w:val="none" w:sz="0" w:space="0" w:color="auto"/>
                      </w:divBdr>
                      <w:divsChild>
                        <w:div w:id="1639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633696">
              <w:marLeft w:val="0"/>
              <w:marRight w:val="0"/>
              <w:marTop w:val="240"/>
              <w:marBottom w:val="240"/>
              <w:divBdr>
                <w:top w:val="none" w:sz="0" w:space="0" w:color="auto"/>
                <w:left w:val="none" w:sz="0" w:space="0" w:color="auto"/>
                <w:bottom w:val="none" w:sz="0" w:space="0" w:color="auto"/>
                <w:right w:val="none" w:sz="0" w:space="0" w:color="auto"/>
              </w:divBdr>
            </w:div>
            <w:div w:id="841898716">
              <w:marLeft w:val="0"/>
              <w:marRight w:val="0"/>
              <w:marTop w:val="240"/>
              <w:marBottom w:val="240"/>
              <w:divBdr>
                <w:top w:val="none" w:sz="0" w:space="0" w:color="auto"/>
                <w:left w:val="none" w:sz="0" w:space="0" w:color="auto"/>
                <w:bottom w:val="none" w:sz="0" w:space="0" w:color="auto"/>
                <w:right w:val="none" w:sz="0" w:space="0" w:color="auto"/>
              </w:divBdr>
            </w:div>
            <w:div w:id="941187036">
              <w:marLeft w:val="0"/>
              <w:marRight w:val="0"/>
              <w:marTop w:val="360"/>
              <w:marBottom w:val="360"/>
              <w:divBdr>
                <w:top w:val="none" w:sz="0" w:space="0" w:color="auto"/>
                <w:left w:val="none" w:sz="0" w:space="0" w:color="auto"/>
                <w:bottom w:val="none" w:sz="0" w:space="0" w:color="auto"/>
                <w:right w:val="none" w:sz="0" w:space="0" w:color="auto"/>
              </w:divBdr>
            </w:div>
          </w:divsChild>
        </w:div>
        <w:div w:id="985862095">
          <w:marLeft w:val="0"/>
          <w:marRight w:val="0"/>
          <w:marTop w:val="0"/>
          <w:marBottom w:val="0"/>
          <w:divBdr>
            <w:top w:val="none" w:sz="0" w:space="0" w:color="auto"/>
            <w:left w:val="none" w:sz="0" w:space="0" w:color="auto"/>
            <w:bottom w:val="none" w:sz="0" w:space="0" w:color="auto"/>
            <w:right w:val="none" w:sz="0" w:space="0" w:color="auto"/>
          </w:divBdr>
          <w:divsChild>
            <w:div w:id="138546482">
              <w:marLeft w:val="0"/>
              <w:marRight w:val="0"/>
              <w:marTop w:val="0"/>
              <w:marBottom w:val="0"/>
              <w:divBdr>
                <w:top w:val="none" w:sz="0" w:space="0" w:color="auto"/>
                <w:left w:val="none" w:sz="0" w:space="0" w:color="auto"/>
                <w:bottom w:val="none" w:sz="0" w:space="0" w:color="auto"/>
                <w:right w:val="none" w:sz="0" w:space="0" w:color="auto"/>
              </w:divBdr>
              <w:divsChild>
                <w:div w:id="70891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935117">
          <w:marLeft w:val="0"/>
          <w:marRight w:val="0"/>
          <w:marTop w:val="0"/>
          <w:marBottom w:val="0"/>
          <w:divBdr>
            <w:top w:val="none" w:sz="0" w:space="0" w:color="auto"/>
            <w:left w:val="none" w:sz="0" w:space="0" w:color="auto"/>
            <w:bottom w:val="none" w:sz="0" w:space="0" w:color="auto"/>
            <w:right w:val="none" w:sz="0" w:space="0" w:color="auto"/>
          </w:divBdr>
          <w:divsChild>
            <w:div w:id="928078425">
              <w:marLeft w:val="0"/>
              <w:marRight w:val="0"/>
              <w:marTop w:val="0"/>
              <w:marBottom w:val="0"/>
              <w:divBdr>
                <w:top w:val="none" w:sz="0" w:space="0" w:color="auto"/>
                <w:left w:val="none" w:sz="0" w:space="0" w:color="auto"/>
                <w:bottom w:val="none" w:sz="0" w:space="0" w:color="auto"/>
                <w:right w:val="none" w:sz="0" w:space="0" w:color="auto"/>
              </w:divBdr>
            </w:div>
          </w:divsChild>
        </w:div>
        <w:div w:id="986056006">
          <w:marLeft w:val="0"/>
          <w:marRight w:val="1500"/>
          <w:marTop w:val="0"/>
          <w:marBottom w:val="0"/>
          <w:divBdr>
            <w:top w:val="none" w:sz="0" w:space="0" w:color="auto"/>
            <w:left w:val="none" w:sz="0" w:space="0" w:color="auto"/>
            <w:bottom w:val="none" w:sz="0" w:space="0" w:color="auto"/>
            <w:right w:val="none" w:sz="0" w:space="0" w:color="auto"/>
          </w:divBdr>
        </w:div>
        <w:div w:id="986086308">
          <w:marLeft w:val="0"/>
          <w:marRight w:val="0"/>
          <w:marTop w:val="0"/>
          <w:marBottom w:val="0"/>
          <w:divBdr>
            <w:top w:val="none" w:sz="0" w:space="0" w:color="auto"/>
            <w:left w:val="none" w:sz="0" w:space="0" w:color="auto"/>
            <w:bottom w:val="none" w:sz="0" w:space="0" w:color="auto"/>
            <w:right w:val="none" w:sz="0" w:space="0" w:color="auto"/>
          </w:divBdr>
          <w:divsChild>
            <w:div w:id="181012542">
              <w:marLeft w:val="0"/>
              <w:marRight w:val="0"/>
              <w:marTop w:val="0"/>
              <w:marBottom w:val="0"/>
              <w:divBdr>
                <w:top w:val="none" w:sz="0" w:space="0" w:color="auto"/>
                <w:left w:val="none" w:sz="0" w:space="0" w:color="auto"/>
                <w:bottom w:val="none" w:sz="0" w:space="0" w:color="auto"/>
                <w:right w:val="none" w:sz="0" w:space="0" w:color="auto"/>
              </w:divBdr>
            </w:div>
            <w:div w:id="601452051">
              <w:marLeft w:val="0"/>
              <w:marRight w:val="0"/>
              <w:marTop w:val="0"/>
              <w:marBottom w:val="0"/>
              <w:divBdr>
                <w:top w:val="none" w:sz="0" w:space="0" w:color="auto"/>
                <w:left w:val="none" w:sz="0" w:space="0" w:color="auto"/>
                <w:bottom w:val="none" w:sz="0" w:space="0" w:color="auto"/>
                <w:right w:val="none" w:sz="0" w:space="0" w:color="auto"/>
              </w:divBdr>
            </w:div>
          </w:divsChild>
        </w:div>
        <w:div w:id="986126577">
          <w:marLeft w:val="0"/>
          <w:marRight w:val="0"/>
          <w:marTop w:val="366"/>
          <w:marBottom w:val="366"/>
          <w:divBdr>
            <w:top w:val="none" w:sz="0" w:space="0" w:color="auto"/>
            <w:left w:val="none" w:sz="0" w:space="0" w:color="auto"/>
            <w:bottom w:val="none" w:sz="0" w:space="0" w:color="auto"/>
            <w:right w:val="none" w:sz="0" w:space="0" w:color="auto"/>
          </w:divBdr>
        </w:div>
        <w:div w:id="986202914">
          <w:marLeft w:val="0"/>
          <w:marRight w:val="0"/>
          <w:marTop w:val="240"/>
          <w:marBottom w:val="240"/>
          <w:divBdr>
            <w:top w:val="none" w:sz="0" w:space="0" w:color="auto"/>
            <w:left w:val="none" w:sz="0" w:space="0" w:color="auto"/>
            <w:bottom w:val="none" w:sz="0" w:space="0" w:color="auto"/>
            <w:right w:val="none" w:sz="0" w:space="0" w:color="auto"/>
          </w:divBdr>
        </w:div>
        <w:div w:id="986206615">
          <w:marLeft w:val="0"/>
          <w:marRight w:val="0"/>
          <w:marTop w:val="0"/>
          <w:marBottom w:val="300"/>
          <w:divBdr>
            <w:top w:val="none" w:sz="0" w:space="0" w:color="auto"/>
            <w:left w:val="none" w:sz="0" w:space="0" w:color="auto"/>
            <w:bottom w:val="none" w:sz="0" w:space="0" w:color="auto"/>
            <w:right w:val="none" w:sz="0" w:space="0" w:color="auto"/>
          </w:divBdr>
        </w:div>
        <w:div w:id="986207341">
          <w:marLeft w:val="0"/>
          <w:marRight w:val="0"/>
          <w:marTop w:val="0"/>
          <w:marBottom w:val="0"/>
          <w:divBdr>
            <w:top w:val="none" w:sz="0" w:space="0" w:color="auto"/>
            <w:left w:val="none" w:sz="0" w:space="0" w:color="auto"/>
            <w:bottom w:val="none" w:sz="0" w:space="0" w:color="auto"/>
            <w:right w:val="none" w:sz="0" w:space="0" w:color="auto"/>
          </w:divBdr>
        </w:div>
        <w:div w:id="986276542">
          <w:marLeft w:val="0"/>
          <w:marRight w:val="0"/>
          <w:marTop w:val="0"/>
          <w:marBottom w:val="0"/>
          <w:divBdr>
            <w:top w:val="none" w:sz="0" w:space="0" w:color="auto"/>
            <w:left w:val="none" w:sz="0" w:space="0" w:color="auto"/>
            <w:bottom w:val="none" w:sz="0" w:space="0" w:color="auto"/>
            <w:right w:val="none" w:sz="0" w:space="0" w:color="auto"/>
          </w:divBdr>
        </w:div>
        <w:div w:id="986280264">
          <w:marLeft w:val="0"/>
          <w:marRight w:val="0"/>
          <w:marTop w:val="354"/>
          <w:marBottom w:val="354"/>
          <w:divBdr>
            <w:top w:val="none" w:sz="0" w:space="0" w:color="auto"/>
            <w:left w:val="none" w:sz="0" w:space="0" w:color="auto"/>
            <w:bottom w:val="none" w:sz="0" w:space="0" w:color="auto"/>
            <w:right w:val="none" w:sz="0" w:space="0" w:color="auto"/>
          </w:divBdr>
          <w:divsChild>
            <w:div w:id="558564751">
              <w:marLeft w:val="0"/>
              <w:marRight w:val="0"/>
              <w:marTop w:val="0"/>
              <w:marBottom w:val="0"/>
              <w:divBdr>
                <w:top w:val="none" w:sz="0" w:space="0" w:color="auto"/>
                <w:left w:val="none" w:sz="0" w:space="0" w:color="auto"/>
                <w:bottom w:val="none" w:sz="0" w:space="0" w:color="auto"/>
                <w:right w:val="none" w:sz="0" w:space="0" w:color="auto"/>
              </w:divBdr>
            </w:div>
          </w:divsChild>
        </w:div>
        <w:div w:id="986324093">
          <w:marLeft w:val="0"/>
          <w:marRight w:val="0"/>
          <w:marTop w:val="0"/>
          <w:marBottom w:val="0"/>
          <w:divBdr>
            <w:top w:val="none" w:sz="0" w:space="0" w:color="auto"/>
            <w:left w:val="none" w:sz="0" w:space="0" w:color="auto"/>
            <w:bottom w:val="none" w:sz="0" w:space="0" w:color="auto"/>
            <w:right w:val="none" w:sz="0" w:space="0" w:color="auto"/>
          </w:divBdr>
        </w:div>
        <w:div w:id="986471977">
          <w:marLeft w:val="0"/>
          <w:marRight w:val="0"/>
          <w:marTop w:val="0"/>
          <w:marBottom w:val="0"/>
          <w:divBdr>
            <w:top w:val="none" w:sz="0" w:space="0" w:color="auto"/>
            <w:left w:val="none" w:sz="0" w:space="0" w:color="auto"/>
            <w:bottom w:val="none" w:sz="0" w:space="0" w:color="auto"/>
            <w:right w:val="none" w:sz="0" w:space="0" w:color="auto"/>
          </w:divBdr>
        </w:div>
        <w:div w:id="986520823">
          <w:marLeft w:val="0"/>
          <w:marRight w:val="0"/>
          <w:marTop w:val="0"/>
          <w:marBottom w:val="0"/>
          <w:divBdr>
            <w:top w:val="none" w:sz="0" w:space="0" w:color="auto"/>
            <w:left w:val="none" w:sz="0" w:space="0" w:color="auto"/>
            <w:bottom w:val="none" w:sz="0" w:space="0" w:color="auto"/>
            <w:right w:val="none" w:sz="0" w:space="0" w:color="auto"/>
          </w:divBdr>
          <w:divsChild>
            <w:div w:id="500005211">
              <w:marLeft w:val="0"/>
              <w:marRight w:val="0"/>
              <w:marTop w:val="0"/>
              <w:marBottom w:val="0"/>
              <w:divBdr>
                <w:top w:val="none" w:sz="0" w:space="0" w:color="auto"/>
                <w:left w:val="none" w:sz="0" w:space="0" w:color="auto"/>
                <w:bottom w:val="none" w:sz="0" w:space="0" w:color="auto"/>
                <w:right w:val="none" w:sz="0" w:space="0" w:color="auto"/>
              </w:divBdr>
              <w:divsChild>
                <w:div w:id="85519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88239">
          <w:marLeft w:val="0"/>
          <w:marRight w:val="0"/>
          <w:marTop w:val="0"/>
          <w:marBottom w:val="0"/>
          <w:divBdr>
            <w:top w:val="none" w:sz="0" w:space="0" w:color="auto"/>
            <w:left w:val="none" w:sz="0" w:space="0" w:color="auto"/>
            <w:bottom w:val="none" w:sz="0" w:space="0" w:color="auto"/>
            <w:right w:val="none" w:sz="0" w:space="0" w:color="auto"/>
          </w:divBdr>
        </w:div>
        <w:div w:id="986859516">
          <w:marLeft w:val="0"/>
          <w:marRight w:val="0"/>
          <w:marTop w:val="240"/>
          <w:marBottom w:val="240"/>
          <w:divBdr>
            <w:top w:val="none" w:sz="0" w:space="0" w:color="auto"/>
            <w:left w:val="none" w:sz="0" w:space="0" w:color="auto"/>
            <w:bottom w:val="none" w:sz="0" w:space="0" w:color="auto"/>
            <w:right w:val="none" w:sz="0" w:space="0" w:color="auto"/>
          </w:divBdr>
          <w:divsChild>
            <w:div w:id="582300427">
              <w:marLeft w:val="0"/>
              <w:marRight w:val="0"/>
              <w:marTop w:val="0"/>
              <w:marBottom w:val="0"/>
              <w:divBdr>
                <w:top w:val="none" w:sz="0" w:space="0" w:color="auto"/>
                <w:left w:val="none" w:sz="0" w:space="0" w:color="auto"/>
                <w:bottom w:val="none" w:sz="0" w:space="0" w:color="auto"/>
                <w:right w:val="none" w:sz="0" w:space="0" w:color="auto"/>
              </w:divBdr>
            </w:div>
          </w:divsChild>
        </w:div>
        <w:div w:id="986859734">
          <w:marLeft w:val="0"/>
          <w:marRight w:val="0"/>
          <w:marTop w:val="90"/>
          <w:marBottom w:val="60"/>
          <w:divBdr>
            <w:top w:val="none" w:sz="0" w:space="0" w:color="auto"/>
            <w:left w:val="none" w:sz="0" w:space="0" w:color="auto"/>
            <w:bottom w:val="none" w:sz="0" w:space="0" w:color="auto"/>
            <w:right w:val="none" w:sz="0" w:space="0" w:color="auto"/>
          </w:divBdr>
          <w:divsChild>
            <w:div w:id="71241657">
              <w:marLeft w:val="0"/>
              <w:marRight w:val="0"/>
              <w:marTop w:val="0"/>
              <w:marBottom w:val="0"/>
              <w:divBdr>
                <w:top w:val="none" w:sz="0" w:space="0" w:color="auto"/>
                <w:left w:val="none" w:sz="0" w:space="0" w:color="auto"/>
                <w:bottom w:val="none" w:sz="0" w:space="0" w:color="auto"/>
                <w:right w:val="none" w:sz="0" w:space="0" w:color="auto"/>
              </w:divBdr>
            </w:div>
          </w:divsChild>
        </w:div>
        <w:div w:id="986935269">
          <w:marLeft w:val="0"/>
          <w:marRight w:val="0"/>
          <w:marTop w:val="0"/>
          <w:marBottom w:val="0"/>
          <w:divBdr>
            <w:top w:val="none" w:sz="0" w:space="0" w:color="auto"/>
            <w:left w:val="none" w:sz="0" w:space="0" w:color="auto"/>
            <w:bottom w:val="none" w:sz="0" w:space="0" w:color="auto"/>
            <w:right w:val="none" w:sz="0" w:space="0" w:color="auto"/>
          </w:divBdr>
        </w:div>
        <w:div w:id="986936614">
          <w:marLeft w:val="0"/>
          <w:marRight w:val="0"/>
          <w:marTop w:val="0"/>
          <w:marBottom w:val="0"/>
          <w:divBdr>
            <w:top w:val="none" w:sz="0" w:space="0" w:color="auto"/>
            <w:left w:val="none" w:sz="0" w:space="0" w:color="auto"/>
            <w:bottom w:val="none" w:sz="0" w:space="0" w:color="auto"/>
            <w:right w:val="none" w:sz="0" w:space="0" w:color="auto"/>
          </w:divBdr>
        </w:div>
        <w:div w:id="986975221">
          <w:marLeft w:val="0"/>
          <w:marRight w:val="0"/>
          <w:marTop w:val="240"/>
          <w:marBottom w:val="240"/>
          <w:divBdr>
            <w:top w:val="none" w:sz="0" w:space="0" w:color="auto"/>
            <w:left w:val="none" w:sz="0" w:space="0" w:color="auto"/>
            <w:bottom w:val="none" w:sz="0" w:space="0" w:color="auto"/>
            <w:right w:val="none" w:sz="0" w:space="0" w:color="auto"/>
          </w:divBdr>
        </w:div>
        <w:div w:id="987050755">
          <w:marLeft w:val="0"/>
          <w:marRight w:val="0"/>
          <w:marTop w:val="329"/>
          <w:marBottom w:val="329"/>
          <w:divBdr>
            <w:top w:val="none" w:sz="0" w:space="0" w:color="auto"/>
            <w:left w:val="none" w:sz="0" w:space="0" w:color="auto"/>
            <w:bottom w:val="none" w:sz="0" w:space="0" w:color="auto"/>
            <w:right w:val="none" w:sz="0" w:space="0" w:color="auto"/>
          </w:divBdr>
          <w:divsChild>
            <w:div w:id="114833350">
              <w:marLeft w:val="0"/>
              <w:marRight w:val="0"/>
              <w:marTop w:val="0"/>
              <w:marBottom w:val="0"/>
              <w:divBdr>
                <w:top w:val="none" w:sz="0" w:space="0" w:color="auto"/>
                <w:left w:val="none" w:sz="0" w:space="0" w:color="auto"/>
                <w:bottom w:val="none" w:sz="0" w:space="0" w:color="auto"/>
                <w:right w:val="none" w:sz="0" w:space="0" w:color="auto"/>
              </w:divBdr>
            </w:div>
          </w:divsChild>
        </w:div>
        <w:div w:id="987057663">
          <w:marLeft w:val="0"/>
          <w:marRight w:val="0"/>
          <w:marTop w:val="0"/>
          <w:marBottom w:val="0"/>
          <w:divBdr>
            <w:top w:val="none" w:sz="0" w:space="0" w:color="auto"/>
            <w:left w:val="none" w:sz="0" w:space="0" w:color="auto"/>
            <w:bottom w:val="none" w:sz="0" w:space="0" w:color="auto"/>
            <w:right w:val="none" w:sz="0" w:space="0" w:color="auto"/>
          </w:divBdr>
        </w:div>
        <w:div w:id="987125164">
          <w:marLeft w:val="0"/>
          <w:marRight w:val="0"/>
          <w:marTop w:val="0"/>
          <w:marBottom w:val="300"/>
          <w:divBdr>
            <w:top w:val="none" w:sz="0" w:space="0" w:color="auto"/>
            <w:left w:val="none" w:sz="0" w:space="0" w:color="auto"/>
            <w:bottom w:val="none" w:sz="0" w:space="0" w:color="auto"/>
            <w:right w:val="none" w:sz="0" w:space="0" w:color="auto"/>
          </w:divBdr>
        </w:div>
        <w:div w:id="987131941">
          <w:marLeft w:val="0"/>
          <w:marRight w:val="0"/>
          <w:marTop w:val="0"/>
          <w:marBottom w:val="0"/>
          <w:divBdr>
            <w:top w:val="none" w:sz="0" w:space="0" w:color="auto"/>
            <w:left w:val="none" w:sz="0" w:space="0" w:color="auto"/>
            <w:bottom w:val="none" w:sz="0" w:space="0" w:color="auto"/>
            <w:right w:val="none" w:sz="0" w:space="0" w:color="auto"/>
          </w:divBdr>
          <w:divsChild>
            <w:div w:id="336735710">
              <w:marLeft w:val="0"/>
              <w:marRight w:val="0"/>
              <w:marTop w:val="0"/>
              <w:marBottom w:val="0"/>
              <w:divBdr>
                <w:top w:val="none" w:sz="0" w:space="0" w:color="auto"/>
                <w:left w:val="none" w:sz="0" w:space="0" w:color="auto"/>
                <w:bottom w:val="none" w:sz="0" w:space="0" w:color="auto"/>
                <w:right w:val="none" w:sz="0" w:space="0" w:color="auto"/>
              </w:divBdr>
              <w:divsChild>
                <w:div w:id="5939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69791">
          <w:marLeft w:val="0"/>
          <w:marRight w:val="0"/>
          <w:marTop w:val="0"/>
          <w:marBottom w:val="0"/>
          <w:divBdr>
            <w:top w:val="none" w:sz="0" w:space="0" w:color="auto"/>
            <w:left w:val="none" w:sz="0" w:space="0" w:color="auto"/>
            <w:bottom w:val="none" w:sz="0" w:space="0" w:color="auto"/>
            <w:right w:val="none" w:sz="0" w:space="0" w:color="auto"/>
          </w:divBdr>
        </w:div>
        <w:div w:id="987175313">
          <w:marLeft w:val="0"/>
          <w:marRight w:val="0"/>
          <w:marTop w:val="0"/>
          <w:marBottom w:val="0"/>
          <w:divBdr>
            <w:top w:val="none" w:sz="0" w:space="0" w:color="auto"/>
            <w:left w:val="none" w:sz="0" w:space="0" w:color="auto"/>
            <w:bottom w:val="none" w:sz="0" w:space="0" w:color="auto"/>
            <w:right w:val="none" w:sz="0" w:space="0" w:color="auto"/>
          </w:divBdr>
        </w:div>
        <w:div w:id="987243546">
          <w:marLeft w:val="0"/>
          <w:marRight w:val="0"/>
          <w:marTop w:val="240"/>
          <w:marBottom w:val="240"/>
          <w:divBdr>
            <w:top w:val="none" w:sz="0" w:space="0" w:color="auto"/>
            <w:left w:val="none" w:sz="0" w:space="0" w:color="auto"/>
            <w:bottom w:val="none" w:sz="0" w:space="0" w:color="auto"/>
            <w:right w:val="none" w:sz="0" w:space="0" w:color="auto"/>
          </w:divBdr>
        </w:div>
        <w:div w:id="987395262">
          <w:marLeft w:val="0"/>
          <w:marRight w:val="0"/>
          <w:marTop w:val="240"/>
          <w:marBottom w:val="240"/>
          <w:divBdr>
            <w:top w:val="none" w:sz="0" w:space="0" w:color="auto"/>
            <w:left w:val="none" w:sz="0" w:space="0" w:color="auto"/>
            <w:bottom w:val="none" w:sz="0" w:space="0" w:color="auto"/>
            <w:right w:val="none" w:sz="0" w:space="0" w:color="auto"/>
          </w:divBdr>
          <w:divsChild>
            <w:div w:id="479006546">
              <w:marLeft w:val="0"/>
              <w:marRight w:val="0"/>
              <w:marTop w:val="0"/>
              <w:marBottom w:val="0"/>
              <w:divBdr>
                <w:top w:val="none" w:sz="0" w:space="0" w:color="auto"/>
                <w:left w:val="none" w:sz="0" w:space="0" w:color="auto"/>
                <w:bottom w:val="none" w:sz="0" w:space="0" w:color="auto"/>
                <w:right w:val="none" w:sz="0" w:space="0" w:color="auto"/>
              </w:divBdr>
            </w:div>
          </w:divsChild>
        </w:div>
        <w:div w:id="987438411">
          <w:marLeft w:val="0"/>
          <w:marRight w:val="0"/>
          <w:marTop w:val="0"/>
          <w:marBottom w:val="0"/>
          <w:divBdr>
            <w:top w:val="none" w:sz="0" w:space="0" w:color="auto"/>
            <w:left w:val="none" w:sz="0" w:space="0" w:color="auto"/>
            <w:bottom w:val="none" w:sz="0" w:space="0" w:color="auto"/>
            <w:right w:val="none" w:sz="0" w:space="0" w:color="auto"/>
          </w:divBdr>
          <w:divsChild>
            <w:div w:id="225334866">
              <w:marLeft w:val="0"/>
              <w:marRight w:val="0"/>
              <w:marTop w:val="0"/>
              <w:marBottom w:val="0"/>
              <w:divBdr>
                <w:top w:val="none" w:sz="0" w:space="0" w:color="auto"/>
                <w:left w:val="none" w:sz="0" w:space="0" w:color="auto"/>
                <w:bottom w:val="none" w:sz="0" w:space="0" w:color="auto"/>
                <w:right w:val="none" w:sz="0" w:space="0" w:color="auto"/>
              </w:divBdr>
            </w:div>
          </w:divsChild>
        </w:div>
        <w:div w:id="987519676">
          <w:marLeft w:val="0"/>
          <w:marRight w:val="0"/>
          <w:marTop w:val="0"/>
          <w:marBottom w:val="0"/>
          <w:divBdr>
            <w:top w:val="none" w:sz="0" w:space="0" w:color="auto"/>
            <w:left w:val="none" w:sz="0" w:space="0" w:color="auto"/>
            <w:bottom w:val="none" w:sz="0" w:space="0" w:color="auto"/>
            <w:right w:val="none" w:sz="0" w:space="0" w:color="auto"/>
          </w:divBdr>
          <w:divsChild>
            <w:div w:id="179778695">
              <w:marLeft w:val="0"/>
              <w:marRight w:val="0"/>
              <w:marTop w:val="0"/>
              <w:marBottom w:val="0"/>
              <w:divBdr>
                <w:top w:val="none" w:sz="0" w:space="0" w:color="auto"/>
                <w:left w:val="none" w:sz="0" w:space="0" w:color="auto"/>
                <w:bottom w:val="none" w:sz="0" w:space="0" w:color="auto"/>
                <w:right w:val="none" w:sz="0" w:space="0" w:color="auto"/>
              </w:divBdr>
              <w:divsChild>
                <w:div w:id="74160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31766">
          <w:marLeft w:val="0"/>
          <w:marRight w:val="0"/>
          <w:marTop w:val="0"/>
          <w:marBottom w:val="0"/>
          <w:divBdr>
            <w:top w:val="none" w:sz="0" w:space="0" w:color="auto"/>
            <w:left w:val="none" w:sz="0" w:space="0" w:color="auto"/>
            <w:bottom w:val="none" w:sz="0" w:space="0" w:color="auto"/>
            <w:right w:val="none" w:sz="0" w:space="0" w:color="auto"/>
          </w:divBdr>
          <w:divsChild>
            <w:div w:id="745805907">
              <w:marLeft w:val="0"/>
              <w:marRight w:val="0"/>
              <w:marTop w:val="600"/>
              <w:marBottom w:val="0"/>
              <w:divBdr>
                <w:top w:val="none" w:sz="0" w:space="0" w:color="auto"/>
                <w:left w:val="none" w:sz="0" w:space="0" w:color="auto"/>
                <w:bottom w:val="none" w:sz="0" w:space="0" w:color="auto"/>
                <w:right w:val="none" w:sz="0" w:space="0" w:color="auto"/>
              </w:divBdr>
            </w:div>
          </w:divsChild>
        </w:div>
        <w:div w:id="987707691">
          <w:marLeft w:val="0"/>
          <w:marRight w:val="0"/>
          <w:marTop w:val="0"/>
          <w:marBottom w:val="0"/>
          <w:divBdr>
            <w:top w:val="none" w:sz="0" w:space="0" w:color="auto"/>
            <w:left w:val="none" w:sz="0" w:space="0" w:color="auto"/>
            <w:bottom w:val="single" w:sz="8" w:space="22" w:color="B8B9BA"/>
            <w:right w:val="none" w:sz="0" w:space="0" w:color="auto"/>
          </w:divBdr>
          <w:divsChild>
            <w:div w:id="670529182">
              <w:marLeft w:val="0"/>
              <w:marRight w:val="0"/>
              <w:marTop w:val="0"/>
              <w:marBottom w:val="0"/>
              <w:divBdr>
                <w:top w:val="none" w:sz="0" w:space="0" w:color="auto"/>
                <w:left w:val="none" w:sz="0" w:space="0" w:color="auto"/>
                <w:bottom w:val="none" w:sz="0" w:space="0" w:color="auto"/>
                <w:right w:val="none" w:sz="0" w:space="0" w:color="auto"/>
              </w:divBdr>
            </w:div>
            <w:div w:id="969550826">
              <w:marLeft w:val="0"/>
              <w:marRight w:val="0"/>
              <w:marTop w:val="430"/>
              <w:marBottom w:val="0"/>
              <w:divBdr>
                <w:top w:val="none" w:sz="0" w:space="0" w:color="auto"/>
                <w:left w:val="none" w:sz="0" w:space="0" w:color="auto"/>
                <w:bottom w:val="none" w:sz="0" w:space="0" w:color="auto"/>
                <w:right w:val="none" w:sz="0" w:space="0" w:color="auto"/>
              </w:divBdr>
            </w:div>
          </w:divsChild>
        </w:div>
        <w:div w:id="987781242">
          <w:marLeft w:val="0"/>
          <w:marRight w:val="0"/>
          <w:marTop w:val="0"/>
          <w:marBottom w:val="0"/>
          <w:divBdr>
            <w:top w:val="none" w:sz="0" w:space="0" w:color="auto"/>
            <w:left w:val="none" w:sz="0" w:space="0" w:color="auto"/>
            <w:bottom w:val="none" w:sz="0" w:space="0" w:color="auto"/>
            <w:right w:val="none" w:sz="0" w:space="0" w:color="auto"/>
          </w:divBdr>
          <w:divsChild>
            <w:div w:id="690885376">
              <w:marLeft w:val="0"/>
              <w:marRight w:val="0"/>
              <w:marTop w:val="0"/>
              <w:marBottom w:val="0"/>
              <w:divBdr>
                <w:top w:val="none" w:sz="0" w:space="0" w:color="auto"/>
                <w:left w:val="none" w:sz="0" w:space="0" w:color="auto"/>
                <w:bottom w:val="none" w:sz="0" w:space="0" w:color="auto"/>
                <w:right w:val="none" w:sz="0" w:space="0" w:color="auto"/>
              </w:divBdr>
            </w:div>
          </w:divsChild>
        </w:div>
        <w:div w:id="987786069">
          <w:marLeft w:val="0"/>
          <w:marRight w:val="0"/>
          <w:marTop w:val="0"/>
          <w:marBottom w:val="0"/>
          <w:divBdr>
            <w:top w:val="none" w:sz="0" w:space="0" w:color="auto"/>
            <w:left w:val="none" w:sz="0" w:space="0" w:color="auto"/>
            <w:bottom w:val="none" w:sz="0" w:space="0" w:color="auto"/>
            <w:right w:val="none" w:sz="0" w:space="0" w:color="auto"/>
          </w:divBdr>
        </w:div>
        <w:div w:id="987973280">
          <w:marLeft w:val="0"/>
          <w:marRight w:val="0"/>
          <w:marTop w:val="600"/>
          <w:marBottom w:val="0"/>
          <w:divBdr>
            <w:top w:val="none" w:sz="0" w:space="0" w:color="auto"/>
            <w:left w:val="none" w:sz="0" w:space="0" w:color="auto"/>
            <w:bottom w:val="none" w:sz="0" w:space="0" w:color="auto"/>
            <w:right w:val="none" w:sz="0" w:space="0" w:color="auto"/>
          </w:divBdr>
          <w:divsChild>
            <w:div w:id="652415833">
              <w:marLeft w:val="0"/>
              <w:marRight w:val="0"/>
              <w:marTop w:val="0"/>
              <w:marBottom w:val="0"/>
              <w:divBdr>
                <w:top w:val="none" w:sz="0" w:space="0" w:color="auto"/>
                <w:left w:val="none" w:sz="0" w:space="0" w:color="auto"/>
                <w:bottom w:val="none" w:sz="0" w:space="0" w:color="auto"/>
                <w:right w:val="none" w:sz="0" w:space="0" w:color="auto"/>
              </w:divBdr>
              <w:divsChild>
                <w:div w:id="123930983">
                  <w:marLeft w:val="0"/>
                  <w:marRight w:val="0"/>
                  <w:marTop w:val="0"/>
                  <w:marBottom w:val="0"/>
                  <w:divBdr>
                    <w:top w:val="none" w:sz="0" w:space="0" w:color="auto"/>
                    <w:left w:val="none" w:sz="0" w:space="0" w:color="auto"/>
                    <w:bottom w:val="none" w:sz="0" w:space="0" w:color="auto"/>
                    <w:right w:val="none" w:sz="0" w:space="0" w:color="auto"/>
                  </w:divBdr>
                </w:div>
                <w:div w:id="76777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76092">
          <w:marLeft w:val="0"/>
          <w:marRight w:val="0"/>
          <w:marTop w:val="0"/>
          <w:marBottom w:val="0"/>
          <w:divBdr>
            <w:top w:val="none" w:sz="0" w:space="0" w:color="auto"/>
            <w:left w:val="none" w:sz="0" w:space="0" w:color="auto"/>
            <w:bottom w:val="none" w:sz="0" w:space="0" w:color="auto"/>
            <w:right w:val="none" w:sz="0" w:space="0" w:color="auto"/>
          </w:divBdr>
        </w:div>
        <w:div w:id="988172896">
          <w:marLeft w:val="0"/>
          <w:marRight w:val="0"/>
          <w:marTop w:val="0"/>
          <w:marBottom w:val="0"/>
          <w:divBdr>
            <w:top w:val="none" w:sz="0" w:space="0" w:color="auto"/>
            <w:left w:val="none" w:sz="0" w:space="0" w:color="auto"/>
            <w:bottom w:val="none" w:sz="0" w:space="0" w:color="auto"/>
            <w:right w:val="none" w:sz="0" w:space="0" w:color="auto"/>
          </w:divBdr>
        </w:div>
        <w:div w:id="988172959">
          <w:marLeft w:val="0"/>
          <w:marRight w:val="0"/>
          <w:marTop w:val="0"/>
          <w:marBottom w:val="0"/>
          <w:divBdr>
            <w:top w:val="none" w:sz="0" w:space="0" w:color="auto"/>
            <w:left w:val="none" w:sz="0" w:space="0" w:color="auto"/>
            <w:bottom w:val="none" w:sz="0" w:space="0" w:color="auto"/>
            <w:right w:val="none" w:sz="0" w:space="0" w:color="auto"/>
          </w:divBdr>
        </w:div>
        <w:div w:id="988173434">
          <w:marLeft w:val="0"/>
          <w:marRight w:val="0"/>
          <w:marTop w:val="0"/>
          <w:marBottom w:val="0"/>
          <w:divBdr>
            <w:top w:val="none" w:sz="0" w:space="0" w:color="auto"/>
            <w:left w:val="none" w:sz="0" w:space="0" w:color="auto"/>
            <w:bottom w:val="none" w:sz="0" w:space="0" w:color="auto"/>
            <w:right w:val="none" w:sz="0" w:space="0" w:color="auto"/>
          </w:divBdr>
        </w:div>
        <w:div w:id="988285938">
          <w:marLeft w:val="0"/>
          <w:marRight w:val="0"/>
          <w:marTop w:val="0"/>
          <w:marBottom w:val="0"/>
          <w:divBdr>
            <w:top w:val="none" w:sz="0" w:space="0" w:color="auto"/>
            <w:left w:val="none" w:sz="0" w:space="0" w:color="auto"/>
            <w:bottom w:val="none" w:sz="0" w:space="0" w:color="auto"/>
            <w:right w:val="none" w:sz="0" w:space="0" w:color="auto"/>
          </w:divBdr>
        </w:div>
        <w:div w:id="988366004">
          <w:marLeft w:val="0"/>
          <w:marRight w:val="0"/>
          <w:marTop w:val="0"/>
          <w:marBottom w:val="0"/>
          <w:divBdr>
            <w:top w:val="none" w:sz="0" w:space="0" w:color="auto"/>
            <w:left w:val="none" w:sz="0" w:space="0" w:color="auto"/>
            <w:bottom w:val="none" w:sz="0" w:space="0" w:color="auto"/>
            <w:right w:val="none" w:sz="0" w:space="0" w:color="auto"/>
          </w:divBdr>
        </w:div>
        <w:div w:id="988366405">
          <w:marLeft w:val="0"/>
          <w:marRight w:val="0"/>
          <w:marTop w:val="0"/>
          <w:marBottom w:val="0"/>
          <w:divBdr>
            <w:top w:val="none" w:sz="0" w:space="0" w:color="auto"/>
            <w:left w:val="none" w:sz="0" w:space="0" w:color="auto"/>
            <w:bottom w:val="none" w:sz="0" w:space="0" w:color="auto"/>
            <w:right w:val="none" w:sz="0" w:space="0" w:color="auto"/>
          </w:divBdr>
        </w:div>
        <w:div w:id="988439373">
          <w:marLeft w:val="0"/>
          <w:marRight w:val="0"/>
          <w:marTop w:val="240"/>
          <w:marBottom w:val="240"/>
          <w:divBdr>
            <w:top w:val="none" w:sz="0" w:space="0" w:color="auto"/>
            <w:left w:val="none" w:sz="0" w:space="0" w:color="auto"/>
            <w:bottom w:val="none" w:sz="0" w:space="0" w:color="auto"/>
            <w:right w:val="none" w:sz="0" w:space="0" w:color="auto"/>
          </w:divBdr>
          <w:divsChild>
            <w:div w:id="801966923">
              <w:marLeft w:val="0"/>
              <w:marRight w:val="0"/>
              <w:marTop w:val="0"/>
              <w:marBottom w:val="0"/>
              <w:divBdr>
                <w:top w:val="none" w:sz="0" w:space="0" w:color="auto"/>
                <w:left w:val="none" w:sz="0" w:space="0" w:color="auto"/>
                <w:bottom w:val="none" w:sz="0" w:space="0" w:color="auto"/>
                <w:right w:val="none" w:sz="0" w:space="0" w:color="auto"/>
              </w:divBdr>
            </w:div>
          </w:divsChild>
        </w:div>
        <w:div w:id="988481774">
          <w:marLeft w:val="0"/>
          <w:marRight w:val="0"/>
          <w:marTop w:val="75"/>
          <w:marBottom w:val="180"/>
          <w:divBdr>
            <w:top w:val="none" w:sz="0" w:space="0" w:color="auto"/>
            <w:left w:val="none" w:sz="0" w:space="0" w:color="auto"/>
            <w:bottom w:val="none" w:sz="0" w:space="0" w:color="auto"/>
            <w:right w:val="none" w:sz="0" w:space="0" w:color="auto"/>
          </w:divBdr>
          <w:divsChild>
            <w:div w:id="866942853">
              <w:marLeft w:val="0"/>
              <w:marRight w:val="0"/>
              <w:marTop w:val="0"/>
              <w:marBottom w:val="0"/>
              <w:divBdr>
                <w:top w:val="none" w:sz="0" w:space="0" w:color="auto"/>
                <w:left w:val="none" w:sz="0" w:space="0" w:color="auto"/>
                <w:bottom w:val="none" w:sz="0" w:space="0" w:color="auto"/>
                <w:right w:val="none" w:sz="0" w:space="0" w:color="auto"/>
              </w:divBdr>
            </w:div>
          </w:divsChild>
        </w:div>
        <w:div w:id="988482586">
          <w:marLeft w:val="0"/>
          <w:marRight w:val="0"/>
          <w:marTop w:val="0"/>
          <w:marBottom w:val="0"/>
          <w:divBdr>
            <w:top w:val="none" w:sz="0" w:space="0" w:color="auto"/>
            <w:left w:val="none" w:sz="0" w:space="0" w:color="auto"/>
            <w:bottom w:val="none" w:sz="0" w:space="0" w:color="auto"/>
            <w:right w:val="none" w:sz="0" w:space="0" w:color="auto"/>
          </w:divBdr>
          <w:divsChild>
            <w:div w:id="878972914">
              <w:marLeft w:val="0"/>
              <w:marRight w:val="0"/>
              <w:marTop w:val="0"/>
              <w:marBottom w:val="0"/>
              <w:divBdr>
                <w:top w:val="none" w:sz="0" w:space="0" w:color="auto"/>
                <w:left w:val="none" w:sz="0" w:space="0" w:color="auto"/>
                <w:bottom w:val="none" w:sz="0" w:space="0" w:color="auto"/>
                <w:right w:val="none" w:sz="0" w:space="0" w:color="auto"/>
              </w:divBdr>
              <w:divsChild>
                <w:div w:id="36244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5963">
          <w:marLeft w:val="0"/>
          <w:marRight w:val="0"/>
          <w:marTop w:val="281"/>
          <w:marBottom w:val="281"/>
          <w:divBdr>
            <w:top w:val="none" w:sz="0" w:space="0" w:color="auto"/>
            <w:left w:val="none" w:sz="0" w:space="0" w:color="auto"/>
            <w:bottom w:val="none" w:sz="0" w:space="0" w:color="auto"/>
            <w:right w:val="none" w:sz="0" w:space="0" w:color="auto"/>
          </w:divBdr>
        </w:div>
        <w:div w:id="988486124">
          <w:marLeft w:val="0"/>
          <w:marRight w:val="0"/>
          <w:marTop w:val="240"/>
          <w:marBottom w:val="240"/>
          <w:divBdr>
            <w:top w:val="none" w:sz="0" w:space="0" w:color="auto"/>
            <w:left w:val="none" w:sz="0" w:space="0" w:color="auto"/>
            <w:bottom w:val="none" w:sz="0" w:space="0" w:color="auto"/>
            <w:right w:val="none" w:sz="0" w:space="0" w:color="auto"/>
          </w:divBdr>
        </w:div>
        <w:div w:id="988746155">
          <w:marLeft w:val="0"/>
          <w:marRight w:val="0"/>
          <w:marTop w:val="0"/>
          <w:marBottom w:val="0"/>
          <w:divBdr>
            <w:top w:val="none" w:sz="0" w:space="0" w:color="auto"/>
            <w:left w:val="none" w:sz="0" w:space="0" w:color="auto"/>
            <w:bottom w:val="none" w:sz="0" w:space="0" w:color="auto"/>
            <w:right w:val="none" w:sz="0" w:space="0" w:color="auto"/>
          </w:divBdr>
        </w:div>
        <w:div w:id="988753602">
          <w:marLeft w:val="0"/>
          <w:marRight w:val="0"/>
          <w:marTop w:val="0"/>
          <w:marBottom w:val="0"/>
          <w:divBdr>
            <w:top w:val="none" w:sz="0" w:space="0" w:color="auto"/>
            <w:left w:val="none" w:sz="0" w:space="0" w:color="auto"/>
            <w:bottom w:val="none" w:sz="0" w:space="0" w:color="auto"/>
            <w:right w:val="none" w:sz="0" w:space="0" w:color="auto"/>
          </w:divBdr>
        </w:div>
        <w:div w:id="988821144">
          <w:marLeft w:val="0"/>
          <w:marRight w:val="0"/>
          <w:marTop w:val="0"/>
          <w:marBottom w:val="0"/>
          <w:divBdr>
            <w:top w:val="none" w:sz="0" w:space="0" w:color="auto"/>
            <w:left w:val="none" w:sz="0" w:space="0" w:color="auto"/>
            <w:bottom w:val="none" w:sz="0" w:space="0" w:color="auto"/>
            <w:right w:val="none" w:sz="0" w:space="0" w:color="auto"/>
          </w:divBdr>
        </w:div>
        <w:div w:id="988822331">
          <w:marLeft w:val="0"/>
          <w:marRight w:val="0"/>
          <w:marTop w:val="0"/>
          <w:marBottom w:val="0"/>
          <w:divBdr>
            <w:top w:val="single" w:sz="6" w:space="0" w:color="EB5D0B"/>
            <w:left w:val="single" w:sz="6" w:space="0" w:color="EB5D0B"/>
            <w:bottom w:val="single" w:sz="6" w:space="0" w:color="EB5D0B"/>
            <w:right w:val="single" w:sz="6" w:space="0" w:color="EB5D0B"/>
          </w:divBdr>
        </w:div>
        <w:div w:id="988828023">
          <w:marLeft w:val="0"/>
          <w:marRight w:val="0"/>
          <w:marTop w:val="0"/>
          <w:marBottom w:val="0"/>
          <w:divBdr>
            <w:top w:val="none" w:sz="0" w:space="0" w:color="auto"/>
            <w:left w:val="none" w:sz="0" w:space="0" w:color="auto"/>
            <w:bottom w:val="none" w:sz="0" w:space="0" w:color="auto"/>
            <w:right w:val="none" w:sz="0" w:space="0" w:color="auto"/>
          </w:divBdr>
        </w:div>
        <w:div w:id="988829016">
          <w:marLeft w:val="0"/>
          <w:marRight w:val="0"/>
          <w:marTop w:val="0"/>
          <w:marBottom w:val="0"/>
          <w:divBdr>
            <w:top w:val="none" w:sz="0" w:space="0" w:color="auto"/>
            <w:left w:val="none" w:sz="0" w:space="0" w:color="auto"/>
            <w:bottom w:val="none" w:sz="0" w:space="0" w:color="auto"/>
            <w:right w:val="none" w:sz="0" w:space="0" w:color="auto"/>
          </w:divBdr>
        </w:div>
        <w:div w:id="988830363">
          <w:marLeft w:val="0"/>
          <w:marRight w:val="0"/>
          <w:marTop w:val="281"/>
          <w:marBottom w:val="281"/>
          <w:divBdr>
            <w:top w:val="none" w:sz="0" w:space="0" w:color="auto"/>
            <w:left w:val="none" w:sz="0" w:space="0" w:color="auto"/>
            <w:bottom w:val="none" w:sz="0" w:space="0" w:color="auto"/>
            <w:right w:val="none" w:sz="0" w:space="0" w:color="auto"/>
          </w:divBdr>
        </w:div>
        <w:div w:id="988900252">
          <w:marLeft w:val="0"/>
          <w:marRight w:val="0"/>
          <w:marTop w:val="0"/>
          <w:marBottom w:val="0"/>
          <w:divBdr>
            <w:top w:val="none" w:sz="0" w:space="0" w:color="auto"/>
            <w:left w:val="none" w:sz="0" w:space="0" w:color="auto"/>
            <w:bottom w:val="none" w:sz="0" w:space="0" w:color="auto"/>
            <w:right w:val="none" w:sz="0" w:space="0" w:color="auto"/>
          </w:divBdr>
          <w:divsChild>
            <w:div w:id="937635321">
              <w:marLeft w:val="0"/>
              <w:marRight w:val="0"/>
              <w:marTop w:val="0"/>
              <w:marBottom w:val="0"/>
              <w:divBdr>
                <w:top w:val="none" w:sz="0" w:space="0" w:color="auto"/>
                <w:left w:val="none" w:sz="0" w:space="0" w:color="auto"/>
                <w:bottom w:val="none" w:sz="0" w:space="0" w:color="auto"/>
                <w:right w:val="none" w:sz="0" w:space="0" w:color="auto"/>
              </w:divBdr>
            </w:div>
          </w:divsChild>
        </w:div>
        <w:div w:id="988942123">
          <w:marLeft w:val="0"/>
          <w:marRight w:val="0"/>
          <w:marTop w:val="944"/>
          <w:marBottom w:val="0"/>
          <w:divBdr>
            <w:top w:val="none" w:sz="0" w:space="0" w:color="auto"/>
            <w:left w:val="none" w:sz="0" w:space="0" w:color="auto"/>
            <w:bottom w:val="none" w:sz="0" w:space="0" w:color="auto"/>
            <w:right w:val="none" w:sz="0" w:space="0" w:color="auto"/>
          </w:divBdr>
        </w:div>
        <w:div w:id="988948371">
          <w:marLeft w:val="0"/>
          <w:marRight w:val="0"/>
          <w:marTop w:val="240"/>
          <w:marBottom w:val="240"/>
          <w:divBdr>
            <w:top w:val="none" w:sz="0" w:space="0" w:color="auto"/>
            <w:left w:val="none" w:sz="0" w:space="0" w:color="auto"/>
            <w:bottom w:val="none" w:sz="0" w:space="0" w:color="auto"/>
            <w:right w:val="none" w:sz="0" w:space="0" w:color="auto"/>
          </w:divBdr>
          <w:divsChild>
            <w:div w:id="591012704">
              <w:marLeft w:val="0"/>
              <w:marRight w:val="0"/>
              <w:marTop w:val="0"/>
              <w:marBottom w:val="0"/>
              <w:divBdr>
                <w:top w:val="none" w:sz="0" w:space="0" w:color="auto"/>
                <w:left w:val="none" w:sz="0" w:space="0" w:color="auto"/>
                <w:bottom w:val="none" w:sz="0" w:space="0" w:color="auto"/>
                <w:right w:val="none" w:sz="0" w:space="0" w:color="auto"/>
              </w:divBdr>
            </w:div>
          </w:divsChild>
        </w:div>
        <w:div w:id="989021725">
          <w:marLeft w:val="0"/>
          <w:marRight w:val="0"/>
          <w:marTop w:val="240"/>
          <w:marBottom w:val="240"/>
          <w:divBdr>
            <w:top w:val="none" w:sz="0" w:space="0" w:color="auto"/>
            <w:left w:val="none" w:sz="0" w:space="0" w:color="auto"/>
            <w:bottom w:val="none" w:sz="0" w:space="0" w:color="auto"/>
            <w:right w:val="none" w:sz="0" w:space="0" w:color="auto"/>
          </w:divBdr>
        </w:div>
        <w:div w:id="989090094">
          <w:marLeft w:val="0"/>
          <w:marRight w:val="0"/>
          <w:marTop w:val="354"/>
          <w:marBottom w:val="354"/>
          <w:divBdr>
            <w:top w:val="none" w:sz="0" w:space="0" w:color="auto"/>
            <w:left w:val="none" w:sz="0" w:space="0" w:color="auto"/>
            <w:bottom w:val="none" w:sz="0" w:space="0" w:color="auto"/>
            <w:right w:val="none" w:sz="0" w:space="0" w:color="auto"/>
          </w:divBdr>
        </w:div>
        <w:div w:id="989137470">
          <w:marLeft w:val="0"/>
          <w:marRight w:val="0"/>
          <w:marTop w:val="0"/>
          <w:marBottom w:val="0"/>
          <w:divBdr>
            <w:top w:val="none" w:sz="0" w:space="0" w:color="auto"/>
            <w:left w:val="none" w:sz="0" w:space="0" w:color="auto"/>
            <w:bottom w:val="none" w:sz="0" w:space="0" w:color="auto"/>
            <w:right w:val="none" w:sz="0" w:space="0" w:color="auto"/>
          </w:divBdr>
        </w:div>
        <w:div w:id="989138774">
          <w:marLeft w:val="0"/>
          <w:marRight w:val="0"/>
          <w:marTop w:val="0"/>
          <w:marBottom w:val="0"/>
          <w:divBdr>
            <w:top w:val="none" w:sz="0" w:space="0" w:color="auto"/>
            <w:left w:val="none" w:sz="0" w:space="0" w:color="auto"/>
            <w:bottom w:val="none" w:sz="0" w:space="0" w:color="auto"/>
            <w:right w:val="none" w:sz="0" w:space="0" w:color="auto"/>
          </w:divBdr>
        </w:div>
        <w:div w:id="989141742">
          <w:marLeft w:val="0"/>
          <w:marRight w:val="0"/>
          <w:marTop w:val="240"/>
          <w:marBottom w:val="240"/>
          <w:divBdr>
            <w:top w:val="none" w:sz="0" w:space="0" w:color="auto"/>
            <w:left w:val="none" w:sz="0" w:space="0" w:color="auto"/>
            <w:bottom w:val="none" w:sz="0" w:space="0" w:color="auto"/>
            <w:right w:val="none" w:sz="0" w:space="0" w:color="auto"/>
          </w:divBdr>
          <w:divsChild>
            <w:div w:id="541288510">
              <w:marLeft w:val="0"/>
              <w:marRight w:val="0"/>
              <w:marTop w:val="0"/>
              <w:marBottom w:val="0"/>
              <w:divBdr>
                <w:top w:val="none" w:sz="0" w:space="0" w:color="auto"/>
                <w:left w:val="none" w:sz="0" w:space="0" w:color="auto"/>
                <w:bottom w:val="none" w:sz="0" w:space="0" w:color="auto"/>
                <w:right w:val="none" w:sz="0" w:space="0" w:color="auto"/>
              </w:divBdr>
            </w:div>
          </w:divsChild>
        </w:div>
        <w:div w:id="989208486">
          <w:marLeft w:val="0"/>
          <w:marRight w:val="0"/>
          <w:marTop w:val="332"/>
          <w:marBottom w:val="0"/>
          <w:divBdr>
            <w:top w:val="none" w:sz="0" w:space="0" w:color="auto"/>
            <w:left w:val="none" w:sz="0" w:space="0" w:color="auto"/>
            <w:bottom w:val="none" w:sz="0" w:space="0" w:color="auto"/>
            <w:right w:val="none" w:sz="0" w:space="0" w:color="auto"/>
          </w:divBdr>
        </w:div>
        <w:div w:id="989283492">
          <w:marLeft w:val="0"/>
          <w:marRight w:val="0"/>
          <w:marTop w:val="600"/>
          <w:marBottom w:val="600"/>
          <w:divBdr>
            <w:top w:val="none" w:sz="0" w:space="0" w:color="auto"/>
            <w:left w:val="none" w:sz="0" w:space="0" w:color="auto"/>
            <w:bottom w:val="none" w:sz="0" w:space="0" w:color="auto"/>
            <w:right w:val="none" w:sz="0" w:space="0" w:color="auto"/>
          </w:divBdr>
          <w:divsChild>
            <w:div w:id="479158358">
              <w:marLeft w:val="0"/>
              <w:marRight w:val="0"/>
              <w:marTop w:val="0"/>
              <w:marBottom w:val="0"/>
              <w:divBdr>
                <w:top w:val="none" w:sz="0" w:space="0" w:color="auto"/>
                <w:left w:val="none" w:sz="0" w:space="0" w:color="auto"/>
                <w:bottom w:val="none" w:sz="0" w:space="0" w:color="auto"/>
                <w:right w:val="none" w:sz="0" w:space="0" w:color="auto"/>
              </w:divBdr>
              <w:divsChild>
                <w:div w:id="718431857">
                  <w:marLeft w:val="0"/>
                  <w:marRight w:val="0"/>
                  <w:marTop w:val="0"/>
                  <w:marBottom w:val="0"/>
                  <w:divBdr>
                    <w:top w:val="none" w:sz="0" w:space="0" w:color="auto"/>
                    <w:left w:val="none" w:sz="0" w:space="0" w:color="auto"/>
                    <w:bottom w:val="none" w:sz="0" w:space="0" w:color="auto"/>
                    <w:right w:val="none" w:sz="0" w:space="0" w:color="auto"/>
                  </w:divBdr>
                </w:div>
              </w:divsChild>
            </w:div>
            <w:div w:id="512309296">
              <w:marLeft w:val="0"/>
              <w:marRight w:val="0"/>
              <w:marTop w:val="240"/>
              <w:marBottom w:val="240"/>
              <w:divBdr>
                <w:top w:val="none" w:sz="0" w:space="0" w:color="auto"/>
                <w:left w:val="none" w:sz="0" w:space="0" w:color="auto"/>
                <w:bottom w:val="none" w:sz="0" w:space="0" w:color="auto"/>
                <w:right w:val="none" w:sz="0" w:space="0" w:color="auto"/>
              </w:divBdr>
            </w:div>
            <w:div w:id="634867974">
              <w:marLeft w:val="0"/>
              <w:marRight w:val="0"/>
              <w:marTop w:val="300"/>
              <w:marBottom w:val="300"/>
              <w:divBdr>
                <w:top w:val="none" w:sz="0" w:space="0" w:color="auto"/>
                <w:left w:val="none" w:sz="0" w:space="0" w:color="auto"/>
                <w:bottom w:val="none" w:sz="0" w:space="0" w:color="auto"/>
                <w:right w:val="none" w:sz="0" w:space="0" w:color="auto"/>
              </w:divBdr>
            </w:div>
            <w:div w:id="715088731">
              <w:marLeft w:val="0"/>
              <w:marRight w:val="0"/>
              <w:marTop w:val="240"/>
              <w:marBottom w:val="240"/>
              <w:divBdr>
                <w:top w:val="none" w:sz="0" w:space="0" w:color="auto"/>
                <w:left w:val="none" w:sz="0" w:space="0" w:color="auto"/>
                <w:bottom w:val="none" w:sz="0" w:space="0" w:color="auto"/>
                <w:right w:val="none" w:sz="0" w:space="0" w:color="auto"/>
              </w:divBdr>
            </w:div>
          </w:divsChild>
        </w:div>
        <w:div w:id="989284285">
          <w:marLeft w:val="0"/>
          <w:marRight w:val="0"/>
          <w:marTop w:val="0"/>
          <w:marBottom w:val="0"/>
          <w:divBdr>
            <w:top w:val="none" w:sz="0" w:space="0" w:color="auto"/>
            <w:left w:val="none" w:sz="0" w:space="0" w:color="auto"/>
            <w:bottom w:val="none" w:sz="0" w:space="0" w:color="auto"/>
            <w:right w:val="none" w:sz="0" w:space="0" w:color="auto"/>
          </w:divBdr>
          <w:divsChild>
            <w:div w:id="95945398">
              <w:marLeft w:val="0"/>
              <w:marRight w:val="0"/>
              <w:marTop w:val="0"/>
              <w:marBottom w:val="0"/>
              <w:divBdr>
                <w:top w:val="none" w:sz="0" w:space="0" w:color="auto"/>
                <w:left w:val="none" w:sz="0" w:space="0" w:color="auto"/>
                <w:bottom w:val="none" w:sz="0" w:space="0" w:color="auto"/>
                <w:right w:val="none" w:sz="0" w:space="0" w:color="auto"/>
              </w:divBdr>
            </w:div>
          </w:divsChild>
        </w:div>
        <w:div w:id="989285938">
          <w:marLeft w:val="0"/>
          <w:marRight w:val="0"/>
          <w:marTop w:val="0"/>
          <w:marBottom w:val="0"/>
          <w:divBdr>
            <w:top w:val="none" w:sz="0" w:space="0" w:color="auto"/>
            <w:left w:val="none" w:sz="0" w:space="0" w:color="auto"/>
            <w:bottom w:val="none" w:sz="0" w:space="0" w:color="auto"/>
            <w:right w:val="none" w:sz="0" w:space="0" w:color="auto"/>
          </w:divBdr>
        </w:div>
        <w:div w:id="989407688">
          <w:marLeft w:val="0"/>
          <w:marRight w:val="0"/>
          <w:marTop w:val="0"/>
          <w:marBottom w:val="0"/>
          <w:divBdr>
            <w:top w:val="none" w:sz="0" w:space="0" w:color="auto"/>
            <w:left w:val="none" w:sz="0" w:space="0" w:color="auto"/>
            <w:bottom w:val="none" w:sz="0" w:space="0" w:color="auto"/>
            <w:right w:val="none" w:sz="0" w:space="0" w:color="auto"/>
          </w:divBdr>
        </w:div>
        <w:div w:id="989476934">
          <w:marLeft w:val="0"/>
          <w:marRight w:val="0"/>
          <w:marTop w:val="0"/>
          <w:marBottom w:val="0"/>
          <w:divBdr>
            <w:top w:val="none" w:sz="0" w:space="0" w:color="auto"/>
            <w:left w:val="none" w:sz="0" w:space="0" w:color="auto"/>
            <w:bottom w:val="none" w:sz="0" w:space="0" w:color="auto"/>
            <w:right w:val="none" w:sz="0" w:space="0" w:color="auto"/>
          </w:divBdr>
        </w:div>
        <w:div w:id="989477076">
          <w:marLeft w:val="0"/>
          <w:marRight w:val="0"/>
          <w:marTop w:val="0"/>
          <w:marBottom w:val="0"/>
          <w:divBdr>
            <w:top w:val="none" w:sz="0" w:space="0" w:color="auto"/>
            <w:left w:val="none" w:sz="0" w:space="0" w:color="auto"/>
            <w:bottom w:val="single" w:sz="6" w:space="15" w:color="B8B9BA"/>
            <w:right w:val="none" w:sz="0" w:space="0" w:color="auto"/>
          </w:divBdr>
          <w:divsChild>
            <w:div w:id="587273089">
              <w:marLeft w:val="0"/>
              <w:marRight w:val="0"/>
              <w:marTop w:val="225"/>
              <w:marBottom w:val="0"/>
              <w:divBdr>
                <w:top w:val="none" w:sz="0" w:space="0" w:color="auto"/>
                <w:left w:val="none" w:sz="0" w:space="0" w:color="auto"/>
                <w:bottom w:val="none" w:sz="0" w:space="0" w:color="auto"/>
                <w:right w:val="none" w:sz="0" w:space="0" w:color="auto"/>
              </w:divBdr>
              <w:divsChild>
                <w:div w:id="46204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482238">
          <w:marLeft w:val="0"/>
          <w:marRight w:val="0"/>
          <w:marTop w:val="366"/>
          <w:marBottom w:val="366"/>
          <w:divBdr>
            <w:top w:val="none" w:sz="0" w:space="0" w:color="auto"/>
            <w:left w:val="none" w:sz="0" w:space="0" w:color="auto"/>
            <w:bottom w:val="none" w:sz="0" w:space="0" w:color="auto"/>
            <w:right w:val="none" w:sz="0" w:space="0" w:color="auto"/>
          </w:divBdr>
          <w:divsChild>
            <w:div w:id="836188192">
              <w:marLeft w:val="0"/>
              <w:marRight w:val="0"/>
              <w:marTop w:val="0"/>
              <w:marBottom w:val="0"/>
              <w:divBdr>
                <w:top w:val="none" w:sz="0" w:space="0" w:color="auto"/>
                <w:left w:val="none" w:sz="0" w:space="0" w:color="auto"/>
                <w:bottom w:val="none" w:sz="0" w:space="0" w:color="auto"/>
                <w:right w:val="none" w:sz="0" w:space="0" w:color="auto"/>
              </w:divBdr>
            </w:div>
          </w:divsChild>
        </w:div>
        <w:div w:id="989559045">
          <w:marLeft w:val="0"/>
          <w:marRight w:val="0"/>
          <w:marTop w:val="75"/>
          <w:marBottom w:val="0"/>
          <w:divBdr>
            <w:top w:val="none" w:sz="0" w:space="0" w:color="auto"/>
            <w:left w:val="none" w:sz="0" w:space="0" w:color="auto"/>
            <w:bottom w:val="none" w:sz="0" w:space="0" w:color="auto"/>
            <w:right w:val="none" w:sz="0" w:space="0" w:color="auto"/>
          </w:divBdr>
        </w:div>
        <w:div w:id="989749524">
          <w:marLeft w:val="0"/>
          <w:marRight w:val="0"/>
          <w:marTop w:val="300"/>
          <w:marBottom w:val="0"/>
          <w:divBdr>
            <w:top w:val="none" w:sz="0" w:space="0" w:color="auto"/>
            <w:left w:val="none" w:sz="0" w:space="0" w:color="auto"/>
            <w:bottom w:val="none" w:sz="0" w:space="0" w:color="auto"/>
            <w:right w:val="none" w:sz="0" w:space="0" w:color="auto"/>
          </w:divBdr>
        </w:div>
        <w:div w:id="989754114">
          <w:marLeft w:val="0"/>
          <w:marRight w:val="0"/>
          <w:marTop w:val="0"/>
          <w:marBottom w:val="0"/>
          <w:divBdr>
            <w:top w:val="none" w:sz="0" w:space="0" w:color="auto"/>
            <w:left w:val="none" w:sz="0" w:space="0" w:color="auto"/>
            <w:bottom w:val="none" w:sz="0" w:space="0" w:color="auto"/>
            <w:right w:val="none" w:sz="0" w:space="0" w:color="auto"/>
          </w:divBdr>
        </w:div>
        <w:div w:id="989863356">
          <w:marLeft w:val="0"/>
          <w:marRight w:val="0"/>
          <w:marTop w:val="0"/>
          <w:marBottom w:val="0"/>
          <w:divBdr>
            <w:top w:val="none" w:sz="0" w:space="0" w:color="auto"/>
            <w:left w:val="none" w:sz="0" w:space="0" w:color="auto"/>
            <w:bottom w:val="none" w:sz="0" w:space="0" w:color="auto"/>
            <w:right w:val="none" w:sz="0" w:space="0" w:color="auto"/>
          </w:divBdr>
        </w:div>
        <w:div w:id="989864664">
          <w:marLeft w:val="0"/>
          <w:marRight w:val="0"/>
          <w:marTop w:val="0"/>
          <w:marBottom w:val="0"/>
          <w:divBdr>
            <w:top w:val="none" w:sz="0" w:space="0" w:color="auto"/>
            <w:left w:val="none" w:sz="0" w:space="0" w:color="auto"/>
            <w:bottom w:val="none" w:sz="0" w:space="0" w:color="auto"/>
            <w:right w:val="none" w:sz="0" w:space="0" w:color="auto"/>
          </w:divBdr>
        </w:div>
        <w:div w:id="989871735">
          <w:marLeft w:val="0"/>
          <w:marRight w:val="0"/>
          <w:marTop w:val="600"/>
          <w:marBottom w:val="0"/>
          <w:divBdr>
            <w:top w:val="none" w:sz="0" w:space="0" w:color="auto"/>
            <w:left w:val="none" w:sz="0" w:space="0" w:color="auto"/>
            <w:bottom w:val="none" w:sz="0" w:space="0" w:color="auto"/>
            <w:right w:val="none" w:sz="0" w:space="0" w:color="auto"/>
          </w:divBdr>
          <w:divsChild>
            <w:div w:id="578517389">
              <w:marLeft w:val="0"/>
              <w:marRight w:val="0"/>
              <w:marTop w:val="0"/>
              <w:marBottom w:val="0"/>
              <w:divBdr>
                <w:top w:val="none" w:sz="0" w:space="0" w:color="auto"/>
                <w:left w:val="none" w:sz="0" w:space="0" w:color="auto"/>
                <w:bottom w:val="none" w:sz="0" w:space="0" w:color="auto"/>
                <w:right w:val="none" w:sz="0" w:space="0" w:color="auto"/>
              </w:divBdr>
            </w:div>
          </w:divsChild>
        </w:div>
        <w:div w:id="989943808">
          <w:marLeft w:val="0"/>
          <w:marRight w:val="0"/>
          <w:marTop w:val="240"/>
          <w:marBottom w:val="240"/>
          <w:divBdr>
            <w:top w:val="none" w:sz="0" w:space="0" w:color="auto"/>
            <w:left w:val="none" w:sz="0" w:space="0" w:color="auto"/>
            <w:bottom w:val="none" w:sz="0" w:space="0" w:color="auto"/>
            <w:right w:val="none" w:sz="0" w:space="0" w:color="auto"/>
          </w:divBdr>
        </w:div>
        <w:div w:id="990013986">
          <w:marLeft w:val="0"/>
          <w:marRight w:val="0"/>
          <w:marTop w:val="240"/>
          <w:marBottom w:val="240"/>
          <w:divBdr>
            <w:top w:val="none" w:sz="0" w:space="0" w:color="auto"/>
            <w:left w:val="none" w:sz="0" w:space="0" w:color="auto"/>
            <w:bottom w:val="none" w:sz="0" w:space="0" w:color="auto"/>
            <w:right w:val="none" w:sz="0" w:space="0" w:color="auto"/>
          </w:divBdr>
          <w:divsChild>
            <w:div w:id="382682392">
              <w:marLeft w:val="0"/>
              <w:marRight w:val="0"/>
              <w:marTop w:val="0"/>
              <w:marBottom w:val="0"/>
              <w:divBdr>
                <w:top w:val="none" w:sz="0" w:space="0" w:color="auto"/>
                <w:left w:val="none" w:sz="0" w:space="0" w:color="auto"/>
                <w:bottom w:val="none" w:sz="0" w:space="0" w:color="auto"/>
                <w:right w:val="none" w:sz="0" w:space="0" w:color="auto"/>
              </w:divBdr>
            </w:div>
          </w:divsChild>
        </w:div>
        <w:div w:id="990014835">
          <w:marLeft w:val="0"/>
          <w:marRight w:val="0"/>
          <w:marTop w:val="0"/>
          <w:marBottom w:val="0"/>
          <w:divBdr>
            <w:top w:val="none" w:sz="0" w:space="0" w:color="auto"/>
            <w:left w:val="none" w:sz="0" w:space="0" w:color="auto"/>
            <w:bottom w:val="none" w:sz="0" w:space="0" w:color="auto"/>
            <w:right w:val="none" w:sz="0" w:space="0" w:color="auto"/>
          </w:divBdr>
          <w:divsChild>
            <w:div w:id="271009862">
              <w:marLeft w:val="-199"/>
              <w:marRight w:val="0"/>
              <w:marTop w:val="0"/>
              <w:marBottom w:val="0"/>
              <w:divBdr>
                <w:top w:val="none" w:sz="0" w:space="0" w:color="auto"/>
                <w:left w:val="none" w:sz="0" w:space="0" w:color="auto"/>
                <w:bottom w:val="none" w:sz="0" w:space="0" w:color="auto"/>
                <w:right w:val="none" w:sz="0" w:space="0" w:color="auto"/>
              </w:divBdr>
            </w:div>
            <w:div w:id="858390702">
              <w:marLeft w:val="0"/>
              <w:marRight w:val="199"/>
              <w:marTop w:val="0"/>
              <w:marBottom w:val="0"/>
              <w:divBdr>
                <w:top w:val="none" w:sz="0" w:space="0" w:color="auto"/>
                <w:left w:val="none" w:sz="0" w:space="0" w:color="auto"/>
                <w:bottom w:val="none" w:sz="0" w:space="0" w:color="auto"/>
                <w:right w:val="none" w:sz="0" w:space="0" w:color="auto"/>
              </w:divBdr>
            </w:div>
          </w:divsChild>
        </w:div>
        <w:div w:id="990058645">
          <w:marLeft w:val="0"/>
          <w:marRight w:val="0"/>
          <w:marTop w:val="0"/>
          <w:marBottom w:val="0"/>
          <w:divBdr>
            <w:top w:val="none" w:sz="0" w:space="0" w:color="auto"/>
            <w:left w:val="none" w:sz="0" w:space="0" w:color="auto"/>
            <w:bottom w:val="none" w:sz="0" w:space="0" w:color="auto"/>
            <w:right w:val="none" w:sz="0" w:space="0" w:color="auto"/>
          </w:divBdr>
        </w:div>
        <w:div w:id="990061277">
          <w:marLeft w:val="0"/>
          <w:marRight w:val="0"/>
          <w:marTop w:val="0"/>
          <w:marBottom w:val="0"/>
          <w:divBdr>
            <w:top w:val="none" w:sz="0" w:space="0" w:color="auto"/>
            <w:left w:val="none" w:sz="0" w:space="0" w:color="auto"/>
            <w:bottom w:val="none" w:sz="0" w:space="0" w:color="auto"/>
            <w:right w:val="none" w:sz="0" w:space="0" w:color="auto"/>
          </w:divBdr>
        </w:div>
        <w:div w:id="990061541">
          <w:marLeft w:val="0"/>
          <w:marRight w:val="0"/>
          <w:marTop w:val="240"/>
          <w:marBottom w:val="240"/>
          <w:divBdr>
            <w:top w:val="none" w:sz="0" w:space="0" w:color="auto"/>
            <w:left w:val="none" w:sz="0" w:space="0" w:color="auto"/>
            <w:bottom w:val="none" w:sz="0" w:space="0" w:color="auto"/>
            <w:right w:val="none" w:sz="0" w:space="0" w:color="auto"/>
          </w:divBdr>
        </w:div>
        <w:div w:id="990063224">
          <w:marLeft w:val="0"/>
          <w:marRight w:val="0"/>
          <w:marTop w:val="0"/>
          <w:marBottom w:val="0"/>
          <w:divBdr>
            <w:top w:val="none" w:sz="0" w:space="0" w:color="auto"/>
            <w:left w:val="none" w:sz="0" w:space="0" w:color="auto"/>
            <w:bottom w:val="none" w:sz="0" w:space="0" w:color="auto"/>
            <w:right w:val="none" w:sz="0" w:space="0" w:color="auto"/>
          </w:divBdr>
        </w:div>
        <w:div w:id="990064859">
          <w:marLeft w:val="-135"/>
          <w:marRight w:val="0"/>
          <w:marTop w:val="0"/>
          <w:marBottom w:val="0"/>
          <w:divBdr>
            <w:top w:val="none" w:sz="0" w:space="0" w:color="auto"/>
            <w:left w:val="none" w:sz="0" w:space="0" w:color="auto"/>
            <w:bottom w:val="none" w:sz="0" w:space="0" w:color="auto"/>
            <w:right w:val="none" w:sz="0" w:space="0" w:color="auto"/>
          </w:divBdr>
        </w:div>
        <w:div w:id="990136760">
          <w:marLeft w:val="0"/>
          <w:marRight w:val="0"/>
          <w:marTop w:val="0"/>
          <w:marBottom w:val="0"/>
          <w:divBdr>
            <w:top w:val="none" w:sz="0" w:space="0" w:color="auto"/>
            <w:left w:val="none" w:sz="0" w:space="0" w:color="auto"/>
            <w:bottom w:val="none" w:sz="0" w:space="0" w:color="auto"/>
            <w:right w:val="none" w:sz="0" w:space="0" w:color="auto"/>
          </w:divBdr>
        </w:div>
        <w:div w:id="990138300">
          <w:marLeft w:val="0"/>
          <w:marRight w:val="0"/>
          <w:marTop w:val="300"/>
          <w:marBottom w:val="300"/>
          <w:divBdr>
            <w:top w:val="none" w:sz="0" w:space="0" w:color="auto"/>
            <w:left w:val="none" w:sz="0" w:space="0" w:color="auto"/>
            <w:bottom w:val="none" w:sz="0" w:space="0" w:color="auto"/>
            <w:right w:val="none" w:sz="0" w:space="0" w:color="auto"/>
          </w:divBdr>
        </w:div>
        <w:div w:id="990403779">
          <w:marLeft w:val="0"/>
          <w:marRight w:val="240"/>
          <w:marTop w:val="180"/>
          <w:marBottom w:val="0"/>
          <w:divBdr>
            <w:top w:val="none" w:sz="0" w:space="0" w:color="auto"/>
            <w:left w:val="none" w:sz="0" w:space="0" w:color="auto"/>
            <w:bottom w:val="none" w:sz="0" w:space="0" w:color="auto"/>
            <w:right w:val="none" w:sz="0" w:space="0" w:color="auto"/>
          </w:divBdr>
        </w:div>
        <w:div w:id="990404046">
          <w:marLeft w:val="0"/>
          <w:marRight w:val="0"/>
          <w:marTop w:val="0"/>
          <w:marBottom w:val="0"/>
          <w:divBdr>
            <w:top w:val="none" w:sz="0" w:space="0" w:color="auto"/>
            <w:left w:val="none" w:sz="0" w:space="0" w:color="auto"/>
            <w:bottom w:val="none" w:sz="0" w:space="0" w:color="auto"/>
            <w:right w:val="none" w:sz="0" w:space="0" w:color="auto"/>
          </w:divBdr>
        </w:div>
        <w:div w:id="990405304">
          <w:marLeft w:val="0"/>
          <w:marRight w:val="0"/>
          <w:marTop w:val="0"/>
          <w:marBottom w:val="0"/>
          <w:divBdr>
            <w:top w:val="none" w:sz="0" w:space="0" w:color="auto"/>
            <w:left w:val="none" w:sz="0" w:space="0" w:color="auto"/>
            <w:bottom w:val="none" w:sz="0" w:space="0" w:color="auto"/>
            <w:right w:val="none" w:sz="0" w:space="0" w:color="auto"/>
          </w:divBdr>
        </w:div>
        <w:div w:id="990519367">
          <w:marLeft w:val="0"/>
          <w:marRight w:val="0"/>
          <w:marTop w:val="0"/>
          <w:marBottom w:val="0"/>
          <w:divBdr>
            <w:top w:val="none" w:sz="0" w:space="0" w:color="auto"/>
            <w:left w:val="none" w:sz="0" w:space="0" w:color="auto"/>
            <w:bottom w:val="none" w:sz="0" w:space="0" w:color="auto"/>
            <w:right w:val="none" w:sz="0" w:space="0" w:color="auto"/>
          </w:divBdr>
        </w:div>
        <w:div w:id="990526654">
          <w:marLeft w:val="0"/>
          <w:marRight w:val="0"/>
          <w:marTop w:val="360"/>
          <w:marBottom w:val="450"/>
          <w:divBdr>
            <w:top w:val="none" w:sz="0" w:space="0" w:color="auto"/>
            <w:left w:val="none" w:sz="0" w:space="0" w:color="auto"/>
            <w:bottom w:val="none" w:sz="0" w:space="0" w:color="auto"/>
            <w:right w:val="none" w:sz="0" w:space="0" w:color="auto"/>
          </w:divBdr>
        </w:div>
        <w:div w:id="990527305">
          <w:marLeft w:val="0"/>
          <w:marRight w:val="0"/>
          <w:marTop w:val="0"/>
          <w:marBottom w:val="0"/>
          <w:divBdr>
            <w:top w:val="none" w:sz="0" w:space="0" w:color="auto"/>
            <w:left w:val="none" w:sz="0" w:space="0" w:color="auto"/>
            <w:bottom w:val="none" w:sz="0" w:space="0" w:color="auto"/>
            <w:right w:val="none" w:sz="0" w:space="0" w:color="auto"/>
          </w:divBdr>
        </w:div>
        <w:div w:id="990595166">
          <w:marLeft w:val="0"/>
          <w:marRight w:val="0"/>
          <w:marTop w:val="0"/>
          <w:marBottom w:val="0"/>
          <w:divBdr>
            <w:top w:val="none" w:sz="0" w:space="0" w:color="auto"/>
            <w:left w:val="none" w:sz="0" w:space="0" w:color="auto"/>
            <w:bottom w:val="none" w:sz="0" w:space="0" w:color="auto"/>
            <w:right w:val="none" w:sz="0" w:space="0" w:color="auto"/>
          </w:divBdr>
        </w:div>
        <w:div w:id="990599474">
          <w:marLeft w:val="0"/>
          <w:marRight w:val="0"/>
          <w:marTop w:val="600"/>
          <w:marBottom w:val="600"/>
          <w:divBdr>
            <w:top w:val="none" w:sz="0" w:space="0" w:color="auto"/>
            <w:left w:val="none" w:sz="0" w:space="0" w:color="auto"/>
            <w:bottom w:val="none" w:sz="0" w:space="0" w:color="auto"/>
            <w:right w:val="none" w:sz="0" w:space="0" w:color="auto"/>
          </w:divBdr>
          <w:divsChild>
            <w:div w:id="192886113">
              <w:marLeft w:val="0"/>
              <w:marRight w:val="0"/>
              <w:marTop w:val="240"/>
              <w:marBottom w:val="240"/>
              <w:divBdr>
                <w:top w:val="none" w:sz="0" w:space="0" w:color="auto"/>
                <w:left w:val="none" w:sz="0" w:space="0" w:color="auto"/>
                <w:bottom w:val="none" w:sz="0" w:space="0" w:color="auto"/>
                <w:right w:val="none" w:sz="0" w:space="0" w:color="auto"/>
              </w:divBdr>
            </w:div>
            <w:div w:id="690453607">
              <w:marLeft w:val="0"/>
              <w:marRight w:val="0"/>
              <w:marTop w:val="240"/>
              <w:marBottom w:val="240"/>
              <w:divBdr>
                <w:top w:val="none" w:sz="0" w:space="0" w:color="auto"/>
                <w:left w:val="none" w:sz="0" w:space="0" w:color="auto"/>
                <w:bottom w:val="none" w:sz="0" w:space="0" w:color="auto"/>
                <w:right w:val="none" w:sz="0" w:space="0" w:color="auto"/>
              </w:divBdr>
              <w:divsChild>
                <w:div w:id="450320942">
                  <w:marLeft w:val="0"/>
                  <w:marRight w:val="0"/>
                  <w:marTop w:val="0"/>
                  <w:marBottom w:val="0"/>
                  <w:divBdr>
                    <w:top w:val="none" w:sz="0" w:space="0" w:color="auto"/>
                    <w:left w:val="none" w:sz="0" w:space="0" w:color="auto"/>
                    <w:bottom w:val="none" w:sz="0" w:space="0" w:color="auto"/>
                    <w:right w:val="none" w:sz="0" w:space="0" w:color="auto"/>
                  </w:divBdr>
                </w:div>
              </w:divsChild>
            </w:div>
            <w:div w:id="755441290">
              <w:marLeft w:val="0"/>
              <w:marRight w:val="0"/>
              <w:marTop w:val="240"/>
              <w:marBottom w:val="240"/>
              <w:divBdr>
                <w:top w:val="none" w:sz="0" w:space="0" w:color="auto"/>
                <w:left w:val="none" w:sz="0" w:space="0" w:color="auto"/>
                <w:bottom w:val="none" w:sz="0" w:space="0" w:color="auto"/>
                <w:right w:val="none" w:sz="0" w:space="0" w:color="auto"/>
              </w:divBdr>
            </w:div>
            <w:div w:id="804585946">
              <w:marLeft w:val="0"/>
              <w:marRight w:val="0"/>
              <w:marTop w:val="240"/>
              <w:marBottom w:val="240"/>
              <w:divBdr>
                <w:top w:val="none" w:sz="0" w:space="0" w:color="auto"/>
                <w:left w:val="none" w:sz="0" w:space="0" w:color="auto"/>
                <w:bottom w:val="none" w:sz="0" w:space="0" w:color="auto"/>
                <w:right w:val="none" w:sz="0" w:space="0" w:color="auto"/>
              </w:divBdr>
            </w:div>
            <w:div w:id="869875754">
              <w:marLeft w:val="0"/>
              <w:marRight w:val="0"/>
              <w:marTop w:val="240"/>
              <w:marBottom w:val="240"/>
              <w:divBdr>
                <w:top w:val="none" w:sz="0" w:space="0" w:color="auto"/>
                <w:left w:val="none" w:sz="0" w:space="0" w:color="auto"/>
                <w:bottom w:val="none" w:sz="0" w:space="0" w:color="auto"/>
                <w:right w:val="none" w:sz="0" w:space="0" w:color="auto"/>
              </w:divBdr>
              <w:divsChild>
                <w:div w:id="875119061">
                  <w:marLeft w:val="0"/>
                  <w:marRight w:val="0"/>
                  <w:marTop w:val="0"/>
                  <w:marBottom w:val="0"/>
                  <w:divBdr>
                    <w:top w:val="none" w:sz="0" w:space="0" w:color="auto"/>
                    <w:left w:val="none" w:sz="0" w:space="0" w:color="auto"/>
                    <w:bottom w:val="none" w:sz="0" w:space="0" w:color="auto"/>
                    <w:right w:val="none" w:sz="0" w:space="0" w:color="auto"/>
                  </w:divBdr>
                </w:div>
              </w:divsChild>
            </w:div>
            <w:div w:id="962150214">
              <w:marLeft w:val="0"/>
              <w:marRight w:val="0"/>
              <w:marTop w:val="240"/>
              <w:marBottom w:val="240"/>
              <w:divBdr>
                <w:top w:val="none" w:sz="0" w:space="0" w:color="auto"/>
                <w:left w:val="none" w:sz="0" w:space="0" w:color="auto"/>
                <w:bottom w:val="none" w:sz="0" w:space="0" w:color="auto"/>
                <w:right w:val="none" w:sz="0" w:space="0" w:color="auto"/>
              </w:divBdr>
              <w:divsChild>
                <w:div w:id="39632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00663">
          <w:marLeft w:val="0"/>
          <w:marRight w:val="0"/>
          <w:marTop w:val="0"/>
          <w:marBottom w:val="0"/>
          <w:divBdr>
            <w:top w:val="none" w:sz="0" w:space="0" w:color="auto"/>
            <w:left w:val="none" w:sz="0" w:space="0" w:color="auto"/>
            <w:bottom w:val="none" w:sz="0" w:space="0" w:color="auto"/>
            <w:right w:val="none" w:sz="0" w:space="0" w:color="auto"/>
          </w:divBdr>
          <w:divsChild>
            <w:div w:id="410548204">
              <w:marLeft w:val="0"/>
              <w:marRight w:val="0"/>
              <w:marTop w:val="0"/>
              <w:marBottom w:val="0"/>
              <w:divBdr>
                <w:top w:val="none" w:sz="0" w:space="0" w:color="auto"/>
                <w:left w:val="none" w:sz="0" w:space="0" w:color="auto"/>
                <w:bottom w:val="none" w:sz="0" w:space="0" w:color="auto"/>
                <w:right w:val="none" w:sz="0" w:space="0" w:color="auto"/>
              </w:divBdr>
              <w:divsChild>
                <w:div w:id="475688017">
                  <w:marLeft w:val="0"/>
                  <w:marRight w:val="0"/>
                  <w:marTop w:val="944"/>
                  <w:marBottom w:val="0"/>
                  <w:divBdr>
                    <w:top w:val="none" w:sz="0" w:space="0" w:color="auto"/>
                    <w:left w:val="none" w:sz="0" w:space="0" w:color="auto"/>
                    <w:bottom w:val="none" w:sz="0" w:space="0" w:color="auto"/>
                    <w:right w:val="none" w:sz="0" w:space="0" w:color="auto"/>
                  </w:divBdr>
                  <w:divsChild>
                    <w:div w:id="180705484">
                      <w:marLeft w:val="0"/>
                      <w:marRight w:val="0"/>
                      <w:marTop w:val="0"/>
                      <w:marBottom w:val="0"/>
                      <w:divBdr>
                        <w:top w:val="none" w:sz="0" w:space="0" w:color="auto"/>
                        <w:left w:val="none" w:sz="0" w:space="0" w:color="auto"/>
                        <w:bottom w:val="none" w:sz="0" w:space="0" w:color="auto"/>
                        <w:right w:val="none" w:sz="0" w:space="0" w:color="auto"/>
                      </w:divBdr>
                      <w:divsChild>
                        <w:div w:id="8875647">
                          <w:marLeft w:val="0"/>
                          <w:marRight w:val="212"/>
                          <w:marTop w:val="0"/>
                          <w:marBottom w:val="0"/>
                          <w:divBdr>
                            <w:top w:val="none" w:sz="0" w:space="0" w:color="auto"/>
                            <w:left w:val="none" w:sz="0" w:space="0" w:color="auto"/>
                            <w:bottom w:val="none" w:sz="0" w:space="0" w:color="auto"/>
                            <w:right w:val="none" w:sz="0" w:space="0" w:color="auto"/>
                          </w:divBdr>
                        </w:div>
                        <w:div w:id="508984846">
                          <w:marLeft w:val="0"/>
                          <w:marRight w:val="0"/>
                          <w:marTop w:val="0"/>
                          <w:marBottom w:val="0"/>
                          <w:divBdr>
                            <w:top w:val="none" w:sz="0" w:space="0" w:color="auto"/>
                            <w:left w:val="none" w:sz="0" w:space="0" w:color="auto"/>
                            <w:bottom w:val="none" w:sz="0" w:space="0" w:color="auto"/>
                            <w:right w:val="none" w:sz="0" w:space="0" w:color="auto"/>
                          </w:divBdr>
                          <w:divsChild>
                            <w:div w:id="633097809">
                              <w:marLeft w:val="0"/>
                              <w:marRight w:val="0"/>
                              <w:marTop w:val="0"/>
                              <w:marBottom w:val="0"/>
                              <w:divBdr>
                                <w:top w:val="none" w:sz="0" w:space="0" w:color="auto"/>
                                <w:left w:val="none" w:sz="0" w:space="0" w:color="auto"/>
                                <w:bottom w:val="none" w:sz="0" w:space="0" w:color="auto"/>
                                <w:right w:val="none" w:sz="0" w:space="0" w:color="auto"/>
                              </w:divBdr>
                            </w:div>
                          </w:divsChild>
                        </w:div>
                        <w:div w:id="84829966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670918">
          <w:marLeft w:val="0"/>
          <w:marRight w:val="0"/>
          <w:marTop w:val="0"/>
          <w:marBottom w:val="0"/>
          <w:divBdr>
            <w:top w:val="none" w:sz="0" w:space="0" w:color="auto"/>
            <w:left w:val="none" w:sz="0" w:space="0" w:color="auto"/>
            <w:bottom w:val="none" w:sz="0" w:space="0" w:color="auto"/>
            <w:right w:val="none" w:sz="0" w:space="0" w:color="auto"/>
          </w:divBdr>
          <w:divsChild>
            <w:div w:id="283269218">
              <w:marLeft w:val="0"/>
              <w:marRight w:val="0"/>
              <w:marTop w:val="0"/>
              <w:marBottom w:val="0"/>
              <w:divBdr>
                <w:top w:val="none" w:sz="0" w:space="0" w:color="auto"/>
                <w:left w:val="none" w:sz="0" w:space="0" w:color="auto"/>
                <w:bottom w:val="none" w:sz="0" w:space="0" w:color="auto"/>
                <w:right w:val="none" w:sz="0" w:space="0" w:color="auto"/>
              </w:divBdr>
            </w:div>
            <w:div w:id="610741161">
              <w:marLeft w:val="0"/>
              <w:marRight w:val="0"/>
              <w:marTop w:val="0"/>
              <w:marBottom w:val="0"/>
              <w:divBdr>
                <w:top w:val="none" w:sz="0" w:space="0" w:color="auto"/>
                <w:left w:val="none" w:sz="0" w:space="0" w:color="auto"/>
                <w:bottom w:val="none" w:sz="0" w:space="0" w:color="auto"/>
                <w:right w:val="none" w:sz="0" w:space="0" w:color="auto"/>
              </w:divBdr>
            </w:div>
          </w:divsChild>
        </w:div>
        <w:div w:id="990672247">
          <w:marLeft w:val="0"/>
          <w:marRight w:val="0"/>
          <w:marTop w:val="0"/>
          <w:marBottom w:val="0"/>
          <w:divBdr>
            <w:top w:val="none" w:sz="0" w:space="0" w:color="auto"/>
            <w:left w:val="none" w:sz="0" w:space="0" w:color="auto"/>
            <w:bottom w:val="none" w:sz="0" w:space="0" w:color="auto"/>
            <w:right w:val="none" w:sz="0" w:space="0" w:color="auto"/>
          </w:divBdr>
        </w:div>
        <w:div w:id="990672423">
          <w:marLeft w:val="0"/>
          <w:marRight w:val="0"/>
          <w:marTop w:val="180"/>
          <w:marBottom w:val="180"/>
          <w:divBdr>
            <w:top w:val="none" w:sz="0" w:space="0" w:color="auto"/>
            <w:left w:val="none" w:sz="0" w:space="0" w:color="auto"/>
            <w:bottom w:val="none" w:sz="0" w:space="0" w:color="auto"/>
            <w:right w:val="none" w:sz="0" w:space="0" w:color="auto"/>
          </w:divBdr>
        </w:div>
        <w:div w:id="990714361">
          <w:marLeft w:val="0"/>
          <w:marRight w:val="0"/>
          <w:marTop w:val="0"/>
          <w:marBottom w:val="0"/>
          <w:divBdr>
            <w:top w:val="none" w:sz="0" w:space="0" w:color="auto"/>
            <w:left w:val="none" w:sz="0" w:space="0" w:color="auto"/>
            <w:bottom w:val="none" w:sz="0" w:space="0" w:color="auto"/>
            <w:right w:val="none" w:sz="0" w:space="0" w:color="auto"/>
          </w:divBdr>
        </w:div>
        <w:div w:id="990715559">
          <w:marLeft w:val="0"/>
          <w:marRight w:val="0"/>
          <w:marTop w:val="0"/>
          <w:marBottom w:val="0"/>
          <w:divBdr>
            <w:top w:val="none" w:sz="0" w:space="0" w:color="auto"/>
            <w:left w:val="none" w:sz="0" w:space="0" w:color="auto"/>
            <w:bottom w:val="none" w:sz="0" w:space="0" w:color="auto"/>
            <w:right w:val="none" w:sz="0" w:space="0" w:color="auto"/>
          </w:divBdr>
        </w:div>
        <w:div w:id="990789511">
          <w:marLeft w:val="0"/>
          <w:marRight w:val="0"/>
          <w:marTop w:val="0"/>
          <w:marBottom w:val="0"/>
          <w:divBdr>
            <w:top w:val="none" w:sz="0" w:space="0" w:color="auto"/>
            <w:left w:val="none" w:sz="0" w:space="0" w:color="auto"/>
            <w:bottom w:val="none" w:sz="0" w:space="0" w:color="auto"/>
            <w:right w:val="none" w:sz="0" w:space="0" w:color="auto"/>
          </w:divBdr>
        </w:div>
        <w:div w:id="990795225">
          <w:marLeft w:val="0"/>
          <w:marRight w:val="0"/>
          <w:marTop w:val="240"/>
          <w:marBottom w:val="240"/>
          <w:divBdr>
            <w:top w:val="none" w:sz="0" w:space="0" w:color="auto"/>
            <w:left w:val="none" w:sz="0" w:space="0" w:color="auto"/>
            <w:bottom w:val="none" w:sz="0" w:space="0" w:color="auto"/>
            <w:right w:val="none" w:sz="0" w:space="0" w:color="auto"/>
          </w:divBdr>
        </w:div>
        <w:div w:id="990796117">
          <w:marLeft w:val="0"/>
          <w:marRight w:val="0"/>
          <w:marTop w:val="0"/>
          <w:marBottom w:val="0"/>
          <w:divBdr>
            <w:top w:val="none" w:sz="0" w:space="0" w:color="auto"/>
            <w:left w:val="none" w:sz="0" w:space="0" w:color="auto"/>
            <w:bottom w:val="none" w:sz="0" w:space="0" w:color="auto"/>
            <w:right w:val="none" w:sz="0" w:space="0" w:color="auto"/>
          </w:divBdr>
        </w:div>
        <w:div w:id="990862205">
          <w:marLeft w:val="0"/>
          <w:marRight w:val="0"/>
          <w:marTop w:val="0"/>
          <w:marBottom w:val="0"/>
          <w:divBdr>
            <w:top w:val="none" w:sz="0" w:space="0" w:color="auto"/>
            <w:left w:val="none" w:sz="0" w:space="0" w:color="auto"/>
            <w:bottom w:val="none" w:sz="0" w:space="0" w:color="auto"/>
            <w:right w:val="none" w:sz="0" w:space="0" w:color="auto"/>
          </w:divBdr>
        </w:div>
        <w:div w:id="990867711">
          <w:marLeft w:val="0"/>
          <w:marRight w:val="0"/>
          <w:marTop w:val="240"/>
          <w:marBottom w:val="240"/>
          <w:divBdr>
            <w:top w:val="none" w:sz="0" w:space="0" w:color="auto"/>
            <w:left w:val="none" w:sz="0" w:space="0" w:color="auto"/>
            <w:bottom w:val="none" w:sz="0" w:space="0" w:color="auto"/>
            <w:right w:val="none" w:sz="0" w:space="0" w:color="auto"/>
          </w:divBdr>
          <w:divsChild>
            <w:div w:id="67580689">
              <w:marLeft w:val="0"/>
              <w:marRight w:val="0"/>
              <w:marTop w:val="0"/>
              <w:marBottom w:val="0"/>
              <w:divBdr>
                <w:top w:val="none" w:sz="0" w:space="0" w:color="auto"/>
                <w:left w:val="none" w:sz="0" w:space="0" w:color="auto"/>
                <w:bottom w:val="none" w:sz="0" w:space="0" w:color="auto"/>
                <w:right w:val="none" w:sz="0" w:space="0" w:color="auto"/>
              </w:divBdr>
            </w:div>
          </w:divsChild>
        </w:div>
        <w:div w:id="990911866">
          <w:marLeft w:val="0"/>
          <w:marRight w:val="0"/>
          <w:marTop w:val="0"/>
          <w:marBottom w:val="0"/>
          <w:divBdr>
            <w:top w:val="none" w:sz="0" w:space="0" w:color="auto"/>
            <w:left w:val="none" w:sz="0" w:space="0" w:color="auto"/>
            <w:bottom w:val="none" w:sz="0" w:space="0" w:color="auto"/>
            <w:right w:val="none" w:sz="0" w:space="0" w:color="auto"/>
          </w:divBdr>
        </w:div>
        <w:div w:id="990984411">
          <w:marLeft w:val="0"/>
          <w:marRight w:val="0"/>
          <w:marTop w:val="0"/>
          <w:marBottom w:val="0"/>
          <w:divBdr>
            <w:top w:val="none" w:sz="0" w:space="0" w:color="auto"/>
            <w:left w:val="none" w:sz="0" w:space="0" w:color="auto"/>
            <w:bottom w:val="none" w:sz="0" w:space="0" w:color="auto"/>
            <w:right w:val="none" w:sz="0" w:space="0" w:color="auto"/>
          </w:divBdr>
        </w:div>
        <w:div w:id="990985843">
          <w:marLeft w:val="0"/>
          <w:marRight w:val="0"/>
          <w:marTop w:val="0"/>
          <w:marBottom w:val="0"/>
          <w:divBdr>
            <w:top w:val="none" w:sz="0" w:space="0" w:color="auto"/>
            <w:left w:val="none" w:sz="0" w:space="0" w:color="auto"/>
            <w:bottom w:val="none" w:sz="0" w:space="0" w:color="auto"/>
            <w:right w:val="none" w:sz="0" w:space="0" w:color="auto"/>
          </w:divBdr>
        </w:div>
        <w:div w:id="990988248">
          <w:marLeft w:val="0"/>
          <w:marRight w:val="0"/>
          <w:marTop w:val="354"/>
          <w:marBottom w:val="354"/>
          <w:divBdr>
            <w:top w:val="none" w:sz="0" w:space="0" w:color="auto"/>
            <w:left w:val="none" w:sz="0" w:space="0" w:color="auto"/>
            <w:bottom w:val="none" w:sz="0" w:space="0" w:color="auto"/>
            <w:right w:val="none" w:sz="0" w:space="0" w:color="auto"/>
          </w:divBdr>
          <w:divsChild>
            <w:div w:id="445274293">
              <w:marLeft w:val="0"/>
              <w:marRight w:val="0"/>
              <w:marTop w:val="0"/>
              <w:marBottom w:val="0"/>
              <w:divBdr>
                <w:top w:val="none" w:sz="0" w:space="0" w:color="auto"/>
                <w:left w:val="none" w:sz="0" w:space="0" w:color="auto"/>
                <w:bottom w:val="none" w:sz="0" w:space="0" w:color="auto"/>
                <w:right w:val="none" w:sz="0" w:space="0" w:color="auto"/>
              </w:divBdr>
            </w:div>
          </w:divsChild>
        </w:div>
        <w:div w:id="991059860">
          <w:marLeft w:val="0"/>
          <w:marRight w:val="0"/>
          <w:marTop w:val="0"/>
          <w:marBottom w:val="0"/>
          <w:divBdr>
            <w:top w:val="none" w:sz="0" w:space="0" w:color="auto"/>
            <w:left w:val="none" w:sz="0" w:space="0" w:color="auto"/>
            <w:bottom w:val="none" w:sz="0" w:space="0" w:color="auto"/>
            <w:right w:val="none" w:sz="0" w:space="0" w:color="auto"/>
          </w:divBdr>
          <w:divsChild>
            <w:div w:id="759760294">
              <w:marLeft w:val="0"/>
              <w:marRight w:val="0"/>
              <w:marTop w:val="0"/>
              <w:marBottom w:val="0"/>
              <w:divBdr>
                <w:top w:val="none" w:sz="0" w:space="0" w:color="auto"/>
                <w:left w:val="none" w:sz="0" w:space="0" w:color="auto"/>
                <w:bottom w:val="none" w:sz="0" w:space="0" w:color="auto"/>
                <w:right w:val="none" w:sz="0" w:space="0" w:color="auto"/>
              </w:divBdr>
            </w:div>
          </w:divsChild>
        </w:div>
        <w:div w:id="991103170">
          <w:marLeft w:val="0"/>
          <w:marRight w:val="135"/>
          <w:marTop w:val="0"/>
          <w:marBottom w:val="0"/>
          <w:divBdr>
            <w:top w:val="none" w:sz="0" w:space="0" w:color="auto"/>
            <w:left w:val="none" w:sz="0" w:space="0" w:color="auto"/>
            <w:bottom w:val="none" w:sz="0" w:space="0" w:color="auto"/>
            <w:right w:val="none" w:sz="0" w:space="0" w:color="auto"/>
          </w:divBdr>
        </w:div>
        <w:div w:id="991105508">
          <w:marLeft w:val="0"/>
          <w:marRight w:val="0"/>
          <w:marTop w:val="0"/>
          <w:marBottom w:val="0"/>
          <w:divBdr>
            <w:top w:val="none" w:sz="0" w:space="0" w:color="auto"/>
            <w:left w:val="none" w:sz="0" w:space="0" w:color="auto"/>
            <w:bottom w:val="none" w:sz="0" w:space="0" w:color="auto"/>
            <w:right w:val="none" w:sz="0" w:space="0" w:color="auto"/>
          </w:divBdr>
        </w:div>
        <w:div w:id="991174874">
          <w:marLeft w:val="0"/>
          <w:marRight w:val="0"/>
          <w:marTop w:val="600"/>
          <w:marBottom w:val="600"/>
          <w:divBdr>
            <w:top w:val="none" w:sz="0" w:space="0" w:color="auto"/>
            <w:left w:val="none" w:sz="0" w:space="0" w:color="auto"/>
            <w:bottom w:val="none" w:sz="0" w:space="0" w:color="auto"/>
            <w:right w:val="none" w:sz="0" w:space="0" w:color="auto"/>
          </w:divBdr>
          <w:divsChild>
            <w:div w:id="59838438">
              <w:marLeft w:val="0"/>
              <w:marRight w:val="0"/>
              <w:marTop w:val="240"/>
              <w:marBottom w:val="240"/>
              <w:divBdr>
                <w:top w:val="none" w:sz="0" w:space="0" w:color="auto"/>
                <w:left w:val="none" w:sz="0" w:space="0" w:color="auto"/>
                <w:bottom w:val="none" w:sz="0" w:space="0" w:color="auto"/>
                <w:right w:val="none" w:sz="0" w:space="0" w:color="auto"/>
              </w:divBdr>
              <w:divsChild>
                <w:div w:id="219949549">
                  <w:marLeft w:val="0"/>
                  <w:marRight w:val="0"/>
                  <w:marTop w:val="0"/>
                  <w:marBottom w:val="0"/>
                  <w:divBdr>
                    <w:top w:val="none" w:sz="0" w:space="0" w:color="auto"/>
                    <w:left w:val="none" w:sz="0" w:space="0" w:color="auto"/>
                    <w:bottom w:val="none" w:sz="0" w:space="0" w:color="auto"/>
                    <w:right w:val="none" w:sz="0" w:space="0" w:color="auto"/>
                  </w:divBdr>
                </w:div>
              </w:divsChild>
            </w:div>
            <w:div w:id="138689650">
              <w:marLeft w:val="0"/>
              <w:marRight w:val="0"/>
              <w:marTop w:val="240"/>
              <w:marBottom w:val="240"/>
              <w:divBdr>
                <w:top w:val="none" w:sz="0" w:space="0" w:color="auto"/>
                <w:left w:val="none" w:sz="0" w:space="0" w:color="auto"/>
                <w:bottom w:val="none" w:sz="0" w:space="0" w:color="auto"/>
                <w:right w:val="none" w:sz="0" w:space="0" w:color="auto"/>
              </w:divBdr>
            </w:div>
            <w:div w:id="176233518">
              <w:marLeft w:val="0"/>
              <w:marRight w:val="0"/>
              <w:marTop w:val="240"/>
              <w:marBottom w:val="240"/>
              <w:divBdr>
                <w:top w:val="none" w:sz="0" w:space="0" w:color="auto"/>
                <w:left w:val="none" w:sz="0" w:space="0" w:color="auto"/>
                <w:bottom w:val="none" w:sz="0" w:space="0" w:color="auto"/>
                <w:right w:val="none" w:sz="0" w:space="0" w:color="auto"/>
              </w:divBdr>
              <w:divsChild>
                <w:div w:id="73665787">
                  <w:marLeft w:val="0"/>
                  <w:marRight w:val="0"/>
                  <w:marTop w:val="0"/>
                  <w:marBottom w:val="0"/>
                  <w:divBdr>
                    <w:top w:val="none" w:sz="0" w:space="0" w:color="auto"/>
                    <w:left w:val="none" w:sz="0" w:space="0" w:color="auto"/>
                    <w:bottom w:val="none" w:sz="0" w:space="0" w:color="auto"/>
                    <w:right w:val="none" w:sz="0" w:space="0" w:color="auto"/>
                  </w:divBdr>
                </w:div>
              </w:divsChild>
            </w:div>
            <w:div w:id="264928818">
              <w:marLeft w:val="0"/>
              <w:marRight w:val="0"/>
              <w:marTop w:val="240"/>
              <w:marBottom w:val="240"/>
              <w:divBdr>
                <w:top w:val="none" w:sz="0" w:space="0" w:color="auto"/>
                <w:left w:val="none" w:sz="0" w:space="0" w:color="auto"/>
                <w:bottom w:val="none" w:sz="0" w:space="0" w:color="auto"/>
                <w:right w:val="none" w:sz="0" w:space="0" w:color="auto"/>
              </w:divBdr>
              <w:divsChild>
                <w:div w:id="437919630">
                  <w:marLeft w:val="0"/>
                  <w:marRight w:val="0"/>
                  <w:marTop w:val="0"/>
                  <w:marBottom w:val="0"/>
                  <w:divBdr>
                    <w:top w:val="none" w:sz="0" w:space="0" w:color="auto"/>
                    <w:left w:val="none" w:sz="0" w:space="0" w:color="auto"/>
                    <w:bottom w:val="none" w:sz="0" w:space="0" w:color="auto"/>
                    <w:right w:val="none" w:sz="0" w:space="0" w:color="auto"/>
                  </w:divBdr>
                </w:div>
              </w:divsChild>
            </w:div>
            <w:div w:id="392199326">
              <w:marLeft w:val="0"/>
              <w:marRight w:val="0"/>
              <w:marTop w:val="240"/>
              <w:marBottom w:val="240"/>
              <w:divBdr>
                <w:top w:val="none" w:sz="0" w:space="0" w:color="auto"/>
                <w:left w:val="none" w:sz="0" w:space="0" w:color="auto"/>
                <w:bottom w:val="none" w:sz="0" w:space="0" w:color="auto"/>
                <w:right w:val="none" w:sz="0" w:space="0" w:color="auto"/>
              </w:divBdr>
            </w:div>
            <w:div w:id="397479243">
              <w:marLeft w:val="0"/>
              <w:marRight w:val="0"/>
              <w:marTop w:val="720"/>
              <w:marBottom w:val="900"/>
              <w:divBdr>
                <w:top w:val="none" w:sz="0" w:space="0" w:color="auto"/>
                <w:left w:val="none" w:sz="0" w:space="0" w:color="auto"/>
                <w:bottom w:val="none" w:sz="0" w:space="0" w:color="auto"/>
                <w:right w:val="none" w:sz="0" w:space="0" w:color="auto"/>
              </w:divBdr>
              <w:divsChild>
                <w:div w:id="386612165">
                  <w:marLeft w:val="0"/>
                  <w:marRight w:val="240"/>
                  <w:marTop w:val="180"/>
                  <w:marBottom w:val="0"/>
                  <w:divBdr>
                    <w:top w:val="none" w:sz="0" w:space="0" w:color="auto"/>
                    <w:left w:val="none" w:sz="0" w:space="0" w:color="auto"/>
                    <w:bottom w:val="none" w:sz="0" w:space="0" w:color="auto"/>
                    <w:right w:val="none" w:sz="0" w:space="0" w:color="auto"/>
                  </w:divBdr>
                </w:div>
              </w:divsChild>
            </w:div>
            <w:div w:id="456947108">
              <w:marLeft w:val="0"/>
              <w:marRight w:val="0"/>
              <w:marTop w:val="0"/>
              <w:marBottom w:val="300"/>
              <w:divBdr>
                <w:top w:val="none" w:sz="0" w:space="0" w:color="auto"/>
                <w:left w:val="none" w:sz="0" w:space="0" w:color="auto"/>
                <w:bottom w:val="none" w:sz="0" w:space="0" w:color="auto"/>
                <w:right w:val="none" w:sz="0" w:space="0" w:color="auto"/>
              </w:divBdr>
            </w:div>
            <w:div w:id="663895655">
              <w:marLeft w:val="0"/>
              <w:marRight w:val="0"/>
              <w:marTop w:val="300"/>
              <w:marBottom w:val="600"/>
              <w:divBdr>
                <w:top w:val="single" w:sz="6" w:space="30" w:color="EB5D0B"/>
                <w:left w:val="none" w:sz="0" w:space="0" w:color="auto"/>
                <w:bottom w:val="single" w:sz="6" w:space="30" w:color="EB5D0B"/>
                <w:right w:val="none" w:sz="0" w:space="0" w:color="auto"/>
              </w:divBdr>
            </w:div>
            <w:div w:id="717827416">
              <w:marLeft w:val="0"/>
              <w:marRight w:val="0"/>
              <w:marTop w:val="240"/>
              <w:marBottom w:val="240"/>
              <w:divBdr>
                <w:top w:val="none" w:sz="0" w:space="0" w:color="auto"/>
                <w:left w:val="none" w:sz="0" w:space="0" w:color="auto"/>
                <w:bottom w:val="none" w:sz="0" w:space="0" w:color="auto"/>
                <w:right w:val="none" w:sz="0" w:space="0" w:color="auto"/>
              </w:divBdr>
            </w:div>
            <w:div w:id="764031338">
              <w:marLeft w:val="0"/>
              <w:marRight w:val="0"/>
              <w:marTop w:val="240"/>
              <w:marBottom w:val="240"/>
              <w:divBdr>
                <w:top w:val="none" w:sz="0" w:space="0" w:color="auto"/>
                <w:left w:val="none" w:sz="0" w:space="0" w:color="auto"/>
                <w:bottom w:val="none" w:sz="0" w:space="0" w:color="auto"/>
                <w:right w:val="none" w:sz="0" w:space="0" w:color="auto"/>
              </w:divBdr>
            </w:div>
            <w:div w:id="843276603">
              <w:marLeft w:val="0"/>
              <w:marRight w:val="0"/>
              <w:marTop w:val="240"/>
              <w:marBottom w:val="240"/>
              <w:divBdr>
                <w:top w:val="none" w:sz="0" w:space="0" w:color="auto"/>
                <w:left w:val="none" w:sz="0" w:space="0" w:color="auto"/>
                <w:bottom w:val="none" w:sz="0" w:space="0" w:color="auto"/>
                <w:right w:val="none" w:sz="0" w:space="0" w:color="auto"/>
              </w:divBdr>
              <w:divsChild>
                <w:div w:id="480198989">
                  <w:marLeft w:val="0"/>
                  <w:marRight w:val="0"/>
                  <w:marTop w:val="0"/>
                  <w:marBottom w:val="0"/>
                  <w:divBdr>
                    <w:top w:val="none" w:sz="0" w:space="0" w:color="auto"/>
                    <w:left w:val="none" w:sz="0" w:space="0" w:color="auto"/>
                    <w:bottom w:val="none" w:sz="0" w:space="0" w:color="auto"/>
                    <w:right w:val="none" w:sz="0" w:space="0" w:color="auto"/>
                  </w:divBdr>
                </w:div>
              </w:divsChild>
            </w:div>
            <w:div w:id="865558047">
              <w:marLeft w:val="0"/>
              <w:marRight w:val="0"/>
              <w:marTop w:val="240"/>
              <w:marBottom w:val="240"/>
              <w:divBdr>
                <w:top w:val="none" w:sz="0" w:space="0" w:color="auto"/>
                <w:left w:val="none" w:sz="0" w:space="0" w:color="auto"/>
                <w:bottom w:val="none" w:sz="0" w:space="0" w:color="auto"/>
                <w:right w:val="none" w:sz="0" w:space="0" w:color="auto"/>
              </w:divBdr>
            </w:div>
            <w:div w:id="908345352">
              <w:marLeft w:val="0"/>
              <w:marRight w:val="0"/>
              <w:marTop w:val="240"/>
              <w:marBottom w:val="240"/>
              <w:divBdr>
                <w:top w:val="none" w:sz="0" w:space="0" w:color="auto"/>
                <w:left w:val="none" w:sz="0" w:space="0" w:color="auto"/>
                <w:bottom w:val="none" w:sz="0" w:space="0" w:color="auto"/>
                <w:right w:val="none" w:sz="0" w:space="0" w:color="auto"/>
              </w:divBdr>
              <w:divsChild>
                <w:div w:id="887451440">
                  <w:marLeft w:val="0"/>
                  <w:marRight w:val="0"/>
                  <w:marTop w:val="0"/>
                  <w:marBottom w:val="0"/>
                  <w:divBdr>
                    <w:top w:val="none" w:sz="0" w:space="0" w:color="auto"/>
                    <w:left w:val="none" w:sz="0" w:space="0" w:color="auto"/>
                    <w:bottom w:val="none" w:sz="0" w:space="0" w:color="auto"/>
                    <w:right w:val="none" w:sz="0" w:space="0" w:color="auto"/>
                  </w:divBdr>
                </w:div>
              </w:divsChild>
            </w:div>
            <w:div w:id="961032153">
              <w:marLeft w:val="0"/>
              <w:marRight w:val="0"/>
              <w:marTop w:val="300"/>
              <w:marBottom w:val="300"/>
              <w:divBdr>
                <w:top w:val="none" w:sz="0" w:space="0" w:color="auto"/>
                <w:left w:val="none" w:sz="0" w:space="0" w:color="auto"/>
                <w:bottom w:val="none" w:sz="0" w:space="0" w:color="auto"/>
                <w:right w:val="none" w:sz="0" w:space="0" w:color="auto"/>
              </w:divBdr>
            </w:div>
          </w:divsChild>
        </w:div>
        <w:div w:id="991178615">
          <w:marLeft w:val="0"/>
          <w:marRight w:val="0"/>
          <w:marTop w:val="0"/>
          <w:marBottom w:val="0"/>
          <w:divBdr>
            <w:top w:val="none" w:sz="0" w:space="0" w:color="auto"/>
            <w:left w:val="none" w:sz="0" w:space="0" w:color="auto"/>
            <w:bottom w:val="none" w:sz="0" w:space="0" w:color="auto"/>
            <w:right w:val="none" w:sz="0" w:space="0" w:color="auto"/>
          </w:divBdr>
          <w:divsChild>
            <w:div w:id="439302526">
              <w:marLeft w:val="0"/>
              <w:marRight w:val="0"/>
              <w:marTop w:val="0"/>
              <w:marBottom w:val="0"/>
              <w:divBdr>
                <w:top w:val="none" w:sz="0" w:space="0" w:color="auto"/>
                <w:left w:val="none" w:sz="0" w:space="0" w:color="auto"/>
                <w:bottom w:val="none" w:sz="0" w:space="0" w:color="auto"/>
                <w:right w:val="none" w:sz="0" w:space="0" w:color="auto"/>
              </w:divBdr>
              <w:divsChild>
                <w:div w:id="502203923">
                  <w:marLeft w:val="0"/>
                  <w:marRight w:val="0"/>
                  <w:marTop w:val="0"/>
                  <w:marBottom w:val="0"/>
                  <w:divBdr>
                    <w:top w:val="none" w:sz="0" w:space="0" w:color="auto"/>
                    <w:left w:val="none" w:sz="0" w:space="0" w:color="auto"/>
                    <w:bottom w:val="none" w:sz="0" w:space="0" w:color="auto"/>
                    <w:right w:val="none" w:sz="0" w:space="0" w:color="auto"/>
                  </w:divBdr>
                  <w:divsChild>
                    <w:div w:id="12694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251046">
          <w:marLeft w:val="0"/>
          <w:marRight w:val="0"/>
          <w:marTop w:val="360"/>
          <w:marBottom w:val="450"/>
          <w:divBdr>
            <w:top w:val="none" w:sz="0" w:space="0" w:color="auto"/>
            <w:left w:val="none" w:sz="0" w:space="0" w:color="auto"/>
            <w:bottom w:val="none" w:sz="0" w:space="0" w:color="auto"/>
            <w:right w:val="none" w:sz="0" w:space="0" w:color="auto"/>
          </w:divBdr>
        </w:div>
        <w:div w:id="991328860">
          <w:marLeft w:val="0"/>
          <w:marRight w:val="0"/>
          <w:marTop w:val="0"/>
          <w:marBottom w:val="0"/>
          <w:divBdr>
            <w:top w:val="none" w:sz="0" w:space="0" w:color="auto"/>
            <w:left w:val="none" w:sz="0" w:space="0" w:color="auto"/>
            <w:bottom w:val="none" w:sz="0" w:space="0" w:color="auto"/>
            <w:right w:val="none" w:sz="0" w:space="0" w:color="auto"/>
          </w:divBdr>
        </w:div>
        <w:div w:id="991330075">
          <w:marLeft w:val="0"/>
          <w:marRight w:val="0"/>
          <w:marTop w:val="240"/>
          <w:marBottom w:val="240"/>
          <w:divBdr>
            <w:top w:val="none" w:sz="0" w:space="0" w:color="auto"/>
            <w:left w:val="none" w:sz="0" w:space="0" w:color="auto"/>
            <w:bottom w:val="none" w:sz="0" w:space="0" w:color="auto"/>
            <w:right w:val="none" w:sz="0" w:space="0" w:color="auto"/>
          </w:divBdr>
          <w:divsChild>
            <w:div w:id="722800502">
              <w:marLeft w:val="0"/>
              <w:marRight w:val="0"/>
              <w:marTop w:val="0"/>
              <w:marBottom w:val="0"/>
              <w:divBdr>
                <w:top w:val="none" w:sz="0" w:space="0" w:color="auto"/>
                <w:left w:val="none" w:sz="0" w:space="0" w:color="auto"/>
                <w:bottom w:val="none" w:sz="0" w:space="0" w:color="auto"/>
                <w:right w:val="none" w:sz="0" w:space="0" w:color="auto"/>
              </w:divBdr>
            </w:div>
          </w:divsChild>
        </w:div>
        <w:div w:id="991561834">
          <w:marLeft w:val="0"/>
          <w:marRight w:val="0"/>
          <w:marTop w:val="240"/>
          <w:marBottom w:val="240"/>
          <w:divBdr>
            <w:top w:val="none" w:sz="0" w:space="0" w:color="auto"/>
            <w:left w:val="none" w:sz="0" w:space="0" w:color="auto"/>
            <w:bottom w:val="none" w:sz="0" w:space="0" w:color="auto"/>
            <w:right w:val="none" w:sz="0" w:space="0" w:color="auto"/>
          </w:divBdr>
          <w:divsChild>
            <w:div w:id="324935216">
              <w:marLeft w:val="0"/>
              <w:marRight w:val="0"/>
              <w:marTop w:val="0"/>
              <w:marBottom w:val="0"/>
              <w:divBdr>
                <w:top w:val="none" w:sz="0" w:space="0" w:color="auto"/>
                <w:left w:val="none" w:sz="0" w:space="0" w:color="auto"/>
                <w:bottom w:val="none" w:sz="0" w:space="0" w:color="auto"/>
                <w:right w:val="none" w:sz="0" w:space="0" w:color="auto"/>
              </w:divBdr>
            </w:div>
          </w:divsChild>
        </w:div>
        <w:div w:id="991564900">
          <w:marLeft w:val="0"/>
          <w:marRight w:val="0"/>
          <w:marTop w:val="0"/>
          <w:marBottom w:val="0"/>
          <w:divBdr>
            <w:top w:val="none" w:sz="0" w:space="0" w:color="auto"/>
            <w:left w:val="none" w:sz="0" w:space="0" w:color="auto"/>
            <w:bottom w:val="none" w:sz="0" w:space="0" w:color="auto"/>
            <w:right w:val="none" w:sz="0" w:space="0" w:color="auto"/>
          </w:divBdr>
        </w:div>
        <w:div w:id="991715617">
          <w:marLeft w:val="0"/>
          <w:marRight w:val="0"/>
          <w:marTop w:val="240"/>
          <w:marBottom w:val="240"/>
          <w:divBdr>
            <w:top w:val="none" w:sz="0" w:space="0" w:color="auto"/>
            <w:left w:val="none" w:sz="0" w:space="0" w:color="auto"/>
            <w:bottom w:val="none" w:sz="0" w:space="0" w:color="auto"/>
            <w:right w:val="none" w:sz="0" w:space="0" w:color="auto"/>
          </w:divBdr>
          <w:divsChild>
            <w:div w:id="822352806">
              <w:marLeft w:val="0"/>
              <w:marRight w:val="0"/>
              <w:marTop w:val="0"/>
              <w:marBottom w:val="0"/>
              <w:divBdr>
                <w:top w:val="none" w:sz="0" w:space="0" w:color="auto"/>
                <w:left w:val="none" w:sz="0" w:space="0" w:color="auto"/>
                <w:bottom w:val="none" w:sz="0" w:space="0" w:color="auto"/>
                <w:right w:val="none" w:sz="0" w:space="0" w:color="auto"/>
              </w:divBdr>
            </w:div>
          </w:divsChild>
        </w:div>
        <w:div w:id="991717694">
          <w:marLeft w:val="0"/>
          <w:marRight w:val="0"/>
          <w:marTop w:val="240"/>
          <w:marBottom w:val="240"/>
          <w:divBdr>
            <w:top w:val="none" w:sz="0" w:space="0" w:color="auto"/>
            <w:left w:val="none" w:sz="0" w:space="0" w:color="auto"/>
            <w:bottom w:val="none" w:sz="0" w:space="0" w:color="auto"/>
            <w:right w:val="none" w:sz="0" w:space="0" w:color="auto"/>
          </w:divBdr>
        </w:div>
        <w:div w:id="991837945">
          <w:marLeft w:val="0"/>
          <w:marRight w:val="0"/>
          <w:marTop w:val="240"/>
          <w:marBottom w:val="240"/>
          <w:divBdr>
            <w:top w:val="none" w:sz="0" w:space="0" w:color="auto"/>
            <w:left w:val="none" w:sz="0" w:space="0" w:color="auto"/>
            <w:bottom w:val="none" w:sz="0" w:space="0" w:color="auto"/>
            <w:right w:val="none" w:sz="0" w:space="0" w:color="auto"/>
          </w:divBdr>
        </w:div>
        <w:div w:id="991904568">
          <w:marLeft w:val="0"/>
          <w:marRight w:val="0"/>
          <w:marTop w:val="240"/>
          <w:marBottom w:val="240"/>
          <w:divBdr>
            <w:top w:val="none" w:sz="0" w:space="0" w:color="auto"/>
            <w:left w:val="none" w:sz="0" w:space="0" w:color="auto"/>
            <w:bottom w:val="none" w:sz="0" w:space="0" w:color="auto"/>
            <w:right w:val="none" w:sz="0" w:space="0" w:color="auto"/>
          </w:divBdr>
          <w:divsChild>
            <w:div w:id="720521529">
              <w:marLeft w:val="0"/>
              <w:marRight w:val="0"/>
              <w:marTop w:val="0"/>
              <w:marBottom w:val="0"/>
              <w:divBdr>
                <w:top w:val="none" w:sz="0" w:space="0" w:color="auto"/>
                <w:left w:val="none" w:sz="0" w:space="0" w:color="auto"/>
                <w:bottom w:val="none" w:sz="0" w:space="0" w:color="auto"/>
                <w:right w:val="none" w:sz="0" w:space="0" w:color="auto"/>
              </w:divBdr>
            </w:div>
          </w:divsChild>
        </w:div>
        <w:div w:id="991909353">
          <w:marLeft w:val="0"/>
          <w:marRight w:val="0"/>
          <w:marTop w:val="0"/>
          <w:marBottom w:val="0"/>
          <w:divBdr>
            <w:top w:val="none" w:sz="0" w:space="0" w:color="auto"/>
            <w:left w:val="none" w:sz="0" w:space="0" w:color="auto"/>
            <w:bottom w:val="none" w:sz="0" w:space="0" w:color="auto"/>
            <w:right w:val="none" w:sz="0" w:space="0" w:color="auto"/>
          </w:divBdr>
        </w:div>
        <w:div w:id="991910123">
          <w:marLeft w:val="0"/>
          <w:marRight w:val="0"/>
          <w:marTop w:val="0"/>
          <w:marBottom w:val="0"/>
          <w:divBdr>
            <w:top w:val="none" w:sz="0" w:space="0" w:color="auto"/>
            <w:left w:val="none" w:sz="0" w:space="0" w:color="auto"/>
            <w:bottom w:val="none" w:sz="0" w:space="0" w:color="auto"/>
            <w:right w:val="none" w:sz="0" w:space="0" w:color="auto"/>
          </w:divBdr>
        </w:div>
        <w:div w:id="991911542">
          <w:marLeft w:val="0"/>
          <w:marRight w:val="0"/>
          <w:marTop w:val="0"/>
          <w:marBottom w:val="0"/>
          <w:divBdr>
            <w:top w:val="none" w:sz="0" w:space="0" w:color="auto"/>
            <w:left w:val="none" w:sz="0" w:space="0" w:color="auto"/>
            <w:bottom w:val="none" w:sz="0" w:space="0" w:color="auto"/>
            <w:right w:val="none" w:sz="0" w:space="0" w:color="auto"/>
          </w:divBdr>
        </w:div>
        <w:div w:id="991913616">
          <w:marLeft w:val="0"/>
          <w:marRight w:val="0"/>
          <w:marTop w:val="0"/>
          <w:marBottom w:val="0"/>
          <w:divBdr>
            <w:top w:val="none" w:sz="0" w:space="0" w:color="auto"/>
            <w:left w:val="none" w:sz="0" w:space="0" w:color="auto"/>
            <w:bottom w:val="none" w:sz="0" w:space="0" w:color="auto"/>
            <w:right w:val="none" w:sz="0" w:space="0" w:color="auto"/>
          </w:divBdr>
          <w:divsChild>
            <w:div w:id="571356879">
              <w:marLeft w:val="0"/>
              <w:marRight w:val="0"/>
              <w:marTop w:val="0"/>
              <w:marBottom w:val="0"/>
              <w:divBdr>
                <w:top w:val="none" w:sz="0" w:space="0" w:color="auto"/>
                <w:left w:val="none" w:sz="0" w:space="0" w:color="auto"/>
                <w:bottom w:val="none" w:sz="0" w:space="0" w:color="auto"/>
                <w:right w:val="none" w:sz="0" w:space="0" w:color="auto"/>
              </w:divBdr>
              <w:divsChild>
                <w:div w:id="308827733">
                  <w:marLeft w:val="0"/>
                  <w:marRight w:val="1500"/>
                  <w:marTop w:val="0"/>
                  <w:marBottom w:val="0"/>
                  <w:divBdr>
                    <w:top w:val="none" w:sz="0" w:space="0" w:color="auto"/>
                    <w:left w:val="none" w:sz="0" w:space="0" w:color="auto"/>
                    <w:bottom w:val="none" w:sz="0" w:space="0" w:color="auto"/>
                    <w:right w:val="none" w:sz="0" w:space="0" w:color="auto"/>
                  </w:divBdr>
                  <w:divsChild>
                    <w:div w:id="485361722">
                      <w:marLeft w:val="0"/>
                      <w:marRight w:val="0"/>
                      <w:marTop w:val="600"/>
                      <w:marBottom w:val="600"/>
                      <w:divBdr>
                        <w:top w:val="none" w:sz="0" w:space="0" w:color="auto"/>
                        <w:left w:val="none" w:sz="0" w:space="0" w:color="auto"/>
                        <w:bottom w:val="none" w:sz="0" w:space="0" w:color="auto"/>
                        <w:right w:val="none" w:sz="0" w:space="0" w:color="auto"/>
                      </w:divBdr>
                      <w:divsChild>
                        <w:div w:id="185218933">
                          <w:marLeft w:val="0"/>
                          <w:marRight w:val="0"/>
                          <w:marTop w:val="240"/>
                          <w:marBottom w:val="240"/>
                          <w:divBdr>
                            <w:top w:val="none" w:sz="0" w:space="0" w:color="auto"/>
                            <w:left w:val="none" w:sz="0" w:space="0" w:color="auto"/>
                            <w:bottom w:val="none" w:sz="0" w:space="0" w:color="auto"/>
                            <w:right w:val="none" w:sz="0" w:space="0" w:color="auto"/>
                          </w:divBdr>
                          <w:divsChild>
                            <w:div w:id="423261916">
                              <w:marLeft w:val="0"/>
                              <w:marRight w:val="0"/>
                              <w:marTop w:val="0"/>
                              <w:marBottom w:val="0"/>
                              <w:divBdr>
                                <w:top w:val="none" w:sz="0" w:space="0" w:color="auto"/>
                                <w:left w:val="none" w:sz="0" w:space="0" w:color="auto"/>
                                <w:bottom w:val="none" w:sz="0" w:space="0" w:color="auto"/>
                                <w:right w:val="none" w:sz="0" w:space="0" w:color="auto"/>
                              </w:divBdr>
                            </w:div>
                          </w:divsChild>
                        </w:div>
                        <w:div w:id="318653484">
                          <w:marLeft w:val="0"/>
                          <w:marRight w:val="0"/>
                          <w:marTop w:val="240"/>
                          <w:marBottom w:val="240"/>
                          <w:divBdr>
                            <w:top w:val="none" w:sz="0" w:space="0" w:color="auto"/>
                            <w:left w:val="none" w:sz="0" w:space="0" w:color="auto"/>
                            <w:bottom w:val="none" w:sz="0" w:space="0" w:color="auto"/>
                            <w:right w:val="none" w:sz="0" w:space="0" w:color="auto"/>
                          </w:divBdr>
                        </w:div>
                        <w:div w:id="324237936">
                          <w:marLeft w:val="0"/>
                          <w:marRight w:val="0"/>
                          <w:marTop w:val="240"/>
                          <w:marBottom w:val="240"/>
                          <w:divBdr>
                            <w:top w:val="none" w:sz="0" w:space="0" w:color="auto"/>
                            <w:left w:val="none" w:sz="0" w:space="0" w:color="auto"/>
                            <w:bottom w:val="none" w:sz="0" w:space="0" w:color="auto"/>
                            <w:right w:val="none" w:sz="0" w:space="0" w:color="auto"/>
                          </w:divBdr>
                          <w:divsChild>
                            <w:div w:id="609554006">
                              <w:marLeft w:val="0"/>
                              <w:marRight w:val="0"/>
                              <w:marTop w:val="0"/>
                              <w:marBottom w:val="0"/>
                              <w:divBdr>
                                <w:top w:val="none" w:sz="0" w:space="0" w:color="auto"/>
                                <w:left w:val="none" w:sz="0" w:space="0" w:color="auto"/>
                                <w:bottom w:val="none" w:sz="0" w:space="0" w:color="auto"/>
                                <w:right w:val="none" w:sz="0" w:space="0" w:color="auto"/>
                              </w:divBdr>
                            </w:div>
                          </w:divsChild>
                        </w:div>
                        <w:div w:id="482238821">
                          <w:marLeft w:val="0"/>
                          <w:marRight w:val="0"/>
                          <w:marTop w:val="240"/>
                          <w:marBottom w:val="240"/>
                          <w:divBdr>
                            <w:top w:val="none" w:sz="0" w:space="0" w:color="auto"/>
                            <w:left w:val="none" w:sz="0" w:space="0" w:color="auto"/>
                            <w:bottom w:val="none" w:sz="0" w:space="0" w:color="auto"/>
                            <w:right w:val="none" w:sz="0" w:space="0" w:color="auto"/>
                          </w:divBdr>
                          <w:divsChild>
                            <w:div w:id="357120892">
                              <w:marLeft w:val="0"/>
                              <w:marRight w:val="0"/>
                              <w:marTop w:val="0"/>
                              <w:marBottom w:val="0"/>
                              <w:divBdr>
                                <w:top w:val="none" w:sz="0" w:space="0" w:color="auto"/>
                                <w:left w:val="none" w:sz="0" w:space="0" w:color="auto"/>
                                <w:bottom w:val="none" w:sz="0" w:space="0" w:color="auto"/>
                                <w:right w:val="none" w:sz="0" w:space="0" w:color="auto"/>
                              </w:divBdr>
                            </w:div>
                          </w:divsChild>
                        </w:div>
                        <w:div w:id="544025896">
                          <w:marLeft w:val="0"/>
                          <w:marRight w:val="0"/>
                          <w:marTop w:val="240"/>
                          <w:marBottom w:val="240"/>
                          <w:divBdr>
                            <w:top w:val="none" w:sz="0" w:space="0" w:color="auto"/>
                            <w:left w:val="none" w:sz="0" w:space="0" w:color="auto"/>
                            <w:bottom w:val="none" w:sz="0" w:space="0" w:color="auto"/>
                            <w:right w:val="none" w:sz="0" w:space="0" w:color="auto"/>
                          </w:divBdr>
                        </w:div>
                        <w:div w:id="617377262">
                          <w:marLeft w:val="0"/>
                          <w:marRight w:val="0"/>
                          <w:marTop w:val="240"/>
                          <w:marBottom w:val="240"/>
                          <w:divBdr>
                            <w:top w:val="none" w:sz="0" w:space="0" w:color="auto"/>
                            <w:left w:val="none" w:sz="0" w:space="0" w:color="auto"/>
                            <w:bottom w:val="none" w:sz="0" w:space="0" w:color="auto"/>
                            <w:right w:val="none" w:sz="0" w:space="0" w:color="auto"/>
                          </w:divBdr>
                          <w:divsChild>
                            <w:div w:id="903026710">
                              <w:marLeft w:val="0"/>
                              <w:marRight w:val="0"/>
                              <w:marTop w:val="0"/>
                              <w:marBottom w:val="0"/>
                              <w:divBdr>
                                <w:top w:val="none" w:sz="0" w:space="0" w:color="auto"/>
                                <w:left w:val="none" w:sz="0" w:space="0" w:color="auto"/>
                                <w:bottom w:val="none" w:sz="0" w:space="0" w:color="auto"/>
                                <w:right w:val="none" w:sz="0" w:space="0" w:color="auto"/>
                              </w:divBdr>
                            </w:div>
                          </w:divsChild>
                        </w:div>
                        <w:div w:id="629363694">
                          <w:marLeft w:val="0"/>
                          <w:marRight w:val="0"/>
                          <w:marTop w:val="240"/>
                          <w:marBottom w:val="240"/>
                          <w:divBdr>
                            <w:top w:val="none" w:sz="0" w:space="0" w:color="auto"/>
                            <w:left w:val="none" w:sz="0" w:space="0" w:color="auto"/>
                            <w:bottom w:val="none" w:sz="0" w:space="0" w:color="auto"/>
                            <w:right w:val="none" w:sz="0" w:space="0" w:color="auto"/>
                          </w:divBdr>
                        </w:div>
                        <w:div w:id="629433709">
                          <w:marLeft w:val="0"/>
                          <w:marRight w:val="0"/>
                          <w:marTop w:val="240"/>
                          <w:marBottom w:val="240"/>
                          <w:divBdr>
                            <w:top w:val="none" w:sz="0" w:space="0" w:color="auto"/>
                            <w:left w:val="none" w:sz="0" w:space="0" w:color="auto"/>
                            <w:bottom w:val="none" w:sz="0" w:space="0" w:color="auto"/>
                            <w:right w:val="none" w:sz="0" w:space="0" w:color="auto"/>
                          </w:divBdr>
                        </w:div>
                        <w:div w:id="864557202">
                          <w:marLeft w:val="0"/>
                          <w:marRight w:val="0"/>
                          <w:marTop w:val="240"/>
                          <w:marBottom w:val="240"/>
                          <w:divBdr>
                            <w:top w:val="none" w:sz="0" w:space="0" w:color="auto"/>
                            <w:left w:val="none" w:sz="0" w:space="0" w:color="auto"/>
                            <w:bottom w:val="none" w:sz="0" w:space="0" w:color="auto"/>
                            <w:right w:val="none" w:sz="0" w:space="0" w:color="auto"/>
                          </w:divBdr>
                          <w:divsChild>
                            <w:div w:id="186720470">
                              <w:marLeft w:val="0"/>
                              <w:marRight w:val="0"/>
                              <w:marTop w:val="0"/>
                              <w:marBottom w:val="0"/>
                              <w:divBdr>
                                <w:top w:val="none" w:sz="0" w:space="0" w:color="auto"/>
                                <w:left w:val="none" w:sz="0" w:space="0" w:color="auto"/>
                                <w:bottom w:val="none" w:sz="0" w:space="0" w:color="auto"/>
                                <w:right w:val="none" w:sz="0" w:space="0" w:color="auto"/>
                              </w:divBdr>
                            </w:div>
                          </w:divsChild>
                        </w:div>
                        <w:div w:id="869728305">
                          <w:marLeft w:val="0"/>
                          <w:marRight w:val="0"/>
                          <w:marTop w:val="240"/>
                          <w:marBottom w:val="240"/>
                          <w:divBdr>
                            <w:top w:val="none" w:sz="0" w:space="0" w:color="auto"/>
                            <w:left w:val="none" w:sz="0" w:space="0" w:color="auto"/>
                            <w:bottom w:val="none" w:sz="0" w:space="0" w:color="auto"/>
                            <w:right w:val="none" w:sz="0" w:space="0" w:color="auto"/>
                          </w:divBdr>
                          <w:divsChild>
                            <w:div w:id="5139595">
                              <w:marLeft w:val="0"/>
                              <w:marRight w:val="0"/>
                              <w:marTop w:val="0"/>
                              <w:marBottom w:val="0"/>
                              <w:divBdr>
                                <w:top w:val="none" w:sz="0" w:space="0" w:color="auto"/>
                                <w:left w:val="none" w:sz="0" w:space="0" w:color="auto"/>
                                <w:bottom w:val="none" w:sz="0" w:space="0" w:color="auto"/>
                                <w:right w:val="none" w:sz="0" w:space="0" w:color="auto"/>
                              </w:divBdr>
                            </w:div>
                          </w:divsChild>
                        </w:div>
                        <w:div w:id="902373789">
                          <w:marLeft w:val="0"/>
                          <w:marRight w:val="0"/>
                          <w:marTop w:val="240"/>
                          <w:marBottom w:val="240"/>
                          <w:divBdr>
                            <w:top w:val="none" w:sz="0" w:space="0" w:color="auto"/>
                            <w:left w:val="none" w:sz="0" w:space="0" w:color="auto"/>
                            <w:bottom w:val="none" w:sz="0" w:space="0" w:color="auto"/>
                            <w:right w:val="none" w:sz="0" w:space="0" w:color="auto"/>
                          </w:divBdr>
                        </w:div>
                        <w:div w:id="99506545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991985243">
          <w:marLeft w:val="0"/>
          <w:marRight w:val="0"/>
          <w:marTop w:val="0"/>
          <w:marBottom w:val="0"/>
          <w:divBdr>
            <w:top w:val="none" w:sz="0" w:space="0" w:color="auto"/>
            <w:left w:val="none" w:sz="0" w:space="0" w:color="auto"/>
            <w:bottom w:val="none" w:sz="0" w:space="0" w:color="auto"/>
            <w:right w:val="none" w:sz="0" w:space="0" w:color="auto"/>
          </w:divBdr>
        </w:div>
        <w:div w:id="992098397">
          <w:marLeft w:val="0"/>
          <w:marRight w:val="0"/>
          <w:marTop w:val="0"/>
          <w:marBottom w:val="0"/>
          <w:divBdr>
            <w:top w:val="none" w:sz="0" w:space="0" w:color="auto"/>
            <w:left w:val="none" w:sz="0" w:space="0" w:color="auto"/>
            <w:bottom w:val="none" w:sz="0" w:space="0" w:color="auto"/>
            <w:right w:val="none" w:sz="0" w:space="0" w:color="auto"/>
          </w:divBdr>
        </w:div>
        <w:div w:id="992106906">
          <w:marLeft w:val="0"/>
          <w:marRight w:val="0"/>
          <w:marTop w:val="0"/>
          <w:marBottom w:val="0"/>
          <w:divBdr>
            <w:top w:val="none" w:sz="0" w:space="0" w:color="auto"/>
            <w:left w:val="none" w:sz="0" w:space="0" w:color="auto"/>
            <w:bottom w:val="none" w:sz="0" w:space="0" w:color="auto"/>
            <w:right w:val="none" w:sz="0" w:space="0" w:color="auto"/>
          </w:divBdr>
          <w:divsChild>
            <w:div w:id="812792494">
              <w:marLeft w:val="0"/>
              <w:marRight w:val="0"/>
              <w:marTop w:val="0"/>
              <w:marBottom w:val="0"/>
              <w:divBdr>
                <w:top w:val="none" w:sz="0" w:space="0" w:color="auto"/>
                <w:left w:val="none" w:sz="0" w:space="0" w:color="auto"/>
                <w:bottom w:val="none" w:sz="0" w:space="0" w:color="auto"/>
                <w:right w:val="none" w:sz="0" w:space="0" w:color="auto"/>
              </w:divBdr>
            </w:div>
          </w:divsChild>
        </w:div>
        <w:div w:id="992174733">
          <w:marLeft w:val="0"/>
          <w:marRight w:val="0"/>
          <w:marTop w:val="0"/>
          <w:marBottom w:val="0"/>
          <w:divBdr>
            <w:top w:val="none" w:sz="0" w:space="0" w:color="auto"/>
            <w:left w:val="none" w:sz="0" w:space="0" w:color="auto"/>
            <w:bottom w:val="none" w:sz="0" w:space="0" w:color="auto"/>
            <w:right w:val="none" w:sz="0" w:space="0" w:color="auto"/>
          </w:divBdr>
        </w:div>
        <w:div w:id="992224433">
          <w:marLeft w:val="0"/>
          <w:marRight w:val="0"/>
          <w:marTop w:val="0"/>
          <w:marBottom w:val="0"/>
          <w:divBdr>
            <w:top w:val="none" w:sz="0" w:space="0" w:color="auto"/>
            <w:left w:val="none" w:sz="0" w:space="0" w:color="auto"/>
            <w:bottom w:val="none" w:sz="0" w:space="0" w:color="auto"/>
            <w:right w:val="none" w:sz="0" w:space="0" w:color="auto"/>
          </w:divBdr>
          <w:divsChild>
            <w:div w:id="274756037">
              <w:marLeft w:val="0"/>
              <w:marRight w:val="0"/>
              <w:marTop w:val="0"/>
              <w:marBottom w:val="0"/>
              <w:divBdr>
                <w:top w:val="none" w:sz="0" w:space="0" w:color="auto"/>
                <w:left w:val="none" w:sz="0" w:space="0" w:color="auto"/>
                <w:bottom w:val="none" w:sz="0" w:space="0" w:color="auto"/>
                <w:right w:val="none" w:sz="0" w:space="0" w:color="auto"/>
              </w:divBdr>
            </w:div>
          </w:divsChild>
        </w:div>
        <w:div w:id="992367735">
          <w:marLeft w:val="0"/>
          <w:marRight w:val="0"/>
          <w:marTop w:val="240"/>
          <w:marBottom w:val="240"/>
          <w:divBdr>
            <w:top w:val="none" w:sz="0" w:space="0" w:color="auto"/>
            <w:left w:val="none" w:sz="0" w:space="0" w:color="auto"/>
            <w:bottom w:val="none" w:sz="0" w:space="0" w:color="auto"/>
            <w:right w:val="none" w:sz="0" w:space="0" w:color="auto"/>
          </w:divBdr>
          <w:divsChild>
            <w:div w:id="883953640">
              <w:marLeft w:val="0"/>
              <w:marRight w:val="0"/>
              <w:marTop w:val="0"/>
              <w:marBottom w:val="0"/>
              <w:divBdr>
                <w:top w:val="none" w:sz="0" w:space="0" w:color="auto"/>
                <w:left w:val="none" w:sz="0" w:space="0" w:color="auto"/>
                <w:bottom w:val="none" w:sz="0" w:space="0" w:color="auto"/>
                <w:right w:val="none" w:sz="0" w:space="0" w:color="auto"/>
              </w:divBdr>
            </w:div>
          </w:divsChild>
        </w:div>
        <w:div w:id="992412279">
          <w:marLeft w:val="0"/>
          <w:marRight w:val="0"/>
          <w:marTop w:val="300"/>
          <w:marBottom w:val="600"/>
          <w:divBdr>
            <w:top w:val="single" w:sz="6" w:space="30" w:color="EB5D0B"/>
            <w:left w:val="none" w:sz="0" w:space="0" w:color="auto"/>
            <w:bottom w:val="single" w:sz="6" w:space="30" w:color="EB5D0B"/>
            <w:right w:val="none" w:sz="0" w:space="0" w:color="auto"/>
          </w:divBdr>
        </w:div>
        <w:div w:id="992561601">
          <w:marLeft w:val="0"/>
          <w:marRight w:val="0"/>
          <w:marTop w:val="366"/>
          <w:marBottom w:val="366"/>
          <w:divBdr>
            <w:top w:val="none" w:sz="0" w:space="0" w:color="auto"/>
            <w:left w:val="none" w:sz="0" w:space="0" w:color="auto"/>
            <w:bottom w:val="none" w:sz="0" w:space="0" w:color="auto"/>
            <w:right w:val="none" w:sz="0" w:space="0" w:color="auto"/>
          </w:divBdr>
          <w:divsChild>
            <w:div w:id="765350078">
              <w:marLeft w:val="0"/>
              <w:marRight w:val="0"/>
              <w:marTop w:val="0"/>
              <w:marBottom w:val="0"/>
              <w:divBdr>
                <w:top w:val="none" w:sz="0" w:space="0" w:color="auto"/>
                <w:left w:val="none" w:sz="0" w:space="0" w:color="auto"/>
                <w:bottom w:val="none" w:sz="0" w:space="0" w:color="auto"/>
                <w:right w:val="none" w:sz="0" w:space="0" w:color="auto"/>
              </w:divBdr>
            </w:div>
          </w:divsChild>
        </w:div>
        <w:div w:id="992610835">
          <w:marLeft w:val="0"/>
          <w:marRight w:val="0"/>
          <w:marTop w:val="0"/>
          <w:marBottom w:val="0"/>
          <w:divBdr>
            <w:top w:val="none" w:sz="0" w:space="0" w:color="auto"/>
            <w:left w:val="none" w:sz="0" w:space="0" w:color="auto"/>
            <w:bottom w:val="none" w:sz="0" w:space="0" w:color="auto"/>
            <w:right w:val="none" w:sz="0" w:space="0" w:color="auto"/>
          </w:divBdr>
        </w:div>
        <w:div w:id="992759300">
          <w:marLeft w:val="0"/>
          <w:marRight w:val="0"/>
          <w:marTop w:val="75"/>
          <w:marBottom w:val="0"/>
          <w:divBdr>
            <w:top w:val="none" w:sz="0" w:space="0" w:color="auto"/>
            <w:left w:val="none" w:sz="0" w:space="0" w:color="auto"/>
            <w:bottom w:val="none" w:sz="0" w:space="0" w:color="auto"/>
            <w:right w:val="none" w:sz="0" w:space="0" w:color="auto"/>
          </w:divBdr>
        </w:div>
        <w:div w:id="992833206">
          <w:marLeft w:val="0"/>
          <w:marRight w:val="0"/>
          <w:marTop w:val="240"/>
          <w:marBottom w:val="240"/>
          <w:divBdr>
            <w:top w:val="none" w:sz="0" w:space="0" w:color="auto"/>
            <w:left w:val="none" w:sz="0" w:space="0" w:color="auto"/>
            <w:bottom w:val="none" w:sz="0" w:space="0" w:color="auto"/>
            <w:right w:val="none" w:sz="0" w:space="0" w:color="auto"/>
          </w:divBdr>
        </w:div>
        <w:div w:id="992947784">
          <w:marLeft w:val="0"/>
          <w:marRight w:val="0"/>
          <w:marTop w:val="343"/>
          <w:marBottom w:val="0"/>
          <w:divBdr>
            <w:top w:val="none" w:sz="0" w:space="0" w:color="auto"/>
            <w:left w:val="none" w:sz="0" w:space="0" w:color="auto"/>
            <w:bottom w:val="none" w:sz="0" w:space="0" w:color="auto"/>
            <w:right w:val="none" w:sz="0" w:space="0" w:color="auto"/>
          </w:divBdr>
        </w:div>
        <w:div w:id="993025217">
          <w:marLeft w:val="0"/>
          <w:marRight w:val="1500"/>
          <w:marTop w:val="0"/>
          <w:marBottom w:val="0"/>
          <w:divBdr>
            <w:top w:val="none" w:sz="0" w:space="0" w:color="auto"/>
            <w:left w:val="none" w:sz="0" w:space="0" w:color="auto"/>
            <w:bottom w:val="none" w:sz="0" w:space="0" w:color="auto"/>
            <w:right w:val="none" w:sz="0" w:space="0" w:color="auto"/>
          </w:divBdr>
          <w:divsChild>
            <w:div w:id="150562991">
              <w:marLeft w:val="0"/>
              <w:marRight w:val="0"/>
              <w:marTop w:val="600"/>
              <w:marBottom w:val="600"/>
              <w:divBdr>
                <w:top w:val="none" w:sz="0" w:space="0" w:color="auto"/>
                <w:left w:val="none" w:sz="0" w:space="0" w:color="auto"/>
                <w:bottom w:val="none" w:sz="0" w:space="0" w:color="auto"/>
                <w:right w:val="none" w:sz="0" w:space="0" w:color="auto"/>
              </w:divBdr>
              <w:divsChild>
                <w:div w:id="46343008">
                  <w:marLeft w:val="0"/>
                  <w:marRight w:val="0"/>
                  <w:marTop w:val="240"/>
                  <w:marBottom w:val="240"/>
                  <w:divBdr>
                    <w:top w:val="none" w:sz="0" w:space="0" w:color="auto"/>
                    <w:left w:val="none" w:sz="0" w:space="0" w:color="auto"/>
                    <w:bottom w:val="none" w:sz="0" w:space="0" w:color="auto"/>
                    <w:right w:val="none" w:sz="0" w:space="0" w:color="auto"/>
                  </w:divBdr>
                </w:div>
                <w:div w:id="75132080">
                  <w:marLeft w:val="0"/>
                  <w:marRight w:val="0"/>
                  <w:marTop w:val="240"/>
                  <w:marBottom w:val="240"/>
                  <w:divBdr>
                    <w:top w:val="none" w:sz="0" w:space="0" w:color="auto"/>
                    <w:left w:val="none" w:sz="0" w:space="0" w:color="auto"/>
                    <w:bottom w:val="none" w:sz="0" w:space="0" w:color="auto"/>
                    <w:right w:val="none" w:sz="0" w:space="0" w:color="auto"/>
                  </w:divBdr>
                  <w:divsChild>
                    <w:div w:id="547762353">
                      <w:marLeft w:val="0"/>
                      <w:marRight w:val="0"/>
                      <w:marTop w:val="0"/>
                      <w:marBottom w:val="0"/>
                      <w:divBdr>
                        <w:top w:val="none" w:sz="0" w:space="0" w:color="auto"/>
                        <w:left w:val="none" w:sz="0" w:space="0" w:color="auto"/>
                        <w:bottom w:val="none" w:sz="0" w:space="0" w:color="auto"/>
                        <w:right w:val="none" w:sz="0" w:space="0" w:color="auto"/>
                      </w:divBdr>
                    </w:div>
                  </w:divsChild>
                </w:div>
                <w:div w:id="78337295">
                  <w:marLeft w:val="0"/>
                  <w:marRight w:val="0"/>
                  <w:marTop w:val="240"/>
                  <w:marBottom w:val="240"/>
                  <w:divBdr>
                    <w:top w:val="none" w:sz="0" w:space="0" w:color="auto"/>
                    <w:left w:val="none" w:sz="0" w:space="0" w:color="auto"/>
                    <w:bottom w:val="none" w:sz="0" w:space="0" w:color="auto"/>
                    <w:right w:val="none" w:sz="0" w:space="0" w:color="auto"/>
                  </w:divBdr>
                  <w:divsChild>
                    <w:div w:id="59376807">
                      <w:marLeft w:val="0"/>
                      <w:marRight w:val="0"/>
                      <w:marTop w:val="0"/>
                      <w:marBottom w:val="0"/>
                      <w:divBdr>
                        <w:top w:val="none" w:sz="0" w:space="0" w:color="auto"/>
                        <w:left w:val="none" w:sz="0" w:space="0" w:color="auto"/>
                        <w:bottom w:val="none" w:sz="0" w:space="0" w:color="auto"/>
                        <w:right w:val="none" w:sz="0" w:space="0" w:color="auto"/>
                      </w:divBdr>
                    </w:div>
                  </w:divsChild>
                </w:div>
                <w:div w:id="89357049">
                  <w:marLeft w:val="0"/>
                  <w:marRight w:val="0"/>
                  <w:marTop w:val="240"/>
                  <w:marBottom w:val="240"/>
                  <w:divBdr>
                    <w:top w:val="none" w:sz="0" w:space="0" w:color="auto"/>
                    <w:left w:val="none" w:sz="0" w:space="0" w:color="auto"/>
                    <w:bottom w:val="none" w:sz="0" w:space="0" w:color="auto"/>
                    <w:right w:val="none" w:sz="0" w:space="0" w:color="auto"/>
                  </w:divBdr>
                  <w:divsChild>
                    <w:div w:id="29688302">
                      <w:marLeft w:val="0"/>
                      <w:marRight w:val="0"/>
                      <w:marTop w:val="0"/>
                      <w:marBottom w:val="0"/>
                      <w:divBdr>
                        <w:top w:val="none" w:sz="0" w:space="0" w:color="auto"/>
                        <w:left w:val="none" w:sz="0" w:space="0" w:color="auto"/>
                        <w:bottom w:val="none" w:sz="0" w:space="0" w:color="auto"/>
                        <w:right w:val="none" w:sz="0" w:space="0" w:color="auto"/>
                      </w:divBdr>
                    </w:div>
                  </w:divsChild>
                </w:div>
                <w:div w:id="330178866">
                  <w:marLeft w:val="0"/>
                  <w:marRight w:val="0"/>
                  <w:marTop w:val="240"/>
                  <w:marBottom w:val="240"/>
                  <w:divBdr>
                    <w:top w:val="none" w:sz="0" w:space="0" w:color="auto"/>
                    <w:left w:val="none" w:sz="0" w:space="0" w:color="auto"/>
                    <w:bottom w:val="none" w:sz="0" w:space="0" w:color="auto"/>
                    <w:right w:val="none" w:sz="0" w:space="0" w:color="auto"/>
                  </w:divBdr>
                </w:div>
                <w:div w:id="366494478">
                  <w:marLeft w:val="0"/>
                  <w:marRight w:val="0"/>
                  <w:marTop w:val="240"/>
                  <w:marBottom w:val="240"/>
                  <w:divBdr>
                    <w:top w:val="none" w:sz="0" w:space="0" w:color="auto"/>
                    <w:left w:val="none" w:sz="0" w:space="0" w:color="auto"/>
                    <w:bottom w:val="none" w:sz="0" w:space="0" w:color="auto"/>
                    <w:right w:val="none" w:sz="0" w:space="0" w:color="auto"/>
                  </w:divBdr>
                </w:div>
                <w:div w:id="456415781">
                  <w:marLeft w:val="0"/>
                  <w:marRight w:val="0"/>
                  <w:marTop w:val="240"/>
                  <w:marBottom w:val="240"/>
                  <w:divBdr>
                    <w:top w:val="none" w:sz="0" w:space="0" w:color="auto"/>
                    <w:left w:val="none" w:sz="0" w:space="0" w:color="auto"/>
                    <w:bottom w:val="none" w:sz="0" w:space="0" w:color="auto"/>
                    <w:right w:val="none" w:sz="0" w:space="0" w:color="auto"/>
                  </w:divBdr>
                  <w:divsChild>
                    <w:div w:id="980427142">
                      <w:marLeft w:val="0"/>
                      <w:marRight w:val="0"/>
                      <w:marTop w:val="0"/>
                      <w:marBottom w:val="0"/>
                      <w:divBdr>
                        <w:top w:val="none" w:sz="0" w:space="0" w:color="auto"/>
                        <w:left w:val="none" w:sz="0" w:space="0" w:color="auto"/>
                        <w:bottom w:val="none" w:sz="0" w:space="0" w:color="auto"/>
                        <w:right w:val="none" w:sz="0" w:space="0" w:color="auto"/>
                      </w:divBdr>
                    </w:div>
                  </w:divsChild>
                </w:div>
                <w:div w:id="481197234">
                  <w:marLeft w:val="0"/>
                  <w:marRight w:val="0"/>
                  <w:marTop w:val="300"/>
                  <w:marBottom w:val="600"/>
                  <w:divBdr>
                    <w:top w:val="single" w:sz="6" w:space="30" w:color="EB5D0B"/>
                    <w:left w:val="none" w:sz="0" w:space="0" w:color="auto"/>
                    <w:bottom w:val="single" w:sz="6" w:space="30" w:color="EB5D0B"/>
                    <w:right w:val="none" w:sz="0" w:space="0" w:color="auto"/>
                  </w:divBdr>
                </w:div>
                <w:div w:id="668603500">
                  <w:marLeft w:val="0"/>
                  <w:marRight w:val="0"/>
                  <w:marTop w:val="360"/>
                  <w:marBottom w:val="450"/>
                  <w:divBdr>
                    <w:top w:val="none" w:sz="0" w:space="0" w:color="auto"/>
                    <w:left w:val="none" w:sz="0" w:space="0" w:color="auto"/>
                    <w:bottom w:val="none" w:sz="0" w:space="0" w:color="auto"/>
                    <w:right w:val="none" w:sz="0" w:space="0" w:color="auto"/>
                  </w:divBdr>
                  <w:divsChild>
                    <w:div w:id="861896647">
                      <w:marLeft w:val="0"/>
                      <w:marRight w:val="0"/>
                      <w:marTop w:val="0"/>
                      <w:marBottom w:val="0"/>
                      <w:divBdr>
                        <w:top w:val="none" w:sz="0" w:space="0" w:color="auto"/>
                        <w:left w:val="none" w:sz="0" w:space="0" w:color="auto"/>
                        <w:bottom w:val="single" w:sz="6" w:space="15" w:color="B8B9BA"/>
                        <w:right w:val="none" w:sz="0" w:space="0" w:color="auto"/>
                      </w:divBdr>
                      <w:divsChild>
                        <w:div w:id="95173814">
                          <w:marLeft w:val="0"/>
                          <w:marRight w:val="0"/>
                          <w:marTop w:val="300"/>
                          <w:marBottom w:val="0"/>
                          <w:divBdr>
                            <w:top w:val="none" w:sz="0" w:space="0" w:color="auto"/>
                            <w:left w:val="none" w:sz="0" w:space="0" w:color="auto"/>
                            <w:bottom w:val="none" w:sz="0" w:space="0" w:color="auto"/>
                            <w:right w:val="none" w:sz="0" w:space="0" w:color="auto"/>
                          </w:divBdr>
                        </w:div>
                        <w:div w:id="204947017">
                          <w:marLeft w:val="0"/>
                          <w:marRight w:val="0"/>
                          <w:marTop w:val="225"/>
                          <w:marBottom w:val="0"/>
                          <w:divBdr>
                            <w:top w:val="none" w:sz="0" w:space="0" w:color="auto"/>
                            <w:left w:val="none" w:sz="0" w:space="0" w:color="auto"/>
                            <w:bottom w:val="none" w:sz="0" w:space="0" w:color="auto"/>
                            <w:right w:val="none" w:sz="0" w:space="0" w:color="auto"/>
                          </w:divBdr>
                        </w:div>
                        <w:div w:id="21269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1044">
                  <w:marLeft w:val="0"/>
                  <w:marRight w:val="0"/>
                  <w:marTop w:val="240"/>
                  <w:marBottom w:val="240"/>
                  <w:divBdr>
                    <w:top w:val="none" w:sz="0" w:space="0" w:color="auto"/>
                    <w:left w:val="none" w:sz="0" w:space="0" w:color="auto"/>
                    <w:bottom w:val="none" w:sz="0" w:space="0" w:color="auto"/>
                    <w:right w:val="none" w:sz="0" w:space="0" w:color="auto"/>
                  </w:divBdr>
                </w:div>
                <w:div w:id="788089965">
                  <w:marLeft w:val="0"/>
                  <w:marRight w:val="0"/>
                  <w:marTop w:val="240"/>
                  <w:marBottom w:val="240"/>
                  <w:divBdr>
                    <w:top w:val="none" w:sz="0" w:space="0" w:color="auto"/>
                    <w:left w:val="none" w:sz="0" w:space="0" w:color="auto"/>
                    <w:bottom w:val="none" w:sz="0" w:space="0" w:color="auto"/>
                    <w:right w:val="none" w:sz="0" w:space="0" w:color="auto"/>
                  </w:divBdr>
                  <w:divsChild>
                    <w:div w:id="472019700">
                      <w:marLeft w:val="0"/>
                      <w:marRight w:val="0"/>
                      <w:marTop w:val="0"/>
                      <w:marBottom w:val="0"/>
                      <w:divBdr>
                        <w:top w:val="none" w:sz="0" w:space="0" w:color="auto"/>
                        <w:left w:val="none" w:sz="0" w:space="0" w:color="auto"/>
                        <w:bottom w:val="none" w:sz="0" w:space="0" w:color="auto"/>
                        <w:right w:val="none" w:sz="0" w:space="0" w:color="auto"/>
                      </w:divBdr>
                    </w:div>
                  </w:divsChild>
                </w:div>
                <w:div w:id="815880370">
                  <w:marLeft w:val="0"/>
                  <w:marRight w:val="0"/>
                  <w:marTop w:val="240"/>
                  <w:marBottom w:val="240"/>
                  <w:divBdr>
                    <w:top w:val="none" w:sz="0" w:space="0" w:color="auto"/>
                    <w:left w:val="none" w:sz="0" w:space="0" w:color="auto"/>
                    <w:bottom w:val="none" w:sz="0" w:space="0" w:color="auto"/>
                    <w:right w:val="none" w:sz="0" w:space="0" w:color="auto"/>
                  </w:divBdr>
                </w:div>
                <w:div w:id="827791008">
                  <w:marLeft w:val="0"/>
                  <w:marRight w:val="0"/>
                  <w:marTop w:val="240"/>
                  <w:marBottom w:val="240"/>
                  <w:divBdr>
                    <w:top w:val="none" w:sz="0" w:space="0" w:color="auto"/>
                    <w:left w:val="none" w:sz="0" w:space="0" w:color="auto"/>
                    <w:bottom w:val="none" w:sz="0" w:space="0" w:color="auto"/>
                    <w:right w:val="none" w:sz="0" w:space="0" w:color="auto"/>
                  </w:divBdr>
                  <w:divsChild>
                    <w:div w:id="314339581">
                      <w:marLeft w:val="0"/>
                      <w:marRight w:val="0"/>
                      <w:marTop w:val="0"/>
                      <w:marBottom w:val="0"/>
                      <w:divBdr>
                        <w:top w:val="none" w:sz="0" w:space="0" w:color="auto"/>
                        <w:left w:val="none" w:sz="0" w:space="0" w:color="auto"/>
                        <w:bottom w:val="none" w:sz="0" w:space="0" w:color="auto"/>
                        <w:right w:val="none" w:sz="0" w:space="0" w:color="auto"/>
                      </w:divBdr>
                    </w:div>
                  </w:divsChild>
                </w:div>
                <w:div w:id="837578683">
                  <w:marLeft w:val="0"/>
                  <w:marRight w:val="0"/>
                  <w:marTop w:val="240"/>
                  <w:marBottom w:val="240"/>
                  <w:divBdr>
                    <w:top w:val="none" w:sz="0" w:space="0" w:color="auto"/>
                    <w:left w:val="none" w:sz="0" w:space="0" w:color="auto"/>
                    <w:bottom w:val="none" w:sz="0" w:space="0" w:color="auto"/>
                    <w:right w:val="none" w:sz="0" w:space="0" w:color="auto"/>
                  </w:divBdr>
                  <w:divsChild>
                    <w:div w:id="1000045361">
                      <w:marLeft w:val="0"/>
                      <w:marRight w:val="0"/>
                      <w:marTop w:val="0"/>
                      <w:marBottom w:val="0"/>
                      <w:divBdr>
                        <w:top w:val="none" w:sz="0" w:space="0" w:color="auto"/>
                        <w:left w:val="none" w:sz="0" w:space="0" w:color="auto"/>
                        <w:bottom w:val="none" w:sz="0" w:space="0" w:color="auto"/>
                        <w:right w:val="none" w:sz="0" w:space="0" w:color="auto"/>
                      </w:divBdr>
                    </w:div>
                  </w:divsChild>
                </w:div>
                <w:div w:id="844133893">
                  <w:marLeft w:val="0"/>
                  <w:marRight w:val="0"/>
                  <w:marTop w:val="240"/>
                  <w:marBottom w:val="240"/>
                  <w:divBdr>
                    <w:top w:val="none" w:sz="0" w:space="0" w:color="auto"/>
                    <w:left w:val="none" w:sz="0" w:space="0" w:color="auto"/>
                    <w:bottom w:val="none" w:sz="0" w:space="0" w:color="auto"/>
                    <w:right w:val="none" w:sz="0" w:space="0" w:color="auto"/>
                  </w:divBdr>
                </w:div>
                <w:div w:id="850603005">
                  <w:marLeft w:val="0"/>
                  <w:marRight w:val="0"/>
                  <w:marTop w:val="240"/>
                  <w:marBottom w:val="240"/>
                  <w:divBdr>
                    <w:top w:val="none" w:sz="0" w:space="0" w:color="auto"/>
                    <w:left w:val="none" w:sz="0" w:space="0" w:color="auto"/>
                    <w:bottom w:val="none" w:sz="0" w:space="0" w:color="auto"/>
                    <w:right w:val="none" w:sz="0" w:space="0" w:color="auto"/>
                  </w:divBdr>
                  <w:divsChild>
                    <w:div w:id="864245584">
                      <w:marLeft w:val="0"/>
                      <w:marRight w:val="0"/>
                      <w:marTop w:val="0"/>
                      <w:marBottom w:val="0"/>
                      <w:divBdr>
                        <w:top w:val="none" w:sz="0" w:space="0" w:color="auto"/>
                        <w:left w:val="none" w:sz="0" w:space="0" w:color="auto"/>
                        <w:bottom w:val="none" w:sz="0" w:space="0" w:color="auto"/>
                        <w:right w:val="none" w:sz="0" w:space="0" w:color="auto"/>
                      </w:divBdr>
                    </w:div>
                  </w:divsChild>
                </w:div>
                <w:div w:id="879246998">
                  <w:marLeft w:val="0"/>
                  <w:marRight w:val="0"/>
                  <w:marTop w:val="300"/>
                  <w:marBottom w:val="300"/>
                  <w:divBdr>
                    <w:top w:val="none" w:sz="0" w:space="0" w:color="auto"/>
                    <w:left w:val="none" w:sz="0" w:space="0" w:color="auto"/>
                    <w:bottom w:val="none" w:sz="0" w:space="0" w:color="auto"/>
                    <w:right w:val="none" w:sz="0" w:space="0" w:color="auto"/>
                  </w:divBdr>
                </w:div>
                <w:div w:id="965156925">
                  <w:marLeft w:val="0"/>
                  <w:marRight w:val="0"/>
                  <w:marTop w:val="240"/>
                  <w:marBottom w:val="240"/>
                  <w:divBdr>
                    <w:top w:val="none" w:sz="0" w:space="0" w:color="auto"/>
                    <w:left w:val="none" w:sz="0" w:space="0" w:color="auto"/>
                    <w:bottom w:val="none" w:sz="0" w:space="0" w:color="auto"/>
                    <w:right w:val="none" w:sz="0" w:space="0" w:color="auto"/>
                  </w:divBdr>
                  <w:divsChild>
                    <w:div w:id="80304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26094">
          <w:marLeft w:val="0"/>
          <w:marRight w:val="0"/>
          <w:marTop w:val="378"/>
          <w:marBottom w:val="378"/>
          <w:divBdr>
            <w:top w:val="none" w:sz="0" w:space="0" w:color="auto"/>
            <w:left w:val="none" w:sz="0" w:space="0" w:color="auto"/>
            <w:bottom w:val="none" w:sz="0" w:space="0" w:color="auto"/>
            <w:right w:val="none" w:sz="0" w:space="0" w:color="auto"/>
          </w:divBdr>
          <w:divsChild>
            <w:div w:id="195122026">
              <w:marLeft w:val="0"/>
              <w:marRight w:val="0"/>
              <w:marTop w:val="0"/>
              <w:marBottom w:val="0"/>
              <w:divBdr>
                <w:top w:val="none" w:sz="0" w:space="0" w:color="auto"/>
                <w:left w:val="none" w:sz="0" w:space="0" w:color="auto"/>
                <w:bottom w:val="none" w:sz="0" w:space="0" w:color="auto"/>
                <w:right w:val="none" w:sz="0" w:space="0" w:color="auto"/>
              </w:divBdr>
            </w:div>
          </w:divsChild>
        </w:div>
        <w:div w:id="993097119">
          <w:marLeft w:val="0"/>
          <w:marRight w:val="0"/>
          <w:marTop w:val="240"/>
          <w:marBottom w:val="240"/>
          <w:divBdr>
            <w:top w:val="none" w:sz="0" w:space="0" w:color="auto"/>
            <w:left w:val="none" w:sz="0" w:space="0" w:color="auto"/>
            <w:bottom w:val="none" w:sz="0" w:space="0" w:color="auto"/>
            <w:right w:val="none" w:sz="0" w:space="0" w:color="auto"/>
          </w:divBdr>
        </w:div>
        <w:div w:id="993223493">
          <w:marLeft w:val="0"/>
          <w:marRight w:val="0"/>
          <w:marTop w:val="0"/>
          <w:marBottom w:val="0"/>
          <w:divBdr>
            <w:top w:val="none" w:sz="0" w:space="0" w:color="auto"/>
            <w:left w:val="none" w:sz="0" w:space="0" w:color="auto"/>
            <w:bottom w:val="none" w:sz="0" w:space="0" w:color="auto"/>
            <w:right w:val="none" w:sz="0" w:space="0" w:color="auto"/>
          </w:divBdr>
        </w:div>
        <w:div w:id="993265521">
          <w:marLeft w:val="0"/>
          <w:marRight w:val="1500"/>
          <w:marTop w:val="0"/>
          <w:marBottom w:val="0"/>
          <w:divBdr>
            <w:top w:val="none" w:sz="0" w:space="0" w:color="auto"/>
            <w:left w:val="none" w:sz="0" w:space="0" w:color="auto"/>
            <w:bottom w:val="none" w:sz="0" w:space="0" w:color="auto"/>
            <w:right w:val="none" w:sz="0" w:space="0" w:color="auto"/>
          </w:divBdr>
        </w:div>
        <w:div w:id="993339754">
          <w:marLeft w:val="0"/>
          <w:marRight w:val="0"/>
          <w:marTop w:val="0"/>
          <w:marBottom w:val="0"/>
          <w:divBdr>
            <w:top w:val="none" w:sz="0" w:space="0" w:color="auto"/>
            <w:left w:val="none" w:sz="0" w:space="0" w:color="auto"/>
            <w:bottom w:val="none" w:sz="0" w:space="0" w:color="auto"/>
            <w:right w:val="none" w:sz="0" w:space="0" w:color="auto"/>
          </w:divBdr>
        </w:div>
        <w:div w:id="993413048">
          <w:marLeft w:val="0"/>
          <w:marRight w:val="0"/>
          <w:marTop w:val="0"/>
          <w:marBottom w:val="0"/>
          <w:divBdr>
            <w:top w:val="none" w:sz="0" w:space="0" w:color="auto"/>
            <w:left w:val="none" w:sz="0" w:space="0" w:color="auto"/>
            <w:bottom w:val="none" w:sz="0" w:space="0" w:color="auto"/>
            <w:right w:val="none" w:sz="0" w:space="0" w:color="auto"/>
          </w:divBdr>
          <w:divsChild>
            <w:div w:id="461921965">
              <w:marLeft w:val="0"/>
              <w:marRight w:val="0"/>
              <w:marTop w:val="0"/>
              <w:marBottom w:val="0"/>
              <w:divBdr>
                <w:top w:val="none" w:sz="0" w:space="0" w:color="auto"/>
                <w:left w:val="none" w:sz="0" w:space="0" w:color="auto"/>
                <w:bottom w:val="none" w:sz="0" w:space="0" w:color="auto"/>
                <w:right w:val="none" w:sz="0" w:space="0" w:color="auto"/>
              </w:divBdr>
            </w:div>
          </w:divsChild>
        </w:div>
        <w:div w:id="993415656">
          <w:marLeft w:val="0"/>
          <w:marRight w:val="0"/>
          <w:marTop w:val="0"/>
          <w:marBottom w:val="0"/>
          <w:divBdr>
            <w:top w:val="none" w:sz="0" w:space="0" w:color="auto"/>
            <w:left w:val="none" w:sz="0" w:space="0" w:color="auto"/>
            <w:bottom w:val="none" w:sz="0" w:space="0" w:color="auto"/>
            <w:right w:val="none" w:sz="0" w:space="0" w:color="auto"/>
          </w:divBdr>
        </w:div>
        <w:div w:id="993415767">
          <w:marLeft w:val="0"/>
          <w:marRight w:val="0"/>
          <w:marTop w:val="0"/>
          <w:marBottom w:val="0"/>
          <w:divBdr>
            <w:top w:val="none" w:sz="0" w:space="0" w:color="auto"/>
            <w:left w:val="none" w:sz="0" w:space="0" w:color="auto"/>
            <w:bottom w:val="single" w:sz="12" w:space="24" w:color="B8B9BA"/>
            <w:right w:val="none" w:sz="0" w:space="0" w:color="auto"/>
          </w:divBdr>
          <w:divsChild>
            <w:div w:id="138039557">
              <w:marLeft w:val="0"/>
              <w:marRight w:val="0"/>
              <w:marTop w:val="472"/>
              <w:marBottom w:val="0"/>
              <w:divBdr>
                <w:top w:val="none" w:sz="0" w:space="0" w:color="auto"/>
                <w:left w:val="none" w:sz="0" w:space="0" w:color="auto"/>
                <w:bottom w:val="none" w:sz="0" w:space="0" w:color="auto"/>
                <w:right w:val="none" w:sz="0" w:space="0" w:color="auto"/>
              </w:divBdr>
            </w:div>
            <w:div w:id="587540554">
              <w:marLeft w:val="0"/>
              <w:marRight w:val="0"/>
              <w:marTop w:val="0"/>
              <w:marBottom w:val="0"/>
              <w:divBdr>
                <w:top w:val="none" w:sz="0" w:space="0" w:color="auto"/>
                <w:left w:val="none" w:sz="0" w:space="0" w:color="auto"/>
                <w:bottom w:val="none" w:sz="0" w:space="0" w:color="auto"/>
                <w:right w:val="none" w:sz="0" w:space="0" w:color="auto"/>
              </w:divBdr>
            </w:div>
          </w:divsChild>
        </w:div>
        <w:div w:id="993416080">
          <w:marLeft w:val="0"/>
          <w:marRight w:val="0"/>
          <w:marTop w:val="0"/>
          <w:marBottom w:val="0"/>
          <w:divBdr>
            <w:top w:val="none" w:sz="0" w:space="0" w:color="auto"/>
            <w:left w:val="none" w:sz="0" w:space="0" w:color="auto"/>
            <w:bottom w:val="none" w:sz="0" w:space="0" w:color="auto"/>
            <w:right w:val="none" w:sz="0" w:space="0" w:color="auto"/>
          </w:divBdr>
          <w:divsChild>
            <w:div w:id="808664817">
              <w:marLeft w:val="0"/>
              <w:marRight w:val="120"/>
              <w:marTop w:val="0"/>
              <w:marBottom w:val="0"/>
              <w:divBdr>
                <w:top w:val="none" w:sz="0" w:space="0" w:color="auto"/>
                <w:left w:val="none" w:sz="0" w:space="0" w:color="auto"/>
                <w:bottom w:val="none" w:sz="0" w:space="0" w:color="auto"/>
                <w:right w:val="none" w:sz="0" w:space="0" w:color="auto"/>
              </w:divBdr>
            </w:div>
          </w:divsChild>
        </w:div>
        <w:div w:id="993416581">
          <w:marLeft w:val="0"/>
          <w:marRight w:val="0"/>
          <w:marTop w:val="0"/>
          <w:marBottom w:val="0"/>
          <w:divBdr>
            <w:top w:val="none" w:sz="0" w:space="0" w:color="auto"/>
            <w:left w:val="none" w:sz="0" w:space="0" w:color="auto"/>
            <w:bottom w:val="none" w:sz="0" w:space="0" w:color="auto"/>
            <w:right w:val="none" w:sz="0" w:space="0" w:color="auto"/>
          </w:divBdr>
          <w:divsChild>
            <w:div w:id="501627309">
              <w:marLeft w:val="0"/>
              <w:marRight w:val="0"/>
              <w:marTop w:val="0"/>
              <w:marBottom w:val="0"/>
              <w:divBdr>
                <w:top w:val="none" w:sz="0" w:space="0" w:color="auto"/>
                <w:left w:val="none" w:sz="0" w:space="0" w:color="auto"/>
                <w:bottom w:val="none" w:sz="0" w:space="0" w:color="auto"/>
                <w:right w:val="none" w:sz="0" w:space="0" w:color="auto"/>
              </w:divBdr>
              <w:divsChild>
                <w:div w:id="287516452">
                  <w:marLeft w:val="0"/>
                  <w:marRight w:val="2215"/>
                  <w:marTop w:val="0"/>
                  <w:marBottom w:val="0"/>
                  <w:divBdr>
                    <w:top w:val="none" w:sz="0" w:space="0" w:color="auto"/>
                    <w:left w:val="none" w:sz="0" w:space="0" w:color="auto"/>
                    <w:bottom w:val="none" w:sz="0" w:space="0" w:color="auto"/>
                    <w:right w:val="none" w:sz="0" w:space="0" w:color="auto"/>
                  </w:divBdr>
                </w:div>
              </w:divsChild>
            </w:div>
          </w:divsChild>
        </w:div>
        <w:div w:id="993531491">
          <w:marLeft w:val="0"/>
          <w:marRight w:val="0"/>
          <w:marTop w:val="0"/>
          <w:marBottom w:val="283"/>
          <w:divBdr>
            <w:top w:val="none" w:sz="0" w:space="0" w:color="auto"/>
            <w:left w:val="none" w:sz="0" w:space="0" w:color="auto"/>
            <w:bottom w:val="none" w:sz="0" w:space="0" w:color="auto"/>
            <w:right w:val="none" w:sz="0" w:space="0" w:color="auto"/>
          </w:divBdr>
        </w:div>
        <w:div w:id="993534209">
          <w:marLeft w:val="0"/>
          <w:marRight w:val="0"/>
          <w:marTop w:val="240"/>
          <w:marBottom w:val="240"/>
          <w:divBdr>
            <w:top w:val="none" w:sz="0" w:space="0" w:color="auto"/>
            <w:left w:val="none" w:sz="0" w:space="0" w:color="auto"/>
            <w:bottom w:val="none" w:sz="0" w:space="0" w:color="auto"/>
            <w:right w:val="none" w:sz="0" w:space="0" w:color="auto"/>
          </w:divBdr>
          <w:divsChild>
            <w:div w:id="435910175">
              <w:marLeft w:val="0"/>
              <w:marRight w:val="0"/>
              <w:marTop w:val="0"/>
              <w:marBottom w:val="0"/>
              <w:divBdr>
                <w:top w:val="none" w:sz="0" w:space="0" w:color="auto"/>
                <w:left w:val="none" w:sz="0" w:space="0" w:color="auto"/>
                <w:bottom w:val="none" w:sz="0" w:space="0" w:color="auto"/>
                <w:right w:val="none" w:sz="0" w:space="0" w:color="auto"/>
              </w:divBdr>
            </w:div>
          </w:divsChild>
        </w:div>
        <w:div w:id="993605564">
          <w:marLeft w:val="0"/>
          <w:marRight w:val="0"/>
          <w:marTop w:val="0"/>
          <w:marBottom w:val="0"/>
          <w:divBdr>
            <w:top w:val="none" w:sz="0" w:space="0" w:color="auto"/>
            <w:left w:val="none" w:sz="0" w:space="0" w:color="auto"/>
            <w:bottom w:val="none" w:sz="0" w:space="0" w:color="auto"/>
            <w:right w:val="none" w:sz="0" w:space="0" w:color="auto"/>
          </w:divBdr>
        </w:div>
        <w:div w:id="993684309">
          <w:marLeft w:val="0"/>
          <w:marRight w:val="0"/>
          <w:marTop w:val="0"/>
          <w:marBottom w:val="0"/>
          <w:divBdr>
            <w:top w:val="none" w:sz="0" w:space="0" w:color="auto"/>
            <w:left w:val="none" w:sz="0" w:space="0" w:color="auto"/>
            <w:bottom w:val="none" w:sz="0" w:space="0" w:color="auto"/>
            <w:right w:val="none" w:sz="0" w:space="0" w:color="auto"/>
          </w:divBdr>
        </w:div>
        <w:div w:id="993685064">
          <w:marLeft w:val="0"/>
          <w:marRight w:val="0"/>
          <w:marTop w:val="0"/>
          <w:marBottom w:val="0"/>
          <w:divBdr>
            <w:top w:val="none" w:sz="0" w:space="0" w:color="auto"/>
            <w:left w:val="none" w:sz="0" w:space="0" w:color="auto"/>
            <w:bottom w:val="none" w:sz="0" w:space="0" w:color="auto"/>
            <w:right w:val="none" w:sz="0" w:space="0" w:color="auto"/>
          </w:divBdr>
        </w:div>
        <w:div w:id="993801766">
          <w:marLeft w:val="0"/>
          <w:marRight w:val="0"/>
          <w:marTop w:val="378"/>
          <w:marBottom w:val="378"/>
          <w:divBdr>
            <w:top w:val="none" w:sz="0" w:space="0" w:color="auto"/>
            <w:left w:val="none" w:sz="0" w:space="0" w:color="auto"/>
            <w:bottom w:val="none" w:sz="0" w:space="0" w:color="auto"/>
            <w:right w:val="none" w:sz="0" w:space="0" w:color="auto"/>
          </w:divBdr>
          <w:divsChild>
            <w:div w:id="552078408">
              <w:marLeft w:val="0"/>
              <w:marRight w:val="0"/>
              <w:marTop w:val="0"/>
              <w:marBottom w:val="0"/>
              <w:divBdr>
                <w:top w:val="none" w:sz="0" w:space="0" w:color="auto"/>
                <w:left w:val="none" w:sz="0" w:space="0" w:color="auto"/>
                <w:bottom w:val="none" w:sz="0" w:space="0" w:color="auto"/>
                <w:right w:val="none" w:sz="0" w:space="0" w:color="auto"/>
              </w:divBdr>
            </w:div>
          </w:divsChild>
        </w:div>
        <w:div w:id="993870400">
          <w:marLeft w:val="0"/>
          <w:marRight w:val="0"/>
          <w:marTop w:val="240"/>
          <w:marBottom w:val="240"/>
          <w:divBdr>
            <w:top w:val="none" w:sz="0" w:space="0" w:color="auto"/>
            <w:left w:val="none" w:sz="0" w:space="0" w:color="auto"/>
            <w:bottom w:val="none" w:sz="0" w:space="0" w:color="auto"/>
            <w:right w:val="none" w:sz="0" w:space="0" w:color="auto"/>
          </w:divBdr>
        </w:div>
        <w:div w:id="993877621">
          <w:marLeft w:val="0"/>
          <w:marRight w:val="0"/>
          <w:marTop w:val="0"/>
          <w:marBottom w:val="430"/>
          <w:divBdr>
            <w:top w:val="none" w:sz="0" w:space="0" w:color="auto"/>
            <w:left w:val="none" w:sz="0" w:space="0" w:color="auto"/>
            <w:bottom w:val="none" w:sz="0" w:space="0" w:color="auto"/>
            <w:right w:val="none" w:sz="0" w:space="0" w:color="auto"/>
          </w:divBdr>
        </w:div>
        <w:div w:id="993993152">
          <w:marLeft w:val="0"/>
          <w:marRight w:val="0"/>
          <w:marTop w:val="0"/>
          <w:marBottom w:val="0"/>
          <w:divBdr>
            <w:top w:val="none" w:sz="0" w:space="0" w:color="auto"/>
            <w:left w:val="none" w:sz="0" w:space="0" w:color="auto"/>
            <w:bottom w:val="none" w:sz="0" w:space="0" w:color="auto"/>
            <w:right w:val="none" w:sz="0" w:space="0" w:color="auto"/>
          </w:divBdr>
          <w:divsChild>
            <w:div w:id="579481165">
              <w:marLeft w:val="0"/>
              <w:marRight w:val="0"/>
              <w:marTop w:val="0"/>
              <w:marBottom w:val="0"/>
              <w:divBdr>
                <w:top w:val="none" w:sz="0" w:space="0" w:color="auto"/>
                <w:left w:val="none" w:sz="0" w:space="0" w:color="auto"/>
                <w:bottom w:val="none" w:sz="0" w:space="0" w:color="auto"/>
                <w:right w:val="none" w:sz="0" w:space="0" w:color="auto"/>
              </w:divBdr>
              <w:divsChild>
                <w:div w:id="63205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89037">
          <w:marLeft w:val="0"/>
          <w:marRight w:val="0"/>
          <w:marTop w:val="0"/>
          <w:marBottom w:val="0"/>
          <w:divBdr>
            <w:top w:val="none" w:sz="0" w:space="0" w:color="auto"/>
            <w:left w:val="none" w:sz="0" w:space="0" w:color="auto"/>
            <w:bottom w:val="none" w:sz="0" w:space="0" w:color="auto"/>
            <w:right w:val="none" w:sz="0" w:space="0" w:color="auto"/>
          </w:divBdr>
        </w:div>
        <w:div w:id="994259383">
          <w:marLeft w:val="0"/>
          <w:marRight w:val="0"/>
          <w:marTop w:val="0"/>
          <w:marBottom w:val="0"/>
          <w:divBdr>
            <w:top w:val="none" w:sz="0" w:space="0" w:color="auto"/>
            <w:left w:val="none" w:sz="0" w:space="0" w:color="auto"/>
            <w:bottom w:val="none" w:sz="0" w:space="0" w:color="auto"/>
            <w:right w:val="none" w:sz="0" w:space="0" w:color="auto"/>
          </w:divBdr>
        </w:div>
        <w:div w:id="994263822">
          <w:marLeft w:val="0"/>
          <w:marRight w:val="0"/>
          <w:marTop w:val="366"/>
          <w:marBottom w:val="366"/>
          <w:divBdr>
            <w:top w:val="none" w:sz="0" w:space="0" w:color="auto"/>
            <w:left w:val="none" w:sz="0" w:space="0" w:color="auto"/>
            <w:bottom w:val="none" w:sz="0" w:space="0" w:color="auto"/>
            <w:right w:val="none" w:sz="0" w:space="0" w:color="auto"/>
          </w:divBdr>
          <w:divsChild>
            <w:div w:id="771359492">
              <w:marLeft w:val="0"/>
              <w:marRight w:val="0"/>
              <w:marTop w:val="0"/>
              <w:marBottom w:val="0"/>
              <w:divBdr>
                <w:top w:val="none" w:sz="0" w:space="0" w:color="auto"/>
                <w:left w:val="none" w:sz="0" w:space="0" w:color="auto"/>
                <w:bottom w:val="none" w:sz="0" w:space="0" w:color="auto"/>
                <w:right w:val="none" w:sz="0" w:space="0" w:color="auto"/>
              </w:divBdr>
            </w:div>
          </w:divsChild>
        </w:div>
        <w:div w:id="994332572">
          <w:marLeft w:val="0"/>
          <w:marRight w:val="0"/>
          <w:marTop w:val="360"/>
          <w:marBottom w:val="360"/>
          <w:divBdr>
            <w:top w:val="none" w:sz="0" w:space="0" w:color="auto"/>
            <w:left w:val="none" w:sz="0" w:space="0" w:color="auto"/>
            <w:bottom w:val="none" w:sz="0" w:space="0" w:color="auto"/>
            <w:right w:val="none" w:sz="0" w:space="0" w:color="auto"/>
          </w:divBdr>
        </w:div>
        <w:div w:id="994340088">
          <w:marLeft w:val="0"/>
          <w:marRight w:val="0"/>
          <w:marTop w:val="240"/>
          <w:marBottom w:val="240"/>
          <w:divBdr>
            <w:top w:val="none" w:sz="0" w:space="0" w:color="auto"/>
            <w:left w:val="none" w:sz="0" w:space="0" w:color="auto"/>
            <w:bottom w:val="none" w:sz="0" w:space="0" w:color="auto"/>
            <w:right w:val="none" w:sz="0" w:space="0" w:color="auto"/>
          </w:divBdr>
          <w:divsChild>
            <w:div w:id="304239343">
              <w:marLeft w:val="0"/>
              <w:marRight w:val="0"/>
              <w:marTop w:val="0"/>
              <w:marBottom w:val="0"/>
              <w:divBdr>
                <w:top w:val="none" w:sz="0" w:space="0" w:color="auto"/>
                <w:left w:val="none" w:sz="0" w:space="0" w:color="auto"/>
                <w:bottom w:val="none" w:sz="0" w:space="0" w:color="auto"/>
                <w:right w:val="none" w:sz="0" w:space="0" w:color="auto"/>
              </w:divBdr>
            </w:div>
          </w:divsChild>
        </w:div>
        <w:div w:id="994377797">
          <w:marLeft w:val="0"/>
          <w:marRight w:val="0"/>
          <w:marTop w:val="300"/>
          <w:marBottom w:val="600"/>
          <w:divBdr>
            <w:top w:val="single" w:sz="6" w:space="30" w:color="EB5D0B"/>
            <w:left w:val="none" w:sz="0" w:space="0" w:color="auto"/>
            <w:bottom w:val="single" w:sz="6" w:space="30" w:color="EB5D0B"/>
            <w:right w:val="none" w:sz="0" w:space="0" w:color="auto"/>
          </w:divBdr>
        </w:div>
        <w:div w:id="994383731">
          <w:marLeft w:val="0"/>
          <w:marRight w:val="0"/>
          <w:marTop w:val="0"/>
          <w:marBottom w:val="0"/>
          <w:divBdr>
            <w:top w:val="none" w:sz="0" w:space="0" w:color="auto"/>
            <w:left w:val="none" w:sz="0" w:space="0" w:color="auto"/>
            <w:bottom w:val="none" w:sz="0" w:space="0" w:color="auto"/>
            <w:right w:val="none" w:sz="0" w:space="0" w:color="auto"/>
          </w:divBdr>
        </w:div>
        <w:div w:id="994450857">
          <w:marLeft w:val="0"/>
          <w:marRight w:val="0"/>
          <w:marTop w:val="0"/>
          <w:marBottom w:val="0"/>
          <w:divBdr>
            <w:top w:val="none" w:sz="0" w:space="0" w:color="auto"/>
            <w:left w:val="none" w:sz="0" w:space="0" w:color="auto"/>
            <w:bottom w:val="none" w:sz="0" w:space="0" w:color="auto"/>
            <w:right w:val="none" w:sz="0" w:space="0" w:color="auto"/>
          </w:divBdr>
        </w:div>
        <w:div w:id="994534433">
          <w:marLeft w:val="0"/>
          <w:marRight w:val="0"/>
          <w:marTop w:val="240"/>
          <w:marBottom w:val="240"/>
          <w:divBdr>
            <w:top w:val="none" w:sz="0" w:space="0" w:color="auto"/>
            <w:left w:val="none" w:sz="0" w:space="0" w:color="auto"/>
            <w:bottom w:val="none" w:sz="0" w:space="0" w:color="auto"/>
            <w:right w:val="none" w:sz="0" w:space="0" w:color="auto"/>
          </w:divBdr>
        </w:div>
        <w:div w:id="994606287">
          <w:marLeft w:val="0"/>
          <w:marRight w:val="0"/>
          <w:marTop w:val="240"/>
          <w:marBottom w:val="240"/>
          <w:divBdr>
            <w:top w:val="none" w:sz="0" w:space="0" w:color="auto"/>
            <w:left w:val="none" w:sz="0" w:space="0" w:color="auto"/>
            <w:bottom w:val="none" w:sz="0" w:space="0" w:color="auto"/>
            <w:right w:val="none" w:sz="0" w:space="0" w:color="auto"/>
          </w:divBdr>
        </w:div>
        <w:div w:id="994801518">
          <w:marLeft w:val="0"/>
          <w:marRight w:val="0"/>
          <w:marTop w:val="0"/>
          <w:marBottom w:val="0"/>
          <w:divBdr>
            <w:top w:val="none" w:sz="0" w:space="0" w:color="auto"/>
            <w:left w:val="none" w:sz="0" w:space="0" w:color="auto"/>
            <w:bottom w:val="none" w:sz="0" w:space="0" w:color="auto"/>
            <w:right w:val="none" w:sz="0" w:space="0" w:color="auto"/>
          </w:divBdr>
        </w:div>
        <w:div w:id="994842999">
          <w:marLeft w:val="0"/>
          <w:marRight w:val="0"/>
          <w:marTop w:val="0"/>
          <w:marBottom w:val="0"/>
          <w:divBdr>
            <w:top w:val="none" w:sz="0" w:space="0" w:color="auto"/>
            <w:left w:val="none" w:sz="0" w:space="0" w:color="auto"/>
            <w:bottom w:val="none" w:sz="0" w:space="0" w:color="auto"/>
            <w:right w:val="none" w:sz="0" w:space="0" w:color="auto"/>
          </w:divBdr>
          <w:divsChild>
            <w:div w:id="624239743">
              <w:marLeft w:val="0"/>
              <w:marRight w:val="0"/>
              <w:marTop w:val="0"/>
              <w:marBottom w:val="0"/>
              <w:divBdr>
                <w:top w:val="none" w:sz="0" w:space="0" w:color="auto"/>
                <w:left w:val="none" w:sz="0" w:space="0" w:color="auto"/>
                <w:bottom w:val="none" w:sz="0" w:space="0" w:color="auto"/>
                <w:right w:val="none" w:sz="0" w:space="0" w:color="auto"/>
              </w:divBdr>
            </w:div>
            <w:div w:id="788815320">
              <w:marLeft w:val="0"/>
              <w:marRight w:val="0"/>
              <w:marTop w:val="0"/>
              <w:marBottom w:val="0"/>
              <w:divBdr>
                <w:top w:val="none" w:sz="0" w:space="0" w:color="auto"/>
                <w:left w:val="none" w:sz="0" w:space="0" w:color="auto"/>
                <w:bottom w:val="none" w:sz="0" w:space="0" w:color="auto"/>
                <w:right w:val="none" w:sz="0" w:space="0" w:color="auto"/>
              </w:divBdr>
            </w:div>
          </w:divsChild>
        </w:div>
        <w:div w:id="994996233">
          <w:marLeft w:val="0"/>
          <w:marRight w:val="0"/>
          <w:marTop w:val="0"/>
          <w:marBottom w:val="0"/>
          <w:divBdr>
            <w:top w:val="none" w:sz="0" w:space="0" w:color="auto"/>
            <w:left w:val="none" w:sz="0" w:space="0" w:color="auto"/>
            <w:bottom w:val="none" w:sz="0" w:space="0" w:color="auto"/>
            <w:right w:val="none" w:sz="0" w:space="0" w:color="auto"/>
          </w:divBdr>
          <w:divsChild>
            <w:div w:id="585303902">
              <w:marLeft w:val="0"/>
              <w:marRight w:val="0"/>
              <w:marTop w:val="0"/>
              <w:marBottom w:val="0"/>
              <w:divBdr>
                <w:top w:val="none" w:sz="0" w:space="0" w:color="auto"/>
                <w:left w:val="none" w:sz="0" w:space="0" w:color="auto"/>
                <w:bottom w:val="none" w:sz="0" w:space="0" w:color="auto"/>
                <w:right w:val="none" w:sz="0" w:space="0" w:color="auto"/>
              </w:divBdr>
            </w:div>
          </w:divsChild>
        </w:div>
        <w:div w:id="995065723">
          <w:marLeft w:val="0"/>
          <w:marRight w:val="0"/>
          <w:marTop w:val="360"/>
          <w:marBottom w:val="450"/>
          <w:divBdr>
            <w:top w:val="none" w:sz="0" w:space="0" w:color="auto"/>
            <w:left w:val="none" w:sz="0" w:space="0" w:color="auto"/>
            <w:bottom w:val="none" w:sz="0" w:space="0" w:color="auto"/>
            <w:right w:val="none" w:sz="0" w:space="0" w:color="auto"/>
          </w:divBdr>
        </w:div>
        <w:div w:id="995106106">
          <w:marLeft w:val="0"/>
          <w:marRight w:val="193"/>
          <w:marTop w:val="0"/>
          <w:marBottom w:val="0"/>
          <w:divBdr>
            <w:top w:val="none" w:sz="0" w:space="0" w:color="auto"/>
            <w:left w:val="none" w:sz="0" w:space="0" w:color="auto"/>
            <w:bottom w:val="none" w:sz="0" w:space="0" w:color="auto"/>
            <w:right w:val="none" w:sz="0" w:space="0" w:color="auto"/>
          </w:divBdr>
        </w:div>
        <w:div w:id="995106740">
          <w:marLeft w:val="0"/>
          <w:marRight w:val="0"/>
          <w:marTop w:val="0"/>
          <w:marBottom w:val="0"/>
          <w:divBdr>
            <w:top w:val="none" w:sz="0" w:space="0" w:color="auto"/>
            <w:left w:val="none" w:sz="0" w:space="0" w:color="auto"/>
            <w:bottom w:val="none" w:sz="0" w:space="0" w:color="auto"/>
            <w:right w:val="none" w:sz="0" w:space="0" w:color="auto"/>
          </w:divBdr>
        </w:div>
        <w:div w:id="995183053">
          <w:marLeft w:val="0"/>
          <w:marRight w:val="0"/>
          <w:marTop w:val="0"/>
          <w:marBottom w:val="0"/>
          <w:divBdr>
            <w:top w:val="none" w:sz="0" w:space="0" w:color="auto"/>
            <w:left w:val="none" w:sz="0" w:space="0" w:color="auto"/>
            <w:bottom w:val="none" w:sz="0" w:space="0" w:color="auto"/>
            <w:right w:val="none" w:sz="0" w:space="0" w:color="auto"/>
          </w:divBdr>
        </w:div>
        <w:div w:id="995262069">
          <w:marLeft w:val="0"/>
          <w:marRight w:val="1500"/>
          <w:marTop w:val="0"/>
          <w:marBottom w:val="0"/>
          <w:divBdr>
            <w:top w:val="none" w:sz="0" w:space="0" w:color="auto"/>
            <w:left w:val="none" w:sz="0" w:space="0" w:color="auto"/>
            <w:bottom w:val="none" w:sz="0" w:space="0" w:color="auto"/>
            <w:right w:val="none" w:sz="0" w:space="0" w:color="auto"/>
          </w:divBdr>
        </w:div>
        <w:div w:id="995306478">
          <w:marLeft w:val="0"/>
          <w:marRight w:val="0"/>
          <w:marTop w:val="0"/>
          <w:marBottom w:val="0"/>
          <w:divBdr>
            <w:top w:val="none" w:sz="0" w:space="0" w:color="auto"/>
            <w:left w:val="none" w:sz="0" w:space="0" w:color="auto"/>
            <w:bottom w:val="none" w:sz="0" w:space="0" w:color="auto"/>
            <w:right w:val="none" w:sz="0" w:space="0" w:color="auto"/>
          </w:divBdr>
        </w:div>
        <w:div w:id="995306756">
          <w:marLeft w:val="0"/>
          <w:marRight w:val="0"/>
          <w:marTop w:val="354"/>
          <w:marBottom w:val="354"/>
          <w:divBdr>
            <w:top w:val="none" w:sz="0" w:space="0" w:color="auto"/>
            <w:left w:val="none" w:sz="0" w:space="0" w:color="auto"/>
            <w:bottom w:val="none" w:sz="0" w:space="0" w:color="auto"/>
            <w:right w:val="none" w:sz="0" w:space="0" w:color="auto"/>
          </w:divBdr>
          <w:divsChild>
            <w:div w:id="232281045">
              <w:marLeft w:val="0"/>
              <w:marRight w:val="0"/>
              <w:marTop w:val="0"/>
              <w:marBottom w:val="0"/>
              <w:divBdr>
                <w:top w:val="none" w:sz="0" w:space="0" w:color="auto"/>
                <w:left w:val="none" w:sz="0" w:space="0" w:color="auto"/>
                <w:bottom w:val="none" w:sz="0" w:space="0" w:color="auto"/>
                <w:right w:val="none" w:sz="0" w:space="0" w:color="auto"/>
              </w:divBdr>
            </w:div>
          </w:divsChild>
        </w:div>
        <w:div w:id="995452684">
          <w:marLeft w:val="0"/>
          <w:marRight w:val="0"/>
          <w:marTop w:val="0"/>
          <w:marBottom w:val="0"/>
          <w:divBdr>
            <w:top w:val="none" w:sz="0" w:space="0" w:color="auto"/>
            <w:left w:val="none" w:sz="0" w:space="0" w:color="auto"/>
            <w:bottom w:val="none" w:sz="0" w:space="0" w:color="auto"/>
            <w:right w:val="none" w:sz="0" w:space="0" w:color="auto"/>
          </w:divBdr>
          <w:divsChild>
            <w:div w:id="633219473">
              <w:marLeft w:val="0"/>
              <w:marRight w:val="0"/>
              <w:marTop w:val="0"/>
              <w:marBottom w:val="0"/>
              <w:divBdr>
                <w:top w:val="none" w:sz="0" w:space="0" w:color="auto"/>
                <w:left w:val="none" w:sz="0" w:space="0" w:color="auto"/>
                <w:bottom w:val="none" w:sz="0" w:space="0" w:color="auto"/>
                <w:right w:val="none" w:sz="0" w:space="0" w:color="auto"/>
              </w:divBdr>
            </w:div>
          </w:divsChild>
        </w:div>
        <w:div w:id="995576382">
          <w:marLeft w:val="0"/>
          <w:marRight w:val="0"/>
          <w:marTop w:val="0"/>
          <w:marBottom w:val="0"/>
          <w:divBdr>
            <w:top w:val="none" w:sz="0" w:space="0" w:color="auto"/>
            <w:left w:val="none" w:sz="0" w:space="0" w:color="auto"/>
            <w:bottom w:val="none" w:sz="0" w:space="0" w:color="auto"/>
            <w:right w:val="none" w:sz="0" w:space="0" w:color="auto"/>
          </w:divBdr>
        </w:div>
        <w:div w:id="995651607">
          <w:marLeft w:val="0"/>
          <w:marRight w:val="0"/>
          <w:marTop w:val="120"/>
          <w:marBottom w:val="0"/>
          <w:divBdr>
            <w:top w:val="none" w:sz="0" w:space="0" w:color="auto"/>
            <w:left w:val="none" w:sz="0" w:space="0" w:color="auto"/>
            <w:bottom w:val="none" w:sz="0" w:space="0" w:color="auto"/>
            <w:right w:val="none" w:sz="0" w:space="0" w:color="auto"/>
          </w:divBdr>
        </w:div>
        <w:div w:id="995691009">
          <w:marLeft w:val="0"/>
          <w:marRight w:val="0"/>
          <w:marTop w:val="0"/>
          <w:marBottom w:val="0"/>
          <w:divBdr>
            <w:top w:val="none" w:sz="0" w:space="0" w:color="auto"/>
            <w:left w:val="none" w:sz="0" w:space="0" w:color="auto"/>
            <w:bottom w:val="none" w:sz="0" w:space="0" w:color="auto"/>
            <w:right w:val="none" w:sz="0" w:space="0" w:color="auto"/>
          </w:divBdr>
        </w:div>
        <w:div w:id="995767526">
          <w:marLeft w:val="0"/>
          <w:marRight w:val="0"/>
          <w:marTop w:val="360"/>
          <w:marBottom w:val="450"/>
          <w:divBdr>
            <w:top w:val="none" w:sz="0" w:space="0" w:color="auto"/>
            <w:left w:val="none" w:sz="0" w:space="0" w:color="auto"/>
            <w:bottom w:val="none" w:sz="0" w:space="0" w:color="auto"/>
            <w:right w:val="none" w:sz="0" w:space="0" w:color="auto"/>
          </w:divBdr>
          <w:divsChild>
            <w:div w:id="322633736">
              <w:marLeft w:val="0"/>
              <w:marRight w:val="0"/>
              <w:marTop w:val="0"/>
              <w:marBottom w:val="0"/>
              <w:divBdr>
                <w:top w:val="none" w:sz="0" w:space="0" w:color="auto"/>
                <w:left w:val="none" w:sz="0" w:space="0" w:color="auto"/>
                <w:bottom w:val="single" w:sz="6" w:space="15" w:color="B8B9BA"/>
                <w:right w:val="none" w:sz="0" w:space="0" w:color="auto"/>
              </w:divBdr>
              <w:divsChild>
                <w:div w:id="34234108">
                  <w:marLeft w:val="0"/>
                  <w:marRight w:val="0"/>
                  <w:marTop w:val="300"/>
                  <w:marBottom w:val="0"/>
                  <w:divBdr>
                    <w:top w:val="none" w:sz="0" w:space="0" w:color="auto"/>
                    <w:left w:val="none" w:sz="0" w:space="0" w:color="auto"/>
                    <w:bottom w:val="none" w:sz="0" w:space="0" w:color="auto"/>
                    <w:right w:val="none" w:sz="0" w:space="0" w:color="auto"/>
                  </w:divBdr>
                </w:div>
                <w:div w:id="71855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836070">
          <w:marLeft w:val="0"/>
          <w:marRight w:val="240"/>
          <w:marTop w:val="180"/>
          <w:marBottom w:val="0"/>
          <w:divBdr>
            <w:top w:val="none" w:sz="0" w:space="0" w:color="auto"/>
            <w:left w:val="none" w:sz="0" w:space="0" w:color="auto"/>
            <w:bottom w:val="none" w:sz="0" w:space="0" w:color="auto"/>
            <w:right w:val="none" w:sz="0" w:space="0" w:color="auto"/>
          </w:divBdr>
        </w:div>
        <w:div w:id="995915450">
          <w:marLeft w:val="0"/>
          <w:marRight w:val="0"/>
          <w:marTop w:val="0"/>
          <w:marBottom w:val="0"/>
          <w:divBdr>
            <w:top w:val="none" w:sz="0" w:space="0" w:color="auto"/>
            <w:left w:val="none" w:sz="0" w:space="0" w:color="auto"/>
            <w:bottom w:val="none" w:sz="0" w:space="0" w:color="auto"/>
            <w:right w:val="none" w:sz="0" w:space="0" w:color="auto"/>
          </w:divBdr>
        </w:div>
        <w:div w:id="995956627">
          <w:marLeft w:val="0"/>
          <w:marRight w:val="0"/>
          <w:marTop w:val="0"/>
          <w:marBottom w:val="0"/>
          <w:divBdr>
            <w:top w:val="none" w:sz="0" w:space="0" w:color="auto"/>
            <w:left w:val="none" w:sz="0" w:space="0" w:color="auto"/>
            <w:bottom w:val="none" w:sz="0" w:space="0" w:color="auto"/>
            <w:right w:val="none" w:sz="0" w:space="0" w:color="auto"/>
          </w:divBdr>
          <w:divsChild>
            <w:div w:id="509376318">
              <w:marLeft w:val="0"/>
              <w:marRight w:val="0"/>
              <w:marTop w:val="0"/>
              <w:marBottom w:val="0"/>
              <w:divBdr>
                <w:top w:val="none" w:sz="0" w:space="0" w:color="auto"/>
                <w:left w:val="none" w:sz="0" w:space="0" w:color="auto"/>
                <w:bottom w:val="none" w:sz="0" w:space="0" w:color="auto"/>
                <w:right w:val="none" w:sz="0" w:space="0" w:color="auto"/>
              </w:divBdr>
              <w:divsChild>
                <w:div w:id="61880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033684">
          <w:marLeft w:val="0"/>
          <w:marRight w:val="0"/>
          <w:marTop w:val="0"/>
          <w:marBottom w:val="0"/>
          <w:divBdr>
            <w:top w:val="none" w:sz="0" w:space="0" w:color="auto"/>
            <w:left w:val="none" w:sz="0" w:space="0" w:color="auto"/>
            <w:bottom w:val="none" w:sz="0" w:space="0" w:color="auto"/>
            <w:right w:val="none" w:sz="0" w:space="0" w:color="auto"/>
          </w:divBdr>
        </w:div>
        <w:div w:id="996037613">
          <w:marLeft w:val="0"/>
          <w:marRight w:val="0"/>
          <w:marTop w:val="240"/>
          <w:marBottom w:val="240"/>
          <w:divBdr>
            <w:top w:val="none" w:sz="0" w:space="0" w:color="auto"/>
            <w:left w:val="none" w:sz="0" w:space="0" w:color="auto"/>
            <w:bottom w:val="none" w:sz="0" w:space="0" w:color="auto"/>
            <w:right w:val="none" w:sz="0" w:space="0" w:color="auto"/>
          </w:divBdr>
        </w:div>
        <w:div w:id="996110929">
          <w:marLeft w:val="0"/>
          <w:marRight w:val="0"/>
          <w:marTop w:val="344"/>
          <w:marBottom w:val="344"/>
          <w:divBdr>
            <w:top w:val="none" w:sz="0" w:space="0" w:color="auto"/>
            <w:left w:val="none" w:sz="0" w:space="0" w:color="auto"/>
            <w:bottom w:val="none" w:sz="0" w:space="0" w:color="auto"/>
            <w:right w:val="none" w:sz="0" w:space="0" w:color="auto"/>
          </w:divBdr>
          <w:divsChild>
            <w:div w:id="730008134">
              <w:marLeft w:val="0"/>
              <w:marRight w:val="0"/>
              <w:marTop w:val="0"/>
              <w:marBottom w:val="0"/>
              <w:divBdr>
                <w:top w:val="none" w:sz="0" w:space="0" w:color="auto"/>
                <w:left w:val="none" w:sz="0" w:space="0" w:color="auto"/>
                <w:bottom w:val="none" w:sz="0" w:space="0" w:color="auto"/>
                <w:right w:val="none" w:sz="0" w:space="0" w:color="auto"/>
              </w:divBdr>
            </w:div>
          </w:divsChild>
        </w:div>
        <w:div w:id="996152643">
          <w:marLeft w:val="0"/>
          <w:marRight w:val="0"/>
          <w:marTop w:val="0"/>
          <w:marBottom w:val="0"/>
          <w:divBdr>
            <w:top w:val="none" w:sz="0" w:space="0" w:color="auto"/>
            <w:left w:val="none" w:sz="0" w:space="0" w:color="auto"/>
            <w:bottom w:val="none" w:sz="0" w:space="0" w:color="auto"/>
            <w:right w:val="none" w:sz="0" w:space="0" w:color="auto"/>
          </w:divBdr>
        </w:div>
        <w:div w:id="996179720">
          <w:marLeft w:val="0"/>
          <w:marRight w:val="0"/>
          <w:marTop w:val="0"/>
          <w:marBottom w:val="0"/>
          <w:divBdr>
            <w:top w:val="none" w:sz="0" w:space="0" w:color="auto"/>
            <w:left w:val="none" w:sz="0" w:space="0" w:color="auto"/>
            <w:bottom w:val="none" w:sz="0" w:space="0" w:color="auto"/>
            <w:right w:val="none" w:sz="0" w:space="0" w:color="auto"/>
          </w:divBdr>
        </w:div>
        <w:div w:id="996226571">
          <w:marLeft w:val="0"/>
          <w:marRight w:val="0"/>
          <w:marTop w:val="0"/>
          <w:marBottom w:val="0"/>
          <w:divBdr>
            <w:top w:val="none" w:sz="0" w:space="0" w:color="auto"/>
            <w:left w:val="none" w:sz="0" w:space="0" w:color="auto"/>
            <w:bottom w:val="none" w:sz="0" w:space="0" w:color="auto"/>
            <w:right w:val="none" w:sz="0" w:space="0" w:color="auto"/>
          </w:divBdr>
        </w:div>
        <w:div w:id="996230997">
          <w:marLeft w:val="0"/>
          <w:marRight w:val="0"/>
          <w:marTop w:val="240"/>
          <w:marBottom w:val="240"/>
          <w:divBdr>
            <w:top w:val="none" w:sz="0" w:space="0" w:color="auto"/>
            <w:left w:val="none" w:sz="0" w:space="0" w:color="auto"/>
            <w:bottom w:val="none" w:sz="0" w:space="0" w:color="auto"/>
            <w:right w:val="none" w:sz="0" w:space="0" w:color="auto"/>
          </w:divBdr>
          <w:divsChild>
            <w:div w:id="547382157">
              <w:marLeft w:val="0"/>
              <w:marRight w:val="0"/>
              <w:marTop w:val="0"/>
              <w:marBottom w:val="0"/>
              <w:divBdr>
                <w:top w:val="none" w:sz="0" w:space="0" w:color="auto"/>
                <w:left w:val="none" w:sz="0" w:space="0" w:color="auto"/>
                <w:bottom w:val="none" w:sz="0" w:space="0" w:color="auto"/>
                <w:right w:val="none" w:sz="0" w:space="0" w:color="auto"/>
              </w:divBdr>
            </w:div>
          </w:divsChild>
        </w:div>
        <w:div w:id="996298270">
          <w:marLeft w:val="0"/>
          <w:marRight w:val="0"/>
          <w:marTop w:val="0"/>
          <w:marBottom w:val="0"/>
          <w:divBdr>
            <w:top w:val="none" w:sz="0" w:space="0" w:color="auto"/>
            <w:left w:val="none" w:sz="0" w:space="0" w:color="auto"/>
            <w:bottom w:val="none" w:sz="0" w:space="0" w:color="auto"/>
            <w:right w:val="none" w:sz="0" w:space="0" w:color="auto"/>
          </w:divBdr>
        </w:div>
        <w:div w:id="996345048">
          <w:marLeft w:val="0"/>
          <w:marRight w:val="0"/>
          <w:marTop w:val="240"/>
          <w:marBottom w:val="240"/>
          <w:divBdr>
            <w:top w:val="none" w:sz="0" w:space="0" w:color="auto"/>
            <w:left w:val="none" w:sz="0" w:space="0" w:color="auto"/>
            <w:bottom w:val="none" w:sz="0" w:space="0" w:color="auto"/>
            <w:right w:val="none" w:sz="0" w:space="0" w:color="auto"/>
          </w:divBdr>
        </w:div>
        <w:div w:id="996423557">
          <w:marLeft w:val="0"/>
          <w:marRight w:val="0"/>
          <w:marTop w:val="0"/>
          <w:marBottom w:val="300"/>
          <w:divBdr>
            <w:top w:val="none" w:sz="0" w:space="0" w:color="auto"/>
            <w:left w:val="none" w:sz="0" w:space="0" w:color="auto"/>
            <w:bottom w:val="none" w:sz="0" w:space="0" w:color="auto"/>
            <w:right w:val="none" w:sz="0" w:space="0" w:color="auto"/>
          </w:divBdr>
        </w:div>
        <w:div w:id="996610125">
          <w:marLeft w:val="0"/>
          <w:marRight w:val="0"/>
          <w:marTop w:val="384"/>
          <w:marBottom w:val="384"/>
          <w:divBdr>
            <w:top w:val="none" w:sz="0" w:space="0" w:color="auto"/>
            <w:left w:val="none" w:sz="0" w:space="0" w:color="auto"/>
            <w:bottom w:val="none" w:sz="0" w:space="0" w:color="auto"/>
            <w:right w:val="none" w:sz="0" w:space="0" w:color="auto"/>
          </w:divBdr>
        </w:div>
        <w:div w:id="996616274">
          <w:marLeft w:val="0"/>
          <w:marRight w:val="0"/>
          <w:marTop w:val="0"/>
          <w:marBottom w:val="0"/>
          <w:divBdr>
            <w:top w:val="none" w:sz="0" w:space="0" w:color="auto"/>
            <w:left w:val="none" w:sz="0" w:space="0" w:color="auto"/>
            <w:bottom w:val="none" w:sz="0" w:space="0" w:color="auto"/>
            <w:right w:val="none" w:sz="0" w:space="0" w:color="auto"/>
          </w:divBdr>
        </w:div>
        <w:div w:id="996685079">
          <w:marLeft w:val="0"/>
          <w:marRight w:val="0"/>
          <w:marTop w:val="0"/>
          <w:marBottom w:val="0"/>
          <w:divBdr>
            <w:top w:val="none" w:sz="0" w:space="0" w:color="auto"/>
            <w:left w:val="none" w:sz="0" w:space="0" w:color="auto"/>
            <w:bottom w:val="none" w:sz="0" w:space="0" w:color="auto"/>
            <w:right w:val="none" w:sz="0" w:space="0" w:color="auto"/>
          </w:divBdr>
        </w:div>
        <w:div w:id="996688917">
          <w:marLeft w:val="0"/>
          <w:marRight w:val="0"/>
          <w:marTop w:val="0"/>
          <w:marBottom w:val="0"/>
          <w:divBdr>
            <w:top w:val="none" w:sz="0" w:space="0" w:color="auto"/>
            <w:left w:val="none" w:sz="0" w:space="0" w:color="auto"/>
            <w:bottom w:val="none" w:sz="0" w:space="0" w:color="auto"/>
            <w:right w:val="none" w:sz="0" w:space="0" w:color="auto"/>
          </w:divBdr>
        </w:div>
        <w:div w:id="996692237">
          <w:marLeft w:val="0"/>
          <w:marRight w:val="0"/>
          <w:marTop w:val="0"/>
          <w:marBottom w:val="0"/>
          <w:divBdr>
            <w:top w:val="none" w:sz="0" w:space="0" w:color="auto"/>
            <w:left w:val="none" w:sz="0" w:space="0" w:color="auto"/>
            <w:bottom w:val="none" w:sz="0" w:space="0" w:color="auto"/>
            <w:right w:val="none" w:sz="0" w:space="0" w:color="auto"/>
          </w:divBdr>
        </w:div>
        <w:div w:id="996764542">
          <w:marLeft w:val="0"/>
          <w:marRight w:val="0"/>
          <w:marTop w:val="0"/>
          <w:marBottom w:val="0"/>
          <w:divBdr>
            <w:top w:val="none" w:sz="0" w:space="0" w:color="auto"/>
            <w:left w:val="none" w:sz="0" w:space="0" w:color="auto"/>
            <w:bottom w:val="none" w:sz="0" w:space="0" w:color="auto"/>
            <w:right w:val="none" w:sz="0" w:space="0" w:color="auto"/>
          </w:divBdr>
          <w:divsChild>
            <w:div w:id="252473793">
              <w:marLeft w:val="0"/>
              <w:marRight w:val="0"/>
              <w:marTop w:val="118"/>
              <w:marBottom w:val="0"/>
              <w:divBdr>
                <w:top w:val="none" w:sz="0" w:space="0" w:color="auto"/>
                <w:left w:val="none" w:sz="0" w:space="0" w:color="auto"/>
                <w:bottom w:val="none" w:sz="0" w:space="0" w:color="auto"/>
                <w:right w:val="none" w:sz="0" w:space="0" w:color="auto"/>
              </w:divBdr>
            </w:div>
            <w:div w:id="301541470">
              <w:marLeft w:val="0"/>
              <w:marRight w:val="0"/>
              <w:marTop w:val="118"/>
              <w:marBottom w:val="0"/>
              <w:divBdr>
                <w:top w:val="none" w:sz="0" w:space="0" w:color="auto"/>
                <w:left w:val="none" w:sz="0" w:space="0" w:color="auto"/>
                <w:bottom w:val="none" w:sz="0" w:space="0" w:color="auto"/>
                <w:right w:val="none" w:sz="0" w:space="0" w:color="auto"/>
              </w:divBdr>
            </w:div>
            <w:div w:id="795488176">
              <w:marLeft w:val="0"/>
              <w:marRight w:val="0"/>
              <w:marTop w:val="118"/>
              <w:marBottom w:val="0"/>
              <w:divBdr>
                <w:top w:val="none" w:sz="0" w:space="0" w:color="auto"/>
                <w:left w:val="none" w:sz="0" w:space="0" w:color="auto"/>
                <w:bottom w:val="none" w:sz="0" w:space="0" w:color="auto"/>
                <w:right w:val="none" w:sz="0" w:space="0" w:color="auto"/>
              </w:divBdr>
            </w:div>
          </w:divsChild>
        </w:div>
        <w:div w:id="996764595">
          <w:marLeft w:val="0"/>
          <w:marRight w:val="0"/>
          <w:marTop w:val="0"/>
          <w:marBottom w:val="0"/>
          <w:divBdr>
            <w:top w:val="none" w:sz="0" w:space="0" w:color="auto"/>
            <w:left w:val="none" w:sz="0" w:space="0" w:color="auto"/>
            <w:bottom w:val="none" w:sz="0" w:space="0" w:color="auto"/>
            <w:right w:val="none" w:sz="0" w:space="0" w:color="auto"/>
          </w:divBdr>
        </w:div>
        <w:div w:id="996767645">
          <w:marLeft w:val="0"/>
          <w:marRight w:val="0"/>
          <w:marTop w:val="0"/>
          <w:marBottom w:val="0"/>
          <w:divBdr>
            <w:top w:val="none" w:sz="0" w:space="0" w:color="auto"/>
            <w:left w:val="none" w:sz="0" w:space="0" w:color="auto"/>
            <w:bottom w:val="none" w:sz="0" w:space="0" w:color="auto"/>
            <w:right w:val="none" w:sz="0" w:space="0" w:color="auto"/>
          </w:divBdr>
        </w:div>
        <w:div w:id="996809999">
          <w:marLeft w:val="0"/>
          <w:marRight w:val="0"/>
          <w:marTop w:val="0"/>
          <w:marBottom w:val="0"/>
          <w:divBdr>
            <w:top w:val="none" w:sz="0" w:space="0" w:color="auto"/>
            <w:left w:val="none" w:sz="0" w:space="0" w:color="auto"/>
            <w:bottom w:val="none" w:sz="0" w:space="0" w:color="auto"/>
            <w:right w:val="none" w:sz="0" w:space="0" w:color="auto"/>
          </w:divBdr>
        </w:div>
        <w:div w:id="996956755">
          <w:marLeft w:val="0"/>
          <w:marRight w:val="0"/>
          <w:marTop w:val="0"/>
          <w:marBottom w:val="0"/>
          <w:divBdr>
            <w:top w:val="none" w:sz="0" w:space="0" w:color="auto"/>
            <w:left w:val="none" w:sz="0" w:space="0" w:color="auto"/>
            <w:bottom w:val="none" w:sz="0" w:space="0" w:color="auto"/>
            <w:right w:val="none" w:sz="0" w:space="0" w:color="auto"/>
          </w:divBdr>
        </w:div>
        <w:div w:id="997002297">
          <w:marLeft w:val="0"/>
          <w:marRight w:val="0"/>
          <w:marTop w:val="0"/>
          <w:marBottom w:val="0"/>
          <w:divBdr>
            <w:top w:val="none" w:sz="0" w:space="0" w:color="auto"/>
            <w:left w:val="none" w:sz="0" w:space="0" w:color="auto"/>
            <w:bottom w:val="none" w:sz="0" w:space="0" w:color="auto"/>
            <w:right w:val="none" w:sz="0" w:space="0" w:color="auto"/>
          </w:divBdr>
        </w:div>
        <w:div w:id="997071287">
          <w:marLeft w:val="0"/>
          <w:marRight w:val="0"/>
          <w:marTop w:val="240"/>
          <w:marBottom w:val="240"/>
          <w:divBdr>
            <w:top w:val="none" w:sz="0" w:space="0" w:color="auto"/>
            <w:left w:val="none" w:sz="0" w:space="0" w:color="auto"/>
            <w:bottom w:val="none" w:sz="0" w:space="0" w:color="auto"/>
            <w:right w:val="none" w:sz="0" w:space="0" w:color="auto"/>
          </w:divBdr>
        </w:div>
        <w:div w:id="997074388">
          <w:marLeft w:val="0"/>
          <w:marRight w:val="0"/>
          <w:marTop w:val="0"/>
          <w:marBottom w:val="0"/>
          <w:divBdr>
            <w:top w:val="none" w:sz="0" w:space="0" w:color="auto"/>
            <w:left w:val="none" w:sz="0" w:space="0" w:color="auto"/>
            <w:bottom w:val="none" w:sz="0" w:space="0" w:color="auto"/>
            <w:right w:val="none" w:sz="0" w:space="0" w:color="auto"/>
          </w:divBdr>
        </w:div>
        <w:div w:id="997227939">
          <w:marLeft w:val="0"/>
          <w:marRight w:val="0"/>
          <w:marTop w:val="944"/>
          <w:marBottom w:val="944"/>
          <w:divBdr>
            <w:top w:val="none" w:sz="0" w:space="0" w:color="auto"/>
            <w:left w:val="none" w:sz="0" w:space="0" w:color="auto"/>
            <w:bottom w:val="none" w:sz="0" w:space="0" w:color="auto"/>
            <w:right w:val="none" w:sz="0" w:space="0" w:color="auto"/>
          </w:divBdr>
          <w:divsChild>
            <w:div w:id="9452680">
              <w:marLeft w:val="0"/>
              <w:marRight w:val="0"/>
              <w:marTop w:val="378"/>
              <w:marBottom w:val="378"/>
              <w:divBdr>
                <w:top w:val="none" w:sz="0" w:space="0" w:color="auto"/>
                <w:left w:val="none" w:sz="0" w:space="0" w:color="auto"/>
                <w:bottom w:val="none" w:sz="0" w:space="0" w:color="auto"/>
                <w:right w:val="none" w:sz="0" w:space="0" w:color="auto"/>
              </w:divBdr>
            </w:div>
            <w:div w:id="84348720">
              <w:marLeft w:val="0"/>
              <w:marRight w:val="0"/>
              <w:marTop w:val="567"/>
              <w:marBottom w:val="567"/>
              <w:divBdr>
                <w:top w:val="none" w:sz="0" w:space="0" w:color="auto"/>
                <w:left w:val="none" w:sz="0" w:space="0" w:color="auto"/>
                <w:bottom w:val="none" w:sz="0" w:space="0" w:color="auto"/>
                <w:right w:val="none" w:sz="0" w:space="0" w:color="auto"/>
              </w:divBdr>
            </w:div>
            <w:div w:id="123499501">
              <w:marLeft w:val="0"/>
              <w:marRight w:val="0"/>
              <w:marTop w:val="378"/>
              <w:marBottom w:val="378"/>
              <w:divBdr>
                <w:top w:val="none" w:sz="0" w:space="0" w:color="auto"/>
                <w:left w:val="none" w:sz="0" w:space="0" w:color="auto"/>
                <w:bottom w:val="none" w:sz="0" w:space="0" w:color="auto"/>
                <w:right w:val="none" w:sz="0" w:space="0" w:color="auto"/>
              </w:divBdr>
            </w:div>
            <w:div w:id="130904411">
              <w:marLeft w:val="0"/>
              <w:marRight w:val="0"/>
              <w:marTop w:val="0"/>
              <w:marBottom w:val="472"/>
              <w:divBdr>
                <w:top w:val="none" w:sz="0" w:space="0" w:color="auto"/>
                <w:left w:val="none" w:sz="0" w:space="0" w:color="auto"/>
                <w:bottom w:val="none" w:sz="0" w:space="0" w:color="auto"/>
                <w:right w:val="none" w:sz="0" w:space="0" w:color="auto"/>
              </w:divBdr>
            </w:div>
            <w:div w:id="196964487">
              <w:marLeft w:val="0"/>
              <w:marRight w:val="0"/>
              <w:marTop w:val="567"/>
              <w:marBottom w:val="708"/>
              <w:divBdr>
                <w:top w:val="none" w:sz="0" w:space="0" w:color="auto"/>
                <w:left w:val="none" w:sz="0" w:space="0" w:color="auto"/>
                <w:bottom w:val="none" w:sz="0" w:space="0" w:color="auto"/>
                <w:right w:val="none" w:sz="0" w:space="0" w:color="auto"/>
              </w:divBdr>
              <w:divsChild>
                <w:div w:id="44725103">
                  <w:marLeft w:val="0"/>
                  <w:marRight w:val="0"/>
                  <w:marTop w:val="0"/>
                  <w:marBottom w:val="0"/>
                  <w:divBdr>
                    <w:top w:val="none" w:sz="0" w:space="0" w:color="auto"/>
                    <w:left w:val="none" w:sz="0" w:space="0" w:color="auto"/>
                    <w:bottom w:val="single" w:sz="12" w:space="24" w:color="B8B9BA"/>
                    <w:right w:val="none" w:sz="0" w:space="0" w:color="auto"/>
                  </w:divBdr>
                  <w:divsChild>
                    <w:div w:id="32971145">
                      <w:marLeft w:val="0"/>
                      <w:marRight w:val="0"/>
                      <w:marTop w:val="0"/>
                      <w:marBottom w:val="0"/>
                      <w:divBdr>
                        <w:top w:val="none" w:sz="0" w:space="0" w:color="auto"/>
                        <w:left w:val="none" w:sz="0" w:space="0" w:color="auto"/>
                        <w:bottom w:val="none" w:sz="0" w:space="0" w:color="auto"/>
                        <w:right w:val="none" w:sz="0" w:space="0" w:color="auto"/>
                      </w:divBdr>
                    </w:div>
                    <w:div w:id="332608894">
                      <w:marLeft w:val="0"/>
                      <w:marRight w:val="0"/>
                      <w:marTop w:val="354"/>
                      <w:marBottom w:val="0"/>
                      <w:divBdr>
                        <w:top w:val="none" w:sz="0" w:space="0" w:color="auto"/>
                        <w:left w:val="none" w:sz="0" w:space="0" w:color="auto"/>
                        <w:bottom w:val="none" w:sz="0" w:space="0" w:color="auto"/>
                        <w:right w:val="none" w:sz="0" w:space="0" w:color="auto"/>
                      </w:divBdr>
                      <w:divsChild>
                        <w:div w:id="72410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70899">
              <w:marLeft w:val="0"/>
              <w:marRight w:val="0"/>
              <w:marTop w:val="378"/>
              <w:marBottom w:val="378"/>
              <w:divBdr>
                <w:top w:val="none" w:sz="0" w:space="0" w:color="auto"/>
                <w:left w:val="none" w:sz="0" w:space="0" w:color="auto"/>
                <w:bottom w:val="none" w:sz="0" w:space="0" w:color="auto"/>
                <w:right w:val="none" w:sz="0" w:space="0" w:color="auto"/>
              </w:divBdr>
            </w:div>
            <w:div w:id="362945163">
              <w:marLeft w:val="0"/>
              <w:marRight w:val="0"/>
              <w:marTop w:val="567"/>
              <w:marBottom w:val="567"/>
              <w:divBdr>
                <w:top w:val="none" w:sz="0" w:space="0" w:color="auto"/>
                <w:left w:val="none" w:sz="0" w:space="0" w:color="auto"/>
                <w:bottom w:val="none" w:sz="0" w:space="0" w:color="auto"/>
                <w:right w:val="none" w:sz="0" w:space="0" w:color="auto"/>
              </w:divBdr>
            </w:div>
            <w:div w:id="470442130">
              <w:marLeft w:val="0"/>
              <w:marRight w:val="0"/>
              <w:marTop w:val="378"/>
              <w:marBottom w:val="378"/>
              <w:divBdr>
                <w:top w:val="none" w:sz="0" w:space="0" w:color="auto"/>
                <w:left w:val="none" w:sz="0" w:space="0" w:color="auto"/>
                <w:bottom w:val="none" w:sz="0" w:space="0" w:color="auto"/>
                <w:right w:val="none" w:sz="0" w:space="0" w:color="auto"/>
              </w:divBdr>
              <w:divsChild>
                <w:div w:id="668024490">
                  <w:marLeft w:val="0"/>
                  <w:marRight w:val="0"/>
                  <w:marTop w:val="0"/>
                  <w:marBottom w:val="0"/>
                  <w:divBdr>
                    <w:top w:val="none" w:sz="0" w:space="0" w:color="auto"/>
                    <w:left w:val="none" w:sz="0" w:space="0" w:color="auto"/>
                    <w:bottom w:val="none" w:sz="0" w:space="0" w:color="auto"/>
                    <w:right w:val="none" w:sz="0" w:space="0" w:color="auto"/>
                  </w:divBdr>
                </w:div>
              </w:divsChild>
            </w:div>
            <w:div w:id="640575498">
              <w:marLeft w:val="0"/>
              <w:marRight w:val="0"/>
              <w:marTop w:val="378"/>
              <w:marBottom w:val="378"/>
              <w:divBdr>
                <w:top w:val="none" w:sz="0" w:space="0" w:color="auto"/>
                <w:left w:val="none" w:sz="0" w:space="0" w:color="auto"/>
                <w:bottom w:val="none" w:sz="0" w:space="0" w:color="auto"/>
                <w:right w:val="none" w:sz="0" w:space="0" w:color="auto"/>
              </w:divBdr>
            </w:div>
            <w:div w:id="877932126">
              <w:marLeft w:val="0"/>
              <w:marRight w:val="0"/>
              <w:marTop w:val="567"/>
              <w:marBottom w:val="567"/>
              <w:divBdr>
                <w:top w:val="none" w:sz="0" w:space="0" w:color="auto"/>
                <w:left w:val="none" w:sz="0" w:space="0" w:color="auto"/>
                <w:bottom w:val="none" w:sz="0" w:space="0" w:color="auto"/>
                <w:right w:val="none" w:sz="0" w:space="0" w:color="auto"/>
              </w:divBdr>
            </w:div>
            <w:div w:id="962924158">
              <w:marLeft w:val="0"/>
              <w:marRight w:val="0"/>
              <w:marTop w:val="378"/>
              <w:marBottom w:val="378"/>
              <w:divBdr>
                <w:top w:val="none" w:sz="0" w:space="0" w:color="auto"/>
                <w:left w:val="none" w:sz="0" w:space="0" w:color="auto"/>
                <w:bottom w:val="none" w:sz="0" w:space="0" w:color="auto"/>
                <w:right w:val="none" w:sz="0" w:space="0" w:color="auto"/>
              </w:divBdr>
              <w:divsChild>
                <w:div w:id="46146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67079">
          <w:marLeft w:val="0"/>
          <w:marRight w:val="0"/>
          <w:marTop w:val="0"/>
          <w:marBottom w:val="0"/>
          <w:divBdr>
            <w:top w:val="none" w:sz="0" w:space="0" w:color="auto"/>
            <w:left w:val="none" w:sz="0" w:space="0" w:color="auto"/>
            <w:bottom w:val="none" w:sz="0" w:space="0" w:color="auto"/>
            <w:right w:val="none" w:sz="0" w:space="0" w:color="auto"/>
          </w:divBdr>
        </w:div>
        <w:div w:id="997420453">
          <w:marLeft w:val="0"/>
          <w:marRight w:val="0"/>
          <w:marTop w:val="366"/>
          <w:marBottom w:val="366"/>
          <w:divBdr>
            <w:top w:val="none" w:sz="0" w:space="0" w:color="auto"/>
            <w:left w:val="none" w:sz="0" w:space="0" w:color="auto"/>
            <w:bottom w:val="none" w:sz="0" w:space="0" w:color="auto"/>
            <w:right w:val="none" w:sz="0" w:space="0" w:color="auto"/>
          </w:divBdr>
        </w:div>
        <w:div w:id="997533844">
          <w:marLeft w:val="0"/>
          <w:marRight w:val="0"/>
          <w:marTop w:val="0"/>
          <w:marBottom w:val="0"/>
          <w:divBdr>
            <w:top w:val="none" w:sz="0" w:space="0" w:color="auto"/>
            <w:left w:val="none" w:sz="0" w:space="0" w:color="auto"/>
            <w:bottom w:val="none" w:sz="0" w:space="0" w:color="auto"/>
            <w:right w:val="none" w:sz="0" w:space="0" w:color="auto"/>
          </w:divBdr>
          <w:divsChild>
            <w:div w:id="497618593">
              <w:marLeft w:val="0"/>
              <w:marRight w:val="0"/>
              <w:marTop w:val="0"/>
              <w:marBottom w:val="0"/>
              <w:divBdr>
                <w:top w:val="none" w:sz="0" w:space="0" w:color="auto"/>
                <w:left w:val="none" w:sz="0" w:space="0" w:color="auto"/>
                <w:bottom w:val="none" w:sz="0" w:space="0" w:color="auto"/>
                <w:right w:val="none" w:sz="0" w:space="0" w:color="auto"/>
              </w:divBdr>
              <w:divsChild>
                <w:div w:id="29021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14816">
          <w:marLeft w:val="0"/>
          <w:marRight w:val="0"/>
          <w:marTop w:val="240"/>
          <w:marBottom w:val="240"/>
          <w:divBdr>
            <w:top w:val="none" w:sz="0" w:space="0" w:color="auto"/>
            <w:left w:val="none" w:sz="0" w:space="0" w:color="auto"/>
            <w:bottom w:val="none" w:sz="0" w:space="0" w:color="auto"/>
            <w:right w:val="none" w:sz="0" w:space="0" w:color="auto"/>
          </w:divBdr>
          <w:divsChild>
            <w:div w:id="562984319">
              <w:marLeft w:val="0"/>
              <w:marRight w:val="0"/>
              <w:marTop w:val="0"/>
              <w:marBottom w:val="0"/>
              <w:divBdr>
                <w:top w:val="none" w:sz="0" w:space="0" w:color="auto"/>
                <w:left w:val="none" w:sz="0" w:space="0" w:color="auto"/>
                <w:bottom w:val="none" w:sz="0" w:space="0" w:color="auto"/>
                <w:right w:val="none" w:sz="0" w:space="0" w:color="auto"/>
              </w:divBdr>
            </w:div>
          </w:divsChild>
        </w:div>
        <w:div w:id="997616930">
          <w:marLeft w:val="0"/>
          <w:marRight w:val="0"/>
          <w:marTop w:val="240"/>
          <w:marBottom w:val="240"/>
          <w:divBdr>
            <w:top w:val="none" w:sz="0" w:space="0" w:color="auto"/>
            <w:left w:val="none" w:sz="0" w:space="0" w:color="auto"/>
            <w:bottom w:val="none" w:sz="0" w:space="0" w:color="auto"/>
            <w:right w:val="none" w:sz="0" w:space="0" w:color="auto"/>
          </w:divBdr>
          <w:divsChild>
            <w:div w:id="378477832">
              <w:marLeft w:val="0"/>
              <w:marRight w:val="0"/>
              <w:marTop w:val="0"/>
              <w:marBottom w:val="0"/>
              <w:divBdr>
                <w:top w:val="none" w:sz="0" w:space="0" w:color="auto"/>
                <w:left w:val="none" w:sz="0" w:space="0" w:color="auto"/>
                <w:bottom w:val="none" w:sz="0" w:space="0" w:color="auto"/>
                <w:right w:val="none" w:sz="0" w:space="0" w:color="auto"/>
              </w:divBdr>
            </w:div>
          </w:divsChild>
        </w:div>
        <w:div w:id="997685822">
          <w:marLeft w:val="0"/>
          <w:marRight w:val="0"/>
          <w:marTop w:val="0"/>
          <w:marBottom w:val="0"/>
          <w:divBdr>
            <w:top w:val="none" w:sz="0" w:space="0" w:color="auto"/>
            <w:left w:val="none" w:sz="0" w:space="0" w:color="auto"/>
            <w:bottom w:val="none" w:sz="0" w:space="0" w:color="auto"/>
            <w:right w:val="none" w:sz="0" w:space="0" w:color="auto"/>
          </w:divBdr>
        </w:div>
        <w:div w:id="997807399">
          <w:marLeft w:val="0"/>
          <w:marRight w:val="0"/>
          <w:marTop w:val="75"/>
          <w:marBottom w:val="0"/>
          <w:divBdr>
            <w:top w:val="none" w:sz="0" w:space="0" w:color="auto"/>
            <w:left w:val="none" w:sz="0" w:space="0" w:color="auto"/>
            <w:bottom w:val="none" w:sz="0" w:space="0" w:color="auto"/>
            <w:right w:val="none" w:sz="0" w:space="0" w:color="auto"/>
          </w:divBdr>
        </w:div>
        <w:div w:id="997810751">
          <w:marLeft w:val="0"/>
          <w:marRight w:val="0"/>
          <w:marTop w:val="0"/>
          <w:marBottom w:val="0"/>
          <w:divBdr>
            <w:top w:val="none" w:sz="0" w:space="0" w:color="auto"/>
            <w:left w:val="none" w:sz="0" w:space="0" w:color="auto"/>
            <w:bottom w:val="none" w:sz="0" w:space="0" w:color="auto"/>
            <w:right w:val="none" w:sz="0" w:space="0" w:color="auto"/>
          </w:divBdr>
        </w:div>
        <w:div w:id="997926940">
          <w:marLeft w:val="0"/>
          <w:marRight w:val="354"/>
          <w:marTop w:val="0"/>
          <w:marBottom w:val="0"/>
          <w:divBdr>
            <w:top w:val="none" w:sz="0" w:space="0" w:color="auto"/>
            <w:left w:val="none" w:sz="0" w:space="0" w:color="auto"/>
            <w:bottom w:val="none" w:sz="0" w:space="0" w:color="auto"/>
            <w:right w:val="none" w:sz="0" w:space="0" w:color="auto"/>
          </w:divBdr>
          <w:divsChild>
            <w:div w:id="302085099">
              <w:marLeft w:val="0"/>
              <w:marRight w:val="0"/>
              <w:marTop w:val="0"/>
              <w:marBottom w:val="0"/>
              <w:divBdr>
                <w:top w:val="none" w:sz="0" w:space="0" w:color="auto"/>
                <w:left w:val="none" w:sz="0" w:space="0" w:color="auto"/>
                <w:bottom w:val="none" w:sz="0" w:space="0" w:color="auto"/>
                <w:right w:val="none" w:sz="0" w:space="0" w:color="auto"/>
              </w:divBdr>
              <w:divsChild>
                <w:div w:id="75001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927079">
          <w:marLeft w:val="0"/>
          <w:marRight w:val="0"/>
          <w:marTop w:val="240"/>
          <w:marBottom w:val="240"/>
          <w:divBdr>
            <w:top w:val="none" w:sz="0" w:space="0" w:color="auto"/>
            <w:left w:val="none" w:sz="0" w:space="0" w:color="auto"/>
            <w:bottom w:val="none" w:sz="0" w:space="0" w:color="auto"/>
            <w:right w:val="none" w:sz="0" w:space="0" w:color="auto"/>
          </w:divBdr>
        </w:div>
        <w:div w:id="998074735">
          <w:marLeft w:val="0"/>
          <w:marRight w:val="212"/>
          <w:marTop w:val="0"/>
          <w:marBottom w:val="0"/>
          <w:divBdr>
            <w:top w:val="none" w:sz="0" w:space="0" w:color="auto"/>
            <w:left w:val="none" w:sz="0" w:space="0" w:color="auto"/>
            <w:bottom w:val="none" w:sz="0" w:space="0" w:color="auto"/>
            <w:right w:val="none" w:sz="0" w:space="0" w:color="auto"/>
          </w:divBdr>
        </w:div>
        <w:div w:id="998078192">
          <w:marLeft w:val="0"/>
          <w:marRight w:val="0"/>
          <w:marTop w:val="0"/>
          <w:marBottom w:val="0"/>
          <w:divBdr>
            <w:top w:val="none" w:sz="0" w:space="0" w:color="auto"/>
            <w:left w:val="none" w:sz="0" w:space="0" w:color="auto"/>
            <w:bottom w:val="none" w:sz="0" w:space="0" w:color="auto"/>
            <w:right w:val="none" w:sz="0" w:space="0" w:color="auto"/>
          </w:divBdr>
        </w:div>
        <w:div w:id="998078791">
          <w:marLeft w:val="0"/>
          <w:marRight w:val="0"/>
          <w:marTop w:val="0"/>
          <w:marBottom w:val="0"/>
          <w:divBdr>
            <w:top w:val="none" w:sz="0" w:space="0" w:color="auto"/>
            <w:left w:val="none" w:sz="0" w:space="0" w:color="auto"/>
            <w:bottom w:val="none" w:sz="0" w:space="0" w:color="auto"/>
            <w:right w:val="none" w:sz="0" w:space="0" w:color="auto"/>
          </w:divBdr>
        </w:div>
        <w:div w:id="998114960">
          <w:marLeft w:val="0"/>
          <w:marRight w:val="0"/>
          <w:marTop w:val="344"/>
          <w:marBottom w:val="344"/>
          <w:divBdr>
            <w:top w:val="none" w:sz="0" w:space="0" w:color="auto"/>
            <w:left w:val="none" w:sz="0" w:space="0" w:color="auto"/>
            <w:bottom w:val="none" w:sz="0" w:space="0" w:color="auto"/>
            <w:right w:val="none" w:sz="0" w:space="0" w:color="auto"/>
          </w:divBdr>
        </w:div>
        <w:div w:id="998268603">
          <w:marLeft w:val="0"/>
          <w:marRight w:val="0"/>
          <w:marTop w:val="0"/>
          <w:marBottom w:val="0"/>
          <w:divBdr>
            <w:top w:val="none" w:sz="0" w:space="0" w:color="auto"/>
            <w:left w:val="none" w:sz="0" w:space="0" w:color="auto"/>
            <w:bottom w:val="none" w:sz="0" w:space="0" w:color="auto"/>
            <w:right w:val="none" w:sz="0" w:space="0" w:color="auto"/>
          </w:divBdr>
        </w:div>
        <w:div w:id="998311913">
          <w:marLeft w:val="0"/>
          <w:marRight w:val="0"/>
          <w:marTop w:val="240"/>
          <w:marBottom w:val="240"/>
          <w:divBdr>
            <w:top w:val="none" w:sz="0" w:space="0" w:color="auto"/>
            <w:left w:val="none" w:sz="0" w:space="0" w:color="auto"/>
            <w:bottom w:val="none" w:sz="0" w:space="0" w:color="auto"/>
            <w:right w:val="none" w:sz="0" w:space="0" w:color="auto"/>
          </w:divBdr>
        </w:div>
        <w:div w:id="998457470">
          <w:marLeft w:val="0"/>
          <w:marRight w:val="0"/>
          <w:marTop w:val="0"/>
          <w:marBottom w:val="0"/>
          <w:divBdr>
            <w:top w:val="none" w:sz="0" w:space="0" w:color="auto"/>
            <w:left w:val="none" w:sz="0" w:space="0" w:color="auto"/>
            <w:bottom w:val="none" w:sz="0" w:space="0" w:color="auto"/>
            <w:right w:val="none" w:sz="0" w:space="0" w:color="auto"/>
          </w:divBdr>
        </w:div>
        <w:div w:id="998537383">
          <w:marLeft w:val="0"/>
          <w:marRight w:val="0"/>
          <w:marTop w:val="0"/>
          <w:marBottom w:val="0"/>
          <w:divBdr>
            <w:top w:val="none" w:sz="0" w:space="0" w:color="auto"/>
            <w:left w:val="none" w:sz="0" w:space="0" w:color="auto"/>
            <w:bottom w:val="none" w:sz="0" w:space="0" w:color="auto"/>
            <w:right w:val="none" w:sz="0" w:space="0" w:color="auto"/>
          </w:divBdr>
        </w:div>
        <w:div w:id="998774048">
          <w:marLeft w:val="0"/>
          <w:marRight w:val="0"/>
          <w:marTop w:val="0"/>
          <w:marBottom w:val="0"/>
          <w:divBdr>
            <w:top w:val="none" w:sz="0" w:space="0" w:color="auto"/>
            <w:left w:val="none" w:sz="0" w:space="0" w:color="auto"/>
            <w:bottom w:val="none" w:sz="0" w:space="0" w:color="auto"/>
            <w:right w:val="none" w:sz="0" w:space="0" w:color="auto"/>
          </w:divBdr>
        </w:div>
        <w:div w:id="998969683">
          <w:marLeft w:val="0"/>
          <w:marRight w:val="0"/>
          <w:marTop w:val="240"/>
          <w:marBottom w:val="240"/>
          <w:divBdr>
            <w:top w:val="none" w:sz="0" w:space="0" w:color="auto"/>
            <w:left w:val="none" w:sz="0" w:space="0" w:color="auto"/>
            <w:bottom w:val="none" w:sz="0" w:space="0" w:color="auto"/>
            <w:right w:val="none" w:sz="0" w:space="0" w:color="auto"/>
          </w:divBdr>
          <w:divsChild>
            <w:div w:id="544607054">
              <w:marLeft w:val="0"/>
              <w:marRight w:val="0"/>
              <w:marTop w:val="0"/>
              <w:marBottom w:val="0"/>
              <w:divBdr>
                <w:top w:val="none" w:sz="0" w:space="0" w:color="auto"/>
                <w:left w:val="none" w:sz="0" w:space="0" w:color="auto"/>
                <w:bottom w:val="none" w:sz="0" w:space="0" w:color="auto"/>
                <w:right w:val="none" w:sz="0" w:space="0" w:color="auto"/>
              </w:divBdr>
            </w:div>
          </w:divsChild>
        </w:div>
        <w:div w:id="999113921">
          <w:marLeft w:val="0"/>
          <w:marRight w:val="0"/>
          <w:marTop w:val="0"/>
          <w:marBottom w:val="0"/>
          <w:divBdr>
            <w:top w:val="none" w:sz="0" w:space="0" w:color="auto"/>
            <w:left w:val="none" w:sz="0" w:space="0" w:color="auto"/>
            <w:bottom w:val="none" w:sz="0" w:space="0" w:color="auto"/>
            <w:right w:val="none" w:sz="0" w:space="0" w:color="auto"/>
          </w:divBdr>
        </w:div>
        <w:div w:id="999119398">
          <w:marLeft w:val="0"/>
          <w:marRight w:val="0"/>
          <w:marTop w:val="0"/>
          <w:marBottom w:val="0"/>
          <w:divBdr>
            <w:top w:val="none" w:sz="0" w:space="0" w:color="auto"/>
            <w:left w:val="none" w:sz="0" w:space="0" w:color="auto"/>
            <w:bottom w:val="none" w:sz="0" w:space="0" w:color="auto"/>
            <w:right w:val="none" w:sz="0" w:space="0" w:color="auto"/>
          </w:divBdr>
        </w:div>
        <w:div w:id="999192632">
          <w:marLeft w:val="0"/>
          <w:marRight w:val="135"/>
          <w:marTop w:val="0"/>
          <w:marBottom w:val="0"/>
          <w:divBdr>
            <w:top w:val="none" w:sz="0" w:space="0" w:color="auto"/>
            <w:left w:val="none" w:sz="0" w:space="0" w:color="auto"/>
            <w:bottom w:val="none" w:sz="0" w:space="0" w:color="auto"/>
            <w:right w:val="none" w:sz="0" w:space="0" w:color="auto"/>
          </w:divBdr>
        </w:div>
        <w:div w:id="999231872">
          <w:marLeft w:val="0"/>
          <w:marRight w:val="0"/>
          <w:marTop w:val="0"/>
          <w:marBottom w:val="0"/>
          <w:divBdr>
            <w:top w:val="none" w:sz="0" w:space="0" w:color="auto"/>
            <w:left w:val="none" w:sz="0" w:space="0" w:color="auto"/>
            <w:bottom w:val="none" w:sz="0" w:space="0" w:color="auto"/>
            <w:right w:val="none" w:sz="0" w:space="0" w:color="auto"/>
          </w:divBdr>
        </w:div>
        <w:div w:id="999236449">
          <w:marLeft w:val="0"/>
          <w:marRight w:val="0"/>
          <w:marTop w:val="0"/>
          <w:marBottom w:val="0"/>
          <w:divBdr>
            <w:top w:val="none" w:sz="0" w:space="0" w:color="auto"/>
            <w:left w:val="none" w:sz="0" w:space="0" w:color="auto"/>
            <w:bottom w:val="none" w:sz="0" w:space="0" w:color="auto"/>
            <w:right w:val="none" w:sz="0" w:space="0" w:color="auto"/>
          </w:divBdr>
        </w:div>
        <w:div w:id="999383912">
          <w:marLeft w:val="0"/>
          <w:marRight w:val="0"/>
          <w:marTop w:val="281"/>
          <w:marBottom w:val="281"/>
          <w:divBdr>
            <w:top w:val="none" w:sz="0" w:space="0" w:color="auto"/>
            <w:left w:val="none" w:sz="0" w:space="0" w:color="auto"/>
            <w:bottom w:val="none" w:sz="0" w:space="0" w:color="auto"/>
            <w:right w:val="none" w:sz="0" w:space="0" w:color="auto"/>
          </w:divBdr>
        </w:div>
        <w:div w:id="999430018">
          <w:marLeft w:val="0"/>
          <w:marRight w:val="0"/>
          <w:marTop w:val="0"/>
          <w:marBottom w:val="0"/>
          <w:divBdr>
            <w:top w:val="none" w:sz="0" w:space="0" w:color="auto"/>
            <w:left w:val="none" w:sz="0" w:space="0" w:color="auto"/>
            <w:bottom w:val="none" w:sz="0" w:space="0" w:color="auto"/>
            <w:right w:val="none" w:sz="0" w:space="0" w:color="auto"/>
          </w:divBdr>
        </w:div>
        <w:div w:id="999456585">
          <w:marLeft w:val="0"/>
          <w:marRight w:val="0"/>
          <w:marTop w:val="0"/>
          <w:marBottom w:val="0"/>
          <w:divBdr>
            <w:top w:val="none" w:sz="0" w:space="0" w:color="auto"/>
            <w:left w:val="none" w:sz="0" w:space="0" w:color="auto"/>
            <w:bottom w:val="none" w:sz="0" w:space="0" w:color="auto"/>
            <w:right w:val="none" w:sz="0" w:space="0" w:color="auto"/>
          </w:divBdr>
        </w:div>
        <w:div w:id="999504069">
          <w:marLeft w:val="0"/>
          <w:marRight w:val="0"/>
          <w:marTop w:val="300"/>
          <w:marBottom w:val="300"/>
          <w:divBdr>
            <w:top w:val="none" w:sz="0" w:space="0" w:color="auto"/>
            <w:left w:val="none" w:sz="0" w:space="0" w:color="auto"/>
            <w:bottom w:val="none" w:sz="0" w:space="0" w:color="auto"/>
            <w:right w:val="none" w:sz="0" w:space="0" w:color="auto"/>
          </w:divBdr>
        </w:div>
        <w:div w:id="999506690">
          <w:marLeft w:val="0"/>
          <w:marRight w:val="0"/>
          <w:marTop w:val="0"/>
          <w:marBottom w:val="0"/>
          <w:divBdr>
            <w:top w:val="none" w:sz="0" w:space="0" w:color="auto"/>
            <w:left w:val="none" w:sz="0" w:space="0" w:color="auto"/>
            <w:bottom w:val="none" w:sz="0" w:space="0" w:color="auto"/>
            <w:right w:val="none" w:sz="0" w:space="0" w:color="auto"/>
          </w:divBdr>
        </w:div>
        <w:div w:id="999846772">
          <w:marLeft w:val="0"/>
          <w:marRight w:val="0"/>
          <w:marTop w:val="0"/>
          <w:marBottom w:val="0"/>
          <w:divBdr>
            <w:top w:val="none" w:sz="0" w:space="0" w:color="auto"/>
            <w:left w:val="none" w:sz="0" w:space="0" w:color="auto"/>
            <w:bottom w:val="none" w:sz="0" w:space="0" w:color="auto"/>
            <w:right w:val="none" w:sz="0" w:space="0" w:color="auto"/>
          </w:divBdr>
        </w:div>
        <w:div w:id="999963061">
          <w:marLeft w:val="0"/>
          <w:marRight w:val="0"/>
          <w:marTop w:val="0"/>
          <w:marBottom w:val="0"/>
          <w:divBdr>
            <w:top w:val="none" w:sz="0" w:space="0" w:color="auto"/>
            <w:left w:val="none" w:sz="0" w:space="0" w:color="auto"/>
            <w:bottom w:val="none" w:sz="0" w:space="0" w:color="auto"/>
            <w:right w:val="none" w:sz="0" w:space="0" w:color="auto"/>
          </w:divBdr>
        </w:div>
        <w:div w:id="999965493">
          <w:marLeft w:val="0"/>
          <w:marRight w:val="0"/>
          <w:marTop w:val="457"/>
          <w:marBottom w:val="457"/>
          <w:divBdr>
            <w:top w:val="none" w:sz="0" w:space="0" w:color="auto"/>
            <w:left w:val="none" w:sz="0" w:space="0" w:color="auto"/>
            <w:bottom w:val="none" w:sz="0" w:space="0" w:color="auto"/>
            <w:right w:val="none" w:sz="0" w:space="0" w:color="auto"/>
          </w:divBdr>
        </w:div>
        <w:div w:id="999969731">
          <w:marLeft w:val="0"/>
          <w:marRight w:val="0"/>
          <w:marTop w:val="0"/>
          <w:marBottom w:val="0"/>
          <w:divBdr>
            <w:top w:val="none" w:sz="0" w:space="0" w:color="auto"/>
            <w:left w:val="none" w:sz="0" w:space="0" w:color="auto"/>
            <w:bottom w:val="none" w:sz="0" w:space="0" w:color="auto"/>
            <w:right w:val="none" w:sz="0" w:space="0" w:color="auto"/>
          </w:divBdr>
          <w:divsChild>
            <w:div w:id="917977257">
              <w:marLeft w:val="0"/>
              <w:marRight w:val="0"/>
              <w:marTop w:val="0"/>
              <w:marBottom w:val="0"/>
              <w:divBdr>
                <w:top w:val="none" w:sz="0" w:space="0" w:color="auto"/>
                <w:left w:val="none" w:sz="0" w:space="0" w:color="auto"/>
                <w:bottom w:val="none" w:sz="0" w:space="0" w:color="auto"/>
                <w:right w:val="none" w:sz="0" w:space="0" w:color="auto"/>
              </w:divBdr>
            </w:div>
          </w:divsChild>
        </w:div>
        <w:div w:id="1000044528">
          <w:marLeft w:val="0"/>
          <w:marRight w:val="0"/>
          <w:marTop w:val="281"/>
          <w:marBottom w:val="281"/>
          <w:divBdr>
            <w:top w:val="none" w:sz="0" w:space="0" w:color="auto"/>
            <w:left w:val="none" w:sz="0" w:space="0" w:color="auto"/>
            <w:bottom w:val="none" w:sz="0" w:space="0" w:color="auto"/>
            <w:right w:val="none" w:sz="0" w:space="0" w:color="auto"/>
          </w:divBdr>
          <w:divsChild>
            <w:div w:id="220286876">
              <w:marLeft w:val="0"/>
              <w:marRight w:val="0"/>
              <w:marTop w:val="0"/>
              <w:marBottom w:val="0"/>
              <w:divBdr>
                <w:top w:val="none" w:sz="0" w:space="0" w:color="auto"/>
                <w:left w:val="none" w:sz="0" w:space="0" w:color="auto"/>
                <w:bottom w:val="none" w:sz="0" w:space="0" w:color="auto"/>
                <w:right w:val="none" w:sz="0" w:space="0" w:color="auto"/>
              </w:divBdr>
            </w:div>
          </w:divsChild>
        </w:div>
        <w:div w:id="1000080180">
          <w:marLeft w:val="0"/>
          <w:marRight w:val="0"/>
          <w:marTop w:val="0"/>
          <w:marBottom w:val="0"/>
          <w:divBdr>
            <w:top w:val="none" w:sz="0" w:space="0" w:color="auto"/>
            <w:left w:val="none" w:sz="0" w:space="0" w:color="auto"/>
            <w:bottom w:val="none" w:sz="0" w:space="0" w:color="auto"/>
            <w:right w:val="none" w:sz="0" w:space="0" w:color="auto"/>
          </w:divBdr>
          <w:divsChild>
            <w:div w:id="40710212">
              <w:marLeft w:val="-135"/>
              <w:marRight w:val="0"/>
              <w:marTop w:val="0"/>
              <w:marBottom w:val="0"/>
              <w:divBdr>
                <w:top w:val="none" w:sz="0" w:space="0" w:color="auto"/>
                <w:left w:val="none" w:sz="0" w:space="0" w:color="auto"/>
                <w:bottom w:val="none" w:sz="0" w:space="0" w:color="auto"/>
                <w:right w:val="none" w:sz="0" w:space="0" w:color="auto"/>
              </w:divBdr>
            </w:div>
            <w:div w:id="700520055">
              <w:marLeft w:val="0"/>
              <w:marRight w:val="0"/>
              <w:marTop w:val="0"/>
              <w:marBottom w:val="0"/>
              <w:divBdr>
                <w:top w:val="none" w:sz="0" w:space="0" w:color="auto"/>
                <w:left w:val="none" w:sz="0" w:space="0" w:color="auto"/>
                <w:bottom w:val="none" w:sz="0" w:space="0" w:color="auto"/>
                <w:right w:val="none" w:sz="0" w:space="0" w:color="auto"/>
              </w:divBdr>
            </w:div>
          </w:divsChild>
        </w:div>
        <w:div w:id="1000086178">
          <w:marLeft w:val="0"/>
          <w:marRight w:val="0"/>
          <w:marTop w:val="0"/>
          <w:marBottom w:val="0"/>
          <w:divBdr>
            <w:top w:val="none" w:sz="0" w:space="0" w:color="auto"/>
            <w:left w:val="none" w:sz="0" w:space="0" w:color="auto"/>
            <w:bottom w:val="none" w:sz="0" w:space="0" w:color="auto"/>
            <w:right w:val="none" w:sz="0" w:space="0" w:color="auto"/>
          </w:divBdr>
        </w:div>
        <w:div w:id="1000111467">
          <w:marLeft w:val="0"/>
          <w:marRight w:val="0"/>
          <w:marTop w:val="240"/>
          <w:marBottom w:val="240"/>
          <w:divBdr>
            <w:top w:val="none" w:sz="0" w:space="0" w:color="auto"/>
            <w:left w:val="none" w:sz="0" w:space="0" w:color="auto"/>
            <w:bottom w:val="none" w:sz="0" w:space="0" w:color="auto"/>
            <w:right w:val="none" w:sz="0" w:space="0" w:color="auto"/>
          </w:divBdr>
        </w:div>
        <w:div w:id="1000156657">
          <w:marLeft w:val="0"/>
          <w:marRight w:val="0"/>
          <w:marTop w:val="240"/>
          <w:marBottom w:val="240"/>
          <w:divBdr>
            <w:top w:val="none" w:sz="0" w:space="0" w:color="auto"/>
            <w:left w:val="none" w:sz="0" w:space="0" w:color="auto"/>
            <w:bottom w:val="none" w:sz="0" w:space="0" w:color="auto"/>
            <w:right w:val="none" w:sz="0" w:space="0" w:color="auto"/>
          </w:divBdr>
        </w:div>
        <w:div w:id="1000234153">
          <w:marLeft w:val="0"/>
          <w:marRight w:val="0"/>
          <w:marTop w:val="0"/>
          <w:marBottom w:val="0"/>
          <w:divBdr>
            <w:top w:val="none" w:sz="0" w:space="0" w:color="auto"/>
            <w:left w:val="none" w:sz="0" w:space="0" w:color="auto"/>
            <w:bottom w:val="none" w:sz="0" w:space="0" w:color="auto"/>
            <w:right w:val="none" w:sz="0" w:space="0" w:color="auto"/>
          </w:divBdr>
          <w:divsChild>
            <w:div w:id="854002289">
              <w:marLeft w:val="0"/>
              <w:marRight w:val="0"/>
              <w:marTop w:val="75"/>
              <w:marBottom w:val="180"/>
              <w:divBdr>
                <w:top w:val="none" w:sz="0" w:space="0" w:color="auto"/>
                <w:left w:val="none" w:sz="0" w:space="0" w:color="auto"/>
                <w:bottom w:val="none" w:sz="0" w:space="0" w:color="auto"/>
                <w:right w:val="none" w:sz="0" w:space="0" w:color="auto"/>
              </w:divBdr>
            </w:div>
          </w:divsChild>
        </w:div>
        <w:div w:id="1000279123">
          <w:marLeft w:val="0"/>
          <w:marRight w:val="0"/>
          <w:marTop w:val="0"/>
          <w:marBottom w:val="0"/>
          <w:divBdr>
            <w:top w:val="none" w:sz="0" w:space="0" w:color="auto"/>
            <w:left w:val="none" w:sz="0" w:space="0" w:color="auto"/>
            <w:bottom w:val="none" w:sz="0" w:space="0" w:color="auto"/>
            <w:right w:val="none" w:sz="0" w:space="0" w:color="auto"/>
          </w:divBdr>
        </w:div>
        <w:div w:id="1000347735">
          <w:marLeft w:val="0"/>
          <w:marRight w:val="0"/>
          <w:marTop w:val="0"/>
          <w:marBottom w:val="0"/>
          <w:divBdr>
            <w:top w:val="none" w:sz="0" w:space="0" w:color="auto"/>
            <w:left w:val="none" w:sz="0" w:space="0" w:color="auto"/>
            <w:bottom w:val="none" w:sz="0" w:space="0" w:color="auto"/>
            <w:right w:val="none" w:sz="0" w:space="0" w:color="auto"/>
          </w:divBdr>
        </w:div>
        <w:div w:id="1000351756">
          <w:marLeft w:val="0"/>
          <w:marRight w:val="0"/>
          <w:marTop w:val="0"/>
          <w:marBottom w:val="0"/>
          <w:divBdr>
            <w:top w:val="none" w:sz="0" w:space="0" w:color="auto"/>
            <w:left w:val="none" w:sz="0" w:space="0" w:color="auto"/>
            <w:bottom w:val="none" w:sz="0" w:space="0" w:color="auto"/>
            <w:right w:val="none" w:sz="0" w:space="0" w:color="auto"/>
          </w:divBdr>
          <w:divsChild>
            <w:div w:id="807475194">
              <w:marLeft w:val="0"/>
              <w:marRight w:val="0"/>
              <w:marTop w:val="0"/>
              <w:marBottom w:val="0"/>
              <w:divBdr>
                <w:top w:val="none" w:sz="0" w:space="0" w:color="auto"/>
                <w:left w:val="none" w:sz="0" w:space="0" w:color="auto"/>
                <w:bottom w:val="none" w:sz="0" w:space="0" w:color="auto"/>
                <w:right w:val="none" w:sz="0" w:space="0" w:color="auto"/>
              </w:divBdr>
            </w:div>
            <w:div w:id="970986282">
              <w:marLeft w:val="0"/>
              <w:marRight w:val="0"/>
              <w:marTop w:val="914"/>
              <w:marBottom w:val="0"/>
              <w:divBdr>
                <w:top w:val="none" w:sz="0" w:space="0" w:color="auto"/>
                <w:left w:val="none" w:sz="0" w:space="0" w:color="auto"/>
                <w:bottom w:val="none" w:sz="0" w:space="0" w:color="auto"/>
                <w:right w:val="none" w:sz="0" w:space="0" w:color="auto"/>
              </w:divBdr>
            </w:div>
          </w:divsChild>
        </w:div>
        <w:div w:id="1000425301">
          <w:marLeft w:val="0"/>
          <w:marRight w:val="0"/>
          <w:marTop w:val="240"/>
          <w:marBottom w:val="240"/>
          <w:divBdr>
            <w:top w:val="none" w:sz="0" w:space="0" w:color="auto"/>
            <w:left w:val="none" w:sz="0" w:space="0" w:color="auto"/>
            <w:bottom w:val="none" w:sz="0" w:space="0" w:color="auto"/>
            <w:right w:val="none" w:sz="0" w:space="0" w:color="auto"/>
          </w:divBdr>
        </w:div>
        <w:div w:id="1000473923">
          <w:marLeft w:val="0"/>
          <w:marRight w:val="0"/>
          <w:marTop w:val="0"/>
          <w:marBottom w:val="0"/>
          <w:divBdr>
            <w:top w:val="none" w:sz="0" w:space="0" w:color="auto"/>
            <w:left w:val="none" w:sz="0" w:space="0" w:color="auto"/>
            <w:bottom w:val="none" w:sz="0" w:space="0" w:color="auto"/>
            <w:right w:val="none" w:sz="0" w:space="0" w:color="auto"/>
          </w:divBdr>
        </w:div>
        <w:div w:id="1000474740">
          <w:marLeft w:val="0"/>
          <w:marRight w:val="0"/>
          <w:marTop w:val="240"/>
          <w:marBottom w:val="240"/>
          <w:divBdr>
            <w:top w:val="none" w:sz="0" w:space="0" w:color="auto"/>
            <w:left w:val="none" w:sz="0" w:space="0" w:color="auto"/>
            <w:bottom w:val="none" w:sz="0" w:space="0" w:color="auto"/>
            <w:right w:val="none" w:sz="0" w:space="0" w:color="auto"/>
          </w:divBdr>
          <w:divsChild>
            <w:div w:id="705369915">
              <w:marLeft w:val="0"/>
              <w:marRight w:val="0"/>
              <w:marTop w:val="0"/>
              <w:marBottom w:val="0"/>
              <w:divBdr>
                <w:top w:val="none" w:sz="0" w:space="0" w:color="auto"/>
                <w:left w:val="none" w:sz="0" w:space="0" w:color="auto"/>
                <w:bottom w:val="none" w:sz="0" w:space="0" w:color="auto"/>
                <w:right w:val="none" w:sz="0" w:space="0" w:color="auto"/>
              </w:divBdr>
            </w:div>
          </w:divsChild>
        </w:div>
        <w:div w:id="1000502009">
          <w:marLeft w:val="0"/>
          <w:marRight w:val="0"/>
          <w:marTop w:val="0"/>
          <w:marBottom w:val="0"/>
          <w:divBdr>
            <w:top w:val="none" w:sz="0" w:space="0" w:color="auto"/>
            <w:left w:val="none" w:sz="0" w:space="0" w:color="auto"/>
            <w:bottom w:val="none" w:sz="0" w:space="0" w:color="auto"/>
            <w:right w:val="none" w:sz="0" w:space="0" w:color="auto"/>
          </w:divBdr>
        </w:div>
        <w:div w:id="1000547804">
          <w:marLeft w:val="0"/>
          <w:marRight w:val="0"/>
          <w:marTop w:val="240"/>
          <w:marBottom w:val="240"/>
          <w:divBdr>
            <w:top w:val="none" w:sz="0" w:space="0" w:color="auto"/>
            <w:left w:val="none" w:sz="0" w:space="0" w:color="auto"/>
            <w:bottom w:val="none" w:sz="0" w:space="0" w:color="auto"/>
            <w:right w:val="none" w:sz="0" w:space="0" w:color="auto"/>
          </w:divBdr>
        </w:div>
        <w:div w:id="1000695057">
          <w:marLeft w:val="0"/>
          <w:marRight w:val="0"/>
          <w:marTop w:val="240"/>
          <w:marBottom w:val="240"/>
          <w:divBdr>
            <w:top w:val="none" w:sz="0" w:space="0" w:color="auto"/>
            <w:left w:val="none" w:sz="0" w:space="0" w:color="auto"/>
            <w:bottom w:val="none" w:sz="0" w:space="0" w:color="auto"/>
            <w:right w:val="none" w:sz="0" w:space="0" w:color="auto"/>
          </w:divBdr>
        </w:div>
        <w:div w:id="1000738789">
          <w:marLeft w:val="0"/>
          <w:marRight w:val="0"/>
          <w:marTop w:val="411"/>
          <w:marBottom w:val="0"/>
          <w:divBdr>
            <w:top w:val="none" w:sz="0" w:space="0" w:color="auto"/>
            <w:left w:val="none" w:sz="0" w:space="0" w:color="auto"/>
            <w:bottom w:val="none" w:sz="0" w:space="0" w:color="auto"/>
            <w:right w:val="none" w:sz="0" w:space="0" w:color="auto"/>
          </w:divBdr>
        </w:div>
        <w:div w:id="1000816737">
          <w:marLeft w:val="0"/>
          <w:marRight w:val="0"/>
          <w:marTop w:val="0"/>
          <w:marBottom w:val="0"/>
          <w:divBdr>
            <w:top w:val="none" w:sz="0" w:space="0" w:color="auto"/>
            <w:left w:val="none" w:sz="0" w:space="0" w:color="auto"/>
            <w:bottom w:val="none" w:sz="0" w:space="0" w:color="auto"/>
            <w:right w:val="none" w:sz="0" w:space="0" w:color="auto"/>
          </w:divBdr>
        </w:div>
        <w:div w:id="1000886621">
          <w:marLeft w:val="0"/>
          <w:marRight w:val="0"/>
          <w:marTop w:val="0"/>
          <w:marBottom w:val="0"/>
          <w:divBdr>
            <w:top w:val="none" w:sz="0" w:space="0" w:color="auto"/>
            <w:left w:val="none" w:sz="0" w:space="0" w:color="auto"/>
            <w:bottom w:val="none" w:sz="0" w:space="0" w:color="auto"/>
            <w:right w:val="none" w:sz="0" w:space="0" w:color="auto"/>
          </w:divBdr>
          <w:divsChild>
            <w:div w:id="140008409">
              <w:marLeft w:val="0"/>
              <w:marRight w:val="0"/>
              <w:marTop w:val="0"/>
              <w:marBottom w:val="0"/>
              <w:divBdr>
                <w:top w:val="none" w:sz="0" w:space="0" w:color="auto"/>
                <w:left w:val="none" w:sz="0" w:space="0" w:color="auto"/>
                <w:bottom w:val="none" w:sz="0" w:space="0" w:color="auto"/>
                <w:right w:val="none" w:sz="0" w:space="0" w:color="auto"/>
              </w:divBdr>
            </w:div>
          </w:divsChild>
        </w:div>
        <w:div w:id="1001003859">
          <w:marLeft w:val="0"/>
          <w:marRight w:val="0"/>
          <w:marTop w:val="720"/>
          <w:marBottom w:val="900"/>
          <w:divBdr>
            <w:top w:val="none" w:sz="0" w:space="0" w:color="auto"/>
            <w:left w:val="none" w:sz="0" w:space="0" w:color="auto"/>
            <w:bottom w:val="none" w:sz="0" w:space="0" w:color="auto"/>
            <w:right w:val="none" w:sz="0" w:space="0" w:color="auto"/>
          </w:divBdr>
          <w:divsChild>
            <w:div w:id="713697508">
              <w:marLeft w:val="0"/>
              <w:marRight w:val="240"/>
              <w:marTop w:val="180"/>
              <w:marBottom w:val="0"/>
              <w:divBdr>
                <w:top w:val="none" w:sz="0" w:space="0" w:color="auto"/>
                <w:left w:val="none" w:sz="0" w:space="0" w:color="auto"/>
                <w:bottom w:val="none" w:sz="0" w:space="0" w:color="auto"/>
                <w:right w:val="none" w:sz="0" w:space="0" w:color="auto"/>
              </w:divBdr>
            </w:div>
          </w:divsChild>
        </w:div>
        <w:div w:id="1001157889">
          <w:marLeft w:val="0"/>
          <w:marRight w:val="0"/>
          <w:marTop w:val="240"/>
          <w:marBottom w:val="240"/>
          <w:divBdr>
            <w:top w:val="none" w:sz="0" w:space="0" w:color="auto"/>
            <w:left w:val="none" w:sz="0" w:space="0" w:color="auto"/>
            <w:bottom w:val="none" w:sz="0" w:space="0" w:color="auto"/>
            <w:right w:val="none" w:sz="0" w:space="0" w:color="auto"/>
          </w:divBdr>
        </w:div>
        <w:div w:id="1001273911">
          <w:marLeft w:val="0"/>
          <w:marRight w:val="0"/>
          <w:marTop w:val="240"/>
          <w:marBottom w:val="240"/>
          <w:divBdr>
            <w:top w:val="none" w:sz="0" w:space="0" w:color="auto"/>
            <w:left w:val="none" w:sz="0" w:space="0" w:color="auto"/>
            <w:bottom w:val="none" w:sz="0" w:space="0" w:color="auto"/>
            <w:right w:val="none" w:sz="0" w:space="0" w:color="auto"/>
          </w:divBdr>
        </w:div>
        <w:div w:id="1001392912">
          <w:marLeft w:val="0"/>
          <w:marRight w:val="1756"/>
          <w:marTop w:val="0"/>
          <w:marBottom w:val="0"/>
          <w:divBdr>
            <w:top w:val="none" w:sz="0" w:space="0" w:color="auto"/>
            <w:left w:val="none" w:sz="0" w:space="0" w:color="auto"/>
            <w:bottom w:val="none" w:sz="0" w:space="0" w:color="auto"/>
            <w:right w:val="none" w:sz="0" w:space="0" w:color="auto"/>
          </w:divBdr>
          <w:divsChild>
            <w:div w:id="310791759">
              <w:marLeft w:val="0"/>
              <w:marRight w:val="0"/>
              <w:marTop w:val="702"/>
              <w:marBottom w:val="702"/>
              <w:divBdr>
                <w:top w:val="none" w:sz="0" w:space="0" w:color="auto"/>
                <w:left w:val="none" w:sz="0" w:space="0" w:color="auto"/>
                <w:bottom w:val="none" w:sz="0" w:space="0" w:color="auto"/>
                <w:right w:val="none" w:sz="0" w:space="0" w:color="auto"/>
              </w:divBdr>
              <w:divsChild>
                <w:div w:id="5911650">
                  <w:marLeft w:val="0"/>
                  <w:marRight w:val="0"/>
                  <w:marTop w:val="281"/>
                  <w:marBottom w:val="281"/>
                  <w:divBdr>
                    <w:top w:val="none" w:sz="0" w:space="0" w:color="auto"/>
                    <w:left w:val="none" w:sz="0" w:space="0" w:color="auto"/>
                    <w:bottom w:val="none" w:sz="0" w:space="0" w:color="auto"/>
                    <w:right w:val="none" w:sz="0" w:space="0" w:color="auto"/>
                  </w:divBdr>
                  <w:divsChild>
                    <w:div w:id="415055633">
                      <w:marLeft w:val="0"/>
                      <w:marRight w:val="0"/>
                      <w:marTop w:val="0"/>
                      <w:marBottom w:val="0"/>
                      <w:divBdr>
                        <w:top w:val="none" w:sz="0" w:space="0" w:color="auto"/>
                        <w:left w:val="none" w:sz="0" w:space="0" w:color="auto"/>
                        <w:bottom w:val="none" w:sz="0" w:space="0" w:color="auto"/>
                        <w:right w:val="none" w:sz="0" w:space="0" w:color="auto"/>
                      </w:divBdr>
                    </w:div>
                  </w:divsChild>
                </w:div>
                <w:div w:id="237401730">
                  <w:marLeft w:val="0"/>
                  <w:marRight w:val="0"/>
                  <w:marTop w:val="281"/>
                  <w:marBottom w:val="281"/>
                  <w:divBdr>
                    <w:top w:val="none" w:sz="0" w:space="0" w:color="auto"/>
                    <w:left w:val="none" w:sz="0" w:space="0" w:color="auto"/>
                    <w:bottom w:val="none" w:sz="0" w:space="0" w:color="auto"/>
                    <w:right w:val="none" w:sz="0" w:space="0" w:color="auto"/>
                  </w:divBdr>
                  <w:divsChild>
                    <w:div w:id="230585109">
                      <w:marLeft w:val="0"/>
                      <w:marRight w:val="0"/>
                      <w:marTop w:val="0"/>
                      <w:marBottom w:val="0"/>
                      <w:divBdr>
                        <w:top w:val="none" w:sz="0" w:space="0" w:color="auto"/>
                        <w:left w:val="none" w:sz="0" w:space="0" w:color="auto"/>
                        <w:bottom w:val="none" w:sz="0" w:space="0" w:color="auto"/>
                        <w:right w:val="none" w:sz="0" w:space="0" w:color="auto"/>
                      </w:divBdr>
                    </w:div>
                  </w:divsChild>
                </w:div>
                <w:div w:id="293484263">
                  <w:marLeft w:val="0"/>
                  <w:marRight w:val="0"/>
                  <w:marTop w:val="281"/>
                  <w:marBottom w:val="281"/>
                  <w:divBdr>
                    <w:top w:val="none" w:sz="0" w:space="0" w:color="auto"/>
                    <w:left w:val="none" w:sz="0" w:space="0" w:color="auto"/>
                    <w:bottom w:val="none" w:sz="0" w:space="0" w:color="auto"/>
                    <w:right w:val="none" w:sz="0" w:space="0" w:color="auto"/>
                  </w:divBdr>
                </w:div>
                <w:div w:id="464130193">
                  <w:marLeft w:val="0"/>
                  <w:marRight w:val="0"/>
                  <w:marTop w:val="351"/>
                  <w:marBottom w:val="702"/>
                  <w:divBdr>
                    <w:top w:val="single" w:sz="6" w:space="31" w:color="EB5D0B"/>
                    <w:left w:val="none" w:sz="0" w:space="0" w:color="auto"/>
                    <w:bottom w:val="single" w:sz="6" w:space="31" w:color="EB5D0B"/>
                    <w:right w:val="none" w:sz="0" w:space="0" w:color="auto"/>
                  </w:divBdr>
                </w:div>
                <w:div w:id="697316069">
                  <w:marLeft w:val="0"/>
                  <w:marRight w:val="0"/>
                  <w:marTop w:val="281"/>
                  <w:marBottom w:val="281"/>
                  <w:divBdr>
                    <w:top w:val="none" w:sz="0" w:space="0" w:color="auto"/>
                    <w:left w:val="none" w:sz="0" w:space="0" w:color="auto"/>
                    <w:bottom w:val="none" w:sz="0" w:space="0" w:color="auto"/>
                    <w:right w:val="none" w:sz="0" w:space="0" w:color="auto"/>
                  </w:divBdr>
                  <w:divsChild>
                    <w:div w:id="198318586">
                      <w:marLeft w:val="0"/>
                      <w:marRight w:val="0"/>
                      <w:marTop w:val="0"/>
                      <w:marBottom w:val="0"/>
                      <w:divBdr>
                        <w:top w:val="none" w:sz="0" w:space="0" w:color="auto"/>
                        <w:left w:val="none" w:sz="0" w:space="0" w:color="auto"/>
                        <w:bottom w:val="none" w:sz="0" w:space="0" w:color="auto"/>
                        <w:right w:val="none" w:sz="0" w:space="0" w:color="auto"/>
                      </w:divBdr>
                    </w:div>
                  </w:divsChild>
                </w:div>
                <w:div w:id="712340758">
                  <w:marLeft w:val="0"/>
                  <w:marRight w:val="0"/>
                  <w:marTop w:val="421"/>
                  <w:marBottom w:val="421"/>
                  <w:divBdr>
                    <w:top w:val="none" w:sz="0" w:space="0" w:color="auto"/>
                    <w:left w:val="none" w:sz="0" w:space="0" w:color="auto"/>
                    <w:bottom w:val="none" w:sz="0" w:space="0" w:color="auto"/>
                    <w:right w:val="none" w:sz="0" w:space="0" w:color="auto"/>
                  </w:divBdr>
                </w:div>
                <w:div w:id="734091334">
                  <w:marLeft w:val="0"/>
                  <w:marRight w:val="0"/>
                  <w:marTop w:val="351"/>
                  <w:marBottom w:val="351"/>
                  <w:divBdr>
                    <w:top w:val="none" w:sz="0" w:space="0" w:color="auto"/>
                    <w:left w:val="none" w:sz="0" w:space="0" w:color="auto"/>
                    <w:bottom w:val="none" w:sz="0" w:space="0" w:color="auto"/>
                    <w:right w:val="none" w:sz="0" w:space="0" w:color="auto"/>
                  </w:divBdr>
                </w:div>
                <w:div w:id="788086319">
                  <w:marLeft w:val="0"/>
                  <w:marRight w:val="0"/>
                  <w:marTop w:val="281"/>
                  <w:marBottom w:val="281"/>
                  <w:divBdr>
                    <w:top w:val="none" w:sz="0" w:space="0" w:color="auto"/>
                    <w:left w:val="none" w:sz="0" w:space="0" w:color="auto"/>
                    <w:bottom w:val="none" w:sz="0" w:space="0" w:color="auto"/>
                    <w:right w:val="none" w:sz="0" w:space="0" w:color="auto"/>
                  </w:divBdr>
                </w:div>
                <w:div w:id="803816762">
                  <w:marLeft w:val="0"/>
                  <w:marRight w:val="0"/>
                  <w:marTop w:val="421"/>
                  <w:marBottom w:val="421"/>
                  <w:divBdr>
                    <w:top w:val="none" w:sz="0" w:space="0" w:color="auto"/>
                    <w:left w:val="none" w:sz="0" w:space="0" w:color="auto"/>
                    <w:bottom w:val="none" w:sz="0" w:space="0" w:color="auto"/>
                    <w:right w:val="none" w:sz="0" w:space="0" w:color="auto"/>
                  </w:divBdr>
                </w:div>
                <w:div w:id="833112589">
                  <w:marLeft w:val="0"/>
                  <w:marRight w:val="0"/>
                  <w:marTop w:val="0"/>
                  <w:marBottom w:val="0"/>
                  <w:divBdr>
                    <w:top w:val="none" w:sz="0" w:space="0" w:color="auto"/>
                    <w:left w:val="none" w:sz="0" w:space="0" w:color="auto"/>
                    <w:bottom w:val="none" w:sz="0" w:space="0" w:color="auto"/>
                    <w:right w:val="none" w:sz="0" w:space="0" w:color="auto"/>
                  </w:divBdr>
                </w:div>
                <w:div w:id="845172241">
                  <w:marLeft w:val="0"/>
                  <w:marRight w:val="0"/>
                  <w:marTop w:val="281"/>
                  <w:marBottom w:val="281"/>
                  <w:divBdr>
                    <w:top w:val="none" w:sz="0" w:space="0" w:color="auto"/>
                    <w:left w:val="none" w:sz="0" w:space="0" w:color="auto"/>
                    <w:bottom w:val="none" w:sz="0" w:space="0" w:color="auto"/>
                    <w:right w:val="none" w:sz="0" w:space="0" w:color="auto"/>
                  </w:divBdr>
                </w:div>
                <w:div w:id="961306557">
                  <w:marLeft w:val="0"/>
                  <w:marRight w:val="0"/>
                  <w:marTop w:val="281"/>
                  <w:marBottom w:val="281"/>
                  <w:divBdr>
                    <w:top w:val="none" w:sz="0" w:space="0" w:color="auto"/>
                    <w:left w:val="none" w:sz="0" w:space="0" w:color="auto"/>
                    <w:bottom w:val="none" w:sz="0" w:space="0" w:color="auto"/>
                    <w:right w:val="none" w:sz="0" w:space="0" w:color="auto"/>
                  </w:divBdr>
                  <w:divsChild>
                    <w:div w:id="41637522">
                      <w:marLeft w:val="0"/>
                      <w:marRight w:val="0"/>
                      <w:marTop w:val="0"/>
                      <w:marBottom w:val="0"/>
                      <w:divBdr>
                        <w:top w:val="none" w:sz="0" w:space="0" w:color="auto"/>
                        <w:left w:val="none" w:sz="0" w:space="0" w:color="auto"/>
                        <w:bottom w:val="none" w:sz="0" w:space="0" w:color="auto"/>
                        <w:right w:val="none" w:sz="0" w:space="0" w:color="auto"/>
                      </w:divBdr>
                    </w:div>
                  </w:divsChild>
                </w:div>
                <w:div w:id="969240677">
                  <w:marLeft w:val="0"/>
                  <w:marRight w:val="0"/>
                  <w:marTop w:val="281"/>
                  <w:marBottom w:val="281"/>
                  <w:divBdr>
                    <w:top w:val="none" w:sz="0" w:space="0" w:color="auto"/>
                    <w:left w:val="none" w:sz="0" w:space="0" w:color="auto"/>
                    <w:bottom w:val="none" w:sz="0" w:space="0" w:color="auto"/>
                    <w:right w:val="none" w:sz="0" w:space="0" w:color="auto"/>
                  </w:divBdr>
                </w:div>
              </w:divsChild>
            </w:div>
          </w:divsChild>
        </w:div>
        <w:div w:id="1001395681">
          <w:marLeft w:val="0"/>
          <w:marRight w:val="0"/>
          <w:marTop w:val="0"/>
          <w:marBottom w:val="0"/>
          <w:divBdr>
            <w:top w:val="none" w:sz="0" w:space="0" w:color="auto"/>
            <w:left w:val="none" w:sz="0" w:space="0" w:color="auto"/>
            <w:bottom w:val="none" w:sz="0" w:space="0" w:color="auto"/>
            <w:right w:val="none" w:sz="0" w:space="0" w:color="auto"/>
          </w:divBdr>
        </w:div>
        <w:div w:id="1001548240">
          <w:marLeft w:val="0"/>
          <w:marRight w:val="0"/>
          <w:marTop w:val="0"/>
          <w:marBottom w:val="0"/>
          <w:divBdr>
            <w:top w:val="none" w:sz="0" w:space="0" w:color="auto"/>
            <w:left w:val="none" w:sz="0" w:space="0" w:color="auto"/>
            <w:bottom w:val="none" w:sz="0" w:space="0" w:color="auto"/>
            <w:right w:val="none" w:sz="0" w:space="0" w:color="auto"/>
          </w:divBdr>
          <w:divsChild>
            <w:div w:id="365184867">
              <w:marLeft w:val="0"/>
              <w:marRight w:val="0"/>
              <w:marTop w:val="0"/>
              <w:marBottom w:val="0"/>
              <w:divBdr>
                <w:top w:val="none" w:sz="0" w:space="0" w:color="auto"/>
                <w:left w:val="none" w:sz="0" w:space="0" w:color="auto"/>
                <w:bottom w:val="none" w:sz="0" w:space="0" w:color="auto"/>
                <w:right w:val="none" w:sz="0" w:space="0" w:color="auto"/>
              </w:divBdr>
            </w:div>
          </w:divsChild>
        </w:div>
        <w:div w:id="1001587684">
          <w:marLeft w:val="0"/>
          <w:marRight w:val="0"/>
          <w:marTop w:val="0"/>
          <w:marBottom w:val="0"/>
          <w:divBdr>
            <w:top w:val="none" w:sz="0" w:space="0" w:color="auto"/>
            <w:left w:val="none" w:sz="0" w:space="0" w:color="auto"/>
            <w:bottom w:val="none" w:sz="0" w:space="0" w:color="auto"/>
            <w:right w:val="none" w:sz="0" w:space="0" w:color="auto"/>
          </w:divBdr>
        </w:div>
        <w:div w:id="1001589488">
          <w:marLeft w:val="0"/>
          <w:marRight w:val="0"/>
          <w:marTop w:val="0"/>
          <w:marBottom w:val="0"/>
          <w:divBdr>
            <w:top w:val="none" w:sz="0" w:space="0" w:color="auto"/>
            <w:left w:val="none" w:sz="0" w:space="0" w:color="auto"/>
            <w:bottom w:val="none" w:sz="0" w:space="0" w:color="auto"/>
            <w:right w:val="none" w:sz="0" w:space="0" w:color="auto"/>
          </w:divBdr>
        </w:div>
        <w:div w:id="1001591424">
          <w:marLeft w:val="0"/>
          <w:marRight w:val="0"/>
          <w:marTop w:val="354"/>
          <w:marBottom w:val="354"/>
          <w:divBdr>
            <w:top w:val="none" w:sz="0" w:space="0" w:color="auto"/>
            <w:left w:val="none" w:sz="0" w:space="0" w:color="auto"/>
            <w:bottom w:val="none" w:sz="0" w:space="0" w:color="auto"/>
            <w:right w:val="none" w:sz="0" w:space="0" w:color="auto"/>
          </w:divBdr>
        </w:div>
        <w:div w:id="1001616988">
          <w:marLeft w:val="0"/>
          <w:marRight w:val="0"/>
          <w:marTop w:val="0"/>
          <w:marBottom w:val="0"/>
          <w:divBdr>
            <w:top w:val="none" w:sz="0" w:space="0" w:color="auto"/>
            <w:left w:val="none" w:sz="0" w:space="0" w:color="auto"/>
            <w:bottom w:val="none" w:sz="0" w:space="0" w:color="auto"/>
            <w:right w:val="none" w:sz="0" w:space="0" w:color="auto"/>
          </w:divBdr>
        </w:div>
      </w:divsChild>
    </w:div>
    <w:div w:id="1008680377">
      <w:bodyDiv w:val="1"/>
      <w:marLeft w:val="0"/>
      <w:marRight w:val="0"/>
      <w:marTop w:val="0"/>
      <w:marBottom w:val="0"/>
      <w:divBdr>
        <w:top w:val="none" w:sz="0" w:space="0" w:color="auto"/>
        <w:left w:val="none" w:sz="0" w:space="0" w:color="auto"/>
        <w:bottom w:val="none" w:sz="0" w:space="0" w:color="auto"/>
        <w:right w:val="none" w:sz="0" w:space="0" w:color="auto"/>
      </w:divBdr>
      <w:divsChild>
        <w:div w:id="718015792">
          <w:marLeft w:val="0"/>
          <w:marRight w:val="0"/>
          <w:marTop w:val="0"/>
          <w:marBottom w:val="0"/>
          <w:divBdr>
            <w:top w:val="none" w:sz="0" w:space="0" w:color="auto"/>
            <w:left w:val="none" w:sz="0" w:space="0" w:color="auto"/>
            <w:bottom w:val="none" w:sz="0" w:space="0" w:color="auto"/>
            <w:right w:val="none" w:sz="0" w:space="0" w:color="auto"/>
          </w:divBdr>
          <w:divsChild>
            <w:div w:id="407927044">
              <w:marLeft w:val="0"/>
              <w:marRight w:val="0"/>
              <w:marTop w:val="0"/>
              <w:marBottom w:val="0"/>
              <w:divBdr>
                <w:top w:val="none" w:sz="0" w:space="0" w:color="auto"/>
                <w:left w:val="none" w:sz="0" w:space="0" w:color="auto"/>
                <w:bottom w:val="none" w:sz="0" w:space="0" w:color="auto"/>
                <w:right w:val="none" w:sz="0" w:space="0" w:color="auto"/>
              </w:divBdr>
              <w:divsChild>
                <w:div w:id="1344817554">
                  <w:marLeft w:val="0"/>
                  <w:marRight w:val="0"/>
                  <w:marTop w:val="0"/>
                  <w:marBottom w:val="0"/>
                  <w:divBdr>
                    <w:top w:val="none" w:sz="0" w:space="0" w:color="auto"/>
                    <w:left w:val="none" w:sz="0" w:space="0" w:color="auto"/>
                    <w:bottom w:val="none" w:sz="0" w:space="0" w:color="auto"/>
                    <w:right w:val="none" w:sz="0" w:space="0" w:color="auto"/>
                  </w:divBdr>
                </w:div>
                <w:div w:id="374357571">
                  <w:marLeft w:val="0"/>
                  <w:marRight w:val="0"/>
                  <w:marTop w:val="600"/>
                  <w:marBottom w:val="0"/>
                  <w:divBdr>
                    <w:top w:val="none" w:sz="0" w:space="0" w:color="auto"/>
                    <w:left w:val="none" w:sz="0" w:space="0" w:color="auto"/>
                    <w:bottom w:val="none" w:sz="0" w:space="0" w:color="auto"/>
                    <w:right w:val="none" w:sz="0" w:space="0" w:color="auto"/>
                  </w:divBdr>
                  <w:divsChild>
                    <w:div w:id="128402737">
                      <w:marLeft w:val="0"/>
                      <w:marRight w:val="0"/>
                      <w:marTop w:val="0"/>
                      <w:marBottom w:val="0"/>
                      <w:divBdr>
                        <w:top w:val="none" w:sz="0" w:space="0" w:color="auto"/>
                        <w:left w:val="none" w:sz="0" w:space="0" w:color="auto"/>
                        <w:bottom w:val="none" w:sz="0" w:space="0" w:color="auto"/>
                        <w:right w:val="none" w:sz="0" w:space="0" w:color="auto"/>
                      </w:divBdr>
                      <w:divsChild>
                        <w:div w:id="235748003">
                          <w:marLeft w:val="0"/>
                          <w:marRight w:val="0"/>
                          <w:marTop w:val="0"/>
                          <w:marBottom w:val="0"/>
                          <w:divBdr>
                            <w:top w:val="none" w:sz="0" w:space="0" w:color="auto"/>
                            <w:left w:val="none" w:sz="0" w:space="0" w:color="auto"/>
                            <w:bottom w:val="none" w:sz="0" w:space="0" w:color="auto"/>
                            <w:right w:val="none" w:sz="0" w:space="0" w:color="auto"/>
                          </w:divBdr>
                          <w:divsChild>
                            <w:div w:id="2024474024">
                              <w:marLeft w:val="0"/>
                              <w:marRight w:val="0"/>
                              <w:marTop w:val="0"/>
                              <w:marBottom w:val="0"/>
                              <w:divBdr>
                                <w:top w:val="none" w:sz="0" w:space="0" w:color="auto"/>
                                <w:left w:val="none" w:sz="0" w:space="0" w:color="auto"/>
                                <w:bottom w:val="none" w:sz="0" w:space="0" w:color="auto"/>
                                <w:right w:val="none" w:sz="0" w:space="0" w:color="auto"/>
                              </w:divBdr>
                            </w:div>
                          </w:divsChild>
                        </w:div>
                        <w:div w:id="147866280">
                          <w:marLeft w:val="0"/>
                          <w:marRight w:val="135"/>
                          <w:marTop w:val="0"/>
                          <w:marBottom w:val="0"/>
                          <w:divBdr>
                            <w:top w:val="none" w:sz="0" w:space="0" w:color="auto"/>
                            <w:left w:val="none" w:sz="0" w:space="0" w:color="auto"/>
                            <w:bottom w:val="none" w:sz="0" w:space="0" w:color="auto"/>
                            <w:right w:val="none" w:sz="0" w:space="0" w:color="auto"/>
                          </w:divBdr>
                        </w:div>
                        <w:div w:id="10817534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346375">
          <w:marLeft w:val="0"/>
          <w:marRight w:val="0"/>
          <w:marTop w:val="0"/>
          <w:marBottom w:val="0"/>
          <w:divBdr>
            <w:top w:val="none" w:sz="0" w:space="0" w:color="auto"/>
            <w:left w:val="none" w:sz="0" w:space="0" w:color="auto"/>
            <w:bottom w:val="none" w:sz="0" w:space="0" w:color="auto"/>
            <w:right w:val="none" w:sz="0" w:space="0" w:color="auto"/>
          </w:divBdr>
          <w:divsChild>
            <w:div w:id="1262491689">
              <w:marLeft w:val="0"/>
              <w:marRight w:val="0"/>
              <w:marTop w:val="0"/>
              <w:marBottom w:val="0"/>
              <w:divBdr>
                <w:top w:val="none" w:sz="0" w:space="0" w:color="auto"/>
                <w:left w:val="none" w:sz="0" w:space="0" w:color="auto"/>
                <w:bottom w:val="none" w:sz="0" w:space="0" w:color="auto"/>
                <w:right w:val="none" w:sz="0" w:space="0" w:color="auto"/>
              </w:divBdr>
              <w:divsChild>
                <w:div w:id="2132359788">
                  <w:marLeft w:val="0"/>
                  <w:marRight w:val="0"/>
                  <w:marTop w:val="0"/>
                  <w:marBottom w:val="0"/>
                  <w:divBdr>
                    <w:top w:val="none" w:sz="0" w:space="0" w:color="auto"/>
                    <w:left w:val="none" w:sz="0" w:space="0" w:color="auto"/>
                    <w:bottom w:val="none" w:sz="0" w:space="0" w:color="auto"/>
                    <w:right w:val="none" w:sz="0" w:space="0" w:color="auto"/>
                  </w:divBdr>
                  <w:divsChild>
                    <w:div w:id="129785659">
                      <w:marLeft w:val="0"/>
                      <w:marRight w:val="1500"/>
                      <w:marTop w:val="0"/>
                      <w:marBottom w:val="0"/>
                      <w:divBdr>
                        <w:top w:val="none" w:sz="0" w:space="0" w:color="auto"/>
                        <w:left w:val="none" w:sz="0" w:space="0" w:color="auto"/>
                        <w:bottom w:val="none" w:sz="0" w:space="0" w:color="auto"/>
                        <w:right w:val="none" w:sz="0" w:space="0" w:color="auto"/>
                      </w:divBdr>
                      <w:divsChild>
                        <w:div w:id="233468249">
                          <w:marLeft w:val="0"/>
                          <w:marRight w:val="0"/>
                          <w:marTop w:val="600"/>
                          <w:marBottom w:val="600"/>
                          <w:divBdr>
                            <w:top w:val="none" w:sz="0" w:space="0" w:color="auto"/>
                            <w:left w:val="none" w:sz="0" w:space="0" w:color="auto"/>
                            <w:bottom w:val="none" w:sz="0" w:space="0" w:color="auto"/>
                            <w:right w:val="none" w:sz="0" w:space="0" w:color="auto"/>
                          </w:divBdr>
                          <w:divsChild>
                            <w:div w:id="1729719206">
                              <w:marLeft w:val="0"/>
                              <w:marRight w:val="0"/>
                              <w:marTop w:val="0"/>
                              <w:marBottom w:val="300"/>
                              <w:divBdr>
                                <w:top w:val="none" w:sz="0" w:space="0" w:color="auto"/>
                                <w:left w:val="none" w:sz="0" w:space="0" w:color="auto"/>
                                <w:bottom w:val="none" w:sz="0" w:space="0" w:color="auto"/>
                                <w:right w:val="none" w:sz="0" w:space="0" w:color="auto"/>
                              </w:divBdr>
                            </w:div>
                            <w:div w:id="1836720226">
                              <w:marLeft w:val="0"/>
                              <w:marRight w:val="0"/>
                              <w:marTop w:val="300"/>
                              <w:marBottom w:val="300"/>
                              <w:divBdr>
                                <w:top w:val="none" w:sz="0" w:space="0" w:color="auto"/>
                                <w:left w:val="none" w:sz="0" w:space="0" w:color="auto"/>
                                <w:bottom w:val="none" w:sz="0" w:space="0" w:color="auto"/>
                                <w:right w:val="none" w:sz="0" w:space="0" w:color="auto"/>
                              </w:divBdr>
                            </w:div>
                            <w:div w:id="1384669986">
                              <w:marLeft w:val="0"/>
                              <w:marRight w:val="0"/>
                              <w:marTop w:val="300"/>
                              <w:marBottom w:val="600"/>
                              <w:divBdr>
                                <w:top w:val="single" w:sz="6" w:space="30" w:color="EB5D0B"/>
                                <w:left w:val="none" w:sz="0" w:space="0" w:color="auto"/>
                                <w:bottom w:val="single" w:sz="6" w:space="30" w:color="EB5D0B"/>
                                <w:right w:val="none" w:sz="0" w:space="0" w:color="auto"/>
                              </w:divBdr>
                            </w:div>
                            <w:div w:id="889616345">
                              <w:marLeft w:val="0"/>
                              <w:marRight w:val="0"/>
                              <w:marTop w:val="240"/>
                              <w:marBottom w:val="240"/>
                              <w:divBdr>
                                <w:top w:val="none" w:sz="0" w:space="0" w:color="auto"/>
                                <w:left w:val="none" w:sz="0" w:space="0" w:color="auto"/>
                                <w:bottom w:val="none" w:sz="0" w:space="0" w:color="auto"/>
                                <w:right w:val="none" w:sz="0" w:space="0" w:color="auto"/>
                              </w:divBdr>
                              <w:divsChild>
                                <w:div w:id="610893170">
                                  <w:marLeft w:val="0"/>
                                  <w:marRight w:val="0"/>
                                  <w:marTop w:val="0"/>
                                  <w:marBottom w:val="0"/>
                                  <w:divBdr>
                                    <w:top w:val="none" w:sz="0" w:space="0" w:color="auto"/>
                                    <w:left w:val="none" w:sz="0" w:space="0" w:color="auto"/>
                                    <w:bottom w:val="none" w:sz="0" w:space="0" w:color="auto"/>
                                    <w:right w:val="none" w:sz="0" w:space="0" w:color="auto"/>
                                  </w:divBdr>
                                </w:div>
                              </w:divsChild>
                            </w:div>
                            <w:div w:id="1924297036">
                              <w:marLeft w:val="0"/>
                              <w:marRight w:val="0"/>
                              <w:marTop w:val="240"/>
                              <w:marBottom w:val="240"/>
                              <w:divBdr>
                                <w:top w:val="none" w:sz="0" w:space="0" w:color="auto"/>
                                <w:left w:val="none" w:sz="0" w:space="0" w:color="auto"/>
                                <w:bottom w:val="none" w:sz="0" w:space="0" w:color="auto"/>
                                <w:right w:val="none" w:sz="0" w:space="0" w:color="auto"/>
                              </w:divBdr>
                              <w:divsChild>
                                <w:div w:id="1720282446">
                                  <w:marLeft w:val="0"/>
                                  <w:marRight w:val="0"/>
                                  <w:marTop w:val="0"/>
                                  <w:marBottom w:val="0"/>
                                  <w:divBdr>
                                    <w:top w:val="none" w:sz="0" w:space="0" w:color="auto"/>
                                    <w:left w:val="none" w:sz="0" w:space="0" w:color="auto"/>
                                    <w:bottom w:val="none" w:sz="0" w:space="0" w:color="auto"/>
                                    <w:right w:val="none" w:sz="0" w:space="0" w:color="auto"/>
                                  </w:divBdr>
                                </w:div>
                              </w:divsChild>
                            </w:div>
                            <w:div w:id="1153989909">
                              <w:marLeft w:val="0"/>
                              <w:marRight w:val="0"/>
                              <w:marTop w:val="240"/>
                              <w:marBottom w:val="240"/>
                              <w:divBdr>
                                <w:top w:val="none" w:sz="0" w:space="0" w:color="auto"/>
                                <w:left w:val="none" w:sz="0" w:space="0" w:color="auto"/>
                                <w:bottom w:val="none" w:sz="0" w:space="0" w:color="auto"/>
                                <w:right w:val="none" w:sz="0" w:space="0" w:color="auto"/>
                              </w:divBdr>
                              <w:divsChild>
                                <w:div w:id="232282230">
                                  <w:marLeft w:val="0"/>
                                  <w:marRight w:val="0"/>
                                  <w:marTop w:val="0"/>
                                  <w:marBottom w:val="0"/>
                                  <w:divBdr>
                                    <w:top w:val="none" w:sz="0" w:space="0" w:color="auto"/>
                                    <w:left w:val="none" w:sz="0" w:space="0" w:color="auto"/>
                                    <w:bottom w:val="none" w:sz="0" w:space="0" w:color="auto"/>
                                    <w:right w:val="none" w:sz="0" w:space="0" w:color="auto"/>
                                  </w:divBdr>
                                </w:div>
                              </w:divsChild>
                            </w:div>
                            <w:div w:id="664750734">
                              <w:marLeft w:val="0"/>
                              <w:marRight w:val="0"/>
                              <w:marTop w:val="0"/>
                              <w:marBottom w:val="0"/>
                              <w:divBdr>
                                <w:top w:val="none" w:sz="0" w:space="0" w:color="auto"/>
                                <w:left w:val="none" w:sz="0" w:space="0" w:color="auto"/>
                                <w:bottom w:val="none" w:sz="0" w:space="0" w:color="auto"/>
                                <w:right w:val="none" w:sz="0" w:space="0" w:color="auto"/>
                              </w:divBdr>
                              <w:divsChild>
                                <w:div w:id="333655067">
                                  <w:marLeft w:val="0"/>
                                  <w:marRight w:val="0"/>
                                  <w:marTop w:val="0"/>
                                  <w:marBottom w:val="0"/>
                                  <w:divBdr>
                                    <w:top w:val="none" w:sz="0" w:space="0" w:color="auto"/>
                                    <w:left w:val="none" w:sz="0" w:space="0" w:color="auto"/>
                                    <w:bottom w:val="none" w:sz="0" w:space="0" w:color="auto"/>
                                    <w:right w:val="none" w:sz="0" w:space="0" w:color="auto"/>
                                  </w:divBdr>
                                  <w:divsChild>
                                    <w:div w:id="2056394530">
                                      <w:marLeft w:val="0"/>
                                      <w:marRight w:val="0"/>
                                      <w:marTop w:val="0"/>
                                      <w:marBottom w:val="0"/>
                                      <w:divBdr>
                                        <w:top w:val="none" w:sz="0" w:space="0" w:color="auto"/>
                                        <w:left w:val="none" w:sz="0" w:space="0" w:color="auto"/>
                                        <w:bottom w:val="none" w:sz="0" w:space="0" w:color="auto"/>
                                        <w:right w:val="none" w:sz="0" w:space="0" w:color="auto"/>
                                      </w:divBdr>
                                      <w:divsChild>
                                        <w:div w:id="463500960">
                                          <w:marLeft w:val="0"/>
                                          <w:marRight w:val="0"/>
                                          <w:marTop w:val="0"/>
                                          <w:marBottom w:val="0"/>
                                          <w:divBdr>
                                            <w:top w:val="none" w:sz="0" w:space="0" w:color="auto"/>
                                            <w:left w:val="none" w:sz="0" w:space="0" w:color="auto"/>
                                            <w:bottom w:val="none" w:sz="0" w:space="0" w:color="auto"/>
                                            <w:right w:val="none" w:sz="0" w:space="0" w:color="auto"/>
                                          </w:divBdr>
                                          <w:divsChild>
                                            <w:div w:id="90929331">
                                              <w:marLeft w:val="0"/>
                                              <w:marRight w:val="0"/>
                                              <w:marTop w:val="0"/>
                                              <w:marBottom w:val="0"/>
                                              <w:divBdr>
                                                <w:top w:val="none" w:sz="0" w:space="0" w:color="auto"/>
                                                <w:left w:val="none" w:sz="0" w:space="0" w:color="auto"/>
                                                <w:bottom w:val="none" w:sz="0" w:space="0" w:color="auto"/>
                                                <w:right w:val="none" w:sz="0" w:space="0" w:color="auto"/>
                                              </w:divBdr>
                                              <w:divsChild>
                                                <w:div w:id="1197041808">
                                                  <w:marLeft w:val="0"/>
                                                  <w:marRight w:val="0"/>
                                                  <w:marTop w:val="0"/>
                                                  <w:marBottom w:val="0"/>
                                                  <w:divBdr>
                                                    <w:top w:val="none" w:sz="0" w:space="0" w:color="auto"/>
                                                    <w:left w:val="none" w:sz="0" w:space="0" w:color="auto"/>
                                                    <w:bottom w:val="none" w:sz="0" w:space="0" w:color="auto"/>
                                                    <w:right w:val="none" w:sz="0" w:space="0" w:color="auto"/>
                                                  </w:divBdr>
                                                  <w:divsChild>
                                                    <w:div w:id="1056321468">
                                                      <w:marLeft w:val="0"/>
                                                      <w:marRight w:val="0"/>
                                                      <w:marTop w:val="0"/>
                                                      <w:marBottom w:val="0"/>
                                                      <w:divBdr>
                                                        <w:top w:val="none" w:sz="0" w:space="0" w:color="auto"/>
                                                        <w:left w:val="none" w:sz="0" w:space="0" w:color="auto"/>
                                                        <w:bottom w:val="none" w:sz="0" w:space="0" w:color="auto"/>
                                                        <w:right w:val="none" w:sz="0" w:space="0" w:color="auto"/>
                                                      </w:divBdr>
                                                      <w:divsChild>
                                                        <w:div w:id="853225907">
                                                          <w:marLeft w:val="0"/>
                                                          <w:marRight w:val="0"/>
                                                          <w:marTop w:val="0"/>
                                                          <w:marBottom w:val="0"/>
                                                          <w:divBdr>
                                                            <w:top w:val="none" w:sz="0" w:space="0" w:color="auto"/>
                                                            <w:left w:val="none" w:sz="0" w:space="0" w:color="auto"/>
                                                            <w:bottom w:val="none" w:sz="0" w:space="0" w:color="auto"/>
                                                            <w:right w:val="none" w:sz="0" w:space="0" w:color="auto"/>
                                                          </w:divBdr>
                                                          <w:divsChild>
                                                            <w:div w:id="1859588155">
                                                              <w:marLeft w:val="0"/>
                                                              <w:marRight w:val="0"/>
                                                              <w:marTop w:val="0"/>
                                                              <w:marBottom w:val="0"/>
                                                              <w:divBdr>
                                                                <w:top w:val="none" w:sz="0" w:space="0" w:color="auto"/>
                                                                <w:left w:val="none" w:sz="0" w:space="0" w:color="auto"/>
                                                                <w:bottom w:val="none" w:sz="0" w:space="0" w:color="auto"/>
                                                                <w:right w:val="none" w:sz="0" w:space="0" w:color="auto"/>
                                                              </w:divBdr>
                                                              <w:divsChild>
                                                                <w:div w:id="1961371814">
                                                                  <w:marLeft w:val="0"/>
                                                                  <w:marRight w:val="0"/>
                                                                  <w:marTop w:val="0"/>
                                                                  <w:marBottom w:val="0"/>
                                                                  <w:divBdr>
                                                                    <w:top w:val="none" w:sz="0" w:space="0" w:color="auto"/>
                                                                    <w:left w:val="none" w:sz="0" w:space="0" w:color="auto"/>
                                                                    <w:bottom w:val="none" w:sz="0" w:space="0" w:color="auto"/>
                                                                    <w:right w:val="none" w:sz="0" w:space="0" w:color="auto"/>
                                                                  </w:divBdr>
                                                                  <w:divsChild>
                                                                    <w:div w:id="1695617945">
                                                                      <w:marLeft w:val="0"/>
                                                                      <w:marRight w:val="0"/>
                                                                      <w:marTop w:val="0"/>
                                                                      <w:marBottom w:val="0"/>
                                                                      <w:divBdr>
                                                                        <w:top w:val="none" w:sz="0" w:space="0" w:color="auto"/>
                                                                        <w:left w:val="none" w:sz="0" w:space="0" w:color="auto"/>
                                                                        <w:bottom w:val="none" w:sz="0" w:space="0" w:color="auto"/>
                                                                        <w:right w:val="none" w:sz="0" w:space="0" w:color="auto"/>
                                                                      </w:divBdr>
                                                                      <w:divsChild>
                                                                        <w:div w:id="1147433788">
                                                                          <w:marLeft w:val="0"/>
                                                                          <w:marRight w:val="0"/>
                                                                          <w:marTop w:val="0"/>
                                                                          <w:marBottom w:val="0"/>
                                                                          <w:divBdr>
                                                                            <w:top w:val="none" w:sz="0" w:space="0" w:color="auto"/>
                                                                            <w:left w:val="none" w:sz="0" w:space="0" w:color="auto"/>
                                                                            <w:bottom w:val="none" w:sz="0" w:space="0" w:color="auto"/>
                                                                            <w:right w:val="none" w:sz="0" w:space="0" w:color="auto"/>
                                                                          </w:divBdr>
                                                                          <w:divsChild>
                                                                            <w:div w:id="818308245">
                                                                              <w:marLeft w:val="0"/>
                                                                              <w:marRight w:val="0"/>
                                                                              <w:marTop w:val="0"/>
                                                                              <w:marBottom w:val="0"/>
                                                                              <w:divBdr>
                                                                                <w:top w:val="none" w:sz="0" w:space="0" w:color="auto"/>
                                                                                <w:left w:val="none" w:sz="0" w:space="0" w:color="auto"/>
                                                                                <w:bottom w:val="none" w:sz="0" w:space="0" w:color="auto"/>
                                                                                <w:right w:val="none" w:sz="0" w:space="0" w:color="auto"/>
                                                                              </w:divBdr>
                                                                              <w:divsChild>
                                                                                <w:div w:id="1126121701">
                                                                                  <w:marLeft w:val="0"/>
                                                                                  <w:marRight w:val="0"/>
                                                                                  <w:marTop w:val="0"/>
                                                                                  <w:marBottom w:val="0"/>
                                                                                  <w:divBdr>
                                                                                    <w:top w:val="none" w:sz="0" w:space="0" w:color="auto"/>
                                                                                    <w:left w:val="none" w:sz="0" w:space="0" w:color="auto"/>
                                                                                    <w:bottom w:val="none" w:sz="0" w:space="0" w:color="auto"/>
                                                                                    <w:right w:val="none" w:sz="0" w:space="0" w:color="auto"/>
                                                                                  </w:divBdr>
                                                                                  <w:divsChild>
                                                                                    <w:div w:id="1963459309">
                                                                                      <w:marLeft w:val="0"/>
                                                                                      <w:marRight w:val="240"/>
                                                                                      <w:marTop w:val="0"/>
                                                                                      <w:marBottom w:val="0"/>
                                                                                      <w:divBdr>
                                                                                        <w:top w:val="none" w:sz="0" w:space="0" w:color="auto"/>
                                                                                        <w:left w:val="none" w:sz="0" w:space="0" w:color="auto"/>
                                                                                        <w:bottom w:val="none" w:sz="0" w:space="0" w:color="auto"/>
                                                                                        <w:right w:val="none" w:sz="0" w:space="0" w:color="auto"/>
                                                                                      </w:divBdr>
                                                                                      <w:divsChild>
                                                                                        <w:div w:id="1543395931">
                                                                                          <w:marLeft w:val="0"/>
                                                                                          <w:marRight w:val="0"/>
                                                                                          <w:marTop w:val="0"/>
                                                                                          <w:marBottom w:val="0"/>
                                                                                          <w:divBdr>
                                                                                            <w:top w:val="none" w:sz="0" w:space="0" w:color="auto"/>
                                                                                            <w:left w:val="none" w:sz="0" w:space="0" w:color="auto"/>
                                                                                            <w:bottom w:val="none" w:sz="0" w:space="0" w:color="auto"/>
                                                                                            <w:right w:val="none" w:sz="0" w:space="0" w:color="auto"/>
                                                                                          </w:divBdr>
                                                                                          <w:divsChild>
                                                                                            <w:div w:id="203785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45479">
                                                                                      <w:marLeft w:val="0"/>
                                                                                      <w:marRight w:val="0"/>
                                                                                      <w:marTop w:val="0"/>
                                                                                      <w:marBottom w:val="0"/>
                                                                                      <w:divBdr>
                                                                                        <w:top w:val="none" w:sz="0" w:space="0" w:color="auto"/>
                                                                                        <w:left w:val="none" w:sz="0" w:space="0" w:color="auto"/>
                                                                                        <w:bottom w:val="none" w:sz="0" w:space="0" w:color="auto"/>
                                                                                        <w:right w:val="none" w:sz="0" w:space="0" w:color="auto"/>
                                                                                      </w:divBdr>
                                                                                      <w:divsChild>
                                                                                        <w:div w:id="813640008">
                                                                                          <w:marLeft w:val="0"/>
                                                                                          <w:marRight w:val="0"/>
                                                                                          <w:marTop w:val="0"/>
                                                                                          <w:marBottom w:val="0"/>
                                                                                          <w:divBdr>
                                                                                            <w:top w:val="none" w:sz="0" w:space="0" w:color="auto"/>
                                                                                            <w:left w:val="none" w:sz="0" w:space="0" w:color="auto"/>
                                                                                            <w:bottom w:val="none" w:sz="0" w:space="0" w:color="auto"/>
                                                                                            <w:right w:val="none" w:sz="0" w:space="0" w:color="auto"/>
                                                                                          </w:divBdr>
                                                                                          <w:divsChild>
                                                                                            <w:div w:id="1894383667">
                                                                                              <w:marLeft w:val="0"/>
                                                                                              <w:marRight w:val="0"/>
                                                                                              <w:marTop w:val="75"/>
                                                                                              <w:marBottom w:val="180"/>
                                                                                              <w:divBdr>
                                                                                                <w:top w:val="none" w:sz="0" w:space="0" w:color="auto"/>
                                                                                                <w:left w:val="none" w:sz="0" w:space="0" w:color="auto"/>
                                                                                                <w:bottom w:val="none" w:sz="0" w:space="0" w:color="auto"/>
                                                                                                <w:right w:val="none" w:sz="0" w:space="0" w:color="auto"/>
                                                                                              </w:divBdr>
                                                                                              <w:divsChild>
                                                                                                <w:div w:id="2044087558">
                                                                                                  <w:marLeft w:val="0"/>
                                                                                                  <w:marRight w:val="0"/>
                                                                                                  <w:marTop w:val="0"/>
                                                                                                  <w:marBottom w:val="0"/>
                                                                                                  <w:divBdr>
                                                                                                    <w:top w:val="none" w:sz="0" w:space="0" w:color="auto"/>
                                                                                                    <w:left w:val="none" w:sz="0" w:space="0" w:color="auto"/>
                                                                                                    <w:bottom w:val="none" w:sz="0" w:space="0" w:color="auto"/>
                                                                                                    <w:right w:val="none" w:sz="0" w:space="0" w:color="auto"/>
                                                                                                  </w:divBdr>
                                                                                                </w:div>
                                                                                              </w:divsChild>
                                                                                            </w:div>
                                                                                            <w:div w:id="721712585">
                                                                                              <w:marLeft w:val="0"/>
                                                                                              <w:marRight w:val="0"/>
                                                                                              <w:marTop w:val="0"/>
                                                                                              <w:marBottom w:val="180"/>
                                                                                              <w:divBdr>
                                                                                                <w:top w:val="none" w:sz="0" w:space="0" w:color="auto"/>
                                                                                                <w:left w:val="none" w:sz="0" w:space="0" w:color="auto"/>
                                                                                                <w:bottom w:val="none" w:sz="0" w:space="0" w:color="auto"/>
                                                                                                <w:right w:val="none" w:sz="0" w:space="0" w:color="auto"/>
                                                                                              </w:divBdr>
                                                                                              <w:divsChild>
                                                                                                <w:div w:id="1329866942">
                                                                                                  <w:marLeft w:val="0"/>
                                                                                                  <w:marRight w:val="0"/>
                                                                                                  <w:marTop w:val="0"/>
                                                                                                  <w:marBottom w:val="180"/>
                                                                                                  <w:divBdr>
                                                                                                    <w:top w:val="none" w:sz="0" w:space="0" w:color="auto"/>
                                                                                                    <w:left w:val="none" w:sz="0" w:space="0" w:color="auto"/>
                                                                                                    <w:bottom w:val="none" w:sz="0" w:space="0" w:color="auto"/>
                                                                                                    <w:right w:val="none" w:sz="0" w:space="0" w:color="auto"/>
                                                                                                  </w:divBdr>
                                                                                                  <w:divsChild>
                                                                                                    <w:div w:id="1838418106">
                                                                                                      <w:marLeft w:val="0"/>
                                                                                                      <w:marRight w:val="0"/>
                                                                                                      <w:marTop w:val="0"/>
                                                                                                      <w:marBottom w:val="0"/>
                                                                                                      <w:divBdr>
                                                                                                        <w:top w:val="none" w:sz="0" w:space="0" w:color="auto"/>
                                                                                                        <w:left w:val="none" w:sz="0" w:space="0" w:color="auto"/>
                                                                                                        <w:bottom w:val="none" w:sz="0" w:space="0" w:color="auto"/>
                                                                                                        <w:right w:val="none" w:sz="0" w:space="0" w:color="auto"/>
                                                                                                      </w:divBdr>
                                                                                                    </w:div>
                                                                                                  </w:divsChild>
                                                                                                </w:div>
                                                                                                <w:div w:id="1013145524">
                                                                                                  <w:marLeft w:val="0"/>
                                                                                                  <w:marRight w:val="0"/>
                                                                                                  <w:marTop w:val="0"/>
                                                                                                  <w:marBottom w:val="0"/>
                                                                                                  <w:divBdr>
                                                                                                    <w:top w:val="none" w:sz="0" w:space="0" w:color="auto"/>
                                                                                                    <w:left w:val="none" w:sz="0" w:space="0" w:color="auto"/>
                                                                                                    <w:bottom w:val="none" w:sz="0" w:space="0" w:color="auto"/>
                                                                                                    <w:right w:val="none" w:sz="0" w:space="0" w:color="auto"/>
                                                                                                  </w:divBdr>
                                                                                                  <w:divsChild>
                                                                                                    <w:div w:id="821313048">
                                                                                                      <w:marLeft w:val="0"/>
                                                                                                      <w:marRight w:val="0"/>
                                                                                                      <w:marTop w:val="0"/>
                                                                                                      <w:marBottom w:val="0"/>
                                                                                                      <w:divBdr>
                                                                                                        <w:top w:val="none" w:sz="0" w:space="0" w:color="auto"/>
                                                                                                        <w:left w:val="none" w:sz="0" w:space="0" w:color="auto"/>
                                                                                                        <w:bottom w:val="none" w:sz="0" w:space="0" w:color="auto"/>
                                                                                                        <w:right w:val="none" w:sz="0" w:space="0" w:color="auto"/>
                                                                                                      </w:divBdr>
                                                                                                      <w:divsChild>
                                                                                                        <w:div w:id="1203598117">
                                                                                                          <w:marLeft w:val="0"/>
                                                                                                          <w:marRight w:val="0"/>
                                                                                                          <w:marTop w:val="75"/>
                                                                                                          <w:marBottom w:val="0"/>
                                                                                                          <w:divBdr>
                                                                                                            <w:top w:val="none" w:sz="0" w:space="0" w:color="auto"/>
                                                                                                            <w:left w:val="none" w:sz="0" w:space="0" w:color="auto"/>
                                                                                                            <w:bottom w:val="none" w:sz="0" w:space="0" w:color="auto"/>
                                                                                                            <w:right w:val="none" w:sz="0" w:space="0" w:color="auto"/>
                                                                                                          </w:divBdr>
                                                                                                        </w:div>
                                                                                                        <w:div w:id="1913663706">
                                                                                                          <w:marLeft w:val="0"/>
                                                                                                          <w:marRight w:val="0"/>
                                                                                                          <w:marTop w:val="75"/>
                                                                                                          <w:marBottom w:val="0"/>
                                                                                                          <w:divBdr>
                                                                                                            <w:top w:val="none" w:sz="0" w:space="0" w:color="auto"/>
                                                                                                            <w:left w:val="none" w:sz="0" w:space="0" w:color="auto"/>
                                                                                                            <w:bottom w:val="none" w:sz="0" w:space="0" w:color="auto"/>
                                                                                                            <w:right w:val="none" w:sz="0" w:space="0" w:color="auto"/>
                                                                                                          </w:divBdr>
                                                                                                        </w:div>
                                                                                                        <w:div w:id="1962757874">
                                                                                                          <w:marLeft w:val="0"/>
                                                                                                          <w:marRight w:val="0"/>
                                                                                                          <w:marTop w:val="75"/>
                                                                                                          <w:marBottom w:val="0"/>
                                                                                                          <w:divBdr>
                                                                                                            <w:top w:val="none" w:sz="0" w:space="0" w:color="auto"/>
                                                                                                            <w:left w:val="none" w:sz="0" w:space="0" w:color="auto"/>
                                                                                                            <w:bottom w:val="none" w:sz="0" w:space="0" w:color="auto"/>
                                                                                                            <w:right w:val="none" w:sz="0" w:space="0" w:color="auto"/>
                                                                                                          </w:divBdr>
                                                                                                        </w:div>
                                                                                                        <w:div w:id="153715677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836441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29733414">
                              <w:marLeft w:val="0"/>
                              <w:marRight w:val="0"/>
                              <w:marTop w:val="240"/>
                              <w:marBottom w:val="240"/>
                              <w:divBdr>
                                <w:top w:val="none" w:sz="0" w:space="0" w:color="auto"/>
                                <w:left w:val="none" w:sz="0" w:space="0" w:color="auto"/>
                                <w:bottom w:val="none" w:sz="0" w:space="0" w:color="auto"/>
                                <w:right w:val="none" w:sz="0" w:space="0" w:color="auto"/>
                              </w:divBdr>
                              <w:divsChild>
                                <w:div w:id="946621247">
                                  <w:marLeft w:val="0"/>
                                  <w:marRight w:val="0"/>
                                  <w:marTop w:val="0"/>
                                  <w:marBottom w:val="0"/>
                                  <w:divBdr>
                                    <w:top w:val="none" w:sz="0" w:space="0" w:color="auto"/>
                                    <w:left w:val="none" w:sz="0" w:space="0" w:color="auto"/>
                                    <w:bottom w:val="none" w:sz="0" w:space="0" w:color="auto"/>
                                    <w:right w:val="none" w:sz="0" w:space="0" w:color="auto"/>
                                  </w:divBdr>
                                </w:div>
                              </w:divsChild>
                            </w:div>
                            <w:div w:id="1015032060">
                              <w:marLeft w:val="0"/>
                              <w:marRight w:val="0"/>
                              <w:marTop w:val="240"/>
                              <w:marBottom w:val="240"/>
                              <w:divBdr>
                                <w:top w:val="none" w:sz="0" w:space="0" w:color="auto"/>
                                <w:left w:val="none" w:sz="0" w:space="0" w:color="auto"/>
                                <w:bottom w:val="none" w:sz="0" w:space="0" w:color="auto"/>
                                <w:right w:val="none" w:sz="0" w:space="0" w:color="auto"/>
                              </w:divBdr>
                              <w:divsChild>
                                <w:div w:id="1164472923">
                                  <w:marLeft w:val="0"/>
                                  <w:marRight w:val="0"/>
                                  <w:marTop w:val="0"/>
                                  <w:marBottom w:val="0"/>
                                  <w:divBdr>
                                    <w:top w:val="none" w:sz="0" w:space="0" w:color="auto"/>
                                    <w:left w:val="none" w:sz="0" w:space="0" w:color="auto"/>
                                    <w:bottom w:val="none" w:sz="0" w:space="0" w:color="auto"/>
                                    <w:right w:val="none" w:sz="0" w:space="0" w:color="auto"/>
                                  </w:divBdr>
                                </w:div>
                              </w:divsChild>
                            </w:div>
                            <w:div w:id="754743867">
                              <w:marLeft w:val="0"/>
                              <w:marRight w:val="0"/>
                              <w:marTop w:val="240"/>
                              <w:marBottom w:val="240"/>
                              <w:divBdr>
                                <w:top w:val="none" w:sz="0" w:space="0" w:color="auto"/>
                                <w:left w:val="none" w:sz="0" w:space="0" w:color="auto"/>
                                <w:bottom w:val="none" w:sz="0" w:space="0" w:color="auto"/>
                                <w:right w:val="none" w:sz="0" w:space="0" w:color="auto"/>
                              </w:divBdr>
                              <w:divsChild>
                                <w:div w:id="1909992969">
                                  <w:marLeft w:val="0"/>
                                  <w:marRight w:val="0"/>
                                  <w:marTop w:val="0"/>
                                  <w:marBottom w:val="0"/>
                                  <w:divBdr>
                                    <w:top w:val="none" w:sz="0" w:space="0" w:color="auto"/>
                                    <w:left w:val="none" w:sz="0" w:space="0" w:color="auto"/>
                                    <w:bottom w:val="none" w:sz="0" w:space="0" w:color="auto"/>
                                    <w:right w:val="none" w:sz="0" w:space="0" w:color="auto"/>
                                  </w:divBdr>
                                </w:div>
                              </w:divsChild>
                            </w:div>
                            <w:div w:id="1938100212">
                              <w:marLeft w:val="0"/>
                              <w:marRight w:val="0"/>
                              <w:marTop w:val="240"/>
                              <w:marBottom w:val="240"/>
                              <w:divBdr>
                                <w:top w:val="none" w:sz="0" w:space="0" w:color="auto"/>
                                <w:left w:val="none" w:sz="0" w:space="0" w:color="auto"/>
                                <w:bottom w:val="none" w:sz="0" w:space="0" w:color="auto"/>
                                <w:right w:val="none" w:sz="0" w:space="0" w:color="auto"/>
                              </w:divBdr>
                              <w:divsChild>
                                <w:div w:id="1188102711">
                                  <w:marLeft w:val="0"/>
                                  <w:marRight w:val="0"/>
                                  <w:marTop w:val="0"/>
                                  <w:marBottom w:val="0"/>
                                  <w:divBdr>
                                    <w:top w:val="none" w:sz="0" w:space="0" w:color="auto"/>
                                    <w:left w:val="none" w:sz="0" w:space="0" w:color="auto"/>
                                    <w:bottom w:val="none" w:sz="0" w:space="0" w:color="auto"/>
                                    <w:right w:val="none" w:sz="0" w:space="0" w:color="auto"/>
                                  </w:divBdr>
                                </w:div>
                              </w:divsChild>
                            </w:div>
                            <w:div w:id="1407067603">
                              <w:marLeft w:val="0"/>
                              <w:marRight w:val="0"/>
                              <w:marTop w:val="240"/>
                              <w:marBottom w:val="240"/>
                              <w:divBdr>
                                <w:top w:val="none" w:sz="0" w:space="0" w:color="auto"/>
                                <w:left w:val="none" w:sz="0" w:space="0" w:color="auto"/>
                                <w:bottom w:val="none" w:sz="0" w:space="0" w:color="auto"/>
                                <w:right w:val="none" w:sz="0" w:space="0" w:color="auto"/>
                              </w:divBdr>
                              <w:divsChild>
                                <w:div w:id="20280307">
                                  <w:marLeft w:val="0"/>
                                  <w:marRight w:val="0"/>
                                  <w:marTop w:val="0"/>
                                  <w:marBottom w:val="0"/>
                                  <w:divBdr>
                                    <w:top w:val="none" w:sz="0" w:space="0" w:color="auto"/>
                                    <w:left w:val="none" w:sz="0" w:space="0" w:color="auto"/>
                                    <w:bottom w:val="none" w:sz="0" w:space="0" w:color="auto"/>
                                    <w:right w:val="none" w:sz="0" w:space="0" w:color="auto"/>
                                  </w:divBdr>
                                </w:div>
                              </w:divsChild>
                            </w:div>
                            <w:div w:id="1357730439">
                              <w:marLeft w:val="0"/>
                              <w:marRight w:val="0"/>
                              <w:marTop w:val="0"/>
                              <w:marBottom w:val="0"/>
                              <w:divBdr>
                                <w:top w:val="none" w:sz="0" w:space="0" w:color="auto"/>
                                <w:left w:val="none" w:sz="0" w:space="0" w:color="auto"/>
                                <w:bottom w:val="none" w:sz="0" w:space="0" w:color="auto"/>
                                <w:right w:val="none" w:sz="0" w:space="0" w:color="auto"/>
                              </w:divBdr>
                              <w:divsChild>
                                <w:div w:id="1649241695">
                                  <w:marLeft w:val="0"/>
                                  <w:marRight w:val="0"/>
                                  <w:marTop w:val="0"/>
                                  <w:marBottom w:val="0"/>
                                  <w:divBdr>
                                    <w:top w:val="none" w:sz="0" w:space="0" w:color="auto"/>
                                    <w:left w:val="none" w:sz="0" w:space="0" w:color="auto"/>
                                    <w:bottom w:val="none" w:sz="0" w:space="0" w:color="auto"/>
                                    <w:right w:val="none" w:sz="0" w:space="0" w:color="auto"/>
                                  </w:divBdr>
                                  <w:divsChild>
                                    <w:div w:id="526412496">
                                      <w:marLeft w:val="0"/>
                                      <w:marRight w:val="0"/>
                                      <w:marTop w:val="0"/>
                                      <w:marBottom w:val="0"/>
                                      <w:divBdr>
                                        <w:top w:val="none" w:sz="0" w:space="0" w:color="auto"/>
                                        <w:left w:val="none" w:sz="0" w:space="0" w:color="auto"/>
                                        <w:bottom w:val="none" w:sz="0" w:space="0" w:color="auto"/>
                                        <w:right w:val="none" w:sz="0" w:space="0" w:color="auto"/>
                                      </w:divBdr>
                                      <w:divsChild>
                                        <w:div w:id="983781803">
                                          <w:marLeft w:val="0"/>
                                          <w:marRight w:val="0"/>
                                          <w:marTop w:val="0"/>
                                          <w:marBottom w:val="0"/>
                                          <w:divBdr>
                                            <w:top w:val="none" w:sz="0" w:space="0" w:color="auto"/>
                                            <w:left w:val="none" w:sz="0" w:space="0" w:color="auto"/>
                                            <w:bottom w:val="none" w:sz="0" w:space="0" w:color="auto"/>
                                            <w:right w:val="none" w:sz="0" w:space="0" w:color="auto"/>
                                          </w:divBdr>
                                          <w:divsChild>
                                            <w:div w:id="1734959990">
                                              <w:marLeft w:val="0"/>
                                              <w:marRight w:val="0"/>
                                              <w:marTop w:val="0"/>
                                              <w:marBottom w:val="0"/>
                                              <w:divBdr>
                                                <w:top w:val="none" w:sz="0" w:space="0" w:color="auto"/>
                                                <w:left w:val="none" w:sz="0" w:space="0" w:color="auto"/>
                                                <w:bottom w:val="none" w:sz="0" w:space="0" w:color="auto"/>
                                                <w:right w:val="none" w:sz="0" w:space="0" w:color="auto"/>
                                              </w:divBdr>
                                              <w:divsChild>
                                                <w:div w:id="252981100">
                                                  <w:marLeft w:val="0"/>
                                                  <w:marRight w:val="0"/>
                                                  <w:marTop w:val="0"/>
                                                  <w:marBottom w:val="0"/>
                                                  <w:divBdr>
                                                    <w:top w:val="none" w:sz="0" w:space="0" w:color="auto"/>
                                                    <w:left w:val="none" w:sz="0" w:space="0" w:color="auto"/>
                                                    <w:bottom w:val="none" w:sz="0" w:space="0" w:color="auto"/>
                                                    <w:right w:val="none" w:sz="0" w:space="0" w:color="auto"/>
                                                  </w:divBdr>
                                                  <w:divsChild>
                                                    <w:div w:id="1413507273">
                                                      <w:marLeft w:val="0"/>
                                                      <w:marRight w:val="0"/>
                                                      <w:marTop w:val="0"/>
                                                      <w:marBottom w:val="0"/>
                                                      <w:divBdr>
                                                        <w:top w:val="none" w:sz="0" w:space="0" w:color="auto"/>
                                                        <w:left w:val="none" w:sz="0" w:space="0" w:color="auto"/>
                                                        <w:bottom w:val="none" w:sz="0" w:space="0" w:color="auto"/>
                                                        <w:right w:val="none" w:sz="0" w:space="0" w:color="auto"/>
                                                      </w:divBdr>
                                                      <w:divsChild>
                                                        <w:div w:id="1848321519">
                                                          <w:marLeft w:val="0"/>
                                                          <w:marRight w:val="0"/>
                                                          <w:marTop w:val="0"/>
                                                          <w:marBottom w:val="0"/>
                                                          <w:divBdr>
                                                            <w:top w:val="none" w:sz="0" w:space="0" w:color="auto"/>
                                                            <w:left w:val="none" w:sz="0" w:space="0" w:color="auto"/>
                                                            <w:bottom w:val="none" w:sz="0" w:space="0" w:color="auto"/>
                                                            <w:right w:val="none" w:sz="0" w:space="0" w:color="auto"/>
                                                          </w:divBdr>
                                                          <w:divsChild>
                                                            <w:div w:id="1304309095">
                                                              <w:marLeft w:val="0"/>
                                                              <w:marRight w:val="0"/>
                                                              <w:marTop w:val="0"/>
                                                              <w:marBottom w:val="0"/>
                                                              <w:divBdr>
                                                                <w:top w:val="none" w:sz="0" w:space="0" w:color="auto"/>
                                                                <w:left w:val="none" w:sz="0" w:space="0" w:color="auto"/>
                                                                <w:bottom w:val="none" w:sz="0" w:space="0" w:color="auto"/>
                                                                <w:right w:val="none" w:sz="0" w:space="0" w:color="auto"/>
                                                              </w:divBdr>
                                                              <w:divsChild>
                                                                <w:div w:id="1975597919">
                                                                  <w:marLeft w:val="0"/>
                                                                  <w:marRight w:val="0"/>
                                                                  <w:marTop w:val="0"/>
                                                                  <w:marBottom w:val="0"/>
                                                                  <w:divBdr>
                                                                    <w:top w:val="none" w:sz="0" w:space="0" w:color="auto"/>
                                                                    <w:left w:val="none" w:sz="0" w:space="0" w:color="auto"/>
                                                                    <w:bottom w:val="none" w:sz="0" w:space="0" w:color="auto"/>
                                                                    <w:right w:val="none" w:sz="0" w:space="0" w:color="auto"/>
                                                                  </w:divBdr>
                                                                  <w:divsChild>
                                                                    <w:div w:id="207568947">
                                                                      <w:marLeft w:val="0"/>
                                                                      <w:marRight w:val="0"/>
                                                                      <w:marTop w:val="0"/>
                                                                      <w:marBottom w:val="0"/>
                                                                      <w:divBdr>
                                                                        <w:top w:val="none" w:sz="0" w:space="0" w:color="auto"/>
                                                                        <w:left w:val="none" w:sz="0" w:space="0" w:color="auto"/>
                                                                        <w:bottom w:val="none" w:sz="0" w:space="0" w:color="auto"/>
                                                                        <w:right w:val="none" w:sz="0" w:space="0" w:color="auto"/>
                                                                      </w:divBdr>
                                                                      <w:divsChild>
                                                                        <w:div w:id="1776946330">
                                                                          <w:marLeft w:val="0"/>
                                                                          <w:marRight w:val="0"/>
                                                                          <w:marTop w:val="0"/>
                                                                          <w:marBottom w:val="0"/>
                                                                          <w:divBdr>
                                                                            <w:top w:val="none" w:sz="0" w:space="0" w:color="auto"/>
                                                                            <w:left w:val="none" w:sz="0" w:space="0" w:color="auto"/>
                                                                            <w:bottom w:val="none" w:sz="0" w:space="0" w:color="auto"/>
                                                                            <w:right w:val="none" w:sz="0" w:space="0" w:color="auto"/>
                                                                          </w:divBdr>
                                                                          <w:divsChild>
                                                                            <w:div w:id="1567304536">
                                                                              <w:marLeft w:val="0"/>
                                                                              <w:marRight w:val="0"/>
                                                                              <w:marTop w:val="0"/>
                                                                              <w:marBottom w:val="0"/>
                                                                              <w:divBdr>
                                                                                <w:top w:val="none" w:sz="0" w:space="0" w:color="auto"/>
                                                                                <w:left w:val="none" w:sz="0" w:space="0" w:color="auto"/>
                                                                                <w:bottom w:val="none" w:sz="0" w:space="0" w:color="auto"/>
                                                                                <w:right w:val="none" w:sz="0" w:space="0" w:color="auto"/>
                                                                              </w:divBdr>
                                                                              <w:divsChild>
                                                                                <w:div w:id="1207566952">
                                                                                  <w:marLeft w:val="0"/>
                                                                                  <w:marRight w:val="0"/>
                                                                                  <w:marTop w:val="0"/>
                                                                                  <w:marBottom w:val="0"/>
                                                                                  <w:divBdr>
                                                                                    <w:top w:val="none" w:sz="0" w:space="0" w:color="auto"/>
                                                                                    <w:left w:val="none" w:sz="0" w:space="0" w:color="auto"/>
                                                                                    <w:bottom w:val="none" w:sz="0" w:space="0" w:color="auto"/>
                                                                                    <w:right w:val="none" w:sz="0" w:space="0" w:color="auto"/>
                                                                                  </w:divBdr>
                                                                                  <w:divsChild>
                                                                                    <w:div w:id="427196193">
                                                                                      <w:marLeft w:val="0"/>
                                                                                      <w:marRight w:val="0"/>
                                                                                      <w:marTop w:val="0"/>
                                                                                      <w:marBottom w:val="0"/>
                                                                                      <w:divBdr>
                                                                                        <w:top w:val="none" w:sz="0" w:space="0" w:color="auto"/>
                                                                                        <w:left w:val="none" w:sz="0" w:space="0" w:color="auto"/>
                                                                                        <w:bottom w:val="none" w:sz="0" w:space="0" w:color="auto"/>
                                                                                        <w:right w:val="none" w:sz="0" w:space="0" w:color="auto"/>
                                                                                      </w:divBdr>
                                                                                      <w:divsChild>
                                                                                        <w:div w:id="1987928774">
                                                                                          <w:marLeft w:val="0"/>
                                                                                          <w:marRight w:val="0"/>
                                                                                          <w:marTop w:val="75"/>
                                                                                          <w:marBottom w:val="180"/>
                                                                                          <w:divBdr>
                                                                                            <w:top w:val="none" w:sz="0" w:space="0" w:color="auto"/>
                                                                                            <w:left w:val="none" w:sz="0" w:space="0" w:color="auto"/>
                                                                                            <w:bottom w:val="none" w:sz="0" w:space="0" w:color="auto"/>
                                                                                            <w:right w:val="none" w:sz="0" w:space="0" w:color="auto"/>
                                                                                          </w:divBdr>
                                                                                          <w:divsChild>
                                                                                            <w:div w:id="1618024162">
                                                                                              <w:marLeft w:val="0"/>
                                                                                              <w:marRight w:val="0"/>
                                                                                              <w:marTop w:val="0"/>
                                                                                              <w:marBottom w:val="0"/>
                                                                                              <w:divBdr>
                                                                                                <w:top w:val="none" w:sz="0" w:space="0" w:color="auto"/>
                                                                                                <w:left w:val="none" w:sz="0" w:space="0" w:color="auto"/>
                                                                                                <w:bottom w:val="none" w:sz="0" w:space="0" w:color="auto"/>
                                                                                                <w:right w:val="none" w:sz="0" w:space="0" w:color="auto"/>
                                                                                              </w:divBdr>
                                                                                            </w:div>
                                                                                          </w:divsChild>
                                                                                        </w:div>
                                                                                        <w:div w:id="1580670592">
                                                                                          <w:marLeft w:val="0"/>
                                                                                          <w:marRight w:val="0"/>
                                                                                          <w:marTop w:val="0"/>
                                                                                          <w:marBottom w:val="180"/>
                                                                                          <w:divBdr>
                                                                                            <w:top w:val="none" w:sz="0" w:space="0" w:color="auto"/>
                                                                                            <w:left w:val="none" w:sz="0" w:space="0" w:color="auto"/>
                                                                                            <w:bottom w:val="none" w:sz="0" w:space="0" w:color="auto"/>
                                                                                            <w:right w:val="none" w:sz="0" w:space="0" w:color="auto"/>
                                                                                          </w:divBdr>
                                                                                          <w:divsChild>
                                                                                            <w:div w:id="1860699657">
                                                                                              <w:marLeft w:val="0"/>
                                                                                              <w:marRight w:val="0"/>
                                                                                              <w:marTop w:val="0"/>
                                                                                              <w:marBottom w:val="180"/>
                                                                                              <w:divBdr>
                                                                                                <w:top w:val="none" w:sz="0" w:space="0" w:color="auto"/>
                                                                                                <w:left w:val="none" w:sz="0" w:space="0" w:color="auto"/>
                                                                                                <w:bottom w:val="none" w:sz="0" w:space="0" w:color="auto"/>
                                                                                                <w:right w:val="none" w:sz="0" w:space="0" w:color="auto"/>
                                                                                              </w:divBdr>
                                                                                              <w:divsChild>
                                                                                                <w:div w:id="2137403548">
                                                                                                  <w:marLeft w:val="0"/>
                                                                                                  <w:marRight w:val="0"/>
                                                                                                  <w:marTop w:val="0"/>
                                                                                                  <w:marBottom w:val="0"/>
                                                                                                  <w:divBdr>
                                                                                                    <w:top w:val="none" w:sz="0" w:space="0" w:color="auto"/>
                                                                                                    <w:left w:val="none" w:sz="0" w:space="0" w:color="auto"/>
                                                                                                    <w:bottom w:val="none" w:sz="0" w:space="0" w:color="auto"/>
                                                                                                    <w:right w:val="none" w:sz="0" w:space="0" w:color="auto"/>
                                                                                                  </w:divBdr>
                                                                                                </w:div>
                                                                                              </w:divsChild>
                                                                                            </w:div>
                                                                                            <w:div w:id="2048135699">
                                                                                              <w:marLeft w:val="0"/>
                                                                                              <w:marRight w:val="0"/>
                                                                                              <w:marTop w:val="0"/>
                                                                                              <w:marBottom w:val="0"/>
                                                                                              <w:divBdr>
                                                                                                <w:top w:val="none" w:sz="0" w:space="0" w:color="auto"/>
                                                                                                <w:left w:val="none" w:sz="0" w:space="0" w:color="auto"/>
                                                                                                <w:bottom w:val="none" w:sz="0" w:space="0" w:color="auto"/>
                                                                                                <w:right w:val="none" w:sz="0" w:space="0" w:color="auto"/>
                                                                                              </w:divBdr>
                                                                                              <w:divsChild>
                                                                                                <w:div w:id="566913932">
                                                                                                  <w:marLeft w:val="0"/>
                                                                                                  <w:marRight w:val="0"/>
                                                                                                  <w:marTop w:val="0"/>
                                                                                                  <w:marBottom w:val="0"/>
                                                                                                  <w:divBdr>
                                                                                                    <w:top w:val="none" w:sz="0" w:space="0" w:color="auto"/>
                                                                                                    <w:left w:val="none" w:sz="0" w:space="0" w:color="auto"/>
                                                                                                    <w:bottom w:val="none" w:sz="0" w:space="0" w:color="auto"/>
                                                                                                    <w:right w:val="none" w:sz="0" w:space="0" w:color="auto"/>
                                                                                                  </w:divBdr>
                                                                                                  <w:divsChild>
                                                                                                    <w:div w:id="282422133">
                                                                                                      <w:marLeft w:val="0"/>
                                                                                                      <w:marRight w:val="0"/>
                                                                                                      <w:marTop w:val="75"/>
                                                                                                      <w:marBottom w:val="0"/>
                                                                                                      <w:divBdr>
                                                                                                        <w:top w:val="none" w:sz="0" w:space="0" w:color="auto"/>
                                                                                                        <w:left w:val="none" w:sz="0" w:space="0" w:color="auto"/>
                                                                                                        <w:bottom w:val="none" w:sz="0" w:space="0" w:color="auto"/>
                                                                                                        <w:right w:val="none" w:sz="0" w:space="0" w:color="auto"/>
                                                                                                      </w:divBdr>
                                                                                                    </w:div>
                                                                                                    <w:div w:id="577132202">
                                                                                                      <w:marLeft w:val="0"/>
                                                                                                      <w:marRight w:val="0"/>
                                                                                                      <w:marTop w:val="75"/>
                                                                                                      <w:marBottom w:val="0"/>
                                                                                                      <w:divBdr>
                                                                                                        <w:top w:val="none" w:sz="0" w:space="0" w:color="auto"/>
                                                                                                        <w:left w:val="none" w:sz="0" w:space="0" w:color="auto"/>
                                                                                                        <w:bottom w:val="none" w:sz="0" w:space="0" w:color="auto"/>
                                                                                                        <w:right w:val="none" w:sz="0" w:space="0" w:color="auto"/>
                                                                                                      </w:divBdr>
                                                                                                    </w:div>
                                                                                                    <w:div w:id="1783576561">
                                                                                                      <w:marLeft w:val="0"/>
                                                                                                      <w:marRight w:val="0"/>
                                                                                                      <w:marTop w:val="75"/>
                                                                                                      <w:marBottom w:val="0"/>
                                                                                                      <w:divBdr>
                                                                                                        <w:top w:val="none" w:sz="0" w:space="0" w:color="auto"/>
                                                                                                        <w:left w:val="none" w:sz="0" w:space="0" w:color="auto"/>
                                                                                                        <w:bottom w:val="none" w:sz="0" w:space="0" w:color="auto"/>
                                                                                                        <w:right w:val="none" w:sz="0" w:space="0" w:color="auto"/>
                                                                                                      </w:divBdr>
                                                                                                    </w:div>
                                                                                                    <w:div w:id="19786069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5897295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6864172">
                              <w:marLeft w:val="0"/>
                              <w:marRight w:val="0"/>
                              <w:marTop w:val="240"/>
                              <w:marBottom w:val="240"/>
                              <w:divBdr>
                                <w:top w:val="none" w:sz="0" w:space="0" w:color="auto"/>
                                <w:left w:val="none" w:sz="0" w:space="0" w:color="auto"/>
                                <w:bottom w:val="none" w:sz="0" w:space="0" w:color="auto"/>
                                <w:right w:val="none" w:sz="0" w:space="0" w:color="auto"/>
                              </w:divBdr>
                              <w:divsChild>
                                <w:div w:id="418868625">
                                  <w:marLeft w:val="0"/>
                                  <w:marRight w:val="0"/>
                                  <w:marTop w:val="0"/>
                                  <w:marBottom w:val="0"/>
                                  <w:divBdr>
                                    <w:top w:val="none" w:sz="0" w:space="0" w:color="auto"/>
                                    <w:left w:val="none" w:sz="0" w:space="0" w:color="auto"/>
                                    <w:bottom w:val="none" w:sz="0" w:space="0" w:color="auto"/>
                                    <w:right w:val="none" w:sz="0" w:space="0" w:color="auto"/>
                                  </w:divBdr>
                                </w:div>
                              </w:divsChild>
                            </w:div>
                            <w:div w:id="776102035">
                              <w:marLeft w:val="0"/>
                              <w:marRight w:val="0"/>
                              <w:marTop w:val="240"/>
                              <w:marBottom w:val="240"/>
                              <w:divBdr>
                                <w:top w:val="none" w:sz="0" w:space="0" w:color="auto"/>
                                <w:left w:val="none" w:sz="0" w:space="0" w:color="auto"/>
                                <w:bottom w:val="none" w:sz="0" w:space="0" w:color="auto"/>
                                <w:right w:val="none" w:sz="0" w:space="0" w:color="auto"/>
                              </w:divBdr>
                              <w:divsChild>
                                <w:div w:id="1227642714">
                                  <w:marLeft w:val="0"/>
                                  <w:marRight w:val="0"/>
                                  <w:marTop w:val="0"/>
                                  <w:marBottom w:val="0"/>
                                  <w:divBdr>
                                    <w:top w:val="none" w:sz="0" w:space="0" w:color="auto"/>
                                    <w:left w:val="none" w:sz="0" w:space="0" w:color="auto"/>
                                    <w:bottom w:val="none" w:sz="0" w:space="0" w:color="auto"/>
                                    <w:right w:val="none" w:sz="0" w:space="0" w:color="auto"/>
                                  </w:divBdr>
                                </w:div>
                              </w:divsChild>
                            </w:div>
                            <w:div w:id="939606139">
                              <w:marLeft w:val="0"/>
                              <w:marRight w:val="0"/>
                              <w:marTop w:val="240"/>
                              <w:marBottom w:val="240"/>
                              <w:divBdr>
                                <w:top w:val="none" w:sz="0" w:space="0" w:color="auto"/>
                                <w:left w:val="none" w:sz="0" w:space="0" w:color="auto"/>
                                <w:bottom w:val="none" w:sz="0" w:space="0" w:color="auto"/>
                                <w:right w:val="none" w:sz="0" w:space="0" w:color="auto"/>
                              </w:divBdr>
                              <w:divsChild>
                                <w:div w:id="409426345">
                                  <w:marLeft w:val="0"/>
                                  <w:marRight w:val="0"/>
                                  <w:marTop w:val="0"/>
                                  <w:marBottom w:val="0"/>
                                  <w:divBdr>
                                    <w:top w:val="none" w:sz="0" w:space="0" w:color="auto"/>
                                    <w:left w:val="none" w:sz="0" w:space="0" w:color="auto"/>
                                    <w:bottom w:val="none" w:sz="0" w:space="0" w:color="auto"/>
                                    <w:right w:val="none" w:sz="0" w:space="0" w:color="auto"/>
                                  </w:divBdr>
                                </w:div>
                              </w:divsChild>
                            </w:div>
                            <w:div w:id="582491369">
                              <w:marLeft w:val="0"/>
                              <w:marRight w:val="0"/>
                              <w:marTop w:val="240"/>
                              <w:marBottom w:val="240"/>
                              <w:divBdr>
                                <w:top w:val="none" w:sz="0" w:space="0" w:color="auto"/>
                                <w:left w:val="none" w:sz="0" w:space="0" w:color="auto"/>
                                <w:bottom w:val="none" w:sz="0" w:space="0" w:color="auto"/>
                                <w:right w:val="none" w:sz="0" w:space="0" w:color="auto"/>
                              </w:divBdr>
                              <w:divsChild>
                                <w:div w:id="944575430">
                                  <w:marLeft w:val="0"/>
                                  <w:marRight w:val="0"/>
                                  <w:marTop w:val="0"/>
                                  <w:marBottom w:val="0"/>
                                  <w:divBdr>
                                    <w:top w:val="none" w:sz="0" w:space="0" w:color="auto"/>
                                    <w:left w:val="none" w:sz="0" w:space="0" w:color="auto"/>
                                    <w:bottom w:val="none" w:sz="0" w:space="0" w:color="auto"/>
                                    <w:right w:val="none" w:sz="0" w:space="0" w:color="auto"/>
                                  </w:divBdr>
                                </w:div>
                              </w:divsChild>
                            </w:div>
                            <w:div w:id="1497576421">
                              <w:marLeft w:val="0"/>
                              <w:marRight w:val="0"/>
                              <w:marTop w:val="240"/>
                              <w:marBottom w:val="240"/>
                              <w:divBdr>
                                <w:top w:val="none" w:sz="0" w:space="0" w:color="auto"/>
                                <w:left w:val="none" w:sz="0" w:space="0" w:color="auto"/>
                                <w:bottom w:val="none" w:sz="0" w:space="0" w:color="auto"/>
                                <w:right w:val="none" w:sz="0" w:space="0" w:color="auto"/>
                              </w:divBdr>
                              <w:divsChild>
                                <w:div w:id="487407489">
                                  <w:marLeft w:val="0"/>
                                  <w:marRight w:val="0"/>
                                  <w:marTop w:val="0"/>
                                  <w:marBottom w:val="0"/>
                                  <w:divBdr>
                                    <w:top w:val="none" w:sz="0" w:space="0" w:color="auto"/>
                                    <w:left w:val="none" w:sz="0" w:space="0" w:color="auto"/>
                                    <w:bottom w:val="none" w:sz="0" w:space="0" w:color="auto"/>
                                    <w:right w:val="none" w:sz="0" w:space="0" w:color="auto"/>
                                  </w:divBdr>
                                </w:div>
                              </w:divsChild>
                            </w:div>
                            <w:div w:id="382096148">
                              <w:marLeft w:val="0"/>
                              <w:marRight w:val="0"/>
                              <w:marTop w:val="0"/>
                              <w:marBottom w:val="0"/>
                              <w:divBdr>
                                <w:top w:val="none" w:sz="0" w:space="0" w:color="auto"/>
                                <w:left w:val="none" w:sz="0" w:space="0" w:color="auto"/>
                                <w:bottom w:val="none" w:sz="0" w:space="0" w:color="auto"/>
                                <w:right w:val="none" w:sz="0" w:space="0" w:color="auto"/>
                              </w:divBdr>
                              <w:divsChild>
                                <w:div w:id="340013577">
                                  <w:marLeft w:val="0"/>
                                  <w:marRight w:val="0"/>
                                  <w:marTop w:val="0"/>
                                  <w:marBottom w:val="0"/>
                                  <w:divBdr>
                                    <w:top w:val="none" w:sz="0" w:space="0" w:color="auto"/>
                                    <w:left w:val="none" w:sz="0" w:space="0" w:color="auto"/>
                                    <w:bottom w:val="none" w:sz="0" w:space="0" w:color="auto"/>
                                    <w:right w:val="none" w:sz="0" w:space="0" w:color="auto"/>
                                  </w:divBdr>
                                  <w:divsChild>
                                    <w:div w:id="1345091189">
                                      <w:marLeft w:val="0"/>
                                      <w:marRight w:val="0"/>
                                      <w:marTop w:val="0"/>
                                      <w:marBottom w:val="0"/>
                                      <w:divBdr>
                                        <w:top w:val="none" w:sz="0" w:space="0" w:color="auto"/>
                                        <w:left w:val="none" w:sz="0" w:space="0" w:color="auto"/>
                                        <w:bottom w:val="none" w:sz="0" w:space="0" w:color="auto"/>
                                        <w:right w:val="none" w:sz="0" w:space="0" w:color="auto"/>
                                      </w:divBdr>
                                      <w:divsChild>
                                        <w:div w:id="1816213026">
                                          <w:marLeft w:val="0"/>
                                          <w:marRight w:val="0"/>
                                          <w:marTop w:val="0"/>
                                          <w:marBottom w:val="0"/>
                                          <w:divBdr>
                                            <w:top w:val="none" w:sz="0" w:space="0" w:color="auto"/>
                                            <w:left w:val="none" w:sz="0" w:space="0" w:color="auto"/>
                                            <w:bottom w:val="none" w:sz="0" w:space="0" w:color="auto"/>
                                            <w:right w:val="none" w:sz="0" w:space="0" w:color="auto"/>
                                          </w:divBdr>
                                          <w:divsChild>
                                            <w:div w:id="558246364">
                                              <w:marLeft w:val="0"/>
                                              <w:marRight w:val="0"/>
                                              <w:marTop w:val="0"/>
                                              <w:marBottom w:val="0"/>
                                              <w:divBdr>
                                                <w:top w:val="none" w:sz="0" w:space="0" w:color="auto"/>
                                                <w:left w:val="none" w:sz="0" w:space="0" w:color="auto"/>
                                                <w:bottom w:val="none" w:sz="0" w:space="0" w:color="auto"/>
                                                <w:right w:val="none" w:sz="0" w:space="0" w:color="auto"/>
                                              </w:divBdr>
                                              <w:divsChild>
                                                <w:div w:id="1182471567">
                                                  <w:marLeft w:val="0"/>
                                                  <w:marRight w:val="0"/>
                                                  <w:marTop w:val="0"/>
                                                  <w:marBottom w:val="0"/>
                                                  <w:divBdr>
                                                    <w:top w:val="none" w:sz="0" w:space="0" w:color="auto"/>
                                                    <w:left w:val="none" w:sz="0" w:space="0" w:color="auto"/>
                                                    <w:bottom w:val="none" w:sz="0" w:space="0" w:color="auto"/>
                                                    <w:right w:val="none" w:sz="0" w:space="0" w:color="auto"/>
                                                  </w:divBdr>
                                                  <w:divsChild>
                                                    <w:div w:id="393548980">
                                                      <w:marLeft w:val="0"/>
                                                      <w:marRight w:val="0"/>
                                                      <w:marTop w:val="0"/>
                                                      <w:marBottom w:val="0"/>
                                                      <w:divBdr>
                                                        <w:top w:val="none" w:sz="0" w:space="0" w:color="auto"/>
                                                        <w:left w:val="none" w:sz="0" w:space="0" w:color="auto"/>
                                                        <w:bottom w:val="none" w:sz="0" w:space="0" w:color="auto"/>
                                                        <w:right w:val="none" w:sz="0" w:space="0" w:color="auto"/>
                                                      </w:divBdr>
                                                      <w:divsChild>
                                                        <w:div w:id="1336032114">
                                                          <w:marLeft w:val="0"/>
                                                          <w:marRight w:val="0"/>
                                                          <w:marTop w:val="0"/>
                                                          <w:marBottom w:val="0"/>
                                                          <w:divBdr>
                                                            <w:top w:val="none" w:sz="0" w:space="0" w:color="auto"/>
                                                            <w:left w:val="none" w:sz="0" w:space="0" w:color="auto"/>
                                                            <w:bottom w:val="none" w:sz="0" w:space="0" w:color="auto"/>
                                                            <w:right w:val="none" w:sz="0" w:space="0" w:color="auto"/>
                                                          </w:divBdr>
                                                          <w:divsChild>
                                                            <w:div w:id="1826386057">
                                                              <w:marLeft w:val="0"/>
                                                              <w:marRight w:val="0"/>
                                                              <w:marTop w:val="0"/>
                                                              <w:marBottom w:val="0"/>
                                                              <w:divBdr>
                                                                <w:top w:val="none" w:sz="0" w:space="0" w:color="auto"/>
                                                                <w:left w:val="none" w:sz="0" w:space="0" w:color="auto"/>
                                                                <w:bottom w:val="none" w:sz="0" w:space="0" w:color="auto"/>
                                                                <w:right w:val="none" w:sz="0" w:space="0" w:color="auto"/>
                                                              </w:divBdr>
                                                              <w:divsChild>
                                                                <w:div w:id="436751011">
                                                                  <w:marLeft w:val="0"/>
                                                                  <w:marRight w:val="0"/>
                                                                  <w:marTop w:val="0"/>
                                                                  <w:marBottom w:val="0"/>
                                                                  <w:divBdr>
                                                                    <w:top w:val="none" w:sz="0" w:space="0" w:color="auto"/>
                                                                    <w:left w:val="none" w:sz="0" w:space="0" w:color="auto"/>
                                                                    <w:bottom w:val="none" w:sz="0" w:space="0" w:color="auto"/>
                                                                    <w:right w:val="none" w:sz="0" w:space="0" w:color="auto"/>
                                                                  </w:divBdr>
                                                                  <w:divsChild>
                                                                    <w:div w:id="1627925885">
                                                                      <w:marLeft w:val="0"/>
                                                                      <w:marRight w:val="0"/>
                                                                      <w:marTop w:val="0"/>
                                                                      <w:marBottom w:val="0"/>
                                                                      <w:divBdr>
                                                                        <w:top w:val="none" w:sz="0" w:space="0" w:color="auto"/>
                                                                        <w:left w:val="none" w:sz="0" w:space="0" w:color="auto"/>
                                                                        <w:bottom w:val="none" w:sz="0" w:space="0" w:color="auto"/>
                                                                        <w:right w:val="none" w:sz="0" w:space="0" w:color="auto"/>
                                                                      </w:divBdr>
                                                                      <w:divsChild>
                                                                        <w:div w:id="2055503233">
                                                                          <w:marLeft w:val="0"/>
                                                                          <w:marRight w:val="0"/>
                                                                          <w:marTop w:val="0"/>
                                                                          <w:marBottom w:val="0"/>
                                                                          <w:divBdr>
                                                                            <w:top w:val="none" w:sz="0" w:space="0" w:color="auto"/>
                                                                            <w:left w:val="none" w:sz="0" w:space="0" w:color="auto"/>
                                                                            <w:bottom w:val="none" w:sz="0" w:space="0" w:color="auto"/>
                                                                            <w:right w:val="none" w:sz="0" w:space="0" w:color="auto"/>
                                                                          </w:divBdr>
                                                                          <w:divsChild>
                                                                            <w:div w:id="943464356">
                                                                              <w:marLeft w:val="0"/>
                                                                              <w:marRight w:val="0"/>
                                                                              <w:marTop w:val="0"/>
                                                                              <w:marBottom w:val="0"/>
                                                                              <w:divBdr>
                                                                                <w:top w:val="none" w:sz="0" w:space="0" w:color="auto"/>
                                                                                <w:left w:val="none" w:sz="0" w:space="0" w:color="auto"/>
                                                                                <w:bottom w:val="none" w:sz="0" w:space="0" w:color="auto"/>
                                                                                <w:right w:val="none" w:sz="0" w:space="0" w:color="auto"/>
                                                                              </w:divBdr>
                                                                              <w:divsChild>
                                                                                <w:div w:id="1935353800">
                                                                                  <w:marLeft w:val="0"/>
                                                                                  <w:marRight w:val="0"/>
                                                                                  <w:marTop w:val="0"/>
                                                                                  <w:marBottom w:val="0"/>
                                                                                  <w:divBdr>
                                                                                    <w:top w:val="none" w:sz="0" w:space="0" w:color="auto"/>
                                                                                    <w:left w:val="none" w:sz="0" w:space="0" w:color="auto"/>
                                                                                    <w:bottom w:val="none" w:sz="0" w:space="0" w:color="auto"/>
                                                                                    <w:right w:val="none" w:sz="0" w:space="0" w:color="auto"/>
                                                                                  </w:divBdr>
                                                                                  <w:divsChild>
                                                                                    <w:div w:id="1402216553">
                                                                                      <w:marLeft w:val="0"/>
                                                                                      <w:marRight w:val="0"/>
                                                                                      <w:marTop w:val="0"/>
                                                                                      <w:marBottom w:val="0"/>
                                                                                      <w:divBdr>
                                                                                        <w:top w:val="none" w:sz="0" w:space="0" w:color="auto"/>
                                                                                        <w:left w:val="none" w:sz="0" w:space="0" w:color="auto"/>
                                                                                        <w:bottom w:val="none" w:sz="0" w:space="0" w:color="auto"/>
                                                                                        <w:right w:val="none" w:sz="0" w:space="0" w:color="auto"/>
                                                                                      </w:divBdr>
                                                                                      <w:divsChild>
                                                                                        <w:div w:id="1595549622">
                                                                                          <w:marLeft w:val="0"/>
                                                                                          <w:marRight w:val="0"/>
                                                                                          <w:marTop w:val="75"/>
                                                                                          <w:marBottom w:val="180"/>
                                                                                          <w:divBdr>
                                                                                            <w:top w:val="none" w:sz="0" w:space="0" w:color="auto"/>
                                                                                            <w:left w:val="none" w:sz="0" w:space="0" w:color="auto"/>
                                                                                            <w:bottom w:val="none" w:sz="0" w:space="0" w:color="auto"/>
                                                                                            <w:right w:val="none" w:sz="0" w:space="0" w:color="auto"/>
                                                                                          </w:divBdr>
                                                                                          <w:divsChild>
                                                                                            <w:div w:id="862747512">
                                                                                              <w:marLeft w:val="0"/>
                                                                                              <w:marRight w:val="0"/>
                                                                                              <w:marTop w:val="0"/>
                                                                                              <w:marBottom w:val="0"/>
                                                                                              <w:divBdr>
                                                                                                <w:top w:val="none" w:sz="0" w:space="0" w:color="auto"/>
                                                                                                <w:left w:val="none" w:sz="0" w:space="0" w:color="auto"/>
                                                                                                <w:bottom w:val="none" w:sz="0" w:space="0" w:color="auto"/>
                                                                                                <w:right w:val="none" w:sz="0" w:space="0" w:color="auto"/>
                                                                                              </w:divBdr>
                                                                                            </w:div>
                                                                                          </w:divsChild>
                                                                                        </w:div>
                                                                                        <w:div w:id="1256665792">
                                                                                          <w:marLeft w:val="0"/>
                                                                                          <w:marRight w:val="0"/>
                                                                                          <w:marTop w:val="0"/>
                                                                                          <w:marBottom w:val="180"/>
                                                                                          <w:divBdr>
                                                                                            <w:top w:val="none" w:sz="0" w:space="0" w:color="auto"/>
                                                                                            <w:left w:val="none" w:sz="0" w:space="0" w:color="auto"/>
                                                                                            <w:bottom w:val="none" w:sz="0" w:space="0" w:color="auto"/>
                                                                                            <w:right w:val="none" w:sz="0" w:space="0" w:color="auto"/>
                                                                                          </w:divBdr>
                                                                                          <w:divsChild>
                                                                                            <w:div w:id="1709721092">
                                                                                              <w:marLeft w:val="0"/>
                                                                                              <w:marRight w:val="0"/>
                                                                                              <w:marTop w:val="0"/>
                                                                                              <w:marBottom w:val="180"/>
                                                                                              <w:divBdr>
                                                                                                <w:top w:val="none" w:sz="0" w:space="0" w:color="auto"/>
                                                                                                <w:left w:val="none" w:sz="0" w:space="0" w:color="auto"/>
                                                                                                <w:bottom w:val="none" w:sz="0" w:space="0" w:color="auto"/>
                                                                                                <w:right w:val="none" w:sz="0" w:space="0" w:color="auto"/>
                                                                                              </w:divBdr>
                                                                                              <w:divsChild>
                                                                                                <w:div w:id="784891191">
                                                                                                  <w:marLeft w:val="0"/>
                                                                                                  <w:marRight w:val="0"/>
                                                                                                  <w:marTop w:val="0"/>
                                                                                                  <w:marBottom w:val="0"/>
                                                                                                  <w:divBdr>
                                                                                                    <w:top w:val="none" w:sz="0" w:space="0" w:color="auto"/>
                                                                                                    <w:left w:val="none" w:sz="0" w:space="0" w:color="auto"/>
                                                                                                    <w:bottom w:val="none" w:sz="0" w:space="0" w:color="auto"/>
                                                                                                    <w:right w:val="none" w:sz="0" w:space="0" w:color="auto"/>
                                                                                                  </w:divBdr>
                                                                                                </w:div>
                                                                                              </w:divsChild>
                                                                                            </w:div>
                                                                                            <w:div w:id="1565598587">
                                                                                              <w:marLeft w:val="0"/>
                                                                                              <w:marRight w:val="0"/>
                                                                                              <w:marTop w:val="0"/>
                                                                                              <w:marBottom w:val="0"/>
                                                                                              <w:divBdr>
                                                                                                <w:top w:val="none" w:sz="0" w:space="0" w:color="auto"/>
                                                                                                <w:left w:val="none" w:sz="0" w:space="0" w:color="auto"/>
                                                                                                <w:bottom w:val="none" w:sz="0" w:space="0" w:color="auto"/>
                                                                                                <w:right w:val="none" w:sz="0" w:space="0" w:color="auto"/>
                                                                                              </w:divBdr>
                                                                                              <w:divsChild>
                                                                                                <w:div w:id="1899632244">
                                                                                                  <w:marLeft w:val="0"/>
                                                                                                  <w:marRight w:val="0"/>
                                                                                                  <w:marTop w:val="0"/>
                                                                                                  <w:marBottom w:val="0"/>
                                                                                                  <w:divBdr>
                                                                                                    <w:top w:val="none" w:sz="0" w:space="0" w:color="auto"/>
                                                                                                    <w:left w:val="none" w:sz="0" w:space="0" w:color="auto"/>
                                                                                                    <w:bottom w:val="none" w:sz="0" w:space="0" w:color="auto"/>
                                                                                                    <w:right w:val="none" w:sz="0" w:space="0" w:color="auto"/>
                                                                                                  </w:divBdr>
                                                                                                  <w:divsChild>
                                                                                                    <w:div w:id="927537592">
                                                                                                      <w:marLeft w:val="0"/>
                                                                                                      <w:marRight w:val="0"/>
                                                                                                      <w:marTop w:val="75"/>
                                                                                                      <w:marBottom w:val="0"/>
                                                                                                      <w:divBdr>
                                                                                                        <w:top w:val="none" w:sz="0" w:space="0" w:color="auto"/>
                                                                                                        <w:left w:val="none" w:sz="0" w:space="0" w:color="auto"/>
                                                                                                        <w:bottom w:val="none" w:sz="0" w:space="0" w:color="auto"/>
                                                                                                        <w:right w:val="none" w:sz="0" w:space="0" w:color="auto"/>
                                                                                                      </w:divBdr>
                                                                                                    </w:div>
                                                                                                    <w:div w:id="639454834">
                                                                                                      <w:marLeft w:val="0"/>
                                                                                                      <w:marRight w:val="0"/>
                                                                                                      <w:marTop w:val="75"/>
                                                                                                      <w:marBottom w:val="0"/>
                                                                                                      <w:divBdr>
                                                                                                        <w:top w:val="none" w:sz="0" w:space="0" w:color="auto"/>
                                                                                                        <w:left w:val="none" w:sz="0" w:space="0" w:color="auto"/>
                                                                                                        <w:bottom w:val="none" w:sz="0" w:space="0" w:color="auto"/>
                                                                                                        <w:right w:val="none" w:sz="0" w:space="0" w:color="auto"/>
                                                                                                      </w:divBdr>
                                                                                                    </w:div>
                                                                                                    <w:div w:id="1428648972">
                                                                                                      <w:marLeft w:val="0"/>
                                                                                                      <w:marRight w:val="0"/>
                                                                                                      <w:marTop w:val="75"/>
                                                                                                      <w:marBottom w:val="0"/>
                                                                                                      <w:divBdr>
                                                                                                        <w:top w:val="none" w:sz="0" w:space="0" w:color="auto"/>
                                                                                                        <w:left w:val="none" w:sz="0" w:space="0" w:color="auto"/>
                                                                                                        <w:bottom w:val="none" w:sz="0" w:space="0" w:color="auto"/>
                                                                                                        <w:right w:val="none" w:sz="0" w:space="0" w:color="auto"/>
                                                                                                      </w:divBdr>
                                                                                                    </w:div>
                                                                                                    <w:div w:id="17386241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525829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4090738">
                              <w:marLeft w:val="0"/>
                              <w:marRight w:val="0"/>
                              <w:marTop w:val="240"/>
                              <w:marBottom w:val="240"/>
                              <w:divBdr>
                                <w:top w:val="none" w:sz="0" w:space="0" w:color="auto"/>
                                <w:left w:val="none" w:sz="0" w:space="0" w:color="auto"/>
                                <w:bottom w:val="none" w:sz="0" w:space="0" w:color="auto"/>
                                <w:right w:val="none" w:sz="0" w:space="0" w:color="auto"/>
                              </w:divBdr>
                              <w:divsChild>
                                <w:div w:id="1080714575">
                                  <w:marLeft w:val="0"/>
                                  <w:marRight w:val="0"/>
                                  <w:marTop w:val="0"/>
                                  <w:marBottom w:val="0"/>
                                  <w:divBdr>
                                    <w:top w:val="none" w:sz="0" w:space="0" w:color="auto"/>
                                    <w:left w:val="none" w:sz="0" w:space="0" w:color="auto"/>
                                    <w:bottom w:val="none" w:sz="0" w:space="0" w:color="auto"/>
                                    <w:right w:val="none" w:sz="0" w:space="0" w:color="auto"/>
                                  </w:divBdr>
                                </w:div>
                              </w:divsChild>
                            </w:div>
                            <w:div w:id="1185024406">
                              <w:marLeft w:val="0"/>
                              <w:marRight w:val="0"/>
                              <w:marTop w:val="240"/>
                              <w:marBottom w:val="240"/>
                              <w:divBdr>
                                <w:top w:val="none" w:sz="0" w:space="0" w:color="auto"/>
                                <w:left w:val="none" w:sz="0" w:space="0" w:color="auto"/>
                                <w:bottom w:val="none" w:sz="0" w:space="0" w:color="auto"/>
                                <w:right w:val="none" w:sz="0" w:space="0" w:color="auto"/>
                              </w:divBdr>
                              <w:divsChild>
                                <w:div w:id="2053530513">
                                  <w:marLeft w:val="0"/>
                                  <w:marRight w:val="0"/>
                                  <w:marTop w:val="0"/>
                                  <w:marBottom w:val="0"/>
                                  <w:divBdr>
                                    <w:top w:val="none" w:sz="0" w:space="0" w:color="auto"/>
                                    <w:left w:val="none" w:sz="0" w:space="0" w:color="auto"/>
                                    <w:bottom w:val="none" w:sz="0" w:space="0" w:color="auto"/>
                                    <w:right w:val="none" w:sz="0" w:space="0" w:color="auto"/>
                                  </w:divBdr>
                                </w:div>
                              </w:divsChild>
                            </w:div>
                            <w:div w:id="1005017108">
                              <w:marLeft w:val="0"/>
                              <w:marRight w:val="0"/>
                              <w:marTop w:val="240"/>
                              <w:marBottom w:val="240"/>
                              <w:divBdr>
                                <w:top w:val="none" w:sz="0" w:space="0" w:color="auto"/>
                                <w:left w:val="none" w:sz="0" w:space="0" w:color="auto"/>
                                <w:bottom w:val="none" w:sz="0" w:space="0" w:color="auto"/>
                                <w:right w:val="none" w:sz="0" w:space="0" w:color="auto"/>
                              </w:divBdr>
                              <w:divsChild>
                                <w:div w:id="1403406766">
                                  <w:marLeft w:val="0"/>
                                  <w:marRight w:val="0"/>
                                  <w:marTop w:val="0"/>
                                  <w:marBottom w:val="0"/>
                                  <w:divBdr>
                                    <w:top w:val="none" w:sz="0" w:space="0" w:color="auto"/>
                                    <w:left w:val="none" w:sz="0" w:space="0" w:color="auto"/>
                                    <w:bottom w:val="none" w:sz="0" w:space="0" w:color="auto"/>
                                    <w:right w:val="none" w:sz="0" w:space="0" w:color="auto"/>
                                  </w:divBdr>
                                </w:div>
                              </w:divsChild>
                            </w:div>
                            <w:div w:id="737902411">
                              <w:marLeft w:val="0"/>
                              <w:marRight w:val="0"/>
                              <w:marTop w:val="240"/>
                              <w:marBottom w:val="240"/>
                              <w:divBdr>
                                <w:top w:val="none" w:sz="0" w:space="0" w:color="auto"/>
                                <w:left w:val="none" w:sz="0" w:space="0" w:color="auto"/>
                                <w:bottom w:val="none" w:sz="0" w:space="0" w:color="auto"/>
                                <w:right w:val="none" w:sz="0" w:space="0" w:color="auto"/>
                              </w:divBdr>
                              <w:divsChild>
                                <w:div w:id="498236309">
                                  <w:marLeft w:val="0"/>
                                  <w:marRight w:val="0"/>
                                  <w:marTop w:val="0"/>
                                  <w:marBottom w:val="0"/>
                                  <w:divBdr>
                                    <w:top w:val="none" w:sz="0" w:space="0" w:color="auto"/>
                                    <w:left w:val="none" w:sz="0" w:space="0" w:color="auto"/>
                                    <w:bottom w:val="none" w:sz="0" w:space="0" w:color="auto"/>
                                    <w:right w:val="none" w:sz="0" w:space="0" w:color="auto"/>
                                  </w:divBdr>
                                </w:div>
                              </w:divsChild>
                            </w:div>
                            <w:div w:id="1783307856">
                              <w:marLeft w:val="0"/>
                              <w:marRight w:val="0"/>
                              <w:marTop w:val="240"/>
                              <w:marBottom w:val="240"/>
                              <w:divBdr>
                                <w:top w:val="none" w:sz="0" w:space="0" w:color="auto"/>
                                <w:left w:val="none" w:sz="0" w:space="0" w:color="auto"/>
                                <w:bottom w:val="none" w:sz="0" w:space="0" w:color="auto"/>
                                <w:right w:val="none" w:sz="0" w:space="0" w:color="auto"/>
                              </w:divBdr>
                              <w:divsChild>
                                <w:div w:id="2145417384">
                                  <w:marLeft w:val="0"/>
                                  <w:marRight w:val="0"/>
                                  <w:marTop w:val="0"/>
                                  <w:marBottom w:val="0"/>
                                  <w:divBdr>
                                    <w:top w:val="none" w:sz="0" w:space="0" w:color="auto"/>
                                    <w:left w:val="none" w:sz="0" w:space="0" w:color="auto"/>
                                    <w:bottom w:val="none" w:sz="0" w:space="0" w:color="auto"/>
                                    <w:right w:val="none" w:sz="0" w:space="0" w:color="auto"/>
                                  </w:divBdr>
                                </w:div>
                              </w:divsChild>
                            </w:div>
                            <w:div w:id="1223103982">
                              <w:marLeft w:val="0"/>
                              <w:marRight w:val="0"/>
                              <w:marTop w:val="240"/>
                              <w:marBottom w:val="240"/>
                              <w:divBdr>
                                <w:top w:val="none" w:sz="0" w:space="0" w:color="auto"/>
                                <w:left w:val="none" w:sz="0" w:space="0" w:color="auto"/>
                                <w:bottom w:val="none" w:sz="0" w:space="0" w:color="auto"/>
                                <w:right w:val="none" w:sz="0" w:space="0" w:color="auto"/>
                              </w:divBdr>
                              <w:divsChild>
                                <w:div w:id="1987930915">
                                  <w:marLeft w:val="0"/>
                                  <w:marRight w:val="0"/>
                                  <w:marTop w:val="0"/>
                                  <w:marBottom w:val="0"/>
                                  <w:divBdr>
                                    <w:top w:val="none" w:sz="0" w:space="0" w:color="auto"/>
                                    <w:left w:val="none" w:sz="0" w:space="0" w:color="auto"/>
                                    <w:bottom w:val="none" w:sz="0" w:space="0" w:color="auto"/>
                                    <w:right w:val="none" w:sz="0" w:space="0" w:color="auto"/>
                                  </w:divBdr>
                                </w:div>
                              </w:divsChild>
                            </w:div>
                            <w:div w:id="1464688233">
                              <w:marLeft w:val="0"/>
                              <w:marRight w:val="0"/>
                              <w:marTop w:val="240"/>
                              <w:marBottom w:val="240"/>
                              <w:divBdr>
                                <w:top w:val="none" w:sz="0" w:space="0" w:color="auto"/>
                                <w:left w:val="none" w:sz="0" w:space="0" w:color="auto"/>
                                <w:bottom w:val="none" w:sz="0" w:space="0" w:color="auto"/>
                                <w:right w:val="none" w:sz="0" w:space="0" w:color="auto"/>
                              </w:divBdr>
                              <w:divsChild>
                                <w:div w:id="1651473869">
                                  <w:marLeft w:val="0"/>
                                  <w:marRight w:val="0"/>
                                  <w:marTop w:val="0"/>
                                  <w:marBottom w:val="0"/>
                                  <w:divBdr>
                                    <w:top w:val="none" w:sz="0" w:space="0" w:color="auto"/>
                                    <w:left w:val="none" w:sz="0" w:space="0" w:color="auto"/>
                                    <w:bottom w:val="none" w:sz="0" w:space="0" w:color="auto"/>
                                    <w:right w:val="none" w:sz="0" w:space="0" w:color="auto"/>
                                  </w:divBdr>
                                </w:div>
                              </w:divsChild>
                            </w:div>
                            <w:div w:id="867791836">
                              <w:marLeft w:val="0"/>
                              <w:marRight w:val="0"/>
                              <w:marTop w:val="240"/>
                              <w:marBottom w:val="240"/>
                              <w:divBdr>
                                <w:top w:val="none" w:sz="0" w:space="0" w:color="auto"/>
                                <w:left w:val="none" w:sz="0" w:space="0" w:color="auto"/>
                                <w:bottom w:val="none" w:sz="0" w:space="0" w:color="auto"/>
                                <w:right w:val="none" w:sz="0" w:space="0" w:color="auto"/>
                              </w:divBdr>
                              <w:divsChild>
                                <w:div w:id="64569917">
                                  <w:marLeft w:val="0"/>
                                  <w:marRight w:val="0"/>
                                  <w:marTop w:val="0"/>
                                  <w:marBottom w:val="0"/>
                                  <w:divBdr>
                                    <w:top w:val="none" w:sz="0" w:space="0" w:color="auto"/>
                                    <w:left w:val="none" w:sz="0" w:space="0" w:color="auto"/>
                                    <w:bottom w:val="none" w:sz="0" w:space="0" w:color="auto"/>
                                    <w:right w:val="none" w:sz="0" w:space="0" w:color="auto"/>
                                  </w:divBdr>
                                </w:div>
                              </w:divsChild>
                            </w:div>
                            <w:div w:id="2074888451">
                              <w:marLeft w:val="0"/>
                              <w:marRight w:val="0"/>
                              <w:marTop w:val="240"/>
                              <w:marBottom w:val="240"/>
                              <w:divBdr>
                                <w:top w:val="none" w:sz="0" w:space="0" w:color="auto"/>
                                <w:left w:val="none" w:sz="0" w:space="0" w:color="auto"/>
                                <w:bottom w:val="none" w:sz="0" w:space="0" w:color="auto"/>
                                <w:right w:val="none" w:sz="0" w:space="0" w:color="auto"/>
                              </w:divBdr>
                              <w:divsChild>
                                <w:div w:id="1769696250">
                                  <w:marLeft w:val="0"/>
                                  <w:marRight w:val="0"/>
                                  <w:marTop w:val="0"/>
                                  <w:marBottom w:val="0"/>
                                  <w:divBdr>
                                    <w:top w:val="none" w:sz="0" w:space="0" w:color="auto"/>
                                    <w:left w:val="none" w:sz="0" w:space="0" w:color="auto"/>
                                    <w:bottom w:val="none" w:sz="0" w:space="0" w:color="auto"/>
                                    <w:right w:val="none" w:sz="0" w:space="0" w:color="auto"/>
                                  </w:divBdr>
                                </w:div>
                              </w:divsChild>
                            </w:div>
                            <w:div w:id="1389110170">
                              <w:marLeft w:val="0"/>
                              <w:marRight w:val="0"/>
                              <w:marTop w:val="240"/>
                              <w:marBottom w:val="240"/>
                              <w:divBdr>
                                <w:top w:val="none" w:sz="0" w:space="0" w:color="auto"/>
                                <w:left w:val="none" w:sz="0" w:space="0" w:color="auto"/>
                                <w:bottom w:val="none" w:sz="0" w:space="0" w:color="auto"/>
                                <w:right w:val="none" w:sz="0" w:space="0" w:color="auto"/>
                              </w:divBdr>
                              <w:divsChild>
                                <w:div w:id="205604654">
                                  <w:marLeft w:val="0"/>
                                  <w:marRight w:val="0"/>
                                  <w:marTop w:val="0"/>
                                  <w:marBottom w:val="0"/>
                                  <w:divBdr>
                                    <w:top w:val="none" w:sz="0" w:space="0" w:color="auto"/>
                                    <w:left w:val="none" w:sz="0" w:space="0" w:color="auto"/>
                                    <w:bottom w:val="none" w:sz="0" w:space="0" w:color="auto"/>
                                    <w:right w:val="none" w:sz="0" w:space="0" w:color="auto"/>
                                  </w:divBdr>
                                </w:div>
                              </w:divsChild>
                            </w:div>
                            <w:div w:id="1385564104">
                              <w:marLeft w:val="0"/>
                              <w:marRight w:val="0"/>
                              <w:marTop w:val="240"/>
                              <w:marBottom w:val="240"/>
                              <w:divBdr>
                                <w:top w:val="none" w:sz="0" w:space="0" w:color="auto"/>
                                <w:left w:val="none" w:sz="0" w:space="0" w:color="auto"/>
                                <w:bottom w:val="none" w:sz="0" w:space="0" w:color="auto"/>
                                <w:right w:val="none" w:sz="0" w:space="0" w:color="auto"/>
                              </w:divBdr>
                              <w:divsChild>
                                <w:div w:id="1383670408">
                                  <w:marLeft w:val="0"/>
                                  <w:marRight w:val="0"/>
                                  <w:marTop w:val="0"/>
                                  <w:marBottom w:val="0"/>
                                  <w:divBdr>
                                    <w:top w:val="none" w:sz="0" w:space="0" w:color="auto"/>
                                    <w:left w:val="none" w:sz="0" w:space="0" w:color="auto"/>
                                    <w:bottom w:val="none" w:sz="0" w:space="0" w:color="auto"/>
                                    <w:right w:val="none" w:sz="0" w:space="0" w:color="auto"/>
                                  </w:divBdr>
                                </w:div>
                              </w:divsChild>
                            </w:div>
                            <w:div w:id="1805653752">
                              <w:marLeft w:val="0"/>
                              <w:marRight w:val="0"/>
                              <w:marTop w:val="240"/>
                              <w:marBottom w:val="240"/>
                              <w:divBdr>
                                <w:top w:val="none" w:sz="0" w:space="0" w:color="auto"/>
                                <w:left w:val="none" w:sz="0" w:space="0" w:color="auto"/>
                                <w:bottom w:val="none" w:sz="0" w:space="0" w:color="auto"/>
                                <w:right w:val="none" w:sz="0" w:space="0" w:color="auto"/>
                              </w:divBdr>
                              <w:divsChild>
                                <w:div w:id="524096733">
                                  <w:marLeft w:val="0"/>
                                  <w:marRight w:val="0"/>
                                  <w:marTop w:val="0"/>
                                  <w:marBottom w:val="0"/>
                                  <w:divBdr>
                                    <w:top w:val="none" w:sz="0" w:space="0" w:color="auto"/>
                                    <w:left w:val="none" w:sz="0" w:space="0" w:color="auto"/>
                                    <w:bottom w:val="none" w:sz="0" w:space="0" w:color="auto"/>
                                    <w:right w:val="none" w:sz="0" w:space="0" w:color="auto"/>
                                  </w:divBdr>
                                </w:div>
                              </w:divsChild>
                            </w:div>
                            <w:div w:id="820000121">
                              <w:marLeft w:val="0"/>
                              <w:marRight w:val="0"/>
                              <w:marTop w:val="240"/>
                              <w:marBottom w:val="240"/>
                              <w:divBdr>
                                <w:top w:val="none" w:sz="0" w:space="0" w:color="auto"/>
                                <w:left w:val="none" w:sz="0" w:space="0" w:color="auto"/>
                                <w:bottom w:val="none" w:sz="0" w:space="0" w:color="auto"/>
                                <w:right w:val="none" w:sz="0" w:space="0" w:color="auto"/>
                              </w:divBdr>
                              <w:divsChild>
                                <w:div w:id="1100877893">
                                  <w:marLeft w:val="0"/>
                                  <w:marRight w:val="0"/>
                                  <w:marTop w:val="0"/>
                                  <w:marBottom w:val="0"/>
                                  <w:divBdr>
                                    <w:top w:val="none" w:sz="0" w:space="0" w:color="auto"/>
                                    <w:left w:val="none" w:sz="0" w:space="0" w:color="auto"/>
                                    <w:bottom w:val="none" w:sz="0" w:space="0" w:color="auto"/>
                                    <w:right w:val="none" w:sz="0" w:space="0" w:color="auto"/>
                                  </w:divBdr>
                                </w:div>
                              </w:divsChild>
                            </w:div>
                            <w:div w:id="1059473068">
                              <w:marLeft w:val="0"/>
                              <w:marRight w:val="0"/>
                              <w:marTop w:val="240"/>
                              <w:marBottom w:val="240"/>
                              <w:divBdr>
                                <w:top w:val="none" w:sz="0" w:space="0" w:color="auto"/>
                                <w:left w:val="none" w:sz="0" w:space="0" w:color="auto"/>
                                <w:bottom w:val="none" w:sz="0" w:space="0" w:color="auto"/>
                                <w:right w:val="none" w:sz="0" w:space="0" w:color="auto"/>
                              </w:divBdr>
                              <w:divsChild>
                                <w:div w:id="1972009867">
                                  <w:marLeft w:val="0"/>
                                  <w:marRight w:val="0"/>
                                  <w:marTop w:val="0"/>
                                  <w:marBottom w:val="0"/>
                                  <w:divBdr>
                                    <w:top w:val="none" w:sz="0" w:space="0" w:color="auto"/>
                                    <w:left w:val="none" w:sz="0" w:space="0" w:color="auto"/>
                                    <w:bottom w:val="none" w:sz="0" w:space="0" w:color="auto"/>
                                    <w:right w:val="none" w:sz="0" w:space="0" w:color="auto"/>
                                  </w:divBdr>
                                </w:div>
                              </w:divsChild>
                            </w:div>
                            <w:div w:id="553469188">
                              <w:marLeft w:val="0"/>
                              <w:marRight w:val="0"/>
                              <w:marTop w:val="240"/>
                              <w:marBottom w:val="240"/>
                              <w:divBdr>
                                <w:top w:val="none" w:sz="0" w:space="0" w:color="auto"/>
                                <w:left w:val="none" w:sz="0" w:space="0" w:color="auto"/>
                                <w:bottom w:val="none" w:sz="0" w:space="0" w:color="auto"/>
                                <w:right w:val="none" w:sz="0" w:space="0" w:color="auto"/>
                              </w:divBdr>
                              <w:divsChild>
                                <w:div w:id="1610888306">
                                  <w:marLeft w:val="0"/>
                                  <w:marRight w:val="0"/>
                                  <w:marTop w:val="0"/>
                                  <w:marBottom w:val="0"/>
                                  <w:divBdr>
                                    <w:top w:val="none" w:sz="0" w:space="0" w:color="auto"/>
                                    <w:left w:val="none" w:sz="0" w:space="0" w:color="auto"/>
                                    <w:bottom w:val="none" w:sz="0" w:space="0" w:color="auto"/>
                                    <w:right w:val="none" w:sz="0" w:space="0" w:color="auto"/>
                                  </w:divBdr>
                                </w:div>
                              </w:divsChild>
                            </w:div>
                            <w:div w:id="1721590353">
                              <w:marLeft w:val="0"/>
                              <w:marRight w:val="0"/>
                              <w:marTop w:val="240"/>
                              <w:marBottom w:val="240"/>
                              <w:divBdr>
                                <w:top w:val="none" w:sz="0" w:space="0" w:color="auto"/>
                                <w:left w:val="none" w:sz="0" w:space="0" w:color="auto"/>
                                <w:bottom w:val="none" w:sz="0" w:space="0" w:color="auto"/>
                                <w:right w:val="none" w:sz="0" w:space="0" w:color="auto"/>
                              </w:divBdr>
                              <w:divsChild>
                                <w:div w:id="1490827761">
                                  <w:marLeft w:val="0"/>
                                  <w:marRight w:val="0"/>
                                  <w:marTop w:val="0"/>
                                  <w:marBottom w:val="0"/>
                                  <w:divBdr>
                                    <w:top w:val="none" w:sz="0" w:space="0" w:color="auto"/>
                                    <w:left w:val="none" w:sz="0" w:space="0" w:color="auto"/>
                                    <w:bottom w:val="none" w:sz="0" w:space="0" w:color="auto"/>
                                    <w:right w:val="none" w:sz="0" w:space="0" w:color="auto"/>
                                  </w:divBdr>
                                </w:div>
                              </w:divsChild>
                            </w:div>
                            <w:div w:id="1204444560">
                              <w:marLeft w:val="0"/>
                              <w:marRight w:val="0"/>
                              <w:marTop w:val="240"/>
                              <w:marBottom w:val="240"/>
                              <w:divBdr>
                                <w:top w:val="none" w:sz="0" w:space="0" w:color="auto"/>
                                <w:left w:val="none" w:sz="0" w:space="0" w:color="auto"/>
                                <w:bottom w:val="none" w:sz="0" w:space="0" w:color="auto"/>
                                <w:right w:val="none" w:sz="0" w:space="0" w:color="auto"/>
                              </w:divBdr>
                              <w:divsChild>
                                <w:div w:id="182767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7271996">
      <w:bodyDiv w:val="1"/>
      <w:marLeft w:val="0"/>
      <w:marRight w:val="0"/>
      <w:marTop w:val="0"/>
      <w:marBottom w:val="0"/>
      <w:divBdr>
        <w:top w:val="none" w:sz="0" w:space="0" w:color="auto"/>
        <w:left w:val="none" w:sz="0" w:space="0" w:color="auto"/>
        <w:bottom w:val="none" w:sz="0" w:space="0" w:color="auto"/>
        <w:right w:val="none" w:sz="0" w:space="0" w:color="auto"/>
      </w:divBdr>
      <w:divsChild>
        <w:div w:id="8067835">
          <w:marLeft w:val="0"/>
          <w:marRight w:val="0"/>
          <w:marTop w:val="0"/>
          <w:marBottom w:val="0"/>
          <w:divBdr>
            <w:top w:val="none" w:sz="0" w:space="0" w:color="auto"/>
            <w:left w:val="none" w:sz="0" w:space="0" w:color="auto"/>
            <w:bottom w:val="none" w:sz="0" w:space="0" w:color="auto"/>
            <w:right w:val="none" w:sz="0" w:space="0" w:color="auto"/>
          </w:divBdr>
          <w:divsChild>
            <w:div w:id="1651250131">
              <w:marLeft w:val="0"/>
              <w:marRight w:val="0"/>
              <w:marTop w:val="0"/>
              <w:marBottom w:val="0"/>
              <w:divBdr>
                <w:top w:val="none" w:sz="0" w:space="0" w:color="auto"/>
                <w:left w:val="none" w:sz="0" w:space="0" w:color="auto"/>
                <w:bottom w:val="none" w:sz="0" w:space="0" w:color="auto"/>
                <w:right w:val="none" w:sz="0" w:space="0" w:color="auto"/>
              </w:divBdr>
              <w:divsChild>
                <w:div w:id="21516087">
                  <w:marLeft w:val="0"/>
                  <w:marRight w:val="0"/>
                  <w:marTop w:val="0"/>
                  <w:marBottom w:val="0"/>
                  <w:divBdr>
                    <w:top w:val="none" w:sz="0" w:space="0" w:color="auto"/>
                    <w:left w:val="none" w:sz="0" w:space="0" w:color="auto"/>
                    <w:bottom w:val="none" w:sz="0" w:space="0" w:color="auto"/>
                    <w:right w:val="none" w:sz="0" w:space="0" w:color="auto"/>
                  </w:divBdr>
                </w:div>
                <w:div w:id="959334187">
                  <w:marLeft w:val="0"/>
                  <w:marRight w:val="0"/>
                  <w:marTop w:val="600"/>
                  <w:marBottom w:val="0"/>
                  <w:divBdr>
                    <w:top w:val="none" w:sz="0" w:space="0" w:color="auto"/>
                    <w:left w:val="none" w:sz="0" w:space="0" w:color="auto"/>
                    <w:bottom w:val="none" w:sz="0" w:space="0" w:color="auto"/>
                    <w:right w:val="none" w:sz="0" w:space="0" w:color="auto"/>
                  </w:divBdr>
                  <w:divsChild>
                    <w:div w:id="1245604890">
                      <w:marLeft w:val="0"/>
                      <w:marRight w:val="0"/>
                      <w:marTop w:val="0"/>
                      <w:marBottom w:val="0"/>
                      <w:divBdr>
                        <w:top w:val="none" w:sz="0" w:space="0" w:color="auto"/>
                        <w:left w:val="none" w:sz="0" w:space="0" w:color="auto"/>
                        <w:bottom w:val="none" w:sz="0" w:space="0" w:color="auto"/>
                        <w:right w:val="none" w:sz="0" w:space="0" w:color="auto"/>
                      </w:divBdr>
                      <w:divsChild>
                        <w:div w:id="1344478589">
                          <w:marLeft w:val="0"/>
                          <w:marRight w:val="0"/>
                          <w:marTop w:val="0"/>
                          <w:marBottom w:val="0"/>
                          <w:divBdr>
                            <w:top w:val="none" w:sz="0" w:space="0" w:color="auto"/>
                            <w:left w:val="none" w:sz="0" w:space="0" w:color="auto"/>
                            <w:bottom w:val="none" w:sz="0" w:space="0" w:color="auto"/>
                            <w:right w:val="none" w:sz="0" w:space="0" w:color="auto"/>
                          </w:divBdr>
                          <w:divsChild>
                            <w:div w:id="242033815">
                              <w:marLeft w:val="0"/>
                              <w:marRight w:val="0"/>
                              <w:marTop w:val="0"/>
                              <w:marBottom w:val="0"/>
                              <w:divBdr>
                                <w:top w:val="none" w:sz="0" w:space="0" w:color="auto"/>
                                <w:left w:val="none" w:sz="0" w:space="0" w:color="auto"/>
                                <w:bottom w:val="none" w:sz="0" w:space="0" w:color="auto"/>
                                <w:right w:val="none" w:sz="0" w:space="0" w:color="auto"/>
                              </w:divBdr>
                            </w:div>
                          </w:divsChild>
                        </w:div>
                        <w:div w:id="1329400994">
                          <w:marLeft w:val="0"/>
                          <w:marRight w:val="135"/>
                          <w:marTop w:val="0"/>
                          <w:marBottom w:val="0"/>
                          <w:divBdr>
                            <w:top w:val="none" w:sz="0" w:space="0" w:color="auto"/>
                            <w:left w:val="none" w:sz="0" w:space="0" w:color="auto"/>
                            <w:bottom w:val="none" w:sz="0" w:space="0" w:color="auto"/>
                            <w:right w:val="none" w:sz="0" w:space="0" w:color="auto"/>
                          </w:divBdr>
                        </w:div>
                        <w:div w:id="6251643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774422">
          <w:marLeft w:val="0"/>
          <w:marRight w:val="0"/>
          <w:marTop w:val="0"/>
          <w:marBottom w:val="0"/>
          <w:divBdr>
            <w:top w:val="none" w:sz="0" w:space="0" w:color="auto"/>
            <w:left w:val="none" w:sz="0" w:space="0" w:color="auto"/>
            <w:bottom w:val="none" w:sz="0" w:space="0" w:color="auto"/>
            <w:right w:val="none" w:sz="0" w:space="0" w:color="auto"/>
          </w:divBdr>
          <w:divsChild>
            <w:div w:id="1146048870">
              <w:marLeft w:val="0"/>
              <w:marRight w:val="0"/>
              <w:marTop w:val="0"/>
              <w:marBottom w:val="0"/>
              <w:divBdr>
                <w:top w:val="none" w:sz="0" w:space="0" w:color="auto"/>
                <w:left w:val="none" w:sz="0" w:space="0" w:color="auto"/>
                <w:bottom w:val="none" w:sz="0" w:space="0" w:color="auto"/>
                <w:right w:val="none" w:sz="0" w:space="0" w:color="auto"/>
              </w:divBdr>
              <w:divsChild>
                <w:div w:id="1407652266">
                  <w:marLeft w:val="0"/>
                  <w:marRight w:val="0"/>
                  <w:marTop w:val="0"/>
                  <w:marBottom w:val="0"/>
                  <w:divBdr>
                    <w:top w:val="none" w:sz="0" w:space="0" w:color="auto"/>
                    <w:left w:val="none" w:sz="0" w:space="0" w:color="auto"/>
                    <w:bottom w:val="none" w:sz="0" w:space="0" w:color="auto"/>
                    <w:right w:val="none" w:sz="0" w:space="0" w:color="auto"/>
                  </w:divBdr>
                  <w:divsChild>
                    <w:div w:id="1397318105">
                      <w:marLeft w:val="0"/>
                      <w:marRight w:val="1500"/>
                      <w:marTop w:val="0"/>
                      <w:marBottom w:val="0"/>
                      <w:divBdr>
                        <w:top w:val="none" w:sz="0" w:space="0" w:color="auto"/>
                        <w:left w:val="none" w:sz="0" w:space="0" w:color="auto"/>
                        <w:bottom w:val="none" w:sz="0" w:space="0" w:color="auto"/>
                        <w:right w:val="none" w:sz="0" w:space="0" w:color="auto"/>
                      </w:divBdr>
                      <w:divsChild>
                        <w:div w:id="1206868367">
                          <w:marLeft w:val="0"/>
                          <w:marRight w:val="0"/>
                          <w:marTop w:val="600"/>
                          <w:marBottom w:val="600"/>
                          <w:divBdr>
                            <w:top w:val="none" w:sz="0" w:space="0" w:color="auto"/>
                            <w:left w:val="none" w:sz="0" w:space="0" w:color="auto"/>
                            <w:bottom w:val="none" w:sz="0" w:space="0" w:color="auto"/>
                            <w:right w:val="none" w:sz="0" w:space="0" w:color="auto"/>
                          </w:divBdr>
                          <w:divsChild>
                            <w:div w:id="674651780">
                              <w:marLeft w:val="0"/>
                              <w:marRight w:val="0"/>
                              <w:marTop w:val="0"/>
                              <w:marBottom w:val="300"/>
                              <w:divBdr>
                                <w:top w:val="none" w:sz="0" w:space="0" w:color="auto"/>
                                <w:left w:val="none" w:sz="0" w:space="0" w:color="auto"/>
                                <w:bottom w:val="none" w:sz="0" w:space="0" w:color="auto"/>
                                <w:right w:val="none" w:sz="0" w:space="0" w:color="auto"/>
                              </w:divBdr>
                            </w:div>
                            <w:div w:id="302657682">
                              <w:marLeft w:val="0"/>
                              <w:marRight w:val="0"/>
                              <w:marTop w:val="300"/>
                              <w:marBottom w:val="300"/>
                              <w:divBdr>
                                <w:top w:val="none" w:sz="0" w:space="0" w:color="auto"/>
                                <w:left w:val="none" w:sz="0" w:space="0" w:color="auto"/>
                                <w:bottom w:val="none" w:sz="0" w:space="0" w:color="auto"/>
                                <w:right w:val="none" w:sz="0" w:space="0" w:color="auto"/>
                              </w:divBdr>
                            </w:div>
                            <w:div w:id="1677148641">
                              <w:marLeft w:val="0"/>
                              <w:marRight w:val="0"/>
                              <w:marTop w:val="300"/>
                              <w:marBottom w:val="600"/>
                              <w:divBdr>
                                <w:top w:val="single" w:sz="6" w:space="30" w:color="EB5D0B"/>
                                <w:left w:val="none" w:sz="0" w:space="0" w:color="auto"/>
                                <w:bottom w:val="single" w:sz="6" w:space="30" w:color="EB5D0B"/>
                                <w:right w:val="none" w:sz="0" w:space="0" w:color="auto"/>
                              </w:divBdr>
                            </w:div>
                            <w:div w:id="1411153724">
                              <w:marLeft w:val="0"/>
                              <w:marRight w:val="0"/>
                              <w:marTop w:val="240"/>
                              <w:marBottom w:val="240"/>
                              <w:divBdr>
                                <w:top w:val="none" w:sz="0" w:space="0" w:color="auto"/>
                                <w:left w:val="none" w:sz="0" w:space="0" w:color="auto"/>
                                <w:bottom w:val="none" w:sz="0" w:space="0" w:color="auto"/>
                                <w:right w:val="none" w:sz="0" w:space="0" w:color="auto"/>
                              </w:divBdr>
                              <w:divsChild>
                                <w:div w:id="2003583983">
                                  <w:marLeft w:val="0"/>
                                  <w:marRight w:val="0"/>
                                  <w:marTop w:val="0"/>
                                  <w:marBottom w:val="0"/>
                                  <w:divBdr>
                                    <w:top w:val="none" w:sz="0" w:space="0" w:color="auto"/>
                                    <w:left w:val="none" w:sz="0" w:space="0" w:color="auto"/>
                                    <w:bottom w:val="none" w:sz="0" w:space="0" w:color="auto"/>
                                    <w:right w:val="none" w:sz="0" w:space="0" w:color="auto"/>
                                  </w:divBdr>
                                </w:div>
                              </w:divsChild>
                            </w:div>
                            <w:div w:id="329219265">
                              <w:marLeft w:val="0"/>
                              <w:marRight w:val="0"/>
                              <w:marTop w:val="240"/>
                              <w:marBottom w:val="240"/>
                              <w:divBdr>
                                <w:top w:val="none" w:sz="0" w:space="0" w:color="auto"/>
                                <w:left w:val="none" w:sz="0" w:space="0" w:color="auto"/>
                                <w:bottom w:val="none" w:sz="0" w:space="0" w:color="auto"/>
                                <w:right w:val="none" w:sz="0" w:space="0" w:color="auto"/>
                              </w:divBdr>
                              <w:divsChild>
                                <w:div w:id="1294556614">
                                  <w:marLeft w:val="0"/>
                                  <w:marRight w:val="0"/>
                                  <w:marTop w:val="0"/>
                                  <w:marBottom w:val="0"/>
                                  <w:divBdr>
                                    <w:top w:val="none" w:sz="0" w:space="0" w:color="auto"/>
                                    <w:left w:val="none" w:sz="0" w:space="0" w:color="auto"/>
                                    <w:bottom w:val="none" w:sz="0" w:space="0" w:color="auto"/>
                                    <w:right w:val="none" w:sz="0" w:space="0" w:color="auto"/>
                                  </w:divBdr>
                                </w:div>
                              </w:divsChild>
                            </w:div>
                            <w:div w:id="993874210">
                              <w:marLeft w:val="0"/>
                              <w:marRight w:val="0"/>
                              <w:marTop w:val="240"/>
                              <w:marBottom w:val="240"/>
                              <w:divBdr>
                                <w:top w:val="none" w:sz="0" w:space="0" w:color="auto"/>
                                <w:left w:val="none" w:sz="0" w:space="0" w:color="auto"/>
                                <w:bottom w:val="none" w:sz="0" w:space="0" w:color="auto"/>
                                <w:right w:val="none" w:sz="0" w:space="0" w:color="auto"/>
                              </w:divBdr>
                              <w:divsChild>
                                <w:div w:id="391125162">
                                  <w:marLeft w:val="0"/>
                                  <w:marRight w:val="0"/>
                                  <w:marTop w:val="0"/>
                                  <w:marBottom w:val="0"/>
                                  <w:divBdr>
                                    <w:top w:val="none" w:sz="0" w:space="0" w:color="auto"/>
                                    <w:left w:val="none" w:sz="0" w:space="0" w:color="auto"/>
                                    <w:bottom w:val="none" w:sz="0" w:space="0" w:color="auto"/>
                                    <w:right w:val="none" w:sz="0" w:space="0" w:color="auto"/>
                                  </w:divBdr>
                                </w:div>
                              </w:divsChild>
                            </w:div>
                            <w:div w:id="747003256">
                              <w:marLeft w:val="0"/>
                              <w:marRight w:val="0"/>
                              <w:marTop w:val="240"/>
                              <w:marBottom w:val="240"/>
                              <w:divBdr>
                                <w:top w:val="none" w:sz="0" w:space="0" w:color="auto"/>
                                <w:left w:val="none" w:sz="0" w:space="0" w:color="auto"/>
                                <w:bottom w:val="none" w:sz="0" w:space="0" w:color="auto"/>
                                <w:right w:val="none" w:sz="0" w:space="0" w:color="auto"/>
                              </w:divBdr>
                              <w:divsChild>
                                <w:div w:id="346449271">
                                  <w:marLeft w:val="0"/>
                                  <w:marRight w:val="0"/>
                                  <w:marTop w:val="0"/>
                                  <w:marBottom w:val="0"/>
                                  <w:divBdr>
                                    <w:top w:val="none" w:sz="0" w:space="0" w:color="auto"/>
                                    <w:left w:val="none" w:sz="0" w:space="0" w:color="auto"/>
                                    <w:bottom w:val="none" w:sz="0" w:space="0" w:color="auto"/>
                                    <w:right w:val="none" w:sz="0" w:space="0" w:color="auto"/>
                                  </w:divBdr>
                                </w:div>
                              </w:divsChild>
                            </w:div>
                            <w:div w:id="1206722021">
                              <w:marLeft w:val="0"/>
                              <w:marRight w:val="0"/>
                              <w:marTop w:val="240"/>
                              <w:marBottom w:val="240"/>
                              <w:divBdr>
                                <w:top w:val="none" w:sz="0" w:space="0" w:color="auto"/>
                                <w:left w:val="none" w:sz="0" w:space="0" w:color="auto"/>
                                <w:bottom w:val="none" w:sz="0" w:space="0" w:color="auto"/>
                                <w:right w:val="none" w:sz="0" w:space="0" w:color="auto"/>
                              </w:divBdr>
                              <w:divsChild>
                                <w:div w:id="1981419162">
                                  <w:marLeft w:val="0"/>
                                  <w:marRight w:val="0"/>
                                  <w:marTop w:val="0"/>
                                  <w:marBottom w:val="0"/>
                                  <w:divBdr>
                                    <w:top w:val="none" w:sz="0" w:space="0" w:color="auto"/>
                                    <w:left w:val="none" w:sz="0" w:space="0" w:color="auto"/>
                                    <w:bottom w:val="none" w:sz="0" w:space="0" w:color="auto"/>
                                    <w:right w:val="none" w:sz="0" w:space="0" w:color="auto"/>
                                  </w:divBdr>
                                </w:div>
                              </w:divsChild>
                            </w:div>
                            <w:div w:id="1830708859">
                              <w:marLeft w:val="0"/>
                              <w:marRight w:val="0"/>
                              <w:marTop w:val="360"/>
                              <w:marBottom w:val="360"/>
                              <w:divBdr>
                                <w:top w:val="none" w:sz="0" w:space="0" w:color="auto"/>
                                <w:left w:val="none" w:sz="0" w:space="0" w:color="auto"/>
                                <w:bottom w:val="none" w:sz="0" w:space="0" w:color="auto"/>
                                <w:right w:val="none" w:sz="0" w:space="0" w:color="auto"/>
                              </w:divBdr>
                            </w:div>
                            <w:div w:id="568349896">
                              <w:marLeft w:val="0"/>
                              <w:marRight w:val="0"/>
                              <w:marTop w:val="240"/>
                              <w:marBottom w:val="240"/>
                              <w:divBdr>
                                <w:top w:val="none" w:sz="0" w:space="0" w:color="auto"/>
                                <w:left w:val="none" w:sz="0" w:space="0" w:color="auto"/>
                                <w:bottom w:val="none" w:sz="0" w:space="0" w:color="auto"/>
                                <w:right w:val="none" w:sz="0" w:space="0" w:color="auto"/>
                              </w:divBdr>
                              <w:divsChild>
                                <w:div w:id="472019209">
                                  <w:marLeft w:val="0"/>
                                  <w:marRight w:val="0"/>
                                  <w:marTop w:val="0"/>
                                  <w:marBottom w:val="0"/>
                                  <w:divBdr>
                                    <w:top w:val="none" w:sz="0" w:space="0" w:color="auto"/>
                                    <w:left w:val="none" w:sz="0" w:space="0" w:color="auto"/>
                                    <w:bottom w:val="none" w:sz="0" w:space="0" w:color="auto"/>
                                    <w:right w:val="none" w:sz="0" w:space="0" w:color="auto"/>
                                  </w:divBdr>
                                </w:div>
                              </w:divsChild>
                            </w:div>
                            <w:div w:id="628321430">
                              <w:marLeft w:val="0"/>
                              <w:marRight w:val="0"/>
                              <w:marTop w:val="0"/>
                              <w:marBottom w:val="0"/>
                              <w:divBdr>
                                <w:top w:val="none" w:sz="0" w:space="0" w:color="auto"/>
                                <w:left w:val="none" w:sz="0" w:space="0" w:color="auto"/>
                                <w:bottom w:val="none" w:sz="0" w:space="0" w:color="auto"/>
                                <w:right w:val="none" w:sz="0" w:space="0" w:color="auto"/>
                              </w:divBdr>
                              <w:divsChild>
                                <w:div w:id="1485663878">
                                  <w:marLeft w:val="0"/>
                                  <w:marRight w:val="0"/>
                                  <w:marTop w:val="0"/>
                                  <w:marBottom w:val="0"/>
                                  <w:divBdr>
                                    <w:top w:val="none" w:sz="0" w:space="0" w:color="auto"/>
                                    <w:left w:val="none" w:sz="0" w:space="0" w:color="auto"/>
                                    <w:bottom w:val="none" w:sz="0" w:space="0" w:color="auto"/>
                                    <w:right w:val="none" w:sz="0" w:space="0" w:color="auto"/>
                                  </w:divBdr>
                                  <w:divsChild>
                                    <w:div w:id="1261914313">
                                      <w:marLeft w:val="0"/>
                                      <w:marRight w:val="0"/>
                                      <w:marTop w:val="0"/>
                                      <w:marBottom w:val="0"/>
                                      <w:divBdr>
                                        <w:top w:val="none" w:sz="0" w:space="0" w:color="auto"/>
                                        <w:left w:val="none" w:sz="0" w:space="0" w:color="auto"/>
                                        <w:bottom w:val="none" w:sz="0" w:space="0" w:color="auto"/>
                                        <w:right w:val="none" w:sz="0" w:space="0" w:color="auto"/>
                                      </w:divBdr>
                                      <w:divsChild>
                                        <w:div w:id="1712150830">
                                          <w:marLeft w:val="0"/>
                                          <w:marRight w:val="0"/>
                                          <w:marTop w:val="0"/>
                                          <w:marBottom w:val="0"/>
                                          <w:divBdr>
                                            <w:top w:val="none" w:sz="0" w:space="0" w:color="auto"/>
                                            <w:left w:val="none" w:sz="0" w:space="0" w:color="auto"/>
                                            <w:bottom w:val="none" w:sz="0" w:space="0" w:color="auto"/>
                                            <w:right w:val="none" w:sz="0" w:space="0" w:color="auto"/>
                                          </w:divBdr>
                                          <w:divsChild>
                                            <w:div w:id="261498762">
                                              <w:marLeft w:val="0"/>
                                              <w:marRight w:val="0"/>
                                              <w:marTop w:val="0"/>
                                              <w:marBottom w:val="0"/>
                                              <w:divBdr>
                                                <w:top w:val="none" w:sz="0" w:space="0" w:color="auto"/>
                                                <w:left w:val="none" w:sz="0" w:space="0" w:color="auto"/>
                                                <w:bottom w:val="none" w:sz="0" w:space="0" w:color="auto"/>
                                                <w:right w:val="none" w:sz="0" w:space="0" w:color="auto"/>
                                              </w:divBdr>
                                              <w:divsChild>
                                                <w:div w:id="362559969">
                                                  <w:marLeft w:val="0"/>
                                                  <w:marRight w:val="0"/>
                                                  <w:marTop w:val="0"/>
                                                  <w:marBottom w:val="0"/>
                                                  <w:divBdr>
                                                    <w:top w:val="none" w:sz="0" w:space="0" w:color="auto"/>
                                                    <w:left w:val="none" w:sz="0" w:space="0" w:color="auto"/>
                                                    <w:bottom w:val="none" w:sz="0" w:space="0" w:color="auto"/>
                                                    <w:right w:val="none" w:sz="0" w:space="0" w:color="auto"/>
                                                  </w:divBdr>
                                                  <w:divsChild>
                                                    <w:div w:id="1093937933">
                                                      <w:marLeft w:val="0"/>
                                                      <w:marRight w:val="0"/>
                                                      <w:marTop w:val="0"/>
                                                      <w:marBottom w:val="0"/>
                                                      <w:divBdr>
                                                        <w:top w:val="none" w:sz="0" w:space="0" w:color="auto"/>
                                                        <w:left w:val="none" w:sz="0" w:space="0" w:color="auto"/>
                                                        <w:bottom w:val="none" w:sz="0" w:space="0" w:color="auto"/>
                                                        <w:right w:val="none" w:sz="0" w:space="0" w:color="auto"/>
                                                      </w:divBdr>
                                                      <w:divsChild>
                                                        <w:div w:id="1501308482">
                                                          <w:marLeft w:val="0"/>
                                                          <w:marRight w:val="0"/>
                                                          <w:marTop w:val="0"/>
                                                          <w:marBottom w:val="0"/>
                                                          <w:divBdr>
                                                            <w:top w:val="none" w:sz="0" w:space="0" w:color="auto"/>
                                                            <w:left w:val="none" w:sz="0" w:space="0" w:color="auto"/>
                                                            <w:bottom w:val="none" w:sz="0" w:space="0" w:color="auto"/>
                                                            <w:right w:val="none" w:sz="0" w:space="0" w:color="auto"/>
                                                          </w:divBdr>
                                                          <w:divsChild>
                                                            <w:div w:id="214783601">
                                                              <w:marLeft w:val="0"/>
                                                              <w:marRight w:val="0"/>
                                                              <w:marTop w:val="0"/>
                                                              <w:marBottom w:val="0"/>
                                                              <w:divBdr>
                                                                <w:top w:val="none" w:sz="0" w:space="0" w:color="auto"/>
                                                                <w:left w:val="none" w:sz="0" w:space="0" w:color="auto"/>
                                                                <w:bottom w:val="none" w:sz="0" w:space="0" w:color="auto"/>
                                                                <w:right w:val="none" w:sz="0" w:space="0" w:color="auto"/>
                                                              </w:divBdr>
                                                              <w:divsChild>
                                                                <w:div w:id="1248273507">
                                                                  <w:marLeft w:val="0"/>
                                                                  <w:marRight w:val="0"/>
                                                                  <w:marTop w:val="0"/>
                                                                  <w:marBottom w:val="0"/>
                                                                  <w:divBdr>
                                                                    <w:top w:val="none" w:sz="0" w:space="0" w:color="auto"/>
                                                                    <w:left w:val="none" w:sz="0" w:space="0" w:color="auto"/>
                                                                    <w:bottom w:val="none" w:sz="0" w:space="0" w:color="auto"/>
                                                                    <w:right w:val="none" w:sz="0" w:space="0" w:color="auto"/>
                                                                  </w:divBdr>
                                                                  <w:divsChild>
                                                                    <w:div w:id="1033116429">
                                                                      <w:marLeft w:val="0"/>
                                                                      <w:marRight w:val="0"/>
                                                                      <w:marTop w:val="0"/>
                                                                      <w:marBottom w:val="0"/>
                                                                      <w:divBdr>
                                                                        <w:top w:val="none" w:sz="0" w:space="0" w:color="auto"/>
                                                                        <w:left w:val="none" w:sz="0" w:space="0" w:color="auto"/>
                                                                        <w:bottom w:val="none" w:sz="0" w:space="0" w:color="auto"/>
                                                                        <w:right w:val="none" w:sz="0" w:space="0" w:color="auto"/>
                                                                      </w:divBdr>
                                                                      <w:divsChild>
                                                                        <w:div w:id="2054231106">
                                                                          <w:marLeft w:val="0"/>
                                                                          <w:marRight w:val="0"/>
                                                                          <w:marTop w:val="0"/>
                                                                          <w:marBottom w:val="0"/>
                                                                          <w:divBdr>
                                                                            <w:top w:val="none" w:sz="0" w:space="0" w:color="auto"/>
                                                                            <w:left w:val="none" w:sz="0" w:space="0" w:color="auto"/>
                                                                            <w:bottom w:val="none" w:sz="0" w:space="0" w:color="auto"/>
                                                                            <w:right w:val="none" w:sz="0" w:space="0" w:color="auto"/>
                                                                          </w:divBdr>
                                                                          <w:divsChild>
                                                                            <w:div w:id="2141920334">
                                                                              <w:marLeft w:val="0"/>
                                                                              <w:marRight w:val="0"/>
                                                                              <w:marTop w:val="0"/>
                                                                              <w:marBottom w:val="0"/>
                                                                              <w:divBdr>
                                                                                <w:top w:val="none" w:sz="0" w:space="0" w:color="auto"/>
                                                                                <w:left w:val="none" w:sz="0" w:space="0" w:color="auto"/>
                                                                                <w:bottom w:val="none" w:sz="0" w:space="0" w:color="auto"/>
                                                                                <w:right w:val="none" w:sz="0" w:space="0" w:color="auto"/>
                                                                              </w:divBdr>
                                                                              <w:divsChild>
                                                                                <w:div w:id="242221369">
                                                                                  <w:marLeft w:val="0"/>
                                                                                  <w:marRight w:val="0"/>
                                                                                  <w:marTop w:val="0"/>
                                                                                  <w:marBottom w:val="0"/>
                                                                                  <w:divBdr>
                                                                                    <w:top w:val="none" w:sz="0" w:space="0" w:color="auto"/>
                                                                                    <w:left w:val="none" w:sz="0" w:space="0" w:color="auto"/>
                                                                                    <w:bottom w:val="none" w:sz="0" w:space="0" w:color="auto"/>
                                                                                    <w:right w:val="none" w:sz="0" w:space="0" w:color="auto"/>
                                                                                  </w:divBdr>
                                                                                  <w:divsChild>
                                                                                    <w:div w:id="525801267">
                                                                                      <w:marLeft w:val="0"/>
                                                                                      <w:marRight w:val="0"/>
                                                                                      <w:marTop w:val="0"/>
                                                                                      <w:marBottom w:val="0"/>
                                                                                      <w:divBdr>
                                                                                        <w:top w:val="none" w:sz="0" w:space="0" w:color="auto"/>
                                                                                        <w:left w:val="none" w:sz="0" w:space="0" w:color="auto"/>
                                                                                        <w:bottom w:val="none" w:sz="0" w:space="0" w:color="auto"/>
                                                                                        <w:right w:val="none" w:sz="0" w:space="0" w:color="auto"/>
                                                                                      </w:divBdr>
                                                                                      <w:divsChild>
                                                                                        <w:div w:id="2041929491">
                                                                                          <w:marLeft w:val="0"/>
                                                                                          <w:marRight w:val="0"/>
                                                                                          <w:marTop w:val="75"/>
                                                                                          <w:marBottom w:val="180"/>
                                                                                          <w:divBdr>
                                                                                            <w:top w:val="none" w:sz="0" w:space="0" w:color="auto"/>
                                                                                            <w:left w:val="none" w:sz="0" w:space="0" w:color="auto"/>
                                                                                            <w:bottom w:val="none" w:sz="0" w:space="0" w:color="auto"/>
                                                                                            <w:right w:val="none" w:sz="0" w:space="0" w:color="auto"/>
                                                                                          </w:divBdr>
                                                                                          <w:divsChild>
                                                                                            <w:div w:id="1871184179">
                                                                                              <w:marLeft w:val="0"/>
                                                                                              <w:marRight w:val="0"/>
                                                                                              <w:marTop w:val="0"/>
                                                                                              <w:marBottom w:val="0"/>
                                                                                              <w:divBdr>
                                                                                                <w:top w:val="none" w:sz="0" w:space="0" w:color="auto"/>
                                                                                                <w:left w:val="none" w:sz="0" w:space="0" w:color="auto"/>
                                                                                                <w:bottom w:val="none" w:sz="0" w:space="0" w:color="auto"/>
                                                                                                <w:right w:val="none" w:sz="0" w:space="0" w:color="auto"/>
                                                                                              </w:divBdr>
                                                                                            </w:div>
                                                                                          </w:divsChild>
                                                                                        </w:div>
                                                                                        <w:div w:id="1877044387">
                                                                                          <w:marLeft w:val="0"/>
                                                                                          <w:marRight w:val="0"/>
                                                                                          <w:marTop w:val="0"/>
                                                                                          <w:marBottom w:val="180"/>
                                                                                          <w:divBdr>
                                                                                            <w:top w:val="none" w:sz="0" w:space="0" w:color="auto"/>
                                                                                            <w:left w:val="none" w:sz="0" w:space="0" w:color="auto"/>
                                                                                            <w:bottom w:val="none" w:sz="0" w:space="0" w:color="auto"/>
                                                                                            <w:right w:val="none" w:sz="0" w:space="0" w:color="auto"/>
                                                                                          </w:divBdr>
                                                                                          <w:divsChild>
                                                                                            <w:div w:id="1884826649">
                                                                                              <w:marLeft w:val="0"/>
                                                                                              <w:marRight w:val="0"/>
                                                                                              <w:marTop w:val="0"/>
                                                                                              <w:marBottom w:val="180"/>
                                                                                              <w:divBdr>
                                                                                                <w:top w:val="none" w:sz="0" w:space="0" w:color="auto"/>
                                                                                                <w:left w:val="none" w:sz="0" w:space="0" w:color="auto"/>
                                                                                                <w:bottom w:val="none" w:sz="0" w:space="0" w:color="auto"/>
                                                                                                <w:right w:val="none" w:sz="0" w:space="0" w:color="auto"/>
                                                                                              </w:divBdr>
                                                                                              <w:divsChild>
                                                                                                <w:div w:id="1699239351">
                                                                                                  <w:marLeft w:val="0"/>
                                                                                                  <w:marRight w:val="0"/>
                                                                                                  <w:marTop w:val="0"/>
                                                                                                  <w:marBottom w:val="0"/>
                                                                                                  <w:divBdr>
                                                                                                    <w:top w:val="none" w:sz="0" w:space="0" w:color="auto"/>
                                                                                                    <w:left w:val="none" w:sz="0" w:space="0" w:color="auto"/>
                                                                                                    <w:bottom w:val="none" w:sz="0" w:space="0" w:color="auto"/>
                                                                                                    <w:right w:val="none" w:sz="0" w:space="0" w:color="auto"/>
                                                                                                  </w:divBdr>
                                                                                                </w:div>
                                                                                              </w:divsChild>
                                                                                            </w:div>
                                                                                            <w:div w:id="1066490906">
                                                                                              <w:marLeft w:val="0"/>
                                                                                              <w:marRight w:val="0"/>
                                                                                              <w:marTop w:val="0"/>
                                                                                              <w:marBottom w:val="0"/>
                                                                                              <w:divBdr>
                                                                                                <w:top w:val="none" w:sz="0" w:space="0" w:color="auto"/>
                                                                                                <w:left w:val="none" w:sz="0" w:space="0" w:color="auto"/>
                                                                                                <w:bottom w:val="none" w:sz="0" w:space="0" w:color="auto"/>
                                                                                                <w:right w:val="none" w:sz="0" w:space="0" w:color="auto"/>
                                                                                              </w:divBdr>
                                                                                              <w:divsChild>
                                                                                                <w:div w:id="1755281585">
                                                                                                  <w:marLeft w:val="0"/>
                                                                                                  <w:marRight w:val="0"/>
                                                                                                  <w:marTop w:val="0"/>
                                                                                                  <w:marBottom w:val="0"/>
                                                                                                  <w:divBdr>
                                                                                                    <w:top w:val="none" w:sz="0" w:space="0" w:color="auto"/>
                                                                                                    <w:left w:val="none" w:sz="0" w:space="0" w:color="auto"/>
                                                                                                    <w:bottom w:val="none" w:sz="0" w:space="0" w:color="auto"/>
                                                                                                    <w:right w:val="none" w:sz="0" w:space="0" w:color="auto"/>
                                                                                                  </w:divBdr>
                                                                                                  <w:divsChild>
                                                                                                    <w:div w:id="2113090289">
                                                                                                      <w:marLeft w:val="0"/>
                                                                                                      <w:marRight w:val="0"/>
                                                                                                      <w:marTop w:val="75"/>
                                                                                                      <w:marBottom w:val="0"/>
                                                                                                      <w:divBdr>
                                                                                                        <w:top w:val="none" w:sz="0" w:space="0" w:color="auto"/>
                                                                                                        <w:left w:val="none" w:sz="0" w:space="0" w:color="auto"/>
                                                                                                        <w:bottom w:val="none" w:sz="0" w:space="0" w:color="auto"/>
                                                                                                        <w:right w:val="none" w:sz="0" w:space="0" w:color="auto"/>
                                                                                                      </w:divBdr>
                                                                                                    </w:div>
                                                                                                    <w:div w:id="655232315">
                                                                                                      <w:marLeft w:val="0"/>
                                                                                                      <w:marRight w:val="0"/>
                                                                                                      <w:marTop w:val="75"/>
                                                                                                      <w:marBottom w:val="0"/>
                                                                                                      <w:divBdr>
                                                                                                        <w:top w:val="none" w:sz="0" w:space="0" w:color="auto"/>
                                                                                                        <w:left w:val="none" w:sz="0" w:space="0" w:color="auto"/>
                                                                                                        <w:bottom w:val="none" w:sz="0" w:space="0" w:color="auto"/>
                                                                                                        <w:right w:val="none" w:sz="0" w:space="0" w:color="auto"/>
                                                                                                      </w:divBdr>
                                                                                                    </w:div>
                                                                                                    <w:div w:id="783690107">
                                                                                                      <w:marLeft w:val="0"/>
                                                                                                      <w:marRight w:val="0"/>
                                                                                                      <w:marTop w:val="75"/>
                                                                                                      <w:marBottom w:val="0"/>
                                                                                                      <w:divBdr>
                                                                                                        <w:top w:val="none" w:sz="0" w:space="0" w:color="auto"/>
                                                                                                        <w:left w:val="none" w:sz="0" w:space="0" w:color="auto"/>
                                                                                                        <w:bottom w:val="none" w:sz="0" w:space="0" w:color="auto"/>
                                                                                                        <w:right w:val="none" w:sz="0" w:space="0" w:color="auto"/>
                                                                                                      </w:divBdr>
                                                                                                    </w:div>
                                                                                                    <w:div w:id="139659074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027336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2908933">
                              <w:marLeft w:val="0"/>
                              <w:marRight w:val="0"/>
                              <w:marTop w:val="240"/>
                              <w:marBottom w:val="240"/>
                              <w:divBdr>
                                <w:top w:val="none" w:sz="0" w:space="0" w:color="auto"/>
                                <w:left w:val="none" w:sz="0" w:space="0" w:color="auto"/>
                                <w:bottom w:val="none" w:sz="0" w:space="0" w:color="auto"/>
                                <w:right w:val="none" w:sz="0" w:space="0" w:color="auto"/>
                              </w:divBdr>
                              <w:divsChild>
                                <w:div w:id="1838425188">
                                  <w:marLeft w:val="0"/>
                                  <w:marRight w:val="0"/>
                                  <w:marTop w:val="0"/>
                                  <w:marBottom w:val="0"/>
                                  <w:divBdr>
                                    <w:top w:val="none" w:sz="0" w:space="0" w:color="auto"/>
                                    <w:left w:val="none" w:sz="0" w:space="0" w:color="auto"/>
                                    <w:bottom w:val="none" w:sz="0" w:space="0" w:color="auto"/>
                                    <w:right w:val="none" w:sz="0" w:space="0" w:color="auto"/>
                                  </w:divBdr>
                                </w:div>
                              </w:divsChild>
                            </w:div>
                            <w:div w:id="1096558819">
                              <w:marLeft w:val="0"/>
                              <w:marRight w:val="0"/>
                              <w:marTop w:val="240"/>
                              <w:marBottom w:val="240"/>
                              <w:divBdr>
                                <w:top w:val="none" w:sz="0" w:space="0" w:color="auto"/>
                                <w:left w:val="none" w:sz="0" w:space="0" w:color="auto"/>
                                <w:bottom w:val="none" w:sz="0" w:space="0" w:color="auto"/>
                                <w:right w:val="none" w:sz="0" w:space="0" w:color="auto"/>
                              </w:divBdr>
                              <w:divsChild>
                                <w:div w:id="1829439083">
                                  <w:marLeft w:val="0"/>
                                  <w:marRight w:val="0"/>
                                  <w:marTop w:val="0"/>
                                  <w:marBottom w:val="0"/>
                                  <w:divBdr>
                                    <w:top w:val="none" w:sz="0" w:space="0" w:color="auto"/>
                                    <w:left w:val="none" w:sz="0" w:space="0" w:color="auto"/>
                                    <w:bottom w:val="none" w:sz="0" w:space="0" w:color="auto"/>
                                    <w:right w:val="none" w:sz="0" w:space="0" w:color="auto"/>
                                  </w:divBdr>
                                </w:div>
                              </w:divsChild>
                            </w:div>
                            <w:div w:id="1029722227">
                              <w:marLeft w:val="0"/>
                              <w:marRight w:val="0"/>
                              <w:marTop w:val="360"/>
                              <w:marBottom w:val="450"/>
                              <w:divBdr>
                                <w:top w:val="none" w:sz="0" w:space="0" w:color="auto"/>
                                <w:left w:val="none" w:sz="0" w:space="0" w:color="auto"/>
                                <w:bottom w:val="none" w:sz="0" w:space="0" w:color="auto"/>
                                <w:right w:val="none" w:sz="0" w:space="0" w:color="auto"/>
                              </w:divBdr>
                              <w:divsChild>
                                <w:div w:id="1652058875">
                                  <w:marLeft w:val="0"/>
                                  <w:marRight w:val="0"/>
                                  <w:marTop w:val="0"/>
                                  <w:marBottom w:val="0"/>
                                  <w:divBdr>
                                    <w:top w:val="none" w:sz="0" w:space="0" w:color="auto"/>
                                    <w:left w:val="none" w:sz="0" w:space="0" w:color="auto"/>
                                    <w:bottom w:val="single" w:sz="6" w:space="15" w:color="B8B9BA"/>
                                    <w:right w:val="none" w:sz="0" w:space="0" w:color="auto"/>
                                  </w:divBdr>
                                  <w:divsChild>
                                    <w:div w:id="540483659">
                                      <w:marLeft w:val="0"/>
                                      <w:marRight w:val="0"/>
                                      <w:marTop w:val="0"/>
                                      <w:marBottom w:val="0"/>
                                      <w:divBdr>
                                        <w:top w:val="none" w:sz="0" w:space="0" w:color="auto"/>
                                        <w:left w:val="none" w:sz="0" w:space="0" w:color="auto"/>
                                        <w:bottom w:val="none" w:sz="0" w:space="0" w:color="auto"/>
                                        <w:right w:val="none" w:sz="0" w:space="0" w:color="auto"/>
                                      </w:divBdr>
                                    </w:div>
                                    <w:div w:id="2042824128">
                                      <w:marLeft w:val="0"/>
                                      <w:marRight w:val="0"/>
                                      <w:marTop w:val="225"/>
                                      <w:marBottom w:val="0"/>
                                      <w:divBdr>
                                        <w:top w:val="none" w:sz="0" w:space="0" w:color="auto"/>
                                        <w:left w:val="none" w:sz="0" w:space="0" w:color="auto"/>
                                        <w:bottom w:val="none" w:sz="0" w:space="0" w:color="auto"/>
                                        <w:right w:val="none" w:sz="0" w:space="0" w:color="auto"/>
                                      </w:divBdr>
                                      <w:divsChild>
                                        <w:div w:id="19861735">
                                          <w:marLeft w:val="0"/>
                                          <w:marRight w:val="0"/>
                                          <w:marTop w:val="0"/>
                                          <w:marBottom w:val="0"/>
                                          <w:divBdr>
                                            <w:top w:val="none" w:sz="0" w:space="0" w:color="auto"/>
                                            <w:left w:val="none" w:sz="0" w:space="0" w:color="auto"/>
                                            <w:bottom w:val="none" w:sz="0" w:space="0" w:color="auto"/>
                                            <w:right w:val="none" w:sz="0" w:space="0" w:color="auto"/>
                                          </w:divBdr>
                                        </w:div>
                                      </w:divsChild>
                                    </w:div>
                                    <w:div w:id="3331922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6735516">
                              <w:marLeft w:val="0"/>
                              <w:marRight w:val="0"/>
                              <w:marTop w:val="240"/>
                              <w:marBottom w:val="240"/>
                              <w:divBdr>
                                <w:top w:val="none" w:sz="0" w:space="0" w:color="auto"/>
                                <w:left w:val="none" w:sz="0" w:space="0" w:color="auto"/>
                                <w:bottom w:val="none" w:sz="0" w:space="0" w:color="auto"/>
                                <w:right w:val="none" w:sz="0" w:space="0" w:color="auto"/>
                              </w:divBdr>
                              <w:divsChild>
                                <w:div w:id="1593078710">
                                  <w:marLeft w:val="0"/>
                                  <w:marRight w:val="0"/>
                                  <w:marTop w:val="0"/>
                                  <w:marBottom w:val="0"/>
                                  <w:divBdr>
                                    <w:top w:val="none" w:sz="0" w:space="0" w:color="auto"/>
                                    <w:left w:val="none" w:sz="0" w:space="0" w:color="auto"/>
                                    <w:bottom w:val="none" w:sz="0" w:space="0" w:color="auto"/>
                                    <w:right w:val="none" w:sz="0" w:space="0" w:color="auto"/>
                                  </w:divBdr>
                                </w:div>
                              </w:divsChild>
                            </w:div>
                            <w:div w:id="446315724">
                              <w:marLeft w:val="0"/>
                              <w:marRight w:val="0"/>
                              <w:marTop w:val="240"/>
                              <w:marBottom w:val="240"/>
                              <w:divBdr>
                                <w:top w:val="none" w:sz="0" w:space="0" w:color="auto"/>
                                <w:left w:val="none" w:sz="0" w:space="0" w:color="auto"/>
                                <w:bottom w:val="none" w:sz="0" w:space="0" w:color="auto"/>
                                <w:right w:val="none" w:sz="0" w:space="0" w:color="auto"/>
                              </w:divBdr>
                              <w:divsChild>
                                <w:div w:id="1680964817">
                                  <w:marLeft w:val="0"/>
                                  <w:marRight w:val="0"/>
                                  <w:marTop w:val="0"/>
                                  <w:marBottom w:val="0"/>
                                  <w:divBdr>
                                    <w:top w:val="none" w:sz="0" w:space="0" w:color="auto"/>
                                    <w:left w:val="none" w:sz="0" w:space="0" w:color="auto"/>
                                    <w:bottom w:val="none" w:sz="0" w:space="0" w:color="auto"/>
                                    <w:right w:val="none" w:sz="0" w:space="0" w:color="auto"/>
                                  </w:divBdr>
                                </w:div>
                              </w:divsChild>
                            </w:div>
                            <w:div w:id="1134521902">
                              <w:marLeft w:val="0"/>
                              <w:marRight w:val="0"/>
                              <w:marTop w:val="0"/>
                              <w:marBottom w:val="0"/>
                              <w:divBdr>
                                <w:top w:val="none" w:sz="0" w:space="0" w:color="auto"/>
                                <w:left w:val="none" w:sz="0" w:space="0" w:color="auto"/>
                                <w:bottom w:val="none" w:sz="0" w:space="0" w:color="auto"/>
                                <w:right w:val="none" w:sz="0" w:space="0" w:color="auto"/>
                              </w:divBdr>
                              <w:divsChild>
                                <w:div w:id="312681753">
                                  <w:marLeft w:val="0"/>
                                  <w:marRight w:val="0"/>
                                  <w:marTop w:val="0"/>
                                  <w:marBottom w:val="0"/>
                                  <w:divBdr>
                                    <w:top w:val="none" w:sz="0" w:space="0" w:color="auto"/>
                                    <w:left w:val="none" w:sz="0" w:space="0" w:color="auto"/>
                                    <w:bottom w:val="none" w:sz="0" w:space="0" w:color="auto"/>
                                    <w:right w:val="none" w:sz="0" w:space="0" w:color="auto"/>
                                  </w:divBdr>
                                  <w:divsChild>
                                    <w:div w:id="1147672511">
                                      <w:marLeft w:val="0"/>
                                      <w:marRight w:val="0"/>
                                      <w:marTop w:val="0"/>
                                      <w:marBottom w:val="0"/>
                                      <w:divBdr>
                                        <w:top w:val="none" w:sz="0" w:space="0" w:color="auto"/>
                                        <w:left w:val="none" w:sz="0" w:space="0" w:color="auto"/>
                                        <w:bottom w:val="none" w:sz="0" w:space="0" w:color="auto"/>
                                        <w:right w:val="none" w:sz="0" w:space="0" w:color="auto"/>
                                      </w:divBdr>
                                      <w:divsChild>
                                        <w:div w:id="1136334871">
                                          <w:marLeft w:val="0"/>
                                          <w:marRight w:val="0"/>
                                          <w:marTop w:val="0"/>
                                          <w:marBottom w:val="0"/>
                                          <w:divBdr>
                                            <w:top w:val="none" w:sz="0" w:space="0" w:color="auto"/>
                                            <w:left w:val="none" w:sz="0" w:space="0" w:color="auto"/>
                                            <w:bottom w:val="none" w:sz="0" w:space="0" w:color="auto"/>
                                            <w:right w:val="none" w:sz="0" w:space="0" w:color="auto"/>
                                          </w:divBdr>
                                          <w:divsChild>
                                            <w:div w:id="858349323">
                                              <w:marLeft w:val="0"/>
                                              <w:marRight w:val="0"/>
                                              <w:marTop w:val="0"/>
                                              <w:marBottom w:val="0"/>
                                              <w:divBdr>
                                                <w:top w:val="none" w:sz="0" w:space="0" w:color="auto"/>
                                                <w:left w:val="none" w:sz="0" w:space="0" w:color="auto"/>
                                                <w:bottom w:val="none" w:sz="0" w:space="0" w:color="auto"/>
                                                <w:right w:val="none" w:sz="0" w:space="0" w:color="auto"/>
                                              </w:divBdr>
                                              <w:divsChild>
                                                <w:div w:id="827137197">
                                                  <w:marLeft w:val="0"/>
                                                  <w:marRight w:val="0"/>
                                                  <w:marTop w:val="0"/>
                                                  <w:marBottom w:val="0"/>
                                                  <w:divBdr>
                                                    <w:top w:val="none" w:sz="0" w:space="0" w:color="auto"/>
                                                    <w:left w:val="none" w:sz="0" w:space="0" w:color="auto"/>
                                                    <w:bottom w:val="none" w:sz="0" w:space="0" w:color="auto"/>
                                                    <w:right w:val="none" w:sz="0" w:space="0" w:color="auto"/>
                                                  </w:divBdr>
                                                  <w:divsChild>
                                                    <w:div w:id="1931742203">
                                                      <w:marLeft w:val="0"/>
                                                      <w:marRight w:val="0"/>
                                                      <w:marTop w:val="0"/>
                                                      <w:marBottom w:val="0"/>
                                                      <w:divBdr>
                                                        <w:top w:val="none" w:sz="0" w:space="0" w:color="auto"/>
                                                        <w:left w:val="none" w:sz="0" w:space="0" w:color="auto"/>
                                                        <w:bottom w:val="none" w:sz="0" w:space="0" w:color="auto"/>
                                                        <w:right w:val="none" w:sz="0" w:space="0" w:color="auto"/>
                                                      </w:divBdr>
                                                      <w:divsChild>
                                                        <w:div w:id="741949865">
                                                          <w:marLeft w:val="0"/>
                                                          <w:marRight w:val="0"/>
                                                          <w:marTop w:val="0"/>
                                                          <w:marBottom w:val="0"/>
                                                          <w:divBdr>
                                                            <w:top w:val="none" w:sz="0" w:space="0" w:color="auto"/>
                                                            <w:left w:val="none" w:sz="0" w:space="0" w:color="auto"/>
                                                            <w:bottom w:val="none" w:sz="0" w:space="0" w:color="auto"/>
                                                            <w:right w:val="none" w:sz="0" w:space="0" w:color="auto"/>
                                                          </w:divBdr>
                                                          <w:divsChild>
                                                            <w:div w:id="2005280405">
                                                              <w:marLeft w:val="0"/>
                                                              <w:marRight w:val="0"/>
                                                              <w:marTop w:val="0"/>
                                                              <w:marBottom w:val="0"/>
                                                              <w:divBdr>
                                                                <w:top w:val="none" w:sz="0" w:space="0" w:color="auto"/>
                                                                <w:left w:val="none" w:sz="0" w:space="0" w:color="auto"/>
                                                                <w:bottom w:val="none" w:sz="0" w:space="0" w:color="auto"/>
                                                                <w:right w:val="none" w:sz="0" w:space="0" w:color="auto"/>
                                                              </w:divBdr>
                                                              <w:divsChild>
                                                                <w:div w:id="728766255">
                                                                  <w:marLeft w:val="0"/>
                                                                  <w:marRight w:val="0"/>
                                                                  <w:marTop w:val="0"/>
                                                                  <w:marBottom w:val="0"/>
                                                                  <w:divBdr>
                                                                    <w:top w:val="none" w:sz="0" w:space="0" w:color="auto"/>
                                                                    <w:left w:val="none" w:sz="0" w:space="0" w:color="auto"/>
                                                                    <w:bottom w:val="none" w:sz="0" w:space="0" w:color="auto"/>
                                                                    <w:right w:val="none" w:sz="0" w:space="0" w:color="auto"/>
                                                                  </w:divBdr>
                                                                  <w:divsChild>
                                                                    <w:div w:id="949623154">
                                                                      <w:marLeft w:val="0"/>
                                                                      <w:marRight w:val="0"/>
                                                                      <w:marTop w:val="0"/>
                                                                      <w:marBottom w:val="0"/>
                                                                      <w:divBdr>
                                                                        <w:top w:val="none" w:sz="0" w:space="0" w:color="auto"/>
                                                                        <w:left w:val="none" w:sz="0" w:space="0" w:color="auto"/>
                                                                        <w:bottom w:val="none" w:sz="0" w:space="0" w:color="auto"/>
                                                                        <w:right w:val="none" w:sz="0" w:space="0" w:color="auto"/>
                                                                      </w:divBdr>
                                                                      <w:divsChild>
                                                                        <w:div w:id="709377637">
                                                                          <w:marLeft w:val="0"/>
                                                                          <w:marRight w:val="0"/>
                                                                          <w:marTop w:val="180"/>
                                                                          <w:marBottom w:val="180"/>
                                                                          <w:divBdr>
                                                                            <w:top w:val="none" w:sz="0" w:space="0" w:color="auto"/>
                                                                            <w:left w:val="none" w:sz="0" w:space="0" w:color="auto"/>
                                                                            <w:bottom w:val="none" w:sz="0" w:space="0" w:color="auto"/>
                                                                            <w:right w:val="none" w:sz="0" w:space="0" w:color="auto"/>
                                                                          </w:divBdr>
                                                                          <w:divsChild>
                                                                            <w:div w:id="194865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157960">
                                                              <w:marLeft w:val="0"/>
                                                              <w:marRight w:val="0"/>
                                                              <w:marTop w:val="0"/>
                                                              <w:marBottom w:val="0"/>
                                                              <w:divBdr>
                                                                <w:top w:val="none" w:sz="0" w:space="0" w:color="auto"/>
                                                                <w:left w:val="none" w:sz="0" w:space="0" w:color="auto"/>
                                                                <w:bottom w:val="none" w:sz="0" w:space="0" w:color="auto"/>
                                                                <w:right w:val="none" w:sz="0" w:space="0" w:color="auto"/>
                                                              </w:divBdr>
                                                              <w:divsChild>
                                                                <w:div w:id="1093748081">
                                                                  <w:marLeft w:val="0"/>
                                                                  <w:marRight w:val="0"/>
                                                                  <w:marTop w:val="0"/>
                                                                  <w:marBottom w:val="0"/>
                                                                  <w:divBdr>
                                                                    <w:top w:val="none" w:sz="0" w:space="0" w:color="auto"/>
                                                                    <w:left w:val="none" w:sz="0" w:space="0" w:color="auto"/>
                                                                    <w:bottom w:val="none" w:sz="0" w:space="0" w:color="auto"/>
                                                                    <w:right w:val="none" w:sz="0" w:space="0" w:color="auto"/>
                                                                  </w:divBdr>
                                                                  <w:divsChild>
                                                                    <w:div w:id="1409691076">
                                                                      <w:marLeft w:val="0"/>
                                                                      <w:marRight w:val="0"/>
                                                                      <w:marTop w:val="0"/>
                                                                      <w:marBottom w:val="0"/>
                                                                      <w:divBdr>
                                                                        <w:top w:val="none" w:sz="0" w:space="0" w:color="auto"/>
                                                                        <w:left w:val="none" w:sz="0" w:space="0" w:color="auto"/>
                                                                        <w:bottom w:val="none" w:sz="0" w:space="0" w:color="auto"/>
                                                                        <w:right w:val="none" w:sz="0" w:space="0" w:color="auto"/>
                                                                      </w:divBdr>
                                                                      <w:divsChild>
                                                                        <w:div w:id="1992364676">
                                                                          <w:marLeft w:val="0"/>
                                                                          <w:marRight w:val="0"/>
                                                                          <w:marTop w:val="0"/>
                                                                          <w:marBottom w:val="0"/>
                                                                          <w:divBdr>
                                                                            <w:top w:val="none" w:sz="0" w:space="0" w:color="auto"/>
                                                                            <w:left w:val="none" w:sz="0" w:space="0" w:color="auto"/>
                                                                            <w:bottom w:val="none" w:sz="0" w:space="0" w:color="auto"/>
                                                                            <w:right w:val="none" w:sz="0" w:space="0" w:color="auto"/>
                                                                          </w:divBdr>
                                                                          <w:divsChild>
                                                                            <w:div w:id="2021544428">
                                                                              <w:marLeft w:val="0"/>
                                                                              <w:marRight w:val="0"/>
                                                                              <w:marTop w:val="0"/>
                                                                              <w:marBottom w:val="0"/>
                                                                              <w:divBdr>
                                                                                <w:top w:val="none" w:sz="0" w:space="0" w:color="auto"/>
                                                                                <w:left w:val="none" w:sz="0" w:space="0" w:color="auto"/>
                                                                                <w:bottom w:val="none" w:sz="0" w:space="0" w:color="auto"/>
                                                                                <w:right w:val="none" w:sz="0" w:space="0" w:color="auto"/>
                                                                              </w:divBdr>
                                                                              <w:divsChild>
                                                                                <w:div w:id="1888225093">
                                                                                  <w:marLeft w:val="0"/>
                                                                                  <w:marRight w:val="0"/>
                                                                                  <w:marTop w:val="0"/>
                                                                                  <w:marBottom w:val="0"/>
                                                                                  <w:divBdr>
                                                                                    <w:top w:val="none" w:sz="0" w:space="0" w:color="auto"/>
                                                                                    <w:left w:val="none" w:sz="0" w:space="0" w:color="auto"/>
                                                                                    <w:bottom w:val="none" w:sz="0" w:space="0" w:color="auto"/>
                                                                                    <w:right w:val="none" w:sz="0" w:space="0" w:color="auto"/>
                                                                                  </w:divBdr>
                                                                                  <w:divsChild>
                                                                                    <w:div w:id="1994523508">
                                                                                      <w:marLeft w:val="0"/>
                                                                                      <w:marRight w:val="0"/>
                                                                                      <w:marTop w:val="0"/>
                                                                                      <w:marBottom w:val="0"/>
                                                                                      <w:divBdr>
                                                                                        <w:top w:val="none" w:sz="0" w:space="0" w:color="auto"/>
                                                                                        <w:left w:val="none" w:sz="0" w:space="0" w:color="auto"/>
                                                                                        <w:bottom w:val="none" w:sz="0" w:space="0" w:color="auto"/>
                                                                                        <w:right w:val="none" w:sz="0" w:space="0" w:color="auto"/>
                                                                                      </w:divBdr>
                                                                                      <w:divsChild>
                                                                                        <w:div w:id="116577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133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4018937">
                              <w:marLeft w:val="0"/>
                              <w:marRight w:val="0"/>
                              <w:marTop w:val="240"/>
                              <w:marBottom w:val="240"/>
                              <w:divBdr>
                                <w:top w:val="none" w:sz="0" w:space="0" w:color="auto"/>
                                <w:left w:val="none" w:sz="0" w:space="0" w:color="auto"/>
                                <w:bottom w:val="none" w:sz="0" w:space="0" w:color="auto"/>
                                <w:right w:val="none" w:sz="0" w:space="0" w:color="auto"/>
                              </w:divBdr>
                              <w:divsChild>
                                <w:div w:id="2062946347">
                                  <w:marLeft w:val="0"/>
                                  <w:marRight w:val="0"/>
                                  <w:marTop w:val="0"/>
                                  <w:marBottom w:val="0"/>
                                  <w:divBdr>
                                    <w:top w:val="none" w:sz="0" w:space="0" w:color="auto"/>
                                    <w:left w:val="none" w:sz="0" w:space="0" w:color="auto"/>
                                    <w:bottom w:val="none" w:sz="0" w:space="0" w:color="auto"/>
                                    <w:right w:val="none" w:sz="0" w:space="0" w:color="auto"/>
                                  </w:divBdr>
                                </w:div>
                              </w:divsChild>
                            </w:div>
                            <w:div w:id="1138494327">
                              <w:marLeft w:val="0"/>
                              <w:marRight w:val="0"/>
                              <w:marTop w:val="240"/>
                              <w:marBottom w:val="240"/>
                              <w:divBdr>
                                <w:top w:val="none" w:sz="0" w:space="0" w:color="auto"/>
                                <w:left w:val="none" w:sz="0" w:space="0" w:color="auto"/>
                                <w:bottom w:val="none" w:sz="0" w:space="0" w:color="auto"/>
                                <w:right w:val="none" w:sz="0" w:space="0" w:color="auto"/>
                              </w:divBdr>
                              <w:divsChild>
                                <w:div w:id="23216044">
                                  <w:marLeft w:val="0"/>
                                  <w:marRight w:val="0"/>
                                  <w:marTop w:val="0"/>
                                  <w:marBottom w:val="0"/>
                                  <w:divBdr>
                                    <w:top w:val="none" w:sz="0" w:space="0" w:color="auto"/>
                                    <w:left w:val="none" w:sz="0" w:space="0" w:color="auto"/>
                                    <w:bottom w:val="none" w:sz="0" w:space="0" w:color="auto"/>
                                    <w:right w:val="none" w:sz="0" w:space="0" w:color="auto"/>
                                  </w:divBdr>
                                </w:div>
                              </w:divsChild>
                            </w:div>
                            <w:div w:id="1916547972">
                              <w:marLeft w:val="0"/>
                              <w:marRight w:val="0"/>
                              <w:marTop w:val="240"/>
                              <w:marBottom w:val="240"/>
                              <w:divBdr>
                                <w:top w:val="none" w:sz="0" w:space="0" w:color="auto"/>
                                <w:left w:val="none" w:sz="0" w:space="0" w:color="auto"/>
                                <w:bottom w:val="none" w:sz="0" w:space="0" w:color="auto"/>
                                <w:right w:val="none" w:sz="0" w:space="0" w:color="auto"/>
                              </w:divBdr>
                              <w:divsChild>
                                <w:div w:id="1383020144">
                                  <w:marLeft w:val="0"/>
                                  <w:marRight w:val="0"/>
                                  <w:marTop w:val="0"/>
                                  <w:marBottom w:val="0"/>
                                  <w:divBdr>
                                    <w:top w:val="none" w:sz="0" w:space="0" w:color="auto"/>
                                    <w:left w:val="none" w:sz="0" w:space="0" w:color="auto"/>
                                    <w:bottom w:val="none" w:sz="0" w:space="0" w:color="auto"/>
                                    <w:right w:val="none" w:sz="0" w:space="0" w:color="auto"/>
                                  </w:divBdr>
                                </w:div>
                              </w:divsChild>
                            </w:div>
                            <w:div w:id="1954512742">
                              <w:marLeft w:val="0"/>
                              <w:marRight w:val="0"/>
                              <w:marTop w:val="360"/>
                              <w:marBottom w:val="360"/>
                              <w:divBdr>
                                <w:top w:val="none" w:sz="0" w:space="0" w:color="auto"/>
                                <w:left w:val="none" w:sz="0" w:space="0" w:color="auto"/>
                                <w:bottom w:val="none" w:sz="0" w:space="0" w:color="auto"/>
                                <w:right w:val="none" w:sz="0" w:space="0" w:color="auto"/>
                              </w:divBdr>
                            </w:div>
                            <w:div w:id="919287958">
                              <w:marLeft w:val="0"/>
                              <w:marRight w:val="0"/>
                              <w:marTop w:val="240"/>
                              <w:marBottom w:val="240"/>
                              <w:divBdr>
                                <w:top w:val="none" w:sz="0" w:space="0" w:color="auto"/>
                                <w:left w:val="none" w:sz="0" w:space="0" w:color="auto"/>
                                <w:bottom w:val="none" w:sz="0" w:space="0" w:color="auto"/>
                                <w:right w:val="none" w:sz="0" w:space="0" w:color="auto"/>
                              </w:divBdr>
                              <w:divsChild>
                                <w:div w:id="158087170">
                                  <w:marLeft w:val="0"/>
                                  <w:marRight w:val="0"/>
                                  <w:marTop w:val="0"/>
                                  <w:marBottom w:val="0"/>
                                  <w:divBdr>
                                    <w:top w:val="none" w:sz="0" w:space="0" w:color="auto"/>
                                    <w:left w:val="none" w:sz="0" w:space="0" w:color="auto"/>
                                    <w:bottom w:val="none" w:sz="0" w:space="0" w:color="auto"/>
                                    <w:right w:val="none" w:sz="0" w:space="0" w:color="auto"/>
                                  </w:divBdr>
                                </w:div>
                              </w:divsChild>
                            </w:div>
                            <w:div w:id="1408070308">
                              <w:marLeft w:val="0"/>
                              <w:marRight w:val="0"/>
                              <w:marTop w:val="240"/>
                              <w:marBottom w:val="240"/>
                              <w:divBdr>
                                <w:top w:val="none" w:sz="0" w:space="0" w:color="auto"/>
                                <w:left w:val="none" w:sz="0" w:space="0" w:color="auto"/>
                                <w:bottom w:val="none" w:sz="0" w:space="0" w:color="auto"/>
                                <w:right w:val="none" w:sz="0" w:space="0" w:color="auto"/>
                              </w:divBdr>
                              <w:divsChild>
                                <w:div w:id="1925796718">
                                  <w:marLeft w:val="0"/>
                                  <w:marRight w:val="0"/>
                                  <w:marTop w:val="0"/>
                                  <w:marBottom w:val="0"/>
                                  <w:divBdr>
                                    <w:top w:val="none" w:sz="0" w:space="0" w:color="auto"/>
                                    <w:left w:val="none" w:sz="0" w:space="0" w:color="auto"/>
                                    <w:bottom w:val="none" w:sz="0" w:space="0" w:color="auto"/>
                                    <w:right w:val="none" w:sz="0" w:space="0" w:color="auto"/>
                                  </w:divBdr>
                                </w:div>
                              </w:divsChild>
                            </w:div>
                            <w:div w:id="1505625155">
                              <w:marLeft w:val="0"/>
                              <w:marRight w:val="0"/>
                              <w:marTop w:val="240"/>
                              <w:marBottom w:val="240"/>
                              <w:divBdr>
                                <w:top w:val="none" w:sz="0" w:space="0" w:color="auto"/>
                                <w:left w:val="none" w:sz="0" w:space="0" w:color="auto"/>
                                <w:bottom w:val="none" w:sz="0" w:space="0" w:color="auto"/>
                                <w:right w:val="none" w:sz="0" w:space="0" w:color="auto"/>
                              </w:divBdr>
                              <w:divsChild>
                                <w:div w:id="913468806">
                                  <w:marLeft w:val="0"/>
                                  <w:marRight w:val="0"/>
                                  <w:marTop w:val="0"/>
                                  <w:marBottom w:val="0"/>
                                  <w:divBdr>
                                    <w:top w:val="none" w:sz="0" w:space="0" w:color="auto"/>
                                    <w:left w:val="none" w:sz="0" w:space="0" w:color="auto"/>
                                    <w:bottom w:val="none" w:sz="0" w:space="0" w:color="auto"/>
                                    <w:right w:val="none" w:sz="0" w:space="0" w:color="auto"/>
                                  </w:divBdr>
                                </w:div>
                              </w:divsChild>
                            </w:div>
                            <w:div w:id="1015502696">
                              <w:marLeft w:val="0"/>
                              <w:marRight w:val="0"/>
                              <w:marTop w:val="240"/>
                              <w:marBottom w:val="240"/>
                              <w:divBdr>
                                <w:top w:val="none" w:sz="0" w:space="0" w:color="auto"/>
                                <w:left w:val="none" w:sz="0" w:space="0" w:color="auto"/>
                                <w:bottom w:val="none" w:sz="0" w:space="0" w:color="auto"/>
                                <w:right w:val="none" w:sz="0" w:space="0" w:color="auto"/>
                              </w:divBdr>
                              <w:divsChild>
                                <w:div w:id="13965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7925600">
      <w:bodyDiv w:val="1"/>
      <w:marLeft w:val="0"/>
      <w:marRight w:val="0"/>
      <w:marTop w:val="0"/>
      <w:marBottom w:val="0"/>
      <w:divBdr>
        <w:top w:val="none" w:sz="0" w:space="0" w:color="auto"/>
        <w:left w:val="none" w:sz="0" w:space="0" w:color="auto"/>
        <w:bottom w:val="none" w:sz="0" w:space="0" w:color="auto"/>
        <w:right w:val="none" w:sz="0" w:space="0" w:color="auto"/>
      </w:divBdr>
      <w:divsChild>
        <w:div w:id="1542666648">
          <w:marLeft w:val="0"/>
          <w:marRight w:val="0"/>
          <w:marTop w:val="0"/>
          <w:marBottom w:val="0"/>
          <w:divBdr>
            <w:top w:val="none" w:sz="0" w:space="0" w:color="auto"/>
            <w:left w:val="none" w:sz="0" w:space="0" w:color="auto"/>
            <w:bottom w:val="none" w:sz="0" w:space="0" w:color="auto"/>
            <w:right w:val="none" w:sz="0" w:space="0" w:color="auto"/>
          </w:divBdr>
          <w:divsChild>
            <w:div w:id="44566534">
              <w:marLeft w:val="0"/>
              <w:marRight w:val="0"/>
              <w:marTop w:val="0"/>
              <w:marBottom w:val="0"/>
              <w:divBdr>
                <w:top w:val="none" w:sz="0" w:space="0" w:color="auto"/>
                <w:left w:val="none" w:sz="0" w:space="0" w:color="auto"/>
                <w:bottom w:val="none" w:sz="0" w:space="0" w:color="auto"/>
                <w:right w:val="none" w:sz="0" w:space="0" w:color="auto"/>
              </w:divBdr>
              <w:divsChild>
                <w:div w:id="1236162082">
                  <w:marLeft w:val="0"/>
                  <w:marRight w:val="0"/>
                  <w:marTop w:val="0"/>
                  <w:marBottom w:val="0"/>
                  <w:divBdr>
                    <w:top w:val="none" w:sz="0" w:space="0" w:color="auto"/>
                    <w:left w:val="none" w:sz="0" w:space="0" w:color="auto"/>
                    <w:bottom w:val="none" w:sz="0" w:space="0" w:color="auto"/>
                    <w:right w:val="none" w:sz="0" w:space="0" w:color="auto"/>
                  </w:divBdr>
                </w:div>
                <w:div w:id="681903001">
                  <w:marLeft w:val="0"/>
                  <w:marRight w:val="0"/>
                  <w:marTop w:val="600"/>
                  <w:marBottom w:val="0"/>
                  <w:divBdr>
                    <w:top w:val="none" w:sz="0" w:space="0" w:color="auto"/>
                    <w:left w:val="none" w:sz="0" w:space="0" w:color="auto"/>
                    <w:bottom w:val="none" w:sz="0" w:space="0" w:color="auto"/>
                    <w:right w:val="none" w:sz="0" w:space="0" w:color="auto"/>
                  </w:divBdr>
                  <w:divsChild>
                    <w:div w:id="1784839024">
                      <w:marLeft w:val="0"/>
                      <w:marRight w:val="0"/>
                      <w:marTop w:val="0"/>
                      <w:marBottom w:val="0"/>
                      <w:divBdr>
                        <w:top w:val="none" w:sz="0" w:space="0" w:color="auto"/>
                        <w:left w:val="none" w:sz="0" w:space="0" w:color="auto"/>
                        <w:bottom w:val="none" w:sz="0" w:space="0" w:color="auto"/>
                        <w:right w:val="none" w:sz="0" w:space="0" w:color="auto"/>
                      </w:divBdr>
                      <w:divsChild>
                        <w:div w:id="481503375">
                          <w:marLeft w:val="0"/>
                          <w:marRight w:val="0"/>
                          <w:marTop w:val="0"/>
                          <w:marBottom w:val="0"/>
                          <w:divBdr>
                            <w:top w:val="none" w:sz="0" w:space="0" w:color="auto"/>
                            <w:left w:val="none" w:sz="0" w:space="0" w:color="auto"/>
                            <w:bottom w:val="none" w:sz="0" w:space="0" w:color="auto"/>
                            <w:right w:val="none" w:sz="0" w:space="0" w:color="auto"/>
                          </w:divBdr>
                          <w:divsChild>
                            <w:div w:id="1915966571">
                              <w:marLeft w:val="0"/>
                              <w:marRight w:val="0"/>
                              <w:marTop w:val="0"/>
                              <w:marBottom w:val="0"/>
                              <w:divBdr>
                                <w:top w:val="none" w:sz="0" w:space="0" w:color="auto"/>
                                <w:left w:val="none" w:sz="0" w:space="0" w:color="auto"/>
                                <w:bottom w:val="none" w:sz="0" w:space="0" w:color="auto"/>
                                <w:right w:val="none" w:sz="0" w:space="0" w:color="auto"/>
                              </w:divBdr>
                            </w:div>
                          </w:divsChild>
                        </w:div>
                        <w:div w:id="210823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827514">
          <w:marLeft w:val="0"/>
          <w:marRight w:val="0"/>
          <w:marTop w:val="0"/>
          <w:marBottom w:val="0"/>
          <w:divBdr>
            <w:top w:val="none" w:sz="0" w:space="0" w:color="auto"/>
            <w:left w:val="none" w:sz="0" w:space="0" w:color="auto"/>
            <w:bottom w:val="none" w:sz="0" w:space="0" w:color="auto"/>
            <w:right w:val="none" w:sz="0" w:space="0" w:color="auto"/>
          </w:divBdr>
          <w:divsChild>
            <w:div w:id="25103249">
              <w:marLeft w:val="0"/>
              <w:marRight w:val="0"/>
              <w:marTop w:val="0"/>
              <w:marBottom w:val="0"/>
              <w:divBdr>
                <w:top w:val="none" w:sz="0" w:space="0" w:color="auto"/>
                <w:left w:val="none" w:sz="0" w:space="0" w:color="auto"/>
                <w:bottom w:val="none" w:sz="0" w:space="0" w:color="auto"/>
                <w:right w:val="none" w:sz="0" w:space="0" w:color="auto"/>
              </w:divBdr>
              <w:divsChild>
                <w:div w:id="342364731">
                  <w:marLeft w:val="0"/>
                  <w:marRight w:val="0"/>
                  <w:marTop w:val="0"/>
                  <w:marBottom w:val="0"/>
                  <w:divBdr>
                    <w:top w:val="none" w:sz="0" w:space="0" w:color="auto"/>
                    <w:left w:val="none" w:sz="0" w:space="0" w:color="auto"/>
                    <w:bottom w:val="none" w:sz="0" w:space="0" w:color="auto"/>
                    <w:right w:val="none" w:sz="0" w:space="0" w:color="auto"/>
                  </w:divBdr>
                  <w:divsChild>
                    <w:div w:id="1588272934">
                      <w:marLeft w:val="0"/>
                      <w:marRight w:val="1500"/>
                      <w:marTop w:val="0"/>
                      <w:marBottom w:val="0"/>
                      <w:divBdr>
                        <w:top w:val="none" w:sz="0" w:space="0" w:color="auto"/>
                        <w:left w:val="none" w:sz="0" w:space="0" w:color="auto"/>
                        <w:bottom w:val="none" w:sz="0" w:space="0" w:color="auto"/>
                        <w:right w:val="none" w:sz="0" w:space="0" w:color="auto"/>
                      </w:divBdr>
                      <w:divsChild>
                        <w:div w:id="1201746686">
                          <w:marLeft w:val="0"/>
                          <w:marRight w:val="0"/>
                          <w:marTop w:val="600"/>
                          <w:marBottom w:val="600"/>
                          <w:divBdr>
                            <w:top w:val="none" w:sz="0" w:space="0" w:color="auto"/>
                            <w:left w:val="none" w:sz="0" w:space="0" w:color="auto"/>
                            <w:bottom w:val="none" w:sz="0" w:space="0" w:color="auto"/>
                            <w:right w:val="none" w:sz="0" w:space="0" w:color="auto"/>
                          </w:divBdr>
                          <w:divsChild>
                            <w:div w:id="413013608">
                              <w:marLeft w:val="0"/>
                              <w:marRight w:val="0"/>
                              <w:marTop w:val="0"/>
                              <w:marBottom w:val="300"/>
                              <w:divBdr>
                                <w:top w:val="none" w:sz="0" w:space="0" w:color="auto"/>
                                <w:left w:val="none" w:sz="0" w:space="0" w:color="auto"/>
                                <w:bottom w:val="none" w:sz="0" w:space="0" w:color="auto"/>
                                <w:right w:val="none" w:sz="0" w:space="0" w:color="auto"/>
                              </w:divBdr>
                            </w:div>
                            <w:div w:id="886455509">
                              <w:marLeft w:val="0"/>
                              <w:marRight w:val="0"/>
                              <w:marTop w:val="300"/>
                              <w:marBottom w:val="300"/>
                              <w:divBdr>
                                <w:top w:val="none" w:sz="0" w:space="0" w:color="auto"/>
                                <w:left w:val="none" w:sz="0" w:space="0" w:color="auto"/>
                                <w:bottom w:val="none" w:sz="0" w:space="0" w:color="auto"/>
                                <w:right w:val="none" w:sz="0" w:space="0" w:color="auto"/>
                              </w:divBdr>
                            </w:div>
                            <w:div w:id="1078361161">
                              <w:marLeft w:val="0"/>
                              <w:marRight w:val="0"/>
                              <w:marTop w:val="300"/>
                              <w:marBottom w:val="600"/>
                              <w:divBdr>
                                <w:top w:val="single" w:sz="6" w:space="30" w:color="EB5D0B"/>
                                <w:left w:val="none" w:sz="0" w:space="0" w:color="auto"/>
                                <w:bottom w:val="single" w:sz="6" w:space="30" w:color="EB5D0B"/>
                                <w:right w:val="none" w:sz="0" w:space="0" w:color="auto"/>
                              </w:divBdr>
                            </w:div>
                            <w:div w:id="93134096">
                              <w:marLeft w:val="0"/>
                              <w:marRight w:val="0"/>
                              <w:marTop w:val="240"/>
                              <w:marBottom w:val="240"/>
                              <w:divBdr>
                                <w:top w:val="none" w:sz="0" w:space="0" w:color="auto"/>
                                <w:left w:val="none" w:sz="0" w:space="0" w:color="auto"/>
                                <w:bottom w:val="none" w:sz="0" w:space="0" w:color="auto"/>
                                <w:right w:val="none" w:sz="0" w:space="0" w:color="auto"/>
                              </w:divBdr>
                              <w:divsChild>
                                <w:div w:id="992754552">
                                  <w:marLeft w:val="0"/>
                                  <w:marRight w:val="0"/>
                                  <w:marTop w:val="0"/>
                                  <w:marBottom w:val="0"/>
                                  <w:divBdr>
                                    <w:top w:val="none" w:sz="0" w:space="0" w:color="auto"/>
                                    <w:left w:val="none" w:sz="0" w:space="0" w:color="auto"/>
                                    <w:bottom w:val="none" w:sz="0" w:space="0" w:color="auto"/>
                                    <w:right w:val="none" w:sz="0" w:space="0" w:color="auto"/>
                                  </w:divBdr>
                                </w:div>
                              </w:divsChild>
                            </w:div>
                            <w:div w:id="1625423941">
                              <w:marLeft w:val="0"/>
                              <w:marRight w:val="0"/>
                              <w:marTop w:val="240"/>
                              <w:marBottom w:val="240"/>
                              <w:divBdr>
                                <w:top w:val="none" w:sz="0" w:space="0" w:color="auto"/>
                                <w:left w:val="none" w:sz="0" w:space="0" w:color="auto"/>
                                <w:bottom w:val="none" w:sz="0" w:space="0" w:color="auto"/>
                                <w:right w:val="none" w:sz="0" w:space="0" w:color="auto"/>
                              </w:divBdr>
                              <w:divsChild>
                                <w:div w:id="2120753957">
                                  <w:marLeft w:val="0"/>
                                  <w:marRight w:val="0"/>
                                  <w:marTop w:val="0"/>
                                  <w:marBottom w:val="0"/>
                                  <w:divBdr>
                                    <w:top w:val="none" w:sz="0" w:space="0" w:color="auto"/>
                                    <w:left w:val="none" w:sz="0" w:space="0" w:color="auto"/>
                                    <w:bottom w:val="none" w:sz="0" w:space="0" w:color="auto"/>
                                    <w:right w:val="none" w:sz="0" w:space="0" w:color="auto"/>
                                  </w:divBdr>
                                </w:div>
                              </w:divsChild>
                            </w:div>
                            <w:div w:id="289556642">
                              <w:marLeft w:val="0"/>
                              <w:marRight w:val="0"/>
                              <w:marTop w:val="240"/>
                              <w:marBottom w:val="240"/>
                              <w:divBdr>
                                <w:top w:val="none" w:sz="0" w:space="0" w:color="auto"/>
                                <w:left w:val="none" w:sz="0" w:space="0" w:color="auto"/>
                                <w:bottom w:val="none" w:sz="0" w:space="0" w:color="auto"/>
                                <w:right w:val="none" w:sz="0" w:space="0" w:color="auto"/>
                              </w:divBdr>
                              <w:divsChild>
                                <w:div w:id="1553536209">
                                  <w:marLeft w:val="0"/>
                                  <w:marRight w:val="0"/>
                                  <w:marTop w:val="0"/>
                                  <w:marBottom w:val="0"/>
                                  <w:divBdr>
                                    <w:top w:val="none" w:sz="0" w:space="0" w:color="auto"/>
                                    <w:left w:val="none" w:sz="0" w:space="0" w:color="auto"/>
                                    <w:bottom w:val="none" w:sz="0" w:space="0" w:color="auto"/>
                                    <w:right w:val="none" w:sz="0" w:space="0" w:color="auto"/>
                                  </w:divBdr>
                                </w:div>
                              </w:divsChild>
                            </w:div>
                            <w:div w:id="164899922">
                              <w:marLeft w:val="0"/>
                              <w:marRight w:val="0"/>
                              <w:marTop w:val="0"/>
                              <w:marBottom w:val="0"/>
                              <w:divBdr>
                                <w:top w:val="none" w:sz="0" w:space="0" w:color="auto"/>
                                <w:left w:val="none" w:sz="0" w:space="0" w:color="auto"/>
                                <w:bottom w:val="none" w:sz="0" w:space="0" w:color="auto"/>
                                <w:right w:val="none" w:sz="0" w:space="0" w:color="auto"/>
                              </w:divBdr>
                              <w:divsChild>
                                <w:div w:id="1673406724">
                                  <w:marLeft w:val="0"/>
                                  <w:marRight w:val="0"/>
                                  <w:marTop w:val="0"/>
                                  <w:marBottom w:val="0"/>
                                  <w:divBdr>
                                    <w:top w:val="none" w:sz="0" w:space="0" w:color="auto"/>
                                    <w:left w:val="none" w:sz="0" w:space="0" w:color="auto"/>
                                    <w:bottom w:val="none" w:sz="0" w:space="0" w:color="auto"/>
                                    <w:right w:val="none" w:sz="0" w:space="0" w:color="auto"/>
                                  </w:divBdr>
                                  <w:divsChild>
                                    <w:div w:id="2003002604">
                                      <w:marLeft w:val="0"/>
                                      <w:marRight w:val="0"/>
                                      <w:marTop w:val="0"/>
                                      <w:marBottom w:val="0"/>
                                      <w:divBdr>
                                        <w:top w:val="none" w:sz="0" w:space="0" w:color="auto"/>
                                        <w:left w:val="none" w:sz="0" w:space="0" w:color="auto"/>
                                        <w:bottom w:val="none" w:sz="0" w:space="0" w:color="auto"/>
                                        <w:right w:val="none" w:sz="0" w:space="0" w:color="auto"/>
                                      </w:divBdr>
                                      <w:divsChild>
                                        <w:div w:id="395782006">
                                          <w:marLeft w:val="0"/>
                                          <w:marRight w:val="0"/>
                                          <w:marTop w:val="0"/>
                                          <w:marBottom w:val="0"/>
                                          <w:divBdr>
                                            <w:top w:val="none" w:sz="0" w:space="0" w:color="auto"/>
                                            <w:left w:val="none" w:sz="0" w:space="0" w:color="auto"/>
                                            <w:bottom w:val="none" w:sz="0" w:space="0" w:color="auto"/>
                                            <w:right w:val="none" w:sz="0" w:space="0" w:color="auto"/>
                                          </w:divBdr>
                                          <w:divsChild>
                                            <w:div w:id="1767261530">
                                              <w:marLeft w:val="0"/>
                                              <w:marRight w:val="0"/>
                                              <w:marTop w:val="0"/>
                                              <w:marBottom w:val="0"/>
                                              <w:divBdr>
                                                <w:top w:val="none" w:sz="0" w:space="0" w:color="auto"/>
                                                <w:left w:val="none" w:sz="0" w:space="0" w:color="auto"/>
                                                <w:bottom w:val="none" w:sz="0" w:space="0" w:color="auto"/>
                                                <w:right w:val="none" w:sz="0" w:space="0" w:color="auto"/>
                                              </w:divBdr>
                                              <w:divsChild>
                                                <w:div w:id="1692756445">
                                                  <w:marLeft w:val="0"/>
                                                  <w:marRight w:val="0"/>
                                                  <w:marTop w:val="0"/>
                                                  <w:marBottom w:val="0"/>
                                                  <w:divBdr>
                                                    <w:top w:val="none" w:sz="0" w:space="0" w:color="auto"/>
                                                    <w:left w:val="none" w:sz="0" w:space="0" w:color="auto"/>
                                                    <w:bottom w:val="none" w:sz="0" w:space="0" w:color="auto"/>
                                                    <w:right w:val="none" w:sz="0" w:space="0" w:color="auto"/>
                                                  </w:divBdr>
                                                  <w:divsChild>
                                                    <w:div w:id="972977006">
                                                      <w:marLeft w:val="0"/>
                                                      <w:marRight w:val="0"/>
                                                      <w:marTop w:val="0"/>
                                                      <w:marBottom w:val="0"/>
                                                      <w:divBdr>
                                                        <w:top w:val="none" w:sz="0" w:space="0" w:color="auto"/>
                                                        <w:left w:val="none" w:sz="0" w:space="0" w:color="auto"/>
                                                        <w:bottom w:val="none" w:sz="0" w:space="0" w:color="auto"/>
                                                        <w:right w:val="none" w:sz="0" w:space="0" w:color="auto"/>
                                                      </w:divBdr>
                                                      <w:divsChild>
                                                        <w:div w:id="323432761">
                                                          <w:marLeft w:val="0"/>
                                                          <w:marRight w:val="0"/>
                                                          <w:marTop w:val="0"/>
                                                          <w:marBottom w:val="0"/>
                                                          <w:divBdr>
                                                            <w:top w:val="none" w:sz="0" w:space="0" w:color="auto"/>
                                                            <w:left w:val="none" w:sz="0" w:space="0" w:color="auto"/>
                                                            <w:bottom w:val="none" w:sz="0" w:space="0" w:color="auto"/>
                                                            <w:right w:val="none" w:sz="0" w:space="0" w:color="auto"/>
                                                          </w:divBdr>
                                                          <w:divsChild>
                                                            <w:div w:id="935022131">
                                                              <w:marLeft w:val="0"/>
                                                              <w:marRight w:val="0"/>
                                                              <w:marTop w:val="0"/>
                                                              <w:marBottom w:val="0"/>
                                                              <w:divBdr>
                                                                <w:top w:val="none" w:sz="0" w:space="0" w:color="auto"/>
                                                                <w:left w:val="none" w:sz="0" w:space="0" w:color="auto"/>
                                                                <w:bottom w:val="none" w:sz="0" w:space="0" w:color="auto"/>
                                                                <w:right w:val="none" w:sz="0" w:space="0" w:color="auto"/>
                                                              </w:divBdr>
                                                              <w:divsChild>
                                                                <w:div w:id="822086775">
                                                                  <w:marLeft w:val="0"/>
                                                                  <w:marRight w:val="0"/>
                                                                  <w:marTop w:val="0"/>
                                                                  <w:marBottom w:val="0"/>
                                                                  <w:divBdr>
                                                                    <w:top w:val="none" w:sz="0" w:space="0" w:color="auto"/>
                                                                    <w:left w:val="none" w:sz="0" w:space="0" w:color="auto"/>
                                                                    <w:bottom w:val="none" w:sz="0" w:space="0" w:color="auto"/>
                                                                    <w:right w:val="none" w:sz="0" w:space="0" w:color="auto"/>
                                                                  </w:divBdr>
                                                                  <w:divsChild>
                                                                    <w:div w:id="1598714492">
                                                                      <w:marLeft w:val="0"/>
                                                                      <w:marRight w:val="0"/>
                                                                      <w:marTop w:val="0"/>
                                                                      <w:marBottom w:val="0"/>
                                                                      <w:divBdr>
                                                                        <w:top w:val="none" w:sz="0" w:space="0" w:color="auto"/>
                                                                        <w:left w:val="none" w:sz="0" w:space="0" w:color="auto"/>
                                                                        <w:bottom w:val="none" w:sz="0" w:space="0" w:color="auto"/>
                                                                        <w:right w:val="none" w:sz="0" w:space="0" w:color="auto"/>
                                                                      </w:divBdr>
                                                                      <w:divsChild>
                                                                        <w:div w:id="1154375712">
                                                                          <w:marLeft w:val="0"/>
                                                                          <w:marRight w:val="0"/>
                                                                          <w:marTop w:val="180"/>
                                                                          <w:marBottom w:val="180"/>
                                                                          <w:divBdr>
                                                                            <w:top w:val="none" w:sz="0" w:space="0" w:color="auto"/>
                                                                            <w:left w:val="none" w:sz="0" w:space="0" w:color="auto"/>
                                                                            <w:bottom w:val="none" w:sz="0" w:space="0" w:color="auto"/>
                                                                            <w:right w:val="none" w:sz="0" w:space="0" w:color="auto"/>
                                                                          </w:divBdr>
                                                                          <w:divsChild>
                                                                            <w:div w:id="209335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175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716852">
                              <w:marLeft w:val="0"/>
                              <w:marRight w:val="0"/>
                              <w:marTop w:val="240"/>
                              <w:marBottom w:val="240"/>
                              <w:divBdr>
                                <w:top w:val="none" w:sz="0" w:space="0" w:color="auto"/>
                                <w:left w:val="none" w:sz="0" w:space="0" w:color="auto"/>
                                <w:bottom w:val="none" w:sz="0" w:space="0" w:color="auto"/>
                                <w:right w:val="none" w:sz="0" w:space="0" w:color="auto"/>
                              </w:divBdr>
                              <w:divsChild>
                                <w:div w:id="1274434646">
                                  <w:marLeft w:val="0"/>
                                  <w:marRight w:val="0"/>
                                  <w:marTop w:val="0"/>
                                  <w:marBottom w:val="0"/>
                                  <w:divBdr>
                                    <w:top w:val="none" w:sz="0" w:space="0" w:color="auto"/>
                                    <w:left w:val="none" w:sz="0" w:space="0" w:color="auto"/>
                                    <w:bottom w:val="none" w:sz="0" w:space="0" w:color="auto"/>
                                    <w:right w:val="none" w:sz="0" w:space="0" w:color="auto"/>
                                  </w:divBdr>
                                </w:div>
                              </w:divsChild>
                            </w:div>
                            <w:div w:id="516620784">
                              <w:marLeft w:val="0"/>
                              <w:marRight w:val="0"/>
                              <w:marTop w:val="240"/>
                              <w:marBottom w:val="240"/>
                              <w:divBdr>
                                <w:top w:val="none" w:sz="0" w:space="0" w:color="auto"/>
                                <w:left w:val="none" w:sz="0" w:space="0" w:color="auto"/>
                                <w:bottom w:val="none" w:sz="0" w:space="0" w:color="auto"/>
                                <w:right w:val="none" w:sz="0" w:space="0" w:color="auto"/>
                              </w:divBdr>
                              <w:divsChild>
                                <w:div w:id="1349210739">
                                  <w:marLeft w:val="0"/>
                                  <w:marRight w:val="0"/>
                                  <w:marTop w:val="0"/>
                                  <w:marBottom w:val="0"/>
                                  <w:divBdr>
                                    <w:top w:val="none" w:sz="0" w:space="0" w:color="auto"/>
                                    <w:left w:val="none" w:sz="0" w:space="0" w:color="auto"/>
                                    <w:bottom w:val="none" w:sz="0" w:space="0" w:color="auto"/>
                                    <w:right w:val="none" w:sz="0" w:space="0" w:color="auto"/>
                                  </w:divBdr>
                                </w:div>
                              </w:divsChild>
                            </w:div>
                            <w:div w:id="1422992385">
                              <w:marLeft w:val="0"/>
                              <w:marRight w:val="0"/>
                              <w:marTop w:val="240"/>
                              <w:marBottom w:val="240"/>
                              <w:divBdr>
                                <w:top w:val="none" w:sz="0" w:space="0" w:color="auto"/>
                                <w:left w:val="none" w:sz="0" w:space="0" w:color="auto"/>
                                <w:bottom w:val="none" w:sz="0" w:space="0" w:color="auto"/>
                                <w:right w:val="none" w:sz="0" w:space="0" w:color="auto"/>
                              </w:divBdr>
                              <w:divsChild>
                                <w:div w:id="1242182732">
                                  <w:marLeft w:val="0"/>
                                  <w:marRight w:val="0"/>
                                  <w:marTop w:val="0"/>
                                  <w:marBottom w:val="0"/>
                                  <w:divBdr>
                                    <w:top w:val="none" w:sz="0" w:space="0" w:color="auto"/>
                                    <w:left w:val="none" w:sz="0" w:space="0" w:color="auto"/>
                                    <w:bottom w:val="none" w:sz="0" w:space="0" w:color="auto"/>
                                    <w:right w:val="none" w:sz="0" w:space="0" w:color="auto"/>
                                  </w:divBdr>
                                </w:div>
                              </w:divsChild>
                            </w:div>
                            <w:div w:id="1543134884">
                              <w:marLeft w:val="0"/>
                              <w:marRight w:val="0"/>
                              <w:marTop w:val="240"/>
                              <w:marBottom w:val="240"/>
                              <w:divBdr>
                                <w:top w:val="none" w:sz="0" w:space="0" w:color="auto"/>
                                <w:left w:val="none" w:sz="0" w:space="0" w:color="auto"/>
                                <w:bottom w:val="none" w:sz="0" w:space="0" w:color="auto"/>
                                <w:right w:val="none" w:sz="0" w:space="0" w:color="auto"/>
                              </w:divBdr>
                              <w:divsChild>
                                <w:div w:id="1107694963">
                                  <w:marLeft w:val="0"/>
                                  <w:marRight w:val="0"/>
                                  <w:marTop w:val="0"/>
                                  <w:marBottom w:val="0"/>
                                  <w:divBdr>
                                    <w:top w:val="none" w:sz="0" w:space="0" w:color="auto"/>
                                    <w:left w:val="none" w:sz="0" w:space="0" w:color="auto"/>
                                    <w:bottom w:val="none" w:sz="0" w:space="0" w:color="auto"/>
                                    <w:right w:val="none" w:sz="0" w:space="0" w:color="auto"/>
                                  </w:divBdr>
                                </w:div>
                              </w:divsChild>
                            </w:div>
                            <w:div w:id="1771202210">
                              <w:marLeft w:val="0"/>
                              <w:marRight w:val="0"/>
                              <w:marTop w:val="0"/>
                              <w:marBottom w:val="0"/>
                              <w:divBdr>
                                <w:top w:val="none" w:sz="0" w:space="0" w:color="auto"/>
                                <w:left w:val="none" w:sz="0" w:space="0" w:color="auto"/>
                                <w:bottom w:val="none" w:sz="0" w:space="0" w:color="auto"/>
                                <w:right w:val="none" w:sz="0" w:space="0" w:color="auto"/>
                              </w:divBdr>
                              <w:divsChild>
                                <w:div w:id="762843684">
                                  <w:marLeft w:val="0"/>
                                  <w:marRight w:val="0"/>
                                  <w:marTop w:val="0"/>
                                  <w:marBottom w:val="0"/>
                                  <w:divBdr>
                                    <w:top w:val="none" w:sz="0" w:space="0" w:color="auto"/>
                                    <w:left w:val="none" w:sz="0" w:space="0" w:color="auto"/>
                                    <w:bottom w:val="none" w:sz="0" w:space="0" w:color="auto"/>
                                    <w:right w:val="none" w:sz="0" w:space="0" w:color="auto"/>
                                  </w:divBdr>
                                  <w:divsChild>
                                    <w:div w:id="846097787">
                                      <w:marLeft w:val="0"/>
                                      <w:marRight w:val="0"/>
                                      <w:marTop w:val="0"/>
                                      <w:marBottom w:val="0"/>
                                      <w:divBdr>
                                        <w:top w:val="none" w:sz="0" w:space="0" w:color="auto"/>
                                        <w:left w:val="none" w:sz="0" w:space="0" w:color="auto"/>
                                        <w:bottom w:val="none" w:sz="0" w:space="0" w:color="auto"/>
                                        <w:right w:val="none" w:sz="0" w:space="0" w:color="auto"/>
                                      </w:divBdr>
                                      <w:divsChild>
                                        <w:div w:id="1279027192">
                                          <w:marLeft w:val="0"/>
                                          <w:marRight w:val="0"/>
                                          <w:marTop w:val="0"/>
                                          <w:marBottom w:val="0"/>
                                          <w:divBdr>
                                            <w:top w:val="none" w:sz="0" w:space="0" w:color="auto"/>
                                            <w:left w:val="none" w:sz="0" w:space="0" w:color="auto"/>
                                            <w:bottom w:val="none" w:sz="0" w:space="0" w:color="auto"/>
                                            <w:right w:val="none" w:sz="0" w:space="0" w:color="auto"/>
                                          </w:divBdr>
                                          <w:divsChild>
                                            <w:div w:id="1627274753">
                                              <w:marLeft w:val="0"/>
                                              <w:marRight w:val="0"/>
                                              <w:marTop w:val="0"/>
                                              <w:marBottom w:val="0"/>
                                              <w:divBdr>
                                                <w:top w:val="none" w:sz="0" w:space="0" w:color="auto"/>
                                                <w:left w:val="none" w:sz="0" w:space="0" w:color="auto"/>
                                                <w:bottom w:val="none" w:sz="0" w:space="0" w:color="auto"/>
                                                <w:right w:val="none" w:sz="0" w:space="0" w:color="auto"/>
                                              </w:divBdr>
                                              <w:divsChild>
                                                <w:div w:id="1201435271">
                                                  <w:marLeft w:val="0"/>
                                                  <w:marRight w:val="0"/>
                                                  <w:marTop w:val="0"/>
                                                  <w:marBottom w:val="0"/>
                                                  <w:divBdr>
                                                    <w:top w:val="none" w:sz="0" w:space="0" w:color="auto"/>
                                                    <w:left w:val="none" w:sz="0" w:space="0" w:color="auto"/>
                                                    <w:bottom w:val="none" w:sz="0" w:space="0" w:color="auto"/>
                                                    <w:right w:val="none" w:sz="0" w:space="0" w:color="auto"/>
                                                  </w:divBdr>
                                                  <w:divsChild>
                                                    <w:div w:id="1371565479">
                                                      <w:marLeft w:val="0"/>
                                                      <w:marRight w:val="0"/>
                                                      <w:marTop w:val="0"/>
                                                      <w:marBottom w:val="0"/>
                                                      <w:divBdr>
                                                        <w:top w:val="none" w:sz="0" w:space="0" w:color="auto"/>
                                                        <w:left w:val="none" w:sz="0" w:space="0" w:color="auto"/>
                                                        <w:bottom w:val="none" w:sz="0" w:space="0" w:color="auto"/>
                                                        <w:right w:val="none" w:sz="0" w:space="0" w:color="auto"/>
                                                      </w:divBdr>
                                                      <w:divsChild>
                                                        <w:div w:id="118884278">
                                                          <w:marLeft w:val="0"/>
                                                          <w:marRight w:val="0"/>
                                                          <w:marTop w:val="0"/>
                                                          <w:marBottom w:val="0"/>
                                                          <w:divBdr>
                                                            <w:top w:val="none" w:sz="0" w:space="0" w:color="auto"/>
                                                            <w:left w:val="none" w:sz="0" w:space="0" w:color="auto"/>
                                                            <w:bottom w:val="none" w:sz="0" w:space="0" w:color="auto"/>
                                                            <w:right w:val="none" w:sz="0" w:space="0" w:color="auto"/>
                                                          </w:divBdr>
                                                          <w:divsChild>
                                                            <w:div w:id="1828861906">
                                                              <w:marLeft w:val="0"/>
                                                              <w:marRight w:val="0"/>
                                                              <w:marTop w:val="0"/>
                                                              <w:marBottom w:val="0"/>
                                                              <w:divBdr>
                                                                <w:top w:val="none" w:sz="0" w:space="0" w:color="auto"/>
                                                                <w:left w:val="none" w:sz="0" w:space="0" w:color="auto"/>
                                                                <w:bottom w:val="none" w:sz="0" w:space="0" w:color="auto"/>
                                                                <w:right w:val="none" w:sz="0" w:space="0" w:color="auto"/>
                                                              </w:divBdr>
                                                              <w:divsChild>
                                                                <w:div w:id="888495824">
                                                                  <w:marLeft w:val="0"/>
                                                                  <w:marRight w:val="0"/>
                                                                  <w:marTop w:val="0"/>
                                                                  <w:marBottom w:val="0"/>
                                                                  <w:divBdr>
                                                                    <w:top w:val="none" w:sz="0" w:space="0" w:color="auto"/>
                                                                    <w:left w:val="none" w:sz="0" w:space="0" w:color="auto"/>
                                                                    <w:bottom w:val="none" w:sz="0" w:space="0" w:color="auto"/>
                                                                    <w:right w:val="none" w:sz="0" w:space="0" w:color="auto"/>
                                                                  </w:divBdr>
                                                                  <w:divsChild>
                                                                    <w:div w:id="1168640853">
                                                                      <w:marLeft w:val="0"/>
                                                                      <w:marRight w:val="0"/>
                                                                      <w:marTop w:val="0"/>
                                                                      <w:marBottom w:val="0"/>
                                                                      <w:divBdr>
                                                                        <w:top w:val="none" w:sz="0" w:space="0" w:color="auto"/>
                                                                        <w:left w:val="none" w:sz="0" w:space="0" w:color="auto"/>
                                                                        <w:bottom w:val="none" w:sz="0" w:space="0" w:color="auto"/>
                                                                        <w:right w:val="none" w:sz="0" w:space="0" w:color="auto"/>
                                                                      </w:divBdr>
                                                                      <w:divsChild>
                                                                        <w:div w:id="1901282294">
                                                                          <w:marLeft w:val="0"/>
                                                                          <w:marRight w:val="0"/>
                                                                          <w:marTop w:val="0"/>
                                                                          <w:marBottom w:val="0"/>
                                                                          <w:divBdr>
                                                                            <w:top w:val="none" w:sz="0" w:space="0" w:color="auto"/>
                                                                            <w:left w:val="none" w:sz="0" w:space="0" w:color="auto"/>
                                                                            <w:bottom w:val="none" w:sz="0" w:space="0" w:color="auto"/>
                                                                            <w:right w:val="none" w:sz="0" w:space="0" w:color="auto"/>
                                                                          </w:divBdr>
                                                                          <w:divsChild>
                                                                            <w:div w:id="746848512">
                                                                              <w:marLeft w:val="0"/>
                                                                              <w:marRight w:val="0"/>
                                                                              <w:marTop w:val="0"/>
                                                                              <w:marBottom w:val="0"/>
                                                                              <w:divBdr>
                                                                                <w:top w:val="none" w:sz="0" w:space="0" w:color="auto"/>
                                                                                <w:left w:val="none" w:sz="0" w:space="0" w:color="auto"/>
                                                                                <w:bottom w:val="none" w:sz="0" w:space="0" w:color="auto"/>
                                                                                <w:right w:val="none" w:sz="0" w:space="0" w:color="auto"/>
                                                                              </w:divBdr>
                                                                              <w:divsChild>
                                                                                <w:div w:id="17508339">
                                                                                  <w:marLeft w:val="0"/>
                                                                                  <w:marRight w:val="0"/>
                                                                                  <w:marTop w:val="0"/>
                                                                                  <w:marBottom w:val="0"/>
                                                                                  <w:divBdr>
                                                                                    <w:top w:val="none" w:sz="0" w:space="0" w:color="auto"/>
                                                                                    <w:left w:val="none" w:sz="0" w:space="0" w:color="auto"/>
                                                                                    <w:bottom w:val="none" w:sz="0" w:space="0" w:color="auto"/>
                                                                                    <w:right w:val="none" w:sz="0" w:space="0" w:color="auto"/>
                                                                                  </w:divBdr>
                                                                                  <w:divsChild>
                                                                                    <w:div w:id="949047432">
                                                                                      <w:marLeft w:val="0"/>
                                                                                      <w:marRight w:val="0"/>
                                                                                      <w:marTop w:val="0"/>
                                                                                      <w:marBottom w:val="0"/>
                                                                                      <w:divBdr>
                                                                                        <w:top w:val="none" w:sz="0" w:space="0" w:color="auto"/>
                                                                                        <w:left w:val="none" w:sz="0" w:space="0" w:color="auto"/>
                                                                                        <w:bottom w:val="none" w:sz="0" w:space="0" w:color="auto"/>
                                                                                        <w:right w:val="none" w:sz="0" w:space="0" w:color="auto"/>
                                                                                      </w:divBdr>
                                                                                      <w:divsChild>
                                                                                        <w:div w:id="621154642">
                                                                                          <w:marLeft w:val="0"/>
                                                                                          <w:marRight w:val="0"/>
                                                                                          <w:marTop w:val="75"/>
                                                                                          <w:marBottom w:val="180"/>
                                                                                          <w:divBdr>
                                                                                            <w:top w:val="none" w:sz="0" w:space="0" w:color="auto"/>
                                                                                            <w:left w:val="none" w:sz="0" w:space="0" w:color="auto"/>
                                                                                            <w:bottom w:val="none" w:sz="0" w:space="0" w:color="auto"/>
                                                                                            <w:right w:val="none" w:sz="0" w:space="0" w:color="auto"/>
                                                                                          </w:divBdr>
                                                                                          <w:divsChild>
                                                                                            <w:div w:id="1906449301">
                                                                                              <w:marLeft w:val="0"/>
                                                                                              <w:marRight w:val="0"/>
                                                                                              <w:marTop w:val="0"/>
                                                                                              <w:marBottom w:val="0"/>
                                                                                              <w:divBdr>
                                                                                                <w:top w:val="none" w:sz="0" w:space="0" w:color="auto"/>
                                                                                                <w:left w:val="none" w:sz="0" w:space="0" w:color="auto"/>
                                                                                                <w:bottom w:val="none" w:sz="0" w:space="0" w:color="auto"/>
                                                                                                <w:right w:val="none" w:sz="0" w:space="0" w:color="auto"/>
                                                                                              </w:divBdr>
                                                                                            </w:div>
                                                                                          </w:divsChild>
                                                                                        </w:div>
                                                                                        <w:div w:id="7799600">
                                                                                          <w:marLeft w:val="0"/>
                                                                                          <w:marRight w:val="0"/>
                                                                                          <w:marTop w:val="0"/>
                                                                                          <w:marBottom w:val="180"/>
                                                                                          <w:divBdr>
                                                                                            <w:top w:val="none" w:sz="0" w:space="0" w:color="auto"/>
                                                                                            <w:left w:val="none" w:sz="0" w:space="0" w:color="auto"/>
                                                                                            <w:bottom w:val="none" w:sz="0" w:space="0" w:color="auto"/>
                                                                                            <w:right w:val="none" w:sz="0" w:space="0" w:color="auto"/>
                                                                                          </w:divBdr>
                                                                                          <w:divsChild>
                                                                                            <w:div w:id="1825664144">
                                                                                              <w:marLeft w:val="0"/>
                                                                                              <w:marRight w:val="0"/>
                                                                                              <w:marTop w:val="0"/>
                                                                                              <w:marBottom w:val="0"/>
                                                                                              <w:divBdr>
                                                                                                <w:top w:val="none" w:sz="0" w:space="0" w:color="auto"/>
                                                                                                <w:left w:val="none" w:sz="0" w:space="0" w:color="auto"/>
                                                                                                <w:bottom w:val="none" w:sz="0" w:space="0" w:color="auto"/>
                                                                                                <w:right w:val="none" w:sz="0" w:space="0" w:color="auto"/>
                                                                                              </w:divBdr>
                                                                                            </w:div>
                                                                                          </w:divsChild>
                                                                                        </w:div>
                                                                                        <w:div w:id="1803499713">
                                                                                          <w:marLeft w:val="0"/>
                                                                                          <w:marRight w:val="0"/>
                                                                                          <w:marTop w:val="0"/>
                                                                                          <w:marBottom w:val="180"/>
                                                                                          <w:divBdr>
                                                                                            <w:top w:val="none" w:sz="0" w:space="0" w:color="auto"/>
                                                                                            <w:left w:val="none" w:sz="0" w:space="0" w:color="auto"/>
                                                                                            <w:bottom w:val="none" w:sz="0" w:space="0" w:color="auto"/>
                                                                                            <w:right w:val="none" w:sz="0" w:space="0" w:color="auto"/>
                                                                                          </w:divBdr>
                                                                                          <w:divsChild>
                                                                                            <w:div w:id="973489667">
                                                                                              <w:marLeft w:val="0"/>
                                                                                              <w:marRight w:val="0"/>
                                                                                              <w:marTop w:val="0"/>
                                                                                              <w:marBottom w:val="180"/>
                                                                                              <w:divBdr>
                                                                                                <w:top w:val="none" w:sz="0" w:space="0" w:color="auto"/>
                                                                                                <w:left w:val="none" w:sz="0" w:space="0" w:color="auto"/>
                                                                                                <w:bottom w:val="none" w:sz="0" w:space="0" w:color="auto"/>
                                                                                                <w:right w:val="none" w:sz="0" w:space="0" w:color="auto"/>
                                                                                              </w:divBdr>
                                                                                              <w:divsChild>
                                                                                                <w:div w:id="9123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888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06578145">
                              <w:marLeft w:val="0"/>
                              <w:marRight w:val="0"/>
                              <w:marTop w:val="240"/>
                              <w:marBottom w:val="240"/>
                              <w:divBdr>
                                <w:top w:val="none" w:sz="0" w:space="0" w:color="auto"/>
                                <w:left w:val="none" w:sz="0" w:space="0" w:color="auto"/>
                                <w:bottom w:val="none" w:sz="0" w:space="0" w:color="auto"/>
                                <w:right w:val="none" w:sz="0" w:space="0" w:color="auto"/>
                              </w:divBdr>
                              <w:divsChild>
                                <w:div w:id="2057578091">
                                  <w:marLeft w:val="0"/>
                                  <w:marRight w:val="0"/>
                                  <w:marTop w:val="0"/>
                                  <w:marBottom w:val="0"/>
                                  <w:divBdr>
                                    <w:top w:val="none" w:sz="0" w:space="0" w:color="auto"/>
                                    <w:left w:val="none" w:sz="0" w:space="0" w:color="auto"/>
                                    <w:bottom w:val="none" w:sz="0" w:space="0" w:color="auto"/>
                                    <w:right w:val="none" w:sz="0" w:space="0" w:color="auto"/>
                                  </w:divBdr>
                                </w:div>
                              </w:divsChild>
                            </w:div>
                            <w:div w:id="92673813">
                              <w:marLeft w:val="0"/>
                              <w:marRight w:val="0"/>
                              <w:marTop w:val="240"/>
                              <w:marBottom w:val="240"/>
                              <w:divBdr>
                                <w:top w:val="none" w:sz="0" w:space="0" w:color="auto"/>
                                <w:left w:val="none" w:sz="0" w:space="0" w:color="auto"/>
                                <w:bottom w:val="none" w:sz="0" w:space="0" w:color="auto"/>
                                <w:right w:val="none" w:sz="0" w:space="0" w:color="auto"/>
                              </w:divBdr>
                              <w:divsChild>
                                <w:div w:id="1046371138">
                                  <w:marLeft w:val="0"/>
                                  <w:marRight w:val="0"/>
                                  <w:marTop w:val="0"/>
                                  <w:marBottom w:val="0"/>
                                  <w:divBdr>
                                    <w:top w:val="none" w:sz="0" w:space="0" w:color="auto"/>
                                    <w:left w:val="none" w:sz="0" w:space="0" w:color="auto"/>
                                    <w:bottom w:val="none" w:sz="0" w:space="0" w:color="auto"/>
                                    <w:right w:val="none" w:sz="0" w:space="0" w:color="auto"/>
                                  </w:divBdr>
                                </w:div>
                              </w:divsChild>
                            </w:div>
                            <w:div w:id="699673641">
                              <w:marLeft w:val="0"/>
                              <w:marRight w:val="0"/>
                              <w:marTop w:val="240"/>
                              <w:marBottom w:val="240"/>
                              <w:divBdr>
                                <w:top w:val="none" w:sz="0" w:space="0" w:color="auto"/>
                                <w:left w:val="none" w:sz="0" w:space="0" w:color="auto"/>
                                <w:bottom w:val="none" w:sz="0" w:space="0" w:color="auto"/>
                                <w:right w:val="none" w:sz="0" w:space="0" w:color="auto"/>
                              </w:divBdr>
                              <w:divsChild>
                                <w:div w:id="447699528">
                                  <w:marLeft w:val="0"/>
                                  <w:marRight w:val="0"/>
                                  <w:marTop w:val="0"/>
                                  <w:marBottom w:val="0"/>
                                  <w:divBdr>
                                    <w:top w:val="none" w:sz="0" w:space="0" w:color="auto"/>
                                    <w:left w:val="none" w:sz="0" w:space="0" w:color="auto"/>
                                    <w:bottom w:val="none" w:sz="0" w:space="0" w:color="auto"/>
                                    <w:right w:val="none" w:sz="0" w:space="0" w:color="auto"/>
                                  </w:divBdr>
                                </w:div>
                              </w:divsChild>
                            </w:div>
                            <w:div w:id="505173931">
                              <w:marLeft w:val="0"/>
                              <w:marRight w:val="0"/>
                              <w:marTop w:val="240"/>
                              <w:marBottom w:val="240"/>
                              <w:divBdr>
                                <w:top w:val="none" w:sz="0" w:space="0" w:color="auto"/>
                                <w:left w:val="none" w:sz="0" w:space="0" w:color="auto"/>
                                <w:bottom w:val="none" w:sz="0" w:space="0" w:color="auto"/>
                                <w:right w:val="none" w:sz="0" w:space="0" w:color="auto"/>
                              </w:divBdr>
                              <w:divsChild>
                                <w:div w:id="1081752024">
                                  <w:marLeft w:val="0"/>
                                  <w:marRight w:val="0"/>
                                  <w:marTop w:val="0"/>
                                  <w:marBottom w:val="0"/>
                                  <w:divBdr>
                                    <w:top w:val="none" w:sz="0" w:space="0" w:color="auto"/>
                                    <w:left w:val="none" w:sz="0" w:space="0" w:color="auto"/>
                                    <w:bottom w:val="none" w:sz="0" w:space="0" w:color="auto"/>
                                    <w:right w:val="none" w:sz="0" w:space="0" w:color="auto"/>
                                  </w:divBdr>
                                </w:div>
                              </w:divsChild>
                            </w:div>
                            <w:div w:id="1383866297">
                              <w:marLeft w:val="0"/>
                              <w:marRight w:val="0"/>
                              <w:marTop w:val="240"/>
                              <w:marBottom w:val="240"/>
                              <w:divBdr>
                                <w:top w:val="none" w:sz="0" w:space="0" w:color="auto"/>
                                <w:left w:val="none" w:sz="0" w:space="0" w:color="auto"/>
                                <w:bottom w:val="none" w:sz="0" w:space="0" w:color="auto"/>
                                <w:right w:val="none" w:sz="0" w:space="0" w:color="auto"/>
                              </w:divBdr>
                              <w:divsChild>
                                <w:div w:id="1287665243">
                                  <w:marLeft w:val="0"/>
                                  <w:marRight w:val="0"/>
                                  <w:marTop w:val="0"/>
                                  <w:marBottom w:val="0"/>
                                  <w:divBdr>
                                    <w:top w:val="none" w:sz="0" w:space="0" w:color="auto"/>
                                    <w:left w:val="none" w:sz="0" w:space="0" w:color="auto"/>
                                    <w:bottom w:val="none" w:sz="0" w:space="0" w:color="auto"/>
                                    <w:right w:val="none" w:sz="0" w:space="0" w:color="auto"/>
                                  </w:divBdr>
                                </w:div>
                              </w:divsChild>
                            </w:div>
                            <w:div w:id="755057869">
                              <w:marLeft w:val="0"/>
                              <w:marRight w:val="0"/>
                              <w:marTop w:val="0"/>
                              <w:marBottom w:val="0"/>
                              <w:divBdr>
                                <w:top w:val="none" w:sz="0" w:space="0" w:color="auto"/>
                                <w:left w:val="none" w:sz="0" w:space="0" w:color="auto"/>
                                <w:bottom w:val="none" w:sz="0" w:space="0" w:color="auto"/>
                                <w:right w:val="none" w:sz="0" w:space="0" w:color="auto"/>
                              </w:divBdr>
                              <w:divsChild>
                                <w:div w:id="720978096">
                                  <w:marLeft w:val="0"/>
                                  <w:marRight w:val="0"/>
                                  <w:marTop w:val="0"/>
                                  <w:marBottom w:val="0"/>
                                  <w:divBdr>
                                    <w:top w:val="none" w:sz="0" w:space="0" w:color="auto"/>
                                    <w:left w:val="none" w:sz="0" w:space="0" w:color="auto"/>
                                    <w:bottom w:val="none" w:sz="0" w:space="0" w:color="auto"/>
                                    <w:right w:val="none" w:sz="0" w:space="0" w:color="auto"/>
                                  </w:divBdr>
                                  <w:divsChild>
                                    <w:div w:id="894467902">
                                      <w:marLeft w:val="0"/>
                                      <w:marRight w:val="0"/>
                                      <w:marTop w:val="0"/>
                                      <w:marBottom w:val="0"/>
                                      <w:divBdr>
                                        <w:top w:val="none" w:sz="0" w:space="0" w:color="auto"/>
                                        <w:left w:val="none" w:sz="0" w:space="0" w:color="auto"/>
                                        <w:bottom w:val="none" w:sz="0" w:space="0" w:color="auto"/>
                                        <w:right w:val="none" w:sz="0" w:space="0" w:color="auto"/>
                                      </w:divBdr>
                                      <w:divsChild>
                                        <w:div w:id="1352995175">
                                          <w:marLeft w:val="0"/>
                                          <w:marRight w:val="0"/>
                                          <w:marTop w:val="0"/>
                                          <w:marBottom w:val="0"/>
                                          <w:divBdr>
                                            <w:top w:val="none" w:sz="0" w:space="0" w:color="auto"/>
                                            <w:left w:val="none" w:sz="0" w:space="0" w:color="auto"/>
                                            <w:bottom w:val="none" w:sz="0" w:space="0" w:color="auto"/>
                                            <w:right w:val="none" w:sz="0" w:space="0" w:color="auto"/>
                                          </w:divBdr>
                                          <w:divsChild>
                                            <w:div w:id="2017074757">
                                              <w:marLeft w:val="0"/>
                                              <w:marRight w:val="0"/>
                                              <w:marTop w:val="0"/>
                                              <w:marBottom w:val="0"/>
                                              <w:divBdr>
                                                <w:top w:val="none" w:sz="0" w:space="0" w:color="auto"/>
                                                <w:left w:val="none" w:sz="0" w:space="0" w:color="auto"/>
                                                <w:bottom w:val="none" w:sz="0" w:space="0" w:color="auto"/>
                                                <w:right w:val="none" w:sz="0" w:space="0" w:color="auto"/>
                                              </w:divBdr>
                                              <w:divsChild>
                                                <w:div w:id="1448816620">
                                                  <w:marLeft w:val="0"/>
                                                  <w:marRight w:val="0"/>
                                                  <w:marTop w:val="0"/>
                                                  <w:marBottom w:val="0"/>
                                                  <w:divBdr>
                                                    <w:top w:val="none" w:sz="0" w:space="0" w:color="auto"/>
                                                    <w:left w:val="none" w:sz="0" w:space="0" w:color="auto"/>
                                                    <w:bottom w:val="none" w:sz="0" w:space="0" w:color="auto"/>
                                                    <w:right w:val="none" w:sz="0" w:space="0" w:color="auto"/>
                                                  </w:divBdr>
                                                  <w:divsChild>
                                                    <w:div w:id="46491013">
                                                      <w:marLeft w:val="0"/>
                                                      <w:marRight w:val="0"/>
                                                      <w:marTop w:val="0"/>
                                                      <w:marBottom w:val="0"/>
                                                      <w:divBdr>
                                                        <w:top w:val="none" w:sz="0" w:space="0" w:color="auto"/>
                                                        <w:left w:val="none" w:sz="0" w:space="0" w:color="auto"/>
                                                        <w:bottom w:val="none" w:sz="0" w:space="0" w:color="auto"/>
                                                        <w:right w:val="none" w:sz="0" w:space="0" w:color="auto"/>
                                                      </w:divBdr>
                                                      <w:divsChild>
                                                        <w:div w:id="1649170355">
                                                          <w:marLeft w:val="0"/>
                                                          <w:marRight w:val="0"/>
                                                          <w:marTop w:val="0"/>
                                                          <w:marBottom w:val="0"/>
                                                          <w:divBdr>
                                                            <w:top w:val="none" w:sz="0" w:space="0" w:color="auto"/>
                                                            <w:left w:val="none" w:sz="0" w:space="0" w:color="auto"/>
                                                            <w:bottom w:val="none" w:sz="0" w:space="0" w:color="auto"/>
                                                            <w:right w:val="none" w:sz="0" w:space="0" w:color="auto"/>
                                                          </w:divBdr>
                                                          <w:divsChild>
                                                            <w:div w:id="1076779711">
                                                              <w:marLeft w:val="0"/>
                                                              <w:marRight w:val="0"/>
                                                              <w:marTop w:val="0"/>
                                                              <w:marBottom w:val="0"/>
                                                              <w:divBdr>
                                                                <w:top w:val="none" w:sz="0" w:space="0" w:color="auto"/>
                                                                <w:left w:val="none" w:sz="0" w:space="0" w:color="auto"/>
                                                                <w:bottom w:val="none" w:sz="0" w:space="0" w:color="auto"/>
                                                                <w:right w:val="none" w:sz="0" w:space="0" w:color="auto"/>
                                                              </w:divBdr>
                                                              <w:divsChild>
                                                                <w:div w:id="1614239438">
                                                                  <w:marLeft w:val="0"/>
                                                                  <w:marRight w:val="0"/>
                                                                  <w:marTop w:val="0"/>
                                                                  <w:marBottom w:val="0"/>
                                                                  <w:divBdr>
                                                                    <w:top w:val="none" w:sz="0" w:space="0" w:color="auto"/>
                                                                    <w:left w:val="none" w:sz="0" w:space="0" w:color="auto"/>
                                                                    <w:bottom w:val="none" w:sz="0" w:space="0" w:color="auto"/>
                                                                    <w:right w:val="none" w:sz="0" w:space="0" w:color="auto"/>
                                                                  </w:divBdr>
                                                                  <w:divsChild>
                                                                    <w:div w:id="108745012">
                                                                      <w:marLeft w:val="0"/>
                                                                      <w:marRight w:val="0"/>
                                                                      <w:marTop w:val="0"/>
                                                                      <w:marBottom w:val="0"/>
                                                                      <w:divBdr>
                                                                        <w:top w:val="none" w:sz="0" w:space="0" w:color="auto"/>
                                                                        <w:left w:val="none" w:sz="0" w:space="0" w:color="auto"/>
                                                                        <w:bottom w:val="none" w:sz="0" w:space="0" w:color="auto"/>
                                                                        <w:right w:val="none" w:sz="0" w:space="0" w:color="auto"/>
                                                                      </w:divBdr>
                                                                      <w:divsChild>
                                                                        <w:div w:id="700326367">
                                                                          <w:marLeft w:val="0"/>
                                                                          <w:marRight w:val="0"/>
                                                                          <w:marTop w:val="0"/>
                                                                          <w:marBottom w:val="0"/>
                                                                          <w:divBdr>
                                                                            <w:top w:val="none" w:sz="0" w:space="0" w:color="auto"/>
                                                                            <w:left w:val="none" w:sz="0" w:space="0" w:color="auto"/>
                                                                            <w:bottom w:val="none" w:sz="0" w:space="0" w:color="auto"/>
                                                                            <w:right w:val="none" w:sz="0" w:space="0" w:color="auto"/>
                                                                          </w:divBdr>
                                                                          <w:divsChild>
                                                                            <w:div w:id="1537623876">
                                                                              <w:marLeft w:val="0"/>
                                                                              <w:marRight w:val="0"/>
                                                                              <w:marTop w:val="0"/>
                                                                              <w:marBottom w:val="0"/>
                                                                              <w:divBdr>
                                                                                <w:top w:val="none" w:sz="0" w:space="0" w:color="auto"/>
                                                                                <w:left w:val="none" w:sz="0" w:space="0" w:color="auto"/>
                                                                                <w:bottom w:val="none" w:sz="0" w:space="0" w:color="auto"/>
                                                                                <w:right w:val="none" w:sz="0" w:space="0" w:color="auto"/>
                                                                              </w:divBdr>
                                                                              <w:divsChild>
                                                                                <w:div w:id="1437090556">
                                                                                  <w:marLeft w:val="0"/>
                                                                                  <w:marRight w:val="0"/>
                                                                                  <w:marTop w:val="0"/>
                                                                                  <w:marBottom w:val="0"/>
                                                                                  <w:divBdr>
                                                                                    <w:top w:val="none" w:sz="0" w:space="0" w:color="auto"/>
                                                                                    <w:left w:val="none" w:sz="0" w:space="0" w:color="auto"/>
                                                                                    <w:bottom w:val="none" w:sz="0" w:space="0" w:color="auto"/>
                                                                                    <w:right w:val="none" w:sz="0" w:space="0" w:color="auto"/>
                                                                                  </w:divBdr>
                                                                                  <w:divsChild>
                                                                                    <w:div w:id="854459811">
                                                                                      <w:marLeft w:val="0"/>
                                                                                      <w:marRight w:val="0"/>
                                                                                      <w:marTop w:val="0"/>
                                                                                      <w:marBottom w:val="0"/>
                                                                                      <w:divBdr>
                                                                                        <w:top w:val="none" w:sz="0" w:space="0" w:color="auto"/>
                                                                                        <w:left w:val="none" w:sz="0" w:space="0" w:color="auto"/>
                                                                                        <w:bottom w:val="none" w:sz="0" w:space="0" w:color="auto"/>
                                                                                        <w:right w:val="none" w:sz="0" w:space="0" w:color="auto"/>
                                                                                      </w:divBdr>
                                                                                      <w:divsChild>
                                                                                        <w:div w:id="995305877">
                                                                                          <w:marLeft w:val="0"/>
                                                                                          <w:marRight w:val="0"/>
                                                                                          <w:marTop w:val="75"/>
                                                                                          <w:marBottom w:val="180"/>
                                                                                          <w:divBdr>
                                                                                            <w:top w:val="none" w:sz="0" w:space="0" w:color="auto"/>
                                                                                            <w:left w:val="none" w:sz="0" w:space="0" w:color="auto"/>
                                                                                            <w:bottom w:val="none" w:sz="0" w:space="0" w:color="auto"/>
                                                                                            <w:right w:val="none" w:sz="0" w:space="0" w:color="auto"/>
                                                                                          </w:divBdr>
                                                                                          <w:divsChild>
                                                                                            <w:div w:id="1381202213">
                                                                                              <w:marLeft w:val="0"/>
                                                                                              <w:marRight w:val="0"/>
                                                                                              <w:marTop w:val="0"/>
                                                                                              <w:marBottom w:val="0"/>
                                                                                              <w:divBdr>
                                                                                                <w:top w:val="none" w:sz="0" w:space="0" w:color="auto"/>
                                                                                                <w:left w:val="none" w:sz="0" w:space="0" w:color="auto"/>
                                                                                                <w:bottom w:val="none" w:sz="0" w:space="0" w:color="auto"/>
                                                                                                <w:right w:val="none" w:sz="0" w:space="0" w:color="auto"/>
                                                                                              </w:divBdr>
                                                                                            </w:div>
                                                                                          </w:divsChild>
                                                                                        </w:div>
                                                                                        <w:div w:id="1955669838">
                                                                                          <w:marLeft w:val="0"/>
                                                                                          <w:marRight w:val="0"/>
                                                                                          <w:marTop w:val="0"/>
                                                                                          <w:marBottom w:val="180"/>
                                                                                          <w:divBdr>
                                                                                            <w:top w:val="none" w:sz="0" w:space="0" w:color="auto"/>
                                                                                            <w:left w:val="none" w:sz="0" w:space="0" w:color="auto"/>
                                                                                            <w:bottom w:val="none" w:sz="0" w:space="0" w:color="auto"/>
                                                                                            <w:right w:val="none" w:sz="0" w:space="0" w:color="auto"/>
                                                                                          </w:divBdr>
                                                                                          <w:divsChild>
                                                                                            <w:div w:id="679159984">
                                                                                              <w:marLeft w:val="0"/>
                                                                                              <w:marRight w:val="0"/>
                                                                                              <w:marTop w:val="0"/>
                                                                                              <w:marBottom w:val="0"/>
                                                                                              <w:divBdr>
                                                                                                <w:top w:val="none" w:sz="0" w:space="0" w:color="auto"/>
                                                                                                <w:left w:val="none" w:sz="0" w:space="0" w:color="auto"/>
                                                                                                <w:bottom w:val="none" w:sz="0" w:space="0" w:color="auto"/>
                                                                                                <w:right w:val="none" w:sz="0" w:space="0" w:color="auto"/>
                                                                                              </w:divBdr>
                                                                                            </w:div>
                                                                                          </w:divsChild>
                                                                                        </w:div>
                                                                                        <w:div w:id="860512702">
                                                                                          <w:marLeft w:val="0"/>
                                                                                          <w:marRight w:val="0"/>
                                                                                          <w:marTop w:val="0"/>
                                                                                          <w:marBottom w:val="180"/>
                                                                                          <w:divBdr>
                                                                                            <w:top w:val="none" w:sz="0" w:space="0" w:color="auto"/>
                                                                                            <w:left w:val="none" w:sz="0" w:space="0" w:color="auto"/>
                                                                                            <w:bottom w:val="none" w:sz="0" w:space="0" w:color="auto"/>
                                                                                            <w:right w:val="none" w:sz="0" w:space="0" w:color="auto"/>
                                                                                          </w:divBdr>
                                                                                          <w:divsChild>
                                                                                            <w:div w:id="1280800664">
                                                                                              <w:marLeft w:val="0"/>
                                                                                              <w:marRight w:val="0"/>
                                                                                              <w:marTop w:val="0"/>
                                                                                              <w:marBottom w:val="180"/>
                                                                                              <w:divBdr>
                                                                                                <w:top w:val="none" w:sz="0" w:space="0" w:color="auto"/>
                                                                                                <w:left w:val="none" w:sz="0" w:space="0" w:color="auto"/>
                                                                                                <w:bottom w:val="none" w:sz="0" w:space="0" w:color="auto"/>
                                                                                                <w:right w:val="none" w:sz="0" w:space="0" w:color="auto"/>
                                                                                              </w:divBdr>
                                                                                              <w:divsChild>
                                                                                                <w:div w:id="4829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24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3853475">
                              <w:marLeft w:val="0"/>
                              <w:marRight w:val="0"/>
                              <w:marTop w:val="240"/>
                              <w:marBottom w:val="240"/>
                              <w:divBdr>
                                <w:top w:val="none" w:sz="0" w:space="0" w:color="auto"/>
                                <w:left w:val="none" w:sz="0" w:space="0" w:color="auto"/>
                                <w:bottom w:val="none" w:sz="0" w:space="0" w:color="auto"/>
                                <w:right w:val="none" w:sz="0" w:space="0" w:color="auto"/>
                              </w:divBdr>
                              <w:divsChild>
                                <w:div w:id="58092363">
                                  <w:marLeft w:val="0"/>
                                  <w:marRight w:val="0"/>
                                  <w:marTop w:val="0"/>
                                  <w:marBottom w:val="0"/>
                                  <w:divBdr>
                                    <w:top w:val="none" w:sz="0" w:space="0" w:color="auto"/>
                                    <w:left w:val="none" w:sz="0" w:space="0" w:color="auto"/>
                                    <w:bottom w:val="none" w:sz="0" w:space="0" w:color="auto"/>
                                    <w:right w:val="none" w:sz="0" w:space="0" w:color="auto"/>
                                  </w:divBdr>
                                </w:div>
                              </w:divsChild>
                            </w:div>
                            <w:div w:id="1178739187">
                              <w:marLeft w:val="0"/>
                              <w:marRight w:val="0"/>
                              <w:marTop w:val="240"/>
                              <w:marBottom w:val="240"/>
                              <w:divBdr>
                                <w:top w:val="none" w:sz="0" w:space="0" w:color="auto"/>
                                <w:left w:val="none" w:sz="0" w:space="0" w:color="auto"/>
                                <w:bottom w:val="none" w:sz="0" w:space="0" w:color="auto"/>
                                <w:right w:val="none" w:sz="0" w:space="0" w:color="auto"/>
                              </w:divBdr>
                              <w:divsChild>
                                <w:div w:id="1426027306">
                                  <w:marLeft w:val="0"/>
                                  <w:marRight w:val="0"/>
                                  <w:marTop w:val="0"/>
                                  <w:marBottom w:val="0"/>
                                  <w:divBdr>
                                    <w:top w:val="none" w:sz="0" w:space="0" w:color="auto"/>
                                    <w:left w:val="none" w:sz="0" w:space="0" w:color="auto"/>
                                    <w:bottom w:val="none" w:sz="0" w:space="0" w:color="auto"/>
                                    <w:right w:val="none" w:sz="0" w:space="0" w:color="auto"/>
                                  </w:divBdr>
                                </w:div>
                              </w:divsChild>
                            </w:div>
                            <w:div w:id="2129427656">
                              <w:marLeft w:val="0"/>
                              <w:marRight w:val="0"/>
                              <w:marTop w:val="240"/>
                              <w:marBottom w:val="240"/>
                              <w:divBdr>
                                <w:top w:val="none" w:sz="0" w:space="0" w:color="auto"/>
                                <w:left w:val="none" w:sz="0" w:space="0" w:color="auto"/>
                                <w:bottom w:val="none" w:sz="0" w:space="0" w:color="auto"/>
                                <w:right w:val="none" w:sz="0" w:space="0" w:color="auto"/>
                              </w:divBdr>
                              <w:divsChild>
                                <w:div w:id="151529258">
                                  <w:marLeft w:val="0"/>
                                  <w:marRight w:val="0"/>
                                  <w:marTop w:val="0"/>
                                  <w:marBottom w:val="0"/>
                                  <w:divBdr>
                                    <w:top w:val="none" w:sz="0" w:space="0" w:color="auto"/>
                                    <w:left w:val="none" w:sz="0" w:space="0" w:color="auto"/>
                                    <w:bottom w:val="none" w:sz="0" w:space="0" w:color="auto"/>
                                    <w:right w:val="none" w:sz="0" w:space="0" w:color="auto"/>
                                  </w:divBdr>
                                </w:div>
                              </w:divsChild>
                            </w:div>
                            <w:div w:id="1985770437">
                              <w:marLeft w:val="0"/>
                              <w:marRight w:val="0"/>
                              <w:marTop w:val="240"/>
                              <w:marBottom w:val="240"/>
                              <w:divBdr>
                                <w:top w:val="none" w:sz="0" w:space="0" w:color="auto"/>
                                <w:left w:val="none" w:sz="0" w:space="0" w:color="auto"/>
                                <w:bottom w:val="none" w:sz="0" w:space="0" w:color="auto"/>
                                <w:right w:val="none" w:sz="0" w:space="0" w:color="auto"/>
                              </w:divBdr>
                              <w:divsChild>
                                <w:div w:id="827018645">
                                  <w:marLeft w:val="0"/>
                                  <w:marRight w:val="0"/>
                                  <w:marTop w:val="0"/>
                                  <w:marBottom w:val="0"/>
                                  <w:divBdr>
                                    <w:top w:val="none" w:sz="0" w:space="0" w:color="auto"/>
                                    <w:left w:val="none" w:sz="0" w:space="0" w:color="auto"/>
                                    <w:bottom w:val="none" w:sz="0" w:space="0" w:color="auto"/>
                                    <w:right w:val="none" w:sz="0" w:space="0" w:color="auto"/>
                                  </w:divBdr>
                                </w:div>
                              </w:divsChild>
                            </w:div>
                            <w:div w:id="1454865541">
                              <w:marLeft w:val="0"/>
                              <w:marRight w:val="0"/>
                              <w:marTop w:val="240"/>
                              <w:marBottom w:val="240"/>
                              <w:divBdr>
                                <w:top w:val="none" w:sz="0" w:space="0" w:color="auto"/>
                                <w:left w:val="none" w:sz="0" w:space="0" w:color="auto"/>
                                <w:bottom w:val="none" w:sz="0" w:space="0" w:color="auto"/>
                                <w:right w:val="none" w:sz="0" w:space="0" w:color="auto"/>
                              </w:divBdr>
                              <w:divsChild>
                                <w:div w:id="1839347111">
                                  <w:marLeft w:val="0"/>
                                  <w:marRight w:val="0"/>
                                  <w:marTop w:val="0"/>
                                  <w:marBottom w:val="0"/>
                                  <w:divBdr>
                                    <w:top w:val="none" w:sz="0" w:space="0" w:color="auto"/>
                                    <w:left w:val="none" w:sz="0" w:space="0" w:color="auto"/>
                                    <w:bottom w:val="none" w:sz="0" w:space="0" w:color="auto"/>
                                    <w:right w:val="none" w:sz="0" w:space="0" w:color="auto"/>
                                  </w:divBdr>
                                </w:div>
                              </w:divsChild>
                            </w:div>
                            <w:div w:id="289016801">
                              <w:marLeft w:val="0"/>
                              <w:marRight w:val="0"/>
                              <w:marTop w:val="240"/>
                              <w:marBottom w:val="240"/>
                              <w:divBdr>
                                <w:top w:val="none" w:sz="0" w:space="0" w:color="auto"/>
                                <w:left w:val="none" w:sz="0" w:space="0" w:color="auto"/>
                                <w:bottom w:val="none" w:sz="0" w:space="0" w:color="auto"/>
                                <w:right w:val="none" w:sz="0" w:space="0" w:color="auto"/>
                              </w:divBdr>
                              <w:divsChild>
                                <w:div w:id="919944503">
                                  <w:marLeft w:val="0"/>
                                  <w:marRight w:val="0"/>
                                  <w:marTop w:val="0"/>
                                  <w:marBottom w:val="0"/>
                                  <w:divBdr>
                                    <w:top w:val="none" w:sz="0" w:space="0" w:color="auto"/>
                                    <w:left w:val="none" w:sz="0" w:space="0" w:color="auto"/>
                                    <w:bottom w:val="none" w:sz="0" w:space="0" w:color="auto"/>
                                    <w:right w:val="none" w:sz="0" w:space="0" w:color="auto"/>
                                  </w:divBdr>
                                </w:div>
                              </w:divsChild>
                            </w:div>
                            <w:div w:id="1496797320">
                              <w:marLeft w:val="0"/>
                              <w:marRight w:val="0"/>
                              <w:marTop w:val="240"/>
                              <w:marBottom w:val="240"/>
                              <w:divBdr>
                                <w:top w:val="none" w:sz="0" w:space="0" w:color="auto"/>
                                <w:left w:val="none" w:sz="0" w:space="0" w:color="auto"/>
                                <w:bottom w:val="none" w:sz="0" w:space="0" w:color="auto"/>
                                <w:right w:val="none" w:sz="0" w:space="0" w:color="auto"/>
                              </w:divBdr>
                              <w:divsChild>
                                <w:div w:id="903763456">
                                  <w:marLeft w:val="0"/>
                                  <w:marRight w:val="0"/>
                                  <w:marTop w:val="0"/>
                                  <w:marBottom w:val="0"/>
                                  <w:divBdr>
                                    <w:top w:val="none" w:sz="0" w:space="0" w:color="auto"/>
                                    <w:left w:val="none" w:sz="0" w:space="0" w:color="auto"/>
                                    <w:bottom w:val="none" w:sz="0" w:space="0" w:color="auto"/>
                                    <w:right w:val="none" w:sz="0" w:space="0" w:color="auto"/>
                                  </w:divBdr>
                                </w:div>
                              </w:divsChild>
                            </w:div>
                            <w:div w:id="1871600975">
                              <w:marLeft w:val="0"/>
                              <w:marRight w:val="0"/>
                              <w:marTop w:val="240"/>
                              <w:marBottom w:val="240"/>
                              <w:divBdr>
                                <w:top w:val="none" w:sz="0" w:space="0" w:color="auto"/>
                                <w:left w:val="none" w:sz="0" w:space="0" w:color="auto"/>
                                <w:bottom w:val="none" w:sz="0" w:space="0" w:color="auto"/>
                                <w:right w:val="none" w:sz="0" w:space="0" w:color="auto"/>
                              </w:divBdr>
                              <w:divsChild>
                                <w:div w:id="11998949">
                                  <w:marLeft w:val="0"/>
                                  <w:marRight w:val="0"/>
                                  <w:marTop w:val="0"/>
                                  <w:marBottom w:val="0"/>
                                  <w:divBdr>
                                    <w:top w:val="none" w:sz="0" w:space="0" w:color="auto"/>
                                    <w:left w:val="none" w:sz="0" w:space="0" w:color="auto"/>
                                    <w:bottom w:val="none" w:sz="0" w:space="0" w:color="auto"/>
                                    <w:right w:val="none" w:sz="0" w:space="0" w:color="auto"/>
                                  </w:divBdr>
                                </w:div>
                              </w:divsChild>
                            </w:div>
                            <w:div w:id="261382910">
                              <w:marLeft w:val="0"/>
                              <w:marRight w:val="0"/>
                              <w:marTop w:val="240"/>
                              <w:marBottom w:val="240"/>
                              <w:divBdr>
                                <w:top w:val="none" w:sz="0" w:space="0" w:color="auto"/>
                                <w:left w:val="none" w:sz="0" w:space="0" w:color="auto"/>
                                <w:bottom w:val="none" w:sz="0" w:space="0" w:color="auto"/>
                                <w:right w:val="none" w:sz="0" w:space="0" w:color="auto"/>
                              </w:divBdr>
                              <w:divsChild>
                                <w:div w:id="1078481906">
                                  <w:marLeft w:val="0"/>
                                  <w:marRight w:val="0"/>
                                  <w:marTop w:val="0"/>
                                  <w:marBottom w:val="0"/>
                                  <w:divBdr>
                                    <w:top w:val="none" w:sz="0" w:space="0" w:color="auto"/>
                                    <w:left w:val="none" w:sz="0" w:space="0" w:color="auto"/>
                                    <w:bottom w:val="none" w:sz="0" w:space="0" w:color="auto"/>
                                    <w:right w:val="none" w:sz="0" w:space="0" w:color="auto"/>
                                  </w:divBdr>
                                </w:div>
                              </w:divsChild>
                            </w:div>
                            <w:div w:id="2102332114">
                              <w:marLeft w:val="0"/>
                              <w:marRight w:val="0"/>
                              <w:marTop w:val="240"/>
                              <w:marBottom w:val="240"/>
                              <w:divBdr>
                                <w:top w:val="none" w:sz="0" w:space="0" w:color="auto"/>
                                <w:left w:val="none" w:sz="0" w:space="0" w:color="auto"/>
                                <w:bottom w:val="none" w:sz="0" w:space="0" w:color="auto"/>
                                <w:right w:val="none" w:sz="0" w:space="0" w:color="auto"/>
                              </w:divBdr>
                              <w:divsChild>
                                <w:div w:id="1597908120">
                                  <w:marLeft w:val="0"/>
                                  <w:marRight w:val="0"/>
                                  <w:marTop w:val="0"/>
                                  <w:marBottom w:val="0"/>
                                  <w:divBdr>
                                    <w:top w:val="none" w:sz="0" w:space="0" w:color="auto"/>
                                    <w:left w:val="none" w:sz="0" w:space="0" w:color="auto"/>
                                    <w:bottom w:val="none" w:sz="0" w:space="0" w:color="auto"/>
                                    <w:right w:val="none" w:sz="0" w:space="0" w:color="auto"/>
                                  </w:divBdr>
                                </w:div>
                              </w:divsChild>
                            </w:div>
                            <w:div w:id="561604967">
                              <w:marLeft w:val="0"/>
                              <w:marRight w:val="0"/>
                              <w:marTop w:val="240"/>
                              <w:marBottom w:val="240"/>
                              <w:divBdr>
                                <w:top w:val="none" w:sz="0" w:space="0" w:color="auto"/>
                                <w:left w:val="none" w:sz="0" w:space="0" w:color="auto"/>
                                <w:bottom w:val="none" w:sz="0" w:space="0" w:color="auto"/>
                                <w:right w:val="none" w:sz="0" w:space="0" w:color="auto"/>
                              </w:divBdr>
                              <w:divsChild>
                                <w:div w:id="384331998">
                                  <w:marLeft w:val="0"/>
                                  <w:marRight w:val="0"/>
                                  <w:marTop w:val="0"/>
                                  <w:marBottom w:val="0"/>
                                  <w:divBdr>
                                    <w:top w:val="none" w:sz="0" w:space="0" w:color="auto"/>
                                    <w:left w:val="none" w:sz="0" w:space="0" w:color="auto"/>
                                    <w:bottom w:val="none" w:sz="0" w:space="0" w:color="auto"/>
                                    <w:right w:val="none" w:sz="0" w:space="0" w:color="auto"/>
                                  </w:divBdr>
                                </w:div>
                              </w:divsChild>
                            </w:div>
                            <w:div w:id="482770592">
                              <w:marLeft w:val="0"/>
                              <w:marRight w:val="0"/>
                              <w:marTop w:val="240"/>
                              <w:marBottom w:val="240"/>
                              <w:divBdr>
                                <w:top w:val="none" w:sz="0" w:space="0" w:color="auto"/>
                                <w:left w:val="none" w:sz="0" w:space="0" w:color="auto"/>
                                <w:bottom w:val="none" w:sz="0" w:space="0" w:color="auto"/>
                                <w:right w:val="none" w:sz="0" w:space="0" w:color="auto"/>
                              </w:divBdr>
                              <w:divsChild>
                                <w:div w:id="1087310269">
                                  <w:marLeft w:val="0"/>
                                  <w:marRight w:val="0"/>
                                  <w:marTop w:val="0"/>
                                  <w:marBottom w:val="0"/>
                                  <w:divBdr>
                                    <w:top w:val="none" w:sz="0" w:space="0" w:color="auto"/>
                                    <w:left w:val="none" w:sz="0" w:space="0" w:color="auto"/>
                                    <w:bottom w:val="none" w:sz="0" w:space="0" w:color="auto"/>
                                    <w:right w:val="none" w:sz="0" w:space="0" w:color="auto"/>
                                  </w:divBdr>
                                </w:div>
                              </w:divsChild>
                            </w:div>
                            <w:div w:id="1787433316">
                              <w:marLeft w:val="0"/>
                              <w:marRight w:val="0"/>
                              <w:marTop w:val="240"/>
                              <w:marBottom w:val="240"/>
                              <w:divBdr>
                                <w:top w:val="none" w:sz="0" w:space="0" w:color="auto"/>
                                <w:left w:val="none" w:sz="0" w:space="0" w:color="auto"/>
                                <w:bottom w:val="none" w:sz="0" w:space="0" w:color="auto"/>
                                <w:right w:val="none" w:sz="0" w:space="0" w:color="auto"/>
                              </w:divBdr>
                              <w:divsChild>
                                <w:div w:id="1789423476">
                                  <w:marLeft w:val="0"/>
                                  <w:marRight w:val="0"/>
                                  <w:marTop w:val="0"/>
                                  <w:marBottom w:val="0"/>
                                  <w:divBdr>
                                    <w:top w:val="none" w:sz="0" w:space="0" w:color="auto"/>
                                    <w:left w:val="none" w:sz="0" w:space="0" w:color="auto"/>
                                    <w:bottom w:val="none" w:sz="0" w:space="0" w:color="auto"/>
                                    <w:right w:val="none" w:sz="0" w:space="0" w:color="auto"/>
                                  </w:divBdr>
                                </w:div>
                              </w:divsChild>
                            </w:div>
                            <w:div w:id="350885579">
                              <w:marLeft w:val="0"/>
                              <w:marRight w:val="0"/>
                              <w:marTop w:val="240"/>
                              <w:marBottom w:val="240"/>
                              <w:divBdr>
                                <w:top w:val="none" w:sz="0" w:space="0" w:color="auto"/>
                                <w:left w:val="none" w:sz="0" w:space="0" w:color="auto"/>
                                <w:bottom w:val="none" w:sz="0" w:space="0" w:color="auto"/>
                                <w:right w:val="none" w:sz="0" w:space="0" w:color="auto"/>
                              </w:divBdr>
                              <w:divsChild>
                                <w:div w:id="658969692">
                                  <w:marLeft w:val="0"/>
                                  <w:marRight w:val="0"/>
                                  <w:marTop w:val="0"/>
                                  <w:marBottom w:val="0"/>
                                  <w:divBdr>
                                    <w:top w:val="none" w:sz="0" w:space="0" w:color="auto"/>
                                    <w:left w:val="none" w:sz="0" w:space="0" w:color="auto"/>
                                    <w:bottom w:val="none" w:sz="0" w:space="0" w:color="auto"/>
                                    <w:right w:val="none" w:sz="0" w:space="0" w:color="auto"/>
                                  </w:divBdr>
                                </w:div>
                              </w:divsChild>
                            </w:div>
                            <w:div w:id="749884296">
                              <w:marLeft w:val="0"/>
                              <w:marRight w:val="0"/>
                              <w:marTop w:val="240"/>
                              <w:marBottom w:val="240"/>
                              <w:divBdr>
                                <w:top w:val="none" w:sz="0" w:space="0" w:color="auto"/>
                                <w:left w:val="none" w:sz="0" w:space="0" w:color="auto"/>
                                <w:bottom w:val="none" w:sz="0" w:space="0" w:color="auto"/>
                                <w:right w:val="none" w:sz="0" w:space="0" w:color="auto"/>
                              </w:divBdr>
                              <w:divsChild>
                                <w:div w:id="2101631597">
                                  <w:marLeft w:val="0"/>
                                  <w:marRight w:val="0"/>
                                  <w:marTop w:val="0"/>
                                  <w:marBottom w:val="0"/>
                                  <w:divBdr>
                                    <w:top w:val="none" w:sz="0" w:space="0" w:color="auto"/>
                                    <w:left w:val="none" w:sz="0" w:space="0" w:color="auto"/>
                                    <w:bottom w:val="none" w:sz="0" w:space="0" w:color="auto"/>
                                    <w:right w:val="none" w:sz="0" w:space="0" w:color="auto"/>
                                  </w:divBdr>
                                </w:div>
                              </w:divsChild>
                            </w:div>
                            <w:div w:id="853766492">
                              <w:marLeft w:val="0"/>
                              <w:marRight w:val="0"/>
                              <w:marTop w:val="240"/>
                              <w:marBottom w:val="240"/>
                              <w:divBdr>
                                <w:top w:val="none" w:sz="0" w:space="0" w:color="auto"/>
                                <w:left w:val="none" w:sz="0" w:space="0" w:color="auto"/>
                                <w:bottom w:val="none" w:sz="0" w:space="0" w:color="auto"/>
                                <w:right w:val="none" w:sz="0" w:space="0" w:color="auto"/>
                              </w:divBdr>
                              <w:divsChild>
                                <w:div w:id="524908941">
                                  <w:marLeft w:val="0"/>
                                  <w:marRight w:val="0"/>
                                  <w:marTop w:val="0"/>
                                  <w:marBottom w:val="0"/>
                                  <w:divBdr>
                                    <w:top w:val="none" w:sz="0" w:space="0" w:color="auto"/>
                                    <w:left w:val="none" w:sz="0" w:space="0" w:color="auto"/>
                                    <w:bottom w:val="none" w:sz="0" w:space="0" w:color="auto"/>
                                    <w:right w:val="none" w:sz="0" w:space="0" w:color="auto"/>
                                  </w:divBdr>
                                </w:div>
                              </w:divsChild>
                            </w:div>
                            <w:div w:id="190800884">
                              <w:marLeft w:val="0"/>
                              <w:marRight w:val="0"/>
                              <w:marTop w:val="240"/>
                              <w:marBottom w:val="240"/>
                              <w:divBdr>
                                <w:top w:val="none" w:sz="0" w:space="0" w:color="auto"/>
                                <w:left w:val="none" w:sz="0" w:space="0" w:color="auto"/>
                                <w:bottom w:val="none" w:sz="0" w:space="0" w:color="auto"/>
                                <w:right w:val="none" w:sz="0" w:space="0" w:color="auto"/>
                              </w:divBdr>
                              <w:divsChild>
                                <w:div w:id="228925182">
                                  <w:marLeft w:val="0"/>
                                  <w:marRight w:val="0"/>
                                  <w:marTop w:val="0"/>
                                  <w:marBottom w:val="0"/>
                                  <w:divBdr>
                                    <w:top w:val="none" w:sz="0" w:space="0" w:color="auto"/>
                                    <w:left w:val="none" w:sz="0" w:space="0" w:color="auto"/>
                                    <w:bottom w:val="none" w:sz="0" w:space="0" w:color="auto"/>
                                    <w:right w:val="none" w:sz="0" w:space="0" w:color="auto"/>
                                  </w:divBdr>
                                </w:div>
                              </w:divsChild>
                            </w:div>
                            <w:div w:id="1227760242">
                              <w:marLeft w:val="0"/>
                              <w:marRight w:val="0"/>
                              <w:marTop w:val="240"/>
                              <w:marBottom w:val="240"/>
                              <w:divBdr>
                                <w:top w:val="none" w:sz="0" w:space="0" w:color="auto"/>
                                <w:left w:val="none" w:sz="0" w:space="0" w:color="auto"/>
                                <w:bottom w:val="none" w:sz="0" w:space="0" w:color="auto"/>
                                <w:right w:val="none" w:sz="0" w:space="0" w:color="auto"/>
                              </w:divBdr>
                              <w:divsChild>
                                <w:div w:id="615674169">
                                  <w:marLeft w:val="0"/>
                                  <w:marRight w:val="0"/>
                                  <w:marTop w:val="0"/>
                                  <w:marBottom w:val="0"/>
                                  <w:divBdr>
                                    <w:top w:val="none" w:sz="0" w:space="0" w:color="auto"/>
                                    <w:left w:val="none" w:sz="0" w:space="0" w:color="auto"/>
                                    <w:bottom w:val="none" w:sz="0" w:space="0" w:color="auto"/>
                                    <w:right w:val="none" w:sz="0" w:space="0" w:color="auto"/>
                                  </w:divBdr>
                                </w:div>
                              </w:divsChild>
                            </w:div>
                            <w:div w:id="1462577287">
                              <w:marLeft w:val="0"/>
                              <w:marRight w:val="0"/>
                              <w:marTop w:val="360"/>
                              <w:marBottom w:val="450"/>
                              <w:divBdr>
                                <w:top w:val="none" w:sz="0" w:space="0" w:color="auto"/>
                                <w:left w:val="none" w:sz="0" w:space="0" w:color="auto"/>
                                <w:bottom w:val="none" w:sz="0" w:space="0" w:color="auto"/>
                                <w:right w:val="none" w:sz="0" w:space="0" w:color="auto"/>
                              </w:divBdr>
                              <w:divsChild>
                                <w:div w:id="852109824">
                                  <w:marLeft w:val="0"/>
                                  <w:marRight w:val="0"/>
                                  <w:marTop w:val="0"/>
                                  <w:marBottom w:val="0"/>
                                  <w:divBdr>
                                    <w:top w:val="none" w:sz="0" w:space="0" w:color="auto"/>
                                    <w:left w:val="none" w:sz="0" w:space="0" w:color="auto"/>
                                    <w:bottom w:val="single" w:sz="6" w:space="15" w:color="B8B9BA"/>
                                    <w:right w:val="none" w:sz="0" w:space="0" w:color="auto"/>
                                  </w:divBdr>
                                  <w:divsChild>
                                    <w:div w:id="297760916">
                                      <w:marLeft w:val="0"/>
                                      <w:marRight w:val="0"/>
                                      <w:marTop w:val="0"/>
                                      <w:marBottom w:val="0"/>
                                      <w:divBdr>
                                        <w:top w:val="none" w:sz="0" w:space="0" w:color="auto"/>
                                        <w:left w:val="none" w:sz="0" w:space="0" w:color="auto"/>
                                        <w:bottom w:val="none" w:sz="0" w:space="0" w:color="auto"/>
                                        <w:right w:val="none" w:sz="0" w:space="0" w:color="auto"/>
                                      </w:divBdr>
                                    </w:div>
                                    <w:div w:id="816996829">
                                      <w:marLeft w:val="0"/>
                                      <w:marRight w:val="0"/>
                                      <w:marTop w:val="225"/>
                                      <w:marBottom w:val="0"/>
                                      <w:divBdr>
                                        <w:top w:val="none" w:sz="0" w:space="0" w:color="auto"/>
                                        <w:left w:val="none" w:sz="0" w:space="0" w:color="auto"/>
                                        <w:bottom w:val="none" w:sz="0" w:space="0" w:color="auto"/>
                                        <w:right w:val="none" w:sz="0" w:space="0" w:color="auto"/>
                                      </w:divBdr>
                                      <w:divsChild>
                                        <w:div w:id="1760326612">
                                          <w:marLeft w:val="0"/>
                                          <w:marRight w:val="0"/>
                                          <w:marTop w:val="0"/>
                                          <w:marBottom w:val="0"/>
                                          <w:divBdr>
                                            <w:top w:val="none" w:sz="0" w:space="0" w:color="auto"/>
                                            <w:left w:val="none" w:sz="0" w:space="0" w:color="auto"/>
                                            <w:bottom w:val="none" w:sz="0" w:space="0" w:color="auto"/>
                                            <w:right w:val="none" w:sz="0" w:space="0" w:color="auto"/>
                                          </w:divBdr>
                                        </w:div>
                                      </w:divsChild>
                                    </w:div>
                                    <w:div w:id="75654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3994621">
                              <w:marLeft w:val="0"/>
                              <w:marRight w:val="0"/>
                              <w:marTop w:val="360"/>
                              <w:marBottom w:val="360"/>
                              <w:divBdr>
                                <w:top w:val="none" w:sz="0" w:space="0" w:color="auto"/>
                                <w:left w:val="none" w:sz="0" w:space="0" w:color="auto"/>
                                <w:bottom w:val="none" w:sz="0" w:space="0" w:color="auto"/>
                                <w:right w:val="none" w:sz="0" w:space="0" w:color="auto"/>
                              </w:divBdr>
                            </w:div>
                            <w:div w:id="1397900715">
                              <w:marLeft w:val="0"/>
                              <w:marRight w:val="0"/>
                              <w:marTop w:val="240"/>
                              <w:marBottom w:val="240"/>
                              <w:divBdr>
                                <w:top w:val="none" w:sz="0" w:space="0" w:color="auto"/>
                                <w:left w:val="none" w:sz="0" w:space="0" w:color="auto"/>
                                <w:bottom w:val="none" w:sz="0" w:space="0" w:color="auto"/>
                                <w:right w:val="none" w:sz="0" w:space="0" w:color="auto"/>
                              </w:divBdr>
                              <w:divsChild>
                                <w:div w:id="28116881">
                                  <w:marLeft w:val="0"/>
                                  <w:marRight w:val="0"/>
                                  <w:marTop w:val="0"/>
                                  <w:marBottom w:val="0"/>
                                  <w:divBdr>
                                    <w:top w:val="none" w:sz="0" w:space="0" w:color="auto"/>
                                    <w:left w:val="none" w:sz="0" w:space="0" w:color="auto"/>
                                    <w:bottom w:val="none" w:sz="0" w:space="0" w:color="auto"/>
                                    <w:right w:val="none" w:sz="0" w:space="0" w:color="auto"/>
                                  </w:divBdr>
                                </w:div>
                              </w:divsChild>
                            </w:div>
                            <w:div w:id="2143159201">
                              <w:marLeft w:val="0"/>
                              <w:marRight w:val="0"/>
                              <w:marTop w:val="240"/>
                              <w:marBottom w:val="240"/>
                              <w:divBdr>
                                <w:top w:val="none" w:sz="0" w:space="0" w:color="auto"/>
                                <w:left w:val="none" w:sz="0" w:space="0" w:color="auto"/>
                                <w:bottom w:val="none" w:sz="0" w:space="0" w:color="auto"/>
                                <w:right w:val="none" w:sz="0" w:space="0" w:color="auto"/>
                              </w:divBdr>
                              <w:divsChild>
                                <w:div w:id="1176187460">
                                  <w:marLeft w:val="0"/>
                                  <w:marRight w:val="0"/>
                                  <w:marTop w:val="0"/>
                                  <w:marBottom w:val="0"/>
                                  <w:divBdr>
                                    <w:top w:val="none" w:sz="0" w:space="0" w:color="auto"/>
                                    <w:left w:val="none" w:sz="0" w:space="0" w:color="auto"/>
                                    <w:bottom w:val="none" w:sz="0" w:space="0" w:color="auto"/>
                                    <w:right w:val="none" w:sz="0" w:space="0" w:color="auto"/>
                                  </w:divBdr>
                                </w:div>
                              </w:divsChild>
                            </w:div>
                            <w:div w:id="139079215">
                              <w:marLeft w:val="0"/>
                              <w:marRight w:val="0"/>
                              <w:marTop w:val="240"/>
                              <w:marBottom w:val="240"/>
                              <w:divBdr>
                                <w:top w:val="none" w:sz="0" w:space="0" w:color="auto"/>
                                <w:left w:val="none" w:sz="0" w:space="0" w:color="auto"/>
                                <w:bottom w:val="none" w:sz="0" w:space="0" w:color="auto"/>
                                <w:right w:val="none" w:sz="0" w:space="0" w:color="auto"/>
                              </w:divBdr>
                              <w:divsChild>
                                <w:div w:id="772481083">
                                  <w:marLeft w:val="0"/>
                                  <w:marRight w:val="0"/>
                                  <w:marTop w:val="0"/>
                                  <w:marBottom w:val="0"/>
                                  <w:divBdr>
                                    <w:top w:val="none" w:sz="0" w:space="0" w:color="auto"/>
                                    <w:left w:val="none" w:sz="0" w:space="0" w:color="auto"/>
                                    <w:bottom w:val="none" w:sz="0" w:space="0" w:color="auto"/>
                                    <w:right w:val="none" w:sz="0" w:space="0" w:color="auto"/>
                                  </w:divBdr>
                                </w:div>
                              </w:divsChild>
                            </w:div>
                            <w:div w:id="428936141">
                              <w:marLeft w:val="0"/>
                              <w:marRight w:val="0"/>
                              <w:marTop w:val="240"/>
                              <w:marBottom w:val="240"/>
                              <w:divBdr>
                                <w:top w:val="none" w:sz="0" w:space="0" w:color="auto"/>
                                <w:left w:val="none" w:sz="0" w:space="0" w:color="auto"/>
                                <w:bottom w:val="none" w:sz="0" w:space="0" w:color="auto"/>
                                <w:right w:val="none" w:sz="0" w:space="0" w:color="auto"/>
                              </w:divBdr>
                              <w:divsChild>
                                <w:div w:id="1738354699">
                                  <w:marLeft w:val="0"/>
                                  <w:marRight w:val="0"/>
                                  <w:marTop w:val="0"/>
                                  <w:marBottom w:val="0"/>
                                  <w:divBdr>
                                    <w:top w:val="none" w:sz="0" w:space="0" w:color="auto"/>
                                    <w:left w:val="none" w:sz="0" w:space="0" w:color="auto"/>
                                    <w:bottom w:val="none" w:sz="0" w:space="0" w:color="auto"/>
                                    <w:right w:val="none" w:sz="0" w:space="0" w:color="auto"/>
                                  </w:divBdr>
                                </w:div>
                              </w:divsChild>
                            </w:div>
                            <w:div w:id="761531719">
                              <w:marLeft w:val="0"/>
                              <w:marRight w:val="0"/>
                              <w:marTop w:val="240"/>
                              <w:marBottom w:val="240"/>
                              <w:divBdr>
                                <w:top w:val="none" w:sz="0" w:space="0" w:color="auto"/>
                                <w:left w:val="none" w:sz="0" w:space="0" w:color="auto"/>
                                <w:bottom w:val="none" w:sz="0" w:space="0" w:color="auto"/>
                                <w:right w:val="none" w:sz="0" w:space="0" w:color="auto"/>
                              </w:divBdr>
                              <w:divsChild>
                                <w:div w:id="955060119">
                                  <w:marLeft w:val="0"/>
                                  <w:marRight w:val="0"/>
                                  <w:marTop w:val="0"/>
                                  <w:marBottom w:val="0"/>
                                  <w:divBdr>
                                    <w:top w:val="none" w:sz="0" w:space="0" w:color="auto"/>
                                    <w:left w:val="none" w:sz="0" w:space="0" w:color="auto"/>
                                    <w:bottom w:val="none" w:sz="0" w:space="0" w:color="auto"/>
                                    <w:right w:val="none" w:sz="0" w:space="0" w:color="auto"/>
                                  </w:divBdr>
                                </w:div>
                              </w:divsChild>
                            </w:div>
                            <w:div w:id="765006392">
                              <w:marLeft w:val="0"/>
                              <w:marRight w:val="0"/>
                              <w:marTop w:val="240"/>
                              <w:marBottom w:val="240"/>
                              <w:divBdr>
                                <w:top w:val="none" w:sz="0" w:space="0" w:color="auto"/>
                                <w:left w:val="none" w:sz="0" w:space="0" w:color="auto"/>
                                <w:bottom w:val="none" w:sz="0" w:space="0" w:color="auto"/>
                                <w:right w:val="none" w:sz="0" w:space="0" w:color="auto"/>
                              </w:divBdr>
                              <w:divsChild>
                                <w:div w:id="1848982567">
                                  <w:marLeft w:val="0"/>
                                  <w:marRight w:val="0"/>
                                  <w:marTop w:val="0"/>
                                  <w:marBottom w:val="0"/>
                                  <w:divBdr>
                                    <w:top w:val="none" w:sz="0" w:space="0" w:color="auto"/>
                                    <w:left w:val="none" w:sz="0" w:space="0" w:color="auto"/>
                                    <w:bottom w:val="none" w:sz="0" w:space="0" w:color="auto"/>
                                    <w:right w:val="none" w:sz="0" w:space="0" w:color="auto"/>
                                  </w:divBdr>
                                </w:div>
                              </w:divsChild>
                            </w:div>
                            <w:div w:id="1407730809">
                              <w:marLeft w:val="0"/>
                              <w:marRight w:val="0"/>
                              <w:marTop w:val="240"/>
                              <w:marBottom w:val="240"/>
                              <w:divBdr>
                                <w:top w:val="none" w:sz="0" w:space="0" w:color="auto"/>
                                <w:left w:val="none" w:sz="0" w:space="0" w:color="auto"/>
                                <w:bottom w:val="none" w:sz="0" w:space="0" w:color="auto"/>
                                <w:right w:val="none" w:sz="0" w:space="0" w:color="auto"/>
                              </w:divBdr>
                              <w:divsChild>
                                <w:div w:id="1913659123">
                                  <w:marLeft w:val="0"/>
                                  <w:marRight w:val="0"/>
                                  <w:marTop w:val="0"/>
                                  <w:marBottom w:val="0"/>
                                  <w:divBdr>
                                    <w:top w:val="none" w:sz="0" w:space="0" w:color="auto"/>
                                    <w:left w:val="none" w:sz="0" w:space="0" w:color="auto"/>
                                    <w:bottom w:val="none" w:sz="0" w:space="0" w:color="auto"/>
                                    <w:right w:val="none" w:sz="0" w:space="0" w:color="auto"/>
                                  </w:divBdr>
                                </w:div>
                              </w:divsChild>
                            </w:div>
                            <w:div w:id="802771961">
                              <w:marLeft w:val="0"/>
                              <w:marRight w:val="0"/>
                              <w:marTop w:val="240"/>
                              <w:marBottom w:val="240"/>
                              <w:divBdr>
                                <w:top w:val="none" w:sz="0" w:space="0" w:color="auto"/>
                                <w:left w:val="none" w:sz="0" w:space="0" w:color="auto"/>
                                <w:bottom w:val="none" w:sz="0" w:space="0" w:color="auto"/>
                                <w:right w:val="none" w:sz="0" w:space="0" w:color="auto"/>
                              </w:divBdr>
                              <w:divsChild>
                                <w:div w:id="2143620618">
                                  <w:marLeft w:val="0"/>
                                  <w:marRight w:val="0"/>
                                  <w:marTop w:val="0"/>
                                  <w:marBottom w:val="0"/>
                                  <w:divBdr>
                                    <w:top w:val="none" w:sz="0" w:space="0" w:color="auto"/>
                                    <w:left w:val="none" w:sz="0" w:space="0" w:color="auto"/>
                                    <w:bottom w:val="none" w:sz="0" w:space="0" w:color="auto"/>
                                    <w:right w:val="none" w:sz="0" w:space="0" w:color="auto"/>
                                  </w:divBdr>
                                </w:div>
                              </w:divsChild>
                            </w:div>
                            <w:div w:id="900792846">
                              <w:marLeft w:val="0"/>
                              <w:marRight w:val="0"/>
                              <w:marTop w:val="240"/>
                              <w:marBottom w:val="240"/>
                              <w:divBdr>
                                <w:top w:val="none" w:sz="0" w:space="0" w:color="auto"/>
                                <w:left w:val="none" w:sz="0" w:space="0" w:color="auto"/>
                                <w:bottom w:val="none" w:sz="0" w:space="0" w:color="auto"/>
                                <w:right w:val="none" w:sz="0" w:space="0" w:color="auto"/>
                              </w:divBdr>
                              <w:divsChild>
                                <w:div w:id="623998639">
                                  <w:marLeft w:val="0"/>
                                  <w:marRight w:val="0"/>
                                  <w:marTop w:val="0"/>
                                  <w:marBottom w:val="0"/>
                                  <w:divBdr>
                                    <w:top w:val="none" w:sz="0" w:space="0" w:color="auto"/>
                                    <w:left w:val="none" w:sz="0" w:space="0" w:color="auto"/>
                                    <w:bottom w:val="none" w:sz="0" w:space="0" w:color="auto"/>
                                    <w:right w:val="none" w:sz="0" w:space="0" w:color="auto"/>
                                  </w:divBdr>
                                </w:div>
                              </w:divsChild>
                            </w:div>
                            <w:div w:id="1484465093">
                              <w:marLeft w:val="0"/>
                              <w:marRight w:val="0"/>
                              <w:marTop w:val="240"/>
                              <w:marBottom w:val="240"/>
                              <w:divBdr>
                                <w:top w:val="none" w:sz="0" w:space="0" w:color="auto"/>
                                <w:left w:val="none" w:sz="0" w:space="0" w:color="auto"/>
                                <w:bottom w:val="none" w:sz="0" w:space="0" w:color="auto"/>
                                <w:right w:val="none" w:sz="0" w:space="0" w:color="auto"/>
                              </w:divBdr>
                              <w:divsChild>
                                <w:div w:id="1706514367">
                                  <w:marLeft w:val="0"/>
                                  <w:marRight w:val="0"/>
                                  <w:marTop w:val="0"/>
                                  <w:marBottom w:val="0"/>
                                  <w:divBdr>
                                    <w:top w:val="none" w:sz="0" w:space="0" w:color="auto"/>
                                    <w:left w:val="none" w:sz="0" w:space="0" w:color="auto"/>
                                    <w:bottom w:val="none" w:sz="0" w:space="0" w:color="auto"/>
                                    <w:right w:val="none" w:sz="0" w:space="0" w:color="auto"/>
                                  </w:divBdr>
                                </w:div>
                              </w:divsChild>
                            </w:div>
                            <w:div w:id="198199922">
                              <w:marLeft w:val="0"/>
                              <w:marRight w:val="0"/>
                              <w:marTop w:val="240"/>
                              <w:marBottom w:val="240"/>
                              <w:divBdr>
                                <w:top w:val="none" w:sz="0" w:space="0" w:color="auto"/>
                                <w:left w:val="none" w:sz="0" w:space="0" w:color="auto"/>
                                <w:bottom w:val="none" w:sz="0" w:space="0" w:color="auto"/>
                                <w:right w:val="none" w:sz="0" w:space="0" w:color="auto"/>
                              </w:divBdr>
                              <w:divsChild>
                                <w:div w:id="1168255620">
                                  <w:marLeft w:val="0"/>
                                  <w:marRight w:val="0"/>
                                  <w:marTop w:val="0"/>
                                  <w:marBottom w:val="0"/>
                                  <w:divBdr>
                                    <w:top w:val="none" w:sz="0" w:space="0" w:color="auto"/>
                                    <w:left w:val="none" w:sz="0" w:space="0" w:color="auto"/>
                                    <w:bottom w:val="none" w:sz="0" w:space="0" w:color="auto"/>
                                    <w:right w:val="none" w:sz="0" w:space="0" w:color="auto"/>
                                  </w:divBdr>
                                </w:div>
                              </w:divsChild>
                            </w:div>
                            <w:div w:id="253101191">
                              <w:marLeft w:val="0"/>
                              <w:marRight w:val="0"/>
                              <w:marTop w:val="240"/>
                              <w:marBottom w:val="240"/>
                              <w:divBdr>
                                <w:top w:val="none" w:sz="0" w:space="0" w:color="auto"/>
                                <w:left w:val="none" w:sz="0" w:space="0" w:color="auto"/>
                                <w:bottom w:val="none" w:sz="0" w:space="0" w:color="auto"/>
                                <w:right w:val="none" w:sz="0" w:space="0" w:color="auto"/>
                              </w:divBdr>
                              <w:divsChild>
                                <w:div w:id="206339955">
                                  <w:marLeft w:val="0"/>
                                  <w:marRight w:val="0"/>
                                  <w:marTop w:val="0"/>
                                  <w:marBottom w:val="0"/>
                                  <w:divBdr>
                                    <w:top w:val="none" w:sz="0" w:space="0" w:color="auto"/>
                                    <w:left w:val="none" w:sz="0" w:space="0" w:color="auto"/>
                                    <w:bottom w:val="none" w:sz="0" w:space="0" w:color="auto"/>
                                    <w:right w:val="none" w:sz="0" w:space="0" w:color="auto"/>
                                  </w:divBdr>
                                </w:div>
                              </w:divsChild>
                            </w:div>
                            <w:div w:id="331959517">
                              <w:marLeft w:val="0"/>
                              <w:marRight w:val="0"/>
                              <w:marTop w:val="240"/>
                              <w:marBottom w:val="240"/>
                              <w:divBdr>
                                <w:top w:val="none" w:sz="0" w:space="0" w:color="auto"/>
                                <w:left w:val="none" w:sz="0" w:space="0" w:color="auto"/>
                                <w:bottom w:val="none" w:sz="0" w:space="0" w:color="auto"/>
                                <w:right w:val="none" w:sz="0" w:space="0" w:color="auto"/>
                              </w:divBdr>
                              <w:divsChild>
                                <w:div w:id="1136996376">
                                  <w:marLeft w:val="0"/>
                                  <w:marRight w:val="0"/>
                                  <w:marTop w:val="0"/>
                                  <w:marBottom w:val="0"/>
                                  <w:divBdr>
                                    <w:top w:val="none" w:sz="0" w:space="0" w:color="auto"/>
                                    <w:left w:val="none" w:sz="0" w:space="0" w:color="auto"/>
                                    <w:bottom w:val="none" w:sz="0" w:space="0" w:color="auto"/>
                                    <w:right w:val="none" w:sz="0" w:space="0" w:color="auto"/>
                                  </w:divBdr>
                                </w:div>
                              </w:divsChild>
                            </w:div>
                            <w:div w:id="314182535">
                              <w:marLeft w:val="0"/>
                              <w:marRight w:val="0"/>
                              <w:marTop w:val="240"/>
                              <w:marBottom w:val="240"/>
                              <w:divBdr>
                                <w:top w:val="none" w:sz="0" w:space="0" w:color="auto"/>
                                <w:left w:val="none" w:sz="0" w:space="0" w:color="auto"/>
                                <w:bottom w:val="none" w:sz="0" w:space="0" w:color="auto"/>
                                <w:right w:val="none" w:sz="0" w:space="0" w:color="auto"/>
                              </w:divBdr>
                              <w:divsChild>
                                <w:div w:id="161855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6061264">
      <w:bodyDiv w:val="1"/>
      <w:marLeft w:val="0"/>
      <w:marRight w:val="0"/>
      <w:marTop w:val="0"/>
      <w:marBottom w:val="0"/>
      <w:divBdr>
        <w:top w:val="none" w:sz="0" w:space="0" w:color="auto"/>
        <w:left w:val="none" w:sz="0" w:space="0" w:color="auto"/>
        <w:bottom w:val="none" w:sz="0" w:space="0" w:color="auto"/>
        <w:right w:val="none" w:sz="0" w:space="0" w:color="auto"/>
      </w:divBdr>
      <w:divsChild>
        <w:div w:id="1852990318">
          <w:marLeft w:val="0"/>
          <w:marRight w:val="0"/>
          <w:marTop w:val="0"/>
          <w:marBottom w:val="0"/>
          <w:divBdr>
            <w:top w:val="none" w:sz="0" w:space="0" w:color="auto"/>
            <w:left w:val="none" w:sz="0" w:space="0" w:color="auto"/>
            <w:bottom w:val="none" w:sz="0" w:space="0" w:color="auto"/>
            <w:right w:val="none" w:sz="0" w:space="0" w:color="auto"/>
          </w:divBdr>
          <w:divsChild>
            <w:div w:id="725566748">
              <w:marLeft w:val="0"/>
              <w:marRight w:val="0"/>
              <w:marTop w:val="0"/>
              <w:marBottom w:val="0"/>
              <w:divBdr>
                <w:top w:val="none" w:sz="0" w:space="0" w:color="auto"/>
                <w:left w:val="none" w:sz="0" w:space="0" w:color="auto"/>
                <w:bottom w:val="none" w:sz="0" w:space="0" w:color="auto"/>
                <w:right w:val="none" w:sz="0" w:space="0" w:color="auto"/>
              </w:divBdr>
              <w:divsChild>
                <w:div w:id="982470350">
                  <w:marLeft w:val="0"/>
                  <w:marRight w:val="0"/>
                  <w:marTop w:val="0"/>
                  <w:marBottom w:val="0"/>
                  <w:divBdr>
                    <w:top w:val="none" w:sz="0" w:space="0" w:color="auto"/>
                    <w:left w:val="none" w:sz="0" w:space="0" w:color="auto"/>
                    <w:bottom w:val="none" w:sz="0" w:space="0" w:color="auto"/>
                    <w:right w:val="none" w:sz="0" w:space="0" w:color="auto"/>
                  </w:divBdr>
                </w:div>
                <w:div w:id="461773984">
                  <w:marLeft w:val="0"/>
                  <w:marRight w:val="0"/>
                  <w:marTop w:val="600"/>
                  <w:marBottom w:val="0"/>
                  <w:divBdr>
                    <w:top w:val="none" w:sz="0" w:space="0" w:color="auto"/>
                    <w:left w:val="none" w:sz="0" w:space="0" w:color="auto"/>
                    <w:bottom w:val="none" w:sz="0" w:space="0" w:color="auto"/>
                    <w:right w:val="none" w:sz="0" w:space="0" w:color="auto"/>
                  </w:divBdr>
                  <w:divsChild>
                    <w:div w:id="1474714394">
                      <w:marLeft w:val="0"/>
                      <w:marRight w:val="0"/>
                      <w:marTop w:val="0"/>
                      <w:marBottom w:val="0"/>
                      <w:divBdr>
                        <w:top w:val="none" w:sz="0" w:space="0" w:color="auto"/>
                        <w:left w:val="none" w:sz="0" w:space="0" w:color="auto"/>
                        <w:bottom w:val="none" w:sz="0" w:space="0" w:color="auto"/>
                        <w:right w:val="none" w:sz="0" w:space="0" w:color="auto"/>
                      </w:divBdr>
                      <w:divsChild>
                        <w:div w:id="35739607">
                          <w:marLeft w:val="0"/>
                          <w:marRight w:val="0"/>
                          <w:marTop w:val="0"/>
                          <w:marBottom w:val="0"/>
                          <w:divBdr>
                            <w:top w:val="none" w:sz="0" w:space="0" w:color="auto"/>
                            <w:left w:val="none" w:sz="0" w:space="0" w:color="auto"/>
                            <w:bottom w:val="none" w:sz="0" w:space="0" w:color="auto"/>
                            <w:right w:val="none" w:sz="0" w:space="0" w:color="auto"/>
                          </w:divBdr>
                          <w:divsChild>
                            <w:div w:id="1385056301">
                              <w:marLeft w:val="0"/>
                              <w:marRight w:val="0"/>
                              <w:marTop w:val="0"/>
                              <w:marBottom w:val="0"/>
                              <w:divBdr>
                                <w:top w:val="none" w:sz="0" w:space="0" w:color="auto"/>
                                <w:left w:val="none" w:sz="0" w:space="0" w:color="auto"/>
                                <w:bottom w:val="none" w:sz="0" w:space="0" w:color="auto"/>
                                <w:right w:val="none" w:sz="0" w:space="0" w:color="auto"/>
                              </w:divBdr>
                            </w:div>
                          </w:divsChild>
                        </w:div>
                        <w:div w:id="207061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704339">
          <w:marLeft w:val="0"/>
          <w:marRight w:val="0"/>
          <w:marTop w:val="0"/>
          <w:marBottom w:val="0"/>
          <w:divBdr>
            <w:top w:val="none" w:sz="0" w:space="0" w:color="auto"/>
            <w:left w:val="none" w:sz="0" w:space="0" w:color="auto"/>
            <w:bottom w:val="none" w:sz="0" w:space="0" w:color="auto"/>
            <w:right w:val="none" w:sz="0" w:space="0" w:color="auto"/>
          </w:divBdr>
          <w:divsChild>
            <w:div w:id="257296296">
              <w:marLeft w:val="0"/>
              <w:marRight w:val="0"/>
              <w:marTop w:val="0"/>
              <w:marBottom w:val="0"/>
              <w:divBdr>
                <w:top w:val="none" w:sz="0" w:space="0" w:color="auto"/>
                <w:left w:val="none" w:sz="0" w:space="0" w:color="auto"/>
                <w:bottom w:val="none" w:sz="0" w:space="0" w:color="auto"/>
                <w:right w:val="none" w:sz="0" w:space="0" w:color="auto"/>
              </w:divBdr>
              <w:divsChild>
                <w:div w:id="1953895569">
                  <w:marLeft w:val="0"/>
                  <w:marRight w:val="0"/>
                  <w:marTop w:val="0"/>
                  <w:marBottom w:val="0"/>
                  <w:divBdr>
                    <w:top w:val="none" w:sz="0" w:space="0" w:color="auto"/>
                    <w:left w:val="none" w:sz="0" w:space="0" w:color="auto"/>
                    <w:bottom w:val="none" w:sz="0" w:space="0" w:color="auto"/>
                    <w:right w:val="none" w:sz="0" w:space="0" w:color="auto"/>
                  </w:divBdr>
                  <w:divsChild>
                    <w:div w:id="793987350">
                      <w:marLeft w:val="0"/>
                      <w:marRight w:val="1500"/>
                      <w:marTop w:val="0"/>
                      <w:marBottom w:val="0"/>
                      <w:divBdr>
                        <w:top w:val="none" w:sz="0" w:space="0" w:color="auto"/>
                        <w:left w:val="none" w:sz="0" w:space="0" w:color="auto"/>
                        <w:bottom w:val="none" w:sz="0" w:space="0" w:color="auto"/>
                        <w:right w:val="none" w:sz="0" w:space="0" w:color="auto"/>
                      </w:divBdr>
                      <w:divsChild>
                        <w:div w:id="1293946272">
                          <w:marLeft w:val="0"/>
                          <w:marRight w:val="0"/>
                          <w:marTop w:val="600"/>
                          <w:marBottom w:val="600"/>
                          <w:divBdr>
                            <w:top w:val="none" w:sz="0" w:space="0" w:color="auto"/>
                            <w:left w:val="none" w:sz="0" w:space="0" w:color="auto"/>
                            <w:bottom w:val="none" w:sz="0" w:space="0" w:color="auto"/>
                            <w:right w:val="none" w:sz="0" w:space="0" w:color="auto"/>
                          </w:divBdr>
                          <w:divsChild>
                            <w:div w:id="113721338">
                              <w:marLeft w:val="0"/>
                              <w:marRight w:val="0"/>
                              <w:marTop w:val="0"/>
                              <w:marBottom w:val="300"/>
                              <w:divBdr>
                                <w:top w:val="none" w:sz="0" w:space="0" w:color="auto"/>
                                <w:left w:val="none" w:sz="0" w:space="0" w:color="auto"/>
                                <w:bottom w:val="none" w:sz="0" w:space="0" w:color="auto"/>
                                <w:right w:val="none" w:sz="0" w:space="0" w:color="auto"/>
                              </w:divBdr>
                            </w:div>
                            <w:div w:id="1965886925">
                              <w:marLeft w:val="0"/>
                              <w:marRight w:val="0"/>
                              <w:marTop w:val="300"/>
                              <w:marBottom w:val="300"/>
                              <w:divBdr>
                                <w:top w:val="none" w:sz="0" w:space="0" w:color="auto"/>
                                <w:left w:val="none" w:sz="0" w:space="0" w:color="auto"/>
                                <w:bottom w:val="none" w:sz="0" w:space="0" w:color="auto"/>
                                <w:right w:val="none" w:sz="0" w:space="0" w:color="auto"/>
                              </w:divBdr>
                            </w:div>
                            <w:div w:id="160313649">
                              <w:marLeft w:val="0"/>
                              <w:marRight w:val="0"/>
                              <w:marTop w:val="300"/>
                              <w:marBottom w:val="600"/>
                              <w:divBdr>
                                <w:top w:val="single" w:sz="6" w:space="30" w:color="EB5D0B"/>
                                <w:left w:val="none" w:sz="0" w:space="0" w:color="auto"/>
                                <w:bottom w:val="single" w:sz="6" w:space="30" w:color="EB5D0B"/>
                                <w:right w:val="none" w:sz="0" w:space="0" w:color="auto"/>
                              </w:divBdr>
                            </w:div>
                            <w:div w:id="1323896716">
                              <w:marLeft w:val="0"/>
                              <w:marRight w:val="0"/>
                              <w:marTop w:val="240"/>
                              <w:marBottom w:val="240"/>
                              <w:divBdr>
                                <w:top w:val="none" w:sz="0" w:space="0" w:color="auto"/>
                                <w:left w:val="none" w:sz="0" w:space="0" w:color="auto"/>
                                <w:bottom w:val="none" w:sz="0" w:space="0" w:color="auto"/>
                                <w:right w:val="none" w:sz="0" w:space="0" w:color="auto"/>
                              </w:divBdr>
                              <w:divsChild>
                                <w:div w:id="1032262783">
                                  <w:marLeft w:val="0"/>
                                  <w:marRight w:val="0"/>
                                  <w:marTop w:val="0"/>
                                  <w:marBottom w:val="0"/>
                                  <w:divBdr>
                                    <w:top w:val="none" w:sz="0" w:space="0" w:color="auto"/>
                                    <w:left w:val="none" w:sz="0" w:space="0" w:color="auto"/>
                                    <w:bottom w:val="none" w:sz="0" w:space="0" w:color="auto"/>
                                    <w:right w:val="none" w:sz="0" w:space="0" w:color="auto"/>
                                  </w:divBdr>
                                </w:div>
                              </w:divsChild>
                            </w:div>
                            <w:div w:id="2022315925">
                              <w:marLeft w:val="0"/>
                              <w:marRight w:val="0"/>
                              <w:marTop w:val="240"/>
                              <w:marBottom w:val="240"/>
                              <w:divBdr>
                                <w:top w:val="none" w:sz="0" w:space="0" w:color="auto"/>
                                <w:left w:val="none" w:sz="0" w:space="0" w:color="auto"/>
                                <w:bottom w:val="none" w:sz="0" w:space="0" w:color="auto"/>
                                <w:right w:val="none" w:sz="0" w:space="0" w:color="auto"/>
                              </w:divBdr>
                              <w:divsChild>
                                <w:div w:id="47144966">
                                  <w:marLeft w:val="0"/>
                                  <w:marRight w:val="0"/>
                                  <w:marTop w:val="0"/>
                                  <w:marBottom w:val="0"/>
                                  <w:divBdr>
                                    <w:top w:val="none" w:sz="0" w:space="0" w:color="auto"/>
                                    <w:left w:val="none" w:sz="0" w:space="0" w:color="auto"/>
                                    <w:bottom w:val="none" w:sz="0" w:space="0" w:color="auto"/>
                                    <w:right w:val="none" w:sz="0" w:space="0" w:color="auto"/>
                                  </w:divBdr>
                                </w:div>
                              </w:divsChild>
                            </w:div>
                            <w:div w:id="813524260">
                              <w:marLeft w:val="0"/>
                              <w:marRight w:val="0"/>
                              <w:marTop w:val="240"/>
                              <w:marBottom w:val="240"/>
                              <w:divBdr>
                                <w:top w:val="none" w:sz="0" w:space="0" w:color="auto"/>
                                <w:left w:val="none" w:sz="0" w:space="0" w:color="auto"/>
                                <w:bottom w:val="none" w:sz="0" w:space="0" w:color="auto"/>
                                <w:right w:val="none" w:sz="0" w:space="0" w:color="auto"/>
                              </w:divBdr>
                              <w:divsChild>
                                <w:div w:id="756249049">
                                  <w:marLeft w:val="0"/>
                                  <w:marRight w:val="0"/>
                                  <w:marTop w:val="0"/>
                                  <w:marBottom w:val="0"/>
                                  <w:divBdr>
                                    <w:top w:val="none" w:sz="0" w:space="0" w:color="auto"/>
                                    <w:left w:val="none" w:sz="0" w:space="0" w:color="auto"/>
                                    <w:bottom w:val="none" w:sz="0" w:space="0" w:color="auto"/>
                                    <w:right w:val="none" w:sz="0" w:space="0" w:color="auto"/>
                                  </w:divBdr>
                                </w:div>
                              </w:divsChild>
                            </w:div>
                            <w:div w:id="344135710">
                              <w:marLeft w:val="0"/>
                              <w:marRight w:val="0"/>
                              <w:marTop w:val="240"/>
                              <w:marBottom w:val="240"/>
                              <w:divBdr>
                                <w:top w:val="none" w:sz="0" w:space="0" w:color="auto"/>
                                <w:left w:val="none" w:sz="0" w:space="0" w:color="auto"/>
                                <w:bottom w:val="none" w:sz="0" w:space="0" w:color="auto"/>
                                <w:right w:val="none" w:sz="0" w:space="0" w:color="auto"/>
                              </w:divBdr>
                              <w:divsChild>
                                <w:div w:id="1235513039">
                                  <w:marLeft w:val="0"/>
                                  <w:marRight w:val="0"/>
                                  <w:marTop w:val="0"/>
                                  <w:marBottom w:val="0"/>
                                  <w:divBdr>
                                    <w:top w:val="none" w:sz="0" w:space="0" w:color="auto"/>
                                    <w:left w:val="none" w:sz="0" w:space="0" w:color="auto"/>
                                    <w:bottom w:val="none" w:sz="0" w:space="0" w:color="auto"/>
                                    <w:right w:val="none" w:sz="0" w:space="0" w:color="auto"/>
                                  </w:divBdr>
                                </w:div>
                              </w:divsChild>
                            </w:div>
                            <w:div w:id="582882508">
                              <w:marLeft w:val="0"/>
                              <w:marRight w:val="0"/>
                              <w:marTop w:val="240"/>
                              <w:marBottom w:val="240"/>
                              <w:divBdr>
                                <w:top w:val="none" w:sz="0" w:space="0" w:color="auto"/>
                                <w:left w:val="none" w:sz="0" w:space="0" w:color="auto"/>
                                <w:bottom w:val="none" w:sz="0" w:space="0" w:color="auto"/>
                                <w:right w:val="none" w:sz="0" w:space="0" w:color="auto"/>
                              </w:divBdr>
                              <w:divsChild>
                                <w:div w:id="1374573655">
                                  <w:marLeft w:val="0"/>
                                  <w:marRight w:val="0"/>
                                  <w:marTop w:val="0"/>
                                  <w:marBottom w:val="0"/>
                                  <w:divBdr>
                                    <w:top w:val="none" w:sz="0" w:space="0" w:color="auto"/>
                                    <w:left w:val="none" w:sz="0" w:space="0" w:color="auto"/>
                                    <w:bottom w:val="none" w:sz="0" w:space="0" w:color="auto"/>
                                    <w:right w:val="none" w:sz="0" w:space="0" w:color="auto"/>
                                  </w:divBdr>
                                </w:div>
                              </w:divsChild>
                            </w:div>
                            <w:div w:id="268709177">
                              <w:marLeft w:val="0"/>
                              <w:marRight w:val="0"/>
                              <w:marTop w:val="240"/>
                              <w:marBottom w:val="240"/>
                              <w:divBdr>
                                <w:top w:val="none" w:sz="0" w:space="0" w:color="auto"/>
                                <w:left w:val="none" w:sz="0" w:space="0" w:color="auto"/>
                                <w:bottom w:val="none" w:sz="0" w:space="0" w:color="auto"/>
                                <w:right w:val="none" w:sz="0" w:space="0" w:color="auto"/>
                              </w:divBdr>
                              <w:divsChild>
                                <w:div w:id="1835796798">
                                  <w:marLeft w:val="0"/>
                                  <w:marRight w:val="0"/>
                                  <w:marTop w:val="0"/>
                                  <w:marBottom w:val="0"/>
                                  <w:divBdr>
                                    <w:top w:val="none" w:sz="0" w:space="0" w:color="auto"/>
                                    <w:left w:val="none" w:sz="0" w:space="0" w:color="auto"/>
                                    <w:bottom w:val="none" w:sz="0" w:space="0" w:color="auto"/>
                                    <w:right w:val="none" w:sz="0" w:space="0" w:color="auto"/>
                                  </w:divBdr>
                                </w:div>
                              </w:divsChild>
                            </w:div>
                            <w:div w:id="2118599935">
                              <w:marLeft w:val="0"/>
                              <w:marRight w:val="0"/>
                              <w:marTop w:val="240"/>
                              <w:marBottom w:val="240"/>
                              <w:divBdr>
                                <w:top w:val="none" w:sz="0" w:space="0" w:color="auto"/>
                                <w:left w:val="none" w:sz="0" w:space="0" w:color="auto"/>
                                <w:bottom w:val="none" w:sz="0" w:space="0" w:color="auto"/>
                                <w:right w:val="none" w:sz="0" w:space="0" w:color="auto"/>
                              </w:divBdr>
                              <w:divsChild>
                                <w:div w:id="26180737">
                                  <w:marLeft w:val="0"/>
                                  <w:marRight w:val="0"/>
                                  <w:marTop w:val="0"/>
                                  <w:marBottom w:val="0"/>
                                  <w:divBdr>
                                    <w:top w:val="none" w:sz="0" w:space="0" w:color="auto"/>
                                    <w:left w:val="none" w:sz="0" w:space="0" w:color="auto"/>
                                    <w:bottom w:val="none" w:sz="0" w:space="0" w:color="auto"/>
                                    <w:right w:val="none" w:sz="0" w:space="0" w:color="auto"/>
                                  </w:divBdr>
                                </w:div>
                              </w:divsChild>
                            </w:div>
                            <w:div w:id="357508656">
                              <w:marLeft w:val="0"/>
                              <w:marRight w:val="0"/>
                              <w:marTop w:val="240"/>
                              <w:marBottom w:val="240"/>
                              <w:divBdr>
                                <w:top w:val="none" w:sz="0" w:space="0" w:color="auto"/>
                                <w:left w:val="none" w:sz="0" w:space="0" w:color="auto"/>
                                <w:bottom w:val="none" w:sz="0" w:space="0" w:color="auto"/>
                                <w:right w:val="none" w:sz="0" w:space="0" w:color="auto"/>
                              </w:divBdr>
                              <w:divsChild>
                                <w:div w:id="285091042">
                                  <w:marLeft w:val="0"/>
                                  <w:marRight w:val="0"/>
                                  <w:marTop w:val="0"/>
                                  <w:marBottom w:val="0"/>
                                  <w:divBdr>
                                    <w:top w:val="none" w:sz="0" w:space="0" w:color="auto"/>
                                    <w:left w:val="none" w:sz="0" w:space="0" w:color="auto"/>
                                    <w:bottom w:val="none" w:sz="0" w:space="0" w:color="auto"/>
                                    <w:right w:val="none" w:sz="0" w:space="0" w:color="auto"/>
                                  </w:divBdr>
                                </w:div>
                              </w:divsChild>
                            </w:div>
                            <w:div w:id="515269568">
                              <w:marLeft w:val="0"/>
                              <w:marRight w:val="0"/>
                              <w:marTop w:val="360"/>
                              <w:marBottom w:val="360"/>
                              <w:divBdr>
                                <w:top w:val="none" w:sz="0" w:space="0" w:color="auto"/>
                                <w:left w:val="none" w:sz="0" w:space="0" w:color="auto"/>
                                <w:bottom w:val="none" w:sz="0" w:space="0" w:color="auto"/>
                                <w:right w:val="none" w:sz="0" w:space="0" w:color="auto"/>
                              </w:divBdr>
                            </w:div>
                            <w:div w:id="128256032">
                              <w:marLeft w:val="0"/>
                              <w:marRight w:val="0"/>
                              <w:marTop w:val="240"/>
                              <w:marBottom w:val="240"/>
                              <w:divBdr>
                                <w:top w:val="none" w:sz="0" w:space="0" w:color="auto"/>
                                <w:left w:val="none" w:sz="0" w:space="0" w:color="auto"/>
                                <w:bottom w:val="none" w:sz="0" w:space="0" w:color="auto"/>
                                <w:right w:val="none" w:sz="0" w:space="0" w:color="auto"/>
                              </w:divBdr>
                              <w:divsChild>
                                <w:div w:id="1811511655">
                                  <w:marLeft w:val="0"/>
                                  <w:marRight w:val="0"/>
                                  <w:marTop w:val="0"/>
                                  <w:marBottom w:val="0"/>
                                  <w:divBdr>
                                    <w:top w:val="none" w:sz="0" w:space="0" w:color="auto"/>
                                    <w:left w:val="none" w:sz="0" w:space="0" w:color="auto"/>
                                    <w:bottom w:val="none" w:sz="0" w:space="0" w:color="auto"/>
                                    <w:right w:val="none" w:sz="0" w:space="0" w:color="auto"/>
                                  </w:divBdr>
                                </w:div>
                              </w:divsChild>
                            </w:div>
                            <w:div w:id="807282402">
                              <w:marLeft w:val="0"/>
                              <w:marRight w:val="0"/>
                              <w:marTop w:val="360"/>
                              <w:marBottom w:val="450"/>
                              <w:divBdr>
                                <w:top w:val="none" w:sz="0" w:space="0" w:color="auto"/>
                                <w:left w:val="none" w:sz="0" w:space="0" w:color="auto"/>
                                <w:bottom w:val="none" w:sz="0" w:space="0" w:color="auto"/>
                                <w:right w:val="none" w:sz="0" w:space="0" w:color="auto"/>
                              </w:divBdr>
                              <w:divsChild>
                                <w:div w:id="1581213411">
                                  <w:marLeft w:val="0"/>
                                  <w:marRight w:val="0"/>
                                  <w:marTop w:val="0"/>
                                  <w:marBottom w:val="0"/>
                                  <w:divBdr>
                                    <w:top w:val="none" w:sz="0" w:space="0" w:color="auto"/>
                                    <w:left w:val="none" w:sz="0" w:space="0" w:color="auto"/>
                                    <w:bottom w:val="single" w:sz="6" w:space="15" w:color="B8B9BA"/>
                                    <w:right w:val="none" w:sz="0" w:space="0" w:color="auto"/>
                                  </w:divBdr>
                                  <w:divsChild>
                                    <w:div w:id="1190799725">
                                      <w:marLeft w:val="0"/>
                                      <w:marRight w:val="0"/>
                                      <w:marTop w:val="0"/>
                                      <w:marBottom w:val="0"/>
                                      <w:divBdr>
                                        <w:top w:val="none" w:sz="0" w:space="0" w:color="auto"/>
                                        <w:left w:val="none" w:sz="0" w:space="0" w:color="auto"/>
                                        <w:bottom w:val="none" w:sz="0" w:space="0" w:color="auto"/>
                                        <w:right w:val="none" w:sz="0" w:space="0" w:color="auto"/>
                                      </w:divBdr>
                                    </w:div>
                                    <w:div w:id="571089852">
                                      <w:marLeft w:val="0"/>
                                      <w:marRight w:val="0"/>
                                      <w:marTop w:val="225"/>
                                      <w:marBottom w:val="0"/>
                                      <w:divBdr>
                                        <w:top w:val="none" w:sz="0" w:space="0" w:color="auto"/>
                                        <w:left w:val="none" w:sz="0" w:space="0" w:color="auto"/>
                                        <w:bottom w:val="none" w:sz="0" w:space="0" w:color="auto"/>
                                        <w:right w:val="none" w:sz="0" w:space="0" w:color="auto"/>
                                      </w:divBdr>
                                      <w:divsChild>
                                        <w:div w:id="1633175851">
                                          <w:marLeft w:val="0"/>
                                          <w:marRight w:val="0"/>
                                          <w:marTop w:val="0"/>
                                          <w:marBottom w:val="0"/>
                                          <w:divBdr>
                                            <w:top w:val="none" w:sz="0" w:space="0" w:color="auto"/>
                                            <w:left w:val="none" w:sz="0" w:space="0" w:color="auto"/>
                                            <w:bottom w:val="none" w:sz="0" w:space="0" w:color="auto"/>
                                            <w:right w:val="none" w:sz="0" w:space="0" w:color="auto"/>
                                          </w:divBdr>
                                        </w:div>
                                      </w:divsChild>
                                    </w:div>
                                    <w:div w:id="19270371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79335501">
                              <w:marLeft w:val="0"/>
                              <w:marRight w:val="0"/>
                              <w:marTop w:val="240"/>
                              <w:marBottom w:val="240"/>
                              <w:divBdr>
                                <w:top w:val="none" w:sz="0" w:space="0" w:color="auto"/>
                                <w:left w:val="none" w:sz="0" w:space="0" w:color="auto"/>
                                <w:bottom w:val="none" w:sz="0" w:space="0" w:color="auto"/>
                                <w:right w:val="none" w:sz="0" w:space="0" w:color="auto"/>
                              </w:divBdr>
                              <w:divsChild>
                                <w:div w:id="1224754375">
                                  <w:marLeft w:val="0"/>
                                  <w:marRight w:val="0"/>
                                  <w:marTop w:val="0"/>
                                  <w:marBottom w:val="0"/>
                                  <w:divBdr>
                                    <w:top w:val="none" w:sz="0" w:space="0" w:color="auto"/>
                                    <w:left w:val="none" w:sz="0" w:space="0" w:color="auto"/>
                                    <w:bottom w:val="none" w:sz="0" w:space="0" w:color="auto"/>
                                    <w:right w:val="none" w:sz="0" w:space="0" w:color="auto"/>
                                  </w:divBdr>
                                </w:div>
                              </w:divsChild>
                            </w:div>
                            <w:div w:id="991568381">
                              <w:marLeft w:val="0"/>
                              <w:marRight w:val="0"/>
                              <w:marTop w:val="240"/>
                              <w:marBottom w:val="240"/>
                              <w:divBdr>
                                <w:top w:val="none" w:sz="0" w:space="0" w:color="auto"/>
                                <w:left w:val="none" w:sz="0" w:space="0" w:color="auto"/>
                                <w:bottom w:val="none" w:sz="0" w:space="0" w:color="auto"/>
                                <w:right w:val="none" w:sz="0" w:space="0" w:color="auto"/>
                              </w:divBdr>
                              <w:divsChild>
                                <w:div w:id="1833253620">
                                  <w:marLeft w:val="0"/>
                                  <w:marRight w:val="0"/>
                                  <w:marTop w:val="0"/>
                                  <w:marBottom w:val="0"/>
                                  <w:divBdr>
                                    <w:top w:val="none" w:sz="0" w:space="0" w:color="auto"/>
                                    <w:left w:val="none" w:sz="0" w:space="0" w:color="auto"/>
                                    <w:bottom w:val="none" w:sz="0" w:space="0" w:color="auto"/>
                                    <w:right w:val="none" w:sz="0" w:space="0" w:color="auto"/>
                                  </w:divBdr>
                                </w:div>
                              </w:divsChild>
                            </w:div>
                            <w:div w:id="1864005962">
                              <w:marLeft w:val="0"/>
                              <w:marRight w:val="0"/>
                              <w:marTop w:val="240"/>
                              <w:marBottom w:val="240"/>
                              <w:divBdr>
                                <w:top w:val="none" w:sz="0" w:space="0" w:color="auto"/>
                                <w:left w:val="none" w:sz="0" w:space="0" w:color="auto"/>
                                <w:bottom w:val="none" w:sz="0" w:space="0" w:color="auto"/>
                                <w:right w:val="none" w:sz="0" w:space="0" w:color="auto"/>
                              </w:divBdr>
                              <w:divsChild>
                                <w:div w:id="1971862048">
                                  <w:marLeft w:val="0"/>
                                  <w:marRight w:val="0"/>
                                  <w:marTop w:val="0"/>
                                  <w:marBottom w:val="0"/>
                                  <w:divBdr>
                                    <w:top w:val="none" w:sz="0" w:space="0" w:color="auto"/>
                                    <w:left w:val="none" w:sz="0" w:space="0" w:color="auto"/>
                                    <w:bottom w:val="none" w:sz="0" w:space="0" w:color="auto"/>
                                    <w:right w:val="none" w:sz="0" w:space="0" w:color="auto"/>
                                  </w:divBdr>
                                </w:div>
                              </w:divsChild>
                            </w:div>
                            <w:div w:id="1185366487">
                              <w:marLeft w:val="0"/>
                              <w:marRight w:val="0"/>
                              <w:marTop w:val="360"/>
                              <w:marBottom w:val="360"/>
                              <w:divBdr>
                                <w:top w:val="none" w:sz="0" w:space="0" w:color="auto"/>
                                <w:left w:val="none" w:sz="0" w:space="0" w:color="auto"/>
                                <w:bottom w:val="none" w:sz="0" w:space="0" w:color="auto"/>
                                <w:right w:val="none" w:sz="0" w:space="0" w:color="auto"/>
                              </w:divBdr>
                            </w:div>
                            <w:div w:id="1783524749">
                              <w:marLeft w:val="0"/>
                              <w:marRight w:val="0"/>
                              <w:marTop w:val="240"/>
                              <w:marBottom w:val="240"/>
                              <w:divBdr>
                                <w:top w:val="none" w:sz="0" w:space="0" w:color="auto"/>
                                <w:left w:val="none" w:sz="0" w:space="0" w:color="auto"/>
                                <w:bottom w:val="none" w:sz="0" w:space="0" w:color="auto"/>
                                <w:right w:val="none" w:sz="0" w:space="0" w:color="auto"/>
                              </w:divBdr>
                              <w:divsChild>
                                <w:div w:id="2059354566">
                                  <w:marLeft w:val="0"/>
                                  <w:marRight w:val="0"/>
                                  <w:marTop w:val="0"/>
                                  <w:marBottom w:val="0"/>
                                  <w:divBdr>
                                    <w:top w:val="none" w:sz="0" w:space="0" w:color="auto"/>
                                    <w:left w:val="none" w:sz="0" w:space="0" w:color="auto"/>
                                    <w:bottom w:val="none" w:sz="0" w:space="0" w:color="auto"/>
                                    <w:right w:val="none" w:sz="0" w:space="0" w:color="auto"/>
                                  </w:divBdr>
                                </w:div>
                              </w:divsChild>
                            </w:div>
                            <w:div w:id="1718241373">
                              <w:marLeft w:val="0"/>
                              <w:marRight w:val="0"/>
                              <w:marTop w:val="240"/>
                              <w:marBottom w:val="240"/>
                              <w:divBdr>
                                <w:top w:val="none" w:sz="0" w:space="0" w:color="auto"/>
                                <w:left w:val="none" w:sz="0" w:space="0" w:color="auto"/>
                                <w:bottom w:val="none" w:sz="0" w:space="0" w:color="auto"/>
                                <w:right w:val="none" w:sz="0" w:space="0" w:color="auto"/>
                              </w:divBdr>
                              <w:divsChild>
                                <w:div w:id="1771271833">
                                  <w:marLeft w:val="0"/>
                                  <w:marRight w:val="0"/>
                                  <w:marTop w:val="0"/>
                                  <w:marBottom w:val="0"/>
                                  <w:divBdr>
                                    <w:top w:val="none" w:sz="0" w:space="0" w:color="auto"/>
                                    <w:left w:val="none" w:sz="0" w:space="0" w:color="auto"/>
                                    <w:bottom w:val="none" w:sz="0" w:space="0" w:color="auto"/>
                                    <w:right w:val="none" w:sz="0" w:space="0" w:color="auto"/>
                                  </w:divBdr>
                                </w:div>
                              </w:divsChild>
                            </w:div>
                            <w:div w:id="1755937786">
                              <w:marLeft w:val="0"/>
                              <w:marRight w:val="0"/>
                              <w:marTop w:val="240"/>
                              <w:marBottom w:val="240"/>
                              <w:divBdr>
                                <w:top w:val="none" w:sz="0" w:space="0" w:color="auto"/>
                                <w:left w:val="none" w:sz="0" w:space="0" w:color="auto"/>
                                <w:bottom w:val="none" w:sz="0" w:space="0" w:color="auto"/>
                                <w:right w:val="none" w:sz="0" w:space="0" w:color="auto"/>
                              </w:divBdr>
                              <w:divsChild>
                                <w:div w:id="954870343">
                                  <w:marLeft w:val="0"/>
                                  <w:marRight w:val="0"/>
                                  <w:marTop w:val="0"/>
                                  <w:marBottom w:val="0"/>
                                  <w:divBdr>
                                    <w:top w:val="none" w:sz="0" w:space="0" w:color="auto"/>
                                    <w:left w:val="none" w:sz="0" w:space="0" w:color="auto"/>
                                    <w:bottom w:val="none" w:sz="0" w:space="0" w:color="auto"/>
                                    <w:right w:val="none" w:sz="0" w:space="0" w:color="auto"/>
                                  </w:divBdr>
                                </w:div>
                              </w:divsChild>
                            </w:div>
                            <w:div w:id="1551721625">
                              <w:marLeft w:val="0"/>
                              <w:marRight w:val="0"/>
                              <w:marTop w:val="240"/>
                              <w:marBottom w:val="240"/>
                              <w:divBdr>
                                <w:top w:val="none" w:sz="0" w:space="0" w:color="auto"/>
                                <w:left w:val="none" w:sz="0" w:space="0" w:color="auto"/>
                                <w:bottom w:val="none" w:sz="0" w:space="0" w:color="auto"/>
                                <w:right w:val="none" w:sz="0" w:space="0" w:color="auto"/>
                              </w:divBdr>
                              <w:divsChild>
                                <w:div w:id="1086148689">
                                  <w:marLeft w:val="0"/>
                                  <w:marRight w:val="0"/>
                                  <w:marTop w:val="0"/>
                                  <w:marBottom w:val="0"/>
                                  <w:divBdr>
                                    <w:top w:val="none" w:sz="0" w:space="0" w:color="auto"/>
                                    <w:left w:val="none" w:sz="0" w:space="0" w:color="auto"/>
                                    <w:bottom w:val="none" w:sz="0" w:space="0" w:color="auto"/>
                                    <w:right w:val="none" w:sz="0" w:space="0" w:color="auto"/>
                                  </w:divBdr>
                                </w:div>
                              </w:divsChild>
                            </w:div>
                            <w:div w:id="809399807">
                              <w:marLeft w:val="0"/>
                              <w:marRight w:val="0"/>
                              <w:marTop w:val="240"/>
                              <w:marBottom w:val="240"/>
                              <w:divBdr>
                                <w:top w:val="none" w:sz="0" w:space="0" w:color="auto"/>
                                <w:left w:val="none" w:sz="0" w:space="0" w:color="auto"/>
                                <w:bottom w:val="none" w:sz="0" w:space="0" w:color="auto"/>
                                <w:right w:val="none" w:sz="0" w:space="0" w:color="auto"/>
                              </w:divBdr>
                              <w:divsChild>
                                <w:div w:id="1590654925">
                                  <w:marLeft w:val="0"/>
                                  <w:marRight w:val="0"/>
                                  <w:marTop w:val="0"/>
                                  <w:marBottom w:val="0"/>
                                  <w:divBdr>
                                    <w:top w:val="none" w:sz="0" w:space="0" w:color="auto"/>
                                    <w:left w:val="none" w:sz="0" w:space="0" w:color="auto"/>
                                    <w:bottom w:val="none" w:sz="0" w:space="0" w:color="auto"/>
                                    <w:right w:val="none" w:sz="0" w:space="0" w:color="auto"/>
                                  </w:divBdr>
                                </w:div>
                              </w:divsChild>
                            </w:div>
                            <w:div w:id="1379627295">
                              <w:marLeft w:val="0"/>
                              <w:marRight w:val="0"/>
                              <w:marTop w:val="360"/>
                              <w:marBottom w:val="360"/>
                              <w:divBdr>
                                <w:top w:val="none" w:sz="0" w:space="0" w:color="auto"/>
                                <w:left w:val="none" w:sz="0" w:space="0" w:color="auto"/>
                                <w:bottom w:val="none" w:sz="0" w:space="0" w:color="auto"/>
                                <w:right w:val="none" w:sz="0" w:space="0" w:color="auto"/>
                              </w:divBdr>
                            </w:div>
                            <w:div w:id="1112748738">
                              <w:marLeft w:val="0"/>
                              <w:marRight w:val="0"/>
                              <w:marTop w:val="240"/>
                              <w:marBottom w:val="240"/>
                              <w:divBdr>
                                <w:top w:val="none" w:sz="0" w:space="0" w:color="auto"/>
                                <w:left w:val="none" w:sz="0" w:space="0" w:color="auto"/>
                                <w:bottom w:val="none" w:sz="0" w:space="0" w:color="auto"/>
                                <w:right w:val="none" w:sz="0" w:space="0" w:color="auto"/>
                              </w:divBdr>
                              <w:divsChild>
                                <w:div w:id="1497649706">
                                  <w:marLeft w:val="0"/>
                                  <w:marRight w:val="0"/>
                                  <w:marTop w:val="0"/>
                                  <w:marBottom w:val="0"/>
                                  <w:divBdr>
                                    <w:top w:val="none" w:sz="0" w:space="0" w:color="auto"/>
                                    <w:left w:val="none" w:sz="0" w:space="0" w:color="auto"/>
                                    <w:bottom w:val="none" w:sz="0" w:space="0" w:color="auto"/>
                                    <w:right w:val="none" w:sz="0" w:space="0" w:color="auto"/>
                                  </w:divBdr>
                                </w:div>
                              </w:divsChild>
                            </w:div>
                            <w:div w:id="242686686">
                              <w:marLeft w:val="0"/>
                              <w:marRight w:val="0"/>
                              <w:marTop w:val="360"/>
                              <w:marBottom w:val="450"/>
                              <w:divBdr>
                                <w:top w:val="none" w:sz="0" w:space="0" w:color="auto"/>
                                <w:left w:val="none" w:sz="0" w:space="0" w:color="auto"/>
                                <w:bottom w:val="none" w:sz="0" w:space="0" w:color="auto"/>
                                <w:right w:val="none" w:sz="0" w:space="0" w:color="auto"/>
                              </w:divBdr>
                              <w:divsChild>
                                <w:div w:id="657879589">
                                  <w:marLeft w:val="0"/>
                                  <w:marRight w:val="0"/>
                                  <w:marTop w:val="0"/>
                                  <w:marBottom w:val="0"/>
                                  <w:divBdr>
                                    <w:top w:val="none" w:sz="0" w:space="0" w:color="auto"/>
                                    <w:left w:val="none" w:sz="0" w:space="0" w:color="auto"/>
                                    <w:bottom w:val="single" w:sz="6" w:space="15" w:color="B8B9BA"/>
                                    <w:right w:val="none" w:sz="0" w:space="0" w:color="auto"/>
                                  </w:divBdr>
                                  <w:divsChild>
                                    <w:div w:id="1080953495">
                                      <w:marLeft w:val="0"/>
                                      <w:marRight w:val="0"/>
                                      <w:marTop w:val="0"/>
                                      <w:marBottom w:val="0"/>
                                      <w:divBdr>
                                        <w:top w:val="none" w:sz="0" w:space="0" w:color="auto"/>
                                        <w:left w:val="none" w:sz="0" w:space="0" w:color="auto"/>
                                        <w:bottom w:val="none" w:sz="0" w:space="0" w:color="auto"/>
                                        <w:right w:val="none" w:sz="0" w:space="0" w:color="auto"/>
                                      </w:divBdr>
                                    </w:div>
                                    <w:div w:id="24060139">
                                      <w:marLeft w:val="0"/>
                                      <w:marRight w:val="0"/>
                                      <w:marTop w:val="225"/>
                                      <w:marBottom w:val="0"/>
                                      <w:divBdr>
                                        <w:top w:val="none" w:sz="0" w:space="0" w:color="auto"/>
                                        <w:left w:val="none" w:sz="0" w:space="0" w:color="auto"/>
                                        <w:bottom w:val="none" w:sz="0" w:space="0" w:color="auto"/>
                                        <w:right w:val="none" w:sz="0" w:space="0" w:color="auto"/>
                                      </w:divBdr>
                                      <w:divsChild>
                                        <w:div w:id="1561020361">
                                          <w:marLeft w:val="0"/>
                                          <w:marRight w:val="0"/>
                                          <w:marTop w:val="0"/>
                                          <w:marBottom w:val="0"/>
                                          <w:divBdr>
                                            <w:top w:val="none" w:sz="0" w:space="0" w:color="auto"/>
                                            <w:left w:val="none" w:sz="0" w:space="0" w:color="auto"/>
                                            <w:bottom w:val="none" w:sz="0" w:space="0" w:color="auto"/>
                                            <w:right w:val="none" w:sz="0" w:space="0" w:color="auto"/>
                                          </w:divBdr>
                                        </w:div>
                                      </w:divsChild>
                                    </w:div>
                                    <w:div w:id="16590759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93633054">
                              <w:marLeft w:val="0"/>
                              <w:marRight w:val="0"/>
                              <w:marTop w:val="240"/>
                              <w:marBottom w:val="240"/>
                              <w:divBdr>
                                <w:top w:val="none" w:sz="0" w:space="0" w:color="auto"/>
                                <w:left w:val="none" w:sz="0" w:space="0" w:color="auto"/>
                                <w:bottom w:val="none" w:sz="0" w:space="0" w:color="auto"/>
                                <w:right w:val="none" w:sz="0" w:space="0" w:color="auto"/>
                              </w:divBdr>
                              <w:divsChild>
                                <w:div w:id="1115714935">
                                  <w:marLeft w:val="0"/>
                                  <w:marRight w:val="0"/>
                                  <w:marTop w:val="0"/>
                                  <w:marBottom w:val="0"/>
                                  <w:divBdr>
                                    <w:top w:val="none" w:sz="0" w:space="0" w:color="auto"/>
                                    <w:left w:val="none" w:sz="0" w:space="0" w:color="auto"/>
                                    <w:bottom w:val="none" w:sz="0" w:space="0" w:color="auto"/>
                                    <w:right w:val="none" w:sz="0" w:space="0" w:color="auto"/>
                                  </w:divBdr>
                                </w:div>
                              </w:divsChild>
                            </w:div>
                            <w:div w:id="1190219765">
                              <w:marLeft w:val="0"/>
                              <w:marRight w:val="0"/>
                              <w:marTop w:val="240"/>
                              <w:marBottom w:val="240"/>
                              <w:divBdr>
                                <w:top w:val="none" w:sz="0" w:space="0" w:color="auto"/>
                                <w:left w:val="none" w:sz="0" w:space="0" w:color="auto"/>
                                <w:bottom w:val="none" w:sz="0" w:space="0" w:color="auto"/>
                                <w:right w:val="none" w:sz="0" w:space="0" w:color="auto"/>
                              </w:divBdr>
                              <w:divsChild>
                                <w:div w:id="1105155440">
                                  <w:marLeft w:val="0"/>
                                  <w:marRight w:val="0"/>
                                  <w:marTop w:val="0"/>
                                  <w:marBottom w:val="0"/>
                                  <w:divBdr>
                                    <w:top w:val="none" w:sz="0" w:space="0" w:color="auto"/>
                                    <w:left w:val="none" w:sz="0" w:space="0" w:color="auto"/>
                                    <w:bottom w:val="none" w:sz="0" w:space="0" w:color="auto"/>
                                    <w:right w:val="none" w:sz="0" w:space="0" w:color="auto"/>
                                  </w:divBdr>
                                </w:div>
                              </w:divsChild>
                            </w:div>
                            <w:div w:id="11732842">
                              <w:marLeft w:val="0"/>
                              <w:marRight w:val="0"/>
                              <w:marTop w:val="240"/>
                              <w:marBottom w:val="240"/>
                              <w:divBdr>
                                <w:top w:val="none" w:sz="0" w:space="0" w:color="auto"/>
                                <w:left w:val="none" w:sz="0" w:space="0" w:color="auto"/>
                                <w:bottom w:val="none" w:sz="0" w:space="0" w:color="auto"/>
                                <w:right w:val="none" w:sz="0" w:space="0" w:color="auto"/>
                              </w:divBdr>
                              <w:divsChild>
                                <w:div w:id="30690366">
                                  <w:marLeft w:val="0"/>
                                  <w:marRight w:val="0"/>
                                  <w:marTop w:val="0"/>
                                  <w:marBottom w:val="0"/>
                                  <w:divBdr>
                                    <w:top w:val="none" w:sz="0" w:space="0" w:color="auto"/>
                                    <w:left w:val="none" w:sz="0" w:space="0" w:color="auto"/>
                                    <w:bottom w:val="none" w:sz="0" w:space="0" w:color="auto"/>
                                    <w:right w:val="none" w:sz="0" w:space="0" w:color="auto"/>
                                  </w:divBdr>
                                </w:div>
                              </w:divsChild>
                            </w:div>
                            <w:div w:id="1877310290">
                              <w:marLeft w:val="0"/>
                              <w:marRight w:val="0"/>
                              <w:marTop w:val="240"/>
                              <w:marBottom w:val="240"/>
                              <w:divBdr>
                                <w:top w:val="none" w:sz="0" w:space="0" w:color="auto"/>
                                <w:left w:val="none" w:sz="0" w:space="0" w:color="auto"/>
                                <w:bottom w:val="none" w:sz="0" w:space="0" w:color="auto"/>
                                <w:right w:val="none" w:sz="0" w:space="0" w:color="auto"/>
                              </w:divBdr>
                              <w:divsChild>
                                <w:div w:id="1847547840">
                                  <w:marLeft w:val="0"/>
                                  <w:marRight w:val="0"/>
                                  <w:marTop w:val="0"/>
                                  <w:marBottom w:val="0"/>
                                  <w:divBdr>
                                    <w:top w:val="none" w:sz="0" w:space="0" w:color="auto"/>
                                    <w:left w:val="none" w:sz="0" w:space="0" w:color="auto"/>
                                    <w:bottom w:val="none" w:sz="0" w:space="0" w:color="auto"/>
                                    <w:right w:val="none" w:sz="0" w:space="0" w:color="auto"/>
                                  </w:divBdr>
                                </w:div>
                              </w:divsChild>
                            </w:div>
                            <w:div w:id="1141771524">
                              <w:marLeft w:val="0"/>
                              <w:marRight w:val="0"/>
                              <w:marTop w:val="240"/>
                              <w:marBottom w:val="240"/>
                              <w:divBdr>
                                <w:top w:val="none" w:sz="0" w:space="0" w:color="auto"/>
                                <w:left w:val="none" w:sz="0" w:space="0" w:color="auto"/>
                                <w:bottom w:val="none" w:sz="0" w:space="0" w:color="auto"/>
                                <w:right w:val="none" w:sz="0" w:space="0" w:color="auto"/>
                              </w:divBdr>
                              <w:divsChild>
                                <w:div w:id="32875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495216">
      <w:bodyDiv w:val="1"/>
      <w:marLeft w:val="0"/>
      <w:marRight w:val="0"/>
      <w:marTop w:val="0"/>
      <w:marBottom w:val="0"/>
      <w:divBdr>
        <w:top w:val="none" w:sz="0" w:space="0" w:color="auto"/>
        <w:left w:val="none" w:sz="0" w:space="0" w:color="auto"/>
        <w:bottom w:val="none" w:sz="0" w:space="0" w:color="auto"/>
        <w:right w:val="none" w:sz="0" w:space="0" w:color="auto"/>
      </w:divBdr>
      <w:divsChild>
        <w:div w:id="472262216">
          <w:marLeft w:val="0"/>
          <w:marRight w:val="0"/>
          <w:marTop w:val="0"/>
          <w:marBottom w:val="0"/>
          <w:divBdr>
            <w:top w:val="none" w:sz="0" w:space="0" w:color="auto"/>
            <w:left w:val="none" w:sz="0" w:space="0" w:color="auto"/>
            <w:bottom w:val="none" w:sz="0" w:space="0" w:color="auto"/>
            <w:right w:val="none" w:sz="0" w:space="0" w:color="auto"/>
          </w:divBdr>
          <w:divsChild>
            <w:div w:id="525214473">
              <w:marLeft w:val="0"/>
              <w:marRight w:val="0"/>
              <w:marTop w:val="0"/>
              <w:marBottom w:val="0"/>
              <w:divBdr>
                <w:top w:val="none" w:sz="0" w:space="0" w:color="auto"/>
                <w:left w:val="none" w:sz="0" w:space="0" w:color="auto"/>
                <w:bottom w:val="none" w:sz="0" w:space="0" w:color="auto"/>
                <w:right w:val="none" w:sz="0" w:space="0" w:color="auto"/>
              </w:divBdr>
              <w:divsChild>
                <w:div w:id="750850467">
                  <w:marLeft w:val="0"/>
                  <w:marRight w:val="0"/>
                  <w:marTop w:val="823"/>
                  <w:marBottom w:val="0"/>
                  <w:divBdr>
                    <w:top w:val="none" w:sz="0" w:space="0" w:color="auto"/>
                    <w:left w:val="none" w:sz="0" w:space="0" w:color="auto"/>
                    <w:bottom w:val="none" w:sz="0" w:space="0" w:color="auto"/>
                    <w:right w:val="none" w:sz="0" w:space="0" w:color="auto"/>
                  </w:divBdr>
                  <w:divsChild>
                    <w:div w:id="929394136">
                      <w:marLeft w:val="0"/>
                      <w:marRight w:val="0"/>
                      <w:marTop w:val="0"/>
                      <w:marBottom w:val="0"/>
                      <w:divBdr>
                        <w:top w:val="none" w:sz="0" w:space="0" w:color="auto"/>
                        <w:left w:val="none" w:sz="0" w:space="0" w:color="auto"/>
                        <w:bottom w:val="none" w:sz="0" w:space="0" w:color="auto"/>
                        <w:right w:val="none" w:sz="0" w:space="0" w:color="auto"/>
                      </w:divBdr>
                      <w:divsChild>
                        <w:div w:id="1290866594">
                          <w:marLeft w:val="0"/>
                          <w:marRight w:val="0"/>
                          <w:marTop w:val="0"/>
                          <w:marBottom w:val="0"/>
                          <w:divBdr>
                            <w:top w:val="none" w:sz="0" w:space="0" w:color="auto"/>
                            <w:left w:val="none" w:sz="0" w:space="0" w:color="auto"/>
                            <w:bottom w:val="none" w:sz="0" w:space="0" w:color="auto"/>
                            <w:right w:val="none" w:sz="0" w:space="0" w:color="auto"/>
                          </w:divBdr>
                          <w:divsChild>
                            <w:div w:id="263198964">
                              <w:marLeft w:val="0"/>
                              <w:marRight w:val="0"/>
                              <w:marTop w:val="0"/>
                              <w:marBottom w:val="0"/>
                              <w:divBdr>
                                <w:top w:val="none" w:sz="0" w:space="0" w:color="auto"/>
                                <w:left w:val="none" w:sz="0" w:space="0" w:color="auto"/>
                                <w:bottom w:val="none" w:sz="0" w:space="0" w:color="auto"/>
                                <w:right w:val="none" w:sz="0" w:space="0" w:color="auto"/>
                              </w:divBdr>
                            </w:div>
                          </w:divsChild>
                        </w:div>
                        <w:div w:id="1040670344">
                          <w:marLeft w:val="0"/>
                          <w:marRight w:val="185"/>
                          <w:marTop w:val="0"/>
                          <w:marBottom w:val="0"/>
                          <w:divBdr>
                            <w:top w:val="none" w:sz="0" w:space="0" w:color="auto"/>
                            <w:left w:val="none" w:sz="0" w:space="0" w:color="auto"/>
                            <w:bottom w:val="none" w:sz="0" w:space="0" w:color="auto"/>
                            <w:right w:val="none" w:sz="0" w:space="0" w:color="auto"/>
                          </w:divBdr>
                        </w:div>
                        <w:div w:id="474949416">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362113">
          <w:marLeft w:val="0"/>
          <w:marRight w:val="0"/>
          <w:marTop w:val="0"/>
          <w:marBottom w:val="0"/>
          <w:divBdr>
            <w:top w:val="none" w:sz="0" w:space="0" w:color="auto"/>
            <w:left w:val="none" w:sz="0" w:space="0" w:color="auto"/>
            <w:bottom w:val="none" w:sz="0" w:space="0" w:color="auto"/>
            <w:right w:val="none" w:sz="0" w:space="0" w:color="auto"/>
          </w:divBdr>
          <w:divsChild>
            <w:div w:id="1282301067">
              <w:marLeft w:val="0"/>
              <w:marRight w:val="0"/>
              <w:marTop w:val="0"/>
              <w:marBottom w:val="0"/>
              <w:divBdr>
                <w:top w:val="none" w:sz="0" w:space="0" w:color="auto"/>
                <w:left w:val="none" w:sz="0" w:space="0" w:color="auto"/>
                <w:bottom w:val="none" w:sz="0" w:space="0" w:color="auto"/>
                <w:right w:val="none" w:sz="0" w:space="0" w:color="auto"/>
              </w:divBdr>
              <w:divsChild>
                <w:div w:id="1667367745">
                  <w:marLeft w:val="0"/>
                  <w:marRight w:val="0"/>
                  <w:marTop w:val="0"/>
                  <w:marBottom w:val="0"/>
                  <w:divBdr>
                    <w:top w:val="none" w:sz="0" w:space="0" w:color="auto"/>
                    <w:left w:val="none" w:sz="0" w:space="0" w:color="auto"/>
                    <w:bottom w:val="none" w:sz="0" w:space="0" w:color="auto"/>
                    <w:right w:val="none" w:sz="0" w:space="0" w:color="auto"/>
                  </w:divBdr>
                  <w:divsChild>
                    <w:div w:id="882525989">
                      <w:marLeft w:val="0"/>
                      <w:marRight w:val="2057"/>
                      <w:marTop w:val="0"/>
                      <w:marBottom w:val="0"/>
                      <w:divBdr>
                        <w:top w:val="none" w:sz="0" w:space="0" w:color="auto"/>
                        <w:left w:val="none" w:sz="0" w:space="0" w:color="auto"/>
                        <w:bottom w:val="none" w:sz="0" w:space="0" w:color="auto"/>
                        <w:right w:val="none" w:sz="0" w:space="0" w:color="auto"/>
                      </w:divBdr>
                      <w:divsChild>
                        <w:div w:id="1006443310">
                          <w:marLeft w:val="0"/>
                          <w:marRight w:val="0"/>
                          <w:marTop w:val="823"/>
                          <w:marBottom w:val="823"/>
                          <w:divBdr>
                            <w:top w:val="none" w:sz="0" w:space="0" w:color="auto"/>
                            <w:left w:val="none" w:sz="0" w:space="0" w:color="auto"/>
                            <w:bottom w:val="none" w:sz="0" w:space="0" w:color="auto"/>
                            <w:right w:val="none" w:sz="0" w:space="0" w:color="auto"/>
                          </w:divBdr>
                          <w:divsChild>
                            <w:div w:id="511535697">
                              <w:marLeft w:val="0"/>
                              <w:marRight w:val="0"/>
                              <w:marTop w:val="0"/>
                              <w:marBottom w:val="411"/>
                              <w:divBdr>
                                <w:top w:val="none" w:sz="0" w:space="0" w:color="auto"/>
                                <w:left w:val="none" w:sz="0" w:space="0" w:color="auto"/>
                                <w:bottom w:val="none" w:sz="0" w:space="0" w:color="auto"/>
                                <w:right w:val="none" w:sz="0" w:space="0" w:color="auto"/>
                              </w:divBdr>
                            </w:div>
                            <w:div w:id="1148592973">
                              <w:marLeft w:val="0"/>
                              <w:marRight w:val="0"/>
                              <w:marTop w:val="411"/>
                              <w:marBottom w:val="411"/>
                              <w:divBdr>
                                <w:top w:val="none" w:sz="0" w:space="0" w:color="auto"/>
                                <w:left w:val="none" w:sz="0" w:space="0" w:color="auto"/>
                                <w:bottom w:val="none" w:sz="0" w:space="0" w:color="auto"/>
                                <w:right w:val="none" w:sz="0" w:space="0" w:color="auto"/>
                              </w:divBdr>
                            </w:div>
                            <w:div w:id="1570075235">
                              <w:marLeft w:val="0"/>
                              <w:marRight w:val="0"/>
                              <w:marTop w:val="411"/>
                              <w:marBottom w:val="823"/>
                              <w:divBdr>
                                <w:top w:val="single" w:sz="8" w:space="31" w:color="EB5D0B"/>
                                <w:left w:val="none" w:sz="0" w:space="0" w:color="auto"/>
                                <w:bottom w:val="single" w:sz="8" w:space="31" w:color="EB5D0B"/>
                                <w:right w:val="none" w:sz="0" w:space="0" w:color="auto"/>
                              </w:divBdr>
                            </w:div>
                            <w:div w:id="266817499">
                              <w:marLeft w:val="0"/>
                              <w:marRight w:val="0"/>
                              <w:marTop w:val="329"/>
                              <w:marBottom w:val="329"/>
                              <w:divBdr>
                                <w:top w:val="none" w:sz="0" w:space="0" w:color="auto"/>
                                <w:left w:val="none" w:sz="0" w:space="0" w:color="auto"/>
                                <w:bottom w:val="none" w:sz="0" w:space="0" w:color="auto"/>
                                <w:right w:val="none" w:sz="0" w:space="0" w:color="auto"/>
                              </w:divBdr>
                              <w:divsChild>
                                <w:div w:id="1975409714">
                                  <w:marLeft w:val="0"/>
                                  <w:marRight w:val="0"/>
                                  <w:marTop w:val="0"/>
                                  <w:marBottom w:val="0"/>
                                  <w:divBdr>
                                    <w:top w:val="none" w:sz="0" w:space="0" w:color="auto"/>
                                    <w:left w:val="none" w:sz="0" w:space="0" w:color="auto"/>
                                    <w:bottom w:val="none" w:sz="0" w:space="0" w:color="auto"/>
                                    <w:right w:val="none" w:sz="0" w:space="0" w:color="auto"/>
                                  </w:divBdr>
                                </w:div>
                              </w:divsChild>
                            </w:div>
                            <w:div w:id="71514411">
                              <w:marLeft w:val="0"/>
                              <w:marRight w:val="0"/>
                              <w:marTop w:val="329"/>
                              <w:marBottom w:val="329"/>
                              <w:divBdr>
                                <w:top w:val="none" w:sz="0" w:space="0" w:color="auto"/>
                                <w:left w:val="none" w:sz="0" w:space="0" w:color="auto"/>
                                <w:bottom w:val="none" w:sz="0" w:space="0" w:color="auto"/>
                                <w:right w:val="none" w:sz="0" w:space="0" w:color="auto"/>
                              </w:divBdr>
                              <w:divsChild>
                                <w:div w:id="643003570">
                                  <w:marLeft w:val="0"/>
                                  <w:marRight w:val="0"/>
                                  <w:marTop w:val="0"/>
                                  <w:marBottom w:val="0"/>
                                  <w:divBdr>
                                    <w:top w:val="none" w:sz="0" w:space="0" w:color="auto"/>
                                    <w:left w:val="none" w:sz="0" w:space="0" w:color="auto"/>
                                    <w:bottom w:val="none" w:sz="0" w:space="0" w:color="auto"/>
                                    <w:right w:val="none" w:sz="0" w:space="0" w:color="auto"/>
                                  </w:divBdr>
                                </w:div>
                              </w:divsChild>
                            </w:div>
                            <w:div w:id="2077774874">
                              <w:marLeft w:val="0"/>
                              <w:marRight w:val="0"/>
                              <w:marTop w:val="329"/>
                              <w:marBottom w:val="329"/>
                              <w:divBdr>
                                <w:top w:val="none" w:sz="0" w:space="0" w:color="auto"/>
                                <w:left w:val="none" w:sz="0" w:space="0" w:color="auto"/>
                                <w:bottom w:val="none" w:sz="0" w:space="0" w:color="auto"/>
                                <w:right w:val="none" w:sz="0" w:space="0" w:color="auto"/>
                              </w:divBdr>
                              <w:divsChild>
                                <w:div w:id="1120342324">
                                  <w:marLeft w:val="0"/>
                                  <w:marRight w:val="0"/>
                                  <w:marTop w:val="0"/>
                                  <w:marBottom w:val="0"/>
                                  <w:divBdr>
                                    <w:top w:val="none" w:sz="0" w:space="0" w:color="auto"/>
                                    <w:left w:val="none" w:sz="0" w:space="0" w:color="auto"/>
                                    <w:bottom w:val="none" w:sz="0" w:space="0" w:color="auto"/>
                                    <w:right w:val="none" w:sz="0" w:space="0" w:color="auto"/>
                                  </w:divBdr>
                                </w:div>
                              </w:divsChild>
                            </w:div>
                            <w:div w:id="1794248788">
                              <w:marLeft w:val="0"/>
                              <w:marRight w:val="0"/>
                              <w:marTop w:val="0"/>
                              <w:marBottom w:val="0"/>
                              <w:divBdr>
                                <w:top w:val="none" w:sz="0" w:space="0" w:color="auto"/>
                                <w:left w:val="none" w:sz="0" w:space="0" w:color="auto"/>
                                <w:bottom w:val="none" w:sz="0" w:space="0" w:color="auto"/>
                                <w:right w:val="none" w:sz="0" w:space="0" w:color="auto"/>
                              </w:divBdr>
                              <w:divsChild>
                                <w:div w:id="125240870">
                                  <w:marLeft w:val="0"/>
                                  <w:marRight w:val="0"/>
                                  <w:marTop w:val="0"/>
                                  <w:marBottom w:val="0"/>
                                  <w:divBdr>
                                    <w:top w:val="none" w:sz="0" w:space="0" w:color="auto"/>
                                    <w:left w:val="none" w:sz="0" w:space="0" w:color="auto"/>
                                    <w:bottom w:val="none" w:sz="0" w:space="0" w:color="auto"/>
                                    <w:right w:val="none" w:sz="0" w:space="0" w:color="auto"/>
                                  </w:divBdr>
                                  <w:divsChild>
                                    <w:div w:id="2114013383">
                                      <w:marLeft w:val="0"/>
                                      <w:marRight w:val="0"/>
                                      <w:marTop w:val="0"/>
                                      <w:marBottom w:val="0"/>
                                      <w:divBdr>
                                        <w:top w:val="none" w:sz="0" w:space="0" w:color="auto"/>
                                        <w:left w:val="none" w:sz="0" w:space="0" w:color="auto"/>
                                        <w:bottom w:val="none" w:sz="0" w:space="0" w:color="auto"/>
                                        <w:right w:val="none" w:sz="0" w:space="0" w:color="auto"/>
                                      </w:divBdr>
                                      <w:divsChild>
                                        <w:div w:id="49234632">
                                          <w:marLeft w:val="0"/>
                                          <w:marRight w:val="0"/>
                                          <w:marTop w:val="0"/>
                                          <w:marBottom w:val="0"/>
                                          <w:divBdr>
                                            <w:top w:val="none" w:sz="0" w:space="0" w:color="auto"/>
                                            <w:left w:val="none" w:sz="0" w:space="0" w:color="auto"/>
                                            <w:bottom w:val="none" w:sz="0" w:space="0" w:color="auto"/>
                                            <w:right w:val="none" w:sz="0" w:space="0" w:color="auto"/>
                                          </w:divBdr>
                                          <w:divsChild>
                                            <w:div w:id="1389646493">
                                              <w:marLeft w:val="0"/>
                                              <w:marRight w:val="0"/>
                                              <w:marTop w:val="0"/>
                                              <w:marBottom w:val="0"/>
                                              <w:divBdr>
                                                <w:top w:val="none" w:sz="0" w:space="0" w:color="auto"/>
                                                <w:left w:val="none" w:sz="0" w:space="0" w:color="auto"/>
                                                <w:bottom w:val="none" w:sz="0" w:space="0" w:color="auto"/>
                                                <w:right w:val="none" w:sz="0" w:space="0" w:color="auto"/>
                                              </w:divBdr>
                                              <w:divsChild>
                                                <w:div w:id="1804694431">
                                                  <w:marLeft w:val="0"/>
                                                  <w:marRight w:val="0"/>
                                                  <w:marTop w:val="0"/>
                                                  <w:marBottom w:val="0"/>
                                                  <w:divBdr>
                                                    <w:top w:val="none" w:sz="0" w:space="0" w:color="auto"/>
                                                    <w:left w:val="none" w:sz="0" w:space="0" w:color="auto"/>
                                                    <w:bottom w:val="none" w:sz="0" w:space="0" w:color="auto"/>
                                                    <w:right w:val="none" w:sz="0" w:space="0" w:color="auto"/>
                                                  </w:divBdr>
                                                  <w:divsChild>
                                                    <w:div w:id="497769334">
                                                      <w:marLeft w:val="0"/>
                                                      <w:marRight w:val="0"/>
                                                      <w:marTop w:val="0"/>
                                                      <w:marBottom w:val="0"/>
                                                      <w:divBdr>
                                                        <w:top w:val="none" w:sz="0" w:space="0" w:color="auto"/>
                                                        <w:left w:val="none" w:sz="0" w:space="0" w:color="auto"/>
                                                        <w:bottom w:val="none" w:sz="0" w:space="0" w:color="auto"/>
                                                        <w:right w:val="none" w:sz="0" w:space="0" w:color="auto"/>
                                                      </w:divBdr>
                                                      <w:divsChild>
                                                        <w:div w:id="361446525">
                                                          <w:marLeft w:val="0"/>
                                                          <w:marRight w:val="0"/>
                                                          <w:marTop w:val="0"/>
                                                          <w:marBottom w:val="0"/>
                                                          <w:divBdr>
                                                            <w:top w:val="none" w:sz="0" w:space="0" w:color="auto"/>
                                                            <w:left w:val="none" w:sz="0" w:space="0" w:color="auto"/>
                                                            <w:bottom w:val="none" w:sz="0" w:space="0" w:color="auto"/>
                                                            <w:right w:val="none" w:sz="0" w:space="0" w:color="auto"/>
                                                          </w:divBdr>
                                                          <w:divsChild>
                                                            <w:div w:id="553278164">
                                                              <w:marLeft w:val="0"/>
                                                              <w:marRight w:val="0"/>
                                                              <w:marTop w:val="0"/>
                                                              <w:marBottom w:val="0"/>
                                                              <w:divBdr>
                                                                <w:top w:val="none" w:sz="0" w:space="0" w:color="auto"/>
                                                                <w:left w:val="none" w:sz="0" w:space="0" w:color="auto"/>
                                                                <w:bottom w:val="none" w:sz="0" w:space="0" w:color="auto"/>
                                                                <w:right w:val="none" w:sz="0" w:space="0" w:color="auto"/>
                                                              </w:divBdr>
                                                              <w:divsChild>
                                                                <w:div w:id="1665546328">
                                                                  <w:marLeft w:val="0"/>
                                                                  <w:marRight w:val="0"/>
                                                                  <w:marTop w:val="0"/>
                                                                  <w:marBottom w:val="0"/>
                                                                  <w:divBdr>
                                                                    <w:top w:val="none" w:sz="0" w:space="0" w:color="auto"/>
                                                                    <w:left w:val="none" w:sz="0" w:space="0" w:color="auto"/>
                                                                    <w:bottom w:val="none" w:sz="0" w:space="0" w:color="auto"/>
                                                                    <w:right w:val="none" w:sz="0" w:space="0" w:color="auto"/>
                                                                  </w:divBdr>
                                                                  <w:divsChild>
                                                                    <w:div w:id="1917938524">
                                                                      <w:marLeft w:val="0"/>
                                                                      <w:marRight w:val="0"/>
                                                                      <w:marTop w:val="0"/>
                                                                      <w:marBottom w:val="0"/>
                                                                      <w:divBdr>
                                                                        <w:top w:val="none" w:sz="0" w:space="0" w:color="auto"/>
                                                                        <w:left w:val="none" w:sz="0" w:space="0" w:color="auto"/>
                                                                        <w:bottom w:val="none" w:sz="0" w:space="0" w:color="auto"/>
                                                                        <w:right w:val="none" w:sz="0" w:space="0" w:color="auto"/>
                                                                      </w:divBdr>
                                                                      <w:divsChild>
                                                                        <w:div w:id="579750436">
                                                                          <w:marLeft w:val="0"/>
                                                                          <w:marRight w:val="0"/>
                                                                          <w:marTop w:val="0"/>
                                                                          <w:marBottom w:val="0"/>
                                                                          <w:divBdr>
                                                                            <w:top w:val="none" w:sz="0" w:space="0" w:color="auto"/>
                                                                            <w:left w:val="none" w:sz="0" w:space="0" w:color="auto"/>
                                                                            <w:bottom w:val="none" w:sz="0" w:space="0" w:color="auto"/>
                                                                            <w:right w:val="none" w:sz="0" w:space="0" w:color="auto"/>
                                                                          </w:divBdr>
                                                                          <w:divsChild>
                                                                            <w:div w:id="2039817409">
                                                                              <w:marLeft w:val="0"/>
                                                                              <w:marRight w:val="0"/>
                                                                              <w:marTop w:val="0"/>
                                                                              <w:marBottom w:val="0"/>
                                                                              <w:divBdr>
                                                                                <w:top w:val="none" w:sz="0" w:space="0" w:color="auto"/>
                                                                                <w:left w:val="none" w:sz="0" w:space="0" w:color="auto"/>
                                                                                <w:bottom w:val="none" w:sz="0" w:space="0" w:color="auto"/>
                                                                                <w:right w:val="none" w:sz="0" w:space="0" w:color="auto"/>
                                                                              </w:divBdr>
                                                                              <w:divsChild>
                                                                                <w:div w:id="983003978">
                                                                                  <w:marLeft w:val="0"/>
                                                                                  <w:marRight w:val="0"/>
                                                                                  <w:marTop w:val="0"/>
                                                                                  <w:marBottom w:val="0"/>
                                                                                  <w:divBdr>
                                                                                    <w:top w:val="none" w:sz="0" w:space="0" w:color="auto"/>
                                                                                    <w:left w:val="none" w:sz="0" w:space="0" w:color="auto"/>
                                                                                    <w:bottom w:val="none" w:sz="0" w:space="0" w:color="auto"/>
                                                                                    <w:right w:val="none" w:sz="0" w:space="0" w:color="auto"/>
                                                                                  </w:divBdr>
                                                                                  <w:divsChild>
                                                                                    <w:div w:id="681006241">
                                                                                      <w:marLeft w:val="0"/>
                                                                                      <w:marRight w:val="0"/>
                                                                                      <w:marTop w:val="0"/>
                                                                                      <w:marBottom w:val="0"/>
                                                                                      <w:divBdr>
                                                                                        <w:top w:val="none" w:sz="0" w:space="0" w:color="auto"/>
                                                                                        <w:left w:val="none" w:sz="0" w:space="0" w:color="auto"/>
                                                                                        <w:bottom w:val="none" w:sz="0" w:space="0" w:color="auto"/>
                                                                                        <w:right w:val="none" w:sz="0" w:space="0" w:color="auto"/>
                                                                                      </w:divBdr>
                                                                                      <w:divsChild>
                                                                                        <w:div w:id="1422797404">
                                                                                          <w:marLeft w:val="0"/>
                                                                                          <w:marRight w:val="0"/>
                                                                                          <w:marTop w:val="0"/>
                                                                                          <w:marBottom w:val="0"/>
                                                                                          <w:divBdr>
                                                                                            <w:top w:val="none" w:sz="0" w:space="0" w:color="auto"/>
                                                                                            <w:left w:val="none" w:sz="0" w:space="0" w:color="auto"/>
                                                                                            <w:bottom w:val="none" w:sz="0" w:space="0" w:color="auto"/>
                                                                                            <w:right w:val="none" w:sz="0" w:space="0" w:color="auto"/>
                                                                                          </w:divBdr>
                                                                                          <w:divsChild>
                                                                                            <w:div w:id="669524207">
                                                                                              <w:marLeft w:val="0"/>
                                                                                              <w:marRight w:val="0"/>
                                                                                              <w:marTop w:val="103"/>
                                                                                              <w:marBottom w:val="247"/>
                                                                                              <w:divBdr>
                                                                                                <w:top w:val="none" w:sz="0" w:space="0" w:color="auto"/>
                                                                                                <w:left w:val="none" w:sz="0" w:space="0" w:color="auto"/>
                                                                                                <w:bottom w:val="none" w:sz="0" w:space="0" w:color="auto"/>
                                                                                                <w:right w:val="none" w:sz="0" w:space="0" w:color="auto"/>
                                                                                              </w:divBdr>
                                                                                              <w:divsChild>
                                                                                                <w:div w:id="292492447">
                                                                                                  <w:marLeft w:val="0"/>
                                                                                                  <w:marRight w:val="0"/>
                                                                                                  <w:marTop w:val="0"/>
                                                                                                  <w:marBottom w:val="0"/>
                                                                                                  <w:divBdr>
                                                                                                    <w:top w:val="none" w:sz="0" w:space="0" w:color="auto"/>
                                                                                                    <w:left w:val="none" w:sz="0" w:space="0" w:color="auto"/>
                                                                                                    <w:bottom w:val="none" w:sz="0" w:space="0" w:color="auto"/>
                                                                                                    <w:right w:val="none" w:sz="0" w:space="0" w:color="auto"/>
                                                                                                  </w:divBdr>
                                                                                                </w:div>
                                                                                              </w:divsChild>
                                                                                            </w:div>
                                                                                            <w:div w:id="320625139">
                                                                                              <w:marLeft w:val="0"/>
                                                                                              <w:marRight w:val="0"/>
                                                                                              <w:marTop w:val="0"/>
                                                                                              <w:marBottom w:val="247"/>
                                                                                              <w:divBdr>
                                                                                                <w:top w:val="none" w:sz="0" w:space="0" w:color="auto"/>
                                                                                                <w:left w:val="none" w:sz="0" w:space="0" w:color="auto"/>
                                                                                                <w:bottom w:val="none" w:sz="0" w:space="0" w:color="auto"/>
                                                                                                <w:right w:val="none" w:sz="0" w:space="0" w:color="auto"/>
                                                                                              </w:divBdr>
                                                                                              <w:divsChild>
                                                                                                <w:div w:id="735860076">
                                                                                                  <w:marLeft w:val="0"/>
                                                                                                  <w:marRight w:val="0"/>
                                                                                                  <w:marTop w:val="0"/>
                                                                                                  <w:marBottom w:val="247"/>
                                                                                                  <w:divBdr>
                                                                                                    <w:top w:val="none" w:sz="0" w:space="0" w:color="auto"/>
                                                                                                    <w:left w:val="none" w:sz="0" w:space="0" w:color="auto"/>
                                                                                                    <w:bottom w:val="none" w:sz="0" w:space="0" w:color="auto"/>
                                                                                                    <w:right w:val="none" w:sz="0" w:space="0" w:color="auto"/>
                                                                                                  </w:divBdr>
                                                                                                  <w:divsChild>
                                                                                                    <w:div w:id="86579173">
                                                                                                      <w:marLeft w:val="0"/>
                                                                                                      <w:marRight w:val="0"/>
                                                                                                      <w:marTop w:val="0"/>
                                                                                                      <w:marBottom w:val="0"/>
                                                                                                      <w:divBdr>
                                                                                                        <w:top w:val="none" w:sz="0" w:space="0" w:color="auto"/>
                                                                                                        <w:left w:val="none" w:sz="0" w:space="0" w:color="auto"/>
                                                                                                        <w:bottom w:val="none" w:sz="0" w:space="0" w:color="auto"/>
                                                                                                        <w:right w:val="none" w:sz="0" w:space="0" w:color="auto"/>
                                                                                                      </w:divBdr>
                                                                                                    </w:div>
                                                                                                  </w:divsChild>
                                                                                                </w:div>
                                                                                                <w:div w:id="1877304941">
                                                                                                  <w:marLeft w:val="0"/>
                                                                                                  <w:marRight w:val="0"/>
                                                                                                  <w:marTop w:val="0"/>
                                                                                                  <w:marBottom w:val="0"/>
                                                                                                  <w:divBdr>
                                                                                                    <w:top w:val="none" w:sz="0" w:space="0" w:color="auto"/>
                                                                                                    <w:left w:val="none" w:sz="0" w:space="0" w:color="auto"/>
                                                                                                    <w:bottom w:val="none" w:sz="0" w:space="0" w:color="auto"/>
                                                                                                    <w:right w:val="none" w:sz="0" w:space="0" w:color="auto"/>
                                                                                                  </w:divBdr>
                                                                                                  <w:divsChild>
                                                                                                    <w:div w:id="516308816">
                                                                                                      <w:marLeft w:val="0"/>
                                                                                                      <w:marRight w:val="0"/>
                                                                                                      <w:marTop w:val="0"/>
                                                                                                      <w:marBottom w:val="0"/>
                                                                                                      <w:divBdr>
                                                                                                        <w:top w:val="none" w:sz="0" w:space="0" w:color="auto"/>
                                                                                                        <w:left w:val="none" w:sz="0" w:space="0" w:color="auto"/>
                                                                                                        <w:bottom w:val="none" w:sz="0" w:space="0" w:color="auto"/>
                                                                                                        <w:right w:val="none" w:sz="0" w:space="0" w:color="auto"/>
                                                                                                      </w:divBdr>
                                                                                                      <w:divsChild>
                                                                                                        <w:div w:id="723062712">
                                                                                                          <w:marLeft w:val="0"/>
                                                                                                          <w:marRight w:val="0"/>
                                                                                                          <w:marTop w:val="103"/>
                                                                                                          <w:marBottom w:val="0"/>
                                                                                                          <w:divBdr>
                                                                                                            <w:top w:val="none" w:sz="0" w:space="0" w:color="auto"/>
                                                                                                            <w:left w:val="none" w:sz="0" w:space="0" w:color="auto"/>
                                                                                                            <w:bottom w:val="none" w:sz="0" w:space="0" w:color="auto"/>
                                                                                                            <w:right w:val="none" w:sz="0" w:space="0" w:color="auto"/>
                                                                                                          </w:divBdr>
                                                                                                        </w:div>
                                                                                                        <w:div w:id="516121905">
                                                                                                          <w:marLeft w:val="0"/>
                                                                                                          <w:marRight w:val="0"/>
                                                                                                          <w:marTop w:val="103"/>
                                                                                                          <w:marBottom w:val="0"/>
                                                                                                          <w:divBdr>
                                                                                                            <w:top w:val="none" w:sz="0" w:space="0" w:color="auto"/>
                                                                                                            <w:left w:val="none" w:sz="0" w:space="0" w:color="auto"/>
                                                                                                            <w:bottom w:val="none" w:sz="0" w:space="0" w:color="auto"/>
                                                                                                            <w:right w:val="none" w:sz="0" w:space="0" w:color="auto"/>
                                                                                                          </w:divBdr>
                                                                                                        </w:div>
                                                                                                        <w:div w:id="799768567">
                                                                                                          <w:marLeft w:val="0"/>
                                                                                                          <w:marRight w:val="0"/>
                                                                                                          <w:marTop w:val="103"/>
                                                                                                          <w:marBottom w:val="0"/>
                                                                                                          <w:divBdr>
                                                                                                            <w:top w:val="none" w:sz="0" w:space="0" w:color="auto"/>
                                                                                                            <w:left w:val="none" w:sz="0" w:space="0" w:color="auto"/>
                                                                                                            <w:bottom w:val="none" w:sz="0" w:space="0" w:color="auto"/>
                                                                                                            <w:right w:val="none" w:sz="0" w:space="0" w:color="auto"/>
                                                                                                          </w:divBdr>
                                                                                                        </w:div>
                                                                                                        <w:div w:id="1255944470">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1774127831">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603459">
                              <w:marLeft w:val="0"/>
                              <w:marRight w:val="0"/>
                              <w:marTop w:val="329"/>
                              <w:marBottom w:val="329"/>
                              <w:divBdr>
                                <w:top w:val="none" w:sz="0" w:space="0" w:color="auto"/>
                                <w:left w:val="none" w:sz="0" w:space="0" w:color="auto"/>
                                <w:bottom w:val="none" w:sz="0" w:space="0" w:color="auto"/>
                                <w:right w:val="none" w:sz="0" w:space="0" w:color="auto"/>
                              </w:divBdr>
                              <w:divsChild>
                                <w:div w:id="1665863384">
                                  <w:marLeft w:val="0"/>
                                  <w:marRight w:val="0"/>
                                  <w:marTop w:val="0"/>
                                  <w:marBottom w:val="0"/>
                                  <w:divBdr>
                                    <w:top w:val="none" w:sz="0" w:space="0" w:color="auto"/>
                                    <w:left w:val="none" w:sz="0" w:space="0" w:color="auto"/>
                                    <w:bottom w:val="none" w:sz="0" w:space="0" w:color="auto"/>
                                    <w:right w:val="none" w:sz="0" w:space="0" w:color="auto"/>
                                  </w:divBdr>
                                </w:div>
                              </w:divsChild>
                            </w:div>
                            <w:div w:id="1129975863">
                              <w:marLeft w:val="0"/>
                              <w:marRight w:val="0"/>
                              <w:marTop w:val="329"/>
                              <w:marBottom w:val="329"/>
                              <w:divBdr>
                                <w:top w:val="none" w:sz="0" w:space="0" w:color="auto"/>
                                <w:left w:val="none" w:sz="0" w:space="0" w:color="auto"/>
                                <w:bottom w:val="none" w:sz="0" w:space="0" w:color="auto"/>
                                <w:right w:val="none" w:sz="0" w:space="0" w:color="auto"/>
                              </w:divBdr>
                              <w:divsChild>
                                <w:div w:id="996112170">
                                  <w:marLeft w:val="0"/>
                                  <w:marRight w:val="0"/>
                                  <w:marTop w:val="0"/>
                                  <w:marBottom w:val="0"/>
                                  <w:divBdr>
                                    <w:top w:val="none" w:sz="0" w:space="0" w:color="auto"/>
                                    <w:left w:val="none" w:sz="0" w:space="0" w:color="auto"/>
                                    <w:bottom w:val="none" w:sz="0" w:space="0" w:color="auto"/>
                                    <w:right w:val="none" w:sz="0" w:space="0" w:color="auto"/>
                                  </w:divBdr>
                                </w:div>
                              </w:divsChild>
                            </w:div>
                            <w:div w:id="1201867223">
                              <w:marLeft w:val="0"/>
                              <w:marRight w:val="0"/>
                              <w:marTop w:val="329"/>
                              <w:marBottom w:val="329"/>
                              <w:divBdr>
                                <w:top w:val="none" w:sz="0" w:space="0" w:color="auto"/>
                                <w:left w:val="none" w:sz="0" w:space="0" w:color="auto"/>
                                <w:bottom w:val="none" w:sz="0" w:space="0" w:color="auto"/>
                                <w:right w:val="none" w:sz="0" w:space="0" w:color="auto"/>
                              </w:divBdr>
                              <w:divsChild>
                                <w:div w:id="564953025">
                                  <w:marLeft w:val="0"/>
                                  <w:marRight w:val="0"/>
                                  <w:marTop w:val="0"/>
                                  <w:marBottom w:val="0"/>
                                  <w:divBdr>
                                    <w:top w:val="none" w:sz="0" w:space="0" w:color="auto"/>
                                    <w:left w:val="none" w:sz="0" w:space="0" w:color="auto"/>
                                    <w:bottom w:val="none" w:sz="0" w:space="0" w:color="auto"/>
                                    <w:right w:val="none" w:sz="0" w:space="0" w:color="auto"/>
                                  </w:divBdr>
                                </w:div>
                              </w:divsChild>
                            </w:div>
                            <w:div w:id="267127287">
                              <w:marLeft w:val="0"/>
                              <w:marRight w:val="0"/>
                              <w:marTop w:val="329"/>
                              <w:marBottom w:val="329"/>
                              <w:divBdr>
                                <w:top w:val="none" w:sz="0" w:space="0" w:color="auto"/>
                                <w:left w:val="none" w:sz="0" w:space="0" w:color="auto"/>
                                <w:bottom w:val="none" w:sz="0" w:space="0" w:color="auto"/>
                                <w:right w:val="none" w:sz="0" w:space="0" w:color="auto"/>
                              </w:divBdr>
                              <w:divsChild>
                                <w:div w:id="2004701887">
                                  <w:marLeft w:val="0"/>
                                  <w:marRight w:val="0"/>
                                  <w:marTop w:val="0"/>
                                  <w:marBottom w:val="0"/>
                                  <w:divBdr>
                                    <w:top w:val="none" w:sz="0" w:space="0" w:color="auto"/>
                                    <w:left w:val="none" w:sz="0" w:space="0" w:color="auto"/>
                                    <w:bottom w:val="none" w:sz="0" w:space="0" w:color="auto"/>
                                    <w:right w:val="none" w:sz="0" w:space="0" w:color="auto"/>
                                  </w:divBdr>
                                </w:div>
                              </w:divsChild>
                            </w:div>
                            <w:div w:id="1482429167">
                              <w:marLeft w:val="0"/>
                              <w:marRight w:val="0"/>
                              <w:marTop w:val="329"/>
                              <w:marBottom w:val="329"/>
                              <w:divBdr>
                                <w:top w:val="none" w:sz="0" w:space="0" w:color="auto"/>
                                <w:left w:val="none" w:sz="0" w:space="0" w:color="auto"/>
                                <w:bottom w:val="none" w:sz="0" w:space="0" w:color="auto"/>
                                <w:right w:val="none" w:sz="0" w:space="0" w:color="auto"/>
                              </w:divBdr>
                              <w:divsChild>
                                <w:div w:id="1403016720">
                                  <w:marLeft w:val="0"/>
                                  <w:marRight w:val="0"/>
                                  <w:marTop w:val="0"/>
                                  <w:marBottom w:val="0"/>
                                  <w:divBdr>
                                    <w:top w:val="none" w:sz="0" w:space="0" w:color="auto"/>
                                    <w:left w:val="none" w:sz="0" w:space="0" w:color="auto"/>
                                    <w:bottom w:val="none" w:sz="0" w:space="0" w:color="auto"/>
                                    <w:right w:val="none" w:sz="0" w:space="0" w:color="auto"/>
                                  </w:divBdr>
                                </w:div>
                              </w:divsChild>
                            </w:div>
                            <w:div w:id="1004478896">
                              <w:marLeft w:val="0"/>
                              <w:marRight w:val="0"/>
                              <w:marTop w:val="0"/>
                              <w:marBottom w:val="0"/>
                              <w:divBdr>
                                <w:top w:val="none" w:sz="0" w:space="0" w:color="auto"/>
                                <w:left w:val="none" w:sz="0" w:space="0" w:color="auto"/>
                                <w:bottom w:val="none" w:sz="0" w:space="0" w:color="auto"/>
                                <w:right w:val="none" w:sz="0" w:space="0" w:color="auto"/>
                              </w:divBdr>
                              <w:divsChild>
                                <w:div w:id="1310745138">
                                  <w:marLeft w:val="0"/>
                                  <w:marRight w:val="0"/>
                                  <w:marTop w:val="0"/>
                                  <w:marBottom w:val="0"/>
                                  <w:divBdr>
                                    <w:top w:val="none" w:sz="0" w:space="0" w:color="auto"/>
                                    <w:left w:val="none" w:sz="0" w:space="0" w:color="auto"/>
                                    <w:bottom w:val="none" w:sz="0" w:space="0" w:color="auto"/>
                                    <w:right w:val="none" w:sz="0" w:space="0" w:color="auto"/>
                                  </w:divBdr>
                                  <w:divsChild>
                                    <w:div w:id="2079472082">
                                      <w:marLeft w:val="0"/>
                                      <w:marRight w:val="0"/>
                                      <w:marTop w:val="0"/>
                                      <w:marBottom w:val="0"/>
                                      <w:divBdr>
                                        <w:top w:val="none" w:sz="0" w:space="0" w:color="auto"/>
                                        <w:left w:val="none" w:sz="0" w:space="0" w:color="auto"/>
                                        <w:bottom w:val="none" w:sz="0" w:space="0" w:color="auto"/>
                                        <w:right w:val="none" w:sz="0" w:space="0" w:color="auto"/>
                                      </w:divBdr>
                                      <w:divsChild>
                                        <w:div w:id="1409620290">
                                          <w:marLeft w:val="0"/>
                                          <w:marRight w:val="0"/>
                                          <w:marTop w:val="0"/>
                                          <w:marBottom w:val="0"/>
                                          <w:divBdr>
                                            <w:top w:val="none" w:sz="0" w:space="0" w:color="auto"/>
                                            <w:left w:val="none" w:sz="0" w:space="0" w:color="auto"/>
                                            <w:bottom w:val="none" w:sz="0" w:space="0" w:color="auto"/>
                                            <w:right w:val="none" w:sz="0" w:space="0" w:color="auto"/>
                                          </w:divBdr>
                                          <w:divsChild>
                                            <w:div w:id="1799303267">
                                              <w:marLeft w:val="0"/>
                                              <w:marRight w:val="0"/>
                                              <w:marTop w:val="0"/>
                                              <w:marBottom w:val="0"/>
                                              <w:divBdr>
                                                <w:top w:val="none" w:sz="0" w:space="0" w:color="auto"/>
                                                <w:left w:val="none" w:sz="0" w:space="0" w:color="auto"/>
                                                <w:bottom w:val="none" w:sz="0" w:space="0" w:color="auto"/>
                                                <w:right w:val="none" w:sz="0" w:space="0" w:color="auto"/>
                                              </w:divBdr>
                                              <w:divsChild>
                                                <w:div w:id="788398443">
                                                  <w:marLeft w:val="0"/>
                                                  <w:marRight w:val="0"/>
                                                  <w:marTop w:val="0"/>
                                                  <w:marBottom w:val="0"/>
                                                  <w:divBdr>
                                                    <w:top w:val="none" w:sz="0" w:space="0" w:color="auto"/>
                                                    <w:left w:val="none" w:sz="0" w:space="0" w:color="auto"/>
                                                    <w:bottom w:val="none" w:sz="0" w:space="0" w:color="auto"/>
                                                    <w:right w:val="none" w:sz="0" w:space="0" w:color="auto"/>
                                                  </w:divBdr>
                                                  <w:divsChild>
                                                    <w:div w:id="1139347268">
                                                      <w:marLeft w:val="0"/>
                                                      <w:marRight w:val="0"/>
                                                      <w:marTop w:val="0"/>
                                                      <w:marBottom w:val="0"/>
                                                      <w:divBdr>
                                                        <w:top w:val="none" w:sz="0" w:space="0" w:color="auto"/>
                                                        <w:left w:val="none" w:sz="0" w:space="0" w:color="auto"/>
                                                        <w:bottom w:val="none" w:sz="0" w:space="0" w:color="auto"/>
                                                        <w:right w:val="none" w:sz="0" w:space="0" w:color="auto"/>
                                                      </w:divBdr>
                                                      <w:divsChild>
                                                        <w:div w:id="1387532137">
                                                          <w:marLeft w:val="0"/>
                                                          <w:marRight w:val="0"/>
                                                          <w:marTop w:val="0"/>
                                                          <w:marBottom w:val="0"/>
                                                          <w:divBdr>
                                                            <w:top w:val="none" w:sz="0" w:space="0" w:color="auto"/>
                                                            <w:left w:val="none" w:sz="0" w:space="0" w:color="auto"/>
                                                            <w:bottom w:val="none" w:sz="0" w:space="0" w:color="auto"/>
                                                            <w:right w:val="none" w:sz="0" w:space="0" w:color="auto"/>
                                                          </w:divBdr>
                                                          <w:divsChild>
                                                            <w:div w:id="1731885380">
                                                              <w:marLeft w:val="0"/>
                                                              <w:marRight w:val="0"/>
                                                              <w:marTop w:val="0"/>
                                                              <w:marBottom w:val="0"/>
                                                              <w:divBdr>
                                                                <w:top w:val="none" w:sz="0" w:space="0" w:color="auto"/>
                                                                <w:left w:val="none" w:sz="0" w:space="0" w:color="auto"/>
                                                                <w:bottom w:val="none" w:sz="0" w:space="0" w:color="auto"/>
                                                                <w:right w:val="none" w:sz="0" w:space="0" w:color="auto"/>
                                                              </w:divBdr>
                                                              <w:divsChild>
                                                                <w:div w:id="1616524848">
                                                                  <w:marLeft w:val="0"/>
                                                                  <w:marRight w:val="0"/>
                                                                  <w:marTop w:val="0"/>
                                                                  <w:marBottom w:val="0"/>
                                                                  <w:divBdr>
                                                                    <w:top w:val="none" w:sz="0" w:space="0" w:color="auto"/>
                                                                    <w:left w:val="none" w:sz="0" w:space="0" w:color="auto"/>
                                                                    <w:bottom w:val="none" w:sz="0" w:space="0" w:color="auto"/>
                                                                    <w:right w:val="none" w:sz="0" w:space="0" w:color="auto"/>
                                                                  </w:divBdr>
                                                                  <w:divsChild>
                                                                    <w:div w:id="886835930">
                                                                      <w:marLeft w:val="0"/>
                                                                      <w:marRight w:val="0"/>
                                                                      <w:marTop w:val="0"/>
                                                                      <w:marBottom w:val="0"/>
                                                                      <w:divBdr>
                                                                        <w:top w:val="none" w:sz="0" w:space="0" w:color="auto"/>
                                                                        <w:left w:val="none" w:sz="0" w:space="0" w:color="auto"/>
                                                                        <w:bottom w:val="none" w:sz="0" w:space="0" w:color="auto"/>
                                                                        <w:right w:val="none" w:sz="0" w:space="0" w:color="auto"/>
                                                                      </w:divBdr>
                                                                      <w:divsChild>
                                                                        <w:div w:id="1127891427">
                                                                          <w:marLeft w:val="0"/>
                                                                          <w:marRight w:val="0"/>
                                                                          <w:marTop w:val="0"/>
                                                                          <w:marBottom w:val="0"/>
                                                                          <w:divBdr>
                                                                            <w:top w:val="none" w:sz="0" w:space="0" w:color="auto"/>
                                                                            <w:left w:val="none" w:sz="0" w:space="0" w:color="auto"/>
                                                                            <w:bottom w:val="none" w:sz="0" w:space="0" w:color="auto"/>
                                                                            <w:right w:val="none" w:sz="0" w:space="0" w:color="auto"/>
                                                                          </w:divBdr>
                                                                          <w:divsChild>
                                                                            <w:div w:id="534343593">
                                                                              <w:marLeft w:val="0"/>
                                                                              <w:marRight w:val="0"/>
                                                                              <w:marTop w:val="0"/>
                                                                              <w:marBottom w:val="0"/>
                                                                              <w:divBdr>
                                                                                <w:top w:val="none" w:sz="0" w:space="0" w:color="auto"/>
                                                                                <w:left w:val="none" w:sz="0" w:space="0" w:color="auto"/>
                                                                                <w:bottom w:val="none" w:sz="0" w:space="0" w:color="auto"/>
                                                                                <w:right w:val="none" w:sz="0" w:space="0" w:color="auto"/>
                                                                              </w:divBdr>
                                                                              <w:divsChild>
                                                                                <w:div w:id="1735081902">
                                                                                  <w:marLeft w:val="0"/>
                                                                                  <w:marRight w:val="0"/>
                                                                                  <w:marTop w:val="0"/>
                                                                                  <w:marBottom w:val="0"/>
                                                                                  <w:divBdr>
                                                                                    <w:top w:val="none" w:sz="0" w:space="0" w:color="auto"/>
                                                                                    <w:left w:val="none" w:sz="0" w:space="0" w:color="auto"/>
                                                                                    <w:bottom w:val="none" w:sz="0" w:space="0" w:color="auto"/>
                                                                                    <w:right w:val="none" w:sz="0" w:space="0" w:color="auto"/>
                                                                                  </w:divBdr>
                                                                                  <w:divsChild>
                                                                                    <w:div w:id="636836696">
                                                                                      <w:marLeft w:val="0"/>
                                                                                      <w:marRight w:val="0"/>
                                                                                      <w:marTop w:val="0"/>
                                                                                      <w:marBottom w:val="0"/>
                                                                                      <w:divBdr>
                                                                                        <w:top w:val="none" w:sz="0" w:space="0" w:color="auto"/>
                                                                                        <w:left w:val="none" w:sz="0" w:space="0" w:color="auto"/>
                                                                                        <w:bottom w:val="none" w:sz="0" w:space="0" w:color="auto"/>
                                                                                        <w:right w:val="none" w:sz="0" w:space="0" w:color="auto"/>
                                                                                      </w:divBdr>
                                                                                      <w:divsChild>
                                                                                        <w:div w:id="643121802">
                                                                                          <w:marLeft w:val="0"/>
                                                                                          <w:marRight w:val="0"/>
                                                                                          <w:marTop w:val="103"/>
                                                                                          <w:marBottom w:val="247"/>
                                                                                          <w:divBdr>
                                                                                            <w:top w:val="none" w:sz="0" w:space="0" w:color="auto"/>
                                                                                            <w:left w:val="none" w:sz="0" w:space="0" w:color="auto"/>
                                                                                            <w:bottom w:val="none" w:sz="0" w:space="0" w:color="auto"/>
                                                                                            <w:right w:val="none" w:sz="0" w:space="0" w:color="auto"/>
                                                                                          </w:divBdr>
                                                                                          <w:divsChild>
                                                                                            <w:div w:id="1875380886">
                                                                                              <w:marLeft w:val="0"/>
                                                                                              <w:marRight w:val="0"/>
                                                                                              <w:marTop w:val="0"/>
                                                                                              <w:marBottom w:val="0"/>
                                                                                              <w:divBdr>
                                                                                                <w:top w:val="none" w:sz="0" w:space="0" w:color="auto"/>
                                                                                                <w:left w:val="none" w:sz="0" w:space="0" w:color="auto"/>
                                                                                                <w:bottom w:val="none" w:sz="0" w:space="0" w:color="auto"/>
                                                                                                <w:right w:val="none" w:sz="0" w:space="0" w:color="auto"/>
                                                                                              </w:divBdr>
                                                                                            </w:div>
                                                                                          </w:divsChild>
                                                                                        </w:div>
                                                                                        <w:div w:id="1255439699">
                                                                                          <w:marLeft w:val="0"/>
                                                                                          <w:marRight w:val="0"/>
                                                                                          <w:marTop w:val="0"/>
                                                                                          <w:marBottom w:val="247"/>
                                                                                          <w:divBdr>
                                                                                            <w:top w:val="none" w:sz="0" w:space="0" w:color="auto"/>
                                                                                            <w:left w:val="none" w:sz="0" w:space="0" w:color="auto"/>
                                                                                            <w:bottom w:val="none" w:sz="0" w:space="0" w:color="auto"/>
                                                                                            <w:right w:val="none" w:sz="0" w:space="0" w:color="auto"/>
                                                                                          </w:divBdr>
                                                                                          <w:divsChild>
                                                                                            <w:div w:id="1614822806">
                                                                                              <w:marLeft w:val="0"/>
                                                                                              <w:marRight w:val="0"/>
                                                                                              <w:marTop w:val="0"/>
                                                                                              <w:marBottom w:val="247"/>
                                                                                              <w:divBdr>
                                                                                                <w:top w:val="none" w:sz="0" w:space="0" w:color="auto"/>
                                                                                                <w:left w:val="none" w:sz="0" w:space="0" w:color="auto"/>
                                                                                                <w:bottom w:val="none" w:sz="0" w:space="0" w:color="auto"/>
                                                                                                <w:right w:val="none" w:sz="0" w:space="0" w:color="auto"/>
                                                                                              </w:divBdr>
                                                                                              <w:divsChild>
                                                                                                <w:div w:id="844637980">
                                                                                                  <w:marLeft w:val="0"/>
                                                                                                  <w:marRight w:val="0"/>
                                                                                                  <w:marTop w:val="0"/>
                                                                                                  <w:marBottom w:val="0"/>
                                                                                                  <w:divBdr>
                                                                                                    <w:top w:val="none" w:sz="0" w:space="0" w:color="auto"/>
                                                                                                    <w:left w:val="none" w:sz="0" w:space="0" w:color="auto"/>
                                                                                                    <w:bottom w:val="none" w:sz="0" w:space="0" w:color="auto"/>
                                                                                                    <w:right w:val="none" w:sz="0" w:space="0" w:color="auto"/>
                                                                                                  </w:divBdr>
                                                                                                </w:div>
                                                                                              </w:divsChild>
                                                                                            </w:div>
                                                                                            <w:div w:id="184364347">
                                                                                              <w:marLeft w:val="0"/>
                                                                                              <w:marRight w:val="0"/>
                                                                                              <w:marTop w:val="0"/>
                                                                                              <w:marBottom w:val="0"/>
                                                                                              <w:divBdr>
                                                                                                <w:top w:val="none" w:sz="0" w:space="0" w:color="auto"/>
                                                                                                <w:left w:val="none" w:sz="0" w:space="0" w:color="auto"/>
                                                                                                <w:bottom w:val="none" w:sz="0" w:space="0" w:color="auto"/>
                                                                                                <w:right w:val="none" w:sz="0" w:space="0" w:color="auto"/>
                                                                                              </w:divBdr>
                                                                                              <w:divsChild>
                                                                                                <w:div w:id="1203832379">
                                                                                                  <w:marLeft w:val="0"/>
                                                                                                  <w:marRight w:val="0"/>
                                                                                                  <w:marTop w:val="0"/>
                                                                                                  <w:marBottom w:val="0"/>
                                                                                                  <w:divBdr>
                                                                                                    <w:top w:val="none" w:sz="0" w:space="0" w:color="auto"/>
                                                                                                    <w:left w:val="none" w:sz="0" w:space="0" w:color="auto"/>
                                                                                                    <w:bottom w:val="none" w:sz="0" w:space="0" w:color="auto"/>
                                                                                                    <w:right w:val="none" w:sz="0" w:space="0" w:color="auto"/>
                                                                                                  </w:divBdr>
                                                                                                  <w:divsChild>
                                                                                                    <w:div w:id="1112749975">
                                                                                                      <w:marLeft w:val="0"/>
                                                                                                      <w:marRight w:val="0"/>
                                                                                                      <w:marTop w:val="103"/>
                                                                                                      <w:marBottom w:val="0"/>
                                                                                                      <w:divBdr>
                                                                                                        <w:top w:val="none" w:sz="0" w:space="0" w:color="auto"/>
                                                                                                        <w:left w:val="none" w:sz="0" w:space="0" w:color="auto"/>
                                                                                                        <w:bottom w:val="none" w:sz="0" w:space="0" w:color="auto"/>
                                                                                                        <w:right w:val="none" w:sz="0" w:space="0" w:color="auto"/>
                                                                                                      </w:divBdr>
                                                                                                    </w:div>
                                                                                                    <w:div w:id="1135099339">
                                                                                                      <w:marLeft w:val="0"/>
                                                                                                      <w:marRight w:val="0"/>
                                                                                                      <w:marTop w:val="103"/>
                                                                                                      <w:marBottom w:val="0"/>
                                                                                                      <w:divBdr>
                                                                                                        <w:top w:val="none" w:sz="0" w:space="0" w:color="auto"/>
                                                                                                        <w:left w:val="none" w:sz="0" w:space="0" w:color="auto"/>
                                                                                                        <w:bottom w:val="none" w:sz="0" w:space="0" w:color="auto"/>
                                                                                                        <w:right w:val="none" w:sz="0" w:space="0" w:color="auto"/>
                                                                                                      </w:divBdr>
                                                                                                    </w:div>
                                                                                                    <w:div w:id="854924167">
                                                                                                      <w:marLeft w:val="0"/>
                                                                                                      <w:marRight w:val="0"/>
                                                                                                      <w:marTop w:val="103"/>
                                                                                                      <w:marBottom w:val="0"/>
                                                                                                      <w:divBdr>
                                                                                                        <w:top w:val="none" w:sz="0" w:space="0" w:color="auto"/>
                                                                                                        <w:left w:val="none" w:sz="0" w:space="0" w:color="auto"/>
                                                                                                        <w:bottom w:val="none" w:sz="0" w:space="0" w:color="auto"/>
                                                                                                        <w:right w:val="none" w:sz="0" w:space="0" w:color="auto"/>
                                                                                                      </w:divBdr>
                                                                                                    </w:div>
                                                                                                    <w:div w:id="697392863">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2055040936">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96261983">
                              <w:marLeft w:val="0"/>
                              <w:marRight w:val="0"/>
                              <w:marTop w:val="329"/>
                              <w:marBottom w:val="329"/>
                              <w:divBdr>
                                <w:top w:val="none" w:sz="0" w:space="0" w:color="auto"/>
                                <w:left w:val="none" w:sz="0" w:space="0" w:color="auto"/>
                                <w:bottom w:val="none" w:sz="0" w:space="0" w:color="auto"/>
                                <w:right w:val="none" w:sz="0" w:space="0" w:color="auto"/>
                              </w:divBdr>
                              <w:divsChild>
                                <w:div w:id="2044865730">
                                  <w:marLeft w:val="0"/>
                                  <w:marRight w:val="0"/>
                                  <w:marTop w:val="0"/>
                                  <w:marBottom w:val="0"/>
                                  <w:divBdr>
                                    <w:top w:val="none" w:sz="0" w:space="0" w:color="auto"/>
                                    <w:left w:val="none" w:sz="0" w:space="0" w:color="auto"/>
                                    <w:bottom w:val="none" w:sz="0" w:space="0" w:color="auto"/>
                                    <w:right w:val="none" w:sz="0" w:space="0" w:color="auto"/>
                                  </w:divBdr>
                                </w:div>
                              </w:divsChild>
                            </w:div>
                            <w:div w:id="1532645868">
                              <w:marLeft w:val="0"/>
                              <w:marRight w:val="0"/>
                              <w:marTop w:val="329"/>
                              <w:marBottom w:val="329"/>
                              <w:divBdr>
                                <w:top w:val="none" w:sz="0" w:space="0" w:color="auto"/>
                                <w:left w:val="none" w:sz="0" w:space="0" w:color="auto"/>
                                <w:bottom w:val="none" w:sz="0" w:space="0" w:color="auto"/>
                                <w:right w:val="none" w:sz="0" w:space="0" w:color="auto"/>
                              </w:divBdr>
                              <w:divsChild>
                                <w:div w:id="2044162512">
                                  <w:marLeft w:val="0"/>
                                  <w:marRight w:val="0"/>
                                  <w:marTop w:val="0"/>
                                  <w:marBottom w:val="0"/>
                                  <w:divBdr>
                                    <w:top w:val="none" w:sz="0" w:space="0" w:color="auto"/>
                                    <w:left w:val="none" w:sz="0" w:space="0" w:color="auto"/>
                                    <w:bottom w:val="none" w:sz="0" w:space="0" w:color="auto"/>
                                    <w:right w:val="none" w:sz="0" w:space="0" w:color="auto"/>
                                  </w:divBdr>
                                </w:div>
                              </w:divsChild>
                            </w:div>
                            <w:div w:id="1164709717">
                              <w:marLeft w:val="0"/>
                              <w:marRight w:val="0"/>
                              <w:marTop w:val="329"/>
                              <w:marBottom w:val="329"/>
                              <w:divBdr>
                                <w:top w:val="none" w:sz="0" w:space="0" w:color="auto"/>
                                <w:left w:val="none" w:sz="0" w:space="0" w:color="auto"/>
                                <w:bottom w:val="none" w:sz="0" w:space="0" w:color="auto"/>
                                <w:right w:val="none" w:sz="0" w:space="0" w:color="auto"/>
                              </w:divBdr>
                              <w:divsChild>
                                <w:div w:id="2012566719">
                                  <w:marLeft w:val="0"/>
                                  <w:marRight w:val="0"/>
                                  <w:marTop w:val="0"/>
                                  <w:marBottom w:val="0"/>
                                  <w:divBdr>
                                    <w:top w:val="none" w:sz="0" w:space="0" w:color="auto"/>
                                    <w:left w:val="none" w:sz="0" w:space="0" w:color="auto"/>
                                    <w:bottom w:val="none" w:sz="0" w:space="0" w:color="auto"/>
                                    <w:right w:val="none" w:sz="0" w:space="0" w:color="auto"/>
                                  </w:divBdr>
                                </w:div>
                              </w:divsChild>
                            </w:div>
                            <w:div w:id="859898146">
                              <w:marLeft w:val="0"/>
                              <w:marRight w:val="0"/>
                              <w:marTop w:val="329"/>
                              <w:marBottom w:val="329"/>
                              <w:divBdr>
                                <w:top w:val="none" w:sz="0" w:space="0" w:color="auto"/>
                                <w:left w:val="none" w:sz="0" w:space="0" w:color="auto"/>
                                <w:bottom w:val="none" w:sz="0" w:space="0" w:color="auto"/>
                                <w:right w:val="none" w:sz="0" w:space="0" w:color="auto"/>
                              </w:divBdr>
                              <w:divsChild>
                                <w:div w:id="1219511949">
                                  <w:marLeft w:val="0"/>
                                  <w:marRight w:val="0"/>
                                  <w:marTop w:val="0"/>
                                  <w:marBottom w:val="0"/>
                                  <w:divBdr>
                                    <w:top w:val="none" w:sz="0" w:space="0" w:color="auto"/>
                                    <w:left w:val="none" w:sz="0" w:space="0" w:color="auto"/>
                                    <w:bottom w:val="none" w:sz="0" w:space="0" w:color="auto"/>
                                    <w:right w:val="none" w:sz="0" w:space="0" w:color="auto"/>
                                  </w:divBdr>
                                </w:div>
                              </w:divsChild>
                            </w:div>
                            <w:div w:id="1903708806">
                              <w:marLeft w:val="0"/>
                              <w:marRight w:val="0"/>
                              <w:marTop w:val="329"/>
                              <w:marBottom w:val="329"/>
                              <w:divBdr>
                                <w:top w:val="none" w:sz="0" w:space="0" w:color="auto"/>
                                <w:left w:val="none" w:sz="0" w:space="0" w:color="auto"/>
                                <w:bottom w:val="none" w:sz="0" w:space="0" w:color="auto"/>
                                <w:right w:val="none" w:sz="0" w:space="0" w:color="auto"/>
                              </w:divBdr>
                              <w:divsChild>
                                <w:div w:id="1968197120">
                                  <w:marLeft w:val="0"/>
                                  <w:marRight w:val="0"/>
                                  <w:marTop w:val="0"/>
                                  <w:marBottom w:val="0"/>
                                  <w:divBdr>
                                    <w:top w:val="none" w:sz="0" w:space="0" w:color="auto"/>
                                    <w:left w:val="none" w:sz="0" w:space="0" w:color="auto"/>
                                    <w:bottom w:val="none" w:sz="0" w:space="0" w:color="auto"/>
                                    <w:right w:val="none" w:sz="0" w:space="0" w:color="auto"/>
                                  </w:divBdr>
                                </w:div>
                              </w:divsChild>
                            </w:div>
                            <w:div w:id="812066279">
                              <w:marLeft w:val="0"/>
                              <w:marRight w:val="0"/>
                              <w:marTop w:val="0"/>
                              <w:marBottom w:val="0"/>
                              <w:divBdr>
                                <w:top w:val="none" w:sz="0" w:space="0" w:color="auto"/>
                                <w:left w:val="none" w:sz="0" w:space="0" w:color="auto"/>
                                <w:bottom w:val="none" w:sz="0" w:space="0" w:color="auto"/>
                                <w:right w:val="none" w:sz="0" w:space="0" w:color="auto"/>
                              </w:divBdr>
                              <w:divsChild>
                                <w:div w:id="1272474149">
                                  <w:marLeft w:val="0"/>
                                  <w:marRight w:val="0"/>
                                  <w:marTop w:val="0"/>
                                  <w:marBottom w:val="0"/>
                                  <w:divBdr>
                                    <w:top w:val="none" w:sz="0" w:space="0" w:color="auto"/>
                                    <w:left w:val="none" w:sz="0" w:space="0" w:color="auto"/>
                                    <w:bottom w:val="none" w:sz="0" w:space="0" w:color="auto"/>
                                    <w:right w:val="none" w:sz="0" w:space="0" w:color="auto"/>
                                  </w:divBdr>
                                  <w:divsChild>
                                    <w:div w:id="672268523">
                                      <w:marLeft w:val="0"/>
                                      <w:marRight w:val="0"/>
                                      <w:marTop w:val="0"/>
                                      <w:marBottom w:val="0"/>
                                      <w:divBdr>
                                        <w:top w:val="none" w:sz="0" w:space="0" w:color="auto"/>
                                        <w:left w:val="none" w:sz="0" w:space="0" w:color="auto"/>
                                        <w:bottom w:val="none" w:sz="0" w:space="0" w:color="auto"/>
                                        <w:right w:val="none" w:sz="0" w:space="0" w:color="auto"/>
                                      </w:divBdr>
                                      <w:divsChild>
                                        <w:div w:id="420106437">
                                          <w:marLeft w:val="0"/>
                                          <w:marRight w:val="0"/>
                                          <w:marTop w:val="0"/>
                                          <w:marBottom w:val="0"/>
                                          <w:divBdr>
                                            <w:top w:val="none" w:sz="0" w:space="0" w:color="auto"/>
                                            <w:left w:val="none" w:sz="0" w:space="0" w:color="auto"/>
                                            <w:bottom w:val="none" w:sz="0" w:space="0" w:color="auto"/>
                                            <w:right w:val="none" w:sz="0" w:space="0" w:color="auto"/>
                                          </w:divBdr>
                                          <w:divsChild>
                                            <w:div w:id="542057832">
                                              <w:marLeft w:val="0"/>
                                              <w:marRight w:val="0"/>
                                              <w:marTop w:val="0"/>
                                              <w:marBottom w:val="0"/>
                                              <w:divBdr>
                                                <w:top w:val="none" w:sz="0" w:space="0" w:color="auto"/>
                                                <w:left w:val="none" w:sz="0" w:space="0" w:color="auto"/>
                                                <w:bottom w:val="none" w:sz="0" w:space="0" w:color="auto"/>
                                                <w:right w:val="none" w:sz="0" w:space="0" w:color="auto"/>
                                              </w:divBdr>
                                              <w:divsChild>
                                                <w:div w:id="21637597">
                                                  <w:marLeft w:val="0"/>
                                                  <w:marRight w:val="0"/>
                                                  <w:marTop w:val="0"/>
                                                  <w:marBottom w:val="0"/>
                                                  <w:divBdr>
                                                    <w:top w:val="none" w:sz="0" w:space="0" w:color="auto"/>
                                                    <w:left w:val="none" w:sz="0" w:space="0" w:color="auto"/>
                                                    <w:bottom w:val="none" w:sz="0" w:space="0" w:color="auto"/>
                                                    <w:right w:val="none" w:sz="0" w:space="0" w:color="auto"/>
                                                  </w:divBdr>
                                                  <w:divsChild>
                                                    <w:div w:id="1088504006">
                                                      <w:marLeft w:val="0"/>
                                                      <w:marRight w:val="0"/>
                                                      <w:marTop w:val="0"/>
                                                      <w:marBottom w:val="0"/>
                                                      <w:divBdr>
                                                        <w:top w:val="none" w:sz="0" w:space="0" w:color="auto"/>
                                                        <w:left w:val="none" w:sz="0" w:space="0" w:color="auto"/>
                                                        <w:bottom w:val="none" w:sz="0" w:space="0" w:color="auto"/>
                                                        <w:right w:val="none" w:sz="0" w:space="0" w:color="auto"/>
                                                      </w:divBdr>
                                                      <w:divsChild>
                                                        <w:div w:id="1398237326">
                                                          <w:marLeft w:val="0"/>
                                                          <w:marRight w:val="0"/>
                                                          <w:marTop w:val="0"/>
                                                          <w:marBottom w:val="0"/>
                                                          <w:divBdr>
                                                            <w:top w:val="none" w:sz="0" w:space="0" w:color="auto"/>
                                                            <w:left w:val="none" w:sz="0" w:space="0" w:color="auto"/>
                                                            <w:bottom w:val="none" w:sz="0" w:space="0" w:color="auto"/>
                                                            <w:right w:val="none" w:sz="0" w:space="0" w:color="auto"/>
                                                          </w:divBdr>
                                                          <w:divsChild>
                                                            <w:div w:id="208304922">
                                                              <w:marLeft w:val="0"/>
                                                              <w:marRight w:val="0"/>
                                                              <w:marTop w:val="0"/>
                                                              <w:marBottom w:val="0"/>
                                                              <w:divBdr>
                                                                <w:top w:val="none" w:sz="0" w:space="0" w:color="auto"/>
                                                                <w:left w:val="none" w:sz="0" w:space="0" w:color="auto"/>
                                                                <w:bottom w:val="none" w:sz="0" w:space="0" w:color="auto"/>
                                                                <w:right w:val="none" w:sz="0" w:space="0" w:color="auto"/>
                                                              </w:divBdr>
                                                              <w:divsChild>
                                                                <w:div w:id="414320964">
                                                                  <w:marLeft w:val="0"/>
                                                                  <w:marRight w:val="0"/>
                                                                  <w:marTop w:val="0"/>
                                                                  <w:marBottom w:val="0"/>
                                                                  <w:divBdr>
                                                                    <w:top w:val="none" w:sz="0" w:space="0" w:color="auto"/>
                                                                    <w:left w:val="none" w:sz="0" w:space="0" w:color="auto"/>
                                                                    <w:bottom w:val="none" w:sz="0" w:space="0" w:color="auto"/>
                                                                    <w:right w:val="none" w:sz="0" w:space="0" w:color="auto"/>
                                                                  </w:divBdr>
                                                                  <w:divsChild>
                                                                    <w:div w:id="1886793245">
                                                                      <w:marLeft w:val="0"/>
                                                                      <w:marRight w:val="0"/>
                                                                      <w:marTop w:val="0"/>
                                                                      <w:marBottom w:val="0"/>
                                                                      <w:divBdr>
                                                                        <w:top w:val="none" w:sz="0" w:space="0" w:color="auto"/>
                                                                        <w:left w:val="none" w:sz="0" w:space="0" w:color="auto"/>
                                                                        <w:bottom w:val="none" w:sz="0" w:space="0" w:color="auto"/>
                                                                        <w:right w:val="none" w:sz="0" w:space="0" w:color="auto"/>
                                                                      </w:divBdr>
                                                                      <w:divsChild>
                                                                        <w:div w:id="934367761">
                                                                          <w:marLeft w:val="0"/>
                                                                          <w:marRight w:val="0"/>
                                                                          <w:marTop w:val="0"/>
                                                                          <w:marBottom w:val="0"/>
                                                                          <w:divBdr>
                                                                            <w:top w:val="none" w:sz="0" w:space="0" w:color="auto"/>
                                                                            <w:left w:val="none" w:sz="0" w:space="0" w:color="auto"/>
                                                                            <w:bottom w:val="none" w:sz="0" w:space="0" w:color="auto"/>
                                                                            <w:right w:val="none" w:sz="0" w:space="0" w:color="auto"/>
                                                                          </w:divBdr>
                                                                          <w:divsChild>
                                                                            <w:div w:id="762994900">
                                                                              <w:marLeft w:val="0"/>
                                                                              <w:marRight w:val="0"/>
                                                                              <w:marTop w:val="0"/>
                                                                              <w:marBottom w:val="0"/>
                                                                              <w:divBdr>
                                                                                <w:top w:val="none" w:sz="0" w:space="0" w:color="auto"/>
                                                                                <w:left w:val="none" w:sz="0" w:space="0" w:color="auto"/>
                                                                                <w:bottom w:val="none" w:sz="0" w:space="0" w:color="auto"/>
                                                                                <w:right w:val="none" w:sz="0" w:space="0" w:color="auto"/>
                                                                              </w:divBdr>
                                                                              <w:divsChild>
                                                                                <w:div w:id="168839251">
                                                                                  <w:marLeft w:val="0"/>
                                                                                  <w:marRight w:val="0"/>
                                                                                  <w:marTop w:val="0"/>
                                                                                  <w:marBottom w:val="0"/>
                                                                                  <w:divBdr>
                                                                                    <w:top w:val="none" w:sz="0" w:space="0" w:color="auto"/>
                                                                                    <w:left w:val="none" w:sz="0" w:space="0" w:color="auto"/>
                                                                                    <w:bottom w:val="none" w:sz="0" w:space="0" w:color="auto"/>
                                                                                    <w:right w:val="none" w:sz="0" w:space="0" w:color="auto"/>
                                                                                  </w:divBdr>
                                                                                  <w:divsChild>
                                                                                    <w:div w:id="346640994">
                                                                                      <w:marLeft w:val="0"/>
                                                                                      <w:marRight w:val="0"/>
                                                                                      <w:marTop w:val="0"/>
                                                                                      <w:marBottom w:val="0"/>
                                                                                      <w:divBdr>
                                                                                        <w:top w:val="none" w:sz="0" w:space="0" w:color="auto"/>
                                                                                        <w:left w:val="none" w:sz="0" w:space="0" w:color="auto"/>
                                                                                        <w:bottom w:val="none" w:sz="0" w:space="0" w:color="auto"/>
                                                                                        <w:right w:val="none" w:sz="0" w:space="0" w:color="auto"/>
                                                                                      </w:divBdr>
                                                                                      <w:divsChild>
                                                                                        <w:div w:id="5449477">
                                                                                          <w:marLeft w:val="0"/>
                                                                                          <w:marRight w:val="0"/>
                                                                                          <w:marTop w:val="103"/>
                                                                                          <w:marBottom w:val="247"/>
                                                                                          <w:divBdr>
                                                                                            <w:top w:val="none" w:sz="0" w:space="0" w:color="auto"/>
                                                                                            <w:left w:val="none" w:sz="0" w:space="0" w:color="auto"/>
                                                                                            <w:bottom w:val="none" w:sz="0" w:space="0" w:color="auto"/>
                                                                                            <w:right w:val="none" w:sz="0" w:space="0" w:color="auto"/>
                                                                                          </w:divBdr>
                                                                                          <w:divsChild>
                                                                                            <w:div w:id="92941225">
                                                                                              <w:marLeft w:val="0"/>
                                                                                              <w:marRight w:val="0"/>
                                                                                              <w:marTop w:val="0"/>
                                                                                              <w:marBottom w:val="0"/>
                                                                                              <w:divBdr>
                                                                                                <w:top w:val="none" w:sz="0" w:space="0" w:color="auto"/>
                                                                                                <w:left w:val="none" w:sz="0" w:space="0" w:color="auto"/>
                                                                                                <w:bottom w:val="none" w:sz="0" w:space="0" w:color="auto"/>
                                                                                                <w:right w:val="none" w:sz="0" w:space="0" w:color="auto"/>
                                                                                              </w:divBdr>
                                                                                            </w:div>
                                                                                          </w:divsChild>
                                                                                        </w:div>
                                                                                        <w:div w:id="2035769101">
                                                                                          <w:marLeft w:val="0"/>
                                                                                          <w:marRight w:val="0"/>
                                                                                          <w:marTop w:val="0"/>
                                                                                          <w:marBottom w:val="247"/>
                                                                                          <w:divBdr>
                                                                                            <w:top w:val="none" w:sz="0" w:space="0" w:color="auto"/>
                                                                                            <w:left w:val="none" w:sz="0" w:space="0" w:color="auto"/>
                                                                                            <w:bottom w:val="none" w:sz="0" w:space="0" w:color="auto"/>
                                                                                            <w:right w:val="none" w:sz="0" w:space="0" w:color="auto"/>
                                                                                          </w:divBdr>
                                                                                          <w:divsChild>
                                                                                            <w:div w:id="303658995">
                                                                                              <w:marLeft w:val="0"/>
                                                                                              <w:marRight w:val="0"/>
                                                                                              <w:marTop w:val="0"/>
                                                                                              <w:marBottom w:val="247"/>
                                                                                              <w:divBdr>
                                                                                                <w:top w:val="none" w:sz="0" w:space="0" w:color="auto"/>
                                                                                                <w:left w:val="none" w:sz="0" w:space="0" w:color="auto"/>
                                                                                                <w:bottom w:val="none" w:sz="0" w:space="0" w:color="auto"/>
                                                                                                <w:right w:val="none" w:sz="0" w:space="0" w:color="auto"/>
                                                                                              </w:divBdr>
                                                                                              <w:divsChild>
                                                                                                <w:div w:id="2071882446">
                                                                                                  <w:marLeft w:val="0"/>
                                                                                                  <w:marRight w:val="0"/>
                                                                                                  <w:marTop w:val="0"/>
                                                                                                  <w:marBottom w:val="0"/>
                                                                                                  <w:divBdr>
                                                                                                    <w:top w:val="none" w:sz="0" w:space="0" w:color="auto"/>
                                                                                                    <w:left w:val="none" w:sz="0" w:space="0" w:color="auto"/>
                                                                                                    <w:bottom w:val="none" w:sz="0" w:space="0" w:color="auto"/>
                                                                                                    <w:right w:val="none" w:sz="0" w:space="0" w:color="auto"/>
                                                                                                  </w:divBdr>
                                                                                                </w:div>
                                                                                              </w:divsChild>
                                                                                            </w:div>
                                                                                            <w:div w:id="335965518">
                                                                                              <w:marLeft w:val="0"/>
                                                                                              <w:marRight w:val="0"/>
                                                                                              <w:marTop w:val="0"/>
                                                                                              <w:marBottom w:val="0"/>
                                                                                              <w:divBdr>
                                                                                                <w:top w:val="none" w:sz="0" w:space="0" w:color="auto"/>
                                                                                                <w:left w:val="none" w:sz="0" w:space="0" w:color="auto"/>
                                                                                                <w:bottom w:val="none" w:sz="0" w:space="0" w:color="auto"/>
                                                                                                <w:right w:val="none" w:sz="0" w:space="0" w:color="auto"/>
                                                                                              </w:divBdr>
                                                                                              <w:divsChild>
                                                                                                <w:div w:id="2030910782">
                                                                                                  <w:marLeft w:val="0"/>
                                                                                                  <w:marRight w:val="0"/>
                                                                                                  <w:marTop w:val="0"/>
                                                                                                  <w:marBottom w:val="0"/>
                                                                                                  <w:divBdr>
                                                                                                    <w:top w:val="none" w:sz="0" w:space="0" w:color="auto"/>
                                                                                                    <w:left w:val="none" w:sz="0" w:space="0" w:color="auto"/>
                                                                                                    <w:bottom w:val="none" w:sz="0" w:space="0" w:color="auto"/>
                                                                                                    <w:right w:val="none" w:sz="0" w:space="0" w:color="auto"/>
                                                                                                  </w:divBdr>
                                                                                                  <w:divsChild>
                                                                                                    <w:div w:id="1537541859">
                                                                                                      <w:marLeft w:val="0"/>
                                                                                                      <w:marRight w:val="0"/>
                                                                                                      <w:marTop w:val="103"/>
                                                                                                      <w:marBottom w:val="0"/>
                                                                                                      <w:divBdr>
                                                                                                        <w:top w:val="none" w:sz="0" w:space="0" w:color="auto"/>
                                                                                                        <w:left w:val="none" w:sz="0" w:space="0" w:color="auto"/>
                                                                                                        <w:bottom w:val="none" w:sz="0" w:space="0" w:color="auto"/>
                                                                                                        <w:right w:val="none" w:sz="0" w:space="0" w:color="auto"/>
                                                                                                      </w:divBdr>
                                                                                                    </w:div>
                                                                                                    <w:div w:id="839270323">
                                                                                                      <w:marLeft w:val="0"/>
                                                                                                      <w:marRight w:val="0"/>
                                                                                                      <w:marTop w:val="103"/>
                                                                                                      <w:marBottom w:val="0"/>
                                                                                                      <w:divBdr>
                                                                                                        <w:top w:val="none" w:sz="0" w:space="0" w:color="auto"/>
                                                                                                        <w:left w:val="none" w:sz="0" w:space="0" w:color="auto"/>
                                                                                                        <w:bottom w:val="none" w:sz="0" w:space="0" w:color="auto"/>
                                                                                                        <w:right w:val="none" w:sz="0" w:space="0" w:color="auto"/>
                                                                                                      </w:divBdr>
                                                                                                    </w:div>
                                                                                                    <w:div w:id="1277834957">
                                                                                                      <w:marLeft w:val="0"/>
                                                                                                      <w:marRight w:val="0"/>
                                                                                                      <w:marTop w:val="103"/>
                                                                                                      <w:marBottom w:val="0"/>
                                                                                                      <w:divBdr>
                                                                                                        <w:top w:val="none" w:sz="0" w:space="0" w:color="auto"/>
                                                                                                        <w:left w:val="none" w:sz="0" w:space="0" w:color="auto"/>
                                                                                                        <w:bottom w:val="none" w:sz="0" w:space="0" w:color="auto"/>
                                                                                                        <w:right w:val="none" w:sz="0" w:space="0" w:color="auto"/>
                                                                                                      </w:divBdr>
                                                                                                    </w:div>
                                                                                                    <w:div w:id="1858423022">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604508058">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2657092">
                              <w:marLeft w:val="0"/>
                              <w:marRight w:val="0"/>
                              <w:marTop w:val="329"/>
                              <w:marBottom w:val="329"/>
                              <w:divBdr>
                                <w:top w:val="none" w:sz="0" w:space="0" w:color="auto"/>
                                <w:left w:val="none" w:sz="0" w:space="0" w:color="auto"/>
                                <w:bottom w:val="none" w:sz="0" w:space="0" w:color="auto"/>
                                <w:right w:val="none" w:sz="0" w:space="0" w:color="auto"/>
                              </w:divBdr>
                              <w:divsChild>
                                <w:div w:id="313679338">
                                  <w:marLeft w:val="0"/>
                                  <w:marRight w:val="0"/>
                                  <w:marTop w:val="0"/>
                                  <w:marBottom w:val="0"/>
                                  <w:divBdr>
                                    <w:top w:val="none" w:sz="0" w:space="0" w:color="auto"/>
                                    <w:left w:val="none" w:sz="0" w:space="0" w:color="auto"/>
                                    <w:bottom w:val="none" w:sz="0" w:space="0" w:color="auto"/>
                                    <w:right w:val="none" w:sz="0" w:space="0" w:color="auto"/>
                                  </w:divBdr>
                                </w:div>
                              </w:divsChild>
                            </w:div>
                            <w:div w:id="1101530095">
                              <w:marLeft w:val="0"/>
                              <w:marRight w:val="0"/>
                              <w:marTop w:val="329"/>
                              <w:marBottom w:val="329"/>
                              <w:divBdr>
                                <w:top w:val="none" w:sz="0" w:space="0" w:color="auto"/>
                                <w:left w:val="none" w:sz="0" w:space="0" w:color="auto"/>
                                <w:bottom w:val="none" w:sz="0" w:space="0" w:color="auto"/>
                                <w:right w:val="none" w:sz="0" w:space="0" w:color="auto"/>
                              </w:divBdr>
                              <w:divsChild>
                                <w:div w:id="841506587">
                                  <w:marLeft w:val="0"/>
                                  <w:marRight w:val="0"/>
                                  <w:marTop w:val="0"/>
                                  <w:marBottom w:val="0"/>
                                  <w:divBdr>
                                    <w:top w:val="none" w:sz="0" w:space="0" w:color="auto"/>
                                    <w:left w:val="none" w:sz="0" w:space="0" w:color="auto"/>
                                    <w:bottom w:val="none" w:sz="0" w:space="0" w:color="auto"/>
                                    <w:right w:val="none" w:sz="0" w:space="0" w:color="auto"/>
                                  </w:divBdr>
                                </w:div>
                              </w:divsChild>
                            </w:div>
                            <w:div w:id="1274747149">
                              <w:marLeft w:val="0"/>
                              <w:marRight w:val="0"/>
                              <w:marTop w:val="329"/>
                              <w:marBottom w:val="329"/>
                              <w:divBdr>
                                <w:top w:val="none" w:sz="0" w:space="0" w:color="auto"/>
                                <w:left w:val="none" w:sz="0" w:space="0" w:color="auto"/>
                                <w:bottom w:val="none" w:sz="0" w:space="0" w:color="auto"/>
                                <w:right w:val="none" w:sz="0" w:space="0" w:color="auto"/>
                              </w:divBdr>
                              <w:divsChild>
                                <w:div w:id="1688173048">
                                  <w:marLeft w:val="0"/>
                                  <w:marRight w:val="0"/>
                                  <w:marTop w:val="0"/>
                                  <w:marBottom w:val="0"/>
                                  <w:divBdr>
                                    <w:top w:val="none" w:sz="0" w:space="0" w:color="auto"/>
                                    <w:left w:val="none" w:sz="0" w:space="0" w:color="auto"/>
                                    <w:bottom w:val="none" w:sz="0" w:space="0" w:color="auto"/>
                                    <w:right w:val="none" w:sz="0" w:space="0" w:color="auto"/>
                                  </w:divBdr>
                                </w:div>
                              </w:divsChild>
                            </w:div>
                            <w:div w:id="864250781">
                              <w:marLeft w:val="0"/>
                              <w:marRight w:val="0"/>
                              <w:marTop w:val="329"/>
                              <w:marBottom w:val="329"/>
                              <w:divBdr>
                                <w:top w:val="none" w:sz="0" w:space="0" w:color="auto"/>
                                <w:left w:val="none" w:sz="0" w:space="0" w:color="auto"/>
                                <w:bottom w:val="none" w:sz="0" w:space="0" w:color="auto"/>
                                <w:right w:val="none" w:sz="0" w:space="0" w:color="auto"/>
                              </w:divBdr>
                              <w:divsChild>
                                <w:div w:id="227613986">
                                  <w:marLeft w:val="0"/>
                                  <w:marRight w:val="0"/>
                                  <w:marTop w:val="0"/>
                                  <w:marBottom w:val="0"/>
                                  <w:divBdr>
                                    <w:top w:val="none" w:sz="0" w:space="0" w:color="auto"/>
                                    <w:left w:val="none" w:sz="0" w:space="0" w:color="auto"/>
                                    <w:bottom w:val="none" w:sz="0" w:space="0" w:color="auto"/>
                                    <w:right w:val="none" w:sz="0" w:space="0" w:color="auto"/>
                                  </w:divBdr>
                                </w:div>
                              </w:divsChild>
                            </w:div>
                            <w:div w:id="309212102">
                              <w:marLeft w:val="0"/>
                              <w:marRight w:val="0"/>
                              <w:marTop w:val="329"/>
                              <w:marBottom w:val="329"/>
                              <w:divBdr>
                                <w:top w:val="none" w:sz="0" w:space="0" w:color="auto"/>
                                <w:left w:val="none" w:sz="0" w:space="0" w:color="auto"/>
                                <w:bottom w:val="none" w:sz="0" w:space="0" w:color="auto"/>
                                <w:right w:val="none" w:sz="0" w:space="0" w:color="auto"/>
                              </w:divBdr>
                              <w:divsChild>
                                <w:div w:id="214389259">
                                  <w:marLeft w:val="0"/>
                                  <w:marRight w:val="0"/>
                                  <w:marTop w:val="0"/>
                                  <w:marBottom w:val="0"/>
                                  <w:divBdr>
                                    <w:top w:val="none" w:sz="0" w:space="0" w:color="auto"/>
                                    <w:left w:val="none" w:sz="0" w:space="0" w:color="auto"/>
                                    <w:bottom w:val="none" w:sz="0" w:space="0" w:color="auto"/>
                                    <w:right w:val="none" w:sz="0" w:space="0" w:color="auto"/>
                                  </w:divBdr>
                                </w:div>
                              </w:divsChild>
                            </w:div>
                            <w:div w:id="1539124741">
                              <w:marLeft w:val="0"/>
                              <w:marRight w:val="0"/>
                              <w:marTop w:val="329"/>
                              <w:marBottom w:val="329"/>
                              <w:divBdr>
                                <w:top w:val="none" w:sz="0" w:space="0" w:color="auto"/>
                                <w:left w:val="none" w:sz="0" w:space="0" w:color="auto"/>
                                <w:bottom w:val="none" w:sz="0" w:space="0" w:color="auto"/>
                                <w:right w:val="none" w:sz="0" w:space="0" w:color="auto"/>
                              </w:divBdr>
                              <w:divsChild>
                                <w:div w:id="1477257825">
                                  <w:marLeft w:val="0"/>
                                  <w:marRight w:val="0"/>
                                  <w:marTop w:val="0"/>
                                  <w:marBottom w:val="0"/>
                                  <w:divBdr>
                                    <w:top w:val="none" w:sz="0" w:space="0" w:color="auto"/>
                                    <w:left w:val="none" w:sz="0" w:space="0" w:color="auto"/>
                                    <w:bottom w:val="none" w:sz="0" w:space="0" w:color="auto"/>
                                    <w:right w:val="none" w:sz="0" w:space="0" w:color="auto"/>
                                  </w:divBdr>
                                </w:div>
                              </w:divsChild>
                            </w:div>
                            <w:div w:id="1638102862">
                              <w:marLeft w:val="0"/>
                              <w:marRight w:val="0"/>
                              <w:marTop w:val="329"/>
                              <w:marBottom w:val="329"/>
                              <w:divBdr>
                                <w:top w:val="none" w:sz="0" w:space="0" w:color="auto"/>
                                <w:left w:val="none" w:sz="0" w:space="0" w:color="auto"/>
                                <w:bottom w:val="none" w:sz="0" w:space="0" w:color="auto"/>
                                <w:right w:val="none" w:sz="0" w:space="0" w:color="auto"/>
                              </w:divBdr>
                              <w:divsChild>
                                <w:div w:id="2065371994">
                                  <w:marLeft w:val="0"/>
                                  <w:marRight w:val="0"/>
                                  <w:marTop w:val="0"/>
                                  <w:marBottom w:val="0"/>
                                  <w:divBdr>
                                    <w:top w:val="none" w:sz="0" w:space="0" w:color="auto"/>
                                    <w:left w:val="none" w:sz="0" w:space="0" w:color="auto"/>
                                    <w:bottom w:val="none" w:sz="0" w:space="0" w:color="auto"/>
                                    <w:right w:val="none" w:sz="0" w:space="0" w:color="auto"/>
                                  </w:divBdr>
                                </w:div>
                              </w:divsChild>
                            </w:div>
                            <w:div w:id="1675912157">
                              <w:marLeft w:val="0"/>
                              <w:marRight w:val="0"/>
                              <w:marTop w:val="329"/>
                              <w:marBottom w:val="329"/>
                              <w:divBdr>
                                <w:top w:val="none" w:sz="0" w:space="0" w:color="auto"/>
                                <w:left w:val="none" w:sz="0" w:space="0" w:color="auto"/>
                                <w:bottom w:val="none" w:sz="0" w:space="0" w:color="auto"/>
                                <w:right w:val="none" w:sz="0" w:space="0" w:color="auto"/>
                              </w:divBdr>
                              <w:divsChild>
                                <w:div w:id="93406322">
                                  <w:marLeft w:val="0"/>
                                  <w:marRight w:val="0"/>
                                  <w:marTop w:val="0"/>
                                  <w:marBottom w:val="0"/>
                                  <w:divBdr>
                                    <w:top w:val="none" w:sz="0" w:space="0" w:color="auto"/>
                                    <w:left w:val="none" w:sz="0" w:space="0" w:color="auto"/>
                                    <w:bottom w:val="none" w:sz="0" w:space="0" w:color="auto"/>
                                    <w:right w:val="none" w:sz="0" w:space="0" w:color="auto"/>
                                  </w:divBdr>
                                </w:div>
                              </w:divsChild>
                            </w:div>
                            <w:div w:id="2048294079">
                              <w:marLeft w:val="0"/>
                              <w:marRight w:val="0"/>
                              <w:marTop w:val="329"/>
                              <w:marBottom w:val="329"/>
                              <w:divBdr>
                                <w:top w:val="none" w:sz="0" w:space="0" w:color="auto"/>
                                <w:left w:val="none" w:sz="0" w:space="0" w:color="auto"/>
                                <w:bottom w:val="none" w:sz="0" w:space="0" w:color="auto"/>
                                <w:right w:val="none" w:sz="0" w:space="0" w:color="auto"/>
                              </w:divBdr>
                              <w:divsChild>
                                <w:div w:id="782113660">
                                  <w:marLeft w:val="0"/>
                                  <w:marRight w:val="0"/>
                                  <w:marTop w:val="0"/>
                                  <w:marBottom w:val="0"/>
                                  <w:divBdr>
                                    <w:top w:val="none" w:sz="0" w:space="0" w:color="auto"/>
                                    <w:left w:val="none" w:sz="0" w:space="0" w:color="auto"/>
                                    <w:bottom w:val="none" w:sz="0" w:space="0" w:color="auto"/>
                                    <w:right w:val="none" w:sz="0" w:space="0" w:color="auto"/>
                                  </w:divBdr>
                                </w:div>
                              </w:divsChild>
                            </w:div>
                            <w:div w:id="112093941">
                              <w:marLeft w:val="0"/>
                              <w:marRight w:val="0"/>
                              <w:marTop w:val="329"/>
                              <w:marBottom w:val="329"/>
                              <w:divBdr>
                                <w:top w:val="none" w:sz="0" w:space="0" w:color="auto"/>
                                <w:left w:val="none" w:sz="0" w:space="0" w:color="auto"/>
                                <w:bottom w:val="none" w:sz="0" w:space="0" w:color="auto"/>
                                <w:right w:val="none" w:sz="0" w:space="0" w:color="auto"/>
                              </w:divBdr>
                              <w:divsChild>
                                <w:div w:id="1756897499">
                                  <w:marLeft w:val="0"/>
                                  <w:marRight w:val="0"/>
                                  <w:marTop w:val="0"/>
                                  <w:marBottom w:val="0"/>
                                  <w:divBdr>
                                    <w:top w:val="none" w:sz="0" w:space="0" w:color="auto"/>
                                    <w:left w:val="none" w:sz="0" w:space="0" w:color="auto"/>
                                    <w:bottom w:val="none" w:sz="0" w:space="0" w:color="auto"/>
                                    <w:right w:val="none" w:sz="0" w:space="0" w:color="auto"/>
                                  </w:divBdr>
                                </w:div>
                              </w:divsChild>
                            </w:div>
                            <w:div w:id="394742854">
                              <w:marLeft w:val="0"/>
                              <w:marRight w:val="0"/>
                              <w:marTop w:val="329"/>
                              <w:marBottom w:val="329"/>
                              <w:divBdr>
                                <w:top w:val="none" w:sz="0" w:space="0" w:color="auto"/>
                                <w:left w:val="none" w:sz="0" w:space="0" w:color="auto"/>
                                <w:bottom w:val="none" w:sz="0" w:space="0" w:color="auto"/>
                                <w:right w:val="none" w:sz="0" w:space="0" w:color="auto"/>
                              </w:divBdr>
                              <w:divsChild>
                                <w:div w:id="1820490561">
                                  <w:marLeft w:val="0"/>
                                  <w:marRight w:val="0"/>
                                  <w:marTop w:val="0"/>
                                  <w:marBottom w:val="0"/>
                                  <w:divBdr>
                                    <w:top w:val="none" w:sz="0" w:space="0" w:color="auto"/>
                                    <w:left w:val="none" w:sz="0" w:space="0" w:color="auto"/>
                                    <w:bottom w:val="none" w:sz="0" w:space="0" w:color="auto"/>
                                    <w:right w:val="none" w:sz="0" w:space="0" w:color="auto"/>
                                  </w:divBdr>
                                </w:div>
                              </w:divsChild>
                            </w:div>
                            <w:div w:id="106200297">
                              <w:marLeft w:val="0"/>
                              <w:marRight w:val="0"/>
                              <w:marTop w:val="329"/>
                              <w:marBottom w:val="329"/>
                              <w:divBdr>
                                <w:top w:val="none" w:sz="0" w:space="0" w:color="auto"/>
                                <w:left w:val="none" w:sz="0" w:space="0" w:color="auto"/>
                                <w:bottom w:val="none" w:sz="0" w:space="0" w:color="auto"/>
                                <w:right w:val="none" w:sz="0" w:space="0" w:color="auto"/>
                              </w:divBdr>
                              <w:divsChild>
                                <w:div w:id="959805428">
                                  <w:marLeft w:val="0"/>
                                  <w:marRight w:val="0"/>
                                  <w:marTop w:val="0"/>
                                  <w:marBottom w:val="0"/>
                                  <w:divBdr>
                                    <w:top w:val="none" w:sz="0" w:space="0" w:color="auto"/>
                                    <w:left w:val="none" w:sz="0" w:space="0" w:color="auto"/>
                                    <w:bottom w:val="none" w:sz="0" w:space="0" w:color="auto"/>
                                    <w:right w:val="none" w:sz="0" w:space="0" w:color="auto"/>
                                  </w:divBdr>
                                </w:div>
                              </w:divsChild>
                            </w:div>
                            <w:div w:id="1730884179">
                              <w:marLeft w:val="0"/>
                              <w:marRight w:val="0"/>
                              <w:marTop w:val="329"/>
                              <w:marBottom w:val="329"/>
                              <w:divBdr>
                                <w:top w:val="none" w:sz="0" w:space="0" w:color="auto"/>
                                <w:left w:val="none" w:sz="0" w:space="0" w:color="auto"/>
                                <w:bottom w:val="none" w:sz="0" w:space="0" w:color="auto"/>
                                <w:right w:val="none" w:sz="0" w:space="0" w:color="auto"/>
                              </w:divBdr>
                              <w:divsChild>
                                <w:div w:id="510292355">
                                  <w:marLeft w:val="0"/>
                                  <w:marRight w:val="0"/>
                                  <w:marTop w:val="0"/>
                                  <w:marBottom w:val="0"/>
                                  <w:divBdr>
                                    <w:top w:val="none" w:sz="0" w:space="0" w:color="auto"/>
                                    <w:left w:val="none" w:sz="0" w:space="0" w:color="auto"/>
                                    <w:bottom w:val="none" w:sz="0" w:space="0" w:color="auto"/>
                                    <w:right w:val="none" w:sz="0" w:space="0" w:color="auto"/>
                                  </w:divBdr>
                                </w:div>
                              </w:divsChild>
                            </w:div>
                            <w:div w:id="963123762">
                              <w:marLeft w:val="0"/>
                              <w:marRight w:val="0"/>
                              <w:marTop w:val="329"/>
                              <w:marBottom w:val="329"/>
                              <w:divBdr>
                                <w:top w:val="none" w:sz="0" w:space="0" w:color="auto"/>
                                <w:left w:val="none" w:sz="0" w:space="0" w:color="auto"/>
                                <w:bottom w:val="none" w:sz="0" w:space="0" w:color="auto"/>
                                <w:right w:val="none" w:sz="0" w:space="0" w:color="auto"/>
                              </w:divBdr>
                              <w:divsChild>
                                <w:div w:id="1086270285">
                                  <w:marLeft w:val="0"/>
                                  <w:marRight w:val="0"/>
                                  <w:marTop w:val="0"/>
                                  <w:marBottom w:val="0"/>
                                  <w:divBdr>
                                    <w:top w:val="none" w:sz="0" w:space="0" w:color="auto"/>
                                    <w:left w:val="none" w:sz="0" w:space="0" w:color="auto"/>
                                    <w:bottom w:val="none" w:sz="0" w:space="0" w:color="auto"/>
                                    <w:right w:val="none" w:sz="0" w:space="0" w:color="auto"/>
                                  </w:divBdr>
                                </w:div>
                              </w:divsChild>
                            </w:div>
                            <w:div w:id="1055197607">
                              <w:marLeft w:val="0"/>
                              <w:marRight w:val="0"/>
                              <w:marTop w:val="329"/>
                              <w:marBottom w:val="329"/>
                              <w:divBdr>
                                <w:top w:val="none" w:sz="0" w:space="0" w:color="auto"/>
                                <w:left w:val="none" w:sz="0" w:space="0" w:color="auto"/>
                                <w:bottom w:val="none" w:sz="0" w:space="0" w:color="auto"/>
                                <w:right w:val="none" w:sz="0" w:space="0" w:color="auto"/>
                              </w:divBdr>
                              <w:divsChild>
                                <w:div w:id="115605742">
                                  <w:marLeft w:val="0"/>
                                  <w:marRight w:val="0"/>
                                  <w:marTop w:val="0"/>
                                  <w:marBottom w:val="0"/>
                                  <w:divBdr>
                                    <w:top w:val="none" w:sz="0" w:space="0" w:color="auto"/>
                                    <w:left w:val="none" w:sz="0" w:space="0" w:color="auto"/>
                                    <w:bottom w:val="none" w:sz="0" w:space="0" w:color="auto"/>
                                    <w:right w:val="none" w:sz="0" w:space="0" w:color="auto"/>
                                  </w:divBdr>
                                </w:div>
                              </w:divsChild>
                            </w:div>
                            <w:div w:id="912617875">
                              <w:marLeft w:val="0"/>
                              <w:marRight w:val="0"/>
                              <w:marTop w:val="329"/>
                              <w:marBottom w:val="329"/>
                              <w:divBdr>
                                <w:top w:val="none" w:sz="0" w:space="0" w:color="auto"/>
                                <w:left w:val="none" w:sz="0" w:space="0" w:color="auto"/>
                                <w:bottom w:val="none" w:sz="0" w:space="0" w:color="auto"/>
                                <w:right w:val="none" w:sz="0" w:space="0" w:color="auto"/>
                              </w:divBdr>
                              <w:divsChild>
                                <w:div w:id="1253973362">
                                  <w:marLeft w:val="0"/>
                                  <w:marRight w:val="0"/>
                                  <w:marTop w:val="0"/>
                                  <w:marBottom w:val="0"/>
                                  <w:divBdr>
                                    <w:top w:val="none" w:sz="0" w:space="0" w:color="auto"/>
                                    <w:left w:val="none" w:sz="0" w:space="0" w:color="auto"/>
                                    <w:bottom w:val="none" w:sz="0" w:space="0" w:color="auto"/>
                                    <w:right w:val="none" w:sz="0" w:space="0" w:color="auto"/>
                                  </w:divBdr>
                                </w:div>
                              </w:divsChild>
                            </w:div>
                            <w:div w:id="1176067392">
                              <w:marLeft w:val="0"/>
                              <w:marRight w:val="0"/>
                              <w:marTop w:val="329"/>
                              <w:marBottom w:val="329"/>
                              <w:divBdr>
                                <w:top w:val="none" w:sz="0" w:space="0" w:color="auto"/>
                                <w:left w:val="none" w:sz="0" w:space="0" w:color="auto"/>
                                <w:bottom w:val="none" w:sz="0" w:space="0" w:color="auto"/>
                                <w:right w:val="none" w:sz="0" w:space="0" w:color="auto"/>
                              </w:divBdr>
                              <w:divsChild>
                                <w:div w:id="1126196379">
                                  <w:marLeft w:val="0"/>
                                  <w:marRight w:val="0"/>
                                  <w:marTop w:val="0"/>
                                  <w:marBottom w:val="0"/>
                                  <w:divBdr>
                                    <w:top w:val="none" w:sz="0" w:space="0" w:color="auto"/>
                                    <w:left w:val="none" w:sz="0" w:space="0" w:color="auto"/>
                                    <w:bottom w:val="none" w:sz="0" w:space="0" w:color="auto"/>
                                    <w:right w:val="none" w:sz="0" w:space="0" w:color="auto"/>
                                  </w:divBdr>
                                </w:div>
                              </w:divsChild>
                            </w:div>
                            <w:div w:id="235170680">
                              <w:marLeft w:val="0"/>
                              <w:marRight w:val="0"/>
                              <w:marTop w:val="329"/>
                              <w:marBottom w:val="329"/>
                              <w:divBdr>
                                <w:top w:val="none" w:sz="0" w:space="0" w:color="auto"/>
                                <w:left w:val="none" w:sz="0" w:space="0" w:color="auto"/>
                                <w:bottom w:val="none" w:sz="0" w:space="0" w:color="auto"/>
                                <w:right w:val="none" w:sz="0" w:space="0" w:color="auto"/>
                              </w:divBdr>
                              <w:divsChild>
                                <w:div w:id="333150981">
                                  <w:marLeft w:val="0"/>
                                  <w:marRight w:val="0"/>
                                  <w:marTop w:val="0"/>
                                  <w:marBottom w:val="0"/>
                                  <w:divBdr>
                                    <w:top w:val="none" w:sz="0" w:space="0" w:color="auto"/>
                                    <w:left w:val="none" w:sz="0" w:space="0" w:color="auto"/>
                                    <w:bottom w:val="none" w:sz="0" w:space="0" w:color="auto"/>
                                    <w:right w:val="none" w:sz="0" w:space="0" w:color="auto"/>
                                  </w:divBdr>
                                </w:div>
                              </w:divsChild>
                            </w:div>
                            <w:div w:id="1497920429">
                              <w:marLeft w:val="0"/>
                              <w:marRight w:val="0"/>
                              <w:marTop w:val="329"/>
                              <w:marBottom w:val="329"/>
                              <w:divBdr>
                                <w:top w:val="none" w:sz="0" w:space="0" w:color="auto"/>
                                <w:left w:val="none" w:sz="0" w:space="0" w:color="auto"/>
                                <w:bottom w:val="none" w:sz="0" w:space="0" w:color="auto"/>
                                <w:right w:val="none" w:sz="0" w:space="0" w:color="auto"/>
                              </w:divBdr>
                              <w:divsChild>
                                <w:div w:id="307822854">
                                  <w:marLeft w:val="0"/>
                                  <w:marRight w:val="0"/>
                                  <w:marTop w:val="0"/>
                                  <w:marBottom w:val="0"/>
                                  <w:divBdr>
                                    <w:top w:val="none" w:sz="0" w:space="0" w:color="auto"/>
                                    <w:left w:val="none" w:sz="0" w:space="0" w:color="auto"/>
                                    <w:bottom w:val="none" w:sz="0" w:space="0" w:color="auto"/>
                                    <w:right w:val="none" w:sz="0" w:space="0" w:color="auto"/>
                                  </w:divBdr>
                                </w:div>
                              </w:divsChild>
                            </w:div>
                            <w:div w:id="572857148">
                              <w:marLeft w:val="0"/>
                              <w:marRight w:val="0"/>
                              <w:marTop w:val="329"/>
                              <w:marBottom w:val="329"/>
                              <w:divBdr>
                                <w:top w:val="none" w:sz="0" w:space="0" w:color="auto"/>
                                <w:left w:val="none" w:sz="0" w:space="0" w:color="auto"/>
                                <w:bottom w:val="none" w:sz="0" w:space="0" w:color="auto"/>
                                <w:right w:val="none" w:sz="0" w:space="0" w:color="auto"/>
                              </w:divBdr>
                              <w:divsChild>
                                <w:div w:id="1637880891">
                                  <w:marLeft w:val="0"/>
                                  <w:marRight w:val="0"/>
                                  <w:marTop w:val="0"/>
                                  <w:marBottom w:val="0"/>
                                  <w:divBdr>
                                    <w:top w:val="none" w:sz="0" w:space="0" w:color="auto"/>
                                    <w:left w:val="none" w:sz="0" w:space="0" w:color="auto"/>
                                    <w:bottom w:val="none" w:sz="0" w:space="0" w:color="auto"/>
                                    <w:right w:val="none" w:sz="0" w:space="0" w:color="auto"/>
                                  </w:divBdr>
                                </w:div>
                              </w:divsChild>
                            </w:div>
                            <w:div w:id="1385134017">
                              <w:marLeft w:val="0"/>
                              <w:marRight w:val="0"/>
                              <w:marTop w:val="329"/>
                              <w:marBottom w:val="329"/>
                              <w:divBdr>
                                <w:top w:val="none" w:sz="0" w:space="0" w:color="auto"/>
                                <w:left w:val="none" w:sz="0" w:space="0" w:color="auto"/>
                                <w:bottom w:val="none" w:sz="0" w:space="0" w:color="auto"/>
                                <w:right w:val="none" w:sz="0" w:space="0" w:color="auto"/>
                              </w:divBdr>
                              <w:divsChild>
                                <w:div w:id="1769495871">
                                  <w:marLeft w:val="0"/>
                                  <w:marRight w:val="0"/>
                                  <w:marTop w:val="0"/>
                                  <w:marBottom w:val="0"/>
                                  <w:divBdr>
                                    <w:top w:val="none" w:sz="0" w:space="0" w:color="auto"/>
                                    <w:left w:val="none" w:sz="0" w:space="0" w:color="auto"/>
                                    <w:bottom w:val="none" w:sz="0" w:space="0" w:color="auto"/>
                                    <w:right w:val="none" w:sz="0" w:space="0" w:color="auto"/>
                                  </w:divBdr>
                                </w:div>
                              </w:divsChild>
                            </w:div>
                            <w:div w:id="74981660">
                              <w:marLeft w:val="0"/>
                              <w:marRight w:val="0"/>
                              <w:marTop w:val="329"/>
                              <w:marBottom w:val="329"/>
                              <w:divBdr>
                                <w:top w:val="none" w:sz="0" w:space="0" w:color="auto"/>
                                <w:left w:val="none" w:sz="0" w:space="0" w:color="auto"/>
                                <w:bottom w:val="none" w:sz="0" w:space="0" w:color="auto"/>
                                <w:right w:val="none" w:sz="0" w:space="0" w:color="auto"/>
                              </w:divBdr>
                              <w:divsChild>
                                <w:div w:id="1087769297">
                                  <w:marLeft w:val="0"/>
                                  <w:marRight w:val="0"/>
                                  <w:marTop w:val="0"/>
                                  <w:marBottom w:val="0"/>
                                  <w:divBdr>
                                    <w:top w:val="none" w:sz="0" w:space="0" w:color="auto"/>
                                    <w:left w:val="none" w:sz="0" w:space="0" w:color="auto"/>
                                    <w:bottom w:val="none" w:sz="0" w:space="0" w:color="auto"/>
                                    <w:right w:val="none" w:sz="0" w:space="0" w:color="auto"/>
                                  </w:divBdr>
                                </w:div>
                              </w:divsChild>
                            </w:div>
                            <w:div w:id="402263033">
                              <w:marLeft w:val="0"/>
                              <w:marRight w:val="0"/>
                              <w:marTop w:val="329"/>
                              <w:marBottom w:val="329"/>
                              <w:divBdr>
                                <w:top w:val="none" w:sz="0" w:space="0" w:color="auto"/>
                                <w:left w:val="none" w:sz="0" w:space="0" w:color="auto"/>
                                <w:bottom w:val="none" w:sz="0" w:space="0" w:color="auto"/>
                                <w:right w:val="none" w:sz="0" w:space="0" w:color="auto"/>
                              </w:divBdr>
                              <w:divsChild>
                                <w:div w:id="1022902651">
                                  <w:marLeft w:val="0"/>
                                  <w:marRight w:val="0"/>
                                  <w:marTop w:val="0"/>
                                  <w:marBottom w:val="0"/>
                                  <w:divBdr>
                                    <w:top w:val="none" w:sz="0" w:space="0" w:color="auto"/>
                                    <w:left w:val="none" w:sz="0" w:space="0" w:color="auto"/>
                                    <w:bottom w:val="none" w:sz="0" w:space="0" w:color="auto"/>
                                    <w:right w:val="none" w:sz="0" w:space="0" w:color="auto"/>
                                  </w:divBdr>
                                </w:div>
                              </w:divsChild>
                            </w:div>
                            <w:div w:id="376928917">
                              <w:marLeft w:val="0"/>
                              <w:marRight w:val="0"/>
                              <w:marTop w:val="329"/>
                              <w:marBottom w:val="329"/>
                              <w:divBdr>
                                <w:top w:val="none" w:sz="0" w:space="0" w:color="auto"/>
                                <w:left w:val="none" w:sz="0" w:space="0" w:color="auto"/>
                                <w:bottom w:val="none" w:sz="0" w:space="0" w:color="auto"/>
                                <w:right w:val="none" w:sz="0" w:space="0" w:color="auto"/>
                              </w:divBdr>
                              <w:divsChild>
                                <w:div w:id="1560902265">
                                  <w:marLeft w:val="0"/>
                                  <w:marRight w:val="0"/>
                                  <w:marTop w:val="0"/>
                                  <w:marBottom w:val="0"/>
                                  <w:divBdr>
                                    <w:top w:val="none" w:sz="0" w:space="0" w:color="auto"/>
                                    <w:left w:val="none" w:sz="0" w:space="0" w:color="auto"/>
                                    <w:bottom w:val="none" w:sz="0" w:space="0" w:color="auto"/>
                                    <w:right w:val="none" w:sz="0" w:space="0" w:color="auto"/>
                                  </w:divBdr>
                                </w:div>
                              </w:divsChild>
                            </w:div>
                            <w:div w:id="2015522744">
                              <w:marLeft w:val="0"/>
                              <w:marRight w:val="0"/>
                              <w:marTop w:val="329"/>
                              <w:marBottom w:val="329"/>
                              <w:divBdr>
                                <w:top w:val="none" w:sz="0" w:space="0" w:color="auto"/>
                                <w:left w:val="none" w:sz="0" w:space="0" w:color="auto"/>
                                <w:bottom w:val="none" w:sz="0" w:space="0" w:color="auto"/>
                                <w:right w:val="none" w:sz="0" w:space="0" w:color="auto"/>
                              </w:divBdr>
                              <w:divsChild>
                                <w:div w:id="1260794473">
                                  <w:marLeft w:val="0"/>
                                  <w:marRight w:val="0"/>
                                  <w:marTop w:val="0"/>
                                  <w:marBottom w:val="0"/>
                                  <w:divBdr>
                                    <w:top w:val="none" w:sz="0" w:space="0" w:color="auto"/>
                                    <w:left w:val="none" w:sz="0" w:space="0" w:color="auto"/>
                                    <w:bottom w:val="none" w:sz="0" w:space="0" w:color="auto"/>
                                    <w:right w:val="none" w:sz="0" w:space="0" w:color="auto"/>
                                  </w:divBdr>
                                </w:div>
                              </w:divsChild>
                            </w:div>
                            <w:div w:id="408507513">
                              <w:marLeft w:val="0"/>
                              <w:marRight w:val="0"/>
                              <w:marTop w:val="329"/>
                              <w:marBottom w:val="329"/>
                              <w:divBdr>
                                <w:top w:val="none" w:sz="0" w:space="0" w:color="auto"/>
                                <w:left w:val="none" w:sz="0" w:space="0" w:color="auto"/>
                                <w:bottom w:val="none" w:sz="0" w:space="0" w:color="auto"/>
                                <w:right w:val="none" w:sz="0" w:space="0" w:color="auto"/>
                              </w:divBdr>
                              <w:divsChild>
                                <w:div w:id="280843174">
                                  <w:marLeft w:val="0"/>
                                  <w:marRight w:val="0"/>
                                  <w:marTop w:val="0"/>
                                  <w:marBottom w:val="0"/>
                                  <w:divBdr>
                                    <w:top w:val="none" w:sz="0" w:space="0" w:color="auto"/>
                                    <w:left w:val="none" w:sz="0" w:space="0" w:color="auto"/>
                                    <w:bottom w:val="none" w:sz="0" w:space="0" w:color="auto"/>
                                    <w:right w:val="none" w:sz="0" w:space="0" w:color="auto"/>
                                  </w:divBdr>
                                </w:div>
                              </w:divsChild>
                            </w:div>
                            <w:div w:id="480267194">
                              <w:marLeft w:val="0"/>
                              <w:marRight w:val="0"/>
                              <w:marTop w:val="329"/>
                              <w:marBottom w:val="329"/>
                              <w:divBdr>
                                <w:top w:val="none" w:sz="0" w:space="0" w:color="auto"/>
                                <w:left w:val="none" w:sz="0" w:space="0" w:color="auto"/>
                                <w:bottom w:val="none" w:sz="0" w:space="0" w:color="auto"/>
                                <w:right w:val="none" w:sz="0" w:space="0" w:color="auto"/>
                              </w:divBdr>
                              <w:divsChild>
                                <w:div w:id="1444035082">
                                  <w:marLeft w:val="0"/>
                                  <w:marRight w:val="0"/>
                                  <w:marTop w:val="0"/>
                                  <w:marBottom w:val="0"/>
                                  <w:divBdr>
                                    <w:top w:val="none" w:sz="0" w:space="0" w:color="auto"/>
                                    <w:left w:val="none" w:sz="0" w:space="0" w:color="auto"/>
                                    <w:bottom w:val="none" w:sz="0" w:space="0" w:color="auto"/>
                                    <w:right w:val="none" w:sz="0" w:space="0" w:color="auto"/>
                                  </w:divBdr>
                                </w:div>
                              </w:divsChild>
                            </w:div>
                            <w:div w:id="305404549">
                              <w:marLeft w:val="0"/>
                              <w:marRight w:val="0"/>
                              <w:marTop w:val="329"/>
                              <w:marBottom w:val="329"/>
                              <w:divBdr>
                                <w:top w:val="none" w:sz="0" w:space="0" w:color="auto"/>
                                <w:left w:val="none" w:sz="0" w:space="0" w:color="auto"/>
                                <w:bottom w:val="none" w:sz="0" w:space="0" w:color="auto"/>
                                <w:right w:val="none" w:sz="0" w:space="0" w:color="auto"/>
                              </w:divBdr>
                              <w:divsChild>
                                <w:div w:id="1018120538">
                                  <w:marLeft w:val="0"/>
                                  <w:marRight w:val="0"/>
                                  <w:marTop w:val="0"/>
                                  <w:marBottom w:val="0"/>
                                  <w:divBdr>
                                    <w:top w:val="none" w:sz="0" w:space="0" w:color="auto"/>
                                    <w:left w:val="none" w:sz="0" w:space="0" w:color="auto"/>
                                    <w:bottom w:val="none" w:sz="0" w:space="0" w:color="auto"/>
                                    <w:right w:val="none" w:sz="0" w:space="0" w:color="auto"/>
                                  </w:divBdr>
                                </w:div>
                              </w:divsChild>
                            </w:div>
                            <w:div w:id="1390761944">
                              <w:marLeft w:val="0"/>
                              <w:marRight w:val="0"/>
                              <w:marTop w:val="329"/>
                              <w:marBottom w:val="329"/>
                              <w:divBdr>
                                <w:top w:val="none" w:sz="0" w:space="0" w:color="auto"/>
                                <w:left w:val="none" w:sz="0" w:space="0" w:color="auto"/>
                                <w:bottom w:val="none" w:sz="0" w:space="0" w:color="auto"/>
                                <w:right w:val="none" w:sz="0" w:space="0" w:color="auto"/>
                              </w:divBdr>
                              <w:divsChild>
                                <w:div w:id="2091342843">
                                  <w:marLeft w:val="0"/>
                                  <w:marRight w:val="0"/>
                                  <w:marTop w:val="0"/>
                                  <w:marBottom w:val="0"/>
                                  <w:divBdr>
                                    <w:top w:val="none" w:sz="0" w:space="0" w:color="auto"/>
                                    <w:left w:val="none" w:sz="0" w:space="0" w:color="auto"/>
                                    <w:bottom w:val="none" w:sz="0" w:space="0" w:color="auto"/>
                                    <w:right w:val="none" w:sz="0" w:space="0" w:color="auto"/>
                                  </w:divBdr>
                                </w:div>
                              </w:divsChild>
                            </w:div>
                            <w:div w:id="564804393">
                              <w:marLeft w:val="0"/>
                              <w:marRight w:val="0"/>
                              <w:marTop w:val="329"/>
                              <w:marBottom w:val="329"/>
                              <w:divBdr>
                                <w:top w:val="none" w:sz="0" w:space="0" w:color="auto"/>
                                <w:left w:val="none" w:sz="0" w:space="0" w:color="auto"/>
                                <w:bottom w:val="none" w:sz="0" w:space="0" w:color="auto"/>
                                <w:right w:val="none" w:sz="0" w:space="0" w:color="auto"/>
                              </w:divBdr>
                              <w:divsChild>
                                <w:div w:id="508375748">
                                  <w:marLeft w:val="0"/>
                                  <w:marRight w:val="0"/>
                                  <w:marTop w:val="0"/>
                                  <w:marBottom w:val="0"/>
                                  <w:divBdr>
                                    <w:top w:val="none" w:sz="0" w:space="0" w:color="auto"/>
                                    <w:left w:val="none" w:sz="0" w:space="0" w:color="auto"/>
                                    <w:bottom w:val="none" w:sz="0" w:space="0" w:color="auto"/>
                                    <w:right w:val="none" w:sz="0" w:space="0" w:color="auto"/>
                                  </w:divBdr>
                                </w:div>
                              </w:divsChild>
                            </w:div>
                            <w:div w:id="121534322">
                              <w:marLeft w:val="0"/>
                              <w:marRight w:val="0"/>
                              <w:marTop w:val="329"/>
                              <w:marBottom w:val="329"/>
                              <w:divBdr>
                                <w:top w:val="none" w:sz="0" w:space="0" w:color="auto"/>
                                <w:left w:val="none" w:sz="0" w:space="0" w:color="auto"/>
                                <w:bottom w:val="none" w:sz="0" w:space="0" w:color="auto"/>
                                <w:right w:val="none" w:sz="0" w:space="0" w:color="auto"/>
                              </w:divBdr>
                              <w:divsChild>
                                <w:div w:id="682901065">
                                  <w:marLeft w:val="0"/>
                                  <w:marRight w:val="0"/>
                                  <w:marTop w:val="0"/>
                                  <w:marBottom w:val="0"/>
                                  <w:divBdr>
                                    <w:top w:val="none" w:sz="0" w:space="0" w:color="auto"/>
                                    <w:left w:val="none" w:sz="0" w:space="0" w:color="auto"/>
                                    <w:bottom w:val="none" w:sz="0" w:space="0" w:color="auto"/>
                                    <w:right w:val="none" w:sz="0" w:space="0" w:color="auto"/>
                                  </w:divBdr>
                                </w:div>
                              </w:divsChild>
                            </w:div>
                            <w:div w:id="660621980">
                              <w:marLeft w:val="0"/>
                              <w:marRight w:val="0"/>
                              <w:marTop w:val="329"/>
                              <w:marBottom w:val="329"/>
                              <w:divBdr>
                                <w:top w:val="none" w:sz="0" w:space="0" w:color="auto"/>
                                <w:left w:val="none" w:sz="0" w:space="0" w:color="auto"/>
                                <w:bottom w:val="none" w:sz="0" w:space="0" w:color="auto"/>
                                <w:right w:val="none" w:sz="0" w:space="0" w:color="auto"/>
                              </w:divBdr>
                              <w:divsChild>
                                <w:div w:id="1857843145">
                                  <w:marLeft w:val="0"/>
                                  <w:marRight w:val="0"/>
                                  <w:marTop w:val="0"/>
                                  <w:marBottom w:val="0"/>
                                  <w:divBdr>
                                    <w:top w:val="none" w:sz="0" w:space="0" w:color="auto"/>
                                    <w:left w:val="none" w:sz="0" w:space="0" w:color="auto"/>
                                    <w:bottom w:val="none" w:sz="0" w:space="0" w:color="auto"/>
                                    <w:right w:val="none" w:sz="0" w:space="0" w:color="auto"/>
                                  </w:divBdr>
                                </w:div>
                              </w:divsChild>
                            </w:div>
                            <w:div w:id="37558421">
                              <w:marLeft w:val="0"/>
                              <w:marRight w:val="0"/>
                              <w:marTop w:val="329"/>
                              <w:marBottom w:val="329"/>
                              <w:divBdr>
                                <w:top w:val="none" w:sz="0" w:space="0" w:color="auto"/>
                                <w:left w:val="none" w:sz="0" w:space="0" w:color="auto"/>
                                <w:bottom w:val="none" w:sz="0" w:space="0" w:color="auto"/>
                                <w:right w:val="none" w:sz="0" w:space="0" w:color="auto"/>
                              </w:divBdr>
                              <w:divsChild>
                                <w:div w:id="1730152605">
                                  <w:marLeft w:val="0"/>
                                  <w:marRight w:val="0"/>
                                  <w:marTop w:val="0"/>
                                  <w:marBottom w:val="0"/>
                                  <w:divBdr>
                                    <w:top w:val="none" w:sz="0" w:space="0" w:color="auto"/>
                                    <w:left w:val="none" w:sz="0" w:space="0" w:color="auto"/>
                                    <w:bottom w:val="none" w:sz="0" w:space="0" w:color="auto"/>
                                    <w:right w:val="none" w:sz="0" w:space="0" w:color="auto"/>
                                  </w:divBdr>
                                </w:div>
                              </w:divsChild>
                            </w:div>
                            <w:div w:id="1548905981">
                              <w:marLeft w:val="0"/>
                              <w:marRight w:val="0"/>
                              <w:marTop w:val="329"/>
                              <w:marBottom w:val="329"/>
                              <w:divBdr>
                                <w:top w:val="none" w:sz="0" w:space="0" w:color="auto"/>
                                <w:left w:val="none" w:sz="0" w:space="0" w:color="auto"/>
                                <w:bottom w:val="none" w:sz="0" w:space="0" w:color="auto"/>
                                <w:right w:val="none" w:sz="0" w:space="0" w:color="auto"/>
                              </w:divBdr>
                              <w:divsChild>
                                <w:div w:id="400566114">
                                  <w:marLeft w:val="0"/>
                                  <w:marRight w:val="0"/>
                                  <w:marTop w:val="0"/>
                                  <w:marBottom w:val="0"/>
                                  <w:divBdr>
                                    <w:top w:val="none" w:sz="0" w:space="0" w:color="auto"/>
                                    <w:left w:val="none" w:sz="0" w:space="0" w:color="auto"/>
                                    <w:bottom w:val="none" w:sz="0" w:space="0" w:color="auto"/>
                                    <w:right w:val="none" w:sz="0" w:space="0" w:color="auto"/>
                                  </w:divBdr>
                                </w:div>
                              </w:divsChild>
                            </w:div>
                            <w:div w:id="596211999">
                              <w:marLeft w:val="0"/>
                              <w:marRight w:val="0"/>
                              <w:marTop w:val="329"/>
                              <w:marBottom w:val="329"/>
                              <w:divBdr>
                                <w:top w:val="none" w:sz="0" w:space="0" w:color="auto"/>
                                <w:left w:val="none" w:sz="0" w:space="0" w:color="auto"/>
                                <w:bottom w:val="none" w:sz="0" w:space="0" w:color="auto"/>
                                <w:right w:val="none" w:sz="0" w:space="0" w:color="auto"/>
                              </w:divBdr>
                              <w:divsChild>
                                <w:div w:id="426118866">
                                  <w:marLeft w:val="0"/>
                                  <w:marRight w:val="0"/>
                                  <w:marTop w:val="0"/>
                                  <w:marBottom w:val="0"/>
                                  <w:divBdr>
                                    <w:top w:val="none" w:sz="0" w:space="0" w:color="auto"/>
                                    <w:left w:val="none" w:sz="0" w:space="0" w:color="auto"/>
                                    <w:bottom w:val="none" w:sz="0" w:space="0" w:color="auto"/>
                                    <w:right w:val="none" w:sz="0" w:space="0" w:color="auto"/>
                                  </w:divBdr>
                                </w:div>
                              </w:divsChild>
                            </w:div>
                            <w:div w:id="1503546860">
                              <w:marLeft w:val="0"/>
                              <w:marRight w:val="0"/>
                              <w:marTop w:val="329"/>
                              <w:marBottom w:val="329"/>
                              <w:divBdr>
                                <w:top w:val="none" w:sz="0" w:space="0" w:color="auto"/>
                                <w:left w:val="none" w:sz="0" w:space="0" w:color="auto"/>
                                <w:bottom w:val="none" w:sz="0" w:space="0" w:color="auto"/>
                                <w:right w:val="none" w:sz="0" w:space="0" w:color="auto"/>
                              </w:divBdr>
                              <w:divsChild>
                                <w:div w:id="1157380412">
                                  <w:marLeft w:val="0"/>
                                  <w:marRight w:val="0"/>
                                  <w:marTop w:val="0"/>
                                  <w:marBottom w:val="0"/>
                                  <w:divBdr>
                                    <w:top w:val="none" w:sz="0" w:space="0" w:color="auto"/>
                                    <w:left w:val="none" w:sz="0" w:space="0" w:color="auto"/>
                                    <w:bottom w:val="none" w:sz="0" w:space="0" w:color="auto"/>
                                    <w:right w:val="none" w:sz="0" w:space="0" w:color="auto"/>
                                  </w:divBdr>
                                </w:div>
                              </w:divsChild>
                            </w:div>
                            <w:div w:id="1773282708">
                              <w:marLeft w:val="0"/>
                              <w:marRight w:val="0"/>
                              <w:marTop w:val="329"/>
                              <w:marBottom w:val="329"/>
                              <w:divBdr>
                                <w:top w:val="none" w:sz="0" w:space="0" w:color="auto"/>
                                <w:left w:val="none" w:sz="0" w:space="0" w:color="auto"/>
                                <w:bottom w:val="none" w:sz="0" w:space="0" w:color="auto"/>
                                <w:right w:val="none" w:sz="0" w:space="0" w:color="auto"/>
                              </w:divBdr>
                              <w:divsChild>
                                <w:div w:id="1672872739">
                                  <w:marLeft w:val="0"/>
                                  <w:marRight w:val="0"/>
                                  <w:marTop w:val="0"/>
                                  <w:marBottom w:val="0"/>
                                  <w:divBdr>
                                    <w:top w:val="none" w:sz="0" w:space="0" w:color="auto"/>
                                    <w:left w:val="none" w:sz="0" w:space="0" w:color="auto"/>
                                    <w:bottom w:val="none" w:sz="0" w:space="0" w:color="auto"/>
                                    <w:right w:val="none" w:sz="0" w:space="0" w:color="auto"/>
                                  </w:divBdr>
                                </w:div>
                              </w:divsChild>
                            </w:div>
                            <w:div w:id="434986826">
                              <w:marLeft w:val="0"/>
                              <w:marRight w:val="0"/>
                              <w:marTop w:val="329"/>
                              <w:marBottom w:val="329"/>
                              <w:divBdr>
                                <w:top w:val="none" w:sz="0" w:space="0" w:color="auto"/>
                                <w:left w:val="none" w:sz="0" w:space="0" w:color="auto"/>
                                <w:bottom w:val="none" w:sz="0" w:space="0" w:color="auto"/>
                                <w:right w:val="none" w:sz="0" w:space="0" w:color="auto"/>
                              </w:divBdr>
                              <w:divsChild>
                                <w:div w:id="1118646650">
                                  <w:marLeft w:val="0"/>
                                  <w:marRight w:val="0"/>
                                  <w:marTop w:val="0"/>
                                  <w:marBottom w:val="0"/>
                                  <w:divBdr>
                                    <w:top w:val="none" w:sz="0" w:space="0" w:color="auto"/>
                                    <w:left w:val="none" w:sz="0" w:space="0" w:color="auto"/>
                                    <w:bottom w:val="none" w:sz="0" w:space="0" w:color="auto"/>
                                    <w:right w:val="none" w:sz="0" w:space="0" w:color="auto"/>
                                  </w:divBdr>
                                </w:div>
                              </w:divsChild>
                            </w:div>
                            <w:div w:id="444353709">
                              <w:marLeft w:val="0"/>
                              <w:marRight w:val="0"/>
                              <w:marTop w:val="329"/>
                              <w:marBottom w:val="329"/>
                              <w:divBdr>
                                <w:top w:val="none" w:sz="0" w:space="0" w:color="auto"/>
                                <w:left w:val="none" w:sz="0" w:space="0" w:color="auto"/>
                                <w:bottom w:val="none" w:sz="0" w:space="0" w:color="auto"/>
                                <w:right w:val="none" w:sz="0" w:space="0" w:color="auto"/>
                              </w:divBdr>
                              <w:divsChild>
                                <w:div w:id="1204052469">
                                  <w:marLeft w:val="0"/>
                                  <w:marRight w:val="0"/>
                                  <w:marTop w:val="0"/>
                                  <w:marBottom w:val="0"/>
                                  <w:divBdr>
                                    <w:top w:val="none" w:sz="0" w:space="0" w:color="auto"/>
                                    <w:left w:val="none" w:sz="0" w:space="0" w:color="auto"/>
                                    <w:bottom w:val="none" w:sz="0" w:space="0" w:color="auto"/>
                                    <w:right w:val="none" w:sz="0" w:space="0" w:color="auto"/>
                                  </w:divBdr>
                                </w:div>
                              </w:divsChild>
                            </w:div>
                            <w:div w:id="919291216">
                              <w:marLeft w:val="0"/>
                              <w:marRight w:val="0"/>
                              <w:marTop w:val="329"/>
                              <w:marBottom w:val="329"/>
                              <w:divBdr>
                                <w:top w:val="none" w:sz="0" w:space="0" w:color="auto"/>
                                <w:left w:val="none" w:sz="0" w:space="0" w:color="auto"/>
                                <w:bottom w:val="none" w:sz="0" w:space="0" w:color="auto"/>
                                <w:right w:val="none" w:sz="0" w:space="0" w:color="auto"/>
                              </w:divBdr>
                              <w:divsChild>
                                <w:div w:id="721254807">
                                  <w:marLeft w:val="0"/>
                                  <w:marRight w:val="0"/>
                                  <w:marTop w:val="0"/>
                                  <w:marBottom w:val="0"/>
                                  <w:divBdr>
                                    <w:top w:val="none" w:sz="0" w:space="0" w:color="auto"/>
                                    <w:left w:val="none" w:sz="0" w:space="0" w:color="auto"/>
                                    <w:bottom w:val="none" w:sz="0" w:space="0" w:color="auto"/>
                                    <w:right w:val="none" w:sz="0" w:space="0" w:color="auto"/>
                                  </w:divBdr>
                                </w:div>
                              </w:divsChild>
                            </w:div>
                            <w:div w:id="709261351">
                              <w:marLeft w:val="0"/>
                              <w:marRight w:val="0"/>
                              <w:marTop w:val="329"/>
                              <w:marBottom w:val="329"/>
                              <w:divBdr>
                                <w:top w:val="none" w:sz="0" w:space="0" w:color="auto"/>
                                <w:left w:val="none" w:sz="0" w:space="0" w:color="auto"/>
                                <w:bottom w:val="none" w:sz="0" w:space="0" w:color="auto"/>
                                <w:right w:val="none" w:sz="0" w:space="0" w:color="auto"/>
                              </w:divBdr>
                              <w:divsChild>
                                <w:div w:id="899093646">
                                  <w:marLeft w:val="0"/>
                                  <w:marRight w:val="0"/>
                                  <w:marTop w:val="0"/>
                                  <w:marBottom w:val="0"/>
                                  <w:divBdr>
                                    <w:top w:val="none" w:sz="0" w:space="0" w:color="auto"/>
                                    <w:left w:val="none" w:sz="0" w:space="0" w:color="auto"/>
                                    <w:bottom w:val="none" w:sz="0" w:space="0" w:color="auto"/>
                                    <w:right w:val="none" w:sz="0" w:space="0" w:color="auto"/>
                                  </w:divBdr>
                                </w:div>
                              </w:divsChild>
                            </w:div>
                            <w:div w:id="2100174748">
                              <w:marLeft w:val="0"/>
                              <w:marRight w:val="0"/>
                              <w:marTop w:val="329"/>
                              <w:marBottom w:val="329"/>
                              <w:divBdr>
                                <w:top w:val="none" w:sz="0" w:space="0" w:color="auto"/>
                                <w:left w:val="none" w:sz="0" w:space="0" w:color="auto"/>
                                <w:bottom w:val="none" w:sz="0" w:space="0" w:color="auto"/>
                                <w:right w:val="none" w:sz="0" w:space="0" w:color="auto"/>
                              </w:divBdr>
                              <w:divsChild>
                                <w:div w:id="510796649">
                                  <w:marLeft w:val="0"/>
                                  <w:marRight w:val="0"/>
                                  <w:marTop w:val="0"/>
                                  <w:marBottom w:val="0"/>
                                  <w:divBdr>
                                    <w:top w:val="none" w:sz="0" w:space="0" w:color="auto"/>
                                    <w:left w:val="none" w:sz="0" w:space="0" w:color="auto"/>
                                    <w:bottom w:val="none" w:sz="0" w:space="0" w:color="auto"/>
                                    <w:right w:val="none" w:sz="0" w:space="0" w:color="auto"/>
                                  </w:divBdr>
                                </w:div>
                              </w:divsChild>
                            </w:div>
                            <w:div w:id="1448086146">
                              <w:marLeft w:val="0"/>
                              <w:marRight w:val="0"/>
                              <w:marTop w:val="329"/>
                              <w:marBottom w:val="329"/>
                              <w:divBdr>
                                <w:top w:val="none" w:sz="0" w:space="0" w:color="auto"/>
                                <w:left w:val="none" w:sz="0" w:space="0" w:color="auto"/>
                                <w:bottom w:val="none" w:sz="0" w:space="0" w:color="auto"/>
                                <w:right w:val="none" w:sz="0" w:space="0" w:color="auto"/>
                              </w:divBdr>
                              <w:divsChild>
                                <w:div w:id="1184711233">
                                  <w:marLeft w:val="0"/>
                                  <w:marRight w:val="0"/>
                                  <w:marTop w:val="0"/>
                                  <w:marBottom w:val="0"/>
                                  <w:divBdr>
                                    <w:top w:val="none" w:sz="0" w:space="0" w:color="auto"/>
                                    <w:left w:val="none" w:sz="0" w:space="0" w:color="auto"/>
                                    <w:bottom w:val="none" w:sz="0" w:space="0" w:color="auto"/>
                                    <w:right w:val="none" w:sz="0" w:space="0" w:color="auto"/>
                                  </w:divBdr>
                                </w:div>
                              </w:divsChild>
                            </w:div>
                            <w:div w:id="81491108">
                              <w:marLeft w:val="0"/>
                              <w:marRight w:val="0"/>
                              <w:marTop w:val="329"/>
                              <w:marBottom w:val="329"/>
                              <w:divBdr>
                                <w:top w:val="none" w:sz="0" w:space="0" w:color="auto"/>
                                <w:left w:val="none" w:sz="0" w:space="0" w:color="auto"/>
                                <w:bottom w:val="none" w:sz="0" w:space="0" w:color="auto"/>
                                <w:right w:val="none" w:sz="0" w:space="0" w:color="auto"/>
                              </w:divBdr>
                              <w:divsChild>
                                <w:div w:id="413865245">
                                  <w:marLeft w:val="0"/>
                                  <w:marRight w:val="0"/>
                                  <w:marTop w:val="0"/>
                                  <w:marBottom w:val="0"/>
                                  <w:divBdr>
                                    <w:top w:val="none" w:sz="0" w:space="0" w:color="auto"/>
                                    <w:left w:val="none" w:sz="0" w:space="0" w:color="auto"/>
                                    <w:bottom w:val="none" w:sz="0" w:space="0" w:color="auto"/>
                                    <w:right w:val="none" w:sz="0" w:space="0" w:color="auto"/>
                                  </w:divBdr>
                                </w:div>
                              </w:divsChild>
                            </w:div>
                            <w:div w:id="2115516767">
                              <w:marLeft w:val="0"/>
                              <w:marRight w:val="0"/>
                              <w:marTop w:val="329"/>
                              <w:marBottom w:val="329"/>
                              <w:divBdr>
                                <w:top w:val="none" w:sz="0" w:space="0" w:color="auto"/>
                                <w:left w:val="none" w:sz="0" w:space="0" w:color="auto"/>
                                <w:bottom w:val="none" w:sz="0" w:space="0" w:color="auto"/>
                                <w:right w:val="none" w:sz="0" w:space="0" w:color="auto"/>
                              </w:divBdr>
                              <w:divsChild>
                                <w:div w:id="1897665107">
                                  <w:marLeft w:val="0"/>
                                  <w:marRight w:val="0"/>
                                  <w:marTop w:val="0"/>
                                  <w:marBottom w:val="0"/>
                                  <w:divBdr>
                                    <w:top w:val="none" w:sz="0" w:space="0" w:color="auto"/>
                                    <w:left w:val="none" w:sz="0" w:space="0" w:color="auto"/>
                                    <w:bottom w:val="none" w:sz="0" w:space="0" w:color="auto"/>
                                    <w:right w:val="none" w:sz="0" w:space="0" w:color="auto"/>
                                  </w:divBdr>
                                </w:div>
                              </w:divsChild>
                            </w:div>
                            <w:div w:id="1302420338">
                              <w:marLeft w:val="0"/>
                              <w:marRight w:val="0"/>
                              <w:marTop w:val="329"/>
                              <w:marBottom w:val="329"/>
                              <w:divBdr>
                                <w:top w:val="none" w:sz="0" w:space="0" w:color="auto"/>
                                <w:left w:val="none" w:sz="0" w:space="0" w:color="auto"/>
                                <w:bottom w:val="none" w:sz="0" w:space="0" w:color="auto"/>
                                <w:right w:val="none" w:sz="0" w:space="0" w:color="auto"/>
                              </w:divBdr>
                              <w:divsChild>
                                <w:div w:id="204104426">
                                  <w:marLeft w:val="0"/>
                                  <w:marRight w:val="0"/>
                                  <w:marTop w:val="0"/>
                                  <w:marBottom w:val="0"/>
                                  <w:divBdr>
                                    <w:top w:val="none" w:sz="0" w:space="0" w:color="auto"/>
                                    <w:left w:val="none" w:sz="0" w:space="0" w:color="auto"/>
                                    <w:bottom w:val="none" w:sz="0" w:space="0" w:color="auto"/>
                                    <w:right w:val="none" w:sz="0" w:space="0" w:color="auto"/>
                                  </w:divBdr>
                                </w:div>
                              </w:divsChild>
                            </w:div>
                            <w:div w:id="1550216807">
                              <w:marLeft w:val="0"/>
                              <w:marRight w:val="0"/>
                              <w:marTop w:val="329"/>
                              <w:marBottom w:val="329"/>
                              <w:divBdr>
                                <w:top w:val="none" w:sz="0" w:space="0" w:color="auto"/>
                                <w:left w:val="none" w:sz="0" w:space="0" w:color="auto"/>
                                <w:bottom w:val="none" w:sz="0" w:space="0" w:color="auto"/>
                                <w:right w:val="none" w:sz="0" w:space="0" w:color="auto"/>
                              </w:divBdr>
                              <w:divsChild>
                                <w:div w:id="1472402569">
                                  <w:marLeft w:val="0"/>
                                  <w:marRight w:val="0"/>
                                  <w:marTop w:val="0"/>
                                  <w:marBottom w:val="0"/>
                                  <w:divBdr>
                                    <w:top w:val="none" w:sz="0" w:space="0" w:color="auto"/>
                                    <w:left w:val="none" w:sz="0" w:space="0" w:color="auto"/>
                                    <w:bottom w:val="none" w:sz="0" w:space="0" w:color="auto"/>
                                    <w:right w:val="none" w:sz="0" w:space="0" w:color="auto"/>
                                  </w:divBdr>
                                </w:div>
                              </w:divsChild>
                            </w:div>
                            <w:div w:id="1896039764">
                              <w:marLeft w:val="0"/>
                              <w:marRight w:val="0"/>
                              <w:marTop w:val="329"/>
                              <w:marBottom w:val="329"/>
                              <w:divBdr>
                                <w:top w:val="none" w:sz="0" w:space="0" w:color="auto"/>
                                <w:left w:val="none" w:sz="0" w:space="0" w:color="auto"/>
                                <w:bottom w:val="none" w:sz="0" w:space="0" w:color="auto"/>
                                <w:right w:val="none" w:sz="0" w:space="0" w:color="auto"/>
                              </w:divBdr>
                              <w:divsChild>
                                <w:div w:id="300815454">
                                  <w:marLeft w:val="0"/>
                                  <w:marRight w:val="0"/>
                                  <w:marTop w:val="0"/>
                                  <w:marBottom w:val="0"/>
                                  <w:divBdr>
                                    <w:top w:val="none" w:sz="0" w:space="0" w:color="auto"/>
                                    <w:left w:val="none" w:sz="0" w:space="0" w:color="auto"/>
                                    <w:bottom w:val="none" w:sz="0" w:space="0" w:color="auto"/>
                                    <w:right w:val="none" w:sz="0" w:space="0" w:color="auto"/>
                                  </w:divBdr>
                                </w:div>
                              </w:divsChild>
                            </w:div>
                            <w:div w:id="2101440909">
                              <w:marLeft w:val="0"/>
                              <w:marRight w:val="0"/>
                              <w:marTop w:val="329"/>
                              <w:marBottom w:val="329"/>
                              <w:divBdr>
                                <w:top w:val="none" w:sz="0" w:space="0" w:color="auto"/>
                                <w:left w:val="none" w:sz="0" w:space="0" w:color="auto"/>
                                <w:bottom w:val="none" w:sz="0" w:space="0" w:color="auto"/>
                                <w:right w:val="none" w:sz="0" w:space="0" w:color="auto"/>
                              </w:divBdr>
                              <w:divsChild>
                                <w:div w:id="1185480730">
                                  <w:marLeft w:val="0"/>
                                  <w:marRight w:val="0"/>
                                  <w:marTop w:val="0"/>
                                  <w:marBottom w:val="0"/>
                                  <w:divBdr>
                                    <w:top w:val="none" w:sz="0" w:space="0" w:color="auto"/>
                                    <w:left w:val="none" w:sz="0" w:space="0" w:color="auto"/>
                                    <w:bottom w:val="none" w:sz="0" w:space="0" w:color="auto"/>
                                    <w:right w:val="none" w:sz="0" w:space="0" w:color="auto"/>
                                  </w:divBdr>
                                </w:div>
                              </w:divsChild>
                            </w:div>
                            <w:div w:id="26679980">
                              <w:marLeft w:val="0"/>
                              <w:marRight w:val="0"/>
                              <w:marTop w:val="329"/>
                              <w:marBottom w:val="329"/>
                              <w:divBdr>
                                <w:top w:val="none" w:sz="0" w:space="0" w:color="auto"/>
                                <w:left w:val="none" w:sz="0" w:space="0" w:color="auto"/>
                                <w:bottom w:val="none" w:sz="0" w:space="0" w:color="auto"/>
                                <w:right w:val="none" w:sz="0" w:space="0" w:color="auto"/>
                              </w:divBdr>
                              <w:divsChild>
                                <w:div w:id="157327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688029">
      <w:bodyDiv w:val="1"/>
      <w:marLeft w:val="0"/>
      <w:marRight w:val="0"/>
      <w:marTop w:val="0"/>
      <w:marBottom w:val="0"/>
      <w:divBdr>
        <w:top w:val="none" w:sz="0" w:space="0" w:color="auto"/>
        <w:left w:val="none" w:sz="0" w:space="0" w:color="auto"/>
        <w:bottom w:val="none" w:sz="0" w:space="0" w:color="auto"/>
        <w:right w:val="none" w:sz="0" w:space="0" w:color="auto"/>
      </w:divBdr>
      <w:divsChild>
        <w:div w:id="258681749">
          <w:marLeft w:val="0"/>
          <w:marRight w:val="0"/>
          <w:marTop w:val="0"/>
          <w:marBottom w:val="0"/>
          <w:divBdr>
            <w:top w:val="none" w:sz="0" w:space="0" w:color="auto"/>
            <w:left w:val="none" w:sz="0" w:space="0" w:color="auto"/>
            <w:bottom w:val="none" w:sz="0" w:space="0" w:color="auto"/>
            <w:right w:val="none" w:sz="0" w:space="0" w:color="auto"/>
          </w:divBdr>
          <w:divsChild>
            <w:div w:id="361438664">
              <w:marLeft w:val="0"/>
              <w:marRight w:val="0"/>
              <w:marTop w:val="0"/>
              <w:marBottom w:val="0"/>
              <w:divBdr>
                <w:top w:val="none" w:sz="0" w:space="0" w:color="auto"/>
                <w:left w:val="none" w:sz="0" w:space="0" w:color="auto"/>
                <w:bottom w:val="none" w:sz="0" w:space="0" w:color="auto"/>
                <w:right w:val="none" w:sz="0" w:space="0" w:color="auto"/>
              </w:divBdr>
              <w:divsChild>
                <w:div w:id="2060277116">
                  <w:marLeft w:val="0"/>
                  <w:marRight w:val="0"/>
                  <w:marTop w:val="0"/>
                  <w:marBottom w:val="0"/>
                  <w:divBdr>
                    <w:top w:val="none" w:sz="0" w:space="0" w:color="auto"/>
                    <w:left w:val="none" w:sz="0" w:space="0" w:color="auto"/>
                    <w:bottom w:val="none" w:sz="0" w:space="0" w:color="auto"/>
                    <w:right w:val="none" w:sz="0" w:space="0" w:color="auto"/>
                  </w:divBdr>
                </w:div>
                <w:div w:id="545029533">
                  <w:marLeft w:val="0"/>
                  <w:marRight w:val="0"/>
                  <w:marTop w:val="600"/>
                  <w:marBottom w:val="0"/>
                  <w:divBdr>
                    <w:top w:val="none" w:sz="0" w:space="0" w:color="auto"/>
                    <w:left w:val="none" w:sz="0" w:space="0" w:color="auto"/>
                    <w:bottom w:val="none" w:sz="0" w:space="0" w:color="auto"/>
                    <w:right w:val="none" w:sz="0" w:space="0" w:color="auto"/>
                  </w:divBdr>
                  <w:divsChild>
                    <w:div w:id="695499802">
                      <w:marLeft w:val="0"/>
                      <w:marRight w:val="0"/>
                      <w:marTop w:val="0"/>
                      <w:marBottom w:val="0"/>
                      <w:divBdr>
                        <w:top w:val="none" w:sz="0" w:space="0" w:color="auto"/>
                        <w:left w:val="none" w:sz="0" w:space="0" w:color="auto"/>
                        <w:bottom w:val="none" w:sz="0" w:space="0" w:color="auto"/>
                        <w:right w:val="none" w:sz="0" w:space="0" w:color="auto"/>
                      </w:divBdr>
                      <w:divsChild>
                        <w:div w:id="1246451559">
                          <w:marLeft w:val="0"/>
                          <w:marRight w:val="0"/>
                          <w:marTop w:val="0"/>
                          <w:marBottom w:val="0"/>
                          <w:divBdr>
                            <w:top w:val="none" w:sz="0" w:space="0" w:color="auto"/>
                            <w:left w:val="none" w:sz="0" w:space="0" w:color="auto"/>
                            <w:bottom w:val="none" w:sz="0" w:space="0" w:color="auto"/>
                            <w:right w:val="none" w:sz="0" w:space="0" w:color="auto"/>
                          </w:divBdr>
                          <w:divsChild>
                            <w:div w:id="286743230">
                              <w:marLeft w:val="0"/>
                              <w:marRight w:val="0"/>
                              <w:marTop w:val="0"/>
                              <w:marBottom w:val="0"/>
                              <w:divBdr>
                                <w:top w:val="none" w:sz="0" w:space="0" w:color="auto"/>
                                <w:left w:val="none" w:sz="0" w:space="0" w:color="auto"/>
                                <w:bottom w:val="none" w:sz="0" w:space="0" w:color="auto"/>
                                <w:right w:val="none" w:sz="0" w:space="0" w:color="auto"/>
                              </w:divBdr>
                            </w:div>
                          </w:divsChild>
                        </w:div>
                        <w:div w:id="936450238">
                          <w:marLeft w:val="0"/>
                          <w:marRight w:val="135"/>
                          <w:marTop w:val="0"/>
                          <w:marBottom w:val="0"/>
                          <w:divBdr>
                            <w:top w:val="none" w:sz="0" w:space="0" w:color="auto"/>
                            <w:left w:val="none" w:sz="0" w:space="0" w:color="auto"/>
                            <w:bottom w:val="none" w:sz="0" w:space="0" w:color="auto"/>
                            <w:right w:val="none" w:sz="0" w:space="0" w:color="auto"/>
                          </w:divBdr>
                        </w:div>
                        <w:div w:id="9023303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575698">
          <w:marLeft w:val="0"/>
          <w:marRight w:val="0"/>
          <w:marTop w:val="0"/>
          <w:marBottom w:val="0"/>
          <w:divBdr>
            <w:top w:val="none" w:sz="0" w:space="0" w:color="auto"/>
            <w:left w:val="none" w:sz="0" w:space="0" w:color="auto"/>
            <w:bottom w:val="none" w:sz="0" w:space="0" w:color="auto"/>
            <w:right w:val="none" w:sz="0" w:space="0" w:color="auto"/>
          </w:divBdr>
          <w:divsChild>
            <w:div w:id="718356112">
              <w:marLeft w:val="0"/>
              <w:marRight w:val="0"/>
              <w:marTop w:val="0"/>
              <w:marBottom w:val="0"/>
              <w:divBdr>
                <w:top w:val="none" w:sz="0" w:space="0" w:color="auto"/>
                <w:left w:val="none" w:sz="0" w:space="0" w:color="auto"/>
                <w:bottom w:val="none" w:sz="0" w:space="0" w:color="auto"/>
                <w:right w:val="none" w:sz="0" w:space="0" w:color="auto"/>
              </w:divBdr>
              <w:divsChild>
                <w:div w:id="320895322">
                  <w:marLeft w:val="0"/>
                  <w:marRight w:val="0"/>
                  <w:marTop w:val="0"/>
                  <w:marBottom w:val="0"/>
                  <w:divBdr>
                    <w:top w:val="none" w:sz="0" w:space="0" w:color="auto"/>
                    <w:left w:val="none" w:sz="0" w:space="0" w:color="auto"/>
                    <w:bottom w:val="none" w:sz="0" w:space="0" w:color="auto"/>
                    <w:right w:val="none" w:sz="0" w:space="0" w:color="auto"/>
                  </w:divBdr>
                  <w:divsChild>
                    <w:div w:id="866024123">
                      <w:marLeft w:val="0"/>
                      <w:marRight w:val="1500"/>
                      <w:marTop w:val="0"/>
                      <w:marBottom w:val="0"/>
                      <w:divBdr>
                        <w:top w:val="none" w:sz="0" w:space="0" w:color="auto"/>
                        <w:left w:val="none" w:sz="0" w:space="0" w:color="auto"/>
                        <w:bottom w:val="none" w:sz="0" w:space="0" w:color="auto"/>
                        <w:right w:val="none" w:sz="0" w:space="0" w:color="auto"/>
                      </w:divBdr>
                      <w:divsChild>
                        <w:div w:id="1598632728">
                          <w:marLeft w:val="0"/>
                          <w:marRight w:val="0"/>
                          <w:marTop w:val="600"/>
                          <w:marBottom w:val="600"/>
                          <w:divBdr>
                            <w:top w:val="none" w:sz="0" w:space="0" w:color="auto"/>
                            <w:left w:val="none" w:sz="0" w:space="0" w:color="auto"/>
                            <w:bottom w:val="none" w:sz="0" w:space="0" w:color="auto"/>
                            <w:right w:val="none" w:sz="0" w:space="0" w:color="auto"/>
                          </w:divBdr>
                          <w:divsChild>
                            <w:div w:id="330834263">
                              <w:marLeft w:val="0"/>
                              <w:marRight w:val="0"/>
                              <w:marTop w:val="0"/>
                              <w:marBottom w:val="300"/>
                              <w:divBdr>
                                <w:top w:val="none" w:sz="0" w:space="0" w:color="auto"/>
                                <w:left w:val="none" w:sz="0" w:space="0" w:color="auto"/>
                                <w:bottom w:val="none" w:sz="0" w:space="0" w:color="auto"/>
                                <w:right w:val="none" w:sz="0" w:space="0" w:color="auto"/>
                              </w:divBdr>
                            </w:div>
                            <w:div w:id="543105961">
                              <w:marLeft w:val="0"/>
                              <w:marRight w:val="0"/>
                              <w:marTop w:val="300"/>
                              <w:marBottom w:val="300"/>
                              <w:divBdr>
                                <w:top w:val="none" w:sz="0" w:space="0" w:color="auto"/>
                                <w:left w:val="none" w:sz="0" w:space="0" w:color="auto"/>
                                <w:bottom w:val="none" w:sz="0" w:space="0" w:color="auto"/>
                                <w:right w:val="none" w:sz="0" w:space="0" w:color="auto"/>
                              </w:divBdr>
                            </w:div>
                            <w:div w:id="374892284">
                              <w:marLeft w:val="0"/>
                              <w:marRight w:val="0"/>
                              <w:marTop w:val="300"/>
                              <w:marBottom w:val="600"/>
                              <w:divBdr>
                                <w:top w:val="single" w:sz="6" w:space="30" w:color="EB5D0B"/>
                                <w:left w:val="none" w:sz="0" w:space="0" w:color="auto"/>
                                <w:bottom w:val="single" w:sz="6" w:space="30" w:color="EB5D0B"/>
                                <w:right w:val="none" w:sz="0" w:space="0" w:color="auto"/>
                              </w:divBdr>
                            </w:div>
                            <w:div w:id="40522538">
                              <w:marLeft w:val="0"/>
                              <w:marRight w:val="0"/>
                              <w:marTop w:val="240"/>
                              <w:marBottom w:val="240"/>
                              <w:divBdr>
                                <w:top w:val="none" w:sz="0" w:space="0" w:color="auto"/>
                                <w:left w:val="none" w:sz="0" w:space="0" w:color="auto"/>
                                <w:bottom w:val="none" w:sz="0" w:space="0" w:color="auto"/>
                                <w:right w:val="none" w:sz="0" w:space="0" w:color="auto"/>
                              </w:divBdr>
                              <w:divsChild>
                                <w:div w:id="1717394749">
                                  <w:marLeft w:val="0"/>
                                  <w:marRight w:val="0"/>
                                  <w:marTop w:val="0"/>
                                  <w:marBottom w:val="0"/>
                                  <w:divBdr>
                                    <w:top w:val="none" w:sz="0" w:space="0" w:color="auto"/>
                                    <w:left w:val="none" w:sz="0" w:space="0" w:color="auto"/>
                                    <w:bottom w:val="none" w:sz="0" w:space="0" w:color="auto"/>
                                    <w:right w:val="none" w:sz="0" w:space="0" w:color="auto"/>
                                  </w:divBdr>
                                </w:div>
                              </w:divsChild>
                            </w:div>
                            <w:div w:id="1886989911">
                              <w:marLeft w:val="0"/>
                              <w:marRight w:val="0"/>
                              <w:marTop w:val="240"/>
                              <w:marBottom w:val="240"/>
                              <w:divBdr>
                                <w:top w:val="none" w:sz="0" w:space="0" w:color="auto"/>
                                <w:left w:val="none" w:sz="0" w:space="0" w:color="auto"/>
                                <w:bottom w:val="none" w:sz="0" w:space="0" w:color="auto"/>
                                <w:right w:val="none" w:sz="0" w:space="0" w:color="auto"/>
                              </w:divBdr>
                              <w:divsChild>
                                <w:div w:id="302388845">
                                  <w:marLeft w:val="0"/>
                                  <w:marRight w:val="0"/>
                                  <w:marTop w:val="0"/>
                                  <w:marBottom w:val="0"/>
                                  <w:divBdr>
                                    <w:top w:val="none" w:sz="0" w:space="0" w:color="auto"/>
                                    <w:left w:val="none" w:sz="0" w:space="0" w:color="auto"/>
                                    <w:bottom w:val="none" w:sz="0" w:space="0" w:color="auto"/>
                                    <w:right w:val="none" w:sz="0" w:space="0" w:color="auto"/>
                                  </w:divBdr>
                                </w:div>
                              </w:divsChild>
                            </w:div>
                            <w:div w:id="1384256268">
                              <w:marLeft w:val="0"/>
                              <w:marRight w:val="0"/>
                              <w:marTop w:val="240"/>
                              <w:marBottom w:val="240"/>
                              <w:divBdr>
                                <w:top w:val="none" w:sz="0" w:space="0" w:color="auto"/>
                                <w:left w:val="none" w:sz="0" w:space="0" w:color="auto"/>
                                <w:bottom w:val="none" w:sz="0" w:space="0" w:color="auto"/>
                                <w:right w:val="none" w:sz="0" w:space="0" w:color="auto"/>
                              </w:divBdr>
                              <w:divsChild>
                                <w:div w:id="1285228630">
                                  <w:marLeft w:val="0"/>
                                  <w:marRight w:val="0"/>
                                  <w:marTop w:val="0"/>
                                  <w:marBottom w:val="0"/>
                                  <w:divBdr>
                                    <w:top w:val="none" w:sz="0" w:space="0" w:color="auto"/>
                                    <w:left w:val="none" w:sz="0" w:space="0" w:color="auto"/>
                                    <w:bottom w:val="none" w:sz="0" w:space="0" w:color="auto"/>
                                    <w:right w:val="none" w:sz="0" w:space="0" w:color="auto"/>
                                  </w:divBdr>
                                </w:div>
                              </w:divsChild>
                            </w:div>
                            <w:div w:id="462579014">
                              <w:marLeft w:val="0"/>
                              <w:marRight w:val="0"/>
                              <w:marTop w:val="240"/>
                              <w:marBottom w:val="240"/>
                              <w:divBdr>
                                <w:top w:val="none" w:sz="0" w:space="0" w:color="auto"/>
                                <w:left w:val="none" w:sz="0" w:space="0" w:color="auto"/>
                                <w:bottom w:val="none" w:sz="0" w:space="0" w:color="auto"/>
                                <w:right w:val="none" w:sz="0" w:space="0" w:color="auto"/>
                              </w:divBdr>
                              <w:divsChild>
                                <w:div w:id="1151366640">
                                  <w:marLeft w:val="0"/>
                                  <w:marRight w:val="0"/>
                                  <w:marTop w:val="0"/>
                                  <w:marBottom w:val="0"/>
                                  <w:divBdr>
                                    <w:top w:val="none" w:sz="0" w:space="0" w:color="auto"/>
                                    <w:left w:val="none" w:sz="0" w:space="0" w:color="auto"/>
                                    <w:bottom w:val="none" w:sz="0" w:space="0" w:color="auto"/>
                                    <w:right w:val="none" w:sz="0" w:space="0" w:color="auto"/>
                                  </w:divBdr>
                                </w:div>
                              </w:divsChild>
                            </w:div>
                            <w:div w:id="402063874">
                              <w:marLeft w:val="0"/>
                              <w:marRight w:val="0"/>
                              <w:marTop w:val="240"/>
                              <w:marBottom w:val="240"/>
                              <w:divBdr>
                                <w:top w:val="none" w:sz="0" w:space="0" w:color="auto"/>
                                <w:left w:val="none" w:sz="0" w:space="0" w:color="auto"/>
                                <w:bottom w:val="none" w:sz="0" w:space="0" w:color="auto"/>
                                <w:right w:val="none" w:sz="0" w:space="0" w:color="auto"/>
                              </w:divBdr>
                              <w:divsChild>
                                <w:div w:id="1642733417">
                                  <w:marLeft w:val="0"/>
                                  <w:marRight w:val="0"/>
                                  <w:marTop w:val="0"/>
                                  <w:marBottom w:val="0"/>
                                  <w:divBdr>
                                    <w:top w:val="none" w:sz="0" w:space="0" w:color="auto"/>
                                    <w:left w:val="none" w:sz="0" w:space="0" w:color="auto"/>
                                    <w:bottom w:val="none" w:sz="0" w:space="0" w:color="auto"/>
                                    <w:right w:val="none" w:sz="0" w:space="0" w:color="auto"/>
                                  </w:divBdr>
                                </w:div>
                              </w:divsChild>
                            </w:div>
                            <w:div w:id="1608731946">
                              <w:marLeft w:val="0"/>
                              <w:marRight w:val="0"/>
                              <w:marTop w:val="240"/>
                              <w:marBottom w:val="240"/>
                              <w:divBdr>
                                <w:top w:val="none" w:sz="0" w:space="0" w:color="auto"/>
                                <w:left w:val="none" w:sz="0" w:space="0" w:color="auto"/>
                                <w:bottom w:val="none" w:sz="0" w:space="0" w:color="auto"/>
                                <w:right w:val="none" w:sz="0" w:space="0" w:color="auto"/>
                              </w:divBdr>
                              <w:divsChild>
                                <w:div w:id="187718681">
                                  <w:marLeft w:val="0"/>
                                  <w:marRight w:val="0"/>
                                  <w:marTop w:val="0"/>
                                  <w:marBottom w:val="0"/>
                                  <w:divBdr>
                                    <w:top w:val="none" w:sz="0" w:space="0" w:color="auto"/>
                                    <w:left w:val="none" w:sz="0" w:space="0" w:color="auto"/>
                                    <w:bottom w:val="none" w:sz="0" w:space="0" w:color="auto"/>
                                    <w:right w:val="none" w:sz="0" w:space="0" w:color="auto"/>
                                  </w:divBdr>
                                </w:div>
                              </w:divsChild>
                            </w:div>
                            <w:div w:id="1169061356">
                              <w:marLeft w:val="0"/>
                              <w:marRight w:val="0"/>
                              <w:marTop w:val="240"/>
                              <w:marBottom w:val="240"/>
                              <w:divBdr>
                                <w:top w:val="none" w:sz="0" w:space="0" w:color="auto"/>
                                <w:left w:val="none" w:sz="0" w:space="0" w:color="auto"/>
                                <w:bottom w:val="none" w:sz="0" w:space="0" w:color="auto"/>
                                <w:right w:val="none" w:sz="0" w:space="0" w:color="auto"/>
                              </w:divBdr>
                              <w:divsChild>
                                <w:div w:id="1983458215">
                                  <w:marLeft w:val="0"/>
                                  <w:marRight w:val="0"/>
                                  <w:marTop w:val="0"/>
                                  <w:marBottom w:val="0"/>
                                  <w:divBdr>
                                    <w:top w:val="none" w:sz="0" w:space="0" w:color="auto"/>
                                    <w:left w:val="none" w:sz="0" w:space="0" w:color="auto"/>
                                    <w:bottom w:val="none" w:sz="0" w:space="0" w:color="auto"/>
                                    <w:right w:val="none" w:sz="0" w:space="0" w:color="auto"/>
                                  </w:divBdr>
                                </w:div>
                              </w:divsChild>
                            </w:div>
                            <w:div w:id="1644578826">
                              <w:marLeft w:val="0"/>
                              <w:marRight w:val="0"/>
                              <w:marTop w:val="240"/>
                              <w:marBottom w:val="240"/>
                              <w:divBdr>
                                <w:top w:val="none" w:sz="0" w:space="0" w:color="auto"/>
                                <w:left w:val="none" w:sz="0" w:space="0" w:color="auto"/>
                                <w:bottom w:val="none" w:sz="0" w:space="0" w:color="auto"/>
                                <w:right w:val="none" w:sz="0" w:space="0" w:color="auto"/>
                              </w:divBdr>
                              <w:divsChild>
                                <w:div w:id="307324534">
                                  <w:marLeft w:val="0"/>
                                  <w:marRight w:val="0"/>
                                  <w:marTop w:val="0"/>
                                  <w:marBottom w:val="0"/>
                                  <w:divBdr>
                                    <w:top w:val="none" w:sz="0" w:space="0" w:color="auto"/>
                                    <w:left w:val="none" w:sz="0" w:space="0" w:color="auto"/>
                                    <w:bottom w:val="none" w:sz="0" w:space="0" w:color="auto"/>
                                    <w:right w:val="none" w:sz="0" w:space="0" w:color="auto"/>
                                  </w:divBdr>
                                </w:div>
                              </w:divsChild>
                            </w:div>
                            <w:div w:id="981427580">
                              <w:marLeft w:val="0"/>
                              <w:marRight w:val="0"/>
                              <w:marTop w:val="240"/>
                              <w:marBottom w:val="240"/>
                              <w:divBdr>
                                <w:top w:val="none" w:sz="0" w:space="0" w:color="auto"/>
                                <w:left w:val="none" w:sz="0" w:space="0" w:color="auto"/>
                                <w:bottom w:val="none" w:sz="0" w:space="0" w:color="auto"/>
                                <w:right w:val="none" w:sz="0" w:space="0" w:color="auto"/>
                              </w:divBdr>
                              <w:divsChild>
                                <w:div w:id="1004236762">
                                  <w:marLeft w:val="0"/>
                                  <w:marRight w:val="0"/>
                                  <w:marTop w:val="0"/>
                                  <w:marBottom w:val="0"/>
                                  <w:divBdr>
                                    <w:top w:val="none" w:sz="0" w:space="0" w:color="auto"/>
                                    <w:left w:val="none" w:sz="0" w:space="0" w:color="auto"/>
                                    <w:bottom w:val="none" w:sz="0" w:space="0" w:color="auto"/>
                                    <w:right w:val="none" w:sz="0" w:space="0" w:color="auto"/>
                                  </w:divBdr>
                                </w:div>
                              </w:divsChild>
                            </w:div>
                            <w:div w:id="918296505">
                              <w:marLeft w:val="0"/>
                              <w:marRight w:val="0"/>
                              <w:marTop w:val="240"/>
                              <w:marBottom w:val="240"/>
                              <w:divBdr>
                                <w:top w:val="none" w:sz="0" w:space="0" w:color="auto"/>
                                <w:left w:val="none" w:sz="0" w:space="0" w:color="auto"/>
                                <w:bottom w:val="none" w:sz="0" w:space="0" w:color="auto"/>
                                <w:right w:val="none" w:sz="0" w:space="0" w:color="auto"/>
                              </w:divBdr>
                              <w:divsChild>
                                <w:div w:id="2042627988">
                                  <w:marLeft w:val="0"/>
                                  <w:marRight w:val="0"/>
                                  <w:marTop w:val="0"/>
                                  <w:marBottom w:val="0"/>
                                  <w:divBdr>
                                    <w:top w:val="none" w:sz="0" w:space="0" w:color="auto"/>
                                    <w:left w:val="none" w:sz="0" w:space="0" w:color="auto"/>
                                    <w:bottom w:val="none" w:sz="0" w:space="0" w:color="auto"/>
                                    <w:right w:val="none" w:sz="0" w:space="0" w:color="auto"/>
                                  </w:divBdr>
                                </w:div>
                              </w:divsChild>
                            </w:div>
                            <w:div w:id="1099175934">
                              <w:marLeft w:val="0"/>
                              <w:marRight w:val="0"/>
                              <w:marTop w:val="360"/>
                              <w:marBottom w:val="450"/>
                              <w:divBdr>
                                <w:top w:val="none" w:sz="0" w:space="0" w:color="auto"/>
                                <w:left w:val="none" w:sz="0" w:space="0" w:color="auto"/>
                                <w:bottom w:val="none" w:sz="0" w:space="0" w:color="auto"/>
                                <w:right w:val="none" w:sz="0" w:space="0" w:color="auto"/>
                              </w:divBdr>
                              <w:divsChild>
                                <w:div w:id="398136753">
                                  <w:marLeft w:val="0"/>
                                  <w:marRight w:val="0"/>
                                  <w:marTop w:val="0"/>
                                  <w:marBottom w:val="0"/>
                                  <w:divBdr>
                                    <w:top w:val="none" w:sz="0" w:space="0" w:color="auto"/>
                                    <w:left w:val="none" w:sz="0" w:space="0" w:color="auto"/>
                                    <w:bottom w:val="single" w:sz="6" w:space="15" w:color="B8B9BA"/>
                                    <w:right w:val="none" w:sz="0" w:space="0" w:color="auto"/>
                                  </w:divBdr>
                                  <w:divsChild>
                                    <w:div w:id="555777554">
                                      <w:marLeft w:val="0"/>
                                      <w:marRight w:val="0"/>
                                      <w:marTop w:val="0"/>
                                      <w:marBottom w:val="0"/>
                                      <w:divBdr>
                                        <w:top w:val="none" w:sz="0" w:space="0" w:color="auto"/>
                                        <w:left w:val="none" w:sz="0" w:space="0" w:color="auto"/>
                                        <w:bottom w:val="none" w:sz="0" w:space="0" w:color="auto"/>
                                        <w:right w:val="none" w:sz="0" w:space="0" w:color="auto"/>
                                      </w:divBdr>
                                    </w:div>
                                    <w:div w:id="2098476001">
                                      <w:marLeft w:val="0"/>
                                      <w:marRight w:val="0"/>
                                      <w:marTop w:val="225"/>
                                      <w:marBottom w:val="0"/>
                                      <w:divBdr>
                                        <w:top w:val="none" w:sz="0" w:space="0" w:color="auto"/>
                                        <w:left w:val="none" w:sz="0" w:space="0" w:color="auto"/>
                                        <w:bottom w:val="none" w:sz="0" w:space="0" w:color="auto"/>
                                        <w:right w:val="none" w:sz="0" w:space="0" w:color="auto"/>
                                      </w:divBdr>
                                      <w:divsChild>
                                        <w:div w:id="377822383">
                                          <w:marLeft w:val="0"/>
                                          <w:marRight w:val="0"/>
                                          <w:marTop w:val="0"/>
                                          <w:marBottom w:val="0"/>
                                          <w:divBdr>
                                            <w:top w:val="none" w:sz="0" w:space="0" w:color="auto"/>
                                            <w:left w:val="none" w:sz="0" w:space="0" w:color="auto"/>
                                            <w:bottom w:val="none" w:sz="0" w:space="0" w:color="auto"/>
                                            <w:right w:val="none" w:sz="0" w:space="0" w:color="auto"/>
                                          </w:divBdr>
                                        </w:div>
                                      </w:divsChild>
                                    </w:div>
                                    <w:div w:id="11889827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84837188">
                              <w:marLeft w:val="0"/>
                              <w:marRight w:val="0"/>
                              <w:marTop w:val="360"/>
                              <w:marBottom w:val="360"/>
                              <w:divBdr>
                                <w:top w:val="none" w:sz="0" w:space="0" w:color="auto"/>
                                <w:left w:val="none" w:sz="0" w:space="0" w:color="auto"/>
                                <w:bottom w:val="none" w:sz="0" w:space="0" w:color="auto"/>
                                <w:right w:val="none" w:sz="0" w:space="0" w:color="auto"/>
                              </w:divBdr>
                            </w:div>
                            <w:div w:id="615143130">
                              <w:marLeft w:val="0"/>
                              <w:marRight w:val="0"/>
                              <w:marTop w:val="240"/>
                              <w:marBottom w:val="240"/>
                              <w:divBdr>
                                <w:top w:val="none" w:sz="0" w:space="0" w:color="auto"/>
                                <w:left w:val="none" w:sz="0" w:space="0" w:color="auto"/>
                                <w:bottom w:val="none" w:sz="0" w:space="0" w:color="auto"/>
                                <w:right w:val="none" w:sz="0" w:space="0" w:color="auto"/>
                              </w:divBdr>
                              <w:divsChild>
                                <w:div w:id="1874924903">
                                  <w:marLeft w:val="0"/>
                                  <w:marRight w:val="0"/>
                                  <w:marTop w:val="0"/>
                                  <w:marBottom w:val="0"/>
                                  <w:divBdr>
                                    <w:top w:val="none" w:sz="0" w:space="0" w:color="auto"/>
                                    <w:left w:val="none" w:sz="0" w:space="0" w:color="auto"/>
                                    <w:bottom w:val="none" w:sz="0" w:space="0" w:color="auto"/>
                                    <w:right w:val="none" w:sz="0" w:space="0" w:color="auto"/>
                                  </w:divBdr>
                                </w:div>
                              </w:divsChild>
                            </w:div>
                            <w:div w:id="635723804">
                              <w:marLeft w:val="0"/>
                              <w:marRight w:val="0"/>
                              <w:marTop w:val="240"/>
                              <w:marBottom w:val="240"/>
                              <w:divBdr>
                                <w:top w:val="none" w:sz="0" w:space="0" w:color="auto"/>
                                <w:left w:val="none" w:sz="0" w:space="0" w:color="auto"/>
                                <w:bottom w:val="none" w:sz="0" w:space="0" w:color="auto"/>
                                <w:right w:val="none" w:sz="0" w:space="0" w:color="auto"/>
                              </w:divBdr>
                              <w:divsChild>
                                <w:div w:id="2041785388">
                                  <w:marLeft w:val="0"/>
                                  <w:marRight w:val="0"/>
                                  <w:marTop w:val="0"/>
                                  <w:marBottom w:val="0"/>
                                  <w:divBdr>
                                    <w:top w:val="none" w:sz="0" w:space="0" w:color="auto"/>
                                    <w:left w:val="none" w:sz="0" w:space="0" w:color="auto"/>
                                    <w:bottom w:val="none" w:sz="0" w:space="0" w:color="auto"/>
                                    <w:right w:val="none" w:sz="0" w:space="0" w:color="auto"/>
                                  </w:divBdr>
                                </w:div>
                              </w:divsChild>
                            </w:div>
                            <w:div w:id="970864939">
                              <w:marLeft w:val="0"/>
                              <w:marRight w:val="0"/>
                              <w:marTop w:val="240"/>
                              <w:marBottom w:val="240"/>
                              <w:divBdr>
                                <w:top w:val="none" w:sz="0" w:space="0" w:color="auto"/>
                                <w:left w:val="none" w:sz="0" w:space="0" w:color="auto"/>
                                <w:bottom w:val="none" w:sz="0" w:space="0" w:color="auto"/>
                                <w:right w:val="none" w:sz="0" w:space="0" w:color="auto"/>
                              </w:divBdr>
                              <w:divsChild>
                                <w:div w:id="960068124">
                                  <w:marLeft w:val="0"/>
                                  <w:marRight w:val="0"/>
                                  <w:marTop w:val="0"/>
                                  <w:marBottom w:val="0"/>
                                  <w:divBdr>
                                    <w:top w:val="none" w:sz="0" w:space="0" w:color="auto"/>
                                    <w:left w:val="none" w:sz="0" w:space="0" w:color="auto"/>
                                    <w:bottom w:val="none" w:sz="0" w:space="0" w:color="auto"/>
                                    <w:right w:val="none" w:sz="0" w:space="0" w:color="auto"/>
                                  </w:divBdr>
                                </w:div>
                              </w:divsChild>
                            </w:div>
                            <w:div w:id="456679006">
                              <w:marLeft w:val="0"/>
                              <w:marRight w:val="0"/>
                              <w:marTop w:val="240"/>
                              <w:marBottom w:val="240"/>
                              <w:divBdr>
                                <w:top w:val="none" w:sz="0" w:space="0" w:color="auto"/>
                                <w:left w:val="none" w:sz="0" w:space="0" w:color="auto"/>
                                <w:bottom w:val="none" w:sz="0" w:space="0" w:color="auto"/>
                                <w:right w:val="none" w:sz="0" w:space="0" w:color="auto"/>
                              </w:divBdr>
                              <w:divsChild>
                                <w:div w:id="753205602">
                                  <w:marLeft w:val="0"/>
                                  <w:marRight w:val="0"/>
                                  <w:marTop w:val="0"/>
                                  <w:marBottom w:val="0"/>
                                  <w:divBdr>
                                    <w:top w:val="none" w:sz="0" w:space="0" w:color="auto"/>
                                    <w:left w:val="none" w:sz="0" w:space="0" w:color="auto"/>
                                    <w:bottom w:val="none" w:sz="0" w:space="0" w:color="auto"/>
                                    <w:right w:val="none" w:sz="0" w:space="0" w:color="auto"/>
                                  </w:divBdr>
                                </w:div>
                              </w:divsChild>
                            </w:div>
                            <w:div w:id="1559245570">
                              <w:marLeft w:val="0"/>
                              <w:marRight w:val="0"/>
                              <w:marTop w:val="240"/>
                              <w:marBottom w:val="240"/>
                              <w:divBdr>
                                <w:top w:val="none" w:sz="0" w:space="0" w:color="auto"/>
                                <w:left w:val="none" w:sz="0" w:space="0" w:color="auto"/>
                                <w:bottom w:val="none" w:sz="0" w:space="0" w:color="auto"/>
                                <w:right w:val="none" w:sz="0" w:space="0" w:color="auto"/>
                              </w:divBdr>
                              <w:divsChild>
                                <w:div w:id="1535193968">
                                  <w:marLeft w:val="0"/>
                                  <w:marRight w:val="0"/>
                                  <w:marTop w:val="0"/>
                                  <w:marBottom w:val="0"/>
                                  <w:divBdr>
                                    <w:top w:val="none" w:sz="0" w:space="0" w:color="auto"/>
                                    <w:left w:val="none" w:sz="0" w:space="0" w:color="auto"/>
                                    <w:bottom w:val="none" w:sz="0" w:space="0" w:color="auto"/>
                                    <w:right w:val="none" w:sz="0" w:space="0" w:color="auto"/>
                                  </w:divBdr>
                                </w:div>
                              </w:divsChild>
                            </w:div>
                            <w:div w:id="445856747">
                              <w:marLeft w:val="0"/>
                              <w:marRight w:val="0"/>
                              <w:marTop w:val="240"/>
                              <w:marBottom w:val="240"/>
                              <w:divBdr>
                                <w:top w:val="none" w:sz="0" w:space="0" w:color="auto"/>
                                <w:left w:val="none" w:sz="0" w:space="0" w:color="auto"/>
                                <w:bottom w:val="none" w:sz="0" w:space="0" w:color="auto"/>
                                <w:right w:val="none" w:sz="0" w:space="0" w:color="auto"/>
                              </w:divBdr>
                              <w:divsChild>
                                <w:div w:id="1974406526">
                                  <w:marLeft w:val="0"/>
                                  <w:marRight w:val="0"/>
                                  <w:marTop w:val="0"/>
                                  <w:marBottom w:val="0"/>
                                  <w:divBdr>
                                    <w:top w:val="none" w:sz="0" w:space="0" w:color="auto"/>
                                    <w:left w:val="none" w:sz="0" w:space="0" w:color="auto"/>
                                    <w:bottom w:val="none" w:sz="0" w:space="0" w:color="auto"/>
                                    <w:right w:val="none" w:sz="0" w:space="0" w:color="auto"/>
                                  </w:divBdr>
                                </w:div>
                              </w:divsChild>
                            </w:div>
                            <w:div w:id="1318343380">
                              <w:marLeft w:val="0"/>
                              <w:marRight w:val="0"/>
                              <w:marTop w:val="240"/>
                              <w:marBottom w:val="240"/>
                              <w:divBdr>
                                <w:top w:val="none" w:sz="0" w:space="0" w:color="auto"/>
                                <w:left w:val="none" w:sz="0" w:space="0" w:color="auto"/>
                                <w:bottom w:val="none" w:sz="0" w:space="0" w:color="auto"/>
                                <w:right w:val="none" w:sz="0" w:space="0" w:color="auto"/>
                              </w:divBdr>
                              <w:divsChild>
                                <w:div w:id="1020743090">
                                  <w:marLeft w:val="0"/>
                                  <w:marRight w:val="0"/>
                                  <w:marTop w:val="0"/>
                                  <w:marBottom w:val="0"/>
                                  <w:divBdr>
                                    <w:top w:val="none" w:sz="0" w:space="0" w:color="auto"/>
                                    <w:left w:val="none" w:sz="0" w:space="0" w:color="auto"/>
                                    <w:bottom w:val="none" w:sz="0" w:space="0" w:color="auto"/>
                                    <w:right w:val="none" w:sz="0" w:space="0" w:color="auto"/>
                                  </w:divBdr>
                                </w:div>
                              </w:divsChild>
                            </w:div>
                            <w:div w:id="708653650">
                              <w:marLeft w:val="0"/>
                              <w:marRight w:val="0"/>
                              <w:marTop w:val="240"/>
                              <w:marBottom w:val="240"/>
                              <w:divBdr>
                                <w:top w:val="none" w:sz="0" w:space="0" w:color="auto"/>
                                <w:left w:val="none" w:sz="0" w:space="0" w:color="auto"/>
                                <w:bottom w:val="none" w:sz="0" w:space="0" w:color="auto"/>
                                <w:right w:val="none" w:sz="0" w:space="0" w:color="auto"/>
                              </w:divBdr>
                              <w:divsChild>
                                <w:div w:id="522598939">
                                  <w:marLeft w:val="0"/>
                                  <w:marRight w:val="0"/>
                                  <w:marTop w:val="0"/>
                                  <w:marBottom w:val="0"/>
                                  <w:divBdr>
                                    <w:top w:val="none" w:sz="0" w:space="0" w:color="auto"/>
                                    <w:left w:val="none" w:sz="0" w:space="0" w:color="auto"/>
                                    <w:bottom w:val="none" w:sz="0" w:space="0" w:color="auto"/>
                                    <w:right w:val="none" w:sz="0" w:space="0" w:color="auto"/>
                                  </w:divBdr>
                                </w:div>
                              </w:divsChild>
                            </w:div>
                            <w:div w:id="1937056404">
                              <w:marLeft w:val="0"/>
                              <w:marRight w:val="0"/>
                              <w:marTop w:val="240"/>
                              <w:marBottom w:val="240"/>
                              <w:divBdr>
                                <w:top w:val="none" w:sz="0" w:space="0" w:color="auto"/>
                                <w:left w:val="none" w:sz="0" w:space="0" w:color="auto"/>
                                <w:bottom w:val="none" w:sz="0" w:space="0" w:color="auto"/>
                                <w:right w:val="none" w:sz="0" w:space="0" w:color="auto"/>
                              </w:divBdr>
                              <w:divsChild>
                                <w:div w:id="444470580">
                                  <w:marLeft w:val="0"/>
                                  <w:marRight w:val="0"/>
                                  <w:marTop w:val="0"/>
                                  <w:marBottom w:val="0"/>
                                  <w:divBdr>
                                    <w:top w:val="none" w:sz="0" w:space="0" w:color="auto"/>
                                    <w:left w:val="none" w:sz="0" w:space="0" w:color="auto"/>
                                    <w:bottom w:val="none" w:sz="0" w:space="0" w:color="auto"/>
                                    <w:right w:val="none" w:sz="0" w:space="0" w:color="auto"/>
                                  </w:divBdr>
                                </w:div>
                              </w:divsChild>
                            </w:div>
                            <w:div w:id="335157560">
                              <w:marLeft w:val="0"/>
                              <w:marRight w:val="0"/>
                              <w:marTop w:val="240"/>
                              <w:marBottom w:val="240"/>
                              <w:divBdr>
                                <w:top w:val="none" w:sz="0" w:space="0" w:color="auto"/>
                                <w:left w:val="none" w:sz="0" w:space="0" w:color="auto"/>
                                <w:bottom w:val="none" w:sz="0" w:space="0" w:color="auto"/>
                                <w:right w:val="none" w:sz="0" w:space="0" w:color="auto"/>
                              </w:divBdr>
                              <w:divsChild>
                                <w:div w:id="170334707">
                                  <w:marLeft w:val="0"/>
                                  <w:marRight w:val="0"/>
                                  <w:marTop w:val="0"/>
                                  <w:marBottom w:val="0"/>
                                  <w:divBdr>
                                    <w:top w:val="none" w:sz="0" w:space="0" w:color="auto"/>
                                    <w:left w:val="none" w:sz="0" w:space="0" w:color="auto"/>
                                    <w:bottom w:val="none" w:sz="0" w:space="0" w:color="auto"/>
                                    <w:right w:val="none" w:sz="0" w:space="0" w:color="auto"/>
                                  </w:divBdr>
                                </w:div>
                              </w:divsChild>
                            </w:div>
                            <w:div w:id="657270323">
                              <w:marLeft w:val="0"/>
                              <w:marRight w:val="0"/>
                              <w:marTop w:val="240"/>
                              <w:marBottom w:val="240"/>
                              <w:divBdr>
                                <w:top w:val="none" w:sz="0" w:space="0" w:color="auto"/>
                                <w:left w:val="none" w:sz="0" w:space="0" w:color="auto"/>
                                <w:bottom w:val="none" w:sz="0" w:space="0" w:color="auto"/>
                                <w:right w:val="none" w:sz="0" w:space="0" w:color="auto"/>
                              </w:divBdr>
                              <w:divsChild>
                                <w:div w:id="262304023">
                                  <w:marLeft w:val="0"/>
                                  <w:marRight w:val="0"/>
                                  <w:marTop w:val="0"/>
                                  <w:marBottom w:val="0"/>
                                  <w:divBdr>
                                    <w:top w:val="none" w:sz="0" w:space="0" w:color="auto"/>
                                    <w:left w:val="none" w:sz="0" w:space="0" w:color="auto"/>
                                    <w:bottom w:val="none" w:sz="0" w:space="0" w:color="auto"/>
                                    <w:right w:val="none" w:sz="0" w:space="0" w:color="auto"/>
                                  </w:divBdr>
                                </w:div>
                              </w:divsChild>
                            </w:div>
                            <w:div w:id="1445464272">
                              <w:marLeft w:val="0"/>
                              <w:marRight w:val="0"/>
                              <w:marTop w:val="240"/>
                              <w:marBottom w:val="240"/>
                              <w:divBdr>
                                <w:top w:val="none" w:sz="0" w:space="0" w:color="auto"/>
                                <w:left w:val="none" w:sz="0" w:space="0" w:color="auto"/>
                                <w:bottom w:val="none" w:sz="0" w:space="0" w:color="auto"/>
                                <w:right w:val="none" w:sz="0" w:space="0" w:color="auto"/>
                              </w:divBdr>
                              <w:divsChild>
                                <w:div w:id="2094472116">
                                  <w:marLeft w:val="0"/>
                                  <w:marRight w:val="0"/>
                                  <w:marTop w:val="0"/>
                                  <w:marBottom w:val="0"/>
                                  <w:divBdr>
                                    <w:top w:val="none" w:sz="0" w:space="0" w:color="auto"/>
                                    <w:left w:val="none" w:sz="0" w:space="0" w:color="auto"/>
                                    <w:bottom w:val="none" w:sz="0" w:space="0" w:color="auto"/>
                                    <w:right w:val="none" w:sz="0" w:space="0" w:color="auto"/>
                                  </w:divBdr>
                                </w:div>
                              </w:divsChild>
                            </w:div>
                            <w:div w:id="1409494516">
                              <w:marLeft w:val="0"/>
                              <w:marRight w:val="0"/>
                              <w:marTop w:val="360"/>
                              <w:marBottom w:val="450"/>
                              <w:divBdr>
                                <w:top w:val="none" w:sz="0" w:space="0" w:color="auto"/>
                                <w:left w:val="none" w:sz="0" w:space="0" w:color="auto"/>
                                <w:bottom w:val="none" w:sz="0" w:space="0" w:color="auto"/>
                                <w:right w:val="none" w:sz="0" w:space="0" w:color="auto"/>
                              </w:divBdr>
                              <w:divsChild>
                                <w:div w:id="1143546771">
                                  <w:marLeft w:val="0"/>
                                  <w:marRight w:val="0"/>
                                  <w:marTop w:val="0"/>
                                  <w:marBottom w:val="0"/>
                                  <w:divBdr>
                                    <w:top w:val="none" w:sz="0" w:space="0" w:color="auto"/>
                                    <w:left w:val="none" w:sz="0" w:space="0" w:color="auto"/>
                                    <w:bottom w:val="single" w:sz="6" w:space="15" w:color="B8B9BA"/>
                                    <w:right w:val="none" w:sz="0" w:space="0" w:color="auto"/>
                                  </w:divBdr>
                                  <w:divsChild>
                                    <w:div w:id="787164923">
                                      <w:marLeft w:val="0"/>
                                      <w:marRight w:val="0"/>
                                      <w:marTop w:val="0"/>
                                      <w:marBottom w:val="0"/>
                                      <w:divBdr>
                                        <w:top w:val="none" w:sz="0" w:space="0" w:color="auto"/>
                                        <w:left w:val="none" w:sz="0" w:space="0" w:color="auto"/>
                                        <w:bottom w:val="none" w:sz="0" w:space="0" w:color="auto"/>
                                        <w:right w:val="none" w:sz="0" w:space="0" w:color="auto"/>
                                      </w:divBdr>
                                    </w:div>
                                    <w:div w:id="887228522">
                                      <w:marLeft w:val="0"/>
                                      <w:marRight w:val="0"/>
                                      <w:marTop w:val="225"/>
                                      <w:marBottom w:val="0"/>
                                      <w:divBdr>
                                        <w:top w:val="none" w:sz="0" w:space="0" w:color="auto"/>
                                        <w:left w:val="none" w:sz="0" w:space="0" w:color="auto"/>
                                        <w:bottom w:val="none" w:sz="0" w:space="0" w:color="auto"/>
                                        <w:right w:val="none" w:sz="0" w:space="0" w:color="auto"/>
                                      </w:divBdr>
                                      <w:divsChild>
                                        <w:div w:id="1527907553">
                                          <w:marLeft w:val="0"/>
                                          <w:marRight w:val="0"/>
                                          <w:marTop w:val="0"/>
                                          <w:marBottom w:val="0"/>
                                          <w:divBdr>
                                            <w:top w:val="none" w:sz="0" w:space="0" w:color="auto"/>
                                            <w:left w:val="none" w:sz="0" w:space="0" w:color="auto"/>
                                            <w:bottom w:val="none" w:sz="0" w:space="0" w:color="auto"/>
                                            <w:right w:val="none" w:sz="0" w:space="0" w:color="auto"/>
                                          </w:divBdr>
                                        </w:div>
                                      </w:divsChild>
                                    </w:div>
                                    <w:div w:id="13042319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9187890">
                              <w:marLeft w:val="0"/>
                              <w:marRight w:val="0"/>
                              <w:marTop w:val="360"/>
                              <w:marBottom w:val="360"/>
                              <w:divBdr>
                                <w:top w:val="none" w:sz="0" w:space="0" w:color="auto"/>
                                <w:left w:val="none" w:sz="0" w:space="0" w:color="auto"/>
                                <w:bottom w:val="none" w:sz="0" w:space="0" w:color="auto"/>
                                <w:right w:val="none" w:sz="0" w:space="0" w:color="auto"/>
                              </w:divBdr>
                            </w:div>
                            <w:div w:id="1217624542">
                              <w:marLeft w:val="0"/>
                              <w:marRight w:val="0"/>
                              <w:marTop w:val="240"/>
                              <w:marBottom w:val="240"/>
                              <w:divBdr>
                                <w:top w:val="none" w:sz="0" w:space="0" w:color="auto"/>
                                <w:left w:val="none" w:sz="0" w:space="0" w:color="auto"/>
                                <w:bottom w:val="none" w:sz="0" w:space="0" w:color="auto"/>
                                <w:right w:val="none" w:sz="0" w:space="0" w:color="auto"/>
                              </w:divBdr>
                              <w:divsChild>
                                <w:div w:id="823206272">
                                  <w:marLeft w:val="0"/>
                                  <w:marRight w:val="0"/>
                                  <w:marTop w:val="0"/>
                                  <w:marBottom w:val="0"/>
                                  <w:divBdr>
                                    <w:top w:val="none" w:sz="0" w:space="0" w:color="auto"/>
                                    <w:left w:val="none" w:sz="0" w:space="0" w:color="auto"/>
                                    <w:bottom w:val="none" w:sz="0" w:space="0" w:color="auto"/>
                                    <w:right w:val="none" w:sz="0" w:space="0" w:color="auto"/>
                                  </w:divBdr>
                                </w:div>
                              </w:divsChild>
                            </w:div>
                            <w:div w:id="1724715059">
                              <w:marLeft w:val="0"/>
                              <w:marRight w:val="0"/>
                              <w:marTop w:val="240"/>
                              <w:marBottom w:val="240"/>
                              <w:divBdr>
                                <w:top w:val="none" w:sz="0" w:space="0" w:color="auto"/>
                                <w:left w:val="none" w:sz="0" w:space="0" w:color="auto"/>
                                <w:bottom w:val="none" w:sz="0" w:space="0" w:color="auto"/>
                                <w:right w:val="none" w:sz="0" w:space="0" w:color="auto"/>
                              </w:divBdr>
                              <w:divsChild>
                                <w:div w:id="1446118369">
                                  <w:marLeft w:val="0"/>
                                  <w:marRight w:val="0"/>
                                  <w:marTop w:val="0"/>
                                  <w:marBottom w:val="0"/>
                                  <w:divBdr>
                                    <w:top w:val="none" w:sz="0" w:space="0" w:color="auto"/>
                                    <w:left w:val="none" w:sz="0" w:space="0" w:color="auto"/>
                                    <w:bottom w:val="none" w:sz="0" w:space="0" w:color="auto"/>
                                    <w:right w:val="none" w:sz="0" w:space="0" w:color="auto"/>
                                  </w:divBdr>
                                </w:div>
                              </w:divsChild>
                            </w:div>
                            <w:div w:id="428281898">
                              <w:marLeft w:val="0"/>
                              <w:marRight w:val="0"/>
                              <w:marTop w:val="240"/>
                              <w:marBottom w:val="240"/>
                              <w:divBdr>
                                <w:top w:val="none" w:sz="0" w:space="0" w:color="auto"/>
                                <w:left w:val="none" w:sz="0" w:space="0" w:color="auto"/>
                                <w:bottom w:val="none" w:sz="0" w:space="0" w:color="auto"/>
                                <w:right w:val="none" w:sz="0" w:space="0" w:color="auto"/>
                              </w:divBdr>
                              <w:divsChild>
                                <w:div w:id="276957419">
                                  <w:marLeft w:val="0"/>
                                  <w:marRight w:val="0"/>
                                  <w:marTop w:val="0"/>
                                  <w:marBottom w:val="0"/>
                                  <w:divBdr>
                                    <w:top w:val="none" w:sz="0" w:space="0" w:color="auto"/>
                                    <w:left w:val="none" w:sz="0" w:space="0" w:color="auto"/>
                                    <w:bottom w:val="none" w:sz="0" w:space="0" w:color="auto"/>
                                    <w:right w:val="none" w:sz="0" w:space="0" w:color="auto"/>
                                  </w:divBdr>
                                </w:div>
                              </w:divsChild>
                            </w:div>
                            <w:div w:id="1625504257">
                              <w:marLeft w:val="0"/>
                              <w:marRight w:val="0"/>
                              <w:marTop w:val="240"/>
                              <w:marBottom w:val="240"/>
                              <w:divBdr>
                                <w:top w:val="none" w:sz="0" w:space="0" w:color="auto"/>
                                <w:left w:val="none" w:sz="0" w:space="0" w:color="auto"/>
                                <w:bottom w:val="none" w:sz="0" w:space="0" w:color="auto"/>
                                <w:right w:val="none" w:sz="0" w:space="0" w:color="auto"/>
                              </w:divBdr>
                              <w:divsChild>
                                <w:div w:id="381254657">
                                  <w:marLeft w:val="0"/>
                                  <w:marRight w:val="0"/>
                                  <w:marTop w:val="0"/>
                                  <w:marBottom w:val="0"/>
                                  <w:divBdr>
                                    <w:top w:val="none" w:sz="0" w:space="0" w:color="auto"/>
                                    <w:left w:val="none" w:sz="0" w:space="0" w:color="auto"/>
                                    <w:bottom w:val="none" w:sz="0" w:space="0" w:color="auto"/>
                                    <w:right w:val="none" w:sz="0" w:space="0" w:color="auto"/>
                                  </w:divBdr>
                                </w:div>
                              </w:divsChild>
                            </w:div>
                            <w:div w:id="309866961">
                              <w:marLeft w:val="0"/>
                              <w:marRight w:val="0"/>
                              <w:marTop w:val="240"/>
                              <w:marBottom w:val="240"/>
                              <w:divBdr>
                                <w:top w:val="none" w:sz="0" w:space="0" w:color="auto"/>
                                <w:left w:val="none" w:sz="0" w:space="0" w:color="auto"/>
                                <w:bottom w:val="none" w:sz="0" w:space="0" w:color="auto"/>
                                <w:right w:val="none" w:sz="0" w:space="0" w:color="auto"/>
                              </w:divBdr>
                              <w:divsChild>
                                <w:div w:id="1412507341">
                                  <w:marLeft w:val="0"/>
                                  <w:marRight w:val="0"/>
                                  <w:marTop w:val="0"/>
                                  <w:marBottom w:val="0"/>
                                  <w:divBdr>
                                    <w:top w:val="none" w:sz="0" w:space="0" w:color="auto"/>
                                    <w:left w:val="none" w:sz="0" w:space="0" w:color="auto"/>
                                    <w:bottom w:val="none" w:sz="0" w:space="0" w:color="auto"/>
                                    <w:right w:val="none" w:sz="0" w:space="0" w:color="auto"/>
                                  </w:divBdr>
                                </w:div>
                              </w:divsChild>
                            </w:div>
                            <w:div w:id="1715155992">
                              <w:marLeft w:val="0"/>
                              <w:marRight w:val="0"/>
                              <w:marTop w:val="240"/>
                              <w:marBottom w:val="240"/>
                              <w:divBdr>
                                <w:top w:val="none" w:sz="0" w:space="0" w:color="auto"/>
                                <w:left w:val="none" w:sz="0" w:space="0" w:color="auto"/>
                                <w:bottom w:val="none" w:sz="0" w:space="0" w:color="auto"/>
                                <w:right w:val="none" w:sz="0" w:space="0" w:color="auto"/>
                              </w:divBdr>
                              <w:divsChild>
                                <w:div w:id="1102147544">
                                  <w:marLeft w:val="0"/>
                                  <w:marRight w:val="0"/>
                                  <w:marTop w:val="0"/>
                                  <w:marBottom w:val="0"/>
                                  <w:divBdr>
                                    <w:top w:val="none" w:sz="0" w:space="0" w:color="auto"/>
                                    <w:left w:val="none" w:sz="0" w:space="0" w:color="auto"/>
                                    <w:bottom w:val="none" w:sz="0" w:space="0" w:color="auto"/>
                                    <w:right w:val="none" w:sz="0" w:space="0" w:color="auto"/>
                                  </w:divBdr>
                                </w:div>
                              </w:divsChild>
                            </w:div>
                            <w:div w:id="907030787">
                              <w:marLeft w:val="0"/>
                              <w:marRight w:val="0"/>
                              <w:marTop w:val="240"/>
                              <w:marBottom w:val="240"/>
                              <w:divBdr>
                                <w:top w:val="none" w:sz="0" w:space="0" w:color="auto"/>
                                <w:left w:val="none" w:sz="0" w:space="0" w:color="auto"/>
                                <w:bottom w:val="none" w:sz="0" w:space="0" w:color="auto"/>
                                <w:right w:val="none" w:sz="0" w:space="0" w:color="auto"/>
                              </w:divBdr>
                              <w:divsChild>
                                <w:div w:id="18305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8526496">
      <w:bodyDiv w:val="1"/>
      <w:marLeft w:val="0"/>
      <w:marRight w:val="0"/>
      <w:marTop w:val="0"/>
      <w:marBottom w:val="0"/>
      <w:divBdr>
        <w:top w:val="none" w:sz="0" w:space="0" w:color="auto"/>
        <w:left w:val="none" w:sz="0" w:space="0" w:color="auto"/>
        <w:bottom w:val="none" w:sz="0" w:space="0" w:color="auto"/>
        <w:right w:val="none" w:sz="0" w:space="0" w:color="auto"/>
      </w:divBdr>
      <w:divsChild>
        <w:div w:id="1448767783">
          <w:marLeft w:val="0"/>
          <w:marRight w:val="0"/>
          <w:marTop w:val="0"/>
          <w:marBottom w:val="0"/>
          <w:divBdr>
            <w:top w:val="none" w:sz="0" w:space="0" w:color="auto"/>
            <w:left w:val="none" w:sz="0" w:space="0" w:color="auto"/>
            <w:bottom w:val="none" w:sz="0" w:space="0" w:color="auto"/>
            <w:right w:val="none" w:sz="0" w:space="0" w:color="auto"/>
          </w:divBdr>
          <w:divsChild>
            <w:div w:id="1456828279">
              <w:marLeft w:val="0"/>
              <w:marRight w:val="0"/>
              <w:marTop w:val="0"/>
              <w:marBottom w:val="0"/>
              <w:divBdr>
                <w:top w:val="none" w:sz="0" w:space="0" w:color="auto"/>
                <w:left w:val="none" w:sz="0" w:space="0" w:color="auto"/>
                <w:bottom w:val="none" w:sz="0" w:space="0" w:color="auto"/>
                <w:right w:val="none" w:sz="0" w:space="0" w:color="auto"/>
              </w:divBdr>
              <w:divsChild>
                <w:div w:id="190387384">
                  <w:marLeft w:val="0"/>
                  <w:marRight w:val="0"/>
                  <w:marTop w:val="823"/>
                  <w:marBottom w:val="0"/>
                  <w:divBdr>
                    <w:top w:val="none" w:sz="0" w:space="0" w:color="auto"/>
                    <w:left w:val="none" w:sz="0" w:space="0" w:color="auto"/>
                    <w:bottom w:val="none" w:sz="0" w:space="0" w:color="auto"/>
                    <w:right w:val="none" w:sz="0" w:space="0" w:color="auto"/>
                  </w:divBdr>
                  <w:divsChild>
                    <w:div w:id="158349259">
                      <w:marLeft w:val="0"/>
                      <w:marRight w:val="0"/>
                      <w:marTop w:val="0"/>
                      <w:marBottom w:val="0"/>
                      <w:divBdr>
                        <w:top w:val="none" w:sz="0" w:space="0" w:color="auto"/>
                        <w:left w:val="none" w:sz="0" w:space="0" w:color="auto"/>
                        <w:bottom w:val="none" w:sz="0" w:space="0" w:color="auto"/>
                        <w:right w:val="none" w:sz="0" w:space="0" w:color="auto"/>
                      </w:divBdr>
                      <w:divsChild>
                        <w:div w:id="567083067">
                          <w:marLeft w:val="0"/>
                          <w:marRight w:val="0"/>
                          <w:marTop w:val="0"/>
                          <w:marBottom w:val="0"/>
                          <w:divBdr>
                            <w:top w:val="none" w:sz="0" w:space="0" w:color="auto"/>
                            <w:left w:val="none" w:sz="0" w:space="0" w:color="auto"/>
                            <w:bottom w:val="none" w:sz="0" w:space="0" w:color="auto"/>
                            <w:right w:val="none" w:sz="0" w:space="0" w:color="auto"/>
                          </w:divBdr>
                          <w:divsChild>
                            <w:div w:id="1197309875">
                              <w:marLeft w:val="0"/>
                              <w:marRight w:val="0"/>
                              <w:marTop w:val="0"/>
                              <w:marBottom w:val="0"/>
                              <w:divBdr>
                                <w:top w:val="none" w:sz="0" w:space="0" w:color="auto"/>
                                <w:left w:val="none" w:sz="0" w:space="0" w:color="auto"/>
                                <w:bottom w:val="none" w:sz="0" w:space="0" w:color="auto"/>
                                <w:right w:val="none" w:sz="0" w:space="0" w:color="auto"/>
                              </w:divBdr>
                            </w:div>
                          </w:divsChild>
                        </w:div>
                        <w:div w:id="1586573954">
                          <w:marLeft w:val="0"/>
                          <w:marRight w:val="185"/>
                          <w:marTop w:val="0"/>
                          <w:marBottom w:val="0"/>
                          <w:divBdr>
                            <w:top w:val="none" w:sz="0" w:space="0" w:color="auto"/>
                            <w:left w:val="none" w:sz="0" w:space="0" w:color="auto"/>
                            <w:bottom w:val="none" w:sz="0" w:space="0" w:color="auto"/>
                            <w:right w:val="none" w:sz="0" w:space="0" w:color="auto"/>
                          </w:divBdr>
                        </w:div>
                        <w:div w:id="1157695008">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69272">
          <w:marLeft w:val="0"/>
          <w:marRight w:val="0"/>
          <w:marTop w:val="0"/>
          <w:marBottom w:val="0"/>
          <w:divBdr>
            <w:top w:val="none" w:sz="0" w:space="0" w:color="auto"/>
            <w:left w:val="none" w:sz="0" w:space="0" w:color="auto"/>
            <w:bottom w:val="none" w:sz="0" w:space="0" w:color="auto"/>
            <w:right w:val="none" w:sz="0" w:space="0" w:color="auto"/>
          </w:divBdr>
          <w:divsChild>
            <w:div w:id="365523826">
              <w:marLeft w:val="0"/>
              <w:marRight w:val="0"/>
              <w:marTop w:val="0"/>
              <w:marBottom w:val="0"/>
              <w:divBdr>
                <w:top w:val="none" w:sz="0" w:space="0" w:color="auto"/>
                <w:left w:val="none" w:sz="0" w:space="0" w:color="auto"/>
                <w:bottom w:val="none" w:sz="0" w:space="0" w:color="auto"/>
                <w:right w:val="none" w:sz="0" w:space="0" w:color="auto"/>
              </w:divBdr>
              <w:divsChild>
                <w:div w:id="235557858">
                  <w:marLeft w:val="0"/>
                  <w:marRight w:val="0"/>
                  <w:marTop w:val="0"/>
                  <w:marBottom w:val="0"/>
                  <w:divBdr>
                    <w:top w:val="none" w:sz="0" w:space="0" w:color="auto"/>
                    <w:left w:val="none" w:sz="0" w:space="0" w:color="auto"/>
                    <w:bottom w:val="none" w:sz="0" w:space="0" w:color="auto"/>
                    <w:right w:val="none" w:sz="0" w:space="0" w:color="auto"/>
                  </w:divBdr>
                  <w:divsChild>
                    <w:div w:id="864095323">
                      <w:marLeft w:val="0"/>
                      <w:marRight w:val="2057"/>
                      <w:marTop w:val="0"/>
                      <w:marBottom w:val="0"/>
                      <w:divBdr>
                        <w:top w:val="none" w:sz="0" w:space="0" w:color="auto"/>
                        <w:left w:val="none" w:sz="0" w:space="0" w:color="auto"/>
                        <w:bottom w:val="none" w:sz="0" w:space="0" w:color="auto"/>
                        <w:right w:val="none" w:sz="0" w:space="0" w:color="auto"/>
                      </w:divBdr>
                      <w:divsChild>
                        <w:div w:id="1238252042">
                          <w:marLeft w:val="0"/>
                          <w:marRight w:val="0"/>
                          <w:marTop w:val="823"/>
                          <w:marBottom w:val="823"/>
                          <w:divBdr>
                            <w:top w:val="none" w:sz="0" w:space="0" w:color="auto"/>
                            <w:left w:val="none" w:sz="0" w:space="0" w:color="auto"/>
                            <w:bottom w:val="none" w:sz="0" w:space="0" w:color="auto"/>
                            <w:right w:val="none" w:sz="0" w:space="0" w:color="auto"/>
                          </w:divBdr>
                          <w:divsChild>
                            <w:div w:id="2116166784">
                              <w:marLeft w:val="0"/>
                              <w:marRight w:val="0"/>
                              <w:marTop w:val="0"/>
                              <w:marBottom w:val="411"/>
                              <w:divBdr>
                                <w:top w:val="none" w:sz="0" w:space="0" w:color="auto"/>
                                <w:left w:val="none" w:sz="0" w:space="0" w:color="auto"/>
                                <w:bottom w:val="none" w:sz="0" w:space="0" w:color="auto"/>
                                <w:right w:val="none" w:sz="0" w:space="0" w:color="auto"/>
                              </w:divBdr>
                            </w:div>
                            <w:div w:id="1557203081">
                              <w:marLeft w:val="0"/>
                              <w:marRight w:val="0"/>
                              <w:marTop w:val="411"/>
                              <w:marBottom w:val="411"/>
                              <w:divBdr>
                                <w:top w:val="none" w:sz="0" w:space="0" w:color="auto"/>
                                <w:left w:val="none" w:sz="0" w:space="0" w:color="auto"/>
                                <w:bottom w:val="none" w:sz="0" w:space="0" w:color="auto"/>
                                <w:right w:val="none" w:sz="0" w:space="0" w:color="auto"/>
                              </w:divBdr>
                            </w:div>
                            <w:div w:id="155996079">
                              <w:marLeft w:val="0"/>
                              <w:marRight w:val="0"/>
                              <w:marTop w:val="411"/>
                              <w:marBottom w:val="823"/>
                              <w:divBdr>
                                <w:top w:val="single" w:sz="8" w:space="31" w:color="EB5D0B"/>
                                <w:left w:val="none" w:sz="0" w:space="0" w:color="auto"/>
                                <w:bottom w:val="single" w:sz="8" w:space="31" w:color="EB5D0B"/>
                                <w:right w:val="none" w:sz="0" w:space="0" w:color="auto"/>
                              </w:divBdr>
                            </w:div>
                            <w:div w:id="138379249">
                              <w:marLeft w:val="0"/>
                              <w:marRight w:val="0"/>
                              <w:marTop w:val="329"/>
                              <w:marBottom w:val="329"/>
                              <w:divBdr>
                                <w:top w:val="none" w:sz="0" w:space="0" w:color="auto"/>
                                <w:left w:val="none" w:sz="0" w:space="0" w:color="auto"/>
                                <w:bottom w:val="none" w:sz="0" w:space="0" w:color="auto"/>
                                <w:right w:val="none" w:sz="0" w:space="0" w:color="auto"/>
                              </w:divBdr>
                              <w:divsChild>
                                <w:div w:id="102265541">
                                  <w:marLeft w:val="0"/>
                                  <w:marRight w:val="0"/>
                                  <w:marTop w:val="0"/>
                                  <w:marBottom w:val="0"/>
                                  <w:divBdr>
                                    <w:top w:val="none" w:sz="0" w:space="0" w:color="auto"/>
                                    <w:left w:val="none" w:sz="0" w:space="0" w:color="auto"/>
                                    <w:bottom w:val="none" w:sz="0" w:space="0" w:color="auto"/>
                                    <w:right w:val="none" w:sz="0" w:space="0" w:color="auto"/>
                                  </w:divBdr>
                                </w:div>
                              </w:divsChild>
                            </w:div>
                            <w:div w:id="925066845">
                              <w:marLeft w:val="0"/>
                              <w:marRight w:val="0"/>
                              <w:marTop w:val="329"/>
                              <w:marBottom w:val="329"/>
                              <w:divBdr>
                                <w:top w:val="none" w:sz="0" w:space="0" w:color="auto"/>
                                <w:left w:val="none" w:sz="0" w:space="0" w:color="auto"/>
                                <w:bottom w:val="none" w:sz="0" w:space="0" w:color="auto"/>
                                <w:right w:val="none" w:sz="0" w:space="0" w:color="auto"/>
                              </w:divBdr>
                              <w:divsChild>
                                <w:div w:id="1538201700">
                                  <w:marLeft w:val="0"/>
                                  <w:marRight w:val="0"/>
                                  <w:marTop w:val="0"/>
                                  <w:marBottom w:val="0"/>
                                  <w:divBdr>
                                    <w:top w:val="none" w:sz="0" w:space="0" w:color="auto"/>
                                    <w:left w:val="none" w:sz="0" w:space="0" w:color="auto"/>
                                    <w:bottom w:val="none" w:sz="0" w:space="0" w:color="auto"/>
                                    <w:right w:val="none" w:sz="0" w:space="0" w:color="auto"/>
                                  </w:divBdr>
                                </w:div>
                              </w:divsChild>
                            </w:div>
                            <w:div w:id="1819416971">
                              <w:marLeft w:val="0"/>
                              <w:marRight w:val="0"/>
                              <w:marTop w:val="329"/>
                              <w:marBottom w:val="329"/>
                              <w:divBdr>
                                <w:top w:val="none" w:sz="0" w:space="0" w:color="auto"/>
                                <w:left w:val="none" w:sz="0" w:space="0" w:color="auto"/>
                                <w:bottom w:val="none" w:sz="0" w:space="0" w:color="auto"/>
                                <w:right w:val="none" w:sz="0" w:space="0" w:color="auto"/>
                              </w:divBdr>
                              <w:divsChild>
                                <w:div w:id="721095430">
                                  <w:marLeft w:val="0"/>
                                  <w:marRight w:val="0"/>
                                  <w:marTop w:val="0"/>
                                  <w:marBottom w:val="0"/>
                                  <w:divBdr>
                                    <w:top w:val="none" w:sz="0" w:space="0" w:color="auto"/>
                                    <w:left w:val="none" w:sz="0" w:space="0" w:color="auto"/>
                                    <w:bottom w:val="none" w:sz="0" w:space="0" w:color="auto"/>
                                    <w:right w:val="none" w:sz="0" w:space="0" w:color="auto"/>
                                  </w:divBdr>
                                </w:div>
                              </w:divsChild>
                            </w:div>
                            <w:div w:id="641616188">
                              <w:marLeft w:val="0"/>
                              <w:marRight w:val="0"/>
                              <w:marTop w:val="329"/>
                              <w:marBottom w:val="329"/>
                              <w:divBdr>
                                <w:top w:val="none" w:sz="0" w:space="0" w:color="auto"/>
                                <w:left w:val="none" w:sz="0" w:space="0" w:color="auto"/>
                                <w:bottom w:val="none" w:sz="0" w:space="0" w:color="auto"/>
                                <w:right w:val="none" w:sz="0" w:space="0" w:color="auto"/>
                              </w:divBdr>
                              <w:divsChild>
                                <w:div w:id="1822191488">
                                  <w:marLeft w:val="0"/>
                                  <w:marRight w:val="0"/>
                                  <w:marTop w:val="0"/>
                                  <w:marBottom w:val="0"/>
                                  <w:divBdr>
                                    <w:top w:val="none" w:sz="0" w:space="0" w:color="auto"/>
                                    <w:left w:val="none" w:sz="0" w:space="0" w:color="auto"/>
                                    <w:bottom w:val="none" w:sz="0" w:space="0" w:color="auto"/>
                                    <w:right w:val="none" w:sz="0" w:space="0" w:color="auto"/>
                                  </w:divBdr>
                                </w:div>
                              </w:divsChild>
                            </w:div>
                            <w:div w:id="587231987">
                              <w:marLeft w:val="0"/>
                              <w:marRight w:val="0"/>
                              <w:marTop w:val="329"/>
                              <w:marBottom w:val="329"/>
                              <w:divBdr>
                                <w:top w:val="none" w:sz="0" w:space="0" w:color="auto"/>
                                <w:left w:val="none" w:sz="0" w:space="0" w:color="auto"/>
                                <w:bottom w:val="none" w:sz="0" w:space="0" w:color="auto"/>
                                <w:right w:val="none" w:sz="0" w:space="0" w:color="auto"/>
                              </w:divBdr>
                              <w:divsChild>
                                <w:div w:id="786657395">
                                  <w:marLeft w:val="0"/>
                                  <w:marRight w:val="0"/>
                                  <w:marTop w:val="0"/>
                                  <w:marBottom w:val="0"/>
                                  <w:divBdr>
                                    <w:top w:val="none" w:sz="0" w:space="0" w:color="auto"/>
                                    <w:left w:val="none" w:sz="0" w:space="0" w:color="auto"/>
                                    <w:bottom w:val="none" w:sz="0" w:space="0" w:color="auto"/>
                                    <w:right w:val="none" w:sz="0" w:space="0" w:color="auto"/>
                                  </w:divBdr>
                                </w:div>
                              </w:divsChild>
                            </w:div>
                            <w:div w:id="1521048746">
                              <w:marLeft w:val="0"/>
                              <w:marRight w:val="0"/>
                              <w:marTop w:val="329"/>
                              <w:marBottom w:val="329"/>
                              <w:divBdr>
                                <w:top w:val="none" w:sz="0" w:space="0" w:color="auto"/>
                                <w:left w:val="none" w:sz="0" w:space="0" w:color="auto"/>
                                <w:bottom w:val="none" w:sz="0" w:space="0" w:color="auto"/>
                                <w:right w:val="none" w:sz="0" w:space="0" w:color="auto"/>
                              </w:divBdr>
                              <w:divsChild>
                                <w:div w:id="1951081687">
                                  <w:marLeft w:val="0"/>
                                  <w:marRight w:val="0"/>
                                  <w:marTop w:val="0"/>
                                  <w:marBottom w:val="0"/>
                                  <w:divBdr>
                                    <w:top w:val="none" w:sz="0" w:space="0" w:color="auto"/>
                                    <w:left w:val="none" w:sz="0" w:space="0" w:color="auto"/>
                                    <w:bottom w:val="none" w:sz="0" w:space="0" w:color="auto"/>
                                    <w:right w:val="none" w:sz="0" w:space="0" w:color="auto"/>
                                  </w:divBdr>
                                </w:div>
                              </w:divsChild>
                            </w:div>
                            <w:div w:id="557328329">
                              <w:marLeft w:val="0"/>
                              <w:marRight w:val="0"/>
                              <w:marTop w:val="329"/>
                              <w:marBottom w:val="329"/>
                              <w:divBdr>
                                <w:top w:val="none" w:sz="0" w:space="0" w:color="auto"/>
                                <w:left w:val="none" w:sz="0" w:space="0" w:color="auto"/>
                                <w:bottom w:val="none" w:sz="0" w:space="0" w:color="auto"/>
                                <w:right w:val="none" w:sz="0" w:space="0" w:color="auto"/>
                              </w:divBdr>
                              <w:divsChild>
                                <w:div w:id="246888236">
                                  <w:marLeft w:val="0"/>
                                  <w:marRight w:val="0"/>
                                  <w:marTop w:val="0"/>
                                  <w:marBottom w:val="0"/>
                                  <w:divBdr>
                                    <w:top w:val="none" w:sz="0" w:space="0" w:color="auto"/>
                                    <w:left w:val="none" w:sz="0" w:space="0" w:color="auto"/>
                                    <w:bottom w:val="none" w:sz="0" w:space="0" w:color="auto"/>
                                    <w:right w:val="none" w:sz="0" w:space="0" w:color="auto"/>
                                  </w:divBdr>
                                </w:div>
                              </w:divsChild>
                            </w:div>
                            <w:div w:id="1523393186">
                              <w:marLeft w:val="0"/>
                              <w:marRight w:val="0"/>
                              <w:marTop w:val="329"/>
                              <w:marBottom w:val="329"/>
                              <w:divBdr>
                                <w:top w:val="none" w:sz="0" w:space="0" w:color="auto"/>
                                <w:left w:val="none" w:sz="0" w:space="0" w:color="auto"/>
                                <w:bottom w:val="none" w:sz="0" w:space="0" w:color="auto"/>
                                <w:right w:val="none" w:sz="0" w:space="0" w:color="auto"/>
                              </w:divBdr>
                              <w:divsChild>
                                <w:div w:id="1793012495">
                                  <w:marLeft w:val="0"/>
                                  <w:marRight w:val="0"/>
                                  <w:marTop w:val="0"/>
                                  <w:marBottom w:val="0"/>
                                  <w:divBdr>
                                    <w:top w:val="none" w:sz="0" w:space="0" w:color="auto"/>
                                    <w:left w:val="none" w:sz="0" w:space="0" w:color="auto"/>
                                    <w:bottom w:val="none" w:sz="0" w:space="0" w:color="auto"/>
                                    <w:right w:val="none" w:sz="0" w:space="0" w:color="auto"/>
                                  </w:divBdr>
                                </w:div>
                              </w:divsChild>
                            </w:div>
                            <w:div w:id="1696496735">
                              <w:marLeft w:val="0"/>
                              <w:marRight w:val="0"/>
                              <w:marTop w:val="329"/>
                              <w:marBottom w:val="329"/>
                              <w:divBdr>
                                <w:top w:val="none" w:sz="0" w:space="0" w:color="auto"/>
                                <w:left w:val="none" w:sz="0" w:space="0" w:color="auto"/>
                                <w:bottom w:val="none" w:sz="0" w:space="0" w:color="auto"/>
                                <w:right w:val="none" w:sz="0" w:space="0" w:color="auto"/>
                              </w:divBdr>
                              <w:divsChild>
                                <w:div w:id="609320911">
                                  <w:marLeft w:val="0"/>
                                  <w:marRight w:val="0"/>
                                  <w:marTop w:val="0"/>
                                  <w:marBottom w:val="0"/>
                                  <w:divBdr>
                                    <w:top w:val="none" w:sz="0" w:space="0" w:color="auto"/>
                                    <w:left w:val="none" w:sz="0" w:space="0" w:color="auto"/>
                                    <w:bottom w:val="none" w:sz="0" w:space="0" w:color="auto"/>
                                    <w:right w:val="none" w:sz="0" w:space="0" w:color="auto"/>
                                  </w:divBdr>
                                </w:div>
                              </w:divsChild>
                            </w:div>
                            <w:div w:id="2014604956">
                              <w:marLeft w:val="0"/>
                              <w:marRight w:val="0"/>
                              <w:marTop w:val="329"/>
                              <w:marBottom w:val="329"/>
                              <w:divBdr>
                                <w:top w:val="none" w:sz="0" w:space="0" w:color="auto"/>
                                <w:left w:val="none" w:sz="0" w:space="0" w:color="auto"/>
                                <w:bottom w:val="none" w:sz="0" w:space="0" w:color="auto"/>
                                <w:right w:val="none" w:sz="0" w:space="0" w:color="auto"/>
                              </w:divBdr>
                              <w:divsChild>
                                <w:div w:id="1998683972">
                                  <w:marLeft w:val="0"/>
                                  <w:marRight w:val="0"/>
                                  <w:marTop w:val="0"/>
                                  <w:marBottom w:val="0"/>
                                  <w:divBdr>
                                    <w:top w:val="none" w:sz="0" w:space="0" w:color="auto"/>
                                    <w:left w:val="none" w:sz="0" w:space="0" w:color="auto"/>
                                    <w:bottom w:val="none" w:sz="0" w:space="0" w:color="auto"/>
                                    <w:right w:val="none" w:sz="0" w:space="0" w:color="auto"/>
                                  </w:divBdr>
                                </w:div>
                              </w:divsChild>
                            </w:div>
                            <w:div w:id="1184901824">
                              <w:marLeft w:val="0"/>
                              <w:marRight w:val="0"/>
                              <w:marTop w:val="329"/>
                              <w:marBottom w:val="329"/>
                              <w:divBdr>
                                <w:top w:val="none" w:sz="0" w:space="0" w:color="auto"/>
                                <w:left w:val="none" w:sz="0" w:space="0" w:color="auto"/>
                                <w:bottom w:val="none" w:sz="0" w:space="0" w:color="auto"/>
                                <w:right w:val="none" w:sz="0" w:space="0" w:color="auto"/>
                              </w:divBdr>
                              <w:divsChild>
                                <w:div w:id="1875536775">
                                  <w:marLeft w:val="0"/>
                                  <w:marRight w:val="0"/>
                                  <w:marTop w:val="0"/>
                                  <w:marBottom w:val="0"/>
                                  <w:divBdr>
                                    <w:top w:val="none" w:sz="0" w:space="0" w:color="auto"/>
                                    <w:left w:val="none" w:sz="0" w:space="0" w:color="auto"/>
                                    <w:bottom w:val="none" w:sz="0" w:space="0" w:color="auto"/>
                                    <w:right w:val="none" w:sz="0" w:space="0" w:color="auto"/>
                                  </w:divBdr>
                                </w:div>
                              </w:divsChild>
                            </w:div>
                            <w:div w:id="470825429">
                              <w:marLeft w:val="0"/>
                              <w:marRight w:val="0"/>
                              <w:marTop w:val="329"/>
                              <w:marBottom w:val="329"/>
                              <w:divBdr>
                                <w:top w:val="none" w:sz="0" w:space="0" w:color="auto"/>
                                <w:left w:val="none" w:sz="0" w:space="0" w:color="auto"/>
                                <w:bottom w:val="none" w:sz="0" w:space="0" w:color="auto"/>
                                <w:right w:val="none" w:sz="0" w:space="0" w:color="auto"/>
                              </w:divBdr>
                              <w:divsChild>
                                <w:div w:id="304359671">
                                  <w:marLeft w:val="0"/>
                                  <w:marRight w:val="0"/>
                                  <w:marTop w:val="0"/>
                                  <w:marBottom w:val="0"/>
                                  <w:divBdr>
                                    <w:top w:val="none" w:sz="0" w:space="0" w:color="auto"/>
                                    <w:left w:val="none" w:sz="0" w:space="0" w:color="auto"/>
                                    <w:bottom w:val="none" w:sz="0" w:space="0" w:color="auto"/>
                                    <w:right w:val="none" w:sz="0" w:space="0" w:color="auto"/>
                                  </w:divBdr>
                                </w:div>
                              </w:divsChild>
                            </w:div>
                            <w:div w:id="357775683">
                              <w:marLeft w:val="0"/>
                              <w:marRight w:val="0"/>
                              <w:marTop w:val="329"/>
                              <w:marBottom w:val="329"/>
                              <w:divBdr>
                                <w:top w:val="none" w:sz="0" w:space="0" w:color="auto"/>
                                <w:left w:val="none" w:sz="0" w:space="0" w:color="auto"/>
                                <w:bottom w:val="none" w:sz="0" w:space="0" w:color="auto"/>
                                <w:right w:val="none" w:sz="0" w:space="0" w:color="auto"/>
                              </w:divBdr>
                              <w:divsChild>
                                <w:div w:id="1019894854">
                                  <w:marLeft w:val="0"/>
                                  <w:marRight w:val="0"/>
                                  <w:marTop w:val="0"/>
                                  <w:marBottom w:val="0"/>
                                  <w:divBdr>
                                    <w:top w:val="none" w:sz="0" w:space="0" w:color="auto"/>
                                    <w:left w:val="none" w:sz="0" w:space="0" w:color="auto"/>
                                    <w:bottom w:val="none" w:sz="0" w:space="0" w:color="auto"/>
                                    <w:right w:val="none" w:sz="0" w:space="0" w:color="auto"/>
                                  </w:divBdr>
                                </w:div>
                              </w:divsChild>
                            </w:div>
                            <w:div w:id="1440224155">
                              <w:marLeft w:val="0"/>
                              <w:marRight w:val="0"/>
                              <w:marTop w:val="329"/>
                              <w:marBottom w:val="329"/>
                              <w:divBdr>
                                <w:top w:val="none" w:sz="0" w:space="0" w:color="auto"/>
                                <w:left w:val="none" w:sz="0" w:space="0" w:color="auto"/>
                                <w:bottom w:val="none" w:sz="0" w:space="0" w:color="auto"/>
                                <w:right w:val="none" w:sz="0" w:space="0" w:color="auto"/>
                              </w:divBdr>
                              <w:divsChild>
                                <w:div w:id="1457602930">
                                  <w:marLeft w:val="0"/>
                                  <w:marRight w:val="0"/>
                                  <w:marTop w:val="0"/>
                                  <w:marBottom w:val="0"/>
                                  <w:divBdr>
                                    <w:top w:val="none" w:sz="0" w:space="0" w:color="auto"/>
                                    <w:left w:val="none" w:sz="0" w:space="0" w:color="auto"/>
                                    <w:bottom w:val="none" w:sz="0" w:space="0" w:color="auto"/>
                                    <w:right w:val="none" w:sz="0" w:space="0" w:color="auto"/>
                                  </w:divBdr>
                                </w:div>
                              </w:divsChild>
                            </w:div>
                            <w:div w:id="1043019719">
                              <w:marLeft w:val="0"/>
                              <w:marRight w:val="0"/>
                              <w:marTop w:val="329"/>
                              <w:marBottom w:val="329"/>
                              <w:divBdr>
                                <w:top w:val="none" w:sz="0" w:space="0" w:color="auto"/>
                                <w:left w:val="none" w:sz="0" w:space="0" w:color="auto"/>
                                <w:bottom w:val="none" w:sz="0" w:space="0" w:color="auto"/>
                                <w:right w:val="none" w:sz="0" w:space="0" w:color="auto"/>
                              </w:divBdr>
                              <w:divsChild>
                                <w:div w:id="793594723">
                                  <w:marLeft w:val="0"/>
                                  <w:marRight w:val="0"/>
                                  <w:marTop w:val="0"/>
                                  <w:marBottom w:val="0"/>
                                  <w:divBdr>
                                    <w:top w:val="none" w:sz="0" w:space="0" w:color="auto"/>
                                    <w:left w:val="none" w:sz="0" w:space="0" w:color="auto"/>
                                    <w:bottom w:val="none" w:sz="0" w:space="0" w:color="auto"/>
                                    <w:right w:val="none" w:sz="0" w:space="0" w:color="auto"/>
                                  </w:divBdr>
                                </w:div>
                              </w:divsChild>
                            </w:div>
                            <w:div w:id="1337614540">
                              <w:marLeft w:val="0"/>
                              <w:marRight w:val="0"/>
                              <w:marTop w:val="329"/>
                              <w:marBottom w:val="329"/>
                              <w:divBdr>
                                <w:top w:val="none" w:sz="0" w:space="0" w:color="auto"/>
                                <w:left w:val="none" w:sz="0" w:space="0" w:color="auto"/>
                                <w:bottom w:val="none" w:sz="0" w:space="0" w:color="auto"/>
                                <w:right w:val="none" w:sz="0" w:space="0" w:color="auto"/>
                              </w:divBdr>
                              <w:divsChild>
                                <w:div w:id="1774596545">
                                  <w:marLeft w:val="0"/>
                                  <w:marRight w:val="0"/>
                                  <w:marTop w:val="0"/>
                                  <w:marBottom w:val="0"/>
                                  <w:divBdr>
                                    <w:top w:val="none" w:sz="0" w:space="0" w:color="auto"/>
                                    <w:left w:val="none" w:sz="0" w:space="0" w:color="auto"/>
                                    <w:bottom w:val="none" w:sz="0" w:space="0" w:color="auto"/>
                                    <w:right w:val="none" w:sz="0" w:space="0" w:color="auto"/>
                                  </w:divBdr>
                                </w:div>
                              </w:divsChild>
                            </w:div>
                            <w:div w:id="602806814">
                              <w:marLeft w:val="0"/>
                              <w:marRight w:val="0"/>
                              <w:marTop w:val="329"/>
                              <w:marBottom w:val="329"/>
                              <w:divBdr>
                                <w:top w:val="none" w:sz="0" w:space="0" w:color="auto"/>
                                <w:left w:val="none" w:sz="0" w:space="0" w:color="auto"/>
                                <w:bottom w:val="none" w:sz="0" w:space="0" w:color="auto"/>
                                <w:right w:val="none" w:sz="0" w:space="0" w:color="auto"/>
                              </w:divBdr>
                              <w:divsChild>
                                <w:div w:id="166793348">
                                  <w:marLeft w:val="0"/>
                                  <w:marRight w:val="0"/>
                                  <w:marTop w:val="0"/>
                                  <w:marBottom w:val="0"/>
                                  <w:divBdr>
                                    <w:top w:val="none" w:sz="0" w:space="0" w:color="auto"/>
                                    <w:left w:val="none" w:sz="0" w:space="0" w:color="auto"/>
                                    <w:bottom w:val="none" w:sz="0" w:space="0" w:color="auto"/>
                                    <w:right w:val="none" w:sz="0" w:space="0" w:color="auto"/>
                                  </w:divBdr>
                                </w:div>
                              </w:divsChild>
                            </w:div>
                            <w:div w:id="52824379">
                              <w:marLeft w:val="0"/>
                              <w:marRight w:val="0"/>
                              <w:marTop w:val="329"/>
                              <w:marBottom w:val="329"/>
                              <w:divBdr>
                                <w:top w:val="none" w:sz="0" w:space="0" w:color="auto"/>
                                <w:left w:val="none" w:sz="0" w:space="0" w:color="auto"/>
                                <w:bottom w:val="none" w:sz="0" w:space="0" w:color="auto"/>
                                <w:right w:val="none" w:sz="0" w:space="0" w:color="auto"/>
                              </w:divBdr>
                              <w:divsChild>
                                <w:div w:id="1879313619">
                                  <w:marLeft w:val="0"/>
                                  <w:marRight w:val="0"/>
                                  <w:marTop w:val="0"/>
                                  <w:marBottom w:val="0"/>
                                  <w:divBdr>
                                    <w:top w:val="none" w:sz="0" w:space="0" w:color="auto"/>
                                    <w:left w:val="none" w:sz="0" w:space="0" w:color="auto"/>
                                    <w:bottom w:val="none" w:sz="0" w:space="0" w:color="auto"/>
                                    <w:right w:val="none" w:sz="0" w:space="0" w:color="auto"/>
                                  </w:divBdr>
                                </w:div>
                              </w:divsChild>
                            </w:div>
                            <w:div w:id="555314768">
                              <w:marLeft w:val="0"/>
                              <w:marRight w:val="0"/>
                              <w:marTop w:val="329"/>
                              <w:marBottom w:val="329"/>
                              <w:divBdr>
                                <w:top w:val="none" w:sz="0" w:space="0" w:color="auto"/>
                                <w:left w:val="none" w:sz="0" w:space="0" w:color="auto"/>
                                <w:bottom w:val="none" w:sz="0" w:space="0" w:color="auto"/>
                                <w:right w:val="none" w:sz="0" w:space="0" w:color="auto"/>
                              </w:divBdr>
                              <w:divsChild>
                                <w:div w:id="389698029">
                                  <w:marLeft w:val="0"/>
                                  <w:marRight w:val="0"/>
                                  <w:marTop w:val="0"/>
                                  <w:marBottom w:val="0"/>
                                  <w:divBdr>
                                    <w:top w:val="none" w:sz="0" w:space="0" w:color="auto"/>
                                    <w:left w:val="none" w:sz="0" w:space="0" w:color="auto"/>
                                    <w:bottom w:val="none" w:sz="0" w:space="0" w:color="auto"/>
                                    <w:right w:val="none" w:sz="0" w:space="0" w:color="auto"/>
                                  </w:divBdr>
                                </w:div>
                              </w:divsChild>
                            </w:div>
                            <w:div w:id="1214347430">
                              <w:marLeft w:val="0"/>
                              <w:marRight w:val="0"/>
                              <w:marTop w:val="329"/>
                              <w:marBottom w:val="329"/>
                              <w:divBdr>
                                <w:top w:val="none" w:sz="0" w:space="0" w:color="auto"/>
                                <w:left w:val="none" w:sz="0" w:space="0" w:color="auto"/>
                                <w:bottom w:val="none" w:sz="0" w:space="0" w:color="auto"/>
                                <w:right w:val="none" w:sz="0" w:space="0" w:color="auto"/>
                              </w:divBdr>
                              <w:divsChild>
                                <w:div w:id="474688597">
                                  <w:marLeft w:val="0"/>
                                  <w:marRight w:val="0"/>
                                  <w:marTop w:val="0"/>
                                  <w:marBottom w:val="0"/>
                                  <w:divBdr>
                                    <w:top w:val="none" w:sz="0" w:space="0" w:color="auto"/>
                                    <w:left w:val="none" w:sz="0" w:space="0" w:color="auto"/>
                                    <w:bottom w:val="none" w:sz="0" w:space="0" w:color="auto"/>
                                    <w:right w:val="none" w:sz="0" w:space="0" w:color="auto"/>
                                  </w:divBdr>
                                </w:div>
                              </w:divsChild>
                            </w:div>
                            <w:div w:id="1166359196">
                              <w:marLeft w:val="0"/>
                              <w:marRight w:val="0"/>
                              <w:marTop w:val="329"/>
                              <w:marBottom w:val="329"/>
                              <w:divBdr>
                                <w:top w:val="none" w:sz="0" w:space="0" w:color="auto"/>
                                <w:left w:val="none" w:sz="0" w:space="0" w:color="auto"/>
                                <w:bottom w:val="none" w:sz="0" w:space="0" w:color="auto"/>
                                <w:right w:val="none" w:sz="0" w:space="0" w:color="auto"/>
                              </w:divBdr>
                              <w:divsChild>
                                <w:div w:id="813982278">
                                  <w:marLeft w:val="0"/>
                                  <w:marRight w:val="0"/>
                                  <w:marTop w:val="0"/>
                                  <w:marBottom w:val="0"/>
                                  <w:divBdr>
                                    <w:top w:val="none" w:sz="0" w:space="0" w:color="auto"/>
                                    <w:left w:val="none" w:sz="0" w:space="0" w:color="auto"/>
                                    <w:bottom w:val="none" w:sz="0" w:space="0" w:color="auto"/>
                                    <w:right w:val="none" w:sz="0" w:space="0" w:color="auto"/>
                                  </w:divBdr>
                                </w:div>
                              </w:divsChild>
                            </w:div>
                            <w:div w:id="541485045">
                              <w:marLeft w:val="0"/>
                              <w:marRight w:val="0"/>
                              <w:marTop w:val="329"/>
                              <w:marBottom w:val="329"/>
                              <w:divBdr>
                                <w:top w:val="none" w:sz="0" w:space="0" w:color="auto"/>
                                <w:left w:val="none" w:sz="0" w:space="0" w:color="auto"/>
                                <w:bottom w:val="none" w:sz="0" w:space="0" w:color="auto"/>
                                <w:right w:val="none" w:sz="0" w:space="0" w:color="auto"/>
                              </w:divBdr>
                              <w:divsChild>
                                <w:div w:id="41432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111941">
      <w:bodyDiv w:val="1"/>
      <w:marLeft w:val="0"/>
      <w:marRight w:val="0"/>
      <w:marTop w:val="0"/>
      <w:marBottom w:val="0"/>
      <w:divBdr>
        <w:top w:val="none" w:sz="0" w:space="0" w:color="auto"/>
        <w:left w:val="none" w:sz="0" w:space="0" w:color="auto"/>
        <w:bottom w:val="none" w:sz="0" w:space="0" w:color="auto"/>
        <w:right w:val="none" w:sz="0" w:space="0" w:color="auto"/>
      </w:divBdr>
      <w:divsChild>
        <w:div w:id="513495663">
          <w:marLeft w:val="0"/>
          <w:marRight w:val="0"/>
          <w:marTop w:val="0"/>
          <w:marBottom w:val="0"/>
          <w:divBdr>
            <w:top w:val="none" w:sz="0" w:space="0" w:color="auto"/>
            <w:left w:val="none" w:sz="0" w:space="0" w:color="auto"/>
            <w:bottom w:val="none" w:sz="0" w:space="0" w:color="auto"/>
            <w:right w:val="none" w:sz="0" w:space="0" w:color="auto"/>
          </w:divBdr>
          <w:divsChild>
            <w:div w:id="1617255344">
              <w:marLeft w:val="0"/>
              <w:marRight w:val="0"/>
              <w:marTop w:val="0"/>
              <w:marBottom w:val="0"/>
              <w:divBdr>
                <w:top w:val="none" w:sz="0" w:space="0" w:color="auto"/>
                <w:left w:val="none" w:sz="0" w:space="0" w:color="auto"/>
                <w:bottom w:val="none" w:sz="0" w:space="0" w:color="auto"/>
                <w:right w:val="none" w:sz="0" w:space="0" w:color="auto"/>
              </w:divBdr>
              <w:divsChild>
                <w:div w:id="1601328984">
                  <w:marLeft w:val="0"/>
                  <w:marRight w:val="0"/>
                  <w:marTop w:val="0"/>
                  <w:marBottom w:val="0"/>
                  <w:divBdr>
                    <w:top w:val="none" w:sz="0" w:space="0" w:color="auto"/>
                    <w:left w:val="none" w:sz="0" w:space="0" w:color="auto"/>
                    <w:bottom w:val="none" w:sz="0" w:space="0" w:color="auto"/>
                    <w:right w:val="none" w:sz="0" w:space="0" w:color="auto"/>
                  </w:divBdr>
                </w:div>
                <w:div w:id="1742212713">
                  <w:marLeft w:val="0"/>
                  <w:marRight w:val="0"/>
                  <w:marTop w:val="600"/>
                  <w:marBottom w:val="0"/>
                  <w:divBdr>
                    <w:top w:val="none" w:sz="0" w:space="0" w:color="auto"/>
                    <w:left w:val="none" w:sz="0" w:space="0" w:color="auto"/>
                    <w:bottom w:val="none" w:sz="0" w:space="0" w:color="auto"/>
                    <w:right w:val="none" w:sz="0" w:space="0" w:color="auto"/>
                  </w:divBdr>
                  <w:divsChild>
                    <w:div w:id="1582136161">
                      <w:marLeft w:val="0"/>
                      <w:marRight w:val="0"/>
                      <w:marTop w:val="0"/>
                      <w:marBottom w:val="0"/>
                      <w:divBdr>
                        <w:top w:val="none" w:sz="0" w:space="0" w:color="auto"/>
                        <w:left w:val="none" w:sz="0" w:space="0" w:color="auto"/>
                        <w:bottom w:val="none" w:sz="0" w:space="0" w:color="auto"/>
                        <w:right w:val="none" w:sz="0" w:space="0" w:color="auto"/>
                      </w:divBdr>
                      <w:divsChild>
                        <w:div w:id="1629504448">
                          <w:marLeft w:val="0"/>
                          <w:marRight w:val="0"/>
                          <w:marTop w:val="0"/>
                          <w:marBottom w:val="0"/>
                          <w:divBdr>
                            <w:top w:val="none" w:sz="0" w:space="0" w:color="auto"/>
                            <w:left w:val="none" w:sz="0" w:space="0" w:color="auto"/>
                            <w:bottom w:val="none" w:sz="0" w:space="0" w:color="auto"/>
                            <w:right w:val="none" w:sz="0" w:space="0" w:color="auto"/>
                          </w:divBdr>
                          <w:divsChild>
                            <w:div w:id="2102489402">
                              <w:marLeft w:val="0"/>
                              <w:marRight w:val="0"/>
                              <w:marTop w:val="0"/>
                              <w:marBottom w:val="0"/>
                              <w:divBdr>
                                <w:top w:val="none" w:sz="0" w:space="0" w:color="auto"/>
                                <w:left w:val="none" w:sz="0" w:space="0" w:color="auto"/>
                                <w:bottom w:val="none" w:sz="0" w:space="0" w:color="auto"/>
                                <w:right w:val="none" w:sz="0" w:space="0" w:color="auto"/>
                              </w:divBdr>
                            </w:div>
                          </w:divsChild>
                        </w:div>
                        <w:div w:id="100416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008929">
          <w:marLeft w:val="0"/>
          <w:marRight w:val="0"/>
          <w:marTop w:val="0"/>
          <w:marBottom w:val="0"/>
          <w:divBdr>
            <w:top w:val="none" w:sz="0" w:space="0" w:color="auto"/>
            <w:left w:val="none" w:sz="0" w:space="0" w:color="auto"/>
            <w:bottom w:val="none" w:sz="0" w:space="0" w:color="auto"/>
            <w:right w:val="none" w:sz="0" w:space="0" w:color="auto"/>
          </w:divBdr>
          <w:divsChild>
            <w:div w:id="299727750">
              <w:marLeft w:val="0"/>
              <w:marRight w:val="0"/>
              <w:marTop w:val="0"/>
              <w:marBottom w:val="0"/>
              <w:divBdr>
                <w:top w:val="none" w:sz="0" w:space="0" w:color="auto"/>
                <w:left w:val="none" w:sz="0" w:space="0" w:color="auto"/>
                <w:bottom w:val="none" w:sz="0" w:space="0" w:color="auto"/>
                <w:right w:val="none" w:sz="0" w:space="0" w:color="auto"/>
              </w:divBdr>
              <w:divsChild>
                <w:div w:id="826672689">
                  <w:marLeft w:val="0"/>
                  <w:marRight w:val="0"/>
                  <w:marTop w:val="0"/>
                  <w:marBottom w:val="0"/>
                  <w:divBdr>
                    <w:top w:val="none" w:sz="0" w:space="0" w:color="auto"/>
                    <w:left w:val="none" w:sz="0" w:space="0" w:color="auto"/>
                    <w:bottom w:val="none" w:sz="0" w:space="0" w:color="auto"/>
                    <w:right w:val="none" w:sz="0" w:space="0" w:color="auto"/>
                  </w:divBdr>
                  <w:divsChild>
                    <w:div w:id="1413088835">
                      <w:marLeft w:val="0"/>
                      <w:marRight w:val="1500"/>
                      <w:marTop w:val="0"/>
                      <w:marBottom w:val="0"/>
                      <w:divBdr>
                        <w:top w:val="none" w:sz="0" w:space="0" w:color="auto"/>
                        <w:left w:val="none" w:sz="0" w:space="0" w:color="auto"/>
                        <w:bottom w:val="none" w:sz="0" w:space="0" w:color="auto"/>
                        <w:right w:val="none" w:sz="0" w:space="0" w:color="auto"/>
                      </w:divBdr>
                      <w:divsChild>
                        <w:div w:id="279650328">
                          <w:marLeft w:val="0"/>
                          <w:marRight w:val="0"/>
                          <w:marTop w:val="600"/>
                          <w:marBottom w:val="600"/>
                          <w:divBdr>
                            <w:top w:val="none" w:sz="0" w:space="0" w:color="auto"/>
                            <w:left w:val="none" w:sz="0" w:space="0" w:color="auto"/>
                            <w:bottom w:val="none" w:sz="0" w:space="0" w:color="auto"/>
                            <w:right w:val="none" w:sz="0" w:space="0" w:color="auto"/>
                          </w:divBdr>
                          <w:divsChild>
                            <w:div w:id="217978596">
                              <w:marLeft w:val="0"/>
                              <w:marRight w:val="0"/>
                              <w:marTop w:val="0"/>
                              <w:marBottom w:val="300"/>
                              <w:divBdr>
                                <w:top w:val="none" w:sz="0" w:space="0" w:color="auto"/>
                                <w:left w:val="none" w:sz="0" w:space="0" w:color="auto"/>
                                <w:bottom w:val="none" w:sz="0" w:space="0" w:color="auto"/>
                                <w:right w:val="none" w:sz="0" w:space="0" w:color="auto"/>
                              </w:divBdr>
                            </w:div>
                            <w:div w:id="1175026737">
                              <w:marLeft w:val="0"/>
                              <w:marRight w:val="0"/>
                              <w:marTop w:val="300"/>
                              <w:marBottom w:val="300"/>
                              <w:divBdr>
                                <w:top w:val="none" w:sz="0" w:space="0" w:color="auto"/>
                                <w:left w:val="none" w:sz="0" w:space="0" w:color="auto"/>
                                <w:bottom w:val="none" w:sz="0" w:space="0" w:color="auto"/>
                                <w:right w:val="none" w:sz="0" w:space="0" w:color="auto"/>
                              </w:divBdr>
                            </w:div>
                            <w:div w:id="350449949">
                              <w:marLeft w:val="0"/>
                              <w:marRight w:val="0"/>
                              <w:marTop w:val="300"/>
                              <w:marBottom w:val="600"/>
                              <w:divBdr>
                                <w:top w:val="single" w:sz="6" w:space="30" w:color="EB5D0B"/>
                                <w:left w:val="none" w:sz="0" w:space="0" w:color="auto"/>
                                <w:bottom w:val="single" w:sz="6" w:space="30" w:color="EB5D0B"/>
                                <w:right w:val="none" w:sz="0" w:space="0" w:color="auto"/>
                              </w:divBdr>
                            </w:div>
                            <w:div w:id="1657109545">
                              <w:marLeft w:val="0"/>
                              <w:marRight w:val="0"/>
                              <w:marTop w:val="720"/>
                              <w:marBottom w:val="900"/>
                              <w:divBdr>
                                <w:top w:val="none" w:sz="0" w:space="0" w:color="auto"/>
                                <w:left w:val="none" w:sz="0" w:space="0" w:color="auto"/>
                                <w:bottom w:val="none" w:sz="0" w:space="0" w:color="auto"/>
                                <w:right w:val="none" w:sz="0" w:space="0" w:color="auto"/>
                              </w:divBdr>
                              <w:divsChild>
                                <w:div w:id="194582539">
                                  <w:marLeft w:val="0"/>
                                  <w:marRight w:val="240"/>
                                  <w:marTop w:val="180"/>
                                  <w:marBottom w:val="0"/>
                                  <w:divBdr>
                                    <w:top w:val="none" w:sz="0" w:space="0" w:color="auto"/>
                                    <w:left w:val="none" w:sz="0" w:space="0" w:color="auto"/>
                                    <w:bottom w:val="none" w:sz="0" w:space="0" w:color="auto"/>
                                    <w:right w:val="none" w:sz="0" w:space="0" w:color="auto"/>
                                  </w:divBdr>
                                </w:div>
                              </w:divsChild>
                            </w:div>
                            <w:div w:id="238298058">
                              <w:marLeft w:val="0"/>
                              <w:marRight w:val="0"/>
                              <w:marTop w:val="240"/>
                              <w:marBottom w:val="240"/>
                              <w:divBdr>
                                <w:top w:val="none" w:sz="0" w:space="0" w:color="auto"/>
                                <w:left w:val="none" w:sz="0" w:space="0" w:color="auto"/>
                                <w:bottom w:val="none" w:sz="0" w:space="0" w:color="auto"/>
                                <w:right w:val="none" w:sz="0" w:space="0" w:color="auto"/>
                              </w:divBdr>
                              <w:divsChild>
                                <w:div w:id="1686135278">
                                  <w:marLeft w:val="0"/>
                                  <w:marRight w:val="0"/>
                                  <w:marTop w:val="0"/>
                                  <w:marBottom w:val="0"/>
                                  <w:divBdr>
                                    <w:top w:val="none" w:sz="0" w:space="0" w:color="auto"/>
                                    <w:left w:val="none" w:sz="0" w:space="0" w:color="auto"/>
                                    <w:bottom w:val="none" w:sz="0" w:space="0" w:color="auto"/>
                                    <w:right w:val="none" w:sz="0" w:space="0" w:color="auto"/>
                                  </w:divBdr>
                                </w:div>
                              </w:divsChild>
                            </w:div>
                            <w:div w:id="803736675">
                              <w:marLeft w:val="0"/>
                              <w:marRight w:val="0"/>
                              <w:marTop w:val="240"/>
                              <w:marBottom w:val="240"/>
                              <w:divBdr>
                                <w:top w:val="none" w:sz="0" w:space="0" w:color="auto"/>
                                <w:left w:val="none" w:sz="0" w:space="0" w:color="auto"/>
                                <w:bottom w:val="none" w:sz="0" w:space="0" w:color="auto"/>
                                <w:right w:val="none" w:sz="0" w:space="0" w:color="auto"/>
                              </w:divBdr>
                              <w:divsChild>
                                <w:div w:id="419569621">
                                  <w:marLeft w:val="0"/>
                                  <w:marRight w:val="0"/>
                                  <w:marTop w:val="0"/>
                                  <w:marBottom w:val="0"/>
                                  <w:divBdr>
                                    <w:top w:val="none" w:sz="0" w:space="0" w:color="auto"/>
                                    <w:left w:val="none" w:sz="0" w:space="0" w:color="auto"/>
                                    <w:bottom w:val="none" w:sz="0" w:space="0" w:color="auto"/>
                                    <w:right w:val="none" w:sz="0" w:space="0" w:color="auto"/>
                                  </w:divBdr>
                                </w:div>
                              </w:divsChild>
                            </w:div>
                            <w:div w:id="1464470860">
                              <w:marLeft w:val="0"/>
                              <w:marRight w:val="0"/>
                              <w:marTop w:val="240"/>
                              <w:marBottom w:val="240"/>
                              <w:divBdr>
                                <w:top w:val="none" w:sz="0" w:space="0" w:color="auto"/>
                                <w:left w:val="none" w:sz="0" w:space="0" w:color="auto"/>
                                <w:bottom w:val="none" w:sz="0" w:space="0" w:color="auto"/>
                                <w:right w:val="none" w:sz="0" w:space="0" w:color="auto"/>
                              </w:divBdr>
                              <w:divsChild>
                                <w:div w:id="1111247569">
                                  <w:marLeft w:val="0"/>
                                  <w:marRight w:val="0"/>
                                  <w:marTop w:val="0"/>
                                  <w:marBottom w:val="0"/>
                                  <w:divBdr>
                                    <w:top w:val="none" w:sz="0" w:space="0" w:color="auto"/>
                                    <w:left w:val="none" w:sz="0" w:space="0" w:color="auto"/>
                                    <w:bottom w:val="none" w:sz="0" w:space="0" w:color="auto"/>
                                    <w:right w:val="none" w:sz="0" w:space="0" w:color="auto"/>
                                  </w:divBdr>
                                </w:div>
                              </w:divsChild>
                            </w:div>
                            <w:div w:id="1832484802">
                              <w:marLeft w:val="0"/>
                              <w:marRight w:val="0"/>
                              <w:marTop w:val="0"/>
                              <w:marBottom w:val="0"/>
                              <w:divBdr>
                                <w:top w:val="none" w:sz="0" w:space="0" w:color="auto"/>
                                <w:left w:val="none" w:sz="0" w:space="0" w:color="auto"/>
                                <w:bottom w:val="none" w:sz="0" w:space="0" w:color="auto"/>
                                <w:right w:val="none" w:sz="0" w:space="0" w:color="auto"/>
                              </w:divBdr>
                              <w:divsChild>
                                <w:div w:id="1166163411">
                                  <w:marLeft w:val="0"/>
                                  <w:marRight w:val="0"/>
                                  <w:marTop w:val="0"/>
                                  <w:marBottom w:val="0"/>
                                  <w:divBdr>
                                    <w:top w:val="none" w:sz="0" w:space="0" w:color="auto"/>
                                    <w:left w:val="none" w:sz="0" w:space="0" w:color="auto"/>
                                    <w:bottom w:val="none" w:sz="0" w:space="0" w:color="auto"/>
                                    <w:right w:val="none" w:sz="0" w:space="0" w:color="auto"/>
                                  </w:divBdr>
                                  <w:divsChild>
                                    <w:div w:id="1123773409">
                                      <w:marLeft w:val="0"/>
                                      <w:marRight w:val="0"/>
                                      <w:marTop w:val="0"/>
                                      <w:marBottom w:val="0"/>
                                      <w:divBdr>
                                        <w:top w:val="none" w:sz="0" w:space="0" w:color="auto"/>
                                        <w:left w:val="none" w:sz="0" w:space="0" w:color="auto"/>
                                        <w:bottom w:val="none" w:sz="0" w:space="0" w:color="auto"/>
                                        <w:right w:val="none" w:sz="0" w:space="0" w:color="auto"/>
                                      </w:divBdr>
                                      <w:divsChild>
                                        <w:div w:id="1122190469">
                                          <w:marLeft w:val="0"/>
                                          <w:marRight w:val="0"/>
                                          <w:marTop w:val="0"/>
                                          <w:marBottom w:val="0"/>
                                          <w:divBdr>
                                            <w:top w:val="none" w:sz="0" w:space="0" w:color="auto"/>
                                            <w:left w:val="none" w:sz="0" w:space="0" w:color="auto"/>
                                            <w:bottom w:val="none" w:sz="0" w:space="0" w:color="auto"/>
                                            <w:right w:val="none" w:sz="0" w:space="0" w:color="auto"/>
                                          </w:divBdr>
                                          <w:divsChild>
                                            <w:div w:id="1726486735">
                                              <w:marLeft w:val="0"/>
                                              <w:marRight w:val="0"/>
                                              <w:marTop w:val="0"/>
                                              <w:marBottom w:val="0"/>
                                              <w:divBdr>
                                                <w:top w:val="none" w:sz="0" w:space="0" w:color="auto"/>
                                                <w:left w:val="none" w:sz="0" w:space="0" w:color="auto"/>
                                                <w:bottom w:val="none" w:sz="0" w:space="0" w:color="auto"/>
                                                <w:right w:val="none" w:sz="0" w:space="0" w:color="auto"/>
                                              </w:divBdr>
                                              <w:divsChild>
                                                <w:div w:id="808133831">
                                                  <w:marLeft w:val="0"/>
                                                  <w:marRight w:val="0"/>
                                                  <w:marTop w:val="0"/>
                                                  <w:marBottom w:val="0"/>
                                                  <w:divBdr>
                                                    <w:top w:val="none" w:sz="0" w:space="0" w:color="auto"/>
                                                    <w:left w:val="none" w:sz="0" w:space="0" w:color="auto"/>
                                                    <w:bottom w:val="none" w:sz="0" w:space="0" w:color="auto"/>
                                                    <w:right w:val="none" w:sz="0" w:space="0" w:color="auto"/>
                                                  </w:divBdr>
                                                  <w:divsChild>
                                                    <w:div w:id="2012364839">
                                                      <w:marLeft w:val="0"/>
                                                      <w:marRight w:val="0"/>
                                                      <w:marTop w:val="0"/>
                                                      <w:marBottom w:val="0"/>
                                                      <w:divBdr>
                                                        <w:top w:val="none" w:sz="0" w:space="0" w:color="auto"/>
                                                        <w:left w:val="none" w:sz="0" w:space="0" w:color="auto"/>
                                                        <w:bottom w:val="none" w:sz="0" w:space="0" w:color="auto"/>
                                                        <w:right w:val="none" w:sz="0" w:space="0" w:color="auto"/>
                                                      </w:divBdr>
                                                      <w:divsChild>
                                                        <w:div w:id="2142191244">
                                                          <w:marLeft w:val="0"/>
                                                          <w:marRight w:val="0"/>
                                                          <w:marTop w:val="0"/>
                                                          <w:marBottom w:val="0"/>
                                                          <w:divBdr>
                                                            <w:top w:val="none" w:sz="0" w:space="0" w:color="auto"/>
                                                            <w:left w:val="none" w:sz="0" w:space="0" w:color="auto"/>
                                                            <w:bottom w:val="none" w:sz="0" w:space="0" w:color="auto"/>
                                                            <w:right w:val="none" w:sz="0" w:space="0" w:color="auto"/>
                                                          </w:divBdr>
                                                          <w:divsChild>
                                                            <w:div w:id="1270697065">
                                                              <w:marLeft w:val="0"/>
                                                              <w:marRight w:val="0"/>
                                                              <w:marTop w:val="0"/>
                                                              <w:marBottom w:val="0"/>
                                                              <w:divBdr>
                                                                <w:top w:val="none" w:sz="0" w:space="0" w:color="auto"/>
                                                                <w:left w:val="none" w:sz="0" w:space="0" w:color="auto"/>
                                                                <w:bottom w:val="none" w:sz="0" w:space="0" w:color="auto"/>
                                                                <w:right w:val="none" w:sz="0" w:space="0" w:color="auto"/>
                                                              </w:divBdr>
                                                              <w:divsChild>
                                                                <w:div w:id="1902213010">
                                                                  <w:marLeft w:val="0"/>
                                                                  <w:marRight w:val="0"/>
                                                                  <w:marTop w:val="0"/>
                                                                  <w:marBottom w:val="0"/>
                                                                  <w:divBdr>
                                                                    <w:top w:val="none" w:sz="0" w:space="0" w:color="auto"/>
                                                                    <w:left w:val="none" w:sz="0" w:space="0" w:color="auto"/>
                                                                    <w:bottom w:val="none" w:sz="0" w:space="0" w:color="auto"/>
                                                                    <w:right w:val="none" w:sz="0" w:space="0" w:color="auto"/>
                                                                  </w:divBdr>
                                                                  <w:divsChild>
                                                                    <w:div w:id="304358319">
                                                                      <w:marLeft w:val="0"/>
                                                                      <w:marRight w:val="0"/>
                                                                      <w:marTop w:val="0"/>
                                                                      <w:marBottom w:val="0"/>
                                                                      <w:divBdr>
                                                                        <w:top w:val="none" w:sz="0" w:space="0" w:color="auto"/>
                                                                        <w:left w:val="none" w:sz="0" w:space="0" w:color="auto"/>
                                                                        <w:bottom w:val="none" w:sz="0" w:space="0" w:color="auto"/>
                                                                        <w:right w:val="none" w:sz="0" w:space="0" w:color="auto"/>
                                                                      </w:divBdr>
                                                                      <w:divsChild>
                                                                        <w:div w:id="505439119">
                                                                          <w:marLeft w:val="0"/>
                                                                          <w:marRight w:val="0"/>
                                                                          <w:marTop w:val="180"/>
                                                                          <w:marBottom w:val="180"/>
                                                                          <w:divBdr>
                                                                            <w:top w:val="none" w:sz="0" w:space="0" w:color="auto"/>
                                                                            <w:left w:val="none" w:sz="0" w:space="0" w:color="auto"/>
                                                                            <w:bottom w:val="none" w:sz="0" w:space="0" w:color="auto"/>
                                                                            <w:right w:val="none" w:sz="0" w:space="0" w:color="auto"/>
                                                                          </w:divBdr>
                                                                          <w:divsChild>
                                                                            <w:div w:id="88494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58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1285562">
                              <w:marLeft w:val="0"/>
                              <w:marRight w:val="0"/>
                              <w:marTop w:val="240"/>
                              <w:marBottom w:val="240"/>
                              <w:divBdr>
                                <w:top w:val="none" w:sz="0" w:space="0" w:color="auto"/>
                                <w:left w:val="none" w:sz="0" w:space="0" w:color="auto"/>
                                <w:bottom w:val="none" w:sz="0" w:space="0" w:color="auto"/>
                                <w:right w:val="none" w:sz="0" w:space="0" w:color="auto"/>
                              </w:divBdr>
                              <w:divsChild>
                                <w:div w:id="148485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151432">
      <w:bodyDiv w:val="1"/>
      <w:marLeft w:val="0"/>
      <w:marRight w:val="0"/>
      <w:marTop w:val="0"/>
      <w:marBottom w:val="0"/>
      <w:divBdr>
        <w:top w:val="none" w:sz="0" w:space="0" w:color="auto"/>
        <w:left w:val="none" w:sz="0" w:space="0" w:color="auto"/>
        <w:bottom w:val="none" w:sz="0" w:space="0" w:color="auto"/>
        <w:right w:val="none" w:sz="0" w:space="0" w:color="auto"/>
      </w:divBdr>
      <w:divsChild>
        <w:div w:id="460028782">
          <w:marLeft w:val="0"/>
          <w:marRight w:val="0"/>
          <w:marTop w:val="0"/>
          <w:marBottom w:val="0"/>
          <w:divBdr>
            <w:top w:val="none" w:sz="0" w:space="0" w:color="auto"/>
            <w:left w:val="none" w:sz="0" w:space="0" w:color="auto"/>
            <w:bottom w:val="none" w:sz="0" w:space="0" w:color="auto"/>
            <w:right w:val="none" w:sz="0" w:space="0" w:color="auto"/>
          </w:divBdr>
          <w:divsChild>
            <w:div w:id="883061578">
              <w:marLeft w:val="0"/>
              <w:marRight w:val="0"/>
              <w:marTop w:val="0"/>
              <w:marBottom w:val="0"/>
              <w:divBdr>
                <w:top w:val="none" w:sz="0" w:space="0" w:color="auto"/>
                <w:left w:val="none" w:sz="0" w:space="0" w:color="auto"/>
                <w:bottom w:val="none" w:sz="0" w:space="0" w:color="auto"/>
                <w:right w:val="none" w:sz="0" w:space="0" w:color="auto"/>
              </w:divBdr>
              <w:divsChild>
                <w:div w:id="1165392626">
                  <w:marLeft w:val="0"/>
                  <w:marRight w:val="0"/>
                  <w:marTop w:val="0"/>
                  <w:marBottom w:val="0"/>
                  <w:divBdr>
                    <w:top w:val="none" w:sz="0" w:space="0" w:color="auto"/>
                    <w:left w:val="none" w:sz="0" w:space="0" w:color="auto"/>
                    <w:bottom w:val="none" w:sz="0" w:space="0" w:color="auto"/>
                    <w:right w:val="none" w:sz="0" w:space="0" w:color="auto"/>
                  </w:divBdr>
                </w:div>
                <w:div w:id="1665163162">
                  <w:marLeft w:val="0"/>
                  <w:marRight w:val="0"/>
                  <w:marTop w:val="823"/>
                  <w:marBottom w:val="0"/>
                  <w:divBdr>
                    <w:top w:val="none" w:sz="0" w:space="0" w:color="auto"/>
                    <w:left w:val="none" w:sz="0" w:space="0" w:color="auto"/>
                    <w:bottom w:val="none" w:sz="0" w:space="0" w:color="auto"/>
                    <w:right w:val="none" w:sz="0" w:space="0" w:color="auto"/>
                  </w:divBdr>
                  <w:divsChild>
                    <w:div w:id="1704860389">
                      <w:marLeft w:val="0"/>
                      <w:marRight w:val="0"/>
                      <w:marTop w:val="0"/>
                      <w:marBottom w:val="0"/>
                      <w:divBdr>
                        <w:top w:val="none" w:sz="0" w:space="0" w:color="auto"/>
                        <w:left w:val="none" w:sz="0" w:space="0" w:color="auto"/>
                        <w:bottom w:val="none" w:sz="0" w:space="0" w:color="auto"/>
                        <w:right w:val="none" w:sz="0" w:space="0" w:color="auto"/>
                      </w:divBdr>
                      <w:divsChild>
                        <w:div w:id="1594315739">
                          <w:marLeft w:val="0"/>
                          <w:marRight w:val="0"/>
                          <w:marTop w:val="0"/>
                          <w:marBottom w:val="0"/>
                          <w:divBdr>
                            <w:top w:val="none" w:sz="0" w:space="0" w:color="auto"/>
                            <w:left w:val="none" w:sz="0" w:space="0" w:color="auto"/>
                            <w:bottom w:val="none" w:sz="0" w:space="0" w:color="auto"/>
                            <w:right w:val="none" w:sz="0" w:space="0" w:color="auto"/>
                          </w:divBdr>
                          <w:divsChild>
                            <w:div w:id="943419365">
                              <w:marLeft w:val="0"/>
                              <w:marRight w:val="0"/>
                              <w:marTop w:val="0"/>
                              <w:marBottom w:val="0"/>
                              <w:divBdr>
                                <w:top w:val="none" w:sz="0" w:space="0" w:color="auto"/>
                                <w:left w:val="none" w:sz="0" w:space="0" w:color="auto"/>
                                <w:bottom w:val="none" w:sz="0" w:space="0" w:color="auto"/>
                                <w:right w:val="none" w:sz="0" w:space="0" w:color="auto"/>
                              </w:divBdr>
                            </w:div>
                          </w:divsChild>
                        </w:div>
                        <w:div w:id="140780292">
                          <w:marLeft w:val="0"/>
                          <w:marRight w:val="185"/>
                          <w:marTop w:val="0"/>
                          <w:marBottom w:val="0"/>
                          <w:divBdr>
                            <w:top w:val="none" w:sz="0" w:space="0" w:color="auto"/>
                            <w:left w:val="none" w:sz="0" w:space="0" w:color="auto"/>
                            <w:bottom w:val="none" w:sz="0" w:space="0" w:color="auto"/>
                            <w:right w:val="none" w:sz="0" w:space="0" w:color="auto"/>
                          </w:divBdr>
                        </w:div>
                        <w:div w:id="1927838264">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142776">
          <w:marLeft w:val="0"/>
          <w:marRight w:val="0"/>
          <w:marTop w:val="0"/>
          <w:marBottom w:val="0"/>
          <w:divBdr>
            <w:top w:val="none" w:sz="0" w:space="0" w:color="auto"/>
            <w:left w:val="none" w:sz="0" w:space="0" w:color="auto"/>
            <w:bottom w:val="none" w:sz="0" w:space="0" w:color="auto"/>
            <w:right w:val="none" w:sz="0" w:space="0" w:color="auto"/>
          </w:divBdr>
          <w:divsChild>
            <w:div w:id="1933001965">
              <w:marLeft w:val="0"/>
              <w:marRight w:val="0"/>
              <w:marTop w:val="0"/>
              <w:marBottom w:val="0"/>
              <w:divBdr>
                <w:top w:val="none" w:sz="0" w:space="0" w:color="auto"/>
                <w:left w:val="none" w:sz="0" w:space="0" w:color="auto"/>
                <w:bottom w:val="none" w:sz="0" w:space="0" w:color="auto"/>
                <w:right w:val="none" w:sz="0" w:space="0" w:color="auto"/>
              </w:divBdr>
              <w:divsChild>
                <w:div w:id="72555758">
                  <w:marLeft w:val="0"/>
                  <w:marRight w:val="0"/>
                  <w:marTop w:val="0"/>
                  <w:marBottom w:val="0"/>
                  <w:divBdr>
                    <w:top w:val="none" w:sz="0" w:space="0" w:color="auto"/>
                    <w:left w:val="none" w:sz="0" w:space="0" w:color="auto"/>
                    <w:bottom w:val="none" w:sz="0" w:space="0" w:color="auto"/>
                    <w:right w:val="none" w:sz="0" w:space="0" w:color="auto"/>
                  </w:divBdr>
                  <w:divsChild>
                    <w:div w:id="199055580">
                      <w:marLeft w:val="0"/>
                      <w:marRight w:val="2057"/>
                      <w:marTop w:val="0"/>
                      <w:marBottom w:val="0"/>
                      <w:divBdr>
                        <w:top w:val="none" w:sz="0" w:space="0" w:color="auto"/>
                        <w:left w:val="none" w:sz="0" w:space="0" w:color="auto"/>
                        <w:bottom w:val="none" w:sz="0" w:space="0" w:color="auto"/>
                        <w:right w:val="none" w:sz="0" w:space="0" w:color="auto"/>
                      </w:divBdr>
                      <w:divsChild>
                        <w:div w:id="453865757">
                          <w:marLeft w:val="0"/>
                          <w:marRight w:val="0"/>
                          <w:marTop w:val="823"/>
                          <w:marBottom w:val="823"/>
                          <w:divBdr>
                            <w:top w:val="none" w:sz="0" w:space="0" w:color="auto"/>
                            <w:left w:val="none" w:sz="0" w:space="0" w:color="auto"/>
                            <w:bottom w:val="none" w:sz="0" w:space="0" w:color="auto"/>
                            <w:right w:val="none" w:sz="0" w:space="0" w:color="auto"/>
                          </w:divBdr>
                          <w:divsChild>
                            <w:div w:id="1347708230">
                              <w:marLeft w:val="0"/>
                              <w:marRight w:val="0"/>
                              <w:marTop w:val="0"/>
                              <w:marBottom w:val="411"/>
                              <w:divBdr>
                                <w:top w:val="none" w:sz="0" w:space="0" w:color="auto"/>
                                <w:left w:val="none" w:sz="0" w:space="0" w:color="auto"/>
                                <w:bottom w:val="none" w:sz="0" w:space="0" w:color="auto"/>
                                <w:right w:val="none" w:sz="0" w:space="0" w:color="auto"/>
                              </w:divBdr>
                            </w:div>
                            <w:div w:id="1411852659">
                              <w:marLeft w:val="0"/>
                              <w:marRight w:val="0"/>
                              <w:marTop w:val="411"/>
                              <w:marBottom w:val="411"/>
                              <w:divBdr>
                                <w:top w:val="none" w:sz="0" w:space="0" w:color="auto"/>
                                <w:left w:val="none" w:sz="0" w:space="0" w:color="auto"/>
                                <w:bottom w:val="none" w:sz="0" w:space="0" w:color="auto"/>
                                <w:right w:val="none" w:sz="0" w:space="0" w:color="auto"/>
                              </w:divBdr>
                            </w:div>
                            <w:div w:id="1041518049">
                              <w:marLeft w:val="0"/>
                              <w:marRight w:val="0"/>
                              <w:marTop w:val="411"/>
                              <w:marBottom w:val="823"/>
                              <w:divBdr>
                                <w:top w:val="single" w:sz="8" w:space="31" w:color="EB5D0B"/>
                                <w:left w:val="none" w:sz="0" w:space="0" w:color="auto"/>
                                <w:bottom w:val="single" w:sz="8" w:space="31" w:color="EB5D0B"/>
                                <w:right w:val="none" w:sz="0" w:space="0" w:color="auto"/>
                              </w:divBdr>
                            </w:div>
                            <w:div w:id="976300774">
                              <w:marLeft w:val="0"/>
                              <w:marRight w:val="0"/>
                              <w:marTop w:val="329"/>
                              <w:marBottom w:val="329"/>
                              <w:divBdr>
                                <w:top w:val="none" w:sz="0" w:space="0" w:color="auto"/>
                                <w:left w:val="none" w:sz="0" w:space="0" w:color="auto"/>
                                <w:bottom w:val="none" w:sz="0" w:space="0" w:color="auto"/>
                                <w:right w:val="none" w:sz="0" w:space="0" w:color="auto"/>
                              </w:divBdr>
                              <w:divsChild>
                                <w:div w:id="1441799995">
                                  <w:marLeft w:val="0"/>
                                  <w:marRight w:val="0"/>
                                  <w:marTop w:val="0"/>
                                  <w:marBottom w:val="0"/>
                                  <w:divBdr>
                                    <w:top w:val="none" w:sz="0" w:space="0" w:color="auto"/>
                                    <w:left w:val="none" w:sz="0" w:space="0" w:color="auto"/>
                                    <w:bottom w:val="none" w:sz="0" w:space="0" w:color="auto"/>
                                    <w:right w:val="none" w:sz="0" w:space="0" w:color="auto"/>
                                  </w:divBdr>
                                </w:div>
                              </w:divsChild>
                            </w:div>
                            <w:div w:id="1023022258">
                              <w:marLeft w:val="0"/>
                              <w:marRight w:val="0"/>
                              <w:marTop w:val="329"/>
                              <w:marBottom w:val="329"/>
                              <w:divBdr>
                                <w:top w:val="none" w:sz="0" w:space="0" w:color="auto"/>
                                <w:left w:val="none" w:sz="0" w:space="0" w:color="auto"/>
                                <w:bottom w:val="none" w:sz="0" w:space="0" w:color="auto"/>
                                <w:right w:val="none" w:sz="0" w:space="0" w:color="auto"/>
                              </w:divBdr>
                              <w:divsChild>
                                <w:div w:id="1066608287">
                                  <w:marLeft w:val="0"/>
                                  <w:marRight w:val="0"/>
                                  <w:marTop w:val="0"/>
                                  <w:marBottom w:val="0"/>
                                  <w:divBdr>
                                    <w:top w:val="none" w:sz="0" w:space="0" w:color="auto"/>
                                    <w:left w:val="none" w:sz="0" w:space="0" w:color="auto"/>
                                    <w:bottom w:val="none" w:sz="0" w:space="0" w:color="auto"/>
                                    <w:right w:val="none" w:sz="0" w:space="0" w:color="auto"/>
                                  </w:divBdr>
                                </w:div>
                              </w:divsChild>
                            </w:div>
                            <w:div w:id="871649246">
                              <w:marLeft w:val="0"/>
                              <w:marRight w:val="0"/>
                              <w:marTop w:val="329"/>
                              <w:marBottom w:val="329"/>
                              <w:divBdr>
                                <w:top w:val="none" w:sz="0" w:space="0" w:color="auto"/>
                                <w:left w:val="none" w:sz="0" w:space="0" w:color="auto"/>
                                <w:bottom w:val="none" w:sz="0" w:space="0" w:color="auto"/>
                                <w:right w:val="none" w:sz="0" w:space="0" w:color="auto"/>
                              </w:divBdr>
                              <w:divsChild>
                                <w:div w:id="2041197379">
                                  <w:marLeft w:val="0"/>
                                  <w:marRight w:val="0"/>
                                  <w:marTop w:val="0"/>
                                  <w:marBottom w:val="0"/>
                                  <w:divBdr>
                                    <w:top w:val="none" w:sz="0" w:space="0" w:color="auto"/>
                                    <w:left w:val="none" w:sz="0" w:space="0" w:color="auto"/>
                                    <w:bottom w:val="none" w:sz="0" w:space="0" w:color="auto"/>
                                    <w:right w:val="none" w:sz="0" w:space="0" w:color="auto"/>
                                  </w:divBdr>
                                </w:div>
                              </w:divsChild>
                            </w:div>
                            <w:div w:id="1685746872">
                              <w:marLeft w:val="0"/>
                              <w:marRight w:val="0"/>
                              <w:marTop w:val="0"/>
                              <w:marBottom w:val="0"/>
                              <w:divBdr>
                                <w:top w:val="none" w:sz="0" w:space="0" w:color="auto"/>
                                <w:left w:val="none" w:sz="0" w:space="0" w:color="auto"/>
                                <w:bottom w:val="none" w:sz="0" w:space="0" w:color="auto"/>
                                <w:right w:val="none" w:sz="0" w:space="0" w:color="auto"/>
                              </w:divBdr>
                              <w:divsChild>
                                <w:div w:id="819082423">
                                  <w:marLeft w:val="0"/>
                                  <w:marRight w:val="0"/>
                                  <w:marTop w:val="0"/>
                                  <w:marBottom w:val="0"/>
                                  <w:divBdr>
                                    <w:top w:val="none" w:sz="0" w:space="0" w:color="auto"/>
                                    <w:left w:val="none" w:sz="0" w:space="0" w:color="auto"/>
                                    <w:bottom w:val="none" w:sz="0" w:space="0" w:color="auto"/>
                                    <w:right w:val="none" w:sz="0" w:space="0" w:color="auto"/>
                                  </w:divBdr>
                                  <w:divsChild>
                                    <w:div w:id="590166738">
                                      <w:marLeft w:val="0"/>
                                      <w:marRight w:val="0"/>
                                      <w:marTop w:val="0"/>
                                      <w:marBottom w:val="0"/>
                                      <w:divBdr>
                                        <w:top w:val="none" w:sz="0" w:space="0" w:color="auto"/>
                                        <w:left w:val="none" w:sz="0" w:space="0" w:color="auto"/>
                                        <w:bottom w:val="none" w:sz="0" w:space="0" w:color="auto"/>
                                        <w:right w:val="none" w:sz="0" w:space="0" w:color="auto"/>
                                      </w:divBdr>
                                      <w:divsChild>
                                        <w:div w:id="1160540432">
                                          <w:marLeft w:val="0"/>
                                          <w:marRight w:val="0"/>
                                          <w:marTop w:val="0"/>
                                          <w:marBottom w:val="0"/>
                                          <w:divBdr>
                                            <w:top w:val="none" w:sz="0" w:space="0" w:color="auto"/>
                                            <w:left w:val="none" w:sz="0" w:space="0" w:color="auto"/>
                                            <w:bottom w:val="none" w:sz="0" w:space="0" w:color="auto"/>
                                            <w:right w:val="none" w:sz="0" w:space="0" w:color="auto"/>
                                          </w:divBdr>
                                          <w:divsChild>
                                            <w:div w:id="162670717">
                                              <w:marLeft w:val="0"/>
                                              <w:marRight w:val="0"/>
                                              <w:marTop w:val="0"/>
                                              <w:marBottom w:val="0"/>
                                              <w:divBdr>
                                                <w:top w:val="none" w:sz="0" w:space="0" w:color="auto"/>
                                                <w:left w:val="none" w:sz="0" w:space="0" w:color="auto"/>
                                                <w:bottom w:val="none" w:sz="0" w:space="0" w:color="auto"/>
                                                <w:right w:val="none" w:sz="0" w:space="0" w:color="auto"/>
                                              </w:divBdr>
                                              <w:divsChild>
                                                <w:div w:id="64381615">
                                                  <w:marLeft w:val="0"/>
                                                  <w:marRight w:val="0"/>
                                                  <w:marTop w:val="0"/>
                                                  <w:marBottom w:val="0"/>
                                                  <w:divBdr>
                                                    <w:top w:val="none" w:sz="0" w:space="0" w:color="auto"/>
                                                    <w:left w:val="none" w:sz="0" w:space="0" w:color="auto"/>
                                                    <w:bottom w:val="none" w:sz="0" w:space="0" w:color="auto"/>
                                                    <w:right w:val="none" w:sz="0" w:space="0" w:color="auto"/>
                                                  </w:divBdr>
                                                  <w:divsChild>
                                                    <w:div w:id="1978760918">
                                                      <w:marLeft w:val="0"/>
                                                      <w:marRight w:val="0"/>
                                                      <w:marTop w:val="0"/>
                                                      <w:marBottom w:val="0"/>
                                                      <w:divBdr>
                                                        <w:top w:val="none" w:sz="0" w:space="0" w:color="auto"/>
                                                        <w:left w:val="none" w:sz="0" w:space="0" w:color="auto"/>
                                                        <w:bottom w:val="none" w:sz="0" w:space="0" w:color="auto"/>
                                                        <w:right w:val="none" w:sz="0" w:space="0" w:color="auto"/>
                                                      </w:divBdr>
                                                      <w:divsChild>
                                                        <w:div w:id="1648777662">
                                                          <w:marLeft w:val="0"/>
                                                          <w:marRight w:val="0"/>
                                                          <w:marTop w:val="0"/>
                                                          <w:marBottom w:val="0"/>
                                                          <w:divBdr>
                                                            <w:top w:val="none" w:sz="0" w:space="0" w:color="auto"/>
                                                            <w:left w:val="none" w:sz="0" w:space="0" w:color="auto"/>
                                                            <w:bottom w:val="none" w:sz="0" w:space="0" w:color="auto"/>
                                                            <w:right w:val="none" w:sz="0" w:space="0" w:color="auto"/>
                                                          </w:divBdr>
                                                          <w:divsChild>
                                                            <w:div w:id="545265511">
                                                              <w:marLeft w:val="0"/>
                                                              <w:marRight w:val="0"/>
                                                              <w:marTop w:val="0"/>
                                                              <w:marBottom w:val="0"/>
                                                              <w:divBdr>
                                                                <w:top w:val="none" w:sz="0" w:space="0" w:color="auto"/>
                                                                <w:left w:val="none" w:sz="0" w:space="0" w:color="auto"/>
                                                                <w:bottom w:val="none" w:sz="0" w:space="0" w:color="auto"/>
                                                                <w:right w:val="none" w:sz="0" w:space="0" w:color="auto"/>
                                                              </w:divBdr>
                                                              <w:divsChild>
                                                                <w:div w:id="1783105958">
                                                                  <w:marLeft w:val="0"/>
                                                                  <w:marRight w:val="0"/>
                                                                  <w:marTop w:val="0"/>
                                                                  <w:marBottom w:val="0"/>
                                                                  <w:divBdr>
                                                                    <w:top w:val="none" w:sz="0" w:space="0" w:color="auto"/>
                                                                    <w:left w:val="none" w:sz="0" w:space="0" w:color="auto"/>
                                                                    <w:bottom w:val="none" w:sz="0" w:space="0" w:color="auto"/>
                                                                    <w:right w:val="none" w:sz="0" w:space="0" w:color="auto"/>
                                                                  </w:divBdr>
                                                                  <w:divsChild>
                                                                    <w:div w:id="1624921750">
                                                                      <w:marLeft w:val="0"/>
                                                                      <w:marRight w:val="0"/>
                                                                      <w:marTop w:val="0"/>
                                                                      <w:marBottom w:val="0"/>
                                                                      <w:divBdr>
                                                                        <w:top w:val="none" w:sz="0" w:space="0" w:color="auto"/>
                                                                        <w:left w:val="none" w:sz="0" w:space="0" w:color="auto"/>
                                                                        <w:bottom w:val="none" w:sz="0" w:space="0" w:color="auto"/>
                                                                        <w:right w:val="none" w:sz="0" w:space="0" w:color="auto"/>
                                                                      </w:divBdr>
                                                                      <w:divsChild>
                                                                        <w:div w:id="1562865174">
                                                                          <w:marLeft w:val="0"/>
                                                                          <w:marRight w:val="0"/>
                                                                          <w:marTop w:val="0"/>
                                                                          <w:marBottom w:val="0"/>
                                                                          <w:divBdr>
                                                                            <w:top w:val="none" w:sz="0" w:space="0" w:color="auto"/>
                                                                            <w:left w:val="none" w:sz="0" w:space="0" w:color="auto"/>
                                                                            <w:bottom w:val="none" w:sz="0" w:space="0" w:color="auto"/>
                                                                            <w:right w:val="none" w:sz="0" w:space="0" w:color="auto"/>
                                                                          </w:divBdr>
                                                                          <w:divsChild>
                                                                            <w:div w:id="603271481">
                                                                              <w:marLeft w:val="0"/>
                                                                              <w:marRight w:val="0"/>
                                                                              <w:marTop w:val="0"/>
                                                                              <w:marBottom w:val="0"/>
                                                                              <w:divBdr>
                                                                                <w:top w:val="none" w:sz="0" w:space="0" w:color="auto"/>
                                                                                <w:left w:val="none" w:sz="0" w:space="0" w:color="auto"/>
                                                                                <w:bottom w:val="none" w:sz="0" w:space="0" w:color="auto"/>
                                                                                <w:right w:val="none" w:sz="0" w:space="0" w:color="auto"/>
                                                                              </w:divBdr>
                                                                              <w:divsChild>
                                                                                <w:div w:id="576019710">
                                                                                  <w:marLeft w:val="0"/>
                                                                                  <w:marRight w:val="0"/>
                                                                                  <w:marTop w:val="0"/>
                                                                                  <w:marBottom w:val="0"/>
                                                                                  <w:divBdr>
                                                                                    <w:top w:val="none" w:sz="0" w:space="0" w:color="auto"/>
                                                                                    <w:left w:val="none" w:sz="0" w:space="0" w:color="auto"/>
                                                                                    <w:bottom w:val="none" w:sz="0" w:space="0" w:color="auto"/>
                                                                                    <w:right w:val="none" w:sz="0" w:space="0" w:color="auto"/>
                                                                                  </w:divBdr>
                                                                                  <w:divsChild>
                                                                                    <w:div w:id="1967076240">
                                                                                      <w:marLeft w:val="0"/>
                                                                                      <w:marRight w:val="0"/>
                                                                                      <w:marTop w:val="0"/>
                                                                                      <w:marBottom w:val="0"/>
                                                                                      <w:divBdr>
                                                                                        <w:top w:val="none" w:sz="0" w:space="0" w:color="auto"/>
                                                                                        <w:left w:val="none" w:sz="0" w:space="0" w:color="auto"/>
                                                                                        <w:bottom w:val="none" w:sz="0" w:space="0" w:color="auto"/>
                                                                                        <w:right w:val="none" w:sz="0" w:space="0" w:color="auto"/>
                                                                                      </w:divBdr>
                                                                                      <w:divsChild>
                                                                                        <w:div w:id="414210384">
                                                                                          <w:marLeft w:val="0"/>
                                                                                          <w:marRight w:val="0"/>
                                                                                          <w:marTop w:val="0"/>
                                                                                          <w:marBottom w:val="0"/>
                                                                                          <w:divBdr>
                                                                                            <w:top w:val="none" w:sz="0" w:space="0" w:color="auto"/>
                                                                                            <w:left w:val="none" w:sz="0" w:space="0" w:color="auto"/>
                                                                                            <w:bottom w:val="none" w:sz="0" w:space="0" w:color="auto"/>
                                                                                            <w:right w:val="none" w:sz="0" w:space="0" w:color="auto"/>
                                                                                          </w:divBdr>
                                                                                          <w:divsChild>
                                                                                            <w:div w:id="1023243076">
                                                                                              <w:marLeft w:val="0"/>
                                                                                              <w:marRight w:val="0"/>
                                                                                              <w:marTop w:val="103"/>
                                                                                              <w:marBottom w:val="247"/>
                                                                                              <w:divBdr>
                                                                                                <w:top w:val="none" w:sz="0" w:space="0" w:color="auto"/>
                                                                                                <w:left w:val="none" w:sz="0" w:space="0" w:color="auto"/>
                                                                                                <w:bottom w:val="none" w:sz="0" w:space="0" w:color="auto"/>
                                                                                                <w:right w:val="none" w:sz="0" w:space="0" w:color="auto"/>
                                                                                              </w:divBdr>
                                                                                              <w:divsChild>
                                                                                                <w:div w:id="328681685">
                                                                                                  <w:marLeft w:val="0"/>
                                                                                                  <w:marRight w:val="0"/>
                                                                                                  <w:marTop w:val="0"/>
                                                                                                  <w:marBottom w:val="0"/>
                                                                                                  <w:divBdr>
                                                                                                    <w:top w:val="none" w:sz="0" w:space="0" w:color="auto"/>
                                                                                                    <w:left w:val="none" w:sz="0" w:space="0" w:color="auto"/>
                                                                                                    <w:bottom w:val="none" w:sz="0" w:space="0" w:color="auto"/>
                                                                                                    <w:right w:val="none" w:sz="0" w:space="0" w:color="auto"/>
                                                                                                  </w:divBdr>
                                                                                                </w:div>
                                                                                              </w:divsChild>
                                                                                            </w:div>
                                                                                            <w:div w:id="246424836">
                                                                                              <w:marLeft w:val="0"/>
                                                                                              <w:marRight w:val="0"/>
                                                                                              <w:marTop w:val="0"/>
                                                                                              <w:marBottom w:val="247"/>
                                                                                              <w:divBdr>
                                                                                                <w:top w:val="none" w:sz="0" w:space="0" w:color="auto"/>
                                                                                                <w:left w:val="none" w:sz="0" w:space="0" w:color="auto"/>
                                                                                                <w:bottom w:val="none" w:sz="0" w:space="0" w:color="auto"/>
                                                                                                <w:right w:val="none" w:sz="0" w:space="0" w:color="auto"/>
                                                                                              </w:divBdr>
                                                                                              <w:divsChild>
                                                                                                <w:div w:id="977806771">
                                                                                                  <w:marLeft w:val="0"/>
                                                                                                  <w:marRight w:val="0"/>
                                                                                                  <w:marTop w:val="0"/>
                                                                                                  <w:marBottom w:val="247"/>
                                                                                                  <w:divBdr>
                                                                                                    <w:top w:val="none" w:sz="0" w:space="0" w:color="auto"/>
                                                                                                    <w:left w:val="none" w:sz="0" w:space="0" w:color="auto"/>
                                                                                                    <w:bottom w:val="none" w:sz="0" w:space="0" w:color="auto"/>
                                                                                                    <w:right w:val="none" w:sz="0" w:space="0" w:color="auto"/>
                                                                                                  </w:divBdr>
                                                                                                  <w:divsChild>
                                                                                                    <w:div w:id="337117402">
                                                                                                      <w:marLeft w:val="0"/>
                                                                                                      <w:marRight w:val="0"/>
                                                                                                      <w:marTop w:val="0"/>
                                                                                                      <w:marBottom w:val="0"/>
                                                                                                      <w:divBdr>
                                                                                                        <w:top w:val="none" w:sz="0" w:space="0" w:color="auto"/>
                                                                                                        <w:left w:val="none" w:sz="0" w:space="0" w:color="auto"/>
                                                                                                        <w:bottom w:val="none" w:sz="0" w:space="0" w:color="auto"/>
                                                                                                        <w:right w:val="none" w:sz="0" w:space="0" w:color="auto"/>
                                                                                                      </w:divBdr>
                                                                                                    </w:div>
                                                                                                  </w:divsChild>
                                                                                                </w:div>
                                                                                                <w:div w:id="1243217950">
                                                                                                  <w:marLeft w:val="0"/>
                                                                                                  <w:marRight w:val="0"/>
                                                                                                  <w:marTop w:val="0"/>
                                                                                                  <w:marBottom w:val="0"/>
                                                                                                  <w:divBdr>
                                                                                                    <w:top w:val="none" w:sz="0" w:space="0" w:color="auto"/>
                                                                                                    <w:left w:val="none" w:sz="0" w:space="0" w:color="auto"/>
                                                                                                    <w:bottom w:val="none" w:sz="0" w:space="0" w:color="auto"/>
                                                                                                    <w:right w:val="none" w:sz="0" w:space="0" w:color="auto"/>
                                                                                                  </w:divBdr>
                                                                                                  <w:divsChild>
                                                                                                    <w:div w:id="278803418">
                                                                                                      <w:marLeft w:val="0"/>
                                                                                                      <w:marRight w:val="0"/>
                                                                                                      <w:marTop w:val="0"/>
                                                                                                      <w:marBottom w:val="0"/>
                                                                                                      <w:divBdr>
                                                                                                        <w:top w:val="none" w:sz="0" w:space="0" w:color="auto"/>
                                                                                                        <w:left w:val="none" w:sz="0" w:space="0" w:color="auto"/>
                                                                                                        <w:bottom w:val="none" w:sz="0" w:space="0" w:color="auto"/>
                                                                                                        <w:right w:val="none" w:sz="0" w:space="0" w:color="auto"/>
                                                                                                      </w:divBdr>
                                                                                                      <w:divsChild>
                                                                                                        <w:div w:id="1511330497">
                                                                                                          <w:marLeft w:val="0"/>
                                                                                                          <w:marRight w:val="0"/>
                                                                                                          <w:marTop w:val="103"/>
                                                                                                          <w:marBottom w:val="0"/>
                                                                                                          <w:divBdr>
                                                                                                            <w:top w:val="none" w:sz="0" w:space="0" w:color="auto"/>
                                                                                                            <w:left w:val="none" w:sz="0" w:space="0" w:color="auto"/>
                                                                                                            <w:bottom w:val="none" w:sz="0" w:space="0" w:color="auto"/>
                                                                                                            <w:right w:val="none" w:sz="0" w:space="0" w:color="auto"/>
                                                                                                          </w:divBdr>
                                                                                                        </w:div>
                                                                                                        <w:div w:id="267274162">
                                                                                                          <w:marLeft w:val="0"/>
                                                                                                          <w:marRight w:val="0"/>
                                                                                                          <w:marTop w:val="103"/>
                                                                                                          <w:marBottom w:val="0"/>
                                                                                                          <w:divBdr>
                                                                                                            <w:top w:val="none" w:sz="0" w:space="0" w:color="auto"/>
                                                                                                            <w:left w:val="none" w:sz="0" w:space="0" w:color="auto"/>
                                                                                                            <w:bottom w:val="none" w:sz="0" w:space="0" w:color="auto"/>
                                                                                                            <w:right w:val="none" w:sz="0" w:space="0" w:color="auto"/>
                                                                                                          </w:divBdr>
                                                                                                        </w:div>
                                                                                                        <w:div w:id="535507014">
                                                                                                          <w:marLeft w:val="0"/>
                                                                                                          <w:marRight w:val="0"/>
                                                                                                          <w:marTop w:val="103"/>
                                                                                                          <w:marBottom w:val="0"/>
                                                                                                          <w:divBdr>
                                                                                                            <w:top w:val="none" w:sz="0" w:space="0" w:color="auto"/>
                                                                                                            <w:left w:val="none" w:sz="0" w:space="0" w:color="auto"/>
                                                                                                            <w:bottom w:val="none" w:sz="0" w:space="0" w:color="auto"/>
                                                                                                            <w:right w:val="none" w:sz="0" w:space="0" w:color="auto"/>
                                                                                                          </w:divBdr>
                                                                                                        </w:div>
                                                                                                        <w:div w:id="329261652">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311524164">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87227538">
                              <w:marLeft w:val="0"/>
                              <w:marRight w:val="0"/>
                              <w:marTop w:val="329"/>
                              <w:marBottom w:val="329"/>
                              <w:divBdr>
                                <w:top w:val="none" w:sz="0" w:space="0" w:color="auto"/>
                                <w:left w:val="none" w:sz="0" w:space="0" w:color="auto"/>
                                <w:bottom w:val="none" w:sz="0" w:space="0" w:color="auto"/>
                                <w:right w:val="none" w:sz="0" w:space="0" w:color="auto"/>
                              </w:divBdr>
                              <w:divsChild>
                                <w:div w:id="1937205993">
                                  <w:marLeft w:val="0"/>
                                  <w:marRight w:val="0"/>
                                  <w:marTop w:val="0"/>
                                  <w:marBottom w:val="0"/>
                                  <w:divBdr>
                                    <w:top w:val="none" w:sz="0" w:space="0" w:color="auto"/>
                                    <w:left w:val="none" w:sz="0" w:space="0" w:color="auto"/>
                                    <w:bottom w:val="none" w:sz="0" w:space="0" w:color="auto"/>
                                    <w:right w:val="none" w:sz="0" w:space="0" w:color="auto"/>
                                  </w:divBdr>
                                </w:div>
                              </w:divsChild>
                            </w:div>
                            <w:div w:id="1356997295">
                              <w:marLeft w:val="0"/>
                              <w:marRight w:val="0"/>
                              <w:marTop w:val="329"/>
                              <w:marBottom w:val="329"/>
                              <w:divBdr>
                                <w:top w:val="none" w:sz="0" w:space="0" w:color="auto"/>
                                <w:left w:val="none" w:sz="0" w:space="0" w:color="auto"/>
                                <w:bottom w:val="none" w:sz="0" w:space="0" w:color="auto"/>
                                <w:right w:val="none" w:sz="0" w:space="0" w:color="auto"/>
                              </w:divBdr>
                              <w:divsChild>
                                <w:div w:id="1091395463">
                                  <w:marLeft w:val="0"/>
                                  <w:marRight w:val="0"/>
                                  <w:marTop w:val="0"/>
                                  <w:marBottom w:val="0"/>
                                  <w:divBdr>
                                    <w:top w:val="none" w:sz="0" w:space="0" w:color="auto"/>
                                    <w:left w:val="none" w:sz="0" w:space="0" w:color="auto"/>
                                    <w:bottom w:val="none" w:sz="0" w:space="0" w:color="auto"/>
                                    <w:right w:val="none" w:sz="0" w:space="0" w:color="auto"/>
                                  </w:divBdr>
                                </w:div>
                              </w:divsChild>
                            </w:div>
                            <w:div w:id="1050373930">
                              <w:marLeft w:val="0"/>
                              <w:marRight w:val="0"/>
                              <w:marTop w:val="329"/>
                              <w:marBottom w:val="329"/>
                              <w:divBdr>
                                <w:top w:val="none" w:sz="0" w:space="0" w:color="auto"/>
                                <w:left w:val="none" w:sz="0" w:space="0" w:color="auto"/>
                                <w:bottom w:val="none" w:sz="0" w:space="0" w:color="auto"/>
                                <w:right w:val="none" w:sz="0" w:space="0" w:color="auto"/>
                              </w:divBdr>
                              <w:divsChild>
                                <w:div w:id="384106574">
                                  <w:marLeft w:val="0"/>
                                  <w:marRight w:val="0"/>
                                  <w:marTop w:val="0"/>
                                  <w:marBottom w:val="0"/>
                                  <w:divBdr>
                                    <w:top w:val="none" w:sz="0" w:space="0" w:color="auto"/>
                                    <w:left w:val="none" w:sz="0" w:space="0" w:color="auto"/>
                                    <w:bottom w:val="none" w:sz="0" w:space="0" w:color="auto"/>
                                    <w:right w:val="none" w:sz="0" w:space="0" w:color="auto"/>
                                  </w:divBdr>
                                </w:div>
                              </w:divsChild>
                            </w:div>
                            <w:div w:id="31619281">
                              <w:marLeft w:val="0"/>
                              <w:marRight w:val="0"/>
                              <w:marTop w:val="329"/>
                              <w:marBottom w:val="329"/>
                              <w:divBdr>
                                <w:top w:val="none" w:sz="0" w:space="0" w:color="auto"/>
                                <w:left w:val="none" w:sz="0" w:space="0" w:color="auto"/>
                                <w:bottom w:val="none" w:sz="0" w:space="0" w:color="auto"/>
                                <w:right w:val="none" w:sz="0" w:space="0" w:color="auto"/>
                              </w:divBdr>
                              <w:divsChild>
                                <w:div w:id="1317613364">
                                  <w:marLeft w:val="0"/>
                                  <w:marRight w:val="0"/>
                                  <w:marTop w:val="0"/>
                                  <w:marBottom w:val="0"/>
                                  <w:divBdr>
                                    <w:top w:val="none" w:sz="0" w:space="0" w:color="auto"/>
                                    <w:left w:val="none" w:sz="0" w:space="0" w:color="auto"/>
                                    <w:bottom w:val="none" w:sz="0" w:space="0" w:color="auto"/>
                                    <w:right w:val="none" w:sz="0" w:space="0" w:color="auto"/>
                                  </w:divBdr>
                                </w:div>
                              </w:divsChild>
                            </w:div>
                            <w:div w:id="582688938">
                              <w:marLeft w:val="0"/>
                              <w:marRight w:val="0"/>
                              <w:marTop w:val="329"/>
                              <w:marBottom w:val="329"/>
                              <w:divBdr>
                                <w:top w:val="none" w:sz="0" w:space="0" w:color="auto"/>
                                <w:left w:val="none" w:sz="0" w:space="0" w:color="auto"/>
                                <w:bottom w:val="none" w:sz="0" w:space="0" w:color="auto"/>
                                <w:right w:val="none" w:sz="0" w:space="0" w:color="auto"/>
                              </w:divBdr>
                              <w:divsChild>
                                <w:div w:id="646587749">
                                  <w:marLeft w:val="0"/>
                                  <w:marRight w:val="0"/>
                                  <w:marTop w:val="0"/>
                                  <w:marBottom w:val="0"/>
                                  <w:divBdr>
                                    <w:top w:val="none" w:sz="0" w:space="0" w:color="auto"/>
                                    <w:left w:val="none" w:sz="0" w:space="0" w:color="auto"/>
                                    <w:bottom w:val="none" w:sz="0" w:space="0" w:color="auto"/>
                                    <w:right w:val="none" w:sz="0" w:space="0" w:color="auto"/>
                                  </w:divBdr>
                                </w:div>
                              </w:divsChild>
                            </w:div>
                            <w:div w:id="819156398">
                              <w:marLeft w:val="0"/>
                              <w:marRight w:val="0"/>
                              <w:marTop w:val="0"/>
                              <w:marBottom w:val="0"/>
                              <w:divBdr>
                                <w:top w:val="none" w:sz="0" w:space="0" w:color="auto"/>
                                <w:left w:val="none" w:sz="0" w:space="0" w:color="auto"/>
                                <w:bottom w:val="none" w:sz="0" w:space="0" w:color="auto"/>
                                <w:right w:val="none" w:sz="0" w:space="0" w:color="auto"/>
                              </w:divBdr>
                              <w:divsChild>
                                <w:div w:id="2025667119">
                                  <w:marLeft w:val="0"/>
                                  <w:marRight w:val="0"/>
                                  <w:marTop w:val="0"/>
                                  <w:marBottom w:val="0"/>
                                  <w:divBdr>
                                    <w:top w:val="none" w:sz="0" w:space="0" w:color="auto"/>
                                    <w:left w:val="none" w:sz="0" w:space="0" w:color="auto"/>
                                    <w:bottom w:val="none" w:sz="0" w:space="0" w:color="auto"/>
                                    <w:right w:val="none" w:sz="0" w:space="0" w:color="auto"/>
                                  </w:divBdr>
                                  <w:divsChild>
                                    <w:div w:id="919678535">
                                      <w:marLeft w:val="0"/>
                                      <w:marRight w:val="0"/>
                                      <w:marTop w:val="0"/>
                                      <w:marBottom w:val="0"/>
                                      <w:divBdr>
                                        <w:top w:val="none" w:sz="0" w:space="0" w:color="auto"/>
                                        <w:left w:val="none" w:sz="0" w:space="0" w:color="auto"/>
                                        <w:bottom w:val="none" w:sz="0" w:space="0" w:color="auto"/>
                                        <w:right w:val="none" w:sz="0" w:space="0" w:color="auto"/>
                                      </w:divBdr>
                                      <w:divsChild>
                                        <w:div w:id="1546529139">
                                          <w:marLeft w:val="0"/>
                                          <w:marRight w:val="0"/>
                                          <w:marTop w:val="0"/>
                                          <w:marBottom w:val="0"/>
                                          <w:divBdr>
                                            <w:top w:val="none" w:sz="0" w:space="0" w:color="auto"/>
                                            <w:left w:val="none" w:sz="0" w:space="0" w:color="auto"/>
                                            <w:bottom w:val="none" w:sz="0" w:space="0" w:color="auto"/>
                                            <w:right w:val="none" w:sz="0" w:space="0" w:color="auto"/>
                                          </w:divBdr>
                                          <w:divsChild>
                                            <w:div w:id="69812047">
                                              <w:marLeft w:val="0"/>
                                              <w:marRight w:val="0"/>
                                              <w:marTop w:val="0"/>
                                              <w:marBottom w:val="0"/>
                                              <w:divBdr>
                                                <w:top w:val="none" w:sz="0" w:space="0" w:color="auto"/>
                                                <w:left w:val="none" w:sz="0" w:space="0" w:color="auto"/>
                                                <w:bottom w:val="none" w:sz="0" w:space="0" w:color="auto"/>
                                                <w:right w:val="none" w:sz="0" w:space="0" w:color="auto"/>
                                              </w:divBdr>
                                              <w:divsChild>
                                                <w:div w:id="1575511811">
                                                  <w:marLeft w:val="0"/>
                                                  <w:marRight w:val="0"/>
                                                  <w:marTop w:val="0"/>
                                                  <w:marBottom w:val="0"/>
                                                  <w:divBdr>
                                                    <w:top w:val="none" w:sz="0" w:space="0" w:color="auto"/>
                                                    <w:left w:val="none" w:sz="0" w:space="0" w:color="auto"/>
                                                    <w:bottom w:val="none" w:sz="0" w:space="0" w:color="auto"/>
                                                    <w:right w:val="none" w:sz="0" w:space="0" w:color="auto"/>
                                                  </w:divBdr>
                                                  <w:divsChild>
                                                    <w:div w:id="697004159">
                                                      <w:marLeft w:val="0"/>
                                                      <w:marRight w:val="0"/>
                                                      <w:marTop w:val="0"/>
                                                      <w:marBottom w:val="0"/>
                                                      <w:divBdr>
                                                        <w:top w:val="none" w:sz="0" w:space="0" w:color="auto"/>
                                                        <w:left w:val="none" w:sz="0" w:space="0" w:color="auto"/>
                                                        <w:bottom w:val="none" w:sz="0" w:space="0" w:color="auto"/>
                                                        <w:right w:val="none" w:sz="0" w:space="0" w:color="auto"/>
                                                      </w:divBdr>
                                                      <w:divsChild>
                                                        <w:div w:id="1215851575">
                                                          <w:marLeft w:val="0"/>
                                                          <w:marRight w:val="0"/>
                                                          <w:marTop w:val="0"/>
                                                          <w:marBottom w:val="0"/>
                                                          <w:divBdr>
                                                            <w:top w:val="none" w:sz="0" w:space="0" w:color="auto"/>
                                                            <w:left w:val="none" w:sz="0" w:space="0" w:color="auto"/>
                                                            <w:bottom w:val="none" w:sz="0" w:space="0" w:color="auto"/>
                                                            <w:right w:val="none" w:sz="0" w:space="0" w:color="auto"/>
                                                          </w:divBdr>
                                                          <w:divsChild>
                                                            <w:div w:id="1435322839">
                                                              <w:marLeft w:val="0"/>
                                                              <w:marRight w:val="0"/>
                                                              <w:marTop w:val="0"/>
                                                              <w:marBottom w:val="0"/>
                                                              <w:divBdr>
                                                                <w:top w:val="none" w:sz="0" w:space="0" w:color="auto"/>
                                                                <w:left w:val="none" w:sz="0" w:space="0" w:color="auto"/>
                                                                <w:bottom w:val="none" w:sz="0" w:space="0" w:color="auto"/>
                                                                <w:right w:val="none" w:sz="0" w:space="0" w:color="auto"/>
                                                              </w:divBdr>
                                                              <w:divsChild>
                                                                <w:div w:id="510488252">
                                                                  <w:marLeft w:val="0"/>
                                                                  <w:marRight w:val="0"/>
                                                                  <w:marTop w:val="0"/>
                                                                  <w:marBottom w:val="0"/>
                                                                  <w:divBdr>
                                                                    <w:top w:val="none" w:sz="0" w:space="0" w:color="auto"/>
                                                                    <w:left w:val="none" w:sz="0" w:space="0" w:color="auto"/>
                                                                    <w:bottom w:val="none" w:sz="0" w:space="0" w:color="auto"/>
                                                                    <w:right w:val="none" w:sz="0" w:space="0" w:color="auto"/>
                                                                  </w:divBdr>
                                                                  <w:divsChild>
                                                                    <w:div w:id="599918920">
                                                                      <w:marLeft w:val="0"/>
                                                                      <w:marRight w:val="0"/>
                                                                      <w:marTop w:val="0"/>
                                                                      <w:marBottom w:val="0"/>
                                                                      <w:divBdr>
                                                                        <w:top w:val="none" w:sz="0" w:space="0" w:color="auto"/>
                                                                        <w:left w:val="none" w:sz="0" w:space="0" w:color="auto"/>
                                                                        <w:bottom w:val="none" w:sz="0" w:space="0" w:color="auto"/>
                                                                        <w:right w:val="none" w:sz="0" w:space="0" w:color="auto"/>
                                                                      </w:divBdr>
                                                                      <w:divsChild>
                                                                        <w:div w:id="2036152455">
                                                                          <w:marLeft w:val="0"/>
                                                                          <w:marRight w:val="0"/>
                                                                          <w:marTop w:val="0"/>
                                                                          <w:marBottom w:val="0"/>
                                                                          <w:divBdr>
                                                                            <w:top w:val="none" w:sz="0" w:space="0" w:color="auto"/>
                                                                            <w:left w:val="none" w:sz="0" w:space="0" w:color="auto"/>
                                                                            <w:bottom w:val="none" w:sz="0" w:space="0" w:color="auto"/>
                                                                            <w:right w:val="none" w:sz="0" w:space="0" w:color="auto"/>
                                                                          </w:divBdr>
                                                                          <w:divsChild>
                                                                            <w:div w:id="574584964">
                                                                              <w:marLeft w:val="0"/>
                                                                              <w:marRight w:val="0"/>
                                                                              <w:marTop w:val="0"/>
                                                                              <w:marBottom w:val="0"/>
                                                                              <w:divBdr>
                                                                                <w:top w:val="none" w:sz="0" w:space="0" w:color="auto"/>
                                                                                <w:left w:val="none" w:sz="0" w:space="0" w:color="auto"/>
                                                                                <w:bottom w:val="none" w:sz="0" w:space="0" w:color="auto"/>
                                                                                <w:right w:val="none" w:sz="0" w:space="0" w:color="auto"/>
                                                                              </w:divBdr>
                                                                              <w:divsChild>
                                                                                <w:div w:id="118230515">
                                                                                  <w:marLeft w:val="0"/>
                                                                                  <w:marRight w:val="0"/>
                                                                                  <w:marTop w:val="0"/>
                                                                                  <w:marBottom w:val="0"/>
                                                                                  <w:divBdr>
                                                                                    <w:top w:val="none" w:sz="0" w:space="0" w:color="auto"/>
                                                                                    <w:left w:val="none" w:sz="0" w:space="0" w:color="auto"/>
                                                                                    <w:bottom w:val="none" w:sz="0" w:space="0" w:color="auto"/>
                                                                                    <w:right w:val="none" w:sz="0" w:space="0" w:color="auto"/>
                                                                                  </w:divBdr>
                                                                                  <w:divsChild>
                                                                                    <w:div w:id="1010916095">
                                                                                      <w:marLeft w:val="0"/>
                                                                                      <w:marRight w:val="0"/>
                                                                                      <w:marTop w:val="0"/>
                                                                                      <w:marBottom w:val="0"/>
                                                                                      <w:divBdr>
                                                                                        <w:top w:val="none" w:sz="0" w:space="0" w:color="auto"/>
                                                                                        <w:left w:val="none" w:sz="0" w:space="0" w:color="auto"/>
                                                                                        <w:bottom w:val="none" w:sz="0" w:space="0" w:color="auto"/>
                                                                                        <w:right w:val="none" w:sz="0" w:space="0" w:color="auto"/>
                                                                                      </w:divBdr>
                                                                                      <w:divsChild>
                                                                                        <w:div w:id="876043697">
                                                                                          <w:marLeft w:val="0"/>
                                                                                          <w:marRight w:val="0"/>
                                                                                          <w:marTop w:val="103"/>
                                                                                          <w:marBottom w:val="247"/>
                                                                                          <w:divBdr>
                                                                                            <w:top w:val="none" w:sz="0" w:space="0" w:color="auto"/>
                                                                                            <w:left w:val="none" w:sz="0" w:space="0" w:color="auto"/>
                                                                                            <w:bottom w:val="none" w:sz="0" w:space="0" w:color="auto"/>
                                                                                            <w:right w:val="none" w:sz="0" w:space="0" w:color="auto"/>
                                                                                          </w:divBdr>
                                                                                          <w:divsChild>
                                                                                            <w:div w:id="871957442">
                                                                                              <w:marLeft w:val="0"/>
                                                                                              <w:marRight w:val="0"/>
                                                                                              <w:marTop w:val="0"/>
                                                                                              <w:marBottom w:val="0"/>
                                                                                              <w:divBdr>
                                                                                                <w:top w:val="none" w:sz="0" w:space="0" w:color="auto"/>
                                                                                                <w:left w:val="none" w:sz="0" w:space="0" w:color="auto"/>
                                                                                                <w:bottom w:val="none" w:sz="0" w:space="0" w:color="auto"/>
                                                                                                <w:right w:val="none" w:sz="0" w:space="0" w:color="auto"/>
                                                                                              </w:divBdr>
                                                                                            </w:div>
                                                                                          </w:divsChild>
                                                                                        </w:div>
                                                                                        <w:div w:id="1566254229">
                                                                                          <w:marLeft w:val="0"/>
                                                                                          <w:marRight w:val="0"/>
                                                                                          <w:marTop w:val="0"/>
                                                                                          <w:marBottom w:val="247"/>
                                                                                          <w:divBdr>
                                                                                            <w:top w:val="none" w:sz="0" w:space="0" w:color="auto"/>
                                                                                            <w:left w:val="none" w:sz="0" w:space="0" w:color="auto"/>
                                                                                            <w:bottom w:val="none" w:sz="0" w:space="0" w:color="auto"/>
                                                                                            <w:right w:val="none" w:sz="0" w:space="0" w:color="auto"/>
                                                                                          </w:divBdr>
                                                                                          <w:divsChild>
                                                                                            <w:div w:id="1769302197">
                                                                                              <w:marLeft w:val="0"/>
                                                                                              <w:marRight w:val="0"/>
                                                                                              <w:marTop w:val="0"/>
                                                                                              <w:marBottom w:val="247"/>
                                                                                              <w:divBdr>
                                                                                                <w:top w:val="none" w:sz="0" w:space="0" w:color="auto"/>
                                                                                                <w:left w:val="none" w:sz="0" w:space="0" w:color="auto"/>
                                                                                                <w:bottom w:val="none" w:sz="0" w:space="0" w:color="auto"/>
                                                                                                <w:right w:val="none" w:sz="0" w:space="0" w:color="auto"/>
                                                                                              </w:divBdr>
                                                                                              <w:divsChild>
                                                                                                <w:div w:id="1800226827">
                                                                                                  <w:marLeft w:val="0"/>
                                                                                                  <w:marRight w:val="0"/>
                                                                                                  <w:marTop w:val="0"/>
                                                                                                  <w:marBottom w:val="0"/>
                                                                                                  <w:divBdr>
                                                                                                    <w:top w:val="none" w:sz="0" w:space="0" w:color="auto"/>
                                                                                                    <w:left w:val="none" w:sz="0" w:space="0" w:color="auto"/>
                                                                                                    <w:bottom w:val="none" w:sz="0" w:space="0" w:color="auto"/>
                                                                                                    <w:right w:val="none" w:sz="0" w:space="0" w:color="auto"/>
                                                                                                  </w:divBdr>
                                                                                                </w:div>
                                                                                              </w:divsChild>
                                                                                            </w:div>
                                                                                            <w:div w:id="1227690418">
                                                                                              <w:marLeft w:val="0"/>
                                                                                              <w:marRight w:val="0"/>
                                                                                              <w:marTop w:val="0"/>
                                                                                              <w:marBottom w:val="0"/>
                                                                                              <w:divBdr>
                                                                                                <w:top w:val="none" w:sz="0" w:space="0" w:color="auto"/>
                                                                                                <w:left w:val="none" w:sz="0" w:space="0" w:color="auto"/>
                                                                                                <w:bottom w:val="none" w:sz="0" w:space="0" w:color="auto"/>
                                                                                                <w:right w:val="none" w:sz="0" w:space="0" w:color="auto"/>
                                                                                              </w:divBdr>
                                                                                              <w:divsChild>
                                                                                                <w:div w:id="1466704186">
                                                                                                  <w:marLeft w:val="0"/>
                                                                                                  <w:marRight w:val="0"/>
                                                                                                  <w:marTop w:val="0"/>
                                                                                                  <w:marBottom w:val="0"/>
                                                                                                  <w:divBdr>
                                                                                                    <w:top w:val="none" w:sz="0" w:space="0" w:color="auto"/>
                                                                                                    <w:left w:val="none" w:sz="0" w:space="0" w:color="auto"/>
                                                                                                    <w:bottom w:val="none" w:sz="0" w:space="0" w:color="auto"/>
                                                                                                    <w:right w:val="none" w:sz="0" w:space="0" w:color="auto"/>
                                                                                                  </w:divBdr>
                                                                                                  <w:divsChild>
                                                                                                    <w:div w:id="328170533">
                                                                                                      <w:marLeft w:val="0"/>
                                                                                                      <w:marRight w:val="0"/>
                                                                                                      <w:marTop w:val="103"/>
                                                                                                      <w:marBottom w:val="0"/>
                                                                                                      <w:divBdr>
                                                                                                        <w:top w:val="none" w:sz="0" w:space="0" w:color="auto"/>
                                                                                                        <w:left w:val="none" w:sz="0" w:space="0" w:color="auto"/>
                                                                                                        <w:bottom w:val="none" w:sz="0" w:space="0" w:color="auto"/>
                                                                                                        <w:right w:val="none" w:sz="0" w:space="0" w:color="auto"/>
                                                                                                      </w:divBdr>
                                                                                                    </w:div>
                                                                                                    <w:div w:id="1183326905">
                                                                                                      <w:marLeft w:val="0"/>
                                                                                                      <w:marRight w:val="0"/>
                                                                                                      <w:marTop w:val="103"/>
                                                                                                      <w:marBottom w:val="0"/>
                                                                                                      <w:divBdr>
                                                                                                        <w:top w:val="none" w:sz="0" w:space="0" w:color="auto"/>
                                                                                                        <w:left w:val="none" w:sz="0" w:space="0" w:color="auto"/>
                                                                                                        <w:bottom w:val="none" w:sz="0" w:space="0" w:color="auto"/>
                                                                                                        <w:right w:val="none" w:sz="0" w:space="0" w:color="auto"/>
                                                                                                      </w:divBdr>
                                                                                                    </w:div>
                                                                                                    <w:div w:id="599601695">
                                                                                                      <w:marLeft w:val="0"/>
                                                                                                      <w:marRight w:val="0"/>
                                                                                                      <w:marTop w:val="103"/>
                                                                                                      <w:marBottom w:val="0"/>
                                                                                                      <w:divBdr>
                                                                                                        <w:top w:val="none" w:sz="0" w:space="0" w:color="auto"/>
                                                                                                        <w:left w:val="none" w:sz="0" w:space="0" w:color="auto"/>
                                                                                                        <w:bottom w:val="none" w:sz="0" w:space="0" w:color="auto"/>
                                                                                                        <w:right w:val="none" w:sz="0" w:space="0" w:color="auto"/>
                                                                                                      </w:divBdr>
                                                                                                    </w:div>
                                                                                                    <w:div w:id="1937976859">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2032754015">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056113">
                              <w:marLeft w:val="0"/>
                              <w:marRight w:val="0"/>
                              <w:marTop w:val="329"/>
                              <w:marBottom w:val="329"/>
                              <w:divBdr>
                                <w:top w:val="none" w:sz="0" w:space="0" w:color="auto"/>
                                <w:left w:val="none" w:sz="0" w:space="0" w:color="auto"/>
                                <w:bottom w:val="none" w:sz="0" w:space="0" w:color="auto"/>
                                <w:right w:val="none" w:sz="0" w:space="0" w:color="auto"/>
                              </w:divBdr>
                              <w:divsChild>
                                <w:div w:id="590359846">
                                  <w:marLeft w:val="0"/>
                                  <w:marRight w:val="0"/>
                                  <w:marTop w:val="0"/>
                                  <w:marBottom w:val="0"/>
                                  <w:divBdr>
                                    <w:top w:val="none" w:sz="0" w:space="0" w:color="auto"/>
                                    <w:left w:val="none" w:sz="0" w:space="0" w:color="auto"/>
                                    <w:bottom w:val="none" w:sz="0" w:space="0" w:color="auto"/>
                                    <w:right w:val="none" w:sz="0" w:space="0" w:color="auto"/>
                                  </w:divBdr>
                                </w:div>
                              </w:divsChild>
                            </w:div>
                            <w:div w:id="2073575595">
                              <w:marLeft w:val="0"/>
                              <w:marRight w:val="0"/>
                              <w:marTop w:val="329"/>
                              <w:marBottom w:val="329"/>
                              <w:divBdr>
                                <w:top w:val="none" w:sz="0" w:space="0" w:color="auto"/>
                                <w:left w:val="none" w:sz="0" w:space="0" w:color="auto"/>
                                <w:bottom w:val="none" w:sz="0" w:space="0" w:color="auto"/>
                                <w:right w:val="none" w:sz="0" w:space="0" w:color="auto"/>
                              </w:divBdr>
                              <w:divsChild>
                                <w:div w:id="1600791404">
                                  <w:marLeft w:val="0"/>
                                  <w:marRight w:val="0"/>
                                  <w:marTop w:val="0"/>
                                  <w:marBottom w:val="0"/>
                                  <w:divBdr>
                                    <w:top w:val="none" w:sz="0" w:space="0" w:color="auto"/>
                                    <w:left w:val="none" w:sz="0" w:space="0" w:color="auto"/>
                                    <w:bottom w:val="none" w:sz="0" w:space="0" w:color="auto"/>
                                    <w:right w:val="none" w:sz="0" w:space="0" w:color="auto"/>
                                  </w:divBdr>
                                </w:div>
                              </w:divsChild>
                            </w:div>
                            <w:div w:id="1659456145">
                              <w:marLeft w:val="0"/>
                              <w:marRight w:val="0"/>
                              <w:marTop w:val="329"/>
                              <w:marBottom w:val="329"/>
                              <w:divBdr>
                                <w:top w:val="none" w:sz="0" w:space="0" w:color="auto"/>
                                <w:left w:val="none" w:sz="0" w:space="0" w:color="auto"/>
                                <w:bottom w:val="none" w:sz="0" w:space="0" w:color="auto"/>
                                <w:right w:val="none" w:sz="0" w:space="0" w:color="auto"/>
                              </w:divBdr>
                              <w:divsChild>
                                <w:div w:id="83457378">
                                  <w:marLeft w:val="0"/>
                                  <w:marRight w:val="0"/>
                                  <w:marTop w:val="0"/>
                                  <w:marBottom w:val="0"/>
                                  <w:divBdr>
                                    <w:top w:val="none" w:sz="0" w:space="0" w:color="auto"/>
                                    <w:left w:val="none" w:sz="0" w:space="0" w:color="auto"/>
                                    <w:bottom w:val="none" w:sz="0" w:space="0" w:color="auto"/>
                                    <w:right w:val="none" w:sz="0" w:space="0" w:color="auto"/>
                                  </w:divBdr>
                                </w:div>
                              </w:divsChild>
                            </w:div>
                            <w:div w:id="345330530">
                              <w:marLeft w:val="0"/>
                              <w:marRight w:val="0"/>
                              <w:marTop w:val="329"/>
                              <w:marBottom w:val="329"/>
                              <w:divBdr>
                                <w:top w:val="none" w:sz="0" w:space="0" w:color="auto"/>
                                <w:left w:val="none" w:sz="0" w:space="0" w:color="auto"/>
                                <w:bottom w:val="none" w:sz="0" w:space="0" w:color="auto"/>
                                <w:right w:val="none" w:sz="0" w:space="0" w:color="auto"/>
                              </w:divBdr>
                              <w:divsChild>
                                <w:div w:id="1165436307">
                                  <w:marLeft w:val="0"/>
                                  <w:marRight w:val="0"/>
                                  <w:marTop w:val="0"/>
                                  <w:marBottom w:val="0"/>
                                  <w:divBdr>
                                    <w:top w:val="none" w:sz="0" w:space="0" w:color="auto"/>
                                    <w:left w:val="none" w:sz="0" w:space="0" w:color="auto"/>
                                    <w:bottom w:val="none" w:sz="0" w:space="0" w:color="auto"/>
                                    <w:right w:val="none" w:sz="0" w:space="0" w:color="auto"/>
                                  </w:divBdr>
                                </w:div>
                              </w:divsChild>
                            </w:div>
                            <w:div w:id="1363284001">
                              <w:marLeft w:val="0"/>
                              <w:marRight w:val="0"/>
                              <w:marTop w:val="329"/>
                              <w:marBottom w:val="329"/>
                              <w:divBdr>
                                <w:top w:val="none" w:sz="0" w:space="0" w:color="auto"/>
                                <w:left w:val="none" w:sz="0" w:space="0" w:color="auto"/>
                                <w:bottom w:val="none" w:sz="0" w:space="0" w:color="auto"/>
                                <w:right w:val="none" w:sz="0" w:space="0" w:color="auto"/>
                              </w:divBdr>
                              <w:divsChild>
                                <w:div w:id="65811371">
                                  <w:marLeft w:val="0"/>
                                  <w:marRight w:val="0"/>
                                  <w:marTop w:val="0"/>
                                  <w:marBottom w:val="0"/>
                                  <w:divBdr>
                                    <w:top w:val="none" w:sz="0" w:space="0" w:color="auto"/>
                                    <w:left w:val="none" w:sz="0" w:space="0" w:color="auto"/>
                                    <w:bottom w:val="none" w:sz="0" w:space="0" w:color="auto"/>
                                    <w:right w:val="none" w:sz="0" w:space="0" w:color="auto"/>
                                  </w:divBdr>
                                </w:div>
                              </w:divsChild>
                            </w:div>
                            <w:div w:id="744306019">
                              <w:marLeft w:val="0"/>
                              <w:marRight w:val="0"/>
                              <w:marTop w:val="0"/>
                              <w:marBottom w:val="0"/>
                              <w:divBdr>
                                <w:top w:val="none" w:sz="0" w:space="0" w:color="auto"/>
                                <w:left w:val="none" w:sz="0" w:space="0" w:color="auto"/>
                                <w:bottom w:val="none" w:sz="0" w:space="0" w:color="auto"/>
                                <w:right w:val="none" w:sz="0" w:space="0" w:color="auto"/>
                              </w:divBdr>
                              <w:divsChild>
                                <w:div w:id="550388595">
                                  <w:marLeft w:val="0"/>
                                  <w:marRight w:val="0"/>
                                  <w:marTop w:val="0"/>
                                  <w:marBottom w:val="0"/>
                                  <w:divBdr>
                                    <w:top w:val="none" w:sz="0" w:space="0" w:color="auto"/>
                                    <w:left w:val="none" w:sz="0" w:space="0" w:color="auto"/>
                                    <w:bottom w:val="none" w:sz="0" w:space="0" w:color="auto"/>
                                    <w:right w:val="none" w:sz="0" w:space="0" w:color="auto"/>
                                  </w:divBdr>
                                  <w:divsChild>
                                    <w:div w:id="1044912761">
                                      <w:marLeft w:val="0"/>
                                      <w:marRight w:val="0"/>
                                      <w:marTop w:val="0"/>
                                      <w:marBottom w:val="0"/>
                                      <w:divBdr>
                                        <w:top w:val="none" w:sz="0" w:space="0" w:color="auto"/>
                                        <w:left w:val="none" w:sz="0" w:space="0" w:color="auto"/>
                                        <w:bottom w:val="none" w:sz="0" w:space="0" w:color="auto"/>
                                        <w:right w:val="none" w:sz="0" w:space="0" w:color="auto"/>
                                      </w:divBdr>
                                      <w:divsChild>
                                        <w:div w:id="530847267">
                                          <w:marLeft w:val="0"/>
                                          <w:marRight w:val="0"/>
                                          <w:marTop w:val="0"/>
                                          <w:marBottom w:val="0"/>
                                          <w:divBdr>
                                            <w:top w:val="none" w:sz="0" w:space="0" w:color="auto"/>
                                            <w:left w:val="none" w:sz="0" w:space="0" w:color="auto"/>
                                            <w:bottom w:val="none" w:sz="0" w:space="0" w:color="auto"/>
                                            <w:right w:val="none" w:sz="0" w:space="0" w:color="auto"/>
                                          </w:divBdr>
                                          <w:divsChild>
                                            <w:div w:id="2141414304">
                                              <w:marLeft w:val="0"/>
                                              <w:marRight w:val="0"/>
                                              <w:marTop w:val="0"/>
                                              <w:marBottom w:val="0"/>
                                              <w:divBdr>
                                                <w:top w:val="none" w:sz="0" w:space="0" w:color="auto"/>
                                                <w:left w:val="none" w:sz="0" w:space="0" w:color="auto"/>
                                                <w:bottom w:val="none" w:sz="0" w:space="0" w:color="auto"/>
                                                <w:right w:val="none" w:sz="0" w:space="0" w:color="auto"/>
                                              </w:divBdr>
                                              <w:divsChild>
                                                <w:div w:id="1670257586">
                                                  <w:marLeft w:val="0"/>
                                                  <w:marRight w:val="0"/>
                                                  <w:marTop w:val="0"/>
                                                  <w:marBottom w:val="0"/>
                                                  <w:divBdr>
                                                    <w:top w:val="none" w:sz="0" w:space="0" w:color="auto"/>
                                                    <w:left w:val="none" w:sz="0" w:space="0" w:color="auto"/>
                                                    <w:bottom w:val="none" w:sz="0" w:space="0" w:color="auto"/>
                                                    <w:right w:val="none" w:sz="0" w:space="0" w:color="auto"/>
                                                  </w:divBdr>
                                                  <w:divsChild>
                                                    <w:div w:id="1845050485">
                                                      <w:marLeft w:val="0"/>
                                                      <w:marRight w:val="0"/>
                                                      <w:marTop w:val="0"/>
                                                      <w:marBottom w:val="0"/>
                                                      <w:divBdr>
                                                        <w:top w:val="none" w:sz="0" w:space="0" w:color="auto"/>
                                                        <w:left w:val="none" w:sz="0" w:space="0" w:color="auto"/>
                                                        <w:bottom w:val="none" w:sz="0" w:space="0" w:color="auto"/>
                                                        <w:right w:val="none" w:sz="0" w:space="0" w:color="auto"/>
                                                      </w:divBdr>
                                                      <w:divsChild>
                                                        <w:div w:id="758018809">
                                                          <w:marLeft w:val="0"/>
                                                          <w:marRight w:val="0"/>
                                                          <w:marTop w:val="0"/>
                                                          <w:marBottom w:val="0"/>
                                                          <w:divBdr>
                                                            <w:top w:val="none" w:sz="0" w:space="0" w:color="auto"/>
                                                            <w:left w:val="none" w:sz="0" w:space="0" w:color="auto"/>
                                                            <w:bottom w:val="none" w:sz="0" w:space="0" w:color="auto"/>
                                                            <w:right w:val="none" w:sz="0" w:space="0" w:color="auto"/>
                                                          </w:divBdr>
                                                          <w:divsChild>
                                                            <w:div w:id="1028528925">
                                                              <w:marLeft w:val="0"/>
                                                              <w:marRight w:val="0"/>
                                                              <w:marTop w:val="0"/>
                                                              <w:marBottom w:val="0"/>
                                                              <w:divBdr>
                                                                <w:top w:val="none" w:sz="0" w:space="0" w:color="auto"/>
                                                                <w:left w:val="none" w:sz="0" w:space="0" w:color="auto"/>
                                                                <w:bottom w:val="none" w:sz="0" w:space="0" w:color="auto"/>
                                                                <w:right w:val="none" w:sz="0" w:space="0" w:color="auto"/>
                                                              </w:divBdr>
                                                              <w:divsChild>
                                                                <w:div w:id="884029208">
                                                                  <w:marLeft w:val="0"/>
                                                                  <w:marRight w:val="0"/>
                                                                  <w:marTop w:val="0"/>
                                                                  <w:marBottom w:val="0"/>
                                                                  <w:divBdr>
                                                                    <w:top w:val="none" w:sz="0" w:space="0" w:color="auto"/>
                                                                    <w:left w:val="none" w:sz="0" w:space="0" w:color="auto"/>
                                                                    <w:bottom w:val="none" w:sz="0" w:space="0" w:color="auto"/>
                                                                    <w:right w:val="none" w:sz="0" w:space="0" w:color="auto"/>
                                                                  </w:divBdr>
                                                                  <w:divsChild>
                                                                    <w:div w:id="1530410693">
                                                                      <w:marLeft w:val="0"/>
                                                                      <w:marRight w:val="0"/>
                                                                      <w:marTop w:val="0"/>
                                                                      <w:marBottom w:val="0"/>
                                                                      <w:divBdr>
                                                                        <w:top w:val="none" w:sz="0" w:space="0" w:color="auto"/>
                                                                        <w:left w:val="none" w:sz="0" w:space="0" w:color="auto"/>
                                                                        <w:bottom w:val="none" w:sz="0" w:space="0" w:color="auto"/>
                                                                        <w:right w:val="none" w:sz="0" w:space="0" w:color="auto"/>
                                                                      </w:divBdr>
                                                                      <w:divsChild>
                                                                        <w:div w:id="1800756303">
                                                                          <w:marLeft w:val="0"/>
                                                                          <w:marRight w:val="0"/>
                                                                          <w:marTop w:val="0"/>
                                                                          <w:marBottom w:val="0"/>
                                                                          <w:divBdr>
                                                                            <w:top w:val="none" w:sz="0" w:space="0" w:color="auto"/>
                                                                            <w:left w:val="none" w:sz="0" w:space="0" w:color="auto"/>
                                                                            <w:bottom w:val="none" w:sz="0" w:space="0" w:color="auto"/>
                                                                            <w:right w:val="none" w:sz="0" w:space="0" w:color="auto"/>
                                                                          </w:divBdr>
                                                                          <w:divsChild>
                                                                            <w:div w:id="1467696713">
                                                                              <w:marLeft w:val="0"/>
                                                                              <w:marRight w:val="0"/>
                                                                              <w:marTop w:val="0"/>
                                                                              <w:marBottom w:val="0"/>
                                                                              <w:divBdr>
                                                                                <w:top w:val="none" w:sz="0" w:space="0" w:color="auto"/>
                                                                                <w:left w:val="none" w:sz="0" w:space="0" w:color="auto"/>
                                                                                <w:bottom w:val="none" w:sz="0" w:space="0" w:color="auto"/>
                                                                                <w:right w:val="none" w:sz="0" w:space="0" w:color="auto"/>
                                                                              </w:divBdr>
                                                                              <w:divsChild>
                                                                                <w:div w:id="1384644944">
                                                                                  <w:marLeft w:val="0"/>
                                                                                  <w:marRight w:val="0"/>
                                                                                  <w:marTop w:val="0"/>
                                                                                  <w:marBottom w:val="0"/>
                                                                                  <w:divBdr>
                                                                                    <w:top w:val="none" w:sz="0" w:space="0" w:color="auto"/>
                                                                                    <w:left w:val="none" w:sz="0" w:space="0" w:color="auto"/>
                                                                                    <w:bottom w:val="none" w:sz="0" w:space="0" w:color="auto"/>
                                                                                    <w:right w:val="none" w:sz="0" w:space="0" w:color="auto"/>
                                                                                  </w:divBdr>
                                                                                  <w:divsChild>
                                                                                    <w:div w:id="960306961">
                                                                                      <w:marLeft w:val="0"/>
                                                                                      <w:marRight w:val="0"/>
                                                                                      <w:marTop w:val="0"/>
                                                                                      <w:marBottom w:val="0"/>
                                                                                      <w:divBdr>
                                                                                        <w:top w:val="none" w:sz="0" w:space="0" w:color="auto"/>
                                                                                        <w:left w:val="none" w:sz="0" w:space="0" w:color="auto"/>
                                                                                        <w:bottom w:val="none" w:sz="0" w:space="0" w:color="auto"/>
                                                                                        <w:right w:val="none" w:sz="0" w:space="0" w:color="auto"/>
                                                                                      </w:divBdr>
                                                                                      <w:divsChild>
                                                                                        <w:div w:id="1145898198">
                                                                                          <w:marLeft w:val="0"/>
                                                                                          <w:marRight w:val="0"/>
                                                                                          <w:marTop w:val="103"/>
                                                                                          <w:marBottom w:val="247"/>
                                                                                          <w:divBdr>
                                                                                            <w:top w:val="none" w:sz="0" w:space="0" w:color="auto"/>
                                                                                            <w:left w:val="none" w:sz="0" w:space="0" w:color="auto"/>
                                                                                            <w:bottom w:val="none" w:sz="0" w:space="0" w:color="auto"/>
                                                                                            <w:right w:val="none" w:sz="0" w:space="0" w:color="auto"/>
                                                                                          </w:divBdr>
                                                                                          <w:divsChild>
                                                                                            <w:div w:id="1444881829">
                                                                                              <w:marLeft w:val="0"/>
                                                                                              <w:marRight w:val="0"/>
                                                                                              <w:marTop w:val="0"/>
                                                                                              <w:marBottom w:val="0"/>
                                                                                              <w:divBdr>
                                                                                                <w:top w:val="none" w:sz="0" w:space="0" w:color="auto"/>
                                                                                                <w:left w:val="none" w:sz="0" w:space="0" w:color="auto"/>
                                                                                                <w:bottom w:val="none" w:sz="0" w:space="0" w:color="auto"/>
                                                                                                <w:right w:val="none" w:sz="0" w:space="0" w:color="auto"/>
                                                                                              </w:divBdr>
                                                                                            </w:div>
                                                                                          </w:divsChild>
                                                                                        </w:div>
                                                                                        <w:div w:id="2054848379">
                                                                                          <w:marLeft w:val="0"/>
                                                                                          <w:marRight w:val="0"/>
                                                                                          <w:marTop w:val="0"/>
                                                                                          <w:marBottom w:val="247"/>
                                                                                          <w:divBdr>
                                                                                            <w:top w:val="none" w:sz="0" w:space="0" w:color="auto"/>
                                                                                            <w:left w:val="none" w:sz="0" w:space="0" w:color="auto"/>
                                                                                            <w:bottom w:val="none" w:sz="0" w:space="0" w:color="auto"/>
                                                                                            <w:right w:val="none" w:sz="0" w:space="0" w:color="auto"/>
                                                                                          </w:divBdr>
                                                                                          <w:divsChild>
                                                                                            <w:div w:id="2076929157">
                                                                                              <w:marLeft w:val="0"/>
                                                                                              <w:marRight w:val="0"/>
                                                                                              <w:marTop w:val="0"/>
                                                                                              <w:marBottom w:val="247"/>
                                                                                              <w:divBdr>
                                                                                                <w:top w:val="none" w:sz="0" w:space="0" w:color="auto"/>
                                                                                                <w:left w:val="none" w:sz="0" w:space="0" w:color="auto"/>
                                                                                                <w:bottom w:val="none" w:sz="0" w:space="0" w:color="auto"/>
                                                                                                <w:right w:val="none" w:sz="0" w:space="0" w:color="auto"/>
                                                                                              </w:divBdr>
                                                                                              <w:divsChild>
                                                                                                <w:div w:id="2133015209">
                                                                                                  <w:marLeft w:val="0"/>
                                                                                                  <w:marRight w:val="0"/>
                                                                                                  <w:marTop w:val="0"/>
                                                                                                  <w:marBottom w:val="0"/>
                                                                                                  <w:divBdr>
                                                                                                    <w:top w:val="none" w:sz="0" w:space="0" w:color="auto"/>
                                                                                                    <w:left w:val="none" w:sz="0" w:space="0" w:color="auto"/>
                                                                                                    <w:bottom w:val="none" w:sz="0" w:space="0" w:color="auto"/>
                                                                                                    <w:right w:val="none" w:sz="0" w:space="0" w:color="auto"/>
                                                                                                  </w:divBdr>
                                                                                                </w:div>
                                                                                              </w:divsChild>
                                                                                            </w:div>
                                                                                            <w:div w:id="785584349">
                                                                                              <w:marLeft w:val="0"/>
                                                                                              <w:marRight w:val="0"/>
                                                                                              <w:marTop w:val="0"/>
                                                                                              <w:marBottom w:val="0"/>
                                                                                              <w:divBdr>
                                                                                                <w:top w:val="none" w:sz="0" w:space="0" w:color="auto"/>
                                                                                                <w:left w:val="none" w:sz="0" w:space="0" w:color="auto"/>
                                                                                                <w:bottom w:val="none" w:sz="0" w:space="0" w:color="auto"/>
                                                                                                <w:right w:val="none" w:sz="0" w:space="0" w:color="auto"/>
                                                                                              </w:divBdr>
                                                                                              <w:divsChild>
                                                                                                <w:div w:id="1575815033">
                                                                                                  <w:marLeft w:val="0"/>
                                                                                                  <w:marRight w:val="0"/>
                                                                                                  <w:marTop w:val="0"/>
                                                                                                  <w:marBottom w:val="0"/>
                                                                                                  <w:divBdr>
                                                                                                    <w:top w:val="none" w:sz="0" w:space="0" w:color="auto"/>
                                                                                                    <w:left w:val="none" w:sz="0" w:space="0" w:color="auto"/>
                                                                                                    <w:bottom w:val="none" w:sz="0" w:space="0" w:color="auto"/>
                                                                                                    <w:right w:val="none" w:sz="0" w:space="0" w:color="auto"/>
                                                                                                  </w:divBdr>
                                                                                                  <w:divsChild>
                                                                                                    <w:div w:id="1364087937">
                                                                                                      <w:marLeft w:val="0"/>
                                                                                                      <w:marRight w:val="0"/>
                                                                                                      <w:marTop w:val="103"/>
                                                                                                      <w:marBottom w:val="0"/>
                                                                                                      <w:divBdr>
                                                                                                        <w:top w:val="none" w:sz="0" w:space="0" w:color="auto"/>
                                                                                                        <w:left w:val="none" w:sz="0" w:space="0" w:color="auto"/>
                                                                                                        <w:bottom w:val="none" w:sz="0" w:space="0" w:color="auto"/>
                                                                                                        <w:right w:val="none" w:sz="0" w:space="0" w:color="auto"/>
                                                                                                      </w:divBdr>
                                                                                                    </w:div>
                                                                                                    <w:div w:id="1755778162">
                                                                                                      <w:marLeft w:val="0"/>
                                                                                                      <w:marRight w:val="0"/>
                                                                                                      <w:marTop w:val="103"/>
                                                                                                      <w:marBottom w:val="0"/>
                                                                                                      <w:divBdr>
                                                                                                        <w:top w:val="none" w:sz="0" w:space="0" w:color="auto"/>
                                                                                                        <w:left w:val="none" w:sz="0" w:space="0" w:color="auto"/>
                                                                                                        <w:bottom w:val="none" w:sz="0" w:space="0" w:color="auto"/>
                                                                                                        <w:right w:val="none" w:sz="0" w:space="0" w:color="auto"/>
                                                                                                      </w:divBdr>
                                                                                                    </w:div>
                                                                                                    <w:div w:id="1854607399">
                                                                                                      <w:marLeft w:val="0"/>
                                                                                                      <w:marRight w:val="0"/>
                                                                                                      <w:marTop w:val="103"/>
                                                                                                      <w:marBottom w:val="0"/>
                                                                                                      <w:divBdr>
                                                                                                        <w:top w:val="none" w:sz="0" w:space="0" w:color="auto"/>
                                                                                                        <w:left w:val="none" w:sz="0" w:space="0" w:color="auto"/>
                                                                                                        <w:bottom w:val="none" w:sz="0" w:space="0" w:color="auto"/>
                                                                                                        <w:right w:val="none" w:sz="0" w:space="0" w:color="auto"/>
                                                                                                      </w:divBdr>
                                                                                                    </w:div>
                                                                                                    <w:div w:id="931546599">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1210458569">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8025209">
                              <w:marLeft w:val="0"/>
                              <w:marRight w:val="0"/>
                              <w:marTop w:val="329"/>
                              <w:marBottom w:val="329"/>
                              <w:divBdr>
                                <w:top w:val="none" w:sz="0" w:space="0" w:color="auto"/>
                                <w:left w:val="none" w:sz="0" w:space="0" w:color="auto"/>
                                <w:bottom w:val="none" w:sz="0" w:space="0" w:color="auto"/>
                                <w:right w:val="none" w:sz="0" w:space="0" w:color="auto"/>
                              </w:divBdr>
                              <w:divsChild>
                                <w:div w:id="849874875">
                                  <w:marLeft w:val="0"/>
                                  <w:marRight w:val="0"/>
                                  <w:marTop w:val="0"/>
                                  <w:marBottom w:val="0"/>
                                  <w:divBdr>
                                    <w:top w:val="none" w:sz="0" w:space="0" w:color="auto"/>
                                    <w:left w:val="none" w:sz="0" w:space="0" w:color="auto"/>
                                    <w:bottom w:val="none" w:sz="0" w:space="0" w:color="auto"/>
                                    <w:right w:val="none" w:sz="0" w:space="0" w:color="auto"/>
                                  </w:divBdr>
                                </w:div>
                              </w:divsChild>
                            </w:div>
                            <w:div w:id="1229223345">
                              <w:marLeft w:val="0"/>
                              <w:marRight w:val="0"/>
                              <w:marTop w:val="329"/>
                              <w:marBottom w:val="329"/>
                              <w:divBdr>
                                <w:top w:val="none" w:sz="0" w:space="0" w:color="auto"/>
                                <w:left w:val="none" w:sz="0" w:space="0" w:color="auto"/>
                                <w:bottom w:val="none" w:sz="0" w:space="0" w:color="auto"/>
                                <w:right w:val="none" w:sz="0" w:space="0" w:color="auto"/>
                              </w:divBdr>
                              <w:divsChild>
                                <w:div w:id="372728234">
                                  <w:marLeft w:val="0"/>
                                  <w:marRight w:val="0"/>
                                  <w:marTop w:val="0"/>
                                  <w:marBottom w:val="0"/>
                                  <w:divBdr>
                                    <w:top w:val="none" w:sz="0" w:space="0" w:color="auto"/>
                                    <w:left w:val="none" w:sz="0" w:space="0" w:color="auto"/>
                                    <w:bottom w:val="none" w:sz="0" w:space="0" w:color="auto"/>
                                    <w:right w:val="none" w:sz="0" w:space="0" w:color="auto"/>
                                  </w:divBdr>
                                </w:div>
                              </w:divsChild>
                            </w:div>
                            <w:div w:id="2082216344">
                              <w:marLeft w:val="0"/>
                              <w:marRight w:val="0"/>
                              <w:marTop w:val="329"/>
                              <w:marBottom w:val="329"/>
                              <w:divBdr>
                                <w:top w:val="none" w:sz="0" w:space="0" w:color="auto"/>
                                <w:left w:val="none" w:sz="0" w:space="0" w:color="auto"/>
                                <w:bottom w:val="none" w:sz="0" w:space="0" w:color="auto"/>
                                <w:right w:val="none" w:sz="0" w:space="0" w:color="auto"/>
                              </w:divBdr>
                              <w:divsChild>
                                <w:div w:id="545947283">
                                  <w:marLeft w:val="0"/>
                                  <w:marRight w:val="0"/>
                                  <w:marTop w:val="0"/>
                                  <w:marBottom w:val="0"/>
                                  <w:divBdr>
                                    <w:top w:val="none" w:sz="0" w:space="0" w:color="auto"/>
                                    <w:left w:val="none" w:sz="0" w:space="0" w:color="auto"/>
                                    <w:bottom w:val="none" w:sz="0" w:space="0" w:color="auto"/>
                                    <w:right w:val="none" w:sz="0" w:space="0" w:color="auto"/>
                                  </w:divBdr>
                                </w:div>
                              </w:divsChild>
                            </w:div>
                            <w:div w:id="1565947832">
                              <w:marLeft w:val="0"/>
                              <w:marRight w:val="0"/>
                              <w:marTop w:val="329"/>
                              <w:marBottom w:val="329"/>
                              <w:divBdr>
                                <w:top w:val="none" w:sz="0" w:space="0" w:color="auto"/>
                                <w:left w:val="none" w:sz="0" w:space="0" w:color="auto"/>
                                <w:bottom w:val="none" w:sz="0" w:space="0" w:color="auto"/>
                                <w:right w:val="none" w:sz="0" w:space="0" w:color="auto"/>
                              </w:divBdr>
                              <w:divsChild>
                                <w:div w:id="1765345003">
                                  <w:marLeft w:val="0"/>
                                  <w:marRight w:val="0"/>
                                  <w:marTop w:val="0"/>
                                  <w:marBottom w:val="0"/>
                                  <w:divBdr>
                                    <w:top w:val="none" w:sz="0" w:space="0" w:color="auto"/>
                                    <w:left w:val="none" w:sz="0" w:space="0" w:color="auto"/>
                                    <w:bottom w:val="none" w:sz="0" w:space="0" w:color="auto"/>
                                    <w:right w:val="none" w:sz="0" w:space="0" w:color="auto"/>
                                  </w:divBdr>
                                </w:div>
                              </w:divsChild>
                            </w:div>
                            <w:div w:id="809784169">
                              <w:marLeft w:val="0"/>
                              <w:marRight w:val="0"/>
                              <w:marTop w:val="329"/>
                              <w:marBottom w:val="329"/>
                              <w:divBdr>
                                <w:top w:val="none" w:sz="0" w:space="0" w:color="auto"/>
                                <w:left w:val="none" w:sz="0" w:space="0" w:color="auto"/>
                                <w:bottom w:val="none" w:sz="0" w:space="0" w:color="auto"/>
                                <w:right w:val="none" w:sz="0" w:space="0" w:color="auto"/>
                              </w:divBdr>
                              <w:divsChild>
                                <w:div w:id="2129231575">
                                  <w:marLeft w:val="0"/>
                                  <w:marRight w:val="0"/>
                                  <w:marTop w:val="0"/>
                                  <w:marBottom w:val="0"/>
                                  <w:divBdr>
                                    <w:top w:val="none" w:sz="0" w:space="0" w:color="auto"/>
                                    <w:left w:val="none" w:sz="0" w:space="0" w:color="auto"/>
                                    <w:bottom w:val="none" w:sz="0" w:space="0" w:color="auto"/>
                                    <w:right w:val="none" w:sz="0" w:space="0" w:color="auto"/>
                                  </w:divBdr>
                                </w:div>
                              </w:divsChild>
                            </w:div>
                            <w:div w:id="1742560832">
                              <w:marLeft w:val="0"/>
                              <w:marRight w:val="0"/>
                              <w:marTop w:val="329"/>
                              <w:marBottom w:val="329"/>
                              <w:divBdr>
                                <w:top w:val="none" w:sz="0" w:space="0" w:color="auto"/>
                                <w:left w:val="none" w:sz="0" w:space="0" w:color="auto"/>
                                <w:bottom w:val="none" w:sz="0" w:space="0" w:color="auto"/>
                                <w:right w:val="none" w:sz="0" w:space="0" w:color="auto"/>
                              </w:divBdr>
                              <w:divsChild>
                                <w:div w:id="330449557">
                                  <w:marLeft w:val="0"/>
                                  <w:marRight w:val="0"/>
                                  <w:marTop w:val="0"/>
                                  <w:marBottom w:val="0"/>
                                  <w:divBdr>
                                    <w:top w:val="none" w:sz="0" w:space="0" w:color="auto"/>
                                    <w:left w:val="none" w:sz="0" w:space="0" w:color="auto"/>
                                    <w:bottom w:val="none" w:sz="0" w:space="0" w:color="auto"/>
                                    <w:right w:val="none" w:sz="0" w:space="0" w:color="auto"/>
                                  </w:divBdr>
                                </w:div>
                              </w:divsChild>
                            </w:div>
                            <w:div w:id="1631326628">
                              <w:marLeft w:val="0"/>
                              <w:marRight w:val="0"/>
                              <w:marTop w:val="329"/>
                              <w:marBottom w:val="329"/>
                              <w:divBdr>
                                <w:top w:val="none" w:sz="0" w:space="0" w:color="auto"/>
                                <w:left w:val="none" w:sz="0" w:space="0" w:color="auto"/>
                                <w:bottom w:val="none" w:sz="0" w:space="0" w:color="auto"/>
                                <w:right w:val="none" w:sz="0" w:space="0" w:color="auto"/>
                              </w:divBdr>
                              <w:divsChild>
                                <w:div w:id="1830630816">
                                  <w:marLeft w:val="0"/>
                                  <w:marRight w:val="0"/>
                                  <w:marTop w:val="0"/>
                                  <w:marBottom w:val="0"/>
                                  <w:divBdr>
                                    <w:top w:val="none" w:sz="0" w:space="0" w:color="auto"/>
                                    <w:left w:val="none" w:sz="0" w:space="0" w:color="auto"/>
                                    <w:bottom w:val="none" w:sz="0" w:space="0" w:color="auto"/>
                                    <w:right w:val="none" w:sz="0" w:space="0" w:color="auto"/>
                                  </w:divBdr>
                                </w:div>
                              </w:divsChild>
                            </w:div>
                            <w:div w:id="335425119">
                              <w:marLeft w:val="0"/>
                              <w:marRight w:val="0"/>
                              <w:marTop w:val="329"/>
                              <w:marBottom w:val="329"/>
                              <w:divBdr>
                                <w:top w:val="none" w:sz="0" w:space="0" w:color="auto"/>
                                <w:left w:val="none" w:sz="0" w:space="0" w:color="auto"/>
                                <w:bottom w:val="none" w:sz="0" w:space="0" w:color="auto"/>
                                <w:right w:val="none" w:sz="0" w:space="0" w:color="auto"/>
                              </w:divBdr>
                              <w:divsChild>
                                <w:div w:id="1460026923">
                                  <w:marLeft w:val="0"/>
                                  <w:marRight w:val="0"/>
                                  <w:marTop w:val="0"/>
                                  <w:marBottom w:val="0"/>
                                  <w:divBdr>
                                    <w:top w:val="none" w:sz="0" w:space="0" w:color="auto"/>
                                    <w:left w:val="none" w:sz="0" w:space="0" w:color="auto"/>
                                    <w:bottom w:val="none" w:sz="0" w:space="0" w:color="auto"/>
                                    <w:right w:val="none" w:sz="0" w:space="0" w:color="auto"/>
                                  </w:divBdr>
                                </w:div>
                              </w:divsChild>
                            </w:div>
                            <w:div w:id="1053652404">
                              <w:marLeft w:val="0"/>
                              <w:marRight w:val="0"/>
                              <w:marTop w:val="329"/>
                              <w:marBottom w:val="329"/>
                              <w:divBdr>
                                <w:top w:val="none" w:sz="0" w:space="0" w:color="auto"/>
                                <w:left w:val="none" w:sz="0" w:space="0" w:color="auto"/>
                                <w:bottom w:val="none" w:sz="0" w:space="0" w:color="auto"/>
                                <w:right w:val="none" w:sz="0" w:space="0" w:color="auto"/>
                              </w:divBdr>
                              <w:divsChild>
                                <w:div w:id="4387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625533">
      <w:bodyDiv w:val="1"/>
      <w:marLeft w:val="0"/>
      <w:marRight w:val="0"/>
      <w:marTop w:val="0"/>
      <w:marBottom w:val="0"/>
      <w:divBdr>
        <w:top w:val="none" w:sz="0" w:space="0" w:color="auto"/>
        <w:left w:val="none" w:sz="0" w:space="0" w:color="auto"/>
        <w:bottom w:val="none" w:sz="0" w:space="0" w:color="auto"/>
        <w:right w:val="none" w:sz="0" w:space="0" w:color="auto"/>
      </w:divBdr>
      <w:divsChild>
        <w:div w:id="1436712315">
          <w:marLeft w:val="0"/>
          <w:marRight w:val="0"/>
          <w:marTop w:val="0"/>
          <w:marBottom w:val="0"/>
          <w:divBdr>
            <w:top w:val="none" w:sz="0" w:space="0" w:color="auto"/>
            <w:left w:val="none" w:sz="0" w:space="0" w:color="auto"/>
            <w:bottom w:val="none" w:sz="0" w:space="0" w:color="auto"/>
            <w:right w:val="none" w:sz="0" w:space="0" w:color="auto"/>
          </w:divBdr>
          <w:divsChild>
            <w:div w:id="856119454">
              <w:marLeft w:val="0"/>
              <w:marRight w:val="0"/>
              <w:marTop w:val="0"/>
              <w:marBottom w:val="0"/>
              <w:divBdr>
                <w:top w:val="none" w:sz="0" w:space="0" w:color="auto"/>
                <w:left w:val="none" w:sz="0" w:space="0" w:color="auto"/>
                <w:bottom w:val="none" w:sz="0" w:space="0" w:color="auto"/>
                <w:right w:val="none" w:sz="0" w:space="0" w:color="auto"/>
              </w:divBdr>
              <w:divsChild>
                <w:div w:id="2010401589">
                  <w:marLeft w:val="0"/>
                  <w:marRight w:val="0"/>
                  <w:marTop w:val="0"/>
                  <w:marBottom w:val="0"/>
                  <w:divBdr>
                    <w:top w:val="none" w:sz="0" w:space="0" w:color="auto"/>
                    <w:left w:val="none" w:sz="0" w:space="0" w:color="auto"/>
                    <w:bottom w:val="none" w:sz="0" w:space="0" w:color="auto"/>
                    <w:right w:val="none" w:sz="0" w:space="0" w:color="auto"/>
                  </w:divBdr>
                </w:div>
                <w:div w:id="586691856">
                  <w:marLeft w:val="0"/>
                  <w:marRight w:val="0"/>
                  <w:marTop w:val="600"/>
                  <w:marBottom w:val="0"/>
                  <w:divBdr>
                    <w:top w:val="none" w:sz="0" w:space="0" w:color="auto"/>
                    <w:left w:val="none" w:sz="0" w:space="0" w:color="auto"/>
                    <w:bottom w:val="none" w:sz="0" w:space="0" w:color="auto"/>
                    <w:right w:val="none" w:sz="0" w:space="0" w:color="auto"/>
                  </w:divBdr>
                  <w:divsChild>
                    <w:div w:id="1126851622">
                      <w:marLeft w:val="0"/>
                      <w:marRight w:val="0"/>
                      <w:marTop w:val="0"/>
                      <w:marBottom w:val="0"/>
                      <w:divBdr>
                        <w:top w:val="none" w:sz="0" w:space="0" w:color="auto"/>
                        <w:left w:val="none" w:sz="0" w:space="0" w:color="auto"/>
                        <w:bottom w:val="none" w:sz="0" w:space="0" w:color="auto"/>
                        <w:right w:val="none" w:sz="0" w:space="0" w:color="auto"/>
                      </w:divBdr>
                      <w:divsChild>
                        <w:div w:id="2002079941">
                          <w:marLeft w:val="0"/>
                          <w:marRight w:val="0"/>
                          <w:marTop w:val="0"/>
                          <w:marBottom w:val="0"/>
                          <w:divBdr>
                            <w:top w:val="none" w:sz="0" w:space="0" w:color="auto"/>
                            <w:left w:val="none" w:sz="0" w:space="0" w:color="auto"/>
                            <w:bottom w:val="none" w:sz="0" w:space="0" w:color="auto"/>
                            <w:right w:val="none" w:sz="0" w:space="0" w:color="auto"/>
                          </w:divBdr>
                          <w:divsChild>
                            <w:div w:id="1505782875">
                              <w:marLeft w:val="0"/>
                              <w:marRight w:val="0"/>
                              <w:marTop w:val="0"/>
                              <w:marBottom w:val="0"/>
                              <w:divBdr>
                                <w:top w:val="none" w:sz="0" w:space="0" w:color="auto"/>
                                <w:left w:val="none" w:sz="0" w:space="0" w:color="auto"/>
                                <w:bottom w:val="none" w:sz="0" w:space="0" w:color="auto"/>
                                <w:right w:val="none" w:sz="0" w:space="0" w:color="auto"/>
                              </w:divBdr>
                            </w:div>
                          </w:divsChild>
                        </w:div>
                        <w:div w:id="98527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621607">
          <w:marLeft w:val="0"/>
          <w:marRight w:val="0"/>
          <w:marTop w:val="0"/>
          <w:marBottom w:val="0"/>
          <w:divBdr>
            <w:top w:val="none" w:sz="0" w:space="0" w:color="auto"/>
            <w:left w:val="none" w:sz="0" w:space="0" w:color="auto"/>
            <w:bottom w:val="none" w:sz="0" w:space="0" w:color="auto"/>
            <w:right w:val="none" w:sz="0" w:space="0" w:color="auto"/>
          </w:divBdr>
          <w:divsChild>
            <w:div w:id="1433161964">
              <w:marLeft w:val="0"/>
              <w:marRight w:val="0"/>
              <w:marTop w:val="0"/>
              <w:marBottom w:val="0"/>
              <w:divBdr>
                <w:top w:val="none" w:sz="0" w:space="0" w:color="auto"/>
                <w:left w:val="none" w:sz="0" w:space="0" w:color="auto"/>
                <w:bottom w:val="none" w:sz="0" w:space="0" w:color="auto"/>
                <w:right w:val="none" w:sz="0" w:space="0" w:color="auto"/>
              </w:divBdr>
              <w:divsChild>
                <w:div w:id="1521049128">
                  <w:marLeft w:val="0"/>
                  <w:marRight w:val="0"/>
                  <w:marTop w:val="0"/>
                  <w:marBottom w:val="0"/>
                  <w:divBdr>
                    <w:top w:val="none" w:sz="0" w:space="0" w:color="auto"/>
                    <w:left w:val="none" w:sz="0" w:space="0" w:color="auto"/>
                    <w:bottom w:val="none" w:sz="0" w:space="0" w:color="auto"/>
                    <w:right w:val="none" w:sz="0" w:space="0" w:color="auto"/>
                  </w:divBdr>
                  <w:divsChild>
                    <w:div w:id="2115322193">
                      <w:marLeft w:val="0"/>
                      <w:marRight w:val="1500"/>
                      <w:marTop w:val="0"/>
                      <w:marBottom w:val="0"/>
                      <w:divBdr>
                        <w:top w:val="none" w:sz="0" w:space="0" w:color="auto"/>
                        <w:left w:val="none" w:sz="0" w:space="0" w:color="auto"/>
                        <w:bottom w:val="none" w:sz="0" w:space="0" w:color="auto"/>
                        <w:right w:val="none" w:sz="0" w:space="0" w:color="auto"/>
                      </w:divBdr>
                      <w:divsChild>
                        <w:div w:id="87967609">
                          <w:marLeft w:val="0"/>
                          <w:marRight w:val="0"/>
                          <w:marTop w:val="600"/>
                          <w:marBottom w:val="600"/>
                          <w:divBdr>
                            <w:top w:val="none" w:sz="0" w:space="0" w:color="auto"/>
                            <w:left w:val="none" w:sz="0" w:space="0" w:color="auto"/>
                            <w:bottom w:val="none" w:sz="0" w:space="0" w:color="auto"/>
                            <w:right w:val="none" w:sz="0" w:space="0" w:color="auto"/>
                          </w:divBdr>
                          <w:divsChild>
                            <w:div w:id="2024472836">
                              <w:marLeft w:val="0"/>
                              <w:marRight w:val="0"/>
                              <w:marTop w:val="0"/>
                              <w:marBottom w:val="300"/>
                              <w:divBdr>
                                <w:top w:val="none" w:sz="0" w:space="0" w:color="auto"/>
                                <w:left w:val="none" w:sz="0" w:space="0" w:color="auto"/>
                                <w:bottom w:val="none" w:sz="0" w:space="0" w:color="auto"/>
                                <w:right w:val="none" w:sz="0" w:space="0" w:color="auto"/>
                              </w:divBdr>
                            </w:div>
                            <w:div w:id="141654861">
                              <w:marLeft w:val="0"/>
                              <w:marRight w:val="0"/>
                              <w:marTop w:val="300"/>
                              <w:marBottom w:val="300"/>
                              <w:divBdr>
                                <w:top w:val="none" w:sz="0" w:space="0" w:color="auto"/>
                                <w:left w:val="none" w:sz="0" w:space="0" w:color="auto"/>
                                <w:bottom w:val="none" w:sz="0" w:space="0" w:color="auto"/>
                                <w:right w:val="none" w:sz="0" w:space="0" w:color="auto"/>
                              </w:divBdr>
                            </w:div>
                            <w:div w:id="1736589822">
                              <w:marLeft w:val="0"/>
                              <w:marRight w:val="0"/>
                              <w:marTop w:val="300"/>
                              <w:marBottom w:val="600"/>
                              <w:divBdr>
                                <w:top w:val="single" w:sz="6" w:space="30" w:color="EB5D0B"/>
                                <w:left w:val="none" w:sz="0" w:space="0" w:color="auto"/>
                                <w:bottom w:val="single" w:sz="6" w:space="30" w:color="EB5D0B"/>
                                <w:right w:val="none" w:sz="0" w:space="0" w:color="auto"/>
                              </w:divBdr>
                            </w:div>
                            <w:div w:id="964656351">
                              <w:marLeft w:val="0"/>
                              <w:marRight w:val="0"/>
                              <w:marTop w:val="240"/>
                              <w:marBottom w:val="240"/>
                              <w:divBdr>
                                <w:top w:val="none" w:sz="0" w:space="0" w:color="auto"/>
                                <w:left w:val="none" w:sz="0" w:space="0" w:color="auto"/>
                                <w:bottom w:val="none" w:sz="0" w:space="0" w:color="auto"/>
                                <w:right w:val="none" w:sz="0" w:space="0" w:color="auto"/>
                              </w:divBdr>
                              <w:divsChild>
                                <w:div w:id="1534878468">
                                  <w:marLeft w:val="0"/>
                                  <w:marRight w:val="0"/>
                                  <w:marTop w:val="0"/>
                                  <w:marBottom w:val="0"/>
                                  <w:divBdr>
                                    <w:top w:val="none" w:sz="0" w:space="0" w:color="auto"/>
                                    <w:left w:val="none" w:sz="0" w:space="0" w:color="auto"/>
                                    <w:bottom w:val="none" w:sz="0" w:space="0" w:color="auto"/>
                                    <w:right w:val="none" w:sz="0" w:space="0" w:color="auto"/>
                                  </w:divBdr>
                                </w:div>
                              </w:divsChild>
                            </w:div>
                            <w:div w:id="93400117">
                              <w:marLeft w:val="0"/>
                              <w:marRight w:val="0"/>
                              <w:marTop w:val="240"/>
                              <w:marBottom w:val="240"/>
                              <w:divBdr>
                                <w:top w:val="none" w:sz="0" w:space="0" w:color="auto"/>
                                <w:left w:val="none" w:sz="0" w:space="0" w:color="auto"/>
                                <w:bottom w:val="none" w:sz="0" w:space="0" w:color="auto"/>
                                <w:right w:val="none" w:sz="0" w:space="0" w:color="auto"/>
                              </w:divBdr>
                              <w:divsChild>
                                <w:div w:id="671225904">
                                  <w:marLeft w:val="0"/>
                                  <w:marRight w:val="0"/>
                                  <w:marTop w:val="0"/>
                                  <w:marBottom w:val="0"/>
                                  <w:divBdr>
                                    <w:top w:val="none" w:sz="0" w:space="0" w:color="auto"/>
                                    <w:left w:val="none" w:sz="0" w:space="0" w:color="auto"/>
                                    <w:bottom w:val="none" w:sz="0" w:space="0" w:color="auto"/>
                                    <w:right w:val="none" w:sz="0" w:space="0" w:color="auto"/>
                                  </w:divBdr>
                                </w:div>
                              </w:divsChild>
                            </w:div>
                            <w:div w:id="2040008452">
                              <w:marLeft w:val="0"/>
                              <w:marRight w:val="0"/>
                              <w:marTop w:val="360"/>
                              <w:marBottom w:val="360"/>
                              <w:divBdr>
                                <w:top w:val="none" w:sz="0" w:space="0" w:color="auto"/>
                                <w:left w:val="none" w:sz="0" w:space="0" w:color="auto"/>
                                <w:bottom w:val="none" w:sz="0" w:space="0" w:color="auto"/>
                                <w:right w:val="none" w:sz="0" w:space="0" w:color="auto"/>
                              </w:divBdr>
                            </w:div>
                            <w:div w:id="1226915904">
                              <w:marLeft w:val="0"/>
                              <w:marRight w:val="0"/>
                              <w:marTop w:val="240"/>
                              <w:marBottom w:val="240"/>
                              <w:divBdr>
                                <w:top w:val="none" w:sz="0" w:space="0" w:color="auto"/>
                                <w:left w:val="none" w:sz="0" w:space="0" w:color="auto"/>
                                <w:bottom w:val="none" w:sz="0" w:space="0" w:color="auto"/>
                                <w:right w:val="none" w:sz="0" w:space="0" w:color="auto"/>
                              </w:divBdr>
                              <w:divsChild>
                                <w:div w:id="391277674">
                                  <w:marLeft w:val="0"/>
                                  <w:marRight w:val="0"/>
                                  <w:marTop w:val="0"/>
                                  <w:marBottom w:val="0"/>
                                  <w:divBdr>
                                    <w:top w:val="none" w:sz="0" w:space="0" w:color="auto"/>
                                    <w:left w:val="none" w:sz="0" w:space="0" w:color="auto"/>
                                    <w:bottom w:val="none" w:sz="0" w:space="0" w:color="auto"/>
                                    <w:right w:val="none" w:sz="0" w:space="0" w:color="auto"/>
                                  </w:divBdr>
                                </w:div>
                              </w:divsChild>
                            </w:div>
                            <w:div w:id="654604230">
                              <w:marLeft w:val="0"/>
                              <w:marRight w:val="0"/>
                              <w:marTop w:val="240"/>
                              <w:marBottom w:val="240"/>
                              <w:divBdr>
                                <w:top w:val="none" w:sz="0" w:space="0" w:color="auto"/>
                                <w:left w:val="none" w:sz="0" w:space="0" w:color="auto"/>
                                <w:bottom w:val="none" w:sz="0" w:space="0" w:color="auto"/>
                                <w:right w:val="none" w:sz="0" w:space="0" w:color="auto"/>
                              </w:divBdr>
                              <w:divsChild>
                                <w:div w:id="70544993">
                                  <w:marLeft w:val="0"/>
                                  <w:marRight w:val="0"/>
                                  <w:marTop w:val="0"/>
                                  <w:marBottom w:val="0"/>
                                  <w:divBdr>
                                    <w:top w:val="none" w:sz="0" w:space="0" w:color="auto"/>
                                    <w:left w:val="none" w:sz="0" w:space="0" w:color="auto"/>
                                    <w:bottom w:val="none" w:sz="0" w:space="0" w:color="auto"/>
                                    <w:right w:val="none" w:sz="0" w:space="0" w:color="auto"/>
                                  </w:divBdr>
                                </w:div>
                              </w:divsChild>
                            </w:div>
                            <w:div w:id="592517279">
                              <w:marLeft w:val="0"/>
                              <w:marRight w:val="0"/>
                              <w:marTop w:val="240"/>
                              <w:marBottom w:val="240"/>
                              <w:divBdr>
                                <w:top w:val="none" w:sz="0" w:space="0" w:color="auto"/>
                                <w:left w:val="none" w:sz="0" w:space="0" w:color="auto"/>
                                <w:bottom w:val="none" w:sz="0" w:space="0" w:color="auto"/>
                                <w:right w:val="none" w:sz="0" w:space="0" w:color="auto"/>
                              </w:divBdr>
                              <w:divsChild>
                                <w:div w:id="582646823">
                                  <w:marLeft w:val="0"/>
                                  <w:marRight w:val="0"/>
                                  <w:marTop w:val="0"/>
                                  <w:marBottom w:val="0"/>
                                  <w:divBdr>
                                    <w:top w:val="none" w:sz="0" w:space="0" w:color="auto"/>
                                    <w:left w:val="none" w:sz="0" w:space="0" w:color="auto"/>
                                    <w:bottom w:val="none" w:sz="0" w:space="0" w:color="auto"/>
                                    <w:right w:val="none" w:sz="0" w:space="0" w:color="auto"/>
                                  </w:divBdr>
                                </w:div>
                              </w:divsChild>
                            </w:div>
                            <w:div w:id="480314851">
                              <w:marLeft w:val="0"/>
                              <w:marRight w:val="0"/>
                              <w:marTop w:val="360"/>
                              <w:marBottom w:val="360"/>
                              <w:divBdr>
                                <w:top w:val="none" w:sz="0" w:space="0" w:color="auto"/>
                                <w:left w:val="none" w:sz="0" w:space="0" w:color="auto"/>
                                <w:bottom w:val="none" w:sz="0" w:space="0" w:color="auto"/>
                                <w:right w:val="none" w:sz="0" w:space="0" w:color="auto"/>
                              </w:divBdr>
                            </w:div>
                            <w:div w:id="686365475">
                              <w:marLeft w:val="0"/>
                              <w:marRight w:val="0"/>
                              <w:marTop w:val="240"/>
                              <w:marBottom w:val="240"/>
                              <w:divBdr>
                                <w:top w:val="none" w:sz="0" w:space="0" w:color="auto"/>
                                <w:left w:val="none" w:sz="0" w:space="0" w:color="auto"/>
                                <w:bottom w:val="none" w:sz="0" w:space="0" w:color="auto"/>
                                <w:right w:val="none" w:sz="0" w:space="0" w:color="auto"/>
                              </w:divBdr>
                              <w:divsChild>
                                <w:div w:id="1914853423">
                                  <w:marLeft w:val="0"/>
                                  <w:marRight w:val="0"/>
                                  <w:marTop w:val="0"/>
                                  <w:marBottom w:val="0"/>
                                  <w:divBdr>
                                    <w:top w:val="none" w:sz="0" w:space="0" w:color="auto"/>
                                    <w:left w:val="none" w:sz="0" w:space="0" w:color="auto"/>
                                    <w:bottom w:val="none" w:sz="0" w:space="0" w:color="auto"/>
                                    <w:right w:val="none" w:sz="0" w:space="0" w:color="auto"/>
                                  </w:divBdr>
                                </w:div>
                              </w:divsChild>
                            </w:div>
                            <w:div w:id="1654410777">
                              <w:marLeft w:val="0"/>
                              <w:marRight w:val="0"/>
                              <w:marTop w:val="240"/>
                              <w:marBottom w:val="240"/>
                              <w:divBdr>
                                <w:top w:val="none" w:sz="0" w:space="0" w:color="auto"/>
                                <w:left w:val="none" w:sz="0" w:space="0" w:color="auto"/>
                                <w:bottom w:val="none" w:sz="0" w:space="0" w:color="auto"/>
                                <w:right w:val="none" w:sz="0" w:space="0" w:color="auto"/>
                              </w:divBdr>
                              <w:divsChild>
                                <w:div w:id="706487157">
                                  <w:marLeft w:val="0"/>
                                  <w:marRight w:val="0"/>
                                  <w:marTop w:val="0"/>
                                  <w:marBottom w:val="0"/>
                                  <w:divBdr>
                                    <w:top w:val="none" w:sz="0" w:space="0" w:color="auto"/>
                                    <w:left w:val="none" w:sz="0" w:space="0" w:color="auto"/>
                                    <w:bottom w:val="none" w:sz="0" w:space="0" w:color="auto"/>
                                    <w:right w:val="none" w:sz="0" w:space="0" w:color="auto"/>
                                  </w:divBdr>
                                </w:div>
                              </w:divsChild>
                            </w:div>
                            <w:div w:id="1120370424">
                              <w:marLeft w:val="0"/>
                              <w:marRight w:val="0"/>
                              <w:marTop w:val="360"/>
                              <w:marBottom w:val="450"/>
                              <w:divBdr>
                                <w:top w:val="none" w:sz="0" w:space="0" w:color="auto"/>
                                <w:left w:val="none" w:sz="0" w:space="0" w:color="auto"/>
                                <w:bottom w:val="none" w:sz="0" w:space="0" w:color="auto"/>
                                <w:right w:val="none" w:sz="0" w:space="0" w:color="auto"/>
                              </w:divBdr>
                              <w:divsChild>
                                <w:div w:id="311184114">
                                  <w:marLeft w:val="0"/>
                                  <w:marRight w:val="0"/>
                                  <w:marTop w:val="0"/>
                                  <w:marBottom w:val="0"/>
                                  <w:divBdr>
                                    <w:top w:val="none" w:sz="0" w:space="0" w:color="auto"/>
                                    <w:left w:val="none" w:sz="0" w:space="0" w:color="auto"/>
                                    <w:bottom w:val="single" w:sz="6" w:space="15" w:color="B8B9BA"/>
                                    <w:right w:val="none" w:sz="0" w:space="0" w:color="auto"/>
                                  </w:divBdr>
                                  <w:divsChild>
                                    <w:div w:id="855265484">
                                      <w:marLeft w:val="0"/>
                                      <w:marRight w:val="0"/>
                                      <w:marTop w:val="0"/>
                                      <w:marBottom w:val="0"/>
                                      <w:divBdr>
                                        <w:top w:val="none" w:sz="0" w:space="0" w:color="auto"/>
                                        <w:left w:val="none" w:sz="0" w:space="0" w:color="auto"/>
                                        <w:bottom w:val="none" w:sz="0" w:space="0" w:color="auto"/>
                                        <w:right w:val="none" w:sz="0" w:space="0" w:color="auto"/>
                                      </w:divBdr>
                                    </w:div>
                                    <w:div w:id="1860965027">
                                      <w:marLeft w:val="0"/>
                                      <w:marRight w:val="0"/>
                                      <w:marTop w:val="225"/>
                                      <w:marBottom w:val="0"/>
                                      <w:divBdr>
                                        <w:top w:val="none" w:sz="0" w:space="0" w:color="auto"/>
                                        <w:left w:val="none" w:sz="0" w:space="0" w:color="auto"/>
                                        <w:bottom w:val="none" w:sz="0" w:space="0" w:color="auto"/>
                                        <w:right w:val="none" w:sz="0" w:space="0" w:color="auto"/>
                                      </w:divBdr>
                                      <w:divsChild>
                                        <w:div w:id="959650634">
                                          <w:marLeft w:val="0"/>
                                          <w:marRight w:val="0"/>
                                          <w:marTop w:val="0"/>
                                          <w:marBottom w:val="0"/>
                                          <w:divBdr>
                                            <w:top w:val="none" w:sz="0" w:space="0" w:color="auto"/>
                                            <w:left w:val="none" w:sz="0" w:space="0" w:color="auto"/>
                                            <w:bottom w:val="none" w:sz="0" w:space="0" w:color="auto"/>
                                            <w:right w:val="none" w:sz="0" w:space="0" w:color="auto"/>
                                          </w:divBdr>
                                        </w:div>
                                      </w:divsChild>
                                    </w:div>
                                    <w:div w:id="1869145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7565997">
                              <w:marLeft w:val="0"/>
                              <w:marRight w:val="0"/>
                              <w:marTop w:val="240"/>
                              <w:marBottom w:val="240"/>
                              <w:divBdr>
                                <w:top w:val="none" w:sz="0" w:space="0" w:color="auto"/>
                                <w:left w:val="none" w:sz="0" w:space="0" w:color="auto"/>
                                <w:bottom w:val="none" w:sz="0" w:space="0" w:color="auto"/>
                                <w:right w:val="none" w:sz="0" w:space="0" w:color="auto"/>
                              </w:divBdr>
                              <w:divsChild>
                                <w:div w:id="308020542">
                                  <w:marLeft w:val="0"/>
                                  <w:marRight w:val="0"/>
                                  <w:marTop w:val="0"/>
                                  <w:marBottom w:val="0"/>
                                  <w:divBdr>
                                    <w:top w:val="none" w:sz="0" w:space="0" w:color="auto"/>
                                    <w:left w:val="none" w:sz="0" w:space="0" w:color="auto"/>
                                    <w:bottom w:val="none" w:sz="0" w:space="0" w:color="auto"/>
                                    <w:right w:val="none" w:sz="0" w:space="0" w:color="auto"/>
                                  </w:divBdr>
                                </w:div>
                              </w:divsChild>
                            </w:div>
                            <w:div w:id="528031206">
                              <w:marLeft w:val="0"/>
                              <w:marRight w:val="0"/>
                              <w:marTop w:val="240"/>
                              <w:marBottom w:val="240"/>
                              <w:divBdr>
                                <w:top w:val="none" w:sz="0" w:space="0" w:color="auto"/>
                                <w:left w:val="none" w:sz="0" w:space="0" w:color="auto"/>
                                <w:bottom w:val="none" w:sz="0" w:space="0" w:color="auto"/>
                                <w:right w:val="none" w:sz="0" w:space="0" w:color="auto"/>
                              </w:divBdr>
                              <w:divsChild>
                                <w:div w:id="1689407581">
                                  <w:marLeft w:val="0"/>
                                  <w:marRight w:val="0"/>
                                  <w:marTop w:val="0"/>
                                  <w:marBottom w:val="0"/>
                                  <w:divBdr>
                                    <w:top w:val="none" w:sz="0" w:space="0" w:color="auto"/>
                                    <w:left w:val="none" w:sz="0" w:space="0" w:color="auto"/>
                                    <w:bottom w:val="none" w:sz="0" w:space="0" w:color="auto"/>
                                    <w:right w:val="none" w:sz="0" w:space="0" w:color="auto"/>
                                  </w:divBdr>
                                </w:div>
                              </w:divsChild>
                            </w:div>
                            <w:div w:id="341319863">
                              <w:marLeft w:val="0"/>
                              <w:marRight w:val="0"/>
                              <w:marTop w:val="240"/>
                              <w:marBottom w:val="240"/>
                              <w:divBdr>
                                <w:top w:val="none" w:sz="0" w:space="0" w:color="auto"/>
                                <w:left w:val="none" w:sz="0" w:space="0" w:color="auto"/>
                                <w:bottom w:val="none" w:sz="0" w:space="0" w:color="auto"/>
                                <w:right w:val="none" w:sz="0" w:space="0" w:color="auto"/>
                              </w:divBdr>
                              <w:divsChild>
                                <w:div w:id="470632750">
                                  <w:marLeft w:val="0"/>
                                  <w:marRight w:val="0"/>
                                  <w:marTop w:val="0"/>
                                  <w:marBottom w:val="0"/>
                                  <w:divBdr>
                                    <w:top w:val="none" w:sz="0" w:space="0" w:color="auto"/>
                                    <w:left w:val="none" w:sz="0" w:space="0" w:color="auto"/>
                                    <w:bottom w:val="none" w:sz="0" w:space="0" w:color="auto"/>
                                    <w:right w:val="none" w:sz="0" w:space="0" w:color="auto"/>
                                  </w:divBdr>
                                </w:div>
                              </w:divsChild>
                            </w:div>
                            <w:div w:id="356661277">
                              <w:marLeft w:val="0"/>
                              <w:marRight w:val="0"/>
                              <w:marTop w:val="240"/>
                              <w:marBottom w:val="240"/>
                              <w:divBdr>
                                <w:top w:val="none" w:sz="0" w:space="0" w:color="auto"/>
                                <w:left w:val="none" w:sz="0" w:space="0" w:color="auto"/>
                                <w:bottom w:val="none" w:sz="0" w:space="0" w:color="auto"/>
                                <w:right w:val="none" w:sz="0" w:space="0" w:color="auto"/>
                              </w:divBdr>
                              <w:divsChild>
                                <w:div w:id="548301942">
                                  <w:marLeft w:val="0"/>
                                  <w:marRight w:val="0"/>
                                  <w:marTop w:val="0"/>
                                  <w:marBottom w:val="0"/>
                                  <w:divBdr>
                                    <w:top w:val="none" w:sz="0" w:space="0" w:color="auto"/>
                                    <w:left w:val="none" w:sz="0" w:space="0" w:color="auto"/>
                                    <w:bottom w:val="none" w:sz="0" w:space="0" w:color="auto"/>
                                    <w:right w:val="none" w:sz="0" w:space="0" w:color="auto"/>
                                  </w:divBdr>
                                </w:div>
                              </w:divsChild>
                            </w:div>
                            <w:div w:id="1047800625">
                              <w:marLeft w:val="0"/>
                              <w:marRight w:val="0"/>
                              <w:marTop w:val="240"/>
                              <w:marBottom w:val="240"/>
                              <w:divBdr>
                                <w:top w:val="none" w:sz="0" w:space="0" w:color="auto"/>
                                <w:left w:val="none" w:sz="0" w:space="0" w:color="auto"/>
                                <w:bottom w:val="none" w:sz="0" w:space="0" w:color="auto"/>
                                <w:right w:val="none" w:sz="0" w:space="0" w:color="auto"/>
                              </w:divBdr>
                              <w:divsChild>
                                <w:div w:id="1297640490">
                                  <w:marLeft w:val="0"/>
                                  <w:marRight w:val="0"/>
                                  <w:marTop w:val="0"/>
                                  <w:marBottom w:val="0"/>
                                  <w:divBdr>
                                    <w:top w:val="none" w:sz="0" w:space="0" w:color="auto"/>
                                    <w:left w:val="none" w:sz="0" w:space="0" w:color="auto"/>
                                    <w:bottom w:val="none" w:sz="0" w:space="0" w:color="auto"/>
                                    <w:right w:val="none" w:sz="0" w:space="0" w:color="auto"/>
                                  </w:divBdr>
                                </w:div>
                              </w:divsChild>
                            </w:div>
                            <w:div w:id="1761946081">
                              <w:marLeft w:val="0"/>
                              <w:marRight w:val="0"/>
                              <w:marTop w:val="360"/>
                              <w:marBottom w:val="450"/>
                              <w:divBdr>
                                <w:top w:val="none" w:sz="0" w:space="0" w:color="auto"/>
                                <w:left w:val="none" w:sz="0" w:space="0" w:color="auto"/>
                                <w:bottom w:val="none" w:sz="0" w:space="0" w:color="auto"/>
                                <w:right w:val="none" w:sz="0" w:space="0" w:color="auto"/>
                              </w:divBdr>
                              <w:divsChild>
                                <w:div w:id="1895236567">
                                  <w:marLeft w:val="0"/>
                                  <w:marRight w:val="0"/>
                                  <w:marTop w:val="0"/>
                                  <w:marBottom w:val="0"/>
                                  <w:divBdr>
                                    <w:top w:val="none" w:sz="0" w:space="0" w:color="auto"/>
                                    <w:left w:val="none" w:sz="0" w:space="0" w:color="auto"/>
                                    <w:bottom w:val="single" w:sz="6" w:space="15" w:color="B8B9BA"/>
                                    <w:right w:val="none" w:sz="0" w:space="0" w:color="auto"/>
                                  </w:divBdr>
                                  <w:divsChild>
                                    <w:div w:id="2055687503">
                                      <w:marLeft w:val="0"/>
                                      <w:marRight w:val="0"/>
                                      <w:marTop w:val="0"/>
                                      <w:marBottom w:val="0"/>
                                      <w:divBdr>
                                        <w:top w:val="none" w:sz="0" w:space="0" w:color="auto"/>
                                        <w:left w:val="none" w:sz="0" w:space="0" w:color="auto"/>
                                        <w:bottom w:val="none" w:sz="0" w:space="0" w:color="auto"/>
                                        <w:right w:val="none" w:sz="0" w:space="0" w:color="auto"/>
                                      </w:divBdr>
                                    </w:div>
                                    <w:div w:id="197939781">
                                      <w:marLeft w:val="0"/>
                                      <w:marRight w:val="0"/>
                                      <w:marTop w:val="225"/>
                                      <w:marBottom w:val="0"/>
                                      <w:divBdr>
                                        <w:top w:val="none" w:sz="0" w:space="0" w:color="auto"/>
                                        <w:left w:val="none" w:sz="0" w:space="0" w:color="auto"/>
                                        <w:bottom w:val="none" w:sz="0" w:space="0" w:color="auto"/>
                                        <w:right w:val="none" w:sz="0" w:space="0" w:color="auto"/>
                                      </w:divBdr>
                                      <w:divsChild>
                                        <w:div w:id="1779060735">
                                          <w:marLeft w:val="0"/>
                                          <w:marRight w:val="0"/>
                                          <w:marTop w:val="0"/>
                                          <w:marBottom w:val="0"/>
                                          <w:divBdr>
                                            <w:top w:val="none" w:sz="0" w:space="0" w:color="auto"/>
                                            <w:left w:val="none" w:sz="0" w:space="0" w:color="auto"/>
                                            <w:bottom w:val="none" w:sz="0" w:space="0" w:color="auto"/>
                                            <w:right w:val="none" w:sz="0" w:space="0" w:color="auto"/>
                                          </w:divBdr>
                                        </w:div>
                                      </w:divsChild>
                                    </w:div>
                                    <w:div w:id="10644483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6080897">
                              <w:marLeft w:val="0"/>
                              <w:marRight w:val="0"/>
                              <w:marTop w:val="360"/>
                              <w:marBottom w:val="360"/>
                              <w:divBdr>
                                <w:top w:val="none" w:sz="0" w:space="0" w:color="auto"/>
                                <w:left w:val="none" w:sz="0" w:space="0" w:color="auto"/>
                                <w:bottom w:val="none" w:sz="0" w:space="0" w:color="auto"/>
                                <w:right w:val="none" w:sz="0" w:space="0" w:color="auto"/>
                              </w:divBdr>
                            </w:div>
                            <w:div w:id="42874658">
                              <w:marLeft w:val="0"/>
                              <w:marRight w:val="0"/>
                              <w:marTop w:val="240"/>
                              <w:marBottom w:val="240"/>
                              <w:divBdr>
                                <w:top w:val="none" w:sz="0" w:space="0" w:color="auto"/>
                                <w:left w:val="none" w:sz="0" w:space="0" w:color="auto"/>
                                <w:bottom w:val="none" w:sz="0" w:space="0" w:color="auto"/>
                                <w:right w:val="none" w:sz="0" w:space="0" w:color="auto"/>
                              </w:divBdr>
                              <w:divsChild>
                                <w:div w:id="1393192838">
                                  <w:marLeft w:val="0"/>
                                  <w:marRight w:val="0"/>
                                  <w:marTop w:val="0"/>
                                  <w:marBottom w:val="0"/>
                                  <w:divBdr>
                                    <w:top w:val="none" w:sz="0" w:space="0" w:color="auto"/>
                                    <w:left w:val="none" w:sz="0" w:space="0" w:color="auto"/>
                                    <w:bottom w:val="none" w:sz="0" w:space="0" w:color="auto"/>
                                    <w:right w:val="none" w:sz="0" w:space="0" w:color="auto"/>
                                  </w:divBdr>
                                </w:div>
                              </w:divsChild>
                            </w:div>
                            <w:div w:id="1594895113">
                              <w:marLeft w:val="0"/>
                              <w:marRight w:val="0"/>
                              <w:marTop w:val="240"/>
                              <w:marBottom w:val="240"/>
                              <w:divBdr>
                                <w:top w:val="none" w:sz="0" w:space="0" w:color="auto"/>
                                <w:left w:val="none" w:sz="0" w:space="0" w:color="auto"/>
                                <w:bottom w:val="none" w:sz="0" w:space="0" w:color="auto"/>
                                <w:right w:val="none" w:sz="0" w:space="0" w:color="auto"/>
                              </w:divBdr>
                              <w:divsChild>
                                <w:div w:id="676078066">
                                  <w:marLeft w:val="0"/>
                                  <w:marRight w:val="0"/>
                                  <w:marTop w:val="0"/>
                                  <w:marBottom w:val="0"/>
                                  <w:divBdr>
                                    <w:top w:val="none" w:sz="0" w:space="0" w:color="auto"/>
                                    <w:left w:val="none" w:sz="0" w:space="0" w:color="auto"/>
                                    <w:bottom w:val="none" w:sz="0" w:space="0" w:color="auto"/>
                                    <w:right w:val="none" w:sz="0" w:space="0" w:color="auto"/>
                                  </w:divBdr>
                                </w:div>
                              </w:divsChild>
                            </w:div>
                            <w:div w:id="16278341">
                              <w:marLeft w:val="0"/>
                              <w:marRight w:val="0"/>
                              <w:marTop w:val="240"/>
                              <w:marBottom w:val="240"/>
                              <w:divBdr>
                                <w:top w:val="none" w:sz="0" w:space="0" w:color="auto"/>
                                <w:left w:val="none" w:sz="0" w:space="0" w:color="auto"/>
                                <w:bottom w:val="none" w:sz="0" w:space="0" w:color="auto"/>
                                <w:right w:val="none" w:sz="0" w:space="0" w:color="auto"/>
                              </w:divBdr>
                              <w:divsChild>
                                <w:div w:id="250897495">
                                  <w:marLeft w:val="0"/>
                                  <w:marRight w:val="0"/>
                                  <w:marTop w:val="0"/>
                                  <w:marBottom w:val="0"/>
                                  <w:divBdr>
                                    <w:top w:val="none" w:sz="0" w:space="0" w:color="auto"/>
                                    <w:left w:val="none" w:sz="0" w:space="0" w:color="auto"/>
                                    <w:bottom w:val="none" w:sz="0" w:space="0" w:color="auto"/>
                                    <w:right w:val="none" w:sz="0" w:space="0" w:color="auto"/>
                                  </w:divBdr>
                                </w:div>
                              </w:divsChild>
                            </w:div>
                            <w:div w:id="926965707">
                              <w:marLeft w:val="0"/>
                              <w:marRight w:val="0"/>
                              <w:marTop w:val="240"/>
                              <w:marBottom w:val="240"/>
                              <w:divBdr>
                                <w:top w:val="none" w:sz="0" w:space="0" w:color="auto"/>
                                <w:left w:val="none" w:sz="0" w:space="0" w:color="auto"/>
                                <w:bottom w:val="none" w:sz="0" w:space="0" w:color="auto"/>
                                <w:right w:val="none" w:sz="0" w:space="0" w:color="auto"/>
                              </w:divBdr>
                              <w:divsChild>
                                <w:div w:id="2142844016">
                                  <w:marLeft w:val="0"/>
                                  <w:marRight w:val="0"/>
                                  <w:marTop w:val="0"/>
                                  <w:marBottom w:val="0"/>
                                  <w:divBdr>
                                    <w:top w:val="none" w:sz="0" w:space="0" w:color="auto"/>
                                    <w:left w:val="none" w:sz="0" w:space="0" w:color="auto"/>
                                    <w:bottom w:val="none" w:sz="0" w:space="0" w:color="auto"/>
                                    <w:right w:val="none" w:sz="0" w:space="0" w:color="auto"/>
                                  </w:divBdr>
                                </w:div>
                              </w:divsChild>
                            </w:div>
                            <w:div w:id="14695599">
                              <w:marLeft w:val="0"/>
                              <w:marRight w:val="0"/>
                              <w:marTop w:val="360"/>
                              <w:marBottom w:val="360"/>
                              <w:divBdr>
                                <w:top w:val="none" w:sz="0" w:space="0" w:color="auto"/>
                                <w:left w:val="none" w:sz="0" w:space="0" w:color="auto"/>
                                <w:bottom w:val="none" w:sz="0" w:space="0" w:color="auto"/>
                                <w:right w:val="none" w:sz="0" w:space="0" w:color="auto"/>
                              </w:divBdr>
                            </w:div>
                            <w:div w:id="79107151">
                              <w:marLeft w:val="0"/>
                              <w:marRight w:val="0"/>
                              <w:marTop w:val="240"/>
                              <w:marBottom w:val="240"/>
                              <w:divBdr>
                                <w:top w:val="none" w:sz="0" w:space="0" w:color="auto"/>
                                <w:left w:val="none" w:sz="0" w:space="0" w:color="auto"/>
                                <w:bottom w:val="none" w:sz="0" w:space="0" w:color="auto"/>
                                <w:right w:val="none" w:sz="0" w:space="0" w:color="auto"/>
                              </w:divBdr>
                              <w:divsChild>
                                <w:div w:id="421684351">
                                  <w:marLeft w:val="0"/>
                                  <w:marRight w:val="0"/>
                                  <w:marTop w:val="0"/>
                                  <w:marBottom w:val="0"/>
                                  <w:divBdr>
                                    <w:top w:val="none" w:sz="0" w:space="0" w:color="auto"/>
                                    <w:left w:val="none" w:sz="0" w:space="0" w:color="auto"/>
                                    <w:bottom w:val="none" w:sz="0" w:space="0" w:color="auto"/>
                                    <w:right w:val="none" w:sz="0" w:space="0" w:color="auto"/>
                                  </w:divBdr>
                                </w:div>
                              </w:divsChild>
                            </w:div>
                            <w:div w:id="298803377">
                              <w:marLeft w:val="0"/>
                              <w:marRight w:val="0"/>
                              <w:marTop w:val="360"/>
                              <w:marBottom w:val="450"/>
                              <w:divBdr>
                                <w:top w:val="none" w:sz="0" w:space="0" w:color="auto"/>
                                <w:left w:val="none" w:sz="0" w:space="0" w:color="auto"/>
                                <w:bottom w:val="none" w:sz="0" w:space="0" w:color="auto"/>
                                <w:right w:val="none" w:sz="0" w:space="0" w:color="auto"/>
                              </w:divBdr>
                              <w:divsChild>
                                <w:div w:id="1413964250">
                                  <w:marLeft w:val="0"/>
                                  <w:marRight w:val="0"/>
                                  <w:marTop w:val="0"/>
                                  <w:marBottom w:val="0"/>
                                  <w:divBdr>
                                    <w:top w:val="none" w:sz="0" w:space="0" w:color="auto"/>
                                    <w:left w:val="none" w:sz="0" w:space="0" w:color="auto"/>
                                    <w:bottom w:val="single" w:sz="6" w:space="15" w:color="B8B9BA"/>
                                    <w:right w:val="none" w:sz="0" w:space="0" w:color="auto"/>
                                  </w:divBdr>
                                  <w:divsChild>
                                    <w:div w:id="902570702">
                                      <w:marLeft w:val="0"/>
                                      <w:marRight w:val="0"/>
                                      <w:marTop w:val="0"/>
                                      <w:marBottom w:val="0"/>
                                      <w:divBdr>
                                        <w:top w:val="none" w:sz="0" w:space="0" w:color="auto"/>
                                        <w:left w:val="none" w:sz="0" w:space="0" w:color="auto"/>
                                        <w:bottom w:val="none" w:sz="0" w:space="0" w:color="auto"/>
                                        <w:right w:val="none" w:sz="0" w:space="0" w:color="auto"/>
                                      </w:divBdr>
                                    </w:div>
                                    <w:div w:id="535505116">
                                      <w:marLeft w:val="0"/>
                                      <w:marRight w:val="0"/>
                                      <w:marTop w:val="225"/>
                                      <w:marBottom w:val="0"/>
                                      <w:divBdr>
                                        <w:top w:val="none" w:sz="0" w:space="0" w:color="auto"/>
                                        <w:left w:val="none" w:sz="0" w:space="0" w:color="auto"/>
                                        <w:bottom w:val="none" w:sz="0" w:space="0" w:color="auto"/>
                                        <w:right w:val="none" w:sz="0" w:space="0" w:color="auto"/>
                                      </w:divBdr>
                                      <w:divsChild>
                                        <w:div w:id="1347751831">
                                          <w:marLeft w:val="0"/>
                                          <w:marRight w:val="0"/>
                                          <w:marTop w:val="0"/>
                                          <w:marBottom w:val="0"/>
                                          <w:divBdr>
                                            <w:top w:val="none" w:sz="0" w:space="0" w:color="auto"/>
                                            <w:left w:val="none" w:sz="0" w:space="0" w:color="auto"/>
                                            <w:bottom w:val="none" w:sz="0" w:space="0" w:color="auto"/>
                                            <w:right w:val="none" w:sz="0" w:space="0" w:color="auto"/>
                                          </w:divBdr>
                                        </w:div>
                                      </w:divsChild>
                                    </w:div>
                                    <w:div w:id="6181450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8890107">
                              <w:marLeft w:val="0"/>
                              <w:marRight w:val="0"/>
                              <w:marTop w:val="240"/>
                              <w:marBottom w:val="240"/>
                              <w:divBdr>
                                <w:top w:val="none" w:sz="0" w:space="0" w:color="auto"/>
                                <w:left w:val="none" w:sz="0" w:space="0" w:color="auto"/>
                                <w:bottom w:val="none" w:sz="0" w:space="0" w:color="auto"/>
                                <w:right w:val="none" w:sz="0" w:space="0" w:color="auto"/>
                              </w:divBdr>
                              <w:divsChild>
                                <w:div w:id="249587674">
                                  <w:marLeft w:val="0"/>
                                  <w:marRight w:val="0"/>
                                  <w:marTop w:val="0"/>
                                  <w:marBottom w:val="0"/>
                                  <w:divBdr>
                                    <w:top w:val="none" w:sz="0" w:space="0" w:color="auto"/>
                                    <w:left w:val="none" w:sz="0" w:space="0" w:color="auto"/>
                                    <w:bottom w:val="none" w:sz="0" w:space="0" w:color="auto"/>
                                    <w:right w:val="none" w:sz="0" w:space="0" w:color="auto"/>
                                  </w:divBdr>
                                </w:div>
                              </w:divsChild>
                            </w:div>
                            <w:div w:id="1046872598">
                              <w:marLeft w:val="0"/>
                              <w:marRight w:val="0"/>
                              <w:marTop w:val="240"/>
                              <w:marBottom w:val="240"/>
                              <w:divBdr>
                                <w:top w:val="none" w:sz="0" w:space="0" w:color="auto"/>
                                <w:left w:val="none" w:sz="0" w:space="0" w:color="auto"/>
                                <w:bottom w:val="none" w:sz="0" w:space="0" w:color="auto"/>
                                <w:right w:val="none" w:sz="0" w:space="0" w:color="auto"/>
                              </w:divBdr>
                              <w:divsChild>
                                <w:div w:id="936979894">
                                  <w:marLeft w:val="0"/>
                                  <w:marRight w:val="0"/>
                                  <w:marTop w:val="0"/>
                                  <w:marBottom w:val="0"/>
                                  <w:divBdr>
                                    <w:top w:val="none" w:sz="0" w:space="0" w:color="auto"/>
                                    <w:left w:val="none" w:sz="0" w:space="0" w:color="auto"/>
                                    <w:bottom w:val="none" w:sz="0" w:space="0" w:color="auto"/>
                                    <w:right w:val="none" w:sz="0" w:space="0" w:color="auto"/>
                                  </w:divBdr>
                                </w:div>
                              </w:divsChild>
                            </w:div>
                            <w:div w:id="875504993">
                              <w:marLeft w:val="0"/>
                              <w:marRight w:val="0"/>
                              <w:marTop w:val="240"/>
                              <w:marBottom w:val="240"/>
                              <w:divBdr>
                                <w:top w:val="none" w:sz="0" w:space="0" w:color="auto"/>
                                <w:left w:val="none" w:sz="0" w:space="0" w:color="auto"/>
                                <w:bottom w:val="none" w:sz="0" w:space="0" w:color="auto"/>
                                <w:right w:val="none" w:sz="0" w:space="0" w:color="auto"/>
                              </w:divBdr>
                              <w:divsChild>
                                <w:div w:id="17211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9416087">
      <w:bodyDiv w:val="1"/>
      <w:marLeft w:val="0"/>
      <w:marRight w:val="0"/>
      <w:marTop w:val="0"/>
      <w:marBottom w:val="0"/>
      <w:divBdr>
        <w:top w:val="none" w:sz="0" w:space="0" w:color="auto"/>
        <w:left w:val="none" w:sz="0" w:space="0" w:color="auto"/>
        <w:bottom w:val="none" w:sz="0" w:space="0" w:color="auto"/>
        <w:right w:val="none" w:sz="0" w:space="0" w:color="auto"/>
      </w:divBdr>
      <w:divsChild>
        <w:div w:id="1131091534">
          <w:marLeft w:val="0"/>
          <w:marRight w:val="0"/>
          <w:marTop w:val="0"/>
          <w:marBottom w:val="0"/>
          <w:divBdr>
            <w:top w:val="none" w:sz="0" w:space="0" w:color="auto"/>
            <w:left w:val="none" w:sz="0" w:space="0" w:color="auto"/>
            <w:bottom w:val="none" w:sz="0" w:space="0" w:color="auto"/>
            <w:right w:val="none" w:sz="0" w:space="0" w:color="auto"/>
          </w:divBdr>
          <w:divsChild>
            <w:div w:id="694501425">
              <w:marLeft w:val="0"/>
              <w:marRight w:val="0"/>
              <w:marTop w:val="0"/>
              <w:marBottom w:val="0"/>
              <w:divBdr>
                <w:top w:val="none" w:sz="0" w:space="0" w:color="auto"/>
                <w:left w:val="none" w:sz="0" w:space="0" w:color="auto"/>
                <w:bottom w:val="none" w:sz="0" w:space="0" w:color="auto"/>
                <w:right w:val="none" w:sz="0" w:space="0" w:color="auto"/>
              </w:divBdr>
              <w:divsChild>
                <w:div w:id="1281036123">
                  <w:marLeft w:val="0"/>
                  <w:marRight w:val="0"/>
                  <w:marTop w:val="0"/>
                  <w:marBottom w:val="0"/>
                  <w:divBdr>
                    <w:top w:val="none" w:sz="0" w:space="0" w:color="auto"/>
                    <w:left w:val="none" w:sz="0" w:space="0" w:color="auto"/>
                    <w:bottom w:val="none" w:sz="0" w:space="0" w:color="auto"/>
                    <w:right w:val="none" w:sz="0" w:space="0" w:color="auto"/>
                  </w:divBdr>
                </w:div>
                <w:div w:id="113795750">
                  <w:marLeft w:val="0"/>
                  <w:marRight w:val="0"/>
                  <w:marTop w:val="600"/>
                  <w:marBottom w:val="0"/>
                  <w:divBdr>
                    <w:top w:val="none" w:sz="0" w:space="0" w:color="auto"/>
                    <w:left w:val="none" w:sz="0" w:space="0" w:color="auto"/>
                    <w:bottom w:val="none" w:sz="0" w:space="0" w:color="auto"/>
                    <w:right w:val="none" w:sz="0" w:space="0" w:color="auto"/>
                  </w:divBdr>
                  <w:divsChild>
                    <w:div w:id="293029643">
                      <w:marLeft w:val="0"/>
                      <w:marRight w:val="0"/>
                      <w:marTop w:val="0"/>
                      <w:marBottom w:val="0"/>
                      <w:divBdr>
                        <w:top w:val="none" w:sz="0" w:space="0" w:color="auto"/>
                        <w:left w:val="none" w:sz="0" w:space="0" w:color="auto"/>
                        <w:bottom w:val="none" w:sz="0" w:space="0" w:color="auto"/>
                        <w:right w:val="none" w:sz="0" w:space="0" w:color="auto"/>
                      </w:divBdr>
                      <w:divsChild>
                        <w:div w:id="2011372755">
                          <w:marLeft w:val="0"/>
                          <w:marRight w:val="0"/>
                          <w:marTop w:val="0"/>
                          <w:marBottom w:val="0"/>
                          <w:divBdr>
                            <w:top w:val="none" w:sz="0" w:space="0" w:color="auto"/>
                            <w:left w:val="none" w:sz="0" w:space="0" w:color="auto"/>
                            <w:bottom w:val="none" w:sz="0" w:space="0" w:color="auto"/>
                            <w:right w:val="none" w:sz="0" w:space="0" w:color="auto"/>
                          </w:divBdr>
                          <w:divsChild>
                            <w:div w:id="491067003">
                              <w:marLeft w:val="0"/>
                              <w:marRight w:val="0"/>
                              <w:marTop w:val="0"/>
                              <w:marBottom w:val="0"/>
                              <w:divBdr>
                                <w:top w:val="none" w:sz="0" w:space="0" w:color="auto"/>
                                <w:left w:val="none" w:sz="0" w:space="0" w:color="auto"/>
                                <w:bottom w:val="none" w:sz="0" w:space="0" w:color="auto"/>
                                <w:right w:val="none" w:sz="0" w:space="0" w:color="auto"/>
                              </w:divBdr>
                            </w:div>
                          </w:divsChild>
                        </w:div>
                        <w:div w:id="146014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710264">
          <w:marLeft w:val="0"/>
          <w:marRight w:val="0"/>
          <w:marTop w:val="0"/>
          <w:marBottom w:val="0"/>
          <w:divBdr>
            <w:top w:val="none" w:sz="0" w:space="0" w:color="auto"/>
            <w:left w:val="none" w:sz="0" w:space="0" w:color="auto"/>
            <w:bottom w:val="none" w:sz="0" w:space="0" w:color="auto"/>
            <w:right w:val="none" w:sz="0" w:space="0" w:color="auto"/>
          </w:divBdr>
          <w:divsChild>
            <w:div w:id="1687292722">
              <w:marLeft w:val="0"/>
              <w:marRight w:val="0"/>
              <w:marTop w:val="0"/>
              <w:marBottom w:val="0"/>
              <w:divBdr>
                <w:top w:val="none" w:sz="0" w:space="0" w:color="auto"/>
                <w:left w:val="none" w:sz="0" w:space="0" w:color="auto"/>
                <w:bottom w:val="none" w:sz="0" w:space="0" w:color="auto"/>
                <w:right w:val="none" w:sz="0" w:space="0" w:color="auto"/>
              </w:divBdr>
              <w:divsChild>
                <w:div w:id="492256870">
                  <w:marLeft w:val="0"/>
                  <w:marRight w:val="0"/>
                  <w:marTop w:val="0"/>
                  <w:marBottom w:val="0"/>
                  <w:divBdr>
                    <w:top w:val="none" w:sz="0" w:space="0" w:color="auto"/>
                    <w:left w:val="none" w:sz="0" w:space="0" w:color="auto"/>
                    <w:bottom w:val="none" w:sz="0" w:space="0" w:color="auto"/>
                    <w:right w:val="none" w:sz="0" w:space="0" w:color="auto"/>
                  </w:divBdr>
                  <w:divsChild>
                    <w:div w:id="176619864">
                      <w:marLeft w:val="0"/>
                      <w:marRight w:val="1500"/>
                      <w:marTop w:val="0"/>
                      <w:marBottom w:val="0"/>
                      <w:divBdr>
                        <w:top w:val="none" w:sz="0" w:space="0" w:color="auto"/>
                        <w:left w:val="none" w:sz="0" w:space="0" w:color="auto"/>
                        <w:bottom w:val="none" w:sz="0" w:space="0" w:color="auto"/>
                        <w:right w:val="none" w:sz="0" w:space="0" w:color="auto"/>
                      </w:divBdr>
                      <w:divsChild>
                        <w:div w:id="1538348452">
                          <w:marLeft w:val="0"/>
                          <w:marRight w:val="0"/>
                          <w:marTop w:val="600"/>
                          <w:marBottom w:val="600"/>
                          <w:divBdr>
                            <w:top w:val="none" w:sz="0" w:space="0" w:color="auto"/>
                            <w:left w:val="none" w:sz="0" w:space="0" w:color="auto"/>
                            <w:bottom w:val="none" w:sz="0" w:space="0" w:color="auto"/>
                            <w:right w:val="none" w:sz="0" w:space="0" w:color="auto"/>
                          </w:divBdr>
                          <w:divsChild>
                            <w:div w:id="1028333611">
                              <w:marLeft w:val="0"/>
                              <w:marRight w:val="0"/>
                              <w:marTop w:val="0"/>
                              <w:marBottom w:val="300"/>
                              <w:divBdr>
                                <w:top w:val="none" w:sz="0" w:space="0" w:color="auto"/>
                                <w:left w:val="none" w:sz="0" w:space="0" w:color="auto"/>
                                <w:bottom w:val="none" w:sz="0" w:space="0" w:color="auto"/>
                                <w:right w:val="none" w:sz="0" w:space="0" w:color="auto"/>
                              </w:divBdr>
                            </w:div>
                            <w:div w:id="688604938">
                              <w:marLeft w:val="0"/>
                              <w:marRight w:val="0"/>
                              <w:marTop w:val="300"/>
                              <w:marBottom w:val="300"/>
                              <w:divBdr>
                                <w:top w:val="none" w:sz="0" w:space="0" w:color="auto"/>
                                <w:left w:val="none" w:sz="0" w:space="0" w:color="auto"/>
                                <w:bottom w:val="none" w:sz="0" w:space="0" w:color="auto"/>
                                <w:right w:val="none" w:sz="0" w:space="0" w:color="auto"/>
                              </w:divBdr>
                            </w:div>
                            <w:div w:id="1917089185">
                              <w:marLeft w:val="0"/>
                              <w:marRight w:val="0"/>
                              <w:marTop w:val="300"/>
                              <w:marBottom w:val="600"/>
                              <w:divBdr>
                                <w:top w:val="single" w:sz="6" w:space="30" w:color="EB5D0B"/>
                                <w:left w:val="none" w:sz="0" w:space="0" w:color="auto"/>
                                <w:bottom w:val="single" w:sz="6" w:space="30" w:color="EB5D0B"/>
                                <w:right w:val="none" w:sz="0" w:space="0" w:color="auto"/>
                              </w:divBdr>
                            </w:div>
                            <w:div w:id="1736467441">
                              <w:marLeft w:val="0"/>
                              <w:marRight w:val="0"/>
                              <w:marTop w:val="240"/>
                              <w:marBottom w:val="240"/>
                              <w:divBdr>
                                <w:top w:val="none" w:sz="0" w:space="0" w:color="auto"/>
                                <w:left w:val="none" w:sz="0" w:space="0" w:color="auto"/>
                                <w:bottom w:val="none" w:sz="0" w:space="0" w:color="auto"/>
                                <w:right w:val="none" w:sz="0" w:space="0" w:color="auto"/>
                              </w:divBdr>
                              <w:divsChild>
                                <w:div w:id="1535726370">
                                  <w:marLeft w:val="0"/>
                                  <w:marRight w:val="0"/>
                                  <w:marTop w:val="0"/>
                                  <w:marBottom w:val="0"/>
                                  <w:divBdr>
                                    <w:top w:val="none" w:sz="0" w:space="0" w:color="auto"/>
                                    <w:left w:val="none" w:sz="0" w:space="0" w:color="auto"/>
                                    <w:bottom w:val="none" w:sz="0" w:space="0" w:color="auto"/>
                                    <w:right w:val="none" w:sz="0" w:space="0" w:color="auto"/>
                                  </w:divBdr>
                                </w:div>
                              </w:divsChild>
                            </w:div>
                            <w:div w:id="1279877928">
                              <w:marLeft w:val="0"/>
                              <w:marRight w:val="0"/>
                              <w:marTop w:val="240"/>
                              <w:marBottom w:val="240"/>
                              <w:divBdr>
                                <w:top w:val="none" w:sz="0" w:space="0" w:color="auto"/>
                                <w:left w:val="none" w:sz="0" w:space="0" w:color="auto"/>
                                <w:bottom w:val="none" w:sz="0" w:space="0" w:color="auto"/>
                                <w:right w:val="none" w:sz="0" w:space="0" w:color="auto"/>
                              </w:divBdr>
                              <w:divsChild>
                                <w:div w:id="1019618809">
                                  <w:marLeft w:val="0"/>
                                  <w:marRight w:val="0"/>
                                  <w:marTop w:val="0"/>
                                  <w:marBottom w:val="0"/>
                                  <w:divBdr>
                                    <w:top w:val="none" w:sz="0" w:space="0" w:color="auto"/>
                                    <w:left w:val="none" w:sz="0" w:space="0" w:color="auto"/>
                                    <w:bottom w:val="none" w:sz="0" w:space="0" w:color="auto"/>
                                    <w:right w:val="none" w:sz="0" w:space="0" w:color="auto"/>
                                  </w:divBdr>
                                </w:div>
                              </w:divsChild>
                            </w:div>
                            <w:div w:id="822045750">
                              <w:marLeft w:val="0"/>
                              <w:marRight w:val="0"/>
                              <w:marTop w:val="240"/>
                              <w:marBottom w:val="240"/>
                              <w:divBdr>
                                <w:top w:val="none" w:sz="0" w:space="0" w:color="auto"/>
                                <w:left w:val="none" w:sz="0" w:space="0" w:color="auto"/>
                                <w:bottom w:val="none" w:sz="0" w:space="0" w:color="auto"/>
                                <w:right w:val="none" w:sz="0" w:space="0" w:color="auto"/>
                              </w:divBdr>
                              <w:divsChild>
                                <w:div w:id="674308093">
                                  <w:marLeft w:val="0"/>
                                  <w:marRight w:val="0"/>
                                  <w:marTop w:val="0"/>
                                  <w:marBottom w:val="0"/>
                                  <w:divBdr>
                                    <w:top w:val="none" w:sz="0" w:space="0" w:color="auto"/>
                                    <w:left w:val="none" w:sz="0" w:space="0" w:color="auto"/>
                                    <w:bottom w:val="none" w:sz="0" w:space="0" w:color="auto"/>
                                    <w:right w:val="none" w:sz="0" w:space="0" w:color="auto"/>
                                  </w:divBdr>
                                </w:div>
                              </w:divsChild>
                            </w:div>
                            <w:div w:id="25521693">
                              <w:marLeft w:val="0"/>
                              <w:marRight w:val="0"/>
                              <w:marTop w:val="0"/>
                              <w:marBottom w:val="0"/>
                              <w:divBdr>
                                <w:top w:val="none" w:sz="0" w:space="0" w:color="auto"/>
                                <w:left w:val="none" w:sz="0" w:space="0" w:color="auto"/>
                                <w:bottom w:val="none" w:sz="0" w:space="0" w:color="auto"/>
                                <w:right w:val="none" w:sz="0" w:space="0" w:color="auto"/>
                              </w:divBdr>
                              <w:divsChild>
                                <w:div w:id="600067044">
                                  <w:marLeft w:val="0"/>
                                  <w:marRight w:val="0"/>
                                  <w:marTop w:val="0"/>
                                  <w:marBottom w:val="0"/>
                                  <w:divBdr>
                                    <w:top w:val="none" w:sz="0" w:space="0" w:color="auto"/>
                                    <w:left w:val="none" w:sz="0" w:space="0" w:color="auto"/>
                                    <w:bottom w:val="none" w:sz="0" w:space="0" w:color="auto"/>
                                    <w:right w:val="none" w:sz="0" w:space="0" w:color="auto"/>
                                  </w:divBdr>
                                  <w:divsChild>
                                    <w:div w:id="200824429">
                                      <w:marLeft w:val="0"/>
                                      <w:marRight w:val="0"/>
                                      <w:marTop w:val="0"/>
                                      <w:marBottom w:val="0"/>
                                      <w:divBdr>
                                        <w:top w:val="none" w:sz="0" w:space="0" w:color="auto"/>
                                        <w:left w:val="none" w:sz="0" w:space="0" w:color="auto"/>
                                        <w:bottom w:val="none" w:sz="0" w:space="0" w:color="auto"/>
                                        <w:right w:val="none" w:sz="0" w:space="0" w:color="auto"/>
                                      </w:divBdr>
                                      <w:divsChild>
                                        <w:div w:id="1657343504">
                                          <w:marLeft w:val="0"/>
                                          <w:marRight w:val="0"/>
                                          <w:marTop w:val="0"/>
                                          <w:marBottom w:val="0"/>
                                          <w:divBdr>
                                            <w:top w:val="none" w:sz="0" w:space="0" w:color="auto"/>
                                            <w:left w:val="none" w:sz="0" w:space="0" w:color="auto"/>
                                            <w:bottom w:val="none" w:sz="0" w:space="0" w:color="auto"/>
                                            <w:right w:val="none" w:sz="0" w:space="0" w:color="auto"/>
                                          </w:divBdr>
                                          <w:divsChild>
                                            <w:div w:id="533805770">
                                              <w:marLeft w:val="0"/>
                                              <w:marRight w:val="0"/>
                                              <w:marTop w:val="0"/>
                                              <w:marBottom w:val="0"/>
                                              <w:divBdr>
                                                <w:top w:val="none" w:sz="0" w:space="0" w:color="auto"/>
                                                <w:left w:val="none" w:sz="0" w:space="0" w:color="auto"/>
                                                <w:bottom w:val="none" w:sz="0" w:space="0" w:color="auto"/>
                                                <w:right w:val="none" w:sz="0" w:space="0" w:color="auto"/>
                                              </w:divBdr>
                                              <w:divsChild>
                                                <w:div w:id="118115644">
                                                  <w:marLeft w:val="0"/>
                                                  <w:marRight w:val="0"/>
                                                  <w:marTop w:val="0"/>
                                                  <w:marBottom w:val="0"/>
                                                  <w:divBdr>
                                                    <w:top w:val="none" w:sz="0" w:space="0" w:color="auto"/>
                                                    <w:left w:val="none" w:sz="0" w:space="0" w:color="auto"/>
                                                    <w:bottom w:val="none" w:sz="0" w:space="0" w:color="auto"/>
                                                    <w:right w:val="none" w:sz="0" w:space="0" w:color="auto"/>
                                                  </w:divBdr>
                                                  <w:divsChild>
                                                    <w:div w:id="911282818">
                                                      <w:marLeft w:val="0"/>
                                                      <w:marRight w:val="0"/>
                                                      <w:marTop w:val="0"/>
                                                      <w:marBottom w:val="0"/>
                                                      <w:divBdr>
                                                        <w:top w:val="none" w:sz="0" w:space="0" w:color="auto"/>
                                                        <w:left w:val="none" w:sz="0" w:space="0" w:color="auto"/>
                                                        <w:bottom w:val="none" w:sz="0" w:space="0" w:color="auto"/>
                                                        <w:right w:val="none" w:sz="0" w:space="0" w:color="auto"/>
                                                      </w:divBdr>
                                                      <w:divsChild>
                                                        <w:div w:id="322049447">
                                                          <w:marLeft w:val="0"/>
                                                          <w:marRight w:val="0"/>
                                                          <w:marTop w:val="0"/>
                                                          <w:marBottom w:val="0"/>
                                                          <w:divBdr>
                                                            <w:top w:val="none" w:sz="0" w:space="0" w:color="auto"/>
                                                            <w:left w:val="none" w:sz="0" w:space="0" w:color="auto"/>
                                                            <w:bottom w:val="none" w:sz="0" w:space="0" w:color="auto"/>
                                                            <w:right w:val="none" w:sz="0" w:space="0" w:color="auto"/>
                                                          </w:divBdr>
                                                          <w:divsChild>
                                                            <w:div w:id="866025098">
                                                              <w:marLeft w:val="0"/>
                                                              <w:marRight w:val="0"/>
                                                              <w:marTop w:val="0"/>
                                                              <w:marBottom w:val="0"/>
                                                              <w:divBdr>
                                                                <w:top w:val="none" w:sz="0" w:space="0" w:color="auto"/>
                                                                <w:left w:val="none" w:sz="0" w:space="0" w:color="auto"/>
                                                                <w:bottom w:val="none" w:sz="0" w:space="0" w:color="auto"/>
                                                                <w:right w:val="none" w:sz="0" w:space="0" w:color="auto"/>
                                                              </w:divBdr>
                                                              <w:divsChild>
                                                                <w:div w:id="257256807">
                                                                  <w:marLeft w:val="0"/>
                                                                  <w:marRight w:val="0"/>
                                                                  <w:marTop w:val="0"/>
                                                                  <w:marBottom w:val="0"/>
                                                                  <w:divBdr>
                                                                    <w:top w:val="none" w:sz="0" w:space="0" w:color="auto"/>
                                                                    <w:left w:val="none" w:sz="0" w:space="0" w:color="auto"/>
                                                                    <w:bottom w:val="none" w:sz="0" w:space="0" w:color="auto"/>
                                                                    <w:right w:val="none" w:sz="0" w:space="0" w:color="auto"/>
                                                                  </w:divBdr>
                                                                  <w:divsChild>
                                                                    <w:div w:id="597829492">
                                                                      <w:marLeft w:val="0"/>
                                                                      <w:marRight w:val="0"/>
                                                                      <w:marTop w:val="0"/>
                                                                      <w:marBottom w:val="0"/>
                                                                      <w:divBdr>
                                                                        <w:top w:val="none" w:sz="0" w:space="0" w:color="auto"/>
                                                                        <w:left w:val="none" w:sz="0" w:space="0" w:color="auto"/>
                                                                        <w:bottom w:val="none" w:sz="0" w:space="0" w:color="auto"/>
                                                                        <w:right w:val="none" w:sz="0" w:space="0" w:color="auto"/>
                                                                      </w:divBdr>
                                                                      <w:divsChild>
                                                                        <w:div w:id="741179115">
                                                                          <w:marLeft w:val="0"/>
                                                                          <w:marRight w:val="0"/>
                                                                          <w:marTop w:val="0"/>
                                                                          <w:marBottom w:val="0"/>
                                                                          <w:divBdr>
                                                                            <w:top w:val="none" w:sz="0" w:space="0" w:color="auto"/>
                                                                            <w:left w:val="none" w:sz="0" w:space="0" w:color="auto"/>
                                                                            <w:bottom w:val="none" w:sz="0" w:space="0" w:color="auto"/>
                                                                            <w:right w:val="none" w:sz="0" w:space="0" w:color="auto"/>
                                                                          </w:divBdr>
                                                                          <w:divsChild>
                                                                            <w:div w:id="1108162825">
                                                                              <w:marLeft w:val="0"/>
                                                                              <w:marRight w:val="0"/>
                                                                              <w:marTop w:val="0"/>
                                                                              <w:marBottom w:val="0"/>
                                                                              <w:divBdr>
                                                                                <w:top w:val="none" w:sz="0" w:space="0" w:color="auto"/>
                                                                                <w:left w:val="none" w:sz="0" w:space="0" w:color="auto"/>
                                                                                <w:bottom w:val="none" w:sz="0" w:space="0" w:color="auto"/>
                                                                                <w:right w:val="none" w:sz="0" w:space="0" w:color="auto"/>
                                                                              </w:divBdr>
                                                                              <w:divsChild>
                                                                                <w:div w:id="1488202263">
                                                                                  <w:marLeft w:val="0"/>
                                                                                  <w:marRight w:val="0"/>
                                                                                  <w:marTop w:val="0"/>
                                                                                  <w:marBottom w:val="0"/>
                                                                                  <w:divBdr>
                                                                                    <w:top w:val="none" w:sz="0" w:space="0" w:color="auto"/>
                                                                                    <w:left w:val="none" w:sz="0" w:space="0" w:color="auto"/>
                                                                                    <w:bottom w:val="none" w:sz="0" w:space="0" w:color="auto"/>
                                                                                    <w:right w:val="none" w:sz="0" w:space="0" w:color="auto"/>
                                                                                  </w:divBdr>
                                                                                  <w:divsChild>
                                                                                    <w:div w:id="729228540">
                                                                                      <w:marLeft w:val="0"/>
                                                                                      <w:marRight w:val="0"/>
                                                                                      <w:marTop w:val="0"/>
                                                                                      <w:marBottom w:val="0"/>
                                                                                      <w:divBdr>
                                                                                        <w:top w:val="none" w:sz="0" w:space="0" w:color="auto"/>
                                                                                        <w:left w:val="none" w:sz="0" w:space="0" w:color="auto"/>
                                                                                        <w:bottom w:val="none" w:sz="0" w:space="0" w:color="auto"/>
                                                                                        <w:right w:val="none" w:sz="0" w:space="0" w:color="auto"/>
                                                                                      </w:divBdr>
                                                                                      <w:divsChild>
                                                                                        <w:div w:id="1924685578">
                                                                                          <w:marLeft w:val="0"/>
                                                                                          <w:marRight w:val="0"/>
                                                                                          <w:marTop w:val="0"/>
                                                                                          <w:marBottom w:val="0"/>
                                                                                          <w:divBdr>
                                                                                            <w:top w:val="none" w:sz="0" w:space="0" w:color="auto"/>
                                                                                            <w:left w:val="none" w:sz="0" w:space="0" w:color="auto"/>
                                                                                            <w:bottom w:val="none" w:sz="0" w:space="0" w:color="auto"/>
                                                                                            <w:right w:val="none" w:sz="0" w:space="0" w:color="auto"/>
                                                                                          </w:divBdr>
                                                                                          <w:divsChild>
                                                                                            <w:div w:id="1550802740">
                                                                                              <w:marLeft w:val="0"/>
                                                                                              <w:marRight w:val="0"/>
                                                                                              <w:marTop w:val="75"/>
                                                                                              <w:marBottom w:val="180"/>
                                                                                              <w:divBdr>
                                                                                                <w:top w:val="none" w:sz="0" w:space="0" w:color="auto"/>
                                                                                                <w:left w:val="none" w:sz="0" w:space="0" w:color="auto"/>
                                                                                                <w:bottom w:val="none" w:sz="0" w:space="0" w:color="auto"/>
                                                                                                <w:right w:val="none" w:sz="0" w:space="0" w:color="auto"/>
                                                                                              </w:divBdr>
                                                                                              <w:divsChild>
                                                                                                <w:div w:id="745106582">
                                                                                                  <w:marLeft w:val="0"/>
                                                                                                  <w:marRight w:val="0"/>
                                                                                                  <w:marTop w:val="0"/>
                                                                                                  <w:marBottom w:val="0"/>
                                                                                                  <w:divBdr>
                                                                                                    <w:top w:val="none" w:sz="0" w:space="0" w:color="auto"/>
                                                                                                    <w:left w:val="none" w:sz="0" w:space="0" w:color="auto"/>
                                                                                                    <w:bottom w:val="none" w:sz="0" w:space="0" w:color="auto"/>
                                                                                                    <w:right w:val="none" w:sz="0" w:space="0" w:color="auto"/>
                                                                                                  </w:divBdr>
                                                                                                </w:div>
                                                                                              </w:divsChild>
                                                                                            </w:div>
                                                                                            <w:div w:id="1916667992">
                                                                                              <w:marLeft w:val="0"/>
                                                                                              <w:marRight w:val="0"/>
                                                                                              <w:marTop w:val="0"/>
                                                                                              <w:marBottom w:val="180"/>
                                                                                              <w:divBdr>
                                                                                                <w:top w:val="none" w:sz="0" w:space="0" w:color="auto"/>
                                                                                                <w:left w:val="none" w:sz="0" w:space="0" w:color="auto"/>
                                                                                                <w:bottom w:val="none" w:sz="0" w:space="0" w:color="auto"/>
                                                                                                <w:right w:val="none" w:sz="0" w:space="0" w:color="auto"/>
                                                                                              </w:divBdr>
                                                                                              <w:divsChild>
                                                                                                <w:div w:id="114491922">
                                                                                                  <w:marLeft w:val="0"/>
                                                                                                  <w:marRight w:val="0"/>
                                                                                                  <w:marTop w:val="0"/>
                                                                                                  <w:marBottom w:val="0"/>
                                                                                                  <w:divBdr>
                                                                                                    <w:top w:val="none" w:sz="0" w:space="0" w:color="auto"/>
                                                                                                    <w:left w:val="none" w:sz="0" w:space="0" w:color="auto"/>
                                                                                                    <w:bottom w:val="none" w:sz="0" w:space="0" w:color="auto"/>
                                                                                                    <w:right w:val="none" w:sz="0" w:space="0" w:color="auto"/>
                                                                                                  </w:divBdr>
                                                                                                </w:div>
                                                                                              </w:divsChild>
                                                                                            </w:div>
                                                                                            <w:div w:id="1535464428">
                                                                                              <w:marLeft w:val="0"/>
                                                                                              <w:marRight w:val="0"/>
                                                                                              <w:marTop w:val="0"/>
                                                                                              <w:marBottom w:val="180"/>
                                                                                              <w:divBdr>
                                                                                                <w:top w:val="none" w:sz="0" w:space="0" w:color="auto"/>
                                                                                                <w:left w:val="none" w:sz="0" w:space="0" w:color="auto"/>
                                                                                                <w:bottom w:val="none" w:sz="0" w:space="0" w:color="auto"/>
                                                                                                <w:right w:val="none" w:sz="0" w:space="0" w:color="auto"/>
                                                                                              </w:divBdr>
                                                                                              <w:divsChild>
                                                                                                <w:div w:id="166334804">
                                                                                                  <w:marLeft w:val="0"/>
                                                                                                  <w:marRight w:val="0"/>
                                                                                                  <w:marTop w:val="0"/>
                                                                                                  <w:marBottom w:val="180"/>
                                                                                                  <w:divBdr>
                                                                                                    <w:top w:val="none" w:sz="0" w:space="0" w:color="auto"/>
                                                                                                    <w:left w:val="none" w:sz="0" w:space="0" w:color="auto"/>
                                                                                                    <w:bottom w:val="none" w:sz="0" w:space="0" w:color="auto"/>
                                                                                                    <w:right w:val="none" w:sz="0" w:space="0" w:color="auto"/>
                                                                                                  </w:divBdr>
                                                                                                  <w:divsChild>
                                                                                                    <w:div w:id="79398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547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84660452">
                              <w:marLeft w:val="0"/>
                              <w:marRight w:val="0"/>
                              <w:marTop w:val="240"/>
                              <w:marBottom w:val="240"/>
                              <w:divBdr>
                                <w:top w:val="none" w:sz="0" w:space="0" w:color="auto"/>
                                <w:left w:val="none" w:sz="0" w:space="0" w:color="auto"/>
                                <w:bottom w:val="none" w:sz="0" w:space="0" w:color="auto"/>
                                <w:right w:val="none" w:sz="0" w:space="0" w:color="auto"/>
                              </w:divBdr>
                              <w:divsChild>
                                <w:div w:id="1929266904">
                                  <w:marLeft w:val="0"/>
                                  <w:marRight w:val="0"/>
                                  <w:marTop w:val="0"/>
                                  <w:marBottom w:val="0"/>
                                  <w:divBdr>
                                    <w:top w:val="none" w:sz="0" w:space="0" w:color="auto"/>
                                    <w:left w:val="none" w:sz="0" w:space="0" w:color="auto"/>
                                    <w:bottom w:val="none" w:sz="0" w:space="0" w:color="auto"/>
                                    <w:right w:val="none" w:sz="0" w:space="0" w:color="auto"/>
                                  </w:divBdr>
                                </w:div>
                              </w:divsChild>
                            </w:div>
                            <w:div w:id="1164735542">
                              <w:marLeft w:val="0"/>
                              <w:marRight w:val="0"/>
                              <w:marTop w:val="240"/>
                              <w:marBottom w:val="240"/>
                              <w:divBdr>
                                <w:top w:val="none" w:sz="0" w:space="0" w:color="auto"/>
                                <w:left w:val="none" w:sz="0" w:space="0" w:color="auto"/>
                                <w:bottom w:val="none" w:sz="0" w:space="0" w:color="auto"/>
                                <w:right w:val="none" w:sz="0" w:space="0" w:color="auto"/>
                              </w:divBdr>
                              <w:divsChild>
                                <w:div w:id="333460235">
                                  <w:marLeft w:val="0"/>
                                  <w:marRight w:val="0"/>
                                  <w:marTop w:val="0"/>
                                  <w:marBottom w:val="0"/>
                                  <w:divBdr>
                                    <w:top w:val="none" w:sz="0" w:space="0" w:color="auto"/>
                                    <w:left w:val="none" w:sz="0" w:space="0" w:color="auto"/>
                                    <w:bottom w:val="none" w:sz="0" w:space="0" w:color="auto"/>
                                    <w:right w:val="none" w:sz="0" w:space="0" w:color="auto"/>
                                  </w:divBdr>
                                </w:div>
                              </w:divsChild>
                            </w:div>
                            <w:div w:id="1721710928">
                              <w:marLeft w:val="0"/>
                              <w:marRight w:val="0"/>
                              <w:marTop w:val="240"/>
                              <w:marBottom w:val="240"/>
                              <w:divBdr>
                                <w:top w:val="none" w:sz="0" w:space="0" w:color="auto"/>
                                <w:left w:val="none" w:sz="0" w:space="0" w:color="auto"/>
                                <w:bottom w:val="none" w:sz="0" w:space="0" w:color="auto"/>
                                <w:right w:val="none" w:sz="0" w:space="0" w:color="auto"/>
                              </w:divBdr>
                              <w:divsChild>
                                <w:div w:id="1846676196">
                                  <w:marLeft w:val="0"/>
                                  <w:marRight w:val="0"/>
                                  <w:marTop w:val="0"/>
                                  <w:marBottom w:val="0"/>
                                  <w:divBdr>
                                    <w:top w:val="none" w:sz="0" w:space="0" w:color="auto"/>
                                    <w:left w:val="none" w:sz="0" w:space="0" w:color="auto"/>
                                    <w:bottom w:val="none" w:sz="0" w:space="0" w:color="auto"/>
                                    <w:right w:val="none" w:sz="0" w:space="0" w:color="auto"/>
                                  </w:divBdr>
                                </w:div>
                              </w:divsChild>
                            </w:div>
                            <w:div w:id="938220816">
                              <w:marLeft w:val="0"/>
                              <w:marRight w:val="0"/>
                              <w:marTop w:val="240"/>
                              <w:marBottom w:val="240"/>
                              <w:divBdr>
                                <w:top w:val="none" w:sz="0" w:space="0" w:color="auto"/>
                                <w:left w:val="none" w:sz="0" w:space="0" w:color="auto"/>
                                <w:bottom w:val="none" w:sz="0" w:space="0" w:color="auto"/>
                                <w:right w:val="none" w:sz="0" w:space="0" w:color="auto"/>
                              </w:divBdr>
                              <w:divsChild>
                                <w:div w:id="1075854835">
                                  <w:marLeft w:val="0"/>
                                  <w:marRight w:val="0"/>
                                  <w:marTop w:val="0"/>
                                  <w:marBottom w:val="0"/>
                                  <w:divBdr>
                                    <w:top w:val="none" w:sz="0" w:space="0" w:color="auto"/>
                                    <w:left w:val="none" w:sz="0" w:space="0" w:color="auto"/>
                                    <w:bottom w:val="none" w:sz="0" w:space="0" w:color="auto"/>
                                    <w:right w:val="none" w:sz="0" w:space="0" w:color="auto"/>
                                  </w:divBdr>
                                </w:div>
                              </w:divsChild>
                            </w:div>
                            <w:div w:id="350185093">
                              <w:marLeft w:val="0"/>
                              <w:marRight w:val="0"/>
                              <w:marTop w:val="0"/>
                              <w:marBottom w:val="0"/>
                              <w:divBdr>
                                <w:top w:val="none" w:sz="0" w:space="0" w:color="auto"/>
                                <w:left w:val="none" w:sz="0" w:space="0" w:color="auto"/>
                                <w:bottom w:val="none" w:sz="0" w:space="0" w:color="auto"/>
                                <w:right w:val="none" w:sz="0" w:space="0" w:color="auto"/>
                              </w:divBdr>
                              <w:divsChild>
                                <w:div w:id="461390513">
                                  <w:marLeft w:val="0"/>
                                  <w:marRight w:val="0"/>
                                  <w:marTop w:val="0"/>
                                  <w:marBottom w:val="0"/>
                                  <w:divBdr>
                                    <w:top w:val="none" w:sz="0" w:space="0" w:color="auto"/>
                                    <w:left w:val="none" w:sz="0" w:space="0" w:color="auto"/>
                                    <w:bottom w:val="none" w:sz="0" w:space="0" w:color="auto"/>
                                    <w:right w:val="none" w:sz="0" w:space="0" w:color="auto"/>
                                  </w:divBdr>
                                  <w:divsChild>
                                    <w:div w:id="891039921">
                                      <w:marLeft w:val="0"/>
                                      <w:marRight w:val="0"/>
                                      <w:marTop w:val="0"/>
                                      <w:marBottom w:val="0"/>
                                      <w:divBdr>
                                        <w:top w:val="none" w:sz="0" w:space="0" w:color="auto"/>
                                        <w:left w:val="none" w:sz="0" w:space="0" w:color="auto"/>
                                        <w:bottom w:val="none" w:sz="0" w:space="0" w:color="auto"/>
                                        <w:right w:val="none" w:sz="0" w:space="0" w:color="auto"/>
                                      </w:divBdr>
                                      <w:divsChild>
                                        <w:div w:id="171795865">
                                          <w:marLeft w:val="0"/>
                                          <w:marRight w:val="0"/>
                                          <w:marTop w:val="0"/>
                                          <w:marBottom w:val="0"/>
                                          <w:divBdr>
                                            <w:top w:val="none" w:sz="0" w:space="0" w:color="auto"/>
                                            <w:left w:val="none" w:sz="0" w:space="0" w:color="auto"/>
                                            <w:bottom w:val="none" w:sz="0" w:space="0" w:color="auto"/>
                                            <w:right w:val="none" w:sz="0" w:space="0" w:color="auto"/>
                                          </w:divBdr>
                                          <w:divsChild>
                                            <w:div w:id="1666592835">
                                              <w:marLeft w:val="0"/>
                                              <w:marRight w:val="0"/>
                                              <w:marTop w:val="0"/>
                                              <w:marBottom w:val="0"/>
                                              <w:divBdr>
                                                <w:top w:val="none" w:sz="0" w:space="0" w:color="auto"/>
                                                <w:left w:val="none" w:sz="0" w:space="0" w:color="auto"/>
                                                <w:bottom w:val="none" w:sz="0" w:space="0" w:color="auto"/>
                                                <w:right w:val="none" w:sz="0" w:space="0" w:color="auto"/>
                                              </w:divBdr>
                                              <w:divsChild>
                                                <w:div w:id="1024214420">
                                                  <w:marLeft w:val="0"/>
                                                  <w:marRight w:val="0"/>
                                                  <w:marTop w:val="0"/>
                                                  <w:marBottom w:val="0"/>
                                                  <w:divBdr>
                                                    <w:top w:val="none" w:sz="0" w:space="0" w:color="auto"/>
                                                    <w:left w:val="none" w:sz="0" w:space="0" w:color="auto"/>
                                                    <w:bottom w:val="none" w:sz="0" w:space="0" w:color="auto"/>
                                                    <w:right w:val="none" w:sz="0" w:space="0" w:color="auto"/>
                                                  </w:divBdr>
                                                  <w:divsChild>
                                                    <w:div w:id="1683777772">
                                                      <w:marLeft w:val="0"/>
                                                      <w:marRight w:val="0"/>
                                                      <w:marTop w:val="0"/>
                                                      <w:marBottom w:val="0"/>
                                                      <w:divBdr>
                                                        <w:top w:val="none" w:sz="0" w:space="0" w:color="auto"/>
                                                        <w:left w:val="none" w:sz="0" w:space="0" w:color="auto"/>
                                                        <w:bottom w:val="none" w:sz="0" w:space="0" w:color="auto"/>
                                                        <w:right w:val="none" w:sz="0" w:space="0" w:color="auto"/>
                                                      </w:divBdr>
                                                      <w:divsChild>
                                                        <w:div w:id="989212261">
                                                          <w:marLeft w:val="0"/>
                                                          <w:marRight w:val="0"/>
                                                          <w:marTop w:val="0"/>
                                                          <w:marBottom w:val="0"/>
                                                          <w:divBdr>
                                                            <w:top w:val="none" w:sz="0" w:space="0" w:color="auto"/>
                                                            <w:left w:val="none" w:sz="0" w:space="0" w:color="auto"/>
                                                            <w:bottom w:val="none" w:sz="0" w:space="0" w:color="auto"/>
                                                            <w:right w:val="none" w:sz="0" w:space="0" w:color="auto"/>
                                                          </w:divBdr>
                                                          <w:divsChild>
                                                            <w:div w:id="947002989">
                                                              <w:marLeft w:val="0"/>
                                                              <w:marRight w:val="0"/>
                                                              <w:marTop w:val="0"/>
                                                              <w:marBottom w:val="0"/>
                                                              <w:divBdr>
                                                                <w:top w:val="none" w:sz="0" w:space="0" w:color="auto"/>
                                                                <w:left w:val="none" w:sz="0" w:space="0" w:color="auto"/>
                                                                <w:bottom w:val="none" w:sz="0" w:space="0" w:color="auto"/>
                                                                <w:right w:val="none" w:sz="0" w:space="0" w:color="auto"/>
                                                              </w:divBdr>
                                                              <w:divsChild>
                                                                <w:div w:id="1270699939">
                                                                  <w:marLeft w:val="0"/>
                                                                  <w:marRight w:val="0"/>
                                                                  <w:marTop w:val="0"/>
                                                                  <w:marBottom w:val="0"/>
                                                                  <w:divBdr>
                                                                    <w:top w:val="none" w:sz="0" w:space="0" w:color="auto"/>
                                                                    <w:left w:val="none" w:sz="0" w:space="0" w:color="auto"/>
                                                                    <w:bottom w:val="none" w:sz="0" w:space="0" w:color="auto"/>
                                                                    <w:right w:val="none" w:sz="0" w:space="0" w:color="auto"/>
                                                                  </w:divBdr>
                                                                  <w:divsChild>
                                                                    <w:div w:id="1047685348">
                                                                      <w:marLeft w:val="0"/>
                                                                      <w:marRight w:val="0"/>
                                                                      <w:marTop w:val="0"/>
                                                                      <w:marBottom w:val="0"/>
                                                                      <w:divBdr>
                                                                        <w:top w:val="none" w:sz="0" w:space="0" w:color="auto"/>
                                                                        <w:left w:val="none" w:sz="0" w:space="0" w:color="auto"/>
                                                                        <w:bottom w:val="none" w:sz="0" w:space="0" w:color="auto"/>
                                                                        <w:right w:val="none" w:sz="0" w:space="0" w:color="auto"/>
                                                                      </w:divBdr>
                                                                      <w:divsChild>
                                                                        <w:div w:id="1689671594">
                                                                          <w:marLeft w:val="0"/>
                                                                          <w:marRight w:val="0"/>
                                                                          <w:marTop w:val="0"/>
                                                                          <w:marBottom w:val="0"/>
                                                                          <w:divBdr>
                                                                            <w:top w:val="none" w:sz="0" w:space="0" w:color="auto"/>
                                                                            <w:left w:val="none" w:sz="0" w:space="0" w:color="auto"/>
                                                                            <w:bottom w:val="none" w:sz="0" w:space="0" w:color="auto"/>
                                                                            <w:right w:val="none" w:sz="0" w:space="0" w:color="auto"/>
                                                                          </w:divBdr>
                                                                          <w:divsChild>
                                                                            <w:div w:id="30142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02515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6867303">
                              <w:marLeft w:val="0"/>
                              <w:marRight w:val="0"/>
                              <w:marTop w:val="240"/>
                              <w:marBottom w:val="240"/>
                              <w:divBdr>
                                <w:top w:val="none" w:sz="0" w:space="0" w:color="auto"/>
                                <w:left w:val="none" w:sz="0" w:space="0" w:color="auto"/>
                                <w:bottom w:val="none" w:sz="0" w:space="0" w:color="auto"/>
                                <w:right w:val="none" w:sz="0" w:space="0" w:color="auto"/>
                              </w:divBdr>
                              <w:divsChild>
                                <w:div w:id="880288518">
                                  <w:marLeft w:val="0"/>
                                  <w:marRight w:val="0"/>
                                  <w:marTop w:val="0"/>
                                  <w:marBottom w:val="0"/>
                                  <w:divBdr>
                                    <w:top w:val="none" w:sz="0" w:space="0" w:color="auto"/>
                                    <w:left w:val="none" w:sz="0" w:space="0" w:color="auto"/>
                                    <w:bottom w:val="none" w:sz="0" w:space="0" w:color="auto"/>
                                    <w:right w:val="none" w:sz="0" w:space="0" w:color="auto"/>
                                  </w:divBdr>
                                </w:div>
                              </w:divsChild>
                            </w:div>
                            <w:div w:id="669790941">
                              <w:marLeft w:val="0"/>
                              <w:marRight w:val="0"/>
                              <w:marTop w:val="240"/>
                              <w:marBottom w:val="240"/>
                              <w:divBdr>
                                <w:top w:val="none" w:sz="0" w:space="0" w:color="auto"/>
                                <w:left w:val="none" w:sz="0" w:space="0" w:color="auto"/>
                                <w:bottom w:val="none" w:sz="0" w:space="0" w:color="auto"/>
                                <w:right w:val="none" w:sz="0" w:space="0" w:color="auto"/>
                              </w:divBdr>
                              <w:divsChild>
                                <w:div w:id="89787881">
                                  <w:marLeft w:val="0"/>
                                  <w:marRight w:val="0"/>
                                  <w:marTop w:val="0"/>
                                  <w:marBottom w:val="0"/>
                                  <w:divBdr>
                                    <w:top w:val="none" w:sz="0" w:space="0" w:color="auto"/>
                                    <w:left w:val="none" w:sz="0" w:space="0" w:color="auto"/>
                                    <w:bottom w:val="none" w:sz="0" w:space="0" w:color="auto"/>
                                    <w:right w:val="none" w:sz="0" w:space="0" w:color="auto"/>
                                  </w:divBdr>
                                </w:div>
                              </w:divsChild>
                            </w:div>
                            <w:div w:id="807672500">
                              <w:marLeft w:val="0"/>
                              <w:marRight w:val="0"/>
                              <w:marTop w:val="240"/>
                              <w:marBottom w:val="240"/>
                              <w:divBdr>
                                <w:top w:val="none" w:sz="0" w:space="0" w:color="auto"/>
                                <w:left w:val="none" w:sz="0" w:space="0" w:color="auto"/>
                                <w:bottom w:val="none" w:sz="0" w:space="0" w:color="auto"/>
                                <w:right w:val="none" w:sz="0" w:space="0" w:color="auto"/>
                              </w:divBdr>
                              <w:divsChild>
                                <w:div w:id="1336567236">
                                  <w:marLeft w:val="0"/>
                                  <w:marRight w:val="0"/>
                                  <w:marTop w:val="0"/>
                                  <w:marBottom w:val="0"/>
                                  <w:divBdr>
                                    <w:top w:val="none" w:sz="0" w:space="0" w:color="auto"/>
                                    <w:left w:val="none" w:sz="0" w:space="0" w:color="auto"/>
                                    <w:bottom w:val="none" w:sz="0" w:space="0" w:color="auto"/>
                                    <w:right w:val="none" w:sz="0" w:space="0" w:color="auto"/>
                                  </w:divBdr>
                                </w:div>
                              </w:divsChild>
                            </w:div>
                            <w:div w:id="1425956233">
                              <w:marLeft w:val="0"/>
                              <w:marRight w:val="0"/>
                              <w:marTop w:val="240"/>
                              <w:marBottom w:val="240"/>
                              <w:divBdr>
                                <w:top w:val="none" w:sz="0" w:space="0" w:color="auto"/>
                                <w:left w:val="none" w:sz="0" w:space="0" w:color="auto"/>
                                <w:bottom w:val="none" w:sz="0" w:space="0" w:color="auto"/>
                                <w:right w:val="none" w:sz="0" w:space="0" w:color="auto"/>
                              </w:divBdr>
                              <w:divsChild>
                                <w:div w:id="93475584">
                                  <w:marLeft w:val="0"/>
                                  <w:marRight w:val="0"/>
                                  <w:marTop w:val="0"/>
                                  <w:marBottom w:val="0"/>
                                  <w:divBdr>
                                    <w:top w:val="none" w:sz="0" w:space="0" w:color="auto"/>
                                    <w:left w:val="none" w:sz="0" w:space="0" w:color="auto"/>
                                    <w:bottom w:val="none" w:sz="0" w:space="0" w:color="auto"/>
                                    <w:right w:val="none" w:sz="0" w:space="0" w:color="auto"/>
                                  </w:divBdr>
                                </w:div>
                              </w:divsChild>
                            </w:div>
                            <w:div w:id="1056709455">
                              <w:marLeft w:val="0"/>
                              <w:marRight w:val="0"/>
                              <w:marTop w:val="240"/>
                              <w:marBottom w:val="240"/>
                              <w:divBdr>
                                <w:top w:val="none" w:sz="0" w:space="0" w:color="auto"/>
                                <w:left w:val="none" w:sz="0" w:space="0" w:color="auto"/>
                                <w:bottom w:val="none" w:sz="0" w:space="0" w:color="auto"/>
                                <w:right w:val="none" w:sz="0" w:space="0" w:color="auto"/>
                              </w:divBdr>
                              <w:divsChild>
                                <w:div w:id="1926302879">
                                  <w:marLeft w:val="0"/>
                                  <w:marRight w:val="0"/>
                                  <w:marTop w:val="0"/>
                                  <w:marBottom w:val="0"/>
                                  <w:divBdr>
                                    <w:top w:val="none" w:sz="0" w:space="0" w:color="auto"/>
                                    <w:left w:val="none" w:sz="0" w:space="0" w:color="auto"/>
                                    <w:bottom w:val="none" w:sz="0" w:space="0" w:color="auto"/>
                                    <w:right w:val="none" w:sz="0" w:space="0" w:color="auto"/>
                                  </w:divBdr>
                                </w:div>
                              </w:divsChild>
                            </w:div>
                            <w:div w:id="656029507">
                              <w:marLeft w:val="0"/>
                              <w:marRight w:val="0"/>
                              <w:marTop w:val="0"/>
                              <w:marBottom w:val="0"/>
                              <w:divBdr>
                                <w:top w:val="none" w:sz="0" w:space="0" w:color="auto"/>
                                <w:left w:val="none" w:sz="0" w:space="0" w:color="auto"/>
                                <w:bottom w:val="none" w:sz="0" w:space="0" w:color="auto"/>
                                <w:right w:val="none" w:sz="0" w:space="0" w:color="auto"/>
                              </w:divBdr>
                              <w:divsChild>
                                <w:div w:id="1882085727">
                                  <w:marLeft w:val="0"/>
                                  <w:marRight w:val="0"/>
                                  <w:marTop w:val="0"/>
                                  <w:marBottom w:val="0"/>
                                  <w:divBdr>
                                    <w:top w:val="none" w:sz="0" w:space="0" w:color="auto"/>
                                    <w:left w:val="none" w:sz="0" w:space="0" w:color="auto"/>
                                    <w:bottom w:val="none" w:sz="0" w:space="0" w:color="auto"/>
                                    <w:right w:val="none" w:sz="0" w:space="0" w:color="auto"/>
                                  </w:divBdr>
                                  <w:divsChild>
                                    <w:div w:id="795441620">
                                      <w:marLeft w:val="0"/>
                                      <w:marRight w:val="0"/>
                                      <w:marTop w:val="0"/>
                                      <w:marBottom w:val="0"/>
                                      <w:divBdr>
                                        <w:top w:val="none" w:sz="0" w:space="0" w:color="auto"/>
                                        <w:left w:val="none" w:sz="0" w:space="0" w:color="auto"/>
                                        <w:bottom w:val="none" w:sz="0" w:space="0" w:color="auto"/>
                                        <w:right w:val="none" w:sz="0" w:space="0" w:color="auto"/>
                                      </w:divBdr>
                                      <w:divsChild>
                                        <w:div w:id="980159683">
                                          <w:marLeft w:val="0"/>
                                          <w:marRight w:val="0"/>
                                          <w:marTop w:val="0"/>
                                          <w:marBottom w:val="0"/>
                                          <w:divBdr>
                                            <w:top w:val="none" w:sz="0" w:space="0" w:color="auto"/>
                                            <w:left w:val="none" w:sz="0" w:space="0" w:color="auto"/>
                                            <w:bottom w:val="none" w:sz="0" w:space="0" w:color="auto"/>
                                            <w:right w:val="none" w:sz="0" w:space="0" w:color="auto"/>
                                          </w:divBdr>
                                          <w:divsChild>
                                            <w:div w:id="1034961776">
                                              <w:marLeft w:val="0"/>
                                              <w:marRight w:val="0"/>
                                              <w:marTop w:val="0"/>
                                              <w:marBottom w:val="0"/>
                                              <w:divBdr>
                                                <w:top w:val="none" w:sz="0" w:space="0" w:color="auto"/>
                                                <w:left w:val="none" w:sz="0" w:space="0" w:color="auto"/>
                                                <w:bottom w:val="none" w:sz="0" w:space="0" w:color="auto"/>
                                                <w:right w:val="none" w:sz="0" w:space="0" w:color="auto"/>
                                              </w:divBdr>
                                              <w:divsChild>
                                                <w:div w:id="543560550">
                                                  <w:marLeft w:val="0"/>
                                                  <w:marRight w:val="0"/>
                                                  <w:marTop w:val="0"/>
                                                  <w:marBottom w:val="0"/>
                                                  <w:divBdr>
                                                    <w:top w:val="none" w:sz="0" w:space="0" w:color="auto"/>
                                                    <w:left w:val="none" w:sz="0" w:space="0" w:color="auto"/>
                                                    <w:bottom w:val="none" w:sz="0" w:space="0" w:color="auto"/>
                                                    <w:right w:val="none" w:sz="0" w:space="0" w:color="auto"/>
                                                  </w:divBdr>
                                                  <w:divsChild>
                                                    <w:div w:id="1253583922">
                                                      <w:marLeft w:val="0"/>
                                                      <w:marRight w:val="0"/>
                                                      <w:marTop w:val="0"/>
                                                      <w:marBottom w:val="0"/>
                                                      <w:divBdr>
                                                        <w:top w:val="none" w:sz="0" w:space="0" w:color="auto"/>
                                                        <w:left w:val="none" w:sz="0" w:space="0" w:color="auto"/>
                                                        <w:bottom w:val="none" w:sz="0" w:space="0" w:color="auto"/>
                                                        <w:right w:val="none" w:sz="0" w:space="0" w:color="auto"/>
                                                      </w:divBdr>
                                                      <w:divsChild>
                                                        <w:div w:id="1854957791">
                                                          <w:marLeft w:val="0"/>
                                                          <w:marRight w:val="0"/>
                                                          <w:marTop w:val="0"/>
                                                          <w:marBottom w:val="0"/>
                                                          <w:divBdr>
                                                            <w:top w:val="none" w:sz="0" w:space="0" w:color="auto"/>
                                                            <w:left w:val="none" w:sz="0" w:space="0" w:color="auto"/>
                                                            <w:bottom w:val="none" w:sz="0" w:space="0" w:color="auto"/>
                                                            <w:right w:val="none" w:sz="0" w:space="0" w:color="auto"/>
                                                          </w:divBdr>
                                                          <w:divsChild>
                                                            <w:div w:id="624893623">
                                                              <w:marLeft w:val="0"/>
                                                              <w:marRight w:val="0"/>
                                                              <w:marTop w:val="0"/>
                                                              <w:marBottom w:val="0"/>
                                                              <w:divBdr>
                                                                <w:top w:val="none" w:sz="0" w:space="0" w:color="auto"/>
                                                                <w:left w:val="none" w:sz="0" w:space="0" w:color="auto"/>
                                                                <w:bottom w:val="none" w:sz="0" w:space="0" w:color="auto"/>
                                                                <w:right w:val="none" w:sz="0" w:space="0" w:color="auto"/>
                                                              </w:divBdr>
                                                              <w:divsChild>
                                                                <w:div w:id="2130271042">
                                                                  <w:marLeft w:val="0"/>
                                                                  <w:marRight w:val="0"/>
                                                                  <w:marTop w:val="0"/>
                                                                  <w:marBottom w:val="0"/>
                                                                  <w:divBdr>
                                                                    <w:top w:val="none" w:sz="0" w:space="0" w:color="auto"/>
                                                                    <w:left w:val="none" w:sz="0" w:space="0" w:color="auto"/>
                                                                    <w:bottom w:val="none" w:sz="0" w:space="0" w:color="auto"/>
                                                                    <w:right w:val="none" w:sz="0" w:space="0" w:color="auto"/>
                                                                  </w:divBdr>
                                                                  <w:divsChild>
                                                                    <w:div w:id="657273440">
                                                                      <w:marLeft w:val="0"/>
                                                                      <w:marRight w:val="0"/>
                                                                      <w:marTop w:val="0"/>
                                                                      <w:marBottom w:val="0"/>
                                                                      <w:divBdr>
                                                                        <w:top w:val="none" w:sz="0" w:space="0" w:color="auto"/>
                                                                        <w:left w:val="none" w:sz="0" w:space="0" w:color="auto"/>
                                                                        <w:bottom w:val="none" w:sz="0" w:space="0" w:color="auto"/>
                                                                        <w:right w:val="none" w:sz="0" w:space="0" w:color="auto"/>
                                                                      </w:divBdr>
                                                                      <w:divsChild>
                                                                        <w:div w:id="1446660446">
                                                                          <w:marLeft w:val="0"/>
                                                                          <w:marRight w:val="0"/>
                                                                          <w:marTop w:val="0"/>
                                                                          <w:marBottom w:val="0"/>
                                                                          <w:divBdr>
                                                                            <w:top w:val="none" w:sz="0" w:space="0" w:color="auto"/>
                                                                            <w:left w:val="none" w:sz="0" w:space="0" w:color="auto"/>
                                                                            <w:bottom w:val="none" w:sz="0" w:space="0" w:color="auto"/>
                                                                            <w:right w:val="none" w:sz="0" w:space="0" w:color="auto"/>
                                                                          </w:divBdr>
                                                                          <w:divsChild>
                                                                            <w:div w:id="106394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5117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158">
                              <w:marLeft w:val="0"/>
                              <w:marRight w:val="0"/>
                              <w:marTop w:val="240"/>
                              <w:marBottom w:val="240"/>
                              <w:divBdr>
                                <w:top w:val="none" w:sz="0" w:space="0" w:color="auto"/>
                                <w:left w:val="none" w:sz="0" w:space="0" w:color="auto"/>
                                <w:bottom w:val="none" w:sz="0" w:space="0" w:color="auto"/>
                                <w:right w:val="none" w:sz="0" w:space="0" w:color="auto"/>
                              </w:divBdr>
                              <w:divsChild>
                                <w:div w:id="720330839">
                                  <w:marLeft w:val="0"/>
                                  <w:marRight w:val="0"/>
                                  <w:marTop w:val="0"/>
                                  <w:marBottom w:val="0"/>
                                  <w:divBdr>
                                    <w:top w:val="none" w:sz="0" w:space="0" w:color="auto"/>
                                    <w:left w:val="none" w:sz="0" w:space="0" w:color="auto"/>
                                    <w:bottom w:val="none" w:sz="0" w:space="0" w:color="auto"/>
                                    <w:right w:val="none" w:sz="0" w:space="0" w:color="auto"/>
                                  </w:divBdr>
                                </w:div>
                              </w:divsChild>
                            </w:div>
                            <w:div w:id="1826313137">
                              <w:marLeft w:val="0"/>
                              <w:marRight w:val="0"/>
                              <w:marTop w:val="360"/>
                              <w:marBottom w:val="450"/>
                              <w:divBdr>
                                <w:top w:val="none" w:sz="0" w:space="0" w:color="auto"/>
                                <w:left w:val="none" w:sz="0" w:space="0" w:color="auto"/>
                                <w:bottom w:val="none" w:sz="0" w:space="0" w:color="auto"/>
                                <w:right w:val="none" w:sz="0" w:space="0" w:color="auto"/>
                              </w:divBdr>
                              <w:divsChild>
                                <w:div w:id="58524118">
                                  <w:marLeft w:val="0"/>
                                  <w:marRight w:val="0"/>
                                  <w:marTop w:val="0"/>
                                  <w:marBottom w:val="0"/>
                                  <w:divBdr>
                                    <w:top w:val="none" w:sz="0" w:space="0" w:color="auto"/>
                                    <w:left w:val="none" w:sz="0" w:space="0" w:color="auto"/>
                                    <w:bottom w:val="single" w:sz="6" w:space="15" w:color="B8B9BA"/>
                                    <w:right w:val="none" w:sz="0" w:space="0" w:color="auto"/>
                                  </w:divBdr>
                                  <w:divsChild>
                                    <w:div w:id="1448432432">
                                      <w:marLeft w:val="0"/>
                                      <w:marRight w:val="0"/>
                                      <w:marTop w:val="0"/>
                                      <w:marBottom w:val="0"/>
                                      <w:divBdr>
                                        <w:top w:val="none" w:sz="0" w:space="0" w:color="auto"/>
                                        <w:left w:val="none" w:sz="0" w:space="0" w:color="auto"/>
                                        <w:bottom w:val="none" w:sz="0" w:space="0" w:color="auto"/>
                                        <w:right w:val="none" w:sz="0" w:space="0" w:color="auto"/>
                                      </w:divBdr>
                                    </w:div>
                                    <w:div w:id="1708338586">
                                      <w:marLeft w:val="0"/>
                                      <w:marRight w:val="0"/>
                                      <w:marTop w:val="225"/>
                                      <w:marBottom w:val="0"/>
                                      <w:divBdr>
                                        <w:top w:val="none" w:sz="0" w:space="0" w:color="auto"/>
                                        <w:left w:val="none" w:sz="0" w:space="0" w:color="auto"/>
                                        <w:bottom w:val="none" w:sz="0" w:space="0" w:color="auto"/>
                                        <w:right w:val="none" w:sz="0" w:space="0" w:color="auto"/>
                                      </w:divBdr>
                                      <w:divsChild>
                                        <w:div w:id="179053960">
                                          <w:marLeft w:val="0"/>
                                          <w:marRight w:val="0"/>
                                          <w:marTop w:val="0"/>
                                          <w:marBottom w:val="0"/>
                                          <w:divBdr>
                                            <w:top w:val="none" w:sz="0" w:space="0" w:color="auto"/>
                                            <w:left w:val="none" w:sz="0" w:space="0" w:color="auto"/>
                                            <w:bottom w:val="none" w:sz="0" w:space="0" w:color="auto"/>
                                            <w:right w:val="none" w:sz="0" w:space="0" w:color="auto"/>
                                          </w:divBdr>
                                        </w:div>
                                      </w:divsChild>
                                    </w:div>
                                    <w:div w:id="19263321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15441032">
                              <w:marLeft w:val="0"/>
                              <w:marRight w:val="0"/>
                              <w:marTop w:val="240"/>
                              <w:marBottom w:val="240"/>
                              <w:divBdr>
                                <w:top w:val="none" w:sz="0" w:space="0" w:color="auto"/>
                                <w:left w:val="none" w:sz="0" w:space="0" w:color="auto"/>
                                <w:bottom w:val="none" w:sz="0" w:space="0" w:color="auto"/>
                                <w:right w:val="none" w:sz="0" w:space="0" w:color="auto"/>
                              </w:divBdr>
                              <w:divsChild>
                                <w:div w:id="1518084300">
                                  <w:marLeft w:val="0"/>
                                  <w:marRight w:val="0"/>
                                  <w:marTop w:val="0"/>
                                  <w:marBottom w:val="0"/>
                                  <w:divBdr>
                                    <w:top w:val="none" w:sz="0" w:space="0" w:color="auto"/>
                                    <w:left w:val="none" w:sz="0" w:space="0" w:color="auto"/>
                                    <w:bottom w:val="none" w:sz="0" w:space="0" w:color="auto"/>
                                    <w:right w:val="none" w:sz="0" w:space="0" w:color="auto"/>
                                  </w:divBdr>
                                </w:div>
                              </w:divsChild>
                            </w:div>
                            <w:div w:id="2104914819">
                              <w:marLeft w:val="0"/>
                              <w:marRight w:val="0"/>
                              <w:marTop w:val="240"/>
                              <w:marBottom w:val="240"/>
                              <w:divBdr>
                                <w:top w:val="none" w:sz="0" w:space="0" w:color="auto"/>
                                <w:left w:val="none" w:sz="0" w:space="0" w:color="auto"/>
                                <w:bottom w:val="none" w:sz="0" w:space="0" w:color="auto"/>
                                <w:right w:val="none" w:sz="0" w:space="0" w:color="auto"/>
                              </w:divBdr>
                              <w:divsChild>
                                <w:div w:id="1317107617">
                                  <w:marLeft w:val="0"/>
                                  <w:marRight w:val="0"/>
                                  <w:marTop w:val="0"/>
                                  <w:marBottom w:val="0"/>
                                  <w:divBdr>
                                    <w:top w:val="none" w:sz="0" w:space="0" w:color="auto"/>
                                    <w:left w:val="none" w:sz="0" w:space="0" w:color="auto"/>
                                    <w:bottom w:val="none" w:sz="0" w:space="0" w:color="auto"/>
                                    <w:right w:val="none" w:sz="0" w:space="0" w:color="auto"/>
                                  </w:divBdr>
                                </w:div>
                              </w:divsChild>
                            </w:div>
                            <w:div w:id="1956057908">
                              <w:marLeft w:val="0"/>
                              <w:marRight w:val="0"/>
                              <w:marTop w:val="240"/>
                              <w:marBottom w:val="240"/>
                              <w:divBdr>
                                <w:top w:val="none" w:sz="0" w:space="0" w:color="auto"/>
                                <w:left w:val="none" w:sz="0" w:space="0" w:color="auto"/>
                                <w:bottom w:val="none" w:sz="0" w:space="0" w:color="auto"/>
                                <w:right w:val="none" w:sz="0" w:space="0" w:color="auto"/>
                              </w:divBdr>
                              <w:divsChild>
                                <w:div w:id="378552000">
                                  <w:marLeft w:val="0"/>
                                  <w:marRight w:val="0"/>
                                  <w:marTop w:val="0"/>
                                  <w:marBottom w:val="0"/>
                                  <w:divBdr>
                                    <w:top w:val="none" w:sz="0" w:space="0" w:color="auto"/>
                                    <w:left w:val="none" w:sz="0" w:space="0" w:color="auto"/>
                                    <w:bottom w:val="none" w:sz="0" w:space="0" w:color="auto"/>
                                    <w:right w:val="none" w:sz="0" w:space="0" w:color="auto"/>
                                  </w:divBdr>
                                </w:div>
                              </w:divsChild>
                            </w:div>
                            <w:div w:id="521167764">
                              <w:marLeft w:val="0"/>
                              <w:marRight w:val="0"/>
                              <w:marTop w:val="240"/>
                              <w:marBottom w:val="240"/>
                              <w:divBdr>
                                <w:top w:val="none" w:sz="0" w:space="0" w:color="auto"/>
                                <w:left w:val="none" w:sz="0" w:space="0" w:color="auto"/>
                                <w:bottom w:val="none" w:sz="0" w:space="0" w:color="auto"/>
                                <w:right w:val="none" w:sz="0" w:space="0" w:color="auto"/>
                              </w:divBdr>
                              <w:divsChild>
                                <w:div w:id="1237058915">
                                  <w:marLeft w:val="0"/>
                                  <w:marRight w:val="0"/>
                                  <w:marTop w:val="0"/>
                                  <w:marBottom w:val="0"/>
                                  <w:divBdr>
                                    <w:top w:val="none" w:sz="0" w:space="0" w:color="auto"/>
                                    <w:left w:val="none" w:sz="0" w:space="0" w:color="auto"/>
                                    <w:bottom w:val="none" w:sz="0" w:space="0" w:color="auto"/>
                                    <w:right w:val="none" w:sz="0" w:space="0" w:color="auto"/>
                                  </w:divBdr>
                                </w:div>
                              </w:divsChild>
                            </w:div>
                            <w:div w:id="246697763">
                              <w:marLeft w:val="0"/>
                              <w:marRight w:val="0"/>
                              <w:marTop w:val="240"/>
                              <w:marBottom w:val="240"/>
                              <w:divBdr>
                                <w:top w:val="none" w:sz="0" w:space="0" w:color="auto"/>
                                <w:left w:val="none" w:sz="0" w:space="0" w:color="auto"/>
                                <w:bottom w:val="none" w:sz="0" w:space="0" w:color="auto"/>
                                <w:right w:val="none" w:sz="0" w:space="0" w:color="auto"/>
                              </w:divBdr>
                              <w:divsChild>
                                <w:div w:id="1162046358">
                                  <w:marLeft w:val="0"/>
                                  <w:marRight w:val="0"/>
                                  <w:marTop w:val="0"/>
                                  <w:marBottom w:val="0"/>
                                  <w:divBdr>
                                    <w:top w:val="none" w:sz="0" w:space="0" w:color="auto"/>
                                    <w:left w:val="none" w:sz="0" w:space="0" w:color="auto"/>
                                    <w:bottom w:val="none" w:sz="0" w:space="0" w:color="auto"/>
                                    <w:right w:val="none" w:sz="0" w:space="0" w:color="auto"/>
                                  </w:divBdr>
                                </w:div>
                              </w:divsChild>
                            </w:div>
                            <w:div w:id="121264517">
                              <w:marLeft w:val="0"/>
                              <w:marRight w:val="0"/>
                              <w:marTop w:val="240"/>
                              <w:marBottom w:val="240"/>
                              <w:divBdr>
                                <w:top w:val="none" w:sz="0" w:space="0" w:color="auto"/>
                                <w:left w:val="none" w:sz="0" w:space="0" w:color="auto"/>
                                <w:bottom w:val="none" w:sz="0" w:space="0" w:color="auto"/>
                                <w:right w:val="none" w:sz="0" w:space="0" w:color="auto"/>
                              </w:divBdr>
                              <w:divsChild>
                                <w:div w:id="35674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3026294">
      <w:bodyDiv w:val="1"/>
      <w:marLeft w:val="0"/>
      <w:marRight w:val="0"/>
      <w:marTop w:val="0"/>
      <w:marBottom w:val="0"/>
      <w:divBdr>
        <w:top w:val="none" w:sz="0" w:space="0" w:color="auto"/>
        <w:left w:val="none" w:sz="0" w:space="0" w:color="auto"/>
        <w:bottom w:val="none" w:sz="0" w:space="0" w:color="auto"/>
        <w:right w:val="none" w:sz="0" w:space="0" w:color="auto"/>
      </w:divBdr>
      <w:divsChild>
        <w:div w:id="1781142638">
          <w:marLeft w:val="0"/>
          <w:marRight w:val="0"/>
          <w:marTop w:val="0"/>
          <w:marBottom w:val="0"/>
          <w:divBdr>
            <w:top w:val="none" w:sz="0" w:space="0" w:color="auto"/>
            <w:left w:val="none" w:sz="0" w:space="0" w:color="auto"/>
            <w:bottom w:val="none" w:sz="0" w:space="0" w:color="auto"/>
            <w:right w:val="none" w:sz="0" w:space="0" w:color="auto"/>
          </w:divBdr>
          <w:divsChild>
            <w:div w:id="1288505484">
              <w:marLeft w:val="0"/>
              <w:marRight w:val="0"/>
              <w:marTop w:val="0"/>
              <w:marBottom w:val="0"/>
              <w:divBdr>
                <w:top w:val="none" w:sz="0" w:space="0" w:color="auto"/>
                <w:left w:val="none" w:sz="0" w:space="0" w:color="auto"/>
                <w:bottom w:val="none" w:sz="0" w:space="0" w:color="auto"/>
                <w:right w:val="none" w:sz="0" w:space="0" w:color="auto"/>
              </w:divBdr>
              <w:divsChild>
                <w:div w:id="2098942973">
                  <w:marLeft w:val="0"/>
                  <w:marRight w:val="0"/>
                  <w:marTop w:val="0"/>
                  <w:marBottom w:val="0"/>
                  <w:divBdr>
                    <w:top w:val="none" w:sz="0" w:space="0" w:color="auto"/>
                    <w:left w:val="none" w:sz="0" w:space="0" w:color="auto"/>
                    <w:bottom w:val="none" w:sz="0" w:space="0" w:color="auto"/>
                    <w:right w:val="none" w:sz="0" w:space="0" w:color="auto"/>
                  </w:divBdr>
                </w:div>
                <w:div w:id="1178083335">
                  <w:marLeft w:val="0"/>
                  <w:marRight w:val="0"/>
                  <w:marTop w:val="600"/>
                  <w:marBottom w:val="0"/>
                  <w:divBdr>
                    <w:top w:val="none" w:sz="0" w:space="0" w:color="auto"/>
                    <w:left w:val="none" w:sz="0" w:space="0" w:color="auto"/>
                    <w:bottom w:val="none" w:sz="0" w:space="0" w:color="auto"/>
                    <w:right w:val="none" w:sz="0" w:space="0" w:color="auto"/>
                  </w:divBdr>
                  <w:divsChild>
                    <w:div w:id="1934050551">
                      <w:marLeft w:val="0"/>
                      <w:marRight w:val="0"/>
                      <w:marTop w:val="0"/>
                      <w:marBottom w:val="0"/>
                      <w:divBdr>
                        <w:top w:val="none" w:sz="0" w:space="0" w:color="auto"/>
                        <w:left w:val="none" w:sz="0" w:space="0" w:color="auto"/>
                        <w:bottom w:val="none" w:sz="0" w:space="0" w:color="auto"/>
                        <w:right w:val="none" w:sz="0" w:space="0" w:color="auto"/>
                      </w:divBdr>
                      <w:divsChild>
                        <w:div w:id="1791901773">
                          <w:marLeft w:val="0"/>
                          <w:marRight w:val="0"/>
                          <w:marTop w:val="0"/>
                          <w:marBottom w:val="0"/>
                          <w:divBdr>
                            <w:top w:val="none" w:sz="0" w:space="0" w:color="auto"/>
                            <w:left w:val="none" w:sz="0" w:space="0" w:color="auto"/>
                            <w:bottom w:val="none" w:sz="0" w:space="0" w:color="auto"/>
                            <w:right w:val="none" w:sz="0" w:space="0" w:color="auto"/>
                          </w:divBdr>
                          <w:divsChild>
                            <w:div w:id="766729515">
                              <w:marLeft w:val="0"/>
                              <w:marRight w:val="0"/>
                              <w:marTop w:val="0"/>
                              <w:marBottom w:val="0"/>
                              <w:divBdr>
                                <w:top w:val="none" w:sz="0" w:space="0" w:color="auto"/>
                                <w:left w:val="none" w:sz="0" w:space="0" w:color="auto"/>
                                <w:bottom w:val="none" w:sz="0" w:space="0" w:color="auto"/>
                                <w:right w:val="none" w:sz="0" w:space="0" w:color="auto"/>
                              </w:divBdr>
                            </w:div>
                          </w:divsChild>
                        </w:div>
                        <w:div w:id="1469711336">
                          <w:marLeft w:val="0"/>
                          <w:marRight w:val="135"/>
                          <w:marTop w:val="0"/>
                          <w:marBottom w:val="0"/>
                          <w:divBdr>
                            <w:top w:val="none" w:sz="0" w:space="0" w:color="auto"/>
                            <w:left w:val="none" w:sz="0" w:space="0" w:color="auto"/>
                            <w:bottom w:val="none" w:sz="0" w:space="0" w:color="auto"/>
                            <w:right w:val="none" w:sz="0" w:space="0" w:color="auto"/>
                          </w:divBdr>
                        </w:div>
                        <w:div w:id="20028125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561967">
          <w:marLeft w:val="0"/>
          <w:marRight w:val="0"/>
          <w:marTop w:val="0"/>
          <w:marBottom w:val="0"/>
          <w:divBdr>
            <w:top w:val="none" w:sz="0" w:space="0" w:color="auto"/>
            <w:left w:val="none" w:sz="0" w:space="0" w:color="auto"/>
            <w:bottom w:val="none" w:sz="0" w:space="0" w:color="auto"/>
            <w:right w:val="none" w:sz="0" w:space="0" w:color="auto"/>
          </w:divBdr>
          <w:divsChild>
            <w:div w:id="1113745715">
              <w:marLeft w:val="0"/>
              <w:marRight w:val="0"/>
              <w:marTop w:val="0"/>
              <w:marBottom w:val="0"/>
              <w:divBdr>
                <w:top w:val="none" w:sz="0" w:space="0" w:color="auto"/>
                <w:left w:val="none" w:sz="0" w:space="0" w:color="auto"/>
                <w:bottom w:val="none" w:sz="0" w:space="0" w:color="auto"/>
                <w:right w:val="none" w:sz="0" w:space="0" w:color="auto"/>
              </w:divBdr>
              <w:divsChild>
                <w:div w:id="1995526555">
                  <w:marLeft w:val="0"/>
                  <w:marRight w:val="0"/>
                  <w:marTop w:val="0"/>
                  <w:marBottom w:val="0"/>
                  <w:divBdr>
                    <w:top w:val="none" w:sz="0" w:space="0" w:color="auto"/>
                    <w:left w:val="none" w:sz="0" w:space="0" w:color="auto"/>
                    <w:bottom w:val="none" w:sz="0" w:space="0" w:color="auto"/>
                    <w:right w:val="none" w:sz="0" w:space="0" w:color="auto"/>
                  </w:divBdr>
                  <w:divsChild>
                    <w:div w:id="909659081">
                      <w:marLeft w:val="0"/>
                      <w:marRight w:val="1500"/>
                      <w:marTop w:val="0"/>
                      <w:marBottom w:val="0"/>
                      <w:divBdr>
                        <w:top w:val="none" w:sz="0" w:space="0" w:color="auto"/>
                        <w:left w:val="none" w:sz="0" w:space="0" w:color="auto"/>
                        <w:bottom w:val="none" w:sz="0" w:space="0" w:color="auto"/>
                        <w:right w:val="none" w:sz="0" w:space="0" w:color="auto"/>
                      </w:divBdr>
                      <w:divsChild>
                        <w:div w:id="1123187388">
                          <w:marLeft w:val="0"/>
                          <w:marRight w:val="0"/>
                          <w:marTop w:val="600"/>
                          <w:marBottom w:val="600"/>
                          <w:divBdr>
                            <w:top w:val="none" w:sz="0" w:space="0" w:color="auto"/>
                            <w:left w:val="none" w:sz="0" w:space="0" w:color="auto"/>
                            <w:bottom w:val="none" w:sz="0" w:space="0" w:color="auto"/>
                            <w:right w:val="none" w:sz="0" w:space="0" w:color="auto"/>
                          </w:divBdr>
                          <w:divsChild>
                            <w:div w:id="1548838500">
                              <w:marLeft w:val="0"/>
                              <w:marRight w:val="0"/>
                              <w:marTop w:val="0"/>
                              <w:marBottom w:val="300"/>
                              <w:divBdr>
                                <w:top w:val="none" w:sz="0" w:space="0" w:color="auto"/>
                                <w:left w:val="none" w:sz="0" w:space="0" w:color="auto"/>
                                <w:bottom w:val="none" w:sz="0" w:space="0" w:color="auto"/>
                                <w:right w:val="none" w:sz="0" w:space="0" w:color="auto"/>
                              </w:divBdr>
                            </w:div>
                            <w:div w:id="1067802103">
                              <w:marLeft w:val="0"/>
                              <w:marRight w:val="0"/>
                              <w:marTop w:val="300"/>
                              <w:marBottom w:val="300"/>
                              <w:divBdr>
                                <w:top w:val="none" w:sz="0" w:space="0" w:color="auto"/>
                                <w:left w:val="none" w:sz="0" w:space="0" w:color="auto"/>
                                <w:bottom w:val="none" w:sz="0" w:space="0" w:color="auto"/>
                                <w:right w:val="none" w:sz="0" w:space="0" w:color="auto"/>
                              </w:divBdr>
                            </w:div>
                            <w:div w:id="1941834986">
                              <w:marLeft w:val="0"/>
                              <w:marRight w:val="0"/>
                              <w:marTop w:val="300"/>
                              <w:marBottom w:val="600"/>
                              <w:divBdr>
                                <w:top w:val="single" w:sz="6" w:space="30" w:color="EB5D0B"/>
                                <w:left w:val="none" w:sz="0" w:space="0" w:color="auto"/>
                                <w:bottom w:val="single" w:sz="6" w:space="30" w:color="EB5D0B"/>
                                <w:right w:val="none" w:sz="0" w:space="0" w:color="auto"/>
                              </w:divBdr>
                            </w:div>
                            <w:div w:id="79908635">
                              <w:marLeft w:val="0"/>
                              <w:marRight w:val="0"/>
                              <w:marTop w:val="240"/>
                              <w:marBottom w:val="240"/>
                              <w:divBdr>
                                <w:top w:val="none" w:sz="0" w:space="0" w:color="auto"/>
                                <w:left w:val="none" w:sz="0" w:space="0" w:color="auto"/>
                                <w:bottom w:val="none" w:sz="0" w:space="0" w:color="auto"/>
                                <w:right w:val="none" w:sz="0" w:space="0" w:color="auto"/>
                              </w:divBdr>
                              <w:divsChild>
                                <w:div w:id="1718165449">
                                  <w:marLeft w:val="0"/>
                                  <w:marRight w:val="0"/>
                                  <w:marTop w:val="0"/>
                                  <w:marBottom w:val="0"/>
                                  <w:divBdr>
                                    <w:top w:val="none" w:sz="0" w:space="0" w:color="auto"/>
                                    <w:left w:val="none" w:sz="0" w:space="0" w:color="auto"/>
                                    <w:bottom w:val="none" w:sz="0" w:space="0" w:color="auto"/>
                                    <w:right w:val="none" w:sz="0" w:space="0" w:color="auto"/>
                                  </w:divBdr>
                                </w:div>
                              </w:divsChild>
                            </w:div>
                            <w:div w:id="908266790">
                              <w:marLeft w:val="0"/>
                              <w:marRight w:val="0"/>
                              <w:marTop w:val="240"/>
                              <w:marBottom w:val="240"/>
                              <w:divBdr>
                                <w:top w:val="none" w:sz="0" w:space="0" w:color="auto"/>
                                <w:left w:val="none" w:sz="0" w:space="0" w:color="auto"/>
                                <w:bottom w:val="none" w:sz="0" w:space="0" w:color="auto"/>
                                <w:right w:val="none" w:sz="0" w:space="0" w:color="auto"/>
                              </w:divBdr>
                              <w:divsChild>
                                <w:div w:id="1541941042">
                                  <w:marLeft w:val="0"/>
                                  <w:marRight w:val="0"/>
                                  <w:marTop w:val="0"/>
                                  <w:marBottom w:val="0"/>
                                  <w:divBdr>
                                    <w:top w:val="none" w:sz="0" w:space="0" w:color="auto"/>
                                    <w:left w:val="none" w:sz="0" w:space="0" w:color="auto"/>
                                    <w:bottom w:val="none" w:sz="0" w:space="0" w:color="auto"/>
                                    <w:right w:val="none" w:sz="0" w:space="0" w:color="auto"/>
                                  </w:divBdr>
                                </w:div>
                              </w:divsChild>
                            </w:div>
                            <w:div w:id="336615719">
                              <w:marLeft w:val="0"/>
                              <w:marRight w:val="0"/>
                              <w:marTop w:val="240"/>
                              <w:marBottom w:val="240"/>
                              <w:divBdr>
                                <w:top w:val="none" w:sz="0" w:space="0" w:color="auto"/>
                                <w:left w:val="none" w:sz="0" w:space="0" w:color="auto"/>
                                <w:bottom w:val="none" w:sz="0" w:space="0" w:color="auto"/>
                                <w:right w:val="none" w:sz="0" w:space="0" w:color="auto"/>
                              </w:divBdr>
                              <w:divsChild>
                                <w:div w:id="26175789">
                                  <w:marLeft w:val="0"/>
                                  <w:marRight w:val="0"/>
                                  <w:marTop w:val="0"/>
                                  <w:marBottom w:val="0"/>
                                  <w:divBdr>
                                    <w:top w:val="none" w:sz="0" w:space="0" w:color="auto"/>
                                    <w:left w:val="none" w:sz="0" w:space="0" w:color="auto"/>
                                    <w:bottom w:val="none" w:sz="0" w:space="0" w:color="auto"/>
                                    <w:right w:val="none" w:sz="0" w:space="0" w:color="auto"/>
                                  </w:divBdr>
                                </w:div>
                              </w:divsChild>
                            </w:div>
                            <w:div w:id="1530870824">
                              <w:marLeft w:val="0"/>
                              <w:marRight w:val="0"/>
                              <w:marTop w:val="240"/>
                              <w:marBottom w:val="240"/>
                              <w:divBdr>
                                <w:top w:val="none" w:sz="0" w:space="0" w:color="auto"/>
                                <w:left w:val="none" w:sz="0" w:space="0" w:color="auto"/>
                                <w:bottom w:val="none" w:sz="0" w:space="0" w:color="auto"/>
                                <w:right w:val="none" w:sz="0" w:space="0" w:color="auto"/>
                              </w:divBdr>
                              <w:divsChild>
                                <w:div w:id="1613633527">
                                  <w:marLeft w:val="0"/>
                                  <w:marRight w:val="0"/>
                                  <w:marTop w:val="0"/>
                                  <w:marBottom w:val="0"/>
                                  <w:divBdr>
                                    <w:top w:val="none" w:sz="0" w:space="0" w:color="auto"/>
                                    <w:left w:val="none" w:sz="0" w:space="0" w:color="auto"/>
                                    <w:bottom w:val="none" w:sz="0" w:space="0" w:color="auto"/>
                                    <w:right w:val="none" w:sz="0" w:space="0" w:color="auto"/>
                                  </w:divBdr>
                                </w:div>
                              </w:divsChild>
                            </w:div>
                            <w:div w:id="604116566">
                              <w:marLeft w:val="0"/>
                              <w:marRight w:val="0"/>
                              <w:marTop w:val="240"/>
                              <w:marBottom w:val="240"/>
                              <w:divBdr>
                                <w:top w:val="none" w:sz="0" w:space="0" w:color="auto"/>
                                <w:left w:val="none" w:sz="0" w:space="0" w:color="auto"/>
                                <w:bottom w:val="none" w:sz="0" w:space="0" w:color="auto"/>
                                <w:right w:val="none" w:sz="0" w:space="0" w:color="auto"/>
                              </w:divBdr>
                              <w:divsChild>
                                <w:div w:id="1928612680">
                                  <w:marLeft w:val="0"/>
                                  <w:marRight w:val="0"/>
                                  <w:marTop w:val="0"/>
                                  <w:marBottom w:val="0"/>
                                  <w:divBdr>
                                    <w:top w:val="none" w:sz="0" w:space="0" w:color="auto"/>
                                    <w:left w:val="none" w:sz="0" w:space="0" w:color="auto"/>
                                    <w:bottom w:val="none" w:sz="0" w:space="0" w:color="auto"/>
                                    <w:right w:val="none" w:sz="0" w:space="0" w:color="auto"/>
                                  </w:divBdr>
                                </w:div>
                              </w:divsChild>
                            </w:div>
                            <w:div w:id="584192361">
                              <w:marLeft w:val="0"/>
                              <w:marRight w:val="0"/>
                              <w:marTop w:val="240"/>
                              <w:marBottom w:val="240"/>
                              <w:divBdr>
                                <w:top w:val="none" w:sz="0" w:space="0" w:color="auto"/>
                                <w:left w:val="none" w:sz="0" w:space="0" w:color="auto"/>
                                <w:bottom w:val="none" w:sz="0" w:space="0" w:color="auto"/>
                                <w:right w:val="none" w:sz="0" w:space="0" w:color="auto"/>
                              </w:divBdr>
                              <w:divsChild>
                                <w:div w:id="2048992209">
                                  <w:marLeft w:val="0"/>
                                  <w:marRight w:val="0"/>
                                  <w:marTop w:val="0"/>
                                  <w:marBottom w:val="0"/>
                                  <w:divBdr>
                                    <w:top w:val="none" w:sz="0" w:space="0" w:color="auto"/>
                                    <w:left w:val="none" w:sz="0" w:space="0" w:color="auto"/>
                                    <w:bottom w:val="none" w:sz="0" w:space="0" w:color="auto"/>
                                    <w:right w:val="none" w:sz="0" w:space="0" w:color="auto"/>
                                  </w:divBdr>
                                </w:div>
                              </w:divsChild>
                            </w:div>
                            <w:div w:id="68965293">
                              <w:marLeft w:val="0"/>
                              <w:marRight w:val="0"/>
                              <w:marTop w:val="240"/>
                              <w:marBottom w:val="240"/>
                              <w:divBdr>
                                <w:top w:val="none" w:sz="0" w:space="0" w:color="auto"/>
                                <w:left w:val="none" w:sz="0" w:space="0" w:color="auto"/>
                                <w:bottom w:val="none" w:sz="0" w:space="0" w:color="auto"/>
                                <w:right w:val="none" w:sz="0" w:space="0" w:color="auto"/>
                              </w:divBdr>
                              <w:divsChild>
                                <w:div w:id="2143574653">
                                  <w:marLeft w:val="0"/>
                                  <w:marRight w:val="0"/>
                                  <w:marTop w:val="0"/>
                                  <w:marBottom w:val="0"/>
                                  <w:divBdr>
                                    <w:top w:val="none" w:sz="0" w:space="0" w:color="auto"/>
                                    <w:left w:val="none" w:sz="0" w:space="0" w:color="auto"/>
                                    <w:bottom w:val="none" w:sz="0" w:space="0" w:color="auto"/>
                                    <w:right w:val="none" w:sz="0" w:space="0" w:color="auto"/>
                                  </w:divBdr>
                                </w:div>
                              </w:divsChild>
                            </w:div>
                            <w:div w:id="508176830">
                              <w:marLeft w:val="0"/>
                              <w:marRight w:val="0"/>
                              <w:marTop w:val="240"/>
                              <w:marBottom w:val="240"/>
                              <w:divBdr>
                                <w:top w:val="none" w:sz="0" w:space="0" w:color="auto"/>
                                <w:left w:val="none" w:sz="0" w:space="0" w:color="auto"/>
                                <w:bottom w:val="none" w:sz="0" w:space="0" w:color="auto"/>
                                <w:right w:val="none" w:sz="0" w:space="0" w:color="auto"/>
                              </w:divBdr>
                              <w:divsChild>
                                <w:div w:id="813451503">
                                  <w:marLeft w:val="0"/>
                                  <w:marRight w:val="0"/>
                                  <w:marTop w:val="0"/>
                                  <w:marBottom w:val="0"/>
                                  <w:divBdr>
                                    <w:top w:val="none" w:sz="0" w:space="0" w:color="auto"/>
                                    <w:left w:val="none" w:sz="0" w:space="0" w:color="auto"/>
                                    <w:bottom w:val="none" w:sz="0" w:space="0" w:color="auto"/>
                                    <w:right w:val="none" w:sz="0" w:space="0" w:color="auto"/>
                                  </w:divBdr>
                                </w:div>
                              </w:divsChild>
                            </w:div>
                            <w:div w:id="2038240570">
                              <w:marLeft w:val="0"/>
                              <w:marRight w:val="0"/>
                              <w:marTop w:val="240"/>
                              <w:marBottom w:val="240"/>
                              <w:divBdr>
                                <w:top w:val="none" w:sz="0" w:space="0" w:color="auto"/>
                                <w:left w:val="none" w:sz="0" w:space="0" w:color="auto"/>
                                <w:bottom w:val="none" w:sz="0" w:space="0" w:color="auto"/>
                                <w:right w:val="none" w:sz="0" w:space="0" w:color="auto"/>
                              </w:divBdr>
                              <w:divsChild>
                                <w:div w:id="82074663">
                                  <w:marLeft w:val="0"/>
                                  <w:marRight w:val="0"/>
                                  <w:marTop w:val="0"/>
                                  <w:marBottom w:val="0"/>
                                  <w:divBdr>
                                    <w:top w:val="none" w:sz="0" w:space="0" w:color="auto"/>
                                    <w:left w:val="none" w:sz="0" w:space="0" w:color="auto"/>
                                    <w:bottom w:val="none" w:sz="0" w:space="0" w:color="auto"/>
                                    <w:right w:val="none" w:sz="0" w:space="0" w:color="auto"/>
                                  </w:divBdr>
                                </w:div>
                              </w:divsChild>
                            </w:div>
                            <w:div w:id="2041660531">
                              <w:marLeft w:val="0"/>
                              <w:marRight w:val="0"/>
                              <w:marTop w:val="240"/>
                              <w:marBottom w:val="240"/>
                              <w:divBdr>
                                <w:top w:val="none" w:sz="0" w:space="0" w:color="auto"/>
                                <w:left w:val="none" w:sz="0" w:space="0" w:color="auto"/>
                                <w:bottom w:val="none" w:sz="0" w:space="0" w:color="auto"/>
                                <w:right w:val="none" w:sz="0" w:space="0" w:color="auto"/>
                              </w:divBdr>
                              <w:divsChild>
                                <w:div w:id="1493252807">
                                  <w:marLeft w:val="0"/>
                                  <w:marRight w:val="0"/>
                                  <w:marTop w:val="0"/>
                                  <w:marBottom w:val="0"/>
                                  <w:divBdr>
                                    <w:top w:val="none" w:sz="0" w:space="0" w:color="auto"/>
                                    <w:left w:val="none" w:sz="0" w:space="0" w:color="auto"/>
                                    <w:bottom w:val="none" w:sz="0" w:space="0" w:color="auto"/>
                                    <w:right w:val="none" w:sz="0" w:space="0" w:color="auto"/>
                                  </w:divBdr>
                                </w:div>
                              </w:divsChild>
                            </w:div>
                            <w:div w:id="381758827">
                              <w:marLeft w:val="0"/>
                              <w:marRight w:val="0"/>
                              <w:marTop w:val="240"/>
                              <w:marBottom w:val="240"/>
                              <w:divBdr>
                                <w:top w:val="none" w:sz="0" w:space="0" w:color="auto"/>
                                <w:left w:val="none" w:sz="0" w:space="0" w:color="auto"/>
                                <w:bottom w:val="none" w:sz="0" w:space="0" w:color="auto"/>
                                <w:right w:val="none" w:sz="0" w:space="0" w:color="auto"/>
                              </w:divBdr>
                              <w:divsChild>
                                <w:div w:id="55594987">
                                  <w:marLeft w:val="0"/>
                                  <w:marRight w:val="0"/>
                                  <w:marTop w:val="0"/>
                                  <w:marBottom w:val="0"/>
                                  <w:divBdr>
                                    <w:top w:val="none" w:sz="0" w:space="0" w:color="auto"/>
                                    <w:left w:val="none" w:sz="0" w:space="0" w:color="auto"/>
                                    <w:bottom w:val="none" w:sz="0" w:space="0" w:color="auto"/>
                                    <w:right w:val="none" w:sz="0" w:space="0" w:color="auto"/>
                                  </w:divBdr>
                                </w:div>
                              </w:divsChild>
                            </w:div>
                            <w:div w:id="1932466126">
                              <w:marLeft w:val="0"/>
                              <w:marRight w:val="0"/>
                              <w:marTop w:val="240"/>
                              <w:marBottom w:val="240"/>
                              <w:divBdr>
                                <w:top w:val="none" w:sz="0" w:space="0" w:color="auto"/>
                                <w:left w:val="none" w:sz="0" w:space="0" w:color="auto"/>
                                <w:bottom w:val="none" w:sz="0" w:space="0" w:color="auto"/>
                                <w:right w:val="none" w:sz="0" w:space="0" w:color="auto"/>
                              </w:divBdr>
                              <w:divsChild>
                                <w:div w:id="2031687715">
                                  <w:marLeft w:val="0"/>
                                  <w:marRight w:val="0"/>
                                  <w:marTop w:val="0"/>
                                  <w:marBottom w:val="0"/>
                                  <w:divBdr>
                                    <w:top w:val="none" w:sz="0" w:space="0" w:color="auto"/>
                                    <w:left w:val="none" w:sz="0" w:space="0" w:color="auto"/>
                                    <w:bottom w:val="none" w:sz="0" w:space="0" w:color="auto"/>
                                    <w:right w:val="none" w:sz="0" w:space="0" w:color="auto"/>
                                  </w:divBdr>
                                </w:div>
                              </w:divsChild>
                            </w:div>
                            <w:div w:id="1621494162">
                              <w:marLeft w:val="0"/>
                              <w:marRight w:val="0"/>
                              <w:marTop w:val="240"/>
                              <w:marBottom w:val="240"/>
                              <w:divBdr>
                                <w:top w:val="none" w:sz="0" w:space="0" w:color="auto"/>
                                <w:left w:val="none" w:sz="0" w:space="0" w:color="auto"/>
                                <w:bottom w:val="none" w:sz="0" w:space="0" w:color="auto"/>
                                <w:right w:val="none" w:sz="0" w:space="0" w:color="auto"/>
                              </w:divBdr>
                              <w:divsChild>
                                <w:div w:id="947931507">
                                  <w:marLeft w:val="0"/>
                                  <w:marRight w:val="0"/>
                                  <w:marTop w:val="0"/>
                                  <w:marBottom w:val="0"/>
                                  <w:divBdr>
                                    <w:top w:val="none" w:sz="0" w:space="0" w:color="auto"/>
                                    <w:left w:val="none" w:sz="0" w:space="0" w:color="auto"/>
                                    <w:bottom w:val="none" w:sz="0" w:space="0" w:color="auto"/>
                                    <w:right w:val="none" w:sz="0" w:space="0" w:color="auto"/>
                                  </w:divBdr>
                                </w:div>
                              </w:divsChild>
                            </w:div>
                            <w:div w:id="762460597">
                              <w:marLeft w:val="0"/>
                              <w:marRight w:val="0"/>
                              <w:marTop w:val="240"/>
                              <w:marBottom w:val="240"/>
                              <w:divBdr>
                                <w:top w:val="none" w:sz="0" w:space="0" w:color="auto"/>
                                <w:left w:val="none" w:sz="0" w:space="0" w:color="auto"/>
                                <w:bottom w:val="none" w:sz="0" w:space="0" w:color="auto"/>
                                <w:right w:val="none" w:sz="0" w:space="0" w:color="auto"/>
                              </w:divBdr>
                              <w:divsChild>
                                <w:div w:id="1031078473">
                                  <w:marLeft w:val="0"/>
                                  <w:marRight w:val="0"/>
                                  <w:marTop w:val="0"/>
                                  <w:marBottom w:val="0"/>
                                  <w:divBdr>
                                    <w:top w:val="none" w:sz="0" w:space="0" w:color="auto"/>
                                    <w:left w:val="none" w:sz="0" w:space="0" w:color="auto"/>
                                    <w:bottom w:val="none" w:sz="0" w:space="0" w:color="auto"/>
                                    <w:right w:val="none" w:sz="0" w:space="0" w:color="auto"/>
                                  </w:divBdr>
                                </w:div>
                              </w:divsChild>
                            </w:div>
                            <w:div w:id="1653751614">
                              <w:marLeft w:val="0"/>
                              <w:marRight w:val="0"/>
                              <w:marTop w:val="240"/>
                              <w:marBottom w:val="240"/>
                              <w:divBdr>
                                <w:top w:val="none" w:sz="0" w:space="0" w:color="auto"/>
                                <w:left w:val="none" w:sz="0" w:space="0" w:color="auto"/>
                                <w:bottom w:val="none" w:sz="0" w:space="0" w:color="auto"/>
                                <w:right w:val="none" w:sz="0" w:space="0" w:color="auto"/>
                              </w:divBdr>
                              <w:divsChild>
                                <w:div w:id="183679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3872056">
      <w:bodyDiv w:val="1"/>
      <w:marLeft w:val="0"/>
      <w:marRight w:val="0"/>
      <w:marTop w:val="0"/>
      <w:marBottom w:val="0"/>
      <w:divBdr>
        <w:top w:val="none" w:sz="0" w:space="0" w:color="auto"/>
        <w:left w:val="none" w:sz="0" w:space="0" w:color="auto"/>
        <w:bottom w:val="none" w:sz="0" w:space="0" w:color="auto"/>
        <w:right w:val="none" w:sz="0" w:space="0" w:color="auto"/>
      </w:divBdr>
      <w:divsChild>
        <w:div w:id="1881433171">
          <w:marLeft w:val="0"/>
          <w:marRight w:val="0"/>
          <w:marTop w:val="0"/>
          <w:marBottom w:val="0"/>
          <w:divBdr>
            <w:top w:val="none" w:sz="0" w:space="0" w:color="auto"/>
            <w:left w:val="none" w:sz="0" w:space="0" w:color="auto"/>
            <w:bottom w:val="none" w:sz="0" w:space="0" w:color="auto"/>
            <w:right w:val="none" w:sz="0" w:space="0" w:color="auto"/>
          </w:divBdr>
          <w:divsChild>
            <w:div w:id="926619492">
              <w:marLeft w:val="0"/>
              <w:marRight w:val="0"/>
              <w:marTop w:val="0"/>
              <w:marBottom w:val="0"/>
              <w:divBdr>
                <w:top w:val="none" w:sz="0" w:space="0" w:color="auto"/>
                <w:left w:val="none" w:sz="0" w:space="0" w:color="auto"/>
                <w:bottom w:val="none" w:sz="0" w:space="0" w:color="auto"/>
                <w:right w:val="none" w:sz="0" w:space="0" w:color="auto"/>
              </w:divBdr>
              <w:divsChild>
                <w:div w:id="1767269289">
                  <w:marLeft w:val="0"/>
                  <w:marRight w:val="0"/>
                  <w:marTop w:val="0"/>
                  <w:marBottom w:val="0"/>
                  <w:divBdr>
                    <w:top w:val="none" w:sz="0" w:space="0" w:color="auto"/>
                    <w:left w:val="none" w:sz="0" w:space="0" w:color="auto"/>
                    <w:bottom w:val="none" w:sz="0" w:space="0" w:color="auto"/>
                    <w:right w:val="none" w:sz="0" w:space="0" w:color="auto"/>
                  </w:divBdr>
                </w:div>
                <w:div w:id="1899239567">
                  <w:marLeft w:val="0"/>
                  <w:marRight w:val="0"/>
                  <w:marTop w:val="600"/>
                  <w:marBottom w:val="0"/>
                  <w:divBdr>
                    <w:top w:val="none" w:sz="0" w:space="0" w:color="auto"/>
                    <w:left w:val="none" w:sz="0" w:space="0" w:color="auto"/>
                    <w:bottom w:val="none" w:sz="0" w:space="0" w:color="auto"/>
                    <w:right w:val="none" w:sz="0" w:space="0" w:color="auto"/>
                  </w:divBdr>
                  <w:divsChild>
                    <w:div w:id="1862936288">
                      <w:marLeft w:val="0"/>
                      <w:marRight w:val="0"/>
                      <w:marTop w:val="0"/>
                      <w:marBottom w:val="0"/>
                      <w:divBdr>
                        <w:top w:val="none" w:sz="0" w:space="0" w:color="auto"/>
                        <w:left w:val="none" w:sz="0" w:space="0" w:color="auto"/>
                        <w:bottom w:val="none" w:sz="0" w:space="0" w:color="auto"/>
                        <w:right w:val="none" w:sz="0" w:space="0" w:color="auto"/>
                      </w:divBdr>
                      <w:divsChild>
                        <w:div w:id="1954901852">
                          <w:marLeft w:val="0"/>
                          <w:marRight w:val="0"/>
                          <w:marTop w:val="0"/>
                          <w:marBottom w:val="0"/>
                          <w:divBdr>
                            <w:top w:val="none" w:sz="0" w:space="0" w:color="auto"/>
                            <w:left w:val="none" w:sz="0" w:space="0" w:color="auto"/>
                            <w:bottom w:val="none" w:sz="0" w:space="0" w:color="auto"/>
                            <w:right w:val="none" w:sz="0" w:space="0" w:color="auto"/>
                          </w:divBdr>
                          <w:divsChild>
                            <w:div w:id="1722635143">
                              <w:marLeft w:val="0"/>
                              <w:marRight w:val="0"/>
                              <w:marTop w:val="0"/>
                              <w:marBottom w:val="0"/>
                              <w:divBdr>
                                <w:top w:val="none" w:sz="0" w:space="0" w:color="auto"/>
                                <w:left w:val="none" w:sz="0" w:space="0" w:color="auto"/>
                                <w:bottom w:val="none" w:sz="0" w:space="0" w:color="auto"/>
                                <w:right w:val="none" w:sz="0" w:space="0" w:color="auto"/>
                              </w:divBdr>
                            </w:div>
                          </w:divsChild>
                        </w:div>
                        <w:div w:id="130292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853501">
          <w:marLeft w:val="0"/>
          <w:marRight w:val="0"/>
          <w:marTop w:val="0"/>
          <w:marBottom w:val="0"/>
          <w:divBdr>
            <w:top w:val="none" w:sz="0" w:space="0" w:color="auto"/>
            <w:left w:val="none" w:sz="0" w:space="0" w:color="auto"/>
            <w:bottom w:val="none" w:sz="0" w:space="0" w:color="auto"/>
            <w:right w:val="none" w:sz="0" w:space="0" w:color="auto"/>
          </w:divBdr>
          <w:divsChild>
            <w:div w:id="869954990">
              <w:marLeft w:val="0"/>
              <w:marRight w:val="0"/>
              <w:marTop w:val="0"/>
              <w:marBottom w:val="0"/>
              <w:divBdr>
                <w:top w:val="none" w:sz="0" w:space="0" w:color="auto"/>
                <w:left w:val="none" w:sz="0" w:space="0" w:color="auto"/>
                <w:bottom w:val="none" w:sz="0" w:space="0" w:color="auto"/>
                <w:right w:val="none" w:sz="0" w:space="0" w:color="auto"/>
              </w:divBdr>
              <w:divsChild>
                <w:div w:id="1076706726">
                  <w:marLeft w:val="0"/>
                  <w:marRight w:val="0"/>
                  <w:marTop w:val="0"/>
                  <w:marBottom w:val="0"/>
                  <w:divBdr>
                    <w:top w:val="none" w:sz="0" w:space="0" w:color="auto"/>
                    <w:left w:val="none" w:sz="0" w:space="0" w:color="auto"/>
                    <w:bottom w:val="none" w:sz="0" w:space="0" w:color="auto"/>
                    <w:right w:val="none" w:sz="0" w:space="0" w:color="auto"/>
                  </w:divBdr>
                  <w:divsChild>
                    <w:div w:id="495341602">
                      <w:marLeft w:val="0"/>
                      <w:marRight w:val="1500"/>
                      <w:marTop w:val="0"/>
                      <w:marBottom w:val="0"/>
                      <w:divBdr>
                        <w:top w:val="none" w:sz="0" w:space="0" w:color="auto"/>
                        <w:left w:val="none" w:sz="0" w:space="0" w:color="auto"/>
                        <w:bottom w:val="none" w:sz="0" w:space="0" w:color="auto"/>
                        <w:right w:val="none" w:sz="0" w:space="0" w:color="auto"/>
                      </w:divBdr>
                      <w:divsChild>
                        <w:div w:id="752892065">
                          <w:marLeft w:val="0"/>
                          <w:marRight w:val="0"/>
                          <w:marTop w:val="600"/>
                          <w:marBottom w:val="600"/>
                          <w:divBdr>
                            <w:top w:val="none" w:sz="0" w:space="0" w:color="auto"/>
                            <w:left w:val="none" w:sz="0" w:space="0" w:color="auto"/>
                            <w:bottom w:val="none" w:sz="0" w:space="0" w:color="auto"/>
                            <w:right w:val="none" w:sz="0" w:space="0" w:color="auto"/>
                          </w:divBdr>
                          <w:divsChild>
                            <w:div w:id="1925265527">
                              <w:marLeft w:val="0"/>
                              <w:marRight w:val="0"/>
                              <w:marTop w:val="0"/>
                              <w:marBottom w:val="300"/>
                              <w:divBdr>
                                <w:top w:val="none" w:sz="0" w:space="0" w:color="auto"/>
                                <w:left w:val="none" w:sz="0" w:space="0" w:color="auto"/>
                                <w:bottom w:val="none" w:sz="0" w:space="0" w:color="auto"/>
                                <w:right w:val="none" w:sz="0" w:space="0" w:color="auto"/>
                              </w:divBdr>
                            </w:div>
                            <w:div w:id="1082948616">
                              <w:marLeft w:val="0"/>
                              <w:marRight w:val="0"/>
                              <w:marTop w:val="300"/>
                              <w:marBottom w:val="300"/>
                              <w:divBdr>
                                <w:top w:val="none" w:sz="0" w:space="0" w:color="auto"/>
                                <w:left w:val="none" w:sz="0" w:space="0" w:color="auto"/>
                                <w:bottom w:val="none" w:sz="0" w:space="0" w:color="auto"/>
                                <w:right w:val="none" w:sz="0" w:space="0" w:color="auto"/>
                              </w:divBdr>
                            </w:div>
                            <w:div w:id="2068064957">
                              <w:marLeft w:val="0"/>
                              <w:marRight w:val="0"/>
                              <w:marTop w:val="300"/>
                              <w:marBottom w:val="600"/>
                              <w:divBdr>
                                <w:top w:val="single" w:sz="6" w:space="30" w:color="EB5D0B"/>
                                <w:left w:val="none" w:sz="0" w:space="0" w:color="auto"/>
                                <w:bottom w:val="single" w:sz="6" w:space="30" w:color="EB5D0B"/>
                                <w:right w:val="none" w:sz="0" w:space="0" w:color="auto"/>
                              </w:divBdr>
                            </w:div>
                            <w:div w:id="1784153802">
                              <w:marLeft w:val="0"/>
                              <w:marRight w:val="0"/>
                              <w:marTop w:val="720"/>
                              <w:marBottom w:val="900"/>
                              <w:divBdr>
                                <w:top w:val="none" w:sz="0" w:space="0" w:color="auto"/>
                                <w:left w:val="none" w:sz="0" w:space="0" w:color="auto"/>
                                <w:bottom w:val="none" w:sz="0" w:space="0" w:color="auto"/>
                                <w:right w:val="none" w:sz="0" w:space="0" w:color="auto"/>
                              </w:divBdr>
                              <w:divsChild>
                                <w:div w:id="891964758">
                                  <w:marLeft w:val="0"/>
                                  <w:marRight w:val="240"/>
                                  <w:marTop w:val="180"/>
                                  <w:marBottom w:val="0"/>
                                  <w:divBdr>
                                    <w:top w:val="none" w:sz="0" w:space="0" w:color="auto"/>
                                    <w:left w:val="none" w:sz="0" w:space="0" w:color="auto"/>
                                    <w:bottom w:val="none" w:sz="0" w:space="0" w:color="auto"/>
                                    <w:right w:val="none" w:sz="0" w:space="0" w:color="auto"/>
                                  </w:divBdr>
                                </w:div>
                              </w:divsChild>
                            </w:div>
                            <w:div w:id="732236123">
                              <w:marLeft w:val="0"/>
                              <w:marRight w:val="0"/>
                              <w:marTop w:val="240"/>
                              <w:marBottom w:val="240"/>
                              <w:divBdr>
                                <w:top w:val="none" w:sz="0" w:space="0" w:color="auto"/>
                                <w:left w:val="none" w:sz="0" w:space="0" w:color="auto"/>
                                <w:bottom w:val="none" w:sz="0" w:space="0" w:color="auto"/>
                                <w:right w:val="none" w:sz="0" w:space="0" w:color="auto"/>
                              </w:divBdr>
                              <w:divsChild>
                                <w:div w:id="41557649">
                                  <w:marLeft w:val="0"/>
                                  <w:marRight w:val="0"/>
                                  <w:marTop w:val="0"/>
                                  <w:marBottom w:val="0"/>
                                  <w:divBdr>
                                    <w:top w:val="none" w:sz="0" w:space="0" w:color="auto"/>
                                    <w:left w:val="none" w:sz="0" w:space="0" w:color="auto"/>
                                    <w:bottom w:val="none" w:sz="0" w:space="0" w:color="auto"/>
                                    <w:right w:val="none" w:sz="0" w:space="0" w:color="auto"/>
                                  </w:divBdr>
                                </w:div>
                              </w:divsChild>
                            </w:div>
                            <w:div w:id="1658800734">
                              <w:marLeft w:val="0"/>
                              <w:marRight w:val="0"/>
                              <w:marTop w:val="240"/>
                              <w:marBottom w:val="240"/>
                              <w:divBdr>
                                <w:top w:val="none" w:sz="0" w:space="0" w:color="auto"/>
                                <w:left w:val="none" w:sz="0" w:space="0" w:color="auto"/>
                                <w:bottom w:val="none" w:sz="0" w:space="0" w:color="auto"/>
                                <w:right w:val="none" w:sz="0" w:space="0" w:color="auto"/>
                              </w:divBdr>
                              <w:divsChild>
                                <w:div w:id="1661810701">
                                  <w:marLeft w:val="0"/>
                                  <w:marRight w:val="0"/>
                                  <w:marTop w:val="0"/>
                                  <w:marBottom w:val="0"/>
                                  <w:divBdr>
                                    <w:top w:val="none" w:sz="0" w:space="0" w:color="auto"/>
                                    <w:left w:val="none" w:sz="0" w:space="0" w:color="auto"/>
                                    <w:bottom w:val="none" w:sz="0" w:space="0" w:color="auto"/>
                                    <w:right w:val="none" w:sz="0" w:space="0" w:color="auto"/>
                                  </w:divBdr>
                                </w:div>
                              </w:divsChild>
                            </w:div>
                            <w:div w:id="2104373925">
                              <w:marLeft w:val="0"/>
                              <w:marRight w:val="0"/>
                              <w:marTop w:val="0"/>
                              <w:marBottom w:val="0"/>
                              <w:divBdr>
                                <w:top w:val="none" w:sz="0" w:space="0" w:color="auto"/>
                                <w:left w:val="none" w:sz="0" w:space="0" w:color="auto"/>
                                <w:bottom w:val="none" w:sz="0" w:space="0" w:color="auto"/>
                                <w:right w:val="none" w:sz="0" w:space="0" w:color="auto"/>
                              </w:divBdr>
                              <w:divsChild>
                                <w:div w:id="1706177249">
                                  <w:marLeft w:val="0"/>
                                  <w:marRight w:val="0"/>
                                  <w:marTop w:val="0"/>
                                  <w:marBottom w:val="0"/>
                                  <w:divBdr>
                                    <w:top w:val="none" w:sz="0" w:space="0" w:color="auto"/>
                                    <w:left w:val="none" w:sz="0" w:space="0" w:color="auto"/>
                                    <w:bottom w:val="none" w:sz="0" w:space="0" w:color="auto"/>
                                    <w:right w:val="none" w:sz="0" w:space="0" w:color="auto"/>
                                  </w:divBdr>
                                  <w:divsChild>
                                    <w:div w:id="128057383">
                                      <w:marLeft w:val="0"/>
                                      <w:marRight w:val="0"/>
                                      <w:marTop w:val="0"/>
                                      <w:marBottom w:val="0"/>
                                      <w:divBdr>
                                        <w:top w:val="none" w:sz="0" w:space="0" w:color="auto"/>
                                        <w:left w:val="none" w:sz="0" w:space="0" w:color="auto"/>
                                        <w:bottom w:val="none" w:sz="0" w:space="0" w:color="auto"/>
                                        <w:right w:val="none" w:sz="0" w:space="0" w:color="auto"/>
                                      </w:divBdr>
                                      <w:divsChild>
                                        <w:div w:id="28579868">
                                          <w:marLeft w:val="0"/>
                                          <w:marRight w:val="0"/>
                                          <w:marTop w:val="0"/>
                                          <w:marBottom w:val="0"/>
                                          <w:divBdr>
                                            <w:top w:val="none" w:sz="0" w:space="0" w:color="auto"/>
                                            <w:left w:val="none" w:sz="0" w:space="0" w:color="auto"/>
                                            <w:bottom w:val="none" w:sz="0" w:space="0" w:color="auto"/>
                                            <w:right w:val="none" w:sz="0" w:space="0" w:color="auto"/>
                                          </w:divBdr>
                                          <w:divsChild>
                                            <w:div w:id="807670258">
                                              <w:marLeft w:val="0"/>
                                              <w:marRight w:val="0"/>
                                              <w:marTop w:val="0"/>
                                              <w:marBottom w:val="0"/>
                                              <w:divBdr>
                                                <w:top w:val="none" w:sz="0" w:space="0" w:color="auto"/>
                                                <w:left w:val="none" w:sz="0" w:space="0" w:color="auto"/>
                                                <w:bottom w:val="none" w:sz="0" w:space="0" w:color="auto"/>
                                                <w:right w:val="none" w:sz="0" w:space="0" w:color="auto"/>
                                              </w:divBdr>
                                              <w:divsChild>
                                                <w:div w:id="59525660">
                                                  <w:marLeft w:val="0"/>
                                                  <w:marRight w:val="0"/>
                                                  <w:marTop w:val="0"/>
                                                  <w:marBottom w:val="0"/>
                                                  <w:divBdr>
                                                    <w:top w:val="none" w:sz="0" w:space="0" w:color="auto"/>
                                                    <w:left w:val="none" w:sz="0" w:space="0" w:color="auto"/>
                                                    <w:bottom w:val="none" w:sz="0" w:space="0" w:color="auto"/>
                                                    <w:right w:val="none" w:sz="0" w:space="0" w:color="auto"/>
                                                  </w:divBdr>
                                                  <w:divsChild>
                                                    <w:div w:id="275724449">
                                                      <w:marLeft w:val="0"/>
                                                      <w:marRight w:val="0"/>
                                                      <w:marTop w:val="0"/>
                                                      <w:marBottom w:val="0"/>
                                                      <w:divBdr>
                                                        <w:top w:val="none" w:sz="0" w:space="0" w:color="auto"/>
                                                        <w:left w:val="none" w:sz="0" w:space="0" w:color="auto"/>
                                                        <w:bottom w:val="none" w:sz="0" w:space="0" w:color="auto"/>
                                                        <w:right w:val="none" w:sz="0" w:space="0" w:color="auto"/>
                                                      </w:divBdr>
                                                      <w:divsChild>
                                                        <w:div w:id="177276555">
                                                          <w:marLeft w:val="0"/>
                                                          <w:marRight w:val="0"/>
                                                          <w:marTop w:val="0"/>
                                                          <w:marBottom w:val="0"/>
                                                          <w:divBdr>
                                                            <w:top w:val="none" w:sz="0" w:space="0" w:color="auto"/>
                                                            <w:left w:val="none" w:sz="0" w:space="0" w:color="auto"/>
                                                            <w:bottom w:val="none" w:sz="0" w:space="0" w:color="auto"/>
                                                            <w:right w:val="none" w:sz="0" w:space="0" w:color="auto"/>
                                                          </w:divBdr>
                                                          <w:divsChild>
                                                            <w:div w:id="700714816">
                                                              <w:marLeft w:val="0"/>
                                                              <w:marRight w:val="0"/>
                                                              <w:marTop w:val="0"/>
                                                              <w:marBottom w:val="0"/>
                                                              <w:divBdr>
                                                                <w:top w:val="none" w:sz="0" w:space="0" w:color="auto"/>
                                                                <w:left w:val="none" w:sz="0" w:space="0" w:color="auto"/>
                                                                <w:bottom w:val="none" w:sz="0" w:space="0" w:color="auto"/>
                                                                <w:right w:val="none" w:sz="0" w:space="0" w:color="auto"/>
                                                              </w:divBdr>
                                                              <w:divsChild>
                                                                <w:div w:id="847527494">
                                                                  <w:marLeft w:val="0"/>
                                                                  <w:marRight w:val="0"/>
                                                                  <w:marTop w:val="0"/>
                                                                  <w:marBottom w:val="0"/>
                                                                  <w:divBdr>
                                                                    <w:top w:val="none" w:sz="0" w:space="0" w:color="auto"/>
                                                                    <w:left w:val="none" w:sz="0" w:space="0" w:color="auto"/>
                                                                    <w:bottom w:val="none" w:sz="0" w:space="0" w:color="auto"/>
                                                                    <w:right w:val="none" w:sz="0" w:space="0" w:color="auto"/>
                                                                  </w:divBdr>
                                                                  <w:divsChild>
                                                                    <w:div w:id="570315536">
                                                                      <w:marLeft w:val="0"/>
                                                                      <w:marRight w:val="0"/>
                                                                      <w:marTop w:val="0"/>
                                                                      <w:marBottom w:val="0"/>
                                                                      <w:divBdr>
                                                                        <w:top w:val="none" w:sz="0" w:space="0" w:color="auto"/>
                                                                        <w:left w:val="none" w:sz="0" w:space="0" w:color="auto"/>
                                                                        <w:bottom w:val="none" w:sz="0" w:space="0" w:color="auto"/>
                                                                        <w:right w:val="none" w:sz="0" w:space="0" w:color="auto"/>
                                                                      </w:divBdr>
                                                                      <w:divsChild>
                                                                        <w:div w:id="40567769">
                                                                          <w:marLeft w:val="0"/>
                                                                          <w:marRight w:val="0"/>
                                                                          <w:marTop w:val="0"/>
                                                                          <w:marBottom w:val="0"/>
                                                                          <w:divBdr>
                                                                            <w:top w:val="none" w:sz="0" w:space="0" w:color="auto"/>
                                                                            <w:left w:val="none" w:sz="0" w:space="0" w:color="auto"/>
                                                                            <w:bottom w:val="none" w:sz="0" w:space="0" w:color="auto"/>
                                                                            <w:right w:val="none" w:sz="0" w:space="0" w:color="auto"/>
                                                                          </w:divBdr>
                                                                          <w:divsChild>
                                                                            <w:div w:id="1115177098">
                                                                              <w:marLeft w:val="0"/>
                                                                              <w:marRight w:val="0"/>
                                                                              <w:marTop w:val="0"/>
                                                                              <w:marBottom w:val="0"/>
                                                                              <w:divBdr>
                                                                                <w:top w:val="none" w:sz="0" w:space="0" w:color="auto"/>
                                                                                <w:left w:val="none" w:sz="0" w:space="0" w:color="auto"/>
                                                                                <w:bottom w:val="none" w:sz="0" w:space="0" w:color="auto"/>
                                                                                <w:right w:val="none" w:sz="0" w:space="0" w:color="auto"/>
                                                                              </w:divBdr>
                                                                              <w:divsChild>
                                                                                <w:div w:id="1521043820">
                                                                                  <w:marLeft w:val="0"/>
                                                                                  <w:marRight w:val="0"/>
                                                                                  <w:marTop w:val="0"/>
                                                                                  <w:marBottom w:val="0"/>
                                                                                  <w:divBdr>
                                                                                    <w:top w:val="none" w:sz="0" w:space="0" w:color="auto"/>
                                                                                    <w:left w:val="none" w:sz="0" w:space="0" w:color="auto"/>
                                                                                    <w:bottom w:val="none" w:sz="0" w:space="0" w:color="auto"/>
                                                                                    <w:right w:val="none" w:sz="0" w:space="0" w:color="auto"/>
                                                                                  </w:divBdr>
                                                                                  <w:divsChild>
                                                                                    <w:div w:id="971714779">
                                                                                      <w:marLeft w:val="0"/>
                                                                                      <w:marRight w:val="0"/>
                                                                                      <w:marTop w:val="0"/>
                                                                                      <w:marBottom w:val="0"/>
                                                                                      <w:divBdr>
                                                                                        <w:top w:val="none" w:sz="0" w:space="0" w:color="auto"/>
                                                                                        <w:left w:val="none" w:sz="0" w:space="0" w:color="auto"/>
                                                                                        <w:bottom w:val="none" w:sz="0" w:space="0" w:color="auto"/>
                                                                                        <w:right w:val="none" w:sz="0" w:space="0" w:color="auto"/>
                                                                                      </w:divBdr>
                                                                                      <w:divsChild>
                                                                                        <w:div w:id="1528911970">
                                                                                          <w:marLeft w:val="0"/>
                                                                                          <w:marRight w:val="0"/>
                                                                                          <w:marTop w:val="0"/>
                                                                                          <w:marBottom w:val="0"/>
                                                                                          <w:divBdr>
                                                                                            <w:top w:val="none" w:sz="0" w:space="0" w:color="auto"/>
                                                                                            <w:left w:val="none" w:sz="0" w:space="0" w:color="auto"/>
                                                                                            <w:bottom w:val="none" w:sz="0" w:space="0" w:color="auto"/>
                                                                                            <w:right w:val="none" w:sz="0" w:space="0" w:color="auto"/>
                                                                                          </w:divBdr>
                                                                                          <w:divsChild>
                                                                                            <w:div w:id="1449277747">
                                                                                              <w:marLeft w:val="0"/>
                                                                                              <w:marRight w:val="0"/>
                                                                                              <w:marTop w:val="75"/>
                                                                                              <w:marBottom w:val="180"/>
                                                                                              <w:divBdr>
                                                                                                <w:top w:val="none" w:sz="0" w:space="0" w:color="auto"/>
                                                                                                <w:left w:val="none" w:sz="0" w:space="0" w:color="auto"/>
                                                                                                <w:bottom w:val="none" w:sz="0" w:space="0" w:color="auto"/>
                                                                                                <w:right w:val="none" w:sz="0" w:space="0" w:color="auto"/>
                                                                                              </w:divBdr>
                                                                                              <w:divsChild>
                                                                                                <w:div w:id="1448814453">
                                                                                                  <w:marLeft w:val="0"/>
                                                                                                  <w:marRight w:val="0"/>
                                                                                                  <w:marTop w:val="0"/>
                                                                                                  <w:marBottom w:val="0"/>
                                                                                                  <w:divBdr>
                                                                                                    <w:top w:val="none" w:sz="0" w:space="0" w:color="auto"/>
                                                                                                    <w:left w:val="none" w:sz="0" w:space="0" w:color="auto"/>
                                                                                                    <w:bottom w:val="none" w:sz="0" w:space="0" w:color="auto"/>
                                                                                                    <w:right w:val="none" w:sz="0" w:space="0" w:color="auto"/>
                                                                                                  </w:divBdr>
                                                                                                </w:div>
                                                                                              </w:divsChild>
                                                                                            </w:div>
                                                                                            <w:div w:id="1262375551">
                                                                                              <w:marLeft w:val="0"/>
                                                                                              <w:marRight w:val="0"/>
                                                                                              <w:marTop w:val="0"/>
                                                                                              <w:marBottom w:val="180"/>
                                                                                              <w:divBdr>
                                                                                                <w:top w:val="none" w:sz="0" w:space="0" w:color="auto"/>
                                                                                                <w:left w:val="none" w:sz="0" w:space="0" w:color="auto"/>
                                                                                                <w:bottom w:val="none" w:sz="0" w:space="0" w:color="auto"/>
                                                                                                <w:right w:val="none" w:sz="0" w:space="0" w:color="auto"/>
                                                                                              </w:divBdr>
                                                                                              <w:divsChild>
                                                                                                <w:div w:id="1392265196">
                                                                                                  <w:marLeft w:val="0"/>
                                                                                                  <w:marRight w:val="0"/>
                                                                                                  <w:marTop w:val="0"/>
                                                                                                  <w:marBottom w:val="180"/>
                                                                                                  <w:divBdr>
                                                                                                    <w:top w:val="none" w:sz="0" w:space="0" w:color="auto"/>
                                                                                                    <w:left w:val="none" w:sz="0" w:space="0" w:color="auto"/>
                                                                                                    <w:bottom w:val="none" w:sz="0" w:space="0" w:color="auto"/>
                                                                                                    <w:right w:val="none" w:sz="0" w:space="0" w:color="auto"/>
                                                                                                  </w:divBdr>
                                                                                                  <w:divsChild>
                                                                                                    <w:div w:id="551426098">
                                                                                                      <w:marLeft w:val="0"/>
                                                                                                      <w:marRight w:val="0"/>
                                                                                                      <w:marTop w:val="0"/>
                                                                                                      <w:marBottom w:val="0"/>
                                                                                                      <w:divBdr>
                                                                                                        <w:top w:val="none" w:sz="0" w:space="0" w:color="auto"/>
                                                                                                        <w:left w:val="none" w:sz="0" w:space="0" w:color="auto"/>
                                                                                                        <w:bottom w:val="none" w:sz="0" w:space="0" w:color="auto"/>
                                                                                                        <w:right w:val="none" w:sz="0" w:space="0" w:color="auto"/>
                                                                                                      </w:divBdr>
                                                                                                    </w:div>
                                                                                                  </w:divsChild>
                                                                                                </w:div>
                                                                                                <w:div w:id="1966421808">
                                                                                                  <w:marLeft w:val="0"/>
                                                                                                  <w:marRight w:val="0"/>
                                                                                                  <w:marTop w:val="0"/>
                                                                                                  <w:marBottom w:val="0"/>
                                                                                                  <w:divBdr>
                                                                                                    <w:top w:val="none" w:sz="0" w:space="0" w:color="auto"/>
                                                                                                    <w:left w:val="none" w:sz="0" w:space="0" w:color="auto"/>
                                                                                                    <w:bottom w:val="none" w:sz="0" w:space="0" w:color="auto"/>
                                                                                                    <w:right w:val="none" w:sz="0" w:space="0" w:color="auto"/>
                                                                                                  </w:divBdr>
                                                                                                  <w:divsChild>
                                                                                                    <w:div w:id="269171132">
                                                                                                      <w:marLeft w:val="0"/>
                                                                                                      <w:marRight w:val="0"/>
                                                                                                      <w:marTop w:val="0"/>
                                                                                                      <w:marBottom w:val="0"/>
                                                                                                      <w:divBdr>
                                                                                                        <w:top w:val="none" w:sz="0" w:space="0" w:color="auto"/>
                                                                                                        <w:left w:val="none" w:sz="0" w:space="0" w:color="auto"/>
                                                                                                        <w:bottom w:val="none" w:sz="0" w:space="0" w:color="auto"/>
                                                                                                        <w:right w:val="none" w:sz="0" w:space="0" w:color="auto"/>
                                                                                                      </w:divBdr>
                                                                                                      <w:divsChild>
                                                                                                        <w:div w:id="2089378835">
                                                                                                          <w:marLeft w:val="0"/>
                                                                                                          <w:marRight w:val="0"/>
                                                                                                          <w:marTop w:val="75"/>
                                                                                                          <w:marBottom w:val="0"/>
                                                                                                          <w:divBdr>
                                                                                                            <w:top w:val="none" w:sz="0" w:space="0" w:color="auto"/>
                                                                                                            <w:left w:val="none" w:sz="0" w:space="0" w:color="auto"/>
                                                                                                            <w:bottom w:val="none" w:sz="0" w:space="0" w:color="auto"/>
                                                                                                            <w:right w:val="none" w:sz="0" w:space="0" w:color="auto"/>
                                                                                                          </w:divBdr>
                                                                                                        </w:div>
                                                                                                        <w:div w:id="1843936575">
                                                                                                          <w:marLeft w:val="0"/>
                                                                                                          <w:marRight w:val="0"/>
                                                                                                          <w:marTop w:val="75"/>
                                                                                                          <w:marBottom w:val="0"/>
                                                                                                          <w:divBdr>
                                                                                                            <w:top w:val="none" w:sz="0" w:space="0" w:color="auto"/>
                                                                                                            <w:left w:val="none" w:sz="0" w:space="0" w:color="auto"/>
                                                                                                            <w:bottom w:val="none" w:sz="0" w:space="0" w:color="auto"/>
                                                                                                            <w:right w:val="none" w:sz="0" w:space="0" w:color="auto"/>
                                                                                                          </w:divBdr>
                                                                                                        </w:div>
                                                                                                        <w:div w:id="1502088241">
                                                                                                          <w:marLeft w:val="0"/>
                                                                                                          <w:marRight w:val="0"/>
                                                                                                          <w:marTop w:val="75"/>
                                                                                                          <w:marBottom w:val="0"/>
                                                                                                          <w:divBdr>
                                                                                                            <w:top w:val="none" w:sz="0" w:space="0" w:color="auto"/>
                                                                                                            <w:left w:val="none" w:sz="0" w:space="0" w:color="auto"/>
                                                                                                            <w:bottom w:val="none" w:sz="0" w:space="0" w:color="auto"/>
                                                                                                            <w:right w:val="none" w:sz="0" w:space="0" w:color="auto"/>
                                                                                                          </w:divBdr>
                                                                                                        </w:div>
                                                                                                        <w:div w:id="98239229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157645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10073057">
                              <w:marLeft w:val="0"/>
                              <w:marRight w:val="0"/>
                              <w:marTop w:val="240"/>
                              <w:marBottom w:val="240"/>
                              <w:divBdr>
                                <w:top w:val="none" w:sz="0" w:space="0" w:color="auto"/>
                                <w:left w:val="none" w:sz="0" w:space="0" w:color="auto"/>
                                <w:bottom w:val="none" w:sz="0" w:space="0" w:color="auto"/>
                                <w:right w:val="none" w:sz="0" w:space="0" w:color="auto"/>
                              </w:divBdr>
                              <w:divsChild>
                                <w:div w:id="1903132415">
                                  <w:marLeft w:val="0"/>
                                  <w:marRight w:val="0"/>
                                  <w:marTop w:val="0"/>
                                  <w:marBottom w:val="0"/>
                                  <w:divBdr>
                                    <w:top w:val="none" w:sz="0" w:space="0" w:color="auto"/>
                                    <w:left w:val="none" w:sz="0" w:space="0" w:color="auto"/>
                                    <w:bottom w:val="none" w:sz="0" w:space="0" w:color="auto"/>
                                    <w:right w:val="none" w:sz="0" w:space="0" w:color="auto"/>
                                  </w:divBdr>
                                </w:div>
                              </w:divsChild>
                            </w:div>
                            <w:div w:id="552353653">
                              <w:marLeft w:val="0"/>
                              <w:marRight w:val="0"/>
                              <w:marTop w:val="240"/>
                              <w:marBottom w:val="240"/>
                              <w:divBdr>
                                <w:top w:val="none" w:sz="0" w:space="0" w:color="auto"/>
                                <w:left w:val="none" w:sz="0" w:space="0" w:color="auto"/>
                                <w:bottom w:val="none" w:sz="0" w:space="0" w:color="auto"/>
                                <w:right w:val="none" w:sz="0" w:space="0" w:color="auto"/>
                              </w:divBdr>
                              <w:divsChild>
                                <w:div w:id="1883861157">
                                  <w:marLeft w:val="0"/>
                                  <w:marRight w:val="0"/>
                                  <w:marTop w:val="0"/>
                                  <w:marBottom w:val="0"/>
                                  <w:divBdr>
                                    <w:top w:val="none" w:sz="0" w:space="0" w:color="auto"/>
                                    <w:left w:val="none" w:sz="0" w:space="0" w:color="auto"/>
                                    <w:bottom w:val="none" w:sz="0" w:space="0" w:color="auto"/>
                                    <w:right w:val="none" w:sz="0" w:space="0" w:color="auto"/>
                                  </w:divBdr>
                                </w:div>
                              </w:divsChild>
                            </w:div>
                            <w:div w:id="1944721424">
                              <w:marLeft w:val="0"/>
                              <w:marRight w:val="0"/>
                              <w:marTop w:val="240"/>
                              <w:marBottom w:val="240"/>
                              <w:divBdr>
                                <w:top w:val="none" w:sz="0" w:space="0" w:color="auto"/>
                                <w:left w:val="none" w:sz="0" w:space="0" w:color="auto"/>
                                <w:bottom w:val="none" w:sz="0" w:space="0" w:color="auto"/>
                                <w:right w:val="none" w:sz="0" w:space="0" w:color="auto"/>
                              </w:divBdr>
                              <w:divsChild>
                                <w:div w:id="275214383">
                                  <w:marLeft w:val="0"/>
                                  <w:marRight w:val="0"/>
                                  <w:marTop w:val="0"/>
                                  <w:marBottom w:val="0"/>
                                  <w:divBdr>
                                    <w:top w:val="none" w:sz="0" w:space="0" w:color="auto"/>
                                    <w:left w:val="none" w:sz="0" w:space="0" w:color="auto"/>
                                    <w:bottom w:val="none" w:sz="0" w:space="0" w:color="auto"/>
                                    <w:right w:val="none" w:sz="0" w:space="0" w:color="auto"/>
                                  </w:divBdr>
                                </w:div>
                              </w:divsChild>
                            </w:div>
                            <w:div w:id="1071196917">
                              <w:marLeft w:val="0"/>
                              <w:marRight w:val="0"/>
                              <w:marTop w:val="240"/>
                              <w:marBottom w:val="240"/>
                              <w:divBdr>
                                <w:top w:val="none" w:sz="0" w:space="0" w:color="auto"/>
                                <w:left w:val="none" w:sz="0" w:space="0" w:color="auto"/>
                                <w:bottom w:val="none" w:sz="0" w:space="0" w:color="auto"/>
                                <w:right w:val="none" w:sz="0" w:space="0" w:color="auto"/>
                              </w:divBdr>
                              <w:divsChild>
                                <w:div w:id="718016868">
                                  <w:marLeft w:val="0"/>
                                  <w:marRight w:val="0"/>
                                  <w:marTop w:val="0"/>
                                  <w:marBottom w:val="0"/>
                                  <w:divBdr>
                                    <w:top w:val="none" w:sz="0" w:space="0" w:color="auto"/>
                                    <w:left w:val="none" w:sz="0" w:space="0" w:color="auto"/>
                                    <w:bottom w:val="none" w:sz="0" w:space="0" w:color="auto"/>
                                    <w:right w:val="none" w:sz="0" w:space="0" w:color="auto"/>
                                  </w:divBdr>
                                </w:div>
                              </w:divsChild>
                            </w:div>
                            <w:div w:id="876432173">
                              <w:marLeft w:val="0"/>
                              <w:marRight w:val="0"/>
                              <w:marTop w:val="240"/>
                              <w:marBottom w:val="240"/>
                              <w:divBdr>
                                <w:top w:val="none" w:sz="0" w:space="0" w:color="auto"/>
                                <w:left w:val="none" w:sz="0" w:space="0" w:color="auto"/>
                                <w:bottom w:val="none" w:sz="0" w:space="0" w:color="auto"/>
                                <w:right w:val="none" w:sz="0" w:space="0" w:color="auto"/>
                              </w:divBdr>
                              <w:divsChild>
                                <w:div w:id="474420804">
                                  <w:marLeft w:val="0"/>
                                  <w:marRight w:val="0"/>
                                  <w:marTop w:val="0"/>
                                  <w:marBottom w:val="0"/>
                                  <w:divBdr>
                                    <w:top w:val="none" w:sz="0" w:space="0" w:color="auto"/>
                                    <w:left w:val="none" w:sz="0" w:space="0" w:color="auto"/>
                                    <w:bottom w:val="none" w:sz="0" w:space="0" w:color="auto"/>
                                    <w:right w:val="none" w:sz="0" w:space="0" w:color="auto"/>
                                  </w:divBdr>
                                </w:div>
                              </w:divsChild>
                            </w:div>
                            <w:div w:id="1397507933">
                              <w:marLeft w:val="0"/>
                              <w:marRight w:val="0"/>
                              <w:marTop w:val="240"/>
                              <w:marBottom w:val="240"/>
                              <w:divBdr>
                                <w:top w:val="none" w:sz="0" w:space="0" w:color="auto"/>
                                <w:left w:val="none" w:sz="0" w:space="0" w:color="auto"/>
                                <w:bottom w:val="none" w:sz="0" w:space="0" w:color="auto"/>
                                <w:right w:val="none" w:sz="0" w:space="0" w:color="auto"/>
                              </w:divBdr>
                              <w:divsChild>
                                <w:div w:id="632637400">
                                  <w:marLeft w:val="0"/>
                                  <w:marRight w:val="0"/>
                                  <w:marTop w:val="0"/>
                                  <w:marBottom w:val="0"/>
                                  <w:divBdr>
                                    <w:top w:val="none" w:sz="0" w:space="0" w:color="auto"/>
                                    <w:left w:val="none" w:sz="0" w:space="0" w:color="auto"/>
                                    <w:bottom w:val="none" w:sz="0" w:space="0" w:color="auto"/>
                                    <w:right w:val="none" w:sz="0" w:space="0" w:color="auto"/>
                                  </w:divBdr>
                                </w:div>
                              </w:divsChild>
                            </w:div>
                            <w:div w:id="1864397249">
                              <w:marLeft w:val="0"/>
                              <w:marRight w:val="0"/>
                              <w:marTop w:val="360"/>
                              <w:marBottom w:val="450"/>
                              <w:divBdr>
                                <w:top w:val="none" w:sz="0" w:space="0" w:color="auto"/>
                                <w:left w:val="none" w:sz="0" w:space="0" w:color="auto"/>
                                <w:bottom w:val="none" w:sz="0" w:space="0" w:color="auto"/>
                                <w:right w:val="none" w:sz="0" w:space="0" w:color="auto"/>
                              </w:divBdr>
                              <w:divsChild>
                                <w:div w:id="1421100603">
                                  <w:marLeft w:val="0"/>
                                  <w:marRight w:val="0"/>
                                  <w:marTop w:val="0"/>
                                  <w:marBottom w:val="0"/>
                                  <w:divBdr>
                                    <w:top w:val="none" w:sz="0" w:space="0" w:color="auto"/>
                                    <w:left w:val="none" w:sz="0" w:space="0" w:color="auto"/>
                                    <w:bottom w:val="single" w:sz="6" w:space="15" w:color="B8B9BA"/>
                                    <w:right w:val="none" w:sz="0" w:space="0" w:color="auto"/>
                                  </w:divBdr>
                                  <w:divsChild>
                                    <w:div w:id="1379739250">
                                      <w:marLeft w:val="0"/>
                                      <w:marRight w:val="0"/>
                                      <w:marTop w:val="0"/>
                                      <w:marBottom w:val="0"/>
                                      <w:divBdr>
                                        <w:top w:val="none" w:sz="0" w:space="0" w:color="auto"/>
                                        <w:left w:val="none" w:sz="0" w:space="0" w:color="auto"/>
                                        <w:bottom w:val="none" w:sz="0" w:space="0" w:color="auto"/>
                                        <w:right w:val="none" w:sz="0" w:space="0" w:color="auto"/>
                                      </w:divBdr>
                                    </w:div>
                                    <w:div w:id="1665931155">
                                      <w:marLeft w:val="0"/>
                                      <w:marRight w:val="0"/>
                                      <w:marTop w:val="225"/>
                                      <w:marBottom w:val="0"/>
                                      <w:divBdr>
                                        <w:top w:val="none" w:sz="0" w:space="0" w:color="auto"/>
                                        <w:left w:val="none" w:sz="0" w:space="0" w:color="auto"/>
                                        <w:bottom w:val="none" w:sz="0" w:space="0" w:color="auto"/>
                                        <w:right w:val="none" w:sz="0" w:space="0" w:color="auto"/>
                                      </w:divBdr>
                                      <w:divsChild>
                                        <w:div w:id="2082628998">
                                          <w:marLeft w:val="0"/>
                                          <w:marRight w:val="0"/>
                                          <w:marTop w:val="0"/>
                                          <w:marBottom w:val="0"/>
                                          <w:divBdr>
                                            <w:top w:val="none" w:sz="0" w:space="0" w:color="auto"/>
                                            <w:left w:val="none" w:sz="0" w:space="0" w:color="auto"/>
                                            <w:bottom w:val="none" w:sz="0" w:space="0" w:color="auto"/>
                                            <w:right w:val="none" w:sz="0" w:space="0" w:color="auto"/>
                                          </w:divBdr>
                                        </w:div>
                                      </w:divsChild>
                                    </w:div>
                                    <w:div w:id="18525257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5072627">
                              <w:marLeft w:val="0"/>
                              <w:marRight w:val="0"/>
                              <w:marTop w:val="240"/>
                              <w:marBottom w:val="240"/>
                              <w:divBdr>
                                <w:top w:val="none" w:sz="0" w:space="0" w:color="auto"/>
                                <w:left w:val="none" w:sz="0" w:space="0" w:color="auto"/>
                                <w:bottom w:val="none" w:sz="0" w:space="0" w:color="auto"/>
                                <w:right w:val="none" w:sz="0" w:space="0" w:color="auto"/>
                              </w:divBdr>
                              <w:divsChild>
                                <w:div w:id="859128174">
                                  <w:marLeft w:val="0"/>
                                  <w:marRight w:val="0"/>
                                  <w:marTop w:val="0"/>
                                  <w:marBottom w:val="0"/>
                                  <w:divBdr>
                                    <w:top w:val="none" w:sz="0" w:space="0" w:color="auto"/>
                                    <w:left w:val="none" w:sz="0" w:space="0" w:color="auto"/>
                                    <w:bottom w:val="none" w:sz="0" w:space="0" w:color="auto"/>
                                    <w:right w:val="none" w:sz="0" w:space="0" w:color="auto"/>
                                  </w:divBdr>
                                </w:div>
                              </w:divsChild>
                            </w:div>
                            <w:div w:id="648559517">
                              <w:marLeft w:val="0"/>
                              <w:marRight w:val="0"/>
                              <w:marTop w:val="240"/>
                              <w:marBottom w:val="240"/>
                              <w:divBdr>
                                <w:top w:val="none" w:sz="0" w:space="0" w:color="auto"/>
                                <w:left w:val="none" w:sz="0" w:space="0" w:color="auto"/>
                                <w:bottom w:val="none" w:sz="0" w:space="0" w:color="auto"/>
                                <w:right w:val="none" w:sz="0" w:space="0" w:color="auto"/>
                              </w:divBdr>
                              <w:divsChild>
                                <w:div w:id="979461702">
                                  <w:marLeft w:val="0"/>
                                  <w:marRight w:val="0"/>
                                  <w:marTop w:val="0"/>
                                  <w:marBottom w:val="0"/>
                                  <w:divBdr>
                                    <w:top w:val="none" w:sz="0" w:space="0" w:color="auto"/>
                                    <w:left w:val="none" w:sz="0" w:space="0" w:color="auto"/>
                                    <w:bottom w:val="none" w:sz="0" w:space="0" w:color="auto"/>
                                    <w:right w:val="none" w:sz="0" w:space="0" w:color="auto"/>
                                  </w:divBdr>
                                </w:div>
                              </w:divsChild>
                            </w:div>
                            <w:div w:id="1240366706">
                              <w:marLeft w:val="0"/>
                              <w:marRight w:val="0"/>
                              <w:marTop w:val="240"/>
                              <w:marBottom w:val="240"/>
                              <w:divBdr>
                                <w:top w:val="none" w:sz="0" w:space="0" w:color="auto"/>
                                <w:left w:val="none" w:sz="0" w:space="0" w:color="auto"/>
                                <w:bottom w:val="none" w:sz="0" w:space="0" w:color="auto"/>
                                <w:right w:val="none" w:sz="0" w:space="0" w:color="auto"/>
                              </w:divBdr>
                              <w:divsChild>
                                <w:div w:id="530846219">
                                  <w:marLeft w:val="0"/>
                                  <w:marRight w:val="0"/>
                                  <w:marTop w:val="0"/>
                                  <w:marBottom w:val="0"/>
                                  <w:divBdr>
                                    <w:top w:val="none" w:sz="0" w:space="0" w:color="auto"/>
                                    <w:left w:val="none" w:sz="0" w:space="0" w:color="auto"/>
                                    <w:bottom w:val="none" w:sz="0" w:space="0" w:color="auto"/>
                                    <w:right w:val="none" w:sz="0" w:space="0" w:color="auto"/>
                                  </w:divBdr>
                                </w:div>
                              </w:divsChild>
                            </w:div>
                            <w:div w:id="1536775084">
                              <w:marLeft w:val="0"/>
                              <w:marRight w:val="0"/>
                              <w:marTop w:val="240"/>
                              <w:marBottom w:val="240"/>
                              <w:divBdr>
                                <w:top w:val="none" w:sz="0" w:space="0" w:color="auto"/>
                                <w:left w:val="none" w:sz="0" w:space="0" w:color="auto"/>
                                <w:bottom w:val="none" w:sz="0" w:space="0" w:color="auto"/>
                                <w:right w:val="none" w:sz="0" w:space="0" w:color="auto"/>
                              </w:divBdr>
                              <w:divsChild>
                                <w:div w:id="184945894">
                                  <w:marLeft w:val="0"/>
                                  <w:marRight w:val="0"/>
                                  <w:marTop w:val="0"/>
                                  <w:marBottom w:val="0"/>
                                  <w:divBdr>
                                    <w:top w:val="none" w:sz="0" w:space="0" w:color="auto"/>
                                    <w:left w:val="none" w:sz="0" w:space="0" w:color="auto"/>
                                    <w:bottom w:val="none" w:sz="0" w:space="0" w:color="auto"/>
                                    <w:right w:val="none" w:sz="0" w:space="0" w:color="auto"/>
                                  </w:divBdr>
                                </w:div>
                              </w:divsChild>
                            </w:div>
                            <w:div w:id="1469125191">
                              <w:marLeft w:val="0"/>
                              <w:marRight w:val="0"/>
                              <w:marTop w:val="240"/>
                              <w:marBottom w:val="240"/>
                              <w:divBdr>
                                <w:top w:val="none" w:sz="0" w:space="0" w:color="auto"/>
                                <w:left w:val="none" w:sz="0" w:space="0" w:color="auto"/>
                                <w:bottom w:val="none" w:sz="0" w:space="0" w:color="auto"/>
                                <w:right w:val="none" w:sz="0" w:space="0" w:color="auto"/>
                              </w:divBdr>
                              <w:divsChild>
                                <w:div w:id="211675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344663">
      <w:bodyDiv w:val="1"/>
      <w:marLeft w:val="0"/>
      <w:marRight w:val="0"/>
      <w:marTop w:val="0"/>
      <w:marBottom w:val="0"/>
      <w:divBdr>
        <w:top w:val="none" w:sz="0" w:space="0" w:color="auto"/>
        <w:left w:val="none" w:sz="0" w:space="0" w:color="auto"/>
        <w:bottom w:val="none" w:sz="0" w:space="0" w:color="auto"/>
        <w:right w:val="none" w:sz="0" w:space="0" w:color="auto"/>
      </w:divBdr>
      <w:divsChild>
        <w:div w:id="765543962">
          <w:marLeft w:val="0"/>
          <w:marRight w:val="0"/>
          <w:marTop w:val="0"/>
          <w:marBottom w:val="0"/>
          <w:divBdr>
            <w:top w:val="none" w:sz="0" w:space="0" w:color="auto"/>
            <w:left w:val="none" w:sz="0" w:space="0" w:color="auto"/>
            <w:bottom w:val="none" w:sz="0" w:space="0" w:color="auto"/>
            <w:right w:val="none" w:sz="0" w:space="0" w:color="auto"/>
          </w:divBdr>
          <w:divsChild>
            <w:div w:id="632490743">
              <w:marLeft w:val="0"/>
              <w:marRight w:val="0"/>
              <w:marTop w:val="0"/>
              <w:marBottom w:val="0"/>
              <w:divBdr>
                <w:top w:val="none" w:sz="0" w:space="0" w:color="auto"/>
                <w:left w:val="none" w:sz="0" w:space="0" w:color="auto"/>
                <w:bottom w:val="none" w:sz="0" w:space="0" w:color="auto"/>
                <w:right w:val="none" w:sz="0" w:space="0" w:color="auto"/>
              </w:divBdr>
              <w:divsChild>
                <w:div w:id="621770994">
                  <w:marLeft w:val="0"/>
                  <w:marRight w:val="0"/>
                  <w:marTop w:val="0"/>
                  <w:marBottom w:val="0"/>
                  <w:divBdr>
                    <w:top w:val="none" w:sz="0" w:space="0" w:color="auto"/>
                    <w:left w:val="none" w:sz="0" w:space="0" w:color="auto"/>
                    <w:bottom w:val="none" w:sz="0" w:space="0" w:color="auto"/>
                    <w:right w:val="none" w:sz="0" w:space="0" w:color="auto"/>
                  </w:divBdr>
                </w:div>
                <w:div w:id="1639646753">
                  <w:marLeft w:val="0"/>
                  <w:marRight w:val="0"/>
                  <w:marTop w:val="600"/>
                  <w:marBottom w:val="0"/>
                  <w:divBdr>
                    <w:top w:val="none" w:sz="0" w:space="0" w:color="auto"/>
                    <w:left w:val="none" w:sz="0" w:space="0" w:color="auto"/>
                    <w:bottom w:val="none" w:sz="0" w:space="0" w:color="auto"/>
                    <w:right w:val="none" w:sz="0" w:space="0" w:color="auto"/>
                  </w:divBdr>
                  <w:divsChild>
                    <w:div w:id="574970585">
                      <w:marLeft w:val="0"/>
                      <w:marRight w:val="0"/>
                      <w:marTop w:val="0"/>
                      <w:marBottom w:val="0"/>
                      <w:divBdr>
                        <w:top w:val="none" w:sz="0" w:space="0" w:color="auto"/>
                        <w:left w:val="none" w:sz="0" w:space="0" w:color="auto"/>
                        <w:bottom w:val="none" w:sz="0" w:space="0" w:color="auto"/>
                        <w:right w:val="none" w:sz="0" w:space="0" w:color="auto"/>
                      </w:divBdr>
                      <w:divsChild>
                        <w:div w:id="942805384">
                          <w:marLeft w:val="0"/>
                          <w:marRight w:val="0"/>
                          <w:marTop w:val="0"/>
                          <w:marBottom w:val="0"/>
                          <w:divBdr>
                            <w:top w:val="none" w:sz="0" w:space="0" w:color="auto"/>
                            <w:left w:val="none" w:sz="0" w:space="0" w:color="auto"/>
                            <w:bottom w:val="none" w:sz="0" w:space="0" w:color="auto"/>
                            <w:right w:val="none" w:sz="0" w:space="0" w:color="auto"/>
                          </w:divBdr>
                          <w:divsChild>
                            <w:div w:id="354041682">
                              <w:marLeft w:val="0"/>
                              <w:marRight w:val="0"/>
                              <w:marTop w:val="0"/>
                              <w:marBottom w:val="0"/>
                              <w:divBdr>
                                <w:top w:val="none" w:sz="0" w:space="0" w:color="auto"/>
                                <w:left w:val="none" w:sz="0" w:space="0" w:color="auto"/>
                                <w:bottom w:val="none" w:sz="0" w:space="0" w:color="auto"/>
                                <w:right w:val="none" w:sz="0" w:space="0" w:color="auto"/>
                              </w:divBdr>
                            </w:div>
                          </w:divsChild>
                        </w:div>
                        <w:div w:id="628052047">
                          <w:marLeft w:val="0"/>
                          <w:marRight w:val="135"/>
                          <w:marTop w:val="0"/>
                          <w:marBottom w:val="0"/>
                          <w:divBdr>
                            <w:top w:val="none" w:sz="0" w:space="0" w:color="auto"/>
                            <w:left w:val="none" w:sz="0" w:space="0" w:color="auto"/>
                            <w:bottom w:val="none" w:sz="0" w:space="0" w:color="auto"/>
                            <w:right w:val="none" w:sz="0" w:space="0" w:color="auto"/>
                          </w:divBdr>
                        </w:div>
                        <w:div w:id="20071261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386645">
          <w:marLeft w:val="0"/>
          <w:marRight w:val="0"/>
          <w:marTop w:val="0"/>
          <w:marBottom w:val="0"/>
          <w:divBdr>
            <w:top w:val="none" w:sz="0" w:space="0" w:color="auto"/>
            <w:left w:val="none" w:sz="0" w:space="0" w:color="auto"/>
            <w:bottom w:val="none" w:sz="0" w:space="0" w:color="auto"/>
            <w:right w:val="none" w:sz="0" w:space="0" w:color="auto"/>
          </w:divBdr>
          <w:divsChild>
            <w:div w:id="733891228">
              <w:marLeft w:val="0"/>
              <w:marRight w:val="0"/>
              <w:marTop w:val="0"/>
              <w:marBottom w:val="0"/>
              <w:divBdr>
                <w:top w:val="none" w:sz="0" w:space="0" w:color="auto"/>
                <w:left w:val="none" w:sz="0" w:space="0" w:color="auto"/>
                <w:bottom w:val="none" w:sz="0" w:space="0" w:color="auto"/>
                <w:right w:val="none" w:sz="0" w:space="0" w:color="auto"/>
              </w:divBdr>
              <w:divsChild>
                <w:div w:id="1646425504">
                  <w:marLeft w:val="0"/>
                  <w:marRight w:val="0"/>
                  <w:marTop w:val="0"/>
                  <w:marBottom w:val="0"/>
                  <w:divBdr>
                    <w:top w:val="none" w:sz="0" w:space="0" w:color="auto"/>
                    <w:left w:val="none" w:sz="0" w:space="0" w:color="auto"/>
                    <w:bottom w:val="none" w:sz="0" w:space="0" w:color="auto"/>
                    <w:right w:val="none" w:sz="0" w:space="0" w:color="auto"/>
                  </w:divBdr>
                  <w:divsChild>
                    <w:div w:id="966590576">
                      <w:marLeft w:val="0"/>
                      <w:marRight w:val="1500"/>
                      <w:marTop w:val="0"/>
                      <w:marBottom w:val="0"/>
                      <w:divBdr>
                        <w:top w:val="none" w:sz="0" w:space="0" w:color="auto"/>
                        <w:left w:val="none" w:sz="0" w:space="0" w:color="auto"/>
                        <w:bottom w:val="none" w:sz="0" w:space="0" w:color="auto"/>
                        <w:right w:val="none" w:sz="0" w:space="0" w:color="auto"/>
                      </w:divBdr>
                      <w:divsChild>
                        <w:div w:id="878738642">
                          <w:marLeft w:val="0"/>
                          <w:marRight w:val="0"/>
                          <w:marTop w:val="600"/>
                          <w:marBottom w:val="600"/>
                          <w:divBdr>
                            <w:top w:val="none" w:sz="0" w:space="0" w:color="auto"/>
                            <w:left w:val="none" w:sz="0" w:space="0" w:color="auto"/>
                            <w:bottom w:val="none" w:sz="0" w:space="0" w:color="auto"/>
                            <w:right w:val="none" w:sz="0" w:space="0" w:color="auto"/>
                          </w:divBdr>
                          <w:divsChild>
                            <w:div w:id="2135635683">
                              <w:marLeft w:val="0"/>
                              <w:marRight w:val="0"/>
                              <w:marTop w:val="0"/>
                              <w:marBottom w:val="300"/>
                              <w:divBdr>
                                <w:top w:val="none" w:sz="0" w:space="0" w:color="auto"/>
                                <w:left w:val="none" w:sz="0" w:space="0" w:color="auto"/>
                                <w:bottom w:val="none" w:sz="0" w:space="0" w:color="auto"/>
                                <w:right w:val="none" w:sz="0" w:space="0" w:color="auto"/>
                              </w:divBdr>
                            </w:div>
                            <w:div w:id="1290740760">
                              <w:marLeft w:val="0"/>
                              <w:marRight w:val="0"/>
                              <w:marTop w:val="300"/>
                              <w:marBottom w:val="300"/>
                              <w:divBdr>
                                <w:top w:val="none" w:sz="0" w:space="0" w:color="auto"/>
                                <w:left w:val="none" w:sz="0" w:space="0" w:color="auto"/>
                                <w:bottom w:val="none" w:sz="0" w:space="0" w:color="auto"/>
                                <w:right w:val="none" w:sz="0" w:space="0" w:color="auto"/>
                              </w:divBdr>
                            </w:div>
                            <w:div w:id="1100951365">
                              <w:marLeft w:val="0"/>
                              <w:marRight w:val="0"/>
                              <w:marTop w:val="300"/>
                              <w:marBottom w:val="600"/>
                              <w:divBdr>
                                <w:top w:val="single" w:sz="6" w:space="30" w:color="EB5D0B"/>
                                <w:left w:val="none" w:sz="0" w:space="0" w:color="auto"/>
                                <w:bottom w:val="single" w:sz="6" w:space="30" w:color="EB5D0B"/>
                                <w:right w:val="none" w:sz="0" w:space="0" w:color="auto"/>
                              </w:divBdr>
                            </w:div>
                            <w:div w:id="1689287542">
                              <w:marLeft w:val="0"/>
                              <w:marRight w:val="0"/>
                              <w:marTop w:val="240"/>
                              <w:marBottom w:val="240"/>
                              <w:divBdr>
                                <w:top w:val="none" w:sz="0" w:space="0" w:color="auto"/>
                                <w:left w:val="none" w:sz="0" w:space="0" w:color="auto"/>
                                <w:bottom w:val="none" w:sz="0" w:space="0" w:color="auto"/>
                                <w:right w:val="none" w:sz="0" w:space="0" w:color="auto"/>
                              </w:divBdr>
                              <w:divsChild>
                                <w:div w:id="1901399040">
                                  <w:marLeft w:val="0"/>
                                  <w:marRight w:val="0"/>
                                  <w:marTop w:val="0"/>
                                  <w:marBottom w:val="0"/>
                                  <w:divBdr>
                                    <w:top w:val="none" w:sz="0" w:space="0" w:color="auto"/>
                                    <w:left w:val="none" w:sz="0" w:space="0" w:color="auto"/>
                                    <w:bottom w:val="none" w:sz="0" w:space="0" w:color="auto"/>
                                    <w:right w:val="none" w:sz="0" w:space="0" w:color="auto"/>
                                  </w:divBdr>
                                </w:div>
                              </w:divsChild>
                            </w:div>
                            <w:div w:id="1733381814">
                              <w:marLeft w:val="0"/>
                              <w:marRight w:val="0"/>
                              <w:marTop w:val="240"/>
                              <w:marBottom w:val="240"/>
                              <w:divBdr>
                                <w:top w:val="none" w:sz="0" w:space="0" w:color="auto"/>
                                <w:left w:val="none" w:sz="0" w:space="0" w:color="auto"/>
                                <w:bottom w:val="none" w:sz="0" w:space="0" w:color="auto"/>
                                <w:right w:val="none" w:sz="0" w:space="0" w:color="auto"/>
                              </w:divBdr>
                              <w:divsChild>
                                <w:div w:id="213203194">
                                  <w:marLeft w:val="0"/>
                                  <w:marRight w:val="0"/>
                                  <w:marTop w:val="0"/>
                                  <w:marBottom w:val="0"/>
                                  <w:divBdr>
                                    <w:top w:val="none" w:sz="0" w:space="0" w:color="auto"/>
                                    <w:left w:val="none" w:sz="0" w:space="0" w:color="auto"/>
                                    <w:bottom w:val="none" w:sz="0" w:space="0" w:color="auto"/>
                                    <w:right w:val="none" w:sz="0" w:space="0" w:color="auto"/>
                                  </w:divBdr>
                                </w:div>
                              </w:divsChild>
                            </w:div>
                            <w:div w:id="443814775">
                              <w:marLeft w:val="0"/>
                              <w:marRight w:val="0"/>
                              <w:marTop w:val="240"/>
                              <w:marBottom w:val="240"/>
                              <w:divBdr>
                                <w:top w:val="none" w:sz="0" w:space="0" w:color="auto"/>
                                <w:left w:val="none" w:sz="0" w:space="0" w:color="auto"/>
                                <w:bottom w:val="none" w:sz="0" w:space="0" w:color="auto"/>
                                <w:right w:val="none" w:sz="0" w:space="0" w:color="auto"/>
                              </w:divBdr>
                              <w:divsChild>
                                <w:div w:id="1320384641">
                                  <w:marLeft w:val="0"/>
                                  <w:marRight w:val="0"/>
                                  <w:marTop w:val="0"/>
                                  <w:marBottom w:val="0"/>
                                  <w:divBdr>
                                    <w:top w:val="none" w:sz="0" w:space="0" w:color="auto"/>
                                    <w:left w:val="none" w:sz="0" w:space="0" w:color="auto"/>
                                    <w:bottom w:val="none" w:sz="0" w:space="0" w:color="auto"/>
                                    <w:right w:val="none" w:sz="0" w:space="0" w:color="auto"/>
                                  </w:divBdr>
                                </w:div>
                              </w:divsChild>
                            </w:div>
                            <w:div w:id="1324118315">
                              <w:marLeft w:val="0"/>
                              <w:marRight w:val="0"/>
                              <w:marTop w:val="360"/>
                              <w:marBottom w:val="360"/>
                              <w:divBdr>
                                <w:top w:val="none" w:sz="0" w:space="0" w:color="auto"/>
                                <w:left w:val="none" w:sz="0" w:space="0" w:color="auto"/>
                                <w:bottom w:val="none" w:sz="0" w:space="0" w:color="auto"/>
                                <w:right w:val="none" w:sz="0" w:space="0" w:color="auto"/>
                              </w:divBdr>
                            </w:div>
                            <w:div w:id="1954092721">
                              <w:marLeft w:val="0"/>
                              <w:marRight w:val="0"/>
                              <w:marTop w:val="240"/>
                              <w:marBottom w:val="240"/>
                              <w:divBdr>
                                <w:top w:val="none" w:sz="0" w:space="0" w:color="auto"/>
                                <w:left w:val="none" w:sz="0" w:space="0" w:color="auto"/>
                                <w:bottom w:val="none" w:sz="0" w:space="0" w:color="auto"/>
                                <w:right w:val="none" w:sz="0" w:space="0" w:color="auto"/>
                              </w:divBdr>
                              <w:divsChild>
                                <w:div w:id="958955001">
                                  <w:marLeft w:val="0"/>
                                  <w:marRight w:val="0"/>
                                  <w:marTop w:val="0"/>
                                  <w:marBottom w:val="0"/>
                                  <w:divBdr>
                                    <w:top w:val="none" w:sz="0" w:space="0" w:color="auto"/>
                                    <w:left w:val="none" w:sz="0" w:space="0" w:color="auto"/>
                                    <w:bottom w:val="none" w:sz="0" w:space="0" w:color="auto"/>
                                    <w:right w:val="none" w:sz="0" w:space="0" w:color="auto"/>
                                  </w:divBdr>
                                </w:div>
                              </w:divsChild>
                            </w:div>
                            <w:div w:id="53088515">
                              <w:marLeft w:val="0"/>
                              <w:marRight w:val="0"/>
                              <w:marTop w:val="240"/>
                              <w:marBottom w:val="240"/>
                              <w:divBdr>
                                <w:top w:val="none" w:sz="0" w:space="0" w:color="auto"/>
                                <w:left w:val="none" w:sz="0" w:space="0" w:color="auto"/>
                                <w:bottom w:val="none" w:sz="0" w:space="0" w:color="auto"/>
                                <w:right w:val="none" w:sz="0" w:space="0" w:color="auto"/>
                              </w:divBdr>
                              <w:divsChild>
                                <w:div w:id="528224257">
                                  <w:marLeft w:val="0"/>
                                  <w:marRight w:val="0"/>
                                  <w:marTop w:val="0"/>
                                  <w:marBottom w:val="0"/>
                                  <w:divBdr>
                                    <w:top w:val="none" w:sz="0" w:space="0" w:color="auto"/>
                                    <w:left w:val="none" w:sz="0" w:space="0" w:color="auto"/>
                                    <w:bottom w:val="none" w:sz="0" w:space="0" w:color="auto"/>
                                    <w:right w:val="none" w:sz="0" w:space="0" w:color="auto"/>
                                  </w:divBdr>
                                </w:div>
                              </w:divsChild>
                            </w:div>
                            <w:div w:id="1923102031">
                              <w:marLeft w:val="0"/>
                              <w:marRight w:val="0"/>
                              <w:marTop w:val="240"/>
                              <w:marBottom w:val="240"/>
                              <w:divBdr>
                                <w:top w:val="none" w:sz="0" w:space="0" w:color="auto"/>
                                <w:left w:val="none" w:sz="0" w:space="0" w:color="auto"/>
                                <w:bottom w:val="none" w:sz="0" w:space="0" w:color="auto"/>
                                <w:right w:val="none" w:sz="0" w:space="0" w:color="auto"/>
                              </w:divBdr>
                              <w:divsChild>
                                <w:div w:id="932518213">
                                  <w:marLeft w:val="0"/>
                                  <w:marRight w:val="0"/>
                                  <w:marTop w:val="0"/>
                                  <w:marBottom w:val="0"/>
                                  <w:divBdr>
                                    <w:top w:val="none" w:sz="0" w:space="0" w:color="auto"/>
                                    <w:left w:val="none" w:sz="0" w:space="0" w:color="auto"/>
                                    <w:bottom w:val="none" w:sz="0" w:space="0" w:color="auto"/>
                                    <w:right w:val="none" w:sz="0" w:space="0" w:color="auto"/>
                                  </w:divBdr>
                                </w:div>
                              </w:divsChild>
                            </w:div>
                            <w:div w:id="1782070444">
                              <w:marLeft w:val="0"/>
                              <w:marRight w:val="0"/>
                              <w:marTop w:val="240"/>
                              <w:marBottom w:val="240"/>
                              <w:divBdr>
                                <w:top w:val="none" w:sz="0" w:space="0" w:color="auto"/>
                                <w:left w:val="none" w:sz="0" w:space="0" w:color="auto"/>
                                <w:bottom w:val="none" w:sz="0" w:space="0" w:color="auto"/>
                                <w:right w:val="none" w:sz="0" w:space="0" w:color="auto"/>
                              </w:divBdr>
                              <w:divsChild>
                                <w:div w:id="93108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3750884">
      <w:bodyDiv w:val="1"/>
      <w:marLeft w:val="0"/>
      <w:marRight w:val="0"/>
      <w:marTop w:val="0"/>
      <w:marBottom w:val="0"/>
      <w:divBdr>
        <w:top w:val="none" w:sz="0" w:space="0" w:color="auto"/>
        <w:left w:val="none" w:sz="0" w:space="0" w:color="auto"/>
        <w:bottom w:val="none" w:sz="0" w:space="0" w:color="auto"/>
        <w:right w:val="none" w:sz="0" w:space="0" w:color="auto"/>
      </w:divBdr>
      <w:divsChild>
        <w:div w:id="592863537">
          <w:marLeft w:val="0"/>
          <w:marRight w:val="0"/>
          <w:marTop w:val="0"/>
          <w:marBottom w:val="0"/>
          <w:divBdr>
            <w:top w:val="none" w:sz="0" w:space="0" w:color="auto"/>
            <w:left w:val="none" w:sz="0" w:space="0" w:color="auto"/>
            <w:bottom w:val="none" w:sz="0" w:space="0" w:color="auto"/>
            <w:right w:val="none" w:sz="0" w:space="0" w:color="auto"/>
          </w:divBdr>
          <w:divsChild>
            <w:div w:id="1846632115">
              <w:marLeft w:val="0"/>
              <w:marRight w:val="0"/>
              <w:marTop w:val="0"/>
              <w:marBottom w:val="0"/>
              <w:divBdr>
                <w:top w:val="none" w:sz="0" w:space="0" w:color="auto"/>
                <w:left w:val="none" w:sz="0" w:space="0" w:color="auto"/>
                <w:bottom w:val="none" w:sz="0" w:space="0" w:color="auto"/>
                <w:right w:val="none" w:sz="0" w:space="0" w:color="auto"/>
              </w:divBdr>
              <w:divsChild>
                <w:div w:id="1812478201">
                  <w:marLeft w:val="0"/>
                  <w:marRight w:val="0"/>
                  <w:marTop w:val="0"/>
                  <w:marBottom w:val="0"/>
                  <w:divBdr>
                    <w:top w:val="none" w:sz="0" w:space="0" w:color="auto"/>
                    <w:left w:val="none" w:sz="0" w:space="0" w:color="auto"/>
                    <w:bottom w:val="none" w:sz="0" w:space="0" w:color="auto"/>
                    <w:right w:val="none" w:sz="0" w:space="0" w:color="auto"/>
                  </w:divBdr>
                </w:div>
                <w:div w:id="485972884">
                  <w:marLeft w:val="0"/>
                  <w:marRight w:val="0"/>
                  <w:marTop w:val="600"/>
                  <w:marBottom w:val="0"/>
                  <w:divBdr>
                    <w:top w:val="none" w:sz="0" w:space="0" w:color="auto"/>
                    <w:left w:val="none" w:sz="0" w:space="0" w:color="auto"/>
                    <w:bottom w:val="none" w:sz="0" w:space="0" w:color="auto"/>
                    <w:right w:val="none" w:sz="0" w:space="0" w:color="auto"/>
                  </w:divBdr>
                  <w:divsChild>
                    <w:div w:id="821190757">
                      <w:marLeft w:val="0"/>
                      <w:marRight w:val="0"/>
                      <w:marTop w:val="0"/>
                      <w:marBottom w:val="0"/>
                      <w:divBdr>
                        <w:top w:val="none" w:sz="0" w:space="0" w:color="auto"/>
                        <w:left w:val="none" w:sz="0" w:space="0" w:color="auto"/>
                        <w:bottom w:val="none" w:sz="0" w:space="0" w:color="auto"/>
                        <w:right w:val="none" w:sz="0" w:space="0" w:color="auto"/>
                      </w:divBdr>
                      <w:divsChild>
                        <w:div w:id="50155318">
                          <w:marLeft w:val="0"/>
                          <w:marRight w:val="0"/>
                          <w:marTop w:val="0"/>
                          <w:marBottom w:val="0"/>
                          <w:divBdr>
                            <w:top w:val="none" w:sz="0" w:space="0" w:color="auto"/>
                            <w:left w:val="none" w:sz="0" w:space="0" w:color="auto"/>
                            <w:bottom w:val="none" w:sz="0" w:space="0" w:color="auto"/>
                            <w:right w:val="none" w:sz="0" w:space="0" w:color="auto"/>
                          </w:divBdr>
                          <w:divsChild>
                            <w:div w:id="936408025">
                              <w:marLeft w:val="0"/>
                              <w:marRight w:val="0"/>
                              <w:marTop w:val="0"/>
                              <w:marBottom w:val="0"/>
                              <w:divBdr>
                                <w:top w:val="none" w:sz="0" w:space="0" w:color="auto"/>
                                <w:left w:val="none" w:sz="0" w:space="0" w:color="auto"/>
                                <w:bottom w:val="none" w:sz="0" w:space="0" w:color="auto"/>
                                <w:right w:val="none" w:sz="0" w:space="0" w:color="auto"/>
                              </w:divBdr>
                            </w:div>
                          </w:divsChild>
                        </w:div>
                        <w:div w:id="160635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328287">
          <w:marLeft w:val="0"/>
          <w:marRight w:val="0"/>
          <w:marTop w:val="0"/>
          <w:marBottom w:val="0"/>
          <w:divBdr>
            <w:top w:val="none" w:sz="0" w:space="0" w:color="auto"/>
            <w:left w:val="none" w:sz="0" w:space="0" w:color="auto"/>
            <w:bottom w:val="none" w:sz="0" w:space="0" w:color="auto"/>
            <w:right w:val="none" w:sz="0" w:space="0" w:color="auto"/>
          </w:divBdr>
          <w:divsChild>
            <w:div w:id="1971011557">
              <w:marLeft w:val="0"/>
              <w:marRight w:val="0"/>
              <w:marTop w:val="0"/>
              <w:marBottom w:val="0"/>
              <w:divBdr>
                <w:top w:val="none" w:sz="0" w:space="0" w:color="auto"/>
                <w:left w:val="none" w:sz="0" w:space="0" w:color="auto"/>
                <w:bottom w:val="none" w:sz="0" w:space="0" w:color="auto"/>
                <w:right w:val="none" w:sz="0" w:space="0" w:color="auto"/>
              </w:divBdr>
              <w:divsChild>
                <w:div w:id="1401445275">
                  <w:marLeft w:val="0"/>
                  <w:marRight w:val="0"/>
                  <w:marTop w:val="0"/>
                  <w:marBottom w:val="0"/>
                  <w:divBdr>
                    <w:top w:val="none" w:sz="0" w:space="0" w:color="auto"/>
                    <w:left w:val="none" w:sz="0" w:space="0" w:color="auto"/>
                    <w:bottom w:val="none" w:sz="0" w:space="0" w:color="auto"/>
                    <w:right w:val="none" w:sz="0" w:space="0" w:color="auto"/>
                  </w:divBdr>
                  <w:divsChild>
                    <w:div w:id="1248884947">
                      <w:marLeft w:val="0"/>
                      <w:marRight w:val="1500"/>
                      <w:marTop w:val="0"/>
                      <w:marBottom w:val="0"/>
                      <w:divBdr>
                        <w:top w:val="none" w:sz="0" w:space="0" w:color="auto"/>
                        <w:left w:val="none" w:sz="0" w:space="0" w:color="auto"/>
                        <w:bottom w:val="none" w:sz="0" w:space="0" w:color="auto"/>
                        <w:right w:val="none" w:sz="0" w:space="0" w:color="auto"/>
                      </w:divBdr>
                      <w:divsChild>
                        <w:div w:id="571089757">
                          <w:marLeft w:val="0"/>
                          <w:marRight w:val="0"/>
                          <w:marTop w:val="600"/>
                          <w:marBottom w:val="600"/>
                          <w:divBdr>
                            <w:top w:val="none" w:sz="0" w:space="0" w:color="auto"/>
                            <w:left w:val="none" w:sz="0" w:space="0" w:color="auto"/>
                            <w:bottom w:val="none" w:sz="0" w:space="0" w:color="auto"/>
                            <w:right w:val="none" w:sz="0" w:space="0" w:color="auto"/>
                          </w:divBdr>
                          <w:divsChild>
                            <w:div w:id="1060253324">
                              <w:marLeft w:val="0"/>
                              <w:marRight w:val="0"/>
                              <w:marTop w:val="0"/>
                              <w:marBottom w:val="300"/>
                              <w:divBdr>
                                <w:top w:val="none" w:sz="0" w:space="0" w:color="auto"/>
                                <w:left w:val="none" w:sz="0" w:space="0" w:color="auto"/>
                                <w:bottom w:val="none" w:sz="0" w:space="0" w:color="auto"/>
                                <w:right w:val="none" w:sz="0" w:space="0" w:color="auto"/>
                              </w:divBdr>
                            </w:div>
                            <w:div w:id="1201940690">
                              <w:marLeft w:val="0"/>
                              <w:marRight w:val="0"/>
                              <w:marTop w:val="300"/>
                              <w:marBottom w:val="300"/>
                              <w:divBdr>
                                <w:top w:val="none" w:sz="0" w:space="0" w:color="auto"/>
                                <w:left w:val="none" w:sz="0" w:space="0" w:color="auto"/>
                                <w:bottom w:val="none" w:sz="0" w:space="0" w:color="auto"/>
                                <w:right w:val="none" w:sz="0" w:space="0" w:color="auto"/>
                              </w:divBdr>
                            </w:div>
                            <w:div w:id="460342606">
                              <w:marLeft w:val="0"/>
                              <w:marRight w:val="0"/>
                              <w:marTop w:val="300"/>
                              <w:marBottom w:val="600"/>
                              <w:divBdr>
                                <w:top w:val="single" w:sz="6" w:space="30" w:color="EB5D0B"/>
                                <w:left w:val="none" w:sz="0" w:space="0" w:color="auto"/>
                                <w:bottom w:val="single" w:sz="6" w:space="30" w:color="EB5D0B"/>
                                <w:right w:val="none" w:sz="0" w:space="0" w:color="auto"/>
                              </w:divBdr>
                            </w:div>
                            <w:div w:id="1045369770">
                              <w:marLeft w:val="0"/>
                              <w:marRight w:val="0"/>
                              <w:marTop w:val="240"/>
                              <w:marBottom w:val="240"/>
                              <w:divBdr>
                                <w:top w:val="none" w:sz="0" w:space="0" w:color="auto"/>
                                <w:left w:val="none" w:sz="0" w:space="0" w:color="auto"/>
                                <w:bottom w:val="none" w:sz="0" w:space="0" w:color="auto"/>
                                <w:right w:val="none" w:sz="0" w:space="0" w:color="auto"/>
                              </w:divBdr>
                              <w:divsChild>
                                <w:div w:id="1792942634">
                                  <w:marLeft w:val="0"/>
                                  <w:marRight w:val="0"/>
                                  <w:marTop w:val="0"/>
                                  <w:marBottom w:val="0"/>
                                  <w:divBdr>
                                    <w:top w:val="none" w:sz="0" w:space="0" w:color="auto"/>
                                    <w:left w:val="none" w:sz="0" w:space="0" w:color="auto"/>
                                    <w:bottom w:val="none" w:sz="0" w:space="0" w:color="auto"/>
                                    <w:right w:val="none" w:sz="0" w:space="0" w:color="auto"/>
                                  </w:divBdr>
                                </w:div>
                              </w:divsChild>
                            </w:div>
                            <w:div w:id="1306856870">
                              <w:marLeft w:val="0"/>
                              <w:marRight w:val="0"/>
                              <w:marTop w:val="240"/>
                              <w:marBottom w:val="240"/>
                              <w:divBdr>
                                <w:top w:val="none" w:sz="0" w:space="0" w:color="auto"/>
                                <w:left w:val="none" w:sz="0" w:space="0" w:color="auto"/>
                                <w:bottom w:val="none" w:sz="0" w:space="0" w:color="auto"/>
                                <w:right w:val="none" w:sz="0" w:space="0" w:color="auto"/>
                              </w:divBdr>
                              <w:divsChild>
                                <w:div w:id="2119980797">
                                  <w:marLeft w:val="0"/>
                                  <w:marRight w:val="0"/>
                                  <w:marTop w:val="0"/>
                                  <w:marBottom w:val="0"/>
                                  <w:divBdr>
                                    <w:top w:val="none" w:sz="0" w:space="0" w:color="auto"/>
                                    <w:left w:val="none" w:sz="0" w:space="0" w:color="auto"/>
                                    <w:bottom w:val="none" w:sz="0" w:space="0" w:color="auto"/>
                                    <w:right w:val="none" w:sz="0" w:space="0" w:color="auto"/>
                                  </w:divBdr>
                                </w:div>
                              </w:divsChild>
                            </w:div>
                            <w:div w:id="1835953915">
                              <w:marLeft w:val="0"/>
                              <w:marRight w:val="0"/>
                              <w:marTop w:val="0"/>
                              <w:marBottom w:val="0"/>
                              <w:divBdr>
                                <w:top w:val="none" w:sz="0" w:space="0" w:color="auto"/>
                                <w:left w:val="none" w:sz="0" w:space="0" w:color="auto"/>
                                <w:bottom w:val="none" w:sz="0" w:space="0" w:color="auto"/>
                                <w:right w:val="none" w:sz="0" w:space="0" w:color="auto"/>
                              </w:divBdr>
                              <w:divsChild>
                                <w:div w:id="1491866521">
                                  <w:marLeft w:val="0"/>
                                  <w:marRight w:val="0"/>
                                  <w:marTop w:val="0"/>
                                  <w:marBottom w:val="0"/>
                                  <w:divBdr>
                                    <w:top w:val="none" w:sz="0" w:space="0" w:color="auto"/>
                                    <w:left w:val="none" w:sz="0" w:space="0" w:color="auto"/>
                                    <w:bottom w:val="none" w:sz="0" w:space="0" w:color="auto"/>
                                    <w:right w:val="none" w:sz="0" w:space="0" w:color="auto"/>
                                  </w:divBdr>
                                  <w:divsChild>
                                    <w:div w:id="470027397">
                                      <w:marLeft w:val="0"/>
                                      <w:marRight w:val="0"/>
                                      <w:marTop w:val="0"/>
                                      <w:marBottom w:val="0"/>
                                      <w:divBdr>
                                        <w:top w:val="none" w:sz="0" w:space="0" w:color="auto"/>
                                        <w:left w:val="none" w:sz="0" w:space="0" w:color="auto"/>
                                        <w:bottom w:val="none" w:sz="0" w:space="0" w:color="auto"/>
                                        <w:right w:val="none" w:sz="0" w:space="0" w:color="auto"/>
                                      </w:divBdr>
                                      <w:divsChild>
                                        <w:div w:id="1062214465">
                                          <w:marLeft w:val="0"/>
                                          <w:marRight w:val="0"/>
                                          <w:marTop w:val="0"/>
                                          <w:marBottom w:val="0"/>
                                          <w:divBdr>
                                            <w:top w:val="none" w:sz="0" w:space="0" w:color="auto"/>
                                            <w:left w:val="none" w:sz="0" w:space="0" w:color="auto"/>
                                            <w:bottom w:val="none" w:sz="0" w:space="0" w:color="auto"/>
                                            <w:right w:val="none" w:sz="0" w:space="0" w:color="auto"/>
                                          </w:divBdr>
                                          <w:divsChild>
                                            <w:div w:id="361050884">
                                              <w:marLeft w:val="0"/>
                                              <w:marRight w:val="0"/>
                                              <w:marTop w:val="0"/>
                                              <w:marBottom w:val="0"/>
                                              <w:divBdr>
                                                <w:top w:val="none" w:sz="0" w:space="0" w:color="auto"/>
                                                <w:left w:val="none" w:sz="0" w:space="0" w:color="auto"/>
                                                <w:bottom w:val="none" w:sz="0" w:space="0" w:color="auto"/>
                                                <w:right w:val="none" w:sz="0" w:space="0" w:color="auto"/>
                                              </w:divBdr>
                                              <w:divsChild>
                                                <w:div w:id="961033360">
                                                  <w:marLeft w:val="0"/>
                                                  <w:marRight w:val="0"/>
                                                  <w:marTop w:val="0"/>
                                                  <w:marBottom w:val="0"/>
                                                  <w:divBdr>
                                                    <w:top w:val="none" w:sz="0" w:space="0" w:color="auto"/>
                                                    <w:left w:val="none" w:sz="0" w:space="0" w:color="auto"/>
                                                    <w:bottom w:val="none" w:sz="0" w:space="0" w:color="auto"/>
                                                    <w:right w:val="none" w:sz="0" w:space="0" w:color="auto"/>
                                                  </w:divBdr>
                                                  <w:divsChild>
                                                    <w:div w:id="1202093533">
                                                      <w:marLeft w:val="0"/>
                                                      <w:marRight w:val="0"/>
                                                      <w:marTop w:val="0"/>
                                                      <w:marBottom w:val="0"/>
                                                      <w:divBdr>
                                                        <w:top w:val="none" w:sz="0" w:space="0" w:color="auto"/>
                                                        <w:left w:val="none" w:sz="0" w:space="0" w:color="auto"/>
                                                        <w:bottom w:val="none" w:sz="0" w:space="0" w:color="auto"/>
                                                        <w:right w:val="none" w:sz="0" w:space="0" w:color="auto"/>
                                                      </w:divBdr>
                                                      <w:divsChild>
                                                        <w:div w:id="1556694399">
                                                          <w:marLeft w:val="0"/>
                                                          <w:marRight w:val="0"/>
                                                          <w:marTop w:val="0"/>
                                                          <w:marBottom w:val="0"/>
                                                          <w:divBdr>
                                                            <w:top w:val="none" w:sz="0" w:space="0" w:color="auto"/>
                                                            <w:left w:val="none" w:sz="0" w:space="0" w:color="auto"/>
                                                            <w:bottom w:val="none" w:sz="0" w:space="0" w:color="auto"/>
                                                            <w:right w:val="none" w:sz="0" w:space="0" w:color="auto"/>
                                                          </w:divBdr>
                                                          <w:divsChild>
                                                            <w:div w:id="2137019950">
                                                              <w:marLeft w:val="0"/>
                                                              <w:marRight w:val="0"/>
                                                              <w:marTop w:val="0"/>
                                                              <w:marBottom w:val="0"/>
                                                              <w:divBdr>
                                                                <w:top w:val="none" w:sz="0" w:space="0" w:color="auto"/>
                                                                <w:left w:val="none" w:sz="0" w:space="0" w:color="auto"/>
                                                                <w:bottom w:val="none" w:sz="0" w:space="0" w:color="auto"/>
                                                                <w:right w:val="none" w:sz="0" w:space="0" w:color="auto"/>
                                                              </w:divBdr>
                                                              <w:divsChild>
                                                                <w:div w:id="609434801">
                                                                  <w:marLeft w:val="0"/>
                                                                  <w:marRight w:val="0"/>
                                                                  <w:marTop w:val="0"/>
                                                                  <w:marBottom w:val="0"/>
                                                                  <w:divBdr>
                                                                    <w:top w:val="none" w:sz="0" w:space="0" w:color="auto"/>
                                                                    <w:left w:val="none" w:sz="0" w:space="0" w:color="auto"/>
                                                                    <w:bottom w:val="none" w:sz="0" w:space="0" w:color="auto"/>
                                                                    <w:right w:val="none" w:sz="0" w:space="0" w:color="auto"/>
                                                                  </w:divBdr>
                                                                  <w:divsChild>
                                                                    <w:div w:id="1647663418">
                                                                      <w:marLeft w:val="0"/>
                                                                      <w:marRight w:val="0"/>
                                                                      <w:marTop w:val="0"/>
                                                                      <w:marBottom w:val="0"/>
                                                                      <w:divBdr>
                                                                        <w:top w:val="none" w:sz="0" w:space="0" w:color="auto"/>
                                                                        <w:left w:val="none" w:sz="0" w:space="0" w:color="auto"/>
                                                                        <w:bottom w:val="none" w:sz="0" w:space="0" w:color="auto"/>
                                                                        <w:right w:val="none" w:sz="0" w:space="0" w:color="auto"/>
                                                                      </w:divBdr>
                                                                      <w:divsChild>
                                                                        <w:div w:id="1189029223">
                                                                          <w:marLeft w:val="0"/>
                                                                          <w:marRight w:val="0"/>
                                                                          <w:marTop w:val="0"/>
                                                                          <w:marBottom w:val="0"/>
                                                                          <w:divBdr>
                                                                            <w:top w:val="none" w:sz="0" w:space="0" w:color="auto"/>
                                                                            <w:left w:val="none" w:sz="0" w:space="0" w:color="auto"/>
                                                                            <w:bottom w:val="none" w:sz="0" w:space="0" w:color="auto"/>
                                                                            <w:right w:val="none" w:sz="0" w:space="0" w:color="auto"/>
                                                                          </w:divBdr>
                                                                          <w:divsChild>
                                                                            <w:div w:id="38549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858411">
                                                              <w:marLeft w:val="0"/>
                                                              <w:marRight w:val="0"/>
                                                              <w:marTop w:val="0"/>
                                                              <w:marBottom w:val="0"/>
                                                              <w:divBdr>
                                                                <w:top w:val="none" w:sz="0" w:space="0" w:color="auto"/>
                                                                <w:left w:val="none" w:sz="0" w:space="0" w:color="auto"/>
                                                                <w:bottom w:val="none" w:sz="0" w:space="0" w:color="auto"/>
                                                                <w:right w:val="none" w:sz="0" w:space="0" w:color="auto"/>
                                                              </w:divBdr>
                                                              <w:divsChild>
                                                                <w:div w:id="29914066">
                                                                  <w:marLeft w:val="0"/>
                                                                  <w:marRight w:val="0"/>
                                                                  <w:marTop w:val="0"/>
                                                                  <w:marBottom w:val="0"/>
                                                                  <w:divBdr>
                                                                    <w:top w:val="none" w:sz="0" w:space="0" w:color="auto"/>
                                                                    <w:left w:val="none" w:sz="0" w:space="0" w:color="auto"/>
                                                                    <w:bottom w:val="none" w:sz="0" w:space="0" w:color="auto"/>
                                                                    <w:right w:val="none" w:sz="0" w:space="0" w:color="auto"/>
                                                                  </w:divBdr>
                                                                  <w:divsChild>
                                                                    <w:div w:id="1416593033">
                                                                      <w:marLeft w:val="0"/>
                                                                      <w:marRight w:val="0"/>
                                                                      <w:marTop w:val="0"/>
                                                                      <w:marBottom w:val="0"/>
                                                                      <w:divBdr>
                                                                        <w:top w:val="none" w:sz="0" w:space="0" w:color="auto"/>
                                                                        <w:left w:val="none" w:sz="0" w:space="0" w:color="auto"/>
                                                                        <w:bottom w:val="none" w:sz="0" w:space="0" w:color="auto"/>
                                                                        <w:right w:val="none" w:sz="0" w:space="0" w:color="auto"/>
                                                                      </w:divBdr>
                                                                      <w:divsChild>
                                                                        <w:div w:id="245699961">
                                                                          <w:marLeft w:val="0"/>
                                                                          <w:marRight w:val="0"/>
                                                                          <w:marTop w:val="0"/>
                                                                          <w:marBottom w:val="0"/>
                                                                          <w:divBdr>
                                                                            <w:top w:val="none" w:sz="0" w:space="0" w:color="auto"/>
                                                                            <w:left w:val="none" w:sz="0" w:space="0" w:color="auto"/>
                                                                            <w:bottom w:val="none" w:sz="0" w:space="0" w:color="auto"/>
                                                                            <w:right w:val="none" w:sz="0" w:space="0" w:color="auto"/>
                                                                          </w:divBdr>
                                                                          <w:divsChild>
                                                                            <w:div w:id="840506447">
                                                                              <w:marLeft w:val="0"/>
                                                                              <w:marRight w:val="0"/>
                                                                              <w:marTop w:val="0"/>
                                                                              <w:marBottom w:val="0"/>
                                                                              <w:divBdr>
                                                                                <w:top w:val="none" w:sz="0" w:space="0" w:color="auto"/>
                                                                                <w:left w:val="none" w:sz="0" w:space="0" w:color="auto"/>
                                                                                <w:bottom w:val="none" w:sz="0" w:space="0" w:color="auto"/>
                                                                                <w:right w:val="none" w:sz="0" w:space="0" w:color="auto"/>
                                                                              </w:divBdr>
                                                                              <w:divsChild>
                                                                                <w:div w:id="1700356251">
                                                                                  <w:marLeft w:val="0"/>
                                                                                  <w:marRight w:val="0"/>
                                                                                  <w:marTop w:val="0"/>
                                                                                  <w:marBottom w:val="0"/>
                                                                                  <w:divBdr>
                                                                                    <w:top w:val="none" w:sz="0" w:space="0" w:color="auto"/>
                                                                                    <w:left w:val="none" w:sz="0" w:space="0" w:color="auto"/>
                                                                                    <w:bottom w:val="none" w:sz="0" w:space="0" w:color="auto"/>
                                                                                    <w:right w:val="none" w:sz="0" w:space="0" w:color="auto"/>
                                                                                  </w:divBdr>
                                                                                  <w:divsChild>
                                                                                    <w:div w:id="1367219661">
                                                                                      <w:marLeft w:val="0"/>
                                                                                      <w:marRight w:val="0"/>
                                                                                      <w:marTop w:val="0"/>
                                                                                      <w:marBottom w:val="0"/>
                                                                                      <w:divBdr>
                                                                                        <w:top w:val="none" w:sz="0" w:space="0" w:color="auto"/>
                                                                                        <w:left w:val="none" w:sz="0" w:space="0" w:color="auto"/>
                                                                                        <w:bottom w:val="none" w:sz="0" w:space="0" w:color="auto"/>
                                                                                        <w:right w:val="none" w:sz="0" w:space="0" w:color="auto"/>
                                                                                      </w:divBdr>
                                                                                      <w:divsChild>
                                                                                        <w:div w:id="1669361400">
                                                                                          <w:marLeft w:val="0"/>
                                                                                          <w:marRight w:val="0"/>
                                                                                          <w:marTop w:val="0"/>
                                                                                          <w:marBottom w:val="0"/>
                                                                                          <w:divBdr>
                                                                                            <w:top w:val="none" w:sz="0" w:space="0" w:color="auto"/>
                                                                                            <w:left w:val="none" w:sz="0" w:space="0" w:color="auto"/>
                                                                                            <w:bottom w:val="none" w:sz="0" w:space="0" w:color="auto"/>
                                                                                            <w:right w:val="none" w:sz="0" w:space="0" w:color="auto"/>
                                                                                          </w:divBdr>
                                                                                          <w:divsChild>
                                                                                            <w:div w:id="773749764">
                                                                                              <w:marLeft w:val="0"/>
                                                                                              <w:marRight w:val="0"/>
                                                                                              <w:marTop w:val="0"/>
                                                                                              <w:marBottom w:val="0"/>
                                                                                              <w:divBdr>
                                                                                                <w:top w:val="none" w:sz="0" w:space="0" w:color="auto"/>
                                                                                                <w:left w:val="none" w:sz="0" w:space="0" w:color="auto"/>
                                                                                                <w:bottom w:val="none" w:sz="0" w:space="0" w:color="auto"/>
                                                                                                <w:right w:val="none" w:sz="0" w:space="0" w:color="auto"/>
                                                                                              </w:divBdr>
                                                                                              <w:divsChild>
                                                                                                <w:div w:id="525338757">
                                                                                                  <w:marLeft w:val="0"/>
                                                                                                  <w:marRight w:val="0"/>
                                                                                                  <w:marTop w:val="0"/>
                                                                                                  <w:marBottom w:val="0"/>
                                                                                                  <w:divBdr>
                                                                                                    <w:top w:val="none" w:sz="0" w:space="0" w:color="auto"/>
                                                                                                    <w:left w:val="none" w:sz="0" w:space="0" w:color="auto"/>
                                                                                                    <w:bottom w:val="none" w:sz="0" w:space="0" w:color="auto"/>
                                                                                                    <w:right w:val="none" w:sz="0" w:space="0" w:color="auto"/>
                                                                                                  </w:divBdr>
                                                                                                  <w:divsChild>
                                                                                                    <w:div w:id="1845045562">
                                                                                                      <w:marLeft w:val="0"/>
                                                                                                      <w:marRight w:val="0"/>
                                                                                                      <w:marTop w:val="0"/>
                                                                                                      <w:marBottom w:val="0"/>
                                                                                                      <w:divBdr>
                                                                                                        <w:top w:val="none" w:sz="0" w:space="0" w:color="auto"/>
                                                                                                        <w:left w:val="none" w:sz="0" w:space="0" w:color="auto"/>
                                                                                                        <w:bottom w:val="none" w:sz="0" w:space="0" w:color="auto"/>
                                                                                                        <w:right w:val="none" w:sz="0" w:space="0" w:color="auto"/>
                                                                                                      </w:divBdr>
                                                                                                      <w:divsChild>
                                                                                                        <w:div w:id="1310478975">
                                                                                                          <w:marLeft w:val="0"/>
                                                                                                          <w:marRight w:val="0"/>
                                                                                                          <w:marTop w:val="0"/>
                                                                                                          <w:marBottom w:val="0"/>
                                                                                                          <w:divBdr>
                                                                                                            <w:top w:val="none" w:sz="0" w:space="0" w:color="auto"/>
                                                                                                            <w:left w:val="none" w:sz="0" w:space="0" w:color="auto"/>
                                                                                                            <w:bottom w:val="none" w:sz="0" w:space="0" w:color="auto"/>
                                                                                                            <w:right w:val="none" w:sz="0" w:space="0" w:color="auto"/>
                                                                                                          </w:divBdr>
                                                                                                          <w:divsChild>
                                                                                                            <w:div w:id="85892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203148">
                                                                                                  <w:marLeft w:val="0"/>
                                                                                                  <w:marRight w:val="0"/>
                                                                                                  <w:marTop w:val="0"/>
                                                                                                  <w:marBottom w:val="0"/>
                                                                                                  <w:divBdr>
                                                                                                    <w:top w:val="none" w:sz="0" w:space="0" w:color="auto"/>
                                                                                                    <w:left w:val="none" w:sz="0" w:space="0" w:color="auto"/>
                                                                                                    <w:bottom w:val="none" w:sz="0" w:space="0" w:color="auto"/>
                                                                                                    <w:right w:val="none" w:sz="0" w:space="0" w:color="auto"/>
                                                                                                  </w:divBdr>
                                                                                                  <w:divsChild>
                                                                                                    <w:div w:id="1665694653">
                                                                                                      <w:marLeft w:val="0"/>
                                                                                                      <w:marRight w:val="0"/>
                                                                                                      <w:marTop w:val="0"/>
                                                                                                      <w:marBottom w:val="0"/>
                                                                                                      <w:divBdr>
                                                                                                        <w:top w:val="none" w:sz="0" w:space="0" w:color="auto"/>
                                                                                                        <w:left w:val="none" w:sz="0" w:space="0" w:color="auto"/>
                                                                                                        <w:bottom w:val="none" w:sz="0" w:space="0" w:color="auto"/>
                                                                                                        <w:right w:val="none" w:sz="0" w:space="0" w:color="auto"/>
                                                                                                      </w:divBdr>
                                                                                                      <w:divsChild>
                                                                                                        <w:div w:id="1134642253">
                                                                                                          <w:marLeft w:val="0"/>
                                                                                                          <w:marRight w:val="0"/>
                                                                                                          <w:marTop w:val="0"/>
                                                                                                          <w:marBottom w:val="0"/>
                                                                                                          <w:divBdr>
                                                                                                            <w:top w:val="none" w:sz="0" w:space="0" w:color="auto"/>
                                                                                                            <w:left w:val="none" w:sz="0" w:space="0" w:color="auto"/>
                                                                                                            <w:bottom w:val="none" w:sz="0" w:space="0" w:color="auto"/>
                                                                                                            <w:right w:val="none" w:sz="0" w:space="0" w:color="auto"/>
                                                                                                          </w:divBdr>
                                                                                                          <w:divsChild>
                                                                                                            <w:div w:id="150466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819666">
                                                                                                  <w:marLeft w:val="0"/>
                                                                                                  <w:marRight w:val="0"/>
                                                                                                  <w:marTop w:val="0"/>
                                                                                                  <w:marBottom w:val="0"/>
                                                                                                  <w:divBdr>
                                                                                                    <w:top w:val="none" w:sz="0" w:space="0" w:color="auto"/>
                                                                                                    <w:left w:val="none" w:sz="0" w:space="0" w:color="auto"/>
                                                                                                    <w:bottom w:val="none" w:sz="0" w:space="0" w:color="auto"/>
                                                                                                    <w:right w:val="none" w:sz="0" w:space="0" w:color="auto"/>
                                                                                                  </w:divBdr>
                                                                                                  <w:divsChild>
                                                                                                    <w:div w:id="1269195461">
                                                                                                      <w:marLeft w:val="0"/>
                                                                                                      <w:marRight w:val="0"/>
                                                                                                      <w:marTop w:val="0"/>
                                                                                                      <w:marBottom w:val="0"/>
                                                                                                      <w:divBdr>
                                                                                                        <w:top w:val="none" w:sz="0" w:space="0" w:color="auto"/>
                                                                                                        <w:left w:val="none" w:sz="0" w:space="0" w:color="auto"/>
                                                                                                        <w:bottom w:val="none" w:sz="0" w:space="0" w:color="auto"/>
                                                                                                        <w:right w:val="none" w:sz="0" w:space="0" w:color="auto"/>
                                                                                                      </w:divBdr>
                                                                                                      <w:divsChild>
                                                                                                        <w:div w:id="1954633886">
                                                                                                          <w:marLeft w:val="0"/>
                                                                                                          <w:marRight w:val="0"/>
                                                                                                          <w:marTop w:val="0"/>
                                                                                                          <w:marBottom w:val="0"/>
                                                                                                          <w:divBdr>
                                                                                                            <w:top w:val="none" w:sz="0" w:space="0" w:color="auto"/>
                                                                                                            <w:left w:val="none" w:sz="0" w:space="0" w:color="auto"/>
                                                                                                            <w:bottom w:val="none" w:sz="0" w:space="0" w:color="auto"/>
                                                                                                            <w:right w:val="none" w:sz="0" w:space="0" w:color="auto"/>
                                                                                                          </w:divBdr>
                                                                                                          <w:divsChild>
                                                                                                            <w:div w:id="166389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784171">
                                                                                                  <w:marLeft w:val="0"/>
                                                                                                  <w:marRight w:val="0"/>
                                                                                                  <w:marTop w:val="0"/>
                                                                                                  <w:marBottom w:val="0"/>
                                                                                                  <w:divBdr>
                                                                                                    <w:top w:val="none" w:sz="0" w:space="0" w:color="auto"/>
                                                                                                    <w:left w:val="none" w:sz="0" w:space="0" w:color="auto"/>
                                                                                                    <w:bottom w:val="none" w:sz="0" w:space="0" w:color="auto"/>
                                                                                                    <w:right w:val="none" w:sz="0" w:space="0" w:color="auto"/>
                                                                                                  </w:divBdr>
                                                                                                  <w:divsChild>
                                                                                                    <w:div w:id="1278294768">
                                                                                                      <w:marLeft w:val="0"/>
                                                                                                      <w:marRight w:val="0"/>
                                                                                                      <w:marTop w:val="0"/>
                                                                                                      <w:marBottom w:val="0"/>
                                                                                                      <w:divBdr>
                                                                                                        <w:top w:val="none" w:sz="0" w:space="0" w:color="auto"/>
                                                                                                        <w:left w:val="none" w:sz="0" w:space="0" w:color="auto"/>
                                                                                                        <w:bottom w:val="none" w:sz="0" w:space="0" w:color="auto"/>
                                                                                                        <w:right w:val="none" w:sz="0" w:space="0" w:color="auto"/>
                                                                                                      </w:divBdr>
                                                                                                      <w:divsChild>
                                                                                                        <w:div w:id="291911576">
                                                                                                          <w:marLeft w:val="0"/>
                                                                                                          <w:marRight w:val="0"/>
                                                                                                          <w:marTop w:val="0"/>
                                                                                                          <w:marBottom w:val="0"/>
                                                                                                          <w:divBdr>
                                                                                                            <w:top w:val="none" w:sz="0" w:space="0" w:color="auto"/>
                                                                                                            <w:left w:val="none" w:sz="0" w:space="0" w:color="auto"/>
                                                                                                            <w:bottom w:val="none" w:sz="0" w:space="0" w:color="auto"/>
                                                                                                            <w:right w:val="none" w:sz="0" w:space="0" w:color="auto"/>
                                                                                                          </w:divBdr>
                                                                                                          <w:divsChild>
                                                                                                            <w:div w:id="192390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027895">
                                                                                                  <w:marLeft w:val="0"/>
                                                                                                  <w:marRight w:val="0"/>
                                                                                                  <w:marTop w:val="0"/>
                                                                                                  <w:marBottom w:val="0"/>
                                                                                                  <w:divBdr>
                                                                                                    <w:top w:val="none" w:sz="0" w:space="0" w:color="auto"/>
                                                                                                    <w:left w:val="none" w:sz="0" w:space="0" w:color="auto"/>
                                                                                                    <w:bottom w:val="none" w:sz="0" w:space="0" w:color="auto"/>
                                                                                                    <w:right w:val="none" w:sz="0" w:space="0" w:color="auto"/>
                                                                                                  </w:divBdr>
                                                                                                  <w:divsChild>
                                                                                                    <w:div w:id="869148600">
                                                                                                      <w:marLeft w:val="0"/>
                                                                                                      <w:marRight w:val="0"/>
                                                                                                      <w:marTop w:val="0"/>
                                                                                                      <w:marBottom w:val="0"/>
                                                                                                      <w:divBdr>
                                                                                                        <w:top w:val="none" w:sz="0" w:space="0" w:color="auto"/>
                                                                                                        <w:left w:val="none" w:sz="0" w:space="0" w:color="auto"/>
                                                                                                        <w:bottom w:val="none" w:sz="0" w:space="0" w:color="auto"/>
                                                                                                        <w:right w:val="none" w:sz="0" w:space="0" w:color="auto"/>
                                                                                                      </w:divBdr>
                                                                                                      <w:divsChild>
                                                                                                        <w:div w:id="103694408">
                                                                                                          <w:marLeft w:val="0"/>
                                                                                                          <w:marRight w:val="0"/>
                                                                                                          <w:marTop w:val="0"/>
                                                                                                          <w:marBottom w:val="0"/>
                                                                                                          <w:divBdr>
                                                                                                            <w:top w:val="none" w:sz="0" w:space="0" w:color="auto"/>
                                                                                                            <w:left w:val="none" w:sz="0" w:space="0" w:color="auto"/>
                                                                                                            <w:bottom w:val="none" w:sz="0" w:space="0" w:color="auto"/>
                                                                                                            <w:right w:val="none" w:sz="0" w:space="0" w:color="auto"/>
                                                                                                          </w:divBdr>
                                                                                                          <w:divsChild>
                                                                                                            <w:div w:id="174071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583674">
                                                                                                  <w:marLeft w:val="0"/>
                                                                                                  <w:marRight w:val="0"/>
                                                                                                  <w:marTop w:val="0"/>
                                                                                                  <w:marBottom w:val="0"/>
                                                                                                  <w:divBdr>
                                                                                                    <w:top w:val="none" w:sz="0" w:space="0" w:color="auto"/>
                                                                                                    <w:left w:val="none" w:sz="0" w:space="0" w:color="auto"/>
                                                                                                    <w:bottom w:val="none" w:sz="0" w:space="0" w:color="auto"/>
                                                                                                    <w:right w:val="none" w:sz="0" w:space="0" w:color="auto"/>
                                                                                                  </w:divBdr>
                                                                                                  <w:divsChild>
                                                                                                    <w:div w:id="1393239739">
                                                                                                      <w:marLeft w:val="0"/>
                                                                                                      <w:marRight w:val="0"/>
                                                                                                      <w:marTop w:val="0"/>
                                                                                                      <w:marBottom w:val="0"/>
                                                                                                      <w:divBdr>
                                                                                                        <w:top w:val="none" w:sz="0" w:space="0" w:color="auto"/>
                                                                                                        <w:left w:val="none" w:sz="0" w:space="0" w:color="auto"/>
                                                                                                        <w:bottom w:val="none" w:sz="0" w:space="0" w:color="auto"/>
                                                                                                        <w:right w:val="none" w:sz="0" w:space="0" w:color="auto"/>
                                                                                                      </w:divBdr>
                                                                                                      <w:divsChild>
                                                                                                        <w:div w:id="1699158393">
                                                                                                          <w:marLeft w:val="0"/>
                                                                                                          <w:marRight w:val="0"/>
                                                                                                          <w:marTop w:val="0"/>
                                                                                                          <w:marBottom w:val="0"/>
                                                                                                          <w:divBdr>
                                                                                                            <w:top w:val="none" w:sz="0" w:space="0" w:color="auto"/>
                                                                                                            <w:left w:val="none" w:sz="0" w:space="0" w:color="auto"/>
                                                                                                            <w:bottom w:val="none" w:sz="0" w:space="0" w:color="auto"/>
                                                                                                            <w:right w:val="none" w:sz="0" w:space="0" w:color="auto"/>
                                                                                                          </w:divBdr>
                                                                                                          <w:divsChild>
                                                                                                            <w:div w:id="135838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774500">
                                                                                                  <w:marLeft w:val="0"/>
                                                                                                  <w:marRight w:val="0"/>
                                                                                                  <w:marTop w:val="0"/>
                                                                                                  <w:marBottom w:val="0"/>
                                                                                                  <w:divBdr>
                                                                                                    <w:top w:val="none" w:sz="0" w:space="0" w:color="auto"/>
                                                                                                    <w:left w:val="none" w:sz="0" w:space="0" w:color="auto"/>
                                                                                                    <w:bottom w:val="none" w:sz="0" w:space="0" w:color="auto"/>
                                                                                                    <w:right w:val="none" w:sz="0" w:space="0" w:color="auto"/>
                                                                                                  </w:divBdr>
                                                                                                  <w:divsChild>
                                                                                                    <w:div w:id="853346149">
                                                                                                      <w:marLeft w:val="0"/>
                                                                                                      <w:marRight w:val="0"/>
                                                                                                      <w:marTop w:val="0"/>
                                                                                                      <w:marBottom w:val="0"/>
                                                                                                      <w:divBdr>
                                                                                                        <w:top w:val="none" w:sz="0" w:space="0" w:color="auto"/>
                                                                                                        <w:left w:val="none" w:sz="0" w:space="0" w:color="auto"/>
                                                                                                        <w:bottom w:val="none" w:sz="0" w:space="0" w:color="auto"/>
                                                                                                        <w:right w:val="none" w:sz="0" w:space="0" w:color="auto"/>
                                                                                                      </w:divBdr>
                                                                                                      <w:divsChild>
                                                                                                        <w:div w:id="700471327">
                                                                                                          <w:marLeft w:val="0"/>
                                                                                                          <w:marRight w:val="0"/>
                                                                                                          <w:marTop w:val="0"/>
                                                                                                          <w:marBottom w:val="0"/>
                                                                                                          <w:divBdr>
                                                                                                            <w:top w:val="none" w:sz="0" w:space="0" w:color="auto"/>
                                                                                                            <w:left w:val="none" w:sz="0" w:space="0" w:color="auto"/>
                                                                                                            <w:bottom w:val="none" w:sz="0" w:space="0" w:color="auto"/>
                                                                                                            <w:right w:val="none" w:sz="0" w:space="0" w:color="auto"/>
                                                                                                          </w:divBdr>
                                                                                                          <w:divsChild>
                                                                                                            <w:div w:id="94191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781692">
                                                                                                  <w:marLeft w:val="0"/>
                                                                                                  <w:marRight w:val="0"/>
                                                                                                  <w:marTop w:val="0"/>
                                                                                                  <w:marBottom w:val="0"/>
                                                                                                  <w:divBdr>
                                                                                                    <w:top w:val="none" w:sz="0" w:space="0" w:color="auto"/>
                                                                                                    <w:left w:val="none" w:sz="0" w:space="0" w:color="auto"/>
                                                                                                    <w:bottom w:val="none" w:sz="0" w:space="0" w:color="auto"/>
                                                                                                    <w:right w:val="none" w:sz="0" w:space="0" w:color="auto"/>
                                                                                                  </w:divBdr>
                                                                                                  <w:divsChild>
                                                                                                    <w:div w:id="1020474597">
                                                                                                      <w:marLeft w:val="0"/>
                                                                                                      <w:marRight w:val="0"/>
                                                                                                      <w:marTop w:val="0"/>
                                                                                                      <w:marBottom w:val="0"/>
                                                                                                      <w:divBdr>
                                                                                                        <w:top w:val="none" w:sz="0" w:space="0" w:color="auto"/>
                                                                                                        <w:left w:val="none" w:sz="0" w:space="0" w:color="auto"/>
                                                                                                        <w:bottom w:val="none" w:sz="0" w:space="0" w:color="auto"/>
                                                                                                        <w:right w:val="none" w:sz="0" w:space="0" w:color="auto"/>
                                                                                                      </w:divBdr>
                                                                                                      <w:divsChild>
                                                                                                        <w:div w:id="2034114821">
                                                                                                          <w:marLeft w:val="0"/>
                                                                                                          <w:marRight w:val="0"/>
                                                                                                          <w:marTop w:val="0"/>
                                                                                                          <w:marBottom w:val="0"/>
                                                                                                          <w:divBdr>
                                                                                                            <w:top w:val="none" w:sz="0" w:space="0" w:color="auto"/>
                                                                                                            <w:left w:val="none" w:sz="0" w:space="0" w:color="auto"/>
                                                                                                            <w:bottom w:val="none" w:sz="0" w:space="0" w:color="auto"/>
                                                                                                            <w:right w:val="none" w:sz="0" w:space="0" w:color="auto"/>
                                                                                                          </w:divBdr>
                                                                                                          <w:divsChild>
                                                                                                            <w:div w:id="101935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715519">
                                                                                                  <w:marLeft w:val="0"/>
                                                                                                  <w:marRight w:val="0"/>
                                                                                                  <w:marTop w:val="0"/>
                                                                                                  <w:marBottom w:val="0"/>
                                                                                                  <w:divBdr>
                                                                                                    <w:top w:val="none" w:sz="0" w:space="0" w:color="auto"/>
                                                                                                    <w:left w:val="none" w:sz="0" w:space="0" w:color="auto"/>
                                                                                                    <w:bottom w:val="none" w:sz="0" w:space="0" w:color="auto"/>
                                                                                                    <w:right w:val="none" w:sz="0" w:space="0" w:color="auto"/>
                                                                                                  </w:divBdr>
                                                                                                  <w:divsChild>
                                                                                                    <w:div w:id="1130631594">
                                                                                                      <w:marLeft w:val="0"/>
                                                                                                      <w:marRight w:val="0"/>
                                                                                                      <w:marTop w:val="0"/>
                                                                                                      <w:marBottom w:val="0"/>
                                                                                                      <w:divBdr>
                                                                                                        <w:top w:val="none" w:sz="0" w:space="0" w:color="auto"/>
                                                                                                        <w:left w:val="none" w:sz="0" w:space="0" w:color="auto"/>
                                                                                                        <w:bottom w:val="none" w:sz="0" w:space="0" w:color="auto"/>
                                                                                                        <w:right w:val="none" w:sz="0" w:space="0" w:color="auto"/>
                                                                                                      </w:divBdr>
                                                                                                      <w:divsChild>
                                                                                                        <w:div w:id="1204632598">
                                                                                                          <w:marLeft w:val="0"/>
                                                                                                          <w:marRight w:val="0"/>
                                                                                                          <w:marTop w:val="0"/>
                                                                                                          <w:marBottom w:val="0"/>
                                                                                                          <w:divBdr>
                                                                                                            <w:top w:val="none" w:sz="0" w:space="0" w:color="auto"/>
                                                                                                            <w:left w:val="none" w:sz="0" w:space="0" w:color="auto"/>
                                                                                                            <w:bottom w:val="none" w:sz="0" w:space="0" w:color="auto"/>
                                                                                                            <w:right w:val="none" w:sz="0" w:space="0" w:color="auto"/>
                                                                                                          </w:divBdr>
                                                                                                          <w:divsChild>
                                                                                                            <w:div w:id="135726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603969">
                                                                                                  <w:marLeft w:val="0"/>
                                                                                                  <w:marRight w:val="0"/>
                                                                                                  <w:marTop w:val="0"/>
                                                                                                  <w:marBottom w:val="0"/>
                                                                                                  <w:divBdr>
                                                                                                    <w:top w:val="none" w:sz="0" w:space="0" w:color="auto"/>
                                                                                                    <w:left w:val="none" w:sz="0" w:space="0" w:color="auto"/>
                                                                                                    <w:bottom w:val="none" w:sz="0" w:space="0" w:color="auto"/>
                                                                                                    <w:right w:val="none" w:sz="0" w:space="0" w:color="auto"/>
                                                                                                  </w:divBdr>
                                                                                                  <w:divsChild>
                                                                                                    <w:div w:id="1807316470">
                                                                                                      <w:marLeft w:val="0"/>
                                                                                                      <w:marRight w:val="0"/>
                                                                                                      <w:marTop w:val="0"/>
                                                                                                      <w:marBottom w:val="0"/>
                                                                                                      <w:divBdr>
                                                                                                        <w:top w:val="none" w:sz="0" w:space="0" w:color="auto"/>
                                                                                                        <w:left w:val="none" w:sz="0" w:space="0" w:color="auto"/>
                                                                                                        <w:bottom w:val="none" w:sz="0" w:space="0" w:color="auto"/>
                                                                                                        <w:right w:val="none" w:sz="0" w:space="0" w:color="auto"/>
                                                                                                      </w:divBdr>
                                                                                                      <w:divsChild>
                                                                                                        <w:div w:id="360253997">
                                                                                                          <w:marLeft w:val="0"/>
                                                                                                          <w:marRight w:val="0"/>
                                                                                                          <w:marTop w:val="0"/>
                                                                                                          <w:marBottom w:val="0"/>
                                                                                                          <w:divBdr>
                                                                                                            <w:top w:val="none" w:sz="0" w:space="0" w:color="auto"/>
                                                                                                            <w:left w:val="none" w:sz="0" w:space="0" w:color="auto"/>
                                                                                                            <w:bottom w:val="none" w:sz="0" w:space="0" w:color="auto"/>
                                                                                                            <w:right w:val="none" w:sz="0" w:space="0" w:color="auto"/>
                                                                                                          </w:divBdr>
                                                                                                          <w:divsChild>
                                                                                                            <w:div w:id="16835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133774">
                                                                                                  <w:marLeft w:val="0"/>
                                                                                                  <w:marRight w:val="0"/>
                                                                                                  <w:marTop w:val="0"/>
                                                                                                  <w:marBottom w:val="0"/>
                                                                                                  <w:divBdr>
                                                                                                    <w:top w:val="none" w:sz="0" w:space="0" w:color="auto"/>
                                                                                                    <w:left w:val="none" w:sz="0" w:space="0" w:color="auto"/>
                                                                                                    <w:bottom w:val="none" w:sz="0" w:space="0" w:color="auto"/>
                                                                                                    <w:right w:val="none" w:sz="0" w:space="0" w:color="auto"/>
                                                                                                  </w:divBdr>
                                                                                                  <w:divsChild>
                                                                                                    <w:div w:id="347950552">
                                                                                                      <w:marLeft w:val="0"/>
                                                                                                      <w:marRight w:val="0"/>
                                                                                                      <w:marTop w:val="0"/>
                                                                                                      <w:marBottom w:val="0"/>
                                                                                                      <w:divBdr>
                                                                                                        <w:top w:val="none" w:sz="0" w:space="0" w:color="auto"/>
                                                                                                        <w:left w:val="none" w:sz="0" w:space="0" w:color="auto"/>
                                                                                                        <w:bottom w:val="none" w:sz="0" w:space="0" w:color="auto"/>
                                                                                                        <w:right w:val="none" w:sz="0" w:space="0" w:color="auto"/>
                                                                                                      </w:divBdr>
                                                                                                      <w:divsChild>
                                                                                                        <w:div w:id="1005018492">
                                                                                                          <w:marLeft w:val="0"/>
                                                                                                          <w:marRight w:val="0"/>
                                                                                                          <w:marTop w:val="0"/>
                                                                                                          <w:marBottom w:val="0"/>
                                                                                                          <w:divBdr>
                                                                                                            <w:top w:val="none" w:sz="0" w:space="0" w:color="auto"/>
                                                                                                            <w:left w:val="none" w:sz="0" w:space="0" w:color="auto"/>
                                                                                                            <w:bottom w:val="none" w:sz="0" w:space="0" w:color="auto"/>
                                                                                                            <w:right w:val="none" w:sz="0" w:space="0" w:color="auto"/>
                                                                                                          </w:divBdr>
                                                                                                          <w:divsChild>
                                                                                                            <w:div w:id="57312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774110">
                                                                                                  <w:marLeft w:val="0"/>
                                                                                                  <w:marRight w:val="0"/>
                                                                                                  <w:marTop w:val="0"/>
                                                                                                  <w:marBottom w:val="0"/>
                                                                                                  <w:divBdr>
                                                                                                    <w:top w:val="none" w:sz="0" w:space="0" w:color="auto"/>
                                                                                                    <w:left w:val="none" w:sz="0" w:space="0" w:color="auto"/>
                                                                                                    <w:bottom w:val="none" w:sz="0" w:space="0" w:color="auto"/>
                                                                                                    <w:right w:val="none" w:sz="0" w:space="0" w:color="auto"/>
                                                                                                  </w:divBdr>
                                                                                                  <w:divsChild>
                                                                                                    <w:div w:id="1949508453">
                                                                                                      <w:marLeft w:val="0"/>
                                                                                                      <w:marRight w:val="0"/>
                                                                                                      <w:marTop w:val="0"/>
                                                                                                      <w:marBottom w:val="0"/>
                                                                                                      <w:divBdr>
                                                                                                        <w:top w:val="none" w:sz="0" w:space="0" w:color="auto"/>
                                                                                                        <w:left w:val="none" w:sz="0" w:space="0" w:color="auto"/>
                                                                                                        <w:bottom w:val="none" w:sz="0" w:space="0" w:color="auto"/>
                                                                                                        <w:right w:val="none" w:sz="0" w:space="0" w:color="auto"/>
                                                                                                      </w:divBdr>
                                                                                                      <w:divsChild>
                                                                                                        <w:div w:id="548345987">
                                                                                                          <w:marLeft w:val="0"/>
                                                                                                          <w:marRight w:val="0"/>
                                                                                                          <w:marTop w:val="0"/>
                                                                                                          <w:marBottom w:val="0"/>
                                                                                                          <w:divBdr>
                                                                                                            <w:top w:val="none" w:sz="0" w:space="0" w:color="auto"/>
                                                                                                            <w:left w:val="none" w:sz="0" w:space="0" w:color="auto"/>
                                                                                                            <w:bottom w:val="none" w:sz="0" w:space="0" w:color="auto"/>
                                                                                                            <w:right w:val="none" w:sz="0" w:space="0" w:color="auto"/>
                                                                                                          </w:divBdr>
                                                                                                          <w:divsChild>
                                                                                                            <w:div w:id="52582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31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536496">
                              <w:marLeft w:val="0"/>
                              <w:marRight w:val="0"/>
                              <w:marTop w:val="240"/>
                              <w:marBottom w:val="240"/>
                              <w:divBdr>
                                <w:top w:val="none" w:sz="0" w:space="0" w:color="auto"/>
                                <w:left w:val="none" w:sz="0" w:space="0" w:color="auto"/>
                                <w:bottom w:val="none" w:sz="0" w:space="0" w:color="auto"/>
                                <w:right w:val="none" w:sz="0" w:space="0" w:color="auto"/>
                              </w:divBdr>
                              <w:divsChild>
                                <w:div w:id="1333098024">
                                  <w:marLeft w:val="0"/>
                                  <w:marRight w:val="0"/>
                                  <w:marTop w:val="0"/>
                                  <w:marBottom w:val="0"/>
                                  <w:divBdr>
                                    <w:top w:val="none" w:sz="0" w:space="0" w:color="auto"/>
                                    <w:left w:val="none" w:sz="0" w:space="0" w:color="auto"/>
                                    <w:bottom w:val="none" w:sz="0" w:space="0" w:color="auto"/>
                                    <w:right w:val="none" w:sz="0" w:space="0" w:color="auto"/>
                                  </w:divBdr>
                                </w:div>
                              </w:divsChild>
                            </w:div>
                            <w:div w:id="870147362">
                              <w:marLeft w:val="0"/>
                              <w:marRight w:val="0"/>
                              <w:marTop w:val="240"/>
                              <w:marBottom w:val="240"/>
                              <w:divBdr>
                                <w:top w:val="none" w:sz="0" w:space="0" w:color="auto"/>
                                <w:left w:val="none" w:sz="0" w:space="0" w:color="auto"/>
                                <w:bottom w:val="none" w:sz="0" w:space="0" w:color="auto"/>
                                <w:right w:val="none" w:sz="0" w:space="0" w:color="auto"/>
                              </w:divBdr>
                              <w:divsChild>
                                <w:div w:id="1832525087">
                                  <w:marLeft w:val="0"/>
                                  <w:marRight w:val="0"/>
                                  <w:marTop w:val="0"/>
                                  <w:marBottom w:val="0"/>
                                  <w:divBdr>
                                    <w:top w:val="none" w:sz="0" w:space="0" w:color="auto"/>
                                    <w:left w:val="none" w:sz="0" w:space="0" w:color="auto"/>
                                    <w:bottom w:val="none" w:sz="0" w:space="0" w:color="auto"/>
                                    <w:right w:val="none" w:sz="0" w:space="0" w:color="auto"/>
                                  </w:divBdr>
                                </w:div>
                              </w:divsChild>
                            </w:div>
                            <w:div w:id="184439666">
                              <w:marLeft w:val="0"/>
                              <w:marRight w:val="0"/>
                              <w:marTop w:val="240"/>
                              <w:marBottom w:val="240"/>
                              <w:divBdr>
                                <w:top w:val="none" w:sz="0" w:space="0" w:color="auto"/>
                                <w:left w:val="none" w:sz="0" w:space="0" w:color="auto"/>
                                <w:bottom w:val="none" w:sz="0" w:space="0" w:color="auto"/>
                                <w:right w:val="none" w:sz="0" w:space="0" w:color="auto"/>
                              </w:divBdr>
                              <w:divsChild>
                                <w:div w:id="1779442624">
                                  <w:marLeft w:val="0"/>
                                  <w:marRight w:val="0"/>
                                  <w:marTop w:val="0"/>
                                  <w:marBottom w:val="0"/>
                                  <w:divBdr>
                                    <w:top w:val="none" w:sz="0" w:space="0" w:color="auto"/>
                                    <w:left w:val="none" w:sz="0" w:space="0" w:color="auto"/>
                                    <w:bottom w:val="none" w:sz="0" w:space="0" w:color="auto"/>
                                    <w:right w:val="none" w:sz="0" w:space="0" w:color="auto"/>
                                  </w:divBdr>
                                </w:div>
                              </w:divsChild>
                            </w:div>
                            <w:div w:id="194857160">
                              <w:marLeft w:val="0"/>
                              <w:marRight w:val="0"/>
                              <w:marTop w:val="240"/>
                              <w:marBottom w:val="240"/>
                              <w:divBdr>
                                <w:top w:val="none" w:sz="0" w:space="0" w:color="auto"/>
                                <w:left w:val="none" w:sz="0" w:space="0" w:color="auto"/>
                                <w:bottom w:val="none" w:sz="0" w:space="0" w:color="auto"/>
                                <w:right w:val="none" w:sz="0" w:space="0" w:color="auto"/>
                              </w:divBdr>
                              <w:divsChild>
                                <w:div w:id="1548495208">
                                  <w:marLeft w:val="0"/>
                                  <w:marRight w:val="0"/>
                                  <w:marTop w:val="0"/>
                                  <w:marBottom w:val="0"/>
                                  <w:divBdr>
                                    <w:top w:val="none" w:sz="0" w:space="0" w:color="auto"/>
                                    <w:left w:val="none" w:sz="0" w:space="0" w:color="auto"/>
                                    <w:bottom w:val="none" w:sz="0" w:space="0" w:color="auto"/>
                                    <w:right w:val="none" w:sz="0" w:space="0" w:color="auto"/>
                                  </w:divBdr>
                                </w:div>
                              </w:divsChild>
                            </w:div>
                            <w:div w:id="881670184">
                              <w:marLeft w:val="0"/>
                              <w:marRight w:val="0"/>
                              <w:marTop w:val="240"/>
                              <w:marBottom w:val="240"/>
                              <w:divBdr>
                                <w:top w:val="none" w:sz="0" w:space="0" w:color="auto"/>
                                <w:left w:val="none" w:sz="0" w:space="0" w:color="auto"/>
                                <w:bottom w:val="none" w:sz="0" w:space="0" w:color="auto"/>
                                <w:right w:val="none" w:sz="0" w:space="0" w:color="auto"/>
                              </w:divBdr>
                              <w:divsChild>
                                <w:div w:id="860585487">
                                  <w:marLeft w:val="0"/>
                                  <w:marRight w:val="0"/>
                                  <w:marTop w:val="0"/>
                                  <w:marBottom w:val="0"/>
                                  <w:divBdr>
                                    <w:top w:val="none" w:sz="0" w:space="0" w:color="auto"/>
                                    <w:left w:val="none" w:sz="0" w:space="0" w:color="auto"/>
                                    <w:bottom w:val="none" w:sz="0" w:space="0" w:color="auto"/>
                                    <w:right w:val="none" w:sz="0" w:space="0" w:color="auto"/>
                                  </w:divBdr>
                                </w:div>
                              </w:divsChild>
                            </w:div>
                            <w:div w:id="1226452065">
                              <w:marLeft w:val="0"/>
                              <w:marRight w:val="0"/>
                              <w:marTop w:val="240"/>
                              <w:marBottom w:val="240"/>
                              <w:divBdr>
                                <w:top w:val="none" w:sz="0" w:space="0" w:color="auto"/>
                                <w:left w:val="none" w:sz="0" w:space="0" w:color="auto"/>
                                <w:bottom w:val="none" w:sz="0" w:space="0" w:color="auto"/>
                                <w:right w:val="none" w:sz="0" w:space="0" w:color="auto"/>
                              </w:divBdr>
                              <w:divsChild>
                                <w:div w:id="2069450229">
                                  <w:marLeft w:val="0"/>
                                  <w:marRight w:val="0"/>
                                  <w:marTop w:val="0"/>
                                  <w:marBottom w:val="0"/>
                                  <w:divBdr>
                                    <w:top w:val="none" w:sz="0" w:space="0" w:color="auto"/>
                                    <w:left w:val="none" w:sz="0" w:space="0" w:color="auto"/>
                                    <w:bottom w:val="none" w:sz="0" w:space="0" w:color="auto"/>
                                    <w:right w:val="none" w:sz="0" w:space="0" w:color="auto"/>
                                  </w:divBdr>
                                </w:div>
                              </w:divsChild>
                            </w:div>
                            <w:div w:id="1103496227">
                              <w:marLeft w:val="0"/>
                              <w:marRight w:val="0"/>
                              <w:marTop w:val="240"/>
                              <w:marBottom w:val="240"/>
                              <w:divBdr>
                                <w:top w:val="none" w:sz="0" w:space="0" w:color="auto"/>
                                <w:left w:val="none" w:sz="0" w:space="0" w:color="auto"/>
                                <w:bottom w:val="none" w:sz="0" w:space="0" w:color="auto"/>
                                <w:right w:val="none" w:sz="0" w:space="0" w:color="auto"/>
                              </w:divBdr>
                              <w:divsChild>
                                <w:div w:id="452332983">
                                  <w:marLeft w:val="0"/>
                                  <w:marRight w:val="0"/>
                                  <w:marTop w:val="0"/>
                                  <w:marBottom w:val="0"/>
                                  <w:divBdr>
                                    <w:top w:val="none" w:sz="0" w:space="0" w:color="auto"/>
                                    <w:left w:val="none" w:sz="0" w:space="0" w:color="auto"/>
                                    <w:bottom w:val="none" w:sz="0" w:space="0" w:color="auto"/>
                                    <w:right w:val="none" w:sz="0" w:space="0" w:color="auto"/>
                                  </w:divBdr>
                                </w:div>
                              </w:divsChild>
                            </w:div>
                            <w:div w:id="1900969160">
                              <w:marLeft w:val="0"/>
                              <w:marRight w:val="0"/>
                              <w:marTop w:val="240"/>
                              <w:marBottom w:val="240"/>
                              <w:divBdr>
                                <w:top w:val="none" w:sz="0" w:space="0" w:color="auto"/>
                                <w:left w:val="none" w:sz="0" w:space="0" w:color="auto"/>
                                <w:bottom w:val="none" w:sz="0" w:space="0" w:color="auto"/>
                                <w:right w:val="none" w:sz="0" w:space="0" w:color="auto"/>
                              </w:divBdr>
                              <w:divsChild>
                                <w:div w:id="1175724748">
                                  <w:marLeft w:val="0"/>
                                  <w:marRight w:val="0"/>
                                  <w:marTop w:val="0"/>
                                  <w:marBottom w:val="0"/>
                                  <w:divBdr>
                                    <w:top w:val="none" w:sz="0" w:space="0" w:color="auto"/>
                                    <w:left w:val="none" w:sz="0" w:space="0" w:color="auto"/>
                                    <w:bottom w:val="none" w:sz="0" w:space="0" w:color="auto"/>
                                    <w:right w:val="none" w:sz="0" w:space="0" w:color="auto"/>
                                  </w:divBdr>
                                </w:div>
                              </w:divsChild>
                            </w:div>
                            <w:div w:id="1134908895">
                              <w:marLeft w:val="0"/>
                              <w:marRight w:val="0"/>
                              <w:marTop w:val="240"/>
                              <w:marBottom w:val="240"/>
                              <w:divBdr>
                                <w:top w:val="none" w:sz="0" w:space="0" w:color="auto"/>
                                <w:left w:val="none" w:sz="0" w:space="0" w:color="auto"/>
                                <w:bottom w:val="none" w:sz="0" w:space="0" w:color="auto"/>
                                <w:right w:val="none" w:sz="0" w:space="0" w:color="auto"/>
                              </w:divBdr>
                              <w:divsChild>
                                <w:div w:id="1123495430">
                                  <w:marLeft w:val="0"/>
                                  <w:marRight w:val="0"/>
                                  <w:marTop w:val="0"/>
                                  <w:marBottom w:val="0"/>
                                  <w:divBdr>
                                    <w:top w:val="none" w:sz="0" w:space="0" w:color="auto"/>
                                    <w:left w:val="none" w:sz="0" w:space="0" w:color="auto"/>
                                    <w:bottom w:val="none" w:sz="0" w:space="0" w:color="auto"/>
                                    <w:right w:val="none" w:sz="0" w:space="0" w:color="auto"/>
                                  </w:divBdr>
                                </w:div>
                              </w:divsChild>
                            </w:div>
                            <w:div w:id="1566599454">
                              <w:marLeft w:val="0"/>
                              <w:marRight w:val="0"/>
                              <w:marTop w:val="240"/>
                              <w:marBottom w:val="240"/>
                              <w:divBdr>
                                <w:top w:val="none" w:sz="0" w:space="0" w:color="auto"/>
                                <w:left w:val="none" w:sz="0" w:space="0" w:color="auto"/>
                                <w:bottom w:val="none" w:sz="0" w:space="0" w:color="auto"/>
                                <w:right w:val="none" w:sz="0" w:space="0" w:color="auto"/>
                              </w:divBdr>
                              <w:divsChild>
                                <w:div w:id="1819497724">
                                  <w:marLeft w:val="0"/>
                                  <w:marRight w:val="0"/>
                                  <w:marTop w:val="0"/>
                                  <w:marBottom w:val="0"/>
                                  <w:divBdr>
                                    <w:top w:val="none" w:sz="0" w:space="0" w:color="auto"/>
                                    <w:left w:val="none" w:sz="0" w:space="0" w:color="auto"/>
                                    <w:bottom w:val="none" w:sz="0" w:space="0" w:color="auto"/>
                                    <w:right w:val="none" w:sz="0" w:space="0" w:color="auto"/>
                                  </w:divBdr>
                                </w:div>
                              </w:divsChild>
                            </w:div>
                            <w:div w:id="505873415">
                              <w:marLeft w:val="0"/>
                              <w:marRight w:val="0"/>
                              <w:marTop w:val="240"/>
                              <w:marBottom w:val="240"/>
                              <w:divBdr>
                                <w:top w:val="none" w:sz="0" w:space="0" w:color="auto"/>
                                <w:left w:val="none" w:sz="0" w:space="0" w:color="auto"/>
                                <w:bottom w:val="none" w:sz="0" w:space="0" w:color="auto"/>
                                <w:right w:val="none" w:sz="0" w:space="0" w:color="auto"/>
                              </w:divBdr>
                              <w:divsChild>
                                <w:div w:id="1526019964">
                                  <w:marLeft w:val="0"/>
                                  <w:marRight w:val="0"/>
                                  <w:marTop w:val="0"/>
                                  <w:marBottom w:val="0"/>
                                  <w:divBdr>
                                    <w:top w:val="none" w:sz="0" w:space="0" w:color="auto"/>
                                    <w:left w:val="none" w:sz="0" w:space="0" w:color="auto"/>
                                    <w:bottom w:val="none" w:sz="0" w:space="0" w:color="auto"/>
                                    <w:right w:val="none" w:sz="0" w:space="0" w:color="auto"/>
                                  </w:divBdr>
                                </w:div>
                              </w:divsChild>
                            </w:div>
                            <w:div w:id="1295135432">
                              <w:marLeft w:val="0"/>
                              <w:marRight w:val="0"/>
                              <w:marTop w:val="360"/>
                              <w:marBottom w:val="450"/>
                              <w:divBdr>
                                <w:top w:val="none" w:sz="0" w:space="0" w:color="auto"/>
                                <w:left w:val="none" w:sz="0" w:space="0" w:color="auto"/>
                                <w:bottom w:val="none" w:sz="0" w:space="0" w:color="auto"/>
                                <w:right w:val="none" w:sz="0" w:space="0" w:color="auto"/>
                              </w:divBdr>
                              <w:divsChild>
                                <w:div w:id="2046980900">
                                  <w:marLeft w:val="0"/>
                                  <w:marRight w:val="0"/>
                                  <w:marTop w:val="0"/>
                                  <w:marBottom w:val="0"/>
                                  <w:divBdr>
                                    <w:top w:val="none" w:sz="0" w:space="0" w:color="auto"/>
                                    <w:left w:val="none" w:sz="0" w:space="0" w:color="auto"/>
                                    <w:bottom w:val="single" w:sz="6" w:space="15" w:color="B8B9BA"/>
                                    <w:right w:val="none" w:sz="0" w:space="0" w:color="auto"/>
                                  </w:divBdr>
                                  <w:divsChild>
                                    <w:div w:id="2053991123">
                                      <w:marLeft w:val="0"/>
                                      <w:marRight w:val="0"/>
                                      <w:marTop w:val="0"/>
                                      <w:marBottom w:val="0"/>
                                      <w:divBdr>
                                        <w:top w:val="none" w:sz="0" w:space="0" w:color="auto"/>
                                        <w:left w:val="none" w:sz="0" w:space="0" w:color="auto"/>
                                        <w:bottom w:val="none" w:sz="0" w:space="0" w:color="auto"/>
                                        <w:right w:val="none" w:sz="0" w:space="0" w:color="auto"/>
                                      </w:divBdr>
                                    </w:div>
                                    <w:div w:id="1135101284">
                                      <w:marLeft w:val="0"/>
                                      <w:marRight w:val="0"/>
                                      <w:marTop w:val="225"/>
                                      <w:marBottom w:val="0"/>
                                      <w:divBdr>
                                        <w:top w:val="none" w:sz="0" w:space="0" w:color="auto"/>
                                        <w:left w:val="none" w:sz="0" w:space="0" w:color="auto"/>
                                        <w:bottom w:val="none" w:sz="0" w:space="0" w:color="auto"/>
                                        <w:right w:val="none" w:sz="0" w:space="0" w:color="auto"/>
                                      </w:divBdr>
                                      <w:divsChild>
                                        <w:div w:id="1311516553">
                                          <w:marLeft w:val="0"/>
                                          <w:marRight w:val="0"/>
                                          <w:marTop w:val="0"/>
                                          <w:marBottom w:val="0"/>
                                          <w:divBdr>
                                            <w:top w:val="none" w:sz="0" w:space="0" w:color="auto"/>
                                            <w:left w:val="none" w:sz="0" w:space="0" w:color="auto"/>
                                            <w:bottom w:val="none" w:sz="0" w:space="0" w:color="auto"/>
                                            <w:right w:val="none" w:sz="0" w:space="0" w:color="auto"/>
                                          </w:divBdr>
                                        </w:div>
                                      </w:divsChild>
                                    </w:div>
                                    <w:div w:id="7122705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7774465">
                              <w:marLeft w:val="0"/>
                              <w:marRight w:val="0"/>
                              <w:marTop w:val="240"/>
                              <w:marBottom w:val="240"/>
                              <w:divBdr>
                                <w:top w:val="none" w:sz="0" w:space="0" w:color="auto"/>
                                <w:left w:val="none" w:sz="0" w:space="0" w:color="auto"/>
                                <w:bottom w:val="none" w:sz="0" w:space="0" w:color="auto"/>
                                <w:right w:val="none" w:sz="0" w:space="0" w:color="auto"/>
                              </w:divBdr>
                              <w:divsChild>
                                <w:div w:id="988438338">
                                  <w:marLeft w:val="0"/>
                                  <w:marRight w:val="0"/>
                                  <w:marTop w:val="0"/>
                                  <w:marBottom w:val="0"/>
                                  <w:divBdr>
                                    <w:top w:val="none" w:sz="0" w:space="0" w:color="auto"/>
                                    <w:left w:val="none" w:sz="0" w:space="0" w:color="auto"/>
                                    <w:bottom w:val="none" w:sz="0" w:space="0" w:color="auto"/>
                                    <w:right w:val="none" w:sz="0" w:space="0" w:color="auto"/>
                                  </w:divBdr>
                                </w:div>
                              </w:divsChild>
                            </w:div>
                            <w:div w:id="1482768416">
                              <w:marLeft w:val="0"/>
                              <w:marRight w:val="0"/>
                              <w:marTop w:val="240"/>
                              <w:marBottom w:val="240"/>
                              <w:divBdr>
                                <w:top w:val="none" w:sz="0" w:space="0" w:color="auto"/>
                                <w:left w:val="none" w:sz="0" w:space="0" w:color="auto"/>
                                <w:bottom w:val="none" w:sz="0" w:space="0" w:color="auto"/>
                                <w:right w:val="none" w:sz="0" w:space="0" w:color="auto"/>
                              </w:divBdr>
                              <w:divsChild>
                                <w:div w:id="764769497">
                                  <w:marLeft w:val="0"/>
                                  <w:marRight w:val="0"/>
                                  <w:marTop w:val="0"/>
                                  <w:marBottom w:val="0"/>
                                  <w:divBdr>
                                    <w:top w:val="none" w:sz="0" w:space="0" w:color="auto"/>
                                    <w:left w:val="none" w:sz="0" w:space="0" w:color="auto"/>
                                    <w:bottom w:val="none" w:sz="0" w:space="0" w:color="auto"/>
                                    <w:right w:val="none" w:sz="0" w:space="0" w:color="auto"/>
                                  </w:divBdr>
                                </w:div>
                              </w:divsChild>
                            </w:div>
                            <w:div w:id="1359085569">
                              <w:marLeft w:val="0"/>
                              <w:marRight w:val="0"/>
                              <w:marTop w:val="240"/>
                              <w:marBottom w:val="240"/>
                              <w:divBdr>
                                <w:top w:val="none" w:sz="0" w:space="0" w:color="auto"/>
                                <w:left w:val="none" w:sz="0" w:space="0" w:color="auto"/>
                                <w:bottom w:val="none" w:sz="0" w:space="0" w:color="auto"/>
                                <w:right w:val="none" w:sz="0" w:space="0" w:color="auto"/>
                              </w:divBdr>
                              <w:divsChild>
                                <w:div w:id="860363960">
                                  <w:marLeft w:val="0"/>
                                  <w:marRight w:val="0"/>
                                  <w:marTop w:val="0"/>
                                  <w:marBottom w:val="0"/>
                                  <w:divBdr>
                                    <w:top w:val="none" w:sz="0" w:space="0" w:color="auto"/>
                                    <w:left w:val="none" w:sz="0" w:space="0" w:color="auto"/>
                                    <w:bottom w:val="none" w:sz="0" w:space="0" w:color="auto"/>
                                    <w:right w:val="none" w:sz="0" w:space="0" w:color="auto"/>
                                  </w:divBdr>
                                </w:div>
                              </w:divsChild>
                            </w:div>
                            <w:div w:id="1287201762">
                              <w:marLeft w:val="0"/>
                              <w:marRight w:val="0"/>
                              <w:marTop w:val="240"/>
                              <w:marBottom w:val="240"/>
                              <w:divBdr>
                                <w:top w:val="none" w:sz="0" w:space="0" w:color="auto"/>
                                <w:left w:val="none" w:sz="0" w:space="0" w:color="auto"/>
                                <w:bottom w:val="none" w:sz="0" w:space="0" w:color="auto"/>
                                <w:right w:val="none" w:sz="0" w:space="0" w:color="auto"/>
                              </w:divBdr>
                              <w:divsChild>
                                <w:div w:id="571282499">
                                  <w:marLeft w:val="0"/>
                                  <w:marRight w:val="0"/>
                                  <w:marTop w:val="0"/>
                                  <w:marBottom w:val="0"/>
                                  <w:divBdr>
                                    <w:top w:val="none" w:sz="0" w:space="0" w:color="auto"/>
                                    <w:left w:val="none" w:sz="0" w:space="0" w:color="auto"/>
                                    <w:bottom w:val="none" w:sz="0" w:space="0" w:color="auto"/>
                                    <w:right w:val="none" w:sz="0" w:space="0" w:color="auto"/>
                                  </w:divBdr>
                                </w:div>
                              </w:divsChild>
                            </w:div>
                            <w:div w:id="745343481">
                              <w:marLeft w:val="0"/>
                              <w:marRight w:val="0"/>
                              <w:marTop w:val="240"/>
                              <w:marBottom w:val="240"/>
                              <w:divBdr>
                                <w:top w:val="none" w:sz="0" w:space="0" w:color="auto"/>
                                <w:left w:val="none" w:sz="0" w:space="0" w:color="auto"/>
                                <w:bottom w:val="none" w:sz="0" w:space="0" w:color="auto"/>
                                <w:right w:val="none" w:sz="0" w:space="0" w:color="auto"/>
                              </w:divBdr>
                              <w:divsChild>
                                <w:div w:id="64365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4814983">
      <w:bodyDiv w:val="1"/>
      <w:marLeft w:val="0"/>
      <w:marRight w:val="0"/>
      <w:marTop w:val="0"/>
      <w:marBottom w:val="0"/>
      <w:divBdr>
        <w:top w:val="none" w:sz="0" w:space="0" w:color="auto"/>
        <w:left w:val="none" w:sz="0" w:space="0" w:color="auto"/>
        <w:bottom w:val="none" w:sz="0" w:space="0" w:color="auto"/>
        <w:right w:val="none" w:sz="0" w:space="0" w:color="auto"/>
      </w:divBdr>
      <w:divsChild>
        <w:div w:id="1778060665">
          <w:marLeft w:val="0"/>
          <w:marRight w:val="0"/>
          <w:marTop w:val="0"/>
          <w:marBottom w:val="0"/>
          <w:divBdr>
            <w:top w:val="none" w:sz="0" w:space="0" w:color="auto"/>
            <w:left w:val="none" w:sz="0" w:space="0" w:color="auto"/>
            <w:bottom w:val="none" w:sz="0" w:space="0" w:color="auto"/>
            <w:right w:val="none" w:sz="0" w:space="0" w:color="auto"/>
          </w:divBdr>
          <w:divsChild>
            <w:div w:id="169754748">
              <w:marLeft w:val="0"/>
              <w:marRight w:val="0"/>
              <w:marTop w:val="0"/>
              <w:marBottom w:val="0"/>
              <w:divBdr>
                <w:top w:val="none" w:sz="0" w:space="0" w:color="auto"/>
                <w:left w:val="none" w:sz="0" w:space="0" w:color="auto"/>
                <w:bottom w:val="none" w:sz="0" w:space="0" w:color="auto"/>
                <w:right w:val="none" w:sz="0" w:space="0" w:color="auto"/>
              </w:divBdr>
              <w:divsChild>
                <w:div w:id="587693405">
                  <w:marLeft w:val="0"/>
                  <w:marRight w:val="0"/>
                  <w:marTop w:val="0"/>
                  <w:marBottom w:val="0"/>
                  <w:divBdr>
                    <w:top w:val="none" w:sz="0" w:space="0" w:color="auto"/>
                    <w:left w:val="none" w:sz="0" w:space="0" w:color="auto"/>
                    <w:bottom w:val="none" w:sz="0" w:space="0" w:color="auto"/>
                    <w:right w:val="none" w:sz="0" w:space="0" w:color="auto"/>
                  </w:divBdr>
                </w:div>
                <w:div w:id="432749025">
                  <w:marLeft w:val="0"/>
                  <w:marRight w:val="0"/>
                  <w:marTop w:val="600"/>
                  <w:marBottom w:val="0"/>
                  <w:divBdr>
                    <w:top w:val="none" w:sz="0" w:space="0" w:color="auto"/>
                    <w:left w:val="none" w:sz="0" w:space="0" w:color="auto"/>
                    <w:bottom w:val="none" w:sz="0" w:space="0" w:color="auto"/>
                    <w:right w:val="none" w:sz="0" w:space="0" w:color="auto"/>
                  </w:divBdr>
                  <w:divsChild>
                    <w:div w:id="1093820690">
                      <w:marLeft w:val="0"/>
                      <w:marRight w:val="0"/>
                      <w:marTop w:val="0"/>
                      <w:marBottom w:val="0"/>
                      <w:divBdr>
                        <w:top w:val="none" w:sz="0" w:space="0" w:color="auto"/>
                        <w:left w:val="none" w:sz="0" w:space="0" w:color="auto"/>
                        <w:bottom w:val="none" w:sz="0" w:space="0" w:color="auto"/>
                        <w:right w:val="none" w:sz="0" w:space="0" w:color="auto"/>
                      </w:divBdr>
                      <w:divsChild>
                        <w:div w:id="1218319364">
                          <w:marLeft w:val="0"/>
                          <w:marRight w:val="0"/>
                          <w:marTop w:val="0"/>
                          <w:marBottom w:val="0"/>
                          <w:divBdr>
                            <w:top w:val="none" w:sz="0" w:space="0" w:color="auto"/>
                            <w:left w:val="none" w:sz="0" w:space="0" w:color="auto"/>
                            <w:bottom w:val="none" w:sz="0" w:space="0" w:color="auto"/>
                            <w:right w:val="none" w:sz="0" w:space="0" w:color="auto"/>
                          </w:divBdr>
                          <w:divsChild>
                            <w:div w:id="284506755">
                              <w:marLeft w:val="0"/>
                              <w:marRight w:val="0"/>
                              <w:marTop w:val="0"/>
                              <w:marBottom w:val="0"/>
                              <w:divBdr>
                                <w:top w:val="none" w:sz="0" w:space="0" w:color="auto"/>
                                <w:left w:val="none" w:sz="0" w:space="0" w:color="auto"/>
                                <w:bottom w:val="none" w:sz="0" w:space="0" w:color="auto"/>
                                <w:right w:val="none" w:sz="0" w:space="0" w:color="auto"/>
                              </w:divBdr>
                            </w:div>
                          </w:divsChild>
                        </w:div>
                        <w:div w:id="17787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343243">
          <w:marLeft w:val="0"/>
          <w:marRight w:val="0"/>
          <w:marTop w:val="0"/>
          <w:marBottom w:val="0"/>
          <w:divBdr>
            <w:top w:val="none" w:sz="0" w:space="0" w:color="auto"/>
            <w:left w:val="none" w:sz="0" w:space="0" w:color="auto"/>
            <w:bottom w:val="none" w:sz="0" w:space="0" w:color="auto"/>
            <w:right w:val="none" w:sz="0" w:space="0" w:color="auto"/>
          </w:divBdr>
          <w:divsChild>
            <w:div w:id="2003383835">
              <w:marLeft w:val="0"/>
              <w:marRight w:val="0"/>
              <w:marTop w:val="0"/>
              <w:marBottom w:val="0"/>
              <w:divBdr>
                <w:top w:val="none" w:sz="0" w:space="0" w:color="auto"/>
                <w:left w:val="none" w:sz="0" w:space="0" w:color="auto"/>
                <w:bottom w:val="none" w:sz="0" w:space="0" w:color="auto"/>
                <w:right w:val="none" w:sz="0" w:space="0" w:color="auto"/>
              </w:divBdr>
              <w:divsChild>
                <w:div w:id="558517023">
                  <w:marLeft w:val="0"/>
                  <w:marRight w:val="0"/>
                  <w:marTop w:val="0"/>
                  <w:marBottom w:val="0"/>
                  <w:divBdr>
                    <w:top w:val="none" w:sz="0" w:space="0" w:color="auto"/>
                    <w:left w:val="none" w:sz="0" w:space="0" w:color="auto"/>
                    <w:bottom w:val="none" w:sz="0" w:space="0" w:color="auto"/>
                    <w:right w:val="none" w:sz="0" w:space="0" w:color="auto"/>
                  </w:divBdr>
                  <w:divsChild>
                    <w:div w:id="1904483109">
                      <w:marLeft w:val="0"/>
                      <w:marRight w:val="1500"/>
                      <w:marTop w:val="0"/>
                      <w:marBottom w:val="0"/>
                      <w:divBdr>
                        <w:top w:val="none" w:sz="0" w:space="0" w:color="auto"/>
                        <w:left w:val="none" w:sz="0" w:space="0" w:color="auto"/>
                        <w:bottom w:val="none" w:sz="0" w:space="0" w:color="auto"/>
                        <w:right w:val="none" w:sz="0" w:space="0" w:color="auto"/>
                      </w:divBdr>
                      <w:divsChild>
                        <w:div w:id="395473591">
                          <w:marLeft w:val="0"/>
                          <w:marRight w:val="0"/>
                          <w:marTop w:val="600"/>
                          <w:marBottom w:val="600"/>
                          <w:divBdr>
                            <w:top w:val="none" w:sz="0" w:space="0" w:color="auto"/>
                            <w:left w:val="none" w:sz="0" w:space="0" w:color="auto"/>
                            <w:bottom w:val="none" w:sz="0" w:space="0" w:color="auto"/>
                            <w:right w:val="none" w:sz="0" w:space="0" w:color="auto"/>
                          </w:divBdr>
                          <w:divsChild>
                            <w:div w:id="1481851343">
                              <w:marLeft w:val="0"/>
                              <w:marRight w:val="0"/>
                              <w:marTop w:val="0"/>
                              <w:marBottom w:val="300"/>
                              <w:divBdr>
                                <w:top w:val="none" w:sz="0" w:space="0" w:color="auto"/>
                                <w:left w:val="none" w:sz="0" w:space="0" w:color="auto"/>
                                <w:bottom w:val="none" w:sz="0" w:space="0" w:color="auto"/>
                                <w:right w:val="none" w:sz="0" w:space="0" w:color="auto"/>
                              </w:divBdr>
                            </w:div>
                            <w:div w:id="1194616367">
                              <w:marLeft w:val="0"/>
                              <w:marRight w:val="0"/>
                              <w:marTop w:val="300"/>
                              <w:marBottom w:val="300"/>
                              <w:divBdr>
                                <w:top w:val="none" w:sz="0" w:space="0" w:color="auto"/>
                                <w:left w:val="none" w:sz="0" w:space="0" w:color="auto"/>
                                <w:bottom w:val="none" w:sz="0" w:space="0" w:color="auto"/>
                                <w:right w:val="none" w:sz="0" w:space="0" w:color="auto"/>
                              </w:divBdr>
                            </w:div>
                            <w:div w:id="1361205662">
                              <w:marLeft w:val="0"/>
                              <w:marRight w:val="0"/>
                              <w:marTop w:val="300"/>
                              <w:marBottom w:val="600"/>
                              <w:divBdr>
                                <w:top w:val="single" w:sz="6" w:space="30" w:color="EB5D0B"/>
                                <w:left w:val="none" w:sz="0" w:space="0" w:color="auto"/>
                                <w:bottom w:val="single" w:sz="6" w:space="30" w:color="EB5D0B"/>
                                <w:right w:val="none" w:sz="0" w:space="0" w:color="auto"/>
                              </w:divBdr>
                            </w:div>
                            <w:div w:id="1263612290">
                              <w:marLeft w:val="0"/>
                              <w:marRight w:val="0"/>
                              <w:marTop w:val="240"/>
                              <w:marBottom w:val="240"/>
                              <w:divBdr>
                                <w:top w:val="none" w:sz="0" w:space="0" w:color="auto"/>
                                <w:left w:val="none" w:sz="0" w:space="0" w:color="auto"/>
                                <w:bottom w:val="none" w:sz="0" w:space="0" w:color="auto"/>
                                <w:right w:val="none" w:sz="0" w:space="0" w:color="auto"/>
                              </w:divBdr>
                              <w:divsChild>
                                <w:div w:id="444228233">
                                  <w:marLeft w:val="0"/>
                                  <w:marRight w:val="0"/>
                                  <w:marTop w:val="0"/>
                                  <w:marBottom w:val="0"/>
                                  <w:divBdr>
                                    <w:top w:val="none" w:sz="0" w:space="0" w:color="auto"/>
                                    <w:left w:val="none" w:sz="0" w:space="0" w:color="auto"/>
                                    <w:bottom w:val="none" w:sz="0" w:space="0" w:color="auto"/>
                                    <w:right w:val="none" w:sz="0" w:space="0" w:color="auto"/>
                                  </w:divBdr>
                                </w:div>
                              </w:divsChild>
                            </w:div>
                            <w:div w:id="840199156">
                              <w:marLeft w:val="0"/>
                              <w:marRight w:val="0"/>
                              <w:marTop w:val="240"/>
                              <w:marBottom w:val="240"/>
                              <w:divBdr>
                                <w:top w:val="none" w:sz="0" w:space="0" w:color="auto"/>
                                <w:left w:val="none" w:sz="0" w:space="0" w:color="auto"/>
                                <w:bottom w:val="none" w:sz="0" w:space="0" w:color="auto"/>
                                <w:right w:val="none" w:sz="0" w:space="0" w:color="auto"/>
                              </w:divBdr>
                              <w:divsChild>
                                <w:div w:id="1490713249">
                                  <w:marLeft w:val="0"/>
                                  <w:marRight w:val="0"/>
                                  <w:marTop w:val="0"/>
                                  <w:marBottom w:val="0"/>
                                  <w:divBdr>
                                    <w:top w:val="none" w:sz="0" w:space="0" w:color="auto"/>
                                    <w:left w:val="none" w:sz="0" w:space="0" w:color="auto"/>
                                    <w:bottom w:val="none" w:sz="0" w:space="0" w:color="auto"/>
                                    <w:right w:val="none" w:sz="0" w:space="0" w:color="auto"/>
                                  </w:divBdr>
                                </w:div>
                              </w:divsChild>
                            </w:div>
                            <w:div w:id="715856829">
                              <w:marLeft w:val="0"/>
                              <w:marRight w:val="0"/>
                              <w:marTop w:val="240"/>
                              <w:marBottom w:val="240"/>
                              <w:divBdr>
                                <w:top w:val="none" w:sz="0" w:space="0" w:color="auto"/>
                                <w:left w:val="none" w:sz="0" w:space="0" w:color="auto"/>
                                <w:bottom w:val="none" w:sz="0" w:space="0" w:color="auto"/>
                                <w:right w:val="none" w:sz="0" w:space="0" w:color="auto"/>
                              </w:divBdr>
                              <w:divsChild>
                                <w:div w:id="176122245">
                                  <w:marLeft w:val="0"/>
                                  <w:marRight w:val="0"/>
                                  <w:marTop w:val="0"/>
                                  <w:marBottom w:val="0"/>
                                  <w:divBdr>
                                    <w:top w:val="none" w:sz="0" w:space="0" w:color="auto"/>
                                    <w:left w:val="none" w:sz="0" w:space="0" w:color="auto"/>
                                    <w:bottom w:val="none" w:sz="0" w:space="0" w:color="auto"/>
                                    <w:right w:val="none" w:sz="0" w:space="0" w:color="auto"/>
                                  </w:divBdr>
                                </w:div>
                              </w:divsChild>
                            </w:div>
                            <w:div w:id="1932228691">
                              <w:marLeft w:val="0"/>
                              <w:marRight w:val="0"/>
                              <w:marTop w:val="240"/>
                              <w:marBottom w:val="240"/>
                              <w:divBdr>
                                <w:top w:val="none" w:sz="0" w:space="0" w:color="auto"/>
                                <w:left w:val="none" w:sz="0" w:space="0" w:color="auto"/>
                                <w:bottom w:val="none" w:sz="0" w:space="0" w:color="auto"/>
                                <w:right w:val="none" w:sz="0" w:space="0" w:color="auto"/>
                              </w:divBdr>
                              <w:divsChild>
                                <w:div w:id="941455345">
                                  <w:marLeft w:val="0"/>
                                  <w:marRight w:val="0"/>
                                  <w:marTop w:val="0"/>
                                  <w:marBottom w:val="0"/>
                                  <w:divBdr>
                                    <w:top w:val="none" w:sz="0" w:space="0" w:color="auto"/>
                                    <w:left w:val="none" w:sz="0" w:space="0" w:color="auto"/>
                                    <w:bottom w:val="none" w:sz="0" w:space="0" w:color="auto"/>
                                    <w:right w:val="none" w:sz="0" w:space="0" w:color="auto"/>
                                  </w:divBdr>
                                </w:div>
                              </w:divsChild>
                            </w:div>
                            <w:div w:id="517045370">
                              <w:marLeft w:val="0"/>
                              <w:marRight w:val="0"/>
                              <w:marTop w:val="240"/>
                              <w:marBottom w:val="240"/>
                              <w:divBdr>
                                <w:top w:val="none" w:sz="0" w:space="0" w:color="auto"/>
                                <w:left w:val="none" w:sz="0" w:space="0" w:color="auto"/>
                                <w:bottom w:val="none" w:sz="0" w:space="0" w:color="auto"/>
                                <w:right w:val="none" w:sz="0" w:space="0" w:color="auto"/>
                              </w:divBdr>
                              <w:divsChild>
                                <w:div w:id="703138120">
                                  <w:marLeft w:val="0"/>
                                  <w:marRight w:val="0"/>
                                  <w:marTop w:val="0"/>
                                  <w:marBottom w:val="0"/>
                                  <w:divBdr>
                                    <w:top w:val="none" w:sz="0" w:space="0" w:color="auto"/>
                                    <w:left w:val="none" w:sz="0" w:space="0" w:color="auto"/>
                                    <w:bottom w:val="none" w:sz="0" w:space="0" w:color="auto"/>
                                    <w:right w:val="none" w:sz="0" w:space="0" w:color="auto"/>
                                  </w:divBdr>
                                </w:div>
                              </w:divsChild>
                            </w:div>
                            <w:div w:id="490217591">
                              <w:marLeft w:val="0"/>
                              <w:marRight w:val="0"/>
                              <w:marTop w:val="240"/>
                              <w:marBottom w:val="240"/>
                              <w:divBdr>
                                <w:top w:val="none" w:sz="0" w:space="0" w:color="auto"/>
                                <w:left w:val="none" w:sz="0" w:space="0" w:color="auto"/>
                                <w:bottom w:val="none" w:sz="0" w:space="0" w:color="auto"/>
                                <w:right w:val="none" w:sz="0" w:space="0" w:color="auto"/>
                              </w:divBdr>
                              <w:divsChild>
                                <w:div w:id="282882463">
                                  <w:marLeft w:val="0"/>
                                  <w:marRight w:val="0"/>
                                  <w:marTop w:val="0"/>
                                  <w:marBottom w:val="0"/>
                                  <w:divBdr>
                                    <w:top w:val="none" w:sz="0" w:space="0" w:color="auto"/>
                                    <w:left w:val="none" w:sz="0" w:space="0" w:color="auto"/>
                                    <w:bottom w:val="none" w:sz="0" w:space="0" w:color="auto"/>
                                    <w:right w:val="none" w:sz="0" w:space="0" w:color="auto"/>
                                  </w:divBdr>
                                </w:div>
                              </w:divsChild>
                            </w:div>
                            <w:div w:id="620499653">
                              <w:marLeft w:val="0"/>
                              <w:marRight w:val="0"/>
                              <w:marTop w:val="240"/>
                              <w:marBottom w:val="240"/>
                              <w:divBdr>
                                <w:top w:val="none" w:sz="0" w:space="0" w:color="auto"/>
                                <w:left w:val="none" w:sz="0" w:space="0" w:color="auto"/>
                                <w:bottom w:val="none" w:sz="0" w:space="0" w:color="auto"/>
                                <w:right w:val="none" w:sz="0" w:space="0" w:color="auto"/>
                              </w:divBdr>
                              <w:divsChild>
                                <w:div w:id="2062513928">
                                  <w:marLeft w:val="0"/>
                                  <w:marRight w:val="0"/>
                                  <w:marTop w:val="0"/>
                                  <w:marBottom w:val="0"/>
                                  <w:divBdr>
                                    <w:top w:val="none" w:sz="0" w:space="0" w:color="auto"/>
                                    <w:left w:val="none" w:sz="0" w:space="0" w:color="auto"/>
                                    <w:bottom w:val="none" w:sz="0" w:space="0" w:color="auto"/>
                                    <w:right w:val="none" w:sz="0" w:space="0" w:color="auto"/>
                                  </w:divBdr>
                                </w:div>
                              </w:divsChild>
                            </w:div>
                            <w:div w:id="517744687">
                              <w:marLeft w:val="0"/>
                              <w:marRight w:val="0"/>
                              <w:marTop w:val="240"/>
                              <w:marBottom w:val="240"/>
                              <w:divBdr>
                                <w:top w:val="none" w:sz="0" w:space="0" w:color="auto"/>
                                <w:left w:val="none" w:sz="0" w:space="0" w:color="auto"/>
                                <w:bottom w:val="none" w:sz="0" w:space="0" w:color="auto"/>
                                <w:right w:val="none" w:sz="0" w:space="0" w:color="auto"/>
                              </w:divBdr>
                              <w:divsChild>
                                <w:div w:id="650211717">
                                  <w:marLeft w:val="0"/>
                                  <w:marRight w:val="0"/>
                                  <w:marTop w:val="0"/>
                                  <w:marBottom w:val="0"/>
                                  <w:divBdr>
                                    <w:top w:val="none" w:sz="0" w:space="0" w:color="auto"/>
                                    <w:left w:val="none" w:sz="0" w:space="0" w:color="auto"/>
                                    <w:bottom w:val="none" w:sz="0" w:space="0" w:color="auto"/>
                                    <w:right w:val="none" w:sz="0" w:space="0" w:color="auto"/>
                                  </w:divBdr>
                                </w:div>
                              </w:divsChild>
                            </w:div>
                            <w:div w:id="1498575489">
                              <w:marLeft w:val="0"/>
                              <w:marRight w:val="0"/>
                              <w:marTop w:val="240"/>
                              <w:marBottom w:val="240"/>
                              <w:divBdr>
                                <w:top w:val="none" w:sz="0" w:space="0" w:color="auto"/>
                                <w:left w:val="none" w:sz="0" w:space="0" w:color="auto"/>
                                <w:bottom w:val="none" w:sz="0" w:space="0" w:color="auto"/>
                                <w:right w:val="none" w:sz="0" w:space="0" w:color="auto"/>
                              </w:divBdr>
                              <w:divsChild>
                                <w:div w:id="645477465">
                                  <w:marLeft w:val="0"/>
                                  <w:marRight w:val="0"/>
                                  <w:marTop w:val="0"/>
                                  <w:marBottom w:val="0"/>
                                  <w:divBdr>
                                    <w:top w:val="none" w:sz="0" w:space="0" w:color="auto"/>
                                    <w:left w:val="none" w:sz="0" w:space="0" w:color="auto"/>
                                    <w:bottom w:val="none" w:sz="0" w:space="0" w:color="auto"/>
                                    <w:right w:val="none" w:sz="0" w:space="0" w:color="auto"/>
                                  </w:divBdr>
                                </w:div>
                              </w:divsChild>
                            </w:div>
                            <w:div w:id="1255479297">
                              <w:marLeft w:val="0"/>
                              <w:marRight w:val="0"/>
                              <w:marTop w:val="240"/>
                              <w:marBottom w:val="240"/>
                              <w:divBdr>
                                <w:top w:val="none" w:sz="0" w:space="0" w:color="auto"/>
                                <w:left w:val="none" w:sz="0" w:space="0" w:color="auto"/>
                                <w:bottom w:val="none" w:sz="0" w:space="0" w:color="auto"/>
                                <w:right w:val="none" w:sz="0" w:space="0" w:color="auto"/>
                              </w:divBdr>
                              <w:divsChild>
                                <w:div w:id="1595475713">
                                  <w:marLeft w:val="0"/>
                                  <w:marRight w:val="0"/>
                                  <w:marTop w:val="0"/>
                                  <w:marBottom w:val="0"/>
                                  <w:divBdr>
                                    <w:top w:val="none" w:sz="0" w:space="0" w:color="auto"/>
                                    <w:left w:val="none" w:sz="0" w:space="0" w:color="auto"/>
                                    <w:bottom w:val="none" w:sz="0" w:space="0" w:color="auto"/>
                                    <w:right w:val="none" w:sz="0" w:space="0" w:color="auto"/>
                                  </w:divBdr>
                                </w:div>
                              </w:divsChild>
                            </w:div>
                            <w:div w:id="1232304771">
                              <w:marLeft w:val="0"/>
                              <w:marRight w:val="0"/>
                              <w:marTop w:val="240"/>
                              <w:marBottom w:val="240"/>
                              <w:divBdr>
                                <w:top w:val="none" w:sz="0" w:space="0" w:color="auto"/>
                                <w:left w:val="none" w:sz="0" w:space="0" w:color="auto"/>
                                <w:bottom w:val="none" w:sz="0" w:space="0" w:color="auto"/>
                                <w:right w:val="none" w:sz="0" w:space="0" w:color="auto"/>
                              </w:divBdr>
                              <w:divsChild>
                                <w:div w:id="1795949633">
                                  <w:marLeft w:val="0"/>
                                  <w:marRight w:val="0"/>
                                  <w:marTop w:val="0"/>
                                  <w:marBottom w:val="0"/>
                                  <w:divBdr>
                                    <w:top w:val="none" w:sz="0" w:space="0" w:color="auto"/>
                                    <w:left w:val="none" w:sz="0" w:space="0" w:color="auto"/>
                                    <w:bottom w:val="none" w:sz="0" w:space="0" w:color="auto"/>
                                    <w:right w:val="none" w:sz="0" w:space="0" w:color="auto"/>
                                  </w:divBdr>
                                </w:div>
                              </w:divsChild>
                            </w:div>
                            <w:div w:id="1252278555">
                              <w:marLeft w:val="0"/>
                              <w:marRight w:val="0"/>
                              <w:marTop w:val="240"/>
                              <w:marBottom w:val="240"/>
                              <w:divBdr>
                                <w:top w:val="none" w:sz="0" w:space="0" w:color="auto"/>
                                <w:left w:val="none" w:sz="0" w:space="0" w:color="auto"/>
                                <w:bottom w:val="none" w:sz="0" w:space="0" w:color="auto"/>
                                <w:right w:val="none" w:sz="0" w:space="0" w:color="auto"/>
                              </w:divBdr>
                              <w:divsChild>
                                <w:div w:id="391390629">
                                  <w:marLeft w:val="0"/>
                                  <w:marRight w:val="0"/>
                                  <w:marTop w:val="0"/>
                                  <w:marBottom w:val="0"/>
                                  <w:divBdr>
                                    <w:top w:val="none" w:sz="0" w:space="0" w:color="auto"/>
                                    <w:left w:val="none" w:sz="0" w:space="0" w:color="auto"/>
                                    <w:bottom w:val="none" w:sz="0" w:space="0" w:color="auto"/>
                                    <w:right w:val="none" w:sz="0" w:space="0" w:color="auto"/>
                                  </w:divBdr>
                                </w:div>
                              </w:divsChild>
                            </w:div>
                            <w:div w:id="633294924">
                              <w:marLeft w:val="0"/>
                              <w:marRight w:val="0"/>
                              <w:marTop w:val="240"/>
                              <w:marBottom w:val="240"/>
                              <w:divBdr>
                                <w:top w:val="none" w:sz="0" w:space="0" w:color="auto"/>
                                <w:left w:val="none" w:sz="0" w:space="0" w:color="auto"/>
                                <w:bottom w:val="none" w:sz="0" w:space="0" w:color="auto"/>
                                <w:right w:val="none" w:sz="0" w:space="0" w:color="auto"/>
                              </w:divBdr>
                              <w:divsChild>
                                <w:div w:id="105639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1463083">
      <w:bodyDiv w:val="1"/>
      <w:marLeft w:val="0"/>
      <w:marRight w:val="0"/>
      <w:marTop w:val="0"/>
      <w:marBottom w:val="0"/>
      <w:divBdr>
        <w:top w:val="none" w:sz="0" w:space="0" w:color="auto"/>
        <w:left w:val="none" w:sz="0" w:space="0" w:color="auto"/>
        <w:bottom w:val="none" w:sz="0" w:space="0" w:color="auto"/>
        <w:right w:val="none" w:sz="0" w:space="0" w:color="auto"/>
      </w:divBdr>
      <w:divsChild>
        <w:div w:id="35546225">
          <w:marLeft w:val="0"/>
          <w:marRight w:val="0"/>
          <w:marTop w:val="0"/>
          <w:marBottom w:val="0"/>
          <w:divBdr>
            <w:top w:val="none" w:sz="0" w:space="0" w:color="auto"/>
            <w:left w:val="none" w:sz="0" w:space="0" w:color="auto"/>
            <w:bottom w:val="none" w:sz="0" w:space="0" w:color="auto"/>
            <w:right w:val="none" w:sz="0" w:space="0" w:color="auto"/>
          </w:divBdr>
          <w:divsChild>
            <w:div w:id="1862163826">
              <w:marLeft w:val="0"/>
              <w:marRight w:val="0"/>
              <w:marTop w:val="0"/>
              <w:marBottom w:val="0"/>
              <w:divBdr>
                <w:top w:val="none" w:sz="0" w:space="0" w:color="auto"/>
                <w:left w:val="none" w:sz="0" w:space="0" w:color="auto"/>
                <w:bottom w:val="none" w:sz="0" w:space="0" w:color="auto"/>
                <w:right w:val="none" w:sz="0" w:space="0" w:color="auto"/>
              </w:divBdr>
              <w:divsChild>
                <w:div w:id="1442647662">
                  <w:marLeft w:val="0"/>
                  <w:marRight w:val="0"/>
                  <w:marTop w:val="0"/>
                  <w:marBottom w:val="0"/>
                  <w:divBdr>
                    <w:top w:val="none" w:sz="0" w:space="0" w:color="auto"/>
                    <w:left w:val="none" w:sz="0" w:space="0" w:color="auto"/>
                    <w:bottom w:val="none" w:sz="0" w:space="0" w:color="auto"/>
                    <w:right w:val="none" w:sz="0" w:space="0" w:color="auto"/>
                  </w:divBdr>
                </w:div>
                <w:div w:id="296760256">
                  <w:marLeft w:val="0"/>
                  <w:marRight w:val="0"/>
                  <w:marTop w:val="600"/>
                  <w:marBottom w:val="0"/>
                  <w:divBdr>
                    <w:top w:val="none" w:sz="0" w:space="0" w:color="auto"/>
                    <w:left w:val="none" w:sz="0" w:space="0" w:color="auto"/>
                    <w:bottom w:val="none" w:sz="0" w:space="0" w:color="auto"/>
                    <w:right w:val="none" w:sz="0" w:space="0" w:color="auto"/>
                  </w:divBdr>
                  <w:divsChild>
                    <w:div w:id="1334841162">
                      <w:marLeft w:val="0"/>
                      <w:marRight w:val="0"/>
                      <w:marTop w:val="0"/>
                      <w:marBottom w:val="0"/>
                      <w:divBdr>
                        <w:top w:val="none" w:sz="0" w:space="0" w:color="auto"/>
                        <w:left w:val="none" w:sz="0" w:space="0" w:color="auto"/>
                        <w:bottom w:val="none" w:sz="0" w:space="0" w:color="auto"/>
                        <w:right w:val="none" w:sz="0" w:space="0" w:color="auto"/>
                      </w:divBdr>
                      <w:divsChild>
                        <w:div w:id="269824601">
                          <w:marLeft w:val="0"/>
                          <w:marRight w:val="0"/>
                          <w:marTop w:val="0"/>
                          <w:marBottom w:val="0"/>
                          <w:divBdr>
                            <w:top w:val="none" w:sz="0" w:space="0" w:color="auto"/>
                            <w:left w:val="none" w:sz="0" w:space="0" w:color="auto"/>
                            <w:bottom w:val="none" w:sz="0" w:space="0" w:color="auto"/>
                            <w:right w:val="none" w:sz="0" w:space="0" w:color="auto"/>
                          </w:divBdr>
                          <w:divsChild>
                            <w:div w:id="317155432">
                              <w:marLeft w:val="0"/>
                              <w:marRight w:val="0"/>
                              <w:marTop w:val="0"/>
                              <w:marBottom w:val="0"/>
                              <w:divBdr>
                                <w:top w:val="none" w:sz="0" w:space="0" w:color="auto"/>
                                <w:left w:val="none" w:sz="0" w:space="0" w:color="auto"/>
                                <w:bottom w:val="none" w:sz="0" w:space="0" w:color="auto"/>
                                <w:right w:val="none" w:sz="0" w:space="0" w:color="auto"/>
                              </w:divBdr>
                            </w:div>
                          </w:divsChild>
                        </w:div>
                        <w:div w:id="3622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913373">
          <w:marLeft w:val="0"/>
          <w:marRight w:val="0"/>
          <w:marTop w:val="0"/>
          <w:marBottom w:val="0"/>
          <w:divBdr>
            <w:top w:val="none" w:sz="0" w:space="0" w:color="auto"/>
            <w:left w:val="none" w:sz="0" w:space="0" w:color="auto"/>
            <w:bottom w:val="none" w:sz="0" w:space="0" w:color="auto"/>
            <w:right w:val="none" w:sz="0" w:space="0" w:color="auto"/>
          </w:divBdr>
          <w:divsChild>
            <w:div w:id="672997446">
              <w:marLeft w:val="0"/>
              <w:marRight w:val="0"/>
              <w:marTop w:val="0"/>
              <w:marBottom w:val="0"/>
              <w:divBdr>
                <w:top w:val="none" w:sz="0" w:space="0" w:color="auto"/>
                <w:left w:val="none" w:sz="0" w:space="0" w:color="auto"/>
                <w:bottom w:val="none" w:sz="0" w:space="0" w:color="auto"/>
                <w:right w:val="none" w:sz="0" w:space="0" w:color="auto"/>
              </w:divBdr>
              <w:divsChild>
                <w:div w:id="1210535495">
                  <w:marLeft w:val="0"/>
                  <w:marRight w:val="0"/>
                  <w:marTop w:val="0"/>
                  <w:marBottom w:val="0"/>
                  <w:divBdr>
                    <w:top w:val="none" w:sz="0" w:space="0" w:color="auto"/>
                    <w:left w:val="none" w:sz="0" w:space="0" w:color="auto"/>
                    <w:bottom w:val="none" w:sz="0" w:space="0" w:color="auto"/>
                    <w:right w:val="none" w:sz="0" w:space="0" w:color="auto"/>
                  </w:divBdr>
                  <w:divsChild>
                    <w:div w:id="28377707">
                      <w:marLeft w:val="0"/>
                      <w:marRight w:val="1500"/>
                      <w:marTop w:val="0"/>
                      <w:marBottom w:val="0"/>
                      <w:divBdr>
                        <w:top w:val="none" w:sz="0" w:space="0" w:color="auto"/>
                        <w:left w:val="none" w:sz="0" w:space="0" w:color="auto"/>
                        <w:bottom w:val="none" w:sz="0" w:space="0" w:color="auto"/>
                        <w:right w:val="none" w:sz="0" w:space="0" w:color="auto"/>
                      </w:divBdr>
                      <w:divsChild>
                        <w:div w:id="792099061">
                          <w:marLeft w:val="0"/>
                          <w:marRight w:val="0"/>
                          <w:marTop w:val="600"/>
                          <w:marBottom w:val="600"/>
                          <w:divBdr>
                            <w:top w:val="none" w:sz="0" w:space="0" w:color="auto"/>
                            <w:left w:val="none" w:sz="0" w:space="0" w:color="auto"/>
                            <w:bottom w:val="none" w:sz="0" w:space="0" w:color="auto"/>
                            <w:right w:val="none" w:sz="0" w:space="0" w:color="auto"/>
                          </w:divBdr>
                          <w:divsChild>
                            <w:div w:id="1766146218">
                              <w:marLeft w:val="0"/>
                              <w:marRight w:val="0"/>
                              <w:marTop w:val="0"/>
                              <w:marBottom w:val="300"/>
                              <w:divBdr>
                                <w:top w:val="none" w:sz="0" w:space="0" w:color="auto"/>
                                <w:left w:val="none" w:sz="0" w:space="0" w:color="auto"/>
                                <w:bottom w:val="none" w:sz="0" w:space="0" w:color="auto"/>
                                <w:right w:val="none" w:sz="0" w:space="0" w:color="auto"/>
                              </w:divBdr>
                            </w:div>
                            <w:div w:id="1720669555">
                              <w:marLeft w:val="0"/>
                              <w:marRight w:val="0"/>
                              <w:marTop w:val="300"/>
                              <w:marBottom w:val="300"/>
                              <w:divBdr>
                                <w:top w:val="none" w:sz="0" w:space="0" w:color="auto"/>
                                <w:left w:val="none" w:sz="0" w:space="0" w:color="auto"/>
                                <w:bottom w:val="none" w:sz="0" w:space="0" w:color="auto"/>
                                <w:right w:val="none" w:sz="0" w:space="0" w:color="auto"/>
                              </w:divBdr>
                            </w:div>
                            <w:div w:id="940114108">
                              <w:marLeft w:val="0"/>
                              <w:marRight w:val="0"/>
                              <w:marTop w:val="300"/>
                              <w:marBottom w:val="600"/>
                              <w:divBdr>
                                <w:top w:val="single" w:sz="6" w:space="30" w:color="EB5D0B"/>
                                <w:left w:val="none" w:sz="0" w:space="0" w:color="auto"/>
                                <w:bottom w:val="single" w:sz="6" w:space="30" w:color="EB5D0B"/>
                                <w:right w:val="none" w:sz="0" w:space="0" w:color="auto"/>
                              </w:divBdr>
                            </w:div>
                            <w:div w:id="1141191485">
                              <w:marLeft w:val="0"/>
                              <w:marRight w:val="0"/>
                              <w:marTop w:val="240"/>
                              <w:marBottom w:val="240"/>
                              <w:divBdr>
                                <w:top w:val="none" w:sz="0" w:space="0" w:color="auto"/>
                                <w:left w:val="none" w:sz="0" w:space="0" w:color="auto"/>
                                <w:bottom w:val="none" w:sz="0" w:space="0" w:color="auto"/>
                                <w:right w:val="none" w:sz="0" w:space="0" w:color="auto"/>
                              </w:divBdr>
                              <w:divsChild>
                                <w:div w:id="973022643">
                                  <w:marLeft w:val="0"/>
                                  <w:marRight w:val="0"/>
                                  <w:marTop w:val="0"/>
                                  <w:marBottom w:val="0"/>
                                  <w:divBdr>
                                    <w:top w:val="none" w:sz="0" w:space="0" w:color="auto"/>
                                    <w:left w:val="none" w:sz="0" w:space="0" w:color="auto"/>
                                    <w:bottom w:val="none" w:sz="0" w:space="0" w:color="auto"/>
                                    <w:right w:val="none" w:sz="0" w:space="0" w:color="auto"/>
                                  </w:divBdr>
                                </w:div>
                              </w:divsChild>
                            </w:div>
                            <w:div w:id="573054127">
                              <w:marLeft w:val="0"/>
                              <w:marRight w:val="0"/>
                              <w:marTop w:val="240"/>
                              <w:marBottom w:val="240"/>
                              <w:divBdr>
                                <w:top w:val="none" w:sz="0" w:space="0" w:color="auto"/>
                                <w:left w:val="none" w:sz="0" w:space="0" w:color="auto"/>
                                <w:bottom w:val="none" w:sz="0" w:space="0" w:color="auto"/>
                                <w:right w:val="none" w:sz="0" w:space="0" w:color="auto"/>
                              </w:divBdr>
                              <w:divsChild>
                                <w:div w:id="1304045979">
                                  <w:marLeft w:val="0"/>
                                  <w:marRight w:val="0"/>
                                  <w:marTop w:val="0"/>
                                  <w:marBottom w:val="0"/>
                                  <w:divBdr>
                                    <w:top w:val="none" w:sz="0" w:space="0" w:color="auto"/>
                                    <w:left w:val="none" w:sz="0" w:space="0" w:color="auto"/>
                                    <w:bottom w:val="none" w:sz="0" w:space="0" w:color="auto"/>
                                    <w:right w:val="none" w:sz="0" w:space="0" w:color="auto"/>
                                  </w:divBdr>
                                </w:div>
                              </w:divsChild>
                            </w:div>
                            <w:div w:id="258368485">
                              <w:marLeft w:val="0"/>
                              <w:marRight w:val="0"/>
                              <w:marTop w:val="240"/>
                              <w:marBottom w:val="240"/>
                              <w:divBdr>
                                <w:top w:val="none" w:sz="0" w:space="0" w:color="auto"/>
                                <w:left w:val="none" w:sz="0" w:space="0" w:color="auto"/>
                                <w:bottom w:val="none" w:sz="0" w:space="0" w:color="auto"/>
                                <w:right w:val="none" w:sz="0" w:space="0" w:color="auto"/>
                              </w:divBdr>
                              <w:divsChild>
                                <w:div w:id="2016762800">
                                  <w:marLeft w:val="0"/>
                                  <w:marRight w:val="0"/>
                                  <w:marTop w:val="0"/>
                                  <w:marBottom w:val="0"/>
                                  <w:divBdr>
                                    <w:top w:val="none" w:sz="0" w:space="0" w:color="auto"/>
                                    <w:left w:val="none" w:sz="0" w:space="0" w:color="auto"/>
                                    <w:bottom w:val="none" w:sz="0" w:space="0" w:color="auto"/>
                                    <w:right w:val="none" w:sz="0" w:space="0" w:color="auto"/>
                                  </w:divBdr>
                                </w:div>
                              </w:divsChild>
                            </w:div>
                            <w:div w:id="46956509">
                              <w:marLeft w:val="0"/>
                              <w:marRight w:val="0"/>
                              <w:marTop w:val="240"/>
                              <w:marBottom w:val="240"/>
                              <w:divBdr>
                                <w:top w:val="none" w:sz="0" w:space="0" w:color="auto"/>
                                <w:left w:val="none" w:sz="0" w:space="0" w:color="auto"/>
                                <w:bottom w:val="none" w:sz="0" w:space="0" w:color="auto"/>
                                <w:right w:val="none" w:sz="0" w:space="0" w:color="auto"/>
                              </w:divBdr>
                              <w:divsChild>
                                <w:div w:id="2008555239">
                                  <w:marLeft w:val="0"/>
                                  <w:marRight w:val="0"/>
                                  <w:marTop w:val="0"/>
                                  <w:marBottom w:val="0"/>
                                  <w:divBdr>
                                    <w:top w:val="none" w:sz="0" w:space="0" w:color="auto"/>
                                    <w:left w:val="none" w:sz="0" w:space="0" w:color="auto"/>
                                    <w:bottom w:val="none" w:sz="0" w:space="0" w:color="auto"/>
                                    <w:right w:val="none" w:sz="0" w:space="0" w:color="auto"/>
                                  </w:divBdr>
                                </w:div>
                              </w:divsChild>
                            </w:div>
                            <w:div w:id="203644195">
                              <w:marLeft w:val="0"/>
                              <w:marRight w:val="0"/>
                              <w:marTop w:val="240"/>
                              <w:marBottom w:val="240"/>
                              <w:divBdr>
                                <w:top w:val="none" w:sz="0" w:space="0" w:color="auto"/>
                                <w:left w:val="none" w:sz="0" w:space="0" w:color="auto"/>
                                <w:bottom w:val="none" w:sz="0" w:space="0" w:color="auto"/>
                                <w:right w:val="none" w:sz="0" w:space="0" w:color="auto"/>
                              </w:divBdr>
                              <w:divsChild>
                                <w:div w:id="2115199307">
                                  <w:marLeft w:val="0"/>
                                  <w:marRight w:val="0"/>
                                  <w:marTop w:val="0"/>
                                  <w:marBottom w:val="0"/>
                                  <w:divBdr>
                                    <w:top w:val="none" w:sz="0" w:space="0" w:color="auto"/>
                                    <w:left w:val="none" w:sz="0" w:space="0" w:color="auto"/>
                                    <w:bottom w:val="none" w:sz="0" w:space="0" w:color="auto"/>
                                    <w:right w:val="none" w:sz="0" w:space="0" w:color="auto"/>
                                  </w:divBdr>
                                </w:div>
                              </w:divsChild>
                            </w:div>
                            <w:div w:id="152912866">
                              <w:marLeft w:val="0"/>
                              <w:marRight w:val="0"/>
                              <w:marTop w:val="240"/>
                              <w:marBottom w:val="240"/>
                              <w:divBdr>
                                <w:top w:val="none" w:sz="0" w:space="0" w:color="auto"/>
                                <w:left w:val="none" w:sz="0" w:space="0" w:color="auto"/>
                                <w:bottom w:val="none" w:sz="0" w:space="0" w:color="auto"/>
                                <w:right w:val="none" w:sz="0" w:space="0" w:color="auto"/>
                              </w:divBdr>
                              <w:divsChild>
                                <w:div w:id="776674847">
                                  <w:marLeft w:val="0"/>
                                  <w:marRight w:val="0"/>
                                  <w:marTop w:val="0"/>
                                  <w:marBottom w:val="0"/>
                                  <w:divBdr>
                                    <w:top w:val="none" w:sz="0" w:space="0" w:color="auto"/>
                                    <w:left w:val="none" w:sz="0" w:space="0" w:color="auto"/>
                                    <w:bottom w:val="none" w:sz="0" w:space="0" w:color="auto"/>
                                    <w:right w:val="none" w:sz="0" w:space="0" w:color="auto"/>
                                  </w:divBdr>
                                </w:div>
                              </w:divsChild>
                            </w:div>
                            <w:div w:id="346952309">
                              <w:marLeft w:val="0"/>
                              <w:marRight w:val="0"/>
                              <w:marTop w:val="240"/>
                              <w:marBottom w:val="240"/>
                              <w:divBdr>
                                <w:top w:val="none" w:sz="0" w:space="0" w:color="auto"/>
                                <w:left w:val="none" w:sz="0" w:space="0" w:color="auto"/>
                                <w:bottom w:val="none" w:sz="0" w:space="0" w:color="auto"/>
                                <w:right w:val="none" w:sz="0" w:space="0" w:color="auto"/>
                              </w:divBdr>
                              <w:divsChild>
                                <w:div w:id="1614707875">
                                  <w:marLeft w:val="0"/>
                                  <w:marRight w:val="0"/>
                                  <w:marTop w:val="0"/>
                                  <w:marBottom w:val="0"/>
                                  <w:divBdr>
                                    <w:top w:val="none" w:sz="0" w:space="0" w:color="auto"/>
                                    <w:left w:val="none" w:sz="0" w:space="0" w:color="auto"/>
                                    <w:bottom w:val="none" w:sz="0" w:space="0" w:color="auto"/>
                                    <w:right w:val="none" w:sz="0" w:space="0" w:color="auto"/>
                                  </w:divBdr>
                                </w:div>
                              </w:divsChild>
                            </w:div>
                            <w:div w:id="659161688">
                              <w:marLeft w:val="0"/>
                              <w:marRight w:val="0"/>
                              <w:marTop w:val="240"/>
                              <w:marBottom w:val="240"/>
                              <w:divBdr>
                                <w:top w:val="none" w:sz="0" w:space="0" w:color="auto"/>
                                <w:left w:val="none" w:sz="0" w:space="0" w:color="auto"/>
                                <w:bottom w:val="none" w:sz="0" w:space="0" w:color="auto"/>
                                <w:right w:val="none" w:sz="0" w:space="0" w:color="auto"/>
                              </w:divBdr>
                              <w:divsChild>
                                <w:div w:id="255332868">
                                  <w:marLeft w:val="0"/>
                                  <w:marRight w:val="0"/>
                                  <w:marTop w:val="0"/>
                                  <w:marBottom w:val="0"/>
                                  <w:divBdr>
                                    <w:top w:val="none" w:sz="0" w:space="0" w:color="auto"/>
                                    <w:left w:val="none" w:sz="0" w:space="0" w:color="auto"/>
                                    <w:bottom w:val="none" w:sz="0" w:space="0" w:color="auto"/>
                                    <w:right w:val="none" w:sz="0" w:space="0" w:color="auto"/>
                                  </w:divBdr>
                                </w:div>
                              </w:divsChild>
                            </w:div>
                            <w:div w:id="579676673">
                              <w:marLeft w:val="0"/>
                              <w:marRight w:val="0"/>
                              <w:marTop w:val="240"/>
                              <w:marBottom w:val="240"/>
                              <w:divBdr>
                                <w:top w:val="none" w:sz="0" w:space="0" w:color="auto"/>
                                <w:left w:val="none" w:sz="0" w:space="0" w:color="auto"/>
                                <w:bottom w:val="none" w:sz="0" w:space="0" w:color="auto"/>
                                <w:right w:val="none" w:sz="0" w:space="0" w:color="auto"/>
                              </w:divBdr>
                              <w:divsChild>
                                <w:div w:id="1842239472">
                                  <w:marLeft w:val="0"/>
                                  <w:marRight w:val="0"/>
                                  <w:marTop w:val="0"/>
                                  <w:marBottom w:val="0"/>
                                  <w:divBdr>
                                    <w:top w:val="none" w:sz="0" w:space="0" w:color="auto"/>
                                    <w:left w:val="none" w:sz="0" w:space="0" w:color="auto"/>
                                    <w:bottom w:val="none" w:sz="0" w:space="0" w:color="auto"/>
                                    <w:right w:val="none" w:sz="0" w:space="0" w:color="auto"/>
                                  </w:divBdr>
                                </w:div>
                              </w:divsChild>
                            </w:div>
                            <w:div w:id="192620345">
                              <w:marLeft w:val="0"/>
                              <w:marRight w:val="0"/>
                              <w:marTop w:val="360"/>
                              <w:marBottom w:val="450"/>
                              <w:divBdr>
                                <w:top w:val="none" w:sz="0" w:space="0" w:color="auto"/>
                                <w:left w:val="none" w:sz="0" w:space="0" w:color="auto"/>
                                <w:bottom w:val="none" w:sz="0" w:space="0" w:color="auto"/>
                                <w:right w:val="none" w:sz="0" w:space="0" w:color="auto"/>
                              </w:divBdr>
                              <w:divsChild>
                                <w:div w:id="62141857">
                                  <w:marLeft w:val="0"/>
                                  <w:marRight w:val="0"/>
                                  <w:marTop w:val="0"/>
                                  <w:marBottom w:val="0"/>
                                  <w:divBdr>
                                    <w:top w:val="none" w:sz="0" w:space="0" w:color="auto"/>
                                    <w:left w:val="none" w:sz="0" w:space="0" w:color="auto"/>
                                    <w:bottom w:val="single" w:sz="6" w:space="15" w:color="B8B9BA"/>
                                    <w:right w:val="none" w:sz="0" w:space="0" w:color="auto"/>
                                  </w:divBdr>
                                  <w:divsChild>
                                    <w:div w:id="88426739">
                                      <w:marLeft w:val="0"/>
                                      <w:marRight w:val="0"/>
                                      <w:marTop w:val="0"/>
                                      <w:marBottom w:val="0"/>
                                      <w:divBdr>
                                        <w:top w:val="none" w:sz="0" w:space="0" w:color="auto"/>
                                        <w:left w:val="none" w:sz="0" w:space="0" w:color="auto"/>
                                        <w:bottom w:val="none" w:sz="0" w:space="0" w:color="auto"/>
                                        <w:right w:val="none" w:sz="0" w:space="0" w:color="auto"/>
                                      </w:divBdr>
                                    </w:div>
                                    <w:div w:id="1168254866">
                                      <w:marLeft w:val="0"/>
                                      <w:marRight w:val="0"/>
                                      <w:marTop w:val="225"/>
                                      <w:marBottom w:val="0"/>
                                      <w:divBdr>
                                        <w:top w:val="none" w:sz="0" w:space="0" w:color="auto"/>
                                        <w:left w:val="none" w:sz="0" w:space="0" w:color="auto"/>
                                        <w:bottom w:val="none" w:sz="0" w:space="0" w:color="auto"/>
                                        <w:right w:val="none" w:sz="0" w:space="0" w:color="auto"/>
                                      </w:divBdr>
                                      <w:divsChild>
                                        <w:div w:id="923102834">
                                          <w:marLeft w:val="0"/>
                                          <w:marRight w:val="0"/>
                                          <w:marTop w:val="0"/>
                                          <w:marBottom w:val="0"/>
                                          <w:divBdr>
                                            <w:top w:val="none" w:sz="0" w:space="0" w:color="auto"/>
                                            <w:left w:val="none" w:sz="0" w:space="0" w:color="auto"/>
                                            <w:bottom w:val="none" w:sz="0" w:space="0" w:color="auto"/>
                                            <w:right w:val="none" w:sz="0" w:space="0" w:color="auto"/>
                                          </w:divBdr>
                                        </w:div>
                                      </w:divsChild>
                                    </w:div>
                                    <w:div w:id="5122331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8060285">
                              <w:marLeft w:val="0"/>
                              <w:marRight w:val="0"/>
                              <w:marTop w:val="240"/>
                              <w:marBottom w:val="240"/>
                              <w:divBdr>
                                <w:top w:val="none" w:sz="0" w:space="0" w:color="auto"/>
                                <w:left w:val="none" w:sz="0" w:space="0" w:color="auto"/>
                                <w:bottom w:val="none" w:sz="0" w:space="0" w:color="auto"/>
                                <w:right w:val="none" w:sz="0" w:space="0" w:color="auto"/>
                              </w:divBdr>
                              <w:divsChild>
                                <w:div w:id="1473325714">
                                  <w:marLeft w:val="0"/>
                                  <w:marRight w:val="0"/>
                                  <w:marTop w:val="0"/>
                                  <w:marBottom w:val="0"/>
                                  <w:divBdr>
                                    <w:top w:val="none" w:sz="0" w:space="0" w:color="auto"/>
                                    <w:left w:val="none" w:sz="0" w:space="0" w:color="auto"/>
                                    <w:bottom w:val="none" w:sz="0" w:space="0" w:color="auto"/>
                                    <w:right w:val="none" w:sz="0" w:space="0" w:color="auto"/>
                                  </w:divBdr>
                                </w:div>
                              </w:divsChild>
                            </w:div>
                            <w:div w:id="1781754885">
                              <w:marLeft w:val="0"/>
                              <w:marRight w:val="0"/>
                              <w:marTop w:val="240"/>
                              <w:marBottom w:val="240"/>
                              <w:divBdr>
                                <w:top w:val="none" w:sz="0" w:space="0" w:color="auto"/>
                                <w:left w:val="none" w:sz="0" w:space="0" w:color="auto"/>
                                <w:bottom w:val="none" w:sz="0" w:space="0" w:color="auto"/>
                                <w:right w:val="none" w:sz="0" w:space="0" w:color="auto"/>
                              </w:divBdr>
                              <w:divsChild>
                                <w:div w:id="755782945">
                                  <w:marLeft w:val="0"/>
                                  <w:marRight w:val="0"/>
                                  <w:marTop w:val="0"/>
                                  <w:marBottom w:val="0"/>
                                  <w:divBdr>
                                    <w:top w:val="none" w:sz="0" w:space="0" w:color="auto"/>
                                    <w:left w:val="none" w:sz="0" w:space="0" w:color="auto"/>
                                    <w:bottom w:val="none" w:sz="0" w:space="0" w:color="auto"/>
                                    <w:right w:val="none" w:sz="0" w:space="0" w:color="auto"/>
                                  </w:divBdr>
                                </w:div>
                              </w:divsChild>
                            </w:div>
                            <w:div w:id="1700549786">
                              <w:marLeft w:val="0"/>
                              <w:marRight w:val="0"/>
                              <w:marTop w:val="240"/>
                              <w:marBottom w:val="240"/>
                              <w:divBdr>
                                <w:top w:val="none" w:sz="0" w:space="0" w:color="auto"/>
                                <w:left w:val="none" w:sz="0" w:space="0" w:color="auto"/>
                                <w:bottom w:val="none" w:sz="0" w:space="0" w:color="auto"/>
                                <w:right w:val="none" w:sz="0" w:space="0" w:color="auto"/>
                              </w:divBdr>
                              <w:divsChild>
                                <w:div w:id="371924002">
                                  <w:marLeft w:val="0"/>
                                  <w:marRight w:val="0"/>
                                  <w:marTop w:val="0"/>
                                  <w:marBottom w:val="0"/>
                                  <w:divBdr>
                                    <w:top w:val="none" w:sz="0" w:space="0" w:color="auto"/>
                                    <w:left w:val="none" w:sz="0" w:space="0" w:color="auto"/>
                                    <w:bottom w:val="none" w:sz="0" w:space="0" w:color="auto"/>
                                    <w:right w:val="none" w:sz="0" w:space="0" w:color="auto"/>
                                  </w:divBdr>
                                </w:div>
                              </w:divsChild>
                            </w:div>
                            <w:div w:id="458768465">
                              <w:marLeft w:val="0"/>
                              <w:marRight w:val="0"/>
                              <w:marTop w:val="240"/>
                              <w:marBottom w:val="240"/>
                              <w:divBdr>
                                <w:top w:val="none" w:sz="0" w:space="0" w:color="auto"/>
                                <w:left w:val="none" w:sz="0" w:space="0" w:color="auto"/>
                                <w:bottom w:val="none" w:sz="0" w:space="0" w:color="auto"/>
                                <w:right w:val="none" w:sz="0" w:space="0" w:color="auto"/>
                              </w:divBdr>
                              <w:divsChild>
                                <w:div w:id="697774888">
                                  <w:marLeft w:val="0"/>
                                  <w:marRight w:val="0"/>
                                  <w:marTop w:val="0"/>
                                  <w:marBottom w:val="0"/>
                                  <w:divBdr>
                                    <w:top w:val="none" w:sz="0" w:space="0" w:color="auto"/>
                                    <w:left w:val="none" w:sz="0" w:space="0" w:color="auto"/>
                                    <w:bottom w:val="none" w:sz="0" w:space="0" w:color="auto"/>
                                    <w:right w:val="none" w:sz="0" w:space="0" w:color="auto"/>
                                  </w:divBdr>
                                </w:div>
                              </w:divsChild>
                            </w:div>
                            <w:div w:id="973950240">
                              <w:marLeft w:val="0"/>
                              <w:marRight w:val="0"/>
                              <w:marTop w:val="240"/>
                              <w:marBottom w:val="240"/>
                              <w:divBdr>
                                <w:top w:val="none" w:sz="0" w:space="0" w:color="auto"/>
                                <w:left w:val="none" w:sz="0" w:space="0" w:color="auto"/>
                                <w:bottom w:val="none" w:sz="0" w:space="0" w:color="auto"/>
                                <w:right w:val="none" w:sz="0" w:space="0" w:color="auto"/>
                              </w:divBdr>
                              <w:divsChild>
                                <w:div w:id="22442340">
                                  <w:marLeft w:val="0"/>
                                  <w:marRight w:val="0"/>
                                  <w:marTop w:val="0"/>
                                  <w:marBottom w:val="0"/>
                                  <w:divBdr>
                                    <w:top w:val="none" w:sz="0" w:space="0" w:color="auto"/>
                                    <w:left w:val="none" w:sz="0" w:space="0" w:color="auto"/>
                                    <w:bottom w:val="none" w:sz="0" w:space="0" w:color="auto"/>
                                    <w:right w:val="none" w:sz="0" w:space="0" w:color="auto"/>
                                  </w:divBdr>
                                </w:div>
                              </w:divsChild>
                            </w:div>
                            <w:div w:id="316763455">
                              <w:marLeft w:val="0"/>
                              <w:marRight w:val="0"/>
                              <w:marTop w:val="240"/>
                              <w:marBottom w:val="240"/>
                              <w:divBdr>
                                <w:top w:val="none" w:sz="0" w:space="0" w:color="auto"/>
                                <w:left w:val="none" w:sz="0" w:space="0" w:color="auto"/>
                                <w:bottom w:val="none" w:sz="0" w:space="0" w:color="auto"/>
                                <w:right w:val="none" w:sz="0" w:space="0" w:color="auto"/>
                              </w:divBdr>
                              <w:divsChild>
                                <w:div w:id="1553999208">
                                  <w:marLeft w:val="0"/>
                                  <w:marRight w:val="0"/>
                                  <w:marTop w:val="0"/>
                                  <w:marBottom w:val="0"/>
                                  <w:divBdr>
                                    <w:top w:val="none" w:sz="0" w:space="0" w:color="auto"/>
                                    <w:left w:val="none" w:sz="0" w:space="0" w:color="auto"/>
                                    <w:bottom w:val="none" w:sz="0" w:space="0" w:color="auto"/>
                                    <w:right w:val="none" w:sz="0" w:space="0" w:color="auto"/>
                                  </w:divBdr>
                                </w:div>
                              </w:divsChild>
                            </w:div>
                            <w:div w:id="1266114791">
                              <w:marLeft w:val="0"/>
                              <w:marRight w:val="0"/>
                              <w:marTop w:val="240"/>
                              <w:marBottom w:val="240"/>
                              <w:divBdr>
                                <w:top w:val="none" w:sz="0" w:space="0" w:color="auto"/>
                                <w:left w:val="none" w:sz="0" w:space="0" w:color="auto"/>
                                <w:bottom w:val="none" w:sz="0" w:space="0" w:color="auto"/>
                                <w:right w:val="none" w:sz="0" w:space="0" w:color="auto"/>
                              </w:divBdr>
                              <w:divsChild>
                                <w:div w:id="849757958">
                                  <w:marLeft w:val="0"/>
                                  <w:marRight w:val="0"/>
                                  <w:marTop w:val="0"/>
                                  <w:marBottom w:val="0"/>
                                  <w:divBdr>
                                    <w:top w:val="none" w:sz="0" w:space="0" w:color="auto"/>
                                    <w:left w:val="none" w:sz="0" w:space="0" w:color="auto"/>
                                    <w:bottom w:val="none" w:sz="0" w:space="0" w:color="auto"/>
                                    <w:right w:val="none" w:sz="0" w:space="0" w:color="auto"/>
                                  </w:divBdr>
                                </w:div>
                              </w:divsChild>
                            </w:div>
                            <w:div w:id="685790347">
                              <w:marLeft w:val="0"/>
                              <w:marRight w:val="0"/>
                              <w:marTop w:val="360"/>
                              <w:marBottom w:val="450"/>
                              <w:divBdr>
                                <w:top w:val="none" w:sz="0" w:space="0" w:color="auto"/>
                                <w:left w:val="none" w:sz="0" w:space="0" w:color="auto"/>
                                <w:bottom w:val="none" w:sz="0" w:space="0" w:color="auto"/>
                                <w:right w:val="none" w:sz="0" w:space="0" w:color="auto"/>
                              </w:divBdr>
                              <w:divsChild>
                                <w:div w:id="157428260">
                                  <w:marLeft w:val="0"/>
                                  <w:marRight w:val="0"/>
                                  <w:marTop w:val="0"/>
                                  <w:marBottom w:val="0"/>
                                  <w:divBdr>
                                    <w:top w:val="none" w:sz="0" w:space="0" w:color="auto"/>
                                    <w:left w:val="none" w:sz="0" w:space="0" w:color="auto"/>
                                    <w:bottom w:val="single" w:sz="6" w:space="15" w:color="B8B9BA"/>
                                    <w:right w:val="none" w:sz="0" w:space="0" w:color="auto"/>
                                  </w:divBdr>
                                  <w:divsChild>
                                    <w:div w:id="612246784">
                                      <w:marLeft w:val="0"/>
                                      <w:marRight w:val="0"/>
                                      <w:marTop w:val="0"/>
                                      <w:marBottom w:val="0"/>
                                      <w:divBdr>
                                        <w:top w:val="none" w:sz="0" w:space="0" w:color="auto"/>
                                        <w:left w:val="none" w:sz="0" w:space="0" w:color="auto"/>
                                        <w:bottom w:val="none" w:sz="0" w:space="0" w:color="auto"/>
                                        <w:right w:val="none" w:sz="0" w:space="0" w:color="auto"/>
                                      </w:divBdr>
                                    </w:div>
                                    <w:div w:id="1604221140">
                                      <w:marLeft w:val="0"/>
                                      <w:marRight w:val="0"/>
                                      <w:marTop w:val="225"/>
                                      <w:marBottom w:val="0"/>
                                      <w:divBdr>
                                        <w:top w:val="none" w:sz="0" w:space="0" w:color="auto"/>
                                        <w:left w:val="none" w:sz="0" w:space="0" w:color="auto"/>
                                        <w:bottom w:val="none" w:sz="0" w:space="0" w:color="auto"/>
                                        <w:right w:val="none" w:sz="0" w:space="0" w:color="auto"/>
                                      </w:divBdr>
                                      <w:divsChild>
                                        <w:div w:id="1959603446">
                                          <w:marLeft w:val="0"/>
                                          <w:marRight w:val="0"/>
                                          <w:marTop w:val="0"/>
                                          <w:marBottom w:val="0"/>
                                          <w:divBdr>
                                            <w:top w:val="none" w:sz="0" w:space="0" w:color="auto"/>
                                            <w:left w:val="none" w:sz="0" w:space="0" w:color="auto"/>
                                            <w:bottom w:val="none" w:sz="0" w:space="0" w:color="auto"/>
                                            <w:right w:val="none" w:sz="0" w:space="0" w:color="auto"/>
                                          </w:divBdr>
                                        </w:div>
                                      </w:divsChild>
                                    </w:div>
                                    <w:div w:id="253756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6218273">
                              <w:marLeft w:val="0"/>
                              <w:marRight w:val="0"/>
                              <w:marTop w:val="240"/>
                              <w:marBottom w:val="240"/>
                              <w:divBdr>
                                <w:top w:val="none" w:sz="0" w:space="0" w:color="auto"/>
                                <w:left w:val="none" w:sz="0" w:space="0" w:color="auto"/>
                                <w:bottom w:val="none" w:sz="0" w:space="0" w:color="auto"/>
                                <w:right w:val="none" w:sz="0" w:space="0" w:color="auto"/>
                              </w:divBdr>
                              <w:divsChild>
                                <w:div w:id="2044746556">
                                  <w:marLeft w:val="0"/>
                                  <w:marRight w:val="0"/>
                                  <w:marTop w:val="0"/>
                                  <w:marBottom w:val="0"/>
                                  <w:divBdr>
                                    <w:top w:val="none" w:sz="0" w:space="0" w:color="auto"/>
                                    <w:left w:val="none" w:sz="0" w:space="0" w:color="auto"/>
                                    <w:bottom w:val="none" w:sz="0" w:space="0" w:color="auto"/>
                                    <w:right w:val="none" w:sz="0" w:space="0" w:color="auto"/>
                                  </w:divBdr>
                                </w:div>
                              </w:divsChild>
                            </w:div>
                            <w:div w:id="727731918">
                              <w:marLeft w:val="0"/>
                              <w:marRight w:val="0"/>
                              <w:marTop w:val="240"/>
                              <w:marBottom w:val="240"/>
                              <w:divBdr>
                                <w:top w:val="none" w:sz="0" w:space="0" w:color="auto"/>
                                <w:left w:val="none" w:sz="0" w:space="0" w:color="auto"/>
                                <w:bottom w:val="none" w:sz="0" w:space="0" w:color="auto"/>
                                <w:right w:val="none" w:sz="0" w:space="0" w:color="auto"/>
                              </w:divBdr>
                              <w:divsChild>
                                <w:div w:id="641428408">
                                  <w:marLeft w:val="0"/>
                                  <w:marRight w:val="0"/>
                                  <w:marTop w:val="0"/>
                                  <w:marBottom w:val="0"/>
                                  <w:divBdr>
                                    <w:top w:val="none" w:sz="0" w:space="0" w:color="auto"/>
                                    <w:left w:val="none" w:sz="0" w:space="0" w:color="auto"/>
                                    <w:bottom w:val="none" w:sz="0" w:space="0" w:color="auto"/>
                                    <w:right w:val="none" w:sz="0" w:space="0" w:color="auto"/>
                                  </w:divBdr>
                                </w:div>
                              </w:divsChild>
                            </w:div>
                            <w:div w:id="861213509">
                              <w:marLeft w:val="0"/>
                              <w:marRight w:val="0"/>
                              <w:marTop w:val="240"/>
                              <w:marBottom w:val="240"/>
                              <w:divBdr>
                                <w:top w:val="none" w:sz="0" w:space="0" w:color="auto"/>
                                <w:left w:val="none" w:sz="0" w:space="0" w:color="auto"/>
                                <w:bottom w:val="none" w:sz="0" w:space="0" w:color="auto"/>
                                <w:right w:val="none" w:sz="0" w:space="0" w:color="auto"/>
                              </w:divBdr>
                              <w:divsChild>
                                <w:div w:id="1293638026">
                                  <w:marLeft w:val="0"/>
                                  <w:marRight w:val="0"/>
                                  <w:marTop w:val="0"/>
                                  <w:marBottom w:val="0"/>
                                  <w:divBdr>
                                    <w:top w:val="none" w:sz="0" w:space="0" w:color="auto"/>
                                    <w:left w:val="none" w:sz="0" w:space="0" w:color="auto"/>
                                    <w:bottom w:val="none" w:sz="0" w:space="0" w:color="auto"/>
                                    <w:right w:val="none" w:sz="0" w:space="0" w:color="auto"/>
                                  </w:divBdr>
                                </w:div>
                              </w:divsChild>
                            </w:div>
                            <w:div w:id="677970693">
                              <w:marLeft w:val="0"/>
                              <w:marRight w:val="0"/>
                              <w:marTop w:val="240"/>
                              <w:marBottom w:val="240"/>
                              <w:divBdr>
                                <w:top w:val="none" w:sz="0" w:space="0" w:color="auto"/>
                                <w:left w:val="none" w:sz="0" w:space="0" w:color="auto"/>
                                <w:bottom w:val="none" w:sz="0" w:space="0" w:color="auto"/>
                                <w:right w:val="none" w:sz="0" w:space="0" w:color="auto"/>
                              </w:divBdr>
                              <w:divsChild>
                                <w:div w:id="1555850932">
                                  <w:marLeft w:val="0"/>
                                  <w:marRight w:val="0"/>
                                  <w:marTop w:val="0"/>
                                  <w:marBottom w:val="0"/>
                                  <w:divBdr>
                                    <w:top w:val="none" w:sz="0" w:space="0" w:color="auto"/>
                                    <w:left w:val="none" w:sz="0" w:space="0" w:color="auto"/>
                                    <w:bottom w:val="none" w:sz="0" w:space="0" w:color="auto"/>
                                    <w:right w:val="none" w:sz="0" w:space="0" w:color="auto"/>
                                  </w:divBdr>
                                </w:div>
                              </w:divsChild>
                            </w:div>
                            <w:div w:id="1215508221">
                              <w:marLeft w:val="0"/>
                              <w:marRight w:val="0"/>
                              <w:marTop w:val="240"/>
                              <w:marBottom w:val="240"/>
                              <w:divBdr>
                                <w:top w:val="none" w:sz="0" w:space="0" w:color="auto"/>
                                <w:left w:val="none" w:sz="0" w:space="0" w:color="auto"/>
                                <w:bottom w:val="none" w:sz="0" w:space="0" w:color="auto"/>
                                <w:right w:val="none" w:sz="0" w:space="0" w:color="auto"/>
                              </w:divBdr>
                              <w:divsChild>
                                <w:div w:id="1624115940">
                                  <w:marLeft w:val="0"/>
                                  <w:marRight w:val="0"/>
                                  <w:marTop w:val="0"/>
                                  <w:marBottom w:val="0"/>
                                  <w:divBdr>
                                    <w:top w:val="none" w:sz="0" w:space="0" w:color="auto"/>
                                    <w:left w:val="none" w:sz="0" w:space="0" w:color="auto"/>
                                    <w:bottom w:val="none" w:sz="0" w:space="0" w:color="auto"/>
                                    <w:right w:val="none" w:sz="0" w:space="0" w:color="auto"/>
                                  </w:divBdr>
                                </w:div>
                              </w:divsChild>
                            </w:div>
                            <w:div w:id="1262182934">
                              <w:marLeft w:val="0"/>
                              <w:marRight w:val="0"/>
                              <w:marTop w:val="240"/>
                              <w:marBottom w:val="240"/>
                              <w:divBdr>
                                <w:top w:val="none" w:sz="0" w:space="0" w:color="auto"/>
                                <w:left w:val="none" w:sz="0" w:space="0" w:color="auto"/>
                                <w:bottom w:val="none" w:sz="0" w:space="0" w:color="auto"/>
                                <w:right w:val="none" w:sz="0" w:space="0" w:color="auto"/>
                              </w:divBdr>
                              <w:divsChild>
                                <w:div w:id="863324274">
                                  <w:marLeft w:val="0"/>
                                  <w:marRight w:val="0"/>
                                  <w:marTop w:val="0"/>
                                  <w:marBottom w:val="0"/>
                                  <w:divBdr>
                                    <w:top w:val="none" w:sz="0" w:space="0" w:color="auto"/>
                                    <w:left w:val="none" w:sz="0" w:space="0" w:color="auto"/>
                                    <w:bottom w:val="none" w:sz="0" w:space="0" w:color="auto"/>
                                    <w:right w:val="none" w:sz="0" w:space="0" w:color="auto"/>
                                  </w:divBdr>
                                </w:div>
                              </w:divsChild>
                            </w:div>
                            <w:div w:id="1572813672">
                              <w:marLeft w:val="0"/>
                              <w:marRight w:val="0"/>
                              <w:marTop w:val="240"/>
                              <w:marBottom w:val="240"/>
                              <w:divBdr>
                                <w:top w:val="none" w:sz="0" w:space="0" w:color="auto"/>
                                <w:left w:val="none" w:sz="0" w:space="0" w:color="auto"/>
                                <w:bottom w:val="none" w:sz="0" w:space="0" w:color="auto"/>
                                <w:right w:val="none" w:sz="0" w:space="0" w:color="auto"/>
                              </w:divBdr>
                              <w:divsChild>
                                <w:div w:id="402532290">
                                  <w:marLeft w:val="0"/>
                                  <w:marRight w:val="0"/>
                                  <w:marTop w:val="0"/>
                                  <w:marBottom w:val="0"/>
                                  <w:divBdr>
                                    <w:top w:val="none" w:sz="0" w:space="0" w:color="auto"/>
                                    <w:left w:val="none" w:sz="0" w:space="0" w:color="auto"/>
                                    <w:bottom w:val="none" w:sz="0" w:space="0" w:color="auto"/>
                                    <w:right w:val="none" w:sz="0" w:space="0" w:color="auto"/>
                                  </w:divBdr>
                                </w:div>
                              </w:divsChild>
                            </w:div>
                            <w:div w:id="401560323">
                              <w:marLeft w:val="0"/>
                              <w:marRight w:val="0"/>
                              <w:marTop w:val="240"/>
                              <w:marBottom w:val="240"/>
                              <w:divBdr>
                                <w:top w:val="none" w:sz="0" w:space="0" w:color="auto"/>
                                <w:left w:val="none" w:sz="0" w:space="0" w:color="auto"/>
                                <w:bottom w:val="none" w:sz="0" w:space="0" w:color="auto"/>
                                <w:right w:val="none" w:sz="0" w:space="0" w:color="auto"/>
                              </w:divBdr>
                              <w:divsChild>
                                <w:div w:id="64023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2815773">
      <w:bodyDiv w:val="1"/>
      <w:marLeft w:val="0"/>
      <w:marRight w:val="0"/>
      <w:marTop w:val="0"/>
      <w:marBottom w:val="0"/>
      <w:divBdr>
        <w:top w:val="none" w:sz="0" w:space="0" w:color="auto"/>
        <w:left w:val="none" w:sz="0" w:space="0" w:color="auto"/>
        <w:bottom w:val="none" w:sz="0" w:space="0" w:color="auto"/>
        <w:right w:val="none" w:sz="0" w:space="0" w:color="auto"/>
      </w:divBdr>
      <w:divsChild>
        <w:div w:id="358362762">
          <w:marLeft w:val="0"/>
          <w:marRight w:val="0"/>
          <w:marTop w:val="0"/>
          <w:marBottom w:val="0"/>
          <w:divBdr>
            <w:top w:val="none" w:sz="0" w:space="0" w:color="auto"/>
            <w:left w:val="none" w:sz="0" w:space="0" w:color="auto"/>
            <w:bottom w:val="none" w:sz="0" w:space="0" w:color="auto"/>
            <w:right w:val="none" w:sz="0" w:space="0" w:color="auto"/>
          </w:divBdr>
          <w:divsChild>
            <w:div w:id="863136846">
              <w:marLeft w:val="0"/>
              <w:marRight w:val="0"/>
              <w:marTop w:val="0"/>
              <w:marBottom w:val="0"/>
              <w:divBdr>
                <w:top w:val="none" w:sz="0" w:space="0" w:color="auto"/>
                <w:left w:val="none" w:sz="0" w:space="0" w:color="auto"/>
                <w:bottom w:val="none" w:sz="0" w:space="0" w:color="auto"/>
                <w:right w:val="none" w:sz="0" w:space="0" w:color="auto"/>
              </w:divBdr>
              <w:divsChild>
                <w:div w:id="2081173403">
                  <w:marLeft w:val="0"/>
                  <w:marRight w:val="0"/>
                  <w:marTop w:val="0"/>
                  <w:marBottom w:val="0"/>
                  <w:divBdr>
                    <w:top w:val="none" w:sz="0" w:space="0" w:color="auto"/>
                    <w:left w:val="none" w:sz="0" w:space="0" w:color="auto"/>
                    <w:bottom w:val="none" w:sz="0" w:space="0" w:color="auto"/>
                    <w:right w:val="none" w:sz="0" w:space="0" w:color="auto"/>
                  </w:divBdr>
                </w:div>
                <w:div w:id="1998457458">
                  <w:marLeft w:val="0"/>
                  <w:marRight w:val="0"/>
                  <w:marTop w:val="600"/>
                  <w:marBottom w:val="0"/>
                  <w:divBdr>
                    <w:top w:val="none" w:sz="0" w:space="0" w:color="auto"/>
                    <w:left w:val="none" w:sz="0" w:space="0" w:color="auto"/>
                    <w:bottom w:val="none" w:sz="0" w:space="0" w:color="auto"/>
                    <w:right w:val="none" w:sz="0" w:space="0" w:color="auto"/>
                  </w:divBdr>
                  <w:divsChild>
                    <w:div w:id="678971824">
                      <w:marLeft w:val="0"/>
                      <w:marRight w:val="0"/>
                      <w:marTop w:val="0"/>
                      <w:marBottom w:val="0"/>
                      <w:divBdr>
                        <w:top w:val="none" w:sz="0" w:space="0" w:color="auto"/>
                        <w:left w:val="none" w:sz="0" w:space="0" w:color="auto"/>
                        <w:bottom w:val="none" w:sz="0" w:space="0" w:color="auto"/>
                        <w:right w:val="none" w:sz="0" w:space="0" w:color="auto"/>
                      </w:divBdr>
                      <w:divsChild>
                        <w:div w:id="1768230394">
                          <w:marLeft w:val="0"/>
                          <w:marRight w:val="0"/>
                          <w:marTop w:val="0"/>
                          <w:marBottom w:val="0"/>
                          <w:divBdr>
                            <w:top w:val="none" w:sz="0" w:space="0" w:color="auto"/>
                            <w:left w:val="none" w:sz="0" w:space="0" w:color="auto"/>
                            <w:bottom w:val="none" w:sz="0" w:space="0" w:color="auto"/>
                            <w:right w:val="none" w:sz="0" w:space="0" w:color="auto"/>
                          </w:divBdr>
                          <w:divsChild>
                            <w:div w:id="1485973579">
                              <w:marLeft w:val="0"/>
                              <w:marRight w:val="0"/>
                              <w:marTop w:val="0"/>
                              <w:marBottom w:val="0"/>
                              <w:divBdr>
                                <w:top w:val="none" w:sz="0" w:space="0" w:color="auto"/>
                                <w:left w:val="none" w:sz="0" w:space="0" w:color="auto"/>
                                <w:bottom w:val="none" w:sz="0" w:space="0" w:color="auto"/>
                                <w:right w:val="none" w:sz="0" w:space="0" w:color="auto"/>
                              </w:divBdr>
                            </w:div>
                          </w:divsChild>
                        </w:div>
                        <w:div w:id="1304117758">
                          <w:marLeft w:val="0"/>
                          <w:marRight w:val="135"/>
                          <w:marTop w:val="0"/>
                          <w:marBottom w:val="0"/>
                          <w:divBdr>
                            <w:top w:val="none" w:sz="0" w:space="0" w:color="auto"/>
                            <w:left w:val="none" w:sz="0" w:space="0" w:color="auto"/>
                            <w:bottom w:val="none" w:sz="0" w:space="0" w:color="auto"/>
                            <w:right w:val="none" w:sz="0" w:space="0" w:color="auto"/>
                          </w:divBdr>
                        </w:div>
                        <w:div w:id="14606826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418652">
          <w:marLeft w:val="0"/>
          <w:marRight w:val="0"/>
          <w:marTop w:val="0"/>
          <w:marBottom w:val="0"/>
          <w:divBdr>
            <w:top w:val="none" w:sz="0" w:space="0" w:color="auto"/>
            <w:left w:val="none" w:sz="0" w:space="0" w:color="auto"/>
            <w:bottom w:val="none" w:sz="0" w:space="0" w:color="auto"/>
            <w:right w:val="none" w:sz="0" w:space="0" w:color="auto"/>
          </w:divBdr>
          <w:divsChild>
            <w:div w:id="1396970735">
              <w:marLeft w:val="0"/>
              <w:marRight w:val="0"/>
              <w:marTop w:val="0"/>
              <w:marBottom w:val="0"/>
              <w:divBdr>
                <w:top w:val="none" w:sz="0" w:space="0" w:color="auto"/>
                <w:left w:val="none" w:sz="0" w:space="0" w:color="auto"/>
                <w:bottom w:val="none" w:sz="0" w:space="0" w:color="auto"/>
                <w:right w:val="none" w:sz="0" w:space="0" w:color="auto"/>
              </w:divBdr>
              <w:divsChild>
                <w:div w:id="1419016436">
                  <w:marLeft w:val="0"/>
                  <w:marRight w:val="0"/>
                  <w:marTop w:val="0"/>
                  <w:marBottom w:val="0"/>
                  <w:divBdr>
                    <w:top w:val="none" w:sz="0" w:space="0" w:color="auto"/>
                    <w:left w:val="none" w:sz="0" w:space="0" w:color="auto"/>
                    <w:bottom w:val="none" w:sz="0" w:space="0" w:color="auto"/>
                    <w:right w:val="none" w:sz="0" w:space="0" w:color="auto"/>
                  </w:divBdr>
                  <w:divsChild>
                    <w:div w:id="2061007102">
                      <w:marLeft w:val="0"/>
                      <w:marRight w:val="1500"/>
                      <w:marTop w:val="0"/>
                      <w:marBottom w:val="0"/>
                      <w:divBdr>
                        <w:top w:val="none" w:sz="0" w:space="0" w:color="auto"/>
                        <w:left w:val="none" w:sz="0" w:space="0" w:color="auto"/>
                        <w:bottom w:val="none" w:sz="0" w:space="0" w:color="auto"/>
                        <w:right w:val="none" w:sz="0" w:space="0" w:color="auto"/>
                      </w:divBdr>
                      <w:divsChild>
                        <w:div w:id="2030570353">
                          <w:marLeft w:val="0"/>
                          <w:marRight w:val="0"/>
                          <w:marTop w:val="600"/>
                          <w:marBottom w:val="600"/>
                          <w:divBdr>
                            <w:top w:val="none" w:sz="0" w:space="0" w:color="auto"/>
                            <w:left w:val="none" w:sz="0" w:space="0" w:color="auto"/>
                            <w:bottom w:val="none" w:sz="0" w:space="0" w:color="auto"/>
                            <w:right w:val="none" w:sz="0" w:space="0" w:color="auto"/>
                          </w:divBdr>
                          <w:divsChild>
                            <w:div w:id="1895846583">
                              <w:marLeft w:val="0"/>
                              <w:marRight w:val="0"/>
                              <w:marTop w:val="0"/>
                              <w:marBottom w:val="300"/>
                              <w:divBdr>
                                <w:top w:val="none" w:sz="0" w:space="0" w:color="auto"/>
                                <w:left w:val="none" w:sz="0" w:space="0" w:color="auto"/>
                                <w:bottom w:val="none" w:sz="0" w:space="0" w:color="auto"/>
                                <w:right w:val="none" w:sz="0" w:space="0" w:color="auto"/>
                              </w:divBdr>
                            </w:div>
                            <w:div w:id="1147356906">
                              <w:marLeft w:val="0"/>
                              <w:marRight w:val="0"/>
                              <w:marTop w:val="300"/>
                              <w:marBottom w:val="300"/>
                              <w:divBdr>
                                <w:top w:val="none" w:sz="0" w:space="0" w:color="auto"/>
                                <w:left w:val="none" w:sz="0" w:space="0" w:color="auto"/>
                                <w:bottom w:val="none" w:sz="0" w:space="0" w:color="auto"/>
                                <w:right w:val="none" w:sz="0" w:space="0" w:color="auto"/>
                              </w:divBdr>
                            </w:div>
                            <w:div w:id="155340744">
                              <w:marLeft w:val="0"/>
                              <w:marRight w:val="0"/>
                              <w:marTop w:val="300"/>
                              <w:marBottom w:val="600"/>
                              <w:divBdr>
                                <w:top w:val="single" w:sz="6" w:space="30" w:color="EB5D0B"/>
                                <w:left w:val="none" w:sz="0" w:space="0" w:color="auto"/>
                                <w:bottom w:val="single" w:sz="6" w:space="30" w:color="EB5D0B"/>
                                <w:right w:val="none" w:sz="0" w:space="0" w:color="auto"/>
                              </w:divBdr>
                            </w:div>
                            <w:div w:id="138617117">
                              <w:marLeft w:val="0"/>
                              <w:marRight w:val="0"/>
                              <w:marTop w:val="240"/>
                              <w:marBottom w:val="240"/>
                              <w:divBdr>
                                <w:top w:val="none" w:sz="0" w:space="0" w:color="auto"/>
                                <w:left w:val="none" w:sz="0" w:space="0" w:color="auto"/>
                                <w:bottom w:val="none" w:sz="0" w:space="0" w:color="auto"/>
                                <w:right w:val="none" w:sz="0" w:space="0" w:color="auto"/>
                              </w:divBdr>
                              <w:divsChild>
                                <w:div w:id="1083186969">
                                  <w:marLeft w:val="0"/>
                                  <w:marRight w:val="0"/>
                                  <w:marTop w:val="0"/>
                                  <w:marBottom w:val="0"/>
                                  <w:divBdr>
                                    <w:top w:val="none" w:sz="0" w:space="0" w:color="auto"/>
                                    <w:left w:val="none" w:sz="0" w:space="0" w:color="auto"/>
                                    <w:bottom w:val="none" w:sz="0" w:space="0" w:color="auto"/>
                                    <w:right w:val="none" w:sz="0" w:space="0" w:color="auto"/>
                                  </w:divBdr>
                                </w:div>
                              </w:divsChild>
                            </w:div>
                            <w:div w:id="1831406138">
                              <w:marLeft w:val="0"/>
                              <w:marRight w:val="0"/>
                              <w:marTop w:val="240"/>
                              <w:marBottom w:val="240"/>
                              <w:divBdr>
                                <w:top w:val="none" w:sz="0" w:space="0" w:color="auto"/>
                                <w:left w:val="none" w:sz="0" w:space="0" w:color="auto"/>
                                <w:bottom w:val="none" w:sz="0" w:space="0" w:color="auto"/>
                                <w:right w:val="none" w:sz="0" w:space="0" w:color="auto"/>
                              </w:divBdr>
                              <w:divsChild>
                                <w:div w:id="1546795312">
                                  <w:marLeft w:val="0"/>
                                  <w:marRight w:val="0"/>
                                  <w:marTop w:val="0"/>
                                  <w:marBottom w:val="0"/>
                                  <w:divBdr>
                                    <w:top w:val="none" w:sz="0" w:space="0" w:color="auto"/>
                                    <w:left w:val="none" w:sz="0" w:space="0" w:color="auto"/>
                                    <w:bottom w:val="none" w:sz="0" w:space="0" w:color="auto"/>
                                    <w:right w:val="none" w:sz="0" w:space="0" w:color="auto"/>
                                  </w:divBdr>
                                </w:div>
                              </w:divsChild>
                            </w:div>
                            <w:div w:id="1346833368">
                              <w:marLeft w:val="0"/>
                              <w:marRight w:val="0"/>
                              <w:marTop w:val="240"/>
                              <w:marBottom w:val="240"/>
                              <w:divBdr>
                                <w:top w:val="none" w:sz="0" w:space="0" w:color="auto"/>
                                <w:left w:val="none" w:sz="0" w:space="0" w:color="auto"/>
                                <w:bottom w:val="none" w:sz="0" w:space="0" w:color="auto"/>
                                <w:right w:val="none" w:sz="0" w:space="0" w:color="auto"/>
                              </w:divBdr>
                              <w:divsChild>
                                <w:div w:id="1670710544">
                                  <w:marLeft w:val="0"/>
                                  <w:marRight w:val="0"/>
                                  <w:marTop w:val="0"/>
                                  <w:marBottom w:val="0"/>
                                  <w:divBdr>
                                    <w:top w:val="none" w:sz="0" w:space="0" w:color="auto"/>
                                    <w:left w:val="none" w:sz="0" w:space="0" w:color="auto"/>
                                    <w:bottom w:val="none" w:sz="0" w:space="0" w:color="auto"/>
                                    <w:right w:val="none" w:sz="0" w:space="0" w:color="auto"/>
                                  </w:divBdr>
                                </w:div>
                              </w:divsChild>
                            </w:div>
                            <w:div w:id="2145999557">
                              <w:marLeft w:val="0"/>
                              <w:marRight w:val="0"/>
                              <w:marTop w:val="240"/>
                              <w:marBottom w:val="240"/>
                              <w:divBdr>
                                <w:top w:val="none" w:sz="0" w:space="0" w:color="auto"/>
                                <w:left w:val="none" w:sz="0" w:space="0" w:color="auto"/>
                                <w:bottom w:val="none" w:sz="0" w:space="0" w:color="auto"/>
                                <w:right w:val="none" w:sz="0" w:space="0" w:color="auto"/>
                              </w:divBdr>
                              <w:divsChild>
                                <w:div w:id="1618172524">
                                  <w:marLeft w:val="0"/>
                                  <w:marRight w:val="0"/>
                                  <w:marTop w:val="0"/>
                                  <w:marBottom w:val="0"/>
                                  <w:divBdr>
                                    <w:top w:val="none" w:sz="0" w:space="0" w:color="auto"/>
                                    <w:left w:val="none" w:sz="0" w:space="0" w:color="auto"/>
                                    <w:bottom w:val="none" w:sz="0" w:space="0" w:color="auto"/>
                                    <w:right w:val="none" w:sz="0" w:space="0" w:color="auto"/>
                                  </w:divBdr>
                                </w:div>
                              </w:divsChild>
                            </w:div>
                            <w:div w:id="1532912040">
                              <w:marLeft w:val="0"/>
                              <w:marRight w:val="0"/>
                              <w:marTop w:val="240"/>
                              <w:marBottom w:val="240"/>
                              <w:divBdr>
                                <w:top w:val="none" w:sz="0" w:space="0" w:color="auto"/>
                                <w:left w:val="none" w:sz="0" w:space="0" w:color="auto"/>
                                <w:bottom w:val="none" w:sz="0" w:space="0" w:color="auto"/>
                                <w:right w:val="none" w:sz="0" w:space="0" w:color="auto"/>
                              </w:divBdr>
                              <w:divsChild>
                                <w:div w:id="1312905928">
                                  <w:marLeft w:val="0"/>
                                  <w:marRight w:val="0"/>
                                  <w:marTop w:val="0"/>
                                  <w:marBottom w:val="0"/>
                                  <w:divBdr>
                                    <w:top w:val="none" w:sz="0" w:space="0" w:color="auto"/>
                                    <w:left w:val="none" w:sz="0" w:space="0" w:color="auto"/>
                                    <w:bottom w:val="none" w:sz="0" w:space="0" w:color="auto"/>
                                    <w:right w:val="none" w:sz="0" w:space="0" w:color="auto"/>
                                  </w:divBdr>
                                </w:div>
                              </w:divsChild>
                            </w:div>
                            <w:div w:id="1229073864">
                              <w:marLeft w:val="0"/>
                              <w:marRight w:val="0"/>
                              <w:marTop w:val="240"/>
                              <w:marBottom w:val="240"/>
                              <w:divBdr>
                                <w:top w:val="none" w:sz="0" w:space="0" w:color="auto"/>
                                <w:left w:val="none" w:sz="0" w:space="0" w:color="auto"/>
                                <w:bottom w:val="none" w:sz="0" w:space="0" w:color="auto"/>
                                <w:right w:val="none" w:sz="0" w:space="0" w:color="auto"/>
                              </w:divBdr>
                              <w:divsChild>
                                <w:div w:id="222716797">
                                  <w:marLeft w:val="0"/>
                                  <w:marRight w:val="0"/>
                                  <w:marTop w:val="0"/>
                                  <w:marBottom w:val="0"/>
                                  <w:divBdr>
                                    <w:top w:val="none" w:sz="0" w:space="0" w:color="auto"/>
                                    <w:left w:val="none" w:sz="0" w:space="0" w:color="auto"/>
                                    <w:bottom w:val="none" w:sz="0" w:space="0" w:color="auto"/>
                                    <w:right w:val="none" w:sz="0" w:space="0" w:color="auto"/>
                                  </w:divBdr>
                                </w:div>
                              </w:divsChild>
                            </w:div>
                            <w:div w:id="973368762">
                              <w:marLeft w:val="0"/>
                              <w:marRight w:val="0"/>
                              <w:marTop w:val="240"/>
                              <w:marBottom w:val="240"/>
                              <w:divBdr>
                                <w:top w:val="none" w:sz="0" w:space="0" w:color="auto"/>
                                <w:left w:val="none" w:sz="0" w:space="0" w:color="auto"/>
                                <w:bottom w:val="none" w:sz="0" w:space="0" w:color="auto"/>
                                <w:right w:val="none" w:sz="0" w:space="0" w:color="auto"/>
                              </w:divBdr>
                              <w:divsChild>
                                <w:div w:id="1923678453">
                                  <w:marLeft w:val="0"/>
                                  <w:marRight w:val="0"/>
                                  <w:marTop w:val="0"/>
                                  <w:marBottom w:val="0"/>
                                  <w:divBdr>
                                    <w:top w:val="none" w:sz="0" w:space="0" w:color="auto"/>
                                    <w:left w:val="none" w:sz="0" w:space="0" w:color="auto"/>
                                    <w:bottom w:val="none" w:sz="0" w:space="0" w:color="auto"/>
                                    <w:right w:val="none" w:sz="0" w:space="0" w:color="auto"/>
                                  </w:divBdr>
                                </w:div>
                              </w:divsChild>
                            </w:div>
                            <w:div w:id="2115442483">
                              <w:marLeft w:val="0"/>
                              <w:marRight w:val="0"/>
                              <w:marTop w:val="240"/>
                              <w:marBottom w:val="240"/>
                              <w:divBdr>
                                <w:top w:val="none" w:sz="0" w:space="0" w:color="auto"/>
                                <w:left w:val="none" w:sz="0" w:space="0" w:color="auto"/>
                                <w:bottom w:val="none" w:sz="0" w:space="0" w:color="auto"/>
                                <w:right w:val="none" w:sz="0" w:space="0" w:color="auto"/>
                              </w:divBdr>
                              <w:divsChild>
                                <w:div w:id="408580194">
                                  <w:marLeft w:val="0"/>
                                  <w:marRight w:val="0"/>
                                  <w:marTop w:val="0"/>
                                  <w:marBottom w:val="0"/>
                                  <w:divBdr>
                                    <w:top w:val="none" w:sz="0" w:space="0" w:color="auto"/>
                                    <w:left w:val="none" w:sz="0" w:space="0" w:color="auto"/>
                                    <w:bottom w:val="none" w:sz="0" w:space="0" w:color="auto"/>
                                    <w:right w:val="none" w:sz="0" w:space="0" w:color="auto"/>
                                  </w:divBdr>
                                </w:div>
                              </w:divsChild>
                            </w:div>
                            <w:div w:id="2103062426">
                              <w:marLeft w:val="0"/>
                              <w:marRight w:val="0"/>
                              <w:marTop w:val="240"/>
                              <w:marBottom w:val="240"/>
                              <w:divBdr>
                                <w:top w:val="none" w:sz="0" w:space="0" w:color="auto"/>
                                <w:left w:val="none" w:sz="0" w:space="0" w:color="auto"/>
                                <w:bottom w:val="none" w:sz="0" w:space="0" w:color="auto"/>
                                <w:right w:val="none" w:sz="0" w:space="0" w:color="auto"/>
                              </w:divBdr>
                              <w:divsChild>
                                <w:div w:id="3482950">
                                  <w:marLeft w:val="0"/>
                                  <w:marRight w:val="0"/>
                                  <w:marTop w:val="0"/>
                                  <w:marBottom w:val="0"/>
                                  <w:divBdr>
                                    <w:top w:val="none" w:sz="0" w:space="0" w:color="auto"/>
                                    <w:left w:val="none" w:sz="0" w:space="0" w:color="auto"/>
                                    <w:bottom w:val="none" w:sz="0" w:space="0" w:color="auto"/>
                                    <w:right w:val="none" w:sz="0" w:space="0" w:color="auto"/>
                                  </w:divBdr>
                                </w:div>
                              </w:divsChild>
                            </w:div>
                            <w:div w:id="435827191">
                              <w:marLeft w:val="0"/>
                              <w:marRight w:val="0"/>
                              <w:marTop w:val="240"/>
                              <w:marBottom w:val="240"/>
                              <w:divBdr>
                                <w:top w:val="none" w:sz="0" w:space="0" w:color="auto"/>
                                <w:left w:val="none" w:sz="0" w:space="0" w:color="auto"/>
                                <w:bottom w:val="none" w:sz="0" w:space="0" w:color="auto"/>
                                <w:right w:val="none" w:sz="0" w:space="0" w:color="auto"/>
                              </w:divBdr>
                              <w:divsChild>
                                <w:div w:id="802499654">
                                  <w:marLeft w:val="0"/>
                                  <w:marRight w:val="0"/>
                                  <w:marTop w:val="0"/>
                                  <w:marBottom w:val="0"/>
                                  <w:divBdr>
                                    <w:top w:val="none" w:sz="0" w:space="0" w:color="auto"/>
                                    <w:left w:val="none" w:sz="0" w:space="0" w:color="auto"/>
                                    <w:bottom w:val="none" w:sz="0" w:space="0" w:color="auto"/>
                                    <w:right w:val="none" w:sz="0" w:space="0" w:color="auto"/>
                                  </w:divBdr>
                                </w:div>
                              </w:divsChild>
                            </w:div>
                            <w:div w:id="65960829">
                              <w:marLeft w:val="0"/>
                              <w:marRight w:val="0"/>
                              <w:marTop w:val="240"/>
                              <w:marBottom w:val="240"/>
                              <w:divBdr>
                                <w:top w:val="none" w:sz="0" w:space="0" w:color="auto"/>
                                <w:left w:val="none" w:sz="0" w:space="0" w:color="auto"/>
                                <w:bottom w:val="none" w:sz="0" w:space="0" w:color="auto"/>
                                <w:right w:val="none" w:sz="0" w:space="0" w:color="auto"/>
                              </w:divBdr>
                              <w:divsChild>
                                <w:div w:id="1736388338">
                                  <w:marLeft w:val="0"/>
                                  <w:marRight w:val="0"/>
                                  <w:marTop w:val="0"/>
                                  <w:marBottom w:val="0"/>
                                  <w:divBdr>
                                    <w:top w:val="none" w:sz="0" w:space="0" w:color="auto"/>
                                    <w:left w:val="none" w:sz="0" w:space="0" w:color="auto"/>
                                    <w:bottom w:val="none" w:sz="0" w:space="0" w:color="auto"/>
                                    <w:right w:val="none" w:sz="0" w:space="0" w:color="auto"/>
                                  </w:divBdr>
                                </w:div>
                              </w:divsChild>
                            </w:div>
                            <w:div w:id="1461806250">
                              <w:marLeft w:val="0"/>
                              <w:marRight w:val="0"/>
                              <w:marTop w:val="240"/>
                              <w:marBottom w:val="240"/>
                              <w:divBdr>
                                <w:top w:val="none" w:sz="0" w:space="0" w:color="auto"/>
                                <w:left w:val="none" w:sz="0" w:space="0" w:color="auto"/>
                                <w:bottom w:val="none" w:sz="0" w:space="0" w:color="auto"/>
                                <w:right w:val="none" w:sz="0" w:space="0" w:color="auto"/>
                              </w:divBdr>
                              <w:divsChild>
                                <w:div w:id="113988329">
                                  <w:marLeft w:val="0"/>
                                  <w:marRight w:val="0"/>
                                  <w:marTop w:val="0"/>
                                  <w:marBottom w:val="0"/>
                                  <w:divBdr>
                                    <w:top w:val="none" w:sz="0" w:space="0" w:color="auto"/>
                                    <w:left w:val="none" w:sz="0" w:space="0" w:color="auto"/>
                                    <w:bottom w:val="none" w:sz="0" w:space="0" w:color="auto"/>
                                    <w:right w:val="none" w:sz="0" w:space="0" w:color="auto"/>
                                  </w:divBdr>
                                </w:div>
                              </w:divsChild>
                            </w:div>
                            <w:div w:id="964313913">
                              <w:marLeft w:val="0"/>
                              <w:marRight w:val="0"/>
                              <w:marTop w:val="240"/>
                              <w:marBottom w:val="240"/>
                              <w:divBdr>
                                <w:top w:val="none" w:sz="0" w:space="0" w:color="auto"/>
                                <w:left w:val="none" w:sz="0" w:space="0" w:color="auto"/>
                                <w:bottom w:val="none" w:sz="0" w:space="0" w:color="auto"/>
                                <w:right w:val="none" w:sz="0" w:space="0" w:color="auto"/>
                              </w:divBdr>
                              <w:divsChild>
                                <w:div w:id="1720545609">
                                  <w:marLeft w:val="0"/>
                                  <w:marRight w:val="0"/>
                                  <w:marTop w:val="0"/>
                                  <w:marBottom w:val="0"/>
                                  <w:divBdr>
                                    <w:top w:val="none" w:sz="0" w:space="0" w:color="auto"/>
                                    <w:left w:val="none" w:sz="0" w:space="0" w:color="auto"/>
                                    <w:bottom w:val="none" w:sz="0" w:space="0" w:color="auto"/>
                                    <w:right w:val="none" w:sz="0" w:space="0" w:color="auto"/>
                                  </w:divBdr>
                                </w:div>
                              </w:divsChild>
                            </w:div>
                            <w:div w:id="1664237956">
                              <w:marLeft w:val="0"/>
                              <w:marRight w:val="0"/>
                              <w:marTop w:val="240"/>
                              <w:marBottom w:val="240"/>
                              <w:divBdr>
                                <w:top w:val="none" w:sz="0" w:space="0" w:color="auto"/>
                                <w:left w:val="none" w:sz="0" w:space="0" w:color="auto"/>
                                <w:bottom w:val="none" w:sz="0" w:space="0" w:color="auto"/>
                                <w:right w:val="none" w:sz="0" w:space="0" w:color="auto"/>
                              </w:divBdr>
                              <w:divsChild>
                                <w:div w:id="210976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181081">
      <w:bodyDiv w:val="1"/>
      <w:marLeft w:val="0"/>
      <w:marRight w:val="0"/>
      <w:marTop w:val="0"/>
      <w:marBottom w:val="0"/>
      <w:divBdr>
        <w:top w:val="none" w:sz="0" w:space="0" w:color="auto"/>
        <w:left w:val="none" w:sz="0" w:space="0" w:color="auto"/>
        <w:bottom w:val="none" w:sz="0" w:space="0" w:color="auto"/>
        <w:right w:val="none" w:sz="0" w:space="0" w:color="auto"/>
      </w:divBdr>
      <w:divsChild>
        <w:div w:id="465587444">
          <w:marLeft w:val="0"/>
          <w:marRight w:val="0"/>
          <w:marTop w:val="0"/>
          <w:marBottom w:val="0"/>
          <w:divBdr>
            <w:top w:val="none" w:sz="0" w:space="0" w:color="auto"/>
            <w:left w:val="none" w:sz="0" w:space="0" w:color="auto"/>
            <w:bottom w:val="none" w:sz="0" w:space="0" w:color="auto"/>
            <w:right w:val="none" w:sz="0" w:space="0" w:color="auto"/>
          </w:divBdr>
          <w:divsChild>
            <w:div w:id="1367755799">
              <w:marLeft w:val="0"/>
              <w:marRight w:val="0"/>
              <w:marTop w:val="0"/>
              <w:marBottom w:val="0"/>
              <w:divBdr>
                <w:top w:val="none" w:sz="0" w:space="0" w:color="auto"/>
                <w:left w:val="none" w:sz="0" w:space="0" w:color="auto"/>
                <w:bottom w:val="none" w:sz="0" w:space="0" w:color="auto"/>
                <w:right w:val="none" w:sz="0" w:space="0" w:color="auto"/>
              </w:divBdr>
              <w:divsChild>
                <w:div w:id="739836184">
                  <w:marLeft w:val="0"/>
                  <w:marRight w:val="0"/>
                  <w:marTop w:val="0"/>
                  <w:marBottom w:val="0"/>
                  <w:divBdr>
                    <w:top w:val="none" w:sz="0" w:space="0" w:color="auto"/>
                    <w:left w:val="none" w:sz="0" w:space="0" w:color="auto"/>
                    <w:bottom w:val="none" w:sz="0" w:space="0" w:color="auto"/>
                    <w:right w:val="none" w:sz="0" w:space="0" w:color="auto"/>
                  </w:divBdr>
                </w:div>
                <w:div w:id="1781097841">
                  <w:marLeft w:val="0"/>
                  <w:marRight w:val="0"/>
                  <w:marTop w:val="600"/>
                  <w:marBottom w:val="0"/>
                  <w:divBdr>
                    <w:top w:val="none" w:sz="0" w:space="0" w:color="auto"/>
                    <w:left w:val="none" w:sz="0" w:space="0" w:color="auto"/>
                    <w:bottom w:val="none" w:sz="0" w:space="0" w:color="auto"/>
                    <w:right w:val="none" w:sz="0" w:space="0" w:color="auto"/>
                  </w:divBdr>
                  <w:divsChild>
                    <w:div w:id="49429304">
                      <w:marLeft w:val="0"/>
                      <w:marRight w:val="0"/>
                      <w:marTop w:val="0"/>
                      <w:marBottom w:val="0"/>
                      <w:divBdr>
                        <w:top w:val="none" w:sz="0" w:space="0" w:color="auto"/>
                        <w:left w:val="none" w:sz="0" w:space="0" w:color="auto"/>
                        <w:bottom w:val="none" w:sz="0" w:space="0" w:color="auto"/>
                        <w:right w:val="none" w:sz="0" w:space="0" w:color="auto"/>
                      </w:divBdr>
                      <w:divsChild>
                        <w:div w:id="425007084">
                          <w:marLeft w:val="0"/>
                          <w:marRight w:val="0"/>
                          <w:marTop w:val="0"/>
                          <w:marBottom w:val="0"/>
                          <w:divBdr>
                            <w:top w:val="none" w:sz="0" w:space="0" w:color="auto"/>
                            <w:left w:val="none" w:sz="0" w:space="0" w:color="auto"/>
                            <w:bottom w:val="none" w:sz="0" w:space="0" w:color="auto"/>
                            <w:right w:val="none" w:sz="0" w:space="0" w:color="auto"/>
                          </w:divBdr>
                          <w:divsChild>
                            <w:div w:id="1899974402">
                              <w:marLeft w:val="0"/>
                              <w:marRight w:val="0"/>
                              <w:marTop w:val="0"/>
                              <w:marBottom w:val="0"/>
                              <w:divBdr>
                                <w:top w:val="none" w:sz="0" w:space="0" w:color="auto"/>
                                <w:left w:val="none" w:sz="0" w:space="0" w:color="auto"/>
                                <w:bottom w:val="none" w:sz="0" w:space="0" w:color="auto"/>
                                <w:right w:val="none" w:sz="0" w:space="0" w:color="auto"/>
                              </w:divBdr>
                            </w:div>
                          </w:divsChild>
                        </w:div>
                        <w:div w:id="1274939494">
                          <w:marLeft w:val="0"/>
                          <w:marRight w:val="135"/>
                          <w:marTop w:val="0"/>
                          <w:marBottom w:val="0"/>
                          <w:divBdr>
                            <w:top w:val="none" w:sz="0" w:space="0" w:color="auto"/>
                            <w:left w:val="none" w:sz="0" w:space="0" w:color="auto"/>
                            <w:bottom w:val="none" w:sz="0" w:space="0" w:color="auto"/>
                            <w:right w:val="none" w:sz="0" w:space="0" w:color="auto"/>
                          </w:divBdr>
                        </w:div>
                        <w:div w:id="11934226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931749">
          <w:marLeft w:val="0"/>
          <w:marRight w:val="0"/>
          <w:marTop w:val="0"/>
          <w:marBottom w:val="0"/>
          <w:divBdr>
            <w:top w:val="none" w:sz="0" w:space="0" w:color="auto"/>
            <w:left w:val="none" w:sz="0" w:space="0" w:color="auto"/>
            <w:bottom w:val="none" w:sz="0" w:space="0" w:color="auto"/>
            <w:right w:val="none" w:sz="0" w:space="0" w:color="auto"/>
          </w:divBdr>
          <w:divsChild>
            <w:div w:id="1527257551">
              <w:marLeft w:val="0"/>
              <w:marRight w:val="0"/>
              <w:marTop w:val="0"/>
              <w:marBottom w:val="0"/>
              <w:divBdr>
                <w:top w:val="none" w:sz="0" w:space="0" w:color="auto"/>
                <w:left w:val="none" w:sz="0" w:space="0" w:color="auto"/>
                <w:bottom w:val="none" w:sz="0" w:space="0" w:color="auto"/>
                <w:right w:val="none" w:sz="0" w:space="0" w:color="auto"/>
              </w:divBdr>
              <w:divsChild>
                <w:div w:id="232160173">
                  <w:marLeft w:val="0"/>
                  <w:marRight w:val="0"/>
                  <w:marTop w:val="0"/>
                  <w:marBottom w:val="0"/>
                  <w:divBdr>
                    <w:top w:val="none" w:sz="0" w:space="0" w:color="auto"/>
                    <w:left w:val="none" w:sz="0" w:space="0" w:color="auto"/>
                    <w:bottom w:val="none" w:sz="0" w:space="0" w:color="auto"/>
                    <w:right w:val="none" w:sz="0" w:space="0" w:color="auto"/>
                  </w:divBdr>
                  <w:divsChild>
                    <w:div w:id="1839080591">
                      <w:marLeft w:val="0"/>
                      <w:marRight w:val="1500"/>
                      <w:marTop w:val="0"/>
                      <w:marBottom w:val="0"/>
                      <w:divBdr>
                        <w:top w:val="none" w:sz="0" w:space="0" w:color="auto"/>
                        <w:left w:val="none" w:sz="0" w:space="0" w:color="auto"/>
                        <w:bottom w:val="none" w:sz="0" w:space="0" w:color="auto"/>
                        <w:right w:val="none" w:sz="0" w:space="0" w:color="auto"/>
                      </w:divBdr>
                      <w:divsChild>
                        <w:div w:id="811408405">
                          <w:marLeft w:val="0"/>
                          <w:marRight w:val="0"/>
                          <w:marTop w:val="600"/>
                          <w:marBottom w:val="600"/>
                          <w:divBdr>
                            <w:top w:val="none" w:sz="0" w:space="0" w:color="auto"/>
                            <w:left w:val="none" w:sz="0" w:space="0" w:color="auto"/>
                            <w:bottom w:val="none" w:sz="0" w:space="0" w:color="auto"/>
                            <w:right w:val="none" w:sz="0" w:space="0" w:color="auto"/>
                          </w:divBdr>
                          <w:divsChild>
                            <w:div w:id="1528325322">
                              <w:marLeft w:val="0"/>
                              <w:marRight w:val="0"/>
                              <w:marTop w:val="0"/>
                              <w:marBottom w:val="300"/>
                              <w:divBdr>
                                <w:top w:val="none" w:sz="0" w:space="0" w:color="auto"/>
                                <w:left w:val="none" w:sz="0" w:space="0" w:color="auto"/>
                                <w:bottom w:val="none" w:sz="0" w:space="0" w:color="auto"/>
                                <w:right w:val="none" w:sz="0" w:space="0" w:color="auto"/>
                              </w:divBdr>
                            </w:div>
                            <w:div w:id="840123725">
                              <w:marLeft w:val="0"/>
                              <w:marRight w:val="0"/>
                              <w:marTop w:val="300"/>
                              <w:marBottom w:val="300"/>
                              <w:divBdr>
                                <w:top w:val="none" w:sz="0" w:space="0" w:color="auto"/>
                                <w:left w:val="none" w:sz="0" w:space="0" w:color="auto"/>
                                <w:bottom w:val="none" w:sz="0" w:space="0" w:color="auto"/>
                                <w:right w:val="none" w:sz="0" w:space="0" w:color="auto"/>
                              </w:divBdr>
                            </w:div>
                            <w:div w:id="886255508">
                              <w:marLeft w:val="0"/>
                              <w:marRight w:val="0"/>
                              <w:marTop w:val="300"/>
                              <w:marBottom w:val="600"/>
                              <w:divBdr>
                                <w:top w:val="single" w:sz="6" w:space="30" w:color="EB5D0B"/>
                                <w:left w:val="none" w:sz="0" w:space="0" w:color="auto"/>
                                <w:bottom w:val="single" w:sz="6" w:space="30" w:color="EB5D0B"/>
                                <w:right w:val="none" w:sz="0" w:space="0" w:color="auto"/>
                              </w:divBdr>
                            </w:div>
                            <w:div w:id="187913425">
                              <w:marLeft w:val="0"/>
                              <w:marRight w:val="0"/>
                              <w:marTop w:val="720"/>
                              <w:marBottom w:val="900"/>
                              <w:divBdr>
                                <w:top w:val="none" w:sz="0" w:space="0" w:color="auto"/>
                                <w:left w:val="none" w:sz="0" w:space="0" w:color="auto"/>
                                <w:bottom w:val="none" w:sz="0" w:space="0" w:color="auto"/>
                                <w:right w:val="none" w:sz="0" w:space="0" w:color="auto"/>
                              </w:divBdr>
                              <w:divsChild>
                                <w:div w:id="1581712731">
                                  <w:marLeft w:val="0"/>
                                  <w:marRight w:val="240"/>
                                  <w:marTop w:val="180"/>
                                  <w:marBottom w:val="0"/>
                                  <w:divBdr>
                                    <w:top w:val="none" w:sz="0" w:space="0" w:color="auto"/>
                                    <w:left w:val="none" w:sz="0" w:space="0" w:color="auto"/>
                                    <w:bottom w:val="none" w:sz="0" w:space="0" w:color="auto"/>
                                    <w:right w:val="none" w:sz="0" w:space="0" w:color="auto"/>
                                  </w:divBdr>
                                </w:div>
                              </w:divsChild>
                            </w:div>
                            <w:div w:id="1036735835">
                              <w:marLeft w:val="0"/>
                              <w:marRight w:val="0"/>
                              <w:marTop w:val="240"/>
                              <w:marBottom w:val="240"/>
                              <w:divBdr>
                                <w:top w:val="none" w:sz="0" w:space="0" w:color="auto"/>
                                <w:left w:val="none" w:sz="0" w:space="0" w:color="auto"/>
                                <w:bottom w:val="none" w:sz="0" w:space="0" w:color="auto"/>
                                <w:right w:val="none" w:sz="0" w:space="0" w:color="auto"/>
                              </w:divBdr>
                              <w:divsChild>
                                <w:div w:id="2029672045">
                                  <w:marLeft w:val="0"/>
                                  <w:marRight w:val="0"/>
                                  <w:marTop w:val="0"/>
                                  <w:marBottom w:val="0"/>
                                  <w:divBdr>
                                    <w:top w:val="none" w:sz="0" w:space="0" w:color="auto"/>
                                    <w:left w:val="none" w:sz="0" w:space="0" w:color="auto"/>
                                    <w:bottom w:val="none" w:sz="0" w:space="0" w:color="auto"/>
                                    <w:right w:val="none" w:sz="0" w:space="0" w:color="auto"/>
                                  </w:divBdr>
                                </w:div>
                              </w:divsChild>
                            </w:div>
                            <w:div w:id="882904462">
                              <w:marLeft w:val="0"/>
                              <w:marRight w:val="0"/>
                              <w:marTop w:val="240"/>
                              <w:marBottom w:val="240"/>
                              <w:divBdr>
                                <w:top w:val="none" w:sz="0" w:space="0" w:color="auto"/>
                                <w:left w:val="none" w:sz="0" w:space="0" w:color="auto"/>
                                <w:bottom w:val="none" w:sz="0" w:space="0" w:color="auto"/>
                                <w:right w:val="none" w:sz="0" w:space="0" w:color="auto"/>
                              </w:divBdr>
                              <w:divsChild>
                                <w:div w:id="836698380">
                                  <w:marLeft w:val="0"/>
                                  <w:marRight w:val="0"/>
                                  <w:marTop w:val="0"/>
                                  <w:marBottom w:val="0"/>
                                  <w:divBdr>
                                    <w:top w:val="none" w:sz="0" w:space="0" w:color="auto"/>
                                    <w:left w:val="none" w:sz="0" w:space="0" w:color="auto"/>
                                    <w:bottom w:val="none" w:sz="0" w:space="0" w:color="auto"/>
                                    <w:right w:val="none" w:sz="0" w:space="0" w:color="auto"/>
                                  </w:divBdr>
                                </w:div>
                              </w:divsChild>
                            </w:div>
                            <w:div w:id="1614436551">
                              <w:marLeft w:val="0"/>
                              <w:marRight w:val="0"/>
                              <w:marTop w:val="240"/>
                              <w:marBottom w:val="240"/>
                              <w:divBdr>
                                <w:top w:val="none" w:sz="0" w:space="0" w:color="auto"/>
                                <w:left w:val="none" w:sz="0" w:space="0" w:color="auto"/>
                                <w:bottom w:val="none" w:sz="0" w:space="0" w:color="auto"/>
                                <w:right w:val="none" w:sz="0" w:space="0" w:color="auto"/>
                              </w:divBdr>
                              <w:divsChild>
                                <w:div w:id="2091778931">
                                  <w:marLeft w:val="0"/>
                                  <w:marRight w:val="0"/>
                                  <w:marTop w:val="0"/>
                                  <w:marBottom w:val="0"/>
                                  <w:divBdr>
                                    <w:top w:val="none" w:sz="0" w:space="0" w:color="auto"/>
                                    <w:left w:val="none" w:sz="0" w:space="0" w:color="auto"/>
                                    <w:bottom w:val="none" w:sz="0" w:space="0" w:color="auto"/>
                                    <w:right w:val="none" w:sz="0" w:space="0" w:color="auto"/>
                                  </w:divBdr>
                                </w:div>
                              </w:divsChild>
                            </w:div>
                            <w:div w:id="941187029">
                              <w:marLeft w:val="0"/>
                              <w:marRight w:val="0"/>
                              <w:marTop w:val="240"/>
                              <w:marBottom w:val="240"/>
                              <w:divBdr>
                                <w:top w:val="none" w:sz="0" w:space="0" w:color="auto"/>
                                <w:left w:val="none" w:sz="0" w:space="0" w:color="auto"/>
                                <w:bottom w:val="none" w:sz="0" w:space="0" w:color="auto"/>
                                <w:right w:val="none" w:sz="0" w:space="0" w:color="auto"/>
                              </w:divBdr>
                              <w:divsChild>
                                <w:div w:id="1712726076">
                                  <w:marLeft w:val="0"/>
                                  <w:marRight w:val="0"/>
                                  <w:marTop w:val="0"/>
                                  <w:marBottom w:val="0"/>
                                  <w:divBdr>
                                    <w:top w:val="none" w:sz="0" w:space="0" w:color="auto"/>
                                    <w:left w:val="none" w:sz="0" w:space="0" w:color="auto"/>
                                    <w:bottom w:val="none" w:sz="0" w:space="0" w:color="auto"/>
                                    <w:right w:val="none" w:sz="0" w:space="0" w:color="auto"/>
                                  </w:divBdr>
                                </w:div>
                              </w:divsChild>
                            </w:div>
                            <w:div w:id="11498194">
                              <w:marLeft w:val="0"/>
                              <w:marRight w:val="0"/>
                              <w:marTop w:val="240"/>
                              <w:marBottom w:val="240"/>
                              <w:divBdr>
                                <w:top w:val="none" w:sz="0" w:space="0" w:color="auto"/>
                                <w:left w:val="none" w:sz="0" w:space="0" w:color="auto"/>
                                <w:bottom w:val="none" w:sz="0" w:space="0" w:color="auto"/>
                                <w:right w:val="none" w:sz="0" w:space="0" w:color="auto"/>
                              </w:divBdr>
                              <w:divsChild>
                                <w:div w:id="124667101">
                                  <w:marLeft w:val="0"/>
                                  <w:marRight w:val="0"/>
                                  <w:marTop w:val="0"/>
                                  <w:marBottom w:val="0"/>
                                  <w:divBdr>
                                    <w:top w:val="none" w:sz="0" w:space="0" w:color="auto"/>
                                    <w:left w:val="none" w:sz="0" w:space="0" w:color="auto"/>
                                    <w:bottom w:val="none" w:sz="0" w:space="0" w:color="auto"/>
                                    <w:right w:val="none" w:sz="0" w:space="0" w:color="auto"/>
                                  </w:divBdr>
                                </w:div>
                              </w:divsChild>
                            </w:div>
                            <w:div w:id="215361246">
                              <w:marLeft w:val="0"/>
                              <w:marRight w:val="0"/>
                              <w:marTop w:val="240"/>
                              <w:marBottom w:val="240"/>
                              <w:divBdr>
                                <w:top w:val="none" w:sz="0" w:space="0" w:color="auto"/>
                                <w:left w:val="none" w:sz="0" w:space="0" w:color="auto"/>
                                <w:bottom w:val="none" w:sz="0" w:space="0" w:color="auto"/>
                                <w:right w:val="none" w:sz="0" w:space="0" w:color="auto"/>
                              </w:divBdr>
                              <w:divsChild>
                                <w:div w:id="2038188598">
                                  <w:marLeft w:val="0"/>
                                  <w:marRight w:val="0"/>
                                  <w:marTop w:val="0"/>
                                  <w:marBottom w:val="0"/>
                                  <w:divBdr>
                                    <w:top w:val="none" w:sz="0" w:space="0" w:color="auto"/>
                                    <w:left w:val="none" w:sz="0" w:space="0" w:color="auto"/>
                                    <w:bottom w:val="none" w:sz="0" w:space="0" w:color="auto"/>
                                    <w:right w:val="none" w:sz="0" w:space="0" w:color="auto"/>
                                  </w:divBdr>
                                </w:div>
                              </w:divsChild>
                            </w:div>
                            <w:div w:id="1265386636">
                              <w:marLeft w:val="0"/>
                              <w:marRight w:val="0"/>
                              <w:marTop w:val="240"/>
                              <w:marBottom w:val="240"/>
                              <w:divBdr>
                                <w:top w:val="none" w:sz="0" w:space="0" w:color="auto"/>
                                <w:left w:val="none" w:sz="0" w:space="0" w:color="auto"/>
                                <w:bottom w:val="none" w:sz="0" w:space="0" w:color="auto"/>
                                <w:right w:val="none" w:sz="0" w:space="0" w:color="auto"/>
                              </w:divBdr>
                              <w:divsChild>
                                <w:div w:id="689723603">
                                  <w:marLeft w:val="0"/>
                                  <w:marRight w:val="0"/>
                                  <w:marTop w:val="0"/>
                                  <w:marBottom w:val="0"/>
                                  <w:divBdr>
                                    <w:top w:val="none" w:sz="0" w:space="0" w:color="auto"/>
                                    <w:left w:val="none" w:sz="0" w:space="0" w:color="auto"/>
                                    <w:bottom w:val="none" w:sz="0" w:space="0" w:color="auto"/>
                                    <w:right w:val="none" w:sz="0" w:space="0" w:color="auto"/>
                                  </w:divBdr>
                                </w:div>
                              </w:divsChild>
                            </w:div>
                            <w:div w:id="1308701556">
                              <w:marLeft w:val="0"/>
                              <w:marRight w:val="0"/>
                              <w:marTop w:val="240"/>
                              <w:marBottom w:val="240"/>
                              <w:divBdr>
                                <w:top w:val="none" w:sz="0" w:space="0" w:color="auto"/>
                                <w:left w:val="none" w:sz="0" w:space="0" w:color="auto"/>
                                <w:bottom w:val="none" w:sz="0" w:space="0" w:color="auto"/>
                                <w:right w:val="none" w:sz="0" w:space="0" w:color="auto"/>
                              </w:divBdr>
                              <w:divsChild>
                                <w:div w:id="1557542891">
                                  <w:marLeft w:val="0"/>
                                  <w:marRight w:val="0"/>
                                  <w:marTop w:val="0"/>
                                  <w:marBottom w:val="0"/>
                                  <w:divBdr>
                                    <w:top w:val="none" w:sz="0" w:space="0" w:color="auto"/>
                                    <w:left w:val="none" w:sz="0" w:space="0" w:color="auto"/>
                                    <w:bottom w:val="none" w:sz="0" w:space="0" w:color="auto"/>
                                    <w:right w:val="none" w:sz="0" w:space="0" w:color="auto"/>
                                  </w:divBdr>
                                </w:div>
                              </w:divsChild>
                            </w:div>
                            <w:div w:id="758870010">
                              <w:marLeft w:val="0"/>
                              <w:marRight w:val="0"/>
                              <w:marTop w:val="240"/>
                              <w:marBottom w:val="240"/>
                              <w:divBdr>
                                <w:top w:val="none" w:sz="0" w:space="0" w:color="auto"/>
                                <w:left w:val="none" w:sz="0" w:space="0" w:color="auto"/>
                                <w:bottom w:val="none" w:sz="0" w:space="0" w:color="auto"/>
                                <w:right w:val="none" w:sz="0" w:space="0" w:color="auto"/>
                              </w:divBdr>
                              <w:divsChild>
                                <w:div w:id="184907292">
                                  <w:marLeft w:val="0"/>
                                  <w:marRight w:val="0"/>
                                  <w:marTop w:val="0"/>
                                  <w:marBottom w:val="0"/>
                                  <w:divBdr>
                                    <w:top w:val="none" w:sz="0" w:space="0" w:color="auto"/>
                                    <w:left w:val="none" w:sz="0" w:space="0" w:color="auto"/>
                                    <w:bottom w:val="none" w:sz="0" w:space="0" w:color="auto"/>
                                    <w:right w:val="none" w:sz="0" w:space="0" w:color="auto"/>
                                  </w:divBdr>
                                </w:div>
                              </w:divsChild>
                            </w:div>
                            <w:div w:id="1192257267">
                              <w:marLeft w:val="0"/>
                              <w:marRight w:val="0"/>
                              <w:marTop w:val="240"/>
                              <w:marBottom w:val="240"/>
                              <w:divBdr>
                                <w:top w:val="none" w:sz="0" w:space="0" w:color="auto"/>
                                <w:left w:val="none" w:sz="0" w:space="0" w:color="auto"/>
                                <w:bottom w:val="none" w:sz="0" w:space="0" w:color="auto"/>
                                <w:right w:val="none" w:sz="0" w:space="0" w:color="auto"/>
                              </w:divBdr>
                              <w:divsChild>
                                <w:div w:id="1891578021">
                                  <w:marLeft w:val="0"/>
                                  <w:marRight w:val="0"/>
                                  <w:marTop w:val="0"/>
                                  <w:marBottom w:val="0"/>
                                  <w:divBdr>
                                    <w:top w:val="none" w:sz="0" w:space="0" w:color="auto"/>
                                    <w:left w:val="none" w:sz="0" w:space="0" w:color="auto"/>
                                    <w:bottom w:val="none" w:sz="0" w:space="0" w:color="auto"/>
                                    <w:right w:val="none" w:sz="0" w:space="0" w:color="auto"/>
                                  </w:divBdr>
                                </w:div>
                              </w:divsChild>
                            </w:div>
                            <w:div w:id="1140271408">
                              <w:marLeft w:val="0"/>
                              <w:marRight w:val="0"/>
                              <w:marTop w:val="240"/>
                              <w:marBottom w:val="240"/>
                              <w:divBdr>
                                <w:top w:val="none" w:sz="0" w:space="0" w:color="auto"/>
                                <w:left w:val="none" w:sz="0" w:space="0" w:color="auto"/>
                                <w:bottom w:val="none" w:sz="0" w:space="0" w:color="auto"/>
                                <w:right w:val="none" w:sz="0" w:space="0" w:color="auto"/>
                              </w:divBdr>
                              <w:divsChild>
                                <w:div w:id="721102152">
                                  <w:marLeft w:val="0"/>
                                  <w:marRight w:val="0"/>
                                  <w:marTop w:val="0"/>
                                  <w:marBottom w:val="0"/>
                                  <w:divBdr>
                                    <w:top w:val="none" w:sz="0" w:space="0" w:color="auto"/>
                                    <w:left w:val="none" w:sz="0" w:space="0" w:color="auto"/>
                                    <w:bottom w:val="none" w:sz="0" w:space="0" w:color="auto"/>
                                    <w:right w:val="none" w:sz="0" w:space="0" w:color="auto"/>
                                  </w:divBdr>
                                </w:div>
                              </w:divsChild>
                            </w:div>
                            <w:div w:id="2072851347">
                              <w:marLeft w:val="0"/>
                              <w:marRight w:val="0"/>
                              <w:marTop w:val="240"/>
                              <w:marBottom w:val="240"/>
                              <w:divBdr>
                                <w:top w:val="none" w:sz="0" w:space="0" w:color="auto"/>
                                <w:left w:val="none" w:sz="0" w:space="0" w:color="auto"/>
                                <w:bottom w:val="none" w:sz="0" w:space="0" w:color="auto"/>
                                <w:right w:val="none" w:sz="0" w:space="0" w:color="auto"/>
                              </w:divBdr>
                              <w:divsChild>
                                <w:div w:id="957763025">
                                  <w:marLeft w:val="0"/>
                                  <w:marRight w:val="0"/>
                                  <w:marTop w:val="0"/>
                                  <w:marBottom w:val="0"/>
                                  <w:divBdr>
                                    <w:top w:val="none" w:sz="0" w:space="0" w:color="auto"/>
                                    <w:left w:val="none" w:sz="0" w:space="0" w:color="auto"/>
                                    <w:bottom w:val="none" w:sz="0" w:space="0" w:color="auto"/>
                                    <w:right w:val="none" w:sz="0" w:space="0" w:color="auto"/>
                                  </w:divBdr>
                                </w:div>
                              </w:divsChild>
                            </w:div>
                            <w:div w:id="683748501">
                              <w:marLeft w:val="0"/>
                              <w:marRight w:val="0"/>
                              <w:marTop w:val="360"/>
                              <w:marBottom w:val="450"/>
                              <w:divBdr>
                                <w:top w:val="none" w:sz="0" w:space="0" w:color="auto"/>
                                <w:left w:val="none" w:sz="0" w:space="0" w:color="auto"/>
                                <w:bottom w:val="none" w:sz="0" w:space="0" w:color="auto"/>
                                <w:right w:val="none" w:sz="0" w:space="0" w:color="auto"/>
                              </w:divBdr>
                              <w:divsChild>
                                <w:div w:id="54747984">
                                  <w:marLeft w:val="0"/>
                                  <w:marRight w:val="0"/>
                                  <w:marTop w:val="0"/>
                                  <w:marBottom w:val="0"/>
                                  <w:divBdr>
                                    <w:top w:val="none" w:sz="0" w:space="0" w:color="auto"/>
                                    <w:left w:val="none" w:sz="0" w:space="0" w:color="auto"/>
                                    <w:bottom w:val="single" w:sz="6" w:space="15" w:color="B8B9BA"/>
                                    <w:right w:val="none" w:sz="0" w:space="0" w:color="auto"/>
                                  </w:divBdr>
                                  <w:divsChild>
                                    <w:div w:id="494608227">
                                      <w:marLeft w:val="0"/>
                                      <w:marRight w:val="0"/>
                                      <w:marTop w:val="0"/>
                                      <w:marBottom w:val="0"/>
                                      <w:divBdr>
                                        <w:top w:val="none" w:sz="0" w:space="0" w:color="auto"/>
                                        <w:left w:val="none" w:sz="0" w:space="0" w:color="auto"/>
                                        <w:bottom w:val="none" w:sz="0" w:space="0" w:color="auto"/>
                                        <w:right w:val="none" w:sz="0" w:space="0" w:color="auto"/>
                                      </w:divBdr>
                                    </w:div>
                                    <w:div w:id="73481648">
                                      <w:marLeft w:val="0"/>
                                      <w:marRight w:val="0"/>
                                      <w:marTop w:val="225"/>
                                      <w:marBottom w:val="0"/>
                                      <w:divBdr>
                                        <w:top w:val="none" w:sz="0" w:space="0" w:color="auto"/>
                                        <w:left w:val="none" w:sz="0" w:space="0" w:color="auto"/>
                                        <w:bottom w:val="none" w:sz="0" w:space="0" w:color="auto"/>
                                        <w:right w:val="none" w:sz="0" w:space="0" w:color="auto"/>
                                      </w:divBdr>
                                      <w:divsChild>
                                        <w:div w:id="691997874">
                                          <w:marLeft w:val="0"/>
                                          <w:marRight w:val="0"/>
                                          <w:marTop w:val="0"/>
                                          <w:marBottom w:val="0"/>
                                          <w:divBdr>
                                            <w:top w:val="none" w:sz="0" w:space="0" w:color="auto"/>
                                            <w:left w:val="none" w:sz="0" w:space="0" w:color="auto"/>
                                            <w:bottom w:val="none" w:sz="0" w:space="0" w:color="auto"/>
                                            <w:right w:val="none" w:sz="0" w:space="0" w:color="auto"/>
                                          </w:divBdr>
                                        </w:div>
                                      </w:divsChild>
                                    </w:div>
                                    <w:div w:id="5166985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9313793">
                              <w:marLeft w:val="0"/>
                              <w:marRight w:val="0"/>
                              <w:marTop w:val="240"/>
                              <w:marBottom w:val="240"/>
                              <w:divBdr>
                                <w:top w:val="none" w:sz="0" w:space="0" w:color="auto"/>
                                <w:left w:val="none" w:sz="0" w:space="0" w:color="auto"/>
                                <w:bottom w:val="none" w:sz="0" w:space="0" w:color="auto"/>
                                <w:right w:val="none" w:sz="0" w:space="0" w:color="auto"/>
                              </w:divBdr>
                              <w:divsChild>
                                <w:div w:id="1924218208">
                                  <w:marLeft w:val="0"/>
                                  <w:marRight w:val="0"/>
                                  <w:marTop w:val="0"/>
                                  <w:marBottom w:val="0"/>
                                  <w:divBdr>
                                    <w:top w:val="none" w:sz="0" w:space="0" w:color="auto"/>
                                    <w:left w:val="none" w:sz="0" w:space="0" w:color="auto"/>
                                    <w:bottom w:val="none" w:sz="0" w:space="0" w:color="auto"/>
                                    <w:right w:val="none" w:sz="0" w:space="0" w:color="auto"/>
                                  </w:divBdr>
                                </w:div>
                              </w:divsChild>
                            </w:div>
                            <w:div w:id="498934485">
                              <w:marLeft w:val="0"/>
                              <w:marRight w:val="0"/>
                              <w:marTop w:val="240"/>
                              <w:marBottom w:val="240"/>
                              <w:divBdr>
                                <w:top w:val="none" w:sz="0" w:space="0" w:color="auto"/>
                                <w:left w:val="none" w:sz="0" w:space="0" w:color="auto"/>
                                <w:bottom w:val="none" w:sz="0" w:space="0" w:color="auto"/>
                                <w:right w:val="none" w:sz="0" w:space="0" w:color="auto"/>
                              </w:divBdr>
                              <w:divsChild>
                                <w:div w:id="1190219525">
                                  <w:marLeft w:val="0"/>
                                  <w:marRight w:val="0"/>
                                  <w:marTop w:val="0"/>
                                  <w:marBottom w:val="0"/>
                                  <w:divBdr>
                                    <w:top w:val="none" w:sz="0" w:space="0" w:color="auto"/>
                                    <w:left w:val="none" w:sz="0" w:space="0" w:color="auto"/>
                                    <w:bottom w:val="none" w:sz="0" w:space="0" w:color="auto"/>
                                    <w:right w:val="none" w:sz="0" w:space="0" w:color="auto"/>
                                  </w:divBdr>
                                </w:div>
                              </w:divsChild>
                            </w:div>
                            <w:div w:id="2091194549">
                              <w:marLeft w:val="0"/>
                              <w:marRight w:val="0"/>
                              <w:marTop w:val="240"/>
                              <w:marBottom w:val="240"/>
                              <w:divBdr>
                                <w:top w:val="none" w:sz="0" w:space="0" w:color="auto"/>
                                <w:left w:val="none" w:sz="0" w:space="0" w:color="auto"/>
                                <w:bottom w:val="none" w:sz="0" w:space="0" w:color="auto"/>
                                <w:right w:val="none" w:sz="0" w:space="0" w:color="auto"/>
                              </w:divBdr>
                              <w:divsChild>
                                <w:div w:id="1720009072">
                                  <w:marLeft w:val="0"/>
                                  <w:marRight w:val="0"/>
                                  <w:marTop w:val="0"/>
                                  <w:marBottom w:val="0"/>
                                  <w:divBdr>
                                    <w:top w:val="none" w:sz="0" w:space="0" w:color="auto"/>
                                    <w:left w:val="none" w:sz="0" w:space="0" w:color="auto"/>
                                    <w:bottom w:val="none" w:sz="0" w:space="0" w:color="auto"/>
                                    <w:right w:val="none" w:sz="0" w:space="0" w:color="auto"/>
                                  </w:divBdr>
                                </w:div>
                              </w:divsChild>
                            </w:div>
                            <w:div w:id="1173496103">
                              <w:marLeft w:val="0"/>
                              <w:marRight w:val="0"/>
                              <w:marTop w:val="240"/>
                              <w:marBottom w:val="240"/>
                              <w:divBdr>
                                <w:top w:val="none" w:sz="0" w:space="0" w:color="auto"/>
                                <w:left w:val="none" w:sz="0" w:space="0" w:color="auto"/>
                                <w:bottom w:val="none" w:sz="0" w:space="0" w:color="auto"/>
                                <w:right w:val="none" w:sz="0" w:space="0" w:color="auto"/>
                              </w:divBdr>
                              <w:divsChild>
                                <w:div w:id="1732539775">
                                  <w:marLeft w:val="0"/>
                                  <w:marRight w:val="0"/>
                                  <w:marTop w:val="0"/>
                                  <w:marBottom w:val="0"/>
                                  <w:divBdr>
                                    <w:top w:val="none" w:sz="0" w:space="0" w:color="auto"/>
                                    <w:left w:val="none" w:sz="0" w:space="0" w:color="auto"/>
                                    <w:bottom w:val="none" w:sz="0" w:space="0" w:color="auto"/>
                                    <w:right w:val="none" w:sz="0" w:space="0" w:color="auto"/>
                                  </w:divBdr>
                                </w:div>
                              </w:divsChild>
                            </w:div>
                            <w:div w:id="835457449">
                              <w:marLeft w:val="0"/>
                              <w:marRight w:val="0"/>
                              <w:marTop w:val="240"/>
                              <w:marBottom w:val="240"/>
                              <w:divBdr>
                                <w:top w:val="none" w:sz="0" w:space="0" w:color="auto"/>
                                <w:left w:val="none" w:sz="0" w:space="0" w:color="auto"/>
                                <w:bottom w:val="none" w:sz="0" w:space="0" w:color="auto"/>
                                <w:right w:val="none" w:sz="0" w:space="0" w:color="auto"/>
                              </w:divBdr>
                              <w:divsChild>
                                <w:div w:id="1624385043">
                                  <w:marLeft w:val="0"/>
                                  <w:marRight w:val="0"/>
                                  <w:marTop w:val="0"/>
                                  <w:marBottom w:val="0"/>
                                  <w:divBdr>
                                    <w:top w:val="none" w:sz="0" w:space="0" w:color="auto"/>
                                    <w:left w:val="none" w:sz="0" w:space="0" w:color="auto"/>
                                    <w:bottom w:val="none" w:sz="0" w:space="0" w:color="auto"/>
                                    <w:right w:val="none" w:sz="0" w:space="0" w:color="auto"/>
                                  </w:divBdr>
                                </w:div>
                              </w:divsChild>
                            </w:div>
                            <w:div w:id="31542332">
                              <w:marLeft w:val="0"/>
                              <w:marRight w:val="0"/>
                              <w:marTop w:val="240"/>
                              <w:marBottom w:val="240"/>
                              <w:divBdr>
                                <w:top w:val="none" w:sz="0" w:space="0" w:color="auto"/>
                                <w:left w:val="none" w:sz="0" w:space="0" w:color="auto"/>
                                <w:bottom w:val="none" w:sz="0" w:space="0" w:color="auto"/>
                                <w:right w:val="none" w:sz="0" w:space="0" w:color="auto"/>
                              </w:divBdr>
                              <w:divsChild>
                                <w:div w:id="7255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7312709">
      <w:bodyDiv w:val="1"/>
      <w:marLeft w:val="0"/>
      <w:marRight w:val="0"/>
      <w:marTop w:val="0"/>
      <w:marBottom w:val="0"/>
      <w:divBdr>
        <w:top w:val="none" w:sz="0" w:space="0" w:color="auto"/>
        <w:left w:val="none" w:sz="0" w:space="0" w:color="auto"/>
        <w:bottom w:val="none" w:sz="0" w:space="0" w:color="auto"/>
        <w:right w:val="none" w:sz="0" w:space="0" w:color="auto"/>
      </w:divBdr>
      <w:divsChild>
        <w:div w:id="1759327621">
          <w:marLeft w:val="0"/>
          <w:marRight w:val="0"/>
          <w:marTop w:val="0"/>
          <w:marBottom w:val="0"/>
          <w:divBdr>
            <w:top w:val="none" w:sz="0" w:space="0" w:color="auto"/>
            <w:left w:val="none" w:sz="0" w:space="0" w:color="auto"/>
            <w:bottom w:val="none" w:sz="0" w:space="0" w:color="auto"/>
            <w:right w:val="none" w:sz="0" w:space="0" w:color="auto"/>
          </w:divBdr>
          <w:divsChild>
            <w:div w:id="1558777589">
              <w:marLeft w:val="0"/>
              <w:marRight w:val="0"/>
              <w:marTop w:val="0"/>
              <w:marBottom w:val="0"/>
              <w:divBdr>
                <w:top w:val="none" w:sz="0" w:space="0" w:color="auto"/>
                <w:left w:val="none" w:sz="0" w:space="0" w:color="auto"/>
                <w:bottom w:val="none" w:sz="0" w:space="0" w:color="auto"/>
                <w:right w:val="none" w:sz="0" w:space="0" w:color="auto"/>
              </w:divBdr>
              <w:divsChild>
                <w:div w:id="550574924">
                  <w:marLeft w:val="0"/>
                  <w:marRight w:val="0"/>
                  <w:marTop w:val="0"/>
                  <w:marBottom w:val="0"/>
                  <w:divBdr>
                    <w:top w:val="none" w:sz="0" w:space="0" w:color="auto"/>
                    <w:left w:val="none" w:sz="0" w:space="0" w:color="auto"/>
                    <w:bottom w:val="none" w:sz="0" w:space="0" w:color="auto"/>
                    <w:right w:val="none" w:sz="0" w:space="0" w:color="auto"/>
                  </w:divBdr>
                </w:div>
                <w:div w:id="266273297">
                  <w:marLeft w:val="0"/>
                  <w:marRight w:val="0"/>
                  <w:marTop w:val="600"/>
                  <w:marBottom w:val="0"/>
                  <w:divBdr>
                    <w:top w:val="none" w:sz="0" w:space="0" w:color="auto"/>
                    <w:left w:val="none" w:sz="0" w:space="0" w:color="auto"/>
                    <w:bottom w:val="none" w:sz="0" w:space="0" w:color="auto"/>
                    <w:right w:val="none" w:sz="0" w:space="0" w:color="auto"/>
                  </w:divBdr>
                  <w:divsChild>
                    <w:div w:id="1048601200">
                      <w:marLeft w:val="0"/>
                      <w:marRight w:val="0"/>
                      <w:marTop w:val="0"/>
                      <w:marBottom w:val="0"/>
                      <w:divBdr>
                        <w:top w:val="none" w:sz="0" w:space="0" w:color="auto"/>
                        <w:left w:val="none" w:sz="0" w:space="0" w:color="auto"/>
                        <w:bottom w:val="none" w:sz="0" w:space="0" w:color="auto"/>
                        <w:right w:val="none" w:sz="0" w:space="0" w:color="auto"/>
                      </w:divBdr>
                      <w:divsChild>
                        <w:div w:id="803080359">
                          <w:marLeft w:val="0"/>
                          <w:marRight w:val="0"/>
                          <w:marTop w:val="0"/>
                          <w:marBottom w:val="0"/>
                          <w:divBdr>
                            <w:top w:val="none" w:sz="0" w:space="0" w:color="auto"/>
                            <w:left w:val="none" w:sz="0" w:space="0" w:color="auto"/>
                            <w:bottom w:val="none" w:sz="0" w:space="0" w:color="auto"/>
                            <w:right w:val="none" w:sz="0" w:space="0" w:color="auto"/>
                          </w:divBdr>
                          <w:divsChild>
                            <w:div w:id="1110442042">
                              <w:marLeft w:val="0"/>
                              <w:marRight w:val="0"/>
                              <w:marTop w:val="0"/>
                              <w:marBottom w:val="0"/>
                              <w:divBdr>
                                <w:top w:val="none" w:sz="0" w:space="0" w:color="auto"/>
                                <w:left w:val="none" w:sz="0" w:space="0" w:color="auto"/>
                                <w:bottom w:val="none" w:sz="0" w:space="0" w:color="auto"/>
                                <w:right w:val="none" w:sz="0" w:space="0" w:color="auto"/>
                              </w:divBdr>
                            </w:div>
                          </w:divsChild>
                        </w:div>
                        <w:div w:id="198824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718295">
          <w:marLeft w:val="0"/>
          <w:marRight w:val="0"/>
          <w:marTop w:val="0"/>
          <w:marBottom w:val="0"/>
          <w:divBdr>
            <w:top w:val="none" w:sz="0" w:space="0" w:color="auto"/>
            <w:left w:val="none" w:sz="0" w:space="0" w:color="auto"/>
            <w:bottom w:val="none" w:sz="0" w:space="0" w:color="auto"/>
            <w:right w:val="none" w:sz="0" w:space="0" w:color="auto"/>
          </w:divBdr>
          <w:divsChild>
            <w:div w:id="303896042">
              <w:marLeft w:val="0"/>
              <w:marRight w:val="0"/>
              <w:marTop w:val="0"/>
              <w:marBottom w:val="0"/>
              <w:divBdr>
                <w:top w:val="none" w:sz="0" w:space="0" w:color="auto"/>
                <w:left w:val="none" w:sz="0" w:space="0" w:color="auto"/>
                <w:bottom w:val="none" w:sz="0" w:space="0" w:color="auto"/>
                <w:right w:val="none" w:sz="0" w:space="0" w:color="auto"/>
              </w:divBdr>
              <w:divsChild>
                <w:div w:id="1163930858">
                  <w:marLeft w:val="0"/>
                  <w:marRight w:val="0"/>
                  <w:marTop w:val="0"/>
                  <w:marBottom w:val="0"/>
                  <w:divBdr>
                    <w:top w:val="none" w:sz="0" w:space="0" w:color="auto"/>
                    <w:left w:val="none" w:sz="0" w:space="0" w:color="auto"/>
                    <w:bottom w:val="none" w:sz="0" w:space="0" w:color="auto"/>
                    <w:right w:val="none" w:sz="0" w:space="0" w:color="auto"/>
                  </w:divBdr>
                  <w:divsChild>
                    <w:div w:id="1293949829">
                      <w:marLeft w:val="0"/>
                      <w:marRight w:val="1500"/>
                      <w:marTop w:val="0"/>
                      <w:marBottom w:val="0"/>
                      <w:divBdr>
                        <w:top w:val="none" w:sz="0" w:space="0" w:color="auto"/>
                        <w:left w:val="none" w:sz="0" w:space="0" w:color="auto"/>
                        <w:bottom w:val="none" w:sz="0" w:space="0" w:color="auto"/>
                        <w:right w:val="none" w:sz="0" w:space="0" w:color="auto"/>
                      </w:divBdr>
                      <w:divsChild>
                        <w:div w:id="23141253">
                          <w:marLeft w:val="0"/>
                          <w:marRight w:val="0"/>
                          <w:marTop w:val="600"/>
                          <w:marBottom w:val="600"/>
                          <w:divBdr>
                            <w:top w:val="none" w:sz="0" w:space="0" w:color="auto"/>
                            <w:left w:val="none" w:sz="0" w:space="0" w:color="auto"/>
                            <w:bottom w:val="none" w:sz="0" w:space="0" w:color="auto"/>
                            <w:right w:val="none" w:sz="0" w:space="0" w:color="auto"/>
                          </w:divBdr>
                          <w:divsChild>
                            <w:div w:id="1156921175">
                              <w:marLeft w:val="0"/>
                              <w:marRight w:val="0"/>
                              <w:marTop w:val="0"/>
                              <w:marBottom w:val="300"/>
                              <w:divBdr>
                                <w:top w:val="none" w:sz="0" w:space="0" w:color="auto"/>
                                <w:left w:val="none" w:sz="0" w:space="0" w:color="auto"/>
                                <w:bottom w:val="none" w:sz="0" w:space="0" w:color="auto"/>
                                <w:right w:val="none" w:sz="0" w:space="0" w:color="auto"/>
                              </w:divBdr>
                            </w:div>
                            <w:div w:id="224798891">
                              <w:marLeft w:val="0"/>
                              <w:marRight w:val="0"/>
                              <w:marTop w:val="300"/>
                              <w:marBottom w:val="300"/>
                              <w:divBdr>
                                <w:top w:val="none" w:sz="0" w:space="0" w:color="auto"/>
                                <w:left w:val="none" w:sz="0" w:space="0" w:color="auto"/>
                                <w:bottom w:val="none" w:sz="0" w:space="0" w:color="auto"/>
                                <w:right w:val="none" w:sz="0" w:space="0" w:color="auto"/>
                              </w:divBdr>
                            </w:div>
                            <w:div w:id="978799691">
                              <w:marLeft w:val="0"/>
                              <w:marRight w:val="0"/>
                              <w:marTop w:val="300"/>
                              <w:marBottom w:val="600"/>
                              <w:divBdr>
                                <w:top w:val="single" w:sz="6" w:space="30" w:color="EB5D0B"/>
                                <w:left w:val="none" w:sz="0" w:space="0" w:color="auto"/>
                                <w:bottom w:val="single" w:sz="6" w:space="30" w:color="EB5D0B"/>
                                <w:right w:val="none" w:sz="0" w:space="0" w:color="auto"/>
                              </w:divBdr>
                            </w:div>
                            <w:div w:id="22024114">
                              <w:marLeft w:val="0"/>
                              <w:marRight w:val="0"/>
                              <w:marTop w:val="240"/>
                              <w:marBottom w:val="240"/>
                              <w:divBdr>
                                <w:top w:val="none" w:sz="0" w:space="0" w:color="auto"/>
                                <w:left w:val="none" w:sz="0" w:space="0" w:color="auto"/>
                                <w:bottom w:val="none" w:sz="0" w:space="0" w:color="auto"/>
                                <w:right w:val="none" w:sz="0" w:space="0" w:color="auto"/>
                              </w:divBdr>
                              <w:divsChild>
                                <w:div w:id="2105414237">
                                  <w:marLeft w:val="0"/>
                                  <w:marRight w:val="0"/>
                                  <w:marTop w:val="0"/>
                                  <w:marBottom w:val="0"/>
                                  <w:divBdr>
                                    <w:top w:val="none" w:sz="0" w:space="0" w:color="auto"/>
                                    <w:left w:val="none" w:sz="0" w:space="0" w:color="auto"/>
                                    <w:bottom w:val="none" w:sz="0" w:space="0" w:color="auto"/>
                                    <w:right w:val="none" w:sz="0" w:space="0" w:color="auto"/>
                                  </w:divBdr>
                                </w:div>
                              </w:divsChild>
                            </w:div>
                            <w:div w:id="850801554">
                              <w:marLeft w:val="0"/>
                              <w:marRight w:val="0"/>
                              <w:marTop w:val="240"/>
                              <w:marBottom w:val="240"/>
                              <w:divBdr>
                                <w:top w:val="none" w:sz="0" w:space="0" w:color="auto"/>
                                <w:left w:val="none" w:sz="0" w:space="0" w:color="auto"/>
                                <w:bottom w:val="none" w:sz="0" w:space="0" w:color="auto"/>
                                <w:right w:val="none" w:sz="0" w:space="0" w:color="auto"/>
                              </w:divBdr>
                              <w:divsChild>
                                <w:div w:id="625693937">
                                  <w:marLeft w:val="0"/>
                                  <w:marRight w:val="0"/>
                                  <w:marTop w:val="0"/>
                                  <w:marBottom w:val="0"/>
                                  <w:divBdr>
                                    <w:top w:val="none" w:sz="0" w:space="0" w:color="auto"/>
                                    <w:left w:val="none" w:sz="0" w:space="0" w:color="auto"/>
                                    <w:bottom w:val="none" w:sz="0" w:space="0" w:color="auto"/>
                                    <w:right w:val="none" w:sz="0" w:space="0" w:color="auto"/>
                                  </w:divBdr>
                                </w:div>
                              </w:divsChild>
                            </w:div>
                            <w:div w:id="1263608674">
                              <w:marLeft w:val="0"/>
                              <w:marRight w:val="0"/>
                              <w:marTop w:val="240"/>
                              <w:marBottom w:val="240"/>
                              <w:divBdr>
                                <w:top w:val="none" w:sz="0" w:space="0" w:color="auto"/>
                                <w:left w:val="none" w:sz="0" w:space="0" w:color="auto"/>
                                <w:bottom w:val="none" w:sz="0" w:space="0" w:color="auto"/>
                                <w:right w:val="none" w:sz="0" w:space="0" w:color="auto"/>
                              </w:divBdr>
                              <w:divsChild>
                                <w:div w:id="101996298">
                                  <w:marLeft w:val="0"/>
                                  <w:marRight w:val="0"/>
                                  <w:marTop w:val="0"/>
                                  <w:marBottom w:val="0"/>
                                  <w:divBdr>
                                    <w:top w:val="none" w:sz="0" w:space="0" w:color="auto"/>
                                    <w:left w:val="none" w:sz="0" w:space="0" w:color="auto"/>
                                    <w:bottom w:val="none" w:sz="0" w:space="0" w:color="auto"/>
                                    <w:right w:val="none" w:sz="0" w:space="0" w:color="auto"/>
                                  </w:divBdr>
                                </w:div>
                              </w:divsChild>
                            </w:div>
                            <w:div w:id="89088022">
                              <w:marLeft w:val="0"/>
                              <w:marRight w:val="0"/>
                              <w:marTop w:val="360"/>
                              <w:marBottom w:val="360"/>
                              <w:divBdr>
                                <w:top w:val="none" w:sz="0" w:space="0" w:color="auto"/>
                                <w:left w:val="none" w:sz="0" w:space="0" w:color="auto"/>
                                <w:bottom w:val="none" w:sz="0" w:space="0" w:color="auto"/>
                                <w:right w:val="none" w:sz="0" w:space="0" w:color="auto"/>
                              </w:divBdr>
                            </w:div>
                            <w:div w:id="1872500295">
                              <w:marLeft w:val="0"/>
                              <w:marRight w:val="0"/>
                              <w:marTop w:val="240"/>
                              <w:marBottom w:val="240"/>
                              <w:divBdr>
                                <w:top w:val="none" w:sz="0" w:space="0" w:color="auto"/>
                                <w:left w:val="none" w:sz="0" w:space="0" w:color="auto"/>
                                <w:bottom w:val="none" w:sz="0" w:space="0" w:color="auto"/>
                                <w:right w:val="none" w:sz="0" w:space="0" w:color="auto"/>
                              </w:divBdr>
                              <w:divsChild>
                                <w:div w:id="1360084215">
                                  <w:marLeft w:val="0"/>
                                  <w:marRight w:val="0"/>
                                  <w:marTop w:val="0"/>
                                  <w:marBottom w:val="0"/>
                                  <w:divBdr>
                                    <w:top w:val="none" w:sz="0" w:space="0" w:color="auto"/>
                                    <w:left w:val="none" w:sz="0" w:space="0" w:color="auto"/>
                                    <w:bottom w:val="none" w:sz="0" w:space="0" w:color="auto"/>
                                    <w:right w:val="none" w:sz="0" w:space="0" w:color="auto"/>
                                  </w:divBdr>
                                </w:div>
                              </w:divsChild>
                            </w:div>
                            <w:div w:id="1179780934">
                              <w:marLeft w:val="0"/>
                              <w:marRight w:val="0"/>
                              <w:marTop w:val="240"/>
                              <w:marBottom w:val="240"/>
                              <w:divBdr>
                                <w:top w:val="none" w:sz="0" w:space="0" w:color="auto"/>
                                <w:left w:val="none" w:sz="0" w:space="0" w:color="auto"/>
                                <w:bottom w:val="none" w:sz="0" w:space="0" w:color="auto"/>
                                <w:right w:val="none" w:sz="0" w:space="0" w:color="auto"/>
                              </w:divBdr>
                              <w:divsChild>
                                <w:div w:id="1061488842">
                                  <w:marLeft w:val="0"/>
                                  <w:marRight w:val="0"/>
                                  <w:marTop w:val="0"/>
                                  <w:marBottom w:val="0"/>
                                  <w:divBdr>
                                    <w:top w:val="none" w:sz="0" w:space="0" w:color="auto"/>
                                    <w:left w:val="none" w:sz="0" w:space="0" w:color="auto"/>
                                    <w:bottom w:val="none" w:sz="0" w:space="0" w:color="auto"/>
                                    <w:right w:val="none" w:sz="0" w:space="0" w:color="auto"/>
                                  </w:divBdr>
                                </w:div>
                              </w:divsChild>
                            </w:div>
                            <w:div w:id="1951813772">
                              <w:marLeft w:val="0"/>
                              <w:marRight w:val="0"/>
                              <w:marTop w:val="240"/>
                              <w:marBottom w:val="240"/>
                              <w:divBdr>
                                <w:top w:val="none" w:sz="0" w:space="0" w:color="auto"/>
                                <w:left w:val="none" w:sz="0" w:space="0" w:color="auto"/>
                                <w:bottom w:val="none" w:sz="0" w:space="0" w:color="auto"/>
                                <w:right w:val="none" w:sz="0" w:space="0" w:color="auto"/>
                              </w:divBdr>
                              <w:divsChild>
                                <w:div w:id="123741296">
                                  <w:marLeft w:val="0"/>
                                  <w:marRight w:val="0"/>
                                  <w:marTop w:val="0"/>
                                  <w:marBottom w:val="0"/>
                                  <w:divBdr>
                                    <w:top w:val="none" w:sz="0" w:space="0" w:color="auto"/>
                                    <w:left w:val="none" w:sz="0" w:space="0" w:color="auto"/>
                                    <w:bottom w:val="none" w:sz="0" w:space="0" w:color="auto"/>
                                    <w:right w:val="none" w:sz="0" w:space="0" w:color="auto"/>
                                  </w:divBdr>
                                </w:div>
                              </w:divsChild>
                            </w:div>
                            <w:div w:id="1485003645">
                              <w:marLeft w:val="0"/>
                              <w:marRight w:val="0"/>
                              <w:marTop w:val="240"/>
                              <w:marBottom w:val="240"/>
                              <w:divBdr>
                                <w:top w:val="none" w:sz="0" w:space="0" w:color="auto"/>
                                <w:left w:val="none" w:sz="0" w:space="0" w:color="auto"/>
                                <w:bottom w:val="none" w:sz="0" w:space="0" w:color="auto"/>
                                <w:right w:val="none" w:sz="0" w:space="0" w:color="auto"/>
                              </w:divBdr>
                              <w:divsChild>
                                <w:div w:id="1037395243">
                                  <w:marLeft w:val="0"/>
                                  <w:marRight w:val="0"/>
                                  <w:marTop w:val="0"/>
                                  <w:marBottom w:val="0"/>
                                  <w:divBdr>
                                    <w:top w:val="none" w:sz="0" w:space="0" w:color="auto"/>
                                    <w:left w:val="none" w:sz="0" w:space="0" w:color="auto"/>
                                    <w:bottom w:val="none" w:sz="0" w:space="0" w:color="auto"/>
                                    <w:right w:val="none" w:sz="0" w:space="0" w:color="auto"/>
                                  </w:divBdr>
                                </w:div>
                              </w:divsChild>
                            </w:div>
                            <w:div w:id="919867376">
                              <w:marLeft w:val="0"/>
                              <w:marRight w:val="0"/>
                              <w:marTop w:val="360"/>
                              <w:marBottom w:val="450"/>
                              <w:divBdr>
                                <w:top w:val="none" w:sz="0" w:space="0" w:color="auto"/>
                                <w:left w:val="none" w:sz="0" w:space="0" w:color="auto"/>
                                <w:bottom w:val="none" w:sz="0" w:space="0" w:color="auto"/>
                                <w:right w:val="none" w:sz="0" w:space="0" w:color="auto"/>
                              </w:divBdr>
                              <w:divsChild>
                                <w:div w:id="1658340979">
                                  <w:marLeft w:val="0"/>
                                  <w:marRight w:val="0"/>
                                  <w:marTop w:val="0"/>
                                  <w:marBottom w:val="0"/>
                                  <w:divBdr>
                                    <w:top w:val="none" w:sz="0" w:space="0" w:color="auto"/>
                                    <w:left w:val="none" w:sz="0" w:space="0" w:color="auto"/>
                                    <w:bottom w:val="single" w:sz="6" w:space="15" w:color="B8B9BA"/>
                                    <w:right w:val="none" w:sz="0" w:space="0" w:color="auto"/>
                                  </w:divBdr>
                                  <w:divsChild>
                                    <w:div w:id="1574311109">
                                      <w:marLeft w:val="0"/>
                                      <w:marRight w:val="0"/>
                                      <w:marTop w:val="0"/>
                                      <w:marBottom w:val="0"/>
                                      <w:divBdr>
                                        <w:top w:val="none" w:sz="0" w:space="0" w:color="auto"/>
                                        <w:left w:val="none" w:sz="0" w:space="0" w:color="auto"/>
                                        <w:bottom w:val="none" w:sz="0" w:space="0" w:color="auto"/>
                                        <w:right w:val="none" w:sz="0" w:space="0" w:color="auto"/>
                                      </w:divBdr>
                                    </w:div>
                                    <w:div w:id="2055082591">
                                      <w:marLeft w:val="0"/>
                                      <w:marRight w:val="0"/>
                                      <w:marTop w:val="225"/>
                                      <w:marBottom w:val="0"/>
                                      <w:divBdr>
                                        <w:top w:val="none" w:sz="0" w:space="0" w:color="auto"/>
                                        <w:left w:val="none" w:sz="0" w:space="0" w:color="auto"/>
                                        <w:bottom w:val="none" w:sz="0" w:space="0" w:color="auto"/>
                                        <w:right w:val="none" w:sz="0" w:space="0" w:color="auto"/>
                                      </w:divBdr>
                                      <w:divsChild>
                                        <w:div w:id="1277522014">
                                          <w:marLeft w:val="0"/>
                                          <w:marRight w:val="0"/>
                                          <w:marTop w:val="0"/>
                                          <w:marBottom w:val="0"/>
                                          <w:divBdr>
                                            <w:top w:val="none" w:sz="0" w:space="0" w:color="auto"/>
                                            <w:left w:val="none" w:sz="0" w:space="0" w:color="auto"/>
                                            <w:bottom w:val="none" w:sz="0" w:space="0" w:color="auto"/>
                                            <w:right w:val="none" w:sz="0" w:space="0" w:color="auto"/>
                                          </w:divBdr>
                                        </w:div>
                                      </w:divsChild>
                                    </w:div>
                                    <w:div w:id="11570689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9018784">
                              <w:marLeft w:val="0"/>
                              <w:marRight w:val="0"/>
                              <w:marTop w:val="360"/>
                              <w:marBottom w:val="360"/>
                              <w:divBdr>
                                <w:top w:val="none" w:sz="0" w:space="0" w:color="auto"/>
                                <w:left w:val="none" w:sz="0" w:space="0" w:color="auto"/>
                                <w:bottom w:val="none" w:sz="0" w:space="0" w:color="auto"/>
                                <w:right w:val="none" w:sz="0" w:space="0" w:color="auto"/>
                              </w:divBdr>
                            </w:div>
                            <w:div w:id="137848248">
                              <w:marLeft w:val="0"/>
                              <w:marRight w:val="0"/>
                              <w:marTop w:val="240"/>
                              <w:marBottom w:val="240"/>
                              <w:divBdr>
                                <w:top w:val="none" w:sz="0" w:space="0" w:color="auto"/>
                                <w:left w:val="none" w:sz="0" w:space="0" w:color="auto"/>
                                <w:bottom w:val="none" w:sz="0" w:space="0" w:color="auto"/>
                                <w:right w:val="none" w:sz="0" w:space="0" w:color="auto"/>
                              </w:divBdr>
                              <w:divsChild>
                                <w:div w:id="1621373252">
                                  <w:marLeft w:val="0"/>
                                  <w:marRight w:val="0"/>
                                  <w:marTop w:val="0"/>
                                  <w:marBottom w:val="0"/>
                                  <w:divBdr>
                                    <w:top w:val="none" w:sz="0" w:space="0" w:color="auto"/>
                                    <w:left w:val="none" w:sz="0" w:space="0" w:color="auto"/>
                                    <w:bottom w:val="none" w:sz="0" w:space="0" w:color="auto"/>
                                    <w:right w:val="none" w:sz="0" w:space="0" w:color="auto"/>
                                  </w:divBdr>
                                </w:div>
                              </w:divsChild>
                            </w:div>
                            <w:div w:id="88503278">
                              <w:marLeft w:val="0"/>
                              <w:marRight w:val="0"/>
                              <w:marTop w:val="240"/>
                              <w:marBottom w:val="240"/>
                              <w:divBdr>
                                <w:top w:val="none" w:sz="0" w:space="0" w:color="auto"/>
                                <w:left w:val="none" w:sz="0" w:space="0" w:color="auto"/>
                                <w:bottom w:val="none" w:sz="0" w:space="0" w:color="auto"/>
                                <w:right w:val="none" w:sz="0" w:space="0" w:color="auto"/>
                              </w:divBdr>
                              <w:divsChild>
                                <w:div w:id="1882547210">
                                  <w:marLeft w:val="0"/>
                                  <w:marRight w:val="0"/>
                                  <w:marTop w:val="0"/>
                                  <w:marBottom w:val="0"/>
                                  <w:divBdr>
                                    <w:top w:val="none" w:sz="0" w:space="0" w:color="auto"/>
                                    <w:left w:val="none" w:sz="0" w:space="0" w:color="auto"/>
                                    <w:bottom w:val="none" w:sz="0" w:space="0" w:color="auto"/>
                                    <w:right w:val="none" w:sz="0" w:space="0" w:color="auto"/>
                                  </w:divBdr>
                                </w:div>
                              </w:divsChild>
                            </w:div>
                            <w:div w:id="731854085">
                              <w:marLeft w:val="0"/>
                              <w:marRight w:val="0"/>
                              <w:marTop w:val="240"/>
                              <w:marBottom w:val="240"/>
                              <w:divBdr>
                                <w:top w:val="none" w:sz="0" w:space="0" w:color="auto"/>
                                <w:left w:val="none" w:sz="0" w:space="0" w:color="auto"/>
                                <w:bottom w:val="none" w:sz="0" w:space="0" w:color="auto"/>
                                <w:right w:val="none" w:sz="0" w:space="0" w:color="auto"/>
                              </w:divBdr>
                              <w:divsChild>
                                <w:div w:id="667948775">
                                  <w:marLeft w:val="0"/>
                                  <w:marRight w:val="0"/>
                                  <w:marTop w:val="0"/>
                                  <w:marBottom w:val="0"/>
                                  <w:divBdr>
                                    <w:top w:val="none" w:sz="0" w:space="0" w:color="auto"/>
                                    <w:left w:val="none" w:sz="0" w:space="0" w:color="auto"/>
                                    <w:bottom w:val="none" w:sz="0" w:space="0" w:color="auto"/>
                                    <w:right w:val="none" w:sz="0" w:space="0" w:color="auto"/>
                                  </w:divBdr>
                                </w:div>
                              </w:divsChild>
                            </w:div>
                            <w:div w:id="1166018547">
                              <w:marLeft w:val="0"/>
                              <w:marRight w:val="0"/>
                              <w:marTop w:val="240"/>
                              <w:marBottom w:val="240"/>
                              <w:divBdr>
                                <w:top w:val="none" w:sz="0" w:space="0" w:color="auto"/>
                                <w:left w:val="none" w:sz="0" w:space="0" w:color="auto"/>
                                <w:bottom w:val="none" w:sz="0" w:space="0" w:color="auto"/>
                                <w:right w:val="none" w:sz="0" w:space="0" w:color="auto"/>
                              </w:divBdr>
                              <w:divsChild>
                                <w:div w:id="300422597">
                                  <w:marLeft w:val="0"/>
                                  <w:marRight w:val="0"/>
                                  <w:marTop w:val="0"/>
                                  <w:marBottom w:val="0"/>
                                  <w:divBdr>
                                    <w:top w:val="none" w:sz="0" w:space="0" w:color="auto"/>
                                    <w:left w:val="none" w:sz="0" w:space="0" w:color="auto"/>
                                    <w:bottom w:val="none" w:sz="0" w:space="0" w:color="auto"/>
                                    <w:right w:val="none" w:sz="0" w:space="0" w:color="auto"/>
                                  </w:divBdr>
                                </w:div>
                              </w:divsChild>
                            </w:div>
                            <w:div w:id="1489906447">
                              <w:marLeft w:val="0"/>
                              <w:marRight w:val="0"/>
                              <w:marTop w:val="240"/>
                              <w:marBottom w:val="240"/>
                              <w:divBdr>
                                <w:top w:val="none" w:sz="0" w:space="0" w:color="auto"/>
                                <w:left w:val="none" w:sz="0" w:space="0" w:color="auto"/>
                                <w:bottom w:val="none" w:sz="0" w:space="0" w:color="auto"/>
                                <w:right w:val="none" w:sz="0" w:space="0" w:color="auto"/>
                              </w:divBdr>
                              <w:divsChild>
                                <w:div w:id="1974753849">
                                  <w:marLeft w:val="0"/>
                                  <w:marRight w:val="0"/>
                                  <w:marTop w:val="0"/>
                                  <w:marBottom w:val="0"/>
                                  <w:divBdr>
                                    <w:top w:val="none" w:sz="0" w:space="0" w:color="auto"/>
                                    <w:left w:val="none" w:sz="0" w:space="0" w:color="auto"/>
                                    <w:bottom w:val="none" w:sz="0" w:space="0" w:color="auto"/>
                                    <w:right w:val="none" w:sz="0" w:space="0" w:color="auto"/>
                                  </w:divBdr>
                                </w:div>
                              </w:divsChild>
                            </w:div>
                            <w:div w:id="1465200638">
                              <w:marLeft w:val="0"/>
                              <w:marRight w:val="0"/>
                              <w:marTop w:val="240"/>
                              <w:marBottom w:val="240"/>
                              <w:divBdr>
                                <w:top w:val="none" w:sz="0" w:space="0" w:color="auto"/>
                                <w:left w:val="none" w:sz="0" w:space="0" w:color="auto"/>
                                <w:bottom w:val="none" w:sz="0" w:space="0" w:color="auto"/>
                                <w:right w:val="none" w:sz="0" w:space="0" w:color="auto"/>
                              </w:divBdr>
                              <w:divsChild>
                                <w:div w:id="35013856">
                                  <w:marLeft w:val="0"/>
                                  <w:marRight w:val="0"/>
                                  <w:marTop w:val="0"/>
                                  <w:marBottom w:val="0"/>
                                  <w:divBdr>
                                    <w:top w:val="none" w:sz="0" w:space="0" w:color="auto"/>
                                    <w:left w:val="none" w:sz="0" w:space="0" w:color="auto"/>
                                    <w:bottom w:val="none" w:sz="0" w:space="0" w:color="auto"/>
                                    <w:right w:val="none" w:sz="0" w:space="0" w:color="auto"/>
                                  </w:divBdr>
                                </w:div>
                              </w:divsChild>
                            </w:div>
                            <w:div w:id="2022315371">
                              <w:marLeft w:val="0"/>
                              <w:marRight w:val="0"/>
                              <w:marTop w:val="240"/>
                              <w:marBottom w:val="240"/>
                              <w:divBdr>
                                <w:top w:val="none" w:sz="0" w:space="0" w:color="auto"/>
                                <w:left w:val="none" w:sz="0" w:space="0" w:color="auto"/>
                                <w:bottom w:val="none" w:sz="0" w:space="0" w:color="auto"/>
                                <w:right w:val="none" w:sz="0" w:space="0" w:color="auto"/>
                              </w:divBdr>
                              <w:divsChild>
                                <w:div w:id="1253197902">
                                  <w:marLeft w:val="0"/>
                                  <w:marRight w:val="0"/>
                                  <w:marTop w:val="0"/>
                                  <w:marBottom w:val="0"/>
                                  <w:divBdr>
                                    <w:top w:val="none" w:sz="0" w:space="0" w:color="auto"/>
                                    <w:left w:val="none" w:sz="0" w:space="0" w:color="auto"/>
                                    <w:bottom w:val="none" w:sz="0" w:space="0" w:color="auto"/>
                                    <w:right w:val="none" w:sz="0" w:space="0" w:color="auto"/>
                                  </w:divBdr>
                                </w:div>
                              </w:divsChild>
                            </w:div>
                            <w:div w:id="8021406">
                              <w:marLeft w:val="0"/>
                              <w:marRight w:val="0"/>
                              <w:marTop w:val="240"/>
                              <w:marBottom w:val="240"/>
                              <w:divBdr>
                                <w:top w:val="none" w:sz="0" w:space="0" w:color="auto"/>
                                <w:left w:val="none" w:sz="0" w:space="0" w:color="auto"/>
                                <w:bottom w:val="none" w:sz="0" w:space="0" w:color="auto"/>
                                <w:right w:val="none" w:sz="0" w:space="0" w:color="auto"/>
                              </w:divBdr>
                              <w:divsChild>
                                <w:div w:id="86664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6167799">
      <w:bodyDiv w:val="1"/>
      <w:marLeft w:val="0"/>
      <w:marRight w:val="0"/>
      <w:marTop w:val="0"/>
      <w:marBottom w:val="0"/>
      <w:divBdr>
        <w:top w:val="none" w:sz="0" w:space="0" w:color="auto"/>
        <w:left w:val="none" w:sz="0" w:space="0" w:color="auto"/>
        <w:bottom w:val="none" w:sz="0" w:space="0" w:color="auto"/>
        <w:right w:val="none" w:sz="0" w:space="0" w:color="auto"/>
      </w:divBdr>
      <w:divsChild>
        <w:div w:id="1957056072">
          <w:marLeft w:val="0"/>
          <w:marRight w:val="0"/>
          <w:marTop w:val="0"/>
          <w:marBottom w:val="0"/>
          <w:divBdr>
            <w:top w:val="none" w:sz="0" w:space="0" w:color="auto"/>
            <w:left w:val="none" w:sz="0" w:space="0" w:color="auto"/>
            <w:bottom w:val="none" w:sz="0" w:space="0" w:color="auto"/>
            <w:right w:val="none" w:sz="0" w:space="0" w:color="auto"/>
          </w:divBdr>
          <w:divsChild>
            <w:div w:id="1501391792">
              <w:marLeft w:val="0"/>
              <w:marRight w:val="0"/>
              <w:marTop w:val="0"/>
              <w:marBottom w:val="0"/>
              <w:divBdr>
                <w:top w:val="none" w:sz="0" w:space="0" w:color="auto"/>
                <w:left w:val="none" w:sz="0" w:space="0" w:color="auto"/>
                <w:bottom w:val="none" w:sz="0" w:space="0" w:color="auto"/>
                <w:right w:val="none" w:sz="0" w:space="0" w:color="auto"/>
              </w:divBdr>
              <w:divsChild>
                <w:div w:id="1242719005">
                  <w:marLeft w:val="0"/>
                  <w:marRight w:val="0"/>
                  <w:marTop w:val="0"/>
                  <w:marBottom w:val="0"/>
                  <w:divBdr>
                    <w:top w:val="none" w:sz="0" w:space="0" w:color="auto"/>
                    <w:left w:val="none" w:sz="0" w:space="0" w:color="auto"/>
                    <w:bottom w:val="none" w:sz="0" w:space="0" w:color="auto"/>
                    <w:right w:val="none" w:sz="0" w:space="0" w:color="auto"/>
                  </w:divBdr>
                </w:div>
                <w:div w:id="1649359845">
                  <w:marLeft w:val="0"/>
                  <w:marRight w:val="0"/>
                  <w:marTop w:val="600"/>
                  <w:marBottom w:val="0"/>
                  <w:divBdr>
                    <w:top w:val="none" w:sz="0" w:space="0" w:color="auto"/>
                    <w:left w:val="none" w:sz="0" w:space="0" w:color="auto"/>
                    <w:bottom w:val="none" w:sz="0" w:space="0" w:color="auto"/>
                    <w:right w:val="none" w:sz="0" w:space="0" w:color="auto"/>
                  </w:divBdr>
                  <w:divsChild>
                    <w:div w:id="1774937441">
                      <w:marLeft w:val="0"/>
                      <w:marRight w:val="0"/>
                      <w:marTop w:val="0"/>
                      <w:marBottom w:val="0"/>
                      <w:divBdr>
                        <w:top w:val="none" w:sz="0" w:space="0" w:color="auto"/>
                        <w:left w:val="none" w:sz="0" w:space="0" w:color="auto"/>
                        <w:bottom w:val="none" w:sz="0" w:space="0" w:color="auto"/>
                        <w:right w:val="none" w:sz="0" w:space="0" w:color="auto"/>
                      </w:divBdr>
                      <w:divsChild>
                        <w:div w:id="1993243561">
                          <w:marLeft w:val="0"/>
                          <w:marRight w:val="0"/>
                          <w:marTop w:val="0"/>
                          <w:marBottom w:val="0"/>
                          <w:divBdr>
                            <w:top w:val="none" w:sz="0" w:space="0" w:color="auto"/>
                            <w:left w:val="none" w:sz="0" w:space="0" w:color="auto"/>
                            <w:bottom w:val="none" w:sz="0" w:space="0" w:color="auto"/>
                            <w:right w:val="none" w:sz="0" w:space="0" w:color="auto"/>
                          </w:divBdr>
                          <w:divsChild>
                            <w:div w:id="48000821">
                              <w:marLeft w:val="0"/>
                              <w:marRight w:val="0"/>
                              <w:marTop w:val="0"/>
                              <w:marBottom w:val="0"/>
                              <w:divBdr>
                                <w:top w:val="none" w:sz="0" w:space="0" w:color="auto"/>
                                <w:left w:val="none" w:sz="0" w:space="0" w:color="auto"/>
                                <w:bottom w:val="none" w:sz="0" w:space="0" w:color="auto"/>
                                <w:right w:val="none" w:sz="0" w:space="0" w:color="auto"/>
                              </w:divBdr>
                            </w:div>
                          </w:divsChild>
                        </w:div>
                        <w:div w:id="578101980">
                          <w:marLeft w:val="0"/>
                          <w:marRight w:val="135"/>
                          <w:marTop w:val="0"/>
                          <w:marBottom w:val="0"/>
                          <w:divBdr>
                            <w:top w:val="none" w:sz="0" w:space="0" w:color="auto"/>
                            <w:left w:val="none" w:sz="0" w:space="0" w:color="auto"/>
                            <w:bottom w:val="none" w:sz="0" w:space="0" w:color="auto"/>
                            <w:right w:val="none" w:sz="0" w:space="0" w:color="auto"/>
                          </w:divBdr>
                        </w:div>
                        <w:div w:id="19780244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185577">
          <w:marLeft w:val="0"/>
          <w:marRight w:val="0"/>
          <w:marTop w:val="0"/>
          <w:marBottom w:val="0"/>
          <w:divBdr>
            <w:top w:val="none" w:sz="0" w:space="0" w:color="auto"/>
            <w:left w:val="none" w:sz="0" w:space="0" w:color="auto"/>
            <w:bottom w:val="none" w:sz="0" w:space="0" w:color="auto"/>
            <w:right w:val="none" w:sz="0" w:space="0" w:color="auto"/>
          </w:divBdr>
          <w:divsChild>
            <w:div w:id="1448935514">
              <w:marLeft w:val="0"/>
              <w:marRight w:val="0"/>
              <w:marTop w:val="0"/>
              <w:marBottom w:val="0"/>
              <w:divBdr>
                <w:top w:val="none" w:sz="0" w:space="0" w:color="auto"/>
                <w:left w:val="none" w:sz="0" w:space="0" w:color="auto"/>
                <w:bottom w:val="none" w:sz="0" w:space="0" w:color="auto"/>
                <w:right w:val="none" w:sz="0" w:space="0" w:color="auto"/>
              </w:divBdr>
              <w:divsChild>
                <w:div w:id="827789242">
                  <w:marLeft w:val="0"/>
                  <w:marRight w:val="0"/>
                  <w:marTop w:val="0"/>
                  <w:marBottom w:val="0"/>
                  <w:divBdr>
                    <w:top w:val="none" w:sz="0" w:space="0" w:color="auto"/>
                    <w:left w:val="none" w:sz="0" w:space="0" w:color="auto"/>
                    <w:bottom w:val="none" w:sz="0" w:space="0" w:color="auto"/>
                    <w:right w:val="none" w:sz="0" w:space="0" w:color="auto"/>
                  </w:divBdr>
                  <w:divsChild>
                    <w:div w:id="1786999183">
                      <w:marLeft w:val="0"/>
                      <w:marRight w:val="1500"/>
                      <w:marTop w:val="0"/>
                      <w:marBottom w:val="0"/>
                      <w:divBdr>
                        <w:top w:val="none" w:sz="0" w:space="0" w:color="auto"/>
                        <w:left w:val="none" w:sz="0" w:space="0" w:color="auto"/>
                        <w:bottom w:val="none" w:sz="0" w:space="0" w:color="auto"/>
                        <w:right w:val="none" w:sz="0" w:space="0" w:color="auto"/>
                      </w:divBdr>
                      <w:divsChild>
                        <w:div w:id="1728603513">
                          <w:marLeft w:val="0"/>
                          <w:marRight w:val="0"/>
                          <w:marTop w:val="600"/>
                          <w:marBottom w:val="600"/>
                          <w:divBdr>
                            <w:top w:val="none" w:sz="0" w:space="0" w:color="auto"/>
                            <w:left w:val="none" w:sz="0" w:space="0" w:color="auto"/>
                            <w:bottom w:val="none" w:sz="0" w:space="0" w:color="auto"/>
                            <w:right w:val="none" w:sz="0" w:space="0" w:color="auto"/>
                          </w:divBdr>
                          <w:divsChild>
                            <w:div w:id="1208178910">
                              <w:marLeft w:val="0"/>
                              <w:marRight w:val="0"/>
                              <w:marTop w:val="0"/>
                              <w:marBottom w:val="300"/>
                              <w:divBdr>
                                <w:top w:val="none" w:sz="0" w:space="0" w:color="auto"/>
                                <w:left w:val="none" w:sz="0" w:space="0" w:color="auto"/>
                                <w:bottom w:val="none" w:sz="0" w:space="0" w:color="auto"/>
                                <w:right w:val="none" w:sz="0" w:space="0" w:color="auto"/>
                              </w:divBdr>
                            </w:div>
                            <w:div w:id="1463496810">
                              <w:marLeft w:val="0"/>
                              <w:marRight w:val="0"/>
                              <w:marTop w:val="300"/>
                              <w:marBottom w:val="300"/>
                              <w:divBdr>
                                <w:top w:val="none" w:sz="0" w:space="0" w:color="auto"/>
                                <w:left w:val="none" w:sz="0" w:space="0" w:color="auto"/>
                                <w:bottom w:val="none" w:sz="0" w:space="0" w:color="auto"/>
                                <w:right w:val="none" w:sz="0" w:space="0" w:color="auto"/>
                              </w:divBdr>
                            </w:div>
                            <w:div w:id="1619724304">
                              <w:marLeft w:val="0"/>
                              <w:marRight w:val="0"/>
                              <w:marTop w:val="300"/>
                              <w:marBottom w:val="600"/>
                              <w:divBdr>
                                <w:top w:val="single" w:sz="6" w:space="30" w:color="EB5D0B"/>
                                <w:left w:val="none" w:sz="0" w:space="0" w:color="auto"/>
                                <w:bottom w:val="single" w:sz="6" w:space="30" w:color="EB5D0B"/>
                                <w:right w:val="none" w:sz="0" w:space="0" w:color="auto"/>
                              </w:divBdr>
                            </w:div>
                            <w:div w:id="1454053433">
                              <w:marLeft w:val="0"/>
                              <w:marRight w:val="0"/>
                              <w:marTop w:val="240"/>
                              <w:marBottom w:val="240"/>
                              <w:divBdr>
                                <w:top w:val="none" w:sz="0" w:space="0" w:color="auto"/>
                                <w:left w:val="none" w:sz="0" w:space="0" w:color="auto"/>
                                <w:bottom w:val="none" w:sz="0" w:space="0" w:color="auto"/>
                                <w:right w:val="none" w:sz="0" w:space="0" w:color="auto"/>
                              </w:divBdr>
                              <w:divsChild>
                                <w:div w:id="1332368469">
                                  <w:marLeft w:val="0"/>
                                  <w:marRight w:val="0"/>
                                  <w:marTop w:val="0"/>
                                  <w:marBottom w:val="0"/>
                                  <w:divBdr>
                                    <w:top w:val="none" w:sz="0" w:space="0" w:color="auto"/>
                                    <w:left w:val="none" w:sz="0" w:space="0" w:color="auto"/>
                                    <w:bottom w:val="none" w:sz="0" w:space="0" w:color="auto"/>
                                    <w:right w:val="none" w:sz="0" w:space="0" w:color="auto"/>
                                  </w:divBdr>
                                </w:div>
                              </w:divsChild>
                            </w:div>
                            <w:div w:id="26874873">
                              <w:marLeft w:val="0"/>
                              <w:marRight w:val="0"/>
                              <w:marTop w:val="240"/>
                              <w:marBottom w:val="240"/>
                              <w:divBdr>
                                <w:top w:val="none" w:sz="0" w:space="0" w:color="auto"/>
                                <w:left w:val="none" w:sz="0" w:space="0" w:color="auto"/>
                                <w:bottom w:val="none" w:sz="0" w:space="0" w:color="auto"/>
                                <w:right w:val="none" w:sz="0" w:space="0" w:color="auto"/>
                              </w:divBdr>
                              <w:divsChild>
                                <w:div w:id="1496725461">
                                  <w:marLeft w:val="0"/>
                                  <w:marRight w:val="0"/>
                                  <w:marTop w:val="0"/>
                                  <w:marBottom w:val="0"/>
                                  <w:divBdr>
                                    <w:top w:val="none" w:sz="0" w:space="0" w:color="auto"/>
                                    <w:left w:val="none" w:sz="0" w:space="0" w:color="auto"/>
                                    <w:bottom w:val="none" w:sz="0" w:space="0" w:color="auto"/>
                                    <w:right w:val="none" w:sz="0" w:space="0" w:color="auto"/>
                                  </w:divBdr>
                                </w:div>
                              </w:divsChild>
                            </w:div>
                            <w:div w:id="847907918">
                              <w:marLeft w:val="0"/>
                              <w:marRight w:val="0"/>
                              <w:marTop w:val="240"/>
                              <w:marBottom w:val="240"/>
                              <w:divBdr>
                                <w:top w:val="none" w:sz="0" w:space="0" w:color="auto"/>
                                <w:left w:val="none" w:sz="0" w:space="0" w:color="auto"/>
                                <w:bottom w:val="none" w:sz="0" w:space="0" w:color="auto"/>
                                <w:right w:val="none" w:sz="0" w:space="0" w:color="auto"/>
                              </w:divBdr>
                              <w:divsChild>
                                <w:div w:id="1101218455">
                                  <w:marLeft w:val="0"/>
                                  <w:marRight w:val="0"/>
                                  <w:marTop w:val="0"/>
                                  <w:marBottom w:val="0"/>
                                  <w:divBdr>
                                    <w:top w:val="none" w:sz="0" w:space="0" w:color="auto"/>
                                    <w:left w:val="none" w:sz="0" w:space="0" w:color="auto"/>
                                    <w:bottom w:val="none" w:sz="0" w:space="0" w:color="auto"/>
                                    <w:right w:val="none" w:sz="0" w:space="0" w:color="auto"/>
                                  </w:divBdr>
                                </w:div>
                              </w:divsChild>
                            </w:div>
                            <w:div w:id="1364942966">
                              <w:marLeft w:val="0"/>
                              <w:marRight w:val="0"/>
                              <w:marTop w:val="240"/>
                              <w:marBottom w:val="240"/>
                              <w:divBdr>
                                <w:top w:val="none" w:sz="0" w:space="0" w:color="auto"/>
                                <w:left w:val="none" w:sz="0" w:space="0" w:color="auto"/>
                                <w:bottom w:val="none" w:sz="0" w:space="0" w:color="auto"/>
                                <w:right w:val="none" w:sz="0" w:space="0" w:color="auto"/>
                              </w:divBdr>
                              <w:divsChild>
                                <w:div w:id="445585979">
                                  <w:marLeft w:val="0"/>
                                  <w:marRight w:val="0"/>
                                  <w:marTop w:val="0"/>
                                  <w:marBottom w:val="0"/>
                                  <w:divBdr>
                                    <w:top w:val="none" w:sz="0" w:space="0" w:color="auto"/>
                                    <w:left w:val="none" w:sz="0" w:space="0" w:color="auto"/>
                                    <w:bottom w:val="none" w:sz="0" w:space="0" w:color="auto"/>
                                    <w:right w:val="none" w:sz="0" w:space="0" w:color="auto"/>
                                  </w:divBdr>
                                </w:div>
                              </w:divsChild>
                            </w:div>
                            <w:div w:id="1618758976">
                              <w:marLeft w:val="0"/>
                              <w:marRight w:val="0"/>
                              <w:marTop w:val="240"/>
                              <w:marBottom w:val="240"/>
                              <w:divBdr>
                                <w:top w:val="none" w:sz="0" w:space="0" w:color="auto"/>
                                <w:left w:val="none" w:sz="0" w:space="0" w:color="auto"/>
                                <w:bottom w:val="none" w:sz="0" w:space="0" w:color="auto"/>
                                <w:right w:val="none" w:sz="0" w:space="0" w:color="auto"/>
                              </w:divBdr>
                              <w:divsChild>
                                <w:div w:id="887716835">
                                  <w:marLeft w:val="0"/>
                                  <w:marRight w:val="0"/>
                                  <w:marTop w:val="0"/>
                                  <w:marBottom w:val="0"/>
                                  <w:divBdr>
                                    <w:top w:val="none" w:sz="0" w:space="0" w:color="auto"/>
                                    <w:left w:val="none" w:sz="0" w:space="0" w:color="auto"/>
                                    <w:bottom w:val="none" w:sz="0" w:space="0" w:color="auto"/>
                                    <w:right w:val="none" w:sz="0" w:space="0" w:color="auto"/>
                                  </w:divBdr>
                                </w:div>
                              </w:divsChild>
                            </w:div>
                            <w:div w:id="1189416014">
                              <w:marLeft w:val="0"/>
                              <w:marRight w:val="0"/>
                              <w:marTop w:val="240"/>
                              <w:marBottom w:val="240"/>
                              <w:divBdr>
                                <w:top w:val="none" w:sz="0" w:space="0" w:color="auto"/>
                                <w:left w:val="none" w:sz="0" w:space="0" w:color="auto"/>
                                <w:bottom w:val="none" w:sz="0" w:space="0" w:color="auto"/>
                                <w:right w:val="none" w:sz="0" w:space="0" w:color="auto"/>
                              </w:divBdr>
                              <w:divsChild>
                                <w:div w:id="506477551">
                                  <w:marLeft w:val="0"/>
                                  <w:marRight w:val="0"/>
                                  <w:marTop w:val="0"/>
                                  <w:marBottom w:val="0"/>
                                  <w:divBdr>
                                    <w:top w:val="none" w:sz="0" w:space="0" w:color="auto"/>
                                    <w:left w:val="none" w:sz="0" w:space="0" w:color="auto"/>
                                    <w:bottom w:val="none" w:sz="0" w:space="0" w:color="auto"/>
                                    <w:right w:val="none" w:sz="0" w:space="0" w:color="auto"/>
                                  </w:divBdr>
                                </w:div>
                              </w:divsChild>
                            </w:div>
                            <w:div w:id="75329170">
                              <w:marLeft w:val="0"/>
                              <w:marRight w:val="0"/>
                              <w:marTop w:val="240"/>
                              <w:marBottom w:val="240"/>
                              <w:divBdr>
                                <w:top w:val="none" w:sz="0" w:space="0" w:color="auto"/>
                                <w:left w:val="none" w:sz="0" w:space="0" w:color="auto"/>
                                <w:bottom w:val="none" w:sz="0" w:space="0" w:color="auto"/>
                                <w:right w:val="none" w:sz="0" w:space="0" w:color="auto"/>
                              </w:divBdr>
                              <w:divsChild>
                                <w:div w:id="468745945">
                                  <w:marLeft w:val="0"/>
                                  <w:marRight w:val="0"/>
                                  <w:marTop w:val="0"/>
                                  <w:marBottom w:val="0"/>
                                  <w:divBdr>
                                    <w:top w:val="none" w:sz="0" w:space="0" w:color="auto"/>
                                    <w:left w:val="none" w:sz="0" w:space="0" w:color="auto"/>
                                    <w:bottom w:val="none" w:sz="0" w:space="0" w:color="auto"/>
                                    <w:right w:val="none" w:sz="0" w:space="0" w:color="auto"/>
                                  </w:divBdr>
                                </w:div>
                              </w:divsChild>
                            </w:div>
                            <w:div w:id="679431904">
                              <w:marLeft w:val="0"/>
                              <w:marRight w:val="0"/>
                              <w:marTop w:val="240"/>
                              <w:marBottom w:val="240"/>
                              <w:divBdr>
                                <w:top w:val="none" w:sz="0" w:space="0" w:color="auto"/>
                                <w:left w:val="none" w:sz="0" w:space="0" w:color="auto"/>
                                <w:bottom w:val="none" w:sz="0" w:space="0" w:color="auto"/>
                                <w:right w:val="none" w:sz="0" w:space="0" w:color="auto"/>
                              </w:divBdr>
                              <w:divsChild>
                                <w:div w:id="2036272430">
                                  <w:marLeft w:val="0"/>
                                  <w:marRight w:val="0"/>
                                  <w:marTop w:val="0"/>
                                  <w:marBottom w:val="0"/>
                                  <w:divBdr>
                                    <w:top w:val="none" w:sz="0" w:space="0" w:color="auto"/>
                                    <w:left w:val="none" w:sz="0" w:space="0" w:color="auto"/>
                                    <w:bottom w:val="none" w:sz="0" w:space="0" w:color="auto"/>
                                    <w:right w:val="none" w:sz="0" w:space="0" w:color="auto"/>
                                  </w:divBdr>
                                </w:div>
                              </w:divsChild>
                            </w:div>
                            <w:div w:id="2033148286">
                              <w:marLeft w:val="0"/>
                              <w:marRight w:val="0"/>
                              <w:marTop w:val="240"/>
                              <w:marBottom w:val="240"/>
                              <w:divBdr>
                                <w:top w:val="none" w:sz="0" w:space="0" w:color="auto"/>
                                <w:left w:val="none" w:sz="0" w:space="0" w:color="auto"/>
                                <w:bottom w:val="none" w:sz="0" w:space="0" w:color="auto"/>
                                <w:right w:val="none" w:sz="0" w:space="0" w:color="auto"/>
                              </w:divBdr>
                              <w:divsChild>
                                <w:div w:id="395713141">
                                  <w:marLeft w:val="0"/>
                                  <w:marRight w:val="0"/>
                                  <w:marTop w:val="0"/>
                                  <w:marBottom w:val="0"/>
                                  <w:divBdr>
                                    <w:top w:val="none" w:sz="0" w:space="0" w:color="auto"/>
                                    <w:left w:val="none" w:sz="0" w:space="0" w:color="auto"/>
                                    <w:bottom w:val="none" w:sz="0" w:space="0" w:color="auto"/>
                                    <w:right w:val="none" w:sz="0" w:space="0" w:color="auto"/>
                                  </w:divBdr>
                                </w:div>
                              </w:divsChild>
                            </w:div>
                            <w:div w:id="1307667025">
                              <w:marLeft w:val="0"/>
                              <w:marRight w:val="0"/>
                              <w:marTop w:val="240"/>
                              <w:marBottom w:val="240"/>
                              <w:divBdr>
                                <w:top w:val="none" w:sz="0" w:space="0" w:color="auto"/>
                                <w:left w:val="none" w:sz="0" w:space="0" w:color="auto"/>
                                <w:bottom w:val="none" w:sz="0" w:space="0" w:color="auto"/>
                                <w:right w:val="none" w:sz="0" w:space="0" w:color="auto"/>
                              </w:divBdr>
                              <w:divsChild>
                                <w:div w:id="1195928522">
                                  <w:marLeft w:val="0"/>
                                  <w:marRight w:val="0"/>
                                  <w:marTop w:val="0"/>
                                  <w:marBottom w:val="0"/>
                                  <w:divBdr>
                                    <w:top w:val="none" w:sz="0" w:space="0" w:color="auto"/>
                                    <w:left w:val="none" w:sz="0" w:space="0" w:color="auto"/>
                                    <w:bottom w:val="none" w:sz="0" w:space="0" w:color="auto"/>
                                    <w:right w:val="none" w:sz="0" w:space="0" w:color="auto"/>
                                  </w:divBdr>
                                </w:div>
                              </w:divsChild>
                            </w:div>
                            <w:div w:id="846948083">
                              <w:marLeft w:val="0"/>
                              <w:marRight w:val="0"/>
                              <w:marTop w:val="240"/>
                              <w:marBottom w:val="240"/>
                              <w:divBdr>
                                <w:top w:val="none" w:sz="0" w:space="0" w:color="auto"/>
                                <w:left w:val="none" w:sz="0" w:space="0" w:color="auto"/>
                                <w:bottom w:val="none" w:sz="0" w:space="0" w:color="auto"/>
                                <w:right w:val="none" w:sz="0" w:space="0" w:color="auto"/>
                              </w:divBdr>
                              <w:divsChild>
                                <w:div w:id="1059130060">
                                  <w:marLeft w:val="0"/>
                                  <w:marRight w:val="0"/>
                                  <w:marTop w:val="0"/>
                                  <w:marBottom w:val="0"/>
                                  <w:divBdr>
                                    <w:top w:val="none" w:sz="0" w:space="0" w:color="auto"/>
                                    <w:left w:val="none" w:sz="0" w:space="0" w:color="auto"/>
                                    <w:bottom w:val="none" w:sz="0" w:space="0" w:color="auto"/>
                                    <w:right w:val="none" w:sz="0" w:space="0" w:color="auto"/>
                                  </w:divBdr>
                                </w:div>
                              </w:divsChild>
                            </w:div>
                            <w:div w:id="850686085">
                              <w:marLeft w:val="0"/>
                              <w:marRight w:val="0"/>
                              <w:marTop w:val="240"/>
                              <w:marBottom w:val="240"/>
                              <w:divBdr>
                                <w:top w:val="none" w:sz="0" w:space="0" w:color="auto"/>
                                <w:left w:val="none" w:sz="0" w:space="0" w:color="auto"/>
                                <w:bottom w:val="none" w:sz="0" w:space="0" w:color="auto"/>
                                <w:right w:val="none" w:sz="0" w:space="0" w:color="auto"/>
                              </w:divBdr>
                              <w:divsChild>
                                <w:div w:id="769087512">
                                  <w:marLeft w:val="0"/>
                                  <w:marRight w:val="0"/>
                                  <w:marTop w:val="0"/>
                                  <w:marBottom w:val="0"/>
                                  <w:divBdr>
                                    <w:top w:val="none" w:sz="0" w:space="0" w:color="auto"/>
                                    <w:left w:val="none" w:sz="0" w:space="0" w:color="auto"/>
                                    <w:bottom w:val="none" w:sz="0" w:space="0" w:color="auto"/>
                                    <w:right w:val="none" w:sz="0" w:space="0" w:color="auto"/>
                                  </w:divBdr>
                                </w:div>
                              </w:divsChild>
                            </w:div>
                            <w:div w:id="515659922">
                              <w:marLeft w:val="0"/>
                              <w:marRight w:val="0"/>
                              <w:marTop w:val="240"/>
                              <w:marBottom w:val="240"/>
                              <w:divBdr>
                                <w:top w:val="none" w:sz="0" w:space="0" w:color="auto"/>
                                <w:left w:val="none" w:sz="0" w:space="0" w:color="auto"/>
                                <w:bottom w:val="none" w:sz="0" w:space="0" w:color="auto"/>
                                <w:right w:val="none" w:sz="0" w:space="0" w:color="auto"/>
                              </w:divBdr>
                              <w:divsChild>
                                <w:div w:id="1183209392">
                                  <w:marLeft w:val="0"/>
                                  <w:marRight w:val="0"/>
                                  <w:marTop w:val="0"/>
                                  <w:marBottom w:val="0"/>
                                  <w:divBdr>
                                    <w:top w:val="none" w:sz="0" w:space="0" w:color="auto"/>
                                    <w:left w:val="none" w:sz="0" w:space="0" w:color="auto"/>
                                    <w:bottom w:val="none" w:sz="0" w:space="0" w:color="auto"/>
                                    <w:right w:val="none" w:sz="0" w:space="0" w:color="auto"/>
                                  </w:divBdr>
                                </w:div>
                              </w:divsChild>
                            </w:div>
                            <w:div w:id="1320036602">
                              <w:marLeft w:val="0"/>
                              <w:marRight w:val="0"/>
                              <w:marTop w:val="240"/>
                              <w:marBottom w:val="240"/>
                              <w:divBdr>
                                <w:top w:val="none" w:sz="0" w:space="0" w:color="auto"/>
                                <w:left w:val="none" w:sz="0" w:space="0" w:color="auto"/>
                                <w:bottom w:val="none" w:sz="0" w:space="0" w:color="auto"/>
                                <w:right w:val="none" w:sz="0" w:space="0" w:color="auto"/>
                              </w:divBdr>
                              <w:divsChild>
                                <w:div w:id="2134053264">
                                  <w:marLeft w:val="0"/>
                                  <w:marRight w:val="0"/>
                                  <w:marTop w:val="0"/>
                                  <w:marBottom w:val="0"/>
                                  <w:divBdr>
                                    <w:top w:val="none" w:sz="0" w:space="0" w:color="auto"/>
                                    <w:left w:val="none" w:sz="0" w:space="0" w:color="auto"/>
                                    <w:bottom w:val="none" w:sz="0" w:space="0" w:color="auto"/>
                                    <w:right w:val="none" w:sz="0" w:space="0" w:color="auto"/>
                                  </w:divBdr>
                                </w:div>
                              </w:divsChild>
                            </w:div>
                            <w:div w:id="299237762">
                              <w:marLeft w:val="0"/>
                              <w:marRight w:val="0"/>
                              <w:marTop w:val="240"/>
                              <w:marBottom w:val="240"/>
                              <w:divBdr>
                                <w:top w:val="none" w:sz="0" w:space="0" w:color="auto"/>
                                <w:left w:val="none" w:sz="0" w:space="0" w:color="auto"/>
                                <w:bottom w:val="none" w:sz="0" w:space="0" w:color="auto"/>
                                <w:right w:val="none" w:sz="0" w:space="0" w:color="auto"/>
                              </w:divBdr>
                              <w:divsChild>
                                <w:div w:id="191191517">
                                  <w:marLeft w:val="0"/>
                                  <w:marRight w:val="0"/>
                                  <w:marTop w:val="0"/>
                                  <w:marBottom w:val="0"/>
                                  <w:divBdr>
                                    <w:top w:val="none" w:sz="0" w:space="0" w:color="auto"/>
                                    <w:left w:val="none" w:sz="0" w:space="0" w:color="auto"/>
                                    <w:bottom w:val="none" w:sz="0" w:space="0" w:color="auto"/>
                                    <w:right w:val="none" w:sz="0" w:space="0" w:color="auto"/>
                                  </w:divBdr>
                                </w:div>
                              </w:divsChild>
                            </w:div>
                            <w:div w:id="1456678382">
                              <w:marLeft w:val="0"/>
                              <w:marRight w:val="0"/>
                              <w:marTop w:val="360"/>
                              <w:marBottom w:val="450"/>
                              <w:divBdr>
                                <w:top w:val="none" w:sz="0" w:space="0" w:color="auto"/>
                                <w:left w:val="none" w:sz="0" w:space="0" w:color="auto"/>
                                <w:bottom w:val="none" w:sz="0" w:space="0" w:color="auto"/>
                                <w:right w:val="none" w:sz="0" w:space="0" w:color="auto"/>
                              </w:divBdr>
                              <w:divsChild>
                                <w:div w:id="1543395650">
                                  <w:marLeft w:val="0"/>
                                  <w:marRight w:val="0"/>
                                  <w:marTop w:val="0"/>
                                  <w:marBottom w:val="0"/>
                                  <w:divBdr>
                                    <w:top w:val="none" w:sz="0" w:space="0" w:color="auto"/>
                                    <w:left w:val="none" w:sz="0" w:space="0" w:color="auto"/>
                                    <w:bottom w:val="single" w:sz="6" w:space="15" w:color="B8B9BA"/>
                                    <w:right w:val="none" w:sz="0" w:space="0" w:color="auto"/>
                                  </w:divBdr>
                                  <w:divsChild>
                                    <w:div w:id="1505587315">
                                      <w:marLeft w:val="0"/>
                                      <w:marRight w:val="0"/>
                                      <w:marTop w:val="0"/>
                                      <w:marBottom w:val="0"/>
                                      <w:divBdr>
                                        <w:top w:val="none" w:sz="0" w:space="0" w:color="auto"/>
                                        <w:left w:val="none" w:sz="0" w:space="0" w:color="auto"/>
                                        <w:bottom w:val="none" w:sz="0" w:space="0" w:color="auto"/>
                                        <w:right w:val="none" w:sz="0" w:space="0" w:color="auto"/>
                                      </w:divBdr>
                                    </w:div>
                                    <w:div w:id="1170407694">
                                      <w:marLeft w:val="0"/>
                                      <w:marRight w:val="0"/>
                                      <w:marTop w:val="225"/>
                                      <w:marBottom w:val="0"/>
                                      <w:divBdr>
                                        <w:top w:val="none" w:sz="0" w:space="0" w:color="auto"/>
                                        <w:left w:val="none" w:sz="0" w:space="0" w:color="auto"/>
                                        <w:bottom w:val="none" w:sz="0" w:space="0" w:color="auto"/>
                                        <w:right w:val="none" w:sz="0" w:space="0" w:color="auto"/>
                                      </w:divBdr>
                                      <w:divsChild>
                                        <w:div w:id="669526918">
                                          <w:marLeft w:val="0"/>
                                          <w:marRight w:val="0"/>
                                          <w:marTop w:val="0"/>
                                          <w:marBottom w:val="0"/>
                                          <w:divBdr>
                                            <w:top w:val="none" w:sz="0" w:space="0" w:color="auto"/>
                                            <w:left w:val="none" w:sz="0" w:space="0" w:color="auto"/>
                                            <w:bottom w:val="none" w:sz="0" w:space="0" w:color="auto"/>
                                            <w:right w:val="none" w:sz="0" w:space="0" w:color="auto"/>
                                          </w:divBdr>
                                        </w:div>
                                      </w:divsChild>
                                    </w:div>
                                    <w:div w:id="20205021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3257146">
                              <w:marLeft w:val="0"/>
                              <w:marRight w:val="0"/>
                              <w:marTop w:val="240"/>
                              <w:marBottom w:val="240"/>
                              <w:divBdr>
                                <w:top w:val="none" w:sz="0" w:space="0" w:color="auto"/>
                                <w:left w:val="none" w:sz="0" w:space="0" w:color="auto"/>
                                <w:bottom w:val="none" w:sz="0" w:space="0" w:color="auto"/>
                                <w:right w:val="none" w:sz="0" w:space="0" w:color="auto"/>
                              </w:divBdr>
                              <w:divsChild>
                                <w:div w:id="734595744">
                                  <w:marLeft w:val="0"/>
                                  <w:marRight w:val="0"/>
                                  <w:marTop w:val="0"/>
                                  <w:marBottom w:val="0"/>
                                  <w:divBdr>
                                    <w:top w:val="none" w:sz="0" w:space="0" w:color="auto"/>
                                    <w:left w:val="none" w:sz="0" w:space="0" w:color="auto"/>
                                    <w:bottom w:val="none" w:sz="0" w:space="0" w:color="auto"/>
                                    <w:right w:val="none" w:sz="0" w:space="0" w:color="auto"/>
                                  </w:divBdr>
                                </w:div>
                              </w:divsChild>
                            </w:div>
                            <w:div w:id="22874338">
                              <w:marLeft w:val="0"/>
                              <w:marRight w:val="0"/>
                              <w:marTop w:val="240"/>
                              <w:marBottom w:val="240"/>
                              <w:divBdr>
                                <w:top w:val="none" w:sz="0" w:space="0" w:color="auto"/>
                                <w:left w:val="none" w:sz="0" w:space="0" w:color="auto"/>
                                <w:bottom w:val="none" w:sz="0" w:space="0" w:color="auto"/>
                                <w:right w:val="none" w:sz="0" w:space="0" w:color="auto"/>
                              </w:divBdr>
                              <w:divsChild>
                                <w:div w:id="433983826">
                                  <w:marLeft w:val="0"/>
                                  <w:marRight w:val="0"/>
                                  <w:marTop w:val="0"/>
                                  <w:marBottom w:val="0"/>
                                  <w:divBdr>
                                    <w:top w:val="none" w:sz="0" w:space="0" w:color="auto"/>
                                    <w:left w:val="none" w:sz="0" w:space="0" w:color="auto"/>
                                    <w:bottom w:val="none" w:sz="0" w:space="0" w:color="auto"/>
                                    <w:right w:val="none" w:sz="0" w:space="0" w:color="auto"/>
                                  </w:divBdr>
                                </w:div>
                              </w:divsChild>
                            </w:div>
                            <w:div w:id="933824378">
                              <w:marLeft w:val="0"/>
                              <w:marRight w:val="0"/>
                              <w:marTop w:val="240"/>
                              <w:marBottom w:val="240"/>
                              <w:divBdr>
                                <w:top w:val="none" w:sz="0" w:space="0" w:color="auto"/>
                                <w:left w:val="none" w:sz="0" w:space="0" w:color="auto"/>
                                <w:bottom w:val="none" w:sz="0" w:space="0" w:color="auto"/>
                                <w:right w:val="none" w:sz="0" w:space="0" w:color="auto"/>
                              </w:divBdr>
                              <w:divsChild>
                                <w:div w:id="1227229046">
                                  <w:marLeft w:val="0"/>
                                  <w:marRight w:val="0"/>
                                  <w:marTop w:val="0"/>
                                  <w:marBottom w:val="0"/>
                                  <w:divBdr>
                                    <w:top w:val="none" w:sz="0" w:space="0" w:color="auto"/>
                                    <w:left w:val="none" w:sz="0" w:space="0" w:color="auto"/>
                                    <w:bottom w:val="none" w:sz="0" w:space="0" w:color="auto"/>
                                    <w:right w:val="none" w:sz="0" w:space="0" w:color="auto"/>
                                  </w:divBdr>
                                </w:div>
                              </w:divsChild>
                            </w:div>
                            <w:div w:id="1093207656">
                              <w:marLeft w:val="0"/>
                              <w:marRight w:val="0"/>
                              <w:marTop w:val="240"/>
                              <w:marBottom w:val="240"/>
                              <w:divBdr>
                                <w:top w:val="none" w:sz="0" w:space="0" w:color="auto"/>
                                <w:left w:val="none" w:sz="0" w:space="0" w:color="auto"/>
                                <w:bottom w:val="none" w:sz="0" w:space="0" w:color="auto"/>
                                <w:right w:val="none" w:sz="0" w:space="0" w:color="auto"/>
                              </w:divBdr>
                              <w:divsChild>
                                <w:div w:id="1267153569">
                                  <w:marLeft w:val="0"/>
                                  <w:marRight w:val="0"/>
                                  <w:marTop w:val="0"/>
                                  <w:marBottom w:val="0"/>
                                  <w:divBdr>
                                    <w:top w:val="none" w:sz="0" w:space="0" w:color="auto"/>
                                    <w:left w:val="none" w:sz="0" w:space="0" w:color="auto"/>
                                    <w:bottom w:val="none" w:sz="0" w:space="0" w:color="auto"/>
                                    <w:right w:val="none" w:sz="0" w:space="0" w:color="auto"/>
                                  </w:divBdr>
                                </w:div>
                              </w:divsChild>
                            </w:div>
                            <w:div w:id="997348532">
                              <w:marLeft w:val="0"/>
                              <w:marRight w:val="0"/>
                              <w:marTop w:val="240"/>
                              <w:marBottom w:val="240"/>
                              <w:divBdr>
                                <w:top w:val="none" w:sz="0" w:space="0" w:color="auto"/>
                                <w:left w:val="none" w:sz="0" w:space="0" w:color="auto"/>
                                <w:bottom w:val="none" w:sz="0" w:space="0" w:color="auto"/>
                                <w:right w:val="none" w:sz="0" w:space="0" w:color="auto"/>
                              </w:divBdr>
                              <w:divsChild>
                                <w:div w:id="980697214">
                                  <w:marLeft w:val="0"/>
                                  <w:marRight w:val="0"/>
                                  <w:marTop w:val="0"/>
                                  <w:marBottom w:val="0"/>
                                  <w:divBdr>
                                    <w:top w:val="none" w:sz="0" w:space="0" w:color="auto"/>
                                    <w:left w:val="none" w:sz="0" w:space="0" w:color="auto"/>
                                    <w:bottom w:val="none" w:sz="0" w:space="0" w:color="auto"/>
                                    <w:right w:val="none" w:sz="0" w:space="0" w:color="auto"/>
                                  </w:divBdr>
                                </w:div>
                              </w:divsChild>
                            </w:div>
                            <w:div w:id="1655597674">
                              <w:marLeft w:val="0"/>
                              <w:marRight w:val="0"/>
                              <w:marTop w:val="240"/>
                              <w:marBottom w:val="240"/>
                              <w:divBdr>
                                <w:top w:val="none" w:sz="0" w:space="0" w:color="auto"/>
                                <w:left w:val="none" w:sz="0" w:space="0" w:color="auto"/>
                                <w:bottom w:val="none" w:sz="0" w:space="0" w:color="auto"/>
                                <w:right w:val="none" w:sz="0" w:space="0" w:color="auto"/>
                              </w:divBdr>
                              <w:divsChild>
                                <w:div w:id="808328697">
                                  <w:marLeft w:val="0"/>
                                  <w:marRight w:val="0"/>
                                  <w:marTop w:val="0"/>
                                  <w:marBottom w:val="0"/>
                                  <w:divBdr>
                                    <w:top w:val="none" w:sz="0" w:space="0" w:color="auto"/>
                                    <w:left w:val="none" w:sz="0" w:space="0" w:color="auto"/>
                                    <w:bottom w:val="none" w:sz="0" w:space="0" w:color="auto"/>
                                    <w:right w:val="none" w:sz="0" w:space="0" w:color="auto"/>
                                  </w:divBdr>
                                </w:div>
                              </w:divsChild>
                            </w:div>
                            <w:div w:id="1541749440">
                              <w:marLeft w:val="0"/>
                              <w:marRight w:val="0"/>
                              <w:marTop w:val="240"/>
                              <w:marBottom w:val="240"/>
                              <w:divBdr>
                                <w:top w:val="none" w:sz="0" w:space="0" w:color="auto"/>
                                <w:left w:val="none" w:sz="0" w:space="0" w:color="auto"/>
                                <w:bottom w:val="none" w:sz="0" w:space="0" w:color="auto"/>
                                <w:right w:val="none" w:sz="0" w:space="0" w:color="auto"/>
                              </w:divBdr>
                              <w:divsChild>
                                <w:div w:id="8519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097051">
      <w:bodyDiv w:val="1"/>
      <w:marLeft w:val="0"/>
      <w:marRight w:val="0"/>
      <w:marTop w:val="0"/>
      <w:marBottom w:val="0"/>
      <w:divBdr>
        <w:top w:val="none" w:sz="0" w:space="0" w:color="auto"/>
        <w:left w:val="none" w:sz="0" w:space="0" w:color="auto"/>
        <w:bottom w:val="none" w:sz="0" w:space="0" w:color="auto"/>
        <w:right w:val="none" w:sz="0" w:space="0" w:color="auto"/>
      </w:divBdr>
      <w:divsChild>
        <w:div w:id="1545798474">
          <w:marLeft w:val="0"/>
          <w:marRight w:val="0"/>
          <w:marTop w:val="0"/>
          <w:marBottom w:val="0"/>
          <w:divBdr>
            <w:top w:val="none" w:sz="0" w:space="0" w:color="auto"/>
            <w:left w:val="none" w:sz="0" w:space="0" w:color="auto"/>
            <w:bottom w:val="none" w:sz="0" w:space="0" w:color="auto"/>
            <w:right w:val="none" w:sz="0" w:space="0" w:color="auto"/>
          </w:divBdr>
          <w:divsChild>
            <w:div w:id="1432049552">
              <w:marLeft w:val="0"/>
              <w:marRight w:val="0"/>
              <w:marTop w:val="0"/>
              <w:marBottom w:val="0"/>
              <w:divBdr>
                <w:top w:val="none" w:sz="0" w:space="0" w:color="auto"/>
                <w:left w:val="none" w:sz="0" w:space="0" w:color="auto"/>
                <w:bottom w:val="none" w:sz="0" w:space="0" w:color="auto"/>
                <w:right w:val="none" w:sz="0" w:space="0" w:color="auto"/>
              </w:divBdr>
              <w:divsChild>
                <w:div w:id="1229804509">
                  <w:marLeft w:val="0"/>
                  <w:marRight w:val="0"/>
                  <w:marTop w:val="0"/>
                  <w:marBottom w:val="0"/>
                  <w:divBdr>
                    <w:top w:val="none" w:sz="0" w:space="0" w:color="auto"/>
                    <w:left w:val="none" w:sz="0" w:space="0" w:color="auto"/>
                    <w:bottom w:val="none" w:sz="0" w:space="0" w:color="auto"/>
                    <w:right w:val="none" w:sz="0" w:space="0" w:color="auto"/>
                  </w:divBdr>
                </w:div>
                <w:div w:id="2033190441">
                  <w:marLeft w:val="0"/>
                  <w:marRight w:val="0"/>
                  <w:marTop w:val="600"/>
                  <w:marBottom w:val="0"/>
                  <w:divBdr>
                    <w:top w:val="none" w:sz="0" w:space="0" w:color="auto"/>
                    <w:left w:val="none" w:sz="0" w:space="0" w:color="auto"/>
                    <w:bottom w:val="none" w:sz="0" w:space="0" w:color="auto"/>
                    <w:right w:val="none" w:sz="0" w:space="0" w:color="auto"/>
                  </w:divBdr>
                  <w:divsChild>
                    <w:div w:id="1364944523">
                      <w:marLeft w:val="0"/>
                      <w:marRight w:val="0"/>
                      <w:marTop w:val="0"/>
                      <w:marBottom w:val="0"/>
                      <w:divBdr>
                        <w:top w:val="none" w:sz="0" w:space="0" w:color="auto"/>
                        <w:left w:val="none" w:sz="0" w:space="0" w:color="auto"/>
                        <w:bottom w:val="none" w:sz="0" w:space="0" w:color="auto"/>
                        <w:right w:val="none" w:sz="0" w:space="0" w:color="auto"/>
                      </w:divBdr>
                      <w:divsChild>
                        <w:div w:id="1943339137">
                          <w:marLeft w:val="0"/>
                          <w:marRight w:val="0"/>
                          <w:marTop w:val="0"/>
                          <w:marBottom w:val="0"/>
                          <w:divBdr>
                            <w:top w:val="none" w:sz="0" w:space="0" w:color="auto"/>
                            <w:left w:val="none" w:sz="0" w:space="0" w:color="auto"/>
                            <w:bottom w:val="none" w:sz="0" w:space="0" w:color="auto"/>
                            <w:right w:val="none" w:sz="0" w:space="0" w:color="auto"/>
                          </w:divBdr>
                          <w:divsChild>
                            <w:div w:id="1721904147">
                              <w:marLeft w:val="0"/>
                              <w:marRight w:val="0"/>
                              <w:marTop w:val="0"/>
                              <w:marBottom w:val="0"/>
                              <w:divBdr>
                                <w:top w:val="none" w:sz="0" w:space="0" w:color="auto"/>
                                <w:left w:val="none" w:sz="0" w:space="0" w:color="auto"/>
                                <w:bottom w:val="none" w:sz="0" w:space="0" w:color="auto"/>
                                <w:right w:val="none" w:sz="0" w:space="0" w:color="auto"/>
                              </w:divBdr>
                            </w:div>
                          </w:divsChild>
                        </w:div>
                        <w:div w:id="1653371171">
                          <w:marLeft w:val="0"/>
                          <w:marRight w:val="135"/>
                          <w:marTop w:val="0"/>
                          <w:marBottom w:val="0"/>
                          <w:divBdr>
                            <w:top w:val="none" w:sz="0" w:space="0" w:color="auto"/>
                            <w:left w:val="none" w:sz="0" w:space="0" w:color="auto"/>
                            <w:bottom w:val="none" w:sz="0" w:space="0" w:color="auto"/>
                            <w:right w:val="none" w:sz="0" w:space="0" w:color="auto"/>
                          </w:divBdr>
                        </w:div>
                        <w:div w:id="174610625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937427">
          <w:marLeft w:val="0"/>
          <w:marRight w:val="0"/>
          <w:marTop w:val="0"/>
          <w:marBottom w:val="0"/>
          <w:divBdr>
            <w:top w:val="none" w:sz="0" w:space="0" w:color="auto"/>
            <w:left w:val="none" w:sz="0" w:space="0" w:color="auto"/>
            <w:bottom w:val="none" w:sz="0" w:space="0" w:color="auto"/>
            <w:right w:val="none" w:sz="0" w:space="0" w:color="auto"/>
          </w:divBdr>
          <w:divsChild>
            <w:div w:id="1788696317">
              <w:marLeft w:val="0"/>
              <w:marRight w:val="0"/>
              <w:marTop w:val="0"/>
              <w:marBottom w:val="0"/>
              <w:divBdr>
                <w:top w:val="none" w:sz="0" w:space="0" w:color="auto"/>
                <w:left w:val="none" w:sz="0" w:space="0" w:color="auto"/>
                <w:bottom w:val="none" w:sz="0" w:space="0" w:color="auto"/>
                <w:right w:val="none" w:sz="0" w:space="0" w:color="auto"/>
              </w:divBdr>
              <w:divsChild>
                <w:div w:id="519929147">
                  <w:marLeft w:val="0"/>
                  <w:marRight w:val="0"/>
                  <w:marTop w:val="0"/>
                  <w:marBottom w:val="0"/>
                  <w:divBdr>
                    <w:top w:val="none" w:sz="0" w:space="0" w:color="auto"/>
                    <w:left w:val="none" w:sz="0" w:space="0" w:color="auto"/>
                    <w:bottom w:val="none" w:sz="0" w:space="0" w:color="auto"/>
                    <w:right w:val="none" w:sz="0" w:space="0" w:color="auto"/>
                  </w:divBdr>
                  <w:divsChild>
                    <w:div w:id="925919273">
                      <w:marLeft w:val="0"/>
                      <w:marRight w:val="1500"/>
                      <w:marTop w:val="0"/>
                      <w:marBottom w:val="0"/>
                      <w:divBdr>
                        <w:top w:val="none" w:sz="0" w:space="0" w:color="auto"/>
                        <w:left w:val="none" w:sz="0" w:space="0" w:color="auto"/>
                        <w:bottom w:val="none" w:sz="0" w:space="0" w:color="auto"/>
                        <w:right w:val="none" w:sz="0" w:space="0" w:color="auto"/>
                      </w:divBdr>
                      <w:divsChild>
                        <w:div w:id="750541828">
                          <w:marLeft w:val="0"/>
                          <w:marRight w:val="0"/>
                          <w:marTop w:val="600"/>
                          <w:marBottom w:val="600"/>
                          <w:divBdr>
                            <w:top w:val="none" w:sz="0" w:space="0" w:color="auto"/>
                            <w:left w:val="none" w:sz="0" w:space="0" w:color="auto"/>
                            <w:bottom w:val="none" w:sz="0" w:space="0" w:color="auto"/>
                            <w:right w:val="none" w:sz="0" w:space="0" w:color="auto"/>
                          </w:divBdr>
                          <w:divsChild>
                            <w:div w:id="944457162">
                              <w:marLeft w:val="0"/>
                              <w:marRight w:val="0"/>
                              <w:marTop w:val="0"/>
                              <w:marBottom w:val="300"/>
                              <w:divBdr>
                                <w:top w:val="none" w:sz="0" w:space="0" w:color="auto"/>
                                <w:left w:val="none" w:sz="0" w:space="0" w:color="auto"/>
                                <w:bottom w:val="none" w:sz="0" w:space="0" w:color="auto"/>
                                <w:right w:val="none" w:sz="0" w:space="0" w:color="auto"/>
                              </w:divBdr>
                            </w:div>
                            <w:div w:id="1990551896">
                              <w:marLeft w:val="0"/>
                              <w:marRight w:val="0"/>
                              <w:marTop w:val="300"/>
                              <w:marBottom w:val="300"/>
                              <w:divBdr>
                                <w:top w:val="none" w:sz="0" w:space="0" w:color="auto"/>
                                <w:left w:val="none" w:sz="0" w:space="0" w:color="auto"/>
                                <w:bottom w:val="none" w:sz="0" w:space="0" w:color="auto"/>
                                <w:right w:val="none" w:sz="0" w:space="0" w:color="auto"/>
                              </w:divBdr>
                            </w:div>
                            <w:div w:id="256182753">
                              <w:marLeft w:val="0"/>
                              <w:marRight w:val="0"/>
                              <w:marTop w:val="300"/>
                              <w:marBottom w:val="600"/>
                              <w:divBdr>
                                <w:top w:val="single" w:sz="6" w:space="30" w:color="EB5D0B"/>
                                <w:left w:val="none" w:sz="0" w:space="0" w:color="auto"/>
                                <w:bottom w:val="single" w:sz="6" w:space="30" w:color="EB5D0B"/>
                                <w:right w:val="none" w:sz="0" w:space="0" w:color="auto"/>
                              </w:divBdr>
                            </w:div>
                            <w:div w:id="871771692">
                              <w:marLeft w:val="0"/>
                              <w:marRight w:val="0"/>
                              <w:marTop w:val="240"/>
                              <w:marBottom w:val="240"/>
                              <w:divBdr>
                                <w:top w:val="none" w:sz="0" w:space="0" w:color="auto"/>
                                <w:left w:val="none" w:sz="0" w:space="0" w:color="auto"/>
                                <w:bottom w:val="none" w:sz="0" w:space="0" w:color="auto"/>
                                <w:right w:val="none" w:sz="0" w:space="0" w:color="auto"/>
                              </w:divBdr>
                              <w:divsChild>
                                <w:div w:id="235870738">
                                  <w:marLeft w:val="0"/>
                                  <w:marRight w:val="0"/>
                                  <w:marTop w:val="0"/>
                                  <w:marBottom w:val="0"/>
                                  <w:divBdr>
                                    <w:top w:val="none" w:sz="0" w:space="0" w:color="auto"/>
                                    <w:left w:val="none" w:sz="0" w:space="0" w:color="auto"/>
                                    <w:bottom w:val="none" w:sz="0" w:space="0" w:color="auto"/>
                                    <w:right w:val="none" w:sz="0" w:space="0" w:color="auto"/>
                                  </w:divBdr>
                                </w:div>
                              </w:divsChild>
                            </w:div>
                            <w:div w:id="597913202">
                              <w:marLeft w:val="0"/>
                              <w:marRight w:val="0"/>
                              <w:marTop w:val="360"/>
                              <w:marBottom w:val="450"/>
                              <w:divBdr>
                                <w:top w:val="none" w:sz="0" w:space="0" w:color="auto"/>
                                <w:left w:val="none" w:sz="0" w:space="0" w:color="auto"/>
                                <w:bottom w:val="none" w:sz="0" w:space="0" w:color="auto"/>
                                <w:right w:val="none" w:sz="0" w:space="0" w:color="auto"/>
                              </w:divBdr>
                            </w:div>
                            <w:div w:id="739986104">
                              <w:marLeft w:val="0"/>
                              <w:marRight w:val="0"/>
                              <w:marTop w:val="240"/>
                              <w:marBottom w:val="240"/>
                              <w:divBdr>
                                <w:top w:val="none" w:sz="0" w:space="0" w:color="auto"/>
                                <w:left w:val="none" w:sz="0" w:space="0" w:color="auto"/>
                                <w:bottom w:val="none" w:sz="0" w:space="0" w:color="auto"/>
                                <w:right w:val="none" w:sz="0" w:space="0" w:color="auto"/>
                              </w:divBdr>
                              <w:divsChild>
                                <w:div w:id="611867348">
                                  <w:marLeft w:val="0"/>
                                  <w:marRight w:val="0"/>
                                  <w:marTop w:val="0"/>
                                  <w:marBottom w:val="0"/>
                                  <w:divBdr>
                                    <w:top w:val="none" w:sz="0" w:space="0" w:color="auto"/>
                                    <w:left w:val="none" w:sz="0" w:space="0" w:color="auto"/>
                                    <w:bottom w:val="none" w:sz="0" w:space="0" w:color="auto"/>
                                    <w:right w:val="none" w:sz="0" w:space="0" w:color="auto"/>
                                  </w:divBdr>
                                </w:div>
                              </w:divsChild>
                            </w:div>
                            <w:div w:id="43021300">
                              <w:marLeft w:val="0"/>
                              <w:marRight w:val="0"/>
                              <w:marTop w:val="240"/>
                              <w:marBottom w:val="240"/>
                              <w:divBdr>
                                <w:top w:val="none" w:sz="0" w:space="0" w:color="auto"/>
                                <w:left w:val="none" w:sz="0" w:space="0" w:color="auto"/>
                                <w:bottom w:val="none" w:sz="0" w:space="0" w:color="auto"/>
                                <w:right w:val="none" w:sz="0" w:space="0" w:color="auto"/>
                              </w:divBdr>
                              <w:divsChild>
                                <w:div w:id="79912263">
                                  <w:marLeft w:val="0"/>
                                  <w:marRight w:val="0"/>
                                  <w:marTop w:val="0"/>
                                  <w:marBottom w:val="0"/>
                                  <w:divBdr>
                                    <w:top w:val="none" w:sz="0" w:space="0" w:color="auto"/>
                                    <w:left w:val="none" w:sz="0" w:space="0" w:color="auto"/>
                                    <w:bottom w:val="none" w:sz="0" w:space="0" w:color="auto"/>
                                    <w:right w:val="none" w:sz="0" w:space="0" w:color="auto"/>
                                  </w:divBdr>
                                </w:div>
                              </w:divsChild>
                            </w:div>
                            <w:div w:id="156776591">
                              <w:marLeft w:val="0"/>
                              <w:marRight w:val="0"/>
                              <w:marTop w:val="240"/>
                              <w:marBottom w:val="240"/>
                              <w:divBdr>
                                <w:top w:val="none" w:sz="0" w:space="0" w:color="auto"/>
                                <w:left w:val="none" w:sz="0" w:space="0" w:color="auto"/>
                                <w:bottom w:val="none" w:sz="0" w:space="0" w:color="auto"/>
                                <w:right w:val="none" w:sz="0" w:space="0" w:color="auto"/>
                              </w:divBdr>
                              <w:divsChild>
                                <w:div w:id="135222488">
                                  <w:marLeft w:val="0"/>
                                  <w:marRight w:val="0"/>
                                  <w:marTop w:val="0"/>
                                  <w:marBottom w:val="0"/>
                                  <w:divBdr>
                                    <w:top w:val="none" w:sz="0" w:space="0" w:color="auto"/>
                                    <w:left w:val="none" w:sz="0" w:space="0" w:color="auto"/>
                                    <w:bottom w:val="none" w:sz="0" w:space="0" w:color="auto"/>
                                    <w:right w:val="none" w:sz="0" w:space="0" w:color="auto"/>
                                  </w:divBdr>
                                </w:div>
                              </w:divsChild>
                            </w:div>
                            <w:div w:id="901599409">
                              <w:marLeft w:val="0"/>
                              <w:marRight w:val="0"/>
                              <w:marTop w:val="240"/>
                              <w:marBottom w:val="240"/>
                              <w:divBdr>
                                <w:top w:val="none" w:sz="0" w:space="0" w:color="auto"/>
                                <w:left w:val="none" w:sz="0" w:space="0" w:color="auto"/>
                                <w:bottom w:val="none" w:sz="0" w:space="0" w:color="auto"/>
                                <w:right w:val="none" w:sz="0" w:space="0" w:color="auto"/>
                              </w:divBdr>
                              <w:divsChild>
                                <w:div w:id="1676374963">
                                  <w:marLeft w:val="0"/>
                                  <w:marRight w:val="0"/>
                                  <w:marTop w:val="0"/>
                                  <w:marBottom w:val="0"/>
                                  <w:divBdr>
                                    <w:top w:val="none" w:sz="0" w:space="0" w:color="auto"/>
                                    <w:left w:val="none" w:sz="0" w:space="0" w:color="auto"/>
                                    <w:bottom w:val="none" w:sz="0" w:space="0" w:color="auto"/>
                                    <w:right w:val="none" w:sz="0" w:space="0" w:color="auto"/>
                                  </w:divBdr>
                                </w:div>
                              </w:divsChild>
                            </w:div>
                            <w:div w:id="1406099869">
                              <w:marLeft w:val="0"/>
                              <w:marRight w:val="0"/>
                              <w:marTop w:val="240"/>
                              <w:marBottom w:val="240"/>
                              <w:divBdr>
                                <w:top w:val="none" w:sz="0" w:space="0" w:color="auto"/>
                                <w:left w:val="none" w:sz="0" w:space="0" w:color="auto"/>
                                <w:bottom w:val="none" w:sz="0" w:space="0" w:color="auto"/>
                                <w:right w:val="none" w:sz="0" w:space="0" w:color="auto"/>
                              </w:divBdr>
                              <w:divsChild>
                                <w:div w:id="677274309">
                                  <w:marLeft w:val="0"/>
                                  <w:marRight w:val="0"/>
                                  <w:marTop w:val="0"/>
                                  <w:marBottom w:val="0"/>
                                  <w:divBdr>
                                    <w:top w:val="none" w:sz="0" w:space="0" w:color="auto"/>
                                    <w:left w:val="none" w:sz="0" w:space="0" w:color="auto"/>
                                    <w:bottom w:val="none" w:sz="0" w:space="0" w:color="auto"/>
                                    <w:right w:val="none" w:sz="0" w:space="0" w:color="auto"/>
                                  </w:divBdr>
                                </w:div>
                              </w:divsChild>
                            </w:div>
                            <w:div w:id="147286806">
                              <w:marLeft w:val="0"/>
                              <w:marRight w:val="0"/>
                              <w:marTop w:val="240"/>
                              <w:marBottom w:val="240"/>
                              <w:divBdr>
                                <w:top w:val="none" w:sz="0" w:space="0" w:color="auto"/>
                                <w:left w:val="none" w:sz="0" w:space="0" w:color="auto"/>
                                <w:bottom w:val="none" w:sz="0" w:space="0" w:color="auto"/>
                                <w:right w:val="none" w:sz="0" w:space="0" w:color="auto"/>
                              </w:divBdr>
                              <w:divsChild>
                                <w:div w:id="1825583788">
                                  <w:marLeft w:val="0"/>
                                  <w:marRight w:val="0"/>
                                  <w:marTop w:val="0"/>
                                  <w:marBottom w:val="0"/>
                                  <w:divBdr>
                                    <w:top w:val="none" w:sz="0" w:space="0" w:color="auto"/>
                                    <w:left w:val="none" w:sz="0" w:space="0" w:color="auto"/>
                                    <w:bottom w:val="none" w:sz="0" w:space="0" w:color="auto"/>
                                    <w:right w:val="none" w:sz="0" w:space="0" w:color="auto"/>
                                  </w:divBdr>
                                </w:div>
                              </w:divsChild>
                            </w:div>
                            <w:div w:id="1073695716">
                              <w:marLeft w:val="0"/>
                              <w:marRight w:val="0"/>
                              <w:marTop w:val="240"/>
                              <w:marBottom w:val="240"/>
                              <w:divBdr>
                                <w:top w:val="none" w:sz="0" w:space="0" w:color="auto"/>
                                <w:left w:val="none" w:sz="0" w:space="0" w:color="auto"/>
                                <w:bottom w:val="none" w:sz="0" w:space="0" w:color="auto"/>
                                <w:right w:val="none" w:sz="0" w:space="0" w:color="auto"/>
                              </w:divBdr>
                              <w:divsChild>
                                <w:div w:id="1456556883">
                                  <w:marLeft w:val="0"/>
                                  <w:marRight w:val="0"/>
                                  <w:marTop w:val="0"/>
                                  <w:marBottom w:val="0"/>
                                  <w:divBdr>
                                    <w:top w:val="none" w:sz="0" w:space="0" w:color="auto"/>
                                    <w:left w:val="none" w:sz="0" w:space="0" w:color="auto"/>
                                    <w:bottom w:val="none" w:sz="0" w:space="0" w:color="auto"/>
                                    <w:right w:val="none" w:sz="0" w:space="0" w:color="auto"/>
                                  </w:divBdr>
                                </w:div>
                              </w:divsChild>
                            </w:div>
                            <w:div w:id="169300931">
                              <w:marLeft w:val="0"/>
                              <w:marRight w:val="0"/>
                              <w:marTop w:val="240"/>
                              <w:marBottom w:val="240"/>
                              <w:divBdr>
                                <w:top w:val="none" w:sz="0" w:space="0" w:color="auto"/>
                                <w:left w:val="none" w:sz="0" w:space="0" w:color="auto"/>
                                <w:bottom w:val="none" w:sz="0" w:space="0" w:color="auto"/>
                                <w:right w:val="none" w:sz="0" w:space="0" w:color="auto"/>
                              </w:divBdr>
                              <w:divsChild>
                                <w:div w:id="2048875653">
                                  <w:marLeft w:val="0"/>
                                  <w:marRight w:val="0"/>
                                  <w:marTop w:val="0"/>
                                  <w:marBottom w:val="0"/>
                                  <w:divBdr>
                                    <w:top w:val="none" w:sz="0" w:space="0" w:color="auto"/>
                                    <w:left w:val="none" w:sz="0" w:space="0" w:color="auto"/>
                                    <w:bottom w:val="none" w:sz="0" w:space="0" w:color="auto"/>
                                    <w:right w:val="none" w:sz="0" w:space="0" w:color="auto"/>
                                  </w:divBdr>
                                </w:div>
                              </w:divsChild>
                            </w:div>
                            <w:div w:id="211580867">
                              <w:marLeft w:val="0"/>
                              <w:marRight w:val="0"/>
                              <w:marTop w:val="360"/>
                              <w:marBottom w:val="450"/>
                              <w:divBdr>
                                <w:top w:val="none" w:sz="0" w:space="0" w:color="auto"/>
                                <w:left w:val="none" w:sz="0" w:space="0" w:color="auto"/>
                                <w:bottom w:val="none" w:sz="0" w:space="0" w:color="auto"/>
                                <w:right w:val="none" w:sz="0" w:space="0" w:color="auto"/>
                              </w:divBdr>
                              <w:divsChild>
                                <w:div w:id="1326014151">
                                  <w:marLeft w:val="0"/>
                                  <w:marRight w:val="0"/>
                                  <w:marTop w:val="0"/>
                                  <w:marBottom w:val="0"/>
                                  <w:divBdr>
                                    <w:top w:val="none" w:sz="0" w:space="0" w:color="auto"/>
                                    <w:left w:val="none" w:sz="0" w:space="0" w:color="auto"/>
                                    <w:bottom w:val="single" w:sz="6" w:space="15" w:color="B8B9BA"/>
                                    <w:right w:val="none" w:sz="0" w:space="0" w:color="auto"/>
                                  </w:divBdr>
                                  <w:divsChild>
                                    <w:div w:id="2108041332">
                                      <w:marLeft w:val="0"/>
                                      <w:marRight w:val="0"/>
                                      <w:marTop w:val="0"/>
                                      <w:marBottom w:val="0"/>
                                      <w:divBdr>
                                        <w:top w:val="none" w:sz="0" w:space="0" w:color="auto"/>
                                        <w:left w:val="none" w:sz="0" w:space="0" w:color="auto"/>
                                        <w:bottom w:val="none" w:sz="0" w:space="0" w:color="auto"/>
                                        <w:right w:val="none" w:sz="0" w:space="0" w:color="auto"/>
                                      </w:divBdr>
                                    </w:div>
                                    <w:div w:id="597255442">
                                      <w:marLeft w:val="0"/>
                                      <w:marRight w:val="0"/>
                                      <w:marTop w:val="225"/>
                                      <w:marBottom w:val="0"/>
                                      <w:divBdr>
                                        <w:top w:val="none" w:sz="0" w:space="0" w:color="auto"/>
                                        <w:left w:val="none" w:sz="0" w:space="0" w:color="auto"/>
                                        <w:bottom w:val="none" w:sz="0" w:space="0" w:color="auto"/>
                                        <w:right w:val="none" w:sz="0" w:space="0" w:color="auto"/>
                                      </w:divBdr>
                                      <w:divsChild>
                                        <w:div w:id="245654219">
                                          <w:marLeft w:val="0"/>
                                          <w:marRight w:val="0"/>
                                          <w:marTop w:val="0"/>
                                          <w:marBottom w:val="0"/>
                                          <w:divBdr>
                                            <w:top w:val="none" w:sz="0" w:space="0" w:color="auto"/>
                                            <w:left w:val="none" w:sz="0" w:space="0" w:color="auto"/>
                                            <w:bottom w:val="none" w:sz="0" w:space="0" w:color="auto"/>
                                            <w:right w:val="none" w:sz="0" w:space="0" w:color="auto"/>
                                          </w:divBdr>
                                        </w:div>
                                      </w:divsChild>
                                    </w:div>
                                    <w:div w:id="663474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6445336">
                              <w:marLeft w:val="0"/>
                              <w:marRight w:val="0"/>
                              <w:marTop w:val="360"/>
                              <w:marBottom w:val="360"/>
                              <w:divBdr>
                                <w:top w:val="none" w:sz="0" w:space="0" w:color="auto"/>
                                <w:left w:val="none" w:sz="0" w:space="0" w:color="auto"/>
                                <w:bottom w:val="none" w:sz="0" w:space="0" w:color="auto"/>
                                <w:right w:val="none" w:sz="0" w:space="0" w:color="auto"/>
                              </w:divBdr>
                            </w:div>
                            <w:div w:id="691995517">
                              <w:marLeft w:val="0"/>
                              <w:marRight w:val="0"/>
                              <w:marTop w:val="240"/>
                              <w:marBottom w:val="240"/>
                              <w:divBdr>
                                <w:top w:val="none" w:sz="0" w:space="0" w:color="auto"/>
                                <w:left w:val="none" w:sz="0" w:space="0" w:color="auto"/>
                                <w:bottom w:val="none" w:sz="0" w:space="0" w:color="auto"/>
                                <w:right w:val="none" w:sz="0" w:space="0" w:color="auto"/>
                              </w:divBdr>
                              <w:divsChild>
                                <w:div w:id="457727214">
                                  <w:marLeft w:val="0"/>
                                  <w:marRight w:val="0"/>
                                  <w:marTop w:val="0"/>
                                  <w:marBottom w:val="0"/>
                                  <w:divBdr>
                                    <w:top w:val="none" w:sz="0" w:space="0" w:color="auto"/>
                                    <w:left w:val="none" w:sz="0" w:space="0" w:color="auto"/>
                                    <w:bottom w:val="none" w:sz="0" w:space="0" w:color="auto"/>
                                    <w:right w:val="none" w:sz="0" w:space="0" w:color="auto"/>
                                  </w:divBdr>
                                </w:div>
                              </w:divsChild>
                            </w:div>
                            <w:div w:id="1811550942">
                              <w:marLeft w:val="0"/>
                              <w:marRight w:val="0"/>
                              <w:marTop w:val="240"/>
                              <w:marBottom w:val="240"/>
                              <w:divBdr>
                                <w:top w:val="none" w:sz="0" w:space="0" w:color="auto"/>
                                <w:left w:val="none" w:sz="0" w:space="0" w:color="auto"/>
                                <w:bottom w:val="none" w:sz="0" w:space="0" w:color="auto"/>
                                <w:right w:val="none" w:sz="0" w:space="0" w:color="auto"/>
                              </w:divBdr>
                              <w:divsChild>
                                <w:div w:id="1584993361">
                                  <w:marLeft w:val="0"/>
                                  <w:marRight w:val="0"/>
                                  <w:marTop w:val="0"/>
                                  <w:marBottom w:val="0"/>
                                  <w:divBdr>
                                    <w:top w:val="none" w:sz="0" w:space="0" w:color="auto"/>
                                    <w:left w:val="none" w:sz="0" w:space="0" w:color="auto"/>
                                    <w:bottom w:val="none" w:sz="0" w:space="0" w:color="auto"/>
                                    <w:right w:val="none" w:sz="0" w:space="0" w:color="auto"/>
                                  </w:divBdr>
                                </w:div>
                              </w:divsChild>
                            </w:div>
                            <w:div w:id="1603225220">
                              <w:marLeft w:val="0"/>
                              <w:marRight w:val="0"/>
                              <w:marTop w:val="240"/>
                              <w:marBottom w:val="240"/>
                              <w:divBdr>
                                <w:top w:val="none" w:sz="0" w:space="0" w:color="auto"/>
                                <w:left w:val="none" w:sz="0" w:space="0" w:color="auto"/>
                                <w:bottom w:val="none" w:sz="0" w:space="0" w:color="auto"/>
                                <w:right w:val="none" w:sz="0" w:space="0" w:color="auto"/>
                              </w:divBdr>
                              <w:divsChild>
                                <w:div w:id="1735547362">
                                  <w:marLeft w:val="0"/>
                                  <w:marRight w:val="0"/>
                                  <w:marTop w:val="0"/>
                                  <w:marBottom w:val="0"/>
                                  <w:divBdr>
                                    <w:top w:val="none" w:sz="0" w:space="0" w:color="auto"/>
                                    <w:left w:val="none" w:sz="0" w:space="0" w:color="auto"/>
                                    <w:bottom w:val="none" w:sz="0" w:space="0" w:color="auto"/>
                                    <w:right w:val="none" w:sz="0" w:space="0" w:color="auto"/>
                                  </w:divBdr>
                                </w:div>
                              </w:divsChild>
                            </w:div>
                            <w:div w:id="2143425226">
                              <w:marLeft w:val="0"/>
                              <w:marRight w:val="0"/>
                              <w:marTop w:val="240"/>
                              <w:marBottom w:val="240"/>
                              <w:divBdr>
                                <w:top w:val="none" w:sz="0" w:space="0" w:color="auto"/>
                                <w:left w:val="none" w:sz="0" w:space="0" w:color="auto"/>
                                <w:bottom w:val="none" w:sz="0" w:space="0" w:color="auto"/>
                                <w:right w:val="none" w:sz="0" w:space="0" w:color="auto"/>
                              </w:divBdr>
                              <w:divsChild>
                                <w:div w:id="1645355888">
                                  <w:marLeft w:val="0"/>
                                  <w:marRight w:val="0"/>
                                  <w:marTop w:val="0"/>
                                  <w:marBottom w:val="0"/>
                                  <w:divBdr>
                                    <w:top w:val="none" w:sz="0" w:space="0" w:color="auto"/>
                                    <w:left w:val="none" w:sz="0" w:space="0" w:color="auto"/>
                                    <w:bottom w:val="none" w:sz="0" w:space="0" w:color="auto"/>
                                    <w:right w:val="none" w:sz="0" w:space="0" w:color="auto"/>
                                  </w:divBdr>
                                </w:div>
                              </w:divsChild>
                            </w:div>
                            <w:div w:id="1530679785">
                              <w:marLeft w:val="0"/>
                              <w:marRight w:val="0"/>
                              <w:marTop w:val="240"/>
                              <w:marBottom w:val="240"/>
                              <w:divBdr>
                                <w:top w:val="none" w:sz="0" w:space="0" w:color="auto"/>
                                <w:left w:val="none" w:sz="0" w:space="0" w:color="auto"/>
                                <w:bottom w:val="none" w:sz="0" w:space="0" w:color="auto"/>
                                <w:right w:val="none" w:sz="0" w:space="0" w:color="auto"/>
                              </w:divBdr>
                              <w:divsChild>
                                <w:div w:id="1837989158">
                                  <w:marLeft w:val="0"/>
                                  <w:marRight w:val="0"/>
                                  <w:marTop w:val="0"/>
                                  <w:marBottom w:val="0"/>
                                  <w:divBdr>
                                    <w:top w:val="none" w:sz="0" w:space="0" w:color="auto"/>
                                    <w:left w:val="none" w:sz="0" w:space="0" w:color="auto"/>
                                    <w:bottom w:val="none" w:sz="0" w:space="0" w:color="auto"/>
                                    <w:right w:val="none" w:sz="0" w:space="0" w:color="auto"/>
                                  </w:divBdr>
                                </w:div>
                              </w:divsChild>
                            </w:div>
                            <w:div w:id="97409944">
                              <w:marLeft w:val="0"/>
                              <w:marRight w:val="0"/>
                              <w:marTop w:val="240"/>
                              <w:marBottom w:val="240"/>
                              <w:divBdr>
                                <w:top w:val="none" w:sz="0" w:space="0" w:color="auto"/>
                                <w:left w:val="none" w:sz="0" w:space="0" w:color="auto"/>
                                <w:bottom w:val="none" w:sz="0" w:space="0" w:color="auto"/>
                                <w:right w:val="none" w:sz="0" w:space="0" w:color="auto"/>
                              </w:divBdr>
                              <w:divsChild>
                                <w:div w:id="1712877145">
                                  <w:marLeft w:val="0"/>
                                  <w:marRight w:val="0"/>
                                  <w:marTop w:val="0"/>
                                  <w:marBottom w:val="0"/>
                                  <w:divBdr>
                                    <w:top w:val="none" w:sz="0" w:space="0" w:color="auto"/>
                                    <w:left w:val="none" w:sz="0" w:space="0" w:color="auto"/>
                                    <w:bottom w:val="none" w:sz="0" w:space="0" w:color="auto"/>
                                    <w:right w:val="none" w:sz="0" w:space="0" w:color="auto"/>
                                  </w:divBdr>
                                </w:div>
                              </w:divsChild>
                            </w:div>
                            <w:div w:id="1914008197">
                              <w:marLeft w:val="0"/>
                              <w:marRight w:val="0"/>
                              <w:marTop w:val="240"/>
                              <w:marBottom w:val="240"/>
                              <w:divBdr>
                                <w:top w:val="none" w:sz="0" w:space="0" w:color="auto"/>
                                <w:left w:val="none" w:sz="0" w:space="0" w:color="auto"/>
                                <w:bottom w:val="none" w:sz="0" w:space="0" w:color="auto"/>
                                <w:right w:val="none" w:sz="0" w:space="0" w:color="auto"/>
                              </w:divBdr>
                              <w:divsChild>
                                <w:div w:id="193464540">
                                  <w:marLeft w:val="0"/>
                                  <w:marRight w:val="0"/>
                                  <w:marTop w:val="0"/>
                                  <w:marBottom w:val="0"/>
                                  <w:divBdr>
                                    <w:top w:val="none" w:sz="0" w:space="0" w:color="auto"/>
                                    <w:left w:val="none" w:sz="0" w:space="0" w:color="auto"/>
                                    <w:bottom w:val="none" w:sz="0" w:space="0" w:color="auto"/>
                                    <w:right w:val="none" w:sz="0" w:space="0" w:color="auto"/>
                                  </w:divBdr>
                                </w:div>
                              </w:divsChild>
                            </w:div>
                            <w:div w:id="1325164591">
                              <w:marLeft w:val="0"/>
                              <w:marRight w:val="0"/>
                              <w:marTop w:val="240"/>
                              <w:marBottom w:val="240"/>
                              <w:divBdr>
                                <w:top w:val="none" w:sz="0" w:space="0" w:color="auto"/>
                                <w:left w:val="none" w:sz="0" w:space="0" w:color="auto"/>
                                <w:bottom w:val="none" w:sz="0" w:space="0" w:color="auto"/>
                                <w:right w:val="none" w:sz="0" w:space="0" w:color="auto"/>
                              </w:divBdr>
                              <w:divsChild>
                                <w:div w:id="2013407977">
                                  <w:marLeft w:val="0"/>
                                  <w:marRight w:val="0"/>
                                  <w:marTop w:val="0"/>
                                  <w:marBottom w:val="0"/>
                                  <w:divBdr>
                                    <w:top w:val="none" w:sz="0" w:space="0" w:color="auto"/>
                                    <w:left w:val="none" w:sz="0" w:space="0" w:color="auto"/>
                                    <w:bottom w:val="none" w:sz="0" w:space="0" w:color="auto"/>
                                    <w:right w:val="none" w:sz="0" w:space="0" w:color="auto"/>
                                  </w:divBdr>
                                </w:div>
                              </w:divsChild>
                            </w:div>
                            <w:div w:id="1166475398">
                              <w:marLeft w:val="0"/>
                              <w:marRight w:val="0"/>
                              <w:marTop w:val="240"/>
                              <w:marBottom w:val="240"/>
                              <w:divBdr>
                                <w:top w:val="none" w:sz="0" w:space="0" w:color="auto"/>
                                <w:left w:val="none" w:sz="0" w:space="0" w:color="auto"/>
                                <w:bottom w:val="none" w:sz="0" w:space="0" w:color="auto"/>
                                <w:right w:val="none" w:sz="0" w:space="0" w:color="auto"/>
                              </w:divBdr>
                              <w:divsChild>
                                <w:div w:id="7636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535517">
      <w:bodyDiv w:val="1"/>
      <w:marLeft w:val="0"/>
      <w:marRight w:val="0"/>
      <w:marTop w:val="0"/>
      <w:marBottom w:val="0"/>
      <w:divBdr>
        <w:top w:val="none" w:sz="0" w:space="0" w:color="auto"/>
        <w:left w:val="none" w:sz="0" w:space="0" w:color="auto"/>
        <w:bottom w:val="none" w:sz="0" w:space="0" w:color="auto"/>
        <w:right w:val="none" w:sz="0" w:space="0" w:color="auto"/>
      </w:divBdr>
      <w:divsChild>
        <w:div w:id="1839156437">
          <w:marLeft w:val="0"/>
          <w:marRight w:val="0"/>
          <w:marTop w:val="0"/>
          <w:marBottom w:val="0"/>
          <w:divBdr>
            <w:top w:val="none" w:sz="0" w:space="0" w:color="auto"/>
            <w:left w:val="none" w:sz="0" w:space="0" w:color="auto"/>
            <w:bottom w:val="none" w:sz="0" w:space="0" w:color="auto"/>
            <w:right w:val="none" w:sz="0" w:space="0" w:color="auto"/>
          </w:divBdr>
          <w:divsChild>
            <w:div w:id="590816385">
              <w:marLeft w:val="0"/>
              <w:marRight w:val="0"/>
              <w:marTop w:val="0"/>
              <w:marBottom w:val="0"/>
              <w:divBdr>
                <w:top w:val="none" w:sz="0" w:space="0" w:color="auto"/>
                <w:left w:val="none" w:sz="0" w:space="0" w:color="auto"/>
                <w:bottom w:val="none" w:sz="0" w:space="0" w:color="auto"/>
                <w:right w:val="none" w:sz="0" w:space="0" w:color="auto"/>
              </w:divBdr>
              <w:divsChild>
                <w:div w:id="671956721">
                  <w:marLeft w:val="0"/>
                  <w:marRight w:val="0"/>
                  <w:marTop w:val="0"/>
                  <w:marBottom w:val="0"/>
                  <w:divBdr>
                    <w:top w:val="none" w:sz="0" w:space="0" w:color="auto"/>
                    <w:left w:val="none" w:sz="0" w:space="0" w:color="auto"/>
                    <w:bottom w:val="none" w:sz="0" w:space="0" w:color="auto"/>
                    <w:right w:val="none" w:sz="0" w:space="0" w:color="auto"/>
                  </w:divBdr>
                </w:div>
                <w:div w:id="379478267">
                  <w:marLeft w:val="0"/>
                  <w:marRight w:val="0"/>
                  <w:marTop w:val="600"/>
                  <w:marBottom w:val="0"/>
                  <w:divBdr>
                    <w:top w:val="none" w:sz="0" w:space="0" w:color="auto"/>
                    <w:left w:val="none" w:sz="0" w:space="0" w:color="auto"/>
                    <w:bottom w:val="none" w:sz="0" w:space="0" w:color="auto"/>
                    <w:right w:val="none" w:sz="0" w:space="0" w:color="auto"/>
                  </w:divBdr>
                  <w:divsChild>
                    <w:div w:id="1900628491">
                      <w:marLeft w:val="0"/>
                      <w:marRight w:val="0"/>
                      <w:marTop w:val="0"/>
                      <w:marBottom w:val="0"/>
                      <w:divBdr>
                        <w:top w:val="none" w:sz="0" w:space="0" w:color="auto"/>
                        <w:left w:val="none" w:sz="0" w:space="0" w:color="auto"/>
                        <w:bottom w:val="none" w:sz="0" w:space="0" w:color="auto"/>
                        <w:right w:val="none" w:sz="0" w:space="0" w:color="auto"/>
                      </w:divBdr>
                      <w:divsChild>
                        <w:div w:id="1602495445">
                          <w:marLeft w:val="0"/>
                          <w:marRight w:val="0"/>
                          <w:marTop w:val="0"/>
                          <w:marBottom w:val="0"/>
                          <w:divBdr>
                            <w:top w:val="none" w:sz="0" w:space="0" w:color="auto"/>
                            <w:left w:val="none" w:sz="0" w:space="0" w:color="auto"/>
                            <w:bottom w:val="none" w:sz="0" w:space="0" w:color="auto"/>
                            <w:right w:val="none" w:sz="0" w:space="0" w:color="auto"/>
                          </w:divBdr>
                          <w:divsChild>
                            <w:div w:id="1078404628">
                              <w:marLeft w:val="0"/>
                              <w:marRight w:val="0"/>
                              <w:marTop w:val="0"/>
                              <w:marBottom w:val="0"/>
                              <w:divBdr>
                                <w:top w:val="none" w:sz="0" w:space="0" w:color="auto"/>
                                <w:left w:val="none" w:sz="0" w:space="0" w:color="auto"/>
                                <w:bottom w:val="none" w:sz="0" w:space="0" w:color="auto"/>
                                <w:right w:val="none" w:sz="0" w:space="0" w:color="auto"/>
                              </w:divBdr>
                            </w:div>
                          </w:divsChild>
                        </w:div>
                        <w:div w:id="788427498">
                          <w:marLeft w:val="0"/>
                          <w:marRight w:val="135"/>
                          <w:marTop w:val="0"/>
                          <w:marBottom w:val="0"/>
                          <w:divBdr>
                            <w:top w:val="none" w:sz="0" w:space="0" w:color="auto"/>
                            <w:left w:val="none" w:sz="0" w:space="0" w:color="auto"/>
                            <w:bottom w:val="none" w:sz="0" w:space="0" w:color="auto"/>
                            <w:right w:val="none" w:sz="0" w:space="0" w:color="auto"/>
                          </w:divBdr>
                        </w:div>
                        <w:div w:id="3541143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131559">
          <w:marLeft w:val="0"/>
          <w:marRight w:val="0"/>
          <w:marTop w:val="0"/>
          <w:marBottom w:val="0"/>
          <w:divBdr>
            <w:top w:val="none" w:sz="0" w:space="0" w:color="auto"/>
            <w:left w:val="none" w:sz="0" w:space="0" w:color="auto"/>
            <w:bottom w:val="none" w:sz="0" w:space="0" w:color="auto"/>
            <w:right w:val="none" w:sz="0" w:space="0" w:color="auto"/>
          </w:divBdr>
          <w:divsChild>
            <w:div w:id="2009668765">
              <w:marLeft w:val="0"/>
              <w:marRight w:val="0"/>
              <w:marTop w:val="0"/>
              <w:marBottom w:val="0"/>
              <w:divBdr>
                <w:top w:val="none" w:sz="0" w:space="0" w:color="auto"/>
                <w:left w:val="none" w:sz="0" w:space="0" w:color="auto"/>
                <w:bottom w:val="none" w:sz="0" w:space="0" w:color="auto"/>
                <w:right w:val="none" w:sz="0" w:space="0" w:color="auto"/>
              </w:divBdr>
              <w:divsChild>
                <w:div w:id="1550803524">
                  <w:marLeft w:val="0"/>
                  <w:marRight w:val="0"/>
                  <w:marTop w:val="0"/>
                  <w:marBottom w:val="0"/>
                  <w:divBdr>
                    <w:top w:val="none" w:sz="0" w:space="0" w:color="auto"/>
                    <w:left w:val="none" w:sz="0" w:space="0" w:color="auto"/>
                    <w:bottom w:val="none" w:sz="0" w:space="0" w:color="auto"/>
                    <w:right w:val="none" w:sz="0" w:space="0" w:color="auto"/>
                  </w:divBdr>
                  <w:divsChild>
                    <w:div w:id="623199766">
                      <w:marLeft w:val="0"/>
                      <w:marRight w:val="1500"/>
                      <w:marTop w:val="0"/>
                      <w:marBottom w:val="0"/>
                      <w:divBdr>
                        <w:top w:val="none" w:sz="0" w:space="0" w:color="auto"/>
                        <w:left w:val="none" w:sz="0" w:space="0" w:color="auto"/>
                        <w:bottom w:val="none" w:sz="0" w:space="0" w:color="auto"/>
                        <w:right w:val="none" w:sz="0" w:space="0" w:color="auto"/>
                      </w:divBdr>
                      <w:divsChild>
                        <w:div w:id="1480223395">
                          <w:marLeft w:val="0"/>
                          <w:marRight w:val="0"/>
                          <w:marTop w:val="600"/>
                          <w:marBottom w:val="600"/>
                          <w:divBdr>
                            <w:top w:val="none" w:sz="0" w:space="0" w:color="auto"/>
                            <w:left w:val="none" w:sz="0" w:space="0" w:color="auto"/>
                            <w:bottom w:val="none" w:sz="0" w:space="0" w:color="auto"/>
                            <w:right w:val="none" w:sz="0" w:space="0" w:color="auto"/>
                          </w:divBdr>
                          <w:divsChild>
                            <w:div w:id="585921423">
                              <w:marLeft w:val="0"/>
                              <w:marRight w:val="0"/>
                              <w:marTop w:val="0"/>
                              <w:marBottom w:val="300"/>
                              <w:divBdr>
                                <w:top w:val="none" w:sz="0" w:space="0" w:color="auto"/>
                                <w:left w:val="none" w:sz="0" w:space="0" w:color="auto"/>
                                <w:bottom w:val="none" w:sz="0" w:space="0" w:color="auto"/>
                                <w:right w:val="none" w:sz="0" w:space="0" w:color="auto"/>
                              </w:divBdr>
                            </w:div>
                            <w:div w:id="1768766399">
                              <w:marLeft w:val="0"/>
                              <w:marRight w:val="0"/>
                              <w:marTop w:val="300"/>
                              <w:marBottom w:val="300"/>
                              <w:divBdr>
                                <w:top w:val="none" w:sz="0" w:space="0" w:color="auto"/>
                                <w:left w:val="none" w:sz="0" w:space="0" w:color="auto"/>
                                <w:bottom w:val="none" w:sz="0" w:space="0" w:color="auto"/>
                                <w:right w:val="none" w:sz="0" w:space="0" w:color="auto"/>
                              </w:divBdr>
                            </w:div>
                            <w:div w:id="788861808">
                              <w:marLeft w:val="0"/>
                              <w:marRight w:val="0"/>
                              <w:marTop w:val="300"/>
                              <w:marBottom w:val="600"/>
                              <w:divBdr>
                                <w:top w:val="single" w:sz="6" w:space="30" w:color="EB5D0B"/>
                                <w:left w:val="none" w:sz="0" w:space="0" w:color="auto"/>
                                <w:bottom w:val="single" w:sz="6" w:space="30" w:color="EB5D0B"/>
                                <w:right w:val="none" w:sz="0" w:space="0" w:color="auto"/>
                              </w:divBdr>
                            </w:div>
                            <w:div w:id="1737825669">
                              <w:marLeft w:val="0"/>
                              <w:marRight w:val="0"/>
                              <w:marTop w:val="240"/>
                              <w:marBottom w:val="240"/>
                              <w:divBdr>
                                <w:top w:val="none" w:sz="0" w:space="0" w:color="auto"/>
                                <w:left w:val="none" w:sz="0" w:space="0" w:color="auto"/>
                                <w:bottom w:val="none" w:sz="0" w:space="0" w:color="auto"/>
                                <w:right w:val="none" w:sz="0" w:space="0" w:color="auto"/>
                              </w:divBdr>
                              <w:divsChild>
                                <w:div w:id="835731006">
                                  <w:marLeft w:val="0"/>
                                  <w:marRight w:val="0"/>
                                  <w:marTop w:val="0"/>
                                  <w:marBottom w:val="0"/>
                                  <w:divBdr>
                                    <w:top w:val="none" w:sz="0" w:space="0" w:color="auto"/>
                                    <w:left w:val="none" w:sz="0" w:space="0" w:color="auto"/>
                                    <w:bottom w:val="none" w:sz="0" w:space="0" w:color="auto"/>
                                    <w:right w:val="none" w:sz="0" w:space="0" w:color="auto"/>
                                  </w:divBdr>
                                </w:div>
                              </w:divsChild>
                            </w:div>
                            <w:div w:id="1759249254">
                              <w:marLeft w:val="0"/>
                              <w:marRight w:val="0"/>
                              <w:marTop w:val="240"/>
                              <w:marBottom w:val="240"/>
                              <w:divBdr>
                                <w:top w:val="none" w:sz="0" w:space="0" w:color="auto"/>
                                <w:left w:val="none" w:sz="0" w:space="0" w:color="auto"/>
                                <w:bottom w:val="none" w:sz="0" w:space="0" w:color="auto"/>
                                <w:right w:val="none" w:sz="0" w:space="0" w:color="auto"/>
                              </w:divBdr>
                              <w:divsChild>
                                <w:div w:id="260112877">
                                  <w:marLeft w:val="0"/>
                                  <w:marRight w:val="0"/>
                                  <w:marTop w:val="0"/>
                                  <w:marBottom w:val="0"/>
                                  <w:divBdr>
                                    <w:top w:val="none" w:sz="0" w:space="0" w:color="auto"/>
                                    <w:left w:val="none" w:sz="0" w:space="0" w:color="auto"/>
                                    <w:bottom w:val="none" w:sz="0" w:space="0" w:color="auto"/>
                                    <w:right w:val="none" w:sz="0" w:space="0" w:color="auto"/>
                                  </w:divBdr>
                                </w:div>
                              </w:divsChild>
                            </w:div>
                            <w:div w:id="412623319">
                              <w:marLeft w:val="0"/>
                              <w:marRight w:val="0"/>
                              <w:marTop w:val="240"/>
                              <w:marBottom w:val="240"/>
                              <w:divBdr>
                                <w:top w:val="none" w:sz="0" w:space="0" w:color="auto"/>
                                <w:left w:val="none" w:sz="0" w:space="0" w:color="auto"/>
                                <w:bottom w:val="none" w:sz="0" w:space="0" w:color="auto"/>
                                <w:right w:val="none" w:sz="0" w:space="0" w:color="auto"/>
                              </w:divBdr>
                              <w:divsChild>
                                <w:div w:id="1829781649">
                                  <w:marLeft w:val="0"/>
                                  <w:marRight w:val="0"/>
                                  <w:marTop w:val="0"/>
                                  <w:marBottom w:val="0"/>
                                  <w:divBdr>
                                    <w:top w:val="none" w:sz="0" w:space="0" w:color="auto"/>
                                    <w:left w:val="none" w:sz="0" w:space="0" w:color="auto"/>
                                    <w:bottom w:val="none" w:sz="0" w:space="0" w:color="auto"/>
                                    <w:right w:val="none" w:sz="0" w:space="0" w:color="auto"/>
                                  </w:divBdr>
                                </w:div>
                              </w:divsChild>
                            </w:div>
                            <w:div w:id="3822053">
                              <w:marLeft w:val="0"/>
                              <w:marRight w:val="0"/>
                              <w:marTop w:val="240"/>
                              <w:marBottom w:val="240"/>
                              <w:divBdr>
                                <w:top w:val="none" w:sz="0" w:space="0" w:color="auto"/>
                                <w:left w:val="none" w:sz="0" w:space="0" w:color="auto"/>
                                <w:bottom w:val="none" w:sz="0" w:space="0" w:color="auto"/>
                                <w:right w:val="none" w:sz="0" w:space="0" w:color="auto"/>
                              </w:divBdr>
                              <w:divsChild>
                                <w:div w:id="953294219">
                                  <w:marLeft w:val="0"/>
                                  <w:marRight w:val="0"/>
                                  <w:marTop w:val="0"/>
                                  <w:marBottom w:val="0"/>
                                  <w:divBdr>
                                    <w:top w:val="none" w:sz="0" w:space="0" w:color="auto"/>
                                    <w:left w:val="none" w:sz="0" w:space="0" w:color="auto"/>
                                    <w:bottom w:val="none" w:sz="0" w:space="0" w:color="auto"/>
                                    <w:right w:val="none" w:sz="0" w:space="0" w:color="auto"/>
                                  </w:divBdr>
                                </w:div>
                              </w:divsChild>
                            </w:div>
                            <w:div w:id="1753819219">
                              <w:marLeft w:val="0"/>
                              <w:marRight w:val="0"/>
                              <w:marTop w:val="240"/>
                              <w:marBottom w:val="240"/>
                              <w:divBdr>
                                <w:top w:val="none" w:sz="0" w:space="0" w:color="auto"/>
                                <w:left w:val="none" w:sz="0" w:space="0" w:color="auto"/>
                                <w:bottom w:val="none" w:sz="0" w:space="0" w:color="auto"/>
                                <w:right w:val="none" w:sz="0" w:space="0" w:color="auto"/>
                              </w:divBdr>
                              <w:divsChild>
                                <w:div w:id="1848716520">
                                  <w:marLeft w:val="0"/>
                                  <w:marRight w:val="0"/>
                                  <w:marTop w:val="0"/>
                                  <w:marBottom w:val="0"/>
                                  <w:divBdr>
                                    <w:top w:val="none" w:sz="0" w:space="0" w:color="auto"/>
                                    <w:left w:val="none" w:sz="0" w:space="0" w:color="auto"/>
                                    <w:bottom w:val="none" w:sz="0" w:space="0" w:color="auto"/>
                                    <w:right w:val="none" w:sz="0" w:space="0" w:color="auto"/>
                                  </w:divBdr>
                                </w:div>
                              </w:divsChild>
                            </w:div>
                            <w:div w:id="1384134363">
                              <w:marLeft w:val="0"/>
                              <w:marRight w:val="0"/>
                              <w:marTop w:val="240"/>
                              <w:marBottom w:val="240"/>
                              <w:divBdr>
                                <w:top w:val="none" w:sz="0" w:space="0" w:color="auto"/>
                                <w:left w:val="none" w:sz="0" w:space="0" w:color="auto"/>
                                <w:bottom w:val="none" w:sz="0" w:space="0" w:color="auto"/>
                                <w:right w:val="none" w:sz="0" w:space="0" w:color="auto"/>
                              </w:divBdr>
                              <w:divsChild>
                                <w:div w:id="310329177">
                                  <w:marLeft w:val="0"/>
                                  <w:marRight w:val="0"/>
                                  <w:marTop w:val="0"/>
                                  <w:marBottom w:val="0"/>
                                  <w:divBdr>
                                    <w:top w:val="none" w:sz="0" w:space="0" w:color="auto"/>
                                    <w:left w:val="none" w:sz="0" w:space="0" w:color="auto"/>
                                    <w:bottom w:val="none" w:sz="0" w:space="0" w:color="auto"/>
                                    <w:right w:val="none" w:sz="0" w:space="0" w:color="auto"/>
                                  </w:divBdr>
                                </w:div>
                              </w:divsChild>
                            </w:div>
                            <w:div w:id="971517381">
                              <w:marLeft w:val="0"/>
                              <w:marRight w:val="0"/>
                              <w:marTop w:val="240"/>
                              <w:marBottom w:val="240"/>
                              <w:divBdr>
                                <w:top w:val="none" w:sz="0" w:space="0" w:color="auto"/>
                                <w:left w:val="none" w:sz="0" w:space="0" w:color="auto"/>
                                <w:bottom w:val="none" w:sz="0" w:space="0" w:color="auto"/>
                                <w:right w:val="none" w:sz="0" w:space="0" w:color="auto"/>
                              </w:divBdr>
                              <w:divsChild>
                                <w:div w:id="1974210059">
                                  <w:marLeft w:val="0"/>
                                  <w:marRight w:val="0"/>
                                  <w:marTop w:val="0"/>
                                  <w:marBottom w:val="0"/>
                                  <w:divBdr>
                                    <w:top w:val="none" w:sz="0" w:space="0" w:color="auto"/>
                                    <w:left w:val="none" w:sz="0" w:space="0" w:color="auto"/>
                                    <w:bottom w:val="none" w:sz="0" w:space="0" w:color="auto"/>
                                    <w:right w:val="none" w:sz="0" w:space="0" w:color="auto"/>
                                  </w:divBdr>
                                </w:div>
                              </w:divsChild>
                            </w:div>
                            <w:div w:id="137891652">
                              <w:marLeft w:val="0"/>
                              <w:marRight w:val="0"/>
                              <w:marTop w:val="240"/>
                              <w:marBottom w:val="240"/>
                              <w:divBdr>
                                <w:top w:val="none" w:sz="0" w:space="0" w:color="auto"/>
                                <w:left w:val="none" w:sz="0" w:space="0" w:color="auto"/>
                                <w:bottom w:val="none" w:sz="0" w:space="0" w:color="auto"/>
                                <w:right w:val="none" w:sz="0" w:space="0" w:color="auto"/>
                              </w:divBdr>
                              <w:divsChild>
                                <w:div w:id="1650018529">
                                  <w:marLeft w:val="0"/>
                                  <w:marRight w:val="0"/>
                                  <w:marTop w:val="0"/>
                                  <w:marBottom w:val="0"/>
                                  <w:divBdr>
                                    <w:top w:val="none" w:sz="0" w:space="0" w:color="auto"/>
                                    <w:left w:val="none" w:sz="0" w:space="0" w:color="auto"/>
                                    <w:bottom w:val="none" w:sz="0" w:space="0" w:color="auto"/>
                                    <w:right w:val="none" w:sz="0" w:space="0" w:color="auto"/>
                                  </w:divBdr>
                                </w:div>
                              </w:divsChild>
                            </w:div>
                            <w:div w:id="2020038218">
                              <w:marLeft w:val="0"/>
                              <w:marRight w:val="0"/>
                              <w:marTop w:val="240"/>
                              <w:marBottom w:val="240"/>
                              <w:divBdr>
                                <w:top w:val="none" w:sz="0" w:space="0" w:color="auto"/>
                                <w:left w:val="none" w:sz="0" w:space="0" w:color="auto"/>
                                <w:bottom w:val="none" w:sz="0" w:space="0" w:color="auto"/>
                                <w:right w:val="none" w:sz="0" w:space="0" w:color="auto"/>
                              </w:divBdr>
                              <w:divsChild>
                                <w:div w:id="632711769">
                                  <w:marLeft w:val="0"/>
                                  <w:marRight w:val="0"/>
                                  <w:marTop w:val="0"/>
                                  <w:marBottom w:val="0"/>
                                  <w:divBdr>
                                    <w:top w:val="none" w:sz="0" w:space="0" w:color="auto"/>
                                    <w:left w:val="none" w:sz="0" w:space="0" w:color="auto"/>
                                    <w:bottom w:val="none" w:sz="0" w:space="0" w:color="auto"/>
                                    <w:right w:val="none" w:sz="0" w:space="0" w:color="auto"/>
                                  </w:divBdr>
                                </w:div>
                              </w:divsChild>
                            </w:div>
                            <w:div w:id="1634751116">
                              <w:marLeft w:val="0"/>
                              <w:marRight w:val="0"/>
                              <w:marTop w:val="240"/>
                              <w:marBottom w:val="240"/>
                              <w:divBdr>
                                <w:top w:val="none" w:sz="0" w:space="0" w:color="auto"/>
                                <w:left w:val="none" w:sz="0" w:space="0" w:color="auto"/>
                                <w:bottom w:val="none" w:sz="0" w:space="0" w:color="auto"/>
                                <w:right w:val="none" w:sz="0" w:space="0" w:color="auto"/>
                              </w:divBdr>
                              <w:divsChild>
                                <w:div w:id="2120757671">
                                  <w:marLeft w:val="0"/>
                                  <w:marRight w:val="0"/>
                                  <w:marTop w:val="0"/>
                                  <w:marBottom w:val="0"/>
                                  <w:divBdr>
                                    <w:top w:val="none" w:sz="0" w:space="0" w:color="auto"/>
                                    <w:left w:val="none" w:sz="0" w:space="0" w:color="auto"/>
                                    <w:bottom w:val="none" w:sz="0" w:space="0" w:color="auto"/>
                                    <w:right w:val="none" w:sz="0" w:space="0" w:color="auto"/>
                                  </w:divBdr>
                                </w:div>
                              </w:divsChild>
                            </w:div>
                            <w:div w:id="154491772">
                              <w:marLeft w:val="0"/>
                              <w:marRight w:val="0"/>
                              <w:marTop w:val="360"/>
                              <w:marBottom w:val="450"/>
                              <w:divBdr>
                                <w:top w:val="none" w:sz="0" w:space="0" w:color="auto"/>
                                <w:left w:val="none" w:sz="0" w:space="0" w:color="auto"/>
                                <w:bottom w:val="none" w:sz="0" w:space="0" w:color="auto"/>
                                <w:right w:val="none" w:sz="0" w:space="0" w:color="auto"/>
                              </w:divBdr>
                              <w:divsChild>
                                <w:div w:id="1646474287">
                                  <w:marLeft w:val="0"/>
                                  <w:marRight w:val="0"/>
                                  <w:marTop w:val="0"/>
                                  <w:marBottom w:val="0"/>
                                  <w:divBdr>
                                    <w:top w:val="none" w:sz="0" w:space="0" w:color="auto"/>
                                    <w:left w:val="none" w:sz="0" w:space="0" w:color="auto"/>
                                    <w:bottom w:val="single" w:sz="6" w:space="15" w:color="B8B9BA"/>
                                    <w:right w:val="none" w:sz="0" w:space="0" w:color="auto"/>
                                  </w:divBdr>
                                  <w:divsChild>
                                    <w:div w:id="1452018988">
                                      <w:marLeft w:val="0"/>
                                      <w:marRight w:val="0"/>
                                      <w:marTop w:val="0"/>
                                      <w:marBottom w:val="0"/>
                                      <w:divBdr>
                                        <w:top w:val="none" w:sz="0" w:space="0" w:color="auto"/>
                                        <w:left w:val="none" w:sz="0" w:space="0" w:color="auto"/>
                                        <w:bottom w:val="none" w:sz="0" w:space="0" w:color="auto"/>
                                        <w:right w:val="none" w:sz="0" w:space="0" w:color="auto"/>
                                      </w:divBdr>
                                    </w:div>
                                    <w:div w:id="1542207133">
                                      <w:marLeft w:val="0"/>
                                      <w:marRight w:val="0"/>
                                      <w:marTop w:val="225"/>
                                      <w:marBottom w:val="0"/>
                                      <w:divBdr>
                                        <w:top w:val="none" w:sz="0" w:space="0" w:color="auto"/>
                                        <w:left w:val="none" w:sz="0" w:space="0" w:color="auto"/>
                                        <w:bottom w:val="none" w:sz="0" w:space="0" w:color="auto"/>
                                        <w:right w:val="none" w:sz="0" w:space="0" w:color="auto"/>
                                      </w:divBdr>
                                      <w:divsChild>
                                        <w:div w:id="1810785006">
                                          <w:marLeft w:val="0"/>
                                          <w:marRight w:val="0"/>
                                          <w:marTop w:val="0"/>
                                          <w:marBottom w:val="0"/>
                                          <w:divBdr>
                                            <w:top w:val="none" w:sz="0" w:space="0" w:color="auto"/>
                                            <w:left w:val="none" w:sz="0" w:space="0" w:color="auto"/>
                                            <w:bottom w:val="none" w:sz="0" w:space="0" w:color="auto"/>
                                            <w:right w:val="none" w:sz="0" w:space="0" w:color="auto"/>
                                          </w:divBdr>
                                        </w:div>
                                      </w:divsChild>
                                    </w:div>
                                    <w:div w:id="8793922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26925320">
                              <w:marLeft w:val="0"/>
                              <w:marRight w:val="0"/>
                              <w:marTop w:val="240"/>
                              <w:marBottom w:val="240"/>
                              <w:divBdr>
                                <w:top w:val="none" w:sz="0" w:space="0" w:color="auto"/>
                                <w:left w:val="none" w:sz="0" w:space="0" w:color="auto"/>
                                <w:bottom w:val="none" w:sz="0" w:space="0" w:color="auto"/>
                                <w:right w:val="none" w:sz="0" w:space="0" w:color="auto"/>
                              </w:divBdr>
                              <w:divsChild>
                                <w:div w:id="1308777082">
                                  <w:marLeft w:val="0"/>
                                  <w:marRight w:val="0"/>
                                  <w:marTop w:val="0"/>
                                  <w:marBottom w:val="0"/>
                                  <w:divBdr>
                                    <w:top w:val="none" w:sz="0" w:space="0" w:color="auto"/>
                                    <w:left w:val="none" w:sz="0" w:space="0" w:color="auto"/>
                                    <w:bottom w:val="none" w:sz="0" w:space="0" w:color="auto"/>
                                    <w:right w:val="none" w:sz="0" w:space="0" w:color="auto"/>
                                  </w:divBdr>
                                </w:div>
                              </w:divsChild>
                            </w:div>
                            <w:div w:id="479661697">
                              <w:marLeft w:val="0"/>
                              <w:marRight w:val="0"/>
                              <w:marTop w:val="240"/>
                              <w:marBottom w:val="240"/>
                              <w:divBdr>
                                <w:top w:val="none" w:sz="0" w:space="0" w:color="auto"/>
                                <w:left w:val="none" w:sz="0" w:space="0" w:color="auto"/>
                                <w:bottom w:val="none" w:sz="0" w:space="0" w:color="auto"/>
                                <w:right w:val="none" w:sz="0" w:space="0" w:color="auto"/>
                              </w:divBdr>
                              <w:divsChild>
                                <w:div w:id="1168054648">
                                  <w:marLeft w:val="0"/>
                                  <w:marRight w:val="0"/>
                                  <w:marTop w:val="0"/>
                                  <w:marBottom w:val="0"/>
                                  <w:divBdr>
                                    <w:top w:val="none" w:sz="0" w:space="0" w:color="auto"/>
                                    <w:left w:val="none" w:sz="0" w:space="0" w:color="auto"/>
                                    <w:bottom w:val="none" w:sz="0" w:space="0" w:color="auto"/>
                                    <w:right w:val="none" w:sz="0" w:space="0" w:color="auto"/>
                                  </w:divBdr>
                                </w:div>
                              </w:divsChild>
                            </w:div>
                            <w:div w:id="156266744">
                              <w:marLeft w:val="0"/>
                              <w:marRight w:val="0"/>
                              <w:marTop w:val="240"/>
                              <w:marBottom w:val="240"/>
                              <w:divBdr>
                                <w:top w:val="none" w:sz="0" w:space="0" w:color="auto"/>
                                <w:left w:val="none" w:sz="0" w:space="0" w:color="auto"/>
                                <w:bottom w:val="none" w:sz="0" w:space="0" w:color="auto"/>
                                <w:right w:val="none" w:sz="0" w:space="0" w:color="auto"/>
                              </w:divBdr>
                              <w:divsChild>
                                <w:div w:id="2077585209">
                                  <w:marLeft w:val="0"/>
                                  <w:marRight w:val="0"/>
                                  <w:marTop w:val="0"/>
                                  <w:marBottom w:val="0"/>
                                  <w:divBdr>
                                    <w:top w:val="none" w:sz="0" w:space="0" w:color="auto"/>
                                    <w:left w:val="none" w:sz="0" w:space="0" w:color="auto"/>
                                    <w:bottom w:val="none" w:sz="0" w:space="0" w:color="auto"/>
                                    <w:right w:val="none" w:sz="0" w:space="0" w:color="auto"/>
                                  </w:divBdr>
                                </w:div>
                              </w:divsChild>
                            </w:div>
                            <w:div w:id="1507597152">
                              <w:marLeft w:val="0"/>
                              <w:marRight w:val="0"/>
                              <w:marTop w:val="240"/>
                              <w:marBottom w:val="240"/>
                              <w:divBdr>
                                <w:top w:val="none" w:sz="0" w:space="0" w:color="auto"/>
                                <w:left w:val="none" w:sz="0" w:space="0" w:color="auto"/>
                                <w:bottom w:val="none" w:sz="0" w:space="0" w:color="auto"/>
                                <w:right w:val="none" w:sz="0" w:space="0" w:color="auto"/>
                              </w:divBdr>
                              <w:divsChild>
                                <w:div w:id="2095086780">
                                  <w:marLeft w:val="0"/>
                                  <w:marRight w:val="0"/>
                                  <w:marTop w:val="0"/>
                                  <w:marBottom w:val="0"/>
                                  <w:divBdr>
                                    <w:top w:val="none" w:sz="0" w:space="0" w:color="auto"/>
                                    <w:left w:val="none" w:sz="0" w:space="0" w:color="auto"/>
                                    <w:bottom w:val="none" w:sz="0" w:space="0" w:color="auto"/>
                                    <w:right w:val="none" w:sz="0" w:space="0" w:color="auto"/>
                                  </w:divBdr>
                                </w:div>
                              </w:divsChild>
                            </w:div>
                            <w:div w:id="751043839">
                              <w:marLeft w:val="0"/>
                              <w:marRight w:val="0"/>
                              <w:marTop w:val="240"/>
                              <w:marBottom w:val="240"/>
                              <w:divBdr>
                                <w:top w:val="none" w:sz="0" w:space="0" w:color="auto"/>
                                <w:left w:val="none" w:sz="0" w:space="0" w:color="auto"/>
                                <w:bottom w:val="none" w:sz="0" w:space="0" w:color="auto"/>
                                <w:right w:val="none" w:sz="0" w:space="0" w:color="auto"/>
                              </w:divBdr>
                              <w:divsChild>
                                <w:div w:id="1333289385">
                                  <w:marLeft w:val="0"/>
                                  <w:marRight w:val="0"/>
                                  <w:marTop w:val="0"/>
                                  <w:marBottom w:val="0"/>
                                  <w:divBdr>
                                    <w:top w:val="none" w:sz="0" w:space="0" w:color="auto"/>
                                    <w:left w:val="none" w:sz="0" w:space="0" w:color="auto"/>
                                    <w:bottom w:val="none" w:sz="0" w:space="0" w:color="auto"/>
                                    <w:right w:val="none" w:sz="0" w:space="0" w:color="auto"/>
                                  </w:divBdr>
                                </w:div>
                              </w:divsChild>
                            </w:div>
                            <w:div w:id="1944923047">
                              <w:marLeft w:val="0"/>
                              <w:marRight w:val="0"/>
                              <w:marTop w:val="240"/>
                              <w:marBottom w:val="240"/>
                              <w:divBdr>
                                <w:top w:val="none" w:sz="0" w:space="0" w:color="auto"/>
                                <w:left w:val="none" w:sz="0" w:space="0" w:color="auto"/>
                                <w:bottom w:val="none" w:sz="0" w:space="0" w:color="auto"/>
                                <w:right w:val="none" w:sz="0" w:space="0" w:color="auto"/>
                              </w:divBdr>
                              <w:divsChild>
                                <w:div w:id="807625651">
                                  <w:marLeft w:val="0"/>
                                  <w:marRight w:val="0"/>
                                  <w:marTop w:val="0"/>
                                  <w:marBottom w:val="0"/>
                                  <w:divBdr>
                                    <w:top w:val="none" w:sz="0" w:space="0" w:color="auto"/>
                                    <w:left w:val="none" w:sz="0" w:space="0" w:color="auto"/>
                                    <w:bottom w:val="none" w:sz="0" w:space="0" w:color="auto"/>
                                    <w:right w:val="none" w:sz="0" w:space="0" w:color="auto"/>
                                  </w:divBdr>
                                </w:div>
                              </w:divsChild>
                            </w:div>
                            <w:div w:id="1679505658">
                              <w:marLeft w:val="0"/>
                              <w:marRight w:val="0"/>
                              <w:marTop w:val="240"/>
                              <w:marBottom w:val="240"/>
                              <w:divBdr>
                                <w:top w:val="none" w:sz="0" w:space="0" w:color="auto"/>
                                <w:left w:val="none" w:sz="0" w:space="0" w:color="auto"/>
                                <w:bottom w:val="none" w:sz="0" w:space="0" w:color="auto"/>
                                <w:right w:val="none" w:sz="0" w:space="0" w:color="auto"/>
                              </w:divBdr>
                              <w:divsChild>
                                <w:div w:id="66921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395396">
      <w:bodyDiv w:val="1"/>
      <w:marLeft w:val="0"/>
      <w:marRight w:val="0"/>
      <w:marTop w:val="0"/>
      <w:marBottom w:val="0"/>
      <w:divBdr>
        <w:top w:val="none" w:sz="0" w:space="0" w:color="auto"/>
        <w:left w:val="none" w:sz="0" w:space="0" w:color="auto"/>
        <w:bottom w:val="none" w:sz="0" w:space="0" w:color="auto"/>
        <w:right w:val="none" w:sz="0" w:space="0" w:color="auto"/>
      </w:divBdr>
      <w:divsChild>
        <w:div w:id="463933415">
          <w:marLeft w:val="0"/>
          <w:marRight w:val="0"/>
          <w:marTop w:val="0"/>
          <w:marBottom w:val="0"/>
          <w:divBdr>
            <w:top w:val="none" w:sz="0" w:space="0" w:color="auto"/>
            <w:left w:val="none" w:sz="0" w:space="0" w:color="auto"/>
            <w:bottom w:val="none" w:sz="0" w:space="0" w:color="auto"/>
            <w:right w:val="none" w:sz="0" w:space="0" w:color="auto"/>
          </w:divBdr>
          <w:divsChild>
            <w:div w:id="2134596592">
              <w:marLeft w:val="0"/>
              <w:marRight w:val="0"/>
              <w:marTop w:val="0"/>
              <w:marBottom w:val="0"/>
              <w:divBdr>
                <w:top w:val="none" w:sz="0" w:space="0" w:color="auto"/>
                <w:left w:val="none" w:sz="0" w:space="0" w:color="auto"/>
                <w:bottom w:val="none" w:sz="0" w:space="0" w:color="auto"/>
                <w:right w:val="none" w:sz="0" w:space="0" w:color="auto"/>
              </w:divBdr>
              <w:divsChild>
                <w:div w:id="384567640">
                  <w:marLeft w:val="0"/>
                  <w:marRight w:val="0"/>
                  <w:marTop w:val="0"/>
                  <w:marBottom w:val="0"/>
                  <w:divBdr>
                    <w:top w:val="none" w:sz="0" w:space="0" w:color="auto"/>
                    <w:left w:val="none" w:sz="0" w:space="0" w:color="auto"/>
                    <w:bottom w:val="none" w:sz="0" w:space="0" w:color="auto"/>
                    <w:right w:val="none" w:sz="0" w:space="0" w:color="auto"/>
                  </w:divBdr>
                </w:div>
                <w:div w:id="1437555598">
                  <w:marLeft w:val="0"/>
                  <w:marRight w:val="0"/>
                  <w:marTop w:val="686"/>
                  <w:marBottom w:val="0"/>
                  <w:divBdr>
                    <w:top w:val="none" w:sz="0" w:space="0" w:color="auto"/>
                    <w:left w:val="none" w:sz="0" w:space="0" w:color="auto"/>
                    <w:bottom w:val="none" w:sz="0" w:space="0" w:color="auto"/>
                    <w:right w:val="none" w:sz="0" w:space="0" w:color="auto"/>
                  </w:divBdr>
                  <w:divsChild>
                    <w:div w:id="1755665296">
                      <w:marLeft w:val="0"/>
                      <w:marRight w:val="0"/>
                      <w:marTop w:val="0"/>
                      <w:marBottom w:val="0"/>
                      <w:divBdr>
                        <w:top w:val="none" w:sz="0" w:space="0" w:color="auto"/>
                        <w:left w:val="none" w:sz="0" w:space="0" w:color="auto"/>
                        <w:bottom w:val="none" w:sz="0" w:space="0" w:color="auto"/>
                        <w:right w:val="none" w:sz="0" w:space="0" w:color="auto"/>
                      </w:divBdr>
                      <w:divsChild>
                        <w:div w:id="1713118310">
                          <w:marLeft w:val="0"/>
                          <w:marRight w:val="0"/>
                          <w:marTop w:val="0"/>
                          <w:marBottom w:val="0"/>
                          <w:divBdr>
                            <w:top w:val="none" w:sz="0" w:space="0" w:color="auto"/>
                            <w:left w:val="none" w:sz="0" w:space="0" w:color="auto"/>
                            <w:bottom w:val="none" w:sz="0" w:space="0" w:color="auto"/>
                            <w:right w:val="none" w:sz="0" w:space="0" w:color="auto"/>
                          </w:divBdr>
                          <w:divsChild>
                            <w:div w:id="2066827035">
                              <w:marLeft w:val="0"/>
                              <w:marRight w:val="0"/>
                              <w:marTop w:val="0"/>
                              <w:marBottom w:val="0"/>
                              <w:divBdr>
                                <w:top w:val="none" w:sz="0" w:space="0" w:color="auto"/>
                                <w:left w:val="none" w:sz="0" w:space="0" w:color="auto"/>
                                <w:bottom w:val="none" w:sz="0" w:space="0" w:color="auto"/>
                                <w:right w:val="none" w:sz="0" w:space="0" w:color="auto"/>
                              </w:divBdr>
                            </w:div>
                          </w:divsChild>
                        </w:div>
                        <w:div w:id="25378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019071">
          <w:marLeft w:val="0"/>
          <w:marRight w:val="0"/>
          <w:marTop w:val="0"/>
          <w:marBottom w:val="0"/>
          <w:divBdr>
            <w:top w:val="none" w:sz="0" w:space="0" w:color="auto"/>
            <w:left w:val="none" w:sz="0" w:space="0" w:color="auto"/>
            <w:bottom w:val="none" w:sz="0" w:space="0" w:color="auto"/>
            <w:right w:val="none" w:sz="0" w:space="0" w:color="auto"/>
          </w:divBdr>
          <w:divsChild>
            <w:div w:id="1857033587">
              <w:marLeft w:val="0"/>
              <w:marRight w:val="0"/>
              <w:marTop w:val="0"/>
              <w:marBottom w:val="0"/>
              <w:divBdr>
                <w:top w:val="none" w:sz="0" w:space="0" w:color="auto"/>
                <w:left w:val="none" w:sz="0" w:space="0" w:color="auto"/>
                <w:bottom w:val="none" w:sz="0" w:space="0" w:color="auto"/>
                <w:right w:val="none" w:sz="0" w:space="0" w:color="auto"/>
              </w:divBdr>
              <w:divsChild>
                <w:div w:id="1449547204">
                  <w:marLeft w:val="0"/>
                  <w:marRight w:val="0"/>
                  <w:marTop w:val="0"/>
                  <w:marBottom w:val="0"/>
                  <w:divBdr>
                    <w:top w:val="none" w:sz="0" w:space="0" w:color="auto"/>
                    <w:left w:val="none" w:sz="0" w:space="0" w:color="auto"/>
                    <w:bottom w:val="none" w:sz="0" w:space="0" w:color="auto"/>
                    <w:right w:val="none" w:sz="0" w:space="0" w:color="auto"/>
                  </w:divBdr>
                  <w:divsChild>
                    <w:div w:id="1624072184">
                      <w:marLeft w:val="0"/>
                      <w:marRight w:val="1714"/>
                      <w:marTop w:val="0"/>
                      <w:marBottom w:val="0"/>
                      <w:divBdr>
                        <w:top w:val="none" w:sz="0" w:space="0" w:color="auto"/>
                        <w:left w:val="none" w:sz="0" w:space="0" w:color="auto"/>
                        <w:bottom w:val="none" w:sz="0" w:space="0" w:color="auto"/>
                        <w:right w:val="none" w:sz="0" w:space="0" w:color="auto"/>
                      </w:divBdr>
                      <w:divsChild>
                        <w:div w:id="1974824857">
                          <w:marLeft w:val="0"/>
                          <w:marRight w:val="0"/>
                          <w:marTop w:val="686"/>
                          <w:marBottom w:val="686"/>
                          <w:divBdr>
                            <w:top w:val="none" w:sz="0" w:space="0" w:color="auto"/>
                            <w:left w:val="none" w:sz="0" w:space="0" w:color="auto"/>
                            <w:bottom w:val="none" w:sz="0" w:space="0" w:color="auto"/>
                            <w:right w:val="none" w:sz="0" w:space="0" w:color="auto"/>
                          </w:divBdr>
                          <w:divsChild>
                            <w:div w:id="662506929">
                              <w:marLeft w:val="0"/>
                              <w:marRight w:val="0"/>
                              <w:marTop w:val="0"/>
                              <w:marBottom w:val="343"/>
                              <w:divBdr>
                                <w:top w:val="none" w:sz="0" w:space="0" w:color="auto"/>
                                <w:left w:val="none" w:sz="0" w:space="0" w:color="auto"/>
                                <w:bottom w:val="none" w:sz="0" w:space="0" w:color="auto"/>
                                <w:right w:val="none" w:sz="0" w:space="0" w:color="auto"/>
                              </w:divBdr>
                            </w:div>
                            <w:div w:id="1534613832">
                              <w:marLeft w:val="0"/>
                              <w:marRight w:val="0"/>
                              <w:marTop w:val="343"/>
                              <w:marBottom w:val="343"/>
                              <w:divBdr>
                                <w:top w:val="none" w:sz="0" w:space="0" w:color="auto"/>
                                <w:left w:val="none" w:sz="0" w:space="0" w:color="auto"/>
                                <w:bottom w:val="none" w:sz="0" w:space="0" w:color="auto"/>
                                <w:right w:val="none" w:sz="0" w:space="0" w:color="auto"/>
                              </w:divBdr>
                            </w:div>
                            <w:div w:id="1398015401">
                              <w:marLeft w:val="0"/>
                              <w:marRight w:val="0"/>
                              <w:marTop w:val="343"/>
                              <w:marBottom w:val="686"/>
                              <w:divBdr>
                                <w:top w:val="single" w:sz="6" w:space="31" w:color="EB5D0B"/>
                                <w:left w:val="none" w:sz="0" w:space="0" w:color="auto"/>
                                <w:bottom w:val="single" w:sz="6" w:space="31" w:color="EB5D0B"/>
                                <w:right w:val="none" w:sz="0" w:space="0" w:color="auto"/>
                              </w:divBdr>
                            </w:div>
                            <w:div w:id="1393433056">
                              <w:marLeft w:val="0"/>
                              <w:marRight w:val="0"/>
                              <w:marTop w:val="274"/>
                              <w:marBottom w:val="274"/>
                              <w:divBdr>
                                <w:top w:val="none" w:sz="0" w:space="0" w:color="auto"/>
                                <w:left w:val="none" w:sz="0" w:space="0" w:color="auto"/>
                                <w:bottom w:val="none" w:sz="0" w:space="0" w:color="auto"/>
                                <w:right w:val="none" w:sz="0" w:space="0" w:color="auto"/>
                              </w:divBdr>
                              <w:divsChild>
                                <w:div w:id="715741202">
                                  <w:marLeft w:val="0"/>
                                  <w:marRight w:val="0"/>
                                  <w:marTop w:val="0"/>
                                  <w:marBottom w:val="0"/>
                                  <w:divBdr>
                                    <w:top w:val="none" w:sz="0" w:space="0" w:color="auto"/>
                                    <w:left w:val="none" w:sz="0" w:space="0" w:color="auto"/>
                                    <w:bottom w:val="none" w:sz="0" w:space="0" w:color="auto"/>
                                    <w:right w:val="none" w:sz="0" w:space="0" w:color="auto"/>
                                  </w:divBdr>
                                </w:div>
                              </w:divsChild>
                            </w:div>
                            <w:div w:id="1740790456">
                              <w:marLeft w:val="0"/>
                              <w:marRight w:val="0"/>
                              <w:marTop w:val="274"/>
                              <w:marBottom w:val="274"/>
                              <w:divBdr>
                                <w:top w:val="none" w:sz="0" w:space="0" w:color="auto"/>
                                <w:left w:val="none" w:sz="0" w:space="0" w:color="auto"/>
                                <w:bottom w:val="none" w:sz="0" w:space="0" w:color="auto"/>
                                <w:right w:val="none" w:sz="0" w:space="0" w:color="auto"/>
                              </w:divBdr>
                              <w:divsChild>
                                <w:div w:id="797993937">
                                  <w:marLeft w:val="0"/>
                                  <w:marRight w:val="0"/>
                                  <w:marTop w:val="0"/>
                                  <w:marBottom w:val="0"/>
                                  <w:divBdr>
                                    <w:top w:val="none" w:sz="0" w:space="0" w:color="auto"/>
                                    <w:left w:val="none" w:sz="0" w:space="0" w:color="auto"/>
                                    <w:bottom w:val="none" w:sz="0" w:space="0" w:color="auto"/>
                                    <w:right w:val="none" w:sz="0" w:space="0" w:color="auto"/>
                                  </w:divBdr>
                                </w:div>
                              </w:divsChild>
                            </w:div>
                            <w:div w:id="881556568">
                              <w:marLeft w:val="0"/>
                              <w:marRight w:val="0"/>
                              <w:marTop w:val="274"/>
                              <w:marBottom w:val="274"/>
                              <w:divBdr>
                                <w:top w:val="none" w:sz="0" w:space="0" w:color="auto"/>
                                <w:left w:val="none" w:sz="0" w:space="0" w:color="auto"/>
                                <w:bottom w:val="none" w:sz="0" w:space="0" w:color="auto"/>
                                <w:right w:val="none" w:sz="0" w:space="0" w:color="auto"/>
                              </w:divBdr>
                              <w:divsChild>
                                <w:div w:id="1677271881">
                                  <w:marLeft w:val="0"/>
                                  <w:marRight w:val="0"/>
                                  <w:marTop w:val="0"/>
                                  <w:marBottom w:val="0"/>
                                  <w:divBdr>
                                    <w:top w:val="none" w:sz="0" w:space="0" w:color="auto"/>
                                    <w:left w:val="none" w:sz="0" w:space="0" w:color="auto"/>
                                    <w:bottom w:val="none" w:sz="0" w:space="0" w:color="auto"/>
                                    <w:right w:val="none" w:sz="0" w:space="0" w:color="auto"/>
                                  </w:divBdr>
                                </w:div>
                              </w:divsChild>
                            </w:div>
                            <w:div w:id="530608232">
                              <w:marLeft w:val="0"/>
                              <w:marRight w:val="0"/>
                              <w:marTop w:val="274"/>
                              <w:marBottom w:val="274"/>
                              <w:divBdr>
                                <w:top w:val="none" w:sz="0" w:space="0" w:color="auto"/>
                                <w:left w:val="none" w:sz="0" w:space="0" w:color="auto"/>
                                <w:bottom w:val="none" w:sz="0" w:space="0" w:color="auto"/>
                                <w:right w:val="none" w:sz="0" w:space="0" w:color="auto"/>
                              </w:divBdr>
                              <w:divsChild>
                                <w:div w:id="1750497209">
                                  <w:marLeft w:val="0"/>
                                  <w:marRight w:val="0"/>
                                  <w:marTop w:val="0"/>
                                  <w:marBottom w:val="0"/>
                                  <w:divBdr>
                                    <w:top w:val="none" w:sz="0" w:space="0" w:color="auto"/>
                                    <w:left w:val="none" w:sz="0" w:space="0" w:color="auto"/>
                                    <w:bottom w:val="none" w:sz="0" w:space="0" w:color="auto"/>
                                    <w:right w:val="none" w:sz="0" w:space="0" w:color="auto"/>
                                  </w:divBdr>
                                </w:div>
                              </w:divsChild>
                            </w:div>
                            <w:div w:id="698749149">
                              <w:marLeft w:val="0"/>
                              <w:marRight w:val="0"/>
                              <w:marTop w:val="274"/>
                              <w:marBottom w:val="274"/>
                              <w:divBdr>
                                <w:top w:val="none" w:sz="0" w:space="0" w:color="auto"/>
                                <w:left w:val="none" w:sz="0" w:space="0" w:color="auto"/>
                                <w:bottom w:val="none" w:sz="0" w:space="0" w:color="auto"/>
                                <w:right w:val="none" w:sz="0" w:space="0" w:color="auto"/>
                              </w:divBdr>
                              <w:divsChild>
                                <w:div w:id="2092962678">
                                  <w:marLeft w:val="0"/>
                                  <w:marRight w:val="0"/>
                                  <w:marTop w:val="0"/>
                                  <w:marBottom w:val="0"/>
                                  <w:divBdr>
                                    <w:top w:val="none" w:sz="0" w:space="0" w:color="auto"/>
                                    <w:left w:val="none" w:sz="0" w:space="0" w:color="auto"/>
                                    <w:bottom w:val="none" w:sz="0" w:space="0" w:color="auto"/>
                                    <w:right w:val="none" w:sz="0" w:space="0" w:color="auto"/>
                                  </w:divBdr>
                                </w:div>
                              </w:divsChild>
                            </w:div>
                            <w:div w:id="434253121">
                              <w:marLeft w:val="0"/>
                              <w:marRight w:val="0"/>
                              <w:marTop w:val="274"/>
                              <w:marBottom w:val="274"/>
                              <w:divBdr>
                                <w:top w:val="none" w:sz="0" w:space="0" w:color="auto"/>
                                <w:left w:val="none" w:sz="0" w:space="0" w:color="auto"/>
                                <w:bottom w:val="none" w:sz="0" w:space="0" w:color="auto"/>
                                <w:right w:val="none" w:sz="0" w:space="0" w:color="auto"/>
                              </w:divBdr>
                              <w:divsChild>
                                <w:div w:id="1987278126">
                                  <w:marLeft w:val="0"/>
                                  <w:marRight w:val="0"/>
                                  <w:marTop w:val="0"/>
                                  <w:marBottom w:val="0"/>
                                  <w:divBdr>
                                    <w:top w:val="none" w:sz="0" w:space="0" w:color="auto"/>
                                    <w:left w:val="none" w:sz="0" w:space="0" w:color="auto"/>
                                    <w:bottom w:val="none" w:sz="0" w:space="0" w:color="auto"/>
                                    <w:right w:val="none" w:sz="0" w:space="0" w:color="auto"/>
                                  </w:divBdr>
                                </w:div>
                              </w:divsChild>
                            </w:div>
                            <w:div w:id="1332828221">
                              <w:marLeft w:val="0"/>
                              <w:marRight w:val="0"/>
                              <w:marTop w:val="274"/>
                              <w:marBottom w:val="274"/>
                              <w:divBdr>
                                <w:top w:val="none" w:sz="0" w:space="0" w:color="auto"/>
                                <w:left w:val="none" w:sz="0" w:space="0" w:color="auto"/>
                                <w:bottom w:val="none" w:sz="0" w:space="0" w:color="auto"/>
                                <w:right w:val="none" w:sz="0" w:space="0" w:color="auto"/>
                              </w:divBdr>
                              <w:divsChild>
                                <w:div w:id="728959409">
                                  <w:marLeft w:val="0"/>
                                  <w:marRight w:val="0"/>
                                  <w:marTop w:val="0"/>
                                  <w:marBottom w:val="0"/>
                                  <w:divBdr>
                                    <w:top w:val="none" w:sz="0" w:space="0" w:color="auto"/>
                                    <w:left w:val="none" w:sz="0" w:space="0" w:color="auto"/>
                                    <w:bottom w:val="none" w:sz="0" w:space="0" w:color="auto"/>
                                    <w:right w:val="none" w:sz="0" w:space="0" w:color="auto"/>
                                  </w:divBdr>
                                </w:div>
                              </w:divsChild>
                            </w:div>
                            <w:div w:id="686979055">
                              <w:marLeft w:val="0"/>
                              <w:marRight w:val="0"/>
                              <w:marTop w:val="0"/>
                              <w:marBottom w:val="0"/>
                              <w:divBdr>
                                <w:top w:val="none" w:sz="0" w:space="0" w:color="auto"/>
                                <w:left w:val="none" w:sz="0" w:space="0" w:color="auto"/>
                                <w:bottom w:val="none" w:sz="0" w:space="0" w:color="auto"/>
                                <w:right w:val="none" w:sz="0" w:space="0" w:color="auto"/>
                              </w:divBdr>
                              <w:divsChild>
                                <w:div w:id="1417705985">
                                  <w:marLeft w:val="0"/>
                                  <w:marRight w:val="0"/>
                                  <w:marTop w:val="0"/>
                                  <w:marBottom w:val="0"/>
                                  <w:divBdr>
                                    <w:top w:val="none" w:sz="0" w:space="0" w:color="auto"/>
                                    <w:left w:val="none" w:sz="0" w:space="0" w:color="auto"/>
                                    <w:bottom w:val="none" w:sz="0" w:space="0" w:color="auto"/>
                                    <w:right w:val="none" w:sz="0" w:space="0" w:color="auto"/>
                                  </w:divBdr>
                                  <w:divsChild>
                                    <w:div w:id="437217459">
                                      <w:marLeft w:val="0"/>
                                      <w:marRight w:val="0"/>
                                      <w:marTop w:val="0"/>
                                      <w:marBottom w:val="0"/>
                                      <w:divBdr>
                                        <w:top w:val="none" w:sz="0" w:space="0" w:color="auto"/>
                                        <w:left w:val="none" w:sz="0" w:space="0" w:color="auto"/>
                                        <w:bottom w:val="none" w:sz="0" w:space="0" w:color="auto"/>
                                        <w:right w:val="none" w:sz="0" w:space="0" w:color="auto"/>
                                      </w:divBdr>
                                      <w:divsChild>
                                        <w:div w:id="1120733022">
                                          <w:marLeft w:val="0"/>
                                          <w:marRight w:val="0"/>
                                          <w:marTop w:val="0"/>
                                          <w:marBottom w:val="0"/>
                                          <w:divBdr>
                                            <w:top w:val="none" w:sz="0" w:space="0" w:color="auto"/>
                                            <w:left w:val="none" w:sz="0" w:space="0" w:color="auto"/>
                                            <w:bottom w:val="none" w:sz="0" w:space="0" w:color="auto"/>
                                            <w:right w:val="none" w:sz="0" w:space="0" w:color="auto"/>
                                          </w:divBdr>
                                          <w:divsChild>
                                            <w:div w:id="476533230">
                                              <w:marLeft w:val="0"/>
                                              <w:marRight w:val="0"/>
                                              <w:marTop w:val="0"/>
                                              <w:marBottom w:val="0"/>
                                              <w:divBdr>
                                                <w:top w:val="none" w:sz="0" w:space="0" w:color="auto"/>
                                                <w:left w:val="none" w:sz="0" w:space="0" w:color="auto"/>
                                                <w:bottom w:val="none" w:sz="0" w:space="0" w:color="auto"/>
                                                <w:right w:val="none" w:sz="0" w:space="0" w:color="auto"/>
                                              </w:divBdr>
                                              <w:divsChild>
                                                <w:div w:id="1280914059">
                                                  <w:marLeft w:val="0"/>
                                                  <w:marRight w:val="0"/>
                                                  <w:marTop w:val="0"/>
                                                  <w:marBottom w:val="0"/>
                                                  <w:divBdr>
                                                    <w:top w:val="none" w:sz="0" w:space="0" w:color="auto"/>
                                                    <w:left w:val="none" w:sz="0" w:space="0" w:color="auto"/>
                                                    <w:bottom w:val="none" w:sz="0" w:space="0" w:color="auto"/>
                                                    <w:right w:val="none" w:sz="0" w:space="0" w:color="auto"/>
                                                  </w:divBdr>
                                                  <w:divsChild>
                                                    <w:div w:id="1295329705">
                                                      <w:marLeft w:val="0"/>
                                                      <w:marRight w:val="0"/>
                                                      <w:marTop w:val="0"/>
                                                      <w:marBottom w:val="0"/>
                                                      <w:divBdr>
                                                        <w:top w:val="none" w:sz="0" w:space="0" w:color="auto"/>
                                                        <w:left w:val="none" w:sz="0" w:space="0" w:color="auto"/>
                                                        <w:bottom w:val="none" w:sz="0" w:space="0" w:color="auto"/>
                                                        <w:right w:val="none" w:sz="0" w:space="0" w:color="auto"/>
                                                      </w:divBdr>
                                                      <w:divsChild>
                                                        <w:div w:id="1493787747">
                                                          <w:marLeft w:val="0"/>
                                                          <w:marRight w:val="0"/>
                                                          <w:marTop w:val="0"/>
                                                          <w:marBottom w:val="0"/>
                                                          <w:divBdr>
                                                            <w:top w:val="none" w:sz="0" w:space="0" w:color="auto"/>
                                                            <w:left w:val="none" w:sz="0" w:space="0" w:color="auto"/>
                                                            <w:bottom w:val="none" w:sz="0" w:space="0" w:color="auto"/>
                                                            <w:right w:val="none" w:sz="0" w:space="0" w:color="auto"/>
                                                          </w:divBdr>
                                                          <w:divsChild>
                                                            <w:div w:id="1944990873">
                                                              <w:marLeft w:val="0"/>
                                                              <w:marRight w:val="0"/>
                                                              <w:marTop w:val="0"/>
                                                              <w:marBottom w:val="0"/>
                                                              <w:divBdr>
                                                                <w:top w:val="none" w:sz="0" w:space="0" w:color="auto"/>
                                                                <w:left w:val="none" w:sz="0" w:space="0" w:color="auto"/>
                                                                <w:bottom w:val="none" w:sz="0" w:space="0" w:color="auto"/>
                                                                <w:right w:val="none" w:sz="0" w:space="0" w:color="auto"/>
                                                              </w:divBdr>
                                                              <w:divsChild>
                                                                <w:div w:id="320083916">
                                                                  <w:marLeft w:val="0"/>
                                                                  <w:marRight w:val="0"/>
                                                                  <w:marTop w:val="0"/>
                                                                  <w:marBottom w:val="0"/>
                                                                  <w:divBdr>
                                                                    <w:top w:val="none" w:sz="0" w:space="0" w:color="auto"/>
                                                                    <w:left w:val="none" w:sz="0" w:space="0" w:color="auto"/>
                                                                    <w:bottom w:val="none" w:sz="0" w:space="0" w:color="auto"/>
                                                                    <w:right w:val="none" w:sz="0" w:space="0" w:color="auto"/>
                                                                  </w:divBdr>
                                                                  <w:divsChild>
                                                                    <w:div w:id="2066025039">
                                                                      <w:marLeft w:val="0"/>
                                                                      <w:marRight w:val="0"/>
                                                                      <w:marTop w:val="0"/>
                                                                      <w:marBottom w:val="0"/>
                                                                      <w:divBdr>
                                                                        <w:top w:val="none" w:sz="0" w:space="0" w:color="auto"/>
                                                                        <w:left w:val="none" w:sz="0" w:space="0" w:color="auto"/>
                                                                        <w:bottom w:val="none" w:sz="0" w:space="0" w:color="auto"/>
                                                                        <w:right w:val="none" w:sz="0" w:space="0" w:color="auto"/>
                                                                      </w:divBdr>
                                                                      <w:divsChild>
                                                                        <w:div w:id="530921355">
                                                                          <w:marLeft w:val="0"/>
                                                                          <w:marRight w:val="0"/>
                                                                          <w:marTop w:val="0"/>
                                                                          <w:marBottom w:val="0"/>
                                                                          <w:divBdr>
                                                                            <w:top w:val="none" w:sz="0" w:space="0" w:color="auto"/>
                                                                            <w:left w:val="none" w:sz="0" w:space="0" w:color="auto"/>
                                                                            <w:bottom w:val="none" w:sz="0" w:space="0" w:color="auto"/>
                                                                            <w:right w:val="none" w:sz="0" w:space="0" w:color="auto"/>
                                                                          </w:divBdr>
                                                                          <w:divsChild>
                                                                            <w:div w:id="1411582510">
                                                                              <w:marLeft w:val="0"/>
                                                                              <w:marRight w:val="0"/>
                                                                              <w:marTop w:val="0"/>
                                                                              <w:marBottom w:val="0"/>
                                                                              <w:divBdr>
                                                                                <w:top w:val="none" w:sz="0" w:space="0" w:color="auto"/>
                                                                                <w:left w:val="none" w:sz="0" w:space="0" w:color="auto"/>
                                                                                <w:bottom w:val="none" w:sz="0" w:space="0" w:color="auto"/>
                                                                                <w:right w:val="none" w:sz="0" w:space="0" w:color="auto"/>
                                                                              </w:divBdr>
                                                                              <w:divsChild>
                                                                                <w:div w:id="1983653774">
                                                                                  <w:marLeft w:val="0"/>
                                                                                  <w:marRight w:val="274"/>
                                                                                  <w:marTop w:val="0"/>
                                                                                  <w:marBottom w:val="0"/>
                                                                                  <w:divBdr>
                                                                                    <w:top w:val="none" w:sz="0" w:space="0" w:color="auto"/>
                                                                                    <w:left w:val="none" w:sz="0" w:space="0" w:color="auto"/>
                                                                                    <w:bottom w:val="none" w:sz="0" w:space="0" w:color="auto"/>
                                                                                    <w:right w:val="none" w:sz="0" w:space="0" w:color="auto"/>
                                                                                  </w:divBdr>
                                                                                  <w:divsChild>
                                                                                    <w:div w:id="27878603">
                                                                                      <w:marLeft w:val="0"/>
                                                                                      <w:marRight w:val="0"/>
                                                                                      <w:marTop w:val="0"/>
                                                                                      <w:marBottom w:val="0"/>
                                                                                      <w:divBdr>
                                                                                        <w:top w:val="none" w:sz="0" w:space="0" w:color="auto"/>
                                                                                        <w:left w:val="none" w:sz="0" w:space="0" w:color="auto"/>
                                                                                        <w:bottom w:val="none" w:sz="0" w:space="0" w:color="auto"/>
                                                                                        <w:right w:val="none" w:sz="0" w:space="0" w:color="auto"/>
                                                                                      </w:divBdr>
                                                                                      <w:divsChild>
                                                                                        <w:div w:id="198215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633642">
                                                                                  <w:marLeft w:val="0"/>
                                                                                  <w:marRight w:val="0"/>
                                                                                  <w:marTop w:val="0"/>
                                                                                  <w:marBottom w:val="0"/>
                                                                                  <w:divBdr>
                                                                                    <w:top w:val="none" w:sz="0" w:space="0" w:color="auto"/>
                                                                                    <w:left w:val="none" w:sz="0" w:space="0" w:color="auto"/>
                                                                                    <w:bottom w:val="none" w:sz="0" w:space="0" w:color="auto"/>
                                                                                    <w:right w:val="none" w:sz="0" w:space="0" w:color="auto"/>
                                                                                  </w:divBdr>
                                                                                  <w:divsChild>
                                                                                    <w:div w:id="1716466861">
                                                                                      <w:marLeft w:val="0"/>
                                                                                      <w:marRight w:val="0"/>
                                                                                      <w:marTop w:val="0"/>
                                                                                      <w:marBottom w:val="0"/>
                                                                                      <w:divBdr>
                                                                                        <w:top w:val="none" w:sz="0" w:space="0" w:color="auto"/>
                                                                                        <w:left w:val="none" w:sz="0" w:space="0" w:color="auto"/>
                                                                                        <w:bottom w:val="none" w:sz="0" w:space="0" w:color="auto"/>
                                                                                        <w:right w:val="none" w:sz="0" w:space="0" w:color="auto"/>
                                                                                      </w:divBdr>
                                                                                      <w:divsChild>
                                                                                        <w:div w:id="1009286153">
                                                                                          <w:marLeft w:val="0"/>
                                                                                          <w:marRight w:val="0"/>
                                                                                          <w:marTop w:val="86"/>
                                                                                          <w:marBottom w:val="206"/>
                                                                                          <w:divBdr>
                                                                                            <w:top w:val="none" w:sz="0" w:space="0" w:color="auto"/>
                                                                                            <w:left w:val="none" w:sz="0" w:space="0" w:color="auto"/>
                                                                                            <w:bottom w:val="none" w:sz="0" w:space="0" w:color="auto"/>
                                                                                            <w:right w:val="none" w:sz="0" w:space="0" w:color="auto"/>
                                                                                          </w:divBdr>
                                                                                          <w:divsChild>
                                                                                            <w:div w:id="277180002">
                                                                                              <w:marLeft w:val="0"/>
                                                                                              <w:marRight w:val="0"/>
                                                                                              <w:marTop w:val="0"/>
                                                                                              <w:marBottom w:val="0"/>
                                                                                              <w:divBdr>
                                                                                                <w:top w:val="none" w:sz="0" w:space="0" w:color="auto"/>
                                                                                                <w:left w:val="none" w:sz="0" w:space="0" w:color="auto"/>
                                                                                                <w:bottom w:val="none" w:sz="0" w:space="0" w:color="auto"/>
                                                                                                <w:right w:val="none" w:sz="0" w:space="0" w:color="auto"/>
                                                                                              </w:divBdr>
                                                                                            </w:div>
                                                                                          </w:divsChild>
                                                                                        </w:div>
                                                                                        <w:div w:id="1544826577">
                                                                                          <w:marLeft w:val="0"/>
                                                                                          <w:marRight w:val="0"/>
                                                                                          <w:marTop w:val="0"/>
                                                                                          <w:marBottom w:val="206"/>
                                                                                          <w:divBdr>
                                                                                            <w:top w:val="none" w:sz="0" w:space="0" w:color="auto"/>
                                                                                            <w:left w:val="none" w:sz="0" w:space="0" w:color="auto"/>
                                                                                            <w:bottom w:val="none" w:sz="0" w:space="0" w:color="auto"/>
                                                                                            <w:right w:val="none" w:sz="0" w:space="0" w:color="auto"/>
                                                                                          </w:divBdr>
                                                                                          <w:divsChild>
                                                                                            <w:div w:id="2135756910">
                                                                                              <w:marLeft w:val="0"/>
                                                                                              <w:marRight w:val="0"/>
                                                                                              <w:marTop w:val="0"/>
                                                                                              <w:marBottom w:val="0"/>
                                                                                              <w:divBdr>
                                                                                                <w:top w:val="none" w:sz="0" w:space="0" w:color="auto"/>
                                                                                                <w:left w:val="none" w:sz="0" w:space="0" w:color="auto"/>
                                                                                                <w:bottom w:val="none" w:sz="0" w:space="0" w:color="auto"/>
                                                                                                <w:right w:val="none" w:sz="0" w:space="0" w:color="auto"/>
                                                                                              </w:divBdr>
                                                                                            </w:div>
                                                                                          </w:divsChild>
                                                                                        </w:div>
                                                                                        <w:div w:id="481892371">
                                                                                          <w:marLeft w:val="0"/>
                                                                                          <w:marRight w:val="0"/>
                                                                                          <w:marTop w:val="0"/>
                                                                                          <w:marBottom w:val="206"/>
                                                                                          <w:divBdr>
                                                                                            <w:top w:val="none" w:sz="0" w:space="0" w:color="auto"/>
                                                                                            <w:left w:val="none" w:sz="0" w:space="0" w:color="auto"/>
                                                                                            <w:bottom w:val="none" w:sz="0" w:space="0" w:color="auto"/>
                                                                                            <w:right w:val="none" w:sz="0" w:space="0" w:color="auto"/>
                                                                                          </w:divBdr>
                                                                                          <w:divsChild>
                                                                                            <w:div w:id="1508128749">
                                                                                              <w:marLeft w:val="0"/>
                                                                                              <w:marRight w:val="0"/>
                                                                                              <w:marTop w:val="0"/>
                                                                                              <w:marBottom w:val="206"/>
                                                                                              <w:divBdr>
                                                                                                <w:top w:val="none" w:sz="0" w:space="0" w:color="auto"/>
                                                                                                <w:left w:val="none" w:sz="0" w:space="0" w:color="auto"/>
                                                                                                <w:bottom w:val="none" w:sz="0" w:space="0" w:color="auto"/>
                                                                                                <w:right w:val="none" w:sz="0" w:space="0" w:color="auto"/>
                                                                                              </w:divBdr>
                                                                                              <w:divsChild>
                                                                                                <w:div w:id="8130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91597">
                                                                                          <w:marLeft w:val="0"/>
                                                                                          <w:marRight w:val="27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1855856">
                              <w:marLeft w:val="0"/>
                              <w:marRight w:val="0"/>
                              <w:marTop w:val="274"/>
                              <w:marBottom w:val="274"/>
                              <w:divBdr>
                                <w:top w:val="none" w:sz="0" w:space="0" w:color="auto"/>
                                <w:left w:val="none" w:sz="0" w:space="0" w:color="auto"/>
                                <w:bottom w:val="none" w:sz="0" w:space="0" w:color="auto"/>
                                <w:right w:val="none" w:sz="0" w:space="0" w:color="auto"/>
                              </w:divBdr>
                              <w:divsChild>
                                <w:div w:id="1240024741">
                                  <w:marLeft w:val="0"/>
                                  <w:marRight w:val="0"/>
                                  <w:marTop w:val="0"/>
                                  <w:marBottom w:val="0"/>
                                  <w:divBdr>
                                    <w:top w:val="none" w:sz="0" w:space="0" w:color="auto"/>
                                    <w:left w:val="none" w:sz="0" w:space="0" w:color="auto"/>
                                    <w:bottom w:val="none" w:sz="0" w:space="0" w:color="auto"/>
                                    <w:right w:val="none" w:sz="0" w:space="0" w:color="auto"/>
                                  </w:divBdr>
                                </w:div>
                              </w:divsChild>
                            </w:div>
                            <w:div w:id="1963681505">
                              <w:marLeft w:val="0"/>
                              <w:marRight w:val="0"/>
                              <w:marTop w:val="274"/>
                              <w:marBottom w:val="274"/>
                              <w:divBdr>
                                <w:top w:val="none" w:sz="0" w:space="0" w:color="auto"/>
                                <w:left w:val="none" w:sz="0" w:space="0" w:color="auto"/>
                                <w:bottom w:val="none" w:sz="0" w:space="0" w:color="auto"/>
                                <w:right w:val="none" w:sz="0" w:space="0" w:color="auto"/>
                              </w:divBdr>
                              <w:divsChild>
                                <w:div w:id="2142842156">
                                  <w:marLeft w:val="0"/>
                                  <w:marRight w:val="0"/>
                                  <w:marTop w:val="0"/>
                                  <w:marBottom w:val="0"/>
                                  <w:divBdr>
                                    <w:top w:val="none" w:sz="0" w:space="0" w:color="auto"/>
                                    <w:left w:val="none" w:sz="0" w:space="0" w:color="auto"/>
                                    <w:bottom w:val="none" w:sz="0" w:space="0" w:color="auto"/>
                                    <w:right w:val="none" w:sz="0" w:space="0" w:color="auto"/>
                                  </w:divBdr>
                                </w:div>
                              </w:divsChild>
                            </w:div>
                            <w:div w:id="22288542">
                              <w:marLeft w:val="0"/>
                              <w:marRight w:val="0"/>
                              <w:marTop w:val="274"/>
                              <w:marBottom w:val="274"/>
                              <w:divBdr>
                                <w:top w:val="none" w:sz="0" w:space="0" w:color="auto"/>
                                <w:left w:val="none" w:sz="0" w:space="0" w:color="auto"/>
                                <w:bottom w:val="none" w:sz="0" w:space="0" w:color="auto"/>
                                <w:right w:val="none" w:sz="0" w:space="0" w:color="auto"/>
                              </w:divBdr>
                              <w:divsChild>
                                <w:div w:id="1729455862">
                                  <w:marLeft w:val="0"/>
                                  <w:marRight w:val="0"/>
                                  <w:marTop w:val="0"/>
                                  <w:marBottom w:val="0"/>
                                  <w:divBdr>
                                    <w:top w:val="none" w:sz="0" w:space="0" w:color="auto"/>
                                    <w:left w:val="none" w:sz="0" w:space="0" w:color="auto"/>
                                    <w:bottom w:val="none" w:sz="0" w:space="0" w:color="auto"/>
                                    <w:right w:val="none" w:sz="0" w:space="0" w:color="auto"/>
                                  </w:divBdr>
                                </w:div>
                              </w:divsChild>
                            </w:div>
                            <w:div w:id="1639996545">
                              <w:marLeft w:val="0"/>
                              <w:marRight w:val="0"/>
                              <w:marTop w:val="274"/>
                              <w:marBottom w:val="274"/>
                              <w:divBdr>
                                <w:top w:val="none" w:sz="0" w:space="0" w:color="auto"/>
                                <w:left w:val="none" w:sz="0" w:space="0" w:color="auto"/>
                                <w:bottom w:val="none" w:sz="0" w:space="0" w:color="auto"/>
                                <w:right w:val="none" w:sz="0" w:space="0" w:color="auto"/>
                              </w:divBdr>
                              <w:divsChild>
                                <w:div w:id="1757632517">
                                  <w:marLeft w:val="0"/>
                                  <w:marRight w:val="0"/>
                                  <w:marTop w:val="0"/>
                                  <w:marBottom w:val="0"/>
                                  <w:divBdr>
                                    <w:top w:val="none" w:sz="0" w:space="0" w:color="auto"/>
                                    <w:left w:val="none" w:sz="0" w:space="0" w:color="auto"/>
                                    <w:bottom w:val="none" w:sz="0" w:space="0" w:color="auto"/>
                                    <w:right w:val="none" w:sz="0" w:space="0" w:color="auto"/>
                                  </w:divBdr>
                                </w:div>
                              </w:divsChild>
                            </w:div>
                            <w:div w:id="1489976053">
                              <w:marLeft w:val="0"/>
                              <w:marRight w:val="0"/>
                              <w:marTop w:val="274"/>
                              <w:marBottom w:val="274"/>
                              <w:divBdr>
                                <w:top w:val="none" w:sz="0" w:space="0" w:color="auto"/>
                                <w:left w:val="none" w:sz="0" w:space="0" w:color="auto"/>
                                <w:bottom w:val="none" w:sz="0" w:space="0" w:color="auto"/>
                                <w:right w:val="none" w:sz="0" w:space="0" w:color="auto"/>
                              </w:divBdr>
                              <w:divsChild>
                                <w:div w:id="162222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6331450">
      <w:bodyDiv w:val="1"/>
      <w:marLeft w:val="0"/>
      <w:marRight w:val="0"/>
      <w:marTop w:val="0"/>
      <w:marBottom w:val="0"/>
      <w:divBdr>
        <w:top w:val="none" w:sz="0" w:space="0" w:color="auto"/>
        <w:left w:val="none" w:sz="0" w:space="0" w:color="auto"/>
        <w:bottom w:val="none" w:sz="0" w:space="0" w:color="auto"/>
        <w:right w:val="none" w:sz="0" w:space="0" w:color="auto"/>
      </w:divBdr>
      <w:divsChild>
        <w:div w:id="44066045">
          <w:marLeft w:val="0"/>
          <w:marRight w:val="0"/>
          <w:marTop w:val="0"/>
          <w:marBottom w:val="0"/>
          <w:divBdr>
            <w:top w:val="none" w:sz="0" w:space="0" w:color="auto"/>
            <w:left w:val="none" w:sz="0" w:space="0" w:color="auto"/>
            <w:bottom w:val="none" w:sz="0" w:space="0" w:color="auto"/>
            <w:right w:val="none" w:sz="0" w:space="0" w:color="auto"/>
          </w:divBdr>
          <w:divsChild>
            <w:div w:id="1892110772">
              <w:marLeft w:val="0"/>
              <w:marRight w:val="0"/>
              <w:marTop w:val="0"/>
              <w:marBottom w:val="0"/>
              <w:divBdr>
                <w:top w:val="none" w:sz="0" w:space="0" w:color="auto"/>
                <w:left w:val="none" w:sz="0" w:space="0" w:color="auto"/>
                <w:bottom w:val="none" w:sz="0" w:space="0" w:color="auto"/>
                <w:right w:val="none" w:sz="0" w:space="0" w:color="auto"/>
              </w:divBdr>
              <w:divsChild>
                <w:div w:id="2126539673">
                  <w:marLeft w:val="0"/>
                  <w:marRight w:val="0"/>
                  <w:marTop w:val="0"/>
                  <w:marBottom w:val="0"/>
                  <w:divBdr>
                    <w:top w:val="none" w:sz="0" w:space="0" w:color="auto"/>
                    <w:left w:val="none" w:sz="0" w:space="0" w:color="auto"/>
                    <w:bottom w:val="none" w:sz="0" w:space="0" w:color="auto"/>
                    <w:right w:val="none" w:sz="0" w:space="0" w:color="auto"/>
                  </w:divBdr>
                </w:div>
                <w:div w:id="1053508312">
                  <w:marLeft w:val="0"/>
                  <w:marRight w:val="0"/>
                  <w:marTop w:val="600"/>
                  <w:marBottom w:val="0"/>
                  <w:divBdr>
                    <w:top w:val="none" w:sz="0" w:space="0" w:color="auto"/>
                    <w:left w:val="none" w:sz="0" w:space="0" w:color="auto"/>
                    <w:bottom w:val="none" w:sz="0" w:space="0" w:color="auto"/>
                    <w:right w:val="none" w:sz="0" w:space="0" w:color="auto"/>
                  </w:divBdr>
                  <w:divsChild>
                    <w:div w:id="1787850154">
                      <w:marLeft w:val="0"/>
                      <w:marRight w:val="0"/>
                      <w:marTop w:val="0"/>
                      <w:marBottom w:val="0"/>
                      <w:divBdr>
                        <w:top w:val="none" w:sz="0" w:space="0" w:color="auto"/>
                        <w:left w:val="none" w:sz="0" w:space="0" w:color="auto"/>
                        <w:bottom w:val="none" w:sz="0" w:space="0" w:color="auto"/>
                        <w:right w:val="none" w:sz="0" w:space="0" w:color="auto"/>
                      </w:divBdr>
                      <w:divsChild>
                        <w:div w:id="1642731436">
                          <w:marLeft w:val="0"/>
                          <w:marRight w:val="0"/>
                          <w:marTop w:val="0"/>
                          <w:marBottom w:val="0"/>
                          <w:divBdr>
                            <w:top w:val="none" w:sz="0" w:space="0" w:color="auto"/>
                            <w:left w:val="none" w:sz="0" w:space="0" w:color="auto"/>
                            <w:bottom w:val="none" w:sz="0" w:space="0" w:color="auto"/>
                            <w:right w:val="none" w:sz="0" w:space="0" w:color="auto"/>
                          </w:divBdr>
                          <w:divsChild>
                            <w:div w:id="2013490917">
                              <w:marLeft w:val="0"/>
                              <w:marRight w:val="0"/>
                              <w:marTop w:val="0"/>
                              <w:marBottom w:val="0"/>
                              <w:divBdr>
                                <w:top w:val="none" w:sz="0" w:space="0" w:color="auto"/>
                                <w:left w:val="none" w:sz="0" w:space="0" w:color="auto"/>
                                <w:bottom w:val="none" w:sz="0" w:space="0" w:color="auto"/>
                                <w:right w:val="none" w:sz="0" w:space="0" w:color="auto"/>
                              </w:divBdr>
                            </w:div>
                          </w:divsChild>
                        </w:div>
                        <w:div w:id="53269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91655">
          <w:marLeft w:val="0"/>
          <w:marRight w:val="0"/>
          <w:marTop w:val="0"/>
          <w:marBottom w:val="0"/>
          <w:divBdr>
            <w:top w:val="none" w:sz="0" w:space="0" w:color="auto"/>
            <w:left w:val="none" w:sz="0" w:space="0" w:color="auto"/>
            <w:bottom w:val="none" w:sz="0" w:space="0" w:color="auto"/>
            <w:right w:val="none" w:sz="0" w:space="0" w:color="auto"/>
          </w:divBdr>
          <w:divsChild>
            <w:div w:id="55517543">
              <w:marLeft w:val="0"/>
              <w:marRight w:val="0"/>
              <w:marTop w:val="0"/>
              <w:marBottom w:val="0"/>
              <w:divBdr>
                <w:top w:val="none" w:sz="0" w:space="0" w:color="auto"/>
                <w:left w:val="none" w:sz="0" w:space="0" w:color="auto"/>
                <w:bottom w:val="none" w:sz="0" w:space="0" w:color="auto"/>
                <w:right w:val="none" w:sz="0" w:space="0" w:color="auto"/>
              </w:divBdr>
              <w:divsChild>
                <w:div w:id="1673412145">
                  <w:marLeft w:val="0"/>
                  <w:marRight w:val="0"/>
                  <w:marTop w:val="0"/>
                  <w:marBottom w:val="0"/>
                  <w:divBdr>
                    <w:top w:val="none" w:sz="0" w:space="0" w:color="auto"/>
                    <w:left w:val="none" w:sz="0" w:space="0" w:color="auto"/>
                    <w:bottom w:val="none" w:sz="0" w:space="0" w:color="auto"/>
                    <w:right w:val="none" w:sz="0" w:space="0" w:color="auto"/>
                  </w:divBdr>
                  <w:divsChild>
                    <w:div w:id="666901472">
                      <w:marLeft w:val="0"/>
                      <w:marRight w:val="1500"/>
                      <w:marTop w:val="0"/>
                      <w:marBottom w:val="0"/>
                      <w:divBdr>
                        <w:top w:val="none" w:sz="0" w:space="0" w:color="auto"/>
                        <w:left w:val="none" w:sz="0" w:space="0" w:color="auto"/>
                        <w:bottom w:val="none" w:sz="0" w:space="0" w:color="auto"/>
                        <w:right w:val="none" w:sz="0" w:space="0" w:color="auto"/>
                      </w:divBdr>
                      <w:divsChild>
                        <w:div w:id="1752388014">
                          <w:marLeft w:val="0"/>
                          <w:marRight w:val="0"/>
                          <w:marTop w:val="600"/>
                          <w:marBottom w:val="600"/>
                          <w:divBdr>
                            <w:top w:val="none" w:sz="0" w:space="0" w:color="auto"/>
                            <w:left w:val="none" w:sz="0" w:space="0" w:color="auto"/>
                            <w:bottom w:val="none" w:sz="0" w:space="0" w:color="auto"/>
                            <w:right w:val="none" w:sz="0" w:space="0" w:color="auto"/>
                          </w:divBdr>
                          <w:divsChild>
                            <w:div w:id="1753043336">
                              <w:marLeft w:val="0"/>
                              <w:marRight w:val="0"/>
                              <w:marTop w:val="0"/>
                              <w:marBottom w:val="300"/>
                              <w:divBdr>
                                <w:top w:val="none" w:sz="0" w:space="0" w:color="auto"/>
                                <w:left w:val="none" w:sz="0" w:space="0" w:color="auto"/>
                                <w:bottom w:val="none" w:sz="0" w:space="0" w:color="auto"/>
                                <w:right w:val="none" w:sz="0" w:space="0" w:color="auto"/>
                              </w:divBdr>
                            </w:div>
                            <w:div w:id="1816606512">
                              <w:marLeft w:val="0"/>
                              <w:marRight w:val="0"/>
                              <w:marTop w:val="300"/>
                              <w:marBottom w:val="300"/>
                              <w:divBdr>
                                <w:top w:val="none" w:sz="0" w:space="0" w:color="auto"/>
                                <w:left w:val="none" w:sz="0" w:space="0" w:color="auto"/>
                                <w:bottom w:val="none" w:sz="0" w:space="0" w:color="auto"/>
                                <w:right w:val="none" w:sz="0" w:space="0" w:color="auto"/>
                              </w:divBdr>
                            </w:div>
                            <w:div w:id="1266496133">
                              <w:marLeft w:val="0"/>
                              <w:marRight w:val="0"/>
                              <w:marTop w:val="300"/>
                              <w:marBottom w:val="600"/>
                              <w:divBdr>
                                <w:top w:val="single" w:sz="6" w:space="30" w:color="EB5D0B"/>
                                <w:left w:val="none" w:sz="0" w:space="0" w:color="auto"/>
                                <w:bottom w:val="single" w:sz="6" w:space="30" w:color="EB5D0B"/>
                                <w:right w:val="none" w:sz="0" w:space="0" w:color="auto"/>
                              </w:divBdr>
                            </w:div>
                            <w:div w:id="181166329">
                              <w:marLeft w:val="0"/>
                              <w:marRight w:val="0"/>
                              <w:marTop w:val="240"/>
                              <w:marBottom w:val="240"/>
                              <w:divBdr>
                                <w:top w:val="none" w:sz="0" w:space="0" w:color="auto"/>
                                <w:left w:val="none" w:sz="0" w:space="0" w:color="auto"/>
                                <w:bottom w:val="none" w:sz="0" w:space="0" w:color="auto"/>
                                <w:right w:val="none" w:sz="0" w:space="0" w:color="auto"/>
                              </w:divBdr>
                              <w:divsChild>
                                <w:div w:id="788623712">
                                  <w:marLeft w:val="0"/>
                                  <w:marRight w:val="0"/>
                                  <w:marTop w:val="0"/>
                                  <w:marBottom w:val="0"/>
                                  <w:divBdr>
                                    <w:top w:val="none" w:sz="0" w:space="0" w:color="auto"/>
                                    <w:left w:val="none" w:sz="0" w:space="0" w:color="auto"/>
                                    <w:bottom w:val="none" w:sz="0" w:space="0" w:color="auto"/>
                                    <w:right w:val="none" w:sz="0" w:space="0" w:color="auto"/>
                                  </w:divBdr>
                                </w:div>
                              </w:divsChild>
                            </w:div>
                            <w:div w:id="803278719">
                              <w:marLeft w:val="0"/>
                              <w:marRight w:val="0"/>
                              <w:marTop w:val="240"/>
                              <w:marBottom w:val="240"/>
                              <w:divBdr>
                                <w:top w:val="none" w:sz="0" w:space="0" w:color="auto"/>
                                <w:left w:val="none" w:sz="0" w:space="0" w:color="auto"/>
                                <w:bottom w:val="none" w:sz="0" w:space="0" w:color="auto"/>
                                <w:right w:val="none" w:sz="0" w:space="0" w:color="auto"/>
                              </w:divBdr>
                              <w:divsChild>
                                <w:div w:id="1440225343">
                                  <w:marLeft w:val="0"/>
                                  <w:marRight w:val="0"/>
                                  <w:marTop w:val="0"/>
                                  <w:marBottom w:val="0"/>
                                  <w:divBdr>
                                    <w:top w:val="none" w:sz="0" w:space="0" w:color="auto"/>
                                    <w:left w:val="none" w:sz="0" w:space="0" w:color="auto"/>
                                    <w:bottom w:val="none" w:sz="0" w:space="0" w:color="auto"/>
                                    <w:right w:val="none" w:sz="0" w:space="0" w:color="auto"/>
                                  </w:divBdr>
                                </w:div>
                              </w:divsChild>
                            </w:div>
                            <w:div w:id="990644581">
                              <w:marLeft w:val="0"/>
                              <w:marRight w:val="0"/>
                              <w:marTop w:val="240"/>
                              <w:marBottom w:val="240"/>
                              <w:divBdr>
                                <w:top w:val="none" w:sz="0" w:space="0" w:color="auto"/>
                                <w:left w:val="none" w:sz="0" w:space="0" w:color="auto"/>
                                <w:bottom w:val="none" w:sz="0" w:space="0" w:color="auto"/>
                                <w:right w:val="none" w:sz="0" w:space="0" w:color="auto"/>
                              </w:divBdr>
                              <w:divsChild>
                                <w:div w:id="434905265">
                                  <w:marLeft w:val="0"/>
                                  <w:marRight w:val="0"/>
                                  <w:marTop w:val="0"/>
                                  <w:marBottom w:val="0"/>
                                  <w:divBdr>
                                    <w:top w:val="none" w:sz="0" w:space="0" w:color="auto"/>
                                    <w:left w:val="none" w:sz="0" w:space="0" w:color="auto"/>
                                    <w:bottom w:val="none" w:sz="0" w:space="0" w:color="auto"/>
                                    <w:right w:val="none" w:sz="0" w:space="0" w:color="auto"/>
                                  </w:divBdr>
                                </w:div>
                              </w:divsChild>
                            </w:div>
                            <w:div w:id="1458833841">
                              <w:marLeft w:val="0"/>
                              <w:marRight w:val="0"/>
                              <w:marTop w:val="0"/>
                              <w:marBottom w:val="0"/>
                              <w:divBdr>
                                <w:top w:val="none" w:sz="0" w:space="0" w:color="auto"/>
                                <w:left w:val="none" w:sz="0" w:space="0" w:color="auto"/>
                                <w:bottom w:val="none" w:sz="0" w:space="0" w:color="auto"/>
                                <w:right w:val="none" w:sz="0" w:space="0" w:color="auto"/>
                              </w:divBdr>
                              <w:divsChild>
                                <w:div w:id="570889690">
                                  <w:marLeft w:val="0"/>
                                  <w:marRight w:val="0"/>
                                  <w:marTop w:val="0"/>
                                  <w:marBottom w:val="0"/>
                                  <w:divBdr>
                                    <w:top w:val="none" w:sz="0" w:space="0" w:color="auto"/>
                                    <w:left w:val="none" w:sz="0" w:space="0" w:color="auto"/>
                                    <w:bottom w:val="none" w:sz="0" w:space="0" w:color="auto"/>
                                    <w:right w:val="none" w:sz="0" w:space="0" w:color="auto"/>
                                  </w:divBdr>
                                  <w:divsChild>
                                    <w:div w:id="1534995009">
                                      <w:marLeft w:val="0"/>
                                      <w:marRight w:val="0"/>
                                      <w:marTop w:val="0"/>
                                      <w:marBottom w:val="0"/>
                                      <w:divBdr>
                                        <w:top w:val="none" w:sz="0" w:space="0" w:color="auto"/>
                                        <w:left w:val="none" w:sz="0" w:space="0" w:color="auto"/>
                                        <w:bottom w:val="none" w:sz="0" w:space="0" w:color="auto"/>
                                        <w:right w:val="none" w:sz="0" w:space="0" w:color="auto"/>
                                      </w:divBdr>
                                      <w:divsChild>
                                        <w:div w:id="973870507">
                                          <w:marLeft w:val="0"/>
                                          <w:marRight w:val="0"/>
                                          <w:marTop w:val="0"/>
                                          <w:marBottom w:val="0"/>
                                          <w:divBdr>
                                            <w:top w:val="none" w:sz="0" w:space="0" w:color="auto"/>
                                            <w:left w:val="none" w:sz="0" w:space="0" w:color="auto"/>
                                            <w:bottom w:val="none" w:sz="0" w:space="0" w:color="auto"/>
                                            <w:right w:val="none" w:sz="0" w:space="0" w:color="auto"/>
                                          </w:divBdr>
                                          <w:divsChild>
                                            <w:div w:id="1849060805">
                                              <w:marLeft w:val="0"/>
                                              <w:marRight w:val="0"/>
                                              <w:marTop w:val="0"/>
                                              <w:marBottom w:val="0"/>
                                              <w:divBdr>
                                                <w:top w:val="none" w:sz="0" w:space="0" w:color="auto"/>
                                                <w:left w:val="none" w:sz="0" w:space="0" w:color="auto"/>
                                                <w:bottom w:val="none" w:sz="0" w:space="0" w:color="auto"/>
                                                <w:right w:val="none" w:sz="0" w:space="0" w:color="auto"/>
                                              </w:divBdr>
                                              <w:divsChild>
                                                <w:div w:id="1768649649">
                                                  <w:marLeft w:val="0"/>
                                                  <w:marRight w:val="0"/>
                                                  <w:marTop w:val="0"/>
                                                  <w:marBottom w:val="0"/>
                                                  <w:divBdr>
                                                    <w:top w:val="none" w:sz="0" w:space="0" w:color="auto"/>
                                                    <w:left w:val="none" w:sz="0" w:space="0" w:color="auto"/>
                                                    <w:bottom w:val="none" w:sz="0" w:space="0" w:color="auto"/>
                                                    <w:right w:val="none" w:sz="0" w:space="0" w:color="auto"/>
                                                  </w:divBdr>
                                                  <w:divsChild>
                                                    <w:div w:id="1333029258">
                                                      <w:marLeft w:val="0"/>
                                                      <w:marRight w:val="0"/>
                                                      <w:marTop w:val="0"/>
                                                      <w:marBottom w:val="0"/>
                                                      <w:divBdr>
                                                        <w:top w:val="none" w:sz="0" w:space="0" w:color="auto"/>
                                                        <w:left w:val="none" w:sz="0" w:space="0" w:color="auto"/>
                                                        <w:bottom w:val="none" w:sz="0" w:space="0" w:color="auto"/>
                                                        <w:right w:val="none" w:sz="0" w:space="0" w:color="auto"/>
                                                      </w:divBdr>
                                                      <w:divsChild>
                                                        <w:div w:id="993531392">
                                                          <w:marLeft w:val="0"/>
                                                          <w:marRight w:val="0"/>
                                                          <w:marTop w:val="0"/>
                                                          <w:marBottom w:val="0"/>
                                                          <w:divBdr>
                                                            <w:top w:val="none" w:sz="0" w:space="0" w:color="auto"/>
                                                            <w:left w:val="none" w:sz="0" w:space="0" w:color="auto"/>
                                                            <w:bottom w:val="none" w:sz="0" w:space="0" w:color="auto"/>
                                                            <w:right w:val="none" w:sz="0" w:space="0" w:color="auto"/>
                                                          </w:divBdr>
                                                          <w:divsChild>
                                                            <w:div w:id="50077436">
                                                              <w:marLeft w:val="0"/>
                                                              <w:marRight w:val="0"/>
                                                              <w:marTop w:val="0"/>
                                                              <w:marBottom w:val="0"/>
                                                              <w:divBdr>
                                                                <w:top w:val="none" w:sz="0" w:space="0" w:color="auto"/>
                                                                <w:left w:val="none" w:sz="0" w:space="0" w:color="auto"/>
                                                                <w:bottom w:val="none" w:sz="0" w:space="0" w:color="auto"/>
                                                                <w:right w:val="none" w:sz="0" w:space="0" w:color="auto"/>
                                                              </w:divBdr>
                                                              <w:divsChild>
                                                                <w:div w:id="402291634">
                                                                  <w:marLeft w:val="0"/>
                                                                  <w:marRight w:val="0"/>
                                                                  <w:marTop w:val="0"/>
                                                                  <w:marBottom w:val="0"/>
                                                                  <w:divBdr>
                                                                    <w:top w:val="none" w:sz="0" w:space="0" w:color="auto"/>
                                                                    <w:left w:val="none" w:sz="0" w:space="0" w:color="auto"/>
                                                                    <w:bottom w:val="none" w:sz="0" w:space="0" w:color="auto"/>
                                                                    <w:right w:val="none" w:sz="0" w:space="0" w:color="auto"/>
                                                                  </w:divBdr>
                                                                  <w:divsChild>
                                                                    <w:div w:id="16123495">
                                                                      <w:marLeft w:val="0"/>
                                                                      <w:marRight w:val="0"/>
                                                                      <w:marTop w:val="0"/>
                                                                      <w:marBottom w:val="0"/>
                                                                      <w:divBdr>
                                                                        <w:top w:val="none" w:sz="0" w:space="0" w:color="auto"/>
                                                                        <w:left w:val="none" w:sz="0" w:space="0" w:color="auto"/>
                                                                        <w:bottom w:val="none" w:sz="0" w:space="0" w:color="auto"/>
                                                                        <w:right w:val="none" w:sz="0" w:space="0" w:color="auto"/>
                                                                      </w:divBdr>
                                                                      <w:divsChild>
                                                                        <w:div w:id="1898125120">
                                                                          <w:marLeft w:val="0"/>
                                                                          <w:marRight w:val="0"/>
                                                                          <w:marTop w:val="180"/>
                                                                          <w:marBottom w:val="180"/>
                                                                          <w:divBdr>
                                                                            <w:top w:val="none" w:sz="0" w:space="0" w:color="auto"/>
                                                                            <w:left w:val="none" w:sz="0" w:space="0" w:color="auto"/>
                                                                            <w:bottom w:val="none" w:sz="0" w:space="0" w:color="auto"/>
                                                                            <w:right w:val="none" w:sz="0" w:space="0" w:color="auto"/>
                                                                          </w:divBdr>
                                                                          <w:divsChild>
                                                                            <w:div w:id="1418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37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5648620">
                              <w:marLeft w:val="0"/>
                              <w:marRight w:val="0"/>
                              <w:marTop w:val="240"/>
                              <w:marBottom w:val="240"/>
                              <w:divBdr>
                                <w:top w:val="none" w:sz="0" w:space="0" w:color="auto"/>
                                <w:left w:val="none" w:sz="0" w:space="0" w:color="auto"/>
                                <w:bottom w:val="none" w:sz="0" w:space="0" w:color="auto"/>
                                <w:right w:val="none" w:sz="0" w:space="0" w:color="auto"/>
                              </w:divBdr>
                              <w:divsChild>
                                <w:div w:id="1346832505">
                                  <w:marLeft w:val="0"/>
                                  <w:marRight w:val="0"/>
                                  <w:marTop w:val="0"/>
                                  <w:marBottom w:val="0"/>
                                  <w:divBdr>
                                    <w:top w:val="none" w:sz="0" w:space="0" w:color="auto"/>
                                    <w:left w:val="none" w:sz="0" w:space="0" w:color="auto"/>
                                    <w:bottom w:val="none" w:sz="0" w:space="0" w:color="auto"/>
                                    <w:right w:val="none" w:sz="0" w:space="0" w:color="auto"/>
                                  </w:divBdr>
                                </w:div>
                              </w:divsChild>
                            </w:div>
                            <w:div w:id="2001807051">
                              <w:marLeft w:val="0"/>
                              <w:marRight w:val="0"/>
                              <w:marTop w:val="240"/>
                              <w:marBottom w:val="240"/>
                              <w:divBdr>
                                <w:top w:val="none" w:sz="0" w:space="0" w:color="auto"/>
                                <w:left w:val="none" w:sz="0" w:space="0" w:color="auto"/>
                                <w:bottom w:val="none" w:sz="0" w:space="0" w:color="auto"/>
                                <w:right w:val="none" w:sz="0" w:space="0" w:color="auto"/>
                              </w:divBdr>
                              <w:divsChild>
                                <w:div w:id="1831480413">
                                  <w:marLeft w:val="0"/>
                                  <w:marRight w:val="0"/>
                                  <w:marTop w:val="0"/>
                                  <w:marBottom w:val="0"/>
                                  <w:divBdr>
                                    <w:top w:val="none" w:sz="0" w:space="0" w:color="auto"/>
                                    <w:left w:val="none" w:sz="0" w:space="0" w:color="auto"/>
                                    <w:bottom w:val="none" w:sz="0" w:space="0" w:color="auto"/>
                                    <w:right w:val="none" w:sz="0" w:space="0" w:color="auto"/>
                                  </w:divBdr>
                                </w:div>
                              </w:divsChild>
                            </w:div>
                            <w:div w:id="471293181">
                              <w:marLeft w:val="0"/>
                              <w:marRight w:val="0"/>
                              <w:marTop w:val="240"/>
                              <w:marBottom w:val="240"/>
                              <w:divBdr>
                                <w:top w:val="none" w:sz="0" w:space="0" w:color="auto"/>
                                <w:left w:val="none" w:sz="0" w:space="0" w:color="auto"/>
                                <w:bottom w:val="none" w:sz="0" w:space="0" w:color="auto"/>
                                <w:right w:val="none" w:sz="0" w:space="0" w:color="auto"/>
                              </w:divBdr>
                              <w:divsChild>
                                <w:div w:id="1392654067">
                                  <w:marLeft w:val="0"/>
                                  <w:marRight w:val="0"/>
                                  <w:marTop w:val="0"/>
                                  <w:marBottom w:val="0"/>
                                  <w:divBdr>
                                    <w:top w:val="none" w:sz="0" w:space="0" w:color="auto"/>
                                    <w:left w:val="none" w:sz="0" w:space="0" w:color="auto"/>
                                    <w:bottom w:val="none" w:sz="0" w:space="0" w:color="auto"/>
                                    <w:right w:val="none" w:sz="0" w:space="0" w:color="auto"/>
                                  </w:divBdr>
                                </w:div>
                              </w:divsChild>
                            </w:div>
                            <w:div w:id="644235029">
                              <w:marLeft w:val="0"/>
                              <w:marRight w:val="0"/>
                              <w:marTop w:val="240"/>
                              <w:marBottom w:val="240"/>
                              <w:divBdr>
                                <w:top w:val="none" w:sz="0" w:space="0" w:color="auto"/>
                                <w:left w:val="none" w:sz="0" w:space="0" w:color="auto"/>
                                <w:bottom w:val="none" w:sz="0" w:space="0" w:color="auto"/>
                                <w:right w:val="none" w:sz="0" w:space="0" w:color="auto"/>
                              </w:divBdr>
                              <w:divsChild>
                                <w:div w:id="89589775">
                                  <w:marLeft w:val="0"/>
                                  <w:marRight w:val="0"/>
                                  <w:marTop w:val="0"/>
                                  <w:marBottom w:val="0"/>
                                  <w:divBdr>
                                    <w:top w:val="none" w:sz="0" w:space="0" w:color="auto"/>
                                    <w:left w:val="none" w:sz="0" w:space="0" w:color="auto"/>
                                    <w:bottom w:val="none" w:sz="0" w:space="0" w:color="auto"/>
                                    <w:right w:val="none" w:sz="0" w:space="0" w:color="auto"/>
                                  </w:divBdr>
                                </w:div>
                              </w:divsChild>
                            </w:div>
                            <w:div w:id="86272115">
                              <w:marLeft w:val="0"/>
                              <w:marRight w:val="0"/>
                              <w:marTop w:val="240"/>
                              <w:marBottom w:val="240"/>
                              <w:divBdr>
                                <w:top w:val="none" w:sz="0" w:space="0" w:color="auto"/>
                                <w:left w:val="none" w:sz="0" w:space="0" w:color="auto"/>
                                <w:bottom w:val="none" w:sz="0" w:space="0" w:color="auto"/>
                                <w:right w:val="none" w:sz="0" w:space="0" w:color="auto"/>
                              </w:divBdr>
                              <w:divsChild>
                                <w:div w:id="334309943">
                                  <w:marLeft w:val="0"/>
                                  <w:marRight w:val="0"/>
                                  <w:marTop w:val="0"/>
                                  <w:marBottom w:val="0"/>
                                  <w:divBdr>
                                    <w:top w:val="none" w:sz="0" w:space="0" w:color="auto"/>
                                    <w:left w:val="none" w:sz="0" w:space="0" w:color="auto"/>
                                    <w:bottom w:val="none" w:sz="0" w:space="0" w:color="auto"/>
                                    <w:right w:val="none" w:sz="0" w:space="0" w:color="auto"/>
                                  </w:divBdr>
                                </w:div>
                              </w:divsChild>
                            </w:div>
                            <w:div w:id="1738627722">
                              <w:marLeft w:val="0"/>
                              <w:marRight w:val="0"/>
                              <w:marTop w:val="0"/>
                              <w:marBottom w:val="0"/>
                              <w:divBdr>
                                <w:top w:val="none" w:sz="0" w:space="0" w:color="auto"/>
                                <w:left w:val="none" w:sz="0" w:space="0" w:color="auto"/>
                                <w:bottom w:val="none" w:sz="0" w:space="0" w:color="auto"/>
                                <w:right w:val="none" w:sz="0" w:space="0" w:color="auto"/>
                              </w:divBdr>
                              <w:divsChild>
                                <w:div w:id="1291090538">
                                  <w:marLeft w:val="0"/>
                                  <w:marRight w:val="0"/>
                                  <w:marTop w:val="0"/>
                                  <w:marBottom w:val="0"/>
                                  <w:divBdr>
                                    <w:top w:val="none" w:sz="0" w:space="0" w:color="auto"/>
                                    <w:left w:val="none" w:sz="0" w:space="0" w:color="auto"/>
                                    <w:bottom w:val="none" w:sz="0" w:space="0" w:color="auto"/>
                                    <w:right w:val="none" w:sz="0" w:space="0" w:color="auto"/>
                                  </w:divBdr>
                                  <w:divsChild>
                                    <w:div w:id="291517035">
                                      <w:marLeft w:val="0"/>
                                      <w:marRight w:val="0"/>
                                      <w:marTop w:val="0"/>
                                      <w:marBottom w:val="0"/>
                                      <w:divBdr>
                                        <w:top w:val="none" w:sz="0" w:space="0" w:color="auto"/>
                                        <w:left w:val="none" w:sz="0" w:space="0" w:color="auto"/>
                                        <w:bottom w:val="none" w:sz="0" w:space="0" w:color="auto"/>
                                        <w:right w:val="none" w:sz="0" w:space="0" w:color="auto"/>
                                      </w:divBdr>
                                      <w:divsChild>
                                        <w:div w:id="1998921554">
                                          <w:marLeft w:val="0"/>
                                          <w:marRight w:val="0"/>
                                          <w:marTop w:val="0"/>
                                          <w:marBottom w:val="0"/>
                                          <w:divBdr>
                                            <w:top w:val="none" w:sz="0" w:space="0" w:color="auto"/>
                                            <w:left w:val="none" w:sz="0" w:space="0" w:color="auto"/>
                                            <w:bottom w:val="none" w:sz="0" w:space="0" w:color="auto"/>
                                            <w:right w:val="none" w:sz="0" w:space="0" w:color="auto"/>
                                          </w:divBdr>
                                          <w:divsChild>
                                            <w:div w:id="1929382405">
                                              <w:marLeft w:val="0"/>
                                              <w:marRight w:val="0"/>
                                              <w:marTop w:val="0"/>
                                              <w:marBottom w:val="0"/>
                                              <w:divBdr>
                                                <w:top w:val="none" w:sz="0" w:space="0" w:color="auto"/>
                                                <w:left w:val="none" w:sz="0" w:space="0" w:color="auto"/>
                                                <w:bottom w:val="none" w:sz="0" w:space="0" w:color="auto"/>
                                                <w:right w:val="none" w:sz="0" w:space="0" w:color="auto"/>
                                              </w:divBdr>
                                              <w:divsChild>
                                                <w:div w:id="1961690626">
                                                  <w:marLeft w:val="0"/>
                                                  <w:marRight w:val="0"/>
                                                  <w:marTop w:val="0"/>
                                                  <w:marBottom w:val="0"/>
                                                  <w:divBdr>
                                                    <w:top w:val="none" w:sz="0" w:space="0" w:color="auto"/>
                                                    <w:left w:val="none" w:sz="0" w:space="0" w:color="auto"/>
                                                    <w:bottom w:val="none" w:sz="0" w:space="0" w:color="auto"/>
                                                    <w:right w:val="none" w:sz="0" w:space="0" w:color="auto"/>
                                                  </w:divBdr>
                                                  <w:divsChild>
                                                    <w:div w:id="1353069698">
                                                      <w:marLeft w:val="0"/>
                                                      <w:marRight w:val="0"/>
                                                      <w:marTop w:val="0"/>
                                                      <w:marBottom w:val="0"/>
                                                      <w:divBdr>
                                                        <w:top w:val="none" w:sz="0" w:space="0" w:color="auto"/>
                                                        <w:left w:val="none" w:sz="0" w:space="0" w:color="auto"/>
                                                        <w:bottom w:val="none" w:sz="0" w:space="0" w:color="auto"/>
                                                        <w:right w:val="none" w:sz="0" w:space="0" w:color="auto"/>
                                                      </w:divBdr>
                                                      <w:divsChild>
                                                        <w:div w:id="1707170484">
                                                          <w:marLeft w:val="0"/>
                                                          <w:marRight w:val="0"/>
                                                          <w:marTop w:val="0"/>
                                                          <w:marBottom w:val="0"/>
                                                          <w:divBdr>
                                                            <w:top w:val="none" w:sz="0" w:space="0" w:color="auto"/>
                                                            <w:left w:val="none" w:sz="0" w:space="0" w:color="auto"/>
                                                            <w:bottom w:val="none" w:sz="0" w:space="0" w:color="auto"/>
                                                            <w:right w:val="none" w:sz="0" w:space="0" w:color="auto"/>
                                                          </w:divBdr>
                                                          <w:divsChild>
                                                            <w:div w:id="1854996703">
                                                              <w:marLeft w:val="0"/>
                                                              <w:marRight w:val="0"/>
                                                              <w:marTop w:val="0"/>
                                                              <w:marBottom w:val="0"/>
                                                              <w:divBdr>
                                                                <w:top w:val="none" w:sz="0" w:space="0" w:color="auto"/>
                                                                <w:left w:val="none" w:sz="0" w:space="0" w:color="auto"/>
                                                                <w:bottom w:val="none" w:sz="0" w:space="0" w:color="auto"/>
                                                                <w:right w:val="none" w:sz="0" w:space="0" w:color="auto"/>
                                                              </w:divBdr>
                                                              <w:divsChild>
                                                                <w:div w:id="61610589">
                                                                  <w:marLeft w:val="0"/>
                                                                  <w:marRight w:val="0"/>
                                                                  <w:marTop w:val="0"/>
                                                                  <w:marBottom w:val="0"/>
                                                                  <w:divBdr>
                                                                    <w:top w:val="none" w:sz="0" w:space="0" w:color="auto"/>
                                                                    <w:left w:val="none" w:sz="0" w:space="0" w:color="auto"/>
                                                                    <w:bottom w:val="none" w:sz="0" w:space="0" w:color="auto"/>
                                                                    <w:right w:val="none" w:sz="0" w:space="0" w:color="auto"/>
                                                                  </w:divBdr>
                                                                  <w:divsChild>
                                                                    <w:div w:id="1576863504">
                                                                      <w:marLeft w:val="0"/>
                                                                      <w:marRight w:val="0"/>
                                                                      <w:marTop w:val="0"/>
                                                                      <w:marBottom w:val="0"/>
                                                                      <w:divBdr>
                                                                        <w:top w:val="none" w:sz="0" w:space="0" w:color="auto"/>
                                                                        <w:left w:val="none" w:sz="0" w:space="0" w:color="auto"/>
                                                                        <w:bottom w:val="none" w:sz="0" w:space="0" w:color="auto"/>
                                                                        <w:right w:val="none" w:sz="0" w:space="0" w:color="auto"/>
                                                                      </w:divBdr>
                                                                      <w:divsChild>
                                                                        <w:div w:id="1724021137">
                                                                          <w:marLeft w:val="0"/>
                                                                          <w:marRight w:val="0"/>
                                                                          <w:marTop w:val="0"/>
                                                                          <w:marBottom w:val="0"/>
                                                                          <w:divBdr>
                                                                            <w:top w:val="none" w:sz="0" w:space="0" w:color="auto"/>
                                                                            <w:left w:val="none" w:sz="0" w:space="0" w:color="auto"/>
                                                                            <w:bottom w:val="none" w:sz="0" w:space="0" w:color="auto"/>
                                                                            <w:right w:val="none" w:sz="0" w:space="0" w:color="auto"/>
                                                                          </w:divBdr>
                                                                          <w:divsChild>
                                                                            <w:div w:id="374085299">
                                                                              <w:marLeft w:val="0"/>
                                                                              <w:marRight w:val="0"/>
                                                                              <w:marTop w:val="0"/>
                                                                              <w:marBottom w:val="0"/>
                                                                              <w:divBdr>
                                                                                <w:top w:val="none" w:sz="0" w:space="0" w:color="auto"/>
                                                                                <w:left w:val="none" w:sz="0" w:space="0" w:color="auto"/>
                                                                                <w:bottom w:val="none" w:sz="0" w:space="0" w:color="auto"/>
                                                                                <w:right w:val="none" w:sz="0" w:space="0" w:color="auto"/>
                                                                              </w:divBdr>
                                                                              <w:divsChild>
                                                                                <w:div w:id="148835896">
                                                                                  <w:marLeft w:val="0"/>
                                                                                  <w:marRight w:val="0"/>
                                                                                  <w:marTop w:val="0"/>
                                                                                  <w:marBottom w:val="0"/>
                                                                                  <w:divBdr>
                                                                                    <w:top w:val="none" w:sz="0" w:space="0" w:color="auto"/>
                                                                                    <w:left w:val="none" w:sz="0" w:space="0" w:color="auto"/>
                                                                                    <w:bottom w:val="none" w:sz="0" w:space="0" w:color="auto"/>
                                                                                    <w:right w:val="none" w:sz="0" w:space="0" w:color="auto"/>
                                                                                  </w:divBdr>
                                                                                  <w:divsChild>
                                                                                    <w:div w:id="591741433">
                                                                                      <w:marLeft w:val="0"/>
                                                                                      <w:marRight w:val="0"/>
                                                                                      <w:marTop w:val="0"/>
                                                                                      <w:marBottom w:val="0"/>
                                                                                      <w:divBdr>
                                                                                        <w:top w:val="none" w:sz="0" w:space="0" w:color="auto"/>
                                                                                        <w:left w:val="none" w:sz="0" w:space="0" w:color="auto"/>
                                                                                        <w:bottom w:val="none" w:sz="0" w:space="0" w:color="auto"/>
                                                                                        <w:right w:val="none" w:sz="0" w:space="0" w:color="auto"/>
                                                                                      </w:divBdr>
                                                                                      <w:divsChild>
                                                                                        <w:div w:id="1068308756">
                                                                                          <w:marLeft w:val="0"/>
                                                                                          <w:marRight w:val="0"/>
                                                                                          <w:marTop w:val="75"/>
                                                                                          <w:marBottom w:val="180"/>
                                                                                          <w:divBdr>
                                                                                            <w:top w:val="none" w:sz="0" w:space="0" w:color="auto"/>
                                                                                            <w:left w:val="none" w:sz="0" w:space="0" w:color="auto"/>
                                                                                            <w:bottom w:val="none" w:sz="0" w:space="0" w:color="auto"/>
                                                                                            <w:right w:val="none" w:sz="0" w:space="0" w:color="auto"/>
                                                                                          </w:divBdr>
                                                                                          <w:divsChild>
                                                                                            <w:div w:id="1847669715">
                                                                                              <w:marLeft w:val="0"/>
                                                                                              <w:marRight w:val="0"/>
                                                                                              <w:marTop w:val="0"/>
                                                                                              <w:marBottom w:val="0"/>
                                                                                              <w:divBdr>
                                                                                                <w:top w:val="none" w:sz="0" w:space="0" w:color="auto"/>
                                                                                                <w:left w:val="none" w:sz="0" w:space="0" w:color="auto"/>
                                                                                                <w:bottom w:val="none" w:sz="0" w:space="0" w:color="auto"/>
                                                                                                <w:right w:val="none" w:sz="0" w:space="0" w:color="auto"/>
                                                                                              </w:divBdr>
                                                                                            </w:div>
                                                                                          </w:divsChild>
                                                                                        </w:div>
                                                                                        <w:div w:id="1501850271">
                                                                                          <w:marLeft w:val="0"/>
                                                                                          <w:marRight w:val="0"/>
                                                                                          <w:marTop w:val="0"/>
                                                                                          <w:marBottom w:val="180"/>
                                                                                          <w:divBdr>
                                                                                            <w:top w:val="none" w:sz="0" w:space="0" w:color="auto"/>
                                                                                            <w:left w:val="none" w:sz="0" w:space="0" w:color="auto"/>
                                                                                            <w:bottom w:val="none" w:sz="0" w:space="0" w:color="auto"/>
                                                                                            <w:right w:val="none" w:sz="0" w:space="0" w:color="auto"/>
                                                                                          </w:divBdr>
                                                                                          <w:divsChild>
                                                                                            <w:div w:id="1618172273">
                                                                                              <w:marLeft w:val="0"/>
                                                                                              <w:marRight w:val="0"/>
                                                                                              <w:marTop w:val="0"/>
                                                                                              <w:marBottom w:val="0"/>
                                                                                              <w:divBdr>
                                                                                                <w:top w:val="none" w:sz="0" w:space="0" w:color="auto"/>
                                                                                                <w:left w:val="none" w:sz="0" w:space="0" w:color="auto"/>
                                                                                                <w:bottom w:val="none" w:sz="0" w:space="0" w:color="auto"/>
                                                                                                <w:right w:val="none" w:sz="0" w:space="0" w:color="auto"/>
                                                                                              </w:divBdr>
                                                                                            </w:div>
                                                                                          </w:divsChild>
                                                                                        </w:div>
                                                                                        <w:div w:id="1455900365">
                                                                                          <w:marLeft w:val="0"/>
                                                                                          <w:marRight w:val="0"/>
                                                                                          <w:marTop w:val="0"/>
                                                                                          <w:marBottom w:val="180"/>
                                                                                          <w:divBdr>
                                                                                            <w:top w:val="none" w:sz="0" w:space="0" w:color="auto"/>
                                                                                            <w:left w:val="none" w:sz="0" w:space="0" w:color="auto"/>
                                                                                            <w:bottom w:val="none" w:sz="0" w:space="0" w:color="auto"/>
                                                                                            <w:right w:val="none" w:sz="0" w:space="0" w:color="auto"/>
                                                                                          </w:divBdr>
                                                                                          <w:divsChild>
                                                                                            <w:div w:id="1985424186">
                                                                                              <w:marLeft w:val="0"/>
                                                                                              <w:marRight w:val="0"/>
                                                                                              <w:marTop w:val="0"/>
                                                                                              <w:marBottom w:val="180"/>
                                                                                              <w:divBdr>
                                                                                                <w:top w:val="none" w:sz="0" w:space="0" w:color="auto"/>
                                                                                                <w:left w:val="none" w:sz="0" w:space="0" w:color="auto"/>
                                                                                                <w:bottom w:val="none" w:sz="0" w:space="0" w:color="auto"/>
                                                                                                <w:right w:val="none" w:sz="0" w:space="0" w:color="auto"/>
                                                                                              </w:divBdr>
                                                                                              <w:divsChild>
                                                                                                <w:div w:id="93972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378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4388798">
                              <w:marLeft w:val="0"/>
                              <w:marRight w:val="0"/>
                              <w:marTop w:val="240"/>
                              <w:marBottom w:val="240"/>
                              <w:divBdr>
                                <w:top w:val="none" w:sz="0" w:space="0" w:color="auto"/>
                                <w:left w:val="none" w:sz="0" w:space="0" w:color="auto"/>
                                <w:bottom w:val="none" w:sz="0" w:space="0" w:color="auto"/>
                                <w:right w:val="none" w:sz="0" w:space="0" w:color="auto"/>
                              </w:divBdr>
                              <w:divsChild>
                                <w:div w:id="363556419">
                                  <w:marLeft w:val="0"/>
                                  <w:marRight w:val="0"/>
                                  <w:marTop w:val="0"/>
                                  <w:marBottom w:val="0"/>
                                  <w:divBdr>
                                    <w:top w:val="none" w:sz="0" w:space="0" w:color="auto"/>
                                    <w:left w:val="none" w:sz="0" w:space="0" w:color="auto"/>
                                    <w:bottom w:val="none" w:sz="0" w:space="0" w:color="auto"/>
                                    <w:right w:val="none" w:sz="0" w:space="0" w:color="auto"/>
                                  </w:divBdr>
                                </w:div>
                              </w:divsChild>
                            </w:div>
                            <w:div w:id="2012684070">
                              <w:marLeft w:val="0"/>
                              <w:marRight w:val="0"/>
                              <w:marTop w:val="240"/>
                              <w:marBottom w:val="240"/>
                              <w:divBdr>
                                <w:top w:val="none" w:sz="0" w:space="0" w:color="auto"/>
                                <w:left w:val="none" w:sz="0" w:space="0" w:color="auto"/>
                                <w:bottom w:val="none" w:sz="0" w:space="0" w:color="auto"/>
                                <w:right w:val="none" w:sz="0" w:space="0" w:color="auto"/>
                              </w:divBdr>
                              <w:divsChild>
                                <w:div w:id="1491671151">
                                  <w:marLeft w:val="0"/>
                                  <w:marRight w:val="0"/>
                                  <w:marTop w:val="0"/>
                                  <w:marBottom w:val="0"/>
                                  <w:divBdr>
                                    <w:top w:val="none" w:sz="0" w:space="0" w:color="auto"/>
                                    <w:left w:val="none" w:sz="0" w:space="0" w:color="auto"/>
                                    <w:bottom w:val="none" w:sz="0" w:space="0" w:color="auto"/>
                                    <w:right w:val="none" w:sz="0" w:space="0" w:color="auto"/>
                                  </w:divBdr>
                                </w:div>
                              </w:divsChild>
                            </w:div>
                            <w:div w:id="101581900">
                              <w:marLeft w:val="0"/>
                              <w:marRight w:val="0"/>
                              <w:marTop w:val="240"/>
                              <w:marBottom w:val="240"/>
                              <w:divBdr>
                                <w:top w:val="none" w:sz="0" w:space="0" w:color="auto"/>
                                <w:left w:val="none" w:sz="0" w:space="0" w:color="auto"/>
                                <w:bottom w:val="none" w:sz="0" w:space="0" w:color="auto"/>
                                <w:right w:val="none" w:sz="0" w:space="0" w:color="auto"/>
                              </w:divBdr>
                              <w:divsChild>
                                <w:div w:id="2112316166">
                                  <w:marLeft w:val="0"/>
                                  <w:marRight w:val="0"/>
                                  <w:marTop w:val="0"/>
                                  <w:marBottom w:val="0"/>
                                  <w:divBdr>
                                    <w:top w:val="none" w:sz="0" w:space="0" w:color="auto"/>
                                    <w:left w:val="none" w:sz="0" w:space="0" w:color="auto"/>
                                    <w:bottom w:val="none" w:sz="0" w:space="0" w:color="auto"/>
                                    <w:right w:val="none" w:sz="0" w:space="0" w:color="auto"/>
                                  </w:divBdr>
                                </w:div>
                              </w:divsChild>
                            </w:div>
                            <w:div w:id="1342200957">
                              <w:marLeft w:val="0"/>
                              <w:marRight w:val="0"/>
                              <w:marTop w:val="240"/>
                              <w:marBottom w:val="240"/>
                              <w:divBdr>
                                <w:top w:val="none" w:sz="0" w:space="0" w:color="auto"/>
                                <w:left w:val="none" w:sz="0" w:space="0" w:color="auto"/>
                                <w:bottom w:val="none" w:sz="0" w:space="0" w:color="auto"/>
                                <w:right w:val="none" w:sz="0" w:space="0" w:color="auto"/>
                              </w:divBdr>
                              <w:divsChild>
                                <w:div w:id="1459374300">
                                  <w:marLeft w:val="0"/>
                                  <w:marRight w:val="0"/>
                                  <w:marTop w:val="0"/>
                                  <w:marBottom w:val="0"/>
                                  <w:divBdr>
                                    <w:top w:val="none" w:sz="0" w:space="0" w:color="auto"/>
                                    <w:left w:val="none" w:sz="0" w:space="0" w:color="auto"/>
                                    <w:bottom w:val="none" w:sz="0" w:space="0" w:color="auto"/>
                                    <w:right w:val="none" w:sz="0" w:space="0" w:color="auto"/>
                                  </w:divBdr>
                                </w:div>
                              </w:divsChild>
                            </w:div>
                            <w:div w:id="1850289748">
                              <w:marLeft w:val="0"/>
                              <w:marRight w:val="0"/>
                              <w:marTop w:val="240"/>
                              <w:marBottom w:val="240"/>
                              <w:divBdr>
                                <w:top w:val="none" w:sz="0" w:space="0" w:color="auto"/>
                                <w:left w:val="none" w:sz="0" w:space="0" w:color="auto"/>
                                <w:bottom w:val="none" w:sz="0" w:space="0" w:color="auto"/>
                                <w:right w:val="none" w:sz="0" w:space="0" w:color="auto"/>
                              </w:divBdr>
                              <w:divsChild>
                                <w:div w:id="1343974811">
                                  <w:marLeft w:val="0"/>
                                  <w:marRight w:val="0"/>
                                  <w:marTop w:val="0"/>
                                  <w:marBottom w:val="0"/>
                                  <w:divBdr>
                                    <w:top w:val="none" w:sz="0" w:space="0" w:color="auto"/>
                                    <w:left w:val="none" w:sz="0" w:space="0" w:color="auto"/>
                                    <w:bottom w:val="none" w:sz="0" w:space="0" w:color="auto"/>
                                    <w:right w:val="none" w:sz="0" w:space="0" w:color="auto"/>
                                  </w:divBdr>
                                </w:div>
                              </w:divsChild>
                            </w:div>
                            <w:div w:id="1883470658">
                              <w:marLeft w:val="0"/>
                              <w:marRight w:val="0"/>
                              <w:marTop w:val="0"/>
                              <w:marBottom w:val="0"/>
                              <w:divBdr>
                                <w:top w:val="none" w:sz="0" w:space="0" w:color="auto"/>
                                <w:left w:val="none" w:sz="0" w:space="0" w:color="auto"/>
                                <w:bottom w:val="none" w:sz="0" w:space="0" w:color="auto"/>
                                <w:right w:val="none" w:sz="0" w:space="0" w:color="auto"/>
                              </w:divBdr>
                              <w:divsChild>
                                <w:div w:id="1325745640">
                                  <w:marLeft w:val="0"/>
                                  <w:marRight w:val="0"/>
                                  <w:marTop w:val="0"/>
                                  <w:marBottom w:val="0"/>
                                  <w:divBdr>
                                    <w:top w:val="none" w:sz="0" w:space="0" w:color="auto"/>
                                    <w:left w:val="none" w:sz="0" w:space="0" w:color="auto"/>
                                    <w:bottom w:val="none" w:sz="0" w:space="0" w:color="auto"/>
                                    <w:right w:val="none" w:sz="0" w:space="0" w:color="auto"/>
                                  </w:divBdr>
                                  <w:divsChild>
                                    <w:div w:id="1900313534">
                                      <w:marLeft w:val="0"/>
                                      <w:marRight w:val="0"/>
                                      <w:marTop w:val="0"/>
                                      <w:marBottom w:val="0"/>
                                      <w:divBdr>
                                        <w:top w:val="none" w:sz="0" w:space="0" w:color="auto"/>
                                        <w:left w:val="none" w:sz="0" w:space="0" w:color="auto"/>
                                        <w:bottom w:val="none" w:sz="0" w:space="0" w:color="auto"/>
                                        <w:right w:val="none" w:sz="0" w:space="0" w:color="auto"/>
                                      </w:divBdr>
                                      <w:divsChild>
                                        <w:div w:id="475029744">
                                          <w:marLeft w:val="0"/>
                                          <w:marRight w:val="0"/>
                                          <w:marTop w:val="0"/>
                                          <w:marBottom w:val="0"/>
                                          <w:divBdr>
                                            <w:top w:val="none" w:sz="0" w:space="0" w:color="auto"/>
                                            <w:left w:val="none" w:sz="0" w:space="0" w:color="auto"/>
                                            <w:bottom w:val="none" w:sz="0" w:space="0" w:color="auto"/>
                                            <w:right w:val="none" w:sz="0" w:space="0" w:color="auto"/>
                                          </w:divBdr>
                                          <w:divsChild>
                                            <w:div w:id="1179924114">
                                              <w:marLeft w:val="0"/>
                                              <w:marRight w:val="0"/>
                                              <w:marTop w:val="0"/>
                                              <w:marBottom w:val="0"/>
                                              <w:divBdr>
                                                <w:top w:val="none" w:sz="0" w:space="0" w:color="auto"/>
                                                <w:left w:val="none" w:sz="0" w:space="0" w:color="auto"/>
                                                <w:bottom w:val="none" w:sz="0" w:space="0" w:color="auto"/>
                                                <w:right w:val="none" w:sz="0" w:space="0" w:color="auto"/>
                                              </w:divBdr>
                                              <w:divsChild>
                                                <w:div w:id="2044013753">
                                                  <w:marLeft w:val="0"/>
                                                  <w:marRight w:val="0"/>
                                                  <w:marTop w:val="0"/>
                                                  <w:marBottom w:val="0"/>
                                                  <w:divBdr>
                                                    <w:top w:val="none" w:sz="0" w:space="0" w:color="auto"/>
                                                    <w:left w:val="none" w:sz="0" w:space="0" w:color="auto"/>
                                                    <w:bottom w:val="none" w:sz="0" w:space="0" w:color="auto"/>
                                                    <w:right w:val="none" w:sz="0" w:space="0" w:color="auto"/>
                                                  </w:divBdr>
                                                  <w:divsChild>
                                                    <w:div w:id="276639213">
                                                      <w:marLeft w:val="0"/>
                                                      <w:marRight w:val="0"/>
                                                      <w:marTop w:val="0"/>
                                                      <w:marBottom w:val="0"/>
                                                      <w:divBdr>
                                                        <w:top w:val="none" w:sz="0" w:space="0" w:color="auto"/>
                                                        <w:left w:val="none" w:sz="0" w:space="0" w:color="auto"/>
                                                        <w:bottom w:val="none" w:sz="0" w:space="0" w:color="auto"/>
                                                        <w:right w:val="none" w:sz="0" w:space="0" w:color="auto"/>
                                                      </w:divBdr>
                                                      <w:divsChild>
                                                        <w:div w:id="1608269097">
                                                          <w:marLeft w:val="0"/>
                                                          <w:marRight w:val="0"/>
                                                          <w:marTop w:val="0"/>
                                                          <w:marBottom w:val="0"/>
                                                          <w:divBdr>
                                                            <w:top w:val="none" w:sz="0" w:space="0" w:color="auto"/>
                                                            <w:left w:val="none" w:sz="0" w:space="0" w:color="auto"/>
                                                            <w:bottom w:val="none" w:sz="0" w:space="0" w:color="auto"/>
                                                            <w:right w:val="none" w:sz="0" w:space="0" w:color="auto"/>
                                                          </w:divBdr>
                                                          <w:divsChild>
                                                            <w:div w:id="572276079">
                                                              <w:marLeft w:val="0"/>
                                                              <w:marRight w:val="0"/>
                                                              <w:marTop w:val="0"/>
                                                              <w:marBottom w:val="0"/>
                                                              <w:divBdr>
                                                                <w:top w:val="none" w:sz="0" w:space="0" w:color="auto"/>
                                                                <w:left w:val="none" w:sz="0" w:space="0" w:color="auto"/>
                                                                <w:bottom w:val="none" w:sz="0" w:space="0" w:color="auto"/>
                                                                <w:right w:val="none" w:sz="0" w:space="0" w:color="auto"/>
                                                              </w:divBdr>
                                                              <w:divsChild>
                                                                <w:div w:id="1530096201">
                                                                  <w:marLeft w:val="0"/>
                                                                  <w:marRight w:val="0"/>
                                                                  <w:marTop w:val="0"/>
                                                                  <w:marBottom w:val="0"/>
                                                                  <w:divBdr>
                                                                    <w:top w:val="none" w:sz="0" w:space="0" w:color="auto"/>
                                                                    <w:left w:val="none" w:sz="0" w:space="0" w:color="auto"/>
                                                                    <w:bottom w:val="none" w:sz="0" w:space="0" w:color="auto"/>
                                                                    <w:right w:val="none" w:sz="0" w:space="0" w:color="auto"/>
                                                                  </w:divBdr>
                                                                  <w:divsChild>
                                                                    <w:div w:id="1443577349">
                                                                      <w:marLeft w:val="0"/>
                                                                      <w:marRight w:val="0"/>
                                                                      <w:marTop w:val="0"/>
                                                                      <w:marBottom w:val="0"/>
                                                                      <w:divBdr>
                                                                        <w:top w:val="none" w:sz="0" w:space="0" w:color="auto"/>
                                                                        <w:left w:val="none" w:sz="0" w:space="0" w:color="auto"/>
                                                                        <w:bottom w:val="none" w:sz="0" w:space="0" w:color="auto"/>
                                                                        <w:right w:val="none" w:sz="0" w:space="0" w:color="auto"/>
                                                                      </w:divBdr>
                                                                      <w:divsChild>
                                                                        <w:div w:id="215631399">
                                                                          <w:marLeft w:val="0"/>
                                                                          <w:marRight w:val="0"/>
                                                                          <w:marTop w:val="180"/>
                                                                          <w:marBottom w:val="180"/>
                                                                          <w:divBdr>
                                                                            <w:top w:val="none" w:sz="0" w:space="0" w:color="auto"/>
                                                                            <w:left w:val="none" w:sz="0" w:space="0" w:color="auto"/>
                                                                            <w:bottom w:val="none" w:sz="0" w:space="0" w:color="auto"/>
                                                                            <w:right w:val="none" w:sz="0" w:space="0" w:color="auto"/>
                                                                          </w:divBdr>
                                                                          <w:divsChild>
                                                                            <w:div w:id="166890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36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721728">
                              <w:marLeft w:val="0"/>
                              <w:marRight w:val="0"/>
                              <w:marTop w:val="240"/>
                              <w:marBottom w:val="240"/>
                              <w:divBdr>
                                <w:top w:val="none" w:sz="0" w:space="0" w:color="auto"/>
                                <w:left w:val="none" w:sz="0" w:space="0" w:color="auto"/>
                                <w:bottom w:val="none" w:sz="0" w:space="0" w:color="auto"/>
                                <w:right w:val="none" w:sz="0" w:space="0" w:color="auto"/>
                              </w:divBdr>
                              <w:divsChild>
                                <w:div w:id="837887919">
                                  <w:marLeft w:val="0"/>
                                  <w:marRight w:val="0"/>
                                  <w:marTop w:val="0"/>
                                  <w:marBottom w:val="0"/>
                                  <w:divBdr>
                                    <w:top w:val="none" w:sz="0" w:space="0" w:color="auto"/>
                                    <w:left w:val="none" w:sz="0" w:space="0" w:color="auto"/>
                                    <w:bottom w:val="none" w:sz="0" w:space="0" w:color="auto"/>
                                    <w:right w:val="none" w:sz="0" w:space="0" w:color="auto"/>
                                  </w:divBdr>
                                </w:div>
                              </w:divsChild>
                            </w:div>
                            <w:div w:id="1867135798">
                              <w:marLeft w:val="0"/>
                              <w:marRight w:val="0"/>
                              <w:marTop w:val="240"/>
                              <w:marBottom w:val="240"/>
                              <w:divBdr>
                                <w:top w:val="none" w:sz="0" w:space="0" w:color="auto"/>
                                <w:left w:val="none" w:sz="0" w:space="0" w:color="auto"/>
                                <w:bottom w:val="none" w:sz="0" w:space="0" w:color="auto"/>
                                <w:right w:val="none" w:sz="0" w:space="0" w:color="auto"/>
                              </w:divBdr>
                              <w:divsChild>
                                <w:div w:id="913778337">
                                  <w:marLeft w:val="0"/>
                                  <w:marRight w:val="0"/>
                                  <w:marTop w:val="0"/>
                                  <w:marBottom w:val="0"/>
                                  <w:divBdr>
                                    <w:top w:val="none" w:sz="0" w:space="0" w:color="auto"/>
                                    <w:left w:val="none" w:sz="0" w:space="0" w:color="auto"/>
                                    <w:bottom w:val="none" w:sz="0" w:space="0" w:color="auto"/>
                                    <w:right w:val="none" w:sz="0" w:space="0" w:color="auto"/>
                                  </w:divBdr>
                                </w:div>
                              </w:divsChild>
                            </w:div>
                            <w:div w:id="328096698">
                              <w:marLeft w:val="0"/>
                              <w:marRight w:val="0"/>
                              <w:marTop w:val="240"/>
                              <w:marBottom w:val="240"/>
                              <w:divBdr>
                                <w:top w:val="none" w:sz="0" w:space="0" w:color="auto"/>
                                <w:left w:val="none" w:sz="0" w:space="0" w:color="auto"/>
                                <w:bottom w:val="none" w:sz="0" w:space="0" w:color="auto"/>
                                <w:right w:val="none" w:sz="0" w:space="0" w:color="auto"/>
                              </w:divBdr>
                              <w:divsChild>
                                <w:div w:id="715665558">
                                  <w:marLeft w:val="0"/>
                                  <w:marRight w:val="0"/>
                                  <w:marTop w:val="0"/>
                                  <w:marBottom w:val="0"/>
                                  <w:divBdr>
                                    <w:top w:val="none" w:sz="0" w:space="0" w:color="auto"/>
                                    <w:left w:val="none" w:sz="0" w:space="0" w:color="auto"/>
                                    <w:bottom w:val="none" w:sz="0" w:space="0" w:color="auto"/>
                                    <w:right w:val="none" w:sz="0" w:space="0" w:color="auto"/>
                                  </w:divBdr>
                                </w:div>
                              </w:divsChild>
                            </w:div>
                            <w:div w:id="2085374440">
                              <w:marLeft w:val="0"/>
                              <w:marRight w:val="0"/>
                              <w:marTop w:val="240"/>
                              <w:marBottom w:val="240"/>
                              <w:divBdr>
                                <w:top w:val="none" w:sz="0" w:space="0" w:color="auto"/>
                                <w:left w:val="none" w:sz="0" w:space="0" w:color="auto"/>
                                <w:bottom w:val="none" w:sz="0" w:space="0" w:color="auto"/>
                                <w:right w:val="none" w:sz="0" w:space="0" w:color="auto"/>
                              </w:divBdr>
                              <w:divsChild>
                                <w:div w:id="421292583">
                                  <w:marLeft w:val="0"/>
                                  <w:marRight w:val="0"/>
                                  <w:marTop w:val="0"/>
                                  <w:marBottom w:val="0"/>
                                  <w:divBdr>
                                    <w:top w:val="none" w:sz="0" w:space="0" w:color="auto"/>
                                    <w:left w:val="none" w:sz="0" w:space="0" w:color="auto"/>
                                    <w:bottom w:val="none" w:sz="0" w:space="0" w:color="auto"/>
                                    <w:right w:val="none" w:sz="0" w:space="0" w:color="auto"/>
                                  </w:divBdr>
                                </w:div>
                              </w:divsChild>
                            </w:div>
                            <w:div w:id="1304967618">
                              <w:marLeft w:val="0"/>
                              <w:marRight w:val="0"/>
                              <w:marTop w:val="240"/>
                              <w:marBottom w:val="240"/>
                              <w:divBdr>
                                <w:top w:val="none" w:sz="0" w:space="0" w:color="auto"/>
                                <w:left w:val="none" w:sz="0" w:space="0" w:color="auto"/>
                                <w:bottom w:val="none" w:sz="0" w:space="0" w:color="auto"/>
                                <w:right w:val="none" w:sz="0" w:space="0" w:color="auto"/>
                              </w:divBdr>
                              <w:divsChild>
                                <w:div w:id="2013944183">
                                  <w:marLeft w:val="0"/>
                                  <w:marRight w:val="0"/>
                                  <w:marTop w:val="0"/>
                                  <w:marBottom w:val="0"/>
                                  <w:divBdr>
                                    <w:top w:val="none" w:sz="0" w:space="0" w:color="auto"/>
                                    <w:left w:val="none" w:sz="0" w:space="0" w:color="auto"/>
                                    <w:bottom w:val="none" w:sz="0" w:space="0" w:color="auto"/>
                                    <w:right w:val="none" w:sz="0" w:space="0" w:color="auto"/>
                                  </w:divBdr>
                                </w:div>
                              </w:divsChild>
                            </w:div>
                            <w:div w:id="943149231">
                              <w:marLeft w:val="0"/>
                              <w:marRight w:val="0"/>
                              <w:marTop w:val="240"/>
                              <w:marBottom w:val="240"/>
                              <w:divBdr>
                                <w:top w:val="none" w:sz="0" w:space="0" w:color="auto"/>
                                <w:left w:val="none" w:sz="0" w:space="0" w:color="auto"/>
                                <w:bottom w:val="none" w:sz="0" w:space="0" w:color="auto"/>
                                <w:right w:val="none" w:sz="0" w:space="0" w:color="auto"/>
                              </w:divBdr>
                              <w:divsChild>
                                <w:div w:id="185900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994637">
      <w:bodyDiv w:val="1"/>
      <w:marLeft w:val="0"/>
      <w:marRight w:val="0"/>
      <w:marTop w:val="0"/>
      <w:marBottom w:val="0"/>
      <w:divBdr>
        <w:top w:val="none" w:sz="0" w:space="0" w:color="auto"/>
        <w:left w:val="none" w:sz="0" w:space="0" w:color="auto"/>
        <w:bottom w:val="none" w:sz="0" w:space="0" w:color="auto"/>
        <w:right w:val="none" w:sz="0" w:space="0" w:color="auto"/>
      </w:divBdr>
      <w:divsChild>
        <w:div w:id="1690910407">
          <w:marLeft w:val="0"/>
          <w:marRight w:val="0"/>
          <w:marTop w:val="0"/>
          <w:marBottom w:val="0"/>
          <w:divBdr>
            <w:top w:val="none" w:sz="0" w:space="0" w:color="auto"/>
            <w:left w:val="none" w:sz="0" w:space="0" w:color="auto"/>
            <w:bottom w:val="none" w:sz="0" w:space="0" w:color="auto"/>
            <w:right w:val="none" w:sz="0" w:space="0" w:color="auto"/>
          </w:divBdr>
          <w:divsChild>
            <w:div w:id="717123161">
              <w:marLeft w:val="0"/>
              <w:marRight w:val="0"/>
              <w:marTop w:val="0"/>
              <w:marBottom w:val="0"/>
              <w:divBdr>
                <w:top w:val="none" w:sz="0" w:space="0" w:color="auto"/>
                <w:left w:val="none" w:sz="0" w:space="0" w:color="auto"/>
                <w:bottom w:val="none" w:sz="0" w:space="0" w:color="auto"/>
                <w:right w:val="none" w:sz="0" w:space="0" w:color="auto"/>
              </w:divBdr>
              <w:divsChild>
                <w:div w:id="564293918">
                  <w:marLeft w:val="0"/>
                  <w:marRight w:val="0"/>
                  <w:marTop w:val="0"/>
                  <w:marBottom w:val="0"/>
                  <w:divBdr>
                    <w:top w:val="none" w:sz="0" w:space="0" w:color="auto"/>
                    <w:left w:val="none" w:sz="0" w:space="0" w:color="auto"/>
                    <w:bottom w:val="none" w:sz="0" w:space="0" w:color="auto"/>
                    <w:right w:val="none" w:sz="0" w:space="0" w:color="auto"/>
                  </w:divBdr>
                </w:div>
                <w:div w:id="1834371785">
                  <w:marLeft w:val="0"/>
                  <w:marRight w:val="0"/>
                  <w:marTop w:val="823"/>
                  <w:marBottom w:val="0"/>
                  <w:divBdr>
                    <w:top w:val="none" w:sz="0" w:space="0" w:color="auto"/>
                    <w:left w:val="none" w:sz="0" w:space="0" w:color="auto"/>
                    <w:bottom w:val="none" w:sz="0" w:space="0" w:color="auto"/>
                    <w:right w:val="none" w:sz="0" w:space="0" w:color="auto"/>
                  </w:divBdr>
                  <w:divsChild>
                    <w:div w:id="936794852">
                      <w:marLeft w:val="0"/>
                      <w:marRight w:val="0"/>
                      <w:marTop w:val="0"/>
                      <w:marBottom w:val="0"/>
                      <w:divBdr>
                        <w:top w:val="none" w:sz="0" w:space="0" w:color="auto"/>
                        <w:left w:val="none" w:sz="0" w:space="0" w:color="auto"/>
                        <w:bottom w:val="none" w:sz="0" w:space="0" w:color="auto"/>
                        <w:right w:val="none" w:sz="0" w:space="0" w:color="auto"/>
                      </w:divBdr>
                      <w:divsChild>
                        <w:div w:id="588006918">
                          <w:marLeft w:val="0"/>
                          <w:marRight w:val="0"/>
                          <w:marTop w:val="0"/>
                          <w:marBottom w:val="0"/>
                          <w:divBdr>
                            <w:top w:val="none" w:sz="0" w:space="0" w:color="auto"/>
                            <w:left w:val="none" w:sz="0" w:space="0" w:color="auto"/>
                            <w:bottom w:val="none" w:sz="0" w:space="0" w:color="auto"/>
                            <w:right w:val="none" w:sz="0" w:space="0" w:color="auto"/>
                          </w:divBdr>
                          <w:divsChild>
                            <w:div w:id="877819566">
                              <w:marLeft w:val="0"/>
                              <w:marRight w:val="0"/>
                              <w:marTop w:val="0"/>
                              <w:marBottom w:val="0"/>
                              <w:divBdr>
                                <w:top w:val="none" w:sz="0" w:space="0" w:color="auto"/>
                                <w:left w:val="none" w:sz="0" w:space="0" w:color="auto"/>
                                <w:bottom w:val="none" w:sz="0" w:space="0" w:color="auto"/>
                                <w:right w:val="none" w:sz="0" w:space="0" w:color="auto"/>
                              </w:divBdr>
                            </w:div>
                          </w:divsChild>
                        </w:div>
                        <w:div w:id="16894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682228">
      <w:bodyDiv w:val="1"/>
      <w:marLeft w:val="0"/>
      <w:marRight w:val="0"/>
      <w:marTop w:val="0"/>
      <w:marBottom w:val="0"/>
      <w:divBdr>
        <w:top w:val="none" w:sz="0" w:space="0" w:color="auto"/>
        <w:left w:val="none" w:sz="0" w:space="0" w:color="auto"/>
        <w:bottom w:val="none" w:sz="0" w:space="0" w:color="auto"/>
        <w:right w:val="none" w:sz="0" w:space="0" w:color="auto"/>
      </w:divBdr>
      <w:divsChild>
        <w:div w:id="1170219804">
          <w:marLeft w:val="0"/>
          <w:marRight w:val="0"/>
          <w:marTop w:val="0"/>
          <w:marBottom w:val="0"/>
          <w:divBdr>
            <w:top w:val="none" w:sz="0" w:space="0" w:color="auto"/>
            <w:left w:val="none" w:sz="0" w:space="0" w:color="auto"/>
            <w:bottom w:val="none" w:sz="0" w:space="0" w:color="auto"/>
            <w:right w:val="none" w:sz="0" w:space="0" w:color="auto"/>
          </w:divBdr>
          <w:divsChild>
            <w:div w:id="922226414">
              <w:marLeft w:val="0"/>
              <w:marRight w:val="0"/>
              <w:marTop w:val="0"/>
              <w:marBottom w:val="0"/>
              <w:divBdr>
                <w:top w:val="none" w:sz="0" w:space="0" w:color="auto"/>
                <w:left w:val="none" w:sz="0" w:space="0" w:color="auto"/>
                <w:bottom w:val="none" w:sz="0" w:space="0" w:color="auto"/>
                <w:right w:val="none" w:sz="0" w:space="0" w:color="auto"/>
              </w:divBdr>
              <w:divsChild>
                <w:div w:id="2080786988">
                  <w:marLeft w:val="0"/>
                  <w:marRight w:val="0"/>
                  <w:marTop w:val="0"/>
                  <w:marBottom w:val="0"/>
                  <w:divBdr>
                    <w:top w:val="none" w:sz="0" w:space="0" w:color="auto"/>
                    <w:left w:val="none" w:sz="0" w:space="0" w:color="auto"/>
                    <w:bottom w:val="none" w:sz="0" w:space="0" w:color="auto"/>
                    <w:right w:val="none" w:sz="0" w:space="0" w:color="auto"/>
                  </w:divBdr>
                </w:div>
                <w:div w:id="476145299">
                  <w:marLeft w:val="0"/>
                  <w:marRight w:val="0"/>
                  <w:marTop w:val="600"/>
                  <w:marBottom w:val="0"/>
                  <w:divBdr>
                    <w:top w:val="none" w:sz="0" w:space="0" w:color="auto"/>
                    <w:left w:val="none" w:sz="0" w:space="0" w:color="auto"/>
                    <w:bottom w:val="none" w:sz="0" w:space="0" w:color="auto"/>
                    <w:right w:val="none" w:sz="0" w:space="0" w:color="auto"/>
                  </w:divBdr>
                  <w:divsChild>
                    <w:div w:id="2062556346">
                      <w:marLeft w:val="0"/>
                      <w:marRight w:val="0"/>
                      <w:marTop w:val="0"/>
                      <w:marBottom w:val="0"/>
                      <w:divBdr>
                        <w:top w:val="none" w:sz="0" w:space="0" w:color="auto"/>
                        <w:left w:val="none" w:sz="0" w:space="0" w:color="auto"/>
                        <w:bottom w:val="none" w:sz="0" w:space="0" w:color="auto"/>
                        <w:right w:val="none" w:sz="0" w:space="0" w:color="auto"/>
                      </w:divBdr>
                      <w:divsChild>
                        <w:div w:id="1189030316">
                          <w:marLeft w:val="0"/>
                          <w:marRight w:val="0"/>
                          <w:marTop w:val="0"/>
                          <w:marBottom w:val="0"/>
                          <w:divBdr>
                            <w:top w:val="none" w:sz="0" w:space="0" w:color="auto"/>
                            <w:left w:val="none" w:sz="0" w:space="0" w:color="auto"/>
                            <w:bottom w:val="none" w:sz="0" w:space="0" w:color="auto"/>
                            <w:right w:val="none" w:sz="0" w:space="0" w:color="auto"/>
                          </w:divBdr>
                          <w:divsChild>
                            <w:div w:id="301548440">
                              <w:marLeft w:val="0"/>
                              <w:marRight w:val="0"/>
                              <w:marTop w:val="0"/>
                              <w:marBottom w:val="0"/>
                              <w:divBdr>
                                <w:top w:val="none" w:sz="0" w:space="0" w:color="auto"/>
                                <w:left w:val="none" w:sz="0" w:space="0" w:color="auto"/>
                                <w:bottom w:val="none" w:sz="0" w:space="0" w:color="auto"/>
                                <w:right w:val="none" w:sz="0" w:space="0" w:color="auto"/>
                              </w:divBdr>
                            </w:div>
                          </w:divsChild>
                        </w:div>
                        <w:div w:id="884292305">
                          <w:marLeft w:val="0"/>
                          <w:marRight w:val="135"/>
                          <w:marTop w:val="0"/>
                          <w:marBottom w:val="0"/>
                          <w:divBdr>
                            <w:top w:val="none" w:sz="0" w:space="0" w:color="auto"/>
                            <w:left w:val="none" w:sz="0" w:space="0" w:color="auto"/>
                            <w:bottom w:val="none" w:sz="0" w:space="0" w:color="auto"/>
                            <w:right w:val="none" w:sz="0" w:space="0" w:color="auto"/>
                          </w:divBdr>
                        </w:div>
                        <w:div w:id="19984582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856540">
          <w:marLeft w:val="0"/>
          <w:marRight w:val="0"/>
          <w:marTop w:val="0"/>
          <w:marBottom w:val="0"/>
          <w:divBdr>
            <w:top w:val="none" w:sz="0" w:space="0" w:color="auto"/>
            <w:left w:val="none" w:sz="0" w:space="0" w:color="auto"/>
            <w:bottom w:val="none" w:sz="0" w:space="0" w:color="auto"/>
            <w:right w:val="none" w:sz="0" w:space="0" w:color="auto"/>
          </w:divBdr>
          <w:divsChild>
            <w:div w:id="1549337976">
              <w:marLeft w:val="0"/>
              <w:marRight w:val="0"/>
              <w:marTop w:val="0"/>
              <w:marBottom w:val="0"/>
              <w:divBdr>
                <w:top w:val="none" w:sz="0" w:space="0" w:color="auto"/>
                <w:left w:val="none" w:sz="0" w:space="0" w:color="auto"/>
                <w:bottom w:val="none" w:sz="0" w:space="0" w:color="auto"/>
                <w:right w:val="none" w:sz="0" w:space="0" w:color="auto"/>
              </w:divBdr>
              <w:divsChild>
                <w:div w:id="478764071">
                  <w:marLeft w:val="0"/>
                  <w:marRight w:val="0"/>
                  <w:marTop w:val="0"/>
                  <w:marBottom w:val="0"/>
                  <w:divBdr>
                    <w:top w:val="none" w:sz="0" w:space="0" w:color="auto"/>
                    <w:left w:val="none" w:sz="0" w:space="0" w:color="auto"/>
                    <w:bottom w:val="none" w:sz="0" w:space="0" w:color="auto"/>
                    <w:right w:val="none" w:sz="0" w:space="0" w:color="auto"/>
                  </w:divBdr>
                  <w:divsChild>
                    <w:div w:id="405156308">
                      <w:marLeft w:val="0"/>
                      <w:marRight w:val="1500"/>
                      <w:marTop w:val="0"/>
                      <w:marBottom w:val="0"/>
                      <w:divBdr>
                        <w:top w:val="none" w:sz="0" w:space="0" w:color="auto"/>
                        <w:left w:val="none" w:sz="0" w:space="0" w:color="auto"/>
                        <w:bottom w:val="none" w:sz="0" w:space="0" w:color="auto"/>
                        <w:right w:val="none" w:sz="0" w:space="0" w:color="auto"/>
                      </w:divBdr>
                      <w:divsChild>
                        <w:div w:id="707606022">
                          <w:marLeft w:val="0"/>
                          <w:marRight w:val="0"/>
                          <w:marTop w:val="600"/>
                          <w:marBottom w:val="600"/>
                          <w:divBdr>
                            <w:top w:val="none" w:sz="0" w:space="0" w:color="auto"/>
                            <w:left w:val="none" w:sz="0" w:space="0" w:color="auto"/>
                            <w:bottom w:val="none" w:sz="0" w:space="0" w:color="auto"/>
                            <w:right w:val="none" w:sz="0" w:space="0" w:color="auto"/>
                          </w:divBdr>
                          <w:divsChild>
                            <w:div w:id="1841388052">
                              <w:marLeft w:val="0"/>
                              <w:marRight w:val="0"/>
                              <w:marTop w:val="0"/>
                              <w:marBottom w:val="300"/>
                              <w:divBdr>
                                <w:top w:val="none" w:sz="0" w:space="0" w:color="auto"/>
                                <w:left w:val="none" w:sz="0" w:space="0" w:color="auto"/>
                                <w:bottom w:val="none" w:sz="0" w:space="0" w:color="auto"/>
                                <w:right w:val="none" w:sz="0" w:space="0" w:color="auto"/>
                              </w:divBdr>
                            </w:div>
                            <w:div w:id="1397632637">
                              <w:marLeft w:val="0"/>
                              <w:marRight w:val="0"/>
                              <w:marTop w:val="300"/>
                              <w:marBottom w:val="300"/>
                              <w:divBdr>
                                <w:top w:val="none" w:sz="0" w:space="0" w:color="auto"/>
                                <w:left w:val="none" w:sz="0" w:space="0" w:color="auto"/>
                                <w:bottom w:val="none" w:sz="0" w:space="0" w:color="auto"/>
                                <w:right w:val="none" w:sz="0" w:space="0" w:color="auto"/>
                              </w:divBdr>
                            </w:div>
                            <w:div w:id="275453514">
                              <w:marLeft w:val="0"/>
                              <w:marRight w:val="0"/>
                              <w:marTop w:val="300"/>
                              <w:marBottom w:val="600"/>
                              <w:divBdr>
                                <w:top w:val="single" w:sz="6" w:space="30" w:color="EB5D0B"/>
                                <w:left w:val="none" w:sz="0" w:space="0" w:color="auto"/>
                                <w:bottom w:val="single" w:sz="6" w:space="30" w:color="EB5D0B"/>
                                <w:right w:val="none" w:sz="0" w:space="0" w:color="auto"/>
                              </w:divBdr>
                            </w:div>
                            <w:div w:id="828407703">
                              <w:marLeft w:val="0"/>
                              <w:marRight w:val="0"/>
                              <w:marTop w:val="720"/>
                              <w:marBottom w:val="900"/>
                              <w:divBdr>
                                <w:top w:val="none" w:sz="0" w:space="0" w:color="auto"/>
                                <w:left w:val="none" w:sz="0" w:space="0" w:color="auto"/>
                                <w:bottom w:val="none" w:sz="0" w:space="0" w:color="auto"/>
                                <w:right w:val="none" w:sz="0" w:space="0" w:color="auto"/>
                              </w:divBdr>
                              <w:divsChild>
                                <w:div w:id="407386571">
                                  <w:marLeft w:val="0"/>
                                  <w:marRight w:val="240"/>
                                  <w:marTop w:val="180"/>
                                  <w:marBottom w:val="0"/>
                                  <w:divBdr>
                                    <w:top w:val="none" w:sz="0" w:space="0" w:color="auto"/>
                                    <w:left w:val="none" w:sz="0" w:space="0" w:color="auto"/>
                                    <w:bottom w:val="none" w:sz="0" w:space="0" w:color="auto"/>
                                    <w:right w:val="none" w:sz="0" w:space="0" w:color="auto"/>
                                  </w:divBdr>
                                </w:div>
                              </w:divsChild>
                            </w:div>
                            <w:div w:id="2057856129">
                              <w:marLeft w:val="0"/>
                              <w:marRight w:val="0"/>
                              <w:marTop w:val="240"/>
                              <w:marBottom w:val="240"/>
                              <w:divBdr>
                                <w:top w:val="none" w:sz="0" w:space="0" w:color="auto"/>
                                <w:left w:val="none" w:sz="0" w:space="0" w:color="auto"/>
                                <w:bottom w:val="none" w:sz="0" w:space="0" w:color="auto"/>
                                <w:right w:val="none" w:sz="0" w:space="0" w:color="auto"/>
                              </w:divBdr>
                              <w:divsChild>
                                <w:div w:id="1881093904">
                                  <w:marLeft w:val="0"/>
                                  <w:marRight w:val="0"/>
                                  <w:marTop w:val="0"/>
                                  <w:marBottom w:val="0"/>
                                  <w:divBdr>
                                    <w:top w:val="none" w:sz="0" w:space="0" w:color="auto"/>
                                    <w:left w:val="none" w:sz="0" w:space="0" w:color="auto"/>
                                    <w:bottom w:val="none" w:sz="0" w:space="0" w:color="auto"/>
                                    <w:right w:val="none" w:sz="0" w:space="0" w:color="auto"/>
                                  </w:divBdr>
                                </w:div>
                              </w:divsChild>
                            </w:div>
                            <w:div w:id="1715351969">
                              <w:marLeft w:val="0"/>
                              <w:marRight w:val="0"/>
                              <w:marTop w:val="240"/>
                              <w:marBottom w:val="240"/>
                              <w:divBdr>
                                <w:top w:val="none" w:sz="0" w:space="0" w:color="auto"/>
                                <w:left w:val="none" w:sz="0" w:space="0" w:color="auto"/>
                                <w:bottom w:val="none" w:sz="0" w:space="0" w:color="auto"/>
                                <w:right w:val="none" w:sz="0" w:space="0" w:color="auto"/>
                              </w:divBdr>
                              <w:divsChild>
                                <w:div w:id="1523594213">
                                  <w:marLeft w:val="0"/>
                                  <w:marRight w:val="0"/>
                                  <w:marTop w:val="0"/>
                                  <w:marBottom w:val="0"/>
                                  <w:divBdr>
                                    <w:top w:val="none" w:sz="0" w:space="0" w:color="auto"/>
                                    <w:left w:val="none" w:sz="0" w:space="0" w:color="auto"/>
                                    <w:bottom w:val="none" w:sz="0" w:space="0" w:color="auto"/>
                                    <w:right w:val="none" w:sz="0" w:space="0" w:color="auto"/>
                                  </w:divBdr>
                                </w:div>
                              </w:divsChild>
                            </w:div>
                            <w:div w:id="68384656">
                              <w:marLeft w:val="0"/>
                              <w:marRight w:val="0"/>
                              <w:marTop w:val="240"/>
                              <w:marBottom w:val="240"/>
                              <w:divBdr>
                                <w:top w:val="none" w:sz="0" w:space="0" w:color="auto"/>
                                <w:left w:val="none" w:sz="0" w:space="0" w:color="auto"/>
                                <w:bottom w:val="none" w:sz="0" w:space="0" w:color="auto"/>
                                <w:right w:val="none" w:sz="0" w:space="0" w:color="auto"/>
                              </w:divBdr>
                              <w:divsChild>
                                <w:div w:id="261232084">
                                  <w:marLeft w:val="0"/>
                                  <w:marRight w:val="0"/>
                                  <w:marTop w:val="0"/>
                                  <w:marBottom w:val="0"/>
                                  <w:divBdr>
                                    <w:top w:val="none" w:sz="0" w:space="0" w:color="auto"/>
                                    <w:left w:val="none" w:sz="0" w:space="0" w:color="auto"/>
                                    <w:bottom w:val="none" w:sz="0" w:space="0" w:color="auto"/>
                                    <w:right w:val="none" w:sz="0" w:space="0" w:color="auto"/>
                                  </w:divBdr>
                                </w:div>
                              </w:divsChild>
                            </w:div>
                            <w:div w:id="1326587472">
                              <w:marLeft w:val="0"/>
                              <w:marRight w:val="0"/>
                              <w:marTop w:val="240"/>
                              <w:marBottom w:val="240"/>
                              <w:divBdr>
                                <w:top w:val="none" w:sz="0" w:space="0" w:color="auto"/>
                                <w:left w:val="none" w:sz="0" w:space="0" w:color="auto"/>
                                <w:bottom w:val="none" w:sz="0" w:space="0" w:color="auto"/>
                                <w:right w:val="none" w:sz="0" w:space="0" w:color="auto"/>
                              </w:divBdr>
                              <w:divsChild>
                                <w:div w:id="51512125">
                                  <w:marLeft w:val="0"/>
                                  <w:marRight w:val="0"/>
                                  <w:marTop w:val="0"/>
                                  <w:marBottom w:val="0"/>
                                  <w:divBdr>
                                    <w:top w:val="none" w:sz="0" w:space="0" w:color="auto"/>
                                    <w:left w:val="none" w:sz="0" w:space="0" w:color="auto"/>
                                    <w:bottom w:val="none" w:sz="0" w:space="0" w:color="auto"/>
                                    <w:right w:val="none" w:sz="0" w:space="0" w:color="auto"/>
                                  </w:divBdr>
                                </w:div>
                              </w:divsChild>
                            </w:div>
                            <w:div w:id="497384289">
                              <w:marLeft w:val="0"/>
                              <w:marRight w:val="0"/>
                              <w:marTop w:val="240"/>
                              <w:marBottom w:val="240"/>
                              <w:divBdr>
                                <w:top w:val="none" w:sz="0" w:space="0" w:color="auto"/>
                                <w:left w:val="none" w:sz="0" w:space="0" w:color="auto"/>
                                <w:bottom w:val="none" w:sz="0" w:space="0" w:color="auto"/>
                                <w:right w:val="none" w:sz="0" w:space="0" w:color="auto"/>
                              </w:divBdr>
                              <w:divsChild>
                                <w:div w:id="39092100">
                                  <w:marLeft w:val="0"/>
                                  <w:marRight w:val="0"/>
                                  <w:marTop w:val="0"/>
                                  <w:marBottom w:val="0"/>
                                  <w:divBdr>
                                    <w:top w:val="none" w:sz="0" w:space="0" w:color="auto"/>
                                    <w:left w:val="none" w:sz="0" w:space="0" w:color="auto"/>
                                    <w:bottom w:val="none" w:sz="0" w:space="0" w:color="auto"/>
                                    <w:right w:val="none" w:sz="0" w:space="0" w:color="auto"/>
                                  </w:divBdr>
                                </w:div>
                              </w:divsChild>
                            </w:div>
                            <w:div w:id="132793007">
                              <w:marLeft w:val="0"/>
                              <w:marRight w:val="0"/>
                              <w:marTop w:val="240"/>
                              <w:marBottom w:val="240"/>
                              <w:divBdr>
                                <w:top w:val="none" w:sz="0" w:space="0" w:color="auto"/>
                                <w:left w:val="none" w:sz="0" w:space="0" w:color="auto"/>
                                <w:bottom w:val="none" w:sz="0" w:space="0" w:color="auto"/>
                                <w:right w:val="none" w:sz="0" w:space="0" w:color="auto"/>
                              </w:divBdr>
                              <w:divsChild>
                                <w:div w:id="1820071170">
                                  <w:marLeft w:val="0"/>
                                  <w:marRight w:val="0"/>
                                  <w:marTop w:val="0"/>
                                  <w:marBottom w:val="0"/>
                                  <w:divBdr>
                                    <w:top w:val="none" w:sz="0" w:space="0" w:color="auto"/>
                                    <w:left w:val="none" w:sz="0" w:space="0" w:color="auto"/>
                                    <w:bottom w:val="none" w:sz="0" w:space="0" w:color="auto"/>
                                    <w:right w:val="none" w:sz="0" w:space="0" w:color="auto"/>
                                  </w:divBdr>
                                </w:div>
                              </w:divsChild>
                            </w:div>
                            <w:div w:id="233390864">
                              <w:marLeft w:val="0"/>
                              <w:marRight w:val="0"/>
                              <w:marTop w:val="240"/>
                              <w:marBottom w:val="240"/>
                              <w:divBdr>
                                <w:top w:val="none" w:sz="0" w:space="0" w:color="auto"/>
                                <w:left w:val="none" w:sz="0" w:space="0" w:color="auto"/>
                                <w:bottom w:val="none" w:sz="0" w:space="0" w:color="auto"/>
                                <w:right w:val="none" w:sz="0" w:space="0" w:color="auto"/>
                              </w:divBdr>
                              <w:divsChild>
                                <w:div w:id="1341468635">
                                  <w:marLeft w:val="0"/>
                                  <w:marRight w:val="0"/>
                                  <w:marTop w:val="0"/>
                                  <w:marBottom w:val="0"/>
                                  <w:divBdr>
                                    <w:top w:val="none" w:sz="0" w:space="0" w:color="auto"/>
                                    <w:left w:val="none" w:sz="0" w:space="0" w:color="auto"/>
                                    <w:bottom w:val="none" w:sz="0" w:space="0" w:color="auto"/>
                                    <w:right w:val="none" w:sz="0" w:space="0" w:color="auto"/>
                                  </w:divBdr>
                                </w:div>
                              </w:divsChild>
                            </w:div>
                            <w:div w:id="2143687112">
                              <w:marLeft w:val="0"/>
                              <w:marRight w:val="0"/>
                              <w:marTop w:val="240"/>
                              <w:marBottom w:val="240"/>
                              <w:divBdr>
                                <w:top w:val="none" w:sz="0" w:space="0" w:color="auto"/>
                                <w:left w:val="none" w:sz="0" w:space="0" w:color="auto"/>
                                <w:bottom w:val="none" w:sz="0" w:space="0" w:color="auto"/>
                                <w:right w:val="none" w:sz="0" w:space="0" w:color="auto"/>
                              </w:divBdr>
                              <w:divsChild>
                                <w:div w:id="1182863855">
                                  <w:marLeft w:val="0"/>
                                  <w:marRight w:val="0"/>
                                  <w:marTop w:val="0"/>
                                  <w:marBottom w:val="0"/>
                                  <w:divBdr>
                                    <w:top w:val="none" w:sz="0" w:space="0" w:color="auto"/>
                                    <w:left w:val="none" w:sz="0" w:space="0" w:color="auto"/>
                                    <w:bottom w:val="none" w:sz="0" w:space="0" w:color="auto"/>
                                    <w:right w:val="none" w:sz="0" w:space="0" w:color="auto"/>
                                  </w:divBdr>
                                </w:div>
                              </w:divsChild>
                            </w:div>
                            <w:div w:id="2116751034">
                              <w:marLeft w:val="0"/>
                              <w:marRight w:val="0"/>
                              <w:marTop w:val="240"/>
                              <w:marBottom w:val="240"/>
                              <w:divBdr>
                                <w:top w:val="none" w:sz="0" w:space="0" w:color="auto"/>
                                <w:left w:val="none" w:sz="0" w:space="0" w:color="auto"/>
                                <w:bottom w:val="none" w:sz="0" w:space="0" w:color="auto"/>
                                <w:right w:val="none" w:sz="0" w:space="0" w:color="auto"/>
                              </w:divBdr>
                              <w:divsChild>
                                <w:div w:id="807631951">
                                  <w:marLeft w:val="0"/>
                                  <w:marRight w:val="0"/>
                                  <w:marTop w:val="0"/>
                                  <w:marBottom w:val="0"/>
                                  <w:divBdr>
                                    <w:top w:val="none" w:sz="0" w:space="0" w:color="auto"/>
                                    <w:left w:val="none" w:sz="0" w:space="0" w:color="auto"/>
                                    <w:bottom w:val="none" w:sz="0" w:space="0" w:color="auto"/>
                                    <w:right w:val="none" w:sz="0" w:space="0" w:color="auto"/>
                                  </w:divBdr>
                                </w:div>
                              </w:divsChild>
                            </w:div>
                            <w:div w:id="1299071345">
                              <w:marLeft w:val="0"/>
                              <w:marRight w:val="0"/>
                              <w:marTop w:val="240"/>
                              <w:marBottom w:val="240"/>
                              <w:divBdr>
                                <w:top w:val="none" w:sz="0" w:space="0" w:color="auto"/>
                                <w:left w:val="none" w:sz="0" w:space="0" w:color="auto"/>
                                <w:bottom w:val="none" w:sz="0" w:space="0" w:color="auto"/>
                                <w:right w:val="none" w:sz="0" w:space="0" w:color="auto"/>
                              </w:divBdr>
                              <w:divsChild>
                                <w:div w:id="265846178">
                                  <w:marLeft w:val="0"/>
                                  <w:marRight w:val="0"/>
                                  <w:marTop w:val="0"/>
                                  <w:marBottom w:val="0"/>
                                  <w:divBdr>
                                    <w:top w:val="none" w:sz="0" w:space="0" w:color="auto"/>
                                    <w:left w:val="none" w:sz="0" w:space="0" w:color="auto"/>
                                    <w:bottom w:val="none" w:sz="0" w:space="0" w:color="auto"/>
                                    <w:right w:val="none" w:sz="0" w:space="0" w:color="auto"/>
                                  </w:divBdr>
                                </w:div>
                              </w:divsChild>
                            </w:div>
                            <w:div w:id="1680883648">
                              <w:marLeft w:val="0"/>
                              <w:marRight w:val="0"/>
                              <w:marTop w:val="240"/>
                              <w:marBottom w:val="240"/>
                              <w:divBdr>
                                <w:top w:val="none" w:sz="0" w:space="0" w:color="auto"/>
                                <w:left w:val="none" w:sz="0" w:space="0" w:color="auto"/>
                                <w:bottom w:val="none" w:sz="0" w:space="0" w:color="auto"/>
                                <w:right w:val="none" w:sz="0" w:space="0" w:color="auto"/>
                              </w:divBdr>
                              <w:divsChild>
                                <w:div w:id="765612270">
                                  <w:marLeft w:val="0"/>
                                  <w:marRight w:val="0"/>
                                  <w:marTop w:val="0"/>
                                  <w:marBottom w:val="0"/>
                                  <w:divBdr>
                                    <w:top w:val="none" w:sz="0" w:space="0" w:color="auto"/>
                                    <w:left w:val="none" w:sz="0" w:space="0" w:color="auto"/>
                                    <w:bottom w:val="none" w:sz="0" w:space="0" w:color="auto"/>
                                    <w:right w:val="none" w:sz="0" w:space="0" w:color="auto"/>
                                  </w:divBdr>
                                </w:div>
                              </w:divsChild>
                            </w:div>
                            <w:div w:id="1799105869">
                              <w:marLeft w:val="0"/>
                              <w:marRight w:val="0"/>
                              <w:marTop w:val="240"/>
                              <w:marBottom w:val="240"/>
                              <w:divBdr>
                                <w:top w:val="none" w:sz="0" w:space="0" w:color="auto"/>
                                <w:left w:val="none" w:sz="0" w:space="0" w:color="auto"/>
                                <w:bottom w:val="none" w:sz="0" w:space="0" w:color="auto"/>
                                <w:right w:val="none" w:sz="0" w:space="0" w:color="auto"/>
                              </w:divBdr>
                              <w:divsChild>
                                <w:div w:id="1148399362">
                                  <w:marLeft w:val="0"/>
                                  <w:marRight w:val="0"/>
                                  <w:marTop w:val="0"/>
                                  <w:marBottom w:val="0"/>
                                  <w:divBdr>
                                    <w:top w:val="none" w:sz="0" w:space="0" w:color="auto"/>
                                    <w:left w:val="none" w:sz="0" w:space="0" w:color="auto"/>
                                    <w:bottom w:val="none" w:sz="0" w:space="0" w:color="auto"/>
                                    <w:right w:val="none" w:sz="0" w:space="0" w:color="auto"/>
                                  </w:divBdr>
                                </w:div>
                              </w:divsChild>
                            </w:div>
                            <w:div w:id="1738016074">
                              <w:marLeft w:val="0"/>
                              <w:marRight w:val="0"/>
                              <w:marTop w:val="360"/>
                              <w:marBottom w:val="450"/>
                              <w:divBdr>
                                <w:top w:val="none" w:sz="0" w:space="0" w:color="auto"/>
                                <w:left w:val="none" w:sz="0" w:space="0" w:color="auto"/>
                                <w:bottom w:val="none" w:sz="0" w:space="0" w:color="auto"/>
                                <w:right w:val="none" w:sz="0" w:space="0" w:color="auto"/>
                              </w:divBdr>
                              <w:divsChild>
                                <w:div w:id="1641492596">
                                  <w:marLeft w:val="0"/>
                                  <w:marRight w:val="0"/>
                                  <w:marTop w:val="0"/>
                                  <w:marBottom w:val="0"/>
                                  <w:divBdr>
                                    <w:top w:val="none" w:sz="0" w:space="0" w:color="auto"/>
                                    <w:left w:val="none" w:sz="0" w:space="0" w:color="auto"/>
                                    <w:bottom w:val="single" w:sz="6" w:space="15" w:color="B8B9BA"/>
                                    <w:right w:val="none" w:sz="0" w:space="0" w:color="auto"/>
                                  </w:divBdr>
                                  <w:divsChild>
                                    <w:div w:id="1997373117">
                                      <w:marLeft w:val="0"/>
                                      <w:marRight w:val="0"/>
                                      <w:marTop w:val="0"/>
                                      <w:marBottom w:val="0"/>
                                      <w:divBdr>
                                        <w:top w:val="none" w:sz="0" w:space="0" w:color="auto"/>
                                        <w:left w:val="none" w:sz="0" w:space="0" w:color="auto"/>
                                        <w:bottom w:val="none" w:sz="0" w:space="0" w:color="auto"/>
                                        <w:right w:val="none" w:sz="0" w:space="0" w:color="auto"/>
                                      </w:divBdr>
                                    </w:div>
                                    <w:div w:id="1978099309">
                                      <w:marLeft w:val="0"/>
                                      <w:marRight w:val="0"/>
                                      <w:marTop w:val="225"/>
                                      <w:marBottom w:val="0"/>
                                      <w:divBdr>
                                        <w:top w:val="none" w:sz="0" w:space="0" w:color="auto"/>
                                        <w:left w:val="none" w:sz="0" w:space="0" w:color="auto"/>
                                        <w:bottom w:val="none" w:sz="0" w:space="0" w:color="auto"/>
                                        <w:right w:val="none" w:sz="0" w:space="0" w:color="auto"/>
                                      </w:divBdr>
                                      <w:divsChild>
                                        <w:div w:id="1244993674">
                                          <w:marLeft w:val="0"/>
                                          <w:marRight w:val="0"/>
                                          <w:marTop w:val="0"/>
                                          <w:marBottom w:val="0"/>
                                          <w:divBdr>
                                            <w:top w:val="none" w:sz="0" w:space="0" w:color="auto"/>
                                            <w:left w:val="none" w:sz="0" w:space="0" w:color="auto"/>
                                            <w:bottom w:val="none" w:sz="0" w:space="0" w:color="auto"/>
                                            <w:right w:val="none" w:sz="0" w:space="0" w:color="auto"/>
                                          </w:divBdr>
                                        </w:div>
                                      </w:divsChild>
                                    </w:div>
                                    <w:div w:id="2425693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3689818">
                              <w:marLeft w:val="0"/>
                              <w:marRight w:val="0"/>
                              <w:marTop w:val="240"/>
                              <w:marBottom w:val="240"/>
                              <w:divBdr>
                                <w:top w:val="none" w:sz="0" w:space="0" w:color="auto"/>
                                <w:left w:val="none" w:sz="0" w:space="0" w:color="auto"/>
                                <w:bottom w:val="none" w:sz="0" w:space="0" w:color="auto"/>
                                <w:right w:val="none" w:sz="0" w:space="0" w:color="auto"/>
                              </w:divBdr>
                              <w:divsChild>
                                <w:div w:id="1999575895">
                                  <w:marLeft w:val="0"/>
                                  <w:marRight w:val="0"/>
                                  <w:marTop w:val="0"/>
                                  <w:marBottom w:val="0"/>
                                  <w:divBdr>
                                    <w:top w:val="none" w:sz="0" w:space="0" w:color="auto"/>
                                    <w:left w:val="none" w:sz="0" w:space="0" w:color="auto"/>
                                    <w:bottom w:val="none" w:sz="0" w:space="0" w:color="auto"/>
                                    <w:right w:val="none" w:sz="0" w:space="0" w:color="auto"/>
                                  </w:divBdr>
                                </w:div>
                              </w:divsChild>
                            </w:div>
                            <w:div w:id="1142193733">
                              <w:marLeft w:val="0"/>
                              <w:marRight w:val="0"/>
                              <w:marTop w:val="240"/>
                              <w:marBottom w:val="240"/>
                              <w:divBdr>
                                <w:top w:val="none" w:sz="0" w:space="0" w:color="auto"/>
                                <w:left w:val="none" w:sz="0" w:space="0" w:color="auto"/>
                                <w:bottom w:val="none" w:sz="0" w:space="0" w:color="auto"/>
                                <w:right w:val="none" w:sz="0" w:space="0" w:color="auto"/>
                              </w:divBdr>
                              <w:divsChild>
                                <w:div w:id="1294746907">
                                  <w:marLeft w:val="0"/>
                                  <w:marRight w:val="0"/>
                                  <w:marTop w:val="0"/>
                                  <w:marBottom w:val="0"/>
                                  <w:divBdr>
                                    <w:top w:val="none" w:sz="0" w:space="0" w:color="auto"/>
                                    <w:left w:val="none" w:sz="0" w:space="0" w:color="auto"/>
                                    <w:bottom w:val="none" w:sz="0" w:space="0" w:color="auto"/>
                                    <w:right w:val="none" w:sz="0" w:space="0" w:color="auto"/>
                                  </w:divBdr>
                                </w:div>
                              </w:divsChild>
                            </w:div>
                            <w:div w:id="328673552">
                              <w:marLeft w:val="0"/>
                              <w:marRight w:val="0"/>
                              <w:marTop w:val="240"/>
                              <w:marBottom w:val="240"/>
                              <w:divBdr>
                                <w:top w:val="none" w:sz="0" w:space="0" w:color="auto"/>
                                <w:left w:val="none" w:sz="0" w:space="0" w:color="auto"/>
                                <w:bottom w:val="none" w:sz="0" w:space="0" w:color="auto"/>
                                <w:right w:val="none" w:sz="0" w:space="0" w:color="auto"/>
                              </w:divBdr>
                              <w:divsChild>
                                <w:div w:id="1129398831">
                                  <w:marLeft w:val="0"/>
                                  <w:marRight w:val="0"/>
                                  <w:marTop w:val="0"/>
                                  <w:marBottom w:val="0"/>
                                  <w:divBdr>
                                    <w:top w:val="none" w:sz="0" w:space="0" w:color="auto"/>
                                    <w:left w:val="none" w:sz="0" w:space="0" w:color="auto"/>
                                    <w:bottom w:val="none" w:sz="0" w:space="0" w:color="auto"/>
                                    <w:right w:val="none" w:sz="0" w:space="0" w:color="auto"/>
                                  </w:divBdr>
                                </w:div>
                              </w:divsChild>
                            </w:div>
                            <w:div w:id="578177559">
                              <w:marLeft w:val="0"/>
                              <w:marRight w:val="0"/>
                              <w:marTop w:val="240"/>
                              <w:marBottom w:val="240"/>
                              <w:divBdr>
                                <w:top w:val="none" w:sz="0" w:space="0" w:color="auto"/>
                                <w:left w:val="none" w:sz="0" w:space="0" w:color="auto"/>
                                <w:bottom w:val="none" w:sz="0" w:space="0" w:color="auto"/>
                                <w:right w:val="none" w:sz="0" w:space="0" w:color="auto"/>
                              </w:divBdr>
                              <w:divsChild>
                                <w:div w:id="1502961875">
                                  <w:marLeft w:val="0"/>
                                  <w:marRight w:val="0"/>
                                  <w:marTop w:val="0"/>
                                  <w:marBottom w:val="0"/>
                                  <w:divBdr>
                                    <w:top w:val="none" w:sz="0" w:space="0" w:color="auto"/>
                                    <w:left w:val="none" w:sz="0" w:space="0" w:color="auto"/>
                                    <w:bottom w:val="none" w:sz="0" w:space="0" w:color="auto"/>
                                    <w:right w:val="none" w:sz="0" w:space="0" w:color="auto"/>
                                  </w:divBdr>
                                </w:div>
                              </w:divsChild>
                            </w:div>
                            <w:div w:id="894044182">
                              <w:marLeft w:val="0"/>
                              <w:marRight w:val="0"/>
                              <w:marTop w:val="240"/>
                              <w:marBottom w:val="240"/>
                              <w:divBdr>
                                <w:top w:val="none" w:sz="0" w:space="0" w:color="auto"/>
                                <w:left w:val="none" w:sz="0" w:space="0" w:color="auto"/>
                                <w:bottom w:val="none" w:sz="0" w:space="0" w:color="auto"/>
                                <w:right w:val="none" w:sz="0" w:space="0" w:color="auto"/>
                              </w:divBdr>
                              <w:divsChild>
                                <w:div w:id="2087148929">
                                  <w:marLeft w:val="0"/>
                                  <w:marRight w:val="0"/>
                                  <w:marTop w:val="0"/>
                                  <w:marBottom w:val="0"/>
                                  <w:divBdr>
                                    <w:top w:val="none" w:sz="0" w:space="0" w:color="auto"/>
                                    <w:left w:val="none" w:sz="0" w:space="0" w:color="auto"/>
                                    <w:bottom w:val="none" w:sz="0" w:space="0" w:color="auto"/>
                                    <w:right w:val="none" w:sz="0" w:space="0" w:color="auto"/>
                                  </w:divBdr>
                                </w:div>
                              </w:divsChild>
                            </w:div>
                            <w:div w:id="1948921864">
                              <w:marLeft w:val="0"/>
                              <w:marRight w:val="0"/>
                              <w:marTop w:val="240"/>
                              <w:marBottom w:val="240"/>
                              <w:divBdr>
                                <w:top w:val="none" w:sz="0" w:space="0" w:color="auto"/>
                                <w:left w:val="none" w:sz="0" w:space="0" w:color="auto"/>
                                <w:bottom w:val="none" w:sz="0" w:space="0" w:color="auto"/>
                                <w:right w:val="none" w:sz="0" w:space="0" w:color="auto"/>
                              </w:divBdr>
                              <w:divsChild>
                                <w:div w:id="1252004084">
                                  <w:marLeft w:val="0"/>
                                  <w:marRight w:val="0"/>
                                  <w:marTop w:val="0"/>
                                  <w:marBottom w:val="0"/>
                                  <w:divBdr>
                                    <w:top w:val="none" w:sz="0" w:space="0" w:color="auto"/>
                                    <w:left w:val="none" w:sz="0" w:space="0" w:color="auto"/>
                                    <w:bottom w:val="none" w:sz="0" w:space="0" w:color="auto"/>
                                    <w:right w:val="none" w:sz="0" w:space="0" w:color="auto"/>
                                  </w:divBdr>
                                </w:div>
                              </w:divsChild>
                            </w:div>
                            <w:div w:id="1424111974">
                              <w:marLeft w:val="0"/>
                              <w:marRight w:val="0"/>
                              <w:marTop w:val="240"/>
                              <w:marBottom w:val="240"/>
                              <w:divBdr>
                                <w:top w:val="none" w:sz="0" w:space="0" w:color="auto"/>
                                <w:left w:val="none" w:sz="0" w:space="0" w:color="auto"/>
                                <w:bottom w:val="none" w:sz="0" w:space="0" w:color="auto"/>
                                <w:right w:val="none" w:sz="0" w:space="0" w:color="auto"/>
                              </w:divBdr>
                              <w:divsChild>
                                <w:div w:id="98068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8824420">
      <w:bodyDiv w:val="1"/>
      <w:marLeft w:val="0"/>
      <w:marRight w:val="0"/>
      <w:marTop w:val="0"/>
      <w:marBottom w:val="0"/>
      <w:divBdr>
        <w:top w:val="none" w:sz="0" w:space="0" w:color="auto"/>
        <w:left w:val="none" w:sz="0" w:space="0" w:color="auto"/>
        <w:bottom w:val="none" w:sz="0" w:space="0" w:color="auto"/>
        <w:right w:val="none" w:sz="0" w:space="0" w:color="auto"/>
      </w:divBdr>
      <w:divsChild>
        <w:div w:id="1870484214">
          <w:marLeft w:val="0"/>
          <w:marRight w:val="0"/>
          <w:marTop w:val="0"/>
          <w:marBottom w:val="0"/>
          <w:divBdr>
            <w:top w:val="none" w:sz="0" w:space="0" w:color="auto"/>
            <w:left w:val="none" w:sz="0" w:space="0" w:color="auto"/>
            <w:bottom w:val="none" w:sz="0" w:space="0" w:color="auto"/>
            <w:right w:val="none" w:sz="0" w:space="0" w:color="auto"/>
          </w:divBdr>
          <w:divsChild>
            <w:div w:id="1716461656">
              <w:marLeft w:val="0"/>
              <w:marRight w:val="0"/>
              <w:marTop w:val="0"/>
              <w:marBottom w:val="0"/>
              <w:divBdr>
                <w:top w:val="none" w:sz="0" w:space="0" w:color="auto"/>
                <w:left w:val="none" w:sz="0" w:space="0" w:color="auto"/>
                <w:bottom w:val="none" w:sz="0" w:space="0" w:color="auto"/>
                <w:right w:val="none" w:sz="0" w:space="0" w:color="auto"/>
              </w:divBdr>
              <w:divsChild>
                <w:div w:id="1796172656">
                  <w:marLeft w:val="0"/>
                  <w:marRight w:val="0"/>
                  <w:marTop w:val="0"/>
                  <w:marBottom w:val="0"/>
                  <w:divBdr>
                    <w:top w:val="none" w:sz="0" w:space="0" w:color="auto"/>
                    <w:left w:val="none" w:sz="0" w:space="0" w:color="auto"/>
                    <w:bottom w:val="none" w:sz="0" w:space="0" w:color="auto"/>
                    <w:right w:val="none" w:sz="0" w:space="0" w:color="auto"/>
                  </w:divBdr>
                </w:div>
                <w:div w:id="1749227848">
                  <w:marLeft w:val="0"/>
                  <w:marRight w:val="0"/>
                  <w:marTop w:val="600"/>
                  <w:marBottom w:val="0"/>
                  <w:divBdr>
                    <w:top w:val="none" w:sz="0" w:space="0" w:color="auto"/>
                    <w:left w:val="none" w:sz="0" w:space="0" w:color="auto"/>
                    <w:bottom w:val="none" w:sz="0" w:space="0" w:color="auto"/>
                    <w:right w:val="none" w:sz="0" w:space="0" w:color="auto"/>
                  </w:divBdr>
                  <w:divsChild>
                    <w:div w:id="2016686279">
                      <w:marLeft w:val="0"/>
                      <w:marRight w:val="0"/>
                      <w:marTop w:val="0"/>
                      <w:marBottom w:val="0"/>
                      <w:divBdr>
                        <w:top w:val="none" w:sz="0" w:space="0" w:color="auto"/>
                        <w:left w:val="none" w:sz="0" w:space="0" w:color="auto"/>
                        <w:bottom w:val="none" w:sz="0" w:space="0" w:color="auto"/>
                        <w:right w:val="none" w:sz="0" w:space="0" w:color="auto"/>
                      </w:divBdr>
                      <w:divsChild>
                        <w:div w:id="1875338791">
                          <w:marLeft w:val="0"/>
                          <w:marRight w:val="0"/>
                          <w:marTop w:val="0"/>
                          <w:marBottom w:val="0"/>
                          <w:divBdr>
                            <w:top w:val="none" w:sz="0" w:space="0" w:color="auto"/>
                            <w:left w:val="none" w:sz="0" w:space="0" w:color="auto"/>
                            <w:bottom w:val="none" w:sz="0" w:space="0" w:color="auto"/>
                            <w:right w:val="none" w:sz="0" w:space="0" w:color="auto"/>
                          </w:divBdr>
                          <w:divsChild>
                            <w:div w:id="1338531769">
                              <w:marLeft w:val="0"/>
                              <w:marRight w:val="0"/>
                              <w:marTop w:val="0"/>
                              <w:marBottom w:val="0"/>
                              <w:divBdr>
                                <w:top w:val="none" w:sz="0" w:space="0" w:color="auto"/>
                                <w:left w:val="none" w:sz="0" w:space="0" w:color="auto"/>
                                <w:bottom w:val="none" w:sz="0" w:space="0" w:color="auto"/>
                                <w:right w:val="none" w:sz="0" w:space="0" w:color="auto"/>
                              </w:divBdr>
                            </w:div>
                          </w:divsChild>
                        </w:div>
                        <w:div w:id="158278247">
                          <w:marLeft w:val="0"/>
                          <w:marRight w:val="135"/>
                          <w:marTop w:val="0"/>
                          <w:marBottom w:val="0"/>
                          <w:divBdr>
                            <w:top w:val="none" w:sz="0" w:space="0" w:color="auto"/>
                            <w:left w:val="none" w:sz="0" w:space="0" w:color="auto"/>
                            <w:bottom w:val="none" w:sz="0" w:space="0" w:color="auto"/>
                            <w:right w:val="none" w:sz="0" w:space="0" w:color="auto"/>
                          </w:divBdr>
                        </w:div>
                        <w:div w:id="13018812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556248">
          <w:marLeft w:val="0"/>
          <w:marRight w:val="0"/>
          <w:marTop w:val="0"/>
          <w:marBottom w:val="0"/>
          <w:divBdr>
            <w:top w:val="none" w:sz="0" w:space="0" w:color="auto"/>
            <w:left w:val="none" w:sz="0" w:space="0" w:color="auto"/>
            <w:bottom w:val="none" w:sz="0" w:space="0" w:color="auto"/>
            <w:right w:val="none" w:sz="0" w:space="0" w:color="auto"/>
          </w:divBdr>
          <w:divsChild>
            <w:div w:id="1999798166">
              <w:marLeft w:val="0"/>
              <w:marRight w:val="0"/>
              <w:marTop w:val="0"/>
              <w:marBottom w:val="0"/>
              <w:divBdr>
                <w:top w:val="none" w:sz="0" w:space="0" w:color="auto"/>
                <w:left w:val="none" w:sz="0" w:space="0" w:color="auto"/>
                <w:bottom w:val="none" w:sz="0" w:space="0" w:color="auto"/>
                <w:right w:val="none" w:sz="0" w:space="0" w:color="auto"/>
              </w:divBdr>
              <w:divsChild>
                <w:div w:id="74480722">
                  <w:marLeft w:val="0"/>
                  <w:marRight w:val="0"/>
                  <w:marTop w:val="0"/>
                  <w:marBottom w:val="0"/>
                  <w:divBdr>
                    <w:top w:val="none" w:sz="0" w:space="0" w:color="auto"/>
                    <w:left w:val="none" w:sz="0" w:space="0" w:color="auto"/>
                    <w:bottom w:val="none" w:sz="0" w:space="0" w:color="auto"/>
                    <w:right w:val="none" w:sz="0" w:space="0" w:color="auto"/>
                  </w:divBdr>
                  <w:divsChild>
                    <w:div w:id="1189291951">
                      <w:marLeft w:val="0"/>
                      <w:marRight w:val="1500"/>
                      <w:marTop w:val="0"/>
                      <w:marBottom w:val="0"/>
                      <w:divBdr>
                        <w:top w:val="none" w:sz="0" w:space="0" w:color="auto"/>
                        <w:left w:val="none" w:sz="0" w:space="0" w:color="auto"/>
                        <w:bottom w:val="none" w:sz="0" w:space="0" w:color="auto"/>
                        <w:right w:val="none" w:sz="0" w:space="0" w:color="auto"/>
                      </w:divBdr>
                      <w:divsChild>
                        <w:div w:id="136723278">
                          <w:marLeft w:val="0"/>
                          <w:marRight w:val="0"/>
                          <w:marTop w:val="600"/>
                          <w:marBottom w:val="600"/>
                          <w:divBdr>
                            <w:top w:val="none" w:sz="0" w:space="0" w:color="auto"/>
                            <w:left w:val="none" w:sz="0" w:space="0" w:color="auto"/>
                            <w:bottom w:val="none" w:sz="0" w:space="0" w:color="auto"/>
                            <w:right w:val="none" w:sz="0" w:space="0" w:color="auto"/>
                          </w:divBdr>
                          <w:divsChild>
                            <w:div w:id="925772664">
                              <w:marLeft w:val="0"/>
                              <w:marRight w:val="0"/>
                              <w:marTop w:val="0"/>
                              <w:marBottom w:val="300"/>
                              <w:divBdr>
                                <w:top w:val="none" w:sz="0" w:space="0" w:color="auto"/>
                                <w:left w:val="none" w:sz="0" w:space="0" w:color="auto"/>
                                <w:bottom w:val="none" w:sz="0" w:space="0" w:color="auto"/>
                                <w:right w:val="none" w:sz="0" w:space="0" w:color="auto"/>
                              </w:divBdr>
                            </w:div>
                            <w:div w:id="970786261">
                              <w:marLeft w:val="0"/>
                              <w:marRight w:val="0"/>
                              <w:marTop w:val="300"/>
                              <w:marBottom w:val="300"/>
                              <w:divBdr>
                                <w:top w:val="none" w:sz="0" w:space="0" w:color="auto"/>
                                <w:left w:val="none" w:sz="0" w:space="0" w:color="auto"/>
                                <w:bottom w:val="none" w:sz="0" w:space="0" w:color="auto"/>
                                <w:right w:val="none" w:sz="0" w:space="0" w:color="auto"/>
                              </w:divBdr>
                            </w:div>
                            <w:div w:id="971859338">
                              <w:marLeft w:val="0"/>
                              <w:marRight w:val="0"/>
                              <w:marTop w:val="300"/>
                              <w:marBottom w:val="600"/>
                              <w:divBdr>
                                <w:top w:val="single" w:sz="6" w:space="30" w:color="EB5D0B"/>
                                <w:left w:val="none" w:sz="0" w:space="0" w:color="auto"/>
                                <w:bottom w:val="single" w:sz="6" w:space="30" w:color="EB5D0B"/>
                                <w:right w:val="none" w:sz="0" w:space="0" w:color="auto"/>
                              </w:divBdr>
                            </w:div>
                            <w:div w:id="1244534391">
                              <w:marLeft w:val="0"/>
                              <w:marRight w:val="0"/>
                              <w:marTop w:val="240"/>
                              <w:marBottom w:val="240"/>
                              <w:divBdr>
                                <w:top w:val="none" w:sz="0" w:space="0" w:color="auto"/>
                                <w:left w:val="none" w:sz="0" w:space="0" w:color="auto"/>
                                <w:bottom w:val="none" w:sz="0" w:space="0" w:color="auto"/>
                                <w:right w:val="none" w:sz="0" w:space="0" w:color="auto"/>
                              </w:divBdr>
                              <w:divsChild>
                                <w:div w:id="399905345">
                                  <w:marLeft w:val="0"/>
                                  <w:marRight w:val="0"/>
                                  <w:marTop w:val="0"/>
                                  <w:marBottom w:val="0"/>
                                  <w:divBdr>
                                    <w:top w:val="none" w:sz="0" w:space="0" w:color="auto"/>
                                    <w:left w:val="none" w:sz="0" w:space="0" w:color="auto"/>
                                    <w:bottom w:val="none" w:sz="0" w:space="0" w:color="auto"/>
                                    <w:right w:val="none" w:sz="0" w:space="0" w:color="auto"/>
                                  </w:divBdr>
                                </w:div>
                              </w:divsChild>
                            </w:div>
                            <w:div w:id="1523593204">
                              <w:marLeft w:val="0"/>
                              <w:marRight w:val="0"/>
                              <w:marTop w:val="240"/>
                              <w:marBottom w:val="240"/>
                              <w:divBdr>
                                <w:top w:val="none" w:sz="0" w:space="0" w:color="auto"/>
                                <w:left w:val="none" w:sz="0" w:space="0" w:color="auto"/>
                                <w:bottom w:val="none" w:sz="0" w:space="0" w:color="auto"/>
                                <w:right w:val="none" w:sz="0" w:space="0" w:color="auto"/>
                              </w:divBdr>
                              <w:divsChild>
                                <w:div w:id="1708798038">
                                  <w:marLeft w:val="0"/>
                                  <w:marRight w:val="0"/>
                                  <w:marTop w:val="0"/>
                                  <w:marBottom w:val="0"/>
                                  <w:divBdr>
                                    <w:top w:val="none" w:sz="0" w:space="0" w:color="auto"/>
                                    <w:left w:val="none" w:sz="0" w:space="0" w:color="auto"/>
                                    <w:bottom w:val="none" w:sz="0" w:space="0" w:color="auto"/>
                                    <w:right w:val="none" w:sz="0" w:space="0" w:color="auto"/>
                                  </w:divBdr>
                                </w:div>
                              </w:divsChild>
                            </w:div>
                            <w:div w:id="846099846">
                              <w:marLeft w:val="0"/>
                              <w:marRight w:val="0"/>
                              <w:marTop w:val="240"/>
                              <w:marBottom w:val="240"/>
                              <w:divBdr>
                                <w:top w:val="none" w:sz="0" w:space="0" w:color="auto"/>
                                <w:left w:val="none" w:sz="0" w:space="0" w:color="auto"/>
                                <w:bottom w:val="none" w:sz="0" w:space="0" w:color="auto"/>
                                <w:right w:val="none" w:sz="0" w:space="0" w:color="auto"/>
                              </w:divBdr>
                              <w:divsChild>
                                <w:div w:id="1155803931">
                                  <w:marLeft w:val="0"/>
                                  <w:marRight w:val="0"/>
                                  <w:marTop w:val="0"/>
                                  <w:marBottom w:val="0"/>
                                  <w:divBdr>
                                    <w:top w:val="none" w:sz="0" w:space="0" w:color="auto"/>
                                    <w:left w:val="none" w:sz="0" w:space="0" w:color="auto"/>
                                    <w:bottom w:val="none" w:sz="0" w:space="0" w:color="auto"/>
                                    <w:right w:val="none" w:sz="0" w:space="0" w:color="auto"/>
                                  </w:divBdr>
                                </w:div>
                              </w:divsChild>
                            </w:div>
                            <w:div w:id="41253560">
                              <w:marLeft w:val="0"/>
                              <w:marRight w:val="0"/>
                              <w:marTop w:val="240"/>
                              <w:marBottom w:val="240"/>
                              <w:divBdr>
                                <w:top w:val="none" w:sz="0" w:space="0" w:color="auto"/>
                                <w:left w:val="none" w:sz="0" w:space="0" w:color="auto"/>
                                <w:bottom w:val="none" w:sz="0" w:space="0" w:color="auto"/>
                                <w:right w:val="none" w:sz="0" w:space="0" w:color="auto"/>
                              </w:divBdr>
                              <w:divsChild>
                                <w:div w:id="1043407404">
                                  <w:marLeft w:val="0"/>
                                  <w:marRight w:val="0"/>
                                  <w:marTop w:val="0"/>
                                  <w:marBottom w:val="0"/>
                                  <w:divBdr>
                                    <w:top w:val="none" w:sz="0" w:space="0" w:color="auto"/>
                                    <w:left w:val="none" w:sz="0" w:space="0" w:color="auto"/>
                                    <w:bottom w:val="none" w:sz="0" w:space="0" w:color="auto"/>
                                    <w:right w:val="none" w:sz="0" w:space="0" w:color="auto"/>
                                  </w:divBdr>
                                </w:div>
                              </w:divsChild>
                            </w:div>
                            <w:div w:id="852113602">
                              <w:marLeft w:val="0"/>
                              <w:marRight w:val="0"/>
                              <w:marTop w:val="240"/>
                              <w:marBottom w:val="240"/>
                              <w:divBdr>
                                <w:top w:val="none" w:sz="0" w:space="0" w:color="auto"/>
                                <w:left w:val="none" w:sz="0" w:space="0" w:color="auto"/>
                                <w:bottom w:val="none" w:sz="0" w:space="0" w:color="auto"/>
                                <w:right w:val="none" w:sz="0" w:space="0" w:color="auto"/>
                              </w:divBdr>
                              <w:divsChild>
                                <w:div w:id="108286709">
                                  <w:marLeft w:val="0"/>
                                  <w:marRight w:val="0"/>
                                  <w:marTop w:val="0"/>
                                  <w:marBottom w:val="0"/>
                                  <w:divBdr>
                                    <w:top w:val="none" w:sz="0" w:space="0" w:color="auto"/>
                                    <w:left w:val="none" w:sz="0" w:space="0" w:color="auto"/>
                                    <w:bottom w:val="none" w:sz="0" w:space="0" w:color="auto"/>
                                    <w:right w:val="none" w:sz="0" w:space="0" w:color="auto"/>
                                  </w:divBdr>
                                </w:div>
                              </w:divsChild>
                            </w:div>
                            <w:div w:id="1018777881">
                              <w:marLeft w:val="0"/>
                              <w:marRight w:val="0"/>
                              <w:marTop w:val="240"/>
                              <w:marBottom w:val="240"/>
                              <w:divBdr>
                                <w:top w:val="none" w:sz="0" w:space="0" w:color="auto"/>
                                <w:left w:val="none" w:sz="0" w:space="0" w:color="auto"/>
                                <w:bottom w:val="none" w:sz="0" w:space="0" w:color="auto"/>
                                <w:right w:val="none" w:sz="0" w:space="0" w:color="auto"/>
                              </w:divBdr>
                              <w:divsChild>
                                <w:div w:id="164133131">
                                  <w:marLeft w:val="0"/>
                                  <w:marRight w:val="0"/>
                                  <w:marTop w:val="0"/>
                                  <w:marBottom w:val="0"/>
                                  <w:divBdr>
                                    <w:top w:val="none" w:sz="0" w:space="0" w:color="auto"/>
                                    <w:left w:val="none" w:sz="0" w:space="0" w:color="auto"/>
                                    <w:bottom w:val="none" w:sz="0" w:space="0" w:color="auto"/>
                                    <w:right w:val="none" w:sz="0" w:space="0" w:color="auto"/>
                                  </w:divBdr>
                                </w:div>
                              </w:divsChild>
                            </w:div>
                            <w:div w:id="1049380886">
                              <w:marLeft w:val="0"/>
                              <w:marRight w:val="0"/>
                              <w:marTop w:val="240"/>
                              <w:marBottom w:val="240"/>
                              <w:divBdr>
                                <w:top w:val="none" w:sz="0" w:space="0" w:color="auto"/>
                                <w:left w:val="none" w:sz="0" w:space="0" w:color="auto"/>
                                <w:bottom w:val="none" w:sz="0" w:space="0" w:color="auto"/>
                                <w:right w:val="none" w:sz="0" w:space="0" w:color="auto"/>
                              </w:divBdr>
                              <w:divsChild>
                                <w:div w:id="1234926642">
                                  <w:marLeft w:val="0"/>
                                  <w:marRight w:val="0"/>
                                  <w:marTop w:val="0"/>
                                  <w:marBottom w:val="0"/>
                                  <w:divBdr>
                                    <w:top w:val="none" w:sz="0" w:space="0" w:color="auto"/>
                                    <w:left w:val="none" w:sz="0" w:space="0" w:color="auto"/>
                                    <w:bottom w:val="none" w:sz="0" w:space="0" w:color="auto"/>
                                    <w:right w:val="none" w:sz="0" w:space="0" w:color="auto"/>
                                  </w:divBdr>
                                </w:div>
                              </w:divsChild>
                            </w:div>
                            <w:div w:id="1360665817">
                              <w:marLeft w:val="0"/>
                              <w:marRight w:val="0"/>
                              <w:marTop w:val="240"/>
                              <w:marBottom w:val="240"/>
                              <w:divBdr>
                                <w:top w:val="none" w:sz="0" w:space="0" w:color="auto"/>
                                <w:left w:val="none" w:sz="0" w:space="0" w:color="auto"/>
                                <w:bottom w:val="none" w:sz="0" w:space="0" w:color="auto"/>
                                <w:right w:val="none" w:sz="0" w:space="0" w:color="auto"/>
                              </w:divBdr>
                              <w:divsChild>
                                <w:div w:id="523131392">
                                  <w:marLeft w:val="0"/>
                                  <w:marRight w:val="0"/>
                                  <w:marTop w:val="0"/>
                                  <w:marBottom w:val="0"/>
                                  <w:divBdr>
                                    <w:top w:val="none" w:sz="0" w:space="0" w:color="auto"/>
                                    <w:left w:val="none" w:sz="0" w:space="0" w:color="auto"/>
                                    <w:bottom w:val="none" w:sz="0" w:space="0" w:color="auto"/>
                                    <w:right w:val="none" w:sz="0" w:space="0" w:color="auto"/>
                                  </w:divBdr>
                                </w:div>
                              </w:divsChild>
                            </w:div>
                            <w:div w:id="885868633">
                              <w:marLeft w:val="0"/>
                              <w:marRight w:val="0"/>
                              <w:marTop w:val="240"/>
                              <w:marBottom w:val="240"/>
                              <w:divBdr>
                                <w:top w:val="none" w:sz="0" w:space="0" w:color="auto"/>
                                <w:left w:val="none" w:sz="0" w:space="0" w:color="auto"/>
                                <w:bottom w:val="none" w:sz="0" w:space="0" w:color="auto"/>
                                <w:right w:val="none" w:sz="0" w:space="0" w:color="auto"/>
                              </w:divBdr>
                              <w:divsChild>
                                <w:div w:id="1273315878">
                                  <w:marLeft w:val="0"/>
                                  <w:marRight w:val="0"/>
                                  <w:marTop w:val="0"/>
                                  <w:marBottom w:val="0"/>
                                  <w:divBdr>
                                    <w:top w:val="none" w:sz="0" w:space="0" w:color="auto"/>
                                    <w:left w:val="none" w:sz="0" w:space="0" w:color="auto"/>
                                    <w:bottom w:val="none" w:sz="0" w:space="0" w:color="auto"/>
                                    <w:right w:val="none" w:sz="0" w:space="0" w:color="auto"/>
                                  </w:divBdr>
                                </w:div>
                              </w:divsChild>
                            </w:div>
                            <w:div w:id="688219367">
                              <w:marLeft w:val="0"/>
                              <w:marRight w:val="0"/>
                              <w:marTop w:val="240"/>
                              <w:marBottom w:val="240"/>
                              <w:divBdr>
                                <w:top w:val="none" w:sz="0" w:space="0" w:color="auto"/>
                                <w:left w:val="none" w:sz="0" w:space="0" w:color="auto"/>
                                <w:bottom w:val="none" w:sz="0" w:space="0" w:color="auto"/>
                                <w:right w:val="none" w:sz="0" w:space="0" w:color="auto"/>
                              </w:divBdr>
                              <w:divsChild>
                                <w:div w:id="60681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612413">
      <w:bodyDiv w:val="1"/>
      <w:marLeft w:val="0"/>
      <w:marRight w:val="0"/>
      <w:marTop w:val="0"/>
      <w:marBottom w:val="0"/>
      <w:divBdr>
        <w:top w:val="none" w:sz="0" w:space="0" w:color="auto"/>
        <w:left w:val="none" w:sz="0" w:space="0" w:color="auto"/>
        <w:bottom w:val="none" w:sz="0" w:space="0" w:color="auto"/>
        <w:right w:val="none" w:sz="0" w:space="0" w:color="auto"/>
      </w:divBdr>
      <w:divsChild>
        <w:div w:id="921448957">
          <w:marLeft w:val="0"/>
          <w:marRight w:val="0"/>
          <w:marTop w:val="0"/>
          <w:marBottom w:val="0"/>
          <w:divBdr>
            <w:top w:val="none" w:sz="0" w:space="0" w:color="auto"/>
            <w:left w:val="none" w:sz="0" w:space="0" w:color="auto"/>
            <w:bottom w:val="none" w:sz="0" w:space="0" w:color="auto"/>
            <w:right w:val="none" w:sz="0" w:space="0" w:color="auto"/>
          </w:divBdr>
          <w:divsChild>
            <w:div w:id="1406798243">
              <w:marLeft w:val="0"/>
              <w:marRight w:val="0"/>
              <w:marTop w:val="0"/>
              <w:marBottom w:val="0"/>
              <w:divBdr>
                <w:top w:val="none" w:sz="0" w:space="0" w:color="auto"/>
                <w:left w:val="none" w:sz="0" w:space="0" w:color="auto"/>
                <w:bottom w:val="none" w:sz="0" w:space="0" w:color="auto"/>
                <w:right w:val="none" w:sz="0" w:space="0" w:color="auto"/>
              </w:divBdr>
              <w:divsChild>
                <w:div w:id="1568145888">
                  <w:marLeft w:val="0"/>
                  <w:marRight w:val="0"/>
                  <w:marTop w:val="0"/>
                  <w:marBottom w:val="0"/>
                  <w:divBdr>
                    <w:top w:val="none" w:sz="0" w:space="0" w:color="auto"/>
                    <w:left w:val="none" w:sz="0" w:space="0" w:color="auto"/>
                    <w:bottom w:val="none" w:sz="0" w:space="0" w:color="auto"/>
                    <w:right w:val="none" w:sz="0" w:space="0" w:color="auto"/>
                  </w:divBdr>
                </w:div>
                <w:div w:id="1401439616">
                  <w:marLeft w:val="0"/>
                  <w:marRight w:val="0"/>
                  <w:marTop w:val="600"/>
                  <w:marBottom w:val="0"/>
                  <w:divBdr>
                    <w:top w:val="none" w:sz="0" w:space="0" w:color="auto"/>
                    <w:left w:val="none" w:sz="0" w:space="0" w:color="auto"/>
                    <w:bottom w:val="none" w:sz="0" w:space="0" w:color="auto"/>
                    <w:right w:val="none" w:sz="0" w:space="0" w:color="auto"/>
                  </w:divBdr>
                  <w:divsChild>
                    <w:div w:id="206987450">
                      <w:marLeft w:val="0"/>
                      <w:marRight w:val="0"/>
                      <w:marTop w:val="0"/>
                      <w:marBottom w:val="0"/>
                      <w:divBdr>
                        <w:top w:val="none" w:sz="0" w:space="0" w:color="auto"/>
                        <w:left w:val="none" w:sz="0" w:space="0" w:color="auto"/>
                        <w:bottom w:val="none" w:sz="0" w:space="0" w:color="auto"/>
                        <w:right w:val="none" w:sz="0" w:space="0" w:color="auto"/>
                      </w:divBdr>
                      <w:divsChild>
                        <w:div w:id="1533149803">
                          <w:marLeft w:val="0"/>
                          <w:marRight w:val="0"/>
                          <w:marTop w:val="0"/>
                          <w:marBottom w:val="0"/>
                          <w:divBdr>
                            <w:top w:val="none" w:sz="0" w:space="0" w:color="auto"/>
                            <w:left w:val="none" w:sz="0" w:space="0" w:color="auto"/>
                            <w:bottom w:val="none" w:sz="0" w:space="0" w:color="auto"/>
                            <w:right w:val="none" w:sz="0" w:space="0" w:color="auto"/>
                          </w:divBdr>
                          <w:divsChild>
                            <w:div w:id="1983608089">
                              <w:marLeft w:val="0"/>
                              <w:marRight w:val="0"/>
                              <w:marTop w:val="0"/>
                              <w:marBottom w:val="0"/>
                              <w:divBdr>
                                <w:top w:val="none" w:sz="0" w:space="0" w:color="auto"/>
                                <w:left w:val="none" w:sz="0" w:space="0" w:color="auto"/>
                                <w:bottom w:val="none" w:sz="0" w:space="0" w:color="auto"/>
                                <w:right w:val="none" w:sz="0" w:space="0" w:color="auto"/>
                              </w:divBdr>
                            </w:div>
                          </w:divsChild>
                        </w:div>
                        <w:div w:id="974259588">
                          <w:marLeft w:val="0"/>
                          <w:marRight w:val="135"/>
                          <w:marTop w:val="0"/>
                          <w:marBottom w:val="0"/>
                          <w:divBdr>
                            <w:top w:val="none" w:sz="0" w:space="0" w:color="auto"/>
                            <w:left w:val="none" w:sz="0" w:space="0" w:color="auto"/>
                            <w:bottom w:val="none" w:sz="0" w:space="0" w:color="auto"/>
                            <w:right w:val="none" w:sz="0" w:space="0" w:color="auto"/>
                          </w:divBdr>
                        </w:div>
                        <w:div w:id="8509196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167458">
          <w:marLeft w:val="0"/>
          <w:marRight w:val="0"/>
          <w:marTop w:val="0"/>
          <w:marBottom w:val="0"/>
          <w:divBdr>
            <w:top w:val="none" w:sz="0" w:space="0" w:color="auto"/>
            <w:left w:val="none" w:sz="0" w:space="0" w:color="auto"/>
            <w:bottom w:val="none" w:sz="0" w:space="0" w:color="auto"/>
            <w:right w:val="none" w:sz="0" w:space="0" w:color="auto"/>
          </w:divBdr>
          <w:divsChild>
            <w:div w:id="1212613294">
              <w:marLeft w:val="0"/>
              <w:marRight w:val="0"/>
              <w:marTop w:val="0"/>
              <w:marBottom w:val="0"/>
              <w:divBdr>
                <w:top w:val="none" w:sz="0" w:space="0" w:color="auto"/>
                <w:left w:val="none" w:sz="0" w:space="0" w:color="auto"/>
                <w:bottom w:val="none" w:sz="0" w:space="0" w:color="auto"/>
                <w:right w:val="none" w:sz="0" w:space="0" w:color="auto"/>
              </w:divBdr>
              <w:divsChild>
                <w:div w:id="1804688923">
                  <w:marLeft w:val="0"/>
                  <w:marRight w:val="0"/>
                  <w:marTop w:val="0"/>
                  <w:marBottom w:val="0"/>
                  <w:divBdr>
                    <w:top w:val="none" w:sz="0" w:space="0" w:color="auto"/>
                    <w:left w:val="none" w:sz="0" w:space="0" w:color="auto"/>
                    <w:bottom w:val="none" w:sz="0" w:space="0" w:color="auto"/>
                    <w:right w:val="none" w:sz="0" w:space="0" w:color="auto"/>
                  </w:divBdr>
                  <w:divsChild>
                    <w:div w:id="242105935">
                      <w:marLeft w:val="0"/>
                      <w:marRight w:val="1500"/>
                      <w:marTop w:val="0"/>
                      <w:marBottom w:val="0"/>
                      <w:divBdr>
                        <w:top w:val="none" w:sz="0" w:space="0" w:color="auto"/>
                        <w:left w:val="none" w:sz="0" w:space="0" w:color="auto"/>
                        <w:bottom w:val="none" w:sz="0" w:space="0" w:color="auto"/>
                        <w:right w:val="none" w:sz="0" w:space="0" w:color="auto"/>
                      </w:divBdr>
                      <w:divsChild>
                        <w:div w:id="1052266982">
                          <w:marLeft w:val="0"/>
                          <w:marRight w:val="0"/>
                          <w:marTop w:val="600"/>
                          <w:marBottom w:val="600"/>
                          <w:divBdr>
                            <w:top w:val="none" w:sz="0" w:space="0" w:color="auto"/>
                            <w:left w:val="none" w:sz="0" w:space="0" w:color="auto"/>
                            <w:bottom w:val="none" w:sz="0" w:space="0" w:color="auto"/>
                            <w:right w:val="none" w:sz="0" w:space="0" w:color="auto"/>
                          </w:divBdr>
                          <w:divsChild>
                            <w:div w:id="1267040215">
                              <w:marLeft w:val="0"/>
                              <w:marRight w:val="0"/>
                              <w:marTop w:val="0"/>
                              <w:marBottom w:val="300"/>
                              <w:divBdr>
                                <w:top w:val="none" w:sz="0" w:space="0" w:color="auto"/>
                                <w:left w:val="none" w:sz="0" w:space="0" w:color="auto"/>
                                <w:bottom w:val="none" w:sz="0" w:space="0" w:color="auto"/>
                                <w:right w:val="none" w:sz="0" w:space="0" w:color="auto"/>
                              </w:divBdr>
                            </w:div>
                            <w:div w:id="338968100">
                              <w:marLeft w:val="0"/>
                              <w:marRight w:val="0"/>
                              <w:marTop w:val="300"/>
                              <w:marBottom w:val="300"/>
                              <w:divBdr>
                                <w:top w:val="none" w:sz="0" w:space="0" w:color="auto"/>
                                <w:left w:val="none" w:sz="0" w:space="0" w:color="auto"/>
                                <w:bottom w:val="none" w:sz="0" w:space="0" w:color="auto"/>
                                <w:right w:val="none" w:sz="0" w:space="0" w:color="auto"/>
                              </w:divBdr>
                            </w:div>
                            <w:div w:id="1991857688">
                              <w:marLeft w:val="0"/>
                              <w:marRight w:val="0"/>
                              <w:marTop w:val="300"/>
                              <w:marBottom w:val="600"/>
                              <w:divBdr>
                                <w:top w:val="single" w:sz="6" w:space="30" w:color="EB5D0B"/>
                                <w:left w:val="none" w:sz="0" w:space="0" w:color="auto"/>
                                <w:bottom w:val="single" w:sz="6" w:space="30" w:color="EB5D0B"/>
                                <w:right w:val="none" w:sz="0" w:space="0" w:color="auto"/>
                              </w:divBdr>
                            </w:div>
                            <w:div w:id="1308702649">
                              <w:marLeft w:val="0"/>
                              <w:marRight w:val="0"/>
                              <w:marTop w:val="720"/>
                              <w:marBottom w:val="900"/>
                              <w:divBdr>
                                <w:top w:val="none" w:sz="0" w:space="0" w:color="auto"/>
                                <w:left w:val="none" w:sz="0" w:space="0" w:color="auto"/>
                                <w:bottom w:val="none" w:sz="0" w:space="0" w:color="auto"/>
                                <w:right w:val="none" w:sz="0" w:space="0" w:color="auto"/>
                              </w:divBdr>
                              <w:divsChild>
                                <w:div w:id="1716348604">
                                  <w:marLeft w:val="0"/>
                                  <w:marRight w:val="240"/>
                                  <w:marTop w:val="180"/>
                                  <w:marBottom w:val="0"/>
                                  <w:divBdr>
                                    <w:top w:val="none" w:sz="0" w:space="0" w:color="auto"/>
                                    <w:left w:val="none" w:sz="0" w:space="0" w:color="auto"/>
                                    <w:bottom w:val="none" w:sz="0" w:space="0" w:color="auto"/>
                                    <w:right w:val="none" w:sz="0" w:space="0" w:color="auto"/>
                                  </w:divBdr>
                                </w:div>
                              </w:divsChild>
                            </w:div>
                            <w:div w:id="2044556244">
                              <w:marLeft w:val="0"/>
                              <w:marRight w:val="0"/>
                              <w:marTop w:val="240"/>
                              <w:marBottom w:val="240"/>
                              <w:divBdr>
                                <w:top w:val="none" w:sz="0" w:space="0" w:color="auto"/>
                                <w:left w:val="none" w:sz="0" w:space="0" w:color="auto"/>
                                <w:bottom w:val="none" w:sz="0" w:space="0" w:color="auto"/>
                                <w:right w:val="none" w:sz="0" w:space="0" w:color="auto"/>
                              </w:divBdr>
                              <w:divsChild>
                                <w:div w:id="1188443159">
                                  <w:marLeft w:val="0"/>
                                  <w:marRight w:val="0"/>
                                  <w:marTop w:val="0"/>
                                  <w:marBottom w:val="0"/>
                                  <w:divBdr>
                                    <w:top w:val="none" w:sz="0" w:space="0" w:color="auto"/>
                                    <w:left w:val="none" w:sz="0" w:space="0" w:color="auto"/>
                                    <w:bottom w:val="none" w:sz="0" w:space="0" w:color="auto"/>
                                    <w:right w:val="none" w:sz="0" w:space="0" w:color="auto"/>
                                  </w:divBdr>
                                </w:div>
                              </w:divsChild>
                            </w:div>
                            <w:div w:id="1698654556">
                              <w:marLeft w:val="0"/>
                              <w:marRight w:val="0"/>
                              <w:marTop w:val="240"/>
                              <w:marBottom w:val="240"/>
                              <w:divBdr>
                                <w:top w:val="none" w:sz="0" w:space="0" w:color="auto"/>
                                <w:left w:val="none" w:sz="0" w:space="0" w:color="auto"/>
                                <w:bottom w:val="none" w:sz="0" w:space="0" w:color="auto"/>
                                <w:right w:val="none" w:sz="0" w:space="0" w:color="auto"/>
                              </w:divBdr>
                              <w:divsChild>
                                <w:div w:id="627398958">
                                  <w:marLeft w:val="0"/>
                                  <w:marRight w:val="0"/>
                                  <w:marTop w:val="0"/>
                                  <w:marBottom w:val="0"/>
                                  <w:divBdr>
                                    <w:top w:val="none" w:sz="0" w:space="0" w:color="auto"/>
                                    <w:left w:val="none" w:sz="0" w:space="0" w:color="auto"/>
                                    <w:bottom w:val="none" w:sz="0" w:space="0" w:color="auto"/>
                                    <w:right w:val="none" w:sz="0" w:space="0" w:color="auto"/>
                                  </w:divBdr>
                                </w:div>
                              </w:divsChild>
                            </w:div>
                            <w:div w:id="806893922">
                              <w:marLeft w:val="0"/>
                              <w:marRight w:val="0"/>
                              <w:marTop w:val="240"/>
                              <w:marBottom w:val="240"/>
                              <w:divBdr>
                                <w:top w:val="none" w:sz="0" w:space="0" w:color="auto"/>
                                <w:left w:val="none" w:sz="0" w:space="0" w:color="auto"/>
                                <w:bottom w:val="none" w:sz="0" w:space="0" w:color="auto"/>
                                <w:right w:val="none" w:sz="0" w:space="0" w:color="auto"/>
                              </w:divBdr>
                              <w:divsChild>
                                <w:div w:id="184026354">
                                  <w:marLeft w:val="0"/>
                                  <w:marRight w:val="0"/>
                                  <w:marTop w:val="0"/>
                                  <w:marBottom w:val="0"/>
                                  <w:divBdr>
                                    <w:top w:val="none" w:sz="0" w:space="0" w:color="auto"/>
                                    <w:left w:val="none" w:sz="0" w:space="0" w:color="auto"/>
                                    <w:bottom w:val="none" w:sz="0" w:space="0" w:color="auto"/>
                                    <w:right w:val="none" w:sz="0" w:space="0" w:color="auto"/>
                                  </w:divBdr>
                                </w:div>
                              </w:divsChild>
                            </w:div>
                            <w:div w:id="294406485">
                              <w:marLeft w:val="0"/>
                              <w:marRight w:val="0"/>
                              <w:marTop w:val="240"/>
                              <w:marBottom w:val="240"/>
                              <w:divBdr>
                                <w:top w:val="none" w:sz="0" w:space="0" w:color="auto"/>
                                <w:left w:val="none" w:sz="0" w:space="0" w:color="auto"/>
                                <w:bottom w:val="none" w:sz="0" w:space="0" w:color="auto"/>
                                <w:right w:val="none" w:sz="0" w:space="0" w:color="auto"/>
                              </w:divBdr>
                              <w:divsChild>
                                <w:div w:id="139352918">
                                  <w:marLeft w:val="0"/>
                                  <w:marRight w:val="0"/>
                                  <w:marTop w:val="0"/>
                                  <w:marBottom w:val="0"/>
                                  <w:divBdr>
                                    <w:top w:val="none" w:sz="0" w:space="0" w:color="auto"/>
                                    <w:left w:val="none" w:sz="0" w:space="0" w:color="auto"/>
                                    <w:bottom w:val="none" w:sz="0" w:space="0" w:color="auto"/>
                                    <w:right w:val="none" w:sz="0" w:space="0" w:color="auto"/>
                                  </w:divBdr>
                                </w:div>
                              </w:divsChild>
                            </w:div>
                            <w:div w:id="1456102378">
                              <w:marLeft w:val="0"/>
                              <w:marRight w:val="0"/>
                              <w:marTop w:val="360"/>
                              <w:marBottom w:val="360"/>
                              <w:divBdr>
                                <w:top w:val="none" w:sz="0" w:space="0" w:color="auto"/>
                                <w:left w:val="none" w:sz="0" w:space="0" w:color="auto"/>
                                <w:bottom w:val="none" w:sz="0" w:space="0" w:color="auto"/>
                                <w:right w:val="none" w:sz="0" w:space="0" w:color="auto"/>
                              </w:divBdr>
                            </w:div>
                            <w:div w:id="429665752">
                              <w:marLeft w:val="0"/>
                              <w:marRight w:val="0"/>
                              <w:marTop w:val="240"/>
                              <w:marBottom w:val="240"/>
                              <w:divBdr>
                                <w:top w:val="none" w:sz="0" w:space="0" w:color="auto"/>
                                <w:left w:val="none" w:sz="0" w:space="0" w:color="auto"/>
                                <w:bottom w:val="none" w:sz="0" w:space="0" w:color="auto"/>
                                <w:right w:val="none" w:sz="0" w:space="0" w:color="auto"/>
                              </w:divBdr>
                              <w:divsChild>
                                <w:div w:id="982082227">
                                  <w:marLeft w:val="0"/>
                                  <w:marRight w:val="0"/>
                                  <w:marTop w:val="0"/>
                                  <w:marBottom w:val="0"/>
                                  <w:divBdr>
                                    <w:top w:val="none" w:sz="0" w:space="0" w:color="auto"/>
                                    <w:left w:val="none" w:sz="0" w:space="0" w:color="auto"/>
                                    <w:bottom w:val="none" w:sz="0" w:space="0" w:color="auto"/>
                                    <w:right w:val="none" w:sz="0" w:space="0" w:color="auto"/>
                                  </w:divBdr>
                                </w:div>
                              </w:divsChild>
                            </w:div>
                            <w:div w:id="563104411">
                              <w:marLeft w:val="0"/>
                              <w:marRight w:val="0"/>
                              <w:marTop w:val="240"/>
                              <w:marBottom w:val="240"/>
                              <w:divBdr>
                                <w:top w:val="none" w:sz="0" w:space="0" w:color="auto"/>
                                <w:left w:val="none" w:sz="0" w:space="0" w:color="auto"/>
                                <w:bottom w:val="none" w:sz="0" w:space="0" w:color="auto"/>
                                <w:right w:val="none" w:sz="0" w:space="0" w:color="auto"/>
                              </w:divBdr>
                              <w:divsChild>
                                <w:div w:id="1005206293">
                                  <w:marLeft w:val="0"/>
                                  <w:marRight w:val="0"/>
                                  <w:marTop w:val="0"/>
                                  <w:marBottom w:val="0"/>
                                  <w:divBdr>
                                    <w:top w:val="none" w:sz="0" w:space="0" w:color="auto"/>
                                    <w:left w:val="none" w:sz="0" w:space="0" w:color="auto"/>
                                    <w:bottom w:val="none" w:sz="0" w:space="0" w:color="auto"/>
                                    <w:right w:val="none" w:sz="0" w:space="0" w:color="auto"/>
                                  </w:divBdr>
                                </w:div>
                              </w:divsChild>
                            </w:div>
                            <w:div w:id="15162777">
                              <w:marLeft w:val="0"/>
                              <w:marRight w:val="0"/>
                              <w:marTop w:val="240"/>
                              <w:marBottom w:val="240"/>
                              <w:divBdr>
                                <w:top w:val="none" w:sz="0" w:space="0" w:color="auto"/>
                                <w:left w:val="none" w:sz="0" w:space="0" w:color="auto"/>
                                <w:bottom w:val="none" w:sz="0" w:space="0" w:color="auto"/>
                                <w:right w:val="none" w:sz="0" w:space="0" w:color="auto"/>
                              </w:divBdr>
                              <w:divsChild>
                                <w:div w:id="847870427">
                                  <w:marLeft w:val="0"/>
                                  <w:marRight w:val="0"/>
                                  <w:marTop w:val="0"/>
                                  <w:marBottom w:val="0"/>
                                  <w:divBdr>
                                    <w:top w:val="none" w:sz="0" w:space="0" w:color="auto"/>
                                    <w:left w:val="none" w:sz="0" w:space="0" w:color="auto"/>
                                    <w:bottom w:val="none" w:sz="0" w:space="0" w:color="auto"/>
                                    <w:right w:val="none" w:sz="0" w:space="0" w:color="auto"/>
                                  </w:divBdr>
                                </w:div>
                              </w:divsChild>
                            </w:div>
                            <w:div w:id="2051808026">
                              <w:marLeft w:val="0"/>
                              <w:marRight w:val="0"/>
                              <w:marTop w:val="240"/>
                              <w:marBottom w:val="240"/>
                              <w:divBdr>
                                <w:top w:val="none" w:sz="0" w:space="0" w:color="auto"/>
                                <w:left w:val="none" w:sz="0" w:space="0" w:color="auto"/>
                                <w:bottom w:val="none" w:sz="0" w:space="0" w:color="auto"/>
                                <w:right w:val="none" w:sz="0" w:space="0" w:color="auto"/>
                              </w:divBdr>
                              <w:divsChild>
                                <w:div w:id="1621447395">
                                  <w:marLeft w:val="0"/>
                                  <w:marRight w:val="0"/>
                                  <w:marTop w:val="0"/>
                                  <w:marBottom w:val="0"/>
                                  <w:divBdr>
                                    <w:top w:val="none" w:sz="0" w:space="0" w:color="auto"/>
                                    <w:left w:val="none" w:sz="0" w:space="0" w:color="auto"/>
                                    <w:bottom w:val="none" w:sz="0" w:space="0" w:color="auto"/>
                                    <w:right w:val="none" w:sz="0" w:space="0" w:color="auto"/>
                                  </w:divBdr>
                                </w:div>
                              </w:divsChild>
                            </w:div>
                            <w:div w:id="404962299">
                              <w:marLeft w:val="0"/>
                              <w:marRight w:val="0"/>
                              <w:marTop w:val="240"/>
                              <w:marBottom w:val="240"/>
                              <w:divBdr>
                                <w:top w:val="none" w:sz="0" w:space="0" w:color="auto"/>
                                <w:left w:val="none" w:sz="0" w:space="0" w:color="auto"/>
                                <w:bottom w:val="none" w:sz="0" w:space="0" w:color="auto"/>
                                <w:right w:val="none" w:sz="0" w:space="0" w:color="auto"/>
                              </w:divBdr>
                              <w:divsChild>
                                <w:div w:id="1100639093">
                                  <w:marLeft w:val="0"/>
                                  <w:marRight w:val="0"/>
                                  <w:marTop w:val="0"/>
                                  <w:marBottom w:val="0"/>
                                  <w:divBdr>
                                    <w:top w:val="none" w:sz="0" w:space="0" w:color="auto"/>
                                    <w:left w:val="none" w:sz="0" w:space="0" w:color="auto"/>
                                    <w:bottom w:val="none" w:sz="0" w:space="0" w:color="auto"/>
                                    <w:right w:val="none" w:sz="0" w:space="0" w:color="auto"/>
                                  </w:divBdr>
                                </w:div>
                              </w:divsChild>
                            </w:div>
                            <w:div w:id="1052343575">
                              <w:marLeft w:val="0"/>
                              <w:marRight w:val="0"/>
                              <w:marTop w:val="240"/>
                              <w:marBottom w:val="240"/>
                              <w:divBdr>
                                <w:top w:val="none" w:sz="0" w:space="0" w:color="auto"/>
                                <w:left w:val="none" w:sz="0" w:space="0" w:color="auto"/>
                                <w:bottom w:val="none" w:sz="0" w:space="0" w:color="auto"/>
                                <w:right w:val="none" w:sz="0" w:space="0" w:color="auto"/>
                              </w:divBdr>
                              <w:divsChild>
                                <w:div w:id="876888277">
                                  <w:marLeft w:val="0"/>
                                  <w:marRight w:val="0"/>
                                  <w:marTop w:val="0"/>
                                  <w:marBottom w:val="0"/>
                                  <w:divBdr>
                                    <w:top w:val="none" w:sz="0" w:space="0" w:color="auto"/>
                                    <w:left w:val="none" w:sz="0" w:space="0" w:color="auto"/>
                                    <w:bottom w:val="none" w:sz="0" w:space="0" w:color="auto"/>
                                    <w:right w:val="none" w:sz="0" w:space="0" w:color="auto"/>
                                  </w:divBdr>
                                </w:div>
                              </w:divsChild>
                            </w:div>
                            <w:div w:id="539976869">
                              <w:marLeft w:val="0"/>
                              <w:marRight w:val="0"/>
                              <w:marTop w:val="240"/>
                              <w:marBottom w:val="240"/>
                              <w:divBdr>
                                <w:top w:val="none" w:sz="0" w:space="0" w:color="auto"/>
                                <w:left w:val="none" w:sz="0" w:space="0" w:color="auto"/>
                                <w:bottom w:val="none" w:sz="0" w:space="0" w:color="auto"/>
                                <w:right w:val="none" w:sz="0" w:space="0" w:color="auto"/>
                              </w:divBdr>
                              <w:divsChild>
                                <w:div w:id="2024745080">
                                  <w:marLeft w:val="0"/>
                                  <w:marRight w:val="0"/>
                                  <w:marTop w:val="0"/>
                                  <w:marBottom w:val="0"/>
                                  <w:divBdr>
                                    <w:top w:val="none" w:sz="0" w:space="0" w:color="auto"/>
                                    <w:left w:val="none" w:sz="0" w:space="0" w:color="auto"/>
                                    <w:bottom w:val="none" w:sz="0" w:space="0" w:color="auto"/>
                                    <w:right w:val="none" w:sz="0" w:space="0" w:color="auto"/>
                                  </w:divBdr>
                                </w:div>
                              </w:divsChild>
                            </w:div>
                            <w:div w:id="1146239867">
                              <w:marLeft w:val="0"/>
                              <w:marRight w:val="0"/>
                              <w:marTop w:val="240"/>
                              <w:marBottom w:val="240"/>
                              <w:divBdr>
                                <w:top w:val="none" w:sz="0" w:space="0" w:color="auto"/>
                                <w:left w:val="none" w:sz="0" w:space="0" w:color="auto"/>
                                <w:bottom w:val="none" w:sz="0" w:space="0" w:color="auto"/>
                                <w:right w:val="none" w:sz="0" w:space="0" w:color="auto"/>
                              </w:divBdr>
                              <w:divsChild>
                                <w:div w:id="814876357">
                                  <w:marLeft w:val="0"/>
                                  <w:marRight w:val="0"/>
                                  <w:marTop w:val="0"/>
                                  <w:marBottom w:val="0"/>
                                  <w:divBdr>
                                    <w:top w:val="none" w:sz="0" w:space="0" w:color="auto"/>
                                    <w:left w:val="none" w:sz="0" w:space="0" w:color="auto"/>
                                    <w:bottom w:val="none" w:sz="0" w:space="0" w:color="auto"/>
                                    <w:right w:val="none" w:sz="0" w:space="0" w:color="auto"/>
                                  </w:divBdr>
                                </w:div>
                              </w:divsChild>
                            </w:div>
                            <w:div w:id="215818929">
                              <w:marLeft w:val="0"/>
                              <w:marRight w:val="0"/>
                              <w:marTop w:val="240"/>
                              <w:marBottom w:val="240"/>
                              <w:divBdr>
                                <w:top w:val="none" w:sz="0" w:space="0" w:color="auto"/>
                                <w:left w:val="none" w:sz="0" w:space="0" w:color="auto"/>
                                <w:bottom w:val="none" w:sz="0" w:space="0" w:color="auto"/>
                                <w:right w:val="none" w:sz="0" w:space="0" w:color="auto"/>
                              </w:divBdr>
                              <w:divsChild>
                                <w:div w:id="57016360">
                                  <w:marLeft w:val="0"/>
                                  <w:marRight w:val="0"/>
                                  <w:marTop w:val="0"/>
                                  <w:marBottom w:val="0"/>
                                  <w:divBdr>
                                    <w:top w:val="none" w:sz="0" w:space="0" w:color="auto"/>
                                    <w:left w:val="none" w:sz="0" w:space="0" w:color="auto"/>
                                    <w:bottom w:val="none" w:sz="0" w:space="0" w:color="auto"/>
                                    <w:right w:val="none" w:sz="0" w:space="0" w:color="auto"/>
                                  </w:divBdr>
                                </w:div>
                              </w:divsChild>
                            </w:div>
                            <w:div w:id="547496286">
                              <w:marLeft w:val="0"/>
                              <w:marRight w:val="0"/>
                              <w:marTop w:val="360"/>
                              <w:marBottom w:val="450"/>
                              <w:divBdr>
                                <w:top w:val="none" w:sz="0" w:space="0" w:color="auto"/>
                                <w:left w:val="none" w:sz="0" w:space="0" w:color="auto"/>
                                <w:bottom w:val="none" w:sz="0" w:space="0" w:color="auto"/>
                                <w:right w:val="none" w:sz="0" w:space="0" w:color="auto"/>
                              </w:divBdr>
                              <w:divsChild>
                                <w:div w:id="477497092">
                                  <w:marLeft w:val="0"/>
                                  <w:marRight w:val="0"/>
                                  <w:marTop w:val="0"/>
                                  <w:marBottom w:val="0"/>
                                  <w:divBdr>
                                    <w:top w:val="none" w:sz="0" w:space="0" w:color="auto"/>
                                    <w:left w:val="none" w:sz="0" w:space="0" w:color="auto"/>
                                    <w:bottom w:val="single" w:sz="6" w:space="15" w:color="B8B9BA"/>
                                    <w:right w:val="none" w:sz="0" w:space="0" w:color="auto"/>
                                  </w:divBdr>
                                  <w:divsChild>
                                    <w:div w:id="1974674340">
                                      <w:marLeft w:val="0"/>
                                      <w:marRight w:val="0"/>
                                      <w:marTop w:val="0"/>
                                      <w:marBottom w:val="0"/>
                                      <w:divBdr>
                                        <w:top w:val="none" w:sz="0" w:space="0" w:color="auto"/>
                                        <w:left w:val="none" w:sz="0" w:space="0" w:color="auto"/>
                                        <w:bottom w:val="none" w:sz="0" w:space="0" w:color="auto"/>
                                        <w:right w:val="none" w:sz="0" w:space="0" w:color="auto"/>
                                      </w:divBdr>
                                    </w:div>
                                    <w:div w:id="558323227">
                                      <w:marLeft w:val="0"/>
                                      <w:marRight w:val="0"/>
                                      <w:marTop w:val="225"/>
                                      <w:marBottom w:val="0"/>
                                      <w:divBdr>
                                        <w:top w:val="none" w:sz="0" w:space="0" w:color="auto"/>
                                        <w:left w:val="none" w:sz="0" w:space="0" w:color="auto"/>
                                        <w:bottom w:val="none" w:sz="0" w:space="0" w:color="auto"/>
                                        <w:right w:val="none" w:sz="0" w:space="0" w:color="auto"/>
                                      </w:divBdr>
                                      <w:divsChild>
                                        <w:div w:id="1804039437">
                                          <w:marLeft w:val="0"/>
                                          <w:marRight w:val="0"/>
                                          <w:marTop w:val="0"/>
                                          <w:marBottom w:val="0"/>
                                          <w:divBdr>
                                            <w:top w:val="none" w:sz="0" w:space="0" w:color="auto"/>
                                            <w:left w:val="none" w:sz="0" w:space="0" w:color="auto"/>
                                            <w:bottom w:val="none" w:sz="0" w:space="0" w:color="auto"/>
                                            <w:right w:val="none" w:sz="0" w:space="0" w:color="auto"/>
                                          </w:divBdr>
                                        </w:div>
                                      </w:divsChild>
                                    </w:div>
                                    <w:div w:id="16224907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7029150">
                              <w:marLeft w:val="0"/>
                              <w:marRight w:val="0"/>
                              <w:marTop w:val="360"/>
                              <w:marBottom w:val="360"/>
                              <w:divBdr>
                                <w:top w:val="none" w:sz="0" w:space="0" w:color="auto"/>
                                <w:left w:val="none" w:sz="0" w:space="0" w:color="auto"/>
                                <w:bottom w:val="none" w:sz="0" w:space="0" w:color="auto"/>
                                <w:right w:val="none" w:sz="0" w:space="0" w:color="auto"/>
                              </w:divBdr>
                            </w:div>
                            <w:div w:id="1970503261">
                              <w:marLeft w:val="0"/>
                              <w:marRight w:val="0"/>
                              <w:marTop w:val="240"/>
                              <w:marBottom w:val="240"/>
                              <w:divBdr>
                                <w:top w:val="none" w:sz="0" w:space="0" w:color="auto"/>
                                <w:left w:val="none" w:sz="0" w:space="0" w:color="auto"/>
                                <w:bottom w:val="none" w:sz="0" w:space="0" w:color="auto"/>
                                <w:right w:val="none" w:sz="0" w:space="0" w:color="auto"/>
                              </w:divBdr>
                              <w:divsChild>
                                <w:div w:id="1022247990">
                                  <w:marLeft w:val="0"/>
                                  <w:marRight w:val="0"/>
                                  <w:marTop w:val="0"/>
                                  <w:marBottom w:val="0"/>
                                  <w:divBdr>
                                    <w:top w:val="none" w:sz="0" w:space="0" w:color="auto"/>
                                    <w:left w:val="none" w:sz="0" w:space="0" w:color="auto"/>
                                    <w:bottom w:val="none" w:sz="0" w:space="0" w:color="auto"/>
                                    <w:right w:val="none" w:sz="0" w:space="0" w:color="auto"/>
                                  </w:divBdr>
                                </w:div>
                              </w:divsChild>
                            </w:div>
                            <w:div w:id="813061374">
                              <w:marLeft w:val="0"/>
                              <w:marRight w:val="0"/>
                              <w:marTop w:val="240"/>
                              <w:marBottom w:val="240"/>
                              <w:divBdr>
                                <w:top w:val="none" w:sz="0" w:space="0" w:color="auto"/>
                                <w:left w:val="none" w:sz="0" w:space="0" w:color="auto"/>
                                <w:bottom w:val="none" w:sz="0" w:space="0" w:color="auto"/>
                                <w:right w:val="none" w:sz="0" w:space="0" w:color="auto"/>
                              </w:divBdr>
                              <w:divsChild>
                                <w:div w:id="1412698364">
                                  <w:marLeft w:val="0"/>
                                  <w:marRight w:val="0"/>
                                  <w:marTop w:val="0"/>
                                  <w:marBottom w:val="0"/>
                                  <w:divBdr>
                                    <w:top w:val="none" w:sz="0" w:space="0" w:color="auto"/>
                                    <w:left w:val="none" w:sz="0" w:space="0" w:color="auto"/>
                                    <w:bottom w:val="none" w:sz="0" w:space="0" w:color="auto"/>
                                    <w:right w:val="none" w:sz="0" w:space="0" w:color="auto"/>
                                  </w:divBdr>
                                </w:div>
                              </w:divsChild>
                            </w:div>
                            <w:div w:id="1473063771">
                              <w:marLeft w:val="0"/>
                              <w:marRight w:val="0"/>
                              <w:marTop w:val="240"/>
                              <w:marBottom w:val="240"/>
                              <w:divBdr>
                                <w:top w:val="none" w:sz="0" w:space="0" w:color="auto"/>
                                <w:left w:val="none" w:sz="0" w:space="0" w:color="auto"/>
                                <w:bottom w:val="none" w:sz="0" w:space="0" w:color="auto"/>
                                <w:right w:val="none" w:sz="0" w:space="0" w:color="auto"/>
                              </w:divBdr>
                              <w:divsChild>
                                <w:div w:id="935552583">
                                  <w:marLeft w:val="0"/>
                                  <w:marRight w:val="0"/>
                                  <w:marTop w:val="0"/>
                                  <w:marBottom w:val="0"/>
                                  <w:divBdr>
                                    <w:top w:val="none" w:sz="0" w:space="0" w:color="auto"/>
                                    <w:left w:val="none" w:sz="0" w:space="0" w:color="auto"/>
                                    <w:bottom w:val="none" w:sz="0" w:space="0" w:color="auto"/>
                                    <w:right w:val="none" w:sz="0" w:space="0" w:color="auto"/>
                                  </w:divBdr>
                                </w:div>
                              </w:divsChild>
                            </w:div>
                            <w:div w:id="656035619">
                              <w:marLeft w:val="0"/>
                              <w:marRight w:val="0"/>
                              <w:marTop w:val="240"/>
                              <w:marBottom w:val="240"/>
                              <w:divBdr>
                                <w:top w:val="none" w:sz="0" w:space="0" w:color="auto"/>
                                <w:left w:val="none" w:sz="0" w:space="0" w:color="auto"/>
                                <w:bottom w:val="none" w:sz="0" w:space="0" w:color="auto"/>
                                <w:right w:val="none" w:sz="0" w:space="0" w:color="auto"/>
                              </w:divBdr>
                              <w:divsChild>
                                <w:div w:id="1616210308">
                                  <w:marLeft w:val="0"/>
                                  <w:marRight w:val="0"/>
                                  <w:marTop w:val="0"/>
                                  <w:marBottom w:val="0"/>
                                  <w:divBdr>
                                    <w:top w:val="none" w:sz="0" w:space="0" w:color="auto"/>
                                    <w:left w:val="none" w:sz="0" w:space="0" w:color="auto"/>
                                    <w:bottom w:val="none" w:sz="0" w:space="0" w:color="auto"/>
                                    <w:right w:val="none" w:sz="0" w:space="0" w:color="auto"/>
                                  </w:divBdr>
                                </w:div>
                              </w:divsChild>
                            </w:div>
                            <w:div w:id="379324388">
                              <w:marLeft w:val="0"/>
                              <w:marRight w:val="0"/>
                              <w:marTop w:val="240"/>
                              <w:marBottom w:val="240"/>
                              <w:divBdr>
                                <w:top w:val="none" w:sz="0" w:space="0" w:color="auto"/>
                                <w:left w:val="none" w:sz="0" w:space="0" w:color="auto"/>
                                <w:bottom w:val="none" w:sz="0" w:space="0" w:color="auto"/>
                                <w:right w:val="none" w:sz="0" w:space="0" w:color="auto"/>
                              </w:divBdr>
                              <w:divsChild>
                                <w:div w:id="526647914">
                                  <w:marLeft w:val="0"/>
                                  <w:marRight w:val="0"/>
                                  <w:marTop w:val="0"/>
                                  <w:marBottom w:val="0"/>
                                  <w:divBdr>
                                    <w:top w:val="none" w:sz="0" w:space="0" w:color="auto"/>
                                    <w:left w:val="none" w:sz="0" w:space="0" w:color="auto"/>
                                    <w:bottom w:val="none" w:sz="0" w:space="0" w:color="auto"/>
                                    <w:right w:val="none" w:sz="0" w:space="0" w:color="auto"/>
                                  </w:divBdr>
                                </w:div>
                              </w:divsChild>
                            </w:div>
                            <w:div w:id="952059482">
                              <w:marLeft w:val="0"/>
                              <w:marRight w:val="0"/>
                              <w:marTop w:val="360"/>
                              <w:marBottom w:val="360"/>
                              <w:divBdr>
                                <w:top w:val="none" w:sz="0" w:space="0" w:color="auto"/>
                                <w:left w:val="none" w:sz="0" w:space="0" w:color="auto"/>
                                <w:bottom w:val="none" w:sz="0" w:space="0" w:color="auto"/>
                                <w:right w:val="none" w:sz="0" w:space="0" w:color="auto"/>
                              </w:divBdr>
                            </w:div>
                            <w:div w:id="889147385">
                              <w:marLeft w:val="0"/>
                              <w:marRight w:val="0"/>
                              <w:marTop w:val="240"/>
                              <w:marBottom w:val="240"/>
                              <w:divBdr>
                                <w:top w:val="none" w:sz="0" w:space="0" w:color="auto"/>
                                <w:left w:val="none" w:sz="0" w:space="0" w:color="auto"/>
                                <w:bottom w:val="none" w:sz="0" w:space="0" w:color="auto"/>
                                <w:right w:val="none" w:sz="0" w:space="0" w:color="auto"/>
                              </w:divBdr>
                              <w:divsChild>
                                <w:div w:id="402876962">
                                  <w:marLeft w:val="0"/>
                                  <w:marRight w:val="0"/>
                                  <w:marTop w:val="0"/>
                                  <w:marBottom w:val="0"/>
                                  <w:divBdr>
                                    <w:top w:val="none" w:sz="0" w:space="0" w:color="auto"/>
                                    <w:left w:val="none" w:sz="0" w:space="0" w:color="auto"/>
                                    <w:bottom w:val="none" w:sz="0" w:space="0" w:color="auto"/>
                                    <w:right w:val="none" w:sz="0" w:space="0" w:color="auto"/>
                                  </w:divBdr>
                                </w:div>
                              </w:divsChild>
                            </w:div>
                            <w:div w:id="830217519">
                              <w:marLeft w:val="0"/>
                              <w:marRight w:val="0"/>
                              <w:marTop w:val="240"/>
                              <w:marBottom w:val="240"/>
                              <w:divBdr>
                                <w:top w:val="none" w:sz="0" w:space="0" w:color="auto"/>
                                <w:left w:val="none" w:sz="0" w:space="0" w:color="auto"/>
                                <w:bottom w:val="none" w:sz="0" w:space="0" w:color="auto"/>
                                <w:right w:val="none" w:sz="0" w:space="0" w:color="auto"/>
                              </w:divBdr>
                              <w:divsChild>
                                <w:div w:id="790976232">
                                  <w:marLeft w:val="0"/>
                                  <w:marRight w:val="0"/>
                                  <w:marTop w:val="0"/>
                                  <w:marBottom w:val="0"/>
                                  <w:divBdr>
                                    <w:top w:val="none" w:sz="0" w:space="0" w:color="auto"/>
                                    <w:left w:val="none" w:sz="0" w:space="0" w:color="auto"/>
                                    <w:bottom w:val="none" w:sz="0" w:space="0" w:color="auto"/>
                                    <w:right w:val="none" w:sz="0" w:space="0" w:color="auto"/>
                                  </w:divBdr>
                                </w:div>
                              </w:divsChild>
                            </w:div>
                            <w:div w:id="1296446266">
                              <w:marLeft w:val="0"/>
                              <w:marRight w:val="0"/>
                              <w:marTop w:val="240"/>
                              <w:marBottom w:val="240"/>
                              <w:divBdr>
                                <w:top w:val="none" w:sz="0" w:space="0" w:color="auto"/>
                                <w:left w:val="none" w:sz="0" w:space="0" w:color="auto"/>
                                <w:bottom w:val="none" w:sz="0" w:space="0" w:color="auto"/>
                                <w:right w:val="none" w:sz="0" w:space="0" w:color="auto"/>
                              </w:divBdr>
                              <w:divsChild>
                                <w:div w:id="63583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663022">
      <w:bodyDiv w:val="1"/>
      <w:marLeft w:val="0"/>
      <w:marRight w:val="0"/>
      <w:marTop w:val="0"/>
      <w:marBottom w:val="0"/>
      <w:divBdr>
        <w:top w:val="none" w:sz="0" w:space="0" w:color="auto"/>
        <w:left w:val="none" w:sz="0" w:space="0" w:color="auto"/>
        <w:bottom w:val="none" w:sz="0" w:space="0" w:color="auto"/>
        <w:right w:val="none" w:sz="0" w:space="0" w:color="auto"/>
      </w:divBdr>
      <w:divsChild>
        <w:div w:id="1909261277">
          <w:marLeft w:val="0"/>
          <w:marRight w:val="0"/>
          <w:marTop w:val="0"/>
          <w:marBottom w:val="0"/>
          <w:divBdr>
            <w:top w:val="none" w:sz="0" w:space="0" w:color="auto"/>
            <w:left w:val="none" w:sz="0" w:space="0" w:color="auto"/>
            <w:bottom w:val="none" w:sz="0" w:space="0" w:color="auto"/>
            <w:right w:val="none" w:sz="0" w:space="0" w:color="auto"/>
          </w:divBdr>
          <w:divsChild>
            <w:div w:id="124591276">
              <w:marLeft w:val="0"/>
              <w:marRight w:val="0"/>
              <w:marTop w:val="0"/>
              <w:marBottom w:val="0"/>
              <w:divBdr>
                <w:top w:val="none" w:sz="0" w:space="0" w:color="auto"/>
                <w:left w:val="none" w:sz="0" w:space="0" w:color="auto"/>
                <w:bottom w:val="none" w:sz="0" w:space="0" w:color="auto"/>
                <w:right w:val="none" w:sz="0" w:space="0" w:color="auto"/>
              </w:divBdr>
              <w:divsChild>
                <w:div w:id="1350644386">
                  <w:marLeft w:val="0"/>
                  <w:marRight w:val="0"/>
                  <w:marTop w:val="0"/>
                  <w:marBottom w:val="0"/>
                  <w:divBdr>
                    <w:top w:val="none" w:sz="0" w:space="0" w:color="auto"/>
                    <w:left w:val="none" w:sz="0" w:space="0" w:color="auto"/>
                    <w:bottom w:val="none" w:sz="0" w:space="0" w:color="auto"/>
                    <w:right w:val="none" w:sz="0" w:space="0" w:color="auto"/>
                  </w:divBdr>
                </w:div>
                <w:div w:id="1865169324">
                  <w:marLeft w:val="0"/>
                  <w:marRight w:val="0"/>
                  <w:marTop w:val="600"/>
                  <w:marBottom w:val="0"/>
                  <w:divBdr>
                    <w:top w:val="none" w:sz="0" w:space="0" w:color="auto"/>
                    <w:left w:val="none" w:sz="0" w:space="0" w:color="auto"/>
                    <w:bottom w:val="none" w:sz="0" w:space="0" w:color="auto"/>
                    <w:right w:val="none" w:sz="0" w:space="0" w:color="auto"/>
                  </w:divBdr>
                  <w:divsChild>
                    <w:div w:id="238560498">
                      <w:marLeft w:val="0"/>
                      <w:marRight w:val="0"/>
                      <w:marTop w:val="0"/>
                      <w:marBottom w:val="0"/>
                      <w:divBdr>
                        <w:top w:val="none" w:sz="0" w:space="0" w:color="auto"/>
                        <w:left w:val="none" w:sz="0" w:space="0" w:color="auto"/>
                        <w:bottom w:val="none" w:sz="0" w:space="0" w:color="auto"/>
                        <w:right w:val="none" w:sz="0" w:space="0" w:color="auto"/>
                      </w:divBdr>
                      <w:divsChild>
                        <w:div w:id="2099134724">
                          <w:marLeft w:val="0"/>
                          <w:marRight w:val="0"/>
                          <w:marTop w:val="0"/>
                          <w:marBottom w:val="0"/>
                          <w:divBdr>
                            <w:top w:val="none" w:sz="0" w:space="0" w:color="auto"/>
                            <w:left w:val="none" w:sz="0" w:space="0" w:color="auto"/>
                            <w:bottom w:val="none" w:sz="0" w:space="0" w:color="auto"/>
                            <w:right w:val="none" w:sz="0" w:space="0" w:color="auto"/>
                          </w:divBdr>
                          <w:divsChild>
                            <w:div w:id="300772973">
                              <w:marLeft w:val="0"/>
                              <w:marRight w:val="0"/>
                              <w:marTop w:val="0"/>
                              <w:marBottom w:val="0"/>
                              <w:divBdr>
                                <w:top w:val="none" w:sz="0" w:space="0" w:color="auto"/>
                                <w:left w:val="none" w:sz="0" w:space="0" w:color="auto"/>
                                <w:bottom w:val="none" w:sz="0" w:space="0" w:color="auto"/>
                                <w:right w:val="none" w:sz="0" w:space="0" w:color="auto"/>
                              </w:divBdr>
                            </w:div>
                          </w:divsChild>
                        </w:div>
                        <w:div w:id="1139345469">
                          <w:marLeft w:val="0"/>
                          <w:marRight w:val="135"/>
                          <w:marTop w:val="0"/>
                          <w:marBottom w:val="0"/>
                          <w:divBdr>
                            <w:top w:val="none" w:sz="0" w:space="0" w:color="auto"/>
                            <w:left w:val="none" w:sz="0" w:space="0" w:color="auto"/>
                            <w:bottom w:val="none" w:sz="0" w:space="0" w:color="auto"/>
                            <w:right w:val="none" w:sz="0" w:space="0" w:color="auto"/>
                          </w:divBdr>
                        </w:div>
                        <w:div w:id="5726197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706464">
          <w:marLeft w:val="0"/>
          <w:marRight w:val="0"/>
          <w:marTop w:val="0"/>
          <w:marBottom w:val="0"/>
          <w:divBdr>
            <w:top w:val="none" w:sz="0" w:space="0" w:color="auto"/>
            <w:left w:val="none" w:sz="0" w:space="0" w:color="auto"/>
            <w:bottom w:val="none" w:sz="0" w:space="0" w:color="auto"/>
            <w:right w:val="none" w:sz="0" w:space="0" w:color="auto"/>
          </w:divBdr>
          <w:divsChild>
            <w:div w:id="991980445">
              <w:marLeft w:val="0"/>
              <w:marRight w:val="0"/>
              <w:marTop w:val="0"/>
              <w:marBottom w:val="0"/>
              <w:divBdr>
                <w:top w:val="none" w:sz="0" w:space="0" w:color="auto"/>
                <w:left w:val="none" w:sz="0" w:space="0" w:color="auto"/>
                <w:bottom w:val="none" w:sz="0" w:space="0" w:color="auto"/>
                <w:right w:val="none" w:sz="0" w:space="0" w:color="auto"/>
              </w:divBdr>
              <w:divsChild>
                <w:div w:id="432475542">
                  <w:marLeft w:val="0"/>
                  <w:marRight w:val="0"/>
                  <w:marTop w:val="0"/>
                  <w:marBottom w:val="0"/>
                  <w:divBdr>
                    <w:top w:val="none" w:sz="0" w:space="0" w:color="auto"/>
                    <w:left w:val="none" w:sz="0" w:space="0" w:color="auto"/>
                    <w:bottom w:val="none" w:sz="0" w:space="0" w:color="auto"/>
                    <w:right w:val="none" w:sz="0" w:space="0" w:color="auto"/>
                  </w:divBdr>
                  <w:divsChild>
                    <w:div w:id="1460760791">
                      <w:marLeft w:val="0"/>
                      <w:marRight w:val="1500"/>
                      <w:marTop w:val="0"/>
                      <w:marBottom w:val="0"/>
                      <w:divBdr>
                        <w:top w:val="none" w:sz="0" w:space="0" w:color="auto"/>
                        <w:left w:val="none" w:sz="0" w:space="0" w:color="auto"/>
                        <w:bottom w:val="none" w:sz="0" w:space="0" w:color="auto"/>
                        <w:right w:val="none" w:sz="0" w:space="0" w:color="auto"/>
                      </w:divBdr>
                      <w:divsChild>
                        <w:div w:id="726151017">
                          <w:marLeft w:val="0"/>
                          <w:marRight w:val="0"/>
                          <w:marTop w:val="600"/>
                          <w:marBottom w:val="600"/>
                          <w:divBdr>
                            <w:top w:val="none" w:sz="0" w:space="0" w:color="auto"/>
                            <w:left w:val="none" w:sz="0" w:space="0" w:color="auto"/>
                            <w:bottom w:val="none" w:sz="0" w:space="0" w:color="auto"/>
                            <w:right w:val="none" w:sz="0" w:space="0" w:color="auto"/>
                          </w:divBdr>
                          <w:divsChild>
                            <w:div w:id="922838172">
                              <w:marLeft w:val="0"/>
                              <w:marRight w:val="0"/>
                              <w:marTop w:val="0"/>
                              <w:marBottom w:val="300"/>
                              <w:divBdr>
                                <w:top w:val="none" w:sz="0" w:space="0" w:color="auto"/>
                                <w:left w:val="none" w:sz="0" w:space="0" w:color="auto"/>
                                <w:bottom w:val="none" w:sz="0" w:space="0" w:color="auto"/>
                                <w:right w:val="none" w:sz="0" w:space="0" w:color="auto"/>
                              </w:divBdr>
                            </w:div>
                            <w:div w:id="1584609681">
                              <w:marLeft w:val="0"/>
                              <w:marRight w:val="0"/>
                              <w:marTop w:val="300"/>
                              <w:marBottom w:val="300"/>
                              <w:divBdr>
                                <w:top w:val="none" w:sz="0" w:space="0" w:color="auto"/>
                                <w:left w:val="none" w:sz="0" w:space="0" w:color="auto"/>
                                <w:bottom w:val="none" w:sz="0" w:space="0" w:color="auto"/>
                                <w:right w:val="none" w:sz="0" w:space="0" w:color="auto"/>
                              </w:divBdr>
                            </w:div>
                            <w:div w:id="262228973">
                              <w:marLeft w:val="0"/>
                              <w:marRight w:val="0"/>
                              <w:marTop w:val="300"/>
                              <w:marBottom w:val="600"/>
                              <w:divBdr>
                                <w:top w:val="single" w:sz="6" w:space="30" w:color="EB5D0B"/>
                                <w:left w:val="none" w:sz="0" w:space="0" w:color="auto"/>
                                <w:bottom w:val="single" w:sz="6" w:space="30" w:color="EB5D0B"/>
                                <w:right w:val="none" w:sz="0" w:space="0" w:color="auto"/>
                              </w:divBdr>
                            </w:div>
                            <w:div w:id="1716812439">
                              <w:marLeft w:val="0"/>
                              <w:marRight w:val="0"/>
                              <w:marTop w:val="240"/>
                              <w:marBottom w:val="240"/>
                              <w:divBdr>
                                <w:top w:val="none" w:sz="0" w:space="0" w:color="auto"/>
                                <w:left w:val="none" w:sz="0" w:space="0" w:color="auto"/>
                                <w:bottom w:val="none" w:sz="0" w:space="0" w:color="auto"/>
                                <w:right w:val="none" w:sz="0" w:space="0" w:color="auto"/>
                              </w:divBdr>
                              <w:divsChild>
                                <w:div w:id="1686710327">
                                  <w:marLeft w:val="0"/>
                                  <w:marRight w:val="0"/>
                                  <w:marTop w:val="0"/>
                                  <w:marBottom w:val="0"/>
                                  <w:divBdr>
                                    <w:top w:val="none" w:sz="0" w:space="0" w:color="auto"/>
                                    <w:left w:val="none" w:sz="0" w:space="0" w:color="auto"/>
                                    <w:bottom w:val="none" w:sz="0" w:space="0" w:color="auto"/>
                                    <w:right w:val="none" w:sz="0" w:space="0" w:color="auto"/>
                                  </w:divBdr>
                                </w:div>
                              </w:divsChild>
                            </w:div>
                            <w:div w:id="926304552">
                              <w:marLeft w:val="0"/>
                              <w:marRight w:val="0"/>
                              <w:marTop w:val="240"/>
                              <w:marBottom w:val="240"/>
                              <w:divBdr>
                                <w:top w:val="none" w:sz="0" w:space="0" w:color="auto"/>
                                <w:left w:val="none" w:sz="0" w:space="0" w:color="auto"/>
                                <w:bottom w:val="none" w:sz="0" w:space="0" w:color="auto"/>
                                <w:right w:val="none" w:sz="0" w:space="0" w:color="auto"/>
                              </w:divBdr>
                              <w:divsChild>
                                <w:div w:id="238254453">
                                  <w:marLeft w:val="0"/>
                                  <w:marRight w:val="0"/>
                                  <w:marTop w:val="0"/>
                                  <w:marBottom w:val="0"/>
                                  <w:divBdr>
                                    <w:top w:val="none" w:sz="0" w:space="0" w:color="auto"/>
                                    <w:left w:val="none" w:sz="0" w:space="0" w:color="auto"/>
                                    <w:bottom w:val="none" w:sz="0" w:space="0" w:color="auto"/>
                                    <w:right w:val="none" w:sz="0" w:space="0" w:color="auto"/>
                                  </w:divBdr>
                                </w:div>
                              </w:divsChild>
                            </w:div>
                            <w:div w:id="1515538204">
                              <w:marLeft w:val="0"/>
                              <w:marRight w:val="0"/>
                              <w:marTop w:val="240"/>
                              <w:marBottom w:val="240"/>
                              <w:divBdr>
                                <w:top w:val="none" w:sz="0" w:space="0" w:color="auto"/>
                                <w:left w:val="none" w:sz="0" w:space="0" w:color="auto"/>
                                <w:bottom w:val="none" w:sz="0" w:space="0" w:color="auto"/>
                                <w:right w:val="none" w:sz="0" w:space="0" w:color="auto"/>
                              </w:divBdr>
                              <w:divsChild>
                                <w:div w:id="603078132">
                                  <w:marLeft w:val="0"/>
                                  <w:marRight w:val="0"/>
                                  <w:marTop w:val="0"/>
                                  <w:marBottom w:val="0"/>
                                  <w:divBdr>
                                    <w:top w:val="none" w:sz="0" w:space="0" w:color="auto"/>
                                    <w:left w:val="none" w:sz="0" w:space="0" w:color="auto"/>
                                    <w:bottom w:val="none" w:sz="0" w:space="0" w:color="auto"/>
                                    <w:right w:val="none" w:sz="0" w:space="0" w:color="auto"/>
                                  </w:divBdr>
                                </w:div>
                              </w:divsChild>
                            </w:div>
                            <w:div w:id="1056662681">
                              <w:marLeft w:val="0"/>
                              <w:marRight w:val="0"/>
                              <w:marTop w:val="240"/>
                              <w:marBottom w:val="240"/>
                              <w:divBdr>
                                <w:top w:val="none" w:sz="0" w:space="0" w:color="auto"/>
                                <w:left w:val="none" w:sz="0" w:space="0" w:color="auto"/>
                                <w:bottom w:val="none" w:sz="0" w:space="0" w:color="auto"/>
                                <w:right w:val="none" w:sz="0" w:space="0" w:color="auto"/>
                              </w:divBdr>
                              <w:divsChild>
                                <w:div w:id="662582958">
                                  <w:marLeft w:val="0"/>
                                  <w:marRight w:val="0"/>
                                  <w:marTop w:val="0"/>
                                  <w:marBottom w:val="0"/>
                                  <w:divBdr>
                                    <w:top w:val="none" w:sz="0" w:space="0" w:color="auto"/>
                                    <w:left w:val="none" w:sz="0" w:space="0" w:color="auto"/>
                                    <w:bottom w:val="none" w:sz="0" w:space="0" w:color="auto"/>
                                    <w:right w:val="none" w:sz="0" w:space="0" w:color="auto"/>
                                  </w:divBdr>
                                </w:div>
                              </w:divsChild>
                            </w:div>
                            <w:div w:id="1429234067">
                              <w:marLeft w:val="0"/>
                              <w:marRight w:val="0"/>
                              <w:marTop w:val="240"/>
                              <w:marBottom w:val="240"/>
                              <w:divBdr>
                                <w:top w:val="none" w:sz="0" w:space="0" w:color="auto"/>
                                <w:left w:val="none" w:sz="0" w:space="0" w:color="auto"/>
                                <w:bottom w:val="none" w:sz="0" w:space="0" w:color="auto"/>
                                <w:right w:val="none" w:sz="0" w:space="0" w:color="auto"/>
                              </w:divBdr>
                              <w:divsChild>
                                <w:div w:id="1969772576">
                                  <w:marLeft w:val="0"/>
                                  <w:marRight w:val="0"/>
                                  <w:marTop w:val="0"/>
                                  <w:marBottom w:val="0"/>
                                  <w:divBdr>
                                    <w:top w:val="none" w:sz="0" w:space="0" w:color="auto"/>
                                    <w:left w:val="none" w:sz="0" w:space="0" w:color="auto"/>
                                    <w:bottom w:val="none" w:sz="0" w:space="0" w:color="auto"/>
                                    <w:right w:val="none" w:sz="0" w:space="0" w:color="auto"/>
                                  </w:divBdr>
                                </w:div>
                              </w:divsChild>
                            </w:div>
                            <w:div w:id="19017914">
                              <w:marLeft w:val="0"/>
                              <w:marRight w:val="0"/>
                              <w:marTop w:val="240"/>
                              <w:marBottom w:val="240"/>
                              <w:divBdr>
                                <w:top w:val="none" w:sz="0" w:space="0" w:color="auto"/>
                                <w:left w:val="none" w:sz="0" w:space="0" w:color="auto"/>
                                <w:bottom w:val="none" w:sz="0" w:space="0" w:color="auto"/>
                                <w:right w:val="none" w:sz="0" w:space="0" w:color="auto"/>
                              </w:divBdr>
                              <w:divsChild>
                                <w:div w:id="1898709989">
                                  <w:marLeft w:val="0"/>
                                  <w:marRight w:val="0"/>
                                  <w:marTop w:val="0"/>
                                  <w:marBottom w:val="0"/>
                                  <w:divBdr>
                                    <w:top w:val="none" w:sz="0" w:space="0" w:color="auto"/>
                                    <w:left w:val="none" w:sz="0" w:space="0" w:color="auto"/>
                                    <w:bottom w:val="none" w:sz="0" w:space="0" w:color="auto"/>
                                    <w:right w:val="none" w:sz="0" w:space="0" w:color="auto"/>
                                  </w:divBdr>
                                </w:div>
                              </w:divsChild>
                            </w:div>
                            <w:div w:id="1537621743">
                              <w:marLeft w:val="0"/>
                              <w:marRight w:val="0"/>
                              <w:marTop w:val="240"/>
                              <w:marBottom w:val="240"/>
                              <w:divBdr>
                                <w:top w:val="none" w:sz="0" w:space="0" w:color="auto"/>
                                <w:left w:val="none" w:sz="0" w:space="0" w:color="auto"/>
                                <w:bottom w:val="none" w:sz="0" w:space="0" w:color="auto"/>
                                <w:right w:val="none" w:sz="0" w:space="0" w:color="auto"/>
                              </w:divBdr>
                              <w:divsChild>
                                <w:div w:id="1914926384">
                                  <w:marLeft w:val="0"/>
                                  <w:marRight w:val="0"/>
                                  <w:marTop w:val="0"/>
                                  <w:marBottom w:val="0"/>
                                  <w:divBdr>
                                    <w:top w:val="none" w:sz="0" w:space="0" w:color="auto"/>
                                    <w:left w:val="none" w:sz="0" w:space="0" w:color="auto"/>
                                    <w:bottom w:val="none" w:sz="0" w:space="0" w:color="auto"/>
                                    <w:right w:val="none" w:sz="0" w:space="0" w:color="auto"/>
                                  </w:divBdr>
                                </w:div>
                              </w:divsChild>
                            </w:div>
                            <w:div w:id="715928678">
                              <w:marLeft w:val="0"/>
                              <w:marRight w:val="0"/>
                              <w:marTop w:val="240"/>
                              <w:marBottom w:val="240"/>
                              <w:divBdr>
                                <w:top w:val="none" w:sz="0" w:space="0" w:color="auto"/>
                                <w:left w:val="none" w:sz="0" w:space="0" w:color="auto"/>
                                <w:bottom w:val="none" w:sz="0" w:space="0" w:color="auto"/>
                                <w:right w:val="none" w:sz="0" w:space="0" w:color="auto"/>
                              </w:divBdr>
                              <w:divsChild>
                                <w:div w:id="1598096405">
                                  <w:marLeft w:val="0"/>
                                  <w:marRight w:val="0"/>
                                  <w:marTop w:val="0"/>
                                  <w:marBottom w:val="0"/>
                                  <w:divBdr>
                                    <w:top w:val="none" w:sz="0" w:space="0" w:color="auto"/>
                                    <w:left w:val="none" w:sz="0" w:space="0" w:color="auto"/>
                                    <w:bottom w:val="none" w:sz="0" w:space="0" w:color="auto"/>
                                    <w:right w:val="none" w:sz="0" w:space="0" w:color="auto"/>
                                  </w:divBdr>
                                </w:div>
                              </w:divsChild>
                            </w:div>
                            <w:div w:id="2075464047">
                              <w:marLeft w:val="0"/>
                              <w:marRight w:val="0"/>
                              <w:marTop w:val="240"/>
                              <w:marBottom w:val="240"/>
                              <w:divBdr>
                                <w:top w:val="none" w:sz="0" w:space="0" w:color="auto"/>
                                <w:left w:val="none" w:sz="0" w:space="0" w:color="auto"/>
                                <w:bottom w:val="none" w:sz="0" w:space="0" w:color="auto"/>
                                <w:right w:val="none" w:sz="0" w:space="0" w:color="auto"/>
                              </w:divBdr>
                              <w:divsChild>
                                <w:div w:id="1035425101">
                                  <w:marLeft w:val="0"/>
                                  <w:marRight w:val="0"/>
                                  <w:marTop w:val="0"/>
                                  <w:marBottom w:val="0"/>
                                  <w:divBdr>
                                    <w:top w:val="none" w:sz="0" w:space="0" w:color="auto"/>
                                    <w:left w:val="none" w:sz="0" w:space="0" w:color="auto"/>
                                    <w:bottom w:val="none" w:sz="0" w:space="0" w:color="auto"/>
                                    <w:right w:val="none" w:sz="0" w:space="0" w:color="auto"/>
                                  </w:divBdr>
                                </w:div>
                              </w:divsChild>
                            </w:div>
                            <w:div w:id="1056776879">
                              <w:marLeft w:val="0"/>
                              <w:marRight w:val="0"/>
                              <w:marTop w:val="240"/>
                              <w:marBottom w:val="240"/>
                              <w:divBdr>
                                <w:top w:val="none" w:sz="0" w:space="0" w:color="auto"/>
                                <w:left w:val="none" w:sz="0" w:space="0" w:color="auto"/>
                                <w:bottom w:val="none" w:sz="0" w:space="0" w:color="auto"/>
                                <w:right w:val="none" w:sz="0" w:space="0" w:color="auto"/>
                              </w:divBdr>
                              <w:divsChild>
                                <w:div w:id="1500543009">
                                  <w:marLeft w:val="0"/>
                                  <w:marRight w:val="0"/>
                                  <w:marTop w:val="0"/>
                                  <w:marBottom w:val="0"/>
                                  <w:divBdr>
                                    <w:top w:val="none" w:sz="0" w:space="0" w:color="auto"/>
                                    <w:left w:val="none" w:sz="0" w:space="0" w:color="auto"/>
                                    <w:bottom w:val="none" w:sz="0" w:space="0" w:color="auto"/>
                                    <w:right w:val="none" w:sz="0" w:space="0" w:color="auto"/>
                                  </w:divBdr>
                                </w:div>
                              </w:divsChild>
                            </w:div>
                            <w:div w:id="1565405911">
                              <w:marLeft w:val="0"/>
                              <w:marRight w:val="0"/>
                              <w:marTop w:val="240"/>
                              <w:marBottom w:val="240"/>
                              <w:divBdr>
                                <w:top w:val="none" w:sz="0" w:space="0" w:color="auto"/>
                                <w:left w:val="none" w:sz="0" w:space="0" w:color="auto"/>
                                <w:bottom w:val="none" w:sz="0" w:space="0" w:color="auto"/>
                                <w:right w:val="none" w:sz="0" w:space="0" w:color="auto"/>
                              </w:divBdr>
                              <w:divsChild>
                                <w:div w:id="466242521">
                                  <w:marLeft w:val="0"/>
                                  <w:marRight w:val="0"/>
                                  <w:marTop w:val="0"/>
                                  <w:marBottom w:val="0"/>
                                  <w:divBdr>
                                    <w:top w:val="none" w:sz="0" w:space="0" w:color="auto"/>
                                    <w:left w:val="none" w:sz="0" w:space="0" w:color="auto"/>
                                    <w:bottom w:val="none" w:sz="0" w:space="0" w:color="auto"/>
                                    <w:right w:val="none" w:sz="0" w:space="0" w:color="auto"/>
                                  </w:divBdr>
                                </w:div>
                              </w:divsChild>
                            </w:div>
                            <w:div w:id="572737375">
                              <w:marLeft w:val="0"/>
                              <w:marRight w:val="0"/>
                              <w:marTop w:val="240"/>
                              <w:marBottom w:val="240"/>
                              <w:divBdr>
                                <w:top w:val="none" w:sz="0" w:space="0" w:color="auto"/>
                                <w:left w:val="none" w:sz="0" w:space="0" w:color="auto"/>
                                <w:bottom w:val="none" w:sz="0" w:space="0" w:color="auto"/>
                                <w:right w:val="none" w:sz="0" w:space="0" w:color="auto"/>
                              </w:divBdr>
                              <w:divsChild>
                                <w:div w:id="61603994">
                                  <w:marLeft w:val="0"/>
                                  <w:marRight w:val="0"/>
                                  <w:marTop w:val="0"/>
                                  <w:marBottom w:val="0"/>
                                  <w:divBdr>
                                    <w:top w:val="none" w:sz="0" w:space="0" w:color="auto"/>
                                    <w:left w:val="none" w:sz="0" w:space="0" w:color="auto"/>
                                    <w:bottom w:val="none" w:sz="0" w:space="0" w:color="auto"/>
                                    <w:right w:val="none" w:sz="0" w:space="0" w:color="auto"/>
                                  </w:divBdr>
                                </w:div>
                              </w:divsChild>
                            </w:div>
                            <w:div w:id="1329747608">
                              <w:marLeft w:val="0"/>
                              <w:marRight w:val="0"/>
                              <w:marTop w:val="240"/>
                              <w:marBottom w:val="240"/>
                              <w:divBdr>
                                <w:top w:val="none" w:sz="0" w:space="0" w:color="auto"/>
                                <w:left w:val="none" w:sz="0" w:space="0" w:color="auto"/>
                                <w:bottom w:val="none" w:sz="0" w:space="0" w:color="auto"/>
                                <w:right w:val="none" w:sz="0" w:space="0" w:color="auto"/>
                              </w:divBdr>
                              <w:divsChild>
                                <w:div w:id="472018884">
                                  <w:marLeft w:val="0"/>
                                  <w:marRight w:val="0"/>
                                  <w:marTop w:val="0"/>
                                  <w:marBottom w:val="0"/>
                                  <w:divBdr>
                                    <w:top w:val="none" w:sz="0" w:space="0" w:color="auto"/>
                                    <w:left w:val="none" w:sz="0" w:space="0" w:color="auto"/>
                                    <w:bottom w:val="none" w:sz="0" w:space="0" w:color="auto"/>
                                    <w:right w:val="none" w:sz="0" w:space="0" w:color="auto"/>
                                  </w:divBdr>
                                </w:div>
                              </w:divsChild>
                            </w:div>
                            <w:div w:id="2099055013">
                              <w:marLeft w:val="0"/>
                              <w:marRight w:val="0"/>
                              <w:marTop w:val="240"/>
                              <w:marBottom w:val="240"/>
                              <w:divBdr>
                                <w:top w:val="none" w:sz="0" w:space="0" w:color="auto"/>
                                <w:left w:val="none" w:sz="0" w:space="0" w:color="auto"/>
                                <w:bottom w:val="none" w:sz="0" w:space="0" w:color="auto"/>
                                <w:right w:val="none" w:sz="0" w:space="0" w:color="auto"/>
                              </w:divBdr>
                              <w:divsChild>
                                <w:div w:id="723070025">
                                  <w:marLeft w:val="0"/>
                                  <w:marRight w:val="0"/>
                                  <w:marTop w:val="0"/>
                                  <w:marBottom w:val="0"/>
                                  <w:divBdr>
                                    <w:top w:val="none" w:sz="0" w:space="0" w:color="auto"/>
                                    <w:left w:val="none" w:sz="0" w:space="0" w:color="auto"/>
                                    <w:bottom w:val="none" w:sz="0" w:space="0" w:color="auto"/>
                                    <w:right w:val="none" w:sz="0" w:space="0" w:color="auto"/>
                                  </w:divBdr>
                                </w:div>
                              </w:divsChild>
                            </w:div>
                            <w:div w:id="1013655051">
                              <w:marLeft w:val="0"/>
                              <w:marRight w:val="0"/>
                              <w:marTop w:val="240"/>
                              <w:marBottom w:val="240"/>
                              <w:divBdr>
                                <w:top w:val="none" w:sz="0" w:space="0" w:color="auto"/>
                                <w:left w:val="none" w:sz="0" w:space="0" w:color="auto"/>
                                <w:bottom w:val="none" w:sz="0" w:space="0" w:color="auto"/>
                                <w:right w:val="none" w:sz="0" w:space="0" w:color="auto"/>
                              </w:divBdr>
                              <w:divsChild>
                                <w:div w:id="243073176">
                                  <w:marLeft w:val="0"/>
                                  <w:marRight w:val="0"/>
                                  <w:marTop w:val="0"/>
                                  <w:marBottom w:val="0"/>
                                  <w:divBdr>
                                    <w:top w:val="none" w:sz="0" w:space="0" w:color="auto"/>
                                    <w:left w:val="none" w:sz="0" w:space="0" w:color="auto"/>
                                    <w:bottom w:val="none" w:sz="0" w:space="0" w:color="auto"/>
                                    <w:right w:val="none" w:sz="0" w:space="0" w:color="auto"/>
                                  </w:divBdr>
                                </w:div>
                              </w:divsChild>
                            </w:div>
                            <w:div w:id="18164489">
                              <w:marLeft w:val="0"/>
                              <w:marRight w:val="0"/>
                              <w:marTop w:val="240"/>
                              <w:marBottom w:val="240"/>
                              <w:divBdr>
                                <w:top w:val="none" w:sz="0" w:space="0" w:color="auto"/>
                                <w:left w:val="none" w:sz="0" w:space="0" w:color="auto"/>
                                <w:bottom w:val="none" w:sz="0" w:space="0" w:color="auto"/>
                                <w:right w:val="none" w:sz="0" w:space="0" w:color="auto"/>
                              </w:divBdr>
                              <w:divsChild>
                                <w:div w:id="299114485">
                                  <w:marLeft w:val="0"/>
                                  <w:marRight w:val="0"/>
                                  <w:marTop w:val="0"/>
                                  <w:marBottom w:val="0"/>
                                  <w:divBdr>
                                    <w:top w:val="none" w:sz="0" w:space="0" w:color="auto"/>
                                    <w:left w:val="none" w:sz="0" w:space="0" w:color="auto"/>
                                    <w:bottom w:val="none" w:sz="0" w:space="0" w:color="auto"/>
                                    <w:right w:val="none" w:sz="0" w:space="0" w:color="auto"/>
                                  </w:divBdr>
                                </w:div>
                              </w:divsChild>
                            </w:div>
                            <w:div w:id="1325015569">
                              <w:marLeft w:val="0"/>
                              <w:marRight w:val="0"/>
                              <w:marTop w:val="240"/>
                              <w:marBottom w:val="240"/>
                              <w:divBdr>
                                <w:top w:val="none" w:sz="0" w:space="0" w:color="auto"/>
                                <w:left w:val="none" w:sz="0" w:space="0" w:color="auto"/>
                                <w:bottom w:val="none" w:sz="0" w:space="0" w:color="auto"/>
                                <w:right w:val="none" w:sz="0" w:space="0" w:color="auto"/>
                              </w:divBdr>
                              <w:divsChild>
                                <w:div w:id="2086108204">
                                  <w:marLeft w:val="0"/>
                                  <w:marRight w:val="0"/>
                                  <w:marTop w:val="0"/>
                                  <w:marBottom w:val="0"/>
                                  <w:divBdr>
                                    <w:top w:val="none" w:sz="0" w:space="0" w:color="auto"/>
                                    <w:left w:val="none" w:sz="0" w:space="0" w:color="auto"/>
                                    <w:bottom w:val="none" w:sz="0" w:space="0" w:color="auto"/>
                                    <w:right w:val="none" w:sz="0" w:space="0" w:color="auto"/>
                                  </w:divBdr>
                                </w:div>
                              </w:divsChild>
                            </w:div>
                            <w:div w:id="860168952">
                              <w:marLeft w:val="0"/>
                              <w:marRight w:val="0"/>
                              <w:marTop w:val="240"/>
                              <w:marBottom w:val="240"/>
                              <w:divBdr>
                                <w:top w:val="none" w:sz="0" w:space="0" w:color="auto"/>
                                <w:left w:val="none" w:sz="0" w:space="0" w:color="auto"/>
                                <w:bottom w:val="none" w:sz="0" w:space="0" w:color="auto"/>
                                <w:right w:val="none" w:sz="0" w:space="0" w:color="auto"/>
                              </w:divBdr>
                              <w:divsChild>
                                <w:div w:id="1819226073">
                                  <w:marLeft w:val="0"/>
                                  <w:marRight w:val="0"/>
                                  <w:marTop w:val="0"/>
                                  <w:marBottom w:val="0"/>
                                  <w:divBdr>
                                    <w:top w:val="none" w:sz="0" w:space="0" w:color="auto"/>
                                    <w:left w:val="none" w:sz="0" w:space="0" w:color="auto"/>
                                    <w:bottom w:val="none" w:sz="0" w:space="0" w:color="auto"/>
                                    <w:right w:val="none" w:sz="0" w:space="0" w:color="auto"/>
                                  </w:divBdr>
                                </w:div>
                              </w:divsChild>
                            </w:div>
                            <w:div w:id="1060594195">
                              <w:marLeft w:val="0"/>
                              <w:marRight w:val="0"/>
                              <w:marTop w:val="240"/>
                              <w:marBottom w:val="240"/>
                              <w:divBdr>
                                <w:top w:val="none" w:sz="0" w:space="0" w:color="auto"/>
                                <w:left w:val="none" w:sz="0" w:space="0" w:color="auto"/>
                                <w:bottom w:val="none" w:sz="0" w:space="0" w:color="auto"/>
                                <w:right w:val="none" w:sz="0" w:space="0" w:color="auto"/>
                              </w:divBdr>
                              <w:divsChild>
                                <w:div w:id="430056412">
                                  <w:marLeft w:val="0"/>
                                  <w:marRight w:val="0"/>
                                  <w:marTop w:val="0"/>
                                  <w:marBottom w:val="0"/>
                                  <w:divBdr>
                                    <w:top w:val="none" w:sz="0" w:space="0" w:color="auto"/>
                                    <w:left w:val="none" w:sz="0" w:space="0" w:color="auto"/>
                                    <w:bottom w:val="none" w:sz="0" w:space="0" w:color="auto"/>
                                    <w:right w:val="none" w:sz="0" w:space="0" w:color="auto"/>
                                  </w:divBdr>
                                </w:div>
                              </w:divsChild>
                            </w:div>
                            <w:div w:id="977489336">
                              <w:marLeft w:val="0"/>
                              <w:marRight w:val="0"/>
                              <w:marTop w:val="240"/>
                              <w:marBottom w:val="240"/>
                              <w:divBdr>
                                <w:top w:val="none" w:sz="0" w:space="0" w:color="auto"/>
                                <w:left w:val="none" w:sz="0" w:space="0" w:color="auto"/>
                                <w:bottom w:val="none" w:sz="0" w:space="0" w:color="auto"/>
                                <w:right w:val="none" w:sz="0" w:space="0" w:color="auto"/>
                              </w:divBdr>
                              <w:divsChild>
                                <w:div w:id="10049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2903598">
      <w:bodyDiv w:val="1"/>
      <w:marLeft w:val="0"/>
      <w:marRight w:val="0"/>
      <w:marTop w:val="0"/>
      <w:marBottom w:val="0"/>
      <w:divBdr>
        <w:top w:val="none" w:sz="0" w:space="0" w:color="auto"/>
        <w:left w:val="none" w:sz="0" w:space="0" w:color="auto"/>
        <w:bottom w:val="none" w:sz="0" w:space="0" w:color="auto"/>
        <w:right w:val="none" w:sz="0" w:space="0" w:color="auto"/>
      </w:divBdr>
      <w:divsChild>
        <w:div w:id="369187930">
          <w:marLeft w:val="0"/>
          <w:marRight w:val="0"/>
          <w:marTop w:val="0"/>
          <w:marBottom w:val="0"/>
          <w:divBdr>
            <w:top w:val="none" w:sz="0" w:space="0" w:color="auto"/>
            <w:left w:val="none" w:sz="0" w:space="0" w:color="auto"/>
            <w:bottom w:val="none" w:sz="0" w:space="0" w:color="auto"/>
            <w:right w:val="none" w:sz="0" w:space="0" w:color="auto"/>
          </w:divBdr>
          <w:divsChild>
            <w:div w:id="2069914501">
              <w:marLeft w:val="0"/>
              <w:marRight w:val="0"/>
              <w:marTop w:val="0"/>
              <w:marBottom w:val="0"/>
              <w:divBdr>
                <w:top w:val="none" w:sz="0" w:space="0" w:color="auto"/>
                <w:left w:val="none" w:sz="0" w:space="0" w:color="auto"/>
                <w:bottom w:val="none" w:sz="0" w:space="0" w:color="auto"/>
                <w:right w:val="none" w:sz="0" w:space="0" w:color="auto"/>
              </w:divBdr>
              <w:divsChild>
                <w:div w:id="1883322115">
                  <w:marLeft w:val="0"/>
                  <w:marRight w:val="0"/>
                  <w:marTop w:val="600"/>
                  <w:marBottom w:val="0"/>
                  <w:divBdr>
                    <w:top w:val="none" w:sz="0" w:space="0" w:color="auto"/>
                    <w:left w:val="none" w:sz="0" w:space="0" w:color="auto"/>
                    <w:bottom w:val="none" w:sz="0" w:space="0" w:color="auto"/>
                    <w:right w:val="none" w:sz="0" w:space="0" w:color="auto"/>
                  </w:divBdr>
                  <w:divsChild>
                    <w:div w:id="1669940599">
                      <w:marLeft w:val="0"/>
                      <w:marRight w:val="0"/>
                      <w:marTop w:val="0"/>
                      <w:marBottom w:val="0"/>
                      <w:divBdr>
                        <w:top w:val="none" w:sz="0" w:space="0" w:color="auto"/>
                        <w:left w:val="none" w:sz="0" w:space="0" w:color="auto"/>
                        <w:bottom w:val="none" w:sz="0" w:space="0" w:color="auto"/>
                        <w:right w:val="none" w:sz="0" w:space="0" w:color="auto"/>
                      </w:divBdr>
                      <w:divsChild>
                        <w:div w:id="1118181417">
                          <w:marLeft w:val="0"/>
                          <w:marRight w:val="0"/>
                          <w:marTop w:val="0"/>
                          <w:marBottom w:val="0"/>
                          <w:divBdr>
                            <w:top w:val="none" w:sz="0" w:space="0" w:color="auto"/>
                            <w:left w:val="none" w:sz="0" w:space="0" w:color="auto"/>
                            <w:bottom w:val="none" w:sz="0" w:space="0" w:color="auto"/>
                            <w:right w:val="none" w:sz="0" w:space="0" w:color="auto"/>
                          </w:divBdr>
                          <w:divsChild>
                            <w:div w:id="1446920942">
                              <w:marLeft w:val="0"/>
                              <w:marRight w:val="0"/>
                              <w:marTop w:val="0"/>
                              <w:marBottom w:val="0"/>
                              <w:divBdr>
                                <w:top w:val="none" w:sz="0" w:space="0" w:color="auto"/>
                                <w:left w:val="none" w:sz="0" w:space="0" w:color="auto"/>
                                <w:bottom w:val="none" w:sz="0" w:space="0" w:color="auto"/>
                                <w:right w:val="none" w:sz="0" w:space="0" w:color="auto"/>
                              </w:divBdr>
                            </w:div>
                          </w:divsChild>
                        </w:div>
                        <w:div w:id="1817796085">
                          <w:marLeft w:val="0"/>
                          <w:marRight w:val="135"/>
                          <w:marTop w:val="0"/>
                          <w:marBottom w:val="0"/>
                          <w:divBdr>
                            <w:top w:val="none" w:sz="0" w:space="0" w:color="auto"/>
                            <w:left w:val="none" w:sz="0" w:space="0" w:color="auto"/>
                            <w:bottom w:val="none" w:sz="0" w:space="0" w:color="auto"/>
                            <w:right w:val="none" w:sz="0" w:space="0" w:color="auto"/>
                          </w:divBdr>
                        </w:div>
                        <w:div w:id="63572183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932113">
          <w:marLeft w:val="0"/>
          <w:marRight w:val="0"/>
          <w:marTop w:val="0"/>
          <w:marBottom w:val="0"/>
          <w:divBdr>
            <w:top w:val="none" w:sz="0" w:space="0" w:color="auto"/>
            <w:left w:val="none" w:sz="0" w:space="0" w:color="auto"/>
            <w:bottom w:val="none" w:sz="0" w:space="0" w:color="auto"/>
            <w:right w:val="none" w:sz="0" w:space="0" w:color="auto"/>
          </w:divBdr>
          <w:divsChild>
            <w:div w:id="911934116">
              <w:marLeft w:val="0"/>
              <w:marRight w:val="0"/>
              <w:marTop w:val="0"/>
              <w:marBottom w:val="0"/>
              <w:divBdr>
                <w:top w:val="none" w:sz="0" w:space="0" w:color="auto"/>
                <w:left w:val="none" w:sz="0" w:space="0" w:color="auto"/>
                <w:bottom w:val="none" w:sz="0" w:space="0" w:color="auto"/>
                <w:right w:val="none" w:sz="0" w:space="0" w:color="auto"/>
              </w:divBdr>
              <w:divsChild>
                <w:div w:id="21982047">
                  <w:marLeft w:val="0"/>
                  <w:marRight w:val="0"/>
                  <w:marTop w:val="0"/>
                  <w:marBottom w:val="0"/>
                  <w:divBdr>
                    <w:top w:val="none" w:sz="0" w:space="0" w:color="auto"/>
                    <w:left w:val="none" w:sz="0" w:space="0" w:color="auto"/>
                    <w:bottom w:val="none" w:sz="0" w:space="0" w:color="auto"/>
                    <w:right w:val="none" w:sz="0" w:space="0" w:color="auto"/>
                  </w:divBdr>
                  <w:divsChild>
                    <w:div w:id="716121619">
                      <w:marLeft w:val="0"/>
                      <w:marRight w:val="1500"/>
                      <w:marTop w:val="0"/>
                      <w:marBottom w:val="0"/>
                      <w:divBdr>
                        <w:top w:val="none" w:sz="0" w:space="0" w:color="auto"/>
                        <w:left w:val="none" w:sz="0" w:space="0" w:color="auto"/>
                        <w:bottom w:val="none" w:sz="0" w:space="0" w:color="auto"/>
                        <w:right w:val="none" w:sz="0" w:space="0" w:color="auto"/>
                      </w:divBdr>
                      <w:divsChild>
                        <w:div w:id="1374839943">
                          <w:marLeft w:val="0"/>
                          <w:marRight w:val="0"/>
                          <w:marTop w:val="600"/>
                          <w:marBottom w:val="600"/>
                          <w:divBdr>
                            <w:top w:val="none" w:sz="0" w:space="0" w:color="auto"/>
                            <w:left w:val="none" w:sz="0" w:space="0" w:color="auto"/>
                            <w:bottom w:val="none" w:sz="0" w:space="0" w:color="auto"/>
                            <w:right w:val="none" w:sz="0" w:space="0" w:color="auto"/>
                          </w:divBdr>
                          <w:divsChild>
                            <w:div w:id="399329261">
                              <w:marLeft w:val="0"/>
                              <w:marRight w:val="0"/>
                              <w:marTop w:val="0"/>
                              <w:marBottom w:val="300"/>
                              <w:divBdr>
                                <w:top w:val="none" w:sz="0" w:space="0" w:color="auto"/>
                                <w:left w:val="none" w:sz="0" w:space="0" w:color="auto"/>
                                <w:bottom w:val="none" w:sz="0" w:space="0" w:color="auto"/>
                                <w:right w:val="none" w:sz="0" w:space="0" w:color="auto"/>
                              </w:divBdr>
                            </w:div>
                            <w:div w:id="2076854978">
                              <w:marLeft w:val="0"/>
                              <w:marRight w:val="0"/>
                              <w:marTop w:val="300"/>
                              <w:marBottom w:val="300"/>
                              <w:divBdr>
                                <w:top w:val="none" w:sz="0" w:space="0" w:color="auto"/>
                                <w:left w:val="none" w:sz="0" w:space="0" w:color="auto"/>
                                <w:bottom w:val="none" w:sz="0" w:space="0" w:color="auto"/>
                                <w:right w:val="none" w:sz="0" w:space="0" w:color="auto"/>
                              </w:divBdr>
                            </w:div>
                            <w:div w:id="485053942">
                              <w:marLeft w:val="0"/>
                              <w:marRight w:val="0"/>
                              <w:marTop w:val="300"/>
                              <w:marBottom w:val="600"/>
                              <w:divBdr>
                                <w:top w:val="single" w:sz="6" w:space="30" w:color="EB5D0B"/>
                                <w:left w:val="none" w:sz="0" w:space="0" w:color="auto"/>
                                <w:bottom w:val="single" w:sz="6" w:space="30" w:color="EB5D0B"/>
                                <w:right w:val="none" w:sz="0" w:space="0" w:color="auto"/>
                              </w:divBdr>
                            </w:div>
                            <w:div w:id="418061221">
                              <w:marLeft w:val="0"/>
                              <w:marRight w:val="0"/>
                              <w:marTop w:val="240"/>
                              <w:marBottom w:val="240"/>
                              <w:divBdr>
                                <w:top w:val="none" w:sz="0" w:space="0" w:color="auto"/>
                                <w:left w:val="none" w:sz="0" w:space="0" w:color="auto"/>
                                <w:bottom w:val="none" w:sz="0" w:space="0" w:color="auto"/>
                                <w:right w:val="none" w:sz="0" w:space="0" w:color="auto"/>
                              </w:divBdr>
                              <w:divsChild>
                                <w:div w:id="1642538137">
                                  <w:marLeft w:val="0"/>
                                  <w:marRight w:val="0"/>
                                  <w:marTop w:val="0"/>
                                  <w:marBottom w:val="0"/>
                                  <w:divBdr>
                                    <w:top w:val="none" w:sz="0" w:space="0" w:color="auto"/>
                                    <w:left w:val="none" w:sz="0" w:space="0" w:color="auto"/>
                                    <w:bottom w:val="none" w:sz="0" w:space="0" w:color="auto"/>
                                    <w:right w:val="none" w:sz="0" w:space="0" w:color="auto"/>
                                  </w:divBdr>
                                </w:div>
                              </w:divsChild>
                            </w:div>
                            <w:div w:id="897472339">
                              <w:marLeft w:val="0"/>
                              <w:marRight w:val="0"/>
                              <w:marTop w:val="240"/>
                              <w:marBottom w:val="240"/>
                              <w:divBdr>
                                <w:top w:val="none" w:sz="0" w:space="0" w:color="auto"/>
                                <w:left w:val="none" w:sz="0" w:space="0" w:color="auto"/>
                                <w:bottom w:val="none" w:sz="0" w:space="0" w:color="auto"/>
                                <w:right w:val="none" w:sz="0" w:space="0" w:color="auto"/>
                              </w:divBdr>
                              <w:divsChild>
                                <w:div w:id="127360515">
                                  <w:marLeft w:val="0"/>
                                  <w:marRight w:val="0"/>
                                  <w:marTop w:val="0"/>
                                  <w:marBottom w:val="0"/>
                                  <w:divBdr>
                                    <w:top w:val="none" w:sz="0" w:space="0" w:color="auto"/>
                                    <w:left w:val="none" w:sz="0" w:space="0" w:color="auto"/>
                                    <w:bottom w:val="none" w:sz="0" w:space="0" w:color="auto"/>
                                    <w:right w:val="none" w:sz="0" w:space="0" w:color="auto"/>
                                  </w:divBdr>
                                </w:div>
                              </w:divsChild>
                            </w:div>
                            <w:div w:id="739863940">
                              <w:marLeft w:val="0"/>
                              <w:marRight w:val="0"/>
                              <w:marTop w:val="240"/>
                              <w:marBottom w:val="240"/>
                              <w:divBdr>
                                <w:top w:val="none" w:sz="0" w:space="0" w:color="auto"/>
                                <w:left w:val="none" w:sz="0" w:space="0" w:color="auto"/>
                                <w:bottom w:val="none" w:sz="0" w:space="0" w:color="auto"/>
                                <w:right w:val="none" w:sz="0" w:space="0" w:color="auto"/>
                              </w:divBdr>
                              <w:divsChild>
                                <w:div w:id="493689265">
                                  <w:marLeft w:val="0"/>
                                  <w:marRight w:val="0"/>
                                  <w:marTop w:val="0"/>
                                  <w:marBottom w:val="0"/>
                                  <w:divBdr>
                                    <w:top w:val="none" w:sz="0" w:space="0" w:color="auto"/>
                                    <w:left w:val="none" w:sz="0" w:space="0" w:color="auto"/>
                                    <w:bottom w:val="none" w:sz="0" w:space="0" w:color="auto"/>
                                    <w:right w:val="none" w:sz="0" w:space="0" w:color="auto"/>
                                  </w:divBdr>
                                </w:div>
                              </w:divsChild>
                            </w:div>
                            <w:div w:id="1203763">
                              <w:marLeft w:val="0"/>
                              <w:marRight w:val="0"/>
                              <w:marTop w:val="240"/>
                              <w:marBottom w:val="240"/>
                              <w:divBdr>
                                <w:top w:val="none" w:sz="0" w:space="0" w:color="auto"/>
                                <w:left w:val="none" w:sz="0" w:space="0" w:color="auto"/>
                                <w:bottom w:val="none" w:sz="0" w:space="0" w:color="auto"/>
                                <w:right w:val="none" w:sz="0" w:space="0" w:color="auto"/>
                              </w:divBdr>
                              <w:divsChild>
                                <w:div w:id="125053768">
                                  <w:marLeft w:val="0"/>
                                  <w:marRight w:val="0"/>
                                  <w:marTop w:val="0"/>
                                  <w:marBottom w:val="0"/>
                                  <w:divBdr>
                                    <w:top w:val="none" w:sz="0" w:space="0" w:color="auto"/>
                                    <w:left w:val="none" w:sz="0" w:space="0" w:color="auto"/>
                                    <w:bottom w:val="none" w:sz="0" w:space="0" w:color="auto"/>
                                    <w:right w:val="none" w:sz="0" w:space="0" w:color="auto"/>
                                  </w:divBdr>
                                </w:div>
                              </w:divsChild>
                            </w:div>
                            <w:div w:id="643973518">
                              <w:marLeft w:val="0"/>
                              <w:marRight w:val="0"/>
                              <w:marTop w:val="240"/>
                              <w:marBottom w:val="240"/>
                              <w:divBdr>
                                <w:top w:val="none" w:sz="0" w:space="0" w:color="auto"/>
                                <w:left w:val="none" w:sz="0" w:space="0" w:color="auto"/>
                                <w:bottom w:val="none" w:sz="0" w:space="0" w:color="auto"/>
                                <w:right w:val="none" w:sz="0" w:space="0" w:color="auto"/>
                              </w:divBdr>
                              <w:divsChild>
                                <w:div w:id="2070690411">
                                  <w:marLeft w:val="0"/>
                                  <w:marRight w:val="0"/>
                                  <w:marTop w:val="0"/>
                                  <w:marBottom w:val="0"/>
                                  <w:divBdr>
                                    <w:top w:val="none" w:sz="0" w:space="0" w:color="auto"/>
                                    <w:left w:val="none" w:sz="0" w:space="0" w:color="auto"/>
                                    <w:bottom w:val="none" w:sz="0" w:space="0" w:color="auto"/>
                                    <w:right w:val="none" w:sz="0" w:space="0" w:color="auto"/>
                                  </w:divBdr>
                                </w:div>
                              </w:divsChild>
                            </w:div>
                            <w:div w:id="244461780">
                              <w:marLeft w:val="0"/>
                              <w:marRight w:val="0"/>
                              <w:marTop w:val="240"/>
                              <w:marBottom w:val="240"/>
                              <w:divBdr>
                                <w:top w:val="none" w:sz="0" w:space="0" w:color="auto"/>
                                <w:left w:val="none" w:sz="0" w:space="0" w:color="auto"/>
                                <w:bottom w:val="none" w:sz="0" w:space="0" w:color="auto"/>
                                <w:right w:val="none" w:sz="0" w:space="0" w:color="auto"/>
                              </w:divBdr>
                              <w:divsChild>
                                <w:div w:id="175385800">
                                  <w:marLeft w:val="0"/>
                                  <w:marRight w:val="0"/>
                                  <w:marTop w:val="0"/>
                                  <w:marBottom w:val="0"/>
                                  <w:divBdr>
                                    <w:top w:val="none" w:sz="0" w:space="0" w:color="auto"/>
                                    <w:left w:val="none" w:sz="0" w:space="0" w:color="auto"/>
                                    <w:bottom w:val="none" w:sz="0" w:space="0" w:color="auto"/>
                                    <w:right w:val="none" w:sz="0" w:space="0" w:color="auto"/>
                                  </w:divBdr>
                                </w:div>
                              </w:divsChild>
                            </w:div>
                            <w:div w:id="928730624">
                              <w:marLeft w:val="0"/>
                              <w:marRight w:val="0"/>
                              <w:marTop w:val="240"/>
                              <w:marBottom w:val="240"/>
                              <w:divBdr>
                                <w:top w:val="none" w:sz="0" w:space="0" w:color="auto"/>
                                <w:left w:val="none" w:sz="0" w:space="0" w:color="auto"/>
                                <w:bottom w:val="none" w:sz="0" w:space="0" w:color="auto"/>
                                <w:right w:val="none" w:sz="0" w:space="0" w:color="auto"/>
                              </w:divBdr>
                              <w:divsChild>
                                <w:div w:id="1017971704">
                                  <w:marLeft w:val="0"/>
                                  <w:marRight w:val="0"/>
                                  <w:marTop w:val="0"/>
                                  <w:marBottom w:val="0"/>
                                  <w:divBdr>
                                    <w:top w:val="none" w:sz="0" w:space="0" w:color="auto"/>
                                    <w:left w:val="none" w:sz="0" w:space="0" w:color="auto"/>
                                    <w:bottom w:val="none" w:sz="0" w:space="0" w:color="auto"/>
                                    <w:right w:val="none" w:sz="0" w:space="0" w:color="auto"/>
                                  </w:divBdr>
                                </w:div>
                              </w:divsChild>
                            </w:div>
                            <w:div w:id="832642943">
                              <w:marLeft w:val="0"/>
                              <w:marRight w:val="0"/>
                              <w:marTop w:val="240"/>
                              <w:marBottom w:val="240"/>
                              <w:divBdr>
                                <w:top w:val="none" w:sz="0" w:space="0" w:color="auto"/>
                                <w:left w:val="none" w:sz="0" w:space="0" w:color="auto"/>
                                <w:bottom w:val="none" w:sz="0" w:space="0" w:color="auto"/>
                                <w:right w:val="none" w:sz="0" w:space="0" w:color="auto"/>
                              </w:divBdr>
                              <w:divsChild>
                                <w:div w:id="133328184">
                                  <w:marLeft w:val="0"/>
                                  <w:marRight w:val="0"/>
                                  <w:marTop w:val="0"/>
                                  <w:marBottom w:val="0"/>
                                  <w:divBdr>
                                    <w:top w:val="none" w:sz="0" w:space="0" w:color="auto"/>
                                    <w:left w:val="none" w:sz="0" w:space="0" w:color="auto"/>
                                    <w:bottom w:val="none" w:sz="0" w:space="0" w:color="auto"/>
                                    <w:right w:val="none" w:sz="0" w:space="0" w:color="auto"/>
                                  </w:divBdr>
                                </w:div>
                              </w:divsChild>
                            </w:div>
                            <w:div w:id="1684818520">
                              <w:marLeft w:val="0"/>
                              <w:marRight w:val="0"/>
                              <w:marTop w:val="240"/>
                              <w:marBottom w:val="240"/>
                              <w:divBdr>
                                <w:top w:val="none" w:sz="0" w:space="0" w:color="auto"/>
                                <w:left w:val="none" w:sz="0" w:space="0" w:color="auto"/>
                                <w:bottom w:val="none" w:sz="0" w:space="0" w:color="auto"/>
                                <w:right w:val="none" w:sz="0" w:space="0" w:color="auto"/>
                              </w:divBdr>
                              <w:divsChild>
                                <w:div w:id="1489515433">
                                  <w:marLeft w:val="0"/>
                                  <w:marRight w:val="0"/>
                                  <w:marTop w:val="0"/>
                                  <w:marBottom w:val="0"/>
                                  <w:divBdr>
                                    <w:top w:val="none" w:sz="0" w:space="0" w:color="auto"/>
                                    <w:left w:val="none" w:sz="0" w:space="0" w:color="auto"/>
                                    <w:bottom w:val="none" w:sz="0" w:space="0" w:color="auto"/>
                                    <w:right w:val="none" w:sz="0" w:space="0" w:color="auto"/>
                                  </w:divBdr>
                                </w:div>
                              </w:divsChild>
                            </w:div>
                            <w:div w:id="644703252">
                              <w:marLeft w:val="0"/>
                              <w:marRight w:val="0"/>
                              <w:marTop w:val="240"/>
                              <w:marBottom w:val="240"/>
                              <w:divBdr>
                                <w:top w:val="none" w:sz="0" w:space="0" w:color="auto"/>
                                <w:left w:val="none" w:sz="0" w:space="0" w:color="auto"/>
                                <w:bottom w:val="none" w:sz="0" w:space="0" w:color="auto"/>
                                <w:right w:val="none" w:sz="0" w:space="0" w:color="auto"/>
                              </w:divBdr>
                              <w:divsChild>
                                <w:div w:id="1008295196">
                                  <w:marLeft w:val="0"/>
                                  <w:marRight w:val="0"/>
                                  <w:marTop w:val="0"/>
                                  <w:marBottom w:val="0"/>
                                  <w:divBdr>
                                    <w:top w:val="none" w:sz="0" w:space="0" w:color="auto"/>
                                    <w:left w:val="none" w:sz="0" w:space="0" w:color="auto"/>
                                    <w:bottom w:val="none" w:sz="0" w:space="0" w:color="auto"/>
                                    <w:right w:val="none" w:sz="0" w:space="0" w:color="auto"/>
                                  </w:divBdr>
                                </w:div>
                              </w:divsChild>
                            </w:div>
                            <w:div w:id="1018845694">
                              <w:marLeft w:val="0"/>
                              <w:marRight w:val="0"/>
                              <w:marTop w:val="240"/>
                              <w:marBottom w:val="240"/>
                              <w:divBdr>
                                <w:top w:val="none" w:sz="0" w:space="0" w:color="auto"/>
                                <w:left w:val="none" w:sz="0" w:space="0" w:color="auto"/>
                                <w:bottom w:val="none" w:sz="0" w:space="0" w:color="auto"/>
                                <w:right w:val="none" w:sz="0" w:space="0" w:color="auto"/>
                              </w:divBdr>
                              <w:divsChild>
                                <w:div w:id="1770537400">
                                  <w:marLeft w:val="0"/>
                                  <w:marRight w:val="0"/>
                                  <w:marTop w:val="0"/>
                                  <w:marBottom w:val="0"/>
                                  <w:divBdr>
                                    <w:top w:val="none" w:sz="0" w:space="0" w:color="auto"/>
                                    <w:left w:val="none" w:sz="0" w:space="0" w:color="auto"/>
                                    <w:bottom w:val="none" w:sz="0" w:space="0" w:color="auto"/>
                                    <w:right w:val="none" w:sz="0" w:space="0" w:color="auto"/>
                                  </w:divBdr>
                                </w:div>
                              </w:divsChild>
                            </w:div>
                            <w:div w:id="1202283138">
                              <w:marLeft w:val="0"/>
                              <w:marRight w:val="0"/>
                              <w:marTop w:val="240"/>
                              <w:marBottom w:val="240"/>
                              <w:divBdr>
                                <w:top w:val="none" w:sz="0" w:space="0" w:color="auto"/>
                                <w:left w:val="none" w:sz="0" w:space="0" w:color="auto"/>
                                <w:bottom w:val="none" w:sz="0" w:space="0" w:color="auto"/>
                                <w:right w:val="none" w:sz="0" w:space="0" w:color="auto"/>
                              </w:divBdr>
                              <w:divsChild>
                                <w:div w:id="2025015556">
                                  <w:marLeft w:val="0"/>
                                  <w:marRight w:val="0"/>
                                  <w:marTop w:val="0"/>
                                  <w:marBottom w:val="0"/>
                                  <w:divBdr>
                                    <w:top w:val="none" w:sz="0" w:space="0" w:color="auto"/>
                                    <w:left w:val="none" w:sz="0" w:space="0" w:color="auto"/>
                                    <w:bottom w:val="none" w:sz="0" w:space="0" w:color="auto"/>
                                    <w:right w:val="none" w:sz="0" w:space="0" w:color="auto"/>
                                  </w:divBdr>
                                </w:div>
                              </w:divsChild>
                            </w:div>
                            <w:div w:id="1875533588">
                              <w:marLeft w:val="0"/>
                              <w:marRight w:val="0"/>
                              <w:marTop w:val="240"/>
                              <w:marBottom w:val="240"/>
                              <w:divBdr>
                                <w:top w:val="none" w:sz="0" w:space="0" w:color="auto"/>
                                <w:left w:val="none" w:sz="0" w:space="0" w:color="auto"/>
                                <w:bottom w:val="none" w:sz="0" w:space="0" w:color="auto"/>
                                <w:right w:val="none" w:sz="0" w:space="0" w:color="auto"/>
                              </w:divBdr>
                              <w:divsChild>
                                <w:div w:id="815339451">
                                  <w:marLeft w:val="0"/>
                                  <w:marRight w:val="0"/>
                                  <w:marTop w:val="0"/>
                                  <w:marBottom w:val="0"/>
                                  <w:divBdr>
                                    <w:top w:val="none" w:sz="0" w:space="0" w:color="auto"/>
                                    <w:left w:val="none" w:sz="0" w:space="0" w:color="auto"/>
                                    <w:bottom w:val="none" w:sz="0" w:space="0" w:color="auto"/>
                                    <w:right w:val="none" w:sz="0" w:space="0" w:color="auto"/>
                                  </w:divBdr>
                                </w:div>
                              </w:divsChild>
                            </w:div>
                            <w:div w:id="1128162091">
                              <w:marLeft w:val="0"/>
                              <w:marRight w:val="0"/>
                              <w:marTop w:val="240"/>
                              <w:marBottom w:val="240"/>
                              <w:divBdr>
                                <w:top w:val="none" w:sz="0" w:space="0" w:color="auto"/>
                                <w:left w:val="none" w:sz="0" w:space="0" w:color="auto"/>
                                <w:bottom w:val="none" w:sz="0" w:space="0" w:color="auto"/>
                                <w:right w:val="none" w:sz="0" w:space="0" w:color="auto"/>
                              </w:divBdr>
                              <w:divsChild>
                                <w:div w:id="463930510">
                                  <w:marLeft w:val="0"/>
                                  <w:marRight w:val="0"/>
                                  <w:marTop w:val="0"/>
                                  <w:marBottom w:val="0"/>
                                  <w:divBdr>
                                    <w:top w:val="none" w:sz="0" w:space="0" w:color="auto"/>
                                    <w:left w:val="none" w:sz="0" w:space="0" w:color="auto"/>
                                    <w:bottom w:val="none" w:sz="0" w:space="0" w:color="auto"/>
                                    <w:right w:val="none" w:sz="0" w:space="0" w:color="auto"/>
                                  </w:divBdr>
                                </w:div>
                              </w:divsChild>
                            </w:div>
                            <w:div w:id="1453552817">
                              <w:marLeft w:val="0"/>
                              <w:marRight w:val="0"/>
                              <w:marTop w:val="240"/>
                              <w:marBottom w:val="240"/>
                              <w:divBdr>
                                <w:top w:val="none" w:sz="0" w:space="0" w:color="auto"/>
                                <w:left w:val="none" w:sz="0" w:space="0" w:color="auto"/>
                                <w:bottom w:val="none" w:sz="0" w:space="0" w:color="auto"/>
                                <w:right w:val="none" w:sz="0" w:space="0" w:color="auto"/>
                              </w:divBdr>
                              <w:divsChild>
                                <w:div w:id="507714804">
                                  <w:marLeft w:val="0"/>
                                  <w:marRight w:val="0"/>
                                  <w:marTop w:val="0"/>
                                  <w:marBottom w:val="0"/>
                                  <w:divBdr>
                                    <w:top w:val="none" w:sz="0" w:space="0" w:color="auto"/>
                                    <w:left w:val="none" w:sz="0" w:space="0" w:color="auto"/>
                                    <w:bottom w:val="none" w:sz="0" w:space="0" w:color="auto"/>
                                    <w:right w:val="none" w:sz="0" w:space="0" w:color="auto"/>
                                  </w:divBdr>
                                </w:div>
                              </w:divsChild>
                            </w:div>
                            <w:div w:id="1085956956">
                              <w:marLeft w:val="0"/>
                              <w:marRight w:val="0"/>
                              <w:marTop w:val="240"/>
                              <w:marBottom w:val="240"/>
                              <w:divBdr>
                                <w:top w:val="none" w:sz="0" w:space="0" w:color="auto"/>
                                <w:left w:val="none" w:sz="0" w:space="0" w:color="auto"/>
                                <w:bottom w:val="none" w:sz="0" w:space="0" w:color="auto"/>
                                <w:right w:val="none" w:sz="0" w:space="0" w:color="auto"/>
                              </w:divBdr>
                              <w:divsChild>
                                <w:div w:id="1351952031">
                                  <w:marLeft w:val="0"/>
                                  <w:marRight w:val="0"/>
                                  <w:marTop w:val="0"/>
                                  <w:marBottom w:val="0"/>
                                  <w:divBdr>
                                    <w:top w:val="none" w:sz="0" w:space="0" w:color="auto"/>
                                    <w:left w:val="none" w:sz="0" w:space="0" w:color="auto"/>
                                    <w:bottom w:val="none" w:sz="0" w:space="0" w:color="auto"/>
                                    <w:right w:val="none" w:sz="0" w:space="0" w:color="auto"/>
                                  </w:divBdr>
                                </w:div>
                              </w:divsChild>
                            </w:div>
                            <w:div w:id="2127962358">
                              <w:marLeft w:val="0"/>
                              <w:marRight w:val="0"/>
                              <w:marTop w:val="240"/>
                              <w:marBottom w:val="240"/>
                              <w:divBdr>
                                <w:top w:val="none" w:sz="0" w:space="0" w:color="auto"/>
                                <w:left w:val="none" w:sz="0" w:space="0" w:color="auto"/>
                                <w:bottom w:val="none" w:sz="0" w:space="0" w:color="auto"/>
                                <w:right w:val="none" w:sz="0" w:space="0" w:color="auto"/>
                              </w:divBdr>
                              <w:divsChild>
                                <w:div w:id="1507400813">
                                  <w:marLeft w:val="0"/>
                                  <w:marRight w:val="0"/>
                                  <w:marTop w:val="0"/>
                                  <w:marBottom w:val="0"/>
                                  <w:divBdr>
                                    <w:top w:val="none" w:sz="0" w:space="0" w:color="auto"/>
                                    <w:left w:val="none" w:sz="0" w:space="0" w:color="auto"/>
                                    <w:bottom w:val="none" w:sz="0" w:space="0" w:color="auto"/>
                                    <w:right w:val="none" w:sz="0" w:space="0" w:color="auto"/>
                                  </w:divBdr>
                                </w:div>
                              </w:divsChild>
                            </w:div>
                            <w:div w:id="561527757">
                              <w:marLeft w:val="0"/>
                              <w:marRight w:val="0"/>
                              <w:marTop w:val="240"/>
                              <w:marBottom w:val="240"/>
                              <w:divBdr>
                                <w:top w:val="none" w:sz="0" w:space="0" w:color="auto"/>
                                <w:left w:val="none" w:sz="0" w:space="0" w:color="auto"/>
                                <w:bottom w:val="none" w:sz="0" w:space="0" w:color="auto"/>
                                <w:right w:val="none" w:sz="0" w:space="0" w:color="auto"/>
                              </w:divBdr>
                              <w:divsChild>
                                <w:div w:id="60251377">
                                  <w:marLeft w:val="0"/>
                                  <w:marRight w:val="0"/>
                                  <w:marTop w:val="0"/>
                                  <w:marBottom w:val="0"/>
                                  <w:divBdr>
                                    <w:top w:val="none" w:sz="0" w:space="0" w:color="auto"/>
                                    <w:left w:val="none" w:sz="0" w:space="0" w:color="auto"/>
                                    <w:bottom w:val="none" w:sz="0" w:space="0" w:color="auto"/>
                                    <w:right w:val="none" w:sz="0" w:space="0" w:color="auto"/>
                                  </w:divBdr>
                                </w:div>
                              </w:divsChild>
                            </w:div>
                            <w:div w:id="773865857">
                              <w:marLeft w:val="0"/>
                              <w:marRight w:val="0"/>
                              <w:marTop w:val="240"/>
                              <w:marBottom w:val="240"/>
                              <w:divBdr>
                                <w:top w:val="none" w:sz="0" w:space="0" w:color="auto"/>
                                <w:left w:val="none" w:sz="0" w:space="0" w:color="auto"/>
                                <w:bottom w:val="none" w:sz="0" w:space="0" w:color="auto"/>
                                <w:right w:val="none" w:sz="0" w:space="0" w:color="auto"/>
                              </w:divBdr>
                              <w:divsChild>
                                <w:div w:id="829297900">
                                  <w:marLeft w:val="0"/>
                                  <w:marRight w:val="0"/>
                                  <w:marTop w:val="0"/>
                                  <w:marBottom w:val="0"/>
                                  <w:divBdr>
                                    <w:top w:val="none" w:sz="0" w:space="0" w:color="auto"/>
                                    <w:left w:val="none" w:sz="0" w:space="0" w:color="auto"/>
                                    <w:bottom w:val="none" w:sz="0" w:space="0" w:color="auto"/>
                                    <w:right w:val="none" w:sz="0" w:space="0" w:color="auto"/>
                                  </w:divBdr>
                                </w:div>
                              </w:divsChild>
                            </w:div>
                            <w:div w:id="294874133">
                              <w:marLeft w:val="0"/>
                              <w:marRight w:val="0"/>
                              <w:marTop w:val="240"/>
                              <w:marBottom w:val="240"/>
                              <w:divBdr>
                                <w:top w:val="none" w:sz="0" w:space="0" w:color="auto"/>
                                <w:left w:val="none" w:sz="0" w:space="0" w:color="auto"/>
                                <w:bottom w:val="none" w:sz="0" w:space="0" w:color="auto"/>
                                <w:right w:val="none" w:sz="0" w:space="0" w:color="auto"/>
                              </w:divBdr>
                              <w:divsChild>
                                <w:div w:id="2117209566">
                                  <w:marLeft w:val="0"/>
                                  <w:marRight w:val="0"/>
                                  <w:marTop w:val="0"/>
                                  <w:marBottom w:val="0"/>
                                  <w:divBdr>
                                    <w:top w:val="none" w:sz="0" w:space="0" w:color="auto"/>
                                    <w:left w:val="none" w:sz="0" w:space="0" w:color="auto"/>
                                    <w:bottom w:val="none" w:sz="0" w:space="0" w:color="auto"/>
                                    <w:right w:val="none" w:sz="0" w:space="0" w:color="auto"/>
                                  </w:divBdr>
                                </w:div>
                              </w:divsChild>
                            </w:div>
                            <w:div w:id="206187978">
                              <w:marLeft w:val="0"/>
                              <w:marRight w:val="0"/>
                              <w:marTop w:val="240"/>
                              <w:marBottom w:val="240"/>
                              <w:divBdr>
                                <w:top w:val="none" w:sz="0" w:space="0" w:color="auto"/>
                                <w:left w:val="none" w:sz="0" w:space="0" w:color="auto"/>
                                <w:bottom w:val="none" w:sz="0" w:space="0" w:color="auto"/>
                                <w:right w:val="none" w:sz="0" w:space="0" w:color="auto"/>
                              </w:divBdr>
                              <w:divsChild>
                                <w:div w:id="2117602385">
                                  <w:marLeft w:val="0"/>
                                  <w:marRight w:val="0"/>
                                  <w:marTop w:val="0"/>
                                  <w:marBottom w:val="0"/>
                                  <w:divBdr>
                                    <w:top w:val="none" w:sz="0" w:space="0" w:color="auto"/>
                                    <w:left w:val="none" w:sz="0" w:space="0" w:color="auto"/>
                                    <w:bottom w:val="none" w:sz="0" w:space="0" w:color="auto"/>
                                    <w:right w:val="none" w:sz="0" w:space="0" w:color="auto"/>
                                  </w:divBdr>
                                </w:div>
                              </w:divsChild>
                            </w:div>
                            <w:div w:id="787625904">
                              <w:marLeft w:val="0"/>
                              <w:marRight w:val="0"/>
                              <w:marTop w:val="240"/>
                              <w:marBottom w:val="240"/>
                              <w:divBdr>
                                <w:top w:val="none" w:sz="0" w:space="0" w:color="auto"/>
                                <w:left w:val="none" w:sz="0" w:space="0" w:color="auto"/>
                                <w:bottom w:val="none" w:sz="0" w:space="0" w:color="auto"/>
                                <w:right w:val="none" w:sz="0" w:space="0" w:color="auto"/>
                              </w:divBdr>
                              <w:divsChild>
                                <w:div w:id="1121025277">
                                  <w:marLeft w:val="0"/>
                                  <w:marRight w:val="0"/>
                                  <w:marTop w:val="0"/>
                                  <w:marBottom w:val="0"/>
                                  <w:divBdr>
                                    <w:top w:val="none" w:sz="0" w:space="0" w:color="auto"/>
                                    <w:left w:val="none" w:sz="0" w:space="0" w:color="auto"/>
                                    <w:bottom w:val="none" w:sz="0" w:space="0" w:color="auto"/>
                                    <w:right w:val="none" w:sz="0" w:space="0" w:color="auto"/>
                                  </w:divBdr>
                                </w:div>
                              </w:divsChild>
                            </w:div>
                            <w:div w:id="1167480717">
                              <w:marLeft w:val="0"/>
                              <w:marRight w:val="0"/>
                              <w:marTop w:val="240"/>
                              <w:marBottom w:val="240"/>
                              <w:divBdr>
                                <w:top w:val="none" w:sz="0" w:space="0" w:color="auto"/>
                                <w:left w:val="none" w:sz="0" w:space="0" w:color="auto"/>
                                <w:bottom w:val="none" w:sz="0" w:space="0" w:color="auto"/>
                                <w:right w:val="none" w:sz="0" w:space="0" w:color="auto"/>
                              </w:divBdr>
                              <w:divsChild>
                                <w:div w:id="201865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9859763">
      <w:bodyDiv w:val="1"/>
      <w:marLeft w:val="0"/>
      <w:marRight w:val="0"/>
      <w:marTop w:val="0"/>
      <w:marBottom w:val="0"/>
      <w:divBdr>
        <w:top w:val="none" w:sz="0" w:space="0" w:color="auto"/>
        <w:left w:val="none" w:sz="0" w:space="0" w:color="auto"/>
        <w:bottom w:val="none" w:sz="0" w:space="0" w:color="auto"/>
        <w:right w:val="none" w:sz="0" w:space="0" w:color="auto"/>
      </w:divBdr>
      <w:divsChild>
        <w:div w:id="959410669">
          <w:marLeft w:val="0"/>
          <w:marRight w:val="0"/>
          <w:marTop w:val="0"/>
          <w:marBottom w:val="0"/>
          <w:divBdr>
            <w:top w:val="none" w:sz="0" w:space="0" w:color="auto"/>
            <w:left w:val="none" w:sz="0" w:space="0" w:color="auto"/>
            <w:bottom w:val="none" w:sz="0" w:space="0" w:color="auto"/>
            <w:right w:val="none" w:sz="0" w:space="0" w:color="auto"/>
          </w:divBdr>
          <w:divsChild>
            <w:div w:id="1161887969">
              <w:marLeft w:val="0"/>
              <w:marRight w:val="0"/>
              <w:marTop w:val="0"/>
              <w:marBottom w:val="0"/>
              <w:divBdr>
                <w:top w:val="none" w:sz="0" w:space="0" w:color="auto"/>
                <w:left w:val="none" w:sz="0" w:space="0" w:color="auto"/>
                <w:bottom w:val="none" w:sz="0" w:space="0" w:color="auto"/>
                <w:right w:val="none" w:sz="0" w:space="0" w:color="auto"/>
              </w:divBdr>
              <w:divsChild>
                <w:div w:id="2136604934">
                  <w:marLeft w:val="0"/>
                  <w:marRight w:val="0"/>
                  <w:marTop w:val="600"/>
                  <w:marBottom w:val="0"/>
                  <w:divBdr>
                    <w:top w:val="none" w:sz="0" w:space="0" w:color="auto"/>
                    <w:left w:val="none" w:sz="0" w:space="0" w:color="auto"/>
                    <w:bottom w:val="none" w:sz="0" w:space="0" w:color="auto"/>
                    <w:right w:val="none" w:sz="0" w:space="0" w:color="auto"/>
                  </w:divBdr>
                  <w:divsChild>
                    <w:div w:id="470288004">
                      <w:marLeft w:val="0"/>
                      <w:marRight w:val="0"/>
                      <w:marTop w:val="0"/>
                      <w:marBottom w:val="0"/>
                      <w:divBdr>
                        <w:top w:val="none" w:sz="0" w:space="0" w:color="auto"/>
                        <w:left w:val="none" w:sz="0" w:space="0" w:color="auto"/>
                        <w:bottom w:val="none" w:sz="0" w:space="0" w:color="auto"/>
                        <w:right w:val="none" w:sz="0" w:space="0" w:color="auto"/>
                      </w:divBdr>
                      <w:divsChild>
                        <w:div w:id="1288389697">
                          <w:marLeft w:val="0"/>
                          <w:marRight w:val="0"/>
                          <w:marTop w:val="0"/>
                          <w:marBottom w:val="0"/>
                          <w:divBdr>
                            <w:top w:val="none" w:sz="0" w:space="0" w:color="auto"/>
                            <w:left w:val="none" w:sz="0" w:space="0" w:color="auto"/>
                            <w:bottom w:val="none" w:sz="0" w:space="0" w:color="auto"/>
                            <w:right w:val="none" w:sz="0" w:space="0" w:color="auto"/>
                          </w:divBdr>
                          <w:divsChild>
                            <w:div w:id="1186672045">
                              <w:marLeft w:val="0"/>
                              <w:marRight w:val="0"/>
                              <w:marTop w:val="0"/>
                              <w:marBottom w:val="0"/>
                              <w:divBdr>
                                <w:top w:val="none" w:sz="0" w:space="0" w:color="auto"/>
                                <w:left w:val="none" w:sz="0" w:space="0" w:color="auto"/>
                                <w:bottom w:val="none" w:sz="0" w:space="0" w:color="auto"/>
                                <w:right w:val="none" w:sz="0" w:space="0" w:color="auto"/>
                              </w:divBdr>
                            </w:div>
                          </w:divsChild>
                        </w:div>
                        <w:div w:id="167720612">
                          <w:marLeft w:val="0"/>
                          <w:marRight w:val="135"/>
                          <w:marTop w:val="0"/>
                          <w:marBottom w:val="0"/>
                          <w:divBdr>
                            <w:top w:val="none" w:sz="0" w:space="0" w:color="auto"/>
                            <w:left w:val="none" w:sz="0" w:space="0" w:color="auto"/>
                            <w:bottom w:val="none" w:sz="0" w:space="0" w:color="auto"/>
                            <w:right w:val="none" w:sz="0" w:space="0" w:color="auto"/>
                          </w:divBdr>
                        </w:div>
                        <w:div w:id="12244874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151250">
          <w:marLeft w:val="0"/>
          <w:marRight w:val="0"/>
          <w:marTop w:val="0"/>
          <w:marBottom w:val="0"/>
          <w:divBdr>
            <w:top w:val="none" w:sz="0" w:space="0" w:color="auto"/>
            <w:left w:val="none" w:sz="0" w:space="0" w:color="auto"/>
            <w:bottom w:val="none" w:sz="0" w:space="0" w:color="auto"/>
            <w:right w:val="none" w:sz="0" w:space="0" w:color="auto"/>
          </w:divBdr>
          <w:divsChild>
            <w:div w:id="937637442">
              <w:marLeft w:val="0"/>
              <w:marRight w:val="0"/>
              <w:marTop w:val="0"/>
              <w:marBottom w:val="0"/>
              <w:divBdr>
                <w:top w:val="none" w:sz="0" w:space="0" w:color="auto"/>
                <w:left w:val="none" w:sz="0" w:space="0" w:color="auto"/>
                <w:bottom w:val="none" w:sz="0" w:space="0" w:color="auto"/>
                <w:right w:val="none" w:sz="0" w:space="0" w:color="auto"/>
              </w:divBdr>
              <w:divsChild>
                <w:div w:id="1494954519">
                  <w:marLeft w:val="0"/>
                  <w:marRight w:val="0"/>
                  <w:marTop w:val="0"/>
                  <w:marBottom w:val="0"/>
                  <w:divBdr>
                    <w:top w:val="none" w:sz="0" w:space="0" w:color="auto"/>
                    <w:left w:val="none" w:sz="0" w:space="0" w:color="auto"/>
                    <w:bottom w:val="none" w:sz="0" w:space="0" w:color="auto"/>
                    <w:right w:val="none" w:sz="0" w:space="0" w:color="auto"/>
                  </w:divBdr>
                  <w:divsChild>
                    <w:div w:id="2039621757">
                      <w:marLeft w:val="0"/>
                      <w:marRight w:val="1500"/>
                      <w:marTop w:val="0"/>
                      <w:marBottom w:val="0"/>
                      <w:divBdr>
                        <w:top w:val="none" w:sz="0" w:space="0" w:color="auto"/>
                        <w:left w:val="none" w:sz="0" w:space="0" w:color="auto"/>
                        <w:bottom w:val="none" w:sz="0" w:space="0" w:color="auto"/>
                        <w:right w:val="none" w:sz="0" w:space="0" w:color="auto"/>
                      </w:divBdr>
                      <w:divsChild>
                        <w:div w:id="821510572">
                          <w:marLeft w:val="0"/>
                          <w:marRight w:val="0"/>
                          <w:marTop w:val="600"/>
                          <w:marBottom w:val="600"/>
                          <w:divBdr>
                            <w:top w:val="none" w:sz="0" w:space="0" w:color="auto"/>
                            <w:left w:val="none" w:sz="0" w:space="0" w:color="auto"/>
                            <w:bottom w:val="none" w:sz="0" w:space="0" w:color="auto"/>
                            <w:right w:val="none" w:sz="0" w:space="0" w:color="auto"/>
                          </w:divBdr>
                          <w:divsChild>
                            <w:div w:id="1294943972">
                              <w:marLeft w:val="0"/>
                              <w:marRight w:val="0"/>
                              <w:marTop w:val="0"/>
                              <w:marBottom w:val="300"/>
                              <w:divBdr>
                                <w:top w:val="none" w:sz="0" w:space="0" w:color="auto"/>
                                <w:left w:val="none" w:sz="0" w:space="0" w:color="auto"/>
                                <w:bottom w:val="none" w:sz="0" w:space="0" w:color="auto"/>
                                <w:right w:val="none" w:sz="0" w:space="0" w:color="auto"/>
                              </w:divBdr>
                            </w:div>
                            <w:div w:id="922883627">
                              <w:marLeft w:val="0"/>
                              <w:marRight w:val="0"/>
                              <w:marTop w:val="300"/>
                              <w:marBottom w:val="300"/>
                              <w:divBdr>
                                <w:top w:val="none" w:sz="0" w:space="0" w:color="auto"/>
                                <w:left w:val="none" w:sz="0" w:space="0" w:color="auto"/>
                                <w:bottom w:val="none" w:sz="0" w:space="0" w:color="auto"/>
                                <w:right w:val="none" w:sz="0" w:space="0" w:color="auto"/>
                              </w:divBdr>
                            </w:div>
                            <w:div w:id="116921134">
                              <w:marLeft w:val="0"/>
                              <w:marRight w:val="0"/>
                              <w:marTop w:val="300"/>
                              <w:marBottom w:val="600"/>
                              <w:divBdr>
                                <w:top w:val="single" w:sz="6" w:space="30" w:color="EB5D0B"/>
                                <w:left w:val="none" w:sz="0" w:space="0" w:color="auto"/>
                                <w:bottom w:val="single" w:sz="6" w:space="30" w:color="EB5D0B"/>
                                <w:right w:val="none" w:sz="0" w:space="0" w:color="auto"/>
                              </w:divBdr>
                            </w:div>
                            <w:div w:id="474833898">
                              <w:marLeft w:val="0"/>
                              <w:marRight w:val="0"/>
                              <w:marTop w:val="240"/>
                              <w:marBottom w:val="240"/>
                              <w:divBdr>
                                <w:top w:val="none" w:sz="0" w:space="0" w:color="auto"/>
                                <w:left w:val="none" w:sz="0" w:space="0" w:color="auto"/>
                                <w:bottom w:val="none" w:sz="0" w:space="0" w:color="auto"/>
                                <w:right w:val="none" w:sz="0" w:space="0" w:color="auto"/>
                              </w:divBdr>
                              <w:divsChild>
                                <w:div w:id="1267228649">
                                  <w:marLeft w:val="0"/>
                                  <w:marRight w:val="0"/>
                                  <w:marTop w:val="0"/>
                                  <w:marBottom w:val="0"/>
                                  <w:divBdr>
                                    <w:top w:val="none" w:sz="0" w:space="0" w:color="auto"/>
                                    <w:left w:val="none" w:sz="0" w:space="0" w:color="auto"/>
                                    <w:bottom w:val="none" w:sz="0" w:space="0" w:color="auto"/>
                                    <w:right w:val="none" w:sz="0" w:space="0" w:color="auto"/>
                                  </w:divBdr>
                                </w:div>
                              </w:divsChild>
                            </w:div>
                            <w:div w:id="1318000746">
                              <w:marLeft w:val="0"/>
                              <w:marRight w:val="0"/>
                              <w:marTop w:val="240"/>
                              <w:marBottom w:val="240"/>
                              <w:divBdr>
                                <w:top w:val="none" w:sz="0" w:space="0" w:color="auto"/>
                                <w:left w:val="none" w:sz="0" w:space="0" w:color="auto"/>
                                <w:bottom w:val="none" w:sz="0" w:space="0" w:color="auto"/>
                                <w:right w:val="none" w:sz="0" w:space="0" w:color="auto"/>
                              </w:divBdr>
                              <w:divsChild>
                                <w:div w:id="824661480">
                                  <w:marLeft w:val="0"/>
                                  <w:marRight w:val="0"/>
                                  <w:marTop w:val="0"/>
                                  <w:marBottom w:val="0"/>
                                  <w:divBdr>
                                    <w:top w:val="none" w:sz="0" w:space="0" w:color="auto"/>
                                    <w:left w:val="none" w:sz="0" w:space="0" w:color="auto"/>
                                    <w:bottom w:val="none" w:sz="0" w:space="0" w:color="auto"/>
                                    <w:right w:val="none" w:sz="0" w:space="0" w:color="auto"/>
                                  </w:divBdr>
                                </w:div>
                              </w:divsChild>
                            </w:div>
                            <w:div w:id="1386296640">
                              <w:marLeft w:val="0"/>
                              <w:marRight w:val="0"/>
                              <w:marTop w:val="240"/>
                              <w:marBottom w:val="240"/>
                              <w:divBdr>
                                <w:top w:val="none" w:sz="0" w:space="0" w:color="auto"/>
                                <w:left w:val="none" w:sz="0" w:space="0" w:color="auto"/>
                                <w:bottom w:val="none" w:sz="0" w:space="0" w:color="auto"/>
                                <w:right w:val="none" w:sz="0" w:space="0" w:color="auto"/>
                              </w:divBdr>
                              <w:divsChild>
                                <w:div w:id="789014958">
                                  <w:marLeft w:val="0"/>
                                  <w:marRight w:val="0"/>
                                  <w:marTop w:val="0"/>
                                  <w:marBottom w:val="0"/>
                                  <w:divBdr>
                                    <w:top w:val="none" w:sz="0" w:space="0" w:color="auto"/>
                                    <w:left w:val="none" w:sz="0" w:space="0" w:color="auto"/>
                                    <w:bottom w:val="none" w:sz="0" w:space="0" w:color="auto"/>
                                    <w:right w:val="none" w:sz="0" w:space="0" w:color="auto"/>
                                  </w:divBdr>
                                </w:div>
                              </w:divsChild>
                            </w:div>
                            <w:div w:id="868638245">
                              <w:marLeft w:val="0"/>
                              <w:marRight w:val="0"/>
                              <w:marTop w:val="240"/>
                              <w:marBottom w:val="240"/>
                              <w:divBdr>
                                <w:top w:val="none" w:sz="0" w:space="0" w:color="auto"/>
                                <w:left w:val="none" w:sz="0" w:space="0" w:color="auto"/>
                                <w:bottom w:val="none" w:sz="0" w:space="0" w:color="auto"/>
                                <w:right w:val="none" w:sz="0" w:space="0" w:color="auto"/>
                              </w:divBdr>
                              <w:divsChild>
                                <w:div w:id="1582131155">
                                  <w:marLeft w:val="0"/>
                                  <w:marRight w:val="0"/>
                                  <w:marTop w:val="0"/>
                                  <w:marBottom w:val="0"/>
                                  <w:divBdr>
                                    <w:top w:val="none" w:sz="0" w:space="0" w:color="auto"/>
                                    <w:left w:val="none" w:sz="0" w:space="0" w:color="auto"/>
                                    <w:bottom w:val="none" w:sz="0" w:space="0" w:color="auto"/>
                                    <w:right w:val="none" w:sz="0" w:space="0" w:color="auto"/>
                                  </w:divBdr>
                                </w:div>
                              </w:divsChild>
                            </w:div>
                            <w:div w:id="458650701">
                              <w:marLeft w:val="0"/>
                              <w:marRight w:val="0"/>
                              <w:marTop w:val="240"/>
                              <w:marBottom w:val="240"/>
                              <w:divBdr>
                                <w:top w:val="none" w:sz="0" w:space="0" w:color="auto"/>
                                <w:left w:val="none" w:sz="0" w:space="0" w:color="auto"/>
                                <w:bottom w:val="none" w:sz="0" w:space="0" w:color="auto"/>
                                <w:right w:val="none" w:sz="0" w:space="0" w:color="auto"/>
                              </w:divBdr>
                              <w:divsChild>
                                <w:div w:id="1200120079">
                                  <w:marLeft w:val="0"/>
                                  <w:marRight w:val="0"/>
                                  <w:marTop w:val="0"/>
                                  <w:marBottom w:val="0"/>
                                  <w:divBdr>
                                    <w:top w:val="none" w:sz="0" w:space="0" w:color="auto"/>
                                    <w:left w:val="none" w:sz="0" w:space="0" w:color="auto"/>
                                    <w:bottom w:val="none" w:sz="0" w:space="0" w:color="auto"/>
                                    <w:right w:val="none" w:sz="0" w:space="0" w:color="auto"/>
                                  </w:divBdr>
                                </w:div>
                              </w:divsChild>
                            </w:div>
                            <w:div w:id="532423971">
                              <w:marLeft w:val="0"/>
                              <w:marRight w:val="0"/>
                              <w:marTop w:val="240"/>
                              <w:marBottom w:val="240"/>
                              <w:divBdr>
                                <w:top w:val="none" w:sz="0" w:space="0" w:color="auto"/>
                                <w:left w:val="none" w:sz="0" w:space="0" w:color="auto"/>
                                <w:bottom w:val="none" w:sz="0" w:space="0" w:color="auto"/>
                                <w:right w:val="none" w:sz="0" w:space="0" w:color="auto"/>
                              </w:divBdr>
                              <w:divsChild>
                                <w:div w:id="1421676612">
                                  <w:marLeft w:val="0"/>
                                  <w:marRight w:val="0"/>
                                  <w:marTop w:val="0"/>
                                  <w:marBottom w:val="0"/>
                                  <w:divBdr>
                                    <w:top w:val="none" w:sz="0" w:space="0" w:color="auto"/>
                                    <w:left w:val="none" w:sz="0" w:space="0" w:color="auto"/>
                                    <w:bottom w:val="none" w:sz="0" w:space="0" w:color="auto"/>
                                    <w:right w:val="none" w:sz="0" w:space="0" w:color="auto"/>
                                  </w:divBdr>
                                </w:div>
                              </w:divsChild>
                            </w:div>
                            <w:div w:id="677540681">
                              <w:marLeft w:val="0"/>
                              <w:marRight w:val="0"/>
                              <w:marTop w:val="240"/>
                              <w:marBottom w:val="240"/>
                              <w:divBdr>
                                <w:top w:val="none" w:sz="0" w:space="0" w:color="auto"/>
                                <w:left w:val="none" w:sz="0" w:space="0" w:color="auto"/>
                                <w:bottom w:val="none" w:sz="0" w:space="0" w:color="auto"/>
                                <w:right w:val="none" w:sz="0" w:space="0" w:color="auto"/>
                              </w:divBdr>
                              <w:divsChild>
                                <w:div w:id="1410926353">
                                  <w:marLeft w:val="0"/>
                                  <w:marRight w:val="0"/>
                                  <w:marTop w:val="0"/>
                                  <w:marBottom w:val="0"/>
                                  <w:divBdr>
                                    <w:top w:val="none" w:sz="0" w:space="0" w:color="auto"/>
                                    <w:left w:val="none" w:sz="0" w:space="0" w:color="auto"/>
                                    <w:bottom w:val="none" w:sz="0" w:space="0" w:color="auto"/>
                                    <w:right w:val="none" w:sz="0" w:space="0" w:color="auto"/>
                                  </w:divBdr>
                                </w:div>
                              </w:divsChild>
                            </w:div>
                            <w:div w:id="317810272">
                              <w:marLeft w:val="0"/>
                              <w:marRight w:val="0"/>
                              <w:marTop w:val="240"/>
                              <w:marBottom w:val="240"/>
                              <w:divBdr>
                                <w:top w:val="none" w:sz="0" w:space="0" w:color="auto"/>
                                <w:left w:val="none" w:sz="0" w:space="0" w:color="auto"/>
                                <w:bottom w:val="none" w:sz="0" w:space="0" w:color="auto"/>
                                <w:right w:val="none" w:sz="0" w:space="0" w:color="auto"/>
                              </w:divBdr>
                              <w:divsChild>
                                <w:div w:id="1885828645">
                                  <w:marLeft w:val="0"/>
                                  <w:marRight w:val="0"/>
                                  <w:marTop w:val="0"/>
                                  <w:marBottom w:val="0"/>
                                  <w:divBdr>
                                    <w:top w:val="none" w:sz="0" w:space="0" w:color="auto"/>
                                    <w:left w:val="none" w:sz="0" w:space="0" w:color="auto"/>
                                    <w:bottom w:val="none" w:sz="0" w:space="0" w:color="auto"/>
                                    <w:right w:val="none" w:sz="0" w:space="0" w:color="auto"/>
                                  </w:divBdr>
                                </w:div>
                              </w:divsChild>
                            </w:div>
                            <w:div w:id="1710106881">
                              <w:marLeft w:val="0"/>
                              <w:marRight w:val="0"/>
                              <w:marTop w:val="240"/>
                              <w:marBottom w:val="240"/>
                              <w:divBdr>
                                <w:top w:val="none" w:sz="0" w:space="0" w:color="auto"/>
                                <w:left w:val="none" w:sz="0" w:space="0" w:color="auto"/>
                                <w:bottom w:val="none" w:sz="0" w:space="0" w:color="auto"/>
                                <w:right w:val="none" w:sz="0" w:space="0" w:color="auto"/>
                              </w:divBdr>
                              <w:divsChild>
                                <w:div w:id="230315230">
                                  <w:marLeft w:val="0"/>
                                  <w:marRight w:val="0"/>
                                  <w:marTop w:val="0"/>
                                  <w:marBottom w:val="0"/>
                                  <w:divBdr>
                                    <w:top w:val="none" w:sz="0" w:space="0" w:color="auto"/>
                                    <w:left w:val="none" w:sz="0" w:space="0" w:color="auto"/>
                                    <w:bottom w:val="none" w:sz="0" w:space="0" w:color="auto"/>
                                    <w:right w:val="none" w:sz="0" w:space="0" w:color="auto"/>
                                  </w:divBdr>
                                </w:div>
                              </w:divsChild>
                            </w:div>
                            <w:div w:id="252592066">
                              <w:marLeft w:val="0"/>
                              <w:marRight w:val="0"/>
                              <w:marTop w:val="240"/>
                              <w:marBottom w:val="240"/>
                              <w:divBdr>
                                <w:top w:val="none" w:sz="0" w:space="0" w:color="auto"/>
                                <w:left w:val="none" w:sz="0" w:space="0" w:color="auto"/>
                                <w:bottom w:val="none" w:sz="0" w:space="0" w:color="auto"/>
                                <w:right w:val="none" w:sz="0" w:space="0" w:color="auto"/>
                              </w:divBdr>
                              <w:divsChild>
                                <w:div w:id="755708168">
                                  <w:marLeft w:val="0"/>
                                  <w:marRight w:val="0"/>
                                  <w:marTop w:val="0"/>
                                  <w:marBottom w:val="0"/>
                                  <w:divBdr>
                                    <w:top w:val="none" w:sz="0" w:space="0" w:color="auto"/>
                                    <w:left w:val="none" w:sz="0" w:space="0" w:color="auto"/>
                                    <w:bottom w:val="none" w:sz="0" w:space="0" w:color="auto"/>
                                    <w:right w:val="none" w:sz="0" w:space="0" w:color="auto"/>
                                  </w:divBdr>
                                </w:div>
                              </w:divsChild>
                            </w:div>
                            <w:div w:id="7149115">
                              <w:marLeft w:val="0"/>
                              <w:marRight w:val="0"/>
                              <w:marTop w:val="240"/>
                              <w:marBottom w:val="240"/>
                              <w:divBdr>
                                <w:top w:val="none" w:sz="0" w:space="0" w:color="auto"/>
                                <w:left w:val="none" w:sz="0" w:space="0" w:color="auto"/>
                                <w:bottom w:val="none" w:sz="0" w:space="0" w:color="auto"/>
                                <w:right w:val="none" w:sz="0" w:space="0" w:color="auto"/>
                              </w:divBdr>
                              <w:divsChild>
                                <w:div w:id="591205828">
                                  <w:marLeft w:val="0"/>
                                  <w:marRight w:val="0"/>
                                  <w:marTop w:val="0"/>
                                  <w:marBottom w:val="0"/>
                                  <w:divBdr>
                                    <w:top w:val="none" w:sz="0" w:space="0" w:color="auto"/>
                                    <w:left w:val="none" w:sz="0" w:space="0" w:color="auto"/>
                                    <w:bottom w:val="none" w:sz="0" w:space="0" w:color="auto"/>
                                    <w:right w:val="none" w:sz="0" w:space="0" w:color="auto"/>
                                  </w:divBdr>
                                </w:div>
                              </w:divsChild>
                            </w:div>
                            <w:div w:id="1724525347">
                              <w:marLeft w:val="0"/>
                              <w:marRight w:val="0"/>
                              <w:marTop w:val="240"/>
                              <w:marBottom w:val="240"/>
                              <w:divBdr>
                                <w:top w:val="none" w:sz="0" w:space="0" w:color="auto"/>
                                <w:left w:val="none" w:sz="0" w:space="0" w:color="auto"/>
                                <w:bottom w:val="none" w:sz="0" w:space="0" w:color="auto"/>
                                <w:right w:val="none" w:sz="0" w:space="0" w:color="auto"/>
                              </w:divBdr>
                              <w:divsChild>
                                <w:div w:id="1522163234">
                                  <w:marLeft w:val="0"/>
                                  <w:marRight w:val="0"/>
                                  <w:marTop w:val="0"/>
                                  <w:marBottom w:val="0"/>
                                  <w:divBdr>
                                    <w:top w:val="none" w:sz="0" w:space="0" w:color="auto"/>
                                    <w:left w:val="none" w:sz="0" w:space="0" w:color="auto"/>
                                    <w:bottom w:val="none" w:sz="0" w:space="0" w:color="auto"/>
                                    <w:right w:val="none" w:sz="0" w:space="0" w:color="auto"/>
                                  </w:divBdr>
                                </w:div>
                              </w:divsChild>
                            </w:div>
                            <w:div w:id="1489781296">
                              <w:marLeft w:val="0"/>
                              <w:marRight w:val="0"/>
                              <w:marTop w:val="240"/>
                              <w:marBottom w:val="240"/>
                              <w:divBdr>
                                <w:top w:val="none" w:sz="0" w:space="0" w:color="auto"/>
                                <w:left w:val="none" w:sz="0" w:space="0" w:color="auto"/>
                                <w:bottom w:val="none" w:sz="0" w:space="0" w:color="auto"/>
                                <w:right w:val="none" w:sz="0" w:space="0" w:color="auto"/>
                              </w:divBdr>
                              <w:divsChild>
                                <w:div w:id="52896829">
                                  <w:marLeft w:val="0"/>
                                  <w:marRight w:val="0"/>
                                  <w:marTop w:val="0"/>
                                  <w:marBottom w:val="0"/>
                                  <w:divBdr>
                                    <w:top w:val="none" w:sz="0" w:space="0" w:color="auto"/>
                                    <w:left w:val="none" w:sz="0" w:space="0" w:color="auto"/>
                                    <w:bottom w:val="none" w:sz="0" w:space="0" w:color="auto"/>
                                    <w:right w:val="none" w:sz="0" w:space="0" w:color="auto"/>
                                  </w:divBdr>
                                </w:div>
                              </w:divsChild>
                            </w:div>
                            <w:div w:id="1702513067">
                              <w:marLeft w:val="0"/>
                              <w:marRight w:val="0"/>
                              <w:marTop w:val="240"/>
                              <w:marBottom w:val="240"/>
                              <w:divBdr>
                                <w:top w:val="none" w:sz="0" w:space="0" w:color="auto"/>
                                <w:left w:val="none" w:sz="0" w:space="0" w:color="auto"/>
                                <w:bottom w:val="none" w:sz="0" w:space="0" w:color="auto"/>
                                <w:right w:val="none" w:sz="0" w:space="0" w:color="auto"/>
                              </w:divBdr>
                              <w:divsChild>
                                <w:div w:id="1245918541">
                                  <w:marLeft w:val="0"/>
                                  <w:marRight w:val="0"/>
                                  <w:marTop w:val="0"/>
                                  <w:marBottom w:val="0"/>
                                  <w:divBdr>
                                    <w:top w:val="none" w:sz="0" w:space="0" w:color="auto"/>
                                    <w:left w:val="none" w:sz="0" w:space="0" w:color="auto"/>
                                    <w:bottom w:val="none" w:sz="0" w:space="0" w:color="auto"/>
                                    <w:right w:val="none" w:sz="0" w:space="0" w:color="auto"/>
                                  </w:divBdr>
                                </w:div>
                              </w:divsChild>
                            </w:div>
                            <w:div w:id="100612325">
                              <w:marLeft w:val="0"/>
                              <w:marRight w:val="0"/>
                              <w:marTop w:val="240"/>
                              <w:marBottom w:val="240"/>
                              <w:divBdr>
                                <w:top w:val="none" w:sz="0" w:space="0" w:color="auto"/>
                                <w:left w:val="none" w:sz="0" w:space="0" w:color="auto"/>
                                <w:bottom w:val="none" w:sz="0" w:space="0" w:color="auto"/>
                                <w:right w:val="none" w:sz="0" w:space="0" w:color="auto"/>
                              </w:divBdr>
                              <w:divsChild>
                                <w:div w:id="1304651183">
                                  <w:marLeft w:val="0"/>
                                  <w:marRight w:val="0"/>
                                  <w:marTop w:val="0"/>
                                  <w:marBottom w:val="0"/>
                                  <w:divBdr>
                                    <w:top w:val="none" w:sz="0" w:space="0" w:color="auto"/>
                                    <w:left w:val="none" w:sz="0" w:space="0" w:color="auto"/>
                                    <w:bottom w:val="none" w:sz="0" w:space="0" w:color="auto"/>
                                    <w:right w:val="none" w:sz="0" w:space="0" w:color="auto"/>
                                  </w:divBdr>
                                </w:div>
                              </w:divsChild>
                            </w:div>
                            <w:div w:id="413939180">
                              <w:marLeft w:val="0"/>
                              <w:marRight w:val="0"/>
                              <w:marTop w:val="240"/>
                              <w:marBottom w:val="240"/>
                              <w:divBdr>
                                <w:top w:val="none" w:sz="0" w:space="0" w:color="auto"/>
                                <w:left w:val="none" w:sz="0" w:space="0" w:color="auto"/>
                                <w:bottom w:val="none" w:sz="0" w:space="0" w:color="auto"/>
                                <w:right w:val="none" w:sz="0" w:space="0" w:color="auto"/>
                              </w:divBdr>
                              <w:divsChild>
                                <w:div w:id="91593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4083705">
      <w:bodyDiv w:val="1"/>
      <w:marLeft w:val="0"/>
      <w:marRight w:val="0"/>
      <w:marTop w:val="0"/>
      <w:marBottom w:val="0"/>
      <w:divBdr>
        <w:top w:val="none" w:sz="0" w:space="0" w:color="auto"/>
        <w:left w:val="none" w:sz="0" w:space="0" w:color="auto"/>
        <w:bottom w:val="none" w:sz="0" w:space="0" w:color="auto"/>
        <w:right w:val="none" w:sz="0" w:space="0" w:color="auto"/>
      </w:divBdr>
      <w:divsChild>
        <w:div w:id="70859689">
          <w:marLeft w:val="0"/>
          <w:marRight w:val="0"/>
          <w:marTop w:val="0"/>
          <w:marBottom w:val="0"/>
          <w:divBdr>
            <w:top w:val="none" w:sz="0" w:space="0" w:color="auto"/>
            <w:left w:val="none" w:sz="0" w:space="0" w:color="auto"/>
            <w:bottom w:val="none" w:sz="0" w:space="0" w:color="auto"/>
            <w:right w:val="none" w:sz="0" w:space="0" w:color="auto"/>
          </w:divBdr>
          <w:divsChild>
            <w:div w:id="1392341821">
              <w:marLeft w:val="0"/>
              <w:marRight w:val="0"/>
              <w:marTop w:val="0"/>
              <w:marBottom w:val="0"/>
              <w:divBdr>
                <w:top w:val="none" w:sz="0" w:space="0" w:color="auto"/>
                <w:left w:val="none" w:sz="0" w:space="0" w:color="auto"/>
                <w:bottom w:val="none" w:sz="0" w:space="0" w:color="auto"/>
                <w:right w:val="none" w:sz="0" w:space="0" w:color="auto"/>
              </w:divBdr>
              <w:divsChild>
                <w:div w:id="893271702">
                  <w:marLeft w:val="0"/>
                  <w:marRight w:val="0"/>
                  <w:marTop w:val="0"/>
                  <w:marBottom w:val="0"/>
                  <w:divBdr>
                    <w:top w:val="none" w:sz="0" w:space="0" w:color="auto"/>
                    <w:left w:val="none" w:sz="0" w:space="0" w:color="auto"/>
                    <w:bottom w:val="none" w:sz="0" w:space="0" w:color="auto"/>
                    <w:right w:val="none" w:sz="0" w:space="0" w:color="auto"/>
                  </w:divBdr>
                </w:div>
                <w:div w:id="896669012">
                  <w:marLeft w:val="0"/>
                  <w:marRight w:val="0"/>
                  <w:marTop w:val="823"/>
                  <w:marBottom w:val="0"/>
                  <w:divBdr>
                    <w:top w:val="none" w:sz="0" w:space="0" w:color="auto"/>
                    <w:left w:val="none" w:sz="0" w:space="0" w:color="auto"/>
                    <w:bottom w:val="none" w:sz="0" w:space="0" w:color="auto"/>
                    <w:right w:val="none" w:sz="0" w:space="0" w:color="auto"/>
                  </w:divBdr>
                  <w:divsChild>
                    <w:div w:id="500892393">
                      <w:marLeft w:val="0"/>
                      <w:marRight w:val="0"/>
                      <w:marTop w:val="0"/>
                      <w:marBottom w:val="0"/>
                      <w:divBdr>
                        <w:top w:val="none" w:sz="0" w:space="0" w:color="auto"/>
                        <w:left w:val="none" w:sz="0" w:space="0" w:color="auto"/>
                        <w:bottom w:val="none" w:sz="0" w:space="0" w:color="auto"/>
                        <w:right w:val="none" w:sz="0" w:space="0" w:color="auto"/>
                      </w:divBdr>
                      <w:divsChild>
                        <w:div w:id="1197230753">
                          <w:marLeft w:val="0"/>
                          <w:marRight w:val="0"/>
                          <w:marTop w:val="0"/>
                          <w:marBottom w:val="0"/>
                          <w:divBdr>
                            <w:top w:val="none" w:sz="0" w:space="0" w:color="auto"/>
                            <w:left w:val="none" w:sz="0" w:space="0" w:color="auto"/>
                            <w:bottom w:val="none" w:sz="0" w:space="0" w:color="auto"/>
                            <w:right w:val="none" w:sz="0" w:space="0" w:color="auto"/>
                          </w:divBdr>
                          <w:divsChild>
                            <w:div w:id="526018833">
                              <w:marLeft w:val="0"/>
                              <w:marRight w:val="0"/>
                              <w:marTop w:val="0"/>
                              <w:marBottom w:val="0"/>
                              <w:divBdr>
                                <w:top w:val="none" w:sz="0" w:space="0" w:color="auto"/>
                                <w:left w:val="none" w:sz="0" w:space="0" w:color="auto"/>
                                <w:bottom w:val="none" w:sz="0" w:space="0" w:color="auto"/>
                                <w:right w:val="none" w:sz="0" w:space="0" w:color="auto"/>
                              </w:divBdr>
                            </w:div>
                          </w:divsChild>
                        </w:div>
                        <w:div w:id="805241579">
                          <w:marLeft w:val="0"/>
                          <w:marRight w:val="185"/>
                          <w:marTop w:val="0"/>
                          <w:marBottom w:val="0"/>
                          <w:divBdr>
                            <w:top w:val="none" w:sz="0" w:space="0" w:color="auto"/>
                            <w:left w:val="none" w:sz="0" w:space="0" w:color="auto"/>
                            <w:bottom w:val="none" w:sz="0" w:space="0" w:color="auto"/>
                            <w:right w:val="none" w:sz="0" w:space="0" w:color="auto"/>
                          </w:divBdr>
                        </w:div>
                        <w:div w:id="1824854945">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26772">
          <w:marLeft w:val="0"/>
          <w:marRight w:val="0"/>
          <w:marTop w:val="0"/>
          <w:marBottom w:val="0"/>
          <w:divBdr>
            <w:top w:val="none" w:sz="0" w:space="0" w:color="auto"/>
            <w:left w:val="none" w:sz="0" w:space="0" w:color="auto"/>
            <w:bottom w:val="none" w:sz="0" w:space="0" w:color="auto"/>
            <w:right w:val="none" w:sz="0" w:space="0" w:color="auto"/>
          </w:divBdr>
          <w:divsChild>
            <w:div w:id="1386947115">
              <w:marLeft w:val="0"/>
              <w:marRight w:val="0"/>
              <w:marTop w:val="0"/>
              <w:marBottom w:val="0"/>
              <w:divBdr>
                <w:top w:val="none" w:sz="0" w:space="0" w:color="auto"/>
                <w:left w:val="none" w:sz="0" w:space="0" w:color="auto"/>
                <w:bottom w:val="none" w:sz="0" w:space="0" w:color="auto"/>
                <w:right w:val="none" w:sz="0" w:space="0" w:color="auto"/>
              </w:divBdr>
              <w:divsChild>
                <w:div w:id="1779452051">
                  <w:marLeft w:val="0"/>
                  <w:marRight w:val="0"/>
                  <w:marTop w:val="0"/>
                  <w:marBottom w:val="0"/>
                  <w:divBdr>
                    <w:top w:val="none" w:sz="0" w:space="0" w:color="auto"/>
                    <w:left w:val="none" w:sz="0" w:space="0" w:color="auto"/>
                    <w:bottom w:val="none" w:sz="0" w:space="0" w:color="auto"/>
                    <w:right w:val="none" w:sz="0" w:space="0" w:color="auto"/>
                  </w:divBdr>
                  <w:divsChild>
                    <w:div w:id="2097894442">
                      <w:marLeft w:val="0"/>
                      <w:marRight w:val="2057"/>
                      <w:marTop w:val="0"/>
                      <w:marBottom w:val="0"/>
                      <w:divBdr>
                        <w:top w:val="none" w:sz="0" w:space="0" w:color="auto"/>
                        <w:left w:val="none" w:sz="0" w:space="0" w:color="auto"/>
                        <w:bottom w:val="none" w:sz="0" w:space="0" w:color="auto"/>
                        <w:right w:val="none" w:sz="0" w:space="0" w:color="auto"/>
                      </w:divBdr>
                      <w:divsChild>
                        <w:div w:id="1745489470">
                          <w:marLeft w:val="0"/>
                          <w:marRight w:val="0"/>
                          <w:marTop w:val="823"/>
                          <w:marBottom w:val="823"/>
                          <w:divBdr>
                            <w:top w:val="none" w:sz="0" w:space="0" w:color="auto"/>
                            <w:left w:val="none" w:sz="0" w:space="0" w:color="auto"/>
                            <w:bottom w:val="none" w:sz="0" w:space="0" w:color="auto"/>
                            <w:right w:val="none" w:sz="0" w:space="0" w:color="auto"/>
                          </w:divBdr>
                          <w:divsChild>
                            <w:div w:id="1403483251">
                              <w:marLeft w:val="0"/>
                              <w:marRight w:val="0"/>
                              <w:marTop w:val="0"/>
                              <w:marBottom w:val="411"/>
                              <w:divBdr>
                                <w:top w:val="none" w:sz="0" w:space="0" w:color="auto"/>
                                <w:left w:val="none" w:sz="0" w:space="0" w:color="auto"/>
                                <w:bottom w:val="none" w:sz="0" w:space="0" w:color="auto"/>
                                <w:right w:val="none" w:sz="0" w:space="0" w:color="auto"/>
                              </w:divBdr>
                            </w:div>
                            <w:div w:id="132448543">
                              <w:marLeft w:val="0"/>
                              <w:marRight w:val="0"/>
                              <w:marTop w:val="411"/>
                              <w:marBottom w:val="411"/>
                              <w:divBdr>
                                <w:top w:val="none" w:sz="0" w:space="0" w:color="auto"/>
                                <w:left w:val="none" w:sz="0" w:space="0" w:color="auto"/>
                                <w:bottom w:val="none" w:sz="0" w:space="0" w:color="auto"/>
                                <w:right w:val="none" w:sz="0" w:space="0" w:color="auto"/>
                              </w:divBdr>
                            </w:div>
                            <w:div w:id="2052997688">
                              <w:marLeft w:val="0"/>
                              <w:marRight w:val="0"/>
                              <w:marTop w:val="411"/>
                              <w:marBottom w:val="823"/>
                              <w:divBdr>
                                <w:top w:val="single" w:sz="8" w:space="31" w:color="EB5D0B"/>
                                <w:left w:val="none" w:sz="0" w:space="0" w:color="auto"/>
                                <w:bottom w:val="single" w:sz="8" w:space="31" w:color="EB5D0B"/>
                                <w:right w:val="none" w:sz="0" w:space="0" w:color="auto"/>
                              </w:divBdr>
                            </w:div>
                            <w:div w:id="186650346">
                              <w:marLeft w:val="0"/>
                              <w:marRight w:val="0"/>
                              <w:marTop w:val="329"/>
                              <w:marBottom w:val="329"/>
                              <w:divBdr>
                                <w:top w:val="none" w:sz="0" w:space="0" w:color="auto"/>
                                <w:left w:val="none" w:sz="0" w:space="0" w:color="auto"/>
                                <w:bottom w:val="none" w:sz="0" w:space="0" w:color="auto"/>
                                <w:right w:val="none" w:sz="0" w:space="0" w:color="auto"/>
                              </w:divBdr>
                              <w:divsChild>
                                <w:div w:id="1815677139">
                                  <w:marLeft w:val="0"/>
                                  <w:marRight w:val="0"/>
                                  <w:marTop w:val="0"/>
                                  <w:marBottom w:val="0"/>
                                  <w:divBdr>
                                    <w:top w:val="none" w:sz="0" w:space="0" w:color="auto"/>
                                    <w:left w:val="none" w:sz="0" w:space="0" w:color="auto"/>
                                    <w:bottom w:val="none" w:sz="0" w:space="0" w:color="auto"/>
                                    <w:right w:val="none" w:sz="0" w:space="0" w:color="auto"/>
                                  </w:divBdr>
                                </w:div>
                              </w:divsChild>
                            </w:div>
                            <w:div w:id="1020472774">
                              <w:marLeft w:val="0"/>
                              <w:marRight w:val="0"/>
                              <w:marTop w:val="329"/>
                              <w:marBottom w:val="329"/>
                              <w:divBdr>
                                <w:top w:val="none" w:sz="0" w:space="0" w:color="auto"/>
                                <w:left w:val="none" w:sz="0" w:space="0" w:color="auto"/>
                                <w:bottom w:val="none" w:sz="0" w:space="0" w:color="auto"/>
                                <w:right w:val="none" w:sz="0" w:space="0" w:color="auto"/>
                              </w:divBdr>
                              <w:divsChild>
                                <w:div w:id="1114980248">
                                  <w:marLeft w:val="0"/>
                                  <w:marRight w:val="0"/>
                                  <w:marTop w:val="0"/>
                                  <w:marBottom w:val="0"/>
                                  <w:divBdr>
                                    <w:top w:val="none" w:sz="0" w:space="0" w:color="auto"/>
                                    <w:left w:val="none" w:sz="0" w:space="0" w:color="auto"/>
                                    <w:bottom w:val="none" w:sz="0" w:space="0" w:color="auto"/>
                                    <w:right w:val="none" w:sz="0" w:space="0" w:color="auto"/>
                                  </w:divBdr>
                                </w:div>
                              </w:divsChild>
                            </w:div>
                            <w:div w:id="2110545599">
                              <w:marLeft w:val="0"/>
                              <w:marRight w:val="0"/>
                              <w:marTop w:val="329"/>
                              <w:marBottom w:val="329"/>
                              <w:divBdr>
                                <w:top w:val="none" w:sz="0" w:space="0" w:color="auto"/>
                                <w:left w:val="none" w:sz="0" w:space="0" w:color="auto"/>
                                <w:bottom w:val="none" w:sz="0" w:space="0" w:color="auto"/>
                                <w:right w:val="none" w:sz="0" w:space="0" w:color="auto"/>
                              </w:divBdr>
                              <w:divsChild>
                                <w:div w:id="479884072">
                                  <w:marLeft w:val="0"/>
                                  <w:marRight w:val="0"/>
                                  <w:marTop w:val="0"/>
                                  <w:marBottom w:val="0"/>
                                  <w:divBdr>
                                    <w:top w:val="none" w:sz="0" w:space="0" w:color="auto"/>
                                    <w:left w:val="none" w:sz="0" w:space="0" w:color="auto"/>
                                    <w:bottom w:val="none" w:sz="0" w:space="0" w:color="auto"/>
                                    <w:right w:val="none" w:sz="0" w:space="0" w:color="auto"/>
                                  </w:divBdr>
                                </w:div>
                              </w:divsChild>
                            </w:div>
                            <w:div w:id="127748239">
                              <w:marLeft w:val="0"/>
                              <w:marRight w:val="0"/>
                              <w:marTop w:val="329"/>
                              <w:marBottom w:val="329"/>
                              <w:divBdr>
                                <w:top w:val="none" w:sz="0" w:space="0" w:color="auto"/>
                                <w:left w:val="none" w:sz="0" w:space="0" w:color="auto"/>
                                <w:bottom w:val="none" w:sz="0" w:space="0" w:color="auto"/>
                                <w:right w:val="none" w:sz="0" w:space="0" w:color="auto"/>
                              </w:divBdr>
                              <w:divsChild>
                                <w:div w:id="2022317552">
                                  <w:marLeft w:val="0"/>
                                  <w:marRight w:val="0"/>
                                  <w:marTop w:val="0"/>
                                  <w:marBottom w:val="0"/>
                                  <w:divBdr>
                                    <w:top w:val="none" w:sz="0" w:space="0" w:color="auto"/>
                                    <w:left w:val="none" w:sz="0" w:space="0" w:color="auto"/>
                                    <w:bottom w:val="none" w:sz="0" w:space="0" w:color="auto"/>
                                    <w:right w:val="none" w:sz="0" w:space="0" w:color="auto"/>
                                  </w:divBdr>
                                </w:div>
                              </w:divsChild>
                            </w:div>
                            <w:div w:id="1785342201">
                              <w:marLeft w:val="0"/>
                              <w:marRight w:val="0"/>
                              <w:marTop w:val="329"/>
                              <w:marBottom w:val="329"/>
                              <w:divBdr>
                                <w:top w:val="none" w:sz="0" w:space="0" w:color="auto"/>
                                <w:left w:val="none" w:sz="0" w:space="0" w:color="auto"/>
                                <w:bottom w:val="none" w:sz="0" w:space="0" w:color="auto"/>
                                <w:right w:val="none" w:sz="0" w:space="0" w:color="auto"/>
                              </w:divBdr>
                              <w:divsChild>
                                <w:div w:id="1000473623">
                                  <w:marLeft w:val="0"/>
                                  <w:marRight w:val="0"/>
                                  <w:marTop w:val="0"/>
                                  <w:marBottom w:val="0"/>
                                  <w:divBdr>
                                    <w:top w:val="none" w:sz="0" w:space="0" w:color="auto"/>
                                    <w:left w:val="none" w:sz="0" w:space="0" w:color="auto"/>
                                    <w:bottom w:val="none" w:sz="0" w:space="0" w:color="auto"/>
                                    <w:right w:val="none" w:sz="0" w:space="0" w:color="auto"/>
                                  </w:divBdr>
                                </w:div>
                              </w:divsChild>
                            </w:div>
                            <w:div w:id="1085104626">
                              <w:marLeft w:val="0"/>
                              <w:marRight w:val="0"/>
                              <w:marTop w:val="329"/>
                              <w:marBottom w:val="329"/>
                              <w:divBdr>
                                <w:top w:val="none" w:sz="0" w:space="0" w:color="auto"/>
                                <w:left w:val="none" w:sz="0" w:space="0" w:color="auto"/>
                                <w:bottom w:val="none" w:sz="0" w:space="0" w:color="auto"/>
                                <w:right w:val="none" w:sz="0" w:space="0" w:color="auto"/>
                              </w:divBdr>
                              <w:divsChild>
                                <w:div w:id="1910844267">
                                  <w:marLeft w:val="0"/>
                                  <w:marRight w:val="0"/>
                                  <w:marTop w:val="0"/>
                                  <w:marBottom w:val="0"/>
                                  <w:divBdr>
                                    <w:top w:val="none" w:sz="0" w:space="0" w:color="auto"/>
                                    <w:left w:val="none" w:sz="0" w:space="0" w:color="auto"/>
                                    <w:bottom w:val="none" w:sz="0" w:space="0" w:color="auto"/>
                                    <w:right w:val="none" w:sz="0" w:space="0" w:color="auto"/>
                                  </w:divBdr>
                                </w:div>
                              </w:divsChild>
                            </w:div>
                            <w:div w:id="917177564">
                              <w:marLeft w:val="0"/>
                              <w:marRight w:val="0"/>
                              <w:marTop w:val="329"/>
                              <w:marBottom w:val="329"/>
                              <w:divBdr>
                                <w:top w:val="none" w:sz="0" w:space="0" w:color="auto"/>
                                <w:left w:val="none" w:sz="0" w:space="0" w:color="auto"/>
                                <w:bottom w:val="none" w:sz="0" w:space="0" w:color="auto"/>
                                <w:right w:val="none" w:sz="0" w:space="0" w:color="auto"/>
                              </w:divBdr>
                              <w:divsChild>
                                <w:div w:id="719018495">
                                  <w:marLeft w:val="0"/>
                                  <w:marRight w:val="0"/>
                                  <w:marTop w:val="0"/>
                                  <w:marBottom w:val="0"/>
                                  <w:divBdr>
                                    <w:top w:val="none" w:sz="0" w:space="0" w:color="auto"/>
                                    <w:left w:val="none" w:sz="0" w:space="0" w:color="auto"/>
                                    <w:bottom w:val="none" w:sz="0" w:space="0" w:color="auto"/>
                                    <w:right w:val="none" w:sz="0" w:space="0" w:color="auto"/>
                                  </w:divBdr>
                                </w:div>
                              </w:divsChild>
                            </w:div>
                            <w:div w:id="714625467">
                              <w:marLeft w:val="0"/>
                              <w:marRight w:val="0"/>
                              <w:marTop w:val="329"/>
                              <w:marBottom w:val="329"/>
                              <w:divBdr>
                                <w:top w:val="none" w:sz="0" w:space="0" w:color="auto"/>
                                <w:left w:val="none" w:sz="0" w:space="0" w:color="auto"/>
                                <w:bottom w:val="none" w:sz="0" w:space="0" w:color="auto"/>
                                <w:right w:val="none" w:sz="0" w:space="0" w:color="auto"/>
                              </w:divBdr>
                              <w:divsChild>
                                <w:div w:id="2007319945">
                                  <w:marLeft w:val="0"/>
                                  <w:marRight w:val="0"/>
                                  <w:marTop w:val="0"/>
                                  <w:marBottom w:val="0"/>
                                  <w:divBdr>
                                    <w:top w:val="none" w:sz="0" w:space="0" w:color="auto"/>
                                    <w:left w:val="none" w:sz="0" w:space="0" w:color="auto"/>
                                    <w:bottom w:val="none" w:sz="0" w:space="0" w:color="auto"/>
                                    <w:right w:val="none" w:sz="0" w:space="0" w:color="auto"/>
                                  </w:divBdr>
                                </w:div>
                              </w:divsChild>
                            </w:div>
                            <w:div w:id="250283291">
                              <w:marLeft w:val="0"/>
                              <w:marRight w:val="0"/>
                              <w:marTop w:val="329"/>
                              <w:marBottom w:val="329"/>
                              <w:divBdr>
                                <w:top w:val="none" w:sz="0" w:space="0" w:color="auto"/>
                                <w:left w:val="none" w:sz="0" w:space="0" w:color="auto"/>
                                <w:bottom w:val="none" w:sz="0" w:space="0" w:color="auto"/>
                                <w:right w:val="none" w:sz="0" w:space="0" w:color="auto"/>
                              </w:divBdr>
                              <w:divsChild>
                                <w:div w:id="149953058">
                                  <w:marLeft w:val="0"/>
                                  <w:marRight w:val="0"/>
                                  <w:marTop w:val="0"/>
                                  <w:marBottom w:val="0"/>
                                  <w:divBdr>
                                    <w:top w:val="none" w:sz="0" w:space="0" w:color="auto"/>
                                    <w:left w:val="none" w:sz="0" w:space="0" w:color="auto"/>
                                    <w:bottom w:val="none" w:sz="0" w:space="0" w:color="auto"/>
                                    <w:right w:val="none" w:sz="0" w:space="0" w:color="auto"/>
                                  </w:divBdr>
                                </w:div>
                              </w:divsChild>
                            </w:div>
                            <w:div w:id="1723941551">
                              <w:marLeft w:val="0"/>
                              <w:marRight w:val="0"/>
                              <w:marTop w:val="329"/>
                              <w:marBottom w:val="329"/>
                              <w:divBdr>
                                <w:top w:val="none" w:sz="0" w:space="0" w:color="auto"/>
                                <w:left w:val="none" w:sz="0" w:space="0" w:color="auto"/>
                                <w:bottom w:val="none" w:sz="0" w:space="0" w:color="auto"/>
                                <w:right w:val="none" w:sz="0" w:space="0" w:color="auto"/>
                              </w:divBdr>
                              <w:divsChild>
                                <w:div w:id="1464805458">
                                  <w:marLeft w:val="0"/>
                                  <w:marRight w:val="0"/>
                                  <w:marTop w:val="0"/>
                                  <w:marBottom w:val="0"/>
                                  <w:divBdr>
                                    <w:top w:val="none" w:sz="0" w:space="0" w:color="auto"/>
                                    <w:left w:val="none" w:sz="0" w:space="0" w:color="auto"/>
                                    <w:bottom w:val="none" w:sz="0" w:space="0" w:color="auto"/>
                                    <w:right w:val="none" w:sz="0" w:space="0" w:color="auto"/>
                                  </w:divBdr>
                                </w:div>
                              </w:divsChild>
                            </w:div>
                            <w:div w:id="2134443985">
                              <w:marLeft w:val="0"/>
                              <w:marRight w:val="0"/>
                              <w:marTop w:val="329"/>
                              <w:marBottom w:val="329"/>
                              <w:divBdr>
                                <w:top w:val="none" w:sz="0" w:space="0" w:color="auto"/>
                                <w:left w:val="none" w:sz="0" w:space="0" w:color="auto"/>
                                <w:bottom w:val="none" w:sz="0" w:space="0" w:color="auto"/>
                                <w:right w:val="none" w:sz="0" w:space="0" w:color="auto"/>
                              </w:divBdr>
                              <w:divsChild>
                                <w:div w:id="1425614417">
                                  <w:marLeft w:val="0"/>
                                  <w:marRight w:val="0"/>
                                  <w:marTop w:val="0"/>
                                  <w:marBottom w:val="0"/>
                                  <w:divBdr>
                                    <w:top w:val="none" w:sz="0" w:space="0" w:color="auto"/>
                                    <w:left w:val="none" w:sz="0" w:space="0" w:color="auto"/>
                                    <w:bottom w:val="none" w:sz="0" w:space="0" w:color="auto"/>
                                    <w:right w:val="none" w:sz="0" w:space="0" w:color="auto"/>
                                  </w:divBdr>
                                </w:div>
                              </w:divsChild>
                            </w:div>
                            <w:div w:id="1767266031">
                              <w:marLeft w:val="0"/>
                              <w:marRight w:val="0"/>
                              <w:marTop w:val="329"/>
                              <w:marBottom w:val="329"/>
                              <w:divBdr>
                                <w:top w:val="none" w:sz="0" w:space="0" w:color="auto"/>
                                <w:left w:val="none" w:sz="0" w:space="0" w:color="auto"/>
                                <w:bottom w:val="none" w:sz="0" w:space="0" w:color="auto"/>
                                <w:right w:val="none" w:sz="0" w:space="0" w:color="auto"/>
                              </w:divBdr>
                              <w:divsChild>
                                <w:div w:id="1419445011">
                                  <w:marLeft w:val="0"/>
                                  <w:marRight w:val="0"/>
                                  <w:marTop w:val="0"/>
                                  <w:marBottom w:val="0"/>
                                  <w:divBdr>
                                    <w:top w:val="none" w:sz="0" w:space="0" w:color="auto"/>
                                    <w:left w:val="none" w:sz="0" w:space="0" w:color="auto"/>
                                    <w:bottom w:val="none" w:sz="0" w:space="0" w:color="auto"/>
                                    <w:right w:val="none" w:sz="0" w:space="0" w:color="auto"/>
                                  </w:divBdr>
                                </w:div>
                              </w:divsChild>
                            </w:div>
                            <w:div w:id="1180267736">
                              <w:marLeft w:val="0"/>
                              <w:marRight w:val="0"/>
                              <w:marTop w:val="329"/>
                              <w:marBottom w:val="329"/>
                              <w:divBdr>
                                <w:top w:val="none" w:sz="0" w:space="0" w:color="auto"/>
                                <w:left w:val="none" w:sz="0" w:space="0" w:color="auto"/>
                                <w:bottom w:val="none" w:sz="0" w:space="0" w:color="auto"/>
                                <w:right w:val="none" w:sz="0" w:space="0" w:color="auto"/>
                              </w:divBdr>
                              <w:divsChild>
                                <w:div w:id="995455599">
                                  <w:marLeft w:val="0"/>
                                  <w:marRight w:val="0"/>
                                  <w:marTop w:val="0"/>
                                  <w:marBottom w:val="0"/>
                                  <w:divBdr>
                                    <w:top w:val="none" w:sz="0" w:space="0" w:color="auto"/>
                                    <w:left w:val="none" w:sz="0" w:space="0" w:color="auto"/>
                                    <w:bottom w:val="none" w:sz="0" w:space="0" w:color="auto"/>
                                    <w:right w:val="none" w:sz="0" w:space="0" w:color="auto"/>
                                  </w:divBdr>
                                </w:div>
                              </w:divsChild>
                            </w:div>
                            <w:div w:id="811220007">
                              <w:marLeft w:val="0"/>
                              <w:marRight w:val="0"/>
                              <w:marTop w:val="0"/>
                              <w:marBottom w:val="0"/>
                              <w:divBdr>
                                <w:top w:val="none" w:sz="0" w:space="0" w:color="auto"/>
                                <w:left w:val="none" w:sz="0" w:space="0" w:color="auto"/>
                                <w:bottom w:val="none" w:sz="0" w:space="0" w:color="auto"/>
                                <w:right w:val="none" w:sz="0" w:space="0" w:color="auto"/>
                              </w:divBdr>
                              <w:divsChild>
                                <w:div w:id="116147259">
                                  <w:marLeft w:val="0"/>
                                  <w:marRight w:val="0"/>
                                  <w:marTop w:val="0"/>
                                  <w:marBottom w:val="0"/>
                                  <w:divBdr>
                                    <w:top w:val="none" w:sz="0" w:space="0" w:color="auto"/>
                                    <w:left w:val="none" w:sz="0" w:space="0" w:color="auto"/>
                                    <w:bottom w:val="none" w:sz="0" w:space="0" w:color="auto"/>
                                    <w:right w:val="none" w:sz="0" w:space="0" w:color="auto"/>
                                  </w:divBdr>
                                  <w:divsChild>
                                    <w:div w:id="1594242916">
                                      <w:marLeft w:val="0"/>
                                      <w:marRight w:val="0"/>
                                      <w:marTop w:val="0"/>
                                      <w:marBottom w:val="0"/>
                                      <w:divBdr>
                                        <w:top w:val="none" w:sz="0" w:space="0" w:color="auto"/>
                                        <w:left w:val="none" w:sz="0" w:space="0" w:color="auto"/>
                                        <w:bottom w:val="none" w:sz="0" w:space="0" w:color="auto"/>
                                        <w:right w:val="none" w:sz="0" w:space="0" w:color="auto"/>
                                      </w:divBdr>
                                      <w:divsChild>
                                        <w:div w:id="1423800908">
                                          <w:marLeft w:val="0"/>
                                          <w:marRight w:val="0"/>
                                          <w:marTop w:val="0"/>
                                          <w:marBottom w:val="0"/>
                                          <w:divBdr>
                                            <w:top w:val="none" w:sz="0" w:space="0" w:color="auto"/>
                                            <w:left w:val="none" w:sz="0" w:space="0" w:color="auto"/>
                                            <w:bottom w:val="none" w:sz="0" w:space="0" w:color="auto"/>
                                            <w:right w:val="none" w:sz="0" w:space="0" w:color="auto"/>
                                          </w:divBdr>
                                          <w:divsChild>
                                            <w:div w:id="1658220991">
                                              <w:marLeft w:val="0"/>
                                              <w:marRight w:val="0"/>
                                              <w:marTop w:val="0"/>
                                              <w:marBottom w:val="0"/>
                                              <w:divBdr>
                                                <w:top w:val="none" w:sz="0" w:space="0" w:color="auto"/>
                                                <w:left w:val="none" w:sz="0" w:space="0" w:color="auto"/>
                                                <w:bottom w:val="none" w:sz="0" w:space="0" w:color="auto"/>
                                                <w:right w:val="none" w:sz="0" w:space="0" w:color="auto"/>
                                              </w:divBdr>
                                              <w:divsChild>
                                                <w:div w:id="1527521435">
                                                  <w:marLeft w:val="0"/>
                                                  <w:marRight w:val="0"/>
                                                  <w:marTop w:val="0"/>
                                                  <w:marBottom w:val="0"/>
                                                  <w:divBdr>
                                                    <w:top w:val="none" w:sz="0" w:space="0" w:color="auto"/>
                                                    <w:left w:val="none" w:sz="0" w:space="0" w:color="auto"/>
                                                    <w:bottom w:val="none" w:sz="0" w:space="0" w:color="auto"/>
                                                    <w:right w:val="none" w:sz="0" w:space="0" w:color="auto"/>
                                                  </w:divBdr>
                                                  <w:divsChild>
                                                    <w:div w:id="372195965">
                                                      <w:marLeft w:val="0"/>
                                                      <w:marRight w:val="0"/>
                                                      <w:marTop w:val="0"/>
                                                      <w:marBottom w:val="0"/>
                                                      <w:divBdr>
                                                        <w:top w:val="none" w:sz="0" w:space="0" w:color="auto"/>
                                                        <w:left w:val="none" w:sz="0" w:space="0" w:color="auto"/>
                                                        <w:bottom w:val="none" w:sz="0" w:space="0" w:color="auto"/>
                                                        <w:right w:val="none" w:sz="0" w:space="0" w:color="auto"/>
                                                      </w:divBdr>
                                                      <w:divsChild>
                                                        <w:div w:id="1356809470">
                                                          <w:marLeft w:val="0"/>
                                                          <w:marRight w:val="0"/>
                                                          <w:marTop w:val="0"/>
                                                          <w:marBottom w:val="0"/>
                                                          <w:divBdr>
                                                            <w:top w:val="none" w:sz="0" w:space="0" w:color="auto"/>
                                                            <w:left w:val="none" w:sz="0" w:space="0" w:color="auto"/>
                                                            <w:bottom w:val="none" w:sz="0" w:space="0" w:color="auto"/>
                                                            <w:right w:val="none" w:sz="0" w:space="0" w:color="auto"/>
                                                          </w:divBdr>
                                                          <w:divsChild>
                                                            <w:div w:id="1966767422">
                                                              <w:marLeft w:val="0"/>
                                                              <w:marRight w:val="0"/>
                                                              <w:marTop w:val="0"/>
                                                              <w:marBottom w:val="0"/>
                                                              <w:divBdr>
                                                                <w:top w:val="none" w:sz="0" w:space="0" w:color="auto"/>
                                                                <w:left w:val="none" w:sz="0" w:space="0" w:color="auto"/>
                                                                <w:bottom w:val="none" w:sz="0" w:space="0" w:color="auto"/>
                                                                <w:right w:val="none" w:sz="0" w:space="0" w:color="auto"/>
                                                              </w:divBdr>
                                                              <w:divsChild>
                                                                <w:div w:id="1189181361">
                                                                  <w:marLeft w:val="0"/>
                                                                  <w:marRight w:val="0"/>
                                                                  <w:marTop w:val="0"/>
                                                                  <w:marBottom w:val="0"/>
                                                                  <w:divBdr>
                                                                    <w:top w:val="none" w:sz="0" w:space="0" w:color="auto"/>
                                                                    <w:left w:val="none" w:sz="0" w:space="0" w:color="auto"/>
                                                                    <w:bottom w:val="none" w:sz="0" w:space="0" w:color="auto"/>
                                                                    <w:right w:val="none" w:sz="0" w:space="0" w:color="auto"/>
                                                                  </w:divBdr>
                                                                  <w:divsChild>
                                                                    <w:div w:id="87239178">
                                                                      <w:marLeft w:val="0"/>
                                                                      <w:marRight w:val="0"/>
                                                                      <w:marTop w:val="0"/>
                                                                      <w:marBottom w:val="0"/>
                                                                      <w:divBdr>
                                                                        <w:top w:val="none" w:sz="0" w:space="0" w:color="auto"/>
                                                                        <w:left w:val="none" w:sz="0" w:space="0" w:color="auto"/>
                                                                        <w:bottom w:val="none" w:sz="0" w:space="0" w:color="auto"/>
                                                                        <w:right w:val="none" w:sz="0" w:space="0" w:color="auto"/>
                                                                      </w:divBdr>
                                                                      <w:divsChild>
                                                                        <w:div w:id="1937707439">
                                                                          <w:marLeft w:val="0"/>
                                                                          <w:marRight w:val="0"/>
                                                                          <w:marTop w:val="0"/>
                                                                          <w:marBottom w:val="0"/>
                                                                          <w:divBdr>
                                                                            <w:top w:val="none" w:sz="0" w:space="0" w:color="auto"/>
                                                                            <w:left w:val="none" w:sz="0" w:space="0" w:color="auto"/>
                                                                            <w:bottom w:val="none" w:sz="0" w:space="0" w:color="auto"/>
                                                                            <w:right w:val="none" w:sz="0" w:space="0" w:color="auto"/>
                                                                          </w:divBdr>
                                                                          <w:divsChild>
                                                                            <w:div w:id="88486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510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1792085">
                              <w:marLeft w:val="0"/>
                              <w:marRight w:val="0"/>
                              <w:marTop w:val="329"/>
                              <w:marBottom w:val="329"/>
                              <w:divBdr>
                                <w:top w:val="none" w:sz="0" w:space="0" w:color="auto"/>
                                <w:left w:val="none" w:sz="0" w:space="0" w:color="auto"/>
                                <w:bottom w:val="none" w:sz="0" w:space="0" w:color="auto"/>
                                <w:right w:val="none" w:sz="0" w:space="0" w:color="auto"/>
                              </w:divBdr>
                              <w:divsChild>
                                <w:div w:id="909996757">
                                  <w:marLeft w:val="0"/>
                                  <w:marRight w:val="0"/>
                                  <w:marTop w:val="0"/>
                                  <w:marBottom w:val="0"/>
                                  <w:divBdr>
                                    <w:top w:val="none" w:sz="0" w:space="0" w:color="auto"/>
                                    <w:left w:val="none" w:sz="0" w:space="0" w:color="auto"/>
                                    <w:bottom w:val="none" w:sz="0" w:space="0" w:color="auto"/>
                                    <w:right w:val="none" w:sz="0" w:space="0" w:color="auto"/>
                                  </w:divBdr>
                                </w:div>
                              </w:divsChild>
                            </w:div>
                            <w:div w:id="1080323253">
                              <w:marLeft w:val="0"/>
                              <w:marRight w:val="0"/>
                              <w:marTop w:val="329"/>
                              <w:marBottom w:val="329"/>
                              <w:divBdr>
                                <w:top w:val="none" w:sz="0" w:space="0" w:color="auto"/>
                                <w:left w:val="none" w:sz="0" w:space="0" w:color="auto"/>
                                <w:bottom w:val="none" w:sz="0" w:space="0" w:color="auto"/>
                                <w:right w:val="none" w:sz="0" w:space="0" w:color="auto"/>
                              </w:divBdr>
                              <w:divsChild>
                                <w:div w:id="124936270">
                                  <w:marLeft w:val="0"/>
                                  <w:marRight w:val="0"/>
                                  <w:marTop w:val="0"/>
                                  <w:marBottom w:val="0"/>
                                  <w:divBdr>
                                    <w:top w:val="none" w:sz="0" w:space="0" w:color="auto"/>
                                    <w:left w:val="none" w:sz="0" w:space="0" w:color="auto"/>
                                    <w:bottom w:val="none" w:sz="0" w:space="0" w:color="auto"/>
                                    <w:right w:val="none" w:sz="0" w:space="0" w:color="auto"/>
                                  </w:divBdr>
                                </w:div>
                              </w:divsChild>
                            </w:div>
                            <w:div w:id="1147238468">
                              <w:marLeft w:val="0"/>
                              <w:marRight w:val="0"/>
                              <w:marTop w:val="329"/>
                              <w:marBottom w:val="329"/>
                              <w:divBdr>
                                <w:top w:val="none" w:sz="0" w:space="0" w:color="auto"/>
                                <w:left w:val="none" w:sz="0" w:space="0" w:color="auto"/>
                                <w:bottom w:val="none" w:sz="0" w:space="0" w:color="auto"/>
                                <w:right w:val="none" w:sz="0" w:space="0" w:color="auto"/>
                              </w:divBdr>
                              <w:divsChild>
                                <w:div w:id="71898499">
                                  <w:marLeft w:val="0"/>
                                  <w:marRight w:val="0"/>
                                  <w:marTop w:val="0"/>
                                  <w:marBottom w:val="0"/>
                                  <w:divBdr>
                                    <w:top w:val="none" w:sz="0" w:space="0" w:color="auto"/>
                                    <w:left w:val="none" w:sz="0" w:space="0" w:color="auto"/>
                                    <w:bottom w:val="none" w:sz="0" w:space="0" w:color="auto"/>
                                    <w:right w:val="none" w:sz="0" w:space="0" w:color="auto"/>
                                  </w:divBdr>
                                </w:div>
                              </w:divsChild>
                            </w:div>
                            <w:div w:id="727805703">
                              <w:marLeft w:val="0"/>
                              <w:marRight w:val="0"/>
                              <w:marTop w:val="329"/>
                              <w:marBottom w:val="329"/>
                              <w:divBdr>
                                <w:top w:val="none" w:sz="0" w:space="0" w:color="auto"/>
                                <w:left w:val="none" w:sz="0" w:space="0" w:color="auto"/>
                                <w:bottom w:val="none" w:sz="0" w:space="0" w:color="auto"/>
                                <w:right w:val="none" w:sz="0" w:space="0" w:color="auto"/>
                              </w:divBdr>
                              <w:divsChild>
                                <w:div w:id="47926185">
                                  <w:marLeft w:val="0"/>
                                  <w:marRight w:val="0"/>
                                  <w:marTop w:val="0"/>
                                  <w:marBottom w:val="0"/>
                                  <w:divBdr>
                                    <w:top w:val="none" w:sz="0" w:space="0" w:color="auto"/>
                                    <w:left w:val="none" w:sz="0" w:space="0" w:color="auto"/>
                                    <w:bottom w:val="none" w:sz="0" w:space="0" w:color="auto"/>
                                    <w:right w:val="none" w:sz="0" w:space="0" w:color="auto"/>
                                  </w:divBdr>
                                </w:div>
                              </w:divsChild>
                            </w:div>
                            <w:div w:id="337737142">
                              <w:marLeft w:val="0"/>
                              <w:marRight w:val="0"/>
                              <w:marTop w:val="329"/>
                              <w:marBottom w:val="329"/>
                              <w:divBdr>
                                <w:top w:val="none" w:sz="0" w:space="0" w:color="auto"/>
                                <w:left w:val="none" w:sz="0" w:space="0" w:color="auto"/>
                                <w:bottom w:val="none" w:sz="0" w:space="0" w:color="auto"/>
                                <w:right w:val="none" w:sz="0" w:space="0" w:color="auto"/>
                              </w:divBdr>
                              <w:divsChild>
                                <w:div w:id="1999728118">
                                  <w:marLeft w:val="0"/>
                                  <w:marRight w:val="0"/>
                                  <w:marTop w:val="0"/>
                                  <w:marBottom w:val="0"/>
                                  <w:divBdr>
                                    <w:top w:val="none" w:sz="0" w:space="0" w:color="auto"/>
                                    <w:left w:val="none" w:sz="0" w:space="0" w:color="auto"/>
                                    <w:bottom w:val="none" w:sz="0" w:space="0" w:color="auto"/>
                                    <w:right w:val="none" w:sz="0" w:space="0" w:color="auto"/>
                                  </w:divBdr>
                                </w:div>
                              </w:divsChild>
                            </w:div>
                            <w:div w:id="1517502400">
                              <w:marLeft w:val="0"/>
                              <w:marRight w:val="0"/>
                              <w:marTop w:val="329"/>
                              <w:marBottom w:val="329"/>
                              <w:divBdr>
                                <w:top w:val="none" w:sz="0" w:space="0" w:color="auto"/>
                                <w:left w:val="none" w:sz="0" w:space="0" w:color="auto"/>
                                <w:bottom w:val="none" w:sz="0" w:space="0" w:color="auto"/>
                                <w:right w:val="none" w:sz="0" w:space="0" w:color="auto"/>
                              </w:divBdr>
                              <w:divsChild>
                                <w:div w:id="1725790098">
                                  <w:marLeft w:val="0"/>
                                  <w:marRight w:val="0"/>
                                  <w:marTop w:val="0"/>
                                  <w:marBottom w:val="0"/>
                                  <w:divBdr>
                                    <w:top w:val="none" w:sz="0" w:space="0" w:color="auto"/>
                                    <w:left w:val="none" w:sz="0" w:space="0" w:color="auto"/>
                                    <w:bottom w:val="none" w:sz="0" w:space="0" w:color="auto"/>
                                    <w:right w:val="none" w:sz="0" w:space="0" w:color="auto"/>
                                  </w:divBdr>
                                </w:div>
                              </w:divsChild>
                            </w:div>
                            <w:div w:id="518667265">
                              <w:marLeft w:val="0"/>
                              <w:marRight w:val="0"/>
                              <w:marTop w:val="329"/>
                              <w:marBottom w:val="329"/>
                              <w:divBdr>
                                <w:top w:val="none" w:sz="0" w:space="0" w:color="auto"/>
                                <w:left w:val="none" w:sz="0" w:space="0" w:color="auto"/>
                                <w:bottom w:val="none" w:sz="0" w:space="0" w:color="auto"/>
                                <w:right w:val="none" w:sz="0" w:space="0" w:color="auto"/>
                              </w:divBdr>
                              <w:divsChild>
                                <w:div w:id="1174691013">
                                  <w:marLeft w:val="0"/>
                                  <w:marRight w:val="0"/>
                                  <w:marTop w:val="0"/>
                                  <w:marBottom w:val="0"/>
                                  <w:divBdr>
                                    <w:top w:val="none" w:sz="0" w:space="0" w:color="auto"/>
                                    <w:left w:val="none" w:sz="0" w:space="0" w:color="auto"/>
                                    <w:bottom w:val="none" w:sz="0" w:space="0" w:color="auto"/>
                                    <w:right w:val="none" w:sz="0" w:space="0" w:color="auto"/>
                                  </w:divBdr>
                                </w:div>
                              </w:divsChild>
                            </w:div>
                            <w:div w:id="1881434487">
                              <w:marLeft w:val="0"/>
                              <w:marRight w:val="0"/>
                              <w:marTop w:val="329"/>
                              <w:marBottom w:val="329"/>
                              <w:divBdr>
                                <w:top w:val="none" w:sz="0" w:space="0" w:color="auto"/>
                                <w:left w:val="none" w:sz="0" w:space="0" w:color="auto"/>
                                <w:bottom w:val="none" w:sz="0" w:space="0" w:color="auto"/>
                                <w:right w:val="none" w:sz="0" w:space="0" w:color="auto"/>
                              </w:divBdr>
                              <w:divsChild>
                                <w:div w:id="249897282">
                                  <w:marLeft w:val="0"/>
                                  <w:marRight w:val="0"/>
                                  <w:marTop w:val="0"/>
                                  <w:marBottom w:val="0"/>
                                  <w:divBdr>
                                    <w:top w:val="none" w:sz="0" w:space="0" w:color="auto"/>
                                    <w:left w:val="none" w:sz="0" w:space="0" w:color="auto"/>
                                    <w:bottom w:val="none" w:sz="0" w:space="0" w:color="auto"/>
                                    <w:right w:val="none" w:sz="0" w:space="0" w:color="auto"/>
                                  </w:divBdr>
                                </w:div>
                              </w:divsChild>
                            </w:div>
                            <w:div w:id="895626806">
                              <w:marLeft w:val="0"/>
                              <w:marRight w:val="0"/>
                              <w:marTop w:val="329"/>
                              <w:marBottom w:val="329"/>
                              <w:divBdr>
                                <w:top w:val="none" w:sz="0" w:space="0" w:color="auto"/>
                                <w:left w:val="none" w:sz="0" w:space="0" w:color="auto"/>
                                <w:bottom w:val="none" w:sz="0" w:space="0" w:color="auto"/>
                                <w:right w:val="none" w:sz="0" w:space="0" w:color="auto"/>
                              </w:divBdr>
                              <w:divsChild>
                                <w:div w:id="75085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846273">
      <w:bodyDiv w:val="1"/>
      <w:marLeft w:val="0"/>
      <w:marRight w:val="0"/>
      <w:marTop w:val="0"/>
      <w:marBottom w:val="0"/>
      <w:divBdr>
        <w:top w:val="none" w:sz="0" w:space="0" w:color="auto"/>
        <w:left w:val="none" w:sz="0" w:space="0" w:color="auto"/>
        <w:bottom w:val="none" w:sz="0" w:space="0" w:color="auto"/>
        <w:right w:val="none" w:sz="0" w:space="0" w:color="auto"/>
      </w:divBdr>
      <w:divsChild>
        <w:div w:id="461073376">
          <w:marLeft w:val="0"/>
          <w:marRight w:val="0"/>
          <w:marTop w:val="0"/>
          <w:marBottom w:val="0"/>
          <w:divBdr>
            <w:top w:val="none" w:sz="0" w:space="0" w:color="auto"/>
            <w:left w:val="none" w:sz="0" w:space="0" w:color="auto"/>
            <w:bottom w:val="none" w:sz="0" w:space="0" w:color="auto"/>
            <w:right w:val="none" w:sz="0" w:space="0" w:color="auto"/>
          </w:divBdr>
          <w:divsChild>
            <w:div w:id="184943747">
              <w:marLeft w:val="0"/>
              <w:marRight w:val="0"/>
              <w:marTop w:val="0"/>
              <w:marBottom w:val="0"/>
              <w:divBdr>
                <w:top w:val="none" w:sz="0" w:space="0" w:color="auto"/>
                <w:left w:val="none" w:sz="0" w:space="0" w:color="auto"/>
                <w:bottom w:val="none" w:sz="0" w:space="0" w:color="auto"/>
                <w:right w:val="none" w:sz="0" w:space="0" w:color="auto"/>
              </w:divBdr>
              <w:divsChild>
                <w:div w:id="2095010712">
                  <w:marLeft w:val="0"/>
                  <w:marRight w:val="0"/>
                  <w:marTop w:val="600"/>
                  <w:marBottom w:val="0"/>
                  <w:divBdr>
                    <w:top w:val="none" w:sz="0" w:space="0" w:color="auto"/>
                    <w:left w:val="none" w:sz="0" w:space="0" w:color="auto"/>
                    <w:bottom w:val="none" w:sz="0" w:space="0" w:color="auto"/>
                    <w:right w:val="none" w:sz="0" w:space="0" w:color="auto"/>
                  </w:divBdr>
                  <w:divsChild>
                    <w:div w:id="1511333349">
                      <w:marLeft w:val="0"/>
                      <w:marRight w:val="0"/>
                      <w:marTop w:val="0"/>
                      <w:marBottom w:val="0"/>
                      <w:divBdr>
                        <w:top w:val="none" w:sz="0" w:space="0" w:color="auto"/>
                        <w:left w:val="none" w:sz="0" w:space="0" w:color="auto"/>
                        <w:bottom w:val="none" w:sz="0" w:space="0" w:color="auto"/>
                        <w:right w:val="none" w:sz="0" w:space="0" w:color="auto"/>
                      </w:divBdr>
                      <w:divsChild>
                        <w:div w:id="354380968">
                          <w:marLeft w:val="0"/>
                          <w:marRight w:val="0"/>
                          <w:marTop w:val="0"/>
                          <w:marBottom w:val="0"/>
                          <w:divBdr>
                            <w:top w:val="none" w:sz="0" w:space="0" w:color="auto"/>
                            <w:left w:val="none" w:sz="0" w:space="0" w:color="auto"/>
                            <w:bottom w:val="none" w:sz="0" w:space="0" w:color="auto"/>
                            <w:right w:val="none" w:sz="0" w:space="0" w:color="auto"/>
                          </w:divBdr>
                          <w:divsChild>
                            <w:div w:id="377516904">
                              <w:marLeft w:val="0"/>
                              <w:marRight w:val="0"/>
                              <w:marTop w:val="0"/>
                              <w:marBottom w:val="0"/>
                              <w:divBdr>
                                <w:top w:val="none" w:sz="0" w:space="0" w:color="auto"/>
                                <w:left w:val="none" w:sz="0" w:space="0" w:color="auto"/>
                                <w:bottom w:val="none" w:sz="0" w:space="0" w:color="auto"/>
                                <w:right w:val="none" w:sz="0" w:space="0" w:color="auto"/>
                              </w:divBdr>
                            </w:div>
                          </w:divsChild>
                        </w:div>
                        <w:div w:id="45690919">
                          <w:marLeft w:val="0"/>
                          <w:marRight w:val="135"/>
                          <w:marTop w:val="0"/>
                          <w:marBottom w:val="0"/>
                          <w:divBdr>
                            <w:top w:val="none" w:sz="0" w:space="0" w:color="auto"/>
                            <w:left w:val="none" w:sz="0" w:space="0" w:color="auto"/>
                            <w:bottom w:val="none" w:sz="0" w:space="0" w:color="auto"/>
                            <w:right w:val="none" w:sz="0" w:space="0" w:color="auto"/>
                          </w:divBdr>
                        </w:div>
                        <w:div w:id="15743922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940811">
          <w:marLeft w:val="0"/>
          <w:marRight w:val="0"/>
          <w:marTop w:val="0"/>
          <w:marBottom w:val="0"/>
          <w:divBdr>
            <w:top w:val="none" w:sz="0" w:space="0" w:color="auto"/>
            <w:left w:val="none" w:sz="0" w:space="0" w:color="auto"/>
            <w:bottom w:val="none" w:sz="0" w:space="0" w:color="auto"/>
            <w:right w:val="none" w:sz="0" w:space="0" w:color="auto"/>
          </w:divBdr>
          <w:divsChild>
            <w:div w:id="701320332">
              <w:marLeft w:val="0"/>
              <w:marRight w:val="0"/>
              <w:marTop w:val="0"/>
              <w:marBottom w:val="0"/>
              <w:divBdr>
                <w:top w:val="none" w:sz="0" w:space="0" w:color="auto"/>
                <w:left w:val="none" w:sz="0" w:space="0" w:color="auto"/>
                <w:bottom w:val="none" w:sz="0" w:space="0" w:color="auto"/>
                <w:right w:val="none" w:sz="0" w:space="0" w:color="auto"/>
              </w:divBdr>
              <w:divsChild>
                <w:div w:id="1599217374">
                  <w:marLeft w:val="0"/>
                  <w:marRight w:val="0"/>
                  <w:marTop w:val="0"/>
                  <w:marBottom w:val="0"/>
                  <w:divBdr>
                    <w:top w:val="none" w:sz="0" w:space="0" w:color="auto"/>
                    <w:left w:val="none" w:sz="0" w:space="0" w:color="auto"/>
                    <w:bottom w:val="none" w:sz="0" w:space="0" w:color="auto"/>
                    <w:right w:val="none" w:sz="0" w:space="0" w:color="auto"/>
                  </w:divBdr>
                  <w:divsChild>
                    <w:div w:id="909460603">
                      <w:marLeft w:val="0"/>
                      <w:marRight w:val="1500"/>
                      <w:marTop w:val="0"/>
                      <w:marBottom w:val="0"/>
                      <w:divBdr>
                        <w:top w:val="none" w:sz="0" w:space="0" w:color="auto"/>
                        <w:left w:val="none" w:sz="0" w:space="0" w:color="auto"/>
                        <w:bottom w:val="none" w:sz="0" w:space="0" w:color="auto"/>
                        <w:right w:val="none" w:sz="0" w:space="0" w:color="auto"/>
                      </w:divBdr>
                      <w:divsChild>
                        <w:div w:id="1160539418">
                          <w:marLeft w:val="0"/>
                          <w:marRight w:val="0"/>
                          <w:marTop w:val="600"/>
                          <w:marBottom w:val="600"/>
                          <w:divBdr>
                            <w:top w:val="none" w:sz="0" w:space="0" w:color="auto"/>
                            <w:left w:val="none" w:sz="0" w:space="0" w:color="auto"/>
                            <w:bottom w:val="none" w:sz="0" w:space="0" w:color="auto"/>
                            <w:right w:val="none" w:sz="0" w:space="0" w:color="auto"/>
                          </w:divBdr>
                          <w:divsChild>
                            <w:div w:id="332219264">
                              <w:marLeft w:val="0"/>
                              <w:marRight w:val="0"/>
                              <w:marTop w:val="0"/>
                              <w:marBottom w:val="300"/>
                              <w:divBdr>
                                <w:top w:val="none" w:sz="0" w:space="0" w:color="auto"/>
                                <w:left w:val="none" w:sz="0" w:space="0" w:color="auto"/>
                                <w:bottom w:val="none" w:sz="0" w:space="0" w:color="auto"/>
                                <w:right w:val="none" w:sz="0" w:space="0" w:color="auto"/>
                              </w:divBdr>
                            </w:div>
                            <w:div w:id="658925775">
                              <w:marLeft w:val="0"/>
                              <w:marRight w:val="0"/>
                              <w:marTop w:val="300"/>
                              <w:marBottom w:val="300"/>
                              <w:divBdr>
                                <w:top w:val="none" w:sz="0" w:space="0" w:color="auto"/>
                                <w:left w:val="none" w:sz="0" w:space="0" w:color="auto"/>
                                <w:bottom w:val="none" w:sz="0" w:space="0" w:color="auto"/>
                                <w:right w:val="none" w:sz="0" w:space="0" w:color="auto"/>
                              </w:divBdr>
                            </w:div>
                            <w:div w:id="1826510571">
                              <w:marLeft w:val="0"/>
                              <w:marRight w:val="0"/>
                              <w:marTop w:val="300"/>
                              <w:marBottom w:val="600"/>
                              <w:divBdr>
                                <w:top w:val="single" w:sz="6" w:space="30" w:color="EB5D0B"/>
                                <w:left w:val="none" w:sz="0" w:space="0" w:color="auto"/>
                                <w:bottom w:val="single" w:sz="6" w:space="30" w:color="EB5D0B"/>
                                <w:right w:val="none" w:sz="0" w:space="0" w:color="auto"/>
                              </w:divBdr>
                            </w:div>
                            <w:div w:id="775559829">
                              <w:marLeft w:val="0"/>
                              <w:marRight w:val="0"/>
                              <w:marTop w:val="240"/>
                              <w:marBottom w:val="240"/>
                              <w:divBdr>
                                <w:top w:val="none" w:sz="0" w:space="0" w:color="auto"/>
                                <w:left w:val="none" w:sz="0" w:space="0" w:color="auto"/>
                                <w:bottom w:val="none" w:sz="0" w:space="0" w:color="auto"/>
                                <w:right w:val="none" w:sz="0" w:space="0" w:color="auto"/>
                              </w:divBdr>
                              <w:divsChild>
                                <w:div w:id="402337146">
                                  <w:marLeft w:val="0"/>
                                  <w:marRight w:val="0"/>
                                  <w:marTop w:val="0"/>
                                  <w:marBottom w:val="0"/>
                                  <w:divBdr>
                                    <w:top w:val="none" w:sz="0" w:space="0" w:color="auto"/>
                                    <w:left w:val="none" w:sz="0" w:space="0" w:color="auto"/>
                                    <w:bottom w:val="none" w:sz="0" w:space="0" w:color="auto"/>
                                    <w:right w:val="none" w:sz="0" w:space="0" w:color="auto"/>
                                  </w:divBdr>
                                </w:div>
                              </w:divsChild>
                            </w:div>
                            <w:div w:id="79643211">
                              <w:marLeft w:val="0"/>
                              <w:marRight w:val="0"/>
                              <w:marTop w:val="240"/>
                              <w:marBottom w:val="240"/>
                              <w:divBdr>
                                <w:top w:val="none" w:sz="0" w:space="0" w:color="auto"/>
                                <w:left w:val="none" w:sz="0" w:space="0" w:color="auto"/>
                                <w:bottom w:val="none" w:sz="0" w:space="0" w:color="auto"/>
                                <w:right w:val="none" w:sz="0" w:space="0" w:color="auto"/>
                              </w:divBdr>
                              <w:divsChild>
                                <w:div w:id="1689141623">
                                  <w:marLeft w:val="0"/>
                                  <w:marRight w:val="0"/>
                                  <w:marTop w:val="0"/>
                                  <w:marBottom w:val="0"/>
                                  <w:divBdr>
                                    <w:top w:val="none" w:sz="0" w:space="0" w:color="auto"/>
                                    <w:left w:val="none" w:sz="0" w:space="0" w:color="auto"/>
                                    <w:bottom w:val="none" w:sz="0" w:space="0" w:color="auto"/>
                                    <w:right w:val="none" w:sz="0" w:space="0" w:color="auto"/>
                                  </w:divBdr>
                                </w:div>
                              </w:divsChild>
                            </w:div>
                            <w:div w:id="1113088066">
                              <w:marLeft w:val="0"/>
                              <w:marRight w:val="0"/>
                              <w:marTop w:val="240"/>
                              <w:marBottom w:val="240"/>
                              <w:divBdr>
                                <w:top w:val="none" w:sz="0" w:space="0" w:color="auto"/>
                                <w:left w:val="none" w:sz="0" w:space="0" w:color="auto"/>
                                <w:bottom w:val="none" w:sz="0" w:space="0" w:color="auto"/>
                                <w:right w:val="none" w:sz="0" w:space="0" w:color="auto"/>
                              </w:divBdr>
                              <w:divsChild>
                                <w:div w:id="1553997681">
                                  <w:marLeft w:val="0"/>
                                  <w:marRight w:val="0"/>
                                  <w:marTop w:val="0"/>
                                  <w:marBottom w:val="0"/>
                                  <w:divBdr>
                                    <w:top w:val="none" w:sz="0" w:space="0" w:color="auto"/>
                                    <w:left w:val="none" w:sz="0" w:space="0" w:color="auto"/>
                                    <w:bottom w:val="none" w:sz="0" w:space="0" w:color="auto"/>
                                    <w:right w:val="none" w:sz="0" w:space="0" w:color="auto"/>
                                  </w:divBdr>
                                </w:div>
                              </w:divsChild>
                            </w:div>
                            <w:div w:id="650796803">
                              <w:marLeft w:val="0"/>
                              <w:marRight w:val="0"/>
                              <w:marTop w:val="240"/>
                              <w:marBottom w:val="240"/>
                              <w:divBdr>
                                <w:top w:val="none" w:sz="0" w:space="0" w:color="auto"/>
                                <w:left w:val="none" w:sz="0" w:space="0" w:color="auto"/>
                                <w:bottom w:val="none" w:sz="0" w:space="0" w:color="auto"/>
                                <w:right w:val="none" w:sz="0" w:space="0" w:color="auto"/>
                              </w:divBdr>
                              <w:divsChild>
                                <w:div w:id="1934319850">
                                  <w:marLeft w:val="0"/>
                                  <w:marRight w:val="0"/>
                                  <w:marTop w:val="0"/>
                                  <w:marBottom w:val="0"/>
                                  <w:divBdr>
                                    <w:top w:val="none" w:sz="0" w:space="0" w:color="auto"/>
                                    <w:left w:val="none" w:sz="0" w:space="0" w:color="auto"/>
                                    <w:bottom w:val="none" w:sz="0" w:space="0" w:color="auto"/>
                                    <w:right w:val="none" w:sz="0" w:space="0" w:color="auto"/>
                                  </w:divBdr>
                                </w:div>
                              </w:divsChild>
                            </w:div>
                            <w:div w:id="598759978">
                              <w:marLeft w:val="0"/>
                              <w:marRight w:val="0"/>
                              <w:marTop w:val="240"/>
                              <w:marBottom w:val="240"/>
                              <w:divBdr>
                                <w:top w:val="none" w:sz="0" w:space="0" w:color="auto"/>
                                <w:left w:val="none" w:sz="0" w:space="0" w:color="auto"/>
                                <w:bottom w:val="none" w:sz="0" w:space="0" w:color="auto"/>
                                <w:right w:val="none" w:sz="0" w:space="0" w:color="auto"/>
                              </w:divBdr>
                              <w:divsChild>
                                <w:div w:id="571549576">
                                  <w:marLeft w:val="0"/>
                                  <w:marRight w:val="0"/>
                                  <w:marTop w:val="0"/>
                                  <w:marBottom w:val="0"/>
                                  <w:divBdr>
                                    <w:top w:val="none" w:sz="0" w:space="0" w:color="auto"/>
                                    <w:left w:val="none" w:sz="0" w:space="0" w:color="auto"/>
                                    <w:bottom w:val="none" w:sz="0" w:space="0" w:color="auto"/>
                                    <w:right w:val="none" w:sz="0" w:space="0" w:color="auto"/>
                                  </w:divBdr>
                                </w:div>
                              </w:divsChild>
                            </w:div>
                            <w:div w:id="1757969986">
                              <w:marLeft w:val="0"/>
                              <w:marRight w:val="0"/>
                              <w:marTop w:val="240"/>
                              <w:marBottom w:val="240"/>
                              <w:divBdr>
                                <w:top w:val="none" w:sz="0" w:space="0" w:color="auto"/>
                                <w:left w:val="none" w:sz="0" w:space="0" w:color="auto"/>
                                <w:bottom w:val="none" w:sz="0" w:space="0" w:color="auto"/>
                                <w:right w:val="none" w:sz="0" w:space="0" w:color="auto"/>
                              </w:divBdr>
                              <w:divsChild>
                                <w:div w:id="337512137">
                                  <w:marLeft w:val="0"/>
                                  <w:marRight w:val="0"/>
                                  <w:marTop w:val="0"/>
                                  <w:marBottom w:val="0"/>
                                  <w:divBdr>
                                    <w:top w:val="none" w:sz="0" w:space="0" w:color="auto"/>
                                    <w:left w:val="none" w:sz="0" w:space="0" w:color="auto"/>
                                    <w:bottom w:val="none" w:sz="0" w:space="0" w:color="auto"/>
                                    <w:right w:val="none" w:sz="0" w:space="0" w:color="auto"/>
                                  </w:divBdr>
                                </w:div>
                              </w:divsChild>
                            </w:div>
                            <w:div w:id="2066827201">
                              <w:marLeft w:val="0"/>
                              <w:marRight w:val="0"/>
                              <w:marTop w:val="240"/>
                              <w:marBottom w:val="240"/>
                              <w:divBdr>
                                <w:top w:val="none" w:sz="0" w:space="0" w:color="auto"/>
                                <w:left w:val="none" w:sz="0" w:space="0" w:color="auto"/>
                                <w:bottom w:val="none" w:sz="0" w:space="0" w:color="auto"/>
                                <w:right w:val="none" w:sz="0" w:space="0" w:color="auto"/>
                              </w:divBdr>
                              <w:divsChild>
                                <w:div w:id="1754739275">
                                  <w:marLeft w:val="0"/>
                                  <w:marRight w:val="0"/>
                                  <w:marTop w:val="0"/>
                                  <w:marBottom w:val="0"/>
                                  <w:divBdr>
                                    <w:top w:val="none" w:sz="0" w:space="0" w:color="auto"/>
                                    <w:left w:val="none" w:sz="0" w:space="0" w:color="auto"/>
                                    <w:bottom w:val="none" w:sz="0" w:space="0" w:color="auto"/>
                                    <w:right w:val="none" w:sz="0" w:space="0" w:color="auto"/>
                                  </w:divBdr>
                                </w:div>
                              </w:divsChild>
                            </w:div>
                            <w:div w:id="1903246169">
                              <w:marLeft w:val="0"/>
                              <w:marRight w:val="0"/>
                              <w:marTop w:val="240"/>
                              <w:marBottom w:val="240"/>
                              <w:divBdr>
                                <w:top w:val="none" w:sz="0" w:space="0" w:color="auto"/>
                                <w:left w:val="none" w:sz="0" w:space="0" w:color="auto"/>
                                <w:bottom w:val="none" w:sz="0" w:space="0" w:color="auto"/>
                                <w:right w:val="none" w:sz="0" w:space="0" w:color="auto"/>
                              </w:divBdr>
                              <w:divsChild>
                                <w:div w:id="1615289847">
                                  <w:marLeft w:val="0"/>
                                  <w:marRight w:val="0"/>
                                  <w:marTop w:val="0"/>
                                  <w:marBottom w:val="0"/>
                                  <w:divBdr>
                                    <w:top w:val="none" w:sz="0" w:space="0" w:color="auto"/>
                                    <w:left w:val="none" w:sz="0" w:space="0" w:color="auto"/>
                                    <w:bottom w:val="none" w:sz="0" w:space="0" w:color="auto"/>
                                    <w:right w:val="none" w:sz="0" w:space="0" w:color="auto"/>
                                  </w:divBdr>
                                </w:div>
                              </w:divsChild>
                            </w:div>
                            <w:div w:id="923874929">
                              <w:marLeft w:val="0"/>
                              <w:marRight w:val="0"/>
                              <w:marTop w:val="240"/>
                              <w:marBottom w:val="240"/>
                              <w:divBdr>
                                <w:top w:val="none" w:sz="0" w:space="0" w:color="auto"/>
                                <w:left w:val="none" w:sz="0" w:space="0" w:color="auto"/>
                                <w:bottom w:val="none" w:sz="0" w:space="0" w:color="auto"/>
                                <w:right w:val="none" w:sz="0" w:space="0" w:color="auto"/>
                              </w:divBdr>
                              <w:divsChild>
                                <w:div w:id="1517693856">
                                  <w:marLeft w:val="0"/>
                                  <w:marRight w:val="0"/>
                                  <w:marTop w:val="0"/>
                                  <w:marBottom w:val="0"/>
                                  <w:divBdr>
                                    <w:top w:val="none" w:sz="0" w:space="0" w:color="auto"/>
                                    <w:left w:val="none" w:sz="0" w:space="0" w:color="auto"/>
                                    <w:bottom w:val="none" w:sz="0" w:space="0" w:color="auto"/>
                                    <w:right w:val="none" w:sz="0" w:space="0" w:color="auto"/>
                                  </w:divBdr>
                                </w:div>
                              </w:divsChild>
                            </w:div>
                            <w:div w:id="275645709">
                              <w:marLeft w:val="0"/>
                              <w:marRight w:val="0"/>
                              <w:marTop w:val="240"/>
                              <w:marBottom w:val="240"/>
                              <w:divBdr>
                                <w:top w:val="none" w:sz="0" w:space="0" w:color="auto"/>
                                <w:left w:val="none" w:sz="0" w:space="0" w:color="auto"/>
                                <w:bottom w:val="none" w:sz="0" w:space="0" w:color="auto"/>
                                <w:right w:val="none" w:sz="0" w:space="0" w:color="auto"/>
                              </w:divBdr>
                              <w:divsChild>
                                <w:div w:id="812329594">
                                  <w:marLeft w:val="0"/>
                                  <w:marRight w:val="0"/>
                                  <w:marTop w:val="0"/>
                                  <w:marBottom w:val="0"/>
                                  <w:divBdr>
                                    <w:top w:val="none" w:sz="0" w:space="0" w:color="auto"/>
                                    <w:left w:val="none" w:sz="0" w:space="0" w:color="auto"/>
                                    <w:bottom w:val="none" w:sz="0" w:space="0" w:color="auto"/>
                                    <w:right w:val="none" w:sz="0" w:space="0" w:color="auto"/>
                                  </w:divBdr>
                                </w:div>
                              </w:divsChild>
                            </w:div>
                            <w:div w:id="744574850">
                              <w:marLeft w:val="0"/>
                              <w:marRight w:val="0"/>
                              <w:marTop w:val="240"/>
                              <w:marBottom w:val="240"/>
                              <w:divBdr>
                                <w:top w:val="none" w:sz="0" w:space="0" w:color="auto"/>
                                <w:left w:val="none" w:sz="0" w:space="0" w:color="auto"/>
                                <w:bottom w:val="none" w:sz="0" w:space="0" w:color="auto"/>
                                <w:right w:val="none" w:sz="0" w:space="0" w:color="auto"/>
                              </w:divBdr>
                              <w:divsChild>
                                <w:div w:id="1314722702">
                                  <w:marLeft w:val="0"/>
                                  <w:marRight w:val="0"/>
                                  <w:marTop w:val="0"/>
                                  <w:marBottom w:val="0"/>
                                  <w:divBdr>
                                    <w:top w:val="none" w:sz="0" w:space="0" w:color="auto"/>
                                    <w:left w:val="none" w:sz="0" w:space="0" w:color="auto"/>
                                    <w:bottom w:val="none" w:sz="0" w:space="0" w:color="auto"/>
                                    <w:right w:val="none" w:sz="0" w:space="0" w:color="auto"/>
                                  </w:divBdr>
                                </w:div>
                              </w:divsChild>
                            </w:div>
                            <w:div w:id="927543377">
                              <w:marLeft w:val="0"/>
                              <w:marRight w:val="0"/>
                              <w:marTop w:val="240"/>
                              <w:marBottom w:val="240"/>
                              <w:divBdr>
                                <w:top w:val="none" w:sz="0" w:space="0" w:color="auto"/>
                                <w:left w:val="none" w:sz="0" w:space="0" w:color="auto"/>
                                <w:bottom w:val="none" w:sz="0" w:space="0" w:color="auto"/>
                                <w:right w:val="none" w:sz="0" w:space="0" w:color="auto"/>
                              </w:divBdr>
                              <w:divsChild>
                                <w:div w:id="1192917916">
                                  <w:marLeft w:val="0"/>
                                  <w:marRight w:val="0"/>
                                  <w:marTop w:val="0"/>
                                  <w:marBottom w:val="0"/>
                                  <w:divBdr>
                                    <w:top w:val="none" w:sz="0" w:space="0" w:color="auto"/>
                                    <w:left w:val="none" w:sz="0" w:space="0" w:color="auto"/>
                                    <w:bottom w:val="none" w:sz="0" w:space="0" w:color="auto"/>
                                    <w:right w:val="none" w:sz="0" w:space="0" w:color="auto"/>
                                  </w:divBdr>
                                </w:div>
                              </w:divsChild>
                            </w:div>
                            <w:div w:id="436800686">
                              <w:marLeft w:val="0"/>
                              <w:marRight w:val="0"/>
                              <w:marTop w:val="240"/>
                              <w:marBottom w:val="240"/>
                              <w:divBdr>
                                <w:top w:val="none" w:sz="0" w:space="0" w:color="auto"/>
                                <w:left w:val="none" w:sz="0" w:space="0" w:color="auto"/>
                                <w:bottom w:val="none" w:sz="0" w:space="0" w:color="auto"/>
                                <w:right w:val="none" w:sz="0" w:space="0" w:color="auto"/>
                              </w:divBdr>
                              <w:divsChild>
                                <w:div w:id="898134171">
                                  <w:marLeft w:val="0"/>
                                  <w:marRight w:val="0"/>
                                  <w:marTop w:val="0"/>
                                  <w:marBottom w:val="0"/>
                                  <w:divBdr>
                                    <w:top w:val="none" w:sz="0" w:space="0" w:color="auto"/>
                                    <w:left w:val="none" w:sz="0" w:space="0" w:color="auto"/>
                                    <w:bottom w:val="none" w:sz="0" w:space="0" w:color="auto"/>
                                    <w:right w:val="none" w:sz="0" w:space="0" w:color="auto"/>
                                  </w:divBdr>
                                </w:div>
                              </w:divsChild>
                            </w:div>
                            <w:div w:id="1750346731">
                              <w:marLeft w:val="0"/>
                              <w:marRight w:val="0"/>
                              <w:marTop w:val="240"/>
                              <w:marBottom w:val="240"/>
                              <w:divBdr>
                                <w:top w:val="none" w:sz="0" w:space="0" w:color="auto"/>
                                <w:left w:val="none" w:sz="0" w:space="0" w:color="auto"/>
                                <w:bottom w:val="none" w:sz="0" w:space="0" w:color="auto"/>
                                <w:right w:val="none" w:sz="0" w:space="0" w:color="auto"/>
                              </w:divBdr>
                              <w:divsChild>
                                <w:div w:id="1881627974">
                                  <w:marLeft w:val="0"/>
                                  <w:marRight w:val="0"/>
                                  <w:marTop w:val="0"/>
                                  <w:marBottom w:val="0"/>
                                  <w:divBdr>
                                    <w:top w:val="none" w:sz="0" w:space="0" w:color="auto"/>
                                    <w:left w:val="none" w:sz="0" w:space="0" w:color="auto"/>
                                    <w:bottom w:val="none" w:sz="0" w:space="0" w:color="auto"/>
                                    <w:right w:val="none" w:sz="0" w:space="0" w:color="auto"/>
                                  </w:divBdr>
                                </w:div>
                              </w:divsChild>
                            </w:div>
                            <w:div w:id="709038690">
                              <w:marLeft w:val="0"/>
                              <w:marRight w:val="0"/>
                              <w:marTop w:val="240"/>
                              <w:marBottom w:val="240"/>
                              <w:divBdr>
                                <w:top w:val="none" w:sz="0" w:space="0" w:color="auto"/>
                                <w:left w:val="none" w:sz="0" w:space="0" w:color="auto"/>
                                <w:bottom w:val="none" w:sz="0" w:space="0" w:color="auto"/>
                                <w:right w:val="none" w:sz="0" w:space="0" w:color="auto"/>
                              </w:divBdr>
                              <w:divsChild>
                                <w:div w:id="1856308686">
                                  <w:marLeft w:val="0"/>
                                  <w:marRight w:val="0"/>
                                  <w:marTop w:val="0"/>
                                  <w:marBottom w:val="0"/>
                                  <w:divBdr>
                                    <w:top w:val="none" w:sz="0" w:space="0" w:color="auto"/>
                                    <w:left w:val="none" w:sz="0" w:space="0" w:color="auto"/>
                                    <w:bottom w:val="none" w:sz="0" w:space="0" w:color="auto"/>
                                    <w:right w:val="none" w:sz="0" w:space="0" w:color="auto"/>
                                  </w:divBdr>
                                </w:div>
                              </w:divsChild>
                            </w:div>
                            <w:div w:id="941642089">
                              <w:marLeft w:val="0"/>
                              <w:marRight w:val="0"/>
                              <w:marTop w:val="240"/>
                              <w:marBottom w:val="240"/>
                              <w:divBdr>
                                <w:top w:val="none" w:sz="0" w:space="0" w:color="auto"/>
                                <w:left w:val="none" w:sz="0" w:space="0" w:color="auto"/>
                                <w:bottom w:val="none" w:sz="0" w:space="0" w:color="auto"/>
                                <w:right w:val="none" w:sz="0" w:space="0" w:color="auto"/>
                              </w:divBdr>
                              <w:divsChild>
                                <w:div w:id="1221671431">
                                  <w:marLeft w:val="0"/>
                                  <w:marRight w:val="0"/>
                                  <w:marTop w:val="0"/>
                                  <w:marBottom w:val="0"/>
                                  <w:divBdr>
                                    <w:top w:val="none" w:sz="0" w:space="0" w:color="auto"/>
                                    <w:left w:val="none" w:sz="0" w:space="0" w:color="auto"/>
                                    <w:bottom w:val="none" w:sz="0" w:space="0" w:color="auto"/>
                                    <w:right w:val="none" w:sz="0" w:space="0" w:color="auto"/>
                                  </w:divBdr>
                                </w:div>
                              </w:divsChild>
                            </w:div>
                            <w:div w:id="1372337924">
                              <w:marLeft w:val="0"/>
                              <w:marRight w:val="0"/>
                              <w:marTop w:val="240"/>
                              <w:marBottom w:val="240"/>
                              <w:divBdr>
                                <w:top w:val="none" w:sz="0" w:space="0" w:color="auto"/>
                                <w:left w:val="none" w:sz="0" w:space="0" w:color="auto"/>
                                <w:bottom w:val="none" w:sz="0" w:space="0" w:color="auto"/>
                                <w:right w:val="none" w:sz="0" w:space="0" w:color="auto"/>
                              </w:divBdr>
                              <w:divsChild>
                                <w:div w:id="979532687">
                                  <w:marLeft w:val="0"/>
                                  <w:marRight w:val="0"/>
                                  <w:marTop w:val="0"/>
                                  <w:marBottom w:val="0"/>
                                  <w:divBdr>
                                    <w:top w:val="none" w:sz="0" w:space="0" w:color="auto"/>
                                    <w:left w:val="none" w:sz="0" w:space="0" w:color="auto"/>
                                    <w:bottom w:val="none" w:sz="0" w:space="0" w:color="auto"/>
                                    <w:right w:val="none" w:sz="0" w:space="0" w:color="auto"/>
                                  </w:divBdr>
                                </w:div>
                              </w:divsChild>
                            </w:div>
                            <w:div w:id="671220865">
                              <w:marLeft w:val="0"/>
                              <w:marRight w:val="0"/>
                              <w:marTop w:val="240"/>
                              <w:marBottom w:val="240"/>
                              <w:divBdr>
                                <w:top w:val="none" w:sz="0" w:space="0" w:color="auto"/>
                                <w:left w:val="none" w:sz="0" w:space="0" w:color="auto"/>
                                <w:bottom w:val="none" w:sz="0" w:space="0" w:color="auto"/>
                                <w:right w:val="none" w:sz="0" w:space="0" w:color="auto"/>
                              </w:divBdr>
                              <w:divsChild>
                                <w:div w:id="1016928285">
                                  <w:marLeft w:val="0"/>
                                  <w:marRight w:val="0"/>
                                  <w:marTop w:val="0"/>
                                  <w:marBottom w:val="0"/>
                                  <w:divBdr>
                                    <w:top w:val="none" w:sz="0" w:space="0" w:color="auto"/>
                                    <w:left w:val="none" w:sz="0" w:space="0" w:color="auto"/>
                                    <w:bottom w:val="none" w:sz="0" w:space="0" w:color="auto"/>
                                    <w:right w:val="none" w:sz="0" w:space="0" w:color="auto"/>
                                  </w:divBdr>
                                </w:div>
                              </w:divsChild>
                            </w:div>
                            <w:div w:id="1406294907">
                              <w:marLeft w:val="0"/>
                              <w:marRight w:val="0"/>
                              <w:marTop w:val="240"/>
                              <w:marBottom w:val="240"/>
                              <w:divBdr>
                                <w:top w:val="none" w:sz="0" w:space="0" w:color="auto"/>
                                <w:left w:val="none" w:sz="0" w:space="0" w:color="auto"/>
                                <w:bottom w:val="none" w:sz="0" w:space="0" w:color="auto"/>
                                <w:right w:val="none" w:sz="0" w:space="0" w:color="auto"/>
                              </w:divBdr>
                              <w:divsChild>
                                <w:div w:id="1075930044">
                                  <w:marLeft w:val="0"/>
                                  <w:marRight w:val="0"/>
                                  <w:marTop w:val="0"/>
                                  <w:marBottom w:val="0"/>
                                  <w:divBdr>
                                    <w:top w:val="none" w:sz="0" w:space="0" w:color="auto"/>
                                    <w:left w:val="none" w:sz="0" w:space="0" w:color="auto"/>
                                    <w:bottom w:val="none" w:sz="0" w:space="0" w:color="auto"/>
                                    <w:right w:val="none" w:sz="0" w:space="0" w:color="auto"/>
                                  </w:divBdr>
                                </w:div>
                              </w:divsChild>
                            </w:div>
                            <w:div w:id="1585337458">
                              <w:marLeft w:val="0"/>
                              <w:marRight w:val="0"/>
                              <w:marTop w:val="240"/>
                              <w:marBottom w:val="240"/>
                              <w:divBdr>
                                <w:top w:val="none" w:sz="0" w:space="0" w:color="auto"/>
                                <w:left w:val="none" w:sz="0" w:space="0" w:color="auto"/>
                                <w:bottom w:val="none" w:sz="0" w:space="0" w:color="auto"/>
                                <w:right w:val="none" w:sz="0" w:space="0" w:color="auto"/>
                              </w:divBdr>
                              <w:divsChild>
                                <w:div w:id="544027657">
                                  <w:marLeft w:val="0"/>
                                  <w:marRight w:val="0"/>
                                  <w:marTop w:val="0"/>
                                  <w:marBottom w:val="0"/>
                                  <w:divBdr>
                                    <w:top w:val="none" w:sz="0" w:space="0" w:color="auto"/>
                                    <w:left w:val="none" w:sz="0" w:space="0" w:color="auto"/>
                                    <w:bottom w:val="none" w:sz="0" w:space="0" w:color="auto"/>
                                    <w:right w:val="none" w:sz="0" w:space="0" w:color="auto"/>
                                  </w:divBdr>
                                </w:div>
                              </w:divsChild>
                            </w:div>
                            <w:div w:id="529026241">
                              <w:marLeft w:val="0"/>
                              <w:marRight w:val="0"/>
                              <w:marTop w:val="240"/>
                              <w:marBottom w:val="240"/>
                              <w:divBdr>
                                <w:top w:val="none" w:sz="0" w:space="0" w:color="auto"/>
                                <w:left w:val="none" w:sz="0" w:space="0" w:color="auto"/>
                                <w:bottom w:val="none" w:sz="0" w:space="0" w:color="auto"/>
                                <w:right w:val="none" w:sz="0" w:space="0" w:color="auto"/>
                              </w:divBdr>
                              <w:divsChild>
                                <w:div w:id="676074438">
                                  <w:marLeft w:val="0"/>
                                  <w:marRight w:val="0"/>
                                  <w:marTop w:val="0"/>
                                  <w:marBottom w:val="0"/>
                                  <w:divBdr>
                                    <w:top w:val="none" w:sz="0" w:space="0" w:color="auto"/>
                                    <w:left w:val="none" w:sz="0" w:space="0" w:color="auto"/>
                                    <w:bottom w:val="none" w:sz="0" w:space="0" w:color="auto"/>
                                    <w:right w:val="none" w:sz="0" w:space="0" w:color="auto"/>
                                  </w:divBdr>
                                </w:div>
                              </w:divsChild>
                            </w:div>
                            <w:div w:id="1198544124">
                              <w:marLeft w:val="0"/>
                              <w:marRight w:val="0"/>
                              <w:marTop w:val="240"/>
                              <w:marBottom w:val="240"/>
                              <w:divBdr>
                                <w:top w:val="none" w:sz="0" w:space="0" w:color="auto"/>
                                <w:left w:val="none" w:sz="0" w:space="0" w:color="auto"/>
                                <w:bottom w:val="none" w:sz="0" w:space="0" w:color="auto"/>
                                <w:right w:val="none" w:sz="0" w:space="0" w:color="auto"/>
                              </w:divBdr>
                              <w:divsChild>
                                <w:div w:id="812792925">
                                  <w:marLeft w:val="0"/>
                                  <w:marRight w:val="0"/>
                                  <w:marTop w:val="0"/>
                                  <w:marBottom w:val="0"/>
                                  <w:divBdr>
                                    <w:top w:val="none" w:sz="0" w:space="0" w:color="auto"/>
                                    <w:left w:val="none" w:sz="0" w:space="0" w:color="auto"/>
                                    <w:bottom w:val="none" w:sz="0" w:space="0" w:color="auto"/>
                                    <w:right w:val="none" w:sz="0" w:space="0" w:color="auto"/>
                                  </w:divBdr>
                                </w:div>
                              </w:divsChild>
                            </w:div>
                            <w:div w:id="313071456">
                              <w:marLeft w:val="0"/>
                              <w:marRight w:val="0"/>
                              <w:marTop w:val="240"/>
                              <w:marBottom w:val="240"/>
                              <w:divBdr>
                                <w:top w:val="none" w:sz="0" w:space="0" w:color="auto"/>
                                <w:left w:val="none" w:sz="0" w:space="0" w:color="auto"/>
                                <w:bottom w:val="none" w:sz="0" w:space="0" w:color="auto"/>
                                <w:right w:val="none" w:sz="0" w:space="0" w:color="auto"/>
                              </w:divBdr>
                              <w:divsChild>
                                <w:div w:id="174464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672976">
      <w:bodyDiv w:val="1"/>
      <w:marLeft w:val="0"/>
      <w:marRight w:val="0"/>
      <w:marTop w:val="0"/>
      <w:marBottom w:val="0"/>
      <w:divBdr>
        <w:top w:val="none" w:sz="0" w:space="0" w:color="auto"/>
        <w:left w:val="none" w:sz="0" w:space="0" w:color="auto"/>
        <w:bottom w:val="none" w:sz="0" w:space="0" w:color="auto"/>
        <w:right w:val="none" w:sz="0" w:space="0" w:color="auto"/>
      </w:divBdr>
      <w:divsChild>
        <w:div w:id="722364994">
          <w:marLeft w:val="0"/>
          <w:marRight w:val="0"/>
          <w:marTop w:val="0"/>
          <w:marBottom w:val="0"/>
          <w:divBdr>
            <w:top w:val="none" w:sz="0" w:space="0" w:color="auto"/>
            <w:left w:val="none" w:sz="0" w:space="0" w:color="auto"/>
            <w:bottom w:val="none" w:sz="0" w:space="0" w:color="auto"/>
            <w:right w:val="none" w:sz="0" w:space="0" w:color="auto"/>
          </w:divBdr>
          <w:divsChild>
            <w:div w:id="461121727">
              <w:marLeft w:val="0"/>
              <w:marRight w:val="0"/>
              <w:marTop w:val="0"/>
              <w:marBottom w:val="0"/>
              <w:divBdr>
                <w:top w:val="none" w:sz="0" w:space="0" w:color="auto"/>
                <w:left w:val="none" w:sz="0" w:space="0" w:color="auto"/>
                <w:bottom w:val="none" w:sz="0" w:space="0" w:color="auto"/>
                <w:right w:val="none" w:sz="0" w:space="0" w:color="auto"/>
              </w:divBdr>
              <w:divsChild>
                <w:div w:id="2000694616">
                  <w:marLeft w:val="0"/>
                  <w:marRight w:val="0"/>
                  <w:marTop w:val="0"/>
                  <w:marBottom w:val="0"/>
                  <w:divBdr>
                    <w:top w:val="none" w:sz="0" w:space="0" w:color="auto"/>
                    <w:left w:val="none" w:sz="0" w:space="0" w:color="auto"/>
                    <w:bottom w:val="none" w:sz="0" w:space="0" w:color="auto"/>
                    <w:right w:val="none" w:sz="0" w:space="0" w:color="auto"/>
                  </w:divBdr>
                </w:div>
                <w:div w:id="291908268">
                  <w:marLeft w:val="0"/>
                  <w:marRight w:val="0"/>
                  <w:marTop w:val="600"/>
                  <w:marBottom w:val="0"/>
                  <w:divBdr>
                    <w:top w:val="none" w:sz="0" w:space="0" w:color="auto"/>
                    <w:left w:val="none" w:sz="0" w:space="0" w:color="auto"/>
                    <w:bottom w:val="none" w:sz="0" w:space="0" w:color="auto"/>
                    <w:right w:val="none" w:sz="0" w:space="0" w:color="auto"/>
                  </w:divBdr>
                  <w:divsChild>
                    <w:div w:id="1541896001">
                      <w:marLeft w:val="0"/>
                      <w:marRight w:val="0"/>
                      <w:marTop w:val="0"/>
                      <w:marBottom w:val="0"/>
                      <w:divBdr>
                        <w:top w:val="none" w:sz="0" w:space="0" w:color="auto"/>
                        <w:left w:val="none" w:sz="0" w:space="0" w:color="auto"/>
                        <w:bottom w:val="none" w:sz="0" w:space="0" w:color="auto"/>
                        <w:right w:val="none" w:sz="0" w:space="0" w:color="auto"/>
                      </w:divBdr>
                      <w:divsChild>
                        <w:div w:id="1986006149">
                          <w:marLeft w:val="0"/>
                          <w:marRight w:val="0"/>
                          <w:marTop w:val="0"/>
                          <w:marBottom w:val="0"/>
                          <w:divBdr>
                            <w:top w:val="none" w:sz="0" w:space="0" w:color="auto"/>
                            <w:left w:val="none" w:sz="0" w:space="0" w:color="auto"/>
                            <w:bottom w:val="none" w:sz="0" w:space="0" w:color="auto"/>
                            <w:right w:val="none" w:sz="0" w:space="0" w:color="auto"/>
                          </w:divBdr>
                          <w:divsChild>
                            <w:div w:id="528372465">
                              <w:marLeft w:val="0"/>
                              <w:marRight w:val="0"/>
                              <w:marTop w:val="0"/>
                              <w:marBottom w:val="0"/>
                              <w:divBdr>
                                <w:top w:val="none" w:sz="0" w:space="0" w:color="auto"/>
                                <w:left w:val="none" w:sz="0" w:space="0" w:color="auto"/>
                                <w:bottom w:val="none" w:sz="0" w:space="0" w:color="auto"/>
                                <w:right w:val="none" w:sz="0" w:space="0" w:color="auto"/>
                              </w:divBdr>
                            </w:div>
                          </w:divsChild>
                        </w:div>
                        <w:div w:id="1727602987">
                          <w:marLeft w:val="0"/>
                          <w:marRight w:val="135"/>
                          <w:marTop w:val="0"/>
                          <w:marBottom w:val="0"/>
                          <w:divBdr>
                            <w:top w:val="none" w:sz="0" w:space="0" w:color="auto"/>
                            <w:left w:val="none" w:sz="0" w:space="0" w:color="auto"/>
                            <w:bottom w:val="none" w:sz="0" w:space="0" w:color="auto"/>
                            <w:right w:val="none" w:sz="0" w:space="0" w:color="auto"/>
                          </w:divBdr>
                        </w:div>
                        <w:div w:id="19521999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909884">
          <w:marLeft w:val="0"/>
          <w:marRight w:val="0"/>
          <w:marTop w:val="0"/>
          <w:marBottom w:val="0"/>
          <w:divBdr>
            <w:top w:val="none" w:sz="0" w:space="0" w:color="auto"/>
            <w:left w:val="none" w:sz="0" w:space="0" w:color="auto"/>
            <w:bottom w:val="none" w:sz="0" w:space="0" w:color="auto"/>
            <w:right w:val="none" w:sz="0" w:space="0" w:color="auto"/>
          </w:divBdr>
          <w:divsChild>
            <w:div w:id="1382290003">
              <w:marLeft w:val="0"/>
              <w:marRight w:val="0"/>
              <w:marTop w:val="0"/>
              <w:marBottom w:val="0"/>
              <w:divBdr>
                <w:top w:val="none" w:sz="0" w:space="0" w:color="auto"/>
                <w:left w:val="none" w:sz="0" w:space="0" w:color="auto"/>
                <w:bottom w:val="none" w:sz="0" w:space="0" w:color="auto"/>
                <w:right w:val="none" w:sz="0" w:space="0" w:color="auto"/>
              </w:divBdr>
              <w:divsChild>
                <w:div w:id="428040581">
                  <w:marLeft w:val="0"/>
                  <w:marRight w:val="0"/>
                  <w:marTop w:val="0"/>
                  <w:marBottom w:val="0"/>
                  <w:divBdr>
                    <w:top w:val="none" w:sz="0" w:space="0" w:color="auto"/>
                    <w:left w:val="none" w:sz="0" w:space="0" w:color="auto"/>
                    <w:bottom w:val="none" w:sz="0" w:space="0" w:color="auto"/>
                    <w:right w:val="none" w:sz="0" w:space="0" w:color="auto"/>
                  </w:divBdr>
                  <w:divsChild>
                    <w:div w:id="374888388">
                      <w:marLeft w:val="0"/>
                      <w:marRight w:val="1500"/>
                      <w:marTop w:val="0"/>
                      <w:marBottom w:val="0"/>
                      <w:divBdr>
                        <w:top w:val="none" w:sz="0" w:space="0" w:color="auto"/>
                        <w:left w:val="none" w:sz="0" w:space="0" w:color="auto"/>
                        <w:bottom w:val="none" w:sz="0" w:space="0" w:color="auto"/>
                        <w:right w:val="none" w:sz="0" w:space="0" w:color="auto"/>
                      </w:divBdr>
                      <w:divsChild>
                        <w:div w:id="1905144219">
                          <w:marLeft w:val="0"/>
                          <w:marRight w:val="0"/>
                          <w:marTop w:val="600"/>
                          <w:marBottom w:val="600"/>
                          <w:divBdr>
                            <w:top w:val="none" w:sz="0" w:space="0" w:color="auto"/>
                            <w:left w:val="none" w:sz="0" w:space="0" w:color="auto"/>
                            <w:bottom w:val="none" w:sz="0" w:space="0" w:color="auto"/>
                            <w:right w:val="none" w:sz="0" w:space="0" w:color="auto"/>
                          </w:divBdr>
                          <w:divsChild>
                            <w:div w:id="342558602">
                              <w:marLeft w:val="0"/>
                              <w:marRight w:val="0"/>
                              <w:marTop w:val="0"/>
                              <w:marBottom w:val="300"/>
                              <w:divBdr>
                                <w:top w:val="none" w:sz="0" w:space="0" w:color="auto"/>
                                <w:left w:val="none" w:sz="0" w:space="0" w:color="auto"/>
                                <w:bottom w:val="none" w:sz="0" w:space="0" w:color="auto"/>
                                <w:right w:val="none" w:sz="0" w:space="0" w:color="auto"/>
                              </w:divBdr>
                            </w:div>
                            <w:div w:id="913392813">
                              <w:marLeft w:val="0"/>
                              <w:marRight w:val="0"/>
                              <w:marTop w:val="300"/>
                              <w:marBottom w:val="300"/>
                              <w:divBdr>
                                <w:top w:val="none" w:sz="0" w:space="0" w:color="auto"/>
                                <w:left w:val="none" w:sz="0" w:space="0" w:color="auto"/>
                                <w:bottom w:val="none" w:sz="0" w:space="0" w:color="auto"/>
                                <w:right w:val="none" w:sz="0" w:space="0" w:color="auto"/>
                              </w:divBdr>
                            </w:div>
                            <w:div w:id="799348804">
                              <w:marLeft w:val="0"/>
                              <w:marRight w:val="0"/>
                              <w:marTop w:val="300"/>
                              <w:marBottom w:val="600"/>
                              <w:divBdr>
                                <w:top w:val="single" w:sz="6" w:space="30" w:color="EB5D0B"/>
                                <w:left w:val="none" w:sz="0" w:space="0" w:color="auto"/>
                                <w:bottom w:val="single" w:sz="6" w:space="30" w:color="EB5D0B"/>
                                <w:right w:val="none" w:sz="0" w:space="0" w:color="auto"/>
                              </w:divBdr>
                            </w:div>
                            <w:div w:id="1427581833">
                              <w:marLeft w:val="0"/>
                              <w:marRight w:val="0"/>
                              <w:marTop w:val="240"/>
                              <w:marBottom w:val="240"/>
                              <w:divBdr>
                                <w:top w:val="none" w:sz="0" w:space="0" w:color="auto"/>
                                <w:left w:val="none" w:sz="0" w:space="0" w:color="auto"/>
                                <w:bottom w:val="none" w:sz="0" w:space="0" w:color="auto"/>
                                <w:right w:val="none" w:sz="0" w:space="0" w:color="auto"/>
                              </w:divBdr>
                              <w:divsChild>
                                <w:div w:id="1736319661">
                                  <w:marLeft w:val="0"/>
                                  <w:marRight w:val="0"/>
                                  <w:marTop w:val="0"/>
                                  <w:marBottom w:val="0"/>
                                  <w:divBdr>
                                    <w:top w:val="none" w:sz="0" w:space="0" w:color="auto"/>
                                    <w:left w:val="none" w:sz="0" w:space="0" w:color="auto"/>
                                    <w:bottom w:val="none" w:sz="0" w:space="0" w:color="auto"/>
                                    <w:right w:val="none" w:sz="0" w:space="0" w:color="auto"/>
                                  </w:divBdr>
                                </w:div>
                              </w:divsChild>
                            </w:div>
                            <w:div w:id="1895774943">
                              <w:marLeft w:val="0"/>
                              <w:marRight w:val="0"/>
                              <w:marTop w:val="240"/>
                              <w:marBottom w:val="240"/>
                              <w:divBdr>
                                <w:top w:val="none" w:sz="0" w:space="0" w:color="auto"/>
                                <w:left w:val="none" w:sz="0" w:space="0" w:color="auto"/>
                                <w:bottom w:val="none" w:sz="0" w:space="0" w:color="auto"/>
                                <w:right w:val="none" w:sz="0" w:space="0" w:color="auto"/>
                              </w:divBdr>
                              <w:divsChild>
                                <w:div w:id="1282031944">
                                  <w:marLeft w:val="0"/>
                                  <w:marRight w:val="0"/>
                                  <w:marTop w:val="0"/>
                                  <w:marBottom w:val="0"/>
                                  <w:divBdr>
                                    <w:top w:val="none" w:sz="0" w:space="0" w:color="auto"/>
                                    <w:left w:val="none" w:sz="0" w:space="0" w:color="auto"/>
                                    <w:bottom w:val="none" w:sz="0" w:space="0" w:color="auto"/>
                                    <w:right w:val="none" w:sz="0" w:space="0" w:color="auto"/>
                                  </w:divBdr>
                                </w:div>
                              </w:divsChild>
                            </w:div>
                            <w:div w:id="240023779">
                              <w:marLeft w:val="0"/>
                              <w:marRight w:val="0"/>
                              <w:marTop w:val="240"/>
                              <w:marBottom w:val="240"/>
                              <w:divBdr>
                                <w:top w:val="none" w:sz="0" w:space="0" w:color="auto"/>
                                <w:left w:val="none" w:sz="0" w:space="0" w:color="auto"/>
                                <w:bottom w:val="none" w:sz="0" w:space="0" w:color="auto"/>
                                <w:right w:val="none" w:sz="0" w:space="0" w:color="auto"/>
                              </w:divBdr>
                              <w:divsChild>
                                <w:div w:id="500512282">
                                  <w:marLeft w:val="0"/>
                                  <w:marRight w:val="0"/>
                                  <w:marTop w:val="0"/>
                                  <w:marBottom w:val="0"/>
                                  <w:divBdr>
                                    <w:top w:val="none" w:sz="0" w:space="0" w:color="auto"/>
                                    <w:left w:val="none" w:sz="0" w:space="0" w:color="auto"/>
                                    <w:bottom w:val="none" w:sz="0" w:space="0" w:color="auto"/>
                                    <w:right w:val="none" w:sz="0" w:space="0" w:color="auto"/>
                                  </w:divBdr>
                                </w:div>
                              </w:divsChild>
                            </w:div>
                            <w:div w:id="1462917183">
                              <w:marLeft w:val="0"/>
                              <w:marRight w:val="0"/>
                              <w:marTop w:val="240"/>
                              <w:marBottom w:val="240"/>
                              <w:divBdr>
                                <w:top w:val="none" w:sz="0" w:space="0" w:color="auto"/>
                                <w:left w:val="none" w:sz="0" w:space="0" w:color="auto"/>
                                <w:bottom w:val="none" w:sz="0" w:space="0" w:color="auto"/>
                                <w:right w:val="none" w:sz="0" w:space="0" w:color="auto"/>
                              </w:divBdr>
                              <w:divsChild>
                                <w:div w:id="1289243846">
                                  <w:marLeft w:val="0"/>
                                  <w:marRight w:val="0"/>
                                  <w:marTop w:val="0"/>
                                  <w:marBottom w:val="0"/>
                                  <w:divBdr>
                                    <w:top w:val="none" w:sz="0" w:space="0" w:color="auto"/>
                                    <w:left w:val="none" w:sz="0" w:space="0" w:color="auto"/>
                                    <w:bottom w:val="none" w:sz="0" w:space="0" w:color="auto"/>
                                    <w:right w:val="none" w:sz="0" w:space="0" w:color="auto"/>
                                  </w:divBdr>
                                </w:div>
                              </w:divsChild>
                            </w:div>
                            <w:div w:id="1261523349">
                              <w:marLeft w:val="0"/>
                              <w:marRight w:val="0"/>
                              <w:marTop w:val="360"/>
                              <w:marBottom w:val="450"/>
                              <w:divBdr>
                                <w:top w:val="none" w:sz="0" w:space="0" w:color="auto"/>
                                <w:left w:val="none" w:sz="0" w:space="0" w:color="auto"/>
                                <w:bottom w:val="none" w:sz="0" w:space="0" w:color="auto"/>
                                <w:right w:val="none" w:sz="0" w:space="0" w:color="auto"/>
                              </w:divBdr>
                              <w:divsChild>
                                <w:div w:id="1501045321">
                                  <w:marLeft w:val="0"/>
                                  <w:marRight w:val="0"/>
                                  <w:marTop w:val="0"/>
                                  <w:marBottom w:val="0"/>
                                  <w:divBdr>
                                    <w:top w:val="none" w:sz="0" w:space="0" w:color="auto"/>
                                    <w:left w:val="none" w:sz="0" w:space="0" w:color="auto"/>
                                    <w:bottom w:val="single" w:sz="6" w:space="15" w:color="B8B9BA"/>
                                    <w:right w:val="none" w:sz="0" w:space="0" w:color="auto"/>
                                  </w:divBdr>
                                  <w:divsChild>
                                    <w:div w:id="30426439">
                                      <w:marLeft w:val="0"/>
                                      <w:marRight w:val="0"/>
                                      <w:marTop w:val="0"/>
                                      <w:marBottom w:val="0"/>
                                      <w:divBdr>
                                        <w:top w:val="none" w:sz="0" w:space="0" w:color="auto"/>
                                        <w:left w:val="none" w:sz="0" w:space="0" w:color="auto"/>
                                        <w:bottom w:val="none" w:sz="0" w:space="0" w:color="auto"/>
                                        <w:right w:val="none" w:sz="0" w:space="0" w:color="auto"/>
                                      </w:divBdr>
                                    </w:div>
                                    <w:div w:id="1263370105">
                                      <w:marLeft w:val="0"/>
                                      <w:marRight w:val="0"/>
                                      <w:marTop w:val="225"/>
                                      <w:marBottom w:val="0"/>
                                      <w:divBdr>
                                        <w:top w:val="none" w:sz="0" w:space="0" w:color="auto"/>
                                        <w:left w:val="none" w:sz="0" w:space="0" w:color="auto"/>
                                        <w:bottom w:val="none" w:sz="0" w:space="0" w:color="auto"/>
                                        <w:right w:val="none" w:sz="0" w:space="0" w:color="auto"/>
                                      </w:divBdr>
                                      <w:divsChild>
                                        <w:div w:id="1606418771">
                                          <w:marLeft w:val="0"/>
                                          <w:marRight w:val="0"/>
                                          <w:marTop w:val="0"/>
                                          <w:marBottom w:val="0"/>
                                          <w:divBdr>
                                            <w:top w:val="none" w:sz="0" w:space="0" w:color="auto"/>
                                            <w:left w:val="none" w:sz="0" w:space="0" w:color="auto"/>
                                            <w:bottom w:val="none" w:sz="0" w:space="0" w:color="auto"/>
                                            <w:right w:val="none" w:sz="0" w:space="0" w:color="auto"/>
                                          </w:divBdr>
                                        </w:div>
                                      </w:divsChild>
                                    </w:div>
                                    <w:div w:id="16217675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4077206">
                              <w:marLeft w:val="0"/>
                              <w:marRight w:val="0"/>
                              <w:marTop w:val="240"/>
                              <w:marBottom w:val="240"/>
                              <w:divBdr>
                                <w:top w:val="none" w:sz="0" w:space="0" w:color="auto"/>
                                <w:left w:val="none" w:sz="0" w:space="0" w:color="auto"/>
                                <w:bottom w:val="none" w:sz="0" w:space="0" w:color="auto"/>
                                <w:right w:val="none" w:sz="0" w:space="0" w:color="auto"/>
                              </w:divBdr>
                              <w:divsChild>
                                <w:div w:id="1357729819">
                                  <w:marLeft w:val="0"/>
                                  <w:marRight w:val="0"/>
                                  <w:marTop w:val="0"/>
                                  <w:marBottom w:val="0"/>
                                  <w:divBdr>
                                    <w:top w:val="none" w:sz="0" w:space="0" w:color="auto"/>
                                    <w:left w:val="none" w:sz="0" w:space="0" w:color="auto"/>
                                    <w:bottom w:val="none" w:sz="0" w:space="0" w:color="auto"/>
                                    <w:right w:val="none" w:sz="0" w:space="0" w:color="auto"/>
                                  </w:divBdr>
                                </w:div>
                              </w:divsChild>
                            </w:div>
                            <w:div w:id="393085578">
                              <w:marLeft w:val="0"/>
                              <w:marRight w:val="0"/>
                              <w:marTop w:val="240"/>
                              <w:marBottom w:val="240"/>
                              <w:divBdr>
                                <w:top w:val="none" w:sz="0" w:space="0" w:color="auto"/>
                                <w:left w:val="none" w:sz="0" w:space="0" w:color="auto"/>
                                <w:bottom w:val="none" w:sz="0" w:space="0" w:color="auto"/>
                                <w:right w:val="none" w:sz="0" w:space="0" w:color="auto"/>
                              </w:divBdr>
                              <w:divsChild>
                                <w:div w:id="22618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1222215">
      <w:bodyDiv w:val="1"/>
      <w:marLeft w:val="0"/>
      <w:marRight w:val="0"/>
      <w:marTop w:val="0"/>
      <w:marBottom w:val="0"/>
      <w:divBdr>
        <w:top w:val="none" w:sz="0" w:space="0" w:color="auto"/>
        <w:left w:val="none" w:sz="0" w:space="0" w:color="auto"/>
        <w:bottom w:val="none" w:sz="0" w:space="0" w:color="auto"/>
        <w:right w:val="none" w:sz="0" w:space="0" w:color="auto"/>
      </w:divBdr>
      <w:divsChild>
        <w:div w:id="1024088952">
          <w:marLeft w:val="0"/>
          <w:marRight w:val="0"/>
          <w:marTop w:val="0"/>
          <w:marBottom w:val="0"/>
          <w:divBdr>
            <w:top w:val="none" w:sz="0" w:space="0" w:color="auto"/>
            <w:left w:val="none" w:sz="0" w:space="0" w:color="auto"/>
            <w:bottom w:val="none" w:sz="0" w:space="0" w:color="auto"/>
            <w:right w:val="none" w:sz="0" w:space="0" w:color="auto"/>
          </w:divBdr>
          <w:divsChild>
            <w:div w:id="1042827364">
              <w:marLeft w:val="0"/>
              <w:marRight w:val="0"/>
              <w:marTop w:val="0"/>
              <w:marBottom w:val="0"/>
              <w:divBdr>
                <w:top w:val="none" w:sz="0" w:space="0" w:color="auto"/>
                <w:left w:val="none" w:sz="0" w:space="0" w:color="auto"/>
                <w:bottom w:val="none" w:sz="0" w:space="0" w:color="auto"/>
                <w:right w:val="none" w:sz="0" w:space="0" w:color="auto"/>
              </w:divBdr>
              <w:divsChild>
                <w:div w:id="458688822">
                  <w:marLeft w:val="0"/>
                  <w:marRight w:val="0"/>
                  <w:marTop w:val="0"/>
                  <w:marBottom w:val="0"/>
                  <w:divBdr>
                    <w:top w:val="none" w:sz="0" w:space="0" w:color="auto"/>
                    <w:left w:val="none" w:sz="0" w:space="0" w:color="auto"/>
                    <w:bottom w:val="none" w:sz="0" w:space="0" w:color="auto"/>
                    <w:right w:val="none" w:sz="0" w:space="0" w:color="auto"/>
                  </w:divBdr>
                </w:div>
                <w:div w:id="1547716851">
                  <w:marLeft w:val="0"/>
                  <w:marRight w:val="0"/>
                  <w:marTop w:val="600"/>
                  <w:marBottom w:val="0"/>
                  <w:divBdr>
                    <w:top w:val="none" w:sz="0" w:space="0" w:color="auto"/>
                    <w:left w:val="none" w:sz="0" w:space="0" w:color="auto"/>
                    <w:bottom w:val="none" w:sz="0" w:space="0" w:color="auto"/>
                    <w:right w:val="none" w:sz="0" w:space="0" w:color="auto"/>
                  </w:divBdr>
                  <w:divsChild>
                    <w:div w:id="1995835935">
                      <w:marLeft w:val="0"/>
                      <w:marRight w:val="0"/>
                      <w:marTop w:val="0"/>
                      <w:marBottom w:val="0"/>
                      <w:divBdr>
                        <w:top w:val="none" w:sz="0" w:space="0" w:color="auto"/>
                        <w:left w:val="none" w:sz="0" w:space="0" w:color="auto"/>
                        <w:bottom w:val="none" w:sz="0" w:space="0" w:color="auto"/>
                        <w:right w:val="none" w:sz="0" w:space="0" w:color="auto"/>
                      </w:divBdr>
                      <w:divsChild>
                        <w:div w:id="26683235">
                          <w:marLeft w:val="0"/>
                          <w:marRight w:val="0"/>
                          <w:marTop w:val="0"/>
                          <w:marBottom w:val="0"/>
                          <w:divBdr>
                            <w:top w:val="none" w:sz="0" w:space="0" w:color="auto"/>
                            <w:left w:val="none" w:sz="0" w:space="0" w:color="auto"/>
                            <w:bottom w:val="none" w:sz="0" w:space="0" w:color="auto"/>
                            <w:right w:val="none" w:sz="0" w:space="0" w:color="auto"/>
                          </w:divBdr>
                          <w:divsChild>
                            <w:div w:id="1659846540">
                              <w:marLeft w:val="0"/>
                              <w:marRight w:val="0"/>
                              <w:marTop w:val="0"/>
                              <w:marBottom w:val="0"/>
                              <w:divBdr>
                                <w:top w:val="none" w:sz="0" w:space="0" w:color="auto"/>
                                <w:left w:val="none" w:sz="0" w:space="0" w:color="auto"/>
                                <w:bottom w:val="none" w:sz="0" w:space="0" w:color="auto"/>
                                <w:right w:val="none" w:sz="0" w:space="0" w:color="auto"/>
                              </w:divBdr>
                            </w:div>
                          </w:divsChild>
                        </w:div>
                        <w:div w:id="582491357">
                          <w:marLeft w:val="0"/>
                          <w:marRight w:val="135"/>
                          <w:marTop w:val="0"/>
                          <w:marBottom w:val="0"/>
                          <w:divBdr>
                            <w:top w:val="none" w:sz="0" w:space="0" w:color="auto"/>
                            <w:left w:val="none" w:sz="0" w:space="0" w:color="auto"/>
                            <w:bottom w:val="none" w:sz="0" w:space="0" w:color="auto"/>
                            <w:right w:val="none" w:sz="0" w:space="0" w:color="auto"/>
                          </w:divBdr>
                        </w:div>
                        <w:div w:id="172035192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85613">
          <w:marLeft w:val="0"/>
          <w:marRight w:val="0"/>
          <w:marTop w:val="0"/>
          <w:marBottom w:val="0"/>
          <w:divBdr>
            <w:top w:val="none" w:sz="0" w:space="0" w:color="auto"/>
            <w:left w:val="none" w:sz="0" w:space="0" w:color="auto"/>
            <w:bottom w:val="none" w:sz="0" w:space="0" w:color="auto"/>
            <w:right w:val="none" w:sz="0" w:space="0" w:color="auto"/>
          </w:divBdr>
          <w:divsChild>
            <w:div w:id="141655132">
              <w:marLeft w:val="0"/>
              <w:marRight w:val="0"/>
              <w:marTop w:val="0"/>
              <w:marBottom w:val="0"/>
              <w:divBdr>
                <w:top w:val="none" w:sz="0" w:space="0" w:color="auto"/>
                <w:left w:val="none" w:sz="0" w:space="0" w:color="auto"/>
                <w:bottom w:val="none" w:sz="0" w:space="0" w:color="auto"/>
                <w:right w:val="none" w:sz="0" w:space="0" w:color="auto"/>
              </w:divBdr>
              <w:divsChild>
                <w:div w:id="1607422575">
                  <w:marLeft w:val="0"/>
                  <w:marRight w:val="0"/>
                  <w:marTop w:val="0"/>
                  <w:marBottom w:val="0"/>
                  <w:divBdr>
                    <w:top w:val="none" w:sz="0" w:space="0" w:color="auto"/>
                    <w:left w:val="none" w:sz="0" w:space="0" w:color="auto"/>
                    <w:bottom w:val="none" w:sz="0" w:space="0" w:color="auto"/>
                    <w:right w:val="none" w:sz="0" w:space="0" w:color="auto"/>
                  </w:divBdr>
                  <w:divsChild>
                    <w:div w:id="130296914">
                      <w:marLeft w:val="0"/>
                      <w:marRight w:val="1500"/>
                      <w:marTop w:val="0"/>
                      <w:marBottom w:val="0"/>
                      <w:divBdr>
                        <w:top w:val="none" w:sz="0" w:space="0" w:color="auto"/>
                        <w:left w:val="none" w:sz="0" w:space="0" w:color="auto"/>
                        <w:bottom w:val="none" w:sz="0" w:space="0" w:color="auto"/>
                        <w:right w:val="none" w:sz="0" w:space="0" w:color="auto"/>
                      </w:divBdr>
                      <w:divsChild>
                        <w:div w:id="1069036708">
                          <w:marLeft w:val="0"/>
                          <w:marRight w:val="0"/>
                          <w:marTop w:val="600"/>
                          <w:marBottom w:val="600"/>
                          <w:divBdr>
                            <w:top w:val="none" w:sz="0" w:space="0" w:color="auto"/>
                            <w:left w:val="none" w:sz="0" w:space="0" w:color="auto"/>
                            <w:bottom w:val="none" w:sz="0" w:space="0" w:color="auto"/>
                            <w:right w:val="none" w:sz="0" w:space="0" w:color="auto"/>
                          </w:divBdr>
                          <w:divsChild>
                            <w:div w:id="576204944">
                              <w:marLeft w:val="0"/>
                              <w:marRight w:val="0"/>
                              <w:marTop w:val="0"/>
                              <w:marBottom w:val="300"/>
                              <w:divBdr>
                                <w:top w:val="none" w:sz="0" w:space="0" w:color="auto"/>
                                <w:left w:val="none" w:sz="0" w:space="0" w:color="auto"/>
                                <w:bottom w:val="none" w:sz="0" w:space="0" w:color="auto"/>
                                <w:right w:val="none" w:sz="0" w:space="0" w:color="auto"/>
                              </w:divBdr>
                            </w:div>
                            <w:div w:id="403645874">
                              <w:marLeft w:val="0"/>
                              <w:marRight w:val="0"/>
                              <w:marTop w:val="300"/>
                              <w:marBottom w:val="300"/>
                              <w:divBdr>
                                <w:top w:val="none" w:sz="0" w:space="0" w:color="auto"/>
                                <w:left w:val="none" w:sz="0" w:space="0" w:color="auto"/>
                                <w:bottom w:val="none" w:sz="0" w:space="0" w:color="auto"/>
                                <w:right w:val="none" w:sz="0" w:space="0" w:color="auto"/>
                              </w:divBdr>
                            </w:div>
                            <w:div w:id="539976917">
                              <w:marLeft w:val="0"/>
                              <w:marRight w:val="0"/>
                              <w:marTop w:val="300"/>
                              <w:marBottom w:val="600"/>
                              <w:divBdr>
                                <w:top w:val="single" w:sz="6" w:space="30" w:color="EB5D0B"/>
                                <w:left w:val="none" w:sz="0" w:space="0" w:color="auto"/>
                                <w:bottom w:val="single" w:sz="6" w:space="30" w:color="EB5D0B"/>
                                <w:right w:val="none" w:sz="0" w:space="0" w:color="auto"/>
                              </w:divBdr>
                            </w:div>
                            <w:div w:id="344092174">
                              <w:marLeft w:val="0"/>
                              <w:marRight w:val="0"/>
                              <w:marTop w:val="240"/>
                              <w:marBottom w:val="240"/>
                              <w:divBdr>
                                <w:top w:val="none" w:sz="0" w:space="0" w:color="auto"/>
                                <w:left w:val="none" w:sz="0" w:space="0" w:color="auto"/>
                                <w:bottom w:val="none" w:sz="0" w:space="0" w:color="auto"/>
                                <w:right w:val="none" w:sz="0" w:space="0" w:color="auto"/>
                              </w:divBdr>
                              <w:divsChild>
                                <w:div w:id="1666324188">
                                  <w:marLeft w:val="0"/>
                                  <w:marRight w:val="0"/>
                                  <w:marTop w:val="0"/>
                                  <w:marBottom w:val="0"/>
                                  <w:divBdr>
                                    <w:top w:val="none" w:sz="0" w:space="0" w:color="auto"/>
                                    <w:left w:val="none" w:sz="0" w:space="0" w:color="auto"/>
                                    <w:bottom w:val="none" w:sz="0" w:space="0" w:color="auto"/>
                                    <w:right w:val="none" w:sz="0" w:space="0" w:color="auto"/>
                                  </w:divBdr>
                                </w:div>
                              </w:divsChild>
                            </w:div>
                            <w:div w:id="334848740">
                              <w:marLeft w:val="0"/>
                              <w:marRight w:val="0"/>
                              <w:marTop w:val="240"/>
                              <w:marBottom w:val="240"/>
                              <w:divBdr>
                                <w:top w:val="none" w:sz="0" w:space="0" w:color="auto"/>
                                <w:left w:val="none" w:sz="0" w:space="0" w:color="auto"/>
                                <w:bottom w:val="none" w:sz="0" w:space="0" w:color="auto"/>
                                <w:right w:val="none" w:sz="0" w:space="0" w:color="auto"/>
                              </w:divBdr>
                              <w:divsChild>
                                <w:div w:id="672996544">
                                  <w:marLeft w:val="0"/>
                                  <w:marRight w:val="0"/>
                                  <w:marTop w:val="0"/>
                                  <w:marBottom w:val="0"/>
                                  <w:divBdr>
                                    <w:top w:val="none" w:sz="0" w:space="0" w:color="auto"/>
                                    <w:left w:val="none" w:sz="0" w:space="0" w:color="auto"/>
                                    <w:bottom w:val="none" w:sz="0" w:space="0" w:color="auto"/>
                                    <w:right w:val="none" w:sz="0" w:space="0" w:color="auto"/>
                                  </w:divBdr>
                                </w:div>
                              </w:divsChild>
                            </w:div>
                            <w:div w:id="1565993140">
                              <w:marLeft w:val="0"/>
                              <w:marRight w:val="0"/>
                              <w:marTop w:val="240"/>
                              <w:marBottom w:val="240"/>
                              <w:divBdr>
                                <w:top w:val="none" w:sz="0" w:space="0" w:color="auto"/>
                                <w:left w:val="none" w:sz="0" w:space="0" w:color="auto"/>
                                <w:bottom w:val="none" w:sz="0" w:space="0" w:color="auto"/>
                                <w:right w:val="none" w:sz="0" w:space="0" w:color="auto"/>
                              </w:divBdr>
                              <w:divsChild>
                                <w:div w:id="1500609430">
                                  <w:marLeft w:val="0"/>
                                  <w:marRight w:val="0"/>
                                  <w:marTop w:val="0"/>
                                  <w:marBottom w:val="0"/>
                                  <w:divBdr>
                                    <w:top w:val="none" w:sz="0" w:space="0" w:color="auto"/>
                                    <w:left w:val="none" w:sz="0" w:space="0" w:color="auto"/>
                                    <w:bottom w:val="none" w:sz="0" w:space="0" w:color="auto"/>
                                    <w:right w:val="none" w:sz="0" w:space="0" w:color="auto"/>
                                  </w:divBdr>
                                </w:div>
                              </w:divsChild>
                            </w:div>
                            <w:div w:id="1051270056">
                              <w:marLeft w:val="0"/>
                              <w:marRight w:val="0"/>
                              <w:marTop w:val="240"/>
                              <w:marBottom w:val="240"/>
                              <w:divBdr>
                                <w:top w:val="none" w:sz="0" w:space="0" w:color="auto"/>
                                <w:left w:val="none" w:sz="0" w:space="0" w:color="auto"/>
                                <w:bottom w:val="none" w:sz="0" w:space="0" w:color="auto"/>
                                <w:right w:val="none" w:sz="0" w:space="0" w:color="auto"/>
                              </w:divBdr>
                              <w:divsChild>
                                <w:div w:id="453719956">
                                  <w:marLeft w:val="0"/>
                                  <w:marRight w:val="0"/>
                                  <w:marTop w:val="0"/>
                                  <w:marBottom w:val="0"/>
                                  <w:divBdr>
                                    <w:top w:val="none" w:sz="0" w:space="0" w:color="auto"/>
                                    <w:left w:val="none" w:sz="0" w:space="0" w:color="auto"/>
                                    <w:bottom w:val="none" w:sz="0" w:space="0" w:color="auto"/>
                                    <w:right w:val="none" w:sz="0" w:space="0" w:color="auto"/>
                                  </w:divBdr>
                                </w:div>
                              </w:divsChild>
                            </w:div>
                            <w:div w:id="1876312261">
                              <w:marLeft w:val="0"/>
                              <w:marRight w:val="0"/>
                              <w:marTop w:val="240"/>
                              <w:marBottom w:val="240"/>
                              <w:divBdr>
                                <w:top w:val="none" w:sz="0" w:space="0" w:color="auto"/>
                                <w:left w:val="none" w:sz="0" w:space="0" w:color="auto"/>
                                <w:bottom w:val="none" w:sz="0" w:space="0" w:color="auto"/>
                                <w:right w:val="none" w:sz="0" w:space="0" w:color="auto"/>
                              </w:divBdr>
                              <w:divsChild>
                                <w:div w:id="411396096">
                                  <w:marLeft w:val="0"/>
                                  <w:marRight w:val="0"/>
                                  <w:marTop w:val="0"/>
                                  <w:marBottom w:val="0"/>
                                  <w:divBdr>
                                    <w:top w:val="none" w:sz="0" w:space="0" w:color="auto"/>
                                    <w:left w:val="none" w:sz="0" w:space="0" w:color="auto"/>
                                    <w:bottom w:val="none" w:sz="0" w:space="0" w:color="auto"/>
                                    <w:right w:val="none" w:sz="0" w:space="0" w:color="auto"/>
                                  </w:divBdr>
                                </w:div>
                              </w:divsChild>
                            </w:div>
                            <w:div w:id="801190533">
                              <w:marLeft w:val="0"/>
                              <w:marRight w:val="0"/>
                              <w:marTop w:val="240"/>
                              <w:marBottom w:val="240"/>
                              <w:divBdr>
                                <w:top w:val="none" w:sz="0" w:space="0" w:color="auto"/>
                                <w:left w:val="none" w:sz="0" w:space="0" w:color="auto"/>
                                <w:bottom w:val="none" w:sz="0" w:space="0" w:color="auto"/>
                                <w:right w:val="none" w:sz="0" w:space="0" w:color="auto"/>
                              </w:divBdr>
                              <w:divsChild>
                                <w:div w:id="1544902476">
                                  <w:marLeft w:val="0"/>
                                  <w:marRight w:val="0"/>
                                  <w:marTop w:val="0"/>
                                  <w:marBottom w:val="0"/>
                                  <w:divBdr>
                                    <w:top w:val="none" w:sz="0" w:space="0" w:color="auto"/>
                                    <w:left w:val="none" w:sz="0" w:space="0" w:color="auto"/>
                                    <w:bottom w:val="none" w:sz="0" w:space="0" w:color="auto"/>
                                    <w:right w:val="none" w:sz="0" w:space="0" w:color="auto"/>
                                  </w:divBdr>
                                </w:div>
                              </w:divsChild>
                            </w:div>
                            <w:div w:id="1125586565">
                              <w:marLeft w:val="0"/>
                              <w:marRight w:val="0"/>
                              <w:marTop w:val="240"/>
                              <w:marBottom w:val="240"/>
                              <w:divBdr>
                                <w:top w:val="none" w:sz="0" w:space="0" w:color="auto"/>
                                <w:left w:val="none" w:sz="0" w:space="0" w:color="auto"/>
                                <w:bottom w:val="none" w:sz="0" w:space="0" w:color="auto"/>
                                <w:right w:val="none" w:sz="0" w:space="0" w:color="auto"/>
                              </w:divBdr>
                              <w:divsChild>
                                <w:div w:id="885920097">
                                  <w:marLeft w:val="0"/>
                                  <w:marRight w:val="0"/>
                                  <w:marTop w:val="0"/>
                                  <w:marBottom w:val="0"/>
                                  <w:divBdr>
                                    <w:top w:val="none" w:sz="0" w:space="0" w:color="auto"/>
                                    <w:left w:val="none" w:sz="0" w:space="0" w:color="auto"/>
                                    <w:bottom w:val="none" w:sz="0" w:space="0" w:color="auto"/>
                                    <w:right w:val="none" w:sz="0" w:space="0" w:color="auto"/>
                                  </w:divBdr>
                                </w:div>
                              </w:divsChild>
                            </w:div>
                            <w:div w:id="280845264">
                              <w:marLeft w:val="0"/>
                              <w:marRight w:val="0"/>
                              <w:marTop w:val="360"/>
                              <w:marBottom w:val="450"/>
                              <w:divBdr>
                                <w:top w:val="none" w:sz="0" w:space="0" w:color="auto"/>
                                <w:left w:val="none" w:sz="0" w:space="0" w:color="auto"/>
                                <w:bottom w:val="none" w:sz="0" w:space="0" w:color="auto"/>
                                <w:right w:val="none" w:sz="0" w:space="0" w:color="auto"/>
                              </w:divBdr>
                              <w:divsChild>
                                <w:div w:id="861825882">
                                  <w:marLeft w:val="0"/>
                                  <w:marRight w:val="0"/>
                                  <w:marTop w:val="0"/>
                                  <w:marBottom w:val="0"/>
                                  <w:divBdr>
                                    <w:top w:val="none" w:sz="0" w:space="0" w:color="auto"/>
                                    <w:left w:val="none" w:sz="0" w:space="0" w:color="auto"/>
                                    <w:bottom w:val="single" w:sz="6" w:space="15" w:color="B8B9BA"/>
                                    <w:right w:val="none" w:sz="0" w:space="0" w:color="auto"/>
                                  </w:divBdr>
                                  <w:divsChild>
                                    <w:div w:id="2014409792">
                                      <w:marLeft w:val="0"/>
                                      <w:marRight w:val="0"/>
                                      <w:marTop w:val="0"/>
                                      <w:marBottom w:val="0"/>
                                      <w:divBdr>
                                        <w:top w:val="none" w:sz="0" w:space="0" w:color="auto"/>
                                        <w:left w:val="none" w:sz="0" w:space="0" w:color="auto"/>
                                        <w:bottom w:val="none" w:sz="0" w:space="0" w:color="auto"/>
                                        <w:right w:val="none" w:sz="0" w:space="0" w:color="auto"/>
                                      </w:divBdr>
                                    </w:div>
                                    <w:div w:id="1680230292">
                                      <w:marLeft w:val="0"/>
                                      <w:marRight w:val="0"/>
                                      <w:marTop w:val="225"/>
                                      <w:marBottom w:val="0"/>
                                      <w:divBdr>
                                        <w:top w:val="none" w:sz="0" w:space="0" w:color="auto"/>
                                        <w:left w:val="none" w:sz="0" w:space="0" w:color="auto"/>
                                        <w:bottom w:val="none" w:sz="0" w:space="0" w:color="auto"/>
                                        <w:right w:val="none" w:sz="0" w:space="0" w:color="auto"/>
                                      </w:divBdr>
                                      <w:divsChild>
                                        <w:div w:id="1416315224">
                                          <w:marLeft w:val="0"/>
                                          <w:marRight w:val="0"/>
                                          <w:marTop w:val="0"/>
                                          <w:marBottom w:val="0"/>
                                          <w:divBdr>
                                            <w:top w:val="none" w:sz="0" w:space="0" w:color="auto"/>
                                            <w:left w:val="none" w:sz="0" w:space="0" w:color="auto"/>
                                            <w:bottom w:val="none" w:sz="0" w:space="0" w:color="auto"/>
                                            <w:right w:val="none" w:sz="0" w:space="0" w:color="auto"/>
                                          </w:divBdr>
                                        </w:div>
                                      </w:divsChild>
                                    </w:div>
                                    <w:div w:id="3048200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3772036">
                              <w:marLeft w:val="0"/>
                              <w:marRight w:val="0"/>
                              <w:marTop w:val="240"/>
                              <w:marBottom w:val="240"/>
                              <w:divBdr>
                                <w:top w:val="none" w:sz="0" w:space="0" w:color="auto"/>
                                <w:left w:val="none" w:sz="0" w:space="0" w:color="auto"/>
                                <w:bottom w:val="none" w:sz="0" w:space="0" w:color="auto"/>
                                <w:right w:val="none" w:sz="0" w:space="0" w:color="auto"/>
                              </w:divBdr>
                              <w:divsChild>
                                <w:div w:id="1668440032">
                                  <w:marLeft w:val="0"/>
                                  <w:marRight w:val="0"/>
                                  <w:marTop w:val="0"/>
                                  <w:marBottom w:val="0"/>
                                  <w:divBdr>
                                    <w:top w:val="none" w:sz="0" w:space="0" w:color="auto"/>
                                    <w:left w:val="none" w:sz="0" w:space="0" w:color="auto"/>
                                    <w:bottom w:val="none" w:sz="0" w:space="0" w:color="auto"/>
                                    <w:right w:val="none" w:sz="0" w:space="0" w:color="auto"/>
                                  </w:divBdr>
                                </w:div>
                              </w:divsChild>
                            </w:div>
                            <w:div w:id="775058792">
                              <w:marLeft w:val="0"/>
                              <w:marRight w:val="0"/>
                              <w:marTop w:val="240"/>
                              <w:marBottom w:val="240"/>
                              <w:divBdr>
                                <w:top w:val="none" w:sz="0" w:space="0" w:color="auto"/>
                                <w:left w:val="none" w:sz="0" w:space="0" w:color="auto"/>
                                <w:bottom w:val="none" w:sz="0" w:space="0" w:color="auto"/>
                                <w:right w:val="none" w:sz="0" w:space="0" w:color="auto"/>
                              </w:divBdr>
                              <w:divsChild>
                                <w:div w:id="92866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003589">
      <w:bodyDiv w:val="1"/>
      <w:marLeft w:val="0"/>
      <w:marRight w:val="0"/>
      <w:marTop w:val="0"/>
      <w:marBottom w:val="0"/>
      <w:divBdr>
        <w:top w:val="none" w:sz="0" w:space="0" w:color="auto"/>
        <w:left w:val="none" w:sz="0" w:space="0" w:color="auto"/>
        <w:bottom w:val="none" w:sz="0" w:space="0" w:color="auto"/>
        <w:right w:val="none" w:sz="0" w:space="0" w:color="auto"/>
      </w:divBdr>
    </w:div>
    <w:div w:id="1828790509">
      <w:bodyDiv w:val="1"/>
      <w:marLeft w:val="0"/>
      <w:marRight w:val="0"/>
      <w:marTop w:val="0"/>
      <w:marBottom w:val="0"/>
      <w:divBdr>
        <w:top w:val="none" w:sz="0" w:space="0" w:color="auto"/>
        <w:left w:val="none" w:sz="0" w:space="0" w:color="auto"/>
        <w:bottom w:val="none" w:sz="0" w:space="0" w:color="auto"/>
        <w:right w:val="none" w:sz="0" w:space="0" w:color="auto"/>
      </w:divBdr>
      <w:divsChild>
        <w:div w:id="1073550408">
          <w:marLeft w:val="0"/>
          <w:marRight w:val="0"/>
          <w:marTop w:val="0"/>
          <w:marBottom w:val="0"/>
          <w:divBdr>
            <w:top w:val="none" w:sz="0" w:space="0" w:color="auto"/>
            <w:left w:val="none" w:sz="0" w:space="0" w:color="auto"/>
            <w:bottom w:val="none" w:sz="0" w:space="0" w:color="auto"/>
            <w:right w:val="none" w:sz="0" w:space="0" w:color="auto"/>
          </w:divBdr>
          <w:divsChild>
            <w:div w:id="1205749676">
              <w:marLeft w:val="0"/>
              <w:marRight w:val="0"/>
              <w:marTop w:val="0"/>
              <w:marBottom w:val="0"/>
              <w:divBdr>
                <w:top w:val="none" w:sz="0" w:space="0" w:color="auto"/>
                <w:left w:val="none" w:sz="0" w:space="0" w:color="auto"/>
                <w:bottom w:val="none" w:sz="0" w:space="0" w:color="auto"/>
                <w:right w:val="none" w:sz="0" w:space="0" w:color="auto"/>
              </w:divBdr>
              <w:divsChild>
                <w:div w:id="1248601">
                  <w:marLeft w:val="0"/>
                  <w:marRight w:val="0"/>
                  <w:marTop w:val="0"/>
                  <w:marBottom w:val="0"/>
                  <w:divBdr>
                    <w:top w:val="none" w:sz="0" w:space="0" w:color="auto"/>
                    <w:left w:val="none" w:sz="0" w:space="0" w:color="auto"/>
                    <w:bottom w:val="none" w:sz="0" w:space="0" w:color="auto"/>
                    <w:right w:val="none" w:sz="0" w:space="0" w:color="auto"/>
                  </w:divBdr>
                </w:div>
                <w:div w:id="1881358856">
                  <w:marLeft w:val="0"/>
                  <w:marRight w:val="0"/>
                  <w:marTop w:val="600"/>
                  <w:marBottom w:val="0"/>
                  <w:divBdr>
                    <w:top w:val="none" w:sz="0" w:space="0" w:color="auto"/>
                    <w:left w:val="none" w:sz="0" w:space="0" w:color="auto"/>
                    <w:bottom w:val="none" w:sz="0" w:space="0" w:color="auto"/>
                    <w:right w:val="none" w:sz="0" w:space="0" w:color="auto"/>
                  </w:divBdr>
                  <w:divsChild>
                    <w:div w:id="997808858">
                      <w:marLeft w:val="0"/>
                      <w:marRight w:val="0"/>
                      <w:marTop w:val="0"/>
                      <w:marBottom w:val="0"/>
                      <w:divBdr>
                        <w:top w:val="none" w:sz="0" w:space="0" w:color="auto"/>
                        <w:left w:val="none" w:sz="0" w:space="0" w:color="auto"/>
                        <w:bottom w:val="none" w:sz="0" w:space="0" w:color="auto"/>
                        <w:right w:val="none" w:sz="0" w:space="0" w:color="auto"/>
                      </w:divBdr>
                      <w:divsChild>
                        <w:div w:id="687485823">
                          <w:marLeft w:val="0"/>
                          <w:marRight w:val="0"/>
                          <w:marTop w:val="0"/>
                          <w:marBottom w:val="0"/>
                          <w:divBdr>
                            <w:top w:val="none" w:sz="0" w:space="0" w:color="auto"/>
                            <w:left w:val="none" w:sz="0" w:space="0" w:color="auto"/>
                            <w:bottom w:val="none" w:sz="0" w:space="0" w:color="auto"/>
                            <w:right w:val="none" w:sz="0" w:space="0" w:color="auto"/>
                          </w:divBdr>
                          <w:divsChild>
                            <w:div w:id="682167865">
                              <w:marLeft w:val="0"/>
                              <w:marRight w:val="0"/>
                              <w:marTop w:val="0"/>
                              <w:marBottom w:val="0"/>
                              <w:divBdr>
                                <w:top w:val="none" w:sz="0" w:space="0" w:color="auto"/>
                                <w:left w:val="none" w:sz="0" w:space="0" w:color="auto"/>
                                <w:bottom w:val="none" w:sz="0" w:space="0" w:color="auto"/>
                                <w:right w:val="none" w:sz="0" w:space="0" w:color="auto"/>
                              </w:divBdr>
                            </w:div>
                          </w:divsChild>
                        </w:div>
                        <w:div w:id="656543037">
                          <w:marLeft w:val="0"/>
                          <w:marRight w:val="135"/>
                          <w:marTop w:val="0"/>
                          <w:marBottom w:val="0"/>
                          <w:divBdr>
                            <w:top w:val="none" w:sz="0" w:space="0" w:color="auto"/>
                            <w:left w:val="none" w:sz="0" w:space="0" w:color="auto"/>
                            <w:bottom w:val="none" w:sz="0" w:space="0" w:color="auto"/>
                            <w:right w:val="none" w:sz="0" w:space="0" w:color="auto"/>
                          </w:divBdr>
                        </w:div>
                        <w:div w:id="19260623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230493">
          <w:marLeft w:val="0"/>
          <w:marRight w:val="0"/>
          <w:marTop w:val="0"/>
          <w:marBottom w:val="0"/>
          <w:divBdr>
            <w:top w:val="none" w:sz="0" w:space="0" w:color="auto"/>
            <w:left w:val="none" w:sz="0" w:space="0" w:color="auto"/>
            <w:bottom w:val="none" w:sz="0" w:space="0" w:color="auto"/>
            <w:right w:val="none" w:sz="0" w:space="0" w:color="auto"/>
          </w:divBdr>
          <w:divsChild>
            <w:div w:id="903179794">
              <w:marLeft w:val="0"/>
              <w:marRight w:val="0"/>
              <w:marTop w:val="0"/>
              <w:marBottom w:val="0"/>
              <w:divBdr>
                <w:top w:val="none" w:sz="0" w:space="0" w:color="auto"/>
                <w:left w:val="none" w:sz="0" w:space="0" w:color="auto"/>
                <w:bottom w:val="none" w:sz="0" w:space="0" w:color="auto"/>
                <w:right w:val="none" w:sz="0" w:space="0" w:color="auto"/>
              </w:divBdr>
              <w:divsChild>
                <w:div w:id="391269569">
                  <w:marLeft w:val="0"/>
                  <w:marRight w:val="0"/>
                  <w:marTop w:val="0"/>
                  <w:marBottom w:val="0"/>
                  <w:divBdr>
                    <w:top w:val="none" w:sz="0" w:space="0" w:color="auto"/>
                    <w:left w:val="none" w:sz="0" w:space="0" w:color="auto"/>
                    <w:bottom w:val="none" w:sz="0" w:space="0" w:color="auto"/>
                    <w:right w:val="none" w:sz="0" w:space="0" w:color="auto"/>
                  </w:divBdr>
                  <w:divsChild>
                    <w:div w:id="1873223719">
                      <w:marLeft w:val="0"/>
                      <w:marRight w:val="1500"/>
                      <w:marTop w:val="0"/>
                      <w:marBottom w:val="0"/>
                      <w:divBdr>
                        <w:top w:val="none" w:sz="0" w:space="0" w:color="auto"/>
                        <w:left w:val="none" w:sz="0" w:space="0" w:color="auto"/>
                        <w:bottom w:val="none" w:sz="0" w:space="0" w:color="auto"/>
                        <w:right w:val="none" w:sz="0" w:space="0" w:color="auto"/>
                      </w:divBdr>
                      <w:divsChild>
                        <w:div w:id="1624993959">
                          <w:marLeft w:val="0"/>
                          <w:marRight w:val="0"/>
                          <w:marTop w:val="600"/>
                          <w:marBottom w:val="600"/>
                          <w:divBdr>
                            <w:top w:val="none" w:sz="0" w:space="0" w:color="auto"/>
                            <w:left w:val="none" w:sz="0" w:space="0" w:color="auto"/>
                            <w:bottom w:val="none" w:sz="0" w:space="0" w:color="auto"/>
                            <w:right w:val="none" w:sz="0" w:space="0" w:color="auto"/>
                          </w:divBdr>
                          <w:divsChild>
                            <w:div w:id="313067068">
                              <w:marLeft w:val="0"/>
                              <w:marRight w:val="0"/>
                              <w:marTop w:val="0"/>
                              <w:marBottom w:val="300"/>
                              <w:divBdr>
                                <w:top w:val="none" w:sz="0" w:space="0" w:color="auto"/>
                                <w:left w:val="none" w:sz="0" w:space="0" w:color="auto"/>
                                <w:bottom w:val="none" w:sz="0" w:space="0" w:color="auto"/>
                                <w:right w:val="none" w:sz="0" w:space="0" w:color="auto"/>
                              </w:divBdr>
                            </w:div>
                            <w:div w:id="826626098">
                              <w:marLeft w:val="0"/>
                              <w:marRight w:val="0"/>
                              <w:marTop w:val="300"/>
                              <w:marBottom w:val="300"/>
                              <w:divBdr>
                                <w:top w:val="none" w:sz="0" w:space="0" w:color="auto"/>
                                <w:left w:val="none" w:sz="0" w:space="0" w:color="auto"/>
                                <w:bottom w:val="none" w:sz="0" w:space="0" w:color="auto"/>
                                <w:right w:val="none" w:sz="0" w:space="0" w:color="auto"/>
                              </w:divBdr>
                            </w:div>
                            <w:div w:id="686715371">
                              <w:marLeft w:val="0"/>
                              <w:marRight w:val="0"/>
                              <w:marTop w:val="300"/>
                              <w:marBottom w:val="600"/>
                              <w:divBdr>
                                <w:top w:val="single" w:sz="6" w:space="30" w:color="EB5D0B"/>
                                <w:left w:val="none" w:sz="0" w:space="0" w:color="auto"/>
                                <w:bottom w:val="single" w:sz="6" w:space="30" w:color="EB5D0B"/>
                                <w:right w:val="none" w:sz="0" w:space="0" w:color="auto"/>
                              </w:divBdr>
                            </w:div>
                            <w:div w:id="357969813">
                              <w:marLeft w:val="0"/>
                              <w:marRight w:val="0"/>
                              <w:marTop w:val="720"/>
                              <w:marBottom w:val="900"/>
                              <w:divBdr>
                                <w:top w:val="none" w:sz="0" w:space="0" w:color="auto"/>
                                <w:left w:val="none" w:sz="0" w:space="0" w:color="auto"/>
                                <w:bottom w:val="none" w:sz="0" w:space="0" w:color="auto"/>
                                <w:right w:val="none" w:sz="0" w:space="0" w:color="auto"/>
                              </w:divBdr>
                              <w:divsChild>
                                <w:div w:id="1904950193">
                                  <w:marLeft w:val="0"/>
                                  <w:marRight w:val="240"/>
                                  <w:marTop w:val="180"/>
                                  <w:marBottom w:val="0"/>
                                  <w:divBdr>
                                    <w:top w:val="none" w:sz="0" w:space="0" w:color="auto"/>
                                    <w:left w:val="none" w:sz="0" w:space="0" w:color="auto"/>
                                    <w:bottom w:val="none" w:sz="0" w:space="0" w:color="auto"/>
                                    <w:right w:val="none" w:sz="0" w:space="0" w:color="auto"/>
                                  </w:divBdr>
                                </w:div>
                              </w:divsChild>
                            </w:div>
                            <w:div w:id="1537737296">
                              <w:marLeft w:val="0"/>
                              <w:marRight w:val="0"/>
                              <w:marTop w:val="240"/>
                              <w:marBottom w:val="240"/>
                              <w:divBdr>
                                <w:top w:val="none" w:sz="0" w:space="0" w:color="auto"/>
                                <w:left w:val="none" w:sz="0" w:space="0" w:color="auto"/>
                                <w:bottom w:val="none" w:sz="0" w:space="0" w:color="auto"/>
                                <w:right w:val="none" w:sz="0" w:space="0" w:color="auto"/>
                              </w:divBdr>
                              <w:divsChild>
                                <w:div w:id="2029524672">
                                  <w:marLeft w:val="0"/>
                                  <w:marRight w:val="0"/>
                                  <w:marTop w:val="0"/>
                                  <w:marBottom w:val="0"/>
                                  <w:divBdr>
                                    <w:top w:val="none" w:sz="0" w:space="0" w:color="auto"/>
                                    <w:left w:val="none" w:sz="0" w:space="0" w:color="auto"/>
                                    <w:bottom w:val="none" w:sz="0" w:space="0" w:color="auto"/>
                                    <w:right w:val="none" w:sz="0" w:space="0" w:color="auto"/>
                                  </w:divBdr>
                                </w:div>
                              </w:divsChild>
                            </w:div>
                            <w:div w:id="1116408342">
                              <w:marLeft w:val="0"/>
                              <w:marRight w:val="0"/>
                              <w:marTop w:val="360"/>
                              <w:marBottom w:val="360"/>
                              <w:divBdr>
                                <w:top w:val="none" w:sz="0" w:space="0" w:color="auto"/>
                                <w:left w:val="none" w:sz="0" w:space="0" w:color="auto"/>
                                <w:bottom w:val="none" w:sz="0" w:space="0" w:color="auto"/>
                                <w:right w:val="none" w:sz="0" w:space="0" w:color="auto"/>
                              </w:divBdr>
                            </w:div>
                            <w:div w:id="184515257">
                              <w:marLeft w:val="0"/>
                              <w:marRight w:val="0"/>
                              <w:marTop w:val="240"/>
                              <w:marBottom w:val="240"/>
                              <w:divBdr>
                                <w:top w:val="none" w:sz="0" w:space="0" w:color="auto"/>
                                <w:left w:val="none" w:sz="0" w:space="0" w:color="auto"/>
                                <w:bottom w:val="none" w:sz="0" w:space="0" w:color="auto"/>
                                <w:right w:val="none" w:sz="0" w:space="0" w:color="auto"/>
                              </w:divBdr>
                              <w:divsChild>
                                <w:div w:id="1794787627">
                                  <w:marLeft w:val="0"/>
                                  <w:marRight w:val="0"/>
                                  <w:marTop w:val="0"/>
                                  <w:marBottom w:val="0"/>
                                  <w:divBdr>
                                    <w:top w:val="none" w:sz="0" w:space="0" w:color="auto"/>
                                    <w:left w:val="none" w:sz="0" w:space="0" w:color="auto"/>
                                    <w:bottom w:val="none" w:sz="0" w:space="0" w:color="auto"/>
                                    <w:right w:val="none" w:sz="0" w:space="0" w:color="auto"/>
                                  </w:divBdr>
                                </w:div>
                              </w:divsChild>
                            </w:div>
                            <w:div w:id="1303736049">
                              <w:marLeft w:val="0"/>
                              <w:marRight w:val="0"/>
                              <w:marTop w:val="240"/>
                              <w:marBottom w:val="240"/>
                              <w:divBdr>
                                <w:top w:val="none" w:sz="0" w:space="0" w:color="auto"/>
                                <w:left w:val="none" w:sz="0" w:space="0" w:color="auto"/>
                                <w:bottom w:val="none" w:sz="0" w:space="0" w:color="auto"/>
                                <w:right w:val="none" w:sz="0" w:space="0" w:color="auto"/>
                              </w:divBdr>
                              <w:divsChild>
                                <w:div w:id="817108899">
                                  <w:marLeft w:val="0"/>
                                  <w:marRight w:val="0"/>
                                  <w:marTop w:val="0"/>
                                  <w:marBottom w:val="0"/>
                                  <w:divBdr>
                                    <w:top w:val="none" w:sz="0" w:space="0" w:color="auto"/>
                                    <w:left w:val="none" w:sz="0" w:space="0" w:color="auto"/>
                                    <w:bottom w:val="none" w:sz="0" w:space="0" w:color="auto"/>
                                    <w:right w:val="none" w:sz="0" w:space="0" w:color="auto"/>
                                  </w:divBdr>
                                </w:div>
                              </w:divsChild>
                            </w:div>
                            <w:div w:id="2121877266">
                              <w:marLeft w:val="0"/>
                              <w:marRight w:val="0"/>
                              <w:marTop w:val="240"/>
                              <w:marBottom w:val="240"/>
                              <w:divBdr>
                                <w:top w:val="none" w:sz="0" w:space="0" w:color="auto"/>
                                <w:left w:val="none" w:sz="0" w:space="0" w:color="auto"/>
                                <w:bottom w:val="none" w:sz="0" w:space="0" w:color="auto"/>
                                <w:right w:val="none" w:sz="0" w:space="0" w:color="auto"/>
                              </w:divBdr>
                              <w:divsChild>
                                <w:div w:id="1325821980">
                                  <w:marLeft w:val="0"/>
                                  <w:marRight w:val="0"/>
                                  <w:marTop w:val="0"/>
                                  <w:marBottom w:val="0"/>
                                  <w:divBdr>
                                    <w:top w:val="none" w:sz="0" w:space="0" w:color="auto"/>
                                    <w:left w:val="none" w:sz="0" w:space="0" w:color="auto"/>
                                    <w:bottom w:val="none" w:sz="0" w:space="0" w:color="auto"/>
                                    <w:right w:val="none" w:sz="0" w:space="0" w:color="auto"/>
                                  </w:divBdr>
                                </w:div>
                              </w:divsChild>
                            </w:div>
                            <w:div w:id="1644501036">
                              <w:marLeft w:val="0"/>
                              <w:marRight w:val="0"/>
                              <w:marTop w:val="240"/>
                              <w:marBottom w:val="240"/>
                              <w:divBdr>
                                <w:top w:val="none" w:sz="0" w:space="0" w:color="auto"/>
                                <w:left w:val="none" w:sz="0" w:space="0" w:color="auto"/>
                                <w:bottom w:val="none" w:sz="0" w:space="0" w:color="auto"/>
                                <w:right w:val="none" w:sz="0" w:space="0" w:color="auto"/>
                              </w:divBdr>
                              <w:divsChild>
                                <w:div w:id="321008139">
                                  <w:marLeft w:val="0"/>
                                  <w:marRight w:val="0"/>
                                  <w:marTop w:val="0"/>
                                  <w:marBottom w:val="0"/>
                                  <w:divBdr>
                                    <w:top w:val="none" w:sz="0" w:space="0" w:color="auto"/>
                                    <w:left w:val="none" w:sz="0" w:space="0" w:color="auto"/>
                                    <w:bottom w:val="none" w:sz="0" w:space="0" w:color="auto"/>
                                    <w:right w:val="none" w:sz="0" w:space="0" w:color="auto"/>
                                  </w:divBdr>
                                </w:div>
                              </w:divsChild>
                            </w:div>
                            <w:div w:id="464201912">
                              <w:marLeft w:val="0"/>
                              <w:marRight w:val="0"/>
                              <w:marTop w:val="240"/>
                              <w:marBottom w:val="240"/>
                              <w:divBdr>
                                <w:top w:val="none" w:sz="0" w:space="0" w:color="auto"/>
                                <w:left w:val="none" w:sz="0" w:space="0" w:color="auto"/>
                                <w:bottom w:val="none" w:sz="0" w:space="0" w:color="auto"/>
                                <w:right w:val="none" w:sz="0" w:space="0" w:color="auto"/>
                              </w:divBdr>
                              <w:divsChild>
                                <w:div w:id="1505898830">
                                  <w:marLeft w:val="0"/>
                                  <w:marRight w:val="0"/>
                                  <w:marTop w:val="0"/>
                                  <w:marBottom w:val="0"/>
                                  <w:divBdr>
                                    <w:top w:val="none" w:sz="0" w:space="0" w:color="auto"/>
                                    <w:left w:val="none" w:sz="0" w:space="0" w:color="auto"/>
                                    <w:bottom w:val="none" w:sz="0" w:space="0" w:color="auto"/>
                                    <w:right w:val="none" w:sz="0" w:space="0" w:color="auto"/>
                                  </w:divBdr>
                                </w:div>
                              </w:divsChild>
                            </w:div>
                            <w:div w:id="416555393">
                              <w:marLeft w:val="0"/>
                              <w:marRight w:val="0"/>
                              <w:marTop w:val="240"/>
                              <w:marBottom w:val="240"/>
                              <w:divBdr>
                                <w:top w:val="none" w:sz="0" w:space="0" w:color="auto"/>
                                <w:left w:val="none" w:sz="0" w:space="0" w:color="auto"/>
                                <w:bottom w:val="none" w:sz="0" w:space="0" w:color="auto"/>
                                <w:right w:val="none" w:sz="0" w:space="0" w:color="auto"/>
                              </w:divBdr>
                              <w:divsChild>
                                <w:div w:id="680547895">
                                  <w:marLeft w:val="0"/>
                                  <w:marRight w:val="0"/>
                                  <w:marTop w:val="0"/>
                                  <w:marBottom w:val="0"/>
                                  <w:divBdr>
                                    <w:top w:val="none" w:sz="0" w:space="0" w:color="auto"/>
                                    <w:left w:val="none" w:sz="0" w:space="0" w:color="auto"/>
                                    <w:bottom w:val="none" w:sz="0" w:space="0" w:color="auto"/>
                                    <w:right w:val="none" w:sz="0" w:space="0" w:color="auto"/>
                                  </w:divBdr>
                                </w:div>
                              </w:divsChild>
                            </w:div>
                            <w:div w:id="353313687">
                              <w:marLeft w:val="0"/>
                              <w:marRight w:val="0"/>
                              <w:marTop w:val="360"/>
                              <w:marBottom w:val="450"/>
                              <w:divBdr>
                                <w:top w:val="none" w:sz="0" w:space="0" w:color="auto"/>
                                <w:left w:val="none" w:sz="0" w:space="0" w:color="auto"/>
                                <w:bottom w:val="none" w:sz="0" w:space="0" w:color="auto"/>
                                <w:right w:val="none" w:sz="0" w:space="0" w:color="auto"/>
                              </w:divBdr>
                              <w:divsChild>
                                <w:div w:id="1209074685">
                                  <w:marLeft w:val="0"/>
                                  <w:marRight w:val="0"/>
                                  <w:marTop w:val="0"/>
                                  <w:marBottom w:val="0"/>
                                  <w:divBdr>
                                    <w:top w:val="none" w:sz="0" w:space="0" w:color="auto"/>
                                    <w:left w:val="none" w:sz="0" w:space="0" w:color="auto"/>
                                    <w:bottom w:val="single" w:sz="6" w:space="15" w:color="B8B9BA"/>
                                    <w:right w:val="none" w:sz="0" w:space="0" w:color="auto"/>
                                  </w:divBdr>
                                  <w:divsChild>
                                    <w:div w:id="1814635254">
                                      <w:marLeft w:val="0"/>
                                      <w:marRight w:val="0"/>
                                      <w:marTop w:val="0"/>
                                      <w:marBottom w:val="0"/>
                                      <w:divBdr>
                                        <w:top w:val="none" w:sz="0" w:space="0" w:color="auto"/>
                                        <w:left w:val="none" w:sz="0" w:space="0" w:color="auto"/>
                                        <w:bottom w:val="none" w:sz="0" w:space="0" w:color="auto"/>
                                        <w:right w:val="none" w:sz="0" w:space="0" w:color="auto"/>
                                      </w:divBdr>
                                    </w:div>
                                    <w:div w:id="1433208455">
                                      <w:marLeft w:val="0"/>
                                      <w:marRight w:val="0"/>
                                      <w:marTop w:val="225"/>
                                      <w:marBottom w:val="0"/>
                                      <w:divBdr>
                                        <w:top w:val="none" w:sz="0" w:space="0" w:color="auto"/>
                                        <w:left w:val="none" w:sz="0" w:space="0" w:color="auto"/>
                                        <w:bottom w:val="none" w:sz="0" w:space="0" w:color="auto"/>
                                        <w:right w:val="none" w:sz="0" w:space="0" w:color="auto"/>
                                      </w:divBdr>
                                      <w:divsChild>
                                        <w:div w:id="1044603199">
                                          <w:marLeft w:val="0"/>
                                          <w:marRight w:val="0"/>
                                          <w:marTop w:val="0"/>
                                          <w:marBottom w:val="0"/>
                                          <w:divBdr>
                                            <w:top w:val="none" w:sz="0" w:space="0" w:color="auto"/>
                                            <w:left w:val="none" w:sz="0" w:space="0" w:color="auto"/>
                                            <w:bottom w:val="none" w:sz="0" w:space="0" w:color="auto"/>
                                            <w:right w:val="none" w:sz="0" w:space="0" w:color="auto"/>
                                          </w:divBdr>
                                        </w:div>
                                      </w:divsChild>
                                    </w:div>
                                    <w:div w:id="537409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90011729">
                              <w:marLeft w:val="0"/>
                              <w:marRight w:val="0"/>
                              <w:marTop w:val="240"/>
                              <w:marBottom w:val="240"/>
                              <w:divBdr>
                                <w:top w:val="none" w:sz="0" w:space="0" w:color="auto"/>
                                <w:left w:val="none" w:sz="0" w:space="0" w:color="auto"/>
                                <w:bottom w:val="none" w:sz="0" w:space="0" w:color="auto"/>
                                <w:right w:val="none" w:sz="0" w:space="0" w:color="auto"/>
                              </w:divBdr>
                              <w:divsChild>
                                <w:div w:id="2100170632">
                                  <w:marLeft w:val="0"/>
                                  <w:marRight w:val="0"/>
                                  <w:marTop w:val="0"/>
                                  <w:marBottom w:val="0"/>
                                  <w:divBdr>
                                    <w:top w:val="none" w:sz="0" w:space="0" w:color="auto"/>
                                    <w:left w:val="none" w:sz="0" w:space="0" w:color="auto"/>
                                    <w:bottom w:val="none" w:sz="0" w:space="0" w:color="auto"/>
                                    <w:right w:val="none" w:sz="0" w:space="0" w:color="auto"/>
                                  </w:divBdr>
                                </w:div>
                              </w:divsChild>
                            </w:div>
                            <w:div w:id="1784305698">
                              <w:marLeft w:val="0"/>
                              <w:marRight w:val="0"/>
                              <w:marTop w:val="360"/>
                              <w:marBottom w:val="360"/>
                              <w:divBdr>
                                <w:top w:val="none" w:sz="0" w:space="0" w:color="auto"/>
                                <w:left w:val="none" w:sz="0" w:space="0" w:color="auto"/>
                                <w:bottom w:val="none" w:sz="0" w:space="0" w:color="auto"/>
                                <w:right w:val="none" w:sz="0" w:space="0" w:color="auto"/>
                              </w:divBdr>
                            </w:div>
                            <w:div w:id="1611664666">
                              <w:marLeft w:val="0"/>
                              <w:marRight w:val="0"/>
                              <w:marTop w:val="240"/>
                              <w:marBottom w:val="240"/>
                              <w:divBdr>
                                <w:top w:val="none" w:sz="0" w:space="0" w:color="auto"/>
                                <w:left w:val="none" w:sz="0" w:space="0" w:color="auto"/>
                                <w:bottom w:val="none" w:sz="0" w:space="0" w:color="auto"/>
                                <w:right w:val="none" w:sz="0" w:space="0" w:color="auto"/>
                              </w:divBdr>
                              <w:divsChild>
                                <w:div w:id="602223789">
                                  <w:marLeft w:val="0"/>
                                  <w:marRight w:val="0"/>
                                  <w:marTop w:val="0"/>
                                  <w:marBottom w:val="0"/>
                                  <w:divBdr>
                                    <w:top w:val="none" w:sz="0" w:space="0" w:color="auto"/>
                                    <w:left w:val="none" w:sz="0" w:space="0" w:color="auto"/>
                                    <w:bottom w:val="none" w:sz="0" w:space="0" w:color="auto"/>
                                    <w:right w:val="none" w:sz="0" w:space="0" w:color="auto"/>
                                  </w:divBdr>
                                </w:div>
                              </w:divsChild>
                            </w:div>
                            <w:div w:id="535512202">
                              <w:marLeft w:val="0"/>
                              <w:marRight w:val="0"/>
                              <w:marTop w:val="240"/>
                              <w:marBottom w:val="240"/>
                              <w:divBdr>
                                <w:top w:val="none" w:sz="0" w:space="0" w:color="auto"/>
                                <w:left w:val="none" w:sz="0" w:space="0" w:color="auto"/>
                                <w:bottom w:val="none" w:sz="0" w:space="0" w:color="auto"/>
                                <w:right w:val="none" w:sz="0" w:space="0" w:color="auto"/>
                              </w:divBdr>
                              <w:divsChild>
                                <w:div w:id="731855980">
                                  <w:marLeft w:val="0"/>
                                  <w:marRight w:val="0"/>
                                  <w:marTop w:val="0"/>
                                  <w:marBottom w:val="0"/>
                                  <w:divBdr>
                                    <w:top w:val="none" w:sz="0" w:space="0" w:color="auto"/>
                                    <w:left w:val="none" w:sz="0" w:space="0" w:color="auto"/>
                                    <w:bottom w:val="none" w:sz="0" w:space="0" w:color="auto"/>
                                    <w:right w:val="none" w:sz="0" w:space="0" w:color="auto"/>
                                  </w:divBdr>
                                </w:div>
                              </w:divsChild>
                            </w:div>
                            <w:div w:id="1802965279">
                              <w:marLeft w:val="0"/>
                              <w:marRight w:val="0"/>
                              <w:marTop w:val="240"/>
                              <w:marBottom w:val="240"/>
                              <w:divBdr>
                                <w:top w:val="none" w:sz="0" w:space="0" w:color="auto"/>
                                <w:left w:val="none" w:sz="0" w:space="0" w:color="auto"/>
                                <w:bottom w:val="none" w:sz="0" w:space="0" w:color="auto"/>
                                <w:right w:val="none" w:sz="0" w:space="0" w:color="auto"/>
                              </w:divBdr>
                              <w:divsChild>
                                <w:div w:id="2060662624">
                                  <w:marLeft w:val="0"/>
                                  <w:marRight w:val="0"/>
                                  <w:marTop w:val="0"/>
                                  <w:marBottom w:val="0"/>
                                  <w:divBdr>
                                    <w:top w:val="none" w:sz="0" w:space="0" w:color="auto"/>
                                    <w:left w:val="none" w:sz="0" w:space="0" w:color="auto"/>
                                    <w:bottom w:val="none" w:sz="0" w:space="0" w:color="auto"/>
                                    <w:right w:val="none" w:sz="0" w:space="0" w:color="auto"/>
                                  </w:divBdr>
                                </w:div>
                              </w:divsChild>
                            </w:div>
                            <w:div w:id="703989386">
                              <w:marLeft w:val="0"/>
                              <w:marRight w:val="0"/>
                              <w:marTop w:val="240"/>
                              <w:marBottom w:val="240"/>
                              <w:divBdr>
                                <w:top w:val="none" w:sz="0" w:space="0" w:color="auto"/>
                                <w:left w:val="none" w:sz="0" w:space="0" w:color="auto"/>
                                <w:bottom w:val="none" w:sz="0" w:space="0" w:color="auto"/>
                                <w:right w:val="none" w:sz="0" w:space="0" w:color="auto"/>
                              </w:divBdr>
                              <w:divsChild>
                                <w:div w:id="146743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1362496">
      <w:bodyDiv w:val="1"/>
      <w:marLeft w:val="0"/>
      <w:marRight w:val="0"/>
      <w:marTop w:val="0"/>
      <w:marBottom w:val="0"/>
      <w:divBdr>
        <w:top w:val="none" w:sz="0" w:space="0" w:color="auto"/>
        <w:left w:val="none" w:sz="0" w:space="0" w:color="auto"/>
        <w:bottom w:val="none" w:sz="0" w:space="0" w:color="auto"/>
        <w:right w:val="none" w:sz="0" w:space="0" w:color="auto"/>
      </w:divBdr>
      <w:divsChild>
        <w:div w:id="95367794">
          <w:marLeft w:val="0"/>
          <w:marRight w:val="0"/>
          <w:marTop w:val="0"/>
          <w:marBottom w:val="0"/>
          <w:divBdr>
            <w:top w:val="none" w:sz="0" w:space="0" w:color="auto"/>
            <w:left w:val="none" w:sz="0" w:space="0" w:color="auto"/>
            <w:bottom w:val="none" w:sz="0" w:space="0" w:color="auto"/>
            <w:right w:val="none" w:sz="0" w:space="0" w:color="auto"/>
          </w:divBdr>
          <w:divsChild>
            <w:div w:id="2136212127">
              <w:marLeft w:val="0"/>
              <w:marRight w:val="0"/>
              <w:marTop w:val="0"/>
              <w:marBottom w:val="0"/>
              <w:divBdr>
                <w:top w:val="none" w:sz="0" w:space="0" w:color="auto"/>
                <w:left w:val="none" w:sz="0" w:space="0" w:color="auto"/>
                <w:bottom w:val="none" w:sz="0" w:space="0" w:color="auto"/>
                <w:right w:val="none" w:sz="0" w:space="0" w:color="auto"/>
              </w:divBdr>
              <w:divsChild>
                <w:div w:id="1844658871">
                  <w:marLeft w:val="0"/>
                  <w:marRight w:val="0"/>
                  <w:marTop w:val="0"/>
                  <w:marBottom w:val="0"/>
                  <w:divBdr>
                    <w:top w:val="none" w:sz="0" w:space="0" w:color="auto"/>
                    <w:left w:val="none" w:sz="0" w:space="0" w:color="auto"/>
                    <w:bottom w:val="none" w:sz="0" w:space="0" w:color="auto"/>
                    <w:right w:val="none" w:sz="0" w:space="0" w:color="auto"/>
                  </w:divBdr>
                </w:div>
                <w:div w:id="60831895">
                  <w:marLeft w:val="0"/>
                  <w:marRight w:val="0"/>
                  <w:marTop w:val="600"/>
                  <w:marBottom w:val="0"/>
                  <w:divBdr>
                    <w:top w:val="none" w:sz="0" w:space="0" w:color="auto"/>
                    <w:left w:val="none" w:sz="0" w:space="0" w:color="auto"/>
                    <w:bottom w:val="none" w:sz="0" w:space="0" w:color="auto"/>
                    <w:right w:val="none" w:sz="0" w:space="0" w:color="auto"/>
                  </w:divBdr>
                  <w:divsChild>
                    <w:div w:id="718087197">
                      <w:marLeft w:val="0"/>
                      <w:marRight w:val="0"/>
                      <w:marTop w:val="0"/>
                      <w:marBottom w:val="0"/>
                      <w:divBdr>
                        <w:top w:val="none" w:sz="0" w:space="0" w:color="auto"/>
                        <w:left w:val="none" w:sz="0" w:space="0" w:color="auto"/>
                        <w:bottom w:val="none" w:sz="0" w:space="0" w:color="auto"/>
                        <w:right w:val="none" w:sz="0" w:space="0" w:color="auto"/>
                      </w:divBdr>
                      <w:divsChild>
                        <w:div w:id="831526740">
                          <w:marLeft w:val="0"/>
                          <w:marRight w:val="0"/>
                          <w:marTop w:val="0"/>
                          <w:marBottom w:val="0"/>
                          <w:divBdr>
                            <w:top w:val="none" w:sz="0" w:space="0" w:color="auto"/>
                            <w:left w:val="none" w:sz="0" w:space="0" w:color="auto"/>
                            <w:bottom w:val="none" w:sz="0" w:space="0" w:color="auto"/>
                            <w:right w:val="none" w:sz="0" w:space="0" w:color="auto"/>
                          </w:divBdr>
                          <w:divsChild>
                            <w:div w:id="2110269507">
                              <w:marLeft w:val="0"/>
                              <w:marRight w:val="0"/>
                              <w:marTop w:val="0"/>
                              <w:marBottom w:val="0"/>
                              <w:divBdr>
                                <w:top w:val="none" w:sz="0" w:space="0" w:color="auto"/>
                                <w:left w:val="none" w:sz="0" w:space="0" w:color="auto"/>
                                <w:bottom w:val="none" w:sz="0" w:space="0" w:color="auto"/>
                                <w:right w:val="none" w:sz="0" w:space="0" w:color="auto"/>
                              </w:divBdr>
                            </w:div>
                          </w:divsChild>
                        </w:div>
                        <w:div w:id="23443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134227">
          <w:marLeft w:val="0"/>
          <w:marRight w:val="0"/>
          <w:marTop w:val="0"/>
          <w:marBottom w:val="0"/>
          <w:divBdr>
            <w:top w:val="none" w:sz="0" w:space="0" w:color="auto"/>
            <w:left w:val="none" w:sz="0" w:space="0" w:color="auto"/>
            <w:bottom w:val="none" w:sz="0" w:space="0" w:color="auto"/>
            <w:right w:val="none" w:sz="0" w:space="0" w:color="auto"/>
          </w:divBdr>
          <w:divsChild>
            <w:div w:id="463618599">
              <w:marLeft w:val="0"/>
              <w:marRight w:val="0"/>
              <w:marTop w:val="0"/>
              <w:marBottom w:val="0"/>
              <w:divBdr>
                <w:top w:val="none" w:sz="0" w:space="0" w:color="auto"/>
                <w:left w:val="none" w:sz="0" w:space="0" w:color="auto"/>
                <w:bottom w:val="none" w:sz="0" w:space="0" w:color="auto"/>
                <w:right w:val="none" w:sz="0" w:space="0" w:color="auto"/>
              </w:divBdr>
              <w:divsChild>
                <w:div w:id="1390227083">
                  <w:marLeft w:val="0"/>
                  <w:marRight w:val="0"/>
                  <w:marTop w:val="0"/>
                  <w:marBottom w:val="0"/>
                  <w:divBdr>
                    <w:top w:val="none" w:sz="0" w:space="0" w:color="auto"/>
                    <w:left w:val="none" w:sz="0" w:space="0" w:color="auto"/>
                    <w:bottom w:val="none" w:sz="0" w:space="0" w:color="auto"/>
                    <w:right w:val="none" w:sz="0" w:space="0" w:color="auto"/>
                  </w:divBdr>
                  <w:divsChild>
                    <w:div w:id="1935363450">
                      <w:marLeft w:val="0"/>
                      <w:marRight w:val="1500"/>
                      <w:marTop w:val="0"/>
                      <w:marBottom w:val="0"/>
                      <w:divBdr>
                        <w:top w:val="none" w:sz="0" w:space="0" w:color="auto"/>
                        <w:left w:val="none" w:sz="0" w:space="0" w:color="auto"/>
                        <w:bottom w:val="none" w:sz="0" w:space="0" w:color="auto"/>
                        <w:right w:val="none" w:sz="0" w:space="0" w:color="auto"/>
                      </w:divBdr>
                      <w:divsChild>
                        <w:div w:id="2124223933">
                          <w:marLeft w:val="0"/>
                          <w:marRight w:val="0"/>
                          <w:marTop w:val="600"/>
                          <w:marBottom w:val="600"/>
                          <w:divBdr>
                            <w:top w:val="none" w:sz="0" w:space="0" w:color="auto"/>
                            <w:left w:val="none" w:sz="0" w:space="0" w:color="auto"/>
                            <w:bottom w:val="none" w:sz="0" w:space="0" w:color="auto"/>
                            <w:right w:val="none" w:sz="0" w:space="0" w:color="auto"/>
                          </w:divBdr>
                          <w:divsChild>
                            <w:div w:id="1139302790">
                              <w:marLeft w:val="0"/>
                              <w:marRight w:val="0"/>
                              <w:marTop w:val="0"/>
                              <w:marBottom w:val="300"/>
                              <w:divBdr>
                                <w:top w:val="none" w:sz="0" w:space="0" w:color="auto"/>
                                <w:left w:val="none" w:sz="0" w:space="0" w:color="auto"/>
                                <w:bottom w:val="none" w:sz="0" w:space="0" w:color="auto"/>
                                <w:right w:val="none" w:sz="0" w:space="0" w:color="auto"/>
                              </w:divBdr>
                            </w:div>
                            <w:div w:id="1700742159">
                              <w:marLeft w:val="0"/>
                              <w:marRight w:val="0"/>
                              <w:marTop w:val="300"/>
                              <w:marBottom w:val="300"/>
                              <w:divBdr>
                                <w:top w:val="none" w:sz="0" w:space="0" w:color="auto"/>
                                <w:left w:val="none" w:sz="0" w:space="0" w:color="auto"/>
                                <w:bottom w:val="none" w:sz="0" w:space="0" w:color="auto"/>
                                <w:right w:val="none" w:sz="0" w:space="0" w:color="auto"/>
                              </w:divBdr>
                            </w:div>
                            <w:div w:id="298801634">
                              <w:marLeft w:val="0"/>
                              <w:marRight w:val="0"/>
                              <w:marTop w:val="300"/>
                              <w:marBottom w:val="600"/>
                              <w:divBdr>
                                <w:top w:val="single" w:sz="6" w:space="30" w:color="EB5D0B"/>
                                <w:left w:val="none" w:sz="0" w:space="0" w:color="auto"/>
                                <w:bottom w:val="single" w:sz="6" w:space="30" w:color="EB5D0B"/>
                                <w:right w:val="none" w:sz="0" w:space="0" w:color="auto"/>
                              </w:divBdr>
                            </w:div>
                            <w:div w:id="528179881">
                              <w:marLeft w:val="0"/>
                              <w:marRight w:val="0"/>
                              <w:marTop w:val="240"/>
                              <w:marBottom w:val="240"/>
                              <w:divBdr>
                                <w:top w:val="none" w:sz="0" w:space="0" w:color="auto"/>
                                <w:left w:val="none" w:sz="0" w:space="0" w:color="auto"/>
                                <w:bottom w:val="none" w:sz="0" w:space="0" w:color="auto"/>
                                <w:right w:val="none" w:sz="0" w:space="0" w:color="auto"/>
                              </w:divBdr>
                              <w:divsChild>
                                <w:div w:id="1472945573">
                                  <w:marLeft w:val="0"/>
                                  <w:marRight w:val="0"/>
                                  <w:marTop w:val="0"/>
                                  <w:marBottom w:val="0"/>
                                  <w:divBdr>
                                    <w:top w:val="none" w:sz="0" w:space="0" w:color="auto"/>
                                    <w:left w:val="none" w:sz="0" w:space="0" w:color="auto"/>
                                    <w:bottom w:val="none" w:sz="0" w:space="0" w:color="auto"/>
                                    <w:right w:val="none" w:sz="0" w:space="0" w:color="auto"/>
                                  </w:divBdr>
                                </w:div>
                              </w:divsChild>
                            </w:div>
                            <w:div w:id="979457266">
                              <w:marLeft w:val="0"/>
                              <w:marRight w:val="0"/>
                              <w:marTop w:val="240"/>
                              <w:marBottom w:val="240"/>
                              <w:divBdr>
                                <w:top w:val="none" w:sz="0" w:space="0" w:color="auto"/>
                                <w:left w:val="none" w:sz="0" w:space="0" w:color="auto"/>
                                <w:bottom w:val="none" w:sz="0" w:space="0" w:color="auto"/>
                                <w:right w:val="none" w:sz="0" w:space="0" w:color="auto"/>
                              </w:divBdr>
                              <w:divsChild>
                                <w:div w:id="558135322">
                                  <w:marLeft w:val="0"/>
                                  <w:marRight w:val="0"/>
                                  <w:marTop w:val="0"/>
                                  <w:marBottom w:val="0"/>
                                  <w:divBdr>
                                    <w:top w:val="none" w:sz="0" w:space="0" w:color="auto"/>
                                    <w:left w:val="none" w:sz="0" w:space="0" w:color="auto"/>
                                    <w:bottom w:val="none" w:sz="0" w:space="0" w:color="auto"/>
                                    <w:right w:val="none" w:sz="0" w:space="0" w:color="auto"/>
                                  </w:divBdr>
                                </w:div>
                              </w:divsChild>
                            </w:div>
                            <w:div w:id="2132088705">
                              <w:marLeft w:val="0"/>
                              <w:marRight w:val="0"/>
                              <w:marTop w:val="240"/>
                              <w:marBottom w:val="240"/>
                              <w:divBdr>
                                <w:top w:val="none" w:sz="0" w:space="0" w:color="auto"/>
                                <w:left w:val="none" w:sz="0" w:space="0" w:color="auto"/>
                                <w:bottom w:val="none" w:sz="0" w:space="0" w:color="auto"/>
                                <w:right w:val="none" w:sz="0" w:space="0" w:color="auto"/>
                              </w:divBdr>
                              <w:divsChild>
                                <w:div w:id="1709135991">
                                  <w:marLeft w:val="0"/>
                                  <w:marRight w:val="0"/>
                                  <w:marTop w:val="0"/>
                                  <w:marBottom w:val="0"/>
                                  <w:divBdr>
                                    <w:top w:val="none" w:sz="0" w:space="0" w:color="auto"/>
                                    <w:left w:val="none" w:sz="0" w:space="0" w:color="auto"/>
                                    <w:bottom w:val="none" w:sz="0" w:space="0" w:color="auto"/>
                                    <w:right w:val="none" w:sz="0" w:space="0" w:color="auto"/>
                                  </w:divBdr>
                                </w:div>
                              </w:divsChild>
                            </w:div>
                            <w:div w:id="1146438443">
                              <w:marLeft w:val="0"/>
                              <w:marRight w:val="0"/>
                              <w:marTop w:val="240"/>
                              <w:marBottom w:val="240"/>
                              <w:divBdr>
                                <w:top w:val="none" w:sz="0" w:space="0" w:color="auto"/>
                                <w:left w:val="none" w:sz="0" w:space="0" w:color="auto"/>
                                <w:bottom w:val="none" w:sz="0" w:space="0" w:color="auto"/>
                                <w:right w:val="none" w:sz="0" w:space="0" w:color="auto"/>
                              </w:divBdr>
                              <w:divsChild>
                                <w:div w:id="1270701678">
                                  <w:marLeft w:val="0"/>
                                  <w:marRight w:val="0"/>
                                  <w:marTop w:val="0"/>
                                  <w:marBottom w:val="0"/>
                                  <w:divBdr>
                                    <w:top w:val="none" w:sz="0" w:space="0" w:color="auto"/>
                                    <w:left w:val="none" w:sz="0" w:space="0" w:color="auto"/>
                                    <w:bottom w:val="none" w:sz="0" w:space="0" w:color="auto"/>
                                    <w:right w:val="none" w:sz="0" w:space="0" w:color="auto"/>
                                  </w:divBdr>
                                </w:div>
                              </w:divsChild>
                            </w:div>
                            <w:div w:id="1087115458">
                              <w:marLeft w:val="0"/>
                              <w:marRight w:val="0"/>
                              <w:marTop w:val="240"/>
                              <w:marBottom w:val="240"/>
                              <w:divBdr>
                                <w:top w:val="none" w:sz="0" w:space="0" w:color="auto"/>
                                <w:left w:val="none" w:sz="0" w:space="0" w:color="auto"/>
                                <w:bottom w:val="none" w:sz="0" w:space="0" w:color="auto"/>
                                <w:right w:val="none" w:sz="0" w:space="0" w:color="auto"/>
                              </w:divBdr>
                              <w:divsChild>
                                <w:div w:id="1905406427">
                                  <w:marLeft w:val="0"/>
                                  <w:marRight w:val="0"/>
                                  <w:marTop w:val="0"/>
                                  <w:marBottom w:val="0"/>
                                  <w:divBdr>
                                    <w:top w:val="none" w:sz="0" w:space="0" w:color="auto"/>
                                    <w:left w:val="none" w:sz="0" w:space="0" w:color="auto"/>
                                    <w:bottom w:val="none" w:sz="0" w:space="0" w:color="auto"/>
                                    <w:right w:val="none" w:sz="0" w:space="0" w:color="auto"/>
                                  </w:divBdr>
                                </w:div>
                              </w:divsChild>
                            </w:div>
                            <w:div w:id="150370467">
                              <w:marLeft w:val="0"/>
                              <w:marRight w:val="0"/>
                              <w:marTop w:val="240"/>
                              <w:marBottom w:val="240"/>
                              <w:divBdr>
                                <w:top w:val="none" w:sz="0" w:space="0" w:color="auto"/>
                                <w:left w:val="none" w:sz="0" w:space="0" w:color="auto"/>
                                <w:bottom w:val="none" w:sz="0" w:space="0" w:color="auto"/>
                                <w:right w:val="none" w:sz="0" w:space="0" w:color="auto"/>
                              </w:divBdr>
                              <w:divsChild>
                                <w:div w:id="1578175699">
                                  <w:marLeft w:val="0"/>
                                  <w:marRight w:val="0"/>
                                  <w:marTop w:val="0"/>
                                  <w:marBottom w:val="0"/>
                                  <w:divBdr>
                                    <w:top w:val="none" w:sz="0" w:space="0" w:color="auto"/>
                                    <w:left w:val="none" w:sz="0" w:space="0" w:color="auto"/>
                                    <w:bottom w:val="none" w:sz="0" w:space="0" w:color="auto"/>
                                    <w:right w:val="none" w:sz="0" w:space="0" w:color="auto"/>
                                  </w:divBdr>
                                </w:div>
                              </w:divsChild>
                            </w:div>
                            <w:div w:id="1528987438">
                              <w:marLeft w:val="0"/>
                              <w:marRight w:val="0"/>
                              <w:marTop w:val="240"/>
                              <w:marBottom w:val="240"/>
                              <w:divBdr>
                                <w:top w:val="none" w:sz="0" w:space="0" w:color="auto"/>
                                <w:left w:val="none" w:sz="0" w:space="0" w:color="auto"/>
                                <w:bottom w:val="none" w:sz="0" w:space="0" w:color="auto"/>
                                <w:right w:val="none" w:sz="0" w:space="0" w:color="auto"/>
                              </w:divBdr>
                              <w:divsChild>
                                <w:div w:id="682828705">
                                  <w:marLeft w:val="0"/>
                                  <w:marRight w:val="0"/>
                                  <w:marTop w:val="0"/>
                                  <w:marBottom w:val="0"/>
                                  <w:divBdr>
                                    <w:top w:val="none" w:sz="0" w:space="0" w:color="auto"/>
                                    <w:left w:val="none" w:sz="0" w:space="0" w:color="auto"/>
                                    <w:bottom w:val="none" w:sz="0" w:space="0" w:color="auto"/>
                                    <w:right w:val="none" w:sz="0" w:space="0" w:color="auto"/>
                                  </w:divBdr>
                                </w:div>
                              </w:divsChild>
                            </w:div>
                            <w:div w:id="18362414">
                              <w:marLeft w:val="0"/>
                              <w:marRight w:val="0"/>
                              <w:marTop w:val="240"/>
                              <w:marBottom w:val="240"/>
                              <w:divBdr>
                                <w:top w:val="none" w:sz="0" w:space="0" w:color="auto"/>
                                <w:left w:val="none" w:sz="0" w:space="0" w:color="auto"/>
                                <w:bottom w:val="none" w:sz="0" w:space="0" w:color="auto"/>
                                <w:right w:val="none" w:sz="0" w:space="0" w:color="auto"/>
                              </w:divBdr>
                              <w:divsChild>
                                <w:div w:id="851796695">
                                  <w:marLeft w:val="0"/>
                                  <w:marRight w:val="0"/>
                                  <w:marTop w:val="0"/>
                                  <w:marBottom w:val="0"/>
                                  <w:divBdr>
                                    <w:top w:val="none" w:sz="0" w:space="0" w:color="auto"/>
                                    <w:left w:val="none" w:sz="0" w:space="0" w:color="auto"/>
                                    <w:bottom w:val="none" w:sz="0" w:space="0" w:color="auto"/>
                                    <w:right w:val="none" w:sz="0" w:space="0" w:color="auto"/>
                                  </w:divBdr>
                                </w:div>
                              </w:divsChild>
                            </w:div>
                            <w:div w:id="1818719591">
                              <w:marLeft w:val="0"/>
                              <w:marRight w:val="0"/>
                              <w:marTop w:val="240"/>
                              <w:marBottom w:val="240"/>
                              <w:divBdr>
                                <w:top w:val="none" w:sz="0" w:space="0" w:color="auto"/>
                                <w:left w:val="none" w:sz="0" w:space="0" w:color="auto"/>
                                <w:bottom w:val="none" w:sz="0" w:space="0" w:color="auto"/>
                                <w:right w:val="none" w:sz="0" w:space="0" w:color="auto"/>
                              </w:divBdr>
                              <w:divsChild>
                                <w:div w:id="2096776643">
                                  <w:marLeft w:val="0"/>
                                  <w:marRight w:val="0"/>
                                  <w:marTop w:val="0"/>
                                  <w:marBottom w:val="0"/>
                                  <w:divBdr>
                                    <w:top w:val="none" w:sz="0" w:space="0" w:color="auto"/>
                                    <w:left w:val="none" w:sz="0" w:space="0" w:color="auto"/>
                                    <w:bottom w:val="none" w:sz="0" w:space="0" w:color="auto"/>
                                    <w:right w:val="none" w:sz="0" w:space="0" w:color="auto"/>
                                  </w:divBdr>
                                </w:div>
                              </w:divsChild>
                            </w:div>
                            <w:div w:id="772362300">
                              <w:marLeft w:val="0"/>
                              <w:marRight w:val="0"/>
                              <w:marTop w:val="240"/>
                              <w:marBottom w:val="240"/>
                              <w:divBdr>
                                <w:top w:val="none" w:sz="0" w:space="0" w:color="auto"/>
                                <w:left w:val="none" w:sz="0" w:space="0" w:color="auto"/>
                                <w:bottom w:val="none" w:sz="0" w:space="0" w:color="auto"/>
                                <w:right w:val="none" w:sz="0" w:space="0" w:color="auto"/>
                              </w:divBdr>
                              <w:divsChild>
                                <w:div w:id="779422872">
                                  <w:marLeft w:val="0"/>
                                  <w:marRight w:val="0"/>
                                  <w:marTop w:val="0"/>
                                  <w:marBottom w:val="0"/>
                                  <w:divBdr>
                                    <w:top w:val="none" w:sz="0" w:space="0" w:color="auto"/>
                                    <w:left w:val="none" w:sz="0" w:space="0" w:color="auto"/>
                                    <w:bottom w:val="none" w:sz="0" w:space="0" w:color="auto"/>
                                    <w:right w:val="none" w:sz="0" w:space="0" w:color="auto"/>
                                  </w:divBdr>
                                </w:div>
                              </w:divsChild>
                            </w:div>
                            <w:div w:id="430702678">
                              <w:marLeft w:val="0"/>
                              <w:marRight w:val="0"/>
                              <w:marTop w:val="240"/>
                              <w:marBottom w:val="240"/>
                              <w:divBdr>
                                <w:top w:val="none" w:sz="0" w:space="0" w:color="auto"/>
                                <w:left w:val="none" w:sz="0" w:space="0" w:color="auto"/>
                                <w:bottom w:val="none" w:sz="0" w:space="0" w:color="auto"/>
                                <w:right w:val="none" w:sz="0" w:space="0" w:color="auto"/>
                              </w:divBdr>
                              <w:divsChild>
                                <w:div w:id="858158579">
                                  <w:marLeft w:val="0"/>
                                  <w:marRight w:val="0"/>
                                  <w:marTop w:val="0"/>
                                  <w:marBottom w:val="0"/>
                                  <w:divBdr>
                                    <w:top w:val="none" w:sz="0" w:space="0" w:color="auto"/>
                                    <w:left w:val="none" w:sz="0" w:space="0" w:color="auto"/>
                                    <w:bottom w:val="none" w:sz="0" w:space="0" w:color="auto"/>
                                    <w:right w:val="none" w:sz="0" w:space="0" w:color="auto"/>
                                  </w:divBdr>
                                </w:div>
                              </w:divsChild>
                            </w:div>
                            <w:div w:id="758983278">
                              <w:marLeft w:val="0"/>
                              <w:marRight w:val="0"/>
                              <w:marTop w:val="240"/>
                              <w:marBottom w:val="240"/>
                              <w:divBdr>
                                <w:top w:val="none" w:sz="0" w:space="0" w:color="auto"/>
                                <w:left w:val="none" w:sz="0" w:space="0" w:color="auto"/>
                                <w:bottom w:val="none" w:sz="0" w:space="0" w:color="auto"/>
                                <w:right w:val="none" w:sz="0" w:space="0" w:color="auto"/>
                              </w:divBdr>
                              <w:divsChild>
                                <w:div w:id="1905600709">
                                  <w:marLeft w:val="0"/>
                                  <w:marRight w:val="0"/>
                                  <w:marTop w:val="0"/>
                                  <w:marBottom w:val="0"/>
                                  <w:divBdr>
                                    <w:top w:val="none" w:sz="0" w:space="0" w:color="auto"/>
                                    <w:left w:val="none" w:sz="0" w:space="0" w:color="auto"/>
                                    <w:bottom w:val="none" w:sz="0" w:space="0" w:color="auto"/>
                                    <w:right w:val="none" w:sz="0" w:space="0" w:color="auto"/>
                                  </w:divBdr>
                                </w:div>
                              </w:divsChild>
                            </w:div>
                            <w:div w:id="151797871">
                              <w:marLeft w:val="0"/>
                              <w:marRight w:val="0"/>
                              <w:marTop w:val="240"/>
                              <w:marBottom w:val="240"/>
                              <w:divBdr>
                                <w:top w:val="none" w:sz="0" w:space="0" w:color="auto"/>
                                <w:left w:val="none" w:sz="0" w:space="0" w:color="auto"/>
                                <w:bottom w:val="none" w:sz="0" w:space="0" w:color="auto"/>
                                <w:right w:val="none" w:sz="0" w:space="0" w:color="auto"/>
                              </w:divBdr>
                              <w:divsChild>
                                <w:div w:id="1294293055">
                                  <w:marLeft w:val="0"/>
                                  <w:marRight w:val="0"/>
                                  <w:marTop w:val="0"/>
                                  <w:marBottom w:val="0"/>
                                  <w:divBdr>
                                    <w:top w:val="none" w:sz="0" w:space="0" w:color="auto"/>
                                    <w:left w:val="none" w:sz="0" w:space="0" w:color="auto"/>
                                    <w:bottom w:val="none" w:sz="0" w:space="0" w:color="auto"/>
                                    <w:right w:val="none" w:sz="0" w:space="0" w:color="auto"/>
                                  </w:divBdr>
                                </w:div>
                              </w:divsChild>
                            </w:div>
                            <w:div w:id="2004896349">
                              <w:marLeft w:val="0"/>
                              <w:marRight w:val="0"/>
                              <w:marTop w:val="240"/>
                              <w:marBottom w:val="240"/>
                              <w:divBdr>
                                <w:top w:val="none" w:sz="0" w:space="0" w:color="auto"/>
                                <w:left w:val="none" w:sz="0" w:space="0" w:color="auto"/>
                                <w:bottom w:val="none" w:sz="0" w:space="0" w:color="auto"/>
                                <w:right w:val="none" w:sz="0" w:space="0" w:color="auto"/>
                              </w:divBdr>
                              <w:divsChild>
                                <w:div w:id="187718499">
                                  <w:marLeft w:val="0"/>
                                  <w:marRight w:val="0"/>
                                  <w:marTop w:val="0"/>
                                  <w:marBottom w:val="0"/>
                                  <w:divBdr>
                                    <w:top w:val="none" w:sz="0" w:space="0" w:color="auto"/>
                                    <w:left w:val="none" w:sz="0" w:space="0" w:color="auto"/>
                                    <w:bottom w:val="none" w:sz="0" w:space="0" w:color="auto"/>
                                    <w:right w:val="none" w:sz="0" w:space="0" w:color="auto"/>
                                  </w:divBdr>
                                </w:div>
                              </w:divsChild>
                            </w:div>
                            <w:div w:id="303505778">
                              <w:marLeft w:val="0"/>
                              <w:marRight w:val="0"/>
                              <w:marTop w:val="240"/>
                              <w:marBottom w:val="240"/>
                              <w:divBdr>
                                <w:top w:val="none" w:sz="0" w:space="0" w:color="auto"/>
                                <w:left w:val="none" w:sz="0" w:space="0" w:color="auto"/>
                                <w:bottom w:val="none" w:sz="0" w:space="0" w:color="auto"/>
                                <w:right w:val="none" w:sz="0" w:space="0" w:color="auto"/>
                              </w:divBdr>
                              <w:divsChild>
                                <w:div w:id="1756242887">
                                  <w:marLeft w:val="0"/>
                                  <w:marRight w:val="0"/>
                                  <w:marTop w:val="0"/>
                                  <w:marBottom w:val="0"/>
                                  <w:divBdr>
                                    <w:top w:val="none" w:sz="0" w:space="0" w:color="auto"/>
                                    <w:left w:val="none" w:sz="0" w:space="0" w:color="auto"/>
                                    <w:bottom w:val="none" w:sz="0" w:space="0" w:color="auto"/>
                                    <w:right w:val="none" w:sz="0" w:space="0" w:color="auto"/>
                                  </w:divBdr>
                                </w:div>
                              </w:divsChild>
                            </w:div>
                            <w:div w:id="345444332">
                              <w:marLeft w:val="0"/>
                              <w:marRight w:val="0"/>
                              <w:marTop w:val="240"/>
                              <w:marBottom w:val="240"/>
                              <w:divBdr>
                                <w:top w:val="none" w:sz="0" w:space="0" w:color="auto"/>
                                <w:left w:val="none" w:sz="0" w:space="0" w:color="auto"/>
                                <w:bottom w:val="none" w:sz="0" w:space="0" w:color="auto"/>
                                <w:right w:val="none" w:sz="0" w:space="0" w:color="auto"/>
                              </w:divBdr>
                              <w:divsChild>
                                <w:div w:id="754591947">
                                  <w:marLeft w:val="0"/>
                                  <w:marRight w:val="0"/>
                                  <w:marTop w:val="0"/>
                                  <w:marBottom w:val="0"/>
                                  <w:divBdr>
                                    <w:top w:val="none" w:sz="0" w:space="0" w:color="auto"/>
                                    <w:left w:val="none" w:sz="0" w:space="0" w:color="auto"/>
                                    <w:bottom w:val="none" w:sz="0" w:space="0" w:color="auto"/>
                                    <w:right w:val="none" w:sz="0" w:space="0" w:color="auto"/>
                                  </w:divBdr>
                                </w:div>
                              </w:divsChild>
                            </w:div>
                            <w:div w:id="1750151074">
                              <w:marLeft w:val="0"/>
                              <w:marRight w:val="0"/>
                              <w:marTop w:val="240"/>
                              <w:marBottom w:val="240"/>
                              <w:divBdr>
                                <w:top w:val="none" w:sz="0" w:space="0" w:color="auto"/>
                                <w:left w:val="none" w:sz="0" w:space="0" w:color="auto"/>
                                <w:bottom w:val="none" w:sz="0" w:space="0" w:color="auto"/>
                                <w:right w:val="none" w:sz="0" w:space="0" w:color="auto"/>
                              </w:divBdr>
                              <w:divsChild>
                                <w:div w:id="1802651142">
                                  <w:marLeft w:val="0"/>
                                  <w:marRight w:val="0"/>
                                  <w:marTop w:val="0"/>
                                  <w:marBottom w:val="0"/>
                                  <w:divBdr>
                                    <w:top w:val="none" w:sz="0" w:space="0" w:color="auto"/>
                                    <w:left w:val="none" w:sz="0" w:space="0" w:color="auto"/>
                                    <w:bottom w:val="none" w:sz="0" w:space="0" w:color="auto"/>
                                    <w:right w:val="none" w:sz="0" w:space="0" w:color="auto"/>
                                  </w:divBdr>
                                </w:div>
                              </w:divsChild>
                            </w:div>
                            <w:div w:id="986201007">
                              <w:marLeft w:val="0"/>
                              <w:marRight w:val="0"/>
                              <w:marTop w:val="240"/>
                              <w:marBottom w:val="240"/>
                              <w:divBdr>
                                <w:top w:val="none" w:sz="0" w:space="0" w:color="auto"/>
                                <w:left w:val="none" w:sz="0" w:space="0" w:color="auto"/>
                                <w:bottom w:val="none" w:sz="0" w:space="0" w:color="auto"/>
                                <w:right w:val="none" w:sz="0" w:space="0" w:color="auto"/>
                              </w:divBdr>
                              <w:divsChild>
                                <w:div w:id="1815102383">
                                  <w:marLeft w:val="0"/>
                                  <w:marRight w:val="0"/>
                                  <w:marTop w:val="0"/>
                                  <w:marBottom w:val="0"/>
                                  <w:divBdr>
                                    <w:top w:val="none" w:sz="0" w:space="0" w:color="auto"/>
                                    <w:left w:val="none" w:sz="0" w:space="0" w:color="auto"/>
                                    <w:bottom w:val="none" w:sz="0" w:space="0" w:color="auto"/>
                                    <w:right w:val="none" w:sz="0" w:space="0" w:color="auto"/>
                                  </w:divBdr>
                                </w:div>
                              </w:divsChild>
                            </w:div>
                            <w:div w:id="1184439552">
                              <w:marLeft w:val="0"/>
                              <w:marRight w:val="0"/>
                              <w:marTop w:val="240"/>
                              <w:marBottom w:val="240"/>
                              <w:divBdr>
                                <w:top w:val="none" w:sz="0" w:space="0" w:color="auto"/>
                                <w:left w:val="none" w:sz="0" w:space="0" w:color="auto"/>
                                <w:bottom w:val="none" w:sz="0" w:space="0" w:color="auto"/>
                                <w:right w:val="none" w:sz="0" w:space="0" w:color="auto"/>
                              </w:divBdr>
                              <w:divsChild>
                                <w:div w:id="1303342510">
                                  <w:marLeft w:val="0"/>
                                  <w:marRight w:val="0"/>
                                  <w:marTop w:val="0"/>
                                  <w:marBottom w:val="0"/>
                                  <w:divBdr>
                                    <w:top w:val="none" w:sz="0" w:space="0" w:color="auto"/>
                                    <w:left w:val="none" w:sz="0" w:space="0" w:color="auto"/>
                                    <w:bottom w:val="none" w:sz="0" w:space="0" w:color="auto"/>
                                    <w:right w:val="none" w:sz="0" w:space="0" w:color="auto"/>
                                  </w:divBdr>
                                </w:div>
                              </w:divsChild>
                            </w:div>
                            <w:div w:id="761490950">
                              <w:marLeft w:val="0"/>
                              <w:marRight w:val="0"/>
                              <w:marTop w:val="240"/>
                              <w:marBottom w:val="240"/>
                              <w:divBdr>
                                <w:top w:val="none" w:sz="0" w:space="0" w:color="auto"/>
                                <w:left w:val="none" w:sz="0" w:space="0" w:color="auto"/>
                                <w:bottom w:val="none" w:sz="0" w:space="0" w:color="auto"/>
                                <w:right w:val="none" w:sz="0" w:space="0" w:color="auto"/>
                              </w:divBdr>
                              <w:divsChild>
                                <w:div w:id="158351142">
                                  <w:marLeft w:val="0"/>
                                  <w:marRight w:val="0"/>
                                  <w:marTop w:val="0"/>
                                  <w:marBottom w:val="0"/>
                                  <w:divBdr>
                                    <w:top w:val="none" w:sz="0" w:space="0" w:color="auto"/>
                                    <w:left w:val="none" w:sz="0" w:space="0" w:color="auto"/>
                                    <w:bottom w:val="none" w:sz="0" w:space="0" w:color="auto"/>
                                    <w:right w:val="none" w:sz="0" w:space="0" w:color="auto"/>
                                  </w:divBdr>
                                </w:div>
                              </w:divsChild>
                            </w:div>
                            <w:div w:id="1977444367">
                              <w:marLeft w:val="0"/>
                              <w:marRight w:val="0"/>
                              <w:marTop w:val="240"/>
                              <w:marBottom w:val="240"/>
                              <w:divBdr>
                                <w:top w:val="none" w:sz="0" w:space="0" w:color="auto"/>
                                <w:left w:val="none" w:sz="0" w:space="0" w:color="auto"/>
                                <w:bottom w:val="none" w:sz="0" w:space="0" w:color="auto"/>
                                <w:right w:val="none" w:sz="0" w:space="0" w:color="auto"/>
                              </w:divBdr>
                              <w:divsChild>
                                <w:div w:id="301345928">
                                  <w:marLeft w:val="0"/>
                                  <w:marRight w:val="0"/>
                                  <w:marTop w:val="0"/>
                                  <w:marBottom w:val="0"/>
                                  <w:divBdr>
                                    <w:top w:val="none" w:sz="0" w:space="0" w:color="auto"/>
                                    <w:left w:val="none" w:sz="0" w:space="0" w:color="auto"/>
                                    <w:bottom w:val="none" w:sz="0" w:space="0" w:color="auto"/>
                                    <w:right w:val="none" w:sz="0" w:space="0" w:color="auto"/>
                                  </w:divBdr>
                                </w:div>
                              </w:divsChild>
                            </w:div>
                            <w:div w:id="1076170170">
                              <w:marLeft w:val="0"/>
                              <w:marRight w:val="0"/>
                              <w:marTop w:val="240"/>
                              <w:marBottom w:val="240"/>
                              <w:divBdr>
                                <w:top w:val="none" w:sz="0" w:space="0" w:color="auto"/>
                                <w:left w:val="none" w:sz="0" w:space="0" w:color="auto"/>
                                <w:bottom w:val="none" w:sz="0" w:space="0" w:color="auto"/>
                                <w:right w:val="none" w:sz="0" w:space="0" w:color="auto"/>
                              </w:divBdr>
                              <w:divsChild>
                                <w:div w:id="1056048120">
                                  <w:marLeft w:val="0"/>
                                  <w:marRight w:val="0"/>
                                  <w:marTop w:val="0"/>
                                  <w:marBottom w:val="0"/>
                                  <w:divBdr>
                                    <w:top w:val="none" w:sz="0" w:space="0" w:color="auto"/>
                                    <w:left w:val="none" w:sz="0" w:space="0" w:color="auto"/>
                                    <w:bottom w:val="none" w:sz="0" w:space="0" w:color="auto"/>
                                    <w:right w:val="none" w:sz="0" w:space="0" w:color="auto"/>
                                  </w:divBdr>
                                </w:div>
                              </w:divsChild>
                            </w:div>
                            <w:div w:id="1689527508">
                              <w:marLeft w:val="0"/>
                              <w:marRight w:val="0"/>
                              <w:marTop w:val="240"/>
                              <w:marBottom w:val="240"/>
                              <w:divBdr>
                                <w:top w:val="none" w:sz="0" w:space="0" w:color="auto"/>
                                <w:left w:val="none" w:sz="0" w:space="0" w:color="auto"/>
                                <w:bottom w:val="none" w:sz="0" w:space="0" w:color="auto"/>
                                <w:right w:val="none" w:sz="0" w:space="0" w:color="auto"/>
                              </w:divBdr>
                              <w:divsChild>
                                <w:div w:id="404038170">
                                  <w:marLeft w:val="0"/>
                                  <w:marRight w:val="0"/>
                                  <w:marTop w:val="0"/>
                                  <w:marBottom w:val="0"/>
                                  <w:divBdr>
                                    <w:top w:val="none" w:sz="0" w:space="0" w:color="auto"/>
                                    <w:left w:val="none" w:sz="0" w:space="0" w:color="auto"/>
                                    <w:bottom w:val="none" w:sz="0" w:space="0" w:color="auto"/>
                                    <w:right w:val="none" w:sz="0" w:space="0" w:color="auto"/>
                                  </w:divBdr>
                                </w:div>
                              </w:divsChild>
                            </w:div>
                            <w:div w:id="1320113981">
                              <w:marLeft w:val="0"/>
                              <w:marRight w:val="0"/>
                              <w:marTop w:val="240"/>
                              <w:marBottom w:val="240"/>
                              <w:divBdr>
                                <w:top w:val="none" w:sz="0" w:space="0" w:color="auto"/>
                                <w:left w:val="none" w:sz="0" w:space="0" w:color="auto"/>
                                <w:bottom w:val="none" w:sz="0" w:space="0" w:color="auto"/>
                                <w:right w:val="none" w:sz="0" w:space="0" w:color="auto"/>
                              </w:divBdr>
                              <w:divsChild>
                                <w:div w:id="1863740395">
                                  <w:marLeft w:val="0"/>
                                  <w:marRight w:val="0"/>
                                  <w:marTop w:val="0"/>
                                  <w:marBottom w:val="0"/>
                                  <w:divBdr>
                                    <w:top w:val="none" w:sz="0" w:space="0" w:color="auto"/>
                                    <w:left w:val="none" w:sz="0" w:space="0" w:color="auto"/>
                                    <w:bottom w:val="none" w:sz="0" w:space="0" w:color="auto"/>
                                    <w:right w:val="none" w:sz="0" w:space="0" w:color="auto"/>
                                  </w:divBdr>
                                </w:div>
                              </w:divsChild>
                            </w:div>
                            <w:div w:id="602568355">
                              <w:marLeft w:val="0"/>
                              <w:marRight w:val="0"/>
                              <w:marTop w:val="240"/>
                              <w:marBottom w:val="240"/>
                              <w:divBdr>
                                <w:top w:val="none" w:sz="0" w:space="0" w:color="auto"/>
                                <w:left w:val="none" w:sz="0" w:space="0" w:color="auto"/>
                                <w:bottom w:val="none" w:sz="0" w:space="0" w:color="auto"/>
                                <w:right w:val="none" w:sz="0" w:space="0" w:color="auto"/>
                              </w:divBdr>
                              <w:divsChild>
                                <w:div w:id="1947813200">
                                  <w:marLeft w:val="0"/>
                                  <w:marRight w:val="0"/>
                                  <w:marTop w:val="0"/>
                                  <w:marBottom w:val="0"/>
                                  <w:divBdr>
                                    <w:top w:val="none" w:sz="0" w:space="0" w:color="auto"/>
                                    <w:left w:val="none" w:sz="0" w:space="0" w:color="auto"/>
                                    <w:bottom w:val="none" w:sz="0" w:space="0" w:color="auto"/>
                                    <w:right w:val="none" w:sz="0" w:space="0" w:color="auto"/>
                                  </w:divBdr>
                                </w:div>
                              </w:divsChild>
                            </w:div>
                            <w:div w:id="1573195601">
                              <w:marLeft w:val="0"/>
                              <w:marRight w:val="0"/>
                              <w:marTop w:val="240"/>
                              <w:marBottom w:val="240"/>
                              <w:divBdr>
                                <w:top w:val="none" w:sz="0" w:space="0" w:color="auto"/>
                                <w:left w:val="none" w:sz="0" w:space="0" w:color="auto"/>
                                <w:bottom w:val="none" w:sz="0" w:space="0" w:color="auto"/>
                                <w:right w:val="none" w:sz="0" w:space="0" w:color="auto"/>
                              </w:divBdr>
                              <w:divsChild>
                                <w:div w:id="1897008375">
                                  <w:marLeft w:val="0"/>
                                  <w:marRight w:val="0"/>
                                  <w:marTop w:val="0"/>
                                  <w:marBottom w:val="0"/>
                                  <w:divBdr>
                                    <w:top w:val="none" w:sz="0" w:space="0" w:color="auto"/>
                                    <w:left w:val="none" w:sz="0" w:space="0" w:color="auto"/>
                                    <w:bottom w:val="none" w:sz="0" w:space="0" w:color="auto"/>
                                    <w:right w:val="none" w:sz="0" w:space="0" w:color="auto"/>
                                  </w:divBdr>
                                </w:div>
                              </w:divsChild>
                            </w:div>
                            <w:div w:id="1557157544">
                              <w:marLeft w:val="0"/>
                              <w:marRight w:val="0"/>
                              <w:marTop w:val="240"/>
                              <w:marBottom w:val="240"/>
                              <w:divBdr>
                                <w:top w:val="none" w:sz="0" w:space="0" w:color="auto"/>
                                <w:left w:val="none" w:sz="0" w:space="0" w:color="auto"/>
                                <w:bottom w:val="none" w:sz="0" w:space="0" w:color="auto"/>
                                <w:right w:val="none" w:sz="0" w:space="0" w:color="auto"/>
                              </w:divBdr>
                              <w:divsChild>
                                <w:div w:id="75539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226475">
      <w:bodyDiv w:val="1"/>
      <w:marLeft w:val="0"/>
      <w:marRight w:val="0"/>
      <w:marTop w:val="0"/>
      <w:marBottom w:val="0"/>
      <w:divBdr>
        <w:top w:val="none" w:sz="0" w:space="0" w:color="auto"/>
        <w:left w:val="none" w:sz="0" w:space="0" w:color="auto"/>
        <w:bottom w:val="none" w:sz="0" w:space="0" w:color="auto"/>
        <w:right w:val="none" w:sz="0" w:space="0" w:color="auto"/>
      </w:divBdr>
      <w:divsChild>
        <w:div w:id="455296024">
          <w:marLeft w:val="0"/>
          <w:marRight w:val="0"/>
          <w:marTop w:val="0"/>
          <w:marBottom w:val="0"/>
          <w:divBdr>
            <w:top w:val="none" w:sz="0" w:space="0" w:color="auto"/>
            <w:left w:val="none" w:sz="0" w:space="0" w:color="auto"/>
            <w:bottom w:val="none" w:sz="0" w:space="0" w:color="auto"/>
            <w:right w:val="none" w:sz="0" w:space="0" w:color="auto"/>
          </w:divBdr>
          <w:divsChild>
            <w:div w:id="1751387131">
              <w:marLeft w:val="0"/>
              <w:marRight w:val="0"/>
              <w:marTop w:val="0"/>
              <w:marBottom w:val="0"/>
              <w:divBdr>
                <w:top w:val="none" w:sz="0" w:space="0" w:color="auto"/>
                <w:left w:val="none" w:sz="0" w:space="0" w:color="auto"/>
                <w:bottom w:val="none" w:sz="0" w:space="0" w:color="auto"/>
                <w:right w:val="none" w:sz="0" w:space="0" w:color="auto"/>
              </w:divBdr>
              <w:divsChild>
                <w:div w:id="305624185">
                  <w:marLeft w:val="0"/>
                  <w:marRight w:val="0"/>
                  <w:marTop w:val="0"/>
                  <w:marBottom w:val="0"/>
                  <w:divBdr>
                    <w:top w:val="none" w:sz="0" w:space="0" w:color="auto"/>
                    <w:left w:val="none" w:sz="0" w:space="0" w:color="auto"/>
                    <w:bottom w:val="none" w:sz="0" w:space="0" w:color="auto"/>
                    <w:right w:val="none" w:sz="0" w:space="0" w:color="auto"/>
                  </w:divBdr>
                </w:div>
                <w:div w:id="1642884647">
                  <w:marLeft w:val="0"/>
                  <w:marRight w:val="0"/>
                  <w:marTop w:val="600"/>
                  <w:marBottom w:val="0"/>
                  <w:divBdr>
                    <w:top w:val="none" w:sz="0" w:space="0" w:color="auto"/>
                    <w:left w:val="none" w:sz="0" w:space="0" w:color="auto"/>
                    <w:bottom w:val="none" w:sz="0" w:space="0" w:color="auto"/>
                    <w:right w:val="none" w:sz="0" w:space="0" w:color="auto"/>
                  </w:divBdr>
                  <w:divsChild>
                    <w:div w:id="1989086715">
                      <w:marLeft w:val="0"/>
                      <w:marRight w:val="0"/>
                      <w:marTop w:val="0"/>
                      <w:marBottom w:val="0"/>
                      <w:divBdr>
                        <w:top w:val="none" w:sz="0" w:space="0" w:color="auto"/>
                        <w:left w:val="none" w:sz="0" w:space="0" w:color="auto"/>
                        <w:bottom w:val="none" w:sz="0" w:space="0" w:color="auto"/>
                        <w:right w:val="none" w:sz="0" w:space="0" w:color="auto"/>
                      </w:divBdr>
                      <w:divsChild>
                        <w:div w:id="1844470378">
                          <w:marLeft w:val="0"/>
                          <w:marRight w:val="0"/>
                          <w:marTop w:val="0"/>
                          <w:marBottom w:val="0"/>
                          <w:divBdr>
                            <w:top w:val="none" w:sz="0" w:space="0" w:color="auto"/>
                            <w:left w:val="none" w:sz="0" w:space="0" w:color="auto"/>
                            <w:bottom w:val="none" w:sz="0" w:space="0" w:color="auto"/>
                            <w:right w:val="none" w:sz="0" w:space="0" w:color="auto"/>
                          </w:divBdr>
                          <w:divsChild>
                            <w:div w:id="1592271517">
                              <w:marLeft w:val="0"/>
                              <w:marRight w:val="0"/>
                              <w:marTop w:val="0"/>
                              <w:marBottom w:val="0"/>
                              <w:divBdr>
                                <w:top w:val="none" w:sz="0" w:space="0" w:color="auto"/>
                                <w:left w:val="none" w:sz="0" w:space="0" w:color="auto"/>
                                <w:bottom w:val="none" w:sz="0" w:space="0" w:color="auto"/>
                                <w:right w:val="none" w:sz="0" w:space="0" w:color="auto"/>
                              </w:divBdr>
                            </w:div>
                          </w:divsChild>
                        </w:div>
                        <w:div w:id="75590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565085">
          <w:marLeft w:val="0"/>
          <w:marRight w:val="0"/>
          <w:marTop w:val="0"/>
          <w:marBottom w:val="0"/>
          <w:divBdr>
            <w:top w:val="none" w:sz="0" w:space="0" w:color="auto"/>
            <w:left w:val="none" w:sz="0" w:space="0" w:color="auto"/>
            <w:bottom w:val="none" w:sz="0" w:space="0" w:color="auto"/>
            <w:right w:val="none" w:sz="0" w:space="0" w:color="auto"/>
          </w:divBdr>
          <w:divsChild>
            <w:div w:id="2132168321">
              <w:marLeft w:val="0"/>
              <w:marRight w:val="0"/>
              <w:marTop w:val="0"/>
              <w:marBottom w:val="0"/>
              <w:divBdr>
                <w:top w:val="none" w:sz="0" w:space="0" w:color="auto"/>
                <w:left w:val="none" w:sz="0" w:space="0" w:color="auto"/>
                <w:bottom w:val="none" w:sz="0" w:space="0" w:color="auto"/>
                <w:right w:val="none" w:sz="0" w:space="0" w:color="auto"/>
              </w:divBdr>
              <w:divsChild>
                <w:div w:id="340281386">
                  <w:marLeft w:val="0"/>
                  <w:marRight w:val="0"/>
                  <w:marTop w:val="0"/>
                  <w:marBottom w:val="0"/>
                  <w:divBdr>
                    <w:top w:val="none" w:sz="0" w:space="0" w:color="auto"/>
                    <w:left w:val="none" w:sz="0" w:space="0" w:color="auto"/>
                    <w:bottom w:val="none" w:sz="0" w:space="0" w:color="auto"/>
                    <w:right w:val="none" w:sz="0" w:space="0" w:color="auto"/>
                  </w:divBdr>
                  <w:divsChild>
                    <w:div w:id="423652523">
                      <w:marLeft w:val="0"/>
                      <w:marRight w:val="1500"/>
                      <w:marTop w:val="0"/>
                      <w:marBottom w:val="0"/>
                      <w:divBdr>
                        <w:top w:val="none" w:sz="0" w:space="0" w:color="auto"/>
                        <w:left w:val="none" w:sz="0" w:space="0" w:color="auto"/>
                        <w:bottom w:val="none" w:sz="0" w:space="0" w:color="auto"/>
                        <w:right w:val="none" w:sz="0" w:space="0" w:color="auto"/>
                      </w:divBdr>
                      <w:divsChild>
                        <w:div w:id="696008085">
                          <w:marLeft w:val="0"/>
                          <w:marRight w:val="0"/>
                          <w:marTop w:val="600"/>
                          <w:marBottom w:val="600"/>
                          <w:divBdr>
                            <w:top w:val="none" w:sz="0" w:space="0" w:color="auto"/>
                            <w:left w:val="none" w:sz="0" w:space="0" w:color="auto"/>
                            <w:bottom w:val="none" w:sz="0" w:space="0" w:color="auto"/>
                            <w:right w:val="none" w:sz="0" w:space="0" w:color="auto"/>
                          </w:divBdr>
                          <w:divsChild>
                            <w:div w:id="1961447029">
                              <w:marLeft w:val="0"/>
                              <w:marRight w:val="0"/>
                              <w:marTop w:val="0"/>
                              <w:marBottom w:val="300"/>
                              <w:divBdr>
                                <w:top w:val="none" w:sz="0" w:space="0" w:color="auto"/>
                                <w:left w:val="none" w:sz="0" w:space="0" w:color="auto"/>
                                <w:bottom w:val="none" w:sz="0" w:space="0" w:color="auto"/>
                                <w:right w:val="none" w:sz="0" w:space="0" w:color="auto"/>
                              </w:divBdr>
                            </w:div>
                            <w:div w:id="107894263">
                              <w:marLeft w:val="0"/>
                              <w:marRight w:val="0"/>
                              <w:marTop w:val="300"/>
                              <w:marBottom w:val="300"/>
                              <w:divBdr>
                                <w:top w:val="none" w:sz="0" w:space="0" w:color="auto"/>
                                <w:left w:val="none" w:sz="0" w:space="0" w:color="auto"/>
                                <w:bottom w:val="none" w:sz="0" w:space="0" w:color="auto"/>
                                <w:right w:val="none" w:sz="0" w:space="0" w:color="auto"/>
                              </w:divBdr>
                            </w:div>
                            <w:div w:id="137648394">
                              <w:marLeft w:val="0"/>
                              <w:marRight w:val="0"/>
                              <w:marTop w:val="300"/>
                              <w:marBottom w:val="600"/>
                              <w:divBdr>
                                <w:top w:val="single" w:sz="6" w:space="30" w:color="EB5D0B"/>
                                <w:left w:val="none" w:sz="0" w:space="0" w:color="auto"/>
                                <w:bottom w:val="single" w:sz="6" w:space="30" w:color="EB5D0B"/>
                                <w:right w:val="none" w:sz="0" w:space="0" w:color="auto"/>
                              </w:divBdr>
                            </w:div>
                            <w:div w:id="1924677998">
                              <w:marLeft w:val="0"/>
                              <w:marRight w:val="0"/>
                              <w:marTop w:val="240"/>
                              <w:marBottom w:val="240"/>
                              <w:divBdr>
                                <w:top w:val="none" w:sz="0" w:space="0" w:color="auto"/>
                                <w:left w:val="none" w:sz="0" w:space="0" w:color="auto"/>
                                <w:bottom w:val="none" w:sz="0" w:space="0" w:color="auto"/>
                                <w:right w:val="none" w:sz="0" w:space="0" w:color="auto"/>
                              </w:divBdr>
                              <w:divsChild>
                                <w:div w:id="1788574311">
                                  <w:marLeft w:val="0"/>
                                  <w:marRight w:val="0"/>
                                  <w:marTop w:val="0"/>
                                  <w:marBottom w:val="0"/>
                                  <w:divBdr>
                                    <w:top w:val="none" w:sz="0" w:space="0" w:color="auto"/>
                                    <w:left w:val="none" w:sz="0" w:space="0" w:color="auto"/>
                                    <w:bottom w:val="none" w:sz="0" w:space="0" w:color="auto"/>
                                    <w:right w:val="none" w:sz="0" w:space="0" w:color="auto"/>
                                  </w:divBdr>
                                </w:div>
                              </w:divsChild>
                            </w:div>
                            <w:div w:id="504246486">
                              <w:marLeft w:val="0"/>
                              <w:marRight w:val="0"/>
                              <w:marTop w:val="240"/>
                              <w:marBottom w:val="240"/>
                              <w:divBdr>
                                <w:top w:val="none" w:sz="0" w:space="0" w:color="auto"/>
                                <w:left w:val="none" w:sz="0" w:space="0" w:color="auto"/>
                                <w:bottom w:val="none" w:sz="0" w:space="0" w:color="auto"/>
                                <w:right w:val="none" w:sz="0" w:space="0" w:color="auto"/>
                              </w:divBdr>
                              <w:divsChild>
                                <w:div w:id="856581932">
                                  <w:marLeft w:val="0"/>
                                  <w:marRight w:val="0"/>
                                  <w:marTop w:val="0"/>
                                  <w:marBottom w:val="0"/>
                                  <w:divBdr>
                                    <w:top w:val="none" w:sz="0" w:space="0" w:color="auto"/>
                                    <w:left w:val="none" w:sz="0" w:space="0" w:color="auto"/>
                                    <w:bottom w:val="none" w:sz="0" w:space="0" w:color="auto"/>
                                    <w:right w:val="none" w:sz="0" w:space="0" w:color="auto"/>
                                  </w:divBdr>
                                </w:div>
                              </w:divsChild>
                            </w:div>
                            <w:div w:id="1523015075">
                              <w:marLeft w:val="0"/>
                              <w:marRight w:val="0"/>
                              <w:marTop w:val="240"/>
                              <w:marBottom w:val="240"/>
                              <w:divBdr>
                                <w:top w:val="none" w:sz="0" w:space="0" w:color="auto"/>
                                <w:left w:val="none" w:sz="0" w:space="0" w:color="auto"/>
                                <w:bottom w:val="none" w:sz="0" w:space="0" w:color="auto"/>
                                <w:right w:val="none" w:sz="0" w:space="0" w:color="auto"/>
                              </w:divBdr>
                              <w:divsChild>
                                <w:div w:id="619259816">
                                  <w:marLeft w:val="0"/>
                                  <w:marRight w:val="0"/>
                                  <w:marTop w:val="0"/>
                                  <w:marBottom w:val="0"/>
                                  <w:divBdr>
                                    <w:top w:val="none" w:sz="0" w:space="0" w:color="auto"/>
                                    <w:left w:val="none" w:sz="0" w:space="0" w:color="auto"/>
                                    <w:bottom w:val="none" w:sz="0" w:space="0" w:color="auto"/>
                                    <w:right w:val="none" w:sz="0" w:space="0" w:color="auto"/>
                                  </w:divBdr>
                                </w:div>
                              </w:divsChild>
                            </w:div>
                            <w:div w:id="733354152">
                              <w:marLeft w:val="0"/>
                              <w:marRight w:val="0"/>
                              <w:marTop w:val="240"/>
                              <w:marBottom w:val="240"/>
                              <w:divBdr>
                                <w:top w:val="none" w:sz="0" w:space="0" w:color="auto"/>
                                <w:left w:val="none" w:sz="0" w:space="0" w:color="auto"/>
                                <w:bottom w:val="none" w:sz="0" w:space="0" w:color="auto"/>
                                <w:right w:val="none" w:sz="0" w:space="0" w:color="auto"/>
                              </w:divBdr>
                              <w:divsChild>
                                <w:div w:id="1815830886">
                                  <w:marLeft w:val="0"/>
                                  <w:marRight w:val="0"/>
                                  <w:marTop w:val="0"/>
                                  <w:marBottom w:val="0"/>
                                  <w:divBdr>
                                    <w:top w:val="none" w:sz="0" w:space="0" w:color="auto"/>
                                    <w:left w:val="none" w:sz="0" w:space="0" w:color="auto"/>
                                    <w:bottom w:val="none" w:sz="0" w:space="0" w:color="auto"/>
                                    <w:right w:val="none" w:sz="0" w:space="0" w:color="auto"/>
                                  </w:divBdr>
                                </w:div>
                              </w:divsChild>
                            </w:div>
                            <w:div w:id="147329294">
                              <w:marLeft w:val="0"/>
                              <w:marRight w:val="0"/>
                              <w:marTop w:val="240"/>
                              <w:marBottom w:val="240"/>
                              <w:divBdr>
                                <w:top w:val="none" w:sz="0" w:space="0" w:color="auto"/>
                                <w:left w:val="none" w:sz="0" w:space="0" w:color="auto"/>
                                <w:bottom w:val="none" w:sz="0" w:space="0" w:color="auto"/>
                                <w:right w:val="none" w:sz="0" w:space="0" w:color="auto"/>
                              </w:divBdr>
                              <w:divsChild>
                                <w:div w:id="1784492362">
                                  <w:marLeft w:val="0"/>
                                  <w:marRight w:val="0"/>
                                  <w:marTop w:val="0"/>
                                  <w:marBottom w:val="0"/>
                                  <w:divBdr>
                                    <w:top w:val="none" w:sz="0" w:space="0" w:color="auto"/>
                                    <w:left w:val="none" w:sz="0" w:space="0" w:color="auto"/>
                                    <w:bottom w:val="none" w:sz="0" w:space="0" w:color="auto"/>
                                    <w:right w:val="none" w:sz="0" w:space="0" w:color="auto"/>
                                  </w:divBdr>
                                </w:div>
                              </w:divsChild>
                            </w:div>
                            <w:div w:id="507252083">
                              <w:marLeft w:val="0"/>
                              <w:marRight w:val="0"/>
                              <w:marTop w:val="240"/>
                              <w:marBottom w:val="240"/>
                              <w:divBdr>
                                <w:top w:val="none" w:sz="0" w:space="0" w:color="auto"/>
                                <w:left w:val="none" w:sz="0" w:space="0" w:color="auto"/>
                                <w:bottom w:val="none" w:sz="0" w:space="0" w:color="auto"/>
                                <w:right w:val="none" w:sz="0" w:space="0" w:color="auto"/>
                              </w:divBdr>
                              <w:divsChild>
                                <w:div w:id="1577012510">
                                  <w:marLeft w:val="0"/>
                                  <w:marRight w:val="0"/>
                                  <w:marTop w:val="0"/>
                                  <w:marBottom w:val="0"/>
                                  <w:divBdr>
                                    <w:top w:val="none" w:sz="0" w:space="0" w:color="auto"/>
                                    <w:left w:val="none" w:sz="0" w:space="0" w:color="auto"/>
                                    <w:bottom w:val="none" w:sz="0" w:space="0" w:color="auto"/>
                                    <w:right w:val="none" w:sz="0" w:space="0" w:color="auto"/>
                                  </w:divBdr>
                                </w:div>
                              </w:divsChild>
                            </w:div>
                            <w:div w:id="1843468220">
                              <w:marLeft w:val="0"/>
                              <w:marRight w:val="0"/>
                              <w:marTop w:val="240"/>
                              <w:marBottom w:val="240"/>
                              <w:divBdr>
                                <w:top w:val="none" w:sz="0" w:space="0" w:color="auto"/>
                                <w:left w:val="none" w:sz="0" w:space="0" w:color="auto"/>
                                <w:bottom w:val="none" w:sz="0" w:space="0" w:color="auto"/>
                                <w:right w:val="none" w:sz="0" w:space="0" w:color="auto"/>
                              </w:divBdr>
                              <w:divsChild>
                                <w:div w:id="2126920791">
                                  <w:marLeft w:val="0"/>
                                  <w:marRight w:val="0"/>
                                  <w:marTop w:val="0"/>
                                  <w:marBottom w:val="0"/>
                                  <w:divBdr>
                                    <w:top w:val="none" w:sz="0" w:space="0" w:color="auto"/>
                                    <w:left w:val="none" w:sz="0" w:space="0" w:color="auto"/>
                                    <w:bottom w:val="none" w:sz="0" w:space="0" w:color="auto"/>
                                    <w:right w:val="none" w:sz="0" w:space="0" w:color="auto"/>
                                  </w:divBdr>
                                </w:div>
                              </w:divsChild>
                            </w:div>
                            <w:div w:id="83108785">
                              <w:marLeft w:val="0"/>
                              <w:marRight w:val="0"/>
                              <w:marTop w:val="240"/>
                              <w:marBottom w:val="240"/>
                              <w:divBdr>
                                <w:top w:val="none" w:sz="0" w:space="0" w:color="auto"/>
                                <w:left w:val="none" w:sz="0" w:space="0" w:color="auto"/>
                                <w:bottom w:val="none" w:sz="0" w:space="0" w:color="auto"/>
                                <w:right w:val="none" w:sz="0" w:space="0" w:color="auto"/>
                              </w:divBdr>
                              <w:divsChild>
                                <w:div w:id="137650143">
                                  <w:marLeft w:val="0"/>
                                  <w:marRight w:val="0"/>
                                  <w:marTop w:val="0"/>
                                  <w:marBottom w:val="0"/>
                                  <w:divBdr>
                                    <w:top w:val="none" w:sz="0" w:space="0" w:color="auto"/>
                                    <w:left w:val="none" w:sz="0" w:space="0" w:color="auto"/>
                                    <w:bottom w:val="none" w:sz="0" w:space="0" w:color="auto"/>
                                    <w:right w:val="none" w:sz="0" w:space="0" w:color="auto"/>
                                  </w:divBdr>
                                </w:div>
                              </w:divsChild>
                            </w:div>
                            <w:div w:id="1588152086">
                              <w:marLeft w:val="0"/>
                              <w:marRight w:val="0"/>
                              <w:marTop w:val="240"/>
                              <w:marBottom w:val="240"/>
                              <w:divBdr>
                                <w:top w:val="none" w:sz="0" w:space="0" w:color="auto"/>
                                <w:left w:val="none" w:sz="0" w:space="0" w:color="auto"/>
                                <w:bottom w:val="none" w:sz="0" w:space="0" w:color="auto"/>
                                <w:right w:val="none" w:sz="0" w:space="0" w:color="auto"/>
                              </w:divBdr>
                              <w:divsChild>
                                <w:div w:id="1437208643">
                                  <w:marLeft w:val="0"/>
                                  <w:marRight w:val="0"/>
                                  <w:marTop w:val="0"/>
                                  <w:marBottom w:val="0"/>
                                  <w:divBdr>
                                    <w:top w:val="none" w:sz="0" w:space="0" w:color="auto"/>
                                    <w:left w:val="none" w:sz="0" w:space="0" w:color="auto"/>
                                    <w:bottom w:val="none" w:sz="0" w:space="0" w:color="auto"/>
                                    <w:right w:val="none" w:sz="0" w:space="0" w:color="auto"/>
                                  </w:divBdr>
                                </w:div>
                              </w:divsChild>
                            </w:div>
                            <w:div w:id="203520876">
                              <w:marLeft w:val="0"/>
                              <w:marRight w:val="0"/>
                              <w:marTop w:val="240"/>
                              <w:marBottom w:val="240"/>
                              <w:divBdr>
                                <w:top w:val="none" w:sz="0" w:space="0" w:color="auto"/>
                                <w:left w:val="none" w:sz="0" w:space="0" w:color="auto"/>
                                <w:bottom w:val="none" w:sz="0" w:space="0" w:color="auto"/>
                                <w:right w:val="none" w:sz="0" w:space="0" w:color="auto"/>
                              </w:divBdr>
                              <w:divsChild>
                                <w:div w:id="936838341">
                                  <w:marLeft w:val="0"/>
                                  <w:marRight w:val="0"/>
                                  <w:marTop w:val="0"/>
                                  <w:marBottom w:val="0"/>
                                  <w:divBdr>
                                    <w:top w:val="none" w:sz="0" w:space="0" w:color="auto"/>
                                    <w:left w:val="none" w:sz="0" w:space="0" w:color="auto"/>
                                    <w:bottom w:val="none" w:sz="0" w:space="0" w:color="auto"/>
                                    <w:right w:val="none" w:sz="0" w:space="0" w:color="auto"/>
                                  </w:divBdr>
                                </w:div>
                              </w:divsChild>
                            </w:div>
                            <w:div w:id="2120099387">
                              <w:marLeft w:val="0"/>
                              <w:marRight w:val="0"/>
                              <w:marTop w:val="240"/>
                              <w:marBottom w:val="240"/>
                              <w:divBdr>
                                <w:top w:val="none" w:sz="0" w:space="0" w:color="auto"/>
                                <w:left w:val="none" w:sz="0" w:space="0" w:color="auto"/>
                                <w:bottom w:val="none" w:sz="0" w:space="0" w:color="auto"/>
                                <w:right w:val="none" w:sz="0" w:space="0" w:color="auto"/>
                              </w:divBdr>
                              <w:divsChild>
                                <w:div w:id="2114352850">
                                  <w:marLeft w:val="0"/>
                                  <w:marRight w:val="0"/>
                                  <w:marTop w:val="0"/>
                                  <w:marBottom w:val="0"/>
                                  <w:divBdr>
                                    <w:top w:val="none" w:sz="0" w:space="0" w:color="auto"/>
                                    <w:left w:val="none" w:sz="0" w:space="0" w:color="auto"/>
                                    <w:bottom w:val="none" w:sz="0" w:space="0" w:color="auto"/>
                                    <w:right w:val="none" w:sz="0" w:space="0" w:color="auto"/>
                                  </w:divBdr>
                                </w:div>
                              </w:divsChild>
                            </w:div>
                            <w:div w:id="1656180274">
                              <w:marLeft w:val="0"/>
                              <w:marRight w:val="0"/>
                              <w:marTop w:val="240"/>
                              <w:marBottom w:val="240"/>
                              <w:divBdr>
                                <w:top w:val="none" w:sz="0" w:space="0" w:color="auto"/>
                                <w:left w:val="none" w:sz="0" w:space="0" w:color="auto"/>
                                <w:bottom w:val="none" w:sz="0" w:space="0" w:color="auto"/>
                                <w:right w:val="none" w:sz="0" w:space="0" w:color="auto"/>
                              </w:divBdr>
                              <w:divsChild>
                                <w:div w:id="954945441">
                                  <w:marLeft w:val="0"/>
                                  <w:marRight w:val="0"/>
                                  <w:marTop w:val="0"/>
                                  <w:marBottom w:val="0"/>
                                  <w:divBdr>
                                    <w:top w:val="none" w:sz="0" w:space="0" w:color="auto"/>
                                    <w:left w:val="none" w:sz="0" w:space="0" w:color="auto"/>
                                    <w:bottom w:val="none" w:sz="0" w:space="0" w:color="auto"/>
                                    <w:right w:val="none" w:sz="0" w:space="0" w:color="auto"/>
                                  </w:divBdr>
                                </w:div>
                              </w:divsChild>
                            </w:div>
                            <w:div w:id="597636095">
                              <w:marLeft w:val="0"/>
                              <w:marRight w:val="0"/>
                              <w:marTop w:val="240"/>
                              <w:marBottom w:val="240"/>
                              <w:divBdr>
                                <w:top w:val="none" w:sz="0" w:space="0" w:color="auto"/>
                                <w:left w:val="none" w:sz="0" w:space="0" w:color="auto"/>
                                <w:bottom w:val="none" w:sz="0" w:space="0" w:color="auto"/>
                                <w:right w:val="none" w:sz="0" w:space="0" w:color="auto"/>
                              </w:divBdr>
                              <w:divsChild>
                                <w:div w:id="2323575">
                                  <w:marLeft w:val="0"/>
                                  <w:marRight w:val="0"/>
                                  <w:marTop w:val="0"/>
                                  <w:marBottom w:val="0"/>
                                  <w:divBdr>
                                    <w:top w:val="none" w:sz="0" w:space="0" w:color="auto"/>
                                    <w:left w:val="none" w:sz="0" w:space="0" w:color="auto"/>
                                    <w:bottom w:val="none" w:sz="0" w:space="0" w:color="auto"/>
                                    <w:right w:val="none" w:sz="0" w:space="0" w:color="auto"/>
                                  </w:divBdr>
                                </w:div>
                              </w:divsChild>
                            </w:div>
                            <w:div w:id="108546968">
                              <w:marLeft w:val="0"/>
                              <w:marRight w:val="0"/>
                              <w:marTop w:val="240"/>
                              <w:marBottom w:val="240"/>
                              <w:divBdr>
                                <w:top w:val="none" w:sz="0" w:space="0" w:color="auto"/>
                                <w:left w:val="none" w:sz="0" w:space="0" w:color="auto"/>
                                <w:bottom w:val="none" w:sz="0" w:space="0" w:color="auto"/>
                                <w:right w:val="none" w:sz="0" w:space="0" w:color="auto"/>
                              </w:divBdr>
                              <w:divsChild>
                                <w:div w:id="1357657055">
                                  <w:marLeft w:val="0"/>
                                  <w:marRight w:val="0"/>
                                  <w:marTop w:val="0"/>
                                  <w:marBottom w:val="0"/>
                                  <w:divBdr>
                                    <w:top w:val="none" w:sz="0" w:space="0" w:color="auto"/>
                                    <w:left w:val="none" w:sz="0" w:space="0" w:color="auto"/>
                                    <w:bottom w:val="none" w:sz="0" w:space="0" w:color="auto"/>
                                    <w:right w:val="none" w:sz="0" w:space="0" w:color="auto"/>
                                  </w:divBdr>
                                </w:div>
                              </w:divsChild>
                            </w:div>
                            <w:div w:id="1178158539">
                              <w:marLeft w:val="0"/>
                              <w:marRight w:val="0"/>
                              <w:marTop w:val="240"/>
                              <w:marBottom w:val="240"/>
                              <w:divBdr>
                                <w:top w:val="none" w:sz="0" w:space="0" w:color="auto"/>
                                <w:left w:val="none" w:sz="0" w:space="0" w:color="auto"/>
                                <w:bottom w:val="none" w:sz="0" w:space="0" w:color="auto"/>
                                <w:right w:val="none" w:sz="0" w:space="0" w:color="auto"/>
                              </w:divBdr>
                              <w:divsChild>
                                <w:div w:id="818962814">
                                  <w:marLeft w:val="0"/>
                                  <w:marRight w:val="0"/>
                                  <w:marTop w:val="0"/>
                                  <w:marBottom w:val="0"/>
                                  <w:divBdr>
                                    <w:top w:val="none" w:sz="0" w:space="0" w:color="auto"/>
                                    <w:left w:val="none" w:sz="0" w:space="0" w:color="auto"/>
                                    <w:bottom w:val="none" w:sz="0" w:space="0" w:color="auto"/>
                                    <w:right w:val="none" w:sz="0" w:space="0" w:color="auto"/>
                                  </w:divBdr>
                                </w:div>
                              </w:divsChild>
                            </w:div>
                            <w:div w:id="426925782">
                              <w:marLeft w:val="0"/>
                              <w:marRight w:val="0"/>
                              <w:marTop w:val="240"/>
                              <w:marBottom w:val="240"/>
                              <w:divBdr>
                                <w:top w:val="none" w:sz="0" w:space="0" w:color="auto"/>
                                <w:left w:val="none" w:sz="0" w:space="0" w:color="auto"/>
                                <w:bottom w:val="none" w:sz="0" w:space="0" w:color="auto"/>
                                <w:right w:val="none" w:sz="0" w:space="0" w:color="auto"/>
                              </w:divBdr>
                              <w:divsChild>
                                <w:div w:id="513567886">
                                  <w:marLeft w:val="0"/>
                                  <w:marRight w:val="0"/>
                                  <w:marTop w:val="0"/>
                                  <w:marBottom w:val="0"/>
                                  <w:divBdr>
                                    <w:top w:val="none" w:sz="0" w:space="0" w:color="auto"/>
                                    <w:left w:val="none" w:sz="0" w:space="0" w:color="auto"/>
                                    <w:bottom w:val="none" w:sz="0" w:space="0" w:color="auto"/>
                                    <w:right w:val="none" w:sz="0" w:space="0" w:color="auto"/>
                                  </w:divBdr>
                                </w:div>
                              </w:divsChild>
                            </w:div>
                            <w:div w:id="134759158">
                              <w:marLeft w:val="0"/>
                              <w:marRight w:val="0"/>
                              <w:marTop w:val="240"/>
                              <w:marBottom w:val="240"/>
                              <w:divBdr>
                                <w:top w:val="none" w:sz="0" w:space="0" w:color="auto"/>
                                <w:left w:val="none" w:sz="0" w:space="0" w:color="auto"/>
                                <w:bottom w:val="none" w:sz="0" w:space="0" w:color="auto"/>
                                <w:right w:val="none" w:sz="0" w:space="0" w:color="auto"/>
                              </w:divBdr>
                              <w:divsChild>
                                <w:div w:id="1353454300">
                                  <w:marLeft w:val="0"/>
                                  <w:marRight w:val="0"/>
                                  <w:marTop w:val="0"/>
                                  <w:marBottom w:val="0"/>
                                  <w:divBdr>
                                    <w:top w:val="none" w:sz="0" w:space="0" w:color="auto"/>
                                    <w:left w:val="none" w:sz="0" w:space="0" w:color="auto"/>
                                    <w:bottom w:val="none" w:sz="0" w:space="0" w:color="auto"/>
                                    <w:right w:val="none" w:sz="0" w:space="0" w:color="auto"/>
                                  </w:divBdr>
                                </w:div>
                              </w:divsChild>
                            </w:div>
                            <w:div w:id="6941">
                              <w:marLeft w:val="0"/>
                              <w:marRight w:val="0"/>
                              <w:marTop w:val="240"/>
                              <w:marBottom w:val="240"/>
                              <w:divBdr>
                                <w:top w:val="none" w:sz="0" w:space="0" w:color="auto"/>
                                <w:left w:val="none" w:sz="0" w:space="0" w:color="auto"/>
                                <w:bottom w:val="none" w:sz="0" w:space="0" w:color="auto"/>
                                <w:right w:val="none" w:sz="0" w:space="0" w:color="auto"/>
                              </w:divBdr>
                              <w:divsChild>
                                <w:div w:id="1896164952">
                                  <w:marLeft w:val="0"/>
                                  <w:marRight w:val="0"/>
                                  <w:marTop w:val="0"/>
                                  <w:marBottom w:val="0"/>
                                  <w:divBdr>
                                    <w:top w:val="none" w:sz="0" w:space="0" w:color="auto"/>
                                    <w:left w:val="none" w:sz="0" w:space="0" w:color="auto"/>
                                    <w:bottom w:val="none" w:sz="0" w:space="0" w:color="auto"/>
                                    <w:right w:val="none" w:sz="0" w:space="0" w:color="auto"/>
                                  </w:divBdr>
                                </w:div>
                              </w:divsChild>
                            </w:div>
                            <w:div w:id="156767243">
                              <w:marLeft w:val="0"/>
                              <w:marRight w:val="0"/>
                              <w:marTop w:val="240"/>
                              <w:marBottom w:val="240"/>
                              <w:divBdr>
                                <w:top w:val="none" w:sz="0" w:space="0" w:color="auto"/>
                                <w:left w:val="none" w:sz="0" w:space="0" w:color="auto"/>
                                <w:bottom w:val="none" w:sz="0" w:space="0" w:color="auto"/>
                                <w:right w:val="none" w:sz="0" w:space="0" w:color="auto"/>
                              </w:divBdr>
                              <w:divsChild>
                                <w:div w:id="695470247">
                                  <w:marLeft w:val="0"/>
                                  <w:marRight w:val="0"/>
                                  <w:marTop w:val="0"/>
                                  <w:marBottom w:val="0"/>
                                  <w:divBdr>
                                    <w:top w:val="none" w:sz="0" w:space="0" w:color="auto"/>
                                    <w:left w:val="none" w:sz="0" w:space="0" w:color="auto"/>
                                    <w:bottom w:val="none" w:sz="0" w:space="0" w:color="auto"/>
                                    <w:right w:val="none" w:sz="0" w:space="0" w:color="auto"/>
                                  </w:divBdr>
                                </w:div>
                              </w:divsChild>
                            </w:div>
                            <w:div w:id="2041276017">
                              <w:marLeft w:val="0"/>
                              <w:marRight w:val="0"/>
                              <w:marTop w:val="240"/>
                              <w:marBottom w:val="240"/>
                              <w:divBdr>
                                <w:top w:val="none" w:sz="0" w:space="0" w:color="auto"/>
                                <w:left w:val="none" w:sz="0" w:space="0" w:color="auto"/>
                                <w:bottom w:val="none" w:sz="0" w:space="0" w:color="auto"/>
                                <w:right w:val="none" w:sz="0" w:space="0" w:color="auto"/>
                              </w:divBdr>
                              <w:divsChild>
                                <w:div w:id="5790539">
                                  <w:marLeft w:val="0"/>
                                  <w:marRight w:val="0"/>
                                  <w:marTop w:val="0"/>
                                  <w:marBottom w:val="0"/>
                                  <w:divBdr>
                                    <w:top w:val="none" w:sz="0" w:space="0" w:color="auto"/>
                                    <w:left w:val="none" w:sz="0" w:space="0" w:color="auto"/>
                                    <w:bottom w:val="none" w:sz="0" w:space="0" w:color="auto"/>
                                    <w:right w:val="none" w:sz="0" w:space="0" w:color="auto"/>
                                  </w:divBdr>
                                </w:div>
                              </w:divsChild>
                            </w:div>
                            <w:div w:id="612320930">
                              <w:marLeft w:val="0"/>
                              <w:marRight w:val="0"/>
                              <w:marTop w:val="240"/>
                              <w:marBottom w:val="240"/>
                              <w:divBdr>
                                <w:top w:val="none" w:sz="0" w:space="0" w:color="auto"/>
                                <w:left w:val="none" w:sz="0" w:space="0" w:color="auto"/>
                                <w:bottom w:val="none" w:sz="0" w:space="0" w:color="auto"/>
                                <w:right w:val="none" w:sz="0" w:space="0" w:color="auto"/>
                              </w:divBdr>
                              <w:divsChild>
                                <w:div w:id="482476253">
                                  <w:marLeft w:val="0"/>
                                  <w:marRight w:val="0"/>
                                  <w:marTop w:val="0"/>
                                  <w:marBottom w:val="0"/>
                                  <w:divBdr>
                                    <w:top w:val="none" w:sz="0" w:space="0" w:color="auto"/>
                                    <w:left w:val="none" w:sz="0" w:space="0" w:color="auto"/>
                                    <w:bottom w:val="none" w:sz="0" w:space="0" w:color="auto"/>
                                    <w:right w:val="none" w:sz="0" w:space="0" w:color="auto"/>
                                  </w:divBdr>
                                </w:div>
                              </w:divsChild>
                            </w:div>
                            <w:div w:id="1416173047">
                              <w:marLeft w:val="0"/>
                              <w:marRight w:val="0"/>
                              <w:marTop w:val="240"/>
                              <w:marBottom w:val="240"/>
                              <w:divBdr>
                                <w:top w:val="none" w:sz="0" w:space="0" w:color="auto"/>
                                <w:left w:val="none" w:sz="0" w:space="0" w:color="auto"/>
                                <w:bottom w:val="none" w:sz="0" w:space="0" w:color="auto"/>
                                <w:right w:val="none" w:sz="0" w:space="0" w:color="auto"/>
                              </w:divBdr>
                              <w:divsChild>
                                <w:div w:id="1245913673">
                                  <w:marLeft w:val="0"/>
                                  <w:marRight w:val="0"/>
                                  <w:marTop w:val="0"/>
                                  <w:marBottom w:val="0"/>
                                  <w:divBdr>
                                    <w:top w:val="none" w:sz="0" w:space="0" w:color="auto"/>
                                    <w:left w:val="none" w:sz="0" w:space="0" w:color="auto"/>
                                    <w:bottom w:val="none" w:sz="0" w:space="0" w:color="auto"/>
                                    <w:right w:val="none" w:sz="0" w:space="0" w:color="auto"/>
                                  </w:divBdr>
                                </w:div>
                              </w:divsChild>
                            </w:div>
                            <w:div w:id="1384213851">
                              <w:marLeft w:val="0"/>
                              <w:marRight w:val="0"/>
                              <w:marTop w:val="240"/>
                              <w:marBottom w:val="240"/>
                              <w:divBdr>
                                <w:top w:val="none" w:sz="0" w:space="0" w:color="auto"/>
                                <w:left w:val="none" w:sz="0" w:space="0" w:color="auto"/>
                                <w:bottom w:val="none" w:sz="0" w:space="0" w:color="auto"/>
                                <w:right w:val="none" w:sz="0" w:space="0" w:color="auto"/>
                              </w:divBdr>
                              <w:divsChild>
                                <w:div w:id="1080449099">
                                  <w:marLeft w:val="0"/>
                                  <w:marRight w:val="0"/>
                                  <w:marTop w:val="0"/>
                                  <w:marBottom w:val="0"/>
                                  <w:divBdr>
                                    <w:top w:val="none" w:sz="0" w:space="0" w:color="auto"/>
                                    <w:left w:val="none" w:sz="0" w:space="0" w:color="auto"/>
                                    <w:bottom w:val="none" w:sz="0" w:space="0" w:color="auto"/>
                                    <w:right w:val="none" w:sz="0" w:space="0" w:color="auto"/>
                                  </w:divBdr>
                                </w:div>
                              </w:divsChild>
                            </w:div>
                            <w:div w:id="847446205">
                              <w:marLeft w:val="0"/>
                              <w:marRight w:val="0"/>
                              <w:marTop w:val="240"/>
                              <w:marBottom w:val="240"/>
                              <w:divBdr>
                                <w:top w:val="none" w:sz="0" w:space="0" w:color="auto"/>
                                <w:left w:val="none" w:sz="0" w:space="0" w:color="auto"/>
                                <w:bottom w:val="none" w:sz="0" w:space="0" w:color="auto"/>
                                <w:right w:val="none" w:sz="0" w:space="0" w:color="auto"/>
                              </w:divBdr>
                              <w:divsChild>
                                <w:div w:id="1693799765">
                                  <w:marLeft w:val="0"/>
                                  <w:marRight w:val="0"/>
                                  <w:marTop w:val="0"/>
                                  <w:marBottom w:val="0"/>
                                  <w:divBdr>
                                    <w:top w:val="none" w:sz="0" w:space="0" w:color="auto"/>
                                    <w:left w:val="none" w:sz="0" w:space="0" w:color="auto"/>
                                    <w:bottom w:val="none" w:sz="0" w:space="0" w:color="auto"/>
                                    <w:right w:val="none" w:sz="0" w:space="0" w:color="auto"/>
                                  </w:divBdr>
                                </w:div>
                              </w:divsChild>
                            </w:div>
                            <w:div w:id="1423137957">
                              <w:marLeft w:val="0"/>
                              <w:marRight w:val="0"/>
                              <w:marTop w:val="240"/>
                              <w:marBottom w:val="240"/>
                              <w:divBdr>
                                <w:top w:val="none" w:sz="0" w:space="0" w:color="auto"/>
                                <w:left w:val="none" w:sz="0" w:space="0" w:color="auto"/>
                                <w:bottom w:val="none" w:sz="0" w:space="0" w:color="auto"/>
                                <w:right w:val="none" w:sz="0" w:space="0" w:color="auto"/>
                              </w:divBdr>
                              <w:divsChild>
                                <w:div w:id="1437754594">
                                  <w:marLeft w:val="0"/>
                                  <w:marRight w:val="0"/>
                                  <w:marTop w:val="0"/>
                                  <w:marBottom w:val="0"/>
                                  <w:divBdr>
                                    <w:top w:val="none" w:sz="0" w:space="0" w:color="auto"/>
                                    <w:left w:val="none" w:sz="0" w:space="0" w:color="auto"/>
                                    <w:bottom w:val="none" w:sz="0" w:space="0" w:color="auto"/>
                                    <w:right w:val="none" w:sz="0" w:space="0" w:color="auto"/>
                                  </w:divBdr>
                                </w:div>
                              </w:divsChild>
                            </w:div>
                            <w:div w:id="1893036210">
                              <w:marLeft w:val="0"/>
                              <w:marRight w:val="0"/>
                              <w:marTop w:val="240"/>
                              <w:marBottom w:val="240"/>
                              <w:divBdr>
                                <w:top w:val="none" w:sz="0" w:space="0" w:color="auto"/>
                                <w:left w:val="none" w:sz="0" w:space="0" w:color="auto"/>
                                <w:bottom w:val="none" w:sz="0" w:space="0" w:color="auto"/>
                                <w:right w:val="none" w:sz="0" w:space="0" w:color="auto"/>
                              </w:divBdr>
                              <w:divsChild>
                                <w:div w:id="1004094225">
                                  <w:marLeft w:val="0"/>
                                  <w:marRight w:val="0"/>
                                  <w:marTop w:val="0"/>
                                  <w:marBottom w:val="0"/>
                                  <w:divBdr>
                                    <w:top w:val="none" w:sz="0" w:space="0" w:color="auto"/>
                                    <w:left w:val="none" w:sz="0" w:space="0" w:color="auto"/>
                                    <w:bottom w:val="none" w:sz="0" w:space="0" w:color="auto"/>
                                    <w:right w:val="none" w:sz="0" w:space="0" w:color="auto"/>
                                  </w:divBdr>
                                </w:div>
                              </w:divsChild>
                            </w:div>
                            <w:div w:id="1568570676">
                              <w:marLeft w:val="0"/>
                              <w:marRight w:val="0"/>
                              <w:marTop w:val="240"/>
                              <w:marBottom w:val="240"/>
                              <w:divBdr>
                                <w:top w:val="none" w:sz="0" w:space="0" w:color="auto"/>
                                <w:left w:val="none" w:sz="0" w:space="0" w:color="auto"/>
                                <w:bottom w:val="none" w:sz="0" w:space="0" w:color="auto"/>
                                <w:right w:val="none" w:sz="0" w:space="0" w:color="auto"/>
                              </w:divBdr>
                              <w:divsChild>
                                <w:div w:id="137306951">
                                  <w:marLeft w:val="0"/>
                                  <w:marRight w:val="0"/>
                                  <w:marTop w:val="0"/>
                                  <w:marBottom w:val="0"/>
                                  <w:divBdr>
                                    <w:top w:val="none" w:sz="0" w:space="0" w:color="auto"/>
                                    <w:left w:val="none" w:sz="0" w:space="0" w:color="auto"/>
                                    <w:bottom w:val="none" w:sz="0" w:space="0" w:color="auto"/>
                                    <w:right w:val="none" w:sz="0" w:space="0" w:color="auto"/>
                                  </w:divBdr>
                                </w:div>
                              </w:divsChild>
                            </w:div>
                            <w:div w:id="1707488179">
                              <w:marLeft w:val="0"/>
                              <w:marRight w:val="0"/>
                              <w:marTop w:val="240"/>
                              <w:marBottom w:val="240"/>
                              <w:divBdr>
                                <w:top w:val="none" w:sz="0" w:space="0" w:color="auto"/>
                                <w:left w:val="none" w:sz="0" w:space="0" w:color="auto"/>
                                <w:bottom w:val="none" w:sz="0" w:space="0" w:color="auto"/>
                                <w:right w:val="none" w:sz="0" w:space="0" w:color="auto"/>
                              </w:divBdr>
                              <w:divsChild>
                                <w:div w:id="1711219924">
                                  <w:marLeft w:val="0"/>
                                  <w:marRight w:val="0"/>
                                  <w:marTop w:val="0"/>
                                  <w:marBottom w:val="0"/>
                                  <w:divBdr>
                                    <w:top w:val="none" w:sz="0" w:space="0" w:color="auto"/>
                                    <w:left w:val="none" w:sz="0" w:space="0" w:color="auto"/>
                                    <w:bottom w:val="none" w:sz="0" w:space="0" w:color="auto"/>
                                    <w:right w:val="none" w:sz="0" w:space="0" w:color="auto"/>
                                  </w:divBdr>
                                </w:div>
                              </w:divsChild>
                            </w:div>
                            <w:div w:id="1524171341">
                              <w:marLeft w:val="0"/>
                              <w:marRight w:val="0"/>
                              <w:marTop w:val="240"/>
                              <w:marBottom w:val="240"/>
                              <w:divBdr>
                                <w:top w:val="none" w:sz="0" w:space="0" w:color="auto"/>
                                <w:left w:val="none" w:sz="0" w:space="0" w:color="auto"/>
                                <w:bottom w:val="none" w:sz="0" w:space="0" w:color="auto"/>
                                <w:right w:val="none" w:sz="0" w:space="0" w:color="auto"/>
                              </w:divBdr>
                              <w:divsChild>
                                <w:div w:id="1621833858">
                                  <w:marLeft w:val="0"/>
                                  <w:marRight w:val="0"/>
                                  <w:marTop w:val="0"/>
                                  <w:marBottom w:val="0"/>
                                  <w:divBdr>
                                    <w:top w:val="none" w:sz="0" w:space="0" w:color="auto"/>
                                    <w:left w:val="none" w:sz="0" w:space="0" w:color="auto"/>
                                    <w:bottom w:val="none" w:sz="0" w:space="0" w:color="auto"/>
                                    <w:right w:val="none" w:sz="0" w:space="0" w:color="auto"/>
                                  </w:divBdr>
                                </w:div>
                              </w:divsChild>
                            </w:div>
                            <w:div w:id="461002022">
                              <w:marLeft w:val="0"/>
                              <w:marRight w:val="0"/>
                              <w:marTop w:val="240"/>
                              <w:marBottom w:val="240"/>
                              <w:divBdr>
                                <w:top w:val="none" w:sz="0" w:space="0" w:color="auto"/>
                                <w:left w:val="none" w:sz="0" w:space="0" w:color="auto"/>
                                <w:bottom w:val="none" w:sz="0" w:space="0" w:color="auto"/>
                                <w:right w:val="none" w:sz="0" w:space="0" w:color="auto"/>
                              </w:divBdr>
                              <w:divsChild>
                                <w:div w:id="1053773940">
                                  <w:marLeft w:val="0"/>
                                  <w:marRight w:val="0"/>
                                  <w:marTop w:val="0"/>
                                  <w:marBottom w:val="0"/>
                                  <w:divBdr>
                                    <w:top w:val="none" w:sz="0" w:space="0" w:color="auto"/>
                                    <w:left w:val="none" w:sz="0" w:space="0" w:color="auto"/>
                                    <w:bottom w:val="none" w:sz="0" w:space="0" w:color="auto"/>
                                    <w:right w:val="none" w:sz="0" w:space="0" w:color="auto"/>
                                  </w:divBdr>
                                </w:div>
                              </w:divsChild>
                            </w:div>
                            <w:div w:id="1353189237">
                              <w:marLeft w:val="0"/>
                              <w:marRight w:val="0"/>
                              <w:marTop w:val="240"/>
                              <w:marBottom w:val="240"/>
                              <w:divBdr>
                                <w:top w:val="none" w:sz="0" w:space="0" w:color="auto"/>
                                <w:left w:val="none" w:sz="0" w:space="0" w:color="auto"/>
                                <w:bottom w:val="none" w:sz="0" w:space="0" w:color="auto"/>
                                <w:right w:val="none" w:sz="0" w:space="0" w:color="auto"/>
                              </w:divBdr>
                              <w:divsChild>
                                <w:div w:id="662049095">
                                  <w:marLeft w:val="0"/>
                                  <w:marRight w:val="0"/>
                                  <w:marTop w:val="0"/>
                                  <w:marBottom w:val="0"/>
                                  <w:divBdr>
                                    <w:top w:val="none" w:sz="0" w:space="0" w:color="auto"/>
                                    <w:left w:val="none" w:sz="0" w:space="0" w:color="auto"/>
                                    <w:bottom w:val="none" w:sz="0" w:space="0" w:color="auto"/>
                                    <w:right w:val="none" w:sz="0" w:space="0" w:color="auto"/>
                                  </w:divBdr>
                                </w:div>
                              </w:divsChild>
                            </w:div>
                            <w:div w:id="199243640">
                              <w:marLeft w:val="0"/>
                              <w:marRight w:val="0"/>
                              <w:marTop w:val="240"/>
                              <w:marBottom w:val="240"/>
                              <w:divBdr>
                                <w:top w:val="none" w:sz="0" w:space="0" w:color="auto"/>
                                <w:left w:val="none" w:sz="0" w:space="0" w:color="auto"/>
                                <w:bottom w:val="none" w:sz="0" w:space="0" w:color="auto"/>
                                <w:right w:val="none" w:sz="0" w:space="0" w:color="auto"/>
                              </w:divBdr>
                              <w:divsChild>
                                <w:div w:id="561453959">
                                  <w:marLeft w:val="0"/>
                                  <w:marRight w:val="0"/>
                                  <w:marTop w:val="0"/>
                                  <w:marBottom w:val="0"/>
                                  <w:divBdr>
                                    <w:top w:val="none" w:sz="0" w:space="0" w:color="auto"/>
                                    <w:left w:val="none" w:sz="0" w:space="0" w:color="auto"/>
                                    <w:bottom w:val="none" w:sz="0" w:space="0" w:color="auto"/>
                                    <w:right w:val="none" w:sz="0" w:space="0" w:color="auto"/>
                                  </w:divBdr>
                                </w:div>
                              </w:divsChild>
                            </w:div>
                            <w:div w:id="1210146003">
                              <w:marLeft w:val="0"/>
                              <w:marRight w:val="0"/>
                              <w:marTop w:val="240"/>
                              <w:marBottom w:val="240"/>
                              <w:divBdr>
                                <w:top w:val="none" w:sz="0" w:space="0" w:color="auto"/>
                                <w:left w:val="none" w:sz="0" w:space="0" w:color="auto"/>
                                <w:bottom w:val="none" w:sz="0" w:space="0" w:color="auto"/>
                                <w:right w:val="none" w:sz="0" w:space="0" w:color="auto"/>
                              </w:divBdr>
                              <w:divsChild>
                                <w:div w:id="19740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985268">
      <w:bodyDiv w:val="1"/>
      <w:marLeft w:val="0"/>
      <w:marRight w:val="0"/>
      <w:marTop w:val="0"/>
      <w:marBottom w:val="0"/>
      <w:divBdr>
        <w:top w:val="none" w:sz="0" w:space="0" w:color="auto"/>
        <w:left w:val="none" w:sz="0" w:space="0" w:color="auto"/>
        <w:bottom w:val="none" w:sz="0" w:space="0" w:color="auto"/>
        <w:right w:val="none" w:sz="0" w:space="0" w:color="auto"/>
      </w:divBdr>
      <w:divsChild>
        <w:div w:id="234626849">
          <w:marLeft w:val="0"/>
          <w:marRight w:val="0"/>
          <w:marTop w:val="0"/>
          <w:marBottom w:val="0"/>
          <w:divBdr>
            <w:top w:val="none" w:sz="0" w:space="0" w:color="auto"/>
            <w:left w:val="none" w:sz="0" w:space="0" w:color="auto"/>
            <w:bottom w:val="none" w:sz="0" w:space="0" w:color="auto"/>
            <w:right w:val="none" w:sz="0" w:space="0" w:color="auto"/>
          </w:divBdr>
          <w:divsChild>
            <w:div w:id="153303097">
              <w:marLeft w:val="0"/>
              <w:marRight w:val="0"/>
              <w:marTop w:val="0"/>
              <w:marBottom w:val="0"/>
              <w:divBdr>
                <w:top w:val="none" w:sz="0" w:space="0" w:color="auto"/>
                <w:left w:val="none" w:sz="0" w:space="0" w:color="auto"/>
                <w:bottom w:val="none" w:sz="0" w:space="0" w:color="auto"/>
                <w:right w:val="none" w:sz="0" w:space="0" w:color="auto"/>
              </w:divBdr>
              <w:divsChild>
                <w:div w:id="837580911">
                  <w:marLeft w:val="0"/>
                  <w:marRight w:val="0"/>
                  <w:marTop w:val="0"/>
                  <w:marBottom w:val="0"/>
                  <w:divBdr>
                    <w:top w:val="none" w:sz="0" w:space="0" w:color="auto"/>
                    <w:left w:val="none" w:sz="0" w:space="0" w:color="auto"/>
                    <w:bottom w:val="none" w:sz="0" w:space="0" w:color="auto"/>
                    <w:right w:val="none" w:sz="0" w:space="0" w:color="auto"/>
                  </w:divBdr>
                </w:div>
                <w:div w:id="1466853237">
                  <w:marLeft w:val="0"/>
                  <w:marRight w:val="0"/>
                  <w:marTop w:val="823"/>
                  <w:marBottom w:val="0"/>
                  <w:divBdr>
                    <w:top w:val="none" w:sz="0" w:space="0" w:color="auto"/>
                    <w:left w:val="none" w:sz="0" w:space="0" w:color="auto"/>
                    <w:bottom w:val="none" w:sz="0" w:space="0" w:color="auto"/>
                    <w:right w:val="none" w:sz="0" w:space="0" w:color="auto"/>
                  </w:divBdr>
                  <w:divsChild>
                    <w:div w:id="747456256">
                      <w:marLeft w:val="0"/>
                      <w:marRight w:val="0"/>
                      <w:marTop w:val="0"/>
                      <w:marBottom w:val="0"/>
                      <w:divBdr>
                        <w:top w:val="none" w:sz="0" w:space="0" w:color="auto"/>
                        <w:left w:val="none" w:sz="0" w:space="0" w:color="auto"/>
                        <w:bottom w:val="none" w:sz="0" w:space="0" w:color="auto"/>
                        <w:right w:val="none" w:sz="0" w:space="0" w:color="auto"/>
                      </w:divBdr>
                      <w:divsChild>
                        <w:div w:id="358088836">
                          <w:marLeft w:val="0"/>
                          <w:marRight w:val="0"/>
                          <w:marTop w:val="0"/>
                          <w:marBottom w:val="0"/>
                          <w:divBdr>
                            <w:top w:val="none" w:sz="0" w:space="0" w:color="auto"/>
                            <w:left w:val="none" w:sz="0" w:space="0" w:color="auto"/>
                            <w:bottom w:val="none" w:sz="0" w:space="0" w:color="auto"/>
                            <w:right w:val="none" w:sz="0" w:space="0" w:color="auto"/>
                          </w:divBdr>
                          <w:divsChild>
                            <w:div w:id="1786540464">
                              <w:marLeft w:val="0"/>
                              <w:marRight w:val="0"/>
                              <w:marTop w:val="0"/>
                              <w:marBottom w:val="0"/>
                              <w:divBdr>
                                <w:top w:val="none" w:sz="0" w:space="0" w:color="auto"/>
                                <w:left w:val="none" w:sz="0" w:space="0" w:color="auto"/>
                                <w:bottom w:val="none" w:sz="0" w:space="0" w:color="auto"/>
                                <w:right w:val="none" w:sz="0" w:space="0" w:color="auto"/>
                              </w:divBdr>
                            </w:div>
                          </w:divsChild>
                        </w:div>
                        <w:div w:id="1106465867">
                          <w:marLeft w:val="0"/>
                          <w:marRight w:val="185"/>
                          <w:marTop w:val="0"/>
                          <w:marBottom w:val="0"/>
                          <w:divBdr>
                            <w:top w:val="none" w:sz="0" w:space="0" w:color="auto"/>
                            <w:left w:val="none" w:sz="0" w:space="0" w:color="auto"/>
                            <w:bottom w:val="none" w:sz="0" w:space="0" w:color="auto"/>
                            <w:right w:val="none" w:sz="0" w:space="0" w:color="auto"/>
                          </w:divBdr>
                        </w:div>
                        <w:div w:id="1459834156">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329685">
          <w:marLeft w:val="0"/>
          <w:marRight w:val="0"/>
          <w:marTop w:val="0"/>
          <w:marBottom w:val="0"/>
          <w:divBdr>
            <w:top w:val="none" w:sz="0" w:space="0" w:color="auto"/>
            <w:left w:val="none" w:sz="0" w:space="0" w:color="auto"/>
            <w:bottom w:val="none" w:sz="0" w:space="0" w:color="auto"/>
            <w:right w:val="none" w:sz="0" w:space="0" w:color="auto"/>
          </w:divBdr>
          <w:divsChild>
            <w:div w:id="1658418688">
              <w:marLeft w:val="0"/>
              <w:marRight w:val="0"/>
              <w:marTop w:val="0"/>
              <w:marBottom w:val="0"/>
              <w:divBdr>
                <w:top w:val="none" w:sz="0" w:space="0" w:color="auto"/>
                <w:left w:val="none" w:sz="0" w:space="0" w:color="auto"/>
                <w:bottom w:val="none" w:sz="0" w:space="0" w:color="auto"/>
                <w:right w:val="none" w:sz="0" w:space="0" w:color="auto"/>
              </w:divBdr>
              <w:divsChild>
                <w:div w:id="891962782">
                  <w:marLeft w:val="0"/>
                  <w:marRight w:val="0"/>
                  <w:marTop w:val="0"/>
                  <w:marBottom w:val="0"/>
                  <w:divBdr>
                    <w:top w:val="none" w:sz="0" w:space="0" w:color="auto"/>
                    <w:left w:val="none" w:sz="0" w:space="0" w:color="auto"/>
                    <w:bottom w:val="none" w:sz="0" w:space="0" w:color="auto"/>
                    <w:right w:val="none" w:sz="0" w:space="0" w:color="auto"/>
                  </w:divBdr>
                  <w:divsChild>
                    <w:div w:id="1946421700">
                      <w:marLeft w:val="0"/>
                      <w:marRight w:val="2057"/>
                      <w:marTop w:val="0"/>
                      <w:marBottom w:val="0"/>
                      <w:divBdr>
                        <w:top w:val="none" w:sz="0" w:space="0" w:color="auto"/>
                        <w:left w:val="none" w:sz="0" w:space="0" w:color="auto"/>
                        <w:bottom w:val="none" w:sz="0" w:space="0" w:color="auto"/>
                        <w:right w:val="none" w:sz="0" w:space="0" w:color="auto"/>
                      </w:divBdr>
                      <w:divsChild>
                        <w:div w:id="1376999059">
                          <w:marLeft w:val="0"/>
                          <w:marRight w:val="0"/>
                          <w:marTop w:val="823"/>
                          <w:marBottom w:val="823"/>
                          <w:divBdr>
                            <w:top w:val="none" w:sz="0" w:space="0" w:color="auto"/>
                            <w:left w:val="none" w:sz="0" w:space="0" w:color="auto"/>
                            <w:bottom w:val="none" w:sz="0" w:space="0" w:color="auto"/>
                            <w:right w:val="none" w:sz="0" w:space="0" w:color="auto"/>
                          </w:divBdr>
                          <w:divsChild>
                            <w:div w:id="1496914837">
                              <w:marLeft w:val="0"/>
                              <w:marRight w:val="0"/>
                              <w:marTop w:val="0"/>
                              <w:marBottom w:val="411"/>
                              <w:divBdr>
                                <w:top w:val="none" w:sz="0" w:space="0" w:color="auto"/>
                                <w:left w:val="none" w:sz="0" w:space="0" w:color="auto"/>
                                <w:bottom w:val="none" w:sz="0" w:space="0" w:color="auto"/>
                                <w:right w:val="none" w:sz="0" w:space="0" w:color="auto"/>
                              </w:divBdr>
                            </w:div>
                            <w:div w:id="928074998">
                              <w:marLeft w:val="0"/>
                              <w:marRight w:val="0"/>
                              <w:marTop w:val="411"/>
                              <w:marBottom w:val="411"/>
                              <w:divBdr>
                                <w:top w:val="none" w:sz="0" w:space="0" w:color="auto"/>
                                <w:left w:val="none" w:sz="0" w:space="0" w:color="auto"/>
                                <w:bottom w:val="none" w:sz="0" w:space="0" w:color="auto"/>
                                <w:right w:val="none" w:sz="0" w:space="0" w:color="auto"/>
                              </w:divBdr>
                            </w:div>
                            <w:div w:id="702873973">
                              <w:marLeft w:val="0"/>
                              <w:marRight w:val="0"/>
                              <w:marTop w:val="411"/>
                              <w:marBottom w:val="823"/>
                              <w:divBdr>
                                <w:top w:val="single" w:sz="8" w:space="31" w:color="EB5D0B"/>
                                <w:left w:val="none" w:sz="0" w:space="0" w:color="auto"/>
                                <w:bottom w:val="single" w:sz="8" w:space="31" w:color="EB5D0B"/>
                                <w:right w:val="none" w:sz="0" w:space="0" w:color="auto"/>
                              </w:divBdr>
                            </w:div>
                            <w:div w:id="422846940">
                              <w:marLeft w:val="0"/>
                              <w:marRight w:val="0"/>
                              <w:marTop w:val="329"/>
                              <w:marBottom w:val="329"/>
                              <w:divBdr>
                                <w:top w:val="none" w:sz="0" w:space="0" w:color="auto"/>
                                <w:left w:val="none" w:sz="0" w:space="0" w:color="auto"/>
                                <w:bottom w:val="none" w:sz="0" w:space="0" w:color="auto"/>
                                <w:right w:val="none" w:sz="0" w:space="0" w:color="auto"/>
                              </w:divBdr>
                              <w:divsChild>
                                <w:div w:id="2106147338">
                                  <w:marLeft w:val="0"/>
                                  <w:marRight w:val="0"/>
                                  <w:marTop w:val="0"/>
                                  <w:marBottom w:val="0"/>
                                  <w:divBdr>
                                    <w:top w:val="none" w:sz="0" w:space="0" w:color="auto"/>
                                    <w:left w:val="none" w:sz="0" w:space="0" w:color="auto"/>
                                    <w:bottom w:val="none" w:sz="0" w:space="0" w:color="auto"/>
                                    <w:right w:val="none" w:sz="0" w:space="0" w:color="auto"/>
                                  </w:divBdr>
                                </w:div>
                              </w:divsChild>
                            </w:div>
                            <w:div w:id="1418669078">
                              <w:marLeft w:val="0"/>
                              <w:marRight w:val="0"/>
                              <w:marTop w:val="329"/>
                              <w:marBottom w:val="329"/>
                              <w:divBdr>
                                <w:top w:val="none" w:sz="0" w:space="0" w:color="auto"/>
                                <w:left w:val="none" w:sz="0" w:space="0" w:color="auto"/>
                                <w:bottom w:val="none" w:sz="0" w:space="0" w:color="auto"/>
                                <w:right w:val="none" w:sz="0" w:space="0" w:color="auto"/>
                              </w:divBdr>
                              <w:divsChild>
                                <w:div w:id="355011984">
                                  <w:marLeft w:val="0"/>
                                  <w:marRight w:val="0"/>
                                  <w:marTop w:val="0"/>
                                  <w:marBottom w:val="0"/>
                                  <w:divBdr>
                                    <w:top w:val="none" w:sz="0" w:space="0" w:color="auto"/>
                                    <w:left w:val="none" w:sz="0" w:space="0" w:color="auto"/>
                                    <w:bottom w:val="none" w:sz="0" w:space="0" w:color="auto"/>
                                    <w:right w:val="none" w:sz="0" w:space="0" w:color="auto"/>
                                  </w:divBdr>
                                </w:div>
                              </w:divsChild>
                            </w:div>
                            <w:div w:id="1474102206">
                              <w:marLeft w:val="0"/>
                              <w:marRight w:val="0"/>
                              <w:marTop w:val="329"/>
                              <w:marBottom w:val="329"/>
                              <w:divBdr>
                                <w:top w:val="none" w:sz="0" w:space="0" w:color="auto"/>
                                <w:left w:val="none" w:sz="0" w:space="0" w:color="auto"/>
                                <w:bottom w:val="none" w:sz="0" w:space="0" w:color="auto"/>
                                <w:right w:val="none" w:sz="0" w:space="0" w:color="auto"/>
                              </w:divBdr>
                              <w:divsChild>
                                <w:div w:id="1507550541">
                                  <w:marLeft w:val="0"/>
                                  <w:marRight w:val="0"/>
                                  <w:marTop w:val="0"/>
                                  <w:marBottom w:val="0"/>
                                  <w:divBdr>
                                    <w:top w:val="none" w:sz="0" w:space="0" w:color="auto"/>
                                    <w:left w:val="none" w:sz="0" w:space="0" w:color="auto"/>
                                    <w:bottom w:val="none" w:sz="0" w:space="0" w:color="auto"/>
                                    <w:right w:val="none" w:sz="0" w:space="0" w:color="auto"/>
                                  </w:divBdr>
                                </w:div>
                              </w:divsChild>
                            </w:div>
                            <w:div w:id="1178083535">
                              <w:marLeft w:val="0"/>
                              <w:marRight w:val="0"/>
                              <w:marTop w:val="0"/>
                              <w:marBottom w:val="0"/>
                              <w:divBdr>
                                <w:top w:val="none" w:sz="0" w:space="0" w:color="auto"/>
                                <w:left w:val="none" w:sz="0" w:space="0" w:color="auto"/>
                                <w:bottom w:val="none" w:sz="0" w:space="0" w:color="auto"/>
                                <w:right w:val="none" w:sz="0" w:space="0" w:color="auto"/>
                              </w:divBdr>
                              <w:divsChild>
                                <w:div w:id="1430541667">
                                  <w:marLeft w:val="0"/>
                                  <w:marRight w:val="0"/>
                                  <w:marTop w:val="0"/>
                                  <w:marBottom w:val="0"/>
                                  <w:divBdr>
                                    <w:top w:val="none" w:sz="0" w:space="0" w:color="auto"/>
                                    <w:left w:val="none" w:sz="0" w:space="0" w:color="auto"/>
                                    <w:bottom w:val="none" w:sz="0" w:space="0" w:color="auto"/>
                                    <w:right w:val="none" w:sz="0" w:space="0" w:color="auto"/>
                                  </w:divBdr>
                                  <w:divsChild>
                                    <w:div w:id="206990599">
                                      <w:marLeft w:val="0"/>
                                      <w:marRight w:val="0"/>
                                      <w:marTop w:val="0"/>
                                      <w:marBottom w:val="0"/>
                                      <w:divBdr>
                                        <w:top w:val="none" w:sz="0" w:space="0" w:color="auto"/>
                                        <w:left w:val="none" w:sz="0" w:space="0" w:color="auto"/>
                                        <w:bottom w:val="none" w:sz="0" w:space="0" w:color="auto"/>
                                        <w:right w:val="none" w:sz="0" w:space="0" w:color="auto"/>
                                      </w:divBdr>
                                      <w:divsChild>
                                        <w:div w:id="103112067">
                                          <w:marLeft w:val="0"/>
                                          <w:marRight w:val="0"/>
                                          <w:marTop w:val="0"/>
                                          <w:marBottom w:val="0"/>
                                          <w:divBdr>
                                            <w:top w:val="none" w:sz="0" w:space="0" w:color="auto"/>
                                            <w:left w:val="none" w:sz="0" w:space="0" w:color="auto"/>
                                            <w:bottom w:val="none" w:sz="0" w:space="0" w:color="auto"/>
                                            <w:right w:val="none" w:sz="0" w:space="0" w:color="auto"/>
                                          </w:divBdr>
                                          <w:divsChild>
                                            <w:div w:id="360277526">
                                              <w:marLeft w:val="0"/>
                                              <w:marRight w:val="0"/>
                                              <w:marTop w:val="0"/>
                                              <w:marBottom w:val="0"/>
                                              <w:divBdr>
                                                <w:top w:val="none" w:sz="0" w:space="0" w:color="auto"/>
                                                <w:left w:val="none" w:sz="0" w:space="0" w:color="auto"/>
                                                <w:bottom w:val="none" w:sz="0" w:space="0" w:color="auto"/>
                                                <w:right w:val="none" w:sz="0" w:space="0" w:color="auto"/>
                                              </w:divBdr>
                                              <w:divsChild>
                                                <w:div w:id="1515419714">
                                                  <w:marLeft w:val="0"/>
                                                  <w:marRight w:val="0"/>
                                                  <w:marTop w:val="0"/>
                                                  <w:marBottom w:val="0"/>
                                                  <w:divBdr>
                                                    <w:top w:val="none" w:sz="0" w:space="0" w:color="auto"/>
                                                    <w:left w:val="none" w:sz="0" w:space="0" w:color="auto"/>
                                                    <w:bottom w:val="none" w:sz="0" w:space="0" w:color="auto"/>
                                                    <w:right w:val="none" w:sz="0" w:space="0" w:color="auto"/>
                                                  </w:divBdr>
                                                  <w:divsChild>
                                                    <w:div w:id="286593348">
                                                      <w:marLeft w:val="0"/>
                                                      <w:marRight w:val="0"/>
                                                      <w:marTop w:val="0"/>
                                                      <w:marBottom w:val="0"/>
                                                      <w:divBdr>
                                                        <w:top w:val="none" w:sz="0" w:space="0" w:color="auto"/>
                                                        <w:left w:val="none" w:sz="0" w:space="0" w:color="auto"/>
                                                        <w:bottom w:val="none" w:sz="0" w:space="0" w:color="auto"/>
                                                        <w:right w:val="none" w:sz="0" w:space="0" w:color="auto"/>
                                                      </w:divBdr>
                                                      <w:divsChild>
                                                        <w:div w:id="942686850">
                                                          <w:marLeft w:val="0"/>
                                                          <w:marRight w:val="0"/>
                                                          <w:marTop w:val="0"/>
                                                          <w:marBottom w:val="0"/>
                                                          <w:divBdr>
                                                            <w:top w:val="none" w:sz="0" w:space="0" w:color="auto"/>
                                                            <w:left w:val="none" w:sz="0" w:space="0" w:color="auto"/>
                                                            <w:bottom w:val="none" w:sz="0" w:space="0" w:color="auto"/>
                                                            <w:right w:val="none" w:sz="0" w:space="0" w:color="auto"/>
                                                          </w:divBdr>
                                                          <w:divsChild>
                                                            <w:div w:id="1678918539">
                                                              <w:marLeft w:val="0"/>
                                                              <w:marRight w:val="0"/>
                                                              <w:marTop w:val="0"/>
                                                              <w:marBottom w:val="0"/>
                                                              <w:divBdr>
                                                                <w:top w:val="none" w:sz="0" w:space="0" w:color="auto"/>
                                                                <w:left w:val="none" w:sz="0" w:space="0" w:color="auto"/>
                                                                <w:bottom w:val="none" w:sz="0" w:space="0" w:color="auto"/>
                                                                <w:right w:val="none" w:sz="0" w:space="0" w:color="auto"/>
                                                              </w:divBdr>
                                                              <w:divsChild>
                                                                <w:div w:id="1816415834">
                                                                  <w:marLeft w:val="0"/>
                                                                  <w:marRight w:val="0"/>
                                                                  <w:marTop w:val="0"/>
                                                                  <w:marBottom w:val="0"/>
                                                                  <w:divBdr>
                                                                    <w:top w:val="none" w:sz="0" w:space="0" w:color="auto"/>
                                                                    <w:left w:val="none" w:sz="0" w:space="0" w:color="auto"/>
                                                                    <w:bottom w:val="none" w:sz="0" w:space="0" w:color="auto"/>
                                                                    <w:right w:val="none" w:sz="0" w:space="0" w:color="auto"/>
                                                                  </w:divBdr>
                                                                  <w:divsChild>
                                                                    <w:div w:id="1424689989">
                                                                      <w:marLeft w:val="0"/>
                                                                      <w:marRight w:val="0"/>
                                                                      <w:marTop w:val="0"/>
                                                                      <w:marBottom w:val="0"/>
                                                                      <w:divBdr>
                                                                        <w:top w:val="none" w:sz="0" w:space="0" w:color="auto"/>
                                                                        <w:left w:val="none" w:sz="0" w:space="0" w:color="auto"/>
                                                                        <w:bottom w:val="none" w:sz="0" w:space="0" w:color="auto"/>
                                                                        <w:right w:val="none" w:sz="0" w:space="0" w:color="auto"/>
                                                                      </w:divBdr>
                                                                      <w:divsChild>
                                                                        <w:div w:id="583033888">
                                                                          <w:marLeft w:val="0"/>
                                                                          <w:marRight w:val="0"/>
                                                                          <w:marTop w:val="0"/>
                                                                          <w:marBottom w:val="0"/>
                                                                          <w:divBdr>
                                                                            <w:top w:val="none" w:sz="0" w:space="0" w:color="auto"/>
                                                                            <w:left w:val="none" w:sz="0" w:space="0" w:color="auto"/>
                                                                            <w:bottom w:val="none" w:sz="0" w:space="0" w:color="auto"/>
                                                                            <w:right w:val="none" w:sz="0" w:space="0" w:color="auto"/>
                                                                          </w:divBdr>
                                                                          <w:divsChild>
                                                                            <w:div w:id="307562898">
                                                                              <w:marLeft w:val="0"/>
                                                                              <w:marRight w:val="0"/>
                                                                              <w:marTop w:val="0"/>
                                                                              <w:marBottom w:val="0"/>
                                                                              <w:divBdr>
                                                                                <w:top w:val="none" w:sz="0" w:space="0" w:color="auto"/>
                                                                                <w:left w:val="none" w:sz="0" w:space="0" w:color="auto"/>
                                                                                <w:bottom w:val="none" w:sz="0" w:space="0" w:color="auto"/>
                                                                                <w:right w:val="none" w:sz="0" w:space="0" w:color="auto"/>
                                                                              </w:divBdr>
                                                                              <w:divsChild>
                                                                                <w:div w:id="822282264">
                                                                                  <w:marLeft w:val="0"/>
                                                                                  <w:marRight w:val="0"/>
                                                                                  <w:marTop w:val="0"/>
                                                                                  <w:marBottom w:val="0"/>
                                                                                  <w:divBdr>
                                                                                    <w:top w:val="none" w:sz="0" w:space="0" w:color="auto"/>
                                                                                    <w:left w:val="none" w:sz="0" w:space="0" w:color="auto"/>
                                                                                    <w:bottom w:val="none" w:sz="0" w:space="0" w:color="auto"/>
                                                                                    <w:right w:val="none" w:sz="0" w:space="0" w:color="auto"/>
                                                                                  </w:divBdr>
                                                                                  <w:divsChild>
                                                                                    <w:div w:id="1221752615">
                                                                                      <w:marLeft w:val="0"/>
                                                                                      <w:marRight w:val="0"/>
                                                                                      <w:marTop w:val="0"/>
                                                                                      <w:marBottom w:val="0"/>
                                                                                      <w:divBdr>
                                                                                        <w:top w:val="none" w:sz="0" w:space="0" w:color="auto"/>
                                                                                        <w:left w:val="none" w:sz="0" w:space="0" w:color="auto"/>
                                                                                        <w:bottom w:val="none" w:sz="0" w:space="0" w:color="auto"/>
                                                                                        <w:right w:val="none" w:sz="0" w:space="0" w:color="auto"/>
                                                                                      </w:divBdr>
                                                                                      <w:divsChild>
                                                                                        <w:div w:id="1853446886">
                                                                                          <w:marLeft w:val="0"/>
                                                                                          <w:marRight w:val="0"/>
                                                                                          <w:marTop w:val="0"/>
                                                                                          <w:marBottom w:val="0"/>
                                                                                          <w:divBdr>
                                                                                            <w:top w:val="none" w:sz="0" w:space="0" w:color="auto"/>
                                                                                            <w:left w:val="none" w:sz="0" w:space="0" w:color="auto"/>
                                                                                            <w:bottom w:val="none" w:sz="0" w:space="0" w:color="auto"/>
                                                                                            <w:right w:val="none" w:sz="0" w:space="0" w:color="auto"/>
                                                                                          </w:divBdr>
                                                                                          <w:divsChild>
                                                                                            <w:div w:id="2126464458">
                                                                                              <w:marLeft w:val="0"/>
                                                                                              <w:marRight w:val="0"/>
                                                                                              <w:marTop w:val="103"/>
                                                                                              <w:marBottom w:val="247"/>
                                                                                              <w:divBdr>
                                                                                                <w:top w:val="none" w:sz="0" w:space="0" w:color="auto"/>
                                                                                                <w:left w:val="none" w:sz="0" w:space="0" w:color="auto"/>
                                                                                                <w:bottom w:val="none" w:sz="0" w:space="0" w:color="auto"/>
                                                                                                <w:right w:val="none" w:sz="0" w:space="0" w:color="auto"/>
                                                                                              </w:divBdr>
                                                                                              <w:divsChild>
                                                                                                <w:div w:id="585043262">
                                                                                                  <w:marLeft w:val="0"/>
                                                                                                  <w:marRight w:val="0"/>
                                                                                                  <w:marTop w:val="0"/>
                                                                                                  <w:marBottom w:val="0"/>
                                                                                                  <w:divBdr>
                                                                                                    <w:top w:val="none" w:sz="0" w:space="0" w:color="auto"/>
                                                                                                    <w:left w:val="none" w:sz="0" w:space="0" w:color="auto"/>
                                                                                                    <w:bottom w:val="none" w:sz="0" w:space="0" w:color="auto"/>
                                                                                                    <w:right w:val="none" w:sz="0" w:space="0" w:color="auto"/>
                                                                                                  </w:divBdr>
                                                                                                </w:div>
                                                                                              </w:divsChild>
                                                                                            </w:div>
                                                                                            <w:div w:id="1154294609">
                                                                                              <w:marLeft w:val="0"/>
                                                                                              <w:marRight w:val="0"/>
                                                                                              <w:marTop w:val="0"/>
                                                                                              <w:marBottom w:val="247"/>
                                                                                              <w:divBdr>
                                                                                                <w:top w:val="none" w:sz="0" w:space="0" w:color="auto"/>
                                                                                                <w:left w:val="none" w:sz="0" w:space="0" w:color="auto"/>
                                                                                                <w:bottom w:val="none" w:sz="0" w:space="0" w:color="auto"/>
                                                                                                <w:right w:val="none" w:sz="0" w:space="0" w:color="auto"/>
                                                                                              </w:divBdr>
                                                                                              <w:divsChild>
                                                                                                <w:div w:id="1422095922">
                                                                                                  <w:marLeft w:val="0"/>
                                                                                                  <w:marRight w:val="0"/>
                                                                                                  <w:marTop w:val="0"/>
                                                                                                  <w:marBottom w:val="247"/>
                                                                                                  <w:divBdr>
                                                                                                    <w:top w:val="none" w:sz="0" w:space="0" w:color="auto"/>
                                                                                                    <w:left w:val="none" w:sz="0" w:space="0" w:color="auto"/>
                                                                                                    <w:bottom w:val="none" w:sz="0" w:space="0" w:color="auto"/>
                                                                                                    <w:right w:val="none" w:sz="0" w:space="0" w:color="auto"/>
                                                                                                  </w:divBdr>
                                                                                                  <w:divsChild>
                                                                                                    <w:div w:id="1679426839">
                                                                                                      <w:marLeft w:val="0"/>
                                                                                                      <w:marRight w:val="0"/>
                                                                                                      <w:marTop w:val="0"/>
                                                                                                      <w:marBottom w:val="0"/>
                                                                                                      <w:divBdr>
                                                                                                        <w:top w:val="none" w:sz="0" w:space="0" w:color="auto"/>
                                                                                                        <w:left w:val="none" w:sz="0" w:space="0" w:color="auto"/>
                                                                                                        <w:bottom w:val="none" w:sz="0" w:space="0" w:color="auto"/>
                                                                                                        <w:right w:val="none" w:sz="0" w:space="0" w:color="auto"/>
                                                                                                      </w:divBdr>
                                                                                                    </w:div>
                                                                                                  </w:divsChild>
                                                                                                </w:div>
                                                                                                <w:div w:id="1579901070">
                                                                                                  <w:marLeft w:val="0"/>
                                                                                                  <w:marRight w:val="0"/>
                                                                                                  <w:marTop w:val="0"/>
                                                                                                  <w:marBottom w:val="0"/>
                                                                                                  <w:divBdr>
                                                                                                    <w:top w:val="none" w:sz="0" w:space="0" w:color="auto"/>
                                                                                                    <w:left w:val="none" w:sz="0" w:space="0" w:color="auto"/>
                                                                                                    <w:bottom w:val="none" w:sz="0" w:space="0" w:color="auto"/>
                                                                                                    <w:right w:val="none" w:sz="0" w:space="0" w:color="auto"/>
                                                                                                  </w:divBdr>
                                                                                                  <w:divsChild>
                                                                                                    <w:div w:id="583606140">
                                                                                                      <w:marLeft w:val="0"/>
                                                                                                      <w:marRight w:val="0"/>
                                                                                                      <w:marTop w:val="0"/>
                                                                                                      <w:marBottom w:val="0"/>
                                                                                                      <w:divBdr>
                                                                                                        <w:top w:val="none" w:sz="0" w:space="0" w:color="auto"/>
                                                                                                        <w:left w:val="none" w:sz="0" w:space="0" w:color="auto"/>
                                                                                                        <w:bottom w:val="none" w:sz="0" w:space="0" w:color="auto"/>
                                                                                                        <w:right w:val="none" w:sz="0" w:space="0" w:color="auto"/>
                                                                                                      </w:divBdr>
                                                                                                      <w:divsChild>
                                                                                                        <w:div w:id="1988391132">
                                                                                                          <w:marLeft w:val="0"/>
                                                                                                          <w:marRight w:val="0"/>
                                                                                                          <w:marTop w:val="103"/>
                                                                                                          <w:marBottom w:val="0"/>
                                                                                                          <w:divBdr>
                                                                                                            <w:top w:val="none" w:sz="0" w:space="0" w:color="auto"/>
                                                                                                            <w:left w:val="none" w:sz="0" w:space="0" w:color="auto"/>
                                                                                                            <w:bottom w:val="none" w:sz="0" w:space="0" w:color="auto"/>
                                                                                                            <w:right w:val="none" w:sz="0" w:space="0" w:color="auto"/>
                                                                                                          </w:divBdr>
                                                                                                        </w:div>
                                                                                                        <w:div w:id="1389497493">
                                                                                                          <w:marLeft w:val="0"/>
                                                                                                          <w:marRight w:val="0"/>
                                                                                                          <w:marTop w:val="103"/>
                                                                                                          <w:marBottom w:val="0"/>
                                                                                                          <w:divBdr>
                                                                                                            <w:top w:val="none" w:sz="0" w:space="0" w:color="auto"/>
                                                                                                            <w:left w:val="none" w:sz="0" w:space="0" w:color="auto"/>
                                                                                                            <w:bottom w:val="none" w:sz="0" w:space="0" w:color="auto"/>
                                                                                                            <w:right w:val="none" w:sz="0" w:space="0" w:color="auto"/>
                                                                                                          </w:divBdr>
                                                                                                        </w:div>
                                                                                                        <w:div w:id="698043158">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1672296138">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71640183">
                              <w:marLeft w:val="0"/>
                              <w:marRight w:val="0"/>
                              <w:marTop w:val="329"/>
                              <w:marBottom w:val="329"/>
                              <w:divBdr>
                                <w:top w:val="none" w:sz="0" w:space="0" w:color="auto"/>
                                <w:left w:val="none" w:sz="0" w:space="0" w:color="auto"/>
                                <w:bottom w:val="none" w:sz="0" w:space="0" w:color="auto"/>
                                <w:right w:val="none" w:sz="0" w:space="0" w:color="auto"/>
                              </w:divBdr>
                              <w:divsChild>
                                <w:div w:id="711463255">
                                  <w:marLeft w:val="0"/>
                                  <w:marRight w:val="0"/>
                                  <w:marTop w:val="0"/>
                                  <w:marBottom w:val="0"/>
                                  <w:divBdr>
                                    <w:top w:val="none" w:sz="0" w:space="0" w:color="auto"/>
                                    <w:left w:val="none" w:sz="0" w:space="0" w:color="auto"/>
                                    <w:bottom w:val="none" w:sz="0" w:space="0" w:color="auto"/>
                                    <w:right w:val="none" w:sz="0" w:space="0" w:color="auto"/>
                                  </w:divBdr>
                                </w:div>
                              </w:divsChild>
                            </w:div>
                            <w:div w:id="267547654">
                              <w:marLeft w:val="0"/>
                              <w:marRight w:val="0"/>
                              <w:marTop w:val="494"/>
                              <w:marBottom w:val="494"/>
                              <w:divBdr>
                                <w:top w:val="none" w:sz="0" w:space="0" w:color="auto"/>
                                <w:left w:val="none" w:sz="0" w:space="0" w:color="auto"/>
                                <w:bottom w:val="none" w:sz="0" w:space="0" w:color="auto"/>
                                <w:right w:val="none" w:sz="0" w:space="0" w:color="auto"/>
                              </w:divBdr>
                            </w:div>
                            <w:div w:id="1867673974">
                              <w:marLeft w:val="0"/>
                              <w:marRight w:val="0"/>
                              <w:marTop w:val="329"/>
                              <w:marBottom w:val="329"/>
                              <w:divBdr>
                                <w:top w:val="none" w:sz="0" w:space="0" w:color="auto"/>
                                <w:left w:val="none" w:sz="0" w:space="0" w:color="auto"/>
                                <w:bottom w:val="none" w:sz="0" w:space="0" w:color="auto"/>
                                <w:right w:val="none" w:sz="0" w:space="0" w:color="auto"/>
                              </w:divBdr>
                              <w:divsChild>
                                <w:div w:id="1114404845">
                                  <w:marLeft w:val="0"/>
                                  <w:marRight w:val="0"/>
                                  <w:marTop w:val="0"/>
                                  <w:marBottom w:val="0"/>
                                  <w:divBdr>
                                    <w:top w:val="none" w:sz="0" w:space="0" w:color="auto"/>
                                    <w:left w:val="none" w:sz="0" w:space="0" w:color="auto"/>
                                    <w:bottom w:val="none" w:sz="0" w:space="0" w:color="auto"/>
                                    <w:right w:val="none" w:sz="0" w:space="0" w:color="auto"/>
                                  </w:divBdr>
                                </w:div>
                              </w:divsChild>
                            </w:div>
                            <w:div w:id="1713074728">
                              <w:marLeft w:val="0"/>
                              <w:marRight w:val="0"/>
                              <w:marTop w:val="329"/>
                              <w:marBottom w:val="329"/>
                              <w:divBdr>
                                <w:top w:val="none" w:sz="0" w:space="0" w:color="auto"/>
                                <w:left w:val="none" w:sz="0" w:space="0" w:color="auto"/>
                                <w:bottom w:val="none" w:sz="0" w:space="0" w:color="auto"/>
                                <w:right w:val="none" w:sz="0" w:space="0" w:color="auto"/>
                              </w:divBdr>
                              <w:divsChild>
                                <w:div w:id="1619988537">
                                  <w:marLeft w:val="0"/>
                                  <w:marRight w:val="0"/>
                                  <w:marTop w:val="0"/>
                                  <w:marBottom w:val="0"/>
                                  <w:divBdr>
                                    <w:top w:val="none" w:sz="0" w:space="0" w:color="auto"/>
                                    <w:left w:val="none" w:sz="0" w:space="0" w:color="auto"/>
                                    <w:bottom w:val="none" w:sz="0" w:space="0" w:color="auto"/>
                                    <w:right w:val="none" w:sz="0" w:space="0" w:color="auto"/>
                                  </w:divBdr>
                                </w:div>
                              </w:divsChild>
                            </w:div>
                            <w:div w:id="1778672799">
                              <w:marLeft w:val="0"/>
                              <w:marRight w:val="0"/>
                              <w:marTop w:val="329"/>
                              <w:marBottom w:val="329"/>
                              <w:divBdr>
                                <w:top w:val="none" w:sz="0" w:space="0" w:color="auto"/>
                                <w:left w:val="none" w:sz="0" w:space="0" w:color="auto"/>
                                <w:bottom w:val="none" w:sz="0" w:space="0" w:color="auto"/>
                                <w:right w:val="none" w:sz="0" w:space="0" w:color="auto"/>
                              </w:divBdr>
                              <w:divsChild>
                                <w:div w:id="409667170">
                                  <w:marLeft w:val="0"/>
                                  <w:marRight w:val="0"/>
                                  <w:marTop w:val="0"/>
                                  <w:marBottom w:val="0"/>
                                  <w:divBdr>
                                    <w:top w:val="none" w:sz="0" w:space="0" w:color="auto"/>
                                    <w:left w:val="none" w:sz="0" w:space="0" w:color="auto"/>
                                    <w:bottom w:val="none" w:sz="0" w:space="0" w:color="auto"/>
                                    <w:right w:val="none" w:sz="0" w:space="0" w:color="auto"/>
                                  </w:divBdr>
                                </w:div>
                              </w:divsChild>
                            </w:div>
                            <w:div w:id="1967546331">
                              <w:marLeft w:val="0"/>
                              <w:marRight w:val="0"/>
                              <w:marTop w:val="329"/>
                              <w:marBottom w:val="329"/>
                              <w:divBdr>
                                <w:top w:val="none" w:sz="0" w:space="0" w:color="auto"/>
                                <w:left w:val="none" w:sz="0" w:space="0" w:color="auto"/>
                                <w:bottom w:val="none" w:sz="0" w:space="0" w:color="auto"/>
                                <w:right w:val="none" w:sz="0" w:space="0" w:color="auto"/>
                              </w:divBdr>
                              <w:divsChild>
                                <w:div w:id="1099983809">
                                  <w:marLeft w:val="0"/>
                                  <w:marRight w:val="0"/>
                                  <w:marTop w:val="0"/>
                                  <w:marBottom w:val="0"/>
                                  <w:divBdr>
                                    <w:top w:val="none" w:sz="0" w:space="0" w:color="auto"/>
                                    <w:left w:val="none" w:sz="0" w:space="0" w:color="auto"/>
                                    <w:bottom w:val="none" w:sz="0" w:space="0" w:color="auto"/>
                                    <w:right w:val="none" w:sz="0" w:space="0" w:color="auto"/>
                                  </w:divBdr>
                                </w:div>
                              </w:divsChild>
                            </w:div>
                            <w:div w:id="1822429950">
                              <w:marLeft w:val="0"/>
                              <w:marRight w:val="0"/>
                              <w:marTop w:val="494"/>
                              <w:marBottom w:val="494"/>
                              <w:divBdr>
                                <w:top w:val="none" w:sz="0" w:space="0" w:color="auto"/>
                                <w:left w:val="none" w:sz="0" w:space="0" w:color="auto"/>
                                <w:bottom w:val="none" w:sz="0" w:space="0" w:color="auto"/>
                                <w:right w:val="none" w:sz="0" w:space="0" w:color="auto"/>
                              </w:divBdr>
                            </w:div>
                            <w:div w:id="1274705868">
                              <w:marLeft w:val="0"/>
                              <w:marRight w:val="0"/>
                              <w:marTop w:val="329"/>
                              <w:marBottom w:val="329"/>
                              <w:divBdr>
                                <w:top w:val="none" w:sz="0" w:space="0" w:color="auto"/>
                                <w:left w:val="none" w:sz="0" w:space="0" w:color="auto"/>
                                <w:bottom w:val="none" w:sz="0" w:space="0" w:color="auto"/>
                                <w:right w:val="none" w:sz="0" w:space="0" w:color="auto"/>
                              </w:divBdr>
                              <w:divsChild>
                                <w:div w:id="451948442">
                                  <w:marLeft w:val="0"/>
                                  <w:marRight w:val="0"/>
                                  <w:marTop w:val="0"/>
                                  <w:marBottom w:val="0"/>
                                  <w:divBdr>
                                    <w:top w:val="none" w:sz="0" w:space="0" w:color="auto"/>
                                    <w:left w:val="none" w:sz="0" w:space="0" w:color="auto"/>
                                    <w:bottom w:val="none" w:sz="0" w:space="0" w:color="auto"/>
                                    <w:right w:val="none" w:sz="0" w:space="0" w:color="auto"/>
                                  </w:divBdr>
                                </w:div>
                              </w:divsChild>
                            </w:div>
                            <w:div w:id="175314377">
                              <w:marLeft w:val="0"/>
                              <w:marRight w:val="0"/>
                              <w:marTop w:val="329"/>
                              <w:marBottom w:val="329"/>
                              <w:divBdr>
                                <w:top w:val="none" w:sz="0" w:space="0" w:color="auto"/>
                                <w:left w:val="none" w:sz="0" w:space="0" w:color="auto"/>
                                <w:bottom w:val="none" w:sz="0" w:space="0" w:color="auto"/>
                                <w:right w:val="none" w:sz="0" w:space="0" w:color="auto"/>
                              </w:divBdr>
                              <w:divsChild>
                                <w:div w:id="1871993242">
                                  <w:marLeft w:val="0"/>
                                  <w:marRight w:val="0"/>
                                  <w:marTop w:val="0"/>
                                  <w:marBottom w:val="0"/>
                                  <w:divBdr>
                                    <w:top w:val="none" w:sz="0" w:space="0" w:color="auto"/>
                                    <w:left w:val="none" w:sz="0" w:space="0" w:color="auto"/>
                                    <w:bottom w:val="none" w:sz="0" w:space="0" w:color="auto"/>
                                    <w:right w:val="none" w:sz="0" w:space="0" w:color="auto"/>
                                  </w:divBdr>
                                </w:div>
                              </w:divsChild>
                            </w:div>
                            <w:div w:id="2080397743">
                              <w:marLeft w:val="0"/>
                              <w:marRight w:val="0"/>
                              <w:marTop w:val="329"/>
                              <w:marBottom w:val="329"/>
                              <w:divBdr>
                                <w:top w:val="none" w:sz="0" w:space="0" w:color="auto"/>
                                <w:left w:val="none" w:sz="0" w:space="0" w:color="auto"/>
                                <w:bottom w:val="none" w:sz="0" w:space="0" w:color="auto"/>
                                <w:right w:val="none" w:sz="0" w:space="0" w:color="auto"/>
                              </w:divBdr>
                              <w:divsChild>
                                <w:div w:id="1505826167">
                                  <w:marLeft w:val="0"/>
                                  <w:marRight w:val="0"/>
                                  <w:marTop w:val="0"/>
                                  <w:marBottom w:val="0"/>
                                  <w:divBdr>
                                    <w:top w:val="none" w:sz="0" w:space="0" w:color="auto"/>
                                    <w:left w:val="none" w:sz="0" w:space="0" w:color="auto"/>
                                    <w:bottom w:val="none" w:sz="0" w:space="0" w:color="auto"/>
                                    <w:right w:val="none" w:sz="0" w:space="0" w:color="auto"/>
                                  </w:divBdr>
                                </w:div>
                              </w:divsChild>
                            </w:div>
                            <w:div w:id="857429197">
                              <w:marLeft w:val="0"/>
                              <w:marRight w:val="0"/>
                              <w:marTop w:val="329"/>
                              <w:marBottom w:val="329"/>
                              <w:divBdr>
                                <w:top w:val="none" w:sz="0" w:space="0" w:color="auto"/>
                                <w:left w:val="none" w:sz="0" w:space="0" w:color="auto"/>
                                <w:bottom w:val="none" w:sz="0" w:space="0" w:color="auto"/>
                                <w:right w:val="none" w:sz="0" w:space="0" w:color="auto"/>
                              </w:divBdr>
                              <w:divsChild>
                                <w:div w:id="735208386">
                                  <w:marLeft w:val="0"/>
                                  <w:marRight w:val="0"/>
                                  <w:marTop w:val="0"/>
                                  <w:marBottom w:val="0"/>
                                  <w:divBdr>
                                    <w:top w:val="none" w:sz="0" w:space="0" w:color="auto"/>
                                    <w:left w:val="none" w:sz="0" w:space="0" w:color="auto"/>
                                    <w:bottom w:val="none" w:sz="0" w:space="0" w:color="auto"/>
                                    <w:right w:val="none" w:sz="0" w:space="0" w:color="auto"/>
                                  </w:divBdr>
                                </w:div>
                              </w:divsChild>
                            </w:div>
                            <w:div w:id="875459966">
                              <w:marLeft w:val="0"/>
                              <w:marRight w:val="0"/>
                              <w:marTop w:val="329"/>
                              <w:marBottom w:val="329"/>
                              <w:divBdr>
                                <w:top w:val="none" w:sz="0" w:space="0" w:color="auto"/>
                                <w:left w:val="none" w:sz="0" w:space="0" w:color="auto"/>
                                <w:bottom w:val="none" w:sz="0" w:space="0" w:color="auto"/>
                                <w:right w:val="none" w:sz="0" w:space="0" w:color="auto"/>
                              </w:divBdr>
                              <w:divsChild>
                                <w:div w:id="1594703584">
                                  <w:marLeft w:val="0"/>
                                  <w:marRight w:val="0"/>
                                  <w:marTop w:val="0"/>
                                  <w:marBottom w:val="0"/>
                                  <w:divBdr>
                                    <w:top w:val="none" w:sz="0" w:space="0" w:color="auto"/>
                                    <w:left w:val="none" w:sz="0" w:space="0" w:color="auto"/>
                                    <w:bottom w:val="none" w:sz="0" w:space="0" w:color="auto"/>
                                    <w:right w:val="none" w:sz="0" w:space="0" w:color="auto"/>
                                  </w:divBdr>
                                </w:div>
                              </w:divsChild>
                            </w:div>
                            <w:div w:id="1244101211">
                              <w:marLeft w:val="0"/>
                              <w:marRight w:val="0"/>
                              <w:marTop w:val="329"/>
                              <w:marBottom w:val="329"/>
                              <w:divBdr>
                                <w:top w:val="none" w:sz="0" w:space="0" w:color="auto"/>
                                <w:left w:val="none" w:sz="0" w:space="0" w:color="auto"/>
                                <w:bottom w:val="none" w:sz="0" w:space="0" w:color="auto"/>
                                <w:right w:val="none" w:sz="0" w:space="0" w:color="auto"/>
                              </w:divBdr>
                              <w:divsChild>
                                <w:div w:id="23554247">
                                  <w:marLeft w:val="0"/>
                                  <w:marRight w:val="0"/>
                                  <w:marTop w:val="0"/>
                                  <w:marBottom w:val="0"/>
                                  <w:divBdr>
                                    <w:top w:val="none" w:sz="0" w:space="0" w:color="auto"/>
                                    <w:left w:val="none" w:sz="0" w:space="0" w:color="auto"/>
                                    <w:bottom w:val="none" w:sz="0" w:space="0" w:color="auto"/>
                                    <w:right w:val="none" w:sz="0" w:space="0" w:color="auto"/>
                                  </w:divBdr>
                                </w:div>
                              </w:divsChild>
                            </w:div>
                            <w:div w:id="864949304">
                              <w:marLeft w:val="0"/>
                              <w:marRight w:val="0"/>
                              <w:marTop w:val="494"/>
                              <w:marBottom w:val="617"/>
                              <w:divBdr>
                                <w:top w:val="none" w:sz="0" w:space="0" w:color="auto"/>
                                <w:left w:val="none" w:sz="0" w:space="0" w:color="auto"/>
                                <w:bottom w:val="none" w:sz="0" w:space="0" w:color="auto"/>
                                <w:right w:val="none" w:sz="0" w:space="0" w:color="auto"/>
                              </w:divBdr>
                              <w:divsChild>
                                <w:div w:id="459735488">
                                  <w:marLeft w:val="0"/>
                                  <w:marRight w:val="0"/>
                                  <w:marTop w:val="0"/>
                                  <w:marBottom w:val="0"/>
                                  <w:divBdr>
                                    <w:top w:val="none" w:sz="0" w:space="0" w:color="auto"/>
                                    <w:left w:val="none" w:sz="0" w:space="0" w:color="auto"/>
                                    <w:bottom w:val="single" w:sz="8" w:space="21" w:color="B8B9BA"/>
                                    <w:right w:val="none" w:sz="0" w:space="0" w:color="auto"/>
                                  </w:divBdr>
                                  <w:divsChild>
                                    <w:div w:id="743138530">
                                      <w:marLeft w:val="0"/>
                                      <w:marRight w:val="0"/>
                                      <w:marTop w:val="0"/>
                                      <w:marBottom w:val="0"/>
                                      <w:divBdr>
                                        <w:top w:val="none" w:sz="0" w:space="0" w:color="auto"/>
                                        <w:left w:val="none" w:sz="0" w:space="0" w:color="auto"/>
                                        <w:bottom w:val="none" w:sz="0" w:space="0" w:color="auto"/>
                                        <w:right w:val="none" w:sz="0" w:space="0" w:color="auto"/>
                                      </w:divBdr>
                                    </w:div>
                                    <w:div w:id="784425068">
                                      <w:marLeft w:val="0"/>
                                      <w:marRight w:val="0"/>
                                      <w:marTop w:val="309"/>
                                      <w:marBottom w:val="0"/>
                                      <w:divBdr>
                                        <w:top w:val="none" w:sz="0" w:space="0" w:color="auto"/>
                                        <w:left w:val="none" w:sz="0" w:space="0" w:color="auto"/>
                                        <w:bottom w:val="none" w:sz="0" w:space="0" w:color="auto"/>
                                        <w:right w:val="none" w:sz="0" w:space="0" w:color="auto"/>
                                      </w:divBdr>
                                      <w:divsChild>
                                        <w:div w:id="1333483237">
                                          <w:marLeft w:val="0"/>
                                          <w:marRight w:val="0"/>
                                          <w:marTop w:val="0"/>
                                          <w:marBottom w:val="0"/>
                                          <w:divBdr>
                                            <w:top w:val="none" w:sz="0" w:space="0" w:color="auto"/>
                                            <w:left w:val="none" w:sz="0" w:space="0" w:color="auto"/>
                                            <w:bottom w:val="none" w:sz="0" w:space="0" w:color="auto"/>
                                            <w:right w:val="none" w:sz="0" w:space="0" w:color="auto"/>
                                          </w:divBdr>
                                        </w:div>
                                      </w:divsChild>
                                    </w:div>
                                    <w:div w:id="1112897091">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200044962">
                              <w:marLeft w:val="0"/>
                              <w:marRight w:val="0"/>
                              <w:marTop w:val="494"/>
                              <w:marBottom w:val="494"/>
                              <w:divBdr>
                                <w:top w:val="none" w:sz="0" w:space="0" w:color="auto"/>
                                <w:left w:val="none" w:sz="0" w:space="0" w:color="auto"/>
                                <w:bottom w:val="none" w:sz="0" w:space="0" w:color="auto"/>
                                <w:right w:val="none" w:sz="0" w:space="0" w:color="auto"/>
                              </w:divBdr>
                            </w:div>
                            <w:div w:id="1857454070">
                              <w:marLeft w:val="0"/>
                              <w:marRight w:val="0"/>
                              <w:marTop w:val="329"/>
                              <w:marBottom w:val="329"/>
                              <w:divBdr>
                                <w:top w:val="none" w:sz="0" w:space="0" w:color="auto"/>
                                <w:left w:val="none" w:sz="0" w:space="0" w:color="auto"/>
                                <w:bottom w:val="none" w:sz="0" w:space="0" w:color="auto"/>
                                <w:right w:val="none" w:sz="0" w:space="0" w:color="auto"/>
                              </w:divBdr>
                              <w:divsChild>
                                <w:div w:id="1238780539">
                                  <w:marLeft w:val="0"/>
                                  <w:marRight w:val="0"/>
                                  <w:marTop w:val="0"/>
                                  <w:marBottom w:val="0"/>
                                  <w:divBdr>
                                    <w:top w:val="none" w:sz="0" w:space="0" w:color="auto"/>
                                    <w:left w:val="none" w:sz="0" w:space="0" w:color="auto"/>
                                    <w:bottom w:val="none" w:sz="0" w:space="0" w:color="auto"/>
                                    <w:right w:val="none" w:sz="0" w:space="0" w:color="auto"/>
                                  </w:divBdr>
                                </w:div>
                              </w:divsChild>
                            </w:div>
                            <w:div w:id="1854227150">
                              <w:marLeft w:val="0"/>
                              <w:marRight w:val="0"/>
                              <w:marTop w:val="329"/>
                              <w:marBottom w:val="329"/>
                              <w:divBdr>
                                <w:top w:val="none" w:sz="0" w:space="0" w:color="auto"/>
                                <w:left w:val="none" w:sz="0" w:space="0" w:color="auto"/>
                                <w:bottom w:val="none" w:sz="0" w:space="0" w:color="auto"/>
                                <w:right w:val="none" w:sz="0" w:space="0" w:color="auto"/>
                              </w:divBdr>
                              <w:divsChild>
                                <w:div w:id="826241869">
                                  <w:marLeft w:val="0"/>
                                  <w:marRight w:val="0"/>
                                  <w:marTop w:val="0"/>
                                  <w:marBottom w:val="0"/>
                                  <w:divBdr>
                                    <w:top w:val="none" w:sz="0" w:space="0" w:color="auto"/>
                                    <w:left w:val="none" w:sz="0" w:space="0" w:color="auto"/>
                                    <w:bottom w:val="none" w:sz="0" w:space="0" w:color="auto"/>
                                    <w:right w:val="none" w:sz="0" w:space="0" w:color="auto"/>
                                  </w:divBdr>
                                </w:div>
                              </w:divsChild>
                            </w:div>
                            <w:div w:id="769935803">
                              <w:marLeft w:val="0"/>
                              <w:marRight w:val="0"/>
                              <w:marTop w:val="329"/>
                              <w:marBottom w:val="329"/>
                              <w:divBdr>
                                <w:top w:val="none" w:sz="0" w:space="0" w:color="auto"/>
                                <w:left w:val="none" w:sz="0" w:space="0" w:color="auto"/>
                                <w:bottom w:val="none" w:sz="0" w:space="0" w:color="auto"/>
                                <w:right w:val="none" w:sz="0" w:space="0" w:color="auto"/>
                              </w:divBdr>
                              <w:divsChild>
                                <w:div w:id="2133009418">
                                  <w:marLeft w:val="0"/>
                                  <w:marRight w:val="0"/>
                                  <w:marTop w:val="0"/>
                                  <w:marBottom w:val="0"/>
                                  <w:divBdr>
                                    <w:top w:val="none" w:sz="0" w:space="0" w:color="auto"/>
                                    <w:left w:val="none" w:sz="0" w:space="0" w:color="auto"/>
                                    <w:bottom w:val="none" w:sz="0" w:space="0" w:color="auto"/>
                                    <w:right w:val="none" w:sz="0" w:space="0" w:color="auto"/>
                                  </w:divBdr>
                                </w:div>
                              </w:divsChild>
                            </w:div>
                            <w:div w:id="713967623">
                              <w:marLeft w:val="0"/>
                              <w:marRight w:val="0"/>
                              <w:marTop w:val="329"/>
                              <w:marBottom w:val="329"/>
                              <w:divBdr>
                                <w:top w:val="none" w:sz="0" w:space="0" w:color="auto"/>
                                <w:left w:val="none" w:sz="0" w:space="0" w:color="auto"/>
                                <w:bottom w:val="none" w:sz="0" w:space="0" w:color="auto"/>
                                <w:right w:val="none" w:sz="0" w:space="0" w:color="auto"/>
                              </w:divBdr>
                              <w:divsChild>
                                <w:div w:id="998919982">
                                  <w:marLeft w:val="0"/>
                                  <w:marRight w:val="0"/>
                                  <w:marTop w:val="0"/>
                                  <w:marBottom w:val="0"/>
                                  <w:divBdr>
                                    <w:top w:val="none" w:sz="0" w:space="0" w:color="auto"/>
                                    <w:left w:val="none" w:sz="0" w:space="0" w:color="auto"/>
                                    <w:bottom w:val="none" w:sz="0" w:space="0" w:color="auto"/>
                                    <w:right w:val="none" w:sz="0" w:space="0" w:color="auto"/>
                                  </w:divBdr>
                                </w:div>
                              </w:divsChild>
                            </w:div>
                            <w:div w:id="1552035322">
                              <w:marLeft w:val="0"/>
                              <w:marRight w:val="0"/>
                              <w:marTop w:val="494"/>
                              <w:marBottom w:val="494"/>
                              <w:divBdr>
                                <w:top w:val="none" w:sz="0" w:space="0" w:color="auto"/>
                                <w:left w:val="none" w:sz="0" w:space="0" w:color="auto"/>
                                <w:bottom w:val="none" w:sz="0" w:space="0" w:color="auto"/>
                                <w:right w:val="none" w:sz="0" w:space="0" w:color="auto"/>
                              </w:divBdr>
                            </w:div>
                            <w:div w:id="2036343064">
                              <w:marLeft w:val="0"/>
                              <w:marRight w:val="0"/>
                              <w:marTop w:val="329"/>
                              <w:marBottom w:val="329"/>
                              <w:divBdr>
                                <w:top w:val="none" w:sz="0" w:space="0" w:color="auto"/>
                                <w:left w:val="none" w:sz="0" w:space="0" w:color="auto"/>
                                <w:bottom w:val="none" w:sz="0" w:space="0" w:color="auto"/>
                                <w:right w:val="none" w:sz="0" w:space="0" w:color="auto"/>
                              </w:divBdr>
                              <w:divsChild>
                                <w:div w:id="1957835302">
                                  <w:marLeft w:val="0"/>
                                  <w:marRight w:val="0"/>
                                  <w:marTop w:val="0"/>
                                  <w:marBottom w:val="0"/>
                                  <w:divBdr>
                                    <w:top w:val="none" w:sz="0" w:space="0" w:color="auto"/>
                                    <w:left w:val="none" w:sz="0" w:space="0" w:color="auto"/>
                                    <w:bottom w:val="none" w:sz="0" w:space="0" w:color="auto"/>
                                    <w:right w:val="none" w:sz="0" w:space="0" w:color="auto"/>
                                  </w:divBdr>
                                </w:div>
                              </w:divsChild>
                            </w:div>
                            <w:div w:id="1471898334">
                              <w:marLeft w:val="0"/>
                              <w:marRight w:val="0"/>
                              <w:marTop w:val="329"/>
                              <w:marBottom w:val="329"/>
                              <w:divBdr>
                                <w:top w:val="none" w:sz="0" w:space="0" w:color="auto"/>
                                <w:left w:val="none" w:sz="0" w:space="0" w:color="auto"/>
                                <w:bottom w:val="none" w:sz="0" w:space="0" w:color="auto"/>
                                <w:right w:val="none" w:sz="0" w:space="0" w:color="auto"/>
                              </w:divBdr>
                              <w:divsChild>
                                <w:div w:id="347608778">
                                  <w:marLeft w:val="0"/>
                                  <w:marRight w:val="0"/>
                                  <w:marTop w:val="0"/>
                                  <w:marBottom w:val="0"/>
                                  <w:divBdr>
                                    <w:top w:val="none" w:sz="0" w:space="0" w:color="auto"/>
                                    <w:left w:val="none" w:sz="0" w:space="0" w:color="auto"/>
                                    <w:bottom w:val="none" w:sz="0" w:space="0" w:color="auto"/>
                                    <w:right w:val="none" w:sz="0" w:space="0" w:color="auto"/>
                                  </w:divBdr>
                                </w:div>
                              </w:divsChild>
                            </w:div>
                            <w:div w:id="564142243">
                              <w:marLeft w:val="0"/>
                              <w:marRight w:val="0"/>
                              <w:marTop w:val="329"/>
                              <w:marBottom w:val="329"/>
                              <w:divBdr>
                                <w:top w:val="none" w:sz="0" w:space="0" w:color="auto"/>
                                <w:left w:val="none" w:sz="0" w:space="0" w:color="auto"/>
                                <w:bottom w:val="none" w:sz="0" w:space="0" w:color="auto"/>
                                <w:right w:val="none" w:sz="0" w:space="0" w:color="auto"/>
                              </w:divBdr>
                              <w:divsChild>
                                <w:div w:id="1991203717">
                                  <w:marLeft w:val="0"/>
                                  <w:marRight w:val="0"/>
                                  <w:marTop w:val="0"/>
                                  <w:marBottom w:val="0"/>
                                  <w:divBdr>
                                    <w:top w:val="none" w:sz="0" w:space="0" w:color="auto"/>
                                    <w:left w:val="none" w:sz="0" w:space="0" w:color="auto"/>
                                    <w:bottom w:val="none" w:sz="0" w:space="0" w:color="auto"/>
                                    <w:right w:val="none" w:sz="0" w:space="0" w:color="auto"/>
                                  </w:divBdr>
                                </w:div>
                              </w:divsChild>
                            </w:div>
                            <w:div w:id="1886217459">
                              <w:marLeft w:val="0"/>
                              <w:marRight w:val="0"/>
                              <w:marTop w:val="329"/>
                              <w:marBottom w:val="329"/>
                              <w:divBdr>
                                <w:top w:val="none" w:sz="0" w:space="0" w:color="auto"/>
                                <w:left w:val="none" w:sz="0" w:space="0" w:color="auto"/>
                                <w:bottom w:val="none" w:sz="0" w:space="0" w:color="auto"/>
                                <w:right w:val="none" w:sz="0" w:space="0" w:color="auto"/>
                              </w:divBdr>
                              <w:divsChild>
                                <w:div w:id="581178956">
                                  <w:marLeft w:val="0"/>
                                  <w:marRight w:val="0"/>
                                  <w:marTop w:val="0"/>
                                  <w:marBottom w:val="0"/>
                                  <w:divBdr>
                                    <w:top w:val="none" w:sz="0" w:space="0" w:color="auto"/>
                                    <w:left w:val="none" w:sz="0" w:space="0" w:color="auto"/>
                                    <w:bottom w:val="none" w:sz="0" w:space="0" w:color="auto"/>
                                    <w:right w:val="none" w:sz="0" w:space="0" w:color="auto"/>
                                  </w:divBdr>
                                </w:div>
                              </w:divsChild>
                            </w:div>
                            <w:div w:id="95953726">
                              <w:marLeft w:val="0"/>
                              <w:marRight w:val="0"/>
                              <w:marTop w:val="329"/>
                              <w:marBottom w:val="329"/>
                              <w:divBdr>
                                <w:top w:val="none" w:sz="0" w:space="0" w:color="auto"/>
                                <w:left w:val="none" w:sz="0" w:space="0" w:color="auto"/>
                                <w:bottom w:val="none" w:sz="0" w:space="0" w:color="auto"/>
                                <w:right w:val="none" w:sz="0" w:space="0" w:color="auto"/>
                              </w:divBdr>
                              <w:divsChild>
                                <w:div w:id="1728532412">
                                  <w:marLeft w:val="0"/>
                                  <w:marRight w:val="0"/>
                                  <w:marTop w:val="0"/>
                                  <w:marBottom w:val="0"/>
                                  <w:divBdr>
                                    <w:top w:val="none" w:sz="0" w:space="0" w:color="auto"/>
                                    <w:left w:val="none" w:sz="0" w:space="0" w:color="auto"/>
                                    <w:bottom w:val="none" w:sz="0" w:space="0" w:color="auto"/>
                                    <w:right w:val="none" w:sz="0" w:space="0" w:color="auto"/>
                                  </w:divBdr>
                                </w:div>
                              </w:divsChild>
                            </w:div>
                            <w:div w:id="810055732">
                              <w:marLeft w:val="0"/>
                              <w:marRight w:val="0"/>
                              <w:marTop w:val="329"/>
                              <w:marBottom w:val="329"/>
                              <w:divBdr>
                                <w:top w:val="none" w:sz="0" w:space="0" w:color="auto"/>
                                <w:left w:val="none" w:sz="0" w:space="0" w:color="auto"/>
                                <w:bottom w:val="none" w:sz="0" w:space="0" w:color="auto"/>
                                <w:right w:val="none" w:sz="0" w:space="0" w:color="auto"/>
                              </w:divBdr>
                              <w:divsChild>
                                <w:div w:id="386220888">
                                  <w:marLeft w:val="0"/>
                                  <w:marRight w:val="0"/>
                                  <w:marTop w:val="0"/>
                                  <w:marBottom w:val="0"/>
                                  <w:divBdr>
                                    <w:top w:val="none" w:sz="0" w:space="0" w:color="auto"/>
                                    <w:left w:val="none" w:sz="0" w:space="0" w:color="auto"/>
                                    <w:bottom w:val="none" w:sz="0" w:space="0" w:color="auto"/>
                                    <w:right w:val="none" w:sz="0" w:space="0" w:color="auto"/>
                                  </w:divBdr>
                                </w:div>
                              </w:divsChild>
                            </w:div>
                            <w:div w:id="1517386006">
                              <w:marLeft w:val="0"/>
                              <w:marRight w:val="0"/>
                              <w:marTop w:val="329"/>
                              <w:marBottom w:val="329"/>
                              <w:divBdr>
                                <w:top w:val="none" w:sz="0" w:space="0" w:color="auto"/>
                                <w:left w:val="none" w:sz="0" w:space="0" w:color="auto"/>
                                <w:bottom w:val="none" w:sz="0" w:space="0" w:color="auto"/>
                                <w:right w:val="none" w:sz="0" w:space="0" w:color="auto"/>
                              </w:divBdr>
                              <w:divsChild>
                                <w:div w:id="80953434">
                                  <w:marLeft w:val="0"/>
                                  <w:marRight w:val="0"/>
                                  <w:marTop w:val="0"/>
                                  <w:marBottom w:val="0"/>
                                  <w:divBdr>
                                    <w:top w:val="none" w:sz="0" w:space="0" w:color="auto"/>
                                    <w:left w:val="none" w:sz="0" w:space="0" w:color="auto"/>
                                    <w:bottom w:val="none" w:sz="0" w:space="0" w:color="auto"/>
                                    <w:right w:val="none" w:sz="0" w:space="0" w:color="auto"/>
                                  </w:divBdr>
                                </w:div>
                              </w:divsChild>
                            </w:div>
                            <w:div w:id="1170869806">
                              <w:marLeft w:val="0"/>
                              <w:marRight w:val="0"/>
                              <w:marTop w:val="329"/>
                              <w:marBottom w:val="329"/>
                              <w:divBdr>
                                <w:top w:val="none" w:sz="0" w:space="0" w:color="auto"/>
                                <w:left w:val="none" w:sz="0" w:space="0" w:color="auto"/>
                                <w:bottom w:val="none" w:sz="0" w:space="0" w:color="auto"/>
                                <w:right w:val="none" w:sz="0" w:space="0" w:color="auto"/>
                              </w:divBdr>
                              <w:divsChild>
                                <w:div w:id="1902861697">
                                  <w:marLeft w:val="0"/>
                                  <w:marRight w:val="0"/>
                                  <w:marTop w:val="0"/>
                                  <w:marBottom w:val="0"/>
                                  <w:divBdr>
                                    <w:top w:val="none" w:sz="0" w:space="0" w:color="auto"/>
                                    <w:left w:val="none" w:sz="0" w:space="0" w:color="auto"/>
                                    <w:bottom w:val="none" w:sz="0" w:space="0" w:color="auto"/>
                                    <w:right w:val="none" w:sz="0" w:space="0" w:color="auto"/>
                                  </w:divBdr>
                                </w:div>
                              </w:divsChild>
                            </w:div>
                            <w:div w:id="1483351554">
                              <w:marLeft w:val="0"/>
                              <w:marRight w:val="0"/>
                              <w:marTop w:val="329"/>
                              <w:marBottom w:val="329"/>
                              <w:divBdr>
                                <w:top w:val="none" w:sz="0" w:space="0" w:color="auto"/>
                                <w:left w:val="none" w:sz="0" w:space="0" w:color="auto"/>
                                <w:bottom w:val="none" w:sz="0" w:space="0" w:color="auto"/>
                                <w:right w:val="none" w:sz="0" w:space="0" w:color="auto"/>
                              </w:divBdr>
                              <w:divsChild>
                                <w:div w:id="4095190">
                                  <w:marLeft w:val="0"/>
                                  <w:marRight w:val="0"/>
                                  <w:marTop w:val="0"/>
                                  <w:marBottom w:val="0"/>
                                  <w:divBdr>
                                    <w:top w:val="none" w:sz="0" w:space="0" w:color="auto"/>
                                    <w:left w:val="none" w:sz="0" w:space="0" w:color="auto"/>
                                    <w:bottom w:val="none" w:sz="0" w:space="0" w:color="auto"/>
                                    <w:right w:val="none" w:sz="0" w:space="0" w:color="auto"/>
                                  </w:divBdr>
                                </w:div>
                              </w:divsChild>
                            </w:div>
                            <w:div w:id="1525289632">
                              <w:marLeft w:val="0"/>
                              <w:marRight w:val="0"/>
                              <w:marTop w:val="494"/>
                              <w:marBottom w:val="617"/>
                              <w:divBdr>
                                <w:top w:val="none" w:sz="0" w:space="0" w:color="auto"/>
                                <w:left w:val="none" w:sz="0" w:space="0" w:color="auto"/>
                                <w:bottom w:val="none" w:sz="0" w:space="0" w:color="auto"/>
                                <w:right w:val="none" w:sz="0" w:space="0" w:color="auto"/>
                              </w:divBdr>
                            </w:div>
                            <w:div w:id="1878466301">
                              <w:marLeft w:val="0"/>
                              <w:marRight w:val="0"/>
                              <w:marTop w:val="494"/>
                              <w:marBottom w:val="617"/>
                              <w:divBdr>
                                <w:top w:val="none" w:sz="0" w:space="0" w:color="auto"/>
                                <w:left w:val="none" w:sz="0" w:space="0" w:color="auto"/>
                                <w:bottom w:val="none" w:sz="0" w:space="0" w:color="auto"/>
                                <w:right w:val="none" w:sz="0" w:space="0" w:color="auto"/>
                              </w:divBdr>
                              <w:divsChild>
                                <w:div w:id="1456411215">
                                  <w:marLeft w:val="0"/>
                                  <w:marRight w:val="0"/>
                                  <w:marTop w:val="0"/>
                                  <w:marBottom w:val="0"/>
                                  <w:divBdr>
                                    <w:top w:val="none" w:sz="0" w:space="0" w:color="auto"/>
                                    <w:left w:val="none" w:sz="0" w:space="0" w:color="auto"/>
                                    <w:bottom w:val="single" w:sz="8" w:space="21" w:color="B8B9BA"/>
                                    <w:right w:val="none" w:sz="0" w:space="0" w:color="auto"/>
                                  </w:divBdr>
                                  <w:divsChild>
                                    <w:div w:id="491651967">
                                      <w:marLeft w:val="0"/>
                                      <w:marRight w:val="0"/>
                                      <w:marTop w:val="0"/>
                                      <w:marBottom w:val="0"/>
                                      <w:divBdr>
                                        <w:top w:val="none" w:sz="0" w:space="0" w:color="auto"/>
                                        <w:left w:val="none" w:sz="0" w:space="0" w:color="auto"/>
                                        <w:bottom w:val="none" w:sz="0" w:space="0" w:color="auto"/>
                                        <w:right w:val="none" w:sz="0" w:space="0" w:color="auto"/>
                                      </w:divBdr>
                                    </w:div>
                                    <w:div w:id="283511291">
                                      <w:marLeft w:val="0"/>
                                      <w:marRight w:val="0"/>
                                      <w:marTop w:val="309"/>
                                      <w:marBottom w:val="0"/>
                                      <w:divBdr>
                                        <w:top w:val="none" w:sz="0" w:space="0" w:color="auto"/>
                                        <w:left w:val="none" w:sz="0" w:space="0" w:color="auto"/>
                                        <w:bottom w:val="none" w:sz="0" w:space="0" w:color="auto"/>
                                        <w:right w:val="none" w:sz="0" w:space="0" w:color="auto"/>
                                      </w:divBdr>
                                      <w:divsChild>
                                        <w:div w:id="410006482">
                                          <w:marLeft w:val="0"/>
                                          <w:marRight w:val="0"/>
                                          <w:marTop w:val="0"/>
                                          <w:marBottom w:val="0"/>
                                          <w:divBdr>
                                            <w:top w:val="none" w:sz="0" w:space="0" w:color="auto"/>
                                            <w:left w:val="none" w:sz="0" w:space="0" w:color="auto"/>
                                            <w:bottom w:val="none" w:sz="0" w:space="0" w:color="auto"/>
                                            <w:right w:val="none" w:sz="0" w:space="0" w:color="auto"/>
                                          </w:divBdr>
                                        </w:div>
                                      </w:divsChild>
                                    </w:div>
                                    <w:div w:id="2066946949">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412771762">
                              <w:marLeft w:val="0"/>
                              <w:marRight w:val="0"/>
                              <w:marTop w:val="494"/>
                              <w:marBottom w:val="494"/>
                              <w:divBdr>
                                <w:top w:val="none" w:sz="0" w:space="0" w:color="auto"/>
                                <w:left w:val="none" w:sz="0" w:space="0" w:color="auto"/>
                                <w:bottom w:val="none" w:sz="0" w:space="0" w:color="auto"/>
                                <w:right w:val="none" w:sz="0" w:space="0" w:color="auto"/>
                              </w:divBdr>
                            </w:div>
                            <w:div w:id="496120325">
                              <w:marLeft w:val="0"/>
                              <w:marRight w:val="0"/>
                              <w:marTop w:val="329"/>
                              <w:marBottom w:val="329"/>
                              <w:divBdr>
                                <w:top w:val="none" w:sz="0" w:space="0" w:color="auto"/>
                                <w:left w:val="none" w:sz="0" w:space="0" w:color="auto"/>
                                <w:bottom w:val="none" w:sz="0" w:space="0" w:color="auto"/>
                                <w:right w:val="none" w:sz="0" w:space="0" w:color="auto"/>
                              </w:divBdr>
                              <w:divsChild>
                                <w:div w:id="1601253543">
                                  <w:marLeft w:val="0"/>
                                  <w:marRight w:val="0"/>
                                  <w:marTop w:val="0"/>
                                  <w:marBottom w:val="0"/>
                                  <w:divBdr>
                                    <w:top w:val="none" w:sz="0" w:space="0" w:color="auto"/>
                                    <w:left w:val="none" w:sz="0" w:space="0" w:color="auto"/>
                                    <w:bottom w:val="none" w:sz="0" w:space="0" w:color="auto"/>
                                    <w:right w:val="none" w:sz="0" w:space="0" w:color="auto"/>
                                  </w:divBdr>
                                </w:div>
                              </w:divsChild>
                            </w:div>
                            <w:div w:id="304168330">
                              <w:marLeft w:val="0"/>
                              <w:marRight w:val="0"/>
                              <w:marTop w:val="329"/>
                              <w:marBottom w:val="329"/>
                              <w:divBdr>
                                <w:top w:val="none" w:sz="0" w:space="0" w:color="auto"/>
                                <w:left w:val="none" w:sz="0" w:space="0" w:color="auto"/>
                                <w:bottom w:val="none" w:sz="0" w:space="0" w:color="auto"/>
                                <w:right w:val="none" w:sz="0" w:space="0" w:color="auto"/>
                              </w:divBdr>
                              <w:divsChild>
                                <w:div w:id="1856919445">
                                  <w:marLeft w:val="0"/>
                                  <w:marRight w:val="0"/>
                                  <w:marTop w:val="0"/>
                                  <w:marBottom w:val="0"/>
                                  <w:divBdr>
                                    <w:top w:val="none" w:sz="0" w:space="0" w:color="auto"/>
                                    <w:left w:val="none" w:sz="0" w:space="0" w:color="auto"/>
                                    <w:bottom w:val="none" w:sz="0" w:space="0" w:color="auto"/>
                                    <w:right w:val="none" w:sz="0" w:space="0" w:color="auto"/>
                                  </w:divBdr>
                                </w:div>
                              </w:divsChild>
                            </w:div>
                            <w:div w:id="1282491708">
                              <w:marLeft w:val="0"/>
                              <w:marRight w:val="0"/>
                              <w:marTop w:val="329"/>
                              <w:marBottom w:val="329"/>
                              <w:divBdr>
                                <w:top w:val="none" w:sz="0" w:space="0" w:color="auto"/>
                                <w:left w:val="none" w:sz="0" w:space="0" w:color="auto"/>
                                <w:bottom w:val="none" w:sz="0" w:space="0" w:color="auto"/>
                                <w:right w:val="none" w:sz="0" w:space="0" w:color="auto"/>
                              </w:divBdr>
                              <w:divsChild>
                                <w:div w:id="77220180">
                                  <w:marLeft w:val="0"/>
                                  <w:marRight w:val="0"/>
                                  <w:marTop w:val="0"/>
                                  <w:marBottom w:val="0"/>
                                  <w:divBdr>
                                    <w:top w:val="none" w:sz="0" w:space="0" w:color="auto"/>
                                    <w:left w:val="none" w:sz="0" w:space="0" w:color="auto"/>
                                    <w:bottom w:val="none" w:sz="0" w:space="0" w:color="auto"/>
                                    <w:right w:val="none" w:sz="0" w:space="0" w:color="auto"/>
                                  </w:divBdr>
                                </w:div>
                              </w:divsChild>
                            </w:div>
                            <w:div w:id="2046324273">
                              <w:marLeft w:val="0"/>
                              <w:marRight w:val="0"/>
                              <w:marTop w:val="329"/>
                              <w:marBottom w:val="329"/>
                              <w:divBdr>
                                <w:top w:val="none" w:sz="0" w:space="0" w:color="auto"/>
                                <w:left w:val="none" w:sz="0" w:space="0" w:color="auto"/>
                                <w:bottom w:val="none" w:sz="0" w:space="0" w:color="auto"/>
                                <w:right w:val="none" w:sz="0" w:space="0" w:color="auto"/>
                              </w:divBdr>
                              <w:divsChild>
                                <w:div w:id="791099576">
                                  <w:marLeft w:val="0"/>
                                  <w:marRight w:val="0"/>
                                  <w:marTop w:val="0"/>
                                  <w:marBottom w:val="0"/>
                                  <w:divBdr>
                                    <w:top w:val="none" w:sz="0" w:space="0" w:color="auto"/>
                                    <w:left w:val="none" w:sz="0" w:space="0" w:color="auto"/>
                                    <w:bottom w:val="none" w:sz="0" w:space="0" w:color="auto"/>
                                    <w:right w:val="none" w:sz="0" w:space="0" w:color="auto"/>
                                  </w:divBdr>
                                </w:div>
                              </w:divsChild>
                            </w:div>
                            <w:div w:id="871765573">
                              <w:marLeft w:val="0"/>
                              <w:marRight w:val="0"/>
                              <w:marTop w:val="329"/>
                              <w:marBottom w:val="329"/>
                              <w:divBdr>
                                <w:top w:val="none" w:sz="0" w:space="0" w:color="auto"/>
                                <w:left w:val="none" w:sz="0" w:space="0" w:color="auto"/>
                                <w:bottom w:val="none" w:sz="0" w:space="0" w:color="auto"/>
                                <w:right w:val="none" w:sz="0" w:space="0" w:color="auto"/>
                              </w:divBdr>
                              <w:divsChild>
                                <w:div w:id="8454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778292">
      <w:bodyDiv w:val="1"/>
      <w:marLeft w:val="0"/>
      <w:marRight w:val="0"/>
      <w:marTop w:val="0"/>
      <w:marBottom w:val="0"/>
      <w:divBdr>
        <w:top w:val="none" w:sz="0" w:space="0" w:color="auto"/>
        <w:left w:val="none" w:sz="0" w:space="0" w:color="auto"/>
        <w:bottom w:val="none" w:sz="0" w:space="0" w:color="auto"/>
        <w:right w:val="none" w:sz="0" w:space="0" w:color="auto"/>
      </w:divBdr>
      <w:divsChild>
        <w:div w:id="528302423">
          <w:marLeft w:val="0"/>
          <w:marRight w:val="0"/>
          <w:marTop w:val="0"/>
          <w:marBottom w:val="0"/>
          <w:divBdr>
            <w:top w:val="none" w:sz="0" w:space="0" w:color="auto"/>
            <w:left w:val="none" w:sz="0" w:space="0" w:color="auto"/>
            <w:bottom w:val="none" w:sz="0" w:space="0" w:color="auto"/>
            <w:right w:val="none" w:sz="0" w:space="0" w:color="auto"/>
          </w:divBdr>
          <w:divsChild>
            <w:div w:id="1122386706">
              <w:marLeft w:val="0"/>
              <w:marRight w:val="0"/>
              <w:marTop w:val="0"/>
              <w:marBottom w:val="0"/>
              <w:divBdr>
                <w:top w:val="none" w:sz="0" w:space="0" w:color="auto"/>
                <w:left w:val="none" w:sz="0" w:space="0" w:color="auto"/>
                <w:bottom w:val="none" w:sz="0" w:space="0" w:color="auto"/>
                <w:right w:val="none" w:sz="0" w:space="0" w:color="auto"/>
              </w:divBdr>
              <w:divsChild>
                <w:div w:id="1630091159">
                  <w:marLeft w:val="0"/>
                  <w:marRight w:val="0"/>
                  <w:marTop w:val="0"/>
                  <w:marBottom w:val="0"/>
                  <w:divBdr>
                    <w:top w:val="none" w:sz="0" w:space="0" w:color="auto"/>
                    <w:left w:val="none" w:sz="0" w:space="0" w:color="auto"/>
                    <w:bottom w:val="none" w:sz="0" w:space="0" w:color="auto"/>
                    <w:right w:val="none" w:sz="0" w:space="0" w:color="auto"/>
                  </w:divBdr>
                </w:div>
                <w:div w:id="1373462366">
                  <w:marLeft w:val="0"/>
                  <w:marRight w:val="0"/>
                  <w:marTop w:val="823"/>
                  <w:marBottom w:val="0"/>
                  <w:divBdr>
                    <w:top w:val="none" w:sz="0" w:space="0" w:color="auto"/>
                    <w:left w:val="none" w:sz="0" w:space="0" w:color="auto"/>
                    <w:bottom w:val="none" w:sz="0" w:space="0" w:color="auto"/>
                    <w:right w:val="none" w:sz="0" w:space="0" w:color="auto"/>
                  </w:divBdr>
                  <w:divsChild>
                    <w:div w:id="700787657">
                      <w:marLeft w:val="0"/>
                      <w:marRight w:val="0"/>
                      <w:marTop w:val="0"/>
                      <w:marBottom w:val="0"/>
                      <w:divBdr>
                        <w:top w:val="none" w:sz="0" w:space="0" w:color="auto"/>
                        <w:left w:val="none" w:sz="0" w:space="0" w:color="auto"/>
                        <w:bottom w:val="none" w:sz="0" w:space="0" w:color="auto"/>
                        <w:right w:val="none" w:sz="0" w:space="0" w:color="auto"/>
                      </w:divBdr>
                      <w:divsChild>
                        <w:div w:id="405686719">
                          <w:marLeft w:val="0"/>
                          <w:marRight w:val="0"/>
                          <w:marTop w:val="0"/>
                          <w:marBottom w:val="0"/>
                          <w:divBdr>
                            <w:top w:val="none" w:sz="0" w:space="0" w:color="auto"/>
                            <w:left w:val="none" w:sz="0" w:space="0" w:color="auto"/>
                            <w:bottom w:val="none" w:sz="0" w:space="0" w:color="auto"/>
                            <w:right w:val="none" w:sz="0" w:space="0" w:color="auto"/>
                          </w:divBdr>
                          <w:divsChild>
                            <w:div w:id="984899081">
                              <w:marLeft w:val="0"/>
                              <w:marRight w:val="0"/>
                              <w:marTop w:val="0"/>
                              <w:marBottom w:val="0"/>
                              <w:divBdr>
                                <w:top w:val="none" w:sz="0" w:space="0" w:color="auto"/>
                                <w:left w:val="none" w:sz="0" w:space="0" w:color="auto"/>
                                <w:bottom w:val="none" w:sz="0" w:space="0" w:color="auto"/>
                                <w:right w:val="none" w:sz="0" w:space="0" w:color="auto"/>
                              </w:divBdr>
                            </w:div>
                          </w:divsChild>
                        </w:div>
                        <w:div w:id="999387641">
                          <w:marLeft w:val="0"/>
                          <w:marRight w:val="185"/>
                          <w:marTop w:val="0"/>
                          <w:marBottom w:val="0"/>
                          <w:divBdr>
                            <w:top w:val="none" w:sz="0" w:space="0" w:color="auto"/>
                            <w:left w:val="none" w:sz="0" w:space="0" w:color="auto"/>
                            <w:bottom w:val="none" w:sz="0" w:space="0" w:color="auto"/>
                            <w:right w:val="none" w:sz="0" w:space="0" w:color="auto"/>
                          </w:divBdr>
                        </w:div>
                        <w:div w:id="2046589111">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191839">
          <w:marLeft w:val="0"/>
          <w:marRight w:val="0"/>
          <w:marTop w:val="0"/>
          <w:marBottom w:val="0"/>
          <w:divBdr>
            <w:top w:val="none" w:sz="0" w:space="0" w:color="auto"/>
            <w:left w:val="none" w:sz="0" w:space="0" w:color="auto"/>
            <w:bottom w:val="none" w:sz="0" w:space="0" w:color="auto"/>
            <w:right w:val="none" w:sz="0" w:space="0" w:color="auto"/>
          </w:divBdr>
          <w:divsChild>
            <w:div w:id="627930731">
              <w:marLeft w:val="0"/>
              <w:marRight w:val="0"/>
              <w:marTop w:val="0"/>
              <w:marBottom w:val="0"/>
              <w:divBdr>
                <w:top w:val="none" w:sz="0" w:space="0" w:color="auto"/>
                <w:left w:val="none" w:sz="0" w:space="0" w:color="auto"/>
                <w:bottom w:val="none" w:sz="0" w:space="0" w:color="auto"/>
                <w:right w:val="none" w:sz="0" w:space="0" w:color="auto"/>
              </w:divBdr>
              <w:divsChild>
                <w:div w:id="733820249">
                  <w:marLeft w:val="0"/>
                  <w:marRight w:val="0"/>
                  <w:marTop w:val="0"/>
                  <w:marBottom w:val="0"/>
                  <w:divBdr>
                    <w:top w:val="none" w:sz="0" w:space="0" w:color="auto"/>
                    <w:left w:val="none" w:sz="0" w:space="0" w:color="auto"/>
                    <w:bottom w:val="none" w:sz="0" w:space="0" w:color="auto"/>
                    <w:right w:val="none" w:sz="0" w:space="0" w:color="auto"/>
                  </w:divBdr>
                  <w:divsChild>
                    <w:div w:id="1958098332">
                      <w:marLeft w:val="0"/>
                      <w:marRight w:val="2057"/>
                      <w:marTop w:val="0"/>
                      <w:marBottom w:val="0"/>
                      <w:divBdr>
                        <w:top w:val="none" w:sz="0" w:space="0" w:color="auto"/>
                        <w:left w:val="none" w:sz="0" w:space="0" w:color="auto"/>
                        <w:bottom w:val="none" w:sz="0" w:space="0" w:color="auto"/>
                        <w:right w:val="none" w:sz="0" w:space="0" w:color="auto"/>
                      </w:divBdr>
                      <w:divsChild>
                        <w:div w:id="158162620">
                          <w:marLeft w:val="0"/>
                          <w:marRight w:val="0"/>
                          <w:marTop w:val="823"/>
                          <w:marBottom w:val="823"/>
                          <w:divBdr>
                            <w:top w:val="none" w:sz="0" w:space="0" w:color="auto"/>
                            <w:left w:val="none" w:sz="0" w:space="0" w:color="auto"/>
                            <w:bottom w:val="none" w:sz="0" w:space="0" w:color="auto"/>
                            <w:right w:val="none" w:sz="0" w:space="0" w:color="auto"/>
                          </w:divBdr>
                          <w:divsChild>
                            <w:div w:id="1322613866">
                              <w:marLeft w:val="0"/>
                              <w:marRight w:val="0"/>
                              <w:marTop w:val="0"/>
                              <w:marBottom w:val="411"/>
                              <w:divBdr>
                                <w:top w:val="none" w:sz="0" w:space="0" w:color="auto"/>
                                <w:left w:val="none" w:sz="0" w:space="0" w:color="auto"/>
                                <w:bottom w:val="none" w:sz="0" w:space="0" w:color="auto"/>
                                <w:right w:val="none" w:sz="0" w:space="0" w:color="auto"/>
                              </w:divBdr>
                            </w:div>
                            <w:div w:id="492837616">
                              <w:marLeft w:val="0"/>
                              <w:marRight w:val="0"/>
                              <w:marTop w:val="411"/>
                              <w:marBottom w:val="411"/>
                              <w:divBdr>
                                <w:top w:val="none" w:sz="0" w:space="0" w:color="auto"/>
                                <w:left w:val="none" w:sz="0" w:space="0" w:color="auto"/>
                                <w:bottom w:val="none" w:sz="0" w:space="0" w:color="auto"/>
                                <w:right w:val="none" w:sz="0" w:space="0" w:color="auto"/>
                              </w:divBdr>
                            </w:div>
                            <w:div w:id="1969697298">
                              <w:marLeft w:val="0"/>
                              <w:marRight w:val="0"/>
                              <w:marTop w:val="411"/>
                              <w:marBottom w:val="823"/>
                              <w:divBdr>
                                <w:top w:val="single" w:sz="8" w:space="31" w:color="EB5D0B"/>
                                <w:left w:val="none" w:sz="0" w:space="0" w:color="auto"/>
                                <w:bottom w:val="single" w:sz="8" w:space="31" w:color="EB5D0B"/>
                                <w:right w:val="none" w:sz="0" w:space="0" w:color="auto"/>
                              </w:divBdr>
                            </w:div>
                            <w:div w:id="1370568026">
                              <w:marLeft w:val="0"/>
                              <w:marRight w:val="0"/>
                              <w:marTop w:val="987"/>
                              <w:marBottom w:val="1234"/>
                              <w:divBdr>
                                <w:top w:val="none" w:sz="0" w:space="0" w:color="auto"/>
                                <w:left w:val="none" w:sz="0" w:space="0" w:color="auto"/>
                                <w:bottom w:val="none" w:sz="0" w:space="0" w:color="auto"/>
                                <w:right w:val="none" w:sz="0" w:space="0" w:color="auto"/>
                              </w:divBdr>
                              <w:divsChild>
                                <w:div w:id="1897814898">
                                  <w:marLeft w:val="0"/>
                                  <w:marRight w:val="329"/>
                                  <w:marTop w:val="247"/>
                                  <w:marBottom w:val="0"/>
                                  <w:divBdr>
                                    <w:top w:val="none" w:sz="0" w:space="0" w:color="auto"/>
                                    <w:left w:val="none" w:sz="0" w:space="0" w:color="auto"/>
                                    <w:bottom w:val="none" w:sz="0" w:space="0" w:color="auto"/>
                                    <w:right w:val="none" w:sz="0" w:space="0" w:color="auto"/>
                                  </w:divBdr>
                                </w:div>
                              </w:divsChild>
                            </w:div>
                            <w:div w:id="683094377">
                              <w:marLeft w:val="0"/>
                              <w:marRight w:val="0"/>
                              <w:marTop w:val="329"/>
                              <w:marBottom w:val="329"/>
                              <w:divBdr>
                                <w:top w:val="none" w:sz="0" w:space="0" w:color="auto"/>
                                <w:left w:val="none" w:sz="0" w:space="0" w:color="auto"/>
                                <w:bottom w:val="none" w:sz="0" w:space="0" w:color="auto"/>
                                <w:right w:val="none" w:sz="0" w:space="0" w:color="auto"/>
                              </w:divBdr>
                              <w:divsChild>
                                <w:div w:id="1723169181">
                                  <w:marLeft w:val="0"/>
                                  <w:marRight w:val="0"/>
                                  <w:marTop w:val="0"/>
                                  <w:marBottom w:val="0"/>
                                  <w:divBdr>
                                    <w:top w:val="none" w:sz="0" w:space="0" w:color="auto"/>
                                    <w:left w:val="none" w:sz="0" w:space="0" w:color="auto"/>
                                    <w:bottom w:val="none" w:sz="0" w:space="0" w:color="auto"/>
                                    <w:right w:val="none" w:sz="0" w:space="0" w:color="auto"/>
                                  </w:divBdr>
                                </w:div>
                              </w:divsChild>
                            </w:div>
                            <w:div w:id="955602738">
                              <w:marLeft w:val="0"/>
                              <w:marRight w:val="0"/>
                              <w:marTop w:val="329"/>
                              <w:marBottom w:val="329"/>
                              <w:divBdr>
                                <w:top w:val="none" w:sz="0" w:space="0" w:color="auto"/>
                                <w:left w:val="none" w:sz="0" w:space="0" w:color="auto"/>
                                <w:bottom w:val="none" w:sz="0" w:space="0" w:color="auto"/>
                                <w:right w:val="none" w:sz="0" w:space="0" w:color="auto"/>
                              </w:divBdr>
                              <w:divsChild>
                                <w:div w:id="717972965">
                                  <w:marLeft w:val="0"/>
                                  <w:marRight w:val="0"/>
                                  <w:marTop w:val="0"/>
                                  <w:marBottom w:val="0"/>
                                  <w:divBdr>
                                    <w:top w:val="none" w:sz="0" w:space="0" w:color="auto"/>
                                    <w:left w:val="none" w:sz="0" w:space="0" w:color="auto"/>
                                    <w:bottom w:val="none" w:sz="0" w:space="0" w:color="auto"/>
                                    <w:right w:val="none" w:sz="0" w:space="0" w:color="auto"/>
                                  </w:divBdr>
                                </w:div>
                              </w:divsChild>
                            </w:div>
                            <w:div w:id="26880856">
                              <w:marLeft w:val="0"/>
                              <w:marRight w:val="0"/>
                              <w:marTop w:val="329"/>
                              <w:marBottom w:val="329"/>
                              <w:divBdr>
                                <w:top w:val="none" w:sz="0" w:space="0" w:color="auto"/>
                                <w:left w:val="none" w:sz="0" w:space="0" w:color="auto"/>
                                <w:bottom w:val="none" w:sz="0" w:space="0" w:color="auto"/>
                                <w:right w:val="none" w:sz="0" w:space="0" w:color="auto"/>
                              </w:divBdr>
                              <w:divsChild>
                                <w:div w:id="889027386">
                                  <w:marLeft w:val="0"/>
                                  <w:marRight w:val="0"/>
                                  <w:marTop w:val="0"/>
                                  <w:marBottom w:val="0"/>
                                  <w:divBdr>
                                    <w:top w:val="none" w:sz="0" w:space="0" w:color="auto"/>
                                    <w:left w:val="none" w:sz="0" w:space="0" w:color="auto"/>
                                    <w:bottom w:val="none" w:sz="0" w:space="0" w:color="auto"/>
                                    <w:right w:val="none" w:sz="0" w:space="0" w:color="auto"/>
                                  </w:divBdr>
                                </w:div>
                              </w:divsChild>
                            </w:div>
                            <w:div w:id="1554269418">
                              <w:marLeft w:val="0"/>
                              <w:marRight w:val="0"/>
                              <w:marTop w:val="494"/>
                              <w:marBottom w:val="494"/>
                              <w:divBdr>
                                <w:top w:val="none" w:sz="0" w:space="0" w:color="auto"/>
                                <w:left w:val="none" w:sz="0" w:space="0" w:color="auto"/>
                                <w:bottom w:val="none" w:sz="0" w:space="0" w:color="auto"/>
                                <w:right w:val="none" w:sz="0" w:space="0" w:color="auto"/>
                              </w:divBdr>
                            </w:div>
                            <w:div w:id="506139886">
                              <w:marLeft w:val="0"/>
                              <w:marRight w:val="0"/>
                              <w:marTop w:val="329"/>
                              <w:marBottom w:val="329"/>
                              <w:divBdr>
                                <w:top w:val="none" w:sz="0" w:space="0" w:color="auto"/>
                                <w:left w:val="none" w:sz="0" w:space="0" w:color="auto"/>
                                <w:bottom w:val="none" w:sz="0" w:space="0" w:color="auto"/>
                                <w:right w:val="none" w:sz="0" w:space="0" w:color="auto"/>
                              </w:divBdr>
                              <w:divsChild>
                                <w:div w:id="1556426769">
                                  <w:marLeft w:val="0"/>
                                  <w:marRight w:val="0"/>
                                  <w:marTop w:val="0"/>
                                  <w:marBottom w:val="0"/>
                                  <w:divBdr>
                                    <w:top w:val="none" w:sz="0" w:space="0" w:color="auto"/>
                                    <w:left w:val="none" w:sz="0" w:space="0" w:color="auto"/>
                                    <w:bottom w:val="none" w:sz="0" w:space="0" w:color="auto"/>
                                    <w:right w:val="none" w:sz="0" w:space="0" w:color="auto"/>
                                  </w:divBdr>
                                </w:div>
                              </w:divsChild>
                            </w:div>
                            <w:div w:id="1544828560">
                              <w:marLeft w:val="0"/>
                              <w:marRight w:val="0"/>
                              <w:marTop w:val="329"/>
                              <w:marBottom w:val="329"/>
                              <w:divBdr>
                                <w:top w:val="none" w:sz="0" w:space="0" w:color="auto"/>
                                <w:left w:val="none" w:sz="0" w:space="0" w:color="auto"/>
                                <w:bottom w:val="none" w:sz="0" w:space="0" w:color="auto"/>
                                <w:right w:val="none" w:sz="0" w:space="0" w:color="auto"/>
                              </w:divBdr>
                              <w:divsChild>
                                <w:div w:id="2051488221">
                                  <w:marLeft w:val="0"/>
                                  <w:marRight w:val="0"/>
                                  <w:marTop w:val="0"/>
                                  <w:marBottom w:val="0"/>
                                  <w:divBdr>
                                    <w:top w:val="none" w:sz="0" w:space="0" w:color="auto"/>
                                    <w:left w:val="none" w:sz="0" w:space="0" w:color="auto"/>
                                    <w:bottom w:val="none" w:sz="0" w:space="0" w:color="auto"/>
                                    <w:right w:val="none" w:sz="0" w:space="0" w:color="auto"/>
                                  </w:divBdr>
                                </w:div>
                              </w:divsChild>
                            </w:div>
                            <w:div w:id="1133403285">
                              <w:marLeft w:val="0"/>
                              <w:marRight w:val="0"/>
                              <w:marTop w:val="494"/>
                              <w:marBottom w:val="494"/>
                              <w:divBdr>
                                <w:top w:val="none" w:sz="0" w:space="0" w:color="auto"/>
                                <w:left w:val="none" w:sz="0" w:space="0" w:color="auto"/>
                                <w:bottom w:val="none" w:sz="0" w:space="0" w:color="auto"/>
                                <w:right w:val="none" w:sz="0" w:space="0" w:color="auto"/>
                              </w:divBdr>
                            </w:div>
                            <w:div w:id="1243488001">
                              <w:marLeft w:val="0"/>
                              <w:marRight w:val="0"/>
                              <w:marTop w:val="329"/>
                              <w:marBottom w:val="329"/>
                              <w:divBdr>
                                <w:top w:val="none" w:sz="0" w:space="0" w:color="auto"/>
                                <w:left w:val="none" w:sz="0" w:space="0" w:color="auto"/>
                                <w:bottom w:val="none" w:sz="0" w:space="0" w:color="auto"/>
                                <w:right w:val="none" w:sz="0" w:space="0" w:color="auto"/>
                              </w:divBdr>
                              <w:divsChild>
                                <w:div w:id="1378361979">
                                  <w:marLeft w:val="0"/>
                                  <w:marRight w:val="0"/>
                                  <w:marTop w:val="0"/>
                                  <w:marBottom w:val="0"/>
                                  <w:divBdr>
                                    <w:top w:val="none" w:sz="0" w:space="0" w:color="auto"/>
                                    <w:left w:val="none" w:sz="0" w:space="0" w:color="auto"/>
                                    <w:bottom w:val="none" w:sz="0" w:space="0" w:color="auto"/>
                                    <w:right w:val="none" w:sz="0" w:space="0" w:color="auto"/>
                                  </w:divBdr>
                                </w:div>
                              </w:divsChild>
                            </w:div>
                            <w:div w:id="1577276596">
                              <w:marLeft w:val="0"/>
                              <w:marRight w:val="0"/>
                              <w:marTop w:val="329"/>
                              <w:marBottom w:val="329"/>
                              <w:divBdr>
                                <w:top w:val="none" w:sz="0" w:space="0" w:color="auto"/>
                                <w:left w:val="none" w:sz="0" w:space="0" w:color="auto"/>
                                <w:bottom w:val="none" w:sz="0" w:space="0" w:color="auto"/>
                                <w:right w:val="none" w:sz="0" w:space="0" w:color="auto"/>
                              </w:divBdr>
                              <w:divsChild>
                                <w:div w:id="1811557021">
                                  <w:marLeft w:val="0"/>
                                  <w:marRight w:val="0"/>
                                  <w:marTop w:val="0"/>
                                  <w:marBottom w:val="0"/>
                                  <w:divBdr>
                                    <w:top w:val="none" w:sz="0" w:space="0" w:color="auto"/>
                                    <w:left w:val="none" w:sz="0" w:space="0" w:color="auto"/>
                                    <w:bottom w:val="none" w:sz="0" w:space="0" w:color="auto"/>
                                    <w:right w:val="none" w:sz="0" w:space="0" w:color="auto"/>
                                  </w:divBdr>
                                </w:div>
                              </w:divsChild>
                            </w:div>
                            <w:div w:id="1168063206">
                              <w:marLeft w:val="0"/>
                              <w:marRight w:val="0"/>
                              <w:marTop w:val="494"/>
                              <w:marBottom w:val="617"/>
                              <w:divBdr>
                                <w:top w:val="none" w:sz="0" w:space="0" w:color="auto"/>
                                <w:left w:val="none" w:sz="0" w:space="0" w:color="auto"/>
                                <w:bottom w:val="none" w:sz="0" w:space="0" w:color="auto"/>
                                <w:right w:val="none" w:sz="0" w:space="0" w:color="auto"/>
                              </w:divBdr>
                              <w:divsChild>
                                <w:div w:id="1012758495">
                                  <w:marLeft w:val="0"/>
                                  <w:marRight w:val="0"/>
                                  <w:marTop w:val="0"/>
                                  <w:marBottom w:val="0"/>
                                  <w:divBdr>
                                    <w:top w:val="none" w:sz="0" w:space="0" w:color="auto"/>
                                    <w:left w:val="none" w:sz="0" w:space="0" w:color="auto"/>
                                    <w:bottom w:val="single" w:sz="8" w:space="21" w:color="B8B9BA"/>
                                    <w:right w:val="none" w:sz="0" w:space="0" w:color="auto"/>
                                  </w:divBdr>
                                  <w:divsChild>
                                    <w:div w:id="777216525">
                                      <w:marLeft w:val="0"/>
                                      <w:marRight w:val="0"/>
                                      <w:marTop w:val="0"/>
                                      <w:marBottom w:val="0"/>
                                      <w:divBdr>
                                        <w:top w:val="none" w:sz="0" w:space="0" w:color="auto"/>
                                        <w:left w:val="none" w:sz="0" w:space="0" w:color="auto"/>
                                        <w:bottom w:val="none" w:sz="0" w:space="0" w:color="auto"/>
                                        <w:right w:val="none" w:sz="0" w:space="0" w:color="auto"/>
                                      </w:divBdr>
                                    </w:div>
                                    <w:div w:id="1661813040">
                                      <w:marLeft w:val="0"/>
                                      <w:marRight w:val="0"/>
                                      <w:marTop w:val="309"/>
                                      <w:marBottom w:val="0"/>
                                      <w:divBdr>
                                        <w:top w:val="none" w:sz="0" w:space="0" w:color="auto"/>
                                        <w:left w:val="none" w:sz="0" w:space="0" w:color="auto"/>
                                        <w:bottom w:val="none" w:sz="0" w:space="0" w:color="auto"/>
                                        <w:right w:val="none" w:sz="0" w:space="0" w:color="auto"/>
                                      </w:divBdr>
                                      <w:divsChild>
                                        <w:div w:id="898441885">
                                          <w:marLeft w:val="0"/>
                                          <w:marRight w:val="0"/>
                                          <w:marTop w:val="0"/>
                                          <w:marBottom w:val="0"/>
                                          <w:divBdr>
                                            <w:top w:val="none" w:sz="0" w:space="0" w:color="auto"/>
                                            <w:left w:val="none" w:sz="0" w:space="0" w:color="auto"/>
                                            <w:bottom w:val="none" w:sz="0" w:space="0" w:color="auto"/>
                                            <w:right w:val="none" w:sz="0" w:space="0" w:color="auto"/>
                                          </w:divBdr>
                                        </w:div>
                                      </w:divsChild>
                                    </w:div>
                                    <w:div w:id="1479347156">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432828405">
                              <w:marLeft w:val="0"/>
                              <w:marRight w:val="0"/>
                              <w:marTop w:val="494"/>
                              <w:marBottom w:val="494"/>
                              <w:divBdr>
                                <w:top w:val="none" w:sz="0" w:space="0" w:color="auto"/>
                                <w:left w:val="none" w:sz="0" w:space="0" w:color="auto"/>
                                <w:bottom w:val="none" w:sz="0" w:space="0" w:color="auto"/>
                                <w:right w:val="none" w:sz="0" w:space="0" w:color="auto"/>
                              </w:divBdr>
                            </w:div>
                            <w:div w:id="1219709792">
                              <w:marLeft w:val="0"/>
                              <w:marRight w:val="0"/>
                              <w:marTop w:val="329"/>
                              <w:marBottom w:val="329"/>
                              <w:divBdr>
                                <w:top w:val="none" w:sz="0" w:space="0" w:color="auto"/>
                                <w:left w:val="none" w:sz="0" w:space="0" w:color="auto"/>
                                <w:bottom w:val="none" w:sz="0" w:space="0" w:color="auto"/>
                                <w:right w:val="none" w:sz="0" w:space="0" w:color="auto"/>
                              </w:divBdr>
                              <w:divsChild>
                                <w:div w:id="947548630">
                                  <w:marLeft w:val="0"/>
                                  <w:marRight w:val="0"/>
                                  <w:marTop w:val="0"/>
                                  <w:marBottom w:val="0"/>
                                  <w:divBdr>
                                    <w:top w:val="none" w:sz="0" w:space="0" w:color="auto"/>
                                    <w:left w:val="none" w:sz="0" w:space="0" w:color="auto"/>
                                    <w:bottom w:val="none" w:sz="0" w:space="0" w:color="auto"/>
                                    <w:right w:val="none" w:sz="0" w:space="0" w:color="auto"/>
                                  </w:divBdr>
                                </w:div>
                              </w:divsChild>
                            </w:div>
                            <w:div w:id="1463958471">
                              <w:marLeft w:val="0"/>
                              <w:marRight w:val="0"/>
                              <w:marTop w:val="329"/>
                              <w:marBottom w:val="329"/>
                              <w:divBdr>
                                <w:top w:val="none" w:sz="0" w:space="0" w:color="auto"/>
                                <w:left w:val="none" w:sz="0" w:space="0" w:color="auto"/>
                                <w:bottom w:val="none" w:sz="0" w:space="0" w:color="auto"/>
                                <w:right w:val="none" w:sz="0" w:space="0" w:color="auto"/>
                              </w:divBdr>
                              <w:divsChild>
                                <w:div w:id="1306855063">
                                  <w:marLeft w:val="0"/>
                                  <w:marRight w:val="0"/>
                                  <w:marTop w:val="0"/>
                                  <w:marBottom w:val="0"/>
                                  <w:divBdr>
                                    <w:top w:val="none" w:sz="0" w:space="0" w:color="auto"/>
                                    <w:left w:val="none" w:sz="0" w:space="0" w:color="auto"/>
                                    <w:bottom w:val="none" w:sz="0" w:space="0" w:color="auto"/>
                                    <w:right w:val="none" w:sz="0" w:space="0" w:color="auto"/>
                                  </w:divBdr>
                                </w:div>
                              </w:divsChild>
                            </w:div>
                            <w:div w:id="1492329979">
                              <w:marLeft w:val="0"/>
                              <w:marRight w:val="0"/>
                              <w:marTop w:val="329"/>
                              <w:marBottom w:val="329"/>
                              <w:divBdr>
                                <w:top w:val="none" w:sz="0" w:space="0" w:color="auto"/>
                                <w:left w:val="none" w:sz="0" w:space="0" w:color="auto"/>
                                <w:bottom w:val="none" w:sz="0" w:space="0" w:color="auto"/>
                                <w:right w:val="none" w:sz="0" w:space="0" w:color="auto"/>
                              </w:divBdr>
                              <w:divsChild>
                                <w:div w:id="1466239015">
                                  <w:marLeft w:val="0"/>
                                  <w:marRight w:val="0"/>
                                  <w:marTop w:val="0"/>
                                  <w:marBottom w:val="0"/>
                                  <w:divBdr>
                                    <w:top w:val="none" w:sz="0" w:space="0" w:color="auto"/>
                                    <w:left w:val="none" w:sz="0" w:space="0" w:color="auto"/>
                                    <w:bottom w:val="none" w:sz="0" w:space="0" w:color="auto"/>
                                    <w:right w:val="none" w:sz="0" w:space="0" w:color="auto"/>
                                  </w:divBdr>
                                </w:div>
                              </w:divsChild>
                            </w:div>
                            <w:div w:id="667441992">
                              <w:marLeft w:val="0"/>
                              <w:marRight w:val="0"/>
                              <w:marTop w:val="494"/>
                              <w:marBottom w:val="494"/>
                              <w:divBdr>
                                <w:top w:val="none" w:sz="0" w:space="0" w:color="auto"/>
                                <w:left w:val="none" w:sz="0" w:space="0" w:color="auto"/>
                                <w:bottom w:val="none" w:sz="0" w:space="0" w:color="auto"/>
                                <w:right w:val="none" w:sz="0" w:space="0" w:color="auto"/>
                              </w:divBdr>
                            </w:div>
                            <w:div w:id="2111466283">
                              <w:marLeft w:val="0"/>
                              <w:marRight w:val="0"/>
                              <w:marTop w:val="329"/>
                              <w:marBottom w:val="329"/>
                              <w:divBdr>
                                <w:top w:val="none" w:sz="0" w:space="0" w:color="auto"/>
                                <w:left w:val="none" w:sz="0" w:space="0" w:color="auto"/>
                                <w:bottom w:val="none" w:sz="0" w:space="0" w:color="auto"/>
                                <w:right w:val="none" w:sz="0" w:space="0" w:color="auto"/>
                              </w:divBdr>
                              <w:divsChild>
                                <w:div w:id="138421764">
                                  <w:marLeft w:val="0"/>
                                  <w:marRight w:val="0"/>
                                  <w:marTop w:val="0"/>
                                  <w:marBottom w:val="0"/>
                                  <w:divBdr>
                                    <w:top w:val="none" w:sz="0" w:space="0" w:color="auto"/>
                                    <w:left w:val="none" w:sz="0" w:space="0" w:color="auto"/>
                                    <w:bottom w:val="none" w:sz="0" w:space="0" w:color="auto"/>
                                    <w:right w:val="none" w:sz="0" w:space="0" w:color="auto"/>
                                  </w:divBdr>
                                </w:div>
                              </w:divsChild>
                            </w:div>
                            <w:div w:id="780494333">
                              <w:marLeft w:val="0"/>
                              <w:marRight w:val="0"/>
                              <w:marTop w:val="329"/>
                              <w:marBottom w:val="329"/>
                              <w:divBdr>
                                <w:top w:val="none" w:sz="0" w:space="0" w:color="auto"/>
                                <w:left w:val="none" w:sz="0" w:space="0" w:color="auto"/>
                                <w:bottom w:val="none" w:sz="0" w:space="0" w:color="auto"/>
                                <w:right w:val="none" w:sz="0" w:space="0" w:color="auto"/>
                              </w:divBdr>
                              <w:divsChild>
                                <w:div w:id="1936592334">
                                  <w:marLeft w:val="0"/>
                                  <w:marRight w:val="0"/>
                                  <w:marTop w:val="0"/>
                                  <w:marBottom w:val="0"/>
                                  <w:divBdr>
                                    <w:top w:val="none" w:sz="0" w:space="0" w:color="auto"/>
                                    <w:left w:val="none" w:sz="0" w:space="0" w:color="auto"/>
                                    <w:bottom w:val="none" w:sz="0" w:space="0" w:color="auto"/>
                                    <w:right w:val="none" w:sz="0" w:space="0" w:color="auto"/>
                                  </w:divBdr>
                                </w:div>
                              </w:divsChild>
                            </w:div>
                            <w:div w:id="1183057685">
                              <w:marLeft w:val="0"/>
                              <w:marRight w:val="0"/>
                              <w:marTop w:val="329"/>
                              <w:marBottom w:val="329"/>
                              <w:divBdr>
                                <w:top w:val="none" w:sz="0" w:space="0" w:color="auto"/>
                                <w:left w:val="none" w:sz="0" w:space="0" w:color="auto"/>
                                <w:bottom w:val="none" w:sz="0" w:space="0" w:color="auto"/>
                                <w:right w:val="none" w:sz="0" w:space="0" w:color="auto"/>
                              </w:divBdr>
                              <w:divsChild>
                                <w:div w:id="1412389025">
                                  <w:marLeft w:val="0"/>
                                  <w:marRight w:val="0"/>
                                  <w:marTop w:val="0"/>
                                  <w:marBottom w:val="0"/>
                                  <w:divBdr>
                                    <w:top w:val="none" w:sz="0" w:space="0" w:color="auto"/>
                                    <w:left w:val="none" w:sz="0" w:space="0" w:color="auto"/>
                                    <w:bottom w:val="none" w:sz="0" w:space="0" w:color="auto"/>
                                    <w:right w:val="none" w:sz="0" w:space="0" w:color="auto"/>
                                  </w:divBdr>
                                </w:div>
                              </w:divsChild>
                            </w:div>
                            <w:div w:id="2091080447">
                              <w:marLeft w:val="0"/>
                              <w:marRight w:val="0"/>
                              <w:marTop w:val="329"/>
                              <w:marBottom w:val="329"/>
                              <w:divBdr>
                                <w:top w:val="none" w:sz="0" w:space="0" w:color="auto"/>
                                <w:left w:val="none" w:sz="0" w:space="0" w:color="auto"/>
                                <w:bottom w:val="none" w:sz="0" w:space="0" w:color="auto"/>
                                <w:right w:val="none" w:sz="0" w:space="0" w:color="auto"/>
                              </w:divBdr>
                              <w:divsChild>
                                <w:div w:id="1298340165">
                                  <w:marLeft w:val="0"/>
                                  <w:marRight w:val="0"/>
                                  <w:marTop w:val="0"/>
                                  <w:marBottom w:val="0"/>
                                  <w:divBdr>
                                    <w:top w:val="none" w:sz="0" w:space="0" w:color="auto"/>
                                    <w:left w:val="none" w:sz="0" w:space="0" w:color="auto"/>
                                    <w:bottom w:val="none" w:sz="0" w:space="0" w:color="auto"/>
                                    <w:right w:val="none" w:sz="0" w:space="0" w:color="auto"/>
                                  </w:divBdr>
                                </w:div>
                              </w:divsChild>
                            </w:div>
                            <w:div w:id="1946229179">
                              <w:marLeft w:val="0"/>
                              <w:marRight w:val="0"/>
                              <w:marTop w:val="494"/>
                              <w:marBottom w:val="617"/>
                              <w:divBdr>
                                <w:top w:val="none" w:sz="0" w:space="0" w:color="auto"/>
                                <w:left w:val="none" w:sz="0" w:space="0" w:color="auto"/>
                                <w:bottom w:val="none" w:sz="0" w:space="0" w:color="auto"/>
                                <w:right w:val="none" w:sz="0" w:space="0" w:color="auto"/>
                              </w:divBdr>
                              <w:divsChild>
                                <w:div w:id="975914779">
                                  <w:marLeft w:val="0"/>
                                  <w:marRight w:val="0"/>
                                  <w:marTop w:val="0"/>
                                  <w:marBottom w:val="0"/>
                                  <w:divBdr>
                                    <w:top w:val="none" w:sz="0" w:space="0" w:color="auto"/>
                                    <w:left w:val="none" w:sz="0" w:space="0" w:color="auto"/>
                                    <w:bottom w:val="single" w:sz="8" w:space="21" w:color="B8B9BA"/>
                                    <w:right w:val="none" w:sz="0" w:space="0" w:color="auto"/>
                                  </w:divBdr>
                                  <w:divsChild>
                                    <w:div w:id="400374282">
                                      <w:marLeft w:val="0"/>
                                      <w:marRight w:val="0"/>
                                      <w:marTop w:val="0"/>
                                      <w:marBottom w:val="0"/>
                                      <w:divBdr>
                                        <w:top w:val="none" w:sz="0" w:space="0" w:color="auto"/>
                                        <w:left w:val="none" w:sz="0" w:space="0" w:color="auto"/>
                                        <w:bottom w:val="none" w:sz="0" w:space="0" w:color="auto"/>
                                        <w:right w:val="none" w:sz="0" w:space="0" w:color="auto"/>
                                      </w:divBdr>
                                    </w:div>
                                    <w:div w:id="882134553">
                                      <w:marLeft w:val="0"/>
                                      <w:marRight w:val="0"/>
                                      <w:marTop w:val="309"/>
                                      <w:marBottom w:val="0"/>
                                      <w:divBdr>
                                        <w:top w:val="none" w:sz="0" w:space="0" w:color="auto"/>
                                        <w:left w:val="none" w:sz="0" w:space="0" w:color="auto"/>
                                        <w:bottom w:val="none" w:sz="0" w:space="0" w:color="auto"/>
                                        <w:right w:val="none" w:sz="0" w:space="0" w:color="auto"/>
                                      </w:divBdr>
                                      <w:divsChild>
                                        <w:div w:id="846672901">
                                          <w:marLeft w:val="0"/>
                                          <w:marRight w:val="0"/>
                                          <w:marTop w:val="0"/>
                                          <w:marBottom w:val="0"/>
                                          <w:divBdr>
                                            <w:top w:val="none" w:sz="0" w:space="0" w:color="auto"/>
                                            <w:left w:val="none" w:sz="0" w:space="0" w:color="auto"/>
                                            <w:bottom w:val="none" w:sz="0" w:space="0" w:color="auto"/>
                                            <w:right w:val="none" w:sz="0" w:space="0" w:color="auto"/>
                                          </w:divBdr>
                                        </w:div>
                                      </w:divsChild>
                                    </w:div>
                                    <w:div w:id="734931519">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543832199">
                              <w:marLeft w:val="0"/>
                              <w:marRight w:val="0"/>
                              <w:marTop w:val="494"/>
                              <w:marBottom w:val="494"/>
                              <w:divBdr>
                                <w:top w:val="none" w:sz="0" w:space="0" w:color="auto"/>
                                <w:left w:val="none" w:sz="0" w:space="0" w:color="auto"/>
                                <w:bottom w:val="none" w:sz="0" w:space="0" w:color="auto"/>
                                <w:right w:val="none" w:sz="0" w:space="0" w:color="auto"/>
                              </w:divBdr>
                            </w:div>
                            <w:div w:id="2092461188">
                              <w:marLeft w:val="0"/>
                              <w:marRight w:val="0"/>
                              <w:marTop w:val="329"/>
                              <w:marBottom w:val="329"/>
                              <w:divBdr>
                                <w:top w:val="none" w:sz="0" w:space="0" w:color="auto"/>
                                <w:left w:val="none" w:sz="0" w:space="0" w:color="auto"/>
                                <w:bottom w:val="none" w:sz="0" w:space="0" w:color="auto"/>
                                <w:right w:val="none" w:sz="0" w:space="0" w:color="auto"/>
                              </w:divBdr>
                              <w:divsChild>
                                <w:div w:id="673994531">
                                  <w:marLeft w:val="0"/>
                                  <w:marRight w:val="0"/>
                                  <w:marTop w:val="0"/>
                                  <w:marBottom w:val="0"/>
                                  <w:divBdr>
                                    <w:top w:val="none" w:sz="0" w:space="0" w:color="auto"/>
                                    <w:left w:val="none" w:sz="0" w:space="0" w:color="auto"/>
                                    <w:bottom w:val="none" w:sz="0" w:space="0" w:color="auto"/>
                                    <w:right w:val="none" w:sz="0" w:space="0" w:color="auto"/>
                                  </w:divBdr>
                                </w:div>
                              </w:divsChild>
                            </w:div>
                            <w:div w:id="1883050737">
                              <w:marLeft w:val="0"/>
                              <w:marRight w:val="0"/>
                              <w:marTop w:val="329"/>
                              <w:marBottom w:val="329"/>
                              <w:divBdr>
                                <w:top w:val="none" w:sz="0" w:space="0" w:color="auto"/>
                                <w:left w:val="none" w:sz="0" w:space="0" w:color="auto"/>
                                <w:bottom w:val="none" w:sz="0" w:space="0" w:color="auto"/>
                                <w:right w:val="none" w:sz="0" w:space="0" w:color="auto"/>
                              </w:divBdr>
                              <w:divsChild>
                                <w:div w:id="654604936">
                                  <w:marLeft w:val="0"/>
                                  <w:marRight w:val="0"/>
                                  <w:marTop w:val="0"/>
                                  <w:marBottom w:val="0"/>
                                  <w:divBdr>
                                    <w:top w:val="none" w:sz="0" w:space="0" w:color="auto"/>
                                    <w:left w:val="none" w:sz="0" w:space="0" w:color="auto"/>
                                    <w:bottom w:val="none" w:sz="0" w:space="0" w:color="auto"/>
                                    <w:right w:val="none" w:sz="0" w:space="0" w:color="auto"/>
                                  </w:divBdr>
                                </w:div>
                              </w:divsChild>
                            </w:div>
                            <w:div w:id="625045353">
                              <w:marLeft w:val="0"/>
                              <w:marRight w:val="0"/>
                              <w:marTop w:val="329"/>
                              <w:marBottom w:val="329"/>
                              <w:divBdr>
                                <w:top w:val="none" w:sz="0" w:space="0" w:color="auto"/>
                                <w:left w:val="none" w:sz="0" w:space="0" w:color="auto"/>
                                <w:bottom w:val="none" w:sz="0" w:space="0" w:color="auto"/>
                                <w:right w:val="none" w:sz="0" w:space="0" w:color="auto"/>
                              </w:divBdr>
                              <w:divsChild>
                                <w:div w:id="617642063">
                                  <w:marLeft w:val="0"/>
                                  <w:marRight w:val="0"/>
                                  <w:marTop w:val="0"/>
                                  <w:marBottom w:val="0"/>
                                  <w:divBdr>
                                    <w:top w:val="none" w:sz="0" w:space="0" w:color="auto"/>
                                    <w:left w:val="none" w:sz="0" w:space="0" w:color="auto"/>
                                    <w:bottom w:val="none" w:sz="0" w:space="0" w:color="auto"/>
                                    <w:right w:val="none" w:sz="0" w:space="0" w:color="auto"/>
                                  </w:divBdr>
                                </w:div>
                              </w:divsChild>
                            </w:div>
                            <w:div w:id="1823497369">
                              <w:marLeft w:val="0"/>
                              <w:marRight w:val="0"/>
                              <w:marTop w:val="329"/>
                              <w:marBottom w:val="329"/>
                              <w:divBdr>
                                <w:top w:val="none" w:sz="0" w:space="0" w:color="auto"/>
                                <w:left w:val="none" w:sz="0" w:space="0" w:color="auto"/>
                                <w:bottom w:val="none" w:sz="0" w:space="0" w:color="auto"/>
                                <w:right w:val="none" w:sz="0" w:space="0" w:color="auto"/>
                              </w:divBdr>
                              <w:divsChild>
                                <w:div w:id="664089743">
                                  <w:marLeft w:val="0"/>
                                  <w:marRight w:val="0"/>
                                  <w:marTop w:val="0"/>
                                  <w:marBottom w:val="0"/>
                                  <w:divBdr>
                                    <w:top w:val="none" w:sz="0" w:space="0" w:color="auto"/>
                                    <w:left w:val="none" w:sz="0" w:space="0" w:color="auto"/>
                                    <w:bottom w:val="none" w:sz="0" w:space="0" w:color="auto"/>
                                    <w:right w:val="none" w:sz="0" w:space="0" w:color="auto"/>
                                  </w:divBdr>
                                </w:div>
                              </w:divsChild>
                            </w:div>
                            <w:div w:id="1154757368">
                              <w:marLeft w:val="0"/>
                              <w:marRight w:val="0"/>
                              <w:marTop w:val="329"/>
                              <w:marBottom w:val="329"/>
                              <w:divBdr>
                                <w:top w:val="none" w:sz="0" w:space="0" w:color="auto"/>
                                <w:left w:val="none" w:sz="0" w:space="0" w:color="auto"/>
                                <w:bottom w:val="none" w:sz="0" w:space="0" w:color="auto"/>
                                <w:right w:val="none" w:sz="0" w:space="0" w:color="auto"/>
                              </w:divBdr>
                              <w:divsChild>
                                <w:div w:id="211769906">
                                  <w:marLeft w:val="0"/>
                                  <w:marRight w:val="0"/>
                                  <w:marTop w:val="0"/>
                                  <w:marBottom w:val="0"/>
                                  <w:divBdr>
                                    <w:top w:val="none" w:sz="0" w:space="0" w:color="auto"/>
                                    <w:left w:val="none" w:sz="0" w:space="0" w:color="auto"/>
                                    <w:bottom w:val="none" w:sz="0" w:space="0" w:color="auto"/>
                                    <w:right w:val="none" w:sz="0" w:space="0" w:color="auto"/>
                                  </w:divBdr>
                                </w:div>
                              </w:divsChild>
                            </w:div>
                            <w:div w:id="1766227423">
                              <w:marLeft w:val="0"/>
                              <w:marRight w:val="0"/>
                              <w:marTop w:val="329"/>
                              <w:marBottom w:val="329"/>
                              <w:divBdr>
                                <w:top w:val="none" w:sz="0" w:space="0" w:color="auto"/>
                                <w:left w:val="none" w:sz="0" w:space="0" w:color="auto"/>
                                <w:bottom w:val="none" w:sz="0" w:space="0" w:color="auto"/>
                                <w:right w:val="none" w:sz="0" w:space="0" w:color="auto"/>
                              </w:divBdr>
                              <w:divsChild>
                                <w:div w:id="2009362132">
                                  <w:marLeft w:val="0"/>
                                  <w:marRight w:val="0"/>
                                  <w:marTop w:val="0"/>
                                  <w:marBottom w:val="0"/>
                                  <w:divBdr>
                                    <w:top w:val="none" w:sz="0" w:space="0" w:color="auto"/>
                                    <w:left w:val="none" w:sz="0" w:space="0" w:color="auto"/>
                                    <w:bottom w:val="none" w:sz="0" w:space="0" w:color="auto"/>
                                    <w:right w:val="none" w:sz="0" w:space="0" w:color="auto"/>
                                  </w:divBdr>
                                </w:div>
                              </w:divsChild>
                            </w:div>
                            <w:div w:id="35815063">
                              <w:marLeft w:val="0"/>
                              <w:marRight w:val="0"/>
                              <w:marTop w:val="494"/>
                              <w:marBottom w:val="494"/>
                              <w:divBdr>
                                <w:top w:val="none" w:sz="0" w:space="0" w:color="auto"/>
                                <w:left w:val="none" w:sz="0" w:space="0" w:color="auto"/>
                                <w:bottom w:val="none" w:sz="0" w:space="0" w:color="auto"/>
                                <w:right w:val="none" w:sz="0" w:space="0" w:color="auto"/>
                              </w:divBdr>
                            </w:div>
                            <w:div w:id="224686744">
                              <w:marLeft w:val="0"/>
                              <w:marRight w:val="0"/>
                              <w:marTop w:val="329"/>
                              <w:marBottom w:val="329"/>
                              <w:divBdr>
                                <w:top w:val="none" w:sz="0" w:space="0" w:color="auto"/>
                                <w:left w:val="none" w:sz="0" w:space="0" w:color="auto"/>
                                <w:bottom w:val="none" w:sz="0" w:space="0" w:color="auto"/>
                                <w:right w:val="none" w:sz="0" w:space="0" w:color="auto"/>
                              </w:divBdr>
                              <w:divsChild>
                                <w:div w:id="132407984">
                                  <w:marLeft w:val="0"/>
                                  <w:marRight w:val="0"/>
                                  <w:marTop w:val="0"/>
                                  <w:marBottom w:val="0"/>
                                  <w:divBdr>
                                    <w:top w:val="none" w:sz="0" w:space="0" w:color="auto"/>
                                    <w:left w:val="none" w:sz="0" w:space="0" w:color="auto"/>
                                    <w:bottom w:val="none" w:sz="0" w:space="0" w:color="auto"/>
                                    <w:right w:val="none" w:sz="0" w:space="0" w:color="auto"/>
                                  </w:divBdr>
                                </w:div>
                              </w:divsChild>
                            </w:div>
                            <w:div w:id="1315405770">
                              <w:marLeft w:val="0"/>
                              <w:marRight w:val="0"/>
                              <w:marTop w:val="329"/>
                              <w:marBottom w:val="329"/>
                              <w:divBdr>
                                <w:top w:val="none" w:sz="0" w:space="0" w:color="auto"/>
                                <w:left w:val="none" w:sz="0" w:space="0" w:color="auto"/>
                                <w:bottom w:val="none" w:sz="0" w:space="0" w:color="auto"/>
                                <w:right w:val="none" w:sz="0" w:space="0" w:color="auto"/>
                              </w:divBdr>
                              <w:divsChild>
                                <w:div w:id="1607347325">
                                  <w:marLeft w:val="0"/>
                                  <w:marRight w:val="0"/>
                                  <w:marTop w:val="0"/>
                                  <w:marBottom w:val="0"/>
                                  <w:divBdr>
                                    <w:top w:val="none" w:sz="0" w:space="0" w:color="auto"/>
                                    <w:left w:val="none" w:sz="0" w:space="0" w:color="auto"/>
                                    <w:bottom w:val="none" w:sz="0" w:space="0" w:color="auto"/>
                                    <w:right w:val="none" w:sz="0" w:space="0" w:color="auto"/>
                                  </w:divBdr>
                                </w:div>
                              </w:divsChild>
                            </w:div>
                            <w:div w:id="1685864417">
                              <w:marLeft w:val="0"/>
                              <w:marRight w:val="0"/>
                              <w:marTop w:val="494"/>
                              <w:marBottom w:val="617"/>
                              <w:divBdr>
                                <w:top w:val="none" w:sz="0" w:space="0" w:color="auto"/>
                                <w:left w:val="none" w:sz="0" w:space="0" w:color="auto"/>
                                <w:bottom w:val="none" w:sz="0" w:space="0" w:color="auto"/>
                                <w:right w:val="none" w:sz="0" w:space="0" w:color="auto"/>
                              </w:divBdr>
                              <w:divsChild>
                                <w:div w:id="1185940559">
                                  <w:marLeft w:val="0"/>
                                  <w:marRight w:val="0"/>
                                  <w:marTop w:val="0"/>
                                  <w:marBottom w:val="0"/>
                                  <w:divBdr>
                                    <w:top w:val="none" w:sz="0" w:space="0" w:color="auto"/>
                                    <w:left w:val="none" w:sz="0" w:space="0" w:color="auto"/>
                                    <w:bottom w:val="single" w:sz="8" w:space="21" w:color="B8B9BA"/>
                                    <w:right w:val="none" w:sz="0" w:space="0" w:color="auto"/>
                                  </w:divBdr>
                                  <w:divsChild>
                                    <w:div w:id="146358242">
                                      <w:marLeft w:val="0"/>
                                      <w:marRight w:val="0"/>
                                      <w:marTop w:val="0"/>
                                      <w:marBottom w:val="0"/>
                                      <w:divBdr>
                                        <w:top w:val="none" w:sz="0" w:space="0" w:color="auto"/>
                                        <w:left w:val="none" w:sz="0" w:space="0" w:color="auto"/>
                                        <w:bottom w:val="none" w:sz="0" w:space="0" w:color="auto"/>
                                        <w:right w:val="none" w:sz="0" w:space="0" w:color="auto"/>
                                      </w:divBdr>
                                    </w:div>
                                    <w:div w:id="322896848">
                                      <w:marLeft w:val="0"/>
                                      <w:marRight w:val="0"/>
                                      <w:marTop w:val="309"/>
                                      <w:marBottom w:val="0"/>
                                      <w:divBdr>
                                        <w:top w:val="none" w:sz="0" w:space="0" w:color="auto"/>
                                        <w:left w:val="none" w:sz="0" w:space="0" w:color="auto"/>
                                        <w:bottom w:val="none" w:sz="0" w:space="0" w:color="auto"/>
                                        <w:right w:val="none" w:sz="0" w:space="0" w:color="auto"/>
                                      </w:divBdr>
                                      <w:divsChild>
                                        <w:div w:id="1434780863">
                                          <w:marLeft w:val="0"/>
                                          <w:marRight w:val="0"/>
                                          <w:marTop w:val="0"/>
                                          <w:marBottom w:val="0"/>
                                          <w:divBdr>
                                            <w:top w:val="none" w:sz="0" w:space="0" w:color="auto"/>
                                            <w:left w:val="none" w:sz="0" w:space="0" w:color="auto"/>
                                            <w:bottom w:val="none" w:sz="0" w:space="0" w:color="auto"/>
                                            <w:right w:val="none" w:sz="0" w:space="0" w:color="auto"/>
                                          </w:divBdr>
                                        </w:div>
                                      </w:divsChild>
                                    </w:div>
                                    <w:div w:id="1172841793">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548494706">
                              <w:marLeft w:val="0"/>
                              <w:marRight w:val="0"/>
                              <w:marTop w:val="329"/>
                              <w:marBottom w:val="329"/>
                              <w:divBdr>
                                <w:top w:val="none" w:sz="0" w:space="0" w:color="auto"/>
                                <w:left w:val="none" w:sz="0" w:space="0" w:color="auto"/>
                                <w:bottom w:val="none" w:sz="0" w:space="0" w:color="auto"/>
                                <w:right w:val="none" w:sz="0" w:space="0" w:color="auto"/>
                              </w:divBdr>
                              <w:divsChild>
                                <w:div w:id="1076629586">
                                  <w:marLeft w:val="0"/>
                                  <w:marRight w:val="0"/>
                                  <w:marTop w:val="0"/>
                                  <w:marBottom w:val="0"/>
                                  <w:divBdr>
                                    <w:top w:val="none" w:sz="0" w:space="0" w:color="auto"/>
                                    <w:left w:val="none" w:sz="0" w:space="0" w:color="auto"/>
                                    <w:bottom w:val="none" w:sz="0" w:space="0" w:color="auto"/>
                                    <w:right w:val="none" w:sz="0" w:space="0" w:color="auto"/>
                                  </w:divBdr>
                                </w:div>
                              </w:divsChild>
                            </w:div>
                            <w:div w:id="1462378718">
                              <w:marLeft w:val="0"/>
                              <w:marRight w:val="0"/>
                              <w:marTop w:val="329"/>
                              <w:marBottom w:val="329"/>
                              <w:divBdr>
                                <w:top w:val="none" w:sz="0" w:space="0" w:color="auto"/>
                                <w:left w:val="none" w:sz="0" w:space="0" w:color="auto"/>
                                <w:bottom w:val="none" w:sz="0" w:space="0" w:color="auto"/>
                                <w:right w:val="none" w:sz="0" w:space="0" w:color="auto"/>
                              </w:divBdr>
                              <w:divsChild>
                                <w:div w:id="313609397">
                                  <w:marLeft w:val="0"/>
                                  <w:marRight w:val="0"/>
                                  <w:marTop w:val="0"/>
                                  <w:marBottom w:val="0"/>
                                  <w:divBdr>
                                    <w:top w:val="none" w:sz="0" w:space="0" w:color="auto"/>
                                    <w:left w:val="none" w:sz="0" w:space="0" w:color="auto"/>
                                    <w:bottom w:val="none" w:sz="0" w:space="0" w:color="auto"/>
                                    <w:right w:val="none" w:sz="0" w:space="0" w:color="auto"/>
                                  </w:divBdr>
                                </w:div>
                              </w:divsChild>
                            </w:div>
                            <w:div w:id="245918673">
                              <w:marLeft w:val="0"/>
                              <w:marRight w:val="0"/>
                              <w:marTop w:val="329"/>
                              <w:marBottom w:val="329"/>
                              <w:divBdr>
                                <w:top w:val="none" w:sz="0" w:space="0" w:color="auto"/>
                                <w:left w:val="none" w:sz="0" w:space="0" w:color="auto"/>
                                <w:bottom w:val="none" w:sz="0" w:space="0" w:color="auto"/>
                                <w:right w:val="none" w:sz="0" w:space="0" w:color="auto"/>
                              </w:divBdr>
                              <w:divsChild>
                                <w:div w:id="1837648328">
                                  <w:marLeft w:val="0"/>
                                  <w:marRight w:val="0"/>
                                  <w:marTop w:val="0"/>
                                  <w:marBottom w:val="0"/>
                                  <w:divBdr>
                                    <w:top w:val="none" w:sz="0" w:space="0" w:color="auto"/>
                                    <w:left w:val="none" w:sz="0" w:space="0" w:color="auto"/>
                                    <w:bottom w:val="none" w:sz="0" w:space="0" w:color="auto"/>
                                    <w:right w:val="none" w:sz="0" w:space="0" w:color="auto"/>
                                  </w:divBdr>
                                </w:div>
                              </w:divsChild>
                            </w:div>
                            <w:div w:id="753091147">
                              <w:marLeft w:val="0"/>
                              <w:marRight w:val="0"/>
                              <w:marTop w:val="329"/>
                              <w:marBottom w:val="329"/>
                              <w:divBdr>
                                <w:top w:val="none" w:sz="0" w:space="0" w:color="auto"/>
                                <w:left w:val="none" w:sz="0" w:space="0" w:color="auto"/>
                                <w:bottom w:val="none" w:sz="0" w:space="0" w:color="auto"/>
                                <w:right w:val="none" w:sz="0" w:space="0" w:color="auto"/>
                              </w:divBdr>
                              <w:divsChild>
                                <w:div w:id="1584102430">
                                  <w:marLeft w:val="0"/>
                                  <w:marRight w:val="0"/>
                                  <w:marTop w:val="0"/>
                                  <w:marBottom w:val="0"/>
                                  <w:divBdr>
                                    <w:top w:val="none" w:sz="0" w:space="0" w:color="auto"/>
                                    <w:left w:val="none" w:sz="0" w:space="0" w:color="auto"/>
                                    <w:bottom w:val="none" w:sz="0" w:space="0" w:color="auto"/>
                                    <w:right w:val="none" w:sz="0" w:space="0" w:color="auto"/>
                                  </w:divBdr>
                                </w:div>
                              </w:divsChild>
                            </w:div>
                            <w:div w:id="1300576001">
                              <w:marLeft w:val="0"/>
                              <w:marRight w:val="0"/>
                              <w:marTop w:val="494"/>
                              <w:marBottom w:val="494"/>
                              <w:divBdr>
                                <w:top w:val="none" w:sz="0" w:space="0" w:color="auto"/>
                                <w:left w:val="none" w:sz="0" w:space="0" w:color="auto"/>
                                <w:bottom w:val="none" w:sz="0" w:space="0" w:color="auto"/>
                                <w:right w:val="none" w:sz="0" w:space="0" w:color="auto"/>
                              </w:divBdr>
                            </w:div>
                            <w:div w:id="2131389159">
                              <w:marLeft w:val="0"/>
                              <w:marRight w:val="0"/>
                              <w:marTop w:val="329"/>
                              <w:marBottom w:val="329"/>
                              <w:divBdr>
                                <w:top w:val="none" w:sz="0" w:space="0" w:color="auto"/>
                                <w:left w:val="none" w:sz="0" w:space="0" w:color="auto"/>
                                <w:bottom w:val="none" w:sz="0" w:space="0" w:color="auto"/>
                                <w:right w:val="none" w:sz="0" w:space="0" w:color="auto"/>
                              </w:divBdr>
                              <w:divsChild>
                                <w:div w:id="1182158810">
                                  <w:marLeft w:val="0"/>
                                  <w:marRight w:val="0"/>
                                  <w:marTop w:val="0"/>
                                  <w:marBottom w:val="0"/>
                                  <w:divBdr>
                                    <w:top w:val="none" w:sz="0" w:space="0" w:color="auto"/>
                                    <w:left w:val="none" w:sz="0" w:space="0" w:color="auto"/>
                                    <w:bottom w:val="none" w:sz="0" w:space="0" w:color="auto"/>
                                    <w:right w:val="none" w:sz="0" w:space="0" w:color="auto"/>
                                  </w:divBdr>
                                </w:div>
                              </w:divsChild>
                            </w:div>
                            <w:div w:id="1537816740">
                              <w:marLeft w:val="0"/>
                              <w:marRight w:val="0"/>
                              <w:marTop w:val="329"/>
                              <w:marBottom w:val="329"/>
                              <w:divBdr>
                                <w:top w:val="none" w:sz="0" w:space="0" w:color="auto"/>
                                <w:left w:val="none" w:sz="0" w:space="0" w:color="auto"/>
                                <w:bottom w:val="none" w:sz="0" w:space="0" w:color="auto"/>
                                <w:right w:val="none" w:sz="0" w:space="0" w:color="auto"/>
                              </w:divBdr>
                              <w:divsChild>
                                <w:div w:id="1344746659">
                                  <w:marLeft w:val="0"/>
                                  <w:marRight w:val="0"/>
                                  <w:marTop w:val="0"/>
                                  <w:marBottom w:val="0"/>
                                  <w:divBdr>
                                    <w:top w:val="none" w:sz="0" w:space="0" w:color="auto"/>
                                    <w:left w:val="none" w:sz="0" w:space="0" w:color="auto"/>
                                    <w:bottom w:val="none" w:sz="0" w:space="0" w:color="auto"/>
                                    <w:right w:val="none" w:sz="0" w:space="0" w:color="auto"/>
                                  </w:divBdr>
                                </w:div>
                              </w:divsChild>
                            </w:div>
                            <w:div w:id="1932396386">
                              <w:marLeft w:val="0"/>
                              <w:marRight w:val="0"/>
                              <w:marTop w:val="329"/>
                              <w:marBottom w:val="329"/>
                              <w:divBdr>
                                <w:top w:val="none" w:sz="0" w:space="0" w:color="auto"/>
                                <w:left w:val="none" w:sz="0" w:space="0" w:color="auto"/>
                                <w:bottom w:val="none" w:sz="0" w:space="0" w:color="auto"/>
                                <w:right w:val="none" w:sz="0" w:space="0" w:color="auto"/>
                              </w:divBdr>
                              <w:divsChild>
                                <w:div w:id="1956669136">
                                  <w:marLeft w:val="0"/>
                                  <w:marRight w:val="0"/>
                                  <w:marTop w:val="0"/>
                                  <w:marBottom w:val="0"/>
                                  <w:divBdr>
                                    <w:top w:val="none" w:sz="0" w:space="0" w:color="auto"/>
                                    <w:left w:val="none" w:sz="0" w:space="0" w:color="auto"/>
                                    <w:bottom w:val="none" w:sz="0" w:space="0" w:color="auto"/>
                                    <w:right w:val="none" w:sz="0" w:space="0" w:color="auto"/>
                                  </w:divBdr>
                                </w:div>
                              </w:divsChild>
                            </w:div>
                            <w:div w:id="1800755140">
                              <w:marLeft w:val="0"/>
                              <w:marRight w:val="0"/>
                              <w:marTop w:val="329"/>
                              <w:marBottom w:val="329"/>
                              <w:divBdr>
                                <w:top w:val="none" w:sz="0" w:space="0" w:color="auto"/>
                                <w:left w:val="none" w:sz="0" w:space="0" w:color="auto"/>
                                <w:bottom w:val="none" w:sz="0" w:space="0" w:color="auto"/>
                                <w:right w:val="none" w:sz="0" w:space="0" w:color="auto"/>
                              </w:divBdr>
                              <w:divsChild>
                                <w:div w:id="1142381020">
                                  <w:marLeft w:val="0"/>
                                  <w:marRight w:val="0"/>
                                  <w:marTop w:val="0"/>
                                  <w:marBottom w:val="0"/>
                                  <w:divBdr>
                                    <w:top w:val="none" w:sz="0" w:space="0" w:color="auto"/>
                                    <w:left w:val="none" w:sz="0" w:space="0" w:color="auto"/>
                                    <w:bottom w:val="none" w:sz="0" w:space="0" w:color="auto"/>
                                    <w:right w:val="none" w:sz="0" w:space="0" w:color="auto"/>
                                  </w:divBdr>
                                </w:div>
                              </w:divsChild>
                            </w:div>
                            <w:div w:id="1887643815">
                              <w:marLeft w:val="0"/>
                              <w:marRight w:val="0"/>
                              <w:marTop w:val="329"/>
                              <w:marBottom w:val="329"/>
                              <w:divBdr>
                                <w:top w:val="none" w:sz="0" w:space="0" w:color="auto"/>
                                <w:left w:val="none" w:sz="0" w:space="0" w:color="auto"/>
                                <w:bottom w:val="none" w:sz="0" w:space="0" w:color="auto"/>
                                <w:right w:val="none" w:sz="0" w:space="0" w:color="auto"/>
                              </w:divBdr>
                              <w:divsChild>
                                <w:div w:id="375589541">
                                  <w:marLeft w:val="0"/>
                                  <w:marRight w:val="0"/>
                                  <w:marTop w:val="0"/>
                                  <w:marBottom w:val="0"/>
                                  <w:divBdr>
                                    <w:top w:val="none" w:sz="0" w:space="0" w:color="auto"/>
                                    <w:left w:val="none" w:sz="0" w:space="0" w:color="auto"/>
                                    <w:bottom w:val="none" w:sz="0" w:space="0" w:color="auto"/>
                                    <w:right w:val="none" w:sz="0" w:space="0" w:color="auto"/>
                                  </w:divBdr>
                                </w:div>
                              </w:divsChild>
                            </w:div>
                            <w:div w:id="1501457781">
                              <w:marLeft w:val="0"/>
                              <w:marRight w:val="0"/>
                              <w:marTop w:val="494"/>
                              <w:marBottom w:val="617"/>
                              <w:divBdr>
                                <w:top w:val="none" w:sz="0" w:space="0" w:color="auto"/>
                                <w:left w:val="none" w:sz="0" w:space="0" w:color="auto"/>
                                <w:bottom w:val="none" w:sz="0" w:space="0" w:color="auto"/>
                                <w:right w:val="none" w:sz="0" w:space="0" w:color="auto"/>
                              </w:divBdr>
                              <w:divsChild>
                                <w:div w:id="1535993989">
                                  <w:marLeft w:val="0"/>
                                  <w:marRight w:val="0"/>
                                  <w:marTop w:val="0"/>
                                  <w:marBottom w:val="0"/>
                                  <w:divBdr>
                                    <w:top w:val="none" w:sz="0" w:space="0" w:color="auto"/>
                                    <w:left w:val="none" w:sz="0" w:space="0" w:color="auto"/>
                                    <w:bottom w:val="single" w:sz="8" w:space="21" w:color="B8B9BA"/>
                                    <w:right w:val="none" w:sz="0" w:space="0" w:color="auto"/>
                                  </w:divBdr>
                                  <w:divsChild>
                                    <w:div w:id="757285090">
                                      <w:marLeft w:val="0"/>
                                      <w:marRight w:val="0"/>
                                      <w:marTop w:val="0"/>
                                      <w:marBottom w:val="0"/>
                                      <w:divBdr>
                                        <w:top w:val="none" w:sz="0" w:space="0" w:color="auto"/>
                                        <w:left w:val="none" w:sz="0" w:space="0" w:color="auto"/>
                                        <w:bottom w:val="none" w:sz="0" w:space="0" w:color="auto"/>
                                        <w:right w:val="none" w:sz="0" w:space="0" w:color="auto"/>
                                      </w:divBdr>
                                    </w:div>
                                    <w:div w:id="975378541">
                                      <w:marLeft w:val="0"/>
                                      <w:marRight w:val="0"/>
                                      <w:marTop w:val="309"/>
                                      <w:marBottom w:val="0"/>
                                      <w:divBdr>
                                        <w:top w:val="none" w:sz="0" w:space="0" w:color="auto"/>
                                        <w:left w:val="none" w:sz="0" w:space="0" w:color="auto"/>
                                        <w:bottom w:val="none" w:sz="0" w:space="0" w:color="auto"/>
                                        <w:right w:val="none" w:sz="0" w:space="0" w:color="auto"/>
                                      </w:divBdr>
                                      <w:divsChild>
                                        <w:div w:id="1108038069">
                                          <w:marLeft w:val="0"/>
                                          <w:marRight w:val="0"/>
                                          <w:marTop w:val="0"/>
                                          <w:marBottom w:val="0"/>
                                          <w:divBdr>
                                            <w:top w:val="none" w:sz="0" w:space="0" w:color="auto"/>
                                            <w:left w:val="none" w:sz="0" w:space="0" w:color="auto"/>
                                            <w:bottom w:val="none" w:sz="0" w:space="0" w:color="auto"/>
                                            <w:right w:val="none" w:sz="0" w:space="0" w:color="auto"/>
                                          </w:divBdr>
                                        </w:div>
                                      </w:divsChild>
                                    </w:div>
                                    <w:div w:id="365063315">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905486215">
                              <w:marLeft w:val="0"/>
                              <w:marRight w:val="0"/>
                              <w:marTop w:val="329"/>
                              <w:marBottom w:val="329"/>
                              <w:divBdr>
                                <w:top w:val="none" w:sz="0" w:space="0" w:color="auto"/>
                                <w:left w:val="none" w:sz="0" w:space="0" w:color="auto"/>
                                <w:bottom w:val="none" w:sz="0" w:space="0" w:color="auto"/>
                                <w:right w:val="none" w:sz="0" w:space="0" w:color="auto"/>
                              </w:divBdr>
                              <w:divsChild>
                                <w:div w:id="967275905">
                                  <w:marLeft w:val="0"/>
                                  <w:marRight w:val="0"/>
                                  <w:marTop w:val="0"/>
                                  <w:marBottom w:val="0"/>
                                  <w:divBdr>
                                    <w:top w:val="none" w:sz="0" w:space="0" w:color="auto"/>
                                    <w:left w:val="none" w:sz="0" w:space="0" w:color="auto"/>
                                    <w:bottom w:val="none" w:sz="0" w:space="0" w:color="auto"/>
                                    <w:right w:val="none" w:sz="0" w:space="0" w:color="auto"/>
                                  </w:divBdr>
                                </w:div>
                              </w:divsChild>
                            </w:div>
                            <w:div w:id="1286695046">
                              <w:marLeft w:val="0"/>
                              <w:marRight w:val="0"/>
                              <w:marTop w:val="329"/>
                              <w:marBottom w:val="329"/>
                              <w:divBdr>
                                <w:top w:val="none" w:sz="0" w:space="0" w:color="auto"/>
                                <w:left w:val="none" w:sz="0" w:space="0" w:color="auto"/>
                                <w:bottom w:val="none" w:sz="0" w:space="0" w:color="auto"/>
                                <w:right w:val="none" w:sz="0" w:space="0" w:color="auto"/>
                              </w:divBdr>
                              <w:divsChild>
                                <w:div w:id="195969084">
                                  <w:marLeft w:val="0"/>
                                  <w:marRight w:val="0"/>
                                  <w:marTop w:val="0"/>
                                  <w:marBottom w:val="0"/>
                                  <w:divBdr>
                                    <w:top w:val="none" w:sz="0" w:space="0" w:color="auto"/>
                                    <w:left w:val="none" w:sz="0" w:space="0" w:color="auto"/>
                                    <w:bottom w:val="none" w:sz="0" w:space="0" w:color="auto"/>
                                    <w:right w:val="none" w:sz="0" w:space="0" w:color="auto"/>
                                  </w:divBdr>
                                </w:div>
                              </w:divsChild>
                            </w:div>
                            <w:div w:id="1514802">
                              <w:marLeft w:val="0"/>
                              <w:marRight w:val="0"/>
                              <w:marTop w:val="494"/>
                              <w:marBottom w:val="494"/>
                              <w:divBdr>
                                <w:top w:val="none" w:sz="0" w:space="0" w:color="auto"/>
                                <w:left w:val="none" w:sz="0" w:space="0" w:color="auto"/>
                                <w:bottom w:val="none" w:sz="0" w:space="0" w:color="auto"/>
                                <w:right w:val="none" w:sz="0" w:space="0" w:color="auto"/>
                              </w:divBdr>
                            </w:div>
                            <w:div w:id="333529506">
                              <w:marLeft w:val="0"/>
                              <w:marRight w:val="0"/>
                              <w:marTop w:val="329"/>
                              <w:marBottom w:val="329"/>
                              <w:divBdr>
                                <w:top w:val="none" w:sz="0" w:space="0" w:color="auto"/>
                                <w:left w:val="none" w:sz="0" w:space="0" w:color="auto"/>
                                <w:bottom w:val="none" w:sz="0" w:space="0" w:color="auto"/>
                                <w:right w:val="none" w:sz="0" w:space="0" w:color="auto"/>
                              </w:divBdr>
                              <w:divsChild>
                                <w:div w:id="105858787">
                                  <w:marLeft w:val="0"/>
                                  <w:marRight w:val="0"/>
                                  <w:marTop w:val="0"/>
                                  <w:marBottom w:val="0"/>
                                  <w:divBdr>
                                    <w:top w:val="none" w:sz="0" w:space="0" w:color="auto"/>
                                    <w:left w:val="none" w:sz="0" w:space="0" w:color="auto"/>
                                    <w:bottom w:val="none" w:sz="0" w:space="0" w:color="auto"/>
                                    <w:right w:val="none" w:sz="0" w:space="0" w:color="auto"/>
                                  </w:divBdr>
                                </w:div>
                              </w:divsChild>
                            </w:div>
                            <w:div w:id="2003392663">
                              <w:marLeft w:val="0"/>
                              <w:marRight w:val="0"/>
                              <w:marTop w:val="329"/>
                              <w:marBottom w:val="329"/>
                              <w:divBdr>
                                <w:top w:val="none" w:sz="0" w:space="0" w:color="auto"/>
                                <w:left w:val="none" w:sz="0" w:space="0" w:color="auto"/>
                                <w:bottom w:val="none" w:sz="0" w:space="0" w:color="auto"/>
                                <w:right w:val="none" w:sz="0" w:space="0" w:color="auto"/>
                              </w:divBdr>
                              <w:divsChild>
                                <w:div w:id="215552368">
                                  <w:marLeft w:val="0"/>
                                  <w:marRight w:val="0"/>
                                  <w:marTop w:val="0"/>
                                  <w:marBottom w:val="0"/>
                                  <w:divBdr>
                                    <w:top w:val="none" w:sz="0" w:space="0" w:color="auto"/>
                                    <w:left w:val="none" w:sz="0" w:space="0" w:color="auto"/>
                                    <w:bottom w:val="none" w:sz="0" w:space="0" w:color="auto"/>
                                    <w:right w:val="none" w:sz="0" w:space="0" w:color="auto"/>
                                  </w:divBdr>
                                </w:div>
                              </w:divsChild>
                            </w:div>
                            <w:div w:id="755590752">
                              <w:marLeft w:val="0"/>
                              <w:marRight w:val="0"/>
                              <w:marTop w:val="329"/>
                              <w:marBottom w:val="329"/>
                              <w:divBdr>
                                <w:top w:val="none" w:sz="0" w:space="0" w:color="auto"/>
                                <w:left w:val="none" w:sz="0" w:space="0" w:color="auto"/>
                                <w:bottom w:val="none" w:sz="0" w:space="0" w:color="auto"/>
                                <w:right w:val="none" w:sz="0" w:space="0" w:color="auto"/>
                              </w:divBdr>
                              <w:divsChild>
                                <w:div w:id="902569413">
                                  <w:marLeft w:val="0"/>
                                  <w:marRight w:val="0"/>
                                  <w:marTop w:val="0"/>
                                  <w:marBottom w:val="0"/>
                                  <w:divBdr>
                                    <w:top w:val="none" w:sz="0" w:space="0" w:color="auto"/>
                                    <w:left w:val="none" w:sz="0" w:space="0" w:color="auto"/>
                                    <w:bottom w:val="none" w:sz="0" w:space="0" w:color="auto"/>
                                    <w:right w:val="none" w:sz="0" w:space="0" w:color="auto"/>
                                  </w:divBdr>
                                </w:div>
                              </w:divsChild>
                            </w:div>
                            <w:div w:id="193465741">
                              <w:marLeft w:val="0"/>
                              <w:marRight w:val="0"/>
                              <w:marTop w:val="494"/>
                              <w:marBottom w:val="494"/>
                              <w:divBdr>
                                <w:top w:val="none" w:sz="0" w:space="0" w:color="auto"/>
                                <w:left w:val="none" w:sz="0" w:space="0" w:color="auto"/>
                                <w:bottom w:val="none" w:sz="0" w:space="0" w:color="auto"/>
                                <w:right w:val="none" w:sz="0" w:space="0" w:color="auto"/>
                              </w:divBdr>
                            </w:div>
                            <w:div w:id="1009482260">
                              <w:marLeft w:val="0"/>
                              <w:marRight w:val="0"/>
                              <w:marTop w:val="329"/>
                              <w:marBottom w:val="329"/>
                              <w:divBdr>
                                <w:top w:val="none" w:sz="0" w:space="0" w:color="auto"/>
                                <w:left w:val="none" w:sz="0" w:space="0" w:color="auto"/>
                                <w:bottom w:val="none" w:sz="0" w:space="0" w:color="auto"/>
                                <w:right w:val="none" w:sz="0" w:space="0" w:color="auto"/>
                              </w:divBdr>
                              <w:divsChild>
                                <w:div w:id="1725717869">
                                  <w:marLeft w:val="0"/>
                                  <w:marRight w:val="0"/>
                                  <w:marTop w:val="0"/>
                                  <w:marBottom w:val="0"/>
                                  <w:divBdr>
                                    <w:top w:val="none" w:sz="0" w:space="0" w:color="auto"/>
                                    <w:left w:val="none" w:sz="0" w:space="0" w:color="auto"/>
                                    <w:bottom w:val="none" w:sz="0" w:space="0" w:color="auto"/>
                                    <w:right w:val="none" w:sz="0" w:space="0" w:color="auto"/>
                                  </w:divBdr>
                                </w:div>
                              </w:divsChild>
                            </w:div>
                            <w:div w:id="1177579185">
                              <w:marLeft w:val="0"/>
                              <w:marRight w:val="0"/>
                              <w:marTop w:val="329"/>
                              <w:marBottom w:val="329"/>
                              <w:divBdr>
                                <w:top w:val="none" w:sz="0" w:space="0" w:color="auto"/>
                                <w:left w:val="none" w:sz="0" w:space="0" w:color="auto"/>
                                <w:bottom w:val="none" w:sz="0" w:space="0" w:color="auto"/>
                                <w:right w:val="none" w:sz="0" w:space="0" w:color="auto"/>
                              </w:divBdr>
                              <w:divsChild>
                                <w:div w:id="212163095">
                                  <w:marLeft w:val="0"/>
                                  <w:marRight w:val="0"/>
                                  <w:marTop w:val="0"/>
                                  <w:marBottom w:val="0"/>
                                  <w:divBdr>
                                    <w:top w:val="none" w:sz="0" w:space="0" w:color="auto"/>
                                    <w:left w:val="none" w:sz="0" w:space="0" w:color="auto"/>
                                    <w:bottom w:val="none" w:sz="0" w:space="0" w:color="auto"/>
                                    <w:right w:val="none" w:sz="0" w:space="0" w:color="auto"/>
                                  </w:divBdr>
                                </w:div>
                              </w:divsChild>
                            </w:div>
                            <w:div w:id="558983139">
                              <w:marLeft w:val="0"/>
                              <w:marRight w:val="0"/>
                              <w:marTop w:val="329"/>
                              <w:marBottom w:val="329"/>
                              <w:divBdr>
                                <w:top w:val="none" w:sz="0" w:space="0" w:color="auto"/>
                                <w:left w:val="none" w:sz="0" w:space="0" w:color="auto"/>
                                <w:bottom w:val="none" w:sz="0" w:space="0" w:color="auto"/>
                                <w:right w:val="none" w:sz="0" w:space="0" w:color="auto"/>
                              </w:divBdr>
                              <w:divsChild>
                                <w:div w:id="91385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8897101">
      <w:bodyDiv w:val="1"/>
      <w:marLeft w:val="0"/>
      <w:marRight w:val="0"/>
      <w:marTop w:val="0"/>
      <w:marBottom w:val="0"/>
      <w:divBdr>
        <w:top w:val="none" w:sz="0" w:space="0" w:color="auto"/>
        <w:left w:val="none" w:sz="0" w:space="0" w:color="auto"/>
        <w:bottom w:val="none" w:sz="0" w:space="0" w:color="auto"/>
        <w:right w:val="none" w:sz="0" w:space="0" w:color="auto"/>
      </w:divBdr>
      <w:divsChild>
        <w:div w:id="831797611">
          <w:marLeft w:val="0"/>
          <w:marRight w:val="0"/>
          <w:marTop w:val="0"/>
          <w:marBottom w:val="0"/>
          <w:divBdr>
            <w:top w:val="none" w:sz="0" w:space="0" w:color="auto"/>
            <w:left w:val="none" w:sz="0" w:space="0" w:color="auto"/>
            <w:bottom w:val="none" w:sz="0" w:space="0" w:color="auto"/>
            <w:right w:val="none" w:sz="0" w:space="0" w:color="auto"/>
          </w:divBdr>
          <w:divsChild>
            <w:div w:id="336730048">
              <w:marLeft w:val="0"/>
              <w:marRight w:val="0"/>
              <w:marTop w:val="0"/>
              <w:marBottom w:val="0"/>
              <w:divBdr>
                <w:top w:val="none" w:sz="0" w:space="0" w:color="auto"/>
                <w:left w:val="none" w:sz="0" w:space="0" w:color="auto"/>
                <w:bottom w:val="none" w:sz="0" w:space="0" w:color="auto"/>
                <w:right w:val="none" w:sz="0" w:space="0" w:color="auto"/>
              </w:divBdr>
              <w:divsChild>
                <w:div w:id="150007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1635">
          <w:marLeft w:val="0"/>
          <w:marRight w:val="0"/>
          <w:marTop w:val="0"/>
          <w:marBottom w:val="0"/>
          <w:divBdr>
            <w:top w:val="none" w:sz="0" w:space="0" w:color="auto"/>
            <w:left w:val="none" w:sz="0" w:space="0" w:color="auto"/>
            <w:bottom w:val="none" w:sz="0" w:space="0" w:color="auto"/>
            <w:right w:val="none" w:sz="0" w:space="0" w:color="auto"/>
          </w:divBdr>
          <w:divsChild>
            <w:div w:id="1839225679">
              <w:marLeft w:val="0"/>
              <w:marRight w:val="0"/>
              <w:marTop w:val="0"/>
              <w:marBottom w:val="0"/>
              <w:divBdr>
                <w:top w:val="none" w:sz="0" w:space="0" w:color="auto"/>
                <w:left w:val="none" w:sz="0" w:space="0" w:color="auto"/>
                <w:bottom w:val="none" w:sz="0" w:space="0" w:color="auto"/>
                <w:right w:val="none" w:sz="0" w:space="0" w:color="auto"/>
              </w:divBdr>
              <w:divsChild>
                <w:div w:id="180243587">
                  <w:marLeft w:val="0"/>
                  <w:marRight w:val="0"/>
                  <w:marTop w:val="0"/>
                  <w:marBottom w:val="0"/>
                  <w:divBdr>
                    <w:top w:val="none" w:sz="0" w:space="0" w:color="auto"/>
                    <w:left w:val="none" w:sz="0" w:space="0" w:color="auto"/>
                    <w:bottom w:val="none" w:sz="0" w:space="0" w:color="auto"/>
                    <w:right w:val="none" w:sz="0" w:space="0" w:color="auto"/>
                  </w:divBdr>
                  <w:divsChild>
                    <w:div w:id="2128885277">
                      <w:marLeft w:val="0"/>
                      <w:marRight w:val="2057"/>
                      <w:marTop w:val="0"/>
                      <w:marBottom w:val="0"/>
                      <w:divBdr>
                        <w:top w:val="none" w:sz="0" w:space="0" w:color="auto"/>
                        <w:left w:val="none" w:sz="0" w:space="0" w:color="auto"/>
                        <w:bottom w:val="none" w:sz="0" w:space="0" w:color="auto"/>
                        <w:right w:val="none" w:sz="0" w:space="0" w:color="auto"/>
                      </w:divBdr>
                      <w:divsChild>
                        <w:div w:id="1807966745">
                          <w:marLeft w:val="0"/>
                          <w:marRight w:val="0"/>
                          <w:marTop w:val="823"/>
                          <w:marBottom w:val="823"/>
                          <w:divBdr>
                            <w:top w:val="none" w:sz="0" w:space="0" w:color="auto"/>
                            <w:left w:val="none" w:sz="0" w:space="0" w:color="auto"/>
                            <w:bottom w:val="none" w:sz="0" w:space="0" w:color="auto"/>
                            <w:right w:val="none" w:sz="0" w:space="0" w:color="auto"/>
                          </w:divBdr>
                          <w:divsChild>
                            <w:div w:id="1695106507">
                              <w:marLeft w:val="0"/>
                              <w:marRight w:val="0"/>
                              <w:marTop w:val="0"/>
                              <w:marBottom w:val="411"/>
                              <w:divBdr>
                                <w:top w:val="none" w:sz="0" w:space="0" w:color="auto"/>
                                <w:left w:val="none" w:sz="0" w:space="0" w:color="auto"/>
                                <w:bottom w:val="none" w:sz="0" w:space="0" w:color="auto"/>
                                <w:right w:val="none" w:sz="0" w:space="0" w:color="auto"/>
                              </w:divBdr>
                            </w:div>
                            <w:div w:id="376975462">
                              <w:marLeft w:val="0"/>
                              <w:marRight w:val="0"/>
                              <w:marTop w:val="411"/>
                              <w:marBottom w:val="411"/>
                              <w:divBdr>
                                <w:top w:val="none" w:sz="0" w:space="0" w:color="auto"/>
                                <w:left w:val="none" w:sz="0" w:space="0" w:color="auto"/>
                                <w:bottom w:val="none" w:sz="0" w:space="0" w:color="auto"/>
                                <w:right w:val="none" w:sz="0" w:space="0" w:color="auto"/>
                              </w:divBdr>
                            </w:div>
                            <w:div w:id="1460954753">
                              <w:marLeft w:val="0"/>
                              <w:marRight w:val="0"/>
                              <w:marTop w:val="411"/>
                              <w:marBottom w:val="823"/>
                              <w:divBdr>
                                <w:top w:val="single" w:sz="8" w:space="31" w:color="EB5D0B"/>
                                <w:left w:val="none" w:sz="0" w:space="0" w:color="auto"/>
                                <w:bottom w:val="single" w:sz="8" w:space="31" w:color="EB5D0B"/>
                                <w:right w:val="none" w:sz="0" w:space="0" w:color="auto"/>
                              </w:divBdr>
                            </w:div>
                            <w:div w:id="1704943546">
                              <w:marLeft w:val="0"/>
                              <w:marRight w:val="0"/>
                              <w:marTop w:val="329"/>
                              <w:marBottom w:val="329"/>
                              <w:divBdr>
                                <w:top w:val="none" w:sz="0" w:space="0" w:color="auto"/>
                                <w:left w:val="none" w:sz="0" w:space="0" w:color="auto"/>
                                <w:bottom w:val="none" w:sz="0" w:space="0" w:color="auto"/>
                                <w:right w:val="none" w:sz="0" w:space="0" w:color="auto"/>
                              </w:divBdr>
                              <w:divsChild>
                                <w:div w:id="314069634">
                                  <w:marLeft w:val="0"/>
                                  <w:marRight w:val="0"/>
                                  <w:marTop w:val="0"/>
                                  <w:marBottom w:val="0"/>
                                  <w:divBdr>
                                    <w:top w:val="none" w:sz="0" w:space="0" w:color="auto"/>
                                    <w:left w:val="none" w:sz="0" w:space="0" w:color="auto"/>
                                    <w:bottom w:val="none" w:sz="0" w:space="0" w:color="auto"/>
                                    <w:right w:val="none" w:sz="0" w:space="0" w:color="auto"/>
                                  </w:divBdr>
                                </w:div>
                              </w:divsChild>
                            </w:div>
                            <w:div w:id="1168911300">
                              <w:marLeft w:val="0"/>
                              <w:marRight w:val="0"/>
                              <w:marTop w:val="329"/>
                              <w:marBottom w:val="329"/>
                              <w:divBdr>
                                <w:top w:val="none" w:sz="0" w:space="0" w:color="auto"/>
                                <w:left w:val="none" w:sz="0" w:space="0" w:color="auto"/>
                                <w:bottom w:val="none" w:sz="0" w:space="0" w:color="auto"/>
                                <w:right w:val="none" w:sz="0" w:space="0" w:color="auto"/>
                              </w:divBdr>
                              <w:divsChild>
                                <w:div w:id="411008618">
                                  <w:marLeft w:val="0"/>
                                  <w:marRight w:val="0"/>
                                  <w:marTop w:val="0"/>
                                  <w:marBottom w:val="0"/>
                                  <w:divBdr>
                                    <w:top w:val="none" w:sz="0" w:space="0" w:color="auto"/>
                                    <w:left w:val="none" w:sz="0" w:space="0" w:color="auto"/>
                                    <w:bottom w:val="none" w:sz="0" w:space="0" w:color="auto"/>
                                    <w:right w:val="none" w:sz="0" w:space="0" w:color="auto"/>
                                  </w:divBdr>
                                </w:div>
                              </w:divsChild>
                            </w:div>
                            <w:div w:id="186993581">
                              <w:marLeft w:val="0"/>
                              <w:marRight w:val="0"/>
                              <w:marTop w:val="329"/>
                              <w:marBottom w:val="329"/>
                              <w:divBdr>
                                <w:top w:val="none" w:sz="0" w:space="0" w:color="auto"/>
                                <w:left w:val="none" w:sz="0" w:space="0" w:color="auto"/>
                                <w:bottom w:val="none" w:sz="0" w:space="0" w:color="auto"/>
                                <w:right w:val="none" w:sz="0" w:space="0" w:color="auto"/>
                              </w:divBdr>
                              <w:divsChild>
                                <w:div w:id="359401269">
                                  <w:marLeft w:val="0"/>
                                  <w:marRight w:val="0"/>
                                  <w:marTop w:val="0"/>
                                  <w:marBottom w:val="0"/>
                                  <w:divBdr>
                                    <w:top w:val="none" w:sz="0" w:space="0" w:color="auto"/>
                                    <w:left w:val="none" w:sz="0" w:space="0" w:color="auto"/>
                                    <w:bottom w:val="none" w:sz="0" w:space="0" w:color="auto"/>
                                    <w:right w:val="none" w:sz="0" w:space="0" w:color="auto"/>
                                  </w:divBdr>
                                </w:div>
                              </w:divsChild>
                            </w:div>
                            <w:div w:id="1689334785">
                              <w:marLeft w:val="0"/>
                              <w:marRight w:val="0"/>
                              <w:marTop w:val="0"/>
                              <w:marBottom w:val="0"/>
                              <w:divBdr>
                                <w:top w:val="none" w:sz="0" w:space="0" w:color="auto"/>
                                <w:left w:val="none" w:sz="0" w:space="0" w:color="auto"/>
                                <w:bottom w:val="none" w:sz="0" w:space="0" w:color="auto"/>
                                <w:right w:val="none" w:sz="0" w:space="0" w:color="auto"/>
                              </w:divBdr>
                              <w:divsChild>
                                <w:div w:id="90250064">
                                  <w:marLeft w:val="0"/>
                                  <w:marRight w:val="0"/>
                                  <w:marTop w:val="0"/>
                                  <w:marBottom w:val="0"/>
                                  <w:divBdr>
                                    <w:top w:val="none" w:sz="0" w:space="0" w:color="auto"/>
                                    <w:left w:val="none" w:sz="0" w:space="0" w:color="auto"/>
                                    <w:bottom w:val="none" w:sz="0" w:space="0" w:color="auto"/>
                                    <w:right w:val="none" w:sz="0" w:space="0" w:color="auto"/>
                                  </w:divBdr>
                                  <w:divsChild>
                                    <w:div w:id="275212092">
                                      <w:marLeft w:val="0"/>
                                      <w:marRight w:val="0"/>
                                      <w:marTop w:val="0"/>
                                      <w:marBottom w:val="0"/>
                                      <w:divBdr>
                                        <w:top w:val="none" w:sz="0" w:space="0" w:color="auto"/>
                                        <w:left w:val="none" w:sz="0" w:space="0" w:color="auto"/>
                                        <w:bottom w:val="none" w:sz="0" w:space="0" w:color="auto"/>
                                        <w:right w:val="none" w:sz="0" w:space="0" w:color="auto"/>
                                      </w:divBdr>
                                      <w:divsChild>
                                        <w:div w:id="1335457671">
                                          <w:marLeft w:val="0"/>
                                          <w:marRight w:val="0"/>
                                          <w:marTop w:val="0"/>
                                          <w:marBottom w:val="0"/>
                                          <w:divBdr>
                                            <w:top w:val="none" w:sz="0" w:space="0" w:color="auto"/>
                                            <w:left w:val="none" w:sz="0" w:space="0" w:color="auto"/>
                                            <w:bottom w:val="none" w:sz="0" w:space="0" w:color="auto"/>
                                            <w:right w:val="none" w:sz="0" w:space="0" w:color="auto"/>
                                          </w:divBdr>
                                          <w:divsChild>
                                            <w:div w:id="1797604409">
                                              <w:marLeft w:val="0"/>
                                              <w:marRight w:val="0"/>
                                              <w:marTop w:val="0"/>
                                              <w:marBottom w:val="0"/>
                                              <w:divBdr>
                                                <w:top w:val="none" w:sz="0" w:space="0" w:color="auto"/>
                                                <w:left w:val="none" w:sz="0" w:space="0" w:color="auto"/>
                                                <w:bottom w:val="none" w:sz="0" w:space="0" w:color="auto"/>
                                                <w:right w:val="none" w:sz="0" w:space="0" w:color="auto"/>
                                              </w:divBdr>
                                              <w:divsChild>
                                                <w:div w:id="588998913">
                                                  <w:marLeft w:val="0"/>
                                                  <w:marRight w:val="0"/>
                                                  <w:marTop w:val="0"/>
                                                  <w:marBottom w:val="0"/>
                                                  <w:divBdr>
                                                    <w:top w:val="none" w:sz="0" w:space="0" w:color="auto"/>
                                                    <w:left w:val="none" w:sz="0" w:space="0" w:color="auto"/>
                                                    <w:bottom w:val="none" w:sz="0" w:space="0" w:color="auto"/>
                                                    <w:right w:val="none" w:sz="0" w:space="0" w:color="auto"/>
                                                  </w:divBdr>
                                                  <w:divsChild>
                                                    <w:div w:id="1695686452">
                                                      <w:marLeft w:val="0"/>
                                                      <w:marRight w:val="0"/>
                                                      <w:marTop w:val="0"/>
                                                      <w:marBottom w:val="0"/>
                                                      <w:divBdr>
                                                        <w:top w:val="none" w:sz="0" w:space="0" w:color="auto"/>
                                                        <w:left w:val="none" w:sz="0" w:space="0" w:color="auto"/>
                                                        <w:bottom w:val="none" w:sz="0" w:space="0" w:color="auto"/>
                                                        <w:right w:val="none" w:sz="0" w:space="0" w:color="auto"/>
                                                      </w:divBdr>
                                                      <w:divsChild>
                                                        <w:div w:id="480389185">
                                                          <w:marLeft w:val="0"/>
                                                          <w:marRight w:val="0"/>
                                                          <w:marTop w:val="0"/>
                                                          <w:marBottom w:val="0"/>
                                                          <w:divBdr>
                                                            <w:top w:val="none" w:sz="0" w:space="0" w:color="auto"/>
                                                            <w:left w:val="none" w:sz="0" w:space="0" w:color="auto"/>
                                                            <w:bottom w:val="none" w:sz="0" w:space="0" w:color="auto"/>
                                                            <w:right w:val="none" w:sz="0" w:space="0" w:color="auto"/>
                                                          </w:divBdr>
                                                          <w:divsChild>
                                                            <w:div w:id="56052849">
                                                              <w:marLeft w:val="0"/>
                                                              <w:marRight w:val="0"/>
                                                              <w:marTop w:val="0"/>
                                                              <w:marBottom w:val="0"/>
                                                              <w:divBdr>
                                                                <w:top w:val="none" w:sz="0" w:space="0" w:color="auto"/>
                                                                <w:left w:val="none" w:sz="0" w:space="0" w:color="auto"/>
                                                                <w:bottom w:val="none" w:sz="0" w:space="0" w:color="auto"/>
                                                                <w:right w:val="none" w:sz="0" w:space="0" w:color="auto"/>
                                                              </w:divBdr>
                                                              <w:divsChild>
                                                                <w:div w:id="1328825128">
                                                                  <w:marLeft w:val="0"/>
                                                                  <w:marRight w:val="0"/>
                                                                  <w:marTop w:val="0"/>
                                                                  <w:marBottom w:val="0"/>
                                                                  <w:divBdr>
                                                                    <w:top w:val="none" w:sz="0" w:space="0" w:color="auto"/>
                                                                    <w:left w:val="none" w:sz="0" w:space="0" w:color="auto"/>
                                                                    <w:bottom w:val="none" w:sz="0" w:space="0" w:color="auto"/>
                                                                    <w:right w:val="none" w:sz="0" w:space="0" w:color="auto"/>
                                                                  </w:divBdr>
                                                                  <w:divsChild>
                                                                    <w:div w:id="593132658">
                                                                      <w:marLeft w:val="0"/>
                                                                      <w:marRight w:val="0"/>
                                                                      <w:marTop w:val="0"/>
                                                                      <w:marBottom w:val="0"/>
                                                                      <w:divBdr>
                                                                        <w:top w:val="none" w:sz="0" w:space="0" w:color="auto"/>
                                                                        <w:left w:val="none" w:sz="0" w:space="0" w:color="auto"/>
                                                                        <w:bottom w:val="none" w:sz="0" w:space="0" w:color="auto"/>
                                                                        <w:right w:val="none" w:sz="0" w:space="0" w:color="auto"/>
                                                                      </w:divBdr>
                                                                      <w:divsChild>
                                                                        <w:div w:id="1638757088">
                                                                          <w:marLeft w:val="0"/>
                                                                          <w:marRight w:val="0"/>
                                                                          <w:marTop w:val="0"/>
                                                                          <w:marBottom w:val="0"/>
                                                                          <w:divBdr>
                                                                            <w:top w:val="none" w:sz="0" w:space="0" w:color="auto"/>
                                                                            <w:left w:val="none" w:sz="0" w:space="0" w:color="auto"/>
                                                                            <w:bottom w:val="none" w:sz="0" w:space="0" w:color="auto"/>
                                                                            <w:right w:val="none" w:sz="0" w:space="0" w:color="auto"/>
                                                                          </w:divBdr>
                                                                          <w:divsChild>
                                                                            <w:div w:id="1599214325">
                                                                              <w:marLeft w:val="0"/>
                                                                              <w:marRight w:val="0"/>
                                                                              <w:marTop w:val="0"/>
                                                                              <w:marBottom w:val="0"/>
                                                                              <w:divBdr>
                                                                                <w:top w:val="none" w:sz="0" w:space="0" w:color="auto"/>
                                                                                <w:left w:val="none" w:sz="0" w:space="0" w:color="auto"/>
                                                                                <w:bottom w:val="none" w:sz="0" w:space="0" w:color="auto"/>
                                                                                <w:right w:val="none" w:sz="0" w:space="0" w:color="auto"/>
                                                                              </w:divBdr>
                                                                              <w:divsChild>
                                                                                <w:div w:id="505243878">
                                                                                  <w:marLeft w:val="0"/>
                                                                                  <w:marRight w:val="0"/>
                                                                                  <w:marTop w:val="0"/>
                                                                                  <w:marBottom w:val="0"/>
                                                                                  <w:divBdr>
                                                                                    <w:top w:val="none" w:sz="0" w:space="0" w:color="auto"/>
                                                                                    <w:left w:val="none" w:sz="0" w:space="0" w:color="auto"/>
                                                                                    <w:bottom w:val="none" w:sz="0" w:space="0" w:color="auto"/>
                                                                                    <w:right w:val="none" w:sz="0" w:space="0" w:color="auto"/>
                                                                                  </w:divBdr>
                                                                                  <w:divsChild>
                                                                                    <w:div w:id="2065517741">
                                                                                      <w:marLeft w:val="0"/>
                                                                                      <w:marRight w:val="0"/>
                                                                                      <w:marTop w:val="0"/>
                                                                                      <w:marBottom w:val="0"/>
                                                                                      <w:divBdr>
                                                                                        <w:top w:val="none" w:sz="0" w:space="0" w:color="auto"/>
                                                                                        <w:left w:val="none" w:sz="0" w:space="0" w:color="auto"/>
                                                                                        <w:bottom w:val="none" w:sz="0" w:space="0" w:color="auto"/>
                                                                                        <w:right w:val="none" w:sz="0" w:space="0" w:color="auto"/>
                                                                                      </w:divBdr>
                                                                                      <w:divsChild>
                                                                                        <w:div w:id="1860391505">
                                                                                          <w:marLeft w:val="0"/>
                                                                                          <w:marRight w:val="0"/>
                                                                                          <w:marTop w:val="0"/>
                                                                                          <w:marBottom w:val="0"/>
                                                                                          <w:divBdr>
                                                                                            <w:top w:val="none" w:sz="0" w:space="0" w:color="auto"/>
                                                                                            <w:left w:val="none" w:sz="0" w:space="0" w:color="auto"/>
                                                                                            <w:bottom w:val="none" w:sz="0" w:space="0" w:color="auto"/>
                                                                                            <w:right w:val="none" w:sz="0" w:space="0" w:color="auto"/>
                                                                                          </w:divBdr>
                                                                                          <w:divsChild>
                                                                                            <w:div w:id="520361701">
                                                                                              <w:marLeft w:val="0"/>
                                                                                              <w:marRight w:val="0"/>
                                                                                              <w:marTop w:val="103"/>
                                                                                              <w:marBottom w:val="247"/>
                                                                                              <w:divBdr>
                                                                                                <w:top w:val="none" w:sz="0" w:space="0" w:color="auto"/>
                                                                                                <w:left w:val="none" w:sz="0" w:space="0" w:color="auto"/>
                                                                                                <w:bottom w:val="none" w:sz="0" w:space="0" w:color="auto"/>
                                                                                                <w:right w:val="none" w:sz="0" w:space="0" w:color="auto"/>
                                                                                              </w:divBdr>
                                                                                              <w:divsChild>
                                                                                                <w:div w:id="1056472964">
                                                                                                  <w:marLeft w:val="0"/>
                                                                                                  <w:marRight w:val="0"/>
                                                                                                  <w:marTop w:val="0"/>
                                                                                                  <w:marBottom w:val="0"/>
                                                                                                  <w:divBdr>
                                                                                                    <w:top w:val="none" w:sz="0" w:space="0" w:color="auto"/>
                                                                                                    <w:left w:val="none" w:sz="0" w:space="0" w:color="auto"/>
                                                                                                    <w:bottom w:val="none" w:sz="0" w:space="0" w:color="auto"/>
                                                                                                    <w:right w:val="none" w:sz="0" w:space="0" w:color="auto"/>
                                                                                                  </w:divBdr>
                                                                                                </w:div>
                                                                                              </w:divsChild>
                                                                                            </w:div>
                                                                                            <w:div w:id="1538005212">
                                                                                              <w:marLeft w:val="0"/>
                                                                                              <w:marRight w:val="0"/>
                                                                                              <w:marTop w:val="0"/>
                                                                                              <w:marBottom w:val="247"/>
                                                                                              <w:divBdr>
                                                                                                <w:top w:val="none" w:sz="0" w:space="0" w:color="auto"/>
                                                                                                <w:left w:val="none" w:sz="0" w:space="0" w:color="auto"/>
                                                                                                <w:bottom w:val="none" w:sz="0" w:space="0" w:color="auto"/>
                                                                                                <w:right w:val="none" w:sz="0" w:space="0" w:color="auto"/>
                                                                                              </w:divBdr>
                                                                                              <w:divsChild>
                                                                                                <w:div w:id="1125580856">
                                                                                                  <w:marLeft w:val="0"/>
                                                                                                  <w:marRight w:val="0"/>
                                                                                                  <w:marTop w:val="0"/>
                                                                                                  <w:marBottom w:val="247"/>
                                                                                                  <w:divBdr>
                                                                                                    <w:top w:val="none" w:sz="0" w:space="0" w:color="auto"/>
                                                                                                    <w:left w:val="none" w:sz="0" w:space="0" w:color="auto"/>
                                                                                                    <w:bottom w:val="none" w:sz="0" w:space="0" w:color="auto"/>
                                                                                                    <w:right w:val="none" w:sz="0" w:space="0" w:color="auto"/>
                                                                                                  </w:divBdr>
                                                                                                  <w:divsChild>
                                                                                                    <w:div w:id="1800143554">
                                                                                                      <w:marLeft w:val="0"/>
                                                                                                      <w:marRight w:val="0"/>
                                                                                                      <w:marTop w:val="0"/>
                                                                                                      <w:marBottom w:val="0"/>
                                                                                                      <w:divBdr>
                                                                                                        <w:top w:val="none" w:sz="0" w:space="0" w:color="auto"/>
                                                                                                        <w:left w:val="none" w:sz="0" w:space="0" w:color="auto"/>
                                                                                                        <w:bottom w:val="none" w:sz="0" w:space="0" w:color="auto"/>
                                                                                                        <w:right w:val="none" w:sz="0" w:space="0" w:color="auto"/>
                                                                                                      </w:divBdr>
                                                                                                    </w:div>
                                                                                                  </w:divsChild>
                                                                                                </w:div>
                                                                                                <w:div w:id="92670615">
                                                                                                  <w:marLeft w:val="0"/>
                                                                                                  <w:marRight w:val="0"/>
                                                                                                  <w:marTop w:val="0"/>
                                                                                                  <w:marBottom w:val="0"/>
                                                                                                  <w:divBdr>
                                                                                                    <w:top w:val="none" w:sz="0" w:space="0" w:color="auto"/>
                                                                                                    <w:left w:val="none" w:sz="0" w:space="0" w:color="auto"/>
                                                                                                    <w:bottom w:val="none" w:sz="0" w:space="0" w:color="auto"/>
                                                                                                    <w:right w:val="none" w:sz="0" w:space="0" w:color="auto"/>
                                                                                                  </w:divBdr>
                                                                                                  <w:divsChild>
                                                                                                    <w:div w:id="710692102">
                                                                                                      <w:marLeft w:val="0"/>
                                                                                                      <w:marRight w:val="0"/>
                                                                                                      <w:marTop w:val="0"/>
                                                                                                      <w:marBottom w:val="0"/>
                                                                                                      <w:divBdr>
                                                                                                        <w:top w:val="none" w:sz="0" w:space="0" w:color="auto"/>
                                                                                                        <w:left w:val="none" w:sz="0" w:space="0" w:color="auto"/>
                                                                                                        <w:bottom w:val="none" w:sz="0" w:space="0" w:color="auto"/>
                                                                                                        <w:right w:val="none" w:sz="0" w:space="0" w:color="auto"/>
                                                                                                      </w:divBdr>
                                                                                                      <w:divsChild>
                                                                                                        <w:div w:id="1619798734">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899362385">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48936172">
                              <w:marLeft w:val="0"/>
                              <w:marRight w:val="0"/>
                              <w:marTop w:val="329"/>
                              <w:marBottom w:val="329"/>
                              <w:divBdr>
                                <w:top w:val="none" w:sz="0" w:space="0" w:color="auto"/>
                                <w:left w:val="none" w:sz="0" w:space="0" w:color="auto"/>
                                <w:bottom w:val="none" w:sz="0" w:space="0" w:color="auto"/>
                                <w:right w:val="none" w:sz="0" w:space="0" w:color="auto"/>
                              </w:divBdr>
                              <w:divsChild>
                                <w:div w:id="811865590">
                                  <w:marLeft w:val="0"/>
                                  <w:marRight w:val="0"/>
                                  <w:marTop w:val="0"/>
                                  <w:marBottom w:val="0"/>
                                  <w:divBdr>
                                    <w:top w:val="none" w:sz="0" w:space="0" w:color="auto"/>
                                    <w:left w:val="none" w:sz="0" w:space="0" w:color="auto"/>
                                    <w:bottom w:val="none" w:sz="0" w:space="0" w:color="auto"/>
                                    <w:right w:val="none" w:sz="0" w:space="0" w:color="auto"/>
                                  </w:divBdr>
                                </w:div>
                              </w:divsChild>
                            </w:div>
                            <w:div w:id="1283029556">
                              <w:marLeft w:val="0"/>
                              <w:marRight w:val="0"/>
                              <w:marTop w:val="329"/>
                              <w:marBottom w:val="329"/>
                              <w:divBdr>
                                <w:top w:val="none" w:sz="0" w:space="0" w:color="auto"/>
                                <w:left w:val="none" w:sz="0" w:space="0" w:color="auto"/>
                                <w:bottom w:val="none" w:sz="0" w:space="0" w:color="auto"/>
                                <w:right w:val="none" w:sz="0" w:space="0" w:color="auto"/>
                              </w:divBdr>
                              <w:divsChild>
                                <w:div w:id="1566990561">
                                  <w:marLeft w:val="0"/>
                                  <w:marRight w:val="0"/>
                                  <w:marTop w:val="0"/>
                                  <w:marBottom w:val="0"/>
                                  <w:divBdr>
                                    <w:top w:val="none" w:sz="0" w:space="0" w:color="auto"/>
                                    <w:left w:val="none" w:sz="0" w:space="0" w:color="auto"/>
                                    <w:bottom w:val="none" w:sz="0" w:space="0" w:color="auto"/>
                                    <w:right w:val="none" w:sz="0" w:space="0" w:color="auto"/>
                                  </w:divBdr>
                                </w:div>
                              </w:divsChild>
                            </w:div>
                            <w:div w:id="1190029025">
                              <w:marLeft w:val="0"/>
                              <w:marRight w:val="0"/>
                              <w:marTop w:val="329"/>
                              <w:marBottom w:val="329"/>
                              <w:divBdr>
                                <w:top w:val="none" w:sz="0" w:space="0" w:color="auto"/>
                                <w:left w:val="none" w:sz="0" w:space="0" w:color="auto"/>
                                <w:bottom w:val="none" w:sz="0" w:space="0" w:color="auto"/>
                                <w:right w:val="none" w:sz="0" w:space="0" w:color="auto"/>
                              </w:divBdr>
                              <w:divsChild>
                                <w:div w:id="986930668">
                                  <w:marLeft w:val="0"/>
                                  <w:marRight w:val="0"/>
                                  <w:marTop w:val="0"/>
                                  <w:marBottom w:val="0"/>
                                  <w:divBdr>
                                    <w:top w:val="none" w:sz="0" w:space="0" w:color="auto"/>
                                    <w:left w:val="none" w:sz="0" w:space="0" w:color="auto"/>
                                    <w:bottom w:val="none" w:sz="0" w:space="0" w:color="auto"/>
                                    <w:right w:val="none" w:sz="0" w:space="0" w:color="auto"/>
                                  </w:divBdr>
                                </w:div>
                              </w:divsChild>
                            </w:div>
                            <w:div w:id="872621697">
                              <w:marLeft w:val="0"/>
                              <w:marRight w:val="0"/>
                              <w:marTop w:val="329"/>
                              <w:marBottom w:val="329"/>
                              <w:divBdr>
                                <w:top w:val="none" w:sz="0" w:space="0" w:color="auto"/>
                                <w:left w:val="none" w:sz="0" w:space="0" w:color="auto"/>
                                <w:bottom w:val="none" w:sz="0" w:space="0" w:color="auto"/>
                                <w:right w:val="none" w:sz="0" w:space="0" w:color="auto"/>
                              </w:divBdr>
                              <w:divsChild>
                                <w:div w:id="2132817448">
                                  <w:marLeft w:val="0"/>
                                  <w:marRight w:val="0"/>
                                  <w:marTop w:val="0"/>
                                  <w:marBottom w:val="0"/>
                                  <w:divBdr>
                                    <w:top w:val="none" w:sz="0" w:space="0" w:color="auto"/>
                                    <w:left w:val="none" w:sz="0" w:space="0" w:color="auto"/>
                                    <w:bottom w:val="none" w:sz="0" w:space="0" w:color="auto"/>
                                    <w:right w:val="none" w:sz="0" w:space="0" w:color="auto"/>
                                  </w:divBdr>
                                </w:div>
                              </w:divsChild>
                            </w:div>
                            <w:div w:id="429400507">
                              <w:marLeft w:val="0"/>
                              <w:marRight w:val="0"/>
                              <w:marTop w:val="329"/>
                              <w:marBottom w:val="329"/>
                              <w:divBdr>
                                <w:top w:val="none" w:sz="0" w:space="0" w:color="auto"/>
                                <w:left w:val="none" w:sz="0" w:space="0" w:color="auto"/>
                                <w:bottom w:val="none" w:sz="0" w:space="0" w:color="auto"/>
                                <w:right w:val="none" w:sz="0" w:space="0" w:color="auto"/>
                              </w:divBdr>
                              <w:divsChild>
                                <w:div w:id="920792491">
                                  <w:marLeft w:val="0"/>
                                  <w:marRight w:val="0"/>
                                  <w:marTop w:val="0"/>
                                  <w:marBottom w:val="0"/>
                                  <w:divBdr>
                                    <w:top w:val="none" w:sz="0" w:space="0" w:color="auto"/>
                                    <w:left w:val="none" w:sz="0" w:space="0" w:color="auto"/>
                                    <w:bottom w:val="none" w:sz="0" w:space="0" w:color="auto"/>
                                    <w:right w:val="none" w:sz="0" w:space="0" w:color="auto"/>
                                  </w:divBdr>
                                </w:div>
                              </w:divsChild>
                            </w:div>
                            <w:div w:id="134836018">
                              <w:marLeft w:val="0"/>
                              <w:marRight w:val="0"/>
                              <w:marTop w:val="329"/>
                              <w:marBottom w:val="329"/>
                              <w:divBdr>
                                <w:top w:val="none" w:sz="0" w:space="0" w:color="auto"/>
                                <w:left w:val="none" w:sz="0" w:space="0" w:color="auto"/>
                                <w:bottom w:val="none" w:sz="0" w:space="0" w:color="auto"/>
                                <w:right w:val="none" w:sz="0" w:space="0" w:color="auto"/>
                              </w:divBdr>
                              <w:divsChild>
                                <w:div w:id="194781416">
                                  <w:marLeft w:val="0"/>
                                  <w:marRight w:val="0"/>
                                  <w:marTop w:val="0"/>
                                  <w:marBottom w:val="0"/>
                                  <w:divBdr>
                                    <w:top w:val="none" w:sz="0" w:space="0" w:color="auto"/>
                                    <w:left w:val="none" w:sz="0" w:space="0" w:color="auto"/>
                                    <w:bottom w:val="none" w:sz="0" w:space="0" w:color="auto"/>
                                    <w:right w:val="none" w:sz="0" w:space="0" w:color="auto"/>
                                  </w:divBdr>
                                </w:div>
                              </w:divsChild>
                            </w:div>
                            <w:div w:id="2122727129">
                              <w:marLeft w:val="0"/>
                              <w:marRight w:val="0"/>
                              <w:marTop w:val="329"/>
                              <w:marBottom w:val="329"/>
                              <w:divBdr>
                                <w:top w:val="none" w:sz="0" w:space="0" w:color="auto"/>
                                <w:left w:val="none" w:sz="0" w:space="0" w:color="auto"/>
                                <w:bottom w:val="none" w:sz="0" w:space="0" w:color="auto"/>
                                <w:right w:val="none" w:sz="0" w:space="0" w:color="auto"/>
                              </w:divBdr>
                              <w:divsChild>
                                <w:div w:id="1973830030">
                                  <w:marLeft w:val="0"/>
                                  <w:marRight w:val="0"/>
                                  <w:marTop w:val="0"/>
                                  <w:marBottom w:val="0"/>
                                  <w:divBdr>
                                    <w:top w:val="none" w:sz="0" w:space="0" w:color="auto"/>
                                    <w:left w:val="none" w:sz="0" w:space="0" w:color="auto"/>
                                    <w:bottom w:val="none" w:sz="0" w:space="0" w:color="auto"/>
                                    <w:right w:val="none" w:sz="0" w:space="0" w:color="auto"/>
                                  </w:divBdr>
                                </w:div>
                              </w:divsChild>
                            </w:div>
                            <w:div w:id="1504585163">
                              <w:marLeft w:val="0"/>
                              <w:marRight w:val="0"/>
                              <w:marTop w:val="329"/>
                              <w:marBottom w:val="329"/>
                              <w:divBdr>
                                <w:top w:val="none" w:sz="0" w:space="0" w:color="auto"/>
                                <w:left w:val="none" w:sz="0" w:space="0" w:color="auto"/>
                                <w:bottom w:val="none" w:sz="0" w:space="0" w:color="auto"/>
                                <w:right w:val="none" w:sz="0" w:space="0" w:color="auto"/>
                              </w:divBdr>
                              <w:divsChild>
                                <w:div w:id="62392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4998858">
      <w:bodyDiv w:val="1"/>
      <w:marLeft w:val="0"/>
      <w:marRight w:val="0"/>
      <w:marTop w:val="0"/>
      <w:marBottom w:val="0"/>
      <w:divBdr>
        <w:top w:val="none" w:sz="0" w:space="0" w:color="auto"/>
        <w:left w:val="none" w:sz="0" w:space="0" w:color="auto"/>
        <w:bottom w:val="none" w:sz="0" w:space="0" w:color="auto"/>
        <w:right w:val="none" w:sz="0" w:space="0" w:color="auto"/>
      </w:divBdr>
      <w:divsChild>
        <w:div w:id="905383613">
          <w:marLeft w:val="0"/>
          <w:marRight w:val="0"/>
          <w:marTop w:val="0"/>
          <w:marBottom w:val="0"/>
          <w:divBdr>
            <w:top w:val="none" w:sz="0" w:space="0" w:color="auto"/>
            <w:left w:val="none" w:sz="0" w:space="0" w:color="auto"/>
            <w:bottom w:val="none" w:sz="0" w:space="0" w:color="auto"/>
            <w:right w:val="none" w:sz="0" w:space="0" w:color="auto"/>
          </w:divBdr>
          <w:divsChild>
            <w:div w:id="1719744307">
              <w:marLeft w:val="0"/>
              <w:marRight w:val="0"/>
              <w:marTop w:val="0"/>
              <w:marBottom w:val="0"/>
              <w:divBdr>
                <w:top w:val="none" w:sz="0" w:space="0" w:color="auto"/>
                <w:left w:val="none" w:sz="0" w:space="0" w:color="auto"/>
                <w:bottom w:val="none" w:sz="0" w:space="0" w:color="auto"/>
                <w:right w:val="none" w:sz="0" w:space="0" w:color="auto"/>
              </w:divBdr>
              <w:divsChild>
                <w:div w:id="1117067060">
                  <w:marLeft w:val="0"/>
                  <w:marRight w:val="0"/>
                  <w:marTop w:val="0"/>
                  <w:marBottom w:val="0"/>
                  <w:divBdr>
                    <w:top w:val="none" w:sz="0" w:space="0" w:color="auto"/>
                    <w:left w:val="none" w:sz="0" w:space="0" w:color="auto"/>
                    <w:bottom w:val="none" w:sz="0" w:space="0" w:color="auto"/>
                    <w:right w:val="none" w:sz="0" w:space="0" w:color="auto"/>
                  </w:divBdr>
                </w:div>
                <w:div w:id="2145729466">
                  <w:marLeft w:val="0"/>
                  <w:marRight w:val="0"/>
                  <w:marTop w:val="823"/>
                  <w:marBottom w:val="0"/>
                  <w:divBdr>
                    <w:top w:val="none" w:sz="0" w:space="0" w:color="auto"/>
                    <w:left w:val="none" w:sz="0" w:space="0" w:color="auto"/>
                    <w:bottom w:val="none" w:sz="0" w:space="0" w:color="auto"/>
                    <w:right w:val="none" w:sz="0" w:space="0" w:color="auto"/>
                  </w:divBdr>
                  <w:divsChild>
                    <w:div w:id="409275850">
                      <w:marLeft w:val="0"/>
                      <w:marRight w:val="0"/>
                      <w:marTop w:val="0"/>
                      <w:marBottom w:val="0"/>
                      <w:divBdr>
                        <w:top w:val="none" w:sz="0" w:space="0" w:color="auto"/>
                        <w:left w:val="none" w:sz="0" w:space="0" w:color="auto"/>
                        <w:bottom w:val="none" w:sz="0" w:space="0" w:color="auto"/>
                        <w:right w:val="none" w:sz="0" w:space="0" w:color="auto"/>
                      </w:divBdr>
                      <w:divsChild>
                        <w:div w:id="1828327482">
                          <w:marLeft w:val="0"/>
                          <w:marRight w:val="0"/>
                          <w:marTop w:val="0"/>
                          <w:marBottom w:val="0"/>
                          <w:divBdr>
                            <w:top w:val="none" w:sz="0" w:space="0" w:color="auto"/>
                            <w:left w:val="none" w:sz="0" w:space="0" w:color="auto"/>
                            <w:bottom w:val="none" w:sz="0" w:space="0" w:color="auto"/>
                            <w:right w:val="none" w:sz="0" w:space="0" w:color="auto"/>
                          </w:divBdr>
                          <w:divsChild>
                            <w:div w:id="837886421">
                              <w:marLeft w:val="0"/>
                              <w:marRight w:val="0"/>
                              <w:marTop w:val="0"/>
                              <w:marBottom w:val="0"/>
                              <w:divBdr>
                                <w:top w:val="none" w:sz="0" w:space="0" w:color="auto"/>
                                <w:left w:val="none" w:sz="0" w:space="0" w:color="auto"/>
                                <w:bottom w:val="none" w:sz="0" w:space="0" w:color="auto"/>
                                <w:right w:val="none" w:sz="0" w:space="0" w:color="auto"/>
                              </w:divBdr>
                            </w:div>
                          </w:divsChild>
                        </w:div>
                        <w:div w:id="245650057">
                          <w:marLeft w:val="0"/>
                          <w:marRight w:val="185"/>
                          <w:marTop w:val="0"/>
                          <w:marBottom w:val="0"/>
                          <w:divBdr>
                            <w:top w:val="none" w:sz="0" w:space="0" w:color="auto"/>
                            <w:left w:val="none" w:sz="0" w:space="0" w:color="auto"/>
                            <w:bottom w:val="none" w:sz="0" w:space="0" w:color="auto"/>
                            <w:right w:val="none" w:sz="0" w:space="0" w:color="auto"/>
                          </w:divBdr>
                        </w:div>
                        <w:div w:id="1759403095">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174824">
          <w:marLeft w:val="0"/>
          <w:marRight w:val="0"/>
          <w:marTop w:val="0"/>
          <w:marBottom w:val="0"/>
          <w:divBdr>
            <w:top w:val="none" w:sz="0" w:space="0" w:color="auto"/>
            <w:left w:val="none" w:sz="0" w:space="0" w:color="auto"/>
            <w:bottom w:val="none" w:sz="0" w:space="0" w:color="auto"/>
            <w:right w:val="none" w:sz="0" w:space="0" w:color="auto"/>
          </w:divBdr>
          <w:divsChild>
            <w:div w:id="92209531">
              <w:marLeft w:val="0"/>
              <w:marRight w:val="0"/>
              <w:marTop w:val="0"/>
              <w:marBottom w:val="0"/>
              <w:divBdr>
                <w:top w:val="none" w:sz="0" w:space="0" w:color="auto"/>
                <w:left w:val="none" w:sz="0" w:space="0" w:color="auto"/>
                <w:bottom w:val="none" w:sz="0" w:space="0" w:color="auto"/>
                <w:right w:val="none" w:sz="0" w:space="0" w:color="auto"/>
              </w:divBdr>
              <w:divsChild>
                <w:div w:id="917401131">
                  <w:marLeft w:val="0"/>
                  <w:marRight w:val="0"/>
                  <w:marTop w:val="0"/>
                  <w:marBottom w:val="0"/>
                  <w:divBdr>
                    <w:top w:val="none" w:sz="0" w:space="0" w:color="auto"/>
                    <w:left w:val="none" w:sz="0" w:space="0" w:color="auto"/>
                    <w:bottom w:val="none" w:sz="0" w:space="0" w:color="auto"/>
                    <w:right w:val="none" w:sz="0" w:space="0" w:color="auto"/>
                  </w:divBdr>
                  <w:divsChild>
                    <w:div w:id="640580908">
                      <w:marLeft w:val="0"/>
                      <w:marRight w:val="2057"/>
                      <w:marTop w:val="0"/>
                      <w:marBottom w:val="0"/>
                      <w:divBdr>
                        <w:top w:val="none" w:sz="0" w:space="0" w:color="auto"/>
                        <w:left w:val="none" w:sz="0" w:space="0" w:color="auto"/>
                        <w:bottom w:val="none" w:sz="0" w:space="0" w:color="auto"/>
                        <w:right w:val="none" w:sz="0" w:space="0" w:color="auto"/>
                      </w:divBdr>
                      <w:divsChild>
                        <w:div w:id="832526850">
                          <w:marLeft w:val="0"/>
                          <w:marRight w:val="0"/>
                          <w:marTop w:val="823"/>
                          <w:marBottom w:val="823"/>
                          <w:divBdr>
                            <w:top w:val="none" w:sz="0" w:space="0" w:color="auto"/>
                            <w:left w:val="none" w:sz="0" w:space="0" w:color="auto"/>
                            <w:bottom w:val="none" w:sz="0" w:space="0" w:color="auto"/>
                            <w:right w:val="none" w:sz="0" w:space="0" w:color="auto"/>
                          </w:divBdr>
                          <w:divsChild>
                            <w:div w:id="1663125428">
                              <w:marLeft w:val="0"/>
                              <w:marRight w:val="0"/>
                              <w:marTop w:val="0"/>
                              <w:marBottom w:val="411"/>
                              <w:divBdr>
                                <w:top w:val="none" w:sz="0" w:space="0" w:color="auto"/>
                                <w:left w:val="none" w:sz="0" w:space="0" w:color="auto"/>
                                <w:bottom w:val="none" w:sz="0" w:space="0" w:color="auto"/>
                                <w:right w:val="none" w:sz="0" w:space="0" w:color="auto"/>
                              </w:divBdr>
                            </w:div>
                            <w:div w:id="1662659717">
                              <w:marLeft w:val="0"/>
                              <w:marRight w:val="0"/>
                              <w:marTop w:val="411"/>
                              <w:marBottom w:val="411"/>
                              <w:divBdr>
                                <w:top w:val="none" w:sz="0" w:space="0" w:color="auto"/>
                                <w:left w:val="none" w:sz="0" w:space="0" w:color="auto"/>
                                <w:bottom w:val="none" w:sz="0" w:space="0" w:color="auto"/>
                                <w:right w:val="none" w:sz="0" w:space="0" w:color="auto"/>
                              </w:divBdr>
                            </w:div>
                            <w:div w:id="2057048885">
                              <w:marLeft w:val="0"/>
                              <w:marRight w:val="0"/>
                              <w:marTop w:val="411"/>
                              <w:marBottom w:val="823"/>
                              <w:divBdr>
                                <w:top w:val="single" w:sz="8" w:space="31" w:color="EB5D0B"/>
                                <w:left w:val="none" w:sz="0" w:space="0" w:color="auto"/>
                                <w:bottom w:val="single" w:sz="8" w:space="31" w:color="EB5D0B"/>
                                <w:right w:val="none" w:sz="0" w:space="0" w:color="auto"/>
                              </w:divBdr>
                            </w:div>
                            <w:div w:id="913857357">
                              <w:marLeft w:val="0"/>
                              <w:marRight w:val="0"/>
                              <w:marTop w:val="329"/>
                              <w:marBottom w:val="329"/>
                              <w:divBdr>
                                <w:top w:val="none" w:sz="0" w:space="0" w:color="auto"/>
                                <w:left w:val="none" w:sz="0" w:space="0" w:color="auto"/>
                                <w:bottom w:val="none" w:sz="0" w:space="0" w:color="auto"/>
                                <w:right w:val="none" w:sz="0" w:space="0" w:color="auto"/>
                              </w:divBdr>
                              <w:divsChild>
                                <w:div w:id="1534071223">
                                  <w:marLeft w:val="0"/>
                                  <w:marRight w:val="0"/>
                                  <w:marTop w:val="0"/>
                                  <w:marBottom w:val="0"/>
                                  <w:divBdr>
                                    <w:top w:val="none" w:sz="0" w:space="0" w:color="auto"/>
                                    <w:left w:val="none" w:sz="0" w:space="0" w:color="auto"/>
                                    <w:bottom w:val="none" w:sz="0" w:space="0" w:color="auto"/>
                                    <w:right w:val="none" w:sz="0" w:space="0" w:color="auto"/>
                                  </w:divBdr>
                                </w:div>
                              </w:divsChild>
                            </w:div>
                            <w:div w:id="1418013876">
                              <w:marLeft w:val="0"/>
                              <w:marRight w:val="0"/>
                              <w:marTop w:val="329"/>
                              <w:marBottom w:val="329"/>
                              <w:divBdr>
                                <w:top w:val="none" w:sz="0" w:space="0" w:color="auto"/>
                                <w:left w:val="none" w:sz="0" w:space="0" w:color="auto"/>
                                <w:bottom w:val="none" w:sz="0" w:space="0" w:color="auto"/>
                                <w:right w:val="none" w:sz="0" w:space="0" w:color="auto"/>
                              </w:divBdr>
                              <w:divsChild>
                                <w:div w:id="1213880235">
                                  <w:marLeft w:val="0"/>
                                  <w:marRight w:val="0"/>
                                  <w:marTop w:val="0"/>
                                  <w:marBottom w:val="0"/>
                                  <w:divBdr>
                                    <w:top w:val="none" w:sz="0" w:space="0" w:color="auto"/>
                                    <w:left w:val="none" w:sz="0" w:space="0" w:color="auto"/>
                                    <w:bottom w:val="none" w:sz="0" w:space="0" w:color="auto"/>
                                    <w:right w:val="none" w:sz="0" w:space="0" w:color="auto"/>
                                  </w:divBdr>
                                </w:div>
                              </w:divsChild>
                            </w:div>
                            <w:div w:id="224099127">
                              <w:marLeft w:val="0"/>
                              <w:marRight w:val="0"/>
                              <w:marTop w:val="329"/>
                              <w:marBottom w:val="329"/>
                              <w:divBdr>
                                <w:top w:val="none" w:sz="0" w:space="0" w:color="auto"/>
                                <w:left w:val="none" w:sz="0" w:space="0" w:color="auto"/>
                                <w:bottom w:val="none" w:sz="0" w:space="0" w:color="auto"/>
                                <w:right w:val="none" w:sz="0" w:space="0" w:color="auto"/>
                              </w:divBdr>
                              <w:divsChild>
                                <w:div w:id="2133087799">
                                  <w:marLeft w:val="0"/>
                                  <w:marRight w:val="0"/>
                                  <w:marTop w:val="0"/>
                                  <w:marBottom w:val="0"/>
                                  <w:divBdr>
                                    <w:top w:val="none" w:sz="0" w:space="0" w:color="auto"/>
                                    <w:left w:val="none" w:sz="0" w:space="0" w:color="auto"/>
                                    <w:bottom w:val="none" w:sz="0" w:space="0" w:color="auto"/>
                                    <w:right w:val="none" w:sz="0" w:space="0" w:color="auto"/>
                                  </w:divBdr>
                                </w:div>
                              </w:divsChild>
                            </w:div>
                            <w:div w:id="1387601500">
                              <w:marLeft w:val="0"/>
                              <w:marRight w:val="0"/>
                              <w:marTop w:val="329"/>
                              <w:marBottom w:val="329"/>
                              <w:divBdr>
                                <w:top w:val="none" w:sz="0" w:space="0" w:color="auto"/>
                                <w:left w:val="none" w:sz="0" w:space="0" w:color="auto"/>
                                <w:bottom w:val="none" w:sz="0" w:space="0" w:color="auto"/>
                                <w:right w:val="none" w:sz="0" w:space="0" w:color="auto"/>
                              </w:divBdr>
                              <w:divsChild>
                                <w:div w:id="275405462">
                                  <w:marLeft w:val="0"/>
                                  <w:marRight w:val="0"/>
                                  <w:marTop w:val="0"/>
                                  <w:marBottom w:val="0"/>
                                  <w:divBdr>
                                    <w:top w:val="none" w:sz="0" w:space="0" w:color="auto"/>
                                    <w:left w:val="none" w:sz="0" w:space="0" w:color="auto"/>
                                    <w:bottom w:val="none" w:sz="0" w:space="0" w:color="auto"/>
                                    <w:right w:val="none" w:sz="0" w:space="0" w:color="auto"/>
                                  </w:divBdr>
                                </w:div>
                              </w:divsChild>
                            </w:div>
                            <w:div w:id="2017268144">
                              <w:marLeft w:val="0"/>
                              <w:marRight w:val="0"/>
                              <w:marTop w:val="329"/>
                              <w:marBottom w:val="329"/>
                              <w:divBdr>
                                <w:top w:val="none" w:sz="0" w:space="0" w:color="auto"/>
                                <w:left w:val="none" w:sz="0" w:space="0" w:color="auto"/>
                                <w:bottom w:val="none" w:sz="0" w:space="0" w:color="auto"/>
                                <w:right w:val="none" w:sz="0" w:space="0" w:color="auto"/>
                              </w:divBdr>
                              <w:divsChild>
                                <w:div w:id="1213075487">
                                  <w:marLeft w:val="0"/>
                                  <w:marRight w:val="0"/>
                                  <w:marTop w:val="0"/>
                                  <w:marBottom w:val="0"/>
                                  <w:divBdr>
                                    <w:top w:val="none" w:sz="0" w:space="0" w:color="auto"/>
                                    <w:left w:val="none" w:sz="0" w:space="0" w:color="auto"/>
                                    <w:bottom w:val="none" w:sz="0" w:space="0" w:color="auto"/>
                                    <w:right w:val="none" w:sz="0" w:space="0" w:color="auto"/>
                                  </w:divBdr>
                                </w:div>
                              </w:divsChild>
                            </w:div>
                            <w:div w:id="568031785">
                              <w:marLeft w:val="0"/>
                              <w:marRight w:val="0"/>
                              <w:marTop w:val="329"/>
                              <w:marBottom w:val="329"/>
                              <w:divBdr>
                                <w:top w:val="none" w:sz="0" w:space="0" w:color="auto"/>
                                <w:left w:val="none" w:sz="0" w:space="0" w:color="auto"/>
                                <w:bottom w:val="none" w:sz="0" w:space="0" w:color="auto"/>
                                <w:right w:val="none" w:sz="0" w:space="0" w:color="auto"/>
                              </w:divBdr>
                              <w:divsChild>
                                <w:div w:id="134227371">
                                  <w:marLeft w:val="0"/>
                                  <w:marRight w:val="0"/>
                                  <w:marTop w:val="0"/>
                                  <w:marBottom w:val="0"/>
                                  <w:divBdr>
                                    <w:top w:val="none" w:sz="0" w:space="0" w:color="auto"/>
                                    <w:left w:val="none" w:sz="0" w:space="0" w:color="auto"/>
                                    <w:bottom w:val="none" w:sz="0" w:space="0" w:color="auto"/>
                                    <w:right w:val="none" w:sz="0" w:space="0" w:color="auto"/>
                                  </w:divBdr>
                                </w:div>
                              </w:divsChild>
                            </w:div>
                            <w:div w:id="178199028">
                              <w:marLeft w:val="0"/>
                              <w:marRight w:val="0"/>
                              <w:marTop w:val="329"/>
                              <w:marBottom w:val="329"/>
                              <w:divBdr>
                                <w:top w:val="none" w:sz="0" w:space="0" w:color="auto"/>
                                <w:left w:val="none" w:sz="0" w:space="0" w:color="auto"/>
                                <w:bottom w:val="none" w:sz="0" w:space="0" w:color="auto"/>
                                <w:right w:val="none" w:sz="0" w:space="0" w:color="auto"/>
                              </w:divBdr>
                              <w:divsChild>
                                <w:div w:id="604728645">
                                  <w:marLeft w:val="0"/>
                                  <w:marRight w:val="0"/>
                                  <w:marTop w:val="0"/>
                                  <w:marBottom w:val="0"/>
                                  <w:divBdr>
                                    <w:top w:val="none" w:sz="0" w:space="0" w:color="auto"/>
                                    <w:left w:val="none" w:sz="0" w:space="0" w:color="auto"/>
                                    <w:bottom w:val="none" w:sz="0" w:space="0" w:color="auto"/>
                                    <w:right w:val="none" w:sz="0" w:space="0" w:color="auto"/>
                                  </w:divBdr>
                                </w:div>
                              </w:divsChild>
                            </w:div>
                            <w:div w:id="706298021">
                              <w:marLeft w:val="0"/>
                              <w:marRight w:val="0"/>
                              <w:marTop w:val="329"/>
                              <w:marBottom w:val="329"/>
                              <w:divBdr>
                                <w:top w:val="none" w:sz="0" w:space="0" w:color="auto"/>
                                <w:left w:val="none" w:sz="0" w:space="0" w:color="auto"/>
                                <w:bottom w:val="none" w:sz="0" w:space="0" w:color="auto"/>
                                <w:right w:val="none" w:sz="0" w:space="0" w:color="auto"/>
                              </w:divBdr>
                              <w:divsChild>
                                <w:div w:id="781994147">
                                  <w:marLeft w:val="0"/>
                                  <w:marRight w:val="0"/>
                                  <w:marTop w:val="0"/>
                                  <w:marBottom w:val="0"/>
                                  <w:divBdr>
                                    <w:top w:val="none" w:sz="0" w:space="0" w:color="auto"/>
                                    <w:left w:val="none" w:sz="0" w:space="0" w:color="auto"/>
                                    <w:bottom w:val="none" w:sz="0" w:space="0" w:color="auto"/>
                                    <w:right w:val="none" w:sz="0" w:space="0" w:color="auto"/>
                                  </w:divBdr>
                                </w:div>
                              </w:divsChild>
                            </w:div>
                            <w:div w:id="1835684509">
                              <w:marLeft w:val="0"/>
                              <w:marRight w:val="0"/>
                              <w:marTop w:val="329"/>
                              <w:marBottom w:val="329"/>
                              <w:divBdr>
                                <w:top w:val="none" w:sz="0" w:space="0" w:color="auto"/>
                                <w:left w:val="none" w:sz="0" w:space="0" w:color="auto"/>
                                <w:bottom w:val="none" w:sz="0" w:space="0" w:color="auto"/>
                                <w:right w:val="none" w:sz="0" w:space="0" w:color="auto"/>
                              </w:divBdr>
                              <w:divsChild>
                                <w:div w:id="153841428">
                                  <w:marLeft w:val="0"/>
                                  <w:marRight w:val="0"/>
                                  <w:marTop w:val="0"/>
                                  <w:marBottom w:val="0"/>
                                  <w:divBdr>
                                    <w:top w:val="none" w:sz="0" w:space="0" w:color="auto"/>
                                    <w:left w:val="none" w:sz="0" w:space="0" w:color="auto"/>
                                    <w:bottom w:val="none" w:sz="0" w:space="0" w:color="auto"/>
                                    <w:right w:val="none" w:sz="0" w:space="0" w:color="auto"/>
                                  </w:divBdr>
                                </w:div>
                              </w:divsChild>
                            </w:div>
                            <w:div w:id="1530072931">
                              <w:marLeft w:val="0"/>
                              <w:marRight w:val="0"/>
                              <w:marTop w:val="329"/>
                              <w:marBottom w:val="329"/>
                              <w:divBdr>
                                <w:top w:val="none" w:sz="0" w:space="0" w:color="auto"/>
                                <w:left w:val="none" w:sz="0" w:space="0" w:color="auto"/>
                                <w:bottom w:val="none" w:sz="0" w:space="0" w:color="auto"/>
                                <w:right w:val="none" w:sz="0" w:space="0" w:color="auto"/>
                              </w:divBdr>
                              <w:divsChild>
                                <w:div w:id="75245193">
                                  <w:marLeft w:val="0"/>
                                  <w:marRight w:val="0"/>
                                  <w:marTop w:val="0"/>
                                  <w:marBottom w:val="0"/>
                                  <w:divBdr>
                                    <w:top w:val="none" w:sz="0" w:space="0" w:color="auto"/>
                                    <w:left w:val="none" w:sz="0" w:space="0" w:color="auto"/>
                                    <w:bottom w:val="none" w:sz="0" w:space="0" w:color="auto"/>
                                    <w:right w:val="none" w:sz="0" w:space="0" w:color="auto"/>
                                  </w:divBdr>
                                </w:div>
                              </w:divsChild>
                            </w:div>
                            <w:div w:id="1590382711">
                              <w:marLeft w:val="0"/>
                              <w:marRight w:val="0"/>
                              <w:marTop w:val="329"/>
                              <w:marBottom w:val="329"/>
                              <w:divBdr>
                                <w:top w:val="none" w:sz="0" w:space="0" w:color="auto"/>
                                <w:left w:val="none" w:sz="0" w:space="0" w:color="auto"/>
                                <w:bottom w:val="none" w:sz="0" w:space="0" w:color="auto"/>
                                <w:right w:val="none" w:sz="0" w:space="0" w:color="auto"/>
                              </w:divBdr>
                              <w:divsChild>
                                <w:div w:id="1247567758">
                                  <w:marLeft w:val="0"/>
                                  <w:marRight w:val="0"/>
                                  <w:marTop w:val="0"/>
                                  <w:marBottom w:val="0"/>
                                  <w:divBdr>
                                    <w:top w:val="none" w:sz="0" w:space="0" w:color="auto"/>
                                    <w:left w:val="none" w:sz="0" w:space="0" w:color="auto"/>
                                    <w:bottom w:val="none" w:sz="0" w:space="0" w:color="auto"/>
                                    <w:right w:val="none" w:sz="0" w:space="0" w:color="auto"/>
                                  </w:divBdr>
                                </w:div>
                              </w:divsChild>
                            </w:div>
                            <w:div w:id="1701739762">
                              <w:marLeft w:val="0"/>
                              <w:marRight w:val="0"/>
                              <w:marTop w:val="329"/>
                              <w:marBottom w:val="329"/>
                              <w:divBdr>
                                <w:top w:val="none" w:sz="0" w:space="0" w:color="auto"/>
                                <w:left w:val="none" w:sz="0" w:space="0" w:color="auto"/>
                                <w:bottom w:val="none" w:sz="0" w:space="0" w:color="auto"/>
                                <w:right w:val="none" w:sz="0" w:space="0" w:color="auto"/>
                              </w:divBdr>
                              <w:divsChild>
                                <w:div w:id="1960334521">
                                  <w:marLeft w:val="0"/>
                                  <w:marRight w:val="0"/>
                                  <w:marTop w:val="0"/>
                                  <w:marBottom w:val="0"/>
                                  <w:divBdr>
                                    <w:top w:val="none" w:sz="0" w:space="0" w:color="auto"/>
                                    <w:left w:val="none" w:sz="0" w:space="0" w:color="auto"/>
                                    <w:bottom w:val="none" w:sz="0" w:space="0" w:color="auto"/>
                                    <w:right w:val="none" w:sz="0" w:space="0" w:color="auto"/>
                                  </w:divBdr>
                                </w:div>
                              </w:divsChild>
                            </w:div>
                            <w:div w:id="917176670">
                              <w:marLeft w:val="0"/>
                              <w:marRight w:val="0"/>
                              <w:marTop w:val="329"/>
                              <w:marBottom w:val="329"/>
                              <w:divBdr>
                                <w:top w:val="none" w:sz="0" w:space="0" w:color="auto"/>
                                <w:left w:val="none" w:sz="0" w:space="0" w:color="auto"/>
                                <w:bottom w:val="none" w:sz="0" w:space="0" w:color="auto"/>
                                <w:right w:val="none" w:sz="0" w:space="0" w:color="auto"/>
                              </w:divBdr>
                              <w:divsChild>
                                <w:div w:id="1907253399">
                                  <w:marLeft w:val="0"/>
                                  <w:marRight w:val="0"/>
                                  <w:marTop w:val="0"/>
                                  <w:marBottom w:val="0"/>
                                  <w:divBdr>
                                    <w:top w:val="none" w:sz="0" w:space="0" w:color="auto"/>
                                    <w:left w:val="none" w:sz="0" w:space="0" w:color="auto"/>
                                    <w:bottom w:val="none" w:sz="0" w:space="0" w:color="auto"/>
                                    <w:right w:val="none" w:sz="0" w:space="0" w:color="auto"/>
                                  </w:divBdr>
                                </w:div>
                              </w:divsChild>
                            </w:div>
                            <w:div w:id="1048063944">
                              <w:marLeft w:val="0"/>
                              <w:marRight w:val="0"/>
                              <w:marTop w:val="329"/>
                              <w:marBottom w:val="329"/>
                              <w:divBdr>
                                <w:top w:val="none" w:sz="0" w:space="0" w:color="auto"/>
                                <w:left w:val="none" w:sz="0" w:space="0" w:color="auto"/>
                                <w:bottom w:val="none" w:sz="0" w:space="0" w:color="auto"/>
                                <w:right w:val="none" w:sz="0" w:space="0" w:color="auto"/>
                              </w:divBdr>
                              <w:divsChild>
                                <w:div w:id="8408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457609">
      <w:bodyDiv w:val="1"/>
      <w:marLeft w:val="0"/>
      <w:marRight w:val="0"/>
      <w:marTop w:val="0"/>
      <w:marBottom w:val="0"/>
      <w:divBdr>
        <w:top w:val="none" w:sz="0" w:space="0" w:color="auto"/>
        <w:left w:val="none" w:sz="0" w:space="0" w:color="auto"/>
        <w:bottom w:val="none" w:sz="0" w:space="0" w:color="auto"/>
        <w:right w:val="none" w:sz="0" w:space="0" w:color="auto"/>
      </w:divBdr>
      <w:divsChild>
        <w:div w:id="1286353693">
          <w:marLeft w:val="0"/>
          <w:marRight w:val="0"/>
          <w:marTop w:val="0"/>
          <w:marBottom w:val="0"/>
          <w:divBdr>
            <w:top w:val="none" w:sz="0" w:space="0" w:color="auto"/>
            <w:left w:val="none" w:sz="0" w:space="0" w:color="auto"/>
            <w:bottom w:val="none" w:sz="0" w:space="0" w:color="auto"/>
            <w:right w:val="none" w:sz="0" w:space="0" w:color="auto"/>
          </w:divBdr>
          <w:divsChild>
            <w:div w:id="174658139">
              <w:marLeft w:val="0"/>
              <w:marRight w:val="0"/>
              <w:marTop w:val="0"/>
              <w:marBottom w:val="0"/>
              <w:divBdr>
                <w:top w:val="none" w:sz="0" w:space="0" w:color="auto"/>
                <w:left w:val="none" w:sz="0" w:space="0" w:color="auto"/>
                <w:bottom w:val="none" w:sz="0" w:space="0" w:color="auto"/>
                <w:right w:val="none" w:sz="0" w:space="0" w:color="auto"/>
              </w:divBdr>
              <w:divsChild>
                <w:div w:id="1896429365">
                  <w:marLeft w:val="0"/>
                  <w:marRight w:val="0"/>
                  <w:marTop w:val="0"/>
                  <w:marBottom w:val="0"/>
                  <w:divBdr>
                    <w:top w:val="none" w:sz="0" w:space="0" w:color="auto"/>
                    <w:left w:val="none" w:sz="0" w:space="0" w:color="auto"/>
                    <w:bottom w:val="none" w:sz="0" w:space="0" w:color="auto"/>
                    <w:right w:val="none" w:sz="0" w:space="0" w:color="auto"/>
                  </w:divBdr>
                </w:div>
                <w:div w:id="1429545546">
                  <w:marLeft w:val="0"/>
                  <w:marRight w:val="0"/>
                  <w:marTop w:val="823"/>
                  <w:marBottom w:val="0"/>
                  <w:divBdr>
                    <w:top w:val="none" w:sz="0" w:space="0" w:color="auto"/>
                    <w:left w:val="none" w:sz="0" w:space="0" w:color="auto"/>
                    <w:bottom w:val="none" w:sz="0" w:space="0" w:color="auto"/>
                    <w:right w:val="none" w:sz="0" w:space="0" w:color="auto"/>
                  </w:divBdr>
                  <w:divsChild>
                    <w:div w:id="1812018102">
                      <w:marLeft w:val="0"/>
                      <w:marRight w:val="0"/>
                      <w:marTop w:val="0"/>
                      <w:marBottom w:val="0"/>
                      <w:divBdr>
                        <w:top w:val="none" w:sz="0" w:space="0" w:color="auto"/>
                        <w:left w:val="none" w:sz="0" w:space="0" w:color="auto"/>
                        <w:bottom w:val="none" w:sz="0" w:space="0" w:color="auto"/>
                        <w:right w:val="none" w:sz="0" w:space="0" w:color="auto"/>
                      </w:divBdr>
                      <w:divsChild>
                        <w:div w:id="1840341659">
                          <w:marLeft w:val="0"/>
                          <w:marRight w:val="0"/>
                          <w:marTop w:val="0"/>
                          <w:marBottom w:val="0"/>
                          <w:divBdr>
                            <w:top w:val="none" w:sz="0" w:space="0" w:color="auto"/>
                            <w:left w:val="none" w:sz="0" w:space="0" w:color="auto"/>
                            <w:bottom w:val="none" w:sz="0" w:space="0" w:color="auto"/>
                            <w:right w:val="none" w:sz="0" w:space="0" w:color="auto"/>
                          </w:divBdr>
                          <w:divsChild>
                            <w:div w:id="2139374513">
                              <w:marLeft w:val="0"/>
                              <w:marRight w:val="0"/>
                              <w:marTop w:val="0"/>
                              <w:marBottom w:val="0"/>
                              <w:divBdr>
                                <w:top w:val="none" w:sz="0" w:space="0" w:color="auto"/>
                                <w:left w:val="none" w:sz="0" w:space="0" w:color="auto"/>
                                <w:bottom w:val="none" w:sz="0" w:space="0" w:color="auto"/>
                                <w:right w:val="none" w:sz="0" w:space="0" w:color="auto"/>
                              </w:divBdr>
                            </w:div>
                          </w:divsChild>
                        </w:div>
                        <w:div w:id="1895895756">
                          <w:marLeft w:val="0"/>
                          <w:marRight w:val="185"/>
                          <w:marTop w:val="0"/>
                          <w:marBottom w:val="0"/>
                          <w:divBdr>
                            <w:top w:val="none" w:sz="0" w:space="0" w:color="auto"/>
                            <w:left w:val="none" w:sz="0" w:space="0" w:color="auto"/>
                            <w:bottom w:val="none" w:sz="0" w:space="0" w:color="auto"/>
                            <w:right w:val="none" w:sz="0" w:space="0" w:color="auto"/>
                          </w:divBdr>
                        </w:div>
                        <w:div w:id="534345362">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111111">
          <w:marLeft w:val="0"/>
          <w:marRight w:val="0"/>
          <w:marTop w:val="0"/>
          <w:marBottom w:val="0"/>
          <w:divBdr>
            <w:top w:val="none" w:sz="0" w:space="0" w:color="auto"/>
            <w:left w:val="none" w:sz="0" w:space="0" w:color="auto"/>
            <w:bottom w:val="none" w:sz="0" w:space="0" w:color="auto"/>
            <w:right w:val="none" w:sz="0" w:space="0" w:color="auto"/>
          </w:divBdr>
          <w:divsChild>
            <w:div w:id="30423705">
              <w:marLeft w:val="0"/>
              <w:marRight w:val="0"/>
              <w:marTop w:val="0"/>
              <w:marBottom w:val="0"/>
              <w:divBdr>
                <w:top w:val="none" w:sz="0" w:space="0" w:color="auto"/>
                <w:left w:val="none" w:sz="0" w:space="0" w:color="auto"/>
                <w:bottom w:val="none" w:sz="0" w:space="0" w:color="auto"/>
                <w:right w:val="none" w:sz="0" w:space="0" w:color="auto"/>
              </w:divBdr>
              <w:divsChild>
                <w:div w:id="2089182212">
                  <w:marLeft w:val="0"/>
                  <w:marRight w:val="0"/>
                  <w:marTop w:val="0"/>
                  <w:marBottom w:val="0"/>
                  <w:divBdr>
                    <w:top w:val="none" w:sz="0" w:space="0" w:color="auto"/>
                    <w:left w:val="none" w:sz="0" w:space="0" w:color="auto"/>
                    <w:bottom w:val="none" w:sz="0" w:space="0" w:color="auto"/>
                    <w:right w:val="none" w:sz="0" w:space="0" w:color="auto"/>
                  </w:divBdr>
                  <w:divsChild>
                    <w:div w:id="1866937561">
                      <w:marLeft w:val="0"/>
                      <w:marRight w:val="2057"/>
                      <w:marTop w:val="0"/>
                      <w:marBottom w:val="0"/>
                      <w:divBdr>
                        <w:top w:val="none" w:sz="0" w:space="0" w:color="auto"/>
                        <w:left w:val="none" w:sz="0" w:space="0" w:color="auto"/>
                        <w:bottom w:val="none" w:sz="0" w:space="0" w:color="auto"/>
                        <w:right w:val="none" w:sz="0" w:space="0" w:color="auto"/>
                      </w:divBdr>
                      <w:divsChild>
                        <w:div w:id="497424158">
                          <w:marLeft w:val="0"/>
                          <w:marRight w:val="0"/>
                          <w:marTop w:val="823"/>
                          <w:marBottom w:val="823"/>
                          <w:divBdr>
                            <w:top w:val="none" w:sz="0" w:space="0" w:color="auto"/>
                            <w:left w:val="none" w:sz="0" w:space="0" w:color="auto"/>
                            <w:bottom w:val="none" w:sz="0" w:space="0" w:color="auto"/>
                            <w:right w:val="none" w:sz="0" w:space="0" w:color="auto"/>
                          </w:divBdr>
                          <w:divsChild>
                            <w:div w:id="1728263976">
                              <w:marLeft w:val="0"/>
                              <w:marRight w:val="0"/>
                              <w:marTop w:val="0"/>
                              <w:marBottom w:val="411"/>
                              <w:divBdr>
                                <w:top w:val="none" w:sz="0" w:space="0" w:color="auto"/>
                                <w:left w:val="none" w:sz="0" w:space="0" w:color="auto"/>
                                <w:bottom w:val="none" w:sz="0" w:space="0" w:color="auto"/>
                                <w:right w:val="none" w:sz="0" w:space="0" w:color="auto"/>
                              </w:divBdr>
                            </w:div>
                            <w:div w:id="207110690">
                              <w:marLeft w:val="0"/>
                              <w:marRight w:val="0"/>
                              <w:marTop w:val="411"/>
                              <w:marBottom w:val="411"/>
                              <w:divBdr>
                                <w:top w:val="none" w:sz="0" w:space="0" w:color="auto"/>
                                <w:left w:val="none" w:sz="0" w:space="0" w:color="auto"/>
                                <w:bottom w:val="none" w:sz="0" w:space="0" w:color="auto"/>
                                <w:right w:val="none" w:sz="0" w:space="0" w:color="auto"/>
                              </w:divBdr>
                            </w:div>
                            <w:div w:id="933561715">
                              <w:marLeft w:val="0"/>
                              <w:marRight w:val="0"/>
                              <w:marTop w:val="411"/>
                              <w:marBottom w:val="823"/>
                              <w:divBdr>
                                <w:top w:val="single" w:sz="8" w:space="31" w:color="EB5D0B"/>
                                <w:left w:val="none" w:sz="0" w:space="0" w:color="auto"/>
                                <w:bottom w:val="single" w:sz="8" w:space="31" w:color="EB5D0B"/>
                                <w:right w:val="none" w:sz="0" w:space="0" w:color="auto"/>
                              </w:divBdr>
                            </w:div>
                            <w:div w:id="27073665">
                              <w:marLeft w:val="0"/>
                              <w:marRight w:val="0"/>
                              <w:marTop w:val="987"/>
                              <w:marBottom w:val="1234"/>
                              <w:divBdr>
                                <w:top w:val="none" w:sz="0" w:space="0" w:color="auto"/>
                                <w:left w:val="none" w:sz="0" w:space="0" w:color="auto"/>
                                <w:bottom w:val="none" w:sz="0" w:space="0" w:color="auto"/>
                                <w:right w:val="none" w:sz="0" w:space="0" w:color="auto"/>
                              </w:divBdr>
                              <w:divsChild>
                                <w:div w:id="119962819">
                                  <w:marLeft w:val="0"/>
                                  <w:marRight w:val="329"/>
                                  <w:marTop w:val="247"/>
                                  <w:marBottom w:val="0"/>
                                  <w:divBdr>
                                    <w:top w:val="none" w:sz="0" w:space="0" w:color="auto"/>
                                    <w:left w:val="none" w:sz="0" w:space="0" w:color="auto"/>
                                    <w:bottom w:val="none" w:sz="0" w:space="0" w:color="auto"/>
                                    <w:right w:val="none" w:sz="0" w:space="0" w:color="auto"/>
                                  </w:divBdr>
                                </w:div>
                              </w:divsChild>
                            </w:div>
                            <w:div w:id="535002144">
                              <w:marLeft w:val="0"/>
                              <w:marRight w:val="0"/>
                              <w:marTop w:val="329"/>
                              <w:marBottom w:val="329"/>
                              <w:divBdr>
                                <w:top w:val="none" w:sz="0" w:space="0" w:color="auto"/>
                                <w:left w:val="none" w:sz="0" w:space="0" w:color="auto"/>
                                <w:bottom w:val="none" w:sz="0" w:space="0" w:color="auto"/>
                                <w:right w:val="none" w:sz="0" w:space="0" w:color="auto"/>
                              </w:divBdr>
                              <w:divsChild>
                                <w:div w:id="321592166">
                                  <w:marLeft w:val="0"/>
                                  <w:marRight w:val="0"/>
                                  <w:marTop w:val="0"/>
                                  <w:marBottom w:val="0"/>
                                  <w:divBdr>
                                    <w:top w:val="none" w:sz="0" w:space="0" w:color="auto"/>
                                    <w:left w:val="none" w:sz="0" w:space="0" w:color="auto"/>
                                    <w:bottom w:val="none" w:sz="0" w:space="0" w:color="auto"/>
                                    <w:right w:val="none" w:sz="0" w:space="0" w:color="auto"/>
                                  </w:divBdr>
                                </w:div>
                              </w:divsChild>
                            </w:div>
                            <w:div w:id="1914705023">
                              <w:marLeft w:val="0"/>
                              <w:marRight w:val="0"/>
                              <w:marTop w:val="329"/>
                              <w:marBottom w:val="329"/>
                              <w:divBdr>
                                <w:top w:val="none" w:sz="0" w:space="0" w:color="auto"/>
                                <w:left w:val="none" w:sz="0" w:space="0" w:color="auto"/>
                                <w:bottom w:val="none" w:sz="0" w:space="0" w:color="auto"/>
                                <w:right w:val="none" w:sz="0" w:space="0" w:color="auto"/>
                              </w:divBdr>
                              <w:divsChild>
                                <w:div w:id="2113816023">
                                  <w:marLeft w:val="0"/>
                                  <w:marRight w:val="0"/>
                                  <w:marTop w:val="0"/>
                                  <w:marBottom w:val="0"/>
                                  <w:divBdr>
                                    <w:top w:val="none" w:sz="0" w:space="0" w:color="auto"/>
                                    <w:left w:val="none" w:sz="0" w:space="0" w:color="auto"/>
                                    <w:bottom w:val="none" w:sz="0" w:space="0" w:color="auto"/>
                                    <w:right w:val="none" w:sz="0" w:space="0" w:color="auto"/>
                                  </w:divBdr>
                                </w:div>
                              </w:divsChild>
                            </w:div>
                            <w:div w:id="1473407029">
                              <w:marLeft w:val="0"/>
                              <w:marRight w:val="0"/>
                              <w:marTop w:val="329"/>
                              <w:marBottom w:val="329"/>
                              <w:divBdr>
                                <w:top w:val="none" w:sz="0" w:space="0" w:color="auto"/>
                                <w:left w:val="none" w:sz="0" w:space="0" w:color="auto"/>
                                <w:bottom w:val="none" w:sz="0" w:space="0" w:color="auto"/>
                                <w:right w:val="none" w:sz="0" w:space="0" w:color="auto"/>
                              </w:divBdr>
                              <w:divsChild>
                                <w:div w:id="1346521619">
                                  <w:marLeft w:val="0"/>
                                  <w:marRight w:val="0"/>
                                  <w:marTop w:val="0"/>
                                  <w:marBottom w:val="0"/>
                                  <w:divBdr>
                                    <w:top w:val="none" w:sz="0" w:space="0" w:color="auto"/>
                                    <w:left w:val="none" w:sz="0" w:space="0" w:color="auto"/>
                                    <w:bottom w:val="none" w:sz="0" w:space="0" w:color="auto"/>
                                    <w:right w:val="none" w:sz="0" w:space="0" w:color="auto"/>
                                  </w:divBdr>
                                </w:div>
                              </w:divsChild>
                            </w:div>
                            <w:div w:id="230048478">
                              <w:marLeft w:val="0"/>
                              <w:marRight w:val="0"/>
                              <w:marTop w:val="329"/>
                              <w:marBottom w:val="329"/>
                              <w:divBdr>
                                <w:top w:val="none" w:sz="0" w:space="0" w:color="auto"/>
                                <w:left w:val="none" w:sz="0" w:space="0" w:color="auto"/>
                                <w:bottom w:val="none" w:sz="0" w:space="0" w:color="auto"/>
                                <w:right w:val="none" w:sz="0" w:space="0" w:color="auto"/>
                              </w:divBdr>
                              <w:divsChild>
                                <w:div w:id="1564679180">
                                  <w:marLeft w:val="0"/>
                                  <w:marRight w:val="0"/>
                                  <w:marTop w:val="0"/>
                                  <w:marBottom w:val="0"/>
                                  <w:divBdr>
                                    <w:top w:val="none" w:sz="0" w:space="0" w:color="auto"/>
                                    <w:left w:val="none" w:sz="0" w:space="0" w:color="auto"/>
                                    <w:bottom w:val="none" w:sz="0" w:space="0" w:color="auto"/>
                                    <w:right w:val="none" w:sz="0" w:space="0" w:color="auto"/>
                                  </w:divBdr>
                                </w:div>
                              </w:divsChild>
                            </w:div>
                            <w:div w:id="1381057439">
                              <w:marLeft w:val="0"/>
                              <w:marRight w:val="0"/>
                              <w:marTop w:val="329"/>
                              <w:marBottom w:val="329"/>
                              <w:divBdr>
                                <w:top w:val="none" w:sz="0" w:space="0" w:color="auto"/>
                                <w:left w:val="none" w:sz="0" w:space="0" w:color="auto"/>
                                <w:bottom w:val="none" w:sz="0" w:space="0" w:color="auto"/>
                                <w:right w:val="none" w:sz="0" w:space="0" w:color="auto"/>
                              </w:divBdr>
                              <w:divsChild>
                                <w:div w:id="1349719837">
                                  <w:marLeft w:val="0"/>
                                  <w:marRight w:val="0"/>
                                  <w:marTop w:val="0"/>
                                  <w:marBottom w:val="0"/>
                                  <w:divBdr>
                                    <w:top w:val="none" w:sz="0" w:space="0" w:color="auto"/>
                                    <w:left w:val="none" w:sz="0" w:space="0" w:color="auto"/>
                                    <w:bottom w:val="none" w:sz="0" w:space="0" w:color="auto"/>
                                    <w:right w:val="none" w:sz="0" w:space="0" w:color="auto"/>
                                  </w:divBdr>
                                </w:div>
                              </w:divsChild>
                            </w:div>
                            <w:div w:id="1762218738">
                              <w:marLeft w:val="0"/>
                              <w:marRight w:val="0"/>
                              <w:marTop w:val="329"/>
                              <w:marBottom w:val="329"/>
                              <w:divBdr>
                                <w:top w:val="none" w:sz="0" w:space="0" w:color="auto"/>
                                <w:left w:val="none" w:sz="0" w:space="0" w:color="auto"/>
                                <w:bottom w:val="none" w:sz="0" w:space="0" w:color="auto"/>
                                <w:right w:val="none" w:sz="0" w:space="0" w:color="auto"/>
                              </w:divBdr>
                              <w:divsChild>
                                <w:div w:id="109166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966490">
      <w:bodyDiv w:val="1"/>
      <w:marLeft w:val="0"/>
      <w:marRight w:val="0"/>
      <w:marTop w:val="0"/>
      <w:marBottom w:val="0"/>
      <w:divBdr>
        <w:top w:val="none" w:sz="0" w:space="0" w:color="auto"/>
        <w:left w:val="none" w:sz="0" w:space="0" w:color="auto"/>
        <w:bottom w:val="none" w:sz="0" w:space="0" w:color="auto"/>
        <w:right w:val="none" w:sz="0" w:space="0" w:color="auto"/>
      </w:divBdr>
      <w:divsChild>
        <w:div w:id="903026125">
          <w:marLeft w:val="0"/>
          <w:marRight w:val="0"/>
          <w:marTop w:val="0"/>
          <w:marBottom w:val="0"/>
          <w:divBdr>
            <w:top w:val="none" w:sz="0" w:space="0" w:color="auto"/>
            <w:left w:val="none" w:sz="0" w:space="0" w:color="auto"/>
            <w:bottom w:val="none" w:sz="0" w:space="0" w:color="auto"/>
            <w:right w:val="none" w:sz="0" w:space="0" w:color="auto"/>
          </w:divBdr>
          <w:divsChild>
            <w:div w:id="1259217306">
              <w:marLeft w:val="0"/>
              <w:marRight w:val="0"/>
              <w:marTop w:val="0"/>
              <w:marBottom w:val="0"/>
              <w:divBdr>
                <w:top w:val="none" w:sz="0" w:space="0" w:color="auto"/>
                <w:left w:val="none" w:sz="0" w:space="0" w:color="auto"/>
                <w:bottom w:val="none" w:sz="0" w:space="0" w:color="auto"/>
                <w:right w:val="none" w:sz="0" w:space="0" w:color="auto"/>
              </w:divBdr>
              <w:divsChild>
                <w:div w:id="2017808222">
                  <w:marLeft w:val="0"/>
                  <w:marRight w:val="0"/>
                  <w:marTop w:val="0"/>
                  <w:marBottom w:val="0"/>
                  <w:divBdr>
                    <w:top w:val="none" w:sz="0" w:space="0" w:color="auto"/>
                    <w:left w:val="none" w:sz="0" w:space="0" w:color="auto"/>
                    <w:bottom w:val="none" w:sz="0" w:space="0" w:color="auto"/>
                    <w:right w:val="none" w:sz="0" w:space="0" w:color="auto"/>
                  </w:divBdr>
                </w:div>
                <w:div w:id="1453013602">
                  <w:marLeft w:val="0"/>
                  <w:marRight w:val="0"/>
                  <w:marTop w:val="823"/>
                  <w:marBottom w:val="0"/>
                  <w:divBdr>
                    <w:top w:val="none" w:sz="0" w:space="0" w:color="auto"/>
                    <w:left w:val="none" w:sz="0" w:space="0" w:color="auto"/>
                    <w:bottom w:val="none" w:sz="0" w:space="0" w:color="auto"/>
                    <w:right w:val="none" w:sz="0" w:space="0" w:color="auto"/>
                  </w:divBdr>
                  <w:divsChild>
                    <w:div w:id="848449133">
                      <w:marLeft w:val="0"/>
                      <w:marRight w:val="0"/>
                      <w:marTop w:val="0"/>
                      <w:marBottom w:val="0"/>
                      <w:divBdr>
                        <w:top w:val="none" w:sz="0" w:space="0" w:color="auto"/>
                        <w:left w:val="none" w:sz="0" w:space="0" w:color="auto"/>
                        <w:bottom w:val="none" w:sz="0" w:space="0" w:color="auto"/>
                        <w:right w:val="none" w:sz="0" w:space="0" w:color="auto"/>
                      </w:divBdr>
                      <w:divsChild>
                        <w:div w:id="943537048">
                          <w:marLeft w:val="0"/>
                          <w:marRight w:val="0"/>
                          <w:marTop w:val="0"/>
                          <w:marBottom w:val="0"/>
                          <w:divBdr>
                            <w:top w:val="none" w:sz="0" w:space="0" w:color="auto"/>
                            <w:left w:val="none" w:sz="0" w:space="0" w:color="auto"/>
                            <w:bottom w:val="none" w:sz="0" w:space="0" w:color="auto"/>
                            <w:right w:val="none" w:sz="0" w:space="0" w:color="auto"/>
                          </w:divBdr>
                          <w:divsChild>
                            <w:div w:id="1710911851">
                              <w:marLeft w:val="0"/>
                              <w:marRight w:val="0"/>
                              <w:marTop w:val="0"/>
                              <w:marBottom w:val="0"/>
                              <w:divBdr>
                                <w:top w:val="none" w:sz="0" w:space="0" w:color="auto"/>
                                <w:left w:val="none" w:sz="0" w:space="0" w:color="auto"/>
                                <w:bottom w:val="none" w:sz="0" w:space="0" w:color="auto"/>
                                <w:right w:val="none" w:sz="0" w:space="0" w:color="auto"/>
                              </w:divBdr>
                            </w:div>
                          </w:divsChild>
                        </w:div>
                        <w:div w:id="132292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632105">
          <w:marLeft w:val="0"/>
          <w:marRight w:val="0"/>
          <w:marTop w:val="0"/>
          <w:marBottom w:val="0"/>
          <w:divBdr>
            <w:top w:val="none" w:sz="0" w:space="0" w:color="auto"/>
            <w:left w:val="none" w:sz="0" w:space="0" w:color="auto"/>
            <w:bottom w:val="none" w:sz="0" w:space="0" w:color="auto"/>
            <w:right w:val="none" w:sz="0" w:space="0" w:color="auto"/>
          </w:divBdr>
          <w:divsChild>
            <w:div w:id="1534417262">
              <w:marLeft w:val="0"/>
              <w:marRight w:val="0"/>
              <w:marTop w:val="0"/>
              <w:marBottom w:val="0"/>
              <w:divBdr>
                <w:top w:val="none" w:sz="0" w:space="0" w:color="auto"/>
                <w:left w:val="none" w:sz="0" w:space="0" w:color="auto"/>
                <w:bottom w:val="none" w:sz="0" w:space="0" w:color="auto"/>
                <w:right w:val="none" w:sz="0" w:space="0" w:color="auto"/>
              </w:divBdr>
              <w:divsChild>
                <w:div w:id="459959623">
                  <w:marLeft w:val="0"/>
                  <w:marRight w:val="0"/>
                  <w:marTop w:val="0"/>
                  <w:marBottom w:val="0"/>
                  <w:divBdr>
                    <w:top w:val="none" w:sz="0" w:space="0" w:color="auto"/>
                    <w:left w:val="none" w:sz="0" w:space="0" w:color="auto"/>
                    <w:bottom w:val="none" w:sz="0" w:space="0" w:color="auto"/>
                    <w:right w:val="none" w:sz="0" w:space="0" w:color="auto"/>
                  </w:divBdr>
                  <w:divsChild>
                    <w:div w:id="80763814">
                      <w:marLeft w:val="0"/>
                      <w:marRight w:val="2057"/>
                      <w:marTop w:val="0"/>
                      <w:marBottom w:val="0"/>
                      <w:divBdr>
                        <w:top w:val="none" w:sz="0" w:space="0" w:color="auto"/>
                        <w:left w:val="none" w:sz="0" w:space="0" w:color="auto"/>
                        <w:bottom w:val="none" w:sz="0" w:space="0" w:color="auto"/>
                        <w:right w:val="none" w:sz="0" w:space="0" w:color="auto"/>
                      </w:divBdr>
                      <w:divsChild>
                        <w:div w:id="593168955">
                          <w:marLeft w:val="0"/>
                          <w:marRight w:val="0"/>
                          <w:marTop w:val="823"/>
                          <w:marBottom w:val="823"/>
                          <w:divBdr>
                            <w:top w:val="none" w:sz="0" w:space="0" w:color="auto"/>
                            <w:left w:val="none" w:sz="0" w:space="0" w:color="auto"/>
                            <w:bottom w:val="none" w:sz="0" w:space="0" w:color="auto"/>
                            <w:right w:val="none" w:sz="0" w:space="0" w:color="auto"/>
                          </w:divBdr>
                          <w:divsChild>
                            <w:div w:id="1739010467">
                              <w:marLeft w:val="0"/>
                              <w:marRight w:val="0"/>
                              <w:marTop w:val="0"/>
                              <w:marBottom w:val="411"/>
                              <w:divBdr>
                                <w:top w:val="none" w:sz="0" w:space="0" w:color="auto"/>
                                <w:left w:val="none" w:sz="0" w:space="0" w:color="auto"/>
                                <w:bottom w:val="none" w:sz="0" w:space="0" w:color="auto"/>
                                <w:right w:val="none" w:sz="0" w:space="0" w:color="auto"/>
                              </w:divBdr>
                            </w:div>
                            <w:div w:id="1257640406">
                              <w:marLeft w:val="0"/>
                              <w:marRight w:val="0"/>
                              <w:marTop w:val="411"/>
                              <w:marBottom w:val="411"/>
                              <w:divBdr>
                                <w:top w:val="none" w:sz="0" w:space="0" w:color="auto"/>
                                <w:left w:val="none" w:sz="0" w:space="0" w:color="auto"/>
                                <w:bottom w:val="none" w:sz="0" w:space="0" w:color="auto"/>
                                <w:right w:val="none" w:sz="0" w:space="0" w:color="auto"/>
                              </w:divBdr>
                            </w:div>
                            <w:div w:id="1294212857">
                              <w:marLeft w:val="0"/>
                              <w:marRight w:val="0"/>
                              <w:marTop w:val="411"/>
                              <w:marBottom w:val="823"/>
                              <w:divBdr>
                                <w:top w:val="single" w:sz="8" w:space="31" w:color="EB5D0B"/>
                                <w:left w:val="none" w:sz="0" w:space="0" w:color="auto"/>
                                <w:bottom w:val="single" w:sz="8" w:space="31" w:color="EB5D0B"/>
                                <w:right w:val="none" w:sz="0" w:space="0" w:color="auto"/>
                              </w:divBdr>
                            </w:div>
                            <w:div w:id="989944059">
                              <w:marLeft w:val="0"/>
                              <w:marRight w:val="0"/>
                              <w:marTop w:val="329"/>
                              <w:marBottom w:val="329"/>
                              <w:divBdr>
                                <w:top w:val="none" w:sz="0" w:space="0" w:color="auto"/>
                                <w:left w:val="none" w:sz="0" w:space="0" w:color="auto"/>
                                <w:bottom w:val="none" w:sz="0" w:space="0" w:color="auto"/>
                                <w:right w:val="none" w:sz="0" w:space="0" w:color="auto"/>
                              </w:divBdr>
                              <w:divsChild>
                                <w:div w:id="1067611102">
                                  <w:marLeft w:val="0"/>
                                  <w:marRight w:val="0"/>
                                  <w:marTop w:val="0"/>
                                  <w:marBottom w:val="0"/>
                                  <w:divBdr>
                                    <w:top w:val="none" w:sz="0" w:space="0" w:color="auto"/>
                                    <w:left w:val="none" w:sz="0" w:space="0" w:color="auto"/>
                                    <w:bottom w:val="none" w:sz="0" w:space="0" w:color="auto"/>
                                    <w:right w:val="none" w:sz="0" w:space="0" w:color="auto"/>
                                  </w:divBdr>
                                </w:div>
                              </w:divsChild>
                            </w:div>
                            <w:div w:id="1574659361">
                              <w:marLeft w:val="0"/>
                              <w:marRight w:val="0"/>
                              <w:marTop w:val="329"/>
                              <w:marBottom w:val="329"/>
                              <w:divBdr>
                                <w:top w:val="none" w:sz="0" w:space="0" w:color="auto"/>
                                <w:left w:val="none" w:sz="0" w:space="0" w:color="auto"/>
                                <w:bottom w:val="none" w:sz="0" w:space="0" w:color="auto"/>
                                <w:right w:val="none" w:sz="0" w:space="0" w:color="auto"/>
                              </w:divBdr>
                              <w:divsChild>
                                <w:div w:id="1253011119">
                                  <w:marLeft w:val="0"/>
                                  <w:marRight w:val="0"/>
                                  <w:marTop w:val="0"/>
                                  <w:marBottom w:val="0"/>
                                  <w:divBdr>
                                    <w:top w:val="none" w:sz="0" w:space="0" w:color="auto"/>
                                    <w:left w:val="none" w:sz="0" w:space="0" w:color="auto"/>
                                    <w:bottom w:val="none" w:sz="0" w:space="0" w:color="auto"/>
                                    <w:right w:val="none" w:sz="0" w:space="0" w:color="auto"/>
                                  </w:divBdr>
                                </w:div>
                              </w:divsChild>
                            </w:div>
                            <w:div w:id="333412456">
                              <w:marLeft w:val="0"/>
                              <w:marRight w:val="0"/>
                              <w:marTop w:val="329"/>
                              <w:marBottom w:val="329"/>
                              <w:divBdr>
                                <w:top w:val="none" w:sz="0" w:space="0" w:color="auto"/>
                                <w:left w:val="none" w:sz="0" w:space="0" w:color="auto"/>
                                <w:bottom w:val="none" w:sz="0" w:space="0" w:color="auto"/>
                                <w:right w:val="none" w:sz="0" w:space="0" w:color="auto"/>
                              </w:divBdr>
                              <w:divsChild>
                                <w:div w:id="1217744151">
                                  <w:marLeft w:val="0"/>
                                  <w:marRight w:val="0"/>
                                  <w:marTop w:val="0"/>
                                  <w:marBottom w:val="0"/>
                                  <w:divBdr>
                                    <w:top w:val="none" w:sz="0" w:space="0" w:color="auto"/>
                                    <w:left w:val="none" w:sz="0" w:space="0" w:color="auto"/>
                                    <w:bottom w:val="none" w:sz="0" w:space="0" w:color="auto"/>
                                    <w:right w:val="none" w:sz="0" w:space="0" w:color="auto"/>
                                  </w:divBdr>
                                </w:div>
                              </w:divsChild>
                            </w:div>
                            <w:div w:id="1740589168">
                              <w:marLeft w:val="0"/>
                              <w:marRight w:val="0"/>
                              <w:marTop w:val="329"/>
                              <w:marBottom w:val="329"/>
                              <w:divBdr>
                                <w:top w:val="none" w:sz="0" w:space="0" w:color="auto"/>
                                <w:left w:val="none" w:sz="0" w:space="0" w:color="auto"/>
                                <w:bottom w:val="none" w:sz="0" w:space="0" w:color="auto"/>
                                <w:right w:val="none" w:sz="0" w:space="0" w:color="auto"/>
                              </w:divBdr>
                              <w:divsChild>
                                <w:div w:id="1203634305">
                                  <w:marLeft w:val="0"/>
                                  <w:marRight w:val="0"/>
                                  <w:marTop w:val="0"/>
                                  <w:marBottom w:val="0"/>
                                  <w:divBdr>
                                    <w:top w:val="none" w:sz="0" w:space="0" w:color="auto"/>
                                    <w:left w:val="none" w:sz="0" w:space="0" w:color="auto"/>
                                    <w:bottom w:val="none" w:sz="0" w:space="0" w:color="auto"/>
                                    <w:right w:val="none" w:sz="0" w:space="0" w:color="auto"/>
                                  </w:divBdr>
                                </w:div>
                              </w:divsChild>
                            </w:div>
                            <w:div w:id="816383432">
                              <w:marLeft w:val="0"/>
                              <w:marRight w:val="0"/>
                              <w:marTop w:val="329"/>
                              <w:marBottom w:val="329"/>
                              <w:divBdr>
                                <w:top w:val="none" w:sz="0" w:space="0" w:color="auto"/>
                                <w:left w:val="none" w:sz="0" w:space="0" w:color="auto"/>
                                <w:bottom w:val="none" w:sz="0" w:space="0" w:color="auto"/>
                                <w:right w:val="none" w:sz="0" w:space="0" w:color="auto"/>
                              </w:divBdr>
                              <w:divsChild>
                                <w:div w:id="16322782">
                                  <w:marLeft w:val="0"/>
                                  <w:marRight w:val="0"/>
                                  <w:marTop w:val="0"/>
                                  <w:marBottom w:val="0"/>
                                  <w:divBdr>
                                    <w:top w:val="none" w:sz="0" w:space="0" w:color="auto"/>
                                    <w:left w:val="none" w:sz="0" w:space="0" w:color="auto"/>
                                    <w:bottom w:val="none" w:sz="0" w:space="0" w:color="auto"/>
                                    <w:right w:val="none" w:sz="0" w:space="0" w:color="auto"/>
                                  </w:divBdr>
                                </w:div>
                              </w:divsChild>
                            </w:div>
                            <w:div w:id="148716419">
                              <w:marLeft w:val="0"/>
                              <w:marRight w:val="0"/>
                              <w:marTop w:val="329"/>
                              <w:marBottom w:val="329"/>
                              <w:divBdr>
                                <w:top w:val="none" w:sz="0" w:space="0" w:color="auto"/>
                                <w:left w:val="none" w:sz="0" w:space="0" w:color="auto"/>
                                <w:bottom w:val="none" w:sz="0" w:space="0" w:color="auto"/>
                                <w:right w:val="none" w:sz="0" w:space="0" w:color="auto"/>
                              </w:divBdr>
                              <w:divsChild>
                                <w:div w:id="1234701703">
                                  <w:marLeft w:val="0"/>
                                  <w:marRight w:val="0"/>
                                  <w:marTop w:val="0"/>
                                  <w:marBottom w:val="0"/>
                                  <w:divBdr>
                                    <w:top w:val="none" w:sz="0" w:space="0" w:color="auto"/>
                                    <w:left w:val="none" w:sz="0" w:space="0" w:color="auto"/>
                                    <w:bottom w:val="none" w:sz="0" w:space="0" w:color="auto"/>
                                    <w:right w:val="none" w:sz="0" w:space="0" w:color="auto"/>
                                  </w:divBdr>
                                </w:div>
                              </w:divsChild>
                            </w:div>
                            <w:div w:id="1941448812">
                              <w:marLeft w:val="0"/>
                              <w:marRight w:val="0"/>
                              <w:marTop w:val="494"/>
                              <w:marBottom w:val="617"/>
                              <w:divBdr>
                                <w:top w:val="none" w:sz="0" w:space="0" w:color="auto"/>
                                <w:left w:val="none" w:sz="0" w:space="0" w:color="auto"/>
                                <w:bottom w:val="none" w:sz="0" w:space="0" w:color="auto"/>
                                <w:right w:val="none" w:sz="0" w:space="0" w:color="auto"/>
                              </w:divBdr>
                              <w:divsChild>
                                <w:div w:id="1329865944">
                                  <w:marLeft w:val="0"/>
                                  <w:marRight w:val="0"/>
                                  <w:marTop w:val="0"/>
                                  <w:marBottom w:val="0"/>
                                  <w:divBdr>
                                    <w:top w:val="none" w:sz="0" w:space="0" w:color="auto"/>
                                    <w:left w:val="none" w:sz="0" w:space="0" w:color="auto"/>
                                    <w:bottom w:val="single" w:sz="8" w:space="21" w:color="B8B9BA"/>
                                    <w:right w:val="none" w:sz="0" w:space="0" w:color="auto"/>
                                  </w:divBdr>
                                  <w:divsChild>
                                    <w:div w:id="746801433">
                                      <w:marLeft w:val="0"/>
                                      <w:marRight w:val="0"/>
                                      <w:marTop w:val="0"/>
                                      <w:marBottom w:val="0"/>
                                      <w:divBdr>
                                        <w:top w:val="none" w:sz="0" w:space="0" w:color="auto"/>
                                        <w:left w:val="none" w:sz="0" w:space="0" w:color="auto"/>
                                        <w:bottom w:val="none" w:sz="0" w:space="0" w:color="auto"/>
                                        <w:right w:val="none" w:sz="0" w:space="0" w:color="auto"/>
                                      </w:divBdr>
                                    </w:div>
                                    <w:div w:id="395057219">
                                      <w:marLeft w:val="0"/>
                                      <w:marRight w:val="0"/>
                                      <w:marTop w:val="309"/>
                                      <w:marBottom w:val="0"/>
                                      <w:divBdr>
                                        <w:top w:val="none" w:sz="0" w:space="0" w:color="auto"/>
                                        <w:left w:val="none" w:sz="0" w:space="0" w:color="auto"/>
                                        <w:bottom w:val="none" w:sz="0" w:space="0" w:color="auto"/>
                                        <w:right w:val="none" w:sz="0" w:space="0" w:color="auto"/>
                                      </w:divBdr>
                                      <w:divsChild>
                                        <w:div w:id="1821573271">
                                          <w:marLeft w:val="0"/>
                                          <w:marRight w:val="0"/>
                                          <w:marTop w:val="0"/>
                                          <w:marBottom w:val="0"/>
                                          <w:divBdr>
                                            <w:top w:val="none" w:sz="0" w:space="0" w:color="auto"/>
                                            <w:left w:val="none" w:sz="0" w:space="0" w:color="auto"/>
                                            <w:bottom w:val="none" w:sz="0" w:space="0" w:color="auto"/>
                                            <w:right w:val="none" w:sz="0" w:space="0" w:color="auto"/>
                                          </w:divBdr>
                                        </w:div>
                                      </w:divsChild>
                                    </w:div>
                                    <w:div w:id="1667705627">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299848713">
                              <w:marLeft w:val="0"/>
                              <w:marRight w:val="0"/>
                              <w:marTop w:val="329"/>
                              <w:marBottom w:val="329"/>
                              <w:divBdr>
                                <w:top w:val="none" w:sz="0" w:space="0" w:color="auto"/>
                                <w:left w:val="none" w:sz="0" w:space="0" w:color="auto"/>
                                <w:bottom w:val="none" w:sz="0" w:space="0" w:color="auto"/>
                                <w:right w:val="none" w:sz="0" w:space="0" w:color="auto"/>
                              </w:divBdr>
                              <w:divsChild>
                                <w:div w:id="1295982888">
                                  <w:marLeft w:val="0"/>
                                  <w:marRight w:val="0"/>
                                  <w:marTop w:val="0"/>
                                  <w:marBottom w:val="0"/>
                                  <w:divBdr>
                                    <w:top w:val="none" w:sz="0" w:space="0" w:color="auto"/>
                                    <w:left w:val="none" w:sz="0" w:space="0" w:color="auto"/>
                                    <w:bottom w:val="none" w:sz="0" w:space="0" w:color="auto"/>
                                    <w:right w:val="none" w:sz="0" w:space="0" w:color="auto"/>
                                  </w:divBdr>
                                </w:div>
                              </w:divsChild>
                            </w:div>
                            <w:div w:id="530725985">
                              <w:marLeft w:val="0"/>
                              <w:marRight w:val="0"/>
                              <w:marTop w:val="329"/>
                              <w:marBottom w:val="329"/>
                              <w:divBdr>
                                <w:top w:val="none" w:sz="0" w:space="0" w:color="auto"/>
                                <w:left w:val="none" w:sz="0" w:space="0" w:color="auto"/>
                                <w:bottom w:val="none" w:sz="0" w:space="0" w:color="auto"/>
                                <w:right w:val="none" w:sz="0" w:space="0" w:color="auto"/>
                              </w:divBdr>
                              <w:divsChild>
                                <w:div w:id="147744379">
                                  <w:marLeft w:val="0"/>
                                  <w:marRight w:val="0"/>
                                  <w:marTop w:val="0"/>
                                  <w:marBottom w:val="0"/>
                                  <w:divBdr>
                                    <w:top w:val="none" w:sz="0" w:space="0" w:color="auto"/>
                                    <w:left w:val="none" w:sz="0" w:space="0" w:color="auto"/>
                                    <w:bottom w:val="none" w:sz="0" w:space="0" w:color="auto"/>
                                    <w:right w:val="none" w:sz="0" w:space="0" w:color="auto"/>
                                  </w:divBdr>
                                </w:div>
                              </w:divsChild>
                            </w:div>
                            <w:div w:id="1489134816">
                              <w:marLeft w:val="0"/>
                              <w:marRight w:val="0"/>
                              <w:marTop w:val="329"/>
                              <w:marBottom w:val="329"/>
                              <w:divBdr>
                                <w:top w:val="none" w:sz="0" w:space="0" w:color="auto"/>
                                <w:left w:val="none" w:sz="0" w:space="0" w:color="auto"/>
                                <w:bottom w:val="none" w:sz="0" w:space="0" w:color="auto"/>
                                <w:right w:val="none" w:sz="0" w:space="0" w:color="auto"/>
                              </w:divBdr>
                              <w:divsChild>
                                <w:div w:id="1783498725">
                                  <w:marLeft w:val="0"/>
                                  <w:marRight w:val="0"/>
                                  <w:marTop w:val="0"/>
                                  <w:marBottom w:val="0"/>
                                  <w:divBdr>
                                    <w:top w:val="none" w:sz="0" w:space="0" w:color="auto"/>
                                    <w:left w:val="none" w:sz="0" w:space="0" w:color="auto"/>
                                    <w:bottom w:val="none" w:sz="0" w:space="0" w:color="auto"/>
                                    <w:right w:val="none" w:sz="0" w:space="0" w:color="auto"/>
                                  </w:divBdr>
                                </w:div>
                              </w:divsChild>
                            </w:div>
                            <w:div w:id="83917480">
                              <w:marLeft w:val="0"/>
                              <w:marRight w:val="0"/>
                              <w:marTop w:val="329"/>
                              <w:marBottom w:val="329"/>
                              <w:divBdr>
                                <w:top w:val="none" w:sz="0" w:space="0" w:color="auto"/>
                                <w:left w:val="none" w:sz="0" w:space="0" w:color="auto"/>
                                <w:bottom w:val="none" w:sz="0" w:space="0" w:color="auto"/>
                                <w:right w:val="none" w:sz="0" w:space="0" w:color="auto"/>
                              </w:divBdr>
                              <w:divsChild>
                                <w:div w:id="123156414">
                                  <w:marLeft w:val="0"/>
                                  <w:marRight w:val="0"/>
                                  <w:marTop w:val="0"/>
                                  <w:marBottom w:val="0"/>
                                  <w:divBdr>
                                    <w:top w:val="none" w:sz="0" w:space="0" w:color="auto"/>
                                    <w:left w:val="none" w:sz="0" w:space="0" w:color="auto"/>
                                    <w:bottom w:val="none" w:sz="0" w:space="0" w:color="auto"/>
                                    <w:right w:val="none" w:sz="0" w:space="0" w:color="auto"/>
                                  </w:divBdr>
                                </w:div>
                              </w:divsChild>
                            </w:div>
                            <w:div w:id="1589924243">
                              <w:marLeft w:val="0"/>
                              <w:marRight w:val="0"/>
                              <w:marTop w:val="329"/>
                              <w:marBottom w:val="329"/>
                              <w:divBdr>
                                <w:top w:val="none" w:sz="0" w:space="0" w:color="auto"/>
                                <w:left w:val="none" w:sz="0" w:space="0" w:color="auto"/>
                                <w:bottom w:val="none" w:sz="0" w:space="0" w:color="auto"/>
                                <w:right w:val="none" w:sz="0" w:space="0" w:color="auto"/>
                              </w:divBdr>
                              <w:divsChild>
                                <w:div w:id="78997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1931344">
      <w:bodyDiv w:val="1"/>
      <w:marLeft w:val="0"/>
      <w:marRight w:val="0"/>
      <w:marTop w:val="0"/>
      <w:marBottom w:val="0"/>
      <w:divBdr>
        <w:top w:val="none" w:sz="0" w:space="0" w:color="auto"/>
        <w:left w:val="none" w:sz="0" w:space="0" w:color="auto"/>
        <w:bottom w:val="none" w:sz="0" w:space="0" w:color="auto"/>
        <w:right w:val="none" w:sz="0" w:space="0" w:color="auto"/>
      </w:divBdr>
      <w:divsChild>
        <w:div w:id="1571427234">
          <w:marLeft w:val="0"/>
          <w:marRight w:val="0"/>
          <w:marTop w:val="0"/>
          <w:marBottom w:val="0"/>
          <w:divBdr>
            <w:top w:val="none" w:sz="0" w:space="0" w:color="auto"/>
            <w:left w:val="none" w:sz="0" w:space="0" w:color="auto"/>
            <w:bottom w:val="none" w:sz="0" w:space="0" w:color="auto"/>
            <w:right w:val="none" w:sz="0" w:space="0" w:color="auto"/>
          </w:divBdr>
          <w:divsChild>
            <w:div w:id="247084408">
              <w:marLeft w:val="0"/>
              <w:marRight w:val="0"/>
              <w:marTop w:val="0"/>
              <w:marBottom w:val="0"/>
              <w:divBdr>
                <w:top w:val="none" w:sz="0" w:space="0" w:color="auto"/>
                <w:left w:val="none" w:sz="0" w:space="0" w:color="auto"/>
                <w:bottom w:val="none" w:sz="0" w:space="0" w:color="auto"/>
                <w:right w:val="none" w:sz="0" w:space="0" w:color="auto"/>
              </w:divBdr>
              <w:divsChild>
                <w:div w:id="748893526">
                  <w:marLeft w:val="0"/>
                  <w:marRight w:val="0"/>
                  <w:marTop w:val="0"/>
                  <w:marBottom w:val="0"/>
                  <w:divBdr>
                    <w:top w:val="none" w:sz="0" w:space="0" w:color="auto"/>
                    <w:left w:val="none" w:sz="0" w:space="0" w:color="auto"/>
                    <w:bottom w:val="none" w:sz="0" w:space="0" w:color="auto"/>
                    <w:right w:val="none" w:sz="0" w:space="0" w:color="auto"/>
                  </w:divBdr>
                </w:div>
                <w:div w:id="1135291816">
                  <w:marLeft w:val="0"/>
                  <w:marRight w:val="0"/>
                  <w:marTop w:val="600"/>
                  <w:marBottom w:val="0"/>
                  <w:divBdr>
                    <w:top w:val="none" w:sz="0" w:space="0" w:color="auto"/>
                    <w:left w:val="none" w:sz="0" w:space="0" w:color="auto"/>
                    <w:bottom w:val="none" w:sz="0" w:space="0" w:color="auto"/>
                    <w:right w:val="none" w:sz="0" w:space="0" w:color="auto"/>
                  </w:divBdr>
                  <w:divsChild>
                    <w:div w:id="764305413">
                      <w:marLeft w:val="0"/>
                      <w:marRight w:val="0"/>
                      <w:marTop w:val="0"/>
                      <w:marBottom w:val="0"/>
                      <w:divBdr>
                        <w:top w:val="none" w:sz="0" w:space="0" w:color="auto"/>
                        <w:left w:val="none" w:sz="0" w:space="0" w:color="auto"/>
                        <w:bottom w:val="none" w:sz="0" w:space="0" w:color="auto"/>
                        <w:right w:val="none" w:sz="0" w:space="0" w:color="auto"/>
                      </w:divBdr>
                      <w:divsChild>
                        <w:div w:id="1555894111">
                          <w:marLeft w:val="0"/>
                          <w:marRight w:val="0"/>
                          <w:marTop w:val="0"/>
                          <w:marBottom w:val="0"/>
                          <w:divBdr>
                            <w:top w:val="none" w:sz="0" w:space="0" w:color="auto"/>
                            <w:left w:val="none" w:sz="0" w:space="0" w:color="auto"/>
                            <w:bottom w:val="none" w:sz="0" w:space="0" w:color="auto"/>
                            <w:right w:val="none" w:sz="0" w:space="0" w:color="auto"/>
                          </w:divBdr>
                          <w:divsChild>
                            <w:div w:id="885719820">
                              <w:marLeft w:val="0"/>
                              <w:marRight w:val="0"/>
                              <w:marTop w:val="0"/>
                              <w:marBottom w:val="0"/>
                              <w:divBdr>
                                <w:top w:val="none" w:sz="0" w:space="0" w:color="auto"/>
                                <w:left w:val="none" w:sz="0" w:space="0" w:color="auto"/>
                                <w:bottom w:val="none" w:sz="0" w:space="0" w:color="auto"/>
                                <w:right w:val="none" w:sz="0" w:space="0" w:color="auto"/>
                              </w:divBdr>
                            </w:div>
                          </w:divsChild>
                        </w:div>
                        <w:div w:id="706031468">
                          <w:marLeft w:val="0"/>
                          <w:marRight w:val="135"/>
                          <w:marTop w:val="0"/>
                          <w:marBottom w:val="0"/>
                          <w:divBdr>
                            <w:top w:val="none" w:sz="0" w:space="0" w:color="auto"/>
                            <w:left w:val="none" w:sz="0" w:space="0" w:color="auto"/>
                            <w:bottom w:val="none" w:sz="0" w:space="0" w:color="auto"/>
                            <w:right w:val="none" w:sz="0" w:space="0" w:color="auto"/>
                          </w:divBdr>
                        </w:div>
                        <w:div w:id="12438734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594427">
          <w:marLeft w:val="0"/>
          <w:marRight w:val="0"/>
          <w:marTop w:val="0"/>
          <w:marBottom w:val="0"/>
          <w:divBdr>
            <w:top w:val="none" w:sz="0" w:space="0" w:color="auto"/>
            <w:left w:val="none" w:sz="0" w:space="0" w:color="auto"/>
            <w:bottom w:val="none" w:sz="0" w:space="0" w:color="auto"/>
            <w:right w:val="none" w:sz="0" w:space="0" w:color="auto"/>
          </w:divBdr>
          <w:divsChild>
            <w:div w:id="450824768">
              <w:marLeft w:val="0"/>
              <w:marRight w:val="0"/>
              <w:marTop w:val="0"/>
              <w:marBottom w:val="0"/>
              <w:divBdr>
                <w:top w:val="none" w:sz="0" w:space="0" w:color="auto"/>
                <w:left w:val="none" w:sz="0" w:space="0" w:color="auto"/>
                <w:bottom w:val="none" w:sz="0" w:space="0" w:color="auto"/>
                <w:right w:val="none" w:sz="0" w:space="0" w:color="auto"/>
              </w:divBdr>
              <w:divsChild>
                <w:div w:id="1218207508">
                  <w:marLeft w:val="0"/>
                  <w:marRight w:val="0"/>
                  <w:marTop w:val="0"/>
                  <w:marBottom w:val="0"/>
                  <w:divBdr>
                    <w:top w:val="none" w:sz="0" w:space="0" w:color="auto"/>
                    <w:left w:val="none" w:sz="0" w:space="0" w:color="auto"/>
                    <w:bottom w:val="none" w:sz="0" w:space="0" w:color="auto"/>
                    <w:right w:val="none" w:sz="0" w:space="0" w:color="auto"/>
                  </w:divBdr>
                  <w:divsChild>
                    <w:div w:id="669865712">
                      <w:marLeft w:val="0"/>
                      <w:marRight w:val="1500"/>
                      <w:marTop w:val="0"/>
                      <w:marBottom w:val="0"/>
                      <w:divBdr>
                        <w:top w:val="none" w:sz="0" w:space="0" w:color="auto"/>
                        <w:left w:val="none" w:sz="0" w:space="0" w:color="auto"/>
                        <w:bottom w:val="none" w:sz="0" w:space="0" w:color="auto"/>
                        <w:right w:val="none" w:sz="0" w:space="0" w:color="auto"/>
                      </w:divBdr>
                      <w:divsChild>
                        <w:div w:id="1984196006">
                          <w:marLeft w:val="0"/>
                          <w:marRight w:val="0"/>
                          <w:marTop w:val="600"/>
                          <w:marBottom w:val="600"/>
                          <w:divBdr>
                            <w:top w:val="none" w:sz="0" w:space="0" w:color="auto"/>
                            <w:left w:val="none" w:sz="0" w:space="0" w:color="auto"/>
                            <w:bottom w:val="none" w:sz="0" w:space="0" w:color="auto"/>
                            <w:right w:val="none" w:sz="0" w:space="0" w:color="auto"/>
                          </w:divBdr>
                          <w:divsChild>
                            <w:div w:id="1179587613">
                              <w:marLeft w:val="0"/>
                              <w:marRight w:val="0"/>
                              <w:marTop w:val="0"/>
                              <w:marBottom w:val="300"/>
                              <w:divBdr>
                                <w:top w:val="none" w:sz="0" w:space="0" w:color="auto"/>
                                <w:left w:val="none" w:sz="0" w:space="0" w:color="auto"/>
                                <w:bottom w:val="none" w:sz="0" w:space="0" w:color="auto"/>
                                <w:right w:val="none" w:sz="0" w:space="0" w:color="auto"/>
                              </w:divBdr>
                            </w:div>
                            <w:div w:id="654459740">
                              <w:marLeft w:val="0"/>
                              <w:marRight w:val="0"/>
                              <w:marTop w:val="300"/>
                              <w:marBottom w:val="300"/>
                              <w:divBdr>
                                <w:top w:val="none" w:sz="0" w:space="0" w:color="auto"/>
                                <w:left w:val="none" w:sz="0" w:space="0" w:color="auto"/>
                                <w:bottom w:val="none" w:sz="0" w:space="0" w:color="auto"/>
                                <w:right w:val="none" w:sz="0" w:space="0" w:color="auto"/>
                              </w:divBdr>
                            </w:div>
                            <w:div w:id="708993035">
                              <w:marLeft w:val="0"/>
                              <w:marRight w:val="0"/>
                              <w:marTop w:val="300"/>
                              <w:marBottom w:val="600"/>
                              <w:divBdr>
                                <w:top w:val="single" w:sz="6" w:space="30" w:color="EB5D0B"/>
                                <w:left w:val="none" w:sz="0" w:space="0" w:color="auto"/>
                                <w:bottom w:val="single" w:sz="6" w:space="30" w:color="EB5D0B"/>
                                <w:right w:val="none" w:sz="0" w:space="0" w:color="auto"/>
                              </w:divBdr>
                            </w:div>
                            <w:div w:id="1875384796">
                              <w:marLeft w:val="0"/>
                              <w:marRight w:val="0"/>
                              <w:marTop w:val="240"/>
                              <w:marBottom w:val="240"/>
                              <w:divBdr>
                                <w:top w:val="none" w:sz="0" w:space="0" w:color="auto"/>
                                <w:left w:val="none" w:sz="0" w:space="0" w:color="auto"/>
                                <w:bottom w:val="none" w:sz="0" w:space="0" w:color="auto"/>
                                <w:right w:val="none" w:sz="0" w:space="0" w:color="auto"/>
                              </w:divBdr>
                              <w:divsChild>
                                <w:div w:id="830368318">
                                  <w:marLeft w:val="0"/>
                                  <w:marRight w:val="0"/>
                                  <w:marTop w:val="0"/>
                                  <w:marBottom w:val="0"/>
                                  <w:divBdr>
                                    <w:top w:val="none" w:sz="0" w:space="0" w:color="auto"/>
                                    <w:left w:val="none" w:sz="0" w:space="0" w:color="auto"/>
                                    <w:bottom w:val="none" w:sz="0" w:space="0" w:color="auto"/>
                                    <w:right w:val="none" w:sz="0" w:space="0" w:color="auto"/>
                                  </w:divBdr>
                                </w:div>
                              </w:divsChild>
                            </w:div>
                            <w:div w:id="1382249933">
                              <w:marLeft w:val="0"/>
                              <w:marRight w:val="0"/>
                              <w:marTop w:val="240"/>
                              <w:marBottom w:val="240"/>
                              <w:divBdr>
                                <w:top w:val="none" w:sz="0" w:space="0" w:color="auto"/>
                                <w:left w:val="none" w:sz="0" w:space="0" w:color="auto"/>
                                <w:bottom w:val="none" w:sz="0" w:space="0" w:color="auto"/>
                                <w:right w:val="none" w:sz="0" w:space="0" w:color="auto"/>
                              </w:divBdr>
                              <w:divsChild>
                                <w:div w:id="184951309">
                                  <w:marLeft w:val="0"/>
                                  <w:marRight w:val="0"/>
                                  <w:marTop w:val="0"/>
                                  <w:marBottom w:val="0"/>
                                  <w:divBdr>
                                    <w:top w:val="none" w:sz="0" w:space="0" w:color="auto"/>
                                    <w:left w:val="none" w:sz="0" w:space="0" w:color="auto"/>
                                    <w:bottom w:val="none" w:sz="0" w:space="0" w:color="auto"/>
                                    <w:right w:val="none" w:sz="0" w:space="0" w:color="auto"/>
                                  </w:divBdr>
                                </w:div>
                              </w:divsChild>
                            </w:div>
                            <w:div w:id="2070575077">
                              <w:marLeft w:val="0"/>
                              <w:marRight w:val="0"/>
                              <w:marTop w:val="240"/>
                              <w:marBottom w:val="240"/>
                              <w:divBdr>
                                <w:top w:val="none" w:sz="0" w:space="0" w:color="auto"/>
                                <w:left w:val="none" w:sz="0" w:space="0" w:color="auto"/>
                                <w:bottom w:val="none" w:sz="0" w:space="0" w:color="auto"/>
                                <w:right w:val="none" w:sz="0" w:space="0" w:color="auto"/>
                              </w:divBdr>
                              <w:divsChild>
                                <w:div w:id="1767074713">
                                  <w:marLeft w:val="0"/>
                                  <w:marRight w:val="0"/>
                                  <w:marTop w:val="0"/>
                                  <w:marBottom w:val="0"/>
                                  <w:divBdr>
                                    <w:top w:val="none" w:sz="0" w:space="0" w:color="auto"/>
                                    <w:left w:val="none" w:sz="0" w:space="0" w:color="auto"/>
                                    <w:bottom w:val="none" w:sz="0" w:space="0" w:color="auto"/>
                                    <w:right w:val="none" w:sz="0" w:space="0" w:color="auto"/>
                                  </w:divBdr>
                                </w:div>
                              </w:divsChild>
                            </w:div>
                            <w:div w:id="1046565692">
                              <w:marLeft w:val="0"/>
                              <w:marRight w:val="0"/>
                              <w:marTop w:val="0"/>
                              <w:marBottom w:val="0"/>
                              <w:divBdr>
                                <w:top w:val="none" w:sz="0" w:space="0" w:color="auto"/>
                                <w:left w:val="none" w:sz="0" w:space="0" w:color="auto"/>
                                <w:bottom w:val="none" w:sz="0" w:space="0" w:color="auto"/>
                                <w:right w:val="none" w:sz="0" w:space="0" w:color="auto"/>
                              </w:divBdr>
                              <w:divsChild>
                                <w:div w:id="866479680">
                                  <w:marLeft w:val="0"/>
                                  <w:marRight w:val="0"/>
                                  <w:marTop w:val="0"/>
                                  <w:marBottom w:val="0"/>
                                  <w:divBdr>
                                    <w:top w:val="none" w:sz="0" w:space="0" w:color="auto"/>
                                    <w:left w:val="none" w:sz="0" w:space="0" w:color="auto"/>
                                    <w:bottom w:val="none" w:sz="0" w:space="0" w:color="auto"/>
                                    <w:right w:val="none" w:sz="0" w:space="0" w:color="auto"/>
                                  </w:divBdr>
                                  <w:divsChild>
                                    <w:div w:id="1364282898">
                                      <w:marLeft w:val="0"/>
                                      <w:marRight w:val="0"/>
                                      <w:marTop w:val="0"/>
                                      <w:marBottom w:val="0"/>
                                      <w:divBdr>
                                        <w:top w:val="none" w:sz="0" w:space="0" w:color="auto"/>
                                        <w:left w:val="none" w:sz="0" w:space="0" w:color="auto"/>
                                        <w:bottom w:val="none" w:sz="0" w:space="0" w:color="auto"/>
                                        <w:right w:val="none" w:sz="0" w:space="0" w:color="auto"/>
                                      </w:divBdr>
                                      <w:divsChild>
                                        <w:div w:id="875460218">
                                          <w:marLeft w:val="0"/>
                                          <w:marRight w:val="0"/>
                                          <w:marTop w:val="0"/>
                                          <w:marBottom w:val="0"/>
                                          <w:divBdr>
                                            <w:top w:val="none" w:sz="0" w:space="0" w:color="auto"/>
                                            <w:left w:val="none" w:sz="0" w:space="0" w:color="auto"/>
                                            <w:bottom w:val="none" w:sz="0" w:space="0" w:color="auto"/>
                                            <w:right w:val="none" w:sz="0" w:space="0" w:color="auto"/>
                                          </w:divBdr>
                                          <w:divsChild>
                                            <w:div w:id="1683170178">
                                              <w:marLeft w:val="0"/>
                                              <w:marRight w:val="0"/>
                                              <w:marTop w:val="0"/>
                                              <w:marBottom w:val="0"/>
                                              <w:divBdr>
                                                <w:top w:val="none" w:sz="0" w:space="0" w:color="auto"/>
                                                <w:left w:val="none" w:sz="0" w:space="0" w:color="auto"/>
                                                <w:bottom w:val="none" w:sz="0" w:space="0" w:color="auto"/>
                                                <w:right w:val="none" w:sz="0" w:space="0" w:color="auto"/>
                                              </w:divBdr>
                                              <w:divsChild>
                                                <w:div w:id="174615986">
                                                  <w:marLeft w:val="0"/>
                                                  <w:marRight w:val="0"/>
                                                  <w:marTop w:val="0"/>
                                                  <w:marBottom w:val="0"/>
                                                  <w:divBdr>
                                                    <w:top w:val="none" w:sz="0" w:space="0" w:color="auto"/>
                                                    <w:left w:val="none" w:sz="0" w:space="0" w:color="auto"/>
                                                    <w:bottom w:val="none" w:sz="0" w:space="0" w:color="auto"/>
                                                    <w:right w:val="none" w:sz="0" w:space="0" w:color="auto"/>
                                                  </w:divBdr>
                                                  <w:divsChild>
                                                    <w:div w:id="907107501">
                                                      <w:marLeft w:val="0"/>
                                                      <w:marRight w:val="0"/>
                                                      <w:marTop w:val="0"/>
                                                      <w:marBottom w:val="0"/>
                                                      <w:divBdr>
                                                        <w:top w:val="none" w:sz="0" w:space="0" w:color="auto"/>
                                                        <w:left w:val="none" w:sz="0" w:space="0" w:color="auto"/>
                                                        <w:bottom w:val="none" w:sz="0" w:space="0" w:color="auto"/>
                                                        <w:right w:val="none" w:sz="0" w:space="0" w:color="auto"/>
                                                      </w:divBdr>
                                                      <w:divsChild>
                                                        <w:div w:id="2045212408">
                                                          <w:marLeft w:val="0"/>
                                                          <w:marRight w:val="0"/>
                                                          <w:marTop w:val="0"/>
                                                          <w:marBottom w:val="0"/>
                                                          <w:divBdr>
                                                            <w:top w:val="none" w:sz="0" w:space="0" w:color="auto"/>
                                                            <w:left w:val="none" w:sz="0" w:space="0" w:color="auto"/>
                                                            <w:bottom w:val="none" w:sz="0" w:space="0" w:color="auto"/>
                                                            <w:right w:val="none" w:sz="0" w:space="0" w:color="auto"/>
                                                          </w:divBdr>
                                                          <w:divsChild>
                                                            <w:div w:id="1642269463">
                                                              <w:marLeft w:val="0"/>
                                                              <w:marRight w:val="0"/>
                                                              <w:marTop w:val="0"/>
                                                              <w:marBottom w:val="0"/>
                                                              <w:divBdr>
                                                                <w:top w:val="none" w:sz="0" w:space="0" w:color="auto"/>
                                                                <w:left w:val="none" w:sz="0" w:space="0" w:color="auto"/>
                                                                <w:bottom w:val="none" w:sz="0" w:space="0" w:color="auto"/>
                                                                <w:right w:val="none" w:sz="0" w:space="0" w:color="auto"/>
                                                              </w:divBdr>
                                                              <w:divsChild>
                                                                <w:div w:id="169300717">
                                                                  <w:marLeft w:val="0"/>
                                                                  <w:marRight w:val="0"/>
                                                                  <w:marTop w:val="0"/>
                                                                  <w:marBottom w:val="0"/>
                                                                  <w:divBdr>
                                                                    <w:top w:val="none" w:sz="0" w:space="0" w:color="auto"/>
                                                                    <w:left w:val="none" w:sz="0" w:space="0" w:color="auto"/>
                                                                    <w:bottom w:val="none" w:sz="0" w:space="0" w:color="auto"/>
                                                                    <w:right w:val="none" w:sz="0" w:space="0" w:color="auto"/>
                                                                  </w:divBdr>
                                                                  <w:divsChild>
                                                                    <w:div w:id="1637685423">
                                                                      <w:marLeft w:val="0"/>
                                                                      <w:marRight w:val="0"/>
                                                                      <w:marTop w:val="0"/>
                                                                      <w:marBottom w:val="0"/>
                                                                      <w:divBdr>
                                                                        <w:top w:val="none" w:sz="0" w:space="0" w:color="auto"/>
                                                                        <w:left w:val="none" w:sz="0" w:space="0" w:color="auto"/>
                                                                        <w:bottom w:val="none" w:sz="0" w:space="0" w:color="auto"/>
                                                                        <w:right w:val="none" w:sz="0" w:space="0" w:color="auto"/>
                                                                      </w:divBdr>
                                                                      <w:divsChild>
                                                                        <w:div w:id="985430964">
                                                                          <w:marLeft w:val="0"/>
                                                                          <w:marRight w:val="0"/>
                                                                          <w:marTop w:val="0"/>
                                                                          <w:marBottom w:val="0"/>
                                                                          <w:divBdr>
                                                                            <w:top w:val="none" w:sz="0" w:space="0" w:color="auto"/>
                                                                            <w:left w:val="none" w:sz="0" w:space="0" w:color="auto"/>
                                                                            <w:bottom w:val="none" w:sz="0" w:space="0" w:color="auto"/>
                                                                            <w:right w:val="none" w:sz="0" w:space="0" w:color="auto"/>
                                                                          </w:divBdr>
                                                                          <w:divsChild>
                                                                            <w:div w:id="903949603">
                                                                              <w:marLeft w:val="0"/>
                                                                              <w:marRight w:val="0"/>
                                                                              <w:marTop w:val="0"/>
                                                                              <w:marBottom w:val="0"/>
                                                                              <w:divBdr>
                                                                                <w:top w:val="none" w:sz="0" w:space="0" w:color="auto"/>
                                                                                <w:left w:val="none" w:sz="0" w:space="0" w:color="auto"/>
                                                                                <w:bottom w:val="none" w:sz="0" w:space="0" w:color="auto"/>
                                                                                <w:right w:val="none" w:sz="0" w:space="0" w:color="auto"/>
                                                                              </w:divBdr>
                                                                              <w:divsChild>
                                                                                <w:div w:id="1864588756">
                                                                                  <w:marLeft w:val="0"/>
                                                                                  <w:marRight w:val="0"/>
                                                                                  <w:marTop w:val="0"/>
                                                                                  <w:marBottom w:val="0"/>
                                                                                  <w:divBdr>
                                                                                    <w:top w:val="none" w:sz="0" w:space="0" w:color="auto"/>
                                                                                    <w:left w:val="none" w:sz="0" w:space="0" w:color="auto"/>
                                                                                    <w:bottom w:val="none" w:sz="0" w:space="0" w:color="auto"/>
                                                                                    <w:right w:val="none" w:sz="0" w:space="0" w:color="auto"/>
                                                                                  </w:divBdr>
                                                                                  <w:divsChild>
                                                                                    <w:div w:id="408308767">
                                                                                      <w:marLeft w:val="0"/>
                                                                                      <w:marRight w:val="0"/>
                                                                                      <w:marTop w:val="0"/>
                                                                                      <w:marBottom w:val="0"/>
                                                                                      <w:divBdr>
                                                                                        <w:top w:val="none" w:sz="0" w:space="0" w:color="auto"/>
                                                                                        <w:left w:val="none" w:sz="0" w:space="0" w:color="auto"/>
                                                                                        <w:bottom w:val="none" w:sz="0" w:space="0" w:color="auto"/>
                                                                                        <w:right w:val="none" w:sz="0" w:space="0" w:color="auto"/>
                                                                                      </w:divBdr>
                                                                                      <w:divsChild>
                                                                                        <w:div w:id="1887911420">
                                                                                          <w:marLeft w:val="0"/>
                                                                                          <w:marRight w:val="0"/>
                                                                                          <w:marTop w:val="0"/>
                                                                                          <w:marBottom w:val="0"/>
                                                                                          <w:divBdr>
                                                                                            <w:top w:val="none" w:sz="0" w:space="0" w:color="auto"/>
                                                                                            <w:left w:val="none" w:sz="0" w:space="0" w:color="auto"/>
                                                                                            <w:bottom w:val="none" w:sz="0" w:space="0" w:color="auto"/>
                                                                                            <w:right w:val="none" w:sz="0" w:space="0" w:color="auto"/>
                                                                                          </w:divBdr>
                                                                                          <w:divsChild>
                                                                                            <w:div w:id="1420296528">
                                                                                              <w:marLeft w:val="0"/>
                                                                                              <w:marRight w:val="0"/>
                                                                                              <w:marTop w:val="75"/>
                                                                                              <w:marBottom w:val="180"/>
                                                                                              <w:divBdr>
                                                                                                <w:top w:val="none" w:sz="0" w:space="0" w:color="auto"/>
                                                                                                <w:left w:val="none" w:sz="0" w:space="0" w:color="auto"/>
                                                                                                <w:bottom w:val="none" w:sz="0" w:space="0" w:color="auto"/>
                                                                                                <w:right w:val="none" w:sz="0" w:space="0" w:color="auto"/>
                                                                                              </w:divBdr>
                                                                                              <w:divsChild>
                                                                                                <w:div w:id="722093810">
                                                                                                  <w:marLeft w:val="0"/>
                                                                                                  <w:marRight w:val="0"/>
                                                                                                  <w:marTop w:val="0"/>
                                                                                                  <w:marBottom w:val="0"/>
                                                                                                  <w:divBdr>
                                                                                                    <w:top w:val="none" w:sz="0" w:space="0" w:color="auto"/>
                                                                                                    <w:left w:val="none" w:sz="0" w:space="0" w:color="auto"/>
                                                                                                    <w:bottom w:val="none" w:sz="0" w:space="0" w:color="auto"/>
                                                                                                    <w:right w:val="none" w:sz="0" w:space="0" w:color="auto"/>
                                                                                                  </w:divBdr>
                                                                                                </w:div>
                                                                                              </w:divsChild>
                                                                                            </w:div>
                                                                                            <w:div w:id="1846047742">
                                                                                              <w:marLeft w:val="0"/>
                                                                                              <w:marRight w:val="0"/>
                                                                                              <w:marTop w:val="0"/>
                                                                                              <w:marBottom w:val="180"/>
                                                                                              <w:divBdr>
                                                                                                <w:top w:val="none" w:sz="0" w:space="0" w:color="auto"/>
                                                                                                <w:left w:val="none" w:sz="0" w:space="0" w:color="auto"/>
                                                                                                <w:bottom w:val="none" w:sz="0" w:space="0" w:color="auto"/>
                                                                                                <w:right w:val="none" w:sz="0" w:space="0" w:color="auto"/>
                                                                                              </w:divBdr>
                                                                                              <w:divsChild>
                                                                                                <w:div w:id="651982707">
                                                                                                  <w:marLeft w:val="0"/>
                                                                                                  <w:marRight w:val="0"/>
                                                                                                  <w:marTop w:val="0"/>
                                                                                                  <w:marBottom w:val="180"/>
                                                                                                  <w:divBdr>
                                                                                                    <w:top w:val="none" w:sz="0" w:space="0" w:color="auto"/>
                                                                                                    <w:left w:val="none" w:sz="0" w:space="0" w:color="auto"/>
                                                                                                    <w:bottom w:val="none" w:sz="0" w:space="0" w:color="auto"/>
                                                                                                    <w:right w:val="none" w:sz="0" w:space="0" w:color="auto"/>
                                                                                                  </w:divBdr>
                                                                                                  <w:divsChild>
                                                                                                    <w:div w:id="1782918608">
                                                                                                      <w:marLeft w:val="0"/>
                                                                                                      <w:marRight w:val="0"/>
                                                                                                      <w:marTop w:val="0"/>
                                                                                                      <w:marBottom w:val="0"/>
                                                                                                      <w:divBdr>
                                                                                                        <w:top w:val="none" w:sz="0" w:space="0" w:color="auto"/>
                                                                                                        <w:left w:val="none" w:sz="0" w:space="0" w:color="auto"/>
                                                                                                        <w:bottom w:val="none" w:sz="0" w:space="0" w:color="auto"/>
                                                                                                        <w:right w:val="none" w:sz="0" w:space="0" w:color="auto"/>
                                                                                                      </w:divBdr>
                                                                                                    </w:div>
                                                                                                  </w:divsChild>
                                                                                                </w:div>
                                                                                                <w:div w:id="60442622">
                                                                                                  <w:marLeft w:val="0"/>
                                                                                                  <w:marRight w:val="0"/>
                                                                                                  <w:marTop w:val="0"/>
                                                                                                  <w:marBottom w:val="0"/>
                                                                                                  <w:divBdr>
                                                                                                    <w:top w:val="none" w:sz="0" w:space="0" w:color="auto"/>
                                                                                                    <w:left w:val="none" w:sz="0" w:space="0" w:color="auto"/>
                                                                                                    <w:bottom w:val="none" w:sz="0" w:space="0" w:color="auto"/>
                                                                                                    <w:right w:val="none" w:sz="0" w:space="0" w:color="auto"/>
                                                                                                  </w:divBdr>
                                                                                                  <w:divsChild>
                                                                                                    <w:div w:id="1261110262">
                                                                                                      <w:marLeft w:val="0"/>
                                                                                                      <w:marRight w:val="0"/>
                                                                                                      <w:marTop w:val="0"/>
                                                                                                      <w:marBottom w:val="0"/>
                                                                                                      <w:divBdr>
                                                                                                        <w:top w:val="none" w:sz="0" w:space="0" w:color="auto"/>
                                                                                                        <w:left w:val="none" w:sz="0" w:space="0" w:color="auto"/>
                                                                                                        <w:bottom w:val="none" w:sz="0" w:space="0" w:color="auto"/>
                                                                                                        <w:right w:val="none" w:sz="0" w:space="0" w:color="auto"/>
                                                                                                      </w:divBdr>
                                                                                                      <w:divsChild>
                                                                                                        <w:div w:id="116221441">
                                                                                                          <w:marLeft w:val="0"/>
                                                                                                          <w:marRight w:val="0"/>
                                                                                                          <w:marTop w:val="75"/>
                                                                                                          <w:marBottom w:val="0"/>
                                                                                                          <w:divBdr>
                                                                                                            <w:top w:val="none" w:sz="0" w:space="0" w:color="auto"/>
                                                                                                            <w:left w:val="none" w:sz="0" w:space="0" w:color="auto"/>
                                                                                                            <w:bottom w:val="none" w:sz="0" w:space="0" w:color="auto"/>
                                                                                                            <w:right w:val="none" w:sz="0" w:space="0" w:color="auto"/>
                                                                                                          </w:divBdr>
                                                                                                        </w:div>
                                                                                                        <w:div w:id="735052683">
                                                                                                          <w:marLeft w:val="0"/>
                                                                                                          <w:marRight w:val="0"/>
                                                                                                          <w:marTop w:val="75"/>
                                                                                                          <w:marBottom w:val="0"/>
                                                                                                          <w:divBdr>
                                                                                                            <w:top w:val="none" w:sz="0" w:space="0" w:color="auto"/>
                                                                                                            <w:left w:val="none" w:sz="0" w:space="0" w:color="auto"/>
                                                                                                            <w:bottom w:val="none" w:sz="0" w:space="0" w:color="auto"/>
                                                                                                            <w:right w:val="none" w:sz="0" w:space="0" w:color="auto"/>
                                                                                                          </w:divBdr>
                                                                                                        </w:div>
                                                                                                        <w:div w:id="1737052953">
                                                                                                          <w:marLeft w:val="0"/>
                                                                                                          <w:marRight w:val="0"/>
                                                                                                          <w:marTop w:val="75"/>
                                                                                                          <w:marBottom w:val="0"/>
                                                                                                          <w:divBdr>
                                                                                                            <w:top w:val="none" w:sz="0" w:space="0" w:color="auto"/>
                                                                                                            <w:left w:val="none" w:sz="0" w:space="0" w:color="auto"/>
                                                                                                            <w:bottom w:val="none" w:sz="0" w:space="0" w:color="auto"/>
                                                                                                            <w:right w:val="none" w:sz="0" w:space="0" w:color="auto"/>
                                                                                                          </w:divBdr>
                                                                                                        </w:div>
                                                                                                        <w:div w:id="17294570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017177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49668953">
                              <w:marLeft w:val="0"/>
                              <w:marRight w:val="0"/>
                              <w:marTop w:val="240"/>
                              <w:marBottom w:val="240"/>
                              <w:divBdr>
                                <w:top w:val="none" w:sz="0" w:space="0" w:color="auto"/>
                                <w:left w:val="none" w:sz="0" w:space="0" w:color="auto"/>
                                <w:bottom w:val="none" w:sz="0" w:space="0" w:color="auto"/>
                                <w:right w:val="none" w:sz="0" w:space="0" w:color="auto"/>
                              </w:divBdr>
                              <w:divsChild>
                                <w:div w:id="955478542">
                                  <w:marLeft w:val="0"/>
                                  <w:marRight w:val="0"/>
                                  <w:marTop w:val="0"/>
                                  <w:marBottom w:val="0"/>
                                  <w:divBdr>
                                    <w:top w:val="none" w:sz="0" w:space="0" w:color="auto"/>
                                    <w:left w:val="none" w:sz="0" w:space="0" w:color="auto"/>
                                    <w:bottom w:val="none" w:sz="0" w:space="0" w:color="auto"/>
                                    <w:right w:val="none" w:sz="0" w:space="0" w:color="auto"/>
                                  </w:divBdr>
                                </w:div>
                              </w:divsChild>
                            </w:div>
                            <w:div w:id="1785032463">
                              <w:marLeft w:val="0"/>
                              <w:marRight w:val="0"/>
                              <w:marTop w:val="240"/>
                              <w:marBottom w:val="240"/>
                              <w:divBdr>
                                <w:top w:val="none" w:sz="0" w:space="0" w:color="auto"/>
                                <w:left w:val="none" w:sz="0" w:space="0" w:color="auto"/>
                                <w:bottom w:val="none" w:sz="0" w:space="0" w:color="auto"/>
                                <w:right w:val="none" w:sz="0" w:space="0" w:color="auto"/>
                              </w:divBdr>
                              <w:divsChild>
                                <w:div w:id="1528060503">
                                  <w:marLeft w:val="0"/>
                                  <w:marRight w:val="0"/>
                                  <w:marTop w:val="0"/>
                                  <w:marBottom w:val="0"/>
                                  <w:divBdr>
                                    <w:top w:val="none" w:sz="0" w:space="0" w:color="auto"/>
                                    <w:left w:val="none" w:sz="0" w:space="0" w:color="auto"/>
                                    <w:bottom w:val="none" w:sz="0" w:space="0" w:color="auto"/>
                                    <w:right w:val="none" w:sz="0" w:space="0" w:color="auto"/>
                                  </w:divBdr>
                                </w:div>
                              </w:divsChild>
                            </w:div>
                            <w:div w:id="763183058">
                              <w:marLeft w:val="0"/>
                              <w:marRight w:val="0"/>
                              <w:marTop w:val="240"/>
                              <w:marBottom w:val="240"/>
                              <w:divBdr>
                                <w:top w:val="none" w:sz="0" w:space="0" w:color="auto"/>
                                <w:left w:val="none" w:sz="0" w:space="0" w:color="auto"/>
                                <w:bottom w:val="none" w:sz="0" w:space="0" w:color="auto"/>
                                <w:right w:val="none" w:sz="0" w:space="0" w:color="auto"/>
                              </w:divBdr>
                              <w:divsChild>
                                <w:div w:id="1023752921">
                                  <w:marLeft w:val="0"/>
                                  <w:marRight w:val="0"/>
                                  <w:marTop w:val="0"/>
                                  <w:marBottom w:val="0"/>
                                  <w:divBdr>
                                    <w:top w:val="none" w:sz="0" w:space="0" w:color="auto"/>
                                    <w:left w:val="none" w:sz="0" w:space="0" w:color="auto"/>
                                    <w:bottom w:val="none" w:sz="0" w:space="0" w:color="auto"/>
                                    <w:right w:val="none" w:sz="0" w:space="0" w:color="auto"/>
                                  </w:divBdr>
                                </w:div>
                              </w:divsChild>
                            </w:div>
                            <w:div w:id="2075548568">
                              <w:marLeft w:val="0"/>
                              <w:marRight w:val="0"/>
                              <w:marTop w:val="240"/>
                              <w:marBottom w:val="240"/>
                              <w:divBdr>
                                <w:top w:val="none" w:sz="0" w:space="0" w:color="auto"/>
                                <w:left w:val="none" w:sz="0" w:space="0" w:color="auto"/>
                                <w:bottom w:val="none" w:sz="0" w:space="0" w:color="auto"/>
                                <w:right w:val="none" w:sz="0" w:space="0" w:color="auto"/>
                              </w:divBdr>
                              <w:divsChild>
                                <w:div w:id="214403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841805">
      <w:bodyDiv w:val="1"/>
      <w:marLeft w:val="0"/>
      <w:marRight w:val="0"/>
      <w:marTop w:val="0"/>
      <w:marBottom w:val="0"/>
      <w:divBdr>
        <w:top w:val="none" w:sz="0" w:space="0" w:color="auto"/>
        <w:left w:val="none" w:sz="0" w:space="0" w:color="auto"/>
        <w:bottom w:val="none" w:sz="0" w:space="0" w:color="auto"/>
        <w:right w:val="none" w:sz="0" w:space="0" w:color="auto"/>
      </w:divBdr>
      <w:divsChild>
        <w:div w:id="1305501136">
          <w:marLeft w:val="0"/>
          <w:marRight w:val="0"/>
          <w:marTop w:val="0"/>
          <w:marBottom w:val="0"/>
          <w:divBdr>
            <w:top w:val="none" w:sz="0" w:space="0" w:color="auto"/>
            <w:left w:val="none" w:sz="0" w:space="0" w:color="auto"/>
            <w:bottom w:val="none" w:sz="0" w:space="0" w:color="auto"/>
            <w:right w:val="none" w:sz="0" w:space="0" w:color="auto"/>
          </w:divBdr>
          <w:divsChild>
            <w:div w:id="1214079221">
              <w:marLeft w:val="0"/>
              <w:marRight w:val="0"/>
              <w:marTop w:val="0"/>
              <w:marBottom w:val="0"/>
              <w:divBdr>
                <w:top w:val="none" w:sz="0" w:space="0" w:color="auto"/>
                <w:left w:val="none" w:sz="0" w:space="0" w:color="auto"/>
                <w:bottom w:val="none" w:sz="0" w:space="0" w:color="auto"/>
                <w:right w:val="none" w:sz="0" w:space="0" w:color="auto"/>
              </w:divBdr>
              <w:divsChild>
                <w:div w:id="947810655">
                  <w:marLeft w:val="0"/>
                  <w:marRight w:val="0"/>
                  <w:marTop w:val="0"/>
                  <w:marBottom w:val="0"/>
                  <w:divBdr>
                    <w:top w:val="none" w:sz="0" w:space="0" w:color="auto"/>
                    <w:left w:val="none" w:sz="0" w:space="0" w:color="auto"/>
                    <w:bottom w:val="none" w:sz="0" w:space="0" w:color="auto"/>
                    <w:right w:val="none" w:sz="0" w:space="0" w:color="auto"/>
                  </w:divBdr>
                </w:div>
                <w:div w:id="1505709453">
                  <w:marLeft w:val="0"/>
                  <w:marRight w:val="0"/>
                  <w:marTop w:val="600"/>
                  <w:marBottom w:val="0"/>
                  <w:divBdr>
                    <w:top w:val="none" w:sz="0" w:space="0" w:color="auto"/>
                    <w:left w:val="none" w:sz="0" w:space="0" w:color="auto"/>
                    <w:bottom w:val="none" w:sz="0" w:space="0" w:color="auto"/>
                    <w:right w:val="none" w:sz="0" w:space="0" w:color="auto"/>
                  </w:divBdr>
                  <w:divsChild>
                    <w:div w:id="570695825">
                      <w:marLeft w:val="0"/>
                      <w:marRight w:val="0"/>
                      <w:marTop w:val="0"/>
                      <w:marBottom w:val="0"/>
                      <w:divBdr>
                        <w:top w:val="none" w:sz="0" w:space="0" w:color="auto"/>
                        <w:left w:val="none" w:sz="0" w:space="0" w:color="auto"/>
                        <w:bottom w:val="none" w:sz="0" w:space="0" w:color="auto"/>
                        <w:right w:val="none" w:sz="0" w:space="0" w:color="auto"/>
                      </w:divBdr>
                      <w:divsChild>
                        <w:div w:id="210850185">
                          <w:marLeft w:val="0"/>
                          <w:marRight w:val="0"/>
                          <w:marTop w:val="0"/>
                          <w:marBottom w:val="0"/>
                          <w:divBdr>
                            <w:top w:val="none" w:sz="0" w:space="0" w:color="auto"/>
                            <w:left w:val="none" w:sz="0" w:space="0" w:color="auto"/>
                            <w:bottom w:val="none" w:sz="0" w:space="0" w:color="auto"/>
                            <w:right w:val="none" w:sz="0" w:space="0" w:color="auto"/>
                          </w:divBdr>
                          <w:divsChild>
                            <w:div w:id="1969319540">
                              <w:marLeft w:val="0"/>
                              <w:marRight w:val="0"/>
                              <w:marTop w:val="0"/>
                              <w:marBottom w:val="0"/>
                              <w:divBdr>
                                <w:top w:val="none" w:sz="0" w:space="0" w:color="auto"/>
                                <w:left w:val="none" w:sz="0" w:space="0" w:color="auto"/>
                                <w:bottom w:val="none" w:sz="0" w:space="0" w:color="auto"/>
                                <w:right w:val="none" w:sz="0" w:space="0" w:color="auto"/>
                              </w:divBdr>
                            </w:div>
                          </w:divsChild>
                        </w:div>
                        <w:div w:id="17951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222793">
          <w:marLeft w:val="0"/>
          <w:marRight w:val="0"/>
          <w:marTop w:val="0"/>
          <w:marBottom w:val="0"/>
          <w:divBdr>
            <w:top w:val="none" w:sz="0" w:space="0" w:color="auto"/>
            <w:left w:val="none" w:sz="0" w:space="0" w:color="auto"/>
            <w:bottom w:val="none" w:sz="0" w:space="0" w:color="auto"/>
            <w:right w:val="none" w:sz="0" w:space="0" w:color="auto"/>
          </w:divBdr>
          <w:divsChild>
            <w:div w:id="92744533">
              <w:marLeft w:val="0"/>
              <w:marRight w:val="0"/>
              <w:marTop w:val="0"/>
              <w:marBottom w:val="0"/>
              <w:divBdr>
                <w:top w:val="none" w:sz="0" w:space="0" w:color="auto"/>
                <w:left w:val="none" w:sz="0" w:space="0" w:color="auto"/>
                <w:bottom w:val="none" w:sz="0" w:space="0" w:color="auto"/>
                <w:right w:val="none" w:sz="0" w:space="0" w:color="auto"/>
              </w:divBdr>
              <w:divsChild>
                <w:div w:id="287930313">
                  <w:marLeft w:val="0"/>
                  <w:marRight w:val="0"/>
                  <w:marTop w:val="0"/>
                  <w:marBottom w:val="0"/>
                  <w:divBdr>
                    <w:top w:val="none" w:sz="0" w:space="0" w:color="auto"/>
                    <w:left w:val="none" w:sz="0" w:space="0" w:color="auto"/>
                    <w:bottom w:val="none" w:sz="0" w:space="0" w:color="auto"/>
                    <w:right w:val="none" w:sz="0" w:space="0" w:color="auto"/>
                  </w:divBdr>
                  <w:divsChild>
                    <w:div w:id="231933459">
                      <w:marLeft w:val="0"/>
                      <w:marRight w:val="1500"/>
                      <w:marTop w:val="0"/>
                      <w:marBottom w:val="0"/>
                      <w:divBdr>
                        <w:top w:val="none" w:sz="0" w:space="0" w:color="auto"/>
                        <w:left w:val="none" w:sz="0" w:space="0" w:color="auto"/>
                        <w:bottom w:val="none" w:sz="0" w:space="0" w:color="auto"/>
                        <w:right w:val="none" w:sz="0" w:space="0" w:color="auto"/>
                      </w:divBdr>
                      <w:divsChild>
                        <w:div w:id="1956788939">
                          <w:marLeft w:val="0"/>
                          <w:marRight w:val="0"/>
                          <w:marTop w:val="600"/>
                          <w:marBottom w:val="600"/>
                          <w:divBdr>
                            <w:top w:val="none" w:sz="0" w:space="0" w:color="auto"/>
                            <w:left w:val="none" w:sz="0" w:space="0" w:color="auto"/>
                            <w:bottom w:val="none" w:sz="0" w:space="0" w:color="auto"/>
                            <w:right w:val="none" w:sz="0" w:space="0" w:color="auto"/>
                          </w:divBdr>
                          <w:divsChild>
                            <w:div w:id="394817015">
                              <w:marLeft w:val="0"/>
                              <w:marRight w:val="0"/>
                              <w:marTop w:val="0"/>
                              <w:marBottom w:val="300"/>
                              <w:divBdr>
                                <w:top w:val="none" w:sz="0" w:space="0" w:color="auto"/>
                                <w:left w:val="none" w:sz="0" w:space="0" w:color="auto"/>
                                <w:bottom w:val="none" w:sz="0" w:space="0" w:color="auto"/>
                                <w:right w:val="none" w:sz="0" w:space="0" w:color="auto"/>
                              </w:divBdr>
                            </w:div>
                            <w:div w:id="1342972178">
                              <w:marLeft w:val="0"/>
                              <w:marRight w:val="0"/>
                              <w:marTop w:val="300"/>
                              <w:marBottom w:val="300"/>
                              <w:divBdr>
                                <w:top w:val="none" w:sz="0" w:space="0" w:color="auto"/>
                                <w:left w:val="none" w:sz="0" w:space="0" w:color="auto"/>
                                <w:bottom w:val="none" w:sz="0" w:space="0" w:color="auto"/>
                                <w:right w:val="none" w:sz="0" w:space="0" w:color="auto"/>
                              </w:divBdr>
                            </w:div>
                            <w:div w:id="1399785926">
                              <w:marLeft w:val="0"/>
                              <w:marRight w:val="0"/>
                              <w:marTop w:val="300"/>
                              <w:marBottom w:val="600"/>
                              <w:divBdr>
                                <w:top w:val="single" w:sz="6" w:space="30" w:color="EB5D0B"/>
                                <w:left w:val="none" w:sz="0" w:space="0" w:color="auto"/>
                                <w:bottom w:val="single" w:sz="6" w:space="30" w:color="EB5D0B"/>
                                <w:right w:val="none" w:sz="0" w:space="0" w:color="auto"/>
                              </w:divBdr>
                            </w:div>
                            <w:div w:id="1365666807">
                              <w:marLeft w:val="0"/>
                              <w:marRight w:val="0"/>
                              <w:marTop w:val="240"/>
                              <w:marBottom w:val="240"/>
                              <w:divBdr>
                                <w:top w:val="none" w:sz="0" w:space="0" w:color="auto"/>
                                <w:left w:val="none" w:sz="0" w:space="0" w:color="auto"/>
                                <w:bottom w:val="none" w:sz="0" w:space="0" w:color="auto"/>
                                <w:right w:val="none" w:sz="0" w:space="0" w:color="auto"/>
                              </w:divBdr>
                              <w:divsChild>
                                <w:div w:id="1963533303">
                                  <w:marLeft w:val="0"/>
                                  <w:marRight w:val="0"/>
                                  <w:marTop w:val="0"/>
                                  <w:marBottom w:val="0"/>
                                  <w:divBdr>
                                    <w:top w:val="none" w:sz="0" w:space="0" w:color="auto"/>
                                    <w:left w:val="none" w:sz="0" w:space="0" w:color="auto"/>
                                    <w:bottom w:val="none" w:sz="0" w:space="0" w:color="auto"/>
                                    <w:right w:val="none" w:sz="0" w:space="0" w:color="auto"/>
                                  </w:divBdr>
                                </w:div>
                              </w:divsChild>
                            </w:div>
                            <w:div w:id="1843472827">
                              <w:marLeft w:val="0"/>
                              <w:marRight w:val="0"/>
                              <w:marTop w:val="240"/>
                              <w:marBottom w:val="240"/>
                              <w:divBdr>
                                <w:top w:val="none" w:sz="0" w:space="0" w:color="auto"/>
                                <w:left w:val="none" w:sz="0" w:space="0" w:color="auto"/>
                                <w:bottom w:val="none" w:sz="0" w:space="0" w:color="auto"/>
                                <w:right w:val="none" w:sz="0" w:space="0" w:color="auto"/>
                              </w:divBdr>
                              <w:divsChild>
                                <w:div w:id="265969376">
                                  <w:marLeft w:val="0"/>
                                  <w:marRight w:val="0"/>
                                  <w:marTop w:val="0"/>
                                  <w:marBottom w:val="0"/>
                                  <w:divBdr>
                                    <w:top w:val="none" w:sz="0" w:space="0" w:color="auto"/>
                                    <w:left w:val="none" w:sz="0" w:space="0" w:color="auto"/>
                                    <w:bottom w:val="none" w:sz="0" w:space="0" w:color="auto"/>
                                    <w:right w:val="none" w:sz="0" w:space="0" w:color="auto"/>
                                  </w:divBdr>
                                </w:div>
                              </w:divsChild>
                            </w:div>
                            <w:div w:id="300307435">
                              <w:marLeft w:val="0"/>
                              <w:marRight w:val="0"/>
                              <w:marTop w:val="240"/>
                              <w:marBottom w:val="240"/>
                              <w:divBdr>
                                <w:top w:val="none" w:sz="0" w:space="0" w:color="auto"/>
                                <w:left w:val="none" w:sz="0" w:space="0" w:color="auto"/>
                                <w:bottom w:val="none" w:sz="0" w:space="0" w:color="auto"/>
                                <w:right w:val="none" w:sz="0" w:space="0" w:color="auto"/>
                              </w:divBdr>
                              <w:divsChild>
                                <w:div w:id="39937208">
                                  <w:marLeft w:val="0"/>
                                  <w:marRight w:val="0"/>
                                  <w:marTop w:val="0"/>
                                  <w:marBottom w:val="0"/>
                                  <w:divBdr>
                                    <w:top w:val="none" w:sz="0" w:space="0" w:color="auto"/>
                                    <w:left w:val="none" w:sz="0" w:space="0" w:color="auto"/>
                                    <w:bottom w:val="none" w:sz="0" w:space="0" w:color="auto"/>
                                    <w:right w:val="none" w:sz="0" w:space="0" w:color="auto"/>
                                  </w:divBdr>
                                </w:div>
                              </w:divsChild>
                            </w:div>
                            <w:div w:id="1210609130">
                              <w:marLeft w:val="0"/>
                              <w:marRight w:val="0"/>
                              <w:marTop w:val="240"/>
                              <w:marBottom w:val="240"/>
                              <w:divBdr>
                                <w:top w:val="none" w:sz="0" w:space="0" w:color="auto"/>
                                <w:left w:val="none" w:sz="0" w:space="0" w:color="auto"/>
                                <w:bottom w:val="none" w:sz="0" w:space="0" w:color="auto"/>
                                <w:right w:val="none" w:sz="0" w:space="0" w:color="auto"/>
                              </w:divBdr>
                              <w:divsChild>
                                <w:div w:id="2124643428">
                                  <w:marLeft w:val="0"/>
                                  <w:marRight w:val="0"/>
                                  <w:marTop w:val="0"/>
                                  <w:marBottom w:val="0"/>
                                  <w:divBdr>
                                    <w:top w:val="none" w:sz="0" w:space="0" w:color="auto"/>
                                    <w:left w:val="none" w:sz="0" w:space="0" w:color="auto"/>
                                    <w:bottom w:val="none" w:sz="0" w:space="0" w:color="auto"/>
                                    <w:right w:val="none" w:sz="0" w:space="0" w:color="auto"/>
                                  </w:divBdr>
                                </w:div>
                              </w:divsChild>
                            </w:div>
                            <w:div w:id="1559316919">
                              <w:marLeft w:val="0"/>
                              <w:marRight w:val="0"/>
                              <w:marTop w:val="360"/>
                              <w:marBottom w:val="360"/>
                              <w:divBdr>
                                <w:top w:val="none" w:sz="0" w:space="0" w:color="auto"/>
                                <w:left w:val="none" w:sz="0" w:space="0" w:color="auto"/>
                                <w:bottom w:val="none" w:sz="0" w:space="0" w:color="auto"/>
                                <w:right w:val="none" w:sz="0" w:space="0" w:color="auto"/>
                              </w:divBdr>
                            </w:div>
                            <w:div w:id="525826934">
                              <w:marLeft w:val="0"/>
                              <w:marRight w:val="0"/>
                              <w:marTop w:val="240"/>
                              <w:marBottom w:val="240"/>
                              <w:divBdr>
                                <w:top w:val="none" w:sz="0" w:space="0" w:color="auto"/>
                                <w:left w:val="none" w:sz="0" w:space="0" w:color="auto"/>
                                <w:bottom w:val="none" w:sz="0" w:space="0" w:color="auto"/>
                                <w:right w:val="none" w:sz="0" w:space="0" w:color="auto"/>
                              </w:divBdr>
                              <w:divsChild>
                                <w:div w:id="2089183207">
                                  <w:marLeft w:val="0"/>
                                  <w:marRight w:val="0"/>
                                  <w:marTop w:val="0"/>
                                  <w:marBottom w:val="0"/>
                                  <w:divBdr>
                                    <w:top w:val="none" w:sz="0" w:space="0" w:color="auto"/>
                                    <w:left w:val="none" w:sz="0" w:space="0" w:color="auto"/>
                                    <w:bottom w:val="none" w:sz="0" w:space="0" w:color="auto"/>
                                    <w:right w:val="none" w:sz="0" w:space="0" w:color="auto"/>
                                  </w:divBdr>
                                </w:div>
                              </w:divsChild>
                            </w:div>
                            <w:div w:id="946234235">
                              <w:marLeft w:val="0"/>
                              <w:marRight w:val="0"/>
                              <w:marTop w:val="240"/>
                              <w:marBottom w:val="240"/>
                              <w:divBdr>
                                <w:top w:val="none" w:sz="0" w:space="0" w:color="auto"/>
                                <w:left w:val="none" w:sz="0" w:space="0" w:color="auto"/>
                                <w:bottom w:val="none" w:sz="0" w:space="0" w:color="auto"/>
                                <w:right w:val="none" w:sz="0" w:space="0" w:color="auto"/>
                              </w:divBdr>
                              <w:divsChild>
                                <w:div w:id="380715017">
                                  <w:marLeft w:val="0"/>
                                  <w:marRight w:val="0"/>
                                  <w:marTop w:val="0"/>
                                  <w:marBottom w:val="0"/>
                                  <w:divBdr>
                                    <w:top w:val="none" w:sz="0" w:space="0" w:color="auto"/>
                                    <w:left w:val="none" w:sz="0" w:space="0" w:color="auto"/>
                                    <w:bottom w:val="none" w:sz="0" w:space="0" w:color="auto"/>
                                    <w:right w:val="none" w:sz="0" w:space="0" w:color="auto"/>
                                  </w:divBdr>
                                </w:div>
                              </w:divsChild>
                            </w:div>
                            <w:div w:id="522548495">
                              <w:marLeft w:val="0"/>
                              <w:marRight w:val="0"/>
                              <w:marTop w:val="240"/>
                              <w:marBottom w:val="240"/>
                              <w:divBdr>
                                <w:top w:val="none" w:sz="0" w:space="0" w:color="auto"/>
                                <w:left w:val="none" w:sz="0" w:space="0" w:color="auto"/>
                                <w:bottom w:val="none" w:sz="0" w:space="0" w:color="auto"/>
                                <w:right w:val="none" w:sz="0" w:space="0" w:color="auto"/>
                              </w:divBdr>
                              <w:divsChild>
                                <w:div w:id="351610413">
                                  <w:marLeft w:val="0"/>
                                  <w:marRight w:val="0"/>
                                  <w:marTop w:val="0"/>
                                  <w:marBottom w:val="0"/>
                                  <w:divBdr>
                                    <w:top w:val="none" w:sz="0" w:space="0" w:color="auto"/>
                                    <w:left w:val="none" w:sz="0" w:space="0" w:color="auto"/>
                                    <w:bottom w:val="none" w:sz="0" w:space="0" w:color="auto"/>
                                    <w:right w:val="none" w:sz="0" w:space="0" w:color="auto"/>
                                  </w:divBdr>
                                </w:div>
                              </w:divsChild>
                            </w:div>
                            <w:div w:id="1215385601">
                              <w:marLeft w:val="0"/>
                              <w:marRight w:val="0"/>
                              <w:marTop w:val="240"/>
                              <w:marBottom w:val="240"/>
                              <w:divBdr>
                                <w:top w:val="none" w:sz="0" w:space="0" w:color="auto"/>
                                <w:left w:val="none" w:sz="0" w:space="0" w:color="auto"/>
                                <w:bottom w:val="none" w:sz="0" w:space="0" w:color="auto"/>
                                <w:right w:val="none" w:sz="0" w:space="0" w:color="auto"/>
                              </w:divBdr>
                              <w:divsChild>
                                <w:div w:id="1693074392">
                                  <w:marLeft w:val="0"/>
                                  <w:marRight w:val="0"/>
                                  <w:marTop w:val="0"/>
                                  <w:marBottom w:val="0"/>
                                  <w:divBdr>
                                    <w:top w:val="none" w:sz="0" w:space="0" w:color="auto"/>
                                    <w:left w:val="none" w:sz="0" w:space="0" w:color="auto"/>
                                    <w:bottom w:val="none" w:sz="0" w:space="0" w:color="auto"/>
                                    <w:right w:val="none" w:sz="0" w:space="0" w:color="auto"/>
                                  </w:divBdr>
                                </w:div>
                              </w:divsChild>
                            </w:div>
                            <w:div w:id="1658730893">
                              <w:marLeft w:val="0"/>
                              <w:marRight w:val="0"/>
                              <w:marTop w:val="240"/>
                              <w:marBottom w:val="240"/>
                              <w:divBdr>
                                <w:top w:val="none" w:sz="0" w:space="0" w:color="auto"/>
                                <w:left w:val="none" w:sz="0" w:space="0" w:color="auto"/>
                                <w:bottom w:val="none" w:sz="0" w:space="0" w:color="auto"/>
                                <w:right w:val="none" w:sz="0" w:space="0" w:color="auto"/>
                              </w:divBdr>
                              <w:divsChild>
                                <w:div w:id="1527256074">
                                  <w:marLeft w:val="0"/>
                                  <w:marRight w:val="0"/>
                                  <w:marTop w:val="0"/>
                                  <w:marBottom w:val="0"/>
                                  <w:divBdr>
                                    <w:top w:val="none" w:sz="0" w:space="0" w:color="auto"/>
                                    <w:left w:val="none" w:sz="0" w:space="0" w:color="auto"/>
                                    <w:bottom w:val="none" w:sz="0" w:space="0" w:color="auto"/>
                                    <w:right w:val="none" w:sz="0" w:space="0" w:color="auto"/>
                                  </w:divBdr>
                                </w:div>
                              </w:divsChild>
                            </w:div>
                            <w:div w:id="132329786">
                              <w:marLeft w:val="0"/>
                              <w:marRight w:val="0"/>
                              <w:marTop w:val="240"/>
                              <w:marBottom w:val="240"/>
                              <w:divBdr>
                                <w:top w:val="none" w:sz="0" w:space="0" w:color="auto"/>
                                <w:left w:val="none" w:sz="0" w:space="0" w:color="auto"/>
                                <w:bottom w:val="none" w:sz="0" w:space="0" w:color="auto"/>
                                <w:right w:val="none" w:sz="0" w:space="0" w:color="auto"/>
                              </w:divBdr>
                              <w:divsChild>
                                <w:div w:id="2108959453">
                                  <w:marLeft w:val="0"/>
                                  <w:marRight w:val="0"/>
                                  <w:marTop w:val="0"/>
                                  <w:marBottom w:val="0"/>
                                  <w:divBdr>
                                    <w:top w:val="none" w:sz="0" w:space="0" w:color="auto"/>
                                    <w:left w:val="none" w:sz="0" w:space="0" w:color="auto"/>
                                    <w:bottom w:val="none" w:sz="0" w:space="0" w:color="auto"/>
                                    <w:right w:val="none" w:sz="0" w:space="0" w:color="auto"/>
                                  </w:divBdr>
                                </w:div>
                              </w:divsChild>
                            </w:div>
                            <w:div w:id="1706641059">
                              <w:marLeft w:val="0"/>
                              <w:marRight w:val="0"/>
                              <w:marTop w:val="240"/>
                              <w:marBottom w:val="240"/>
                              <w:divBdr>
                                <w:top w:val="none" w:sz="0" w:space="0" w:color="auto"/>
                                <w:left w:val="none" w:sz="0" w:space="0" w:color="auto"/>
                                <w:bottom w:val="none" w:sz="0" w:space="0" w:color="auto"/>
                                <w:right w:val="none" w:sz="0" w:space="0" w:color="auto"/>
                              </w:divBdr>
                              <w:divsChild>
                                <w:div w:id="542408145">
                                  <w:marLeft w:val="0"/>
                                  <w:marRight w:val="0"/>
                                  <w:marTop w:val="0"/>
                                  <w:marBottom w:val="0"/>
                                  <w:divBdr>
                                    <w:top w:val="none" w:sz="0" w:space="0" w:color="auto"/>
                                    <w:left w:val="none" w:sz="0" w:space="0" w:color="auto"/>
                                    <w:bottom w:val="none" w:sz="0" w:space="0" w:color="auto"/>
                                    <w:right w:val="none" w:sz="0" w:space="0" w:color="auto"/>
                                  </w:divBdr>
                                </w:div>
                              </w:divsChild>
                            </w:div>
                            <w:div w:id="1627151425">
                              <w:marLeft w:val="0"/>
                              <w:marRight w:val="0"/>
                              <w:marTop w:val="240"/>
                              <w:marBottom w:val="240"/>
                              <w:divBdr>
                                <w:top w:val="none" w:sz="0" w:space="0" w:color="auto"/>
                                <w:left w:val="none" w:sz="0" w:space="0" w:color="auto"/>
                                <w:bottom w:val="none" w:sz="0" w:space="0" w:color="auto"/>
                                <w:right w:val="none" w:sz="0" w:space="0" w:color="auto"/>
                              </w:divBdr>
                              <w:divsChild>
                                <w:div w:id="2102874911">
                                  <w:marLeft w:val="0"/>
                                  <w:marRight w:val="0"/>
                                  <w:marTop w:val="0"/>
                                  <w:marBottom w:val="0"/>
                                  <w:divBdr>
                                    <w:top w:val="none" w:sz="0" w:space="0" w:color="auto"/>
                                    <w:left w:val="none" w:sz="0" w:space="0" w:color="auto"/>
                                    <w:bottom w:val="none" w:sz="0" w:space="0" w:color="auto"/>
                                    <w:right w:val="none" w:sz="0" w:space="0" w:color="auto"/>
                                  </w:divBdr>
                                </w:div>
                              </w:divsChild>
                            </w:div>
                            <w:div w:id="1979529350">
                              <w:marLeft w:val="0"/>
                              <w:marRight w:val="0"/>
                              <w:marTop w:val="240"/>
                              <w:marBottom w:val="240"/>
                              <w:divBdr>
                                <w:top w:val="none" w:sz="0" w:space="0" w:color="auto"/>
                                <w:left w:val="none" w:sz="0" w:space="0" w:color="auto"/>
                                <w:bottom w:val="none" w:sz="0" w:space="0" w:color="auto"/>
                                <w:right w:val="none" w:sz="0" w:space="0" w:color="auto"/>
                              </w:divBdr>
                              <w:divsChild>
                                <w:div w:id="1242715518">
                                  <w:marLeft w:val="0"/>
                                  <w:marRight w:val="0"/>
                                  <w:marTop w:val="0"/>
                                  <w:marBottom w:val="0"/>
                                  <w:divBdr>
                                    <w:top w:val="none" w:sz="0" w:space="0" w:color="auto"/>
                                    <w:left w:val="none" w:sz="0" w:space="0" w:color="auto"/>
                                    <w:bottom w:val="none" w:sz="0" w:space="0" w:color="auto"/>
                                    <w:right w:val="none" w:sz="0" w:space="0" w:color="auto"/>
                                  </w:divBdr>
                                </w:div>
                              </w:divsChild>
                            </w:div>
                            <w:div w:id="1968314433">
                              <w:marLeft w:val="0"/>
                              <w:marRight w:val="0"/>
                              <w:marTop w:val="240"/>
                              <w:marBottom w:val="240"/>
                              <w:divBdr>
                                <w:top w:val="none" w:sz="0" w:space="0" w:color="auto"/>
                                <w:left w:val="none" w:sz="0" w:space="0" w:color="auto"/>
                                <w:bottom w:val="none" w:sz="0" w:space="0" w:color="auto"/>
                                <w:right w:val="none" w:sz="0" w:space="0" w:color="auto"/>
                              </w:divBdr>
                              <w:divsChild>
                                <w:div w:id="2007443115">
                                  <w:marLeft w:val="0"/>
                                  <w:marRight w:val="0"/>
                                  <w:marTop w:val="0"/>
                                  <w:marBottom w:val="0"/>
                                  <w:divBdr>
                                    <w:top w:val="none" w:sz="0" w:space="0" w:color="auto"/>
                                    <w:left w:val="none" w:sz="0" w:space="0" w:color="auto"/>
                                    <w:bottom w:val="none" w:sz="0" w:space="0" w:color="auto"/>
                                    <w:right w:val="none" w:sz="0" w:space="0" w:color="auto"/>
                                  </w:divBdr>
                                </w:div>
                              </w:divsChild>
                            </w:div>
                            <w:div w:id="1284846610">
                              <w:marLeft w:val="0"/>
                              <w:marRight w:val="0"/>
                              <w:marTop w:val="240"/>
                              <w:marBottom w:val="240"/>
                              <w:divBdr>
                                <w:top w:val="none" w:sz="0" w:space="0" w:color="auto"/>
                                <w:left w:val="none" w:sz="0" w:space="0" w:color="auto"/>
                                <w:bottom w:val="none" w:sz="0" w:space="0" w:color="auto"/>
                                <w:right w:val="none" w:sz="0" w:space="0" w:color="auto"/>
                              </w:divBdr>
                              <w:divsChild>
                                <w:div w:id="2010593956">
                                  <w:marLeft w:val="0"/>
                                  <w:marRight w:val="0"/>
                                  <w:marTop w:val="0"/>
                                  <w:marBottom w:val="0"/>
                                  <w:divBdr>
                                    <w:top w:val="none" w:sz="0" w:space="0" w:color="auto"/>
                                    <w:left w:val="none" w:sz="0" w:space="0" w:color="auto"/>
                                    <w:bottom w:val="none" w:sz="0" w:space="0" w:color="auto"/>
                                    <w:right w:val="none" w:sz="0" w:space="0" w:color="auto"/>
                                  </w:divBdr>
                                </w:div>
                              </w:divsChild>
                            </w:div>
                            <w:div w:id="1326978082">
                              <w:marLeft w:val="0"/>
                              <w:marRight w:val="0"/>
                              <w:marTop w:val="240"/>
                              <w:marBottom w:val="240"/>
                              <w:divBdr>
                                <w:top w:val="none" w:sz="0" w:space="0" w:color="auto"/>
                                <w:left w:val="none" w:sz="0" w:space="0" w:color="auto"/>
                                <w:bottom w:val="none" w:sz="0" w:space="0" w:color="auto"/>
                                <w:right w:val="none" w:sz="0" w:space="0" w:color="auto"/>
                              </w:divBdr>
                              <w:divsChild>
                                <w:div w:id="6566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0914263">
      <w:bodyDiv w:val="1"/>
      <w:marLeft w:val="0"/>
      <w:marRight w:val="0"/>
      <w:marTop w:val="0"/>
      <w:marBottom w:val="0"/>
      <w:divBdr>
        <w:top w:val="none" w:sz="0" w:space="0" w:color="auto"/>
        <w:left w:val="none" w:sz="0" w:space="0" w:color="auto"/>
        <w:bottom w:val="none" w:sz="0" w:space="0" w:color="auto"/>
        <w:right w:val="none" w:sz="0" w:space="0" w:color="auto"/>
      </w:divBdr>
      <w:divsChild>
        <w:div w:id="2054377764">
          <w:marLeft w:val="0"/>
          <w:marRight w:val="0"/>
          <w:marTop w:val="0"/>
          <w:marBottom w:val="0"/>
          <w:divBdr>
            <w:top w:val="none" w:sz="0" w:space="0" w:color="auto"/>
            <w:left w:val="none" w:sz="0" w:space="0" w:color="auto"/>
            <w:bottom w:val="none" w:sz="0" w:space="0" w:color="auto"/>
            <w:right w:val="none" w:sz="0" w:space="0" w:color="auto"/>
          </w:divBdr>
          <w:divsChild>
            <w:div w:id="904334040">
              <w:marLeft w:val="0"/>
              <w:marRight w:val="0"/>
              <w:marTop w:val="0"/>
              <w:marBottom w:val="0"/>
              <w:divBdr>
                <w:top w:val="none" w:sz="0" w:space="0" w:color="auto"/>
                <w:left w:val="none" w:sz="0" w:space="0" w:color="auto"/>
                <w:bottom w:val="none" w:sz="0" w:space="0" w:color="auto"/>
                <w:right w:val="none" w:sz="0" w:space="0" w:color="auto"/>
              </w:divBdr>
              <w:divsChild>
                <w:div w:id="1763992950">
                  <w:marLeft w:val="0"/>
                  <w:marRight w:val="0"/>
                  <w:marTop w:val="0"/>
                  <w:marBottom w:val="0"/>
                  <w:divBdr>
                    <w:top w:val="none" w:sz="0" w:space="0" w:color="auto"/>
                    <w:left w:val="none" w:sz="0" w:space="0" w:color="auto"/>
                    <w:bottom w:val="none" w:sz="0" w:space="0" w:color="auto"/>
                    <w:right w:val="none" w:sz="0" w:space="0" w:color="auto"/>
                  </w:divBdr>
                </w:div>
                <w:div w:id="580528356">
                  <w:marLeft w:val="0"/>
                  <w:marRight w:val="0"/>
                  <w:marTop w:val="600"/>
                  <w:marBottom w:val="0"/>
                  <w:divBdr>
                    <w:top w:val="none" w:sz="0" w:space="0" w:color="auto"/>
                    <w:left w:val="none" w:sz="0" w:space="0" w:color="auto"/>
                    <w:bottom w:val="none" w:sz="0" w:space="0" w:color="auto"/>
                    <w:right w:val="none" w:sz="0" w:space="0" w:color="auto"/>
                  </w:divBdr>
                  <w:divsChild>
                    <w:div w:id="1480220322">
                      <w:marLeft w:val="0"/>
                      <w:marRight w:val="0"/>
                      <w:marTop w:val="0"/>
                      <w:marBottom w:val="0"/>
                      <w:divBdr>
                        <w:top w:val="none" w:sz="0" w:space="0" w:color="auto"/>
                        <w:left w:val="none" w:sz="0" w:space="0" w:color="auto"/>
                        <w:bottom w:val="none" w:sz="0" w:space="0" w:color="auto"/>
                        <w:right w:val="none" w:sz="0" w:space="0" w:color="auto"/>
                      </w:divBdr>
                      <w:divsChild>
                        <w:div w:id="873032393">
                          <w:marLeft w:val="0"/>
                          <w:marRight w:val="0"/>
                          <w:marTop w:val="0"/>
                          <w:marBottom w:val="0"/>
                          <w:divBdr>
                            <w:top w:val="none" w:sz="0" w:space="0" w:color="auto"/>
                            <w:left w:val="none" w:sz="0" w:space="0" w:color="auto"/>
                            <w:bottom w:val="none" w:sz="0" w:space="0" w:color="auto"/>
                            <w:right w:val="none" w:sz="0" w:space="0" w:color="auto"/>
                          </w:divBdr>
                          <w:divsChild>
                            <w:div w:id="21582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146969">
          <w:marLeft w:val="0"/>
          <w:marRight w:val="0"/>
          <w:marTop w:val="0"/>
          <w:marBottom w:val="0"/>
          <w:divBdr>
            <w:top w:val="none" w:sz="0" w:space="0" w:color="auto"/>
            <w:left w:val="none" w:sz="0" w:space="0" w:color="auto"/>
            <w:bottom w:val="none" w:sz="0" w:space="0" w:color="auto"/>
            <w:right w:val="none" w:sz="0" w:space="0" w:color="auto"/>
          </w:divBdr>
          <w:divsChild>
            <w:div w:id="287322924">
              <w:marLeft w:val="0"/>
              <w:marRight w:val="0"/>
              <w:marTop w:val="0"/>
              <w:marBottom w:val="0"/>
              <w:divBdr>
                <w:top w:val="none" w:sz="0" w:space="0" w:color="auto"/>
                <w:left w:val="none" w:sz="0" w:space="0" w:color="auto"/>
                <w:bottom w:val="none" w:sz="0" w:space="0" w:color="auto"/>
                <w:right w:val="none" w:sz="0" w:space="0" w:color="auto"/>
              </w:divBdr>
              <w:divsChild>
                <w:div w:id="1653946429">
                  <w:marLeft w:val="0"/>
                  <w:marRight w:val="0"/>
                  <w:marTop w:val="0"/>
                  <w:marBottom w:val="0"/>
                  <w:divBdr>
                    <w:top w:val="none" w:sz="0" w:space="0" w:color="auto"/>
                    <w:left w:val="none" w:sz="0" w:space="0" w:color="auto"/>
                    <w:bottom w:val="none" w:sz="0" w:space="0" w:color="auto"/>
                    <w:right w:val="none" w:sz="0" w:space="0" w:color="auto"/>
                  </w:divBdr>
                  <w:divsChild>
                    <w:div w:id="579103524">
                      <w:marLeft w:val="0"/>
                      <w:marRight w:val="1500"/>
                      <w:marTop w:val="0"/>
                      <w:marBottom w:val="0"/>
                      <w:divBdr>
                        <w:top w:val="none" w:sz="0" w:space="0" w:color="auto"/>
                        <w:left w:val="none" w:sz="0" w:space="0" w:color="auto"/>
                        <w:bottom w:val="none" w:sz="0" w:space="0" w:color="auto"/>
                        <w:right w:val="none" w:sz="0" w:space="0" w:color="auto"/>
                      </w:divBdr>
                      <w:divsChild>
                        <w:div w:id="88888183">
                          <w:marLeft w:val="0"/>
                          <w:marRight w:val="0"/>
                          <w:marTop w:val="600"/>
                          <w:marBottom w:val="600"/>
                          <w:divBdr>
                            <w:top w:val="none" w:sz="0" w:space="0" w:color="auto"/>
                            <w:left w:val="none" w:sz="0" w:space="0" w:color="auto"/>
                            <w:bottom w:val="none" w:sz="0" w:space="0" w:color="auto"/>
                            <w:right w:val="none" w:sz="0" w:space="0" w:color="auto"/>
                          </w:divBdr>
                          <w:divsChild>
                            <w:div w:id="1798988252">
                              <w:marLeft w:val="0"/>
                              <w:marRight w:val="0"/>
                              <w:marTop w:val="0"/>
                              <w:marBottom w:val="300"/>
                              <w:divBdr>
                                <w:top w:val="none" w:sz="0" w:space="0" w:color="auto"/>
                                <w:left w:val="none" w:sz="0" w:space="0" w:color="auto"/>
                                <w:bottom w:val="none" w:sz="0" w:space="0" w:color="auto"/>
                                <w:right w:val="none" w:sz="0" w:space="0" w:color="auto"/>
                              </w:divBdr>
                            </w:div>
                            <w:div w:id="1476753761">
                              <w:marLeft w:val="0"/>
                              <w:marRight w:val="0"/>
                              <w:marTop w:val="300"/>
                              <w:marBottom w:val="300"/>
                              <w:divBdr>
                                <w:top w:val="none" w:sz="0" w:space="0" w:color="auto"/>
                                <w:left w:val="none" w:sz="0" w:space="0" w:color="auto"/>
                                <w:bottom w:val="none" w:sz="0" w:space="0" w:color="auto"/>
                                <w:right w:val="none" w:sz="0" w:space="0" w:color="auto"/>
                              </w:divBdr>
                            </w:div>
                            <w:div w:id="636497076">
                              <w:marLeft w:val="0"/>
                              <w:marRight w:val="0"/>
                              <w:marTop w:val="300"/>
                              <w:marBottom w:val="600"/>
                              <w:divBdr>
                                <w:top w:val="single" w:sz="6" w:space="30" w:color="EB5D0B"/>
                                <w:left w:val="none" w:sz="0" w:space="0" w:color="auto"/>
                                <w:bottom w:val="single" w:sz="6" w:space="30" w:color="EB5D0B"/>
                                <w:right w:val="none" w:sz="0" w:space="0" w:color="auto"/>
                              </w:divBdr>
                            </w:div>
                            <w:div w:id="920142904">
                              <w:marLeft w:val="0"/>
                              <w:marRight w:val="0"/>
                              <w:marTop w:val="240"/>
                              <w:marBottom w:val="240"/>
                              <w:divBdr>
                                <w:top w:val="none" w:sz="0" w:space="0" w:color="auto"/>
                                <w:left w:val="none" w:sz="0" w:space="0" w:color="auto"/>
                                <w:bottom w:val="none" w:sz="0" w:space="0" w:color="auto"/>
                                <w:right w:val="none" w:sz="0" w:space="0" w:color="auto"/>
                              </w:divBdr>
                              <w:divsChild>
                                <w:div w:id="98725013">
                                  <w:marLeft w:val="0"/>
                                  <w:marRight w:val="0"/>
                                  <w:marTop w:val="0"/>
                                  <w:marBottom w:val="0"/>
                                  <w:divBdr>
                                    <w:top w:val="none" w:sz="0" w:space="0" w:color="auto"/>
                                    <w:left w:val="none" w:sz="0" w:space="0" w:color="auto"/>
                                    <w:bottom w:val="none" w:sz="0" w:space="0" w:color="auto"/>
                                    <w:right w:val="none" w:sz="0" w:space="0" w:color="auto"/>
                                  </w:divBdr>
                                </w:div>
                              </w:divsChild>
                            </w:div>
                            <w:div w:id="745492242">
                              <w:marLeft w:val="0"/>
                              <w:marRight w:val="0"/>
                              <w:marTop w:val="240"/>
                              <w:marBottom w:val="240"/>
                              <w:divBdr>
                                <w:top w:val="none" w:sz="0" w:space="0" w:color="auto"/>
                                <w:left w:val="none" w:sz="0" w:space="0" w:color="auto"/>
                                <w:bottom w:val="none" w:sz="0" w:space="0" w:color="auto"/>
                                <w:right w:val="none" w:sz="0" w:space="0" w:color="auto"/>
                              </w:divBdr>
                              <w:divsChild>
                                <w:div w:id="1123111723">
                                  <w:marLeft w:val="0"/>
                                  <w:marRight w:val="0"/>
                                  <w:marTop w:val="0"/>
                                  <w:marBottom w:val="0"/>
                                  <w:divBdr>
                                    <w:top w:val="none" w:sz="0" w:space="0" w:color="auto"/>
                                    <w:left w:val="none" w:sz="0" w:space="0" w:color="auto"/>
                                    <w:bottom w:val="none" w:sz="0" w:space="0" w:color="auto"/>
                                    <w:right w:val="none" w:sz="0" w:space="0" w:color="auto"/>
                                  </w:divBdr>
                                </w:div>
                              </w:divsChild>
                            </w:div>
                            <w:div w:id="1594632814">
                              <w:marLeft w:val="0"/>
                              <w:marRight w:val="0"/>
                              <w:marTop w:val="240"/>
                              <w:marBottom w:val="240"/>
                              <w:divBdr>
                                <w:top w:val="none" w:sz="0" w:space="0" w:color="auto"/>
                                <w:left w:val="none" w:sz="0" w:space="0" w:color="auto"/>
                                <w:bottom w:val="none" w:sz="0" w:space="0" w:color="auto"/>
                                <w:right w:val="none" w:sz="0" w:space="0" w:color="auto"/>
                              </w:divBdr>
                              <w:divsChild>
                                <w:div w:id="2016422407">
                                  <w:marLeft w:val="0"/>
                                  <w:marRight w:val="0"/>
                                  <w:marTop w:val="0"/>
                                  <w:marBottom w:val="0"/>
                                  <w:divBdr>
                                    <w:top w:val="none" w:sz="0" w:space="0" w:color="auto"/>
                                    <w:left w:val="none" w:sz="0" w:space="0" w:color="auto"/>
                                    <w:bottom w:val="none" w:sz="0" w:space="0" w:color="auto"/>
                                    <w:right w:val="none" w:sz="0" w:space="0" w:color="auto"/>
                                  </w:divBdr>
                                </w:div>
                              </w:divsChild>
                            </w:div>
                            <w:div w:id="1602714108">
                              <w:marLeft w:val="0"/>
                              <w:marRight w:val="0"/>
                              <w:marTop w:val="360"/>
                              <w:marBottom w:val="360"/>
                              <w:divBdr>
                                <w:top w:val="none" w:sz="0" w:space="0" w:color="auto"/>
                                <w:left w:val="none" w:sz="0" w:space="0" w:color="auto"/>
                                <w:bottom w:val="none" w:sz="0" w:space="0" w:color="auto"/>
                                <w:right w:val="none" w:sz="0" w:space="0" w:color="auto"/>
                              </w:divBdr>
                            </w:div>
                            <w:div w:id="1980958021">
                              <w:marLeft w:val="0"/>
                              <w:marRight w:val="0"/>
                              <w:marTop w:val="240"/>
                              <w:marBottom w:val="240"/>
                              <w:divBdr>
                                <w:top w:val="none" w:sz="0" w:space="0" w:color="auto"/>
                                <w:left w:val="none" w:sz="0" w:space="0" w:color="auto"/>
                                <w:bottom w:val="none" w:sz="0" w:space="0" w:color="auto"/>
                                <w:right w:val="none" w:sz="0" w:space="0" w:color="auto"/>
                              </w:divBdr>
                              <w:divsChild>
                                <w:div w:id="1513760447">
                                  <w:marLeft w:val="0"/>
                                  <w:marRight w:val="0"/>
                                  <w:marTop w:val="0"/>
                                  <w:marBottom w:val="0"/>
                                  <w:divBdr>
                                    <w:top w:val="none" w:sz="0" w:space="0" w:color="auto"/>
                                    <w:left w:val="none" w:sz="0" w:space="0" w:color="auto"/>
                                    <w:bottom w:val="none" w:sz="0" w:space="0" w:color="auto"/>
                                    <w:right w:val="none" w:sz="0" w:space="0" w:color="auto"/>
                                  </w:divBdr>
                                </w:div>
                              </w:divsChild>
                            </w:div>
                            <w:div w:id="554199976">
                              <w:marLeft w:val="0"/>
                              <w:marRight w:val="0"/>
                              <w:marTop w:val="240"/>
                              <w:marBottom w:val="240"/>
                              <w:divBdr>
                                <w:top w:val="none" w:sz="0" w:space="0" w:color="auto"/>
                                <w:left w:val="none" w:sz="0" w:space="0" w:color="auto"/>
                                <w:bottom w:val="none" w:sz="0" w:space="0" w:color="auto"/>
                                <w:right w:val="none" w:sz="0" w:space="0" w:color="auto"/>
                              </w:divBdr>
                              <w:divsChild>
                                <w:div w:id="535969911">
                                  <w:marLeft w:val="0"/>
                                  <w:marRight w:val="0"/>
                                  <w:marTop w:val="0"/>
                                  <w:marBottom w:val="0"/>
                                  <w:divBdr>
                                    <w:top w:val="none" w:sz="0" w:space="0" w:color="auto"/>
                                    <w:left w:val="none" w:sz="0" w:space="0" w:color="auto"/>
                                    <w:bottom w:val="none" w:sz="0" w:space="0" w:color="auto"/>
                                    <w:right w:val="none" w:sz="0" w:space="0" w:color="auto"/>
                                  </w:divBdr>
                                </w:div>
                              </w:divsChild>
                            </w:div>
                            <w:div w:id="1091585200">
                              <w:marLeft w:val="0"/>
                              <w:marRight w:val="0"/>
                              <w:marTop w:val="360"/>
                              <w:marBottom w:val="360"/>
                              <w:divBdr>
                                <w:top w:val="none" w:sz="0" w:space="0" w:color="auto"/>
                                <w:left w:val="none" w:sz="0" w:space="0" w:color="auto"/>
                                <w:bottom w:val="none" w:sz="0" w:space="0" w:color="auto"/>
                                <w:right w:val="none" w:sz="0" w:space="0" w:color="auto"/>
                              </w:divBdr>
                            </w:div>
                            <w:div w:id="2068257458">
                              <w:marLeft w:val="0"/>
                              <w:marRight w:val="0"/>
                              <w:marTop w:val="240"/>
                              <w:marBottom w:val="240"/>
                              <w:divBdr>
                                <w:top w:val="none" w:sz="0" w:space="0" w:color="auto"/>
                                <w:left w:val="none" w:sz="0" w:space="0" w:color="auto"/>
                                <w:bottom w:val="none" w:sz="0" w:space="0" w:color="auto"/>
                                <w:right w:val="none" w:sz="0" w:space="0" w:color="auto"/>
                              </w:divBdr>
                              <w:divsChild>
                                <w:div w:id="963077360">
                                  <w:marLeft w:val="0"/>
                                  <w:marRight w:val="0"/>
                                  <w:marTop w:val="0"/>
                                  <w:marBottom w:val="0"/>
                                  <w:divBdr>
                                    <w:top w:val="none" w:sz="0" w:space="0" w:color="auto"/>
                                    <w:left w:val="none" w:sz="0" w:space="0" w:color="auto"/>
                                    <w:bottom w:val="none" w:sz="0" w:space="0" w:color="auto"/>
                                    <w:right w:val="none" w:sz="0" w:space="0" w:color="auto"/>
                                  </w:divBdr>
                                </w:div>
                              </w:divsChild>
                            </w:div>
                            <w:div w:id="1477071526">
                              <w:marLeft w:val="0"/>
                              <w:marRight w:val="0"/>
                              <w:marTop w:val="240"/>
                              <w:marBottom w:val="240"/>
                              <w:divBdr>
                                <w:top w:val="none" w:sz="0" w:space="0" w:color="auto"/>
                                <w:left w:val="none" w:sz="0" w:space="0" w:color="auto"/>
                                <w:bottom w:val="none" w:sz="0" w:space="0" w:color="auto"/>
                                <w:right w:val="none" w:sz="0" w:space="0" w:color="auto"/>
                              </w:divBdr>
                              <w:divsChild>
                                <w:div w:id="491531913">
                                  <w:marLeft w:val="0"/>
                                  <w:marRight w:val="0"/>
                                  <w:marTop w:val="0"/>
                                  <w:marBottom w:val="0"/>
                                  <w:divBdr>
                                    <w:top w:val="none" w:sz="0" w:space="0" w:color="auto"/>
                                    <w:left w:val="none" w:sz="0" w:space="0" w:color="auto"/>
                                    <w:bottom w:val="none" w:sz="0" w:space="0" w:color="auto"/>
                                    <w:right w:val="none" w:sz="0" w:space="0" w:color="auto"/>
                                  </w:divBdr>
                                </w:div>
                              </w:divsChild>
                            </w:div>
                            <w:div w:id="1282031565">
                              <w:marLeft w:val="0"/>
                              <w:marRight w:val="0"/>
                              <w:marTop w:val="360"/>
                              <w:marBottom w:val="360"/>
                              <w:divBdr>
                                <w:top w:val="none" w:sz="0" w:space="0" w:color="auto"/>
                                <w:left w:val="none" w:sz="0" w:space="0" w:color="auto"/>
                                <w:bottom w:val="none" w:sz="0" w:space="0" w:color="auto"/>
                                <w:right w:val="none" w:sz="0" w:space="0" w:color="auto"/>
                              </w:divBdr>
                            </w:div>
                            <w:div w:id="1462111385">
                              <w:marLeft w:val="0"/>
                              <w:marRight w:val="0"/>
                              <w:marTop w:val="240"/>
                              <w:marBottom w:val="240"/>
                              <w:divBdr>
                                <w:top w:val="none" w:sz="0" w:space="0" w:color="auto"/>
                                <w:left w:val="none" w:sz="0" w:space="0" w:color="auto"/>
                                <w:bottom w:val="none" w:sz="0" w:space="0" w:color="auto"/>
                                <w:right w:val="none" w:sz="0" w:space="0" w:color="auto"/>
                              </w:divBdr>
                              <w:divsChild>
                                <w:div w:id="926841820">
                                  <w:marLeft w:val="0"/>
                                  <w:marRight w:val="0"/>
                                  <w:marTop w:val="0"/>
                                  <w:marBottom w:val="0"/>
                                  <w:divBdr>
                                    <w:top w:val="none" w:sz="0" w:space="0" w:color="auto"/>
                                    <w:left w:val="none" w:sz="0" w:space="0" w:color="auto"/>
                                    <w:bottom w:val="none" w:sz="0" w:space="0" w:color="auto"/>
                                    <w:right w:val="none" w:sz="0" w:space="0" w:color="auto"/>
                                  </w:divBdr>
                                </w:div>
                              </w:divsChild>
                            </w:div>
                            <w:div w:id="1829200449">
                              <w:marLeft w:val="0"/>
                              <w:marRight w:val="0"/>
                              <w:marTop w:val="240"/>
                              <w:marBottom w:val="240"/>
                              <w:divBdr>
                                <w:top w:val="none" w:sz="0" w:space="0" w:color="auto"/>
                                <w:left w:val="none" w:sz="0" w:space="0" w:color="auto"/>
                                <w:bottom w:val="none" w:sz="0" w:space="0" w:color="auto"/>
                                <w:right w:val="none" w:sz="0" w:space="0" w:color="auto"/>
                              </w:divBdr>
                              <w:divsChild>
                                <w:div w:id="1584992306">
                                  <w:marLeft w:val="0"/>
                                  <w:marRight w:val="0"/>
                                  <w:marTop w:val="0"/>
                                  <w:marBottom w:val="0"/>
                                  <w:divBdr>
                                    <w:top w:val="none" w:sz="0" w:space="0" w:color="auto"/>
                                    <w:left w:val="none" w:sz="0" w:space="0" w:color="auto"/>
                                    <w:bottom w:val="none" w:sz="0" w:space="0" w:color="auto"/>
                                    <w:right w:val="none" w:sz="0" w:space="0" w:color="auto"/>
                                  </w:divBdr>
                                </w:div>
                              </w:divsChild>
                            </w:div>
                            <w:div w:id="1886453878">
                              <w:marLeft w:val="0"/>
                              <w:marRight w:val="0"/>
                              <w:marTop w:val="360"/>
                              <w:marBottom w:val="450"/>
                              <w:divBdr>
                                <w:top w:val="none" w:sz="0" w:space="0" w:color="auto"/>
                                <w:left w:val="none" w:sz="0" w:space="0" w:color="auto"/>
                                <w:bottom w:val="none" w:sz="0" w:space="0" w:color="auto"/>
                                <w:right w:val="none" w:sz="0" w:space="0" w:color="auto"/>
                              </w:divBdr>
                              <w:divsChild>
                                <w:div w:id="579946791">
                                  <w:marLeft w:val="0"/>
                                  <w:marRight w:val="0"/>
                                  <w:marTop w:val="0"/>
                                  <w:marBottom w:val="0"/>
                                  <w:divBdr>
                                    <w:top w:val="none" w:sz="0" w:space="0" w:color="auto"/>
                                    <w:left w:val="none" w:sz="0" w:space="0" w:color="auto"/>
                                    <w:bottom w:val="single" w:sz="6" w:space="15" w:color="B8B9BA"/>
                                    <w:right w:val="none" w:sz="0" w:space="0" w:color="auto"/>
                                  </w:divBdr>
                                  <w:divsChild>
                                    <w:div w:id="1860658158">
                                      <w:marLeft w:val="0"/>
                                      <w:marRight w:val="0"/>
                                      <w:marTop w:val="0"/>
                                      <w:marBottom w:val="0"/>
                                      <w:divBdr>
                                        <w:top w:val="none" w:sz="0" w:space="0" w:color="auto"/>
                                        <w:left w:val="none" w:sz="0" w:space="0" w:color="auto"/>
                                        <w:bottom w:val="none" w:sz="0" w:space="0" w:color="auto"/>
                                        <w:right w:val="none" w:sz="0" w:space="0" w:color="auto"/>
                                      </w:divBdr>
                                    </w:div>
                                    <w:div w:id="1733042536">
                                      <w:marLeft w:val="0"/>
                                      <w:marRight w:val="0"/>
                                      <w:marTop w:val="225"/>
                                      <w:marBottom w:val="0"/>
                                      <w:divBdr>
                                        <w:top w:val="none" w:sz="0" w:space="0" w:color="auto"/>
                                        <w:left w:val="none" w:sz="0" w:space="0" w:color="auto"/>
                                        <w:bottom w:val="none" w:sz="0" w:space="0" w:color="auto"/>
                                        <w:right w:val="none" w:sz="0" w:space="0" w:color="auto"/>
                                      </w:divBdr>
                                      <w:divsChild>
                                        <w:div w:id="1249123146">
                                          <w:marLeft w:val="0"/>
                                          <w:marRight w:val="0"/>
                                          <w:marTop w:val="0"/>
                                          <w:marBottom w:val="0"/>
                                          <w:divBdr>
                                            <w:top w:val="none" w:sz="0" w:space="0" w:color="auto"/>
                                            <w:left w:val="none" w:sz="0" w:space="0" w:color="auto"/>
                                            <w:bottom w:val="none" w:sz="0" w:space="0" w:color="auto"/>
                                            <w:right w:val="none" w:sz="0" w:space="0" w:color="auto"/>
                                          </w:divBdr>
                                        </w:div>
                                      </w:divsChild>
                                    </w:div>
                                    <w:div w:id="8088610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6581848">
                              <w:marLeft w:val="0"/>
                              <w:marRight w:val="0"/>
                              <w:marTop w:val="360"/>
                              <w:marBottom w:val="360"/>
                              <w:divBdr>
                                <w:top w:val="none" w:sz="0" w:space="0" w:color="auto"/>
                                <w:left w:val="none" w:sz="0" w:space="0" w:color="auto"/>
                                <w:bottom w:val="none" w:sz="0" w:space="0" w:color="auto"/>
                                <w:right w:val="none" w:sz="0" w:space="0" w:color="auto"/>
                              </w:divBdr>
                            </w:div>
                            <w:div w:id="1309288511">
                              <w:marLeft w:val="0"/>
                              <w:marRight w:val="0"/>
                              <w:marTop w:val="240"/>
                              <w:marBottom w:val="240"/>
                              <w:divBdr>
                                <w:top w:val="none" w:sz="0" w:space="0" w:color="auto"/>
                                <w:left w:val="none" w:sz="0" w:space="0" w:color="auto"/>
                                <w:bottom w:val="none" w:sz="0" w:space="0" w:color="auto"/>
                                <w:right w:val="none" w:sz="0" w:space="0" w:color="auto"/>
                              </w:divBdr>
                              <w:divsChild>
                                <w:div w:id="59907726">
                                  <w:marLeft w:val="0"/>
                                  <w:marRight w:val="0"/>
                                  <w:marTop w:val="0"/>
                                  <w:marBottom w:val="0"/>
                                  <w:divBdr>
                                    <w:top w:val="none" w:sz="0" w:space="0" w:color="auto"/>
                                    <w:left w:val="none" w:sz="0" w:space="0" w:color="auto"/>
                                    <w:bottom w:val="none" w:sz="0" w:space="0" w:color="auto"/>
                                    <w:right w:val="none" w:sz="0" w:space="0" w:color="auto"/>
                                  </w:divBdr>
                                </w:div>
                              </w:divsChild>
                            </w:div>
                            <w:div w:id="643968918">
                              <w:marLeft w:val="0"/>
                              <w:marRight w:val="0"/>
                              <w:marTop w:val="240"/>
                              <w:marBottom w:val="240"/>
                              <w:divBdr>
                                <w:top w:val="none" w:sz="0" w:space="0" w:color="auto"/>
                                <w:left w:val="none" w:sz="0" w:space="0" w:color="auto"/>
                                <w:bottom w:val="none" w:sz="0" w:space="0" w:color="auto"/>
                                <w:right w:val="none" w:sz="0" w:space="0" w:color="auto"/>
                              </w:divBdr>
                              <w:divsChild>
                                <w:div w:id="374084273">
                                  <w:marLeft w:val="0"/>
                                  <w:marRight w:val="0"/>
                                  <w:marTop w:val="0"/>
                                  <w:marBottom w:val="0"/>
                                  <w:divBdr>
                                    <w:top w:val="none" w:sz="0" w:space="0" w:color="auto"/>
                                    <w:left w:val="none" w:sz="0" w:space="0" w:color="auto"/>
                                    <w:bottom w:val="none" w:sz="0" w:space="0" w:color="auto"/>
                                    <w:right w:val="none" w:sz="0" w:space="0" w:color="auto"/>
                                  </w:divBdr>
                                </w:div>
                              </w:divsChild>
                            </w:div>
                            <w:div w:id="901525854">
                              <w:marLeft w:val="0"/>
                              <w:marRight w:val="0"/>
                              <w:marTop w:val="240"/>
                              <w:marBottom w:val="240"/>
                              <w:divBdr>
                                <w:top w:val="none" w:sz="0" w:space="0" w:color="auto"/>
                                <w:left w:val="none" w:sz="0" w:space="0" w:color="auto"/>
                                <w:bottom w:val="none" w:sz="0" w:space="0" w:color="auto"/>
                                <w:right w:val="none" w:sz="0" w:space="0" w:color="auto"/>
                              </w:divBdr>
                              <w:divsChild>
                                <w:div w:id="388765118">
                                  <w:marLeft w:val="0"/>
                                  <w:marRight w:val="0"/>
                                  <w:marTop w:val="0"/>
                                  <w:marBottom w:val="0"/>
                                  <w:divBdr>
                                    <w:top w:val="none" w:sz="0" w:space="0" w:color="auto"/>
                                    <w:left w:val="none" w:sz="0" w:space="0" w:color="auto"/>
                                    <w:bottom w:val="none" w:sz="0" w:space="0" w:color="auto"/>
                                    <w:right w:val="none" w:sz="0" w:space="0" w:color="auto"/>
                                  </w:divBdr>
                                </w:div>
                              </w:divsChild>
                            </w:div>
                            <w:div w:id="17510057">
                              <w:marLeft w:val="0"/>
                              <w:marRight w:val="0"/>
                              <w:marTop w:val="360"/>
                              <w:marBottom w:val="360"/>
                              <w:divBdr>
                                <w:top w:val="none" w:sz="0" w:space="0" w:color="auto"/>
                                <w:left w:val="none" w:sz="0" w:space="0" w:color="auto"/>
                                <w:bottom w:val="none" w:sz="0" w:space="0" w:color="auto"/>
                                <w:right w:val="none" w:sz="0" w:space="0" w:color="auto"/>
                              </w:divBdr>
                            </w:div>
                            <w:div w:id="306403892">
                              <w:marLeft w:val="0"/>
                              <w:marRight w:val="0"/>
                              <w:marTop w:val="240"/>
                              <w:marBottom w:val="240"/>
                              <w:divBdr>
                                <w:top w:val="none" w:sz="0" w:space="0" w:color="auto"/>
                                <w:left w:val="none" w:sz="0" w:space="0" w:color="auto"/>
                                <w:bottom w:val="none" w:sz="0" w:space="0" w:color="auto"/>
                                <w:right w:val="none" w:sz="0" w:space="0" w:color="auto"/>
                              </w:divBdr>
                              <w:divsChild>
                                <w:div w:id="669873958">
                                  <w:marLeft w:val="0"/>
                                  <w:marRight w:val="0"/>
                                  <w:marTop w:val="0"/>
                                  <w:marBottom w:val="0"/>
                                  <w:divBdr>
                                    <w:top w:val="none" w:sz="0" w:space="0" w:color="auto"/>
                                    <w:left w:val="none" w:sz="0" w:space="0" w:color="auto"/>
                                    <w:bottom w:val="none" w:sz="0" w:space="0" w:color="auto"/>
                                    <w:right w:val="none" w:sz="0" w:space="0" w:color="auto"/>
                                  </w:divBdr>
                                </w:div>
                              </w:divsChild>
                            </w:div>
                            <w:div w:id="640159343">
                              <w:marLeft w:val="0"/>
                              <w:marRight w:val="0"/>
                              <w:marTop w:val="240"/>
                              <w:marBottom w:val="240"/>
                              <w:divBdr>
                                <w:top w:val="none" w:sz="0" w:space="0" w:color="auto"/>
                                <w:left w:val="none" w:sz="0" w:space="0" w:color="auto"/>
                                <w:bottom w:val="none" w:sz="0" w:space="0" w:color="auto"/>
                                <w:right w:val="none" w:sz="0" w:space="0" w:color="auto"/>
                              </w:divBdr>
                              <w:divsChild>
                                <w:div w:id="368264391">
                                  <w:marLeft w:val="0"/>
                                  <w:marRight w:val="0"/>
                                  <w:marTop w:val="0"/>
                                  <w:marBottom w:val="0"/>
                                  <w:divBdr>
                                    <w:top w:val="none" w:sz="0" w:space="0" w:color="auto"/>
                                    <w:left w:val="none" w:sz="0" w:space="0" w:color="auto"/>
                                    <w:bottom w:val="none" w:sz="0" w:space="0" w:color="auto"/>
                                    <w:right w:val="none" w:sz="0" w:space="0" w:color="auto"/>
                                  </w:divBdr>
                                </w:div>
                              </w:divsChild>
                            </w:div>
                            <w:div w:id="1278870119">
                              <w:marLeft w:val="0"/>
                              <w:marRight w:val="0"/>
                              <w:marTop w:val="360"/>
                              <w:marBottom w:val="360"/>
                              <w:divBdr>
                                <w:top w:val="none" w:sz="0" w:space="0" w:color="auto"/>
                                <w:left w:val="none" w:sz="0" w:space="0" w:color="auto"/>
                                <w:bottom w:val="none" w:sz="0" w:space="0" w:color="auto"/>
                                <w:right w:val="none" w:sz="0" w:space="0" w:color="auto"/>
                              </w:divBdr>
                            </w:div>
                            <w:div w:id="1565943994">
                              <w:marLeft w:val="0"/>
                              <w:marRight w:val="0"/>
                              <w:marTop w:val="240"/>
                              <w:marBottom w:val="240"/>
                              <w:divBdr>
                                <w:top w:val="none" w:sz="0" w:space="0" w:color="auto"/>
                                <w:left w:val="none" w:sz="0" w:space="0" w:color="auto"/>
                                <w:bottom w:val="none" w:sz="0" w:space="0" w:color="auto"/>
                                <w:right w:val="none" w:sz="0" w:space="0" w:color="auto"/>
                              </w:divBdr>
                              <w:divsChild>
                                <w:div w:id="586812766">
                                  <w:marLeft w:val="0"/>
                                  <w:marRight w:val="0"/>
                                  <w:marTop w:val="0"/>
                                  <w:marBottom w:val="0"/>
                                  <w:divBdr>
                                    <w:top w:val="none" w:sz="0" w:space="0" w:color="auto"/>
                                    <w:left w:val="none" w:sz="0" w:space="0" w:color="auto"/>
                                    <w:bottom w:val="none" w:sz="0" w:space="0" w:color="auto"/>
                                    <w:right w:val="none" w:sz="0" w:space="0" w:color="auto"/>
                                  </w:divBdr>
                                </w:div>
                              </w:divsChild>
                            </w:div>
                            <w:div w:id="1588617676">
                              <w:marLeft w:val="0"/>
                              <w:marRight w:val="0"/>
                              <w:marTop w:val="240"/>
                              <w:marBottom w:val="240"/>
                              <w:divBdr>
                                <w:top w:val="none" w:sz="0" w:space="0" w:color="auto"/>
                                <w:left w:val="none" w:sz="0" w:space="0" w:color="auto"/>
                                <w:bottom w:val="none" w:sz="0" w:space="0" w:color="auto"/>
                                <w:right w:val="none" w:sz="0" w:space="0" w:color="auto"/>
                              </w:divBdr>
                              <w:divsChild>
                                <w:div w:id="1157107639">
                                  <w:marLeft w:val="0"/>
                                  <w:marRight w:val="0"/>
                                  <w:marTop w:val="0"/>
                                  <w:marBottom w:val="0"/>
                                  <w:divBdr>
                                    <w:top w:val="none" w:sz="0" w:space="0" w:color="auto"/>
                                    <w:left w:val="none" w:sz="0" w:space="0" w:color="auto"/>
                                    <w:bottom w:val="none" w:sz="0" w:space="0" w:color="auto"/>
                                    <w:right w:val="none" w:sz="0" w:space="0" w:color="auto"/>
                                  </w:divBdr>
                                </w:div>
                              </w:divsChild>
                            </w:div>
                            <w:div w:id="2000885371">
                              <w:marLeft w:val="0"/>
                              <w:marRight w:val="0"/>
                              <w:marTop w:val="360"/>
                              <w:marBottom w:val="360"/>
                              <w:divBdr>
                                <w:top w:val="none" w:sz="0" w:space="0" w:color="auto"/>
                                <w:left w:val="none" w:sz="0" w:space="0" w:color="auto"/>
                                <w:bottom w:val="none" w:sz="0" w:space="0" w:color="auto"/>
                                <w:right w:val="none" w:sz="0" w:space="0" w:color="auto"/>
                              </w:divBdr>
                            </w:div>
                            <w:div w:id="2072535912">
                              <w:marLeft w:val="0"/>
                              <w:marRight w:val="0"/>
                              <w:marTop w:val="240"/>
                              <w:marBottom w:val="240"/>
                              <w:divBdr>
                                <w:top w:val="none" w:sz="0" w:space="0" w:color="auto"/>
                                <w:left w:val="none" w:sz="0" w:space="0" w:color="auto"/>
                                <w:bottom w:val="none" w:sz="0" w:space="0" w:color="auto"/>
                                <w:right w:val="none" w:sz="0" w:space="0" w:color="auto"/>
                              </w:divBdr>
                              <w:divsChild>
                                <w:div w:id="2078357518">
                                  <w:marLeft w:val="0"/>
                                  <w:marRight w:val="0"/>
                                  <w:marTop w:val="0"/>
                                  <w:marBottom w:val="0"/>
                                  <w:divBdr>
                                    <w:top w:val="none" w:sz="0" w:space="0" w:color="auto"/>
                                    <w:left w:val="none" w:sz="0" w:space="0" w:color="auto"/>
                                    <w:bottom w:val="none" w:sz="0" w:space="0" w:color="auto"/>
                                    <w:right w:val="none" w:sz="0" w:space="0" w:color="auto"/>
                                  </w:divBdr>
                                </w:div>
                              </w:divsChild>
                            </w:div>
                            <w:div w:id="305666041">
                              <w:marLeft w:val="0"/>
                              <w:marRight w:val="0"/>
                              <w:marTop w:val="240"/>
                              <w:marBottom w:val="24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
                              </w:divsChild>
                            </w:div>
                            <w:div w:id="222110271">
                              <w:marLeft w:val="0"/>
                              <w:marRight w:val="0"/>
                              <w:marTop w:val="240"/>
                              <w:marBottom w:val="240"/>
                              <w:divBdr>
                                <w:top w:val="none" w:sz="0" w:space="0" w:color="auto"/>
                                <w:left w:val="none" w:sz="0" w:space="0" w:color="auto"/>
                                <w:bottom w:val="none" w:sz="0" w:space="0" w:color="auto"/>
                                <w:right w:val="none" w:sz="0" w:space="0" w:color="auto"/>
                              </w:divBdr>
                              <w:divsChild>
                                <w:div w:id="1030494453">
                                  <w:marLeft w:val="0"/>
                                  <w:marRight w:val="0"/>
                                  <w:marTop w:val="0"/>
                                  <w:marBottom w:val="0"/>
                                  <w:divBdr>
                                    <w:top w:val="none" w:sz="0" w:space="0" w:color="auto"/>
                                    <w:left w:val="none" w:sz="0" w:space="0" w:color="auto"/>
                                    <w:bottom w:val="none" w:sz="0" w:space="0" w:color="auto"/>
                                    <w:right w:val="none" w:sz="0" w:space="0" w:color="auto"/>
                                  </w:divBdr>
                                </w:div>
                              </w:divsChild>
                            </w:div>
                            <w:div w:id="605618616">
                              <w:marLeft w:val="0"/>
                              <w:marRight w:val="0"/>
                              <w:marTop w:val="240"/>
                              <w:marBottom w:val="240"/>
                              <w:divBdr>
                                <w:top w:val="none" w:sz="0" w:space="0" w:color="auto"/>
                                <w:left w:val="none" w:sz="0" w:space="0" w:color="auto"/>
                                <w:bottom w:val="none" w:sz="0" w:space="0" w:color="auto"/>
                                <w:right w:val="none" w:sz="0" w:space="0" w:color="auto"/>
                              </w:divBdr>
                              <w:divsChild>
                                <w:div w:id="125038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279617">
      <w:bodyDiv w:val="1"/>
      <w:marLeft w:val="0"/>
      <w:marRight w:val="0"/>
      <w:marTop w:val="0"/>
      <w:marBottom w:val="0"/>
      <w:divBdr>
        <w:top w:val="none" w:sz="0" w:space="0" w:color="auto"/>
        <w:left w:val="none" w:sz="0" w:space="0" w:color="auto"/>
        <w:bottom w:val="none" w:sz="0" w:space="0" w:color="auto"/>
        <w:right w:val="none" w:sz="0" w:space="0" w:color="auto"/>
      </w:divBdr>
      <w:divsChild>
        <w:div w:id="1357194084">
          <w:marLeft w:val="0"/>
          <w:marRight w:val="0"/>
          <w:marTop w:val="0"/>
          <w:marBottom w:val="0"/>
          <w:divBdr>
            <w:top w:val="none" w:sz="0" w:space="0" w:color="auto"/>
            <w:left w:val="none" w:sz="0" w:space="0" w:color="auto"/>
            <w:bottom w:val="none" w:sz="0" w:space="0" w:color="auto"/>
            <w:right w:val="none" w:sz="0" w:space="0" w:color="auto"/>
          </w:divBdr>
          <w:divsChild>
            <w:div w:id="935556553">
              <w:marLeft w:val="0"/>
              <w:marRight w:val="0"/>
              <w:marTop w:val="0"/>
              <w:marBottom w:val="0"/>
              <w:divBdr>
                <w:top w:val="none" w:sz="0" w:space="0" w:color="auto"/>
                <w:left w:val="none" w:sz="0" w:space="0" w:color="auto"/>
                <w:bottom w:val="none" w:sz="0" w:space="0" w:color="auto"/>
                <w:right w:val="none" w:sz="0" w:space="0" w:color="auto"/>
              </w:divBdr>
              <w:divsChild>
                <w:div w:id="264926513">
                  <w:marLeft w:val="0"/>
                  <w:marRight w:val="0"/>
                  <w:marTop w:val="0"/>
                  <w:marBottom w:val="0"/>
                  <w:divBdr>
                    <w:top w:val="none" w:sz="0" w:space="0" w:color="auto"/>
                    <w:left w:val="none" w:sz="0" w:space="0" w:color="auto"/>
                    <w:bottom w:val="none" w:sz="0" w:space="0" w:color="auto"/>
                    <w:right w:val="none" w:sz="0" w:space="0" w:color="auto"/>
                  </w:divBdr>
                </w:div>
                <w:div w:id="380709409">
                  <w:marLeft w:val="0"/>
                  <w:marRight w:val="0"/>
                  <w:marTop w:val="600"/>
                  <w:marBottom w:val="0"/>
                  <w:divBdr>
                    <w:top w:val="none" w:sz="0" w:space="0" w:color="auto"/>
                    <w:left w:val="none" w:sz="0" w:space="0" w:color="auto"/>
                    <w:bottom w:val="none" w:sz="0" w:space="0" w:color="auto"/>
                    <w:right w:val="none" w:sz="0" w:space="0" w:color="auto"/>
                  </w:divBdr>
                  <w:divsChild>
                    <w:div w:id="520901615">
                      <w:marLeft w:val="0"/>
                      <w:marRight w:val="0"/>
                      <w:marTop w:val="0"/>
                      <w:marBottom w:val="0"/>
                      <w:divBdr>
                        <w:top w:val="none" w:sz="0" w:space="0" w:color="auto"/>
                        <w:left w:val="none" w:sz="0" w:space="0" w:color="auto"/>
                        <w:bottom w:val="none" w:sz="0" w:space="0" w:color="auto"/>
                        <w:right w:val="none" w:sz="0" w:space="0" w:color="auto"/>
                      </w:divBdr>
                      <w:divsChild>
                        <w:div w:id="1423382048">
                          <w:marLeft w:val="0"/>
                          <w:marRight w:val="0"/>
                          <w:marTop w:val="0"/>
                          <w:marBottom w:val="0"/>
                          <w:divBdr>
                            <w:top w:val="none" w:sz="0" w:space="0" w:color="auto"/>
                            <w:left w:val="none" w:sz="0" w:space="0" w:color="auto"/>
                            <w:bottom w:val="none" w:sz="0" w:space="0" w:color="auto"/>
                            <w:right w:val="none" w:sz="0" w:space="0" w:color="auto"/>
                          </w:divBdr>
                          <w:divsChild>
                            <w:div w:id="36051889">
                              <w:marLeft w:val="0"/>
                              <w:marRight w:val="0"/>
                              <w:marTop w:val="0"/>
                              <w:marBottom w:val="0"/>
                              <w:divBdr>
                                <w:top w:val="none" w:sz="0" w:space="0" w:color="auto"/>
                                <w:left w:val="none" w:sz="0" w:space="0" w:color="auto"/>
                                <w:bottom w:val="none" w:sz="0" w:space="0" w:color="auto"/>
                                <w:right w:val="none" w:sz="0" w:space="0" w:color="auto"/>
                              </w:divBdr>
                            </w:div>
                          </w:divsChild>
                        </w:div>
                        <w:div w:id="164377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152998">
          <w:marLeft w:val="0"/>
          <w:marRight w:val="0"/>
          <w:marTop w:val="0"/>
          <w:marBottom w:val="0"/>
          <w:divBdr>
            <w:top w:val="none" w:sz="0" w:space="0" w:color="auto"/>
            <w:left w:val="none" w:sz="0" w:space="0" w:color="auto"/>
            <w:bottom w:val="none" w:sz="0" w:space="0" w:color="auto"/>
            <w:right w:val="none" w:sz="0" w:space="0" w:color="auto"/>
          </w:divBdr>
          <w:divsChild>
            <w:div w:id="872881978">
              <w:marLeft w:val="0"/>
              <w:marRight w:val="0"/>
              <w:marTop w:val="0"/>
              <w:marBottom w:val="0"/>
              <w:divBdr>
                <w:top w:val="none" w:sz="0" w:space="0" w:color="auto"/>
                <w:left w:val="none" w:sz="0" w:space="0" w:color="auto"/>
                <w:bottom w:val="none" w:sz="0" w:space="0" w:color="auto"/>
                <w:right w:val="none" w:sz="0" w:space="0" w:color="auto"/>
              </w:divBdr>
              <w:divsChild>
                <w:div w:id="443888144">
                  <w:marLeft w:val="0"/>
                  <w:marRight w:val="0"/>
                  <w:marTop w:val="0"/>
                  <w:marBottom w:val="0"/>
                  <w:divBdr>
                    <w:top w:val="none" w:sz="0" w:space="0" w:color="auto"/>
                    <w:left w:val="none" w:sz="0" w:space="0" w:color="auto"/>
                    <w:bottom w:val="none" w:sz="0" w:space="0" w:color="auto"/>
                    <w:right w:val="none" w:sz="0" w:space="0" w:color="auto"/>
                  </w:divBdr>
                  <w:divsChild>
                    <w:div w:id="1293947666">
                      <w:marLeft w:val="0"/>
                      <w:marRight w:val="1500"/>
                      <w:marTop w:val="0"/>
                      <w:marBottom w:val="0"/>
                      <w:divBdr>
                        <w:top w:val="none" w:sz="0" w:space="0" w:color="auto"/>
                        <w:left w:val="none" w:sz="0" w:space="0" w:color="auto"/>
                        <w:bottom w:val="none" w:sz="0" w:space="0" w:color="auto"/>
                        <w:right w:val="none" w:sz="0" w:space="0" w:color="auto"/>
                      </w:divBdr>
                      <w:divsChild>
                        <w:div w:id="422461717">
                          <w:marLeft w:val="0"/>
                          <w:marRight w:val="0"/>
                          <w:marTop w:val="600"/>
                          <w:marBottom w:val="600"/>
                          <w:divBdr>
                            <w:top w:val="none" w:sz="0" w:space="0" w:color="auto"/>
                            <w:left w:val="none" w:sz="0" w:space="0" w:color="auto"/>
                            <w:bottom w:val="none" w:sz="0" w:space="0" w:color="auto"/>
                            <w:right w:val="none" w:sz="0" w:space="0" w:color="auto"/>
                          </w:divBdr>
                          <w:divsChild>
                            <w:div w:id="1293058047">
                              <w:marLeft w:val="0"/>
                              <w:marRight w:val="0"/>
                              <w:marTop w:val="0"/>
                              <w:marBottom w:val="300"/>
                              <w:divBdr>
                                <w:top w:val="none" w:sz="0" w:space="0" w:color="auto"/>
                                <w:left w:val="none" w:sz="0" w:space="0" w:color="auto"/>
                                <w:bottom w:val="none" w:sz="0" w:space="0" w:color="auto"/>
                                <w:right w:val="none" w:sz="0" w:space="0" w:color="auto"/>
                              </w:divBdr>
                            </w:div>
                            <w:div w:id="205028125">
                              <w:marLeft w:val="0"/>
                              <w:marRight w:val="0"/>
                              <w:marTop w:val="300"/>
                              <w:marBottom w:val="300"/>
                              <w:divBdr>
                                <w:top w:val="none" w:sz="0" w:space="0" w:color="auto"/>
                                <w:left w:val="none" w:sz="0" w:space="0" w:color="auto"/>
                                <w:bottom w:val="none" w:sz="0" w:space="0" w:color="auto"/>
                                <w:right w:val="none" w:sz="0" w:space="0" w:color="auto"/>
                              </w:divBdr>
                            </w:div>
                            <w:div w:id="1169443307">
                              <w:marLeft w:val="0"/>
                              <w:marRight w:val="0"/>
                              <w:marTop w:val="300"/>
                              <w:marBottom w:val="600"/>
                              <w:divBdr>
                                <w:top w:val="single" w:sz="6" w:space="30" w:color="EB5D0B"/>
                                <w:left w:val="none" w:sz="0" w:space="0" w:color="auto"/>
                                <w:bottom w:val="single" w:sz="6" w:space="30" w:color="EB5D0B"/>
                                <w:right w:val="none" w:sz="0" w:space="0" w:color="auto"/>
                              </w:divBdr>
                            </w:div>
                            <w:div w:id="1360161636">
                              <w:marLeft w:val="0"/>
                              <w:marRight w:val="0"/>
                              <w:marTop w:val="720"/>
                              <w:marBottom w:val="900"/>
                              <w:divBdr>
                                <w:top w:val="none" w:sz="0" w:space="0" w:color="auto"/>
                                <w:left w:val="none" w:sz="0" w:space="0" w:color="auto"/>
                                <w:bottom w:val="none" w:sz="0" w:space="0" w:color="auto"/>
                                <w:right w:val="none" w:sz="0" w:space="0" w:color="auto"/>
                              </w:divBdr>
                              <w:divsChild>
                                <w:div w:id="1401977473">
                                  <w:marLeft w:val="0"/>
                                  <w:marRight w:val="240"/>
                                  <w:marTop w:val="180"/>
                                  <w:marBottom w:val="0"/>
                                  <w:divBdr>
                                    <w:top w:val="none" w:sz="0" w:space="0" w:color="auto"/>
                                    <w:left w:val="none" w:sz="0" w:space="0" w:color="auto"/>
                                    <w:bottom w:val="none" w:sz="0" w:space="0" w:color="auto"/>
                                    <w:right w:val="none" w:sz="0" w:space="0" w:color="auto"/>
                                  </w:divBdr>
                                </w:div>
                              </w:divsChild>
                            </w:div>
                            <w:div w:id="436409949">
                              <w:marLeft w:val="0"/>
                              <w:marRight w:val="0"/>
                              <w:marTop w:val="240"/>
                              <w:marBottom w:val="240"/>
                              <w:divBdr>
                                <w:top w:val="none" w:sz="0" w:space="0" w:color="auto"/>
                                <w:left w:val="none" w:sz="0" w:space="0" w:color="auto"/>
                                <w:bottom w:val="none" w:sz="0" w:space="0" w:color="auto"/>
                                <w:right w:val="none" w:sz="0" w:space="0" w:color="auto"/>
                              </w:divBdr>
                              <w:divsChild>
                                <w:div w:id="115569736">
                                  <w:marLeft w:val="0"/>
                                  <w:marRight w:val="0"/>
                                  <w:marTop w:val="0"/>
                                  <w:marBottom w:val="0"/>
                                  <w:divBdr>
                                    <w:top w:val="none" w:sz="0" w:space="0" w:color="auto"/>
                                    <w:left w:val="none" w:sz="0" w:space="0" w:color="auto"/>
                                    <w:bottom w:val="none" w:sz="0" w:space="0" w:color="auto"/>
                                    <w:right w:val="none" w:sz="0" w:space="0" w:color="auto"/>
                                  </w:divBdr>
                                </w:div>
                              </w:divsChild>
                            </w:div>
                            <w:div w:id="284385057">
                              <w:marLeft w:val="0"/>
                              <w:marRight w:val="0"/>
                              <w:marTop w:val="240"/>
                              <w:marBottom w:val="240"/>
                              <w:divBdr>
                                <w:top w:val="none" w:sz="0" w:space="0" w:color="auto"/>
                                <w:left w:val="none" w:sz="0" w:space="0" w:color="auto"/>
                                <w:bottom w:val="none" w:sz="0" w:space="0" w:color="auto"/>
                                <w:right w:val="none" w:sz="0" w:space="0" w:color="auto"/>
                              </w:divBdr>
                              <w:divsChild>
                                <w:div w:id="1978293769">
                                  <w:marLeft w:val="0"/>
                                  <w:marRight w:val="0"/>
                                  <w:marTop w:val="0"/>
                                  <w:marBottom w:val="0"/>
                                  <w:divBdr>
                                    <w:top w:val="none" w:sz="0" w:space="0" w:color="auto"/>
                                    <w:left w:val="none" w:sz="0" w:space="0" w:color="auto"/>
                                    <w:bottom w:val="none" w:sz="0" w:space="0" w:color="auto"/>
                                    <w:right w:val="none" w:sz="0" w:space="0" w:color="auto"/>
                                  </w:divBdr>
                                </w:div>
                              </w:divsChild>
                            </w:div>
                            <w:div w:id="1842086858">
                              <w:marLeft w:val="0"/>
                              <w:marRight w:val="0"/>
                              <w:marTop w:val="240"/>
                              <w:marBottom w:val="240"/>
                              <w:divBdr>
                                <w:top w:val="none" w:sz="0" w:space="0" w:color="auto"/>
                                <w:left w:val="none" w:sz="0" w:space="0" w:color="auto"/>
                                <w:bottom w:val="none" w:sz="0" w:space="0" w:color="auto"/>
                                <w:right w:val="none" w:sz="0" w:space="0" w:color="auto"/>
                              </w:divBdr>
                              <w:divsChild>
                                <w:div w:id="323555842">
                                  <w:marLeft w:val="0"/>
                                  <w:marRight w:val="0"/>
                                  <w:marTop w:val="0"/>
                                  <w:marBottom w:val="0"/>
                                  <w:divBdr>
                                    <w:top w:val="none" w:sz="0" w:space="0" w:color="auto"/>
                                    <w:left w:val="none" w:sz="0" w:space="0" w:color="auto"/>
                                    <w:bottom w:val="none" w:sz="0" w:space="0" w:color="auto"/>
                                    <w:right w:val="none" w:sz="0" w:space="0" w:color="auto"/>
                                  </w:divBdr>
                                </w:div>
                              </w:divsChild>
                            </w:div>
                            <w:div w:id="460541097">
                              <w:marLeft w:val="0"/>
                              <w:marRight w:val="0"/>
                              <w:marTop w:val="240"/>
                              <w:marBottom w:val="240"/>
                              <w:divBdr>
                                <w:top w:val="none" w:sz="0" w:space="0" w:color="auto"/>
                                <w:left w:val="none" w:sz="0" w:space="0" w:color="auto"/>
                                <w:bottom w:val="none" w:sz="0" w:space="0" w:color="auto"/>
                                <w:right w:val="none" w:sz="0" w:space="0" w:color="auto"/>
                              </w:divBdr>
                              <w:divsChild>
                                <w:div w:id="1604337592">
                                  <w:marLeft w:val="0"/>
                                  <w:marRight w:val="0"/>
                                  <w:marTop w:val="0"/>
                                  <w:marBottom w:val="0"/>
                                  <w:divBdr>
                                    <w:top w:val="none" w:sz="0" w:space="0" w:color="auto"/>
                                    <w:left w:val="none" w:sz="0" w:space="0" w:color="auto"/>
                                    <w:bottom w:val="none" w:sz="0" w:space="0" w:color="auto"/>
                                    <w:right w:val="none" w:sz="0" w:space="0" w:color="auto"/>
                                  </w:divBdr>
                                </w:div>
                              </w:divsChild>
                            </w:div>
                            <w:div w:id="665716538">
                              <w:marLeft w:val="0"/>
                              <w:marRight w:val="0"/>
                              <w:marTop w:val="240"/>
                              <w:marBottom w:val="240"/>
                              <w:divBdr>
                                <w:top w:val="none" w:sz="0" w:space="0" w:color="auto"/>
                                <w:left w:val="none" w:sz="0" w:space="0" w:color="auto"/>
                                <w:bottom w:val="none" w:sz="0" w:space="0" w:color="auto"/>
                                <w:right w:val="none" w:sz="0" w:space="0" w:color="auto"/>
                              </w:divBdr>
                              <w:divsChild>
                                <w:div w:id="481849049">
                                  <w:marLeft w:val="0"/>
                                  <w:marRight w:val="0"/>
                                  <w:marTop w:val="0"/>
                                  <w:marBottom w:val="0"/>
                                  <w:divBdr>
                                    <w:top w:val="none" w:sz="0" w:space="0" w:color="auto"/>
                                    <w:left w:val="none" w:sz="0" w:space="0" w:color="auto"/>
                                    <w:bottom w:val="none" w:sz="0" w:space="0" w:color="auto"/>
                                    <w:right w:val="none" w:sz="0" w:space="0" w:color="auto"/>
                                  </w:divBdr>
                                </w:div>
                              </w:divsChild>
                            </w:div>
                            <w:div w:id="160900584">
                              <w:marLeft w:val="0"/>
                              <w:marRight w:val="0"/>
                              <w:marTop w:val="240"/>
                              <w:marBottom w:val="240"/>
                              <w:divBdr>
                                <w:top w:val="none" w:sz="0" w:space="0" w:color="auto"/>
                                <w:left w:val="none" w:sz="0" w:space="0" w:color="auto"/>
                                <w:bottom w:val="none" w:sz="0" w:space="0" w:color="auto"/>
                                <w:right w:val="none" w:sz="0" w:space="0" w:color="auto"/>
                              </w:divBdr>
                              <w:divsChild>
                                <w:div w:id="1243174278">
                                  <w:marLeft w:val="0"/>
                                  <w:marRight w:val="0"/>
                                  <w:marTop w:val="0"/>
                                  <w:marBottom w:val="0"/>
                                  <w:divBdr>
                                    <w:top w:val="none" w:sz="0" w:space="0" w:color="auto"/>
                                    <w:left w:val="none" w:sz="0" w:space="0" w:color="auto"/>
                                    <w:bottom w:val="none" w:sz="0" w:space="0" w:color="auto"/>
                                    <w:right w:val="none" w:sz="0" w:space="0" w:color="auto"/>
                                  </w:divBdr>
                                </w:div>
                              </w:divsChild>
                            </w:div>
                            <w:div w:id="918097282">
                              <w:marLeft w:val="0"/>
                              <w:marRight w:val="0"/>
                              <w:marTop w:val="240"/>
                              <w:marBottom w:val="240"/>
                              <w:divBdr>
                                <w:top w:val="none" w:sz="0" w:space="0" w:color="auto"/>
                                <w:left w:val="none" w:sz="0" w:space="0" w:color="auto"/>
                                <w:bottom w:val="none" w:sz="0" w:space="0" w:color="auto"/>
                                <w:right w:val="none" w:sz="0" w:space="0" w:color="auto"/>
                              </w:divBdr>
                              <w:divsChild>
                                <w:div w:id="1149906365">
                                  <w:marLeft w:val="0"/>
                                  <w:marRight w:val="0"/>
                                  <w:marTop w:val="0"/>
                                  <w:marBottom w:val="0"/>
                                  <w:divBdr>
                                    <w:top w:val="none" w:sz="0" w:space="0" w:color="auto"/>
                                    <w:left w:val="none" w:sz="0" w:space="0" w:color="auto"/>
                                    <w:bottom w:val="none" w:sz="0" w:space="0" w:color="auto"/>
                                    <w:right w:val="none" w:sz="0" w:space="0" w:color="auto"/>
                                  </w:divBdr>
                                </w:div>
                              </w:divsChild>
                            </w:div>
                            <w:div w:id="1948806985">
                              <w:marLeft w:val="0"/>
                              <w:marRight w:val="0"/>
                              <w:marTop w:val="240"/>
                              <w:marBottom w:val="240"/>
                              <w:divBdr>
                                <w:top w:val="none" w:sz="0" w:space="0" w:color="auto"/>
                                <w:left w:val="none" w:sz="0" w:space="0" w:color="auto"/>
                                <w:bottom w:val="none" w:sz="0" w:space="0" w:color="auto"/>
                                <w:right w:val="none" w:sz="0" w:space="0" w:color="auto"/>
                              </w:divBdr>
                              <w:divsChild>
                                <w:div w:id="1336883594">
                                  <w:marLeft w:val="0"/>
                                  <w:marRight w:val="0"/>
                                  <w:marTop w:val="0"/>
                                  <w:marBottom w:val="0"/>
                                  <w:divBdr>
                                    <w:top w:val="none" w:sz="0" w:space="0" w:color="auto"/>
                                    <w:left w:val="none" w:sz="0" w:space="0" w:color="auto"/>
                                    <w:bottom w:val="none" w:sz="0" w:space="0" w:color="auto"/>
                                    <w:right w:val="none" w:sz="0" w:space="0" w:color="auto"/>
                                  </w:divBdr>
                                </w:div>
                              </w:divsChild>
                            </w:div>
                            <w:div w:id="1074283497">
                              <w:marLeft w:val="0"/>
                              <w:marRight w:val="0"/>
                              <w:marTop w:val="240"/>
                              <w:marBottom w:val="240"/>
                              <w:divBdr>
                                <w:top w:val="none" w:sz="0" w:space="0" w:color="auto"/>
                                <w:left w:val="none" w:sz="0" w:space="0" w:color="auto"/>
                                <w:bottom w:val="none" w:sz="0" w:space="0" w:color="auto"/>
                                <w:right w:val="none" w:sz="0" w:space="0" w:color="auto"/>
                              </w:divBdr>
                              <w:divsChild>
                                <w:div w:id="1993025113">
                                  <w:marLeft w:val="0"/>
                                  <w:marRight w:val="0"/>
                                  <w:marTop w:val="0"/>
                                  <w:marBottom w:val="0"/>
                                  <w:divBdr>
                                    <w:top w:val="none" w:sz="0" w:space="0" w:color="auto"/>
                                    <w:left w:val="none" w:sz="0" w:space="0" w:color="auto"/>
                                    <w:bottom w:val="none" w:sz="0" w:space="0" w:color="auto"/>
                                    <w:right w:val="none" w:sz="0" w:space="0" w:color="auto"/>
                                  </w:divBdr>
                                </w:div>
                              </w:divsChild>
                            </w:div>
                            <w:div w:id="1262879748">
                              <w:marLeft w:val="0"/>
                              <w:marRight w:val="0"/>
                              <w:marTop w:val="240"/>
                              <w:marBottom w:val="240"/>
                              <w:divBdr>
                                <w:top w:val="none" w:sz="0" w:space="0" w:color="auto"/>
                                <w:left w:val="none" w:sz="0" w:space="0" w:color="auto"/>
                                <w:bottom w:val="none" w:sz="0" w:space="0" w:color="auto"/>
                                <w:right w:val="none" w:sz="0" w:space="0" w:color="auto"/>
                              </w:divBdr>
                              <w:divsChild>
                                <w:div w:id="1503814681">
                                  <w:marLeft w:val="0"/>
                                  <w:marRight w:val="0"/>
                                  <w:marTop w:val="0"/>
                                  <w:marBottom w:val="0"/>
                                  <w:divBdr>
                                    <w:top w:val="none" w:sz="0" w:space="0" w:color="auto"/>
                                    <w:left w:val="none" w:sz="0" w:space="0" w:color="auto"/>
                                    <w:bottom w:val="none" w:sz="0" w:space="0" w:color="auto"/>
                                    <w:right w:val="none" w:sz="0" w:space="0" w:color="auto"/>
                                  </w:divBdr>
                                </w:div>
                              </w:divsChild>
                            </w:div>
                            <w:div w:id="702362895">
                              <w:marLeft w:val="0"/>
                              <w:marRight w:val="0"/>
                              <w:marTop w:val="240"/>
                              <w:marBottom w:val="240"/>
                              <w:divBdr>
                                <w:top w:val="none" w:sz="0" w:space="0" w:color="auto"/>
                                <w:left w:val="none" w:sz="0" w:space="0" w:color="auto"/>
                                <w:bottom w:val="none" w:sz="0" w:space="0" w:color="auto"/>
                                <w:right w:val="none" w:sz="0" w:space="0" w:color="auto"/>
                              </w:divBdr>
                              <w:divsChild>
                                <w:div w:id="315382111">
                                  <w:marLeft w:val="0"/>
                                  <w:marRight w:val="0"/>
                                  <w:marTop w:val="0"/>
                                  <w:marBottom w:val="0"/>
                                  <w:divBdr>
                                    <w:top w:val="none" w:sz="0" w:space="0" w:color="auto"/>
                                    <w:left w:val="none" w:sz="0" w:space="0" w:color="auto"/>
                                    <w:bottom w:val="none" w:sz="0" w:space="0" w:color="auto"/>
                                    <w:right w:val="none" w:sz="0" w:space="0" w:color="auto"/>
                                  </w:divBdr>
                                </w:div>
                              </w:divsChild>
                            </w:div>
                            <w:div w:id="895971249">
                              <w:marLeft w:val="0"/>
                              <w:marRight w:val="0"/>
                              <w:marTop w:val="240"/>
                              <w:marBottom w:val="240"/>
                              <w:divBdr>
                                <w:top w:val="none" w:sz="0" w:space="0" w:color="auto"/>
                                <w:left w:val="none" w:sz="0" w:space="0" w:color="auto"/>
                                <w:bottom w:val="none" w:sz="0" w:space="0" w:color="auto"/>
                                <w:right w:val="none" w:sz="0" w:space="0" w:color="auto"/>
                              </w:divBdr>
                              <w:divsChild>
                                <w:div w:id="141772713">
                                  <w:marLeft w:val="0"/>
                                  <w:marRight w:val="0"/>
                                  <w:marTop w:val="0"/>
                                  <w:marBottom w:val="0"/>
                                  <w:divBdr>
                                    <w:top w:val="none" w:sz="0" w:space="0" w:color="auto"/>
                                    <w:left w:val="none" w:sz="0" w:space="0" w:color="auto"/>
                                    <w:bottom w:val="none" w:sz="0" w:space="0" w:color="auto"/>
                                    <w:right w:val="none" w:sz="0" w:space="0" w:color="auto"/>
                                  </w:divBdr>
                                </w:div>
                              </w:divsChild>
                            </w:div>
                            <w:div w:id="1945916387">
                              <w:marLeft w:val="0"/>
                              <w:marRight w:val="0"/>
                              <w:marTop w:val="240"/>
                              <w:marBottom w:val="240"/>
                              <w:divBdr>
                                <w:top w:val="none" w:sz="0" w:space="0" w:color="auto"/>
                                <w:left w:val="none" w:sz="0" w:space="0" w:color="auto"/>
                                <w:bottom w:val="none" w:sz="0" w:space="0" w:color="auto"/>
                                <w:right w:val="none" w:sz="0" w:space="0" w:color="auto"/>
                              </w:divBdr>
                              <w:divsChild>
                                <w:div w:id="2041009124">
                                  <w:marLeft w:val="0"/>
                                  <w:marRight w:val="0"/>
                                  <w:marTop w:val="0"/>
                                  <w:marBottom w:val="0"/>
                                  <w:divBdr>
                                    <w:top w:val="none" w:sz="0" w:space="0" w:color="auto"/>
                                    <w:left w:val="none" w:sz="0" w:space="0" w:color="auto"/>
                                    <w:bottom w:val="none" w:sz="0" w:space="0" w:color="auto"/>
                                    <w:right w:val="none" w:sz="0" w:space="0" w:color="auto"/>
                                  </w:divBdr>
                                </w:div>
                              </w:divsChild>
                            </w:div>
                            <w:div w:id="2075085326">
                              <w:marLeft w:val="0"/>
                              <w:marRight w:val="0"/>
                              <w:marTop w:val="240"/>
                              <w:marBottom w:val="240"/>
                              <w:divBdr>
                                <w:top w:val="none" w:sz="0" w:space="0" w:color="auto"/>
                                <w:left w:val="none" w:sz="0" w:space="0" w:color="auto"/>
                                <w:bottom w:val="none" w:sz="0" w:space="0" w:color="auto"/>
                                <w:right w:val="none" w:sz="0" w:space="0" w:color="auto"/>
                              </w:divBdr>
                              <w:divsChild>
                                <w:div w:id="146927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3921179">
      <w:bodyDiv w:val="1"/>
      <w:marLeft w:val="0"/>
      <w:marRight w:val="0"/>
      <w:marTop w:val="0"/>
      <w:marBottom w:val="0"/>
      <w:divBdr>
        <w:top w:val="none" w:sz="0" w:space="0" w:color="auto"/>
        <w:left w:val="none" w:sz="0" w:space="0" w:color="auto"/>
        <w:bottom w:val="none" w:sz="0" w:space="0" w:color="auto"/>
        <w:right w:val="none" w:sz="0" w:space="0" w:color="auto"/>
      </w:divBdr>
      <w:divsChild>
        <w:div w:id="87822718">
          <w:marLeft w:val="0"/>
          <w:marRight w:val="0"/>
          <w:marTop w:val="0"/>
          <w:marBottom w:val="0"/>
          <w:divBdr>
            <w:top w:val="none" w:sz="0" w:space="0" w:color="auto"/>
            <w:left w:val="none" w:sz="0" w:space="0" w:color="auto"/>
            <w:bottom w:val="none" w:sz="0" w:space="0" w:color="auto"/>
            <w:right w:val="none" w:sz="0" w:space="0" w:color="auto"/>
          </w:divBdr>
          <w:divsChild>
            <w:div w:id="617757010">
              <w:marLeft w:val="0"/>
              <w:marRight w:val="0"/>
              <w:marTop w:val="0"/>
              <w:marBottom w:val="0"/>
              <w:divBdr>
                <w:top w:val="none" w:sz="0" w:space="0" w:color="auto"/>
                <w:left w:val="none" w:sz="0" w:space="0" w:color="auto"/>
                <w:bottom w:val="none" w:sz="0" w:space="0" w:color="auto"/>
                <w:right w:val="none" w:sz="0" w:space="0" w:color="auto"/>
              </w:divBdr>
              <w:divsChild>
                <w:div w:id="740522129">
                  <w:marLeft w:val="0"/>
                  <w:marRight w:val="0"/>
                  <w:marTop w:val="0"/>
                  <w:marBottom w:val="0"/>
                  <w:divBdr>
                    <w:top w:val="none" w:sz="0" w:space="0" w:color="auto"/>
                    <w:left w:val="none" w:sz="0" w:space="0" w:color="auto"/>
                    <w:bottom w:val="none" w:sz="0" w:space="0" w:color="auto"/>
                    <w:right w:val="none" w:sz="0" w:space="0" w:color="auto"/>
                  </w:divBdr>
                </w:div>
                <w:div w:id="1744832016">
                  <w:marLeft w:val="0"/>
                  <w:marRight w:val="0"/>
                  <w:marTop w:val="600"/>
                  <w:marBottom w:val="0"/>
                  <w:divBdr>
                    <w:top w:val="none" w:sz="0" w:space="0" w:color="auto"/>
                    <w:left w:val="none" w:sz="0" w:space="0" w:color="auto"/>
                    <w:bottom w:val="none" w:sz="0" w:space="0" w:color="auto"/>
                    <w:right w:val="none" w:sz="0" w:space="0" w:color="auto"/>
                  </w:divBdr>
                  <w:divsChild>
                    <w:div w:id="1425371216">
                      <w:marLeft w:val="0"/>
                      <w:marRight w:val="0"/>
                      <w:marTop w:val="0"/>
                      <w:marBottom w:val="0"/>
                      <w:divBdr>
                        <w:top w:val="none" w:sz="0" w:space="0" w:color="auto"/>
                        <w:left w:val="none" w:sz="0" w:space="0" w:color="auto"/>
                        <w:bottom w:val="none" w:sz="0" w:space="0" w:color="auto"/>
                        <w:right w:val="none" w:sz="0" w:space="0" w:color="auto"/>
                      </w:divBdr>
                      <w:divsChild>
                        <w:div w:id="1760444452">
                          <w:marLeft w:val="0"/>
                          <w:marRight w:val="0"/>
                          <w:marTop w:val="0"/>
                          <w:marBottom w:val="0"/>
                          <w:divBdr>
                            <w:top w:val="none" w:sz="0" w:space="0" w:color="auto"/>
                            <w:left w:val="none" w:sz="0" w:space="0" w:color="auto"/>
                            <w:bottom w:val="none" w:sz="0" w:space="0" w:color="auto"/>
                            <w:right w:val="none" w:sz="0" w:space="0" w:color="auto"/>
                          </w:divBdr>
                          <w:divsChild>
                            <w:div w:id="2024547290">
                              <w:marLeft w:val="0"/>
                              <w:marRight w:val="0"/>
                              <w:marTop w:val="0"/>
                              <w:marBottom w:val="0"/>
                              <w:divBdr>
                                <w:top w:val="none" w:sz="0" w:space="0" w:color="auto"/>
                                <w:left w:val="none" w:sz="0" w:space="0" w:color="auto"/>
                                <w:bottom w:val="none" w:sz="0" w:space="0" w:color="auto"/>
                                <w:right w:val="none" w:sz="0" w:space="0" w:color="auto"/>
                              </w:divBdr>
                            </w:div>
                          </w:divsChild>
                        </w:div>
                        <w:div w:id="1228151075">
                          <w:marLeft w:val="0"/>
                          <w:marRight w:val="135"/>
                          <w:marTop w:val="0"/>
                          <w:marBottom w:val="0"/>
                          <w:divBdr>
                            <w:top w:val="none" w:sz="0" w:space="0" w:color="auto"/>
                            <w:left w:val="none" w:sz="0" w:space="0" w:color="auto"/>
                            <w:bottom w:val="none" w:sz="0" w:space="0" w:color="auto"/>
                            <w:right w:val="none" w:sz="0" w:space="0" w:color="auto"/>
                          </w:divBdr>
                        </w:div>
                        <w:div w:id="172787835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623140">
          <w:marLeft w:val="0"/>
          <w:marRight w:val="0"/>
          <w:marTop w:val="0"/>
          <w:marBottom w:val="0"/>
          <w:divBdr>
            <w:top w:val="none" w:sz="0" w:space="0" w:color="auto"/>
            <w:left w:val="none" w:sz="0" w:space="0" w:color="auto"/>
            <w:bottom w:val="none" w:sz="0" w:space="0" w:color="auto"/>
            <w:right w:val="none" w:sz="0" w:space="0" w:color="auto"/>
          </w:divBdr>
          <w:divsChild>
            <w:div w:id="1560247410">
              <w:marLeft w:val="0"/>
              <w:marRight w:val="0"/>
              <w:marTop w:val="0"/>
              <w:marBottom w:val="0"/>
              <w:divBdr>
                <w:top w:val="none" w:sz="0" w:space="0" w:color="auto"/>
                <w:left w:val="none" w:sz="0" w:space="0" w:color="auto"/>
                <w:bottom w:val="none" w:sz="0" w:space="0" w:color="auto"/>
                <w:right w:val="none" w:sz="0" w:space="0" w:color="auto"/>
              </w:divBdr>
              <w:divsChild>
                <w:div w:id="449520368">
                  <w:marLeft w:val="0"/>
                  <w:marRight w:val="0"/>
                  <w:marTop w:val="0"/>
                  <w:marBottom w:val="0"/>
                  <w:divBdr>
                    <w:top w:val="none" w:sz="0" w:space="0" w:color="auto"/>
                    <w:left w:val="none" w:sz="0" w:space="0" w:color="auto"/>
                    <w:bottom w:val="none" w:sz="0" w:space="0" w:color="auto"/>
                    <w:right w:val="none" w:sz="0" w:space="0" w:color="auto"/>
                  </w:divBdr>
                  <w:divsChild>
                    <w:div w:id="876355246">
                      <w:marLeft w:val="0"/>
                      <w:marRight w:val="1500"/>
                      <w:marTop w:val="0"/>
                      <w:marBottom w:val="0"/>
                      <w:divBdr>
                        <w:top w:val="none" w:sz="0" w:space="0" w:color="auto"/>
                        <w:left w:val="none" w:sz="0" w:space="0" w:color="auto"/>
                        <w:bottom w:val="none" w:sz="0" w:space="0" w:color="auto"/>
                        <w:right w:val="none" w:sz="0" w:space="0" w:color="auto"/>
                      </w:divBdr>
                      <w:divsChild>
                        <w:div w:id="185339676">
                          <w:marLeft w:val="0"/>
                          <w:marRight w:val="0"/>
                          <w:marTop w:val="600"/>
                          <w:marBottom w:val="600"/>
                          <w:divBdr>
                            <w:top w:val="none" w:sz="0" w:space="0" w:color="auto"/>
                            <w:left w:val="none" w:sz="0" w:space="0" w:color="auto"/>
                            <w:bottom w:val="none" w:sz="0" w:space="0" w:color="auto"/>
                            <w:right w:val="none" w:sz="0" w:space="0" w:color="auto"/>
                          </w:divBdr>
                          <w:divsChild>
                            <w:div w:id="270208907">
                              <w:marLeft w:val="0"/>
                              <w:marRight w:val="0"/>
                              <w:marTop w:val="0"/>
                              <w:marBottom w:val="300"/>
                              <w:divBdr>
                                <w:top w:val="none" w:sz="0" w:space="0" w:color="auto"/>
                                <w:left w:val="none" w:sz="0" w:space="0" w:color="auto"/>
                                <w:bottom w:val="none" w:sz="0" w:space="0" w:color="auto"/>
                                <w:right w:val="none" w:sz="0" w:space="0" w:color="auto"/>
                              </w:divBdr>
                            </w:div>
                            <w:div w:id="1705061428">
                              <w:marLeft w:val="0"/>
                              <w:marRight w:val="0"/>
                              <w:marTop w:val="300"/>
                              <w:marBottom w:val="300"/>
                              <w:divBdr>
                                <w:top w:val="none" w:sz="0" w:space="0" w:color="auto"/>
                                <w:left w:val="none" w:sz="0" w:space="0" w:color="auto"/>
                                <w:bottom w:val="none" w:sz="0" w:space="0" w:color="auto"/>
                                <w:right w:val="none" w:sz="0" w:space="0" w:color="auto"/>
                              </w:divBdr>
                            </w:div>
                            <w:div w:id="1844737686">
                              <w:marLeft w:val="0"/>
                              <w:marRight w:val="0"/>
                              <w:marTop w:val="300"/>
                              <w:marBottom w:val="600"/>
                              <w:divBdr>
                                <w:top w:val="single" w:sz="6" w:space="30" w:color="EB5D0B"/>
                                <w:left w:val="none" w:sz="0" w:space="0" w:color="auto"/>
                                <w:bottom w:val="single" w:sz="6" w:space="30" w:color="EB5D0B"/>
                                <w:right w:val="none" w:sz="0" w:space="0" w:color="auto"/>
                              </w:divBdr>
                            </w:div>
                            <w:div w:id="1352609021">
                              <w:marLeft w:val="0"/>
                              <w:marRight w:val="0"/>
                              <w:marTop w:val="720"/>
                              <w:marBottom w:val="900"/>
                              <w:divBdr>
                                <w:top w:val="none" w:sz="0" w:space="0" w:color="auto"/>
                                <w:left w:val="none" w:sz="0" w:space="0" w:color="auto"/>
                                <w:bottom w:val="none" w:sz="0" w:space="0" w:color="auto"/>
                                <w:right w:val="none" w:sz="0" w:space="0" w:color="auto"/>
                              </w:divBdr>
                              <w:divsChild>
                                <w:div w:id="1975407474">
                                  <w:marLeft w:val="0"/>
                                  <w:marRight w:val="240"/>
                                  <w:marTop w:val="180"/>
                                  <w:marBottom w:val="0"/>
                                  <w:divBdr>
                                    <w:top w:val="none" w:sz="0" w:space="0" w:color="auto"/>
                                    <w:left w:val="none" w:sz="0" w:space="0" w:color="auto"/>
                                    <w:bottom w:val="none" w:sz="0" w:space="0" w:color="auto"/>
                                    <w:right w:val="none" w:sz="0" w:space="0" w:color="auto"/>
                                  </w:divBdr>
                                </w:div>
                              </w:divsChild>
                            </w:div>
                            <w:div w:id="1536574485">
                              <w:marLeft w:val="0"/>
                              <w:marRight w:val="0"/>
                              <w:marTop w:val="240"/>
                              <w:marBottom w:val="240"/>
                              <w:divBdr>
                                <w:top w:val="none" w:sz="0" w:space="0" w:color="auto"/>
                                <w:left w:val="none" w:sz="0" w:space="0" w:color="auto"/>
                                <w:bottom w:val="none" w:sz="0" w:space="0" w:color="auto"/>
                                <w:right w:val="none" w:sz="0" w:space="0" w:color="auto"/>
                              </w:divBdr>
                              <w:divsChild>
                                <w:div w:id="163593443">
                                  <w:marLeft w:val="0"/>
                                  <w:marRight w:val="0"/>
                                  <w:marTop w:val="0"/>
                                  <w:marBottom w:val="0"/>
                                  <w:divBdr>
                                    <w:top w:val="none" w:sz="0" w:space="0" w:color="auto"/>
                                    <w:left w:val="none" w:sz="0" w:space="0" w:color="auto"/>
                                    <w:bottom w:val="none" w:sz="0" w:space="0" w:color="auto"/>
                                    <w:right w:val="none" w:sz="0" w:space="0" w:color="auto"/>
                                  </w:divBdr>
                                </w:div>
                              </w:divsChild>
                            </w:div>
                            <w:div w:id="862130806">
                              <w:marLeft w:val="0"/>
                              <w:marRight w:val="0"/>
                              <w:marTop w:val="240"/>
                              <w:marBottom w:val="240"/>
                              <w:divBdr>
                                <w:top w:val="none" w:sz="0" w:space="0" w:color="auto"/>
                                <w:left w:val="none" w:sz="0" w:space="0" w:color="auto"/>
                                <w:bottom w:val="none" w:sz="0" w:space="0" w:color="auto"/>
                                <w:right w:val="none" w:sz="0" w:space="0" w:color="auto"/>
                              </w:divBdr>
                              <w:divsChild>
                                <w:div w:id="1991445940">
                                  <w:marLeft w:val="0"/>
                                  <w:marRight w:val="0"/>
                                  <w:marTop w:val="0"/>
                                  <w:marBottom w:val="0"/>
                                  <w:divBdr>
                                    <w:top w:val="none" w:sz="0" w:space="0" w:color="auto"/>
                                    <w:left w:val="none" w:sz="0" w:space="0" w:color="auto"/>
                                    <w:bottom w:val="none" w:sz="0" w:space="0" w:color="auto"/>
                                    <w:right w:val="none" w:sz="0" w:space="0" w:color="auto"/>
                                  </w:divBdr>
                                </w:div>
                              </w:divsChild>
                            </w:div>
                            <w:div w:id="1820148354">
                              <w:marLeft w:val="0"/>
                              <w:marRight w:val="0"/>
                              <w:marTop w:val="240"/>
                              <w:marBottom w:val="240"/>
                              <w:divBdr>
                                <w:top w:val="none" w:sz="0" w:space="0" w:color="auto"/>
                                <w:left w:val="none" w:sz="0" w:space="0" w:color="auto"/>
                                <w:bottom w:val="none" w:sz="0" w:space="0" w:color="auto"/>
                                <w:right w:val="none" w:sz="0" w:space="0" w:color="auto"/>
                              </w:divBdr>
                              <w:divsChild>
                                <w:div w:id="965042769">
                                  <w:marLeft w:val="0"/>
                                  <w:marRight w:val="0"/>
                                  <w:marTop w:val="0"/>
                                  <w:marBottom w:val="0"/>
                                  <w:divBdr>
                                    <w:top w:val="none" w:sz="0" w:space="0" w:color="auto"/>
                                    <w:left w:val="none" w:sz="0" w:space="0" w:color="auto"/>
                                    <w:bottom w:val="none" w:sz="0" w:space="0" w:color="auto"/>
                                    <w:right w:val="none" w:sz="0" w:space="0" w:color="auto"/>
                                  </w:divBdr>
                                </w:div>
                              </w:divsChild>
                            </w:div>
                            <w:div w:id="92287621">
                              <w:marLeft w:val="0"/>
                              <w:marRight w:val="0"/>
                              <w:marTop w:val="240"/>
                              <w:marBottom w:val="240"/>
                              <w:divBdr>
                                <w:top w:val="none" w:sz="0" w:space="0" w:color="auto"/>
                                <w:left w:val="none" w:sz="0" w:space="0" w:color="auto"/>
                                <w:bottom w:val="none" w:sz="0" w:space="0" w:color="auto"/>
                                <w:right w:val="none" w:sz="0" w:space="0" w:color="auto"/>
                              </w:divBdr>
                              <w:divsChild>
                                <w:div w:id="387143232">
                                  <w:marLeft w:val="0"/>
                                  <w:marRight w:val="0"/>
                                  <w:marTop w:val="0"/>
                                  <w:marBottom w:val="0"/>
                                  <w:divBdr>
                                    <w:top w:val="none" w:sz="0" w:space="0" w:color="auto"/>
                                    <w:left w:val="none" w:sz="0" w:space="0" w:color="auto"/>
                                    <w:bottom w:val="none" w:sz="0" w:space="0" w:color="auto"/>
                                    <w:right w:val="none" w:sz="0" w:space="0" w:color="auto"/>
                                  </w:divBdr>
                                </w:div>
                              </w:divsChild>
                            </w:div>
                            <w:div w:id="1496266164">
                              <w:marLeft w:val="0"/>
                              <w:marRight w:val="0"/>
                              <w:marTop w:val="240"/>
                              <w:marBottom w:val="240"/>
                              <w:divBdr>
                                <w:top w:val="none" w:sz="0" w:space="0" w:color="auto"/>
                                <w:left w:val="none" w:sz="0" w:space="0" w:color="auto"/>
                                <w:bottom w:val="none" w:sz="0" w:space="0" w:color="auto"/>
                                <w:right w:val="none" w:sz="0" w:space="0" w:color="auto"/>
                              </w:divBdr>
                              <w:divsChild>
                                <w:div w:id="738138970">
                                  <w:marLeft w:val="0"/>
                                  <w:marRight w:val="0"/>
                                  <w:marTop w:val="0"/>
                                  <w:marBottom w:val="0"/>
                                  <w:divBdr>
                                    <w:top w:val="none" w:sz="0" w:space="0" w:color="auto"/>
                                    <w:left w:val="none" w:sz="0" w:space="0" w:color="auto"/>
                                    <w:bottom w:val="none" w:sz="0" w:space="0" w:color="auto"/>
                                    <w:right w:val="none" w:sz="0" w:space="0" w:color="auto"/>
                                  </w:divBdr>
                                </w:div>
                              </w:divsChild>
                            </w:div>
                            <w:div w:id="906957982">
                              <w:marLeft w:val="0"/>
                              <w:marRight w:val="0"/>
                              <w:marTop w:val="240"/>
                              <w:marBottom w:val="240"/>
                              <w:divBdr>
                                <w:top w:val="none" w:sz="0" w:space="0" w:color="auto"/>
                                <w:left w:val="none" w:sz="0" w:space="0" w:color="auto"/>
                                <w:bottom w:val="none" w:sz="0" w:space="0" w:color="auto"/>
                                <w:right w:val="none" w:sz="0" w:space="0" w:color="auto"/>
                              </w:divBdr>
                              <w:divsChild>
                                <w:div w:id="1679964495">
                                  <w:marLeft w:val="0"/>
                                  <w:marRight w:val="0"/>
                                  <w:marTop w:val="0"/>
                                  <w:marBottom w:val="0"/>
                                  <w:divBdr>
                                    <w:top w:val="none" w:sz="0" w:space="0" w:color="auto"/>
                                    <w:left w:val="none" w:sz="0" w:space="0" w:color="auto"/>
                                    <w:bottom w:val="none" w:sz="0" w:space="0" w:color="auto"/>
                                    <w:right w:val="none" w:sz="0" w:space="0" w:color="auto"/>
                                  </w:divBdr>
                                </w:div>
                              </w:divsChild>
                            </w:div>
                            <w:div w:id="1167525174">
                              <w:marLeft w:val="0"/>
                              <w:marRight w:val="0"/>
                              <w:marTop w:val="360"/>
                              <w:marBottom w:val="450"/>
                              <w:divBdr>
                                <w:top w:val="none" w:sz="0" w:space="0" w:color="auto"/>
                                <w:left w:val="none" w:sz="0" w:space="0" w:color="auto"/>
                                <w:bottom w:val="none" w:sz="0" w:space="0" w:color="auto"/>
                                <w:right w:val="none" w:sz="0" w:space="0" w:color="auto"/>
                              </w:divBdr>
                              <w:divsChild>
                                <w:div w:id="622856284">
                                  <w:marLeft w:val="0"/>
                                  <w:marRight w:val="0"/>
                                  <w:marTop w:val="0"/>
                                  <w:marBottom w:val="0"/>
                                  <w:divBdr>
                                    <w:top w:val="none" w:sz="0" w:space="0" w:color="auto"/>
                                    <w:left w:val="none" w:sz="0" w:space="0" w:color="auto"/>
                                    <w:bottom w:val="single" w:sz="6" w:space="15" w:color="B8B9BA"/>
                                    <w:right w:val="none" w:sz="0" w:space="0" w:color="auto"/>
                                  </w:divBdr>
                                  <w:divsChild>
                                    <w:div w:id="1984431907">
                                      <w:marLeft w:val="0"/>
                                      <w:marRight w:val="0"/>
                                      <w:marTop w:val="0"/>
                                      <w:marBottom w:val="0"/>
                                      <w:divBdr>
                                        <w:top w:val="none" w:sz="0" w:space="0" w:color="auto"/>
                                        <w:left w:val="none" w:sz="0" w:space="0" w:color="auto"/>
                                        <w:bottom w:val="none" w:sz="0" w:space="0" w:color="auto"/>
                                        <w:right w:val="none" w:sz="0" w:space="0" w:color="auto"/>
                                      </w:divBdr>
                                    </w:div>
                                    <w:div w:id="520898461">
                                      <w:marLeft w:val="0"/>
                                      <w:marRight w:val="0"/>
                                      <w:marTop w:val="225"/>
                                      <w:marBottom w:val="0"/>
                                      <w:divBdr>
                                        <w:top w:val="none" w:sz="0" w:space="0" w:color="auto"/>
                                        <w:left w:val="none" w:sz="0" w:space="0" w:color="auto"/>
                                        <w:bottom w:val="none" w:sz="0" w:space="0" w:color="auto"/>
                                        <w:right w:val="none" w:sz="0" w:space="0" w:color="auto"/>
                                      </w:divBdr>
                                      <w:divsChild>
                                        <w:div w:id="1420324552">
                                          <w:marLeft w:val="0"/>
                                          <w:marRight w:val="0"/>
                                          <w:marTop w:val="0"/>
                                          <w:marBottom w:val="0"/>
                                          <w:divBdr>
                                            <w:top w:val="none" w:sz="0" w:space="0" w:color="auto"/>
                                            <w:left w:val="none" w:sz="0" w:space="0" w:color="auto"/>
                                            <w:bottom w:val="none" w:sz="0" w:space="0" w:color="auto"/>
                                            <w:right w:val="none" w:sz="0" w:space="0" w:color="auto"/>
                                          </w:divBdr>
                                        </w:div>
                                      </w:divsChild>
                                    </w:div>
                                    <w:div w:id="21112681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27088218">
                              <w:marLeft w:val="0"/>
                              <w:marRight w:val="0"/>
                              <w:marTop w:val="240"/>
                              <w:marBottom w:val="240"/>
                              <w:divBdr>
                                <w:top w:val="none" w:sz="0" w:space="0" w:color="auto"/>
                                <w:left w:val="none" w:sz="0" w:space="0" w:color="auto"/>
                                <w:bottom w:val="none" w:sz="0" w:space="0" w:color="auto"/>
                                <w:right w:val="none" w:sz="0" w:space="0" w:color="auto"/>
                              </w:divBdr>
                              <w:divsChild>
                                <w:div w:id="83036664">
                                  <w:marLeft w:val="0"/>
                                  <w:marRight w:val="0"/>
                                  <w:marTop w:val="0"/>
                                  <w:marBottom w:val="0"/>
                                  <w:divBdr>
                                    <w:top w:val="none" w:sz="0" w:space="0" w:color="auto"/>
                                    <w:left w:val="none" w:sz="0" w:space="0" w:color="auto"/>
                                    <w:bottom w:val="none" w:sz="0" w:space="0" w:color="auto"/>
                                    <w:right w:val="none" w:sz="0" w:space="0" w:color="auto"/>
                                  </w:divBdr>
                                </w:div>
                              </w:divsChild>
                            </w:div>
                            <w:div w:id="1388381265">
                              <w:marLeft w:val="0"/>
                              <w:marRight w:val="0"/>
                              <w:marTop w:val="240"/>
                              <w:marBottom w:val="240"/>
                              <w:divBdr>
                                <w:top w:val="none" w:sz="0" w:space="0" w:color="auto"/>
                                <w:left w:val="none" w:sz="0" w:space="0" w:color="auto"/>
                                <w:bottom w:val="none" w:sz="0" w:space="0" w:color="auto"/>
                                <w:right w:val="none" w:sz="0" w:space="0" w:color="auto"/>
                              </w:divBdr>
                              <w:divsChild>
                                <w:div w:id="731774985">
                                  <w:marLeft w:val="0"/>
                                  <w:marRight w:val="0"/>
                                  <w:marTop w:val="0"/>
                                  <w:marBottom w:val="0"/>
                                  <w:divBdr>
                                    <w:top w:val="none" w:sz="0" w:space="0" w:color="auto"/>
                                    <w:left w:val="none" w:sz="0" w:space="0" w:color="auto"/>
                                    <w:bottom w:val="none" w:sz="0" w:space="0" w:color="auto"/>
                                    <w:right w:val="none" w:sz="0" w:space="0" w:color="auto"/>
                                  </w:divBdr>
                                </w:div>
                              </w:divsChild>
                            </w:div>
                            <w:div w:id="604457312">
                              <w:marLeft w:val="0"/>
                              <w:marRight w:val="0"/>
                              <w:marTop w:val="240"/>
                              <w:marBottom w:val="240"/>
                              <w:divBdr>
                                <w:top w:val="none" w:sz="0" w:space="0" w:color="auto"/>
                                <w:left w:val="none" w:sz="0" w:space="0" w:color="auto"/>
                                <w:bottom w:val="none" w:sz="0" w:space="0" w:color="auto"/>
                                <w:right w:val="none" w:sz="0" w:space="0" w:color="auto"/>
                              </w:divBdr>
                              <w:divsChild>
                                <w:div w:id="55031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232652">
      <w:bodyDiv w:val="1"/>
      <w:marLeft w:val="0"/>
      <w:marRight w:val="0"/>
      <w:marTop w:val="0"/>
      <w:marBottom w:val="0"/>
      <w:divBdr>
        <w:top w:val="none" w:sz="0" w:space="0" w:color="auto"/>
        <w:left w:val="none" w:sz="0" w:space="0" w:color="auto"/>
        <w:bottom w:val="none" w:sz="0" w:space="0" w:color="auto"/>
        <w:right w:val="none" w:sz="0" w:space="0" w:color="auto"/>
      </w:divBdr>
      <w:divsChild>
        <w:div w:id="591665673">
          <w:marLeft w:val="0"/>
          <w:marRight w:val="0"/>
          <w:marTop w:val="0"/>
          <w:marBottom w:val="0"/>
          <w:divBdr>
            <w:top w:val="none" w:sz="0" w:space="0" w:color="auto"/>
            <w:left w:val="none" w:sz="0" w:space="0" w:color="auto"/>
            <w:bottom w:val="none" w:sz="0" w:space="0" w:color="auto"/>
            <w:right w:val="none" w:sz="0" w:space="0" w:color="auto"/>
          </w:divBdr>
          <w:divsChild>
            <w:div w:id="324826935">
              <w:marLeft w:val="0"/>
              <w:marRight w:val="0"/>
              <w:marTop w:val="0"/>
              <w:marBottom w:val="0"/>
              <w:divBdr>
                <w:top w:val="none" w:sz="0" w:space="0" w:color="auto"/>
                <w:left w:val="none" w:sz="0" w:space="0" w:color="auto"/>
                <w:bottom w:val="none" w:sz="0" w:space="0" w:color="auto"/>
                <w:right w:val="none" w:sz="0" w:space="0" w:color="auto"/>
              </w:divBdr>
              <w:divsChild>
                <w:div w:id="1236282237">
                  <w:marLeft w:val="0"/>
                  <w:marRight w:val="0"/>
                  <w:marTop w:val="0"/>
                  <w:marBottom w:val="0"/>
                  <w:divBdr>
                    <w:top w:val="none" w:sz="0" w:space="0" w:color="auto"/>
                    <w:left w:val="none" w:sz="0" w:space="0" w:color="auto"/>
                    <w:bottom w:val="none" w:sz="0" w:space="0" w:color="auto"/>
                    <w:right w:val="none" w:sz="0" w:space="0" w:color="auto"/>
                  </w:divBdr>
                </w:div>
                <w:div w:id="1641112777">
                  <w:marLeft w:val="0"/>
                  <w:marRight w:val="0"/>
                  <w:marTop w:val="600"/>
                  <w:marBottom w:val="0"/>
                  <w:divBdr>
                    <w:top w:val="none" w:sz="0" w:space="0" w:color="auto"/>
                    <w:left w:val="none" w:sz="0" w:space="0" w:color="auto"/>
                    <w:bottom w:val="none" w:sz="0" w:space="0" w:color="auto"/>
                    <w:right w:val="none" w:sz="0" w:space="0" w:color="auto"/>
                  </w:divBdr>
                  <w:divsChild>
                    <w:div w:id="412312185">
                      <w:marLeft w:val="0"/>
                      <w:marRight w:val="0"/>
                      <w:marTop w:val="0"/>
                      <w:marBottom w:val="0"/>
                      <w:divBdr>
                        <w:top w:val="none" w:sz="0" w:space="0" w:color="auto"/>
                        <w:left w:val="none" w:sz="0" w:space="0" w:color="auto"/>
                        <w:bottom w:val="none" w:sz="0" w:space="0" w:color="auto"/>
                        <w:right w:val="none" w:sz="0" w:space="0" w:color="auto"/>
                      </w:divBdr>
                      <w:divsChild>
                        <w:div w:id="1284462038">
                          <w:marLeft w:val="0"/>
                          <w:marRight w:val="0"/>
                          <w:marTop w:val="0"/>
                          <w:marBottom w:val="0"/>
                          <w:divBdr>
                            <w:top w:val="none" w:sz="0" w:space="0" w:color="auto"/>
                            <w:left w:val="none" w:sz="0" w:space="0" w:color="auto"/>
                            <w:bottom w:val="none" w:sz="0" w:space="0" w:color="auto"/>
                            <w:right w:val="none" w:sz="0" w:space="0" w:color="auto"/>
                          </w:divBdr>
                          <w:divsChild>
                            <w:div w:id="1872842603">
                              <w:marLeft w:val="0"/>
                              <w:marRight w:val="0"/>
                              <w:marTop w:val="0"/>
                              <w:marBottom w:val="0"/>
                              <w:divBdr>
                                <w:top w:val="none" w:sz="0" w:space="0" w:color="auto"/>
                                <w:left w:val="none" w:sz="0" w:space="0" w:color="auto"/>
                                <w:bottom w:val="none" w:sz="0" w:space="0" w:color="auto"/>
                                <w:right w:val="none" w:sz="0" w:space="0" w:color="auto"/>
                              </w:divBdr>
                            </w:div>
                          </w:divsChild>
                        </w:div>
                        <w:div w:id="38024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612421">
          <w:marLeft w:val="0"/>
          <w:marRight w:val="0"/>
          <w:marTop w:val="0"/>
          <w:marBottom w:val="0"/>
          <w:divBdr>
            <w:top w:val="none" w:sz="0" w:space="0" w:color="auto"/>
            <w:left w:val="none" w:sz="0" w:space="0" w:color="auto"/>
            <w:bottom w:val="none" w:sz="0" w:space="0" w:color="auto"/>
            <w:right w:val="none" w:sz="0" w:space="0" w:color="auto"/>
          </w:divBdr>
          <w:divsChild>
            <w:div w:id="438990595">
              <w:marLeft w:val="0"/>
              <w:marRight w:val="0"/>
              <w:marTop w:val="0"/>
              <w:marBottom w:val="0"/>
              <w:divBdr>
                <w:top w:val="none" w:sz="0" w:space="0" w:color="auto"/>
                <w:left w:val="none" w:sz="0" w:space="0" w:color="auto"/>
                <w:bottom w:val="none" w:sz="0" w:space="0" w:color="auto"/>
                <w:right w:val="none" w:sz="0" w:space="0" w:color="auto"/>
              </w:divBdr>
              <w:divsChild>
                <w:div w:id="1879314050">
                  <w:marLeft w:val="0"/>
                  <w:marRight w:val="0"/>
                  <w:marTop w:val="0"/>
                  <w:marBottom w:val="0"/>
                  <w:divBdr>
                    <w:top w:val="none" w:sz="0" w:space="0" w:color="auto"/>
                    <w:left w:val="none" w:sz="0" w:space="0" w:color="auto"/>
                    <w:bottom w:val="none" w:sz="0" w:space="0" w:color="auto"/>
                    <w:right w:val="none" w:sz="0" w:space="0" w:color="auto"/>
                  </w:divBdr>
                  <w:divsChild>
                    <w:div w:id="1179269894">
                      <w:marLeft w:val="0"/>
                      <w:marRight w:val="1500"/>
                      <w:marTop w:val="0"/>
                      <w:marBottom w:val="0"/>
                      <w:divBdr>
                        <w:top w:val="none" w:sz="0" w:space="0" w:color="auto"/>
                        <w:left w:val="none" w:sz="0" w:space="0" w:color="auto"/>
                        <w:bottom w:val="none" w:sz="0" w:space="0" w:color="auto"/>
                        <w:right w:val="none" w:sz="0" w:space="0" w:color="auto"/>
                      </w:divBdr>
                      <w:divsChild>
                        <w:div w:id="744380841">
                          <w:marLeft w:val="0"/>
                          <w:marRight w:val="0"/>
                          <w:marTop w:val="600"/>
                          <w:marBottom w:val="600"/>
                          <w:divBdr>
                            <w:top w:val="none" w:sz="0" w:space="0" w:color="auto"/>
                            <w:left w:val="none" w:sz="0" w:space="0" w:color="auto"/>
                            <w:bottom w:val="none" w:sz="0" w:space="0" w:color="auto"/>
                            <w:right w:val="none" w:sz="0" w:space="0" w:color="auto"/>
                          </w:divBdr>
                          <w:divsChild>
                            <w:div w:id="1513257536">
                              <w:marLeft w:val="0"/>
                              <w:marRight w:val="0"/>
                              <w:marTop w:val="0"/>
                              <w:marBottom w:val="300"/>
                              <w:divBdr>
                                <w:top w:val="none" w:sz="0" w:space="0" w:color="auto"/>
                                <w:left w:val="none" w:sz="0" w:space="0" w:color="auto"/>
                                <w:bottom w:val="none" w:sz="0" w:space="0" w:color="auto"/>
                                <w:right w:val="none" w:sz="0" w:space="0" w:color="auto"/>
                              </w:divBdr>
                            </w:div>
                            <w:div w:id="465467913">
                              <w:marLeft w:val="0"/>
                              <w:marRight w:val="0"/>
                              <w:marTop w:val="300"/>
                              <w:marBottom w:val="300"/>
                              <w:divBdr>
                                <w:top w:val="none" w:sz="0" w:space="0" w:color="auto"/>
                                <w:left w:val="none" w:sz="0" w:space="0" w:color="auto"/>
                                <w:bottom w:val="none" w:sz="0" w:space="0" w:color="auto"/>
                                <w:right w:val="none" w:sz="0" w:space="0" w:color="auto"/>
                              </w:divBdr>
                            </w:div>
                            <w:div w:id="1345090487">
                              <w:marLeft w:val="0"/>
                              <w:marRight w:val="0"/>
                              <w:marTop w:val="300"/>
                              <w:marBottom w:val="600"/>
                              <w:divBdr>
                                <w:top w:val="single" w:sz="6" w:space="30" w:color="EB5D0B"/>
                                <w:left w:val="none" w:sz="0" w:space="0" w:color="auto"/>
                                <w:bottom w:val="single" w:sz="6" w:space="30" w:color="EB5D0B"/>
                                <w:right w:val="none" w:sz="0" w:space="0" w:color="auto"/>
                              </w:divBdr>
                            </w:div>
                            <w:div w:id="1070037795">
                              <w:marLeft w:val="0"/>
                              <w:marRight w:val="0"/>
                              <w:marTop w:val="240"/>
                              <w:marBottom w:val="240"/>
                              <w:divBdr>
                                <w:top w:val="none" w:sz="0" w:space="0" w:color="auto"/>
                                <w:left w:val="none" w:sz="0" w:space="0" w:color="auto"/>
                                <w:bottom w:val="none" w:sz="0" w:space="0" w:color="auto"/>
                                <w:right w:val="none" w:sz="0" w:space="0" w:color="auto"/>
                              </w:divBdr>
                              <w:divsChild>
                                <w:div w:id="1695958983">
                                  <w:marLeft w:val="0"/>
                                  <w:marRight w:val="0"/>
                                  <w:marTop w:val="0"/>
                                  <w:marBottom w:val="0"/>
                                  <w:divBdr>
                                    <w:top w:val="none" w:sz="0" w:space="0" w:color="auto"/>
                                    <w:left w:val="none" w:sz="0" w:space="0" w:color="auto"/>
                                    <w:bottom w:val="none" w:sz="0" w:space="0" w:color="auto"/>
                                    <w:right w:val="none" w:sz="0" w:space="0" w:color="auto"/>
                                  </w:divBdr>
                                </w:div>
                              </w:divsChild>
                            </w:div>
                            <w:div w:id="1430811280">
                              <w:marLeft w:val="0"/>
                              <w:marRight w:val="0"/>
                              <w:marTop w:val="240"/>
                              <w:marBottom w:val="240"/>
                              <w:divBdr>
                                <w:top w:val="none" w:sz="0" w:space="0" w:color="auto"/>
                                <w:left w:val="none" w:sz="0" w:space="0" w:color="auto"/>
                                <w:bottom w:val="none" w:sz="0" w:space="0" w:color="auto"/>
                                <w:right w:val="none" w:sz="0" w:space="0" w:color="auto"/>
                              </w:divBdr>
                              <w:divsChild>
                                <w:div w:id="303773478">
                                  <w:marLeft w:val="0"/>
                                  <w:marRight w:val="0"/>
                                  <w:marTop w:val="0"/>
                                  <w:marBottom w:val="0"/>
                                  <w:divBdr>
                                    <w:top w:val="none" w:sz="0" w:space="0" w:color="auto"/>
                                    <w:left w:val="none" w:sz="0" w:space="0" w:color="auto"/>
                                    <w:bottom w:val="none" w:sz="0" w:space="0" w:color="auto"/>
                                    <w:right w:val="none" w:sz="0" w:space="0" w:color="auto"/>
                                  </w:divBdr>
                                </w:div>
                              </w:divsChild>
                            </w:div>
                            <w:div w:id="482242013">
                              <w:marLeft w:val="0"/>
                              <w:marRight w:val="0"/>
                              <w:marTop w:val="240"/>
                              <w:marBottom w:val="240"/>
                              <w:divBdr>
                                <w:top w:val="none" w:sz="0" w:space="0" w:color="auto"/>
                                <w:left w:val="none" w:sz="0" w:space="0" w:color="auto"/>
                                <w:bottom w:val="none" w:sz="0" w:space="0" w:color="auto"/>
                                <w:right w:val="none" w:sz="0" w:space="0" w:color="auto"/>
                              </w:divBdr>
                              <w:divsChild>
                                <w:div w:id="423187793">
                                  <w:marLeft w:val="0"/>
                                  <w:marRight w:val="0"/>
                                  <w:marTop w:val="0"/>
                                  <w:marBottom w:val="0"/>
                                  <w:divBdr>
                                    <w:top w:val="none" w:sz="0" w:space="0" w:color="auto"/>
                                    <w:left w:val="none" w:sz="0" w:space="0" w:color="auto"/>
                                    <w:bottom w:val="none" w:sz="0" w:space="0" w:color="auto"/>
                                    <w:right w:val="none" w:sz="0" w:space="0" w:color="auto"/>
                                  </w:divBdr>
                                </w:div>
                              </w:divsChild>
                            </w:div>
                            <w:div w:id="902065117">
                              <w:marLeft w:val="0"/>
                              <w:marRight w:val="0"/>
                              <w:marTop w:val="240"/>
                              <w:marBottom w:val="240"/>
                              <w:divBdr>
                                <w:top w:val="none" w:sz="0" w:space="0" w:color="auto"/>
                                <w:left w:val="none" w:sz="0" w:space="0" w:color="auto"/>
                                <w:bottom w:val="none" w:sz="0" w:space="0" w:color="auto"/>
                                <w:right w:val="none" w:sz="0" w:space="0" w:color="auto"/>
                              </w:divBdr>
                              <w:divsChild>
                                <w:div w:id="1300571977">
                                  <w:marLeft w:val="0"/>
                                  <w:marRight w:val="0"/>
                                  <w:marTop w:val="0"/>
                                  <w:marBottom w:val="0"/>
                                  <w:divBdr>
                                    <w:top w:val="none" w:sz="0" w:space="0" w:color="auto"/>
                                    <w:left w:val="none" w:sz="0" w:space="0" w:color="auto"/>
                                    <w:bottom w:val="none" w:sz="0" w:space="0" w:color="auto"/>
                                    <w:right w:val="none" w:sz="0" w:space="0" w:color="auto"/>
                                  </w:divBdr>
                                </w:div>
                              </w:divsChild>
                            </w:div>
                            <w:div w:id="798186758">
                              <w:marLeft w:val="0"/>
                              <w:marRight w:val="0"/>
                              <w:marTop w:val="360"/>
                              <w:marBottom w:val="360"/>
                              <w:divBdr>
                                <w:top w:val="none" w:sz="0" w:space="0" w:color="auto"/>
                                <w:left w:val="none" w:sz="0" w:space="0" w:color="auto"/>
                                <w:bottom w:val="none" w:sz="0" w:space="0" w:color="auto"/>
                                <w:right w:val="none" w:sz="0" w:space="0" w:color="auto"/>
                              </w:divBdr>
                            </w:div>
                            <w:div w:id="695036257">
                              <w:marLeft w:val="0"/>
                              <w:marRight w:val="0"/>
                              <w:marTop w:val="240"/>
                              <w:marBottom w:val="240"/>
                              <w:divBdr>
                                <w:top w:val="none" w:sz="0" w:space="0" w:color="auto"/>
                                <w:left w:val="none" w:sz="0" w:space="0" w:color="auto"/>
                                <w:bottom w:val="none" w:sz="0" w:space="0" w:color="auto"/>
                                <w:right w:val="none" w:sz="0" w:space="0" w:color="auto"/>
                              </w:divBdr>
                              <w:divsChild>
                                <w:div w:id="1413549992">
                                  <w:marLeft w:val="0"/>
                                  <w:marRight w:val="0"/>
                                  <w:marTop w:val="0"/>
                                  <w:marBottom w:val="0"/>
                                  <w:divBdr>
                                    <w:top w:val="none" w:sz="0" w:space="0" w:color="auto"/>
                                    <w:left w:val="none" w:sz="0" w:space="0" w:color="auto"/>
                                    <w:bottom w:val="none" w:sz="0" w:space="0" w:color="auto"/>
                                    <w:right w:val="none" w:sz="0" w:space="0" w:color="auto"/>
                                  </w:divBdr>
                                </w:div>
                              </w:divsChild>
                            </w:div>
                            <w:div w:id="779568772">
                              <w:marLeft w:val="0"/>
                              <w:marRight w:val="0"/>
                              <w:marTop w:val="240"/>
                              <w:marBottom w:val="240"/>
                              <w:divBdr>
                                <w:top w:val="none" w:sz="0" w:space="0" w:color="auto"/>
                                <w:left w:val="none" w:sz="0" w:space="0" w:color="auto"/>
                                <w:bottom w:val="none" w:sz="0" w:space="0" w:color="auto"/>
                                <w:right w:val="none" w:sz="0" w:space="0" w:color="auto"/>
                              </w:divBdr>
                              <w:divsChild>
                                <w:div w:id="1293250792">
                                  <w:marLeft w:val="0"/>
                                  <w:marRight w:val="0"/>
                                  <w:marTop w:val="0"/>
                                  <w:marBottom w:val="0"/>
                                  <w:divBdr>
                                    <w:top w:val="none" w:sz="0" w:space="0" w:color="auto"/>
                                    <w:left w:val="none" w:sz="0" w:space="0" w:color="auto"/>
                                    <w:bottom w:val="none" w:sz="0" w:space="0" w:color="auto"/>
                                    <w:right w:val="none" w:sz="0" w:space="0" w:color="auto"/>
                                  </w:divBdr>
                                </w:div>
                              </w:divsChild>
                            </w:div>
                            <w:div w:id="721253008">
                              <w:marLeft w:val="0"/>
                              <w:marRight w:val="0"/>
                              <w:marTop w:val="240"/>
                              <w:marBottom w:val="240"/>
                              <w:divBdr>
                                <w:top w:val="none" w:sz="0" w:space="0" w:color="auto"/>
                                <w:left w:val="none" w:sz="0" w:space="0" w:color="auto"/>
                                <w:bottom w:val="none" w:sz="0" w:space="0" w:color="auto"/>
                                <w:right w:val="none" w:sz="0" w:space="0" w:color="auto"/>
                              </w:divBdr>
                              <w:divsChild>
                                <w:div w:id="1587348728">
                                  <w:marLeft w:val="0"/>
                                  <w:marRight w:val="0"/>
                                  <w:marTop w:val="0"/>
                                  <w:marBottom w:val="0"/>
                                  <w:divBdr>
                                    <w:top w:val="none" w:sz="0" w:space="0" w:color="auto"/>
                                    <w:left w:val="none" w:sz="0" w:space="0" w:color="auto"/>
                                    <w:bottom w:val="none" w:sz="0" w:space="0" w:color="auto"/>
                                    <w:right w:val="none" w:sz="0" w:space="0" w:color="auto"/>
                                  </w:divBdr>
                                </w:div>
                              </w:divsChild>
                            </w:div>
                            <w:div w:id="768625428">
                              <w:marLeft w:val="0"/>
                              <w:marRight w:val="0"/>
                              <w:marTop w:val="360"/>
                              <w:marBottom w:val="360"/>
                              <w:divBdr>
                                <w:top w:val="none" w:sz="0" w:space="0" w:color="auto"/>
                                <w:left w:val="none" w:sz="0" w:space="0" w:color="auto"/>
                                <w:bottom w:val="none" w:sz="0" w:space="0" w:color="auto"/>
                                <w:right w:val="none" w:sz="0" w:space="0" w:color="auto"/>
                              </w:divBdr>
                            </w:div>
                            <w:div w:id="585960630">
                              <w:marLeft w:val="0"/>
                              <w:marRight w:val="0"/>
                              <w:marTop w:val="240"/>
                              <w:marBottom w:val="240"/>
                              <w:divBdr>
                                <w:top w:val="none" w:sz="0" w:space="0" w:color="auto"/>
                                <w:left w:val="none" w:sz="0" w:space="0" w:color="auto"/>
                                <w:bottom w:val="none" w:sz="0" w:space="0" w:color="auto"/>
                                <w:right w:val="none" w:sz="0" w:space="0" w:color="auto"/>
                              </w:divBdr>
                              <w:divsChild>
                                <w:div w:id="1303735494">
                                  <w:marLeft w:val="0"/>
                                  <w:marRight w:val="0"/>
                                  <w:marTop w:val="0"/>
                                  <w:marBottom w:val="0"/>
                                  <w:divBdr>
                                    <w:top w:val="none" w:sz="0" w:space="0" w:color="auto"/>
                                    <w:left w:val="none" w:sz="0" w:space="0" w:color="auto"/>
                                    <w:bottom w:val="none" w:sz="0" w:space="0" w:color="auto"/>
                                    <w:right w:val="none" w:sz="0" w:space="0" w:color="auto"/>
                                  </w:divBdr>
                                </w:div>
                              </w:divsChild>
                            </w:div>
                            <w:div w:id="1077019094">
                              <w:marLeft w:val="0"/>
                              <w:marRight w:val="0"/>
                              <w:marTop w:val="360"/>
                              <w:marBottom w:val="450"/>
                              <w:divBdr>
                                <w:top w:val="none" w:sz="0" w:space="0" w:color="auto"/>
                                <w:left w:val="none" w:sz="0" w:space="0" w:color="auto"/>
                                <w:bottom w:val="none" w:sz="0" w:space="0" w:color="auto"/>
                                <w:right w:val="none" w:sz="0" w:space="0" w:color="auto"/>
                              </w:divBdr>
                              <w:divsChild>
                                <w:div w:id="327558268">
                                  <w:marLeft w:val="0"/>
                                  <w:marRight w:val="0"/>
                                  <w:marTop w:val="0"/>
                                  <w:marBottom w:val="0"/>
                                  <w:divBdr>
                                    <w:top w:val="none" w:sz="0" w:space="0" w:color="auto"/>
                                    <w:left w:val="none" w:sz="0" w:space="0" w:color="auto"/>
                                    <w:bottom w:val="single" w:sz="6" w:space="15" w:color="B8B9BA"/>
                                    <w:right w:val="none" w:sz="0" w:space="0" w:color="auto"/>
                                  </w:divBdr>
                                  <w:divsChild>
                                    <w:div w:id="651716470">
                                      <w:marLeft w:val="0"/>
                                      <w:marRight w:val="0"/>
                                      <w:marTop w:val="0"/>
                                      <w:marBottom w:val="0"/>
                                      <w:divBdr>
                                        <w:top w:val="none" w:sz="0" w:space="0" w:color="auto"/>
                                        <w:left w:val="none" w:sz="0" w:space="0" w:color="auto"/>
                                        <w:bottom w:val="none" w:sz="0" w:space="0" w:color="auto"/>
                                        <w:right w:val="none" w:sz="0" w:space="0" w:color="auto"/>
                                      </w:divBdr>
                                    </w:div>
                                    <w:div w:id="485561220">
                                      <w:marLeft w:val="0"/>
                                      <w:marRight w:val="0"/>
                                      <w:marTop w:val="225"/>
                                      <w:marBottom w:val="0"/>
                                      <w:divBdr>
                                        <w:top w:val="none" w:sz="0" w:space="0" w:color="auto"/>
                                        <w:left w:val="none" w:sz="0" w:space="0" w:color="auto"/>
                                        <w:bottom w:val="none" w:sz="0" w:space="0" w:color="auto"/>
                                        <w:right w:val="none" w:sz="0" w:space="0" w:color="auto"/>
                                      </w:divBdr>
                                      <w:divsChild>
                                        <w:div w:id="800271507">
                                          <w:marLeft w:val="0"/>
                                          <w:marRight w:val="0"/>
                                          <w:marTop w:val="0"/>
                                          <w:marBottom w:val="0"/>
                                          <w:divBdr>
                                            <w:top w:val="none" w:sz="0" w:space="0" w:color="auto"/>
                                            <w:left w:val="none" w:sz="0" w:space="0" w:color="auto"/>
                                            <w:bottom w:val="none" w:sz="0" w:space="0" w:color="auto"/>
                                            <w:right w:val="none" w:sz="0" w:space="0" w:color="auto"/>
                                          </w:divBdr>
                                        </w:div>
                                      </w:divsChild>
                                    </w:div>
                                    <w:div w:id="9759932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8257518">
                              <w:marLeft w:val="0"/>
                              <w:marRight w:val="0"/>
                              <w:marTop w:val="240"/>
                              <w:marBottom w:val="240"/>
                              <w:divBdr>
                                <w:top w:val="none" w:sz="0" w:space="0" w:color="auto"/>
                                <w:left w:val="none" w:sz="0" w:space="0" w:color="auto"/>
                                <w:bottom w:val="none" w:sz="0" w:space="0" w:color="auto"/>
                                <w:right w:val="none" w:sz="0" w:space="0" w:color="auto"/>
                              </w:divBdr>
                              <w:divsChild>
                                <w:div w:id="1783768644">
                                  <w:marLeft w:val="0"/>
                                  <w:marRight w:val="0"/>
                                  <w:marTop w:val="0"/>
                                  <w:marBottom w:val="0"/>
                                  <w:divBdr>
                                    <w:top w:val="none" w:sz="0" w:space="0" w:color="auto"/>
                                    <w:left w:val="none" w:sz="0" w:space="0" w:color="auto"/>
                                    <w:bottom w:val="none" w:sz="0" w:space="0" w:color="auto"/>
                                    <w:right w:val="none" w:sz="0" w:space="0" w:color="auto"/>
                                  </w:divBdr>
                                </w:div>
                              </w:divsChild>
                            </w:div>
                            <w:div w:id="1715081028">
                              <w:marLeft w:val="0"/>
                              <w:marRight w:val="0"/>
                              <w:marTop w:val="0"/>
                              <w:marBottom w:val="0"/>
                              <w:divBdr>
                                <w:top w:val="none" w:sz="0" w:space="0" w:color="auto"/>
                                <w:left w:val="none" w:sz="0" w:space="0" w:color="auto"/>
                                <w:bottom w:val="none" w:sz="0" w:space="0" w:color="auto"/>
                                <w:right w:val="none" w:sz="0" w:space="0" w:color="auto"/>
                              </w:divBdr>
                              <w:divsChild>
                                <w:div w:id="543714681">
                                  <w:marLeft w:val="0"/>
                                  <w:marRight w:val="0"/>
                                  <w:marTop w:val="0"/>
                                  <w:marBottom w:val="0"/>
                                  <w:divBdr>
                                    <w:top w:val="none" w:sz="0" w:space="0" w:color="auto"/>
                                    <w:left w:val="none" w:sz="0" w:space="0" w:color="auto"/>
                                    <w:bottom w:val="none" w:sz="0" w:space="0" w:color="auto"/>
                                    <w:right w:val="none" w:sz="0" w:space="0" w:color="auto"/>
                                  </w:divBdr>
                                  <w:divsChild>
                                    <w:div w:id="1253929462">
                                      <w:marLeft w:val="0"/>
                                      <w:marRight w:val="0"/>
                                      <w:marTop w:val="0"/>
                                      <w:marBottom w:val="0"/>
                                      <w:divBdr>
                                        <w:top w:val="none" w:sz="0" w:space="0" w:color="auto"/>
                                        <w:left w:val="none" w:sz="0" w:space="0" w:color="auto"/>
                                        <w:bottom w:val="none" w:sz="0" w:space="0" w:color="auto"/>
                                        <w:right w:val="none" w:sz="0" w:space="0" w:color="auto"/>
                                      </w:divBdr>
                                      <w:divsChild>
                                        <w:div w:id="1120028502">
                                          <w:marLeft w:val="0"/>
                                          <w:marRight w:val="0"/>
                                          <w:marTop w:val="0"/>
                                          <w:marBottom w:val="0"/>
                                          <w:divBdr>
                                            <w:top w:val="none" w:sz="0" w:space="0" w:color="auto"/>
                                            <w:left w:val="none" w:sz="0" w:space="0" w:color="auto"/>
                                            <w:bottom w:val="none" w:sz="0" w:space="0" w:color="auto"/>
                                            <w:right w:val="none" w:sz="0" w:space="0" w:color="auto"/>
                                          </w:divBdr>
                                          <w:divsChild>
                                            <w:div w:id="899094107">
                                              <w:marLeft w:val="0"/>
                                              <w:marRight w:val="0"/>
                                              <w:marTop w:val="0"/>
                                              <w:marBottom w:val="0"/>
                                              <w:divBdr>
                                                <w:top w:val="none" w:sz="0" w:space="0" w:color="auto"/>
                                                <w:left w:val="none" w:sz="0" w:space="0" w:color="auto"/>
                                                <w:bottom w:val="none" w:sz="0" w:space="0" w:color="auto"/>
                                                <w:right w:val="none" w:sz="0" w:space="0" w:color="auto"/>
                                              </w:divBdr>
                                              <w:divsChild>
                                                <w:div w:id="224024897">
                                                  <w:marLeft w:val="0"/>
                                                  <w:marRight w:val="0"/>
                                                  <w:marTop w:val="0"/>
                                                  <w:marBottom w:val="0"/>
                                                  <w:divBdr>
                                                    <w:top w:val="none" w:sz="0" w:space="0" w:color="auto"/>
                                                    <w:left w:val="none" w:sz="0" w:space="0" w:color="auto"/>
                                                    <w:bottom w:val="none" w:sz="0" w:space="0" w:color="auto"/>
                                                    <w:right w:val="none" w:sz="0" w:space="0" w:color="auto"/>
                                                  </w:divBdr>
                                                  <w:divsChild>
                                                    <w:div w:id="1217156212">
                                                      <w:marLeft w:val="0"/>
                                                      <w:marRight w:val="0"/>
                                                      <w:marTop w:val="0"/>
                                                      <w:marBottom w:val="0"/>
                                                      <w:divBdr>
                                                        <w:top w:val="none" w:sz="0" w:space="0" w:color="auto"/>
                                                        <w:left w:val="none" w:sz="0" w:space="0" w:color="auto"/>
                                                        <w:bottom w:val="none" w:sz="0" w:space="0" w:color="auto"/>
                                                        <w:right w:val="none" w:sz="0" w:space="0" w:color="auto"/>
                                                      </w:divBdr>
                                                      <w:divsChild>
                                                        <w:div w:id="1662274744">
                                                          <w:marLeft w:val="0"/>
                                                          <w:marRight w:val="0"/>
                                                          <w:marTop w:val="0"/>
                                                          <w:marBottom w:val="0"/>
                                                          <w:divBdr>
                                                            <w:top w:val="none" w:sz="0" w:space="0" w:color="auto"/>
                                                            <w:left w:val="none" w:sz="0" w:space="0" w:color="auto"/>
                                                            <w:bottom w:val="none" w:sz="0" w:space="0" w:color="auto"/>
                                                            <w:right w:val="none" w:sz="0" w:space="0" w:color="auto"/>
                                                          </w:divBdr>
                                                          <w:divsChild>
                                                            <w:div w:id="1831553999">
                                                              <w:marLeft w:val="0"/>
                                                              <w:marRight w:val="0"/>
                                                              <w:marTop w:val="0"/>
                                                              <w:marBottom w:val="0"/>
                                                              <w:divBdr>
                                                                <w:top w:val="none" w:sz="0" w:space="0" w:color="auto"/>
                                                                <w:left w:val="none" w:sz="0" w:space="0" w:color="auto"/>
                                                                <w:bottom w:val="none" w:sz="0" w:space="0" w:color="auto"/>
                                                                <w:right w:val="none" w:sz="0" w:space="0" w:color="auto"/>
                                                              </w:divBdr>
                                                              <w:divsChild>
                                                                <w:div w:id="1104495490">
                                                                  <w:marLeft w:val="0"/>
                                                                  <w:marRight w:val="0"/>
                                                                  <w:marTop w:val="0"/>
                                                                  <w:marBottom w:val="0"/>
                                                                  <w:divBdr>
                                                                    <w:top w:val="none" w:sz="0" w:space="0" w:color="auto"/>
                                                                    <w:left w:val="none" w:sz="0" w:space="0" w:color="auto"/>
                                                                    <w:bottom w:val="none" w:sz="0" w:space="0" w:color="auto"/>
                                                                    <w:right w:val="none" w:sz="0" w:space="0" w:color="auto"/>
                                                                  </w:divBdr>
                                                                  <w:divsChild>
                                                                    <w:div w:id="1472677798">
                                                                      <w:marLeft w:val="0"/>
                                                                      <w:marRight w:val="0"/>
                                                                      <w:marTop w:val="0"/>
                                                                      <w:marBottom w:val="0"/>
                                                                      <w:divBdr>
                                                                        <w:top w:val="none" w:sz="0" w:space="0" w:color="auto"/>
                                                                        <w:left w:val="none" w:sz="0" w:space="0" w:color="auto"/>
                                                                        <w:bottom w:val="none" w:sz="0" w:space="0" w:color="auto"/>
                                                                        <w:right w:val="none" w:sz="0" w:space="0" w:color="auto"/>
                                                                      </w:divBdr>
                                                                      <w:divsChild>
                                                                        <w:div w:id="18822530">
                                                                          <w:marLeft w:val="0"/>
                                                                          <w:marRight w:val="0"/>
                                                                          <w:marTop w:val="0"/>
                                                                          <w:marBottom w:val="0"/>
                                                                          <w:divBdr>
                                                                            <w:top w:val="none" w:sz="0" w:space="0" w:color="auto"/>
                                                                            <w:left w:val="none" w:sz="0" w:space="0" w:color="auto"/>
                                                                            <w:bottom w:val="none" w:sz="0" w:space="0" w:color="auto"/>
                                                                            <w:right w:val="none" w:sz="0" w:space="0" w:color="auto"/>
                                                                          </w:divBdr>
                                                                          <w:divsChild>
                                                                            <w:div w:id="787160276">
                                                                              <w:marLeft w:val="0"/>
                                                                              <w:marRight w:val="0"/>
                                                                              <w:marTop w:val="0"/>
                                                                              <w:marBottom w:val="0"/>
                                                                              <w:divBdr>
                                                                                <w:top w:val="none" w:sz="0" w:space="0" w:color="auto"/>
                                                                                <w:left w:val="none" w:sz="0" w:space="0" w:color="auto"/>
                                                                                <w:bottom w:val="none" w:sz="0" w:space="0" w:color="auto"/>
                                                                                <w:right w:val="none" w:sz="0" w:space="0" w:color="auto"/>
                                                                              </w:divBdr>
                                                                              <w:divsChild>
                                                                                <w:div w:id="1555046910">
                                                                                  <w:marLeft w:val="0"/>
                                                                                  <w:marRight w:val="0"/>
                                                                                  <w:marTop w:val="0"/>
                                                                                  <w:marBottom w:val="0"/>
                                                                                  <w:divBdr>
                                                                                    <w:top w:val="none" w:sz="0" w:space="0" w:color="auto"/>
                                                                                    <w:left w:val="none" w:sz="0" w:space="0" w:color="auto"/>
                                                                                    <w:bottom w:val="none" w:sz="0" w:space="0" w:color="auto"/>
                                                                                    <w:right w:val="none" w:sz="0" w:space="0" w:color="auto"/>
                                                                                  </w:divBdr>
                                                                                  <w:divsChild>
                                                                                    <w:div w:id="486435179">
                                                                                      <w:marLeft w:val="0"/>
                                                                                      <w:marRight w:val="0"/>
                                                                                      <w:marTop w:val="0"/>
                                                                                      <w:marBottom w:val="0"/>
                                                                                      <w:divBdr>
                                                                                        <w:top w:val="none" w:sz="0" w:space="0" w:color="auto"/>
                                                                                        <w:left w:val="none" w:sz="0" w:space="0" w:color="auto"/>
                                                                                        <w:bottom w:val="none" w:sz="0" w:space="0" w:color="auto"/>
                                                                                        <w:right w:val="none" w:sz="0" w:space="0" w:color="auto"/>
                                                                                      </w:divBdr>
                                                                                      <w:divsChild>
                                                                                        <w:div w:id="1802114011">
                                                                                          <w:marLeft w:val="0"/>
                                                                                          <w:marRight w:val="0"/>
                                                                                          <w:marTop w:val="75"/>
                                                                                          <w:marBottom w:val="180"/>
                                                                                          <w:divBdr>
                                                                                            <w:top w:val="none" w:sz="0" w:space="0" w:color="auto"/>
                                                                                            <w:left w:val="none" w:sz="0" w:space="0" w:color="auto"/>
                                                                                            <w:bottom w:val="none" w:sz="0" w:space="0" w:color="auto"/>
                                                                                            <w:right w:val="none" w:sz="0" w:space="0" w:color="auto"/>
                                                                                          </w:divBdr>
                                                                                          <w:divsChild>
                                                                                            <w:div w:id="429283250">
                                                                                              <w:marLeft w:val="0"/>
                                                                                              <w:marRight w:val="0"/>
                                                                                              <w:marTop w:val="0"/>
                                                                                              <w:marBottom w:val="0"/>
                                                                                              <w:divBdr>
                                                                                                <w:top w:val="none" w:sz="0" w:space="0" w:color="auto"/>
                                                                                                <w:left w:val="none" w:sz="0" w:space="0" w:color="auto"/>
                                                                                                <w:bottom w:val="none" w:sz="0" w:space="0" w:color="auto"/>
                                                                                                <w:right w:val="none" w:sz="0" w:space="0" w:color="auto"/>
                                                                                              </w:divBdr>
                                                                                            </w:div>
                                                                                          </w:divsChild>
                                                                                        </w:div>
                                                                                        <w:div w:id="1618633163">
                                                                                          <w:marLeft w:val="0"/>
                                                                                          <w:marRight w:val="0"/>
                                                                                          <w:marTop w:val="0"/>
                                                                                          <w:marBottom w:val="180"/>
                                                                                          <w:divBdr>
                                                                                            <w:top w:val="none" w:sz="0" w:space="0" w:color="auto"/>
                                                                                            <w:left w:val="none" w:sz="0" w:space="0" w:color="auto"/>
                                                                                            <w:bottom w:val="none" w:sz="0" w:space="0" w:color="auto"/>
                                                                                            <w:right w:val="none" w:sz="0" w:space="0" w:color="auto"/>
                                                                                          </w:divBdr>
                                                                                          <w:divsChild>
                                                                                            <w:div w:id="132645660">
                                                                                              <w:marLeft w:val="0"/>
                                                                                              <w:marRight w:val="0"/>
                                                                                              <w:marTop w:val="0"/>
                                                                                              <w:marBottom w:val="0"/>
                                                                                              <w:divBdr>
                                                                                                <w:top w:val="none" w:sz="0" w:space="0" w:color="auto"/>
                                                                                                <w:left w:val="none" w:sz="0" w:space="0" w:color="auto"/>
                                                                                                <w:bottom w:val="none" w:sz="0" w:space="0" w:color="auto"/>
                                                                                                <w:right w:val="none" w:sz="0" w:space="0" w:color="auto"/>
                                                                                              </w:divBdr>
                                                                                            </w:div>
                                                                                          </w:divsChild>
                                                                                        </w:div>
                                                                                        <w:div w:id="1352756322">
                                                                                          <w:marLeft w:val="0"/>
                                                                                          <w:marRight w:val="0"/>
                                                                                          <w:marTop w:val="0"/>
                                                                                          <w:marBottom w:val="180"/>
                                                                                          <w:divBdr>
                                                                                            <w:top w:val="none" w:sz="0" w:space="0" w:color="auto"/>
                                                                                            <w:left w:val="none" w:sz="0" w:space="0" w:color="auto"/>
                                                                                            <w:bottom w:val="none" w:sz="0" w:space="0" w:color="auto"/>
                                                                                            <w:right w:val="none" w:sz="0" w:space="0" w:color="auto"/>
                                                                                          </w:divBdr>
                                                                                          <w:divsChild>
                                                                                            <w:div w:id="2113820377">
                                                                                              <w:marLeft w:val="0"/>
                                                                                              <w:marRight w:val="0"/>
                                                                                              <w:marTop w:val="0"/>
                                                                                              <w:marBottom w:val="180"/>
                                                                                              <w:divBdr>
                                                                                                <w:top w:val="none" w:sz="0" w:space="0" w:color="auto"/>
                                                                                                <w:left w:val="none" w:sz="0" w:space="0" w:color="auto"/>
                                                                                                <w:bottom w:val="none" w:sz="0" w:space="0" w:color="auto"/>
                                                                                                <w:right w:val="none" w:sz="0" w:space="0" w:color="auto"/>
                                                                                              </w:divBdr>
                                                                                              <w:divsChild>
                                                                                                <w:div w:id="1124689697">
                                                                                                  <w:marLeft w:val="0"/>
                                                                                                  <w:marRight w:val="0"/>
                                                                                                  <w:marTop w:val="0"/>
                                                                                                  <w:marBottom w:val="0"/>
                                                                                                  <w:divBdr>
                                                                                                    <w:top w:val="none" w:sz="0" w:space="0" w:color="auto"/>
                                                                                                    <w:left w:val="none" w:sz="0" w:space="0" w:color="auto"/>
                                                                                                    <w:bottom w:val="none" w:sz="0" w:space="0" w:color="auto"/>
                                                                                                    <w:right w:val="none" w:sz="0" w:space="0" w:color="auto"/>
                                                                                                  </w:divBdr>
                                                                                                </w:div>
                                                                                              </w:divsChild>
                                                                                            </w:div>
                                                                                            <w:div w:id="1722704498">
                                                                                              <w:marLeft w:val="0"/>
                                                                                              <w:marRight w:val="0"/>
                                                                                              <w:marTop w:val="0"/>
                                                                                              <w:marBottom w:val="0"/>
                                                                                              <w:divBdr>
                                                                                                <w:top w:val="none" w:sz="0" w:space="0" w:color="auto"/>
                                                                                                <w:left w:val="none" w:sz="0" w:space="0" w:color="auto"/>
                                                                                                <w:bottom w:val="none" w:sz="0" w:space="0" w:color="auto"/>
                                                                                                <w:right w:val="none" w:sz="0" w:space="0" w:color="auto"/>
                                                                                              </w:divBdr>
                                                                                              <w:divsChild>
                                                                                                <w:div w:id="1860389102">
                                                                                                  <w:marLeft w:val="0"/>
                                                                                                  <w:marRight w:val="0"/>
                                                                                                  <w:marTop w:val="0"/>
                                                                                                  <w:marBottom w:val="0"/>
                                                                                                  <w:divBdr>
                                                                                                    <w:top w:val="none" w:sz="0" w:space="0" w:color="auto"/>
                                                                                                    <w:left w:val="none" w:sz="0" w:space="0" w:color="auto"/>
                                                                                                    <w:bottom w:val="none" w:sz="0" w:space="0" w:color="auto"/>
                                                                                                    <w:right w:val="none" w:sz="0" w:space="0" w:color="auto"/>
                                                                                                  </w:divBdr>
                                                                                                  <w:divsChild>
                                                                                                    <w:div w:id="1745951543">
                                                                                                      <w:marLeft w:val="0"/>
                                                                                                      <w:marRight w:val="0"/>
                                                                                                      <w:marTop w:val="75"/>
                                                                                                      <w:marBottom w:val="0"/>
                                                                                                      <w:divBdr>
                                                                                                        <w:top w:val="none" w:sz="0" w:space="0" w:color="auto"/>
                                                                                                        <w:left w:val="none" w:sz="0" w:space="0" w:color="auto"/>
                                                                                                        <w:bottom w:val="none" w:sz="0" w:space="0" w:color="auto"/>
                                                                                                        <w:right w:val="none" w:sz="0" w:space="0" w:color="auto"/>
                                                                                                      </w:divBdr>
                                                                                                    </w:div>
                                                                                                    <w:div w:id="3023191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6594739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1331090">
                              <w:marLeft w:val="0"/>
                              <w:marRight w:val="0"/>
                              <w:marTop w:val="240"/>
                              <w:marBottom w:val="240"/>
                              <w:divBdr>
                                <w:top w:val="none" w:sz="0" w:space="0" w:color="auto"/>
                                <w:left w:val="none" w:sz="0" w:space="0" w:color="auto"/>
                                <w:bottom w:val="none" w:sz="0" w:space="0" w:color="auto"/>
                                <w:right w:val="none" w:sz="0" w:space="0" w:color="auto"/>
                              </w:divBdr>
                              <w:divsChild>
                                <w:div w:id="1062370905">
                                  <w:marLeft w:val="0"/>
                                  <w:marRight w:val="0"/>
                                  <w:marTop w:val="0"/>
                                  <w:marBottom w:val="0"/>
                                  <w:divBdr>
                                    <w:top w:val="none" w:sz="0" w:space="0" w:color="auto"/>
                                    <w:left w:val="none" w:sz="0" w:space="0" w:color="auto"/>
                                    <w:bottom w:val="none" w:sz="0" w:space="0" w:color="auto"/>
                                    <w:right w:val="none" w:sz="0" w:space="0" w:color="auto"/>
                                  </w:divBdr>
                                </w:div>
                              </w:divsChild>
                            </w:div>
                            <w:div w:id="391543345">
                              <w:marLeft w:val="0"/>
                              <w:marRight w:val="0"/>
                              <w:marTop w:val="360"/>
                              <w:marBottom w:val="360"/>
                              <w:divBdr>
                                <w:top w:val="none" w:sz="0" w:space="0" w:color="auto"/>
                                <w:left w:val="none" w:sz="0" w:space="0" w:color="auto"/>
                                <w:bottom w:val="none" w:sz="0" w:space="0" w:color="auto"/>
                                <w:right w:val="none" w:sz="0" w:space="0" w:color="auto"/>
                              </w:divBdr>
                            </w:div>
                            <w:div w:id="39861628">
                              <w:marLeft w:val="0"/>
                              <w:marRight w:val="0"/>
                              <w:marTop w:val="240"/>
                              <w:marBottom w:val="240"/>
                              <w:divBdr>
                                <w:top w:val="none" w:sz="0" w:space="0" w:color="auto"/>
                                <w:left w:val="none" w:sz="0" w:space="0" w:color="auto"/>
                                <w:bottom w:val="none" w:sz="0" w:space="0" w:color="auto"/>
                                <w:right w:val="none" w:sz="0" w:space="0" w:color="auto"/>
                              </w:divBdr>
                              <w:divsChild>
                                <w:div w:id="1583179229">
                                  <w:marLeft w:val="0"/>
                                  <w:marRight w:val="0"/>
                                  <w:marTop w:val="0"/>
                                  <w:marBottom w:val="0"/>
                                  <w:divBdr>
                                    <w:top w:val="none" w:sz="0" w:space="0" w:color="auto"/>
                                    <w:left w:val="none" w:sz="0" w:space="0" w:color="auto"/>
                                    <w:bottom w:val="none" w:sz="0" w:space="0" w:color="auto"/>
                                    <w:right w:val="none" w:sz="0" w:space="0" w:color="auto"/>
                                  </w:divBdr>
                                </w:div>
                              </w:divsChild>
                            </w:div>
                            <w:div w:id="1499540923">
                              <w:marLeft w:val="0"/>
                              <w:marRight w:val="0"/>
                              <w:marTop w:val="240"/>
                              <w:marBottom w:val="240"/>
                              <w:divBdr>
                                <w:top w:val="none" w:sz="0" w:space="0" w:color="auto"/>
                                <w:left w:val="none" w:sz="0" w:space="0" w:color="auto"/>
                                <w:bottom w:val="none" w:sz="0" w:space="0" w:color="auto"/>
                                <w:right w:val="none" w:sz="0" w:space="0" w:color="auto"/>
                              </w:divBdr>
                              <w:divsChild>
                                <w:div w:id="1631588866">
                                  <w:marLeft w:val="0"/>
                                  <w:marRight w:val="0"/>
                                  <w:marTop w:val="0"/>
                                  <w:marBottom w:val="0"/>
                                  <w:divBdr>
                                    <w:top w:val="none" w:sz="0" w:space="0" w:color="auto"/>
                                    <w:left w:val="none" w:sz="0" w:space="0" w:color="auto"/>
                                    <w:bottom w:val="none" w:sz="0" w:space="0" w:color="auto"/>
                                    <w:right w:val="none" w:sz="0" w:space="0" w:color="auto"/>
                                  </w:divBdr>
                                </w:div>
                              </w:divsChild>
                            </w:div>
                            <w:div w:id="1798138349">
                              <w:marLeft w:val="0"/>
                              <w:marRight w:val="0"/>
                              <w:marTop w:val="240"/>
                              <w:marBottom w:val="240"/>
                              <w:divBdr>
                                <w:top w:val="none" w:sz="0" w:space="0" w:color="auto"/>
                                <w:left w:val="none" w:sz="0" w:space="0" w:color="auto"/>
                                <w:bottom w:val="none" w:sz="0" w:space="0" w:color="auto"/>
                                <w:right w:val="none" w:sz="0" w:space="0" w:color="auto"/>
                              </w:divBdr>
                              <w:divsChild>
                                <w:div w:id="2091660708">
                                  <w:marLeft w:val="0"/>
                                  <w:marRight w:val="0"/>
                                  <w:marTop w:val="0"/>
                                  <w:marBottom w:val="0"/>
                                  <w:divBdr>
                                    <w:top w:val="none" w:sz="0" w:space="0" w:color="auto"/>
                                    <w:left w:val="none" w:sz="0" w:space="0" w:color="auto"/>
                                    <w:bottom w:val="none" w:sz="0" w:space="0" w:color="auto"/>
                                    <w:right w:val="none" w:sz="0" w:space="0" w:color="auto"/>
                                  </w:divBdr>
                                </w:div>
                              </w:divsChild>
                            </w:div>
                            <w:div w:id="1422532574">
                              <w:marLeft w:val="0"/>
                              <w:marRight w:val="0"/>
                              <w:marTop w:val="0"/>
                              <w:marBottom w:val="0"/>
                              <w:divBdr>
                                <w:top w:val="none" w:sz="0" w:space="0" w:color="auto"/>
                                <w:left w:val="none" w:sz="0" w:space="0" w:color="auto"/>
                                <w:bottom w:val="none" w:sz="0" w:space="0" w:color="auto"/>
                                <w:right w:val="none" w:sz="0" w:space="0" w:color="auto"/>
                              </w:divBdr>
                              <w:divsChild>
                                <w:div w:id="862018195">
                                  <w:marLeft w:val="0"/>
                                  <w:marRight w:val="0"/>
                                  <w:marTop w:val="0"/>
                                  <w:marBottom w:val="0"/>
                                  <w:divBdr>
                                    <w:top w:val="none" w:sz="0" w:space="0" w:color="auto"/>
                                    <w:left w:val="none" w:sz="0" w:space="0" w:color="auto"/>
                                    <w:bottom w:val="none" w:sz="0" w:space="0" w:color="auto"/>
                                    <w:right w:val="none" w:sz="0" w:space="0" w:color="auto"/>
                                  </w:divBdr>
                                  <w:divsChild>
                                    <w:div w:id="1597906170">
                                      <w:marLeft w:val="0"/>
                                      <w:marRight w:val="0"/>
                                      <w:marTop w:val="0"/>
                                      <w:marBottom w:val="0"/>
                                      <w:divBdr>
                                        <w:top w:val="none" w:sz="0" w:space="0" w:color="auto"/>
                                        <w:left w:val="none" w:sz="0" w:space="0" w:color="auto"/>
                                        <w:bottom w:val="none" w:sz="0" w:space="0" w:color="auto"/>
                                        <w:right w:val="none" w:sz="0" w:space="0" w:color="auto"/>
                                      </w:divBdr>
                                      <w:divsChild>
                                        <w:div w:id="331953578">
                                          <w:marLeft w:val="0"/>
                                          <w:marRight w:val="0"/>
                                          <w:marTop w:val="0"/>
                                          <w:marBottom w:val="0"/>
                                          <w:divBdr>
                                            <w:top w:val="none" w:sz="0" w:space="0" w:color="auto"/>
                                            <w:left w:val="none" w:sz="0" w:space="0" w:color="auto"/>
                                            <w:bottom w:val="none" w:sz="0" w:space="0" w:color="auto"/>
                                            <w:right w:val="none" w:sz="0" w:space="0" w:color="auto"/>
                                          </w:divBdr>
                                          <w:divsChild>
                                            <w:div w:id="1914898910">
                                              <w:marLeft w:val="0"/>
                                              <w:marRight w:val="0"/>
                                              <w:marTop w:val="0"/>
                                              <w:marBottom w:val="0"/>
                                              <w:divBdr>
                                                <w:top w:val="none" w:sz="0" w:space="0" w:color="auto"/>
                                                <w:left w:val="none" w:sz="0" w:space="0" w:color="auto"/>
                                                <w:bottom w:val="none" w:sz="0" w:space="0" w:color="auto"/>
                                                <w:right w:val="none" w:sz="0" w:space="0" w:color="auto"/>
                                              </w:divBdr>
                                              <w:divsChild>
                                                <w:div w:id="998770621">
                                                  <w:marLeft w:val="0"/>
                                                  <w:marRight w:val="0"/>
                                                  <w:marTop w:val="0"/>
                                                  <w:marBottom w:val="0"/>
                                                  <w:divBdr>
                                                    <w:top w:val="none" w:sz="0" w:space="0" w:color="auto"/>
                                                    <w:left w:val="none" w:sz="0" w:space="0" w:color="auto"/>
                                                    <w:bottom w:val="none" w:sz="0" w:space="0" w:color="auto"/>
                                                    <w:right w:val="none" w:sz="0" w:space="0" w:color="auto"/>
                                                  </w:divBdr>
                                                  <w:divsChild>
                                                    <w:div w:id="758335017">
                                                      <w:marLeft w:val="0"/>
                                                      <w:marRight w:val="0"/>
                                                      <w:marTop w:val="0"/>
                                                      <w:marBottom w:val="0"/>
                                                      <w:divBdr>
                                                        <w:top w:val="none" w:sz="0" w:space="0" w:color="auto"/>
                                                        <w:left w:val="none" w:sz="0" w:space="0" w:color="auto"/>
                                                        <w:bottom w:val="none" w:sz="0" w:space="0" w:color="auto"/>
                                                        <w:right w:val="none" w:sz="0" w:space="0" w:color="auto"/>
                                                      </w:divBdr>
                                                      <w:divsChild>
                                                        <w:div w:id="1656228231">
                                                          <w:marLeft w:val="0"/>
                                                          <w:marRight w:val="0"/>
                                                          <w:marTop w:val="0"/>
                                                          <w:marBottom w:val="0"/>
                                                          <w:divBdr>
                                                            <w:top w:val="none" w:sz="0" w:space="0" w:color="auto"/>
                                                            <w:left w:val="none" w:sz="0" w:space="0" w:color="auto"/>
                                                            <w:bottom w:val="none" w:sz="0" w:space="0" w:color="auto"/>
                                                            <w:right w:val="none" w:sz="0" w:space="0" w:color="auto"/>
                                                          </w:divBdr>
                                                          <w:divsChild>
                                                            <w:div w:id="1882668669">
                                                              <w:marLeft w:val="0"/>
                                                              <w:marRight w:val="0"/>
                                                              <w:marTop w:val="0"/>
                                                              <w:marBottom w:val="0"/>
                                                              <w:divBdr>
                                                                <w:top w:val="none" w:sz="0" w:space="0" w:color="auto"/>
                                                                <w:left w:val="none" w:sz="0" w:space="0" w:color="auto"/>
                                                                <w:bottom w:val="none" w:sz="0" w:space="0" w:color="auto"/>
                                                                <w:right w:val="none" w:sz="0" w:space="0" w:color="auto"/>
                                                              </w:divBdr>
                                                              <w:divsChild>
                                                                <w:div w:id="447630344">
                                                                  <w:marLeft w:val="0"/>
                                                                  <w:marRight w:val="0"/>
                                                                  <w:marTop w:val="0"/>
                                                                  <w:marBottom w:val="0"/>
                                                                  <w:divBdr>
                                                                    <w:top w:val="none" w:sz="0" w:space="0" w:color="auto"/>
                                                                    <w:left w:val="none" w:sz="0" w:space="0" w:color="auto"/>
                                                                    <w:bottom w:val="none" w:sz="0" w:space="0" w:color="auto"/>
                                                                    <w:right w:val="none" w:sz="0" w:space="0" w:color="auto"/>
                                                                  </w:divBdr>
                                                                  <w:divsChild>
                                                                    <w:div w:id="1161888405">
                                                                      <w:marLeft w:val="0"/>
                                                                      <w:marRight w:val="0"/>
                                                                      <w:marTop w:val="0"/>
                                                                      <w:marBottom w:val="0"/>
                                                                      <w:divBdr>
                                                                        <w:top w:val="none" w:sz="0" w:space="0" w:color="auto"/>
                                                                        <w:left w:val="none" w:sz="0" w:space="0" w:color="auto"/>
                                                                        <w:bottom w:val="none" w:sz="0" w:space="0" w:color="auto"/>
                                                                        <w:right w:val="none" w:sz="0" w:space="0" w:color="auto"/>
                                                                      </w:divBdr>
                                                                      <w:divsChild>
                                                                        <w:div w:id="689798184">
                                                                          <w:marLeft w:val="0"/>
                                                                          <w:marRight w:val="0"/>
                                                                          <w:marTop w:val="180"/>
                                                                          <w:marBottom w:val="180"/>
                                                                          <w:divBdr>
                                                                            <w:top w:val="none" w:sz="0" w:space="0" w:color="auto"/>
                                                                            <w:left w:val="none" w:sz="0" w:space="0" w:color="auto"/>
                                                                            <w:bottom w:val="none" w:sz="0" w:space="0" w:color="auto"/>
                                                                            <w:right w:val="none" w:sz="0" w:space="0" w:color="auto"/>
                                                                          </w:divBdr>
                                                                          <w:divsChild>
                                                                            <w:div w:id="147745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838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054898">
                              <w:marLeft w:val="0"/>
                              <w:marRight w:val="0"/>
                              <w:marTop w:val="240"/>
                              <w:marBottom w:val="240"/>
                              <w:divBdr>
                                <w:top w:val="none" w:sz="0" w:space="0" w:color="auto"/>
                                <w:left w:val="none" w:sz="0" w:space="0" w:color="auto"/>
                                <w:bottom w:val="none" w:sz="0" w:space="0" w:color="auto"/>
                                <w:right w:val="none" w:sz="0" w:space="0" w:color="auto"/>
                              </w:divBdr>
                              <w:divsChild>
                                <w:div w:id="423383085">
                                  <w:marLeft w:val="0"/>
                                  <w:marRight w:val="0"/>
                                  <w:marTop w:val="0"/>
                                  <w:marBottom w:val="0"/>
                                  <w:divBdr>
                                    <w:top w:val="none" w:sz="0" w:space="0" w:color="auto"/>
                                    <w:left w:val="none" w:sz="0" w:space="0" w:color="auto"/>
                                    <w:bottom w:val="none" w:sz="0" w:space="0" w:color="auto"/>
                                    <w:right w:val="none" w:sz="0" w:space="0" w:color="auto"/>
                                  </w:divBdr>
                                </w:div>
                              </w:divsChild>
                            </w:div>
                            <w:div w:id="429737338">
                              <w:marLeft w:val="0"/>
                              <w:marRight w:val="0"/>
                              <w:marTop w:val="240"/>
                              <w:marBottom w:val="240"/>
                              <w:divBdr>
                                <w:top w:val="none" w:sz="0" w:space="0" w:color="auto"/>
                                <w:left w:val="none" w:sz="0" w:space="0" w:color="auto"/>
                                <w:bottom w:val="none" w:sz="0" w:space="0" w:color="auto"/>
                                <w:right w:val="none" w:sz="0" w:space="0" w:color="auto"/>
                              </w:divBdr>
                              <w:divsChild>
                                <w:div w:id="1173571383">
                                  <w:marLeft w:val="0"/>
                                  <w:marRight w:val="0"/>
                                  <w:marTop w:val="0"/>
                                  <w:marBottom w:val="0"/>
                                  <w:divBdr>
                                    <w:top w:val="none" w:sz="0" w:space="0" w:color="auto"/>
                                    <w:left w:val="none" w:sz="0" w:space="0" w:color="auto"/>
                                    <w:bottom w:val="none" w:sz="0" w:space="0" w:color="auto"/>
                                    <w:right w:val="none" w:sz="0" w:space="0" w:color="auto"/>
                                  </w:divBdr>
                                </w:div>
                              </w:divsChild>
                            </w:div>
                            <w:div w:id="91241119">
                              <w:marLeft w:val="0"/>
                              <w:marRight w:val="0"/>
                              <w:marTop w:val="360"/>
                              <w:marBottom w:val="360"/>
                              <w:divBdr>
                                <w:top w:val="none" w:sz="0" w:space="0" w:color="auto"/>
                                <w:left w:val="none" w:sz="0" w:space="0" w:color="auto"/>
                                <w:bottom w:val="none" w:sz="0" w:space="0" w:color="auto"/>
                                <w:right w:val="none" w:sz="0" w:space="0" w:color="auto"/>
                              </w:divBdr>
                            </w:div>
                            <w:div w:id="801117020">
                              <w:marLeft w:val="0"/>
                              <w:marRight w:val="0"/>
                              <w:marTop w:val="240"/>
                              <w:marBottom w:val="240"/>
                              <w:divBdr>
                                <w:top w:val="none" w:sz="0" w:space="0" w:color="auto"/>
                                <w:left w:val="none" w:sz="0" w:space="0" w:color="auto"/>
                                <w:bottom w:val="none" w:sz="0" w:space="0" w:color="auto"/>
                                <w:right w:val="none" w:sz="0" w:space="0" w:color="auto"/>
                              </w:divBdr>
                              <w:divsChild>
                                <w:div w:id="1822968054">
                                  <w:marLeft w:val="0"/>
                                  <w:marRight w:val="0"/>
                                  <w:marTop w:val="0"/>
                                  <w:marBottom w:val="0"/>
                                  <w:divBdr>
                                    <w:top w:val="none" w:sz="0" w:space="0" w:color="auto"/>
                                    <w:left w:val="none" w:sz="0" w:space="0" w:color="auto"/>
                                    <w:bottom w:val="none" w:sz="0" w:space="0" w:color="auto"/>
                                    <w:right w:val="none" w:sz="0" w:space="0" w:color="auto"/>
                                  </w:divBdr>
                                </w:div>
                              </w:divsChild>
                            </w:div>
                            <w:div w:id="711150899">
                              <w:marLeft w:val="0"/>
                              <w:marRight w:val="0"/>
                              <w:marTop w:val="240"/>
                              <w:marBottom w:val="240"/>
                              <w:divBdr>
                                <w:top w:val="none" w:sz="0" w:space="0" w:color="auto"/>
                                <w:left w:val="none" w:sz="0" w:space="0" w:color="auto"/>
                                <w:bottom w:val="none" w:sz="0" w:space="0" w:color="auto"/>
                                <w:right w:val="none" w:sz="0" w:space="0" w:color="auto"/>
                              </w:divBdr>
                              <w:divsChild>
                                <w:div w:id="726535096">
                                  <w:marLeft w:val="0"/>
                                  <w:marRight w:val="0"/>
                                  <w:marTop w:val="0"/>
                                  <w:marBottom w:val="0"/>
                                  <w:divBdr>
                                    <w:top w:val="none" w:sz="0" w:space="0" w:color="auto"/>
                                    <w:left w:val="none" w:sz="0" w:space="0" w:color="auto"/>
                                    <w:bottom w:val="none" w:sz="0" w:space="0" w:color="auto"/>
                                    <w:right w:val="none" w:sz="0" w:space="0" w:color="auto"/>
                                  </w:divBdr>
                                </w:div>
                              </w:divsChild>
                            </w:div>
                            <w:div w:id="1262104665">
                              <w:marLeft w:val="0"/>
                              <w:marRight w:val="0"/>
                              <w:marTop w:val="240"/>
                              <w:marBottom w:val="240"/>
                              <w:divBdr>
                                <w:top w:val="none" w:sz="0" w:space="0" w:color="auto"/>
                                <w:left w:val="none" w:sz="0" w:space="0" w:color="auto"/>
                                <w:bottom w:val="none" w:sz="0" w:space="0" w:color="auto"/>
                                <w:right w:val="none" w:sz="0" w:space="0" w:color="auto"/>
                              </w:divBdr>
                              <w:divsChild>
                                <w:div w:id="1286307083">
                                  <w:marLeft w:val="0"/>
                                  <w:marRight w:val="0"/>
                                  <w:marTop w:val="0"/>
                                  <w:marBottom w:val="0"/>
                                  <w:divBdr>
                                    <w:top w:val="none" w:sz="0" w:space="0" w:color="auto"/>
                                    <w:left w:val="none" w:sz="0" w:space="0" w:color="auto"/>
                                    <w:bottom w:val="none" w:sz="0" w:space="0" w:color="auto"/>
                                    <w:right w:val="none" w:sz="0" w:space="0" w:color="auto"/>
                                  </w:divBdr>
                                </w:div>
                              </w:divsChild>
                            </w:div>
                            <w:div w:id="1527017510">
                              <w:marLeft w:val="0"/>
                              <w:marRight w:val="0"/>
                              <w:marTop w:val="360"/>
                              <w:marBottom w:val="360"/>
                              <w:divBdr>
                                <w:top w:val="none" w:sz="0" w:space="0" w:color="auto"/>
                                <w:left w:val="none" w:sz="0" w:space="0" w:color="auto"/>
                                <w:bottom w:val="none" w:sz="0" w:space="0" w:color="auto"/>
                                <w:right w:val="none" w:sz="0" w:space="0" w:color="auto"/>
                              </w:divBdr>
                            </w:div>
                            <w:div w:id="1332412562">
                              <w:marLeft w:val="0"/>
                              <w:marRight w:val="0"/>
                              <w:marTop w:val="240"/>
                              <w:marBottom w:val="240"/>
                              <w:divBdr>
                                <w:top w:val="none" w:sz="0" w:space="0" w:color="auto"/>
                                <w:left w:val="none" w:sz="0" w:space="0" w:color="auto"/>
                                <w:bottom w:val="none" w:sz="0" w:space="0" w:color="auto"/>
                                <w:right w:val="none" w:sz="0" w:space="0" w:color="auto"/>
                              </w:divBdr>
                              <w:divsChild>
                                <w:div w:id="334385143">
                                  <w:marLeft w:val="0"/>
                                  <w:marRight w:val="0"/>
                                  <w:marTop w:val="0"/>
                                  <w:marBottom w:val="0"/>
                                  <w:divBdr>
                                    <w:top w:val="none" w:sz="0" w:space="0" w:color="auto"/>
                                    <w:left w:val="none" w:sz="0" w:space="0" w:color="auto"/>
                                    <w:bottom w:val="none" w:sz="0" w:space="0" w:color="auto"/>
                                    <w:right w:val="none" w:sz="0" w:space="0" w:color="auto"/>
                                  </w:divBdr>
                                </w:div>
                              </w:divsChild>
                            </w:div>
                            <w:div w:id="1220246244">
                              <w:marLeft w:val="0"/>
                              <w:marRight w:val="0"/>
                              <w:marTop w:val="360"/>
                              <w:marBottom w:val="450"/>
                              <w:divBdr>
                                <w:top w:val="none" w:sz="0" w:space="0" w:color="auto"/>
                                <w:left w:val="none" w:sz="0" w:space="0" w:color="auto"/>
                                <w:bottom w:val="none" w:sz="0" w:space="0" w:color="auto"/>
                                <w:right w:val="none" w:sz="0" w:space="0" w:color="auto"/>
                              </w:divBdr>
                              <w:divsChild>
                                <w:div w:id="112484197">
                                  <w:marLeft w:val="0"/>
                                  <w:marRight w:val="0"/>
                                  <w:marTop w:val="0"/>
                                  <w:marBottom w:val="0"/>
                                  <w:divBdr>
                                    <w:top w:val="none" w:sz="0" w:space="0" w:color="auto"/>
                                    <w:left w:val="none" w:sz="0" w:space="0" w:color="auto"/>
                                    <w:bottom w:val="single" w:sz="6" w:space="15" w:color="B8B9BA"/>
                                    <w:right w:val="none" w:sz="0" w:space="0" w:color="auto"/>
                                  </w:divBdr>
                                  <w:divsChild>
                                    <w:div w:id="1497065682">
                                      <w:marLeft w:val="0"/>
                                      <w:marRight w:val="0"/>
                                      <w:marTop w:val="0"/>
                                      <w:marBottom w:val="0"/>
                                      <w:divBdr>
                                        <w:top w:val="none" w:sz="0" w:space="0" w:color="auto"/>
                                        <w:left w:val="none" w:sz="0" w:space="0" w:color="auto"/>
                                        <w:bottom w:val="none" w:sz="0" w:space="0" w:color="auto"/>
                                        <w:right w:val="none" w:sz="0" w:space="0" w:color="auto"/>
                                      </w:divBdr>
                                    </w:div>
                                    <w:div w:id="1486775314">
                                      <w:marLeft w:val="0"/>
                                      <w:marRight w:val="0"/>
                                      <w:marTop w:val="225"/>
                                      <w:marBottom w:val="0"/>
                                      <w:divBdr>
                                        <w:top w:val="none" w:sz="0" w:space="0" w:color="auto"/>
                                        <w:left w:val="none" w:sz="0" w:space="0" w:color="auto"/>
                                        <w:bottom w:val="none" w:sz="0" w:space="0" w:color="auto"/>
                                        <w:right w:val="none" w:sz="0" w:space="0" w:color="auto"/>
                                      </w:divBdr>
                                      <w:divsChild>
                                        <w:div w:id="2028022632">
                                          <w:marLeft w:val="0"/>
                                          <w:marRight w:val="0"/>
                                          <w:marTop w:val="0"/>
                                          <w:marBottom w:val="0"/>
                                          <w:divBdr>
                                            <w:top w:val="none" w:sz="0" w:space="0" w:color="auto"/>
                                            <w:left w:val="none" w:sz="0" w:space="0" w:color="auto"/>
                                            <w:bottom w:val="none" w:sz="0" w:space="0" w:color="auto"/>
                                            <w:right w:val="none" w:sz="0" w:space="0" w:color="auto"/>
                                          </w:divBdr>
                                        </w:div>
                                      </w:divsChild>
                                    </w:div>
                                    <w:div w:id="7223635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8857361">
                              <w:marLeft w:val="0"/>
                              <w:marRight w:val="0"/>
                              <w:marTop w:val="240"/>
                              <w:marBottom w:val="240"/>
                              <w:divBdr>
                                <w:top w:val="none" w:sz="0" w:space="0" w:color="auto"/>
                                <w:left w:val="none" w:sz="0" w:space="0" w:color="auto"/>
                                <w:bottom w:val="none" w:sz="0" w:space="0" w:color="auto"/>
                                <w:right w:val="none" w:sz="0" w:space="0" w:color="auto"/>
                              </w:divBdr>
                              <w:divsChild>
                                <w:div w:id="1016536027">
                                  <w:marLeft w:val="0"/>
                                  <w:marRight w:val="0"/>
                                  <w:marTop w:val="0"/>
                                  <w:marBottom w:val="0"/>
                                  <w:divBdr>
                                    <w:top w:val="none" w:sz="0" w:space="0" w:color="auto"/>
                                    <w:left w:val="none" w:sz="0" w:space="0" w:color="auto"/>
                                    <w:bottom w:val="none" w:sz="0" w:space="0" w:color="auto"/>
                                    <w:right w:val="none" w:sz="0" w:space="0" w:color="auto"/>
                                  </w:divBdr>
                                </w:div>
                              </w:divsChild>
                            </w:div>
                            <w:div w:id="1104418422">
                              <w:marLeft w:val="0"/>
                              <w:marRight w:val="0"/>
                              <w:marTop w:val="240"/>
                              <w:marBottom w:val="240"/>
                              <w:divBdr>
                                <w:top w:val="none" w:sz="0" w:space="0" w:color="auto"/>
                                <w:left w:val="none" w:sz="0" w:space="0" w:color="auto"/>
                                <w:bottom w:val="none" w:sz="0" w:space="0" w:color="auto"/>
                                <w:right w:val="none" w:sz="0" w:space="0" w:color="auto"/>
                              </w:divBdr>
                              <w:divsChild>
                                <w:div w:id="71585135">
                                  <w:marLeft w:val="0"/>
                                  <w:marRight w:val="0"/>
                                  <w:marTop w:val="0"/>
                                  <w:marBottom w:val="0"/>
                                  <w:divBdr>
                                    <w:top w:val="none" w:sz="0" w:space="0" w:color="auto"/>
                                    <w:left w:val="none" w:sz="0" w:space="0" w:color="auto"/>
                                    <w:bottom w:val="none" w:sz="0" w:space="0" w:color="auto"/>
                                    <w:right w:val="none" w:sz="0" w:space="0" w:color="auto"/>
                                  </w:divBdr>
                                </w:div>
                              </w:divsChild>
                            </w:div>
                            <w:div w:id="1924334990">
                              <w:marLeft w:val="0"/>
                              <w:marRight w:val="0"/>
                              <w:marTop w:val="240"/>
                              <w:marBottom w:val="240"/>
                              <w:divBdr>
                                <w:top w:val="none" w:sz="0" w:space="0" w:color="auto"/>
                                <w:left w:val="none" w:sz="0" w:space="0" w:color="auto"/>
                                <w:bottom w:val="none" w:sz="0" w:space="0" w:color="auto"/>
                                <w:right w:val="none" w:sz="0" w:space="0" w:color="auto"/>
                              </w:divBdr>
                              <w:divsChild>
                                <w:div w:id="870068180">
                                  <w:marLeft w:val="0"/>
                                  <w:marRight w:val="0"/>
                                  <w:marTop w:val="0"/>
                                  <w:marBottom w:val="0"/>
                                  <w:divBdr>
                                    <w:top w:val="none" w:sz="0" w:space="0" w:color="auto"/>
                                    <w:left w:val="none" w:sz="0" w:space="0" w:color="auto"/>
                                    <w:bottom w:val="none" w:sz="0" w:space="0" w:color="auto"/>
                                    <w:right w:val="none" w:sz="0" w:space="0" w:color="auto"/>
                                  </w:divBdr>
                                </w:div>
                              </w:divsChild>
                            </w:div>
                            <w:div w:id="995189103">
                              <w:marLeft w:val="0"/>
                              <w:marRight w:val="0"/>
                              <w:marTop w:val="240"/>
                              <w:marBottom w:val="240"/>
                              <w:divBdr>
                                <w:top w:val="none" w:sz="0" w:space="0" w:color="auto"/>
                                <w:left w:val="none" w:sz="0" w:space="0" w:color="auto"/>
                                <w:bottom w:val="none" w:sz="0" w:space="0" w:color="auto"/>
                                <w:right w:val="none" w:sz="0" w:space="0" w:color="auto"/>
                              </w:divBdr>
                              <w:divsChild>
                                <w:div w:id="824707721">
                                  <w:marLeft w:val="0"/>
                                  <w:marRight w:val="0"/>
                                  <w:marTop w:val="0"/>
                                  <w:marBottom w:val="0"/>
                                  <w:divBdr>
                                    <w:top w:val="none" w:sz="0" w:space="0" w:color="auto"/>
                                    <w:left w:val="none" w:sz="0" w:space="0" w:color="auto"/>
                                    <w:bottom w:val="none" w:sz="0" w:space="0" w:color="auto"/>
                                    <w:right w:val="none" w:sz="0" w:space="0" w:color="auto"/>
                                  </w:divBdr>
                                </w:div>
                              </w:divsChild>
                            </w:div>
                            <w:div w:id="581182763">
                              <w:marLeft w:val="0"/>
                              <w:marRight w:val="0"/>
                              <w:marTop w:val="240"/>
                              <w:marBottom w:val="240"/>
                              <w:divBdr>
                                <w:top w:val="none" w:sz="0" w:space="0" w:color="auto"/>
                                <w:left w:val="none" w:sz="0" w:space="0" w:color="auto"/>
                                <w:bottom w:val="none" w:sz="0" w:space="0" w:color="auto"/>
                                <w:right w:val="none" w:sz="0" w:space="0" w:color="auto"/>
                              </w:divBdr>
                              <w:divsChild>
                                <w:div w:id="2131505977">
                                  <w:marLeft w:val="0"/>
                                  <w:marRight w:val="0"/>
                                  <w:marTop w:val="0"/>
                                  <w:marBottom w:val="0"/>
                                  <w:divBdr>
                                    <w:top w:val="none" w:sz="0" w:space="0" w:color="auto"/>
                                    <w:left w:val="none" w:sz="0" w:space="0" w:color="auto"/>
                                    <w:bottom w:val="none" w:sz="0" w:space="0" w:color="auto"/>
                                    <w:right w:val="none" w:sz="0" w:space="0" w:color="auto"/>
                                  </w:divBdr>
                                </w:div>
                              </w:divsChild>
                            </w:div>
                            <w:div w:id="242449714">
                              <w:marLeft w:val="0"/>
                              <w:marRight w:val="0"/>
                              <w:marTop w:val="240"/>
                              <w:marBottom w:val="240"/>
                              <w:divBdr>
                                <w:top w:val="none" w:sz="0" w:space="0" w:color="auto"/>
                                <w:left w:val="none" w:sz="0" w:space="0" w:color="auto"/>
                                <w:bottom w:val="none" w:sz="0" w:space="0" w:color="auto"/>
                                <w:right w:val="none" w:sz="0" w:space="0" w:color="auto"/>
                              </w:divBdr>
                              <w:divsChild>
                                <w:div w:id="1887451928">
                                  <w:marLeft w:val="0"/>
                                  <w:marRight w:val="0"/>
                                  <w:marTop w:val="0"/>
                                  <w:marBottom w:val="0"/>
                                  <w:divBdr>
                                    <w:top w:val="none" w:sz="0" w:space="0" w:color="auto"/>
                                    <w:left w:val="none" w:sz="0" w:space="0" w:color="auto"/>
                                    <w:bottom w:val="none" w:sz="0" w:space="0" w:color="auto"/>
                                    <w:right w:val="none" w:sz="0" w:space="0" w:color="auto"/>
                                  </w:divBdr>
                                </w:div>
                              </w:divsChild>
                            </w:div>
                            <w:div w:id="2074423414">
                              <w:marLeft w:val="0"/>
                              <w:marRight w:val="0"/>
                              <w:marTop w:val="240"/>
                              <w:marBottom w:val="240"/>
                              <w:divBdr>
                                <w:top w:val="none" w:sz="0" w:space="0" w:color="auto"/>
                                <w:left w:val="none" w:sz="0" w:space="0" w:color="auto"/>
                                <w:bottom w:val="none" w:sz="0" w:space="0" w:color="auto"/>
                                <w:right w:val="none" w:sz="0" w:space="0" w:color="auto"/>
                              </w:divBdr>
                              <w:divsChild>
                                <w:div w:id="39792807">
                                  <w:marLeft w:val="0"/>
                                  <w:marRight w:val="0"/>
                                  <w:marTop w:val="0"/>
                                  <w:marBottom w:val="0"/>
                                  <w:divBdr>
                                    <w:top w:val="none" w:sz="0" w:space="0" w:color="auto"/>
                                    <w:left w:val="none" w:sz="0" w:space="0" w:color="auto"/>
                                    <w:bottom w:val="none" w:sz="0" w:space="0" w:color="auto"/>
                                    <w:right w:val="none" w:sz="0" w:space="0" w:color="auto"/>
                                  </w:divBdr>
                                </w:div>
                              </w:divsChild>
                            </w:div>
                            <w:div w:id="763571034">
                              <w:marLeft w:val="0"/>
                              <w:marRight w:val="0"/>
                              <w:marTop w:val="360"/>
                              <w:marBottom w:val="360"/>
                              <w:divBdr>
                                <w:top w:val="none" w:sz="0" w:space="0" w:color="auto"/>
                                <w:left w:val="none" w:sz="0" w:space="0" w:color="auto"/>
                                <w:bottom w:val="none" w:sz="0" w:space="0" w:color="auto"/>
                                <w:right w:val="none" w:sz="0" w:space="0" w:color="auto"/>
                              </w:divBdr>
                            </w:div>
                            <w:div w:id="2019769961">
                              <w:marLeft w:val="0"/>
                              <w:marRight w:val="0"/>
                              <w:marTop w:val="240"/>
                              <w:marBottom w:val="240"/>
                              <w:divBdr>
                                <w:top w:val="none" w:sz="0" w:space="0" w:color="auto"/>
                                <w:left w:val="none" w:sz="0" w:space="0" w:color="auto"/>
                                <w:bottom w:val="none" w:sz="0" w:space="0" w:color="auto"/>
                                <w:right w:val="none" w:sz="0" w:space="0" w:color="auto"/>
                              </w:divBdr>
                              <w:divsChild>
                                <w:div w:id="530538419">
                                  <w:marLeft w:val="0"/>
                                  <w:marRight w:val="0"/>
                                  <w:marTop w:val="0"/>
                                  <w:marBottom w:val="0"/>
                                  <w:divBdr>
                                    <w:top w:val="none" w:sz="0" w:space="0" w:color="auto"/>
                                    <w:left w:val="none" w:sz="0" w:space="0" w:color="auto"/>
                                    <w:bottom w:val="none" w:sz="0" w:space="0" w:color="auto"/>
                                    <w:right w:val="none" w:sz="0" w:space="0" w:color="auto"/>
                                  </w:divBdr>
                                </w:div>
                              </w:divsChild>
                            </w:div>
                            <w:div w:id="1396709153">
                              <w:marLeft w:val="0"/>
                              <w:marRight w:val="0"/>
                              <w:marTop w:val="240"/>
                              <w:marBottom w:val="240"/>
                              <w:divBdr>
                                <w:top w:val="none" w:sz="0" w:space="0" w:color="auto"/>
                                <w:left w:val="none" w:sz="0" w:space="0" w:color="auto"/>
                                <w:bottom w:val="none" w:sz="0" w:space="0" w:color="auto"/>
                                <w:right w:val="none" w:sz="0" w:space="0" w:color="auto"/>
                              </w:divBdr>
                              <w:divsChild>
                                <w:div w:id="1803768783">
                                  <w:marLeft w:val="0"/>
                                  <w:marRight w:val="0"/>
                                  <w:marTop w:val="0"/>
                                  <w:marBottom w:val="0"/>
                                  <w:divBdr>
                                    <w:top w:val="none" w:sz="0" w:space="0" w:color="auto"/>
                                    <w:left w:val="none" w:sz="0" w:space="0" w:color="auto"/>
                                    <w:bottom w:val="none" w:sz="0" w:space="0" w:color="auto"/>
                                    <w:right w:val="none" w:sz="0" w:space="0" w:color="auto"/>
                                  </w:divBdr>
                                </w:div>
                              </w:divsChild>
                            </w:div>
                            <w:div w:id="46488503">
                              <w:marLeft w:val="0"/>
                              <w:marRight w:val="0"/>
                              <w:marTop w:val="240"/>
                              <w:marBottom w:val="240"/>
                              <w:divBdr>
                                <w:top w:val="none" w:sz="0" w:space="0" w:color="auto"/>
                                <w:left w:val="none" w:sz="0" w:space="0" w:color="auto"/>
                                <w:bottom w:val="none" w:sz="0" w:space="0" w:color="auto"/>
                                <w:right w:val="none" w:sz="0" w:space="0" w:color="auto"/>
                              </w:divBdr>
                              <w:divsChild>
                                <w:div w:id="1792748120">
                                  <w:marLeft w:val="0"/>
                                  <w:marRight w:val="0"/>
                                  <w:marTop w:val="0"/>
                                  <w:marBottom w:val="0"/>
                                  <w:divBdr>
                                    <w:top w:val="none" w:sz="0" w:space="0" w:color="auto"/>
                                    <w:left w:val="none" w:sz="0" w:space="0" w:color="auto"/>
                                    <w:bottom w:val="none" w:sz="0" w:space="0" w:color="auto"/>
                                    <w:right w:val="none" w:sz="0" w:space="0" w:color="auto"/>
                                  </w:divBdr>
                                </w:div>
                              </w:divsChild>
                            </w:div>
                            <w:div w:id="634485427">
                              <w:marLeft w:val="0"/>
                              <w:marRight w:val="0"/>
                              <w:marTop w:val="240"/>
                              <w:marBottom w:val="240"/>
                              <w:divBdr>
                                <w:top w:val="none" w:sz="0" w:space="0" w:color="auto"/>
                                <w:left w:val="none" w:sz="0" w:space="0" w:color="auto"/>
                                <w:bottom w:val="none" w:sz="0" w:space="0" w:color="auto"/>
                                <w:right w:val="none" w:sz="0" w:space="0" w:color="auto"/>
                              </w:divBdr>
                              <w:divsChild>
                                <w:div w:id="748119935">
                                  <w:marLeft w:val="0"/>
                                  <w:marRight w:val="0"/>
                                  <w:marTop w:val="0"/>
                                  <w:marBottom w:val="0"/>
                                  <w:divBdr>
                                    <w:top w:val="none" w:sz="0" w:space="0" w:color="auto"/>
                                    <w:left w:val="none" w:sz="0" w:space="0" w:color="auto"/>
                                    <w:bottom w:val="none" w:sz="0" w:space="0" w:color="auto"/>
                                    <w:right w:val="none" w:sz="0" w:space="0" w:color="auto"/>
                                  </w:divBdr>
                                </w:div>
                              </w:divsChild>
                            </w:div>
                            <w:div w:id="1069771080">
                              <w:marLeft w:val="0"/>
                              <w:marRight w:val="0"/>
                              <w:marTop w:val="240"/>
                              <w:marBottom w:val="240"/>
                              <w:divBdr>
                                <w:top w:val="none" w:sz="0" w:space="0" w:color="auto"/>
                                <w:left w:val="none" w:sz="0" w:space="0" w:color="auto"/>
                                <w:bottom w:val="none" w:sz="0" w:space="0" w:color="auto"/>
                                <w:right w:val="none" w:sz="0" w:space="0" w:color="auto"/>
                              </w:divBdr>
                              <w:divsChild>
                                <w:div w:id="1332373346">
                                  <w:marLeft w:val="0"/>
                                  <w:marRight w:val="0"/>
                                  <w:marTop w:val="0"/>
                                  <w:marBottom w:val="0"/>
                                  <w:divBdr>
                                    <w:top w:val="none" w:sz="0" w:space="0" w:color="auto"/>
                                    <w:left w:val="none" w:sz="0" w:space="0" w:color="auto"/>
                                    <w:bottom w:val="none" w:sz="0" w:space="0" w:color="auto"/>
                                    <w:right w:val="none" w:sz="0" w:space="0" w:color="auto"/>
                                  </w:divBdr>
                                </w:div>
                              </w:divsChild>
                            </w:div>
                            <w:div w:id="1008216068">
                              <w:marLeft w:val="0"/>
                              <w:marRight w:val="0"/>
                              <w:marTop w:val="240"/>
                              <w:marBottom w:val="240"/>
                              <w:divBdr>
                                <w:top w:val="none" w:sz="0" w:space="0" w:color="auto"/>
                                <w:left w:val="none" w:sz="0" w:space="0" w:color="auto"/>
                                <w:bottom w:val="none" w:sz="0" w:space="0" w:color="auto"/>
                                <w:right w:val="none" w:sz="0" w:space="0" w:color="auto"/>
                              </w:divBdr>
                              <w:divsChild>
                                <w:div w:id="55404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6674827">
      <w:bodyDiv w:val="1"/>
      <w:marLeft w:val="0"/>
      <w:marRight w:val="0"/>
      <w:marTop w:val="0"/>
      <w:marBottom w:val="0"/>
      <w:divBdr>
        <w:top w:val="none" w:sz="0" w:space="0" w:color="auto"/>
        <w:left w:val="none" w:sz="0" w:space="0" w:color="auto"/>
        <w:bottom w:val="none" w:sz="0" w:space="0" w:color="auto"/>
        <w:right w:val="none" w:sz="0" w:space="0" w:color="auto"/>
      </w:divBdr>
      <w:divsChild>
        <w:div w:id="1997952989">
          <w:marLeft w:val="0"/>
          <w:marRight w:val="0"/>
          <w:marTop w:val="0"/>
          <w:marBottom w:val="0"/>
          <w:divBdr>
            <w:top w:val="none" w:sz="0" w:space="0" w:color="auto"/>
            <w:left w:val="none" w:sz="0" w:space="0" w:color="auto"/>
            <w:bottom w:val="none" w:sz="0" w:space="0" w:color="auto"/>
            <w:right w:val="none" w:sz="0" w:space="0" w:color="auto"/>
          </w:divBdr>
          <w:divsChild>
            <w:div w:id="1050038194">
              <w:marLeft w:val="0"/>
              <w:marRight w:val="0"/>
              <w:marTop w:val="0"/>
              <w:marBottom w:val="0"/>
              <w:divBdr>
                <w:top w:val="none" w:sz="0" w:space="0" w:color="auto"/>
                <w:left w:val="none" w:sz="0" w:space="0" w:color="auto"/>
                <w:bottom w:val="none" w:sz="0" w:space="0" w:color="auto"/>
                <w:right w:val="none" w:sz="0" w:space="0" w:color="auto"/>
              </w:divBdr>
              <w:divsChild>
                <w:div w:id="2046103185">
                  <w:marLeft w:val="0"/>
                  <w:marRight w:val="0"/>
                  <w:marTop w:val="0"/>
                  <w:marBottom w:val="0"/>
                  <w:divBdr>
                    <w:top w:val="none" w:sz="0" w:space="0" w:color="auto"/>
                    <w:left w:val="none" w:sz="0" w:space="0" w:color="auto"/>
                    <w:bottom w:val="none" w:sz="0" w:space="0" w:color="auto"/>
                    <w:right w:val="none" w:sz="0" w:space="0" w:color="auto"/>
                  </w:divBdr>
                </w:div>
                <w:div w:id="32115898">
                  <w:marLeft w:val="0"/>
                  <w:marRight w:val="0"/>
                  <w:marTop w:val="823"/>
                  <w:marBottom w:val="0"/>
                  <w:divBdr>
                    <w:top w:val="none" w:sz="0" w:space="0" w:color="auto"/>
                    <w:left w:val="none" w:sz="0" w:space="0" w:color="auto"/>
                    <w:bottom w:val="none" w:sz="0" w:space="0" w:color="auto"/>
                    <w:right w:val="none" w:sz="0" w:space="0" w:color="auto"/>
                  </w:divBdr>
                  <w:divsChild>
                    <w:div w:id="385497873">
                      <w:marLeft w:val="0"/>
                      <w:marRight w:val="0"/>
                      <w:marTop w:val="0"/>
                      <w:marBottom w:val="0"/>
                      <w:divBdr>
                        <w:top w:val="none" w:sz="0" w:space="0" w:color="auto"/>
                        <w:left w:val="none" w:sz="0" w:space="0" w:color="auto"/>
                        <w:bottom w:val="none" w:sz="0" w:space="0" w:color="auto"/>
                        <w:right w:val="none" w:sz="0" w:space="0" w:color="auto"/>
                      </w:divBdr>
                      <w:divsChild>
                        <w:div w:id="388304173">
                          <w:marLeft w:val="0"/>
                          <w:marRight w:val="0"/>
                          <w:marTop w:val="0"/>
                          <w:marBottom w:val="0"/>
                          <w:divBdr>
                            <w:top w:val="none" w:sz="0" w:space="0" w:color="auto"/>
                            <w:left w:val="none" w:sz="0" w:space="0" w:color="auto"/>
                            <w:bottom w:val="none" w:sz="0" w:space="0" w:color="auto"/>
                            <w:right w:val="none" w:sz="0" w:space="0" w:color="auto"/>
                          </w:divBdr>
                          <w:divsChild>
                            <w:div w:id="1361782090">
                              <w:marLeft w:val="0"/>
                              <w:marRight w:val="0"/>
                              <w:marTop w:val="0"/>
                              <w:marBottom w:val="0"/>
                              <w:divBdr>
                                <w:top w:val="none" w:sz="0" w:space="0" w:color="auto"/>
                                <w:left w:val="none" w:sz="0" w:space="0" w:color="auto"/>
                                <w:bottom w:val="none" w:sz="0" w:space="0" w:color="auto"/>
                                <w:right w:val="none" w:sz="0" w:space="0" w:color="auto"/>
                              </w:divBdr>
                            </w:div>
                          </w:divsChild>
                        </w:div>
                        <w:div w:id="238563626">
                          <w:marLeft w:val="0"/>
                          <w:marRight w:val="185"/>
                          <w:marTop w:val="0"/>
                          <w:marBottom w:val="0"/>
                          <w:divBdr>
                            <w:top w:val="none" w:sz="0" w:space="0" w:color="auto"/>
                            <w:left w:val="none" w:sz="0" w:space="0" w:color="auto"/>
                            <w:bottom w:val="none" w:sz="0" w:space="0" w:color="auto"/>
                            <w:right w:val="none" w:sz="0" w:space="0" w:color="auto"/>
                          </w:divBdr>
                        </w:div>
                        <w:div w:id="653879100">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604589">
          <w:marLeft w:val="0"/>
          <w:marRight w:val="0"/>
          <w:marTop w:val="0"/>
          <w:marBottom w:val="0"/>
          <w:divBdr>
            <w:top w:val="none" w:sz="0" w:space="0" w:color="auto"/>
            <w:left w:val="none" w:sz="0" w:space="0" w:color="auto"/>
            <w:bottom w:val="none" w:sz="0" w:space="0" w:color="auto"/>
            <w:right w:val="none" w:sz="0" w:space="0" w:color="auto"/>
          </w:divBdr>
          <w:divsChild>
            <w:div w:id="608126973">
              <w:marLeft w:val="0"/>
              <w:marRight w:val="0"/>
              <w:marTop w:val="0"/>
              <w:marBottom w:val="0"/>
              <w:divBdr>
                <w:top w:val="none" w:sz="0" w:space="0" w:color="auto"/>
                <w:left w:val="none" w:sz="0" w:space="0" w:color="auto"/>
                <w:bottom w:val="none" w:sz="0" w:space="0" w:color="auto"/>
                <w:right w:val="none" w:sz="0" w:space="0" w:color="auto"/>
              </w:divBdr>
              <w:divsChild>
                <w:div w:id="1839929600">
                  <w:marLeft w:val="0"/>
                  <w:marRight w:val="0"/>
                  <w:marTop w:val="0"/>
                  <w:marBottom w:val="0"/>
                  <w:divBdr>
                    <w:top w:val="none" w:sz="0" w:space="0" w:color="auto"/>
                    <w:left w:val="none" w:sz="0" w:space="0" w:color="auto"/>
                    <w:bottom w:val="none" w:sz="0" w:space="0" w:color="auto"/>
                    <w:right w:val="none" w:sz="0" w:space="0" w:color="auto"/>
                  </w:divBdr>
                  <w:divsChild>
                    <w:div w:id="202643">
                      <w:marLeft w:val="0"/>
                      <w:marRight w:val="2057"/>
                      <w:marTop w:val="0"/>
                      <w:marBottom w:val="0"/>
                      <w:divBdr>
                        <w:top w:val="none" w:sz="0" w:space="0" w:color="auto"/>
                        <w:left w:val="none" w:sz="0" w:space="0" w:color="auto"/>
                        <w:bottom w:val="none" w:sz="0" w:space="0" w:color="auto"/>
                        <w:right w:val="none" w:sz="0" w:space="0" w:color="auto"/>
                      </w:divBdr>
                      <w:divsChild>
                        <w:div w:id="1084884268">
                          <w:marLeft w:val="0"/>
                          <w:marRight w:val="0"/>
                          <w:marTop w:val="823"/>
                          <w:marBottom w:val="823"/>
                          <w:divBdr>
                            <w:top w:val="none" w:sz="0" w:space="0" w:color="auto"/>
                            <w:left w:val="none" w:sz="0" w:space="0" w:color="auto"/>
                            <w:bottom w:val="none" w:sz="0" w:space="0" w:color="auto"/>
                            <w:right w:val="none" w:sz="0" w:space="0" w:color="auto"/>
                          </w:divBdr>
                          <w:divsChild>
                            <w:div w:id="1747024340">
                              <w:marLeft w:val="0"/>
                              <w:marRight w:val="0"/>
                              <w:marTop w:val="0"/>
                              <w:marBottom w:val="411"/>
                              <w:divBdr>
                                <w:top w:val="none" w:sz="0" w:space="0" w:color="auto"/>
                                <w:left w:val="none" w:sz="0" w:space="0" w:color="auto"/>
                                <w:bottom w:val="none" w:sz="0" w:space="0" w:color="auto"/>
                                <w:right w:val="none" w:sz="0" w:space="0" w:color="auto"/>
                              </w:divBdr>
                            </w:div>
                            <w:div w:id="1967277975">
                              <w:marLeft w:val="0"/>
                              <w:marRight w:val="0"/>
                              <w:marTop w:val="411"/>
                              <w:marBottom w:val="411"/>
                              <w:divBdr>
                                <w:top w:val="none" w:sz="0" w:space="0" w:color="auto"/>
                                <w:left w:val="none" w:sz="0" w:space="0" w:color="auto"/>
                                <w:bottom w:val="none" w:sz="0" w:space="0" w:color="auto"/>
                                <w:right w:val="none" w:sz="0" w:space="0" w:color="auto"/>
                              </w:divBdr>
                            </w:div>
                            <w:div w:id="2080593983">
                              <w:marLeft w:val="0"/>
                              <w:marRight w:val="0"/>
                              <w:marTop w:val="411"/>
                              <w:marBottom w:val="823"/>
                              <w:divBdr>
                                <w:top w:val="single" w:sz="8" w:space="31" w:color="EB5D0B"/>
                                <w:left w:val="none" w:sz="0" w:space="0" w:color="auto"/>
                                <w:bottom w:val="single" w:sz="8" w:space="31" w:color="EB5D0B"/>
                                <w:right w:val="none" w:sz="0" w:space="0" w:color="auto"/>
                              </w:divBdr>
                            </w:div>
                            <w:div w:id="1974602600">
                              <w:marLeft w:val="0"/>
                              <w:marRight w:val="0"/>
                              <w:marTop w:val="329"/>
                              <w:marBottom w:val="329"/>
                              <w:divBdr>
                                <w:top w:val="none" w:sz="0" w:space="0" w:color="auto"/>
                                <w:left w:val="none" w:sz="0" w:space="0" w:color="auto"/>
                                <w:bottom w:val="none" w:sz="0" w:space="0" w:color="auto"/>
                                <w:right w:val="none" w:sz="0" w:space="0" w:color="auto"/>
                              </w:divBdr>
                              <w:divsChild>
                                <w:div w:id="2129616021">
                                  <w:marLeft w:val="0"/>
                                  <w:marRight w:val="0"/>
                                  <w:marTop w:val="0"/>
                                  <w:marBottom w:val="0"/>
                                  <w:divBdr>
                                    <w:top w:val="none" w:sz="0" w:space="0" w:color="auto"/>
                                    <w:left w:val="none" w:sz="0" w:space="0" w:color="auto"/>
                                    <w:bottom w:val="none" w:sz="0" w:space="0" w:color="auto"/>
                                    <w:right w:val="none" w:sz="0" w:space="0" w:color="auto"/>
                                  </w:divBdr>
                                </w:div>
                              </w:divsChild>
                            </w:div>
                            <w:div w:id="1875923291">
                              <w:marLeft w:val="0"/>
                              <w:marRight w:val="0"/>
                              <w:marTop w:val="329"/>
                              <w:marBottom w:val="329"/>
                              <w:divBdr>
                                <w:top w:val="none" w:sz="0" w:space="0" w:color="auto"/>
                                <w:left w:val="none" w:sz="0" w:space="0" w:color="auto"/>
                                <w:bottom w:val="none" w:sz="0" w:space="0" w:color="auto"/>
                                <w:right w:val="none" w:sz="0" w:space="0" w:color="auto"/>
                              </w:divBdr>
                              <w:divsChild>
                                <w:div w:id="838616922">
                                  <w:marLeft w:val="0"/>
                                  <w:marRight w:val="0"/>
                                  <w:marTop w:val="0"/>
                                  <w:marBottom w:val="0"/>
                                  <w:divBdr>
                                    <w:top w:val="none" w:sz="0" w:space="0" w:color="auto"/>
                                    <w:left w:val="none" w:sz="0" w:space="0" w:color="auto"/>
                                    <w:bottom w:val="none" w:sz="0" w:space="0" w:color="auto"/>
                                    <w:right w:val="none" w:sz="0" w:space="0" w:color="auto"/>
                                  </w:divBdr>
                                </w:div>
                              </w:divsChild>
                            </w:div>
                            <w:div w:id="346101614">
                              <w:marLeft w:val="0"/>
                              <w:marRight w:val="0"/>
                              <w:marTop w:val="329"/>
                              <w:marBottom w:val="329"/>
                              <w:divBdr>
                                <w:top w:val="none" w:sz="0" w:space="0" w:color="auto"/>
                                <w:left w:val="none" w:sz="0" w:space="0" w:color="auto"/>
                                <w:bottom w:val="none" w:sz="0" w:space="0" w:color="auto"/>
                                <w:right w:val="none" w:sz="0" w:space="0" w:color="auto"/>
                              </w:divBdr>
                              <w:divsChild>
                                <w:div w:id="981009035">
                                  <w:marLeft w:val="0"/>
                                  <w:marRight w:val="0"/>
                                  <w:marTop w:val="0"/>
                                  <w:marBottom w:val="0"/>
                                  <w:divBdr>
                                    <w:top w:val="none" w:sz="0" w:space="0" w:color="auto"/>
                                    <w:left w:val="none" w:sz="0" w:space="0" w:color="auto"/>
                                    <w:bottom w:val="none" w:sz="0" w:space="0" w:color="auto"/>
                                    <w:right w:val="none" w:sz="0" w:space="0" w:color="auto"/>
                                  </w:divBdr>
                                </w:div>
                              </w:divsChild>
                            </w:div>
                            <w:div w:id="102846382">
                              <w:marLeft w:val="0"/>
                              <w:marRight w:val="0"/>
                              <w:marTop w:val="329"/>
                              <w:marBottom w:val="329"/>
                              <w:divBdr>
                                <w:top w:val="none" w:sz="0" w:space="0" w:color="auto"/>
                                <w:left w:val="none" w:sz="0" w:space="0" w:color="auto"/>
                                <w:bottom w:val="none" w:sz="0" w:space="0" w:color="auto"/>
                                <w:right w:val="none" w:sz="0" w:space="0" w:color="auto"/>
                              </w:divBdr>
                              <w:divsChild>
                                <w:div w:id="1586454411">
                                  <w:marLeft w:val="0"/>
                                  <w:marRight w:val="0"/>
                                  <w:marTop w:val="0"/>
                                  <w:marBottom w:val="0"/>
                                  <w:divBdr>
                                    <w:top w:val="none" w:sz="0" w:space="0" w:color="auto"/>
                                    <w:left w:val="none" w:sz="0" w:space="0" w:color="auto"/>
                                    <w:bottom w:val="none" w:sz="0" w:space="0" w:color="auto"/>
                                    <w:right w:val="none" w:sz="0" w:space="0" w:color="auto"/>
                                  </w:divBdr>
                                </w:div>
                              </w:divsChild>
                            </w:div>
                            <w:div w:id="833564839">
                              <w:marLeft w:val="0"/>
                              <w:marRight w:val="0"/>
                              <w:marTop w:val="329"/>
                              <w:marBottom w:val="329"/>
                              <w:divBdr>
                                <w:top w:val="none" w:sz="0" w:space="0" w:color="auto"/>
                                <w:left w:val="none" w:sz="0" w:space="0" w:color="auto"/>
                                <w:bottom w:val="none" w:sz="0" w:space="0" w:color="auto"/>
                                <w:right w:val="none" w:sz="0" w:space="0" w:color="auto"/>
                              </w:divBdr>
                              <w:divsChild>
                                <w:div w:id="1403068069">
                                  <w:marLeft w:val="0"/>
                                  <w:marRight w:val="0"/>
                                  <w:marTop w:val="0"/>
                                  <w:marBottom w:val="0"/>
                                  <w:divBdr>
                                    <w:top w:val="none" w:sz="0" w:space="0" w:color="auto"/>
                                    <w:left w:val="none" w:sz="0" w:space="0" w:color="auto"/>
                                    <w:bottom w:val="none" w:sz="0" w:space="0" w:color="auto"/>
                                    <w:right w:val="none" w:sz="0" w:space="0" w:color="auto"/>
                                  </w:divBdr>
                                </w:div>
                              </w:divsChild>
                            </w:div>
                            <w:div w:id="1044787600">
                              <w:marLeft w:val="0"/>
                              <w:marRight w:val="0"/>
                              <w:marTop w:val="329"/>
                              <w:marBottom w:val="329"/>
                              <w:divBdr>
                                <w:top w:val="none" w:sz="0" w:space="0" w:color="auto"/>
                                <w:left w:val="none" w:sz="0" w:space="0" w:color="auto"/>
                                <w:bottom w:val="none" w:sz="0" w:space="0" w:color="auto"/>
                                <w:right w:val="none" w:sz="0" w:space="0" w:color="auto"/>
                              </w:divBdr>
                              <w:divsChild>
                                <w:div w:id="206264538">
                                  <w:marLeft w:val="0"/>
                                  <w:marRight w:val="0"/>
                                  <w:marTop w:val="0"/>
                                  <w:marBottom w:val="0"/>
                                  <w:divBdr>
                                    <w:top w:val="none" w:sz="0" w:space="0" w:color="auto"/>
                                    <w:left w:val="none" w:sz="0" w:space="0" w:color="auto"/>
                                    <w:bottom w:val="none" w:sz="0" w:space="0" w:color="auto"/>
                                    <w:right w:val="none" w:sz="0" w:space="0" w:color="auto"/>
                                  </w:divBdr>
                                </w:div>
                              </w:divsChild>
                            </w:div>
                            <w:div w:id="1973631108">
                              <w:marLeft w:val="0"/>
                              <w:marRight w:val="0"/>
                              <w:marTop w:val="329"/>
                              <w:marBottom w:val="329"/>
                              <w:divBdr>
                                <w:top w:val="none" w:sz="0" w:space="0" w:color="auto"/>
                                <w:left w:val="none" w:sz="0" w:space="0" w:color="auto"/>
                                <w:bottom w:val="none" w:sz="0" w:space="0" w:color="auto"/>
                                <w:right w:val="none" w:sz="0" w:space="0" w:color="auto"/>
                              </w:divBdr>
                              <w:divsChild>
                                <w:div w:id="2116901537">
                                  <w:marLeft w:val="0"/>
                                  <w:marRight w:val="0"/>
                                  <w:marTop w:val="0"/>
                                  <w:marBottom w:val="0"/>
                                  <w:divBdr>
                                    <w:top w:val="none" w:sz="0" w:space="0" w:color="auto"/>
                                    <w:left w:val="none" w:sz="0" w:space="0" w:color="auto"/>
                                    <w:bottom w:val="none" w:sz="0" w:space="0" w:color="auto"/>
                                    <w:right w:val="none" w:sz="0" w:space="0" w:color="auto"/>
                                  </w:divBdr>
                                </w:div>
                              </w:divsChild>
                            </w:div>
                            <w:div w:id="654651052">
                              <w:marLeft w:val="0"/>
                              <w:marRight w:val="0"/>
                              <w:marTop w:val="329"/>
                              <w:marBottom w:val="329"/>
                              <w:divBdr>
                                <w:top w:val="none" w:sz="0" w:space="0" w:color="auto"/>
                                <w:left w:val="none" w:sz="0" w:space="0" w:color="auto"/>
                                <w:bottom w:val="none" w:sz="0" w:space="0" w:color="auto"/>
                                <w:right w:val="none" w:sz="0" w:space="0" w:color="auto"/>
                              </w:divBdr>
                              <w:divsChild>
                                <w:div w:id="1149978320">
                                  <w:marLeft w:val="0"/>
                                  <w:marRight w:val="0"/>
                                  <w:marTop w:val="0"/>
                                  <w:marBottom w:val="0"/>
                                  <w:divBdr>
                                    <w:top w:val="none" w:sz="0" w:space="0" w:color="auto"/>
                                    <w:left w:val="none" w:sz="0" w:space="0" w:color="auto"/>
                                    <w:bottom w:val="none" w:sz="0" w:space="0" w:color="auto"/>
                                    <w:right w:val="none" w:sz="0" w:space="0" w:color="auto"/>
                                  </w:divBdr>
                                </w:div>
                              </w:divsChild>
                            </w:div>
                            <w:div w:id="1791390822">
                              <w:marLeft w:val="0"/>
                              <w:marRight w:val="0"/>
                              <w:marTop w:val="329"/>
                              <w:marBottom w:val="329"/>
                              <w:divBdr>
                                <w:top w:val="none" w:sz="0" w:space="0" w:color="auto"/>
                                <w:left w:val="none" w:sz="0" w:space="0" w:color="auto"/>
                                <w:bottom w:val="none" w:sz="0" w:space="0" w:color="auto"/>
                                <w:right w:val="none" w:sz="0" w:space="0" w:color="auto"/>
                              </w:divBdr>
                              <w:divsChild>
                                <w:div w:id="67118802">
                                  <w:marLeft w:val="0"/>
                                  <w:marRight w:val="0"/>
                                  <w:marTop w:val="0"/>
                                  <w:marBottom w:val="0"/>
                                  <w:divBdr>
                                    <w:top w:val="none" w:sz="0" w:space="0" w:color="auto"/>
                                    <w:left w:val="none" w:sz="0" w:space="0" w:color="auto"/>
                                    <w:bottom w:val="none" w:sz="0" w:space="0" w:color="auto"/>
                                    <w:right w:val="none" w:sz="0" w:space="0" w:color="auto"/>
                                  </w:divBdr>
                                </w:div>
                              </w:divsChild>
                            </w:div>
                            <w:div w:id="1077173115">
                              <w:marLeft w:val="0"/>
                              <w:marRight w:val="0"/>
                              <w:marTop w:val="329"/>
                              <w:marBottom w:val="329"/>
                              <w:divBdr>
                                <w:top w:val="none" w:sz="0" w:space="0" w:color="auto"/>
                                <w:left w:val="none" w:sz="0" w:space="0" w:color="auto"/>
                                <w:bottom w:val="none" w:sz="0" w:space="0" w:color="auto"/>
                                <w:right w:val="none" w:sz="0" w:space="0" w:color="auto"/>
                              </w:divBdr>
                              <w:divsChild>
                                <w:div w:id="220136897">
                                  <w:marLeft w:val="0"/>
                                  <w:marRight w:val="0"/>
                                  <w:marTop w:val="0"/>
                                  <w:marBottom w:val="0"/>
                                  <w:divBdr>
                                    <w:top w:val="none" w:sz="0" w:space="0" w:color="auto"/>
                                    <w:left w:val="none" w:sz="0" w:space="0" w:color="auto"/>
                                    <w:bottom w:val="none" w:sz="0" w:space="0" w:color="auto"/>
                                    <w:right w:val="none" w:sz="0" w:space="0" w:color="auto"/>
                                  </w:divBdr>
                                </w:div>
                              </w:divsChild>
                            </w:div>
                            <w:div w:id="368578320">
                              <w:marLeft w:val="0"/>
                              <w:marRight w:val="0"/>
                              <w:marTop w:val="329"/>
                              <w:marBottom w:val="329"/>
                              <w:divBdr>
                                <w:top w:val="none" w:sz="0" w:space="0" w:color="auto"/>
                                <w:left w:val="none" w:sz="0" w:space="0" w:color="auto"/>
                                <w:bottom w:val="none" w:sz="0" w:space="0" w:color="auto"/>
                                <w:right w:val="none" w:sz="0" w:space="0" w:color="auto"/>
                              </w:divBdr>
                              <w:divsChild>
                                <w:div w:id="469250042">
                                  <w:marLeft w:val="0"/>
                                  <w:marRight w:val="0"/>
                                  <w:marTop w:val="0"/>
                                  <w:marBottom w:val="0"/>
                                  <w:divBdr>
                                    <w:top w:val="none" w:sz="0" w:space="0" w:color="auto"/>
                                    <w:left w:val="none" w:sz="0" w:space="0" w:color="auto"/>
                                    <w:bottom w:val="none" w:sz="0" w:space="0" w:color="auto"/>
                                    <w:right w:val="none" w:sz="0" w:space="0" w:color="auto"/>
                                  </w:divBdr>
                                </w:div>
                              </w:divsChild>
                            </w:div>
                            <w:div w:id="855273722">
                              <w:marLeft w:val="0"/>
                              <w:marRight w:val="0"/>
                              <w:marTop w:val="329"/>
                              <w:marBottom w:val="329"/>
                              <w:divBdr>
                                <w:top w:val="none" w:sz="0" w:space="0" w:color="auto"/>
                                <w:left w:val="none" w:sz="0" w:space="0" w:color="auto"/>
                                <w:bottom w:val="none" w:sz="0" w:space="0" w:color="auto"/>
                                <w:right w:val="none" w:sz="0" w:space="0" w:color="auto"/>
                              </w:divBdr>
                              <w:divsChild>
                                <w:div w:id="166654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xpress.co.uk/news/world/1911226/vladimir-putin-ukraine-war-ceasefire-conditions-latest" TargetMode="External"/><Relationship Id="rId18" Type="http://schemas.openxmlformats.org/officeDocument/2006/relationships/hyperlink" Target="https://inosmi.ru/author_as-surani_fakhi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nbc.com/2024/06/14/russias-putin-outlines-conditions-for-peace-talks-with-ukraine.html" TargetMode="External"/><Relationship Id="rId17" Type="http://schemas.openxmlformats.org/officeDocument/2006/relationships/hyperlink" Target="https://inosmi.ru/author_seligman_lara/" TargetMode="External"/><Relationship Id="rId2" Type="http://schemas.openxmlformats.org/officeDocument/2006/relationships/numbering" Target="numbering.xml"/><Relationship Id="rId16" Type="http://schemas.openxmlformats.org/officeDocument/2006/relationships/hyperlink" Target="https://inosmi.ru/author_podgurskiy_kshishto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globeandmail.com/world/article-ukraine-peace-summit-burgenstock/" TargetMode="External"/><Relationship Id="rId5" Type="http://schemas.openxmlformats.org/officeDocument/2006/relationships/webSettings" Target="webSettings.xml"/><Relationship Id="rId15" Type="http://schemas.openxmlformats.org/officeDocument/2006/relationships/hyperlink" Target="https://inosmi.ru/author_bosnich_dragolyub/" TargetMode="External"/><Relationship Id="rId10" Type="http://schemas.openxmlformats.org/officeDocument/2006/relationships/hyperlink" Target="https://www.nytimes.com/2024/06/14/world/europe/russia-ukraine-putin-cease-fire.html?searchResultPosition=1"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osmi.ru/author_carden/" TargetMode="External"/><Relationship Id="rId14" Type="http://schemas.openxmlformats.org/officeDocument/2006/relationships/hyperlink" Target="https://www.mirror.co.uk/news/world-news/breaking-furious-putin-says-west-330302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5A77E-987E-4A4B-96BA-3729743A2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105</Pages>
  <Words>29443</Words>
  <Characters>167830</Characters>
  <Application>Microsoft Office Word</Application>
  <DocSecurity>0</DocSecurity>
  <Lines>1398</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196880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2024-06-19T14:38:00Z</dcterms:created>
  <dcterms:modified xsi:type="dcterms:W3CDTF">2024-06-19T14:38:00Z</dcterms:modified>
</cp:coreProperties>
</file>